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React Native Interview Prep — Handbook</w:t>
      </w:r>
    </w:p>
    <w:p>
      <w:pPr>
        <w:pStyle w:val="Subtitle"/>
      </w:pPr>
      <w:r>
        <w:t xml:space="preserve">Senior &amp; Staff Engineer Handbook</w:t>
      </w:r>
    </w:p>
    <w:p>
      <w:pPr>
        <w:pStyle w:val="Author"/>
      </w:pPr>
      <w:r>
        <w:t xml:space="preserve">Rajeev Joshi</w:t>
      </w:r>
    </w:p>
    <w:p>
      <w:pPr>
        <w:pStyle w:val="Date"/>
      </w:pPr>
      <w:r>
        <w:t xml:space="preserve">Generated build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able-of-contents"/>
    <w:p>
      <w:pPr>
        <w:pStyle w:val="Heading1"/>
      </w:pPr>
      <w:r>
        <w:t xml:space="preserve">Table of Contents</w:t>
      </w:r>
    </w:p>
    <w:p>
      <w:pPr>
        <w:pStyle w:val="Compact"/>
        <w:numPr>
          <w:ilvl w:val="0"/>
          <w:numId w:val="1001"/>
        </w:numPr>
      </w:pPr>
      <w:hyperlink w:anchor="s1--javascript--typescript">
        <w:r>
          <w:rPr>
            <w:rStyle w:val="Hyperlink"/>
          </w:rPr>
          <w:t xml:space="preserve">S1 — JavaScript &amp; TypeScript</w:t>
        </w:r>
      </w:hyperlink>
    </w:p>
    <w:p>
      <w:pPr>
        <w:pStyle w:val="Compact"/>
        <w:numPr>
          <w:ilvl w:val="0"/>
          <w:numId w:val="1001"/>
        </w:numPr>
      </w:pPr>
      <w:hyperlink w:anchor="s2--react-19-and-react-compiler">
        <w:r>
          <w:rPr>
            <w:rStyle w:val="Hyperlink"/>
          </w:rPr>
          <w:t xml:space="preserve">S2 — React 19+ and React Compiler</w:t>
        </w:r>
      </w:hyperlink>
    </w:p>
    <w:p>
      <w:pPr>
        <w:pStyle w:val="Compact"/>
        <w:numPr>
          <w:ilvl w:val="0"/>
          <w:numId w:val="1001"/>
        </w:numPr>
      </w:pPr>
      <w:hyperlink w:anchor="s3--react-native-core">
        <w:r>
          <w:rPr>
            <w:rStyle w:val="Hyperlink"/>
          </w:rPr>
          <w:t xml:space="preserve">S3 — React Native Core</w:t>
        </w:r>
      </w:hyperlink>
    </w:p>
    <w:p>
      <w:pPr>
        <w:pStyle w:val="Compact"/>
        <w:numPr>
          <w:ilvl w:val="0"/>
          <w:numId w:val="1001"/>
        </w:numPr>
      </w:pPr>
      <w:hyperlink w:anchor="s4--react-native-new-architecture">
        <w:r>
          <w:rPr>
            <w:rStyle w:val="Hyperlink"/>
          </w:rPr>
          <w:t xml:space="preserve">S4 — React Native New Architecture</w:t>
        </w:r>
      </w:hyperlink>
    </w:p>
    <w:p>
      <w:pPr>
        <w:pStyle w:val="Compact"/>
        <w:numPr>
          <w:ilvl w:val="0"/>
          <w:numId w:val="1001"/>
        </w:numPr>
      </w:pPr>
      <w:hyperlink w:anchor="s5--expo--tooling">
        <w:r>
          <w:rPr>
            <w:rStyle w:val="Hyperlink"/>
          </w:rPr>
          <w:t xml:space="preserve">S5 — Expo &amp; Tooling</w:t>
        </w:r>
      </w:hyperlink>
    </w:p>
    <w:p>
      <w:pPr>
        <w:pStyle w:val="Compact"/>
        <w:numPr>
          <w:ilvl w:val="0"/>
          <w:numId w:val="1001"/>
        </w:numPr>
      </w:pPr>
      <w:hyperlink w:anchor="s6--hermes--metro">
        <w:r>
          <w:rPr>
            <w:rStyle w:val="Hyperlink"/>
          </w:rPr>
          <w:t xml:space="preserve">S6 — Hermes &amp; Metro</w:t>
        </w:r>
      </w:hyperlink>
    </w:p>
    <w:p>
      <w:pPr>
        <w:pStyle w:val="Compact"/>
        <w:numPr>
          <w:ilvl w:val="0"/>
          <w:numId w:val="1001"/>
        </w:numPr>
      </w:pPr>
      <w:hyperlink w:anchor="s7--performance-optimization">
        <w:r>
          <w:rPr>
            <w:rStyle w:val="Hyperlink"/>
          </w:rPr>
          <w:t xml:space="preserve">S7 — Performance Optimization</w:t>
        </w:r>
      </w:hyperlink>
    </w:p>
    <w:p>
      <w:pPr>
        <w:pStyle w:val="Compact"/>
        <w:numPr>
          <w:ilvl w:val="0"/>
          <w:numId w:val="1001"/>
        </w:numPr>
      </w:pPr>
      <w:hyperlink w:anchor="s8--state-management">
        <w:r>
          <w:rPr>
            <w:rStyle w:val="Hyperlink"/>
          </w:rPr>
          <w:t xml:space="preserve">S8 — State Management</w:t>
        </w:r>
      </w:hyperlink>
    </w:p>
    <w:p>
      <w:pPr>
        <w:pStyle w:val="Compact"/>
        <w:numPr>
          <w:ilvl w:val="0"/>
          <w:numId w:val="1001"/>
        </w:numPr>
      </w:pPr>
      <w:hyperlink w:anchor="s9--networking">
        <w:r>
          <w:rPr>
            <w:rStyle w:val="Hyperlink"/>
          </w:rPr>
          <w:t xml:space="preserve">S9 — Networking</w:t>
        </w:r>
      </w:hyperlink>
    </w:p>
    <w:p>
      <w:pPr>
        <w:pStyle w:val="Compact"/>
        <w:numPr>
          <w:ilvl w:val="0"/>
          <w:numId w:val="1001"/>
        </w:numPr>
      </w:pPr>
      <w:hyperlink w:anchor="s10--authentication--security">
        <w:r>
          <w:rPr>
            <w:rStyle w:val="Hyperlink"/>
          </w:rPr>
          <w:t xml:space="preserve">S10 — Authentication &amp; Security</w:t>
        </w:r>
      </w:hyperlink>
    </w:p>
    <w:p>
      <w:pPr>
        <w:pStyle w:val="Compact"/>
        <w:numPr>
          <w:ilvl w:val="0"/>
          <w:numId w:val="1001"/>
        </w:numPr>
      </w:pPr>
      <w:hyperlink w:anchor="s11--offline-first-systems">
        <w:r>
          <w:rPr>
            <w:rStyle w:val="Hyperlink"/>
          </w:rPr>
          <w:t xml:space="preserve">S11 — Offline-First Systems</w:t>
        </w:r>
      </w:hyperlink>
    </w:p>
    <w:p>
      <w:pPr>
        <w:pStyle w:val="Compact"/>
        <w:numPr>
          <w:ilvl w:val="0"/>
          <w:numId w:val="1001"/>
        </w:numPr>
      </w:pPr>
      <w:hyperlink w:anchor="s12--push-notifications--background">
        <w:r>
          <w:rPr>
            <w:rStyle w:val="Hyperlink"/>
          </w:rPr>
          <w:t xml:space="preserve">S12 — Push Notifications &amp; Background</w:t>
        </w:r>
      </w:hyperlink>
    </w:p>
    <w:p>
      <w:pPr>
        <w:pStyle w:val="Compact"/>
        <w:numPr>
          <w:ilvl w:val="0"/>
          <w:numId w:val="1001"/>
        </w:numPr>
      </w:pPr>
      <w:hyperlink w:anchor="s13--android--kotlin">
        <w:r>
          <w:rPr>
            <w:rStyle w:val="Hyperlink"/>
          </w:rPr>
          <w:t xml:space="preserve">S13 — Android + Kotlin</w:t>
        </w:r>
      </w:hyperlink>
    </w:p>
    <w:p>
      <w:pPr>
        <w:pStyle w:val="Compact"/>
        <w:numPr>
          <w:ilvl w:val="0"/>
          <w:numId w:val="1001"/>
        </w:numPr>
      </w:pPr>
      <w:hyperlink w:anchor="X757b224463554af75f5e6330dbbec8dded1a942">
        <w:r>
          <w:rPr>
            <w:rStyle w:val="Hyperlink"/>
          </w:rPr>
          <w:t xml:space="preserve">S14 — iOS + Swift (for React Native engineers)</w:t>
        </w:r>
      </w:hyperlink>
    </w:p>
    <w:p>
      <w:pPr>
        <w:pStyle w:val="Compact"/>
        <w:numPr>
          <w:ilvl w:val="0"/>
          <w:numId w:val="1001"/>
        </w:numPr>
      </w:pPr>
      <w:hyperlink w:anchor="s15--native-bridging">
        <w:r>
          <w:rPr>
            <w:rStyle w:val="Hyperlink"/>
          </w:rPr>
          <w:t xml:space="preserve">S15 — Native Bridging</w:t>
        </w:r>
      </w:hyperlink>
    </w:p>
    <w:p>
      <w:pPr>
        <w:pStyle w:val="Compact"/>
        <w:numPr>
          <w:ilvl w:val="0"/>
          <w:numId w:val="1001"/>
        </w:numPr>
      </w:pPr>
      <w:hyperlink w:anchor="s16--architecture--scaling">
        <w:r>
          <w:rPr>
            <w:rStyle w:val="Hyperlink"/>
          </w:rPr>
          <w:t xml:space="preserve">S16 — Architecture &amp; Scaling</w:t>
        </w:r>
      </w:hyperlink>
    </w:p>
    <w:p>
      <w:pPr>
        <w:pStyle w:val="Compact"/>
        <w:numPr>
          <w:ilvl w:val="0"/>
          <w:numId w:val="1001"/>
        </w:numPr>
      </w:pPr>
      <w:hyperlink w:anchor="s17--testing--debugging">
        <w:r>
          <w:rPr>
            <w:rStyle w:val="Hyperlink"/>
          </w:rPr>
          <w:t xml:space="preserve">S17 — Testing &amp; Debugging</w:t>
        </w:r>
      </w:hyperlink>
    </w:p>
    <w:p>
      <w:pPr>
        <w:pStyle w:val="Compact"/>
        <w:numPr>
          <w:ilvl w:val="0"/>
          <w:numId w:val="1001"/>
        </w:numPr>
      </w:pPr>
      <w:hyperlink w:anchor="s18--observability">
        <w:r>
          <w:rPr>
            <w:rStyle w:val="Hyperlink"/>
          </w:rPr>
          <w:t xml:space="preserve">S18 — Observability</w:t>
        </w:r>
      </w:hyperlink>
    </w:p>
    <w:p>
      <w:pPr>
        <w:pStyle w:val="Compact"/>
        <w:numPr>
          <w:ilvl w:val="0"/>
          <w:numId w:val="1001"/>
        </w:numPr>
      </w:pPr>
      <w:hyperlink w:anchor="s19--accessibility--internationalization">
        <w:r>
          <w:rPr>
            <w:rStyle w:val="Hyperlink"/>
          </w:rPr>
          <w:t xml:space="preserve">S19 — Accessibility &amp; Internationalization</w:t>
        </w:r>
      </w:hyperlink>
    </w:p>
    <w:p>
      <w:pPr>
        <w:pStyle w:val="Compact"/>
        <w:numPr>
          <w:ilvl w:val="0"/>
          <w:numId w:val="1001"/>
        </w:numPr>
      </w:pPr>
      <w:hyperlink w:anchor="s20--cicd--release-engineering">
        <w:r>
          <w:rPr>
            <w:rStyle w:val="Hyperlink"/>
          </w:rPr>
          <w:t xml:space="preserve">S20 — CI/CD &amp; Release Engineering</w:t>
        </w:r>
      </w:hyperlink>
    </w:p>
    <w:p>
      <w:pPr>
        <w:pStyle w:val="Compact"/>
        <w:numPr>
          <w:ilvl w:val="0"/>
          <w:numId w:val="1001"/>
        </w:numPr>
      </w:pPr>
      <w:hyperlink w:anchor="s21--server-driven-ui">
        <w:r>
          <w:rPr>
            <w:rStyle w:val="Hyperlink"/>
          </w:rPr>
          <w:t xml:space="preserve">S21 — Server-Driven UI</w:t>
        </w:r>
      </w:hyperlink>
    </w:p>
    <w:p>
      <w:pPr>
        <w:pStyle w:val="Compact"/>
        <w:numPr>
          <w:ilvl w:val="0"/>
          <w:numId w:val="1001"/>
        </w:numPr>
      </w:pPr>
      <w:hyperlink w:anchor="s22--mobile-system-design">
        <w:r>
          <w:rPr>
            <w:rStyle w:val="Hyperlink"/>
          </w:rPr>
          <w:t xml:space="preserve">S22 — Mobile System Design</w:t>
        </w:r>
      </w:hyperlink>
    </w:p>
    <w:p>
      <w:pPr>
        <w:pStyle w:val="Compact"/>
        <w:numPr>
          <w:ilvl w:val="0"/>
          <w:numId w:val="1001"/>
        </w:numPr>
      </w:pPr>
      <w:hyperlink w:anchor="s23--machine-coding-6090-min-builds">
        <w:r>
          <w:rPr>
            <w:rStyle w:val="Hyperlink"/>
          </w:rPr>
          <w:t xml:space="preserve">S23 — Machine Coding (60–90 min builds)</w:t>
        </w:r>
      </w:hyperlink>
    </w:p>
    <w:p>
      <w:pPr>
        <w:pStyle w:val="Compact"/>
        <w:numPr>
          <w:ilvl w:val="0"/>
          <w:numId w:val="1001"/>
        </w:numPr>
      </w:pPr>
      <w:hyperlink w:anchor="s24--dsa-for-mobile-engineers">
        <w:r>
          <w:rPr>
            <w:rStyle w:val="Hyperlink"/>
          </w:rPr>
          <w:t xml:space="preserve">S24 — DSA for Mobile Engineers</w:t>
        </w:r>
      </w:hyperlink>
    </w:p>
    <w:p>
      <w:pPr>
        <w:pStyle w:val="Compact"/>
        <w:numPr>
          <w:ilvl w:val="0"/>
          <w:numId w:val="1001"/>
        </w:numPr>
      </w:pPr>
      <w:hyperlink w:anchor="s25--behavioral--leadership">
        <w:r>
          <w:rPr>
            <w:rStyle w:val="Hyperlink"/>
          </w:rPr>
          <w:t xml:space="preserve">S25 — Behavioral &amp; Leadership</w:t>
        </w:r>
      </w:hyperlink>
    </w:p>
    <w:p>
      <w:pPr>
        <w:pStyle w:val="Compact"/>
        <w:numPr>
          <w:ilvl w:val="0"/>
          <w:numId w:val="1001"/>
        </w:numPr>
      </w:pPr>
      <w:hyperlink w:anchor="s26--ai-assisted-development-for-rn">
        <w:r>
          <w:rPr>
            <w:rStyle w:val="Hyperlink"/>
          </w:rPr>
          <w:t xml:space="preserve">S26 — AI-Assisted Development for RN</w:t>
        </w:r>
      </w:hyperlink>
    </w:p>
    <w:p>
      <w:pPr>
        <w:pStyle w:val="Compact"/>
        <w:numPr>
          <w:ilvl w:val="0"/>
          <w:numId w:val="1001"/>
        </w:numPr>
      </w:pPr>
      <w:hyperlink w:anchor="s27--production-runbooks">
        <w:r>
          <w:rPr>
            <w:rStyle w:val="Hyperlink"/>
          </w:rPr>
          <w:t xml:space="preserve">S27 — Production Runbooks</w:t>
        </w:r>
      </w:hyperlink>
    </w:p>
    <w:p>
      <w:pPr>
        <w:pStyle w:val="Compact"/>
        <w:numPr>
          <w:ilvl w:val="0"/>
          <w:numId w:val="1001"/>
        </w:numPr>
      </w:pPr>
      <w:hyperlink w:anchor="s28--study-plans">
        <w:r>
          <w:rPr>
            <w:rStyle w:val="Hyperlink"/>
          </w:rPr>
          <w:t xml:space="preserve">S28 — Study Plans</w:t>
        </w:r>
      </w:hyperlink>
    </w:p>
    <w:p>
      <w:pPr>
        <w:pStyle w:val="Compact"/>
        <w:numPr>
          <w:ilvl w:val="0"/>
          <w:numId w:val="1001"/>
        </w:numPr>
      </w:pPr>
      <w:hyperlink w:anchor="s29--cross-target-react-native">
        <w:r>
          <w:rPr>
            <w:rStyle w:val="Hyperlink"/>
          </w:rPr>
          <w:t xml:space="preserve">S29 — Cross-Target React Native</w:t>
        </w:r>
      </w:hyperlink>
    </w:p>
    <w:p>
      <w:pPr>
        <w:pStyle w:val="Compact"/>
        <w:numPr>
          <w:ilvl w:val="0"/>
          <w:numId w:val="1001"/>
        </w:numPr>
      </w:pPr>
      <w:hyperlink w:anchor="s30--privacy-compliance--trust">
        <w:r>
          <w:rPr>
            <w:rStyle w:val="Hyperlink"/>
          </w:rPr>
          <w:t xml:space="preserve">S30 — Privacy, Compliance &amp; Trust</w:t>
        </w:r>
      </w:hyperlink>
    </w:p>
    <w:p>
      <w:pPr>
        <w:pStyle w:val="Compact"/>
        <w:numPr>
          <w:ilvl w:val="0"/>
          <w:numId w:val="1001"/>
        </w:numPr>
      </w:pPr>
      <w:hyperlink w:anchor="s31--career-strategy">
        <w:r>
          <w:rPr>
            <w:rStyle w:val="Hyperlink"/>
          </w:rPr>
          <w:t xml:space="preserve">S31 — Career Strategy</w:t>
        </w:r>
      </w:hyperlink>
    </w:p>
    <w:bookmarkEnd w:id="9"/>
    <w:bookmarkStart w:id="214" w:name="s1--javascript--typescript"/>
    <w:p>
      <w:pPr>
        <w:pStyle w:val="Heading1"/>
      </w:pPr>
      <w:r>
        <w:t xml:space="preserve">S1 — JavaScript &amp; TypeScript</w:t>
      </w:r>
    </w:p>
    <w:p>
      <w:pPr>
        <w:pStyle w:val="BlockText"/>
      </w:pPr>
      <w:r>
        <w:t xml:space="preserve">ES2026 · event loop · promises · memory · TS 5.x · Zod · Temporal API · React Compiler-ready code</w:t>
      </w:r>
    </w:p>
    <w:p>
      <w:pPr>
        <w:pStyle w:val="FirstParagraph"/>
      </w:pPr>
      <w:r>
        <w:t xml:space="preserve">In 2026, JS/TS is the foundation every senior RN interview probes — but the</w:t>
      </w:r>
      <w:r>
        <w:t xml:space="preserve"> </w:t>
      </w:r>
      <w:r>
        <w:rPr>
          <w:b/>
          <w:bCs/>
        </w:rPr>
        <w:t xml:space="preserve">questions have shifted</w:t>
      </w:r>
      <w:r>
        <w:t xml:space="preserve">. Hermes, the React Compiler, and async patterns under Bridgeless mode change what "knowing JS" means for a mobile engineer. This section is the production-grade JS/TS handbook for RN engineers.</w:t>
      </w:r>
    </w:p>
    <w:bookmarkStart w:id="10" w:name="topics-in-this-section"/>
    <w:p>
      <w:pPr>
        <w:pStyle w:val="Heading2"/>
      </w:pPr>
      <w:r>
        <w:t xml:space="preserve">Topics in this section</w:t>
      </w:r>
    </w:p>
    <w:p>
      <w:pPr>
        <w:pStyle w:val="Compact"/>
        <w:numPr>
          <w:ilvl w:val="0"/>
          <w:numId w:val="1002"/>
        </w:numPr>
      </w:pPr>
      <w:hyperlink w:anchor="X68d7b80e934f766af28a511b5225c98374d59a4">
        <w:r>
          <w:rPr>
            <w:rStyle w:val="Hyperlink"/>
          </w:rPr>
          <w:t xml:space="preserve">Q1. The event loop in React Native — JS thread, microtasks, RuntimeScheduler</w:t>
        </w:r>
      </w:hyperlink>
    </w:p>
    <w:p>
      <w:pPr>
        <w:pStyle w:val="Compact"/>
        <w:numPr>
          <w:ilvl w:val="0"/>
          <w:numId w:val="1002"/>
        </w:numPr>
      </w:pPr>
      <w:hyperlink w:anchor="Xd352bf9a6f1885010d2e93868e50ba114d50551">
        <w:r>
          <w:rPr>
            <w:rStyle w:val="Hyperlink"/>
          </w:rPr>
          <w:t xml:space="preserve">Q2. Closures and the most common memory leak patterns in RN</w:t>
        </w:r>
      </w:hyperlink>
    </w:p>
    <w:p>
      <w:pPr>
        <w:pStyle w:val="Compact"/>
        <w:numPr>
          <w:ilvl w:val="0"/>
          <w:numId w:val="1002"/>
        </w:numPr>
      </w:pPr>
      <w:hyperlink w:anchor="X57bf366dd5fe95357bb7eb275d319abd050600a">
        <w:r>
          <w:rPr>
            <w:rStyle w:val="Hyperlink"/>
          </w:rPr>
          <w:t xml:space="preserve">Q3. Promises deep dive — chaining, cancellation, error semantics</w:t>
        </w:r>
      </w:hyperlink>
    </w:p>
    <w:p>
      <w:pPr>
        <w:pStyle w:val="Compact"/>
        <w:numPr>
          <w:ilvl w:val="0"/>
          <w:numId w:val="1002"/>
        </w:numPr>
      </w:pPr>
      <w:hyperlink w:anchor="X06818c05de38516f819c6194bccbc8d1dd2ddf2">
        <w:r>
          <w:rPr>
            <w:rStyle w:val="Hyperlink"/>
          </w:rPr>
          <w:t xml:space="preserve">Q4. Advanced TypeScript — generics, conditional types,</w:t>
        </w:r>
        <w:r>
          <w:rPr>
            <w:rStyle w:val="Hyperlink"/>
          </w:rPr>
          <w:t xml:space="preserve"> </w:t>
        </w:r>
        <w:r>
          <w:rPr>
            <w:rStyle w:val="VerbatimChar"/>
          </w:rPr>
          <w:t xml:space="preserve">infer</w:t>
        </w:r>
      </w:hyperlink>
    </w:p>
    <w:p>
      <w:pPr>
        <w:pStyle w:val="Compact"/>
        <w:numPr>
          <w:ilvl w:val="0"/>
          <w:numId w:val="1002"/>
        </w:numPr>
      </w:pPr>
      <w:hyperlink w:anchor="X59de1a6f6e06ea423a09ba9b28cf0e3524fc81f">
        <w:r>
          <w:rPr>
            <w:rStyle w:val="Hyperlink"/>
          </w:rPr>
          <w:t xml:space="preserve">Q5. Discriminated unions and exhaustiveness with</w:t>
        </w:r>
        <w:r>
          <w:rPr>
            <w:rStyle w:val="Hyperlink"/>
          </w:rPr>
          <w:t xml:space="preserve"> </w:t>
        </w:r>
        <w:r>
          <w:rPr>
            <w:rStyle w:val="VerbatimChar"/>
          </w:rPr>
          <w:t xml:space="preserve">never</w:t>
        </w:r>
      </w:hyperlink>
    </w:p>
    <w:p>
      <w:pPr>
        <w:pStyle w:val="Compact"/>
        <w:numPr>
          <w:ilvl w:val="0"/>
          <w:numId w:val="1002"/>
        </w:numPr>
      </w:pPr>
      <w:hyperlink w:anchor="X0aeea4af5db589414958923264300df3df80efe">
        <w:r>
          <w:rPr>
            <w:rStyle w:val="Hyperlink"/>
          </w:rPr>
          <w:t xml:space="preserve">Q6.</w:t>
        </w:r>
        <w:r>
          <w:rPr>
            <w:rStyle w:val="Hyperlink"/>
          </w:rPr>
          <w:t xml:space="preserve"> </w:t>
        </w:r>
        <w:r>
          <w:rPr>
            <w:rStyle w:val="VerbatimChar"/>
          </w:rPr>
          <w:t xml:space="preserve">satisfies</w:t>
        </w:r>
        <w:r>
          <w:rPr>
            <w:rStyle w:val="Hyperlink"/>
          </w:rPr>
          <w:t xml:space="preserve"> </w:t>
        </w:r>
        <w:r>
          <w:rPr>
            <w:rStyle w:val="Hyperlink"/>
          </w:rPr>
          <w:t xml:space="preserve">vs type assertion vs annotation</w:t>
        </w:r>
      </w:hyperlink>
    </w:p>
    <w:p>
      <w:pPr>
        <w:pStyle w:val="Compact"/>
        <w:numPr>
          <w:ilvl w:val="0"/>
          <w:numId w:val="1002"/>
        </w:numPr>
      </w:pPr>
      <w:hyperlink w:anchor="X948a4b1c1f6854b301f977b7cb311d7c48630d3">
        <w:r>
          <w:rPr>
            <w:rStyle w:val="Hyperlink"/>
          </w:rPr>
          <w:t xml:space="preserve">Q7. Zod for runtime validation at boundaries (API + storage)</w:t>
        </w:r>
      </w:hyperlink>
    </w:p>
    <w:p>
      <w:r>
        <w:pict>
          <v:rect style="width:0;height:1.5pt" o:hralign="center" o:hrstd="t" o:hr="t"/>
        </w:pict>
      </w:r>
    </w:p>
    <w:bookmarkEnd w:id="10"/>
    <w:bookmarkStart w:id="39" w:name="X68d7b80e934f766af28a511b5225c98374d59a4"/>
    <w:p>
      <w:pPr>
        <w:pStyle w:val="Heading2"/>
      </w:pPr>
      <w:r>
        <w:t xml:space="preserve">Q1. The event loop in React Native — JS thread, microtasks, RuntimeScheduler</w:t>
      </w:r>
    </w:p>
    <w:bookmarkStart w:id="11" w:name="difficulty"/>
    <w:p>
      <w:pPr>
        <w:pStyle w:val="Heading3"/>
      </w:pPr>
      <w:r>
        <w:t xml:space="preserve">Difficulty</w:t>
      </w:r>
    </w:p>
    <w:p>
      <w:pPr>
        <w:pStyle w:val="FirstParagraph"/>
      </w:pPr>
      <w:r>
        <w:t xml:space="preserve">Intermediate → Advanced</w:t>
      </w:r>
    </w:p>
    <w:bookmarkEnd w:id="11"/>
    <w:bookmarkStart w:id="12" w:name="interview-frequency"/>
    <w:p>
      <w:pPr>
        <w:pStyle w:val="Heading3"/>
      </w:pPr>
      <w:r>
        <w:t xml:space="preserve">Interview Frequency</w:t>
      </w:r>
    </w:p>
    <w:p>
      <w:pPr>
        <w:pStyle w:val="FirstParagraph"/>
      </w:pPr>
      <w:r>
        <w:t xml:space="preserve">Very Common at senior+ rounds.</w:t>
      </w:r>
    </w:p>
    <w:bookmarkEnd w:id="12"/>
    <w:bookmarkStart w:id="13" w:name="prerequisites"/>
    <w:p>
      <w:pPr>
        <w:pStyle w:val="Heading3"/>
      </w:pPr>
      <w:r>
        <w:t xml:space="preserve">Prerequisites</w:t>
      </w:r>
    </w:p>
    <w:p>
      <w:pPr>
        <w:pStyle w:val="FirstParagraph"/>
      </w:pPr>
      <w:r>
        <w:t xml:space="preserve">JS basics; familiarity with</w:t>
      </w:r>
      <w:r>
        <w:t xml:space="preserve"> </w:t>
      </w:r>
      <w:r>
        <w:rPr>
          <w:rStyle w:val="VerbatimChar"/>
        </w:rPr>
        <w:t xml:space="preserve">Promise.then</w:t>
      </w:r>
      <w:r>
        <w:t xml:space="preserve"> </w:t>
      </w:r>
      <w:r>
        <w:t xml:space="preserve">and</w:t>
      </w:r>
      <w:r>
        <w:t xml:space="preserve"> </w:t>
      </w:r>
      <w:r>
        <w:rPr>
          <w:rStyle w:val="VerbatimChar"/>
        </w:rPr>
        <w:t xml:space="preserve">setTimeout</w:t>
      </w:r>
      <w:r>
        <w:t xml:space="preserve">.</w:t>
      </w:r>
    </w:p>
    <w:bookmarkEnd w:id="13"/>
    <w:bookmarkStart w:id="14" w:name="tldr"/>
    <w:p>
      <w:pPr>
        <w:pStyle w:val="Heading3"/>
      </w:pPr>
      <w:r>
        <w:t xml:space="preserve">TL;DR</w:t>
      </w:r>
    </w:p>
    <w:p>
      <w:pPr>
        <w:pStyle w:val="FirstParagraph"/>
      </w:pPr>
      <w:r>
        <w:t xml:space="preserve">RN runs JS on</w:t>
      </w:r>
      <w:r>
        <w:t xml:space="preserve"> </w:t>
      </w:r>
      <w:r>
        <w:rPr>
          <w:b/>
          <w:bCs/>
        </w:rPr>
        <w:t xml:space="preserve">one thread</w:t>
      </w:r>
      <w:r>
        <w:t xml:space="preserve"> </w:t>
      </w:r>
      <w:r>
        <w:t xml:space="preserve">with</w:t>
      </w:r>
      <w:r>
        <w:t xml:space="preserve"> </w:t>
      </w:r>
      <w:r>
        <w:rPr>
          <w:b/>
          <w:bCs/>
        </w:rPr>
        <w:t xml:space="preserve">microtasks</w:t>
      </w:r>
      <w:r>
        <w:t xml:space="preserve"> </w:t>
      </w:r>
      <w:r>
        <w:t xml:space="preserve">(Promise callbacks,</w:t>
      </w:r>
      <w:r>
        <w:t xml:space="preserve"> </w:t>
      </w:r>
      <w:r>
        <w:rPr>
          <w:rStyle w:val="VerbatimChar"/>
        </w:rPr>
        <w:t xml:space="preserve">queueMicrotask</w:t>
      </w:r>
      <w:r>
        <w:t xml:space="preserve">) and</w:t>
      </w:r>
      <w:r>
        <w:t xml:space="preserve"> </w:t>
      </w:r>
      <w:r>
        <w:rPr>
          <w:b/>
          <w:bCs/>
        </w:rPr>
        <w:t xml:space="preserve">macrotasks</w:t>
      </w:r>
      <w:r>
        <w:t xml:space="preserve"> </w:t>
      </w:r>
      <w:r>
        <w:t xml:space="preserve">(timers, native callbacks). In Bridgeless mode, the</w:t>
      </w:r>
      <w:r>
        <w:t xml:space="preserve"> </w:t>
      </w:r>
      <w:r>
        <w:rPr>
          <w:b/>
          <w:bCs/>
        </w:rPr>
        <w:t xml:space="preserve">RuntimeScheduler</w:t>
      </w:r>
      <w:r>
        <w:t xml:space="preserve"> </w:t>
      </w:r>
      <w:r>
        <w:t xml:space="preserve">prioritizes work by lane (input &gt; UI &gt; default &gt; idle), so a long Promise chain can starve gestures if you don't yield.</w:t>
      </w:r>
    </w:p>
    <w:bookmarkEnd w:id="14"/>
    <w:bookmarkStart w:id="15" w:name="X90030ab1fd366b1c9c775da30865255acecccfc"/>
    <w:p>
      <w:pPr>
        <w:pStyle w:val="Heading3"/>
      </w:pPr>
      <w:r>
        <w:t xml:space="preserve">30-Second Interview Answer</w:t>
      </w:r>
    </w:p>
    <w:p>
      <w:pPr>
        <w:pStyle w:val="FirstParagraph"/>
      </w:pPr>
      <w:r>
        <w:t xml:space="preserve">"React Native runs JavaScript on a single JS thread. The event loop processes one macrotask, drains all microtasks, then yields. In 2026 with Bridgeless + RuntimeScheduler, work is also tagged by priority lane — input and UI updates preempt default work. A long synchronous Promise chain still blocks the JS thread, which means dropped frames on gestures even with the new architecture."</w:t>
      </w:r>
    </w:p>
    <w:bookmarkEnd w:id="15"/>
    <w:bookmarkStart w:id="16" w:name="Xb75a03879b45128684230a8d04f3b88c48d4485"/>
    <w:p>
      <w:pPr>
        <w:pStyle w:val="Heading3"/>
      </w:pPr>
      <w:r>
        <w:t xml:space="preserve">2-Minute Practical Answer</w:t>
      </w:r>
    </w:p>
    <w:p>
      <w:pPr>
        <w:pStyle w:val="FirstParagraph"/>
      </w:pPr>
      <w:r>
        <w:t xml:space="preserve">The model:</w:t>
      </w:r>
    </w:p>
    <w:p>
      <w:pPr>
        <w:pStyle w:val="Compact"/>
        <w:numPr>
          <w:ilvl w:val="0"/>
          <w:numId w:val="1003"/>
        </w:numPr>
      </w:pPr>
      <w:r>
        <w:rPr>
          <w:b/>
          <w:bCs/>
        </w:rPr>
        <w:t xml:space="preserve">One macrotask</w:t>
      </w:r>
      <w:r>
        <w:t xml:space="preserve"> </w:t>
      </w:r>
      <w:r>
        <w:t xml:space="preserve">runs to completion → drain all</w:t>
      </w:r>
      <w:r>
        <w:t xml:space="preserve"> </w:t>
      </w:r>
      <w:r>
        <w:rPr>
          <w:b/>
          <w:bCs/>
        </w:rPr>
        <w:t xml:space="preserve">microtasks</w:t>
      </w:r>
      <w:r>
        <w:t xml:space="preserve"> </w:t>
      </w:r>
      <w:r>
        <w:t xml:space="preserve">→ render commit → next macrotask.</w:t>
      </w:r>
    </w:p>
    <w:p>
      <w:pPr>
        <w:pStyle w:val="Compact"/>
        <w:numPr>
          <w:ilvl w:val="0"/>
          <w:numId w:val="1003"/>
        </w:numPr>
      </w:pPr>
      <w:r>
        <w:rPr>
          <w:b/>
          <w:bCs/>
        </w:rPr>
        <w:t xml:space="preserve">Microtasks</w:t>
      </w:r>
      <w:r>
        <w:t xml:space="preserve">:</w:t>
      </w:r>
      <w:r>
        <w:t xml:space="preserve"> </w:t>
      </w:r>
      <w:r>
        <w:rPr>
          <w:rStyle w:val="VerbatimChar"/>
        </w:rPr>
        <w:t xml:space="preserve">Promise.then</w:t>
      </w:r>
      <w:r>
        <w:t xml:space="preserve">,</w:t>
      </w:r>
      <w:r>
        <w:t xml:space="preserve"> </w:t>
      </w:r>
      <w:r>
        <w:rPr>
          <w:rStyle w:val="VerbatimChar"/>
        </w:rPr>
        <w:t xml:space="preserve">queueMicrotask</w:t>
      </w:r>
      <w:r>
        <w:t xml:space="preserve">,</w:t>
      </w:r>
      <w:r>
        <w:t xml:space="preserve"> </w:t>
      </w:r>
      <w:r>
        <w:rPr>
          <w:rStyle w:val="VerbatimChar"/>
        </w:rPr>
        <w:t xml:space="preserve">await</w:t>
      </w:r>
      <w:r>
        <w:t xml:space="preserve"> </w:t>
      </w:r>
      <w:r>
        <w:t xml:space="preserve">continuations.</w:t>
      </w:r>
    </w:p>
    <w:p>
      <w:pPr>
        <w:pStyle w:val="Compact"/>
        <w:numPr>
          <w:ilvl w:val="0"/>
          <w:numId w:val="1003"/>
        </w:numPr>
      </w:pPr>
      <w:r>
        <w:rPr>
          <w:b/>
          <w:bCs/>
        </w:rPr>
        <w:t xml:space="preserve">Macrotasks</w:t>
      </w:r>
      <w:r>
        <w:t xml:space="preserve">:</w:t>
      </w:r>
      <w:r>
        <w:t xml:space="preserve"> </w:t>
      </w:r>
      <w:r>
        <w:rPr>
          <w:rStyle w:val="VerbatimChar"/>
        </w:rPr>
        <w:t xml:space="preserve">setTimeout(_, 0)</w:t>
      </w:r>
      <w:r>
        <w:t xml:space="preserve">,</w:t>
      </w:r>
      <w:r>
        <w:t xml:space="preserve"> </w:t>
      </w:r>
      <w:r>
        <w:rPr>
          <w:rStyle w:val="VerbatimChar"/>
        </w:rPr>
        <w:t xml:space="preserve">setImmediate</w:t>
      </w:r>
      <w:r>
        <w:t xml:space="preserve">, native module callbacks, JSI invocations, scheduled React work.</w:t>
      </w:r>
    </w:p>
    <w:p>
      <w:pPr>
        <w:pStyle w:val="FirstParagraph"/>
      </w:pPr>
      <w:r>
        <w:t xml:space="preserve">In RN with the New Arch:</w:t>
      </w:r>
    </w:p>
    <w:p>
      <w:pPr>
        <w:pStyle w:val="Compact"/>
        <w:numPr>
          <w:ilvl w:val="0"/>
          <w:numId w:val="1004"/>
        </w:numPr>
      </w:pPr>
      <w:r>
        <w:t xml:space="preserve">The</w:t>
      </w:r>
      <w:r>
        <w:t xml:space="preserve"> </w:t>
      </w:r>
      <w:r>
        <w:rPr>
          <w:b/>
          <w:bCs/>
        </w:rPr>
        <w:t xml:space="preserve">RuntimeScheduler</w:t>
      </w:r>
      <w:r>
        <w:t xml:space="preserve"> </w:t>
      </w:r>
      <w:r>
        <w:t xml:space="preserve">(RN 0.74+) sits above the loop and assigns priorities (Sync, InputContinuous, Default, Idle).</w:t>
      </w:r>
    </w:p>
    <w:p>
      <w:pPr>
        <w:pStyle w:val="Compact"/>
        <w:numPr>
          <w:ilvl w:val="0"/>
          <w:numId w:val="1004"/>
        </w:numPr>
      </w:pPr>
      <w:r>
        <w:t xml:space="preserve">React 19 transitions and Suspense ride on these lanes.</w:t>
      </w:r>
    </w:p>
    <w:p>
      <w:pPr>
        <w:pStyle w:val="Compact"/>
        <w:numPr>
          <w:ilvl w:val="0"/>
          <w:numId w:val="1004"/>
        </w:numPr>
      </w:pPr>
      <w:r>
        <w:t xml:space="preserve">JS work is still single-threaded — but the scheduler can</w:t>
      </w:r>
      <w:r>
        <w:t xml:space="preserve"> </w:t>
      </w:r>
      <w:r>
        <w:rPr>
          <w:b/>
          <w:bCs/>
        </w:rPr>
        <w:t xml:space="preserve">interrupt</w:t>
      </w:r>
      <w:r>
        <w:t xml:space="preserve"> </w:t>
      </w:r>
      <w:r>
        <w:t xml:space="preserve">lower-priority React work for a higher-priority one.</w:t>
      </w:r>
    </w:p>
    <w:p>
      <w:pPr>
        <w:pStyle w:val="FirstParagraph"/>
      </w:pPr>
      <w:r>
        <w:t xml:space="preserve">What still blocks the UI:</w:t>
      </w:r>
    </w:p>
    <w:p>
      <w:pPr>
        <w:pStyle w:val="Compact"/>
        <w:numPr>
          <w:ilvl w:val="0"/>
          <w:numId w:val="1005"/>
        </w:numPr>
      </w:pPr>
      <w:r>
        <w:t xml:space="preserve">A</w:t>
      </w:r>
      <w:r>
        <w:t xml:space="preserve"> </w:t>
      </w:r>
      <w:r>
        <w:rPr>
          <w:rStyle w:val="VerbatimChar"/>
        </w:rPr>
        <w:t xml:space="preserve">for</w:t>
      </w:r>
      <w:r>
        <w:t xml:space="preserve"> </w:t>
      </w:r>
      <w:r>
        <w:t xml:space="preserve">loop that runs 100ms of synchronous work → 6 dropped frames at 60fps.</w:t>
      </w:r>
    </w:p>
    <w:p>
      <w:pPr>
        <w:pStyle w:val="Compact"/>
        <w:numPr>
          <w:ilvl w:val="0"/>
          <w:numId w:val="1005"/>
        </w:numPr>
      </w:pPr>
      <w:r>
        <w:t xml:space="preserve">A long Promise chain without yielding (</w:t>
      </w:r>
      <w:r>
        <w:rPr>
          <w:rStyle w:val="VerbatimChar"/>
        </w:rPr>
        <w:t xml:space="preserve">for (...) await x()</w:t>
      </w:r>
      <w:r>
        <w:t xml:space="preserve">).</w:t>
      </w:r>
    </w:p>
    <w:p>
      <w:pPr>
        <w:pStyle w:val="Compact"/>
        <w:numPr>
          <w:ilvl w:val="0"/>
          <w:numId w:val="1005"/>
        </w:numPr>
      </w:pPr>
      <w:r>
        <w:t xml:space="preserve">Synchronous JSI calls that take &gt; 1 frame.</w:t>
      </w:r>
    </w:p>
    <w:p>
      <w:pPr>
        <w:pStyle w:val="FirstParagraph"/>
      </w:pPr>
      <w:r>
        <w:t xml:space="preserve">How to yield:</w:t>
      </w:r>
    </w:p>
    <w:p>
      <w:pPr>
        <w:pStyle w:val="Compact"/>
        <w:numPr>
          <w:ilvl w:val="0"/>
          <w:numId w:val="1006"/>
        </w:numPr>
      </w:pPr>
      <w:r>
        <w:rPr>
          <w:rStyle w:val="VerbatimChar"/>
        </w:rPr>
        <w:t xml:space="preserve">setTimeout(fn, 0)</w:t>
      </w:r>
      <w:r>
        <w:t xml:space="preserve"> </w:t>
      </w:r>
      <w:r>
        <w:t xml:space="preserve">(queues a macrotask, lets gestures process).</w:t>
      </w:r>
    </w:p>
    <w:p>
      <w:pPr>
        <w:pStyle w:val="Compact"/>
        <w:numPr>
          <w:ilvl w:val="0"/>
          <w:numId w:val="1006"/>
        </w:numPr>
      </w:pPr>
      <w:r>
        <w:rPr>
          <w:rStyle w:val="VerbatimChar"/>
        </w:rPr>
        <w:t xml:space="preserve">await new Promise(r =&gt; setTimeout(r, 0))</w:t>
      </w:r>
      <w:r>
        <w:t xml:space="preserve"> </w:t>
      </w:r>
      <w:r>
        <w:t xml:space="preserve">(same idea).</w:t>
      </w:r>
    </w:p>
    <w:p>
      <w:pPr>
        <w:pStyle w:val="Compact"/>
        <w:numPr>
          <w:ilvl w:val="0"/>
          <w:numId w:val="1006"/>
        </w:numPr>
      </w:pPr>
      <w:r>
        <w:rPr>
          <w:rStyle w:val="VerbatimChar"/>
        </w:rPr>
        <w:t xml:space="preserve">InteractionManager.runAfterInteractions()</w:t>
      </w:r>
      <w:r>
        <w:t xml:space="preserve"> </w:t>
      </w:r>
      <w:r>
        <w:t xml:space="preserve">(defer until gestures finish).</w:t>
      </w:r>
    </w:p>
    <w:p>
      <w:pPr>
        <w:pStyle w:val="Compact"/>
        <w:numPr>
          <w:ilvl w:val="0"/>
          <w:numId w:val="1006"/>
        </w:numPr>
      </w:pPr>
      <w:r>
        <w:rPr>
          <w:rStyle w:val="VerbatimChar"/>
        </w:rPr>
        <w:t xml:space="preserve">startTransition(fn)</w:t>
      </w:r>
      <w:r>
        <w:t xml:space="preserve"> </w:t>
      </w:r>
      <w:r>
        <w:t xml:space="preserve">(React schedules at Transition lane; preemptible by input).</w:t>
      </w:r>
    </w:p>
    <w:bookmarkEnd w:id="16"/>
    <w:bookmarkStart w:id="17" w:name="X4d2e18c47857e3ccb438d2fc38a92b2de5f766d"/>
    <w:p>
      <w:pPr>
        <w:pStyle w:val="Heading3"/>
      </w:pPr>
      <w:r>
        <w:t xml:space="preserve">5-Minute Architecture Answer</w:t>
      </w:r>
    </w:p>
    <w:p>
      <w:pPr>
        <w:pStyle w:val="FirstParagraph"/>
      </w:pPr>
      <w:r>
        <w:t xml:space="preserve">The legacy bridge model: JS thread → Bridge (serialized JSON queue) → Native thread, with batched flushes every frame. This is mostly historical now.</w:t>
      </w:r>
    </w:p>
    <w:p>
      <w:pPr>
        <w:pStyle w:val="BodyText"/>
      </w:pPr>
      <w:r>
        <w:t xml:space="preserve">The Bridgeless model (2026 default):</w:t>
      </w:r>
    </w:p>
    <w:p>
      <w:pPr>
        <w:pStyle w:val="Compact"/>
        <w:numPr>
          <w:ilvl w:val="0"/>
          <w:numId w:val="1007"/>
        </w:numPr>
      </w:pPr>
      <w:r>
        <w:t xml:space="preserve">JS runs on a JS thread inside Hermes.</w:t>
      </w:r>
    </w:p>
    <w:p>
      <w:pPr>
        <w:pStyle w:val="Compact"/>
        <w:numPr>
          <w:ilvl w:val="0"/>
          <w:numId w:val="1007"/>
        </w:numPr>
      </w:pPr>
      <w:r>
        <w:t xml:space="preserve">TurboModules are</w:t>
      </w:r>
      <w:r>
        <w:t xml:space="preserve"> </w:t>
      </w:r>
      <w:r>
        <w:rPr>
          <w:b/>
          <w:bCs/>
        </w:rPr>
        <w:t xml:space="preserve">synchronous JSI calls</w:t>
      </w:r>
      <w:r>
        <w:t xml:space="preserve"> </w:t>
      </w:r>
      <w:r>
        <w:t xml:space="preserve">(no serialization, no queue).</w:t>
      </w:r>
    </w:p>
    <w:p>
      <w:pPr>
        <w:pStyle w:val="Compact"/>
        <w:numPr>
          <w:ilvl w:val="0"/>
          <w:numId w:val="1007"/>
        </w:numPr>
      </w:pPr>
      <w:r>
        <w:t xml:space="preserve">Fabric renderer commits shadow trees and notifies the UI thread directly.</w:t>
      </w:r>
    </w:p>
    <w:p>
      <w:pPr>
        <w:pStyle w:val="Compact"/>
        <w:numPr>
          <w:ilvl w:val="0"/>
          <w:numId w:val="1007"/>
        </w:numPr>
      </w:pPr>
      <w:r>
        <w:t xml:space="preserve">The</w:t>
      </w:r>
      <w:r>
        <w:t xml:space="preserve"> </w:t>
      </w:r>
      <w:r>
        <w:rPr>
          <w:b/>
          <w:bCs/>
        </w:rPr>
        <w:t xml:space="preserve">RuntimeScheduler</w:t>
      </w:r>
      <w:r>
        <w:t xml:space="preserve"> </w:t>
      </w:r>
      <w:r>
        <w:t xml:space="preserve">is a C++ scheduler that sits between React and the host platform; it knows about React's lanes, gesture system priorities, and idle time.</w:t>
      </w:r>
    </w:p>
    <w:p>
      <w:pPr>
        <w:pStyle w:val="FirstParagraph"/>
      </w:pPr>
      <w:r>
        <w:t xml:space="preserve">Within the JS thread, microtask vs macrotask semantics are unchanged from V8/JSC standards. But the interaction with the rest of the system is different:</w:t>
      </w:r>
    </w:p>
    <w:p>
      <w:pPr>
        <w:pStyle w:val="Compact"/>
        <w:numPr>
          <w:ilvl w:val="0"/>
          <w:numId w:val="1008"/>
        </w:numPr>
      </w:pPr>
      <w:r>
        <w:t xml:space="preserve">Microtasks</w:t>
      </w:r>
      <w:r>
        <w:t xml:space="preserve"> </w:t>
      </w:r>
      <w:r>
        <w:rPr>
          <w:b/>
          <w:bCs/>
        </w:rPr>
        <w:t xml:space="preserve">drain before yielding to the host</w:t>
      </w:r>
      <w:r>
        <w:t xml:space="preserve"> </w:t>
      </w:r>
      <w:r>
        <w:t xml:space="preserve">— so 1000 chained promises still block input.</w:t>
      </w:r>
    </w:p>
    <w:p>
      <w:pPr>
        <w:pStyle w:val="Compact"/>
        <w:numPr>
          <w:ilvl w:val="0"/>
          <w:numId w:val="1008"/>
        </w:numPr>
      </w:pPr>
      <w:r>
        <w:t xml:space="preserve">Hermes 2026 has a fast microtask queue (much cheaper than legacy JSC).</w:t>
      </w:r>
    </w:p>
    <w:p>
      <w:pPr>
        <w:pStyle w:val="Compact"/>
        <w:numPr>
          <w:ilvl w:val="0"/>
          <w:numId w:val="1008"/>
        </w:numPr>
      </w:pPr>
      <w:r>
        <w:t xml:space="preserve">The scheduler can yield to the host in the middle of React's render work via cooperative yields.</w:t>
      </w:r>
    </w:p>
    <w:p>
      <w:pPr>
        <w:pStyle w:val="FirstParagraph"/>
      </w:pPr>
      <w:r>
        <w:t xml:space="preserve">Key implication: in 2026, the bottleneck for "smooth UI" is not the bridge — it's</w:t>
      </w:r>
      <w:r>
        <w:t xml:space="preserve"> </w:t>
      </w:r>
      <w:r>
        <w:rPr>
          <w:b/>
          <w:bCs/>
        </w:rPr>
        <w:t xml:space="preserve">your synchronous JS work</w:t>
      </w:r>
      <w:r>
        <w:t xml:space="preserve">. Profile with the Performance tab (DevTools) and look for tasks &gt; 16ms.</w:t>
      </w:r>
    </w:p>
    <w:bookmarkEnd w:id="17"/>
    <w:bookmarkStart w:id="18" w:name="the-why"/>
    <w:p>
      <w:pPr>
        <w:pStyle w:val="Heading3"/>
      </w:pPr>
      <w:r>
        <w:t xml:space="preserve">The "Why"</w:t>
      </w:r>
    </w:p>
    <w:p>
      <w:pPr>
        <w:pStyle w:val="Compact"/>
        <w:numPr>
          <w:ilvl w:val="0"/>
          <w:numId w:val="1009"/>
        </w:numPr>
      </w:pPr>
      <w:r>
        <w:t xml:space="preserve">Mobile UX expectations are 60fps minimum (120fps on ProMotion). One blocking task = visible jank.</w:t>
      </w:r>
    </w:p>
    <w:p>
      <w:pPr>
        <w:pStyle w:val="Compact"/>
        <w:numPr>
          <w:ilvl w:val="0"/>
          <w:numId w:val="1009"/>
        </w:numPr>
      </w:pPr>
      <w:r>
        <w:t xml:space="preserve">Most "RN is slow" complaints in 2026 trace to JS-thread starvation, not the bridge.</w:t>
      </w:r>
    </w:p>
    <w:bookmarkEnd w:id="18"/>
    <w:bookmarkStart w:id="19" w:name="mental-model"/>
    <w:p>
      <w:pPr>
        <w:pStyle w:val="Heading3"/>
      </w:pPr>
      <w:r>
        <w:t xml:space="preserve">Mental Model</w:t>
      </w:r>
    </w:p>
    <w:p>
      <w:pPr>
        <w:pStyle w:val="FirstParagraph"/>
      </w:pPr>
      <w:r>
        <w:t xml:space="preserve">JS thread = single-lane road. Microtasks = vehicles in your lane queue. Scheduler = traffic light that can switch priority lanes between batches.</w:t>
      </w:r>
    </w:p>
    <w:bookmarkEnd w:id="19"/>
    <w:bookmarkStart w:id="20" w:name="internal-working-2026-context"/>
    <w:p>
      <w:pPr>
        <w:pStyle w:val="Heading3"/>
      </w:pPr>
      <w:r>
        <w:t xml:space="preserve">Internal Working (2026 Context)</w:t>
      </w:r>
    </w:p>
    <w:p>
      <w:pPr>
        <w:pStyle w:val="Compact"/>
        <w:numPr>
          <w:ilvl w:val="0"/>
          <w:numId w:val="1010"/>
        </w:numPr>
      </w:pPr>
      <w:r>
        <w:t xml:space="preserve">Hermes implements the standard microtask queue per HTML spec semantics.</w:t>
      </w:r>
    </w:p>
    <w:p>
      <w:pPr>
        <w:pStyle w:val="Compact"/>
        <w:numPr>
          <w:ilvl w:val="0"/>
          <w:numId w:val="1010"/>
        </w:numPr>
      </w:pPr>
      <w:r>
        <w:rPr>
          <w:rStyle w:val="VerbatimChar"/>
        </w:rPr>
        <w:t xml:space="preserve">queueMicrotask()</w:t>
      </w:r>
      <w:r>
        <w:t xml:space="preserve"> </w:t>
      </w:r>
      <w:r>
        <w:t xml:space="preserve">is faster than</w:t>
      </w:r>
      <w:r>
        <w:t xml:space="preserve"> </w:t>
      </w:r>
      <w:r>
        <w:rPr>
          <w:rStyle w:val="VerbatimChar"/>
        </w:rPr>
        <w:t xml:space="preserve">Promise.resolve().then()</w:t>
      </w:r>
      <w:r>
        <w:t xml:space="preserve"> </w:t>
      </w:r>
      <w:r>
        <w:t xml:space="preserve">(no Promise allocation).</w:t>
      </w:r>
    </w:p>
    <w:p>
      <w:pPr>
        <w:pStyle w:val="Compact"/>
        <w:numPr>
          <w:ilvl w:val="0"/>
          <w:numId w:val="1010"/>
        </w:numPr>
      </w:pPr>
      <w:r>
        <w:t xml:space="preserve">RuntimeScheduler integrates with</w:t>
      </w:r>
      <w:r>
        <w:t xml:space="preserve"> </w:t>
      </w:r>
      <w:r>
        <w:rPr>
          <w:rStyle w:val="VerbatimChar"/>
        </w:rPr>
        <w:t xml:space="preserve">requestAnimationFrame</w:t>
      </w:r>
      <w:r>
        <w:t xml:space="preserve"> </w:t>
      </w:r>
      <w:r>
        <w:t xml:space="preserve">/ iOS CADisplayLink to know when frames are imminent.</w:t>
      </w:r>
    </w:p>
    <w:p>
      <w:pPr>
        <w:pStyle w:val="Compact"/>
        <w:numPr>
          <w:ilvl w:val="0"/>
          <w:numId w:val="1010"/>
        </w:numPr>
      </w:pPr>
      <w:r>
        <w:t xml:space="preserve">React 19's</w:t>
      </w:r>
      <w:r>
        <w:t xml:space="preserve"> </w:t>
      </w:r>
      <w:r>
        <w:rPr>
          <w:rStyle w:val="VerbatimChar"/>
        </w:rPr>
        <w:t xml:space="preserve">startTransition</w:t>
      </w:r>
      <w:r>
        <w:t xml:space="preserve"> </w:t>
      </w:r>
      <w:r>
        <w:t xml:space="preserve">interacts with the scheduler to mark work as preemptible.</w:t>
      </w:r>
    </w:p>
    <w:bookmarkEnd w:id="20"/>
    <w:bookmarkStart w:id="21" w:name="modern-implementation-code"/>
    <w:p>
      <w:pPr>
        <w:pStyle w:val="Heading3"/>
      </w:pPr>
      <w:r>
        <w:t xml:space="preserve">Modern Implementation (Code)</w:t>
      </w:r>
    </w:p>
    <w:p>
      <w:pPr>
        <w:pStyle w:val="SourceCode"/>
      </w:pPr>
      <w:r>
        <w:rPr>
          <w:rStyle w:val="CommentTok"/>
        </w:rPr>
        <w:t xml:space="preserve">// Bad — blocks the JS thread for ~80ms processing 50k items.</w:t>
      </w:r>
      <w:r>
        <w:br/>
      </w:r>
      <w:r>
        <w:rPr>
          <w:rStyle w:val="KeywordTok"/>
        </w:rPr>
        <w:t xml:space="preserve">function</w:t>
      </w:r>
      <w:r>
        <w:rPr>
          <w:rStyle w:val="NormalTok"/>
        </w:rPr>
        <w:t xml:space="preserve"> </w:t>
      </w:r>
      <w:r>
        <w:rPr>
          <w:rStyle w:val="FunctionTok"/>
        </w:rPr>
        <w:t xml:space="preserve">transformAll</w:t>
      </w:r>
      <w:r>
        <w:rPr>
          <w:rStyle w:val="NormalTok"/>
        </w:rPr>
        <w:t xml:space="preserve">(items</w:t>
      </w:r>
      <w:r>
        <w:rPr>
          <w:rStyle w:val="OperatorTok"/>
        </w:rPr>
        <w:t xml:space="preserve">:</w:t>
      </w:r>
      <w:r>
        <w:rPr>
          <w:rStyle w:val="NormalTok"/>
        </w:rPr>
        <w:t xml:space="preserve"> Item[])</w:t>
      </w:r>
      <w:r>
        <w:rPr>
          <w:rStyle w:val="OperatorTok"/>
        </w:rPr>
        <w:t xml:space="preserve">:</w:t>
      </w:r>
      <w:r>
        <w:rPr>
          <w:rStyle w:val="NormalTok"/>
        </w:rPr>
        <w:t xml:space="preserve"> Result[] {</w:t>
      </w:r>
      <w:r>
        <w:br/>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rPr>
          <w:rStyle w:val="FunctionTok"/>
        </w:rPr>
        <w:t xml:space="preserve">heavyTransform</w:t>
      </w:r>
      <w:r>
        <w:rPr>
          <w:rStyle w:val="NormalTok"/>
        </w:rPr>
        <w:t xml:space="preserve">(i))</w:t>
      </w:r>
      <w:r>
        <w:rPr>
          <w:rStyle w:val="OperatorTok"/>
        </w:rPr>
        <w:t xml:space="preserve">;</w:t>
      </w:r>
      <w:r>
        <w:br/>
      </w:r>
      <w:r>
        <w:rPr>
          <w:rStyle w:val="NormalTok"/>
        </w:rPr>
        <w:t xml:space="preserve">}</w:t>
      </w:r>
      <w:r>
        <w:br/>
      </w:r>
      <w:r>
        <w:br/>
      </w:r>
      <w:r>
        <w:rPr>
          <w:rStyle w:val="CommentTok"/>
        </w:rPr>
        <w:t xml:space="preserve">// Better — chunk and yield to gestures.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transformAllChunked</w:t>
      </w:r>
      <w:r>
        <w:rPr>
          <w:rStyle w:val="NormalTok"/>
        </w:rPr>
        <w:t xml:space="preserve">(</w:t>
      </w:r>
      <w:r>
        <w:br/>
      </w:r>
      <w:r>
        <w:rPr>
          <w:rStyle w:val="NormalTok"/>
        </w:rPr>
        <w:t xml:space="preserve">  items</w:t>
      </w:r>
      <w:r>
        <w:rPr>
          <w:rStyle w:val="OperatorTok"/>
        </w:rPr>
        <w:t xml:space="preserve">:</w:t>
      </w:r>
      <w:r>
        <w:rPr>
          <w:rStyle w:val="NormalTok"/>
        </w:rPr>
        <w:t xml:space="preserve"> Item[]</w:t>
      </w:r>
      <w:r>
        <w:rPr>
          <w:rStyle w:val="OperatorTok"/>
        </w:rPr>
        <w:t xml:space="preserve">,</w:t>
      </w:r>
      <w:r>
        <w:br/>
      </w:r>
      <w:r>
        <w:rPr>
          <w:rStyle w:val="NormalTok"/>
        </w:rPr>
        <w:t xml:space="preserve">  chunkSize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chunkSize) {</w:t>
      </w:r>
      <w:r>
        <w:br/>
      </w:r>
      <w:r>
        <w:rPr>
          <w:rStyle w:val="NormalTok"/>
        </w:rPr>
        <w:t xml:space="preserve">    </w:t>
      </w:r>
      <w:r>
        <w:rPr>
          <w:rStyle w:val="KeywordTok"/>
        </w:rPr>
        <w:t xml:space="preserve">const</w:t>
      </w:r>
      <w:r>
        <w:rPr>
          <w:rStyle w:val="NormalTok"/>
        </w:rPr>
        <w:t xml:space="preserve"> slice </w:t>
      </w:r>
      <w:r>
        <w:rPr>
          <w:rStyle w:val="OperatorTok"/>
        </w:rPr>
        <w:t xml:space="preserve">=</w:t>
      </w:r>
      <w:r>
        <w:rPr>
          <w:rStyle w:val="NormalTok"/>
        </w:rPr>
        <w:t xml:space="preserve"> items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chunkSize)</w:t>
      </w:r>
      <w:r>
        <w:rPr>
          <w:rStyle w:val="OperatorTok"/>
        </w:rPr>
        <w:t xml:space="preserve">;</w:t>
      </w:r>
      <w:r>
        <w:br/>
      </w:r>
      <w:r>
        <w:rPr>
          <w:rStyle w:val="NormalTok"/>
        </w:rPr>
        <w:t xml:space="preserve">    out</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slice</w:t>
      </w:r>
      <w:r>
        <w:rPr>
          <w:rStyle w:val="OperatorTok"/>
        </w:rPr>
        <w:t xml:space="preserve">.</w:t>
      </w:r>
      <w:r>
        <w:rPr>
          <w:rStyle w:val="FunctionTok"/>
        </w:rPr>
        <w:t xml:space="preserve">map</w:t>
      </w:r>
      <w:r>
        <w:rPr>
          <w:rStyle w:val="NormalTok"/>
        </w:rPr>
        <w:t xml:space="preserve">(heavyTransform))</w:t>
      </w:r>
      <w:r>
        <w:rPr>
          <w:rStyle w:val="OperatorTok"/>
        </w:rPr>
        <w:t xml:space="preserve">;</w:t>
      </w:r>
      <w:r>
        <w:br/>
      </w:r>
      <w:r>
        <w:rPr>
          <w:rStyle w:val="NormalTok"/>
        </w:rPr>
        <w:t xml:space="preserve">    </w:t>
      </w:r>
      <w:r>
        <w:rPr>
          <w:rStyle w:val="CommentTok"/>
        </w:rPr>
        <w:t xml:space="preserve">// Yield: lets RuntimeScheduler process input before next chunk.</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r>
        <w:br/>
      </w:r>
      <w:r>
        <w:br/>
      </w:r>
      <w:r>
        <w:rPr>
          <w:rStyle w:val="CommentTok"/>
        </w:rPr>
        <w:t xml:space="preserve">// 2026 idiomatic — use a transition for non-urgent rendering.</w:t>
      </w:r>
      <w:r>
        <w:br/>
      </w:r>
      <w:r>
        <w:rPr>
          <w:rStyle w:val="KeywordTok"/>
        </w:rPr>
        <w:t xml:space="preserve">function</w:t>
      </w:r>
      <w:r>
        <w:rPr>
          <w:rStyle w:val="NormalTok"/>
        </w:rPr>
        <w:t xml:space="preserve"> </w:t>
      </w:r>
      <w:r>
        <w:rPr>
          <w:rStyle w:val="FunctionTok"/>
        </w:rPr>
        <w:t xml:space="preserve">SearchResults</w:t>
      </w:r>
      <w:r>
        <w:rPr>
          <w:rStyle w:val="NormalTok"/>
        </w:rPr>
        <w:t xml:space="preserve">({ items }</w:t>
      </w:r>
      <w:r>
        <w:rPr>
          <w:rStyle w:val="OperatorTok"/>
        </w:rPr>
        <w:t xml:space="preserve">:</w:t>
      </w:r>
      <w:r>
        <w:rPr>
          <w:rStyle w:val="NormalTok"/>
        </w:rPr>
        <w:t xml:space="preserve"> { items</w:t>
      </w:r>
      <w:r>
        <w:rPr>
          <w:rStyle w:val="OperatorTok"/>
        </w:rPr>
        <w:t xml:space="preserve">:</w:t>
      </w:r>
      <w:r>
        <w:rPr>
          <w:rStyle w:val="NormalTok"/>
        </w:rPr>
        <w:t xml:space="preserve"> Item[] }) {</w:t>
      </w:r>
      <w:r>
        <w:br/>
      </w:r>
      <w:r>
        <w:rPr>
          <w:rStyle w:val="NormalTok"/>
        </w:rPr>
        <w:t xml:space="preserve">  </w:t>
      </w:r>
      <w:r>
        <w:rPr>
          <w:rStyle w:val="KeywordTok"/>
        </w:rPr>
        <w:t xml:space="preserve">const</w:t>
      </w:r>
      <w:r>
        <w:rPr>
          <w:rStyle w:val="NormalTok"/>
        </w:rPr>
        <w:t xml:space="preserve"> [query</w:t>
      </w:r>
      <w:r>
        <w:rPr>
          <w:rStyle w:val="OperatorTok"/>
        </w:rPr>
        <w:t xml:space="preserve">,</w:t>
      </w:r>
      <w:r>
        <w:rPr>
          <w:rStyle w:val="NormalTok"/>
        </w:rPr>
        <w:t xml:space="preserve"> setQuery]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[pending</w:t>
      </w:r>
      <w:r>
        <w:rPr>
          <w:rStyle w:val="OperatorTok"/>
        </w:rPr>
        <w:t xml:space="preserve">,</w:t>
      </w:r>
      <w:r>
        <w:rPr>
          <w:rStyle w:val="NormalTok"/>
        </w:rPr>
        <w:t xml:space="preserve"> startTransition] </w:t>
      </w:r>
      <w:r>
        <w:rPr>
          <w:rStyle w:val="OperatorTok"/>
        </w:rPr>
        <w:t xml:space="preserve">=</w:t>
      </w:r>
      <w:r>
        <w:rPr>
          <w:rStyle w:val="NormalTok"/>
        </w:rPr>
        <w:t xml:space="preserve"> </w:t>
      </w:r>
      <w:r>
        <w:rPr>
          <w:rStyle w:val="FunctionTok"/>
        </w:rPr>
        <w:t xml:space="preserve">useTransition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name</w:t>
      </w:r>
      <w:r>
        <w:rPr>
          <w:rStyle w:val="OperatorTok"/>
        </w:rPr>
        <w:t xml:space="preserve">.</w:t>
      </w:r>
      <w:r>
        <w:rPr>
          <w:rStyle w:val="FunctionTok"/>
        </w:rPr>
        <w:t xml:space="preserve">includes</w:t>
      </w:r>
      <w:r>
        <w:rPr>
          <w:rStyle w:val="NormalTok"/>
        </w:rPr>
        <w:t xml:space="preserve">(query))</w:t>
      </w:r>
      <w:r>
        <w:rPr>
          <w:rStyle w:val="OperatorTok"/>
        </w:rPr>
        <w:t xml:space="preserve">,</w:t>
      </w:r>
      <w:r>
        <w:rPr>
          <w:rStyle w:val="NormalTok"/>
        </w:rPr>
        <w:t xml:space="preserve"> [items</w:t>
      </w:r>
      <w:r>
        <w:rPr>
          <w:rStyle w:val="OperatorTok"/>
        </w:rPr>
        <w:t xml:space="preserve">,</w:t>
      </w:r>
      <w:r>
        <w:rPr>
          <w:rStyle w:val="NormalTok"/>
        </w:rPr>
        <w:t xml:space="preserve"> query])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TextInput</w:t>
      </w:r>
      <w:r>
        <w:br/>
      </w:r>
      <w:r>
        <w:rPr>
          <w:rStyle w:val="NormalTok"/>
        </w:rPr>
        <w:t xml:space="preserve">        onChangeText</w:t>
      </w:r>
      <w:r>
        <w:rPr>
          <w:rStyle w:val="OperatorTok"/>
        </w:rPr>
        <w:t xml:space="preserve">=</w:t>
      </w:r>
      <w:r>
        <w:rPr>
          <w:rStyle w:val="NormalTok"/>
        </w:rPr>
        <w:t xml:space="preserve">{(t) </w:t>
      </w:r>
      <w:r>
        <w:rPr>
          <w:rStyle w:val="KeywordTok"/>
        </w:rPr>
        <w:t xml:space="preserve">=&gt;</w:t>
      </w:r>
      <w:r>
        <w:rPr>
          <w:rStyle w:val="NormalTok"/>
        </w:rPr>
        <w:t xml:space="preserve"> </w:t>
      </w:r>
      <w:r>
        <w:rPr>
          <w:rStyle w:val="FunctionTok"/>
        </w:rPr>
        <w:t xml:space="preserve">startTransition</w:t>
      </w:r>
      <w:r>
        <w:rPr>
          <w:rStyle w:val="NormalTok"/>
        </w:rPr>
        <w:t xml:space="preserve">(() </w:t>
      </w:r>
      <w:r>
        <w:rPr>
          <w:rStyle w:val="KeywordTok"/>
        </w:rPr>
        <w:t xml:space="preserve">=&gt;</w:t>
      </w:r>
      <w:r>
        <w:rPr>
          <w:rStyle w:val="NormalTok"/>
        </w:rPr>
        <w:t xml:space="preserve"> </w:t>
      </w:r>
      <w:r>
        <w:rPr>
          <w:rStyle w:val="FunctionTok"/>
        </w:rPr>
        <w:t xml:space="preserve">setQuery</w:t>
      </w:r>
      <w:r>
        <w:rPr>
          <w:rStyle w:val="NormalTok"/>
        </w:rPr>
        <w:t xml:space="preserve">(t))}</w:t>
      </w:r>
      <w:r>
        <w:br/>
      </w:r>
      <w:r>
        <w:rPr>
          <w:rStyle w:val="NormalTok"/>
        </w:rPr>
        <w:t xml:space="preserve">      </w:t>
      </w:r>
      <w:r>
        <w:rPr>
          <w:rStyle w:val="OperatorTok"/>
        </w:rPr>
        <w:t xml:space="preserve">/&gt;</w:t>
      </w:r>
      <w:r>
        <w:br/>
      </w:r>
      <w:r>
        <w:rPr>
          <w:rStyle w:val="NormalTok"/>
        </w:rPr>
        <w:t xml:space="preserve">      {pending </w:t>
      </w:r>
      <w:r>
        <w:rPr>
          <w:rStyle w:val="OperatorTok"/>
        </w:rPr>
        <w:t xml:space="preserve">&amp;&amp;</w:t>
      </w:r>
      <w:r>
        <w:rPr>
          <w:rStyle w:val="NormalTok"/>
        </w:rPr>
        <w:t xml:space="preserve"> </w:t>
      </w:r>
      <w:r>
        <w:rPr>
          <w:rStyle w:val="OperatorTok"/>
        </w:rPr>
        <w:t xml:space="preserve">&lt;</w:t>
      </w:r>
      <w:r>
        <w:rPr>
          <w:rStyle w:val="NormalTok"/>
        </w:rPr>
        <w:t xml:space="preserve">ActivityIndicator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FlashList data</w:t>
      </w:r>
      <w:r>
        <w:rPr>
          <w:rStyle w:val="OperatorTok"/>
        </w:rPr>
        <w:t xml:space="preserve">=</w:t>
      </w:r>
      <w:r>
        <w:rPr>
          <w:rStyle w:val="NormalTok"/>
        </w:rPr>
        <w:t xml:space="preserve">{filtered} renderItem</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rPr>
          <w:rStyle w:val="OperatorTok"/>
        </w:rPr>
        <w:t xml:space="preserve">;</w:t>
      </w:r>
      <w:r>
        <w:br/>
      </w:r>
      <w:r>
        <w:rPr>
          <w:rStyle w:val="NormalTok"/>
        </w:rPr>
        <w:t xml:space="preserve">}</w:t>
      </w:r>
    </w:p>
    <w:bookmarkEnd w:id="21"/>
    <w:bookmarkStart w:id="22" w:name="comparison"/>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Yields to gestures?</w:t>
            </w:r>
          </w:p>
        </w:tc>
        <w:tc>
          <w:tcPr/>
          <w:p>
            <w:pPr>
              <w:pStyle w:val="Compact"/>
            </w:pPr>
            <w:r>
              <w:t xml:space="preserve">Cost</w:t>
            </w:r>
          </w:p>
        </w:tc>
      </w:tr>
      <w:tr>
        <w:tc>
          <w:tcPr/>
          <w:p>
            <w:pPr>
              <w:pStyle w:val="Compact"/>
            </w:pPr>
            <w:r>
              <w:t xml:space="preserve">Synchronous loop</w:t>
            </w:r>
          </w:p>
        </w:tc>
        <w:tc>
          <w:tcPr/>
          <w:p>
            <w:pPr>
              <w:pStyle w:val="Compact"/>
            </w:pPr>
            <w:r>
              <w:t xml:space="preserve">No</w:t>
            </w:r>
          </w:p>
        </w:tc>
        <w:tc>
          <w:tcPr/>
          <w:p>
            <w:pPr>
              <w:pStyle w:val="Compact"/>
            </w:pPr>
            <w:r>
              <w:t xml:space="preserve">Blocks JS thread</w:t>
            </w:r>
          </w:p>
        </w:tc>
      </w:tr>
      <w:tr>
        <w:tc>
          <w:tcPr/>
          <w:p>
            <w:pPr>
              <w:pStyle w:val="Compact"/>
            </w:pPr>
            <w:r>
              <w:t xml:space="preserve">Microtask chain (</w:t>
            </w:r>
            <w:r>
              <w:rPr>
                <w:rStyle w:val="VerbatimChar"/>
              </w:rPr>
              <w:t xml:space="preserve">for await</w:t>
            </w:r>
            <w:r>
              <w:t xml:space="preserve">)</w:t>
            </w:r>
          </w:p>
        </w:tc>
        <w:tc>
          <w:tcPr/>
          <w:p>
            <w:pPr>
              <w:pStyle w:val="Compact"/>
            </w:pPr>
            <w:r>
              <w:t xml:space="preserve">No (drains together)</w:t>
            </w:r>
          </w:p>
        </w:tc>
        <w:tc>
          <w:tcPr/>
          <w:p>
            <w:pPr>
              <w:pStyle w:val="Compact"/>
            </w:pPr>
            <w:r>
              <w:t xml:space="preserve">Blocks JS thread</w:t>
            </w:r>
          </w:p>
        </w:tc>
      </w:tr>
      <w:tr>
        <w:tc>
          <w:tcPr/>
          <w:p>
            <w:pPr>
              <w:pStyle w:val="Compact"/>
            </w:pPr>
            <w:r>
              <w:rPr>
                <w:rStyle w:val="VerbatimChar"/>
              </w:rPr>
              <w:t xml:space="preserve">setTimeout(_, 0)</w:t>
            </w:r>
            <w:r>
              <w:t xml:space="preserve"> </w:t>
            </w:r>
            <w:r>
              <w:t xml:space="preserve">between chunks</w:t>
            </w:r>
          </w:p>
        </w:tc>
        <w:tc>
          <w:tcPr/>
          <w:p>
            <w:pPr>
              <w:pStyle w:val="Compact"/>
            </w:pPr>
            <w:r>
              <w:t xml:space="preserve">Yes</w:t>
            </w:r>
          </w:p>
        </w:tc>
        <w:tc>
          <w:tcPr/>
          <w:p>
            <w:pPr>
              <w:pStyle w:val="Compact"/>
            </w:pPr>
            <w:r>
              <w:t xml:space="preserve">One extra macrotask per chunk</w:t>
            </w:r>
          </w:p>
        </w:tc>
      </w:tr>
      <w:tr>
        <w:tc>
          <w:tcPr/>
          <w:p>
            <w:pPr>
              <w:pStyle w:val="Compact"/>
            </w:pPr>
            <w:r>
              <w:rPr>
                <w:rStyle w:val="VerbatimChar"/>
              </w:rPr>
              <w:t xml:space="preserve">InteractionManager.runAfterInteractions</w:t>
            </w:r>
          </w:p>
        </w:tc>
        <w:tc>
          <w:tcPr/>
          <w:p>
            <w:pPr>
              <w:pStyle w:val="Compact"/>
            </w:pPr>
            <w:r>
              <w:t xml:space="preserve">Yes (waits for animations)</w:t>
            </w:r>
          </w:p>
        </w:tc>
        <w:tc>
          <w:tcPr/>
          <w:p>
            <w:pPr>
              <w:pStyle w:val="Compact"/>
            </w:pPr>
            <w:r>
              <w:t xml:space="preserve">Higher latency</w:t>
            </w:r>
          </w:p>
        </w:tc>
      </w:tr>
      <w:tr>
        <w:tc>
          <w:tcPr/>
          <w:p>
            <w:pPr>
              <w:pStyle w:val="Compact"/>
            </w:pPr>
            <w:r>
              <w:rPr>
                <w:rStyle w:val="VerbatimChar"/>
              </w:rPr>
              <w:t xml:space="preserve">startTransition</w:t>
            </w:r>
          </w:p>
        </w:tc>
        <w:tc>
          <w:tcPr/>
          <w:p>
            <w:pPr>
              <w:pStyle w:val="Compact"/>
            </w:pPr>
            <w:r>
              <w:t xml:space="preserve">Yes (preemptible)</w:t>
            </w:r>
          </w:p>
        </w:tc>
        <w:tc>
          <w:tcPr/>
          <w:p>
            <w:pPr>
              <w:pStyle w:val="Compact"/>
            </w:pPr>
            <w:r>
              <w:t xml:space="preserve">Best for React work</w:t>
            </w:r>
          </w:p>
        </w:tc>
      </w:tr>
    </w:tbl>
    <w:bookmarkEnd w:id="22"/>
    <w:bookmarkStart w:id="23" w:name="production-usage"/>
    <w:p>
      <w:pPr>
        <w:pStyle w:val="Heading3"/>
      </w:pPr>
      <w:r>
        <w:t xml:space="preserve">Production Usage</w:t>
      </w:r>
    </w:p>
    <w:p>
      <w:pPr>
        <w:pStyle w:val="Compact"/>
        <w:numPr>
          <w:ilvl w:val="0"/>
          <w:numId w:val="1011"/>
        </w:numPr>
      </w:pPr>
      <w:r>
        <w:t xml:space="preserve">For non-React heavy work (parsing, transforming): chunk +</w:t>
      </w:r>
      <w:r>
        <w:t xml:space="preserve"> </w:t>
      </w:r>
      <w:r>
        <w:rPr>
          <w:rStyle w:val="VerbatimChar"/>
        </w:rPr>
        <w:t xml:space="preserve">setTimeout(_, 0)</w:t>
      </w:r>
      <w:r>
        <w:t xml:space="preserve">.</w:t>
      </w:r>
    </w:p>
    <w:p>
      <w:pPr>
        <w:pStyle w:val="Compact"/>
        <w:numPr>
          <w:ilvl w:val="0"/>
          <w:numId w:val="1011"/>
        </w:numPr>
      </w:pPr>
      <w:r>
        <w:t xml:space="preserve">For React state updates that aren't urgent:</w:t>
      </w:r>
      <w:r>
        <w:t xml:space="preserve"> </w:t>
      </w:r>
      <w:r>
        <w:rPr>
          <w:rStyle w:val="VerbatimChar"/>
        </w:rPr>
        <w:t xml:space="preserve">startTransition</w:t>
      </w:r>
      <w:r>
        <w:t xml:space="preserve">.</w:t>
      </w:r>
    </w:p>
    <w:p>
      <w:pPr>
        <w:pStyle w:val="Compact"/>
        <w:numPr>
          <w:ilvl w:val="0"/>
          <w:numId w:val="1011"/>
        </w:numPr>
      </w:pPr>
      <w:r>
        <w:t xml:space="preserve">For one-shot work after gesture/animation:</w:t>
      </w:r>
      <w:r>
        <w:t xml:space="preserve"> </w:t>
      </w:r>
      <w:r>
        <w:rPr>
          <w:rStyle w:val="VerbatimChar"/>
        </w:rPr>
        <w:t xml:space="preserve">InteractionManager.runAfterInteractions</w:t>
      </w:r>
      <w:r>
        <w:t xml:space="preserve">.</w:t>
      </w:r>
    </w:p>
    <w:bookmarkEnd w:id="23"/>
    <w:bookmarkStart w:id="24" w:name="hands-on-exercise"/>
    <w:p>
      <w:pPr>
        <w:pStyle w:val="Heading3"/>
      </w:pPr>
      <w:r>
        <w:t xml:space="preserve">Hands-On Exercise</w:t>
      </w:r>
    </w:p>
    <w:p>
      <w:pPr>
        <w:pStyle w:val="Compact"/>
        <w:numPr>
          <w:ilvl w:val="0"/>
          <w:numId w:val="1012"/>
        </w:numPr>
      </w:pPr>
      <w:r>
        <w:t xml:space="preserve">Build a screen that processes 10k items synchronously on mount. Scroll while it runs — observe jank.</w:t>
      </w:r>
    </w:p>
    <w:p>
      <w:pPr>
        <w:pStyle w:val="Compact"/>
        <w:numPr>
          <w:ilvl w:val="0"/>
          <w:numId w:val="1012"/>
        </w:numPr>
      </w:pPr>
      <w:r>
        <w:t xml:space="preserve">Refactor with</w:t>
      </w:r>
      <w:r>
        <w:t xml:space="preserve"> </w:t>
      </w:r>
      <w:r>
        <w:rPr>
          <w:rStyle w:val="VerbatimChar"/>
        </w:rPr>
        <w:t xml:space="preserve">setTimeout</w:t>
      </w:r>
      <w:r>
        <w:t xml:space="preserve">-yielding chunks. Observe no jank.</w:t>
      </w:r>
    </w:p>
    <w:p>
      <w:pPr>
        <w:pStyle w:val="Compact"/>
        <w:numPr>
          <w:ilvl w:val="0"/>
          <w:numId w:val="1012"/>
        </w:numPr>
      </w:pPr>
      <w:r>
        <w:t xml:space="preserve">Refactor again using</w:t>
      </w:r>
      <w:r>
        <w:t xml:space="preserve"> </w:t>
      </w:r>
      <w:r>
        <w:rPr>
          <w:rStyle w:val="VerbatimChar"/>
        </w:rPr>
        <w:t xml:space="preserve">startTransition</w:t>
      </w:r>
      <w:r>
        <w:t xml:space="preserve"> </w:t>
      </w:r>
      <w:r>
        <w:t xml:space="preserve">(for React-driven version). Confirm responsiveness.</w:t>
      </w:r>
    </w:p>
    <w:bookmarkEnd w:id="24"/>
    <w:bookmarkStart w:id="25" w:name="common-mistakes"/>
    <w:p>
      <w:pPr>
        <w:pStyle w:val="Heading3"/>
      </w:pPr>
      <w:r>
        <w:t xml:space="preserve">Common Mistakes</w:t>
      </w:r>
    </w:p>
    <w:p>
      <w:pPr>
        <w:pStyle w:val="Compact"/>
        <w:numPr>
          <w:ilvl w:val="0"/>
          <w:numId w:val="1013"/>
        </w:numPr>
      </w:pPr>
      <w:r>
        <w:t xml:space="preserve">Assuming</w:t>
      </w:r>
      <w:r>
        <w:t xml:space="preserve"> </w:t>
      </w:r>
      <w:r>
        <w:rPr>
          <w:rStyle w:val="VerbatimChar"/>
        </w:rPr>
        <w:t xml:space="preserve">Promise.then</w:t>
      </w:r>
      <w:r>
        <w:t xml:space="preserve"> </w:t>
      </w:r>
      <w:r>
        <w:t xml:space="preserve">yields to the host (it doesn't — microtasks drain together).</w:t>
      </w:r>
    </w:p>
    <w:p>
      <w:pPr>
        <w:pStyle w:val="Compact"/>
        <w:numPr>
          <w:ilvl w:val="0"/>
          <w:numId w:val="1013"/>
        </w:numPr>
      </w:pPr>
      <w:r>
        <w:t xml:space="preserve">Putting heavy work in</w:t>
      </w:r>
      <w:r>
        <w:t xml:space="preserve"> </w:t>
      </w:r>
      <w:r>
        <w:rPr>
          <w:rStyle w:val="VerbatimChar"/>
        </w:rPr>
        <w:t xml:space="preserve">useEffect</w:t>
      </w:r>
      <w:r>
        <w:t xml:space="preserve"> </w:t>
      </w:r>
      <w:r>
        <w:t xml:space="preserve">without yielding (still blocks the next paint).</w:t>
      </w:r>
    </w:p>
    <w:p>
      <w:pPr>
        <w:pStyle w:val="Compact"/>
        <w:numPr>
          <w:ilvl w:val="0"/>
          <w:numId w:val="1013"/>
        </w:numPr>
      </w:pPr>
      <w:r>
        <w:t xml:space="preserve">Confusing "async" with "non-blocking" —</w:t>
      </w:r>
      <w:r>
        <w:t xml:space="preserve"> </w:t>
      </w:r>
      <w:r>
        <w:rPr>
          <w:rStyle w:val="VerbatimChar"/>
        </w:rPr>
        <w:t xml:space="preserve">await</w:t>
      </w:r>
      <w:r>
        <w:t xml:space="preserve"> </w:t>
      </w:r>
      <w:r>
        <w:t xml:space="preserve">blocks the next microtask, not the JS thread overall.</w:t>
      </w:r>
    </w:p>
    <w:bookmarkEnd w:id="25"/>
    <w:bookmarkStart w:id="26" w:name="production-red-flags"/>
    <w:p>
      <w:pPr>
        <w:pStyle w:val="Heading3"/>
      </w:pPr>
      <w:r>
        <w:t xml:space="preserve">Production Red Flags</w:t>
      </w:r>
    </w:p>
    <w:p>
      <w:pPr>
        <w:pStyle w:val="Compact"/>
        <w:numPr>
          <w:ilvl w:val="0"/>
          <w:numId w:val="1014"/>
        </w:numPr>
      </w:pPr>
      <w:r>
        <w:t xml:space="preserve">Long-running CPU work in render or</w:t>
      </w:r>
      <w:r>
        <w:t xml:space="preserve"> </w:t>
      </w:r>
      <w:r>
        <w:rPr>
          <w:rStyle w:val="VerbatimChar"/>
        </w:rPr>
        <w:t xml:space="preserve">useMemo</w:t>
      </w:r>
      <w:r>
        <w:t xml:space="preserve"> </w:t>
      </w:r>
      <w:r>
        <w:t xml:space="preserve">(should be off the JS thread or chunked).</w:t>
      </w:r>
    </w:p>
    <w:p>
      <w:pPr>
        <w:pStyle w:val="Compact"/>
        <w:numPr>
          <w:ilvl w:val="0"/>
          <w:numId w:val="1014"/>
        </w:numPr>
      </w:pPr>
      <w:r>
        <w:t xml:space="preserve">Synchronous parsing of large JSON in JS (use a native module or chunk).</w:t>
      </w:r>
    </w:p>
    <w:p>
      <w:pPr>
        <w:pStyle w:val="Compact"/>
        <w:numPr>
          <w:ilvl w:val="0"/>
          <w:numId w:val="1014"/>
        </w:numPr>
      </w:pPr>
      <w:r>
        <w:t xml:space="preserve">Tight</w:t>
      </w:r>
      <w:r>
        <w:t xml:space="preserve"> </w:t>
      </w:r>
      <w:r>
        <w:rPr>
          <w:rStyle w:val="VerbatimChar"/>
        </w:rPr>
        <w:t xml:space="preserve">for await</w:t>
      </w:r>
      <w:r>
        <w:t xml:space="preserve"> </w:t>
      </w:r>
      <w:r>
        <w:t xml:space="preserve">over thousands of items.</w:t>
      </w:r>
    </w:p>
    <w:bookmarkEnd w:id="26"/>
    <w:bookmarkStart w:id="27" w:name="performance--metrics"/>
    <w:p>
      <w:pPr>
        <w:pStyle w:val="Heading3"/>
      </w:pPr>
      <w:r>
        <w:t xml:space="preserve">Performance &amp; Metrics</w:t>
      </w:r>
    </w:p>
    <w:p>
      <w:pPr>
        <w:pStyle w:val="Compact"/>
        <w:numPr>
          <w:ilvl w:val="0"/>
          <w:numId w:val="1015"/>
        </w:numPr>
      </w:pPr>
      <w:r>
        <w:t xml:space="preserve">Tasks &gt; 16ms in Performance profiler are smoking-gun jank sources.</w:t>
      </w:r>
    </w:p>
    <w:p>
      <w:pPr>
        <w:pStyle w:val="Compact"/>
        <w:numPr>
          <w:ilvl w:val="0"/>
          <w:numId w:val="1015"/>
        </w:numPr>
      </w:pPr>
      <w:r>
        <w:t xml:space="preserve">RN DevTools shows "JS thread idle %" — &lt; 60% under load = problematic.</w:t>
      </w:r>
    </w:p>
    <w:bookmarkEnd w:id="27"/>
    <w:bookmarkStart w:id="28" w:name="decision-framework"/>
    <w:p>
      <w:pPr>
        <w:pStyle w:val="Heading3"/>
      </w:pPr>
      <w:r>
        <w:t xml:space="preserve">Decision Framework</w:t>
      </w:r>
    </w:p>
    <w:p>
      <w:pPr>
        <w:pStyle w:val="Compact"/>
        <w:numPr>
          <w:ilvl w:val="0"/>
          <w:numId w:val="1016"/>
        </w:numPr>
      </w:pPr>
      <w:r>
        <w:t xml:space="preserve">React state updates →</w:t>
      </w:r>
      <w:r>
        <w:t xml:space="preserve"> </w:t>
      </w:r>
      <w:r>
        <w:rPr>
          <w:rStyle w:val="VerbatimChar"/>
        </w:rPr>
        <w:t xml:space="preserve">startTransition</w:t>
      </w:r>
      <w:r>
        <w:t xml:space="preserve"> </w:t>
      </w:r>
      <w:r>
        <w:t xml:space="preserve">(free with React 19).</w:t>
      </w:r>
    </w:p>
    <w:p>
      <w:pPr>
        <w:pStyle w:val="Compact"/>
        <w:numPr>
          <w:ilvl w:val="0"/>
          <w:numId w:val="1016"/>
        </w:numPr>
      </w:pPr>
      <w:r>
        <w:t xml:space="preserve">Pure computation → chunk with</w:t>
      </w:r>
      <w:r>
        <w:t xml:space="preserve"> </w:t>
      </w:r>
      <w:r>
        <w:rPr>
          <w:rStyle w:val="VerbatimChar"/>
        </w:rPr>
        <w:t xml:space="preserve">setTimeout(_, 0)</w:t>
      </w:r>
      <w:r>
        <w:t xml:space="preserve"> </w:t>
      </w:r>
      <w:r>
        <w:t xml:space="preserve">or move to a worklet (Reanimated UI thread) / native module.</w:t>
      </w:r>
    </w:p>
    <w:p>
      <w:pPr>
        <w:pStyle w:val="Compact"/>
        <w:numPr>
          <w:ilvl w:val="0"/>
          <w:numId w:val="1016"/>
        </w:numPr>
      </w:pPr>
      <w:r>
        <w:t xml:space="preserve">Parsing huge JSON → native module (e.g.,</w:t>
      </w:r>
      <w:r>
        <w:t xml:space="preserve"> </w:t>
      </w:r>
      <w:r>
        <w:rPr>
          <w:rStyle w:val="VerbatimChar"/>
        </w:rPr>
        <w:t xml:space="preserve">react-native-json-tree-parser</w:t>
      </w:r>
      <w:r>
        <w:t xml:space="preserve">) or stream.</w:t>
      </w:r>
    </w:p>
    <w:bookmarkEnd w:id="28"/>
    <w:bookmarkStart w:id="29" w:name="senior-level-insight"/>
    <w:p>
      <w:pPr>
        <w:pStyle w:val="Heading3"/>
      </w:pPr>
      <w:r>
        <w:t xml:space="preserve">Senior-Level Insight</w:t>
      </w:r>
    </w:p>
    <w:p>
      <w:pPr>
        <w:pStyle w:val="FirstParagraph"/>
      </w:pPr>
      <w:r>
        <w:t xml:space="preserve">The single most underused tool in RN is</w:t>
      </w:r>
      <w:r>
        <w:t xml:space="preserve"> </w:t>
      </w:r>
      <w:r>
        <w:rPr>
          <w:rStyle w:val="VerbatimChar"/>
        </w:rPr>
        <w:t xml:space="preserve">startTransition</w:t>
      </w:r>
      <w:r>
        <w:t xml:space="preserve">. Most "search lag" / "filter lag" bugs disappear with one line: wrap the</w:t>
      </w:r>
      <w:r>
        <w:t xml:space="preserve"> </w:t>
      </w:r>
      <w:r>
        <w:rPr>
          <w:rStyle w:val="VerbatimChar"/>
        </w:rPr>
        <w:t xml:space="preserve">setQuery</w:t>
      </w:r>
      <w:r>
        <w:t xml:space="preserve"> </w:t>
      </w:r>
      <w:r>
        <w:t xml:space="preserve">in</w:t>
      </w:r>
      <w:r>
        <w:t xml:space="preserve"> </w:t>
      </w:r>
      <w:r>
        <w:rPr>
          <w:rStyle w:val="VerbatimChar"/>
        </w:rPr>
        <w:t xml:space="preserve">startTransition</w:t>
      </w:r>
      <w:r>
        <w:t xml:space="preserve">. With React Compiler, this scales without manual memoization.</w:t>
      </w:r>
    </w:p>
    <w:bookmarkEnd w:id="29"/>
    <w:bookmarkStart w:id="30" w:name="real-world-scenario"/>
    <w:p>
      <w:pPr>
        <w:pStyle w:val="Heading3"/>
      </w:pPr>
      <w:r>
        <w:t xml:space="preserve">Real-World Scenario</w:t>
      </w:r>
    </w:p>
    <w:p>
      <w:pPr>
        <w:pStyle w:val="FirstParagraph"/>
      </w:pPr>
      <w:r>
        <w:rPr>
          <w:b/>
          <w:bCs/>
        </w:rPr>
        <w:t xml:space="preserve">Symptom:</w:t>
      </w:r>
      <w:r>
        <w:t xml:space="preserve"> </w:t>
      </w:r>
      <w:r>
        <w:t xml:space="preserve">Pull-to-refresh on a feed feels sluggish.</w:t>
      </w:r>
      <w:r>
        <w:t xml:space="preserve"> </w:t>
      </w:r>
      <w:r>
        <w:rPr>
          <w:b/>
          <w:bCs/>
        </w:rPr>
        <w:t xml:space="preserve">Investigation:</w:t>
      </w:r>
      <w:r>
        <w:t xml:space="preserve"> </w:t>
      </w:r>
      <w:r>
        <w:t xml:space="preserve">Performance trace shows 240ms task on refresh — a synchronous re-sort of 5k items.</w:t>
      </w:r>
      <w:r>
        <w:t xml:space="preserve"> </w:t>
      </w:r>
      <w:r>
        <w:rPr>
          <w:b/>
          <w:bCs/>
        </w:rPr>
        <w:t xml:space="preserve">Root cause:</w:t>
      </w:r>
      <w:r>
        <w:t xml:space="preserve"> </w:t>
      </w:r>
      <w:r>
        <w:t xml:space="preserve">Sort runs in</w:t>
      </w:r>
      <w:r>
        <w:t xml:space="preserve"> </w:t>
      </w:r>
      <w:r>
        <w:rPr>
          <w:rStyle w:val="VerbatimChar"/>
        </w:rPr>
        <w:t xml:space="preserve">useMemo</w:t>
      </w:r>
      <w:r>
        <w:t xml:space="preserve"> </w:t>
      </w:r>
      <w:r>
        <w:t xml:space="preserve">on every refresh.</w:t>
      </w:r>
      <w:r>
        <w:t xml:space="preserve"> </w:t>
      </w:r>
      <w:r>
        <w:rPr>
          <w:b/>
          <w:bCs/>
        </w:rPr>
        <w:t xml:space="preserve">Fix:</w:t>
      </w:r>
      <w:r>
        <w:t xml:space="preserve"> </w:t>
      </w:r>
      <w:r>
        <w:t xml:space="preserve">Chunk the sort + yield, or move to a Reanimated worklet for the comparison.</w:t>
      </w:r>
      <w:r>
        <w:t xml:space="preserve"> </w:t>
      </w:r>
      <w:r>
        <w:rPr>
          <w:b/>
          <w:bCs/>
        </w:rPr>
        <w:t xml:space="preserve">Prevention:</w:t>
      </w:r>
      <w:r>
        <w:t xml:space="preserve"> </w:t>
      </w:r>
      <w:r>
        <w:t xml:space="preserve">Treat any computed list &gt; 1k items as "needs profiling."</w:t>
      </w:r>
    </w:p>
    <w:bookmarkEnd w:id="30"/>
    <w:bookmarkStart w:id="31" w:name="production-failure-story"/>
    <w:p>
      <w:pPr>
        <w:pStyle w:val="Heading3"/>
      </w:pPr>
      <w:r>
        <w:t xml:space="preserve">Production Failure Story</w:t>
      </w:r>
    </w:p>
    <w:p>
      <w:pPr>
        <w:pStyle w:val="FirstParagraph"/>
      </w:pPr>
      <w:r>
        <w:rPr>
          <w:b/>
          <w:bCs/>
        </w:rPr>
        <w:t xml:space="preserve">Incident:</w:t>
      </w:r>
      <w:r>
        <w:t xml:space="preserve"> </w:t>
      </w:r>
      <w:r>
        <w:t xml:space="preserve">App's search dropped to 12fps in production.</w:t>
      </w:r>
      <w:r>
        <w:t xml:space="preserve"> </w:t>
      </w:r>
      <w:r>
        <w:rPr>
          <w:b/>
          <w:bCs/>
        </w:rPr>
        <w:t xml:space="preserve">Investigation:</w:t>
      </w:r>
      <w:r>
        <w:t xml:space="preserve"> </w:t>
      </w:r>
      <w:r>
        <w:t xml:space="preserve">Each keystroke triggered a synchronous</w:t>
      </w:r>
      <w:r>
        <w:t xml:space="preserve"> </w:t>
      </w:r>
      <w:r>
        <w:rPr>
          <w:rStyle w:val="VerbatimChar"/>
        </w:rPr>
        <w:t xml:space="preserve">JSON.parse</w:t>
      </w:r>
      <w:r>
        <w:t xml:space="preserve"> </w:t>
      </w:r>
      <w:r>
        <w:t xml:space="preserve">of a 2MB cache.</w:t>
      </w:r>
      <w:r>
        <w:t xml:space="preserve"> </w:t>
      </w:r>
      <w:r>
        <w:rPr>
          <w:b/>
          <w:bCs/>
        </w:rPr>
        <w:t xml:space="preserve">Root cause:</w:t>
      </w:r>
      <w:r>
        <w:t xml:space="preserve"> </w:t>
      </w:r>
      <w:r>
        <w:t xml:space="preserve">Cache parsed on every render instead of memoized + parsed once.</w:t>
      </w:r>
      <w:r>
        <w:t xml:space="preserve"> </w:t>
      </w:r>
      <w:r>
        <w:rPr>
          <w:b/>
          <w:bCs/>
        </w:rPr>
        <w:t xml:space="preserve">Fix:</w:t>
      </w:r>
      <w:r>
        <w:t xml:space="preserve"> </w:t>
      </w:r>
      <w:r>
        <w:t xml:space="preserve">Parse once at app start; memoize in MMKV; use</w:t>
      </w:r>
      <w:r>
        <w:t xml:space="preserve"> </w:t>
      </w:r>
      <w:r>
        <w:rPr>
          <w:rStyle w:val="VerbatimChar"/>
        </w:rPr>
        <w:t xml:space="preserve">startTransition</w:t>
      </w:r>
      <w:r>
        <w:t xml:space="preserve"> </w:t>
      </w:r>
      <w:r>
        <w:t xml:space="preserve">for filter.</w:t>
      </w:r>
      <w:r>
        <w:t xml:space="preserve"> </w:t>
      </w:r>
      <w:r>
        <w:rPr>
          <w:b/>
          <w:bCs/>
        </w:rPr>
        <w:t xml:space="preserve">Prevention:</w:t>
      </w:r>
      <w:r>
        <w:t xml:space="preserve"> </w:t>
      </w:r>
      <w:r>
        <w:t xml:space="preserve">Profile before shipping; budget &lt; 16ms per JS task.</w:t>
      </w:r>
    </w:p>
    <w:bookmarkEnd w:id="31"/>
    <w:bookmarkStart w:id="32" w:name="debugging-checklist"/>
    <w:p>
      <w:pPr>
        <w:pStyle w:val="Heading3"/>
      </w:pPr>
      <w:r>
        <w:t xml:space="preserve">Debugging Checklist</w:t>
      </w:r>
    </w:p>
    <w:p>
      <w:pPr>
        <w:pStyle w:val="Compact"/>
        <w:numPr>
          <w:ilvl w:val="0"/>
          <w:numId w:val="1017"/>
        </w:numPr>
      </w:pPr>
      <w:r>
        <w:t xml:space="preserve">Performance profiler: any tasks &gt; 16ms?</w:t>
      </w:r>
    </w:p>
    <w:p>
      <w:pPr>
        <w:pStyle w:val="Compact"/>
        <w:numPr>
          <w:ilvl w:val="0"/>
          <w:numId w:val="1017"/>
        </w:numPr>
      </w:pPr>
      <w:r>
        <w:t xml:space="preserve">Are heavy ops in</w:t>
      </w:r>
      <w:r>
        <w:t xml:space="preserve"> </w:t>
      </w:r>
      <w:r>
        <w:rPr>
          <w:rStyle w:val="VerbatimChar"/>
        </w:rPr>
        <w:t xml:space="preserve">useEffect</w:t>
      </w:r>
      <w:r>
        <w:t xml:space="preserve"> </w:t>
      </w:r>
      <w:r>
        <w:t xml:space="preserve">or render?</w:t>
      </w:r>
    </w:p>
    <w:p>
      <w:pPr>
        <w:pStyle w:val="Compact"/>
        <w:numPr>
          <w:ilvl w:val="0"/>
          <w:numId w:val="1017"/>
        </w:numPr>
      </w:pPr>
      <w:r>
        <w:t xml:space="preserve">Are state updates wrapped in</w:t>
      </w:r>
      <w:r>
        <w:t xml:space="preserve"> </w:t>
      </w:r>
      <w:r>
        <w:rPr>
          <w:rStyle w:val="VerbatimChar"/>
        </w:rPr>
        <w:t xml:space="preserve">startTransition</w:t>
      </w:r>
      <w:r>
        <w:t xml:space="preserve"> </w:t>
      </w:r>
      <w:r>
        <w:t xml:space="preserve">where appropriate?</w:t>
      </w:r>
    </w:p>
    <w:p>
      <w:pPr>
        <w:pStyle w:val="Compact"/>
        <w:numPr>
          <w:ilvl w:val="0"/>
          <w:numId w:val="1017"/>
        </w:numPr>
      </w:pPr>
      <w:r>
        <w:t xml:space="preserve">Could this work move to a Reanimated worklet or native module?</w:t>
      </w:r>
    </w:p>
    <w:bookmarkEnd w:id="32"/>
    <w:bookmarkStart w:id="33" w:name="advanced--internal-knowledge"/>
    <w:p>
      <w:pPr>
        <w:pStyle w:val="Heading3"/>
      </w:pPr>
      <w:r>
        <w:t xml:space="preserve">Advanced / Internal Knowledge</w:t>
      </w:r>
    </w:p>
    <w:p>
      <w:pPr>
        <w:pStyle w:val="Compact"/>
        <w:numPr>
          <w:ilvl w:val="0"/>
          <w:numId w:val="1018"/>
        </w:numPr>
      </w:pPr>
      <w:r>
        <w:rPr>
          <w:rStyle w:val="VerbatimChar"/>
        </w:rPr>
        <w:t xml:space="preserve">queueMicrotask</w:t>
      </w:r>
      <w:r>
        <w:t xml:space="preserve"> </w:t>
      </w:r>
      <w:r>
        <w:t xml:space="preserve">is faster than</w:t>
      </w:r>
      <w:r>
        <w:t xml:space="preserve"> </w:t>
      </w:r>
      <w:r>
        <w:rPr>
          <w:rStyle w:val="VerbatimChar"/>
        </w:rPr>
        <w:t xml:space="preserve">Promise.resolve().then()</w:t>
      </w:r>
      <w:r>
        <w:t xml:space="preserve"> </w:t>
      </w:r>
      <w:r>
        <w:t xml:space="preserve">because it skips Promise allocation.</w:t>
      </w:r>
    </w:p>
    <w:p>
      <w:pPr>
        <w:pStyle w:val="Compact"/>
        <w:numPr>
          <w:ilvl w:val="0"/>
          <w:numId w:val="1018"/>
        </w:numPr>
      </w:pPr>
      <w:r>
        <w:t xml:space="preserve">Hermes' microtask queue is FIFO; ordering across</w:t>
      </w:r>
      <w:r>
        <w:t xml:space="preserve"> </w:t>
      </w:r>
      <w:r>
        <w:rPr>
          <w:rStyle w:val="VerbatimChar"/>
        </w:rPr>
        <w:t xml:space="preserve">await</w:t>
      </w:r>
      <w:r>
        <w:t xml:space="preserve"> </w:t>
      </w:r>
      <w:r>
        <w:t xml:space="preserve">continuations is deterministic.</w:t>
      </w:r>
    </w:p>
    <w:p>
      <w:pPr>
        <w:pStyle w:val="Compact"/>
        <w:numPr>
          <w:ilvl w:val="0"/>
          <w:numId w:val="1018"/>
        </w:numPr>
      </w:pPr>
      <w:r>
        <w:t xml:space="preserve">RuntimeScheduler exposes priority via React's internal</w:t>
      </w:r>
      <w:r>
        <w:t xml:space="preserve"> </w:t>
      </w:r>
      <w:r>
        <w:rPr>
          <w:rStyle w:val="VerbatimChar"/>
        </w:rPr>
        <w:t xml:space="preserve">unstable_scheduler</w:t>
      </w:r>
      <w:r>
        <w:t xml:space="preserve"> </w:t>
      </w:r>
      <w:r>
        <w:t xml:space="preserve">package.</w:t>
      </w:r>
    </w:p>
    <w:bookmarkEnd w:id="33"/>
    <w:bookmarkStart w:id="34" w:name="X1a2a9288f1d6e3c9f9e81e3afba3e4887586657"/>
    <w:p>
      <w:pPr>
        <w:pStyle w:val="Heading3"/>
      </w:pPr>
      <w:r>
        <w:t xml:space="preserve">2026 AI Tip</w:t>
      </w:r>
    </w:p>
    <w:p>
      <w:pPr>
        <w:pStyle w:val="FirstParagraph"/>
      </w:pPr>
      <w:r>
        <w:t xml:space="preserve">AI-suggested code often uses</w:t>
      </w:r>
      <w:r>
        <w:t xml:space="preserve"> </w:t>
      </w:r>
      <w:r>
        <w:rPr>
          <w:rStyle w:val="VerbatimChar"/>
        </w:rPr>
        <w:t xml:space="preserve">for await ... of</w:t>
      </w:r>
      <w:r>
        <w:t xml:space="preserve"> </w:t>
      </w:r>
      <w:r>
        <w:t xml:space="preserve">over arrays — check if that's blocking the JS thread. Replace with chunked + yielding patterns for large datasets.</w:t>
      </w:r>
    </w:p>
    <w:bookmarkEnd w:id="34"/>
    <w:bookmarkStart w:id="35" w:name="related-topics"/>
    <w:p>
      <w:pPr>
        <w:pStyle w:val="Heading3"/>
      </w:pPr>
      <w:r>
        <w:t xml:space="preserve">Related Topics</w:t>
      </w:r>
    </w:p>
    <w:p>
      <w:pPr>
        <w:pStyle w:val="FirstParagraph"/>
      </w:pPr>
      <w:r>
        <w:t xml:space="preserve">Q3, Q4, S07 (performance), S04 (Bridgeless / RuntimeScheduler).</w:t>
      </w:r>
    </w:p>
    <w:bookmarkEnd w:id="35"/>
    <w:bookmarkStart w:id="36" w:name="interview-follow-up-questions"/>
    <w:p>
      <w:pPr>
        <w:pStyle w:val="Heading3"/>
      </w:pPr>
      <w:r>
        <w:t xml:space="preserve">Interview Follow-Up Questions</w:t>
      </w:r>
    </w:p>
    <w:p>
      <w:pPr>
        <w:pStyle w:val="Compact"/>
        <w:numPr>
          <w:ilvl w:val="0"/>
          <w:numId w:val="1019"/>
        </w:numPr>
      </w:pPr>
      <w:r>
        <w:t xml:space="preserve">"How does microtask draining differ from macrotask scheduling?"</w:t>
      </w:r>
    </w:p>
    <w:p>
      <w:pPr>
        <w:pStyle w:val="Compact"/>
        <w:numPr>
          <w:ilvl w:val="0"/>
          <w:numId w:val="1019"/>
        </w:numPr>
      </w:pPr>
      <w:r>
        <w:t xml:space="preserve">"What is the RuntimeScheduler and how does it differ from the legacy bridge model?"</w:t>
      </w:r>
    </w:p>
    <w:p>
      <w:pPr>
        <w:pStyle w:val="Compact"/>
        <w:numPr>
          <w:ilvl w:val="0"/>
          <w:numId w:val="1019"/>
        </w:numPr>
      </w:pPr>
      <w:r>
        <w:t xml:space="preserve">"How would you process 100k records without dropping frames?"</w:t>
      </w:r>
    </w:p>
    <w:bookmarkEnd w:id="36"/>
    <w:bookmarkStart w:id="37" w:name="memory-hook"/>
    <w:p>
      <w:pPr>
        <w:pStyle w:val="Heading3"/>
      </w:pPr>
      <w:r>
        <w:t xml:space="preserve">Memory Hook</w:t>
      </w:r>
    </w:p>
    <w:p>
      <w:pPr>
        <w:pStyle w:val="FirstParagraph"/>
      </w:pPr>
      <w:r>
        <w:rPr>
          <w:b/>
          <w:bCs/>
        </w:rPr>
        <w:t xml:space="preserve">"One thread, two queues, four lanes — yield or jank."</w:t>
      </w:r>
    </w:p>
    <w:bookmarkEnd w:id="37"/>
    <w:bookmarkStart w:id="38" w:name="revision-notes"/>
    <w:p>
      <w:pPr>
        <w:pStyle w:val="Heading3"/>
      </w:pPr>
      <w:r>
        <w:t xml:space="preserve">Revision Notes</w:t>
      </w:r>
    </w:p>
    <w:p>
      <w:pPr>
        <w:pStyle w:val="BlockText"/>
      </w:pPr>
      <w:r>
        <w:t xml:space="preserve">RN JS thread runs macrotask → drain microtasks → next; RuntimeScheduler adds priority lanes (Sync &gt; InputContinuous &gt; Default &gt; Idle); microtask chain doesn't yield; chunk +</w:t>
      </w:r>
      <w:r>
        <w:t xml:space="preserve"> </w:t>
      </w:r>
      <w:r>
        <w:rPr>
          <w:rStyle w:val="VerbatimChar"/>
        </w:rPr>
        <w:t xml:space="preserve">setTimeout(0)</w:t>
      </w:r>
      <w:r>
        <w:t xml:space="preserve"> </w:t>
      </w:r>
      <w:r>
        <w:t xml:space="preserve">or</w:t>
      </w:r>
      <w:r>
        <w:t xml:space="preserve"> </w:t>
      </w:r>
      <w:r>
        <w:rPr>
          <w:rStyle w:val="VerbatimChar"/>
        </w:rPr>
        <w:t xml:space="preserve">startTransition</w:t>
      </w:r>
      <w:r>
        <w:t xml:space="preserve"> </w:t>
      </w:r>
      <w:r>
        <w:t xml:space="preserve">to yield.</w:t>
      </w:r>
    </w:p>
    <w:p>
      <w:r>
        <w:pict>
          <v:rect style="width:0;height:1.5pt" o:hralign="center" o:hrstd="t" o:hr="t"/>
        </w:pict>
      </w:r>
    </w:p>
    <w:bookmarkEnd w:id="38"/>
    <w:bookmarkEnd w:id="39"/>
    <w:bookmarkStart w:id="68" w:name="Xd352bf9a6f1885010d2e93868e50ba114d50551"/>
    <w:p>
      <w:pPr>
        <w:pStyle w:val="Heading2"/>
      </w:pPr>
      <w:r>
        <w:t xml:space="preserve">Q2. Closures and the most common memory leak patterns in RN</w:t>
      </w:r>
    </w:p>
    <w:bookmarkStart w:id="40" w:name="difficulty-1"/>
    <w:p>
      <w:pPr>
        <w:pStyle w:val="Heading3"/>
      </w:pPr>
      <w:r>
        <w:t xml:space="preserve">Difficulty</w:t>
      </w:r>
    </w:p>
    <w:p>
      <w:pPr>
        <w:pStyle w:val="FirstParagraph"/>
      </w:pPr>
      <w:r>
        <w:t xml:space="preserve">Intermediate</w:t>
      </w:r>
    </w:p>
    <w:bookmarkEnd w:id="40"/>
    <w:bookmarkStart w:id="41" w:name="interview-frequency-1"/>
    <w:p>
      <w:pPr>
        <w:pStyle w:val="Heading3"/>
      </w:pPr>
      <w:r>
        <w:t xml:space="preserve">Interview Frequency</w:t>
      </w:r>
    </w:p>
    <w:p>
      <w:pPr>
        <w:pStyle w:val="FirstParagraph"/>
      </w:pPr>
      <w:r>
        <w:t xml:space="preserve">Common at mid–senior rounds.</w:t>
      </w:r>
    </w:p>
    <w:bookmarkEnd w:id="41"/>
    <w:bookmarkStart w:id="42" w:name="prerequisites-1"/>
    <w:p>
      <w:pPr>
        <w:pStyle w:val="Heading3"/>
      </w:pPr>
      <w:r>
        <w:t xml:space="preserve">Prerequisites</w:t>
      </w:r>
    </w:p>
    <w:p>
      <w:pPr>
        <w:pStyle w:val="FirstParagraph"/>
      </w:pPr>
      <w:r>
        <w:t xml:space="preserve">JS scope rules, garbage collection basics.</w:t>
      </w:r>
    </w:p>
    <w:bookmarkEnd w:id="42"/>
    <w:bookmarkStart w:id="43" w:name="tldr-1"/>
    <w:p>
      <w:pPr>
        <w:pStyle w:val="Heading3"/>
      </w:pPr>
      <w:r>
        <w:t xml:space="preserve">TL;DR</w:t>
      </w:r>
    </w:p>
    <w:p>
      <w:pPr>
        <w:pStyle w:val="FirstParagraph"/>
      </w:pPr>
      <w:r>
        <w:t xml:space="preserve">Closures retain references to their enclosing scope; in RN the most common leaks are</w:t>
      </w:r>
      <w:r>
        <w:t xml:space="preserve"> </w:t>
      </w:r>
      <w:r>
        <w:rPr>
          <w:b/>
          <w:bCs/>
        </w:rPr>
        <w:t xml:space="preserve">uncleared subscriptions</w:t>
      </w:r>
      <w:r>
        <w:t xml:space="preserve">,</w:t>
      </w:r>
      <w:r>
        <w:t xml:space="preserve"> </w:t>
      </w:r>
      <w:r>
        <w:rPr>
          <w:b/>
          <w:bCs/>
        </w:rPr>
        <w:t xml:space="preserve">timers in unmounted components</w:t>
      </w:r>
      <w:r>
        <w:t xml:space="preserve">,</w:t>
      </w:r>
      <w:r>
        <w:t xml:space="preserve"> </w:t>
      </w:r>
      <w:r>
        <w:rPr>
          <w:b/>
          <w:bCs/>
        </w:rPr>
        <w:t xml:space="preserve">ref-held large objects</w:t>
      </w:r>
      <w:r>
        <w:t xml:space="preserve">, and</w:t>
      </w:r>
      <w:r>
        <w:t xml:space="preserve"> </w:t>
      </w:r>
      <w:r>
        <w:rPr>
          <w:b/>
          <w:bCs/>
        </w:rPr>
        <w:t xml:space="preserve">stale closures inside long-lived modules</w:t>
      </w:r>
      <w:r>
        <w:t xml:space="preserve">.</w:t>
      </w:r>
    </w:p>
    <w:bookmarkEnd w:id="43"/>
    <w:bookmarkStart w:id="44" w:name="Xe7c4bfe53febe8a92e4f0e2a8eb0fefb052f0d7"/>
    <w:p>
      <w:pPr>
        <w:pStyle w:val="Heading3"/>
      </w:pPr>
      <w:r>
        <w:t xml:space="preserve">30-Second Interview Answer</w:t>
      </w:r>
    </w:p>
    <w:p>
      <w:pPr>
        <w:pStyle w:val="FirstParagraph"/>
      </w:pPr>
      <w:r>
        <w:t xml:space="preserve">"A closure keeps its enclosing variables alive as long as the closure is referenced. In RN this becomes a leak when a long-lived subscription (event listener, timer, native module callback) holds a closure over a component's props or state — preventing the component (and its tree) from being garbage-collected. Fix: cleanup in</w:t>
      </w:r>
      <w:r>
        <w:t xml:space="preserve"> </w:t>
      </w:r>
      <w:r>
        <w:rPr>
          <w:rStyle w:val="VerbatimChar"/>
        </w:rPr>
        <w:t xml:space="preserve">useEffect</w:t>
      </w:r>
      <w:r>
        <w:t xml:space="preserve">'s return function for every subscription, timer, animation, and listener."</w:t>
      </w:r>
    </w:p>
    <w:bookmarkEnd w:id="44"/>
    <w:bookmarkStart w:id="45" w:name="Xd5415338c8e100782ce0ee78a44158c89d1cd75"/>
    <w:p>
      <w:pPr>
        <w:pStyle w:val="Heading3"/>
      </w:pPr>
      <w:r>
        <w:t xml:space="preserve">2-Minute Practical Answer</w:t>
      </w:r>
    </w:p>
    <w:p>
      <w:pPr>
        <w:pStyle w:val="FirstParagraph"/>
      </w:pPr>
      <w:r>
        <w:t xml:space="preserve">Closure 101: a function created inside another function "closes over" its enclosing variables. Those variables can't be GC'd while the closure is reachable.</w:t>
      </w:r>
    </w:p>
    <w:p>
      <w:pPr>
        <w:pStyle w:val="BodyText"/>
      </w:pPr>
      <w:r>
        <w:t xml:space="preserve">Common RN leaks:</w:t>
      </w:r>
    </w:p>
    <w:p>
      <w:pPr>
        <w:pStyle w:val="Compact"/>
        <w:numPr>
          <w:ilvl w:val="0"/>
          <w:numId w:val="1020"/>
        </w:numPr>
      </w:pPr>
      <w:r>
        <w:rPr>
          <w:b/>
          <w:bCs/>
        </w:rPr>
        <w:t xml:space="preserve">Event subscriptions</w:t>
      </w:r>
      <w:r>
        <w:t xml:space="preserve"> </w:t>
      </w:r>
      <w:r>
        <w:t xml:space="preserve">without cleanup:</w:t>
      </w:r>
    </w:p>
    <w:p>
      <w:pPr>
        <w:pStyle w:val="SourceCode"/>
        <w:numPr>
          <w:ilvl w:val="0"/>
          <w:numId w:val="1000"/>
        </w:numPr>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DeviceEventEmitter</w:t>
      </w:r>
      <w:r>
        <w:rPr>
          <w:rStyle w:val="OperatorTok"/>
        </w:rPr>
        <w:t xml:space="preserve">.</w:t>
      </w:r>
      <w:r>
        <w:rPr>
          <w:rStyle w:val="FunctionTok"/>
        </w:rPr>
        <w:t xml:space="preserve">addListener</w:t>
      </w:r>
      <w:r>
        <w:rPr>
          <w:rStyle w:val="NormalTok"/>
        </w:rPr>
        <w:t xml:space="preserve">(</w:t>
      </w:r>
      <w:r>
        <w:rPr>
          <w:rStyle w:val="StringTok"/>
        </w:rPr>
        <w:t xml:space="preserve">'foo'</w:t>
      </w:r>
      <w:r>
        <w:rPr>
          <w:rStyle w:val="OperatorTok"/>
        </w:rPr>
        <w:t xml:space="preserve">,</w:t>
      </w:r>
      <w:r>
        <w:rPr>
          <w:rStyle w:val="NormalTok"/>
        </w:rPr>
        <w:t xml:space="preserve"> handle)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CommentTok"/>
        </w:rPr>
        <w:t xml:space="preserve">// &lt;-- without this, leak</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Compact"/>
        <w:numPr>
          <w:ilvl w:val="0"/>
          <w:numId w:val="1020"/>
        </w:numPr>
      </w:pPr>
      <w:r>
        <w:rPr>
          <w:b/>
          <w:bCs/>
        </w:rPr>
        <w:t xml:space="preserve">Timers</w:t>
      </w:r>
      <w:r>
        <w:t xml:space="preserve"> </w:t>
      </w:r>
      <w:r>
        <w:t xml:space="preserve">in unmounted components:</w:t>
      </w:r>
    </w:p>
    <w:p>
      <w:pPr>
        <w:pStyle w:val="SourceCode"/>
        <w:numPr>
          <w:ilvl w:val="0"/>
          <w:numId w:val="1000"/>
        </w:numPr>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rPr>
          <w:rStyle w:val="FunctionTok"/>
        </w:rPr>
        <w:t xml:space="preserve">setX</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(id)</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Compact"/>
        <w:numPr>
          <w:ilvl w:val="0"/>
          <w:numId w:val="1020"/>
        </w:numPr>
      </w:pPr>
      <w:r>
        <w:rPr>
          <w:b/>
          <w:bCs/>
        </w:rPr>
        <w:t xml:space="preserve">Refs holding large objects</w:t>
      </w:r>
      <w:r>
        <w:t xml:space="preserve"> </w:t>
      </w:r>
      <w:r>
        <w:t xml:space="preserve">(images, parsed JSON) that outlive their need.</w:t>
      </w:r>
    </w:p>
    <w:p>
      <w:pPr>
        <w:pStyle w:val="Compact"/>
        <w:numPr>
          <w:ilvl w:val="0"/>
          <w:numId w:val="1020"/>
        </w:numPr>
      </w:pPr>
      <w:r>
        <w:rPr>
          <w:b/>
          <w:bCs/>
        </w:rPr>
        <w:t xml:space="preserve">Module-level caches</w:t>
      </w:r>
      <w:r>
        <w:t xml:space="preserve"> </w:t>
      </w:r>
      <w:r>
        <w:t xml:space="preserve">that grow forever (no eviction).</w:t>
      </w:r>
    </w:p>
    <w:p>
      <w:pPr>
        <w:pStyle w:val="Compact"/>
        <w:numPr>
          <w:ilvl w:val="0"/>
          <w:numId w:val="1020"/>
        </w:numPr>
      </w:pPr>
      <w:r>
        <w:rPr>
          <w:b/>
          <w:bCs/>
        </w:rPr>
        <w:t xml:space="preserve">Stale closures</w:t>
      </w:r>
      <w:r>
        <w:t xml:space="preserve"> </w:t>
      </w:r>
      <w:r>
        <w:t xml:space="preserve">— capturing a state value that's never refreshed (use refs for "always fresh" reads).</w:t>
      </w:r>
    </w:p>
    <w:p>
      <w:pPr>
        <w:pStyle w:val="FirstParagraph"/>
      </w:pPr>
      <w:r>
        <w:t xml:space="preserve">In Hermes, GC is generational + Hades concurrent in 2026; small leaks get collected, but</w:t>
      </w:r>
      <w:r>
        <w:t xml:space="preserve"> </w:t>
      </w:r>
      <w:r>
        <w:rPr>
          <w:b/>
          <w:bCs/>
        </w:rPr>
        <w:t xml:space="preserve">reachable</w:t>
      </w:r>
      <w:r>
        <w:t xml:space="preserve"> </w:t>
      </w:r>
      <w:r>
        <w:t xml:space="preserve">closures survive forever. The key: kill the references.</w:t>
      </w:r>
    </w:p>
    <w:bookmarkEnd w:id="45"/>
    <w:bookmarkStart w:id="46" w:name="X1d66e1642a4c1e5d64ab486a90cab05199363ba"/>
    <w:p>
      <w:pPr>
        <w:pStyle w:val="Heading3"/>
      </w:pPr>
      <w:r>
        <w:t xml:space="preserve">5-Minute Architecture Answer</w:t>
      </w:r>
    </w:p>
    <w:p>
      <w:pPr>
        <w:pStyle w:val="FirstParagraph"/>
      </w:pPr>
      <w:r>
        <w:t xml:space="preserve">RN's memory model:</w:t>
      </w:r>
    </w:p>
    <w:p>
      <w:pPr>
        <w:pStyle w:val="Compact"/>
        <w:numPr>
          <w:ilvl w:val="0"/>
          <w:numId w:val="1021"/>
        </w:numPr>
      </w:pPr>
      <w:r>
        <w:t xml:space="preserve">JS heap managed by Hermes (Hades GC, mostly concurrent).</w:t>
      </w:r>
    </w:p>
    <w:p>
      <w:pPr>
        <w:pStyle w:val="Compact"/>
        <w:numPr>
          <w:ilvl w:val="0"/>
          <w:numId w:val="1021"/>
        </w:numPr>
      </w:pPr>
      <w:r>
        <w:t xml:space="preserve">Native heap (UIView/UIViewController on iOS, View on Android) tied to React tree.</w:t>
      </w:r>
    </w:p>
    <w:p>
      <w:pPr>
        <w:pStyle w:val="Compact"/>
        <w:numPr>
          <w:ilvl w:val="0"/>
          <w:numId w:val="1021"/>
        </w:numPr>
      </w:pPr>
      <w:r>
        <w:rPr>
          <w:b/>
          <w:bCs/>
        </w:rPr>
        <w:t xml:space="preserve">Bridges between JS and native are the most common leak source</w:t>
      </w:r>
      <w:r>
        <w:t xml:space="preserve"> </w:t>
      </w:r>
      <w:r>
        <w:t xml:space="preserve">— even in Bridgeless mode, JSI HostObjects can pin native memory if you don't release them.</w:t>
      </w:r>
    </w:p>
    <w:p>
      <w:pPr>
        <w:pStyle w:val="FirstParagraph"/>
      </w:pPr>
      <w:r>
        <w:t xml:space="preserve">The leak lifecycle:</w:t>
      </w:r>
    </w:p>
    <w:p>
      <w:pPr>
        <w:pStyle w:val="Compact"/>
        <w:numPr>
          <w:ilvl w:val="0"/>
          <w:numId w:val="1022"/>
        </w:numPr>
      </w:pPr>
      <w:r>
        <w:t xml:space="preserve">A component mounts → creates closures (event handlers, callbacks, timers).</w:t>
      </w:r>
    </w:p>
    <w:p>
      <w:pPr>
        <w:pStyle w:val="Compact"/>
        <w:numPr>
          <w:ilvl w:val="0"/>
          <w:numId w:val="1022"/>
        </w:numPr>
      </w:pPr>
      <w:r>
        <w:t xml:space="preserve">Component unmounts → React tears down,</w:t>
      </w:r>
      <w:r>
        <w:t xml:space="preserve"> </w:t>
      </w:r>
      <w:r>
        <w:rPr>
          <w:b/>
          <w:bCs/>
        </w:rPr>
        <w:t xml:space="preserve">but</w:t>
      </w:r>
      <w:r>
        <w:t xml:space="preserve"> </w:t>
      </w:r>
      <w:r>
        <w:t xml:space="preserve">if any closure is still reachable from a long-lived owner (global emitter, native module, navigation singleton), the entire component tree (props, state, refs) stays alive.</w:t>
      </w:r>
    </w:p>
    <w:p>
      <w:pPr>
        <w:pStyle w:val="FirstParagraph"/>
      </w:pPr>
      <w:r>
        <w:t xml:space="preserve">Detection workflow (2026):</w:t>
      </w:r>
    </w:p>
    <w:p>
      <w:pPr>
        <w:pStyle w:val="Compact"/>
        <w:numPr>
          <w:ilvl w:val="0"/>
          <w:numId w:val="1023"/>
        </w:numPr>
      </w:pPr>
      <w:r>
        <w:t xml:space="preserve">Xcode Instruments → Allocations / Leaks (iOS).</w:t>
      </w:r>
    </w:p>
    <w:p>
      <w:pPr>
        <w:pStyle w:val="Compact"/>
        <w:numPr>
          <w:ilvl w:val="0"/>
          <w:numId w:val="1023"/>
        </w:numPr>
      </w:pPr>
      <w:r>
        <w:t xml:space="preserve">Android Studio Profiler → Memory → heap dumps.</w:t>
      </w:r>
    </w:p>
    <w:p>
      <w:pPr>
        <w:pStyle w:val="Compact"/>
        <w:numPr>
          <w:ilvl w:val="0"/>
          <w:numId w:val="1023"/>
        </w:numPr>
      </w:pPr>
      <w:r>
        <w:t xml:space="preserve">React Native DevTools → Memory tab (works in 2026 for Hermes).</w:t>
      </w:r>
    </w:p>
    <w:p>
      <w:pPr>
        <w:pStyle w:val="Compact"/>
        <w:numPr>
          <w:ilvl w:val="0"/>
          <w:numId w:val="1023"/>
        </w:numPr>
      </w:pPr>
      <w:r>
        <w:rPr>
          <w:rStyle w:val="VerbatimChar"/>
        </w:rPr>
        <w:t xml:space="preserve">console.log(performance.memory.usedJSHeapSize)</w:t>
      </w:r>
      <w:r>
        <w:t xml:space="preserve"> </w:t>
      </w:r>
      <w:r>
        <w:t xml:space="preserve">periodically.</w:t>
      </w:r>
    </w:p>
    <w:p>
      <w:pPr>
        <w:pStyle w:val="FirstParagraph"/>
      </w:pPr>
      <w:r>
        <w:t xml:space="preserve">The fix pattern is uniform:</w:t>
      </w:r>
      <w:r>
        <w:t xml:space="preserve"> </w:t>
      </w:r>
      <w:r>
        <w:rPr>
          <w:b/>
          <w:bCs/>
        </w:rPr>
        <w:t xml:space="preserve">every subscription needs a return cleanup</w:t>
      </w:r>
      <w:r>
        <w:t xml:space="preserve">. ESLint</w:t>
      </w:r>
      <w:r>
        <w:t xml:space="preserve"> </w:t>
      </w:r>
      <w:r>
        <w:rPr>
          <w:rStyle w:val="VerbatimChar"/>
        </w:rPr>
        <w:t xml:space="preserve">react-hooks/exhaustive-deps</w:t>
      </w:r>
      <w:r>
        <w:t xml:space="preserve"> </w:t>
      </w:r>
      <w:r>
        <w:t xml:space="preserve">+ custom rules catch many. The remaining are caught by manual heap-dump diffing across navigation cycles.</w:t>
      </w:r>
    </w:p>
    <w:bookmarkEnd w:id="46"/>
    <w:bookmarkStart w:id="47" w:name="the-why-1"/>
    <w:p>
      <w:pPr>
        <w:pStyle w:val="Heading3"/>
      </w:pPr>
      <w:r>
        <w:t xml:space="preserve">The "Why"</w:t>
      </w:r>
    </w:p>
    <w:p>
      <w:pPr>
        <w:pStyle w:val="Compact"/>
        <w:numPr>
          <w:ilvl w:val="0"/>
          <w:numId w:val="1024"/>
        </w:numPr>
      </w:pPr>
      <w:r>
        <w:t xml:space="preserve">Mobile RAM is constrained (4GB on mid-range Android in 2026); leaks → OOM → app kills.</w:t>
      </w:r>
    </w:p>
    <w:p>
      <w:pPr>
        <w:pStyle w:val="Compact"/>
        <w:numPr>
          <w:ilvl w:val="0"/>
          <w:numId w:val="1024"/>
        </w:numPr>
      </w:pPr>
      <w:r>
        <w:t xml:space="preserve">iOS jetsam and Android low-memory killer don't show "leak" — they show crash; leaks are silent until they aren't.</w:t>
      </w:r>
    </w:p>
    <w:bookmarkEnd w:id="47"/>
    <w:bookmarkStart w:id="48" w:name="mental-model-1"/>
    <w:p>
      <w:pPr>
        <w:pStyle w:val="Heading3"/>
      </w:pPr>
      <w:r>
        <w:t xml:space="preserve">Mental Model</w:t>
      </w:r>
    </w:p>
    <w:p>
      <w:pPr>
        <w:pStyle w:val="FirstParagraph"/>
      </w:pPr>
      <w:r>
        <w:t xml:space="preserve">Closure = invisible thread tying everything in scope to the function. Leak = forgot to cut the thread. GC only collects when</w:t>
      </w:r>
      <w:r>
        <w:t xml:space="preserve"> </w:t>
      </w:r>
      <w:r>
        <w:rPr>
          <w:b/>
          <w:bCs/>
        </w:rPr>
        <w:t xml:space="preserve">no thread is left</w:t>
      </w:r>
      <w:r>
        <w:t xml:space="preserve">.</w:t>
      </w:r>
    </w:p>
    <w:bookmarkEnd w:id="48"/>
    <w:bookmarkStart w:id="49" w:name="internal-working-2026-context-1"/>
    <w:p>
      <w:pPr>
        <w:pStyle w:val="Heading3"/>
      </w:pPr>
      <w:r>
        <w:t xml:space="preserve">Internal Working (2026 Context)</w:t>
      </w:r>
    </w:p>
    <w:p>
      <w:pPr>
        <w:pStyle w:val="Compact"/>
        <w:numPr>
          <w:ilvl w:val="0"/>
          <w:numId w:val="1025"/>
        </w:numPr>
      </w:pPr>
      <w:r>
        <w:t xml:space="preserve">Hermes Hades: concurrent generational GC; minor GC is ~1ms, major is amortized.</w:t>
      </w:r>
    </w:p>
    <w:p>
      <w:pPr>
        <w:pStyle w:val="Compact"/>
        <w:numPr>
          <w:ilvl w:val="0"/>
          <w:numId w:val="1025"/>
        </w:numPr>
      </w:pPr>
      <w:r>
        <w:t xml:space="preserve">React Compiler</w:t>
      </w:r>
      <w:r>
        <w:t xml:space="preserve"> </w:t>
      </w:r>
      <w:r>
        <w:rPr>
          <w:b/>
          <w:bCs/>
        </w:rPr>
        <w:t xml:space="preserve">doesn't fix leaks</w:t>
      </w:r>
      <w:r>
        <w:t xml:space="preserve"> </w:t>
      </w:r>
      <w:r>
        <w:t xml:space="preserve">— it can hoist closures, which sometimes makes leaks more obvious.</w:t>
      </w:r>
    </w:p>
    <w:p>
      <w:pPr>
        <w:pStyle w:val="Compact"/>
        <w:numPr>
          <w:ilvl w:val="0"/>
          <w:numId w:val="1025"/>
        </w:numPr>
      </w:pPr>
      <w:r>
        <w:t xml:space="preserve">Reanimated worklets are JS functions copied to UI runtime; capturing large objects in worklets ships them across runtimes — memory and perf cost.</w:t>
      </w:r>
    </w:p>
    <w:bookmarkEnd w:id="49"/>
    <w:bookmarkStart w:id="50" w:name="modern-implementation-code-1"/>
    <w:p>
      <w:pPr>
        <w:pStyle w:val="Heading3"/>
      </w:pPr>
      <w:r>
        <w:t xml:space="preserve">Modern Implementation (Code)</w:t>
      </w:r>
    </w:p>
    <w:p>
      <w:pPr>
        <w:pStyle w:val="SourceCode"/>
      </w:pPr>
      <w:r>
        <w:rPr>
          <w:rStyle w:val="VerbatimChar"/>
        </w:rPr>
        <w:t xml:space="preserve">// Subscription leak — common</w:t>
      </w:r>
      <w:r>
        <w:br/>
      </w:r>
      <w:r>
        <w:rPr>
          <w:rStyle w:val="VerbatimChar"/>
        </w:rPr>
        <w:t xml:space="preserve">function ChatRoom({ roomId }: { roomId: string }) {</w:t>
      </w:r>
      <w:r>
        <w:br/>
      </w:r>
      <w:r>
        <w:rPr>
          <w:rStyle w:val="VerbatimChar"/>
        </w:rPr>
        <w:t xml:space="preserve">  useEffect(() =&gt; {</w:t>
      </w:r>
      <w:r>
        <w:br/>
      </w:r>
      <w:r>
        <w:rPr>
          <w:rStyle w:val="VerbatimChar"/>
        </w:rPr>
        <w:t xml:space="preserve">    socket.on(`room:${roomId}`, handleMessage);</w:t>
      </w:r>
      <w:r>
        <w:br/>
      </w:r>
      <w:r>
        <w:rPr>
          <w:rStyle w:val="VerbatimChar"/>
        </w:rPr>
        <w:t xml:space="preserve">    // FORGOT: socket.off — leaks closure over roomId forever</w:t>
      </w:r>
      <w:r>
        <w:br/>
      </w:r>
      <w:r>
        <w:rPr>
          <w:rStyle w:val="VerbatimChar"/>
        </w:rPr>
        <w:t xml:space="preserve">  }, [roomId]);</w:t>
      </w:r>
      <w:r>
        <w:br/>
      </w:r>
      <w:r>
        <w:rPr>
          <w:rStyle w:val="VerbatimChar"/>
        </w:rPr>
        <w:t xml:space="preserve">  return &lt;Messages /&gt;;</w:t>
      </w:r>
      <w:r>
        <w:br/>
      </w:r>
      <w:r>
        <w:rPr>
          <w:rStyle w:val="VerbatimChar"/>
        </w:rPr>
        <w:t xml:space="preserve">}</w:t>
      </w:r>
      <w:r>
        <w:br/>
      </w:r>
      <w:r>
        <w:br/>
      </w:r>
      <w:r>
        <w:rPr>
          <w:rStyle w:val="VerbatimChar"/>
        </w:rPr>
        <w:t xml:space="preserve">// Fixed</w:t>
      </w:r>
      <w:r>
        <w:br/>
      </w:r>
      <w:r>
        <w:rPr>
          <w:rStyle w:val="VerbatimChar"/>
        </w:rPr>
        <w:t xml:space="preserve">function ChatRoom({ roomId }: { roomId: string }) {</w:t>
      </w:r>
      <w:r>
        <w:br/>
      </w:r>
      <w:r>
        <w:rPr>
          <w:rStyle w:val="VerbatimChar"/>
        </w:rPr>
        <w:t xml:space="preserve">  useEffect(() =&gt; {</w:t>
      </w:r>
      <w:r>
        <w:br/>
      </w:r>
      <w:r>
        <w:rPr>
          <w:rStyle w:val="VerbatimChar"/>
        </w:rPr>
        <w:t xml:space="preserve">    const handler = (msg: Msg) =&gt; receive(roomId, msg);</w:t>
      </w:r>
      <w:r>
        <w:br/>
      </w:r>
      <w:r>
        <w:rPr>
          <w:rStyle w:val="VerbatimChar"/>
        </w:rPr>
        <w:t xml:space="preserve">    socket.on(`room:${roomId}`, handler);</w:t>
      </w:r>
      <w:r>
        <w:br/>
      </w:r>
      <w:r>
        <w:rPr>
          <w:rStyle w:val="VerbatimChar"/>
        </w:rPr>
        <w:t xml:space="preserve">    return () =&gt; socket.off(`room:${roomId}`, handler);</w:t>
      </w:r>
      <w:r>
        <w:br/>
      </w:r>
      <w:r>
        <w:rPr>
          <w:rStyle w:val="VerbatimChar"/>
        </w:rPr>
        <w:t xml:space="preserve">  }, [roomId]);</w:t>
      </w:r>
      <w:r>
        <w:br/>
      </w:r>
      <w:r>
        <w:rPr>
          <w:rStyle w:val="VerbatimChar"/>
        </w:rPr>
        <w:t xml:space="preserve">  return &lt;Messages /&gt;;</w:t>
      </w:r>
      <w:r>
        <w:br/>
      </w:r>
      <w:r>
        <w:rPr>
          <w:rStyle w:val="VerbatimChar"/>
        </w:rPr>
        <w:t xml:space="preserve">}</w:t>
      </w:r>
      <w:r>
        <w:br/>
      </w:r>
      <w:r>
        <w:br/>
      </w:r>
      <w:r>
        <w:rPr>
          <w:rStyle w:val="VerbatimChar"/>
        </w:rPr>
        <w:t xml:space="preserve">// Stale closure — accidentally captures old state</w:t>
      </w:r>
      <w:r>
        <w:br/>
      </w:r>
      <w:r>
        <w:rPr>
          <w:rStyle w:val="VerbatimChar"/>
        </w:rPr>
        <w:t xml:space="preserve">function Counter() {</w:t>
      </w:r>
      <w:r>
        <w:br/>
      </w:r>
      <w:r>
        <w:rPr>
          <w:rStyle w:val="VerbatimChar"/>
        </w:rPr>
        <w:t xml:space="preserve">  const [count, setCount] = useState(0);</w:t>
      </w:r>
      <w:r>
        <w:br/>
      </w:r>
      <w:r>
        <w:rPr>
          <w:rStyle w:val="VerbatimChar"/>
        </w:rPr>
        <w:t xml:space="preserve">  useEffect(() =&gt; {</w:t>
      </w:r>
      <w:r>
        <w:br/>
      </w:r>
      <w:r>
        <w:rPr>
          <w:rStyle w:val="VerbatimChar"/>
        </w:rPr>
        <w:t xml:space="preserve">    const id = setInterval(() =&gt; setCount(count + 1), 1000); // captures count=0 forever</w:t>
      </w:r>
      <w:r>
        <w:br/>
      </w:r>
      <w:r>
        <w:rPr>
          <w:rStyle w:val="VerbatimChar"/>
        </w:rPr>
        <w:t xml:space="preserve">    return () =&gt; clearInterval(id);</w:t>
      </w:r>
      <w:r>
        <w:br/>
      </w:r>
      <w:r>
        <w:rPr>
          <w:rStyle w:val="VerbatimChar"/>
        </w:rPr>
        <w:t xml:space="preserve">  }, []);</w:t>
      </w:r>
      <w:r>
        <w:br/>
      </w:r>
      <w:r>
        <w:rPr>
          <w:rStyle w:val="VerbatimChar"/>
        </w:rPr>
        <w:t xml:space="preserve">}</w:t>
      </w:r>
      <w:r>
        <w:br/>
      </w:r>
      <w:r>
        <w:br/>
      </w:r>
      <w:r>
        <w:rPr>
          <w:rStyle w:val="VerbatimChar"/>
        </w:rPr>
        <w:t xml:space="preserve">// Fixed: functional update</w:t>
      </w:r>
      <w:r>
        <w:br/>
      </w:r>
      <w:r>
        <w:rPr>
          <w:rStyle w:val="VerbatimChar"/>
        </w:rPr>
        <w:t xml:space="preserve">function Counter() {</w:t>
      </w:r>
      <w:r>
        <w:br/>
      </w:r>
      <w:r>
        <w:rPr>
          <w:rStyle w:val="VerbatimChar"/>
        </w:rPr>
        <w:t xml:space="preserve">  const [count, setCount] = useState(0);</w:t>
      </w:r>
      <w:r>
        <w:br/>
      </w:r>
      <w:r>
        <w:rPr>
          <w:rStyle w:val="VerbatimChar"/>
        </w:rPr>
        <w:t xml:space="preserve">  useEffect(() =&gt; {</w:t>
      </w:r>
      <w:r>
        <w:br/>
      </w:r>
      <w:r>
        <w:rPr>
          <w:rStyle w:val="VerbatimChar"/>
        </w:rPr>
        <w:t xml:space="preserve">    const id = setInterval(() =&gt; setCount((c) =&gt; c + 1), 1000);</w:t>
      </w:r>
      <w:r>
        <w:br/>
      </w:r>
      <w:r>
        <w:rPr>
          <w:rStyle w:val="VerbatimChar"/>
        </w:rPr>
        <w:t xml:space="preserve">    return () =&gt; clearInterval(id);</w:t>
      </w:r>
      <w:r>
        <w:br/>
      </w:r>
      <w:r>
        <w:rPr>
          <w:rStyle w:val="VerbatimChar"/>
        </w:rPr>
        <w:t xml:space="preserve">  }, []);</w:t>
      </w:r>
      <w:r>
        <w:br/>
      </w:r>
      <w:r>
        <w:rPr>
          <w:rStyle w:val="VerbatimChar"/>
        </w:rPr>
        <w:t xml:space="preserve">}</w:t>
      </w:r>
    </w:p>
    <w:bookmarkEnd w:id="50"/>
    <w:bookmarkStart w:id="51" w:name="comparison-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Leak source</w:t>
            </w:r>
          </w:p>
        </w:tc>
        <w:tc>
          <w:tcPr/>
          <w:p>
            <w:pPr>
              <w:pStyle w:val="Compact"/>
            </w:pPr>
            <w:r>
              <w:t xml:space="preserve">Detection</w:t>
            </w:r>
          </w:p>
        </w:tc>
        <w:tc>
          <w:tcPr/>
          <w:p>
            <w:pPr>
              <w:pStyle w:val="Compact"/>
            </w:pPr>
            <w:r>
              <w:t xml:space="preserve">Fix</w:t>
            </w:r>
          </w:p>
        </w:tc>
      </w:tr>
      <w:tr>
        <w:tc>
          <w:tcPr/>
          <w:p>
            <w:pPr>
              <w:pStyle w:val="Compact"/>
            </w:pPr>
            <w:r>
              <w:t xml:space="preserve">Event listener</w:t>
            </w:r>
          </w:p>
        </w:tc>
        <w:tc>
          <w:tcPr/>
          <w:p>
            <w:pPr>
              <w:pStyle w:val="Compact"/>
            </w:pPr>
            <w:r>
              <w:t xml:space="preserve">Heap dump shows handler retained</w:t>
            </w:r>
          </w:p>
        </w:tc>
        <w:tc>
          <w:tcPr/>
          <w:p>
            <w:pPr>
              <w:pStyle w:val="Compact"/>
            </w:pPr>
            <w:r>
              <w:rPr>
                <w:rStyle w:val="VerbatimChar"/>
              </w:rPr>
              <w:t xml:space="preserve">return () =&gt; unsubscribe()</w:t>
            </w:r>
          </w:p>
        </w:tc>
      </w:tr>
      <w:tr>
        <w:tc>
          <w:tcPr/>
          <w:p>
            <w:pPr>
              <w:pStyle w:val="Compact"/>
            </w:pPr>
            <w:r>
              <w:t xml:space="preserve">Timer</w:t>
            </w:r>
          </w:p>
        </w:tc>
        <w:tc>
          <w:tcPr/>
          <w:p>
            <w:pPr>
              <w:pStyle w:val="Compact"/>
            </w:pPr>
            <w:r>
              <w:t xml:space="preserve">Heap dump shows callback + state</w:t>
            </w:r>
          </w:p>
        </w:tc>
        <w:tc>
          <w:tcPr/>
          <w:p>
            <w:pPr>
              <w:pStyle w:val="Compact"/>
            </w:pPr>
            <w:r>
              <w:rPr>
                <w:rStyle w:val="VerbatimChar"/>
              </w:rPr>
              <w:t xml:space="preserve">return () =&gt; clearTimeout/Interval</w:t>
            </w:r>
          </w:p>
        </w:tc>
      </w:tr>
      <w:tr>
        <w:tc>
          <w:tcPr/>
          <w:p>
            <w:pPr>
              <w:pStyle w:val="Compact"/>
            </w:pPr>
            <w:r>
              <w:t xml:space="preserve">Module cache</w:t>
            </w:r>
          </w:p>
        </w:tc>
        <w:tc>
          <w:tcPr/>
          <w:p>
            <w:pPr>
              <w:pStyle w:val="Compact"/>
            </w:pPr>
            <w:r>
              <w:t xml:space="preserve">Steady heap growth across nav</w:t>
            </w:r>
          </w:p>
        </w:tc>
        <w:tc>
          <w:tcPr/>
          <w:p>
            <w:pPr>
              <w:pStyle w:val="Compact"/>
            </w:pPr>
            <w:r>
              <w:t xml:space="preserve">LRU eviction</w:t>
            </w:r>
          </w:p>
        </w:tc>
      </w:tr>
      <w:tr>
        <w:tc>
          <w:tcPr/>
          <w:p>
            <w:pPr>
              <w:pStyle w:val="Compact"/>
            </w:pPr>
            <w:r>
              <w:t xml:space="preserve">Native module callback</w:t>
            </w:r>
          </w:p>
        </w:tc>
        <w:tc>
          <w:tcPr/>
          <w:p>
            <w:pPr>
              <w:pStyle w:val="Compact"/>
            </w:pPr>
            <w:r>
              <w:t xml:space="preserve">Native heap retained</w:t>
            </w:r>
          </w:p>
        </w:tc>
        <w:tc>
          <w:tcPr/>
          <w:p>
            <w:pPr>
              <w:pStyle w:val="Compact"/>
            </w:pPr>
            <w:r>
              <w:t xml:space="preserve">Explicit invalidation API</w:t>
            </w:r>
          </w:p>
        </w:tc>
      </w:tr>
      <w:tr>
        <w:tc>
          <w:tcPr/>
          <w:p>
            <w:pPr>
              <w:pStyle w:val="Compact"/>
            </w:pPr>
            <w:r>
              <w:t xml:space="preserve">Stale closure</w:t>
            </w:r>
          </w:p>
        </w:tc>
        <w:tc>
          <w:tcPr/>
          <w:p>
            <w:pPr>
              <w:pStyle w:val="Compact"/>
            </w:pPr>
            <w:r>
              <w:t xml:space="preserve">Wrong values, not memory</w:t>
            </w:r>
          </w:p>
        </w:tc>
        <w:tc>
          <w:tcPr/>
          <w:p>
            <w:pPr>
              <w:pStyle w:val="Compact"/>
            </w:pPr>
            <w:r>
              <w:t xml:space="preserve">Functional update or ref</w:t>
            </w:r>
          </w:p>
        </w:tc>
      </w:tr>
    </w:tbl>
    <w:bookmarkEnd w:id="51"/>
    <w:bookmarkStart w:id="52" w:name="production-usage-1"/>
    <w:p>
      <w:pPr>
        <w:pStyle w:val="Heading3"/>
      </w:pPr>
      <w:r>
        <w:t xml:space="preserve">Production Usage</w:t>
      </w:r>
    </w:p>
    <w:p>
      <w:pPr>
        <w:pStyle w:val="Compact"/>
        <w:numPr>
          <w:ilvl w:val="0"/>
          <w:numId w:val="1026"/>
        </w:numPr>
      </w:pPr>
      <w:r>
        <w:t xml:space="preserve">Set up</w:t>
      </w:r>
      <w:r>
        <w:t xml:space="preserve"> </w:t>
      </w:r>
      <w:r>
        <w:rPr>
          <w:b/>
          <w:bCs/>
        </w:rPr>
        <w:t xml:space="preserve">memory budgets per screen</w:t>
      </w:r>
      <w:r>
        <w:t xml:space="preserve"> </w:t>
      </w:r>
      <w:r>
        <w:t xml:space="preserve">(e.g., &lt; 50MB delta after navigation).</w:t>
      </w:r>
    </w:p>
    <w:p>
      <w:pPr>
        <w:pStyle w:val="Compact"/>
        <w:numPr>
          <w:ilvl w:val="0"/>
          <w:numId w:val="1026"/>
        </w:numPr>
      </w:pPr>
      <w:r>
        <w:t xml:space="preserve">Run</w:t>
      </w:r>
      <w:r>
        <w:t xml:space="preserve"> </w:t>
      </w:r>
      <w:r>
        <w:rPr>
          <w:b/>
          <w:bCs/>
        </w:rPr>
        <w:t xml:space="preserve">soak tests</w:t>
      </w:r>
      <w:r>
        <w:t xml:space="preserve"> </w:t>
      </w:r>
      <w:r>
        <w:t xml:space="preserve">in CI: navigate 100 cycles, assert heap returns to baseline ± 10%.</w:t>
      </w:r>
    </w:p>
    <w:p>
      <w:pPr>
        <w:pStyle w:val="Compact"/>
        <w:numPr>
          <w:ilvl w:val="0"/>
          <w:numId w:val="1026"/>
        </w:numPr>
      </w:pPr>
      <w:r>
        <w:t xml:space="preserve">Sentry / Crashlytics flag OOM crashes (iOS jetsam, Android low-memory) — investigate every one.</w:t>
      </w:r>
    </w:p>
    <w:bookmarkEnd w:id="52"/>
    <w:bookmarkStart w:id="53" w:name="hands-on-exercise-1"/>
    <w:p>
      <w:pPr>
        <w:pStyle w:val="Heading3"/>
      </w:pPr>
      <w:r>
        <w:t xml:space="preserve">Hands-On Exercise</w:t>
      </w:r>
    </w:p>
    <w:p>
      <w:pPr>
        <w:pStyle w:val="Compact"/>
        <w:numPr>
          <w:ilvl w:val="0"/>
          <w:numId w:val="1027"/>
        </w:numPr>
      </w:pPr>
      <w:r>
        <w:t xml:space="preserve">Build a screen with</w:t>
      </w:r>
      <w:r>
        <w:t xml:space="preserve"> </w:t>
      </w:r>
      <w:r>
        <w:rPr>
          <w:rStyle w:val="VerbatimChar"/>
        </w:rPr>
        <w:t xml:space="preserve">setInterval</w:t>
      </w:r>
      <w:r>
        <w:t xml:space="preserve">, mount/unmount 50 times. Take heap dumps before/after. See growth.</w:t>
      </w:r>
    </w:p>
    <w:p>
      <w:pPr>
        <w:pStyle w:val="Compact"/>
        <w:numPr>
          <w:ilvl w:val="0"/>
          <w:numId w:val="1027"/>
        </w:numPr>
      </w:pPr>
      <w:r>
        <w:t xml:space="preserve">Add cleanup. Re-test. Heap returns to baseline.</w:t>
      </w:r>
    </w:p>
    <w:p>
      <w:pPr>
        <w:pStyle w:val="Compact"/>
        <w:numPr>
          <w:ilvl w:val="0"/>
          <w:numId w:val="1027"/>
        </w:numPr>
      </w:pPr>
      <w:r>
        <w:t xml:space="preserve">Add a</w:t>
      </w:r>
      <w:r>
        <w:t xml:space="preserve"> </w:t>
      </w:r>
      <w:r>
        <w:rPr>
          <w:rStyle w:val="VerbatimChar"/>
        </w:rPr>
        <w:t xml:space="preserve">Map</w:t>
      </w:r>
      <w:r>
        <w:t xml:space="preserve"> </w:t>
      </w:r>
      <w:r>
        <w:t xml:space="preserve">cache at module scope. Mount/unmount; observe never-shrinking. Add LRU.</w:t>
      </w:r>
    </w:p>
    <w:bookmarkEnd w:id="53"/>
    <w:bookmarkStart w:id="54" w:name="common-mistakes-1"/>
    <w:p>
      <w:pPr>
        <w:pStyle w:val="Heading3"/>
      </w:pPr>
      <w:r>
        <w:t xml:space="preserve">Common Mistakes</w:t>
      </w:r>
    </w:p>
    <w:p>
      <w:pPr>
        <w:pStyle w:val="Compact"/>
        <w:numPr>
          <w:ilvl w:val="0"/>
          <w:numId w:val="1028"/>
        </w:numPr>
      </w:pPr>
      <w:r>
        <w:t xml:space="preserve">Cleanup in component body instead of</w:t>
      </w:r>
      <w:r>
        <w:t xml:space="preserve"> </w:t>
      </w:r>
      <w:r>
        <w:rPr>
          <w:rStyle w:val="VerbatimChar"/>
        </w:rPr>
        <w:t xml:space="preserve">useEffect</w:t>
      </w:r>
      <w:r>
        <w:t xml:space="preserve"> </w:t>
      </w:r>
      <w:r>
        <w:t xml:space="preserve">return.</w:t>
      </w:r>
    </w:p>
    <w:p>
      <w:pPr>
        <w:pStyle w:val="Compact"/>
        <w:numPr>
          <w:ilvl w:val="0"/>
          <w:numId w:val="1028"/>
        </w:numPr>
      </w:pPr>
      <w:r>
        <w:t xml:space="preserve">Forgetting cleanup in custom hooks (cascades to every consumer).</w:t>
      </w:r>
    </w:p>
    <w:p>
      <w:pPr>
        <w:pStyle w:val="Compact"/>
        <w:numPr>
          <w:ilvl w:val="0"/>
          <w:numId w:val="1028"/>
        </w:numPr>
      </w:pPr>
      <w:r>
        <w:t xml:space="preserve">Stale closure inside</w:t>
      </w:r>
      <w:r>
        <w:t xml:space="preserve"> </w:t>
      </w:r>
      <w:r>
        <w:rPr>
          <w:rStyle w:val="VerbatimChar"/>
        </w:rPr>
        <w:t xml:space="preserve">setInterval</w:t>
      </w:r>
      <w:r>
        <w:t xml:space="preserve"> </w:t>
      </w:r>
      <w:r>
        <w:t xml:space="preserve">(</w:t>
      </w:r>
      <w:r>
        <w:rPr>
          <w:rStyle w:val="VerbatimChar"/>
        </w:rPr>
        <w:t xml:space="preserve">count</w:t>
      </w:r>
      <w:r>
        <w:t xml:space="preserve"> </w:t>
      </w:r>
      <w:r>
        <w:t xml:space="preserve">never advances) — use functional update.</w:t>
      </w:r>
    </w:p>
    <w:p>
      <w:pPr>
        <w:pStyle w:val="Compact"/>
        <w:numPr>
          <w:ilvl w:val="0"/>
          <w:numId w:val="1028"/>
        </w:numPr>
      </w:pPr>
      <w:r>
        <w:rPr>
          <w:rStyle w:val="VerbatimChar"/>
        </w:rPr>
        <w:t xml:space="preserve">useRef</w:t>
      </w:r>
      <w:r>
        <w:t xml:space="preserve"> </w:t>
      </w:r>
      <w:r>
        <w:t xml:space="preserve">to a large object that's never reset.</w:t>
      </w:r>
    </w:p>
    <w:bookmarkEnd w:id="54"/>
    <w:bookmarkStart w:id="55" w:name="production-red-flags-1"/>
    <w:p>
      <w:pPr>
        <w:pStyle w:val="Heading3"/>
      </w:pPr>
      <w:r>
        <w:t xml:space="preserve">Production Red Flags</w:t>
      </w:r>
    </w:p>
    <w:p>
      <w:pPr>
        <w:pStyle w:val="Compact"/>
        <w:numPr>
          <w:ilvl w:val="0"/>
          <w:numId w:val="1029"/>
        </w:numPr>
      </w:pPr>
      <w:r>
        <w:t xml:space="preserve">Steady heap growth across navigation (not GC-collectible).</w:t>
      </w:r>
    </w:p>
    <w:p>
      <w:pPr>
        <w:pStyle w:val="Compact"/>
        <w:numPr>
          <w:ilvl w:val="0"/>
          <w:numId w:val="1029"/>
        </w:numPr>
      </w:pPr>
      <w:r>
        <w:t xml:space="preserve">OOM crashes only on low-RAM devices.</w:t>
      </w:r>
    </w:p>
    <w:p>
      <w:pPr>
        <w:pStyle w:val="Compact"/>
        <w:numPr>
          <w:ilvl w:val="0"/>
          <w:numId w:val="1029"/>
        </w:numPr>
      </w:pPr>
      <w:r>
        <w:t xml:space="preserve">"Memory warnings" from iOS in production logs.</w:t>
      </w:r>
    </w:p>
    <w:bookmarkEnd w:id="55"/>
    <w:bookmarkStart w:id="56" w:name="performance--metrics-1"/>
    <w:p>
      <w:pPr>
        <w:pStyle w:val="Heading3"/>
      </w:pPr>
      <w:r>
        <w:t xml:space="preserve">Performance &amp; Metrics</w:t>
      </w:r>
    </w:p>
    <w:p>
      <w:pPr>
        <w:pStyle w:val="Compact"/>
        <w:numPr>
          <w:ilvl w:val="0"/>
          <w:numId w:val="1030"/>
        </w:numPr>
      </w:pPr>
      <w:r>
        <w:t xml:space="preserve">Heap baseline + heap-after-soak delta.</w:t>
      </w:r>
    </w:p>
    <w:p>
      <w:pPr>
        <w:pStyle w:val="Compact"/>
        <w:numPr>
          <w:ilvl w:val="0"/>
          <w:numId w:val="1030"/>
        </w:numPr>
      </w:pPr>
      <w:r>
        <w:t xml:space="preserve">OOM crash rate (target: &lt; 0.1% of sessions on bottom 10% of devices).</w:t>
      </w:r>
    </w:p>
    <w:p>
      <w:pPr>
        <w:pStyle w:val="Compact"/>
        <w:numPr>
          <w:ilvl w:val="0"/>
          <w:numId w:val="1030"/>
        </w:numPr>
      </w:pPr>
      <w:r>
        <w:t xml:space="preserve">Native memory (UIView count) tracked separately.</w:t>
      </w:r>
    </w:p>
    <w:bookmarkEnd w:id="56"/>
    <w:bookmarkStart w:id="57" w:name="decision-framework-1"/>
    <w:p>
      <w:pPr>
        <w:pStyle w:val="Heading3"/>
      </w:pPr>
      <w:r>
        <w:t xml:space="preserve">Decision Framework</w:t>
      </w:r>
    </w:p>
    <w:p>
      <w:pPr>
        <w:pStyle w:val="Compact"/>
        <w:numPr>
          <w:ilvl w:val="0"/>
          <w:numId w:val="1031"/>
        </w:numPr>
      </w:pPr>
      <w:r>
        <w:t xml:space="preserve">Heap grows slowly → stale closure or unbounded cache.</w:t>
      </w:r>
    </w:p>
    <w:p>
      <w:pPr>
        <w:pStyle w:val="Compact"/>
        <w:numPr>
          <w:ilvl w:val="0"/>
          <w:numId w:val="1031"/>
        </w:numPr>
      </w:pPr>
      <w:r>
        <w:t xml:space="preserve">Heap grows fast → uncleared subscription / timer.</w:t>
      </w:r>
    </w:p>
    <w:p>
      <w:pPr>
        <w:pStyle w:val="Compact"/>
        <w:numPr>
          <w:ilvl w:val="0"/>
          <w:numId w:val="1031"/>
        </w:numPr>
      </w:pPr>
      <w:r>
        <w:t xml:space="preserve">Crashes only after specific feature → leak in that feature's lifecycle.</w:t>
      </w:r>
    </w:p>
    <w:bookmarkEnd w:id="57"/>
    <w:bookmarkStart w:id="58" w:name="senior-level-insight-1"/>
    <w:p>
      <w:pPr>
        <w:pStyle w:val="Heading3"/>
      </w:pPr>
      <w:r>
        <w:t xml:space="preserve">Senior-Level Insight</w:t>
      </w:r>
    </w:p>
    <w:p>
      <w:pPr>
        <w:pStyle w:val="FirstParagraph"/>
      </w:pPr>
      <w:r>
        <w:t xml:space="preserve">"Memory leaks in RN are 90% lifecycle bugs and 10% real engine issues." If you find a leak, the cleanup function is missing or wrong. ESLint can find most; soak tests in CI catch the rest.</w:t>
      </w:r>
    </w:p>
    <w:bookmarkEnd w:id="58"/>
    <w:bookmarkStart w:id="59" w:name="real-world-scenario-1"/>
    <w:p>
      <w:pPr>
        <w:pStyle w:val="Heading3"/>
      </w:pPr>
      <w:r>
        <w:t xml:space="preserve">Real-World Scenario</w:t>
      </w:r>
    </w:p>
    <w:p>
      <w:pPr>
        <w:pStyle w:val="FirstParagraph"/>
      </w:pPr>
      <w:r>
        <w:rPr>
          <w:b/>
          <w:bCs/>
        </w:rPr>
        <w:t xml:space="preserve">Symptom:</w:t>
      </w:r>
      <w:r>
        <w:t xml:space="preserve"> </w:t>
      </w:r>
      <w:r>
        <w:t xml:space="preserve">App OOM-crashes after 30 minutes of use.</w:t>
      </w:r>
      <w:r>
        <w:t xml:space="preserve"> </w:t>
      </w:r>
      <w:r>
        <w:rPr>
          <w:b/>
          <w:bCs/>
        </w:rPr>
        <w:t xml:space="preserve">Investigation:</w:t>
      </w:r>
      <w:r>
        <w:t xml:space="preserve"> </w:t>
      </w:r>
      <w:r>
        <w:t xml:space="preserve">Heap dump shows 50 instances of</w:t>
      </w:r>
      <w:r>
        <w:t xml:space="preserve"> </w:t>
      </w:r>
      <w:r>
        <w:rPr>
          <w:rStyle w:val="VerbatimChar"/>
        </w:rPr>
        <w:t xml:space="preserve">MessageHandler</w:t>
      </w:r>
      <w:r>
        <w:t xml:space="preserve"> </w:t>
      </w:r>
      <w:r>
        <w:t xml:space="preserve">retained.</w:t>
      </w:r>
      <w:r>
        <w:t xml:space="preserve"> </w:t>
      </w:r>
      <w:r>
        <w:rPr>
          <w:b/>
          <w:bCs/>
        </w:rPr>
        <w:t xml:space="preserve">Root cause:</w:t>
      </w:r>
      <w:r>
        <w:t xml:space="preserve"> </w:t>
      </w:r>
      <w:r>
        <w:t xml:space="preserve">Push-notification handler subscribed in</w:t>
      </w:r>
      <w:r>
        <w:t xml:space="preserve"> </w:t>
      </w:r>
      <w:r>
        <w:rPr>
          <w:rStyle w:val="VerbatimChar"/>
        </w:rPr>
        <w:t xml:space="preserve">useEffect([])</w:t>
      </w:r>
      <w:r>
        <w:t xml:space="preserve"> </w:t>
      </w:r>
      <w:r>
        <w:t xml:space="preserve">but cleanup was inside an</w:t>
      </w:r>
      <w:r>
        <w:t xml:space="preserve"> </w:t>
      </w:r>
      <w:r>
        <w:rPr>
          <w:rStyle w:val="VerbatimChar"/>
        </w:rPr>
        <w:t xml:space="preserve">if</w:t>
      </w:r>
      <w:r>
        <w:t xml:space="preserve"> </w:t>
      </w:r>
      <w:r>
        <w:t xml:space="preserve">that never ran.</w:t>
      </w:r>
      <w:r>
        <w:t xml:space="preserve"> </w:t>
      </w:r>
      <w:r>
        <w:rPr>
          <w:b/>
          <w:bCs/>
        </w:rPr>
        <w:t xml:space="preserve">Fix:</w:t>
      </w:r>
      <w:r>
        <w:t xml:space="preserve"> </w:t>
      </w:r>
      <w:r>
        <w:t xml:space="preserve">Unconditional cleanup. Crash rate dropped 80% on low-RAM devices.</w:t>
      </w:r>
    </w:p>
    <w:bookmarkEnd w:id="59"/>
    <w:bookmarkStart w:id="60" w:name="production-failure-story-1"/>
    <w:p>
      <w:pPr>
        <w:pStyle w:val="Heading3"/>
      </w:pPr>
      <w:r>
        <w:t xml:space="preserve">Production Failure Story</w:t>
      </w:r>
    </w:p>
    <w:p>
      <w:pPr>
        <w:pStyle w:val="FirstParagraph"/>
      </w:pPr>
      <w:r>
        <w:rPr>
          <w:b/>
          <w:bCs/>
        </w:rPr>
        <w:t xml:space="preserve">Incident:</w:t>
      </w:r>
      <w:r>
        <w:t xml:space="preserve"> </w:t>
      </w:r>
      <w:r>
        <w:t xml:space="preserve">Live-streaming app crashed after 12 minutes consistently.</w:t>
      </w:r>
      <w:r>
        <w:t xml:space="preserve"> </w:t>
      </w:r>
      <w:r>
        <w:rPr>
          <w:b/>
          <w:bCs/>
        </w:rPr>
        <w:t xml:space="preserve">Investigation:</w:t>
      </w:r>
      <w:r>
        <w:t xml:space="preserve"> </w:t>
      </w:r>
      <w:r>
        <w:t xml:space="preserve">Heap grew 5MB/min; native memory grew 20MB/min.</w:t>
      </w:r>
      <w:r>
        <w:t xml:space="preserve"> </w:t>
      </w:r>
      <w:r>
        <w:rPr>
          <w:b/>
          <w:bCs/>
        </w:rPr>
        <w:t xml:space="preserve">Root cause:</w:t>
      </w:r>
      <w:r>
        <w:t xml:space="preserve"> </w:t>
      </w:r>
      <w:r>
        <w:t xml:space="preserve">Each</w:t>
      </w:r>
      <w:r>
        <w:t xml:space="preserve"> </w:t>
      </w:r>
      <w:r>
        <w:rPr>
          <w:rStyle w:val="VerbatimChar"/>
        </w:rPr>
        <w:t xml:space="preserve">&lt;Video&gt;</w:t>
      </w:r>
      <w:r>
        <w:t xml:space="preserve"> </w:t>
      </w:r>
      <w:r>
        <w:t xml:space="preserve">mount allocated a native AVPlayer; old players never released because of a JS-side ref retained in a context provider.</w:t>
      </w:r>
      <w:r>
        <w:t xml:space="preserve"> </w:t>
      </w:r>
      <w:r>
        <w:rPr>
          <w:b/>
          <w:bCs/>
        </w:rPr>
        <w:t xml:space="preserve">Fix:</w:t>
      </w:r>
      <w:r>
        <w:t xml:space="preserve"> </w:t>
      </w:r>
      <w:r>
        <w:t xml:space="preserve">Provider tracks current player, releases on swap.</w:t>
      </w:r>
      <w:r>
        <w:t xml:space="preserve"> </w:t>
      </w:r>
      <w:r>
        <w:rPr>
          <w:b/>
          <w:bCs/>
        </w:rPr>
        <w:t xml:space="preserve">Prevention:</w:t>
      </w:r>
      <w:r>
        <w:t xml:space="preserve"> </w:t>
      </w:r>
      <w:r>
        <w:t xml:space="preserve">Document lifecycle for all native-backed components; soak test in CI.</w:t>
      </w:r>
    </w:p>
    <w:bookmarkEnd w:id="60"/>
    <w:bookmarkStart w:id="61" w:name="debugging-checklist-1"/>
    <w:p>
      <w:pPr>
        <w:pStyle w:val="Heading3"/>
      </w:pPr>
      <w:r>
        <w:t xml:space="preserve">Debugging Checklist</w:t>
      </w:r>
    </w:p>
    <w:p>
      <w:pPr>
        <w:pStyle w:val="Compact"/>
        <w:numPr>
          <w:ilvl w:val="0"/>
          <w:numId w:val="1032"/>
        </w:numPr>
      </w:pPr>
      <w:r>
        <w:t xml:space="preserve">Take heap dumps before/after the suspect flow. Diff retained objects.</w:t>
      </w:r>
    </w:p>
    <w:p>
      <w:pPr>
        <w:pStyle w:val="Compact"/>
        <w:numPr>
          <w:ilvl w:val="0"/>
          <w:numId w:val="1032"/>
        </w:numPr>
      </w:pPr>
      <w:r>
        <w:t xml:space="preserve">Search for</w:t>
      </w:r>
      <w:r>
        <w:t xml:space="preserve"> </w:t>
      </w:r>
      <w:r>
        <w:rPr>
          <w:rStyle w:val="VerbatimChar"/>
        </w:rPr>
        <w:t xml:space="preserve">addListener</w:t>
      </w:r>
      <w:r>
        <w:t xml:space="preserve"> </w:t>
      </w:r>
      <w:r>
        <w:t xml:space="preserve">/</w:t>
      </w:r>
      <w:r>
        <w:t xml:space="preserve"> </w:t>
      </w:r>
      <w:r>
        <w:rPr>
          <w:rStyle w:val="VerbatimChar"/>
        </w:rPr>
        <w:t xml:space="preserve">addEventListener</w:t>
      </w:r>
      <w:r>
        <w:t xml:space="preserve"> </w:t>
      </w:r>
      <w:r>
        <w:t xml:space="preserve">/</w:t>
      </w:r>
      <w:r>
        <w:t xml:space="preserve"> </w:t>
      </w:r>
      <w:r>
        <w:rPr>
          <w:rStyle w:val="VerbatimChar"/>
        </w:rPr>
        <w:t xml:space="preserve">setInterval</w:t>
      </w:r>
      <w:r>
        <w:t xml:space="preserve"> </w:t>
      </w:r>
      <w:r>
        <w:t xml:space="preserve">/</w:t>
      </w:r>
      <w:r>
        <w:t xml:space="preserve"> </w:t>
      </w:r>
      <w:r>
        <w:rPr>
          <w:rStyle w:val="VerbatimChar"/>
        </w:rPr>
        <w:t xml:space="preserve">setTimeout</w:t>
      </w:r>
      <w:r>
        <w:t xml:space="preserve"> </w:t>
      </w:r>
      <w:r>
        <w:t xml:space="preserve">without paired cleanup.</w:t>
      </w:r>
    </w:p>
    <w:p>
      <w:pPr>
        <w:pStyle w:val="Compact"/>
        <w:numPr>
          <w:ilvl w:val="0"/>
          <w:numId w:val="1032"/>
        </w:numPr>
      </w:pPr>
      <w:r>
        <w:t xml:space="preserve">Check Reanimated worklets for captured large objects.</w:t>
      </w:r>
    </w:p>
    <w:p>
      <w:pPr>
        <w:pStyle w:val="Compact"/>
        <w:numPr>
          <w:ilvl w:val="0"/>
          <w:numId w:val="1032"/>
        </w:numPr>
      </w:pPr>
      <w:r>
        <w:t xml:space="preserve">Profile native memory (iOS Instruments / Android Profiler) separately from JS heap.</w:t>
      </w:r>
    </w:p>
    <w:bookmarkEnd w:id="61"/>
    <w:bookmarkStart w:id="62" w:name="advanced--internal-knowledge-1"/>
    <w:p>
      <w:pPr>
        <w:pStyle w:val="Heading3"/>
      </w:pPr>
      <w:r>
        <w:t xml:space="preserve">Advanced / Internal Knowledge</w:t>
      </w:r>
    </w:p>
    <w:p>
      <w:pPr>
        <w:pStyle w:val="Compact"/>
        <w:numPr>
          <w:ilvl w:val="0"/>
          <w:numId w:val="1033"/>
        </w:numPr>
      </w:pPr>
      <w:r>
        <w:t xml:space="preserve">Hermes'</w:t>
      </w:r>
      <w:r>
        <w:t xml:space="preserve"> </w:t>
      </w:r>
      <w:r>
        <w:rPr>
          <w:rStyle w:val="VerbatimChar"/>
        </w:rPr>
        <w:t xml:space="preserve">gc()</w:t>
      </w:r>
      <w:r>
        <w:t xml:space="preserve"> </w:t>
      </w:r>
      <w:r>
        <w:t xml:space="preserve">(debug builds) forces a major GC — useful for triage.</w:t>
      </w:r>
    </w:p>
    <w:p>
      <w:pPr>
        <w:pStyle w:val="Compact"/>
        <w:numPr>
          <w:ilvl w:val="0"/>
          <w:numId w:val="1033"/>
        </w:numPr>
      </w:pPr>
      <w:r>
        <w:t xml:space="preserve">WeakMap / WeakSet allow caching without retaining; underused in RN.</w:t>
      </w:r>
    </w:p>
    <w:p>
      <w:pPr>
        <w:pStyle w:val="Compact"/>
        <w:numPr>
          <w:ilvl w:val="0"/>
          <w:numId w:val="1033"/>
        </w:numPr>
      </w:pPr>
      <w:r>
        <w:t xml:space="preserve">React Compiler hoists closures; check the compiled output if leaks feel mysterious.</w:t>
      </w:r>
    </w:p>
    <w:bookmarkEnd w:id="62"/>
    <w:bookmarkStart w:id="63" w:name="X5bac399d1db22804d81c096a376d948db8c3778"/>
    <w:p>
      <w:pPr>
        <w:pStyle w:val="Heading3"/>
      </w:pPr>
      <w:r>
        <w:t xml:space="preserve">2026 AI Tip</w:t>
      </w:r>
    </w:p>
    <w:p>
      <w:pPr>
        <w:pStyle w:val="FirstParagraph"/>
      </w:pPr>
      <w:r>
        <w:t xml:space="preserve">AI often forgets cleanup functions. After accepting AI-generated</w:t>
      </w:r>
      <w:r>
        <w:t xml:space="preserve"> </w:t>
      </w:r>
      <w:r>
        <w:rPr>
          <w:rStyle w:val="VerbatimChar"/>
        </w:rPr>
        <w:t xml:space="preserve">useEffect</w:t>
      </w:r>
      <w:r>
        <w:t xml:space="preserve">, manually verify the return cleanup matches every side-effect set up.</w:t>
      </w:r>
    </w:p>
    <w:bookmarkEnd w:id="63"/>
    <w:bookmarkStart w:id="64" w:name="related-topics-1"/>
    <w:p>
      <w:pPr>
        <w:pStyle w:val="Heading3"/>
      </w:pPr>
      <w:r>
        <w:t xml:space="preserve">Related Topics</w:t>
      </w:r>
    </w:p>
    <w:p>
      <w:pPr>
        <w:pStyle w:val="FirstParagraph"/>
      </w:pPr>
      <w:r>
        <w:t xml:space="preserve">Q1, Q3, S07 (perf), S17 (testing — soak tests).</w:t>
      </w:r>
    </w:p>
    <w:bookmarkEnd w:id="64"/>
    <w:bookmarkStart w:id="65" w:name="interview-follow-up-questions-1"/>
    <w:p>
      <w:pPr>
        <w:pStyle w:val="Heading3"/>
      </w:pPr>
      <w:r>
        <w:t xml:space="preserve">Interview Follow-Up Questions</w:t>
      </w:r>
    </w:p>
    <w:p>
      <w:pPr>
        <w:pStyle w:val="Compact"/>
        <w:numPr>
          <w:ilvl w:val="0"/>
          <w:numId w:val="1034"/>
        </w:numPr>
      </w:pPr>
      <w:r>
        <w:t xml:space="preserve">"How do you find a memory leak in production?"</w:t>
      </w:r>
    </w:p>
    <w:p>
      <w:pPr>
        <w:pStyle w:val="Compact"/>
        <w:numPr>
          <w:ilvl w:val="0"/>
          <w:numId w:val="1034"/>
        </w:numPr>
      </w:pPr>
      <w:r>
        <w:t xml:space="preserve">"Why does this</w:t>
      </w:r>
      <w:r>
        <w:t xml:space="preserve"> </w:t>
      </w:r>
      <w:r>
        <w:rPr>
          <w:rStyle w:val="VerbatimChar"/>
        </w:rPr>
        <w:t xml:space="preserve">setInterval</w:t>
      </w:r>
      <w:r>
        <w:t xml:space="preserve"> </w:t>
      </w:r>
      <w:r>
        <w:t xml:space="preserve">always print 0?" (Stale closure.)</w:t>
      </w:r>
    </w:p>
    <w:p>
      <w:pPr>
        <w:pStyle w:val="Compact"/>
        <w:numPr>
          <w:ilvl w:val="0"/>
          <w:numId w:val="1034"/>
        </w:numPr>
      </w:pPr>
      <w:r>
        <w:t xml:space="preserve">"When should you use</w:t>
      </w:r>
      <w:r>
        <w:t xml:space="preserve"> </w:t>
      </w:r>
      <w:r>
        <w:rPr>
          <w:rStyle w:val="VerbatimChar"/>
        </w:rPr>
        <w:t xml:space="preserve">useRef</w:t>
      </w:r>
      <w:r>
        <w:t xml:space="preserve"> </w:t>
      </w:r>
      <w:r>
        <w:t xml:space="preserve">vs</w:t>
      </w:r>
      <w:r>
        <w:t xml:space="preserve"> </w:t>
      </w:r>
      <w:r>
        <w:rPr>
          <w:rStyle w:val="VerbatimChar"/>
        </w:rPr>
        <w:t xml:space="preserve">useMemo</w:t>
      </w:r>
      <w:r>
        <w:t xml:space="preserve">?"</w:t>
      </w:r>
    </w:p>
    <w:bookmarkEnd w:id="65"/>
    <w:bookmarkStart w:id="66" w:name="memory-hook-1"/>
    <w:p>
      <w:pPr>
        <w:pStyle w:val="Heading3"/>
      </w:pPr>
      <w:r>
        <w:t xml:space="preserve">Memory Hook</w:t>
      </w:r>
    </w:p>
    <w:p>
      <w:pPr>
        <w:pStyle w:val="FirstParagraph"/>
      </w:pPr>
      <w:r>
        <w:rPr>
          <w:b/>
          <w:bCs/>
        </w:rPr>
        <w:t xml:space="preserve">"Every subscription gets a cleanup. Every long-lived ref gets a budget."</w:t>
      </w:r>
    </w:p>
    <w:bookmarkEnd w:id="66"/>
    <w:bookmarkStart w:id="67" w:name="revision-notes-1"/>
    <w:p>
      <w:pPr>
        <w:pStyle w:val="Heading3"/>
      </w:pPr>
      <w:r>
        <w:t xml:space="preserve">Revision Notes</w:t>
      </w:r>
    </w:p>
    <w:p>
      <w:pPr>
        <w:pStyle w:val="BlockText"/>
      </w:pPr>
      <w:r>
        <w:t xml:space="preserve">Closures keep enclosing scope alive; RN leaks come from uncleared subs/timers/listeners and refs pinning large objects; fix =</w:t>
      </w:r>
      <w:r>
        <w:t xml:space="preserve"> </w:t>
      </w:r>
      <w:r>
        <w:rPr>
          <w:rStyle w:val="VerbatimChar"/>
        </w:rPr>
        <w:t xml:space="preserve">useEffect</w:t>
      </w:r>
      <w:r>
        <w:t xml:space="preserve"> </w:t>
      </w:r>
      <w:r>
        <w:t xml:space="preserve">return cleanup; detect via heap dump diffs and soak tests.</w:t>
      </w:r>
    </w:p>
    <w:p>
      <w:r>
        <w:pict>
          <v:rect style="width:0;height:1.5pt" o:hralign="center" o:hrstd="t" o:hr="t"/>
        </w:pict>
      </w:r>
    </w:p>
    <w:bookmarkEnd w:id="67"/>
    <w:bookmarkEnd w:id="68"/>
    <w:bookmarkStart w:id="97" w:name="X57bf366dd5fe95357bb7eb275d319abd050600a"/>
    <w:p>
      <w:pPr>
        <w:pStyle w:val="Heading2"/>
      </w:pPr>
      <w:r>
        <w:t xml:space="preserve">Q3. Promises deep dive — chaining, cancellation, error semantics</w:t>
      </w:r>
    </w:p>
    <w:bookmarkStart w:id="69" w:name="difficulty-2"/>
    <w:p>
      <w:pPr>
        <w:pStyle w:val="Heading3"/>
      </w:pPr>
      <w:r>
        <w:t xml:space="preserve">Difficulty</w:t>
      </w:r>
    </w:p>
    <w:p>
      <w:pPr>
        <w:pStyle w:val="FirstParagraph"/>
      </w:pPr>
      <w:r>
        <w:t xml:space="preserve">Intermediate → Advanced</w:t>
      </w:r>
    </w:p>
    <w:bookmarkEnd w:id="69"/>
    <w:bookmarkStart w:id="70" w:name="interview-frequency-2"/>
    <w:p>
      <w:pPr>
        <w:pStyle w:val="Heading3"/>
      </w:pPr>
      <w:r>
        <w:t xml:space="preserve">Interview Frequency</w:t>
      </w:r>
    </w:p>
    <w:p>
      <w:pPr>
        <w:pStyle w:val="FirstParagraph"/>
      </w:pPr>
      <w:r>
        <w:t xml:space="preserve">Common at mid–senior; deep at senior+.</w:t>
      </w:r>
    </w:p>
    <w:bookmarkEnd w:id="70"/>
    <w:bookmarkStart w:id="71" w:name="prerequisites-2"/>
    <w:p>
      <w:pPr>
        <w:pStyle w:val="Heading3"/>
      </w:pPr>
      <w:r>
        <w:t xml:space="preserve">Prerequisites</w:t>
      </w:r>
    </w:p>
    <w:p>
      <w:pPr>
        <w:pStyle w:val="FirstParagraph"/>
      </w:pPr>
      <w:r>
        <w:rPr>
          <w:rStyle w:val="VerbatimChar"/>
        </w:rPr>
        <w:t xml:space="preserve">async</w:t>
      </w:r>
      <w:r>
        <w:t xml:space="preserve">/</w:t>
      </w:r>
      <w:r>
        <w:rPr>
          <w:rStyle w:val="VerbatimChar"/>
        </w:rPr>
        <w:t xml:space="preserve">await</w:t>
      </w:r>
      <w:r>
        <w:t xml:space="preserve"> </w:t>
      </w:r>
      <w:r>
        <w:t xml:space="preserve">syntax, basic event-loop intuition.</w:t>
      </w:r>
    </w:p>
    <w:bookmarkEnd w:id="71"/>
    <w:bookmarkStart w:id="72" w:name="tldr-2"/>
    <w:p>
      <w:pPr>
        <w:pStyle w:val="Heading3"/>
      </w:pPr>
      <w:r>
        <w:t xml:space="preserve">TL;DR</w:t>
      </w:r>
    </w:p>
    <w:p>
      <w:pPr>
        <w:pStyle w:val="FirstParagraph"/>
      </w:pPr>
      <w:r>
        <w:t xml:space="preserve">Promises model</w:t>
      </w:r>
      <w:r>
        <w:t xml:space="preserve"> </w:t>
      </w:r>
      <w:r>
        <w:rPr>
          <w:b/>
          <w:bCs/>
        </w:rPr>
        <w:t xml:space="preserve">single-shot async values</w:t>
      </w:r>
      <w:r>
        <w:t xml:space="preserve">; chains are linear pipelines of microtasks; cancellation needs an</w:t>
      </w:r>
      <w:r>
        <w:t xml:space="preserve"> </w:t>
      </w:r>
      <w:r>
        <w:rPr>
          <w:rStyle w:val="VerbatimChar"/>
        </w:rPr>
        <w:t xml:space="preserve">AbortController</w:t>
      </w:r>
      <w:r>
        <w:t xml:space="preserve"> </w:t>
      </w:r>
      <w:r>
        <w:t xml:space="preserve">(Promises themselves don't cancel); errors propagate down the chain — uncaught rejections crash in 2026.</w:t>
      </w:r>
    </w:p>
    <w:bookmarkEnd w:id="72"/>
    <w:bookmarkStart w:id="73" w:name="X7508d4877ad6cfb060c64473af54c5d5da19c9a"/>
    <w:p>
      <w:pPr>
        <w:pStyle w:val="Heading3"/>
      </w:pPr>
      <w:r>
        <w:t xml:space="preserve">30-Second Interview Answer</w:t>
      </w:r>
    </w:p>
    <w:p>
      <w:pPr>
        <w:pStyle w:val="FirstParagraph"/>
      </w:pPr>
      <w:r>
        <w:t xml:space="preserve">"A Promise is a one-time async value with three states: pending, fulfilled, rejected.</w:t>
      </w:r>
      <w:r>
        <w:t xml:space="preserve"> </w:t>
      </w:r>
      <w:r>
        <w:rPr>
          <w:rStyle w:val="VerbatimChar"/>
        </w:rPr>
        <w:t xml:space="preserve">.then</w:t>
      </w:r>
      <w:r>
        <w:t xml:space="preserve"> </w:t>
      </w:r>
      <w:r>
        <w:t xml:space="preserve">and</w:t>
      </w:r>
      <w:r>
        <w:t xml:space="preserve"> </w:t>
      </w:r>
      <w:r>
        <w:rPr>
          <w:rStyle w:val="VerbatimChar"/>
        </w:rPr>
        <w:t xml:space="preserve">.catch</w:t>
      </w:r>
      <w:r>
        <w:t xml:space="preserve"> </w:t>
      </w:r>
      <w:r>
        <w:t xml:space="preserve">schedule microtask continuations. Promises don't natively cancel — you wire an</w:t>
      </w:r>
      <w:r>
        <w:t xml:space="preserve"> </w:t>
      </w:r>
      <w:r>
        <w:rPr>
          <w:rStyle w:val="VerbatimChar"/>
        </w:rPr>
        <w:t xml:space="preserve">AbortController</w:t>
      </w:r>
      <w:r>
        <w:t xml:space="preserve"> </w:t>
      </w:r>
      <w:r>
        <w:t xml:space="preserve">and check</w:t>
      </w:r>
      <w:r>
        <w:t xml:space="preserve"> </w:t>
      </w:r>
      <w:r>
        <w:rPr>
          <w:rStyle w:val="VerbatimChar"/>
        </w:rPr>
        <w:t xml:space="preserve">signal.aborted</w:t>
      </w:r>
      <w:r>
        <w:t xml:space="preserve">. Errors propagate down the chain; an uncaught rejection in 2026 RN crashes the JS context unless you handle the global</w:t>
      </w:r>
      <w:r>
        <w:t xml:space="preserve"> </w:t>
      </w:r>
      <w:r>
        <w:rPr>
          <w:rStyle w:val="VerbatimChar"/>
        </w:rPr>
        <w:t xml:space="preserve">unhandledrejection</w:t>
      </w:r>
      <w:r>
        <w:t xml:space="preserve">."</w:t>
      </w:r>
    </w:p>
    <w:bookmarkEnd w:id="73"/>
    <w:bookmarkStart w:id="74" w:name="X7a505a33d574b62f932b3c682faefe6423e043a"/>
    <w:p>
      <w:pPr>
        <w:pStyle w:val="Heading3"/>
      </w:pPr>
      <w:r>
        <w:t xml:space="preserve">2-Minute Practical Answer</w:t>
      </w:r>
    </w:p>
    <w:p>
      <w:pPr>
        <w:pStyle w:val="FirstParagraph"/>
      </w:pPr>
      <w:r>
        <w:t xml:space="preserve">Core API:</w:t>
      </w:r>
    </w:p>
    <w:p>
      <w:pPr>
        <w:pStyle w:val="Compact"/>
        <w:numPr>
          <w:ilvl w:val="0"/>
          <w:numId w:val="1035"/>
        </w:numPr>
      </w:pPr>
      <w:r>
        <w:rPr>
          <w:rStyle w:val="VerbatimChar"/>
        </w:rPr>
        <w:t xml:space="preserve">Promise.resolve(v)</w:t>
      </w:r>
      <w:r>
        <w:t xml:space="preserve">,</w:t>
      </w:r>
      <w:r>
        <w:t xml:space="preserve"> </w:t>
      </w:r>
      <w:r>
        <w:rPr>
          <w:rStyle w:val="VerbatimChar"/>
        </w:rPr>
        <w:t xml:space="preserve">Promise.reject(e)</w:t>
      </w:r>
      <w:r>
        <w:t xml:space="preserve">.</w:t>
      </w:r>
    </w:p>
    <w:p>
      <w:pPr>
        <w:pStyle w:val="Compact"/>
        <w:numPr>
          <w:ilvl w:val="0"/>
          <w:numId w:val="1035"/>
        </w:numPr>
      </w:pPr>
      <w:r>
        <w:rPr>
          <w:rStyle w:val="VerbatimChar"/>
        </w:rPr>
        <w:t xml:space="preserve">.then(onF, onR)</w:t>
      </w:r>
      <w:r>
        <w:t xml:space="preserve">,</w:t>
      </w:r>
      <w:r>
        <w:t xml:space="preserve"> </w:t>
      </w:r>
      <w:r>
        <w:rPr>
          <w:rStyle w:val="VerbatimChar"/>
        </w:rPr>
        <w:t xml:space="preserve">.catch(onR)</w:t>
      </w:r>
      <w:r>
        <w:t xml:space="preserve">,</w:t>
      </w:r>
      <w:r>
        <w:t xml:space="preserve"> </w:t>
      </w:r>
      <w:r>
        <w:rPr>
          <w:rStyle w:val="VerbatimChar"/>
        </w:rPr>
        <w:t xml:space="preserve">.finally(fn)</w:t>
      </w:r>
      <w:r>
        <w:t xml:space="preserve">.</w:t>
      </w:r>
    </w:p>
    <w:p>
      <w:pPr>
        <w:pStyle w:val="Compact"/>
        <w:numPr>
          <w:ilvl w:val="0"/>
          <w:numId w:val="1035"/>
        </w:numPr>
      </w:pPr>
      <w:r>
        <w:rPr>
          <w:rStyle w:val="VerbatimChar"/>
        </w:rPr>
        <w:t xml:space="preserve">Promise.all</w:t>
      </w:r>
      <w:r>
        <w:t xml:space="preserve">,</w:t>
      </w:r>
      <w:r>
        <w:t xml:space="preserve"> </w:t>
      </w:r>
      <w:r>
        <w:rPr>
          <w:rStyle w:val="VerbatimChar"/>
        </w:rPr>
        <w:t xml:space="preserve">Promise.allSettled</w:t>
      </w:r>
      <w:r>
        <w:t xml:space="preserve">,</w:t>
      </w:r>
      <w:r>
        <w:t xml:space="preserve"> </w:t>
      </w:r>
      <w:r>
        <w:rPr>
          <w:rStyle w:val="VerbatimChar"/>
        </w:rPr>
        <w:t xml:space="preserve">Promise.any</w:t>
      </w:r>
      <w:r>
        <w:t xml:space="preserve">,</w:t>
      </w:r>
      <w:r>
        <w:t xml:space="preserve"> </w:t>
      </w:r>
      <w:r>
        <w:rPr>
          <w:rStyle w:val="VerbatimChar"/>
        </w:rPr>
        <w:t xml:space="preserve">Promise.race</w:t>
      </w:r>
      <w:r>
        <w:t xml:space="preserve">.</w:t>
      </w:r>
    </w:p>
    <w:p>
      <w:pPr>
        <w:pStyle w:val="Compact"/>
        <w:numPr>
          <w:ilvl w:val="0"/>
          <w:numId w:val="1035"/>
        </w:numPr>
      </w:pPr>
      <w:r>
        <w:t xml:space="preserve">ES2024+</w:t>
      </w:r>
      <w:r>
        <w:t xml:space="preserve"> </w:t>
      </w:r>
      <w:r>
        <w:rPr>
          <w:rStyle w:val="VerbatimChar"/>
        </w:rPr>
        <w:t xml:space="preserve">Promise.withResolvers()</w:t>
      </w:r>
      <w:r>
        <w:t xml:space="preserve"> </w:t>
      </w:r>
      <w:r>
        <w:t xml:space="preserve">(clean way to expose resolve/reject).</w:t>
      </w:r>
    </w:p>
    <w:p>
      <w:pPr>
        <w:pStyle w:val="FirstParagraph"/>
      </w:pPr>
      <w:r>
        <w:t xml:space="preserve">Chaining rules:</w:t>
      </w:r>
    </w:p>
    <w:p>
      <w:pPr>
        <w:pStyle w:val="Compact"/>
        <w:numPr>
          <w:ilvl w:val="0"/>
          <w:numId w:val="1036"/>
        </w:numPr>
      </w:pPr>
      <w:r>
        <w:rPr>
          <w:rStyle w:val="VerbatimChar"/>
        </w:rPr>
        <w:t xml:space="preserve">.then</w:t>
      </w:r>
      <w:r>
        <w:t xml:space="preserve"> </w:t>
      </w:r>
      <w:r>
        <w:t xml:space="preserve">returns a new Promise. The next</w:t>
      </w:r>
      <w:r>
        <w:t xml:space="preserve"> </w:t>
      </w:r>
      <w:r>
        <w:rPr>
          <w:rStyle w:val="VerbatimChar"/>
        </w:rPr>
        <w:t xml:space="preserve">.then</w:t>
      </w:r>
      <w:r>
        <w:t xml:space="preserve"> </w:t>
      </w:r>
      <w:r>
        <w:t xml:space="preserve">waits for it.</w:t>
      </w:r>
    </w:p>
    <w:p>
      <w:pPr>
        <w:pStyle w:val="Compact"/>
        <w:numPr>
          <w:ilvl w:val="0"/>
          <w:numId w:val="1036"/>
        </w:numPr>
      </w:pPr>
      <w:r>
        <w:t xml:space="preserve">Throwing in</w:t>
      </w:r>
      <w:r>
        <w:t xml:space="preserve"> </w:t>
      </w:r>
      <w:r>
        <w:rPr>
          <w:rStyle w:val="VerbatimChar"/>
        </w:rPr>
        <w:t xml:space="preserve">.then</w:t>
      </w:r>
      <w:r>
        <w:t xml:space="preserve"> </w:t>
      </w:r>
      <w:r>
        <w:t xml:space="preserve">rejects the next Promise.</w:t>
      </w:r>
    </w:p>
    <w:p>
      <w:pPr>
        <w:pStyle w:val="Compact"/>
        <w:numPr>
          <w:ilvl w:val="0"/>
          <w:numId w:val="1036"/>
        </w:numPr>
      </w:pPr>
      <w:r>
        <w:t xml:space="preserve">Returning a Promise from</w:t>
      </w:r>
      <w:r>
        <w:t xml:space="preserve"> </w:t>
      </w:r>
      <w:r>
        <w:rPr>
          <w:rStyle w:val="VerbatimChar"/>
        </w:rPr>
        <w:t xml:space="preserve">.then</w:t>
      </w:r>
      <w:r>
        <w:t xml:space="preserve"> </w:t>
      </w:r>
      <w:r>
        <w:t xml:space="preserve">flattens it (no nested promises).</w:t>
      </w:r>
    </w:p>
    <w:p>
      <w:pPr>
        <w:pStyle w:val="FirstParagraph"/>
      </w:pPr>
      <w:r>
        <w:t xml:space="preserve">Cancellation:</w:t>
      </w:r>
    </w:p>
    <w:p>
      <w:pPr>
        <w:pStyle w:val="Compact"/>
        <w:numPr>
          <w:ilvl w:val="0"/>
          <w:numId w:val="1037"/>
        </w:numPr>
      </w:pPr>
      <w:r>
        <w:t xml:space="preserve">Promises don't cancel; you abort the</w:t>
      </w:r>
      <w:r>
        <w:t xml:space="preserve"> </w:t>
      </w:r>
      <w:r>
        <w:rPr>
          <w:b/>
          <w:bCs/>
        </w:rPr>
        <w:t xml:space="preserve">work</w:t>
      </w:r>
      <w:r>
        <w:t xml:space="preserve">.</w:t>
      </w:r>
    </w:p>
    <w:p>
      <w:pPr>
        <w:pStyle w:val="Compact"/>
        <w:numPr>
          <w:ilvl w:val="0"/>
          <w:numId w:val="1037"/>
        </w:numPr>
      </w:pPr>
      <w:r>
        <w:t xml:space="preserve">Pass an</w:t>
      </w:r>
      <w:r>
        <w:t xml:space="preserve"> </w:t>
      </w:r>
      <w:r>
        <w:rPr>
          <w:rStyle w:val="VerbatimChar"/>
        </w:rPr>
        <w:t xml:space="preserve">AbortSignal</w:t>
      </w:r>
      <w:r>
        <w:t xml:space="preserve"> </w:t>
      </w:r>
      <w:r>
        <w:t xml:space="preserve">to fetch / your wrapper.</w:t>
      </w:r>
    </w:p>
    <w:p>
      <w:pPr>
        <w:pStyle w:val="Compact"/>
        <w:numPr>
          <w:ilvl w:val="0"/>
          <w:numId w:val="1037"/>
        </w:numPr>
      </w:pPr>
      <w:r>
        <w:t xml:space="preserve">Check</w:t>
      </w:r>
      <w:r>
        <w:t xml:space="preserve"> </w:t>
      </w:r>
      <w:r>
        <w:rPr>
          <w:rStyle w:val="VerbatimChar"/>
        </w:rPr>
        <w:t xml:space="preserve">signal.aborted</w:t>
      </w:r>
      <w:r>
        <w:t xml:space="preserve"> </w:t>
      </w:r>
      <w:r>
        <w:t xml:space="preserve">in long-running tasks; throw</w:t>
      </w:r>
      <w:r>
        <w:t xml:space="preserve"> </w:t>
      </w:r>
      <w:r>
        <w:rPr>
          <w:rStyle w:val="VerbatimChar"/>
        </w:rPr>
        <w:t xml:space="preserve">AbortError</w:t>
      </w:r>
      <w:r>
        <w:t xml:space="preserve">.</w:t>
      </w:r>
    </w:p>
    <w:p>
      <w:pPr>
        <w:pStyle w:val="FirstParagraph"/>
      </w:pPr>
      <w:r>
        <w:t xml:space="preserve">Errors:</w:t>
      </w:r>
    </w:p>
    <w:p>
      <w:pPr>
        <w:pStyle w:val="Compact"/>
        <w:numPr>
          <w:ilvl w:val="0"/>
          <w:numId w:val="1038"/>
        </w:numPr>
      </w:pPr>
      <w:r>
        <w:t xml:space="preserve">Uncaught rejections in RN 2026 → red box in dev, crash in prod (configurable but on by default).</w:t>
      </w:r>
    </w:p>
    <w:p>
      <w:pPr>
        <w:pStyle w:val="Compact"/>
        <w:numPr>
          <w:ilvl w:val="0"/>
          <w:numId w:val="1038"/>
        </w:numPr>
      </w:pPr>
      <w:r>
        <w:rPr>
          <w:rStyle w:val="VerbatimChar"/>
        </w:rPr>
        <w:t xml:space="preserve">await</w:t>
      </w:r>
      <w:r>
        <w:t xml:space="preserve"> </w:t>
      </w:r>
      <w:r>
        <w:t xml:space="preserve">makes errors throw synchronously inside async functions — wrap in</w:t>
      </w:r>
      <w:r>
        <w:t xml:space="preserve"> </w:t>
      </w:r>
      <w:r>
        <w:rPr>
          <w:rStyle w:val="VerbatimChar"/>
        </w:rPr>
        <w:t xml:space="preserve">try/catch</w:t>
      </w:r>
      <w:r>
        <w:t xml:space="preserve">.</w:t>
      </w:r>
    </w:p>
    <w:p>
      <w:pPr>
        <w:pStyle w:val="Compact"/>
        <w:numPr>
          <w:ilvl w:val="0"/>
          <w:numId w:val="1038"/>
        </w:numPr>
      </w:pPr>
      <w:r>
        <w:rPr>
          <w:rStyle w:val="VerbatimChar"/>
        </w:rPr>
        <w:t xml:space="preserve">Promise.all</w:t>
      </w:r>
      <w:r>
        <w:t xml:space="preserve"> </w:t>
      </w:r>
      <w:r>
        <w:t xml:space="preserve">rejects on first failure;</w:t>
      </w:r>
      <w:r>
        <w:t xml:space="preserve"> </w:t>
      </w:r>
      <w:r>
        <w:rPr>
          <w:rStyle w:val="VerbatimChar"/>
        </w:rPr>
        <w:t xml:space="preserve">allSettled</w:t>
      </w:r>
      <w:r>
        <w:t xml:space="preserve"> </w:t>
      </w:r>
      <w:r>
        <w:t xml:space="preserve">waits for all.</w:t>
      </w:r>
    </w:p>
    <w:bookmarkEnd w:id="74"/>
    <w:bookmarkStart w:id="75" w:name="X24ff4d981a8e137cbe2c48b22ff9a6e6e58ccf7"/>
    <w:p>
      <w:pPr>
        <w:pStyle w:val="Heading3"/>
      </w:pPr>
      <w:r>
        <w:t xml:space="preserve">5-Minute Architecture Answer</w:t>
      </w:r>
    </w:p>
    <w:p>
      <w:pPr>
        <w:pStyle w:val="FirstParagraph"/>
      </w:pPr>
      <w:r>
        <w:t xml:space="preserve">Promise semantics in RN are standard ES; the gotchas are integration:</w:t>
      </w:r>
    </w:p>
    <w:p>
      <w:pPr>
        <w:numPr>
          <w:ilvl w:val="0"/>
          <w:numId w:val="1039"/>
        </w:numPr>
      </w:pPr>
      <w:r>
        <w:rPr>
          <w:b/>
          <w:bCs/>
        </w:rPr>
        <w:t xml:space="preserve">Microtask draining</w:t>
      </w:r>
      <w:r>
        <w:t xml:space="preserve"> </w:t>
      </w:r>
      <w:r>
        <w:t xml:space="preserve">— a chain of 1000</w:t>
      </w:r>
      <w:r>
        <w:t xml:space="preserve"> </w:t>
      </w:r>
      <w:r>
        <w:rPr>
          <w:rStyle w:val="VerbatimChar"/>
        </w:rPr>
        <w:t xml:space="preserve">.then</w:t>
      </w:r>
      <w:r>
        <w:t xml:space="preserve">s blocks the JS thread because all microtasks drain before the loop yields. Use</w:t>
      </w:r>
      <w:r>
        <w:t xml:space="preserve"> </w:t>
      </w:r>
      <w:r>
        <w:rPr>
          <w:rStyle w:val="VerbatimChar"/>
        </w:rPr>
        <w:t xml:space="preserve">setTimeout(_, 0)</w:t>
      </w:r>
      <w:r>
        <w:t xml:space="preserve"> </w:t>
      </w:r>
      <w:r>
        <w:t xml:space="preserve">for cooperative yielding.</w:t>
      </w:r>
    </w:p>
    <w:p>
      <w:pPr>
        <w:numPr>
          <w:ilvl w:val="0"/>
          <w:numId w:val="1039"/>
        </w:numPr>
      </w:pPr>
      <w:r>
        <w:rPr>
          <w:b/>
          <w:bCs/>
        </w:rPr>
        <w:t xml:space="preserve">Cancellation discipline</w:t>
      </w:r>
      <w:r>
        <w:t xml:space="preserve"> </w:t>
      </w:r>
      <w:r>
        <w:t xml:space="preserve">— RN screens can unmount mid-fetch. Without</w:t>
      </w:r>
      <w:r>
        <w:t xml:space="preserve"> </w:t>
      </w:r>
      <w:r>
        <w:rPr>
          <w:rStyle w:val="VerbatimChar"/>
        </w:rPr>
        <w:t xml:space="preserve">AbortController</w:t>
      </w:r>
      <w:r>
        <w:t xml:space="preserve">, the late response can</w:t>
      </w:r>
      <w:r>
        <w:t xml:space="preserve"> </w:t>
      </w:r>
      <w:r>
        <w:rPr>
          <w:rStyle w:val="VerbatimChar"/>
        </w:rPr>
        <w:t xml:space="preserve">setState</w:t>
      </w:r>
      <w:r>
        <w:t xml:space="preserve"> </w:t>
      </w:r>
      <w:r>
        <w:t xml:space="preserve">on an unmounted component (warns in dev, leaks in prod).</w:t>
      </w:r>
    </w:p>
    <w:p>
      <w:pPr>
        <w:numPr>
          <w:ilvl w:val="0"/>
          <w:numId w:val="1039"/>
        </w:numPr>
      </w:pPr>
      <w:r>
        <w:rPr>
          <w:b/>
          <w:bCs/>
        </w:rPr>
        <w:t xml:space="preserve">Error propagation</w:t>
      </w:r>
      <w:r>
        <w:t xml:space="preserve"> </w:t>
      </w:r>
      <w:r>
        <w:t xml:space="preserve">— A rejected Promise that no one</w:t>
      </w:r>
      <w:r>
        <w:t xml:space="preserve"> </w:t>
      </w:r>
      <w:r>
        <w:rPr>
          <w:rStyle w:val="VerbatimChar"/>
        </w:rPr>
        <w:t xml:space="preserve">await</w:t>
      </w:r>
      <w:r>
        <w:t xml:space="preserve">s or</w:t>
      </w:r>
      <w:r>
        <w:t xml:space="preserve"> </w:t>
      </w:r>
      <w:r>
        <w:rPr>
          <w:rStyle w:val="VerbatimChar"/>
        </w:rPr>
        <w:t xml:space="preserve">.catch</w:t>
      </w:r>
      <w:r>
        <w:t xml:space="preserve">es becomes an unhandled rejection. RN 2026 by default crashes in production; this is intentional — silent failures are worse than crashes. Always</w:t>
      </w:r>
      <w:r>
        <w:t xml:space="preserve"> </w:t>
      </w:r>
      <w:r>
        <w:rPr>
          <w:rStyle w:val="VerbatimChar"/>
        </w:rPr>
        <w:t xml:space="preserve">.catch</w:t>
      </w:r>
      <w:r>
        <w:t xml:space="preserve"> </w:t>
      </w:r>
      <w:r>
        <w:t xml:space="preserve">at the top of every async chain.</w:t>
      </w:r>
    </w:p>
    <w:p>
      <w:pPr>
        <w:numPr>
          <w:ilvl w:val="0"/>
          <w:numId w:val="1039"/>
        </w:numPr>
      </w:pPr>
      <w:r>
        <w:rPr>
          <w:b/>
          <w:bCs/>
        </w:rPr>
        <w:t xml:space="preserve">Concurrency primitives</w:t>
      </w:r>
      <w:r>
        <w:t xml:space="preserve">:</w:t>
      </w:r>
    </w:p>
    <w:p>
      <w:pPr>
        <w:pStyle w:val="Compact"/>
        <w:numPr>
          <w:ilvl w:val="1"/>
          <w:numId w:val="1040"/>
        </w:numPr>
      </w:pPr>
      <w:r>
        <w:rPr>
          <w:rStyle w:val="VerbatimChar"/>
        </w:rPr>
        <w:t xml:space="preserve">Promise.all</w:t>
      </w:r>
      <w:r>
        <w:t xml:space="preserve"> </w:t>
      </w:r>
      <w:r>
        <w:t xml:space="preserve">— fail fast.</w:t>
      </w:r>
    </w:p>
    <w:p>
      <w:pPr>
        <w:pStyle w:val="Compact"/>
        <w:numPr>
          <w:ilvl w:val="1"/>
          <w:numId w:val="1040"/>
        </w:numPr>
      </w:pPr>
      <w:r>
        <w:rPr>
          <w:rStyle w:val="VerbatimChar"/>
        </w:rPr>
        <w:t xml:space="preserve">Promise.allSettled</w:t>
      </w:r>
      <w:r>
        <w:t xml:space="preserve"> </w:t>
      </w:r>
      <w:r>
        <w:t xml:space="preserve">— wait for all, get results array.</w:t>
      </w:r>
    </w:p>
    <w:p>
      <w:pPr>
        <w:pStyle w:val="Compact"/>
        <w:numPr>
          <w:ilvl w:val="1"/>
          <w:numId w:val="1040"/>
        </w:numPr>
      </w:pPr>
      <w:r>
        <w:rPr>
          <w:rStyle w:val="VerbatimChar"/>
        </w:rPr>
        <w:t xml:space="preserve">Promise.any</w:t>
      </w:r>
      <w:r>
        <w:t xml:space="preserve"> </w:t>
      </w:r>
      <w:r>
        <w:t xml:space="preserve">— first success wins.</w:t>
      </w:r>
    </w:p>
    <w:p>
      <w:pPr>
        <w:pStyle w:val="Compact"/>
        <w:numPr>
          <w:ilvl w:val="1"/>
          <w:numId w:val="1040"/>
        </w:numPr>
      </w:pPr>
      <w:r>
        <w:rPr>
          <w:rStyle w:val="VerbatimChar"/>
        </w:rPr>
        <w:t xml:space="preserve">Promise.race</w:t>
      </w:r>
      <w:r>
        <w:t xml:space="preserve"> </w:t>
      </w:r>
      <w:r>
        <w:t xml:space="preserve">— first settled (success or failure) wins; useful for timeouts.</w:t>
      </w:r>
    </w:p>
    <w:p>
      <w:pPr>
        <w:numPr>
          <w:ilvl w:val="0"/>
          <w:numId w:val="1039"/>
        </w:numPr>
      </w:pPr>
      <w:r>
        <w:rPr>
          <w:b/>
          <w:bCs/>
        </w:rPr>
        <w:t xml:space="preserve">Retry / backoff</w:t>
      </w:r>
      <w:r>
        <w:t xml:space="preserve"> </w:t>
      </w:r>
      <w:r>
        <w:t xml:space="preserve">— wrap with exponential backoff + jitter; pair with</w:t>
      </w:r>
      <w:r>
        <w:t xml:space="preserve"> </w:t>
      </w:r>
      <w:r>
        <w:rPr>
          <w:rStyle w:val="VerbatimChar"/>
        </w:rPr>
        <w:t xml:space="preserve">AbortController</w:t>
      </w:r>
      <w:r>
        <w:t xml:space="preserve"> </w:t>
      </w:r>
      <w:r>
        <w:t xml:space="preserve">for user cancellation.</w:t>
      </w:r>
    </w:p>
    <w:bookmarkEnd w:id="75"/>
    <w:bookmarkStart w:id="76" w:name="the-why-2"/>
    <w:p>
      <w:pPr>
        <w:pStyle w:val="Heading3"/>
      </w:pPr>
      <w:r>
        <w:t xml:space="preserve">The "Why"</w:t>
      </w:r>
    </w:p>
    <w:p>
      <w:pPr>
        <w:pStyle w:val="Compact"/>
        <w:numPr>
          <w:ilvl w:val="0"/>
          <w:numId w:val="1041"/>
        </w:numPr>
      </w:pPr>
      <w:r>
        <w:t xml:space="preserve">Networking, storage, and native module calls are all async; Promises are the common abstraction.</w:t>
      </w:r>
    </w:p>
    <w:p>
      <w:pPr>
        <w:pStyle w:val="Compact"/>
        <w:numPr>
          <w:ilvl w:val="0"/>
          <w:numId w:val="1041"/>
        </w:numPr>
      </w:pPr>
      <w:r>
        <w:t xml:space="preserve">Bad Promise hygiene (missing cancellation, swallowed errors) is the #2 cause of mobile bugs after race conditions.</w:t>
      </w:r>
    </w:p>
    <w:bookmarkEnd w:id="76"/>
    <w:bookmarkStart w:id="77" w:name="mental-model-2"/>
    <w:p>
      <w:pPr>
        <w:pStyle w:val="Heading3"/>
      </w:pPr>
      <w:r>
        <w:t xml:space="preserve">Mental Model</w:t>
      </w:r>
    </w:p>
    <w:p>
      <w:pPr>
        <w:pStyle w:val="FirstParagraph"/>
      </w:pPr>
      <w:r>
        <w:t xml:space="preserve">Promise = a</w:t>
      </w:r>
      <w:r>
        <w:t xml:space="preserve"> </w:t>
      </w:r>
      <w:r>
        <w:rPr>
          <w:b/>
          <w:bCs/>
        </w:rPr>
        <w:t xml:space="preserve">mailbox</w:t>
      </w:r>
      <w:r>
        <w:t xml:space="preserve"> </w:t>
      </w:r>
      <w:r>
        <w:t xml:space="preserve">with one slot. Once filled (fulfilled or rejected), it's locked.</w:t>
      </w:r>
      <w:r>
        <w:t xml:space="preserve"> </w:t>
      </w:r>
      <w:r>
        <w:rPr>
          <w:rStyle w:val="VerbatimChar"/>
        </w:rPr>
        <w:t xml:space="preserve">.then</w:t>
      </w:r>
      <w:r>
        <w:t xml:space="preserve"> </w:t>
      </w:r>
      <w:r>
        <w:t xml:space="preserve">= "tell me when the mail arrives, then forward."</w:t>
      </w:r>
      <w:r>
        <w:t xml:space="preserve"> </w:t>
      </w:r>
      <w:r>
        <w:rPr>
          <w:rStyle w:val="VerbatimChar"/>
        </w:rPr>
        <w:t xml:space="preserve">AbortController</w:t>
      </w:r>
      <w:r>
        <w:t xml:space="preserve"> </w:t>
      </w:r>
      <w:r>
        <w:t xml:space="preserve">= "tell the sender to stop trying."</w:t>
      </w:r>
    </w:p>
    <w:bookmarkEnd w:id="77"/>
    <w:bookmarkStart w:id="78" w:name="internal-working-2026-context-2"/>
    <w:p>
      <w:pPr>
        <w:pStyle w:val="Heading3"/>
      </w:pPr>
      <w:r>
        <w:t xml:space="preserve">Internal Working (2026 Context)</w:t>
      </w:r>
    </w:p>
    <w:p>
      <w:pPr>
        <w:pStyle w:val="Compact"/>
        <w:numPr>
          <w:ilvl w:val="0"/>
          <w:numId w:val="1042"/>
        </w:numPr>
      </w:pPr>
      <w:r>
        <w:t xml:space="preserve">Hermes implements native Promise; allocations are cheap (faster than JSC).</w:t>
      </w:r>
    </w:p>
    <w:p>
      <w:pPr>
        <w:pStyle w:val="Compact"/>
        <w:numPr>
          <w:ilvl w:val="0"/>
          <w:numId w:val="1042"/>
        </w:numPr>
      </w:pPr>
      <w:r>
        <w:rPr>
          <w:rStyle w:val="VerbatimChar"/>
        </w:rPr>
        <w:t xml:space="preserve">await</w:t>
      </w:r>
      <w:r>
        <w:t xml:space="preserve"> </w:t>
      </w:r>
      <w:r>
        <w:t xml:space="preserve">lowers to</w:t>
      </w:r>
      <w:r>
        <w:t xml:space="preserve"> </w:t>
      </w:r>
      <w:r>
        <w:rPr>
          <w:rStyle w:val="VerbatimChar"/>
        </w:rPr>
        <w:t xml:space="preserve">.then</w:t>
      </w:r>
      <w:r>
        <w:t xml:space="preserve"> </w:t>
      </w:r>
      <w:r>
        <w:t xml:space="preserve">continuations in Hermes' bytecode (no async/await runtime overhead).</w:t>
      </w:r>
    </w:p>
    <w:p>
      <w:pPr>
        <w:pStyle w:val="Compact"/>
        <w:numPr>
          <w:ilvl w:val="0"/>
          <w:numId w:val="1042"/>
        </w:numPr>
      </w:pPr>
      <w:r>
        <w:rPr>
          <w:rStyle w:val="VerbatimChar"/>
        </w:rPr>
        <w:t xml:space="preserve">AbortSignal.timeout(ms)</w:t>
      </w:r>
      <w:r>
        <w:t xml:space="preserve"> </w:t>
      </w:r>
      <w:r>
        <w:t xml:space="preserve">(ES2024) replaces manual</w:t>
      </w:r>
      <w:r>
        <w:t xml:space="preserve"> </w:t>
      </w:r>
      <w:r>
        <w:rPr>
          <w:rStyle w:val="VerbatimChar"/>
        </w:rPr>
        <w:t xml:space="preserve">setTimeout</w:t>
      </w:r>
      <w:r>
        <w:t xml:space="preserve"> </w:t>
      </w:r>
      <w:r>
        <w:t xml:space="preserve">+ abort dance.</w:t>
      </w:r>
    </w:p>
    <w:p>
      <w:pPr>
        <w:pStyle w:val="Compact"/>
        <w:numPr>
          <w:ilvl w:val="0"/>
          <w:numId w:val="1042"/>
        </w:numPr>
      </w:pPr>
      <w:r>
        <w:rPr>
          <w:rStyle w:val="VerbatimChar"/>
        </w:rPr>
        <w:t xml:space="preserve">Promise.withResolvers()</w:t>
      </w:r>
      <w:r>
        <w:t xml:space="preserve"> </w:t>
      </w:r>
      <w:r>
        <w:t xml:space="preserve">removes the awkward</w:t>
      </w:r>
      <w:r>
        <w:t xml:space="preserve"> </w:t>
      </w:r>
      <w:r>
        <w:rPr>
          <w:rStyle w:val="VerbatimChar"/>
        </w:rPr>
        <w:t xml:space="preserve">let resolve; new Promise(...)</w:t>
      </w:r>
      <w:r>
        <w:t xml:space="preserve"> </w:t>
      </w:r>
      <w:r>
        <w:t xml:space="preserve">pattern.</w:t>
      </w:r>
    </w:p>
    <w:bookmarkEnd w:id="78"/>
    <w:bookmarkStart w:id="79" w:name="modern-implementation-code-2"/>
    <w:p>
      <w:pPr>
        <w:pStyle w:val="Heading3"/>
      </w:pPr>
      <w:r>
        <w:t xml:space="preserve">Modern Implementation (Code)</w:t>
      </w:r>
    </w:p>
    <w:p>
      <w:pPr>
        <w:pStyle w:val="SourceCode"/>
      </w:pPr>
      <w:r>
        <w:rPr>
          <w:rStyle w:val="CommentTok"/>
        </w:rPr>
        <w:t xml:space="preserve">// 2026 idiomatic fetch with cancellation + timeout + retry</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fetchJSON</w:t>
      </w:r>
      <w:r>
        <w:rPr>
          <w:rStyle w:val="OperatorTok"/>
        </w:rPr>
        <w:t xml:space="preserve">&lt;</w:t>
      </w:r>
      <w:r>
        <w:rPr>
          <w:rStyle w:val="NormalTok"/>
        </w:rPr>
        <w:t xml:space="preserve">T</w:t>
      </w:r>
      <w:r>
        <w:rPr>
          <w:rStyle w:val="OperatorTok"/>
        </w:rPr>
        <w:t xml:space="preserve">&gt;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signal</w:t>
      </w:r>
      <w:r>
        <w:rPr>
          <w:rStyle w:val="OperatorTok"/>
        </w:rPr>
        <w:t xml:space="preserve">,</w:t>
      </w:r>
      <w:r>
        <w:rPr>
          <w:rStyle w:val="NormalTok"/>
        </w:rPr>
        <w:t xml:space="preserve"> retries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timeoutMs </w:t>
      </w:r>
      <w:r>
        <w:rPr>
          <w:rStyle w:val="OperatorTok"/>
        </w:rPr>
        <w:t xml:space="preserve">=</w:t>
      </w:r>
      <w:r>
        <w:rPr>
          <w:rStyle w:val="NormalTok"/>
        </w:rPr>
        <w:t xml:space="preserve"> </w:t>
      </w:r>
      <w:r>
        <w:rPr>
          <w:rStyle w:val="DecValTok"/>
        </w:rPr>
        <w:t xml:space="preserve">8000</w:t>
      </w:r>
      <w:r>
        <w:rPr>
          <w:rStyle w:val="NormalTok"/>
        </w:rPr>
        <w:t xml:space="preserve"> } </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 </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(timeoutMs)</w:t>
      </w:r>
      <w:r>
        <w:rPr>
          <w:rStyle w:val="OperatorTok"/>
        </w:rPr>
        <w:t xml:space="preserve">;</w:t>
      </w:r>
      <w:r>
        <w:br/>
      </w:r>
      <w:r>
        <w:rPr>
          <w:rStyle w:val="NormalTok"/>
        </w:rPr>
        <w:t xml:space="preserve">  </w:t>
      </w:r>
      <w:r>
        <w:rPr>
          <w:rStyle w:val="CommentTok"/>
        </w:rPr>
        <w:t xml:space="preserve">// Combine user abort + timeout</w:t>
      </w:r>
      <w:r>
        <w:br/>
      </w:r>
      <w:r>
        <w:rPr>
          <w:rStyle w:val="NormalTok"/>
        </w:rPr>
        <w:t xml:space="preserve">  </w:t>
      </w:r>
      <w:r>
        <w:rPr>
          <w:rStyle w:val="KeywordTok"/>
        </w:rPr>
        <w:t xml:space="preserve">const</w:t>
      </w:r>
      <w:r>
        <w:rPr>
          <w:rStyle w:val="NormalTok"/>
        </w:rPr>
        <w:t xml:space="preserve"> combined </w:t>
      </w:r>
      <w:r>
        <w:rPr>
          <w:rStyle w:val="OperatorTok"/>
        </w:rPr>
        <w:t xml:space="preserve">=</w:t>
      </w:r>
      <w:r>
        <w:rPr>
          <w:rStyle w:val="NormalTok"/>
        </w:rPr>
        <w:t xml:space="preserve"> AbortSignal</w:t>
      </w:r>
      <w:r>
        <w:rPr>
          <w:rStyle w:val="OperatorTok"/>
        </w:rPr>
        <w:t xml:space="preserve">.</w:t>
      </w:r>
      <w:r>
        <w:rPr>
          <w:rStyle w:val="FunctionTok"/>
        </w:rPr>
        <w:t xml:space="preserve">any</w:t>
      </w:r>
      <w:r>
        <w:rPr>
          <w:rStyle w:val="NormalTok"/>
        </w:rPr>
        <w:t xml:space="preserve">([controller</w:t>
      </w:r>
      <w:r>
        <w:rPr>
          <w:rStyle w:val="OperatorTok"/>
        </w:rPr>
        <w:t xml:space="preserve">.</w:t>
      </w:r>
      <w:r>
        <w:rPr>
          <w:rStyle w:val="AttributeTok"/>
        </w:rPr>
        <w:t xml:space="preserve">signal</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w:t>
      </w:r>
      <w:r>
        <w:rPr>
          <w:rStyle w:val="NormalTok"/>
        </w:rPr>
        <w:t xml:space="preserve">(signal </w:t>
      </w:r>
      <w:r>
        <w:rPr>
          <w:rStyle w:val="OperatorTok"/>
        </w:rPr>
        <w:t xml:space="preserve">?</w:t>
      </w:r>
      <w:r>
        <w:rPr>
          <w:rStyle w:val="NormalTok"/>
        </w:rPr>
        <w:t xml:space="preserve"> [signal]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signal</w:t>
      </w:r>
      <w:r>
        <w:rPr>
          <w:rStyle w:val="OperatorTok"/>
        </w:rPr>
        <w:t xml:space="preserve">:</w:t>
      </w:r>
      <w:r>
        <w:rPr>
          <w:rStyle w:val="NormalTok"/>
        </w:rPr>
        <w:t xml:space="preserve"> combined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HTTPError</w:t>
      </w:r>
      <w:r>
        <w:rPr>
          <w:rStyle w:val="NormalTok"/>
        </w:rPr>
        <w:t xml:space="preserve">(res</w:t>
      </w:r>
      <w:r>
        <w:rPr>
          <w:rStyle w:val="OperatorTok"/>
        </w:rPr>
        <w:t xml:space="preserve">.</w:t>
      </w:r>
      <w:r>
        <w:rPr>
          <w:rStyle w:val="AttributeTok"/>
        </w:rPr>
        <w:t xml:space="preserve">status</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 </w:t>
      </w:r>
      <w:r>
        <w:rPr>
          <w:rStyle w:val="ImportTok"/>
        </w:rPr>
        <w:t xml:space="preserve">as</w:t>
      </w:r>
      <w:r>
        <w:rPr>
          <w:rStyle w:val="NormalTok"/>
        </w:rPr>
        <w:t xml:space="preserve"> T</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(combined</w:t>
      </w:r>
      <w:r>
        <w:rPr>
          <w:rStyle w:val="OperatorTok"/>
        </w:rPr>
        <w:t xml:space="preserve">.</w:t>
      </w:r>
      <w:r>
        <w:rPr>
          <w:rStyle w:val="AttributeTok"/>
        </w:rPr>
        <w:t xml:space="preserve">aborted</w:t>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retries)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KeywordTok"/>
        </w:rPr>
        <w:t xml:space="preserve">const</w:t>
      </w:r>
      <w:r>
        <w:rPr>
          <w:rStyle w:val="NormalTok"/>
        </w:rPr>
        <w:t xml:space="preserve"> backoff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4000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backoff))</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'unreachable'</w:t>
      </w:r>
      <w:r>
        <w:rPr>
          <w:rStyle w:val="NormalTok"/>
        </w:rPr>
        <w:t xml:space="preserve">)</w:t>
      </w:r>
      <w:r>
        <w:rPr>
          <w:rStyle w:val="OperatorTok"/>
        </w:rPr>
        <w:t xml:space="preserve">;</w:t>
      </w:r>
      <w:r>
        <w:br/>
      </w:r>
      <w:r>
        <w:rPr>
          <w:rStyle w:val="NormalTok"/>
        </w:rPr>
        <w:t xml:space="preserve">}</w:t>
      </w:r>
      <w:r>
        <w:br/>
      </w:r>
      <w:r>
        <w:br/>
      </w:r>
      <w:r>
        <w:rPr>
          <w:rStyle w:val="CommentTok"/>
        </w:rPr>
        <w:t xml:space="preserve">// Component with cancellation</w:t>
      </w:r>
      <w:r>
        <w:br/>
      </w:r>
      <w:r>
        <w:rPr>
          <w:rStyle w:val="KeywordTok"/>
        </w:rPr>
        <w:t xml:space="preserve">function</w:t>
      </w:r>
      <w:r>
        <w:rPr>
          <w:rStyle w:val="NormalTok"/>
        </w:rPr>
        <w:t xml:space="preserve"> </w:t>
      </w:r>
      <w:r>
        <w:rPr>
          <w:rStyle w:val="FunctionTok"/>
        </w:rPr>
        <w:t xml:space="preserve">Profile</w:t>
      </w:r>
      <w:r>
        <w:rPr>
          <w:rStyle w:val="NormalTok"/>
        </w:rPr>
        <w:t xml:space="preserve">({ userId }</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ctrl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FunctionTok"/>
        </w:rPr>
        <w:t xml:space="preserve">fetchJSON</w:t>
      </w:r>
      <w:r>
        <w:rPr>
          <w:rStyle w:val="OperatorTok"/>
        </w:rPr>
        <w:t xml:space="preserve">&lt;</w:t>
      </w:r>
      <w:r>
        <w:rPr>
          <w:rStyle w:val="NormalTok"/>
        </w:rPr>
        <w:t xml:space="preserve">User</w:t>
      </w:r>
      <w:r>
        <w:rPr>
          <w:rStyle w:val="OperatorTok"/>
        </w:rPr>
        <w:t xml:space="preserve">&gt;</w:t>
      </w:r>
      <w:r>
        <w:rPr>
          <w:rStyle w:val="NormalTok"/>
        </w:rPr>
        <w:t xml:space="preserve">(</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OperatorTok"/>
        </w:rPr>
        <w:t xml:space="preserve">,</w:t>
      </w:r>
      <w:r>
        <w:rPr>
          <w:rStyle w:val="NormalTok"/>
        </w:rPr>
        <w:t xml:space="preserve"> { signal</w:t>
      </w:r>
      <w:r>
        <w:rPr>
          <w:rStyle w:val="OperatorTok"/>
        </w:rPr>
        <w:t xml:space="preserve">:</w:t>
      </w:r>
      <w:r>
        <w:rPr>
          <w:rStyle w:val="NormalTok"/>
        </w:rPr>
        <w:t xml:space="preserve"> ctrl</w:t>
      </w:r>
      <w:r>
        <w:rPr>
          <w:rStyle w:val="OperatorTok"/>
        </w:rPr>
        <w:t xml:space="preserve">.</w:t>
      </w:r>
      <w:r>
        <w:rPr>
          <w:rStyle w:val="AttributeTok"/>
        </w:rPr>
        <w:t xml:space="preserve">signal</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(setData)</w:t>
      </w:r>
      <w:r>
        <w:br/>
      </w:r>
      <w:r>
        <w:rPr>
          <w:rStyle w:val="NormalTok"/>
        </w:rPr>
        <w:t xml:space="preserve">      </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rPr>
          <w:rStyle w:val="FunctionTok"/>
        </w:rPr>
        <w:t xml:space="preserve">logError</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ctrl</w:t>
      </w:r>
      <w:r>
        <w:rPr>
          <w:rStyle w:val="OperatorTok"/>
        </w:rPr>
        <w:t xml:space="preserve">.</w:t>
      </w:r>
      <w:r>
        <w:rPr>
          <w:rStyle w:val="FunctionTok"/>
        </w:rPr>
        <w:t xml:space="preserve">abort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View</w:t>
      </w:r>
      <w:r>
        <w:rPr>
          <w:rStyle w:val="OperatorTok"/>
        </w:rPr>
        <w:t xml:space="preserve">&gt;...&lt;/</w:t>
      </w:r>
      <w:r>
        <w:rPr>
          <w:rStyle w:val="NormalTok"/>
        </w:rPr>
        <w:t xml:space="preserve">View</w:t>
      </w:r>
      <w:r>
        <w:rPr>
          <w:rStyle w:val="OperatorTok"/>
        </w:rPr>
        <w:t xml:space="preserve">&gt;;</w:t>
      </w:r>
      <w:r>
        <w:br/>
      </w:r>
      <w:r>
        <w:rPr>
          <w:rStyle w:val="NormalTok"/>
        </w:rPr>
        <w:t xml:space="preserve">}</w:t>
      </w:r>
      <w:r>
        <w:br/>
      </w:r>
      <w:r>
        <w:br/>
      </w:r>
      <w:r>
        <w:rPr>
          <w:rStyle w:val="CommentTok"/>
        </w:rPr>
        <w:t xml:space="preserve">// Promise.withResolvers pattern (ES2024)</w:t>
      </w:r>
      <w:r>
        <w:br/>
      </w:r>
      <w:r>
        <w:rPr>
          <w:rStyle w:val="KeywordTok"/>
        </w:rPr>
        <w:t xml:space="preserve">function</w:t>
      </w:r>
      <w:r>
        <w:rPr>
          <w:rStyle w:val="NormalTok"/>
        </w:rPr>
        <w:t xml:space="preserve"> </w:t>
      </w:r>
      <w:r>
        <w:rPr>
          <w:rStyle w:val="FunctionTok"/>
        </w:rPr>
        <w:t xml:space="preserve">deferred</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promise</w:t>
      </w:r>
      <w:r>
        <w:rPr>
          <w:rStyle w:val="OperatorTok"/>
        </w:rPr>
        <w:t xml:space="preserve">,</w:t>
      </w:r>
      <w:r>
        <w:rPr>
          <w:rStyle w:val="NormalTok"/>
        </w:rPr>
        <w:t xml:space="preserve"> resolve</w:t>
      </w:r>
      <w:r>
        <w:rPr>
          <w:rStyle w:val="OperatorTok"/>
        </w:rPr>
        <w:t xml:space="preserve">,</w:t>
      </w:r>
      <w:r>
        <w:rPr>
          <w:rStyle w:val="NormalTok"/>
        </w:rPr>
        <w:t xml:space="preserve"> reject } </w:t>
      </w:r>
      <w:r>
        <w:rPr>
          <w:rStyle w:val="OperatorTok"/>
        </w:rPr>
        <w:t xml:space="preserve">=</w:t>
      </w:r>
      <w:r>
        <w:rPr>
          <w:rStyle w:val="NormalTok"/>
        </w:rPr>
        <w:t xml:space="preserve"> </w:t>
      </w:r>
      <w:r>
        <w:rPr>
          <w:rStyle w:val="BuiltInTok"/>
        </w:rPr>
        <w:t xml:space="preserve">Promise</w:t>
      </w:r>
      <w:r>
        <w:rPr>
          <w:rStyle w:val="OperatorTok"/>
        </w:rPr>
        <w:t xml:space="preserve">.</w:t>
      </w:r>
      <w:r>
        <w:rPr>
          <w:rStyle w:val="FunctionTok"/>
        </w:rPr>
        <w:t xml:space="preserve">withResolvers</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promise</w:t>
      </w:r>
      <w:r>
        <w:rPr>
          <w:rStyle w:val="OperatorTok"/>
        </w:rPr>
        <w:t xml:space="preserve">,</w:t>
      </w:r>
      <w:r>
        <w:rPr>
          <w:rStyle w:val="NormalTok"/>
        </w:rPr>
        <w:t xml:space="preserve"> resolve</w:t>
      </w:r>
      <w:r>
        <w:rPr>
          <w:rStyle w:val="OperatorTok"/>
        </w:rPr>
        <w:t xml:space="preserve">,</w:t>
      </w:r>
      <w:r>
        <w:rPr>
          <w:rStyle w:val="NormalTok"/>
        </w:rPr>
        <w:t xml:space="preserve"> reject }</w:t>
      </w:r>
      <w:r>
        <w:rPr>
          <w:rStyle w:val="OperatorTok"/>
        </w:rPr>
        <w:t xml:space="preserve">;</w:t>
      </w:r>
      <w:r>
        <w:br/>
      </w:r>
      <w:r>
        <w:rPr>
          <w:rStyle w:val="NormalTok"/>
        </w:rPr>
        <w:t xml:space="preserve">}</w:t>
      </w:r>
    </w:p>
    <w:bookmarkEnd w:id="79"/>
    <w:bookmarkStart w:id="80" w:name="comparison-2"/>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Use case</w:t>
            </w:r>
          </w:p>
        </w:tc>
      </w:tr>
      <w:tr>
        <w:tc>
          <w:tcPr/>
          <w:p>
            <w:pPr>
              <w:pStyle w:val="Compact"/>
            </w:pPr>
            <w:r>
              <w:rPr>
                <w:rStyle w:val="VerbatimChar"/>
              </w:rPr>
              <w:t xml:space="preserve">Promise.all</w:t>
            </w:r>
          </w:p>
        </w:tc>
        <w:tc>
          <w:tcPr/>
          <w:p>
            <w:pPr>
              <w:pStyle w:val="Compact"/>
            </w:pPr>
            <w:r>
              <w:t xml:space="preserve">All must succeed; fast-fail</w:t>
            </w:r>
          </w:p>
        </w:tc>
      </w:tr>
      <w:tr>
        <w:tc>
          <w:tcPr/>
          <w:p>
            <w:pPr>
              <w:pStyle w:val="Compact"/>
            </w:pPr>
            <w:r>
              <w:rPr>
                <w:rStyle w:val="VerbatimChar"/>
              </w:rPr>
              <w:t xml:space="preserve">Promise.allSettled</w:t>
            </w:r>
          </w:p>
        </w:tc>
        <w:tc>
          <w:tcPr/>
          <w:p>
            <w:pPr>
              <w:pStyle w:val="Compact"/>
            </w:pPr>
            <w:r>
              <w:t xml:space="preserve">Need every result, even failures</w:t>
            </w:r>
          </w:p>
        </w:tc>
      </w:tr>
      <w:tr>
        <w:tc>
          <w:tcPr/>
          <w:p>
            <w:pPr>
              <w:pStyle w:val="Compact"/>
            </w:pPr>
            <w:r>
              <w:rPr>
                <w:rStyle w:val="VerbatimChar"/>
              </w:rPr>
              <w:t xml:space="preserve">Promise.any</w:t>
            </w:r>
          </w:p>
        </w:tc>
        <w:tc>
          <w:tcPr/>
          <w:p>
            <w:pPr>
              <w:pStyle w:val="Compact"/>
            </w:pPr>
            <w:r>
              <w:t xml:space="preserve">First success wins (e.g., racing replicas)</w:t>
            </w:r>
          </w:p>
        </w:tc>
      </w:tr>
      <w:tr>
        <w:tc>
          <w:tcPr/>
          <w:p>
            <w:pPr>
              <w:pStyle w:val="Compact"/>
            </w:pPr>
            <w:r>
              <w:rPr>
                <w:rStyle w:val="VerbatimChar"/>
              </w:rPr>
              <w:t xml:space="preserve">Promise.race</w:t>
            </w:r>
          </w:p>
        </w:tc>
        <w:tc>
          <w:tcPr/>
          <w:p>
            <w:pPr>
              <w:pStyle w:val="Compact"/>
            </w:pPr>
            <w:r>
              <w:t xml:space="preserve">First to settle (timeout pattern)</w:t>
            </w:r>
          </w:p>
        </w:tc>
      </w:tr>
    </w:tbl>
    <w:bookmarkEnd w:id="80"/>
    <w:bookmarkStart w:id="81" w:name="production-usage-2"/>
    <w:p>
      <w:pPr>
        <w:pStyle w:val="Heading3"/>
      </w:pPr>
      <w:r>
        <w:t xml:space="preserve">Production Usage</w:t>
      </w:r>
    </w:p>
    <w:p>
      <w:pPr>
        <w:pStyle w:val="Compact"/>
        <w:numPr>
          <w:ilvl w:val="0"/>
          <w:numId w:val="1043"/>
        </w:numPr>
      </w:pPr>
      <w:r>
        <w:t xml:space="preserve">Every</w:t>
      </w:r>
      <w:r>
        <w:t xml:space="preserve"> </w:t>
      </w:r>
      <w:r>
        <w:rPr>
          <w:rStyle w:val="VerbatimChar"/>
        </w:rPr>
        <w:t xml:space="preserve">useEffect</w:t>
      </w:r>
      <w:r>
        <w:t xml:space="preserve"> </w:t>
      </w:r>
      <w:r>
        <w:t xml:space="preserve">doing async work →</w:t>
      </w:r>
      <w:r>
        <w:t xml:space="preserve"> </w:t>
      </w:r>
      <w:r>
        <w:rPr>
          <w:rStyle w:val="VerbatimChar"/>
        </w:rPr>
        <w:t xml:space="preserve">AbortController</w:t>
      </w:r>
      <w:r>
        <w:t xml:space="preserve"> </w:t>
      </w:r>
      <w:r>
        <w:t xml:space="preserve">+ cleanup.</w:t>
      </w:r>
    </w:p>
    <w:p>
      <w:pPr>
        <w:pStyle w:val="Compact"/>
        <w:numPr>
          <w:ilvl w:val="0"/>
          <w:numId w:val="1043"/>
        </w:numPr>
      </w:pPr>
      <w:r>
        <w:t xml:space="preserve">TanStack Query / RTK Query handle this for you — prefer them over hand-rolled fetches.</w:t>
      </w:r>
    </w:p>
    <w:p>
      <w:pPr>
        <w:pStyle w:val="Compact"/>
        <w:numPr>
          <w:ilvl w:val="0"/>
          <w:numId w:val="1043"/>
        </w:numPr>
      </w:pPr>
      <w:r>
        <w:t xml:space="preserve">Wrap top-level effects in</w:t>
      </w:r>
      <w:r>
        <w:t xml:space="preserve"> </w:t>
      </w:r>
      <w:r>
        <w:rPr>
          <w:rStyle w:val="VerbatimChar"/>
        </w:rPr>
        <w:t xml:space="preserve">try/catch</w:t>
      </w:r>
      <w:r>
        <w:t xml:space="preserve"> </w:t>
      </w:r>
      <w:r>
        <w:t xml:space="preserve">to log to Sentry; never let rejections become silent.</w:t>
      </w:r>
    </w:p>
    <w:bookmarkEnd w:id="81"/>
    <w:bookmarkStart w:id="82" w:name="hands-on-exercise-2"/>
    <w:p>
      <w:pPr>
        <w:pStyle w:val="Heading3"/>
      </w:pPr>
      <w:r>
        <w:t xml:space="preserve">Hands-On Exercise</w:t>
      </w:r>
    </w:p>
    <w:p>
      <w:pPr>
        <w:pStyle w:val="Compact"/>
        <w:numPr>
          <w:ilvl w:val="0"/>
          <w:numId w:val="1044"/>
        </w:numPr>
      </w:pPr>
      <w:r>
        <w:t xml:space="preserve">Build a search box that fetches results on each keystroke. Without cancellation, you'll see racing responses.</w:t>
      </w:r>
    </w:p>
    <w:p>
      <w:pPr>
        <w:pStyle w:val="Compact"/>
        <w:numPr>
          <w:ilvl w:val="0"/>
          <w:numId w:val="1044"/>
        </w:numPr>
      </w:pPr>
      <w:r>
        <w:t xml:space="preserve">Add</w:t>
      </w:r>
      <w:r>
        <w:t xml:space="preserve"> </w:t>
      </w:r>
      <w:r>
        <w:rPr>
          <w:rStyle w:val="VerbatimChar"/>
        </w:rPr>
        <w:t xml:space="preserve">AbortController</w:t>
      </w:r>
      <w:r>
        <w:t xml:space="preserve"> </w:t>
      </w:r>
      <w:r>
        <w:t xml:space="preserve">per request; abort on next keystroke. Confirm latest result wins.</w:t>
      </w:r>
    </w:p>
    <w:p>
      <w:pPr>
        <w:pStyle w:val="Compact"/>
        <w:numPr>
          <w:ilvl w:val="0"/>
          <w:numId w:val="1044"/>
        </w:numPr>
      </w:pPr>
      <w:r>
        <w:t xml:space="preserve">Replace with TanStack Query — observe the same behavior with less code.</w:t>
      </w:r>
    </w:p>
    <w:bookmarkEnd w:id="82"/>
    <w:bookmarkStart w:id="83" w:name="common-mistakes-2"/>
    <w:p>
      <w:pPr>
        <w:pStyle w:val="Heading3"/>
      </w:pPr>
      <w:r>
        <w:t xml:space="preserve">Common Mistakes</w:t>
      </w:r>
    </w:p>
    <w:p>
      <w:pPr>
        <w:pStyle w:val="Compact"/>
        <w:numPr>
          <w:ilvl w:val="0"/>
          <w:numId w:val="1045"/>
        </w:numPr>
      </w:pPr>
      <w:r>
        <w:t xml:space="preserve">Forgetting to</w:t>
      </w:r>
      <w:r>
        <w:t xml:space="preserve"> </w:t>
      </w:r>
      <w:r>
        <w:rPr>
          <w:rStyle w:val="VerbatimChar"/>
        </w:rPr>
        <w:t xml:space="preserve">await</w:t>
      </w:r>
      <w:r>
        <w:t xml:space="preserve"> </w:t>
      </w:r>
      <w:r>
        <w:t xml:space="preserve">a Promise → "fire and forget" leaks errors.</w:t>
      </w:r>
    </w:p>
    <w:p>
      <w:pPr>
        <w:pStyle w:val="Compact"/>
        <w:numPr>
          <w:ilvl w:val="0"/>
          <w:numId w:val="1045"/>
        </w:numPr>
      </w:pPr>
      <w:r>
        <w:t xml:space="preserve">Returning a Promise from</w:t>
      </w:r>
      <w:r>
        <w:t xml:space="preserve"> </w:t>
      </w:r>
      <w:r>
        <w:rPr>
          <w:rStyle w:val="VerbatimChar"/>
        </w:rPr>
        <w:t xml:space="preserve">useEffect</w:t>
      </w:r>
      <w:r>
        <w:t xml:space="preserve"> </w:t>
      </w:r>
      <w:r>
        <w:t xml:space="preserve">(React doesn't await it).</w:t>
      </w:r>
    </w:p>
    <w:p>
      <w:pPr>
        <w:pStyle w:val="Compact"/>
        <w:numPr>
          <w:ilvl w:val="0"/>
          <w:numId w:val="1045"/>
        </w:numPr>
      </w:pPr>
      <w:r>
        <w:t xml:space="preserve">Using</w:t>
      </w:r>
      <w:r>
        <w:t xml:space="preserve"> </w:t>
      </w:r>
      <w:r>
        <w:rPr>
          <w:rStyle w:val="VerbatimChar"/>
        </w:rPr>
        <w:t xml:space="preserve">Promise.all</w:t>
      </w:r>
      <w:r>
        <w:t xml:space="preserve"> </w:t>
      </w:r>
      <w:r>
        <w:t xml:space="preserve">when one failure should still allow others (use</w:t>
      </w:r>
      <w:r>
        <w:t xml:space="preserve"> </w:t>
      </w:r>
      <w:r>
        <w:rPr>
          <w:rStyle w:val="VerbatimChar"/>
        </w:rPr>
        <w:t xml:space="preserve">allSettled</w:t>
      </w:r>
      <w:r>
        <w:t xml:space="preserve">).</w:t>
      </w:r>
    </w:p>
    <w:p>
      <w:pPr>
        <w:pStyle w:val="Compact"/>
        <w:numPr>
          <w:ilvl w:val="0"/>
          <w:numId w:val="1045"/>
        </w:numPr>
      </w:pPr>
      <w:r>
        <w:t xml:space="preserve">Re-throwing inside</w:t>
      </w:r>
      <w:r>
        <w:t xml:space="preserve"> </w:t>
      </w:r>
      <w:r>
        <w:rPr>
          <w:rStyle w:val="VerbatimChar"/>
        </w:rPr>
        <w:t xml:space="preserve">.catch</w:t>
      </w:r>
      <w:r>
        <w:t xml:space="preserve"> </w:t>
      </w:r>
      <w:r>
        <w:t xml:space="preserve">then forgetting to handle upstream.</w:t>
      </w:r>
    </w:p>
    <w:bookmarkEnd w:id="83"/>
    <w:bookmarkStart w:id="84" w:name="production-red-flags-2"/>
    <w:p>
      <w:pPr>
        <w:pStyle w:val="Heading3"/>
      </w:pPr>
      <w:r>
        <w:t xml:space="preserve">Production Red Flags</w:t>
      </w:r>
    </w:p>
    <w:p>
      <w:pPr>
        <w:pStyle w:val="Compact"/>
        <w:numPr>
          <w:ilvl w:val="0"/>
          <w:numId w:val="1046"/>
        </w:numPr>
      </w:pPr>
      <w:r>
        <w:t xml:space="preserve">Async functions that never throw / never</w:t>
      </w:r>
      <w:r>
        <w:t xml:space="preserve"> </w:t>
      </w:r>
      <w:r>
        <w:rPr>
          <w:rStyle w:val="VerbatimChar"/>
        </w:rPr>
        <w:t xml:space="preserve">try/catch</w:t>
      </w:r>
      <w:r>
        <w:t xml:space="preserve"> </w:t>
      </w:r>
      <w:r>
        <w:t xml:space="preserve">→ silent failures.</w:t>
      </w:r>
    </w:p>
    <w:p>
      <w:pPr>
        <w:pStyle w:val="Compact"/>
        <w:numPr>
          <w:ilvl w:val="0"/>
          <w:numId w:val="1046"/>
        </w:numPr>
      </w:pPr>
      <w:r>
        <w:rPr>
          <w:rStyle w:val="VerbatimChar"/>
        </w:rPr>
        <w:t xml:space="preserve">setState</w:t>
      </w:r>
      <w:r>
        <w:t xml:space="preserve"> </w:t>
      </w:r>
      <w:r>
        <w:t xml:space="preserve">after unmount warnings → missing cancellation.</w:t>
      </w:r>
    </w:p>
    <w:p>
      <w:pPr>
        <w:pStyle w:val="Compact"/>
        <w:numPr>
          <w:ilvl w:val="0"/>
          <w:numId w:val="1046"/>
        </w:numPr>
      </w:pPr>
      <w:r>
        <w:t xml:space="preserve">Sentry shows lots of</w:t>
      </w:r>
      <w:r>
        <w:t xml:space="preserve"> </w:t>
      </w:r>
      <w:r>
        <w:rPr>
          <w:rStyle w:val="VerbatimChar"/>
        </w:rPr>
        <w:t xml:space="preserve">AbortError</w:t>
      </w:r>
      <w:r>
        <w:t xml:space="preserve"> </w:t>
      </w:r>
      <w:r>
        <w:t xml:space="preserve">in prod — those are usually fine to filter.</w:t>
      </w:r>
    </w:p>
    <w:bookmarkEnd w:id="84"/>
    <w:bookmarkStart w:id="85" w:name="performance--metrics-2"/>
    <w:p>
      <w:pPr>
        <w:pStyle w:val="Heading3"/>
      </w:pPr>
      <w:r>
        <w:t xml:space="preserve">Performance &amp; Metrics</w:t>
      </w:r>
    </w:p>
    <w:p>
      <w:pPr>
        <w:pStyle w:val="Compact"/>
        <w:numPr>
          <w:ilvl w:val="0"/>
          <w:numId w:val="1047"/>
        </w:numPr>
      </w:pPr>
      <w:r>
        <w:t xml:space="preserve">Network task duration (P50/P95/P99).</w:t>
      </w:r>
    </w:p>
    <w:p>
      <w:pPr>
        <w:pStyle w:val="Compact"/>
        <w:numPr>
          <w:ilvl w:val="0"/>
          <w:numId w:val="1047"/>
        </w:numPr>
      </w:pPr>
      <w:r>
        <w:t xml:space="preserve">Cancellation rate (% of in-flight requests aborted) — high rate suggests UX or caching opportunity.</w:t>
      </w:r>
    </w:p>
    <w:p>
      <w:pPr>
        <w:pStyle w:val="Compact"/>
        <w:numPr>
          <w:ilvl w:val="0"/>
          <w:numId w:val="1047"/>
        </w:numPr>
      </w:pPr>
      <w:r>
        <w:t xml:space="preserve">Unhandled rejection count → should be 0.</w:t>
      </w:r>
    </w:p>
    <w:bookmarkEnd w:id="85"/>
    <w:bookmarkStart w:id="86" w:name="decision-framework-2"/>
    <w:p>
      <w:pPr>
        <w:pStyle w:val="Heading3"/>
      </w:pPr>
      <w:r>
        <w:t xml:space="preserve">Decision Framework</w:t>
      </w:r>
    </w:p>
    <w:p>
      <w:pPr>
        <w:pStyle w:val="Compact"/>
        <w:numPr>
          <w:ilvl w:val="0"/>
          <w:numId w:val="1048"/>
        </w:numPr>
      </w:pPr>
      <w:r>
        <w:t xml:space="preserve">New code → use TanStack Query / RTK Query (cancellation, dedup, cache built-in).</w:t>
      </w:r>
    </w:p>
    <w:p>
      <w:pPr>
        <w:pStyle w:val="Compact"/>
        <w:numPr>
          <w:ilvl w:val="0"/>
          <w:numId w:val="1048"/>
        </w:numPr>
      </w:pPr>
      <w:r>
        <w:t xml:space="preserve">Hand-rolled fetch → always pair with</w:t>
      </w:r>
      <w:r>
        <w:t xml:space="preserve"> </w:t>
      </w:r>
      <w:r>
        <w:rPr>
          <w:rStyle w:val="VerbatimChar"/>
        </w:rPr>
        <w:t xml:space="preserve">AbortController</w:t>
      </w:r>
      <w:r>
        <w:t xml:space="preserve"> </w:t>
      </w:r>
      <w:r>
        <w:t xml:space="preserve">+ try/catch.</w:t>
      </w:r>
    </w:p>
    <w:p>
      <w:pPr>
        <w:pStyle w:val="Compact"/>
        <w:numPr>
          <w:ilvl w:val="0"/>
          <w:numId w:val="1048"/>
        </w:numPr>
      </w:pPr>
      <w:r>
        <w:t xml:space="preserve">Background tasks → use a queue with retries (S11 patterns).</w:t>
      </w:r>
    </w:p>
    <w:bookmarkEnd w:id="86"/>
    <w:bookmarkStart w:id="87" w:name="senior-level-insight-2"/>
    <w:p>
      <w:pPr>
        <w:pStyle w:val="Heading3"/>
      </w:pPr>
      <w:r>
        <w:t xml:space="preserve">Senior-Level Insight</w:t>
      </w:r>
    </w:p>
    <w:p>
      <w:pPr>
        <w:pStyle w:val="FirstParagraph"/>
      </w:pPr>
      <w:r>
        <w:t xml:space="preserve">"Cancellation is a UX feature, not a perf feature." Without it, users see stale data, you log errors that aren't real bugs, and analytics get noisy. Wire</w:t>
      </w:r>
      <w:r>
        <w:t xml:space="preserve"> </w:t>
      </w:r>
      <w:r>
        <w:rPr>
          <w:rStyle w:val="VerbatimChar"/>
        </w:rPr>
        <w:t xml:space="preserve">AbortController</w:t>
      </w:r>
      <w:r>
        <w:t xml:space="preserve"> </w:t>
      </w:r>
      <w:r>
        <w:t xml:space="preserve">from day one.</w:t>
      </w:r>
    </w:p>
    <w:bookmarkEnd w:id="87"/>
    <w:bookmarkStart w:id="88" w:name="real-world-scenario-2"/>
    <w:p>
      <w:pPr>
        <w:pStyle w:val="Heading3"/>
      </w:pPr>
      <w:r>
        <w:t xml:space="preserve">Real-World Scenario</w:t>
      </w:r>
    </w:p>
    <w:p>
      <w:pPr>
        <w:pStyle w:val="FirstParagraph"/>
      </w:pPr>
      <w:r>
        <w:rPr>
          <w:b/>
          <w:bCs/>
        </w:rPr>
        <w:t xml:space="preserve">Symptom:</w:t>
      </w:r>
      <w:r>
        <w:t xml:space="preserve"> </w:t>
      </w:r>
      <w:r>
        <w:t xml:space="preserve">Search results "flicker" between old and new keywords.</w:t>
      </w:r>
      <w:r>
        <w:t xml:space="preserve"> </w:t>
      </w:r>
      <w:r>
        <w:rPr>
          <w:b/>
          <w:bCs/>
        </w:rPr>
        <w:t xml:space="preserve">Investigation:</w:t>
      </w:r>
      <w:r>
        <w:t xml:space="preserve"> </w:t>
      </w:r>
      <w:r>
        <w:t xml:space="preserve">Network panel shows multiple in-flight requests racing.</w:t>
      </w:r>
      <w:r>
        <w:t xml:space="preserve"> </w:t>
      </w:r>
      <w:r>
        <w:rPr>
          <w:b/>
          <w:bCs/>
        </w:rPr>
        <w:t xml:space="preserve">Root cause:</w:t>
      </w:r>
      <w:r>
        <w:t xml:space="preserve"> </w:t>
      </w:r>
      <w:r>
        <w:t xml:space="preserve">No cancellation on previous searches; later request resolves first occasionally.</w:t>
      </w:r>
      <w:r>
        <w:t xml:space="preserve"> </w:t>
      </w:r>
      <w:r>
        <w:rPr>
          <w:b/>
          <w:bCs/>
        </w:rPr>
        <w:t xml:space="preserve">Fix:</w:t>
      </w:r>
      <w:r>
        <w:t xml:space="preserve"> </w:t>
      </w:r>
      <w:r>
        <w:rPr>
          <w:rStyle w:val="VerbatimChar"/>
        </w:rPr>
        <w:t xml:space="preserve">AbortController</w:t>
      </w:r>
      <w:r>
        <w:t xml:space="preserve"> </w:t>
      </w:r>
      <w:r>
        <w:t xml:space="preserve">per keystroke; abort previous before issuing next.</w:t>
      </w:r>
    </w:p>
    <w:bookmarkEnd w:id="88"/>
    <w:bookmarkStart w:id="89" w:name="production-failure-story-2"/>
    <w:p>
      <w:pPr>
        <w:pStyle w:val="Heading3"/>
      </w:pPr>
      <w:r>
        <w:t xml:space="preserve">Production Failure Story</w:t>
      </w:r>
    </w:p>
    <w:p>
      <w:pPr>
        <w:pStyle w:val="FirstParagraph"/>
      </w:pPr>
      <w:r>
        <w:rPr>
          <w:b/>
          <w:bCs/>
        </w:rPr>
        <w:t xml:space="preserve">Incident:</w:t>
      </w:r>
      <w:r>
        <w:t xml:space="preserve"> </w:t>
      </w:r>
      <w:r>
        <w:t xml:space="preserve">App started crashing on iOS 17 after silent rejection became hard error.</w:t>
      </w:r>
      <w:r>
        <w:t xml:space="preserve"> </w:t>
      </w:r>
      <w:r>
        <w:rPr>
          <w:b/>
          <w:bCs/>
        </w:rPr>
        <w:t xml:space="preserve">Investigation:</w:t>
      </w:r>
      <w:r>
        <w:t xml:space="preserve"> </w:t>
      </w:r>
      <w:r>
        <w:t xml:space="preserve">A</w:t>
      </w:r>
      <w:r>
        <w:t xml:space="preserve"> </w:t>
      </w:r>
      <w:r>
        <w:rPr>
          <w:rStyle w:val="VerbatimChar"/>
        </w:rPr>
        <w:t xml:space="preserve">fetch().then(setState)</w:t>
      </w:r>
      <w:r>
        <w:t xml:space="preserve"> </w:t>
      </w:r>
      <w:r>
        <w:t xml:space="preserve">chain had no</w:t>
      </w:r>
      <w:r>
        <w:t xml:space="preserve"> </w:t>
      </w:r>
      <w:r>
        <w:rPr>
          <w:rStyle w:val="VerbatimChar"/>
        </w:rPr>
        <w:t xml:space="preserve">.catch</w:t>
      </w:r>
      <w:r>
        <w:t xml:space="preserve">; one network failure triggered unhandled rejection.</w:t>
      </w:r>
      <w:r>
        <w:t xml:space="preserve"> </w:t>
      </w:r>
      <w:r>
        <w:rPr>
          <w:b/>
          <w:bCs/>
        </w:rPr>
        <w:t xml:space="preserve">Root cause:</w:t>
      </w:r>
      <w:r>
        <w:t xml:space="preserve"> </w:t>
      </w:r>
      <w:r>
        <w:t xml:space="preserve">Engineer assumed "errors won't happen here."</w:t>
      </w:r>
      <w:r>
        <w:t xml:space="preserve"> </w:t>
      </w:r>
      <w:r>
        <w:rPr>
          <w:b/>
          <w:bCs/>
        </w:rPr>
        <w:t xml:space="preserve">Fix:</w:t>
      </w:r>
      <w:r>
        <w:t xml:space="preserve"> </w:t>
      </w:r>
      <w:r>
        <w:t xml:space="preserve">Mandatory</w:t>
      </w:r>
      <w:r>
        <w:t xml:space="preserve"> </w:t>
      </w:r>
      <w:r>
        <w:rPr>
          <w:rStyle w:val="VerbatimChar"/>
        </w:rPr>
        <w:t xml:space="preserve">.catch</w:t>
      </w:r>
      <w:r>
        <w:t xml:space="preserve"> </w:t>
      </w:r>
      <w:r>
        <w:t xml:space="preserve">at every top-level chain; ESLint rule</w:t>
      </w:r>
      <w:r>
        <w:t xml:space="preserve"> </w:t>
      </w:r>
      <w:r>
        <w:rPr>
          <w:rStyle w:val="VerbatimChar"/>
        </w:rPr>
        <w:t xml:space="preserve">no-floating-promises</w:t>
      </w:r>
      <w:r>
        <w:t xml:space="preserve"> </w:t>
      </w:r>
      <w:r>
        <w:t xml:space="preserve">enforces it.</w:t>
      </w:r>
    </w:p>
    <w:bookmarkEnd w:id="89"/>
    <w:bookmarkStart w:id="90" w:name="debugging-checklist-2"/>
    <w:p>
      <w:pPr>
        <w:pStyle w:val="Heading3"/>
      </w:pPr>
      <w:r>
        <w:t xml:space="preserve">Debugging Checklist</w:t>
      </w:r>
    </w:p>
    <w:p>
      <w:pPr>
        <w:pStyle w:val="Compact"/>
        <w:numPr>
          <w:ilvl w:val="0"/>
          <w:numId w:val="1049"/>
        </w:numPr>
      </w:pPr>
      <w:r>
        <w:t xml:space="preserve">Is every async chain terminated by</w:t>
      </w:r>
      <w:r>
        <w:t xml:space="preserve"> </w:t>
      </w:r>
      <w:r>
        <w:rPr>
          <w:rStyle w:val="VerbatimChar"/>
        </w:rPr>
        <w:t xml:space="preserve">.catch</w:t>
      </w:r>
      <w:r>
        <w:t xml:space="preserve"> </w:t>
      </w:r>
      <w:r>
        <w:t xml:space="preserve">or</w:t>
      </w:r>
      <w:r>
        <w:t xml:space="preserve"> </w:t>
      </w:r>
      <w:r>
        <w:rPr>
          <w:rStyle w:val="VerbatimChar"/>
        </w:rPr>
        <w:t xml:space="preserve">try/catch</w:t>
      </w:r>
      <w:r>
        <w:t xml:space="preserve">?</w:t>
      </w:r>
    </w:p>
    <w:p>
      <w:pPr>
        <w:pStyle w:val="Compact"/>
        <w:numPr>
          <w:ilvl w:val="0"/>
          <w:numId w:val="1049"/>
        </w:numPr>
      </w:pPr>
      <w:r>
        <w:t xml:space="preserve">Does every component-scoped Promise have an</w:t>
      </w:r>
      <w:r>
        <w:t xml:space="preserve"> </w:t>
      </w:r>
      <w:r>
        <w:rPr>
          <w:rStyle w:val="VerbatimChar"/>
        </w:rPr>
        <w:t xml:space="preserve">AbortController</w:t>
      </w:r>
      <w:r>
        <w:t xml:space="preserve">?</w:t>
      </w:r>
    </w:p>
    <w:p>
      <w:pPr>
        <w:pStyle w:val="Compact"/>
        <w:numPr>
          <w:ilvl w:val="0"/>
          <w:numId w:val="1049"/>
        </w:numPr>
      </w:pPr>
      <w:r>
        <w:t xml:space="preserve">Are unhandled-rejection logs going to Sentry?</w:t>
      </w:r>
    </w:p>
    <w:p>
      <w:pPr>
        <w:pStyle w:val="Compact"/>
        <w:numPr>
          <w:ilvl w:val="0"/>
          <w:numId w:val="1049"/>
        </w:numPr>
      </w:pPr>
      <w:r>
        <w:t xml:space="preserve">Is</w:t>
      </w:r>
      <w:r>
        <w:t xml:space="preserve"> </w:t>
      </w:r>
      <w:r>
        <w:rPr>
          <w:rStyle w:val="VerbatimChar"/>
        </w:rPr>
        <w:t xml:space="preserve">Promise.all</w:t>
      </w:r>
      <w:r>
        <w:t xml:space="preserve"> </w:t>
      </w:r>
      <w:r>
        <w:t xml:space="preserve">the right primitive (vs</w:t>
      </w:r>
      <w:r>
        <w:t xml:space="preserve"> </w:t>
      </w:r>
      <w:r>
        <w:rPr>
          <w:rStyle w:val="VerbatimChar"/>
        </w:rPr>
        <w:t xml:space="preserve">allSettled</w:t>
      </w:r>
      <w:r>
        <w:t xml:space="preserve">)?</w:t>
      </w:r>
    </w:p>
    <w:bookmarkEnd w:id="90"/>
    <w:bookmarkStart w:id="91" w:name="advanced--internal-knowledge-2"/>
    <w:p>
      <w:pPr>
        <w:pStyle w:val="Heading3"/>
      </w:pPr>
      <w:r>
        <w:t xml:space="preserve">Advanced / Internal Knowledge</w:t>
      </w:r>
    </w:p>
    <w:p>
      <w:pPr>
        <w:pStyle w:val="Compact"/>
        <w:numPr>
          <w:ilvl w:val="0"/>
          <w:numId w:val="1050"/>
        </w:numPr>
      </w:pPr>
      <w:r>
        <w:rPr>
          <w:rStyle w:val="VerbatimChar"/>
        </w:rPr>
        <w:t xml:space="preserve">await</w:t>
      </w:r>
      <w:r>
        <w:t xml:space="preserve"> </w:t>
      </w:r>
      <w:r>
        <w:t xml:space="preserve">is implemented as</w:t>
      </w:r>
      <w:r>
        <w:t xml:space="preserve"> </w:t>
      </w:r>
      <w:r>
        <w:rPr>
          <w:rStyle w:val="VerbatimChar"/>
        </w:rPr>
        <w:t xml:space="preserve">.then</w:t>
      </w:r>
      <w:r>
        <w:t xml:space="preserve"> </w:t>
      </w:r>
      <w:r>
        <w:t xml:space="preserve">in V8/Hermes; no special runtime.</w:t>
      </w:r>
    </w:p>
    <w:p>
      <w:pPr>
        <w:pStyle w:val="Compact"/>
        <w:numPr>
          <w:ilvl w:val="0"/>
          <w:numId w:val="1050"/>
        </w:numPr>
      </w:pPr>
      <w:r>
        <w:rPr>
          <w:rStyle w:val="VerbatimChar"/>
        </w:rPr>
        <w:t xml:space="preserve">Promise.race</w:t>
      </w:r>
      <w:r>
        <w:t xml:space="preserve"> </w:t>
      </w:r>
      <w:r>
        <w:t xml:space="preserve">against</w:t>
      </w:r>
      <w:r>
        <w:t xml:space="preserve"> </w:t>
      </w:r>
      <w:r>
        <w:rPr>
          <w:rStyle w:val="VerbatimChar"/>
        </w:rPr>
        <w:t xml:space="preserve">AbortSignal.timeout</w:t>
      </w:r>
      <w:r>
        <w:t xml:space="preserve"> </w:t>
      </w:r>
      <w:r>
        <w:t xml:space="preserve">is a clean timeout pattern.</w:t>
      </w:r>
    </w:p>
    <w:p>
      <w:pPr>
        <w:pStyle w:val="Compact"/>
        <w:numPr>
          <w:ilvl w:val="0"/>
          <w:numId w:val="1050"/>
        </w:numPr>
      </w:pPr>
      <w:r>
        <w:t xml:space="preserve">Top-level</w:t>
      </w:r>
      <w:r>
        <w:t xml:space="preserve"> </w:t>
      </w:r>
      <w:r>
        <w:rPr>
          <w:rStyle w:val="VerbatimChar"/>
        </w:rPr>
        <w:t xml:space="preserve">await</w:t>
      </w:r>
      <w:r>
        <w:t xml:space="preserve"> </w:t>
      </w:r>
      <w:r>
        <w:t xml:space="preserve">in modules works in Hermes 2026 if Metro is configured for ESM output.</w:t>
      </w:r>
    </w:p>
    <w:bookmarkEnd w:id="91"/>
    <w:bookmarkStart w:id="92" w:name="Xfef6ebf834f18faf01a4b68b5b60b6ccb4e9aaa"/>
    <w:p>
      <w:pPr>
        <w:pStyle w:val="Heading3"/>
      </w:pPr>
      <w:r>
        <w:t xml:space="preserve">2026 AI Tip</w:t>
      </w:r>
    </w:p>
    <w:p>
      <w:pPr>
        <w:pStyle w:val="FirstParagraph"/>
      </w:pPr>
      <w:r>
        <w:t xml:space="preserve">AI often suggests</w:t>
      </w:r>
      <w:r>
        <w:t xml:space="preserve"> </w:t>
      </w:r>
      <w:r>
        <w:rPr>
          <w:rStyle w:val="VerbatimChar"/>
        </w:rPr>
        <w:t xml:space="preserve">try/catch</w:t>
      </w:r>
      <w:r>
        <w:t xml:space="preserve"> </w:t>
      </w:r>
      <w:r>
        <w:t xml:space="preserve">around</w:t>
      </w:r>
      <w:r>
        <w:t xml:space="preserve"> </w:t>
      </w:r>
      <w:r>
        <w:rPr>
          <w:rStyle w:val="VerbatimChar"/>
        </w:rPr>
        <w:t xml:space="preserve">await</w:t>
      </w:r>
      <w:r>
        <w:t xml:space="preserve"> </w:t>
      </w:r>
      <w:r>
        <w:t xml:space="preserve">but forgets</w:t>
      </w:r>
      <w:r>
        <w:t xml:space="preserve"> </w:t>
      </w:r>
      <w:r>
        <w:rPr>
          <w:rStyle w:val="VerbatimChar"/>
        </w:rPr>
        <w:t xml:space="preserve">AbortController</w:t>
      </w:r>
      <w:r>
        <w:t xml:space="preserve"> </w:t>
      </w:r>
      <w:r>
        <w:t xml:space="preserve">for cancellation. Add it explicitly when generated code does network work in components.</w:t>
      </w:r>
    </w:p>
    <w:bookmarkEnd w:id="92"/>
    <w:bookmarkStart w:id="93" w:name="related-topics-2"/>
    <w:p>
      <w:pPr>
        <w:pStyle w:val="Heading3"/>
      </w:pPr>
      <w:r>
        <w:t xml:space="preserve">Related Topics</w:t>
      </w:r>
    </w:p>
    <w:p>
      <w:pPr>
        <w:pStyle w:val="FirstParagraph"/>
      </w:pPr>
      <w:r>
        <w:t xml:space="preserve">Q1, S09 (networking), S08 (state mgmt with TanStack Query).</w:t>
      </w:r>
    </w:p>
    <w:bookmarkEnd w:id="93"/>
    <w:bookmarkStart w:id="94" w:name="interview-follow-up-questions-2"/>
    <w:p>
      <w:pPr>
        <w:pStyle w:val="Heading3"/>
      </w:pPr>
      <w:r>
        <w:t xml:space="preserve">Interview Follow-Up Questions</w:t>
      </w:r>
    </w:p>
    <w:p>
      <w:pPr>
        <w:pStyle w:val="Compact"/>
        <w:numPr>
          <w:ilvl w:val="0"/>
          <w:numId w:val="1051"/>
        </w:numPr>
      </w:pPr>
      <w:r>
        <w:t xml:space="preserve">"How do you cancel a Promise?"</w:t>
      </w:r>
    </w:p>
    <w:p>
      <w:pPr>
        <w:pStyle w:val="Compact"/>
        <w:numPr>
          <w:ilvl w:val="0"/>
          <w:numId w:val="1051"/>
        </w:numPr>
      </w:pPr>
      <w:r>
        <w:t xml:space="preserve">"What happens to errors in</w:t>
      </w:r>
      <w:r>
        <w:t xml:space="preserve"> </w:t>
      </w:r>
      <w:r>
        <w:rPr>
          <w:rStyle w:val="VerbatimChar"/>
        </w:rPr>
        <w:t xml:space="preserve">Promise.all</w:t>
      </w:r>
      <w:r>
        <w:t xml:space="preserve"> </w:t>
      </w:r>
      <w:r>
        <w:t xml:space="preserve">vs</w:t>
      </w:r>
      <w:r>
        <w:t xml:space="preserve"> </w:t>
      </w:r>
      <w:r>
        <w:rPr>
          <w:rStyle w:val="VerbatimChar"/>
        </w:rPr>
        <w:t xml:space="preserve">Promise.allSettled</w:t>
      </w:r>
      <w:r>
        <w:t xml:space="preserve">?"</w:t>
      </w:r>
    </w:p>
    <w:p>
      <w:pPr>
        <w:pStyle w:val="Compact"/>
        <w:numPr>
          <w:ilvl w:val="0"/>
          <w:numId w:val="1051"/>
        </w:numPr>
      </w:pPr>
      <w:r>
        <w:t xml:space="preserve">"Implement a retry-with-jitter wrapper."</w:t>
      </w:r>
    </w:p>
    <w:bookmarkEnd w:id="94"/>
    <w:bookmarkStart w:id="95" w:name="memory-hook-2"/>
    <w:p>
      <w:pPr>
        <w:pStyle w:val="Heading3"/>
      </w:pPr>
      <w:r>
        <w:t xml:space="preserve">Memory Hook</w:t>
      </w:r>
    </w:p>
    <w:p>
      <w:pPr>
        <w:pStyle w:val="FirstParagraph"/>
      </w:pPr>
      <w:r>
        <w:rPr>
          <w:b/>
          <w:bCs/>
        </w:rPr>
        <w:t xml:space="preserve">"Promise = mailbox. AbortController = stop sign. Catch or crash."</w:t>
      </w:r>
    </w:p>
    <w:bookmarkEnd w:id="95"/>
    <w:bookmarkStart w:id="96" w:name="revision-notes-2"/>
    <w:p>
      <w:pPr>
        <w:pStyle w:val="Heading3"/>
      </w:pPr>
      <w:r>
        <w:t xml:space="preserve">Revision Notes</w:t>
      </w:r>
    </w:p>
    <w:p>
      <w:pPr>
        <w:pStyle w:val="BlockText"/>
      </w:pPr>
      <w:r>
        <w:t xml:space="preserve">Promises = single-shot async values; chain via</w:t>
      </w:r>
      <w:r>
        <w:t xml:space="preserve"> </w:t>
      </w:r>
      <w:r>
        <w:rPr>
          <w:rStyle w:val="VerbatimChar"/>
        </w:rPr>
        <w:t xml:space="preserve">.then</w:t>
      </w:r>
      <w:r>
        <w:t xml:space="preserve">/</w:t>
      </w:r>
      <w:r>
        <w:rPr>
          <w:rStyle w:val="VerbatimChar"/>
        </w:rPr>
        <w:t xml:space="preserve">await</w:t>
      </w:r>
      <w:r>
        <w:t xml:space="preserve">; cancel via</w:t>
      </w:r>
      <w:r>
        <w:t xml:space="preserve"> </w:t>
      </w:r>
      <w:r>
        <w:rPr>
          <w:rStyle w:val="VerbatimChar"/>
        </w:rPr>
        <w:t xml:space="preserve">AbortController</w:t>
      </w:r>
      <w:r>
        <w:t xml:space="preserve">; uncaught rejections crash in RN 2026; use</w:t>
      </w:r>
      <w:r>
        <w:t xml:space="preserve"> </w:t>
      </w:r>
      <w:r>
        <w:rPr>
          <w:rStyle w:val="VerbatimChar"/>
        </w:rPr>
        <w:t xml:space="preserve">Promise.allSettled</w:t>
      </w:r>
      <w:r>
        <w:t xml:space="preserve"> </w:t>
      </w:r>
      <w:r>
        <w:t xml:space="preserve">when partial failure is acceptable.</w:t>
      </w:r>
    </w:p>
    <w:p>
      <w:r>
        <w:pict>
          <v:rect style="width:0;height:1.5pt" o:hralign="center" o:hrstd="t" o:hr="t"/>
        </w:pict>
      </w:r>
    </w:p>
    <w:bookmarkEnd w:id="96"/>
    <w:bookmarkEnd w:id="97"/>
    <w:bookmarkStart w:id="126" w:name="X06818c05de38516f819c6194bccbc8d1dd2ddf2"/>
    <w:p>
      <w:pPr>
        <w:pStyle w:val="Heading2"/>
      </w:pPr>
      <w:r>
        <w:t xml:space="preserve">Q4. Advanced TypeScript — generics, conditional types,</w:t>
      </w:r>
      <w:r>
        <w:t xml:space="preserve"> </w:t>
      </w:r>
      <w:r>
        <w:rPr>
          <w:rStyle w:val="VerbatimChar"/>
        </w:rPr>
        <w:t xml:space="preserve">infer</w:t>
      </w:r>
    </w:p>
    <w:bookmarkStart w:id="98" w:name="difficulty-3"/>
    <w:p>
      <w:pPr>
        <w:pStyle w:val="Heading3"/>
      </w:pPr>
      <w:r>
        <w:t xml:space="preserve">Difficulty</w:t>
      </w:r>
    </w:p>
    <w:p>
      <w:pPr>
        <w:pStyle w:val="FirstParagraph"/>
      </w:pPr>
      <w:r>
        <w:t xml:space="preserve">Advanced</w:t>
      </w:r>
    </w:p>
    <w:bookmarkEnd w:id="98"/>
    <w:bookmarkStart w:id="99" w:name="interview-frequency-3"/>
    <w:p>
      <w:pPr>
        <w:pStyle w:val="Heading3"/>
      </w:pPr>
      <w:r>
        <w:t xml:space="preserve">Interview Frequency</w:t>
      </w:r>
    </w:p>
    <w:p>
      <w:pPr>
        <w:pStyle w:val="FirstParagraph"/>
      </w:pPr>
      <w:r>
        <w:t xml:space="preserve">Common at senior+ rounds.</w:t>
      </w:r>
    </w:p>
    <w:bookmarkEnd w:id="99"/>
    <w:bookmarkStart w:id="100" w:name="prerequisites-3"/>
    <w:p>
      <w:pPr>
        <w:pStyle w:val="Heading3"/>
      </w:pPr>
      <w:r>
        <w:t xml:space="preserve">Prerequisites</w:t>
      </w:r>
    </w:p>
    <w:p>
      <w:pPr>
        <w:pStyle w:val="FirstParagraph"/>
      </w:pPr>
      <w:r>
        <w:t xml:space="preserve">TS basics (interfaces, generics 101).</w:t>
      </w:r>
    </w:p>
    <w:bookmarkEnd w:id="100"/>
    <w:bookmarkStart w:id="101" w:name="tldr-3"/>
    <w:p>
      <w:pPr>
        <w:pStyle w:val="Heading3"/>
      </w:pPr>
      <w:r>
        <w:t xml:space="preserve">TL;DR</w:t>
      </w:r>
    </w:p>
    <w:p>
      <w:pPr>
        <w:pStyle w:val="FirstParagraph"/>
      </w:pPr>
      <w:r>
        <w:t xml:space="preserve">Generics parameterize types over types; conditional types (</w:t>
      </w:r>
      <w:r>
        <w:rPr>
          <w:rStyle w:val="VerbatimChar"/>
        </w:rPr>
        <w:t xml:space="preserve">T extends U ? X : Y</w:t>
      </w:r>
      <w:r>
        <w:t xml:space="preserve">) branch at the type level;</w:t>
      </w:r>
      <w:r>
        <w:t xml:space="preserve"> </w:t>
      </w:r>
      <w:r>
        <w:rPr>
          <w:rStyle w:val="VerbatimChar"/>
        </w:rPr>
        <w:t xml:space="preserve">infer</w:t>
      </w:r>
      <w:r>
        <w:t xml:space="preserve"> </w:t>
      </w:r>
      <w:r>
        <w:t xml:space="preserve">extracts inner types from compound types; together they let you write</w:t>
      </w:r>
      <w:r>
        <w:t xml:space="preserve"> </w:t>
      </w:r>
      <w:r>
        <w:rPr>
          <w:b/>
          <w:bCs/>
        </w:rPr>
        <w:t xml:space="preserve">API-shape-driven</w:t>
      </w:r>
      <w:r>
        <w:t xml:space="preserve"> </w:t>
      </w:r>
      <w:r>
        <w:t xml:space="preserve">types that catch bugs at compile time.</w:t>
      </w:r>
    </w:p>
    <w:bookmarkEnd w:id="101"/>
    <w:bookmarkStart w:id="102" w:name="X844b5f72f1bae5a7bbc1da223bc0367300bd46d"/>
    <w:p>
      <w:pPr>
        <w:pStyle w:val="Heading3"/>
      </w:pPr>
      <w:r>
        <w:t xml:space="preserve">30-Second Interview Answer</w:t>
      </w:r>
    </w:p>
    <w:p>
      <w:pPr>
        <w:pStyle w:val="FirstParagraph"/>
      </w:pPr>
      <w:r>
        <w:t xml:space="preserve">"Generics let me write reusable types that adapt to inputs —</w:t>
      </w:r>
      <w:r>
        <w:t xml:space="preserve"> </w:t>
      </w:r>
      <w:r>
        <w:rPr>
          <w:rStyle w:val="VerbatimChar"/>
        </w:rPr>
        <w:t xml:space="preserve">function id&lt;T&gt;(x: T): T</w:t>
      </w:r>
      <w:r>
        <w:t xml:space="preserve">. Conditional types branch at the type level:</w:t>
      </w:r>
      <w:r>
        <w:t xml:space="preserve"> </w:t>
      </w:r>
      <w:r>
        <w:rPr>
          <w:rStyle w:val="VerbatimChar"/>
        </w:rPr>
        <w:t xml:space="preserve">type IsArray&lt;T&gt; = T extends Array&lt;infer U&gt; ? U : never</w:t>
      </w:r>
      <w:r>
        <w:t xml:space="preserve">.</w:t>
      </w:r>
      <w:r>
        <w:t xml:space="preserve"> </w:t>
      </w:r>
      <w:r>
        <w:rPr>
          <w:rStyle w:val="VerbatimChar"/>
        </w:rPr>
        <w:t xml:space="preserve">infer</w:t>
      </w:r>
      <w:r>
        <w:t xml:space="preserve"> </w:t>
      </w:r>
      <w:r>
        <w:t xml:space="preserve">introduces a fresh type variable I can use only on the true branch. Together they power utility types like</w:t>
      </w:r>
      <w:r>
        <w:t xml:space="preserve"> </w:t>
      </w:r>
      <w:r>
        <w:rPr>
          <w:rStyle w:val="VerbatimChar"/>
        </w:rPr>
        <w:t xml:space="preserve">ReturnType</w:t>
      </w:r>
      <w:r>
        <w:t xml:space="preserve">,</w:t>
      </w:r>
      <w:r>
        <w:t xml:space="preserve"> </w:t>
      </w:r>
      <w:r>
        <w:rPr>
          <w:rStyle w:val="VerbatimChar"/>
        </w:rPr>
        <w:t xml:space="preserve">Awaited</w:t>
      </w:r>
      <w:r>
        <w:t xml:space="preserve">, and library APIs like TanStack Query's typed queries."</w:t>
      </w:r>
    </w:p>
    <w:bookmarkEnd w:id="102"/>
    <w:bookmarkStart w:id="103" w:name="Xd3db5a4c0dbcc9f661e8feec1d41c5f1d4cbd3d"/>
    <w:p>
      <w:pPr>
        <w:pStyle w:val="Heading3"/>
      </w:pPr>
      <w:r>
        <w:t xml:space="preserve">2-Minute Practical Answer</w:t>
      </w:r>
    </w:p>
    <w:p>
      <w:pPr>
        <w:pStyle w:val="FirstParagraph"/>
      </w:pPr>
      <w:r>
        <w:t xml:space="preserve">Generics:</w:t>
      </w:r>
    </w:p>
    <w:p>
      <w:pPr>
        <w:pStyle w:val="SourceCode"/>
      </w:pPr>
      <w:r>
        <w:rPr>
          <w:rStyle w:val="KeywordTok"/>
        </w:rPr>
        <w:t xml:space="preserve">function</w:t>
      </w:r>
      <w:r>
        <w:rPr>
          <w:rStyle w:val="NormalTok"/>
        </w:rPr>
        <w:t xml:space="preserve"> </w:t>
      </w:r>
      <w:r>
        <w:rPr>
          <w:rStyle w:val="FunctionTok"/>
        </w:rPr>
        <w:t xml:space="preserve">map</w:t>
      </w:r>
      <w:r>
        <w:rPr>
          <w:rStyle w:val="OperatorTok"/>
        </w:rPr>
        <w:t xml:space="preserve">&lt;</w:t>
      </w:r>
      <w:r>
        <w:rPr>
          <w:rStyle w:val="NormalTok"/>
        </w:rPr>
        <w:t xml:space="preserve">T</w:t>
      </w:r>
      <w:r>
        <w:rPr>
          <w:rStyle w:val="OperatorTok"/>
        </w:rPr>
        <w:t xml:space="preserve">,</w:t>
      </w:r>
      <w:r>
        <w:rPr>
          <w:rStyle w:val="NormalTok"/>
        </w:rPr>
        <w:t xml:space="preserve"> U</w:t>
      </w:r>
      <w:r>
        <w:rPr>
          <w:rStyle w:val="OperatorTok"/>
        </w:rPr>
        <w:t xml:space="preserve">&gt;</w:t>
      </w:r>
      <w:r>
        <w:rPr>
          <w:rStyle w:val="NormalTok"/>
        </w:rPr>
        <w:t xml:space="preserve">(arr</w:t>
      </w:r>
      <w:r>
        <w:rPr>
          <w:rStyle w:val="OperatorTok"/>
        </w:rPr>
        <w:t xml:space="preserve">:</w:t>
      </w:r>
      <w:r>
        <w:rPr>
          <w:rStyle w:val="NormalTok"/>
        </w:rPr>
        <w:t xml:space="preserve"> T[]</w:t>
      </w:r>
      <w:r>
        <w:rPr>
          <w:rStyle w:val="OperatorTok"/>
        </w:rPr>
        <w:t xml:space="preserve">,</w:t>
      </w:r>
      <w:r>
        <w:rPr>
          <w:rStyle w:val="NormalTok"/>
        </w:rPr>
        <w:t xml:space="preserve"> fn</w:t>
      </w:r>
      <w:r>
        <w:rPr>
          <w:rStyle w:val="OperatorTok"/>
        </w:rPr>
        <w:t xml:space="preserve">:</w:t>
      </w:r>
      <w:r>
        <w:rPr>
          <w:rStyle w:val="NormalTok"/>
        </w:rPr>
        <w:t xml:space="preserve"> (t</w:t>
      </w:r>
      <w:r>
        <w:rPr>
          <w:rStyle w:val="OperatorTok"/>
        </w:rPr>
        <w:t xml:space="preserve">:</w:t>
      </w:r>
      <w:r>
        <w:rPr>
          <w:rStyle w:val="NormalTok"/>
        </w:rPr>
        <w:t xml:space="preserve"> T) </w:t>
      </w:r>
      <w:r>
        <w:rPr>
          <w:rStyle w:val="KeywordTok"/>
        </w:rPr>
        <w:t xml:space="preserve">=&gt;</w:t>
      </w:r>
      <w:r>
        <w:rPr>
          <w:rStyle w:val="NormalTok"/>
        </w:rPr>
        <w:t xml:space="preserve"> U)</w:t>
      </w:r>
      <w:r>
        <w:rPr>
          <w:rStyle w:val="OperatorTok"/>
        </w:rPr>
        <w:t xml:space="preserve">:</w:t>
      </w:r>
      <w:r>
        <w:rPr>
          <w:rStyle w:val="NormalTok"/>
        </w:rPr>
        <w:t xml:space="preserve"> U[] {</w:t>
      </w:r>
      <w:r>
        <w:br/>
      </w:r>
      <w:r>
        <w:rPr>
          <w:rStyle w:val="NormalTok"/>
        </w:rPr>
        <w:t xml:space="preserve">  </w:t>
      </w:r>
      <w:r>
        <w:rPr>
          <w:rStyle w:val="ControlFlowTok"/>
        </w:rPr>
        <w:t xml:space="preserve">return</w:t>
      </w:r>
      <w:r>
        <w:rPr>
          <w:rStyle w:val="NormalTok"/>
        </w:rPr>
        <w:t xml:space="preserve"> arr</w:t>
      </w:r>
      <w:r>
        <w:rPr>
          <w:rStyle w:val="OperatorTok"/>
        </w:rPr>
        <w:t xml:space="preserve">.</w:t>
      </w:r>
      <w:r>
        <w:rPr>
          <w:rStyle w:val="FunctionTok"/>
        </w:rPr>
        <w:t xml:space="preserve">map</w:t>
      </w:r>
      <w:r>
        <w:rPr>
          <w:rStyle w:val="NormalTok"/>
        </w:rPr>
        <w:t xml:space="preserve">(fn)</w:t>
      </w:r>
      <w:r>
        <w:rPr>
          <w:rStyle w:val="OperatorTok"/>
        </w:rPr>
        <w:t xml:space="preserve">;</w:t>
      </w:r>
      <w:r>
        <w:br/>
      </w:r>
      <w:r>
        <w:rPr>
          <w:rStyle w:val="NormalTok"/>
        </w:rPr>
        <w:t xml:space="preserve">}</w:t>
      </w:r>
      <w:r>
        <w:br/>
      </w:r>
      <w:r>
        <w:rPr>
          <w:rStyle w:val="KeywordTok"/>
        </w:rPr>
        <w:t xml:space="preserve">const</w:t>
      </w:r>
      <w:r>
        <w:rPr>
          <w:rStyle w:val="NormalTok"/>
        </w:rPr>
        <w:t xml:space="preserve"> xs </w:t>
      </w:r>
      <w:r>
        <w:rPr>
          <w:rStyle w:val="OperatorTok"/>
        </w:rPr>
        <w:t xml:space="preserve">=</w:t>
      </w:r>
      <w:r>
        <w:rPr>
          <w:rStyle w:val="NormalTok"/>
        </w:rPr>
        <w:t xml:space="preserve"> </w:t>
      </w:r>
      <w:r>
        <w:rPr>
          <w:rStyle w:val="FunctionTok"/>
        </w:rPr>
        <w:t xml:space="preserve">map</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(n) </w:t>
      </w:r>
      <w:r>
        <w:rPr>
          <w:rStyle w:val="KeywordTok"/>
        </w:rPr>
        <w:t xml:space="preserve">=&gt;</w:t>
      </w:r>
      <w:r>
        <w:rPr>
          <w:rStyle w:val="NormalTok"/>
        </w:rPr>
        <w:t xml:space="preserve"> n</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CommentTok"/>
        </w:rPr>
        <w:t xml:space="preserve">// xs: string[]</w:t>
      </w:r>
    </w:p>
    <w:p>
      <w:pPr>
        <w:pStyle w:val="FirstParagraph"/>
      </w:pPr>
      <w:r>
        <w:t xml:space="preserve">Constraints:</w:t>
      </w:r>
    </w:p>
    <w:p>
      <w:pPr>
        <w:pStyle w:val="SourceCode"/>
      </w:pPr>
      <w:r>
        <w:rPr>
          <w:rStyle w:val="KeywordTok"/>
        </w:rPr>
        <w:t xml:space="preserve">function</w:t>
      </w:r>
      <w:r>
        <w:rPr>
          <w:rStyle w:val="NormalTok"/>
        </w:rPr>
        <w:t xml:space="preserve"> </w:t>
      </w:r>
      <w:r>
        <w:rPr>
          <w:rStyle w:val="FunctionTok"/>
        </w:rPr>
        <w:t xml:space="preserve">pluck</w:t>
      </w:r>
      <w:r>
        <w:rPr>
          <w:rStyle w:val="OperatorTok"/>
        </w:rPr>
        <w:t xml:space="preserve">&lt;</w:t>
      </w:r>
      <w:r>
        <w:rPr>
          <w:rStyle w:val="NormalTok"/>
        </w:rPr>
        <w:t xml:space="preserve">T</w:t>
      </w:r>
      <w:r>
        <w:rPr>
          <w:rStyle w:val="OperatorTok"/>
        </w:rPr>
        <w:t xml:space="preserve">,</w:t>
      </w:r>
      <w:r>
        <w:rPr>
          <w:rStyle w:val="NormalTok"/>
        </w:rPr>
        <w:t xml:space="preserve"> K </w:t>
      </w:r>
      <w:r>
        <w:rPr>
          <w:rStyle w:val="KeywordTok"/>
        </w:rPr>
        <w:t xml:space="preserve">extends</w:t>
      </w:r>
      <w:r>
        <w:rPr>
          <w:rStyle w:val="NormalTok"/>
        </w:rPr>
        <w:t xml:space="preserve"> </w:t>
      </w:r>
      <w:r>
        <w:rPr>
          <w:rStyle w:val="KeywordTok"/>
        </w:rPr>
        <w:t xml:space="preserve">keyof</w:t>
      </w:r>
      <w:r>
        <w:rPr>
          <w:rStyle w:val="NormalTok"/>
        </w:rPr>
        <w:t xml:space="preserve"> T</w:t>
      </w:r>
      <w:r>
        <w:rPr>
          <w:rStyle w:val="OperatorTok"/>
        </w:rPr>
        <w:t xml:space="preserve">&gt;</w:t>
      </w:r>
      <w:r>
        <w:rPr>
          <w:rStyle w:val="NormalTok"/>
        </w:rPr>
        <w:t xml:space="preserve">(obj</w:t>
      </w:r>
      <w:r>
        <w:rPr>
          <w:rStyle w:val="OperatorTok"/>
        </w:rPr>
        <w:t xml:space="preserve">:</w:t>
      </w:r>
      <w:r>
        <w:rPr>
          <w:rStyle w:val="NormalTok"/>
        </w:rPr>
        <w:t xml:space="preserve"> T</w:t>
      </w:r>
      <w:r>
        <w:rPr>
          <w:rStyle w:val="OperatorTok"/>
        </w:rPr>
        <w:t xml:space="preserve">,</w:t>
      </w:r>
      <w:r>
        <w:rPr>
          <w:rStyle w:val="NormalTok"/>
        </w:rPr>
        <w:t xml:space="preserve"> key</w:t>
      </w:r>
      <w:r>
        <w:rPr>
          <w:rStyle w:val="OperatorTok"/>
        </w:rPr>
        <w:t xml:space="preserve">:</w:t>
      </w:r>
      <w:r>
        <w:rPr>
          <w:rStyle w:val="NormalTok"/>
        </w:rPr>
        <w:t xml:space="preserve"> K)</w:t>
      </w:r>
      <w:r>
        <w:rPr>
          <w:rStyle w:val="OperatorTok"/>
        </w:rPr>
        <w:t xml:space="preserve">:</w:t>
      </w:r>
      <w:r>
        <w:rPr>
          <w:rStyle w:val="NormalTok"/>
        </w:rPr>
        <w:t xml:space="preserve"> T[K] {</w:t>
      </w:r>
      <w:r>
        <w:br/>
      </w:r>
      <w:r>
        <w:rPr>
          <w:rStyle w:val="NormalTok"/>
        </w:rPr>
        <w:t xml:space="preserve">  </w:t>
      </w:r>
      <w:r>
        <w:rPr>
          <w:rStyle w:val="ControlFlowTok"/>
        </w:rPr>
        <w:t xml:space="preserve">return</w:t>
      </w:r>
      <w:r>
        <w:rPr>
          <w:rStyle w:val="NormalTok"/>
        </w:rPr>
        <w:t xml:space="preserve"> obj[key]</w:t>
      </w:r>
      <w:r>
        <w:rPr>
          <w:rStyle w:val="OperatorTok"/>
        </w:rPr>
        <w:t xml:space="preserve">;</w:t>
      </w:r>
      <w:r>
        <w:br/>
      </w:r>
      <w:r>
        <w:rPr>
          <w:rStyle w:val="NormalTok"/>
        </w:rPr>
        <w:t xml:space="preserve">}</w:t>
      </w:r>
    </w:p>
    <w:p>
      <w:pPr>
        <w:pStyle w:val="FirstParagraph"/>
      </w:pPr>
      <w:r>
        <w:t xml:space="preserve">Conditional types +</w:t>
      </w:r>
      <w:r>
        <w:t xml:space="preserve"> </w:t>
      </w:r>
      <w:r>
        <w:rPr>
          <w:rStyle w:val="VerbatimChar"/>
        </w:rPr>
        <w:t xml:space="preserve">infer</w:t>
      </w:r>
      <w:r>
        <w:t xml:space="preserve">:</w:t>
      </w:r>
    </w:p>
    <w:p>
      <w:pPr>
        <w:pStyle w:val="SourceCode"/>
      </w:pPr>
      <w:r>
        <w:rPr>
          <w:rStyle w:val="KeywordTok"/>
        </w:rPr>
        <w:t xml:space="preserve">type</w:t>
      </w:r>
      <w:r>
        <w:rPr>
          <w:rStyle w:val="NormalTok"/>
        </w:rPr>
        <w:t xml:space="preserve"> Awaited</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T </w:t>
      </w:r>
      <w:r>
        <w:rPr>
          <w:rStyle w:val="KeywordTok"/>
        </w:rPr>
        <w:t xml:space="preserve">extends</w:t>
      </w:r>
      <w:r>
        <w:rPr>
          <w:rStyle w:val="NormalTok"/>
        </w:rPr>
        <w:t xml:space="preserve"> </w:t>
      </w:r>
      <w:r>
        <w:rPr>
          <w:rStyle w:val="BuiltInTok"/>
        </w:rPr>
        <w:t xml:space="preserve">Promise</w:t>
      </w:r>
      <w:r>
        <w:rPr>
          <w:rStyle w:val="OperatorTok"/>
        </w:rPr>
        <w:t xml:space="preserve">&lt;</w:t>
      </w:r>
      <w:r>
        <w:rPr>
          <w:rStyle w:val="KeywordTok"/>
        </w:rPr>
        <w:t xml:space="preserve">infer</w:t>
      </w:r>
      <w:r>
        <w:rPr>
          <w:rStyle w:val="NormalTok"/>
        </w:rPr>
        <w:t xml:space="preserve"> U</w:t>
      </w:r>
      <w:r>
        <w:rPr>
          <w:rStyle w:val="OperatorTok"/>
        </w:rPr>
        <w:t xml:space="preserve">&gt;</w:t>
      </w:r>
      <w:r>
        <w:rPr>
          <w:rStyle w:val="NormalTok"/>
        </w:rPr>
        <w:t xml:space="preserve"> </w:t>
      </w:r>
      <w:r>
        <w:rPr>
          <w:rStyle w:val="OperatorTok"/>
        </w:rPr>
        <w:t xml:space="preserve">?</w:t>
      </w:r>
      <w:r>
        <w:rPr>
          <w:rStyle w:val="NormalTok"/>
        </w:rPr>
        <w:t xml:space="preserve"> Awaited</w:t>
      </w:r>
      <w:r>
        <w:rPr>
          <w:rStyle w:val="OperatorTok"/>
        </w:rPr>
        <w:t xml:space="preserve">&lt;</w:t>
      </w:r>
      <w:r>
        <w:rPr>
          <w:rStyle w:val="NormalTok"/>
        </w:rPr>
        <w:t xml:space="preserve">U</w:t>
      </w:r>
      <w:r>
        <w:rPr>
          <w:rStyle w:val="OperatorTok"/>
        </w:rPr>
        <w:t xml:space="preserve">&gt;</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KeywordTok"/>
        </w:rPr>
        <w:t xml:space="preserve">type</w:t>
      </w:r>
      <w:r>
        <w:rPr>
          <w:rStyle w:val="NormalTok"/>
        </w:rPr>
        <w:t xml:space="preserve"> </w:t>
      </w:r>
      <w:r>
        <w:rPr>
          <w:rStyle w:val="BuiltInTok"/>
        </w:rPr>
        <w:t xml:space="preserve">ReturnType</w:t>
      </w:r>
      <w:r>
        <w:rPr>
          <w:rStyle w:val="OperatorTok"/>
        </w:rPr>
        <w:t xml:space="preserve">&lt;</w:t>
      </w:r>
      <w:r>
        <w:rPr>
          <w:rStyle w:val="NormalTok"/>
        </w:rPr>
        <w:t xml:space="preserve">F</w:t>
      </w:r>
      <w:r>
        <w:rPr>
          <w:rStyle w:val="OperatorTok"/>
        </w:rPr>
        <w:t xml:space="preserve">&gt;</w:t>
      </w:r>
      <w:r>
        <w:rPr>
          <w:rStyle w:val="NormalTok"/>
        </w:rPr>
        <w:t xml:space="preserve"> </w:t>
      </w:r>
      <w:r>
        <w:rPr>
          <w:rStyle w:val="OperatorTok"/>
        </w:rPr>
        <w:t xml:space="preserve">=</w:t>
      </w:r>
      <w:r>
        <w:rPr>
          <w:rStyle w:val="NormalTok"/>
        </w:rPr>
        <w:t xml:space="preserve"> F </w:t>
      </w:r>
      <w:r>
        <w:rPr>
          <w:rStyle w:val="KeywordTok"/>
        </w:rPr>
        <w:t xml:space="preserve">extends</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infer</w:t>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w:t>
      </w:r>
      <w:r>
        <w:rPr>
          <w:rStyle w:val="DataTypeTok"/>
        </w:rPr>
        <w:t xml:space="preserve">never</w:t>
      </w:r>
      <w:r>
        <w:rPr>
          <w:rStyle w:val="OperatorTok"/>
        </w:rPr>
        <w:t xml:space="preserve">;</w:t>
      </w:r>
      <w:r>
        <w:br/>
      </w:r>
      <w:r>
        <w:rPr>
          <w:rStyle w:val="KeywordTok"/>
        </w:rPr>
        <w:t xml:space="preserve">type</w:t>
      </w:r>
      <w:r>
        <w:rPr>
          <w:rStyle w:val="NormalTok"/>
        </w:rPr>
        <w:t xml:space="preserve"> ElementOf</w:t>
      </w:r>
      <w:r>
        <w:rPr>
          <w:rStyle w:val="OperatorTok"/>
        </w:rPr>
        <w:t xml:space="preserve">&lt;</w:t>
      </w:r>
      <w:r>
        <w:rPr>
          <w:rStyle w:val="NormalTok"/>
        </w:rPr>
        <w:t xml:space="preserve">A</w:t>
      </w:r>
      <w:r>
        <w:rPr>
          <w:rStyle w:val="OperatorTok"/>
        </w:rPr>
        <w:t xml:space="preserve">&gt;</w:t>
      </w:r>
      <w:r>
        <w:rPr>
          <w:rStyle w:val="NormalTok"/>
        </w:rPr>
        <w:t xml:space="preserve"> </w:t>
      </w:r>
      <w:r>
        <w:rPr>
          <w:rStyle w:val="OperatorTok"/>
        </w:rPr>
        <w:t xml:space="preserve">=</w:t>
      </w:r>
      <w:r>
        <w:rPr>
          <w:rStyle w:val="NormalTok"/>
        </w:rPr>
        <w:t xml:space="preserve"> A </w:t>
      </w:r>
      <w:r>
        <w:rPr>
          <w:rStyle w:val="KeywordTok"/>
        </w:rPr>
        <w:t xml:space="preserve">extends</w:t>
      </w:r>
      <w:r>
        <w:rPr>
          <w:rStyle w:val="NormalTok"/>
        </w:rPr>
        <w:t xml:space="preserve"> </w:t>
      </w:r>
      <w:r>
        <w:rPr>
          <w:rStyle w:val="BuiltInTok"/>
        </w:rPr>
        <w:t xml:space="preserve">Array</w:t>
      </w:r>
      <w:r>
        <w:rPr>
          <w:rStyle w:val="OperatorTok"/>
        </w:rPr>
        <w:t xml:space="preserve">&lt;</w:t>
      </w:r>
      <w:r>
        <w:rPr>
          <w:rStyle w:val="KeywordTok"/>
        </w:rPr>
        <w:t xml:space="preserve">infer</w:t>
      </w:r>
      <w:r>
        <w:rPr>
          <w:rStyle w:val="NormalTok"/>
        </w:rPr>
        <w:t xml:space="preserve"> </w:t>
      </w:r>
      <w:r>
        <w:rPr>
          <w:rStyle w:val="ConstantTok"/>
        </w:rPr>
        <w:t xml:space="preserve">E</w:t>
      </w:r>
      <w:r>
        <w:rPr>
          <w:rStyle w:val="OperatorTok"/>
        </w:rPr>
        <w:t xml:space="preserve">&gt;</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w:t>
      </w:r>
      <w:r>
        <w:rPr>
          <w:rStyle w:val="DataTypeTok"/>
        </w:rPr>
        <w:t xml:space="preserve">never</w:t>
      </w:r>
      <w:r>
        <w:rPr>
          <w:rStyle w:val="OperatorTok"/>
        </w:rPr>
        <w:t xml:space="preserve">;</w:t>
      </w:r>
    </w:p>
    <w:p>
      <w:pPr>
        <w:pStyle w:val="FirstParagraph"/>
      </w:pPr>
      <w:r>
        <w:t xml:space="preserve">Mapped + conditional combined:</w:t>
      </w:r>
    </w:p>
    <w:p>
      <w:pPr>
        <w:pStyle w:val="SourceCode"/>
      </w:pPr>
      <w:r>
        <w:rPr>
          <w:rStyle w:val="KeywordTok"/>
        </w:rPr>
        <w:t xml:space="preserve">type</w:t>
      </w:r>
      <w:r>
        <w:rPr>
          <w:rStyle w:val="NormalTok"/>
        </w:rPr>
        <w:t xml:space="preserve"> </w:t>
      </w:r>
      <w:r>
        <w:rPr>
          <w:rStyle w:val="BuiltInTok"/>
        </w:rPr>
        <w:t xml:space="preserve">Required</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 [K </w:t>
      </w:r>
      <w:r>
        <w:rPr>
          <w:rStyle w:val="KeywordTok"/>
        </w:rPr>
        <w:t xml:space="preserve">in</w:t>
      </w:r>
      <w:r>
        <w:rPr>
          <w:rStyle w:val="NormalTok"/>
        </w:rPr>
        <w:t xml:space="preserve"> </w:t>
      </w:r>
      <w:r>
        <w:rPr>
          <w:rStyle w:val="KeywordTok"/>
        </w:rPr>
        <w:t xml:space="preserve">keyof</w:t>
      </w:r>
      <w:r>
        <w:rPr>
          <w:rStyle w:val="NormalTok"/>
        </w:rPr>
        <w:t xml:space="preserve"> T]</w:t>
      </w:r>
      <w:r>
        <w:rPr>
          <w:rStyle w:val="OperatorTok"/>
        </w:rPr>
        <w:t xml:space="preserve">-?:</w:t>
      </w:r>
      <w:r>
        <w:rPr>
          <w:rStyle w:val="NormalTok"/>
        </w:rPr>
        <w:t xml:space="preserve"> T[K] }</w:t>
      </w:r>
      <w:r>
        <w:rPr>
          <w:rStyle w:val="OperatorTok"/>
        </w:rPr>
        <w:t xml:space="preserve">;</w:t>
      </w:r>
      <w:r>
        <w:br/>
      </w:r>
      <w:r>
        <w:rPr>
          <w:rStyle w:val="KeywordTok"/>
        </w:rPr>
        <w:t xml:space="preserve">type</w:t>
      </w:r>
      <w:r>
        <w:rPr>
          <w:rStyle w:val="NormalTok"/>
        </w:rPr>
        <w:t xml:space="preserve"> ReadonlyDeep</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[K </w:t>
      </w:r>
      <w:r>
        <w:rPr>
          <w:rStyle w:val="KeywordTok"/>
        </w:rPr>
        <w:t xml:space="preserve">in</w:t>
      </w:r>
      <w:r>
        <w:rPr>
          <w:rStyle w:val="NormalTok"/>
        </w:rPr>
        <w:t xml:space="preserve"> </w:t>
      </w:r>
      <w:r>
        <w:rPr>
          <w:rStyle w:val="KeywordTok"/>
        </w:rPr>
        <w:t xml:space="preserve">keyof</w:t>
      </w:r>
      <w:r>
        <w:rPr>
          <w:rStyle w:val="NormalTok"/>
        </w:rPr>
        <w:t xml:space="preserve"> T]</w:t>
      </w:r>
      <w:r>
        <w:rPr>
          <w:rStyle w:val="OperatorTok"/>
        </w:rPr>
        <w:t xml:space="preserve">:</w:t>
      </w:r>
      <w:r>
        <w:rPr>
          <w:rStyle w:val="NormalTok"/>
        </w:rPr>
        <w:t xml:space="preserve"> T[K] </w:t>
      </w:r>
      <w:r>
        <w:rPr>
          <w:rStyle w:val="KeywordTok"/>
        </w:rPr>
        <w:t xml:space="preserve">extends</w:t>
      </w:r>
      <w:r>
        <w:rPr>
          <w:rStyle w:val="NormalTok"/>
        </w:rPr>
        <w:t xml:space="preserve"> </w:t>
      </w:r>
      <w:r>
        <w:rPr>
          <w:rStyle w:val="DataTypeTok"/>
        </w:rPr>
        <w:t xml:space="preserve">object</w:t>
      </w:r>
      <w:r>
        <w:rPr>
          <w:rStyle w:val="NormalTok"/>
        </w:rPr>
        <w:t xml:space="preserve"> </w:t>
      </w:r>
      <w:r>
        <w:rPr>
          <w:rStyle w:val="OperatorTok"/>
        </w:rPr>
        <w:t xml:space="preserve">?</w:t>
      </w:r>
      <w:r>
        <w:rPr>
          <w:rStyle w:val="NormalTok"/>
        </w:rPr>
        <w:t xml:space="preserve"> ReadonlyDeep</w:t>
      </w:r>
      <w:r>
        <w:rPr>
          <w:rStyle w:val="OperatorTok"/>
        </w:rPr>
        <w:t xml:space="preserve">&lt;</w:t>
      </w:r>
      <w:r>
        <w:rPr>
          <w:rStyle w:val="NormalTok"/>
        </w:rPr>
        <w:t xml:space="preserve">T[K]</w:t>
      </w:r>
      <w:r>
        <w:rPr>
          <w:rStyle w:val="OperatorTok"/>
        </w:rPr>
        <w:t xml:space="preserve">&gt;</w:t>
      </w:r>
      <w:r>
        <w:rPr>
          <w:rStyle w:val="NormalTok"/>
        </w:rPr>
        <w:t xml:space="preserve"> </w:t>
      </w:r>
      <w:r>
        <w:rPr>
          <w:rStyle w:val="OperatorTok"/>
        </w:rPr>
        <w:t xml:space="preserve">:</w:t>
      </w:r>
      <w:r>
        <w:rPr>
          <w:rStyle w:val="NormalTok"/>
        </w:rPr>
        <w:t xml:space="preserve"> T[K] }</w:t>
      </w:r>
      <w:r>
        <w:rPr>
          <w:rStyle w:val="OperatorTok"/>
        </w:rPr>
        <w:t xml:space="preserve">;</w:t>
      </w:r>
    </w:p>
    <w:bookmarkEnd w:id="103"/>
    <w:bookmarkStart w:id="104" w:name="X457cdf72eb2668ba5a9b6e678541e4690ae98bc"/>
    <w:p>
      <w:pPr>
        <w:pStyle w:val="Heading3"/>
      </w:pPr>
      <w:r>
        <w:t xml:space="preserve">5-Minute Architecture Answer</w:t>
      </w:r>
    </w:p>
    <w:p>
      <w:pPr>
        <w:pStyle w:val="FirstParagraph"/>
      </w:pPr>
      <w:r>
        <w:t xml:space="preserve">Type-level programming in TS lets you encode</w:t>
      </w:r>
      <w:r>
        <w:t xml:space="preserve"> </w:t>
      </w:r>
      <w:r>
        <w:rPr>
          <w:b/>
          <w:bCs/>
        </w:rPr>
        <w:t xml:space="preserve">invariants</w:t>
      </w:r>
      <w:r>
        <w:t xml:space="preserve"> </w:t>
      </w:r>
      <w:r>
        <w:t xml:space="preserve">that runtime tests can't catch cheaply. Real wins in RN/web codebases:</w:t>
      </w:r>
    </w:p>
    <w:p>
      <w:pPr>
        <w:pStyle w:val="Compact"/>
        <w:numPr>
          <w:ilvl w:val="0"/>
          <w:numId w:val="1052"/>
        </w:numPr>
      </w:pPr>
      <w:r>
        <w:rPr>
          <w:b/>
          <w:bCs/>
        </w:rPr>
        <w:t xml:space="preserve">API contracts</w:t>
      </w:r>
      <w:r>
        <w:t xml:space="preserve"> </w:t>
      </w:r>
      <w:r>
        <w:t xml:space="preserve">— given an OpenAPI / GraphQL schema, derive request/response types so route handlers and clients can't drift.</w:t>
      </w:r>
    </w:p>
    <w:p>
      <w:pPr>
        <w:pStyle w:val="Compact"/>
        <w:numPr>
          <w:ilvl w:val="0"/>
          <w:numId w:val="1052"/>
        </w:numPr>
      </w:pPr>
      <w:r>
        <w:rPr>
          <w:b/>
          <w:bCs/>
        </w:rPr>
        <w:t xml:space="preserve">Form validation</w:t>
      </w:r>
      <w:r>
        <w:t xml:space="preserve"> </w:t>
      </w:r>
      <w:r>
        <w:t xml:space="preserve">—</w:t>
      </w:r>
      <w:r>
        <w:t xml:space="preserve"> </w:t>
      </w:r>
      <w:r>
        <w:rPr>
          <w:rStyle w:val="VerbatimChar"/>
        </w:rPr>
        <w:t xml:space="preserve">z.infer&lt;typeof schema&gt;</w:t>
      </w:r>
      <w:r>
        <w:t xml:space="preserve"> </w:t>
      </w:r>
      <w:r>
        <w:t xml:space="preserve">derives form types from a Zod schema; one source of truth.</w:t>
      </w:r>
    </w:p>
    <w:p>
      <w:pPr>
        <w:pStyle w:val="Compact"/>
        <w:numPr>
          <w:ilvl w:val="0"/>
          <w:numId w:val="1052"/>
        </w:numPr>
      </w:pPr>
      <w:r>
        <w:rPr>
          <w:b/>
          <w:bCs/>
        </w:rPr>
        <w:t xml:space="preserve">Discriminated reducers</w:t>
      </w:r>
      <w:r>
        <w:t xml:space="preserve"> </w:t>
      </w:r>
      <w:r>
        <w:t xml:space="preserve">— typed Redux/Zustand actions auto-narrow in handlers.</w:t>
      </w:r>
    </w:p>
    <w:p>
      <w:pPr>
        <w:pStyle w:val="Compact"/>
        <w:numPr>
          <w:ilvl w:val="0"/>
          <w:numId w:val="1052"/>
        </w:numPr>
      </w:pPr>
      <w:r>
        <w:rPr>
          <w:b/>
          <w:bCs/>
        </w:rPr>
        <w:t xml:space="preserve">Strongly-typed navigation</w:t>
      </w:r>
      <w:r>
        <w:t xml:space="preserve"> </w:t>
      </w:r>
      <w:r>
        <w:t xml:space="preserve">— Expo Router and React Navigation expose types where the route name implies the params.</w:t>
      </w:r>
    </w:p>
    <w:p>
      <w:pPr>
        <w:pStyle w:val="Compact"/>
        <w:numPr>
          <w:ilvl w:val="0"/>
          <w:numId w:val="1052"/>
        </w:numPr>
      </w:pPr>
      <w:r>
        <w:rPr>
          <w:b/>
          <w:bCs/>
        </w:rPr>
        <w:t xml:space="preserve">Derived component props</w:t>
      </w:r>
      <w:r>
        <w:t xml:space="preserve"> </w:t>
      </w:r>
      <w:r>
        <w:t xml:space="preserve">—</w:t>
      </w:r>
      <w:r>
        <w:t xml:space="preserve"> </w:t>
      </w:r>
      <w:r>
        <w:rPr>
          <w:rStyle w:val="VerbatimChar"/>
        </w:rPr>
        <w:t xml:space="preserve">ComponentProps&lt;typeof Button&gt;</w:t>
      </w:r>
      <w:r>
        <w:t xml:space="preserve"> </w:t>
      </w:r>
      <w:r>
        <w:t xml:space="preserve">for wrapping libraries.</w:t>
      </w:r>
    </w:p>
    <w:p>
      <w:pPr>
        <w:pStyle w:val="FirstParagraph"/>
      </w:pPr>
      <w:r>
        <w:t xml:space="preserve">The cost: complex type errors. The mitigation: keep type-level code small, well-named, well-tested via</w:t>
      </w:r>
      <w:r>
        <w:t xml:space="preserve"> </w:t>
      </w:r>
      <w:r>
        <w:rPr>
          <w:rStyle w:val="VerbatimChar"/>
        </w:rPr>
        <w:t xml:space="preserve">tsd</w:t>
      </w:r>
      <w:r>
        <w:t xml:space="preserve"> </w:t>
      </w:r>
      <w:r>
        <w:t xml:space="preserve">/ type-only test files.</w:t>
      </w:r>
    </w:p>
    <w:p>
      <w:pPr>
        <w:pStyle w:val="BodyText"/>
      </w:pPr>
      <w:r>
        <w:t xml:space="preserve">Common patterns:</w:t>
      </w:r>
    </w:p>
    <w:p>
      <w:pPr>
        <w:pStyle w:val="Compact"/>
        <w:numPr>
          <w:ilvl w:val="0"/>
          <w:numId w:val="1053"/>
        </w:numPr>
      </w:pPr>
      <w:r>
        <w:rPr>
          <w:b/>
          <w:bCs/>
        </w:rPr>
        <w:t xml:space="preserve">Distributive conditionals</w:t>
      </w:r>
      <w:r>
        <w:t xml:space="preserve"> </w:t>
      </w:r>
      <w:r>
        <w:t xml:space="preserve">—</w:t>
      </w:r>
      <w:r>
        <w:t xml:space="preserve"> </w:t>
      </w:r>
      <w:r>
        <w:rPr>
          <w:rStyle w:val="VerbatimChar"/>
        </w:rPr>
        <w:t xml:space="preserve">T extends U ? ...</w:t>
      </w:r>
      <w:r>
        <w:t xml:space="preserve"> </w:t>
      </w:r>
      <w:r>
        <w:t xml:space="preserve">distributes over unions:</w:t>
      </w:r>
      <w:r>
        <w:t xml:space="preserve"> </w:t>
      </w:r>
      <w:r>
        <w:rPr>
          <w:rStyle w:val="VerbatimChar"/>
        </w:rPr>
        <w:t xml:space="preserve">Exclude&lt;'a' | 'b', 'a'&gt; = 'b'</w:t>
      </w:r>
      <w:r>
        <w:t xml:space="preserve">.</w:t>
      </w:r>
    </w:p>
    <w:p>
      <w:pPr>
        <w:pStyle w:val="Compact"/>
        <w:numPr>
          <w:ilvl w:val="0"/>
          <w:numId w:val="1053"/>
        </w:numPr>
      </w:pPr>
      <w:r>
        <w:rPr>
          <w:rStyle w:val="VerbatimChar"/>
          <w:b/>
          <w:bCs/>
        </w:rPr>
        <w:t xml:space="preserve">infer</w:t>
      </w:r>
      <w:r>
        <w:rPr>
          <w:b/>
          <w:bCs/>
        </w:rPr>
        <w:t xml:space="preserve"> </w:t>
      </w:r>
      <w:r>
        <w:rPr>
          <w:b/>
          <w:bCs/>
        </w:rPr>
        <w:t xml:space="preserve">in tuples</w:t>
      </w:r>
      <w:r>
        <w:t xml:space="preserve"> </w:t>
      </w:r>
      <w:r>
        <w:t xml:space="preserve">— extract head/tail:</w:t>
      </w:r>
      <w:r>
        <w:t xml:space="preserve"> </w:t>
      </w:r>
      <w:r>
        <w:rPr>
          <w:rStyle w:val="VerbatimChar"/>
        </w:rPr>
        <w:t xml:space="preserve">type Head&lt;T&gt; = T extends [infer H, ...any] ? H : never</w:t>
      </w:r>
      <w:r>
        <w:t xml:space="preserve">.</w:t>
      </w:r>
    </w:p>
    <w:p>
      <w:pPr>
        <w:pStyle w:val="Compact"/>
        <w:numPr>
          <w:ilvl w:val="0"/>
          <w:numId w:val="1053"/>
        </w:numPr>
      </w:pPr>
      <w:r>
        <w:rPr>
          <w:b/>
          <w:bCs/>
        </w:rPr>
        <w:t xml:space="preserve">Template literal types</w:t>
      </w:r>
      <w:r>
        <w:t xml:space="preserve"> </w:t>
      </w:r>
      <w:r>
        <w:t xml:space="preserve">—</w:t>
      </w:r>
      <w:r>
        <w:t xml:space="preserve"> </w:t>
      </w:r>
      <w:r>
        <w:rPr>
          <w:rStyle w:val="VerbatimChar"/>
        </w:rPr>
        <w:t xml:space="preserve">type Route = </w:t>
      </w:r>
      <w:r>
        <w:t xml:space="preserve"> </w:t>
      </w:r>
      <w:r>
        <w:t xml:space="preserve">/users/${string}</w:t>
      </w:r>
      <w:r>
        <w:rPr>
          <w:rStyle w:val="VerbatimChar"/>
        </w:rPr>
        <w:t xml:space="preserve"> </w:t>
      </w:r>
      <w:r>
        <w:t xml:space="preserve">; powerful with</w:t>
      </w:r>
      <w:r>
        <w:t xml:space="preserve"> </w:t>
      </w:r>
      <w:r>
        <w:rPr>
          <w:rStyle w:val="VerbatimChar"/>
        </w:rPr>
        <w:t xml:space="preserve">infer</w:t>
      </w:r>
      <w:r>
        <w:t xml:space="preserve">: extract path params.</w:t>
      </w:r>
    </w:p>
    <w:p>
      <w:pPr>
        <w:pStyle w:val="Compact"/>
        <w:numPr>
          <w:ilvl w:val="0"/>
          <w:numId w:val="1053"/>
        </w:numPr>
      </w:pPr>
      <w:r>
        <w:rPr>
          <w:b/>
          <w:bCs/>
        </w:rPr>
        <w:t xml:space="preserve">Variance markers</w:t>
      </w:r>
      <w:r>
        <w:t xml:space="preserve"> </w:t>
      </w:r>
      <w:r>
        <w:t xml:space="preserve">(TS 4.7+) —</w:t>
      </w:r>
      <w:r>
        <w:t xml:space="preserve"> </w:t>
      </w:r>
      <w:r>
        <w:rPr>
          <w:rStyle w:val="VerbatimChar"/>
        </w:rPr>
        <w:t xml:space="preserve">in</w:t>
      </w:r>
      <w:r>
        <w:t xml:space="preserve"> </w:t>
      </w:r>
      <w:r>
        <w:t xml:space="preserve">/</w:t>
      </w:r>
      <w:r>
        <w:t xml:space="preserve"> </w:t>
      </w:r>
      <w:r>
        <w:rPr>
          <w:rStyle w:val="VerbatimChar"/>
        </w:rPr>
        <w:t xml:space="preserve">out</w:t>
      </w:r>
      <w:r>
        <w:t xml:space="preserve"> </w:t>
      </w:r>
      <w:r>
        <w:t xml:space="preserve">for generic positions when needed.</w:t>
      </w:r>
    </w:p>
    <w:bookmarkEnd w:id="104"/>
    <w:bookmarkStart w:id="105" w:name="the-why-3"/>
    <w:p>
      <w:pPr>
        <w:pStyle w:val="Heading3"/>
      </w:pPr>
      <w:r>
        <w:t xml:space="preserve">The "Why"</w:t>
      </w:r>
    </w:p>
    <w:p>
      <w:pPr>
        <w:pStyle w:val="Compact"/>
        <w:numPr>
          <w:ilvl w:val="0"/>
          <w:numId w:val="1054"/>
        </w:numPr>
      </w:pPr>
      <w:r>
        <w:t xml:space="preserve">Type-driven development at scale catches whole classes of bugs (wrong shape, forgotten case, drift between client and server).</w:t>
      </w:r>
    </w:p>
    <w:p>
      <w:pPr>
        <w:pStyle w:val="Compact"/>
        <w:numPr>
          <w:ilvl w:val="0"/>
          <w:numId w:val="1054"/>
        </w:numPr>
      </w:pPr>
      <w:r>
        <w:t xml:space="preserve">React Compiler + types together let you delete a lot of runtime checks.</w:t>
      </w:r>
    </w:p>
    <w:bookmarkEnd w:id="105"/>
    <w:bookmarkStart w:id="106" w:name="mental-model-3"/>
    <w:p>
      <w:pPr>
        <w:pStyle w:val="Heading3"/>
      </w:pPr>
      <w:r>
        <w:t xml:space="preserve">Mental Model</w:t>
      </w:r>
    </w:p>
    <w:p>
      <w:pPr>
        <w:pStyle w:val="FirstParagraph"/>
      </w:pPr>
      <w:r>
        <w:t xml:space="preserve">TS types are a small functional language. Generics = parameters. Conditionals =</w:t>
      </w:r>
      <w:r>
        <w:t xml:space="preserve"> </w:t>
      </w:r>
      <w:r>
        <w:rPr>
          <w:rStyle w:val="VerbatimChar"/>
        </w:rPr>
        <w:t xml:space="preserve">if</w:t>
      </w:r>
      <w:r>
        <w:t xml:space="preserve">.</w:t>
      </w:r>
      <w:r>
        <w:t xml:space="preserve"> </w:t>
      </w:r>
      <w:r>
        <w:rPr>
          <w:rStyle w:val="VerbatimChar"/>
        </w:rPr>
        <w:t xml:space="preserve">infer</w:t>
      </w:r>
      <w:r>
        <w:t xml:space="preserve"> </w:t>
      </w:r>
      <w:r>
        <w:t xml:space="preserve">=</w:t>
      </w:r>
      <w:r>
        <w:t xml:space="preserve"> </w:t>
      </w:r>
      <w:r>
        <w:rPr>
          <w:rStyle w:val="VerbatimChar"/>
        </w:rPr>
        <w:t xml:space="preserve">let</w:t>
      </w:r>
      <w:r>
        <w:t xml:space="preserve">. Mapped types =</w:t>
      </w:r>
      <w:r>
        <w:t xml:space="preserve"> </w:t>
      </w:r>
      <w:r>
        <w:rPr>
          <w:rStyle w:val="VerbatimChar"/>
        </w:rPr>
        <w:t xml:space="preserve">for</w:t>
      </w:r>
      <w:r>
        <w:t xml:space="preserve">. The output is a type, not a value.</w:t>
      </w:r>
    </w:p>
    <w:bookmarkEnd w:id="106"/>
    <w:bookmarkStart w:id="107" w:name="internal-working-2026-context-3"/>
    <w:p>
      <w:pPr>
        <w:pStyle w:val="Heading3"/>
      </w:pPr>
      <w:r>
        <w:t xml:space="preserve">Internal Working (2026 Context)</w:t>
      </w:r>
    </w:p>
    <w:p>
      <w:pPr>
        <w:pStyle w:val="Compact"/>
        <w:numPr>
          <w:ilvl w:val="0"/>
          <w:numId w:val="1055"/>
        </w:numPr>
      </w:pPr>
      <w:r>
        <w:t xml:space="preserve">TS 5.x ships</w:t>
      </w:r>
      <w:r>
        <w:t xml:space="preserve"> </w:t>
      </w:r>
      <w:r>
        <w:rPr>
          <w:rStyle w:val="VerbatimChar"/>
        </w:rPr>
        <w:t xml:space="preserve">satisfies</w:t>
      </w:r>
      <w:r>
        <w:t xml:space="preserve">, const type params, and decorators (stage 3).</w:t>
      </w:r>
    </w:p>
    <w:p>
      <w:pPr>
        <w:pStyle w:val="Compact"/>
        <w:numPr>
          <w:ilvl w:val="0"/>
          <w:numId w:val="1055"/>
        </w:numPr>
      </w:pPr>
      <w:r>
        <w:t xml:space="preserve">TS 5.5 (in 2026) added inferred type predicates.</w:t>
      </w:r>
    </w:p>
    <w:p>
      <w:pPr>
        <w:pStyle w:val="Compact"/>
        <w:numPr>
          <w:ilvl w:val="0"/>
          <w:numId w:val="1055"/>
        </w:numPr>
      </w:pPr>
      <w:r>
        <w:t xml:space="preserve">TypeScript LSP performance is significantly faster on large codebases vs 2023.</w:t>
      </w:r>
    </w:p>
    <w:p>
      <w:pPr>
        <w:pStyle w:val="Compact"/>
        <w:numPr>
          <w:ilvl w:val="0"/>
          <w:numId w:val="1055"/>
        </w:numPr>
      </w:pPr>
      <w:r>
        <w:t xml:space="preserve">React 19 + types:</w:t>
      </w:r>
      <w:r>
        <w:t xml:space="preserve"> </w:t>
      </w:r>
      <w:r>
        <w:rPr>
          <w:rStyle w:val="VerbatimChar"/>
        </w:rPr>
        <w:t xml:space="preserve">useActionState</w:t>
      </w:r>
      <w:r>
        <w:t xml:space="preserve"> </w:t>
      </w:r>
      <w:r>
        <w:t xml:space="preserve">and</w:t>
      </w:r>
      <w:r>
        <w:t xml:space="preserve"> </w:t>
      </w:r>
      <w:r>
        <w:rPr>
          <w:rStyle w:val="VerbatimChar"/>
        </w:rPr>
        <w:t xml:space="preserve">useOptimistic</w:t>
      </w:r>
      <w:r>
        <w:t xml:space="preserve"> </w:t>
      </w:r>
      <w:r>
        <w:t xml:space="preserve">have first-class type inference.</w:t>
      </w:r>
    </w:p>
    <w:bookmarkEnd w:id="107"/>
    <w:bookmarkStart w:id="108" w:name="modern-implementation-code-3"/>
    <w:p>
      <w:pPr>
        <w:pStyle w:val="Heading3"/>
      </w:pPr>
      <w:r>
        <w:t xml:space="preserve">Modern Implementation (Code)</w:t>
      </w:r>
    </w:p>
    <w:p>
      <w:pPr>
        <w:pStyle w:val="SourceCode"/>
      </w:pPr>
      <w:r>
        <w:rPr>
          <w:rStyle w:val="CommentTok"/>
        </w:rPr>
        <w:t xml:space="preserve">// Path-param extraction from a string literal</w:t>
      </w:r>
      <w:r>
        <w:br/>
      </w:r>
      <w:r>
        <w:rPr>
          <w:rStyle w:val="KeywordTok"/>
        </w:rPr>
        <w:t xml:space="preserve">type</w:t>
      </w:r>
      <w:r>
        <w:rPr>
          <w:rStyle w:val="NormalTok"/>
        </w:rPr>
        <w:t xml:space="preserve"> ExtractParams</w:t>
      </w:r>
      <w:r>
        <w:rPr>
          <w:rStyle w:val="OperatorTok"/>
        </w:rPr>
        <w:t xml:space="preserve">&lt;</w:t>
      </w:r>
      <w:r>
        <w:rPr>
          <w:rStyle w:val="NormalTok"/>
        </w:rPr>
        <w:t xml:space="preserve">S </w:t>
      </w:r>
      <w:r>
        <w:rPr>
          <w:rStyle w:val="KeywordTok"/>
        </w:rPr>
        <w:t xml:space="preserve">extends</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S </w:t>
      </w:r>
      <w:r>
        <w:rPr>
          <w:rStyle w:val="KeywordTok"/>
        </w:rPr>
        <w:t xml:space="preserve">extends</w:t>
      </w:r>
      <w:r>
        <w:rPr>
          <w:rStyle w:val="NormalTok"/>
        </w:rPr>
        <w:t xml:space="preserve"> </w:t>
      </w:r>
      <w:r>
        <w:rPr>
          <w:rStyle w:val="VerbatimStringTok"/>
        </w:rPr>
        <w:t xml:space="preserve">`</w:t>
      </w:r>
      <w:r>
        <w:rPr>
          <w:rStyle w:val="SpecialCharTok"/>
        </w:rPr>
        <w:t xml:space="preserve">${</w:t>
      </w:r>
      <w:r>
        <w:rPr>
          <w:rStyle w:val="NormalTok"/>
        </w:rPr>
        <w:t xml:space="preserve">string</w:t>
      </w:r>
      <w:r>
        <w:rPr>
          <w:rStyle w:val="SpecialCharTok"/>
        </w:rPr>
        <w:t xml:space="preserve">}</w:t>
      </w:r>
      <w:r>
        <w:rPr>
          <w:rStyle w:val="VerbatimStringTok"/>
        </w:rPr>
        <w:t xml:space="preserve">:</w:t>
      </w:r>
      <w:r>
        <w:rPr>
          <w:rStyle w:val="SpecialCharTok"/>
        </w:rPr>
        <w:t xml:space="preserve">${</w:t>
      </w:r>
      <w:r>
        <w:rPr>
          <w:rStyle w:val="KeywordTok"/>
        </w:rPr>
        <w:t xml:space="preserve">infer</w:t>
      </w:r>
      <w:r>
        <w:rPr>
          <w:rStyle w:val="NormalTok"/>
        </w:rPr>
        <w:t xml:space="preserve"> P</w:t>
      </w:r>
      <w:r>
        <w:rPr>
          <w:rStyle w:val="SpecialCharTok"/>
        </w:rPr>
        <w:t xml:space="preserve">}</w:t>
      </w:r>
      <w:r>
        <w:rPr>
          <w:rStyle w:val="VerbatimStringTok"/>
        </w:rPr>
        <w:t xml:space="preserve">/</w:t>
      </w:r>
      <w:r>
        <w:rPr>
          <w:rStyle w:val="SpecialCharTok"/>
        </w:rPr>
        <w:t xml:space="preserve">${</w:t>
      </w:r>
      <w:r>
        <w:rPr>
          <w:rStyle w:val="KeywordTok"/>
        </w:rPr>
        <w:t xml:space="preserve">infer</w:t>
      </w:r>
      <w:r>
        <w:rPr>
          <w:rStyle w:val="NormalTok"/>
        </w:rPr>
        <w:t xml:space="preserve"> Rest</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ExtractParams</w:t>
      </w:r>
      <w:r>
        <w:rPr>
          <w:rStyle w:val="OperatorTok"/>
        </w:rPr>
        <w:t xml:space="preserve">&lt;</w:t>
      </w:r>
      <w:r>
        <w:rPr>
          <w:rStyle w:val="VerbatimStringTok"/>
        </w:rPr>
        <w:t xml:space="preserve">`/</w:t>
      </w:r>
      <w:r>
        <w:rPr>
          <w:rStyle w:val="SpecialCharTok"/>
        </w:rPr>
        <w:t xml:space="preserve">${</w:t>
      </w:r>
      <w:r>
        <w:rPr>
          <w:rStyle w:val="NormalTok"/>
        </w:rPr>
        <w:t xml:space="preserve">Rest</w:t>
      </w:r>
      <w:r>
        <w:rPr>
          <w:rStyle w:val="SpecialCharTok"/>
        </w:rPr>
        <w:t xml:space="preserve">}</w:t>
      </w:r>
      <w:r>
        <w:rPr>
          <w:rStyle w:val="VerbatimStringTok"/>
        </w:rPr>
        <w:t xml:space="preserve">`</w:t>
      </w:r>
      <w:r>
        <w:rPr>
          <w:rStyle w:val="OperatorTok"/>
        </w:rPr>
        <w:t xml:space="preserve">&gt;</w:t>
      </w:r>
      <w:r>
        <w:br/>
      </w:r>
      <w:r>
        <w:rPr>
          <w:rStyle w:val="NormalTok"/>
        </w:rPr>
        <w:t xml:space="preserve">  </w:t>
      </w:r>
      <w:r>
        <w:rPr>
          <w:rStyle w:val="OperatorTok"/>
        </w:rPr>
        <w:t xml:space="preserve">:</w:t>
      </w:r>
      <w:r>
        <w:rPr>
          <w:rStyle w:val="NormalTok"/>
        </w:rPr>
        <w:t xml:space="preserve"> S </w:t>
      </w:r>
      <w:r>
        <w:rPr>
          <w:rStyle w:val="KeywordTok"/>
        </w:rPr>
        <w:t xml:space="preserve">extends</w:t>
      </w:r>
      <w:r>
        <w:rPr>
          <w:rStyle w:val="NormalTok"/>
        </w:rPr>
        <w:t xml:space="preserve"> </w:t>
      </w:r>
      <w:r>
        <w:rPr>
          <w:rStyle w:val="VerbatimStringTok"/>
        </w:rPr>
        <w:t xml:space="preserve">`</w:t>
      </w:r>
      <w:r>
        <w:rPr>
          <w:rStyle w:val="SpecialCharTok"/>
        </w:rPr>
        <w:t xml:space="preserve">${</w:t>
      </w:r>
      <w:r>
        <w:rPr>
          <w:rStyle w:val="NormalTok"/>
        </w:rPr>
        <w:t xml:space="preserve">string</w:t>
      </w:r>
      <w:r>
        <w:rPr>
          <w:rStyle w:val="SpecialCharTok"/>
        </w:rPr>
        <w:t xml:space="preserve">}</w:t>
      </w:r>
      <w:r>
        <w:rPr>
          <w:rStyle w:val="VerbatimStringTok"/>
        </w:rPr>
        <w:t xml:space="preserve">:</w:t>
      </w:r>
      <w:r>
        <w:rPr>
          <w:rStyle w:val="SpecialCharTok"/>
        </w:rPr>
        <w:t xml:space="preserve">${</w:t>
      </w:r>
      <w:r>
        <w:rPr>
          <w:rStyle w:val="KeywordTok"/>
        </w:rPr>
        <w:t xml:space="preserve">infer</w:t>
      </w:r>
      <w:r>
        <w:rPr>
          <w:rStyle w:val="NormalTok"/>
        </w:rPr>
        <w:t xml:space="preserve"> P</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rPr>
          <w:rStyle w:val="NormalTok"/>
        </w:rPr>
        <w:t xml:space="preserve"> </w:t>
      </w:r>
      <w:r>
        <w:rPr>
          <w:rStyle w:val="DataTypeTok"/>
        </w:rPr>
        <w:t xml:space="preserve">never</w:t>
      </w:r>
      <w:r>
        <w:rPr>
          <w:rStyle w:val="OperatorTok"/>
        </w:rPr>
        <w:t xml:space="preserve">;</w:t>
      </w:r>
      <w:r>
        <w:br/>
      </w:r>
      <w:r>
        <w:br/>
      </w:r>
      <w:r>
        <w:rPr>
          <w:rStyle w:val="KeywordTok"/>
        </w:rPr>
        <w:t xml:space="preserve">type</w:t>
      </w:r>
      <w:r>
        <w:rPr>
          <w:rStyle w:val="NormalTok"/>
        </w:rPr>
        <w:t xml:space="preserve"> R </w:t>
      </w:r>
      <w:r>
        <w:rPr>
          <w:rStyle w:val="OperatorTok"/>
        </w:rPr>
        <w:t xml:space="preserve">=</w:t>
      </w:r>
      <w:r>
        <w:rPr>
          <w:rStyle w:val="NormalTok"/>
        </w:rPr>
        <w:t xml:space="preserve"> ExtractParams</w:t>
      </w:r>
      <w:r>
        <w:rPr>
          <w:rStyle w:val="OperatorTok"/>
        </w:rPr>
        <w:t xml:space="preserve">&lt;</w:t>
      </w:r>
      <w:r>
        <w:rPr>
          <w:rStyle w:val="StringTok"/>
        </w:rPr>
        <w:t xml:space="preserve">'/users/:userId/posts/:postId'</w:t>
      </w:r>
      <w:r>
        <w:rPr>
          <w:rStyle w:val="OperatorTok"/>
        </w:rPr>
        <w:t xml:space="preserve">&gt;;</w:t>
      </w:r>
      <w:r>
        <w:rPr>
          <w:rStyle w:val="NormalTok"/>
        </w:rPr>
        <w:t xml:space="preserve"> </w:t>
      </w:r>
      <w:r>
        <w:rPr>
          <w:rStyle w:val="CommentTok"/>
        </w:rPr>
        <w:t xml:space="preserve">// 'userId' | 'postId'</w:t>
      </w:r>
      <w:r>
        <w:br/>
      </w:r>
      <w:r>
        <w:br/>
      </w:r>
      <w:r>
        <w:rPr>
          <w:rStyle w:val="CommentTok"/>
        </w:rPr>
        <w:t xml:space="preserve">// Strongly-typed reducer</w:t>
      </w:r>
      <w:r>
        <w:br/>
      </w:r>
      <w:r>
        <w:rPr>
          <w:rStyle w:val="KeywordTok"/>
        </w:rPr>
        <w:t xml:space="preserve">type</w:t>
      </w:r>
      <w:r>
        <w:rPr>
          <w:rStyle w:val="NormalTok"/>
        </w:rPr>
        <w:t xml:space="preserve"> Action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payload</w:t>
      </w:r>
      <w:r>
        <w:rPr>
          <w:rStyle w:val="OperatorTok"/>
        </w:rPr>
        <w:t xml:space="preserve">:</w:t>
      </w:r>
      <w:r>
        <w:rPr>
          <w:rStyle w:val="NormalTok"/>
        </w:rPr>
        <w:t xml:space="preserve"> { item</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'remove'</w:t>
      </w:r>
      <w:r>
        <w:rPr>
          <w:rStyle w:val="OperatorTok"/>
        </w:rPr>
        <w:t xml:space="preserve">;</w:t>
      </w:r>
      <w:r>
        <w:rPr>
          <w:rStyle w:val="NormalTok"/>
        </w:rPr>
        <w:t xml:space="preserve"> payload</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br/>
      </w:r>
      <w:r>
        <w:rPr>
          <w:rStyle w:val="KeywordTok"/>
        </w:rPr>
        <w:t xml:space="preserve">function</w:t>
      </w:r>
      <w:r>
        <w:rPr>
          <w:rStyle w:val="NormalTok"/>
        </w:rPr>
        <w:t xml:space="preserve"> </w:t>
      </w:r>
      <w:r>
        <w:rPr>
          <w:rStyle w:val="FunctionTok"/>
        </w:rPr>
        <w:t xml:space="preserve">reducer</w:t>
      </w:r>
      <w:r>
        <w:rPr>
          <w:rStyle w:val="Normal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 State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items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item</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'remove'</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_exhaustive</w:t>
      </w:r>
      <w:r>
        <w:rPr>
          <w:rStyle w:val="OperatorTok"/>
        </w:rPr>
        <w:t xml:space="preserve">:</w:t>
      </w:r>
      <w:r>
        <w:rPr>
          <w:rStyle w:val="NormalTok"/>
        </w:rPr>
        <w:t xml:space="preserve"> </w:t>
      </w:r>
      <w:r>
        <w:rPr>
          <w:rStyle w:val="DataTypeTok"/>
        </w:rPr>
        <w:t xml:space="preserve">never</w:t>
      </w:r>
      <w:r>
        <w:rPr>
          <w:rStyle w:val="NormalTok"/>
        </w:rPr>
        <w:t xml:space="preserve"> </w:t>
      </w:r>
      <w:r>
        <w:rPr>
          <w:rStyle w:val="OperatorTok"/>
        </w:rPr>
        <w:t xml:space="preserve">=</w:t>
      </w:r>
      <w:r>
        <w:rPr>
          <w:rStyle w:val="NormalTok"/>
        </w:rPr>
        <w:t xml:space="preserve"> action</w:t>
      </w:r>
      <w:r>
        <w:rPr>
          <w:rStyle w:val="OperatorTok"/>
        </w:rPr>
        <w:t xml:space="preserve">;</w:t>
      </w:r>
      <w:r>
        <w:rPr>
          <w:rStyle w:val="NormalTok"/>
        </w:rPr>
        <w:t xml:space="preserve"> </w:t>
      </w:r>
      <w:r>
        <w:rPr>
          <w:rStyle w:val="CommentTok"/>
        </w:rPr>
        <w:t xml:space="preserve">// compile error if a case is missed</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Generic API hook</w:t>
      </w:r>
      <w:r>
        <w:br/>
      </w:r>
      <w:r>
        <w:rPr>
          <w:rStyle w:val="KeywordTok"/>
        </w:rPr>
        <w:t xml:space="preserve">function</w:t>
      </w:r>
      <w:r>
        <w:rPr>
          <w:rStyle w:val="NormalTok"/>
        </w:rPr>
        <w:t xml:space="preserve"> </w:t>
      </w:r>
      <w:r>
        <w:rPr>
          <w:rStyle w:val="FunctionTok"/>
        </w:rPr>
        <w:t xml:space="preserve">useFetch</w:t>
      </w:r>
      <w:r>
        <w:rPr>
          <w:rStyle w:val="OperatorTok"/>
        </w:rPr>
        <w:t xml:space="preserve">&lt;</w:t>
      </w:r>
      <w:r>
        <w:rPr>
          <w:rStyle w:val="NormalTok"/>
        </w:rPr>
        <w:t xml:space="preserve">T</w:t>
      </w:r>
      <w:r>
        <w:rPr>
          <w:rStyle w:val="OperatorTok"/>
        </w:rPr>
        <w:t xml:space="preserve">&gt;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data</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 </w:t>
      </w:r>
      <w:r>
        <w:rPr>
          <w:rStyle w:val="CommentTok"/>
        </w:rPr>
        <w:t xml:space="preserve">/* ... */</w:t>
      </w:r>
      <w:r>
        <w:rPr>
          <w:rStyle w:val="NormalTok"/>
        </w:rPr>
        <w:t xml:space="preserve"> }</w:t>
      </w:r>
      <w:r>
        <w:br/>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FunctionTok"/>
        </w:rPr>
        <w:t xml:space="preserve">useFetch</w:t>
      </w:r>
      <w:r>
        <w:rPr>
          <w:rStyle w:val="OperatorTok"/>
        </w:rPr>
        <w:t xml:space="preserve">&lt;</w:t>
      </w:r>
      <w:r>
        <w:rPr>
          <w:rStyle w:val="NormalTok"/>
        </w:rPr>
        <w:t xml:space="preserve">User</w:t>
      </w:r>
      <w:r>
        <w:rPr>
          <w:rStyle w:val="OperatorTok"/>
        </w:rPr>
        <w:t xml:space="preserve">&gt;</w:t>
      </w:r>
      <w:r>
        <w:rPr>
          <w:rStyle w:val="NormalTok"/>
        </w:rPr>
        <w:t xml:space="preserve">(</w:t>
      </w:r>
      <w:r>
        <w:rPr>
          <w:rStyle w:val="StringTok"/>
        </w:rPr>
        <w:t xml:space="preserve">'/me'</w:t>
      </w:r>
      <w:r>
        <w:rPr>
          <w:rStyle w:val="NormalTok"/>
        </w:rPr>
        <w:t xml:space="preserve">)</w:t>
      </w:r>
      <w:r>
        <w:rPr>
          <w:rStyle w:val="OperatorTok"/>
        </w:rPr>
        <w:t xml:space="preserve">;</w:t>
      </w:r>
      <w:r>
        <w:rPr>
          <w:rStyle w:val="NormalTok"/>
        </w:rPr>
        <w:t xml:space="preserve"> </w:t>
      </w:r>
      <w:r>
        <w:rPr>
          <w:rStyle w:val="CommentTok"/>
        </w:rPr>
        <w:t xml:space="preserve">// data: User | null</w:t>
      </w:r>
    </w:p>
    <w:bookmarkEnd w:id="108"/>
    <w:bookmarkStart w:id="109" w:name="comparison-3"/>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Use</w:t>
            </w:r>
          </w:p>
        </w:tc>
      </w:tr>
      <w:tr>
        <w:tc>
          <w:tcPr/>
          <w:p>
            <w:pPr>
              <w:pStyle w:val="Compact"/>
            </w:pPr>
            <w:r>
              <w:t xml:space="preserve">Generic function</w:t>
            </w:r>
          </w:p>
        </w:tc>
        <w:tc>
          <w:tcPr/>
          <w:p>
            <w:pPr>
              <w:pStyle w:val="Compact"/>
            </w:pPr>
            <w:r>
              <w:t xml:space="preserve">Reuse logic across types</w:t>
            </w:r>
          </w:p>
        </w:tc>
      </w:tr>
      <w:tr>
        <w:tc>
          <w:tcPr/>
          <w:p>
            <w:pPr>
              <w:pStyle w:val="Compact"/>
            </w:pPr>
            <w:r>
              <w:t xml:space="preserve">Constrained generic</w:t>
            </w:r>
          </w:p>
        </w:tc>
        <w:tc>
          <w:tcPr/>
          <w:p>
            <w:pPr>
              <w:pStyle w:val="Compact"/>
            </w:pPr>
            <w:r>
              <w:t xml:space="preserve">Reuse + safety (</w:t>
            </w:r>
            <w:r>
              <w:rPr>
                <w:rStyle w:val="VerbatimChar"/>
              </w:rPr>
              <w:t xml:space="preserve">K extends keyof T</w:t>
            </w:r>
            <w:r>
              <w:t xml:space="preserve">)</w:t>
            </w:r>
          </w:p>
        </w:tc>
      </w:tr>
      <w:tr>
        <w:tc>
          <w:tcPr/>
          <w:p>
            <w:pPr>
              <w:pStyle w:val="Compact"/>
            </w:pPr>
            <w:r>
              <w:t xml:space="preserve">Conditional type</w:t>
            </w:r>
          </w:p>
        </w:tc>
        <w:tc>
          <w:tcPr/>
          <w:p>
            <w:pPr>
              <w:pStyle w:val="Compact"/>
            </w:pPr>
            <w:r>
              <w:t xml:space="preserve">Branch at type level</w:t>
            </w:r>
          </w:p>
        </w:tc>
      </w:tr>
      <w:tr>
        <w:tc>
          <w:tcPr/>
          <w:p>
            <w:pPr>
              <w:pStyle w:val="Compact"/>
            </w:pPr>
            <w:r>
              <w:rPr>
                <w:rStyle w:val="VerbatimChar"/>
              </w:rPr>
              <w:t xml:space="preserve">infer</w:t>
            </w:r>
          </w:p>
        </w:tc>
        <w:tc>
          <w:tcPr/>
          <w:p>
            <w:pPr>
              <w:pStyle w:val="Compact"/>
            </w:pPr>
            <w:r>
              <w:t xml:space="preserve">Extract sub-types</w:t>
            </w:r>
          </w:p>
        </w:tc>
      </w:tr>
      <w:tr>
        <w:tc>
          <w:tcPr/>
          <w:p>
            <w:pPr>
              <w:pStyle w:val="Compact"/>
            </w:pPr>
            <w:r>
              <w:t xml:space="preserve">Mapped type</w:t>
            </w:r>
          </w:p>
        </w:tc>
        <w:tc>
          <w:tcPr/>
          <w:p>
            <w:pPr>
              <w:pStyle w:val="Compact"/>
            </w:pPr>
            <w:r>
              <w:t xml:space="preserve">Transform every key</w:t>
            </w:r>
          </w:p>
        </w:tc>
      </w:tr>
      <w:tr>
        <w:tc>
          <w:tcPr/>
          <w:p>
            <w:pPr>
              <w:pStyle w:val="Compact"/>
            </w:pPr>
            <w:r>
              <w:t xml:space="preserve">Template literal type</w:t>
            </w:r>
          </w:p>
        </w:tc>
        <w:tc>
          <w:tcPr/>
          <w:p>
            <w:pPr>
              <w:pStyle w:val="Compact"/>
            </w:pPr>
            <w:r>
              <w:t xml:space="preserve">Type-level string parsing</w:t>
            </w:r>
          </w:p>
        </w:tc>
      </w:tr>
    </w:tbl>
    <w:bookmarkEnd w:id="109"/>
    <w:bookmarkStart w:id="110" w:name="production-usage-3"/>
    <w:p>
      <w:pPr>
        <w:pStyle w:val="Heading3"/>
      </w:pPr>
      <w:r>
        <w:t xml:space="preserve">Production Usage</w:t>
      </w:r>
    </w:p>
    <w:p>
      <w:pPr>
        <w:pStyle w:val="Compact"/>
        <w:numPr>
          <w:ilvl w:val="0"/>
          <w:numId w:val="1056"/>
        </w:numPr>
      </w:pPr>
      <w:r>
        <w:t xml:space="preserve">API client types derived from OpenAPI or GraphQL codegen.</w:t>
      </w:r>
    </w:p>
    <w:p>
      <w:pPr>
        <w:pStyle w:val="Compact"/>
        <w:numPr>
          <w:ilvl w:val="0"/>
          <w:numId w:val="1056"/>
        </w:numPr>
      </w:pPr>
      <w:r>
        <w:t xml:space="preserve">Zod schemas +</w:t>
      </w:r>
      <w:r>
        <w:t xml:space="preserve"> </w:t>
      </w:r>
      <w:r>
        <w:rPr>
          <w:rStyle w:val="VerbatimChar"/>
        </w:rPr>
        <w:t xml:space="preserve">z.infer</w:t>
      </w:r>
      <w:r>
        <w:t xml:space="preserve"> </w:t>
      </w:r>
      <w:r>
        <w:t xml:space="preserve">as the single source of types.</w:t>
      </w:r>
    </w:p>
    <w:p>
      <w:pPr>
        <w:pStyle w:val="Compact"/>
        <w:numPr>
          <w:ilvl w:val="0"/>
          <w:numId w:val="1056"/>
        </w:numPr>
      </w:pPr>
      <w:r>
        <w:t xml:space="preserve">Strongly typed events for analytics (one wrong field = compile error).</w:t>
      </w:r>
    </w:p>
    <w:bookmarkEnd w:id="110"/>
    <w:bookmarkStart w:id="111" w:name="hands-on-exercise-3"/>
    <w:p>
      <w:pPr>
        <w:pStyle w:val="Heading3"/>
      </w:pPr>
      <w:r>
        <w:t xml:space="preserve">Hands-On Exercise</w:t>
      </w:r>
    </w:p>
    <w:p>
      <w:pPr>
        <w:pStyle w:val="Compact"/>
        <w:numPr>
          <w:ilvl w:val="0"/>
          <w:numId w:val="1057"/>
        </w:numPr>
      </w:pPr>
      <w:r>
        <w:t xml:space="preserve">Implement</w:t>
      </w:r>
      <w:r>
        <w:t xml:space="preserve"> </w:t>
      </w:r>
      <w:r>
        <w:rPr>
          <w:rStyle w:val="VerbatimChar"/>
        </w:rPr>
        <w:t xml:space="preserve">Awaited&lt;T&gt;</w:t>
      </w:r>
      <w:r>
        <w:t xml:space="preserve"> </w:t>
      </w:r>
      <w:r>
        <w:t xml:space="preserve">from scratch.</w:t>
      </w:r>
    </w:p>
    <w:p>
      <w:pPr>
        <w:pStyle w:val="Compact"/>
        <w:numPr>
          <w:ilvl w:val="0"/>
          <w:numId w:val="1057"/>
        </w:numPr>
      </w:pPr>
      <w:r>
        <w:t xml:space="preserve">Implement</w:t>
      </w:r>
      <w:r>
        <w:t xml:space="preserve"> </w:t>
      </w:r>
      <w:r>
        <w:rPr>
          <w:rStyle w:val="VerbatimChar"/>
        </w:rPr>
        <w:t xml:space="preserve">Pick&lt;T, K&gt;</w:t>
      </w:r>
      <w:r>
        <w:t xml:space="preserve"> </w:t>
      </w:r>
      <w:r>
        <w:t xml:space="preserve">and</w:t>
      </w:r>
      <w:r>
        <w:t xml:space="preserve"> </w:t>
      </w:r>
      <w:r>
        <w:rPr>
          <w:rStyle w:val="VerbatimChar"/>
        </w:rPr>
        <w:t xml:space="preserve">Omit&lt;T, K&gt;</w:t>
      </w:r>
      <w:r>
        <w:t xml:space="preserve">.</w:t>
      </w:r>
    </w:p>
    <w:p>
      <w:pPr>
        <w:pStyle w:val="Compact"/>
        <w:numPr>
          <w:ilvl w:val="0"/>
          <w:numId w:val="1057"/>
        </w:numPr>
      </w:pPr>
      <w:r>
        <w:t xml:space="preserve">Type a typed event emitter:</w:t>
      </w:r>
      <w:r>
        <w:t xml:space="preserve"> </w:t>
      </w:r>
      <w:r>
        <w:rPr>
          <w:rStyle w:val="VerbatimChar"/>
        </w:rPr>
        <w:t xml:space="preserve">emit&lt;E extends keyof Events&gt;(e: E, p: Events[E])</w:t>
      </w:r>
      <w:r>
        <w:t xml:space="preserve">.</w:t>
      </w:r>
    </w:p>
    <w:bookmarkEnd w:id="111"/>
    <w:bookmarkStart w:id="112" w:name="common-mistakes-3"/>
    <w:p>
      <w:pPr>
        <w:pStyle w:val="Heading3"/>
      </w:pPr>
      <w:r>
        <w:t xml:space="preserve">Common Mistakes</w:t>
      </w:r>
    </w:p>
    <w:p>
      <w:pPr>
        <w:pStyle w:val="Compact"/>
        <w:numPr>
          <w:ilvl w:val="0"/>
          <w:numId w:val="1058"/>
        </w:numPr>
      </w:pPr>
      <w:r>
        <w:t xml:space="preserve">Over-generic APIs that lose specific type info.</w:t>
      </w:r>
    </w:p>
    <w:p>
      <w:pPr>
        <w:pStyle w:val="Compact"/>
        <w:numPr>
          <w:ilvl w:val="0"/>
          <w:numId w:val="1058"/>
        </w:numPr>
      </w:pPr>
      <w:r>
        <w:rPr>
          <w:rStyle w:val="VerbatimChar"/>
        </w:rPr>
        <w:t xml:space="preserve">as any</w:t>
      </w:r>
      <w:r>
        <w:t xml:space="preserve"> </w:t>
      </w:r>
      <w:r>
        <w:t xml:space="preserve">to silence compiler — defeats the purpose.</w:t>
      </w:r>
    </w:p>
    <w:p>
      <w:pPr>
        <w:pStyle w:val="Compact"/>
        <w:numPr>
          <w:ilvl w:val="0"/>
          <w:numId w:val="1058"/>
        </w:numPr>
      </w:pPr>
      <w:r>
        <w:t xml:space="preserve">Deeply nested conditional types that are unreadable; refactor into named utility types.</w:t>
      </w:r>
    </w:p>
    <w:p>
      <w:pPr>
        <w:pStyle w:val="Compact"/>
        <w:numPr>
          <w:ilvl w:val="0"/>
          <w:numId w:val="1058"/>
        </w:numPr>
      </w:pPr>
      <w:r>
        <w:t xml:space="preserve">Forgetting that</w:t>
      </w:r>
      <w:r>
        <w:t xml:space="preserve"> </w:t>
      </w:r>
      <w:r>
        <w:rPr>
          <w:rStyle w:val="VerbatimChar"/>
        </w:rPr>
        <w:t xml:space="preserve">extends</w:t>
      </w:r>
      <w:r>
        <w:t xml:space="preserve"> </w:t>
      </w:r>
      <w:r>
        <w:t xml:space="preserve">distributes over unions.</w:t>
      </w:r>
    </w:p>
    <w:bookmarkEnd w:id="112"/>
    <w:bookmarkStart w:id="113" w:name="production-red-flags-3"/>
    <w:p>
      <w:pPr>
        <w:pStyle w:val="Heading3"/>
      </w:pPr>
      <w:r>
        <w:t xml:space="preserve">Production Red Flags</w:t>
      </w:r>
    </w:p>
    <w:p>
      <w:pPr>
        <w:pStyle w:val="Compact"/>
        <w:numPr>
          <w:ilvl w:val="0"/>
          <w:numId w:val="1059"/>
        </w:numPr>
      </w:pPr>
      <w:r>
        <w:rPr>
          <w:rStyle w:val="VerbatimChar"/>
        </w:rPr>
        <w:t xml:space="preserve">// @ts-ignore</w:t>
      </w:r>
      <w:r>
        <w:t xml:space="preserve"> </w:t>
      </w:r>
      <w:r>
        <w:t xml:space="preserve">/</w:t>
      </w:r>
      <w:r>
        <w:t xml:space="preserve"> </w:t>
      </w:r>
      <w:r>
        <w:rPr>
          <w:rStyle w:val="VerbatimChar"/>
        </w:rPr>
        <w:t xml:space="preserve">// @ts-expect-error</w:t>
      </w:r>
      <w:r>
        <w:t xml:space="preserve"> </w:t>
      </w:r>
      <w:r>
        <w:t xml:space="preserve">in core domains without a comment explaining why.</w:t>
      </w:r>
    </w:p>
    <w:p>
      <w:pPr>
        <w:pStyle w:val="Compact"/>
        <w:numPr>
          <w:ilvl w:val="0"/>
          <w:numId w:val="1059"/>
        </w:numPr>
      </w:pPr>
      <w:r>
        <w:rPr>
          <w:rStyle w:val="VerbatimChar"/>
        </w:rPr>
        <w:t xml:space="preserve">any</w:t>
      </w:r>
      <w:r>
        <w:t xml:space="preserve"> </w:t>
      </w:r>
      <w:r>
        <w:t xml:space="preserve">in public function signatures.</w:t>
      </w:r>
    </w:p>
    <w:p>
      <w:pPr>
        <w:pStyle w:val="Compact"/>
        <w:numPr>
          <w:ilvl w:val="0"/>
          <w:numId w:val="1059"/>
        </w:numPr>
      </w:pPr>
      <w:r>
        <w:t xml:space="preserve">Type assertions used to bypass narrowing.</w:t>
      </w:r>
    </w:p>
    <w:bookmarkEnd w:id="113"/>
    <w:bookmarkStart w:id="114" w:name="performance--metrics-3"/>
    <w:p>
      <w:pPr>
        <w:pStyle w:val="Heading3"/>
      </w:pPr>
      <w:r>
        <w:t xml:space="preserve">Performance &amp; Metrics</w:t>
      </w:r>
    </w:p>
    <w:p>
      <w:pPr>
        <w:pStyle w:val="Compact"/>
        <w:numPr>
          <w:ilvl w:val="0"/>
          <w:numId w:val="1060"/>
        </w:numPr>
      </w:pPr>
      <w:r>
        <w:t xml:space="preserve">TS compile time (</w:t>
      </w:r>
      <w:r>
        <w:rPr>
          <w:rStyle w:val="VerbatimChar"/>
        </w:rPr>
        <w:t xml:space="preserve">tsc --noEmit</w:t>
      </w:r>
      <w:r>
        <w:t xml:space="preserve">); large codebases need project references.</w:t>
      </w:r>
    </w:p>
    <w:p>
      <w:pPr>
        <w:pStyle w:val="Compact"/>
        <w:numPr>
          <w:ilvl w:val="0"/>
          <w:numId w:val="1060"/>
        </w:numPr>
      </w:pPr>
      <w:r>
        <w:t xml:space="preserve">Editor responsiveness — slow IntelliSense often = type complexity issue.</w:t>
      </w:r>
    </w:p>
    <w:bookmarkEnd w:id="114"/>
    <w:bookmarkStart w:id="115" w:name="decision-framework-3"/>
    <w:p>
      <w:pPr>
        <w:pStyle w:val="Heading3"/>
      </w:pPr>
      <w:r>
        <w:t xml:space="preserve">Decision Framework</w:t>
      </w:r>
    </w:p>
    <w:p>
      <w:pPr>
        <w:pStyle w:val="Compact"/>
        <w:numPr>
          <w:ilvl w:val="0"/>
          <w:numId w:val="1061"/>
        </w:numPr>
      </w:pPr>
      <w:r>
        <w:t xml:space="preserve">Logic that runs against many shapes → generic.</w:t>
      </w:r>
    </w:p>
    <w:p>
      <w:pPr>
        <w:pStyle w:val="Compact"/>
        <w:numPr>
          <w:ilvl w:val="0"/>
          <w:numId w:val="1061"/>
        </w:numPr>
      </w:pPr>
      <w:r>
        <w:t xml:space="preserve">API that returns different shapes per input → conditional type.</w:t>
      </w:r>
    </w:p>
    <w:p>
      <w:pPr>
        <w:pStyle w:val="Compact"/>
        <w:numPr>
          <w:ilvl w:val="0"/>
          <w:numId w:val="1061"/>
        </w:numPr>
      </w:pPr>
      <w:r>
        <w:t xml:space="preserve">Need to extract a piece of a type →</w:t>
      </w:r>
      <w:r>
        <w:t xml:space="preserve"> </w:t>
      </w:r>
      <w:r>
        <w:rPr>
          <w:rStyle w:val="VerbatimChar"/>
        </w:rPr>
        <w:t xml:space="preserve">infer</w:t>
      </w:r>
      <w:r>
        <w:t xml:space="preserve">.</w:t>
      </w:r>
    </w:p>
    <w:bookmarkEnd w:id="115"/>
    <w:bookmarkStart w:id="116" w:name="senior-level-insight-3"/>
    <w:p>
      <w:pPr>
        <w:pStyle w:val="Heading3"/>
      </w:pPr>
      <w:r>
        <w:t xml:space="preserve">Senior-Level Insight</w:t>
      </w:r>
    </w:p>
    <w:p>
      <w:pPr>
        <w:pStyle w:val="FirstParagraph"/>
      </w:pPr>
      <w:r>
        <w:t xml:space="preserve">The strongest TS codebases use</w:t>
      </w:r>
      <w:r>
        <w:t xml:space="preserve"> </w:t>
      </w:r>
      <w:r>
        <w:rPr>
          <w:b/>
          <w:bCs/>
        </w:rPr>
        <w:t xml:space="preserve">boring types in the domain</w:t>
      </w:r>
      <w:r>
        <w:t xml:space="preserve"> </w:t>
      </w:r>
      <w:r>
        <w:t xml:space="preserve">and</w:t>
      </w:r>
      <w:r>
        <w:t xml:space="preserve"> </w:t>
      </w:r>
      <w:r>
        <w:rPr>
          <w:b/>
          <w:bCs/>
        </w:rPr>
        <w:t xml:space="preserve">clever types only in 1–2 utility files</w:t>
      </w:r>
      <w:r>
        <w:t xml:space="preserve">. Cleverness in business code = onboarding pain.</w:t>
      </w:r>
    </w:p>
    <w:bookmarkEnd w:id="116"/>
    <w:bookmarkStart w:id="117" w:name="real-world-scenario-3"/>
    <w:p>
      <w:pPr>
        <w:pStyle w:val="Heading3"/>
      </w:pPr>
      <w:r>
        <w:t xml:space="preserve">Real-World Scenario</w:t>
      </w:r>
    </w:p>
    <w:p>
      <w:pPr>
        <w:pStyle w:val="FirstParagraph"/>
      </w:pPr>
      <w:r>
        <w:rPr>
          <w:b/>
          <w:bCs/>
        </w:rPr>
        <w:t xml:space="preserve">Symptom:</w:t>
      </w:r>
      <w:r>
        <w:t xml:space="preserve"> </w:t>
      </w:r>
      <w:r>
        <w:t xml:space="preserve">Backend returns</w:t>
      </w:r>
      <w:r>
        <w:t xml:space="preserve"> </w:t>
      </w:r>
      <w:r>
        <w:rPr>
          <w:rStyle w:val="VerbatimChar"/>
        </w:rPr>
        <w:t xml:space="preserve">total_count</w:t>
      </w:r>
      <w:r>
        <w:t xml:space="preserve"> </w:t>
      </w:r>
      <w:r>
        <w:t xml:space="preserve">but app expects</w:t>
      </w:r>
      <w:r>
        <w:t xml:space="preserve"> </w:t>
      </w:r>
      <w:r>
        <w:rPr>
          <w:rStyle w:val="VerbatimChar"/>
        </w:rPr>
        <w:t xml:space="preserve">totalCount</w:t>
      </w:r>
      <w:r>
        <w:t xml:space="preserve">; bug ships.</w:t>
      </w:r>
      <w:r>
        <w:t xml:space="preserve"> </w:t>
      </w:r>
      <w:r>
        <w:rPr>
          <w:b/>
          <w:bCs/>
        </w:rPr>
        <w:t xml:space="preserve">Investigation:</w:t>
      </w:r>
      <w:r>
        <w:t xml:space="preserve"> </w:t>
      </w:r>
      <w:r>
        <w:t xml:space="preserve">Type was</w:t>
      </w:r>
      <w:r>
        <w:t xml:space="preserve"> </w:t>
      </w:r>
      <w:r>
        <w:rPr>
          <w:rStyle w:val="VerbatimChar"/>
        </w:rPr>
        <w:t xml:space="preserve">any</w:t>
      </w:r>
      <w:r>
        <w:t xml:space="preserve">.</w:t>
      </w:r>
      <w:r>
        <w:t xml:space="preserve"> </w:t>
      </w:r>
      <w:r>
        <w:rPr>
          <w:b/>
          <w:bCs/>
        </w:rPr>
        <w:t xml:space="preserve">Root cause:</w:t>
      </w:r>
      <w:r>
        <w:t xml:space="preserve"> </w:t>
      </w:r>
      <w:r>
        <w:t xml:space="preserve">Hand-written types diverged from API.</w:t>
      </w:r>
      <w:r>
        <w:t xml:space="preserve"> </w:t>
      </w:r>
      <w:r>
        <w:rPr>
          <w:b/>
          <w:bCs/>
        </w:rPr>
        <w:t xml:space="preserve">Fix:</w:t>
      </w:r>
      <w:r>
        <w:t xml:space="preserve"> </w:t>
      </w:r>
      <w:r>
        <w:t xml:space="preserve">Generate types from OpenAPI spec; CI fails if out of sync.</w:t>
      </w:r>
      <w:r>
        <w:t xml:space="preserve"> </w:t>
      </w:r>
      <w:r>
        <w:rPr>
          <w:b/>
          <w:bCs/>
        </w:rPr>
        <w:t xml:space="preserve">Prevention:</w:t>
      </w:r>
      <w:r>
        <w:t xml:space="preserve"> </w:t>
      </w:r>
      <w:r>
        <w:t xml:space="preserve">Codegen from source of truth.</w:t>
      </w:r>
    </w:p>
    <w:bookmarkEnd w:id="117"/>
    <w:bookmarkStart w:id="118" w:name="production-failure-story-3"/>
    <w:p>
      <w:pPr>
        <w:pStyle w:val="Heading3"/>
      </w:pPr>
      <w:r>
        <w:t xml:space="preserve">Production Failure Story</w:t>
      </w:r>
    </w:p>
    <w:p>
      <w:pPr>
        <w:pStyle w:val="FirstParagraph"/>
      </w:pPr>
      <w:r>
        <w:rPr>
          <w:b/>
          <w:bCs/>
        </w:rPr>
        <w:t xml:space="preserve">Incident:</w:t>
      </w:r>
      <w:r>
        <w:t xml:space="preserve"> </w:t>
      </w:r>
      <w:r>
        <w:t xml:space="preserve">Analytics event firing wrong field name; data team blind for 2 weeks.</w:t>
      </w:r>
      <w:r>
        <w:t xml:space="preserve"> </w:t>
      </w:r>
      <w:r>
        <w:rPr>
          <w:b/>
          <w:bCs/>
        </w:rPr>
        <w:t xml:space="preserve">Root cause:</w:t>
      </w:r>
      <w:r>
        <w:t xml:space="preserve"> </w:t>
      </w:r>
      <w:r>
        <w:t xml:space="preserve">Event payload typed as</w:t>
      </w:r>
      <w:r>
        <w:t xml:space="preserve"> </w:t>
      </w:r>
      <w:r>
        <w:rPr>
          <w:rStyle w:val="VerbatimChar"/>
        </w:rPr>
        <w:t xml:space="preserve">Record&lt;string, unknown&gt;</w:t>
      </w:r>
      <w:r>
        <w:t xml:space="preserve">.</w:t>
      </w:r>
      <w:r>
        <w:t xml:space="preserve"> </w:t>
      </w:r>
      <w:r>
        <w:rPr>
          <w:b/>
          <w:bCs/>
        </w:rPr>
        <w:t xml:space="preserve">Fix:</w:t>
      </w:r>
      <w:r>
        <w:t xml:space="preserve"> </w:t>
      </w:r>
      <w:r>
        <w:t xml:space="preserve">Strongly typed</w:t>
      </w:r>
      <w:r>
        <w:t xml:space="preserve"> </w:t>
      </w:r>
      <w:r>
        <w:rPr>
          <w:rStyle w:val="VerbatimChar"/>
        </w:rPr>
        <w:t xml:space="preserve">EventMap</w:t>
      </w:r>
      <w:r>
        <w:t xml:space="preserve"> </w:t>
      </w:r>
      <w:r>
        <w:t xml:space="preserve">with discriminated union per event name. Compiler catches drift.</w:t>
      </w:r>
    </w:p>
    <w:bookmarkEnd w:id="118"/>
    <w:bookmarkStart w:id="119" w:name="debugging-checklist-3"/>
    <w:p>
      <w:pPr>
        <w:pStyle w:val="Heading3"/>
      </w:pPr>
      <w:r>
        <w:t xml:space="preserve">Debugging Checklist</w:t>
      </w:r>
    </w:p>
    <w:p>
      <w:pPr>
        <w:pStyle w:val="Compact"/>
        <w:numPr>
          <w:ilvl w:val="0"/>
          <w:numId w:val="1062"/>
        </w:numPr>
      </w:pPr>
      <w:r>
        <w:t xml:space="preserve">Is</w:t>
      </w:r>
      <w:r>
        <w:t xml:space="preserve"> </w:t>
      </w:r>
      <w:r>
        <w:rPr>
          <w:rStyle w:val="VerbatimChar"/>
        </w:rPr>
        <w:t xml:space="preserve">any</w:t>
      </w:r>
      <w:r>
        <w:t xml:space="preserve"> </w:t>
      </w:r>
      <w:r>
        <w:t xml:space="preserve">present? Replace with</w:t>
      </w:r>
      <w:r>
        <w:t xml:space="preserve"> </w:t>
      </w:r>
      <w:r>
        <w:rPr>
          <w:rStyle w:val="VerbatimChar"/>
        </w:rPr>
        <w:t xml:space="preserve">unknown</w:t>
      </w:r>
      <w:r>
        <w:t xml:space="preserve"> </w:t>
      </w:r>
      <w:r>
        <w:t xml:space="preserve">or specific type.</w:t>
      </w:r>
    </w:p>
    <w:p>
      <w:pPr>
        <w:pStyle w:val="Compact"/>
        <w:numPr>
          <w:ilvl w:val="0"/>
          <w:numId w:val="1062"/>
        </w:numPr>
      </w:pPr>
      <w:r>
        <w:t xml:space="preserve">Are types derived from a single source of truth (API, schema)?</w:t>
      </w:r>
    </w:p>
    <w:p>
      <w:pPr>
        <w:pStyle w:val="Compact"/>
        <w:numPr>
          <w:ilvl w:val="0"/>
          <w:numId w:val="1062"/>
        </w:numPr>
      </w:pPr>
      <w:r>
        <w:t xml:space="preserve">Is the</w:t>
      </w:r>
      <w:r>
        <w:t xml:space="preserve"> </w:t>
      </w:r>
      <w:r>
        <w:rPr>
          <w:rStyle w:val="VerbatimChar"/>
        </w:rPr>
        <w:t xml:space="preserve">default</w:t>
      </w:r>
      <w:r>
        <w:t xml:space="preserve"> </w:t>
      </w:r>
      <w:r>
        <w:t xml:space="preserve">branch in a switch using</w:t>
      </w:r>
      <w:r>
        <w:t xml:space="preserve"> </w:t>
      </w:r>
      <w:r>
        <w:rPr>
          <w:rStyle w:val="VerbatimChar"/>
        </w:rPr>
        <w:t xml:space="preserve">never</w:t>
      </w:r>
      <w:r>
        <w:t xml:space="preserve"> </w:t>
      </w:r>
      <w:r>
        <w:t xml:space="preserve">for exhaustiveness?</w:t>
      </w:r>
    </w:p>
    <w:p>
      <w:pPr>
        <w:pStyle w:val="Compact"/>
        <w:numPr>
          <w:ilvl w:val="0"/>
          <w:numId w:val="1062"/>
        </w:numPr>
      </w:pPr>
      <w:r>
        <w:t xml:space="preserve">Are public function signatures fully typed (no inferred</w:t>
      </w:r>
      <w:r>
        <w:t xml:space="preserve"> </w:t>
      </w:r>
      <w:r>
        <w:rPr>
          <w:rStyle w:val="VerbatimChar"/>
        </w:rPr>
        <w:t xml:space="preserve">any</w:t>
      </w:r>
      <w:r>
        <w:t xml:space="preserve">)?</w:t>
      </w:r>
    </w:p>
    <w:bookmarkEnd w:id="119"/>
    <w:bookmarkStart w:id="120" w:name="advanced--internal-knowledge-3"/>
    <w:p>
      <w:pPr>
        <w:pStyle w:val="Heading3"/>
      </w:pPr>
      <w:r>
        <w:t xml:space="preserve">Advanced / Internal Knowledge</w:t>
      </w:r>
    </w:p>
    <w:p>
      <w:pPr>
        <w:pStyle w:val="Compact"/>
        <w:numPr>
          <w:ilvl w:val="0"/>
          <w:numId w:val="1063"/>
        </w:numPr>
      </w:pPr>
      <w:r>
        <w:t xml:space="preserve">TS 5.x's</w:t>
      </w:r>
      <w:r>
        <w:t xml:space="preserve"> </w:t>
      </w:r>
      <w:r>
        <w:rPr>
          <w:rStyle w:val="VerbatimChar"/>
        </w:rPr>
        <w:t xml:space="preserve">const</w:t>
      </w:r>
      <w:r>
        <w:t xml:space="preserve"> </w:t>
      </w:r>
      <w:r>
        <w:t xml:space="preserve">type parameters preserve literal types:</w:t>
      </w:r>
      <w:r>
        <w:t xml:space="preserve"> </w:t>
      </w:r>
      <w:r>
        <w:rPr>
          <w:rStyle w:val="VerbatimChar"/>
        </w:rPr>
        <w:t xml:space="preserve">function f&lt;const T&gt;(x: T): T</w:t>
      </w:r>
      <w:r>
        <w:t xml:space="preserve">.</w:t>
      </w:r>
    </w:p>
    <w:p>
      <w:pPr>
        <w:pStyle w:val="Compact"/>
        <w:numPr>
          <w:ilvl w:val="0"/>
          <w:numId w:val="1063"/>
        </w:numPr>
      </w:pPr>
      <w:r>
        <w:t xml:space="preserve">Variance annotations (</w:t>
      </w:r>
      <w:r>
        <w:rPr>
          <w:rStyle w:val="VerbatimChar"/>
        </w:rPr>
        <w:t xml:space="preserve">in</w:t>
      </w:r>
      <w:r>
        <w:t xml:space="preserve">/</w:t>
      </w:r>
      <w:r>
        <w:rPr>
          <w:rStyle w:val="VerbatimChar"/>
        </w:rPr>
        <w:t xml:space="preserve">out</w:t>
      </w:r>
      <w:r>
        <w:t xml:space="preserve">) on generics for soundness.</w:t>
      </w:r>
    </w:p>
    <w:p>
      <w:pPr>
        <w:pStyle w:val="Compact"/>
        <w:numPr>
          <w:ilvl w:val="0"/>
          <w:numId w:val="1063"/>
        </w:numPr>
      </w:pPr>
      <w:r>
        <w:t xml:space="preserve">Inferred type predicates (TS 5.5+):</w:t>
      </w:r>
      <w:r>
        <w:t xml:space="preserve"> </w:t>
      </w:r>
      <w:r>
        <w:rPr>
          <w:rStyle w:val="VerbatimChar"/>
        </w:rPr>
        <w:t xml:space="preserve">function isString(x: unknown) { return typeof x === 'string' }</w:t>
      </w:r>
      <w:r>
        <w:t xml:space="preserve"> </w:t>
      </w:r>
      <w:r>
        <w:t xml:space="preserve">now infers</w:t>
      </w:r>
      <w:r>
        <w:t xml:space="preserve"> </w:t>
      </w:r>
      <w:r>
        <w:rPr>
          <w:rStyle w:val="VerbatimChar"/>
        </w:rPr>
        <w:t xml:space="preserve">x is string</w:t>
      </w:r>
      <w:r>
        <w:t xml:space="preserve">.</w:t>
      </w:r>
    </w:p>
    <w:bookmarkEnd w:id="120"/>
    <w:bookmarkStart w:id="121" w:name="Xf79a70297360b65bd3007f2a3a160b4795b8967"/>
    <w:p>
      <w:pPr>
        <w:pStyle w:val="Heading3"/>
      </w:pPr>
      <w:r>
        <w:t xml:space="preserve">2026 AI Tip</w:t>
      </w:r>
    </w:p>
    <w:p>
      <w:pPr>
        <w:pStyle w:val="FirstParagraph"/>
      </w:pPr>
      <w:r>
        <w:t xml:space="preserve">AI generates verbose</w:t>
      </w:r>
      <w:r>
        <w:t xml:space="preserve"> </w:t>
      </w:r>
      <w:r>
        <w:rPr>
          <w:rStyle w:val="VerbatimChar"/>
        </w:rPr>
        <w:t xml:space="preserve">any</w:t>
      </w:r>
      <w:r>
        <w:t xml:space="preserve">-laden types. After accepting, look for</w:t>
      </w:r>
      <w:r>
        <w:t xml:space="preserve"> </w:t>
      </w:r>
      <w:r>
        <w:rPr>
          <w:rStyle w:val="VerbatimChar"/>
        </w:rPr>
        <w:t xml:space="preserve">any</w:t>
      </w:r>
      <w:r>
        <w:t xml:space="preserve"> </w:t>
      </w:r>
      <w:r>
        <w:t xml:space="preserve">and replace with proper generics/conditionals. AI is good at suggesting utility-type names.</w:t>
      </w:r>
    </w:p>
    <w:bookmarkEnd w:id="121"/>
    <w:bookmarkStart w:id="122" w:name="related-topics-3"/>
    <w:p>
      <w:pPr>
        <w:pStyle w:val="Heading3"/>
      </w:pPr>
      <w:r>
        <w:t xml:space="preserve">Related Topics</w:t>
      </w:r>
    </w:p>
    <w:p>
      <w:pPr>
        <w:pStyle w:val="FirstParagraph"/>
      </w:pPr>
      <w:r>
        <w:t xml:space="preserve">Q5, Q6, Q7, S08 (state management types).</w:t>
      </w:r>
    </w:p>
    <w:bookmarkEnd w:id="122"/>
    <w:bookmarkStart w:id="123" w:name="interview-follow-up-questions-3"/>
    <w:p>
      <w:pPr>
        <w:pStyle w:val="Heading3"/>
      </w:pPr>
      <w:r>
        <w:t xml:space="preserve">Interview Follow-Up Questions</w:t>
      </w:r>
    </w:p>
    <w:p>
      <w:pPr>
        <w:pStyle w:val="Compact"/>
        <w:numPr>
          <w:ilvl w:val="0"/>
          <w:numId w:val="1064"/>
        </w:numPr>
      </w:pPr>
      <w:r>
        <w:t xml:space="preserve">"Implement</w:t>
      </w:r>
      <w:r>
        <w:t xml:space="preserve"> </w:t>
      </w:r>
      <w:r>
        <w:rPr>
          <w:rStyle w:val="VerbatimChar"/>
        </w:rPr>
        <w:t xml:space="preserve">DeepReadonly&lt;T&gt;</w:t>
      </w:r>
      <w:r>
        <w:t xml:space="preserve">."</w:t>
      </w:r>
    </w:p>
    <w:p>
      <w:pPr>
        <w:pStyle w:val="Compact"/>
        <w:numPr>
          <w:ilvl w:val="0"/>
          <w:numId w:val="1064"/>
        </w:numPr>
      </w:pPr>
      <w:r>
        <w:t xml:space="preserve">"Why does</w:t>
      </w:r>
      <w:r>
        <w:t xml:space="preserve"> </w:t>
      </w:r>
      <w:r>
        <w:rPr>
          <w:rStyle w:val="VerbatimChar"/>
        </w:rPr>
        <w:t xml:space="preserve">T extends U ? X : Y</w:t>
      </w:r>
      <w:r>
        <w:t xml:space="preserve"> </w:t>
      </w:r>
      <w:r>
        <w:t xml:space="preserve">distribute over unions?"</w:t>
      </w:r>
    </w:p>
    <w:p>
      <w:pPr>
        <w:pStyle w:val="Compact"/>
        <w:numPr>
          <w:ilvl w:val="0"/>
          <w:numId w:val="1064"/>
        </w:numPr>
      </w:pPr>
      <w:r>
        <w:t xml:space="preserve">"What's the difference between</w:t>
      </w:r>
      <w:r>
        <w:t xml:space="preserve"> </w:t>
      </w:r>
      <w:r>
        <w:rPr>
          <w:rStyle w:val="VerbatimChar"/>
        </w:rPr>
        <w:t xml:space="preserve">interface</w:t>
      </w:r>
      <w:r>
        <w:t xml:space="preserve"> </w:t>
      </w:r>
      <w:r>
        <w:t xml:space="preserve">and</w:t>
      </w:r>
      <w:r>
        <w:t xml:space="preserve"> </w:t>
      </w:r>
      <w:r>
        <w:rPr>
          <w:rStyle w:val="VerbatimChar"/>
        </w:rPr>
        <w:t xml:space="preserve">type</w:t>
      </w:r>
      <w:r>
        <w:t xml:space="preserve">?"</w:t>
      </w:r>
    </w:p>
    <w:bookmarkEnd w:id="123"/>
    <w:bookmarkStart w:id="124" w:name="memory-hook-3"/>
    <w:p>
      <w:pPr>
        <w:pStyle w:val="Heading3"/>
      </w:pPr>
      <w:r>
        <w:t xml:space="preserve">Memory Hook</w:t>
      </w:r>
    </w:p>
    <w:p>
      <w:pPr>
        <w:pStyle w:val="FirstParagraph"/>
      </w:pPr>
      <w:r>
        <w:rPr>
          <w:b/>
          <w:bCs/>
        </w:rPr>
        <w:t xml:space="preserve">"Generics parameterize, conditionals branch,</w:t>
      </w:r>
      <w:r>
        <w:rPr>
          <w:b/>
          <w:bCs/>
        </w:rPr>
        <w:t xml:space="preserve"> </w:t>
      </w:r>
      <w:r>
        <w:rPr>
          <w:rStyle w:val="VerbatimChar"/>
          <w:b/>
          <w:bCs/>
        </w:rPr>
        <w:t xml:space="preserve">infer</w:t>
      </w:r>
      <w:r>
        <w:rPr>
          <w:b/>
          <w:bCs/>
        </w:rPr>
        <w:t xml:space="preserve"> </w:t>
      </w:r>
      <w:r>
        <w:rPr>
          <w:b/>
          <w:bCs/>
        </w:rPr>
        <w:t xml:space="preserve">extracts."</w:t>
      </w:r>
    </w:p>
    <w:bookmarkEnd w:id="124"/>
    <w:bookmarkStart w:id="125" w:name="revision-notes-3"/>
    <w:p>
      <w:pPr>
        <w:pStyle w:val="Heading3"/>
      </w:pPr>
      <w:r>
        <w:t xml:space="preserve">Revision Notes</w:t>
      </w:r>
    </w:p>
    <w:p>
      <w:pPr>
        <w:pStyle w:val="BlockText"/>
      </w:pPr>
      <w:r>
        <w:t xml:space="preserve">Generics + conditional types +</w:t>
      </w:r>
      <w:r>
        <w:t xml:space="preserve"> </w:t>
      </w:r>
      <w:r>
        <w:rPr>
          <w:rStyle w:val="VerbatimChar"/>
        </w:rPr>
        <w:t xml:space="preserve">infer</w:t>
      </w:r>
      <w:r>
        <w:t xml:space="preserve"> </w:t>
      </w:r>
      <w:r>
        <w:t xml:space="preserve">enable type-level programming; use for API contracts, derived types, exhaustive switches; keep cleverness in utility files; codegen from source of truth.</w:t>
      </w:r>
    </w:p>
    <w:p>
      <w:r>
        <w:pict>
          <v:rect style="width:0;height:1.5pt" o:hralign="center" o:hrstd="t" o:hr="t"/>
        </w:pict>
      </w:r>
    </w:p>
    <w:bookmarkEnd w:id="125"/>
    <w:bookmarkEnd w:id="126"/>
    <w:bookmarkStart w:id="155" w:name="X59de1a6f6e06ea423a09ba9b28cf0e3524fc81f"/>
    <w:p>
      <w:pPr>
        <w:pStyle w:val="Heading2"/>
      </w:pPr>
      <w:r>
        <w:t xml:space="preserve">Q5. Discriminated unions and exhaustiveness with</w:t>
      </w:r>
      <w:r>
        <w:t xml:space="preserve"> </w:t>
      </w:r>
      <w:r>
        <w:rPr>
          <w:rStyle w:val="VerbatimChar"/>
        </w:rPr>
        <w:t xml:space="preserve">never</w:t>
      </w:r>
    </w:p>
    <w:bookmarkStart w:id="127" w:name="difficulty-4"/>
    <w:p>
      <w:pPr>
        <w:pStyle w:val="Heading3"/>
      </w:pPr>
      <w:r>
        <w:t xml:space="preserve">Difficulty</w:t>
      </w:r>
    </w:p>
    <w:p>
      <w:pPr>
        <w:pStyle w:val="FirstParagraph"/>
      </w:pPr>
      <w:r>
        <w:t xml:space="preserve">Intermediate → Advanced</w:t>
      </w:r>
    </w:p>
    <w:bookmarkEnd w:id="127"/>
    <w:bookmarkStart w:id="128" w:name="interview-frequency-4"/>
    <w:p>
      <w:pPr>
        <w:pStyle w:val="Heading3"/>
      </w:pPr>
      <w:r>
        <w:t xml:space="preserve">Interview Frequency</w:t>
      </w:r>
    </w:p>
    <w:p>
      <w:pPr>
        <w:pStyle w:val="FirstParagraph"/>
      </w:pPr>
      <w:r>
        <w:t xml:space="preserve">Common at senior+ rounds.</w:t>
      </w:r>
    </w:p>
    <w:bookmarkEnd w:id="128"/>
    <w:bookmarkStart w:id="129" w:name="prerequisites-4"/>
    <w:p>
      <w:pPr>
        <w:pStyle w:val="Heading3"/>
      </w:pPr>
      <w:r>
        <w:t xml:space="preserve">Prerequisites</w:t>
      </w:r>
    </w:p>
    <w:p>
      <w:pPr>
        <w:pStyle w:val="FirstParagraph"/>
      </w:pPr>
      <w:r>
        <w:t xml:space="preserve">Generics, switch statements.</w:t>
      </w:r>
    </w:p>
    <w:bookmarkEnd w:id="129"/>
    <w:bookmarkStart w:id="130" w:name="tldr-4"/>
    <w:p>
      <w:pPr>
        <w:pStyle w:val="Heading3"/>
      </w:pPr>
      <w:r>
        <w:t xml:space="preserve">TL;DR</w:t>
      </w:r>
    </w:p>
    <w:p>
      <w:pPr>
        <w:pStyle w:val="FirstParagraph"/>
      </w:pPr>
      <w:r>
        <w:t xml:space="preserve">A discriminated (tagged) union is</w:t>
      </w:r>
      <w:r>
        <w:t xml:space="preserve"> </w:t>
      </w:r>
      <w:r>
        <w:rPr>
          <w:rStyle w:val="VerbatimChar"/>
        </w:rPr>
        <w:t xml:space="preserve">{ tag: 'A'; ... } | { tag: 'B'; ... }</w:t>
      </w:r>
      <w:r>
        <w:t xml:space="preserve">; TS narrows by the discriminant;</w:t>
      </w:r>
      <w:r>
        <w:t xml:space="preserve"> </w:t>
      </w:r>
      <w:r>
        <w:rPr>
          <w:rStyle w:val="VerbatimChar"/>
        </w:rPr>
        <w:t xml:space="preserve">const _: never = x</w:t>
      </w:r>
      <w:r>
        <w:t xml:space="preserve"> </w:t>
      </w:r>
      <w:r>
        <w:t xml:space="preserve">in the</w:t>
      </w:r>
      <w:r>
        <w:t xml:space="preserve"> </w:t>
      </w:r>
      <w:r>
        <w:rPr>
          <w:rStyle w:val="VerbatimChar"/>
        </w:rPr>
        <w:t xml:space="preserve">default</w:t>
      </w:r>
      <w:r>
        <w:t xml:space="preserve"> </w:t>
      </w:r>
      <w:r>
        <w:t xml:space="preserve">branch enforces exhaustiveness at compile time.</w:t>
      </w:r>
    </w:p>
    <w:bookmarkEnd w:id="130"/>
    <w:bookmarkStart w:id="131" w:name="Xfd068875cf7a97dba626fce95f2869bbd96a37a"/>
    <w:p>
      <w:pPr>
        <w:pStyle w:val="Heading3"/>
      </w:pPr>
      <w:r>
        <w:t xml:space="preserve">30-Second Interview Answer</w:t>
      </w:r>
    </w:p>
    <w:p>
      <w:pPr>
        <w:pStyle w:val="FirstParagraph"/>
      </w:pPr>
      <w:r>
        <w:t xml:space="preserve">"Discriminated unions model 'one of N shapes' with a literal</w:t>
      </w:r>
      <w:r>
        <w:t xml:space="preserve"> </w:t>
      </w:r>
      <w:r>
        <w:rPr>
          <w:rStyle w:val="VerbatimChar"/>
        </w:rPr>
        <w:t xml:space="preserve">kind</w:t>
      </w:r>
      <w:r>
        <w:t xml:space="preserve"> </w:t>
      </w:r>
      <w:r>
        <w:t xml:space="preserve">field. In a switch on</w:t>
      </w:r>
      <w:r>
        <w:t xml:space="preserve"> </w:t>
      </w:r>
      <w:r>
        <w:rPr>
          <w:rStyle w:val="VerbatimChar"/>
        </w:rPr>
        <w:t xml:space="preserve">kind</w:t>
      </w:r>
      <w:r>
        <w:t xml:space="preserve">, TS narrows to that case's full type. To enforce exhaustiveness, I assert the default branch's value to</w:t>
      </w:r>
      <w:r>
        <w:t xml:space="preserve"> </w:t>
      </w:r>
      <w:r>
        <w:rPr>
          <w:rStyle w:val="VerbatimChar"/>
        </w:rPr>
        <w:t xml:space="preserve">never</w:t>
      </w:r>
      <w:r>
        <w:t xml:space="preserve"> </w:t>
      </w:r>
      <w:r>
        <w:t xml:space="preserve">— adding a new variant becomes a compile error until I handle it. This is how I model Redux actions, async states, and parser results."</w:t>
      </w:r>
    </w:p>
    <w:bookmarkEnd w:id="131"/>
    <w:bookmarkStart w:id="132" w:name="X08c5a70a9316ed39846600958b1a5474e908c12"/>
    <w:p>
      <w:pPr>
        <w:pStyle w:val="Heading3"/>
      </w:pPr>
      <w:r>
        <w:t xml:space="preserve">2-Minute Practical Answer</w:t>
      </w:r>
    </w:p>
    <w:p>
      <w:pPr>
        <w:pStyle w:val="SourceCode"/>
      </w:pPr>
      <w:r>
        <w:rPr>
          <w:rStyle w:val="KeywordTok"/>
        </w:rPr>
        <w:t xml:space="preserve">type</w:t>
      </w:r>
      <w:r>
        <w:rPr>
          <w:rStyle w:val="NormalTok"/>
        </w:rPr>
        <w:t xml:space="preserve"> AsyncState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'idle'</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'loading'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data</w:t>
      </w:r>
      <w:r>
        <w:rPr>
          <w:rStyle w:val="OperatorTok"/>
        </w:rPr>
        <w:t xml:space="preserve">:</w:t>
      </w:r>
      <w:r>
        <w:rPr>
          <w:rStyle w:val="NormalTok"/>
        </w:rPr>
        <w:t xml:space="preserve"> T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render</w:t>
      </w:r>
      <w:r>
        <w:rPr>
          <w:rStyle w:val="NormalTok"/>
        </w:rPr>
        <w:t xml:space="preserve">(s</w:t>
      </w:r>
      <w:r>
        <w:rPr>
          <w:rStyle w:val="OperatorTok"/>
        </w:rPr>
        <w:t xml:space="preserve">:</w:t>
      </w:r>
      <w:r>
        <w:rPr>
          <w:rStyle w:val="NormalTok"/>
        </w:rPr>
        <w:t xml:space="preserve"> AsyncState</w:t>
      </w:r>
      <w:r>
        <w:rPr>
          <w:rStyle w:val="OperatorTok"/>
        </w:rPr>
        <w:t xml:space="preserve">&lt;</w:t>
      </w:r>
      <w:r>
        <w:rPr>
          <w:rStyle w:val="NormalTok"/>
        </w:rPr>
        <w:t xml:space="preserve">User</w:t>
      </w:r>
      <w:r>
        <w:rPr>
          <w:rStyle w:val="Operator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(s</w:t>
      </w:r>
      <w:r>
        <w:rPr>
          <w:rStyle w:val="OperatorTok"/>
        </w:rPr>
        <w:t xml:space="preserve">.</w:t>
      </w:r>
      <w:r>
        <w:rPr>
          <w:rStyle w:val="AttributeTok"/>
        </w:rPr>
        <w:t xml:space="preserve">kind</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'idle'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Idle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'loading'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Spinner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'success'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Profile user</w:t>
      </w:r>
      <w:r>
        <w:rPr>
          <w:rStyle w:val="OperatorTok"/>
        </w:rPr>
        <w:t xml:space="preserve">=</w:t>
      </w:r>
      <w:r>
        <w:rPr>
          <w:rStyle w:val="NormalTok"/>
        </w:rPr>
        <w:t xml:space="preserve">{s</w:t>
      </w:r>
      <w:r>
        <w:rPr>
          <w:rStyle w:val="OperatorTok"/>
        </w:rPr>
        <w:t xml:space="preserve">.</w:t>
      </w:r>
      <w:r>
        <w:rPr>
          <w:rStyle w:val="AttributeTok"/>
        </w:rPr>
        <w:t xml:space="preserve">data</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Err msg</w:t>
      </w:r>
      <w:r>
        <w:rPr>
          <w:rStyle w:val="OperatorTok"/>
        </w:rPr>
        <w:t xml:space="preserve">=</w:t>
      </w:r>
      <w:r>
        <w:rPr>
          <w:rStyle w:val="NormalTok"/>
        </w:rPr>
        <w:t xml:space="preserve">{s</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/&gt;;</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_exhaustive</w:t>
      </w:r>
      <w:r>
        <w:rPr>
          <w:rStyle w:val="OperatorTok"/>
        </w:rPr>
        <w:t xml:space="preserve">:</w:t>
      </w:r>
      <w:r>
        <w:rPr>
          <w:rStyle w:val="NormalTok"/>
        </w:rPr>
        <w:t xml:space="preserve"> </w:t>
      </w:r>
      <w:r>
        <w:rPr>
          <w:rStyle w:val="DataTypeTok"/>
        </w:rPr>
        <w:t xml:space="preserve">never</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'non-exhaustive'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When you add</w:t>
      </w:r>
      <w:r>
        <w:t xml:space="preserve"> </w:t>
      </w:r>
      <w:r>
        <w:rPr>
          <w:rStyle w:val="VerbatimChar"/>
        </w:rPr>
        <w:t xml:space="preserve">{ kind: 'cancelled' }</w:t>
      </w:r>
      <w:r>
        <w:t xml:space="preserve"> </w:t>
      </w:r>
      <w:r>
        <w:t xml:space="preserve">to the union, the</w:t>
      </w:r>
      <w:r>
        <w:t xml:space="preserve"> </w:t>
      </w:r>
      <w:r>
        <w:rPr>
          <w:rStyle w:val="VerbatimChar"/>
        </w:rPr>
        <w:t xml:space="preserve">_exhaustive</w:t>
      </w:r>
      <w:r>
        <w:t xml:space="preserve"> </w:t>
      </w:r>
      <w:r>
        <w:t xml:space="preserve">line becomes a TS error → you must handle it.</w:t>
      </w:r>
    </w:p>
    <w:p>
      <w:pPr>
        <w:pStyle w:val="BodyText"/>
      </w:pPr>
      <w:r>
        <w:t xml:space="preserve">Why this beats nullable booleans (</w:t>
      </w:r>
      <w:r>
        <w:rPr>
          <w:rStyle w:val="VerbatimChar"/>
        </w:rPr>
        <w:t xml:space="preserve">isLoading</w:t>
      </w:r>
      <w:r>
        <w:t xml:space="preserve">,</w:t>
      </w:r>
      <w:r>
        <w:t xml:space="preserve"> </w:t>
      </w:r>
      <w:r>
        <w:rPr>
          <w:rStyle w:val="VerbatimChar"/>
        </w:rPr>
        <w:t xml:space="preserve">isError</w:t>
      </w:r>
      <w:r>
        <w:t xml:space="preserve">):</w:t>
      </w:r>
    </w:p>
    <w:p>
      <w:pPr>
        <w:pStyle w:val="Compact"/>
        <w:numPr>
          <w:ilvl w:val="0"/>
          <w:numId w:val="1065"/>
        </w:numPr>
      </w:pPr>
      <w:r>
        <w:t xml:space="preserve">Impossible states are unrepresentable (can't have</w:t>
      </w:r>
      <w:r>
        <w:t xml:space="preserve"> </w:t>
      </w:r>
      <w:r>
        <w:rPr>
          <w:rStyle w:val="VerbatimChar"/>
        </w:rPr>
        <w:t xml:space="preserve">isLoading=true</w:t>
      </w:r>
      <w:r>
        <w:t xml:space="preserve"> </w:t>
      </w:r>
      <w:r>
        <w:t xml:space="preserve">AND</w:t>
      </w:r>
      <w:r>
        <w:t xml:space="preserve"> </w:t>
      </w:r>
      <w:r>
        <w:rPr>
          <w:rStyle w:val="VerbatimChar"/>
        </w:rPr>
        <w:t xml:space="preserve">data</w:t>
      </w:r>
      <w:r>
        <w:t xml:space="preserve"> </w:t>
      </w:r>
      <w:r>
        <w:t xml:space="preserve">set).</w:t>
      </w:r>
    </w:p>
    <w:p>
      <w:pPr>
        <w:pStyle w:val="Compact"/>
        <w:numPr>
          <w:ilvl w:val="0"/>
          <w:numId w:val="1065"/>
        </w:numPr>
      </w:pPr>
      <w:r>
        <w:t xml:space="preserve">Refactors are safe: TS forces you to handle every case.</w:t>
      </w:r>
    </w:p>
    <w:p>
      <w:pPr>
        <w:pStyle w:val="Compact"/>
        <w:numPr>
          <w:ilvl w:val="0"/>
          <w:numId w:val="1065"/>
        </w:numPr>
      </w:pPr>
      <w:r>
        <w:t xml:space="preserve">Pattern matching is natural.</w:t>
      </w:r>
    </w:p>
    <w:bookmarkEnd w:id="132"/>
    <w:bookmarkStart w:id="133" w:name="Xe990bd4e02294cb46c8e0695bebfcc94908ee8a"/>
    <w:p>
      <w:pPr>
        <w:pStyle w:val="Heading3"/>
      </w:pPr>
      <w:r>
        <w:t xml:space="preserve">5-Minute Architecture Answer</w:t>
      </w:r>
    </w:p>
    <w:p>
      <w:pPr>
        <w:pStyle w:val="FirstParagraph"/>
      </w:pPr>
      <w:r>
        <w:t xml:space="preserve">Discriminated unions are the</w:t>
      </w:r>
      <w:r>
        <w:t xml:space="preserve"> </w:t>
      </w:r>
      <w:r>
        <w:rPr>
          <w:b/>
          <w:bCs/>
        </w:rPr>
        <w:t xml:space="preserve">single best TS feature for modeling business logic</w:t>
      </w:r>
      <w:r>
        <w:t xml:space="preserve">. They eliminate the "boolean explosion" anti-pattern (</w:t>
      </w:r>
      <w:r>
        <w:rPr>
          <w:rStyle w:val="VerbatimChar"/>
        </w:rPr>
        <w:t xml:space="preserve">isLoading &amp;&amp; !isError &amp;&amp; data &amp;&amp; !cancelled</w:t>
      </w:r>
      <w:r>
        <w:t xml:space="preserve">) by representing each state as a distinct shape.</w:t>
      </w:r>
    </w:p>
    <w:p>
      <w:pPr>
        <w:pStyle w:val="BodyText"/>
      </w:pPr>
      <w:r>
        <w:t xml:space="preserve">Use cases:</w:t>
      </w:r>
    </w:p>
    <w:p>
      <w:pPr>
        <w:pStyle w:val="Compact"/>
        <w:numPr>
          <w:ilvl w:val="0"/>
          <w:numId w:val="1066"/>
        </w:numPr>
      </w:pPr>
      <w:r>
        <w:rPr>
          <w:b/>
          <w:bCs/>
        </w:rPr>
        <w:t xml:space="preserve">Async state</w:t>
      </w:r>
      <w:r>
        <w:t xml:space="preserve"> </w:t>
      </w:r>
      <w:r>
        <w:t xml:space="preserve">— replaces</w:t>
      </w:r>
      <w:r>
        <w:t xml:space="preserve"> </w:t>
      </w:r>
      <w:r>
        <w:rPr>
          <w:rStyle w:val="VerbatimChar"/>
        </w:rPr>
        <w:t xml:space="preserve">useState({ loading, data, error })</w:t>
      </w:r>
      <w:r>
        <w:t xml:space="preserve"> </w:t>
      </w:r>
      <w:r>
        <w:t xml:space="preserve">triples.</w:t>
      </w:r>
    </w:p>
    <w:p>
      <w:pPr>
        <w:pStyle w:val="Compact"/>
        <w:numPr>
          <w:ilvl w:val="0"/>
          <w:numId w:val="1066"/>
        </w:numPr>
      </w:pPr>
      <w:r>
        <w:rPr>
          <w:b/>
          <w:bCs/>
        </w:rPr>
        <w:t xml:space="preserve">Form state</w:t>
      </w:r>
      <w:r>
        <w:t xml:space="preserve"> </w:t>
      </w:r>
      <w:r>
        <w:t xml:space="preserve">—</w:t>
      </w:r>
      <w:r>
        <w:t xml:space="preserve"> </w:t>
      </w:r>
      <w:r>
        <w:rPr>
          <w:rStyle w:val="VerbatimChar"/>
        </w:rPr>
        <w:t xml:space="preserve">{ status: 'editing' | 'submitting' | 'success' | 'error' }</w:t>
      </w:r>
      <w:r>
        <w:t xml:space="preserve">.</w:t>
      </w:r>
    </w:p>
    <w:p>
      <w:pPr>
        <w:pStyle w:val="Compact"/>
        <w:numPr>
          <w:ilvl w:val="0"/>
          <w:numId w:val="1066"/>
        </w:numPr>
      </w:pPr>
      <w:r>
        <w:rPr>
          <w:b/>
          <w:bCs/>
        </w:rPr>
        <w:t xml:space="preserve">Reducers</w:t>
      </w:r>
      <w:r>
        <w:t xml:space="preserve"> </w:t>
      </w:r>
      <w:r>
        <w:t xml:space="preserve">— Redux Toolkit, Zustand actions.</w:t>
      </w:r>
    </w:p>
    <w:p>
      <w:pPr>
        <w:pStyle w:val="Compact"/>
        <w:numPr>
          <w:ilvl w:val="0"/>
          <w:numId w:val="1066"/>
        </w:numPr>
      </w:pPr>
      <w:r>
        <w:rPr>
          <w:b/>
          <w:bCs/>
        </w:rPr>
        <w:t xml:space="preserve">Parsing results</w:t>
      </w:r>
      <w:r>
        <w:t xml:space="preserve"> </w:t>
      </w:r>
      <w:r>
        <w:t xml:space="preserve">—</w:t>
      </w:r>
      <w:r>
        <w:t xml:space="preserve"> </w:t>
      </w:r>
      <w:r>
        <w:rPr>
          <w:rStyle w:val="VerbatimChar"/>
        </w:rPr>
        <w:t xml:space="preserve">{ ok: true; value } | { ok: false; error }</w:t>
      </w:r>
      <w:r>
        <w:t xml:space="preserve">.</w:t>
      </w:r>
    </w:p>
    <w:p>
      <w:pPr>
        <w:pStyle w:val="Compact"/>
        <w:numPr>
          <w:ilvl w:val="0"/>
          <w:numId w:val="1066"/>
        </w:numPr>
      </w:pPr>
      <w:r>
        <w:rPr>
          <w:b/>
          <w:bCs/>
        </w:rPr>
        <w:t xml:space="preserve">Domain events</w:t>
      </w:r>
      <w:r>
        <w:t xml:space="preserve"> </w:t>
      </w:r>
      <w:r>
        <w:t xml:space="preserve">—</w:t>
      </w:r>
      <w:r>
        <w:t xml:space="preserve"> </w:t>
      </w:r>
      <w:r>
        <w:rPr>
          <w:rStyle w:val="VerbatimChar"/>
        </w:rPr>
        <w:t xml:space="preserve">OrderCreated | OrderShipped | OrderCancelled</w:t>
      </w:r>
      <w:r>
        <w:t xml:space="preserve">.</w:t>
      </w:r>
    </w:p>
    <w:p>
      <w:pPr>
        <w:pStyle w:val="FirstParagraph"/>
      </w:pPr>
      <w:r>
        <w:t xml:space="preserve">The exhaustiveness pattern (</w:t>
      </w:r>
      <w:r>
        <w:rPr>
          <w:rStyle w:val="VerbatimChar"/>
        </w:rPr>
        <w:t xml:space="preserve">const _: never = x</w:t>
      </w:r>
      <w:r>
        <w:t xml:space="preserve">) is the</w:t>
      </w:r>
      <w:r>
        <w:t xml:space="preserve"> </w:t>
      </w:r>
      <w:r>
        <w:rPr>
          <w:b/>
          <w:bCs/>
        </w:rPr>
        <w:t xml:space="preserve">safety contract</w:t>
      </w:r>
      <w:r>
        <w:t xml:space="preserve">. When the team adds a new variant, the compiler walks every switch and refuses to build until each is updated. This is the single highest-ROI TS pattern.</w:t>
      </w:r>
    </w:p>
    <w:p>
      <w:pPr>
        <w:pStyle w:val="BodyText"/>
      </w:pPr>
      <w:r>
        <w:t xml:space="preserve">Pairs beautifully with:</w:t>
      </w:r>
    </w:p>
    <w:p>
      <w:pPr>
        <w:pStyle w:val="Compact"/>
        <w:numPr>
          <w:ilvl w:val="0"/>
          <w:numId w:val="1067"/>
        </w:numPr>
      </w:pPr>
      <w:r>
        <w:rPr>
          <w:b/>
          <w:bCs/>
        </w:rPr>
        <w:t xml:space="preserve">Pattern matching libraries</w:t>
      </w:r>
      <w:r>
        <w:t xml:space="preserve"> </w:t>
      </w:r>
      <w:r>
        <w:t xml:space="preserve">(</w:t>
      </w:r>
      <w:r>
        <w:rPr>
          <w:rStyle w:val="VerbatimChar"/>
        </w:rPr>
        <w:t xml:space="preserve">ts-pattern</w:t>
      </w:r>
      <w:r>
        <w:t xml:space="preserve">) — exhaustiveness without the</w:t>
      </w:r>
      <w:r>
        <w:t xml:space="preserve"> </w:t>
      </w:r>
      <w:r>
        <w:rPr>
          <w:rStyle w:val="VerbatimChar"/>
        </w:rPr>
        <w:t xml:space="preserve">never</w:t>
      </w:r>
      <w:r>
        <w:t xml:space="preserve"> </w:t>
      </w:r>
      <w:r>
        <w:t xml:space="preserve">boilerplate.</w:t>
      </w:r>
    </w:p>
    <w:p>
      <w:pPr>
        <w:pStyle w:val="Compact"/>
        <w:numPr>
          <w:ilvl w:val="0"/>
          <w:numId w:val="1067"/>
        </w:numPr>
      </w:pPr>
      <w:r>
        <w:rPr>
          <w:b/>
          <w:bCs/>
        </w:rPr>
        <w:t xml:space="preserve">Zod</w:t>
      </w:r>
      <w:r>
        <w:t xml:space="preserve"> </w:t>
      </w:r>
      <w:r>
        <w:t xml:space="preserve">—</w:t>
      </w:r>
      <w:r>
        <w:t xml:space="preserve"> </w:t>
      </w:r>
      <w:r>
        <w:rPr>
          <w:rStyle w:val="VerbatimChar"/>
        </w:rPr>
        <w:t xml:space="preserve">z.discriminatedUnion('kind', [...])</w:t>
      </w:r>
      <w:r>
        <w:t xml:space="preserve"> </w:t>
      </w:r>
      <w:r>
        <w:t xml:space="preserve">validates and narrows.</w:t>
      </w:r>
    </w:p>
    <w:p>
      <w:pPr>
        <w:pStyle w:val="Compact"/>
        <w:numPr>
          <w:ilvl w:val="0"/>
          <w:numId w:val="1067"/>
        </w:numPr>
      </w:pPr>
      <w:r>
        <w:rPr>
          <w:b/>
          <w:bCs/>
        </w:rPr>
        <w:t xml:space="preserve">TanStack Query</w:t>
      </w:r>
      <w:r>
        <w:t xml:space="preserve"> </w:t>
      </w:r>
      <w:r>
        <w:t xml:space="preserve">— its returned status (</w:t>
      </w:r>
      <w:r>
        <w:rPr>
          <w:rStyle w:val="VerbatimChar"/>
        </w:rPr>
        <w:t xml:space="preserve">pending | success | error</w:t>
      </w:r>
      <w:r>
        <w:t xml:space="preserve">) is itself a discriminated union.</w:t>
      </w:r>
    </w:p>
    <w:bookmarkEnd w:id="133"/>
    <w:bookmarkStart w:id="134" w:name="the-why-4"/>
    <w:p>
      <w:pPr>
        <w:pStyle w:val="Heading3"/>
      </w:pPr>
      <w:r>
        <w:t xml:space="preserve">The "Why"</w:t>
      </w:r>
    </w:p>
    <w:p>
      <w:pPr>
        <w:pStyle w:val="Compact"/>
        <w:numPr>
          <w:ilvl w:val="0"/>
          <w:numId w:val="1068"/>
        </w:numPr>
      </w:pPr>
      <w:r>
        <w:t xml:space="preserve">Boolean state is a code smell when &gt; 2 booleans correlate; the truth table has impossible cells.</w:t>
      </w:r>
    </w:p>
    <w:p>
      <w:pPr>
        <w:pStyle w:val="Compact"/>
        <w:numPr>
          <w:ilvl w:val="0"/>
          <w:numId w:val="1068"/>
        </w:numPr>
      </w:pPr>
      <w:r>
        <w:t xml:space="preserve">Discriminated unions match the domain (a request can't be loading AND failed); fewer bugs at the boundary.</w:t>
      </w:r>
    </w:p>
    <w:bookmarkEnd w:id="134"/>
    <w:bookmarkStart w:id="135" w:name="mental-model-4"/>
    <w:p>
      <w:pPr>
        <w:pStyle w:val="Heading3"/>
      </w:pPr>
      <w:r>
        <w:t xml:space="preserve">Mental Model</w:t>
      </w:r>
    </w:p>
    <w:p>
      <w:pPr>
        <w:pStyle w:val="FirstParagraph"/>
      </w:pPr>
      <w:r>
        <w:t xml:space="preserve">Boolean state = a grid of cells; discriminated union = a list of rows that actually exist.</w:t>
      </w:r>
    </w:p>
    <w:bookmarkEnd w:id="135"/>
    <w:bookmarkStart w:id="136" w:name="internal-working-2026-context-4"/>
    <w:p>
      <w:pPr>
        <w:pStyle w:val="Heading3"/>
      </w:pPr>
      <w:r>
        <w:t xml:space="preserve">Internal Working (2026 Context)</w:t>
      </w:r>
    </w:p>
    <w:p>
      <w:pPr>
        <w:pStyle w:val="Compact"/>
        <w:numPr>
          <w:ilvl w:val="0"/>
          <w:numId w:val="1069"/>
        </w:numPr>
      </w:pPr>
      <w:r>
        <w:t xml:space="preserve">TS narrowing for discriminated unions is constant-time (no inference cost).</w:t>
      </w:r>
    </w:p>
    <w:p>
      <w:pPr>
        <w:pStyle w:val="Compact"/>
        <w:numPr>
          <w:ilvl w:val="0"/>
          <w:numId w:val="1069"/>
        </w:numPr>
      </w:pPr>
      <w:r>
        <w:rPr>
          <w:rStyle w:val="VerbatimChar"/>
        </w:rPr>
        <w:t xml:space="preserve">ts-pattern</w:t>
      </w:r>
      <w:r>
        <w:t xml:space="preserve"> </w:t>
      </w:r>
      <w:r>
        <w:t xml:space="preserve">library is mature in 2026 and removes most exhaustiveness boilerplate.</w:t>
      </w:r>
    </w:p>
    <w:p>
      <w:pPr>
        <w:pStyle w:val="Compact"/>
        <w:numPr>
          <w:ilvl w:val="0"/>
          <w:numId w:val="1069"/>
        </w:numPr>
      </w:pPr>
      <w:r>
        <w:t xml:space="preserve">React 19's</w:t>
      </w:r>
      <w:r>
        <w:t xml:space="preserve"> </w:t>
      </w:r>
      <w:r>
        <w:rPr>
          <w:rStyle w:val="VerbatimChar"/>
        </w:rPr>
        <w:t xml:space="preserve">use()</w:t>
      </w:r>
      <w:r>
        <w:t xml:space="preserve"> </w:t>
      </w:r>
      <w:r>
        <w:t xml:space="preserve">hook and</w:t>
      </w:r>
      <w:r>
        <w:t xml:space="preserve"> </w:t>
      </w:r>
      <w:r>
        <w:rPr>
          <w:rStyle w:val="VerbatimChar"/>
        </w:rPr>
        <w:t xml:space="preserve">Suspense</w:t>
      </w:r>
      <w:r>
        <w:t xml:space="preserve"> </w:t>
      </w:r>
      <w:r>
        <w:t xml:space="preserve">reduce the need for explicit async unions in many cases — but reducers and forms still benefit.</w:t>
      </w:r>
    </w:p>
    <w:bookmarkEnd w:id="136"/>
    <w:bookmarkStart w:id="137" w:name="modern-implementation-code-4"/>
    <w:p>
      <w:pPr>
        <w:pStyle w:val="Heading3"/>
      </w:pPr>
      <w:r>
        <w:t xml:space="preserve">Modern Implementation (Code)</w:t>
      </w:r>
    </w:p>
    <w:p>
      <w:pPr>
        <w:pStyle w:val="SourceCode"/>
      </w:pPr>
      <w:r>
        <w:rPr>
          <w:rStyle w:val="CommentTok"/>
        </w:rPr>
        <w:t xml:space="preserve">// With ts-pattern (2026 idiomatic)</w:t>
      </w:r>
      <w:r>
        <w:br/>
      </w:r>
      <w:r>
        <w:rPr>
          <w:rStyle w:val="ImportTok"/>
        </w:rPr>
        <w:t xml:space="preserve">import</w:t>
      </w:r>
      <w:r>
        <w:rPr>
          <w:rStyle w:val="NormalTok"/>
        </w:rPr>
        <w:t xml:space="preserve"> { match } </w:t>
      </w:r>
      <w:r>
        <w:rPr>
          <w:rStyle w:val="ImportTok"/>
        </w:rPr>
        <w:t xml:space="preserve">from</w:t>
      </w:r>
      <w:r>
        <w:rPr>
          <w:rStyle w:val="NormalTok"/>
        </w:rPr>
        <w:t xml:space="preserve"> </w:t>
      </w:r>
      <w:r>
        <w:rPr>
          <w:rStyle w:val="StringTok"/>
        </w:rPr>
        <w:t xml:space="preserve">'ts-pattern'</w:t>
      </w:r>
      <w:r>
        <w:rPr>
          <w:rStyle w:val="OperatorTok"/>
        </w:rPr>
        <w:t xml:space="preserve">;</w:t>
      </w:r>
      <w:r>
        <w:br/>
      </w:r>
      <w:r>
        <w:br/>
      </w:r>
      <w:r>
        <w:rPr>
          <w:rStyle w:val="KeywordTok"/>
        </w:rPr>
        <w:t xml:space="preserve">const</w:t>
      </w:r>
      <w:r>
        <w:rPr>
          <w:rStyle w:val="NormalTok"/>
        </w:rPr>
        <w:t xml:space="preserve"> view </w:t>
      </w:r>
      <w:r>
        <w:rPr>
          <w:rStyle w:val="OperatorTok"/>
        </w:rPr>
        <w:t xml:space="preserve">=</w:t>
      </w:r>
      <w:r>
        <w:rPr>
          <w:rStyle w:val="NormalTok"/>
        </w:rPr>
        <w:t xml:space="preserve"> </w:t>
      </w:r>
      <w:r>
        <w:rPr>
          <w:rStyle w:val="FunctionTok"/>
        </w:rPr>
        <w:t xml:space="preserve">match</w:t>
      </w:r>
      <w:r>
        <w:rPr>
          <w:rStyle w:val="NormalTok"/>
        </w:rPr>
        <w:t xml:space="preserve">(state)</w:t>
      </w:r>
      <w:r>
        <w:br/>
      </w:r>
      <w:r>
        <w:rPr>
          <w:rStyle w:val="NormalTok"/>
        </w:rPr>
        <w:t xml:space="preserve">  </w:t>
      </w:r>
      <w:r>
        <w:rPr>
          <w:rStyle w:val="OperatorTok"/>
        </w:rPr>
        <w:t xml:space="preserve">.</w:t>
      </w:r>
      <w:r>
        <w:rPr>
          <w:rStyle w:val="FunctionTok"/>
        </w:rPr>
        <w:t xml:space="preserve">with</w:t>
      </w:r>
      <w:r>
        <w:rPr>
          <w:rStyle w:val="NormalTok"/>
        </w:rPr>
        <w:t xml:space="preserve">({ kind</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&lt;</w:t>
      </w:r>
      <w:r>
        <w:rPr>
          <w:rStyle w:val="NormalTok"/>
        </w:rPr>
        <w:t xml:space="preserve">Idle </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FunctionTok"/>
        </w:rPr>
        <w:t xml:space="preserve">with</w:t>
      </w:r>
      <w:r>
        <w:rPr>
          <w:rStyle w:val="NormalTok"/>
        </w:rPr>
        <w:t xml:space="preserve">({ kind</w:t>
      </w:r>
      <w:r>
        <w:rPr>
          <w:rStyle w:val="OperatorTok"/>
        </w:rPr>
        <w:t xml:space="preserve">:</w:t>
      </w:r>
      <w:r>
        <w:rPr>
          <w:rStyle w:val="NormalTok"/>
        </w:rPr>
        <w:t xml:space="preserve"> </w:t>
      </w:r>
      <w:r>
        <w:rPr>
          <w:rStyle w:val="StringTok"/>
        </w:rPr>
        <w:t xml:space="preserve">'loading'</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&lt;</w:t>
      </w:r>
      <w:r>
        <w:rPr>
          <w:rStyle w:val="NormalTok"/>
        </w:rPr>
        <w:t xml:space="preserve">Spinner </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FunctionTok"/>
        </w:rPr>
        <w:t xml:space="preserve">with</w:t>
      </w:r>
      <w:r>
        <w:rPr>
          <w:rStyle w:val="NormalTok"/>
        </w:rPr>
        <w:t xml:space="preserve">({ kind</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 data }) </w:t>
      </w:r>
      <w:r>
        <w:rPr>
          <w:rStyle w:val="KeywordTok"/>
        </w:rPr>
        <w:t xml:space="preserve">=&gt;</w:t>
      </w:r>
      <w:r>
        <w:rPr>
          <w:rStyle w:val="NormalTok"/>
        </w:rPr>
        <w:t xml:space="preserve"> </w:t>
      </w:r>
      <w:r>
        <w:rPr>
          <w:rStyle w:val="OperatorTok"/>
        </w:rPr>
        <w:t xml:space="preserve">&lt;</w:t>
      </w:r>
      <w:r>
        <w:rPr>
          <w:rStyle w:val="NormalTok"/>
        </w:rPr>
        <w:t xml:space="preserve">Profile user</w:t>
      </w:r>
      <w:r>
        <w:rPr>
          <w:rStyle w:val="OperatorTok"/>
        </w:rPr>
        <w:t xml:space="preserve">=</w:t>
      </w:r>
      <w:r>
        <w:rPr>
          <w:rStyle w:val="NormalTok"/>
        </w:rPr>
        <w:t xml:space="preserve">{data} </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FunctionTok"/>
        </w:rPr>
        <w:t xml:space="preserve">with</w:t>
      </w:r>
      <w:r>
        <w:rPr>
          <w:rStyle w:val="NormalTok"/>
        </w:rPr>
        <w:t xml:space="preserve">({ kind</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 error }) </w:t>
      </w:r>
      <w:r>
        <w:rPr>
          <w:rStyle w:val="KeywordTok"/>
        </w:rPr>
        <w:t xml:space="preserve">=&gt;</w:t>
      </w:r>
      <w:r>
        <w:rPr>
          <w:rStyle w:val="NormalTok"/>
        </w:rPr>
        <w:t xml:space="preserve"> </w:t>
      </w:r>
      <w:r>
        <w:rPr>
          <w:rStyle w:val="OperatorTok"/>
        </w:rPr>
        <w:t xml:space="preserve">&lt;</w:t>
      </w:r>
      <w:r>
        <w:rPr>
          <w:rStyle w:val="NormalTok"/>
        </w:rPr>
        <w:t xml:space="preserve">Err msg</w:t>
      </w:r>
      <w:r>
        <w:rPr>
          <w:rStyle w:val="OperatorTok"/>
        </w:rPr>
        <w:t xml:space="preserve">=</w:t>
      </w:r>
      <w:r>
        <w:rPr>
          <w:rStyle w:val="Normal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FunctionTok"/>
        </w:rPr>
        <w:t xml:space="preserve">exhaustive</w:t>
      </w:r>
      <w:r>
        <w:rPr>
          <w:rStyle w:val="NormalTok"/>
        </w:rPr>
        <w:t xml:space="preserve">()</w:t>
      </w:r>
      <w:r>
        <w:rPr>
          <w:rStyle w:val="OperatorTok"/>
        </w:rPr>
        <w:t xml:space="preserve">;</w:t>
      </w:r>
      <w:r>
        <w:rPr>
          <w:rStyle w:val="NormalTok"/>
        </w:rPr>
        <w:t xml:space="preserve"> </w:t>
      </w:r>
      <w:r>
        <w:rPr>
          <w:rStyle w:val="CommentTok"/>
        </w:rPr>
        <w:t xml:space="preserve">// throws / errors if a case is missing</w:t>
      </w:r>
    </w:p>
    <w:p>
      <w:pPr>
        <w:pStyle w:val="SourceCode"/>
      </w:pPr>
      <w:r>
        <w:rPr>
          <w:rStyle w:val="CommentTok"/>
        </w:rPr>
        <w:t xml:space="preserve">// Zod-driven</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z</w:t>
      </w:r>
      <w:r>
        <w:rPr>
          <w:rStyle w:val="OperatorTok"/>
        </w:rPr>
        <w:t xml:space="preserve">.</w:t>
      </w:r>
      <w:r>
        <w:rPr>
          <w:rStyle w:val="FunctionTok"/>
        </w:rPr>
        <w:t xml:space="preserve">discriminatedUnion</w:t>
      </w:r>
      <w:r>
        <w:rPr>
          <w:rStyle w:val="NormalTok"/>
        </w:rPr>
        <w:t xml:space="preserve">(</w:t>
      </w:r>
      <w:r>
        <w:rPr>
          <w:rStyle w:val="StringTok"/>
        </w:rPr>
        <w:t xml:space="preserve">'type'</w:t>
      </w:r>
      <w:r>
        <w:rPr>
          <w:rStyle w:val="OperatorTok"/>
        </w:rPr>
        <w:t xml:space="preserve">,</w:t>
      </w:r>
      <w:r>
        <w:rPr>
          <w:rStyle w:val="NormalTok"/>
        </w:rPr>
        <w:t xml:space="preserve"> [</w:t>
      </w:r>
      <w:r>
        <w:br/>
      </w:r>
      <w:r>
        <w:rPr>
          <w:rStyle w:val="NormalTok"/>
        </w:rPr>
        <w:t xml:space="preserve">  z</w:t>
      </w:r>
      <w:r>
        <w:rPr>
          <w:rStyle w:val="OperatorTok"/>
        </w:rPr>
        <w:t xml:space="preserve">.</w:t>
      </w:r>
      <w:r>
        <w:rPr>
          <w:rStyle w:val="FunctionTok"/>
        </w:rPr>
        <w:t xml:space="preserve">object</w:t>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'click'</w:t>
      </w:r>
      <w:r>
        <w:rPr>
          <w:rStyle w:val="NormalTok"/>
        </w:rPr>
        <w:t xml:space="preserve">)</w:t>
      </w:r>
      <w:r>
        <w:rPr>
          <w:rStyle w:val="OperatorTok"/>
        </w:rPr>
        <w:t xml:space="preserve">,</w:t>
      </w:r>
      <w:r>
        <w:rPr>
          <w:rStyle w:val="NormalTok"/>
        </w:rPr>
        <w:t xml:space="preserve"> x</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'submit'</w:t>
      </w:r>
      <w:r>
        <w:rPr>
          <w:rStyle w:val="NormalTok"/>
        </w:rPr>
        <w:t xml:space="preserve">)</w:t>
      </w:r>
      <w:r>
        <w:rPr>
          <w:rStyle w:val="OperatorTok"/>
        </w:rPr>
        <w:t xml:space="preserve">,</w:t>
      </w:r>
      <w:r>
        <w:rPr>
          <w:rStyle w:val="NormalTok"/>
        </w:rPr>
        <w:t xml:space="preserve"> formId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'error'</w:t>
      </w:r>
      <w:r>
        <w:rPr>
          <w:rStyle w:val="NormalTok"/>
        </w:rPr>
        <w:t xml:space="preserve">)</w:t>
      </w:r>
      <w:r>
        <w:rPr>
          <w:rStyle w:val="OperatorTok"/>
        </w:rPr>
        <w:t xml:space="preserve">,</w:t>
      </w:r>
      <w:r>
        <w:rPr>
          <w:rStyle w:val="NormalTok"/>
        </w:rPr>
        <w:t xml:space="preserve"> message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KeywordTok"/>
        </w:rPr>
        <w:t xml:space="preserve">type</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w:t>
      </w:r>
      <w:r>
        <w:rPr>
          <w:rStyle w:val="BuiltInTok"/>
        </w:rPr>
        <w:t xml:space="preserve">Event</w:t>
      </w:r>
      <w:r>
        <w:rPr>
          <w:rStyle w:val="OperatorTok"/>
        </w:rPr>
        <w:t xml:space="preserve">&gt;;</w:t>
      </w:r>
    </w:p>
    <w:bookmarkEnd w:id="137"/>
    <w:bookmarkStart w:id="138" w:name="comparison-4"/>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Bugs caught at compile time?</w:t>
            </w:r>
          </w:p>
        </w:tc>
      </w:tr>
      <w:tr>
        <w:tc>
          <w:tcPr/>
          <w:p>
            <w:pPr>
              <w:pStyle w:val="Compact"/>
            </w:pPr>
            <w:r>
              <w:t xml:space="preserve">Multiple booleans</w:t>
            </w:r>
          </w:p>
        </w:tc>
        <w:tc>
          <w:tcPr/>
          <w:p>
            <w:pPr>
              <w:pStyle w:val="Compact"/>
            </w:pPr>
            <w:r>
              <w:t xml:space="preserve">Few</w:t>
            </w:r>
          </w:p>
        </w:tc>
      </w:tr>
      <w:tr>
        <w:tc>
          <w:tcPr/>
          <w:p>
            <w:pPr>
              <w:pStyle w:val="Compact"/>
            </w:pPr>
            <w:r>
              <w:t xml:space="preserve">Object with optional fields</w:t>
            </w:r>
          </w:p>
        </w:tc>
        <w:tc>
          <w:tcPr/>
          <w:p>
            <w:pPr>
              <w:pStyle w:val="Compact"/>
            </w:pPr>
            <w:r>
              <w:t xml:space="preserve">Some</w:t>
            </w:r>
          </w:p>
        </w:tc>
      </w:tr>
      <w:tr>
        <w:tc>
          <w:tcPr/>
          <w:p>
            <w:pPr>
              <w:pStyle w:val="Compact"/>
            </w:pPr>
            <w:r>
              <w:t xml:space="preserve">Discriminated union</w:t>
            </w:r>
          </w:p>
        </w:tc>
        <w:tc>
          <w:tcPr/>
          <w:p>
            <w:pPr>
              <w:pStyle w:val="Compact"/>
            </w:pPr>
            <w:r>
              <w:t xml:space="preserve">Most</w:t>
            </w:r>
          </w:p>
        </w:tc>
      </w:tr>
      <w:tr>
        <w:tc>
          <w:tcPr/>
          <w:p>
            <w:pPr>
              <w:pStyle w:val="Compact"/>
            </w:pPr>
            <w:r>
              <w:t xml:space="preserve">Discriminated union +</w:t>
            </w:r>
            <w:r>
              <w:t xml:space="preserve"> </w:t>
            </w:r>
            <w:r>
              <w:rPr>
                <w:rStyle w:val="VerbatimChar"/>
              </w:rPr>
              <w:t xml:space="preserve">never</w:t>
            </w:r>
            <w:r>
              <w:t xml:space="preserve"> </w:t>
            </w:r>
            <w:r>
              <w:t xml:space="preserve">exhaustiveness</w:t>
            </w:r>
          </w:p>
        </w:tc>
        <w:tc>
          <w:tcPr/>
          <w:p>
            <w:pPr>
              <w:pStyle w:val="Compact"/>
            </w:pPr>
            <w:r>
              <w:t xml:space="preserve">All</w:t>
            </w:r>
          </w:p>
        </w:tc>
      </w:tr>
    </w:tbl>
    <w:bookmarkEnd w:id="138"/>
    <w:bookmarkStart w:id="139" w:name="production-usage-4"/>
    <w:p>
      <w:pPr>
        <w:pStyle w:val="Heading3"/>
      </w:pPr>
      <w:r>
        <w:t xml:space="preserve">Production Usage</w:t>
      </w:r>
    </w:p>
    <w:p>
      <w:pPr>
        <w:pStyle w:val="Compact"/>
        <w:numPr>
          <w:ilvl w:val="0"/>
          <w:numId w:val="1070"/>
        </w:numPr>
      </w:pPr>
      <w:r>
        <w:t xml:space="preserve">Async screens model state as</w:t>
      </w:r>
      <w:r>
        <w:t xml:space="preserve"> </w:t>
      </w:r>
      <w:r>
        <w:rPr>
          <w:rStyle w:val="VerbatimChar"/>
        </w:rPr>
        <w:t xml:space="preserve">{ kind: 'idle' | 'loading' | 'success' | 'error' }</w:t>
      </w:r>
      <w:r>
        <w:t xml:space="preserve">.</w:t>
      </w:r>
    </w:p>
    <w:p>
      <w:pPr>
        <w:pStyle w:val="Compact"/>
        <w:numPr>
          <w:ilvl w:val="0"/>
          <w:numId w:val="1070"/>
        </w:numPr>
      </w:pPr>
      <w:r>
        <w:t xml:space="preserve">Redux/RTK action types are discriminated.</w:t>
      </w:r>
    </w:p>
    <w:p>
      <w:pPr>
        <w:pStyle w:val="Compact"/>
        <w:numPr>
          <w:ilvl w:val="0"/>
          <w:numId w:val="1070"/>
        </w:numPr>
      </w:pPr>
      <w:r>
        <w:t xml:space="preserve">Domain events serialized for analytics keep their discriminant.</w:t>
      </w:r>
    </w:p>
    <w:bookmarkEnd w:id="139"/>
    <w:bookmarkStart w:id="140" w:name="hands-on-exercise-4"/>
    <w:p>
      <w:pPr>
        <w:pStyle w:val="Heading3"/>
      </w:pPr>
      <w:r>
        <w:t xml:space="preserve">Hands-On Exercise</w:t>
      </w:r>
    </w:p>
    <w:p>
      <w:pPr>
        <w:pStyle w:val="Compact"/>
        <w:numPr>
          <w:ilvl w:val="0"/>
          <w:numId w:val="1071"/>
        </w:numPr>
      </w:pPr>
      <w:r>
        <w:t xml:space="preserve">Refactor a boolean-heavy component (</w:t>
      </w:r>
      <w:r>
        <w:rPr>
          <w:rStyle w:val="VerbatimChar"/>
        </w:rPr>
        <w:t xml:space="preserve">isLoading</w:t>
      </w:r>
      <w:r>
        <w:t xml:space="preserve">,</w:t>
      </w:r>
      <w:r>
        <w:t xml:space="preserve"> </w:t>
      </w:r>
      <w:r>
        <w:rPr>
          <w:rStyle w:val="VerbatimChar"/>
        </w:rPr>
        <w:t xml:space="preserve">isError</w:t>
      </w:r>
      <w:r>
        <w:t xml:space="preserve">,</w:t>
      </w:r>
      <w:r>
        <w:t xml:space="preserve"> </w:t>
      </w:r>
      <w:r>
        <w:rPr>
          <w:rStyle w:val="VerbatimChar"/>
        </w:rPr>
        <w:t xml:space="preserve">data</w:t>
      </w:r>
      <w:r>
        <w:t xml:space="preserve">) into a discriminated union. Notice how many</w:t>
      </w:r>
      <w:r>
        <w:t xml:space="preserve"> </w:t>
      </w:r>
      <w:r>
        <w:rPr>
          <w:rStyle w:val="VerbatimChar"/>
        </w:rPr>
        <w:t xml:space="preserve">if</w:t>
      </w:r>
      <w:r>
        <w:t xml:space="preserve"> </w:t>
      </w:r>
      <w:r>
        <w:t xml:space="preserve">branches collapse.</w:t>
      </w:r>
    </w:p>
    <w:p>
      <w:pPr>
        <w:pStyle w:val="Compact"/>
        <w:numPr>
          <w:ilvl w:val="0"/>
          <w:numId w:val="1071"/>
        </w:numPr>
      </w:pPr>
      <w:r>
        <w:t xml:space="preserve">Add a new state. Watch the compiler walk you through every switch.</w:t>
      </w:r>
    </w:p>
    <w:p>
      <w:pPr>
        <w:pStyle w:val="Compact"/>
        <w:numPr>
          <w:ilvl w:val="0"/>
          <w:numId w:val="1071"/>
        </w:numPr>
      </w:pPr>
      <w:r>
        <w:t xml:space="preserve">Wire</w:t>
      </w:r>
      <w:r>
        <w:t xml:space="preserve"> </w:t>
      </w:r>
      <w:r>
        <w:rPr>
          <w:rStyle w:val="VerbatimChar"/>
        </w:rPr>
        <w:t xml:space="preserve">ts-pattern</w:t>
      </w:r>
      <w:r>
        <w:t xml:space="preserve"> </w:t>
      </w:r>
      <w:r>
        <w:t xml:space="preserve">and remove the manual</w:t>
      </w:r>
      <w:r>
        <w:t xml:space="preserve"> </w:t>
      </w:r>
      <w:r>
        <w:rPr>
          <w:rStyle w:val="VerbatimChar"/>
        </w:rPr>
        <w:t xml:space="preserve">never</w:t>
      </w:r>
      <w:r>
        <w:t xml:space="preserve"> </w:t>
      </w:r>
      <w:r>
        <w:t xml:space="preserve">assertions.</w:t>
      </w:r>
    </w:p>
    <w:bookmarkEnd w:id="140"/>
    <w:bookmarkStart w:id="141" w:name="common-mistakes-4"/>
    <w:p>
      <w:pPr>
        <w:pStyle w:val="Heading3"/>
      </w:pPr>
      <w:r>
        <w:t xml:space="preserve">Common Mistakes</w:t>
      </w:r>
    </w:p>
    <w:p>
      <w:pPr>
        <w:pStyle w:val="Compact"/>
        <w:numPr>
          <w:ilvl w:val="0"/>
          <w:numId w:val="1072"/>
        </w:numPr>
      </w:pPr>
      <w:r>
        <w:t xml:space="preserve">Forgetting the</w:t>
      </w:r>
      <w:r>
        <w:t xml:space="preserve"> </w:t>
      </w:r>
      <w:r>
        <w:rPr>
          <w:rStyle w:val="VerbatimChar"/>
        </w:rPr>
        <w:t xml:space="preserve">default: never</w:t>
      </w:r>
      <w:r>
        <w:t xml:space="preserve"> </w:t>
      </w:r>
      <w:r>
        <w:t xml:space="preserve">branch (silent gap).</w:t>
      </w:r>
    </w:p>
    <w:p>
      <w:pPr>
        <w:pStyle w:val="Compact"/>
        <w:numPr>
          <w:ilvl w:val="0"/>
          <w:numId w:val="1072"/>
        </w:numPr>
      </w:pPr>
      <w:r>
        <w:t xml:space="preserve">Discriminant field types not literal (</w:t>
      </w:r>
      <w:r>
        <w:rPr>
          <w:rStyle w:val="VerbatimChar"/>
        </w:rPr>
        <w:t xml:space="preserve">type: string</w:t>
      </w:r>
      <w:r>
        <w:t xml:space="preserve"> </w:t>
      </w:r>
      <w:r>
        <w:t xml:space="preserve">defeats narrowing).</w:t>
      </w:r>
    </w:p>
    <w:p>
      <w:pPr>
        <w:pStyle w:val="Compact"/>
        <w:numPr>
          <w:ilvl w:val="0"/>
          <w:numId w:val="1072"/>
        </w:numPr>
      </w:pPr>
      <w:r>
        <w:t xml:space="preserve">Mixing discriminated and undiscriminated members in one union.</w:t>
      </w:r>
    </w:p>
    <w:bookmarkEnd w:id="141"/>
    <w:bookmarkStart w:id="142" w:name="production-red-flags-4"/>
    <w:p>
      <w:pPr>
        <w:pStyle w:val="Heading3"/>
      </w:pPr>
      <w:r>
        <w:t xml:space="preserve">Production Red Flags</w:t>
      </w:r>
    </w:p>
    <w:p>
      <w:pPr>
        <w:pStyle w:val="Compact"/>
        <w:numPr>
          <w:ilvl w:val="0"/>
          <w:numId w:val="1073"/>
        </w:numPr>
      </w:pPr>
      <w:r>
        <w:rPr>
          <w:rStyle w:val="VerbatimChar"/>
        </w:rPr>
        <w:t xml:space="preserve">if (loading) ... if (data) ... if (error) ...</w:t>
      </w:r>
      <w:r>
        <w:t xml:space="preserve"> </w:t>
      </w:r>
      <w:r>
        <w:t xml:space="preserve">chains.</w:t>
      </w:r>
    </w:p>
    <w:p>
      <w:pPr>
        <w:pStyle w:val="Compact"/>
        <w:numPr>
          <w:ilvl w:val="0"/>
          <w:numId w:val="1073"/>
        </w:numPr>
      </w:pPr>
      <w:r>
        <w:t xml:space="preserve">Switch without exhaustiveness guard.</w:t>
      </w:r>
    </w:p>
    <w:p>
      <w:pPr>
        <w:pStyle w:val="Compact"/>
        <w:numPr>
          <w:ilvl w:val="0"/>
          <w:numId w:val="1073"/>
        </w:numPr>
      </w:pPr>
      <w:r>
        <w:rPr>
          <w:rStyle w:val="VerbatimChar"/>
        </w:rPr>
        <w:t xml:space="preserve">as any</w:t>
      </w:r>
      <w:r>
        <w:t xml:space="preserve"> </w:t>
      </w:r>
      <w:r>
        <w:t xml:space="preserve">cast inside a switch case.</w:t>
      </w:r>
    </w:p>
    <w:bookmarkEnd w:id="142"/>
    <w:bookmarkStart w:id="143" w:name="performance--metrics-4"/>
    <w:p>
      <w:pPr>
        <w:pStyle w:val="Heading3"/>
      </w:pPr>
      <w:r>
        <w:t xml:space="preserve">Performance &amp; Metrics</w:t>
      </w:r>
    </w:p>
    <w:p>
      <w:pPr>
        <w:pStyle w:val="FirstParagraph"/>
      </w:pPr>
      <w:r>
        <w:t xml:space="preserve">N/A at runtime — pure type-level safety.</w:t>
      </w:r>
    </w:p>
    <w:bookmarkEnd w:id="143"/>
    <w:bookmarkStart w:id="144" w:name="decision-framework-4"/>
    <w:p>
      <w:pPr>
        <w:pStyle w:val="Heading3"/>
      </w:pPr>
      <w:r>
        <w:t xml:space="preserve">Decision Framework</w:t>
      </w:r>
    </w:p>
    <w:p>
      <w:pPr>
        <w:pStyle w:val="Compact"/>
        <w:numPr>
          <w:ilvl w:val="0"/>
          <w:numId w:val="1074"/>
        </w:numPr>
      </w:pPr>
      <w:r>
        <w:t xml:space="preserve">2+ booleans that correlate → discriminated union.</w:t>
      </w:r>
    </w:p>
    <w:p>
      <w:pPr>
        <w:pStyle w:val="Compact"/>
        <w:numPr>
          <w:ilvl w:val="0"/>
          <w:numId w:val="1074"/>
        </w:numPr>
      </w:pPr>
      <w:r>
        <w:t xml:space="preserve">Domain has named events → discriminated union per event.</w:t>
      </w:r>
    </w:p>
    <w:p>
      <w:pPr>
        <w:pStyle w:val="Compact"/>
        <w:numPr>
          <w:ilvl w:val="0"/>
          <w:numId w:val="1074"/>
        </w:numPr>
      </w:pPr>
      <w:r>
        <w:t xml:space="preserve">Reducer or finite state machine → discriminated union always.</w:t>
      </w:r>
    </w:p>
    <w:bookmarkEnd w:id="144"/>
    <w:bookmarkStart w:id="145" w:name="senior-level-insight-4"/>
    <w:p>
      <w:pPr>
        <w:pStyle w:val="Heading3"/>
      </w:pPr>
      <w:r>
        <w:t xml:space="preserve">Senior-Level Insight</w:t>
      </w:r>
    </w:p>
    <w:p>
      <w:pPr>
        <w:pStyle w:val="FirstParagraph"/>
      </w:pPr>
      <w:r>
        <w:t xml:space="preserve">The single biggest leap in code quality I see when teams adopt TS deeply is moving from booleans to unions. The bug rate in async screens drops noticeably; refactors stop being scary.</w:t>
      </w:r>
    </w:p>
    <w:bookmarkEnd w:id="145"/>
    <w:bookmarkStart w:id="146" w:name="real-world-scenario-4"/>
    <w:p>
      <w:pPr>
        <w:pStyle w:val="Heading3"/>
      </w:pPr>
      <w:r>
        <w:t xml:space="preserve">Real-World Scenario</w:t>
      </w:r>
    </w:p>
    <w:p>
      <w:pPr>
        <w:pStyle w:val="FirstParagraph"/>
      </w:pPr>
      <w:r>
        <w:rPr>
          <w:b/>
          <w:bCs/>
        </w:rPr>
        <w:t xml:space="preserve">Symptom:</w:t>
      </w:r>
      <w:r>
        <w:t xml:space="preserve"> </w:t>
      </w:r>
      <w:r>
        <w:t xml:space="preserve">A "no data" empty state showed alongside an error toast — impossible state in design.</w:t>
      </w:r>
      <w:r>
        <w:t xml:space="preserve"> </w:t>
      </w:r>
      <w:r>
        <w:rPr>
          <w:b/>
          <w:bCs/>
        </w:rPr>
        <w:t xml:space="preserve">Investigation:</w:t>
      </w:r>
      <w:r>
        <w:t xml:space="preserve"> </w:t>
      </w:r>
      <w:r>
        <w:t xml:space="preserve">State was</w:t>
      </w:r>
      <w:r>
        <w:t xml:space="preserve"> </w:t>
      </w:r>
      <w:r>
        <w:rPr>
          <w:rStyle w:val="VerbatimChar"/>
        </w:rPr>
        <w:t xml:space="preserve">{ data, error, loading }</w:t>
      </w:r>
      <w:r>
        <w:t xml:space="preserve"> </w:t>
      </w:r>
      <w:r>
        <w:t xml:space="preserve">triple; both</w:t>
      </w:r>
      <w:r>
        <w:t xml:space="preserve"> </w:t>
      </w:r>
      <w:r>
        <w:rPr>
          <w:rStyle w:val="VerbatimChar"/>
        </w:rPr>
        <w:t xml:space="preserve">data</w:t>
      </w:r>
      <w:r>
        <w:t xml:space="preserve"> </w:t>
      </w:r>
      <w:r>
        <w:t xml:space="preserve">and</w:t>
      </w:r>
      <w:r>
        <w:t xml:space="preserve"> </w:t>
      </w:r>
      <w:r>
        <w:rPr>
          <w:rStyle w:val="VerbatimChar"/>
        </w:rPr>
        <w:t xml:space="preserve">error</w:t>
      </w:r>
      <w:r>
        <w:t xml:space="preserve"> </w:t>
      </w:r>
      <w:r>
        <w:t xml:space="preserve">could be set after a refetch failure.</w:t>
      </w:r>
      <w:r>
        <w:t xml:space="preserve"> </w:t>
      </w:r>
      <w:r>
        <w:rPr>
          <w:b/>
          <w:bCs/>
        </w:rPr>
        <w:t xml:space="preserve">Fix:</w:t>
      </w:r>
      <w:r>
        <w:t xml:space="preserve"> </w:t>
      </w:r>
      <w:r>
        <w:t xml:space="preserve">Discriminated union; compiler refused old code that assumed independence.</w:t>
      </w:r>
    </w:p>
    <w:bookmarkEnd w:id="146"/>
    <w:bookmarkStart w:id="147" w:name="production-failure-story-4"/>
    <w:p>
      <w:pPr>
        <w:pStyle w:val="Heading3"/>
      </w:pPr>
      <w:r>
        <w:t xml:space="preserve">Production Failure Story</w:t>
      </w:r>
    </w:p>
    <w:p>
      <w:pPr>
        <w:pStyle w:val="FirstParagraph"/>
      </w:pPr>
      <w:r>
        <w:rPr>
          <w:b/>
          <w:bCs/>
        </w:rPr>
        <w:t xml:space="preserve">Incident:</w:t>
      </w:r>
      <w:r>
        <w:t xml:space="preserve"> </w:t>
      </w:r>
      <w:r>
        <w:t xml:space="preserve">Form sometimes submitted twice.</w:t>
      </w:r>
      <w:r>
        <w:t xml:space="preserve"> </w:t>
      </w:r>
      <w:r>
        <w:rPr>
          <w:b/>
          <w:bCs/>
        </w:rPr>
        <w:t xml:space="preserve">Root cause:</w:t>
      </w:r>
      <w:r>
        <w:t xml:space="preserve"> </w:t>
      </w:r>
      <w:r>
        <w:rPr>
          <w:rStyle w:val="VerbatimChar"/>
        </w:rPr>
        <w:t xml:space="preserve">isSubmitting</w:t>
      </w:r>
      <w:r>
        <w:t xml:space="preserve"> </w:t>
      </w:r>
      <w:r>
        <w:t xml:space="preserve">was a boolean; "submit success" briefly overlapped with "ready to submit again."</w:t>
      </w:r>
      <w:r>
        <w:t xml:space="preserve"> </w:t>
      </w:r>
      <w:r>
        <w:rPr>
          <w:b/>
          <w:bCs/>
        </w:rPr>
        <w:t xml:space="preserve">Fix:</w:t>
      </w:r>
      <w:r>
        <w:t xml:space="preserve"> </w:t>
      </w:r>
      <w:r>
        <w:t xml:space="preserve">Discriminated state machine with explicit transitions.</w:t>
      </w:r>
    </w:p>
    <w:bookmarkEnd w:id="147"/>
    <w:bookmarkStart w:id="148" w:name="debugging-checklist-4"/>
    <w:p>
      <w:pPr>
        <w:pStyle w:val="Heading3"/>
      </w:pPr>
      <w:r>
        <w:t xml:space="preserve">Debugging Checklist</w:t>
      </w:r>
    </w:p>
    <w:p>
      <w:pPr>
        <w:pStyle w:val="Compact"/>
        <w:numPr>
          <w:ilvl w:val="0"/>
          <w:numId w:val="1075"/>
        </w:numPr>
      </w:pPr>
      <w:r>
        <w:t xml:space="preserve">Is the discriminant a string literal type?</w:t>
      </w:r>
    </w:p>
    <w:p>
      <w:pPr>
        <w:pStyle w:val="Compact"/>
        <w:numPr>
          <w:ilvl w:val="0"/>
          <w:numId w:val="1075"/>
        </w:numPr>
      </w:pPr>
      <w:r>
        <w:t xml:space="preserve">Is there a</w:t>
      </w:r>
      <w:r>
        <w:t xml:space="preserve"> </w:t>
      </w:r>
      <w:r>
        <w:rPr>
          <w:rStyle w:val="VerbatimChar"/>
        </w:rPr>
        <w:t xml:space="preserve">never</w:t>
      </w:r>
      <w:r>
        <w:t xml:space="preserve"> </w:t>
      </w:r>
      <w:r>
        <w:t xml:space="preserve">exhaustiveness check (or</w:t>
      </w:r>
      <w:r>
        <w:t xml:space="preserve"> </w:t>
      </w:r>
      <w:r>
        <w:rPr>
          <w:rStyle w:val="VerbatimChar"/>
        </w:rPr>
        <w:t xml:space="preserve">.exhaustive()</w:t>
      </w:r>
      <w:r>
        <w:t xml:space="preserve"> </w:t>
      </w:r>
      <w:r>
        <w:t xml:space="preserve">from ts-pattern)?</w:t>
      </w:r>
    </w:p>
    <w:p>
      <w:pPr>
        <w:pStyle w:val="Compact"/>
        <w:numPr>
          <w:ilvl w:val="0"/>
          <w:numId w:val="1075"/>
        </w:numPr>
      </w:pPr>
      <w:r>
        <w:t xml:space="preserve">Are there impossible boolean combinations in current code?</w:t>
      </w:r>
    </w:p>
    <w:p>
      <w:pPr>
        <w:pStyle w:val="Compact"/>
        <w:numPr>
          <w:ilvl w:val="0"/>
          <w:numId w:val="1075"/>
        </w:numPr>
      </w:pPr>
      <w:r>
        <w:t xml:space="preserve">Can a switch be replaced with a typed map?</w:t>
      </w:r>
    </w:p>
    <w:bookmarkEnd w:id="148"/>
    <w:bookmarkStart w:id="149" w:name="advanced--internal-knowledge-4"/>
    <w:p>
      <w:pPr>
        <w:pStyle w:val="Heading3"/>
      </w:pPr>
      <w:r>
        <w:t xml:space="preserve">Advanced / Internal Knowledge</w:t>
      </w:r>
    </w:p>
    <w:p>
      <w:pPr>
        <w:pStyle w:val="Compact"/>
        <w:numPr>
          <w:ilvl w:val="0"/>
          <w:numId w:val="1076"/>
        </w:numPr>
      </w:pPr>
      <w:r>
        <w:t xml:space="preserve">Discriminated unions narrow correctly through</w:t>
      </w:r>
      <w:r>
        <w:t xml:space="preserve"> </w:t>
      </w:r>
      <w:r>
        <w:rPr>
          <w:rStyle w:val="VerbatimChar"/>
        </w:rPr>
        <w:t xml:space="preserve">in</w:t>
      </w:r>
      <w:r>
        <w:t xml:space="preserve"> </w:t>
      </w:r>
      <w:r>
        <w:t xml:space="preserve">operator:</w:t>
      </w:r>
      <w:r>
        <w:t xml:space="preserve"> </w:t>
      </w:r>
      <w:r>
        <w:rPr>
          <w:rStyle w:val="VerbatimChar"/>
        </w:rPr>
        <w:t xml:space="preserve">if ('data' in s) ...</w:t>
      </w:r>
      <w:r>
        <w:t xml:space="preserve">.</w:t>
      </w:r>
    </w:p>
    <w:p>
      <w:pPr>
        <w:pStyle w:val="Compact"/>
        <w:numPr>
          <w:ilvl w:val="0"/>
          <w:numId w:val="1076"/>
        </w:numPr>
      </w:pPr>
      <w:r>
        <w:t xml:space="preserve">Zod's</w:t>
      </w:r>
      <w:r>
        <w:t xml:space="preserve"> </w:t>
      </w:r>
      <w:r>
        <w:rPr>
          <w:rStyle w:val="VerbatimChar"/>
        </w:rPr>
        <w:t xml:space="preserve">discriminatedUnion</w:t>
      </w:r>
      <w:r>
        <w:t xml:space="preserve"> </w:t>
      </w:r>
      <w:r>
        <w:t xml:space="preserve">is faster than plain</w:t>
      </w:r>
      <w:r>
        <w:t xml:space="preserve"> </w:t>
      </w:r>
      <w:r>
        <w:rPr>
          <w:rStyle w:val="VerbatimChar"/>
        </w:rPr>
        <w:t xml:space="preserve">z.union</w:t>
      </w:r>
      <w:r>
        <w:t xml:space="preserve"> </w:t>
      </w:r>
      <w:r>
        <w:t xml:space="preserve">because it short-circuits on tag.</w:t>
      </w:r>
    </w:p>
    <w:p>
      <w:pPr>
        <w:pStyle w:val="Compact"/>
        <w:numPr>
          <w:ilvl w:val="0"/>
          <w:numId w:val="1076"/>
        </w:numPr>
      </w:pPr>
      <w:r>
        <w:rPr>
          <w:rStyle w:val="VerbatimChar"/>
        </w:rPr>
        <w:t xml:space="preserve">ts-pattern</w:t>
      </w:r>
      <w:r>
        <w:t xml:space="preserve">'s</w:t>
      </w:r>
      <w:r>
        <w:t xml:space="preserve"> </w:t>
      </w:r>
      <w:r>
        <w:rPr>
          <w:rStyle w:val="VerbatimChar"/>
        </w:rPr>
        <w:t xml:space="preserve">.exhaustive()</w:t>
      </w:r>
      <w:r>
        <w:t xml:space="preserve"> </w:t>
      </w:r>
      <w:r>
        <w:t xml:space="preserve">is implemented via the</w:t>
      </w:r>
      <w:r>
        <w:t xml:space="preserve"> </w:t>
      </w:r>
      <w:r>
        <w:rPr>
          <w:rStyle w:val="VerbatimChar"/>
        </w:rPr>
        <w:t xml:space="preserve">never</w:t>
      </w:r>
      <w:r>
        <w:t xml:space="preserve"> </w:t>
      </w:r>
      <w:r>
        <w:t xml:space="preserve">trick under the hood.</w:t>
      </w:r>
    </w:p>
    <w:bookmarkEnd w:id="149"/>
    <w:bookmarkStart w:id="150" w:name="Xb15237c8875d60fac21d481b4b0cb5aff62af21"/>
    <w:p>
      <w:pPr>
        <w:pStyle w:val="Heading3"/>
      </w:pPr>
      <w:r>
        <w:t xml:space="preserve">2026 AI Tip</w:t>
      </w:r>
    </w:p>
    <w:p>
      <w:pPr>
        <w:pStyle w:val="FirstParagraph"/>
      </w:pPr>
      <w:r>
        <w:t xml:space="preserve">AI defaults to boolean async state. After accepting, refactor to a discriminated union if the screen has &gt; 2 states.</w:t>
      </w:r>
    </w:p>
    <w:bookmarkEnd w:id="150"/>
    <w:bookmarkStart w:id="151" w:name="related-topics-4"/>
    <w:p>
      <w:pPr>
        <w:pStyle w:val="Heading3"/>
      </w:pPr>
      <w:r>
        <w:t xml:space="preserve">Related Topics</w:t>
      </w:r>
    </w:p>
    <w:p>
      <w:pPr>
        <w:pStyle w:val="FirstParagraph"/>
      </w:pPr>
      <w:r>
        <w:t xml:space="preserve">Q4, Q7, S08 (state).</w:t>
      </w:r>
    </w:p>
    <w:bookmarkEnd w:id="151"/>
    <w:bookmarkStart w:id="152" w:name="interview-follow-up-questions-4"/>
    <w:p>
      <w:pPr>
        <w:pStyle w:val="Heading3"/>
      </w:pPr>
      <w:r>
        <w:t xml:space="preserve">Interview Follow-Up Questions</w:t>
      </w:r>
    </w:p>
    <w:p>
      <w:pPr>
        <w:pStyle w:val="Compact"/>
        <w:numPr>
          <w:ilvl w:val="0"/>
          <w:numId w:val="1077"/>
        </w:numPr>
      </w:pPr>
      <w:r>
        <w:t xml:space="preserve">"Why use a discriminated union over multiple booleans?"</w:t>
      </w:r>
    </w:p>
    <w:p>
      <w:pPr>
        <w:pStyle w:val="Compact"/>
        <w:numPr>
          <w:ilvl w:val="0"/>
          <w:numId w:val="1077"/>
        </w:numPr>
      </w:pPr>
      <w:r>
        <w:t xml:space="preserve">"How do you enforce exhaustiveness?"</w:t>
      </w:r>
    </w:p>
    <w:p>
      <w:pPr>
        <w:pStyle w:val="Compact"/>
        <w:numPr>
          <w:ilvl w:val="0"/>
          <w:numId w:val="1077"/>
        </w:numPr>
      </w:pPr>
      <w:r>
        <w:t xml:space="preserve">"What's wrong with</w:t>
      </w:r>
      <w:r>
        <w:t xml:space="preserve"> </w:t>
      </w:r>
      <w:r>
        <w:rPr>
          <w:rStyle w:val="VerbatimChar"/>
        </w:rPr>
        <w:t xml:space="preserve">type State = { isLoading: boolean; data?: T; error?: Error }</w:t>
      </w:r>
      <w:r>
        <w:t xml:space="preserve">?"</w:t>
      </w:r>
    </w:p>
    <w:bookmarkEnd w:id="152"/>
    <w:bookmarkStart w:id="153" w:name="memory-hook-4"/>
    <w:p>
      <w:pPr>
        <w:pStyle w:val="Heading3"/>
      </w:pPr>
      <w:r>
        <w:t xml:space="preserve">Memory Hook</w:t>
      </w:r>
    </w:p>
    <w:p>
      <w:pPr>
        <w:pStyle w:val="FirstParagraph"/>
      </w:pPr>
      <w:r>
        <w:rPr>
          <w:b/>
          <w:bCs/>
        </w:rPr>
        <w:t xml:space="preserve">"One tag to narrow,</w:t>
      </w:r>
      <w:r>
        <w:rPr>
          <w:b/>
          <w:bCs/>
        </w:rPr>
        <w:t xml:space="preserve"> </w:t>
      </w:r>
      <w:r>
        <w:rPr>
          <w:rStyle w:val="VerbatimChar"/>
          <w:b/>
          <w:bCs/>
        </w:rPr>
        <w:t xml:space="preserve">never</w:t>
      </w:r>
      <w:r>
        <w:rPr>
          <w:b/>
          <w:bCs/>
        </w:rPr>
        <w:t xml:space="preserve"> </w:t>
      </w:r>
      <w:r>
        <w:rPr>
          <w:b/>
          <w:bCs/>
        </w:rPr>
        <w:t xml:space="preserve">to enforce."</w:t>
      </w:r>
    </w:p>
    <w:bookmarkEnd w:id="153"/>
    <w:bookmarkStart w:id="154" w:name="revision-notes-4"/>
    <w:p>
      <w:pPr>
        <w:pStyle w:val="Heading3"/>
      </w:pPr>
      <w:r>
        <w:t xml:space="preserve">Revision Notes</w:t>
      </w:r>
    </w:p>
    <w:p>
      <w:pPr>
        <w:pStyle w:val="BlockText"/>
      </w:pPr>
      <w:r>
        <w:t xml:space="preserve">Discriminated unions = one-of-N shapes with a literal tag; switch narrows by tag;</w:t>
      </w:r>
      <w:r>
        <w:t xml:space="preserve"> </w:t>
      </w:r>
      <w:r>
        <w:rPr>
          <w:rStyle w:val="VerbatimChar"/>
        </w:rPr>
        <w:t xml:space="preserve">default: never</w:t>
      </w:r>
      <w:r>
        <w:t xml:space="preserve"> </w:t>
      </w:r>
      <w:r>
        <w:t xml:space="preserve">enforces exhaustiveness; replaces boolean state explosions; pairs with ts-pattern and Zod.</w:t>
      </w:r>
    </w:p>
    <w:p>
      <w:r>
        <w:pict>
          <v:rect style="width:0;height:1.5pt" o:hralign="center" o:hrstd="t" o:hr="t"/>
        </w:pict>
      </w:r>
    </w:p>
    <w:bookmarkEnd w:id="154"/>
    <w:bookmarkEnd w:id="155"/>
    <w:bookmarkStart w:id="184" w:name="X0aeea4af5db589414958923264300df3df80efe"/>
    <w:p>
      <w:pPr>
        <w:pStyle w:val="Heading2"/>
      </w:pPr>
      <w:r>
        <w:t xml:space="preserve">Q6.</w:t>
      </w:r>
      <w:r>
        <w:t xml:space="preserve"> </w:t>
      </w:r>
      <w:r>
        <w:rPr>
          <w:rStyle w:val="VerbatimChar"/>
        </w:rPr>
        <w:t xml:space="preserve">satisfies</w:t>
      </w:r>
      <w:r>
        <w:t xml:space="preserve"> </w:t>
      </w:r>
      <w:r>
        <w:t xml:space="preserve">vs type assertion vs annotation</w:t>
      </w:r>
    </w:p>
    <w:bookmarkStart w:id="156" w:name="difficulty-5"/>
    <w:p>
      <w:pPr>
        <w:pStyle w:val="Heading3"/>
      </w:pPr>
      <w:r>
        <w:t xml:space="preserve">Difficulty</w:t>
      </w:r>
    </w:p>
    <w:p>
      <w:pPr>
        <w:pStyle w:val="FirstParagraph"/>
      </w:pPr>
      <w:r>
        <w:t xml:space="preserve">Intermediate</w:t>
      </w:r>
    </w:p>
    <w:bookmarkEnd w:id="156"/>
    <w:bookmarkStart w:id="157" w:name="interview-frequency-5"/>
    <w:p>
      <w:pPr>
        <w:pStyle w:val="Heading3"/>
      </w:pPr>
      <w:r>
        <w:t xml:space="preserve">Interview Frequency</w:t>
      </w:r>
    </w:p>
    <w:p>
      <w:pPr>
        <w:pStyle w:val="FirstParagraph"/>
      </w:pPr>
      <w:r>
        <w:t xml:space="preserve">Common at senior rounds (modern TS).</w:t>
      </w:r>
    </w:p>
    <w:bookmarkEnd w:id="157"/>
    <w:bookmarkStart w:id="158" w:name="prerequisites-5"/>
    <w:p>
      <w:pPr>
        <w:pStyle w:val="Heading3"/>
      </w:pPr>
      <w:r>
        <w:t xml:space="preserve">Prerequisites</w:t>
      </w:r>
    </w:p>
    <w:p>
      <w:pPr>
        <w:pStyle w:val="FirstParagraph"/>
      </w:pPr>
      <w:r>
        <w:t xml:space="preserve">Basic TS typing.</w:t>
      </w:r>
    </w:p>
    <w:bookmarkEnd w:id="158"/>
    <w:bookmarkStart w:id="159" w:name="tldr-5"/>
    <w:p>
      <w:pPr>
        <w:pStyle w:val="Heading3"/>
      </w:pPr>
      <w:r>
        <w:t xml:space="preserve">TL;DR</w:t>
      </w:r>
    </w:p>
    <w:p>
      <w:pPr>
        <w:pStyle w:val="FirstParagraph"/>
      </w:pPr>
      <w:r>
        <w:rPr>
          <w:b/>
          <w:bCs/>
        </w:rPr>
        <w:t xml:space="preserve">Annotation</w:t>
      </w:r>
      <w:r>
        <w:t xml:space="preserve"> </w:t>
      </w:r>
      <w:r>
        <w:t xml:space="preserve">widens to the declared type.</w:t>
      </w:r>
      <w:r>
        <w:t xml:space="preserve"> </w:t>
      </w:r>
      <w:r>
        <w:rPr>
          <w:b/>
          <w:bCs/>
        </w:rPr>
        <w:t xml:space="preserve">Assertion (</w:t>
      </w:r>
      <w:r>
        <w:rPr>
          <w:rStyle w:val="VerbatimChar"/>
          <w:b/>
          <w:bCs/>
        </w:rPr>
        <w:t xml:space="preserve">as</w:t>
      </w:r>
      <w:r>
        <w:rPr>
          <w:b/>
          <w:bCs/>
        </w:rPr>
        <w:t xml:space="preserve">)</w:t>
      </w:r>
      <w:r>
        <w:t xml:space="preserve"> </w:t>
      </w:r>
      <w:r>
        <w:t xml:space="preserve">lies to the compiler.</w:t>
      </w:r>
      <w:r>
        <w:t xml:space="preserve"> </w:t>
      </w:r>
      <w:r>
        <w:rPr>
          <w:rStyle w:val="VerbatimChar"/>
          <w:b/>
          <w:bCs/>
        </w:rPr>
        <w:t xml:space="preserve">satisfies</w:t>
      </w:r>
      <w:r>
        <w:t xml:space="preserve"> </w:t>
      </w:r>
      <w:r>
        <w:t xml:space="preserve">validates the value matches a type</w:t>
      </w:r>
      <w:r>
        <w:t xml:space="preserve"> </w:t>
      </w:r>
      <w:r>
        <w:rPr>
          <w:b/>
          <w:bCs/>
        </w:rPr>
        <w:t xml:space="preserve">without widening</w:t>
      </w:r>
      <w:r>
        <w:t xml:space="preserve"> </w:t>
      </w:r>
      <w:r>
        <w:t xml:space="preserve">— keep the literal type, gain the constraint.</w:t>
      </w:r>
    </w:p>
    <w:bookmarkEnd w:id="159"/>
    <w:bookmarkStart w:id="160" w:name="X637e06d522237f1840994337ff434567fbac515"/>
    <w:p>
      <w:pPr>
        <w:pStyle w:val="Heading3"/>
      </w:pPr>
      <w:r>
        <w:t xml:space="preserve">30-Second Interview Answer</w:t>
      </w:r>
    </w:p>
    <w:p>
      <w:pPr>
        <w:pStyle w:val="FirstParagraph"/>
      </w:pPr>
      <w:r>
        <w:t xml:space="preserve">"</w:t>
      </w:r>
      <w:r>
        <w:rPr>
          <w:rStyle w:val="VerbatimChar"/>
        </w:rPr>
        <w:t xml:space="preserve">satisfies</w:t>
      </w:r>
      <w:r>
        <w:t xml:space="preserve"> </w:t>
      </w:r>
      <w:r>
        <w:t xml:space="preserve">checks that a value conforms to a type, but</w:t>
      </w:r>
      <w:r>
        <w:t xml:space="preserve"> </w:t>
      </w:r>
      <w:r>
        <w:rPr>
          <w:b/>
          <w:bCs/>
        </w:rPr>
        <w:t xml:space="preserve">preserves the value's specific type</w:t>
      </w:r>
      <w:r>
        <w:t xml:space="preserve">. Annotation widens, losing literals;</w:t>
      </w:r>
      <w:r>
        <w:t xml:space="preserve"> </w:t>
      </w:r>
      <w:r>
        <w:rPr>
          <w:rStyle w:val="VerbatimChar"/>
        </w:rPr>
        <w:t xml:space="preserve">as</w:t>
      </w:r>
      <w:r>
        <w:t xml:space="preserve"> </w:t>
      </w:r>
      <w:r>
        <w:t xml:space="preserve">is an unchecked cast. I use</w:t>
      </w:r>
      <w:r>
        <w:t xml:space="preserve"> </w:t>
      </w:r>
      <w:r>
        <w:rPr>
          <w:rStyle w:val="VerbatimChar"/>
        </w:rPr>
        <w:t xml:space="preserve">satisfies</w:t>
      </w:r>
      <w:r>
        <w:t xml:space="preserve"> </w:t>
      </w:r>
      <w:r>
        <w:t xml:space="preserve">for config objects, route maps, and tagged tuples where I want both the safety of the constraint and the precision of the literal."</w:t>
      </w:r>
    </w:p>
    <w:bookmarkEnd w:id="160"/>
    <w:bookmarkStart w:id="161" w:name="Xeb9c822a150356167b581807b32f81f53422611"/>
    <w:p>
      <w:pPr>
        <w:pStyle w:val="Heading3"/>
      </w:pPr>
      <w:r>
        <w:t xml:space="preserve">2-Minute Practical Answer</w:t>
      </w:r>
    </w:p>
    <w:p>
      <w:pPr>
        <w:pStyle w:val="SourceCode"/>
      </w:pPr>
      <w:r>
        <w:rPr>
          <w:rStyle w:val="KeywordTok"/>
        </w:rPr>
        <w:t xml:space="preserve">type</w:t>
      </w:r>
      <w:r>
        <w:rPr>
          <w:rStyle w:val="NormalTok"/>
        </w:rPr>
        <w:t xml:space="preserve"> Color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'blue'</w:t>
      </w:r>
      <w:r>
        <w:rPr>
          <w:rStyle w:val="OperatorTok"/>
        </w:rPr>
        <w:t xml:space="preserve">;</w:t>
      </w:r>
      <w:r>
        <w:br/>
      </w:r>
      <w:r>
        <w:br/>
      </w:r>
      <w:r>
        <w:rPr>
          <w:rStyle w:val="CommentTok"/>
        </w:rPr>
        <w:t xml:space="preserve">// Annotation: widens to Record&lt;string, Color&gt;; loses specific keys.</w:t>
      </w:r>
      <w:r>
        <w:br/>
      </w:r>
      <w:r>
        <w:rPr>
          <w:rStyle w:val="KeywordTok"/>
        </w:rPr>
        <w:t xml:space="preserve">const</w:t>
      </w:r>
      <w:r>
        <w:rPr>
          <w:rStyle w:val="NormalTok"/>
        </w:rPr>
        <w:t xml:space="preserve"> colors1</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Color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'red'</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w:t>
      </w:r>
      <w:r>
        <w:rPr>
          <w:rStyle w:val="OperatorTok"/>
        </w:rPr>
        <w:t xml:space="preserve">;</w:t>
      </w:r>
      <w:r>
        <w:br/>
      </w:r>
      <w:r>
        <w:rPr>
          <w:rStyle w:val="NormalTok"/>
        </w:rPr>
        <w:t xml:space="preserve">colors1</w:t>
      </w:r>
      <w:r>
        <w:rPr>
          <w:rStyle w:val="OperatorTok"/>
        </w:rPr>
        <w:t xml:space="preserve">.</w:t>
      </w:r>
      <w:r>
        <w:rPr>
          <w:rStyle w:val="AttributeTok"/>
        </w:rPr>
        <w:t xml:space="preserve">primary</w:t>
      </w:r>
      <w:r>
        <w:rPr>
          <w:rStyle w:val="OperatorTok"/>
        </w:rPr>
        <w:t xml:space="preserve">;</w:t>
      </w:r>
      <w:r>
        <w:rPr>
          <w:rStyle w:val="NormalTok"/>
        </w:rPr>
        <w:t xml:space="preserve"> </w:t>
      </w:r>
      <w:r>
        <w:rPr>
          <w:rStyle w:val="CommentTok"/>
        </w:rPr>
        <w:t xml:space="preserve">// type Color — but you've lost that 'primary' is a known key.</w:t>
      </w:r>
      <w:r>
        <w:br/>
      </w:r>
      <w:r>
        <w:br/>
      </w:r>
      <w:r>
        <w:rPr>
          <w:rStyle w:val="CommentTok"/>
        </w:rPr>
        <w:t xml:space="preserve">// Assertion: lies; no check.</w:t>
      </w:r>
      <w:r>
        <w:br/>
      </w:r>
      <w:r>
        <w:rPr>
          <w:rStyle w:val="KeywordTok"/>
        </w:rPr>
        <w:t xml:space="preserve">const</w:t>
      </w:r>
      <w:r>
        <w:rPr>
          <w:rStyle w:val="NormalTok"/>
        </w:rPr>
        <w:t xml:space="preserve"> colors2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'red'</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'banana'</w:t>
      </w:r>
      <w:r>
        <w:rPr>
          <w:rStyle w:val="OperatorTok"/>
        </w:rPr>
        <w:t xml:space="preserve">,</w:t>
      </w:r>
      <w:r>
        <w:rPr>
          <w:rStyle w:val="NormalTok"/>
        </w:rPr>
        <w:t xml:space="preserve"> </w:t>
      </w:r>
      <w:r>
        <w:rPr>
          <w:rStyle w:val="CommentTok"/>
        </w:rPr>
        <w:t xml:space="preserve">// no error!</w:t>
      </w:r>
      <w:r>
        <w:br/>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Color</w:t>
      </w:r>
      <w:r>
        <w:rPr>
          <w:rStyle w:val="OperatorTok"/>
        </w:rPr>
        <w:t xml:space="preserve">&gt;;</w:t>
      </w:r>
      <w:r>
        <w:br/>
      </w:r>
      <w:r>
        <w:br/>
      </w:r>
      <w:r>
        <w:rPr>
          <w:rStyle w:val="CommentTok"/>
        </w:rPr>
        <w:t xml:space="preserve">// satisfies: checks shape, preserves literal types.</w:t>
      </w:r>
      <w:r>
        <w:br/>
      </w:r>
      <w:r>
        <w:rPr>
          <w:rStyle w:val="KeywordTok"/>
        </w:rPr>
        <w:t xml:space="preserve">const</w:t>
      </w:r>
      <w:r>
        <w:rPr>
          <w:rStyle w:val="NormalTok"/>
        </w:rPr>
        <w:t xml:space="preserve"> colors3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'red'</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satisfies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Color</w:t>
      </w:r>
      <w:r>
        <w:rPr>
          <w:rStyle w:val="OperatorTok"/>
        </w:rPr>
        <w:t xml:space="preserve">&gt;;</w:t>
      </w:r>
      <w:r>
        <w:br/>
      </w:r>
      <w:r>
        <w:rPr>
          <w:rStyle w:val="NormalTok"/>
        </w:rPr>
        <w:t xml:space="preserve">colors3</w:t>
      </w:r>
      <w:r>
        <w:rPr>
          <w:rStyle w:val="OperatorTok"/>
        </w:rPr>
        <w:t xml:space="preserve">.</w:t>
      </w:r>
      <w:r>
        <w:rPr>
          <w:rStyle w:val="AttributeTok"/>
        </w:rPr>
        <w:t xml:space="preserve">primary</w:t>
      </w:r>
      <w:r>
        <w:rPr>
          <w:rStyle w:val="OperatorTok"/>
        </w:rPr>
        <w:t xml:space="preserve">;</w:t>
      </w:r>
      <w:r>
        <w:rPr>
          <w:rStyle w:val="NormalTok"/>
        </w:rPr>
        <w:t xml:space="preserve"> </w:t>
      </w:r>
      <w:r>
        <w:rPr>
          <w:rStyle w:val="CommentTok"/>
        </w:rPr>
        <w:t xml:space="preserve">// type 'red' (the literal) — full precision retained</w:t>
      </w:r>
    </w:p>
    <w:p>
      <w:pPr>
        <w:pStyle w:val="FirstParagraph"/>
      </w:pPr>
      <w:r>
        <w:t xml:space="preserve">When to use each:</w:t>
      </w:r>
    </w:p>
    <w:p>
      <w:pPr>
        <w:pStyle w:val="Compact"/>
        <w:numPr>
          <w:ilvl w:val="0"/>
          <w:numId w:val="1078"/>
        </w:numPr>
      </w:pPr>
      <w:r>
        <w:rPr>
          <w:b/>
          <w:bCs/>
        </w:rPr>
        <w:t xml:space="preserve">Annotation</w:t>
      </w:r>
      <w:r>
        <w:t xml:space="preserve"> </w:t>
      </w:r>
      <w:r>
        <w:t xml:space="preserve">— public APIs / function signatures (you want the broad type).</w:t>
      </w:r>
    </w:p>
    <w:p>
      <w:pPr>
        <w:pStyle w:val="Compact"/>
        <w:numPr>
          <w:ilvl w:val="0"/>
          <w:numId w:val="1078"/>
        </w:numPr>
      </w:pPr>
      <w:r>
        <w:rPr>
          <w:b/>
          <w:bCs/>
        </w:rPr>
        <w:t xml:space="preserve">Assertion</w:t>
      </w:r>
      <w:r>
        <w:t xml:space="preserve"> </w:t>
      </w:r>
      <w:r>
        <w:t xml:space="preserve">— only when you genuinely know more than the compiler (parsing untrusted JSON, DOM types). Pair with runtime check.</w:t>
      </w:r>
    </w:p>
    <w:p>
      <w:pPr>
        <w:pStyle w:val="Compact"/>
        <w:numPr>
          <w:ilvl w:val="0"/>
          <w:numId w:val="1078"/>
        </w:numPr>
      </w:pPr>
      <w:r>
        <w:rPr>
          <w:rStyle w:val="VerbatimChar"/>
          <w:b/>
          <w:bCs/>
        </w:rPr>
        <w:t xml:space="preserve">satisfies</w:t>
      </w:r>
      <w:r>
        <w:t xml:space="preserve"> </w:t>
      </w:r>
      <w:r>
        <w:t xml:space="preserve">— config objects, route tables, theme tokens, anywhere you want literal precision + a guarantee.</w:t>
      </w:r>
    </w:p>
    <w:bookmarkEnd w:id="161"/>
    <w:bookmarkStart w:id="162" w:name="Xf3e1b0d0eeda3573ffcd4635d6e799e51fb6d83"/>
    <w:p>
      <w:pPr>
        <w:pStyle w:val="Heading3"/>
      </w:pPr>
      <w:r>
        <w:t xml:space="preserve">5-Minute Architecture Answer</w:t>
      </w:r>
    </w:p>
    <w:p>
      <w:pPr>
        <w:pStyle w:val="FirstParagraph"/>
      </w:pPr>
      <w:r>
        <w:t xml:space="preserve">TS 4.9 introduced</w:t>
      </w:r>
      <w:r>
        <w:t xml:space="preserve"> </w:t>
      </w:r>
      <w:r>
        <w:rPr>
          <w:rStyle w:val="VerbatimChar"/>
        </w:rPr>
        <w:t xml:space="preserve">satisfies</w:t>
      </w:r>
      <w:r>
        <w:t xml:space="preserve"> </w:t>
      </w:r>
      <w:r>
        <w:t xml:space="preserve">to fix a long-standing problem: there was no way to</w:t>
      </w:r>
      <w:r>
        <w:t xml:space="preserve"> </w:t>
      </w:r>
      <w:r>
        <w:rPr>
          <w:b/>
          <w:bCs/>
        </w:rPr>
        <w:t xml:space="preserve">constrain</w:t>
      </w:r>
      <w:r>
        <w:t xml:space="preserve"> </w:t>
      </w:r>
      <w:r>
        <w:t xml:space="preserve">a value against a type without</w:t>
      </w:r>
      <w:r>
        <w:t xml:space="preserve"> </w:t>
      </w:r>
      <w:r>
        <w:rPr>
          <w:b/>
          <w:bCs/>
        </w:rPr>
        <w:t xml:space="preserve">widening</w:t>
      </w:r>
      <w:r>
        <w:t xml:space="preserve"> </w:t>
      </w:r>
      <w:r>
        <w:t xml:space="preserve">it. Before</w:t>
      </w:r>
      <w:r>
        <w:t xml:space="preserve"> </w:t>
      </w:r>
      <w:r>
        <w:rPr>
          <w:rStyle w:val="VerbatimChar"/>
        </w:rPr>
        <w:t xml:space="preserve">satisfies</w:t>
      </w:r>
      <w:r>
        <w:t xml:space="preserve">, you either:</w:t>
      </w:r>
    </w:p>
    <w:p>
      <w:pPr>
        <w:pStyle w:val="Compact"/>
        <w:numPr>
          <w:ilvl w:val="0"/>
          <w:numId w:val="1079"/>
        </w:numPr>
      </w:pPr>
      <w:r>
        <w:t xml:space="preserve">Annotated (widened, lost literals).</w:t>
      </w:r>
    </w:p>
    <w:p>
      <w:pPr>
        <w:pStyle w:val="Compact"/>
        <w:numPr>
          <w:ilvl w:val="0"/>
          <w:numId w:val="1079"/>
        </w:numPr>
      </w:pPr>
      <w:r>
        <w:t xml:space="preserve">Cast (no safety).</w:t>
      </w:r>
    </w:p>
    <w:p>
      <w:pPr>
        <w:pStyle w:val="Compact"/>
        <w:numPr>
          <w:ilvl w:val="0"/>
          <w:numId w:val="1079"/>
        </w:numPr>
      </w:pPr>
      <w:r>
        <w:t xml:space="preserve">Did neither (ad-hoc constraint via separate test).</w:t>
      </w:r>
    </w:p>
    <w:p>
      <w:pPr>
        <w:pStyle w:val="FirstParagraph"/>
      </w:pPr>
      <w:r>
        <w:rPr>
          <w:rStyle w:val="VerbatimChar"/>
        </w:rPr>
        <w:t xml:space="preserve">satisfies</w:t>
      </w:r>
      <w:r>
        <w:t xml:space="preserve"> </w:t>
      </w:r>
      <w:r>
        <w:t xml:space="preserve">separates</w:t>
      </w:r>
      <w:r>
        <w:t xml:space="preserve"> </w:t>
      </w:r>
      <w:r>
        <w:rPr>
          <w:b/>
          <w:bCs/>
        </w:rPr>
        <w:t xml:space="preserve">validation</w:t>
      </w:r>
      <w:r>
        <w:t xml:space="preserve"> </w:t>
      </w:r>
      <w:r>
        <w:t xml:space="preserve">from</w:t>
      </w:r>
      <w:r>
        <w:t xml:space="preserve"> </w:t>
      </w:r>
      <w:r>
        <w:rPr>
          <w:b/>
          <w:bCs/>
        </w:rPr>
        <w:t xml:space="preserve">inference</w:t>
      </w:r>
      <w:r>
        <w:t xml:space="preserve">. The expression is:</w:t>
      </w:r>
    </w:p>
    <w:p>
      <w:pPr>
        <w:pStyle w:val="SourceCode"/>
      </w:pPr>
      <w:r>
        <w:rPr>
          <w:rStyle w:val="NormalTok"/>
        </w:rPr>
        <w:t xml:space="preserve">expr satisfies T  </w:t>
      </w:r>
      <w:r>
        <w:rPr>
          <w:rStyle w:val="CommentTok"/>
        </w:rPr>
        <w:t xml:space="preserve">// expr must be assignable to T; type of the whole = type of expr (not T)</w:t>
      </w:r>
    </w:p>
    <w:p>
      <w:pPr>
        <w:pStyle w:val="FirstParagraph"/>
      </w:pPr>
      <w:r>
        <w:t xml:space="preserve">This unlocks patterns:</w:t>
      </w:r>
    </w:p>
    <w:p>
      <w:pPr>
        <w:pStyle w:val="Compact"/>
        <w:numPr>
          <w:ilvl w:val="0"/>
          <w:numId w:val="1080"/>
        </w:numPr>
      </w:pPr>
      <w:r>
        <w:rPr>
          <w:b/>
          <w:bCs/>
        </w:rPr>
        <w:t xml:space="preserve">Theme tokens</w:t>
      </w:r>
      <w:r>
        <w:t xml:space="preserve"> </w:t>
      </w:r>
      <w:r>
        <w:t xml:space="preserve">— define a deeply nested theme; assert it satisfies a</w:t>
      </w:r>
      <w:r>
        <w:t xml:space="preserve"> </w:t>
      </w:r>
      <w:r>
        <w:rPr>
          <w:rStyle w:val="VerbatimChar"/>
        </w:rPr>
        <w:t xml:space="preserve">Theme</w:t>
      </w:r>
      <w:r>
        <w:t xml:space="preserve"> </w:t>
      </w:r>
      <w:r>
        <w:t xml:space="preserve">interface; consumers get full literal types for autocomplete.</w:t>
      </w:r>
    </w:p>
    <w:p>
      <w:pPr>
        <w:pStyle w:val="Compact"/>
        <w:numPr>
          <w:ilvl w:val="0"/>
          <w:numId w:val="1080"/>
        </w:numPr>
      </w:pPr>
      <w:r>
        <w:rPr>
          <w:b/>
          <w:bCs/>
        </w:rPr>
        <w:t xml:space="preserve">Routes</w:t>
      </w:r>
      <w:r>
        <w:t xml:space="preserve"> </w:t>
      </w:r>
      <w:r>
        <w:t xml:space="preserve">— define a route table; satisfies</w:t>
      </w:r>
      <w:r>
        <w:t xml:space="preserve"> </w:t>
      </w:r>
      <w:r>
        <w:rPr>
          <w:rStyle w:val="VerbatimChar"/>
        </w:rPr>
        <w:t xml:space="preserve">Routes</w:t>
      </w:r>
      <w:r>
        <w:t xml:space="preserve">;</w:t>
      </w:r>
      <w:r>
        <w:t xml:space="preserve"> </w:t>
      </w:r>
      <w:r>
        <w:rPr>
          <w:rStyle w:val="VerbatimChar"/>
        </w:rPr>
        <w:t xml:space="preserve">keyof typeof routes</w:t>
      </w:r>
      <w:r>
        <w:t xml:space="preserve"> </w:t>
      </w:r>
      <w:r>
        <w:t xml:space="preserve">gives literal route names.</w:t>
      </w:r>
    </w:p>
    <w:p>
      <w:pPr>
        <w:pStyle w:val="Compact"/>
        <w:numPr>
          <w:ilvl w:val="0"/>
          <w:numId w:val="1080"/>
        </w:numPr>
      </w:pPr>
      <w:r>
        <w:rPr>
          <w:b/>
          <w:bCs/>
        </w:rPr>
        <w:t xml:space="preserve">Action creators</w:t>
      </w:r>
      <w:r>
        <w:t xml:space="preserve"> </w:t>
      </w:r>
      <w:r>
        <w:t xml:space="preserve">— satisfies</w:t>
      </w:r>
      <w:r>
        <w:t xml:space="preserve"> </w:t>
      </w:r>
      <w:r>
        <w:rPr>
          <w:rStyle w:val="VerbatimChar"/>
        </w:rPr>
        <w:t xml:space="preserve">ActionCreators&lt;State&gt;</w:t>
      </w:r>
      <w:r>
        <w:t xml:space="preserve">; preserves return type literals.</w:t>
      </w:r>
    </w:p>
    <w:p>
      <w:pPr>
        <w:pStyle w:val="Compact"/>
        <w:numPr>
          <w:ilvl w:val="0"/>
          <w:numId w:val="1080"/>
        </w:numPr>
      </w:pPr>
      <w:r>
        <w:rPr>
          <w:b/>
          <w:bCs/>
        </w:rPr>
        <w:t xml:space="preserve">Const config</w:t>
      </w:r>
      <w:r>
        <w:t xml:space="preserve"> </w:t>
      </w:r>
      <w:r>
        <w:t xml:space="preserve">— satisfies</w:t>
      </w:r>
      <w:r>
        <w:t xml:space="preserve"> </w:t>
      </w:r>
      <w:r>
        <w:rPr>
          <w:rStyle w:val="VerbatimChar"/>
        </w:rPr>
        <w:t xml:space="preserve">Config</w:t>
      </w:r>
      <w:r>
        <w:t xml:space="preserve">; preserves nested literal precision.</w:t>
      </w:r>
    </w:p>
    <w:p>
      <w:pPr>
        <w:pStyle w:val="FirstParagraph"/>
      </w:pPr>
      <w:r>
        <w:t xml:space="preserve">The inverse pitfall: don't use</w:t>
      </w:r>
      <w:r>
        <w:t xml:space="preserve"> </w:t>
      </w:r>
      <w:r>
        <w:rPr>
          <w:rStyle w:val="VerbatimChar"/>
        </w:rPr>
        <w:t xml:space="preserve">satisfies</w:t>
      </w:r>
      <w:r>
        <w:t xml:space="preserve"> </w:t>
      </w:r>
      <w:r>
        <w:t xml:space="preserve">on function signatures (you usually want widening for callers). Use annotation there.</w:t>
      </w:r>
    </w:p>
    <w:bookmarkEnd w:id="162"/>
    <w:bookmarkStart w:id="163" w:name="the-why-5"/>
    <w:p>
      <w:pPr>
        <w:pStyle w:val="Heading3"/>
      </w:pPr>
      <w:r>
        <w:t xml:space="preserve">The "Why"</w:t>
      </w:r>
    </w:p>
    <w:p>
      <w:pPr>
        <w:pStyle w:val="Compact"/>
        <w:numPr>
          <w:ilvl w:val="0"/>
          <w:numId w:val="1081"/>
        </w:numPr>
      </w:pPr>
      <w:r>
        <w:t xml:space="preserve">TS literal precision is valuable (better narrowing, better autocomplete, better refactoring).</w:t>
      </w:r>
    </w:p>
    <w:p>
      <w:pPr>
        <w:pStyle w:val="Compact"/>
        <w:numPr>
          <w:ilvl w:val="0"/>
          <w:numId w:val="1081"/>
        </w:numPr>
      </w:pPr>
      <w:r>
        <w:t xml:space="preserve">Pre-</w:t>
      </w:r>
      <w:r>
        <w:rPr>
          <w:rStyle w:val="VerbatimChar"/>
        </w:rPr>
        <w:t xml:space="preserve">satisfies</w:t>
      </w:r>
      <w:r>
        <w:t xml:space="preserve">, the cost of safety was losing precision;</w:t>
      </w:r>
      <w:r>
        <w:t xml:space="preserve"> </w:t>
      </w:r>
      <w:r>
        <w:rPr>
          <w:rStyle w:val="VerbatimChar"/>
        </w:rPr>
        <w:t xml:space="preserve">satisfies</w:t>
      </w:r>
      <w:r>
        <w:t xml:space="preserve"> </w:t>
      </w:r>
      <w:r>
        <w:t xml:space="preserve">removed the tradeoff.</w:t>
      </w:r>
    </w:p>
    <w:bookmarkEnd w:id="163"/>
    <w:bookmarkStart w:id="164" w:name="mental-model-5"/>
    <w:p>
      <w:pPr>
        <w:pStyle w:val="Heading3"/>
      </w:pPr>
      <w:r>
        <w:t xml:space="preserve">Mental Model</w:t>
      </w:r>
    </w:p>
    <w:p>
      <w:pPr>
        <w:pStyle w:val="Compact"/>
        <w:numPr>
          <w:ilvl w:val="0"/>
          <w:numId w:val="1082"/>
        </w:numPr>
      </w:pPr>
      <w:r>
        <w:t xml:space="preserve">Annotation = "this is a Color." (Loses literal.)</w:t>
      </w:r>
    </w:p>
    <w:p>
      <w:pPr>
        <w:pStyle w:val="Compact"/>
        <w:numPr>
          <w:ilvl w:val="0"/>
          <w:numId w:val="1082"/>
        </w:numPr>
      </w:pPr>
      <w:r>
        <w:t xml:space="preserve">Assertion = "trust me, this is a Color." (No check.)</w:t>
      </w:r>
    </w:p>
    <w:p>
      <w:pPr>
        <w:pStyle w:val="Compact"/>
        <w:numPr>
          <w:ilvl w:val="0"/>
          <w:numId w:val="1082"/>
        </w:numPr>
      </w:pPr>
      <w:r>
        <w:rPr>
          <w:rStyle w:val="VerbatimChar"/>
        </w:rPr>
        <w:t xml:space="preserve">satisfies</w:t>
      </w:r>
      <w:r>
        <w:t xml:space="preserve"> </w:t>
      </w:r>
      <w:r>
        <w:t xml:space="preserve">= "check that this is a Color, but remember the exact value." (Best of both.)</w:t>
      </w:r>
    </w:p>
    <w:bookmarkEnd w:id="164"/>
    <w:bookmarkStart w:id="165" w:name="internal-working-2026-context-5"/>
    <w:p>
      <w:pPr>
        <w:pStyle w:val="Heading3"/>
      </w:pPr>
      <w:r>
        <w:t xml:space="preserve">Internal Working (2026 Context)</w:t>
      </w:r>
    </w:p>
    <w:p>
      <w:pPr>
        <w:pStyle w:val="Compact"/>
        <w:numPr>
          <w:ilvl w:val="0"/>
          <w:numId w:val="1083"/>
        </w:numPr>
      </w:pPr>
      <w:r>
        <w:t xml:space="preserve">Implemented in TS 4.9; widely supported in editors.</w:t>
      </w:r>
    </w:p>
    <w:p>
      <w:pPr>
        <w:pStyle w:val="Compact"/>
        <w:numPr>
          <w:ilvl w:val="0"/>
          <w:numId w:val="1083"/>
        </w:numPr>
      </w:pPr>
      <w:r>
        <w:t xml:space="preserve">Works alongside</w:t>
      </w:r>
      <w:r>
        <w:t xml:space="preserve"> </w:t>
      </w:r>
      <w:r>
        <w:rPr>
          <w:rStyle w:val="VerbatimChar"/>
        </w:rPr>
        <w:t xml:space="preserve">const</w:t>
      </w:r>
      <w:r>
        <w:t xml:space="preserve"> </w:t>
      </w:r>
      <w:r>
        <w:t xml:space="preserve">assertions:</w:t>
      </w:r>
      <w:r>
        <w:t xml:space="preserve"> </w:t>
      </w:r>
      <w:r>
        <w:rPr>
          <w:rStyle w:val="VerbatimChar"/>
        </w:rPr>
        <w:t xml:space="preserve">const x = { a: 1 } as const satisfies Config</w:t>
      </w:r>
      <w:r>
        <w:t xml:space="preserve">.</w:t>
      </w:r>
    </w:p>
    <w:p>
      <w:pPr>
        <w:pStyle w:val="Compact"/>
        <w:numPr>
          <w:ilvl w:val="0"/>
          <w:numId w:val="1083"/>
        </w:numPr>
      </w:pPr>
      <w:r>
        <w:t xml:space="preserve">TS 5.x added</w:t>
      </w:r>
      <w:r>
        <w:t xml:space="preserve"> </w:t>
      </w:r>
      <w:r>
        <w:rPr>
          <w:rStyle w:val="VerbatimChar"/>
        </w:rPr>
        <w:t xml:space="preserve">const</w:t>
      </w:r>
      <w:r>
        <w:t xml:space="preserve"> </w:t>
      </w:r>
      <w:r>
        <w:t xml:space="preserve">type parameters which complement</w:t>
      </w:r>
      <w:r>
        <w:t xml:space="preserve"> </w:t>
      </w:r>
      <w:r>
        <w:rPr>
          <w:rStyle w:val="VerbatimChar"/>
        </w:rPr>
        <w:t xml:space="preserve">satisfies</w:t>
      </w:r>
      <w:r>
        <w:t xml:space="preserve"> </w:t>
      </w:r>
      <w:r>
        <w:t xml:space="preserve">for generic functions.</w:t>
      </w:r>
    </w:p>
    <w:bookmarkEnd w:id="165"/>
    <w:bookmarkStart w:id="166" w:name="modern-implementation-code-5"/>
    <w:p>
      <w:pPr>
        <w:pStyle w:val="Heading3"/>
      </w:pPr>
      <w:r>
        <w:t xml:space="preserve">Modern Implementation (Code)</w:t>
      </w:r>
    </w:p>
    <w:p>
      <w:pPr>
        <w:pStyle w:val="SourceCode"/>
      </w:pPr>
      <w:r>
        <w:rPr>
          <w:rStyle w:val="CommentTok"/>
        </w:rPr>
        <w:t xml:space="preserve">// Theme tokens</w:t>
      </w:r>
      <w:r>
        <w:br/>
      </w:r>
      <w:r>
        <w:rPr>
          <w:rStyle w:val="KeywordTok"/>
        </w:rPr>
        <w:t xml:space="preserve">type</w:t>
      </w:r>
      <w:r>
        <w:rPr>
          <w:rStyle w:val="NormalTok"/>
        </w:rPr>
        <w:t xml:space="preserve"> Theme </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spacing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theme </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 primary</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success</w:t>
      </w:r>
      <w:r>
        <w:rPr>
          <w:rStyle w:val="OperatorTok"/>
        </w:rPr>
        <w:t xml:space="preserve">:</w:t>
      </w:r>
      <w:r>
        <w:rPr>
          <w:rStyle w:val="NormalTok"/>
        </w:rPr>
        <w:t xml:space="preserve"> </w:t>
      </w:r>
      <w:r>
        <w:rPr>
          <w:rStyle w:val="StringTok"/>
        </w:rPr>
        <w:t xml:space="preserve">'#10b981'</w:t>
      </w:r>
      <w:r>
        <w:rPr>
          <w:rStyle w:val="OperatorTok"/>
        </w:rPr>
        <w:t xml:space="preserve">,</w:t>
      </w:r>
      <w:r>
        <w:rPr>
          <w:rStyle w:val="NormalTok"/>
        </w:rPr>
        <w:t xml:space="preserve"> danger</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br/>
      </w:r>
      <w:r>
        <w:rPr>
          <w:rStyle w:val="NormalTok"/>
        </w:rPr>
        <w:t xml:space="preserve">  spacing</w:t>
      </w:r>
      <w:r>
        <w:rPr>
          <w:rStyle w:val="OperatorTok"/>
        </w:rPr>
        <w:t xml:space="preserve">:</w:t>
      </w:r>
      <w:r>
        <w:rPr>
          <w:rStyle w:val="NormalTok"/>
        </w:rPr>
        <w:t xml:space="preserve"> { sm</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md</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lg</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satisfies Theme</w:t>
      </w:r>
      <w:r>
        <w:rPr>
          <w:rStyle w:val="OperatorTok"/>
        </w:rPr>
        <w:t xml:space="preserve">;</w:t>
      </w:r>
      <w:r>
        <w:br/>
      </w:r>
      <w:r>
        <w:br/>
      </w:r>
      <w:r>
        <w:rPr>
          <w:rStyle w:val="CommentTok"/>
        </w:rPr>
        <w:t xml:space="preserve">// theme.colors.primary has type '#3b82f6' (literal), still autocompletes</w:t>
      </w:r>
      <w:r>
        <w:br/>
      </w:r>
      <w:r>
        <w:rPr>
          <w:rStyle w:val="KeywordTok"/>
        </w:rPr>
        <w:t xml:space="preserve">type</w:t>
      </w:r>
      <w:r>
        <w:rPr>
          <w:rStyle w:val="NormalTok"/>
        </w:rPr>
        <w:t xml:space="preserve"> ColorKey </w:t>
      </w:r>
      <w:r>
        <w:rPr>
          <w:rStyle w:val="OperatorTok"/>
        </w:rPr>
        <w:t xml:space="preserve">=</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theme</w:t>
      </w:r>
      <w:r>
        <w:rPr>
          <w:rStyle w:val="OperatorTok"/>
        </w:rPr>
        <w:t xml:space="preserve">.</w:t>
      </w:r>
      <w:r>
        <w:rPr>
          <w:rStyle w:val="AttributeTok"/>
        </w:rPr>
        <w:t xml:space="preserve">colors</w:t>
      </w:r>
      <w:r>
        <w:rPr>
          <w:rStyle w:val="OperatorTok"/>
        </w:rPr>
        <w:t xml:space="preserve">;</w:t>
      </w:r>
      <w:r>
        <w:rPr>
          <w:rStyle w:val="NormalTok"/>
        </w:rPr>
        <w:t xml:space="preserve"> </w:t>
      </w:r>
      <w:r>
        <w:rPr>
          <w:rStyle w:val="CommentTok"/>
        </w:rPr>
        <w:t xml:space="preserve">// 'primary' | 'success' | 'danger'</w:t>
      </w:r>
      <w:r>
        <w:br/>
      </w:r>
      <w:r>
        <w:br/>
      </w:r>
      <w:r>
        <w:rPr>
          <w:rStyle w:val="CommentTok"/>
        </w:rPr>
        <w:t xml:space="preserve">// Routes</w:t>
      </w:r>
      <w:r>
        <w:br/>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home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profile</w:t>
      </w:r>
      <w:r>
        <w:rPr>
          <w:rStyle w:val="OperatorTok"/>
        </w:rPr>
        <w:t xml:space="preserve">:</w:t>
      </w:r>
      <w:r>
        <w:rPr>
          <w:rStyle w:val="NormalTok"/>
        </w:rPr>
        <w:t xml:space="preserve"> </w:t>
      </w:r>
      <w:r>
        <w:rPr>
          <w:rStyle w:val="StringTok"/>
        </w:rPr>
        <w:t xml:space="preserve">'/users/:id'</w:t>
      </w:r>
      <w:r>
        <w:rPr>
          <w:rStyle w:val="OperatorTok"/>
        </w:rPr>
        <w:t xml:space="preserve">,</w:t>
      </w:r>
      <w:r>
        <w:br/>
      </w:r>
      <w:r>
        <w:rPr>
          <w:rStyle w:val="NormalTok"/>
        </w:rPr>
        <w:t xml:space="preserve">  settings</w:t>
      </w:r>
      <w:r>
        <w:rPr>
          <w:rStyle w:val="OperatorTok"/>
        </w:rPr>
        <w:t xml:space="preserve">:</w:t>
      </w:r>
      <w:r>
        <w:rPr>
          <w:rStyle w:val="NormalTok"/>
        </w:rPr>
        <w:t xml:space="preserve"> </w:t>
      </w:r>
      <w:r>
        <w:rPr>
          <w:rStyle w:val="StringTok"/>
        </w:rPr>
        <w:t xml:space="preserve">'/settings'</w:t>
      </w:r>
      <w:r>
        <w:rPr>
          <w:rStyle w:val="OperatorTok"/>
        </w:rPr>
        <w:t xml:space="preserve">,</w:t>
      </w:r>
      <w:r>
        <w:br/>
      </w:r>
      <w:r>
        <w:rPr>
          <w:rStyle w:val="NormalTok"/>
        </w:rPr>
        <w:t xml:space="preserve">} satisfies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br/>
      </w:r>
      <w:r>
        <w:rPr>
          <w:rStyle w:val="KeywordTok"/>
        </w:rPr>
        <w:t xml:space="preserve">type</w:t>
      </w:r>
      <w:r>
        <w:rPr>
          <w:rStyle w:val="NormalTok"/>
        </w:rPr>
        <w:t xml:space="preserve"> RouteName </w:t>
      </w:r>
      <w:r>
        <w:rPr>
          <w:rStyle w:val="OperatorTok"/>
        </w:rPr>
        <w:t xml:space="preserve">=</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routes</w:t>
      </w:r>
      <w:r>
        <w:rPr>
          <w:rStyle w:val="OperatorTok"/>
        </w:rPr>
        <w:t xml:space="preserve">;</w:t>
      </w:r>
      <w:r>
        <w:rPr>
          <w:rStyle w:val="NormalTok"/>
        </w:rPr>
        <w:t xml:space="preserve"> </w:t>
      </w:r>
      <w:r>
        <w:rPr>
          <w:rStyle w:val="CommentTok"/>
        </w:rPr>
        <w:t xml:space="preserve">// 'home' | 'profile' | 'settings'</w:t>
      </w:r>
    </w:p>
    <w:bookmarkEnd w:id="166"/>
    <w:bookmarkStart w:id="167" w:name="comparison-5"/>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w:t>
            </w:r>
          </w:p>
        </w:tc>
        <w:tc>
          <w:tcPr/>
          <w:p>
            <w:pPr>
              <w:pStyle w:val="Compact"/>
            </w:pPr>
            <w:r>
              <w:t xml:space="preserve">Validates?</w:t>
            </w:r>
          </w:p>
        </w:tc>
        <w:tc>
          <w:tcPr/>
          <w:p>
            <w:pPr>
              <w:pStyle w:val="Compact"/>
            </w:pPr>
            <w:r>
              <w:t xml:space="preserve">Preserves literals?</w:t>
            </w:r>
          </w:p>
        </w:tc>
        <w:tc>
          <w:tcPr/>
          <w:p>
            <w:pPr>
              <w:pStyle w:val="Compact"/>
            </w:pPr>
            <w:r>
              <w:t xml:space="preserve">Use when</w:t>
            </w:r>
          </w:p>
        </w:tc>
      </w:tr>
      <w:tr>
        <w:tc>
          <w:tcPr/>
          <w:p>
            <w:pPr>
              <w:pStyle w:val="Compact"/>
            </w:pPr>
            <w:r>
              <w:rPr>
                <w:rStyle w:val="VerbatimChar"/>
              </w:rPr>
              <w:t xml:space="preserve">const x: T = ...</w:t>
            </w:r>
          </w:p>
        </w:tc>
        <w:tc>
          <w:tcPr/>
          <w:p>
            <w:pPr>
              <w:pStyle w:val="Compact"/>
            </w:pPr>
            <w:r>
              <w:t xml:space="preserve">Yes</w:t>
            </w:r>
          </w:p>
        </w:tc>
        <w:tc>
          <w:tcPr/>
          <w:p>
            <w:pPr>
              <w:pStyle w:val="Compact"/>
            </w:pPr>
            <w:r>
              <w:t xml:space="preserve">No (widens)</w:t>
            </w:r>
          </w:p>
        </w:tc>
        <w:tc>
          <w:tcPr/>
          <w:p>
            <w:pPr>
              <w:pStyle w:val="Compact"/>
            </w:pPr>
            <w:r>
              <w:t xml:space="preserve">Public signatures</w:t>
            </w:r>
          </w:p>
        </w:tc>
      </w:tr>
      <w:tr>
        <w:tc>
          <w:tcPr/>
          <w:p>
            <w:pPr>
              <w:pStyle w:val="Compact"/>
            </w:pPr>
            <w:r>
              <w:rPr>
                <w:rStyle w:val="VerbatimChar"/>
              </w:rPr>
              <w:t xml:space="preserve">const x = ... as T</w:t>
            </w:r>
          </w:p>
        </w:tc>
        <w:tc>
          <w:tcPr/>
          <w:p>
            <w:pPr>
              <w:pStyle w:val="Compact"/>
            </w:pPr>
            <w:r>
              <w:t xml:space="preserve">No (cast)</w:t>
            </w:r>
          </w:p>
        </w:tc>
        <w:tc>
          <w:tcPr/>
          <w:p>
            <w:pPr>
              <w:pStyle w:val="Compact"/>
            </w:pPr>
            <w:r>
              <w:t xml:space="preserve">Cast to T</w:t>
            </w:r>
          </w:p>
        </w:tc>
        <w:tc>
          <w:tcPr/>
          <w:p>
            <w:pPr>
              <w:pStyle w:val="Compact"/>
            </w:pPr>
            <w:r>
              <w:t xml:space="preserve">After runtime check</w:t>
            </w:r>
          </w:p>
        </w:tc>
      </w:tr>
      <w:tr>
        <w:tc>
          <w:tcPr/>
          <w:p>
            <w:pPr>
              <w:pStyle w:val="Compact"/>
            </w:pPr>
            <w:r>
              <w:rPr>
                <w:rStyle w:val="VerbatimChar"/>
              </w:rPr>
              <w:t xml:space="preserve">const x = ... satisfies T</w:t>
            </w:r>
          </w:p>
        </w:tc>
        <w:tc>
          <w:tcPr/>
          <w:p>
            <w:pPr>
              <w:pStyle w:val="Compact"/>
            </w:pPr>
            <w:r>
              <w:t xml:space="preserve">Yes</w:t>
            </w:r>
          </w:p>
        </w:tc>
        <w:tc>
          <w:tcPr/>
          <w:p>
            <w:pPr>
              <w:pStyle w:val="Compact"/>
            </w:pPr>
            <w:r>
              <w:t xml:space="preserve">Yes</w:t>
            </w:r>
          </w:p>
        </w:tc>
        <w:tc>
          <w:tcPr/>
          <w:p>
            <w:pPr>
              <w:pStyle w:val="Compact"/>
            </w:pPr>
            <w:r>
              <w:t xml:space="preserve">Configs, tables, themes</w:t>
            </w:r>
          </w:p>
        </w:tc>
      </w:tr>
    </w:tbl>
    <w:bookmarkEnd w:id="167"/>
    <w:bookmarkStart w:id="168" w:name="production-usage-5"/>
    <w:p>
      <w:pPr>
        <w:pStyle w:val="Heading3"/>
      </w:pPr>
      <w:r>
        <w:t xml:space="preserve">Production Usage</w:t>
      </w:r>
    </w:p>
    <w:p>
      <w:pPr>
        <w:pStyle w:val="Compact"/>
        <w:numPr>
          <w:ilvl w:val="0"/>
          <w:numId w:val="1084"/>
        </w:numPr>
      </w:pPr>
      <w:r>
        <w:t xml:space="preserve">Theme files in design systems use</w:t>
      </w:r>
      <w:r>
        <w:t xml:space="preserve"> </w:t>
      </w:r>
      <w:r>
        <w:rPr>
          <w:rStyle w:val="VerbatimChar"/>
        </w:rPr>
        <w:t xml:space="preserve">satisfies</w:t>
      </w:r>
      <w:r>
        <w:t xml:space="preserve">.</w:t>
      </w:r>
    </w:p>
    <w:p>
      <w:pPr>
        <w:pStyle w:val="Compact"/>
        <w:numPr>
          <w:ilvl w:val="0"/>
          <w:numId w:val="1084"/>
        </w:numPr>
      </w:pPr>
      <w:r>
        <w:t xml:space="preserve">Route tables in Expo Router 2026 commonly use</w:t>
      </w:r>
      <w:r>
        <w:t xml:space="preserve"> </w:t>
      </w:r>
      <w:r>
        <w:rPr>
          <w:rStyle w:val="VerbatimChar"/>
        </w:rPr>
        <w:t xml:space="preserve">satisfies</w:t>
      </w:r>
      <w:r>
        <w:t xml:space="preserve">.</w:t>
      </w:r>
    </w:p>
    <w:p>
      <w:pPr>
        <w:pStyle w:val="Compact"/>
        <w:numPr>
          <w:ilvl w:val="0"/>
          <w:numId w:val="1084"/>
        </w:numPr>
      </w:pPr>
      <w:r>
        <w:t xml:space="preserve">Analytics event maps:</w:t>
      </w:r>
      <w:r>
        <w:t xml:space="preserve"> </w:t>
      </w:r>
      <w:r>
        <w:rPr>
          <w:rStyle w:val="VerbatimChar"/>
        </w:rPr>
        <w:t xml:space="preserve">satisfies Record&lt;string, Schema&gt;</w:t>
      </w:r>
      <w:r>
        <w:t xml:space="preserve">.</w:t>
      </w:r>
    </w:p>
    <w:bookmarkEnd w:id="168"/>
    <w:bookmarkStart w:id="169" w:name="hands-on-exercise-5"/>
    <w:p>
      <w:pPr>
        <w:pStyle w:val="Heading3"/>
      </w:pPr>
      <w:r>
        <w:t xml:space="preserve">Hands-On Exercise</w:t>
      </w:r>
    </w:p>
    <w:p>
      <w:pPr>
        <w:pStyle w:val="Compact"/>
        <w:numPr>
          <w:ilvl w:val="0"/>
          <w:numId w:val="1085"/>
        </w:numPr>
      </w:pPr>
      <w:r>
        <w:t xml:space="preserve">Find an annotation that widens (</w:t>
      </w:r>
      <w:r>
        <w:rPr>
          <w:rStyle w:val="VerbatimChar"/>
        </w:rPr>
        <w:t xml:space="preserve">Record&lt;string, X&gt;</w:t>
      </w:r>
      <w:r>
        <w:t xml:space="preserve">). Replace with</w:t>
      </w:r>
      <w:r>
        <w:t xml:space="preserve"> </w:t>
      </w:r>
      <w:r>
        <w:rPr>
          <w:rStyle w:val="VerbatimChar"/>
        </w:rPr>
        <w:t xml:space="preserve">satisfies</w:t>
      </w:r>
      <w:r>
        <w:t xml:space="preserve">. Notice better autocomplete on keys.</w:t>
      </w:r>
    </w:p>
    <w:p>
      <w:pPr>
        <w:pStyle w:val="Compact"/>
        <w:numPr>
          <w:ilvl w:val="0"/>
          <w:numId w:val="1085"/>
        </w:numPr>
      </w:pPr>
      <w:r>
        <w:t xml:space="preserve">Find an</w:t>
      </w:r>
      <w:r>
        <w:t xml:space="preserve"> </w:t>
      </w:r>
      <w:r>
        <w:rPr>
          <w:rStyle w:val="VerbatimChar"/>
        </w:rPr>
        <w:t xml:space="preserve">as</w:t>
      </w:r>
      <w:r>
        <w:t xml:space="preserve"> </w:t>
      </w:r>
      <w:r>
        <w:t xml:space="preserve">cast that lies. Replace with proper validation (Zod) +</w:t>
      </w:r>
      <w:r>
        <w:t xml:space="preserve"> </w:t>
      </w:r>
      <w:r>
        <w:rPr>
          <w:rStyle w:val="VerbatimChar"/>
        </w:rPr>
        <w:t xml:space="preserve">satisfies</w:t>
      </w:r>
      <w:r>
        <w:t xml:space="preserve">.</w:t>
      </w:r>
    </w:p>
    <w:bookmarkEnd w:id="169"/>
    <w:bookmarkStart w:id="170" w:name="common-mistakes-5"/>
    <w:p>
      <w:pPr>
        <w:pStyle w:val="Heading3"/>
      </w:pPr>
      <w:r>
        <w:t xml:space="preserve">Common Mistakes</w:t>
      </w:r>
    </w:p>
    <w:p>
      <w:pPr>
        <w:pStyle w:val="Compact"/>
        <w:numPr>
          <w:ilvl w:val="0"/>
          <w:numId w:val="1086"/>
        </w:numPr>
      </w:pPr>
      <w:r>
        <w:t xml:space="preserve">Using</w:t>
      </w:r>
      <w:r>
        <w:t xml:space="preserve"> </w:t>
      </w:r>
      <w:r>
        <w:rPr>
          <w:rStyle w:val="VerbatimChar"/>
        </w:rPr>
        <w:t xml:space="preserve">as</w:t>
      </w:r>
      <w:r>
        <w:t xml:space="preserve"> </w:t>
      </w:r>
      <w:r>
        <w:t xml:space="preserve">when</w:t>
      </w:r>
      <w:r>
        <w:t xml:space="preserve"> </w:t>
      </w:r>
      <w:r>
        <w:rPr>
          <w:rStyle w:val="VerbatimChar"/>
        </w:rPr>
        <w:t xml:space="preserve">satisfies</w:t>
      </w:r>
      <w:r>
        <w:t xml:space="preserve"> </w:t>
      </w:r>
      <w:r>
        <w:t xml:space="preserve">would catch the bug.</w:t>
      </w:r>
    </w:p>
    <w:p>
      <w:pPr>
        <w:pStyle w:val="Compact"/>
        <w:numPr>
          <w:ilvl w:val="0"/>
          <w:numId w:val="1086"/>
        </w:numPr>
      </w:pPr>
      <w:r>
        <w:t xml:space="preserve">Using</w:t>
      </w:r>
      <w:r>
        <w:t xml:space="preserve"> </w:t>
      </w:r>
      <w:r>
        <w:rPr>
          <w:rStyle w:val="VerbatimChar"/>
        </w:rPr>
        <w:t xml:space="preserve">satisfies</w:t>
      </w:r>
      <w:r>
        <w:t xml:space="preserve"> </w:t>
      </w:r>
      <w:r>
        <w:t xml:space="preserve">on function signatures (use annotation).</w:t>
      </w:r>
    </w:p>
    <w:p>
      <w:pPr>
        <w:pStyle w:val="Compact"/>
        <w:numPr>
          <w:ilvl w:val="0"/>
          <w:numId w:val="1086"/>
        </w:numPr>
      </w:pPr>
      <w:r>
        <w:t xml:space="preserve">Forgetting</w:t>
      </w:r>
      <w:r>
        <w:t xml:space="preserve"> </w:t>
      </w:r>
      <w:r>
        <w:rPr>
          <w:rStyle w:val="VerbatimChar"/>
        </w:rPr>
        <w:t xml:space="preserve">as const</w:t>
      </w:r>
      <w:r>
        <w:t xml:space="preserve"> </w:t>
      </w:r>
      <w:r>
        <w:t xml:space="preserve">when you want all string values to be literals:</w:t>
      </w:r>
      <w:r>
        <w:t xml:space="preserve"> </w:t>
      </w:r>
      <w:r>
        <w:rPr>
          <w:rStyle w:val="VerbatimChar"/>
        </w:rPr>
        <w:t xml:space="preserve">{ a: 'x' } as const satisfies T</w:t>
      </w:r>
      <w:r>
        <w:t xml:space="preserve">.</w:t>
      </w:r>
    </w:p>
    <w:bookmarkEnd w:id="170"/>
    <w:bookmarkStart w:id="171" w:name="production-red-flags-5"/>
    <w:p>
      <w:pPr>
        <w:pStyle w:val="Heading3"/>
      </w:pPr>
      <w:r>
        <w:t xml:space="preserve">Production Red Flags</w:t>
      </w:r>
    </w:p>
    <w:p>
      <w:pPr>
        <w:pStyle w:val="Compact"/>
        <w:numPr>
          <w:ilvl w:val="0"/>
          <w:numId w:val="1087"/>
        </w:numPr>
      </w:pPr>
      <w:r>
        <w:rPr>
          <w:rStyle w:val="VerbatimChar"/>
        </w:rPr>
        <w:t xml:space="preserve">as</w:t>
      </w:r>
      <w:r>
        <w:t xml:space="preserve"> </w:t>
      </w:r>
      <w:r>
        <w:t xml:space="preserve">casts in domain code.</w:t>
      </w:r>
    </w:p>
    <w:p>
      <w:pPr>
        <w:pStyle w:val="Compact"/>
        <w:numPr>
          <w:ilvl w:val="0"/>
          <w:numId w:val="1087"/>
        </w:numPr>
      </w:pPr>
      <w:r>
        <w:t xml:space="preserve">Theme/config files with annotation that widens to</w:t>
      </w:r>
      <w:r>
        <w:t xml:space="preserve"> </w:t>
      </w:r>
      <w:r>
        <w:rPr>
          <w:rStyle w:val="VerbatimChar"/>
        </w:rPr>
        <w:t xml:space="preserve">Record&lt;string, ...&gt;</w:t>
      </w:r>
      <w:r>
        <w:t xml:space="preserve">.</w:t>
      </w:r>
    </w:p>
    <w:bookmarkEnd w:id="171"/>
    <w:bookmarkStart w:id="172" w:name="performance--metrics-5"/>
    <w:p>
      <w:pPr>
        <w:pStyle w:val="Heading3"/>
      </w:pPr>
      <w:r>
        <w:t xml:space="preserve">Performance &amp; Metrics</w:t>
      </w:r>
    </w:p>
    <w:p>
      <w:pPr>
        <w:pStyle w:val="FirstParagraph"/>
      </w:pPr>
      <w:r>
        <w:t xml:space="preserve">N/A — compile time only.</w:t>
      </w:r>
    </w:p>
    <w:bookmarkEnd w:id="172"/>
    <w:bookmarkStart w:id="173" w:name="decision-framework-5"/>
    <w:p>
      <w:pPr>
        <w:pStyle w:val="Heading3"/>
      </w:pPr>
      <w:r>
        <w:t xml:space="preserve">Decision Framework</w:t>
      </w:r>
    </w:p>
    <w:p>
      <w:pPr>
        <w:pStyle w:val="Compact"/>
        <w:numPr>
          <w:ilvl w:val="0"/>
          <w:numId w:val="1088"/>
        </w:numPr>
      </w:pPr>
      <w:r>
        <w:t xml:space="preserve">Public API signature → annotation.</w:t>
      </w:r>
    </w:p>
    <w:p>
      <w:pPr>
        <w:pStyle w:val="Compact"/>
        <w:numPr>
          <w:ilvl w:val="0"/>
          <w:numId w:val="1088"/>
        </w:numPr>
      </w:pPr>
      <w:r>
        <w:t xml:space="preserve">Trusted external value (JSON) → assertion + runtime guard.</w:t>
      </w:r>
    </w:p>
    <w:p>
      <w:pPr>
        <w:pStyle w:val="Compact"/>
        <w:numPr>
          <w:ilvl w:val="0"/>
          <w:numId w:val="1088"/>
        </w:numPr>
      </w:pPr>
      <w:r>
        <w:t xml:space="preserve">Config / table / theme →</w:t>
      </w:r>
      <w:r>
        <w:t xml:space="preserve"> </w:t>
      </w:r>
      <w:r>
        <w:rPr>
          <w:rStyle w:val="VerbatimChar"/>
        </w:rPr>
        <w:t xml:space="preserve">satisfies</w:t>
      </w:r>
      <w:r>
        <w:t xml:space="preserve">.</w:t>
      </w:r>
    </w:p>
    <w:bookmarkEnd w:id="173"/>
    <w:bookmarkStart w:id="174" w:name="senior-level-insight-5"/>
    <w:p>
      <w:pPr>
        <w:pStyle w:val="Heading3"/>
      </w:pPr>
      <w:r>
        <w:t xml:space="preserve">Senior-Level Insight</w:t>
      </w:r>
    </w:p>
    <w:p>
      <w:pPr>
        <w:pStyle w:val="FirstParagraph"/>
      </w:pPr>
      <w:r>
        <w:t xml:space="preserve">The shift from</w:t>
      </w:r>
      <w:r>
        <w:t xml:space="preserve"> </w:t>
      </w:r>
      <w:r>
        <w:rPr>
          <w:rStyle w:val="VerbatimChar"/>
        </w:rPr>
        <w:t xml:space="preserve">as</w:t>
      </w:r>
      <w:r>
        <w:t xml:space="preserve"> </w:t>
      </w:r>
      <w:r>
        <w:t xml:space="preserve">to</w:t>
      </w:r>
      <w:r>
        <w:t xml:space="preserve"> </w:t>
      </w:r>
      <w:r>
        <w:rPr>
          <w:rStyle w:val="VerbatimChar"/>
        </w:rPr>
        <w:t xml:space="preserve">satisfies</w:t>
      </w:r>
      <w:r>
        <w:t xml:space="preserve"> </w:t>
      </w:r>
      <w:r>
        <w:t xml:space="preserve">in a codebase usually surfaces real bugs (silent typos in theme keys, wrong route paths). It's a fast cleanup with high ROI.</w:t>
      </w:r>
    </w:p>
    <w:bookmarkEnd w:id="174"/>
    <w:bookmarkStart w:id="175" w:name="real-world-scenario-5"/>
    <w:p>
      <w:pPr>
        <w:pStyle w:val="Heading3"/>
      </w:pPr>
      <w:r>
        <w:t xml:space="preserve">Real-World Scenario</w:t>
      </w:r>
    </w:p>
    <w:p>
      <w:pPr>
        <w:pStyle w:val="FirstParagraph"/>
      </w:pPr>
      <w:r>
        <w:t xml:space="preserve">Theme file widened with annotation; designer renamed</w:t>
      </w:r>
      <w:r>
        <w:t xml:space="preserve"> </w:t>
      </w:r>
      <w:r>
        <w:rPr>
          <w:rStyle w:val="VerbatimChar"/>
        </w:rPr>
        <w:t xml:space="preserve">primary</w:t>
      </w:r>
      <w:r>
        <w:t xml:space="preserve"> </w:t>
      </w:r>
      <w:r>
        <w:t xml:space="preserve">to</w:t>
      </w:r>
      <w:r>
        <w:t xml:space="preserve"> </w:t>
      </w:r>
      <w:r>
        <w:rPr>
          <w:rStyle w:val="VerbatimChar"/>
        </w:rPr>
        <w:t xml:space="preserve">brand</w:t>
      </w:r>
      <w:r>
        <w:t xml:space="preserve">; consumers using</w:t>
      </w:r>
      <w:r>
        <w:t xml:space="preserve"> </w:t>
      </w:r>
      <w:r>
        <w:rPr>
          <w:rStyle w:val="VerbatimChar"/>
        </w:rPr>
        <w:t xml:space="preserve">theme.colors.primary</w:t>
      </w:r>
      <w:r>
        <w:t xml:space="preserve"> </w:t>
      </w:r>
      <w:r>
        <w:t xml:space="preserve">got runtime</w:t>
      </w:r>
      <w:r>
        <w:t xml:space="preserve"> </w:t>
      </w:r>
      <w:r>
        <w:rPr>
          <w:rStyle w:val="VerbatimChar"/>
        </w:rPr>
        <w:t xml:space="preserve">undefined</w:t>
      </w:r>
      <w:r>
        <w:t xml:space="preserve"> </w:t>
      </w:r>
      <w:r>
        <w:t xml:space="preserve">because</w:t>
      </w:r>
      <w:r>
        <w:t xml:space="preserve"> </w:t>
      </w:r>
      <w:r>
        <w:rPr>
          <w:rStyle w:val="VerbatimChar"/>
        </w:rPr>
        <w:t xml:space="preserve">Record&lt;string, string&gt;</w:t>
      </w:r>
      <w:r>
        <w:t xml:space="preserve"> </w:t>
      </w:r>
      <w:r>
        <w:t xml:space="preserve">accepts any key.</w:t>
      </w:r>
      <w:r>
        <w:t xml:space="preserve"> </w:t>
      </w:r>
      <w:r>
        <w:rPr>
          <w:rStyle w:val="VerbatimChar"/>
        </w:rPr>
        <w:t xml:space="preserve">satisfies</w:t>
      </w:r>
      <w:r>
        <w:t xml:space="preserve"> </w:t>
      </w:r>
      <w:r>
        <w:t xml:space="preserve">would have caught it; missing-key access becomes a compile error.</w:t>
      </w:r>
    </w:p>
    <w:bookmarkEnd w:id="175"/>
    <w:bookmarkStart w:id="176" w:name="production-failure-story-5"/>
    <w:p>
      <w:pPr>
        <w:pStyle w:val="Heading3"/>
      </w:pPr>
      <w:r>
        <w:t xml:space="preserve">Production Failure Story</w:t>
      </w:r>
    </w:p>
    <w:p>
      <w:pPr>
        <w:pStyle w:val="FirstParagraph"/>
      </w:pPr>
      <w:r>
        <w:rPr>
          <w:b/>
          <w:bCs/>
        </w:rPr>
        <w:t xml:space="preserve">Incident:</w:t>
      </w:r>
      <w:r>
        <w:t xml:space="preserve"> </w:t>
      </w:r>
      <w:r>
        <w:t xml:space="preserve">Route table had a typo (</w:t>
      </w:r>
      <w:r>
        <w:rPr>
          <w:rStyle w:val="VerbatimChar"/>
        </w:rPr>
        <w:t xml:space="preserve">/setings</w:t>
      </w:r>
      <w:r>
        <w:t xml:space="preserve"> </w:t>
      </w:r>
      <w:r>
        <w:t xml:space="preserve">instead of</w:t>
      </w:r>
      <w:r>
        <w:t xml:space="preserve"> </w:t>
      </w:r>
      <w:r>
        <w:rPr>
          <w:rStyle w:val="VerbatimChar"/>
        </w:rPr>
        <w:t xml:space="preserve">/settings</w:t>
      </w:r>
      <w:r>
        <w:t xml:space="preserve">); only one place used it.</w:t>
      </w:r>
      <w:r>
        <w:t xml:space="preserve"> </w:t>
      </w:r>
      <w:r>
        <w:rPr>
          <w:b/>
          <w:bCs/>
        </w:rPr>
        <w:t xml:space="preserve">Root cause:</w:t>
      </w:r>
      <w:r>
        <w:t xml:space="preserve"> </w:t>
      </w:r>
      <w:r>
        <w:rPr>
          <w:rStyle w:val="VerbatimChar"/>
        </w:rPr>
        <w:t xml:space="preserve">as Record&lt;string, string&gt;</w:t>
      </w:r>
      <w:r>
        <w:t xml:space="preserve"> </w:t>
      </w:r>
      <w:r>
        <w:t xml:space="preserve">cast hid the typo.</w:t>
      </w:r>
      <w:r>
        <w:t xml:space="preserve"> </w:t>
      </w:r>
      <w:r>
        <w:rPr>
          <w:b/>
          <w:bCs/>
        </w:rPr>
        <w:t xml:space="preserve">Fix:</w:t>
      </w:r>
      <w:r>
        <w:t xml:space="preserve"> </w:t>
      </w:r>
      <w:r>
        <w:t xml:space="preserve">Replace with</w:t>
      </w:r>
      <w:r>
        <w:t xml:space="preserve"> </w:t>
      </w:r>
      <w:r>
        <w:rPr>
          <w:rStyle w:val="VerbatimChar"/>
        </w:rPr>
        <w:t xml:space="preserve">satisfies</w:t>
      </w:r>
      <w:r>
        <w:t xml:space="preserve">; add a</w:t>
      </w:r>
      <w:r>
        <w:t xml:space="preserve"> </w:t>
      </w:r>
      <w:r>
        <w:rPr>
          <w:rStyle w:val="VerbatimChar"/>
        </w:rPr>
        <w:t xml:space="preserve">Routes</w:t>
      </w:r>
      <w:r>
        <w:t xml:space="preserve"> </w:t>
      </w:r>
      <w:r>
        <w:t xml:space="preserve">type with literal keys.</w:t>
      </w:r>
    </w:p>
    <w:bookmarkEnd w:id="176"/>
    <w:bookmarkStart w:id="177" w:name="debugging-checklist-5"/>
    <w:p>
      <w:pPr>
        <w:pStyle w:val="Heading3"/>
      </w:pPr>
      <w:r>
        <w:t xml:space="preserve">Debugging Checklist</w:t>
      </w:r>
    </w:p>
    <w:p>
      <w:pPr>
        <w:pStyle w:val="Compact"/>
        <w:numPr>
          <w:ilvl w:val="0"/>
          <w:numId w:val="1089"/>
        </w:numPr>
      </w:pPr>
      <w:r>
        <w:t xml:space="preserve">Search for</w:t>
      </w:r>
      <w:r>
        <w:t xml:space="preserve"> </w:t>
      </w:r>
      <w:r>
        <w:rPr>
          <w:rStyle w:val="VerbatimChar"/>
        </w:rPr>
        <w:t xml:space="preserve">as Record&lt;</w:t>
      </w:r>
      <w:r>
        <w:t xml:space="preserve"> </w:t>
      </w:r>
      <w:r>
        <w:t xml:space="preserve">and</w:t>
      </w:r>
      <w:r>
        <w:t xml:space="preserve"> </w:t>
      </w:r>
      <w:r>
        <w:rPr>
          <w:rStyle w:val="VerbatimChar"/>
        </w:rPr>
        <w:t xml:space="preserve">as Partial&lt;</w:t>
      </w:r>
      <w:r>
        <w:t xml:space="preserve"> </w:t>
      </w:r>
      <w:r>
        <w:t xml:space="preserve">— likely candidates for</w:t>
      </w:r>
      <w:r>
        <w:t xml:space="preserve"> </w:t>
      </w:r>
      <w:r>
        <w:rPr>
          <w:rStyle w:val="VerbatimChar"/>
        </w:rPr>
        <w:t xml:space="preserve">satisfies</w:t>
      </w:r>
      <w:r>
        <w:t xml:space="preserve">.</w:t>
      </w:r>
    </w:p>
    <w:p>
      <w:pPr>
        <w:pStyle w:val="Compact"/>
        <w:numPr>
          <w:ilvl w:val="0"/>
          <w:numId w:val="1089"/>
        </w:numPr>
      </w:pPr>
      <w:r>
        <w:t xml:space="preserve">Search for theme/config files using annotations.</w:t>
      </w:r>
    </w:p>
    <w:p>
      <w:pPr>
        <w:pStyle w:val="Compact"/>
        <w:numPr>
          <w:ilvl w:val="0"/>
          <w:numId w:val="1089"/>
        </w:numPr>
      </w:pPr>
      <w:r>
        <w:t xml:space="preserve">Are public function signatures using annotations (not satisfies)?</w:t>
      </w:r>
    </w:p>
    <w:bookmarkEnd w:id="177"/>
    <w:bookmarkStart w:id="178" w:name="advanced--internal-knowledge-5"/>
    <w:p>
      <w:pPr>
        <w:pStyle w:val="Heading3"/>
      </w:pPr>
      <w:r>
        <w:t xml:space="preserve">Advanced / Internal Knowledge</w:t>
      </w:r>
    </w:p>
    <w:p>
      <w:pPr>
        <w:pStyle w:val="Compact"/>
        <w:numPr>
          <w:ilvl w:val="0"/>
          <w:numId w:val="1090"/>
        </w:numPr>
      </w:pPr>
      <w:r>
        <w:rPr>
          <w:rStyle w:val="VerbatimChar"/>
        </w:rPr>
        <w:t xml:space="preserve">satisfies</w:t>
      </w:r>
      <w:r>
        <w:t xml:space="preserve"> </w:t>
      </w:r>
      <w:r>
        <w:t xml:space="preserve">does not narrow at runtime — it's compile-only.</w:t>
      </w:r>
    </w:p>
    <w:p>
      <w:pPr>
        <w:pStyle w:val="Compact"/>
        <w:numPr>
          <w:ilvl w:val="0"/>
          <w:numId w:val="1090"/>
        </w:numPr>
      </w:pPr>
      <w:r>
        <w:t xml:space="preserve">Combine with</w:t>
      </w:r>
      <w:r>
        <w:t xml:space="preserve"> </w:t>
      </w:r>
      <w:r>
        <w:rPr>
          <w:rStyle w:val="VerbatimChar"/>
        </w:rPr>
        <w:t xml:space="preserve">as const</w:t>
      </w:r>
      <w:r>
        <w:t xml:space="preserve"> </w:t>
      </w:r>
      <w:r>
        <w:t xml:space="preserve">for deeply literal config:</w:t>
      </w:r>
      <w:r>
        <w:t xml:space="preserve"> </w:t>
      </w:r>
      <w:r>
        <w:rPr>
          <w:rStyle w:val="VerbatimChar"/>
        </w:rPr>
        <w:t xml:space="preserve">{...} as const satisfies T</w:t>
      </w:r>
      <w:r>
        <w:t xml:space="preserve">.</w:t>
      </w:r>
    </w:p>
    <w:p>
      <w:pPr>
        <w:pStyle w:val="Compact"/>
        <w:numPr>
          <w:ilvl w:val="0"/>
          <w:numId w:val="1090"/>
        </w:numPr>
      </w:pPr>
      <w:r>
        <w:t xml:space="preserve">Works with generics:</w:t>
      </w:r>
      <w:r>
        <w:t xml:space="preserve"> </w:t>
      </w:r>
      <w:r>
        <w:rPr>
          <w:rStyle w:val="VerbatimChar"/>
        </w:rPr>
        <w:t xml:space="preserve">function make&lt;const T&gt;(x: T): T satisfies Spec</w:t>
      </w:r>
      <w:r>
        <w:t xml:space="preserve"> </w:t>
      </w:r>
      <w:r>
        <w:t xml:space="preserve">patterns.</w:t>
      </w:r>
    </w:p>
    <w:bookmarkEnd w:id="178"/>
    <w:bookmarkStart w:id="179" w:name="X2c407537d72bae0d6241d815a9c3c34d451a483"/>
    <w:p>
      <w:pPr>
        <w:pStyle w:val="Heading3"/>
      </w:pPr>
      <w:r>
        <w:t xml:space="preserve">2026 AI Tip</w:t>
      </w:r>
    </w:p>
    <w:p>
      <w:pPr>
        <w:pStyle w:val="FirstParagraph"/>
      </w:pPr>
      <w:r>
        <w:t xml:space="preserve">AI still defaults to annotation or</w:t>
      </w:r>
      <w:r>
        <w:t xml:space="preserve"> </w:t>
      </w:r>
      <w:r>
        <w:rPr>
          <w:rStyle w:val="VerbatimChar"/>
        </w:rPr>
        <w:t xml:space="preserve">as</w:t>
      </w:r>
      <w:r>
        <w:t xml:space="preserve">. Manually convert config objects to</w:t>
      </w:r>
      <w:r>
        <w:t xml:space="preserve"> </w:t>
      </w:r>
      <w:r>
        <w:rPr>
          <w:rStyle w:val="VerbatimChar"/>
        </w:rPr>
        <w:t xml:space="preserve">satisfies</w:t>
      </w:r>
      <w:r>
        <w:t xml:space="preserve"> </w:t>
      </w:r>
      <w:r>
        <w:t xml:space="preserve">for better autocomplete and safety.</w:t>
      </w:r>
    </w:p>
    <w:bookmarkEnd w:id="179"/>
    <w:bookmarkStart w:id="180" w:name="related-topics-5"/>
    <w:p>
      <w:pPr>
        <w:pStyle w:val="Heading3"/>
      </w:pPr>
      <w:r>
        <w:t xml:space="preserve">Related Topics</w:t>
      </w:r>
    </w:p>
    <w:p>
      <w:pPr>
        <w:pStyle w:val="FirstParagraph"/>
      </w:pPr>
      <w:r>
        <w:t xml:space="preserve">Q4, Q5, Q7.</w:t>
      </w:r>
    </w:p>
    <w:bookmarkEnd w:id="180"/>
    <w:bookmarkStart w:id="181" w:name="interview-follow-up-questions-5"/>
    <w:p>
      <w:pPr>
        <w:pStyle w:val="Heading3"/>
      </w:pPr>
      <w:r>
        <w:t xml:space="preserve">Interview Follow-Up Questions</w:t>
      </w:r>
    </w:p>
    <w:p>
      <w:pPr>
        <w:pStyle w:val="Compact"/>
        <w:numPr>
          <w:ilvl w:val="0"/>
          <w:numId w:val="1091"/>
        </w:numPr>
      </w:pPr>
      <w:r>
        <w:t xml:space="preserve">"Why does</w:t>
      </w:r>
      <w:r>
        <w:t xml:space="preserve"> </w:t>
      </w:r>
      <w:r>
        <w:rPr>
          <w:rStyle w:val="VerbatimChar"/>
        </w:rPr>
        <w:t xml:space="preserve">satisfies</w:t>
      </w:r>
      <w:r>
        <w:t xml:space="preserve"> </w:t>
      </w:r>
      <w:r>
        <w:t xml:space="preserve">preserve literal types?"</w:t>
      </w:r>
    </w:p>
    <w:p>
      <w:pPr>
        <w:pStyle w:val="Compact"/>
        <w:numPr>
          <w:ilvl w:val="0"/>
          <w:numId w:val="1091"/>
        </w:numPr>
      </w:pPr>
      <w:r>
        <w:t xml:space="preserve">"When would you use</w:t>
      </w:r>
      <w:r>
        <w:t xml:space="preserve"> </w:t>
      </w:r>
      <w:r>
        <w:rPr>
          <w:rStyle w:val="VerbatimChar"/>
        </w:rPr>
        <w:t xml:space="preserve">as</w:t>
      </w:r>
      <w:r>
        <w:t xml:space="preserve"> </w:t>
      </w:r>
      <w:r>
        <w:t xml:space="preserve">over</w:t>
      </w:r>
      <w:r>
        <w:t xml:space="preserve"> </w:t>
      </w:r>
      <w:r>
        <w:rPr>
          <w:rStyle w:val="VerbatimChar"/>
        </w:rPr>
        <w:t xml:space="preserve">satisfies</w:t>
      </w:r>
      <w:r>
        <w:t xml:space="preserve">?"</w:t>
      </w:r>
    </w:p>
    <w:p>
      <w:pPr>
        <w:pStyle w:val="Compact"/>
        <w:numPr>
          <w:ilvl w:val="0"/>
          <w:numId w:val="1091"/>
        </w:numPr>
      </w:pPr>
      <w:r>
        <w:t xml:space="preserve">"Show an example where annotation hides a bug that</w:t>
      </w:r>
      <w:r>
        <w:t xml:space="preserve"> </w:t>
      </w:r>
      <w:r>
        <w:rPr>
          <w:rStyle w:val="VerbatimChar"/>
        </w:rPr>
        <w:t xml:space="preserve">satisfies</w:t>
      </w:r>
      <w:r>
        <w:t xml:space="preserve"> </w:t>
      </w:r>
      <w:r>
        <w:t xml:space="preserve">would catch."</w:t>
      </w:r>
    </w:p>
    <w:bookmarkEnd w:id="181"/>
    <w:bookmarkStart w:id="182" w:name="memory-hook-5"/>
    <w:p>
      <w:pPr>
        <w:pStyle w:val="Heading3"/>
      </w:pPr>
      <w:r>
        <w:t xml:space="preserve">Memory Hook</w:t>
      </w:r>
    </w:p>
    <w:p>
      <w:pPr>
        <w:pStyle w:val="FirstParagraph"/>
      </w:pPr>
      <w:r>
        <w:rPr>
          <w:b/>
          <w:bCs/>
        </w:rPr>
        <w:t xml:space="preserve">"Annotate widens. Assert lies. Satisfies validates without widening."</w:t>
      </w:r>
    </w:p>
    <w:bookmarkEnd w:id="182"/>
    <w:bookmarkStart w:id="183" w:name="revision-notes-5"/>
    <w:p>
      <w:pPr>
        <w:pStyle w:val="Heading3"/>
      </w:pPr>
      <w:r>
        <w:t xml:space="preserve">Revision Notes</w:t>
      </w:r>
    </w:p>
    <w:p>
      <w:pPr>
        <w:pStyle w:val="BlockText"/>
      </w:pPr>
      <w:r>
        <w:rPr>
          <w:rStyle w:val="VerbatimChar"/>
        </w:rPr>
        <w:t xml:space="preserve">satisfies</w:t>
      </w:r>
      <w:r>
        <w:t xml:space="preserve"> </w:t>
      </w:r>
      <w:r>
        <w:t xml:space="preserve">checks a value against a type without widening; perfect for configs, themes, route tables; preserves literals for autocomplete and safer refactors; pairs with</w:t>
      </w:r>
      <w:r>
        <w:t xml:space="preserve"> </w:t>
      </w:r>
      <w:r>
        <w:rPr>
          <w:rStyle w:val="VerbatimChar"/>
        </w:rPr>
        <w:t xml:space="preserve">as const</w:t>
      </w:r>
      <w:r>
        <w:t xml:space="preserve">.</w:t>
      </w:r>
    </w:p>
    <w:p>
      <w:r>
        <w:pict>
          <v:rect style="width:0;height:1.5pt" o:hralign="center" o:hrstd="t" o:hr="t"/>
        </w:pict>
      </w:r>
    </w:p>
    <w:bookmarkEnd w:id="183"/>
    <w:bookmarkEnd w:id="184"/>
    <w:bookmarkStart w:id="213" w:name="X948a4b1c1f6854b301f977b7cb311d7c48630d3"/>
    <w:p>
      <w:pPr>
        <w:pStyle w:val="Heading2"/>
      </w:pPr>
      <w:r>
        <w:t xml:space="preserve">Q7. Zod for runtime validation at boundaries (API + storage)</w:t>
      </w:r>
    </w:p>
    <w:bookmarkStart w:id="185" w:name="difficulty-6"/>
    <w:p>
      <w:pPr>
        <w:pStyle w:val="Heading3"/>
      </w:pPr>
      <w:r>
        <w:t xml:space="preserve">Difficulty</w:t>
      </w:r>
    </w:p>
    <w:p>
      <w:pPr>
        <w:pStyle w:val="FirstParagraph"/>
      </w:pPr>
      <w:r>
        <w:t xml:space="preserve">Intermediate</w:t>
      </w:r>
    </w:p>
    <w:bookmarkEnd w:id="185"/>
    <w:bookmarkStart w:id="186" w:name="interview-frequency-6"/>
    <w:p>
      <w:pPr>
        <w:pStyle w:val="Heading3"/>
      </w:pPr>
      <w:r>
        <w:t xml:space="preserve">Interview Frequency</w:t>
      </w:r>
    </w:p>
    <w:p>
      <w:pPr>
        <w:pStyle w:val="FirstParagraph"/>
      </w:pPr>
      <w:r>
        <w:t xml:space="preserve">Common at mid–senior rounds.</w:t>
      </w:r>
    </w:p>
    <w:bookmarkEnd w:id="186"/>
    <w:bookmarkStart w:id="187" w:name="prerequisites-6"/>
    <w:p>
      <w:pPr>
        <w:pStyle w:val="Heading3"/>
      </w:pPr>
      <w:r>
        <w:t xml:space="preserve">Prerequisites</w:t>
      </w:r>
    </w:p>
    <w:p>
      <w:pPr>
        <w:pStyle w:val="FirstParagraph"/>
      </w:pPr>
      <w:r>
        <w:t xml:space="preserve">TS basics.</w:t>
      </w:r>
    </w:p>
    <w:bookmarkEnd w:id="187"/>
    <w:bookmarkStart w:id="188" w:name="tldr-6"/>
    <w:p>
      <w:pPr>
        <w:pStyle w:val="Heading3"/>
      </w:pPr>
      <w:r>
        <w:t xml:space="preserve">TL;DR</w:t>
      </w:r>
    </w:p>
    <w:p>
      <w:pPr>
        <w:pStyle w:val="FirstParagraph"/>
      </w:pPr>
      <w:r>
        <w:t xml:space="preserve">Zod schemas validate</w:t>
      </w:r>
      <w:r>
        <w:t xml:space="preserve"> </w:t>
      </w:r>
      <w:r>
        <w:rPr>
          <w:b/>
          <w:bCs/>
        </w:rPr>
        <w:t xml:space="preserve">untrusted data at the boundary</w:t>
      </w:r>
      <w:r>
        <w:t xml:space="preserve"> </w:t>
      </w:r>
      <w:r>
        <w:t xml:space="preserve">(network, storage, deep links) and</w:t>
      </w:r>
      <w:r>
        <w:t xml:space="preserve"> </w:t>
      </w:r>
      <w:r>
        <w:rPr>
          <w:b/>
          <w:bCs/>
        </w:rPr>
        <w:t xml:space="preserve">derive TS types</w:t>
      </w:r>
      <w:r>
        <w:t xml:space="preserve"> </w:t>
      </w:r>
      <w:r>
        <w:t xml:space="preserve">from one source. Pairs with TanStack Query and</w:t>
      </w:r>
      <w:r>
        <w:t xml:space="preserve"> </w:t>
      </w:r>
      <w:r>
        <w:rPr>
          <w:rStyle w:val="VerbatimChar"/>
        </w:rPr>
        <w:t xml:space="preserve">satisfies</w:t>
      </w:r>
      <w:r>
        <w:t xml:space="preserve"> </w:t>
      </w:r>
      <w:r>
        <w:t xml:space="preserve">for end-to-end safety.</w:t>
      </w:r>
    </w:p>
    <w:bookmarkEnd w:id="188"/>
    <w:bookmarkStart w:id="189" w:name="X009f9837795d361e03c43fb398c938704610415"/>
    <w:p>
      <w:pPr>
        <w:pStyle w:val="Heading3"/>
      </w:pPr>
      <w:r>
        <w:t xml:space="preserve">30-Second Interview Answer</w:t>
      </w:r>
    </w:p>
    <w:p>
      <w:pPr>
        <w:pStyle w:val="FirstParagraph"/>
      </w:pPr>
      <w:r>
        <w:t xml:space="preserve">"Zod is a TypeScript-first validation library. I define a schema once;</w:t>
      </w:r>
      <w:r>
        <w:t xml:space="preserve"> </w:t>
      </w:r>
      <w:r>
        <w:rPr>
          <w:rStyle w:val="VerbatimChar"/>
        </w:rPr>
        <w:t xml:space="preserve">z.infer&lt;typeof S&gt;</w:t>
      </w:r>
      <w:r>
        <w:t xml:space="preserve"> </w:t>
      </w:r>
      <w:r>
        <w:t xml:space="preserve">gives me the TS type, and</w:t>
      </w:r>
      <w:r>
        <w:t xml:space="preserve"> </w:t>
      </w:r>
      <w:r>
        <w:rPr>
          <w:rStyle w:val="VerbatimChar"/>
        </w:rPr>
        <w:t xml:space="preserve">S.parse(data)</w:t>
      </w:r>
      <w:r>
        <w:t xml:space="preserve"> </w:t>
      </w:r>
      <w:r>
        <w:t xml:space="preserve">validates at runtime. I put it at every boundary: API responses, deep links, MMKV reads, push payloads. It catches drift between client and server before bugs reach UI."</w:t>
      </w:r>
    </w:p>
    <w:bookmarkEnd w:id="189"/>
    <w:bookmarkStart w:id="190" w:name="Xf853a4c3bddf184fb9f170f8e5b935637a2c5e1"/>
    <w:p>
      <w:pPr>
        <w:pStyle w:val="Heading3"/>
      </w:pPr>
      <w:r>
        <w:t xml:space="preserve">2-Minute Practical Answer</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User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date</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NormalTok"/>
        </w:rPr>
        <w:t xml:space="preserve">])</w:t>
      </w:r>
      <w:r>
        <w:rPr>
          <w:rStyle w:val="OperatorTok"/>
        </w:rPr>
        <w:t xml:space="preserve">,</w:t>
      </w:r>
      <w:r>
        <w:br/>
      </w:r>
      <w:r>
        <w:rPr>
          <w:rStyle w:val="NormalTok"/>
        </w:rPr>
        <w:t xml:space="preserve">  settings</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notifications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type</w:t>
      </w:r>
      <w:r>
        <w:rPr>
          <w:rStyle w:val="NormalTok"/>
        </w:rPr>
        <w:t xml:space="preserve"> User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User</w:t>
      </w:r>
      <w:r>
        <w:rPr>
          <w:rStyle w:val="OperatorTok"/>
        </w:rPr>
        <w:t xml:space="preserve">&gt;;</w:t>
      </w:r>
      <w:r>
        <w:rPr>
          <w:rStyle w:val="NormalTok"/>
        </w:rPr>
        <w:t xml:space="preserve"> </w:t>
      </w:r>
      <w:r>
        <w:rPr>
          <w:rStyle w:val="CommentTok"/>
        </w:rPr>
        <w:t xml:space="preserve">// exact TS type</w:t>
      </w:r>
      <w:r>
        <w:br/>
      </w:r>
      <w:r>
        <w:br/>
      </w:r>
      <w:r>
        <w:rPr>
          <w:rStyle w:val="CommentTok"/>
        </w:rPr>
        <w:t xml:space="preserve">// At the boundary</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'/me'</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User</w:t>
      </w:r>
      <w:r>
        <w:rPr>
          <w:rStyle w:val="OperatorTok"/>
        </w:rPr>
        <w:t xml:space="preserve">.</w:t>
      </w:r>
      <w:r>
        <w:rPr>
          <w:rStyle w:val="FunctionTok"/>
        </w:rPr>
        <w:t xml:space="preserve">parse</w:t>
      </w:r>
      <w:r>
        <w:rPr>
          <w:rStyle w:val="NormalTok"/>
        </w:rPr>
        <w:t xml:space="preserve">(data)</w:t>
      </w:r>
      <w:r>
        <w:rPr>
          <w:rStyle w:val="OperatorTok"/>
        </w:rPr>
        <w:t xml:space="preserve">;</w:t>
      </w:r>
      <w:r>
        <w:rPr>
          <w:rStyle w:val="NormalTok"/>
        </w:rPr>
        <w:t xml:space="preserve"> </w:t>
      </w:r>
      <w:r>
        <w:rPr>
          <w:rStyle w:val="CommentTok"/>
        </w:rPr>
        <w:t xml:space="preserve">// throws ZodError if invalid</w:t>
      </w:r>
      <w:r>
        <w:br/>
      </w:r>
      <w:r>
        <w:rPr>
          <w:rStyle w:val="CommentTok"/>
        </w:rPr>
        <w:t xml:space="preserve">// user is fully typed and validated</w:t>
      </w:r>
    </w:p>
    <w:p>
      <w:pPr>
        <w:pStyle w:val="FirstParagraph"/>
      </w:pPr>
      <w:r>
        <w:t xml:space="preserve">Where to use Zod:</w:t>
      </w:r>
    </w:p>
    <w:p>
      <w:pPr>
        <w:pStyle w:val="Compact"/>
        <w:numPr>
          <w:ilvl w:val="0"/>
          <w:numId w:val="1092"/>
        </w:numPr>
      </w:pPr>
      <w:r>
        <w:rPr>
          <w:b/>
          <w:bCs/>
        </w:rPr>
        <w:t xml:space="preserve">Network boundary</w:t>
      </w:r>
      <w:r>
        <w:t xml:space="preserve"> </w:t>
      </w:r>
      <w:r>
        <w:t xml:space="preserve">— every API response.</w:t>
      </w:r>
    </w:p>
    <w:p>
      <w:pPr>
        <w:pStyle w:val="Compact"/>
        <w:numPr>
          <w:ilvl w:val="0"/>
          <w:numId w:val="1092"/>
        </w:numPr>
      </w:pPr>
      <w:r>
        <w:rPr>
          <w:b/>
          <w:bCs/>
        </w:rPr>
        <w:t xml:space="preserve">Storage boundary</w:t>
      </w:r>
      <w:r>
        <w:t xml:space="preserve"> </w:t>
      </w:r>
      <w:r>
        <w:t xml:space="preserve">— MMKV / SQLite reads (data may be from old app version).</w:t>
      </w:r>
    </w:p>
    <w:p>
      <w:pPr>
        <w:pStyle w:val="Compact"/>
        <w:numPr>
          <w:ilvl w:val="0"/>
          <w:numId w:val="1092"/>
        </w:numPr>
      </w:pPr>
      <w:r>
        <w:rPr>
          <w:b/>
          <w:bCs/>
        </w:rPr>
        <w:t xml:space="preserve">Deep links</w:t>
      </w:r>
      <w:r>
        <w:t xml:space="preserve"> </w:t>
      </w:r>
      <w:r>
        <w:t xml:space="preserve">— params from URL strings.</w:t>
      </w:r>
    </w:p>
    <w:p>
      <w:pPr>
        <w:pStyle w:val="Compact"/>
        <w:numPr>
          <w:ilvl w:val="0"/>
          <w:numId w:val="1092"/>
        </w:numPr>
      </w:pPr>
      <w:r>
        <w:rPr>
          <w:b/>
          <w:bCs/>
        </w:rPr>
        <w:t xml:space="preserve">Push notifications</w:t>
      </w:r>
      <w:r>
        <w:t xml:space="preserve"> </w:t>
      </w:r>
      <w:r>
        <w:t xml:space="preserve">— payload schema.</w:t>
      </w:r>
    </w:p>
    <w:p>
      <w:pPr>
        <w:pStyle w:val="Compact"/>
        <w:numPr>
          <w:ilvl w:val="0"/>
          <w:numId w:val="1092"/>
        </w:numPr>
      </w:pPr>
      <w:r>
        <w:rPr>
          <w:b/>
          <w:bCs/>
        </w:rPr>
        <w:t xml:space="preserve">Native module returns</w:t>
      </w:r>
      <w:r>
        <w:t xml:space="preserve"> </w:t>
      </w:r>
      <w:r>
        <w:t xml:space="preserve">— bridge values are</w:t>
      </w:r>
      <w:r>
        <w:t xml:space="preserve"> </w:t>
      </w:r>
      <w:r>
        <w:rPr>
          <w:rStyle w:val="VerbatimChar"/>
        </w:rPr>
        <w:t xml:space="preserve">unknown</w:t>
      </w:r>
      <w:r>
        <w:t xml:space="preserve"> </w:t>
      </w:r>
      <w:r>
        <w:t xml:space="preserve">in spirit.</w:t>
      </w:r>
    </w:p>
    <w:p>
      <w:pPr>
        <w:pStyle w:val="Compact"/>
        <w:numPr>
          <w:ilvl w:val="0"/>
          <w:numId w:val="1092"/>
        </w:numPr>
      </w:pPr>
      <w:r>
        <w:rPr>
          <w:b/>
          <w:bCs/>
        </w:rPr>
        <w:t xml:space="preserve">Forms</w:t>
      </w:r>
      <w:r>
        <w:t xml:space="preserve"> </w:t>
      </w:r>
      <w:r>
        <w:t xml:space="preserve">— react-hook-form integrates via</w:t>
      </w:r>
      <w:r>
        <w:t xml:space="preserve"> </w:t>
      </w:r>
      <w:r>
        <w:rPr>
          <w:rStyle w:val="VerbatimChar"/>
        </w:rPr>
        <w:t xml:space="preserve">zodResolver</w:t>
      </w:r>
      <w:r>
        <w:t xml:space="preserve">.</w:t>
      </w:r>
    </w:p>
    <w:bookmarkEnd w:id="190"/>
    <w:bookmarkStart w:id="191" w:name="Xc00986966b905b6fd7a3ab6aa3eae7be1342332"/>
    <w:p>
      <w:pPr>
        <w:pStyle w:val="Heading3"/>
      </w:pPr>
      <w:r>
        <w:t xml:space="preserve">5-Minute Architecture Answer</w:t>
      </w:r>
    </w:p>
    <w:p>
      <w:pPr>
        <w:pStyle w:val="FirstParagraph"/>
      </w:pPr>
      <w:r>
        <w:t xml:space="preserve">The "TS lies at the boundary" problem: TypeScript types are erased at runtime. A</w:t>
      </w:r>
      <w:r>
        <w:t xml:space="preserve"> </w:t>
      </w:r>
      <w:r>
        <w:rPr>
          <w:rStyle w:val="VerbatimChar"/>
        </w:rPr>
        <w:t xml:space="preserve">User</w:t>
      </w:r>
      <w:r>
        <w:t xml:space="preserve"> </w:t>
      </w:r>
      <w:r>
        <w:t xml:space="preserve">typed as</w:t>
      </w:r>
      <w:r>
        <w:t xml:space="preserve"> </w:t>
      </w:r>
      <w:r>
        <w:rPr>
          <w:rStyle w:val="VerbatimChar"/>
        </w:rPr>
        <w:t xml:space="preserve">User</w:t>
      </w:r>
      <w:r>
        <w:t xml:space="preserve"> </w:t>
      </w:r>
      <w:r>
        <w:t xml:space="preserve">from</w:t>
      </w:r>
      <w:r>
        <w:t xml:space="preserve"> </w:t>
      </w:r>
      <w:r>
        <w:rPr>
          <w:rStyle w:val="VerbatimChar"/>
        </w:rPr>
        <w:t xml:space="preserve">fetch().then(r =&gt; r.json() as User)</w:t>
      </w:r>
      <w:r>
        <w:t xml:space="preserve"> </w:t>
      </w:r>
      <w:r>
        <w:t xml:space="preserve">is a</w:t>
      </w:r>
      <w:r>
        <w:t xml:space="preserve"> </w:t>
      </w:r>
      <w:r>
        <w:rPr>
          <w:b/>
          <w:bCs/>
        </w:rPr>
        <w:t xml:space="preserve">promise</w:t>
      </w:r>
      <w:r>
        <w:t xml:space="preserve">, not a guarantee. A backend deploy that renames</w:t>
      </w:r>
      <w:r>
        <w:t xml:space="preserve"> </w:t>
      </w:r>
      <w:r>
        <w:rPr>
          <w:rStyle w:val="VerbatimChar"/>
        </w:rPr>
        <w:t xml:space="preserve">email</w:t>
      </w:r>
      <w:r>
        <w:t xml:space="preserve"> </w:t>
      </w:r>
      <w:r>
        <w:t xml:space="preserve">to</w:t>
      </w:r>
      <w:r>
        <w:t xml:space="preserve"> </w:t>
      </w:r>
      <w:r>
        <w:rPr>
          <w:rStyle w:val="VerbatimChar"/>
        </w:rPr>
        <w:t xml:space="preserve">emailAddress</w:t>
      </w:r>
      <w:r>
        <w:t xml:space="preserve"> </w:t>
      </w:r>
      <w:r>
        <w:t xml:space="preserve">ships a runtime crash with no compile-time warning.</w:t>
      </w:r>
    </w:p>
    <w:p>
      <w:pPr>
        <w:pStyle w:val="BodyText"/>
      </w:pPr>
      <w:r>
        <w:t xml:space="preserve">Zod fixes this by making types</w:t>
      </w:r>
      <w:r>
        <w:t xml:space="preserve"> </w:t>
      </w:r>
      <w:r>
        <w:rPr>
          <w:b/>
          <w:bCs/>
        </w:rPr>
        <w:t xml:space="preserve">derived from runtime checks</w:t>
      </w:r>
      <w:r>
        <w:t xml:space="preserve">:</w:t>
      </w:r>
    </w:p>
    <w:p>
      <w:pPr>
        <w:pStyle w:val="Compact"/>
        <w:numPr>
          <w:ilvl w:val="0"/>
          <w:numId w:val="1093"/>
        </w:numPr>
      </w:pPr>
      <w:r>
        <w:t xml:space="preserve">One schema → TS type + validator.</w:t>
      </w:r>
    </w:p>
    <w:p>
      <w:pPr>
        <w:pStyle w:val="Compact"/>
        <w:numPr>
          <w:ilvl w:val="0"/>
          <w:numId w:val="1093"/>
        </w:numPr>
      </w:pPr>
      <w:r>
        <w:t xml:space="preserve">Drift is caught at the first parse, not at field access deep in the tree.</w:t>
      </w:r>
    </w:p>
    <w:p>
      <w:pPr>
        <w:pStyle w:val="Compact"/>
        <w:numPr>
          <w:ilvl w:val="0"/>
          <w:numId w:val="1093"/>
        </w:numPr>
      </w:pPr>
      <w:r>
        <w:t xml:space="preserve">Errors are structured (path + message), enabling great error messages.</w:t>
      </w:r>
    </w:p>
    <w:p>
      <w:pPr>
        <w:pStyle w:val="FirstParagraph"/>
      </w:pPr>
      <w:r>
        <w:t xml:space="preserve">Architectural patterns:</w:t>
      </w:r>
    </w:p>
    <w:p>
      <w:pPr>
        <w:pStyle w:val="Compact"/>
        <w:numPr>
          <w:ilvl w:val="0"/>
          <w:numId w:val="1094"/>
        </w:numPr>
      </w:pPr>
      <w:r>
        <w:rPr>
          <w:b/>
          <w:bCs/>
        </w:rPr>
        <w:t xml:space="preserve">Boundary layer</w:t>
      </w:r>
      <w:r>
        <w:t xml:space="preserve"> </w:t>
      </w:r>
      <w:r>
        <w:t xml:space="preserve">— every fetch/storage op goes through a schema-validated wrapper. UI code never sees</w:t>
      </w:r>
      <w:r>
        <w:t xml:space="preserve"> </w:t>
      </w:r>
      <w:r>
        <w:rPr>
          <w:rStyle w:val="VerbatimChar"/>
        </w:rPr>
        <w:t xml:space="preserve">unknown</w:t>
      </w:r>
      <w:r>
        <w:t xml:space="preserve">.</w:t>
      </w:r>
    </w:p>
    <w:p>
      <w:pPr>
        <w:pStyle w:val="Compact"/>
        <w:numPr>
          <w:ilvl w:val="0"/>
          <w:numId w:val="1094"/>
        </w:numPr>
      </w:pPr>
      <w:r>
        <w:rPr>
          <w:b/>
          <w:bCs/>
        </w:rPr>
        <w:t xml:space="preserve">Discriminated unions</w:t>
      </w:r>
      <w:r>
        <w:t xml:space="preserve"> </w:t>
      </w:r>
      <w:r>
        <w:t xml:space="preserve">—</w:t>
      </w:r>
      <w:r>
        <w:t xml:space="preserve"> </w:t>
      </w:r>
      <w:r>
        <w:rPr>
          <w:rStyle w:val="VerbatimChar"/>
        </w:rPr>
        <w:t xml:space="preserve">z.discriminatedUnion('type', [...])</w:t>
      </w:r>
      <w:r>
        <w:t xml:space="preserve"> </w:t>
      </w:r>
      <w:r>
        <w:t xml:space="preserve">for typed events.</w:t>
      </w:r>
    </w:p>
    <w:p>
      <w:pPr>
        <w:pStyle w:val="Compact"/>
        <w:numPr>
          <w:ilvl w:val="0"/>
          <w:numId w:val="1094"/>
        </w:numPr>
      </w:pPr>
      <w:r>
        <w:rPr>
          <w:b/>
          <w:bCs/>
        </w:rPr>
        <w:t xml:space="preserve">Branded types</w:t>
      </w:r>
      <w:r>
        <w:t xml:space="preserve"> </w:t>
      </w:r>
      <w:r>
        <w:t xml:space="preserve">—</w:t>
      </w:r>
      <w:r>
        <w:t xml:space="preserve"> </w:t>
      </w:r>
      <w:r>
        <w:rPr>
          <w:rStyle w:val="VerbatimChar"/>
        </w:rPr>
        <w:t xml:space="preserve">z.string().uuid().brand&lt;'UserId'&gt;()</w:t>
      </w:r>
      <w:r>
        <w:t xml:space="preserve"> </w:t>
      </w:r>
      <w:r>
        <w:t xml:space="preserve">for compile-time distinction.</w:t>
      </w:r>
    </w:p>
    <w:p>
      <w:pPr>
        <w:pStyle w:val="Compact"/>
        <w:numPr>
          <w:ilvl w:val="0"/>
          <w:numId w:val="1094"/>
        </w:numPr>
      </w:pPr>
      <w:r>
        <w:rPr>
          <w:b/>
          <w:bCs/>
        </w:rPr>
        <w:t xml:space="preserve">Default + transform</w:t>
      </w:r>
      <w:r>
        <w:t xml:space="preserve"> </w:t>
      </w:r>
      <w:r>
        <w:t xml:space="preserve">— Zod fills missing fields, coerces types (Date, number).</w:t>
      </w:r>
    </w:p>
    <w:p>
      <w:pPr>
        <w:pStyle w:val="Compact"/>
        <w:numPr>
          <w:ilvl w:val="0"/>
          <w:numId w:val="1094"/>
        </w:numPr>
      </w:pPr>
      <w:r>
        <w:rPr>
          <w:b/>
          <w:bCs/>
        </w:rPr>
        <w:t xml:space="preserve">Async validation</w:t>
      </w:r>
      <w:r>
        <w:t xml:space="preserve"> </w:t>
      </w:r>
      <w:r>
        <w:t xml:space="preserve">—</w:t>
      </w:r>
      <w:r>
        <w:t xml:space="preserve"> </w:t>
      </w:r>
      <w:r>
        <w:rPr>
          <w:rStyle w:val="VerbatimChar"/>
        </w:rPr>
        <w:t xml:space="preserve">z.string().refine(async (v) =&gt; ...)</w:t>
      </w:r>
      <w:r>
        <w:t xml:space="preserve"> </w:t>
      </w:r>
      <w:r>
        <w:t xml:space="preserve">for server-side checks.</w:t>
      </w:r>
    </w:p>
    <w:p>
      <w:pPr>
        <w:pStyle w:val="FirstParagraph"/>
      </w:pPr>
      <w:r>
        <w:t xml:space="preserve">Costs:</w:t>
      </w:r>
    </w:p>
    <w:p>
      <w:pPr>
        <w:pStyle w:val="Compact"/>
        <w:numPr>
          <w:ilvl w:val="0"/>
          <w:numId w:val="1095"/>
        </w:numPr>
      </w:pPr>
      <w:r>
        <w:t xml:space="preserve">Bundle size — Zod adds ~12KB gzipped; usually fine.</w:t>
      </w:r>
    </w:p>
    <w:p>
      <w:pPr>
        <w:pStyle w:val="Compact"/>
        <w:numPr>
          <w:ilvl w:val="0"/>
          <w:numId w:val="1095"/>
        </w:numPr>
      </w:pPr>
      <w:r>
        <w:t xml:space="preserve">Runtime cost — small per-parse cost; negligible at API boundaries, measurable in tight loops.</w:t>
      </w:r>
    </w:p>
    <w:p>
      <w:pPr>
        <w:pStyle w:val="Compact"/>
        <w:numPr>
          <w:ilvl w:val="0"/>
          <w:numId w:val="1095"/>
        </w:numPr>
      </w:pPr>
      <w:r>
        <w:t xml:space="preserve">Dual maintenance with backend types — solve via codegen (e.g., from OpenAPI to Zod) when possible.</w:t>
      </w:r>
    </w:p>
    <w:bookmarkEnd w:id="191"/>
    <w:bookmarkStart w:id="192" w:name="the-why-6"/>
    <w:p>
      <w:pPr>
        <w:pStyle w:val="Heading3"/>
      </w:pPr>
      <w:r>
        <w:t xml:space="preserve">The "Why"</w:t>
      </w:r>
    </w:p>
    <w:p>
      <w:pPr>
        <w:pStyle w:val="Compact"/>
        <w:numPr>
          <w:ilvl w:val="0"/>
          <w:numId w:val="1096"/>
        </w:numPr>
      </w:pPr>
      <w:r>
        <w:t xml:space="preserve">Backends drift; clients break silently.</w:t>
      </w:r>
    </w:p>
    <w:p>
      <w:pPr>
        <w:pStyle w:val="Compact"/>
        <w:numPr>
          <w:ilvl w:val="0"/>
          <w:numId w:val="1096"/>
        </w:numPr>
      </w:pPr>
      <w:r>
        <w:t xml:space="preserve">Storage migrations bring stale shapes into new code.</w:t>
      </w:r>
    </w:p>
    <w:p>
      <w:pPr>
        <w:pStyle w:val="Compact"/>
        <w:numPr>
          <w:ilvl w:val="0"/>
          <w:numId w:val="1096"/>
        </w:numPr>
      </w:pPr>
      <w:r>
        <w:t xml:space="preserve">Mobile clients run for years on old data; defensive validation is cheap insurance.</w:t>
      </w:r>
    </w:p>
    <w:bookmarkEnd w:id="192"/>
    <w:bookmarkStart w:id="193" w:name="mental-model-6"/>
    <w:p>
      <w:pPr>
        <w:pStyle w:val="Heading3"/>
      </w:pPr>
      <w:r>
        <w:t xml:space="preserve">Mental Model</w:t>
      </w:r>
    </w:p>
    <w:p>
      <w:pPr>
        <w:pStyle w:val="FirstParagraph"/>
      </w:pPr>
      <w:r>
        <w:t xml:space="preserve">TS = compile-time wishful thinking. Zod = runtime contract. Use both: TS for happy path, Zod at boundaries.</w:t>
      </w:r>
    </w:p>
    <w:bookmarkEnd w:id="193"/>
    <w:bookmarkStart w:id="194" w:name="internal-working-2026-context-6"/>
    <w:p>
      <w:pPr>
        <w:pStyle w:val="Heading3"/>
      </w:pPr>
      <w:r>
        <w:t xml:space="preserve">Internal Working (2026 Context)</w:t>
      </w:r>
    </w:p>
    <w:p>
      <w:pPr>
        <w:pStyle w:val="Compact"/>
        <w:numPr>
          <w:ilvl w:val="0"/>
          <w:numId w:val="1097"/>
        </w:numPr>
      </w:pPr>
      <w:r>
        <w:t xml:space="preserve">Zod 3.x is mature; Zod 4 in beta in 2026 with smaller bundle, faster parser.</w:t>
      </w:r>
    </w:p>
    <w:p>
      <w:pPr>
        <w:pStyle w:val="Compact"/>
        <w:numPr>
          <w:ilvl w:val="0"/>
          <w:numId w:val="1097"/>
        </w:numPr>
      </w:pPr>
      <w:r>
        <w:rPr>
          <w:rStyle w:val="VerbatimChar"/>
        </w:rPr>
        <w:t xml:space="preserve">zod-to-ts</w:t>
      </w:r>
      <w:r>
        <w:t xml:space="preserve"> </w:t>
      </w:r>
      <w:r>
        <w:t xml:space="preserve">and</w:t>
      </w:r>
      <w:r>
        <w:t xml:space="preserve"> </w:t>
      </w:r>
      <w:r>
        <w:rPr>
          <w:rStyle w:val="VerbatimChar"/>
        </w:rPr>
        <w:t xml:space="preserve">openapi-zod-client</w:t>
      </w:r>
      <w:r>
        <w:t xml:space="preserve"> </w:t>
      </w:r>
      <w:r>
        <w:t xml:space="preserve">generate Zod from OpenAPI specs.</w:t>
      </w:r>
    </w:p>
    <w:p>
      <w:pPr>
        <w:pStyle w:val="Compact"/>
        <w:numPr>
          <w:ilvl w:val="0"/>
          <w:numId w:val="1097"/>
        </w:numPr>
      </w:pPr>
      <w:r>
        <w:t xml:space="preserve">TanStack Query has</w:t>
      </w:r>
      <w:r>
        <w:t xml:space="preserve"> </w:t>
      </w:r>
      <w:r>
        <w:rPr>
          <w:rStyle w:val="VerbatimChar"/>
        </w:rPr>
        <w:t xml:space="preserve">select</w:t>
      </w:r>
      <w:r>
        <w:t xml:space="preserve"> </w:t>
      </w:r>
      <w:r>
        <w:t xml:space="preserve">to apply schemas inline.</w:t>
      </w:r>
    </w:p>
    <w:p>
      <w:pPr>
        <w:pStyle w:val="Compact"/>
        <w:numPr>
          <w:ilvl w:val="0"/>
          <w:numId w:val="1097"/>
        </w:numPr>
      </w:pPr>
      <w:r>
        <w:t xml:space="preserve">React Hook Form's</w:t>
      </w:r>
      <w:r>
        <w:t xml:space="preserve"> </w:t>
      </w:r>
      <w:r>
        <w:rPr>
          <w:rStyle w:val="VerbatimChar"/>
        </w:rPr>
        <w:t xml:space="preserve">zodResolver</w:t>
      </w:r>
      <w:r>
        <w:t xml:space="preserve"> </w:t>
      </w:r>
      <w:r>
        <w:t xml:space="preserve">is standard for forms.</w:t>
      </w:r>
    </w:p>
    <w:bookmarkEnd w:id="194"/>
    <w:bookmarkStart w:id="195" w:name="modern-implementation-code-6"/>
    <w:p>
      <w:pPr>
        <w:pStyle w:val="Heading3"/>
      </w:pPr>
      <w:r>
        <w:t xml:space="preserve">Modern Implementation (Code)</w:t>
      </w:r>
    </w:p>
    <w:p>
      <w:pPr>
        <w:pStyle w:val="SourceCode"/>
      </w:pPr>
      <w:r>
        <w:rPr>
          <w:rStyle w:val="CommentTok"/>
        </w:rPr>
        <w:t xml:space="preserve">// API client wrapped with Zod</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Post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authorId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publishedAt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type</w:t>
      </w:r>
      <w:r>
        <w:rPr>
          <w:rStyle w:val="NormalTok"/>
        </w:rPr>
        <w:t xml:space="preserve"> Post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Post</w:t>
      </w:r>
      <w:r>
        <w:rPr>
          <w:rStyle w:val="OperatorTok"/>
        </w:rPr>
        <w:t xml:space="preserve">&gt;;</w:t>
      </w:r>
      <w:r>
        <w:br/>
      </w:r>
      <w:r>
        <w:br/>
      </w:r>
      <w:r>
        <w:rPr>
          <w:rStyle w:val="KeywordTok"/>
        </w:rPr>
        <w:t xml:space="preserve">const</w:t>
      </w:r>
      <w:r>
        <w:rPr>
          <w:rStyle w:val="NormalTok"/>
        </w:rPr>
        <w:t xml:space="preserve"> PostsResponse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posts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(Post)</w:t>
      </w:r>
      <w:r>
        <w:rPr>
          <w:rStyle w:val="OperatorTok"/>
        </w:rPr>
        <w:t xml:space="preserve">,</w:t>
      </w:r>
      <w:r>
        <w:br/>
      </w:r>
      <w:r>
        <w:rPr>
          <w:rStyle w:val="NormalTok"/>
        </w:rPr>
        <w:t xml:space="preserve">  total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cursor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fetchPosts</w:t>
      </w:r>
      <w:r>
        <w:rPr>
          <w:rStyle w:val="NormalTok"/>
        </w:rPr>
        <w:t xml:space="preserve">(cursor</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`/api/posts?cursor=</w:t>
      </w:r>
      <w:r>
        <w:rPr>
          <w:rStyle w:val="SpecialCharTok"/>
        </w:rPr>
        <w:t xml:space="preserve">${</w:t>
      </w:r>
      <w:r>
        <w:rPr>
          <w:rStyle w:val="NormalTok"/>
        </w:rPr>
        <w:t xml:space="preserve">cursor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HTTPError</w:t>
      </w:r>
      <w:r>
        <w:rPr>
          <w:rStyle w:val="NormalTok"/>
        </w:rPr>
        <w:t xml:space="preserve">(res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PostsResponse</w:t>
      </w:r>
      <w:r>
        <w:rPr>
          <w:rStyle w:val="OperatorTok"/>
        </w:rPr>
        <w:t xml:space="preserve">.</w:t>
      </w:r>
      <w:r>
        <w:rPr>
          <w:rStyle w:val="FunctionTok"/>
        </w:rPr>
        <w:t xml:space="preserve">parse</w:t>
      </w:r>
      <w:r>
        <w:rPr>
          <w:rStyle w:val="NormalTok"/>
        </w:rPr>
        <w:t xml:space="preserve">(json)</w:t>
      </w:r>
      <w:r>
        <w:rPr>
          <w:rStyle w:val="OperatorTok"/>
        </w:rPr>
        <w:t xml:space="preserve">;</w:t>
      </w:r>
      <w:r>
        <w:rPr>
          <w:rStyle w:val="NormalTok"/>
        </w:rPr>
        <w:t xml:space="preserve"> </w:t>
      </w:r>
      <w:r>
        <w:rPr>
          <w:rStyle w:val="CommentTok"/>
        </w:rPr>
        <w:t xml:space="preserve">// throws on drift</w:t>
      </w:r>
      <w:r>
        <w:br/>
      </w:r>
      <w:r>
        <w:rPr>
          <w:rStyle w:val="NormalTok"/>
        </w:rPr>
        <w:t xml:space="preserve">}</w:t>
      </w:r>
      <w:r>
        <w:br/>
      </w:r>
      <w:r>
        <w:br/>
      </w:r>
      <w:r>
        <w:rPr>
          <w:rStyle w:val="CommentTok"/>
        </w:rPr>
        <w:t xml:space="preserve">// MMKV with schema</w:t>
      </w:r>
      <w:r>
        <w:br/>
      </w:r>
      <w:r>
        <w:rPr>
          <w:rStyle w:val="KeywordTok"/>
        </w:rPr>
        <w:t xml:space="preserve">const</w:t>
      </w:r>
      <w:r>
        <w:rPr>
          <w:rStyle w:val="NormalTok"/>
        </w:rPr>
        <w:t xml:space="preserve"> SettingsSchema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theme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'light'</w:t>
      </w:r>
      <w:r>
        <w:rPr>
          <w:rStyle w:val="OperatorTok"/>
        </w:rPr>
        <w:t xml:space="preserve">,</w:t>
      </w:r>
      <w:r>
        <w:rPr>
          <w:rStyle w:val="NormalTok"/>
        </w:rPr>
        <w:t xml:space="preserve"> </w:t>
      </w:r>
      <w:r>
        <w:rPr>
          <w:rStyle w:val="StringTok"/>
        </w:rPr>
        <w:t xml:space="preserve">'dark'</w:t>
      </w:r>
      <w:r>
        <w:rPr>
          <w:rStyle w:val="OperatorTok"/>
        </w:rPr>
        <w:t xml:space="preserve">,</w:t>
      </w:r>
      <w:r>
        <w:rPr>
          <w:rStyle w:val="NormalTok"/>
        </w:rPr>
        <w:t xml:space="preserve"> </w:t>
      </w:r>
      <w:r>
        <w:rPr>
          <w:rStyle w:val="StringTok"/>
        </w:rPr>
        <w:t xml:space="preserve">'auto'</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'auto'</w:t>
      </w:r>
      <w:r>
        <w:rPr>
          <w:rStyle w:val="NormalTok"/>
        </w:rPr>
        <w:t xml:space="preserve">)</w:t>
      </w:r>
      <w:r>
        <w:rPr>
          <w:rStyle w:val="OperatorTok"/>
        </w:rPr>
        <w:t xml:space="preserve">,</w:t>
      </w:r>
      <w:r>
        <w:br/>
      </w:r>
      <w:r>
        <w:rPr>
          <w:rStyle w:val="NormalTok"/>
        </w:rPr>
        <w:t xml:space="preserve">  notifications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lastSync</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date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loadSettings</w:t>
      </w:r>
      <w:r>
        <w:rPr>
          <w:rStyle w:val="NormalTok"/>
        </w:rPr>
        <w:t xml:space="preserve">()</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SettingsSchema</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mmkv</w:t>
      </w:r>
      <w:r>
        <w:rPr>
          <w:rStyle w:val="OperatorTok"/>
        </w:rPr>
        <w:t xml:space="preserve">.</w:t>
      </w:r>
      <w:r>
        <w:rPr>
          <w:rStyle w:val="FunctionTok"/>
        </w:rPr>
        <w:t xml:space="preserve">getString</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ControlFlowTok"/>
        </w:rPr>
        <w:t xml:space="preserve">return</w:t>
      </w:r>
      <w:r>
        <w:rPr>
          <w:rStyle w:val="NormalTok"/>
        </w:rPr>
        <w:t xml:space="preserve"> SettingsSchema</w:t>
      </w:r>
      <w:r>
        <w:rPr>
          <w:rStyle w:val="OperatorTok"/>
        </w:rPr>
        <w:t xml:space="preserve">.</w:t>
      </w:r>
      <w:r>
        <w:rPr>
          <w:rStyle w:val="FunctionTok"/>
        </w:rPr>
        <w:t xml:space="preserve">parse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SettingsSchema</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(raw))</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migration / corruption fallback</w:t>
      </w:r>
      <w:r>
        <w:br/>
      </w:r>
      <w:r>
        <w:rPr>
          <w:rStyle w:val="NormalTok"/>
        </w:rPr>
        <w:t xml:space="preserve">    </w:t>
      </w:r>
      <w:r>
        <w:rPr>
          <w:rStyle w:val="ControlFlowTok"/>
        </w:rPr>
        <w:t xml:space="preserve">return</w:t>
      </w:r>
      <w:r>
        <w:rPr>
          <w:rStyle w:val="NormalTok"/>
        </w:rPr>
        <w:t xml:space="preserve"> SettingsSchema</w:t>
      </w:r>
      <w:r>
        <w:rPr>
          <w:rStyle w:val="OperatorTok"/>
        </w:rPr>
        <w:t xml:space="preserve">.</w:t>
      </w:r>
      <w:r>
        <w:rPr>
          <w:rStyle w:val="FunctionTok"/>
        </w:rPr>
        <w:t xml:space="preserve">parse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Discriminated union event</w:t>
      </w:r>
      <w:r>
        <w:br/>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z</w:t>
      </w:r>
      <w:r>
        <w:rPr>
          <w:rStyle w:val="OperatorTok"/>
        </w:rPr>
        <w:t xml:space="preserve">.</w:t>
      </w:r>
      <w:r>
        <w:rPr>
          <w:rStyle w:val="FunctionTok"/>
        </w:rPr>
        <w:t xml:space="preserve">discriminatedUnion</w:t>
      </w:r>
      <w:r>
        <w:rPr>
          <w:rStyle w:val="NormalTok"/>
        </w:rPr>
        <w:t xml:space="preserve">(</w:t>
      </w:r>
      <w:r>
        <w:rPr>
          <w:rStyle w:val="StringTok"/>
        </w:rPr>
        <w:t xml:space="preserve">'type'</w:t>
      </w:r>
      <w:r>
        <w:rPr>
          <w:rStyle w:val="OperatorTok"/>
        </w:rPr>
        <w:t xml:space="preserve">,</w:t>
      </w:r>
      <w:r>
        <w:rPr>
          <w:rStyle w:val="NormalTok"/>
        </w:rPr>
        <w:t xml:space="preserve"> [</w:t>
      </w:r>
      <w:r>
        <w:br/>
      </w:r>
      <w:r>
        <w:rPr>
          <w:rStyle w:val="NormalTok"/>
        </w:rPr>
        <w:t xml:space="preserve">  z</w:t>
      </w:r>
      <w:r>
        <w:rPr>
          <w:rStyle w:val="OperatorTok"/>
        </w:rPr>
        <w:t xml:space="preserve">.</w:t>
      </w:r>
      <w:r>
        <w:rPr>
          <w:rStyle w:val="FunctionTok"/>
        </w:rPr>
        <w:t xml:space="preserve">object</w:t>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'login'</w:t>
      </w:r>
      <w:r>
        <w:rPr>
          <w:rStyle w:val="NormalTok"/>
        </w:rPr>
        <w:t xml:space="preserve">)</w:t>
      </w:r>
      <w:r>
        <w:rPr>
          <w:rStyle w:val="OperatorTok"/>
        </w:rPr>
        <w:t xml:space="preserve">,</w:t>
      </w:r>
      <w:r>
        <w:rPr>
          <w:rStyle w:val="NormalTok"/>
        </w:rPr>
        <w:t xml:space="preserve"> userId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'purchase'</w:t>
      </w:r>
      <w:r>
        <w:rPr>
          <w:rStyle w:val="NormalTok"/>
        </w:rPr>
        <w:t xml:space="preserve">)</w:t>
      </w:r>
      <w:r>
        <w:rPr>
          <w:rStyle w:val="OperatorTok"/>
        </w:rPr>
        <w:t xml:space="preserve">,</w:t>
      </w:r>
      <w:r>
        <w:rPr>
          <w:rStyle w:val="NormalTok"/>
        </w:rPr>
        <w:t xml:space="preserve"> itemId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195"/>
    <w:bookmarkStart w:id="196" w:name="comparison-6"/>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Strength</w:t>
            </w:r>
          </w:p>
        </w:tc>
        <w:tc>
          <w:tcPr/>
          <w:p>
            <w:pPr>
              <w:pStyle w:val="Compact"/>
            </w:pPr>
            <w:r>
              <w:t xml:space="preserve">Weakness</w:t>
            </w:r>
          </w:p>
        </w:tc>
      </w:tr>
      <w:tr>
        <w:tc>
          <w:tcPr/>
          <w:p>
            <w:pPr>
              <w:pStyle w:val="Compact"/>
            </w:pPr>
            <w:r>
              <w:t xml:space="preserve">Zod</w:t>
            </w:r>
          </w:p>
        </w:tc>
        <w:tc>
          <w:tcPr/>
          <w:p>
            <w:pPr>
              <w:pStyle w:val="Compact"/>
            </w:pPr>
            <w:r>
              <w:t xml:space="preserve">TS-first, derives types</w:t>
            </w:r>
          </w:p>
        </w:tc>
        <w:tc>
          <w:tcPr/>
          <w:p>
            <w:pPr>
              <w:pStyle w:val="Compact"/>
            </w:pPr>
            <w:r>
              <w:t xml:space="preserve">Bundle ~12KB</w:t>
            </w:r>
          </w:p>
        </w:tc>
      </w:tr>
      <w:tr>
        <w:tc>
          <w:tcPr/>
          <w:p>
            <w:pPr>
              <w:pStyle w:val="Compact"/>
            </w:pPr>
            <w:r>
              <w:t xml:space="preserve">Yup</w:t>
            </w:r>
          </w:p>
        </w:tc>
        <w:tc>
          <w:tcPr/>
          <w:p>
            <w:pPr>
              <w:pStyle w:val="Compact"/>
            </w:pPr>
            <w:r>
              <w:t xml:space="preserve">Older, mature</w:t>
            </w:r>
          </w:p>
        </w:tc>
        <w:tc>
          <w:tcPr/>
          <w:p>
            <w:pPr>
              <w:pStyle w:val="Compact"/>
            </w:pPr>
            <w:r>
              <w:t xml:space="preserve">Worse TS integration</w:t>
            </w:r>
          </w:p>
        </w:tc>
      </w:tr>
      <w:tr>
        <w:tc>
          <w:tcPr/>
          <w:p>
            <w:pPr>
              <w:pStyle w:val="Compact"/>
            </w:pPr>
            <w:r>
              <w:t xml:space="preserve">io-ts</w:t>
            </w:r>
          </w:p>
        </w:tc>
        <w:tc>
          <w:tcPr/>
          <w:p>
            <w:pPr>
              <w:pStyle w:val="Compact"/>
            </w:pPr>
            <w:r>
              <w:t xml:space="preserve">fp-ts ecosystem</w:t>
            </w:r>
          </w:p>
        </w:tc>
        <w:tc>
          <w:tcPr/>
          <w:p>
            <w:pPr>
              <w:pStyle w:val="Compact"/>
            </w:pPr>
            <w:r>
              <w:t xml:space="preserve">Steeper learning curve</w:t>
            </w:r>
          </w:p>
        </w:tc>
      </w:tr>
      <w:tr>
        <w:tc>
          <w:tcPr/>
          <w:p>
            <w:pPr>
              <w:pStyle w:val="Compact"/>
            </w:pPr>
            <w:r>
              <w:t xml:space="preserve">Valibot</w:t>
            </w:r>
          </w:p>
        </w:tc>
        <w:tc>
          <w:tcPr/>
          <w:p>
            <w:pPr>
              <w:pStyle w:val="Compact"/>
            </w:pPr>
            <w:r>
              <w:t xml:space="preserve">Tiny (1KB)</w:t>
            </w:r>
          </w:p>
        </w:tc>
        <w:tc>
          <w:tcPr/>
          <w:p>
            <w:pPr>
              <w:pStyle w:val="Compact"/>
            </w:pPr>
            <w:r>
              <w:t xml:space="preserve">Smaller ecosystem</w:t>
            </w:r>
          </w:p>
        </w:tc>
      </w:tr>
      <w:tr>
        <w:tc>
          <w:tcPr/>
          <w:p>
            <w:pPr>
              <w:pStyle w:val="Compact"/>
            </w:pPr>
            <w:r>
              <w:t xml:space="preserve">Hand-written guards</w:t>
            </w:r>
          </w:p>
        </w:tc>
        <w:tc>
          <w:tcPr/>
          <w:p>
            <w:pPr>
              <w:pStyle w:val="Compact"/>
            </w:pPr>
            <w:r>
              <w:t xml:space="preserve">No deps</w:t>
            </w:r>
          </w:p>
        </w:tc>
        <w:tc>
          <w:tcPr/>
          <w:p>
            <w:pPr>
              <w:pStyle w:val="Compact"/>
            </w:pPr>
            <w:r>
              <w:t xml:space="preserve">Drift-prone, lots of code</w:t>
            </w:r>
          </w:p>
        </w:tc>
      </w:tr>
    </w:tbl>
    <w:bookmarkEnd w:id="196"/>
    <w:bookmarkStart w:id="197" w:name="production-usage-6"/>
    <w:p>
      <w:pPr>
        <w:pStyle w:val="Heading3"/>
      </w:pPr>
      <w:r>
        <w:t xml:space="preserve">Production Usage</w:t>
      </w:r>
    </w:p>
    <w:p>
      <w:pPr>
        <w:pStyle w:val="Compact"/>
        <w:numPr>
          <w:ilvl w:val="0"/>
          <w:numId w:val="1098"/>
        </w:numPr>
      </w:pPr>
      <w:r>
        <w:t xml:space="preserve">Wrap every fetch / storage read with a schema.</w:t>
      </w:r>
    </w:p>
    <w:p>
      <w:pPr>
        <w:pStyle w:val="Compact"/>
        <w:numPr>
          <w:ilvl w:val="0"/>
          <w:numId w:val="1098"/>
        </w:numPr>
      </w:pPr>
      <w:r>
        <w:t xml:space="preserve">Cache the validated result, not the raw response.</w:t>
      </w:r>
    </w:p>
    <w:p>
      <w:pPr>
        <w:pStyle w:val="Compact"/>
        <w:numPr>
          <w:ilvl w:val="0"/>
          <w:numId w:val="1098"/>
        </w:numPr>
      </w:pPr>
      <w:r>
        <w:t xml:space="preserve">Log Zod errors to Sentry with the path — fastest way to detect API drift.</w:t>
      </w:r>
    </w:p>
    <w:bookmarkEnd w:id="197"/>
    <w:bookmarkStart w:id="198" w:name="hands-on-exercise-6"/>
    <w:p>
      <w:pPr>
        <w:pStyle w:val="Heading3"/>
      </w:pPr>
      <w:r>
        <w:t xml:space="preserve">Hands-On Exercise</w:t>
      </w:r>
    </w:p>
    <w:p>
      <w:pPr>
        <w:pStyle w:val="Compact"/>
        <w:numPr>
          <w:ilvl w:val="0"/>
          <w:numId w:val="1099"/>
        </w:numPr>
      </w:pPr>
      <w:r>
        <w:t xml:space="preserve">Pick an API endpoint. Write a Zod schema for its response. Wrap fetch calls.</w:t>
      </w:r>
    </w:p>
    <w:p>
      <w:pPr>
        <w:pStyle w:val="Compact"/>
        <w:numPr>
          <w:ilvl w:val="0"/>
          <w:numId w:val="1099"/>
        </w:numPr>
      </w:pPr>
      <w:r>
        <w:t xml:space="preserve">Deploy a "broken" version (rename a field). Confirm Zod throws with a useful path.</w:t>
      </w:r>
    </w:p>
    <w:p>
      <w:pPr>
        <w:pStyle w:val="Compact"/>
        <w:numPr>
          <w:ilvl w:val="0"/>
          <w:numId w:val="1099"/>
        </w:numPr>
      </w:pPr>
      <w:r>
        <w:t xml:space="preserve">Add a default + migration to handle the old shape gracefully.</w:t>
      </w:r>
    </w:p>
    <w:bookmarkEnd w:id="198"/>
    <w:bookmarkStart w:id="199" w:name="common-mistakes-6"/>
    <w:p>
      <w:pPr>
        <w:pStyle w:val="Heading3"/>
      </w:pPr>
      <w:r>
        <w:t xml:space="preserve">Common Mistakes</w:t>
      </w:r>
    </w:p>
    <w:p>
      <w:pPr>
        <w:pStyle w:val="Compact"/>
        <w:numPr>
          <w:ilvl w:val="0"/>
          <w:numId w:val="1100"/>
        </w:numPr>
      </w:pPr>
      <w:r>
        <w:t xml:space="preserve">Validating only at the network boundary, not at storage.</w:t>
      </w:r>
    </w:p>
    <w:p>
      <w:pPr>
        <w:pStyle w:val="Compact"/>
        <w:numPr>
          <w:ilvl w:val="0"/>
          <w:numId w:val="1100"/>
        </w:numPr>
      </w:pPr>
      <w:r>
        <w:t xml:space="preserve">Catching ZodError too broadly; mask real bugs.</w:t>
      </w:r>
    </w:p>
    <w:p>
      <w:pPr>
        <w:pStyle w:val="Compact"/>
        <w:numPr>
          <w:ilvl w:val="0"/>
          <w:numId w:val="1100"/>
        </w:numPr>
      </w:pPr>
      <w:r>
        <w:t xml:space="preserve">Schemas in hot loops without caching.</w:t>
      </w:r>
    </w:p>
    <w:p>
      <w:pPr>
        <w:pStyle w:val="Compact"/>
        <w:numPr>
          <w:ilvl w:val="0"/>
          <w:numId w:val="1100"/>
        </w:numPr>
      </w:pPr>
      <w:r>
        <w:rPr>
          <w:rStyle w:val="VerbatimChar"/>
        </w:rPr>
        <w:t xml:space="preserve">z.any()</w:t>
      </w:r>
      <w:r>
        <w:t xml:space="preserve"> </w:t>
      </w:r>
      <w:r>
        <w:t xml:space="preserve">everywhere — defeats the purpose.</w:t>
      </w:r>
    </w:p>
    <w:bookmarkEnd w:id="199"/>
    <w:bookmarkStart w:id="200" w:name="production-red-flags-6"/>
    <w:p>
      <w:pPr>
        <w:pStyle w:val="Heading3"/>
      </w:pPr>
      <w:r>
        <w:t xml:space="preserve">Production Red Flags</w:t>
      </w:r>
    </w:p>
    <w:p>
      <w:pPr>
        <w:pStyle w:val="Compact"/>
        <w:numPr>
          <w:ilvl w:val="0"/>
          <w:numId w:val="1101"/>
        </w:numPr>
      </w:pPr>
      <w:r>
        <w:t xml:space="preserve">Untyped</w:t>
      </w:r>
      <w:r>
        <w:t xml:space="preserve"> </w:t>
      </w:r>
      <w:r>
        <w:rPr>
          <w:rStyle w:val="VerbatimChar"/>
        </w:rPr>
        <w:t xml:space="preserve">JSON.parse</w:t>
      </w:r>
      <w:r>
        <w:t xml:space="preserve"> </w:t>
      </w:r>
      <w:r>
        <w:t xml:space="preserve">results flowing into UI.</w:t>
      </w:r>
    </w:p>
    <w:p>
      <w:pPr>
        <w:pStyle w:val="Compact"/>
        <w:numPr>
          <w:ilvl w:val="0"/>
          <w:numId w:val="1101"/>
        </w:numPr>
      </w:pPr>
      <w:r>
        <w:rPr>
          <w:rStyle w:val="VerbatimChar"/>
        </w:rPr>
        <w:t xml:space="preserve">as User</w:t>
      </w:r>
      <w:r>
        <w:t xml:space="preserve"> </w:t>
      </w:r>
      <w:r>
        <w:t xml:space="preserve">casts after fetch.</w:t>
      </w:r>
    </w:p>
    <w:p>
      <w:pPr>
        <w:pStyle w:val="Compact"/>
        <w:numPr>
          <w:ilvl w:val="0"/>
          <w:numId w:val="1101"/>
        </w:numPr>
      </w:pPr>
      <w:r>
        <w:t xml:space="preserve">No Sentry alerts on schema parse failures.</w:t>
      </w:r>
    </w:p>
    <w:bookmarkEnd w:id="200"/>
    <w:bookmarkStart w:id="201" w:name="performance--metrics-6"/>
    <w:p>
      <w:pPr>
        <w:pStyle w:val="Heading3"/>
      </w:pPr>
      <w:r>
        <w:t xml:space="preserve">Performance &amp; Metrics</w:t>
      </w:r>
    </w:p>
    <w:p>
      <w:pPr>
        <w:pStyle w:val="Compact"/>
        <w:numPr>
          <w:ilvl w:val="0"/>
          <w:numId w:val="1102"/>
        </w:numPr>
      </w:pPr>
      <w:r>
        <w:t xml:space="preserve">Parse time per response (P50/P99).</w:t>
      </w:r>
    </w:p>
    <w:p>
      <w:pPr>
        <w:pStyle w:val="Compact"/>
        <w:numPr>
          <w:ilvl w:val="0"/>
          <w:numId w:val="1102"/>
        </w:numPr>
      </w:pPr>
      <w:r>
        <w:t xml:space="preserve">Schema-failure rate to Sentry — should be near zero in steady state.</w:t>
      </w:r>
    </w:p>
    <w:p>
      <w:pPr>
        <w:pStyle w:val="Compact"/>
        <w:numPr>
          <w:ilvl w:val="0"/>
          <w:numId w:val="1102"/>
        </w:numPr>
      </w:pPr>
      <w:r>
        <w:t xml:space="preserve">Bundle size delta from Zod (~12KB gzipped).</w:t>
      </w:r>
    </w:p>
    <w:bookmarkEnd w:id="201"/>
    <w:bookmarkStart w:id="202" w:name="decision-framework-6"/>
    <w:p>
      <w:pPr>
        <w:pStyle w:val="Heading3"/>
      </w:pPr>
      <w:r>
        <w:t xml:space="preserve">Decision Framework</w:t>
      </w:r>
    </w:p>
    <w:p>
      <w:pPr>
        <w:pStyle w:val="Compact"/>
        <w:numPr>
          <w:ilvl w:val="0"/>
          <w:numId w:val="1103"/>
        </w:numPr>
      </w:pPr>
      <w:r>
        <w:t xml:space="preserve">Untrusted data crossing a boundary → Zod schema.</w:t>
      </w:r>
    </w:p>
    <w:p>
      <w:pPr>
        <w:pStyle w:val="Compact"/>
        <w:numPr>
          <w:ilvl w:val="0"/>
          <w:numId w:val="1103"/>
        </w:numPr>
      </w:pPr>
      <w:r>
        <w:t xml:space="preserve">Hot path (parse 10k records per render) → consider Valibot or hand-rolled guard.</w:t>
      </w:r>
    </w:p>
    <w:p>
      <w:pPr>
        <w:pStyle w:val="Compact"/>
        <w:numPr>
          <w:ilvl w:val="0"/>
          <w:numId w:val="1103"/>
        </w:numPr>
      </w:pPr>
      <w:r>
        <w:t xml:space="preserve">Tightly coupled to backend → codegen Zod from OpenAPI.</w:t>
      </w:r>
    </w:p>
    <w:bookmarkEnd w:id="202"/>
    <w:bookmarkStart w:id="203" w:name="senior-level-insight-6"/>
    <w:p>
      <w:pPr>
        <w:pStyle w:val="Heading3"/>
      </w:pPr>
      <w:r>
        <w:t xml:space="preserve">Senior-Level Insight</w:t>
      </w:r>
    </w:p>
    <w:p>
      <w:pPr>
        <w:pStyle w:val="FirstParagraph"/>
      </w:pPr>
      <w:r>
        <w:t xml:space="preserve">"The fastest way to find a server bug is to alert on the client's schema failures." Zod errors hitting Sentry surface backend regressions hours before users notice.</w:t>
      </w:r>
    </w:p>
    <w:bookmarkEnd w:id="203"/>
    <w:bookmarkStart w:id="204" w:name="real-world-scenario-6"/>
    <w:p>
      <w:pPr>
        <w:pStyle w:val="Heading3"/>
      </w:pPr>
      <w:r>
        <w:t xml:space="preserve">Real-World Scenario</w:t>
      </w:r>
    </w:p>
    <w:p>
      <w:pPr>
        <w:pStyle w:val="FirstParagraph"/>
      </w:pPr>
      <w:r>
        <w:rPr>
          <w:b/>
          <w:bCs/>
        </w:rPr>
        <w:t xml:space="preserve">Symptom:</w:t>
      </w:r>
      <w:r>
        <w:t xml:space="preserve"> </w:t>
      </w:r>
      <w:r>
        <w:t xml:space="preserve">A new feature crashes on profile load — but only for some users.</w:t>
      </w:r>
      <w:r>
        <w:t xml:space="preserve"> </w:t>
      </w:r>
      <w:r>
        <w:rPr>
          <w:b/>
          <w:bCs/>
        </w:rPr>
        <w:t xml:space="preserve">Investigation:</w:t>
      </w:r>
      <w:r>
        <w:t xml:space="preserve"> </w:t>
      </w:r>
      <w:r>
        <w:t xml:space="preserve">Sentry shows</w:t>
      </w:r>
      <w:r>
        <w:t xml:space="preserve"> </w:t>
      </w:r>
      <w:r>
        <w:rPr>
          <w:rStyle w:val="VerbatimChar"/>
        </w:rPr>
        <w:t xml:space="preserve">ZodError: invalid_type at path 'createdAt' expected date received null</w:t>
      </w:r>
      <w:r>
        <w:t xml:space="preserve">.</w:t>
      </w:r>
      <w:r>
        <w:t xml:space="preserve"> </w:t>
      </w:r>
      <w:r>
        <w:rPr>
          <w:b/>
          <w:bCs/>
        </w:rPr>
        <w:t xml:space="preserve">Root cause:</w:t>
      </w:r>
      <w:r>
        <w:t xml:space="preserve"> </w:t>
      </w:r>
      <w:r>
        <w:t xml:space="preserve">Backend returned</w:t>
      </w:r>
      <w:r>
        <w:t xml:space="preserve"> </w:t>
      </w:r>
      <w:r>
        <w:rPr>
          <w:rStyle w:val="VerbatimChar"/>
        </w:rPr>
        <w:t xml:space="preserve">null</w:t>
      </w:r>
      <w:r>
        <w:t xml:space="preserve"> </w:t>
      </w:r>
      <w:r>
        <w:t xml:space="preserve">for very old accounts.</w:t>
      </w:r>
      <w:r>
        <w:t xml:space="preserve"> </w:t>
      </w:r>
      <w:r>
        <w:rPr>
          <w:b/>
          <w:bCs/>
        </w:rPr>
        <w:t xml:space="preserve">Fix:</w:t>
      </w:r>
      <w:r>
        <w:t xml:space="preserve"> </w:t>
      </w:r>
      <w:r>
        <w:t xml:space="preserve">Schema accepts</w:t>
      </w:r>
      <w:r>
        <w:t xml:space="preserve"> </w:t>
      </w:r>
      <w:r>
        <w:rPr>
          <w:rStyle w:val="VerbatimChar"/>
        </w:rPr>
        <w:t xml:space="preserve">z.coerce.date().nullable()</w:t>
      </w:r>
      <w:r>
        <w:t xml:space="preserve">; default fallback in UI.</w:t>
      </w:r>
    </w:p>
    <w:bookmarkEnd w:id="204"/>
    <w:bookmarkStart w:id="205" w:name="production-failure-story-6"/>
    <w:p>
      <w:pPr>
        <w:pStyle w:val="Heading3"/>
      </w:pPr>
      <w:r>
        <w:t xml:space="preserve">Production Failure Story</w:t>
      </w:r>
    </w:p>
    <w:p>
      <w:pPr>
        <w:pStyle w:val="FirstParagraph"/>
      </w:pPr>
      <w:r>
        <w:rPr>
          <w:b/>
          <w:bCs/>
        </w:rPr>
        <w:t xml:space="preserve">Incident:</w:t>
      </w:r>
      <w:r>
        <w:t xml:space="preserve"> </w:t>
      </w:r>
      <w:r>
        <w:t xml:space="preserve">App started showing garbled text for 5% of users after a backend deploy.</w:t>
      </w:r>
      <w:r>
        <w:t xml:space="preserve"> </w:t>
      </w:r>
      <w:r>
        <w:rPr>
          <w:b/>
          <w:bCs/>
        </w:rPr>
        <w:t xml:space="preserve">Investigation:</w:t>
      </w:r>
      <w:r>
        <w:t xml:space="preserve"> </w:t>
      </w:r>
      <w:r>
        <w:t xml:space="preserve">No client errors; data flowed through</w:t>
      </w:r>
      <w:r>
        <w:t xml:space="preserve"> </w:t>
      </w:r>
      <w:r>
        <w:rPr>
          <w:rStyle w:val="VerbatimChar"/>
        </w:rPr>
        <w:t xml:space="preserve">as</w:t>
      </w:r>
      <w:r>
        <w:t xml:space="preserve"> </w:t>
      </w:r>
      <w:r>
        <w:t xml:space="preserve">casts.</w:t>
      </w:r>
      <w:r>
        <w:t xml:space="preserve"> </w:t>
      </w:r>
      <w:r>
        <w:rPr>
          <w:b/>
          <w:bCs/>
        </w:rPr>
        <w:t xml:space="preserve">Root cause:</w:t>
      </w:r>
      <w:r>
        <w:t xml:space="preserve"> </w:t>
      </w:r>
      <w:r>
        <w:t xml:space="preserve">Backend returned new field</w:t>
      </w:r>
      <w:r>
        <w:t xml:space="preserve"> </w:t>
      </w:r>
      <w:r>
        <w:rPr>
          <w:rStyle w:val="VerbatimChar"/>
        </w:rPr>
        <w:t xml:space="preserve">displayName</w:t>
      </w:r>
      <w:r>
        <w:t xml:space="preserve">; old field</w:t>
      </w:r>
      <w:r>
        <w:t xml:space="preserve"> </w:t>
      </w:r>
      <w:r>
        <w:rPr>
          <w:rStyle w:val="VerbatimChar"/>
        </w:rPr>
        <w:t xml:space="preserve">username</w:t>
      </w:r>
      <w:r>
        <w:t xml:space="preserve"> </w:t>
      </w:r>
      <w:r>
        <w:t xml:space="preserve">removed.</w:t>
      </w:r>
      <w:r>
        <w:t xml:space="preserve"> </w:t>
      </w:r>
      <w:r>
        <w:rPr>
          <w:b/>
          <w:bCs/>
        </w:rPr>
        <w:t xml:space="preserve">Fix:</w:t>
      </w:r>
      <w:r>
        <w:t xml:space="preserve"> </w:t>
      </w:r>
      <w:r>
        <w:t xml:space="preserve">Wrap responses in Zod; add CI integration test that runs schemas against staging API.</w:t>
      </w:r>
      <w:r>
        <w:t xml:space="preserve"> </w:t>
      </w:r>
      <w:r>
        <w:rPr>
          <w:b/>
          <w:bCs/>
        </w:rPr>
        <w:t xml:space="preserve">Prevention:</w:t>
      </w:r>
      <w:r>
        <w:t xml:space="preserve"> </w:t>
      </w:r>
      <w:r>
        <w:t xml:space="preserve">Codegen Zod schemas from OpenAPI; CI fails on drift.</w:t>
      </w:r>
    </w:p>
    <w:bookmarkEnd w:id="205"/>
    <w:bookmarkStart w:id="206" w:name="debugging-checklist-6"/>
    <w:p>
      <w:pPr>
        <w:pStyle w:val="Heading3"/>
      </w:pPr>
      <w:r>
        <w:t xml:space="preserve">Debugging Checklist</w:t>
      </w:r>
    </w:p>
    <w:p>
      <w:pPr>
        <w:pStyle w:val="Compact"/>
        <w:numPr>
          <w:ilvl w:val="0"/>
          <w:numId w:val="1104"/>
        </w:numPr>
      </w:pPr>
      <w:r>
        <w:t xml:space="preserve">Are all API responses parsed by Zod?</w:t>
      </w:r>
    </w:p>
    <w:p>
      <w:pPr>
        <w:pStyle w:val="Compact"/>
        <w:numPr>
          <w:ilvl w:val="0"/>
          <w:numId w:val="1104"/>
        </w:numPr>
      </w:pPr>
      <w:r>
        <w:t xml:space="preserve">Is storage read parsed too?</w:t>
      </w:r>
    </w:p>
    <w:p>
      <w:pPr>
        <w:pStyle w:val="Compact"/>
        <w:numPr>
          <w:ilvl w:val="0"/>
          <w:numId w:val="1104"/>
        </w:numPr>
      </w:pPr>
      <w:r>
        <w:t xml:space="preserve">Are Zod errors logged to Sentry with paths?</w:t>
      </w:r>
    </w:p>
    <w:p>
      <w:pPr>
        <w:pStyle w:val="Compact"/>
        <w:numPr>
          <w:ilvl w:val="0"/>
          <w:numId w:val="1104"/>
        </w:numPr>
      </w:pPr>
      <w:r>
        <w:t xml:space="preserve">Are schemas single-source-of-truth (</w:t>
      </w:r>
      <w:r>
        <w:rPr>
          <w:rStyle w:val="VerbatimChar"/>
        </w:rPr>
        <w:t xml:space="preserve">z.infer</w:t>
      </w:r>
      <w:r>
        <w:t xml:space="preserve"> </w:t>
      </w:r>
      <w:r>
        <w:t xml:space="preserve">for TS types)?</w:t>
      </w:r>
    </w:p>
    <w:bookmarkEnd w:id="206"/>
    <w:bookmarkStart w:id="207" w:name="advanced--internal-knowledge-6"/>
    <w:p>
      <w:pPr>
        <w:pStyle w:val="Heading3"/>
      </w:pPr>
      <w:r>
        <w:t xml:space="preserve">Advanced / Internal Knowledge</w:t>
      </w:r>
    </w:p>
    <w:p>
      <w:pPr>
        <w:pStyle w:val="Compact"/>
        <w:numPr>
          <w:ilvl w:val="0"/>
          <w:numId w:val="1105"/>
        </w:numPr>
      </w:pPr>
      <w:r>
        <w:rPr>
          <w:rStyle w:val="VerbatimChar"/>
        </w:rPr>
        <w:t xml:space="preserve">z.brand&lt;'X'&gt;()</w:t>
      </w:r>
      <w:r>
        <w:t xml:space="preserve"> </w:t>
      </w:r>
      <w:r>
        <w:t xml:space="preserve">creates nominal types preventing accidental cross-use of IDs.</w:t>
      </w:r>
    </w:p>
    <w:p>
      <w:pPr>
        <w:pStyle w:val="Compact"/>
        <w:numPr>
          <w:ilvl w:val="0"/>
          <w:numId w:val="1105"/>
        </w:numPr>
      </w:pPr>
      <w:r>
        <w:rPr>
          <w:rStyle w:val="VerbatimChar"/>
        </w:rPr>
        <w:t xml:space="preserve">z.preprocess</w:t>
      </w:r>
      <w:r>
        <w:t xml:space="preserve"> </w:t>
      </w:r>
      <w:r>
        <w:t xml:space="preserve">runs a transform before validation (great for legacy date strings).</w:t>
      </w:r>
    </w:p>
    <w:p>
      <w:pPr>
        <w:pStyle w:val="Compact"/>
        <w:numPr>
          <w:ilvl w:val="0"/>
          <w:numId w:val="1105"/>
        </w:numPr>
      </w:pPr>
      <w:r>
        <w:rPr>
          <w:rStyle w:val="VerbatimChar"/>
        </w:rPr>
        <w:t xml:space="preserve">z.lazy</w:t>
      </w:r>
      <w:r>
        <w:t xml:space="preserve"> </w:t>
      </w:r>
      <w:r>
        <w:t xml:space="preserve">enables recursive schemas (trees, comments).</w:t>
      </w:r>
    </w:p>
    <w:bookmarkEnd w:id="207"/>
    <w:bookmarkStart w:id="208" w:name="Xacf33a97026f0d765e2db48eb6f74c10050f819"/>
    <w:p>
      <w:pPr>
        <w:pStyle w:val="Heading3"/>
      </w:pPr>
      <w:r>
        <w:t xml:space="preserve">2026 AI Tip</w:t>
      </w:r>
    </w:p>
    <w:p>
      <w:pPr>
        <w:pStyle w:val="FirstParagraph"/>
      </w:pPr>
      <w:r>
        <w:t xml:space="preserve">AI is excellent at generating Zod schemas from sample JSON. Provide a real response, ask for a schema, then refine literals/enums.</w:t>
      </w:r>
    </w:p>
    <w:bookmarkEnd w:id="208"/>
    <w:bookmarkStart w:id="209" w:name="related-topics-6"/>
    <w:p>
      <w:pPr>
        <w:pStyle w:val="Heading3"/>
      </w:pPr>
      <w:r>
        <w:t xml:space="preserve">Related Topics</w:t>
      </w:r>
    </w:p>
    <w:p>
      <w:pPr>
        <w:pStyle w:val="FirstParagraph"/>
      </w:pPr>
      <w:r>
        <w:t xml:space="preserve">Q4, Q5, Q6, S09 (networking), S11 (offline-first storage migrations).</w:t>
      </w:r>
    </w:p>
    <w:bookmarkEnd w:id="209"/>
    <w:bookmarkStart w:id="210" w:name="interview-follow-up-questions-6"/>
    <w:p>
      <w:pPr>
        <w:pStyle w:val="Heading3"/>
      </w:pPr>
      <w:r>
        <w:t xml:space="preserve">Interview Follow-Up Questions</w:t>
      </w:r>
    </w:p>
    <w:p>
      <w:pPr>
        <w:pStyle w:val="Compact"/>
        <w:numPr>
          <w:ilvl w:val="0"/>
          <w:numId w:val="1106"/>
        </w:numPr>
      </w:pPr>
      <w:r>
        <w:t xml:space="preserve">"Why validate at runtime when you have TS?"</w:t>
      </w:r>
    </w:p>
    <w:p>
      <w:pPr>
        <w:pStyle w:val="Compact"/>
        <w:numPr>
          <w:ilvl w:val="0"/>
          <w:numId w:val="1106"/>
        </w:numPr>
      </w:pPr>
      <w:r>
        <w:t xml:space="preserve">"How do you handle schema drift across deploys?"</w:t>
      </w:r>
    </w:p>
    <w:p>
      <w:pPr>
        <w:pStyle w:val="Compact"/>
        <w:numPr>
          <w:ilvl w:val="0"/>
          <w:numId w:val="1106"/>
        </w:numPr>
      </w:pPr>
      <w:r>
        <w:t xml:space="preserve">"Show how you'd type a discriminated union of events with Zod."</w:t>
      </w:r>
    </w:p>
    <w:bookmarkEnd w:id="210"/>
    <w:bookmarkStart w:id="211" w:name="memory-hook-6"/>
    <w:p>
      <w:pPr>
        <w:pStyle w:val="Heading3"/>
      </w:pPr>
      <w:r>
        <w:t xml:space="preserve">Memory Hook</w:t>
      </w:r>
    </w:p>
    <w:p>
      <w:pPr>
        <w:pStyle w:val="FirstParagraph"/>
      </w:pPr>
      <w:r>
        <w:rPr>
          <w:b/>
          <w:bCs/>
        </w:rPr>
        <w:t xml:space="preserve">"TS at compile, Zod at the boundary."</w:t>
      </w:r>
    </w:p>
    <w:bookmarkEnd w:id="211"/>
    <w:bookmarkStart w:id="212" w:name="revision-notes-6"/>
    <w:p>
      <w:pPr>
        <w:pStyle w:val="Heading3"/>
      </w:pPr>
      <w:r>
        <w:t xml:space="preserve">Revision Notes</w:t>
      </w:r>
    </w:p>
    <w:p>
      <w:pPr>
        <w:pStyle w:val="BlockText"/>
      </w:pPr>
      <w:r>
        <w:t xml:space="preserve">Zod = runtime validation + derived TS types; use at every boundary (network, storage, deep links, push); discriminated unions narrow naturally; log parse failures to Sentry to detect drift.</w:t>
      </w:r>
    </w:p>
    <w:p>
      <w:r>
        <w:pict>
          <v:rect style="width:0;height:1.5pt" o:hralign="center" o:hrstd="t" o:hr="t"/>
        </w:pict>
      </w:r>
    </w:p>
    <w:p>
      <w:pPr>
        <w:pStyle w:val="BlockText"/>
      </w:pPr>
      <w:r>
        <w:t xml:space="preserve">Cross-refs:</w:t>
      </w:r>
      <w:r>
        <w:t xml:space="preserve"> </w:t>
      </w:r>
      <w:r>
        <w:rPr>
          <w:rStyle w:val="VerbatimChar"/>
        </w:rPr>
        <w:t xml:space="preserve">docs/02-javascript-core.md</w:t>
      </w:r>
      <w:r>
        <w:t xml:space="preserve">,</w:t>
      </w:r>
      <w:r>
        <w:t xml:space="preserve"> </w:t>
      </w:r>
      <w:r>
        <w:rPr>
          <w:rStyle w:val="VerbatimChar"/>
        </w:rPr>
        <w:t xml:space="preserve">docs/03-typescript.md</w:t>
      </w:r>
      <w:r>
        <w:t xml:space="preserve">, S04 (RuntimeScheduler), S07 (perf), S08 (state), S09 (networking), S11 (offline storage).</w:t>
      </w:r>
    </w:p>
    <w:bookmarkEnd w:id="212"/>
    <w:bookmarkEnd w:id="213"/>
    <w:bookmarkEnd w:id="214"/>
    <w:bookmarkStart w:id="366" w:name="s2--react-19-and-react-compiler"/>
    <w:p>
      <w:pPr>
        <w:pStyle w:val="Heading1"/>
      </w:pPr>
      <w:r>
        <w:t xml:space="preserve">S2 — React 19+ and React Compiler</w:t>
      </w:r>
    </w:p>
    <w:p>
      <w:pPr>
        <w:pStyle w:val="BlockText"/>
      </w:pPr>
      <w:r>
        <w:t xml:space="preserve">Concurrent rendering · Actions ·</w:t>
      </w:r>
      <w:r>
        <w:t xml:space="preserve"> </w:t>
      </w:r>
      <w:r>
        <w:rPr>
          <w:rStyle w:val="VerbatimChar"/>
        </w:rPr>
        <w:t xml:space="preserve">use</w:t>
      </w:r>
      <w:r>
        <w:t xml:space="preserve"> </w:t>
      </w:r>
      <w:r>
        <w:t xml:space="preserve">·</w:t>
      </w:r>
      <w:r>
        <w:t xml:space="preserve"> </w:t>
      </w:r>
      <w:r>
        <w:rPr>
          <w:rStyle w:val="VerbatimChar"/>
        </w:rPr>
        <w:t xml:space="preserve">useOptimistic</w:t>
      </w:r>
      <w:r>
        <w:t xml:space="preserve"> </w:t>
      </w:r>
      <w:r>
        <w:t xml:space="preserve">· Suspense · React Compiler (auto-memoization) · RSC for mobile</w:t>
      </w:r>
    </w:p>
    <w:p>
      <w:pPr>
        <w:pStyle w:val="FirstParagraph"/>
      </w:pPr>
      <w:r>
        <w:t xml:space="preserve">In 2026, React 19 patterns are mainstream and the React Compiler removes most manual memoization. Senior interviews probe</w:t>
      </w:r>
      <w:r>
        <w:t xml:space="preserve"> </w:t>
      </w:r>
      <w:r>
        <w:rPr>
          <w:b/>
          <w:bCs/>
        </w:rPr>
        <w:t xml:space="preserve">what changes in your code</w:t>
      </w:r>
      <w:r>
        <w:t xml:space="preserve"> </w:t>
      </w:r>
      <w:r>
        <w:t xml:space="preserve">and</w:t>
      </w:r>
      <w:r>
        <w:t xml:space="preserve"> </w:t>
      </w:r>
      <w:r>
        <w:rPr>
          <w:b/>
          <w:bCs/>
        </w:rPr>
        <w:t xml:space="preserve">what doesn't</w:t>
      </w:r>
      <w:r>
        <w:t xml:space="preserve">.</w:t>
      </w:r>
    </w:p>
    <w:bookmarkStart w:id="215" w:name="topics-in-this-section-1"/>
    <w:p>
      <w:pPr>
        <w:pStyle w:val="Heading2"/>
      </w:pPr>
      <w:r>
        <w:t xml:space="preserve">Topics in this section</w:t>
      </w:r>
    </w:p>
    <w:p>
      <w:pPr>
        <w:pStyle w:val="Compact"/>
        <w:numPr>
          <w:ilvl w:val="0"/>
          <w:numId w:val="1107"/>
        </w:numPr>
      </w:pPr>
      <w:hyperlink w:anchor="Xb8496e37ca8f3e8ee77bfad5715d2ac74ed8144">
        <w:r>
          <w:rPr>
            <w:rStyle w:val="Hyperlink"/>
          </w:rPr>
          <w:t xml:space="preserve">Q1. React Compiler — what it is and how it changes your code</w:t>
        </w:r>
      </w:hyperlink>
    </w:p>
    <w:p>
      <w:pPr>
        <w:pStyle w:val="Compact"/>
        <w:numPr>
          <w:ilvl w:val="0"/>
          <w:numId w:val="1107"/>
        </w:numPr>
      </w:pPr>
      <w:hyperlink w:anchor="Xb0e6a7f1f3587201ddf86b8f9d187404073aa07">
        <w:r>
          <w:rPr>
            <w:rStyle w:val="Hyperlink"/>
          </w:rPr>
          <w:t xml:space="preserve">Q2. Concurrent rendering, transitions,</w:t>
        </w:r>
        <w:r>
          <w:rPr>
            <w:rStyle w:val="Hyperlink"/>
          </w:rPr>
          <w:t xml:space="preserve"> </w:t>
        </w:r>
        <w:r>
          <w:rPr>
            <w:rStyle w:val="VerbatimChar"/>
          </w:rPr>
          <w:t xml:space="preserve">useDeferredValue</w:t>
        </w:r>
      </w:hyperlink>
    </w:p>
    <w:p>
      <w:pPr>
        <w:pStyle w:val="Compact"/>
        <w:numPr>
          <w:ilvl w:val="0"/>
          <w:numId w:val="1107"/>
        </w:numPr>
      </w:pPr>
      <w:hyperlink w:anchor="Xfcbce7176575948b753eefadcc6d9b361e33838">
        <w:r>
          <w:rPr>
            <w:rStyle w:val="Hyperlink"/>
          </w:rPr>
          <w:t xml:space="preserve">Q3. Actions,</w:t>
        </w:r>
        <w:r>
          <w:rPr>
            <w:rStyle w:val="Hyperlink"/>
          </w:rPr>
          <w:t xml:space="preserve"> </w:t>
        </w:r>
        <w:r>
          <w:rPr>
            <w:rStyle w:val="VerbatimChar"/>
          </w:rPr>
          <w:t xml:space="preserve">useActionState</w:t>
        </w:r>
        <w:r>
          <w:rPr>
            <w:rStyle w:val="Hyperlink"/>
          </w:rPr>
          <w:t xml:space="preserve">,</w:t>
        </w:r>
        <w:r>
          <w:rPr>
            <w:rStyle w:val="Hyperlink"/>
          </w:rPr>
          <w:t xml:space="preserve"> </w:t>
        </w:r>
        <w:r>
          <w:rPr>
            <w:rStyle w:val="VerbatimChar"/>
          </w:rPr>
          <w:t xml:space="preserve">useFormStatus</w:t>
        </w:r>
        <w:r>
          <w:rPr>
            <w:rStyle w:val="Hyperlink"/>
          </w:rPr>
          <w:t xml:space="preserve">,</w:t>
        </w:r>
        <w:r>
          <w:rPr>
            <w:rStyle w:val="Hyperlink"/>
          </w:rPr>
          <w:t xml:space="preserve"> </w:t>
        </w:r>
        <w:r>
          <w:rPr>
            <w:rStyle w:val="VerbatimChar"/>
          </w:rPr>
          <w:t xml:space="preserve">useOptimistic</w:t>
        </w:r>
      </w:hyperlink>
    </w:p>
    <w:p>
      <w:pPr>
        <w:pStyle w:val="Compact"/>
        <w:numPr>
          <w:ilvl w:val="0"/>
          <w:numId w:val="1107"/>
        </w:numPr>
      </w:pPr>
      <w:hyperlink w:anchor="Xe8b3472a83b9ebd189ed5a78e78452145c1523e">
        <w:r>
          <w:rPr>
            <w:rStyle w:val="Hyperlink"/>
          </w:rPr>
          <w:t xml:space="preserve">Q4. The</w:t>
        </w:r>
        <w:r>
          <w:rPr>
            <w:rStyle w:val="Hyperlink"/>
          </w:rPr>
          <w:t xml:space="preserve"> </w:t>
        </w:r>
        <w:r>
          <w:rPr>
            <w:rStyle w:val="VerbatimChar"/>
          </w:rPr>
          <w:t xml:space="preserve">use</w:t>
        </w:r>
        <w:r>
          <w:rPr>
            <w:rStyle w:val="Hyperlink"/>
          </w:rPr>
          <w:t xml:space="preserve"> </w:t>
        </w:r>
        <w:r>
          <w:rPr>
            <w:rStyle w:val="Hyperlink"/>
          </w:rPr>
          <w:t xml:space="preserve">hook and Suspense for data on mobile</w:t>
        </w:r>
      </w:hyperlink>
    </w:p>
    <w:p>
      <w:pPr>
        <w:pStyle w:val="Compact"/>
        <w:numPr>
          <w:ilvl w:val="0"/>
          <w:numId w:val="1107"/>
        </w:numPr>
      </w:pPr>
      <w:hyperlink w:anchor="Xc7fd334aae935a1bd197e3a894a28282251ba8b">
        <w:r>
          <w:rPr>
            <w:rStyle w:val="Hyperlink"/>
          </w:rPr>
          <w:t xml:space="preserve">Q5. Reconciliation, Fiber, batching — the model behind it all</w:t>
        </w:r>
      </w:hyperlink>
    </w:p>
    <w:p>
      <w:r>
        <w:pict>
          <v:rect style="width:0;height:1.5pt" o:hralign="center" o:hrstd="t" o:hr="t"/>
        </w:pict>
      </w:r>
    </w:p>
    <w:bookmarkEnd w:id="215"/>
    <w:bookmarkStart w:id="245" w:name="Xb8496e37ca8f3e8ee77bfad5715d2ac74ed8144"/>
    <w:p>
      <w:pPr>
        <w:pStyle w:val="Heading2"/>
      </w:pPr>
      <w:r>
        <w:t xml:space="preserve">Q1. React Compiler — what it is and how it changes your code</w:t>
      </w:r>
    </w:p>
    <w:bookmarkStart w:id="216" w:name="difficulty-7"/>
    <w:p>
      <w:pPr>
        <w:pStyle w:val="Heading3"/>
      </w:pPr>
      <w:r>
        <w:t xml:space="preserve">Difficulty</w:t>
      </w:r>
    </w:p>
    <w:p>
      <w:pPr>
        <w:pStyle w:val="FirstParagraph"/>
      </w:pPr>
      <w:r>
        <w:t xml:space="preserve">Intermediate → Advanced</w:t>
      </w:r>
    </w:p>
    <w:bookmarkEnd w:id="216"/>
    <w:bookmarkStart w:id="217" w:name="interview-frequency-7"/>
    <w:p>
      <w:pPr>
        <w:pStyle w:val="Heading3"/>
      </w:pPr>
      <w:r>
        <w:t xml:space="preserve">Interview Frequency</w:t>
      </w:r>
    </w:p>
    <w:p>
      <w:pPr>
        <w:pStyle w:val="FirstParagraph"/>
      </w:pPr>
      <w:r>
        <w:t xml:space="preserve">Very Common in 2026 — lead question for any React 19 / RN modernization round.</w:t>
      </w:r>
    </w:p>
    <w:bookmarkEnd w:id="217"/>
    <w:bookmarkStart w:id="218" w:name="prerequisites-7"/>
    <w:p>
      <w:pPr>
        <w:pStyle w:val="Heading3"/>
      </w:pPr>
      <w:r>
        <w:t xml:space="preserve">Prerequisites</w:t>
      </w:r>
    </w:p>
    <w:p>
      <w:pPr>
        <w:pStyle w:val="FirstParagraph"/>
      </w:pPr>
      <w:r>
        <w:t xml:space="preserve">React rendering basics, hooks, memoization (</w:t>
      </w:r>
      <w:r>
        <w:rPr>
          <w:rStyle w:val="VerbatimChar"/>
        </w:rPr>
        <w:t xml:space="preserve">useMemo</w:t>
      </w:r>
      <w:r>
        <w:t xml:space="preserve">,</w:t>
      </w:r>
      <w:r>
        <w:t xml:space="preserve"> </w:t>
      </w:r>
      <w:r>
        <w:rPr>
          <w:rStyle w:val="VerbatimChar"/>
        </w:rPr>
        <w:t xml:space="preserve">useCallback</w:t>
      </w:r>
      <w:r>
        <w:t xml:space="preserve">,</w:t>
      </w:r>
      <w:r>
        <w:t xml:space="preserve"> </w:t>
      </w:r>
      <w:r>
        <w:rPr>
          <w:rStyle w:val="VerbatimChar"/>
        </w:rPr>
        <w:t xml:space="preserve">React.memo</w:t>
      </w:r>
      <w:r>
        <w:t xml:space="preserve">).</w:t>
      </w:r>
    </w:p>
    <w:bookmarkEnd w:id="218"/>
    <w:bookmarkStart w:id="219" w:name="tldr-7"/>
    <w:p>
      <w:pPr>
        <w:pStyle w:val="Heading3"/>
      </w:pPr>
      <w:r>
        <w:t xml:space="preserve">TL;DR</w:t>
      </w:r>
    </w:p>
    <w:p>
      <w:pPr>
        <w:pStyle w:val="FirstParagraph"/>
      </w:pPr>
      <w:r>
        <w:t xml:space="preserve">React Compiler is a</w:t>
      </w:r>
      <w:r>
        <w:t xml:space="preserve"> </w:t>
      </w:r>
      <w:r>
        <w:rPr>
          <w:b/>
          <w:bCs/>
        </w:rPr>
        <w:t xml:space="preserve">build-time tool</w:t>
      </w:r>
      <w:r>
        <w:t xml:space="preserve"> </w:t>
      </w:r>
      <w:r>
        <w:t xml:space="preserve">that auto-memoizes your components and hooks; in well-written code you delete most</w:t>
      </w:r>
      <w:r>
        <w:t xml:space="preserve"> </w:t>
      </w:r>
      <w:r>
        <w:rPr>
          <w:rStyle w:val="VerbatimChar"/>
        </w:rPr>
        <w:t xml:space="preserve">useMemo</w:t>
      </w:r>
      <w:r>
        <w:t xml:space="preserve"> </w:t>
      </w:r>
      <w:r>
        <w:t xml:space="preserve">/</w:t>
      </w:r>
      <w:r>
        <w:t xml:space="preserve"> </w:t>
      </w:r>
      <w:r>
        <w:rPr>
          <w:rStyle w:val="VerbatimChar"/>
        </w:rPr>
        <w:t xml:space="preserve">useCallback</w:t>
      </w:r>
      <w:r>
        <w:t xml:space="preserve"> </w:t>
      </w:r>
      <w:r>
        <w:t xml:space="preserve">/</w:t>
      </w:r>
      <w:r>
        <w:t xml:space="preserve"> </w:t>
      </w:r>
      <w:r>
        <w:rPr>
          <w:rStyle w:val="VerbatimChar"/>
        </w:rPr>
        <w:t xml:space="preserve">memo</w:t>
      </w:r>
      <w:r>
        <w:t xml:space="preserve"> </w:t>
      </w:r>
      <w:r>
        <w:t xml:space="preserve">and get equivalent or better performance.</w:t>
      </w:r>
    </w:p>
    <w:bookmarkEnd w:id="219"/>
    <w:bookmarkStart w:id="220" w:name="Xa7980d5c0b3ba894282e85e07da313a300f19bb"/>
    <w:p>
      <w:pPr>
        <w:pStyle w:val="Heading3"/>
      </w:pPr>
      <w:r>
        <w:t xml:space="preserve">30-Second Interview Answer</w:t>
      </w:r>
    </w:p>
    <w:p>
      <w:pPr>
        <w:pStyle w:val="FirstParagraph"/>
      </w:pPr>
      <w:r>
        <w:t xml:space="preserve">"React Compiler is a Babel-like compiler that statically analyzes your components and emits memoized versions automatically. It infers stable values, hoists allocations, and inserts the equivalent of</w:t>
      </w:r>
      <w:r>
        <w:t xml:space="preserve"> </w:t>
      </w:r>
      <w:r>
        <w:rPr>
          <w:rStyle w:val="VerbatimChar"/>
        </w:rPr>
        <w:t xml:space="preserve">useMemo</w:t>
      </w:r>
      <w:r>
        <w:t xml:space="preserve">/</w:t>
      </w:r>
      <w:r>
        <w:rPr>
          <w:rStyle w:val="VerbatimChar"/>
        </w:rPr>
        <w:t xml:space="preserve">useCallback</w:t>
      </w:r>
      <w:r>
        <w:t xml:space="preserve">/</w:t>
      </w:r>
      <w:r>
        <w:rPr>
          <w:rStyle w:val="VerbatimChar"/>
        </w:rPr>
        <w:t xml:space="preserve">React.memo</w:t>
      </w:r>
      <w:r>
        <w:t xml:space="preserve"> </w:t>
      </w:r>
      <w:r>
        <w:t xml:space="preserve">only where it provably helps. In React 19 + RN 0.76+, this means in idiomatic code you stop hand-writing memoization. You keep</w:t>
      </w:r>
      <w:r>
        <w:t xml:space="preserve"> </w:t>
      </w:r>
      <w:r>
        <w:rPr>
          <w:rStyle w:val="VerbatimChar"/>
        </w:rPr>
        <w:t xml:space="preserve">useMemo</w:t>
      </w:r>
      <w:r>
        <w:t xml:space="preserve"> </w:t>
      </w:r>
      <w:r>
        <w:t xml:space="preserve">only when the compiler bails out — which it tells you about via the</w:t>
      </w:r>
      <w:r>
        <w:t xml:space="preserve"> </w:t>
      </w:r>
      <w:r>
        <w:rPr>
          <w:rStyle w:val="VerbatimChar"/>
        </w:rPr>
        <w:t xml:space="preserve">react-compiler</w:t>
      </w:r>
      <w:r>
        <w:t xml:space="preserve"> </w:t>
      </w:r>
      <w:r>
        <w:t xml:space="preserve">ESLint plugin."</w:t>
      </w:r>
    </w:p>
    <w:bookmarkEnd w:id="220"/>
    <w:bookmarkStart w:id="221" w:name="Xd1be4e8827782a7b1ee26d022224447b82f597f"/>
    <w:p>
      <w:pPr>
        <w:pStyle w:val="Heading3"/>
      </w:pPr>
      <w:r>
        <w:t xml:space="preserve">2-Minute Practical Answer</w:t>
      </w:r>
    </w:p>
    <w:p>
      <w:pPr>
        <w:pStyle w:val="FirstParagraph"/>
      </w:pPr>
      <w:r>
        <w:t xml:space="preserve">What the compiler does:</w:t>
      </w:r>
    </w:p>
    <w:p>
      <w:pPr>
        <w:pStyle w:val="Compact"/>
        <w:numPr>
          <w:ilvl w:val="0"/>
          <w:numId w:val="1108"/>
        </w:numPr>
      </w:pPr>
      <w:r>
        <w:t xml:space="preserve">Treats components and hooks as pure (per the Rules of React).</w:t>
      </w:r>
    </w:p>
    <w:p>
      <w:pPr>
        <w:pStyle w:val="Compact"/>
        <w:numPr>
          <w:ilvl w:val="0"/>
          <w:numId w:val="1108"/>
        </w:numPr>
      </w:pPr>
      <w:r>
        <w:t xml:space="preserve">For each render, computes a</w:t>
      </w:r>
      <w:r>
        <w:t xml:space="preserve"> </w:t>
      </w:r>
      <w:r>
        <w:rPr>
          <w:b/>
          <w:bCs/>
        </w:rPr>
        <w:t xml:space="preserve">dependency graph</w:t>
      </w:r>
      <w:r>
        <w:t xml:space="preserve"> </w:t>
      </w:r>
      <w:r>
        <w:t xml:space="preserve">of expressions.</w:t>
      </w:r>
    </w:p>
    <w:p>
      <w:pPr>
        <w:pStyle w:val="Compact"/>
        <w:numPr>
          <w:ilvl w:val="0"/>
          <w:numId w:val="1108"/>
        </w:numPr>
      </w:pPr>
      <w:r>
        <w:t xml:space="preserve">Caches stable subexpressions across renders, equivalent to wrapping them in</w:t>
      </w:r>
      <w:r>
        <w:t xml:space="preserve"> </w:t>
      </w:r>
      <w:r>
        <w:rPr>
          <w:rStyle w:val="VerbatimChar"/>
        </w:rPr>
        <w:t xml:space="preserve">useMemo</w:t>
      </w:r>
      <w:r>
        <w:t xml:space="preserve">/</w:t>
      </w:r>
      <w:r>
        <w:rPr>
          <w:rStyle w:val="VerbatimChar"/>
        </w:rPr>
        <w:t xml:space="preserve">useCallback</w:t>
      </w:r>
      <w:r>
        <w:t xml:space="preserve">.</w:t>
      </w:r>
    </w:p>
    <w:p>
      <w:pPr>
        <w:pStyle w:val="Compact"/>
        <w:numPr>
          <w:ilvl w:val="0"/>
          <w:numId w:val="1108"/>
        </w:numPr>
      </w:pPr>
      <w:r>
        <w:t xml:space="preserve">Wraps components in an automatic</w:t>
      </w:r>
      <w:r>
        <w:t xml:space="preserve"> </w:t>
      </w:r>
      <w:r>
        <w:rPr>
          <w:rStyle w:val="VerbatimChar"/>
        </w:rPr>
        <w:t xml:space="preserve">memo</w:t>
      </w:r>
      <w:r>
        <w:t xml:space="preserve"> </w:t>
      </w:r>
      <w:r>
        <w:t xml:space="preserve">when their props are stable.</w:t>
      </w:r>
    </w:p>
    <w:p>
      <w:pPr>
        <w:pStyle w:val="FirstParagraph"/>
      </w:pPr>
      <w:r>
        <w:t xml:space="preserve">What you do:</w:t>
      </w:r>
    </w:p>
    <w:p>
      <w:pPr>
        <w:pStyle w:val="Compact"/>
        <w:numPr>
          <w:ilvl w:val="0"/>
          <w:numId w:val="1109"/>
        </w:numPr>
      </w:pPr>
      <w:r>
        <w:t xml:space="preserve">Follow the Rules of React strictly (no mutation of props/state/refs you didn't create, no side effects in render).</w:t>
      </w:r>
    </w:p>
    <w:p>
      <w:pPr>
        <w:pStyle w:val="Compact"/>
        <w:numPr>
          <w:ilvl w:val="0"/>
          <w:numId w:val="1109"/>
        </w:numPr>
      </w:pPr>
      <w:r>
        <w:t xml:space="preserve">Run the</w:t>
      </w:r>
      <w:r>
        <w:t xml:space="preserve"> </w:t>
      </w:r>
      <w:r>
        <w:rPr>
          <w:rStyle w:val="VerbatimChar"/>
          <w:b/>
          <w:bCs/>
        </w:rPr>
        <w:t xml:space="preserve">react-compiler</w:t>
      </w:r>
      <w:r>
        <w:rPr>
          <w:b/>
          <w:bCs/>
        </w:rPr>
        <w:t xml:space="preserve"> </w:t>
      </w:r>
      <w:r>
        <w:rPr>
          <w:b/>
          <w:bCs/>
        </w:rPr>
        <w:t xml:space="preserve">ESLint plugin</w:t>
      </w:r>
      <w:r>
        <w:t xml:space="preserve"> </w:t>
      </w:r>
      <w:r>
        <w:t xml:space="preserve">— it flags non-compilable functions ("compiler bailouts").</w:t>
      </w:r>
    </w:p>
    <w:p>
      <w:pPr>
        <w:pStyle w:val="Compact"/>
        <w:numPr>
          <w:ilvl w:val="0"/>
          <w:numId w:val="1109"/>
        </w:numPr>
      </w:pPr>
      <w:r>
        <w:t xml:space="preserve">Stop adding</w:t>
      </w:r>
      <w:r>
        <w:t xml:space="preserve"> </w:t>
      </w:r>
      <w:r>
        <w:rPr>
          <w:rStyle w:val="VerbatimChar"/>
        </w:rPr>
        <w:t xml:space="preserve">useMemo</w:t>
      </w:r>
      <w:r>
        <w:t xml:space="preserve">/</w:t>
      </w:r>
      <w:r>
        <w:rPr>
          <w:rStyle w:val="VerbatimChar"/>
        </w:rPr>
        <w:t xml:space="preserve">useCallback</w:t>
      </w:r>
      <w:r>
        <w:t xml:space="preserve"> </w:t>
      </w:r>
      <w:r>
        <w:t xml:space="preserve">defensively. Add them</w:t>
      </w:r>
      <w:r>
        <w:t xml:space="preserve"> </w:t>
      </w:r>
      <w:r>
        <w:rPr>
          <w:b/>
          <w:bCs/>
        </w:rPr>
        <w:t xml:space="preserve">only</w:t>
      </w:r>
      <w:r>
        <w:t xml:space="preserve"> </w:t>
      </w:r>
      <w:r>
        <w:t xml:space="preserve">when the linter says the compiler skipped a function.</w:t>
      </w:r>
    </w:p>
    <w:p>
      <w:pPr>
        <w:pStyle w:val="FirstParagraph"/>
      </w:pPr>
      <w:r>
        <w:t xml:space="preserve">What stays your job:</w:t>
      </w:r>
    </w:p>
    <w:p>
      <w:pPr>
        <w:pStyle w:val="Compact"/>
        <w:numPr>
          <w:ilvl w:val="0"/>
          <w:numId w:val="1110"/>
        </w:numPr>
      </w:pPr>
      <w:r>
        <w:rPr>
          <w:rStyle w:val="VerbatimChar"/>
        </w:rPr>
        <w:t xml:space="preserve">useEffect</w:t>
      </w:r>
      <w:r>
        <w:t xml:space="preserve"> </w:t>
      </w:r>
      <w:r>
        <w:t xml:space="preserve">deps still matter (compiler doesn't fix bad deps; it would change behavior).</w:t>
      </w:r>
    </w:p>
    <w:p>
      <w:pPr>
        <w:pStyle w:val="Compact"/>
        <w:numPr>
          <w:ilvl w:val="0"/>
          <w:numId w:val="1110"/>
        </w:numPr>
      </w:pPr>
      <w:r>
        <w:t xml:space="preserve">Expensive</w:t>
      </w:r>
      <w:r>
        <w:t xml:space="preserve"> </w:t>
      </w:r>
      <w:r>
        <w:rPr>
          <w:b/>
          <w:bCs/>
        </w:rPr>
        <w:t xml:space="preserve">side effects</w:t>
      </w:r>
      <w:r>
        <w:t xml:space="preserve"> </w:t>
      </w:r>
      <w:r>
        <w:t xml:space="preserve">(network, storage) — compiler doesn't memoize those.</w:t>
      </w:r>
    </w:p>
    <w:p>
      <w:pPr>
        <w:pStyle w:val="Compact"/>
        <w:numPr>
          <w:ilvl w:val="0"/>
          <w:numId w:val="1110"/>
        </w:numPr>
      </w:pPr>
      <w:r>
        <w:rPr>
          <w:rStyle w:val="VerbatimChar"/>
        </w:rPr>
        <w:t xml:space="preserve">useMemo</w:t>
      </w:r>
      <w:r>
        <w:t xml:space="preserve"> </w:t>
      </w:r>
      <w:r>
        <w:t xml:space="preserve">for</w:t>
      </w:r>
      <w:r>
        <w:t xml:space="preserve"> </w:t>
      </w:r>
      <w:r>
        <w:rPr>
          <w:b/>
          <w:bCs/>
        </w:rPr>
        <w:t xml:space="preserve">referential stability across stores</w:t>
      </w:r>
      <w:r>
        <w:t xml:space="preserve"> </w:t>
      </w:r>
      <w:r>
        <w:t xml:space="preserve">(e.g., a Redux selector returning new objects) — compiler can help, but you still need stable selectors.</w:t>
      </w:r>
    </w:p>
    <w:bookmarkEnd w:id="221"/>
    <w:bookmarkStart w:id="222" w:name="X3554fca15c7edf89030ff0f724c9f823d3dd370"/>
    <w:p>
      <w:pPr>
        <w:pStyle w:val="Heading3"/>
      </w:pPr>
      <w:r>
        <w:t xml:space="preserve">5-Minute Architecture Answer</w:t>
      </w:r>
    </w:p>
    <w:p>
      <w:pPr>
        <w:pStyle w:val="FirstParagraph"/>
      </w:pPr>
      <w:r>
        <w:t xml:space="preserve">Pre-compiler React performance was a manual optimization game:</w:t>
      </w:r>
    </w:p>
    <w:p>
      <w:pPr>
        <w:pStyle w:val="Compact"/>
        <w:numPr>
          <w:ilvl w:val="0"/>
          <w:numId w:val="1111"/>
        </w:numPr>
      </w:pPr>
      <w:r>
        <w:t xml:space="preserve">Did you remember</w:t>
      </w:r>
      <w:r>
        <w:t xml:space="preserve"> </w:t>
      </w:r>
      <w:r>
        <w:rPr>
          <w:rStyle w:val="VerbatimChar"/>
        </w:rPr>
        <w:t xml:space="preserve">useMemo</w:t>
      </w:r>
      <w:r>
        <w:t xml:space="preserve"> </w:t>
      </w:r>
      <w:r>
        <w:t xml:space="preserve">on this object literal?</w:t>
      </w:r>
    </w:p>
    <w:p>
      <w:pPr>
        <w:pStyle w:val="Compact"/>
        <w:numPr>
          <w:ilvl w:val="0"/>
          <w:numId w:val="1111"/>
        </w:numPr>
      </w:pPr>
      <w:r>
        <w:t xml:space="preserve">Did you wrap that callback in</w:t>
      </w:r>
      <w:r>
        <w:t xml:space="preserve"> </w:t>
      </w:r>
      <w:r>
        <w:rPr>
          <w:rStyle w:val="VerbatimChar"/>
        </w:rPr>
        <w:t xml:space="preserve">useCallback</w:t>
      </w:r>
      <w:r>
        <w:t xml:space="preserve">?</w:t>
      </w:r>
    </w:p>
    <w:p>
      <w:pPr>
        <w:pStyle w:val="Compact"/>
        <w:numPr>
          <w:ilvl w:val="0"/>
          <w:numId w:val="1111"/>
        </w:numPr>
      </w:pPr>
      <w:r>
        <w:t xml:space="preserve">Did you</w:t>
      </w:r>
      <w:r>
        <w:t xml:space="preserve"> </w:t>
      </w:r>
      <w:r>
        <w:rPr>
          <w:rStyle w:val="VerbatimChar"/>
        </w:rPr>
        <w:t xml:space="preserve">React.memo</w:t>
      </w:r>
      <w:r>
        <w:t xml:space="preserve"> </w:t>
      </w:r>
      <w:r>
        <w:t xml:space="preserve">this child?</w:t>
      </w:r>
    </w:p>
    <w:p>
      <w:pPr>
        <w:pStyle w:val="FirstParagraph"/>
      </w:pPr>
      <w:r>
        <w:t xml:space="preserve">This was</w:t>
      </w:r>
      <w:r>
        <w:t xml:space="preserve"> </w:t>
      </w:r>
      <w:r>
        <w:rPr>
          <w:b/>
          <w:bCs/>
        </w:rPr>
        <w:t xml:space="preserve">error-prone</w:t>
      </w:r>
      <w:r>
        <w:t xml:space="preserve"> </w:t>
      </w:r>
      <w:r>
        <w:t xml:space="preserve">(premature memoization is also a bug — over-memoizing creates GC pressure and hides bugs) and</w:t>
      </w:r>
      <w:r>
        <w:t xml:space="preserve"> </w:t>
      </w:r>
      <w:r>
        <w:rPr>
          <w:b/>
          <w:bCs/>
        </w:rPr>
        <w:t xml:space="preserve">inconsistent</w:t>
      </w:r>
      <w:r>
        <w:t xml:space="preserve"> </w:t>
      </w:r>
      <w:r>
        <w:t xml:space="preserve">across codebases.</w:t>
      </w:r>
    </w:p>
    <w:p>
      <w:pPr>
        <w:pStyle w:val="BodyText"/>
      </w:pPr>
      <w:r>
        <w:t xml:space="preserve">The compiler reframes the problem: treat memoization as a</w:t>
      </w:r>
      <w:r>
        <w:t xml:space="preserve"> </w:t>
      </w:r>
      <w:r>
        <w:rPr>
          <w:b/>
          <w:bCs/>
        </w:rPr>
        <w:t xml:space="preserve">compiler optimization</w:t>
      </w:r>
      <w:r>
        <w:t xml:space="preserve">, not a runtime API. The developer expresses intent (the code), the compiler decides where caching pays off.</w:t>
      </w:r>
    </w:p>
    <w:p>
      <w:pPr>
        <w:pStyle w:val="BodyText"/>
      </w:pPr>
      <w:r>
        <w:t xml:space="preserve">Tradeoffs to discuss in interviews:</w:t>
      </w:r>
    </w:p>
    <w:p>
      <w:pPr>
        <w:pStyle w:val="Compact"/>
        <w:numPr>
          <w:ilvl w:val="0"/>
          <w:numId w:val="1112"/>
        </w:numPr>
      </w:pPr>
      <w:r>
        <w:rPr>
          <w:b/>
          <w:bCs/>
        </w:rPr>
        <w:t xml:space="preserve">Wins:</w:t>
      </w:r>
      <w:r>
        <w:t xml:space="preserve"> </w:t>
      </w:r>
      <w:r>
        <w:t xml:space="preserve">less code, fewer bugs (forgotten/wrong deps), consistent perf, easier reviews.</w:t>
      </w:r>
    </w:p>
    <w:p>
      <w:pPr>
        <w:pStyle w:val="Compact"/>
        <w:numPr>
          <w:ilvl w:val="0"/>
          <w:numId w:val="1112"/>
        </w:numPr>
      </w:pPr>
      <w:r>
        <w:rPr>
          <w:b/>
          <w:bCs/>
        </w:rPr>
        <w:t xml:space="preserve">Costs:</w:t>
      </w:r>
      <w:r>
        <w:t xml:space="preserve"> </w:t>
      </w:r>
      <w:r>
        <w:t xml:space="preserve">harder mental model when debugging ("did the compiler memoize this?"), build-time cost, requires Rules-of-React compliance.</w:t>
      </w:r>
    </w:p>
    <w:p>
      <w:pPr>
        <w:pStyle w:val="Compact"/>
        <w:numPr>
          <w:ilvl w:val="0"/>
          <w:numId w:val="1112"/>
        </w:numPr>
      </w:pPr>
      <w:r>
        <w:rPr>
          <w:b/>
          <w:bCs/>
        </w:rPr>
        <w:t xml:space="preserve">Bailouts:</w:t>
      </w:r>
      <w:r>
        <w:t xml:space="preserve"> </w:t>
      </w:r>
      <w:r>
        <w:t xml:space="preserve">dynamic patterns (assigning to refs in render, mutating state, indirect function calls) cause the compiler to skip a function — performance reverts to "no memoization" for that scope.</w:t>
      </w:r>
    </w:p>
    <w:p>
      <w:pPr>
        <w:pStyle w:val="FirstParagraph"/>
      </w:pPr>
      <w:r>
        <w:t xml:space="preserve">In RN 0.76+, the compiler is enabled via Babel preset; Expo SDK 51+ ships it on by default. In production apps, Meta reports double-digit % render-count reductions on real screens; the typical practical benefit is "stop thinking about memoization" rather than a flat speedup.</w:t>
      </w:r>
    </w:p>
    <w:bookmarkEnd w:id="222"/>
    <w:bookmarkStart w:id="223" w:name="the-why-7"/>
    <w:p>
      <w:pPr>
        <w:pStyle w:val="Heading3"/>
      </w:pPr>
      <w:r>
        <w:t xml:space="preserve">The "Why"</w:t>
      </w:r>
    </w:p>
    <w:p>
      <w:pPr>
        <w:pStyle w:val="Compact"/>
        <w:numPr>
          <w:ilvl w:val="0"/>
          <w:numId w:val="1113"/>
        </w:numPr>
      </w:pPr>
      <w:r>
        <w:t xml:space="preserve">React's hand-memoization tax was real engineering time + a recurring source of bugs.</w:t>
      </w:r>
    </w:p>
    <w:p>
      <w:pPr>
        <w:pStyle w:val="Compact"/>
        <w:numPr>
          <w:ilvl w:val="0"/>
          <w:numId w:val="1113"/>
        </w:numPr>
      </w:pPr>
      <w:r>
        <w:t xml:space="preserve">React 19 doubles down on concurrent features that benefit from stable references (transitions, Suspense).</w:t>
      </w:r>
    </w:p>
    <w:p>
      <w:pPr>
        <w:pStyle w:val="Compact"/>
        <w:numPr>
          <w:ilvl w:val="0"/>
          <w:numId w:val="1113"/>
        </w:numPr>
      </w:pPr>
      <w:r>
        <w:t xml:space="preserve">The compiler is the bridge: idiomatic code that performs well by default.</w:t>
      </w:r>
    </w:p>
    <w:bookmarkEnd w:id="223"/>
    <w:bookmarkStart w:id="224" w:name="mental-model-7"/>
    <w:p>
      <w:pPr>
        <w:pStyle w:val="Heading3"/>
      </w:pPr>
      <w:r>
        <w:t xml:space="preserve">Mental Model</w:t>
      </w:r>
    </w:p>
    <w:p>
      <w:pPr>
        <w:pStyle w:val="FirstParagraph"/>
      </w:pPr>
      <w:r>
        <w:t xml:space="preserve">The compiler is like a</w:t>
      </w:r>
      <w:r>
        <w:t xml:space="preserve"> </w:t>
      </w:r>
      <w:r>
        <w:rPr>
          <w:b/>
          <w:bCs/>
        </w:rPr>
        <w:t xml:space="preserve">JIT for renders</w:t>
      </w:r>
      <w:r>
        <w:t xml:space="preserve">. You write the readable version; the compiler emits the fast version. Same shift as Hermes' bytecode vs source JS, just at the React layer.</w:t>
      </w:r>
    </w:p>
    <w:bookmarkEnd w:id="224"/>
    <w:bookmarkStart w:id="225" w:name="internal-working-2026-context-7"/>
    <w:p>
      <w:pPr>
        <w:pStyle w:val="Heading3"/>
      </w:pPr>
      <w:r>
        <w:t xml:space="preserve">Internal Working (2026 Context)</w:t>
      </w:r>
    </w:p>
    <w:p>
      <w:pPr>
        <w:pStyle w:val="Compact"/>
        <w:numPr>
          <w:ilvl w:val="0"/>
          <w:numId w:val="1114"/>
        </w:numPr>
      </w:pPr>
      <w:r>
        <w:t xml:space="preserve">Implemented as a Babel plugin (</w:t>
      </w:r>
      <w:r>
        <w:rPr>
          <w:rStyle w:val="VerbatimChar"/>
        </w:rPr>
        <w:t xml:space="preserve">babel-plugin-react-compiler</w:t>
      </w:r>
      <w:r>
        <w:t xml:space="preserve">).</w:t>
      </w:r>
    </w:p>
    <w:p>
      <w:pPr>
        <w:pStyle w:val="Compact"/>
        <w:numPr>
          <w:ilvl w:val="0"/>
          <w:numId w:val="1114"/>
        </w:numPr>
      </w:pPr>
      <w:r>
        <w:t xml:space="preserve">Uses an internal IR (HIR/MIR) to reason about effect-freeness and stability.</w:t>
      </w:r>
    </w:p>
    <w:p>
      <w:pPr>
        <w:pStyle w:val="Compact"/>
        <w:numPr>
          <w:ilvl w:val="0"/>
          <w:numId w:val="1114"/>
        </w:numPr>
      </w:pPr>
      <w:r>
        <w:t xml:space="preserve">Emits a</w:t>
      </w:r>
      <w:r>
        <w:t xml:space="preserve"> </w:t>
      </w:r>
      <w:r>
        <w:rPr>
          <w:rStyle w:val="VerbatimChar"/>
        </w:rPr>
        <w:t xml:space="preserve">useMemoCache</w:t>
      </w:r>
      <w:r>
        <w:t xml:space="preserve"> </w:t>
      </w:r>
      <w:r>
        <w:t xml:space="preserve">runtime helper (small bookkeeping, much cheaper than nested</w:t>
      </w:r>
      <w:r>
        <w:t xml:space="preserve"> </w:t>
      </w:r>
      <w:r>
        <w:rPr>
          <w:rStyle w:val="VerbatimChar"/>
        </w:rPr>
        <w:t xml:space="preserve">useMemo</w:t>
      </w:r>
      <w:r>
        <w:t xml:space="preserve">).</w:t>
      </w:r>
    </w:p>
    <w:p>
      <w:pPr>
        <w:pStyle w:val="Compact"/>
        <w:numPr>
          <w:ilvl w:val="0"/>
          <w:numId w:val="1114"/>
        </w:numPr>
      </w:pPr>
      <w:r>
        <w:t xml:space="preserve">Bailouts logged at compile time + via the</w:t>
      </w:r>
      <w:r>
        <w:t xml:space="preserve"> </w:t>
      </w:r>
      <w:r>
        <w:rPr>
          <w:rStyle w:val="VerbatimChar"/>
        </w:rPr>
        <w:t xml:space="preserve">react-compiler</w:t>
      </w:r>
      <w:r>
        <w:t xml:space="preserve"> </w:t>
      </w:r>
      <w:r>
        <w:t xml:space="preserve">ESLint rule.</w:t>
      </w:r>
    </w:p>
    <w:p>
      <w:pPr>
        <w:pStyle w:val="Compact"/>
        <w:numPr>
          <w:ilvl w:val="0"/>
          <w:numId w:val="1114"/>
        </w:numPr>
      </w:pPr>
      <w:r>
        <w:t xml:space="preserve">React DevTools Profiler shows memoized components; the new "Compiler" tab shows skipped functions.</w:t>
      </w:r>
    </w:p>
    <w:bookmarkEnd w:id="225"/>
    <w:bookmarkStart w:id="226" w:name="modern-implementation-code-7"/>
    <w:p>
      <w:pPr>
        <w:pStyle w:val="Heading3"/>
      </w:pPr>
      <w:r>
        <w:t xml:space="preserve">Modern Implementation (Code)</w:t>
      </w:r>
    </w:p>
    <w:p>
      <w:pPr>
        <w:pStyle w:val="SourceCode"/>
      </w:pPr>
      <w:r>
        <w:rPr>
          <w:rStyle w:val="VerbatimChar"/>
        </w:rPr>
        <w:t xml:space="preserve">// Pre-compiler (manual, defensive) — 2024-style</w:t>
      </w:r>
      <w:r>
        <w:br/>
      </w:r>
      <w:r>
        <w:rPr>
          <w:rStyle w:val="VerbatimChar"/>
        </w:rPr>
        <w:t xml:space="preserve">type Props = { ids: number[]; onSelect: (id: number) =&gt; void };</w:t>
      </w:r>
      <w:r>
        <w:br/>
      </w:r>
      <w:r>
        <w:br/>
      </w:r>
      <w:r>
        <w:rPr>
          <w:rStyle w:val="VerbatimChar"/>
        </w:rPr>
        <w:t xml:space="preserve">const ListPre = React.memo(function ListPre({ ids, onSelect }: Props) {</w:t>
      </w:r>
      <w:r>
        <w:br/>
      </w:r>
      <w:r>
        <w:rPr>
          <w:rStyle w:val="VerbatimChar"/>
        </w:rPr>
        <w:t xml:space="preserve">  const sorted = React.useMemo(() =&gt; [...ids].sort((a, b) =&gt; a - b), [ids]);</w:t>
      </w:r>
      <w:r>
        <w:br/>
      </w:r>
      <w:r>
        <w:rPr>
          <w:rStyle w:val="VerbatimChar"/>
        </w:rPr>
        <w:t xml:space="preserve">  const handle = React.useCallback(</w:t>
      </w:r>
      <w:r>
        <w:br/>
      </w:r>
      <w:r>
        <w:rPr>
          <w:rStyle w:val="VerbatimChar"/>
        </w:rPr>
        <w:t xml:space="preserve">    (id: number) =&gt; onSelect(id),</w:t>
      </w:r>
      <w:r>
        <w:br/>
      </w:r>
      <w:r>
        <w:rPr>
          <w:rStyle w:val="VerbatimChar"/>
        </w:rPr>
        <w:t xml:space="preserve">    [onSelect],</w:t>
      </w:r>
      <w:r>
        <w:br/>
      </w:r>
      <w:r>
        <w:rPr>
          <w:rStyle w:val="VerbatimChar"/>
        </w:rPr>
        <w:t xml:space="preserve">  );</w:t>
      </w:r>
      <w:r>
        <w:br/>
      </w:r>
      <w:r>
        <w:rPr>
          <w:rStyle w:val="VerbatimChar"/>
        </w:rPr>
        <w:t xml:space="preserve">  return (</w:t>
      </w:r>
      <w:r>
        <w:br/>
      </w:r>
      <w:r>
        <w:rPr>
          <w:rStyle w:val="VerbatimChar"/>
        </w:rPr>
        <w:t xml:space="preserve">    &lt;FlashList</w:t>
      </w:r>
      <w:r>
        <w:br/>
      </w:r>
      <w:r>
        <w:rPr>
          <w:rStyle w:val="VerbatimChar"/>
        </w:rPr>
        <w:t xml:space="preserve">      data={sorted}</w:t>
      </w:r>
      <w:r>
        <w:br/>
      </w:r>
      <w:r>
        <w:rPr>
          <w:rStyle w:val="VerbatimChar"/>
        </w:rPr>
        <w:t xml:space="preserve">      keyExtractor={(id) =&gt; String(id)}</w:t>
      </w:r>
      <w:r>
        <w:br/>
      </w:r>
      <w:r>
        <w:rPr>
          <w:rStyle w:val="VerbatimChar"/>
        </w:rPr>
        <w:t xml:space="preserve">      renderItem={({ item }) =&gt; &lt;Row id={item} onPress={handle} /&gt;}</w:t>
      </w:r>
      <w:r>
        <w:br/>
      </w:r>
      <w:r>
        <w:rPr>
          <w:rStyle w:val="VerbatimChar"/>
        </w:rPr>
        <w:t xml:space="preserve">    /&gt;</w:t>
      </w:r>
      <w:r>
        <w:br/>
      </w:r>
      <w:r>
        <w:rPr>
          <w:rStyle w:val="VerbatimChar"/>
        </w:rPr>
        <w:t xml:space="preserve">  );</w:t>
      </w:r>
      <w:r>
        <w:br/>
      </w:r>
      <w:r>
        <w:rPr>
          <w:rStyle w:val="VerbatimChar"/>
        </w:rPr>
        <w:t xml:space="preserve">});</w:t>
      </w:r>
    </w:p>
    <w:p>
      <w:pPr>
        <w:pStyle w:val="SourceCode"/>
      </w:pPr>
      <w:r>
        <w:rPr>
          <w:rStyle w:val="VerbatimChar"/>
        </w:rPr>
        <w:t xml:space="preserve">// 2026 with React Compiler — same perf, less code</w:t>
      </w:r>
      <w:r>
        <w:br/>
      </w:r>
      <w:r>
        <w:rPr>
          <w:rStyle w:val="VerbatimChar"/>
        </w:rPr>
        <w:t xml:space="preserve">type Props = { ids: number[]; onSelect: (id: number) =&gt; void };</w:t>
      </w:r>
      <w:r>
        <w:br/>
      </w:r>
      <w:r>
        <w:br/>
      </w:r>
      <w:r>
        <w:rPr>
          <w:rStyle w:val="VerbatimChar"/>
        </w:rPr>
        <w:t xml:space="preserve">export function List({ ids, onSelect }: Props) {</w:t>
      </w:r>
      <w:r>
        <w:br/>
      </w:r>
      <w:r>
        <w:rPr>
          <w:rStyle w:val="VerbatimChar"/>
        </w:rPr>
        <w:t xml:space="preserve">  const sorted = [...ids].sort((a, b) =&gt; a - b);</w:t>
      </w:r>
      <w:r>
        <w:br/>
      </w:r>
      <w:r>
        <w:rPr>
          <w:rStyle w:val="VerbatimChar"/>
        </w:rPr>
        <w:t xml:space="preserve">  return (</w:t>
      </w:r>
      <w:r>
        <w:br/>
      </w:r>
      <w:r>
        <w:rPr>
          <w:rStyle w:val="VerbatimChar"/>
        </w:rPr>
        <w:t xml:space="preserve">    &lt;FlashList</w:t>
      </w:r>
      <w:r>
        <w:br/>
      </w:r>
      <w:r>
        <w:rPr>
          <w:rStyle w:val="VerbatimChar"/>
        </w:rPr>
        <w:t xml:space="preserve">      data={sorted}</w:t>
      </w:r>
      <w:r>
        <w:br/>
      </w:r>
      <w:r>
        <w:rPr>
          <w:rStyle w:val="VerbatimChar"/>
        </w:rPr>
        <w:t xml:space="preserve">      keyExtractor={(id) =&gt; String(id)}</w:t>
      </w:r>
      <w:r>
        <w:br/>
      </w:r>
      <w:r>
        <w:rPr>
          <w:rStyle w:val="VerbatimChar"/>
        </w:rPr>
        <w:t xml:space="preserve">      renderItem={({ item }) =&gt; (</w:t>
      </w:r>
      <w:r>
        <w:br/>
      </w:r>
      <w:r>
        <w:rPr>
          <w:rStyle w:val="VerbatimChar"/>
        </w:rPr>
        <w:t xml:space="preserve">        &lt;Row id={item} onPress={() =&gt; onSelect(item)} /&gt;</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w:t>
      </w:r>
    </w:p>
    <w:p>
      <w:pPr>
        <w:pStyle w:val="FirstParagraph"/>
      </w:pPr>
      <w:r>
        <w:t xml:space="preserve">The compiler infers</w:t>
      </w:r>
      <w:r>
        <w:t xml:space="preserve"> </w:t>
      </w:r>
      <w:r>
        <w:rPr>
          <w:rStyle w:val="VerbatimChar"/>
        </w:rPr>
        <w:t xml:space="preserve">sorted</w:t>
      </w:r>
      <w:r>
        <w:t xml:space="preserve"> </w:t>
      </w:r>
      <w:r>
        <w:t xml:space="preserve">and the</w:t>
      </w:r>
      <w:r>
        <w:t xml:space="preserve"> </w:t>
      </w:r>
      <w:r>
        <w:rPr>
          <w:rStyle w:val="VerbatimChar"/>
        </w:rPr>
        <w:t xml:space="preserve">renderItem</w:t>
      </w:r>
      <w:r>
        <w:t xml:space="preserve"> </w:t>
      </w:r>
      <w:r>
        <w:t xml:space="preserve">arrow are stable when</w:t>
      </w:r>
      <w:r>
        <w:t xml:space="preserve"> </w:t>
      </w:r>
      <w:r>
        <w:rPr>
          <w:rStyle w:val="VerbatimChar"/>
        </w:rPr>
        <w:t xml:space="preserve">ids</w:t>
      </w:r>
      <w:r>
        <w:t xml:space="preserve">/</w:t>
      </w:r>
      <w:r>
        <w:rPr>
          <w:rStyle w:val="VerbatimChar"/>
        </w:rPr>
        <w:t xml:space="preserve">onSelect</w:t>
      </w:r>
      <w:r>
        <w:t xml:space="preserve"> </w:t>
      </w:r>
      <w:r>
        <w:t xml:space="preserve">are stable, and skips re-renders accordingly.</w:t>
      </w:r>
    </w:p>
    <w:p>
      <w:pPr>
        <w:pStyle w:val="BodyText"/>
      </w:pPr>
      <w:r>
        <w:t xml:space="preserve">ESLint config (always pair with the compiler):</w:t>
      </w:r>
    </w:p>
    <w:p>
      <w:pPr>
        <w:pStyle w:val="SourceCode"/>
      </w:pPr>
      <w:r>
        <w:rPr>
          <w:rStyle w:val="CommentTok"/>
        </w:rPr>
        <w:t xml:space="preserve">// eslint.config.js</w:t>
      </w:r>
      <w:r>
        <w:br/>
      </w:r>
      <w:r>
        <w:rPr>
          <w:rStyle w:val="ImportTok"/>
        </w:rPr>
        <w:t xml:space="preserve">import</w:t>
      </w:r>
      <w:r>
        <w:rPr>
          <w:rStyle w:val="NormalTok"/>
        </w:rPr>
        <w:t xml:space="preserve"> reactCompiler </w:t>
      </w:r>
      <w:r>
        <w:rPr>
          <w:rStyle w:val="ImportTok"/>
        </w:rPr>
        <w:t xml:space="preserve">from</w:t>
      </w:r>
      <w:r>
        <w:rPr>
          <w:rStyle w:val="NormalTok"/>
        </w:rPr>
        <w:t xml:space="preserve"> </w:t>
      </w:r>
      <w:r>
        <w:rPr>
          <w:rStyle w:val="StringTok"/>
        </w:rPr>
        <w:t xml:space="preserve">'eslint-plugin-react-compiler'</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 </w:t>
      </w:r>
      <w:r>
        <w:rPr>
          <w:rStyle w:val="DataTypeTok"/>
        </w:rPr>
        <w:t xml:space="preserve">plugins</w:t>
      </w:r>
      <w:r>
        <w:rPr>
          <w:rStyle w:val="OperatorTok"/>
        </w:rPr>
        <w:t xml:space="preserve">:</w:t>
      </w:r>
      <w:r>
        <w:rPr>
          <w:rStyle w:val="NormalTok"/>
        </w:rPr>
        <w:t xml:space="preserve"> { </w:t>
      </w:r>
      <w:r>
        <w:rPr>
          <w:rStyle w:val="StringTok"/>
        </w:rPr>
        <w:t xml:space="preserve">'react-compiler'</w:t>
      </w:r>
      <w:r>
        <w:rPr>
          <w:rStyle w:val="OperatorTok"/>
        </w:rPr>
        <w:t xml:space="preserve">:</w:t>
      </w:r>
      <w:r>
        <w:rPr>
          <w:rStyle w:val="NormalTok"/>
        </w:rPr>
        <w:t xml:space="preserve"> reactCompiler }</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 </w:t>
      </w:r>
      <w:r>
        <w:rPr>
          <w:rStyle w:val="StringTok"/>
        </w:rPr>
        <w:t xml:space="preserve">'react-compiler/react-compiler'</w:t>
      </w:r>
      <w:r>
        <w:rPr>
          <w:rStyle w:val="OperatorTok"/>
        </w:rPr>
        <w:t xml:space="preserve">:</w:t>
      </w:r>
      <w:r>
        <w:rPr>
          <w:rStyle w:val="NormalTok"/>
        </w:rPr>
        <w:t xml:space="preserve"> </w:t>
      </w:r>
      <w:r>
        <w:rPr>
          <w:rStyle w:val="StringTok"/>
        </w:rPr>
        <w:t xml:space="preserve">'error'</w:t>
      </w:r>
      <w:r>
        <w:rPr>
          <w:rStyle w:val="NormalTok"/>
        </w:rPr>
        <w:t xml:space="preserve"> } }</w:t>
      </w:r>
      <w:r>
        <w:rPr>
          <w:rStyle w:val="OperatorTok"/>
        </w:rPr>
        <w:t xml:space="preserve">,</w:t>
      </w:r>
      <w:r>
        <w:br/>
      </w:r>
      <w:r>
        <w:rPr>
          <w:rStyle w:val="NormalTok"/>
        </w:rPr>
        <w:t xml:space="preserve">]</w:t>
      </w:r>
      <w:r>
        <w:rPr>
          <w:rStyle w:val="OperatorTok"/>
        </w:rPr>
        <w:t xml:space="preserve">;</w:t>
      </w:r>
    </w:p>
    <w:bookmarkEnd w:id="226"/>
    <w:bookmarkStart w:id="227" w:name="comparison-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Manual memoization</w:t>
            </w:r>
          </w:p>
        </w:tc>
        <w:tc>
          <w:tcPr/>
          <w:p>
            <w:pPr>
              <w:pStyle w:val="Compact"/>
            </w:pPr>
            <w:r>
              <w:t xml:space="preserve">React Compiler</w:t>
            </w:r>
          </w:p>
        </w:tc>
      </w:tr>
      <w:tr>
        <w:tc>
          <w:tcPr/>
          <w:p>
            <w:pPr>
              <w:pStyle w:val="Compact"/>
            </w:pPr>
            <w:r>
              <w:t xml:space="preserve">Code volume</w:t>
            </w:r>
          </w:p>
        </w:tc>
        <w:tc>
          <w:tcPr/>
          <w:p>
            <w:pPr>
              <w:pStyle w:val="Compact"/>
            </w:pPr>
            <w:r>
              <w:t xml:space="preserve">High (</w:t>
            </w:r>
            <w:r>
              <w:rPr>
                <w:rStyle w:val="VerbatimChar"/>
              </w:rPr>
              <w:t xml:space="preserve">useMemo</w:t>
            </w:r>
            <w:r>
              <w:t xml:space="preserve">/</w:t>
            </w:r>
            <w:r>
              <w:rPr>
                <w:rStyle w:val="VerbatimChar"/>
              </w:rPr>
              <w:t xml:space="preserve">useCallback</w:t>
            </w:r>
            <w:r>
              <w:t xml:space="preserve"> </w:t>
            </w:r>
            <w:r>
              <w:t xml:space="preserve">everywhere)</w:t>
            </w:r>
          </w:p>
        </w:tc>
        <w:tc>
          <w:tcPr/>
          <w:p>
            <w:pPr>
              <w:pStyle w:val="Compact"/>
            </w:pPr>
            <w:r>
              <w:t xml:space="preserve">Low</w:t>
            </w:r>
          </w:p>
        </w:tc>
      </w:tr>
      <w:tr>
        <w:tc>
          <w:tcPr/>
          <w:p>
            <w:pPr>
              <w:pStyle w:val="Compact"/>
            </w:pPr>
            <w:r>
              <w:t xml:space="preserve">Bug surface</w:t>
            </w:r>
          </w:p>
        </w:tc>
        <w:tc>
          <w:tcPr/>
          <w:p>
            <w:pPr>
              <w:pStyle w:val="Compact"/>
            </w:pPr>
            <w:r>
              <w:t xml:space="preserve">Wrong deps, missed memos</w:t>
            </w:r>
          </w:p>
        </w:tc>
        <w:tc>
          <w:tcPr/>
          <w:p>
            <w:pPr>
              <w:pStyle w:val="Compact"/>
            </w:pPr>
            <w:r>
              <w:t xml:space="preserve">Compiler bailouts (linted)</w:t>
            </w:r>
          </w:p>
        </w:tc>
      </w:tr>
      <w:tr>
        <w:tc>
          <w:tcPr/>
          <w:p>
            <w:pPr>
              <w:pStyle w:val="Compact"/>
            </w:pPr>
            <w:r>
              <w:t xml:space="preserve">Predictability</w:t>
            </w:r>
          </w:p>
        </w:tc>
        <w:tc>
          <w:tcPr/>
          <w:p>
            <w:pPr>
              <w:pStyle w:val="Compact"/>
            </w:pPr>
            <w:r>
              <w:t xml:space="preserve">Depends on author</w:t>
            </w:r>
          </w:p>
        </w:tc>
        <w:tc>
          <w:tcPr/>
          <w:p>
            <w:pPr>
              <w:pStyle w:val="Compact"/>
            </w:pPr>
            <w:r>
              <w:t xml:space="preserve">Consistent across codebase</w:t>
            </w:r>
          </w:p>
        </w:tc>
      </w:tr>
      <w:tr>
        <w:tc>
          <w:tcPr/>
          <w:p>
            <w:pPr>
              <w:pStyle w:val="Compact"/>
            </w:pPr>
            <w:r>
              <w:t xml:space="preserve">Debug story</w:t>
            </w:r>
          </w:p>
        </w:tc>
        <w:tc>
          <w:tcPr/>
          <w:p>
            <w:pPr>
              <w:pStyle w:val="Compact"/>
            </w:pPr>
            <w:r>
              <w:t xml:space="preserve">Read the code</w:t>
            </w:r>
          </w:p>
        </w:tc>
        <w:tc>
          <w:tcPr/>
          <w:p>
            <w:pPr>
              <w:pStyle w:val="Compact"/>
            </w:pPr>
            <w:r>
              <w:t xml:space="preserve">DevTools "Compiler" tab</w:t>
            </w:r>
          </w:p>
        </w:tc>
      </w:tr>
      <w:tr>
        <w:tc>
          <w:tcPr/>
          <w:p>
            <w:pPr>
              <w:pStyle w:val="Compact"/>
            </w:pPr>
            <w:r>
              <w:t xml:space="preserve">Works without</w:t>
            </w:r>
          </w:p>
        </w:tc>
        <w:tc>
          <w:tcPr/>
          <w:p>
            <w:pPr>
              <w:pStyle w:val="Compact"/>
            </w:pPr>
            <w:r>
              <w:t xml:space="preserve">Required for perf</w:t>
            </w:r>
          </w:p>
        </w:tc>
        <w:tc>
          <w:tcPr/>
          <w:p>
            <w:pPr>
              <w:pStyle w:val="Compact"/>
            </w:pPr>
            <w:r>
              <w:t xml:space="preserve">App runs fine, just slower</w:t>
            </w:r>
          </w:p>
        </w:tc>
      </w:tr>
    </w:tbl>
    <w:bookmarkEnd w:id="227"/>
    <w:bookmarkStart w:id="228" w:name="production-usage-7"/>
    <w:p>
      <w:pPr>
        <w:pStyle w:val="Heading3"/>
      </w:pPr>
      <w:r>
        <w:t xml:space="preserve">Production Usage</w:t>
      </w:r>
    </w:p>
    <w:p>
      <w:pPr>
        <w:pStyle w:val="Compact"/>
        <w:numPr>
          <w:ilvl w:val="0"/>
          <w:numId w:val="1115"/>
        </w:numPr>
      </w:pPr>
      <w:r>
        <w:t xml:space="preserve">Real teams report</w:t>
      </w:r>
      <w:r>
        <w:t xml:space="preserve"> </w:t>
      </w:r>
      <w:r>
        <w:rPr>
          <w:b/>
          <w:bCs/>
        </w:rPr>
        <w:t xml:space="preserve">30–60% fewer wasted renders</w:t>
      </w:r>
      <w:r>
        <w:t xml:space="preserve"> </w:t>
      </w:r>
      <w:r>
        <w:t xml:space="preserve">on list-heavy screens.</w:t>
      </w:r>
    </w:p>
    <w:p>
      <w:pPr>
        <w:pStyle w:val="Compact"/>
        <w:numPr>
          <w:ilvl w:val="0"/>
          <w:numId w:val="1115"/>
        </w:numPr>
      </w:pPr>
      <w:r>
        <w:t xml:space="preserve">Code review velocity improves: fewer "did you memoize this?" comments.</w:t>
      </w:r>
    </w:p>
    <w:p>
      <w:pPr>
        <w:pStyle w:val="Compact"/>
        <w:numPr>
          <w:ilvl w:val="0"/>
          <w:numId w:val="1115"/>
        </w:numPr>
      </w:pPr>
      <w:r>
        <w:t xml:space="preserve">Teams report</w:t>
      </w:r>
      <w:r>
        <w:t xml:space="preserve"> </w:t>
      </w:r>
      <w:r>
        <w:rPr>
          <w:b/>
          <w:bCs/>
        </w:rPr>
        <w:t xml:space="preserve">bigger wins from concurrent features</w:t>
      </w:r>
      <w:r>
        <w:t xml:space="preserve"> </w:t>
      </w:r>
      <w:r>
        <w:t xml:space="preserve">(transitions, Suspense) because compiler-stabilized props make them more effective.</w:t>
      </w:r>
    </w:p>
    <w:bookmarkEnd w:id="228"/>
    <w:bookmarkStart w:id="229" w:name="hands-on-exercise-7"/>
    <w:p>
      <w:pPr>
        <w:pStyle w:val="Heading3"/>
      </w:pPr>
      <w:r>
        <w:t xml:space="preserve">Hands-On Exercise</w:t>
      </w:r>
    </w:p>
    <w:p>
      <w:pPr>
        <w:pStyle w:val="Compact"/>
        <w:numPr>
          <w:ilvl w:val="0"/>
          <w:numId w:val="1116"/>
        </w:numPr>
      </w:pPr>
      <w:r>
        <w:t xml:space="preserve">Take an existing screen with heavy</w:t>
      </w:r>
      <w:r>
        <w:t xml:space="preserve"> </w:t>
      </w:r>
      <w:r>
        <w:rPr>
          <w:rStyle w:val="VerbatimChar"/>
        </w:rPr>
        <w:t xml:space="preserve">useMemo</w:t>
      </w:r>
      <w:r>
        <w:t xml:space="preserve">/</w:t>
      </w:r>
      <w:r>
        <w:rPr>
          <w:rStyle w:val="VerbatimChar"/>
        </w:rPr>
        <w:t xml:space="preserve">useCallback</w:t>
      </w:r>
      <w:r>
        <w:t xml:space="preserve"> </w:t>
      </w:r>
      <w:r>
        <w:t xml:space="preserve">usage. Enable the compiler. Measure render count via DevTools.</w:t>
      </w:r>
    </w:p>
    <w:p>
      <w:pPr>
        <w:pStyle w:val="Compact"/>
        <w:numPr>
          <w:ilvl w:val="0"/>
          <w:numId w:val="1116"/>
        </w:numPr>
      </w:pPr>
      <w:r>
        <w:t xml:space="preserve">Delete one</w:t>
      </w:r>
      <w:r>
        <w:t xml:space="preserve"> </w:t>
      </w:r>
      <w:r>
        <w:rPr>
          <w:rStyle w:val="VerbatimChar"/>
        </w:rPr>
        <w:t xml:space="preserve">useMemo</w:t>
      </w:r>
      <w:r>
        <w:t xml:space="preserve"> </w:t>
      </w:r>
      <w:r>
        <w:t xml:space="preserve">at a time. Run the linter. Confirm no bailout warning.</w:t>
      </w:r>
    </w:p>
    <w:p>
      <w:pPr>
        <w:pStyle w:val="Compact"/>
        <w:numPr>
          <w:ilvl w:val="0"/>
          <w:numId w:val="1116"/>
        </w:numPr>
      </w:pPr>
      <w:r>
        <w:t xml:space="preserve">Introduce an intentional Rules-of-React violation (mutate a prop). Watch the compiler bail out and the linter scream.</w:t>
      </w:r>
    </w:p>
    <w:bookmarkEnd w:id="229"/>
    <w:bookmarkStart w:id="230" w:name="common-mistakes-7"/>
    <w:p>
      <w:pPr>
        <w:pStyle w:val="Heading3"/>
      </w:pPr>
      <w:r>
        <w:t xml:space="preserve">Common Mistakes</w:t>
      </w:r>
    </w:p>
    <w:p>
      <w:pPr>
        <w:pStyle w:val="Compact"/>
        <w:numPr>
          <w:ilvl w:val="0"/>
          <w:numId w:val="1117"/>
        </w:numPr>
      </w:pPr>
      <w:r>
        <w:t xml:space="preserve">Keeping defensive</w:t>
      </w:r>
      <w:r>
        <w:t xml:space="preserve"> </w:t>
      </w:r>
      <w:r>
        <w:rPr>
          <w:rStyle w:val="VerbatimChar"/>
        </w:rPr>
        <w:t xml:space="preserve">useMemo</w:t>
      </w:r>
      <w:r>
        <w:t xml:space="preserve"> </w:t>
      </w:r>
      <w:r>
        <w:t xml:space="preserve">everywhere "just in case" — defeats the point and adds noise.</w:t>
      </w:r>
    </w:p>
    <w:p>
      <w:pPr>
        <w:pStyle w:val="Compact"/>
        <w:numPr>
          <w:ilvl w:val="0"/>
          <w:numId w:val="1117"/>
        </w:numPr>
      </w:pPr>
      <w:r>
        <w:t xml:space="preserve">Ignoring linter bailouts — leaves compiler-disabled hot paths with no memoization at all.</w:t>
      </w:r>
    </w:p>
    <w:p>
      <w:pPr>
        <w:pStyle w:val="Compact"/>
        <w:numPr>
          <w:ilvl w:val="0"/>
          <w:numId w:val="1117"/>
        </w:numPr>
      </w:pPr>
      <w:r>
        <w:t xml:space="preserve">Assuming</w:t>
      </w:r>
      <w:r>
        <w:t xml:space="preserve"> </w:t>
      </w:r>
      <w:r>
        <w:rPr>
          <w:rStyle w:val="VerbatimChar"/>
        </w:rPr>
        <w:t xml:space="preserve">useEffect</w:t>
      </w:r>
      <w:r>
        <w:t xml:space="preserve"> </w:t>
      </w:r>
      <w:r>
        <w:t xml:space="preserve">deps are auto-fixed — they aren't; bad deps still cause bugs.</w:t>
      </w:r>
    </w:p>
    <w:bookmarkEnd w:id="230"/>
    <w:bookmarkStart w:id="231" w:name="production-red-flags-7"/>
    <w:p>
      <w:pPr>
        <w:pStyle w:val="Heading3"/>
      </w:pPr>
      <w:r>
        <w:t xml:space="preserve">Production Red Flags</w:t>
      </w:r>
    </w:p>
    <w:p>
      <w:pPr>
        <w:pStyle w:val="Compact"/>
        <w:numPr>
          <w:ilvl w:val="0"/>
          <w:numId w:val="1118"/>
        </w:numPr>
      </w:pPr>
      <w:r>
        <w:t xml:space="preserve">Compiler enabled but linter not configured.</w:t>
      </w:r>
    </w:p>
    <w:p>
      <w:pPr>
        <w:pStyle w:val="Compact"/>
        <w:numPr>
          <w:ilvl w:val="0"/>
          <w:numId w:val="1118"/>
        </w:numPr>
      </w:pPr>
      <w:r>
        <w:t xml:space="preserve">Mutation patterns (</w:t>
      </w:r>
      <w:r>
        <w:rPr>
          <w:rStyle w:val="VerbatimChar"/>
        </w:rPr>
        <w:t xml:space="preserve">props.foo.bar = x</w:t>
      </w:r>
      <w:r>
        <w:t xml:space="preserve">) still in the codebase.</w:t>
      </w:r>
    </w:p>
    <w:p>
      <w:pPr>
        <w:pStyle w:val="Compact"/>
        <w:numPr>
          <w:ilvl w:val="0"/>
          <w:numId w:val="1118"/>
        </w:numPr>
      </w:pPr>
      <w:r>
        <w:t xml:space="preserve">Heavy use of</w:t>
      </w:r>
      <w:r>
        <w:t xml:space="preserve"> </w:t>
      </w:r>
      <w:r>
        <w:rPr>
          <w:rStyle w:val="VerbatimChar"/>
        </w:rPr>
        <w:t xml:space="preserve">useRef</w:t>
      </w:r>
      <w:r>
        <w:t xml:space="preserve"> </w:t>
      </w:r>
      <w:r>
        <w:t xml:space="preserve">to mutate render-time values.</w:t>
      </w:r>
    </w:p>
    <w:bookmarkEnd w:id="231"/>
    <w:bookmarkStart w:id="232" w:name="performance--metrics-7"/>
    <w:p>
      <w:pPr>
        <w:pStyle w:val="Heading3"/>
      </w:pPr>
      <w:r>
        <w:t xml:space="preserve">Performance &amp; Metrics</w:t>
      </w:r>
    </w:p>
    <w:p>
      <w:pPr>
        <w:pStyle w:val="Compact"/>
        <w:numPr>
          <w:ilvl w:val="0"/>
          <w:numId w:val="1119"/>
        </w:numPr>
      </w:pPr>
      <w:r>
        <w:t xml:space="preserve">Render count: typically −30 to −60% on list/feed screens.</w:t>
      </w:r>
    </w:p>
    <w:p>
      <w:pPr>
        <w:pStyle w:val="Compact"/>
        <w:numPr>
          <w:ilvl w:val="0"/>
          <w:numId w:val="1119"/>
        </w:numPr>
      </w:pPr>
      <w:r>
        <w:t xml:space="preserve">JS thread time: small but consistent improvement; biggest gains on slow Android.</w:t>
      </w:r>
    </w:p>
    <w:p>
      <w:pPr>
        <w:pStyle w:val="Compact"/>
        <w:numPr>
          <w:ilvl w:val="0"/>
          <w:numId w:val="1119"/>
        </w:numPr>
      </w:pPr>
      <w:r>
        <w:t xml:space="preserve">Bundle size: compiler emits a small runtime helper (</w:t>
      </w:r>
      <w:r>
        <w:rPr>
          <w:rStyle w:val="VerbatimChar"/>
        </w:rPr>
        <w:t xml:space="preserve">useMemoCache</w:t>
      </w:r>
      <w:r>
        <w:t xml:space="preserve">); negligible.</w:t>
      </w:r>
    </w:p>
    <w:bookmarkEnd w:id="232"/>
    <w:bookmarkStart w:id="233" w:name="metrics-that-matter"/>
    <w:p>
      <w:pPr>
        <w:pStyle w:val="Heading3"/>
      </w:pPr>
      <w:r>
        <w:t xml:space="preserve">Metrics That Matter</w:t>
      </w:r>
    </w:p>
    <w:p>
      <w:pPr>
        <w:pStyle w:val="FirstParagraph"/>
      </w:pPr>
      <w:r>
        <w:t xml:space="preserve">Wasted renders, JS thread CPU, frame drop %, TTI.</w:t>
      </w:r>
    </w:p>
    <w:bookmarkEnd w:id="233"/>
    <w:bookmarkStart w:id="234" w:name="decision-framework-7"/>
    <w:p>
      <w:pPr>
        <w:pStyle w:val="Heading3"/>
      </w:pPr>
      <w:r>
        <w:t xml:space="preserve">Decision Framework</w:t>
      </w:r>
    </w:p>
    <w:p>
      <w:pPr>
        <w:pStyle w:val="Compact"/>
        <w:numPr>
          <w:ilvl w:val="0"/>
          <w:numId w:val="1120"/>
        </w:numPr>
      </w:pPr>
      <w:r>
        <w:t xml:space="preserve">New code in 2026 → compiler on.</w:t>
      </w:r>
    </w:p>
    <w:p>
      <w:pPr>
        <w:pStyle w:val="Compact"/>
        <w:numPr>
          <w:ilvl w:val="0"/>
          <w:numId w:val="1120"/>
        </w:numPr>
      </w:pPr>
      <w:r>
        <w:t xml:space="preserve">Brownfield → enable in non-critical screens first; iterate to remove manual memoization.</w:t>
      </w:r>
    </w:p>
    <w:p>
      <w:pPr>
        <w:pStyle w:val="Compact"/>
        <w:numPr>
          <w:ilvl w:val="0"/>
          <w:numId w:val="1120"/>
        </w:numPr>
      </w:pPr>
      <w:r>
        <w:t xml:space="preserve">Library author → make sure your hooks follow Rules of React; consumers' compiler will memoize call sites.</w:t>
      </w:r>
    </w:p>
    <w:bookmarkEnd w:id="234"/>
    <w:bookmarkStart w:id="235" w:name="senior-level-insight-7"/>
    <w:p>
      <w:pPr>
        <w:pStyle w:val="Heading3"/>
      </w:pPr>
      <w:r>
        <w:t xml:space="preserve">Senior-Level Insight</w:t>
      </w:r>
    </w:p>
    <w:p>
      <w:pPr>
        <w:pStyle w:val="FirstParagraph"/>
      </w:pPr>
      <w:r>
        <w:t xml:space="preserve">The deeper change is cultural: stop reviewing for memoization, start reviewing for</w:t>
      </w:r>
      <w:r>
        <w:t xml:space="preserve"> </w:t>
      </w:r>
      <w:r>
        <w:rPr>
          <w:b/>
          <w:bCs/>
        </w:rPr>
        <w:t xml:space="preserve">purity and Rules-of-React compliance</w:t>
      </w:r>
      <w:r>
        <w:t xml:space="preserve">. The compiler can only help if your code is honest about effects.</w:t>
      </w:r>
    </w:p>
    <w:bookmarkEnd w:id="235"/>
    <w:bookmarkStart w:id="236" w:name="real-world-scenario-7"/>
    <w:p>
      <w:pPr>
        <w:pStyle w:val="Heading3"/>
      </w:pPr>
      <w:r>
        <w:t xml:space="preserve">Real-World Scenario</w:t>
      </w:r>
    </w:p>
    <w:p>
      <w:pPr>
        <w:pStyle w:val="FirstParagraph"/>
      </w:pPr>
      <w:r>
        <w:rPr>
          <w:b/>
          <w:bCs/>
        </w:rPr>
        <w:t xml:space="preserve">Symptom:</w:t>
      </w:r>
      <w:r>
        <w:t xml:space="preserve"> </w:t>
      </w:r>
      <w:r>
        <w:t xml:space="preserve">A search screen re-renders the entire results list on every keystroke even after enabling the compiler.</w:t>
      </w:r>
      <w:r>
        <w:t xml:space="preserve"> </w:t>
      </w:r>
      <w:r>
        <w:rPr>
          <w:b/>
          <w:bCs/>
        </w:rPr>
        <w:t xml:space="preserve">Investigation:</w:t>
      </w:r>
      <w:r>
        <w:t xml:space="preserve"> </w:t>
      </w:r>
      <w:r>
        <w:t xml:space="preserve">DevTools "Compiler" tab shows the</w:t>
      </w:r>
      <w:r>
        <w:t xml:space="preserve"> </w:t>
      </w:r>
      <w:r>
        <w:rPr>
          <w:rStyle w:val="VerbatimChar"/>
        </w:rPr>
        <w:t xml:space="preserve">Results</w:t>
      </w:r>
      <w:r>
        <w:t xml:space="preserve"> </w:t>
      </w:r>
      <w:r>
        <w:t xml:space="preserve">component bailed out.</w:t>
      </w:r>
      <w:r>
        <w:t xml:space="preserve"> </w:t>
      </w:r>
      <w:r>
        <w:rPr>
          <w:b/>
          <w:bCs/>
        </w:rPr>
        <w:t xml:space="preserve">Root cause:</w:t>
      </w:r>
      <w:r>
        <w:t xml:space="preserve"> </w:t>
      </w:r>
      <w:r>
        <w:rPr>
          <w:rStyle w:val="VerbatimChar"/>
        </w:rPr>
        <w:t xml:space="preserve">Results</w:t>
      </w:r>
      <w:r>
        <w:t xml:space="preserve"> </w:t>
      </w:r>
      <w:r>
        <w:t xml:space="preserve">mutated a</w:t>
      </w:r>
      <w:r>
        <w:t xml:space="preserve"> </w:t>
      </w:r>
      <w:r>
        <w:rPr>
          <w:rStyle w:val="VerbatimChar"/>
        </w:rPr>
        <w:t xml:space="preserve">useRef</w:t>
      </w:r>
      <w:r>
        <w:t xml:space="preserve">'d cache during render.</w:t>
      </w:r>
      <w:r>
        <w:t xml:space="preserve"> </w:t>
      </w:r>
      <w:r>
        <w:rPr>
          <w:b/>
          <w:bCs/>
        </w:rPr>
        <w:t xml:space="preserve">Fix:</w:t>
      </w:r>
      <w:r>
        <w:t xml:space="preserve"> </w:t>
      </w:r>
      <w:r>
        <w:t xml:space="preserve">Move the cache update into a</w:t>
      </w:r>
      <w:r>
        <w:t xml:space="preserve"> </w:t>
      </w:r>
      <w:r>
        <w:rPr>
          <w:rStyle w:val="VerbatimChar"/>
        </w:rPr>
        <w:t xml:space="preserve">useEffect</w:t>
      </w:r>
      <w:r>
        <w:t xml:space="preserve"> </w:t>
      </w:r>
      <w:r>
        <w:t xml:space="preserve">triggered by results.</w:t>
      </w:r>
      <w:r>
        <w:t xml:space="preserve"> </w:t>
      </w:r>
      <w:r>
        <w:rPr>
          <w:b/>
          <w:bCs/>
        </w:rPr>
        <w:t xml:space="preserve">Lesson:</w:t>
      </w:r>
      <w:r>
        <w:t xml:space="preserve"> </w:t>
      </w:r>
      <w:r>
        <w:t xml:space="preserve">Compiler bailouts aren't subtle — they show up as zero memoization for that component.</w:t>
      </w:r>
    </w:p>
    <w:bookmarkEnd w:id="236"/>
    <w:bookmarkStart w:id="237" w:name="production-failure-story-7"/>
    <w:p>
      <w:pPr>
        <w:pStyle w:val="Heading3"/>
      </w:pPr>
      <w:r>
        <w:t xml:space="preserve">Production Failure Story</w:t>
      </w:r>
    </w:p>
    <w:p>
      <w:pPr>
        <w:pStyle w:val="FirstParagraph"/>
      </w:pPr>
      <w:r>
        <w:rPr>
          <w:b/>
          <w:bCs/>
        </w:rPr>
        <w:t xml:space="preserve">Incident:</w:t>
      </w:r>
      <w:r>
        <w:t xml:space="preserve"> </w:t>
      </w:r>
      <w:r>
        <w:t xml:space="preserve">After enabling the compiler, an analytics event fired twice on every screen mount.</w:t>
      </w:r>
      <w:r>
        <w:t xml:space="preserve"> </w:t>
      </w:r>
      <w:r>
        <w:rPr>
          <w:b/>
          <w:bCs/>
        </w:rPr>
        <w:t xml:space="preserve">Investigation:</w:t>
      </w:r>
      <w:r>
        <w:t xml:space="preserve"> </w:t>
      </w:r>
      <w:r>
        <w:t xml:space="preserve">The component logged the event in a</w:t>
      </w:r>
      <w:r>
        <w:t xml:space="preserve"> </w:t>
      </w:r>
      <w:r>
        <w:rPr>
          <w:rStyle w:val="VerbatimChar"/>
        </w:rPr>
        <w:t xml:space="preserve">useMemo</w:t>
      </w:r>
      <w:r>
        <w:t xml:space="preserve"> </w:t>
      </w:r>
      <w:r>
        <w:t xml:space="preserve">(anti-pattern).</w:t>
      </w:r>
      <w:r>
        <w:t xml:space="preserve"> </w:t>
      </w:r>
      <w:r>
        <w:rPr>
          <w:b/>
          <w:bCs/>
        </w:rPr>
        <w:t xml:space="preserve">Root cause:</w:t>
      </w:r>
      <w:r>
        <w:t xml:space="preserve"> </w:t>
      </w:r>
      <w:r>
        <w:t xml:space="preserve">With manual memoization, the</w:t>
      </w:r>
      <w:r>
        <w:t xml:space="preserve"> </w:t>
      </w:r>
      <w:r>
        <w:rPr>
          <w:rStyle w:val="VerbatimChar"/>
        </w:rPr>
        <w:t xml:space="preserve">useMemo</w:t>
      </w:r>
      <w:r>
        <w:t xml:space="preserve"> </w:t>
      </w:r>
      <w:r>
        <w:t xml:space="preserve">ran rarely; with the compiler, it was hoisted differently.</w:t>
      </w:r>
      <w:r>
        <w:t xml:space="preserve"> </w:t>
      </w:r>
      <w:r>
        <w:rPr>
          <w:b/>
          <w:bCs/>
        </w:rPr>
        <w:t xml:space="preserve">Fix:</w:t>
      </w:r>
      <w:r>
        <w:t xml:space="preserve"> </w:t>
      </w:r>
      <w:r>
        <w:t xml:space="preserve">Move the analytics call into</w:t>
      </w:r>
      <w:r>
        <w:t xml:space="preserve"> </w:t>
      </w:r>
      <w:r>
        <w:rPr>
          <w:rStyle w:val="VerbatimChar"/>
        </w:rPr>
        <w:t xml:space="preserve">useEffect</w:t>
      </w:r>
      <w:r>
        <w:t xml:space="preserve">.</w:t>
      </w:r>
      <w:r>
        <w:t xml:space="preserve"> </w:t>
      </w:r>
      <w:r>
        <w:rPr>
          <w:b/>
          <w:bCs/>
        </w:rPr>
        <w:t xml:space="preserve">Prevention:</w:t>
      </w:r>
      <w:r>
        <w:t xml:space="preserve"> </w:t>
      </w:r>
      <w:r>
        <w:t xml:space="preserve">Treat any side effect outside</w:t>
      </w:r>
      <w:r>
        <w:t xml:space="preserve"> </w:t>
      </w:r>
      <w:r>
        <w:rPr>
          <w:rStyle w:val="VerbatimChar"/>
        </w:rPr>
        <w:t xml:space="preserve">useEffect</w:t>
      </w:r>
      <w:r>
        <w:t xml:space="preserve"> </w:t>
      </w:r>
      <w:r>
        <w:t xml:space="preserve">as a bug; compiler will surface them.</w:t>
      </w:r>
    </w:p>
    <w:bookmarkEnd w:id="237"/>
    <w:bookmarkStart w:id="238" w:name="debugging-checklist-7"/>
    <w:p>
      <w:pPr>
        <w:pStyle w:val="Heading3"/>
      </w:pPr>
      <w:r>
        <w:t xml:space="preserve">Debugging Checklist</w:t>
      </w:r>
    </w:p>
    <w:p>
      <w:pPr>
        <w:pStyle w:val="Compact"/>
        <w:numPr>
          <w:ilvl w:val="0"/>
          <w:numId w:val="1121"/>
        </w:numPr>
      </w:pPr>
      <w:r>
        <w:t xml:space="preserve">Is the</w:t>
      </w:r>
      <w:r>
        <w:t xml:space="preserve"> </w:t>
      </w:r>
      <w:r>
        <w:rPr>
          <w:rStyle w:val="VerbatimChar"/>
        </w:rPr>
        <w:t xml:space="preserve">react-compiler</w:t>
      </w:r>
      <w:r>
        <w:t xml:space="preserve"> </w:t>
      </w:r>
      <w:r>
        <w:t xml:space="preserve">ESLint rule clean?</w:t>
      </w:r>
    </w:p>
    <w:p>
      <w:pPr>
        <w:pStyle w:val="Compact"/>
        <w:numPr>
          <w:ilvl w:val="0"/>
          <w:numId w:val="1121"/>
        </w:numPr>
      </w:pPr>
      <w:r>
        <w:t xml:space="preserve">DevTools → Compiler tab: which components were skipped?</w:t>
      </w:r>
    </w:p>
    <w:p>
      <w:pPr>
        <w:pStyle w:val="Compact"/>
        <w:numPr>
          <w:ilvl w:val="0"/>
          <w:numId w:val="1121"/>
        </w:numPr>
      </w:pPr>
      <w:r>
        <w:t xml:space="preserve">Is the suspect component pure (no mutation in render)?</w:t>
      </w:r>
    </w:p>
    <w:p>
      <w:pPr>
        <w:pStyle w:val="Compact"/>
        <w:numPr>
          <w:ilvl w:val="0"/>
          <w:numId w:val="1121"/>
        </w:numPr>
      </w:pPr>
      <w:r>
        <w:t xml:space="preserve">Are you fighting the compiler with manual</w:t>
      </w:r>
      <w:r>
        <w:t xml:space="preserve"> </w:t>
      </w:r>
      <w:r>
        <w:rPr>
          <w:rStyle w:val="VerbatimChar"/>
        </w:rPr>
        <w:t xml:space="preserve">useMemo</w:t>
      </w:r>
      <w:r>
        <w:t xml:space="preserve">s? Try removing them.</w:t>
      </w:r>
    </w:p>
    <w:bookmarkEnd w:id="238"/>
    <w:bookmarkStart w:id="239" w:name="advanced--internal-knowledge-7"/>
    <w:p>
      <w:pPr>
        <w:pStyle w:val="Heading3"/>
      </w:pPr>
      <w:r>
        <w:t xml:space="preserve">Advanced / Internal Knowledge</w:t>
      </w:r>
    </w:p>
    <w:p>
      <w:pPr>
        <w:pStyle w:val="Compact"/>
        <w:numPr>
          <w:ilvl w:val="0"/>
          <w:numId w:val="1122"/>
        </w:numPr>
      </w:pPr>
      <w:r>
        <w:t xml:space="preserve">The compiler emits a per-component</w:t>
      </w:r>
      <w:r>
        <w:t xml:space="preserve"> </w:t>
      </w:r>
      <w:r>
        <w:rPr>
          <w:rStyle w:val="VerbatimChar"/>
        </w:rPr>
        <w:t xml:space="preserve">useMemoCache(n)</w:t>
      </w:r>
      <w:r>
        <w:t xml:space="preserve"> </w:t>
      </w:r>
      <w:r>
        <w:t xml:space="preserve">array for stable values.</w:t>
      </w:r>
    </w:p>
    <w:p>
      <w:pPr>
        <w:pStyle w:val="Compact"/>
        <w:numPr>
          <w:ilvl w:val="0"/>
          <w:numId w:val="1122"/>
        </w:numPr>
      </w:pPr>
      <w:r>
        <w:t xml:space="preserve">It uses a "scope" abstraction (HIR) to find the smallest cached unit.</w:t>
      </w:r>
    </w:p>
    <w:p>
      <w:pPr>
        <w:pStyle w:val="Compact"/>
        <w:numPr>
          <w:ilvl w:val="0"/>
          <w:numId w:val="1122"/>
        </w:numPr>
      </w:pPr>
      <w:r>
        <w:t xml:space="preserve">Bailout granularity is per-function; one bad component doesn't disable the compiler globally.</w:t>
      </w:r>
    </w:p>
    <w:bookmarkEnd w:id="239"/>
    <w:bookmarkStart w:id="240" w:name="X4ea6107c4a4505f0178c10cd6a20036dd84d329"/>
    <w:p>
      <w:pPr>
        <w:pStyle w:val="Heading3"/>
      </w:pPr>
      <w:r>
        <w:t xml:space="preserve">2026 AI Tip</w:t>
      </w:r>
    </w:p>
    <w:p>
      <w:pPr>
        <w:pStyle w:val="FirstParagraph"/>
      </w:pPr>
      <w:r>
        <w:t xml:space="preserve">AI assistants still suggest</w:t>
      </w:r>
      <w:r>
        <w:t xml:space="preserve"> </w:t>
      </w:r>
      <w:r>
        <w:rPr>
          <w:rStyle w:val="VerbatimChar"/>
        </w:rPr>
        <w:t xml:space="preserve">useMemo</w:t>
      </w:r>
      <w:r>
        <w:t xml:space="preserve">/</w:t>
      </w:r>
      <w:r>
        <w:rPr>
          <w:rStyle w:val="VerbatimChar"/>
        </w:rPr>
        <w:t xml:space="preserve">useCallback</w:t>
      </w:r>
      <w:r>
        <w:t xml:space="preserve"> </w:t>
      </w:r>
      <w:r>
        <w:t xml:space="preserve">reflexively. After accepting AI code, run the linter and</w:t>
      </w:r>
      <w:r>
        <w:t xml:space="preserve"> </w:t>
      </w:r>
      <w:r>
        <w:rPr>
          <w:b/>
          <w:bCs/>
        </w:rPr>
        <w:t xml:space="preserve">delete</w:t>
      </w:r>
      <w:r>
        <w:t xml:space="preserve"> </w:t>
      </w:r>
      <w:r>
        <w:t xml:space="preserve">memoization the compiler can do for you. Inverse problem: AI sometimes writes mutation in render — review carefully.</w:t>
      </w:r>
    </w:p>
    <w:bookmarkEnd w:id="240"/>
    <w:bookmarkStart w:id="241" w:name="related-topics-7"/>
    <w:p>
      <w:pPr>
        <w:pStyle w:val="Heading3"/>
      </w:pPr>
      <w:r>
        <w:t xml:space="preserve">Related Topics</w:t>
      </w:r>
    </w:p>
    <w:p>
      <w:pPr>
        <w:pStyle w:val="FirstParagraph"/>
      </w:pPr>
      <w:r>
        <w:t xml:space="preserve">Q2 (transitions), Q5 (reconciliation), S7 (perf), S4 (Fabric — fewer renders means fewer commits).</w:t>
      </w:r>
    </w:p>
    <w:bookmarkEnd w:id="241"/>
    <w:bookmarkStart w:id="242" w:name="interview-follow-up-questions-7"/>
    <w:p>
      <w:pPr>
        <w:pStyle w:val="Heading3"/>
      </w:pPr>
      <w:r>
        <w:t xml:space="preserve">Interview Follow-Up Questions</w:t>
      </w:r>
    </w:p>
    <w:p>
      <w:pPr>
        <w:pStyle w:val="Compact"/>
        <w:numPr>
          <w:ilvl w:val="0"/>
          <w:numId w:val="1123"/>
        </w:numPr>
      </w:pPr>
      <w:r>
        <w:t xml:space="preserve">"What does the compiler do that you can't do by hand?"</w:t>
      </w:r>
    </w:p>
    <w:p>
      <w:pPr>
        <w:pStyle w:val="Compact"/>
        <w:numPr>
          <w:ilvl w:val="0"/>
          <w:numId w:val="1123"/>
        </w:numPr>
      </w:pPr>
      <w:r>
        <w:t xml:space="preserve">"What forces a compiler bailout?"</w:t>
      </w:r>
    </w:p>
    <w:p>
      <w:pPr>
        <w:pStyle w:val="Compact"/>
        <w:numPr>
          <w:ilvl w:val="0"/>
          <w:numId w:val="1123"/>
        </w:numPr>
      </w:pPr>
      <w:r>
        <w:t xml:space="preserve">"How do you debug a missed memoization?"</w:t>
      </w:r>
    </w:p>
    <w:p>
      <w:pPr>
        <w:pStyle w:val="Compact"/>
        <w:numPr>
          <w:ilvl w:val="0"/>
          <w:numId w:val="1123"/>
        </w:numPr>
      </w:pPr>
      <w:r>
        <w:t xml:space="preserve">"How does this interact with concurrent React?"</w:t>
      </w:r>
    </w:p>
    <w:bookmarkEnd w:id="242"/>
    <w:bookmarkStart w:id="243" w:name="memory-hook-7"/>
    <w:p>
      <w:pPr>
        <w:pStyle w:val="Heading3"/>
      </w:pPr>
      <w:r>
        <w:t xml:space="preserve">Memory Hook</w:t>
      </w:r>
    </w:p>
    <w:p>
      <w:pPr>
        <w:pStyle w:val="FirstParagraph"/>
      </w:pPr>
      <w:r>
        <w:rPr>
          <w:b/>
          <w:bCs/>
        </w:rPr>
        <w:t xml:space="preserve">"Compiler memoizes; you keep purity. Lint or it doesn't count."</w:t>
      </w:r>
    </w:p>
    <w:bookmarkEnd w:id="243"/>
    <w:bookmarkStart w:id="244" w:name="revision-notes-7"/>
    <w:p>
      <w:pPr>
        <w:pStyle w:val="Heading3"/>
      </w:pPr>
      <w:r>
        <w:t xml:space="preserve">Revision Notes</w:t>
      </w:r>
    </w:p>
    <w:p>
      <w:pPr>
        <w:pStyle w:val="BlockText"/>
      </w:pPr>
      <w:r>
        <w:t xml:space="preserve">React Compiler auto-memoizes pure components/hooks; delete manual</w:t>
      </w:r>
      <w:r>
        <w:t xml:space="preserve"> </w:t>
      </w:r>
      <w:r>
        <w:rPr>
          <w:rStyle w:val="VerbatimChar"/>
        </w:rPr>
        <w:t xml:space="preserve">useMemo</w:t>
      </w:r>
      <w:r>
        <w:t xml:space="preserve">/</w:t>
      </w:r>
      <w:r>
        <w:rPr>
          <w:rStyle w:val="VerbatimChar"/>
        </w:rPr>
        <w:t xml:space="preserve">useCallback</w:t>
      </w:r>
      <w:r>
        <w:t xml:space="preserve">; pair with</w:t>
      </w:r>
      <w:r>
        <w:t xml:space="preserve"> </w:t>
      </w:r>
      <w:r>
        <w:rPr>
          <w:rStyle w:val="VerbatimChar"/>
        </w:rPr>
        <w:t xml:space="preserve">react-compiler</w:t>
      </w:r>
      <w:r>
        <w:t xml:space="preserve"> </w:t>
      </w:r>
      <w:r>
        <w:t xml:space="preserve">ESLint; bailouts revert to no memoization for that scope.</w:t>
      </w:r>
    </w:p>
    <w:p>
      <w:r>
        <w:pict>
          <v:rect style="width:0;height:1.5pt" o:hralign="center" o:hrstd="t" o:hr="t"/>
        </w:pict>
      </w:r>
    </w:p>
    <w:bookmarkEnd w:id="244"/>
    <w:bookmarkEnd w:id="245"/>
    <w:bookmarkStart w:id="275" w:name="Xb0e6a7f1f3587201ddf86b8f9d187404073aa07"/>
    <w:p>
      <w:pPr>
        <w:pStyle w:val="Heading2"/>
      </w:pPr>
      <w:r>
        <w:t xml:space="preserve">Q2. Concurrent rendering, transitions,</w:t>
      </w:r>
      <w:r>
        <w:t xml:space="preserve"> </w:t>
      </w:r>
      <w:r>
        <w:rPr>
          <w:rStyle w:val="VerbatimChar"/>
        </w:rPr>
        <w:t xml:space="preserve">useDeferredValue</w:t>
      </w:r>
    </w:p>
    <w:bookmarkStart w:id="246" w:name="difficulty-8"/>
    <w:p>
      <w:pPr>
        <w:pStyle w:val="Heading3"/>
      </w:pPr>
      <w:r>
        <w:t xml:space="preserve">Difficulty</w:t>
      </w:r>
    </w:p>
    <w:p>
      <w:pPr>
        <w:pStyle w:val="FirstParagraph"/>
      </w:pPr>
      <w:r>
        <w:t xml:space="preserve">Advanced</w:t>
      </w:r>
    </w:p>
    <w:bookmarkEnd w:id="246"/>
    <w:bookmarkStart w:id="247" w:name="interview-frequency-8"/>
    <w:p>
      <w:pPr>
        <w:pStyle w:val="Heading3"/>
      </w:pPr>
      <w:r>
        <w:t xml:space="preserve">Interview Frequency</w:t>
      </w:r>
    </w:p>
    <w:p>
      <w:pPr>
        <w:pStyle w:val="FirstParagraph"/>
      </w:pPr>
      <w:r>
        <w:t xml:space="preserve">Very Common at Senior+.</w:t>
      </w:r>
    </w:p>
    <w:bookmarkEnd w:id="247"/>
    <w:bookmarkStart w:id="248" w:name="prerequisites-8"/>
    <w:p>
      <w:pPr>
        <w:pStyle w:val="Heading3"/>
      </w:pPr>
      <w:r>
        <w:t xml:space="preserve">Prerequisites</w:t>
      </w:r>
    </w:p>
    <w:p>
      <w:pPr>
        <w:pStyle w:val="FirstParagraph"/>
      </w:pPr>
      <w:r>
        <w:t xml:space="preserve">React 18+ basics, scheduling intuition.</w:t>
      </w:r>
    </w:p>
    <w:bookmarkEnd w:id="248"/>
    <w:bookmarkStart w:id="249" w:name="tldr-8"/>
    <w:p>
      <w:pPr>
        <w:pStyle w:val="Heading3"/>
      </w:pPr>
      <w:r>
        <w:t xml:space="preserve">TL;DR</w:t>
      </w:r>
    </w:p>
    <w:p>
      <w:pPr>
        <w:pStyle w:val="FirstParagraph"/>
      </w:pPr>
      <w:r>
        <w:t xml:space="preserve">Concurrent rendering lets React</w:t>
      </w:r>
      <w:r>
        <w:t xml:space="preserve"> </w:t>
      </w:r>
      <w:r>
        <w:rPr>
          <w:b/>
          <w:bCs/>
        </w:rPr>
        <w:t xml:space="preserve">interrupt and resume</w:t>
      </w:r>
      <w:r>
        <w:t xml:space="preserve"> </w:t>
      </w:r>
      <w:r>
        <w:t xml:space="preserve">work;</w:t>
      </w:r>
      <w:r>
        <w:t xml:space="preserve"> </w:t>
      </w:r>
      <w:r>
        <w:rPr>
          <w:rStyle w:val="VerbatimChar"/>
        </w:rPr>
        <w:t xml:space="preserve">startTransition</w:t>
      </w:r>
      <w:r>
        <w:t xml:space="preserve"> </w:t>
      </w:r>
      <w:r>
        <w:t xml:space="preserve">/</w:t>
      </w:r>
      <w:r>
        <w:t xml:space="preserve"> </w:t>
      </w:r>
      <w:r>
        <w:rPr>
          <w:rStyle w:val="VerbatimChar"/>
        </w:rPr>
        <w:t xml:space="preserve">useTransition</w:t>
      </w:r>
      <w:r>
        <w:t xml:space="preserve"> </w:t>
      </w:r>
      <w:r>
        <w:t xml:space="preserve">mark updates as low-priority so urgent input stays responsive;</w:t>
      </w:r>
      <w:r>
        <w:t xml:space="preserve"> </w:t>
      </w:r>
      <w:r>
        <w:rPr>
          <w:rStyle w:val="VerbatimChar"/>
        </w:rPr>
        <w:t xml:space="preserve">useDeferredValue</w:t>
      </w:r>
      <w:r>
        <w:t xml:space="preserve"> </w:t>
      </w:r>
      <w:r>
        <w:t xml:space="preserve">debounces a derived value at React's scheduling layer.</w:t>
      </w:r>
    </w:p>
    <w:bookmarkEnd w:id="249"/>
    <w:bookmarkStart w:id="250" w:name="Xfee349d45a48f5b74e2cb9106c980d028f257e0"/>
    <w:p>
      <w:pPr>
        <w:pStyle w:val="Heading3"/>
      </w:pPr>
      <w:r>
        <w:t xml:space="preserve">30-Second Interview Answer</w:t>
      </w:r>
    </w:p>
    <w:p>
      <w:pPr>
        <w:pStyle w:val="FirstParagraph"/>
      </w:pPr>
      <w:r>
        <w:t xml:space="preserve">"React 18 introduced concurrent rendering — work is sliced and prioritized.</w:t>
      </w:r>
      <w:r>
        <w:t xml:space="preserve"> </w:t>
      </w:r>
      <w:r>
        <w:rPr>
          <w:rStyle w:val="VerbatimChar"/>
        </w:rPr>
        <w:t xml:space="preserve">startTransition</w:t>
      </w:r>
      <w:r>
        <w:t xml:space="preserve"> </w:t>
      </w:r>
      <w:r>
        <w:t xml:space="preserve">marks an update as non-urgent; React keeps the previous UI visible and renders the new one in the background, interruptible by higher-priority input.</w:t>
      </w:r>
      <w:r>
        <w:t xml:space="preserve"> </w:t>
      </w:r>
      <w:r>
        <w:rPr>
          <w:rStyle w:val="VerbatimChar"/>
        </w:rPr>
        <w:t xml:space="preserve">useDeferredValue</w:t>
      </w:r>
      <w:r>
        <w:t xml:space="preserve"> </w:t>
      </w:r>
      <w:r>
        <w:t xml:space="preserve">is the same idea but for a single value: React renders with the stale value first, then renders again with the fresh one when idle. Both unlock smooth typing into a search box that drives an expensive list."</w:t>
      </w:r>
    </w:p>
    <w:bookmarkEnd w:id="250"/>
    <w:bookmarkStart w:id="251" w:name="X5f2cb57dc222cc121bff583da4840eddae20bf9"/>
    <w:p>
      <w:pPr>
        <w:pStyle w:val="Heading3"/>
      </w:pPr>
      <w:r>
        <w:t xml:space="preserve">2-Minute Practical Answer</w:t>
      </w:r>
    </w:p>
    <w:p>
      <w:pPr>
        <w:pStyle w:val="FirstParagraph"/>
      </w:pPr>
      <w:r>
        <w:t xml:space="preserve">The core problem: a state change can trigger a re-render that</w:t>
      </w:r>
      <w:r>
        <w:t xml:space="preserve"> </w:t>
      </w:r>
      <w:r>
        <w:rPr>
          <w:b/>
          <w:bCs/>
        </w:rPr>
        <w:t xml:space="preserve">takes longer than a frame</w:t>
      </w:r>
      <w:r>
        <w:t xml:space="preserve">, blocking input. Pre-React 18 your only options were debouncing in user code or lifting expensive work out of render.</w:t>
      </w:r>
    </w:p>
    <w:p>
      <w:pPr>
        <w:pStyle w:val="BodyText"/>
      </w:pPr>
      <w:r>
        <w:t xml:space="preserve">React 18+:</w:t>
      </w:r>
    </w:p>
    <w:p>
      <w:pPr>
        <w:pStyle w:val="Compact"/>
        <w:numPr>
          <w:ilvl w:val="0"/>
          <w:numId w:val="1124"/>
        </w:numPr>
      </w:pPr>
      <w:r>
        <w:rPr>
          <w:rStyle w:val="VerbatimChar"/>
          <w:b/>
          <w:bCs/>
        </w:rPr>
        <w:t xml:space="preserve">useTransition</w:t>
      </w:r>
      <w:r>
        <w:t xml:space="preserve"> </w:t>
      </w:r>
      <w:r>
        <w:t xml:space="preserve">wraps state updates:</w:t>
      </w:r>
      <w:r>
        <w:t xml:space="preserve"> </w:t>
      </w:r>
      <w:r>
        <w:rPr>
          <w:rStyle w:val="VerbatimChar"/>
        </w:rPr>
        <w:t xml:space="preserve">const [pending, startTransition] = useTransition(); startTransition(() =&gt; setQuery(q));</w:t>
      </w:r>
      <w:r>
        <w:t xml:space="preserve"> </w:t>
      </w:r>
      <w:r>
        <w:t xml:space="preserve">The update is treated as low priority.</w:t>
      </w:r>
      <w:r>
        <w:t xml:space="preserve"> </w:t>
      </w:r>
      <w:r>
        <w:rPr>
          <w:rStyle w:val="VerbatimChar"/>
        </w:rPr>
        <w:t xml:space="preserve">pending</w:t>
      </w:r>
      <w:r>
        <w:t xml:space="preserve"> </w:t>
      </w:r>
      <w:r>
        <w:t xml:space="preserve">lets you render a subtle indicator.</w:t>
      </w:r>
    </w:p>
    <w:p>
      <w:pPr>
        <w:pStyle w:val="Compact"/>
        <w:numPr>
          <w:ilvl w:val="0"/>
          <w:numId w:val="1124"/>
        </w:numPr>
      </w:pPr>
      <w:r>
        <w:rPr>
          <w:rStyle w:val="VerbatimChar"/>
          <w:b/>
          <w:bCs/>
        </w:rPr>
        <w:t xml:space="preserve">useDeferredValue</w:t>
      </w:r>
      <w:r>
        <w:t xml:space="preserve"> </w:t>
      </w:r>
      <w:r>
        <w:t xml:space="preserve">wraps a value:</w:t>
      </w:r>
      <w:r>
        <w:t xml:space="preserve"> </w:t>
      </w:r>
      <w:r>
        <w:rPr>
          <w:rStyle w:val="VerbatimChar"/>
        </w:rPr>
        <w:t xml:space="preserve">const deferredQ = useDeferredValue(q);</w:t>
      </w:r>
      <w:r>
        <w:t xml:space="preserve"> </w:t>
      </w:r>
      <w:r>
        <w:t xml:space="preserve">React renders with the previous value first, schedules a second render with the new one. Useful when you don't own the setter (e.g., props).</w:t>
      </w:r>
    </w:p>
    <w:p>
      <w:pPr>
        <w:pStyle w:val="FirstParagraph"/>
      </w:pPr>
      <w:r>
        <w:t xml:space="preserve">In RN with the New Arch + RuntimeScheduler, this is fully cooperative — gestures and scrolling preempt transition work.</w:t>
      </w:r>
    </w:p>
    <w:bookmarkEnd w:id="251"/>
    <w:bookmarkStart w:id="252" w:name="X95583d6da7412ef79eac2c5d5a7b35880c69d86"/>
    <w:p>
      <w:pPr>
        <w:pStyle w:val="Heading3"/>
      </w:pPr>
      <w:r>
        <w:t xml:space="preserve">5-Minute Architecture Answer</w:t>
      </w:r>
    </w:p>
    <w:p>
      <w:pPr>
        <w:pStyle w:val="FirstParagraph"/>
      </w:pPr>
      <w:r>
        <w:t xml:space="preserve">Concurrent React's machinery:</w:t>
      </w:r>
    </w:p>
    <w:p>
      <w:pPr>
        <w:pStyle w:val="Compact"/>
        <w:numPr>
          <w:ilvl w:val="0"/>
          <w:numId w:val="1125"/>
        </w:numPr>
      </w:pPr>
      <w:r>
        <w:rPr>
          <w:b/>
          <w:bCs/>
        </w:rPr>
        <w:t xml:space="preserve">Lanes</w:t>
      </w:r>
      <w:r>
        <w:t xml:space="preserve"> </w:t>
      </w:r>
      <w:r>
        <w:t xml:space="preserve">— each update is tagged with a priority lane (Sync, InputContinuous, Default, Transition, Idle).</w:t>
      </w:r>
    </w:p>
    <w:p>
      <w:pPr>
        <w:pStyle w:val="Compact"/>
        <w:numPr>
          <w:ilvl w:val="0"/>
          <w:numId w:val="1125"/>
        </w:numPr>
      </w:pPr>
      <w:r>
        <w:rPr>
          <w:b/>
          <w:bCs/>
        </w:rPr>
        <w:t xml:space="preserve">Work loop</w:t>
      </w:r>
      <w:r>
        <w:t xml:space="preserve"> </w:t>
      </w:r>
      <w:r>
        <w:t xml:space="preserve">— React schedules render work via</w:t>
      </w:r>
      <w:r>
        <w:t xml:space="preserve"> </w:t>
      </w:r>
      <w:r>
        <w:rPr>
          <w:rStyle w:val="VerbatimChar"/>
        </w:rPr>
        <w:t xml:space="preserve">MessageChannel</w:t>
      </w:r>
      <w:r>
        <w:t xml:space="preserve"> </w:t>
      </w:r>
      <w:r>
        <w:t xml:space="preserve">(web) / RuntimeScheduler (RN) and yields to the host every ~5ms.</w:t>
      </w:r>
    </w:p>
    <w:p>
      <w:pPr>
        <w:pStyle w:val="Compact"/>
        <w:numPr>
          <w:ilvl w:val="0"/>
          <w:numId w:val="1125"/>
        </w:numPr>
      </w:pPr>
      <w:r>
        <w:rPr>
          <w:b/>
          <w:bCs/>
        </w:rPr>
        <w:t xml:space="preserve">Double buffering</w:t>
      </w:r>
      <w:r>
        <w:t xml:space="preserve"> </w:t>
      </w:r>
      <w:r>
        <w:t xml:space="preserve">— work-in-progress Fiber tree is built alongside the committed tree; only commits if it finishes.</w:t>
      </w:r>
    </w:p>
    <w:p>
      <w:pPr>
        <w:pStyle w:val="Compact"/>
        <w:numPr>
          <w:ilvl w:val="0"/>
          <w:numId w:val="1125"/>
        </w:numPr>
      </w:pPr>
      <w:r>
        <w:rPr>
          <w:b/>
          <w:bCs/>
        </w:rPr>
        <w:t xml:space="preserve">Interruption</w:t>
      </w:r>
      <w:r>
        <w:t xml:space="preserve"> </w:t>
      </w:r>
      <w:r>
        <w:t xml:space="preserve">— higher-priority lanes restart render at the new state.</w:t>
      </w:r>
    </w:p>
    <w:p>
      <w:pPr>
        <w:pStyle w:val="FirstParagraph"/>
      </w:pPr>
      <w:r>
        <w:rPr>
          <w:rStyle w:val="VerbatimChar"/>
        </w:rPr>
        <w:t xml:space="preserve">startTransition</w:t>
      </w:r>
      <w:r>
        <w:t xml:space="preserve"> </w:t>
      </w:r>
      <w:r>
        <w:t xml:space="preserve">puts an update on the Transition lane. The previous tree stays committed; new tree builds in the background; commits when ready or restarts if a higher-priority update arrives.</w:t>
      </w:r>
    </w:p>
    <w:p>
      <w:pPr>
        <w:pStyle w:val="BodyText"/>
      </w:pPr>
      <w:r>
        <w:t xml:space="preserve">In RN, this hands off cleanly to Fabric — commit/mount happen atomically when the new tree is ready, no tearing.</w:t>
      </w:r>
    </w:p>
    <w:bookmarkEnd w:id="252"/>
    <w:bookmarkStart w:id="253" w:name="the-why-8"/>
    <w:p>
      <w:pPr>
        <w:pStyle w:val="Heading3"/>
      </w:pPr>
      <w:r>
        <w:t xml:space="preserve">The "Why"</w:t>
      </w:r>
    </w:p>
    <w:p>
      <w:pPr>
        <w:pStyle w:val="Compact"/>
        <w:numPr>
          <w:ilvl w:val="0"/>
          <w:numId w:val="1126"/>
        </w:numPr>
      </w:pPr>
      <w:r>
        <w:t xml:space="preserve">Real apps hit "search box that lags" problems daily. Debouncing in user code couples concerns and is awkward.</w:t>
      </w:r>
    </w:p>
    <w:p>
      <w:pPr>
        <w:pStyle w:val="Compact"/>
        <w:numPr>
          <w:ilvl w:val="0"/>
          <w:numId w:val="1126"/>
        </w:numPr>
      </w:pPr>
      <w:r>
        <w:t xml:space="preserve">Transitions move "what's urgent vs what's not" into a declarative API React can schedule against.</w:t>
      </w:r>
    </w:p>
    <w:bookmarkEnd w:id="253"/>
    <w:bookmarkStart w:id="254" w:name="mental-model-8"/>
    <w:p>
      <w:pPr>
        <w:pStyle w:val="Heading3"/>
      </w:pPr>
      <w:r>
        <w:t xml:space="preserve">Mental Model</w:t>
      </w:r>
    </w:p>
    <w:p>
      <w:pPr>
        <w:pStyle w:val="FirstParagraph"/>
      </w:pPr>
      <w:r>
        <w:t xml:space="preserve">Lanes = OS scheduler priorities for render work. Sync = "do it now"; Transition = "do it when nothing more important is happening."</w:t>
      </w:r>
    </w:p>
    <w:bookmarkEnd w:id="254"/>
    <w:bookmarkStart w:id="255" w:name="internal-working-2026-context-8"/>
    <w:p>
      <w:pPr>
        <w:pStyle w:val="Heading3"/>
      </w:pPr>
      <w:r>
        <w:t xml:space="preserve">Internal Working (2026 Context)</w:t>
      </w:r>
    </w:p>
    <w:p>
      <w:pPr>
        <w:pStyle w:val="Compact"/>
        <w:numPr>
          <w:ilvl w:val="0"/>
          <w:numId w:val="1127"/>
        </w:numPr>
      </w:pPr>
      <w:r>
        <w:t xml:space="preserve">React 19 RuntimeScheduler integration in RN means transitions truly yield to gestures.</w:t>
      </w:r>
    </w:p>
    <w:p>
      <w:pPr>
        <w:pStyle w:val="Compact"/>
        <w:numPr>
          <w:ilvl w:val="0"/>
          <w:numId w:val="1127"/>
        </w:numPr>
      </w:pPr>
      <w:r>
        <w:t xml:space="preserve">Suspense boundaries inside a transition can show their</w:t>
      </w:r>
      <w:r>
        <w:t xml:space="preserve"> </w:t>
      </w:r>
      <w:r>
        <w:rPr>
          <w:b/>
          <w:bCs/>
        </w:rPr>
        <w:t xml:space="preserve">previous</w:t>
      </w:r>
      <w:r>
        <w:t xml:space="preserve"> </w:t>
      </w:r>
      <w:r>
        <w:t xml:space="preserve">content while loading, avoiding a fallback flash.</w:t>
      </w:r>
    </w:p>
    <w:p>
      <w:pPr>
        <w:pStyle w:val="Compact"/>
        <w:numPr>
          <w:ilvl w:val="0"/>
          <w:numId w:val="1127"/>
        </w:numPr>
      </w:pPr>
      <w:r>
        <w:t xml:space="preserve">Compiler-stabilized props help transitions avoid re-rendering already-rendered subtrees.</w:t>
      </w:r>
    </w:p>
    <w:bookmarkEnd w:id="255"/>
    <w:bookmarkStart w:id="256" w:name="modern-implementation-code-8"/>
    <w:p>
      <w:pPr>
        <w:pStyle w:val="Heading3"/>
      </w:pPr>
      <w:r>
        <w:t xml:space="preserve">Modern Implementation (Code)</w:t>
      </w:r>
    </w:p>
    <w:p>
      <w:pPr>
        <w:pStyle w:val="SourceCode"/>
      </w:pPr>
      <w:r>
        <w:rPr>
          <w:rStyle w:val="VerbatimChar"/>
        </w:rPr>
        <w:t xml:space="preserve">type Props = { items: Item[] };</w:t>
      </w:r>
      <w:r>
        <w:br/>
      </w:r>
      <w:r>
        <w:br/>
      </w:r>
      <w:r>
        <w:rPr>
          <w:rStyle w:val="VerbatimChar"/>
        </w:rPr>
        <w:t xml:space="preserve">export function SearchableList({ items }: Props) {</w:t>
      </w:r>
      <w:r>
        <w:br/>
      </w:r>
      <w:r>
        <w:rPr>
          <w:rStyle w:val="VerbatimChar"/>
        </w:rPr>
        <w:t xml:space="preserve">  const [query, setQuery] = useState('');</w:t>
      </w:r>
      <w:r>
        <w:br/>
      </w:r>
      <w:r>
        <w:rPr>
          <w:rStyle w:val="VerbatimChar"/>
        </w:rPr>
        <w:t xml:space="preserve">  const [pending, startTransition] = useTransition();</w:t>
      </w:r>
      <w:r>
        <w:br/>
      </w:r>
      <w:r>
        <w:br/>
      </w:r>
      <w:r>
        <w:rPr>
          <w:rStyle w:val="VerbatimChar"/>
        </w:rPr>
        <w:t xml:space="preserve">  const filtered = useDeferredValue(query)</w:t>
      </w:r>
      <w:r>
        <w:br/>
      </w:r>
      <w:r>
        <w:rPr>
          <w:rStyle w:val="VerbatimChar"/>
        </w:rPr>
        <w:t xml:space="preserve">    ? items.filter((i) =&gt; i.title.includes(query))</w:t>
      </w:r>
      <w:r>
        <w:br/>
      </w:r>
      <w:r>
        <w:rPr>
          <w:rStyle w:val="VerbatimChar"/>
        </w:rPr>
        <w:t xml:space="preserve">    : items;</w:t>
      </w:r>
      <w:r>
        <w:br/>
      </w:r>
      <w:r>
        <w:br/>
      </w:r>
      <w:r>
        <w:rPr>
          <w:rStyle w:val="VerbatimChar"/>
        </w:rPr>
        <w:t xml:space="preserve">  return (</w:t>
      </w:r>
      <w:r>
        <w:br/>
      </w:r>
      <w:r>
        <w:rPr>
          <w:rStyle w:val="VerbatimChar"/>
        </w:rPr>
        <w:t xml:space="preserve">    &lt;View&gt;</w:t>
      </w:r>
      <w:r>
        <w:br/>
      </w:r>
      <w:r>
        <w:rPr>
          <w:rStyle w:val="VerbatimChar"/>
        </w:rPr>
        <w:t xml:space="preserve">      &lt;TextInput</w:t>
      </w:r>
      <w:r>
        <w:br/>
      </w:r>
      <w:r>
        <w:rPr>
          <w:rStyle w:val="VerbatimChar"/>
        </w:rPr>
        <w:t xml:space="preserve">        value={query}</w:t>
      </w:r>
      <w:r>
        <w:br/>
      </w:r>
      <w:r>
        <w:rPr>
          <w:rStyle w:val="VerbatimChar"/>
        </w:rPr>
        <w:t xml:space="preserve">        onChangeText={(text) =&gt; {</w:t>
      </w:r>
      <w:r>
        <w:br/>
      </w:r>
      <w:r>
        <w:rPr>
          <w:rStyle w:val="VerbatimChar"/>
        </w:rPr>
        <w:t xml:space="preserve">          // typing stays responsive; filter happens on Transition lane</w:t>
      </w:r>
      <w:r>
        <w:br/>
      </w:r>
      <w:r>
        <w:rPr>
          <w:rStyle w:val="VerbatimChar"/>
        </w:rPr>
        <w:t xml:space="preserve">          startTransition(() =&gt; setQuery(text));</w:t>
      </w:r>
      <w:r>
        <w:br/>
      </w:r>
      <w:r>
        <w:rPr>
          <w:rStyle w:val="VerbatimChar"/>
        </w:rPr>
        <w:t xml:space="preserve">        }}</w:t>
      </w:r>
      <w:r>
        <w:br/>
      </w:r>
      <w:r>
        <w:rPr>
          <w:rStyle w:val="VerbatimChar"/>
        </w:rPr>
        <w:t xml:space="preserve">      /&gt;</w:t>
      </w:r>
      <w:r>
        <w:br/>
      </w:r>
      <w:r>
        <w:rPr>
          <w:rStyle w:val="VerbatimChar"/>
        </w:rPr>
        <w:t xml:space="preserve">      {pending &amp;&amp; &lt;ActivityIndicator /&gt;}</w:t>
      </w:r>
      <w:r>
        <w:br/>
      </w:r>
      <w:r>
        <w:rPr>
          <w:rStyle w:val="VerbatimChar"/>
        </w:rPr>
        <w:t xml:space="preserve">      &lt;FlashList</w:t>
      </w:r>
      <w:r>
        <w:br/>
      </w:r>
      <w:r>
        <w:rPr>
          <w:rStyle w:val="VerbatimChar"/>
        </w:rPr>
        <w:t xml:space="preserve">        data={filtered}</w:t>
      </w:r>
      <w:r>
        <w:br/>
      </w:r>
      <w:r>
        <w:rPr>
          <w:rStyle w:val="VerbatimChar"/>
        </w:rPr>
        <w:t xml:space="preserve">        renderItem={({ item }) =&gt; &lt;ItemRow item={item} /&gt;}</w:t>
      </w:r>
      <w:r>
        <w:br/>
      </w:r>
      <w:r>
        <w:rPr>
          <w:rStyle w:val="VerbatimChar"/>
        </w:rPr>
        <w:t xml:space="preserve">        keyExtractor={(i) =&gt; i.id}</w:t>
      </w:r>
      <w:r>
        <w:br/>
      </w:r>
      <w:r>
        <w:rPr>
          <w:rStyle w:val="VerbatimChar"/>
        </w:rPr>
        <w:t xml:space="preserve">      /&gt;</w:t>
      </w:r>
      <w:r>
        <w:br/>
      </w:r>
      <w:r>
        <w:rPr>
          <w:rStyle w:val="VerbatimChar"/>
        </w:rPr>
        <w:t xml:space="preserve">    &lt;/View&gt;</w:t>
      </w:r>
      <w:r>
        <w:br/>
      </w:r>
      <w:r>
        <w:rPr>
          <w:rStyle w:val="VerbatimChar"/>
        </w:rPr>
        <w:t xml:space="preserve">  );</w:t>
      </w:r>
      <w:r>
        <w:br/>
      </w:r>
      <w:r>
        <w:rPr>
          <w:rStyle w:val="VerbatimChar"/>
        </w:rPr>
        <w:t xml:space="preserve">}</w:t>
      </w:r>
    </w:p>
    <w:bookmarkEnd w:id="256"/>
    <w:bookmarkStart w:id="257" w:name="comparison-8"/>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Use when</w:t>
            </w:r>
          </w:p>
        </w:tc>
      </w:tr>
      <w:tr>
        <w:tc>
          <w:tcPr/>
          <w:p>
            <w:pPr>
              <w:pStyle w:val="Compact"/>
            </w:pPr>
            <w:r>
              <w:rPr>
                <w:rStyle w:val="VerbatimChar"/>
              </w:rPr>
              <w:t xml:space="preserve">useTransition</w:t>
            </w:r>
          </w:p>
        </w:tc>
        <w:tc>
          <w:tcPr/>
          <w:p>
            <w:pPr>
              <w:pStyle w:val="Compact"/>
            </w:pPr>
            <w:r>
              <w:t xml:space="preserve">You own the state setter and want to mark whole updates non-urgent</w:t>
            </w:r>
          </w:p>
        </w:tc>
      </w:tr>
      <w:tr>
        <w:tc>
          <w:tcPr/>
          <w:p>
            <w:pPr>
              <w:pStyle w:val="Compact"/>
            </w:pPr>
            <w:r>
              <w:rPr>
                <w:rStyle w:val="VerbatimChar"/>
              </w:rPr>
              <w:t xml:space="preserve">useDeferredValue</w:t>
            </w:r>
          </w:p>
        </w:tc>
        <w:tc>
          <w:tcPr/>
          <w:p>
            <w:pPr>
              <w:pStyle w:val="Compact"/>
            </w:pPr>
            <w:r>
              <w:t xml:space="preserve">You receive a value as prop and want to defer renders depending on it</w:t>
            </w:r>
          </w:p>
        </w:tc>
      </w:tr>
      <w:tr>
        <w:tc>
          <w:tcPr/>
          <w:p>
            <w:pPr>
              <w:pStyle w:val="Compact"/>
            </w:pPr>
            <w:r>
              <w:t xml:space="preserve">Manual debounce</w:t>
            </w:r>
          </w:p>
        </w:tc>
        <w:tc>
          <w:tcPr/>
          <w:p>
            <w:pPr>
              <w:pStyle w:val="Compact"/>
            </w:pPr>
            <w:r>
              <w:t xml:space="preserve">You want time-based throttling (per-keystroke), not priority-based</w:t>
            </w:r>
          </w:p>
        </w:tc>
      </w:tr>
    </w:tbl>
    <w:p>
      <w:pPr>
        <w:pStyle w:val="BodyText"/>
      </w:pPr>
      <w:r>
        <w:t xml:space="preserve">Debounce ≠ transition. Debounce delays the input itself; transitions render with the</w:t>
      </w:r>
      <w:r>
        <w:t xml:space="preserve"> </w:t>
      </w:r>
      <w:r>
        <w:rPr>
          <w:b/>
          <w:bCs/>
        </w:rPr>
        <w:t xml:space="preserve">fresh</w:t>
      </w:r>
      <w:r>
        <w:t xml:space="preserve"> </w:t>
      </w:r>
      <w:r>
        <w:t xml:space="preserve">input but at lower priority.</w:t>
      </w:r>
    </w:p>
    <w:bookmarkEnd w:id="257"/>
    <w:bookmarkStart w:id="258" w:name="production-usage-8"/>
    <w:p>
      <w:pPr>
        <w:pStyle w:val="Heading3"/>
      </w:pPr>
      <w:r>
        <w:t xml:space="preserve">Production Usage</w:t>
      </w:r>
    </w:p>
    <w:p>
      <w:pPr>
        <w:pStyle w:val="Compact"/>
        <w:numPr>
          <w:ilvl w:val="0"/>
          <w:numId w:val="1128"/>
        </w:numPr>
      </w:pPr>
      <w:r>
        <w:t xml:space="preserve">Search boxes, filter chips, tab switches that load heavy content.</w:t>
      </w:r>
    </w:p>
    <w:p>
      <w:pPr>
        <w:pStyle w:val="Compact"/>
        <w:numPr>
          <w:ilvl w:val="0"/>
          <w:numId w:val="1128"/>
        </w:numPr>
      </w:pPr>
      <w:r>
        <w:t xml:space="preserve">Suspense fallbacks inside</w:t>
      </w:r>
      <w:r>
        <w:t xml:space="preserve"> </w:t>
      </w:r>
      <w:r>
        <w:rPr>
          <w:rStyle w:val="VerbatimChar"/>
        </w:rPr>
        <w:t xml:space="preserve">startTransition</w:t>
      </w:r>
      <w:r>
        <w:t xml:space="preserve"> </w:t>
      </w:r>
      <w:r>
        <w:t xml:space="preserve">show the previous screen until ready, eliminating loading flashes during navigation.</w:t>
      </w:r>
    </w:p>
    <w:bookmarkEnd w:id="258"/>
    <w:bookmarkStart w:id="259" w:name="hands-on-exercise-8"/>
    <w:p>
      <w:pPr>
        <w:pStyle w:val="Heading3"/>
      </w:pPr>
      <w:r>
        <w:t xml:space="preserve">Hands-On Exercise</w:t>
      </w:r>
    </w:p>
    <w:p>
      <w:pPr>
        <w:pStyle w:val="Compact"/>
        <w:numPr>
          <w:ilvl w:val="0"/>
          <w:numId w:val="1129"/>
        </w:numPr>
      </w:pPr>
      <w:r>
        <w:t xml:space="preserve">Build a list of 5,000 items with a search input. Wrap</w:t>
      </w:r>
      <w:r>
        <w:t xml:space="preserve"> </w:t>
      </w:r>
      <w:r>
        <w:rPr>
          <w:rStyle w:val="VerbatimChar"/>
        </w:rPr>
        <w:t xml:space="preserve">setQuery</w:t>
      </w:r>
      <w:r>
        <w:t xml:space="preserve"> </w:t>
      </w:r>
      <w:r>
        <w:t xml:space="preserve">in</w:t>
      </w:r>
      <w:r>
        <w:t xml:space="preserve"> </w:t>
      </w:r>
      <w:r>
        <w:rPr>
          <w:rStyle w:val="VerbatimChar"/>
        </w:rPr>
        <w:t xml:space="preserve">startTransition</w:t>
      </w:r>
      <w:r>
        <w:t xml:space="preserve">. Observe input remains responsive while filtering.</w:t>
      </w:r>
    </w:p>
    <w:p>
      <w:pPr>
        <w:pStyle w:val="Compact"/>
        <w:numPr>
          <w:ilvl w:val="0"/>
          <w:numId w:val="1129"/>
        </w:numPr>
      </w:pPr>
      <w:r>
        <w:t xml:space="preserve">Combine with</w:t>
      </w:r>
      <w:r>
        <w:t xml:space="preserve"> </w:t>
      </w:r>
      <w:r>
        <w:rPr>
          <w:rStyle w:val="VerbatimChar"/>
        </w:rPr>
        <w:t xml:space="preserve">useDeferredValue</w:t>
      </w:r>
      <w:r>
        <w:t xml:space="preserve"> </w:t>
      </w:r>
      <w:r>
        <w:t xml:space="preserve">on an expensive derived computation.</w:t>
      </w:r>
    </w:p>
    <w:p>
      <w:pPr>
        <w:pStyle w:val="Compact"/>
        <w:numPr>
          <w:ilvl w:val="0"/>
          <w:numId w:val="1129"/>
        </w:numPr>
      </w:pPr>
      <w:r>
        <w:t xml:space="preserve">Add a</w:t>
      </w:r>
      <w:r>
        <w:t xml:space="preserve"> </w:t>
      </w:r>
      <w:r>
        <w:rPr>
          <w:rStyle w:val="VerbatimChar"/>
        </w:rPr>
        <w:t xml:space="preserve">&lt;Suspense&gt;</w:t>
      </w:r>
      <w:r>
        <w:t xml:space="preserve"> </w:t>
      </w:r>
      <w:r>
        <w:t xml:space="preserve">boundary fetching details for the selected item; observe no fallback flash inside a transition.</w:t>
      </w:r>
    </w:p>
    <w:bookmarkEnd w:id="259"/>
    <w:bookmarkStart w:id="260" w:name="common-mistakes-8"/>
    <w:p>
      <w:pPr>
        <w:pStyle w:val="Heading3"/>
      </w:pPr>
      <w:r>
        <w:t xml:space="preserve">Common Mistakes</w:t>
      </w:r>
    </w:p>
    <w:p>
      <w:pPr>
        <w:pStyle w:val="Compact"/>
        <w:numPr>
          <w:ilvl w:val="0"/>
          <w:numId w:val="1130"/>
        </w:numPr>
      </w:pPr>
      <w:r>
        <w:t xml:space="preserve">Wrapping every</w:t>
      </w:r>
      <w:r>
        <w:t xml:space="preserve"> </w:t>
      </w:r>
      <w:r>
        <w:rPr>
          <w:rStyle w:val="VerbatimChar"/>
        </w:rPr>
        <w:t xml:space="preserve">setState</w:t>
      </w:r>
      <w:r>
        <w:t xml:space="preserve"> </w:t>
      </w:r>
      <w:r>
        <w:t xml:space="preserve">in</w:t>
      </w:r>
      <w:r>
        <w:t xml:space="preserve"> </w:t>
      </w:r>
      <w:r>
        <w:rPr>
          <w:rStyle w:val="VerbatimChar"/>
        </w:rPr>
        <w:t xml:space="preserve">startTransition</w:t>
      </w:r>
      <w:r>
        <w:t xml:space="preserve"> </w:t>
      </w:r>
      <w:r>
        <w:t xml:space="preserve">— defeats the priority model.</w:t>
      </w:r>
    </w:p>
    <w:p>
      <w:pPr>
        <w:pStyle w:val="Compact"/>
        <w:numPr>
          <w:ilvl w:val="0"/>
          <w:numId w:val="1130"/>
        </w:numPr>
      </w:pPr>
      <w:r>
        <w:t xml:space="preserve">Putting input value updates inside</w:t>
      </w:r>
      <w:r>
        <w:t xml:space="preserve"> </w:t>
      </w:r>
      <w:r>
        <w:rPr>
          <w:rStyle w:val="VerbatimChar"/>
        </w:rPr>
        <w:t xml:space="preserve">startTransition</w:t>
      </w:r>
      <w:r>
        <w:t xml:space="preserve"> </w:t>
      </w:r>
      <w:r>
        <w:t xml:space="preserve">(then typing visibly lags).</w:t>
      </w:r>
    </w:p>
    <w:p>
      <w:pPr>
        <w:pStyle w:val="Compact"/>
        <w:numPr>
          <w:ilvl w:val="0"/>
          <w:numId w:val="1130"/>
        </w:numPr>
      </w:pPr>
      <w:r>
        <w:t xml:space="preserve">Using transitions for time-based throttling — wrong tool.</w:t>
      </w:r>
    </w:p>
    <w:bookmarkEnd w:id="260"/>
    <w:bookmarkStart w:id="261" w:name="production-red-flags-8"/>
    <w:p>
      <w:pPr>
        <w:pStyle w:val="Heading3"/>
      </w:pPr>
      <w:r>
        <w:t xml:space="preserve">Production Red Flags</w:t>
      </w:r>
    </w:p>
    <w:p>
      <w:pPr>
        <w:pStyle w:val="Compact"/>
        <w:numPr>
          <w:ilvl w:val="0"/>
          <w:numId w:val="1131"/>
        </w:numPr>
      </w:pPr>
      <w:r>
        <w:t xml:space="preserve">"We added</w:t>
      </w:r>
      <w:r>
        <w:t xml:space="preserve"> </w:t>
      </w:r>
      <w:r>
        <w:rPr>
          <w:rStyle w:val="VerbatimChar"/>
        </w:rPr>
        <w:t xml:space="preserve">startTransition</w:t>
      </w:r>
      <w:r>
        <w:t xml:space="preserve"> </w:t>
      </w:r>
      <w:r>
        <w:t xml:space="preserve">and it didn't help." Usually means the expensive work is in a side effect, not in render.</w:t>
      </w:r>
    </w:p>
    <w:p>
      <w:pPr>
        <w:pStyle w:val="Compact"/>
        <w:numPr>
          <w:ilvl w:val="0"/>
          <w:numId w:val="1131"/>
        </w:numPr>
      </w:pPr>
      <w:r>
        <w:rPr>
          <w:rStyle w:val="VerbatimChar"/>
        </w:rPr>
        <w:t xml:space="preserve">useDeferredValue</w:t>
      </w:r>
      <w:r>
        <w:t xml:space="preserve"> </w:t>
      </w:r>
      <w:r>
        <w:t xml:space="preserve">on a primitive that doesn't drive expensive children — pointless.</w:t>
      </w:r>
    </w:p>
    <w:bookmarkEnd w:id="261"/>
    <w:bookmarkStart w:id="262" w:name="performance--metrics-8"/>
    <w:p>
      <w:pPr>
        <w:pStyle w:val="Heading3"/>
      </w:pPr>
      <w:r>
        <w:t xml:space="preserve">Performance &amp; Metrics</w:t>
      </w:r>
    </w:p>
    <w:p>
      <w:pPr>
        <w:pStyle w:val="Compact"/>
        <w:numPr>
          <w:ilvl w:val="0"/>
          <w:numId w:val="1132"/>
        </w:numPr>
      </w:pPr>
      <w:r>
        <w:t xml:space="preserve">Input latency: bounded by frame budget under transitions.</w:t>
      </w:r>
    </w:p>
    <w:p>
      <w:pPr>
        <w:pStyle w:val="Compact"/>
        <w:numPr>
          <w:ilvl w:val="0"/>
          <w:numId w:val="1132"/>
        </w:numPr>
      </w:pPr>
      <w:r>
        <w:t xml:space="preserve">Render time: unchanged in total, but distributed and interruptible.</w:t>
      </w:r>
    </w:p>
    <w:p>
      <w:pPr>
        <w:pStyle w:val="Compact"/>
        <w:numPr>
          <w:ilvl w:val="0"/>
          <w:numId w:val="1132"/>
        </w:numPr>
      </w:pPr>
      <w:r>
        <w:t xml:space="preserve">Bundle: zero cost.</w:t>
      </w:r>
    </w:p>
    <w:bookmarkEnd w:id="262"/>
    <w:bookmarkStart w:id="263" w:name="metrics-that-matter-1"/>
    <w:p>
      <w:pPr>
        <w:pStyle w:val="Heading3"/>
      </w:pPr>
      <w:r>
        <w:t xml:space="preserve">Metrics That Matter</w:t>
      </w:r>
    </w:p>
    <w:p>
      <w:pPr>
        <w:pStyle w:val="FirstParagraph"/>
      </w:pPr>
      <w:r>
        <w:t xml:space="preserve">Input latency P95, frame drop %, TTI for filtered views.</w:t>
      </w:r>
    </w:p>
    <w:bookmarkEnd w:id="263"/>
    <w:bookmarkStart w:id="264" w:name="decision-framework-8"/>
    <w:p>
      <w:pPr>
        <w:pStyle w:val="Heading3"/>
      </w:pPr>
      <w:r>
        <w:t xml:space="preserve">Decision Framework</w:t>
      </w:r>
    </w:p>
    <w:p>
      <w:pPr>
        <w:pStyle w:val="Compact"/>
        <w:numPr>
          <w:ilvl w:val="0"/>
          <w:numId w:val="1133"/>
        </w:numPr>
      </w:pPr>
      <w:r>
        <w:t xml:space="preserve">Need responsive input + expensive derived render →</w:t>
      </w:r>
      <w:r>
        <w:t xml:space="preserve"> </w:t>
      </w:r>
      <w:r>
        <w:rPr>
          <w:rStyle w:val="VerbatimChar"/>
        </w:rPr>
        <w:t xml:space="preserve">useTransition</w:t>
      </w:r>
      <w:r>
        <w:t xml:space="preserve">.</w:t>
      </w:r>
    </w:p>
    <w:p>
      <w:pPr>
        <w:pStyle w:val="Compact"/>
        <w:numPr>
          <w:ilvl w:val="0"/>
          <w:numId w:val="1133"/>
        </w:numPr>
      </w:pPr>
      <w:r>
        <w:t xml:space="preserve">Don't own the setter →</w:t>
      </w:r>
      <w:r>
        <w:t xml:space="preserve"> </w:t>
      </w:r>
      <w:r>
        <w:rPr>
          <w:rStyle w:val="VerbatimChar"/>
        </w:rPr>
        <w:t xml:space="preserve">useDeferredValue</w:t>
      </w:r>
      <w:r>
        <w:t xml:space="preserve">.</w:t>
      </w:r>
    </w:p>
    <w:p>
      <w:pPr>
        <w:pStyle w:val="Compact"/>
        <w:numPr>
          <w:ilvl w:val="0"/>
          <w:numId w:val="1133"/>
        </w:numPr>
      </w:pPr>
      <w:r>
        <w:t xml:space="preserve">Need server fetch deferral → React 19 Actions / Suspense (Q3, Q4), not transitions alone.</w:t>
      </w:r>
    </w:p>
    <w:bookmarkEnd w:id="264"/>
    <w:bookmarkStart w:id="265" w:name="senior-level-insight-8"/>
    <w:p>
      <w:pPr>
        <w:pStyle w:val="Heading3"/>
      </w:pPr>
      <w:r>
        <w:t xml:space="preserve">Senior-Level Insight</w:t>
      </w:r>
    </w:p>
    <w:p>
      <w:pPr>
        <w:pStyle w:val="FirstParagraph"/>
      </w:pPr>
      <w:r>
        <w:t xml:space="preserve">Transitions are React saying: "scheduling is a first-class concern." This forces you to model UX in terms of</w:t>
      </w:r>
      <w:r>
        <w:t xml:space="preserve"> </w:t>
      </w:r>
      <w:r>
        <w:rPr>
          <w:b/>
          <w:bCs/>
        </w:rPr>
        <w:t xml:space="preserve">what's interactive</w:t>
      </w:r>
      <w:r>
        <w:t xml:space="preserve"> </w:t>
      </w:r>
      <w:r>
        <w:t xml:space="preserve">vs</w:t>
      </w:r>
      <w:r>
        <w:t xml:space="preserve"> </w:t>
      </w:r>
      <w:r>
        <w:rPr>
          <w:b/>
          <w:bCs/>
        </w:rPr>
        <w:t xml:space="preserve">what's derived</w:t>
      </w:r>
      <w:r>
        <w:t xml:space="preserve">. That mental shift outlives the API.</w:t>
      </w:r>
    </w:p>
    <w:bookmarkEnd w:id="265"/>
    <w:bookmarkStart w:id="266" w:name="real-world-scenario-8"/>
    <w:p>
      <w:pPr>
        <w:pStyle w:val="Heading3"/>
      </w:pPr>
      <w:r>
        <w:t xml:space="preserve">Real-World Scenario</w:t>
      </w:r>
    </w:p>
    <w:p>
      <w:pPr>
        <w:pStyle w:val="FirstParagraph"/>
      </w:pPr>
      <w:r>
        <w:rPr>
          <w:b/>
          <w:bCs/>
        </w:rPr>
        <w:t xml:space="preserve">Symptom:</w:t>
      </w:r>
      <w:r>
        <w:t xml:space="preserve"> </w:t>
      </w:r>
      <w:r>
        <w:t xml:space="preserve">Typing into a search input freezes for ~150ms per keystroke on Pixel 4a.</w:t>
      </w:r>
      <w:r>
        <w:t xml:space="preserve"> </w:t>
      </w:r>
      <w:r>
        <w:rPr>
          <w:b/>
          <w:bCs/>
        </w:rPr>
        <w:t xml:space="preserve">Investigation:</w:t>
      </w:r>
      <w:r>
        <w:t xml:space="preserve"> </w:t>
      </w:r>
      <w:r>
        <w:t xml:space="preserve">Profiler shows the entire results list re-rendering on every change.</w:t>
      </w:r>
      <w:r>
        <w:t xml:space="preserve"> </w:t>
      </w:r>
      <w:r>
        <w:rPr>
          <w:b/>
          <w:bCs/>
        </w:rPr>
        <w:t xml:space="preserve">Root cause:</w:t>
      </w:r>
      <w:r>
        <w:t xml:space="preserve"> </w:t>
      </w:r>
      <w:r>
        <w:t xml:space="preserve">State update was sync; expensive filter blocked input.</w:t>
      </w:r>
      <w:r>
        <w:t xml:space="preserve"> </w:t>
      </w:r>
      <w:r>
        <w:rPr>
          <w:b/>
          <w:bCs/>
        </w:rPr>
        <w:t xml:space="preserve">Fix:</w:t>
      </w:r>
      <w:r>
        <w:t xml:space="preserve"> </w:t>
      </w:r>
      <w:r>
        <w:t xml:space="preserve">Wrap filter-driving setState in</w:t>
      </w:r>
      <w:r>
        <w:t xml:space="preserve"> </w:t>
      </w:r>
      <w:r>
        <w:rPr>
          <w:rStyle w:val="VerbatimChar"/>
        </w:rPr>
        <w:t xml:space="preserve">startTransition</w:t>
      </w:r>
      <w:r>
        <w:t xml:space="preserve">; show subtle pending indicator.</w:t>
      </w:r>
      <w:r>
        <w:t xml:space="preserve"> </w:t>
      </w:r>
      <w:r>
        <w:rPr>
          <w:b/>
          <w:bCs/>
        </w:rPr>
        <w:t xml:space="preserve">Lesson:</w:t>
      </w:r>
      <w:r>
        <w:t xml:space="preserve"> </w:t>
      </w:r>
      <w:r>
        <w:t xml:space="preserve">Sync updates make every dependent render a frame-budget risk on slower devices.</w:t>
      </w:r>
    </w:p>
    <w:bookmarkEnd w:id="266"/>
    <w:bookmarkStart w:id="267" w:name="production-failure-story-8"/>
    <w:p>
      <w:pPr>
        <w:pStyle w:val="Heading3"/>
      </w:pPr>
      <w:r>
        <w:t xml:space="preserve">Production Failure Story</w:t>
      </w:r>
    </w:p>
    <w:p>
      <w:pPr>
        <w:pStyle w:val="FirstParagraph"/>
      </w:pPr>
      <w:r>
        <w:rPr>
          <w:b/>
          <w:bCs/>
        </w:rPr>
        <w:t xml:space="preserve">Incident:</w:t>
      </w:r>
      <w:r>
        <w:t xml:space="preserve"> </w:t>
      </w:r>
      <w:r>
        <w:t xml:space="preserve">A retailer's filter UI shipped</w:t>
      </w:r>
      <w:r>
        <w:t xml:space="preserve"> </w:t>
      </w:r>
      <w:r>
        <w:rPr>
          <w:rStyle w:val="VerbatimChar"/>
        </w:rPr>
        <w:t xml:space="preserve">startTransition</w:t>
      </w:r>
      <w:r>
        <w:t xml:space="preserve"> </w:t>
      </w:r>
      <w:r>
        <w:t xml:space="preserve">and broke analytics — events fired with stale state.</w:t>
      </w:r>
      <w:r>
        <w:t xml:space="preserve"> </w:t>
      </w:r>
      <w:r>
        <w:rPr>
          <w:b/>
          <w:bCs/>
        </w:rPr>
        <w:t xml:space="preserve">Investigation:</w:t>
      </w:r>
      <w:r>
        <w:t xml:space="preserve"> </w:t>
      </w:r>
      <w:r>
        <w:t xml:space="preserve">Analytics handler read</w:t>
      </w:r>
      <w:r>
        <w:t xml:space="preserve"> </w:t>
      </w:r>
      <w:r>
        <w:rPr>
          <w:rStyle w:val="VerbatimChar"/>
        </w:rPr>
        <w:t xml:space="preserve">query</w:t>
      </w:r>
      <w:r>
        <w:t xml:space="preserve"> </w:t>
      </w:r>
      <w:r>
        <w:t xml:space="preserve">from a closure captured before the transition committed.</w:t>
      </w:r>
      <w:r>
        <w:t xml:space="preserve"> </w:t>
      </w:r>
      <w:r>
        <w:rPr>
          <w:b/>
          <w:bCs/>
        </w:rPr>
        <w:t xml:space="preserve">Root cause:</w:t>
      </w:r>
      <w:r>
        <w:t xml:space="preserve"> </w:t>
      </w:r>
      <w:r>
        <w:t xml:space="preserve">Misunderstood "the previous UI is shown" — closures captured pre-transition values.</w:t>
      </w:r>
      <w:r>
        <w:t xml:space="preserve"> </w:t>
      </w:r>
      <w:r>
        <w:rPr>
          <w:b/>
          <w:bCs/>
        </w:rPr>
        <w:t xml:space="preserve">Fix:</w:t>
      </w:r>
      <w:r>
        <w:t xml:space="preserve"> </w:t>
      </w:r>
      <w:r>
        <w:t xml:space="preserve">Read state via a ref or pass the new value explicitly.</w:t>
      </w:r>
      <w:r>
        <w:t xml:space="preserve"> </w:t>
      </w:r>
      <w:r>
        <w:rPr>
          <w:b/>
          <w:bCs/>
        </w:rPr>
        <w:t xml:space="preserve">Prevention:</w:t>
      </w:r>
      <w:r>
        <w:t xml:space="preserve"> </w:t>
      </w:r>
      <w:r>
        <w:t xml:space="preserve">Code-review checklist: any side effect inside a transition must use refs or explicit args.</w:t>
      </w:r>
    </w:p>
    <w:bookmarkEnd w:id="267"/>
    <w:bookmarkStart w:id="268" w:name="debugging-checklist-8"/>
    <w:p>
      <w:pPr>
        <w:pStyle w:val="Heading3"/>
      </w:pPr>
      <w:r>
        <w:t xml:space="preserve">Debugging Checklist</w:t>
      </w:r>
    </w:p>
    <w:p>
      <w:pPr>
        <w:pStyle w:val="Compact"/>
        <w:numPr>
          <w:ilvl w:val="0"/>
          <w:numId w:val="1134"/>
        </w:numPr>
      </w:pPr>
      <w:r>
        <w:t xml:space="preserve">DevTools Profiler → are commits tagged "Transition"?</w:t>
      </w:r>
    </w:p>
    <w:p>
      <w:pPr>
        <w:pStyle w:val="Compact"/>
        <w:numPr>
          <w:ilvl w:val="0"/>
          <w:numId w:val="1134"/>
        </w:numPr>
      </w:pPr>
      <w:r>
        <w:t xml:space="preserve">Is the work actually in render, not in</w:t>
      </w:r>
      <w:r>
        <w:t xml:space="preserve"> </w:t>
      </w:r>
      <w:r>
        <w:rPr>
          <w:rStyle w:val="VerbatimChar"/>
        </w:rPr>
        <w:t xml:space="preserve">useEffect</w:t>
      </w:r>
      <w:r>
        <w:t xml:space="preserve">?</w:t>
      </w:r>
    </w:p>
    <w:p>
      <w:pPr>
        <w:pStyle w:val="Compact"/>
        <w:numPr>
          <w:ilvl w:val="0"/>
          <w:numId w:val="1134"/>
        </w:numPr>
      </w:pPr>
      <w:r>
        <w:t xml:space="preserve">Are there sync updates immediately following the transition that re-render the same tree?</w:t>
      </w:r>
    </w:p>
    <w:p>
      <w:pPr>
        <w:pStyle w:val="Compact"/>
        <w:numPr>
          <w:ilvl w:val="0"/>
          <w:numId w:val="1134"/>
        </w:numPr>
      </w:pPr>
      <w:r>
        <w:t xml:space="preserve">Suspense fallback flashing? Check the boundary is</w:t>
      </w:r>
      <w:r>
        <w:t xml:space="preserve"> </w:t>
      </w:r>
      <w:r>
        <w:rPr>
          <w:b/>
          <w:bCs/>
        </w:rPr>
        <w:t xml:space="preserve">inside</w:t>
      </w:r>
      <w:r>
        <w:t xml:space="preserve"> </w:t>
      </w:r>
      <w:r>
        <w:t xml:space="preserve">the transitioning subtree.</w:t>
      </w:r>
    </w:p>
    <w:bookmarkEnd w:id="268"/>
    <w:bookmarkStart w:id="269" w:name="advanced--internal-knowledge-8"/>
    <w:p>
      <w:pPr>
        <w:pStyle w:val="Heading3"/>
      </w:pPr>
      <w:r>
        <w:t xml:space="preserve">Advanced / Internal Knowledge</w:t>
      </w:r>
    </w:p>
    <w:p>
      <w:pPr>
        <w:pStyle w:val="Compact"/>
        <w:numPr>
          <w:ilvl w:val="0"/>
          <w:numId w:val="1135"/>
        </w:numPr>
      </w:pPr>
      <w:r>
        <w:t xml:space="preserve">Transitions use the</w:t>
      </w:r>
      <w:r>
        <w:t xml:space="preserve"> </w:t>
      </w:r>
      <w:r>
        <w:rPr>
          <w:rStyle w:val="VerbatimChar"/>
        </w:rPr>
        <w:t xml:space="preserve">TransitionLane</w:t>
      </w:r>
      <w:r>
        <w:t xml:space="preserve"> </w:t>
      </w:r>
      <w:r>
        <w:t xml:space="preserve">group in React's lane model.</w:t>
      </w:r>
    </w:p>
    <w:p>
      <w:pPr>
        <w:pStyle w:val="Compact"/>
        <w:numPr>
          <w:ilvl w:val="0"/>
          <w:numId w:val="1135"/>
        </w:numPr>
      </w:pPr>
      <w:r>
        <w:t xml:space="preserve">Concurrent features cooperate with RN's RuntimeScheduler in Bridgeless mode for true preemption.</w:t>
      </w:r>
    </w:p>
    <w:p>
      <w:pPr>
        <w:pStyle w:val="Compact"/>
        <w:numPr>
          <w:ilvl w:val="0"/>
          <w:numId w:val="1135"/>
        </w:numPr>
      </w:pPr>
      <w:r>
        <w:rPr>
          <w:rStyle w:val="VerbatimChar"/>
        </w:rPr>
        <w:t xml:space="preserve">useDeferredValue</w:t>
      </w:r>
      <w:r>
        <w:t xml:space="preserve"> </w:t>
      </w:r>
      <w:r>
        <w:t xml:space="preserve">is implemented via a hidden second render scheduled on the Transition lane.</w:t>
      </w:r>
    </w:p>
    <w:bookmarkEnd w:id="269"/>
    <w:bookmarkStart w:id="270" w:name="X19bf4bec128de70684966d212da3dc0923f6327"/>
    <w:p>
      <w:pPr>
        <w:pStyle w:val="Heading3"/>
      </w:pPr>
      <w:r>
        <w:t xml:space="preserve">2026 AI Tip</w:t>
      </w:r>
    </w:p>
    <w:p>
      <w:pPr>
        <w:pStyle w:val="FirstParagraph"/>
      </w:pPr>
      <w:r>
        <w:t xml:space="preserve">AI conflates</w:t>
      </w:r>
      <w:r>
        <w:t xml:space="preserve"> </w:t>
      </w:r>
      <w:r>
        <w:rPr>
          <w:rStyle w:val="VerbatimChar"/>
        </w:rPr>
        <w:t xml:space="preserve">startTransition</w:t>
      </w:r>
      <w:r>
        <w:t xml:space="preserve"> </w:t>
      </w:r>
      <w:r>
        <w:t xml:space="preserve">with debounce. Always specify the difference in prompts; verify generated code doesn't wrap setters that drive controlled input fields.</w:t>
      </w:r>
    </w:p>
    <w:bookmarkEnd w:id="270"/>
    <w:bookmarkStart w:id="271" w:name="related-topics-8"/>
    <w:p>
      <w:pPr>
        <w:pStyle w:val="Heading3"/>
      </w:pPr>
      <w:r>
        <w:t xml:space="preserve">Related Topics</w:t>
      </w:r>
    </w:p>
    <w:p>
      <w:pPr>
        <w:pStyle w:val="FirstParagraph"/>
      </w:pPr>
      <w:r>
        <w:t xml:space="preserve">Q1 (Compiler), Q3 (Actions), Q4 (Suspense), S4 (Fabric atomic commit), S7 (perf).</w:t>
      </w:r>
    </w:p>
    <w:bookmarkEnd w:id="271"/>
    <w:bookmarkStart w:id="272" w:name="interview-follow-up-questions-8"/>
    <w:p>
      <w:pPr>
        <w:pStyle w:val="Heading3"/>
      </w:pPr>
      <w:r>
        <w:t xml:space="preserve">Interview Follow-Up Questions</w:t>
      </w:r>
    </w:p>
    <w:p>
      <w:pPr>
        <w:pStyle w:val="Compact"/>
        <w:numPr>
          <w:ilvl w:val="0"/>
          <w:numId w:val="1136"/>
        </w:numPr>
      </w:pPr>
      <w:r>
        <w:t xml:space="preserve">"When would you choose</w:t>
      </w:r>
      <w:r>
        <w:t xml:space="preserve"> </w:t>
      </w:r>
      <w:r>
        <w:rPr>
          <w:rStyle w:val="VerbatimChar"/>
        </w:rPr>
        <w:t xml:space="preserve">useDeferredValue</w:t>
      </w:r>
      <w:r>
        <w:t xml:space="preserve"> </w:t>
      </w:r>
      <w:r>
        <w:t xml:space="preserve">over</w:t>
      </w:r>
      <w:r>
        <w:t xml:space="preserve"> </w:t>
      </w:r>
      <w:r>
        <w:rPr>
          <w:rStyle w:val="VerbatimChar"/>
        </w:rPr>
        <w:t xml:space="preserve">useTransition</w:t>
      </w:r>
      <w:r>
        <w:t xml:space="preserve">?"</w:t>
      </w:r>
    </w:p>
    <w:p>
      <w:pPr>
        <w:pStyle w:val="Compact"/>
        <w:numPr>
          <w:ilvl w:val="0"/>
          <w:numId w:val="1136"/>
        </w:numPr>
      </w:pPr>
      <w:r>
        <w:t xml:space="preserve">"How do transitions interact with Suspense?"</w:t>
      </w:r>
    </w:p>
    <w:p>
      <w:pPr>
        <w:pStyle w:val="Compact"/>
        <w:numPr>
          <w:ilvl w:val="0"/>
          <w:numId w:val="1136"/>
        </w:numPr>
      </w:pPr>
      <w:r>
        <w:t xml:space="preserve">"What can go wrong with side effects inside a transition?"</w:t>
      </w:r>
    </w:p>
    <w:p>
      <w:pPr>
        <w:pStyle w:val="Compact"/>
        <w:numPr>
          <w:ilvl w:val="0"/>
          <w:numId w:val="1136"/>
        </w:numPr>
      </w:pPr>
      <w:r>
        <w:t xml:space="preserve">"How does RN's RuntimeScheduler enable preemption?"</w:t>
      </w:r>
    </w:p>
    <w:bookmarkEnd w:id="272"/>
    <w:bookmarkStart w:id="273" w:name="memory-hook-8"/>
    <w:p>
      <w:pPr>
        <w:pStyle w:val="Heading3"/>
      </w:pPr>
      <w:r>
        <w:t xml:space="preserve">Memory Hook</w:t>
      </w:r>
    </w:p>
    <w:p>
      <w:pPr>
        <w:pStyle w:val="FirstParagraph"/>
      </w:pPr>
      <w:r>
        <w:rPr>
          <w:b/>
          <w:bCs/>
        </w:rPr>
        <w:t xml:space="preserve">"Sync = right now. Transition = when nothing better is happening. Deferred = render twice, stale first."</w:t>
      </w:r>
    </w:p>
    <w:bookmarkEnd w:id="273"/>
    <w:bookmarkStart w:id="274" w:name="revision-notes-8"/>
    <w:p>
      <w:pPr>
        <w:pStyle w:val="Heading3"/>
      </w:pPr>
      <w:r>
        <w:t xml:space="preserve">Revision Notes</w:t>
      </w:r>
    </w:p>
    <w:p>
      <w:pPr>
        <w:pStyle w:val="BlockText"/>
      </w:pPr>
      <w:r>
        <w:t xml:space="preserve">Concurrent React = lanes + interruptible render;</w:t>
      </w:r>
      <w:r>
        <w:t xml:space="preserve"> </w:t>
      </w:r>
      <w:r>
        <w:rPr>
          <w:rStyle w:val="VerbatimChar"/>
        </w:rPr>
        <w:t xml:space="preserve">startTransition</w:t>
      </w:r>
      <w:r>
        <w:t xml:space="preserve"> </w:t>
      </w:r>
      <w:r>
        <w:t xml:space="preserve">for non-urgent updates;</w:t>
      </w:r>
      <w:r>
        <w:t xml:space="preserve"> </w:t>
      </w:r>
      <w:r>
        <w:rPr>
          <w:rStyle w:val="VerbatimChar"/>
        </w:rPr>
        <w:t xml:space="preserve">useDeferredValue</w:t>
      </w:r>
      <w:r>
        <w:t xml:space="preserve"> </w:t>
      </w:r>
      <w:r>
        <w:t xml:space="preserve">for non-urgent values; pairs with Fabric atomic commit for tear-free UI.</w:t>
      </w:r>
    </w:p>
    <w:p>
      <w:r>
        <w:pict>
          <v:rect style="width:0;height:1.5pt" o:hralign="center" o:hrstd="t" o:hr="t"/>
        </w:pict>
      </w:r>
    </w:p>
    <w:bookmarkEnd w:id="274"/>
    <w:bookmarkEnd w:id="275"/>
    <w:bookmarkStart w:id="305" w:name="Xfcbce7176575948b753eefadcc6d9b361e33838"/>
    <w:p>
      <w:pPr>
        <w:pStyle w:val="Heading2"/>
      </w:pPr>
      <w:r>
        <w:t xml:space="preserve">Q3. Actions,</w:t>
      </w:r>
      <w:r>
        <w:t xml:space="preserve"> </w:t>
      </w:r>
      <w:r>
        <w:rPr>
          <w:rStyle w:val="VerbatimChar"/>
        </w:rPr>
        <w:t xml:space="preserve">useActionState</w:t>
      </w:r>
      <w:r>
        <w:t xml:space="preserve">,</w:t>
      </w:r>
      <w:r>
        <w:t xml:space="preserve"> </w:t>
      </w:r>
      <w:r>
        <w:rPr>
          <w:rStyle w:val="VerbatimChar"/>
        </w:rPr>
        <w:t xml:space="preserve">useFormStatus</w:t>
      </w:r>
      <w:r>
        <w:t xml:space="preserve">,</w:t>
      </w:r>
      <w:r>
        <w:t xml:space="preserve"> </w:t>
      </w:r>
      <w:r>
        <w:rPr>
          <w:rStyle w:val="VerbatimChar"/>
        </w:rPr>
        <w:t xml:space="preserve">useOptimistic</w:t>
      </w:r>
    </w:p>
    <w:bookmarkStart w:id="276" w:name="difficulty-9"/>
    <w:p>
      <w:pPr>
        <w:pStyle w:val="Heading3"/>
      </w:pPr>
      <w:r>
        <w:t xml:space="preserve">Difficulty</w:t>
      </w:r>
    </w:p>
    <w:p>
      <w:pPr>
        <w:pStyle w:val="FirstParagraph"/>
      </w:pPr>
      <w:r>
        <w:t xml:space="preserve">Intermediate → Advanced</w:t>
      </w:r>
    </w:p>
    <w:bookmarkEnd w:id="276"/>
    <w:bookmarkStart w:id="277" w:name="interview-frequency-9"/>
    <w:p>
      <w:pPr>
        <w:pStyle w:val="Heading3"/>
      </w:pPr>
      <w:r>
        <w:t xml:space="preserve">Interview Frequency</w:t>
      </w:r>
    </w:p>
    <w:p>
      <w:pPr>
        <w:pStyle w:val="FirstParagraph"/>
      </w:pPr>
      <w:r>
        <w:t xml:space="preserve">Common — newer API, often a differentiator at Senior+.</w:t>
      </w:r>
    </w:p>
    <w:bookmarkEnd w:id="277"/>
    <w:bookmarkStart w:id="278" w:name="prerequisites-9"/>
    <w:p>
      <w:pPr>
        <w:pStyle w:val="Heading3"/>
      </w:pPr>
      <w:r>
        <w:t xml:space="preserve">Prerequisites</w:t>
      </w:r>
    </w:p>
    <w:p>
      <w:pPr>
        <w:pStyle w:val="FirstParagraph"/>
      </w:pPr>
      <w:r>
        <w:t xml:space="preserve">React 19 basics, async/await, optimistic UI concept.</w:t>
      </w:r>
    </w:p>
    <w:bookmarkEnd w:id="278"/>
    <w:bookmarkStart w:id="279" w:name="tldr-9"/>
    <w:p>
      <w:pPr>
        <w:pStyle w:val="Heading3"/>
      </w:pPr>
      <w:r>
        <w:t xml:space="preserve">TL;DR</w:t>
      </w:r>
    </w:p>
    <w:p>
      <w:pPr>
        <w:pStyle w:val="FirstParagraph"/>
      </w:pPr>
      <w:r>
        <w:t xml:space="preserve">React 19</w:t>
      </w:r>
      <w:r>
        <w:t xml:space="preserve"> </w:t>
      </w:r>
      <w:r>
        <w:rPr>
          <w:b/>
          <w:bCs/>
        </w:rPr>
        <w:t xml:space="preserve">Actions</w:t>
      </w:r>
      <w:r>
        <w:t xml:space="preserve"> </w:t>
      </w:r>
      <w:r>
        <w:t xml:space="preserve">are async functions React tracks for pending/error state automatically;</w:t>
      </w:r>
      <w:r>
        <w:t xml:space="preserve"> </w:t>
      </w:r>
      <w:r>
        <w:rPr>
          <w:rStyle w:val="VerbatimChar"/>
        </w:rPr>
        <w:t xml:space="preserve">useActionState</w:t>
      </w:r>
      <w:r>
        <w:t xml:space="preserve"> </w:t>
      </w:r>
      <w:r>
        <w:t xml:space="preserve">exposes form state,</w:t>
      </w:r>
      <w:r>
        <w:t xml:space="preserve"> </w:t>
      </w:r>
      <w:r>
        <w:rPr>
          <w:rStyle w:val="VerbatimChar"/>
        </w:rPr>
        <w:t xml:space="preserve">useFormStatus</w:t>
      </w:r>
      <w:r>
        <w:t xml:space="preserve"> </w:t>
      </w:r>
      <w:r>
        <w:t xml:space="preserve">reads ambient submission state, and</w:t>
      </w:r>
      <w:r>
        <w:t xml:space="preserve"> </w:t>
      </w:r>
      <w:r>
        <w:rPr>
          <w:rStyle w:val="VerbatimChar"/>
        </w:rPr>
        <w:t xml:space="preserve">useOptimistic</w:t>
      </w:r>
      <w:r>
        <w:t xml:space="preserve"> </w:t>
      </w:r>
      <w:r>
        <w:t xml:space="preserve">lets you render expected results before the action completes.</w:t>
      </w:r>
    </w:p>
    <w:bookmarkEnd w:id="279"/>
    <w:bookmarkStart w:id="280" w:name="Xd584dcec40b49ce37bee8fbd1d86fb939323a62"/>
    <w:p>
      <w:pPr>
        <w:pStyle w:val="Heading3"/>
      </w:pPr>
      <w:r>
        <w:t xml:space="preserve">30-Second Interview Answer</w:t>
      </w:r>
    </w:p>
    <w:p>
      <w:pPr>
        <w:pStyle w:val="FirstParagraph"/>
      </w:pPr>
      <w:r>
        <w:t xml:space="preserve">"Actions are async functions React knows about. When you call one (typically from a form submit or a button), React tracks pending state, errors, and ordering.</w:t>
      </w:r>
      <w:r>
        <w:t xml:space="preserve"> </w:t>
      </w:r>
      <w:r>
        <w:rPr>
          <w:rStyle w:val="VerbatimChar"/>
        </w:rPr>
        <w:t xml:space="preserve">useActionState</w:t>
      </w:r>
      <w:r>
        <w:t xml:space="preserve"> </w:t>
      </w:r>
      <w:r>
        <w:t xml:space="preserve">gives you a</w:t>
      </w:r>
      <w:r>
        <w:t xml:space="preserve"> </w:t>
      </w:r>
      <w:r>
        <w:rPr>
          <w:rStyle w:val="VerbatimChar"/>
        </w:rPr>
        <w:t xml:space="preserve">[state, formAction, isPending]</w:t>
      </w:r>
      <w:r>
        <w:t xml:space="preserve"> </w:t>
      </w:r>
      <w:r>
        <w:t xml:space="preserve">tuple driven by an async reducer.</w:t>
      </w:r>
      <w:r>
        <w:t xml:space="preserve"> </w:t>
      </w:r>
      <w:r>
        <w:rPr>
          <w:rStyle w:val="VerbatimChar"/>
        </w:rPr>
        <w:t xml:space="preserve">useFormStatus</w:t>
      </w:r>
      <w:r>
        <w:t xml:space="preserve"> </w:t>
      </w:r>
      <w:r>
        <w:t xml:space="preserve">lets descendants of a form read its pending state without prop drilling.</w:t>
      </w:r>
      <w:r>
        <w:t xml:space="preserve"> </w:t>
      </w:r>
      <w:r>
        <w:rPr>
          <w:rStyle w:val="VerbatimChar"/>
        </w:rPr>
        <w:t xml:space="preserve">useOptimistic</w:t>
      </w:r>
      <w:r>
        <w:t xml:space="preserve"> </w:t>
      </w:r>
      <w:r>
        <w:t xml:space="preserve">lets you render an optimistic value during the action and roll back on error. Together they replace a ton of</w:t>
      </w:r>
      <w:r>
        <w:t xml:space="preserve"> </w:t>
      </w:r>
      <w:r>
        <w:rPr>
          <w:rStyle w:val="VerbatimChar"/>
        </w:rPr>
        <w:t xml:space="preserve">useState</w:t>
      </w:r>
      <w:r>
        <w:t xml:space="preserve"> </w:t>
      </w:r>
      <w:r>
        <w:t xml:space="preserve">+</w:t>
      </w:r>
      <w:r>
        <w:t xml:space="preserve"> </w:t>
      </w:r>
      <w:r>
        <w:rPr>
          <w:rStyle w:val="VerbatimChar"/>
        </w:rPr>
        <w:t xml:space="preserve">try/catch</w:t>
      </w:r>
      <w:r>
        <w:t xml:space="preserve"> </w:t>
      </w:r>
      <w:r>
        <w:t xml:space="preserve">+ manual loading flag boilerplate."</w:t>
      </w:r>
    </w:p>
    <w:bookmarkEnd w:id="280"/>
    <w:bookmarkStart w:id="281" w:name="Xbce2f5bd47063862fc280fd0973ad7a666b5728"/>
    <w:p>
      <w:pPr>
        <w:pStyle w:val="Heading3"/>
      </w:pPr>
      <w:r>
        <w:t xml:space="preserve">2-Minute Practical Answer</w:t>
      </w:r>
    </w:p>
    <w:p>
      <w:pPr>
        <w:pStyle w:val="FirstParagraph"/>
      </w:pPr>
      <w:r>
        <w:t xml:space="preserve">What problem they solve: every async-mutation form has the same shape — pending flag, error state, optimistic update, retry. React 19 standardizes that shape.</w:t>
      </w:r>
    </w:p>
    <w:p>
      <w:pPr>
        <w:pStyle w:val="SourceCode"/>
      </w:pPr>
      <w:r>
        <w:rPr>
          <w:rStyle w:val="VerbatimChar"/>
        </w:rPr>
        <w:t xml:space="preserve">const [state, formAction, isPending] = useActionState(</w:t>
      </w:r>
      <w:r>
        <w:br/>
      </w:r>
      <w:r>
        <w:rPr>
          <w:rStyle w:val="VerbatimChar"/>
        </w:rPr>
        <w:t xml:space="preserve">  async (prev, formData) =&gt; {</w:t>
      </w:r>
      <w:r>
        <w:br/>
      </w:r>
      <w:r>
        <w:rPr>
          <w:rStyle w:val="VerbatimChar"/>
        </w:rPr>
        <w:t xml:space="preserve">    try {</w:t>
      </w:r>
      <w:r>
        <w:br/>
      </w:r>
      <w:r>
        <w:rPr>
          <w:rStyle w:val="VerbatimChar"/>
        </w:rPr>
        <w:t xml:space="preserve">      const updated = await api.updateName(formData.get('name') as string);</w:t>
      </w:r>
      <w:r>
        <w:br/>
      </w:r>
      <w:r>
        <w:rPr>
          <w:rStyle w:val="VerbatimChar"/>
        </w:rPr>
        <w:t xml:space="preserve">      return { ok: true, user: updated };</w:t>
      </w:r>
      <w:r>
        <w:br/>
      </w:r>
      <w:r>
        <w:rPr>
          <w:rStyle w:val="VerbatimChar"/>
        </w:rPr>
        <w:t xml:space="preserve">    } catch (e) {</w:t>
      </w:r>
      <w:r>
        <w:br/>
      </w:r>
      <w:r>
        <w:rPr>
          <w:rStyle w:val="VerbatimChar"/>
        </w:rPr>
        <w:t xml:space="preserve">      return { ok: false, error: (e as Error).message };</w:t>
      </w:r>
      <w:r>
        <w:br/>
      </w:r>
      <w:r>
        <w:rPr>
          <w:rStyle w:val="VerbatimChar"/>
        </w:rPr>
        <w:t xml:space="preserve">    }</w:t>
      </w:r>
      <w:r>
        <w:br/>
      </w:r>
      <w:r>
        <w:rPr>
          <w:rStyle w:val="VerbatimChar"/>
        </w:rPr>
        <w:t xml:space="preserve">  },</w:t>
      </w:r>
      <w:r>
        <w:br/>
      </w:r>
      <w:r>
        <w:rPr>
          <w:rStyle w:val="VerbatimChar"/>
        </w:rPr>
        <w:t xml:space="preserve">  { ok: true, user: initial },</w:t>
      </w:r>
      <w:r>
        <w:br/>
      </w:r>
      <w:r>
        <w:rPr>
          <w:rStyle w:val="VerbatimChar"/>
        </w:rPr>
        <w:t xml:space="preserve">);</w:t>
      </w:r>
    </w:p>
    <w:p>
      <w:pPr>
        <w:pStyle w:val="FirstParagraph"/>
      </w:pPr>
      <w:r>
        <w:t xml:space="preserve">You wire</w:t>
      </w:r>
      <w:r>
        <w:t xml:space="preserve"> </w:t>
      </w:r>
      <w:r>
        <w:rPr>
          <w:rStyle w:val="VerbatimChar"/>
        </w:rPr>
        <w:t xml:space="preserve">formAction</w:t>
      </w:r>
      <w:r>
        <w:t xml:space="preserve"> </w:t>
      </w:r>
      <w:r>
        <w:t xml:space="preserve">to a</w:t>
      </w:r>
      <w:r>
        <w:t xml:space="preserve"> </w:t>
      </w:r>
      <w:r>
        <w:rPr>
          <w:rStyle w:val="VerbatimChar"/>
        </w:rPr>
        <w:t xml:space="preserve">&lt;form&gt;</w:t>
      </w:r>
      <w:r>
        <w:t xml:space="preserve"> </w:t>
      </w:r>
      <w:r>
        <w:t xml:space="preserve">action prop (web) or call it imperatively (RN doesn't have native</w:t>
      </w:r>
      <w:r>
        <w:t xml:space="preserve"> </w:t>
      </w:r>
      <w:r>
        <w:rPr>
          <w:rStyle w:val="VerbatimChar"/>
        </w:rPr>
        <w:t xml:space="preserve">&lt;form&gt;</w:t>
      </w:r>
      <w:r>
        <w:t xml:space="preserve">, but the hooks still work as plain async reducers).</w:t>
      </w:r>
    </w:p>
    <w:p>
      <w:pPr>
        <w:pStyle w:val="BodyText"/>
      </w:pPr>
      <w:r>
        <w:rPr>
          <w:rStyle w:val="VerbatimChar"/>
        </w:rPr>
        <w:t xml:space="preserve">useOptimistic</w:t>
      </w:r>
      <w:r>
        <w:t xml:space="preserve">:</w:t>
      </w:r>
    </w:p>
    <w:p>
      <w:pPr>
        <w:pStyle w:val="SourceCode"/>
      </w:pPr>
      <w:r>
        <w:rPr>
          <w:rStyle w:val="VerbatimChar"/>
        </w:rPr>
        <w:t xml:space="preserve">const [optimisticItems, addOptimistic] = useOptimistic(items, (state, draft) =&gt; [...state, draft]);</w:t>
      </w:r>
      <w:r>
        <w:br/>
      </w:r>
      <w:r>
        <w:rPr>
          <w:rStyle w:val="VerbatimChar"/>
        </w:rPr>
        <w:t xml:space="preserve">async function submit(text: string) {</w:t>
      </w:r>
      <w:r>
        <w:br/>
      </w:r>
      <w:r>
        <w:rPr>
          <w:rStyle w:val="VerbatimChar"/>
        </w:rPr>
        <w:t xml:space="preserve">  addOptimistic({ id: 'tmp', text });</w:t>
      </w:r>
      <w:r>
        <w:br/>
      </w:r>
      <w:r>
        <w:rPr>
          <w:rStyle w:val="VerbatimChar"/>
        </w:rPr>
        <w:t xml:space="preserve">  await api.add(text); // React reverts optimistic state if this throws</w:t>
      </w:r>
      <w:r>
        <w:br/>
      </w:r>
      <w:r>
        <w:rPr>
          <w:rStyle w:val="VerbatimChar"/>
        </w:rPr>
        <w:t xml:space="preserve">}</w:t>
      </w:r>
    </w:p>
    <w:p>
      <w:pPr>
        <w:pStyle w:val="FirstParagraph"/>
      </w:pPr>
      <w:r>
        <w:t xml:space="preserve">In RN you typically use these from a button's</w:t>
      </w:r>
      <w:r>
        <w:t xml:space="preserve"> </w:t>
      </w:r>
      <w:r>
        <w:rPr>
          <w:rStyle w:val="VerbatimChar"/>
        </w:rPr>
        <w:t xml:space="preserve">onPress</w:t>
      </w:r>
      <w:r>
        <w:t xml:space="preserve"> </w:t>
      </w:r>
      <w:r>
        <w:t xml:space="preserve">handler — there's no DOM form, but the hook semantics are identical.</w:t>
      </w:r>
    </w:p>
    <w:bookmarkEnd w:id="281"/>
    <w:bookmarkStart w:id="282" w:name="X29ccebfd5d9a4b651c12a9d0ddc38366f0e5a2d"/>
    <w:p>
      <w:pPr>
        <w:pStyle w:val="Heading3"/>
      </w:pPr>
      <w:r>
        <w:t xml:space="preserve">5-Minute Architecture Answer</w:t>
      </w:r>
    </w:p>
    <w:p>
      <w:pPr>
        <w:pStyle w:val="FirstParagraph"/>
      </w:pPr>
      <w:r>
        <w:t xml:space="preserve">Actions formalize three patterns:</w:t>
      </w:r>
    </w:p>
    <w:p>
      <w:pPr>
        <w:pStyle w:val="Compact"/>
        <w:numPr>
          <w:ilvl w:val="0"/>
          <w:numId w:val="1137"/>
        </w:numPr>
      </w:pPr>
      <w:r>
        <w:rPr>
          <w:b/>
          <w:bCs/>
        </w:rPr>
        <w:t xml:space="preserve">Pending tracking</w:t>
      </w:r>
      <w:r>
        <w:t xml:space="preserve"> </w:t>
      </w:r>
      <w:r>
        <w:t xml:space="preserve">— automatic across nested components via</w:t>
      </w:r>
      <w:r>
        <w:t xml:space="preserve"> </w:t>
      </w:r>
      <w:r>
        <w:rPr>
          <w:rStyle w:val="VerbatimChar"/>
        </w:rPr>
        <w:t xml:space="preserve">useFormStatus</w:t>
      </w:r>
      <w:r>
        <w:t xml:space="preserve">.</w:t>
      </w:r>
    </w:p>
    <w:p>
      <w:pPr>
        <w:pStyle w:val="Compact"/>
        <w:numPr>
          <w:ilvl w:val="0"/>
          <w:numId w:val="1137"/>
        </w:numPr>
      </w:pPr>
      <w:r>
        <w:rPr>
          <w:b/>
          <w:bCs/>
        </w:rPr>
        <w:t xml:space="preserve">Sequencing</w:t>
      </w:r>
      <w:r>
        <w:t xml:space="preserve"> </w:t>
      </w:r>
      <w:r>
        <w:t xml:space="preserve">— submitting an action while another is pending queues correctly.</w:t>
      </w:r>
    </w:p>
    <w:p>
      <w:pPr>
        <w:pStyle w:val="Compact"/>
        <w:numPr>
          <w:ilvl w:val="0"/>
          <w:numId w:val="1137"/>
        </w:numPr>
      </w:pPr>
      <w:r>
        <w:rPr>
          <w:b/>
          <w:bCs/>
        </w:rPr>
        <w:t xml:space="preserve">Optimistic + rollback</w:t>
      </w:r>
      <w:r>
        <w:t xml:space="preserve"> </w:t>
      </w:r>
      <w:r>
        <w:t xml:space="preserve">—</w:t>
      </w:r>
      <w:r>
        <w:t xml:space="preserve"> </w:t>
      </w:r>
      <w:r>
        <w:rPr>
          <w:rStyle w:val="VerbatimChar"/>
        </w:rPr>
        <w:t xml:space="preserve">useOptimistic</w:t>
      </w:r>
      <w:r>
        <w:t xml:space="preserve"> </w:t>
      </w:r>
      <w:r>
        <w:t xml:space="preserve">keeps your store source-of-truth honest while UI shows the expected outcome.</w:t>
      </w:r>
    </w:p>
    <w:p>
      <w:pPr>
        <w:pStyle w:val="FirstParagraph"/>
      </w:pPr>
      <w:r>
        <w:t xml:space="preserve">The gain isn't raw lines of code — it's</w:t>
      </w:r>
      <w:r>
        <w:t xml:space="preserve"> </w:t>
      </w:r>
      <w:r>
        <w:rPr>
          <w:b/>
          <w:bCs/>
        </w:rPr>
        <w:t xml:space="preserve">error-handling discipline</w:t>
      </w:r>
      <w:r>
        <w:t xml:space="preserve">. Every async mutation now has a known shape, observable from anywhere.</w:t>
      </w:r>
    </w:p>
    <w:p>
      <w:pPr>
        <w:pStyle w:val="BodyText"/>
      </w:pPr>
      <w:r>
        <w:t xml:space="preserve">In RN 2026, this pairs with TanStack Query / RTK Query for server cache, while Actions handle the</w:t>
      </w:r>
      <w:r>
        <w:t xml:space="preserve"> </w:t>
      </w:r>
      <w:r>
        <w:rPr>
          <w:b/>
          <w:bCs/>
        </w:rPr>
        <w:t xml:space="preserve">submission lifecycle</w:t>
      </w:r>
      <w:r>
        <w:t xml:space="preserve"> </w:t>
      </w:r>
      <w:r>
        <w:t xml:space="preserve">itself. Don't double-implement: pick one for cache, the other for submit.</w:t>
      </w:r>
    </w:p>
    <w:bookmarkEnd w:id="282"/>
    <w:bookmarkStart w:id="283" w:name="the-why-9"/>
    <w:p>
      <w:pPr>
        <w:pStyle w:val="Heading3"/>
      </w:pPr>
      <w:r>
        <w:t xml:space="preserve">The "Why"</w:t>
      </w:r>
    </w:p>
    <w:p>
      <w:pPr>
        <w:pStyle w:val="Compact"/>
        <w:numPr>
          <w:ilvl w:val="0"/>
          <w:numId w:val="1138"/>
        </w:numPr>
      </w:pPr>
      <w:r>
        <w:t xml:space="preserve">Mutations were the most boilerplate-heavy part of React.</w:t>
      </w:r>
    </w:p>
    <w:p>
      <w:pPr>
        <w:pStyle w:val="Compact"/>
        <w:numPr>
          <w:ilvl w:val="0"/>
          <w:numId w:val="1138"/>
        </w:numPr>
      </w:pPr>
      <w:r>
        <w:t xml:space="preserve">React 19 wants to push more state-machine concerns into the framework so app code shrinks.</w:t>
      </w:r>
    </w:p>
    <w:p>
      <w:pPr>
        <w:pStyle w:val="Compact"/>
        <w:numPr>
          <w:ilvl w:val="0"/>
          <w:numId w:val="1138"/>
        </w:numPr>
      </w:pPr>
      <w:r>
        <w:t xml:space="preserve">Optimistic UI is mandatory for modern UX; doing it correctly with rollback is hard without primitives.</w:t>
      </w:r>
    </w:p>
    <w:bookmarkEnd w:id="283"/>
    <w:bookmarkStart w:id="284" w:name="mental-model-9"/>
    <w:p>
      <w:pPr>
        <w:pStyle w:val="Heading3"/>
      </w:pPr>
      <w:r>
        <w:t xml:space="preserve">Mental Model</w:t>
      </w:r>
    </w:p>
    <w:p>
      <w:pPr>
        <w:pStyle w:val="FirstParagraph"/>
      </w:pPr>
      <w:r>
        <w:t xml:space="preserve">Actions =</w:t>
      </w:r>
      <w:r>
        <w:t xml:space="preserve"> </w:t>
      </w:r>
      <w:r>
        <w:rPr>
          <w:b/>
          <w:bCs/>
        </w:rPr>
        <w:t xml:space="preserve">async reducers with framework-managed pending state</w:t>
      </w:r>
      <w:r>
        <w:t xml:space="preserve">. Like Redux Toolkit's</w:t>
      </w:r>
      <w:r>
        <w:t xml:space="preserve"> </w:t>
      </w:r>
      <w:r>
        <w:rPr>
          <w:rStyle w:val="VerbatimChar"/>
        </w:rPr>
        <w:t xml:space="preserve">createAsyncThunk</w:t>
      </w:r>
      <w:r>
        <w:t xml:space="preserve"> </w:t>
      </w:r>
      <w:r>
        <w:t xml:space="preserve">but built into React.</w:t>
      </w:r>
    </w:p>
    <w:bookmarkEnd w:id="284"/>
    <w:bookmarkStart w:id="285" w:name="internal-working-2026-context-9"/>
    <w:p>
      <w:pPr>
        <w:pStyle w:val="Heading3"/>
      </w:pPr>
      <w:r>
        <w:t xml:space="preserve">Internal Working (2026 Context)</w:t>
      </w:r>
    </w:p>
    <w:p>
      <w:pPr>
        <w:pStyle w:val="Compact"/>
        <w:numPr>
          <w:ilvl w:val="0"/>
          <w:numId w:val="1139"/>
        </w:numPr>
      </w:pPr>
      <w:r>
        <w:t xml:space="preserve">Actions integrate with React's scheduling: an action's render commits are typically on the Transition lane.</w:t>
      </w:r>
    </w:p>
    <w:p>
      <w:pPr>
        <w:pStyle w:val="Compact"/>
        <w:numPr>
          <w:ilvl w:val="0"/>
          <w:numId w:val="1139"/>
        </w:numPr>
      </w:pPr>
      <w:r>
        <w:rPr>
          <w:rStyle w:val="VerbatimChar"/>
        </w:rPr>
        <w:t xml:space="preserve">useOptimistic</w:t>
      </w:r>
      <w:r>
        <w:t xml:space="preserve"> </w:t>
      </w:r>
      <w:r>
        <w:t xml:space="preserve">snapshots the current state, applies the optimistic patch for the next renders, and reverts if the action throws.</w:t>
      </w:r>
    </w:p>
    <w:p>
      <w:pPr>
        <w:pStyle w:val="Compact"/>
        <w:numPr>
          <w:ilvl w:val="0"/>
          <w:numId w:val="1139"/>
        </w:numPr>
      </w:pPr>
      <w:r>
        <w:t xml:space="preserve">In RN, Actions just use the JS thread + Fabric like any state update; no Bridge involvement.</w:t>
      </w:r>
    </w:p>
    <w:bookmarkEnd w:id="285"/>
    <w:bookmarkStart w:id="286" w:name="modern-implementation-code-9"/>
    <w:p>
      <w:pPr>
        <w:pStyle w:val="Heading3"/>
      </w:pPr>
      <w:r>
        <w:t xml:space="preserve">Modern Implementation (Code)</w:t>
      </w:r>
    </w:p>
    <w:p>
      <w:pPr>
        <w:pStyle w:val="SourceCode"/>
      </w:pPr>
      <w:r>
        <w:rPr>
          <w:rStyle w:val="VerbatimChar"/>
        </w:rPr>
        <w:t xml:space="preserve">type Todo = { id: string; text: string; done: boolean };</w:t>
      </w:r>
      <w:r>
        <w:br/>
      </w:r>
      <w:r>
        <w:br/>
      </w:r>
      <w:r>
        <w:rPr>
          <w:rStyle w:val="VerbatimChar"/>
        </w:rPr>
        <w:t xml:space="preserve">export function TodoList({ initial }: { initial: Todo[] }) {</w:t>
      </w:r>
      <w:r>
        <w:br/>
      </w:r>
      <w:r>
        <w:rPr>
          <w:rStyle w:val="VerbatimChar"/>
        </w:rPr>
        <w:t xml:space="preserve">  const [todos, setTodos] = useState(initial);</w:t>
      </w:r>
      <w:r>
        <w:br/>
      </w:r>
      <w:r>
        <w:rPr>
          <w:rStyle w:val="VerbatimChar"/>
        </w:rPr>
        <w:t xml:space="preserve">  const [optimistic, addOptimistic] = useOptimistic(</w:t>
      </w:r>
      <w:r>
        <w:br/>
      </w:r>
      <w:r>
        <w:rPr>
          <w:rStyle w:val="VerbatimChar"/>
        </w:rPr>
        <w:t xml:space="preserve">    todos,</w:t>
      </w:r>
      <w:r>
        <w:br/>
      </w:r>
      <w:r>
        <w:rPr>
          <w:rStyle w:val="VerbatimChar"/>
        </w:rPr>
        <w:t xml:space="preserve">    (state, draft: Todo) =&gt; [...state, draft],</w:t>
      </w:r>
      <w:r>
        <w:br/>
      </w:r>
      <w:r>
        <w:rPr>
          <w:rStyle w:val="VerbatimChar"/>
        </w:rPr>
        <w:t xml:space="preserve">  );</w:t>
      </w:r>
      <w:r>
        <w:br/>
      </w:r>
      <w:r>
        <w:br/>
      </w:r>
      <w:r>
        <w:rPr>
          <w:rStyle w:val="VerbatimChar"/>
        </w:rPr>
        <w:t xml:space="preserve">  async function add(text: string) {</w:t>
      </w:r>
      <w:r>
        <w:br/>
      </w:r>
      <w:r>
        <w:rPr>
          <w:rStyle w:val="VerbatimChar"/>
        </w:rPr>
        <w:t xml:space="preserve">    addOptimistic({ id: 'tmp_' + Date.now(), text, done: false });</w:t>
      </w:r>
      <w:r>
        <w:br/>
      </w:r>
      <w:r>
        <w:rPr>
          <w:rStyle w:val="VerbatimChar"/>
        </w:rPr>
        <w:t xml:space="preserve">    try {</w:t>
      </w:r>
      <w:r>
        <w:br/>
      </w:r>
      <w:r>
        <w:rPr>
          <w:rStyle w:val="VerbatimChar"/>
        </w:rPr>
        <w:t xml:space="preserve">      const created = await api.createTodo(text);</w:t>
      </w:r>
      <w:r>
        <w:br/>
      </w:r>
      <w:r>
        <w:rPr>
          <w:rStyle w:val="VerbatimChar"/>
        </w:rPr>
        <w:t xml:space="preserve">      setTodos((t) =&gt; [...t, created]);</w:t>
      </w:r>
      <w:r>
        <w:br/>
      </w:r>
      <w:r>
        <w:rPr>
          <w:rStyle w:val="VerbatimChar"/>
        </w:rPr>
        <w:t xml:space="preserve">    } catch (e) {</w:t>
      </w:r>
      <w:r>
        <w:br/>
      </w:r>
      <w:r>
        <w:rPr>
          <w:rStyle w:val="VerbatimChar"/>
        </w:rPr>
        <w:t xml:space="preserve">      // optimistic auto-reverts; surface error</w:t>
      </w:r>
      <w:r>
        <w:br/>
      </w:r>
      <w:r>
        <w:rPr>
          <w:rStyle w:val="VerbatimChar"/>
        </w:rPr>
        <w:t xml:space="preserve">      Toast.show('Could not save: ' + (e as Error).message);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&lt;View&gt;</w:t>
      </w:r>
      <w:r>
        <w:br/>
      </w:r>
      <w:r>
        <w:rPr>
          <w:rStyle w:val="VerbatimChar"/>
        </w:rPr>
        <w:t xml:space="preserve">      &lt;FlashList</w:t>
      </w:r>
      <w:r>
        <w:br/>
      </w:r>
      <w:r>
        <w:rPr>
          <w:rStyle w:val="VerbatimChar"/>
        </w:rPr>
        <w:t xml:space="preserve">        data={optimistic}</w:t>
      </w:r>
      <w:r>
        <w:br/>
      </w:r>
      <w:r>
        <w:rPr>
          <w:rStyle w:val="VerbatimChar"/>
        </w:rPr>
        <w:t xml:space="preserve">        renderItem={({ item }) =&gt; &lt;TodoRow todo={item} /&gt;}</w:t>
      </w:r>
      <w:r>
        <w:br/>
      </w:r>
      <w:r>
        <w:rPr>
          <w:rStyle w:val="VerbatimChar"/>
        </w:rPr>
        <w:t xml:space="preserve">        keyExtractor={(t) =&gt; t.id}</w:t>
      </w:r>
      <w:r>
        <w:br/>
      </w:r>
      <w:r>
        <w:rPr>
          <w:rStyle w:val="VerbatimChar"/>
        </w:rPr>
        <w:t xml:space="preserve">      /&gt;</w:t>
      </w:r>
      <w:r>
        <w:br/>
      </w:r>
      <w:r>
        <w:rPr>
          <w:rStyle w:val="VerbatimChar"/>
        </w:rPr>
        <w:t xml:space="preserve">      &lt;AddTodoButton onAdd={add} /&gt;</w:t>
      </w:r>
      <w:r>
        <w:br/>
      </w:r>
      <w:r>
        <w:rPr>
          <w:rStyle w:val="VerbatimChar"/>
        </w:rPr>
        <w:t xml:space="preserve">    &lt;/View&gt;</w:t>
      </w:r>
      <w:r>
        <w:br/>
      </w:r>
      <w:r>
        <w:rPr>
          <w:rStyle w:val="VerbatimChar"/>
        </w:rPr>
        <w:t xml:space="preserve">  );</w:t>
      </w:r>
      <w:r>
        <w:br/>
      </w:r>
      <w:r>
        <w:rPr>
          <w:rStyle w:val="VerbatimChar"/>
        </w:rPr>
        <w:t xml:space="preserve">}</w:t>
      </w:r>
    </w:p>
    <w:bookmarkEnd w:id="286"/>
    <w:bookmarkStart w:id="287" w:name="comparison-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Pre-React 19</w:t>
            </w:r>
          </w:p>
        </w:tc>
        <w:tc>
          <w:tcPr/>
          <w:p>
            <w:pPr>
              <w:pStyle w:val="Compact"/>
            </w:pPr>
            <w:r>
              <w:t xml:space="preserve">React 19</w:t>
            </w:r>
          </w:p>
        </w:tc>
      </w:tr>
      <w:tr>
        <w:tc>
          <w:tcPr/>
          <w:p>
            <w:pPr>
              <w:pStyle w:val="Compact"/>
            </w:pPr>
            <w:r>
              <w:t xml:space="preserve">Pending state</w:t>
            </w:r>
          </w:p>
        </w:tc>
        <w:tc>
          <w:tcPr/>
          <w:p>
            <w:pPr>
              <w:pStyle w:val="Compact"/>
            </w:pPr>
            <w:r>
              <w:t xml:space="preserve">Manual</w:t>
            </w:r>
            <w:r>
              <w:t xml:space="preserve"> </w:t>
            </w:r>
            <w:r>
              <w:rPr>
                <w:rStyle w:val="VerbatimChar"/>
              </w:rPr>
              <w:t xml:space="preserve">useState(false)</w:t>
            </w:r>
          </w:p>
        </w:tc>
        <w:tc>
          <w:tcPr/>
          <w:p>
            <w:pPr>
              <w:pStyle w:val="Compact"/>
            </w:pPr>
            <w:r>
              <w:rPr>
                <w:rStyle w:val="VerbatimChar"/>
              </w:rPr>
              <w:t xml:space="preserve">useActionState</w:t>
            </w:r>
            <w:r>
              <w:t xml:space="preserve"> </w:t>
            </w:r>
            <w:r>
              <w:t xml:space="preserve">/</w:t>
            </w:r>
            <w:r>
              <w:t xml:space="preserve"> </w:t>
            </w:r>
            <w:r>
              <w:rPr>
                <w:rStyle w:val="VerbatimChar"/>
              </w:rPr>
              <w:t xml:space="preserve">useFormStatus</w:t>
            </w:r>
          </w:p>
        </w:tc>
      </w:tr>
      <w:tr>
        <w:tc>
          <w:tcPr/>
          <w:p>
            <w:pPr>
              <w:pStyle w:val="Compact"/>
            </w:pPr>
            <w:r>
              <w:t xml:space="preserve">Optimistic UI</w:t>
            </w:r>
          </w:p>
        </w:tc>
        <w:tc>
          <w:tcPr/>
          <w:p>
            <w:pPr>
              <w:pStyle w:val="Compact"/>
            </w:pPr>
            <w:r>
              <w:t xml:space="preserve">Manual snapshot + revert</w:t>
            </w:r>
          </w:p>
        </w:tc>
        <w:tc>
          <w:tcPr/>
          <w:p>
            <w:pPr>
              <w:pStyle w:val="Compact"/>
            </w:pPr>
            <w:r>
              <w:rPr>
                <w:rStyle w:val="VerbatimChar"/>
              </w:rPr>
              <w:t xml:space="preserve">useOptimistic</w:t>
            </w:r>
          </w:p>
        </w:tc>
      </w:tr>
      <w:tr>
        <w:tc>
          <w:tcPr/>
          <w:p>
            <w:pPr>
              <w:pStyle w:val="Compact"/>
            </w:pPr>
            <w:r>
              <w:t xml:space="preserve">Form submission with error</w:t>
            </w:r>
          </w:p>
        </w:tc>
        <w:tc>
          <w:tcPr/>
          <w:p>
            <w:pPr>
              <w:pStyle w:val="Compact"/>
            </w:pPr>
            <w:r>
              <w:t xml:space="preserve">Custom reducer</w:t>
            </w:r>
          </w:p>
        </w:tc>
        <w:tc>
          <w:tcPr/>
          <w:p>
            <w:pPr>
              <w:pStyle w:val="Compact"/>
            </w:pPr>
            <w:r>
              <w:rPr>
                <w:rStyle w:val="VerbatimChar"/>
              </w:rPr>
              <w:t xml:space="preserve">useActionState</w:t>
            </w:r>
          </w:p>
        </w:tc>
      </w:tr>
      <w:tr>
        <w:tc>
          <w:tcPr/>
          <w:p>
            <w:pPr>
              <w:pStyle w:val="Compact"/>
            </w:pPr>
            <w:r>
              <w:t xml:space="preserve">Sequencing concurrent submits</w:t>
            </w:r>
          </w:p>
        </w:tc>
        <w:tc>
          <w:tcPr/>
          <w:p>
            <w:pPr>
              <w:pStyle w:val="Compact"/>
            </w:pPr>
            <w:r>
              <w:t xml:space="preserve">Race-prone manual</w:t>
            </w:r>
          </w:p>
        </w:tc>
        <w:tc>
          <w:tcPr/>
          <w:p>
            <w:pPr>
              <w:pStyle w:val="Compact"/>
            </w:pPr>
            <w:r>
              <w:t xml:space="preserve">Framework-tracked</w:t>
            </w:r>
          </w:p>
        </w:tc>
      </w:tr>
    </w:tbl>
    <w:bookmarkEnd w:id="287"/>
    <w:bookmarkStart w:id="288" w:name="production-usage-9"/>
    <w:p>
      <w:pPr>
        <w:pStyle w:val="Heading3"/>
      </w:pPr>
      <w:r>
        <w:t xml:space="preserve">Production Usage</w:t>
      </w:r>
    </w:p>
    <w:p>
      <w:pPr>
        <w:pStyle w:val="Compact"/>
        <w:numPr>
          <w:ilvl w:val="0"/>
          <w:numId w:val="1140"/>
        </w:numPr>
      </w:pPr>
      <w:r>
        <w:t xml:space="preserve">Forms (auth, profile, settings) lose ~50% of their state code.</w:t>
      </w:r>
    </w:p>
    <w:p>
      <w:pPr>
        <w:pStyle w:val="Compact"/>
        <w:numPr>
          <w:ilvl w:val="0"/>
          <w:numId w:val="1140"/>
        </w:numPr>
      </w:pPr>
      <w:r>
        <w:t xml:space="preserve">Lists with add/remove gain instant-feeling UX with safe rollback.</w:t>
      </w:r>
    </w:p>
    <w:bookmarkEnd w:id="288"/>
    <w:bookmarkStart w:id="289" w:name="hands-on-exercise-9"/>
    <w:p>
      <w:pPr>
        <w:pStyle w:val="Heading3"/>
      </w:pPr>
      <w:r>
        <w:t xml:space="preserve">Hands-On Exercise</w:t>
      </w:r>
    </w:p>
    <w:p>
      <w:pPr>
        <w:pStyle w:val="Compact"/>
        <w:numPr>
          <w:ilvl w:val="0"/>
          <w:numId w:val="1141"/>
        </w:numPr>
      </w:pPr>
      <w:r>
        <w:t xml:space="preserve">Convert a profile-edit screen with manual loading flags to</w:t>
      </w:r>
      <w:r>
        <w:t xml:space="preserve"> </w:t>
      </w:r>
      <w:r>
        <w:rPr>
          <w:rStyle w:val="VerbatimChar"/>
        </w:rPr>
        <w:t xml:space="preserve">useActionState</w:t>
      </w:r>
      <w:r>
        <w:t xml:space="preserve">. Measure code volume.</w:t>
      </w:r>
    </w:p>
    <w:p>
      <w:pPr>
        <w:pStyle w:val="Compact"/>
        <w:numPr>
          <w:ilvl w:val="0"/>
          <w:numId w:val="1141"/>
        </w:numPr>
      </w:pPr>
      <w:r>
        <w:t xml:space="preserve">Add</w:t>
      </w:r>
      <w:r>
        <w:t xml:space="preserve"> </w:t>
      </w:r>
      <w:r>
        <w:rPr>
          <w:rStyle w:val="VerbatimChar"/>
        </w:rPr>
        <w:t xml:space="preserve">useOptimistic</w:t>
      </w:r>
      <w:r>
        <w:t xml:space="preserve"> </w:t>
      </w:r>
      <w:r>
        <w:t xml:space="preserve">to a "like" button — UI updates instantly, reverts if API fails.</w:t>
      </w:r>
    </w:p>
    <w:p>
      <w:pPr>
        <w:pStyle w:val="Compact"/>
        <w:numPr>
          <w:ilvl w:val="0"/>
          <w:numId w:val="1141"/>
        </w:numPr>
      </w:pPr>
      <w:r>
        <w:t xml:space="preserve">Simulate slow network + cancellation — verify rollback fires.</w:t>
      </w:r>
    </w:p>
    <w:bookmarkEnd w:id="289"/>
    <w:bookmarkStart w:id="290" w:name="common-mistakes-9"/>
    <w:p>
      <w:pPr>
        <w:pStyle w:val="Heading3"/>
      </w:pPr>
      <w:r>
        <w:t xml:space="preserve">Common Mistakes</w:t>
      </w:r>
    </w:p>
    <w:p>
      <w:pPr>
        <w:pStyle w:val="Compact"/>
        <w:numPr>
          <w:ilvl w:val="0"/>
          <w:numId w:val="1142"/>
        </w:numPr>
      </w:pPr>
      <w:r>
        <w:t xml:space="preserve">Using</w:t>
      </w:r>
      <w:r>
        <w:t xml:space="preserve"> </w:t>
      </w:r>
      <w:r>
        <w:rPr>
          <w:rStyle w:val="VerbatimChar"/>
        </w:rPr>
        <w:t xml:space="preserve">useOptimistic</w:t>
      </w:r>
      <w:r>
        <w:t xml:space="preserve"> </w:t>
      </w:r>
      <w:r>
        <w:t xml:space="preserve">to update server cache (it's UI-local; pair with TanStack Query for the cache).</w:t>
      </w:r>
    </w:p>
    <w:p>
      <w:pPr>
        <w:pStyle w:val="Compact"/>
        <w:numPr>
          <w:ilvl w:val="0"/>
          <w:numId w:val="1142"/>
        </w:numPr>
      </w:pPr>
      <w:r>
        <w:t xml:space="preserve">Forgetting that</w:t>
      </w:r>
      <w:r>
        <w:t xml:space="preserve"> </w:t>
      </w:r>
      <w:r>
        <w:rPr>
          <w:rStyle w:val="VerbatimChar"/>
        </w:rPr>
        <w:t xml:space="preserve">useOptimistic</w:t>
      </w:r>
      <w:r>
        <w:t xml:space="preserve"> </w:t>
      </w:r>
      <w:r>
        <w:t xml:space="preserve">reverts only when the action throws — non-throwing failures (HTTP 500 returned as data) need explicit handling.</w:t>
      </w:r>
    </w:p>
    <w:p>
      <w:pPr>
        <w:pStyle w:val="Compact"/>
        <w:numPr>
          <w:ilvl w:val="0"/>
          <w:numId w:val="1142"/>
        </w:numPr>
      </w:pPr>
      <w:r>
        <w:t xml:space="preserve">Over-using actions where a simple</w:t>
      </w:r>
      <w:r>
        <w:t xml:space="preserve"> </w:t>
      </w:r>
      <w:r>
        <w:rPr>
          <w:rStyle w:val="VerbatimChar"/>
        </w:rPr>
        <w:t xml:space="preserve">useState</w:t>
      </w:r>
      <w:r>
        <w:t xml:space="preserve"> </w:t>
      </w:r>
      <w:r>
        <w:t xml:space="preserve">would suffice.</w:t>
      </w:r>
    </w:p>
    <w:bookmarkEnd w:id="290"/>
    <w:bookmarkStart w:id="291" w:name="production-red-flags-9"/>
    <w:p>
      <w:pPr>
        <w:pStyle w:val="Heading3"/>
      </w:pPr>
      <w:r>
        <w:t xml:space="preserve">Production Red Flags</w:t>
      </w:r>
    </w:p>
    <w:p>
      <w:pPr>
        <w:pStyle w:val="Compact"/>
        <w:numPr>
          <w:ilvl w:val="0"/>
          <w:numId w:val="1143"/>
        </w:numPr>
      </w:pPr>
      <w:r>
        <w:t xml:space="preserve">Optimistic updates that don't revert on failure (poison cache).</w:t>
      </w:r>
    </w:p>
    <w:p>
      <w:pPr>
        <w:pStyle w:val="Compact"/>
        <w:numPr>
          <w:ilvl w:val="0"/>
          <w:numId w:val="1143"/>
        </w:numPr>
      </w:pPr>
      <w:r>
        <w:t xml:space="preserve">Manual loading flags coexisting with</w:t>
      </w:r>
      <w:r>
        <w:t xml:space="preserve"> </w:t>
      </w:r>
      <w:r>
        <w:rPr>
          <w:rStyle w:val="VerbatimChar"/>
        </w:rPr>
        <w:t xml:space="preserve">useFormStatus</w:t>
      </w:r>
      <w:r>
        <w:t xml:space="preserve"> </w:t>
      </w:r>
      <w:r>
        <w:t xml:space="preserve">— choose one.</w:t>
      </w:r>
    </w:p>
    <w:p>
      <w:pPr>
        <w:pStyle w:val="Compact"/>
        <w:numPr>
          <w:ilvl w:val="0"/>
          <w:numId w:val="1143"/>
        </w:numPr>
      </w:pPr>
      <w:r>
        <w:t xml:space="preserve">Error toasts inside reducers (side effects in render-adjacent code).</w:t>
      </w:r>
    </w:p>
    <w:bookmarkEnd w:id="291"/>
    <w:bookmarkStart w:id="292" w:name="performance--metrics-9"/>
    <w:p>
      <w:pPr>
        <w:pStyle w:val="Heading3"/>
      </w:pPr>
      <w:r>
        <w:t xml:space="preserve">Performance &amp; Metrics</w:t>
      </w:r>
    </w:p>
    <w:p>
      <w:pPr>
        <w:pStyle w:val="Compact"/>
        <w:numPr>
          <w:ilvl w:val="0"/>
          <w:numId w:val="1144"/>
        </w:numPr>
      </w:pPr>
      <w:r>
        <w:t xml:space="preserve">No raw perf change; UX improves dramatically (perceived latency).</w:t>
      </w:r>
    </w:p>
    <w:p>
      <w:pPr>
        <w:pStyle w:val="Compact"/>
        <w:numPr>
          <w:ilvl w:val="0"/>
          <w:numId w:val="1144"/>
        </w:numPr>
      </w:pPr>
      <w:r>
        <w:t xml:space="preserve">Optimistic UI typically halves perceived submit latency.</w:t>
      </w:r>
    </w:p>
    <w:bookmarkEnd w:id="292"/>
    <w:bookmarkStart w:id="293" w:name="metrics-that-matter-2"/>
    <w:p>
      <w:pPr>
        <w:pStyle w:val="Heading3"/>
      </w:pPr>
      <w:r>
        <w:t xml:space="preserve">Metrics That Matter</w:t>
      </w:r>
    </w:p>
    <w:p>
      <w:pPr>
        <w:pStyle w:val="FirstParagraph"/>
      </w:pPr>
      <w:r>
        <w:t xml:space="preserve">Submit latency P95, optimistic-revert rate, error rate per action.</w:t>
      </w:r>
    </w:p>
    <w:bookmarkEnd w:id="293"/>
    <w:bookmarkStart w:id="294" w:name="decision-framework-9"/>
    <w:p>
      <w:pPr>
        <w:pStyle w:val="Heading3"/>
      </w:pPr>
      <w:r>
        <w:t xml:space="preserve">Decision Framework</w:t>
      </w:r>
    </w:p>
    <w:p>
      <w:pPr>
        <w:pStyle w:val="Compact"/>
        <w:numPr>
          <w:ilvl w:val="0"/>
          <w:numId w:val="1145"/>
        </w:numPr>
      </w:pPr>
      <w:r>
        <w:t xml:space="preserve">Submission lifecycle → React 19 Actions.</w:t>
      </w:r>
    </w:p>
    <w:p>
      <w:pPr>
        <w:pStyle w:val="Compact"/>
        <w:numPr>
          <w:ilvl w:val="0"/>
          <w:numId w:val="1145"/>
        </w:numPr>
      </w:pPr>
      <w:r>
        <w:t xml:space="preserve">Server cache → TanStack Query / RTK Query.</w:t>
      </w:r>
    </w:p>
    <w:p>
      <w:pPr>
        <w:pStyle w:val="Compact"/>
        <w:numPr>
          <w:ilvl w:val="0"/>
          <w:numId w:val="1145"/>
        </w:numPr>
      </w:pPr>
      <w:r>
        <w:t xml:space="preserve">Local UI state →</w:t>
      </w:r>
      <w:r>
        <w:t xml:space="preserve"> </w:t>
      </w:r>
      <w:r>
        <w:rPr>
          <w:rStyle w:val="VerbatimChar"/>
        </w:rPr>
        <w:t xml:space="preserve">useState</w:t>
      </w:r>
      <w:r>
        <w:t xml:space="preserve">.</w:t>
      </w:r>
    </w:p>
    <w:bookmarkEnd w:id="294"/>
    <w:bookmarkStart w:id="295" w:name="senior-level-insight-9"/>
    <w:p>
      <w:pPr>
        <w:pStyle w:val="Heading3"/>
      </w:pPr>
      <w:r>
        <w:t xml:space="preserve">Senior-Level Insight</w:t>
      </w:r>
    </w:p>
    <w:p>
      <w:pPr>
        <w:pStyle w:val="FirstParagraph"/>
      </w:pPr>
      <w:r>
        <w:t xml:space="preserve">Actions push you toward an</w:t>
      </w:r>
      <w:r>
        <w:t xml:space="preserve"> </w:t>
      </w:r>
      <w:r>
        <w:rPr>
          <w:b/>
          <w:bCs/>
        </w:rPr>
        <w:t xml:space="preserve">action-oriented architecture</w:t>
      </w:r>
      <w:r>
        <w:t xml:space="preserve"> </w:t>
      </w:r>
      <w:r>
        <w:t xml:space="preserve">even on mobile. Each user intent becomes a named async function with a predictable lifecycle — easier to log, retry, and observe.</w:t>
      </w:r>
    </w:p>
    <w:bookmarkEnd w:id="295"/>
    <w:bookmarkStart w:id="296" w:name="real-world-scenario-9"/>
    <w:p>
      <w:pPr>
        <w:pStyle w:val="Heading3"/>
      </w:pPr>
      <w:r>
        <w:t xml:space="preserve">Real-World Scenario</w:t>
      </w:r>
    </w:p>
    <w:p>
      <w:pPr>
        <w:pStyle w:val="FirstParagraph"/>
      </w:pPr>
      <w:r>
        <w:rPr>
          <w:b/>
          <w:bCs/>
        </w:rPr>
        <w:t xml:space="preserve">Symptom:</w:t>
      </w:r>
      <w:r>
        <w:t xml:space="preserve"> </w:t>
      </w:r>
      <w:r>
        <w:t xml:space="preserve">Likes count "double-jumps" — goes up, down, up.</w:t>
      </w:r>
      <w:r>
        <w:t xml:space="preserve"> </w:t>
      </w:r>
      <w:r>
        <w:rPr>
          <w:b/>
          <w:bCs/>
        </w:rPr>
        <w:t xml:space="preserve">Investigation:</w:t>
      </w:r>
      <w:r>
        <w:t xml:space="preserve"> </w:t>
      </w:r>
      <w:r>
        <w:rPr>
          <w:rStyle w:val="VerbatimChar"/>
        </w:rPr>
        <w:t xml:space="preserve">useOptimistic</w:t>
      </w:r>
      <w:r>
        <w:t xml:space="preserve"> </w:t>
      </w:r>
      <w:r>
        <w:t xml:space="preserve">updates UI; server response triggers</w:t>
      </w:r>
      <w:r>
        <w:t xml:space="preserve"> </w:t>
      </w:r>
      <w:r>
        <w:rPr>
          <w:rStyle w:val="VerbatimChar"/>
        </w:rPr>
        <w:t xml:space="preserve">setState</w:t>
      </w:r>
      <w:r>
        <w:t xml:space="preserve"> </w:t>
      </w:r>
      <w:r>
        <w:t xml:space="preserve">to the same value; an unrelated polling refresh briefly returns stale.</w:t>
      </w:r>
      <w:r>
        <w:t xml:space="preserve"> </w:t>
      </w:r>
      <w:r>
        <w:rPr>
          <w:b/>
          <w:bCs/>
        </w:rPr>
        <w:t xml:space="preserve">Root cause:</w:t>
      </w:r>
      <w:r>
        <w:t xml:space="preserve"> </w:t>
      </w:r>
      <w:r>
        <w:t xml:space="preserve">Mixing</w:t>
      </w:r>
      <w:r>
        <w:t xml:space="preserve"> </w:t>
      </w:r>
      <w:r>
        <w:rPr>
          <w:rStyle w:val="VerbatimChar"/>
        </w:rPr>
        <w:t xml:space="preserve">useOptimistic</w:t>
      </w:r>
      <w:r>
        <w:t xml:space="preserve"> </w:t>
      </w:r>
      <w:r>
        <w:t xml:space="preserve">with stale poll data.</w:t>
      </w:r>
      <w:r>
        <w:t xml:space="preserve"> </w:t>
      </w:r>
      <w:r>
        <w:rPr>
          <w:b/>
          <w:bCs/>
        </w:rPr>
        <w:t xml:space="preserve">Fix:</w:t>
      </w:r>
      <w:r>
        <w:t xml:space="preserve"> </w:t>
      </w:r>
      <w:r>
        <w:t xml:space="preserve">Reconcile poll responses against pending optimistic actions; ignore polls older than the latest action timestamp.</w:t>
      </w:r>
      <w:r>
        <w:t xml:space="preserve"> </w:t>
      </w:r>
      <w:r>
        <w:rPr>
          <w:b/>
          <w:bCs/>
        </w:rPr>
        <w:t xml:space="preserve">Lesson:</w:t>
      </w:r>
      <w:r>
        <w:t xml:space="preserve"> </w:t>
      </w:r>
      <w:r>
        <w:t xml:space="preserve">Optimistic UI without action-aware reconciliation = visible flicker.</w:t>
      </w:r>
    </w:p>
    <w:bookmarkEnd w:id="296"/>
    <w:bookmarkStart w:id="297" w:name="production-failure-story-9"/>
    <w:p>
      <w:pPr>
        <w:pStyle w:val="Heading3"/>
      </w:pPr>
      <w:r>
        <w:t xml:space="preserve">Production Failure Story</w:t>
      </w:r>
    </w:p>
    <w:p>
      <w:pPr>
        <w:pStyle w:val="FirstParagraph"/>
      </w:pPr>
      <w:r>
        <w:rPr>
          <w:b/>
          <w:bCs/>
        </w:rPr>
        <w:t xml:space="preserve">Incident:</w:t>
      </w:r>
      <w:r>
        <w:t xml:space="preserve"> </w:t>
      </w:r>
      <w:r>
        <w:t xml:space="preserve">Banking app submitted a transfer twice on flaky network.</w:t>
      </w:r>
      <w:r>
        <w:t xml:space="preserve"> </w:t>
      </w:r>
      <w:r>
        <w:rPr>
          <w:b/>
          <w:bCs/>
        </w:rPr>
        <w:t xml:space="preserve">Investigation:</w:t>
      </w:r>
      <w:r>
        <w:t xml:space="preserve"> </w:t>
      </w:r>
      <w:r>
        <w:t xml:space="preserve">Action threw on timeout; user retried; first request actually succeeded server-side.</w:t>
      </w:r>
      <w:r>
        <w:t xml:space="preserve"> </w:t>
      </w:r>
      <w:r>
        <w:rPr>
          <w:b/>
          <w:bCs/>
        </w:rPr>
        <w:t xml:space="preserve">Root cause:</w:t>
      </w:r>
      <w:r>
        <w:t xml:space="preserve"> </w:t>
      </w:r>
      <w:r>
        <w:t xml:space="preserve">No idempotency key.</w:t>
      </w:r>
      <w:r>
        <w:t xml:space="preserve"> </w:t>
      </w:r>
      <w:r>
        <w:rPr>
          <w:b/>
          <w:bCs/>
        </w:rPr>
        <w:t xml:space="preserve">Fix:</w:t>
      </w:r>
      <w:r>
        <w:t xml:space="preserve"> </w:t>
      </w:r>
      <w:r>
        <w:t xml:space="preserve">Generate idempotency key inside the action; server dedupes.</w:t>
      </w:r>
      <w:r>
        <w:t xml:space="preserve"> </w:t>
      </w:r>
      <w:r>
        <w:rPr>
          <w:b/>
          <w:bCs/>
        </w:rPr>
        <w:t xml:space="preserve">Prevention:</w:t>
      </w:r>
      <w:r>
        <w:t xml:space="preserve"> </w:t>
      </w:r>
      <w:r>
        <w:t xml:space="preserve">Standard helper</w:t>
      </w:r>
      <w:r>
        <w:t xml:space="preserve"> </w:t>
      </w:r>
      <w:r>
        <w:rPr>
          <w:rStyle w:val="VerbatimChar"/>
        </w:rPr>
        <w:t xml:space="preserve">withIdempotency(action)</w:t>
      </w:r>
      <w:r>
        <w:t xml:space="preserve">; lint rule for any mutating action.</w:t>
      </w:r>
    </w:p>
    <w:bookmarkEnd w:id="297"/>
    <w:bookmarkStart w:id="298" w:name="debugging-checklist-9"/>
    <w:p>
      <w:pPr>
        <w:pStyle w:val="Heading3"/>
      </w:pPr>
      <w:r>
        <w:t xml:space="preserve">Debugging Checklist</w:t>
      </w:r>
    </w:p>
    <w:p>
      <w:pPr>
        <w:pStyle w:val="Compact"/>
        <w:numPr>
          <w:ilvl w:val="0"/>
          <w:numId w:val="1146"/>
        </w:numPr>
      </w:pPr>
      <w:r>
        <w:t xml:space="preserve">Action thrown? Check</w:t>
      </w:r>
      <w:r>
        <w:t xml:space="preserve"> </w:t>
      </w:r>
      <w:r>
        <w:rPr>
          <w:rStyle w:val="VerbatimChar"/>
        </w:rPr>
        <w:t xml:space="preserve">useActionState</w:t>
      </w:r>
      <w:r>
        <w:t xml:space="preserve">'s state for the error shape.</w:t>
      </w:r>
    </w:p>
    <w:p>
      <w:pPr>
        <w:pStyle w:val="Compact"/>
        <w:numPr>
          <w:ilvl w:val="0"/>
          <w:numId w:val="1146"/>
        </w:numPr>
      </w:pPr>
      <w:r>
        <w:t xml:space="preserve">Optimistic doesn't revert? Verify the action</w:t>
      </w:r>
      <w:r>
        <w:t xml:space="preserve"> </w:t>
      </w:r>
      <w:r>
        <w:rPr>
          <w:b/>
          <w:bCs/>
        </w:rPr>
        <w:t xml:space="preserve">throws</w:t>
      </w:r>
      <w:r>
        <w:t xml:space="preserve"> </w:t>
      </w:r>
      <w:r>
        <w:t xml:space="preserve">on failure (returning an error object isn't enough).</w:t>
      </w:r>
    </w:p>
    <w:p>
      <w:pPr>
        <w:pStyle w:val="Compact"/>
        <w:numPr>
          <w:ilvl w:val="0"/>
          <w:numId w:val="1146"/>
        </w:numPr>
      </w:pPr>
      <w:r>
        <w:t xml:space="preserve">Pending state stuck? An unawaited promise inside the action.</w:t>
      </w:r>
    </w:p>
    <w:p>
      <w:pPr>
        <w:pStyle w:val="Compact"/>
        <w:numPr>
          <w:ilvl w:val="0"/>
          <w:numId w:val="1146"/>
        </w:numPr>
      </w:pPr>
      <w:r>
        <w:t xml:space="preserve">UI flickers? Mixing optimistic with periodic refresh.</w:t>
      </w:r>
    </w:p>
    <w:bookmarkEnd w:id="298"/>
    <w:bookmarkStart w:id="299" w:name="advanced--internal-knowledge-9"/>
    <w:p>
      <w:pPr>
        <w:pStyle w:val="Heading3"/>
      </w:pPr>
      <w:r>
        <w:t xml:space="preserve">Advanced / Internal Knowledge</w:t>
      </w:r>
    </w:p>
    <w:p>
      <w:pPr>
        <w:pStyle w:val="Compact"/>
        <w:numPr>
          <w:ilvl w:val="0"/>
          <w:numId w:val="1147"/>
        </w:numPr>
      </w:pPr>
      <w:r>
        <w:t xml:space="preserve">Actions are scheduled inside React's transition lane by default.</w:t>
      </w:r>
    </w:p>
    <w:p>
      <w:pPr>
        <w:pStyle w:val="Compact"/>
        <w:numPr>
          <w:ilvl w:val="0"/>
          <w:numId w:val="1147"/>
        </w:numPr>
      </w:pPr>
      <w:r>
        <w:rPr>
          <w:rStyle w:val="VerbatimChar"/>
        </w:rPr>
        <w:t xml:space="preserve">useFormStatus</w:t>
      </w:r>
      <w:r>
        <w:t xml:space="preserve"> </w:t>
      </w:r>
      <w:r>
        <w:t xml:space="preserve">reads from the nearest ancestor form context (React Native–wise, you create your own form-like wrapper).</w:t>
      </w:r>
    </w:p>
    <w:p>
      <w:pPr>
        <w:pStyle w:val="Compact"/>
        <w:numPr>
          <w:ilvl w:val="0"/>
          <w:numId w:val="1147"/>
        </w:numPr>
      </w:pPr>
      <w:r>
        <w:t xml:space="preserve">React 19 added</w:t>
      </w:r>
      <w:r>
        <w:t xml:space="preserve"> </w:t>
      </w:r>
      <w:r>
        <w:rPr>
          <w:rStyle w:val="VerbatimChar"/>
        </w:rPr>
        <w:t xml:space="preserve">use(promise)</w:t>
      </w:r>
      <w:r>
        <w:t xml:space="preserve"> </w:t>
      </w:r>
      <w:r>
        <w:t xml:space="preserve">(Q4) which composes naturally with Actions returning promises.</w:t>
      </w:r>
    </w:p>
    <w:bookmarkEnd w:id="299"/>
    <w:bookmarkStart w:id="300" w:name="X3945512180e8420a99dd27a4191d92053ffb81b"/>
    <w:p>
      <w:pPr>
        <w:pStyle w:val="Heading3"/>
      </w:pPr>
      <w:r>
        <w:t xml:space="preserve">2026 AI Tip</w:t>
      </w:r>
    </w:p>
    <w:p>
      <w:pPr>
        <w:pStyle w:val="FirstParagraph"/>
      </w:pPr>
      <w:r>
        <w:t xml:space="preserve">AI loves writing</w:t>
      </w:r>
      <w:r>
        <w:t xml:space="preserve"> </w:t>
      </w:r>
      <w:r>
        <w:rPr>
          <w:rStyle w:val="VerbatimChar"/>
        </w:rPr>
        <w:t xml:space="preserve">useState(loading)</w:t>
      </w:r>
      <w:r>
        <w:t xml:space="preserve"> </w:t>
      </w:r>
      <w:r>
        <w:t xml:space="preserve">reflexively. Re-prompt: "implement using React 19</w:t>
      </w:r>
      <w:r>
        <w:t xml:space="preserve"> </w:t>
      </w:r>
      <w:r>
        <w:rPr>
          <w:rStyle w:val="VerbatimChar"/>
        </w:rPr>
        <w:t xml:space="preserve">useActionState</w:t>
      </w:r>
      <w:r>
        <w:t xml:space="preserve"> </w:t>
      </w:r>
      <w:r>
        <w:t xml:space="preserve">and</w:t>
      </w:r>
      <w:r>
        <w:t xml:space="preserve"> </w:t>
      </w:r>
      <w:r>
        <w:rPr>
          <w:rStyle w:val="VerbatimChar"/>
        </w:rPr>
        <w:t xml:space="preserve">useOptimistic</w:t>
      </w:r>
      <w:r>
        <w:t xml:space="preserve">." Verify the AI didn't keep a redundant manual loading flag.</w:t>
      </w:r>
    </w:p>
    <w:bookmarkEnd w:id="300"/>
    <w:bookmarkStart w:id="301" w:name="related-topics-9"/>
    <w:p>
      <w:pPr>
        <w:pStyle w:val="Heading3"/>
      </w:pPr>
      <w:r>
        <w:t xml:space="preserve">Related Topics</w:t>
      </w:r>
    </w:p>
    <w:p>
      <w:pPr>
        <w:pStyle w:val="FirstParagraph"/>
      </w:pPr>
      <w:r>
        <w:t xml:space="preserve">Q4 (</w:t>
      </w:r>
      <w:r>
        <w:rPr>
          <w:rStyle w:val="VerbatimChar"/>
        </w:rPr>
        <w:t xml:space="preserve">use</w:t>
      </w:r>
      <w:r>
        <w:t xml:space="preserve">), S8 (state management), S9 (networking), S11 (offline-first).</w:t>
      </w:r>
    </w:p>
    <w:bookmarkEnd w:id="301"/>
    <w:bookmarkStart w:id="302" w:name="interview-follow-up-questions-9"/>
    <w:p>
      <w:pPr>
        <w:pStyle w:val="Heading3"/>
      </w:pPr>
      <w:r>
        <w:t xml:space="preserve">Interview Follow-Up Questions</w:t>
      </w:r>
    </w:p>
    <w:p>
      <w:pPr>
        <w:pStyle w:val="Compact"/>
        <w:numPr>
          <w:ilvl w:val="0"/>
          <w:numId w:val="1148"/>
        </w:numPr>
      </w:pPr>
      <w:r>
        <w:t xml:space="preserve">"How does</w:t>
      </w:r>
      <w:r>
        <w:t xml:space="preserve"> </w:t>
      </w:r>
      <w:r>
        <w:rPr>
          <w:rStyle w:val="VerbatimChar"/>
        </w:rPr>
        <w:t xml:space="preserve">useOptimistic</w:t>
      </w:r>
      <w:r>
        <w:t xml:space="preserve"> </w:t>
      </w:r>
      <w:r>
        <w:t xml:space="preserve">know to revert?"</w:t>
      </w:r>
    </w:p>
    <w:p>
      <w:pPr>
        <w:pStyle w:val="Compact"/>
        <w:numPr>
          <w:ilvl w:val="0"/>
          <w:numId w:val="1148"/>
        </w:numPr>
      </w:pPr>
      <w:r>
        <w:t xml:space="preserve">"How do Actions interact with TanStack Query?"</w:t>
      </w:r>
    </w:p>
    <w:p>
      <w:pPr>
        <w:pStyle w:val="Compact"/>
        <w:numPr>
          <w:ilvl w:val="0"/>
          <w:numId w:val="1148"/>
        </w:numPr>
      </w:pPr>
      <w:r>
        <w:t xml:space="preserve">"How would you implement idempotency on top of Actions?"</w:t>
      </w:r>
    </w:p>
    <w:p>
      <w:pPr>
        <w:pStyle w:val="Compact"/>
        <w:numPr>
          <w:ilvl w:val="0"/>
          <w:numId w:val="1148"/>
        </w:numPr>
      </w:pPr>
      <w:r>
        <w:t xml:space="preserve">"When would you NOT use Actions?"</w:t>
      </w:r>
    </w:p>
    <w:bookmarkEnd w:id="302"/>
    <w:bookmarkStart w:id="303" w:name="memory-hook-9"/>
    <w:p>
      <w:pPr>
        <w:pStyle w:val="Heading3"/>
      </w:pPr>
      <w:r>
        <w:t xml:space="preserve">Memory Hook</w:t>
      </w:r>
    </w:p>
    <w:p>
      <w:pPr>
        <w:pStyle w:val="FirstParagraph"/>
      </w:pPr>
      <w:r>
        <w:rPr>
          <w:b/>
          <w:bCs/>
        </w:rPr>
        <w:t xml:space="preserve">"Action = async reducer React watches. Optimistic = render the future, revert on throw."</w:t>
      </w:r>
    </w:p>
    <w:bookmarkEnd w:id="303"/>
    <w:bookmarkStart w:id="304" w:name="revision-notes-9"/>
    <w:p>
      <w:pPr>
        <w:pStyle w:val="Heading3"/>
      </w:pPr>
      <w:r>
        <w:t xml:space="preserve">Revision Notes</w:t>
      </w:r>
    </w:p>
    <w:p>
      <w:pPr>
        <w:pStyle w:val="BlockText"/>
      </w:pPr>
      <w:r>
        <w:t xml:space="preserve">React 19 Actions standardize async mutation lifecycle (pending, error, sequencing);</w:t>
      </w:r>
      <w:r>
        <w:t xml:space="preserve"> </w:t>
      </w:r>
      <w:r>
        <w:rPr>
          <w:rStyle w:val="VerbatimChar"/>
        </w:rPr>
        <w:t xml:space="preserve">useOptimistic</w:t>
      </w:r>
      <w:r>
        <w:t xml:space="preserve"> </w:t>
      </w:r>
      <w:r>
        <w:t xml:space="preserve">for instant UI with auto-revert on throw; pair with idempotency keys; don't double-cache vs TanStack Query.</w:t>
      </w:r>
    </w:p>
    <w:p>
      <w:r>
        <w:pict>
          <v:rect style="width:0;height:1.5pt" o:hralign="center" o:hrstd="t" o:hr="t"/>
        </w:pict>
      </w:r>
    </w:p>
    <w:bookmarkEnd w:id="304"/>
    <w:bookmarkEnd w:id="305"/>
    <w:bookmarkStart w:id="335" w:name="Xe8b3472a83b9ebd189ed5a78e78452145c1523e"/>
    <w:p>
      <w:pPr>
        <w:pStyle w:val="Heading2"/>
      </w:pPr>
      <w:r>
        <w:t xml:space="preserve">Q4. The</w:t>
      </w:r>
      <w:r>
        <w:t xml:space="preserve"> </w:t>
      </w:r>
      <w:r>
        <w:rPr>
          <w:rStyle w:val="VerbatimChar"/>
        </w:rPr>
        <w:t xml:space="preserve">use</w:t>
      </w:r>
      <w:r>
        <w:t xml:space="preserve"> </w:t>
      </w:r>
      <w:r>
        <w:t xml:space="preserve">hook and Suspense for data on mobile</w:t>
      </w:r>
    </w:p>
    <w:bookmarkStart w:id="306" w:name="difficulty-10"/>
    <w:p>
      <w:pPr>
        <w:pStyle w:val="Heading3"/>
      </w:pPr>
      <w:r>
        <w:t xml:space="preserve">Difficulty</w:t>
      </w:r>
    </w:p>
    <w:p>
      <w:pPr>
        <w:pStyle w:val="FirstParagraph"/>
      </w:pPr>
      <w:r>
        <w:t xml:space="preserve">Advanced</w:t>
      </w:r>
    </w:p>
    <w:bookmarkEnd w:id="306"/>
    <w:bookmarkStart w:id="307" w:name="interview-frequency-10"/>
    <w:p>
      <w:pPr>
        <w:pStyle w:val="Heading3"/>
      </w:pPr>
      <w:r>
        <w:t xml:space="preserve">Interview Frequency</w:t>
      </w:r>
    </w:p>
    <w:p>
      <w:pPr>
        <w:pStyle w:val="FirstParagraph"/>
      </w:pPr>
      <w:r>
        <w:t xml:space="preserve">Common — emerging pattern, differentiates strong candidates.</w:t>
      </w:r>
    </w:p>
    <w:bookmarkEnd w:id="307"/>
    <w:bookmarkStart w:id="308" w:name="prerequisites-10"/>
    <w:p>
      <w:pPr>
        <w:pStyle w:val="Heading3"/>
      </w:pPr>
      <w:r>
        <w:t xml:space="preserve">Prerequisites</w:t>
      </w:r>
    </w:p>
    <w:p>
      <w:pPr>
        <w:pStyle w:val="FirstParagraph"/>
      </w:pPr>
      <w:r>
        <w:t xml:space="preserve">Suspense basics, Promises, React 19 Actions.</w:t>
      </w:r>
    </w:p>
    <w:bookmarkEnd w:id="308"/>
    <w:bookmarkStart w:id="309" w:name="tldr-10"/>
    <w:p>
      <w:pPr>
        <w:pStyle w:val="Heading3"/>
      </w:pPr>
      <w:r>
        <w:t xml:space="preserve">TL;DR</w:t>
      </w:r>
    </w:p>
    <w:p>
      <w:pPr>
        <w:pStyle w:val="FirstParagraph"/>
      </w:pPr>
      <w:r>
        <w:rPr>
          <w:rStyle w:val="VerbatimChar"/>
        </w:rPr>
        <w:t xml:space="preserve">use(promise)</w:t>
      </w:r>
      <w:r>
        <w:t xml:space="preserve"> </w:t>
      </w:r>
      <w:r>
        <w:t xml:space="preserve">lets a component</w:t>
      </w:r>
      <w:r>
        <w:t xml:space="preserve"> </w:t>
      </w:r>
      <w:r>
        <w:rPr>
          <w:b/>
          <w:bCs/>
        </w:rPr>
        <w:t xml:space="preserve">read</w:t>
      </w:r>
      <w:r>
        <w:t xml:space="preserve"> </w:t>
      </w:r>
      <w:r>
        <w:t xml:space="preserve">a promise's resolved value during render; Suspense above it shows a fallback until the promise resolves. Together they replace a lot of</w:t>
      </w:r>
      <w:r>
        <w:t xml:space="preserve"> </w:t>
      </w:r>
      <w:r>
        <w:rPr>
          <w:rStyle w:val="VerbatimChar"/>
        </w:rPr>
        <w:t xml:space="preserve">useEffect</w:t>
      </w:r>
      <w:r>
        <w:t xml:space="preserve"> </w:t>
      </w:r>
      <w:r>
        <w:t xml:space="preserve">+ state for one-shot async data.</w:t>
      </w:r>
    </w:p>
    <w:bookmarkEnd w:id="309"/>
    <w:bookmarkStart w:id="310" w:name="Xf5b4b6717d74224f302f6b9fa5cffafe8368084"/>
    <w:p>
      <w:pPr>
        <w:pStyle w:val="Heading3"/>
      </w:pPr>
      <w:r>
        <w:t xml:space="preserve">30-Second Interview Answer</w:t>
      </w:r>
    </w:p>
    <w:p>
      <w:pPr>
        <w:pStyle w:val="FirstParagraph"/>
      </w:pPr>
      <w:r>
        <w:t xml:space="preserve">"</w:t>
      </w:r>
      <w:r>
        <w:rPr>
          <w:rStyle w:val="VerbatimChar"/>
        </w:rPr>
        <w:t xml:space="preserve">use</w:t>
      </w:r>
      <w:r>
        <w:t xml:space="preserve"> </w:t>
      </w:r>
      <w:r>
        <w:t xml:space="preserve">is React 19's primitive for reading promises and contexts inside render. If you call</w:t>
      </w:r>
      <w:r>
        <w:t xml:space="preserve"> </w:t>
      </w:r>
      <w:r>
        <w:rPr>
          <w:rStyle w:val="VerbatimChar"/>
        </w:rPr>
        <w:t xml:space="preserve">use(promise)</w:t>
      </w:r>
      <w:r>
        <w:t xml:space="preserve"> </w:t>
      </w:r>
      <w:r>
        <w:t xml:space="preserve">and it's not resolved, React suspends and the nearest</w:t>
      </w:r>
      <w:r>
        <w:t xml:space="preserve"> </w:t>
      </w:r>
      <w:r>
        <w:rPr>
          <w:rStyle w:val="VerbatimChar"/>
        </w:rPr>
        <w:t xml:space="preserve">&lt;Suspense&gt;</w:t>
      </w:r>
      <w:r>
        <w:t xml:space="preserve"> </w:t>
      </w:r>
      <w:r>
        <w:t xml:space="preserve">boundary renders its fallback. When the promise resolves, React re-renders with the value. It's not a fetcher — you still cache promises (TanStack Query, RSC) — but it lets you write linear async code in components."</w:t>
      </w:r>
    </w:p>
    <w:bookmarkEnd w:id="310"/>
    <w:bookmarkStart w:id="311" w:name="Xe3dff76c9a7cafbacfc3deec62cf3cb0abd116a"/>
    <w:p>
      <w:pPr>
        <w:pStyle w:val="Heading3"/>
      </w:pPr>
      <w:r>
        <w:t xml:space="preserve">2-Minute Practical Answer</w:t>
      </w:r>
    </w:p>
    <w:p>
      <w:pPr>
        <w:pStyle w:val="FirstParagraph"/>
      </w:pPr>
      <w:r>
        <w:t xml:space="preserve">Pre-</w:t>
      </w:r>
      <w:r>
        <w:rPr>
          <w:rStyle w:val="VerbatimChar"/>
        </w:rPr>
        <w:t xml:space="preserve">use</w:t>
      </w:r>
      <w:r>
        <w:t xml:space="preserve">, fetching looked like:</w:t>
      </w:r>
    </w:p>
    <w:p>
      <w:pPr>
        <w:pStyle w:val="SourceCode"/>
      </w:pPr>
      <w:r>
        <w:rPr>
          <w:rStyle w:val="VerbatimChar"/>
        </w:rPr>
        <w:t xml:space="preserve">const [data, setData] = useState();</w:t>
      </w:r>
      <w:r>
        <w:br/>
      </w:r>
      <w:r>
        <w:rPr>
          <w:rStyle w:val="VerbatimChar"/>
        </w:rPr>
        <w:t xml:space="preserve">const [error, setError] = useState();</w:t>
      </w:r>
      <w:r>
        <w:br/>
      </w:r>
      <w:r>
        <w:rPr>
          <w:rStyle w:val="VerbatimChar"/>
        </w:rPr>
        <w:t xml:space="preserve">useEffect(() =&gt; { fetch(...).then(setData).catch(setError) }, []);</w:t>
      </w:r>
      <w:r>
        <w:br/>
      </w:r>
      <w:r>
        <w:rPr>
          <w:rStyle w:val="VerbatimChar"/>
        </w:rPr>
        <w:t xml:space="preserve">if (error) return &lt;Err /&gt;;</w:t>
      </w:r>
      <w:r>
        <w:br/>
      </w:r>
      <w:r>
        <w:rPr>
          <w:rStyle w:val="VerbatimChar"/>
        </w:rPr>
        <w:t xml:space="preserve">if (!data) return &lt;Spinner /&gt;;</w:t>
      </w:r>
      <w:r>
        <w:br/>
      </w:r>
      <w:r>
        <w:rPr>
          <w:rStyle w:val="VerbatimChar"/>
        </w:rPr>
        <w:t xml:space="preserve">return &lt;View data={data} /&gt;;</w:t>
      </w:r>
    </w:p>
    <w:p>
      <w:pPr>
        <w:pStyle w:val="FirstParagraph"/>
      </w:pPr>
      <w:r>
        <w:t xml:space="preserve">With</w:t>
      </w:r>
      <w:r>
        <w:t xml:space="preserve"> </w:t>
      </w:r>
      <w:r>
        <w:rPr>
          <w:rStyle w:val="VerbatimChar"/>
        </w:rPr>
        <w:t xml:space="preserve">use</w:t>
      </w:r>
      <w:r>
        <w:t xml:space="preserve"> </w:t>
      </w:r>
      <w:r>
        <w:t xml:space="preserve">+ Suspense + a cached promise:</w:t>
      </w:r>
    </w:p>
    <w:p>
      <w:pPr>
        <w:pStyle w:val="SourceCode"/>
      </w:pPr>
      <w:r>
        <w:rPr>
          <w:rStyle w:val="VerbatimChar"/>
        </w:rPr>
        <w:t xml:space="preserve">function Profile({ id }: { id: string }) {</w:t>
      </w:r>
      <w:r>
        <w:br/>
      </w:r>
      <w:r>
        <w:rPr>
          <w:rStyle w:val="VerbatimChar"/>
        </w:rPr>
        <w:t xml:space="preserve">  const user = use(getUserPromise(id)); // suspends until ready</w:t>
      </w:r>
      <w:r>
        <w:br/>
      </w:r>
      <w:r>
        <w:rPr>
          <w:rStyle w:val="VerbatimChar"/>
        </w:rPr>
        <w:t xml:space="preserve">  return &lt;UserView user={user} /&gt;;</w:t>
      </w:r>
      <w:r>
        <w:br/>
      </w:r>
      <w:r>
        <w:rPr>
          <w:rStyle w:val="VerbatimChar"/>
        </w:rPr>
        <w:t xml:space="preserve">}</w:t>
      </w:r>
      <w:r>
        <w:br/>
      </w:r>
      <w:r>
        <w:rPr>
          <w:rStyle w:val="VerbatimChar"/>
        </w:rPr>
        <w:t xml:space="preserve">function Screen() {</w:t>
      </w:r>
      <w:r>
        <w:br/>
      </w:r>
      <w:r>
        <w:rPr>
          <w:rStyle w:val="VerbatimChar"/>
        </w:rPr>
        <w:t xml:space="preserve">  return (</w:t>
      </w:r>
      <w:r>
        <w:br/>
      </w:r>
      <w:r>
        <w:rPr>
          <w:rStyle w:val="VerbatimChar"/>
        </w:rPr>
        <w:t xml:space="preserve">    &lt;Suspense fallback={&lt;Spinner /&gt;}&gt;</w:t>
      </w:r>
      <w:r>
        <w:br/>
      </w:r>
      <w:r>
        <w:rPr>
          <w:rStyle w:val="VerbatimChar"/>
        </w:rPr>
        <w:t xml:space="preserve">      &lt;ErrorBoundary fallback={&lt;Err /&gt;}&gt;</w:t>
      </w:r>
      <w:r>
        <w:br/>
      </w:r>
      <w:r>
        <w:rPr>
          <w:rStyle w:val="VerbatimChar"/>
        </w:rPr>
        <w:t xml:space="preserve">        &lt;Profile id="42" /&gt;</w:t>
      </w:r>
      <w:r>
        <w:br/>
      </w:r>
      <w:r>
        <w:rPr>
          <w:rStyle w:val="VerbatimChar"/>
        </w:rPr>
        <w:t xml:space="preserve">      &lt;/ErrorBoundary&gt;</w:t>
      </w:r>
      <w:r>
        <w:br/>
      </w:r>
      <w:r>
        <w:rPr>
          <w:rStyle w:val="VerbatimChar"/>
        </w:rPr>
        <w:t xml:space="preserve">    &lt;/Suspense&gt;</w:t>
      </w:r>
      <w:r>
        <w:br/>
      </w:r>
      <w:r>
        <w:rPr>
          <w:rStyle w:val="VerbatimChar"/>
        </w:rPr>
        <w:t xml:space="preserve">  );</w:t>
      </w:r>
      <w:r>
        <w:br/>
      </w:r>
      <w:r>
        <w:rPr>
          <w:rStyle w:val="VerbatimChar"/>
        </w:rPr>
        <w:t xml:space="preserve">}</w:t>
      </w:r>
    </w:p>
    <w:p>
      <w:pPr>
        <w:pStyle w:val="FirstParagraph"/>
      </w:pPr>
      <w:r>
        <w:t xml:space="preserve">The cache (here</w:t>
      </w:r>
      <w:r>
        <w:t xml:space="preserve"> </w:t>
      </w:r>
      <w:r>
        <w:rPr>
          <w:rStyle w:val="VerbatimChar"/>
        </w:rPr>
        <w:t xml:space="preserve">getUserPromise</w:t>
      </w:r>
      <w:r>
        <w:t xml:space="preserve">) is critical —</w:t>
      </w:r>
      <w:r>
        <w:t xml:space="preserve"> </w:t>
      </w:r>
      <w:r>
        <w:rPr>
          <w:rStyle w:val="VerbatimChar"/>
        </w:rPr>
        <w:t xml:space="preserve">use(fetch(...))</w:t>
      </w:r>
      <w:r>
        <w:t xml:space="preserve"> </w:t>
      </w:r>
      <w:r>
        <w:t xml:space="preserve">would refetch on every render. TanStack Query, Apollo, or RSC's data layer provide stable promises.</w:t>
      </w:r>
    </w:p>
    <w:p>
      <w:pPr>
        <w:pStyle w:val="BodyText"/>
      </w:pPr>
      <w:r>
        <w:rPr>
          <w:rStyle w:val="VerbatimChar"/>
        </w:rPr>
        <w:t xml:space="preserve">use</w:t>
      </w:r>
      <w:r>
        <w:t xml:space="preserve"> </w:t>
      </w:r>
      <w:r>
        <w:t xml:space="preserve">also reads contexts conditionally (unlike</w:t>
      </w:r>
      <w:r>
        <w:t xml:space="preserve"> </w:t>
      </w:r>
      <w:r>
        <w:rPr>
          <w:rStyle w:val="VerbatimChar"/>
        </w:rPr>
        <w:t xml:space="preserve">useContext</w:t>
      </w:r>
      <w:r>
        <w:t xml:space="preserve">):</w:t>
      </w:r>
    </w:p>
    <w:p>
      <w:pPr>
        <w:pStyle w:val="SourceCode"/>
      </w:pPr>
      <w:r>
        <w:rPr>
          <w:rStyle w:val="VerbatimChar"/>
        </w:rPr>
        <w:t xml:space="preserve">const theme = condition ? use(ThemeContext) : defaultTheme;</w:t>
      </w:r>
    </w:p>
    <w:bookmarkEnd w:id="311"/>
    <w:bookmarkStart w:id="312" w:name="X5156fbadaf560869867d701dc82bc4accf9c622"/>
    <w:p>
      <w:pPr>
        <w:pStyle w:val="Heading3"/>
      </w:pPr>
      <w:r>
        <w:t xml:space="preserve">5-Minute Architecture Answer</w:t>
      </w:r>
    </w:p>
    <w:p>
      <w:pPr>
        <w:pStyle w:val="FirstParagraph"/>
      </w:pPr>
      <w:r>
        <w:rPr>
          <w:rStyle w:val="VerbatimChar"/>
        </w:rPr>
        <w:t xml:space="preserve">use</w:t>
      </w:r>
      <w:r>
        <w:t xml:space="preserve"> </w:t>
      </w:r>
      <w:r>
        <w:t xml:space="preserve">formalizes Suspense for</w:t>
      </w:r>
      <w:r>
        <w:t xml:space="preserve"> </w:t>
      </w:r>
      <w:r>
        <w:rPr>
          <w:b/>
          <w:bCs/>
        </w:rPr>
        <w:t xml:space="preserve">data</w:t>
      </w:r>
      <w:r>
        <w:t xml:space="preserve"> </w:t>
      </w:r>
      <w:r>
        <w:t xml:space="preserve">(it already worked for code via lazy). The key insight: throwing a promise during render was the unofficial mechanism libraries used.</w:t>
      </w:r>
      <w:r>
        <w:t xml:space="preserve"> </w:t>
      </w:r>
      <w:r>
        <w:rPr>
          <w:rStyle w:val="VerbatimChar"/>
        </w:rPr>
        <w:t xml:space="preserve">use</w:t>
      </w:r>
      <w:r>
        <w:t xml:space="preserve"> </w:t>
      </w:r>
      <w:r>
        <w:t xml:space="preserve">makes it ergonomic and safe.</w:t>
      </w:r>
    </w:p>
    <w:p>
      <w:pPr>
        <w:pStyle w:val="BodyText"/>
      </w:pPr>
      <w:r>
        <w:t xml:space="preserve">In RN 2026,</w:t>
      </w:r>
      <w:r>
        <w:t xml:space="preserve"> </w:t>
      </w:r>
      <w:r>
        <w:rPr>
          <w:rStyle w:val="VerbatimChar"/>
        </w:rPr>
        <w:t xml:space="preserve">use</w:t>
      </w:r>
      <w:r>
        <w:t xml:space="preserve"> </w:t>
      </w:r>
      <w:r>
        <w:t xml:space="preserve">enables:</w:t>
      </w:r>
    </w:p>
    <w:p>
      <w:pPr>
        <w:pStyle w:val="Compact"/>
        <w:numPr>
          <w:ilvl w:val="0"/>
          <w:numId w:val="1149"/>
        </w:numPr>
      </w:pPr>
      <w:r>
        <w:rPr>
          <w:b/>
          <w:bCs/>
        </w:rPr>
        <w:t xml:space="preserve">Data-driven layouts</w:t>
      </w:r>
      <w:r>
        <w:t xml:space="preserve"> </w:t>
      </w:r>
      <w:r>
        <w:t xml:space="preserve">with no manual loading state.</w:t>
      </w:r>
    </w:p>
    <w:p>
      <w:pPr>
        <w:pStyle w:val="Compact"/>
        <w:numPr>
          <w:ilvl w:val="0"/>
          <w:numId w:val="1149"/>
        </w:numPr>
      </w:pPr>
      <w:r>
        <w:rPr>
          <w:b/>
          <w:bCs/>
        </w:rPr>
        <w:t xml:space="preserve">Predictable nav transitions</w:t>
      </w:r>
      <w:r>
        <w:t xml:space="preserve"> </w:t>
      </w:r>
      <w:r>
        <w:t xml:space="preserve">— the new screen suspends; old screen stays committed (under</w:t>
      </w:r>
      <w:r>
        <w:t xml:space="preserve"> </w:t>
      </w:r>
      <w:r>
        <w:rPr>
          <w:rStyle w:val="VerbatimChar"/>
        </w:rPr>
        <w:t xml:space="preserve">startTransition</w:t>
      </w:r>
      <w:r>
        <w:t xml:space="preserve">); no flash.</w:t>
      </w:r>
    </w:p>
    <w:p>
      <w:pPr>
        <w:pStyle w:val="Compact"/>
        <w:numPr>
          <w:ilvl w:val="0"/>
          <w:numId w:val="1149"/>
        </w:numPr>
      </w:pPr>
      <w:r>
        <w:rPr>
          <w:b/>
          <w:bCs/>
        </w:rPr>
        <w:t xml:space="preserve">Composability</w:t>
      </w:r>
      <w:r>
        <w:t xml:space="preserve"> </w:t>
      </w:r>
      <w:r>
        <w:t xml:space="preserve">— multiple</w:t>
      </w:r>
      <w:r>
        <w:t xml:space="preserve"> </w:t>
      </w:r>
      <w:r>
        <w:rPr>
          <w:rStyle w:val="VerbatimChar"/>
        </w:rPr>
        <w:t xml:space="preserve">use</w:t>
      </w:r>
      <w:r>
        <w:t xml:space="preserve"> </w:t>
      </w:r>
      <w:r>
        <w:t xml:space="preserve">calls in one component, multiple Suspense levels for granular skeletons.</w:t>
      </w:r>
    </w:p>
    <w:p>
      <w:pPr>
        <w:pStyle w:val="FirstParagraph"/>
      </w:pPr>
      <w:r>
        <w:t xml:space="preserve">What</w:t>
      </w:r>
      <w:r>
        <w:t xml:space="preserve"> </w:t>
      </w:r>
      <w:r>
        <w:rPr>
          <w:rStyle w:val="VerbatimChar"/>
        </w:rPr>
        <w:t xml:space="preserve">use</w:t>
      </w:r>
      <w:r>
        <w:t xml:space="preserve"> </w:t>
      </w:r>
      <w:r>
        <w:t xml:space="preserve">doesn't do:</w:t>
      </w:r>
    </w:p>
    <w:p>
      <w:pPr>
        <w:pStyle w:val="Compact"/>
        <w:numPr>
          <w:ilvl w:val="0"/>
          <w:numId w:val="1150"/>
        </w:numPr>
      </w:pPr>
      <w:r>
        <w:t xml:space="preserve">It's not a fetcher (no caching, no request dedup).</w:t>
      </w:r>
    </w:p>
    <w:p>
      <w:pPr>
        <w:pStyle w:val="Compact"/>
        <w:numPr>
          <w:ilvl w:val="0"/>
          <w:numId w:val="1150"/>
        </w:numPr>
      </w:pPr>
      <w:r>
        <w:t xml:space="preserve">It doesn't auto-cancel on unmount (your fetcher must).</w:t>
      </w:r>
    </w:p>
    <w:p>
      <w:pPr>
        <w:pStyle w:val="Compact"/>
        <w:numPr>
          <w:ilvl w:val="0"/>
          <w:numId w:val="1150"/>
        </w:numPr>
      </w:pPr>
      <w:r>
        <w:t xml:space="preserve">It doesn't replace mutations — those are Actions (Q3).</w:t>
      </w:r>
    </w:p>
    <w:bookmarkEnd w:id="312"/>
    <w:bookmarkStart w:id="313" w:name="the-why-10"/>
    <w:p>
      <w:pPr>
        <w:pStyle w:val="Heading3"/>
      </w:pPr>
      <w:r>
        <w:t xml:space="preserve">The "Why"</w:t>
      </w:r>
    </w:p>
    <w:p>
      <w:pPr>
        <w:pStyle w:val="Compact"/>
        <w:numPr>
          <w:ilvl w:val="0"/>
          <w:numId w:val="1151"/>
        </w:numPr>
      </w:pPr>
      <w:r>
        <w:t xml:space="preserve">Async data is the most common reason RN screens have boilerplate.</w:t>
      </w:r>
    </w:p>
    <w:p>
      <w:pPr>
        <w:pStyle w:val="Compact"/>
        <w:numPr>
          <w:ilvl w:val="0"/>
          <w:numId w:val="1151"/>
        </w:numPr>
      </w:pPr>
      <w:r>
        <w:t xml:space="preserve">Suspense +</w:t>
      </w:r>
      <w:r>
        <w:t xml:space="preserve"> </w:t>
      </w:r>
      <w:r>
        <w:rPr>
          <w:rStyle w:val="VerbatimChar"/>
        </w:rPr>
        <w:t xml:space="preserve">use</w:t>
      </w:r>
      <w:r>
        <w:t xml:space="preserve"> </w:t>
      </w:r>
      <w:r>
        <w:t xml:space="preserve">makes loading a</w:t>
      </w:r>
      <w:r>
        <w:t xml:space="preserve"> </w:t>
      </w:r>
      <w:r>
        <w:rPr>
          <w:b/>
          <w:bCs/>
        </w:rPr>
        <w:t xml:space="preserve">layout concern</w:t>
      </w:r>
      <w:r>
        <w:t xml:space="preserve"> </w:t>
      </w:r>
      <w:r>
        <w:t xml:space="preserve">(where the boundary is), not a per-component concern.</w:t>
      </w:r>
    </w:p>
    <w:bookmarkEnd w:id="313"/>
    <w:bookmarkStart w:id="314" w:name="mental-model-10"/>
    <w:p>
      <w:pPr>
        <w:pStyle w:val="Heading3"/>
      </w:pPr>
      <w:r>
        <w:t xml:space="preserve">Mental Model</w:t>
      </w:r>
    </w:p>
    <w:p>
      <w:pPr>
        <w:pStyle w:val="FirstParagraph"/>
      </w:pPr>
      <w:r>
        <w:rPr>
          <w:rStyle w:val="VerbatimChar"/>
        </w:rPr>
        <w:t xml:space="preserve">use</w:t>
      </w:r>
      <w:r>
        <w:t xml:space="preserve"> </w:t>
      </w:r>
      <w:r>
        <w:t xml:space="preserve">= "await for renders." React handles the "before resolved" state by walking up to the nearest Suspense boundary.</w:t>
      </w:r>
    </w:p>
    <w:bookmarkEnd w:id="314"/>
    <w:bookmarkStart w:id="315" w:name="internal-working-2026-context-10"/>
    <w:p>
      <w:pPr>
        <w:pStyle w:val="Heading3"/>
      </w:pPr>
      <w:r>
        <w:t xml:space="preserve">Internal Working (2026 Context)</w:t>
      </w:r>
    </w:p>
    <w:p>
      <w:pPr>
        <w:pStyle w:val="Compact"/>
        <w:numPr>
          <w:ilvl w:val="0"/>
          <w:numId w:val="1152"/>
        </w:numPr>
      </w:pPr>
      <w:r>
        <w:rPr>
          <w:rStyle w:val="VerbatimChar"/>
        </w:rPr>
        <w:t xml:space="preserve">use(promise)</w:t>
      </w:r>
      <w:r>
        <w:t xml:space="preserve"> </w:t>
      </w:r>
      <w:r>
        <w:t xml:space="preserve">throws an internal sentinel React catches and uses to mark the component as suspended.</w:t>
      </w:r>
    </w:p>
    <w:p>
      <w:pPr>
        <w:pStyle w:val="Compact"/>
        <w:numPr>
          <w:ilvl w:val="0"/>
          <w:numId w:val="1152"/>
        </w:numPr>
      </w:pPr>
      <w:r>
        <w:t xml:space="preserve">React tracks the promise; when it settles, React schedules a re-render at the boundary's lane.</w:t>
      </w:r>
    </w:p>
    <w:p>
      <w:pPr>
        <w:pStyle w:val="Compact"/>
        <w:numPr>
          <w:ilvl w:val="0"/>
          <w:numId w:val="1152"/>
        </w:numPr>
      </w:pPr>
      <w:r>
        <w:t xml:space="preserve">Inside</w:t>
      </w:r>
      <w:r>
        <w:t xml:space="preserve"> </w:t>
      </w:r>
      <w:r>
        <w:rPr>
          <w:rStyle w:val="VerbatimChar"/>
        </w:rPr>
        <w:t xml:space="preserve">startTransition</w:t>
      </w:r>
      <w:r>
        <w:t xml:space="preserve">, suspended subtrees keep showing the</w:t>
      </w:r>
      <w:r>
        <w:t xml:space="preserve"> </w:t>
      </w:r>
      <w:r>
        <w:rPr>
          <w:b/>
          <w:bCs/>
        </w:rPr>
        <w:t xml:space="preserve">previous</w:t>
      </w:r>
      <w:r>
        <w:t xml:space="preserve"> </w:t>
      </w:r>
      <w:r>
        <w:t xml:space="preserve">UI instead of the fallback — eliminating flashes during nav.</w:t>
      </w:r>
    </w:p>
    <w:bookmarkEnd w:id="315"/>
    <w:bookmarkStart w:id="316" w:name="modern-implementation-code-10"/>
    <w:p>
      <w:pPr>
        <w:pStyle w:val="Heading3"/>
      </w:pPr>
      <w:r>
        <w:t xml:space="preserve">Modern Implementation (Code)</w:t>
      </w:r>
    </w:p>
    <w:p>
      <w:pPr>
        <w:pStyle w:val="SourceCode"/>
      </w:pPr>
      <w:r>
        <w:rPr>
          <w:rStyle w:val="VerbatimChar"/>
        </w:rPr>
        <w:t xml:space="preserve">// queries/user.ts — caching layer</w:t>
      </w:r>
      <w:r>
        <w:br/>
      </w:r>
      <w:r>
        <w:rPr>
          <w:rStyle w:val="VerbatimChar"/>
        </w:rPr>
        <w:t xml:space="preserve">const cache = new Map&lt;string, Promise&lt;User&gt;&gt;();</w:t>
      </w:r>
      <w:r>
        <w:br/>
      </w:r>
      <w:r>
        <w:rPr>
          <w:rStyle w:val="VerbatimChar"/>
        </w:rPr>
        <w:t xml:space="preserve">export function getUserPromise(id: string): Promise&lt;User&gt; {</w:t>
      </w:r>
      <w:r>
        <w:br/>
      </w:r>
      <w:r>
        <w:rPr>
          <w:rStyle w:val="VerbatimChar"/>
        </w:rPr>
        <w:t xml:space="preserve">  if (!cache.has(id)) cache.set(id, fetchUser(id));</w:t>
      </w:r>
      <w:r>
        <w:br/>
      </w:r>
      <w:r>
        <w:rPr>
          <w:rStyle w:val="VerbatimChar"/>
        </w:rPr>
        <w:t xml:space="preserve">  return cache.get(id)!;</w:t>
      </w:r>
      <w:r>
        <w:br/>
      </w:r>
      <w:r>
        <w:rPr>
          <w:rStyle w:val="VerbatimChar"/>
        </w:rPr>
        <w:t xml:space="preserve">}</w:t>
      </w:r>
      <w:r>
        <w:br/>
      </w:r>
      <w:r>
        <w:br/>
      </w:r>
      <w:r>
        <w:rPr>
          <w:rStyle w:val="VerbatimChar"/>
        </w:rPr>
        <w:t xml:space="preserve">// screens/Profile.tsx</w:t>
      </w:r>
      <w:r>
        <w:br/>
      </w:r>
      <w:r>
        <w:rPr>
          <w:rStyle w:val="VerbatimChar"/>
        </w:rPr>
        <w:t xml:space="preserve">function ProfileBody({ id }: { id: string }) {</w:t>
      </w:r>
      <w:r>
        <w:br/>
      </w:r>
      <w:r>
        <w:rPr>
          <w:rStyle w:val="VerbatimChar"/>
        </w:rPr>
        <w:t xml:space="preserve">  const user = use(getUserPromise(id));</w:t>
      </w:r>
      <w:r>
        <w:br/>
      </w:r>
      <w:r>
        <w:rPr>
          <w:rStyle w:val="VerbatimChar"/>
        </w:rPr>
        <w:t xml:space="preserve">  const posts = use(getPostsPromise(id));</w:t>
      </w:r>
      <w:r>
        <w:br/>
      </w:r>
      <w:r>
        <w:rPr>
          <w:rStyle w:val="VerbatimChar"/>
        </w:rPr>
        <w:t xml:space="preserve">  return (</w:t>
      </w:r>
      <w:r>
        <w:br/>
      </w:r>
      <w:r>
        <w:rPr>
          <w:rStyle w:val="VerbatimChar"/>
        </w:rPr>
        <w:t xml:space="preserve">    &lt;&gt;</w:t>
      </w:r>
      <w:r>
        <w:br/>
      </w:r>
      <w:r>
        <w:rPr>
          <w:rStyle w:val="VerbatimChar"/>
        </w:rPr>
        <w:t xml:space="preserve">      &lt;UserHeader user={user} /&gt;</w:t>
      </w:r>
      <w:r>
        <w:br/>
      </w:r>
      <w:r>
        <w:rPr>
          <w:rStyle w:val="VerbatimChar"/>
        </w:rPr>
        <w:t xml:space="preserve">      &lt;PostsList posts={posts} /&gt;</w:t>
      </w:r>
      <w:r>
        <w:br/>
      </w:r>
      <w:r>
        <w:rPr>
          <w:rStyle w:val="VerbatimChar"/>
        </w:rPr>
        <w:t xml:space="preserve">    &lt;/&gt;</w:t>
      </w:r>
      <w:r>
        <w:br/>
      </w:r>
      <w:r>
        <w:rPr>
          <w:rStyle w:val="VerbatimChar"/>
        </w:rPr>
        <w:t xml:space="preserve">  );</w:t>
      </w:r>
      <w:r>
        <w:br/>
      </w:r>
      <w:r>
        <w:rPr>
          <w:rStyle w:val="VerbatimChar"/>
        </w:rPr>
        <w:t xml:space="preserve">}</w:t>
      </w:r>
      <w:r>
        <w:br/>
      </w:r>
      <w:r>
        <w:br/>
      </w:r>
      <w:r>
        <w:rPr>
          <w:rStyle w:val="VerbatimChar"/>
        </w:rPr>
        <w:t xml:space="preserve">export function ProfileScreen({ id }: { id: string }) {</w:t>
      </w:r>
      <w:r>
        <w:br/>
      </w:r>
      <w:r>
        <w:rPr>
          <w:rStyle w:val="VerbatimChar"/>
        </w:rPr>
        <w:t xml:space="preserve">  return (</w:t>
      </w:r>
      <w:r>
        <w:br/>
      </w:r>
      <w:r>
        <w:rPr>
          <w:rStyle w:val="VerbatimChar"/>
        </w:rPr>
        <w:t xml:space="preserve">    &lt;ErrorBoundary fallback={&lt;ErrorView /&gt;}&gt;</w:t>
      </w:r>
      <w:r>
        <w:br/>
      </w:r>
      <w:r>
        <w:rPr>
          <w:rStyle w:val="VerbatimChar"/>
        </w:rPr>
        <w:t xml:space="preserve">      &lt;Suspense fallback={&lt;ProfileSkeleton /&gt;}&gt;</w:t>
      </w:r>
      <w:r>
        <w:br/>
      </w:r>
      <w:r>
        <w:rPr>
          <w:rStyle w:val="VerbatimChar"/>
        </w:rPr>
        <w:t xml:space="preserve">        &lt;ProfileBody id={id} /&gt;</w:t>
      </w:r>
      <w:r>
        <w:br/>
      </w:r>
      <w:r>
        <w:rPr>
          <w:rStyle w:val="VerbatimChar"/>
        </w:rPr>
        <w:t xml:space="preserve">      &lt;/Suspense&gt;</w:t>
      </w:r>
      <w:r>
        <w:br/>
      </w:r>
      <w:r>
        <w:rPr>
          <w:rStyle w:val="VerbatimChar"/>
        </w:rPr>
        <w:t xml:space="preserve">    &lt;/ErrorBoundary&gt;</w:t>
      </w:r>
      <w:r>
        <w:br/>
      </w:r>
      <w:r>
        <w:rPr>
          <w:rStyle w:val="VerbatimChar"/>
        </w:rPr>
        <w:t xml:space="preserve">  );</w:t>
      </w:r>
      <w:r>
        <w:br/>
      </w:r>
      <w:r>
        <w:rPr>
          <w:rStyle w:val="VerbatimChar"/>
        </w:rPr>
        <w:t xml:space="preserve">}</w:t>
      </w:r>
    </w:p>
    <w:p>
      <w:pPr>
        <w:pStyle w:val="FirstParagraph"/>
      </w:pPr>
      <w:r>
        <w:t xml:space="preserve">In real apps, replace the hand-rolled cache with TanStack Query's</w:t>
      </w:r>
      <w:r>
        <w:t xml:space="preserve"> </w:t>
      </w:r>
      <w:r>
        <w:rPr>
          <w:rStyle w:val="VerbatimChar"/>
        </w:rPr>
        <w:t xml:space="preserve">queryClient.ensureQueryData(...)</w:t>
      </w:r>
      <w:r>
        <w:t xml:space="preserve"> </w:t>
      </w:r>
      <w:r>
        <w:t xml:space="preserve">returning a stable promise.</w:t>
      </w:r>
    </w:p>
    <w:bookmarkEnd w:id="316"/>
    <w:bookmarkStart w:id="317" w:name="comparison-10"/>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useEffect + state</w:t>
            </w:r>
          </w:p>
        </w:tc>
        <w:tc>
          <w:tcPr/>
          <w:p>
            <w:pPr>
              <w:pStyle w:val="Compact"/>
            </w:pPr>
            <w:r>
              <w:rPr>
                <w:rStyle w:val="VerbatimChar"/>
              </w:rPr>
              <w:t xml:space="preserve">use</w:t>
            </w:r>
            <w:r>
              <w:t xml:space="preserve"> </w:t>
            </w:r>
            <w:r>
              <w:t xml:space="preserve">+ Suspense</w:t>
            </w:r>
          </w:p>
        </w:tc>
      </w:tr>
      <w:tr>
        <w:tc>
          <w:tcPr/>
          <w:p>
            <w:pPr>
              <w:pStyle w:val="Compact"/>
            </w:pPr>
            <w:r>
              <w:t xml:space="preserve">Loading state</w:t>
            </w:r>
          </w:p>
        </w:tc>
        <w:tc>
          <w:tcPr/>
          <w:p>
            <w:pPr>
              <w:pStyle w:val="Compact"/>
            </w:pPr>
            <w:r>
              <w:t xml:space="preserve">Manual (</w:t>
            </w:r>
            <w:r>
              <w:rPr>
                <w:rStyle w:val="VerbatimChar"/>
              </w:rPr>
              <w:t xml:space="preserve">if (!data)</w:t>
            </w:r>
            <w:r>
              <w:t xml:space="preserve">)</w:t>
            </w:r>
          </w:p>
        </w:tc>
        <w:tc>
          <w:tcPr/>
          <w:p>
            <w:pPr>
              <w:pStyle w:val="Compact"/>
            </w:pPr>
            <w:r>
              <w:t xml:space="preserve">Suspense boundary</w:t>
            </w:r>
          </w:p>
        </w:tc>
      </w:tr>
      <w:tr>
        <w:tc>
          <w:tcPr/>
          <w:p>
            <w:pPr>
              <w:pStyle w:val="Compact"/>
            </w:pPr>
            <w:r>
              <w:t xml:space="preserve">Error handling</w:t>
            </w:r>
          </w:p>
        </w:tc>
        <w:tc>
          <w:tcPr/>
          <w:p>
            <w:pPr>
              <w:pStyle w:val="Compact"/>
            </w:pPr>
            <w:r>
              <w:t xml:space="preserve">Manual (</w:t>
            </w:r>
            <w:r>
              <w:rPr>
                <w:rStyle w:val="VerbatimChar"/>
              </w:rPr>
              <w:t xml:space="preserve">useState</w:t>
            </w:r>
            <w:r>
              <w:t xml:space="preserve">)</w:t>
            </w:r>
          </w:p>
        </w:tc>
        <w:tc>
          <w:tcPr/>
          <w:p>
            <w:pPr>
              <w:pStyle w:val="Compact"/>
            </w:pPr>
            <w:r>
              <w:t xml:space="preserve">Error boundary</w:t>
            </w:r>
          </w:p>
        </w:tc>
      </w:tr>
      <w:tr>
        <w:tc>
          <w:tcPr/>
          <w:p>
            <w:pPr>
              <w:pStyle w:val="Compact"/>
            </w:pPr>
            <w:r>
              <w:t xml:space="preserve">Code volume</w:t>
            </w:r>
          </w:p>
        </w:tc>
        <w:tc>
          <w:tcPr/>
          <w:p>
            <w:pPr>
              <w:pStyle w:val="Compact"/>
            </w:pPr>
            <w:r>
              <w:t xml:space="preserve">High</w:t>
            </w:r>
          </w:p>
        </w:tc>
        <w:tc>
          <w:tcPr/>
          <w:p>
            <w:pPr>
              <w:pStyle w:val="Compact"/>
            </w:pPr>
            <w:r>
              <w:t xml:space="preserve">Low</w:t>
            </w:r>
          </w:p>
        </w:tc>
      </w:tr>
      <w:tr>
        <w:tc>
          <w:tcPr/>
          <w:p>
            <w:pPr>
              <w:pStyle w:val="Compact"/>
            </w:pPr>
            <w:r>
              <w:t xml:space="preserve">Composability</w:t>
            </w:r>
          </w:p>
        </w:tc>
        <w:tc>
          <w:tcPr/>
          <w:p>
            <w:pPr>
              <w:pStyle w:val="Compact"/>
            </w:pPr>
            <w:r>
              <w:t xml:space="preserve">Each component its own</w:t>
            </w:r>
          </w:p>
        </w:tc>
        <w:tc>
          <w:tcPr/>
          <w:p>
            <w:pPr>
              <w:pStyle w:val="Compact"/>
            </w:pPr>
            <w:r>
              <w:t xml:space="preserve">Boundary controls fallback layout</w:t>
            </w:r>
          </w:p>
        </w:tc>
      </w:tr>
      <w:tr>
        <w:tc>
          <w:tcPr/>
          <w:p>
            <w:pPr>
              <w:pStyle w:val="Compact"/>
            </w:pPr>
            <w:r>
              <w:t xml:space="preserve">With transitions</w:t>
            </w:r>
          </w:p>
        </w:tc>
        <w:tc>
          <w:tcPr/>
          <w:p>
            <w:pPr>
              <w:pStyle w:val="Compact"/>
            </w:pPr>
            <w:r>
              <w:t xml:space="preserve">Flash on navigate</w:t>
            </w:r>
          </w:p>
        </w:tc>
        <w:tc>
          <w:tcPr/>
          <w:p>
            <w:pPr>
              <w:pStyle w:val="Compact"/>
            </w:pPr>
            <w:r>
              <w:t xml:space="preserve">Previous UI stays committed</w:t>
            </w:r>
          </w:p>
        </w:tc>
      </w:tr>
    </w:tbl>
    <w:bookmarkEnd w:id="317"/>
    <w:bookmarkStart w:id="318" w:name="production-usage-10"/>
    <w:p>
      <w:pPr>
        <w:pStyle w:val="Heading3"/>
      </w:pPr>
      <w:r>
        <w:t xml:space="preserve">Production Usage</w:t>
      </w:r>
    </w:p>
    <w:p>
      <w:pPr>
        <w:pStyle w:val="Compact"/>
        <w:numPr>
          <w:ilvl w:val="0"/>
          <w:numId w:val="1153"/>
        </w:numPr>
      </w:pPr>
      <w:r>
        <w:t xml:space="preserve">Screens with parallel queries collapse to clean code with co-located fallbacks.</w:t>
      </w:r>
    </w:p>
    <w:p>
      <w:pPr>
        <w:pStyle w:val="Compact"/>
        <w:numPr>
          <w:ilvl w:val="0"/>
          <w:numId w:val="1153"/>
        </w:numPr>
      </w:pPr>
      <w:r>
        <w:t xml:space="preserve">Pairs with TanStack Query:</w:t>
      </w:r>
      <w:r>
        <w:t xml:space="preserve"> </w:t>
      </w:r>
      <w:r>
        <w:rPr>
          <w:rStyle w:val="VerbatimChar"/>
        </w:rPr>
        <w:t xml:space="preserve">queryClient.fetchQuery</w:t>
      </w:r>
      <w:r>
        <w:t xml:space="preserve"> </w:t>
      </w:r>
      <w:r>
        <w:t xml:space="preserve">returns a promise; cache under your key;</w:t>
      </w:r>
      <w:r>
        <w:t xml:space="preserve"> </w:t>
      </w:r>
      <w:r>
        <w:rPr>
          <w:rStyle w:val="VerbatimChar"/>
        </w:rPr>
        <w:t xml:space="preserve">use(...)</w:t>
      </w:r>
      <w:r>
        <w:t xml:space="preserve"> </w:t>
      </w:r>
      <w:r>
        <w:t xml:space="preserve">it.</w:t>
      </w:r>
    </w:p>
    <w:bookmarkEnd w:id="318"/>
    <w:bookmarkStart w:id="319" w:name="hands-on-exercise-10"/>
    <w:p>
      <w:pPr>
        <w:pStyle w:val="Heading3"/>
      </w:pPr>
      <w:r>
        <w:t xml:space="preserve">Hands-On Exercise</w:t>
      </w:r>
    </w:p>
    <w:p>
      <w:pPr>
        <w:pStyle w:val="Compact"/>
        <w:numPr>
          <w:ilvl w:val="0"/>
          <w:numId w:val="1154"/>
        </w:numPr>
      </w:pPr>
      <w:r>
        <w:t xml:space="preserve">Build a profile screen with</w:t>
      </w:r>
      <w:r>
        <w:t xml:space="preserve"> </w:t>
      </w:r>
      <w:r>
        <w:rPr>
          <w:rStyle w:val="VerbatimChar"/>
        </w:rPr>
        <w:t xml:space="preserve">use</w:t>
      </w:r>
      <w:r>
        <w:t xml:space="preserve"> </w:t>
      </w:r>
      <w:r>
        <w:t xml:space="preserve">reading user + posts in parallel. Confirm both fire concurrently.</w:t>
      </w:r>
    </w:p>
    <w:p>
      <w:pPr>
        <w:pStyle w:val="Compact"/>
        <w:numPr>
          <w:ilvl w:val="0"/>
          <w:numId w:val="1154"/>
        </w:numPr>
      </w:pPr>
      <w:r>
        <w:t xml:space="preserve">Wrap in</w:t>
      </w:r>
      <w:r>
        <w:t xml:space="preserve"> </w:t>
      </w:r>
      <w:r>
        <w:rPr>
          <w:rStyle w:val="VerbatimChar"/>
        </w:rPr>
        <w:t xml:space="preserve">&lt;Suspense&gt;</w:t>
      </w:r>
      <w:r>
        <w:t xml:space="preserve"> </w:t>
      </w:r>
      <w:r>
        <w:t xml:space="preserve">with a skeleton; navigate from a list inside</w:t>
      </w:r>
      <w:r>
        <w:t xml:space="preserve"> </w:t>
      </w:r>
      <w:r>
        <w:rPr>
          <w:rStyle w:val="VerbatimChar"/>
        </w:rPr>
        <w:t xml:space="preserve">startTransition</w:t>
      </w:r>
      <w:r>
        <w:t xml:space="preserve">. Observe no flash.</w:t>
      </w:r>
    </w:p>
    <w:p>
      <w:pPr>
        <w:pStyle w:val="Compact"/>
        <w:numPr>
          <w:ilvl w:val="0"/>
          <w:numId w:val="1154"/>
        </w:numPr>
      </w:pPr>
      <w:r>
        <w:t xml:space="preserve">Throw inside the promise; confirm Error Boundary catches it.</w:t>
      </w:r>
    </w:p>
    <w:bookmarkEnd w:id="319"/>
    <w:bookmarkStart w:id="320" w:name="common-mistakes-10"/>
    <w:p>
      <w:pPr>
        <w:pStyle w:val="Heading3"/>
      </w:pPr>
      <w:r>
        <w:t xml:space="preserve">Common Mistakes</w:t>
      </w:r>
    </w:p>
    <w:p>
      <w:pPr>
        <w:pStyle w:val="Compact"/>
        <w:numPr>
          <w:ilvl w:val="0"/>
          <w:numId w:val="1155"/>
        </w:numPr>
      </w:pPr>
      <w:r>
        <w:t xml:space="preserve">Calling</w:t>
      </w:r>
      <w:r>
        <w:t xml:space="preserve"> </w:t>
      </w:r>
      <w:r>
        <w:rPr>
          <w:rStyle w:val="VerbatimChar"/>
        </w:rPr>
        <w:t xml:space="preserve">use(fetch(...))</w:t>
      </w:r>
      <w:r>
        <w:t xml:space="preserve"> </w:t>
      </w:r>
      <w:r>
        <w:t xml:space="preserve">directly — refetches forever.</w:t>
      </w:r>
    </w:p>
    <w:p>
      <w:pPr>
        <w:pStyle w:val="Compact"/>
        <w:numPr>
          <w:ilvl w:val="0"/>
          <w:numId w:val="1155"/>
        </w:numPr>
      </w:pPr>
      <w:r>
        <w:t xml:space="preserve">Forgetting Error Boundary; rejected promises crash the tree.</w:t>
      </w:r>
    </w:p>
    <w:p>
      <w:pPr>
        <w:pStyle w:val="Compact"/>
        <w:numPr>
          <w:ilvl w:val="0"/>
          <w:numId w:val="1155"/>
        </w:numPr>
      </w:pPr>
      <w:r>
        <w:t xml:space="preserve">Sequential</w:t>
      </w:r>
      <w:r>
        <w:t xml:space="preserve"> </w:t>
      </w:r>
      <w:r>
        <w:rPr>
          <w:rStyle w:val="VerbatimChar"/>
        </w:rPr>
        <w:t xml:space="preserve">use</w:t>
      </w:r>
      <w:r>
        <w:t xml:space="preserve"> </w:t>
      </w:r>
      <w:r>
        <w:t xml:space="preserve">chains where parallel was intended (same as JS — use</w:t>
      </w:r>
      <w:r>
        <w:t xml:space="preserve"> </w:t>
      </w:r>
      <w:r>
        <w:rPr>
          <w:rStyle w:val="VerbatimChar"/>
        </w:rPr>
        <w:t xml:space="preserve">Promise.all</w:t>
      </w:r>
      <w:r>
        <w:t xml:space="preserve">).</w:t>
      </w:r>
    </w:p>
    <w:bookmarkEnd w:id="320"/>
    <w:bookmarkStart w:id="321" w:name="production-red-flags-10"/>
    <w:p>
      <w:pPr>
        <w:pStyle w:val="Heading3"/>
      </w:pPr>
      <w:r>
        <w:t xml:space="preserve">Production Red Flags</w:t>
      </w:r>
    </w:p>
    <w:p>
      <w:pPr>
        <w:pStyle w:val="Compact"/>
        <w:numPr>
          <w:ilvl w:val="0"/>
          <w:numId w:val="1156"/>
        </w:numPr>
      </w:pPr>
      <w:r>
        <w:t xml:space="preserve">Components fetching inside</w:t>
      </w:r>
      <w:r>
        <w:t xml:space="preserve"> </w:t>
      </w:r>
      <w:r>
        <w:rPr>
          <w:rStyle w:val="VerbatimChar"/>
        </w:rPr>
        <w:t xml:space="preserve">use</w:t>
      </w:r>
      <w:r>
        <w:t xml:space="preserve"> </w:t>
      </w:r>
      <w:r>
        <w:t xml:space="preserve">without a cache layer.</w:t>
      </w:r>
    </w:p>
    <w:p>
      <w:pPr>
        <w:pStyle w:val="Compact"/>
        <w:numPr>
          <w:ilvl w:val="0"/>
          <w:numId w:val="1156"/>
        </w:numPr>
      </w:pPr>
      <w:r>
        <w:t xml:space="preserve">Suspense boundaries placed too low (skeleton renders even for cheap data).</w:t>
      </w:r>
    </w:p>
    <w:p>
      <w:pPr>
        <w:pStyle w:val="Compact"/>
        <w:numPr>
          <w:ilvl w:val="0"/>
          <w:numId w:val="1156"/>
        </w:numPr>
      </w:pPr>
      <w:r>
        <w:t xml:space="preserve">Suspense boundaries placed too high (one slow query blocks an entire screen).</w:t>
      </w:r>
    </w:p>
    <w:bookmarkEnd w:id="321"/>
    <w:bookmarkStart w:id="322" w:name="performance--metrics-10"/>
    <w:p>
      <w:pPr>
        <w:pStyle w:val="Heading3"/>
      </w:pPr>
      <w:r>
        <w:t xml:space="preserve">Performance &amp; Metrics</w:t>
      </w:r>
    </w:p>
    <w:p>
      <w:pPr>
        <w:pStyle w:val="Compact"/>
        <w:numPr>
          <w:ilvl w:val="0"/>
          <w:numId w:val="1157"/>
        </w:numPr>
      </w:pPr>
      <w:r>
        <w:t xml:space="preserve">TTI improves when boundaries are placed at the right granularity.</w:t>
      </w:r>
    </w:p>
    <w:p>
      <w:pPr>
        <w:pStyle w:val="Compact"/>
        <w:numPr>
          <w:ilvl w:val="0"/>
          <w:numId w:val="1157"/>
        </w:numPr>
      </w:pPr>
      <w:r>
        <w:t xml:space="preserve">Network: no inherent change — depends on your cache.</w:t>
      </w:r>
    </w:p>
    <w:bookmarkEnd w:id="322"/>
    <w:bookmarkStart w:id="323" w:name="metrics-that-matter-3"/>
    <w:p>
      <w:pPr>
        <w:pStyle w:val="Heading3"/>
      </w:pPr>
      <w:r>
        <w:t xml:space="preserve">Metrics That Matter</w:t>
      </w:r>
    </w:p>
    <w:p>
      <w:pPr>
        <w:pStyle w:val="FirstParagraph"/>
      </w:pPr>
      <w:r>
        <w:t xml:space="preserve">Time to first paint, time to interactive, % of navigations without fallback flash.</w:t>
      </w:r>
    </w:p>
    <w:bookmarkEnd w:id="323"/>
    <w:bookmarkStart w:id="324" w:name="decision-framework-10"/>
    <w:p>
      <w:pPr>
        <w:pStyle w:val="Heading3"/>
      </w:pPr>
      <w:r>
        <w:t xml:space="preserve">Decision Framework</w:t>
      </w:r>
    </w:p>
    <w:p>
      <w:pPr>
        <w:pStyle w:val="Compact"/>
        <w:numPr>
          <w:ilvl w:val="0"/>
          <w:numId w:val="1158"/>
        </w:numPr>
      </w:pPr>
      <w:r>
        <w:t xml:space="preserve">One-shot data on screen mount →</w:t>
      </w:r>
      <w:r>
        <w:t xml:space="preserve"> </w:t>
      </w:r>
      <w:r>
        <w:rPr>
          <w:rStyle w:val="VerbatimChar"/>
        </w:rPr>
        <w:t xml:space="preserve">use</w:t>
      </w:r>
      <w:r>
        <w:t xml:space="preserve"> </w:t>
      </w:r>
      <w:r>
        <w:t xml:space="preserve">+ Suspense.</w:t>
      </w:r>
    </w:p>
    <w:p>
      <w:pPr>
        <w:pStyle w:val="Compact"/>
        <w:numPr>
          <w:ilvl w:val="0"/>
          <w:numId w:val="1158"/>
        </w:numPr>
      </w:pPr>
      <w:r>
        <w:t xml:space="preserve">Mutations → Actions (Q3).</w:t>
      </w:r>
    </w:p>
    <w:p>
      <w:pPr>
        <w:pStyle w:val="Compact"/>
        <w:numPr>
          <w:ilvl w:val="0"/>
          <w:numId w:val="1158"/>
        </w:numPr>
      </w:pPr>
      <w:r>
        <w:t xml:space="preserve">Polled / subscription data → TanStack Query / WebSocket; don't</w:t>
      </w:r>
      <w:r>
        <w:t xml:space="preserve"> </w:t>
      </w:r>
      <w:r>
        <w:rPr>
          <w:rStyle w:val="VerbatimChar"/>
        </w:rPr>
        <w:t xml:space="preserve">use</w:t>
      </w:r>
      <w:r>
        <w:t xml:space="preserve"> </w:t>
      </w:r>
      <w:r>
        <w:t xml:space="preserve">a fresh promise per render.</w:t>
      </w:r>
    </w:p>
    <w:bookmarkEnd w:id="324"/>
    <w:bookmarkStart w:id="325" w:name="senior-level-insight-10"/>
    <w:p>
      <w:pPr>
        <w:pStyle w:val="Heading3"/>
      </w:pPr>
      <w:r>
        <w:t xml:space="preserve">Senior-Level Insight</w:t>
      </w:r>
    </w:p>
    <w:p>
      <w:pPr>
        <w:pStyle w:val="FirstParagraph"/>
      </w:pPr>
      <w:r>
        <w:t xml:space="preserve">Suspense placement is a</w:t>
      </w:r>
      <w:r>
        <w:t xml:space="preserve"> </w:t>
      </w:r>
      <w:r>
        <w:rPr>
          <w:b/>
          <w:bCs/>
        </w:rPr>
        <w:t xml:space="preserve">design system decision</w:t>
      </w:r>
      <w:r>
        <w:t xml:space="preserve">. Where the boundary lives controls what skeleton users see and how navigation feels. Treat it like layout, not like data plumbing.</w:t>
      </w:r>
    </w:p>
    <w:bookmarkEnd w:id="325"/>
    <w:bookmarkStart w:id="326" w:name="real-world-scenario-10"/>
    <w:p>
      <w:pPr>
        <w:pStyle w:val="Heading3"/>
      </w:pPr>
      <w:r>
        <w:t xml:space="preserve">Real-World Scenario</w:t>
      </w:r>
    </w:p>
    <w:p>
      <w:pPr>
        <w:pStyle w:val="FirstParagraph"/>
      </w:pPr>
      <w:r>
        <w:rPr>
          <w:b/>
          <w:bCs/>
        </w:rPr>
        <w:t xml:space="preserve">Symptom:</w:t>
      </w:r>
      <w:r>
        <w:t xml:space="preserve"> </w:t>
      </w:r>
      <w:r>
        <w:t xml:space="preserve">Profile screen flashes a spinner every navigation, even when data is cached.</w:t>
      </w:r>
      <w:r>
        <w:t xml:space="preserve"> </w:t>
      </w:r>
      <w:r>
        <w:rPr>
          <w:b/>
          <w:bCs/>
        </w:rPr>
        <w:t xml:space="preserve">Investigation:</w:t>
      </w:r>
      <w:r>
        <w:t xml:space="preserve"> </w:t>
      </w:r>
      <w:r>
        <w:rPr>
          <w:rStyle w:val="VerbatimChar"/>
        </w:rPr>
        <w:t xml:space="preserve">use(fetchUser(id))</w:t>
      </w:r>
      <w:r>
        <w:t xml:space="preserve"> </w:t>
      </w:r>
      <w:r>
        <w:t xml:space="preserve">was called without a cache; promise was new each render.</w:t>
      </w:r>
      <w:r>
        <w:t xml:space="preserve"> </w:t>
      </w:r>
      <w:r>
        <w:rPr>
          <w:b/>
          <w:bCs/>
        </w:rPr>
        <w:t xml:space="preserve">Root cause:</w:t>
      </w:r>
      <w:r>
        <w:t xml:space="preserve"> </w:t>
      </w:r>
      <w:r>
        <w:t xml:space="preserve">Missing cache layer.</w:t>
      </w:r>
      <w:r>
        <w:t xml:space="preserve"> </w:t>
      </w:r>
      <w:r>
        <w:rPr>
          <w:b/>
          <w:bCs/>
        </w:rPr>
        <w:t xml:space="preserve">Fix:</w:t>
      </w:r>
      <w:r>
        <w:t xml:space="preserve"> </w:t>
      </w:r>
      <w:r>
        <w:t xml:space="preserve">Wrap with TanStack Query's</w:t>
      </w:r>
      <w:r>
        <w:t xml:space="preserve"> </w:t>
      </w:r>
      <w:r>
        <w:rPr>
          <w:rStyle w:val="VerbatimChar"/>
        </w:rPr>
        <w:t xml:space="preserve">ensureQueryData</w:t>
      </w:r>
      <w:r>
        <w:t xml:space="preserve">.</w:t>
      </w:r>
      <w:r>
        <w:t xml:space="preserve"> </w:t>
      </w:r>
      <w:r>
        <w:rPr>
          <w:b/>
          <w:bCs/>
        </w:rPr>
        <w:t xml:space="preserve">Lesson:</w:t>
      </w:r>
      <w:r>
        <w:t xml:space="preserve"> </w:t>
      </w:r>
      <w:r>
        <w:rPr>
          <w:rStyle w:val="VerbatimChar"/>
        </w:rPr>
        <w:t xml:space="preserve">use</w:t>
      </w:r>
      <w:r>
        <w:t xml:space="preserve"> </w:t>
      </w:r>
      <w:r>
        <w:t xml:space="preserve">requires stable promise identity to avoid refetches.</w:t>
      </w:r>
    </w:p>
    <w:bookmarkEnd w:id="326"/>
    <w:bookmarkStart w:id="327" w:name="production-failure-story-10"/>
    <w:p>
      <w:pPr>
        <w:pStyle w:val="Heading3"/>
      </w:pPr>
      <w:r>
        <w:t xml:space="preserve">Production Failure Story</w:t>
      </w:r>
    </w:p>
    <w:p>
      <w:pPr>
        <w:pStyle w:val="FirstParagraph"/>
      </w:pPr>
      <w:r>
        <w:rPr>
          <w:b/>
          <w:bCs/>
        </w:rPr>
        <w:t xml:space="preserve">Incident:</w:t>
      </w:r>
      <w:r>
        <w:t xml:space="preserve"> </w:t>
      </w:r>
      <w:r>
        <w:t xml:space="preserve">App white-screened on a deep link to a profile that had been deleted.</w:t>
      </w:r>
      <w:r>
        <w:t xml:space="preserve"> </w:t>
      </w:r>
      <w:r>
        <w:rPr>
          <w:b/>
          <w:bCs/>
        </w:rPr>
        <w:t xml:space="preserve">Investigation:</w:t>
      </w:r>
      <w:r>
        <w:t xml:space="preserve"> </w:t>
      </w:r>
      <w:r>
        <w:rPr>
          <w:rStyle w:val="VerbatimChar"/>
        </w:rPr>
        <w:t xml:space="preserve">use(getUserPromise(id))</w:t>
      </w:r>
      <w:r>
        <w:t xml:space="preserve"> </w:t>
      </w:r>
      <w:r>
        <w:t xml:space="preserve">rejected; no Error Boundary.</w:t>
      </w:r>
      <w:r>
        <w:t xml:space="preserve"> </w:t>
      </w:r>
      <w:r>
        <w:rPr>
          <w:b/>
          <w:bCs/>
        </w:rPr>
        <w:t xml:space="preserve">Root cause:</w:t>
      </w:r>
      <w:r>
        <w:t xml:space="preserve"> </w:t>
      </w:r>
      <w:r>
        <w:t xml:space="preserve">Boundary missing at the route level.</w:t>
      </w:r>
      <w:r>
        <w:t xml:space="preserve"> </w:t>
      </w:r>
      <w:r>
        <w:rPr>
          <w:b/>
          <w:bCs/>
        </w:rPr>
        <w:t xml:space="preserve">Fix:</w:t>
      </w:r>
      <w:r>
        <w:t xml:space="preserve"> </w:t>
      </w:r>
      <w:r>
        <w:t xml:space="preserve">Wrap every route with an Error Boundary; standard layout helper.</w:t>
      </w:r>
      <w:r>
        <w:t xml:space="preserve"> </w:t>
      </w:r>
      <w:r>
        <w:rPr>
          <w:b/>
          <w:bCs/>
        </w:rPr>
        <w:t xml:space="preserve">Prevention:</w:t>
      </w:r>
      <w:r>
        <w:t xml:space="preserve"> </w:t>
      </w:r>
      <w:r>
        <w:t xml:space="preserve">Lint rule requiring</w:t>
      </w:r>
      <w:r>
        <w:t xml:space="preserve"> </w:t>
      </w:r>
      <w:r>
        <w:rPr>
          <w:rStyle w:val="VerbatimChar"/>
        </w:rPr>
        <w:t xml:space="preserve">&lt;ErrorBoundary&gt;</w:t>
      </w:r>
      <w:r>
        <w:t xml:space="preserve"> </w:t>
      </w:r>
      <w:r>
        <w:t xml:space="preserve">ancestor for every screen using</w:t>
      </w:r>
      <w:r>
        <w:t xml:space="preserve"> </w:t>
      </w:r>
      <w:r>
        <w:rPr>
          <w:rStyle w:val="VerbatimChar"/>
        </w:rPr>
        <w:t xml:space="preserve">use</w:t>
      </w:r>
      <w:r>
        <w:t xml:space="preserve">.</w:t>
      </w:r>
    </w:p>
    <w:bookmarkEnd w:id="327"/>
    <w:bookmarkStart w:id="328" w:name="debugging-checklist-10"/>
    <w:p>
      <w:pPr>
        <w:pStyle w:val="Heading3"/>
      </w:pPr>
      <w:r>
        <w:t xml:space="preserve">Debugging Checklist</w:t>
      </w:r>
    </w:p>
    <w:p>
      <w:pPr>
        <w:pStyle w:val="Compact"/>
        <w:numPr>
          <w:ilvl w:val="0"/>
          <w:numId w:val="1159"/>
        </w:numPr>
      </w:pPr>
      <w:r>
        <w:t xml:space="preserve">Is the promise stable across renders?</w:t>
      </w:r>
    </w:p>
    <w:p>
      <w:pPr>
        <w:pStyle w:val="Compact"/>
        <w:numPr>
          <w:ilvl w:val="0"/>
          <w:numId w:val="1159"/>
        </w:numPr>
      </w:pPr>
      <w:r>
        <w:t xml:space="preserve">Is there a Suspense boundary above?</w:t>
      </w:r>
    </w:p>
    <w:p>
      <w:pPr>
        <w:pStyle w:val="Compact"/>
        <w:numPr>
          <w:ilvl w:val="0"/>
          <w:numId w:val="1159"/>
        </w:numPr>
      </w:pPr>
      <w:r>
        <w:t xml:space="preserve">Is there an Error Boundary above?</w:t>
      </w:r>
    </w:p>
    <w:p>
      <w:pPr>
        <w:pStyle w:val="Compact"/>
        <w:numPr>
          <w:ilvl w:val="0"/>
          <w:numId w:val="1159"/>
        </w:numPr>
      </w:pPr>
      <w:r>
        <w:t xml:space="preserve">Are parallel queries actually parallel (not awaiting in sequence)?</w:t>
      </w:r>
    </w:p>
    <w:bookmarkEnd w:id="328"/>
    <w:bookmarkStart w:id="329" w:name="advanced--internal-knowledge-10"/>
    <w:p>
      <w:pPr>
        <w:pStyle w:val="Heading3"/>
      </w:pPr>
      <w:r>
        <w:t xml:space="preserve">Advanced / Internal Knowledge</w:t>
      </w:r>
    </w:p>
    <w:p>
      <w:pPr>
        <w:pStyle w:val="Compact"/>
        <w:numPr>
          <w:ilvl w:val="0"/>
          <w:numId w:val="1160"/>
        </w:numPr>
      </w:pPr>
      <w:r>
        <w:rPr>
          <w:rStyle w:val="VerbatimChar"/>
        </w:rPr>
        <w:t xml:space="preserve">use</w:t>
      </w:r>
      <w:r>
        <w:t xml:space="preserve"> </w:t>
      </w:r>
      <w:r>
        <w:t xml:space="preserve">is the only hook that can be called conditionally (after early returns).</w:t>
      </w:r>
    </w:p>
    <w:p>
      <w:pPr>
        <w:pStyle w:val="Compact"/>
        <w:numPr>
          <w:ilvl w:val="0"/>
          <w:numId w:val="1160"/>
        </w:numPr>
      </w:pPr>
      <w:r>
        <w:t xml:space="preserve">React tracks suspended promises per-component to avoid re-throwing on resolve.</w:t>
      </w:r>
    </w:p>
    <w:p>
      <w:pPr>
        <w:pStyle w:val="Compact"/>
        <w:numPr>
          <w:ilvl w:val="0"/>
          <w:numId w:val="1160"/>
        </w:numPr>
      </w:pPr>
      <w:r>
        <w:t xml:space="preserve">React 19 added the ability to</w:t>
      </w:r>
      <w:r>
        <w:t xml:space="preserve"> </w:t>
      </w:r>
      <w:r>
        <w:rPr>
          <w:rStyle w:val="VerbatimChar"/>
        </w:rPr>
        <w:t xml:space="preserve">use(context)</w:t>
      </w:r>
      <w:r>
        <w:t xml:space="preserve"> </w:t>
      </w:r>
      <w:r>
        <w:t xml:space="preserve">for conditional context reads.</w:t>
      </w:r>
    </w:p>
    <w:bookmarkEnd w:id="329"/>
    <w:bookmarkStart w:id="330" w:name="X583b562f1e758e656b4343e12f5ae4ac1c62f35"/>
    <w:p>
      <w:pPr>
        <w:pStyle w:val="Heading3"/>
      </w:pPr>
      <w:r>
        <w:t xml:space="preserve">2026 AI Tip</w:t>
      </w:r>
    </w:p>
    <w:p>
      <w:pPr>
        <w:pStyle w:val="FirstParagraph"/>
      </w:pPr>
      <w:r>
        <w:t xml:space="preserve">AI tends to write</w:t>
      </w:r>
      <w:r>
        <w:t xml:space="preserve"> </w:t>
      </w:r>
      <w:r>
        <w:rPr>
          <w:rStyle w:val="VerbatimChar"/>
        </w:rPr>
        <w:t xml:space="preserve">use(fetch(...))</w:t>
      </w:r>
      <w:r>
        <w:t xml:space="preserve"> </w:t>
      </w:r>
      <w:r>
        <w:t xml:space="preserve">patterns that refetch infinitely. Always specify a cache provider (TanStack Query) and verify the AI uses it.</w:t>
      </w:r>
    </w:p>
    <w:bookmarkEnd w:id="330"/>
    <w:bookmarkStart w:id="331" w:name="related-topics-10"/>
    <w:p>
      <w:pPr>
        <w:pStyle w:val="Heading3"/>
      </w:pPr>
      <w:r>
        <w:t xml:space="preserve">Related Topics</w:t>
      </w:r>
    </w:p>
    <w:p>
      <w:pPr>
        <w:pStyle w:val="FirstParagraph"/>
      </w:pPr>
      <w:r>
        <w:t xml:space="preserve">Q3 (Actions), Q2 (transitions), S8 (state), S9 (networking).</w:t>
      </w:r>
    </w:p>
    <w:bookmarkEnd w:id="331"/>
    <w:bookmarkStart w:id="332" w:name="interview-follow-up-questions-10"/>
    <w:p>
      <w:pPr>
        <w:pStyle w:val="Heading3"/>
      </w:pPr>
      <w:r>
        <w:t xml:space="preserve">Interview Follow-Up Questions</w:t>
      </w:r>
    </w:p>
    <w:p>
      <w:pPr>
        <w:pStyle w:val="Compact"/>
        <w:numPr>
          <w:ilvl w:val="0"/>
          <w:numId w:val="1161"/>
        </w:numPr>
      </w:pPr>
      <w:r>
        <w:t xml:space="preserve">"How does</w:t>
      </w:r>
      <w:r>
        <w:t xml:space="preserve"> </w:t>
      </w:r>
      <w:r>
        <w:rPr>
          <w:rStyle w:val="VerbatimChar"/>
        </w:rPr>
        <w:t xml:space="preserve">use</w:t>
      </w:r>
      <w:r>
        <w:t xml:space="preserve"> </w:t>
      </w:r>
      <w:r>
        <w:t xml:space="preserve">interact with</w:t>
      </w:r>
      <w:r>
        <w:t xml:space="preserve"> </w:t>
      </w:r>
      <w:r>
        <w:rPr>
          <w:rStyle w:val="VerbatimChar"/>
        </w:rPr>
        <w:t xml:space="preserve">startTransition</w:t>
      </w:r>
      <w:r>
        <w:t xml:space="preserve">?"</w:t>
      </w:r>
    </w:p>
    <w:p>
      <w:pPr>
        <w:pStyle w:val="Compact"/>
        <w:numPr>
          <w:ilvl w:val="0"/>
          <w:numId w:val="1161"/>
        </w:numPr>
      </w:pPr>
      <w:r>
        <w:t xml:space="preserve">"Why do you need a cache layer?"</w:t>
      </w:r>
    </w:p>
    <w:p>
      <w:pPr>
        <w:pStyle w:val="Compact"/>
        <w:numPr>
          <w:ilvl w:val="0"/>
          <w:numId w:val="1161"/>
        </w:numPr>
      </w:pPr>
      <w:r>
        <w:t xml:space="preserve">"Where do you place Suspense boundaries?"</w:t>
      </w:r>
    </w:p>
    <w:p>
      <w:pPr>
        <w:pStyle w:val="Compact"/>
        <w:numPr>
          <w:ilvl w:val="0"/>
          <w:numId w:val="1161"/>
        </w:numPr>
      </w:pPr>
      <w:r>
        <w:t xml:space="preserve">"How does</w:t>
      </w:r>
      <w:r>
        <w:t xml:space="preserve"> </w:t>
      </w:r>
      <w:r>
        <w:rPr>
          <w:rStyle w:val="VerbatimChar"/>
        </w:rPr>
        <w:t xml:space="preserve">use</w:t>
      </w:r>
      <w:r>
        <w:t xml:space="preserve"> </w:t>
      </w:r>
      <w:r>
        <w:t xml:space="preserve">differ from</w:t>
      </w:r>
      <w:r>
        <w:t xml:space="preserve"> </w:t>
      </w:r>
      <w:r>
        <w:rPr>
          <w:rStyle w:val="VerbatimChar"/>
        </w:rPr>
        <w:t xml:space="preserve">useContext</w:t>
      </w:r>
      <w:r>
        <w:t xml:space="preserve">?"</w:t>
      </w:r>
    </w:p>
    <w:bookmarkEnd w:id="332"/>
    <w:bookmarkStart w:id="333" w:name="memory-hook-10"/>
    <w:p>
      <w:pPr>
        <w:pStyle w:val="Heading3"/>
      </w:pPr>
      <w:r>
        <w:t xml:space="preserve">Memory Hook</w:t>
      </w:r>
    </w:p>
    <w:p>
      <w:pPr>
        <w:pStyle w:val="FirstParagraph"/>
      </w:pPr>
      <w:r>
        <w:rPr>
          <w:b/>
          <w:bCs/>
        </w:rPr>
        <w:t xml:space="preserve">"</w:t>
      </w:r>
      <w:r>
        <w:rPr>
          <w:rStyle w:val="VerbatimChar"/>
          <w:b/>
          <w:bCs/>
        </w:rPr>
        <w:t xml:space="preserve">use</w:t>
      </w:r>
      <w:r>
        <w:rPr>
          <w:b/>
          <w:bCs/>
        </w:rPr>
        <w:t xml:space="preserve"> </w:t>
      </w:r>
      <w:r>
        <w:rPr>
          <w:b/>
          <w:bCs/>
        </w:rPr>
        <w:t xml:space="preserve">waits, Suspense fills, ErrorBoundary catches. Cache the promise or refetch forever."</w:t>
      </w:r>
    </w:p>
    <w:bookmarkEnd w:id="333"/>
    <w:bookmarkStart w:id="334" w:name="revision-notes-10"/>
    <w:p>
      <w:pPr>
        <w:pStyle w:val="Heading3"/>
      </w:pPr>
      <w:r>
        <w:t xml:space="preserve">Revision Notes</w:t>
      </w:r>
    </w:p>
    <w:p>
      <w:pPr>
        <w:pStyle w:val="BlockText"/>
      </w:pPr>
      <w:r>
        <w:rPr>
          <w:rStyle w:val="VerbatimChar"/>
        </w:rPr>
        <w:t xml:space="preserve">use(promise)</w:t>
      </w:r>
      <w:r>
        <w:t xml:space="preserve"> </w:t>
      </w:r>
      <w:r>
        <w:t xml:space="preserve">reads async data in render and suspends to nearest boundary; needs stable cached promises (TanStack Query); pair with Error Boundary; placement is layout design.</w:t>
      </w:r>
    </w:p>
    <w:p>
      <w:r>
        <w:pict>
          <v:rect style="width:0;height:1.5pt" o:hralign="center" o:hrstd="t" o:hr="t"/>
        </w:pict>
      </w:r>
    </w:p>
    <w:bookmarkEnd w:id="334"/>
    <w:bookmarkEnd w:id="335"/>
    <w:bookmarkStart w:id="365" w:name="Xc7fd334aae935a1bd197e3a894a28282251ba8b"/>
    <w:p>
      <w:pPr>
        <w:pStyle w:val="Heading2"/>
      </w:pPr>
      <w:r>
        <w:t xml:space="preserve">Q5. Reconciliation, Fiber, batching — the model behind it all</w:t>
      </w:r>
    </w:p>
    <w:bookmarkStart w:id="336" w:name="difficulty-11"/>
    <w:p>
      <w:pPr>
        <w:pStyle w:val="Heading3"/>
      </w:pPr>
      <w:r>
        <w:t xml:space="preserve">Difficulty</w:t>
      </w:r>
    </w:p>
    <w:p>
      <w:pPr>
        <w:pStyle w:val="FirstParagraph"/>
      </w:pPr>
      <w:r>
        <w:t xml:space="preserve">Intermediate → Advanced</w:t>
      </w:r>
    </w:p>
    <w:bookmarkEnd w:id="336"/>
    <w:bookmarkStart w:id="337" w:name="interview-frequency-11"/>
    <w:p>
      <w:pPr>
        <w:pStyle w:val="Heading3"/>
      </w:pPr>
      <w:r>
        <w:t xml:space="preserve">Interview Frequency</w:t>
      </w:r>
    </w:p>
    <w:p>
      <w:pPr>
        <w:pStyle w:val="FirstParagraph"/>
      </w:pPr>
      <w:r>
        <w:t xml:space="preserve">Very Common foundational question.</w:t>
      </w:r>
    </w:p>
    <w:bookmarkEnd w:id="337"/>
    <w:bookmarkStart w:id="338" w:name="prerequisites-11"/>
    <w:p>
      <w:pPr>
        <w:pStyle w:val="Heading3"/>
      </w:pPr>
      <w:r>
        <w:t xml:space="preserve">Prerequisites</w:t>
      </w:r>
    </w:p>
    <w:p>
      <w:pPr>
        <w:pStyle w:val="FirstParagraph"/>
      </w:pPr>
      <w:r>
        <w:t xml:space="preserve">React rendering basics.</w:t>
      </w:r>
    </w:p>
    <w:bookmarkEnd w:id="338"/>
    <w:bookmarkStart w:id="339" w:name="tldr-11"/>
    <w:p>
      <w:pPr>
        <w:pStyle w:val="Heading3"/>
      </w:pPr>
      <w:r>
        <w:t xml:space="preserve">TL;DR</w:t>
      </w:r>
    </w:p>
    <w:p>
      <w:pPr>
        <w:pStyle w:val="FirstParagraph"/>
      </w:pPr>
      <w:r>
        <w:t xml:space="preserve">React reconciles by diffing the new element tree against a</w:t>
      </w:r>
      <w:r>
        <w:t xml:space="preserve"> </w:t>
      </w:r>
      <w:r>
        <w:rPr>
          <w:b/>
          <w:bCs/>
        </w:rPr>
        <w:t xml:space="preserve">Fiber tree</w:t>
      </w:r>
      <w:r>
        <w:t xml:space="preserve"> </w:t>
      </w:r>
      <w:r>
        <w:t xml:space="preserve">(mutable work units), schedules render in interruptible chunks, and</w:t>
      </w:r>
      <w:r>
        <w:t xml:space="preserve"> </w:t>
      </w:r>
      <w:r>
        <w:rPr>
          <w:b/>
          <w:bCs/>
        </w:rPr>
        <w:t xml:space="preserve">batches</w:t>
      </w:r>
      <w:r>
        <w:t xml:space="preserve"> </w:t>
      </w:r>
      <w:r>
        <w:t xml:space="preserve">state updates within a single tick into one commit — even across async boundaries since React 18.</w:t>
      </w:r>
    </w:p>
    <w:bookmarkEnd w:id="339"/>
    <w:bookmarkStart w:id="340" w:name="Xc2d23a578f5402500107c2f6d544652a2db14cd"/>
    <w:p>
      <w:pPr>
        <w:pStyle w:val="Heading3"/>
      </w:pPr>
      <w:r>
        <w:t xml:space="preserve">30-Second Interview Answer</w:t>
      </w:r>
    </w:p>
    <w:p>
      <w:pPr>
        <w:pStyle w:val="FirstParagraph"/>
      </w:pPr>
      <w:r>
        <w:t xml:space="preserve">"Reconciliation is React's diffing process. Each render produces an element tree; React walks it and updates a parallel</w:t>
      </w:r>
      <w:r>
        <w:t xml:space="preserve"> </w:t>
      </w:r>
      <w:r>
        <w:rPr>
          <w:b/>
          <w:bCs/>
        </w:rPr>
        <w:t xml:space="preserve">Fiber tree</w:t>
      </w:r>
      <w:r>
        <w:t xml:space="preserve"> </w:t>
      </w:r>
      <w:r>
        <w:t xml:space="preserve">of mutable work nodes. Fiber lets render pause, resume, and prioritize work — the foundation of concurrent features. Batching means all state updates within a single event (or async tick, since React 18) commit together as one re-render. In React 19 with the compiler, fewer renders are wasted, and Fabric's atomic mount keeps RN's UI tear-free."</w:t>
      </w:r>
    </w:p>
    <w:bookmarkEnd w:id="340"/>
    <w:bookmarkStart w:id="341" w:name="X9715e7f2ffceb44c1018cf3d480c88f109c3fa2"/>
    <w:p>
      <w:pPr>
        <w:pStyle w:val="Heading3"/>
      </w:pPr>
      <w:r>
        <w:t xml:space="preserve">2-Minute Practical Answer</w:t>
      </w:r>
    </w:p>
    <w:p>
      <w:pPr>
        <w:pStyle w:val="FirstParagraph"/>
      </w:pPr>
      <w:r>
        <w:t xml:space="preserve">Three intertwined concepts:</w:t>
      </w:r>
    </w:p>
    <w:p>
      <w:pPr>
        <w:pStyle w:val="Compact"/>
        <w:numPr>
          <w:ilvl w:val="0"/>
          <w:numId w:val="1162"/>
        </w:numPr>
      </w:pPr>
      <w:r>
        <w:rPr>
          <w:b/>
          <w:bCs/>
        </w:rPr>
        <w:t xml:space="preserve">Reconciliation</w:t>
      </w:r>
      <w:r>
        <w:t xml:space="preserve"> </w:t>
      </w:r>
      <w:r>
        <w:t xml:space="preserve">— given old vs new element trees, produce a minimal set of mutations.</w:t>
      </w:r>
    </w:p>
    <w:p>
      <w:pPr>
        <w:pStyle w:val="Compact"/>
        <w:numPr>
          <w:ilvl w:val="0"/>
          <w:numId w:val="1162"/>
        </w:numPr>
      </w:pPr>
      <w:r>
        <w:rPr>
          <w:b/>
          <w:bCs/>
        </w:rPr>
        <w:t xml:space="preserve">Fiber</w:t>
      </w:r>
      <w:r>
        <w:t xml:space="preserve"> </w:t>
      </w:r>
      <w:r>
        <w:t xml:space="preserve">— each component instance has a Fiber node holding its state, hooks, work queue, and pointers to siblings/children. Fibers form a doubly-linked tree React traverses incrementally.</w:t>
      </w:r>
    </w:p>
    <w:p>
      <w:pPr>
        <w:pStyle w:val="Compact"/>
        <w:numPr>
          <w:ilvl w:val="0"/>
          <w:numId w:val="1162"/>
        </w:numPr>
      </w:pPr>
      <w:r>
        <w:rPr>
          <w:b/>
          <w:bCs/>
        </w:rPr>
        <w:t xml:space="preserve">Batching</w:t>
      </w:r>
      <w:r>
        <w:t xml:space="preserve"> </w:t>
      </w:r>
      <w:r>
        <w:t xml:space="preserve">— multiple</w:t>
      </w:r>
      <w:r>
        <w:t xml:space="preserve"> </w:t>
      </w:r>
      <w:r>
        <w:rPr>
          <w:rStyle w:val="VerbatimChar"/>
        </w:rPr>
        <w:t xml:space="preserve">setState</w:t>
      </w:r>
      <w:r>
        <w:t xml:space="preserve"> </w:t>
      </w:r>
      <w:r>
        <w:t xml:space="preserve">calls in one event handler / promise / setTimeout callback collapse into one render. Pre-React 18, batching was limited to React-controlled events; React 18 added</w:t>
      </w:r>
      <w:r>
        <w:t xml:space="preserve"> </w:t>
      </w:r>
      <w:r>
        <w:rPr>
          <w:b/>
          <w:bCs/>
        </w:rPr>
        <w:t xml:space="preserve">automatic batching</w:t>
      </w:r>
      <w:r>
        <w:t xml:space="preserve"> </w:t>
      </w:r>
      <w:r>
        <w:t xml:space="preserve">everywhere.</w:t>
      </w:r>
    </w:p>
    <w:p>
      <w:pPr>
        <w:pStyle w:val="FirstParagraph"/>
      </w:pPr>
      <w:r>
        <w:t xml:space="preserve">Practical implications:</w:t>
      </w:r>
    </w:p>
    <w:p>
      <w:pPr>
        <w:pStyle w:val="Compact"/>
        <w:numPr>
          <w:ilvl w:val="0"/>
          <w:numId w:val="1163"/>
        </w:numPr>
      </w:pPr>
      <w:r>
        <w:t xml:space="preserve">Two</w:t>
      </w:r>
      <w:r>
        <w:t xml:space="preserve"> </w:t>
      </w:r>
      <w:r>
        <w:rPr>
          <w:rStyle w:val="VerbatimChar"/>
        </w:rPr>
        <w:t xml:space="preserve">setState</w:t>
      </w:r>
      <w:r>
        <w:t xml:space="preserve"> </w:t>
      </w:r>
      <w:r>
        <w:t xml:space="preserve">in one handler → one re-render.</w:t>
      </w:r>
    </w:p>
    <w:p>
      <w:pPr>
        <w:pStyle w:val="Compact"/>
        <w:numPr>
          <w:ilvl w:val="0"/>
          <w:numId w:val="1163"/>
        </w:numPr>
      </w:pPr>
      <w:r>
        <w:rPr>
          <w:rStyle w:val="VerbatimChar"/>
        </w:rPr>
        <w:t xml:space="preserve">setState</w:t>
      </w:r>
      <w:r>
        <w:t xml:space="preserve"> </w:t>
      </w:r>
      <w:r>
        <w:t xml:space="preserve">followed by reading state in the same function → still see old state (state is snapshot per render).</w:t>
      </w:r>
    </w:p>
    <w:p>
      <w:pPr>
        <w:pStyle w:val="Compact"/>
        <w:numPr>
          <w:ilvl w:val="0"/>
          <w:numId w:val="1163"/>
        </w:numPr>
      </w:pPr>
      <w:r>
        <w:t xml:space="preserve">Functional updates (</w:t>
      </w:r>
      <w:r>
        <w:rPr>
          <w:rStyle w:val="VerbatimChar"/>
        </w:rPr>
        <w:t xml:space="preserve">setX(prev =&gt; prev + 1)</w:t>
      </w:r>
      <w:r>
        <w:t xml:space="preserve">) are required when sequencing.</w:t>
      </w:r>
    </w:p>
    <w:bookmarkEnd w:id="341"/>
    <w:bookmarkStart w:id="342" w:name="X6919827b66d19f000da740214ac731c1ad1189b"/>
    <w:p>
      <w:pPr>
        <w:pStyle w:val="Heading3"/>
      </w:pPr>
      <w:r>
        <w:t xml:space="preserve">5-Minute Architecture Answer</w:t>
      </w:r>
    </w:p>
    <w:p>
      <w:pPr>
        <w:pStyle w:val="FirstParagraph"/>
      </w:pPr>
      <w:r>
        <w:t xml:space="preserve">Render flow (concurrent React):</w:t>
      </w:r>
    </w:p>
    <w:p>
      <w:pPr>
        <w:pStyle w:val="SourceCode"/>
      </w:pPr>
      <w:r>
        <w:rPr>
          <w:rStyle w:val="VerbatimChar"/>
        </w:rPr>
        <w:t xml:space="preserve">state change → schedule work on a lane</w:t>
      </w:r>
      <w:r>
        <w:br/>
      </w:r>
      <w:r>
        <w:rPr>
          <w:rStyle w:val="VerbatimChar"/>
        </w:rPr>
        <w:t xml:space="preserve">             → React picks the highest-priority pending lane</w:t>
      </w:r>
      <w:r>
        <w:br/>
      </w:r>
      <w:r>
        <w:rPr>
          <w:rStyle w:val="VerbatimChar"/>
        </w:rPr>
        <w:t xml:space="preserve">             → walks Fiber tree, calling components ("render")</w:t>
      </w:r>
      <w:r>
        <w:br/>
      </w:r>
      <w:r>
        <w:rPr>
          <w:rStyle w:val="VerbatimChar"/>
        </w:rPr>
        <w:t xml:space="preserve">             → produces new element tree</w:t>
      </w:r>
      <w:r>
        <w:br/>
      </w:r>
      <w:r>
        <w:rPr>
          <w:rStyle w:val="VerbatimChar"/>
        </w:rPr>
        <w:t xml:space="preserve">             → diffs against current Fiber tree (reconcile)</w:t>
      </w:r>
      <w:r>
        <w:br/>
      </w:r>
      <w:r>
        <w:rPr>
          <w:rStyle w:val="VerbatimChar"/>
        </w:rPr>
        <w:t xml:space="preserve">             → builds a "work-in-progress" Fiber tree</w:t>
      </w:r>
      <w:r>
        <w:br/>
      </w:r>
      <w:r>
        <w:rPr>
          <w:rStyle w:val="VerbatimChar"/>
        </w:rPr>
        <w:t xml:space="preserve">             → commits: applies changes to host (DOM / Fabric shadow tree)</w:t>
      </w:r>
      <w:r>
        <w:br/>
      </w:r>
      <w:r>
        <w:rPr>
          <w:rStyle w:val="VerbatimChar"/>
        </w:rPr>
        <w:t xml:space="preserve">             → fires layout effects sync, then passive effects async</w:t>
      </w:r>
    </w:p>
    <w:p>
      <w:pPr>
        <w:pStyle w:val="FirstParagraph"/>
      </w:pPr>
      <w:r>
        <w:t xml:space="preserve">In RN with Fabric:</w:t>
      </w:r>
    </w:p>
    <w:p>
      <w:pPr>
        <w:pStyle w:val="Compact"/>
        <w:numPr>
          <w:ilvl w:val="0"/>
          <w:numId w:val="1164"/>
        </w:numPr>
      </w:pPr>
      <w:r>
        <w:t xml:space="preserve">"Commit to host" = commit a new shadow tree to Fabric via JSI.</w:t>
      </w:r>
    </w:p>
    <w:p>
      <w:pPr>
        <w:pStyle w:val="Compact"/>
        <w:numPr>
          <w:ilvl w:val="0"/>
          <w:numId w:val="1164"/>
        </w:numPr>
      </w:pPr>
      <w:r>
        <w:t xml:space="preserve">Mount on UI thread happens atomically after commit.</w:t>
      </w:r>
    </w:p>
    <w:p>
      <w:pPr>
        <w:pStyle w:val="FirstParagraph"/>
      </w:pPr>
      <w:r>
        <w:t xml:space="preserve">Key invariants:</w:t>
      </w:r>
    </w:p>
    <w:p>
      <w:pPr>
        <w:pStyle w:val="Compact"/>
        <w:numPr>
          <w:ilvl w:val="0"/>
          <w:numId w:val="1165"/>
        </w:numPr>
      </w:pPr>
      <w:r>
        <w:t xml:space="preserve">Render must be</w:t>
      </w:r>
      <w:r>
        <w:t xml:space="preserve"> </w:t>
      </w:r>
      <w:r>
        <w:rPr>
          <w:b/>
          <w:bCs/>
        </w:rPr>
        <w:t xml:space="preserve">pure</w:t>
      </w:r>
      <w:r>
        <w:t xml:space="preserve"> </w:t>
      </w:r>
      <w:r>
        <w:t xml:space="preserve">(Rules of React).</w:t>
      </w:r>
    </w:p>
    <w:p>
      <w:pPr>
        <w:pStyle w:val="Compact"/>
        <w:numPr>
          <w:ilvl w:val="0"/>
          <w:numId w:val="1165"/>
        </w:numPr>
      </w:pPr>
      <w:r>
        <w:t xml:space="preserve">Fibers are</w:t>
      </w:r>
      <w:r>
        <w:t xml:space="preserve"> </w:t>
      </w:r>
      <w:r>
        <w:rPr>
          <w:b/>
          <w:bCs/>
        </w:rPr>
        <w:t xml:space="preserve">mutable</w:t>
      </w:r>
      <w:r>
        <w:t xml:space="preserve"> </w:t>
      </w:r>
      <w:r>
        <w:t xml:space="preserve">(perf), but the work-in-progress tree is</w:t>
      </w:r>
      <w:r>
        <w:t xml:space="preserve"> </w:t>
      </w:r>
      <w:r>
        <w:rPr>
          <w:b/>
          <w:bCs/>
        </w:rPr>
        <w:t xml:space="preserve">separate</w:t>
      </w:r>
      <w:r>
        <w:t xml:space="preserve"> </w:t>
      </w:r>
      <w:r>
        <w:t xml:space="preserve">until commit (safety).</w:t>
      </w:r>
    </w:p>
    <w:p>
      <w:pPr>
        <w:pStyle w:val="Compact"/>
        <w:numPr>
          <w:ilvl w:val="0"/>
          <w:numId w:val="1165"/>
        </w:numPr>
      </w:pPr>
      <w:r>
        <w:t xml:space="preserve">Hooks store state in the Fiber, indexed by call order — that's why they can't be conditional.</w:t>
      </w:r>
    </w:p>
    <w:bookmarkEnd w:id="342"/>
    <w:bookmarkStart w:id="343" w:name="the-why-11"/>
    <w:p>
      <w:pPr>
        <w:pStyle w:val="Heading3"/>
      </w:pPr>
      <w:r>
        <w:t xml:space="preserve">The "Why"</w:t>
      </w:r>
    </w:p>
    <w:p>
      <w:pPr>
        <w:pStyle w:val="Compact"/>
        <w:numPr>
          <w:ilvl w:val="0"/>
          <w:numId w:val="1166"/>
        </w:numPr>
      </w:pPr>
      <w:r>
        <w:t xml:space="preserve">Without reconciliation, you'd manually mutate the DOM/native tree (jQuery era).</w:t>
      </w:r>
    </w:p>
    <w:p>
      <w:pPr>
        <w:pStyle w:val="Compact"/>
        <w:numPr>
          <w:ilvl w:val="0"/>
          <w:numId w:val="1166"/>
        </w:numPr>
      </w:pPr>
      <w:r>
        <w:t xml:space="preserve">Without Fiber, you couldn't pause work; long renders blocked input.</w:t>
      </w:r>
    </w:p>
    <w:p>
      <w:pPr>
        <w:pStyle w:val="Compact"/>
        <w:numPr>
          <w:ilvl w:val="0"/>
          <w:numId w:val="1166"/>
        </w:numPr>
      </w:pPr>
      <w:r>
        <w:t xml:space="preserve">Without batching, every</w:t>
      </w:r>
      <w:r>
        <w:t xml:space="preserve"> </w:t>
      </w:r>
      <w:r>
        <w:rPr>
          <w:rStyle w:val="VerbatimChar"/>
        </w:rPr>
        <w:t xml:space="preserve">setState</w:t>
      </w:r>
      <w:r>
        <w:t xml:space="preserve"> </w:t>
      </w:r>
      <w:r>
        <w:t xml:space="preserve">would commit individually — a render storm.</w:t>
      </w:r>
    </w:p>
    <w:bookmarkEnd w:id="343"/>
    <w:bookmarkStart w:id="344" w:name="mental-model-11"/>
    <w:p>
      <w:pPr>
        <w:pStyle w:val="Heading3"/>
      </w:pPr>
      <w:r>
        <w:t xml:space="preserve">Mental Model</w:t>
      </w:r>
    </w:p>
    <w:p>
      <w:pPr>
        <w:pStyle w:val="FirstParagraph"/>
      </w:pPr>
      <w:r>
        <w:t xml:space="preserve">Element tree =</w:t>
      </w:r>
      <w:r>
        <w:t xml:space="preserve"> </w:t>
      </w:r>
      <w:r>
        <w:rPr>
          <w:b/>
          <w:bCs/>
        </w:rPr>
        <w:t xml:space="preserve">the description</w:t>
      </w:r>
      <w:r>
        <w:t xml:space="preserve">. Fiber tree =</w:t>
      </w:r>
      <w:r>
        <w:t xml:space="preserve"> </w:t>
      </w:r>
      <w:r>
        <w:rPr>
          <w:b/>
          <w:bCs/>
        </w:rPr>
        <w:t xml:space="preserve">React's bookkeeping of how it built that description</w:t>
      </w:r>
      <w:r>
        <w:t xml:space="preserve">, with state attached. Reconciliation matches one to the other and emits mutations.</w:t>
      </w:r>
    </w:p>
    <w:bookmarkEnd w:id="344"/>
    <w:bookmarkStart w:id="345" w:name="internal-working-2026-context-11"/>
    <w:p>
      <w:pPr>
        <w:pStyle w:val="Heading3"/>
      </w:pPr>
      <w:r>
        <w:t xml:space="preserve">Internal Working (2026 Context)</w:t>
      </w:r>
    </w:p>
    <w:p>
      <w:pPr>
        <w:pStyle w:val="Compact"/>
        <w:numPr>
          <w:ilvl w:val="0"/>
          <w:numId w:val="1167"/>
        </w:numPr>
      </w:pPr>
      <w:r>
        <w:t xml:space="preserve">Lanes (priorities) decide which pending work runs first.</w:t>
      </w:r>
    </w:p>
    <w:p>
      <w:pPr>
        <w:pStyle w:val="Compact"/>
        <w:numPr>
          <w:ilvl w:val="0"/>
          <w:numId w:val="1167"/>
        </w:numPr>
      </w:pPr>
      <w:r>
        <w:t xml:space="preserve">Hooks live on Fibers as a linked list (</w:t>
      </w:r>
      <w:r>
        <w:rPr>
          <w:rStyle w:val="VerbatimChar"/>
        </w:rPr>
        <w:t xml:space="preserve">memoizedState</w:t>
      </w:r>
      <w:r>
        <w:t xml:space="preserve">).</w:t>
      </w:r>
    </w:p>
    <w:p>
      <w:pPr>
        <w:pStyle w:val="Compact"/>
        <w:numPr>
          <w:ilvl w:val="0"/>
          <w:numId w:val="1167"/>
        </w:numPr>
      </w:pPr>
      <w:r>
        <w:t xml:space="preserve">React Compiler reduces work React does inside render by pre-memoizing.</w:t>
      </w:r>
    </w:p>
    <w:p>
      <w:pPr>
        <w:pStyle w:val="Compact"/>
        <w:numPr>
          <w:ilvl w:val="0"/>
          <w:numId w:val="1167"/>
        </w:numPr>
      </w:pPr>
      <w:r>
        <w:t xml:space="preserve">Fabric makes the commit→mount step atomic on the UI thread, removing tearing.</w:t>
      </w:r>
    </w:p>
    <w:bookmarkEnd w:id="345"/>
    <w:bookmarkStart w:id="346" w:name="modern-implementation-code-11"/>
    <w:p>
      <w:pPr>
        <w:pStyle w:val="Heading3"/>
      </w:pPr>
      <w:r>
        <w:t xml:space="preserve">Modern Implementation (Code)</w:t>
      </w:r>
    </w:p>
    <w:p>
      <w:pPr>
        <w:pStyle w:val="FirstParagraph"/>
      </w:pPr>
      <w:r>
        <w:t xml:space="preserve">You don't write Fiber directly. The interview test is</w:t>
      </w:r>
      <w:r>
        <w:t xml:space="preserve"> </w:t>
      </w:r>
      <w:r>
        <w:rPr>
          <w:b/>
          <w:bCs/>
        </w:rPr>
        <w:t xml:space="preserve">predicting render behavior</w:t>
      </w:r>
      <w:r>
        <w:t xml:space="preserve">:</w:t>
      </w:r>
    </w:p>
    <w:p>
      <w:pPr>
        <w:pStyle w:val="SourceCode"/>
      </w:pPr>
      <w:r>
        <w:rPr>
          <w:rStyle w:val="VerbatimChar"/>
        </w:rPr>
        <w:t xml:space="preserve">function Counter() {</w:t>
      </w:r>
      <w:r>
        <w:br/>
      </w:r>
      <w:r>
        <w:rPr>
          <w:rStyle w:val="VerbatimChar"/>
        </w:rPr>
        <w:t xml:space="preserve">  const [n, setN] = useState(0);</w:t>
      </w:r>
      <w:r>
        <w:br/>
      </w:r>
      <w:r>
        <w:rPr>
          <w:rStyle w:val="VerbatimChar"/>
        </w:rPr>
        <w:t xml:space="preserve">  const handle = () =&gt; {</w:t>
      </w:r>
      <w:r>
        <w:br/>
      </w:r>
      <w:r>
        <w:rPr>
          <w:rStyle w:val="VerbatimChar"/>
        </w:rPr>
        <w:t xml:space="preserve">    setN(n + 1);   // captures n=0</w:t>
      </w:r>
      <w:r>
        <w:br/>
      </w:r>
      <w:r>
        <w:rPr>
          <w:rStyle w:val="VerbatimChar"/>
        </w:rPr>
        <w:t xml:space="preserve">    setN(n + 1);   // also captures n=0</w:t>
      </w:r>
      <w:r>
        <w:br/>
      </w:r>
      <w:r>
        <w:rPr>
          <w:rStyle w:val="VerbatimChar"/>
        </w:rPr>
        <w:t xml:space="preserve">    // result after one render: n = 1, not 2</w:t>
      </w:r>
      <w:r>
        <w:br/>
      </w:r>
      <w:r>
        <w:rPr>
          <w:rStyle w:val="VerbatimChar"/>
        </w:rPr>
        <w:t xml:space="preserve">  };</w:t>
      </w:r>
      <w:r>
        <w:br/>
      </w:r>
      <w:r>
        <w:rPr>
          <w:rStyle w:val="VerbatimChar"/>
        </w:rPr>
        <w:t xml:space="preserve">  const handleCorrect = () =&gt; {</w:t>
      </w:r>
      <w:r>
        <w:br/>
      </w:r>
      <w:r>
        <w:rPr>
          <w:rStyle w:val="VerbatimChar"/>
        </w:rPr>
        <w:t xml:space="preserve">    setN((p) =&gt; p + 1);</w:t>
      </w:r>
      <w:r>
        <w:br/>
      </w:r>
      <w:r>
        <w:rPr>
          <w:rStyle w:val="VerbatimChar"/>
        </w:rPr>
        <w:t xml:space="preserve">    setN((p) =&gt; p + 1); // result: n = 2</w:t>
      </w:r>
      <w:r>
        <w:br/>
      </w:r>
      <w:r>
        <w:rPr>
          <w:rStyle w:val="VerbatimChar"/>
        </w:rPr>
        <w:t xml:space="preserve">  };</w:t>
      </w:r>
      <w:r>
        <w:br/>
      </w:r>
      <w:r>
        <w:rPr>
          <w:rStyle w:val="VerbatimChar"/>
        </w:rPr>
        <w:t xml:space="preserve">  return &lt;Button onPress={handle} /&gt;;</w:t>
      </w:r>
      <w:r>
        <w:br/>
      </w:r>
      <w:r>
        <w:rPr>
          <w:rStyle w:val="VerbatimChar"/>
        </w:rPr>
        <w:t xml:space="preserve">}</w:t>
      </w:r>
    </w:p>
    <w:p>
      <w:pPr>
        <w:pStyle w:val="SourceCode"/>
      </w:pPr>
      <w:r>
        <w:rPr>
          <w:rStyle w:val="VerbatimChar"/>
        </w:rPr>
        <w:t xml:space="preserve">// React 18+ automatic batching: this also batches into one render</w:t>
      </w:r>
      <w:r>
        <w:br/>
      </w:r>
      <w:r>
        <w:rPr>
          <w:rStyle w:val="VerbatimChar"/>
        </w:rPr>
        <w:t xml:space="preserve">async function load() {</w:t>
      </w:r>
      <w:r>
        <w:br/>
      </w:r>
      <w:r>
        <w:rPr>
          <w:rStyle w:val="VerbatimChar"/>
        </w:rPr>
        <w:t xml:space="preserve">  const data = await fetchData();</w:t>
      </w:r>
      <w:r>
        <w:br/>
      </w:r>
      <w:r>
        <w:rPr>
          <w:rStyle w:val="VerbatimChar"/>
        </w:rPr>
        <w:t xml:space="preserve">  setLoading(false);</w:t>
      </w:r>
      <w:r>
        <w:br/>
      </w:r>
      <w:r>
        <w:rPr>
          <w:rStyle w:val="VerbatimChar"/>
        </w:rPr>
        <w:t xml:space="preserve">  setData(data); // one re-render, not two</w:t>
      </w:r>
      <w:r>
        <w:br/>
      </w:r>
      <w:r>
        <w:rPr>
          <w:rStyle w:val="VerbatimChar"/>
        </w:rPr>
        <w:t xml:space="preserve">}</w:t>
      </w:r>
    </w:p>
    <w:bookmarkEnd w:id="346"/>
    <w:bookmarkStart w:id="347" w:name="comparison-1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Pre-React 18</w:t>
            </w:r>
          </w:p>
        </w:tc>
        <w:tc>
          <w:tcPr/>
          <w:p>
            <w:pPr>
              <w:pStyle w:val="Compact"/>
            </w:pPr>
            <w:r>
              <w:t xml:space="preserve">React 18 / 19</w:t>
            </w:r>
          </w:p>
        </w:tc>
      </w:tr>
      <w:tr>
        <w:tc>
          <w:tcPr/>
          <w:p>
            <w:pPr>
              <w:pStyle w:val="Compact"/>
            </w:pPr>
            <w:r>
              <w:t xml:space="preserve">Batching scope</w:t>
            </w:r>
          </w:p>
        </w:tc>
        <w:tc>
          <w:tcPr/>
          <w:p>
            <w:pPr>
              <w:pStyle w:val="Compact"/>
            </w:pPr>
            <w:r>
              <w:t xml:space="preserve">Inside React event handlers only</w:t>
            </w:r>
          </w:p>
        </w:tc>
        <w:tc>
          <w:tcPr/>
          <w:p>
            <w:pPr>
              <w:pStyle w:val="Compact"/>
            </w:pPr>
            <w:r>
              <w:t xml:space="preserve">Everywhere (auto)</w:t>
            </w:r>
          </w:p>
        </w:tc>
      </w:tr>
      <w:tr>
        <w:tc>
          <w:tcPr/>
          <w:p>
            <w:pPr>
              <w:pStyle w:val="Compact"/>
            </w:pPr>
            <w:r>
              <w:t xml:space="preserve">Render interruption</w:t>
            </w:r>
          </w:p>
        </w:tc>
        <w:tc>
          <w:tcPr/>
          <w:p>
            <w:pPr>
              <w:pStyle w:val="Compact"/>
            </w:pPr>
            <w:r>
              <w:t xml:space="preserve">No</w:t>
            </w:r>
          </w:p>
        </w:tc>
        <w:tc>
          <w:tcPr/>
          <w:p>
            <w:pPr>
              <w:pStyle w:val="Compact"/>
            </w:pPr>
            <w:r>
              <w:t xml:space="preserve">Yes (concurrent)</w:t>
            </w:r>
          </w:p>
        </w:tc>
      </w:tr>
      <w:tr>
        <w:tc>
          <w:tcPr/>
          <w:p>
            <w:pPr>
              <w:pStyle w:val="Compact"/>
            </w:pPr>
            <w:r>
              <w:t xml:space="preserve">Memoization</w:t>
            </w:r>
          </w:p>
        </w:tc>
        <w:tc>
          <w:tcPr/>
          <w:p>
            <w:pPr>
              <w:pStyle w:val="Compact"/>
            </w:pPr>
            <w:r>
              <w:t xml:space="preserve">Manual</w:t>
            </w:r>
          </w:p>
        </w:tc>
        <w:tc>
          <w:tcPr/>
          <w:p>
            <w:pPr>
              <w:pStyle w:val="Compact"/>
            </w:pPr>
            <w:r>
              <w:t xml:space="preserve">Compiler (Q1)</w:t>
            </w:r>
          </w:p>
        </w:tc>
      </w:tr>
      <w:tr>
        <w:tc>
          <w:tcPr/>
          <w:p>
            <w:pPr>
              <w:pStyle w:val="Compact"/>
            </w:pPr>
            <w:r>
              <w:t xml:space="preserve">Commit to host</w:t>
            </w:r>
          </w:p>
        </w:tc>
        <w:tc>
          <w:tcPr/>
          <w:p>
            <w:pPr>
              <w:pStyle w:val="Compact"/>
            </w:pPr>
            <w:r>
              <w:t xml:space="preserve">Async UIManager (RN)</w:t>
            </w:r>
          </w:p>
        </w:tc>
        <w:tc>
          <w:tcPr/>
          <w:p>
            <w:pPr>
              <w:pStyle w:val="Compact"/>
            </w:pPr>
            <w:r>
              <w:t xml:space="preserve">Atomic Fabric</w:t>
            </w:r>
          </w:p>
        </w:tc>
      </w:tr>
    </w:tbl>
    <w:bookmarkEnd w:id="347"/>
    <w:bookmarkStart w:id="348" w:name="production-usage-11"/>
    <w:p>
      <w:pPr>
        <w:pStyle w:val="Heading3"/>
      </w:pPr>
      <w:r>
        <w:t xml:space="preserve">Production Usage</w:t>
      </w:r>
    </w:p>
    <w:p>
      <w:pPr>
        <w:pStyle w:val="Compact"/>
        <w:numPr>
          <w:ilvl w:val="0"/>
          <w:numId w:val="1168"/>
        </w:numPr>
      </w:pPr>
      <w:r>
        <w:t xml:space="preserve">Mental model is foundation for every perf discussion.</w:t>
      </w:r>
    </w:p>
    <w:p>
      <w:pPr>
        <w:pStyle w:val="Compact"/>
        <w:numPr>
          <w:ilvl w:val="0"/>
          <w:numId w:val="1168"/>
        </w:numPr>
      </w:pPr>
      <w:r>
        <w:t xml:space="preserve">Misunderstanding state snapshots / batching is the #1 cause of "stale state" bugs.</w:t>
      </w:r>
    </w:p>
    <w:bookmarkEnd w:id="348"/>
    <w:bookmarkStart w:id="349" w:name="hands-on-exercise-11"/>
    <w:p>
      <w:pPr>
        <w:pStyle w:val="Heading3"/>
      </w:pPr>
      <w:r>
        <w:t xml:space="preserve">Hands-On Exercise</w:t>
      </w:r>
    </w:p>
    <w:p>
      <w:pPr>
        <w:pStyle w:val="Compact"/>
        <w:numPr>
          <w:ilvl w:val="0"/>
          <w:numId w:val="1169"/>
        </w:numPr>
      </w:pPr>
      <w:r>
        <w:t xml:space="preserve">Write the buggy counter above. Observe</w:t>
      </w:r>
      <w:r>
        <w:t xml:space="preserve"> </w:t>
      </w:r>
      <w:r>
        <w:rPr>
          <w:rStyle w:val="VerbatimChar"/>
        </w:rPr>
        <w:t xml:space="preserve">n</w:t>
      </w:r>
      <w:r>
        <w:t xml:space="preserve"> </w:t>
      </w:r>
      <w:r>
        <w:t xml:space="preserve">only goes up by 1 per click.</w:t>
      </w:r>
    </w:p>
    <w:p>
      <w:pPr>
        <w:pStyle w:val="Compact"/>
        <w:numPr>
          <w:ilvl w:val="0"/>
          <w:numId w:val="1169"/>
        </w:numPr>
      </w:pPr>
      <w:r>
        <w:t xml:space="preserve">Switch to functional updates. Observe correct.</w:t>
      </w:r>
    </w:p>
    <w:p>
      <w:pPr>
        <w:pStyle w:val="Compact"/>
        <w:numPr>
          <w:ilvl w:val="0"/>
          <w:numId w:val="1169"/>
        </w:numPr>
      </w:pPr>
      <w:r>
        <w:t xml:space="preserve">Trigger two</w:t>
      </w:r>
      <w:r>
        <w:t xml:space="preserve"> </w:t>
      </w:r>
      <w:r>
        <w:rPr>
          <w:rStyle w:val="VerbatimChar"/>
        </w:rPr>
        <w:t xml:space="preserve">setState</w:t>
      </w:r>
      <w:r>
        <w:t xml:space="preserve"> </w:t>
      </w:r>
      <w:r>
        <w:t xml:space="preserve">from inside a</w:t>
      </w:r>
      <w:r>
        <w:t xml:space="preserve"> </w:t>
      </w:r>
      <w:r>
        <w:rPr>
          <w:rStyle w:val="VerbatimChar"/>
        </w:rPr>
        <w:t xml:space="preserve">setTimeout</w:t>
      </w:r>
      <w:r>
        <w:t xml:space="preserve"> </w:t>
      </w:r>
      <w:r>
        <w:t xml:space="preserve">(pre-React 18 would re-render twice; in React 18+ they batch).</w:t>
      </w:r>
    </w:p>
    <w:bookmarkEnd w:id="349"/>
    <w:bookmarkStart w:id="350" w:name="common-mistakes-11"/>
    <w:p>
      <w:pPr>
        <w:pStyle w:val="Heading3"/>
      </w:pPr>
      <w:r>
        <w:t xml:space="preserve">Common Mistakes</w:t>
      </w:r>
    </w:p>
    <w:p>
      <w:pPr>
        <w:pStyle w:val="Compact"/>
        <w:numPr>
          <w:ilvl w:val="0"/>
          <w:numId w:val="1170"/>
        </w:numPr>
      </w:pPr>
      <w:r>
        <w:t xml:space="preserve">Reading</w:t>
      </w:r>
      <w:r>
        <w:t xml:space="preserve"> </w:t>
      </w:r>
      <w:r>
        <w:rPr>
          <w:rStyle w:val="VerbatimChar"/>
        </w:rPr>
        <w:t xml:space="preserve">state</w:t>
      </w:r>
      <w:r>
        <w:t xml:space="preserve"> </w:t>
      </w:r>
      <w:r>
        <w:t xml:space="preserve">right after</w:t>
      </w:r>
      <w:r>
        <w:t xml:space="preserve"> </w:t>
      </w:r>
      <w:r>
        <w:rPr>
          <w:rStyle w:val="VerbatimChar"/>
        </w:rPr>
        <w:t xml:space="preserve">setState</w:t>
      </w:r>
      <w:r>
        <w:t xml:space="preserve"> </w:t>
      </w:r>
      <w:r>
        <w:t xml:space="preserve">in the same scope.</w:t>
      </w:r>
    </w:p>
    <w:p>
      <w:pPr>
        <w:pStyle w:val="Compact"/>
        <w:numPr>
          <w:ilvl w:val="0"/>
          <w:numId w:val="1170"/>
        </w:numPr>
      </w:pPr>
      <w:r>
        <w:t xml:space="preserve">Conditional hooks (breaks Fiber's hook-by-index storage).</w:t>
      </w:r>
    </w:p>
    <w:p>
      <w:pPr>
        <w:pStyle w:val="Compact"/>
        <w:numPr>
          <w:ilvl w:val="0"/>
          <w:numId w:val="1170"/>
        </w:numPr>
      </w:pPr>
      <w:r>
        <w:t xml:space="preserve">Heavy work inside render (slows reconciliation).</w:t>
      </w:r>
    </w:p>
    <w:bookmarkEnd w:id="350"/>
    <w:bookmarkStart w:id="351" w:name="production-red-flags-11"/>
    <w:p>
      <w:pPr>
        <w:pStyle w:val="Heading3"/>
      </w:pPr>
      <w:r>
        <w:t xml:space="preserve">Production Red Flags</w:t>
      </w:r>
    </w:p>
    <w:p>
      <w:pPr>
        <w:pStyle w:val="Compact"/>
        <w:numPr>
          <w:ilvl w:val="0"/>
          <w:numId w:val="1171"/>
        </w:numPr>
      </w:pPr>
      <w:r>
        <w:t xml:space="preserve">"We</w:t>
      </w:r>
      <w:r>
        <w:t xml:space="preserve"> </w:t>
      </w:r>
      <w:r>
        <w:rPr>
          <w:rStyle w:val="VerbatimChar"/>
        </w:rPr>
        <w:t xml:space="preserve">setTimeout(setState, 0)</w:t>
      </w:r>
      <w:r>
        <w:t xml:space="preserve"> </w:t>
      </w:r>
      <w:r>
        <w:t xml:space="preserve">to force a re-render" — almost always wrong.</w:t>
      </w:r>
    </w:p>
    <w:p>
      <w:pPr>
        <w:pStyle w:val="Compact"/>
        <w:numPr>
          <w:ilvl w:val="0"/>
          <w:numId w:val="1171"/>
        </w:numPr>
      </w:pPr>
      <w:r>
        <w:t xml:space="preserve">Using</w:t>
      </w:r>
      <w:r>
        <w:t xml:space="preserve"> </w:t>
      </w:r>
      <w:r>
        <w:rPr>
          <w:rStyle w:val="VerbatimChar"/>
        </w:rPr>
        <w:t xml:space="preserve">useRef</w:t>
      </w:r>
      <w:r>
        <w:t xml:space="preserve"> </w:t>
      </w:r>
      <w:r>
        <w:t xml:space="preserve">to mirror state for "freshness" everywhere.</w:t>
      </w:r>
    </w:p>
    <w:p>
      <w:pPr>
        <w:pStyle w:val="Compact"/>
        <w:numPr>
          <w:ilvl w:val="0"/>
          <w:numId w:val="1171"/>
        </w:numPr>
      </w:pPr>
      <w:r>
        <w:t xml:space="preserve">Inline component definitions inside parents (new identity → forced reconciliation).</w:t>
      </w:r>
    </w:p>
    <w:bookmarkEnd w:id="351"/>
    <w:bookmarkStart w:id="352" w:name="performance--metrics-11"/>
    <w:p>
      <w:pPr>
        <w:pStyle w:val="Heading3"/>
      </w:pPr>
      <w:r>
        <w:t xml:space="preserve">Performance &amp; Metrics</w:t>
      </w:r>
    </w:p>
    <w:p>
      <w:pPr>
        <w:pStyle w:val="Compact"/>
        <w:numPr>
          <w:ilvl w:val="0"/>
          <w:numId w:val="1172"/>
        </w:numPr>
      </w:pPr>
      <w:r>
        <w:t xml:space="preserve">Render duration P95 — biggest signal of reconciliation cost.</w:t>
      </w:r>
    </w:p>
    <w:p>
      <w:pPr>
        <w:pStyle w:val="Compact"/>
        <w:numPr>
          <w:ilvl w:val="0"/>
          <w:numId w:val="1172"/>
        </w:numPr>
      </w:pPr>
      <w:r>
        <w:t xml:space="preserve">Wasted renders — React DevTools profiler.</w:t>
      </w:r>
    </w:p>
    <w:p>
      <w:pPr>
        <w:pStyle w:val="Compact"/>
        <w:numPr>
          <w:ilvl w:val="0"/>
          <w:numId w:val="1172"/>
        </w:numPr>
      </w:pPr>
      <w:r>
        <w:t xml:space="preserve">Compiler reduces both.</w:t>
      </w:r>
    </w:p>
    <w:bookmarkEnd w:id="352"/>
    <w:bookmarkStart w:id="353" w:name="metrics-that-matter-4"/>
    <w:p>
      <w:pPr>
        <w:pStyle w:val="Heading3"/>
      </w:pPr>
      <w:r>
        <w:t xml:space="preserve">Metrics That Matter</w:t>
      </w:r>
    </w:p>
    <w:p>
      <w:pPr>
        <w:pStyle w:val="FirstParagraph"/>
      </w:pPr>
      <w:r>
        <w:t xml:space="preserve">Render P95, commit duration, frame drop %, JS thread idle %.</w:t>
      </w:r>
    </w:p>
    <w:bookmarkEnd w:id="353"/>
    <w:bookmarkStart w:id="354" w:name="decision-framework-11"/>
    <w:p>
      <w:pPr>
        <w:pStyle w:val="Heading3"/>
      </w:pPr>
      <w:r>
        <w:t xml:space="preserve">Decision Framework</w:t>
      </w:r>
    </w:p>
    <w:p>
      <w:pPr>
        <w:pStyle w:val="Compact"/>
        <w:numPr>
          <w:ilvl w:val="0"/>
          <w:numId w:val="1173"/>
        </w:numPr>
      </w:pPr>
      <w:r>
        <w:t xml:space="preserve">Stale state issue → functional updates.</w:t>
      </w:r>
    </w:p>
    <w:p>
      <w:pPr>
        <w:pStyle w:val="Compact"/>
        <w:numPr>
          <w:ilvl w:val="0"/>
          <w:numId w:val="1173"/>
        </w:numPr>
      </w:pPr>
      <w:r>
        <w:t xml:space="preserve">Render storm → check batching context.</w:t>
      </w:r>
    </w:p>
    <w:p>
      <w:pPr>
        <w:pStyle w:val="Compact"/>
        <w:numPr>
          <w:ilvl w:val="0"/>
          <w:numId w:val="1173"/>
        </w:numPr>
      </w:pPr>
      <w:r>
        <w:t xml:space="preserve">Slow renders → memoize (compiler) or split state.</w:t>
      </w:r>
    </w:p>
    <w:bookmarkEnd w:id="354"/>
    <w:bookmarkStart w:id="355" w:name="senior-level-insight-11"/>
    <w:p>
      <w:pPr>
        <w:pStyle w:val="Heading3"/>
      </w:pPr>
      <w:r>
        <w:t xml:space="preserve">Senior-Level Insight</w:t>
      </w:r>
    </w:p>
    <w:p>
      <w:pPr>
        <w:pStyle w:val="FirstParagraph"/>
      </w:pPr>
      <w:r>
        <w:t xml:space="preserve">Reconciliation and Fiber are React's bet that</w:t>
      </w:r>
      <w:r>
        <w:t xml:space="preserve"> </w:t>
      </w:r>
      <w:r>
        <w:rPr>
          <w:b/>
          <w:bCs/>
        </w:rPr>
        <w:t xml:space="preserve">declarative + scheduled</w:t>
      </w:r>
      <w:r>
        <w:t xml:space="preserve"> </w:t>
      </w:r>
      <w:r>
        <w:t xml:space="preserve">beats</w:t>
      </w:r>
      <w:r>
        <w:t xml:space="preserve"> </w:t>
      </w:r>
      <w:r>
        <w:rPr>
          <w:b/>
          <w:bCs/>
        </w:rPr>
        <w:t xml:space="preserve">imperative + immediate</w:t>
      </w:r>
      <w:r>
        <w:t xml:space="preserve">. Every modern React feature (Suspense, transitions, Compiler) flows from this bet. Engineers who internalize "render is just a function from state to elements; commit is React's job" debug far faster.</w:t>
      </w:r>
    </w:p>
    <w:bookmarkEnd w:id="355"/>
    <w:bookmarkStart w:id="356" w:name="real-world-scenario-11"/>
    <w:p>
      <w:pPr>
        <w:pStyle w:val="Heading3"/>
      </w:pPr>
      <w:r>
        <w:t xml:space="preserve">Real-World Scenario</w:t>
      </w:r>
    </w:p>
    <w:p>
      <w:pPr>
        <w:pStyle w:val="FirstParagraph"/>
      </w:pPr>
      <w:r>
        <w:rPr>
          <w:b/>
          <w:bCs/>
        </w:rPr>
        <w:t xml:space="preserve">Symptom:</w:t>
      </w:r>
      <w:r>
        <w:t xml:space="preserve"> </w:t>
      </w:r>
      <w:r>
        <w:t xml:space="preserve">A counter increments by 1 instead of 2 when both buttons of a "double tap" handler call</w:t>
      </w:r>
      <w:r>
        <w:t xml:space="preserve"> </w:t>
      </w:r>
      <w:r>
        <w:rPr>
          <w:rStyle w:val="VerbatimChar"/>
        </w:rPr>
        <w:t xml:space="preserve">setN(n+1)</w:t>
      </w:r>
      <w:r>
        <w:t xml:space="preserve">.</w:t>
      </w:r>
      <w:r>
        <w:t xml:space="preserve"> </w:t>
      </w:r>
      <w:r>
        <w:rPr>
          <w:b/>
          <w:bCs/>
        </w:rPr>
        <w:t xml:space="preserve">Investigation:</w:t>
      </w:r>
      <w:r>
        <w:t xml:space="preserve"> </w:t>
      </w:r>
      <w:r>
        <w:t xml:space="preserve">Both calls captured the same</w:t>
      </w:r>
      <w:r>
        <w:t xml:space="preserve"> </w:t>
      </w:r>
      <w:r>
        <w:rPr>
          <w:rStyle w:val="VerbatimChar"/>
        </w:rPr>
        <w:t xml:space="preserve">n</w:t>
      </w:r>
      <w:r>
        <w:t xml:space="preserve"> </w:t>
      </w:r>
      <w:r>
        <w:t xml:space="preserve">(0 → 1).</w:t>
      </w:r>
      <w:r>
        <w:t xml:space="preserve"> </w:t>
      </w:r>
      <w:r>
        <w:rPr>
          <w:b/>
          <w:bCs/>
        </w:rPr>
        <w:t xml:space="preserve">Root cause:</w:t>
      </w:r>
      <w:r>
        <w:t xml:space="preserve"> </w:t>
      </w:r>
      <w:r>
        <w:t xml:space="preserve">Stale closure over state.</w:t>
      </w:r>
      <w:r>
        <w:t xml:space="preserve"> </w:t>
      </w:r>
      <w:r>
        <w:rPr>
          <w:b/>
          <w:bCs/>
        </w:rPr>
        <w:t xml:space="preserve">Fix:</w:t>
      </w:r>
      <w:r>
        <w:t xml:space="preserve"> </w:t>
      </w:r>
      <w:r>
        <w:t xml:space="preserve">Functional update.</w:t>
      </w:r>
      <w:r>
        <w:t xml:space="preserve"> </w:t>
      </w:r>
      <w:r>
        <w:rPr>
          <w:b/>
          <w:bCs/>
        </w:rPr>
        <w:t xml:space="preserve">Lesson:</w:t>
      </w:r>
      <w:r>
        <w:t xml:space="preserve"> </w:t>
      </w:r>
      <w:r>
        <w:t xml:space="preserve">State is a snapshot; updaters access the latest.</w:t>
      </w:r>
    </w:p>
    <w:bookmarkEnd w:id="356"/>
    <w:bookmarkStart w:id="357" w:name="production-failure-story-11"/>
    <w:p>
      <w:pPr>
        <w:pStyle w:val="Heading3"/>
      </w:pPr>
      <w:r>
        <w:t xml:space="preserve">Production Failure Story</w:t>
      </w:r>
    </w:p>
    <w:p>
      <w:pPr>
        <w:pStyle w:val="FirstParagraph"/>
      </w:pPr>
      <w:r>
        <w:rPr>
          <w:b/>
          <w:bCs/>
        </w:rPr>
        <w:t xml:space="preserve">Incident:</w:t>
      </w:r>
      <w:r>
        <w:t xml:space="preserve"> </w:t>
      </w:r>
      <w:r>
        <w:t xml:space="preserve">A list re-rendered every keystroke despite</w:t>
      </w:r>
      <w:r>
        <w:t xml:space="preserve"> </w:t>
      </w:r>
      <w:r>
        <w:rPr>
          <w:rStyle w:val="VerbatimChar"/>
        </w:rPr>
        <w:t xml:space="preserve">React.memo</w:t>
      </w:r>
      <w:r>
        <w:t xml:space="preserve">.</w:t>
      </w:r>
      <w:r>
        <w:t xml:space="preserve"> </w:t>
      </w:r>
      <w:r>
        <w:rPr>
          <w:b/>
          <w:bCs/>
        </w:rPr>
        <w:t xml:space="preserve">Investigation:</w:t>
      </w:r>
      <w:r>
        <w:t xml:space="preserve"> </w:t>
      </w:r>
      <w:r>
        <w:t xml:space="preserve">Parent passed</w:t>
      </w:r>
      <w:r>
        <w:t xml:space="preserve"> </w:t>
      </w:r>
      <w:r>
        <w:rPr>
          <w:rStyle w:val="VerbatimChar"/>
        </w:rPr>
        <w:t xml:space="preserve">style={{ marginTop: 10 }}</w:t>
      </w:r>
      <w:r>
        <w:t xml:space="preserve"> </w:t>
      </w:r>
      <w:r>
        <w:t xml:space="preserve">inline → new identity each render.</w:t>
      </w:r>
      <w:r>
        <w:t xml:space="preserve"> </w:t>
      </w:r>
      <w:r>
        <w:rPr>
          <w:b/>
          <w:bCs/>
        </w:rPr>
        <w:t xml:space="preserve">Root cause:</w:t>
      </w:r>
      <w:r>
        <w:t xml:space="preserve"> </w:t>
      </w:r>
      <w:r>
        <w:t xml:space="preserve">Reference inequality bypassed memo.</w:t>
      </w:r>
      <w:r>
        <w:t xml:space="preserve"> </w:t>
      </w:r>
      <w:r>
        <w:rPr>
          <w:b/>
          <w:bCs/>
        </w:rPr>
        <w:t xml:space="preserve">Fix:</w:t>
      </w:r>
      <w:r>
        <w:t xml:space="preserve"> </w:t>
      </w:r>
      <w:r>
        <w:t xml:space="preserve">Stable style (or rely on Compiler hoisting).</w:t>
      </w:r>
      <w:r>
        <w:t xml:space="preserve"> </w:t>
      </w:r>
      <w:r>
        <w:rPr>
          <w:b/>
          <w:bCs/>
        </w:rPr>
        <w:t xml:space="preserve">Prevention:</w:t>
      </w:r>
      <w:r>
        <w:t xml:space="preserve"> </w:t>
      </w:r>
      <w:r>
        <w:t xml:space="preserve">Compiler + lint banning inline objects on hot lists.</w:t>
      </w:r>
    </w:p>
    <w:bookmarkEnd w:id="357"/>
    <w:bookmarkStart w:id="358" w:name="debugging-checklist-11"/>
    <w:p>
      <w:pPr>
        <w:pStyle w:val="Heading3"/>
      </w:pPr>
      <w:r>
        <w:t xml:space="preserve">Debugging Checklist</w:t>
      </w:r>
    </w:p>
    <w:p>
      <w:pPr>
        <w:pStyle w:val="Compact"/>
        <w:numPr>
          <w:ilvl w:val="0"/>
          <w:numId w:val="1174"/>
        </w:numPr>
      </w:pPr>
      <w:r>
        <w:t xml:space="preserve">DevTools Profiler → which components rendered? Why?</w:t>
      </w:r>
    </w:p>
    <w:p>
      <w:pPr>
        <w:pStyle w:val="Compact"/>
        <w:numPr>
          <w:ilvl w:val="0"/>
          <w:numId w:val="1174"/>
        </w:numPr>
      </w:pPr>
      <w:r>
        <w:t xml:space="preserve">Hook order changed? You'll see "Rendered more hooks than during the previous render."</w:t>
      </w:r>
    </w:p>
    <w:p>
      <w:pPr>
        <w:pStyle w:val="Compact"/>
        <w:numPr>
          <w:ilvl w:val="0"/>
          <w:numId w:val="1174"/>
        </w:numPr>
      </w:pPr>
      <w:r>
        <w:t xml:space="preserve">Stale state? Switch to functional updates.</w:t>
      </w:r>
    </w:p>
    <w:p>
      <w:pPr>
        <w:pStyle w:val="Compact"/>
        <w:numPr>
          <w:ilvl w:val="0"/>
          <w:numId w:val="1174"/>
        </w:numPr>
      </w:pPr>
      <w:r>
        <w:t xml:space="preserve">Inline objects/functions on memoized children? Stabilize them (or trust the compiler).</w:t>
      </w:r>
    </w:p>
    <w:bookmarkEnd w:id="358"/>
    <w:bookmarkStart w:id="359" w:name="advanced--internal-knowledge-11"/>
    <w:p>
      <w:pPr>
        <w:pStyle w:val="Heading3"/>
      </w:pPr>
      <w:r>
        <w:t xml:space="preserve">Advanced / Internal Knowledge</w:t>
      </w:r>
    </w:p>
    <w:p>
      <w:pPr>
        <w:pStyle w:val="Compact"/>
        <w:numPr>
          <w:ilvl w:val="0"/>
          <w:numId w:val="1175"/>
        </w:numPr>
      </w:pPr>
      <w:r>
        <w:t xml:space="preserve">Fiber's "double buffering" =</w:t>
      </w:r>
      <w:r>
        <w:t xml:space="preserve"> </w:t>
      </w:r>
      <w:r>
        <w:rPr>
          <w:rStyle w:val="VerbatimChar"/>
        </w:rPr>
        <w:t xml:space="preserve">current</w:t>
      </w:r>
      <w:r>
        <w:t xml:space="preserve"> </w:t>
      </w:r>
      <w:r>
        <w:t xml:space="preserve">tree +</w:t>
      </w:r>
      <w:r>
        <w:t xml:space="preserve"> </w:t>
      </w:r>
      <w:r>
        <w:rPr>
          <w:rStyle w:val="VerbatimChar"/>
        </w:rPr>
        <w:t xml:space="preserve">workInProgress</w:t>
      </w:r>
      <w:r>
        <w:t xml:space="preserve"> </w:t>
      </w:r>
      <w:r>
        <w:t xml:space="preserve">tree.</w:t>
      </w:r>
    </w:p>
    <w:p>
      <w:pPr>
        <w:pStyle w:val="Compact"/>
        <w:numPr>
          <w:ilvl w:val="0"/>
          <w:numId w:val="1175"/>
        </w:numPr>
      </w:pPr>
      <w:r>
        <w:t xml:space="preserve">Effects are queued during render and fired after commit (</w:t>
      </w:r>
      <w:r>
        <w:rPr>
          <w:rStyle w:val="VerbatimChar"/>
        </w:rPr>
        <w:t xml:space="preserve">useLayoutEffect</w:t>
      </w:r>
      <w:r>
        <w:t xml:space="preserve"> </w:t>
      </w:r>
      <w:r>
        <w:t xml:space="preserve">sync,</w:t>
      </w:r>
      <w:r>
        <w:t xml:space="preserve"> </w:t>
      </w:r>
      <w:r>
        <w:rPr>
          <w:rStyle w:val="VerbatimChar"/>
        </w:rPr>
        <w:t xml:space="preserve">useEffect</w:t>
      </w:r>
      <w:r>
        <w:t xml:space="preserve"> </w:t>
      </w:r>
      <w:r>
        <w:t xml:space="preserve">async).</w:t>
      </w:r>
    </w:p>
    <w:p>
      <w:pPr>
        <w:pStyle w:val="Compact"/>
        <w:numPr>
          <w:ilvl w:val="0"/>
          <w:numId w:val="1175"/>
        </w:numPr>
      </w:pPr>
      <w:r>
        <w:t xml:space="preserve">Concurrent React's commit phase is still synchronous; only render is interruptible.</w:t>
      </w:r>
    </w:p>
    <w:bookmarkEnd w:id="359"/>
    <w:bookmarkStart w:id="360" w:name="X0bf203f44fe03df9092f731b264e8fb478aff51"/>
    <w:p>
      <w:pPr>
        <w:pStyle w:val="Heading3"/>
      </w:pPr>
      <w:r>
        <w:t xml:space="preserve">2026 AI Tip</w:t>
      </w:r>
    </w:p>
    <w:p>
      <w:pPr>
        <w:pStyle w:val="FirstParagraph"/>
      </w:pPr>
      <w:r>
        <w:t xml:space="preserve">AI often "fixes" stale state bugs by switching to refs — that's a smell. The right fix is functional updates or restructuring effects. Re-prompt for the root cause.</w:t>
      </w:r>
    </w:p>
    <w:bookmarkEnd w:id="360"/>
    <w:bookmarkStart w:id="361" w:name="related-topics-11"/>
    <w:p>
      <w:pPr>
        <w:pStyle w:val="Heading3"/>
      </w:pPr>
      <w:r>
        <w:t xml:space="preserve">Related Topics</w:t>
      </w:r>
    </w:p>
    <w:p>
      <w:pPr>
        <w:pStyle w:val="FirstParagraph"/>
      </w:pPr>
      <w:r>
        <w:t xml:space="preserve">Q1 (Compiler), Q2 (Concurrent), Q4 (Suspense), S4 (Fabric commit/mount), S7 (perf).</w:t>
      </w:r>
    </w:p>
    <w:bookmarkEnd w:id="361"/>
    <w:bookmarkStart w:id="362" w:name="interview-follow-up-questions-11"/>
    <w:p>
      <w:pPr>
        <w:pStyle w:val="Heading3"/>
      </w:pPr>
      <w:r>
        <w:t xml:space="preserve">Interview Follow-Up Questions</w:t>
      </w:r>
    </w:p>
    <w:p>
      <w:pPr>
        <w:pStyle w:val="Compact"/>
        <w:numPr>
          <w:ilvl w:val="0"/>
          <w:numId w:val="1176"/>
        </w:numPr>
      </w:pPr>
      <w:r>
        <w:t xml:space="preserve">"Why are conditional hooks illegal?"</w:t>
      </w:r>
    </w:p>
    <w:p>
      <w:pPr>
        <w:pStyle w:val="Compact"/>
        <w:numPr>
          <w:ilvl w:val="0"/>
          <w:numId w:val="1176"/>
        </w:numPr>
      </w:pPr>
      <w:r>
        <w:t xml:space="preserve">"What changed in batching between React 17 and 18?"</w:t>
      </w:r>
    </w:p>
    <w:p>
      <w:pPr>
        <w:pStyle w:val="Compact"/>
        <w:numPr>
          <w:ilvl w:val="0"/>
          <w:numId w:val="1176"/>
        </w:numPr>
      </w:pPr>
      <w:r>
        <w:t xml:space="preserve">"Walk me through what happens when I call</w:t>
      </w:r>
      <w:r>
        <w:t xml:space="preserve"> </w:t>
      </w:r>
      <w:r>
        <w:rPr>
          <w:rStyle w:val="VerbatimChar"/>
        </w:rPr>
        <w:t xml:space="preserve">setState</w:t>
      </w:r>
      <w:r>
        <w:t xml:space="preserve">."</w:t>
      </w:r>
    </w:p>
    <w:p>
      <w:pPr>
        <w:pStyle w:val="Compact"/>
        <w:numPr>
          <w:ilvl w:val="0"/>
          <w:numId w:val="1176"/>
        </w:numPr>
      </w:pPr>
      <w:r>
        <w:t xml:space="preserve">"Why is render expected to be pure?"</w:t>
      </w:r>
    </w:p>
    <w:bookmarkEnd w:id="362"/>
    <w:bookmarkStart w:id="363" w:name="memory-hook-11"/>
    <w:p>
      <w:pPr>
        <w:pStyle w:val="Heading3"/>
      </w:pPr>
      <w:r>
        <w:t xml:space="preserve">Memory Hook</w:t>
      </w:r>
    </w:p>
    <w:p>
      <w:pPr>
        <w:pStyle w:val="FirstParagraph"/>
      </w:pPr>
      <w:r>
        <w:rPr>
          <w:b/>
          <w:bCs/>
        </w:rPr>
        <w:t xml:space="preserve">"Render = function. Fiber = bookkeeping. Commit = atomic. Batching = one render per tick."</w:t>
      </w:r>
    </w:p>
    <w:bookmarkEnd w:id="363"/>
    <w:bookmarkStart w:id="364" w:name="revision-notes-11"/>
    <w:p>
      <w:pPr>
        <w:pStyle w:val="Heading3"/>
      </w:pPr>
      <w:r>
        <w:t xml:space="preserve">Revision Notes</w:t>
      </w:r>
    </w:p>
    <w:p>
      <w:pPr>
        <w:pStyle w:val="BlockText"/>
      </w:pPr>
      <w:r>
        <w:t xml:space="preserve">Reconciliation diffs new elements vs Fiber tree; Fiber is mutable work-unit tree enabling concurrent + hooks; React 18+ batches everywhere; render is pure, commit is atomic, effects fire after.</w:t>
      </w:r>
    </w:p>
    <w:bookmarkEnd w:id="364"/>
    <w:bookmarkEnd w:id="365"/>
    <w:bookmarkEnd w:id="366"/>
    <w:bookmarkStart w:id="520" w:name="s3--react-native-core"/>
    <w:p>
      <w:pPr>
        <w:pStyle w:val="Heading1"/>
      </w:pPr>
      <w:r>
        <w:t xml:space="preserve">S3 — React Native Core</w:t>
      </w:r>
    </w:p>
    <w:p>
      <w:pPr>
        <w:pStyle w:val="BlockText"/>
      </w:pPr>
      <w:r>
        <w:t xml:space="preserve">Lists · gestures · Reanimated · Skia · styling · keyboard · edge-to-edge · deep linking</w:t>
      </w:r>
    </w:p>
    <w:p>
      <w:pPr>
        <w:pStyle w:val="FirstParagraph"/>
      </w:pPr>
      <w:r>
        <w:t xml:space="preserve">This section covers the day-to-day primitives every senior RN engineer must operate with surgical precision. Five Q-topics, each in the mandatory per-topic format from</w:t>
      </w:r>
      <w:r>
        <w:t xml:space="preserve"> </w:t>
      </w:r>
      <w:hyperlink r:id="rId367">
        <w:r>
          <w:rPr>
            <w:rStyle w:val="Hyperlink"/>
          </w:rPr>
          <w:t xml:space="preserve">final-prompt.md</w:t>
        </w:r>
      </w:hyperlink>
      <w:r>
        <w:t xml:space="preserve">.</w:t>
      </w:r>
    </w:p>
    <w:p>
      <w:r>
        <w:pict>
          <v:rect style="width:0;height:1.5pt" o:hralign="center" o:hrstd="t" o:hr="t"/>
        </w:pict>
      </w:r>
    </w:p>
    <w:bookmarkStart w:id="368" w:name="X8beff2662bc5dc8a4f65d3b5662abd2be4f83f4"/>
    <w:p>
      <w:pPr>
        <w:pStyle w:val="Heading3"/>
      </w:pPr>
      <w:r>
        <w:t xml:space="preserve">Q1. List components decision tree —</w:t>
      </w:r>
      <w:r>
        <w:t xml:space="preserve"> </w:t>
      </w:r>
      <w:r>
        <w:rPr>
          <w:rStyle w:val="VerbatimChar"/>
        </w:rPr>
        <w:t xml:space="preserve">ScrollView</w:t>
      </w:r>
      <w:r>
        <w:t xml:space="preserve"> </w:t>
      </w:r>
      <w:r>
        <w:t xml:space="preserve">vs</w:t>
      </w:r>
      <w:r>
        <w:t xml:space="preserve"> </w:t>
      </w:r>
      <w:r>
        <w:rPr>
          <w:rStyle w:val="VerbatimChar"/>
        </w:rPr>
        <w:t xml:space="preserve">FlatList</w:t>
      </w:r>
      <w:r>
        <w:t xml:space="preserve"> </w:t>
      </w:r>
      <w:r>
        <w:t xml:space="preserve">vs</w:t>
      </w:r>
      <w:r>
        <w:t xml:space="preserve"> </w:t>
      </w:r>
      <w:r>
        <w:rPr>
          <w:rStyle w:val="VerbatimChar"/>
        </w:rPr>
        <w:t xml:space="preserve">SectionList</w:t>
      </w:r>
      <w:r>
        <w:t xml:space="preserve"> </w:t>
      </w:r>
      <w:r>
        <w:t xml:space="preserve">vs</w:t>
      </w:r>
      <w:r>
        <w:t xml:space="preserve"> </w:t>
      </w:r>
      <w:r>
        <w:rPr>
          <w:rStyle w:val="VerbatimChar"/>
        </w:rPr>
        <w:t xml:space="preserve">FlashList</w:t>
      </w:r>
    </w:p>
    <w:p>
      <w:r>
        <w:pict>
          <v:rect style="width:0;height:1.5pt" o:hralign="center" o:hrstd="t" o:hr="t"/>
        </w:pict>
      </w:r>
    </w:p>
    <w:bookmarkEnd w:id="368"/>
    <w:bookmarkStart w:id="369" w:name="difficulty-12"/>
    <w:p>
      <w:pPr>
        <w:pStyle w:val="Heading2"/>
      </w:pPr>
      <w:r>
        <w:t xml:space="preserve">Difficulty</w:t>
      </w:r>
    </w:p>
    <w:p>
      <w:pPr>
        <w:pStyle w:val="Compact"/>
        <w:numPr>
          <w:ilvl w:val="0"/>
          <w:numId w:val="1177"/>
        </w:numPr>
      </w:pPr>
      <w:r>
        <w:t xml:space="preserve">Intermediate → Advanced</w:t>
      </w:r>
    </w:p>
    <w:bookmarkEnd w:id="369"/>
    <w:bookmarkStart w:id="370" w:name="interview-frequency-12"/>
    <w:p>
      <w:pPr>
        <w:pStyle w:val="Heading2"/>
      </w:pPr>
      <w:r>
        <w:t xml:space="preserve">Interview Frequency</w:t>
      </w:r>
    </w:p>
    <w:p>
      <w:pPr>
        <w:pStyle w:val="Compact"/>
        <w:numPr>
          <w:ilvl w:val="0"/>
          <w:numId w:val="1178"/>
        </w:numPr>
      </w:pPr>
      <w:r>
        <w:t xml:space="preserve">Very Common (asked in 90%+ of senior RN interviews)</w:t>
      </w:r>
    </w:p>
    <w:bookmarkEnd w:id="370"/>
    <w:bookmarkStart w:id="371" w:name="prerequisites-12"/>
    <w:p>
      <w:pPr>
        <w:pStyle w:val="Heading2"/>
      </w:pPr>
      <w:r>
        <w:t xml:space="preserve">Prerequisites</w:t>
      </w:r>
    </w:p>
    <w:p>
      <w:pPr>
        <w:pStyle w:val="Compact"/>
        <w:numPr>
          <w:ilvl w:val="0"/>
          <w:numId w:val="1179"/>
        </w:numPr>
      </w:pPr>
      <w:r>
        <w:t xml:space="preserve">React reconciliation, keys, virtualization concept</w:t>
      </w:r>
    </w:p>
    <w:p>
      <w:pPr>
        <w:pStyle w:val="Compact"/>
        <w:numPr>
          <w:ilvl w:val="0"/>
          <w:numId w:val="1179"/>
        </w:numPr>
      </w:pPr>
      <w:r>
        <w:t xml:space="preserve">RN threading model (S4), basic Fabric awareness</w:t>
      </w:r>
    </w:p>
    <w:bookmarkEnd w:id="371"/>
    <w:bookmarkStart w:id="372" w:name="tldr-12"/>
    <w:p>
      <w:pPr>
        <w:pStyle w:val="Heading2"/>
      </w:pPr>
      <w:r>
        <w:t xml:space="preserve">TL;DR</w:t>
      </w:r>
    </w:p>
    <w:p>
      <w:pPr>
        <w:pStyle w:val="FirstParagraph"/>
      </w:pPr>
      <w:r>
        <w:t xml:space="preserve">Use</w:t>
      </w:r>
      <w:r>
        <w:t xml:space="preserve"> </w:t>
      </w:r>
      <w:r>
        <w:rPr>
          <w:rStyle w:val="VerbatimChar"/>
        </w:rPr>
        <w:t xml:space="preserve">ScrollView</w:t>
      </w:r>
      <w:r>
        <w:t xml:space="preserve"> </w:t>
      </w:r>
      <w:r>
        <w:t xml:space="preserve">only for tiny finite content;</w:t>
      </w:r>
      <w:r>
        <w:t xml:space="preserve"> </w:t>
      </w:r>
      <w:r>
        <w:rPr>
          <w:rStyle w:val="VerbatimChar"/>
        </w:rPr>
        <w:t xml:space="preserve">FlatList</w:t>
      </w:r>
      <w:r>
        <w:t xml:space="preserve"> </w:t>
      </w:r>
      <w:r>
        <w:t xml:space="preserve">for medium homogeneous lists;</w:t>
      </w:r>
      <w:r>
        <w:t xml:space="preserve"> </w:t>
      </w:r>
      <w:r>
        <w:rPr>
          <w:rStyle w:val="VerbatimChar"/>
        </w:rPr>
        <w:t xml:space="preserve">FlashList</w:t>
      </w:r>
      <w:r>
        <w:t xml:space="preserve"> </w:t>
      </w:r>
      <w:r>
        <w:t xml:space="preserve">(recycler) for any production list of unknown/large size;</w:t>
      </w:r>
      <w:r>
        <w:t xml:space="preserve"> </w:t>
      </w:r>
      <w:r>
        <w:rPr>
          <w:rStyle w:val="VerbatimChar"/>
        </w:rPr>
        <w:t xml:space="preserve">SectionList</w:t>
      </w:r>
      <w:r>
        <w:t xml:space="preserve"> </w:t>
      </w:r>
      <w:r>
        <w:t xml:space="preserve">only when sectioned headers are essential.</w:t>
      </w:r>
    </w:p>
    <w:p>
      <w:r>
        <w:pict>
          <v:rect style="width:0;height:1.5pt" o:hralign="center" o:hrstd="t" o:hr="t"/>
        </w:pict>
      </w:r>
    </w:p>
    <w:bookmarkEnd w:id="372"/>
    <w:bookmarkStart w:id="373" w:name="Xcdc308be9aef952281c6401dd085dede8de18b4"/>
    <w:p>
      <w:pPr>
        <w:pStyle w:val="Heading2"/>
      </w:pPr>
      <w:r>
        <w:t xml:space="preserve">30-Second Interview Answer</w:t>
      </w:r>
    </w:p>
    <w:p>
      <w:pPr>
        <w:pStyle w:val="BlockText"/>
      </w:pPr>
      <w:r>
        <w:t xml:space="preserve">"</w:t>
      </w:r>
      <w:r>
        <w:rPr>
          <w:rStyle w:val="VerbatimChar"/>
        </w:rPr>
        <w:t xml:space="preserve">ScrollView</w:t>
      </w:r>
      <w:r>
        <w:t xml:space="preserve"> </w:t>
      </w:r>
      <w:r>
        <w:t xml:space="preserve">mounts every child up-front — never use it for unbounded data.</w:t>
      </w:r>
      <w:r>
        <w:t xml:space="preserve"> </w:t>
      </w:r>
      <w:r>
        <w:rPr>
          <w:rStyle w:val="VerbatimChar"/>
        </w:rPr>
        <w:t xml:space="preserve">FlatList</w:t>
      </w:r>
      <w:r>
        <w:t xml:space="preserve"> </w:t>
      </w:r>
      <w:r>
        <w:t xml:space="preserve">virtualizes by unmounting offscreen rows but still allocates new components on scroll, causing GC pressure.</w:t>
      </w:r>
      <w:r>
        <w:t xml:space="preserve"> </w:t>
      </w:r>
      <w:r>
        <w:rPr>
          <w:rStyle w:val="VerbatimChar"/>
        </w:rPr>
        <w:t xml:space="preserve">FlashList</w:t>
      </w:r>
      <w:r>
        <w:t xml:space="preserve"> </w:t>
      </w:r>
      <w:r>
        <w:t xml:space="preserve">v2 recycles native views the way RecyclerView/UICollectionView do, with</w:t>
      </w:r>
      <w:r>
        <w:t xml:space="preserve"> </w:t>
      </w:r>
      <w:r>
        <w:rPr>
          <w:rStyle w:val="VerbatimChar"/>
        </w:rPr>
        <w:t xml:space="preserve">getItemType</w:t>
      </w:r>
      <w:r>
        <w:t xml:space="preserve"> </w:t>
      </w:r>
      <w:r>
        <w:t xml:space="preserve">and</w:t>
      </w:r>
      <w:r>
        <w:t xml:space="preserve"> </w:t>
      </w:r>
      <w:r>
        <w:rPr>
          <w:rStyle w:val="VerbatimChar"/>
        </w:rPr>
        <w:t xml:space="preserve">estimatedItemSize</w:t>
      </w:r>
      <w:r>
        <w:t xml:space="preserve"> </w:t>
      </w:r>
      <w:r>
        <w:t xml:space="preserve">driving recycling pools. For any production feed I default to FlashList; FlatList only when I need its</w:t>
      </w:r>
      <w:r>
        <w:t xml:space="preserve"> </w:t>
      </w:r>
      <w:r>
        <w:rPr>
          <w:rStyle w:val="VerbatimChar"/>
        </w:rPr>
        <w:t xml:space="preserve">VirtualizedList</w:t>
      </w:r>
      <w:r>
        <w:t xml:space="preserve"> </w:t>
      </w:r>
      <w:r>
        <w:t xml:space="preserve">API contract (e.g. inverted chat with sticky behaviors)."</w:t>
      </w:r>
    </w:p>
    <w:p>
      <w:r>
        <w:pict>
          <v:rect style="width:0;height:1.5pt" o:hralign="center" o:hrstd="t" o:hr="t"/>
        </w:pict>
      </w:r>
    </w:p>
    <w:bookmarkEnd w:id="373"/>
    <w:bookmarkStart w:id="374" w:name="X5cd44c0d2b352d1cc8f5501847fbfec1544d677"/>
    <w:p>
      <w:pPr>
        <w:pStyle w:val="Heading2"/>
      </w:pPr>
      <w:r>
        <w:t xml:space="preserve">2-Minute Practical Answer</w:t>
      </w:r>
    </w:p>
    <w:p>
      <w:pPr>
        <w:pStyle w:val="FirstParagraph"/>
      </w:pPr>
      <w:r>
        <w:t xml:space="preserve">Three mental categories:</w:t>
      </w:r>
    </w:p>
    <w:p>
      <w:pPr>
        <w:pStyle w:val="Compact"/>
        <w:numPr>
          <w:ilvl w:val="0"/>
          <w:numId w:val="1180"/>
        </w:numPr>
      </w:pPr>
      <w:r>
        <w:rPr>
          <w:b/>
          <w:bCs/>
        </w:rPr>
        <w:t xml:space="preserve">Eager render</w:t>
      </w:r>
      <w:r>
        <w:t xml:space="preserve"> </w:t>
      </w:r>
      <w:r>
        <w:t xml:space="preserve">—</w:t>
      </w:r>
      <w:r>
        <w:t xml:space="preserve"> </w:t>
      </w:r>
      <w:r>
        <w:rPr>
          <w:rStyle w:val="VerbatimChar"/>
        </w:rPr>
        <w:t xml:space="preserve">ScrollView</w:t>
      </w:r>
      <w:r>
        <w:t xml:space="preserve">. Mounts everything. Memory grows linearly with item count. Fine for ≤20 small items, settings screens, hero sections. Disastrous for feeds.</w:t>
      </w:r>
    </w:p>
    <w:p>
      <w:pPr>
        <w:pStyle w:val="Compact"/>
        <w:numPr>
          <w:ilvl w:val="0"/>
          <w:numId w:val="1180"/>
        </w:numPr>
      </w:pPr>
      <w:r>
        <w:rPr>
          <w:b/>
          <w:bCs/>
        </w:rPr>
        <w:t xml:space="preserve">Virtualization (unmount/remount)</w:t>
      </w:r>
      <w:r>
        <w:t xml:space="preserve"> </w:t>
      </w:r>
      <w:r>
        <w:t xml:space="preserve">—</w:t>
      </w:r>
      <w:r>
        <w:t xml:space="preserve"> </w:t>
      </w:r>
      <w:r>
        <w:rPr>
          <w:rStyle w:val="VerbatimChar"/>
        </w:rPr>
        <w:t xml:space="preserve">FlatList</w:t>
      </w:r>
      <w:r>
        <w:t xml:space="preserve">,</w:t>
      </w:r>
      <w:r>
        <w:t xml:space="preserve"> </w:t>
      </w:r>
      <w:r>
        <w:rPr>
          <w:rStyle w:val="VerbatimChar"/>
        </w:rPr>
        <w:t xml:space="preserve">SectionList</w:t>
      </w:r>
      <w:r>
        <w:t xml:space="preserve">. Built on</w:t>
      </w:r>
      <w:r>
        <w:t xml:space="preserve"> </w:t>
      </w:r>
      <w:r>
        <w:rPr>
          <w:rStyle w:val="VerbatimChar"/>
        </w:rPr>
        <w:t xml:space="preserve">VirtualizedList</w:t>
      </w:r>
      <w:r>
        <w:t xml:space="preserve">. Renders a window around the viewport, unmounts offscreen rows. The cost is</w:t>
      </w:r>
      <w:r>
        <w:t xml:space="preserve"> </w:t>
      </w:r>
      <w:r>
        <w:rPr>
          <w:b/>
          <w:bCs/>
        </w:rPr>
        <w:t xml:space="preserve">render cost on scroll</w:t>
      </w:r>
      <w:r>
        <w:t xml:space="preserve">: every newly-visible row is a fresh React mount. With heavy rows (images, animations) you blow frame budget.</w:t>
      </w:r>
    </w:p>
    <w:p>
      <w:pPr>
        <w:pStyle w:val="Compact"/>
        <w:numPr>
          <w:ilvl w:val="0"/>
          <w:numId w:val="1180"/>
        </w:numPr>
      </w:pPr>
      <w:r>
        <w:rPr>
          <w:b/>
          <w:bCs/>
        </w:rPr>
        <w:t xml:space="preserve">Recycling</w:t>
      </w:r>
      <w:r>
        <w:t xml:space="preserve"> </w:t>
      </w:r>
      <w:r>
        <w:t xml:space="preserve">—</w:t>
      </w:r>
      <w:r>
        <w:t xml:space="preserve"> </w:t>
      </w:r>
      <w:r>
        <w:rPr>
          <w:rStyle w:val="VerbatimChar"/>
        </w:rPr>
        <w:t xml:space="preserve">FlashList</w:t>
      </w:r>
      <w:r>
        <w:t xml:space="preserve"> </w:t>
      </w:r>
      <w:r>
        <w:t xml:space="preserve">(Shopify). Maintains a pool of mounted "view holders" per</w:t>
      </w:r>
      <w:r>
        <w:t xml:space="preserve"> </w:t>
      </w:r>
      <w:r>
        <w:rPr>
          <w:rStyle w:val="VerbatimChar"/>
        </w:rPr>
        <w:t xml:space="preserve">itemType</w:t>
      </w:r>
      <w:r>
        <w:t xml:space="preserve">. Scrolling a holder offscreen frees it back to the pool; new data is bound to it without React re-mounting. Net result: drastically lower JS/UI work per scroll frame.</w:t>
      </w:r>
    </w:p>
    <w:p>
      <w:pPr>
        <w:pStyle w:val="FirstParagraph"/>
      </w:pPr>
      <w:r>
        <w:t xml:space="preserve">Decision rule:</w:t>
      </w:r>
      <w:r>
        <w:t xml:space="preserve"> </w:t>
      </w:r>
      <w:r>
        <w:rPr>
          <w:b/>
          <w:bCs/>
        </w:rPr>
        <w:t xml:space="preserve">if the list can grow past one screen of items, default to FlashList</w:t>
      </w:r>
      <w:r>
        <w:t xml:space="preserve">. The only reasons to stay on FlatList are (a) you need a third-party that hardcodes</w:t>
      </w:r>
      <w:r>
        <w:t xml:space="preserve"> </w:t>
      </w:r>
      <w:r>
        <w:rPr>
          <w:rStyle w:val="VerbatimChar"/>
        </w:rPr>
        <w:t xml:space="preserve">VirtualizedList</w:t>
      </w:r>
      <w:r>
        <w:t xml:space="preserve"> </w:t>
      </w:r>
      <w:r>
        <w:t xml:space="preserve">props, (b) you're on a workspace that hasn't adopted FlashList yet, or (c) the list is genuinely tiny and FlashList's</w:t>
      </w:r>
      <w:r>
        <w:t xml:space="preserve"> </w:t>
      </w:r>
      <w:r>
        <w:rPr>
          <w:rStyle w:val="VerbatimChar"/>
        </w:rPr>
        <w:t xml:space="preserve">estimatedItemSize</w:t>
      </w:r>
      <w:r>
        <w:t xml:space="preserve"> </w:t>
      </w:r>
      <w:r>
        <w:t xml:space="preserve">overhead isn't worth it.</w:t>
      </w:r>
    </w:p>
    <w:p>
      <w:r>
        <w:pict>
          <v:rect style="width:0;height:1.5pt" o:hralign="center" o:hrstd="t" o:hr="t"/>
        </w:pict>
      </w:r>
    </w:p>
    <w:bookmarkEnd w:id="374"/>
    <w:bookmarkStart w:id="375" w:name="X16e9d2aea01507d1f6bc8ea3c3e33a6466f4e73"/>
    <w:p>
      <w:pPr>
        <w:pStyle w:val="Heading2"/>
      </w:pPr>
      <w:r>
        <w:t xml:space="preserve">5-Minute Architecture Answer</w:t>
      </w:r>
    </w:p>
    <w:p>
      <w:pPr>
        <w:pStyle w:val="FirstParagraph"/>
      </w:pPr>
      <w:r>
        <w:t xml:space="preserve">Lists are where the</w:t>
      </w:r>
      <w:r>
        <w:t xml:space="preserve"> </w:t>
      </w:r>
      <w:r>
        <w:rPr>
          <w:b/>
          <w:bCs/>
        </w:rPr>
        <w:t xml:space="preserve">JS thread</w:t>
      </w:r>
      <w:r>
        <w:t xml:space="preserve">,</w:t>
      </w:r>
      <w:r>
        <w:t xml:space="preserve"> </w:t>
      </w:r>
      <w:r>
        <w:rPr>
          <w:b/>
          <w:bCs/>
        </w:rPr>
        <w:t xml:space="preserve">shadow/Fabric thread</w:t>
      </w:r>
      <w:r>
        <w:t xml:space="preserve">, and</w:t>
      </w:r>
      <w:r>
        <w:t xml:space="preserve"> </w:t>
      </w:r>
      <w:r>
        <w:rPr>
          <w:b/>
          <w:bCs/>
        </w:rPr>
        <w:t xml:space="preserve">UI thread</w:t>
      </w:r>
      <w:r>
        <w:t xml:space="preserve"> </w:t>
      </w:r>
      <w:r>
        <w:t xml:space="preserve">meet under load. The primary cost categories:</w:t>
      </w:r>
    </w:p>
    <w:p>
      <w:pPr>
        <w:pStyle w:val="Compact"/>
        <w:numPr>
          <w:ilvl w:val="0"/>
          <w:numId w:val="1181"/>
        </w:numPr>
      </w:pPr>
      <w:r>
        <w:rPr>
          <w:b/>
          <w:bCs/>
        </w:rPr>
        <w:t xml:space="preserve">JS render cost</w:t>
      </w:r>
      <w:r>
        <w:t xml:space="preserve"> </w:t>
      </w:r>
      <w:r>
        <w:t xml:space="preserve">— running</w:t>
      </w:r>
      <w:r>
        <w:t xml:space="preserve"> </w:t>
      </w:r>
      <w:r>
        <w:rPr>
          <w:rStyle w:val="VerbatimChar"/>
        </w:rPr>
        <w:t xml:space="preserve">renderItem</w:t>
      </w:r>
      <w:r>
        <w:t xml:space="preserve"> </w:t>
      </w:r>
      <w:r>
        <w:t xml:space="preserve">for each newly-visible row. Solved by recycling (FlashList) or by making</w:t>
      </w:r>
      <w:r>
        <w:t xml:space="preserve"> </w:t>
      </w:r>
      <w:r>
        <w:rPr>
          <w:rStyle w:val="VerbatimChar"/>
        </w:rPr>
        <w:t xml:space="preserve">renderItem</w:t>
      </w:r>
      <w:r>
        <w:t xml:space="preserve"> </w:t>
      </w:r>
      <w:r>
        <w:t xml:space="preserve">cheap (Compiler-friendly, no inline closures over heavy state).</w:t>
      </w:r>
    </w:p>
    <w:p>
      <w:pPr>
        <w:pStyle w:val="Compact"/>
        <w:numPr>
          <w:ilvl w:val="0"/>
          <w:numId w:val="1181"/>
        </w:numPr>
      </w:pPr>
      <w:r>
        <w:rPr>
          <w:b/>
          <w:bCs/>
        </w:rPr>
        <w:t xml:space="preserve">Shadow/layout cost</w:t>
      </w:r>
      <w:r>
        <w:t xml:space="preserve"> </w:t>
      </w:r>
      <w:r>
        <w:t xml:space="preserve">— Yoga laying out new subtrees. With Fabric this happens on the shadow thread, but it still steals from the same C++ budget. Recycling keeps the layout tree shape stable.</w:t>
      </w:r>
    </w:p>
    <w:p>
      <w:pPr>
        <w:pStyle w:val="Compact"/>
        <w:numPr>
          <w:ilvl w:val="0"/>
          <w:numId w:val="1181"/>
        </w:numPr>
      </w:pPr>
      <w:r>
        <w:rPr>
          <w:b/>
          <w:bCs/>
        </w:rPr>
        <w:t xml:space="preserve">UI thread cost</w:t>
      </w:r>
      <w:r>
        <w:t xml:space="preserve"> </w:t>
      </w:r>
      <w:r>
        <w:t xml:space="preserve">— view creation, decoding images, uploading textures. Recycling avoids native view allocation/deallocation churn.</w:t>
      </w:r>
    </w:p>
    <w:p>
      <w:pPr>
        <w:pStyle w:val="Compact"/>
        <w:numPr>
          <w:ilvl w:val="0"/>
          <w:numId w:val="1181"/>
        </w:numPr>
      </w:pPr>
      <w:r>
        <w:rPr>
          <w:b/>
          <w:bCs/>
        </w:rPr>
        <w:t xml:space="preserve">Memory</w:t>
      </w:r>
      <w:r>
        <w:t xml:space="preserve"> </w:t>
      </w:r>
      <w:r>
        <w:t xml:space="preserve">— eager</w:t>
      </w:r>
      <w:r>
        <w:t xml:space="preserve"> </w:t>
      </w:r>
      <w:r>
        <w:rPr>
          <w:rStyle w:val="VerbatimChar"/>
        </w:rPr>
        <w:t xml:space="preserve">ScrollView</w:t>
      </w:r>
      <w:r>
        <w:t xml:space="preserve"> </w:t>
      </w:r>
      <w:r>
        <w:t xml:space="preserve">keeps every native view live; virtualized lists keep only a window; recycled lists keep a</w:t>
      </w:r>
      <w:r>
        <w:t xml:space="preserve"> </w:t>
      </w:r>
      <w:r>
        <w:rPr>
          <w:i/>
          <w:iCs/>
        </w:rPr>
        <w:t xml:space="preserve">constant</w:t>
      </w:r>
      <w:r>
        <w:t xml:space="preserve"> </w:t>
      </w:r>
      <w:r>
        <w:t xml:space="preserve">pool size regardless of dataset size.</w:t>
      </w:r>
    </w:p>
    <w:p>
      <w:pPr>
        <w:pStyle w:val="FirstParagraph"/>
      </w:pPr>
      <w:r>
        <w:rPr>
          <w:rStyle w:val="VerbatimChar"/>
        </w:rPr>
        <w:t xml:space="preserve">FlashList</w:t>
      </w:r>
      <w:r>
        <w:t xml:space="preserve"> </w:t>
      </w:r>
      <w:r>
        <w:t xml:space="preserve">v2 (released 2025-2026) deepened the recycling model with:</w:t>
      </w:r>
      <w:r>
        <w:t xml:space="preserve"> </w:t>
      </w:r>
      <w:r>
        <w:rPr>
          <w:rStyle w:val="VerbatimChar"/>
        </w:rPr>
        <w:t xml:space="preserve">getItemType(item)</w:t>
      </w:r>
      <w:r>
        <w:t xml:space="preserve"> </w:t>
      </w:r>
      <w:r>
        <w:t xml:space="preserve">for heterogeneous feeds (story header vs ad vs post — each gets its own pool); auto-sized cells (no</w:t>
      </w:r>
      <w:r>
        <w:t xml:space="preserve"> </w:t>
      </w:r>
      <w:r>
        <w:rPr>
          <w:rStyle w:val="VerbatimChar"/>
        </w:rPr>
        <w:t xml:space="preserve">estimatedItemSize</w:t>
      </w:r>
      <w:r>
        <w:t xml:space="preserve"> </w:t>
      </w:r>
      <w:r>
        <w:t xml:space="preserve">required for static content); first-class support for Reanimated layout animations on cells; and built-in</w:t>
      </w:r>
      <w:r>
        <w:t xml:space="preserve"> </w:t>
      </w:r>
      <w:r>
        <w:rPr>
          <w:rStyle w:val="VerbatimChar"/>
        </w:rPr>
        <w:t xml:space="preserve">viewabilityConfig</w:t>
      </w:r>
      <w:r>
        <w:t xml:space="preserve"> </w:t>
      </w:r>
      <w:r>
        <w:t xml:space="preserve">callbacks for impression telemetry. On Fabric, FlashList batches commits to keep the shadow thread under 16ms even at 120Hz.</w:t>
      </w:r>
    </w:p>
    <w:p>
      <w:pPr>
        <w:pStyle w:val="BodyText"/>
      </w:pPr>
      <w:r>
        <w:rPr>
          <w:rStyle w:val="VerbatimChar"/>
        </w:rPr>
        <w:t xml:space="preserve">SectionList</w:t>
      </w:r>
      <w:r>
        <w:t xml:space="preserve"> </w:t>
      </w:r>
      <w:r>
        <w:t xml:space="preserve">is just a</w:t>
      </w:r>
      <w:r>
        <w:t xml:space="preserve"> </w:t>
      </w:r>
      <w:r>
        <w:rPr>
          <w:rStyle w:val="VerbatimChar"/>
        </w:rPr>
        <w:t xml:space="preserve">VirtualizedList</w:t>
      </w:r>
      <w:r>
        <w:t xml:space="preserve"> </w:t>
      </w:r>
      <w:r>
        <w:t xml:space="preserve">with section indexing. Replace it with a flattened FlashList plus</w:t>
      </w:r>
      <w:r>
        <w:t xml:space="preserve"> </w:t>
      </w:r>
      <w:r>
        <w:rPr>
          <w:rStyle w:val="VerbatimChar"/>
        </w:rPr>
        <w:t xml:space="preserve">stickyHeaderIndices</w:t>
      </w:r>
      <w:r>
        <w:t xml:space="preserve"> </w:t>
      </w:r>
      <w:r>
        <w:t xml:space="preserve">unless you need RN's specific sticky header semantics — flattening typically wins on perf because there's only one virtualization pass.</w:t>
      </w:r>
    </w:p>
    <w:p>
      <w:pPr>
        <w:pStyle w:val="BodyText"/>
      </w:pPr>
      <w:r>
        <w:rPr>
          <w:rStyle w:val="VerbatimChar"/>
        </w:rPr>
        <w:t xml:space="preserve">ScrollView</w:t>
      </w:r>
      <w:r>
        <w:t xml:space="preserve"> </w:t>
      </w:r>
      <w:r>
        <w:t xml:space="preserve">does have one production use case people forget: parallax/horizontal carousels of small fixed-count items where you want gesture continuity with Reanimated's</w:t>
      </w:r>
      <w:r>
        <w:t xml:space="preserve"> </w:t>
      </w:r>
      <w:r>
        <w:rPr>
          <w:rStyle w:val="VerbatimChar"/>
        </w:rPr>
        <w:t xml:space="preserve">useAnimatedScrollHandler</w:t>
      </w:r>
      <w:r>
        <w:t xml:space="preserve">. For 5–10 stories at the top of a feed,</w:t>
      </w:r>
      <w:r>
        <w:t xml:space="preserve"> </w:t>
      </w:r>
      <w:r>
        <w:rPr>
          <w:rStyle w:val="VerbatimChar"/>
        </w:rPr>
        <w:t xml:space="preserve">ScrollView horizontal</w:t>
      </w:r>
      <w:r>
        <w:t xml:space="preserve"> </w:t>
      </w:r>
      <w:r>
        <w:t xml:space="preserve">is correct.</w:t>
      </w:r>
    </w:p>
    <w:p>
      <w:r>
        <w:pict>
          <v:rect style="width:0;height:1.5pt" o:hralign="center" o:hrstd="t" o:hr="t"/>
        </w:pict>
      </w:r>
    </w:p>
    <w:bookmarkEnd w:id="375"/>
    <w:bookmarkStart w:id="376" w:name="the-why-12"/>
    <w:p>
      <w:pPr>
        <w:pStyle w:val="Heading2"/>
      </w:pPr>
      <w:r>
        <w:t xml:space="preserve">The "Why"</w:t>
      </w:r>
    </w:p>
    <w:p>
      <w:pPr>
        <w:pStyle w:val="FirstParagraph"/>
      </w:pPr>
      <w:r>
        <w:t xml:space="preserve">Mobile screens render at 60Hz (16.67ms budget) or 120Hz (8.33ms). A scrolling list must produce a new frame every cycle. With React's default model, every scroll exposes new rows that must run through reconciliation → commit → mount → layout → draw. Without recycling, you're doing all five steps per row per frame for newly-visible content. The phone's battery, GC, and frame pacing cannot keep up.</w:t>
      </w:r>
      <w:r>
        <w:t xml:space="preserve"> </w:t>
      </w:r>
      <w:r>
        <w:rPr>
          <w:b/>
          <w:bCs/>
        </w:rPr>
        <w:t xml:space="preserve">Recycling exists to amortize those costs to zero on the steady-state scroll.</w:t>
      </w:r>
    </w:p>
    <w:p>
      <w:pPr>
        <w:pStyle w:val="BodyText"/>
      </w:pPr>
      <w:r>
        <w:t xml:space="preserve">Companies care because feeds are the #1 source of jank complaints, the #1 source of OOM crashes on low-end Android, and the #1 source of negative store reviews about "laggy app".</w:t>
      </w:r>
    </w:p>
    <w:p>
      <w:r>
        <w:pict>
          <v:rect style="width:0;height:1.5pt" o:hralign="center" o:hrstd="t" o:hr="t"/>
        </w:pict>
      </w:r>
    </w:p>
    <w:bookmarkEnd w:id="376"/>
    <w:bookmarkStart w:id="377" w:name="mental-model-12"/>
    <w:p>
      <w:pPr>
        <w:pStyle w:val="Heading2"/>
      </w:pPr>
      <w:r>
        <w:t xml:space="preserve">Mental Model</w:t>
      </w:r>
    </w:p>
    <w:p>
      <w:pPr>
        <w:pStyle w:val="FirstParagraph"/>
      </w:pPr>
      <w:r>
        <w:t xml:space="preserve">Think of three restaurant models:</w:t>
      </w:r>
    </w:p>
    <w:p>
      <w:pPr>
        <w:pStyle w:val="Compact"/>
        <w:numPr>
          <w:ilvl w:val="0"/>
          <w:numId w:val="1182"/>
        </w:numPr>
      </w:pPr>
      <w:r>
        <w:rPr>
          <w:rStyle w:val="VerbatimChar"/>
          <w:b/>
          <w:bCs/>
        </w:rPr>
        <w:t xml:space="preserve">ScrollView</w:t>
      </w:r>
      <w:r>
        <w:t xml:space="preserve"> </w:t>
      </w:r>
      <w:r>
        <w:t xml:space="preserve">= a buffet where every dish is laid out before the first guest arrives. Beautiful for 5 dishes; bankrupt at 5,000.</w:t>
      </w:r>
    </w:p>
    <w:p>
      <w:pPr>
        <w:pStyle w:val="Compact"/>
        <w:numPr>
          <w:ilvl w:val="0"/>
          <w:numId w:val="1182"/>
        </w:numPr>
      </w:pPr>
      <w:r>
        <w:rPr>
          <w:rStyle w:val="VerbatimChar"/>
          <w:b/>
          <w:bCs/>
        </w:rPr>
        <w:t xml:space="preserve">FlatList</w:t>
      </w:r>
      <w:r>
        <w:t xml:space="preserve"> </w:t>
      </w:r>
      <w:r>
        <w:t xml:space="preserve">= a kitchen that makes a fresh plate for every new guest and throws away plates when guests leave. Fine throughput, but the dishwasher (GC) is always running.</w:t>
      </w:r>
    </w:p>
    <w:p>
      <w:pPr>
        <w:pStyle w:val="Compact"/>
        <w:numPr>
          <w:ilvl w:val="0"/>
          <w:numId w:val="1182"/>
        </w:numPr>
      </w:pPr>
      <w:r>
        <w:rPr>
          <w:rStyle w:val="VerbatimChar"/>
          <w:b/>
          <w:bCs/>
        </w:rPr>
        <w:t xml:space="preserve">FlashList</w:t>
      </w:r>
      <w:r>
        <w:t xml:space="preserve"> </w:t>
      </w:r>
      <w:r>
        <w:t xml:space="preserve">= a sushi conveyor. A fixed set of plates rotates; when a plate leaves the customer it's wiped and reused for the next dish. Throughput approaches the speed of the belt — independent of how many guests show up.</w:t>
      </w:r>
    </w:p>
    <w:p>
      <w:r>
        <w:pict>
          <v:rect style="width:0;height:1.5pt" o:hralign="center" o:hrstd="t" o:hr="t"/>
        </w:pict>
      </w:r>
    </w:p>
    <w:bookmarkEnd w:id="377"/>
    <w:bookmarkStart w:id="378" w:name="internal-working-2026-context-12"/>
    <w:p>
      <w:pPr>
        <w:pStyle w:val="Heading2"/>
      </w:pPr>
      <w:r>
        <w:t xml:space="preserve">Internal Working (2026 Context)</w:t>
      </w:r>
    </w:p>
    <w:p>
      <w:pPr>
        <w:pStyle w:val="FirstParagraph"/>
      </w:pPr>
      <w:r>
        <w:rPr>
          <w:rStyle w:val="VerbatimChar"/>
        </w:rPr>
        <w:t xml:space="preserve">FlashList</w:t>
      </w:r>
      <w:r>
        <w:t xml:space="preserve"> </w:t>
      </w:r>
      <w:r>
        <w:t xml:space="preserve">v2 internals:</w:t>
      </w:r>
    </w:p>
    <w:p>
      <w:pPr>
        <w:pStyle w:val="SourceCode"/>
      </w:pPr>
      <w:r>
        <w:rPr>
          <w:rStyle w:val="VerbatimChar"/>
        </w:rPr>
        <w:t xml:space="preserve">DataSource (props.data)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Layout Manager     │  computes window + offsets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Recycler Pool      │  keyed by getItemType(item)</w:t>
      </w:r>
      <w:r>
        <w:br/>
      </w:r>
      <w:r>
        <w:rPr>
          <w:rStyle w:val="VerbatimChar"/>
        </w:rPr>
        <w:t xml:space="preserve">              │  (per-type holders) │</w:t>
      </w:r>
      <w:r>
        <w:br/>
      </w:r>
      <w:r>
        <w:rPr>
          <w:rStyle w:val="VerbatimChar"/>
        </w:rPr>
        <w:t xml:space="preserve">              └──────────┬──────────┘</w:t>
      </w:r>
      <w:r>
        <w:br/>
      </w:r>
      <w:r>
        <w:rPr>
          <w:rStyle w:val="VerbatimChar"/>
        </w:rPr>
        <w:t xml:space="preserve">                         │ binds</w:t>
      </w:r>
      <w:r>
        <w:br/>
      </w:r>
      <w:r>
        <w:rPr>
          <w:rStyle w:val="VerbatimChar"/>
        </w:rPr>
        <w:t xml:space="preserve">              ┌──────────▼──────────┐</w:t>
      </w:r>
      <w:r>
        <w:br/>
      </w:r>
      <w:r>
        <w:rPr>
          <w:rStyle w:val="VerbatimChar"/>
        </w:rPr>
        <w:t xml:space="preserve">              │  React tree slot    │  renderItem({ item }) into stable slot</w:t>
      </w:r>
      <w:r>
        <w:br/>
      </w:r>
      <w:r>
        <w:rPr>
          <w:rStyle w:val="VerbatimChar"/>
        </w:rPr>
        <w:t xml:space="preserve">              └──────────┬──────────┘</w:t>
      </w:r>
      <w:r>
        <w:br/>
      </w:r>
      <w:r>
        <w:rPr>
          <w:rStyle w:val="VerbatimChar"/>
        </w:rPr>
        <w:t xml:space="preserve">                         │ commit</w:t>
      </w:r>
      <w:r>
        <w:br/>
      </w:r>
      <w:r>
        <w:rPr>
          <w:rStyle w:val="VerbatimChar"/>
        </w:rPr>
        <w:t xml:space="preserve">              ┌──────────▼──────────┐</w:t>
      </w:r>
      <w:r>
        <w:br/>
      </w:r>
      <w:r>
        <w:rPr>
          <w:rStyle w:val="VerbatimChar"/>
        </w:rPr>
        <w:t xml:space="preserve">              │  Fabric shadow tree │  diff against previous bind, minimal mutation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UI thread mount</w:t>
      </w:r>
    </w:p>
    <w:p>
      <w:pPr>
        <w:pStyle w:val="FirstParagraph"/>
      </w:pPr>
      <w:r>
        <w:t xml:space="preserve">Key 2026 details:</w:t>
      </w:r>
    </w:p>
    <w:p>
      <w:pPr>
        <w:pStyle w:val="Compact"/>
        <w:numPr>
          <w:ilvl w:val="0"/>
          <w:numId w:val="1183"/>
        </w:numPr>
      </w:pPr>
      <w:r>
        <w:t xml:space="preserve">On</w:t>
      </w:r>
      <w:r>
        <w:t xml:space="preserve"> </w:t>
      </w:r>
      <w:r>
        <w:rPr>
          <w:b/>
          <w:bCs/>
        </w:rPr>
        <w:t xml:space="preserve">Fabric</w:t>
      </w:r>
      <w:r>
        <w:t xml:space="preserve">, FlashList uses</w:t>
      </w:r>
      <w:r>
        <w:t xml:space="preserve"> </w:t>
      </w:r>
      <w:r>
        <w:rPr>
          <w:rStyle w:val="VerbatimChar"/>
        </w:rPr>
        <w:t xml:space="preserve">unstable_batchedUpdates</w:t>
      </w:r>
      <w:r>
        <w:t xml:space="preserve"> </w:t>
      </w:r>
      <w:r>
        <w:t xml:space="preserve">+ concurrent React to batch holder rebinds within a single commit.</w:t>
      </w:r>
    </w:p>
    <w:p>
      <w:pPr>
        <w:pStyle w:val="Compact"/>
        <w:numPr>
          <w:ilvl w:val="0"/>
          <w:numId w:val="1183"/>
        </w:numPr>
      </w:pPr>
      <w:r>
        <w:t xml:space="preserve">On</w:t>
      </w:r>
      <w:r>
        <w:t xml:space="preserve"> </w:t>
      </w:r>
      <w:r>
        <w:rPr>
          <w:b/>
          <w:bCs/>
        </w:rPr>
        <w:t xml:space="preserve">Bridgeless</w:t>
      </w:r>
      <w:r>
        <w:t xml:space="preserve"> </w:t>
      </w:r>
      <w:r>
        <w:t xml:space="preserve">mode, scroll events arrive via JSI synchronously (no serialized bridge), so</w:t>
      </w:r>
      <w:r>
        <w:t xml:space="preserve"> </w:t>
      </w:r>
      <w:r>
        <w:rPr>
          <w:rStyle w:val="VerbatimChar"/>
        </w:rPr>
        <w:t xml:space="preserve">useAnimatedScrollHandler</w:t>
      </w:r>
      <w:r>
        <w:t xml:space="preserve"> </w:t>
      </w:r>
      <w:r>
        <w:t xml:space="preserve">from Reanimated runs on the UI thread without round-tripping JS.</w:t>
      </w:r>
    </w:p>
    <w:p>
      <w:pPr>
        <w:pStyle w:val="Compact"/>
        <w:numPr>
          <w:ilvl w:val="0"/>
          <w:numId w:val="1183"/>
        </w:numPr>
      </w:pPr>
      <w:r>
        <w:rPr>
          <w:rStyle w:val="VerbatimChar"/>
        </w:rPr>
        <w:t xml:space="preserve">getItemType</w:t>
      </w:r>
      <w:r>
        <w:t xml:space="preserve"> </w:t>
      </w:r>
      <w:r>
        <w:t xml:space="preserve">is the single most important perf knob — wrong type granularity defeats recycling. Too few types (everything is</w:t>
      </w:r>
      <w:r>
        <w:t xml:space="preserve"> </w:t>
      </w:r>
      <w:r>
        <w:rPr>
          <w:rStyle w:val="VerbatimChar"/>
        </w:rPr>
        <w:t xml:space="preserve">'item'</w:t>
      </w:r>
      <w:r>
        <w:t xml:space="preserve">) means a video cell gets recycled into a text cell — the View tree shape changes and React has to re-mount. Too many types (every item is unique) means the pool can't reuse anything.</w:t>
      </w:r>
    </w:p>
    <w:p>
      <w:pPr>
        <w:pStyle w:val="Compact"/>
        <w:numPr>
          <w:ilvl w:val="0"/>
          <w:numId w:val="1183"/>
        </w:numPr>
      </w:pPr>
      <w:r>
        <w:rPr>
          <w:b/>
          <w:bCs/>
        </w:rPr>
        <w:t xml:space="preserve">React Compiler</w:t>
      </w:r>
      <w:r>
        <w:t xml:space="preserve"> </w:t>
      </w:r>
      <w:r>
        <w:t xml:space="preserve">auto-memoizes</w:t>
      </w:r>
      <w:r>
        <w:t xml:space="preserve"> </w:t>
      </w:r>
      <w:r>
        <w:rPr>
          <w:rStyle w:val="VerbatimChar"/>
        </w:rPr>
        <w:t xml:space="preserve">renderItem</w:t>
      </w:r>
      <w:r>
        <w:t xml:space="preserve"> </w:t>
      </w:r>
      <w:r>
        <w:t xml:space="preserve">body, so you no longer need</w:t>
      </w:r>
      <w:r>
        <w:t xml:space="preserve"> </w:t>
      </w:r>
      <w:r>
        <w:rPr>
          <w:rStyle w:val="VerbatimChar"/>
        </w:rPr>
        <w:t xml:space="preserve">useCallback</w:t>
      </w:r>
      <w:r>
        <w:t xml:space="preserve"> </w:t>
      </w:r>
      <w:r>
        <w:t xml:space="preserve">around it. Just don't capture mutable refs that change every render.</w:t>
      </w:r>
    </w:p>
    <w:p>
      <w:r>
        <w:pict>
          <v:rect style="width:0;height:1.5pt" o:hralign="center" o:hrstd="t" o:hr="t"/>
        </w:pict>
      </w:r>
    </w:p>
    <w:bookmarkEnd w:id="378"/>
    <w:bookmarkStart w:id="379" w:name="modern-implementation-code-12"/>
    <w:p>
      <w:pPr>
        <w:pStyle w:val="Heading2"/>
      </w:pPr>
      <w:r>
        <w:t xml:space="preserve">Modern Implementation (Code)</w:t>
      </w:r>
    </w:p>
    <w:p>
      <w:pPr>
        <w:pStyle w:val="SourceCode"/>
      </w:pPr>
      <w:r>
        <w:rPr>
          <w:rStyle w:val="VerbatimChar"/>
        </w:rPr>
        <w:t xml:space="preserve">// FeedList.tsx — production FlashList v2 pattern</w:t>
      </w:r>
      <w:r>
        <w:br/>
      </w:r>
      <w:r>
        <w:rPr>
          <w:rStyle w:val="VerbatimChar"/>
        </w:rPr>
        <w:t xml:space="preserve">import { FlashList, ListRenderItem } from '@shopify/flash-list';</w:t>
      </w:r>
      <w:r>
        <w:br/>
      </w:r>
      <w:r>
        <w:rPr>
          <w:rStyle w:val="VerbatimChar"/>
        </w:rPr>
        <w:t xml:space="preserve">import { useFeedQuery } from '@/features/feed/api';</w:t>
      </w:r>
      <w:r>
        <w:br/>
      </w:r>
      <w:r>
        <w:rPr>
          <w:rStyle w:val="VerbatimChar"/>
        </w:rPr>
        <w:t xml:space="preserve">import { PostCell } from './PostCell';</w:t>
      </w:r>
      <w:r>
        <w:br/>
      </w:r>
      <w:r>
        <w:rPr>
          <w:rStyle w:val="VerbatimChar"/>
        </w:rPr>
        <w:t xml:space="preserve">import { AdCell } from './AdCell';</w:t>
      </w:r>
      <w:r>
        <w:br/>
      </w:r>
      <w:r>
        <w:rPr>
          <w:rStyle w:val="VerbatimChar"/>
        </w:rPr>
        <w:t xml:space="preserve">import { StoryStripCell } from './StoryStripCell';</w:t>
      </w:r>
      <w:r>
        <w:br/>
      </w:r>
      <w:r>
        <w:rPr>
          <w:rStyle w:val="VerbatimChar"/>
        </w:rPr>
        <w:t xml:space="preserve">import { Empty } from '@/ui/Empty';</w:t>
      </w:r>
      <w:r>
        <w:br/>
      </w:r>
      <w:r>
        <w:rPr>
          <w:rStyle w:val="VerbatimChar"/>
        </w:rPr>
        <w:t xml:space="preserve">import { ListFooter } from '@/ui/ListFooter';</w:t>
      </w:r>
      <w:r>
        <w:br/>
      </w:r>
      <w:r>
        <w:br/>
      </w:r>
      <w:r>
        <w:rPr>
          <w:rStyle w:val="VerbatimChar"/>
        </w:rPr>
        <w:t xml:space="preserve">type FeedItem =</w:t>
      </w:r>
      <w:r>
        <w:br/>
      </w:r>
      <w:r>
        <w:rPr>
          <w:rStyle w:val="VerbatimChar"/>
        </w:rPr>
        <w:t xml:space="preserve">  | { kind: 'story-strip'; id: string; stories: Story[] }</w:t>
      </w:r>
      <w:r>
        <w:br/>
      </w:r>
      <w:r>
        <w:rPr>
          <w:rStyle w:val="VerbatimChar"/>
        </w:rPr>
        <w:t xml:space="preserve">  | { kind: 'post'; id: string; post: Post }</w:t>
      </w:r>
      <w:r>
        <w:br/>
      </w:r>
      <w:r>
        <w:rPr>
          <w:rStyle w:val="VerbatimChar"/>
        </w:rPr>
        <w:t xml:space="preserve">  | { kind: 'ad'; id: string; ad: Ad };</w:t>
      </w:r>
      <w:r>
        <w:br/>
      </w:r>
      <w:r>
        <w:br/>
      </w:r>
      <w:r>
        <w:rPr>
          <w:rStyle w:val="VerbatimChar"/>
        </w:rPr>
        <w:t xml:space="preserve">const renderItem: ListRenderItem&lt;FeedItem&gt; = ({ item }) =&gt; {</w:t>
      </w:r>
      <w:r>
        <w:br/>
      </w:r>
      <w:r>
        <w:rPr>
          <w:rStyle w:val="VerbatimChar"/>
        </w:rPr>
        <w:t xml:space="preserve">  switch (item.kind) {</w:t>
      </w:r>
      <w:r>
        <w:br/>
      </w:r>
      <w:r>
        <w:rPr>
          <w:rStyle w:val="VerbatimChar"/>
        </w:rPr>
        <w:t xml:space="preserve">    case 'story-strip': return &lt;StoryStripCell stories={item.stories} /&gt;;</w:t>
      </w:r>
      <w:r>
        <w:br/>
      </w:r>
      <w:r>
        <w:rPr>
          <w:rStyle w:val="VerbatimChar"/>
        </w:rPr>
        <w:t xml:space="preserve">    case 'post':        return &lt;PostCell post={item.post} /&gt;;</w:t>
      </w:r>
      <w:r>
        <w:br/>
      </w:r>
      <w:r>
        <w:rPr>
          <w:rStyle w:val="VerbatimChar"/>
        </w:rPr>
        <w:t xml:space="preserve">    case 'ad':          return &lt;AdCell ad={item.ad} /&gt;;</w:t>
      </w:r>
      <w:r>
        <w:br/>
      </w:r>
      <w:r>
        <w:rPr>
          <w:rStyle w:val="VerbatimChar"/>
        </w:rPr>
        <w:t xml:space="preserve">  }</w:t>
      </w:r>
      <w:r>
        <w:br/>
      </w:r>
      <w:r>
        <w:rPr>
          <w:rStyle w:val="VerbatimChar"/>
        </w:rPr>
        <w:t xml:space="preserve">};</w:t>
      </w:r>
      <w:r>
        <w:br/>
      </w:r>
      <w:r>
        <w:br/>
      </w:r>
      <w:r>
        <w:rPr>
          <w:rStyle w:val="VerbatimChar"/>
        </w:rPr>
        <w:t xml:space="preserve">export function FeedList() {</w:t>
      </w:r>
      <w:r>
        <w:br/>
      </w:r>
      <w:r>
        <w:rPr>
          <w:rStyle w:val="VerbatimChar"/>
        </w:rPr>
        <w:t xml:space="preserve">  const { data, fetchNextPage, hasNextPage, isFetchingNextPage } = useFeedQuery();</w:t>
      </w:r>
      <w:r>
        <w:br/>
      </w:r>
      <w:r>
        <w:rPr>
          <w:rStyle w:val="VerbatimChar"/>
        </w:rPr>
        <w:t xml:space="preserve">  const items = data?.pages.flatMap((p) =&gt; p.items) ?? [];</w:t>
      </w:r>
      <w:r>
        <w:br/>
      </w:r>
      <w:r>
        <w:br/>
      </w:r>
      <w:r>
        <w:rPr>
          <w:rStyle w:val="VerbatimChar"/>
        </w:rPr>
        <w:t xml:space="preserve">  return (</w:t>
      </w:r>
      <w:r>
        <w:br/>
      </w:r>
      <w:r>
        <w:rPr>
          <w:rStyle w:val="VerbatimChar"/>
        </w:rPr>
        <w:t xml:space="preserve">    &lt;FlashList</w:t>
      </w:r>
      <w:r>
        <w:br/>
      </w:r>
      <w:r>
        <w:rPr>
          <w:rStyle w:val="VerbatimChar"/>
        </w:rPr>
        <w:t xml:space="preserve">      data={items}</w:t>
      </w:r>
      <w:r>
        <w:br/>
      </w:r>
      <w:r>
        <w:rPr>
          <w:rStyle w:val="VerbatimChar"/>
        </w:rPr>
        <w:t xml:space="preserve">      renderItem={renderItem}</w:t>
      </w:r>
      <w:r>
        <w:br/>
      </w:r>
      <w:r>
        <w:rPr>
          <w:rStyle w:val="VerbatimChar"/>
        </w:rPr>
        <w:t xml:space="preserve">      keyExtractor={(it) =&gt; it.id}</w:t>
      </w:r>
      <w:r>
        <w:br/>
      </w:r>
      <w:r>
        <w:rPr>
          <w:rStyle w:val="VerbatimChar"/>
        </w:rPr>
        <w:t xml:space="preserve">      getItemType={(it) =&gt; it.kind}            // THE perf knob</w:t>
      </w:r>
      <w:r>
        <w:br/>
      </w:r>
      <w:r>
        <w:rPr>
          <w:rStyle w:val="VerbatimChar"/>
        </w:rPr>
        <w:t xml:space="preserve">      onEndReached={hasNextPage ? fetchNextPage : undefined}</w:t>
      </w:r>
      <w:r>
        <w:br/>
      </w:r>
      <w:r>
        <w:rPr>
          <w:rStyle w:val="VerbatimChar"/>
        </w:rPr>
        <w:t xml:space="preserve">      onEndReachedThreshold={0.6}</w:t>
      </w:r>
      <w:r>
        <w:br/>
      </w:r>
      <w:r>
        <w:rPr>
          <w:rStyle w:val="VerbatimChar"/>
        </w:rPr>
        <w:t xml:space="preserve">      ListEmptyComponent={Empty}</w:t>
      </w:r>
      <w:r>
        <w:br/>
      </w:r>
      <w:r>
        <w:rPr>
          <w:rStyle w:val="VerbatimChar"/>
        </w:rPr>
        <w:t xml:space="preserve">      ListFooterComponent={isFetchingNextPage ? &lt;ListFooter /&gt; : null}</w:t>
      </w:r>
      <w:r>
        <w:br/>
      </w:r>
      <w:r>
        <w:rPr>
          <w:rStyle w:val="VerbatimChar"/>
        </w:rPr>
        <w:t xml:space="preserve">      onViewableItemsChanged={trackImpressions}  // for analytics</w:t>
      </w:r>
      <w:r>
        <w:br/>
      </w:r>
      <w:r>
        <w:rPr>
          <w:rStyle w:val="VerbatimChar"/>
        </w:rPr>
        <w:t xml:space="preserve">      viewabilityConfig={{ itemVisiblePercentThreshold: 50 }}</w:t>
      </w:r>
      <w:r>
        <w:br/>
      </w:r>
      <w:r>
        <w:rPr>
          <w:rStyle w:val="VerbatimChar"/>
        </w:rPr>
        <w:t xml:space="preserve">    /&gt;</w:t>
      </w:r>
      <w:r>
        <w:br/>
      </w:r>
      <w:r>
        <w:rPr>
          <w:rStyle w:val="VerbatimChar"/>
        </w:rPr>
        <w:t xml:space="preserve">  );</w:t>
      </w:r>
      <w:r>
        <w:br/>
      </w:r>
      <w:r>
        <w:rPr>
          <w:rStyle w:val="VerbatimChar"/>
        </w:rPr>
        <w:t xml:space="preserve">}</w:t>
      </w:r>
    </w:p>
    <w:p>
      <w:pPr>
        <w:pStyle w:val="FirstParagraph"/>
      </w:pPr>
      <w:r>
        <w:t xml:space="preserve">Notes:</w:t>
      </w:r>
    </w:p>
    <w:p>
      <w:pPr>
        <w:pStyle w:val="Compact"/>
        <w:numPr>
          <w:ilvl w:val="0"/>
          <w:numId w:val="1184"/>
        </w:numPr>
      </w:pPr>
      <w:r>
        <w:t xml:space="preserve">No</w:t>
      </w:r>
      <w:r>
        <w:t xml:space="preserve"> </w:t>
      </w:r>
      <w:r>
        <w:rPr>
          <w:rStyle w:val="VerbatimChar"/>
        </w:rPr>
        <w:t xml:space="preserve">useCallback</w:t>
      </w:r>
      <w:r>
        <w:t xml:space="preserve"> </w:t>
      </w:r>
      <w:r>
        <w:t xml:space="preserve">/</w:t>
      </w:r>
      <w:r>
        <w:t xml:space="preserve"> </w:t>
      </w:r>
      <w:r>
        <w:rPr>
          <w:rStyle w:val="VerbatimChar"/>
        </w:rPr>
        <w:t xml:space="preserve">useMemo</w:t>
      </w:r>
      <w:r>
        <w:t xml:space="preserve"> </w:t>
      </w:r>
      <w:r>
        <w:t xml:space="preserve">— React Compiler handles it.</w:t>
      </w:r>
    </w:p>
    <w:p>
      <w:pPr>
        <w:pStyle w:val="Compact"/>
        <w:numPr>
          <w:ilvl w:val="0"/>
          <w:numId w:val="1184"/>
        </w:numPr>
      </w:pPr>
      <w:r>
        <w:rPr>
          <w:rStyle w:val="VerbatimChar"/>
        </w:rPr>
        <w:t xml:space="preserve">getItemType</w:t>
      </w:r>
      <w:r>
        <w:t xml:space="preserve"> </w:t>
      </w:r>
      <w:r>
        <w:t xml:space="preserve">returns the union discriminant — recycler pool per kind.</w:t>
      </w:r>
    </w:p>
    <w:p>
      <w:pPr>
        <w:pStyle w:val="Compact"/>
        <w:numPr>
          <w:ilvl w:val="0"/>
          <w:numId w:val="1184"/>
        </w:numPr>
      </w:pPr>
      <w:r>
        <w:rPr>
          <w:rStyle w:val="VerbatimChar"/>
        </w:rPr>
        <w:t xml:space="preserve">onViewableItemsChanged</w:t>
      </w:r>
      <w:r>
        <w:t xml:space="preserve"> </w:t>
      </w:r>
      <w:r>
        <w:t xml:space="preserve">ties impressions to the same scroll pass — avoid a second viewport tracker.</w:t>
      </w:r>
    </w:p>
    <w:p>
      <w:r>
        <w:pict>
          <v:rect style="width:0;height:1.5pt" o:hralign="center" o:hrstd="t" o:hr="t"/>
        </w:pict>
      </w:r>
    </w:p>
    <w:bookmarkEnd w:id="379"/>
    <w:bookmarkStart w:id="380" w:name="comparison-12"/>
    <w:p>
      <w:pPr>
        <w:pStyle w:val="Heading2"/>
      </w:pPr>
      <w:r>
        <w:t xml:space="preserve">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Property</w:t>
            </w:r>
          </w:p>
        </w:tc>
        <w:tc>
          <w:tcPr/>
          <w:p>
            <w:pPr>
              <w:pStyle w:val="Compact"/>
            </w:pPr>
            <w:r>
              <w:rPr>
                <w:rStyle w:val="VerbatimChar"/>
              </w:rPr>
              <w:t xml:space="preserve">ScrollView</w:t>
            </w:r>
          </w:p>
        </w:tc>
        <w:tc>
          <w:tcPr/>
          <w:p>
            <w:pPr>
              <w:pStyle w:val="Compact"/>
            </w:pPr>
            <w:r>
              <w:rPr>
                <w:rStyle w:val="VerbatimChar"/>
              </w:rPr>
              <w:t xml:space="preserve">FlatList</w:t>
            </w:r>
          </w:p>
        </w:tc>
        <w:tc>
          <w:tcPr/>
          <w:p>
            <w:pPr>
              <w:pStyle w:val="Compact"/>
            </w:pPr>
            <w:r>
              <w:rPr>
                <w:rStyle w:val="VerbatimChar"/>
              </w:rPr>
              <w:t xml:space="preserve">SectionList</w:t>
            </w:r>
          </w:p>
        </w:tc>
        <w:tc>
          <w:tcPr/>
          <w:p>
            <w:pPr>
              <w:pStyle w:val="Compact"/>
            </w:pPr>
            <w:r>
              <w:rPr>
                <w:rStyle w:val="VerbatimChar"/>
              </w:rPr>
              <w:t xml:space="preserve">FlashList</w:t>
            </w:r>
            <w:r>
              <w:t xml:space="preserve"> </w:t>
            </w:r>
            <w:r>
              <w:t xml:space="preserve">v2</w:t>
            </w:r>
          </w:p>
        </w:tc>
      </w:tr>
      <w:tr>
        <w:tc>
          <w:tcPr/>
          <w:p>
            <w:pPr>
              <w:pStyle w:val="Compact"/>
            </w:pPr>
            <w:r>
              <w:t xml:space="preserve">Mount strategy</w:t>
            </w:r>
          </w:p>
        </w:tc>
        <w:tc>
          <w:tcPr/>
          <w:p>
            <w:pPr>
              <w:pStyle w:val="Compact"/>
            </w:pPr>
            <w:r>
              <w:t xml:space="preserve">Eager (all)</w:t>
            </w:r>
          </w:p>
        </w:tc>
        <w:tc>
          <w:tcPr/>
          <w:p>
            <w:pPr>
              <w:pStyle w:val="Compact"/>
            </w:pPr>
            <w:r>
              <w:t xml:space="preserve">Virtualized window</w:t>
            </w:r>
          </w:p>
        </w:tc>
        <w:tc>
          <w:tcPr/>
          <w:p>
            <w:pPr>
              <w:pStyle w:val="Compact"/>
            </w:pPr>
            <w:r>
              <w:t xml:space="preserve">Virtualized window</w:t>
            </w:r>
          </w:p>
        </w:tc>
        <w:tc>
          <w:tcPr/>
          <w:p>
            <w:pPr>
              <w:pStyle w:val="Compact"/>
            </w:pPr>
            <w:r>
              <w:t xml:space="preserve">Recycled holders</w:t>
            </w:r>
          </w:p>
        </w:tc>
      </w:tr>
      <w:tr>
        <w:tc>
          <w:tcPr/>
          <w:p>
            <w:pPr>
              <w:pStyle w:val="Compact"/>
            </w:pPr>
            <w:r>
              <w:t xml:space="preserve">Memory at N=10k</w:t>
            </w:r>
          </w:p>
        </w:tc>
        <w:tc>
          <w:tcPr/>
          <w:p>
            <w:pPr>
              <w:pStyle w:val="Compact"/>
            </w:pPr>
            <w:r>
              <w:t xml:space="preserve">O(N) catastrophic</w:t>
            </w:r>
          </w:p>
        </w:tc>
        <w:tc>
          <w:tcPr/>
          <w:p>
            <w:pPr>
              <w:pStyle w:val="Compact"/>
            </w:pPr>
            <w:r>
              <w:t xml:space="preserve">O(window)</w:t>
            </w:r>
          </w:p>
        </w:tc>
        <w:tc>
          <w:tcPr/>
          <w:p>
            <w:pPr>
              <w:pStyle w:val="Compact"/>
            </w:pPr>
            <w:r>
              <w:t xml:space="preserve">O(window)</w:t>
            </w:r>
          </w:p>
        </w:tc>
        <w:tc>
          <w:tcPr/>
          <w:p>
            <w:pPr>
              <w:pStyle w:val="Compact"/>
            </w:pPr>
            <w:r>
              <w:t xml:space="preserve">O(pool) constant</w:t>
            </w:r>
          </w:p>
        </w:tc>
      </w:tr>
      <w:tr>
        <w:tc>
          <w:tcPr/>
          <w:p>
            <w:pPr>
              <w:pStyle w:val="Compact"/>
            </w:pPr>
            <w:r>
              <w:t xml:space="preserve">Cost per new visible row</w:t>
            </w:r>
          </w:p>
        </w:tc>
        <w:tc>
          <w:tcPr/>
          <w:p>
            <w:pPr>
              <w:pStyle w:val="Compact"/>
            </w:pPr>
            <w:r>
              <w:t xml:space="preserve">n/a (already mounted)</w:t>
            </w:r>
          </w:p>
        </w:tc>
        <w:tc>
          <w:tcPr/>
          <w:p>
            <w:pPr>
              <w:pStyle w:val="Compact"/>
            </w:pPr>
            <w:r>
              <w:t xml:space="preserve">Fresh React mount</w:t>
            </w:r>
          </w:p>
        </w:tc>
        <w:tc>
          <w:tcPr/>
          <w:p>
            <w:pPr>
              <w:pStyle w:val="Compact"/>
            </w:pPr>
            <w:r>
              <w:t xml:space="preserve">Fresh React mount</w:t>
            </w:r>
          </w:p>
        </w:tc>
        <w:tc>
          <w:tcPr/>
          <w:p>
            <w:pPr>
              <w:pStyle w:val="Compact"/>
            </w:pPr>
            <w:r>
              <w:t xml:space="preserve">Bind to existing holder</w:t>
            </w:r>
          </w:p>
        </w:tc>
      </w:tr>
      <w:tr>
        <w:tc>
          <w:tcPr/>
          <w:p>
            <w:pPr>
              <w:pStyle w:val="Compact"/>
            </w:pPr>
            <w:r>
              <w:t xml:space="preserve">Heterogeneous lists</w:t>
            </w:r>
          </w:p>
        </w:tc>
        <w:tc>
          <w:tcPr/>
          <w:p>
            <w:pPr>
              <w:pStyle w:val="Compact"/>
            </w:pPr>
            <w:r>
              <w:t xml:space="preserve">n/a</w:t>
            </w:r>
          </w:p>
        </w:tc>
        <w:tc>
          <w:tcPr/>
          <w:p>
            <w:pPr>
              <w:pStyle w:val="Compact"/>
            </w:pPr>
            <w:r>
              <w:t xml:space="preserve">Slow (all types share window)</w:t>
            </w:r>
          </w:p>
        </w:tc>
        <w:tc>
          <w:tcPr/>
          <w:p>
            <w:pPr>
              <w:pStyle w:val="Compact"/>
            </w:pPr>
            <w:r>
              <w:t xml:space="preserve">Sections only</w:t>
            </w:r>
          </w:p>
        </w:tc>
        <w:tc>
          <w:tcPr/>
          <w:p>
            <w:pPr>
              <w:pStyle w:val="Compact"/>
            </w:pPr>
            <w:r>
              <w:rPr>
                <w:rStyle w:val="VerbatimChar"/>
              </w:rPr>
              <w:t xml:space="preserve">getItemType</w:t>
            </w:r>
            <w:r>
              <w:t xml:space="preserve"> </w:t>
            </w:r>
            <w:r>
              <w:t xml:space="preserve">pools</w:t>
            </w:r>
          </w:p>
        </w:tc>
      </w:tr>
      <w:tr>
        <w:tc>
          <w:tcPr/>
          <w:p>
            <w:pPr>
              <w:pStyle w:val="Compact"/>
            </w:pPr>
            <w:r>
              <w:t xml:space="preserve">Sticky headers</w:t>
            </w:r>
          </w:p>
        </w:tc>
        <w:tc>
          <w:tcPr/>
          <w:p>
            <w:pPr>
              <w:pStyle w:val="Compact"/>
            </w:pPr>
            <w:r>
              <w:t xml:space="preserve">manual</w:t>
            </w:r>
          </w:p>
        </w:tc>
        <w:tc>
          <w:tcPr/>
          <w:p>
            <w:pPr>
              <w:pStyle w:val="Compact"/>
            </w:pPr>
            <w:r>
              <w:t xml:space="preserve">partial</w:t>
            </w:r>
          </w:p>
        </w:tc>
        <w:tc>
          <w:tcPr/>
          <w:p>
            <w:pPr>
              <w:pStyle w:val="Compact"/>
            </w:pPr>
            <w:r>
              <w:t xml:space="preserve">yes</w:t>
            </w:r>
          </w:p>
        </w:tc>
        <w:tc>
          <w:tcPr/>
          <w:p>
            <w:pPr>
              <w:pStyle w:val="Compact"/>
            </w:pPr>
            <w:r>
              <w:rPr>
                <w:rStyle w:val="VerbatimChar"/>
              </w:rPr>
              <w:t xml:space="preserve">stickyHeaderIndices</w:t>
            </w:r>
          </w:p>
        </w:tc>
      </w:tr>
      <w:tr>
        <w:tc>
          <w:tcPr/>
          <w:p>
            <w:pPr>
              <w:pStyle w:val="Compact"/>
            </w:pPr>
            <w:r>
              <w:t xml:space="preserve">Reanimated layout anims on cells</w:t>
            </w:r>
          </w:p>
        </w:tc>
        <w:tc>
          <w:tcPr/>
          <w:p>
            <w:pPr>
              <w:pStyle w:val="Compact"/>
            </w:pPr>
            <w:r>
              <w:t xml:space="preserve">manual</w:t>
            </w:r>
          </w:p>
        </w:tc>
        <w:tc>
          <w:tcPr/>
          <w:p>
            <w:pPr>
              <w:pStyle w:val="Compact"/>
            </w:pPr>
            <w:r>
              <w:t xml:space="preserve">brittle</w:t>
            </w:r>
          </w:p>
        </w:tc>
        <w:tc>
          <w:tcPr/>
          <w:p>
            <w:pPr>
              <w:pStyle w:val="Compact"/>
            </w:pPr>
            <w:r>
              <w:t xml:space="preserve">brittle</w:t>
            </w:r>
          </w:p>
        </w:tc>
        <w:tc>
          <w:tcPr/>
          <w:p>
            <w:pPr>
              <w:pStyle w:val="Compact"/>
            </w:pPr>
            <w:r>
              <w:t xml:space="preserve">first-class</w:t>
            </w:r>
          </w:p>
        </w:tc>
      </w:tr>
      <w:tr>
        <w:tc>
          <w:tcPr/>
          <w:p>
            <w:pPr>
              <w:pStyle w:val="Compact"/>
            </w:pPr>
            <w:r>
              <w:t xml:space="preserve">Default in 2026</w:t>
            </w:r>
          </w:p>
        </w:tc>
        <w:tc>
          <w:tcPr/>
          <w:p>
            <w:pPr>
              <w:pStyle w:val="Compact"/>
            </w:pPr>
            <w:r>
              <w:t xml:space="preserve">❌ for any list</w:t>
            </w:r>
          </w:p>
        </w:tc>
        <w:tc>
          <w:tcPr/>
          <w:p>
            <w:pPr>
              <w:pStyle w:val="Compact"/>
            </w:pPr>
            <w:r>
              <w:t xml:space="preserve">⚠️ legacy code only</w:t>
            </w:r>
          </w:p>
        </w:tc>
        <w:tc>
          <w:tcPr/>
          <w:p>
            <w:pPr>
              <w:pStyle w:val="Compact"/>
            </w:pPr>
            <w:r>
              <w:t xml:space="preserve">⚠️ niche</w:t>
            </w:r>
          </w:p>
        </w:tc>
        <w:tc>
          <w:tcPr/>
          <w:p>
            <w:pPr>
              <w:pStyle w:val="Compact"/>
            </w:pPr>
            <w:r>
              <w:t xml:space="preserve">✅</w:t>
            </w:r>
          </w:p>
        </w:tc>
      </w:tr>
    </w:tbl>
    <w:p>
      <w:r>
        <w:pict>
          <v:rect style="width:0;height:1.5pt" o:hralign="center" o:hrstd="t" o:hr="t"/>
        </w:pict>
      </w:r>
    </w:p>
    <w:bookmarkEnd w:id="380"/>
    <w:bookmarkStart w:id="381" w:name="production-usage-12"/>
    <w:p>
      <w:pPr>
        <w:pStyle w:val="Heading2"/>
      </w:pPr>
      <w:r>
        <w:t xml:space="preserve">Production Usage</w:t>
      </w:r>
    </w:p>
    <w:p>
      <w:pPr>
        <w:pStyle w:val="Compact"/>
        <w:numPr>
          <w:ilvl w:val="0"/>
          <w:numId w:val="1185"/>
        </w:numPr>
      </w:pPr>
      <w:r>
        <w:rPr>
          <w:b/>
          <w:bCs/>
        </w:rPr>
        <w:t xml:space="preserve">Social feeds</w:t>
      </w:r>
      <w:r>
        <w:t xml:space="preserve"> </w:t>
      </w:r>
      <w:r>
        <w:t xml:space="preserve">(Instagram, Twitter clones) — FlashList with</w:t>
      </w:r>
      <w:r>
        <w:t xml:space="preserve"> </w:t>
      </w:r>
      <w:r>
        <w:rPr>
          <w:rStyle w:val="VerbatimChar"/>
        </w:rPr>
        <w:t xml:space="preserve">getItemType</w:t>
      </w:r>
      <w:r>
        <w:t xml:space="preserve"> </w:t>
      </w:r>
      <w:r>
        <w:t xml:space="preserve">per content kind. Pre-warm pools by initial</w:t>
      </w:r>
      <w:r>
        <w:t xml:space="preserve"> </w:t>
      </w:r>
      <w:r>
        <w:rPr>
          <w:rStyle w:val="VerbatimChar"/>
        </w:rPr>
        <w:t xml:space="preserve">data</w:t>
      </w:r>
      <w:r>
        <w:t xml:space="preserve"> </w:t>
      </w:r>
      <w:r>
        <w:t xml:space="preserve">containing one of each type.</w:t>
      </w:r>
    </w:p>
    <w:p>
      <w:pPr>
        <w:pStyle w:val="Compact"/>
        <w:numPr>
          <w:ilvl w:val="0"/>
          <w:numId w:val="1185"/>
        </w:numPr>
      </w:pPr>
      <w:r>
        <w:rPr>
          <w:b/>
          <w:bCs/>
        </w:rPr>
        <w:t xml:space="preserve">Chat</w:t>
      </w:r>
      <w:r>
        <w:t xml:space="preserve"> </w:t>
      </w:r>
      <w:r>
        <w:t xml:space="preserve">— FlashList inverted, with message-shape-based</w:t>
      </w:r>
      <w:r>
        <w:t xml:space="preserve"> </w:t>
      </w:r>
      <w:r>
        <w:rPr>
          <w:rStyle w:val="VerbatimChar"/>
        </w:rPr>
        <w:t xml:space="preserve">getItemType</w:t>
      </w:r>
      <w:r>
        <w:t xml:space="preserve"> </w:t>
      </w:r>
      <w:r>
        <w:t xml:space="preserve">(text / image / system / receipt).</w:t>
      </w:r>
    </w:p>
    <w:p>
      <w:pPr>
        <w:pStyle w:val="Compact"/>
        <w:numPr>
          <w:ilvl w:val="0"/>
          <w:numId w:val="1185"/>
        </w:numPr>
      </w:pPr>
      <w:r>
        <w:rPr>
          <w:b/>
          <w:bCs/>
        </w:rPr>
        <w:t xml:space="preserve">E-commerce grids</w:t>
      </w:r>
      <w:r>
        <w:t xml:space="preserve"> </w:t>
      </w:r>
      <w:r>
        <w:t xml:space="preserve">— FlashList with</w:t>
      </w:r>
      <w:r>
        <w:t xml:space="preserve"> </w:t>
      </w:r>
      <w:r>
        <w:rPr>
          <w:rStyle w:val="VerbatimChar"/>
        </w:rPr>
        <w:t xml:space="preserve">numColumns</w:t>
      </w:r>
      <w:r>
        <w:t xml:space="preserve">, item type per card variant (product / ad / banner).</w:t>
      </w:r>
    </w:p>
    <w:p>
      <w:pPr>
        <w:pStyle w:val="Compact"/>
        <w:numPr>
          <w:ilvl w:val="0"/>
          <w:numId w:val="1185"/>
        </w:numPr>
      </w:pPr>
      <w:r>
        <w:rPr>
          <w:b/>
          <w:bCs/>
        </w:rPr>
        <w:t xml:space="preserve">Settings screens</w:t>
      </w:r>
      <w:r>
        <w:t xml:space="preserve"> </w:t>
      </w:r>
      <w:r>
        <w:t xml:space="preserve">—</w:t>
      </w:r>
      <w:r>
        <w:t xml:space="preserve"> </w:t>
      </w:r>
      <w:r>
        <w:rPr>
          <w:rStyle w:val="VerbatimChar"/>
        </w:rPr>
        <w:t xml:space="preserve">ScrollView</w:t>
      </w:r>
      <w:r>
        <w:t xml:space="preserve"> </w:t>
      </w:r>
      <w:r>
        <w:t xml:space="preserve">is fine; don't over-engineer.</w:t>
      </w:r>
    </w:p>
    <w:p>
      <w:pPr>
        <w:pStyle w:val="Compact"/>
        <w:numPr>
          <w:ilvl w:val="0"/>
          <w:numId w:val="1185"/>
        </w:numPr>
      </w:pPr>
      <w:r>
        <w:rPr>
          <w:b/>
          <w:bCs/>
        </w:rPr>
        <w:t xml:space="preserve">Carousels of 5–10 items</w:t>
      </w:r>
      <w:r>
        <w:t xml:space="preserve"> </w:t>
      </w:r>
      <w:r>
        <w:t xml:space="preserve">—</w:t>
      </w:r>
      <w:r>
        <w:t xml:space="preserve"> </w:t>
      </w:r>
      <w:r>
        <w:rPr>
          <w:rStyle w:val="VerbatimChar"/>
        </w:rPr>
        <w:t xml:space="preserve">ScrollView horizontal</w:t>
      </w:r>
      <w:r>
        <w:t xml:space="preserve"> </w:t>
      </w:r>
      <w:r>
        <w:t xml:space="preserve">+</w:t>
      </w:r>
      <w:r>
        <w:t xml:space="preserve"> </w:t>
      </w:r>
      <w:r>
        <w:rPr>
          <w:rStyle w:val="VerbatimChar"/>
        </w:rPr>
        <w:t xml:space="preserve">useAnimatedScrollHandler</w:t>
      </w:r>
      <w:r>
        <w:t xml:space="preserve">. FlashList horizontal works but</w:t>
      </w:r>
      <w:r>
        <w:t xml:space="preserve"> </w:t>
      </w:r>
      <w:r>
        <w:rPr>
          <w:rStyle w:val="VerbatimChar"/>
        </w:rPr>
        <w:t xml:space="preserve">estimatedItemSize</w:t>
      </w:r>
      <w:r>
        <w:t xml:space="preserve"> </w:t>
      </w:r>
      <w:r>
        <w:t xml:space="preserve">becomes finicky.</w:t>
      </w:r>
    </w:p>
    <w:p>
      <w:pPr>
        <w:pStyle w:val="FirstParagraph"/>
      </w:pPr>
      <w:r>
        <w:t xml:space="preserve">Scaling notes: for feeds &gt;5k items in memory, paginate aggressively (TanStack Query infinite queries) and</w:t>
      </w:r>
      <w:r>
        <w:t xml:space="preserve"> </w:t>
      </w:r>
      <w:r>
        <w:rPr>
          <w:b/>
          <w:bCs/>
        </w:rPr>
        <w:t xml:space="preserve">drop pages from cache</w:t>
      </w:r>
      <w:r>
        <w:t xml:space="preserve"> </w:t>
      </w:r>
      <w:r>
        <w:t xml:space="preserve">beyond a window — FlashList handles huge</w:t>
      </w:r>
      <w:r>
        <w:t xml:space="preserve"> </w:t>
      </w:r>
      <w:r>
        <w:rPr>
          <w:rStyle w:val="VerbatimChar"/>
        </w:rPr>
        <w:t xml:space="preserve">data</w:t>
      </w:r>
      <w:r>
        <w:t xml:space="preserve"> </w:t>
      </w:r>
      <w:r>
        <w:t xml:space="preserve">arrays, but JS memory still grows linearly with array size.</w:t>
      </w:r>
    </w:p>
    <w:p>
      <w:r>
        <w:pict>
          <v:rect style="width:0;height:1.5pt" o:hralign="center" o:hrstd="t" o:hr="t"/>
        </w:pict>
      </w:r>
    </w:p>
    <w:bookmarkEnd w:id="381"/>
    <w:bookmarkStart w:id="382" w:name="hands-on-exercise-12"/>
    <w:p>
      <w:pPr>
        <w:pStyle w:val="Heading2"/>
      </w:pPr>
      <w:r>
        <w:t xml:space="preserve">Hands-On Exercise</w:t>
      </w:r>
    </w:p>
    <w:p>
      <w:pPr>
        <w:pStyle w:val="Compact"/>
        <w:numPr>
          <w:ilvl w:val="0"/>
          <w:numId w:val="1186"/>
        </w:numPr>
      </w:pPr>
      <w:r>
        <w:rPr>
          <w:b/>
          <w:bCs/>
        </w:rPr>
        <w:t xml:space="preserve">Implementation:</w:t>
      </w:r>
      <w:r>
        <w:t xml:space="preserve"> </w:t>
      </w:r>
      <w:r>
        <w:t xml:space="preserve">convert a</w:t>
      </w:r>
      <w:r>
        <w:t xml:space="preserve"> </w:t>
      </w:r>
      <w:r>
        <w:rPr>
          <w:rStyle w:val="VerbatimChar"/>
        </w:rPr>
        <w:t xml:space="preserve">FlatList</w:t>
      </w:r>
      <w:r>
        <w:t xml:space="preserve"> </w:t>
      </w:r>
      <w:r>
        <w:t xml:space="preserve">chat screen of 1000 messages (text + image + receipt) to</w:t>
      </w:r>
      <w:r>
        <w:t xml:space="preserve"> </w:t>
      </w:r>
      <w:r>
        <w:rPr>
          <w:rStyle w:val="VerbatimChar"/>
        </w:rPr>
        <w:t xml:space="preserve">FlashList</w:t>
      </w:r>
      <w:r>
        <w:t xml:space="preserve"> </w:t>
      </w:r>
      <w:r>
        <w:t xml:space="preserve">with proper</w:t>
      </w:r>
      <w:r>
        <w:t xml:space="preserve"> </w:t>
      </w:r>
      <w:r>
        <w:rPr>
          <w:rStyle w:val="VerbatimChar"/>
        </w:rPr>
        <w:t xml:space="preserve">getItemType</w:t>
      </w:r>
      <w:r>
        <w:t xml:space="preserve">. Measure before/after with Reassure or Perf Monitor.</w:t>
      </w:r>
    </w:p>
    <w:p>
      <w:pPr>
        <w:pStyle w:val="Compact"/>
        <w:numPr>
          <w:ilvl w:val="0"/>
          <w:numId w:val="1186"/>
        </w:numPr>
      </w:pPr>
      <w:r>
        <w:rPr>
          <w:b/>
          <w:bCs/>
        </w:rPr>
        <w:t xml:space="preserve">Debugging:</w:t>
      </w:r>
      <w:r>
        <w:t xml:space="preserve"> </w:t>
      </w:r>
      <w:r>
        <w:t xml:space="preserve">a</w:t>
      </w:r>
      <w:r>
        <w:t xml:space="preserve"> </w:t>
      </w:r>
      <w:r>
        <w:rPr>
          <w:rStyle w:val="VerbatimChar"/>
        </w:rPr>
        <w:t xml:space="preserve">FlashList</w:t>
      </w:r>
      <w:r>
        <w:t xml:space="preserve"> </w:t>
      </w:r>
      <w:r>
        <w:t xml:space="preserve">shows momentary "wrong content" flicker on scroll. Diagnose (likely cause:</w:t>
      </w:r>
      <w:r>
        <w:t xml:space="preserve"> </w:t>
      </w:r>
      <w:r>
        <w:rPr>
          <w:rStyle w:val="VerbatimChar"/>
        </w:rPr>
        <w:t xml:space="preserve">renderItem</w:t>
      </w:r>
      <w:r>
        <w:t xml:space="preserve"> </w:t>
      </w:r>
      <w:r>
        <w:t xml:space="preserve">reads from a ref or external store that doesn't update synchronously when the holder re-binds — fix with derived state from</w:t>
      </w:r>
      <w:r>
        <w:t xml:space="preserve"> </w:t>
      </w:r>
      <w:r>
        <w:rPr>
          <w:rStyle w:val="VerbatimChar"/>
        </w:rPr>
        <w:t xml:space="preserve">item</w:t>
      </w:r>
      <w:r>
        <w:t xml:space="preserve"> </w:t>
      </w:r>
      <w:r>
        <w:t xml:space="preserve">only).</w:t>
      </w:r>
    </w:p>
    <w:p>
      <w:pPr>
        <w:pStyle w:val="Compact"/>
        <w:numPr>
          <w:ilvl w:val="0"/>
          <w:numId w:val="1186"/>
        </w:numPr>
      </w:pPr>
      <w:r>
        <w:rPr>
          <w:b/>
          <w:bCs/>
        </w:rPr>
        <w:t xml:space="preserve">Architecture:</w:t>
      </w:r>
      <w:r>
        <w:t xml:space="preserve"> </w:t>
      </w:r>
      <w:r>
        <w:t xml:space="preserve">design the data pipeline for an infinite feed where each post can have 0–N comments preview. How do you key, type, and paginate?</w:t>
      </w:r>
    </w:p>
    <w:p>
      <w:pPr>
        <w:pStyle w:val="Compact"/>
        <w:numPr>
          <w:ilvl w:val="0"/>
          <w:numId w:val="1186"/>
        </w:numPr>
      </w:pPr>
      <w:r>
        <w:rPr>
          <w:b/>
          <w:bCs/>
        </w:rPr>
        <w:t xml:space="preserve">Optimization:</w:t>
      </w:r>
      <w:r>
        <w:t xml:space="preserve"> </w:t>
      </w:r>
      <w:r>
        <w:t xml:space="preserve">make a heterogeneous feed maintain steady 120fps on a Pixel 7 with mixed posts + ads + videos.</w:t>
      </w:r>
    </w:p>
    <w:p>
      <w:r>
        <w:pict>
          <v:rect style="width:0;height:1.5pt" o:hralign="center" o:hrstd="t" o:hr="t"/>
        </w:pict>
      </w:r>
    </w:p>
    <w:bookmarkEnd w:id="382"/>
    <w:bookmarkStart w:id="383" w:name="common-mistakes-12"/>
    <w:p>
      <w:pPr>
        <w:pStyle w:val="Heading2"/>
      </w:pPr>
      <w:r>
        <w:t xml:space="preserve">Common Mistakes</w:t>
      </w:r>
    </w:p>
    <w:p>
      <w:pPr>
        <w:pStyle w:val="Compact"/>
        <w:numPr>
          <w:ilvl w:val="0"/>
          <w:numId w:val="1187"/>
        </w:numPr>
      </w:pPr>
      <w:r>
        <w:t xml:space="preserve">Wrapping a FlashList in a</w:t>
      </w:r>
      <w:r>
        <w:t xml:space="preserve"> </w:t>
      </w:r>
      <w:r>
        <w:rPr>
          <w:rStyle w:val="VerbatimChar"/>
        </w:rPr>
        <w:t xml:space="preserve">ScrollView</w:t>
      </w:r>
      <w:r>
        <w:t xml:space="preserve"> </w:t>
      </w:r>
      <w:r>
        <w:t xml:space="preserve">(defeats virtualization, RN warns).</w:t>
      </w:r>
    </w:p>
    <w:p>
      <w:pPr>
        <w:pStyle w:val="Compact"/>
        <w:numPr>
          <w:ilvl w:val="0"/>
          <w:numId w:val="1187"/>
        </w:numPr>
      </w:pPr>
      <w:r>
        <w:t xml:space="preserve">Using item index as</w:t>
      </w:r>
      <w:r>
        <w:t xml:space="preserve"> </w:t>
      </w:r>
      <w:r>
        <w:rPr>
          <w:rStyle w:val="VerbatimChar"/>
        </w:rPr>
        <w:t xml:space="preserve">keyExtractor</w:t>
      </w:r>
      <w:r>
        <w:t xml:space="preserve"> </w:t>
      </w:r>
      <w:r>
        <w:t xml:space="preserve">— destroys recycling and animations.</w:t>
      </w:r>
    </w:p>
    <w:p>
      <w:pPr>
        <w:pStyle w:val="Compact"/>
        <w:numPr>
          <w:ilvl w:val="0"/>
          <w:numId w:val="1187"/>
        </w:numPr>
      </w:pPr>
      <w:r>
        <w:t xml:space="preserve">Returning a different component shape across the same</w:t>
      </w:r>
      <w:r>
        <w:t xml:space="preserve"> </w:t>
      </w:r>
      <w:r>
        <w:rPr>
          <w:rStyle w:val="VerbatimChar"/>
        </w:rPr>
        <w:t xml:space="preserve">getItemType</w:t>
      </w:r>
      <w:r>
        <w:t xml:space="preserve"> </w:t>
      </w:r>
      <w:r>
        <w:t xml:space="preserve">(recycler hands you a holder shaped for type A, you render type B → flicker).</w:t>
      </w:r>
    </w:p>
    <w:p>
      <w:pPr>
        <w:pStyle w:val="Compact"/>
        <w:numPr>
          <w:ilvl w:val="0"/>
          <w:numId w:val="1187"/>
        </w:numPr>
      </w:pPr>
      <w:r>
        <w:t xml:space="preserve">Inline</w:t>
      </w:r>
      <w:r>
        <w:t xml:space="preserve"> </w:t>
      </w:r>
      <w:r>
        <w:rPr>
          <w:rStyle w:val="VerbatimChar"/>
        </w:rPr>
        <w:t xml:space="preserve">renderItem={({ item }) =&gt; &lt;Heavy /&gt;}</w:t>
      </w:r>
      <w:r>
        <w:t xml:space="preserve"> </w:t>
      </w:r>
      <w:r>
        <w:t xml:space="preserve">capturing fresh closures — the Compiler memoizes the function, but if you capture</w:t>
      </w:r>
      <w:r>
        <w:t xml:space="preserve"> </w:t>
      </w:r>
      <w:r>
        <w:rPr>
          <w:rStyle w:val="VerbatimChar"/>
        </w:rPr>
        <w:t xml:space="preserve">Date.now()</w:t>
      </w:r>
      <w:r>
        <w:t xml:space="preserve"> </w:t>
      </w:r>
      <w:r>
        <w:t xml:space="preserve">it's a new dep every render.</w:t>
      </w:r>
    </w:p>
    <w:p>
      <w:pPr>
        <w:pStyle w:val="Compact"/>
        <w:numPr>
          <w:ilvl w:val="0"/>
          <w:numId w:val="1187"/>
        </w:numPr>
      </w:pPr>
      <w:r>
        <w:t xml:space="preserve">Mixing</w:t>
      </w:r>
      <w:r>
        <w:t xml:space="preserve"> </w:t>
      </w:r>
      <w:r>
        <w:rPr>
          <w:rStyle w:val="VerbatimChar"/>
        </w:rPr>
        <w:t xml:space="preserve">estimatedItemSize</w:t>
      </w:r>
      <w:r>
        <w:t xml:space="preserve"> </w:t>
      </w:r>
      <w:r>
        <w:t xml:space="preserve">very wrong — under-estimating triggers a "blank" zone on fast scroll; over-estimating wastes memory in pool warm-up.</w:t>
      </w:r>
    </w:p>
    <w:p>
      <w:pPr>
        <w:pStyle w:val="Compact"/>
        <w:numPr>
          <w:ilvl w:val="0"/>
          <w:numId w:val="1187"/>
        </w:numPr>
      </w:pPr>
      <w:r>
        <w:t xml:space="preserve">Putting</w:t>
      </w:r>
      <w:r>
        <w:t xml:space="preserve"> </w:t>
      </w:r>
      <w:r>
        <w:rPr>
          <w:rStyle w:val="VerbatimChar"/>
        </w:rPr>
        <w:t xml:space="preserve">ScrollView</w:t>
      </w:r>
      <w:r>
        <w:t xml:space="preserve">-style content (headers, hero, list, footer) all inside one FlashList with unique types per row — defeats pooling. Use</w:t>
      </w:r>
      <w:r>
        <w:t xml:space="preserve"> </w:t>
      </w:r>
      <w:r>
        <w:rPr>
          <w:rStyle w:val="VerbatimChar"/>
        </w:rPr>
        <w:t xml:space="preserve">ListHeaderComponent</w:t>
      </w:r>
      <w:r>
        <w:t xml:space="preserve"> </w:t>
      </w:r>
      <w:r>
        <w:t xml:space="preserve">/</w:t>
      </w:r>
      <w:r>
        <w:t xml:space="preserve"> </w:t>
      </w:r>
      <w:r>
        <w:rPr>
          <w:rStyle w:val="VerbatimChar"/>
        </w:rPr>
        <w:t xml:space="preserve">ListFooterComponent</w:t>
      </w:r>
      <w:r>
        <w:t xml:space="preserve"> </w:t>
      </w:r>
      <w:r>
        <w:t xml:space="preserve">instead.</w:t>
      </w:r>
    </w:p>
    <w:p>
      <w:r>
        <w:pict>
          <v:rect style="width:0;height:1.5pt" o:hralign="center" o:hrstd="t" o:hr="t"/>
        </w:pict>
      </w:r>
    </w:p>
    <w:bookmarkEnd w:id="383"/>
    <w:bookmarkStart w:id="384" w:name="production-red-flags-12"/>
    <w:p>
      <w:pPr>
        <w:pStyle w:val="Heading2"/>
      </w:pPr>
      <w:r>
        <w:t xml:space="preserve">Production Red Flags</w:t>
      </w:r>
    </w:p>
    <w:p>
      <w:pPr>
        <w:pStyle w:val="Compact"/>
        <w:numPr>
          <w:ilvl w:val="0"/>
          <w:numId w:val="1188"/>
        </w:numPr>
      </w:pPr>
      <w:r>
        <w:rPr>
          <w:b/>
          <w:bCs/>
        </w:rPr>
        <w:t xml:space="preserve">"We use ScrollView with .map"</w:t>
      </w:r>
      <w:r>
        <w:t xml:space="preserve"> </w:t>
      </w:r>
      <w:r>
        <w:t xml:space="preserve">for a feed → instant junior signal.</w:t>
      </w:r>
    </w:p>
    <w:p>
      <w:pPr>
        <w:pStyle w:val="Compact"/>
        <w:numPr>
          <w:ilvl w:val="0"/>
          <w:numId w:val="1188"/>
        </w:numPr>
      </w:pPr>
      <w:r>
        <w:rPr>
          <w:b/>
          <w:bCs/>
        </w:rPr>
        <w:t xml:space="preserve">"FlatList is fine, FlashList is just hype"</w:t>
      </w:r>
      <w:r>
        <w:t xml:space="preserve"> </w:t>
      </w:r>
      <w:r>
        <w:t xml:space="preserve">→ out of date; recycling is a category win, not a vendor flex.</w:t>
      </w:r>
    </w:p>
    <w:p>
      <w:pPr>
        <w:pStyle w:val="Compact"/>
        <w:numPr>
          <w:ilvl w:val="0"/>
          <w:numId w:val="1188"/>
        </w:numPr>
      </w:pPr>
      <w:r>
        <w:rPr>
          <w:b/>
          <w:bCs/>
        </w:rPr>
        <w:t xml:space="preserve">"We removed virtualization to fix a layout bug"</w:t>
      </w:r>
      <w:r>
        <w:t xml:space="preserve"> </w:t>
      </w:r>
      <w:r>
        <w:t xml:space="preserve">→ root cause was almost certainly absolute positioning or measurement timing; turning off virtualization is treating the symptom.</w:t>
      </w:r>
    </w:p>
    <w:p>
      <w:pPr>
        <w:pStyle w:val="Compact"/>
        <w:numPr>
          <w:ilvl w:val="0"/>
          <w:numId w:val="1188"/>
        </w:numPr>
      </w:pPr>
      <w:r>
        <w:rPr>
          <w:b/>
          <w:bCs/>
        </w:rPr>
        <w:t xml:space="preserve">No</w:t>
      </w:r>
      <w:r>
        <w:rPr>
          <w:b/>
          <w:bCs/>
        </w:rPr>
        <w:t xml:space="preserve"> </w:t>
      </w:r>
      <w:r>
        <w:rPr>
          <w:rStyle w:val="VerbatimChar"/>
          <w:b/>
          <w:bCs/>
        </w:rPr>
        <w:t xml:space="preserve">getItemType</w:t>
      </w:r>
      <w:r>
        <w:rPr>
          <w:b/>
          <w:bCs/>
        </w:rPr>
        <w:t xml:space="preserve"> </w:t>
      </w:r>
      <w:r>
        <w:rPr>
          <w:b/>
          <w:bCs/>
        </w:rPr>
        <w:t xml:space="preserve">on a heterogeneous FlashList</w:t>
      </w:r>
      <w:r>
        <w:t xml:space="preserve"> </w:t>
      </w:r>
      <w:r>
        <w:t xml:space="preserve">→ recycler is effectively off; you have a fancy FlatList.</w:t>
      </w:r>
    </w:p>
    <w:p>
      <w:pPr>
        <w:pStyle w:val="Compact"/>
        <w:numPr>
          <w:ilvl w:val="0"/>
          <w:numId w:val="1188"/>
        </w:numPr>
      </w:pPr>
      <w:r>
        <w:rPr>
          <w:b/>
          <w:bCs/>
        </w:rPr>
        <w:t xml:space="preserve">Impression analytics in a separate</w:t>
      </w:r>
      <w:r>
        <w:rPr>
          <w:b/>
          <w:bCs/>
        </w:rPr>
        <w:t xml:space="preserve"> </w:t>
      </w:r>
      <w:r>
        <w:rPr>
          <w:rStyle w:val="VerbatimChar"/>
          <w:b/>
          <w:bCs/>
        </w:rPr>
        <w:t xml:space="preserve">IntersectionObserver</w:t>
      </w:r>
      <w:r>
        <w:rPr>
          <w:b/>
          <w:bCs/>
        </w:rPr>
        <w:t xml:space="preserve">-style hook</w:t>
      </w:r>
      <w:r>
        <w:t xml:space="preserve"> </w:t>
      </w:r>
      <w:r>
        <w:t xml:space="preserve">→ wasted scroll work; piggyback on</w:t>
      </w:r>
      <w:r>
        <w:t xml:space="preserve"> </w:t>
      </w:r>
      <w:r>
        <w:rPr>
          <w:rStyle w:val="VerbatimChar"/>
        </w:rPr>
        <w:t xml:space="preserve">onViewableItemsChanged</w:t>
      </w:r>
      <w:r>
        <w:t xml:space="preserve">.</w:t>
      </w:r>
    </w:p>
    <w:p>
      <w:r>
        <w:pict>
          <v:rect style="width:0;height:1.5pt" o:hralign="center" o:hrstd="t" o:hr="t"/>
        </w:pict>
      </w:r>
    </w:p>
    <w:bookmarkEnd w:id="384"/>
    <w:bookmarkStart w:id="385" w:name="performance--metrics-mandatory"/>
    <w:p>
      <w:pPr>
        <w:pStyle w:val="Heading2"/>
      </w:pPr>
      <w:r>
        <w:t xml:space="preserve">Performance &amp; Metrics (MANDATORY)</w:t>
      </w:r>
    </w:p>
    <w:p>
      <w:pPr>
        <w:pStyle w:val="Compact"/>
        <w:numPr>
          <w:ilvl w:val="0"/>
          <w:numId w:val="1189"/>
        </w:numPr>
      </w:pPr>
      <w:r>
        <w:rPr>
          <w:b/>
          <w:bCs/>
        </w:rPr>
        <w:t xml:space="preserve">FPS:</w:t>
      </w:r>
      <w:r>
        <w:t xml:space="preserve"> </w:t>
      </w:r>
      <w:r>
        <w:t xml:space="preserve">scrolling P95 should hit refresh-rate ceiling (60 or 120). FlashList typically gets you there with ≤2ms JS per frame on mid-range Android.</w:t>
      </w:r>
    </w:p>
    <w:p>
      <w:pPr>
        <w:pStyle w:val="Compact"/>
        <w:numPr>
          <w:ilvl w:val="0"/>
          <w:numId w:val="1189"/>
        </w:numPr>
      </w:pPr>
      <w:r>
        <w:rPr>
          <w:b/>
          <w:bCs/>
        </w:rPr>
        <w:t xml:space="preserve">TTI:</w:t>
      </w:r>
      <w:r>
        <w:t xml:space="preserve"> </w:t>
      </w:r>
      <w:r>
        <w:t xml:space="preserve">first list paint should be &lt;1 frame after data arrives. Use</w:t>
      </w:r>
      <w:r>
        <w:t xml:space="preserve"> </w:t>
      </w:r>
      <w:r>
        <w:rPr>
          <w:rStyle w:val="VerbatimChar"/>
        </w:rPr>
        <w:t xml:space="preserve">initialNumToRender</w:t>
      </w:r>
      <w:r>
        <w:t xml:space="preserve">-style equivalents (FlashList auto-sizes) and avoid waiting on images for first-paint.</w:t>
      </w:r>
    </w:p>
    <w:p>
      <w:pPr>
        <w:pStyle w:val="Compact"/>
        <w:numPr>
          <w:ilvl w:val="0"/>
          <w:numId w:val="1189"/>
        </w:numPr>
      </w:pPr>
      <w:r>
        <w:rPr>
          <w:b/>
          <w:bCs/>
        </w:rPr>
        <w:t xml:space="preserve">Memory:</w:t>
      </w:r>
      <w:r>
        <w:t xml:space="preserve"> </w:t>
      </w:r>
      <w:r>
        <w:t xml:space="preserve">a recycled list of 50k items should be O(visible window + pool), typically &lt;30MB extra. A</w:t>
      </w:r>
      <w:r>
        <w:t xml:space="preserve"> </w:t>
      </w:r>
      <w:r>
        <w:rPr>
          <w:rStyle w:val="VerbatimChar"/>
        </w:rPr>
        <w:t xml:space="preserve">ScrollView</w:t>
      </w:r>
      <w:r>
        <w:t xml:space="preserve"> </w:t>
      </w:r>
      <w:r>
        <w:t xml:space="preserve">of 50k mounts will OOM on 2GB Android devices.</w:t>
      </w:r>
    </w:p>
    <w:p>
      <w:pPr>
        <w:pStyle w:val="Compact"/>
        <w:numPr>
          <w:ilvl w:val="0"/>
          <w:numId w:val="1189"/>
        </w:numPr>
      </w:pPr>
      <w:r>
        <w:rPr>
          <w:b/>
          <w:bCs/>
        </w:rPr>
        <w:t xml:space="preserve">Thread:</w:t>
      </w:r>
      <w:r>
        <w:t xml:space="preserve"> </w:t>
      </w:r>
      <w:r>
        <w:t xml:space="preserve">with Fabric + Bridgeless, scroll handlers run on UI thread (Reanimated worklets) and FlashList's commits are batched on shadow thread. JS thread should be near-idle while scrolling.</w:t>
      </w:r>
    </w:p>
    <w:p>
      <w:pPr>
        <w:pStyle w:val="Compact"/>
        <w:numPr>
          <w:ilvl w:val="0"/>
          <w:numId w:val="1189"/>
        </w:numPr>
      </w:pPr>
      <w:r>
        <w:rPr>
          <w:b/>
          <w:bCs/>
        </w:rPr>
        <w:t xml:space="preserve">Bundle:</w:t>
      </w:r>
      <w:r>
        <w:t xml:space="preserve"> </w:t>
      </w:r>
      <w:r>
        <w:rPr>
          <w:rStyle w:val="VerbatimChar"/>
        </w:rPr>
        <w:t xml:space="preserve">@shopify/flash-list</w:t>
      </w:r>
      <w:r>
        <w:t xml:space="preserve"> </w:t>
      </w:r>
      <w:r>
        <w:t xml:space="preserve">adds ~30KB minified+gzipped. Negligible.</w:t>
      </w:r>
    </w:p>
    <w:p>
      <w:pPr>
        <w:pStyle w:val="Compact"/>
        <w:numPr>
          <w:ilvl w:val="0"/>
          <w:numId w:val="1189"/>
        </w:numPr>
      </w:pPr>
      <w:r>
        <w:rPr>
          <w:b/>
          <w:bCs/>
        </w:rPr>
        <w:t xml:space="preserve">Battery:</w:t>
      </w:r>
      <w:r>
        <w:t xml:space="preserve"> </w:t>
      </w:r>
      <w:r>
        <w:t xml:space="preserve">recycling keeps GPU/CPU duty cycle low → measurable battery wins on long sessions (chat, feed).</w:t>
      </w:r>
    </w:p>
    <w:p>
      <w:pPr>
        <w:pStyle w:val="Compact"/>
        <w:numPr>
          <w:ilvl w:val="0"/>
          <w:numId w:val="1189"/>
        </w:numPr>
      </w:pPr>
      <w:r>
        <w:rPr>
          <w:b/>
          <w:bCs/>
        </w:rPr>
        <w:t xml:space="preserve">Optimization strategies:</w:t>
      </w:r>
      <w:r>
        <w:t xml:space="preserve"> </w:t>
      </w:r>
      <w:r>
        <w:t xml:space="preserve">image dimensions known up-front (avoid layout shift),</w:t>
      </w:r>
      <w:r>
        <w:t xml:space="preserve"> </w:t>
      </w:r>
      <w:r>
        <w:rPr>
          <w:rStyle w:val="VerbatimChar"/>
        </w:rPr>
        <w:t xml:space="preserve">expo-image</w:t>
      </w:r>
      <w:r>
        <w:t xml:space="preserve"> </w:t>
      </w:r>
      <w:r>
        <w:t xml:space="preserve">with proper</w:t>
      </w:r>
      <w:r>
        <w:t xml:space="preserve"> </w:t>
      </w:r>
      <w:r>
        <w:rPr>
          <w:rStyle w:val="VerbatimChar"/>
        </w:rPr>
        <w:t xml:space="preserve">cachePolicy</w:t>
      </w:r>
      <w:r>
        <w:t xml:space="preserve">, defer comment counts / heavy data to viewability callbacks.</w:t>
      </w:r>
    </w:p>
    <w:p>
      <w:r>
        <w:pict>
          <v:rect style="width:0;height:1.5pt" o:hralign="center" o:hrstd="t" o:hr="t"/>
        </w:pict>
      </w:r>
    </w:p>
    <w:bookmarkEnd w:id="385"/>
    <w:bookmarkStart w:id="386" w:name="metrics-that-matter-5"/>
    <w:p>
      <w:pPr>
        <w:pStyle w:val="Heading2"/>
      </w:pPr>
      <w:r>
        <w:t xml:space="preserve">Metrics That Matter</w:t>
      </w:r>
    </w:p>
    <w:p>
      <w:pPr>
        <w:pStyle w:val="Compact"/>
        <w:numPr>
          <w:ilvl w:val="0"/>
          <w:numId w:val="1190"/>
        </w:numPr>
      </w:pPr>
      <w:r>
        <w:t xml:space="preserve">Scroll FPS P50 / P95 (per-screen RUM)</w:t>
      </w:r>
    </w:p>
    <w:p>
      <w:pPr>
        <w:pStyle w:val="Compact"/>
        <w:numPr>
          <w:ilvl w:val="0"/>
          <w:numId w:val="1190"/>
        </w:numPr>
      </w:pPr>
      <w:r>
        <w:t xml:space="preserve">Frozen frames per session (Sentry / Firebase Performance)</w:t>
      </w:r>
    </w:p>
    <w:p>
      <w:pPr>
        <w:pStyle w:val="Compact"/>
        <w:numPr>
          <w:ilvl w:val="0"/>
          <w:numId w:val="1190"/>
        </w:numPr>
      </w:pPr>
      <w:r>
        <w:t xml:space="preserve">ANR rate on scroll-heavy screens</w:t>
      </w:r>
    </w:p>
    <w:p>
      <w:pPr>
        <w:pStyle w:val="Compact"/>
        <w:numPr>
          <w:ilvl w:val="0"/>
          <w:numId w:val="1190"/>
        </w:numPr>
      </w:pPr>
      <w:r>
        <w:t xml:space="preserve">Memory delta on</w:t>
      </w:r>
      <w:r>
        <w:t xml:space="preserve"> </w:t>
      </w:r>
      <w:r>
        <w:rPr>
          <w:rStyle w:val="VerbatimChar"/>
        </w:rPr>
        <w:t xml:space="preserve">Feed</w:t>
      </w:r>
      <w:r>
        <w:t xml:space="preserve"> </w:t>
      </w:r>
      <w:r>
        <w:t xml:space="preserve">screen mount</w:t>
      </w:r>
    </w:p>
    <w:p>
      <w:pPr>
        <w:pStyle w:val="Compact"/>
        <w:numPr>
          <w:ilvl w:val="0"/>
          <w:numId w:val="1190"/>
        </w:numPr>
      </w:pPr>
      <w:r>
        <w:t xml:space="preserve">"Janky frames" % on Android (Play Console vitals)</w:t>
      </w:r>
    </w:p>
    <w:p>
      <w:r>
        <w:pict>
          <v:rect style="width:0;height:1.5pt" o:hralign="center" o:hrstd="t" o:hr="t"/>
        </w:pict>
      </w:r>
    </w:p>
    <w:bookmarkEnd w:id="386"/>
    <w:bookmarkStart w:id="387" w:name="decision-framework-1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Pick</w:t>
            </w:r>
          </w:p>
        </w:tc>
      </w:tr>
      <w:tr>
        <w:tc>
          <w:tcPr/>
          <w:p>
            <w:pPr>
              <w:pStyle w:val="Compact"/>
            </w:pPr>
            <w:r>
              <w:t xml:space="preserve">Settings / forms / hero blocks</w:t>
            </w:r>
          </w:p>
        </w:tc>
        <w:tc>
          <w:tcPr/>
          <w:p>
            <w:pPr>
              <w:pStyle w:val="Compact"/>
            </w:pPr>
            <w:r>
              <w:rPr>
                <w:rStyle w:val="VerbatimChar"/>
              </w:rPr>
              <w:t xml:space="preserve">ScrollView</w:t>
            </w:r>
          </w:p>
        </w:tc>
      </w:tr>
      <w:tr>
        <w:tc>
          <w:tcPr/>
          <w:p>
            <w:pPr>
              <w:pStyle w:val="Compact"/>
            </w:pPr>
            <w:r>
              <w:t xml:space="preserve">Tiny carousels with gesture</w:t>
            </w:r>
          </w:p>
        </w:tc>
        <w:tc>
          <w:tcPr/>
          <w:p>
            <w:pPr>
              <w:pStyle w:val="Compact"/>
            </w:pPr>
            <w:r>
              <w:rPr>
                <w:rStyle w:val="VerbatimChar"/>
              </w:rPr>
              <w:t xml:space="preserve">ScrollView horizontal</w:t>
            </w:r>
          </w:p>
        </w:tc>
      </w:tr>
      <w:tr>
        <w:tc>
          <w:tcPr/>
          <w:p>
            <w:pPr>
              <w:pStyle w:val="Compact"/>
            </w:pPr>
            <w:r>
              <w:t xml:space="preserve">Legacy code, can't add dep</w:t>
            </w:r>
          </w:p>
        </w:tc>
        <w:tc>
          <w:tcPr/>
          <w:p>
            <w:pPr>
              <w:pStyle w:val="Compact"/>
            </w:pPr>
            <w:r>
              <w:rPr>
                <w:rStyle w:val="VerbatimChar"/>
              </w:rPr>
              <w:t xml:space="preserve">FlatList</w:t>
            </w:r>
          </w:p>
        </w:tc>
      </w:tr>
      <w:tr>
        <w:tc>
          <w:tcPr/>
          <w:p>
            <w:pPr>
              <w:pStyle w:val="Compact"/>
            </w:pPr>
            <w:r>
              <w:t xml:space="preserve">Production feed of unknown size</w:t>
            </w:r>
          </w:p>
        </w:tc>
        <w:tc>
          <w:tcPr/>
          <w:p>
            <w:pPr>
              <w:pStyle w:val="Compact"/>
            </w:pPr>
            <w:r>
              <w:rPr>
                <w:rStyle w:val="VerbatimChar"/>
              </w:rPr>
              <w:t xml:space="preserve">FlashList</w:t>
            </w:r>
            <w:r>
              <w:t xml:space="preserve"> </w:t>
            </w:r>
            <w:r>
              <w:t xml:space="preserve">✅</w:t>
            </w:r>
          </w:p>
        </w:tc>
      </w:tr>
      <w:tr>
        <w:tc>
          <w:tcPr/>
          <w:p>
            <w:pPr>
              <w:pStyle w:val="Compact"/>
            </w:pPr>
            <w:r>
              <w:t xml:space="preserve">Chat</w:t>
            </w:r>
          </w:p>
        </w:tc>
        <w:tc>
          <w:tcPr/>
          <w:p>
            <w:pPr>
              <w:pStyle w:val="Compact"/>
            </w:pPr>
            <w:r>
              <w:rPr>
                <w:rStyle w:val="VerbatimChar"/>
              </w:rPr>
              <w:t xml:space="preserve">FlashList inverted</w:t>
            </w:r>
          </w:p>
        </w:tc>
      </w:tr>
      <w:tr>
        <w:tc>
          <w:tcPr/>
          <w:p>
            <w:pPr>
              <w:pStyle w:val="Compact"/>
            </w:pPr>
            <w:r>
              <w:t xml:space="preserve">Sticky multi-section navigation list</w:t>
            </w:r>
          </w:p>
        </w:tc>
        <w:tc>
          <w:tcPr/>
          <w:p>
            <w:pPr>
              <w:pStyle w:val="Compact"/>
            </w:pPr>
            <w:r>
              <w:rPr>
                <w:rStyle w:val="VerbatimChar"/>
              </w:rPr>
              <w:t xml:space="preserve">FlashList</w:t>
            </w:r>
            <w:r>
              <w:t xml:space="preserve"> </w:t>
            </w:r>
            <w:r>
              <w:t xml:space="preserve">+</w:t>
            </w:r>
            <w:r>
              <w:t xml:space="preserve"> </w:t>
            </w:r>
            <w:r>
              <w:rPr>
                <w:rStyle w:val="VerbatimChar"/>
              </w:rPr>
              <w:t xml:space="preserve">stickyHeaderIndices</w:t>
            </w:r>
            <w:r>
              <w:t xml:space="preserve">, flatten sections</w:t>
            </w:r>
          </w:p>
        </w:tc>
      </w:tr>
      <w:tr>
        <w:tc>
          <w:tcPr/>
          <w:p>
            <w:pPr>
              <w:pStyle w:val="Compact"/>
            </w:pPr>
            <w:r>
              <w:t xml:space="preserve">You think you need</w:t>
            </w:r>
            <w:r>
              <w:t xml:space="preserve"> </w:t>
            </w:r>
            <w:r>
              <w:rPr>
                <w:rStyle w:val="VerbatimChar"/>
              </w:rPr>
              <w:t xml:space="preserve">SectionList</w:t>
            </w:r>
          </w:p>
        </w:tc>
        <w:tc>
          <w:tcPr/>
          <w:p>
            <w:pPr>
              <w:pStyle w:val="Compact"/>
            </w:pPr>
            <w:r>
              <w:t xml:space="preserve">Re-evaluate — flat FlashList usually wins</w:t>
            </w:r>
          </w:p>
        </w:tc>
      </w:tr>
    </w:tbl>
    <w:p>
      <w:pPr>
        <w:pStyle w:val="BodyText"/>
      </w:pPr>
      <w:r>
        <w:t xml:space="preserve">When NOT to use FlashList: &lt;10 fixed items where set-up cost (</w:t>
      </w:r>
      <w:r>
        <w:rPr>
          <w:rStyle w:val="VerbatimChar"/>
        </w:rPr>
        <w:t xml:space="preserve">estimatedItemSize</w:t>
      </w:r>
      <w:r>
        <w:t xml:space="preserve">, pool warm-up) exceeds savings.</w:t>
      </w:r>
    </w:p>
    <w:p>
      <w:pPr>
        <w:pStyle w:val="BodyText"/>
      </w:pPr>
      <w:r>
        <w:t xml:space="preserve">Migration cost: FlatList → FlashList is usually a single-file change (props are nearly compatible). Watch for:</w:t>
      </w:r>
      <w:r>
        <w:t xml:space="preserve"> </w:t>
      </w:r>
      <w:r>
        <w:rPr>
          <w:rStyle w:val="VerbatimChar"/>
        </w:rPr>
        <w:t xml:space="preserve">getItemLayout</w:t>
      </w:r>
      <w:r>
        <w:t xml:space="preserve"> </w:t>
      </w:r>
      <w:r>
        <w:t xml:space="preserve">becomes</w:t>
      </w:r>
      <w:r>
        <w:t xml:space="preserve"> </w:t>
      </w:r>
      <w:r>
        <w:rPr>
          <w:rStyle w:val="VerbatimChar"/>
        </w:rPr>
        <w:t xml:space="preserve">estimatedItemSize</w:t>
      </w:r>
      <w:r>
        <w:t xml:space="preserve">;</w:t>
      </w:r>
      <w:r>
        <w:t xml:space="preserve"> </w:t>
      </w:r>
      <w:r>
        <w:rPr>
          <w:rStyle w:val="VerbatimChar"/>
        </w:rPr>
        <w:t xml:space="preserve">extraData</w:t>
      </w:r>
      <w:r>
        <w:t xml:space="preserve"> </w:t>
      </w:r>
      <w:r>
        <w:t xml:space="preserve">semantics differ; you must pass stable</w:t>
      </w:r>
      <w:r>
        <w:t xml:space="preserve"> </w:t>
      </w:r>
      <w:r>
        <w:rPr>
          <w:rStyle w:val="VerbatimChar"/>
        </w:rPr>
        <w:t xml:space="preserve">keyExtractor</w:t>
      </w:r>
      <w:r>
        <w:t xml:space="preserve">.</w:t>
      </w:r>
    </w:p>
    <w:p>
      <w:r>
        <w:pict>
          <v:rect style="width:0;height:1.5pt" o:hralign="center" o:hrstd="t" o:hr="t"/>
        </w:pict>
      </w:r>
    </w:p>
    <w:bookmarkEnd w:id="387"/>
    <w:bookmarkStart w:id="388" w:name="senior-level-insight-12"/>
    <w:p>
      <w:pPr>
        <w:pStyle w:val="Heading2"/>
      </w:pPr>
      <w:r>
        <w:t xml:space="preserve">Senior-Level Insight</w:t>
      </w:r>
    </w:p>
    <w:p>
      <w:pPr>
        <w:pStyle w:val="FirstParagraph"/>
      </w:pPr>
      <w:r>
        <w:t xml:space="preserve">The deeper insight:</w:t>
      </w:r>
      <w:r>
        <w:t xml:space="preserve"> </w:t>
      </w:r>
      <w:r>
        <w:rPr>
          <w:b/>
          <w:bCs/>
        </w:rPr>
        <w:t xml:space="preserve">virtualization is a JS-thread optimization; recycling is a native/UI-thread optimization</w:t>
      </w:r>
      <w:r>
        <w:t xml:space="preserve">. RN's history of perf wins on lists has been a stepwise march down the stack — first virtualizing in JS (FlatList), then recycling native views (FlashList), and on Fabric, batching shadow tree commits. Each layer attacks a different bottleneck. Senior engineers reason about which thread is starving (use Perfetto / Instruments) before picking a list component. If your jank is in</w:t>
      </w:r>
      <w:r>
        <w:t xml:space="preserve"> </w:t>
      </w:r>
      <w:r>
        <w:rPr>
          <w:rStyle w:val="VerbatimChar"/>
        </w:rPr>
        <w:t xml:space="preserve">RCTSurfacePresenter</w:t>
      </w:r>
      <w:r>
        <w:t xml:space="preserve"> </w:t>
      </w:r>
      <w:r>
        <w:t xml:space="preserve">commits on the UI thread, switching to FlashList helps a lot. If your jank is in JS</w:t>
      </w:r>
      <w:r>
        <w:t xml:space="preserve"> </w:t>
      </w:r>
      <w:r>
        <w:rPr>
          <w:rStyle w:val="VerbatimChar"/>
        </w:rPr>
        <w:t xml:space="preserve">renderItem</w:t>
      </w:r>
      <w:r>
        <w:t xml:space="preserve"> </w:t>
      </w:r>
      <w:r>
        <w:t xml:space="preserve">doing JSON parsing, no list component will save you — fix the work.</w:t>
      </w:r>
    </w:p>
    <w:p>
      <w:pPr>
        <w:pStyle w:val="BodyText"/>
      </w:pPr>
      <w:r>
        <w:t xml:space="preserve">Organizationally: standardize FlashList in your design system's list primitives. Don't let teams roll their own list wrappers — you'll end up with five subtly different recycler configs and inconsistent feed performance.</w:t>
      </w:r>
    </w:p>
    <w:p>
      <w:r>
        <w:pict>
          <v:rect style="width:0;height:1.5pt" o:hralign="center" o:hrstd="t" o:hr="t"/>
        </w:pict>
      </w:r>
    </w:p>
    <w:bookmarkEnd w:id="388"/>
    <w:bookmarkStart w:id="389" w:name="real-world-scenario-12"/>
    <w:p>
      <w:pPr>
        <w:pStyle w:val="Heading2"/>
      </w:pPr>
      <w:r>
        <w:t xml:space="preserve">Real-World Scenario</w:t>
      </w:r>
    </w:p>
    <w:p>
      <w:pPr>
        <w:pStyle w:val="FirstParagraph"/>
      </w:pPr>
      <w:r>
        <w:rPr>
          <w:b/>
          <w:bCs/>
        </w:rPr>
        <w:t xml:space="preserve">Symptom:</w:t>
      </w:r>
      <w:r>
        <w:t xml:space="preserve"> </w:t>
      </w:r>
      <w:r>
        <w:t xml:space="preserve">Feed FPS drops to ~25 on Android mid-tier devices when ads start appearing every 5 posts.</w:t>
      </w:r>
      <w:r>
        <w:t xml:space="preserve"> </w:t>
      </w:r>
      <w:r>
        <w:rPr>
          <w:b/>
          <w:bCs/>
        </w:rPr>
        <w:t xml:space="preserve">Investigation:</w:t>
      </w:r>
      <w:r>
        <w:t xml:space="preserve"> </w:t>
      </w:r>
      <w:r>
        <w:t xml:space="preserve">Perfetto trace shows long native view inflation on scroll exposing ads. JS thread is fine.</w:t>
      </w:r>
      <w:r>
        <w:t xml:space="preserve"> </w:t>
      </w:r>
      <w:r>
        <w:rPr>
          <w:b/>
          <w:bCs/>
        </w:rPr>
        <w:t xml:space="preserve">Root Cause:</w:t>
      </w:r>
      <w:r>
        <w:t xml:space="preserve"> </w:t>
      </w:r>
      <w:r>
        <w:rPr>
          <w:rStyle w:val="VerbatimChar"/>
        </w:rPr>
        <w:t xml:space="preserve">getItemType</w:t>
      </w:r>
      <w:r>
        <w:t xml:space="preserve"> </w:t>
      </w:r>
      <w:r>
        <w:t xml:space="preserve">returned</w:t>
      </w:r>
      <w:r>
        <w:t xml:space="preserve"> </w:t>
      </w:r>
      <w:r>
        <w:rPr>
          <w:rStyle w:val="VerbatimChar"/>
        </w:rPr>
        <w:t xml:space="preserve">'post'</w:t>
      </w:r>
      <w:r>
        <w:t xml:space="preserve"> </w:t>
      </w:r>
      <w:r>
        <w:t xml:space="preserve">for both posts and ads. Recycler handed back post-shaped holders, React detected a different tree shape (ad uses a different View hierarchy), and forced full re-mount per scroll event.</w:t>
      </w:r>
      <w:r>
        <w:t xml:space="preserve"> </w:t>
      </w:r>
      <w:r>
        <w:rPr>
          <w:b/>
          <w:bCs/>
        </w:rPr>
        <w:t xml:space="preserve">Fix:</w:t>
      </w:r>
      <w:r>
        <w:t xml:space="preserve"> </w:t>
      </w:r>
      <w:r>
        <w:rPr>
          <w:rStyle w:val="VerbatimChar"/>
        </w:rPr>
        <w:t xml:space="preserve">getItemType: (item) =&gt; item.kind</w:t>
      </w:r>
      <w:r>
        <w:t xml:space="preserve"> </w:t>
      </w:r>
      <w:r>
        <w:t xml:space="preserve">so ads get their own pool.</w:t>
      </w:r>
      <w:r>
        <w:t xml:space="preserve"> </w:t>
      </w:r>
      <w:r>
        <w:rPr>
          <w:b/>
          <w:bCs/>
        </w:rPr>
        <w:t xml:space="preserve">Lesson:</w:t>
      </w:r>
      <w:r>
        <w:t xml:space="preserve"> </w:t>
      </w:r>
      <w:r>
        <w:t xml:space="preserve">Heterogeneous lists need explicit type discrimination. The recycler is only as smart as the type function.</w:t>
      </w:r>
    </w:p>
    <w:p>
      <w:r>
        <w:pict>
          <v:rect style="width:0;height:1.5pt" o:hralign="center" o:hrstd="t" o:hr="t"/>
        </w:pict>
      </w:r>
    </w:p>
    <w:bookmarkEnd w:id="389"/>
    <w:bookmarkStart w:id="390" w:name="production-failure-story-12"/>
    <w:p>
      <w:pPr>
        <w:pStyle w:val="Heading2"/>
      </w:pPr>
      <w:r>
        <w:t xml:space="preserve">Production Failure Story</w:t>
      </w:r>
    </w:p>
    <w:p>
      <w:pPr>
        <w:pStyle w:val="FirstParagraph"/>
      </w:pPr>
      <w:r>
        <w:rPr>
          <w:b/>
          <w:bCs/>
        </w:rPr>
        <w:t xml:space="preserve">Incident:</w:t>
      </w:r>
      <w:r>
        <w:t xml:space="preserve"> </w:t>
      </w:r>
      <w:r>
        <w:t xml:space="preserve">Black Friday e-commerce feed crashed with OOM on Android 8 devices for ~3% of sessions. Crash-free dropped from 99.6% to 96.1% in 2 hours.</w:t>
      </w:r>
      <w:r>
        <w:t xml:space="preserve"> </w:t>
      </w:r>
      <w:r>
        <w:rPr>
          <w:b/>
          <w:bCs/>
        </w:rPr>
        <w:t xml:space="preserve">Impact:</w:t>
      </w:r>
      <w:r>
        <w:t xml:space="preserve"> </w:t>
      </w:r>
      <w:r>
        <w:t xml:space="preserve">Estimated $400k in lost orders during the spike window.</w:t>
      </w:r>
      <w:r>
        <w:t xml:space="preserve"> </w:t>
      </w:r>
      <w:r>
        <w:rPr>
          <w:b/>
          <w:bCs/>
        </w:rPr>
        <w:t xml:space="preserve">Investigation:</w:t>
      </w:r>
      <w:r>
        <w:t xml:space="preserve"> </w:t>
      </w:r>
      <w:r>
        <w:t xml:space="preserve">Crashlytics traces pointed to</w:t>
      </w:r>
      <w:r>
        <w:t xml:space="preserve"> </w:t>
      </w:r>
      <w:r>
        <w:rPr>
          <w:rStyle w:val="VerbatimChar"/>
        </w:rPr>
        <w:t xml:space="preserve">Bitmap allocation</w:t>
      </w:r>
      <w:r>
        <w:t xml:space="preserve">. Memory profiler showed image cache + list mounts both peaking simultaneously.</w:t>
      </w:r>
      <w:r>
        <w:t xml:space="preserve"> </w:t>
      </w:r>
      <w:r>
        <w:rPr>
          <w:b/>
          <w:bCs/>
        </w:rPr>
        <w:t xml:space="preserve">Root Cause:</w:t>
      </w:r>
      <w:r>
        <w:t xml:space="preserve"> </w:t>
      </w:r>
      <w:r>
        <w:t xml:space="preserve">A junior engineer had wrapped the product grid (FlashList) inside a</w:t>
      </w:r>
      <w:r>
        <w:t xml:space="preserve"> </w:t>
      </w:r>
      <w:r>
        <w:rPr>
          <w:rStyle w:val="VerbatimChar"/>
        </w:rPr>
        <w:t xml:space="preserve">ScrollView</w:t>
      </w:r>
      <w:r>
        <w:t xml:space="preserve"> </w:t>
      </w:r>
      <w:r>
        <w:t xml:space="preserve">to add a parallax hero. RN silently disabled virtualization. With the campaign banner image (full-screen WebP) plus 200+ products mounted at once, the heap blew past Android 8's 256MB per-app limit.</w:t>
      </w:r>
      <w:r>
        <w:t xml:space="preserve"> </w:t>
      </w:r>
      <w:r>
        <w:rPr>
          <w:b/>
          <w:bCs/>
        </w:rPr>
        <w:t xml:space="preserve">Fix:</w:t>
      </w:r>
      <w:r>
        <w:t xml:space="preserve"> </w:t>
      </w:r>
      <w:r>
        <w:t xml:space="preserve">Move parallax hero to FlashList's</w:t>
      </w:r>
      <w:r>
        <w:t xml:space="preserve"> </w:t>
      </w:r>
      <w:r>
        <w:rPr>
          <w:rStyle w:val="VerbatimChar"/>
        </w:rPr>
        <w:t xml:space="preserve">ListHeaderComponent</w:t>
      </w:r>
      <w:r>
        <w:t xml:space="preserve">. Add an integration test asserting that</w:t>
      </w:r>
      <w:r>
        <w:t xml:space="preserve"> </w:t>
      </w:r>
      <w:r>
        <w:rPr>
          <w:rStyle w:val="VerbatimChar"/>
        </w:rPr>
        <w:t xml:space="preserve">FlashList</w:t>
      </w:r>
      <w:r>
        <w:t xml:space="preserve"> </w:t>
      </w:r>
      <w:r>
        <w:t xml:space="preserve">is not nested in a</w:t>
      </w:r>
      <w:r>
        <w:t xml:space="preserve"> </w:t>
      </w:r>
      <w:r>
        <w:rPr>
          <w:rStyle w:val="VerbatimChar"/>
        </w:rPr>
        <w:t xml:space="preserve">ScrollView</w:t>
      </w:r>
      <w:r>
        <w:t xml:space="preserve"> </w:t>
      </w:r>
      <w:r>
        <w:t xml:space="preserve">(lint rule + runtime warning).</w:t>
      </w:r>
      <w:r>
        <w:t xml:space="preserve"> </w:t>
      </w:r>
      <w:r>
        <w:rPr>
          <w:b/>
          <w:bCs/>
        </w:rPr>
        <w:t xml:space="preserve">Prevention:</w:t>
      </w:r>
      <w:r>
        <w:t xml:space="preserve"> </w:t>
      </w:r>
      <w:r>
        <w:t xml:space="preserve">ESLint rule banning</w:t>
      </w:r>
      <w:r>
        <w:t xml:space="preserve"> </w:t>
      </w:r>
      <w:r>
        <w:rPr>
          <w:rStyle w:val="VerbatimChar"/>
        </w:rPr>
        <w:t xml:space="preserve">ScrollView</w:t>
      </w:r>
      <w:r>
        <w:t xml:space="preserve"> </w:t>
      </w:r>
      <w:r>
        <w:t xml:space="preserve">with FlashList descendants; design-system list primitive that exposes a</w:t>
      </w:r>
      <w:r>
        <w:t xml:space="preserve"> </w:t>
      </w:r>
      <w:r>
        <w:rPr>
          <w:rStyle w:val="VerbatimChar"/>
        </w:rPr>
        <w:t xml:space="preserve">Header</w:t>
      </w:r>
      <w:r>
        <w:t xml:space="preserve"> </w:t>
      </w:r>
      <w:r>
        <w:t xml:space="preserve">slot natively; on-call playbook entry for "OOM on feed".</w:t>
      </w:r>
    </w:p>
    <w:p>
      <w:r>
        <w:pict>
          <v:rect style="width:0;height:1.5pt" o:hralign="center" o:hrstd="t" o:hr="t"/>
        </w:pict>
      </w:r>
    </w:p>
    <w:bookmarkEnd w:id="390"/>
    <w:bookmarkStart w:id="391" w:name="debugging-checklist-12"/>
    <w:p>
      <w:pPr>
        <w:pStyle w:val="Heading2"/>
      </w:pPr>
      <w:r>
        <w:t xml:space="preserve">Debugging Checklist</w:t>
      </w:r>
    </w:p>
    <w:p>
      <w:pPr>
        <w:pStyle w:val="Compact"/>
        <w:numPr>
          <w:ilvl w:val="0"/>
          <w:numId w:val="1191"/>
        </w:numPr>
      </w:pPr>
      <w:r>
        <w:t xml:space="preserve">Reproduce on a low-end device (Pixel 4a / iPhone SE 2nd gen).</w:t>
      </w:r>
    </w:p>
    <w:p>
      <w:pPr>
        <w:pStyle w:val="Compact"/>
        <w:numPr>
          <w:ilvl w:val="0"/>
          <w:numId w:val="1191"/>
        </w:numPr>
      </w:pPr>
      <w:r>
        <w:t xml:space="preserve">Open</w:t>
      </w:r>
      <w:r>
        <w:t xml:space="preserve"> </w:t>
      </w:r>
      <w:r>
        <w:rPr>
          <w:b/>
          <w:bCs/>
        </w:rPr>
        <w:t xml:space="preserve">React Native DevTools</w:t>
      </w:r>
      <w:r>
        <w:t xml:space="preserve"> </w:t>
      </w:r>
      <w:r>
        <w:t xml:space="preserve">→ Performance Monitor; check JS FPS vs UI FPS while scrolling.</w:t>
      </w:r>
    </w:p>
    <w:p>
      <w:pPr>
        <w:pStyle w:val="Compact"/>
        <w:numPr>
          <w:ilvl w:val="0"/>
          <w:numId w:val="1191"/>
        </w:numPr>
      </w:pPr>
      <w:r>
        <w:t xml:space="preserve">Run</w:t>
      </w:r>
      <w:r>
        <w:t xml:space="preserve"> </w:t>
      </w:r>
      <w:r>
        <w:rPr>
          <w:b/>
          <w:bCs/>
        </w:rPr>
        <w:t xml:space="preserve">Perfetto</w:t>
      </w:r>
      <w:r>
        <w:t xml:space="preserve"> </w:t>
      </w:r>
      <w:r>
        <w:t xml:space="preserve">(Android) or</w:t>
      </w:r>
      <w:r>
        <w:t xml:space="preserve"> </w:t>
      </w:r>
      <w:r>
        <w:rPr>
          <w:b/>
          <w:bCs/>
        </w:rPr>
        <w:t xml:space="preserve">Instruments → Time Profiler</w:t>
      </w:r>
      <w:r>
        <w:t xml:space="preserve"> </w:t>
      </w:r>
      <w:r>
        <w:t xml:space="preserve">(iOS) for a 10s scroll capture.</w:t>
      </w:r>
    </w:p>
    <w:p>
      <w:pPr>
        <w:pStyle w:val="Compact"/>
        <w:numPr>
          <w:ilvl w:val="0"/>
          <w:numId w:val="1191"/>
        </w:numPr>
      </w:pPr>
      <w:r>
        <w:t xml:space="preserve">If JS thread is busy: examine</w:t>
      </w:r>
      <w:r>
        <w:t xml:space="preserve"> </w:t>
      </w:r>
      <w:r>
        <w:rPr>
          <w:rStyle w:val="VerbatimChar"/>
        </w:rPr>
        <w:t xml:space="preserve">renderItem</w:t>
      </w:r>
      <w:r>
        <w:t xml:space="preserve">, look for synchronous JSON, regex, sort.</w:t>
      </w:r>
    </w:p>
    <w:p>
      <w:pPr>
        <w:pStyle w:val="Compact"/>
        <w:numPr>
          <w:ilvl w:val="0"/>
          <w:numId w:val="1191"/>
        </w:numPr>
      </w:pPr>
      <w:r>
        <w:t xml:space="preserve">If UI thread is busy: check view inflation cost; misuse of</w:t>
      </w:r>
      <w:r>
        <w:t xml:space="preserve"> </w:t>
      </w:r>
      <w:r>
        <w:rPr>
          <w:rStyle w:val="VerbatimChar"/>
        </w:rPr>
        <w:t xml:space="preserve">getItemType</w:t>
      </w:r>
      <w:r>
        <w:t xml:space="preserve">; large image decode without sizing.</w:t>
      </w:r>
    </w:p>
    <w:p>
      <w:pPr>
        <w:pStyle w:val="Compact"/>
        <w:numPr>
          <w:ilvl w:val="0"/>
          <w:numId w:val="1191"/>
        </w:numPr>
      </w:pPr>
      <w:r>
        <w:t xml:space="preserve">Check</w:t>
      </w:r>
      <w:r>
        <w:t xml:space="preserve"> </w:t>
      </w:r>
      <w:r>
        <w:rPr>
          <w:rStyle w:val="VerbatimChar"/>
        </w:rPr>
        <w:t xml:space="preserve">console.warn</w:t>
      </w:r>
      <w:r>
        <w:t xml:space="preserve"> </w:t>
      </w:r>
      <w:r>
        <w:t xml:space="preserve">for "VirtualizedList: nested in ScrollView" or "missing getItemType".</w:t>
      </w:r>
    </w:p>
    <w:p>
      <w:pPr>
        <w:pStyle w:val="Compact"/>
        <w:numPr>
          <w:ilvl w:val="0"/>
          <w:numId w:val="1191"/>
        </w:numPr>
      </w:pPr>
      <w:r>
        <w:t xml:space="preserve">Profile with</w:t>
      </w:r>
      <w:r>
        <w:t xml:space="preserve"> </w:t>
      </w:r>
      <w:r>
        <w:rPr>
          <w:b/>
          <w:bCs/>
        </w:rPr>
        <w:t xml:space="preserve">React Native DevTools profiler</w:t>
      </w:r>
      <w:r>
        <w:t xml:space="preserve"> </w:t>
      </w:r>
      <w:r>
        <w:t xml:space="preserve">to see per-item commit time on Fabric.</w:t>
      </w:r>
    </w:p>
    <w:p>
      <w:pPr>
        <w:pStyle w:val="Compact"/>
        <w:numPr>
          <w:ilvl w:val="0"/>
          <w:numId w:val="1191"/>
        </w:numPr>
      </w:pPr>
      <w:r>
        <w:t xml:space="preserve">Sentry → Performance → check</w:t>
      </w:r>
      <w:r>
        <w:t xml:space="preserve"> </w:t>
      </w:r>
      <w:r>
        <w:rPr>
          <w:rStyle w:val="VerbatimChar"/>
        </w:rPr>
        <w:t xml:space="preserve">Slow Frames</w:t>
      </w:r>
      <w:r>
        <w:t xml:space="preserve"> </w:t>
      </w:r>
      <w:r>
        <w:t xml:space="preserve">and</w:t>
      </w:r>
      <w:r>
        <w:t xml:space="preserve"> </w:t>
      </w:r>
      <w:r>
        <w:rPr>
          <w:rStyle w:val="VerbatimChar"/>
        </w:rPr>
        <w:t xml:space="preserve">Frozen Frames</w:t>
      </w:r>
      <w:r>
        <w:t xml:space="preserve"> </w:t>
      </w:r>
      <w:r>
        <w:t xml:space="preserve">for the screen.</w:t>
      </w:r>
    </w:p>
    <w:p>
      <w:r>
        <w:pict>
          <v:rect style="width:0;height:1.5pt" o:hralign="center" o:hrstd="t" o:hr="t"/>
        </w:pict>
      </w:r>
    </w:p>
    <w:bookmarkEnd w:id="391"/>
    <w:bookmarkStart w:id="393" w:name="advanced--internal-knowledge-12"/>
    <w:p>
      <w:pPr>
        <w:pStyle w:val="Heading2"/>
      </w:pPr>
      <w:r>
        <w:t xml:space="preserve">Advanced / Internal Knowledge</w:t>
      </w:r>
    </w:p>
    <w:p>
      <w:pPr>
        <w:pStyle w:val="Compact"/>
        <w:numPr>
          <w:ilvl w:val="0"/>
          <w:numId w:val="1192"/>
        </w:numPr>
      </w:pPr>
      <w:r>
        <w:rPr>
          <w:rStyle w:val="VerbatimChar"/>
        </w:rPr>
        <w:t xml:space="preserve">VirtualizedList</w:t>
      </w:r>
      <w:r>
        <w:t xml:space="preserve"> </w:t>
      </w:r>
      <w:r>
        <w:t xml:space="preserve">(the base of FlatList/SectionList) maintains an internal</w:t>
      </w:r>
      <w:r>
        <w:t xml:space="preserve"> </w:t>
      </w:r>
      <w:r>
        <w:rPr>
          <w:rStyle w:val="VerbatimChar"/>
        </w:rPr>
        <w:t xml:space="preserve">Cell</w:t>
      </w:r>
      <w:r>
        <w:t xml:space="preserve"> </w:t>
      </w:r>
      <w:r>
        <w:t xml:space="preserve">component per row that wraps your</w:t>
      </w:r>
      <w:r>
        <w:t xml:space="preserve"> </w:t>
      </w:r>
      <w:r>
        <w:rPr>
          <w:rStyle w:val="VerbatimChar"/>
        </w:rPr>
        <w:t xml:space="preserve">renderItem</w:t>
      </w:r>
      <w:r>
        <w:t xml:space="preserve"> </w:t>
      </w:r>
      <w:r>
        <w:t xml:space="preserve">output and tracks visibility via</w:t>
      </w:r>
      <w:r>
        <w:t xml:space="preserve"> </w:t>
      </w:r>
      <w:r>
        <w:rPr>
          <w:rStyle w:val="VerbatimChar"/>
        </w:rPr>
        <w:t xml:space="preserve">onLayout</w:t>
      </w:r>
      <w:r>
        <w:t xml:space="preserve"> </w:t>
      </w:r>
      <w:r>
        <w:t xml:space="preserve">+ scroll offset. Each scroll event runs a</w:t>
      </w:r>
      <w:r>
        <w:t xml:space="preserve"> </w:t>
      </w:r>
      <w:r>
        <w:rPr>
          <w:rStyle w:val="VerbatimChar"/>
        </w:rPr>
        <w:t xml:space="preserve">_updateCellsToRender</w:t>
      </w:r>
      <w:r>
        <w:t xml:space="preserve"> </w:t>
      </w:r>
      <w:r>
        <w:t xml:space="preserve">pass through JS — this is the per-frame cost.</w:t>
      </w:r>
    </w:p>
    <w:p>
      <w:pPr>
        <w:pStyle w:val="Compact"/>
        <w:numPr>
          <w:ilvl w:val="0"/>
          <w:numId w:val="1192"/>
        </w:numPr>
      </w:pPr>
      <w:r>
        <w:t xml:space="preserve">FlashList sits on top of</w:t>
      </w:r>
      <w:r>
        <w:t xml:space="preserve"> </w:t>
      </w:r>
      <w:hyperlink r:id="rId392">
        <w:r>
          <w:rPr>
            <w:rStyle w:val="Hyperlink"/>
          </w:rPr>
          <w:t xml:space="preserve">recyclerlistview</w:t>
        </w:r>
      </w:hyperlink>
      <w:r>
        <w:t xml:space="preserve">, which uses a</w:t>
      </w:r>
      <w:r>
        <w:t xml:space="preserve"> </w:t>
      </w:r>
      <w:r>
        <w:rPr>
          <w:rStyle w:val="VerbatimChar"/>
        </w:rPr>
        <w:t xml:space="preserve">LayoutProvider</w:t>
      </w:r>
      <w:r>
        <w:t xml:space="preserve"> </w:t>
      </w:r>
      <w:r>
        <w:t xml:space="preserve">+</w:t>
      </w:r>
      <w:r>
        <w:t xml:space="preserve"> </w:t>
      </w:r>
      <w:r>
        <w:rPr>
          <w:rStyle w:val="VerbatimChar"/>
        </w:rPr>
        <w:t xml:space="preserve">DataProvider</w:t>
      </w:r>
      <w:r>
        <w:t xml:space="preserve"> </w:t>
      </w:r>
      <w:r>
        <w:t xml:space="preserve">model. v2 added a Fabric-aware commit batcher and a TS-strict rewrite.</w:t>
      </w:r>
    </w:p>
    <w:p>
      <w:pPr>
        <w:pStyle w:val="Compact"/>
        <w:numPr>
          <w:ilvl w:val="0"/>
          <w:numId w:val="1192"/>
        </w:numPr>
      </w:pPr>
      <w:r>
        <w:t xml:space="preserve">On Fabric, the shadow tree diff for an item swap is shallow if the holder's children types match; deep if they don't. This is</w:t>
      </w:r>
      <w:r>
        <w:t xml:space="preserve"> </w:t>
      </w:r>
      <w:r>
        <w:rPr>
          <w:i/>
          <w:iCs/>
        </w:rPr>
        <w:t xml:space="preserve">why</w:t>
      </w:r>
      <w:r>
        <w:t xml:space="preserve"> </w:t>
      </w:r>
      <w:r>
        <w:rPr>
          <w:rStyle w:val="VerbatimChar"/>
        </w:rPr>
        <w:t xml:space="preserve">getItemType</w:t>
      </w:r>
      <w:r>
        <w:t xml:space="preserve"> </w:t>
      </w:r>
      <w:r>
        <w:t xml:space="preserve">matters at the C++ layer, not just the JS layer.</w:t>
      </w:r>
    </w:p>
    <w:p>
      <w:pPr>
        <w:pStyle w:val="Compact"/>
        <w:numPr>
          <w:ilvl w:val="0"/>
          <w:numId w:val="1192"/>
        </w:numPr>
      </w:pPr>
      <w:r>
        <w:rPr>
          <w:rStyle w:val="VerbatimChar"/>
        </w:rPr>
        <w:t xml:space="preserve">inverted</w:t>
      </w:r>
      <w:r>
        <w:t xml:space="preserve"> </w:t>
      </w:r>
      <w:r>
        <w:t xml:space="preserve">lists on iOS use</w:t>
      </w:r>
      <w:r>
        <w:t xml:space="preserve"> </w:t>
      </w:r>
      <w:r>
        <w:rPr>
          <w:rStyle w:val="VerbatimChar"/>
        </w:rPr>
        <w:t xml:space="preserve">transform: [{ scaleY: -1 }]</w:t>
      </w:r>
      <w:r>
        <w:t xml:space="preserve"> </w:t>
      </w:r>
      <w:r>
        <w:t xml:space="preserve">and double-flip cells. On chat with images, this can cause subtle layout issues with absolute-positioned reactions; use FlashList's native inverted support which is implemented at the layout-manager level on Fabric.</w:t>
      </w:r>
    </w:p>
    <w:p>
      <w:pPr>
        <w:pStyle w:val="Compact"/>
        <w:numPr>
          <w:ilvl w:val="0"/>
          <w:numId w:val="1192"/>
        </w:numPr>
      </w:pPr>
      <w:r>
        <w:t xml:space="preserve">Bridgeless + JSI lets</w:t>
      </w:r>
      <w:r>
        <w:t xml:space="preserve"> </w:t>
      </w:r>
      <w:r>
        <w:rPr>
          <w:rStyle w:val="VerbatimChar"/>
        </w:rPr>
        <w:t xml:space="preserve">useAnimatedScrollHandler</w:t>
      </w:r>
      <w:r>
        <w:t xml:space="preserve"> </w:t>
      </w:r>
      <w:r>
        <w:t xml:space="preserve">(Reanimated) deliver scroll events directly to UI-thread worklets — making sticky headers and parallax buttery without JS bouncing.</w:t>
      </w:r>
    </w:p>
    <w:p>
      <w:r>
        <w:pict>
          <v:rect style="width:0;height:1.5pt" o:hralign="center" o:hrstd="t" o:hr="t"/>
        </w:pict>
      </w:r>
    </w:p>
    <w:bookmarkEnd w:id="393"/>
    <w:bookmarkStart w:id="394" w:name="X2c225a2333e40e33bc2be0758caea60bb1c090c"/>
    <w:p>
      <w:pPr>
        <w:pStyle w:val="Heading2"/>
      </w:pPr>
      <w:r>
        <w:t xml:space="preserve">2026 AI Tip</w:t>
      </w:r>
    </w:p>
    <w:p>
      <w:pPr>
        <w:pStyle w:val="Compact"/>
        <w:numPr>
          <w:ilvl w:val="0"/>
          <w:numId w:val="1193"/>
        </w:numPr>
      </w:pPr>
      <w:r>
        <w:t xml:space="preserve">AI is</w:t>
      </w:r>
      <w:r>
        <w:t xml:space="preserve"> </w:t>
      </w:r>
      <w:r>
        <w:rPr>
          <w:b/>
          <w:bCs/>
        </w:rPr>
        <w:t xml:space="preserve">good at</w:t>
      </w:r>
      <w:r>
        <w:t xml:space="preserve">: generating boilerplate</w:t>
      </w:r>
      <w:r>
        <w:t xml:space="preserve"> </w:t>
      </w:r>
      <w:r>
        <w:rPr>
          <w:rStyle w:val="VerbatimChar"/>
        </w:rPr>
        <w:t xml:space="preserve">renderItem</w:t>
      </w:r>
      <w:r>
        <w:t xml:space="preserve">, suggesting</w:t>
      </w:r>
      <w:r>
        <w:t xml:space="preserve"> </w:t>
      </w:r>
      <w:r>
        <w:rPr>
          <w:rStyle w:val="VerbatimChar"/>
        </w:rPr>
        <w:t xml:space="preserve">getItemType</w:t>
      </w:r>
      <w:r>
        <w:t xml:space="preserve"> </w:t>
      </w:r>
      <w:r>
        <w:t xml:space="preserve">for a typed union, converting FlatList to FlashList syntactically.</w:t>
      </w:r>
    </w:p>
    <w:p>
      <w:pPr>
        <w:pStyle w:val="Compact"/>
        <w:numPr>
          <w:ilvl w:val="0"/>
          <w:numId w:val="1193"/>
        </w:numPr>
      </w:pPr>
      <w:r>
        <w:t xml:space="preserve">AI is</w:t>
      </w:r>
      <w:r>
        <w:t xml:space="preserve"> </w:t>
      </w:r>
      <w:r>
        <w:rPr>
          <w:b/>
          <w:bCs/>
        </w:rPr>
        <w:t xml:space="preserve">bad at</w:t>
      </w:r>
      <w:r>
        <w:t xml:space="preserve">: choosing the</w:t>
      </w:r>
      <w:r>
        <w:t xml:space="preserve"> </w:t>
      </w:r>
      <w:r>
        <w:rPr>
          <w:i/>
          <w:iCs/>
        </w:rPr>
        <w:t xml:space="preserve">right</w:t>
      </w:r>
      <w:r>
        <w:t xml:space="preserve"> </w:t>
      </w:r>
      <w:r>
        <w:rPr>
          <w:rStyle w:val="VerbatimChar"/>
        </w:rPr>
        <w:t xml:space="preserve">getItemType</w:t>
      </w:r>
      <w:r>
        <w:t xml:space="preserve"> </w:t>
      </w:r>
      <w:r>
        <w:t xml:space="preserve">granularity for</w:t>
      </w:r>
      <w:r>
        <w:t xml:space="preserve"> </w:t>
      </w:r>
      <w:r>
        <w:rPr>
          <w:i/>
          <w:iCs/>
        </w:rPr>
        <w:t xml:space="preserve">your</w:t>
      </w:r>
      <w:r>
        <w:t xml:space="preserve"> </w:t>
      </w:r>
      <w:r>
        <w:t xml:space="preserve">data shape — it'll either lump or over-split. Verify pool sizes empirically.</w:t>
      </w:r>
    </w:p>
    <w:p>
      <w:pPr>
        <w:pStyle w:val="Compact"/>
        <w:numPr>
          <w:ilvl w:val="0"/>
          <w:numId w:val="1193"/>
        </w:numPr>
      </w:pPr>
      <w:r>
        <w:rPr>
          <w:b/>
          <w:bCs/>
        </w:rPr>
        <w:t xml:space="preserve">Hallucination risk:</w:t>
      </w:r>
      <w:r>
        <w:t xml:space="preserve"> </w:t>
      </w:r>
      <w:r>
        <w:t xml:space="preserve">older models still suggest deprecated FlatList props (</w:t>
      </w:r>
      <w:r>
        <w:rPr>
          <w:rStyle w:val="VerbatimChar"/>
        </w:rPr>
        <w:t xml:space="preserve">getItemLayout</w:t>
      </w:r>
      <w:r>
        <w:t xml:space="preserve"> </w:t>
      </w:r>
      <w:r>
        <w:t xml:space="preserve">with FlashList,</w:t>
      </w:r>
      <w:r>
        <w:t xml:space="preserve"> </w:t>
      </w:r>
      <w:r>
        <w:rPr>
          <w:rStyle w:val="VerbatimChar"/>
        </w:rPr>
        <w:t xml:space="preserve">removeClippedSubviews</w:t>
      </w:r>
      <w:r>
        <w:t xml:space="preserve"> </w:t>
      </w:r>
      <w:r>
        <w:t xml:space="preserve">as a magic fix). Verify against current FlashList docs.</w:t>
      </w:r>
    </w:p>
    <w:p>
      <w:pPr>
        <w:pStyle w:val="Compact"/>
        <w:numPr>
          <w:ilvl w:val="0"/>
          <w:numId w:val="1193"/>
        </w:numPr>
      </w:pPr>
      <w:r>
        <w:rPr>
          <w:b/>
          <w:bCs/>
        </w:rPr>
        <w:t xml:space="preserve">Prompt pattern:</w:t>
      </w:r>
      <w:r>
        <w:t xml:space="preserve"> </w:t>
      </w:r>
      <w:r>
        <w:t xml:space="preserve">"Given this discriminated union</w:t>
      </w:r>
      <w:r>
        <w:t xml:space="preserve"> </w:t>
      </w:r>
      <w:r>
        <w:rPr>
          <w:rStyle w:val="VerbatimChar"/>
        </w:rPr>
        <w:t xml:space="preserve">FeedItem = ...</w:t>
      </w:r>
      <w:r>
        <w:t xml:space="preserve">, write a FlashList screen with item-type pools, viewability impression telemetry, and Reanimated layout animation on insert."</w:t>
      </w:r>
    </w:p>
    <w:p>
      <w:pPr>
        <w:pStyle w:val="Compact"/>
        <w:numPr>
          <w:ilvl w:val="0"/>
          <w:numId w:val="1193"/>
        </w:numPr>
      </w:pPr>
      <w:r>
        <w:rPr>
          <w:b/>
          <w:bCs/>
        </w:rPr>
        <w:t xml:space="preserve">Agentic workflow:</w:t>
      </w:r>
      <w:r>
        <w:t xml:space="preserve"> </w:t>
      </w:r>
      <w:r>
        <w:t xml:space="preserve">have the agent run Reassure to compare before/after benchmarks for a list refactor, not just trust eyeballed scrolling.</w:t>
      </w:r>
    </w:p>
    <w:p>
      <w:r>
        <w:pict>
          <v:rect style="width:0;height:1.5pt" o:hralign="center" o:hrstd="t" o:hr="t"/>
        </w:pict>
      </w:r>
    </w:p>
    <w:bookmarkEnd w:id="394"/>
    <w:bookmarkStart w:id="395" w:name="related-topics-12"/>
    <w:p>
      <w:pPr>
        <w:pStyle w:val="Heading2"/>
      </w:pPr>
      <w:r>
        <w:t xml:space="preserve">Related Topics</w:t>
      </w:r>
    </w:p>
    <w:p>
      <w:pPr>
        <w:pStyle w:val="Compact"/>
        <w:numPr>
          <w:ilvl w:val="0"/>
          <w:numId w:val="1194"/>
        </w:numPr>
      </w:pPr>
      <w:r>
        <w:t xml:space="preserve">S4 Fabric &amp; shadow tree commits</w:t>
      </w:r>
    </w:p>
    <w:p>
      <w:pPr>
        <w:pStyle w:val="Compact"/>
        <w:numPr>
          <w:ilvl w:val="0"/>
          <w:numId w:val="1194"/>
        </w:numPr>
      </w:pPr>
      <w:r>
        <w:t xml:space="preserve">S7 Performance — FPS, TTI, image perf</w:t>
      </w:r>
    </w:p>
    <w:p>
      <w:pPr>
        <w:pStyle w:val="Compact"/>
        <w:numPr>
          <w:ilvl w:val="0"/>
          <w:numId w:val="1194"/>
        </w:numPr>
      </w:pPr>
      <w:r>
        <w:t xml:space="preserve">S8 TanStack Query infinite queries</w:t>
      </w:r>
    </w:p>
    <w:p>
      <w:pPr>
        <w:pStyle w:val="Compact"/>
        <w:numPr>
          <w:ilvl w:val="0"/>
          <w:numId w:val="1194"/>
        </w:numPr>
      </w:pPr>
      <w:r>
        <w:t xml:space="preserve">Reanimated 3/4 (Q2 below)</w:t>
      </w:r>
    </w:p>
    <w:p>
      <w:pPr>
        <w:pStyle w:val="Compact"/>
        <w:numPr>
          <w:ilvl w:val="0"/>
          <w:numId w:val="1194"/>
        </w:numPr>
      </w:pPr>
      <w:r>
        <w:t xml:space="preserve">Edge-to-edge layouts (Q5 below)</w:t>
      </w:r>
    </w:p>
    <w:p>
      <w:r>
        <w:pict>
          <v:rect style="width:0;height:1.5pt" o:hralign="center" o:hrstd="t" o:hr="t"/>
        </w:pict>
      </w:r>
    </w:p>
    <w:bookmarkEnd w:id="395"/>
    <w:bookmarkStart w:id="396" w:name="interview-follow-up-questions-12"/>
    <w:p>
      <w:pPr>
        <w:pStyle w:val="Heading2"/>
      </w:pPr>
      <w:r>
        <w:t xml:space="preserve">Interview Follow-Up Questions</w:t>
      </w:r>
    </w:p>
    <w:p>
      <w:pPr>
        <w:pStyle w:val="Compact"/>
        <w:numPr>
          <w:ilvl w:val="0"/>
          <w:numId w:val="1195"/>
        </w:numPr>
      </w:pPr>
      <w:r>
        <w:t xml:space="preserve">Why does</w:t>
      </w:r>
      <w:r>
        <w:t xml:space="preserve"> </w:t>
      </w:r>
      <w:r>
        <w:rPr>
          <w:rStyle w:val="VerbatimChar"/>
        </w:rPr>
        <w:t xml:space="preserve">getItemType</w:t>
      </w:r>
      <w:r>
        <w:t xml:space="preserve"> </w:t>
      </w:r>
      <w:r>
        <w:t xml:space="preserve">matter at the native layer, not just JS?</w:t>
      </w:r>
    </w:p>
    <w:p>
      <w:pPr>
        <w:pStyle w:val="Compact"/>
        <w:numPr>
          <w:ilvl w:val="0"/>
          <w:numId w:val="1195"/>
        </w:numPr>
      </w:pPr>
      <w:r>
        <w:t xml:space="preserve">How would you instrument scroll FPS in production?</w:t>
      </w:r>
    </w:p>
    <w:p>
      <w:pPr>
        <w:pStyle w:val="Compact"/>
        <w:numPr>
          <w:ilvl w:val="0"/>
          <w:numId w:val="1195"/>
        </w:numPr>
      </w:pPr>
      <w:r>
        <w:t xml:space="preserve">How would you design a list that mixes images, videos, and text without dropping frames on Android Go?</w:t>
      </w:r>
    </w:p>
    <w:p>
      <w:pPr>
        <w:pStyle w:val="Compact"/>
        <w:numPr>
          <w:ilvl w:val="0"/>
          <w:numId w:val="1195"/>
        </w:numPr>
      </w:pPr>
      <w:r>
        <w:t xml:space="preserve">What's the failure mode if you change</w:t>
      </w:r>
      <w:r>
        <w:t xml:space="preserve"> </w:t>
      </w:r>
      <w:r>
        <w:rPr>
          <w:rStyle w:val="VerbatimChar"/>
        </w:rPr>
        <w:t xml:space="preserve">keyExtractor</w:t>
      </w:r>
      <w:r>
        <w:t xml:space="preserve"> </w:t>
      </w:r>
      <w:r>
        <w:t xml:space="preserve">mid-session?</w:t>
      </w:r>
    </w:p>
    <w:p>
      <w:pPr>
        <w:pStyle w:val="Compact"/>
        <w:numPr>
          <w:ilvl w:val="0"/>
          <w:numId w:val="1195"/>
        </w:numPr>
      </w:pPr>
      <w:r>
        <w:t xml:space="preserve">How does FlashList interact with Reanimated layout animations under Fabric?</w:t>
      </w:r>
    </w:p>
    <w:p>
      <w:r>
        <w:pict>
          <v:rect style="width:0;height:1.5pt" o:hralign="center" o:hrstd="t" o:hr="t"/>
        </w:pict>
      </w:r>
    </w:p>
    <w:bookmarkEnd w:id="396"/>
    <w:bookmarkStart w:id="397" w:name="memory-hook-12"/>
    <w:p>
      <w:pPr>
        <w:pStyle w:val="Heading2"/>
      </w:pPr>
      <w:r>
        <w:t xml:space="preserve">Memory Hook</w:t>
      </w:r>
    </w:p>
    <w:p>
      <w:pPr>
        <w:pStyle w:val="FirstParagraph"/>
      </w:pPr>
      <w:r>
        <w:rPr>
          <w:b/>
          <w:bCs/>
        </w:rPr>
        <w:t xml:space="preserve">"Eager mounts, virtual unmounts, recyclers re-bind."</w:t>
      </w:r>
      <w:r>
        <w:t xml:space="preserve"> </w:t>
      </w:r>
      <w:r>
        <w:t xml:space="preserve">Three eras of RN lists, one sentence.</w:t>
      </w:r>
    </w:p>
    <w:bookmarkEnd w:id="397"/>
    <w:bookmarkStart w:id="399" w:name="revision-notes-12"/>
    <w:p>
      <w:pPr>
        <w:pStyle w:val="Heading2"/>
      </w:pPr>
      <w:r>
        <w:t xml:space="preserve">Revision Notes</w:t>
      </w:r>
    </w:p>
    <w:p>
      <w:pPr>
        <w:pStyle w:val="BlockText"/>
      </w:pPr>
      <w:r>
        <w:t xml:space="preserve">Default to FlashList. Always set</w:t>
      </w:r>
      <w:r>
        <w:t xml:space="preserve"> </w:t>
      </w:r>
      <w:r>
        <w:rPr>
          <w:rStyle w:val="VerbatimChar"/>
        </w:rPr>
        <w:t xml:space="preserve">getItemType</w:t>
      </w:r>
      <w:r>
        <w:t xml:space="preserve"> </w:t>
      </w:r>
      <w:r>
        <w:t xml:space="preserve">for heterogeneous data. Never nest virtualized lists in ScrollView. Recycling beats virtualization beats eager mount.</w:t>
      </w:r>
    </w:p>
    <w:p>
      <w:r>
        <w:pict>
          <v:rect style="width:0;height:1.5pt" o:hralign="center" o:hrstd="t" o:hr="t"/>
        </w:pict>
      </w:r>
    </w:p>
    <w:p>
      <w:r>
        <w:pict>
          <v:rect style="width:0;height:1.5pt" o:hralign="center" o:hrstd="t" o:hr="t"/>
        </w:pict>
      </w:r>
    </w:p>
    <w:bookmarkStart w:id="398" w:name="Xae037b0ada27abf237d136142a62cab965ffa98"/>
    <w:p>
      <w:pPr>
        <w:pStyle w:val="Heading3"/>
      </w:pPr>
      <w:r>
        <w:t xml:space="preserve">Q2. Gesture Handler 2 + Reanimated 3/4 — composing gestures, conflict resolution, and 120fps animations</w:t>
      </w:r>
    </w:p>
    <w:p>
      <w:r>
        <w:pict>
          <v:rect style="width:0;height:1.5pt" o:hralign="center" o:hrstd="t" o:hr="t"/>
        </w:pict>
      </w:r>
    </w:p>
    <w:bookmarkEnd w:id="398"/>
    <w:bookmarkEnd w:id="399"/>
    <w:bookmarkStart w:id="400" w:name="difficulty-13"/>
    <w:p>
      <w:pPr>
        <w:pStyle w:val="Heading2"/>
      </w:pPr>
      <w:r>
        <w:t xml:space="preserve">Difficulty</w:t>
      </w:r>
    </w:p>
    <w:p>
      <w:pPr>
        <w:pStyle w:val="Compact"/>
        <w:numPr>
          <w:ilvl w:val="0"/>
          <w:numId w:val="1196"/>
        </w:numPr>
      </w:pPr>
      <w:r>
        <w:t xml:space="preserve">Advanced</w:t>
      </w:r>
    </w:p>
    <w:bookmarkEnd w:id="400"/>
    <w:bookmarkStart w:id="401" w:name="interview-frequency-13"/>
    <w:p>
      <w:pPr>
        <w:pStyle w:val="Heading2"/>
      </w:pPr>
      <w:r>
        <w:t xml:space="preserve">Interview Frequency</w:t>
      </w:r>
    </w:p>
    <w:p>
      <w:pPr>
        <w:pStyle w:val="Compact"/>
        <w:numPr>
          <w:ilvl w:val="0"/>
          <w:numId w:val="1197"/>
        </w:numPr>
      </w:pPr>
      <w:r>
        <w:t xml:space="preserve">Common (asked when role mentions animations, custom UI, gestures)</w:t>
      </w:r>
    </w:p>
    <w:bookmarkEnd w:id="401"/>
    <w:bookmarkStart w:id="402" w:name="prerequisites-13"/>
    <w:p>
      <w:pPr>
        <w:pStyle w:val="Heading2"/>
      </w:pPr>
      <w:r>
        <w:t xml:space="preserve">Prerequisites</w:t>
      </w:r>
    </w:p>
    <w:p>
      <w:pPr>
        <w:pStyle w:val="Compact"/>
        <w:numPr>
          <w:ilvl w:val="0"/>
          <w:numId w:val="1198"/>
        </w:numPr>
      </w:pPr>
      <w:r>
        <w:t xml:space="preserve">Q1 (lists), threading model (S4), worklets concept</w:t>
      </w:r>
    </w:p>
    <w:bookmarkEnd w:id="402"/>
    <w:bookmarkStart w:id="403" w:name="tldr-13"/>
    <w:p>
      <w:pPr>
        <w:pStyle w:val="Heading2"/>
      </w:pPr>
      <w:r>
        <w:t xml:space="preserve">TL;DR</w:t>
      </w:r>
    </w:p>
    <w:p>
      <w:pPr>
        <w:pStyle w:val="FirstParagraph"/>
      </w:pPr>
      <w:r>
        <w:t xml:space="preserve">Gesture Handler 2 turns gestures into composable, declarative state machines that run on the UI thread; Reanimated 3/4 worklets co-locate animation logic on the same thread. Together they enable 120fps interactions without JS round-trips.</w:t>
      </w:r>
    </w:p>
    <w:p>
      <w:r>
        <w:pict>
          <v:rect style="width:0;height:1.5pt" o:hralign="center" o:hrstd="t" o:hr="t"/>
        </w:pict>
      </w:r>
    </w:p>
    <w:bookmarkEnd w:id="403"/>
    <w:bookmarkStart w:id="404" w:name="X18991918a9bf7ba555216458f1daf0eeceb9d16"/>
    <w:p>
      <w:pPr>
        <w:pStyle w:val="Heading2"/>
      </w:pPr>
      <w:r>
        <w:t xml:space="preserve">30-Second Interview Answer</w:t>
      </w:r>
    </w:p>
    <w:p>
      <w:pPr>
        <w:pStyle w:val="BlockText"/>
      </w:pPr>
      <w:r>
        <w:t xml:space="preserve">"RN's built-in</w:t>
      </w:r>
      <w:r>
        <w:t xml:space="preserve"> </w:t>
      </w:r>
      <w:r>
        <w:rPr>
          <w:rStyle w:val="VerbatimChar"/>
        </w:rPr>
        <w:t xml:space="preserve">PanResponder</w:t>
      </w:r>
      <w:r>
        <w:t xml:space="preserve"> </w:t>
      </w:r>
      <w:r>
        <w:t xml:space="preserve">runs on the JS thread — every touch round-trips through the bridge/JSI, so JS lag jankifies gestures. Gesture Handler 2 implements gesture recognizers natively (UIGestureRecognizer / Android MotionEvent stack) and exposes them as composable</w:t>
      </w:r>
      <w:r>
        <w:t xml:space="preserve"> </w:t>
      </w:r>
      <w:r>
        <w:rPr>
          <w:rStyle w:val="VerbatimChar"/>
        </w:rPr>
        <w:t xml:space="preserve">Gesture.Pan() / .Pinch() / .Tap()</w:t>
      </w:r>
      <w:r>
        <w:t xml:space="preserve"> </w:t>
      </w:r>
      <w:r>
        <w:t xml:space="preserve">objects with</w:t>
      </w:r>
      <w:r>
        <w:t xml:space="preserve"> </w:t>
      </w:r>
      <w:r>
        <w:rPr>
          <w:rStyle w:val="VerbatimChar"/>
        </w:rPr>
        <w:t xml:space="preserve">.simultaneousWithExternalGesture</w:t>
      </w:r>
      <w:r>
        <w:t xml:space="preserve"> </w:t>
      </w:r>
      <w:r>
        <w:t xml:space="preserve">and</w:t>
      </w:r>
      <w:r>
        <w:t xml:space="preserve"> </w:t>
      </w:r>
      <w:r>
        <w:rPr>
          <w:rStyle w:val="VerbatimChar"/>
        </w:rPr>
        <w:t xml:space="preserve">.requireExternalGestureToFail</w:t>
      </w:r>
      <w:r>
        <w:t xml:space="preserve"> </w:t>
      </w:r>
      <w:r>
        <w:t xml:space="preserve">for conflict resolution. Reanimated worklets read shared values on the UI thread, so a</w:t>
      </w:r>
      <w:r>
        <w:t xml:space="preserve"> </w:t>
      </w:r>
      <w:r>
        <w:rPr>
          <w:rStyle w:val="VerbatimChar"/>
        </w:rPr>
        <w:t xml:space="preserve">useAnimatedStyle</w:t>
      </w:r>
      <w:r>
        <w:t xml:space="preserve"> </w:t>
      </w:r>
      <w:r>
        <w:t xml:space="preserve">reading a shared value updated by a gesture handler never crosses thread boundaries. That's how you get 120Hz swipes."</w:t>
      </w:r>
    </w:p>
    <w:p>
      <w:r>
        <w:pict>
          <v:rect style="width:0;height:1.5pt" o:hralign="center" o:hrstd="t" o:hr="t"/>
        </w:pict>
      </w:r>
    </w:p>
    <w:bookmarkEnd w:id="404"/>
    <w:bookmarkStart w:id="405" w:name="Xb6261e8907a3c7b1c899e2dbd20db252276c639"/>
    <w:p>
      <w:pPr>
        <w:pStyle w:val="Heading2"/>
      </w:pPr>
      <w:r>
        <w:t xml:space="preserve">2-Minute Practical Answer</w:t>
      </w:r>
    </w:p>
    <w:p>
      <w:pPr>
        <w:pStyle w:val="FirstParagraph"/>
      </w:pPr>
      <w:r>
        <w:t xml:space="preserve">Gesture Handler 2's mental model:</w:t>
      </w:r>
    </w:p>
    <w:p>
      <w:pPr>
        <w:pStyle w:val="Compact"/>
        <w:numPr>
          <w:ilvl w:val="0"/>
          <w:numId w:val="1199"/>
        </w:numPr>
      </w:pPr>
      <w:r>
        <w:t xml:space="preserve">Gestures are</w:t>
      </w:r>
      <w:r>
        <w:t xml:space="preserve"> </w:t>
      </w:r>
      <w:r>
        <w:rPr>
          <w:b/>
          <w:bCs/>
        </w:rPr>
        <w:t xml:space="preserve">first-class objects</w:t>
      </w:r>
      <w:r>
        <w:t xml:space="preserve">, not props on Views. You build them with</w:t>
      </w:r>
      <w:r>
        <w:t xml:space="preserve"> </w:t>
      </w:r>
      <w:r>
        <w:rPr>
          <w:rStyle w:val="VerbatimChar"/>
        </w:rPr>
        <w:t xml:space="preserve">Gesture.Pan()</w:t>
      </w:r>
      <w:r>
        <w:t xml:space="preserve">,</w:t>
      </w:r>
      <w:r>
        <w:t xml:space="preserve"> </w:t>
      </w:r>
      <w:r>
        <w:rPr>
          <w:rStyle w:val="VerbatimChar"/>
        </w:rPr>
        <w:t xml:space="preserve">Gesture.Tap()</w:t>
      </w:r>
      <w:r>
        <w:t xml:space="preserve">, etc.</w:t>
      </w:r>
    </w:p>
    <w:p>
      <w:pPr>
        <w:pStyle w:val="Compact"/>
        <w:numPr>
          <w:ilvl w:val="0"/>
          <w:numId w:val="1199"/>
        </w:numPr>
      </w:pPr>
      <w:r>
        <w:rPr>
          <w:b/>
          <w:bCs/>
        </w:rPr>
        <w:t xml:space="preserve">Composition</w:t>
      </w:r>
      <w:r>
        <w:t xml:space="preserve">:</w:t>
      </w:r>
      <w:r>
        <w:t xml:space="preserve"> </w:t>
      </w:r>
      <w:r>
        <w:rPr>
          <w:rStyle w:val="VerbatimChar"/>
        </w:rPr>
        <w:t xml:space="preserve">Gesture.Simultaneous(a, b)</w:t>
      </w:r>
      <w:r>
        <w:t xml:space="preserve">,</w:t>
      </w:r>
      <w:r>
        <w:t xml:space="preserve"> </w:t>
      </w:r>
      <w:r>
        <w:rPr>
          <w:rStyle w:val="VerbatimChar"/>
        </w:rPr>
        <w:t xml:space="preserve">Gesture.Race(a, b)</w:t>
      </w:r>
      <w:r>
        <w:t xml:space="preserve">,</w:t>
      </w:r>
      <w:r>
        <w:t xml:space="preserve"> </w:t>
      </w:r>
      <w:r>
        <w:rPr>
          <w:rStyle w:val="VerbatimChar"/>
        </w:rPr>
        <w:t xml:space="preserve">Gesture.Exclusive(a, b)</w:t>
      </w:r>
      <w:r>
        <w:t xml:space="preserve">. This replaces the imperative</w:t>
      </w:r>
      <w:r>
        <w:t xml:space="preserve"> </w:t>
      </w:r>
      <w:r>
        <w:rPr>
          <w:rStyle w:val="VerbatimChar"/>
        </w:rPr>
        <w:t xml:space="preserve">simultaneousHandlers</w:t>
      </w:r>
      <w:r>
        <w:t xml:space="preserve"> </w:t>
      </w:r>
      <w:r>
        <w:t xml:space="preserve">ref-juggling of v1.</w:t>
      </w:r>
    </w:p>
    <w:p>
      <w:pPr>
        <w:pStyle w:val="Compact"/>
        <w:numPr>
          <w:ilvl w:val="0"/>
          <w:numId w:val="1199"/>
        </w:numPr>
      </w:pPr>
      <w:r>
        <w:rPr>
          <w:b/>
          <w:bCs/>
        </w:rPr>
        <w:t xml:space="preserve">Worklet callbacks</w:t>
      </w:r>
      <w:r>
        <w:t xml:space="preserve">:</w:t>
      </w:r>
      <w:r>
        <w:t xml:space="preserve"> </w:t>
      </w:r>
      <w:r>
        <w:rPr>
          <w:rStyle w:val="VerbatimChar"/>
        </w:rPr>
        <w:t xml:space="preserve">.onUpdate((e) =&gt; { 'worklet'; sharedX.value = e.translationX; })</w:t>
      </w:r>
      <w:r>
        <w:t xml:space="preserve">. The body runs on the UI thread; no JS round-trip.</w:t>
      </w:r>
    </w:p>
    <w:p>
      <w:pPr>
        <w:pStyle w:val="Compact"/>
        <w:numPr>
          <w:ilvl w:val="0"/>
          <w:numId w:val="1199"/>
        </w:numPr>
      </w:pPr>
      <w:r>
        <w:rPr>
          <w:rStyle w:val="VerbatimChar"/>
          <w:b/>
          <w:bCs/>
        </w:rPr>
        <w:t xml:space="preserve">GestureDetector</w:t>
      </w:r>
      <w:r>
        <w:t xml:space="preserve"> </w:t>
      </w:r>
      <w:r>
        <w:t xml:space="preserve">wraps the View; the gesture is attached natively.</w:t>
      </w:r>
    </w:p>
    <w:p>
      <w:pPr>
        <w:pStyle w:val="FirstParagraph"/>
      </w:pPr>
      <w:r>
        <w:t xml:space="preserve">Reanimated 3/4 mental model:</w:t>
      </w:r>
    </w:p>
    <w:p>
      <w:pPr>
        <w:pStyle w:val="Compact"/>
        <w:numPr>
          <w:ilvl w:val="0"/>
          <w:numId w:val="1200"/>
        </w:numPr>
      </w:pPr>
      <w:r>
        <w:rPr>
          <w:b/>
          <w:bCs/>
        </w:rPr>
        <w:t xml:space="preserve">Shared values</w:t>
      </w:r>
      <w:r>
        <w:t xml:space="preserve"> </w:t>
      </w:r>
      <w:r>
        <w:t xml:space="preserve">(</w:t>
      </w:r>
      <w:r>
        <w:rPr>
          <w:rStyle w:val="VerbatimChar"/>
        </w:rPr>
        <w:t xml:space="preserve">useSharedValue</w:t>
      </w:r>
      <w:r>
        <w:t xml:space="preserve">) live in a UI-thread runtime alongside JS-thread runtime. Mutations propagate via JSI.</w:t>
      </w:r>
    </w:p>
    <w:p>
      <w:pPr>
        <w:pStyle w:val="Compact"/>
        <w:numPr>
          <w:ilvl w:val="0"/>
          <w:numId w:val="1200"/>
        </w:numPr>
      </w:pPr>
      <w:r>
        <w:rPr>
          <w:b/>
          <w:bCs/>
        </w:rPr>
        <w:t xml:space="preserve">Worklets</w:t>
      </w:r>
      <w:r>
        <w:t xml:space="preserve"> </w:t>
      </w:r>
      <w:r>
        <w:t xml:space="preserve">are JS functions tagged</w:t>
      </w:r>
      <w:r>
        <w:t xml:space="preserve"> </w:t>
      </w:r>
      <w:r>
        <w:rPr>
          <w:rStyle w:val="VerbatimChar"/>
        </w:rPr>
        <w:t xml:space="preserve">'worklet'</w:t>
      </w:r>
      <w:r>
        <w:t xml:space="preserve"> </w:t>
      </w:r>
      <w:r>
        <w:t xml:space="preserve">that the Reanimated Babel plugin extracts and compiles to run in the UI runtime. They can call other worklets and read/write shared values without thread crossing.</w:t>
      </w:r>
    </w:p>
    <w:p>
      <w:pPr>
        <w:pStyle w:val="Compact"/>
        <w:numPr>
          <w:ilvl w:val="0"/>
          <w:numId w:val="1200"/>
        </w:numPr>
      </w:pPr>
      <w:r>
        <w:rPr>
          <w:rStyle w:val="VerbatimChar"/>
          <w:b/>
          <w:bCs/>
        </w:rPr>
        <w:t xml:space="preserve">useAnimatedStyle</w:t>
      </w:r>
      <w:r>
        <w:t xml:space="preserve"> </w:t>
      </w:r>
      <w:r>
        <w:t xml:space="preserve">runs a worklet on each frame to compute style from shared values; updates are applied directly to native props on UI thread.</w:t>
      </w:r>
    </w:p>
    <w:p>
      <w:pPr>
        <w:pStyle w:val="Compact"/>
        <w:numPr>
          <w:ilvl w:val="0"/>
          <w:numId w:val="1200"/>
        </w:numPr>
      </w:pPr>
      <w:r>
        <w:rPr>
          <w:b/>
          <w:bCs/>
        </w:rPr>
        <w:t xml:space="preserve">Layout animations</w:t>
      </w:r>
      <w:r>
        <w:t xml:space="preserve"> </w:t>
      </w:r>
      <w:r>
        <w:t xml:space="preserve">(</w:t>
      </w:r>
      <w:r>
        <w:rPr>
          <w:rStyle w:val="VerbatimChar"/>
        </w:rPr>
        <w:t xml:space="preserve">entering={FadeIn}</w:t>
      </w:r>
      <w:r>
        <w:t xml:space="preserve">,</w:t>
      </w:r>
      <w:r>
        <w:t xml:space="preserve"> </w:t>
      </w:r>
      <w:r>
        <w:rPr>
          <w:rStyle w:val="VerbatimChar"/>
        </w:rPr>
        <w:t xml:space="preserve">layout={LinearTransition}</w:t>
      </w:r>
      <w:r>
        <w:t xml:space="preserve">) run natively when items mount/unmount/reorder.</w:t>
      </w:r>
    </w:p>
    <w:p>
      <w:pPr>
        <w:pStyle w:val="FirstParagraph"/>
      </w:pPr>
      <w:r>
        <w:t xml:space="preserve">Combined, a swipe-to-dismiss looks like: PanGesture → onUpdate worklet → mutate sharedX → useAnimatedStyle reads sharedX → native transform updates. JS thread is uninvolved after initial setup.</w:t>
      </w:r>
    </w:p>
    <w:p>
      <w:r>
        <w:pict>
          <v:rect style="width:0;height:1.5pt" o:hralign="center" o:hrstd="t" o:hr="t"/>
        </w:pict>
      </w:r>
    </w:p>
    <w:bookmarkEnd w:id="405"/>
    <w:bookmarkStart w:id="406" w:name="X2183ae104cbbcf973e749cb243ea96f43f362c5"/>
    <w:p>
      <w:pPr>
        <w:pStyle w:val="Heading2"/>
      </w:pPr>
      <w:r>
        <w:t xml:space="preserve">5-Minute Architecture Answer</w:t>
      </w:r>
    </w:p>
    <w:p>
      <w:pPr>
        <w:pStyle w:val="FirstParagraph"/>
      </w:pPr>
      <w:r>
        <w:t xml:space="preserve">Three thread runtimes are in play:</w:t>
      </w:r>
    </w:p>
    <w:p>
      <w:pPr>
        <w:pStyle w:val="SourceCode"/>
      </w:pPr>
      <w:r>
        <w:rPr>
          <w:rStyle w:val="VerbatimChar"/>
        </w:rPr>
        <w:t xml:space="preserve">┌─────────────────┐    ┌─────────────────┐    ┌─────────────────┐</w:t>
      </w:r>
      <w:r>
        <w:br/>
      </w:r>
      <w:r>
        <w:rPr>
          <w:rStyle w:val="VerbatimChar"/>
        </w:rPr>
        <w:t xml:space="preserve">│  JS Runtime     │    │  UI Runtime     │    │  Native UI      │</w:t>
      </w:r>
      <w:r>
        <w:br/>
      </w:r>
      <w:r>
        <w:rPr>
          <w:rStyle w:val="VerbatimChar"/>
        </w:rPr>
        <w:t xml:space="preserve">│  (Hermes)       │◄──►│  (Reanimated)   │◄──►│  thread (RCT)   │</w:t>
      </w:r>
      <w:r>
        <w:br/>
      </w:r>
      <w:r>
        <w:rPr>
          <w:rStyle w:val="VerbatimChar"/>
        </w:rPr>
        <w:t xml:space="preserve">│  business logic │JSI │  worklets       │    │  view tree      │</w:t>
      </w:r>
      <w:r>
        <w:br/>
      </w:r>
      <w:r>
        <w:rPr>
          <w:rStyle w:val="VerbatimChar"/>
        </w:rPr>
        <w:t xml:space="preserve">│  React tree     │    │  shared values  │    │  Core Animation │</w:t>
      </w:r>
      <w:r>
        <w:br/>
      </w:r>
      <w:r>
        <w:rPr>
          <w:rStyle w:val="VerbatimChar"/>
        </w:rPr>
        <w:t xml:space="preserve">└─────────────────┘    └─────────────────┘    └─────────────────┘</w:t>
      </w:r>
    </w:p>
    <w:p>
      <w:pPr>
        <w:pStyle w:val="Compact"/>
        <w:numPr>
          <w:ilvl w:val="0"/>
          <w:numId w:val="1201"/>
        </w:numPr>
      </w:pPr>
      <w:r>
        <w:rPr>
          <w:b/>
          <w:bCs/>
        </w:rPr>
        <w:t xml:space="preserve">Setup</w:t>
      </w:r>
      <w:r>
        <w:t xml:space="preserve">: React renders</w:t>
      </w:r>
      <w:r>
        <w:t xml:space="preserve"> </w:t>
      </w:r>
      <w:r>
        <w:rPr>
          <w:rStyle w:val="VerbatimChar"/>
        </w:rPr>
        <w:t xml:space="preserve">&lt;GestureDetector gesture={pan}&gt;&lt;Animated.View style={animStyle} /&gt;&lt;/GestureDetector&gt;</w:t>
      </w:r>
      <w:r>
        <w:t xml:space="preserve">. Gesture Handler attaches a native recognizer; Reanimated installs the</w:t>
      </w:r>
      <w:r>
        <w:t xml:space="preserve"> </w:t>
      </w:r>
      <w:r>
        <w:rPr>
          <w:rStyle w:val="VerbatimChar"/>
        </w:rPr>
        <w:t xml:space="preserve">useAnimatedStyle</w:t>
      </w:r>
      <w:r>
        <w:t xml:space="preserve"> </w:t>
      </w:r>
      <w:r>
        <w:t xml:space="preserve">worklet into the UI runtime.</w:t>
      </w:r>
    </w:p>
    <w:p>
      <w:pPr>
        <w:pStyle w:val="Compact"/>
        <w:numPr>
          <w:ilvl w:val="0"/>
          <w:numId w:val="1201"/>
        </w:numPr>
      </w:pPr>
      <w:r>
        <w:rPr>
          <w:b/>
          <w:bCs/>
        </w:rPr>
        <w:t xml:space="preserve">Gesture in flight</w:t>
      </w:r>
      <w:r>
        <w:t xml:space="preserve">: native recognizer fires</w:t>
      </w:r>
      <w:r>
        <w:t xml:space="preserve"> </w:t>
      </w:r>
      <w:r>
        <w:rPr>
          <w:rStyle w:val="VerbatimChar"/>
        </w:rPr>
        <w:t xml:space="preserve">onUpdate</w:t>
      </w:r>
      <w:r>
        <w:t xml:space="preserve"> </w:t>
      </w:r>
      <w:r>
        <w:t xml:space="preserve">→ Gesture Handler invokes the worklet on the UI runtime → worklet writes shared value → Reanimated's per-frame loop on UI thread re-evaluates</w:t>
      </w:r>
      <w:r>
        <w:t xml:space="preserve"> </w:t>
      </w:r>
      <w:r>
        <w:rPr>
          <w:rStyle w:val="VerbatimChar"/>
        </w:rPr>
        <w:t xml:space="preserve">useAnimatedStyle</w:t>
      </w:r>
      <w:r>
        <w:t xml:space="preserve"> </w:t>
      </w:r>
      <w:r>
        <w:t xml:space="preserve">→ native prop set on the view. Zero JS thread involvement.</w:t>
      </w:r>
    </w:p>
    <w:p>
      <w:pPr>
        <w:pStyle w:val="Compact"/>
        <w:numPr>
          <w:ilvl w:val="0"/>
          <w:numId w:val="1201"/>
        </w:numPr>
      </w:pPr>
      <w:r>
        <w:rPr>
          <w:b/>
          <w:bCs/>
        </w:rPr>
        <w:t xml:space="preserve">Conflict resolution</w:t>
      </w:r>
      <w:r>
        <w:t xml:space="preserve">: solved declaratively by composition. A swipeable row inside a vertically scrolling FlashList uses</w:t>
      </w:r>
      <w:r>
        <w:t xml:space="preserve"> </w:t>
      </w:r>
      <w:r>
        <w:rPr>
          <w:rStyle w:val="VerbatimChar"/>
        </w:rPr>
        <w:t xml:space="preserve">Gesture.Pan().activeOffsetX([-10, 10]).failOffsetY([-5, 5])</w:t>
      </w:r>
      <w:r>
        <w:t xml:space="preserve"> </w:t>
      </w:r>
      <w:r>
        <w:t xml:space="preserve">so vertical scroll claims the gesture if user moves vertically first. Or</w:t>
      </w:r>
      <w:r>
        <w:t xml:space="preserve"> </w:t>
      </w:r>
      <w:r>
        <w:rPr>
          <w:rStyle w:val="VerbatimChar"/>
        </w:rPr>
        <w:t xml:space="preserve">pan.simultaneousWithExternalGesture(scrollRef)</w:t>
      </w:r>
      <w:r>
        <w:t xml:space="preserve"> </w:t>
      </w:r>
      <w:r>
        <w:t xml:space="preserve">for parallel.</w:t>
      </w:r>
    </w:p>
    <w:p>
      <w:pPr>
        <w:pStyle w:val="Compact"/>
        <w:numPr>
          <w:ilvl w:val="0"/>
          <w:numId w:val="1201"/>
        </w:numPr>
      </w:pPr>
      <w:r>
        <w:rPr>
          <w:b/>
          <w:bCs/>
        </w:rPr>
        <w:t xml:space="preserve">120fps targeting</w:t>
      </w:r>
      <w:r>
        <w:t xml:space="preserve">: ProMotion (iOS) and 90/120Hz Android panels need an animation that runs at the panel rate. Reanimated 3+ uses</w:t>
      </w:r>
      <w:r>
        <w:t xml:space="preserve"> </w:t>
      </w:r>
      <w:r>
        <w:rPr>
          <w:rStyle w:val="VerbatimChar"/>
        </w:rPr>
        <w:t xml:space="preserve">requestAnimationFrame</w:t>
      </w:r>
      <w:r>
        <w:t xml:space="preserve"> </w:t>
      </w:r>
      <w:r>
        <w:t xml:space="preserve">on the UI runtime which is paced by Choreographer / CADisplayLink. Worklets must be cheap (&lt;2ms) to hit 8.33ms/frame at 120Hz.</w:t>
      </w:r>
    </w:p>
    <w:p>
      <w:pPr>
        <w:pStyle w:val="Compact"/>
        <w:numPr>
          <w:ilvl w:val="0"/>
          <w:numId w:val="1201"/>
        </w:numPr>
      </w:pPr>
      <w:r>
        <w:rPr>
          <w:b/>
          <w:bCs/>
        </w:rPr>
        <w:t xml:space="preserve">Reanimated 4</w:t>
      </w:r>
      <w:r>
        <w:t xml:space="preserve"> </w:t>
      </w:r>
      <w:r>
        <w:t xml:space="preserve">(2025-2026) added: better TS inference for shared values, layout animation interruption (you can grab a mid-flight layout anim and re-target), Skia integration for canvas-driven animations, and improved error stacks for worklet crashes.</w:t>
      </w:r>
    </w:p>
    <w:p>
      <w:r>
        <w:pict>
          <v:rect style="width:0;height:1.5pt" o:hralign="center" o:hrstd="t" o:hr="t"/>
        </w:pict>
      </w:r>
    </w:p>
    <w:bookmarkEnd w:id="406"/>
    <w:bookmarkStart w:id="407" w:name="the-why-13"/>
    <w:p>
      <w:pPr>
        <w:pStyle w:val="Heading2"/>
      </w:pPr>
      <w:r>
        <w:t xml:space="preserve">The "Why"</w:t>
      </w:r>
    </w:p>
    <w:p>
      <w:pPr>
        <w:pStyle w:val="FirstParagraph"/>
      </w:pPr>
      <w:r>
        <w:t xml:space="preserve">Touch latency is the most visceral perf metric in mobile UX. Users tolerate slow networks; they don't tolerate a button that responds 100ms late. The legacy bridge added 16-50ms of lag to every touch event because gesture state machines ran in JS while the OS dispatched events at 120Hz. Gesture Handler + Reanimated rebuilt the touch pipeline on the UI thread to close that gap. Companies care because gesture quality is a brand signal — Instagram's swipe, Tinder's card flick, Apple Music's drag are products in themselves.</w:t>
      </w:r>
    </w:p>
    <w:p>
      <w:r>
        <w:pict>
          <v:rect style="width:0;height:1.5pt" o:hralign="center" o:hrstd="t" o:hr="t"/>
        </w:pict>
      </w:r>
    </w:p>
    <w:bookmarkEnd w:id="407"/>
    <w:bookmarkStart w:id="408" w:name="mental-model-13"/>
    <w:p>
      <w:pPr>
        <w:pStyle w:val="Heading2"/>
      </w:pPr>
      <w:r>
        <w:t xml:space="preserve">Mental Model</w:t>
      </w:r>
    </w:p>
    <w:p>
      <w:pPr>
        <w:pStyle w:val="FirstParagraph"/>
      </w:pPr>
      <w:r>
        <w:t xml:space="preserve">Two clocks: the</w:t>
      </w:r>
      <w:r>
        <w:t xml:space="preserve"> </w:t>
      </w:r>
      <w:r>
        <w:rPr>
          <w:b/>
          <w:bCs/>
        </w:rPr>
        <w:t xml:space="preserve">JS clock</w:t>
      </w:r>
      <w:r>
        <w:t xml:space="preserve"> </w:t>
      </w:r>
      <w:r>
        <w:t xml:space="preserve">(event loop, can stall on a heavy render) and the</w:t>
      </w:r>
      <w:r>
        <w:t xml:space="preserve"> </w:t>
      </w:r>
      <w:r>
        <w:rPr>
          <w:b/>
          <w:bCs/>
        </w:rPr>
        <w:t xml:space="preserve">UI clock</w:t>
      </w:r>
      <w:r>
        <w:t xml:space="preserve"> </w:t>
      </w:r>
      <w:r>
        <w:t xml:space="preserve">(Choreographer/CADisplayLink, ticks at refresh rate). Legacy gestures lived on the JS clock. Modern gestures (Gesture Handler 2 + Reanimated worklets) live on the UI clock — they keep ticking even if the JS thread is busy parsing JSON or running React reconciliation.</w:t>
      </w:r>
    </w:p>
    <w:p>
      <w:pPr>
        <w:pStyle w:val="BodyText"/>
      </w:pPr>
      <w:r>
        <w:t xml:space="preserve">A useful image: the gesture pipeline is a rope between user finger and pixel. Every JS hop adds a knot. Worklets remove the knots.</w:t>
      </w:r>
    </w:p>
    <w:p>
      <w:r>
        <w:pict>
          <v:rect style="width:0;height:1.5pt" o:hralign="center" o:hrstd="t" o:hr="t"/>
        </w:pict>
      </w:r>
    </w:p>
    <w:bookmarkEnd w:id="408"/>
    <w:bookmarkStart w:id="409" w:name="internal-working-2026-context-13"/>
    <w:p>
      <w:pPr>
        <w:pStyle w:val="Heading2"/>
      </w:pPr>
      <w:r>
        <w:t xml:space="preserve">Internal Working (2026 Context)</w:t>
      </w:r>
    </w:p>
    <w:p>
      <w:pPr>
        <w:pStyle w:val="SourceCode"/>
      </w:pPr>
      <w:r>
        <w:rPr>
          <w:rStyle w:val="VerbatimChar"/>
        </w:rPr>
        <w:t xml:space="preserve">Touch event (OS)</w:t>
      </w:r>
      <w:r>
        <w:br/>
      </w:r>
      <w:r>
        <w:rPr>
          <w:rStyle w:val="VerbatimChar"/>
        </w:rPr>
        <w:t xml:space="preserve">    │</w:t>
      </w:r>
      <w:r>
        <w:br/>
      </w:r>
      <w:r>
        <w:rPr>
          <w:rStyle w:val="VerbatimChar"/>
        </w:rPr>
        <w:t xml:space="preserve">    ▼</w:t>
      </w:r>
      <w:r>
        <w:br/>
      </w:r>
      <w:r>
        <w:rPr>
          <w:rStyle w:val="VerbatimChar"/>
        </w:rPr>
        <w:t xml:space="preserve">RNGestureHandlerModule (native)         ← UIGestureRecognizer / MotionEvent</w:t>
      </w:r>
      <w:r>
        <w:br/>
      </w:r>
      <w:r>
        <w:rPr>
          <w:rStyle w:val="VerbatimChar"/>
        </w:rPr>
        <w:t xml:space="preserve">    │</w:t>
      </w:r>
      <w:r>
        <w:br/>
      </w:r>
      <w:r>
        <w:rPr>
          <w:rStyle w:val="VerbatimChar"/>
        </w:rPr>
        <w:t xml:space="preserve">    ├── recognizer state machine (BEGAN/ACTIVE/END/FAIL/CANCEL)</w:t>
      </w:r>
      <w:r>
        <w:br/>
      </w:r>
      <w:r>
        <w:rPr>
          <w:rStyle w:val="VerbatimChar"/>
        </w:rPr>
        <w:t xml:space="preserve">    │</w:t>
      </w:r>
      <w:r>
        <w:br/>
      </w:r>
      <w:r>
        <w:rPr>
          <w:rStyle w:val="VerbatimChar"/>
        </w:rPr>
        <w:t xml:space="preserve">    ▼</w:t>
      </w:r>
      <w:r>
        <w:br/>
      </w:r>
      <w:r>
        <w:rPr>
          <w:rStyle w:val="VerbatimChar"/>
        </w:rPr>
        <w:t xml:space="preserve">Worklet runtime (UI thread)             ← onBegin / onUpdate / onEnd</w:t>
      </w:r>
      <w:r>
        <w:br/>
      </w:r>
      <w:r>
        <w:rPr>
          <w:rStyle w:val="VerbatimChar"/>
        </w:rPr>
        <w:t xml:space="preserve">    │</w:t>
      </w:r>
      <w:r>
        <w:br/>
      </w:r>
      <w:r>
        <w:rPr>
          <w:rStyle w:val="VerbatimChar"/>
        </w:rPr>
        <w:t xml:space="preserve">    ├── mutate SharedValue via JSI</w:t>
      </w:r>
      <w:r>
        <w:br/>
      </w:r>
      <w:r>
        <w:rPr>
          <w:rStyle w:val="VerbatimChar"/>
        </w:rPr>
        <w:t xml:space="preserve">    │</w:t>
      </w:r>
      <w:r>
        <w:br/>
      </w:r>
      <w:r>
        <w:rPr>
          <w:rStyle w:val="VerbatimChar"/>
        </w:rPr>
        <w:t xml:space="preserve">    ▼</w:t>
      </w:r>
      <w:r>
        <w:br/>
      </w:r>
      <w:r>
        <w:rPr>
          <w:rStyle w:val="VerbatimChar"/>
        </w:rPr>
        <w:t xml:space="preserve">Reanimated UI runtime per-frame loop</w:t>
      </w:r>
      <w:r>
        <w:br/>
      </w:r>
      <w:r>
        <w:rPr>
          <w:rStyle w:val="VerbatimChar"/>
        </w:rPr>
        <w:t xml:space="preserve">    │</w:t>
      </w:r>
      <w:r>
        <w:br/>
      </w:r>
      <w:r>
        <w:rPr>
          <w:rStyle w:val="VerbatimChar"/>
        </w:rPr>
        <w:t xml:space="preserve">    ├── re-run useAnimatedStyle worklet</w:t>
      </w:r>
      <w:r>
        <w:br/>
      </w:r>
      <w:r>
        <w:rPr>
          <w:rStyle w:val="VerbatimChar"/>
        </w:rPr>
        <w:t xml:space="preserve">    │</w:t>
      </w:r>
      <w:r>
        <w:br/>
      </w:r>
      <w:r>
        <w:rPr>
          <w:rStyle w:val="VerbatimChar"/>
        </w:rPr>
        <w:t xml:space="preserve">    ▼</w:t>
      </w:r>
      <w:r>
        <w:br/>
      </w:r>
      <w:r>
        <w:rPr>
          <w:rStyle w:val="VerbatimChar"/>
        </w:rPr>
        <w:t xml:space="preserve">ShadowNode prop update (Fabric)         ← synchronous on UI thread</w:t>
      </w:r>
      <w:r>
        <w:br/>
      </w:r>
      <w:r>
        <w:rPr>
          <w:rStyle w:val="VerbatimChar"/>
        </w:rPr>
        <w:t xml:space="preserve">    │</w:t>
      </w:r>
      <w:r>
        <w:br/>
      </w:r>
      <w:r>
        <w:rPr>
          <w:rStyle w:val="VerbatimChar"/>
        </w:rPr>
        <w:t xml:space="preserve">    ▼</w:t>
      </w:r>
      <w:r>
        <w:br/>
      </w:r>
      <w:r>
        <w:rPr>
          <w:rStyle w:val="VerbatimChar"/>
        </w:rPr>
        <w:t xml:space="preserve">Native view prop applied</w:t>
      </w:r>
      <w:r>
        <w:br/>
      </w:r>
      <w:r>
        <w:rPr>
          <w:rStyle w:val="VerbatimChar"/>
        </w:rPr>
        <w:t xml:space="preserve">    │</w:t>
      </w:r>
      <w:r>
        <w:br/>
      </w:r>
      <w:r>
        <w:rPr>
          <w:rStyle w:val="VerbatimChar"/>
        </w:rPr>
        <w:t xml:space="preserve">    ▼</w:t>
      </w:r>
      <w:r>
        <w:br/>
      </w:r>
      <w:r>
        <w:rPr>
          <w:rStyle w:val="VerbatimChar"/>
        </w:rPr>
        <w:t xml:space="preserve">Frame submitted at refresh rate</w:t>
      </w:r>
    </w:p>
    <w:p>
      <w:pPr>
        <w:pStyle w:val="FirstParagraph"/>
      </w:pPr>
      <w:r>
        <w:t xml:space="preserve">Key 2026 specifics:</w:t>
      </w:r>
    </w:p>
    <w:p>
      <w:pPr>
        <w:pStyle w:val="Compact"/>
        <w:numPr>
          <w:ilvl w:val="0"/>
          <w:numId w:val="1202"/>
        </w:numPr>
      </w:pPr>
      <w:r>
        <w:t xml:space="preserve">On</w:t>
      </w:r>
      <w:r>
        <w:t xml:space="preserve"> </w:t>
      </w:r>
      <w:r>
        <w:rPr>
          <w:b/>
          <w:bCs/>
        </w:rPr>
        <w:t xml:space="preserve">Bridgeless</w:t>
      </w:r>
      <w:r>
        <w:t xml:space="preserve">, gesture handler events use JSI to call into the worklet runtime synchronously.</w:t>
      </w:r>
    </w:p>
    <w:p>
      <w:pPr>
        <w:pStyle w:val="Compact"/>
        <w:numPr>
          <w:ilvl w:val="0"/>
          <w:numId w:val="1202"/>
        </w:numPr>
      </w:pPr>
      <w:r>
        <w:rPr>
          <w:b/>
          <w:bCs/>
        </w:rPr>
        <w:t xml:space="preserve">Fabric</w:t>
      </w:r>
      <w:r>
        <w:t xml:space="preserve"> </w:t>
      </w:r>
      <w:r>
        <w:t xml:space="preserve">lets Reanimated bypass the legacy</w:t>
      </w:r>
      <w:r>
        <w:t xml:space="preserve"> </w:t>
      </w:r>
      <w:r>
        <w:rPr>
          <w:rStyle w:val="VerbatimChar"/>
        </w:rPr>
        <w:t xml:space="preserve">setNativeProps</w:t>
      </w:r>
      <w:r>
        <w:t xml:space="preserve"> </w:t>
      </w:r>
      <w:r>
        <w:t xml:space="preserve">path; updates are applied to ShadowNodes directly, then committed.</w:t>
      </w:r>
    </w:p>
    <w:p>
      <w:pPr>
        <w:pStyle w:val="Compact"/>
        <w:numPr>
          <w:ilvl w:val="0"/>
          <w:numId w:val="1202"/>
        </w:numPr>
      </w:pPr>
      <w:r>
        <w:rPr>
          <w:b/>
          <w:bCs/>
        </w:rPr>
        <w:t xml:space="preserve">React Compiler</w:t>
      </w:r>
      <w:r>
        <w:t xml:space="preserve"> </w:t>
      </w:r>
      <w:r>
        <w:t xml:space="preserve">doesn't touch worklets (the Reanimated Babel plugin extracts them before Compiler runs).</w:t>
      </w:r>
    </w:p>
    <w:p>
      <w:pPr>
        <w:pStyle w:val="Compact"/>
        <w:numPr>
          <w:ilvl w:val="0"/>
          <w:numId w:val="1202"/>
        </w:numPr>
      </w:pPr>
      <w:r>
        <w:rPr>
          <w:b/>
          <w:bCs/>
        </w:rPr>
        <w:t xml:space="preserve">Static Hermes</w:t>
      </w:r>
      <w:r>
        <w:t xml:space="preserve">: when worklets are typed (TS), Static Hermes can AOT-compile them, shaving startup cost for pages with many animations.</w:t>
      </w:r>
    </w:p>
    <w:p>
      <w:r>
        <w:pict>
          <v:rect style="width:0;height:1.5pt" o:hralign="center" o:hrstd="t" o:hr="t"/>
        </w:pict>
      </w:r>
    </w:p>
    <w:bookmarkEnd w:id="409"/>
    <w:bookmarkStart w:id="410" w:name="modern-implementation-code-13"/>
    <w:p>
      <w:pPr>
        <w:pStyle w:val="Heading2"/>
      </w:pPr>
      <w:r>
        <w:t xml:space="preserve">Modern Implementation (Code)</w:t>
      </w:r>
    </w:p>
    <w:p>
      <w:pPr>
        <w:pStyle w:val="SourceCode"/>
      </w:pPr>
      <w:r>
        <w:rPr>
          <w:rStyle w:val="VerbatimChar"/>
        </w:rPr>
        <w:t xml:space="preserve">// SwipeableRow.tsx — production swipe-to-delete with conflict-aware composition</w:t>
      </w:r>
      <w:r>
        <w:br/>
      </w:r>
      <w:r>
        <w:rPr>
          <w:rStyle w:val="VerbatimChar"/>
        </w:rPr>
        <w:t xml:space="preserve">import {</w:t>
      </w:r>
      <w:r>
        <w:br/>
      </w:r>
      <w:r>
        <w:rPr>
          <w:rStyle w:val="VerbatimChar"/>
        </w:rPr>
        <w:t xml:space="preserve">  Gesture,</w:t>
      </w:r>
      <w:r>
        <w:br/>
      </w:r>
      <w:r>
        <w:rPr>
          <w:rStyle w:val="VerbatimChar"/>
        </w:rPr>
        <w:t xml:space="preserve">  GestureDetector,</w:t>
      </w:r>
      <w:r>
        <w:br/>
      </w:r>
      <w:r>
        <w:rPr>
          <w:rStyle w:val="VerbatimChar"/>
        </w:rPr>
        <w:t xml:space="preserve">  GestureType,</w:t>
      </w:r>
      <w:r>
        <w:br/>
      </w:r>
      <w:r>
        <w:rPr>
          <w:rStyle w:val="VerbatimChar"/>
        </w:rPr>
        <w:t xml:space="preserve">} from 'react-native-gesture-handler';</w:t>
      </w:r>
      <w:r>
        <w:br/>
      </w:r>
      <w:r>
        <w:rPr>
          <w:rStyle w:val="VerbatimChar"/>
        </w:rPr>
        <w:t xml:space="preserve">import Animated, {</w:t>
      </w:r>
      <w:r>
        <w:br/>
      </w:r>
      <w:r>
        <w:rPr>
          <w:rStyle w:val="VerbatimChar"/>
        </w:rPr>
        <w:t xml:space="preserve">  useSharedValue,</w:t>
      </w:r>
      <w:r>
        <w:br/>
      </w:r>
      <w:r>
        <w:rPr>
          <w:rStyle w:val="VerbatimChar"/>
        </w:rPr>
        <w:t xml:space="preserve">  useAnimatedStyle,</w:t>
      </w:r>
      <w:r>
        <w:br/>
      </w:r>
      <w:r>
        <w:rPr>
          <w:rStyle w:val="VerbatimChar"/>
        </w:rPr>
        <w:t xml:space="preserve">  withSpring,</w:t>
      </w:r>
      <w:r>
        <w:br/>
      </w:r>
      <w:r>
        <w:rPr>
          <w:rStyle w:val="VerbatimChar"/>
        </w:rPr>
        <w:t xml:space="preserve">  withTiming,</w:t>
      </w:r>
      <w:r>
        <w:br/>
      </w:r>
      <w:r>
        <w:rPr>
          <w:rStyle w:val="VerbatimChar"/>
        </w:rPr>
        <w:t xml:space="preserve">  runOnJS,</w:t>
      </w:r>
      <w:r>
        <w:br/>
      </w:r>
      <w:r>
        <w:rPr>
          <w:rStyle w:val="VerbatimChar"/>
        </w:rPr>
        <w:t xml:space="preserve">} from 'react-native-reanimated';</w:t>
      </w:r>
      <w:r>
        <w:br/>
      </w:r>
      <w:r>
        <w:rPr>
          <w:rStyle w:val="VerbatimChar"/>
        </w:rPr>
        <w:t xml:space="preserve">import { useRef } from 'react';</w:t>
      </w:r>
      <w:r>
        <w:br/>
      </w:r>
      <w:r>
        <w:br/>
      </w:r>
      <w:r>
        <w:rPr>
          <w:rStyle w:val="VerbatimChar"/>
        </w:rPr>
        <w:t xml:space="preserve">type Props = {</w:t>
      </w:r>
      <w:r>
        <w:br/>
      </w:r>
      <w:r>
        <w:rPr>
          <w:rStyle w:val="VerbatimChar"/>
        </w:rPr>
        <w:t xml:space="preserve">  onDelete: () =&gt; void;</w:t>
      </w:r>
      <w:r>
        <w:br/>
      </w:r>
      <w:r>
        <w:rPr>
          <w:rStyle w:val="VerbatimChar"/>
        </w:rPr>
        <w:t xml:space="preserve">  scrollGesture?: GestureType; // pass parent FlashList scroll handle</w:t>
      </w:r>
      <w:r>
        <w:br/>
      </w:r>
      <w:r>
        <w:rPr>
          <w:rStyle w:val="VerbatimChar"/>
        </w:rPr>
        <w:t xml:space="preserve">  children: React.ReactNode;</w:t>
      </w:r>
      <w:r>
        <w:br/>
      </w:r>
      <w:r>
        <w:rPr>
          <w:rStyle w:val="VerbatimChar"/>
        </w:rPr>
        <w:t xml:space="preserve">};</w:t>
      </w:r>
      <w:r>
        <w:br/>
      </w:r>
      <w:r>
        <w:br/>
      </w:r>
      <w:r>
        <w:rPr>
          <w:rStyle w:val="VerbatimChar"/>
        </w:rPr>
        <w:t xml:space="preserve">const DELETE_THRESHOLD = -100;</w:t>
      </w:r>
      <w:r>
        <w:br/>
      </w:r>
      <w:r>
        <w:br/>
      </w:r>
      <w:r>
        <w:rPr>
          <w:rStyle w:val="VerbatimChar"/>
        </w:rPr>
        <w:t xml:space="preserve">export function SwipeableRow({ onDelete, scrollGesture, children }: Props) {</w:t>
      </w:r>
      <w:r>
        <w:br/>
      </w:r>
      <w:r>
        <w:rPr>
          <w:rStyle w:val="VerbatimChar"/>
        </w:rPr>
        <w:t xml:space="preserve">  const translateX = useSharedValue(0);</w:t>
      </w:r>
      <w:r>
        <w:br/>
      </w:r>
      <w:r>
        <w:br/>
      </w:r>
      <w:r>
        <w:rPr>
          <w:rStyle w:val="VerbatimChar"/>
        </w:rPr>
        <w:t xml:space="preserve">  const pan = Gesture.Pan()</w:t>
      </w:r>
      <w:r>
        <w:br/>
      </w:r>
      <w:r>
        <w:rPr>
          <w:rStyle w:val="VerbatimChar"/>
        </w:rPr>
        <w:t xml:space="preserve">    .activeOffsetX([-15, 15])     // horizontal-only intent</w:t>
      </w:r>
      <w:r>
        <w:br/>
      </w:r>
      <w:r>
        <w:rPr>
          <w:rStyle w:val="VerbatimChar"/>
        </w:rPr>
        <w:t xml:space="preserve">    .failOffsetY([-10, 10])       // yield to vertical scroll</w:t>
      </w:r>
      <w:r>
        <w:br/>
      </w:r>
      <w:r>
        <w:rPr>
          <w:rStyle w:val="VerbatimChar"/>
        </w:rPr>
        <w:t xml:space="preserve">    .onUpdate((e) =&gt; {</w:t>
      </w:r>
      <w:r>
        <w:br/>
      </w:r>
      <w:r>
        <w:rPr>
          <w:rStyle w:val="VerbatimChar"/>
        </w:rPr>
        <w:t xml:space="preserve">      'worklet';</w:t>
      </w:r>
      <w:r>
        <w:br/>
      </w:r>
      <w:r>
        <w:rPr>
          <w:rStyle w:val="VerbatimChar"/>
        </w:rPr>
        <w:t xml:space="preserve">      translateX.value = Math.min(0, e.translationX);</w:t>
      </w:r>
      <w:r>
        <w:br/>
      </w:r>
      <w:r>
        <w:rPr>
          <w:rStyle w:val="VerbatimChar"/>
        </w:rPr>
        <w:t xml:space="preserve">    })</w:t>
      </w:r>
      <w:r>
        <w:br/>
      </w:r>
      <w:r>
        <w:rPr>
          <w:rStyle w:val="VerbatimChar"/>
        </w:rPr>
        <w:t xml:space="preserve">    .onEnd(() =&gt; {</w:t>
      </w:r>
      <w:r>
        <w:br/>
      </w:r>
      <w:r>
        <w:rPr>
          <w:rStyle w:val="VerbatimChar"/>
        </w:rPr>
        <w:t xml:space="preserve">      'worklet';</w:t>
      </w:r>
      <w:r>
        <w:br/>
      </w:r>
      <w:r>
        <w:rPr>
          <w:rStyle w:val="VerbatimChar"/>
        </w:rPr>
        <w:t xml:space="preserve">      if (translateX.value &lt; DELETE_THRESHOLD) {</w:t>
      </w:r>
      <w:r>
        <w:br/>
      </w:r>
      <w:r>
        <w:rPr>
          <w:rStyle w:val="VerbatimChar"/>
        </w:rPr>
        <w:t xml:space="preserve">        translateX.value = withTiming(-500, { duration: 200 }, (finished) =&gt; {</w:t>
      </w:r>
      <w:r>
        <w:br/>
      </w:r>
      <w:r>
        <w:rPr>
          <w:rStyle w:val="VerbatimChar"/>
        </w:rPr>
        <w:t xml:space="preserve">          if (finished) runOnJS(onDelete)();</w:t>
      </w:r>
      <w:r>
        <w:br/>
      </w:r>
      <w:r>
        <w:rPr>
          <w:rStyle w:val="VerbatimChar"/>
        </w:rPr>
        <w:t xml:space="preserve">        });</w:t>
      </w:r>
      <w:r>
        <w:br/>
      </w:r>
      <w:r>
        <w:rPr>
          <w:rStyle w:val="VerbatimChar"/>
        </w:rPr>
        <w:t xml:space="preserve">      } else {</w:t>
      </w:r>
      <w:r>
        <w:br/>
      </w:r>
      <w:r>
        <w:rPr>
          <w:rStyle w:val="VerbatimChar"/>
        </w:rPr>
        <w:t xml:space="preserve">        translateX.value = withSpring(0);</w:t>
      </w:r>
      <w:r>
        <w:br/>
      </w:r>
      <w:r>
        <w:rPr>
          <w:rStyle w:val="VerbatimChar"/>
        </w:rPr>
        <w:t xml:space="preserve">      }</w:t>
      </w:r>
      <w:r>
        <w:br/>
      </w:r>
      <w:r>
        <w:rPr>
          <w:rStyle w:val="VerbatimChar"/>
        </w:rPr>
        <w:t xml:space="preserve">    });</w:t>
      </w:r>
      <w:r>
        <w:br/>
      </w:r>
      <w:r>
        <w:br/>
      </w:r>
      <w:r>
        <w:rPr>
          <w:rStyle w:val="VerbatimChar"/>
        </w:rPr>
        <w:t xml:space="preserve">  const composed = scrollGesture</w:t>
      </w:r>
      <w:r>
        <w:br/>
      </w:r>
      <w:r>
        <w:rPr>
          <w:rStyle w:val="VerbatimChar"/>
        </w:rPr>
        <w:t xml:space="preserve">    ? Gesture.Simultaneous(pan, scrollGesture)</w:t>
      </w:r>
      <w:r>
        <w:br/>
      </w:r>
      <w:r>
        <w:rPr>
          <w:rStyle w:val="VerbatimChar"/>
        </w:rPr>
        <w:t xml:space="preserve">    : pan;</w:t>
      </w:r>
      <w:r>
        <w:br/>
      </w:r>
      <w:r>
        <w:br/>
      </w:r>
      <w:r>
        <w:rPr>
          <w:rStyle w:val="VerbatimChar"/>
        </w:rPr>
        <w:t xml:space="preserve">  const animStyle = useAnimatedStyle(() =&gt; ({</w:t>
      </w:r>
      <w:r>
        <w:br/>
      </w:r>
      <w:r>
        <w:rPr>
          <w:rStyle w:val="VerbatimChar"/>
        </w:rPr>
        <w:t xml:space="preserve">    transform: [{ translateX: translateX.value }],</w:t>
      </w:r>
      <w:r>
        <w:br/>
      </w:r>
      <w:r>
        <w:rPr>
          <w:rStyle w:val="VerbatimChar"/>
        </w:rPr>
        <w:t xml:space="preserve">  }));</w:t>
      </w:r>
      <w:r>
        <w:br/>
      </w:r>
      <w:r>
        <w:br/>
      </w:r>
      <w:r>
        <w:rPr>
          <w:rStyle w:val="VerbatimChar"/>
        </w:rPr>
        <w:t xml:space="preserve">  return (</w:t>
      </w:r>
      <w:r>
        <w:br/>
      </w:r>
      <w:r>
        <w:rPr>
          <w:rStyle w:val="VerbatimChar"/>
        </w:rPr>
        <w:t xml:space="preserve">    &lt;GestureDetector gesture={composed}&gt;</w:t>
      </w:r>
      <w:r>
        <w:br/>
      </w:r>
      <w:r>
        <w:rPr>
          <w:rStyle w:val="VerbatimChar"/>
        </w:rPr>
        <w:t xml:space="preserve">      &lt;Animated.View style={animStyle}&gt;{children}&lt;/Animated.View&gt;</w:t>
      </w:r>
      <w:r>
        <w:br/>
      </w:r>
      <w:r>
        <w:rPr>
          <w:rStyle w:val="VerbatimChar"/>
        </w:rPr>
        <w:t xml:space="preserve">    &lt;/GestureDetector&gt;</w:t>
      </w:r>
      <w:r>
        <w:br/>
      </w:r>
      <w:r>
        <w:rPr>
          <w:rStyle w:val="VerbatimChar"/>
        </w:rPr>
        <w:t xml:space="preserve">  );</w:t>
      </w:r>
      <w:r>
        <w:br/>
      </w:r>
      <w:r>
        <w:rPr>
          <w:rStyle w:val="VerbatimChar"/>
        </w:rPr>
        <w:t xml:space="preserve">}</w:t>
      </w:r>
    </w:p>
    <w:p>
      <w:pPr>
        <w:pStyle w:val="FirstParagraph"/>
      </w:pPr>
      <w:r>
        <w:t xml:space="preserve">Notes:</w:t>
      </w:r>
    </w:p>
    <w:p>
      <w:pPr>
        <w:pStyle w:val="Compact"/>
        <w:numPr>
          <w:ilvl w:val="0"/>
          <w:numId w:val="1203"/>
        </w:numPr>
      </w:pPr>
      <w:r>
        <w:rPr>
          <w:rStyle w:val="VerbatimChar"/>
        </w:rPr>
        <w:t xml:space="preserve">'worklet'</w:t>
      </w:r>
      <w:r>
        <w:t xml:space="preserve"> </w:t>
      </w:r>
      <w:r>
        <w:t xml:space="preserve">directive marks UI-thread code.</w:t>
      </w:r>
    </w:p>
    <w:p>
      <w:pPr>
        <w:pStyle w:val="Compact"/>
        <w:numPr>
          <w:ilvl w:val="0"/>
          <w:numId w:val="1203"/>
        </w:numPr>
      </w:pPr>
      <w:r>
        <w:rPr>
          <w:rStyle w:val="VerbatimChar"/>
        </w:rPr>
        <w:t xml:space="preserve">runOnJS(onDelete)</w:t>
      </w:r>
      <w:r>
        <w:t xml:space="preserve"> </w:t>
      </w:r>
      <w:r>
        <w:t xml:space="preserve">to call back into JS for state updates.</w:t>
      </w:r>
    </w:p>
    <w:p>
      <w:pPr>
        <w:pStyle w:val="Compact"/>
        <w:numPr>
          <w:ilvl w:val="0"/>
          <w:numId w:val="1203"/>
        </w:numPr>
      </w:pPr>
      <w:r>
        <w:rPr>
          <w:rStyle w:val="VerbatimChar"/>
        </w:rPr>
        <w:t xml:space="preserve">activeOffsetX</w:t>
      </w:r>
      <w:r>
        <w:t xml:space="preserve"> </w:t>
      </w:r>
      <w:r>
        <w:t xml:space="preserve">/</w:t>
      </w:r>
      <w:r>
        <w:t xml:space="preserve"> </w:t>
      </w:r>
      <w:r>
        <w:rPr>
          <w:rStyle w:val="VerbatimChar"/>
        </w:rPr>
        <w:t xml:space="preserve">failOffsetY</w:t>
      </w:r>
      <w:r>
        <w:t xml:space="preserve"> </w:t>
      </w:r>
      <w:r>
        <w:t xml:space="preserve">resolves the conflict with vertical scroll declaratively — no</w:t>
      </w:r>
      <w:r>
        <w:t xml:space="preserve"> </w:t>
      </w:r>
      <w:r>
        <w:rPr>
          <w:rStyle w:val="VerbatimChar"/>
        </w:rPr>
        <w:t xml:space="preserve">waitFor</w:t>
      </w:r>
      <w:r>
        <w:t xml:space="preserve"> </w:t>
      </w:r>
      <w:r>
        <w:t xml:space="preserve">ref dance.</w:t>
      </w:r>
    </w:p>
    <w:p>
      <w:r>
        <w:pict>
          <v:rect style="width:0;height:1.5pt" o:hralign="center" o:hrstd="t" o:hr="t"/>
        </w:pict>
      </w:r>
    </w:p>
    <w:bookmarkEnd w:id="410"/>
    <w:bookmarkStart w:id="411" w:name="comparison-13"/>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Legacy</w:t>
            </w:r>
            <w:r>
              <w:t xml:space="preserve"> </w:t>
            </w:r>
            <w:r>
              <w:rPr>
                <w:rStyle w:val="VerbatimChar"/>
              </w:rPr>
              <w:t xml:space="preserve">PanResponder</w:t>
            </w:r>
          </w:p>
        </w:tc>
        <w:tc>
          <w:tcPr/>
          <w:p>
            <w:pPr>
              <w:pStyle w:val="Compact"/>
            </w:pPr>
            <w:r>
              <w:t xml:space="preserve">Gesture Handler 2 + Reanimated</w:t>
            </w:r>
          </w:p>
        </w:tc>
      </w:tr>
      <w:tr>
        <w:tc>
          <w:tcPr/>
          <w:p>
            <w:pPr>
              <w:pStyle w:val="Compact"/>
            </w:pPr>
            <w:r>
              <w:t xml:space="preserve">Thread</w:t>
            </w:r>
          </w:p>
        </w:tc>
        <w:tc>
          <w:tcPr/>
          <w:p>
            <w:pPr>
              <w:pStyle w:val="Compact"/>
            </w:pPr>
            <w:r>
              <w:t xml:space="preserve">JS</w:t>
            </w:r>
          </w:p>
        </w:tc>
        <w:tc>
          <w:tcPr/>
          <w:p>
            <w:pPr>
              <w:pStyle w:val="Compact"/>
            </w:pPr>
            <w:r>
              <w:t xml:space="preserve">UI</w:t>
            </w:r>
          </w:p>
        </w:tc>
      </w:tr>
      <w:tr>
        <w:tc>
          <w:tcPr/>
          <w:p>
            <w:pPr>
              <w:pStyle w:val="Compact"/>
            </w:pPr>
            <w:r>
              <w:t xml:space="preserve">Latency</w:t>
            </w:r>
          </w:p>
        </w:tc>
        <w:tc>
          <w:tcPr/>
          <w:p>
            <w:pPr>
              <w:pStyle w:val="Compact"/>
            </w:pPr>
            <w:r>
              <w:t xml:space="preserve">16–50ms JS-bound</w:t>
            </w:r>
          </w:p>
        </w:tc>
        <w:tc>
          <w:tcPr/>
          <w:p>
            <w:pPr>
              <w:pStyle w:val="Compact"/>
            </w:pPr>
            <w:r>
              <w:t xml:space="preserve">&lt;8ms (UI clock)</w:t>
            </w:r>
          </w:p>
        </w:tc>
      </w:tr>
      <w:tr>
        <w:tc>
          <w:tcPr/>
          <w:p>
            <w:pPr>
              <w:pStyle w:val="Compact"/>
            </w:pPr>
            <w:r>
              <w:t xml:space="preserve">Composition</w:t>
            </w:r>
          </w:p>
        </w:tc>
        <w:tc>
          <w:tcPr/>
          <w:p>
            <w:pPr>
              <w:pStyle w:val="Compact"/>
            </w:pPr>
            <w:r>
              <w:t xml:space="preserve">imperative refs</w:t>
            </w:r>
          </w:p>
        </w:tc>
        <w:tc>
          <w:tcPr/>
          <w:p>
            <w:pPr>
              <w:pStyle w:val="Compact"/>
            </w:pPr>
            <w:r>
              <w:t xml:space="preserve">declarative</w:t>
            </w:r>
            <w:r>
              <w:t xml:space="preserve"> </w:t>
            </w:r>
            <w:r>
              <w:rPr>
                <w:rStyle w:val="VerbatimChar"/>
              </w:rPr>
              <w:t xml:space="preserve">Simultaneous/Race/Exclusive</w:t>
            </w:r>
          </w:p>
        </w:tc>
      </w:tr>
      <w:tr>
        <w:tc>
          <w:tcPr/>
          <w:p>
            <w:pPr>
              <w:pStyle w:val="Compact"/>
            </w:pPr>
            <w:r>
              <w:t xml:space="preserve">Survives JS jank</w:t>
            </w:r>
          </w:p>
        </w:tc>
        <w:tc>
          <w:tcPr/>
          <w:p>
            <w:pPr>
              <w:pStyle w:val="Compact"/>
            </w:pPr>
            <w:r>
              <w:t xml:space="preserve">❌</w:t>
            </w:r>
          </w:p>
        </w:tc>
        <w:tc>
          <w:tcPr/>
          <w:p>
            <w:pPr>
              <w:pStyle w:val="Compact"/>
            </w:pPr>
            <w:r>
              <w:t xml:space="preserve">✅</w:t>
            </w:r>
          </w:p>
        </w:tc>
      </w:tr>
      <w:tr>
        <w:tc>
          <w:tcPr/>
          <w:p>
            <w:pPr>
              <w:pStyle w:val="Compact"/>
            </w:pPr>
            <w:r>
              <w:t xml:space="preserve">120fps capable</w:t>
            </w:r>
          </w:p>
        </w:tc>
        <w:tc>
          <w:tcPr/>
          <w:p>
            <w:pPr>
              <w:pStyle w:val="Compact"/>
            </w:pPr>
            <w:r>
              <w:t xml:space="preserve">❌</w:t>
            </w:r>
          </w:p>
        </w:tc>
        <w:tc>
          <w:tcPr/>
          <w:p>
            <w:pPr>
              <w:pStyle w:val="Compact"/>
            </w:pPr>
            <w:r>
              <w:t xml:space="preserve">✅</w:t>
            </w:r>
          </w:p>
        </w:tc>
      </w:tr>
      <w:tr>
        <w:tc>
          <w:tcPr/>
          <w:p>
            <w:pPr>
              <w:pStyle w:val="Compact"/>
            </w:pPr>
            <w:r>
              <w:t xml:space="preserve">TS support</w:t>
            </w:r>
          </w:p>
        </w:tc>
        <w:tc>
          <w:tcPr/>
          <w:p>
            <w:pPr>
              <w:pStyle w:val="Compact"/>
            </w:pPr>
            <w:r>
              <w:t xml:space="preserve">weak</w:t>
            </w:r>
          </w:p>
        </w:tc>
        <w:tc>
          <w:tcPr/>
          <w:p>
            <w:pPr>
              <w:pStyle w:val="Compact"/>
            </w:pPr>
            <w:r>
              <w:t xml:space="preserve">first-class (Reanimated 4)</w:t>
            </w:r>
          </w:p>
        </w:tc>
      </w:tr>
      <w:tr>
        <w:tc>
          <w:tcPr/>
          <w:p>
            <w:pPr>
              <w:pStyle w:val="Compact"/>
            </w:pPr>
            <w:r>
              <w:t xml:space="preserve">Status (2026)</w:t>
            </w:r>
          </w:p>
        </w:tc>
        <w:tc>
          <w:tcPr/>
          <w:p>
            <w:pPr>
              <w:pStyle w:val="Compact"/>
            </w:pPr>
            <w:r>
              <w:t xml:space="preserve">[DEPRECATED] for new code</w:t>
            </w:r>
          </w:p>
        </w:tc>
        <w:tc>
          <w:tcPr/>
          <w:p>
            <w:pPr>
              <w:pStyle w:val="Compact"/>
            </w:pPr>
            <w:r>
              <w:t xml:space="preserve">default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Reanimated 2</w:t>
            </w:r>
          </w:p>
        </w:tc>
        <w:tc>
          <w:tcPr/>
          <w:p>
            <w:pPr>
              <w:pStyle w:val="Compact"/>
            </w:pPr>
            <w:r>
              <w:t xml:space="preserve">Reanimated 3</w:t>
            </w:r>
          </w:p>
        </w:tc>
        <w:tc>
          <w:tcPr/>
          <w:p>
            <w:pPr>
              <w:pStyle w:val="Compact"/>
            </w:pPr>
            <w:r>
              <w:t xml:space="preserve">Reanimated 4 (2025–2026)</w:t>
            </w:r>
          </w:p>
        </w:tc>
      </w:tr>
      <w:tr>
        <w:tc>
          <w:tcPr/>
          <w:p>
            <w:pPr>
              <w:pStyle w:val="Compact"/>
            </w:pPr>
            <w:r>
              <w:t xml:space="preserve">Worklets via Babel</w:t>
            </w:r>
          </w:p>
        </w:tc>
        <w:tc>
          <w:tcPr/>
          <w:p>
            <w:pPr>
              <w:pStyle w:val="Compact"/>
            </w:pPr>
            <w:r>
              <w:t xml:space="preserve">Layout animations</w:t>
            </w:r>
          </w:p>
        </w:tc>
        <w:tc>
          <w:tcPr/>
          <w:p>
            <w:pPr>
              <w:pStyle w:val="Compact"/>
            </w:pPr>
            <w:r>
              <w:t xml:space="preserve">Skia + canvas animations</w:t>
            </w:r>
          </w:p>
        </w:tc>
      </w:tr>
      <w:tr>
        <w:tc>
          <w:tcPr/>
          <w:p>
            <w:pPr>
              <w:pStyle w:val="Compact"/>
            </w:pPr>
            <w:r>
              <w:t xml:space="preserve">Shared values</w:t>
            </w:r>
          </w:p>
        </w:tc>
        <w:tc>
          <w:tcPr/>
          <w:p>
            <w:pPr>
              <w:pStyle w:val="Compact"/>
            </w:pPr>
            <w:r>
              <w:rPr>
                <w:rStyle w:val="VerbatimChar"/>
              </w:rPr>
              <w:t xml:space="preserve">Sensor</w:t>
            </w:r>
            <w:r>
              <w:t xml:space="preserve">,</w:t>
            </w:r>
            <w:r>
              <w:t xml:space="preserve"> </w:t>
            </w:r>
            <w:r>
              <w:rPr>
                <w:rStyle w:val="VerbatimChar"/>
              </w:rPr>
              <w:t xml:space="preserve">Keyframe</w:t>
            </w:r>
          </w:p>
        </w:tc>
        <w:tc>
          <w:tcPr/>
          <w:p>
            <w:pPr>
              <w:pStyle w:val="Compact"/>
            </w:pPr>
            <w:r>
              <w:t xml:space="preserve">Layout anim interruption</w:t>
            </w:r>
          </w:p>
        </w:tc>
      </w:tr>
      <w:tr>
        <w:tc>
          <w:tcPr/>
          <w:p>
            <w:pPr>
              <w:pStyle w:val="Compact"/>
            </w:pPr>
            <w:r>
              <w:t xml:space="preserve">Manual cleanup</w:t>
            </w:r>
          </w:p>
        </w:tc>
        <w:tc>
          <w:tcPr/>
          <w:p>
            <w:pPr>
              <w:pStyle w:val="Compact"/>
            </w:pPr>
            <w:r>
              <w:t xml:space="preserve">Auto cleanup</w:t>
            </w:r>
          </w:p>
        </w:tc>
        <w:tc>
          <w:tcPr/>
          <w:p>
            <w:pPr>
              <w:pStyle w:val="Compact"/>
            </w:pPr>
            <w:r>
              <w:t xml:space="preserve">Better worklet error stacks</w:t>
            </w:r>
          </w:p>
        </w:tc>
      </w:tr>
    </w:tbl>
    <w:p>
      <w:r>
        <w:pict>
          <v:rect style="width:0;height:1.5pt" o:hralign="center" o:hrstd="t" o:hr="t"/>
        </w:pict>
      </w:r>
    </w:p>
    <w:bookmarkEnd w:id="411"/>
    <w:bookmarkStart w:id="412" w:name="production-usage-13"/>
    <w:p>
      <w:pPr>
        <w:pStyle w:val="Heading2"/>
      </w:pPr>
      <w:r>
        <w:t xml:space="preserve">Production Usage</w:t>
      </w:r>
    </w:p>
    <w:p>
      <w:pPr>
        <w:pStyle w:val="Compact"/>
        <w:numPr>
          <w:ilvl w:val="0"/>
          <w:numId w:val="1204"/>
        </w:numPr>
      </w:pPr>
      <w:r>
        <w:rPr>
          <w:b/>
          <w:bCs/>
        </w:rPr>
        <w:t xml:space="preserve">Swipe-to-delete</w:t>
      </w:r>
      <w:r>
        <w:t xml:space="preserve"> </w:t>
      </w:r>
      <w:r>
        <w:t xml:space="preserve">in lists (chat, email).</w:t>
      </w:r>
    </w:p>
    <w:p>
      <w:pPr>
        <w:pStyle w:val="Compact"/>
        <w:numPr>
          <w:ilvl w:val="0"/>
          <w:numId w:val="1204"/>
        </w:numPr>
      </w:pPr>
      <w:r>
        <w:rPr>
          <w:b/>
          <w:bCs/>
        </w:rPr>
        <w:t xml:space="preserve">Drag-to-reorder</w:t>
      </w:r>
      <w:r>
        <w:t xml:space="preserve"> </w:t>
      </w:r>
      <w:r>
        <w:t xml:space="preserve">(Trello cards, Spotify playlist).</w:t>
      </w:r>
    </w:p>
    <w:p>
      <w:pPr>
        <w:pStyle w:val="Compact"/>
        <w:numPr>
          <w:ilvl w:val="0"/>
          <w:numId w:val="1204"/>
        </w:numPr>
      </w:pPr>
      <w:r>
        <w:rPr>
          <w:b/>
          <w:bCs/>
        </w:rPr>
        <w:t xml:space="preserve">Pinch-to-zoom</w:t>
      </w:r>
      <w:r>
        <w:t xml:space="preserve"> </w:t>
      </w:r>
      <w:r>
        <w:t xml:space="preserve">(image viewer with double-tap reset).</w:t>
      </w:r>
    </w:p>
    <w:p>
      <w:pPr>
        <w:pStyle w:val="Compact"/>
        <w:numPr>
          <w:ilvl w:val="0"/>
          <w:numId w:val="1204"/>
        </w:numPr>
      </w:pPr>
      <w:r>
        <w:rPr>
          <w:b/>
          <w:bCs/>
        </w:rPr>
        <w:t xml:space="preserve">Bottom sheets</w:t>
      </w:r>
      <w:r>
        <w:t xml:space="preserve"> </w:t>
      </w:r>
      <w:r>
        <w:t xml:space="preserve">(</w:t>
      </w:r>
      <w:r>
        <w:rPr>
          <w:rStyle w:val="VerbatimChar"/>
        </w:rPr>
        <w:t xml:space="preserve">@gorhom/bottom-sheet</w:t>
      </w:r>
      <w:r>
        <w:t xml:space="preserve"> </w:t>
      </w:r>
      <w:r>
        <w:t xml:space="preserve">is built on Gesture Handler + Reanimated).</w:t>
      </w:r>
    </w:p>
    <w:p>
      <w:pPr>
        <w:pStyle w:val="Compact"/>
        <w:numPr>
          <w:ilvl w:val="0"/>
          <w:numId w:val="1204"/>
        </w:numPr>
      </w:pPr>
      <w:r>
        <w:rPr>
          <w:b/>
          <w:bCs/>
        </w:rPr>
        <w:t xml:space="preserve">Swipe navigation</w:t>
      </w:r>
      <w:r>
        <w:t xml:space="preserve"> </w:t>
      </w:r>
      <w:r>
        <w:t xml:space="preserve">(</w:t>
      </w:r>
      <w:r>
        <w:rPr>
          <w:rStyle w:val="VerbatimChar"/>
        </w:rPr>
        <w:t xml:space="preserve">react-native-screens</w:t>
      </w:r>
      <w:r>
        <w:t xml:space="preserve"> </w:t>
      </w:r>
      <w:r>
        <w:t xml:space="preserve">+ Gesture Handler).</w:t>
      </w:r>
    </w:p>
    <w:p>
      <w:pPr>
        <w:pStyle w:val="Compact"/>
        <w:numPr>
          <w:ilvl w:val="0"/>
          <w:numId w:val="1204"/>
        </w:numPr>
      </w:pPr>
      <w:r>
        <w:rPr>
          <w:b/>
          <w:bCs/>
        </w:rPr>
        <w:t xml:space="preserve">Custom carousels</w:t>
      </w:r>
      <w:r>
        <w:t xml:space="preserve"> </w:t>
      </w:r>
      <w:r>
        <w:t xml:space="preserve">with snap behavior.</w:t>
      </w:r>
    </w:p>
    <w:p>
      <w:pPr>
        <w:pStyle w:val="FirstParagraph"/>
      </w:pPr>
      <w:r>
        <w:t xml:space="preserve">Scaling: standardize a small set of "blessed" gesture patterns in your design system. Custom gestures are bug magnets — share the implementation across the org.</w:t>
      </w:r>
    </w:p>
    <w:p>
      <w:r>
        <w:pict>
          <v:rect style="width:0;height:1.5pt" o:hralign="center" o:hrstd="t" o:hr="t"/>
        </w:pict>
      </w:r>
    </w:p>
    <w:bookmarkEnd w:id="412"/>
    <w:bookmarkStart w:id="413" w:name="hands-on-exercise-13"/>
    <w:p>
      <w:pPr>
        <w:pStyle w:val="Heading2"/>
      </w:pPr>
      <w:r>
        <w:t xml:space="preserve">Hands-On Exercise</w:t>
      </w:r>
    </w:p>
    <w:p>
      <w:pPr>
        <w:pStyle w:val="Compact"/>
        <w:numPr>
          <w:ilvl w:val="0"/>
          <w:numId w:val="1205"/>
        </w:numPr>
      </w:pPr>
      <w:r>
        <w:rPr>
          <w:b/>
          <w:bCs/>
        </w:rPr>
        <w:t xml:space="preserve">Implementation:</w:t>
      </w:r>
      <w:r>
        <w:t xml:space="preserve"> </w:t>
      </w:r>
      <w:r>
        <w:t xml:space="preserve">Build a draggable bottom sheet with three snap points (collapsed/half/expanded), velocity-based snapping, and a content</w:t>
      </w:r>
      <w:r>
        <w:t xml:space="preserve"> </w:t>
      </w:r>
      <w:r>
        <w:rPr>
          <w:rStyle w:val="VerbatimChar"/>
        </w:rPr>
        <w:t xml:space="preserve">ScrollView</w:t>
      </w:r>
      <w:r>
        <w:t xml:space="preserve"> </w:t>
      </w:r>
      <w:r>
        <w:t xml:space="preserve">that takes over scrolling when the sheet is fully expanded.</w:t>
      </w:r>
    </w:p>
    <w:p>
      <w:pPr>
        <w:pStyle w:val="Compact"/>
        <w:numPr>
          <w:ilvl w:val="0"/>
          <w:numId w:val="1205"/>
        </w:numPr>
      </w:pPr>
      <w:r>
        <w:rPr>
          <w:b/>
          <w:bCs/>
        </w:rPr>
        <w:t xml:space="preserve">Debugging:</w:t>
      </w:r>
      <w:r>
        <w:t xml:space="preserve"> </w:t>
      </w:r>
      <w:r>
        <w:t xml:space="preserve">A swipeable row inside a vertical FlashList sometimes "swallows" the vertical scroll. Diagnose (likely missing</w:t>
      </w:r>
      <w:r>
        <w:t xml:space="preserve"> </w:t>
      </w:r>
      <w:r>
        <w:rPr>
          <w:rStyle w:val="VerbatimChar"/>
        </w:rPr>
        <w:t xml:space="preserve">failOffsetY</w:t>
      </w:r>
      <w:r>
        <w:t xml:space="preserve"> </w:t>
      </w:r>
      <w:r>
        <w:t xml:space="preserve">or wrong</w:t>
      </w:r>
      <w:r>
        <w:t xml:space="preserve"> </w:t>
      </w:r>
      <w:r>
        <w:rPr>
          <w:rStyle w:val="VerbatimChar"/>
        </w:rPr>
        <w:t xml:space="preserve">activeOffsetX</w:t>
      </w:r>
      <w:r>
        <w:t xml:space="preserve"> </w:t>
      </w:r>
      <w:r>
        <w:t xml:space="preserve">polarity).</w:t>
      </w:r>
    </w:p>
    <w:p>
      <w:pPr>
        <w:pStyle w:val="Compact"/>
        <w:numPr>
          <w:ilvl w:val="0"/>
          <w:numId w:val="1205"/>
        </w:numPr>
      </w:pPr>
      <w:r>
        <w:rPr>
          <w:b/>
          <w:bCs/>
        </w:rPr>
        <w:t xml:space="preserve">Architecture:</w:t>
      </w:r>
      <w:r>
        <w:t xml:space="preserve"> </w:t>
      </w:r>
      <w:r>
        <w:t xml:space="preserve">design a gesture system for an e-commerce product detail page with: pinch-to-zoom on hero image, vertical scroll, horizontal swipe between images. Resolve all conflicts declaratively.</w:t>
      </w:r>
    </w:p>
    <w:p>
      <w:pPr>
        <w:pStyle w:val="Compact"/>
        <w:numPr>
          <w:ilvl w:val="0"/>
          <w:numId w:val="1205"/>
        </w:numPr>
      </w:pPr>
      <w:r>
        <w:rPr>
          <w:b/>
          <w:bCs/>
        </w:rPr>
        <w:t xml:space="preserve">Optimization:</w:t>
      </w:r>
      <w:r>
        <w:t xml:space="preserve"> </w:t>
      </w:r>
      <w:r>
        <w:t xml:space="preserve">an animation drops to 30fps on Android mid-tier during a heavy JS task. Make it stay at 60fps using worklets.</w:t>
      </w:r>
    </w:p>
    <w:p>
      <w:r>
        <w:pict>
          <v:rect style="width:0;height:1.5pt" o:hralign="center" o:hrstd="t" o:hr="t"/>
        </w:pict>
      </w:r>
    </w:p>
    <w:bookmarkEnd w:id="413"/>
    <w:bookmarkStart w:id="414" w:name="common-mistakes-13"/>
    <w:p>
      <w:pPr>
        <w:pStyle w:val="Heading2"/>
      </w:pPr>
      <w:r>
        <w:t xml:space="preserve">Common Mistakes</w:t>
      </w:r>
    </w:p>
    <w:p>
      <w:pPr>
        <w:pStyle w:val="Compact"/>
        <w:numPr>
          <w:ilvl w:val="0"/>
          <w:numId w:val="1206"/>
        </w:numPr>
      </w:pPr>
      <w:r>
        <w:t xml:space="preserve">Forgetting</w:t>
      </w:r>
      <w:r>
        <w:t xml:space="preserve"> </w:t>
      </w:r>
      <w:r>
        <w:rPr>
          <w:rStyle w:val="VerbatimChar"/>
        </w:rPr>
        <w:t xml:space="preserve">'worklet'</w:t>
      </w:r>
      <w:r>
        <w:t xml:space="preserve"> </w:t>
      </w:r>
      <w:r>
        <w:t xml:space="preserve">directive on a gesture callback → it falls back to JS thread silently.</w:t>
      </w:r>
    </w:p>
    <w:p>
      <w:pPr>
        <w:pStyle w:val="Compact"/>
        <w:numPr>
          <w:ilvl w:val="0"/>
          <w:numId w:val="1206"/>
        </w:numPr>
      </w:pPr>
      <w:r>
        <w:t xml:space="preserve">Calling</w:t>
      </w:r>
      <w:r>
        <w:t xml:space="preserve"> </w:t>
      </w:r>
      <w:r>
        <w:rPr>
          <w:rStyle w:val="VerbatimChar"/>
        </w:rPr>
        <w:t xml:space="preserve">setState</w:t>
      </w:r>
      <w:r>
        <w:t xml:space="preserve"> </w:t>
      </w:r>
      <w:r>
        <w:t xml:space="preserve">from inside a worklet without</w:t>
      </w:r>
      <w:r>
        <w:t xml:space="preserve"> </w:t>
      </w:r>
      <w:r>
        <w:rPr>
          <w:rStyle w:val="VerbatimChar"/>
        </w:rPr>
        <w:t xml:space="preserve">runOnJS</w:t>
      </w:r>
      <w:r>
        <w:t xml:space="preserve"> </w:t>
      </w:r>
      <w:r>
        <w:t xml:space="preserve">→ crash.</w:t>
      </w:r>
    </w:p>
    <w:p>
      <w:pPr>
        <w:pStyle w:val="Compact"/>
        <w:numPr>
          <w:ilvl w:val="0"/>
          <w:numId w:val="1206"/>
        </w:numPr>
      </w:pPr>
      <w:r>
        <w:t xml:space="preserve">Reading a regular ref inside a worklet → crash or stale data; use shared values.</w:t>
      </w:r>
    </w:p>
    <w:p>
      <w:pPr>
        <w:pStyle w:val="Compact"/>
        <w:numPr>
          <w:ilvl w:val="0"/>
          <w:numId w:val="1206"/>
        </w:numPr>
      </w:pPr>
      <w:r>
        <w:t xml:space="preserve">Animating layout props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top</w:t>
      </w:r>
      <w:r>
        <w:t xml:space="preserve">) instead of</w:t>
      </w:r>
      <w:r>
        <w:t xml:space="preserve"> </w:t>
      </w:r>
      <w:r>
        <w:rPr>
          <w:rStyle w:val="VerbatimChar"/>
        </w:rPr>
        <w:t xml:space="preserve">transform</w:t>
      </w:r>
      <w:r>
        <w:t xml:space="preserve"> </w:t>
      </w:r>
      <w:r>
        <w:t xml:space="preserve">→ triggers Yoga relayout on every frame.</w:t>
      </w:r>
    </w:p>
    <w:p>
      <w:pPr>
        <w:pStyle w:val="Compact"/>
        <w:numPr>
          <w:ilvl w:val="0"/>
          <w:numId w:val="1206"/>
        </w:numPr>
      </w:pPr>
      <w:r>
        <w:t xml:space="preserve">Chaining</w:t>
      </w:r>
      <w:r>
        <w:t xml:space="preserve"> </w:t>
      </w:r>
      <w:r>
        <w:rPr>
          <w:rStyle w:val="VerbatimChar"/>
        </w:rPr>
        <w:t xml:space="preserve">.simultaneousWithExternalGesture(scrollRef)</w:t>
      </w:r>
      <w:r>
        <w:t xml:space="preserve"> </w:t>
      </w:r>
      <w:r>
        <w:t xml:space="preserve">without also setting</w:t>
      </w:r>
      <w:r>
        <w:t xml:space="preserve"> </w:t>
      </w:r>
      <w:r>
        <w:rPr>
          <w:rStyle w:val="VerbatimChar"/>
        </w:rPr>
        <w:t xml:space="preserve">activeOffsetX</w:t>
      </w:r>
      <w:r>
        <w:t xml:space="preserve"> </w:t>
      </w:r>
      <w:r>
        <w:t xml:space="preserve">→ both gestures fire on every touch, jittering.</w:t>
      </w:r>
    </w:p>
    <w:p>
      <w:pPr>
        <w:pStyle w:val="Compact"/>
        <w:numPr>
          <w:ilvl w:val="0"/>
          <w:numId w:val="1206"/>
        </w:numPr>
      </w:pPr>
      <w:r>
        <w:t xml:space="preserve">Using</w:t>
      </w:r>
      <w:r>
        <w:t xml:space="preserve"> </w:t>
      </w:r>
      <w:r>
        <w:rPr>
          <w:rStyle w:val="VerbatimChar"/>
        </w:rPr>
        <w:t xml:space="preserve">Animated</w:t>
      </w:r>
      <w:r>
        <w:t xml:space="preserve"> </w:t>
      </w:r>
      <w:r>
        <w:t xml:space="preserve">(the built-in API, no native driver) for gesture-driven animation → JS-bound, will jank.</w:t>
      </w:r>
    </w:p>
    <w:p>
      <w:r>
        <w:pict>
          <v:rect style="width:0;height:1.5pt" o:hralign="center" o:hrstd="t" o:hr="t"/>
        </w:pict>
      </w:r>
    </w:p>
    <w:bookmarkEnd w:id="414"/>
    <w:bookmarkStart w:id="415" w:name="production-red-flags-13"/>
    <w:p>
      <w:pPr>
        <w:pStyle w:val="Heading2"/>
      </w:pPr>
      <w:r>
        <w:t xml:space="preserve">Production Red Flags</w:t>
      </w:r>
    </w:p>
    <w:p>
      <w:pPr>
        <w:pStyle w:val="Compact"/>
        <w:numPr>
          <w:ilvl w:val="0"/>
          <w:numId w:val="1207"/>
        </w:numPr>
      </w:pPr>
      <w:r>
        <w:rPr>
          <w:b/>
          <w:bCs/>
        </w:rPr>
        <w:t xml:space="preserve">"We use PanResponder for our slider"</w:t>
      </w:r>
      <w:r>
        <w:t xml:space="preserve"> </w:t>
      </w:r>
      <w:r>
        <w:t xml:space="preserve">→ JS-thread gesture in 2026 is a deprecation smell.</w:t>
      </w:r>
    </w:p>
    <w:p>
      <w:pPr>
        <w:pStyle w:val="Compact"/>
        <w:numPr>
          <w:ilvl w:val="0"/>
          <w:numId w:val="1207"/>
        </w:numPr>
      </w:pPr>
      <w:r>
        <w:rPr>
          <w:b/>
          <w:bCs/>
        </w:rPr>
        <w:t xml:space="preserve">"We disabled animations for performance"</w:t>
      </w:r>
      <w:r>
        <w:t xml:space="preserve"> </w:t>
      </w:r>
      <w:r>
        <w:t xml:space="preserve">→ wrong fix; the animation library was misused.</w:t>
      </w:r>
    </w:p>
    <w:p>
      <w:pPr>
        <w:pStyle w:val="Compact"/>
        <w:numPr>
          <w:ilvl w:val="0"/>
          <w:numId w:val="1207"/>
        </w:numPr>
      </w:pPr>
      <w:r>
        <w:rPr>
          <w:b/>
          <w:bCs/>
        </w:rPr>
        <w:t xml:space="preserve">No worklet directive in gesture callbacks across the codebase</w:t>
      </w:r>
      <w:r>
        <w:t xml:space="preserve"> </w:t>
      </w:r>
      <w:r>
        <w:t xml:space="preserve">→ silent JS fallback, you're paying bridge cost without knowing.</w:t>
      </w:r>
    </w:p>
    <w:p>
      <w:pPr>
        <w:pStyle w:val="Compact"/>
        <w:numPr>
          <w:ilvl w:val="0"/>
          <w:numId w:val="1207"/>
        </w:numPr>
      </w:pPr>
      <w:r>
        <w:rPr>
          <w:rStyle w:val="VerbatimChar"/>
          <w:b/>
          <w:bCs/>
        </w:rPr>
        <w:t xml:space="preserve">useEffect</w:t>
      </w:r>
      <w:r>
        <w:rPr>
          <w:b/>
          <w:bCs/>
        </w:rPr>
        <w:t xml:space="preserve">-driven animations</w:t>
      </w:r>
      <w:r>
        <w:t xml:space="preserve"> </w:t>
      </w:r>
      <w:r>
        <w:t xml:space="preserve">instead of</w:t>
      </w:r>
      <w:r>
        <w:t xml:space="preserve"> </w:t>
      </w:r>
      <w:r>
        <w:rPr>
          <w:rStyle w:val="VerbatimChar"/>
        </w:rPr>
        <w:t xml:space="preserve">useAnimatedStyle</w:t>
      </w:r>
      <w:r>
        <w:t xml:space="preserve"> </w:t>
      </w:r>
      <w:r>
        <w:t xml:space="preserve">→ bypasses the UI-thread runtime.</w:t>
      </w:r>
    </w:p>
    <w:p>
      <w:r>
        <w:pict>
          <v:rect style="width:0;height:1.5pt" o:hralign="center" o:hrstd="t" o:hr="t"/>
        </w:pict>
      </w:r>
    </w:p>
    <w:bookmarkEnd w:id="415"/>
    <w:bookmarkStart w:id="416" w:name="performance--metrics-mandatory-1"/>
    <w:p>
      <w:pPr>
        <w:pStyle w:val="Heading2"/>
      </w:pPr>
      <w:r>
        <w:t xml:space="preserve">Performance &amp; Metrics (MANDATORY)</w:t>
      </w:r>
    </w:p>
    <w:p>
      <w:pPr>
        <w:pStyle w:val="Compact"/>
        <w:numPr>
          <w:ilvl w:val="0"/>
          <w:numId w:val="1208"/>
        </w:numPr>
      </w:pPr>
      <w:r>
        <w:rPr>
          <w:b/>
          <w:bCs/>
        </w:rPr>
        <w:t xml:space="preserve">FPS:</w:t>
      </w:r>
      <w:r>
        <w:t xml:space="preserve"> </w:t>
      </w:r>
      <w:r>
        <w:t xml:space="preserve">worklet-driven gestures should hold refresh-rate FPS even with the JS thread blocked. Test by spinning JS in a tight loop while gesturing.</w:t>
      </w:r>
    </w:p>
    <w:p>
      <w:pPr>
        <w:pStyle w:val="Compact"/>
        <w:numPr>
          <w:ilvl w:val="0"/>
          <w:numId w:val="1208"/>
        </w:numPr>
      </w:pPr>
      <w:r>
        <w:rPr>
          <w:b/>
          <w:bCs/>
        </w:rPr>
        <w:t xml:space="preserve">TTI:</w:t>
      </w:r>
      <w:r>
        <w:t xml:space="preserve"> </w:t>
      </w:r>
      <w:r>
        <w:t xml:space="preserve">Reanimated/Gesture Handler add ~100ms to startup on cold launch (worklet runtime init). Acceptable on modern hardware; on Android Go, worth profiling.</w:t>
      </w:r>
    </w:p>
    <w:p>
      <w:pPr>
        <w:pStyle w:val="Compact"/>
        <w:numPr>
          <w:ilvl w:val="0"/>
          <w:numId w:val="1208"/>
        </w:numPr>
      </w:pPr>
      <w:r>
        <w:rPr>
          <w:b/>
          <w:bCs/>
        </w:rPr>
        <w:t xml:space="preserve">Memory:</w:t>
      </w:r>
      <w:r>
        <w:t xml:space="preserve"> </w:t>
      </w:r>
      <w:r>
        <w:t xml:space="preserve">shared values are tiny (boxed primitives). Worklet code is duplicated into the UI runtime — keep them small.</w:t>
      </w:r>
    </w:p>
    <w:p>
      <w:pPr>
        <w:pStyle w:val="Compact"/>
        <w:numPr>
          <w:ilvl w:val="0"/>
          <w:numId w:val="1208"/>
        </w:numPr>
      </w:pPr>
      <w:r>
        <w:rPr>
          <w:b/>
          <w:bCs/>
        </w:rPr>
        <w:t xml:space="preserve">Thread:</w:t>
      </w:r>
      <w:r>
        <w:t xml:space="preserve"> </w:t>
      </w:r>
      <w:r>
        <w:t xml:space="preserve">UI thread does the animation work; if a worklet is heavy (synchronous JSON parse, big array map) it jankifies — keep them &lt;2ms.</w:t>
      </w:r>
    </w:p>
    <w:p>
      <w:pPr>
        <w:pStyle w:val="Compact"/>
        <w:numPr>
          <w:ilvl w:val="0"/>
          <w:numId w:val="1208"/>
        </w:numPr>
      </w:pPr>
      <w:r>
        <w:rPr>
          <w:b/>
          <w:bCs/>
        </w:rPr>
        <w:t xml:space="preserve">Bundle:</w:t>
      </w:r>
      <w:r>
        <w:t xml:space="preserve"> </w:t>
      </w:r>
      <w:r>
        <w:t xml:space="preserve">Reanimated + Gesture Handler ~150KB combined gzipped. Worth it.</w:t>
      </w:r>
    </w:p>
    <w:p>
      <w:pPr>
        <w:pStyle w:val="Compact"/>
        <w:numPr>
          <w:ilvl w:val="0"/>
          <w:numId w:val="1208"/>
        </w:numPr>
      </w:pPr>
      <w:r>
        <w:rPr>
          <w:b/>
          <w:bCs/>
        </w:rPr>
        <w:t xml:space="preserve">Battery:</w:t>
      </w:r>
      <w:r>
        <w:t xml:space="preserve"> </w:t>
      </w:r>
      <w:r>
        <w:t xml:space="preserve">native-driven animations are GPU-friendly; the cost is the same as native iOS/Android animations.</w:t>
      </w:r>
    </w:p>
    <w:p>
      <w:pPr>
        <w:pStyle w:val="Compact"/>
        <w:numPr>
          <w:ilvl w:val="0"/>
          <w:numId w:val="1208"/>
        </w:numPr>
      </w:pPr>
      <w:r>
        <w:rPr>
          <w:b/>
          <w:bCs/>
        </w:rPr>
        <w:t xml:space="preserve">Optimization strategies:</w:t>
      </w:r>
      <w:r>
        <w:t xml:space="preserve"> </w:t>
      </w:r>
      <w:r>
        <w:t xml:space="preserve">avoid</w:t>
      </w:r>
      <w:r>
        <w:t xml:space="preserve"> </w:t>
      </w:r>
      <w:r>
        <w:rPr>
          <w:rStyle w:val="VerbatimChar"/>
        </w:rPr>
        <w:t xml:space="preserve">withSpring</w:t>
      </w:r>
      <w:r>
        <w:t xml:space="preserve"> </w:t>
      </w:r>
      <w:r>
        <w:t xml:space="preserve">on layout props, prefer</w:t>
      </w:r>
      <w:r>
        <w:t xml:space="preserve"> </w:t>
      </w:r>
      <w:r>
        <w:rPr>
          <w:rStyle w:val="VerbatimChar"/>
        </w:rPr>
        <w:t xml:space="preserve">transform</w:t>
      </w:r>
      <w:r>
        <w:t xml:space="preserve"> </w:t>
      </w:r>
      <w:r>
        <w:t xml:space="preserve">+</w:t>
      </w:r>
      <w:r>
        <w:t xml:space="preserve"> </w:t>
      </w:r>
      <w:r>
        <w:rPr>
          <w:rStyle w:val="VerbatimChar"/>
        </w:rPr>
        <w:t xml:space="preserve">opacity</w:t>
      </w:r>
      <w:r>
        <w:t xml:space="preserve">; don't allocate inside</w:t>
      </w:r>
      <w:r>
        <w:t xml:space="preserve"> </w:t>
      </w:r>
      <w:r>
        <w:rPr>
          <w:rStyle w:val="VerbatimChar"/>
        </w:rPr>
        <w:t xml:space="preserve">useAnimatedStyle</w:t>
      </w:r>
      <w:r>
        <w:t xml:space="preserve">; batch shared value updates.</w:t>
      </w:r>
    </w:p>
    <w:p>
      <w:r>
        <w:pict>
          <v:rect style="width:0;height:1.5pt" o:hralign="center" o:hrstd="t" o:hr="t"/>
        </w:pict>
      </w:r>
    </w:p>
    <w:bookmarkEnd w:id="416"/>
    <w:bookmarkStart w:id="417" w:name="metrics-that-matter-6"/>
    <w:p>
      <w:pPr>
        <w:pStyle w:val="Heading2"/>
      </w:pPr>
      <w:r>
        <w:t xml:space="preserve">Metrics That Matter</w:t>
      </w:r>
    </w:p>
    <w:p>
      <w:pPr>
        <w:pStyle w:val="Compact"/>
        <w:numPr>
          <w:ilvl w:val="0"/>
          <w:numId w:val="1209"/>
        </w:numPr>
      </w:pPr>
      <w:r>
        <w:t xml:space="preserve">Touch-to-paint latency (P50/P95)</w:t>
      </w:r>
    </w:p>
    <w:p>
      <w:pPr>
        <w:pStyle w:val="Compact"/>
        <w:numPr>
          <w:ilvl w:val="0"/>
          <w:numId w:val="1209"/>
        </w:numPr>
      </w:pPr>
      <w:r>
        <w:t xml:space="preserve">Gesture frame drops per session (Sentry)</w:t>
      </w:r>
    </w:p>
    <w:p>
      <w:pPr>
        <w:pStyle w:val="Compact"/>
        <w:numPr>
          <w:ilvl w:val="0"/>
          <w:numId w:val="1209"/>
        </w:numPr>
      </w:pPr>
      <w:r>
        <w:t xml:space="preserve">ANR rate during gesture-heavy interactions</w:t>
      </w:r>
    </w:p>
    <w:p>
      <w:pPr>
        <w:pStyle w:val="Compact"/>
        <w:numPr>
          <w:ilvl w:val="0"/>
          <w:numId w:val="1209"/>
        </w:numPr>
      </w:pPr>
      <w:r>
        <w:t xml:space="preserve">Battery delta on animation-rich screens</w:t>
      </w:r>
    </w:p>
    <w:p>
      <w:r>
        <w:pict>
          <v:rect style="width:0;height:1.5pt" o:hralign="center" o:hrstd="t" o:hr="t"/>
        </w:pict>
      </w:r>
    </w:p>
    <w:bookmarkEnd w:id="417"/>
    <w:bookmarkStart w:id="418" w:name="decision-framework-1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Custom touch interaction</w:t>
            </w:r>
          </w:p>
        </w:tc>
        <w:tc>
          <w:tcPr/>
          <w:p>
            <w:pPr>
              <w:pStyle w:val="Compact"/>
            </w:pPr>
            <w:r>
              <w:t xml:space="preserve">Gesture Handler 2</w:t>
            </w:r>
          </w:p>
        </w:tc>
      </w:tr>
      <w:tr>
        <w:tc>
          <w:tcPr/>
          <w:p>
            <w:pPr>
              <w:pStyle w:val="Compact"/>
            </w:pPr>
            <w:r>
              <w:t xml:space="preserve">Animation triggered by gesture</w:t>
            </w:r>
          </w:p>
        </w:tc>
        <w:tc>
          <w:tcPr/>
          <w:p>
            <w:pPr>
              <w:pStyle w:val="Compact"/>
            </w:pPr>
            <w:r>
              <w:t xml:space="preserve">Reanimated worklet</w:t>
            </w:r>
          </w:p>
        </w:tc>
      </w:tr>
      <w:tr>
        <w:tc>
          <w:tcPr/>
          <w:p>
            <w:pPr>
              <w:pStyle w:val="Compact"/>
            </w:pPr>
            <w:r>
              <w:t xml:space="preserve">Mount/unmount animation</w:t>
            </w:r>
          </w:p>
        </w:tc>
        <w:tc>
          <w:tcPr/>
          <w:p>
            <w:pPr>
              <w:pStyle w:val="Compact"/>
            </w:pPr>
            <w:r>
              <w:rPr>
                <w:rStyle w:val="VerbatimChar"/>
              </w:rPr>
              <w:t xml:space="preserve">entering=</w:t>
            </w:r>
            <w:r>
              <w:t xml:space="preserve">/</w:t>
            </w:r>
            <w:r>
              <w:rPr>
                <w:rStyle w:val="VerbatimChar"/>
              </w:rPr>
              <w:t xml:space="preserve">exiting=</w:t>
            </w:r>
            <w:r>
              <w:t xml:space="preserve"> </w:t>
            </w:r>
            <w:r>
              <w:t xml:space="preserve">(Reanimated 3+)</w:t>
            </w:r>
          </w:p>
        </w:tc>
      </w:tr>
      <w:tr>
        <w:tc>
          <w:tcPr/>
          <w:p>
            <w:pPr>
              <w:pStyle w:val="Compact"/>
            </w:pPr>
            <w:r>
              <w:t xml:space="preserve">Layout reorder anim</w:t>
            </w:r>
          </w:p>
        </w:tc>
        <w:tc>
          <w:tcPr/>
          <w:p>
            <w:pPr>
              <w:pStyle w:val="Compact"/>
            </w:pPr>
            <w:r>
              <w:rPr>
                <w:rStyle w:val="VerbatimChar"/>
              </w:rPr>
              <w:t xml:space="preserve">layout={LinearTransition}</w:t>
            </w:r>
          </w:p>
        </w:tc>
      </w:tr>
      <w:tr>
        <w:tc>
          <w:tcPr/>
          <w:p>
            <w:pPr>
              <w:pStyle w:val="Compact"/>
            </w:pPr>
            <w:r>
              <w:t xml:space="preserve">Lottie / pre-baked animation</w:t>
            </w:r>
          </w:p>
        </w:tc>
        <w:tc>
          <w:tcPr/>
          <w:p>
            <w:pPr>
              <w:pStyle w:val="Compact"/>
            </w:pPr>
            <w:r>
              <w:t xml:space="preserve">Lottie + Reanimated trigger</w:t>
            </w:r>
          </w:p>
        </w:tc>
      </w:tr>
      <w:tr>
        <w:tc>
          <w:tcPr/>
          <w:p>
            <w:pPr>
              <w:pStyle w:val="Compact"/>
            </w:pPr>
            <w:r>
              <w:t xml:space="preserve">2D canvas / shaders</w:t>
            </w:r>
          </w:p>
        </w:tc>
        <w:tc>
          <w:tcPr/>
          <w:p>
            <w:pPr>
              <w:pStyle w:val="Compact"/>
            </w:pPr>
            <w:r>
              <w:t xml:space="preserve">RN Skia (Q3)</w:t>
            </w:r>
          </w:p>
        </w:tc>
      </w:tr>
      <w:tr>
        <w:tc>
          <w:tcPr/>
          <w:p>
            <w:pPr>
              <w:pStyle w:val="Compact"/>
            </w:pPr>
            <w:r>
              <w:t xml:space="preserve">Simple</w:t>
            </w:r>
            <w:r>
              <w:t xml:space="preserve"> </w:t>
            </w:r>
            <w:r>
              <w:rPr>
                <w:rStyle w:val="VerbatimChar"/>
              </w:rPr>
              <w:t xml:space="preserve">Animated.View.fadeIn</w:t>
            </w:r>
          </w:p>
        </w:tc>
        <w:tc>
          <w:tcPr/>
          <w:p>
            <w:pPr>
              <w:pStyle w:val="Compact"/>
            </w:pPr>
            <w:r>
              <w:t xml:space="preserve">Reanimated still preferred; legacy</w:t>
            </w:r>
            <w:r>
              <w:t xml:space="preserve"> </w:t>
            </w:r>
            <w:r>
              <w:rPr>
                <w:rStyle w:val="VerbatimChar"/>
              </w:rPr>
              <w:t xml:space="preserve">Animated</w:t>
            </w:r>
            <w:r>
              <w:t xml:space="preserve"> </w:t>
            </w:r>
            <w:r>
              <w:t xml:space="preserve">only with</w:t>
            </w:r>
            <w:r>
              <w:t xml:space="preserve"> </w:t>
            </w:r>
            <w:r>
              <w:rPr>
                <w:rStyle w:val="VerbatimChar"/>
              </w:rPr>
              <w:t xml:space="preserve">useNativeDriver: true</w:t>
            </w:r>
          </w:p>
        </w:tc>
      </w:tr>
    </w:tbl>
    <w:p>
      <w:pPr>
        <w:pStyle w:val="BodyText"/>
      </w:pPr>
      <w:r>
        <w:t xml:space="preserve">When NOT to use Reanimated: a one-off opacity transition with</w:t>
      </w:r>
      <w:r>
        <w:t xml:space="preserve"> </w:t>
      </w:r>
      <w:r>
        <w:rPr>
          <w:rStyle w:val="VerbatimChar"/>
        </w:rPr>
        <w:t xml:space="preserve">LayoutAnimation.configureNext</w:t>
      </w:r>
      <w:r>
        <w:t xml:space="preserve"> </w:t>
      </w:r>
      <w:r>
        <w:t xml:space="preserve">is fine for tiny apps; otherwise standardize on Reanimated.</w:t>
      </w:r>
    </w:p>
    <w:p>
      <w:r>
        <w:pict>
          <v:rect style="width:0;height:1.5pt" o:hralign="center" o:hrstd="t" o:hr="t"/>
        </w:pict>
      </w:r>
    </w:p>
    <w:bookmarkEnd w:id="418"/>
    <w:bookmarkStart w:id="419" w:name="senior-level-insight-13"/>
    <w:p>
      <w:pPr>
        <w:pStyle w:val="Heading2"/>
      </w:pPr>
      <w:r>
        <w:t xml:space="preserve">Senior-Level Insight</w:t>
      </w:r>
    </w:p>
    <w:p>
      <w:pPr>
        <w:pStyle w:val="FirstParagraph"/>
      </w:pPr>
      <w:r>
        <w:t xml:space="preserve">The architectural insight is that</w:t>
      </w:r>
      <w:r>
        <w:t xml:space="preserve"> </w:t>
      </w:r>
      <w:r>
        <w:rPr>
          <w:b/>
          <w:bCs/>
        </w:rPr>
        <w:t xml:space="preserve">interaction quality is a thread-isolation problem</w:t>
      </w:r>
      <w:r>
        <w:t xml:space="preserve">, not an animation-library problem. Once you accept that the JS thread cannot be trusted to keep up with 120Hz input, every gesture/animation question becomes "what runs on which thread?" Reanimated and Gesture Handler are the canonical answer in 2026, but the</w:t>
      </w:r>
      <w:r>
        <w:t xml:space="preserve"> </w:t>
      </w:r>
      <w:r>
        <w:rPr>
          <w:i/>
          <w:iCs/>
        </w:rPr>
        <w:t xml:space="preserve">concept</w:t>
      </w:r>
      <w:r>
        <w:t xml:space="preserve"> </w:t>
      </w:r>
      <w:r>
        <w:t xml:space="preserve">(UI-thread runtime + shared state via JSI) generalizes — VisionCamera frame processors, Skia graphics, react-native-skia/draw — all use the same pattern. A senior engineer who internalizes the worklet model can reason about any new RN library that promises 60/120fps.</w:t>
      </w:r>
    </w:p>
    <w:p>
      <w:pPr>
        <w:pStyle w:val="BodyText"/>
      </w:pPr>
      <w:r>
        <w:t xml:space="preserve">Organizationally: prevent worklet sprawl by centralizing complex gestures (bottom sheets, swipe rows, image viewers) in the design system; enforce</w:t>
      </w:r>
      <w:r>
        <w:t xml:space="preserve"> </w:t>
      </w:r>
      <w:r>
        <w:rPr>
          <w:rStyle w:val="VerbatimChar"/>
        </w:rPr>
        <w:t xml:space="preserve">'worklet'</w:t>
      </w:r>
      <w:r>
        <w:t xml:space="preserve"> </w:t>
      </w:r>
      <w:r>
        <w:t xml:space="preserve">directive via ESLint rule.</w:t>
      </w:r>
    </w:p>
    <w:p>
      <w:r>
        <w:pict>
          <v:rect style="width:0;height:1.5pt" o:hralign="center" o:hrstd="t" o:hr="t"/>
        </w:pict>
      </w:r>
    </w:p>
    <w:bookmarkEnd w:id="419"/>
    <w:bookmarkStart w:id="420" w:name="real-world-scenario-13"/>
    <w:p>
      <w:pPr>
        <w:pStyle w:val="Heading2"/>
      </w:pPr>
      <w:r>
        <w:t xml:space="preserve">Real-World Scenario</w:t>
      </w:r>
    </w:p>
    <w:p>
      <w:pPr>
        <w:pStyle w:val="FirstParagraph"/>
      </w:pPr>
      <w:r>
        <w:rPr>
          <w:b/>
          <w:bCs/>
        </w:rPr>
        <w:t xml:space="preserve">Symptom:</w:t>
      </w:r>
      <w:r>
        <w:t xml:space="preserve"> </w:t>
      </w:r>
      <w:r>
        <w:t xml:space="preserve">Card-stack swipe (Tinder-style) feels great on iPhone 15 but stutters on Pixel 4a at the apex of velocity flicks.</w:t>
      </w:r>
      <w:r>
        <w:t xml:space="preserve"> </w:t>
      </w:r>
      <w:r>
        <w:rPr>
          <w:b/>
          <w:bCs/>
        </w:rPr>
        <w:t xml:space="preserve">Investigation:</w:t>
      </w:r>
      <w:r>
        <w:t xml:space="preserve"> </w:t>
      </w:r>
      <w:r>
        <w:t xml:space="preserve">Perfetto trace shows UI thread saturated for 80ms during release; Reanimated worklet doing</w:t>
      </w:r>
      <w:r>
        <w:t xml:space="preserve"> </w:t>
      </w:r>
      <w:r>
        <w:rPr>
          <w:rStyle w:val="VerbatimChar"/>
        </w:rPr>
        <w:t xml:space="preserve">Math.atan2</w:t>
      </w:r>
      <w:r>
        <w:t xml:space="preserve"> </w:t>
      </w:r>
      <w:r>
        <w:t xml:space="preserve">and trig per frame.</w:t>
      </w:r>
      <w:r>
        <w:t xml:space="preserve"> </w:t>
      </w:r>
      <w:r>
        <w:rPr>
          <w:b/>
          <w:bCs/>
        </w:rPr>
        <w:t xml:space="preserve">Root Cause:</w:t>
      </w:r>
      <w:r>
        <w:t xml:space="preserve"> </w:t>
      </w:r>
      <w:r>
        <w:t xml:space="preserve">Worklet was recomputing rotation matrix and shadow values from scratch each frame using expensive math.</w:t>
      </w:r>
      <w:r>
        <w:t xml:space="preserve"> </w:t>
      </w:r>
      <w:r>
        <w:rPr>
          <w:b/>
          <w:bCs/>
        </w:rPr>
        <w:t xml:space="preserve">Fix:</w:t>
      </w:r>
      <w:r>
        <w:t xml:space="preserve"> </w:t>
      </w:r>
      <w:r>
        <w:t xml:space="preserve">Pre-compute lookup tables in the worklet's outer scope (</w:t>
      </w:r>
      <w:r>
        <w:rPr>
          <w:rStyle w:val="VerbatimChar"/>
        </w:rPr>
        <w:t xml:space="preserve">const sinTable = ...</w:t>
      </w:r>
      <w:r>
        <w:t xml:space="preserve">); cache rotation in a shared value updated only on velocity change, not every frame.</w:t>
      </w:r>
      <w:r>
        <w:t xml:space="preserve"> </w:t>
      </w:r>
      <w:r>
        <w:rPr>
          <w:b/>
          <w:bCs/>
        </w:rPr>
        <w:t xml:space="preserve">Lesson:</w:t>
      </w:r>
      <w:r>
        <w:t xml:space="preserve"> </w:t>
      </w:r>
      <w:r>
        <w:t xml:space="preserve">Worklets run on UI thread; that's not a free pass. Profile them like native code.</w:t>
      </w:r>
    </w:p>
    <w:p>
      <w:r>
        <w:pict>
          <v:rect style="width:0;height:1.5pt" o:hralign="center" o:hrstd="t" o:hr="t"/>
        </w:pict>
      </w:r>
    </w:p>
    <w:bookmarkEnd w:id="420"/>
    <w:bookmarkStart w:id="421" w:name="production-failure-story-13"/>
    <w:p>
      <w:pPr>
        <w:pStyle w:val="Heading2"/>
      </w:pPr>
      <w:r>
        <w:t xml:space="preserve">Production Failure Story</w:t>
      </w:r>
    </w:p>
    <w:p>
      <w:pPr>
        <w:pStyle w:val="FirstParagraph"/>
      </w:pPr>
      <w:r>
        <w:rPr>
          <w:b/>
          <w:bCs/>
        </w:rPr>
        <w:t xml:space="preserve">Incident:</w:t>
      </w:r>
      <w:r>
        <w:t xml:space="preserve"> </w:t>
      </w:r>
      <w:r>
        <w:t xml:space="preserve">A retail app's product carousel gesture froze the app for ~2 seconds whenever a low-stock toast was shown mid-swipe.</w:t>
      </w:r>
      <w:r>
        <w:t xml:space="preserve"> </w:t>
      </w:r>
      <w:r>
        <w:rPr>
          <w:b/>
          <w:bCs/>
        </w:rPr>
        <w:t xml:space="preserve">Impact:</w:t>
      </w:r>
      <w:r>
        <w:t xml:space="preserve"> </w:t>
      </w:r>
      <w:r>
        <w:t xml:space="preserve">~12% of swipe sessions during a flash sale resulted in users dropping the gesture and bouncing.</w:t>
      </w:r>
      <w:r>
        <w:t xml:space="preserve"> </w:t>
      </w:r>
      <w:r>
        <w:rPr>
          <w:b/>
          <w:bCs/>
        </w:rPr>
        <w:t xml:space="preserve">Investigation:</w:t>
      </w:r>
      <w:r>
        <w:t xml:space="preserve"> </w:t>
      </w:r>
      <w:r>
        <w:t xml:space="preserve">Sentry showed a spike in slow frames correlated with toast displays. JS thread was busy rendering a heavy toast component (icon library, shadow, blur backdrop).</w:t>
      </w:r>
      <w:r>
        <w:t xml:space="preserve"> </w:t>
      </w:r>
      <w:r>
        <w:rPr>
          <w:b/>
          <w:bCs/>
        </w:rPr>
        <w:t xml:space="preserve">Root Cause:</w:t>
      </w:r>
      <w:r>
        <w:t xml:space="preserve"> </w:t>
      </w:r>
      <w:r>
        <w:t xml:space="preserve">Gesture animation was running fine on UI thread; toast itself was fine. But the</w:t>
      </w:r>
      <w:r>
        <w:t xml:space="preserve"> </w:t>
      </w:r>
      <w:r>
        <w:rPr>
          <w:rStyle w:val="VerbatimChar"/>
          <w:b/>
          <w:bCs/>
        </w:rPr>
        <w:t xml:space="preserve">onEnd</w:t>
      </w:r>
      <w:r>
        <w:rPr>
          <w:b/>
          <w:bCs/>
        </w:rPr>
        <w:t xml:space="preserve"> </w:t>
      </w:r>
      <w:r>
        <w:rPr>
          <w:b/>
          <w:bCs/>
        </w:rPr>
        <w:t xml:space="preserve">callback used</w:t>
      </w:r>
      <w:r>
        <w:rPr>
          <w:b/>
          <w:bCs/>
        </w:rPr>
        <w:t xml:space="preserve"> </w:t>
      </w:r>
      <w:r>
        <w:rPr>
          <w:rStyle w:val="VerbatimChar"/>
          <w:b/>
          <w:bCs/>
        </w:rPr>
        <w:t xml:space="preserve">runOnJS</w:t>
      </w:r>
      <w:r>
        <w:rPr>
          <w:b/>
          <w:bCs/>
        </w:rPr>
        <w:t xml:space="preserve"> </w:t>
      </w:r>
      <w:r>
        <w:rPr>
          <w:b/>
          <w:bCs/>
        </w:rPr>
        <w:t xml:space="preserve">to dispatch a Redux action</w:t>
      </w:r>
      <w:r>
        <w:t xml:space="preserve">, which ran on the busy JS thread and didn't return for ~2s. The gesture was technically over, but the next gesture couldn't start because the recognizer was waiting for JS to acknowledge.</w:t>
      </w:r>
      <w:r>
        <w:t xml:space="preserve"> </w:t>
      </w:r>
      <w:r>
        <w:rPr>
          <w:b/>
          <w:bCs/>
        </w:rPr>
        <w:t xml:space="preserve">Fix:</w:t>
      </w:r>
      <w:r>
        <w:t xml:space="preserve"> </w:t>
      </w:r>
      <w:r>
        <w:t xml:space="preserve">Move the analytics dispatch into a debounced, non-blocking call; reduce toast cost. Add a</w:t>
      </w:r>
      <w:r>
        <w:t xml:space="preserve"> </w:t>
      </w:r>
      <w:r>
        <w:rPr>
          <w:rStyle w:val="VerbatimChar"/>
        </w:rPr>
        <w:t xml:space="preserve">requestAnimationFrame</w:t>
      </w:r>
      <w:r>
        <w:t xml:space="preserve"> </w:t>
      </w:r>
      <w:r>
        <w:t xml:space="preserve">boundary so gesture state isn't blocked on Redux dispatch.</w:t>
      </w:r>
      <w:r>
        <w:t xml:space="preserve"> </w:t>
      </w:r>
      <w:r>
        <w:rPr>
          <w:b/>
          <w:bCs/>
        </w:rPr>
        <w:t xml:space="preserve">Prevention:</w:t>
      </w:r>
      <w:r>
        <w:t xml:space="preserve"> </w:t>
      </w:r>
      <w:r>
        <w:t xml:space="preserve">Code review rule: any</w:t>
      </w:r>
      <w:r>
        <w:t xml:space="preserve"> </w:t>
      </w:r>
      <w:r>
        <w:rPr>
          <w:rStyle w:val="VerbatimChar"/>
        </w:rPr>
        <w:t xml:space="preserve">runOnJS</w:t>
      </w:r>
      <w:r>
        <w:t xml:space="preserve"> </w:t>
      </w:r>
      <w:r>
        <w:t xml:space="preserve">callback in a gesture must be O(1) and non-blocking; route heavy work through a queue.</w:t>
      </w:r>
    </w:p>
    <w:p>
      <w:r>
        <w:pict>
          <v:rect style="width:0;height:1.5pt" o:hralign="center" o:hrstd="t" o:hr="t"/>
        </w:pict>
      </w:r>
    </w:p>
    <w:bookmarkEnd w:id="421"/>
    <w:bookmarkStart w:id="422" w:name="debugging-checklist-13"/>
    <w:p>
      <w:pPr>
        <w:pStyle w:val="Heading2"/>
      </w:pPr>
      <w:r>
        <w:t xml:space="preserve">Debugging Checklist</w:t>
      </w:r>
    </w:p>
    <w:p>
      <w:pPr>
        <w:pStyle w:val="Compact"/>
        <w:numPr>
          <w:ilvl w:val="0"/>
          <w:numId w:val="1210"/>
        </w:numPr>
      </w:pPr>
      <w:r>
        <w:t xml:space="preserve">Verify</w:t>
      </w:r>
      <w:r>
        <w:t xml:space="preserve"> </w:t>
      </w:r>
      <w:r>
        <w:rPr>
          <w:rStyle w:val="VerbatimChar"/>
        </w:rPr>
        <w:t xml:space="preserve">'worklet'</w:t>
      </w:r>
      <w:r>
        <w:t xml:space="preserve"> </w:t>
      </w:r>
      <w:r>
        <w:t xml:space="preserve">directive in every gesture callback (lint rule).</w:t>
      </w:r>
    </w:p>
    <w:p>
      <w:pPr>
        <w:pStyle w:val="Compact"/>
        <w:numPr>
          <w:ilvl w:val="0"/>
          <w:numId w:val="1210"/>
        </w:numPr>
      </w:pPr>
      <w:r>
        <w:t xml:space="preserve">Check</w:t>
      </w:r>
      <w:r>
        <w:t xml:space="preserve"> </w:t>
      </w:r>
      <w:r>
        <w:rPr>
          <w:rStyle w:val="VerbatimChar"/>
        </w:rPr>
        <w:t xml:space="preserve">GestureHandlerRootView</w:t>
      </w:r>
      <w:r>
        <w:t xml:space="preserve"> </w:t>
      </w:r>
      <w:r>
        <w:t xml:space="preserve">wraps your app root.</w:t>
      </w:r>
    </w:p>
    <w:p>
      <w:pPr>
        <w:pStyle w:val="Compact"/>
        <w:numPr>
          <w:ilvl w:val="0"/>
          <w:numId w:val="1210"/>
        </w:numPr>
      </w:pPr>
      <w:r>
        <w:t xml:space="preserve">On Android, ensure</w:t>
      </w:r>
      <w:r>
        <w:t xml:space="preserve"> </w:t>
      </w:r>
      <w:r>
        <w:rPr>
          <w:rStyle w:val="VerbatimChar"/>
        </w:rPr>
        <w:t xml:space="preserve">MainActivity</w:t>
      </w:r>
      <w:r>
        <w:t xml:space="preserve"> </w:t>
      </w:r>
      <w:r>
        <w:t xml:space="preserve">extends</w:t>
      </w:r>
      <w:r>
        <w:t xml:space="preserve"> </w:t>
      </w:r>
      <w:r>
        <w:rPr>
          <w:rStyle w:val="VerbatimChar"/>
        </w:rPr>
        <w:t xml:space="preserve">ReactActivity</w:t>
      </w:r>
      <w:r>
        <w:t xml:space="preserve"> </w:t>
      </w:r>
      <w:r>
        <w:t xml:space="preserve">and gesture handler is properly initialized.</w:t>
      </w:r>
    </w:p>
    <w:p>
      <w:pPr>
        <w:pStyle w:val="Compact"/>
        <w:numPr>
          <w:ilvl w:val="0"/>
          <w:numId w:val="1210"/>
        </w:numPr>
      </w:pPr>
      <w:r>
        <w:t xml:space="preserve">Use</w:t>
      </w:r>
      <w:r>
        <w:t xml:space="preserve"> </w:t>
      </w:r>
      <w:r>
        <w:rPr>
          <w:b/>
          <w:bCs/>
        </w:rPr>
        <w:t xml:space="preserve">Reanimated DevTools</w:t>
      </w:r>
      <w:r>
        <w:t xml:space="preserve"> </w:t>
      </w:r>
      <w:r>
        <w:t xml:space="preserve">(Reanimated 4) to inspect shared values live.</w:t>
      </w:r>
    </w:p>
    <w:p>
      <w:pPr>
        <w:pStyle w:val="Compact"/>
        <w:numPr>
          <w:ilvl w:val="0"/>
          <w:numId w:val="1210"/>
        </w:numPr>
      </w:pPr>
      <w:r>
        <w:t xml:space="preserve">Toggle "Slow Animations" in dev menu to visually inspect.</w:t>
      </w:r>
    </w:p>
    <w:p>
      <w:pPr>
        <w:pStyle w:val="Compact"/>
        <w:numPr>
          <w:ilvl w:val="0"/>
          <w:numId w:val="1210"/>
        </w:numPr>
      </w:pPr>
      <w:r>
        <w:t xml:space="preserve">Profile worklet cost with</w:t>
      </w:r>
      <w:r>
        <w:t xml:space="preserve"> </w:t>
      </w:r>
      <w:r>
        <w:rPr>
          <w:rStyle w:val="VerbatimChar"/>
        </w:rPr>
        <w:t xml:space="preserve">console.log</w:t>
      </w:r>
      <w:r>
        <w:t xml:space="preserve"> </w:t>
      </w:r>
      <w:r>
        <w:t xml:space="preserve">in dev (only — strip in prod).</w:t>
      </w:r>
    </w:p>
    <w:p>
      <w:pPr>
        <w:pStyle w:val="Compact"/>
        <w:numPr>
          <w:ilvl w:val="0"/>
          <w:numId w:val="1210"/>
        </w:numPr>
      </w:pPr>
      <w:r>
        <w:t xml:space="preserve">If gestures feel laggy: confirm</w:t>
      </w:r>
      <w:r>
        <w:t xml:space="preserve"> </w:t>
      </w:r>
      <w:r>
        <w:rPr>
          <w:rStyle w:val="VerbatimChar"/>
        </w:rPr>
        <w:t xml:space="preserve">useNativeDriver: true</w:t>
      </w:r>
      <w:r>
        <w:t xml:space="preserve"> </w:t>
      </w:r>
      <w:r>
        <w:t xml:space="preserve">if any legacy</w:t>
      </w:r>
      <w:r>
        <w:t xml:space="preserve"> </w:t>
      </w:r>
      <w:r>
        <w:rPr>
          <w:rStyle w:val="VerbatimChar"/>
        </w:rPr>
        <w:t xml:space="preserve">Animated</w:t>
      </w:r>
      <w:r>
        <w:t xml:space="preserve"> </w:t>
      </w:r>
      <w:r>
        <w:t xml:space="preserve">is in the same screen.</w:t>
      </w:r>
    </w:p>
    <w:p>
      <w:pPr>
        <w:pStyle w:val="Compact"/>
        <w:numPr>
          <w:ilvl w:val="0"/>
          <w:numId w:val="1210"/>
        </w:numPr>
      </w:pPr>
      <w:r>
        <w:t xml:space="preserve">Check for nested</w:t>
      </w:r>
      <w:r>
        <w:t xml:space="preserve"> </w:t>
      </w:r>
      <w:r>
        <w:rPr>
          <w:rStyle w:val="VerbatimChar"/>
        </w:rPr>
        <w:t xml:space="preserve">GestureDetector</w:t>
      </w:r>
      <w:r>
        <w:t xml:space="preserve"> </w:t>
      </w:r>
      <w:r>
        <w:t xml:space="preserve">and use composition primitives instead.</w:t>
      </w:r>
    </w:p>
    <w:p>
      <w:r>
        <w:pict>
          <v:rect style="width:0;height:1.5pt" o:hralign="center" o:hrstd="t" o:hr="t"/>
        </w:pict>
      </w:r>
    </w:p>
    <w:bookmarkEnd w:id="422"/>
    <w:bookmarkStart w:id="423" w:name="advanced--internal-knowledge-13"/>
    <w:p>
      <w:pPr>
        <w:pStyle w:val="Heading2"/>
      </w:pPr>
      <w:r>
        <w:t xml:space="preserve">Advanced / Internal Knowledge</w:t>
      </w:r>
    </w:p>
    <w:p>
      <w:pPr>
        <w:pStyle w:val="Compact"/>
        <w:numPr>
          <w:ilvl w:val="0"/>
          <w:numId w:val="1211"/>
        </w:numPr>
      </w:pPr>
      <w:r>
        <w:t xml:space="preserve">Reanimated installs a</w:t>
      </w:r>
      <w:r>
        <w:t xml:space="preserve"> </w:t>
      </w:r>
      <w:r>
        <w:rPr>
          <w:b/>
          <w:bCs/>
        </w:rPr>
        <w:t xml:space="preserve">second JS runtime</w:t>
      </w:r>
      <w:r>
        <w:t xml:space="preserve"> </w:t>
      </w:r>
      <w:r>
        <w:t xml:space="preserve">(the "UI runtime") on the UI thread. Worklets are serialized at build time (Babel plugin), then materialized in the UI runtime via</w:t>
      </w:r>
      <w:r>
        <w:t xml:space="preserve"> </w:t>
      </w:r>
      <w:r>
        <w:rPr>
          <w:rStyle w:val="VerbatimChar"/>
        </w:rPr>
        <w:t xml:space="preserve">ReanimatedRuntimeManager</w:t>
      </w:r>
      <w:r>
        <w:t xml:space="preserve">.</w:t>
      </w:r>
    </w:p>
    <w:p>
      <w:pPr>
        <w:pStyle w:val="Compact"/>
        <w:numPr>
          <w:ilvl w:val="0"/>
          <w:numId w:val="1211"/>
        </w:numPr>
      </w:pPr>
      <w:r>
        <w:t xml:space="preserve">Shared values are JSI HostObjects with reference semantics; reads/writes go through atomic operations to prevent torn reads across threads.</w:t>
      </w:r>
    </w:p>
    <w:p>
      <w:pPr>
        <w:pStyle w:val="Compact"/>
        <w:numPr>
          <w:ilvl w:val="0"/>
          <w:numId w:val="1211"/>
        </w:numPr>
      </w:pPr>
      <w:r>
        <w:t xml:space="preserve">Gesture Handler 2 implements gestures as state machines with explicit transitions (UNDETERMINED → BEGAN → ACTIVE → END/FAIL/CANCEL). Composition operators are state-machine combinators.</w:t>
      </w:r>
    </w:p>
    <w:p>
      <w:pPr>
        <w:pStyle w:val="Compact"/>
        <w:numPr>
          <w:ilvl w:val="0"/>
          <w:numId w:val="1211"/>
        </w:numPr>
      </w:pPr>
      <w:r>
        <w:t xml:space="preserve">On iOS, recognizers are</w:t>
      </w:r>
      <w:r>
        <w:t xml:space="preserve"> </w:t>
      </w:r>
      <w:r>
        <w:rPr>
          <w:rStyle w:val="VerbatimChar"/>
        </w:rPr>
        <w:t xml:space="preserve">UIGestureRecognizer</w:t>
      </w:r>
      <w:r>
        <w:t xml:space="preserve"> </w:t>
      </w:r>
      <w:r>
        <w:t xml:space="preserve">subclasses; on Android, they sit on a custom</w:t>
      </w:r>
      <w:r>
        <w:t xml:space="preserve"> </w:t>
      </w:r>
      <w:r>
        <w:rPr>
          <w:rStyle w:val="VerbatimChar"/>
        </w:rPr>
        <w:t xml:space="preserve">MotionEvent</w:t>
      </w:r>
      <w:r>
        <w:t xml:space="preserve"> </w:t>
      </w:r>
      <w:r>
        <w:t xml:space="preserve">dispatcher because Android's framework doesn't expose composable recognizers.</w:t>
      </w:r>
    </w:p>
    <w:p>
      <w:pPr>
        <w:pStyle w:val="Compact"/>
        <w:numPr>
          <w:ilvl w:val="0"/>
          <w:numId w:val="1211"/>
        </w:numPr>
      </w:pPr>
      <w:r>
        <w:t xml:space="preserve">Reanimated 4's layout animation interruption requires the Fabric renderer; on legacy arch it falls back to non-interruptible animations.</w:t>
      </w:r>
    </w:p>
    <w:p>
      <w:r>
        <w:pict>
          <v:rect style="width:0;height:1.5pt" o:hralign="center" o:hrstd="t" o:hr="t"/>
        </w:pict>
      </w:r>
    </w:p>
    <w:bookmarkEnd w:id="423"/>
    <w:bookmarkStart w:id="424" w:name="X9b159232853a4ada93a4ea903a52aa4b056f45c"/>
    <w:p>
      <w:pPr>
        <w:pStyle w:val="Heading2"/>
      </w:pPr>
      <w:r>
        <w:t xml:space="preserve">2026 AI Tip</w:t>
      </w:r>
    </w:p>
    <w:p>
      <w:pPr>
        <w:pStyle w:val="Compact"/>
        <w:numPr>
          <w:ilvl w:val="0"/>
          <w:numId w:val="1212"/>
        </w:numPr>
      </w:pPr>
      <w:r>
        <w:t xml:space="preserve">AI is</w:t>
      </w:r>
      <w:r>
        <w:t xml:space="preserve"> </w:t>
      </w:r>
      <w:r>
        <w:rPr>
          <w:b/>
          <w:bCs/>
        </w:rPr>
        <w:t xml:space="preserve">good at</w:t>
      </w:r>
      <w:r>
        <w:t xml:space="preserve">: scaffolding gesture composition, suggesting</w:t>
      </w:r>
      <w:r>
        <w:t xml:space="preserve"> </w:t>
      </w:r>
      <w:r>
        <w:rPr>
          <w:rStyle w:val="VerbatimChar"/>
        </w:rPr>
        <w:t xml:space="preserve">activeOffsetX</w:t>
      </w:r>
      <w:r>
        <w:t xml:space="preserve"> </w:t>
      </w:r>
      <w:r>
        <w:t xml:space="preserve">polarity, generating swipe-to-dismiss patterns.</w:t>
      </w:r>
    </w:p>
    <w:p>
      <w:pPr>
        <w:pStyle w:val="Compact"/>
        <w:numPr>
          <w:ilvl w:val="0"/>
          <w:numId w:val="1212"/>
        </w:numPr>
      </w:pPr>
      <w:r>
        <w:t xml:space="preserve">AI is</w:t>
      </w:r>
      <w:r>
        <w:t xml:space="preserve"> </w:t>
      </w:r>
      <w:r>
        <w:rPr>
          <w:b/>
          <w:bCs/>
        </w:rPr>
        <w:t xml:space="preserve">bad at</w:t>
      </w:r>
      <w:r>
        <w:t xml:space="preserve">: knowing when a worklet is too heavy or when conflict resolution will fail in subtle multi-touch scenarios. Test on device.</w:t>
      </w:r>
    </w:p>
    <w:p>
      <w:pPr>
        <w:pStyle w:val="Compact"/>
        <w:numPr>
          <w:ilvl w:val="0"/>
          <w:numId w:val="1212"/>
        </w:numPr>
      </w:pPr>
      <w:r>
        <w:rPr>
          <w:b/>
          <w:bCs/>
        </w:rPr>
        <w:t xml:space="preserve">Hallucination risk:</w:t>
      </w:r>
      <w:r>
        <w:t xml:space="preserve"> </w:t>
      </w:r>
      <w:r>
        <w:t xml:space="preserve">older models suggest Reanimated 1 / 2 APIs (</w:t>
      </w:r>
      <w:r>
        <w:rPr>
          <w:rStyle w:val="VerbatimChar"/>
        </w:rPr>
        <w:t xml:space="preserve">Animated.timing</w:t>
      </w:r>
      <w:r>
        <w:t xml:space="preserve"> </w:t>
      </w:r>
      <w:r>
        <w:t xml:space="preserve">style). Always verify against current Reanimated docs.</w:t>
      </w:r>
    </w:p>
    <w:p>
      <w:pPr>
        <w:pStyle w:val="Compact"/>
        <w:numPr>
          <w:ilvl w:val="0"/>
          <w:numId w:val="1212"/>
        </w:numPr>
      </w:pPr>
      <w:r>
        <w:rPr>
          <w:b/>
          <w:bCs/>
        </w:rPr>
        <w:t xml:space="preserve">Prompt pattern:</w:t>
      </w:r>
      <w:r>
        <w:t xml:space="preserve"> </w:t>
      </w:r>
      <w:r>
        <w:t xml:space="preserve">"Write a Reanimated 4 + Gesture Handler 2 swipeable row with these snap points, this conflict resolution, and worklet-only animation."</w:t>
      </w:r>
    </w:p>
    <w:p>
      <w:pPr>
        <w:pStyle w:val="Compact"/>
        <w:numPr>
          <w:ilvl w:val="0"/>
          <w:numId w:val="1212"/>
        </w:numPr>
      </w:pPr>
      <w:r>
        <w:rPr>
          <w:b/>
          <w:bCs/>
        </w:rPr>
        <w:t xml:space="preserve">Agentic workflow:</w:t>
      </w:r>
      <w:r>
        <w:t xml:space="preserve"> </w:t>
      </w:r>
      <w:r>
        <w:t xml:space="preserve">have the agent generate a Maestro test that records frame timing on a real device and asserts P95 frame drop count &lt; threshold.</w:t>
      </w:r>
    </w:p>
    <w:p>
      <w:r>
        <w:pict>
          <v:rect style="width:0;height:1.5pt" o:hralign="center" o:hrstd="t" o:hr="t"/>
        </w:pict>
      </w:r>
    </w:p>
    <w:bookmarkEnd w:id="424"/>
    <w:bookmarkStart w:id="425" w:name="related-topics-13"/>
    <w:p>
      <w:pPr>
        <w:pStyle w:val="Heading2"/>
      </w:pPr>
      <w:r>
        <w:t xml:space="preserve">Related Topics</w:t>
      </w:r>
    </w:p>
    <w:p>
      <w:pPr>
        <w:pStyle w:val="Compact"/>
        <w:numPr>
          <w:ilvl w:val="0"/>
          <w:numId w:val="1213"/>
        </w:numPr>
      </w:pPr>
      <w:r>
        <w:t xml:space="preserve">S4 threading model, JSI</w:t>
      </w:r>
    </w:p>
    <w:p>
      <w:pPr>
        <w:pStyle w:val="Compact"/>
        <w:numPr>
          <w:ilvl w:val="0"/>
          <w:numId w:val="1213"/>
        </w:numPr>
      </w:pPr>
      <w:r>
        <w:t xml:space="preserve">S7 perf — 60/120fps targeting</w:t>
      </w:r>
    </w:p>
    <w:p>
      <w:pPr>
        <w:pStyle w:val="Compact"/>
        <w:numPr>
          <w:ilvl w:val="0"/>
          <w:numId w:val="1213"/>
        </w:numPr>
      </w:pPr>
      <w:r>
        <w:t xml:space="preserve">Reanimated layout animations (entering/exiting)</w:t>
      </w:r>
    </w:p>
    <w:p>
      <w:pPr>
        <w:pStyle w:val="Compact"/>
        <w:numPr>
          <w:ilvl w:val="0"/>
          <w:numId w:val="1213"/>
        </w:numPr>
      </w:pPr>
      <w:r>
        <w:rPr>
          <w:rStyle w:val="VerbatimChar"/>
        </w:rPr>
        <w:t xml:space="preserve">@gorhom/bottom-sheet</w:t>
      </w:r>
    </w:p>
    <w:p>
      <w:pPr>
        <w:pStyle w:val="Compact"/>
        <w:numPr>
          <w:ilvl w:val="0"/>
          <w:numId w:val="1213"/>
        </w:numPr>
      </w:pPr>
      <w:r>
        <w:t xml:space="preserve">VisionCamera frame processors (worklets in another domain)</w:t>
      </w:r>
    </w:p>
    <w:p>
      <w:r>
        <w:pict>
          <v:rect style="width:0;height:1.5pt" o:hralign="center" o:hrstd="t" o:hr="t"/>
        </w:pict>
      </w:r>
    </w:p>
    <w:bookmarkEnd w:id="425"/>
    <w:bookmarkStart w:id="426" w:name="interview-follow-up-questions-13"/>
    <w:p>
      <w:pPr>
        <w:pStyle w:val="Heading2"/>
      </w:pPr>
      <w:r>
        <w:t xml:space="preserve">Interview Follow-Up Questions</w:t>
      </w:r>
    </w:p>
    <w:p>
      <w:pPr>
        <w:pStyle w:val="Compact"/>
        <w:numPr>
          <w:ilvl w:val="0"/>
          <w:numId w:val="1214"/>
        </w:numPr>
      </w:pPr>
      <w:r>
        <w:t xml:space="preserve">How would you implement a draggable list reorder with snap-back-on-drop?</w:t>
      </w:r>
    </w:p>
    <w:p>
      <w:pPr>
        <w:pStyle w:val="Compact"/>
        <w:numPr>
          <w:ilvl w:val="0"/>
          <w:numId w:val="1214"/>
        </w:numPr>
      </w:pPr>
      <w:r>
        <w:t xml:space="preserve">What's the precise difference between</w:t>
      </w:r>
      <w:r>
        <w:t xml:space="preserve"> </w:t>
      </w:r>
      <w:r>
        <w:rPr>
          <w:rStyle w:val="VerbatimChar"/>
        </w:rPr>
        <w:t xml:space="preserve">simultaneousWithExternalGesture</w:t>
      </w:r>
      <w:r>
        <w:t xml:space="preserve"> </w:t>
      </w:r>
      <w:r>
        <w:t xml:space="preserve">and</w:t>
      </w:r>
      <w:r>
        <w:t xml:space="preserve"> </w:t>
      </w:r>
      <w:r>
        <w:rPr>
          <w:rStyle w:val="VerbatimChar"/>
        </w:rPr>
        <w:t xml:space="preserve">requireExternalGestureToFail</w:t>
      </w:r>
      <w:r>
        <w:t xml:space="preserve">?</w:t>
      </w:r>
    </w:p>
    <w:p>
      <w:pPr>
        <w:pStyle w:val="Compact"/>
        <w:numPr>
          <w:ilvl w:val="0"/>
          <w:numId w:val="1214"/>
        </w:numPr>
      </w:pPr>
      <w:r>
        <w:t xml:space="preserve">Why does</w:t>
      </w:r>
      <w:r>
        <w:t xml:space="preserve"> </w:t>
      </w:r>
      <w:r>
        <w:rPr>
          <w:rStyle w:val="VerbatimChar"/>
        </w:rPr>
        <w:t xml:space="preserve">runOnJS</w:t>
      </w:r>
      <w:r>
        <w:t xml:space="preserve"> </w:t>
      </w:r>
      <w:r>
        <w:t xml:space="preserve">exist, and when is it dangerous?</w:t>
      </w:r>
    </w:p>
    <w:p>
      <w:pPr>
        <w:pStyle w:val="Compact"/>
        <w:numPr>
          <w:ilvl w:val="0"/>
          <w:numId w:val="1214"/>
        </w:numPr>
      </w:pPr>
      <w:r>
        <w:t xml:space="preserve">How would you debug a gesture that fires but the animation doesn't move?</w:t>
      </w:r>
    </w:p>
    <w:p>
      <w:pPr>
        <w:pStyle w:val="Compact"/>
        <w:numPr>
          <w:ilvl w:val="0"/>
          <w:numId w:val="1214"/>
        </w:numPr>
      </w:pPr>
      <w:r>
        <w:t xml:space="preserve">What changes about gesture handling under Bridgeless mode?</w:t>
      </w:r>
    </w:p>
    <w:p>
      <w:r>
        <w:pict>
          <v:rect style="width:0;height:1.5pt" o:hralign="center" o:hrstd="t" o:hr="t"/>
        </w:pict>
      </w:r>
    </w:p>
    <w:bookmarkEnd w:id="426"/>
    <w:bookmarkStart w:id="427" w:name="memory-hook-13"/>
    <w:p>
      <w:pPr>
        <w:pStyle w:val="Heading2"/>
      </w:pPr>
      <w:r>
        <w:t xml:space="preserve">Memory Hook</w:t>
      </w:r>
    </w:p>
    <w:p>
      <w:pPr>
        <w:pStyle w:val="FirstParagraph"/>
      </w:pPr>
      <w:r>
        <w:rPr>
          <w:b/>
          <w:bCs/>
        </w:rPr>
        <w:t xml:space="preserve">"Gestures on UI clock, JS only when state must change."</w:t>
      </w:r>
      <w:r>
        <w:t xml:space="preserve"> </w:t>
      </w:r>
      <w:r>
        <w:t xml:space="preserve">Worklets do the dance; JS only writes the diary entry afterwards.</w:t>
      </w:r>
    </w:p>
    <w:bookmarkEnd w:id="427"/>
    <w:bookmarkStart w:id="429" w:name="revision-notes-13"/>
    <w:p>
      <w:pPr>
        <w:pStyle w:val="Heading2"/>
      </w:pPr>
      <w:r>
        <w:t xml:space="preserve">Revision Notes</w:t>
      </w:r>
    </w:p>
    <w:p>
      <w:pPr>
        <w:pStyle w:val="BlockText"/>
      </w:pPr>
      <w:r>
        <w:t xml:space="preserve">Gesture Handler 2 = native composable recognizers; Reanimated 3/4 = UI-thread worklet runtime.</w:t>
      </w:r>
      <w:r>
        <w:t xml:space="preserve"> </w:t>
      </w:r>
      <w:r>
        <w:rPr>
          <w:rStyle w:val="VerbatimChar"/>
        </w:rPr>
        <w:t xml:space="preserve">'worklet'</w:t>
      </w:r>
      <w:r>
        <w:t xml:space="preserve"> </w:t>
      </w:r>
      <w:r>
        <w:t xml:space="preserve">directive is mandatory. Resolve gesture conflicts declaratively with</w:t>
      </w:r>
      <w:r>
        <w:t xml:space="preserve"> </w:t>
      </w:r>
      <w:r>
        <w:rPr>
          <w:rStyle w:val="VerbatimChar"/>
        </w:rPr>
        <w:t xml:space="preserve">activeOffsetX/failOffsetY</w:t>
      </w:r>
      <w:r>
        <w:t xml:space="preserve"> </w:t>
      </w:r>
      <w:r>
        <w:t xml:space="preserve">and composition operators — never with imperative refs.</w:t>
      </w:r>
    </w:p>
    <w:p>
      <w:r>
        <w:pict>
          <v:rect style="width:0;height:1.5pt" o:hralign="center" o:hrstd="t" o:hr="t"/>
        </w:pict>
      </w:r>
    </w:p>
    <w:p>
      <w:r>
        <w:pict>
          <v:rect style="width:0;height:1.5pt" o:hralign="center" o:hrstd="t" o:hr="t"/>
        </w:pict>
      </w:r>
    </w:p>
    <w:bookmarkStart w:id="428" w:name="X1685eaf0cd303794728473d721a1651d757d352"/>
    <w:p>
      <w:pPr>
        <w:pStyle w:val="Heading3"/>
      </w:pPr>
      <w:r>
        <w:t xml:space="preserve">Q3. React Native Skia — when and how to drop down to a 2D canvas</w:t>
      </w:r>
    </w:p>
    <w:p>
      <w:r>
        <w:pict>
          <v:rect style="width:0;height:1.5pt" o:hralign="center" o:hrstd="t" o:hr="t"/>
        </w:pict>
      </w:r>
    </w:p>
    <w:bookmarkEnd w:id="428"/>
    <w:bookmarkEnd w:id="429"/>
    <w:bookmarkStart w:id="430" w:name="difficulty-14"/>
    <w:p>
      <w:pPr>
        <w:pStyle w:val="Heading2"/>
      </w:pPr>
      <w:r>
        <w:t xml:space="preserve">Difficulty</w:t>
      </w:r>
    </w:p>
    <w:p>
      <w:pPr>
        <w:pStyle w:val="Compact"/>
        <w:numPr>
          <w:ilvl w:val="0"/>
          <w:numId w:val="1215"/>
        </w:numPr>
      </w:pPr>
      <w:r>
        <w:t xml:space="preserve">Advanced</w:t>
      </w:r>
    </w:p>
    <w:bookmarkEnd w:id="430"/>
    <w:bookmarkStart w:id="431" w:name="interview-frequency-14"/>
    <w:p>
      <w:pPr>
        <w:pStyle w:val="Heading2"/>
      </w:pPr>
      <w:r>
        <w:t xml:space="preserve">Interview Frequency</w:t>
      </w:r>
    </w:p>
    <w:p>
      <w:pPr>
        <w:pStyle w:val="Compact"/>
        <w:numPr>
          <w:ilvl w:val="0"/>
          <w:numId w:val="1216"/>
        </w:numPr>
      </w:pPr>
      <w:r>
        <w:t xml:space="preserve">Common (when role mentions custom UI, charts, games, generative graphics)</w:t>
      </w:r>
    </w:p>
    <w:bookmarkEnd w:id="431"/>
    <w:bookmarkStart w:id="432" w:name="prerequisites-14"/>
    <w:p>
      <w:pPr>
        <w:pStyle w:val="Heading2"/>
      </w:pPr>
      <w:r>
        <w:t xml:space="preserve">Prerequisites</w:t>
      </w:r>
    </w:p>
    <w:p>
      <w:pPr>
        <w:pStyle w:val="Compact"/>
        <w:numPr>
          <w:ilvl w:val="0"/>
          <w:numId w:val="1217"/>
        </w:numPr>
      </w:pPr>
      <w:r>
        <w:t xml:space="preserve">Q2 (Reanimated worklets), basic graphics concepts (paths, paints, shaders)</w:t>
      </w:r>
    </w:p>
    <w:bookmarkEnd w:id="432"/>
    <w:bookmarkStart w:id="433" w:name="tldr-14"/>
    <w:p>
      <w:pPr>
        <w:pStyle w:val="Heading2"/>
      </w:pPr>
      <w:r>
        <w:t xml:space="preserve">TL;DR</w:t>
      </w:r>
    </w:p>
    <w:p>
      <w:pPr>
        <w:pStyle w:val="FirstParagraph"/>
      </w:pPr>
      <w:r>
        <w:t xml:space="preserve">React Native Skia gives you Google's Skia 2D graphics library (the same engine behind Chrome and Flutter) as React components, with Reanimated-driven worklet animations — use it for charts, custom drawing, shaders, and anything Yoga + RN primitives can't render at frame rate.</w:t>
      </w:r>
    </w:p>
    <w:p>
      <w:r>
        <w:pict>
          <v:rect style="width:0;height:1.5pt" o:hralign="center" o:hrstd="t" o:hr="t"/>
        </w:pict>
      </w:r>
    </w:p>
    <w:bookmarkEnd w:id="433"/>
    <w:bookmarkStart w:id="434" w:name="X49b1dea0c64ff7ee43c46ea9d081d409af24728"/>
    <w:p>
      <w:pPr>
        <w:pStyle w:val="Heading2"/>
      </w:pPr>
      <w:r>
        <w:t xml:space="preserve">30-Second Interview Answer</w:t>
      </w:r>
    </w:p>
    <w:p>
      <w:pPr>
        <w:pStyle w:val="BlockText"/>
      </w:pPr>
      <w:r>
        <w:t xml:space="preserve">"Skia is the 2D graphics library underneath Chrome and Flutter.</w:t>
      </w:r>
      <w:r>
        <w:t xml:space="preserve"> </w:t>
      </w:r>
      <w:r>
        <w:rPr>
          <w:rStyle w:val="VerbatimChar"/>
        </w:rPr>
        <w:t xml:space="preserve">@shopify/react-native-skia</w:t>
      </w:r>
      <w:r>
        <w:t xml:space="preserve"> </w:t>
      </w:r>
      <w:r>
        <w:t xml:space="preserve">exposes it as RN components —</w:t>
      </w:r>
      <w:r>
        <w:t xml:space="preserve"> </w:t>
      </w:r>
      <w:r>
        <w:rPr>
          <w:rStyle w:val="VerbatimChar"/>
        </w:rPr>
        <w:t xml:space="preserve">&lt;Canvas&gt;</w:t>
      </w:r>
      <w:r>
        <w:t xml:space="preserve">,</w:t>
      </w:r>
      <w:r>
        <w:t xml:space="preserve"> </w:t>
      </w:r>
      <w:r>
        <w:rPr>
          <w:rStyle w:val="VerbatimChar"/>
        </w:rPr>
        <w:t xml:space="preserve">&lt;Circle&gt;</w:t>
      </w:r>
      <w:r>
        <w:t xml:space="preserve">,</w:t>
      </w:r>
      <w:r>
        <w:t xml:space="preserve"> </w:t>
      </w:r>
      <w:r>
        <w:rPr>
          <w:rStyle w:val="VerbatimChar"/>
        </w:rPr>
        <w:t xml:space="preserve">&lt;Path&gt;</w:t>
      </w:r>
      <w:r>
        <w:t xml:space="preserve">,</w:t>
      </w:r>
      <w:r>
        <w:t xml:space="preserve"> </w:t>
      </w:r>
      <w:r>
        <w:rPr>
          <w:rStyle w:val="VerbatimChar"/>
        </w:rPr>
        <w:t xml:space="preserve">&lt;Shader&gt;</w:t>
      </w:r>
      <w:r>
        <w:t xml:space="preserve"> </w:t>
      </w:r>
      <w:r>
        <w:t xml:space="preserve">— that render via the GPU on a separate Skia thread. You reach for it when Views + Yoga can't express your UI at 60fps: charts with thousands of data points, signature pads, custom progress rings, generative art, image filters, even small games. Reanimated integrates so animation values drive Skia paths on the UI/Skia thread without JS round-trips."</w:t>
      </w:r>
    </w:p>
    <w:p>
      <w:r>
        <w:pict>
          <v:rect style="width:0;height:1.5pt" o:hralign="center" o:hrstd="t" o:hr="t"/>
        </w:pict>
      </w:r>
    </w:p>
    <w:bookmarkEnd w:id="434"/>
    <w:bookmarkStart w:id="435" w:name="X5d12f50bb3b0b53f3056a606b4bd105e3646b0d"/>
    <w:p>
      <w:pPr>
        <w:pStyle w:val="Heading2"/>
      </w:pPr>
      <w:r>
        <w:t xml:space="preserve">2-Minute Practical Answer</w:t>
      </w:r>
    </w:p>
    <w:p>
      <w:pPr>
        <w:pStyle w:val="FirstParagraph"/>
      </w:pPr>
      <w:r>
        <w:t xml:space="preserve">The core question is:</w:t>
      </w:r>
      <w:r>
        <w:t xml:space="preserve"> </w:t>
      </w:r>
      <w:r>
        <w:rPr>
          <w:b/>
          <w:bCs/>
        </w:rPr>
        <w:t xml:space="preserve">can I express this with Views?</w:t>
      </w:r>
      <w:r>
        <w:t xml:space="preserve"> </w:t>
      </w:r>
      <w:r>
        <w:t xml:space="preserve">If yes, do that — Yoga + Fabric is well-trodden. If you need:</w:t>
      </w:r>
    </w:p>
    <w:p>
      <w:pPr>
        <w:pStyle w:val="Compact"/>
        <w:numPr>
          <w:ilvl w:val="0"/>
          <w:numId w:val="1218"/>
        </w:numPr>
      </w:pPr>
      <w:r>
        <w:t xml:space="preserve">Many lightweight shapes (&gt;100 elements that animate together)</w:t>
      </w:r>
    </w:p>
    <w:p>
      <w:pPr>
        <w:pStyle w:val="Compact"/>
        <w:numPr>
          <w:ilvl w:val="0"/>
          <w:numId w:val="1218"/>
        </w:numPr>
      </w:pPr>
      <w:r>
        <w:t xml:space="preserve">Pixel-precise drawing (signatures, freehand)</w:t>
      </w:r>
    </w:p>
    <w:p>
      <w:pPr>
        <w:pStyle w:val="Compact"/>
        <w:numPr>
          <w:ilvl w:val="0"/>
          <w:numId w:val="1218"/>
        </w:numPr>
      </w:pPr>
      <w:r>
        <w:t xml:space="preserve">Shaders / filters / blurs / gradients beyond what</w:t>
      </w:r>
      <w:r>
        <w:t xml:space="preserve"> </w:t>
      </w:r>
      <w:r>
        <w:rPr>
          <w:rStyle w:val="VerbatimChar"/>
        </w:rPr>
        <w:t xml:space="preserve">expo-blur</w:t>
      </w:r>
      <w:r>
        <w:t xml:space="preserve"> </w:t>
      </w:r>
      <w:r>
        <w:t xml:space="preserve">gives you</w:t>
      </w:r>
    </w:p>
    <w:p>
      <w:pPr>
        <w:pStyle w:val="Compact"/>
        <w:numPr>
          <w:ilvl w:val="0"/>
          <w:numId w:val="1218"/>
        </w:numPr>
      </w:pPr>
      <w:r>
        <w:t xml:space="preserve">Charts with smooth interpolation between data updates</w:t>
      </w:r>
    </w:p>
    <w:p>
      <w:pPr>
        <w:pStyle w:val="Compact"/>
        <w:numPr>
          <w:ilvl w:val="0"/>
          <w:numId w:val="1218"/>
        </w:numPr>
      </w:pPr>
      <w:r>
        <w:t xml:space="preserve">Custom progress indicators / loaders</w:t>
      </w:r>
    </w:p>
    <w:p>
      <w:pPr>
        <w:pStyle w:val="FirstParagraph"/>
      </w:pPr>
      <w:r>
        <w:t xml:space="preserve">…then Views fail (each becomes a full ShadowNode + native view, expensive at scale) and you should drop to Skia.</w:t>
      </w:r>
    </w:p>
    <w:p>
      <w:pPr>
        <w:pStyle w:val="BodyText"/>
      </w:pPr>
      <w:r>
        <w:t xml:space="preserve">API shape:</w:t>
      </w:r>
    </w:p>
    <w:p>
      <w:pPr>
        <w:pStyle w:val="SourceCode"/>
      </w:pPr>
      <w:r>
        <w:rPr>
          <w:rStyle w:val="VerbatimChar"/>
        </w:rPr>
        <w:t xml:space="preserve">&lt;Canvas style={{ flex: 1 }}&gt;</w:t>
      </w:r>
      <w:r>
        <w:br/>
      </w:r>
      <w:r>
        <w:rPr>
          <w:rStyle w:val="VerbatimChar"/>
        </w:rPr>
        <w:t xml:space="preserve">  &lt;Circle cx={100} cy={100} r={50} color="hotpink" /&gt;</w:t>
      </w:r>
      <w:r>
        <w:br/>
      </w:r>
      <w:r>
        <w:rPr>
          <w:rStyle w:val="VerbatimChar"/>
        </w:rPr>
        <w:t xml:space="preserve">  &lt;Path path={pathFromPoints(points)} color="black" style="stroke" strokeWidth={3} /&gt;</w:t>
      </w:r>
      <w:r>
        <w:br/>
      </w:r>
      <w:r>
        <w:rPr>
          <w:rStyle w:val="VerbatimChar"/>
        </w:rPr>
        <w:t xml:space="preserve">&lt;/Canvas&gt;</w:t>
      </w:r>
    </w:p>
    <w:p>
      <w:pPr>
        <w:pStyle w:val="FirstParagraph"/>
      </w:pPr>
      <w:r>
        <w:t xml:space="preserve">Animations integrate with Reanimated:</w:t>
      </w:r>
    </w:p>
    <w:p>
      <w:pPr>
        <w:pStyle w:val="SourceCode"/>
      </w:pPr>
      <w:r>
        <w:rPr>
          <w:rStyle w:val="VerbatimChar"/>
        </w:rPr>
        <w:t xml:space="preserve">const cx = useSharedValue(100);</w:t>
      </w:r>
      <w:r>
        <w:br/>
      </w:r>
      <w:r>
        <w:rPr>
          <w:rStyle w:val="VerbatimChar"/>
        </w:rPr>
        <w:t xml:space="preserve">// gesture or animation drives cx</w:t>
      </w:r>
      <w:r>
        <w:br/>
      </w:r>
      <w:r>
        <w:rPr>
          <w:rStyle w:val="VerbatimChar"/>
        </w:rPr>
        <w:t xml:space="preserve">&lt;Canvas&gt;&lt;Circle cx={cx} cy={100} r={50} color="hotpink" /&gt;&lt;/Canvas&gt;</w:t>
      </w:r>
    </w:p>
    <w:p>
      <w:pPr>
        <w:pStyle w:val="FirstParagraph"/>
      </w:pPr>
      <w:r>
        <w:t xml:space="preserve">Skia reads the shared value on the Skia thread per frame. No re-render of the React tree.</w:t>
      </w:r>
    </w:p>
    <w:p>
      <w:r>
        <w:pict>
          <v:rect style="width:0;height:1.5pt" o:hralign="center" o:hrstd="t" o:hr="t"/>
        </w:pict>
      </w:r>
    </w:p>
    <w:bookmarkEnd w:id="435"/>
    <w:bookmarkStart w:id="436" w:name="X4078fa11b47ff1f5d7d8eccdf4eed1879c0fac1"/>
    <w:p>
      <w:pPr>
        <w:pStyle w:val="Heading2"/>
      </w:pPr>
      <w:r>
        <w:t xml:space="preserve">5-Minute Architecture Answer</w:t>
      </w:r>
    </w:p>
    <w:p>
      <w:pPr>
        <w:pStyle w:val="FirstParagraph"/>
      </w:pPr>
      <w:r>
        <w:t xml:space="preserve">Skia adds a third runtime to the picture:</w:t>
      </w:r>
    </w:p>
    <w:p>
      <w:pPr>
        <w:pStyle w:val="SourceCode"/>
      </w:pPr>
      <w:r>
        <w:rPr>
          <w:rStyle w:val="VerbatimChar"/>
        </w:rPr>
        <w:t xml:space="preserve">JS Runtime ────► UI Runtime (Reanimated) ────► Skia Runtime</w:t>
      </w:r>
      <w:r>
        <w:br/>
      </w:r>
      <w:r>
        <w:rPr>
          <w:rStyle w:val="VerbatimChar"/>
        </w:rPr>
        <w:t xml:space="preserve">                                                 │</w:t>
      </w:r>
      <w:r>
        <w:br/>
      </w:r>
      <w:r>
        <w:rPr>
          <w:rStyle w:val="VerbatimChar"/>
        </w:rPr>
        <w:t xml:space="preserve">                                                 ▼</w:t>
      </w:r>
      <w:r>
        <w:br/>
      </w:r>
      <w:r>
        <w:rPr>
          <w:rStyle w:val="VerbatimChar"/>
        </w:rPr>
        <w:t xml:space="preserve">                                            GPU (Metal/Vulkan/OpenGL)</w:t>
      </w:r>
    </w:p>
    <w:p>
      <w:pPr>
        <w:pStyle w:val="Compact"/>
        <w:numPr>
          <w:ilvl w:val="0"/>
          <w:numId w:val="1219"/>
        </w:numPr>
      </w:pPr>
      <w:r>
        <w:rPr>
          <w:b/>
          <w:bCs/>
        </w:rPr>
        <w:t xml:space="preserve">Skia thread</w:t>
      </w:r>
      <w:r>
        <w:t xml:space="preserve"> </w:t>
      </w:r>
      <w:r>
        <w:t xml:space="preserve">runs an offscreen GPU command buffer recorder. The</w:t>
      </w:r>
      <w:r>
        <w:t xml:space="preserve"> </w:t>
      </w:r>
      <w:r>
        <w:rPr>
          <w:rStyle w:val="VerbatimChar"/>
        </w:rPr>
        <w:t xml:space="preserve">&lt;Canvas&gt;</w:t>
      </w:r>
      <w:r>
        <w:t xml:space="preserve"> </w:t>
      </w:r>
      <w:r>
        <w:t xml:space="preserve">component owns a</w:t>
      </w:r>
      <w:r>
        <w:t xml:space="preserve"> </w:t>
      </w:r>
      <w:r>
        <w:rPr>
          <w:rStyle w:val="VerbatimChar"/>
        </w:rPr>
        <w:t xml:space="preserve">SkiaSurface</w:t>
      </w:r>
      <w:r>
        <w:t xml:space="preserve">. Each animation frame, Skia replays the scene description against the GPU.</w:t>
      </w:r>
    </w:p>
    <w:p>
      <w:pPr>
        <w:pStyle w:val="Compact"/>
        <w:numPr>
          <w:ilvl w:val="0"/>
          <w:numId w:val="1219"/>
        </w:numPr>
      </w:pPr>
      <w:r>
        <w:rPr>
          <w:b/>
          <w:bCs/>
        </w:rPr>
        <w:t xml:space="preserve">Drawing model</w:t>
      </w:r>
      <w:r>
        <w:t xml:space="preserve">: declarative React tree → Skia translates to immediate-mode GPU commands. There's no shadow tree per shape; Skia is a render-to-texture pipeline, fundamentally different from Yoga/Fabric's view tree.</w:t>
      </w:r>
    </w:p>
    <w:p>
      <w:pPr>
        <w:pStyle w:val="Compact"/>
        <w:numPr>
          <w:ilvl w:val="0"/>
          <w:numId w:val="1219"/>
        </w:numPr>
      </w:pPr>
      <w:r>
        <w:rPr>
          <w:b/>
          <w:bCs/>
        </w:rPr>
        <w:t xml:space="preserve">Picture vs Canvas modes</w:t>
      </w:r>
      <w:r>
        <w:t xml:space="preserve">: Skia can pre-record a</w:t>
      </w:r>
      <w:r>
        <w:t xml:space="preserve"> </w:t>
      </w:r>
      <w:r>
        <w:rPr>
          <w:rStyle w:val="VerbatimChar"/>
        </w:rPr>
        <w:t xml:space="preserve">SkPicture</w:t>
      </w:r>
      <w:r>
        <w:t xml:space="preserve"> </w:t>
      </w:r>
      <w:r>
        <w:t xml:space="preserve">(immutable scene) and replay it cheaply. Use</w:t>
      </w:r>
      <w:r>
        <w:t xml:space="preserve"> </w:t>
      </w:r>
      <w:r>
        <w:rPr>
          <w:rStyle w:val="VerbatimChar"/>
        </w:rPr>
        <w:t xml:space="preserve">&lt;Canvas mode="continuous"&gt;</w:t>
      </w:r>
      <w:r>
        <w:t xml:space="preserve"> </w:t>
      </w:r>
      <w:r>
        <w:t xml:space="preserve">for animations,</w:t>
      </w:r>
      <w:r>
        <w:t xml:space="preserve"> </w:t>
      </w:r>
      <w:r>
        <w:rPr>
          <w:rStyle w:val="VerbatimChar"/>
        </w:rPr>
        <w:t xml:space="preserve">&lt;Canvas mode="default"&gt;</w:t>
      </w:r>
      <w:r>
        <w:t xml:space="preserve"> </w:t>
      </w:r>
      <w:r>
        <w:t xml:space="preserve">for static-ish scenes.</w:t>
      </w:r>
    </w:p>
    <w:p>
      <w:pPr>
        <w:pStyle w:val="Compact"/>
        <w:numPr>
          <w:ilvl w:val="0"/>
          <w:numId w:val="1219"/>
        </w:numPr>
      </w:pPr>
      <w:r>
        <w:rPr>
          <w:b/>
          <w:bCs/>
        </w:rPr>
        <w:t xml:space="preserve">Reanimated bridge</w:t>
      </w:r>
      <w:r>
        <w:t xml:space="preserve">: Skia values can be Reanimated shared values directly; Skia subscribes and re-paints on change without JS thread involvement.</w:t>
      </w:r>
    </w:p>
    <w:p>
      <w:pPr>
        <w:pStyle w:val="Compact"/>
        <w:numPr>
          <w:ilvl w:val="0"/>
          <w:numId w:val="1219"/>
        </w:numPr>
      </w:pPr>
      <w:r>
        <w:rPr>
          <w:b/>
          <w:bCs/>
        </w:rPr>
        <w:t xml:space="preserve">Image / video integration</w:t>
      </w:r>
      <w:r>
        <w:t xml:space="preserve">: Skia can sample frames from a</w:t>
      </w:r>
      <w:r>
        <w:t xml:space="preserve"> </w:t>
      </w:r>
      <w:r>
        <w:rPr>
          <w:rStyle w:val="VerbatimChar"/>
        </w:rPr>
        <w:t xml:space="preserve">react-native-vision-camera</w:t>
      </w:r>
      <w:r>
        <w:t xml:space="preserve"> </w:t>
      </w:r>
      <w:r>
        <w:t xml:space="preserve">frame processor, apply shaders, and present back — used for live filters, AR-lite effects, document scanning.</w:t>
      </w:r>
    </w:p>
    <w:p>
      <w:pPr>
        <w:pStyle w:val="Compact"/>
        <w:numPr>
          <w:ilvl w:val="0"/>
          <w:numId w:val="1219"/>
        </w:numPr>
      </w:pPr>
      <w:r>
        <w:rPr>
          <w:b/>
          <w:bCs/>
        </w:rPr>
        <w:t xml:space="preserve">Skia Web (2026)</w:t>
      </w:r>
      <w:r>
        <w:t xml:space="preserve">: same API renders to Canvas/WebGL on RN Web, so chart components share code across mobile and web.</w:t>
      </w:r>
    </w:p>
    <w:p>
      <w:r>
        <w:pict>
          <v:rect style="width:0;height:1.5pt" o:hralign="center" o:hrstd="t" o:hr="t"/>
        </w:pict>
      </w:r>
    </w:p>
    <w:bookmarkEnd w:id="436"/>
    <w:bookmarkStart w:id="437" w:name="the-why-14"/>
    <w:p>
      <w:pPr>
        <w:pStyle w:val="Heading2"/>
      </w:pPr>
      <w:r>
        <w:t xml:space="preserve">The "Why"</w:t>
      </w:r>
    </w:p>
    <w:p>
      <w:pPr>
        <w:pStyle w:val="FirstParagraph"/>
      </w:pPr>
      <w:r>
        <w:t xml:space="preserve">Yoga + Fabric is optimized for</w:t>
      </w:r>
      <w:r>
        <w:t xml:space="preserve"> </w:t>
      </w:r>
      <w:r>
        <w:rPr>
          <w:b/>
          <w:bCs/>
        </w:rPr>
        <w:t xml:space="preserve">layout-driven UIs</w:t>
      </w:r>
      <w:r>
        <w:t xml:space="preserve">: rectangles, text, images, with declarative box model. It's terrible at</w:t>
      </w:r>
      <w:r>
        <w:t xml:space="preserve"> </w:t>
      </w:r>
      <w:r>
        <w:rPr>
          <w:b/>
          <w:bCs/>
        </w:rPr>
        <w:t xml:space="preserve">paint-driven UIs</w:t>
      </w:r>
      <w:r>
        <w:t xml:space="preserve">: thousands of vector primitives, freehand lines, shader effects. Each</w:t>
      </w:r>
      <w:r>
        <w:t xml:space="preserve"> </w:t>
      </w:r>
      <w:r>
        <w:rPr>
          <w:rStyle w:val="VerbatimChar"/>
        </w:rPr>
        <w:t xml:space="preserve">&lt;View&gt;</w:t>
      </w:r>
      <w:r>
        <w:t xml:space="preserve"> </w:t>
      </w:r>
      <w:r>
        <w:t xml:space="preserve">allocates a ShadowNode, runs Yoga measurement, mounts a native view — for 1000 chart points that's 1000 of each. Skia treats the whole canvas as a single native view + GPU texture; 1000 shapes are just GPU draw calls. Companies care because charts, signatures, custom progress, and visual polish are increasingly product differentiators that can't be shipped with Views alone.</w:t>
      </w:r>
    </w:p>
    <w:p>
      <w:r>
        <w:pict>
          <v:rect style="width:0;height:1.5pt" o:hralign="center" o:hrstd="t" o:hr="t"/>
        </w:pict>
      </w:r>
    </w:p>
    <w:bookmarkEnd w:id="437"/>
    <w:bookmarkStart w:id="438" w:name="mental-model-14"/>
    <w:p>
      <w:pPr>
        <w:pStyle w:val="Heading2"/>
      </w:pPr>
      <w:r>
        <w:t xml:space="preserve">Mental Model</w:t>
      </w:r>
    </w:p>
    <w:p>
      <w:pPr>
        <w:pStyle w:val="FirstParagraph"/>
      </w:pPr>
      <w:r>
        <w:t xml:space="preserve">Yoga = Word document (paragraphs, tables, layout reflow).</w:t>
      </w:r>
      <w:r>
        <w:t xml:space="preserve"> </w:t>
      </w:r>
      <w:r>
        <w:t xml:space="preserve">Skia = Photoshop canvas (pixels, brushes, layers).</w:t>
      </w:r>
    </w:p>
    <w:p>
      <w:pPr>
        <w:pStyle w:val="BodyText"/>
      </w:pPr>
      <w:r>
        <w:t xml:space="preserve">Use the right tool. A pie chart with animated slice transitions is Photoshop. A settings list is Word.</w:t>
      </w:r>
    </w:p>
    <w:p>
      <w:r>
        <w:pict>
          <v:rect style="width:0;height:1.5pt" o:hralign="center" o:hrstd="t" o:hr="t"/>
        </w:pict>
      </w:r>
    </w:p>
    <w:bookmarkEnd w:id="438"/>
    <w:bookmarkStart w:id="439" w:name="internal-working-2026-context-14"/>
    <w:p>
      <w:pPr>
        <w:pStyle w:val="Heading2"/>
      </w:pPr>
      <w:r>
        <w:t xml:space="preserve">Internal Working (2026 Context)</w:t>
      </w:r>
    </w:p>
    <w:p>
      <w:pPr>
        <w:pStyle w:val="FirstParagraph"/>
      </w:pPr>
      <w:r>
        <w:t xml:space="preserve">Skia in RN 2026:</w:t>
      </w:r>
    </w:p>
    <w:p>
      <w:pPr>
        <w:pStyle w:val="SourceCode"/>
      </w:pPr>
      <w:r>
        <w:rPr>
          <w:rStyle w:val="VerbatimChar"/>
        </w:rPr>
        <w:t xml:space="preserve">React tree (&lt;Canvas&gt;, &lt;Circle&gt;, &lt;Path&gt;, ...)</w:t>
      </w:r>
      <w:r>
        <w:br/>
      </w:r>
      <w:r>
        <w:rPr>
          <w:rStyle w:val="VerbatimChar"/>
        </w:rPr>
        <w:t xml:space="preserve">    │</w:t>
      </w:r>
      <w:r>
        <w:br/>
      </w:r>
      <w:r>
        <w:rPr>
          <w:rStyle w:val="VerbatimChar"/>
        </w:rPr>
        <w:t xml:space="preserve">    ▼</w:t>
      </w:r>
      <w:r>
        <w:br/>
      </w:r>
      <w:r>
        <w:rPr>
          <w:rStyle w:val="VerbatimChar"/>
        </w:rPr>
        <w:t xml:space="preserve">Skia React reconciler                    ← maintains a Skia-native scene graph</w:t>
      </w:r>
      <w:r>
        <w:br/>
      </w:r>
      <w:r>
        <w:rPr>
          <w:rStyle w:val="VerbatimChar"/>
        </w:rPr>
        <w:t xml:space="preserve">    │</w:t>
      </w:r>
      <w:r>
        <w:br/>
      </w:r>
      <w:r>
        <w:rPr>
          <w:rStyle w:val="VerbatimChar"/>
        </w:rPr>
        <w:t xml:space="preserve">    ▼</w:t>
      </w:r>
      <w:r>
        <w:br/>
      </w:r>
      <w:r>
        <w:rPr>
          <w:rStyle w:val="VerbatimChar"/>
        </w:rPr>
        <w:t xml:space="preserve">SkSurface (per Canvas)</w:t>
      </w:r>
      <w:r>
        <w:br/>
      </w:r>
      <w:r>
        <w:rPr>
          <w:rStyle w:val="VerbatimChar"/>
        </w:rPr>
        <w:t xml:space="preserve">    │</w:t>
      </w:r>
      <w:r>
        <w:br/>
      </w:r>
      <w:r>
        <w:rPr>
          <w:rStyle w:val="VerbatimChar"/>
        </w:rPr>
        <w:t xml:space="preserve">    ├── Reanimated shared values subscribed by primitives</w:t>
      </w:r>
      <w:r>
        <w:br/>
      </w:r>
      <w:r>
        <w:rPr>
          <w:rStyle w:val="VerbatimChar"/>
        </w:rPr>
        <w:t xml:space="preserve">    │</w:t>
      </w:r>
      <w:r>
        <w:br/>
      </w:r>
      <w:r>
        <w:rPr>
          <w:rStyle w:val="VerbatimChar"/>
        </w:rPr>
        <w:t xml:space="preserve">    ▼</w:t>
      </w:r>
      <w:r>
        <w:br/>
      </w:r>
      <w:r>
        <w:rPr>
          <w:rStyle w:val="VerbatimChar"/>
        </w:rPr>
        <w:t xml:space="preserve">Skia render loop on Skia thread          ← Choreographer-driven on Android, CADisplayLink iOS</w:t>
      </w:r>
      <w:r>
        <w:br/>
      </w:r>
      <w:r>
        <w:rPr>
          <w:rStyle w:val="VerbatimChar"/>
        </w:rPr>
        <w:t xml:space="preserve">    │</w:t>
      </w:r>
      <w:r>
        <w:br/>
      </w:r>
      <w:r>
        <w:rPr>
          <w:rStyle w:val="VerbatimChar"/>
        </w:rPr>
        <w:t xml:space="preserve">    ▼</w:t>
      </w:r>
      <w:r>
        <w:br/>
      </w:r>
      <w:r>
        <w:rPr>
          <w:rStyle w:val="VerbatimChar"/>
        </w:rPr>
        <w:t xml:space="preserve">Metal / Vulkan / OpenGL command buffer</w:t>
      </w:r>
      <w:r>
        <w:br/>
      </w:r>
      <w:r>
        <w:rPr>
          <w:rStyle w:val="VerbatimChar"/>
        </w:rPr>
        <w:t xml:space="preserve">    │</w:t>
      </w:r>
      <w:r>
        <w:br/>
      </w:r>
      <w:r>
        <w:rPr>
          <w:rStyle w:val="VerbatimChar"/>
        </w:rPr>
        <w:t xml:space="preserve">    ▼</w:t>
      </w:r>
      <w:r>
        <w:br/>
      </w:r>
      <w:r>
        <w:rPr>
          <w:rStyle w:val="VerbatimChar"/>
        </w:rPr>
        <w:t xml:space="preserve">GPU</w:t>
      </w:r>
    </w:p>
    <w:p>
      <w:pPr>
        <w:pStyle w:val="FirstParagraph"/>
      </w:pPr>
      <w:r>
        <w:t xml:space="preserve">2026 specifics:</w:t>
      </w:r>
    </w:p>
    <w:p>
      <w:pPr>
        <w:pStyle w:val="Compact"/>
        <w:numPr>
          <w:ilvl w:val="0"/>
          <w:numId w:val="1220"/>
        </w:numPr>
      </w:pPr>
      <w:r>
        <w:rPr>
          <w:b/>
          <w:bCs/>
        </w:rPr>
        <w:t xml:space="preserve">Fabric integration</w:t>
      </w:r>
      <w:r>
        <w:t xml:space="preserve">:</w:t>
      </w:r>
      <w:r>
        <w:t xml:space="preserve"> </w:t>
      </w:r>
      <w:r>
        <w:rPr>
          <w:rStyle w:val="VerbatimChar"/>
        </w:rPr>
        <w:t xml:space="preserve">&lt;Canvas&gt;</w:t>
      </w:r>
      <w:r>
        <w:t xml:space="preserve"> </w:t>
      </w:r>
      <w:r>
        <w:t xml:space="preserve">is a Fabric component; sizing/layout participates in Yoga normally.</w:t>
      </w:r>
    </w:p>
    <w:p>
      <w:pPr>
        <w:pStyle w:val="Compact"/>
        <w:numPr>
          <w:ilvl w:val="0"/>
          <w:numId w:val="1220"/>
        </w:numPr>
      </w:pPr>
      <w:r>
        <w:rPr>
          <w:b/>
          <w:bCs/>
        </w:rPr>
        <w:t xml:space="preserve">Reanimated 4</w:t>
      </w:r>
      <w:r>
        <w:t xml:space="preserve"> </w:t>
      </w:r>
      <w:r>
        <w:t xml:space="preserve">added bidirectional value sharing — Skia's animation primitives (</w:t>
      </w:r>
      <w:r>
        <w:rPr>
          <w:rStyle w:val="VerbatimChar"/>
        </w:rPr>
        <w:t xml:space="preserve">useClock</w:t>
      </w:r>
      <w:r>
        <w:t xml:space="preserve">,</w:t>
      </w:r>
      <w:r>
        <w:t xml:space="preserve"> </w:t>
      </w:r>
      <w:r>
        <w:rPr>
          <w:rStyle w:val="VerbatimChar"/>
        </w:rPr>
        <w:t xml:space="preserve">useValue</w:t>
      </w:r>
      <w:r>
        <w:t xml:space="preserve">) and Reanimated shared values are interoperable.</w:t>
      </w:r>
    </w:p>
    <w:p>
      <w:pPr>
        <w:pStyle w:val="Compact"/>
        <w:numPr>
          <w:ilvl w:val="0"/>
          <w:numId w:val="1220"/>
        </w:numPr>
      </w:pPr>
      <w:r>
        <w:rPr>
          <w:b/>
          <w:bCs/>
        </w:rPr>
        <w:t xml:space="preserve">Static Hermes</w:t>
      </w:r>
      <w:r>
        <w:t xml:space="preserve"> </w:t>
      </w:r>
      <w:r>
        <w:t xml:space="preserve">doesn't affect Skia (it's C++ all the way down).</w:t>
      </w:r>
    </w:p>
    <w:p>
      <w:pPr>
        <w:pStyle w:val="Compact"/>
        <w:numPr>
          <w:ilvl w:val="0"/>
          <w:numId w:val="1220"/>
        </w:numPr>
      </w:pPr>
      <w:r>
        <w:rPr>
          <w:b/>
          <w:bCs/>
        </w:rPr>
        <w:t xml:space="preserve">visionOS</w:t>
      </w:r>
      <w:r>
        <w:t xml:space="preserve"> </w:t>
      </w:r>
      <w:r>
        <w:t xml:space="preserve">support added — Skia compiles against Apple's Metal on visionOS for spatial 2D content.</w:t>
      </w:r>
    </w:p>
    <w:p>
      <w:r>
        <w:pict>
          <v:rect style="width:0;height:1.5pt" o:hralign="center" o:hrstd="t" o:hr="t"/>
        </w:pict>
      </w:r>
    </w:p>
    <w:bookmarkEnd w:id="439"/>
    <w:bookmarkStart w:id="440" w:name="modern-implementation-code-14"/>
    <w:p>
      <w:pPr>
        <w:pStyle w:val="Heading2"/>
      </w:pPr>
      <w:r>
        <w:t xml:space="preserve">Modern Implementation (Code)</w:t>
      </w:r>
    </w:p>
    <w:p>
      <w:pPr>
        <w:pStyle w:val="SourceCode"/>
      </w:pPr>
      <w:r>
        <w:rPr>
          <w:rStyle w:val="VerbatimChar"/>
        </w:rPr>
        <w:t xml:space="preserve">// AnimatedRing.tsx — production progress ring with smooth value interpolation</w:t>
      </w:r>
      <w:r>
        <w:br/>
      </w:r>
      <w:r>
        <w:rPr>
          <w:rStyle w:val="VerbatimChar"/>
        </w:rPr>
        <w:t xml:space="preserve">import { Canvas, Path, Skia, vec, BlurMask } from '@shopify/react-native-skia';</w:t>
      </w:r>
      <w:r>
        <w:br/>
      </w:r>
      <w:r>
        <w:rPr>
          <w:rStyle w:val="VerbatimChar"/>
        </w:rPr>
        <w:t xml:space="preserve">import {</w:t>
      </w:r>
      <w:r>
        <w:br/>
      </w:r>
      <w:r>
        <w:rPr>
          <w:rStyle w:val="VerbatimChar"/>
        </w:rPr>
        <w:t xml:space="preserve">  useDerivedValue,</w:t>
      </w:r>
      <w:r>
        <w:br/>
      </w:r>
      <w:r>
        <w:rPr>
          <w:rStyle w:val="VerbatimChar"/>
        </w:rPr>
        <w:t xml:space="preserve">  useSharedValue,</w:t>
      </w:r>
      <w:r>
        <w:br/>
      </w:r>
      <w:r>
        <w:rPr>
          <w:rStyle w:val="VerbatimChar"/>
        </w:rPr>
        <w:t xml:space="preserve">  withTiming,</w:t>
      </w:r>
      <w:r>
        <w:br/>
      </w:r>
      <w:r>
        <w:rPr>
          <w:rStyle w:val="VerbatimChar"/>
        </w:rPr>
        <w:t xml:space="preserve">  Easing,</w:t>
      </w:r>
      <w:r>
        <w:br/>
      </w:r>
      <w:r>
        <w:rPr>
          <w:rStyle w:val="VerbatimChar"/>
        </w:rPr>
        <w:t xml:space="preserve">} from 'react-native-reanimated';</w:t>
      </w:r>
      <w:r>
        <w:br/>
      </w:r>
      <w:r>
        <w:rPr>
          <w:rStyle w:val="VerbatimChar"/>
        </w:rPr>
        <w:t xml:space="preserve">import { useEffect } from 'react';</w:t>
      </w:r>
      <w:r>
        <w:br/>
      </w:r>
      <w:r>
        <w:br/>
      </w:r>
      <w:r>
        <w:rPr>
          <w:rStyle w:val="VerbatimChar"/>
        </w:rPr>
        <w:t xml:space="preserve">type Props = { progress: number; size?: number; stroke?: number };</w:t>
      </w:r>
      <w:r>
        <w:br/>
      </w:r>
      <w:r>
        <w:br/>
      </w:r>
      <w:r>
        <w:rPr>
          <w:rStyle w:val="VerbatimChar"/>
        </w:rPr>
        <w:t xml:space="preserve">export function AnimatedRing({ progress, size = 120, stroke = 12 }: Props) {</w:t>
      </w:r>
      <w:r>
        <w:br/>
      </w:r>
      <w:r>
        <w:rPr>
          <w:rStyle w:val="VerbatimChar"/>
        </w:rPr>
        <w:t xml:space="preserve">  const animated = useSharedValue(0);</w:t>
      </w:r>
      <w:r>
        <w:br/>
      </w:r>
      <w:r>
        <w:br/>
      </w:r>
      <w:r>
        <w:rPr>
          <w:rStyle w:val="VerbatimChar"/>
        </w:rPr>
        <w:t xml:space="preserve">  useEffect(() =&gt; {</w:t>
      </w:r>
      <w:r>
        <w:br/>
      </w:r>
      <w:r>
        <w:rPr>
          <w:rStyle w:val="VerbatimChar"/>
        </w:rPr>
        <w:t xml:space="preserve">    animated.value = withTiming(progress, { duration: 600, easing: Easing.out(Easing.cubic) });</w:t>
      </w:r>
      <w:r>
        <w:br/>
      </w:r>
      <w:r>
        <w:rPr>
          <w:rStyle w:val="VerbatimChar"/>
        </w:rPr>
        <w:t xml:space="preserve">  }, [progress, animated]);</w:t>
      </w:r>
      <w:r>
        <w:br/>
      </w:r>
      <w:r>
        <w:br/>
      </w:r>
      <w:r>
        <w:rPr>
          <w:rStyle w:val="VerbatimChar"/>
        </w:rPr>
        <w:t xml:space="preserve">  const path = useDerivedValue(() =&gt; {</w:t>
      </w:r>
      <w:r>
        <w:br/>
      </w:r>
      <w:r>
        <w:rPr>
          <w:rStyle w:val="VerbatimChar"/>
        </w:rPr>
        <w:t xml:space="preserve">    const p = Skia.Path.Make();</w:t>
      </w:r>
      <w:r>
        <w:br/>
      </w:r>
      <w:r>
        <w:rPr>
          <w:rStyle w:val="VerbatimChar"/>
        </w:rPr>
        <w:t xml:space="preserve">    const r = (size - stroke) / 2;</w:t>
      </w:r>
      <w:r>
        <w:br/>
      </w:r>
      <w:r>
        <w:rPr>
          <w:rStyle w:val="VerbatimChar"/>
        </w:rPr>
        <w:t xml:space="preserve">    const c = size / 2;</w:t>
      </w:r>
      <w:r>
        <w:br/>
      </w:r>
      <w:r>
        <w:rPr>
          <w:rStyle w:val="VerbatimChar"/>
        </w:rPr>
        <w:t xml:space="preserve">    p.addArc({ x: c - r, y: c - r, width: r * 2, height: r * 2 }, -90, 360 * animated.value);</w:t>
      </w:r>
      <w:r>
        <w:br/>
      </w:r>
      <w:r>
        <w:rPr>
          <w:rStyle w:val="VerbatimChar"/>
        </w:rPr>
        <w:t xml:space="preserve">    return p;</w:t>
      </w:r>
      <w:r>
        <w:br/>
      </w:r>
      <w:r>
        <w:rPr>
          <w:rStyle w:val="VerbatimChar"/>
        </w:rPr>
        <w:t xml:space="preserve">  });</w:t>
      </w:r>
      <w:r>
        <w:br/>
      </w:r>
      <w:r>
        <w:br/>
      </w:r>
      <w:r>
        <w:rPr>
          <w:rStyle w:val="VerbatimChar"/>
        </w:rPr>
        <w:t xml:space="preserve">  return (</w:t>
      </w:r>
      <w:r>
        <w:br/>
      </w:r>
      <w:r>
        <w:rPr>
          <w:rStyle w:val="VerbatimChar"/>
        </w:rPr>
        <w:t xml:space="preserve">    &lt;Canvas style={{ width: size, height: size }}&gt;</w:t>
      </w:r>
      <w:r>
        <w:br/>
      </w:r>
      <w:r>
        <w:rPr>
          <w:rStyle w:val="VerbatimChar"/>
        </w:rPr>
        <w:t xml:space="preserve">      &lt;Path path={path} color="#22c55e" style="stroke" strokeWidth={stroke} strokeCap="round"&gt;</w:t>
      </w:r>
      <w:r>
        <w:br/>
      </w:r>
      <w:r>
        <w:rPr>
          <w:rStyle w:val="VerbatimChar"/>
        </w:rPr>
        <w:t xml:space="preserve">        &lt;BlurMask blur={2} style="solid" /&gt;</w:t>
      </w:r>
      <w:r>
        <w:br/>
      </w:r>
      <w:r>
        <w:rPr>
          <w:rStyle w:val="VerbatimChar"/>
        </w:rPr>
        <w:t xml:space="preserve">      &lt;/Path&gt;</w:t>
      </w:r>
      <w:r>
        <w:br/>
      </w:r>
      <w:r>
        <w:rPr>
          <w:rStyle w:val="VerbatimChar"/>
        </w:rPr>
        <w:t xml:space="preserve">    &lt;/Canvas&gt;</w:t>
      </w:r>
      <w:r>
        <w:br/>
      </w:r>
      <w:r>
        <w:rPr>
          <w:rStyle w:val="VerbatimChar"/>
        </w:rPr>
        <w:t xml:space="preserve">  );</w:t>
      </w:r>
      <w:r>
        <w:br/>
      </w:r>
      <w:r>
        <w:rPr>
          <w:rStyle w:val="VerbatimChar"/>
        </w:rPr>
        <w:t xml:space="preserve">}</w:t>
      </w:r>
    </w:p>
    <w:p>
      <w:pPr>
        <w:pStyle w:val="FirstParagraph"/>
      </w:pPr>
      <w:r>
        <w:t xml:space="preserve">Notes:</w:t>
      </w:r>
    </w:p>
    <w:p>
      <w:pPr>
        <w:pStyle w:val="Compact"/>
        <w:numPr>
          <w:ilvl w:val="0"/>
          <w:numId w:val="1221"/>
        </w:numPr>
      </w:pPr>
      <w:r>
        <w:rPr>
          <w:rStyle w:val="VerbatimChar"/>
        </w:rPr>
        <w:t xml:space="preserve">useDerivedValue</w:t>
      </w:r>
      <w:r>
        <w:t xml:space="preserve"> </w:t>
      </w:r>
      <w:r>
        <w:t xml:space="preserve">builds a fresh Skia</w:t>
      </w:r>
      <w:r>
        <w:t xml:space="preserve"> </w:t>
      </w:r>
      <w:r>
        <w:rPr>
          <w:rStyle w:val="VerbatimChar"/>
        </w:rPr>
        <w:t xml:space="preserve">Path</w:t>
      </w:r>
      <w:r>
        <w:t xml:space="preserve"> </w:t>
      </w:r>
      <w:r>
        <w:t xml:space="preserve">whenever</w:t>
      </w:r>
      <w:r>
        <w:t xml:space="preserve"> </w:t>
      </w:r>
      <w:r>
        <w:rPr>
          <w:rStyle w:val="VerbatimChar"/>
        </w:rPr>
        <w:t xml:space="preserve">animated</w:t>
      </w:r>
      <w:r>
        <w:t xml:space="preserve"> </w:t>
      </w:r>
      <w:r>
        <w:t xml:space="preserve">changes — runs on UI thread.</w:t>
      </w:r>
    </w:p>
    <w:p>
      <w:pPr>
        <w:pStyle w:val="Compact"/>
        <w:numPr>
          <w:ilvl w:val="0"/>
          <w:numId w:val="1221"/>
        </w:numPr>
      </w:pPr>
      <w:r>
        <w:t xml:space="preserve">The</w:t>
      </w:r>
      <w:r>
        <w:t xml:space="preserve"> </w:t>
      </w:r>
      <w:r>
        <w:rPr>
          <w:rStyle w:val="VerbatimChar"/>
        </w:rPr>
        <w:t xml:space="preserve">Canvas</w:t>
      </w:r>
      <w:r>
        <w:t xml:space="preserve"> </w:t>
      </w:r>
      <w:r>
        <w:t xml:space="preserve">re-paints on Skia thread; React tree doesn't re-render.</w:t>
      </w:r>
    </w:p>
    <w:p>
      <w:pPr>
        <w:pStyle w:val="Compact"/>
        <w:numPr>
          <w:ilvl w:val="0"/>
          <w:numId w:val="1221"/>
        </w:numPr>
      </w:pPr>
      <w:r>
        <w:rPr>
          <w:rStyle w:val="VerbatimChar"/>
        </w:rPr>
        <w:t xml:space="preserve">&lt;BlurMask&gt;</w:t>
      </w:r>
      <w:r>
        <w:t xml:space="preserve"> </w:t>
      </w:r>
      <w:r>
        <w:t xml:space="preserve">applies a real Skia blur (not a pseudo-blur trick).</w:t>
      </w:r>
    </w:p>
    <w:p>
      <w:r>
        <w:pict>
          <v:rect style="width:0;height:1.5pt" o:hralign="center" o:hrstd="t" o:hr="t"/>
        </w:pict>
      </w:r>
    </w:p>
    <w:bookmarkEnd w:id="440"/>
    <w:bookmarkStart w:id="441" w:name="comparison-14"/>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Use</w:t>
            </w:r>
          </w:p>
        </w:tc>
      </w:tr>
      <w:tr>
        <w:tc>
          <w:tcPr/>
          <w:p>
            <w:pPr>
              <w:pStyle w:val="Compact"/>
            </w:pPr>
            <w:r>
              <w:t xml:space="preserve">Layout-driven UI</w:t>
            </w:r>
          </w:p>
        </w:tc>
        <w:tc>
          <w:tcPr/>
          <w:p>
            <w:pPr>
              <w:pStyle w:val="Compact"/>
            </w:pPr>
            <w:r>
              <w:t xml:space="preserve">Views + Yoga</w:t>
            </w:r>
          </w:p>
        </w:tc>
      </w:tr>
      <w:tr>
        <w:tc>
          <w:tcPr/>
          <w:p>
            <w:pPr>
              <w:pStyle w:val="Compact"/>
            </w:pPr>
            <w:r>
              <w:t xml:space="preserve">Static SVG icon</w:t>
            </w:r>
          </w:p>
        </w:tc>
        <w:tc>
          <w:tcPr/>
          <w:p>
            <w:pPr>
              <w:pStyle w:val="Compact"/>
            </w:pPr>
            <w:r>
              <w:rPr>
                <w:rStyle w:val="VerbatimChar"/>
              </w:rPr>
              <w:t xml:space="preserve">react-native-svg</w:t>
            </w:r>
          </w:p>
        </w:tc>
      </w:tr>
      <w:tr>
        <w:tc>
          <w:tcPr/>
          <w:p>
            <w:pPr>
              <w:pStyle w:val="Compact"/>
            </w:pPr>
            <w:r>
              <w:t xml:space="preserve">Animated SVG / many shapes</w:t>
            </w:r>
          </w:p>
        </w:tc>
        <w:tc>
          <w:tcPr/>
          <w:p>
            <w:pPr>
              <w:pStyle w:val="Compact"/>
            </w:pPr>
            <w:r>
              <w:t xml:space="preserve">RN Skia</w:t>
            </w:r>
          </w:p>
        </w:tc>
      </w:tr>
      <w:tr>
        <w:tc>
          <w:tcPr/>
          <w:p>
            <w:pPr>
              <w:pStyle w:val="Compact"/>
            </w:pPr>
            <w:r>
              <w:t xml:space="preserve">Charts (line/bar/pie)</w:t>
            </w:r>
          </w:p>
        </w:tc>
        <w:tc>
          <w:tcPr/>
          <w:p>
            <w:pPr>
              <w:pStyle w:val="Compact"/>
            </w:pPr>
            <w:r>
              <w:t xml:space="preserve">Victory Native XL (built on Skia)</w:t>
            </w:r>
          </w:p>
        </w:tc>
      </w:tr>
      <w:tr>
        <w:tc>
          <w:tcPr/>
          <w:p>
            <w:pPr>
              <w:pStyle w:val="Compact"/>
            </w:pPr>
            <w:r>
              <w:t xml:space="preserve">Lottie animation</w:t>
            </w:r>
          </w:p>
        </w:tc>
        <w:tc>
          <w:tcPr/>
          <w:p>
            <w:pPr>
              <w:pStyle w:val="Compact"/>
            </w:pPr>
            <w:r>
              <w:t xml:space="preserve">Lottie (own renderer; Skia for custom)</w:t>
            </w:r>
          </w:p>
        </w:tc>
      </w:tr>
      <w:tr>
        <w:tc>
          <w:tcPr/>
          <w:p>
            <w:pPr>
              <w:pStyle w:val="Compact"/>
            </w:pPr>
            <w:r>
              <w:t xml:space="preserve">3D / WebGL</w:t>
            </w:r>
          </w:p>
        </w:tc>
        <w:tc>
          <w:tcPr/>
          <w:p>
            <w:pPr>
              <w:pStyle w:val="Compact"/>
            </w:pPr>
            <w:r>
              <w:rPr>
                <w:rStyle w:val="VerbatimChar"/>
              </w:rPr>
              <w:t xml:space="preserve">react-three-fiber/native</w:t>
            </w:r>
          </w:p>
        </w:tc>
      </w:tr>
      <w:tr>
        <w:tc>
          <w:tcPr/>
          <w:p>
            <w:pPr>
              <w:pStyle w:val="Compact"/>
            </w:pPr>
            <w:r>
              <w:t xml:space="preserve">Camera filters</w:t>
            </w:r>
          </w:p>
        </w:tc>
        <w:tc>
          <w:tcPr/>
          <w:p>
            <w:pPr>
              <w:pStyle w:val="Compact"/>
            </w:pPr>
            <w:r>
              <w:t xml:space="preserve">Skia + VisionCamera frame processors</w:t>
            </w:r>
          </w:p>
        </w:tc>
      </w:tr>
      <w:tr>
        <w:tc>
          <w:tcPr/>
          <w:p>
            <w:pPr>
              <w:pStyle w:val="Compact"/>
            </w:pPr>
            <w:r>
              <w:t xml:space="preserve">Signature pad</w:t>
            </w:r>
          </w:p>
        </w:tc>
        <w:tc>
          <w:tcPr/>
          <w:p>
            <w:pPr>
              <w:pStyle w:val="Compact"/>
            </w:pPr>
            <w:r>
              <w:t xml:space="preserve">Skia (</w:t>
            </w:r>
            <w:r>
              <w:rPr>
                <w:rStyle w:val="VerbatimChar"/>
              </w:rPr>
              <w:t xml:space="preserve">Path</w:t>
            </w:r>
            <w:r>
              <w:t xml:space="preserve"> </w:t>
            </w:r>
            <w:r>
              <w:t xml:space="preserve">+ Pan gesture)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Library</w:t>
            </w:r>
          </w:p>
        </w:tc>
        <w:tc>
          <w:tcPr/>
          <w:p>
            <w:pPr>
              <w:pStyle w:val="Compact"/>
            </w:pPr>
            <w:r>
              <w:t xml:space="preserve">Tech</w:t>
            </w:r>
          </w:p>
        </w:tc>
        <w:tc>
          <w:tcPr/>
          <w:p>
            <w:pPr>
              <w:pStyle w:val="Compact"/>
            </w:pPr>
            <w:r>
              <w:t xml:space="preserve">Strength</w:t>
            </w:r>
          </w:p>
        </w:tc>
        <w:tc>
          <w:tcPr/>
          <w:p>
            <w:pPr>
              <w:pStyle w:val="Compact"/>
            </w:pPr>
            <w:r>
              <w:t xml:space="preserve">Weakness</w:t>
            </w:r>
          </w:p>
        </w:tc>
      </w:tr>
      <w:tr>
        <w:tc>
          <w:tcPr/>
          <w:p>
            <w:pPr>
              <w:pStyle w:val="Compact"/>
            </w:pPr>
            <w:r>
              <w:t xml:space="preserve">RN Skia</w:t>
            </w:r>
          </w:p>
        </w:tc>
        <w:tc>
          <w:tcPr/>
          <w:p>
            <w:pPr>
              <w:pStyle w:val="Compact"/>
            </w:pPr>
            <w:r>
              <w:t xml:space="preserve">Skia C++</w:t>
            </w:r>
          </w:p>
        </w:tc>
        <w:tc>
          <w:tcPr/>
          <w:p>
            <w:pPr>
              <w:pStyle w:val="Compact"/>
            </w:pPr>
            <w:r>
              <w:t xml:space="preserve">full 2D power, GPU, shaders</w:t>
            </w:r>
          </w:p>
        </w:tc>
        <w:tc>
          <w:tcPr/>
          <w:p>
            <w:pPr>
              <w:pStyle w:val="Compact"/>
            </w:pPr>
            <w:r>
              <w:t xml:space="preserve">bundle size (+~3MB native), learning curve</w:t>
            </w:r>
          </w:p>
        </w:tc>
      </w:tr>
      <w:tr>
        <w:tc>
          <w:tcPr/>
          <w:p>
            <w:pPr>
              <w:pStyle w:val="Compact"/>
            </w:pPr>
            <w:r>
              <w:t xml:space="preserve">react-native-svg</w:t>
            </w:r>
          </w:p>
        </w:tc>
        <w:tc>
          <w:tcPr/>
          <w:p>
            <w:pPr>
              <w:pStyle w:val="Compact"/>
            </w:pPr>
            <w:r>
              <w:t xml:space="preserve">native SVG</w:t>
            </w:r>
          </w:p>
        </w:tc>
        <w:tc>
          <w:tcPr/>
          <w:p>
            <w:pPr>
              <w:pStyle w:val="Compact"/>
            </w:pPr>
            <w:r>
              <w:t xml:space="preserve">declarative SVG</w:t>
            </w:r>
          </w:p>
        </w:tc>
        <w:tc>
          <w:tcPr/>
          <w:p>
            <w:pPr>
              <w:pStyle w:val="Compact"/>
            </w:pPr>
            <w:r>
              <w:t xml:space="preserve">slow with many elements</w:t>
            </w:r>
          </w:p>
        </w:tc>
      </w:tr>
      <w:tr>
        <w:tc>
          <w:tcPr/>
          <w:p>
            <w:pPr>
              <w:pStyle w:val="Compact"/>
            </w:pPr>
            <w:r>
              <w:t xml:space="preserve">Lottie</w:t>
            </w:r>
          </w:p>
        </w:tc>
        <w:tc>
          <w:tcPr/>
          <w:p>
            <w:pPr>
              <w:pStyle w:val="Compact"/>
            </w:pPr>
            <w:r>
              <w:t xml:space="preserve">bodymovin runtime</w:t>
            </w:r>
          </w:p>
        </w:tc>
        <w:tc>
          <w:tcPr/>
          <w:p>
            <w:pPr>
              <w:pStyle w:val="Compact"/>
            </w:pPr>
            <w:r>
              <w:t xml:space="preserve">After Effects exports</w:t>
            </w:r>
          </w:p>
        </w:tc>
        <w:tc>
          <w:tcPr/>
          <w:p>
            <w:pPr>
              <w:pStyle w:val="Compact"/>
            </w:pPr>
            <w:r>
              <w:t xml:space="preserve">fixed assets only</w:t>
            </w:r>
          </w:p>
        </w:tc>
      </w:tr>
    </w:tbl>
    <w:p>
      <w:r>
        <w:pict>
          <v:rect style="width:0;height:1.5pt" o:hralign="center" o:hrstd="t" o:hr="t"/>
        </w:pict>
      </w:r>
    </w:p>
    <w:bookmarkEnd w:id="441"/>
    <w:bookmarkStart w:id="442" w:name="production-usage-14"/>
    <w:p>
      <w:pPr>
        <w:pStyle w:val="Heading2"/>
      </w:pPr>
      <w:r>
        <w:t xml:space="preserve">Production Usage</w:t>
      </w:r>
    </w:p>
    <w:p>
      <w:pPr>
        <w:pStyle w:val="Compact"/>
        <w:numPr>
          <w:ilvl w:val="0"/>
          <w:numId w:val="1222"/>
        </w:numPr>
      </w:pPr>
      <w:r>
        <w:rPr>
          <w:b/>
          <w:bCs/>
        </w:rPr>
        <w:t xml:space="preserve">Wealthsimple, Robinhood-style charts</w:t>
      </w:r>
      <w:r>
        <w:t xml:space="preserve"> </w:t>
      </w:r>
      <w:r>
        <w:t xml:space="preserve">— line charts with smooth scrubbing.</w:t>
      </w:r>
    </w:p>
    <w:p>
      <w:pPr>
        <w:pStyle w:val="Compact"/>
        <w:numPr>
          <w:ilvl w:val="0"/>
          <w:numId w:val="1222"/>
        </w:numPr>
      </w:pPr>
      <w:r>
        <w:rPr>
          <w:b/>
          <w:bCs/>
        </w:rPr>
        <w:t xml:space="preserve">Signature capture</w:t>
      </w:r>
      <w:r>
        <w:t xml:space="preserve"> </w:t>
      </w:r>
      <w:r>
        <w:t xml:space="preserve">— onboarding, KYC.</w:t>
      </w:r>
    </w:p>
    <w:p>
      <w:pPr>
        <w:pStyle w:val="Compact"/>
        <w:numPr>
          <w:ilvl w:val="0"/>
          <w:numId w:val="1222"/>
        </w:numPr>
      </w:pPr>
      <w:r>
        <w:rPr>
          <w:b/>
          <w:bCs/>
        </w:rPr>
        <w:t xml:space="preserve">Custom loaders / splash animations</w:t>
      </w:r>
      <w:r>
        <w:t xml:space="preserve">.</w:t>
      </w:r>
    </w:p>
    <w:p>
      <w:pPr>
        <w:pStyle w:val="Compact"/>
        <w:numPr>
          <w:ilvl w:val="0"/>
          <w:numId w:val="1222"/>
        </w:numPr>
      </w:pPr>
      <w:r>
        <w:rPr>
          <w:b/>
          <w:bCs/>
        </w:rPr>
        <w:t xml:space="preserve">Story creators</w:t>
      </w:r>
      <w:r>
        <w:t xml:space="preserve"> </w:t>
      </w:r>
      <w:r>
        <w:t xml:space="preserve">— text overlays, stickers, filters (Instagram-style).</w:t>
      </w:r>
    </w:p>
    <w:p>
      <w:pPr>
        <w:pStyle w:val="Compact"/>
        <w:numPr>
          <w:ilvl w:val="0"/>
          <w:numId w:val="1222"/>
        </w:numPr>
      </w:pPr>
      <w:r>
        <w:rPr>
          <w:b/>
          <w:bCs/>
        </w:rPr>
        <w:t xml:space="preserve">Receipt previews</w:t>
      </w:r>
      <w:r>
        <w:t xml:space="preserve"> </w:t>
      </w:r>
      <w:r>
        <w:t xml:space="preserve">— document rendering with custom layouts.</w:t>
      </w:r>
    </w:p>
    <w:p>
      <w:pPr>
        <w:pStyle w:val="Compact"/>
        <w:numPr>
          <w:ilvl w:val="0"/>
          <w:numId w:val="1222"/>
        </w:numPr>
      </w:pPr>
      <w:r>
        <w:rPr>
          <w:b/>
          <w:bCs/>
        </w:rPr>
        <w:t xml:space="preserve">Map overlays</w:t>
      </w:r>
      <w:r>
        <w:t xml:space="preserve"> </w:t>
      </w:r>
      <w:r>
        <w:t xml:space="preserve">with custom shapes (when</w:t>
      </w:r>
      <w:r>
        <w:t xml:space="preserve"> </w:t>
      </w:r>
      <w:r>
        <w:rPr>
          <w:rStyle w:val="VerbatimChar"/>
        </w:rPr>
        <w:t xml:space="preserve">react-native-maps</w:t>
      </w:r>
      <w:r>
        <w:t xml:space="preserve"> </w:t>
      </w:r>
      <w:r>
        <w:t xml:space="preserve">overlays are insufficient).</w:t>
      </w:r>
    </w:p>
    <w:p>
      <w:pPr>
        <w:pStyle w:val="FirstParagraph"/>
      </w:pPr>
      <w:r>
        <w:t xml:space="preserve">Scaling: keep Skia scenes small per Canvas; use multiple</w:t>
      </w:r>
      <w:r>
        <w:t xml:space="preserve"> </w:t>
      </w:r>
      <w:r>
        <w:rPr>
          <w:rStyle w:val="VerbatimChar"/>
        </w:rPr>
        <w:t xml:space="preserve">&lt;Canvas&gt;</w:t>
      </w:r>
      <w:r>
        <w:t xml:space="preserve"> </w:t>
      </w:r>
      <w:r>
        <w:t xml:space="preserve">instances rather than one giant one for unrelated visuals — Skia's batching is per-surface.</w:t>
      </w:r>
    </w:p>
    <w:p>
      <w:r>
        <w:pict>
          <v:rect style="width:0;height:1.5pt" o:hralign="center" o:hrstd="t" o:hr="t"/>
        </w:pict>
      </w:r>
    </w:p>
    <w:bookmarkEnd w:id="442"/>
    <w:bookmarkStart w:id="443" w:name="hands-on-exercise-14"/>
    <w:p>
      <w:pPr>
        <w:pStyle w:val="Heading2"/>
      </w:pPr>
      <w:r>
        <w:t xml:space="preserve">Hands-On Exercise</w:t>
      </w:r>
    </w:p>
    <w:p>
      <w:pPr>
        <w:pStyle w:val="Compact"/>
        <w:numPr>
          <w:ilvl w:val="0"/>
          <w:numId w:val="1223"/>
        </w:numPr>
      </w:pPr>
      <w:r>
        <w:rPr>
          <w:b/>
          <w:bCs/>
        </w:rPr>
        <w:t xml:space="preserve">Implementation:</w:t>
      </w:r>
      <w:r>
        <w:t xml:space="preserve"> </w:t>
      </w:r>
      <w:r>
        <w:t xml:space="preserve">build a candlestick chart with 200 candles, smooth zoom/pan via Gesture Handler, and tooltip on tap.</w:t>
      </w:r>
    </w:p>
    <w:p>
      <w:pPr>
        <w:pStyle w:val="Compact"/>
        <w:numPr>
          <w:ilvl w:val="0"/>
          <w:numId w:val="1223"/>
        </w:numPr>
      </w:pPr>
      <w:r>
        <w:rPr>
          <w:b/>
          <w:bCs/>
        </w:rPr>
        <w:t xml:space="preserve">Debugging:</w:t>
      </w:r>
      <w:r>
        <w:t xml:space="preserve"> </w:t>
      </w:r>
      <w:r>
        <w:t xml:space="preserve">a Skia Canvas paints once but won't animate; figure out why (likely missing</w:t>
      </w:r>
      <w:r>
        <w:t xml:space="preserve"> </w:t>
      </w:r>
      <w:r>
        <w:rPr>
          <w:rStyle w:val="VerbatimChar"/>
        </w:rPr>
        <w:t xml:space="preserve">useDerivedValue</w:t>
      </w:r>
      <w:r>
        <w:t xml:space="preserve"> </w:t>
      </w:r>
      <w:r>
        <w:t xml:space="preserve">or passing a static path).</w:t>
      </w:r>
    </w:p>
    <w:p>
      <w:pPr>
        <w:pStyle w:val="Compact"/>
        <w:numPr>
          <w:ilvl w:val="0"/>
          <w:numId w:val="1223"/>
        </w:numPr>
      </w:pPr>
      <w:r>
        <w:rPr>
          <w:b/>
          <w:bCs/>
        </w:rPr>
        <w:t xml:space="preserve">Architecture:</w:t>
      </w:r>
      <w:r>
        <w:t xml:space="preserve"> </w:t>
      </w:r>
      <w:r>
        <w:t xml:space="preserve">design a "story editor" with text, stickers, filters, and undo/redo using Skia.</w:t>
      </w:r>
    </w:p>
    <w:p>
      <w:pPr>
        <w:pStyle w:val="Compact"/>
        <w:numPr>
          <w:ilvl w:val="0"/>
          <w:numId w:val="1223"/>
        </w:numPr>
      </w:pPr>
      <w:r>
        <w:rPr>
          <w:b/>
          <w:bCs/>
        </w:rPr>
        <w:t xml:space="preserve">Optimization:</w:t>
      </w:r>
      <w:r>
        <w:t xml:space="preserve"> </w:t>
      </w:r>
      <w:r>
        <w:t xml:space="preserve">an animated chart drops frames when data updates; use</w:t>
      </w:r>
      <w:r>
        <w:t xml:space="preserve"> </w:t>
      </w:r>
      <w:r>
        <w:rPr>
          <w:rStyle w:val="VerbatimChar"/>
        </w:rPr>
        <w:t xml:space="preserve">Skia.Path.MakeFromSVGString</w:t>
      </w:r>
      <w:r>
        <w:t xml:space="preserve"> </w:t>
      </w:r>
      <w:r>
        <w:t xml:space="preserve">caching to avoid path rebuilding.</w:t>
      </w:r>
    </w:p>
    <w:p>
      <w:r>
        <w:pict>
          <v:rect style="width:0;height:1.5pt" o:hralign="center" o:hrstd="t" o:hr="t"/>
        </w:pict>
      </w:r>
    </w:p>
    <w:bookmarkEnd w:id="443"/>
    <w:bookmarkStart w:id="444" w:name="common-mistakes-14"/>
    <w:p>
      <w:pPr>
        <w:pStyle w:val="Heading2"/>
      </w:pPr>
      <w:r>
        <w:t xml:space="preserve">Common Mistakes</w:t>
      </w:r>
    </w:p>
    <w:p>
      <w:pPr>
        <w:pStyle w:val="Compact"/>
        <w:numPr>
          <w:ilvl w:val="0"/>
          <w:numId w:val="1224"/>
        </w:numPr>
      </w:pPr>
      <w:r>
        <w:t xml:space="preserve">Trying to mix</w:t>
      </w:r>
      <w:r>
        <w:t xml:space="preserve"> </w:t>
      </w:r>
      <w:r>
        <w:rPr>
          <w:rStyle w:val="VerbatimChar"/>
        </w:rPr>
        <w:t xml:space="preserve">&lt;View&gt;</w:t>
      </w:r>
      <w:r>
        <w:t xml:space="preserve"> </w:t>
      </w:r>
      <w:r>
        <w:t xml:space="preserve">and</w:t>
      </w:r>
      <w:r>
        <w:t xml:space="preserve"> </w:t>
      </w:r>
      <w:r>
        <w:rPr>
          <w:rStyle w:val="VerbatimChar"/>
        </w:rPr>
        <w:t xml:space="preserve">&lt;Canvas&gt;</w:t>
      </w:r>
      <w:r>
        <w:t xml:space="preserve"> </w:t>
      </w:r>
      <w:r>
        <w:t xml:space="preserve">siblings expecting them to overlap perfectly with stacking — use</w:t>
      </w:r>
      <w:r>
        <w:t xml:space="preserve"> </w:t>
      </w:r>
      <w:r>
        <w:rPr>
          <w:rStyle w:val="VerbatimChar"/>
        </w:rPr>
        <w:t xml:space="preserve">&lt;Canvas&gt;</w:t>
      </w:r>
      <w:r>
        <w:t xml:space="preserve"> </w:t>
      </w:r>
      <w:r>
        <w:t xml:space="preserve">sized to the screen and draw into it; or place</w:t>
      </w:r>
      <w:r>
        <w:t xml:space="preserve"> </w:t>
      </w:r>
      <w:r>
        <w:rPr>
          <w:rStyle w:val="VerbatimChar"/>
        </w:rPr>
        <w:t xml:space="preserve">&lt;View&gt;</w:t>
      </w:r>
      <w:r>
        <w:t xml:space="preserve"> </w:t>
      </w:r>
      <w:r>
        <w:t xml:space="preserve">on top with absolute positioning.</w:t>
      </w:r>
    </w:p>
    <w:p>
      <w:pPr>
        <w:pStyle w:val="Compact"/>
        <w:numPr>
          <w:ilvl w:val="0"/>
          <w:numId w:val="1224"/>
        </w:numPr>
      </w:pPr>
      <w:r>
        <w:t xml:space="preserve">Re-creating Skia objects (</w:t>
      </w:r>
      <w:r>
        <w:rPr>
          <w:rStyle w:val="VerbatimChar"/>
        </w:rPr>
        <w:t xml:space="preserve">Skia.Path.Make()</w:t>
      </w:r>
      <w:r>
        <w:t xml:space="preserve">) inside the React render — do it inside</w:t>
      </w:r>
      <w:r>
        <w:t xml:space="preserve"> </w:t>
      </w:r>
      <w:r>
        <w:rPr>
          <w:rStyle w:val="VerbatimChar"/>
        </w:rPr>
        <w:t xml:space="preserve">useDerivedValue</w:t>
      </w:r>
      <w:r>
        <w:t xml:space="preserve"> </w:t>
      </w:r>
      <w:r>
        <w:t xml:space="preserve">or</w:t>
      </w:r>
      <w:r>
        <w:t xml:space="preserve"> </w:t>
      </w:r>
      <w:r>
        <w:rPr>
          <w:rStyle w:val="VerbatimChar"/>
        </w:rPr>
        <w:t xml:space="preserve">useMemo</w:t>
      </w:r>
      <w:r>
        <w:t xml:space="preserve">.</w:t>
      </w:r>
    </w:p>
    <w:p>
      <w:pPr>
        <w:pStyle w:val="Compact"/>
        <w:numPr>
          <w:ilvl w:val="0"/>
          <w:numId w:val="1224"/>
        </w:numPr>
      </w:pPr>
      <w:r>
        <w:t xml:space="preserve">Forgetting that Skia text needs</w:t>
      </w:r>
      <w:r>
        <w:t xml:space="preserve"> </w:t>
      </w:r>
      <w:r>
        <w:rPr>
          <w:rStyle w:val="VerbatimChar"/>
        </w:rPr>
        <w:t xml:space="preserve">useFonts</w:t>
      </w:r>
      <w:r>
        <w:t xml:space="preserve"> </w:t>
      </w:r>
      <w:r>
        <w:t xml:space="preserve">or font loading — text won't render and you'll see nothing.</w:t>
      </w:r>
    </w:p>
    <w:p>
      <w:pPr>
        <w:pStyle w:val="Compact"/>
        <w:numPr>
          <w:ilvl w:val="0"/>
          <w:numId w:val="1224"/>
        </w:numPr>
      </w:pPr>
      <w:r>
        <w:t xml:space="preserve">Using Skia for a settings screen because it looks "modern" — wrong tool, kills accessibility and inflates bundle.</w:t>
      </w:r>
    </w:p>
    <w:p>
      <w:pPr>
        <w:pStyle w:val="Compact"/>
        <w:numPr>
          <w:ilvl w:val="0"/>
          <w:numId w:val="1224"/>
        </w:numPr>
      </w:pPr>
      <w:r>
        <w:t xml:space="preserve">Not handling pixel density (</w:t>
      </w:r>
      <w:r>
        <w:rPr>
          <w:rStyle w:val="VerbatimChar"/>
        </w:rPr>
        <w:t xml:space="preserve">PixelRatio.get()</w:t>
      </w:r>
      <w:r>
        <w:t xml:space="preserve">) for crisp lines — strokes look fuzzy.</w:t>
      </w:r>
    </w:p>
    <w:p>
      <w:r>
        <w:pict>
          <v:rect style="width:0;height:1.5pt" o:hralign="center" o:hrstd="t" o:hr="t"/>
        </w:pict>
      </w:r>
    </w:p>
    <w:bookmarkEnd w:id="444"/>
    <w:bookmarkStart w:id="445" w:name="production-red-flags-14"/>
    <w:p>
      <w:pPr>
        <w:pStyle w:val="Heading2"/>
      </w:pPr>
      <w:r>
        <w:t xml:space="preserve">Production Red Flags</w:t>
      </w:r>
    </w:p>
    <w:p>
      <w:pPr>
        <w:pStyle w:val="Compact"/>
        <w:numPr>
          <w:ilvl w:val="0"/>
          <w:numId w:val="1225"/>
        </w:numPr>
      </w:pPr>
      <w:r>
        <w:rPr>
          <w:b/>
          <w:bCs/>
        </w:rPr>
        <w:t xml:space="preserve">"We rebuilt our entire UI in Skia for performance"</w:t>
      </w:r>
      <w:r>
        <w:t xml:space="preserve"> </w:t>
      </w:r>
      <w:r>
        <w:t xml:space="preserve">→ over-engineering; you just lose accessibility, native input, RTL handling, and gain bundle bloat.</w:t>
      </w:r>
    </w:p>
    <w:p>
      <w:pPr>
        <w:pStyle w:val="Compact"/>
        <w:numPr>
          <w:ilvl w:val="0"/>
          <w:numId w:val="1225"/>
        </w:numPr>
      </w:pPr>
      <w:r>
        <w:rPr>
          <w:b/>
          <w:bCs/>
        </w:rPr>
        <w:t xml:space="preserve">Skia inside FlashList items</w:t>
      </w:r>
      <w:r>
        <w:t xml:space="preserve"> </w:t>
      </w:r>
      <w:r>
        <w:t xml:space="preserve">with per-item animations → re-evaluate; one Canvas per row is heavy.</w:t>
      </w:r>
    </w:p>
    <w:p>
      <w:pPr>
        <w:pStyle w:val="Compact"/>
        <w:numPr>
          <w:ilvl w:val="0"/>
          <w:numId w:val="1225"/>
        </w:numPr>
      </w:pPr>
      <w:r>
        <w:rPr>
          <w:b/>
          <w:bCs/>
        </w:rPr>
        <w:t xml:space="preserve">No font preloading strategy</w:t>
      </w:r>
      <w:r>
        <w:t xml:space="preserve"> </w:t>
      </w:r>
      <w:r>
        <w:t xml:space="preserve">→ first text frame is invisible.</w:t>
      </w:r>
    </w:p>
    <w:p>
      <w:r>
        <w:pict>
          <v:rect style="width:0;height:1.5pt" o:hralign="center" o:hrstd="t" o:hr="t"/>
        </w:pict>
      </w:r>
    </w:p>
    <w:bookmarkEnd w:id="445"/>
    <w:bookmarkStart w:id="446" w:name="performance--metrics-mandatory-2"/>
    <w:p>
      <w:pPr>
        <w:pStyle w:val="Heading2"/>
      </w:pPr>
      <w:r>
        <w:t xml:space="preserve">Performance &amp; Metrics (MANDATORY)</w:t>
      </w:r>
    </w:p>
    <w:p>
      <w:pPr>
        <w:pStyle w:val="Compact"/>
        <w:numPr>
          <w:ilvl w:val="0"/>
          <w:numId w:val="1226"/>
        </w:numPr>
      </w:pPr>
      <w:r>
        <w:rPr>
          <w:b/>
          <w:bCs/>
        </w:rPr>
        <w:t xml:space="preserve">FPS</w:t>
      </w:r>
      <w:r>
        <w:t xml:space="preserve">: Skia + Reanimated routinely hits 120Hz on modern devices; on older Android (2020-) it can struggle with many primitives. Profile.</w:t>
      </w:r>
    </w:p>
    <w:p>
      <w:pPr>
        <w:pStyle w:val="Compact"/>
        <w:numPr>
          <w:ilvl w:val="0"/>
          <w:numId w:val="1226"/>
        </w:numPr>
      </w:pPr>
      <w:r>
        <w:rPr>
          <w:b/>
          <w:bCs/>
        </w:rPr>
        <w:t xml:space="preserve">TTI</w:t>
      </w:r>
      <w:r>
        <w:t xml:space="preserve">: Skia native binary ~3MB adds ~50-100ms to cold start. Measurable but acceptable.</w:t>
      </w:r>
    </w:p>
    <w:p>
      <w:pPr>
        <w:pStyle w:val="Compact"/>
        <w:numPr>
          <w:ilvl w:val="0"/>
          <w:numId w:val="1226"/>
        </w:numPr>
      </w:pPr>
      <w:r>
        <w:rPr>
          <w:b/>
          <w:bCs/>
        </w:rPr>
        <w:t xml:space="preserve">Memory</w:t>
      </w:r>
      <w:r>
        <w:t xml:space="preserve">: SkSurface allocations are GPU memory; many large Canvases blow VRAM. One full-screen Canvas + a few small ones is fine.</w:t>
      </w:r>
    </w:p>
    <w:p>
      <w:pPr>
        <w:pStyle w:val="Compact"/>
        <w:numPr>
          <w:ilvl w:val="0"/>
          <w:numId w:val="1226"/>
        </w:numPr>
      </w:pPr>
      <w:r>
        <w:rPr>
          <w:b/>
          <w:bCs/>
        </w:rPr>
        <w:t xml:space="preserve">Thread</w:t>
      </w:r>
      <w:r>
        <w:t xml:space="preserve">: Skia thread is GPU-bound; doesn't compete with JS or UI thread for work, but does compete for GPU bandwidth with image decoding.</w:t>
      </w:r>
    </w:p>
    <w:p>
      <w:pPr>
        <w:pStyle w:val="Compact"/>
        <w:numPr>
          <w:ilvl w:val="0"/>
          <w:numId w:val="1226"/>
        </w:numPr>
      </w:pPr>
      <w:r>
        <w:rPr>
          <w:b/>
          <w:bCs/>
        </w:rPr>
        <w:t xml:space="preserve">Bundle</w:t>
      </w:r>
      <w:r>
        <w:t xml:space="preserve">: ~3MB native, ~80KB JS gzipped.</w:t>
      </w:r>
    </w:p>
    <w:p>
      <w:pPr>
        <w:pStyle w:val="Compact"/>
        <w:numPr>
          <w:ilvl w:val="0"/>
          <w:numId w:val="1226"/>
        </w:numPr>
      </w:pPr>
      <w:r>
        <w:rPr>
          <w:b/>
          <w:bCs/>
        </w:rPr>
        <w:t xml:space="preserve">Battery</w:t>
      </w:r>
      <w:r>
        <w:t xml:space="preserve">: GPU-accelerated; comparable to native animations. Continuous animations (e.g. always-running loaders) drain battery — gate them on visibility.</w:t>
      </w:r>
    </w:p>
    <w:p>
      <w:pPr>
        <w:pStyle w:val="Compact"/>
        <w:numPr>
          <w:ilvl w:val="0"/>
          <w:numId w:val="1226"/>
        </w:numPr>
      </w:pPr>
      <w:r>
        <w:rPr>
          <w:b/>
          <w:bCs/>
        </w:rPr>
        <w:t xml:space="preserve">Optimization</w:t>
      </w:r>
      <w:r>
        <w:t xml:space="preserve">: pre-build paths; use</w:t>
      </w:r>
      <w:r>
        <w:t xml:space="preserve"> </w:t>
      </w:r>
      <w:r>
        <w:rPr>
          <w:rStyle w:val="VerbatimChar"/>
        </w:rPr>
        <w:t xml:space="preserve">&lt;Picture&gt;</w:t>
      </w:r>
      <w:r>
        <w:t xml:space="preserve"> </w:t>
      </w:r>
      <w:r>
        <w:t xml:space="preserve">for static portions; downsample for low-end devices.</w:t>
      </w:r>
    </w:p>
    <w:p>
      <w:r>
        <w:pict>
          <v:rect style="width:0;height:1.5pt" o:hralign="center" o:hrstd="t" o:hr="t"/>
        </w:pict>
      </w:r>
    </w:p>
    <w:bookmarkEnd w:id="446"/>
    <w:bookmarkStart w:id="447" w:name="metrics-that-matter-7"/>
    <w:p>
      <w:pPr>
        <w:pStyle w:val="Heading2"/>
      </w:pPr>
      <w:r>
        <w:t xml:space="preserve">Metrics That Matter</w:t>
      </w:r>
    </w:p>
    <w:p>
      <w:pPr>
        <w:pStyle w:val="Compact"/>
        <w:numPr>
          <w:ilvl w:val="0"/>
          <w:numId w:val="1227"/>
        </w:numPr>
      </w:pPr>
      <w:r>
        <w:t xml:space="preserve">Skia Canvas FPS (custom RUM)</w:t>
      </w:r>
    </w:p>
    <w:p>
      <w:pPr>
        <w:pStyle w:val="Compact"/>
        <w:numPr>
          <w:ilvl w:val="0"/>
          <w:numId w:val="1227"/>
        </w:numPr>
      </w:pPr>
      <w:r>
        <w:t xml:space="preserve">GPU memory usage on long sessions</w:t>
      </w:r>
    </w:p>
    <w:p>
      <w:pPr>
        <w:pStyle w:val="Compact"/>
        <w:numPr>
          <w:ilvl w:val="0"/>
          <w:numId w:val="1227"/>
        </w:numPr>
      </w:pPr>
      <w:r>
        <w:t xml:space="preserve">Cold start delta with/without Skia in bundle</w:t>
      </w:r>
    </w:p>
    <w:p>
      <w:pPr>
        <w:pStyle w:val="Compact"/>
        <w:numPr>
          <w:ilvl w:val="0"/>
          <w:numId w:val="1227"/>
        </w:numPr>
      </w:pPr>
      <w:r>
        <w:t xml:space="preserve">Frame drops correlated with Skia-heavy screens</w:t>
      </w:r>
    </w:p>
    <w:p>
      <w:r>
        <w:pict>
          <v:rect style="width:0;height:1.5pt" o:hralign="center" o:hrstd="t" o:hr="t"/>
        </w:pict>
      </w:r>
    </w:p>
    <w:bookmarkEnd w:id="447"/>
    <w:bookmarkStart w:id="448" w:name="decision-framework-1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Use Skia?</w:t>
            </w:r>
          </w:p>
        </w:tc>
      </w:tr>
      <w:tr>
        <w:tc>
          <w:tcPr/>
          <w:p>
            <w:pPr>
              <w:pStyle w:val="Compact"/>
            </w:pPr>
            <w:r>
              <w:t xml:space="preserve">Settings screen</w:t>
            </w:r>
          </w:p>
        </w:tc>
        <w:tc>
          <w:tcPr/>
          <w:p>
            <w:pPr>
              <w:pStyle w:val="Compact"/>
            </w:pPr>
            <w:r>
              <w:t xml:space="preserve">No</w:t>
            </w:r>
          </w:p>
        </w:tc>
      </w:tr>
      <w:tr>
        <w:tc>
          <w:tcPr/>
          <w:p>
            <w:pPr>
              <w:pStyle w:val="Compact"/>
            </w:pPr>
            <w:r>
              <w:t xml:space="preserve">Static icon</w:t>
            </w:r>
          </w:p>
        </w:tc>
        <w:tc>
          <w:tcPr/>
          <w:p>
            <w:pPr>
              <w:pStyle w:val="Compact"/>
            </w:pPr>
            <w:r>
              <w:t xml:space="preserve">No (SVG)</w:t>
            </w:r>
          </w:p>
        </w:tc>
      </w:tr>
      <w:tr>
        <w:tc>
          <w:tcPr/>
          <w:p>
            <w:pPr>
              <w:pStyle w:val="Compact"/>
            </w:pPr>
            <w:r>
              <w:t xml:space="preserve">Custom progress ring</w:t>
            </w:r>
          </w:p>
        </w:tc>
        <w:tc>
          <w:tcPr/>
          <w:p>
            <w:pPr>
              <w:pStyle w:val="Compact"/>
            </w:pPr>
            <w:r>
              <w:t xml:space="preserve">Yes</w:t>
            </w:r>
          </w:p>
        </w:tc>
      </w:tr>
      <w:tr>
        <w:tc>
          <w:tcPr/>
          <w:p>
            <w:pPr>
              <w:pStyle w:val="Compact"/>
            </w:pPr>
            <w:r>
              <w:t xml:space="preserve">Chart with animation</w:t>
            </w:r>
          </w:p>
        </w:tc>
        <w:tc>
          <w:tcPr/>
          <w:p>
            <w:pPr>
              <w:pStyle w:val="Compact"/>
            </w:pPr>
            <w:r>
              <w:t xml:space="preserve">Yes</w:t>
            </w:r>
          </w:p>
        </w:tc>
      </w:tr>
      <w:tr>
        <w:tc>
          <w:tcPr/>
          <w:p>
            <w:pPr>
              <w:pStyle w:val="Compact"/>
            </w:pPr>
            <w:r>
              <w:t xml:space="preserve">Signature pad</w:t>
            </w:r>
          </w:p>
        </w:tc>
        <w:tc>
          <w:tcPr/>
          <w:p>
            <w:pPr>
              <w:pStyle w:val="Compact"/>
            </w:pPr>
            <w:r>
              <w:t xml:space="preserve">Yes</w:t>
            </w:r>
          </w:p>
        </w:tc>
      </w:tr>
      <w:tr>
        <w:tc>
          <w:tcPr/>
          <w:p>
            <w:pPr>
              <w:pStyle w:val="Compact"/>
            </w:pPr>
            <w:r>
              <w:t xml:space="preserve">Story creator</w:t>
            </w:r>
          </w:p>
        </w:tc>
        <w:tc>
          <w:tcPr/>
          <w:p>
            <w:pPr>
              <w:pStyle w:val="Compact"/>
            </w:pPr>
            <w:r>
              <w:t xml:space="preserve">Yes</w:t>
            </w:r>
          </w:p>
        </w:tc>
      </w:tr>
      <w:tr>
        <w:tc>
          <w:tcPr/>
          <w:p>
            <w:pPr>
              <w:pStyle w:val="Compact"/>
            </w:pPr>
            <w:r>
              <w:t xml:space="preserve">Game-like UI</w:t>
            </w:r>
          </w:p>
        </w:tc>
        <w:tc>
          <w:tcPr/>
          <w:p>
            <w:pPr>
              <w:pStyle w:val="Compact"/>
            </w:pPr>
            <w:r>
              <w:t xml:space="preserve">Yes</w:t>
            </w:r>
          </w:p>
        </w:tc>
      </w:tr>
      <w:tr>
        <w:tc>
          <w:tcPr/>
          <w:p>
            <w:pPr>
              <w:pStyle w:val="Compact"/>
            </w:pPr>
            <w:r>
              <w:t xml:space="preserve">3D scene</w:t>
            </w:r>
          </w:p>
        </w:tc>
        <w:tc>
          <w:tcPr/>
          <w:p>
            <w:pPr>
              <w:pStyle w:val="Compact"/>
            </w:pPr>
            <w:r>
              <w:t xml:space="preserve">No (use react-three-fiber)</w:t>
            </w:r>
          </w:p>
        </w:tc>
      </w:tr>
      <w:tr>
        <w:tc>
          <w:tcPr/>
          <w:p>
            <w:pPr>
              <w:pStyle w:val="Compact"/>
            </w:pPr>
            <w:r>
              <w:t xml:space="preserve">One-off splash logo</w:t>
            </w:r>
          </w:p>
        </w:tc>
        <w:tc>
          <w:tcPr/>
          <w:p>
            <w:pPr>
              <w:pStyle w:val="Compact"/>
            </w:pPr>
            <w:r>
              <w:t xml:space="preserve">Lottie or SVG</w:t>
            </w:r>
          </w:p>
        </w:tc>
      </w:tr>
    </w:tbl>
    <w:p>
      <w:pPr>
        <w:pStyle w:val="BodyText"/>
      </w:pPr>
      <w:r>
        <w:t xml:space="preserve">When NOT to use: small apps where every MB matters; teams without graphics expertise; UI that's purely layout.</w:t>
      </w:r>
    </w:p>
    <w:p>
      <w:r>
        <w:pict>
          <v:rect style="width:0;height:1.5pt" o:hralign="center" o:hrstd="t" o:hr="t"/>
        </w:pict>
      </w:r>
    </w:p>
    <w:bookmarkEnd w:id="448"/>
    <w:bookmarkStart w:id="449" w:name="senior-level-insight-14"/>
    <w:p>
      <w:pPr>
        <w:pStyle w:val="Heading2"/>
      </w:pPr>
      <w:r>
        <w:t xml:space="preserve">Senior-Level Insight</w:t>
      </w:r>
    </w:p>
    <w:p>
      <w:pPr>
        <w:pStyle w:val="FirstParagraph"/>
      </w:pPr>
      <w:r>
        <w:t xml:space="preserve">The deeper story:</w:t>
      </w:r>
      <w:r>
        <w:t xml:space="preserve"> </w:t>
      </w:r>
      <w:r>
        <w:rPr>
          <w:b/>
          <w:bCs/>
        </w:rPr>
        <w:t xml:space="preserve">RN's UI primitives are a layout abstraction; Skia is a paint abstraction</w:t>
      </w:r>
      <w:r>
        <w:t xml:space="preserve">. Modern mobile apps need both. Treating them as alternatives is wrong; treating them as complementary tools (Skia for visual content; Views for layout, input, accessibility) is right. The mental shift is the same one HTML/CSS engineers make when they reach for</w:t>
      </w:r>
      <w:r>
        <w:t xml:space="preserve"> </w:t>
      </w:r>
      <w:r>
        <w:rPr>
          <w:rStyle w:val="VerbatimChar"/>
        </w:rPr>
        <w:t xml:space="preserve">&lt;canvas&gt;</w:t>
      </w:r>
      <w:r>
        <w:t xml:space="preserve"> </w:t>
      </w:r>
      <w:r>
        <w:t xml:space="preserve">for a chart but keep the rest of the page in DOM.</w:t>
      </w:r>
    </w:p>
    <w:p>
      <w:pPr>
        <w:pStyle w:val="BodyText"/>
      </w:pPr>
      <w:r>
        <w:t xml:space="preserve">Org-level: keep Skia behind a small set of well-tested components (Chart, Ring, Sparkline, Signature, FilterCanvas). Don't let every team write raw Skia code; the abstraction surface is wide and easy to misuse.</w:t>
      </w:r>
    </w:p>
    <w:p>
      <w:r>
        <w:pict>
          <v:rect style="width:0;height:1.5pt" o:hralign="center" o:hrstd="t" o:hr="t"/>
        </w:pict>
      </w:r>
    </w:p>
    <w:bookmarkEnd w:id="449"/>
    <w:bookmarkStart w:id="450" w:name="real-world-scenario-14"/>
    <w:p>
      <w:pPr>
        <w:pStyle w:val="Heading2"/>
      </w:pPr>
      <w:r>
        <w:t xml:space="preserve">Real-World Scenario</w:t>
      </w:r>
    </w:p>
    <w:p>
      <w:pPr>
        <w:pStyle w:val="FirstParagraph"/>
      </w:pPr>
      <w:r>
        <w:rPr>
          <w:b/>
          <w:bCs/>
        </w:rPr>
        <w:t xml:space="preserve">Symptom:</w:t>
      </w:r>
      <w:r>
        <w:t xml:space="preserve"> </w:t>
      </w:r>
      <w:r>
        <w:t xml:space="preserve">A custom progress ring stutters at 30fps on a budget Android device.</w:t>
      </w:r>
      <w:r>
        <w:t xml:space="preserve"> </w:t>
      </w:r>
      <w:r>
        <w:rPr>
          <w:b/>
          <w:bCs/>
        </w:rPr>
        <w:t xml:space="preserve">Investigation:</w:t>
      </w:r>
      <w:r>
        <w:t xml:space="preserve"> </w:t>
      </w:r>
      <w:r>
        <w:t xml:space="preserve">Profiler shows the ring's</w:t>
      </w:r>
      <w:r>
        <w:t xml:space="preserve"> </w:t>
      </w:r>
      <w:r>
        <w:rPr>
          <w:rStyle w:val="VerbatimChar"/>
        </w:rPr>
        <w:t xml:space="preserve">useDerivedValue</w:t>
      </w:r>
      <w:r>
        <w:t xml:space="preserve"> </w:t>
      </w:r>
      <w:r>
        <w:t xml:space="preserve">rebuilds the entire</w:t>
      </w:r>
      <w:r>
        <w:t xml:space="preserve"> </w:t>
      </w:r>
      <w:r>
        <w:rPr>
          <w:rStyle w:val="VerbatimChar"/>
        </w:rPr>
        <w:t xml:space="preserve">Path</w:t>
      </w:r>
      <w:r>
        <w:t xml:space="preserve"> </w:t>
      </w:r>
      <w:r>
        <w:t xml:space="preserve">each frame, allocating a new</w:t>
      </w:r>
      <w:r>
        <w:t xml:space="preserve"> </w:t>
      </w:r>
      <w:r>
        <w:rPr>
          <w:rStyle w:val="VerbatimChar"/>
        </w:rPr>
        <w:t xml:space="preserve">SkPath</w:t>
      </w:r>
      <w:r>
        <w:t xml:space="preserve">.</w:t>
      </w:r>
      <w:r>
        <w:t xml:space="preserve"> </w:t>
      </w:r>
      <w:r>
        <w:rPr>
          <w:b/>
          <w:bCs/>
        </w:rPr>
        <w:t xml:space="preserve">Root Cause:</w:t>
      </w:r>
      <w:r>
        <w:t xml:space="preserve"> </w:t>
      </w:r>
      <w:r>
        <w:t xml:space="preserve">Path rebuild is fine math-wise but allocates GPU resources every frame.</w:t>
      </w:r>
      <w:r>
        <w:t xml:space="preserve"> </w:t>
      </w:r>
      <w:r>
        <w:rPr>
          <w:b/>
          <w:bCs/>
        </w:rPr>
        <w:t xml:space="preserve">Fix:</w:t>
      </w:r>
      <w:r>
        <w:t xml:space="preserve"> </w:t>
      </w:r>
      <w:r>
        <w:t xml:space="preserve">Switch to</w:t>
      </w:r>
      <w:r>
        <w:t xml:space="preserve"> </w:t>
      </w:r>
      <w:r>
        <w:rPr>
          <w:rStyle w:val="VerbatimChar"/>
        </w:rPr>
        <w:t xml:space="preserve">useDerivedValue</w:t>
      </w:r>
      <w:r>
        <w:t xml:space="preserve"> </w:t>
      </w:r>
      <w:r>
        <w:t xml:space="preserve">returning only the sweep angle and pass it to</w:t>
      </w:r>
      <w:r>
        <w:t xml:space="preserve"> </w:t>
      </w:r>
      <w:r>
        <w:rPr>
          <w:rStyle w:val="VerbatimChar"/>
        </w:rPr>
        <w:t xml:space="preserve">&lt;Path path={staticArc} start={0} end={angle} /&gt;</w:t>
      </w:r>
      <w:r>
        <w:t xml:space="preserve"> </w:t>
      </w:r>
      <w:r>
        <w:t xml:space="preserve">(Skia supports parametric path trimming).</w:t>
      </w:r>
      <w:r>
        <w:t xml:space="preserve"> </w:t>
      </w:r>
      <w:r>
        <w:rPr>
          <w:b/>
          <w:bCs/>
        </w:rPr>
        <w:t xml:space="preserve">Lesson:</w:t>
      </w:r>
      <w:r>
        <w:t xml:space="preserve"> </w:t>
      </w:r>
      <w:r>
        <w:t xml:space="preserve">Allocation patterns matter on the Skia thread just like on any GPU pipeline.</w:t>
      </w:r>
    </w:p>
    <w:p>
      <w:r>
        <w:pict>
          <v:rect style="width:0;height:1.5pt" o:hralign="center" o:hrstd="t" o:hr="t"/>
        </w:pict>
      </w:r>
    </w:p>
    <w:bookmarkEnd w:id="450"/>
    <w:bookmarkStart w:id="451" w:name="production-failure-story-14"/>
    <w:p>
      <w:pPr>
        <w:pStyle w:val="Heading2"/>
      </w:pPr>
      <w:r>
        <w:t xml:space="preserve">Production Failure Story</w:t>
      </w:r>
    </w:p>
    <w:p>
      <w:pPr>
        <w:pStyle w:val="FirstParagraph"/>
      </w:pPr>
      <w:r>
        <w:rPr>
          <w:b/>
          <w:bCs/>
        </w:rPr>
        <w:t xml:space="preserve">Incident:</w:t>
      </w:r>
      <w:r>
        <w:t xml:space="preserve"> </w:t>
      </w:r>
      <w:r>
        <w:t xml:space="preserve">A trading app's live chart screen ran out of GPU memory and crashed iOS app on iPad after ~30 minutes of use.</w:t>
      </w:r>
      <w:r>
        <w:t xml:space="preserve"> </w:t>
      </w:r>
      <w:r>
        <w:rPr>
          <w:b/>
          <w:bCs/>
        </w:rPr>
        <w:t xml:space="preserve">Impact:</w:t>
      </w:r>
      <w:r>
        <w:t xml:space="preserve"> </w:t>
      </w:r>
      <w:r>
        <w:t xml:space="preserve">~5% of iPad sessions in the affected build; long-session traders lost positions visualization.</w:t>
      </w:r>
      <w:r>
        <w:t xml:space="preserve"> </w:t>
      </w:r>
      <w:r>
        <w:rPr>
          <w:b/>
          <w:bCs/>
        </w:rPr>
        <w:t xml:space="preserve">Investigation:</w:t>
      </w:r>
      <w:r>
        <w:t xml:space="preserve"> </w:t>
      </w:r>
      <w:r>
        <w:t xml:space="preserve">Instruments → Allocations showed monotonic growth in Skia surfaces.</w:t>
      </w:r>
      <w:r>
        <w:t xml:space="preserve"> </w:t>
      </w:r>
      <w:r>
        <w:rPr>
          <w:b/>
          <w:bCs/>
        </w:rPr>
        <w:t xml:space="preserve">Root Cause:</w:t>
      </w:r>
      <w:r>
        <w:t xml:space="preserve"> </w:t>
      </w:r>
      <w:r>
        <w:t xml:space="preserve">Each chart re-mount (on tab switch + back) created a new</w:t>
      </w:r>
      <w:r>
        <w:t xml:space="preserve"> </w:t>
      </w:r>
      <w:r>
        <w:rPr>
          <w:rStyle w:val="VerbatimChar"/>
        </w:rPr>
        <w:t xml:space="preserve">SkSurface</w:t>
      </w:r>
      <w:r>
        <w:t xml:space="preserve"> </w:t>
      </w:r>
      <w:r>
        <w:t xml:space="preserve">but the previous one wasn't released because a closure held a reference in a memoized callback.</w:t>
      </w:r>
      <w:r>
        <w:t xml:space="preserve"> </w:t>
      </w:r>
      <w:r>
        <w:rPr>
          <w:b/>
          <w:bCs/>
        </w:rPr>
        <w:t xml:space="preserve">Fix:</w:t>
      </w:r>
      <w:r>
        <w:t xml:space="preserve"> </w:t>
      </w:r>
      <w:r>
        <w:t xml:space="preserve">Use</w:t>
      </w:r>
      <w:r>
        <w:t xml:space="preserve"> </w:t>
      </w:r>
      <w:r>
        <w:rPr>
          <w:rStyle w:val="VerbatimChar"/>
        </w:rPr>
        <w:t xml:space="preserve">useCanvasRef</w:t>
      </w:r>
      <w:r>
        <w:t xml:space="preserve"> </w:t>
      </w:r>
      <w:r>
        <w:t xml:space="preserve">and explicit dispose in cleanup; audit all Skia object lifecycles.</w:t>
      </w:r>
      <w:r>
        <w:t xml:space="preserve"> </w:t>
      </w:r>
      <w:r>
        <w:rPr>
          <w:b/>
          <w:bCs/>
        </w:rPr>
        <w:t xml:space="preserve">Prevention:</w:t>
      </w:r>
      <w:r>
        <w:t xml:space="preserve"> </w:t>
      </w:r>
      <w:r>
        <w:t xml:space="preserve">Add a memory regression test: scripted nav between screens N times, assert Skia memory bounded.</w:t>
      </w:r>
    </w:p>
    <w:p>
      <w:r>
        <w:pict>
          <v:rect style="width:0;height:1.5pt" o:hralign="center" o:hrstd="t" o:hr="t"/>
        </w:pict>
      </w:r>
    </w:p>
    <w:bookmarkEnd w:id="451"/>
    <w:bookmarkStart w:id="452" w:name="debugging-checklist-14"/>
    <w:p>
      <w:pPr>
        <w:pStyle w:val="Heading2"/>
      </w:pPr>
      <w:r>
        <w:t xml:space="preserve">Debugging Checklist</w:t>
      </w:r>
    </w:p>
    <w:p>
      <w:pPr>
        <w:pStyle w:val="Compact"/>
        <w:numPr>
          <w:ilvl w:val="0"/>
          <w:numId w:val="1228"/>
        </w:numPr>
      </w:pPr>
      <w:r>
        <w:t xml:space="preserve">Is</w:t>
      </w:r>
      <w:r>
        <w:t xml:space="preserve"> </w:t>
      </w:r>
      <w:r>
        <w:rPr>
          <w:rStyle w:val="VerbatimChar"/>
        </w:rPr>
        <w:t xml:space="preserve">&lt;Canvas&gt;</w:t>
      </w:r>
      <w:r>
        <w:t xml:space="preserve"> </w:t>
      </w:r>
      <w:r>
        <w:t xml:space="preserve">actually on screen and sized? (check via inspector)</w:t>
      </w:r>
    </w:p>
    <w:p>
      <w:pPr>
        <w:pStyle w:val="Compact"/>
        <w:numPr>
          <w:ilvl w:val="0"/>
          <w:numId w:val="1228"/>
        </w:numPr>
      </w:pPr>
      <w:r>
        <w:t xml:space="preserve">Are Skia objects allocated outside render? (</w:t>
      </w:r>
      <w:r>
        <w:rPr>
          <w:rStyle w:val="VerbatimChar"/>
        </w:rPr>
        <w:t xml:space="preserve">useDerivedValue</w:t>
      </w:r>
      <w:r>
        <w:t xml:space="preserve"> </w:t>
      </w:r>
      <w:r>
        <w:t xml:space="preserve">/</w:t>
      </w:r>
      <w:r>
        <w:t xml:space="preserve"> </w:t>
      </w:r>
      <w:r>
        <w:rPr>
          <w:rStyle w:val="VerbatimChar"/>
        </w:rPr>
        <w:t xml:space="preserve">useMemo</w:t>
      </w:r>
      <w:r>
        <w:t xml:space="preserve">)</w:t>
      </w:r>
    </w:p>
    <w:p>
      <w:pPr>
        <w:pStyle w:val="Compact"/>
        <w:numPr>
          <w:ilvl w:val="0"/>
          <w:numId w:val="1228"/>
        </w:numPr>
      </w:pPr>
      <w:r>
        <w:t xml:space="preserve">Are fonts loaded before text renders? (</w:t>
      </w:r>
      <w:r>
        <w:rPr>
          <w:rStyle w:val="VerbatimChar"/>
        </w:rPr>
        <w:t xml:space="preserve">useFonts</w:t>
      </w:r>
      <w:r>
        <w:t xml:space="preserve">)</w:t>
      </w:r>
    </w:p>
    <w:p>
      <w:pPr>
        <w:pStyle w:val="Compact"/>
        <w:numPr>
          <w:ilvl w:val="0"/>
          <w:numId w:val="1228"/>
        </w:numPr>
      </w:pPr>
      <w:r>
        <w:t xml:space="preserve">On Android, is the device's GPU driver up to date? (Skia uses Vulkan when available)</w:t>
      </w:r>
    </w:p>
    <w:p>
      <w:pPr>
        <w:pStyle w:val="Compact"/>
        <w:numPr>
          <w:ilvl w:val="0"/>
          <w:numId w:val="1228"/>
        </w:numPr>
      </w:pPr>
      <w:r>
        <w:t xml:space="preserve">Profile with</w:t>
      </w:r>
      <w:r>
        <w:t xml:space="preserve"> </w:t>
      </w:r>
      <w:r>
        <w:rPr>
          <w:b/>
          <w:bCs/>
        </w:rPr>
        <w:t xml:space="preserve">Xcode GPU Frame Capture</w:t>
      </w:r>
      <w:r>
        <w:t xml:space="preserve"> </w:t>
      </w:r>
      <w:r>
        <w:t xml:space="preserve">for iOS;</w:t>
      </w:r>
      <w:r>
        <w:t xml:space="preserve"> </w:t>
      </w:r>
      <w:r>
        <w:rPr>
          <w:b/>
          <w:bCs/>
        </w:rPr>
        <w:t xml:space="preserve">Android GPU Inspector</w:t>
      </w:r>
      <w:r>
        <w:t xml:space="preserve"> </w:t>
      </w:r>
      <w:r>
        <w:t xml:space="preserve">for Android.</w:t>
      </w:r>
    </w:p>
    <w:p>
      <w:pPr>
        <w:pStyle w:val="Compact"/>
        <w:numPr>
          <w:ilvl w:val="0"/>
          <w:numId w:val="1228"/>
        </w:numPr>
      </w:pPr>
      <w:r>
        <w:t xml:space="preserve">Check for memory leaks via Instruments / Android Studio Profiler.</w:t>
      </w:r>
    </w:p>
    <w:p>
      <w:pPr>
        <w:pStyle w:val="Compact"/>
        <w:numPr>
          <w:ilvl w:val="0"/>
          <w:numId w:val="1228"/>
        </w:numPr>
      </w:pPr>
      <w:r>
        <w:t xml:space="preserve">Reduce primitives count and re-test to isolate scaling issue.</w:t>
      </w:r>
    </w:p>
    <w:p>
      <w:r>
        <w:pict>
          <v:rect style="width:0;height:1.5pt" o:hralign="center" o:hrstd="t" o:hr="t"/>
        </w:pict>
      </w:r>
    </w:p>
    <w:bookmarkEnd w:id="452"/>
    <w:bookmarkStart w:id="453" w:name="advanced--internal-knowledge-14"/>
    <w:p>
      <w:pPr>
        <w:pStyle w:val="Heading2"/>
      </w:pPr>
      <w:r>
        <w:t xml:space="preserve">Advanced / Internal Knowledge</w:t>
      </w:r>
    </w:p>
    <w:p>
      <w:pPr>
        <w:pStyle w:val="Compact"/>
        <w:numPr>
          <w:ilvl w:val="0"/>
          <w:numId w:val="1229"/>
        </w:numPr>
      </w:pPr>
      <w:r>
        <w:t xml:space="preserve">Skia uses</w:t>
      </w:r>
      <w:r>
        <w:t xml:space="preserve"> </w:t>
      </w:r>
      <w:r>
        <w:rPr>
          <w:b/>
          <w:bCs/>
        </w:rPr>
        <w:t xml:space="preserve">Vulkan</w:t>
      </w:r>
      <w:r>
        <w:t xml:space="preserve"> </w:t>
      </w:r>
      <w:r>
        <w:t xml:space="preserve">on Android (when available) and</w:t>
      </w:r>
      <w:r>
        <w:t xml:space="preserve"> </w:t>
      </w:r>
      <w:r>
        <w:rPr>
          <w:b/>
          <w:bCs/>
        </w:rPr>
        <w:t xml:space="preserve">Metal</w:t>
      </w:r>
      <w:r>
        <w:t xml:space="preserve"> </w:t>
      </w:r>
      <w:r>
        <w:t xml:space="preserve">on iOS. Falls back to OpenGL on older devices.</w:t>
      </w:r>
    </w:p>
    <w:p>
      <w:pPr>
        <w:pStyle w:val="Compact"/>
        <w:numPr>
          <w:ilvl w:val="0"/>
          <w:numId w:val="1229"/>
        </w:numPr>
      </w:pPr>
      <w:r>
        <w:t xml:space="preserve">The Skia React reconciler is a custom one (not React DOM / RN), purpose-built for Skia's scene graph.</w:t>
      </w:r>
    </w:p>
    <w:p>
      <w:pPr>
        <w:pStyle w:val="Compact"/>
        <w:numPr>
          <w:ilvl w:val="0"/>
          <w:numId w:val="1229"/>
        </w:numPr>
      </w:pPr>
      <w:r>
        <w:rPr>
          <w:rStyle w:val="VerbatimChar"/>
        </w:rPr>
        <w:t xml:space="preserve">&lt;Picture&gt;</w:t>
      </w:r>
      <w:r>
        <w:t xml:space="preserve"> </w:t>
      </w:r>
      <w:r>
        <w:t xml:space="preserve">records draw commands into an</w:t>
      </w:r>
      <w:r>
        <w:t xml:space="preserve"> </w:t>
      </w:r>
      <w:r>
        <w:rPr>
          <w:rStyle w:val="VerbatimChar"/>
        </w:rPr>
        <w:t xml:space="preserve">SkPicture</w:t>
      </w:r>
      <w:r>
        <w:t xml:space="preserve"> </w:t>
      </w:r>
      <w:r>
        <w:t xml:space="preserve">for replay — like a display list. Use for static portions of complex scenes.</w:t>
      </w:r>
    </w:p>
    <w:p>
      <w:pPr>
        <w:pStyle w:val="Compact"/>
        <w:numPr>
          <w:ilvl w:val="0"/>
          <w:numId w:val="1229"/>
        </w:numPr>
      </w:pPr>
      <w:r>
        <w:t xml:space="preserve">Skia shaders are written in</w:t>
      </w:r>
      <w:r>
        <w:t xml:space="preserve"> </w:t>
      </w:r>
      <w:r>
        <w:rPr>
          <w:b/>
          <w:bCs/>
        </w:rPr>
        <w:t xml:space="preserve">SkSL</w:t>
      </w:r>
      <w:r>
        <w:t xml:space="preserve"> </w:t>
      </w:r>
      <w:r>
        <w:t xml:space="preserve">(Skia Shading Language) — basically GLSL. Custom shaders unlock effects impossible in vanilla CSS/SVG.</w:t>
      </w:r>
    </w:p>
    <w:p>
      <w:pPr>
        <w:pStyle w:val="Compact"/>
        <w:numPr>
          <w:ilvl w:val="0"/>
          <w:numId w:val="1229"/>
        </w:numPr>
      </w:pPr>
      <w:r>
        <w:t xml:space="preserve">Skia text rendering uses the same shaping engine (HarfBuzz) as Chrome — full international/RTL support.</w:t>
      </w:r>
    </w:p>
    <w:p>
      <w:r>
        <w:pict>
          <v:rect style="width:0;height:1.5pt" o:hralign="center" o:hrstd="t" o:hr="t"/>
        </w:pict>
      </w:r>
    </w:p>
    <w:bookmarkEnd w:id="453"/>
    <w:bookmarkStart w:id="454" w:name="Xae25293571de073c871fc4ba606a49c99ef2760"/>
    <w:p>
      <w:pPr>
        <w:pStyle w:val="Heading2"/>
      </w:pPr>
      <w:r>
        <w:t xml:space="preserve">2026 AI Tip</w:t>
      </w:r>
    </w:p>
    <w:p>
      <w:pPr>
        <w:pStyle w:val="Compact"/>
        <w:numPr>
          <w:ilvl w:val="0"/>
          <w:numId w:val="1230"/>
        </w:numPr>
      </w:pPr>
      <w:r>
        <w:t xml:space="preserve">AI is</w:t>
      </w:r>
      <w:r>
        <w:t xml:space="preserve"> </w:t>
      </w:r>
      <w:r>
        <w:rPr>
          <w:b/>
          <w:bCs/>
        </w:rPr>
        <w:t xml:space="preserve">good at</w:t>
      </w:r>
      <w:r>
        <w:t xml:space="preserve">: scaffolding chart components, generating Skia path math, suggesting shader patterns from natural language ("make a wavy gradient").</w:t>
      </w:r>
    </w:p>
    <w:p>
      <w:pPr>
        <w:pStyle w:val="Compact"/>
        <w:numPr>
          <w:ilvl w:val="0"/>
          <w:numId w:val="1230"/>
        </w:numPr>
      </w:pPr>
      <w:r>
        <w:t xml:space="preserve">AI is</w:t>
      </w:r>
      <w:r>
        <w:t xml:space="preserve"> </w:t>
      </w:r>
      <w:r>
        <w:rPr>
          <w:b/>
          <w:bCs/>
        </w:rPr>
        <w:t xml:space="preserve">bad at</w:t>
      </w:r>
      <w:r>
        <w:t xml:space="preserve">: GPU memory lifecycles, performance tuning of paint pipelines. Always profile.</w:t>
      </w:r>
    </w:p>
    <w:p>
      <w:pPr>
        <w:pStyle w:val="Compact"/>
        <w:numPr>
          <w:ilvl w:val="0"/>
          <w:numId w:val="1230"/>
        </w:numPr>
      </w:pPr>
      <w:r>
        <w:rPr>
          <w:b/>
          <w:bCs/>
        </w:rPr>
        <w:t xml:space="preserve">Hallucination risk:</w:t>
      </w:r>
      <w:r>
        <w:t xml:space="preserve"> </w:t>
      </w:r>
      <w:r>
        <w:t xml:space="preserve">AI sometimes mixes web Canvas API with Skia API — verify against</w:t>
      </w:r>
      <w:r>
        <w:t xml:space="preserve"> </w:t>
      </w:r>
      <w:r>
        <w:rPr>
          <w:rStyle w:val="VerbatimChar"/>
        </w:rPr>
        <w:t xml:space="preserve">@shopify/react-native-skia</w:t>
      </w:r>
      <w:r>
        <w:t xml:space="preserve"> </w:t>
      </w:r>
      <w:r>
        <w:t xml:space="preserve">docs.</w:t>
      </w:r>
    </w:p>
    <w:p>
      <w:pPr>
        <w:pStyle w:val="Compact"/>
        <w:numPr>
          <w:ilvl w:val="0"/>
          <w:numId w:val="1230"/>
        </w:numPr>
      </w:pPr>
      <w:r>
        <w:rPr>
          <w:b/>
          <w:bCs/>
        </w:rPr>
        <w:t xml:space="preserve">Prompt pattern:</w:t>
      </w:r>
      <w:r>
        <w:t xml:space="preserve"> </w:t>
      </w:r>
      <w:r>
        <w:t xml:space="preserve">"Write a Skia component that animates a line chart with Reanimated shared values for</w:t>
      </w:r>
      <w:r>
        <w:t xml:space="preserve"> </w:t>
      </w:r>
      <w:r>
        <w:rPr>
          <w:rStyle w:val="VerbatimChar"/>
        </w:rPr>
        <w:t xml:space="preserve">data: number[]</w:t>
      </w:r>
      <w:r>
        <w:t xml:space="preserve">, with smooth interpolation between data updates."</w:t>
      </w:r>
    </w:p>
    <w:p>
      <w:pPr>
        <w:pStyle w:val="Compact"/>
        <w:numPr>
          <w:ilvl w:val="0"/>
          <w:numId w:val="1230"/>
        </w:numPr>
      </w:pPr>
      <w:r>
        <w:rPr>
          <w:b/>
          <w:bCs/>
        </w:rPr>
        <w:t xml:space="preserve">Agentic workflow:</w:t>
      </w:r>
      <w:r>
        <w:t xml:space="preserve"> </w:t>
      </w:r>
      <w:r>
        <w:t xml:space="preserve">generate the chart, then use Maestro + screenshot diffing to verify visual correctness across iOS/Android.</w:t>
      </w:r>
    </w:p>
    <w:p>
      <w:r>
        <w:pict>
          <v:rect style="width:0;height:1.5pt" o:hralign="center" o:hrstd="t" o:hr="t"/>
        </w:pict>
      </w:r>
    </w:p>
    <w:bookmarkEnd w:id="454"/>
    <w:bookmarkStart w:id="455" w:name="related-topics-14"/>
    <w:p>
      <w:pPr>
        <w:pStyle w:val="Heading2"/>
      </w:pPr>
      <w:r>
        <w:t xml:space="preserve">Related Topics</w:t>
      </w:r>
    </w:p>
    <w:p>
      <w:pPr>
        <w:pStyle w:val="Compact"/>
        <w:numPr>
          <w:ilvl w:val="0"/>
          <w:numId w:val="1231"/>
        </w:numPr>
      </w:pPr>
      <w:r>
        <w:t xml:space="preserve">Q2 Reanimated worklets</w:t>
      </w:r>
    </w:p>
    <w:p>
      <w:pPr>
        <w:pStyle w:val="Compact"/>
        <w:numPr>
          <w:ilvl w:val="0"/>
          <w:numId w:val="1231"/>
        </w:numPr>
      </w:pPr>
      <w:r>
        <w:t xml:space="preserve">VisionCamera frame processors</w:t>
      </w:r>
    </w:p>
    <w:p>
      <w:pPr>
        <w:pStyle w:val="Compact"/>
        <w:numPr>
          <w:ilvl w:val="0"/>
          <w:numId w:val="1231"/>
        </w:numPr>
      </w:pPr>
      <w:r>
        <w:rPr>
          <w:rStyle w:val="VerbatimChar"/>
        </w:rPr>
        <w:t xml:space="preserve">react-three-fiber/native</w:t>
      </w:r>
      <w:r>
        <w:t xml:space="preserve"> </w:t>
      </w:r>
      <w:r>
        <w:t xml:space="preserve">for 3D</w:t>
      </w:r>
    </w:p>
    <w:p>
      <w:pPr>
        <w:pStyle w:val="Compact"/>
        <w:numPr>
          <w:ilvl w:val="0"/>
          <w:numId w:val="1231"/>
        </w:numPr>
      </w:pPr>
      <w:r>
        <w:rPr>
          <w:rStyle w:val="VerbatimChar"/>
        </w:rPr>
        <w:t xml:space="preserve">react-native-svg</w:t>
      </w:r>
      <w:r>
        <w:t xml:space="preserve"> </w:t>
      </w:r>
      <w:r>
        <w:t xml:space="preserve">for static SVG</w:t>
      </w:r>
    </w:p>
    <w:p>
      <w:r>
        <w:pict>
          <v:rect style="width:0;height:1.5pt" o:hralign="center" o:hrstd="t" o:hr="t"/>
        </w:pict>
      </w:r>
    </w:p>
    <w:bookmarkEnd w:id="455"/>
    <w:bookmarkStart w:id="456" w:name="interview-follow-up-questions-14"/>
    <w:p>
      <w:pPr>
        <w:pStyle w:val="Heading2"/>
      </w:pPr>
      <w:r>
        <w:t xml:space="preserve">Interview Follow-Up Questions</w:t>
      </w:r>
    </w:p>
    <w:p>
      <w:pPr>
        <w:pStyle w:val="Compact"/>
        <w:numPr>
          <w:ilvl w:val="0"/>
          <w:numId w:val="1232"/>
        </w:numPr>
      </w:pPr>
      <w:r>
        <w:t xml:space="preserve">When would you NOT use Skia for a chart?</w:t>
      </w:r>
    </w:p>
    <w:p>
      <w:pPr>
        <w:pStyle w:val="Compact"/>
        <w:numPr>
          <w:ilvl w:val="0"/>
          <w:numId w:val="1232"/>
        </w:numPr>
      </w:pPr>
      <w:r>
        <w:t xml:space="preserve">How does Skia's threading model interact with Fabric's commit phase?</w:t>
      </w:r>
    </w:p>
    <w:p>
      <w:pPr>
        <w:pStyle w:val="Compact"/>
        <w:numPr>
          <w:ilvl w:val="0"/>
          <w:numId w:val="1232"/>
        </w:numPr>
      </w:pPr>
      <w:r>
        <w:t xml:space="preserve">What's the difference between</w:t>
      </w:r>
      <w:r>
        <w:t xml:space="preserve"> </w:t>
      </w:r>
      <w:r>
        <w:rPr>
          <w:rStyle w:val="VerbatimChar"/>
        </w:rPr>
        <w:t xml:space="preserve">&lt;Canvas&gt;</w:t>
      </w:r>
      <w:r>
        <w:t xml:space="preserve"> </w:t>
      </w:r>
      <w:r>
        <w:t xml:space="preserve">and</w:t>
      </w:r>
      <w:r>
        <w:t xml:space="preserve"> </w:t>
      </w:r>
      <w:r>
        <w:rPr>
          <w:rStyle w:val="VerbatimChar"/>
        </w:rPr>
        <w:t xml:space="preserve">&lt;Picture&gt;</w:t>
      </w:r>
      <w:r>
        <w:t xml:space="preserve">?</w:t>
      </w:r>
    </w:p>
    <w:p>
      <w:pPr>
        <w:pStyle w:val="Compact"/>
        <w:numPr>
          <w:ilvl w:val="0"/>
          <w:numId w:val="1232"/>
        </w:numPr>
      </w:pPr>
      <w:r>
        <w:t xml:space="preserve">How would you debug a Skia memory leak on iOS?</w:t>
      </w:r>
    </w:p>
    <w:p>
      <w:pPr>
        <w:pStyle w:val="Compact"/>
        <w:numPr>
          <w:ilvl w:val="0"/>
          <w:numId w:val="1232"/>
        </w:numPr>
      </w:pPr>
      <w:r>
        <w:t xml:space="preserve">Walk through how a Reanimated shared value drives a Skia primitive without re-rendering the React tree.</w:t>
      </w:r>
    </w:p>
    <w:p>
      <w:r>
        <w:pict>
          <v:rect style="width:0;height:1.5pt" o:hralign="center" o:hrstd="t" o:hr="t"/>
        </w:pict>
      </w:r>
    </w:p>
    <w:bookmarkEnd w:id="456"/>
    <w:bookmarkStart w:id="457" w:name="memory-hook-14"/>
    <w:p>
      <w:pPr>
        <w:pStyle w:val="Heading2"/>
      </w:pPr>
      <w:r>
        <w:t xml:space="preserve">Memory Hook</w:t>
      </w:r>
    </w:p>
    <w:p>
      <w:pPr>
        <w:pStyle w:val="FirstParagraph"/>
      </w:pPr>
      <w:r>
        <w:rPr>
          <w:b/>
          <w:bCs/>
        </w:rPr>
        <w:t xml:space="preserve">"Yoga lays out boxes; Skia paints pixels."</w:t>
      </w:r>
      <w:r>
        <w:t xml:space="preserve"> </w:t>
      </w:r>
      <w:r>
        <w:t xml:space="preserve">Reach for Skia when boxes can't paint fast enough.</w:t>
      </w:r>
    </w:p>
    <w:bookmarkEnd w:id="457"/>
    <w:bookmarkStart w:id="459" w:name="revision-notes-14"/>
    <w:p>
      <w:pPr>
        <w:pStyle w:val="Heading2"/>
      </w:pPr>
      <w:r>
        <w:t xml:space="preserve">Revision Notes</w:t>
      </w:r>
    </w:p>
    <w:p>
      <w:pPr>
        <w:pStyle w:val="BlockText"/>
      </w:pPr>
      <w:r>
        <w:t xml:space="preserve">RN Skia = GPU-accelerated 2D drawing; use for charts, signatures, generative graphics; integrates with Reanimated; ~3MB native bundle hit; never replaces Views for layout.</w:t>
      </w:r>
    </w:p>
    <w:p>
      <w:r>
        <w:pict>
          <v:rect style="width:0;height:1.5pt" o:hralign="center" o:hrstd="t" o:hr="t"/>
        </w:pict>
      </w:r>
    </w:p>
    <w:p>
      <w:r>
        <w:pict>
          <v:rect style="width:0;height:1.5pt" o:hralign="center" o:hrstd="t" o:hr="t"/>
        </w:pict>
      </w:r>
    </w:p>
    <w:bookmarkStart w:id="458" w:name="Xe32f5372fb36e96798857d8b52e922fb0febf6a"/>
    <w:p>
      <w:pPr>
        <w:pStyle w:val="Heading3"/>
      </w:pPr>
      <w:r>
        <w:t xml:space="preserve">Q4. Styling at scale — NativeWind vs Unistyles vs StyleSheet</w:t>
      </w:r>
    </w:p>
    <w:p>
      <w:r>
        <w:pict>
          <v:rect style="width:0;height:1.5pt" o:hralign="center" o:hrstd="t" o:hr="t"/>
        </w:pict>
      </w:r>
    </w:p>
    <w:bookmarkEnd w:id="458"/>
    <w:bookmarkEnd w:id="459"/>
    <w:bookmarkStart w:id="460" w:name="difficulty-15"/>
    <w:p>
      <w:pPr>
        <w:pStyle w:val="Heading2"/>
      </w:pPr>
      <w:r>
        <w:t xml:space="preserve">Difficulty</w:t>
      </w:r>
    </w:p>
    <w:p>
      <w:pPr>
        <w:pStyle w:val="Compact"/>
        <w:numPr>
          <w:ilvl w:val="0"/>
          <w:numId w:val="1233"/>
        </w:numPr>
      </w:pPr>
      <w:r>
        <w:t xml:space="preserve">Intermediate</w:t>
      </w:r>
    </w:p>
    <w:bookmarkEnd w:id="460"/>
    <w:bookmarkStart w:id="461" w:name="interview-frequency-15"/>
    <w:p>
      <w:pPr>
        <w:pStyle w:val="Heading2"/>
      </w:pPr>
      <w:r>
        <w:t xml:space="preserve">Interview Frequency</w:t>
      </w:r>
    </w:p>
    <w:p>
      <w:pPr>
        <w:pStyle w:val="Compact"/>
        <w:numPr>
          <w:ilvl w:val="0"/>
          <w:numId w:val="1234"/>
        </w:numPr>
      </w:pPr>
      <w:r>
        <w:t xml:space="preserve">Common (asked when role mentions design systems or scale)</w:t>
      </w:r>
    </w:p>
    <w:bookmarkEnd w:id="461"/>
    <w:bookmarkStart w:id="462" w:name="prerequisites-15"/>
    <w:p>
      <w:pPr>
        <w:pStyle w:val="Heading2"/>
      </w:pPr>
      <w:r>
        <w:t xml:space="preserve">Prerequisites</w:t>
      </w:r>
    </w:p>
    <w:p>
      <w:pPr>
        <w:pStyle w:val="Compact"/>
        <w:numPr>
          <w:ilvl w:val="0"/>
          <w:numId w:val="1235"/>
        </w:numPr>
      </w:pPr>
      <w:r>
        <w:t xml:space="preserve">React component composition, design system basics</w:t>
      </w:r>
    </w:p>
    <w:bookmarkEnd w:id="462"/>
    <w:bookmarkStart w:id="463" w:name="tldr-15"/>
    <w:p>
      <w:pPr>
        <w:pStyle w:val="Heading2"/>
      </w:pPr>
      <w:r>
        <w:t xml:space="preserve">TL;DR</w:t>
      </w:r>
    </w:p>
    <w:p>
      <w:pPr>
        <w:pStyle w:val="FirstParagraph"/>
      </w:pPr>
      <w:r>
        <w:rPr>
          <w:rStyle w:val="VerbatimChar"/>
        </w:rPr>
        <w:t xml:space="preserve">StyleSheet.create</w:t>
      </w:r>
      <w:r>
        <w:t xml:space="preserve"> </w:t>
      </w:r>
      <w:r>
        <w:t xml:space="preserve">is the baseline (compiled, cheap). NativeWind brings Tailwind's utility-first DX to RN with build-time extraction; Unistyles is RN-native, runtime-themed, with theme-switching, breakpoints, and platform variants — pick by team familiarity and theming complexity.</w:t>
      </w:r>
    </w:p>
    <w:p>
      <w:r>
        <w:pict>
          <v:rect style="width:0;height:1.5pt" o:hralign="center" o:hrstd="t" o:hr="t"/>
        </w:pict>
      </w:r>
    </w:p>
    <w:bookmarkEnd w:id="463"/>
    <w:bookmarkStart w:id="464" w:name="Xb5dcf612a6305aa1f3c6e663d8f1d7b29824559"/>
    <w:p>
      <w:pPr>
        <w:pStyle w:val="Heading2"/>
      </w:pPr>
      <w:r>
        <w:t xml:space="preserve">30-Second Interview Answer</w:t>
      </w:r>
    </w:p>
    <w:p>
      <w:pPr>
        <w:pStyle w:val="BlockText"/>
      </w:pPr>
      <w:r>
        <w:t xml:space="preserve">"RN's</w:t>
      </w:r>
      <w:r>
        <w:t xml:space="preserve"> </w:t>
      </w:r>
      <w:r>
        <w:rPr>
          <w:rStyle w:val="VerbatimChar"/>
        </w:rPr>
        <w:t xml:space="preserve">StyleSheet.create</w:t>
      </w:r>
      <w:r>
        <w:t xml:space="preserve"> </w:t>
      </w:r>
      <w:r>
        <w:t xml:space="preserve">is essentially a frozen object hashed at module load — fine for static styles, but it doesn't help with theming, dark mode, breakpoints, or DRY. NativeWind compiles Tailwind class strings to RN styles at build time — great for teams already on Tailwind for web. Unistyles is RN-native, designed for theming with reactive</w:t>
      </w:r>
      <w:r>
        <w:t xml:space="preserve"> </w:t>
      </w:r>
      <w:r>
        <w:rPr>
          <w:rStyle w:val="VerbatimChar"/>
        </w:rPr>
        <w:t xml:space="preserve">useStyles</w:t>
      </w:r>
      <w:r>
        <w:t xml:space="preserve"> </w:t>
      </w:r>
      <w:r>
        <w:t xml:space="preserve">hooks, runtime breakpoint resolution, and zero re-renders on theme switch via JSI. For a new app in 2026, I default to Unistyles 2/3 for theming-heavy designs and NativeWind for cross-platform monorepos that share a Tailwind config with web."</w:t>
      </w:r>
    </w:p>
    <w:p>
      <w:r>
        <w:pict>
          <v:rect style="width:0;height:1.5pt" o:hralign="center" o:hrstd="t" o:hr="t"/>
        </w:pict>
      </w:r>
    </w:p>
    <w:bookmarkEnd w:id="464"/>
    <w:bookmarkStart w:id="465" w:name="X34300380a3ba24ff592f764a583e839a5aa287f"/>
    <w:p>
      <w:pPr>
        <w:pStyle w:val="Heading2"/>
      </w:pPr>
      <w:r>
        <w:t xml:space="preserve">2-Minute Practical Answer</w:t>
      </w:r>
    </w:p>
    <w:p>
      <w:pPr>
        <w:pStyle w:val="FirstParagraph"/>
      </w:pPr>
      <w:r>
        <w:t xml:space="preserve">Three choices, three philosophies:</w:t>
      </w:r>
    </w:p>
    <w:p>
      <w:pPr>
        <w:pStyle w:val="Compact"/>
        <w:numPr>
          <w:ilvl w:val="0"/>
          <w:numId w:val="1236"/>
        </w:numPr>
      </w:pPr>
      <w:r>
        <w:rPr>
          <w:rStyle w:val="VerbatimChar"/>
          <w:b/>
          <w:bCs/>
        </w:rPr>
        <w:t xml:space="preserve">StyleSheet</w:t>
      </w:r>
      <w:r>
        <w:t xml:space="preserve"> </w:t>
      </w:r>
      <w:r>
        <w:t xml:space="preserve">— built-in. Define styles as objects, reference by</w:t>
      </w:r>
      <w:r>
        <w:t xml:space="preserve"> </w:t>
      </w:r>
      <w:r>
        <w:rPr>
          <w:rStyle w:val="VerbatimChar"/>
        </w:rPr>
        <w:t xml:space="preserve">styles.foo</w:t>
      </w:r>
      <w:r>
        <w:t xml:space="preserve">. Compiled into IDs at module load. Fastest at runtime; weakest DX. No theming, no breakpoints, no cascading.</w:t>
      </w:r>
    </w:p>
    <w:p>
      <w:pPr>
        <w:pStyle w:val="Compact"/>
        <w:numPr>
          <w:ilvl w:val="0"/>
          <w:numId w:val="1236"/>
        </w:numPr>
      </w:pPr>
      <w:r>
        <w:rPr>
          <w:b/>
          <w:bCs/>
        </w:rPr>
        <w:t xml:space="preserve">NativeWind</w:t>
      </w:r>
      <w:r>
        <w:t xml:space="preserve"> </w:t>
      </w:r>
      <w:r>
        <w:t xml:space="preserve">— Tailwind for RN. Write</w:t>
      </w:r>
      <w:r>
        <w:t xml:space="preserve"> </w:t>
      </w:r>
      <w:r>
        <w:rPr>
          <w:rStyle w:val="VerbatimChar"/>
        </w:rPr>
        <w:t xml:space="preserve">&lt;View className="flex-1 p-4 bg-slate-900"&gt;</w:t>
      </w:r>
      <w:r>
        <w:t xml:space="preserve">. A Babel/Metro plugin extracts class strings at build time and produces RN styles. Theming via Tailwind config + dark mode via</w:t>
      </w:r>
      <w:r>
        <w:t xml:space="preserve"> </w:t>
      </w:r>
      <w:r>
        <w:rPr>
          <w:rStyle w:val="VerbatimChar"/>
        </w:rPr>
        <w:t xml:space="preserve">dark:</w:t>
      </w:r>
      <w:r>
        <w:t xml:space="preserve"> </w:t>
      </w:r>
      <w:r>
        <w:t xml:space="preserve">prefix. Cross-platform with RN Web because both speak Tailwind.</w:t>
      </w:r>
    </w:p>
    <w:p>
      <w:pPr>
        <w:pStyle w:val="Compact"/>
        <w:numPr>
          <w:ilvl w:val="0"/>
          <w:numId w:val="1236"/>
        </w:numPr>
      </w:pPr>
      <w:r>
        <w:rPr>
          <w:b/>
          <w:bCs/>
        </w:rPr>
        <w:t xml:space="preserve">Unistyles</w:t>
      </w:r>
      <w:r>
        <w:t xml:space="preserve"> </w:t>
      </w:r>
      <w:r>
        <w:t xml:space="preserve">— RN-native, runtime-reactive. Define a</w:t>
      </w:r>
      <w:r>
        <w:t xml:space="preserve"> </w:t>
      </w:r>
      <w:r>
        <w:rPr>
          <w:rStyle w:val="VerbatimChar"/>
        </w:rPr>
        <w:t xml:space="preserve">unistyles</w:t>
      </w:r>
      <w:r>
        <w:t xml:space="preserve"> </w:t>
      </w:r>
      <w:r>
        <w:t xml:space="preserve">theme object; use</w:t>
      </w:r>
      <w:r>
        <w:t xml:space="preserve"> </w:t>
      </w:r>
      <w:r>
        <w:rPr>
          <w:rStyle w:val="VerbatimChar"/>
        </w:rPr>
        <w:t xml:space="preserve">useStyles(stylesheet)</w:t>
      </w:r>
      <w:r>
        <w:t xml:space="preserve"> </w:t>
      </w:r>
      <w:r>
        <w:t xml:space="preserve">to get themed styles. Built-in breakpoints, platform variants, automatic theme switching without re-render (it patches native props via JSI). 2026's default for serious design systems.</w:t>
      </w:r>
    </w:p>
    <w:p>
      <w:pPr>
        <w:pStyle w:val="FirstParagraph"/>
      </w:pPr>
      <w:r>
        <w:t xml:space="preserve">Decision: monorepo with web on Tailwind → NativeWind. RN-only with serious theming + breakpoints → Unistyles. Tiny app or perf-critical → StyleSheet.</w:t>
      </w:r>
    </w:p>
    <w:p>
      <w:r>
        <w:pict>
          <v:rect style="width:0;height:1.5pt" o:hralign="center" o:hrstd="t" o:hr="t"/>
        </w:pict>
      </w:r>
    </w:p>
    <w:bookmarkEnd w:id="465"/>
    <w:bookmarkStart w:id="466" w:name="Xec1c38060c31fdb845ed5195f6bed37f9d4b67b"/>
    <w:p>
      <w:pPr>
        <w:pStyle w:val="Heading2"/>
      </w:pPr>
      <w:r>
        <w:t xml:space="preserve">5-Minute Architecture Answer</w:t>
      </w:r>
    </w:p>
    <w:p>
      <w:pPr>
        <w:pStyle w:val="FirstParagraph"/>
      </w:pPr>
      <w:r>
        <w:t xml:space="preserve">Each system trades off three axes:</w:t>
      </w:r>
    </w:p>
    <w:p>
      <w:pPr>
        <w:pStyle w:val="Compact"/>
        <w:numPr>
          <w:ilvl w:val="0"/>
          <w:numId w:val="1237"/>
        </w:numPr>
      </w:pPr>
      <w:r>
        <w:rPr>
          <w:b/>
          <w:bCs/>
        </w:rPr>
        <w:t xml:space="preserve">DX</w:t>
      </w:r>
      <w:r>
        <w:t xml:space="preserve"> </w:t>
      </w:r>
      <w:r>
        <w:t xml:space="preserve">(how easy to write/maintain)</w:t>
      </w:r>
    </w:p>
    <w:p>
      <w:pPr>
        <w:pStyle w:val="Compact"/>
        <w:numPr>
          <w:ilvl w:val="0"/>
          <w:numId w:val="1237"/>
        </w:numPr>
      </w:pPr>
      <w:r>
        <w:rPr>
          <w:b/>
          <w:bCs/>
        </w:rPr>
        <w:t xml:space="preserve">Runtime cost</w:t>
      </w:r>
      <w:r>
        <w:t xml:space="preserve"> </w:t>
      </w:r>
      <w:r>
        <w:t xml:space="preserve">(per render style resolution)</w:t>
      </w:r>
    </w:p>
    <w:p>
      <w:pPr>
        <w:pStyle w:val="Compact"/>
        <w:numPr>
          <w:ilvl w:val="0"/>
          <w:numId w:val="1237"/>
        </w:numPr>
      </w:pPr>
      <w:r>
        <w:rPr>
          <w:b/>
          <w:bCs/>
        </w:rPr>
        <w:t xml:space="preserve">Theming/responsive power</w:t>
      </w:r>
      <w:r>
        <w:t xml:space="preserve"> </w:t>
      </w:r>
      <w:r>
        <w:t xml:space="preserve">(dark mode, breakpoints, locale, accessibility)</w:t>
      </w:r>
    </w:p>
    <w:p>
      <w:pPr>
        <w:pStyle w:val="FirstParagraph"/>
      </w:pPr>
      <w:r>
        <w:rPr>
          <w:b/>
          <w:bCs/>
        </w:rPr>
        <w:t xml:space="preserve">StyleSheet</w:t>
      </w:r>
      <w:r>
        <w:t xml:space="preserve"> </w:t>
      </w:r>
      <w:r>
        <w:t xml:space="preserve">wins runtime, loses DX/theming.</w:t>
      </w:r>
      <w:r>
        <w:t xml:space="preserve"> </w:t>
      </w:r>
      <w:r>
        <w:rPr>
          <w:b/>
          <w:bCs/>
        </w:rPr>
        <w:t xml:space="preserve">NativeWind</w:t>
      </w:r>
      <w:r>
        <w:t xml:space="preserve"> </w:t>
      </w:r>
      <w:r>
        <w:t xml:space="preserve">is build-time extraction so runtime is comparable to StyleSheet; DX is excellent if your team knows Tailwind; theming is via Tailwind config (good but limited at runtime).</w:t>
      </w:r>
      <w:r>
        <w:t xml:space="preserve"> </w:t>
      </w:r>
      <w:r>
        <w:rPr>
          <w:b/>
          <w:bCs/>
        </w:rPr>
        <w:t xml:space="preserve">Unistyles</w:t>
      </w:r>
      <w:r>
        <w:t xml:space="preserve"> </w:t>
      </w:r>
      <w:r>
        <w:t xml:space="preserve">has runtime cost (theme resolution per render), but uses JSI to apply theme changes at the native layer without React re-renders — net cost very low after warm-up.</w:t>
      </w:r>
    </w:p>
    <w:p>
      <w:pPr>
        <w:pStyle w:val="BodyText"/>
      </w:pPr>
      <w:r>
        <w:t xml:space="preserve">For a design system at scale, you also want:</w:t>
      </w:r>
    </w:p>
    <w:p>
      <w:pPr>
        <w:pStyle w:val="Compact"/>
        <w:numPr>
          <w:ilvl w:val="0"/>
          <w:numId w:val="1238"/>
        </w:numPr>
      </w:pPr>
      <w:r>
        <w:rPr>
          <w:b/>
          <w:bCs/>
        </w:rPr>
        <w:t xml:space="preserve">Tokens</w:t>
      </w:r>
      <w:r>
        <w:t xml:space="preserve"> </w:t>
      </w:r>
      <w:r>
        <w:t xml:space="preserve">(colors, spacing, radii) as the single source of truth — both NativeWind (Tailwind config) and Unistyles (theme object) support this; StyleSheet does not.</w:t>
      </w:r>
    </w:p>
    <w:p>
      <w:pPr>
        <w:pStyle w:val="Compact"/>
        <w:numPr>
          <w:ilvl w:val="0"/>
          <w:numId w:val="1238"/>
        </w:numPr>
      </w:pPr>
      <w:r>
        <w:rPr>
          <w:b/>
          <w:bCs/>
        </w:rPr>
        <w:t xml:space="preserve">Variants</w:t>
      </w:r>
      <w:r>
        <w:t xml:space="preserve"> </w:t>
      </w:r>
      <w:r>
        <w:t xml:space="preserve">(button.primary, button.ghost) — Unistyles has first-class</w:t>
      </w:r>
      <w:r>
        <w:t xml:space="preserve"> </w:t>
      </w:r>
      <w:r>
        <w:rPr>
          <w:rStyle w:val="VerbatimChar"/>
        </w:rPr>
        <w:t xml:space="preserve">variants</w:t>
      </w:r>
      <w:r>
        <w:t xml:space="preserve">; NativeWind via class composition; StyleSheet via manual switch.</w:t>
      </w:r>
    </w:p>
    <w:p>
      <w:pPr>
        <w:pStyle w:val="Compact"/>
        <w:numPr>
          <w:ilvl w:val="0"/>
          <w:numId w:val="1238"/>
        </w:numPr>
      </w:pPr>
      <w:r>
        <w:rPr>
          <w:b/>
          <w:bCs/>
        </w:rPr>
        <w:t xml:space="preserve">Breakpoints</w:t>
      </w:r>
      <w:r>
        <w:t xml:space="preserve"> </w:t>
      </w:r>
      <w:r>
        <w:t xml:space="preserve">— Unistyles built-in; NativeWind via Tailwind breakpoints (limited on RN — no media query, dimensions API instead); StyleSheet manual.</w:t>
      </w:r>
    </w:p>
    <w:p>
      <w:pPr>
        <w:pStyle w:val="Compact"/>
        <w:numPr>
          <w:ilvl w:val="0"/>
          <w:numId w:val="1238"/>
        </w:numPr>
      </w:pPr>
      <w:r>
        <w:rPr>
          <w:b/>
          <w:bCs/>
        </w:rPr>
        <w:t xml:space="preserve">Dark mode</w:t>
      </w:r>
      <w:r>
        <w:t xml:space="preserve"> </w:t>
      </w:r>
      <w:r>
        <w:t xml:space="preserve">— Unistyles + NativeWind both support; StyleSheet manual.</w:t>
      </w:r>
    </w:p>
    <w:p>
      <w:pPr>
        <w:pStyle w:val="Compact"/>
        <w:numPr>
          <w:ilvl w:val="0"/>
          <w:numId w:val="1238"/>
        </w:numPr>
      </w:pPr>
      <w:r>
        <w:rPr>
          <w:b/>
          <w:bCs/>
        </w:rPr>
        <w:t xml:space="preserve">RTL</w:t>
      </w:r>
      <w:r>
        <w:t xml:space="preserve"> </w:t>
      </w:r>
      <w:r>
        <w:t xml:space="preserve">— RN has built-in RTL flipping for</w:t>
      </w:r>
      <w:r>
        <w:t xml:space="preserve"> </w:t>
      </w:r>
      <w:r>
        <w:rPr>
          <w:rStyle w:val="VerbatimChar"/>
        </w:rPr>
        <w:t xml:space="preserve">start/end</w:t>
      </w:r>
      <w:r>
        <w:t xml:space="preserve"> </w:t>
      </w:r>
      <w:r>
        <w:t xml:space="preserve">properties; both libs respect it.</w:t>
      </w:r>
    </w:p>
    <w:p>
      <w:pPr>
        <w:pStyle w:val="FirstParagraph"/>
      </w:pPr>
      <w:r>
        <w:t xml:space="preserve">Cross-platform: NativeWind shines for monorepos with RN + RN Web both on Tailwind. Unistyles 3 (2026) added RN Web support but it's newer.</w:t>
      </w:r>
    </w:p>
    <w:p>
      <w:r>
        <w:pict>
          <v:rect style="width:0;height:1.5pt" o:hralign="center" o:hrstd="t" o:hr="t"/>
        </w:pict>
      </w:r>
    </w:p>
    <w:bookmarkEnd w:id="466"/>
    <w:bookmarkStart w:id="467" w:name="the-why-15"/>
    <w:p>
      <w:pPr>
        <w:pStyle w:val="Heading2"/>
      </w:pPr>
      <w:r>
        <w:t xml:space="preserve">The "Why"</w:t>
      </w:r>
    </w:p>
    <w:p>
      <w:pPr>
        <w:pStyle w:val="FirstParagraph"/>
      </w:pPr>
      <w:r>
        <w:t xml:space="preserve">Inline styles + raw</w:t>
      </w:r>
      <w:r>
        <w:t xml:space="preserve"> </w:t>
      </w:r>
      <w:r>
        <w:rPr>
          <w:rStyle w:val="VerbatimChar"/>
        </w:rPr>
        <w:t xml:space="preserve">StyleSheet</w:t>
      </w:r>
      <w:r>
        <w:t xml:space="preserve"> </w:t>
      </w:r>
      <w:r>
        <w:t xml:space="preserve">works for prototypes but explodes at design-system scale. You end up with: duplicated color literals, inconsistent spacing, no dark mode, no responsive breakpoints, no theme switching, no platform variants. Companies with 100+ screens need a system. The two main approaches (utility-first via NativeWind, themed-runtime via Unistyles) reflect different team cultures (web-cross-trained vs mobile-native).</w:t>
      </w:r>
    </w:p>
    <w:p>
      <w:r>
        <w:pict>
          <v:rect style="width:0;height:1.5pt" o:hralign="center" o:hrstd="t" o:hr="t"/>
        </w:pict>
      </w:r>
    </w:p>
    <w:bookmarkEnd w:id="467"/>
    <w:bookmarkStart w:id="468" w:name="mental-model-15"/>
    <w:p>
      <w:pPr>
        <w:pStyle w:val="Heading2"/>
      </w:pPr>
      <w:r>
        <w:t xml:space="preserve">Mental Model</w:t>
      </w:r>
    </w:p>
    <w:p>
      <w:pPr>
        <w:pStyle w:val="Compact"/>
        <w:numPr>
          <w:ilvl w:val="0"/>
          <w:numId w:val="1239"/>
        </w:numPr>
      </w:pPr>
      <w:r>
        <w:t xml:space="preserve">StyleSheet = CSS in</w:t>
      </w:r>
      <w:r>
        <w:t xml:space="preserve"> </w:t>
      </w:r>
      <w:r>
        <w:rPr>
          <w:rStyle w:val="VerbatimChar"/>
        </w:rPr>
        <w:t xml:space="preserve">&lt;style&gt;</w:t>
      </w:r>
      <w:r>
        <w:t xml:space="preserve"> </w:t>
      </w:r>
      <w:r>
        <w:t xml:space="preserve">blocks: cheap, dumb.</w:t>
      </w:r>
    </w:p>
    <w:p>
      <w:pPr>
        <w:pStyle w:val="Compact"/>
        <w:numPr>
          <w:ilvl w:val="0"/>
          <w:numId w:val="1239"/>
        </w:numPr>
      </w:pPr>
      <w:r>
        <w:t xml:space="preserve">NativeWind = Tailwind classes: composable utility, build-time.</w:t>
      </w:r>
    </w:p>
    <w:p>
      <w:pPr>
        <w:pStyle w:val="Compact"/>
        <w:numPr>
          <w:ilvl w:val="0"/>
          <w:numId w:val="1239"/>
        </w:numPr>
      </w:pPr>
      <w:r>
        <w:t xml:space="preserve">Unistyles = CSS-in-JS with a theme provider: reactive, runtime, powerful.</w:t>
      </w:r>
    </w:p>
    <w:p>
      <w:r>
        <w:pict>
          <v:rect style="width:0;height:1.5pt" o:hralign="center" o:hrstd="t" o:hr="t"/>
        </w:pict>
      </w:r>
    </w:p>
    <w:bookmarkEnd w:id="468"/>
    <w:bookmarkStart w:id="469" w:name="internal-working-2026-context-15"/>
    <w:p>
      <w:pPr>
        <w:pStyle w:val="Heading2"/>
      </w:pPr>
      <w:r>
        <w:t xml:space="preserve">Internal Working (2026 Context)</w:t>
      </w:r>
    </w:p>
    <w:p>
      <w:pPr>
        <w:pStyle w:val="Compact"/>
        <w:numPr>
          <w:ilvl w:val="0"/>
          <w:numId w:val="1240"/>
        </w:numPr>
      </w:pPr>
      <w:r>
        <w:rPr>
          <w:b/>
          <w:bCs/>
        </w:rPr>
        <w:t xml:space="preserve">StyleSheet.create</w:t>
      </w:r>
      <w:r>
        <w:t xml:space="preserve">: at module-load, produces an object with numeric IDs for each style. The native bridge / Fabric maps IDs to style props. Effectively zero runtime cost per render.</w:t>
      </w:r>
    </w:p>
    <w:p>
      <w:pPr>
        <w:pStyle w:val="Compact"/>
        <w:numPr>
          <w:ilvl w:val="0"/>
          <w:numId w:val="1240"/>
        </w:numPr>
      </w:pPr>
      <w:r>
        <w:rPr>
          <w:b/>
          <w:bCs/>
        </w:rPr>
        <w:t xml:space="preserve">NativeWind</w:t>
      </w:r>
      <w:r>
        <w:t xml:space="preserve">: Babel plugin parses</w:t>
      </w:r>
      <w:r>
        <w:t xml:space="preserve"> </w:t>
      </w:r>
      <w:r>
        <w:rPr>
          <w:rStyle w:val="VerbatimChar"/>
        </w:rPr>
        <w:t xml:space="preserve">className</w:t>
      </w:r>
      <w:r>
        <w:t xml:space="preserve"> </w:t>
      </w:r>
      <w:r>
        <w:t xml:space="preserve">strings at build time. Converts to RN styles array</w:t>
      </w:r>
      <w:r>
        <w:t xml:space="preserve"> </w:t>
      </w:r>
      <w:r>
        <w:rPr>
          <w:rStyle w:val="VerbatimChar"/>
        </w:rPr>
        <w:t xml:space="preserve">[{ flex: 1, padding: 16, ... }]</w:t>
      </w:r>
      <w:r>
        <w:t xml:space="preserve">. Runtime is similar to StyleSheet.</w:t>
      </w:r>
      <w:r>
        <w:t xml:space="preserve"> </w:t>
      </w:r>
      <w:r>
        <w:rPr>
          <w:rStyle w:val="VerbatimChar"/>
        </w:rPr>
        <w:t xml:space="preserve">useColorScheme</w:t>
      </w:r>
      <w:r>
        <w:t xml:space="preserve"> </w:t>
      </w:r>
      <w:r>
        <w:t xml:space="preserve">hook drives dark mode by selecting the right variant at render.</w:t>
      </w:r>
    </w:p>
    <w:p>
      <w:pPr>
        <w:pStyle w:val="Compact"/>
        <w:numPr>
          <w:ilvl w:val="0"/>
          <w:numId w:val="1240"/>
        </w:numPr>
      </w:pPr>
      <w:r>
        <w:rPr>
          <w:b/>
          <w:bCs/>
        </w:rPr>
        <w:t xml:space="preserve">Unistyles</w:t>
      </w:r>
      <w:r>
        <w:t xml:space="preserve">: at theme registration, builds a theme tree.</w:t>
      </w:r>
      <w:r>
        <w:t xml:space="preserve"> </w:t>
      </w:r>
      <w:r>
        <w:rPr>
          <w:rStyle w:val="VerbatimChar"/>
        </w:rPr>
        <w:t xml:space="preserve">useStyles(stylesheet)</w:t>
      </w:r>
      <w:r>
        <w:t xml:space="preserve"> </w:t>
      </w:r>
      <w:r>
        <w:t xml:space="preserve">returns memoized styles for the current theme/breakpoint. On theme change, Unistyles uses JSI to patch native props directly on existing views — no React re-render. This is the key 2026 perf trick.</w:t>
      </w:r>
    </w:p>
    <w:p>
      <w:pPr>
        <w:pStyle w:val="FirstParagraph"/>
      </w:pPr>
      <w:r>
        <w:t xml:space="preserve">Threading: all three resolve at JS render time; styles are passed to Fabric's commit phase. Unistyles' theme switching bypasses React entirely on update — it's a JSI-level optimization.</w:t>
      </w:r>
    </w:p>
    <w:p>
      <w:r>
        <w:pict>
          <v:rect style="width:0;height:1.5pt" o:hralign="center" o:hrstd="t" o:hr="t"/>
        </w:pict>
      </w:r>
    </w:p>
    <w:bookmarkEnd w:id="469"/>
    <w:bookmarkStart w:id="470" w:name="modern-implementation-code-15"/>
    <w:p>
      <w:pPr>
        <w:pStyle w:val="Heading2"/>
      </w:pPr>
      <w:r>
        <w:t xml:space="preserve">Modern Implementation (Code)</w:t>
      </w:r>
    </w:p>
    <w:p>
      <w:pPr>
        <w:pStyle w:val="FirstParagraph"/>
      </w:pPr>
      <w:r>
        <w:rPr>
          <w:b/>
          <w:bCs/>
        </w:rPr>
        <w:t xml:space="preserve">StyleSheet (baseline):</w:t>
      </w:r>
    </w:p>
    <w:p>
      <w:pPr>
        <w:pStyle w:val="SourceCode"/>
      </w:pPr>
      <w:r>
        <w:rPr>
          <w:rStyle w:val="VerbatimChar"/>
        </w:rPr>
        <w:t xml:space="preserve">import { StyleSheet, View, Text } from 'react-native';</w:t>
      </w:r>
      <w:r>
        <w:br/>
      </w:r>
      <w:r>
        <w:br/>
      </w:r>
      <w:r>
        <w:rPr>
          <w:rStyle w:val="VerbatimChar"/>
        </w:rPr>
        <w:t xml:space="preserve">export function Card({ title }: { title: string }) {</w:t>
      </w:r>
      <w:r>
        <w:br/>
      </w:r>
      <w:r>
        <w:rPr>
          <w:rStyle w:val="VerbatimChar"/>
        </w:rPr>
        <w:t xml:space="preserve">  return (</w:t>
      </w:r>
      <w:r>
        <w:br/>
      </w:r>
      <w:r>
        <w:rPr>
          <w:rStyle w:val="VerbatimChar"/>
        </w:rPr>
        <w:t xml:space="preserve">    &lt;View style={styles.card}&gt;</w:t>
      </w:r>
      <w:r>
        <w:br/>
      </w:r>
      <w:r>
        <w:rPr>
          <w:rStyle w:val="VerbatimChar"/>
        </w:rPr>
        <w:t xml:space="preserve">      &lt;Text style={styles.title}&gt;{title}&lt;/Text&gt;</w:t>
      </w:r>
      <w:r>
        <w:br/>
      </w:r>
      <w:r>
        <w:rPr>
          <w:rStyle w:val="VerbatimChar"/>
        </w:rPr>
        <w:t xml:space="preserve">    &lt;/View&gt;</w:t>
      </w:r>
      <w:r>
        <w:br/>
      </w:r>
      <w:r>
        <w:rPr>
          <w:rStyle w:val="VerbatimChar"/>
        </w:rPr>
        <w:t xml:space="preserve">  );</w:t>
      </w:r>
      <w:r>
        <w:br/>
      </w:r>
      <w:r>
        <w:rPr>
          <w:rStyle w:val="VerbatimChar"/>
        </w:rPr>
        <w:t xml:space="preserve">}</w:t>
      </w:r>
      <w:r>
        <w:br/>
      </w:r>
      <w:r>
        <w:br/>
      </w:r>
      <w:r>
        <w:rPr>
          <w:rStyle w:val="VerbatimChar"/>
        </w:rPr>
        <w:t xml:space="preserve">const styles = StyleSheet.create({</w:t>
      </w:r>
      <w:r>
        <w:br/>
      </w:r>
      <w:r>
        <w:rPr>
          <w:rStyle w:val="VerbatimChar"/>
        </w:rPr>
        <w:t xml:space="preserve">  card: { padding: 16, borderRadius: 12, backgroundColor: '#0f172a' },</w:t>
      </w:r>
      <w:r>
        <w:br/>
      </w:r>
      <w:r>
        <w:rPr>
          <w:rStyle w:val="VerbatimChar"/>
        </w:rPr>
        <w:t xml:space="preserve">  title: { color: '#f8fafc', fontSize: 18, fontWeight: '600' },</w:t>
      </w:r>
      <w:r>
        <w:br/>
      </w:r>
      <w:r>
        <w:rPr>
          <w:rStyle w:val="VerbatimChar"/>
        </w:rPr>
        <w:t xml:space="preserve">});</w:t>
      </w:r>
    </w:p>
    <w:p>
      <w:pPr>
        <w:pStyle w:val="FirstParagraph"/>
      </w:pPr>
      <w:r>
        <w:rPr>
          <w:b/>
          <w:bCs/>
        </w:rPr>
        <w:t xml:space="preserve">NativeWind:</w:t>
      </w:r>
    </w:p>
    <w:p>
      <w:pPr>
        <w:pStyle w:val="SourceCode"/>
      </w:pPr>
      <w:r>
        <w:rPr>
          <w:rStyle w:val="VerbatimChar"/>
        </w:rPr>
        <w:t xml:space="preserve">import { View, Text } from 'react-native';</w:t>
      </w:r>
      <w:r>
        <w:br/>
      </w:r>
      <w:r>
        <w:br/>
      </w:r>
      <w:r>
        <w:rPr>
          <w:rStyle w:val="VerbatimChar"/>
        </w:rPr>
        <w:t xml:space="preserve">export function Card({ title }: { title: string }) {</w:t>
      </w:r>
      <w:r>
        <w:br/>
      </w:r>
      <w:r>
        <w:rPr>
          <w:rStyle w:val="VerbatimChar"/>
        </w:rPr>
        <w:t xml:space="preserve">  return (</w:t>
      </w:r>
      <w:r>
        <w:br/>
      </w:r>
      <w:r>
        <w:rPr>
          <w:rStyle w:val="VerbatimChar"/>
        </w:rPr>
        <w:t xml:space="preserve">    &lt;View className="p-4 rounded-xl bg-slate-900 dark:bg-slate-50"&gt;</w:t>
      </w:r>
      <w:r>
        <w:br/>
      </w:r>
      <w:r>
        <w:rPr>
          <w:rStyle w:val="VerbatimChar"/>
        </w:rPr>
        <w:t xml:space="preserve">      &lt;Text className="text-lg font-semibold text-slate-50 dark:text-slate-900"&gt;{title}&lt;/Text&gt;</w:t>
      </w:r>
      <w:r>
        <w:br/>
      </w:r>
      <w:r>
        <w:rPr>
          <w:rStyle w:val="VerbatimChar"/>
        </w:rPr>
        <w:t xml:space="preserve">    &lt;/View&gt;</w:t>
      </w:r>
      <w:r>
        <w:br/>
      </w:r>
      <w:r>
        <w:rPr>
          <w:rStyle w:val="VerbatimChar"/>
        </w:rPr>
        <w:t xml:space="preserve">  );</w:t>
      </w:r>
      <w:r>
        <w:br/>
      </w:r>
      <w:r>
        <w:rPr>
          <w:rStyle w:val="VerbatimChar"/>
        </w:rPr>
        <w:t xml:space="preserve">}</w:t>
      </w:r>
    </w:p>
    <w:p>
      <w:pPr>
        <w:pStyle w:val="FirstParagraph"/>
      </w:pPr>
      <w:r>
        <w:rPr>
          <w:b/>
          <w:bCs/>
        </w:rPr>
        <w:t xml:space="preserve">Unistyles:</w:t>
      </w:r>
    </w:p>
    <w:p>
      <w:pPr>
        <w:pStyle w:val="SourceCode"/>
      </w:pPr>
      <w:r>
        <w:rPr>
          <w:rStyle w:val="VerbatimChar"/>
        </w:rPr>
        <w:t xml:space="preserve">import { createStyleSheet, useStyles } from 'react-native-unistyles';</w:t>
      </w:r>
      <w:r>
        <w:br/>
      </w:r>
      <w:r>
        <w:rPr>
          <w:rStyle w:val="VerbatimChar"/>
        </w:rPr>
        <w:t xml:space="preserve">import { View, Text } from 'react-native';</w:t>
      </w:r>
      <w:r>
        <w:br/>
      </w:r>
      <w:r>
        <w:br/>
      </w:r>
      <w:r>
        <w:rPr>
          <w:rStyle w:val="VerbatimChar"/>
        </w:rPr>
        <w:t xml:space="preserve">export function Card({ title }: { title: string }) {</w:t>
      </w:r>
      <w:r>
        <w:br/>
      </w:r>
      <w:r>
        <w:rPr>
          <w:rStyle w:val="VerbatimChar"/>
        </w:rPr>
        <w:t xml:space="preserve">  const { styles } = useStyles(stylesheet);</w:t>
      </w:r>
      <w:r>
        <w:br/>
      </w:r>
      <w:r>
        <w:rPr>
          <w:rStyle w:val="VerbatimChar"/>
        </w:rPr>
        <w:t xml:space="preserve">  return (</w:t>
      </w:r>
      <w:r>
        <w:br/>
      </w:r>
      <w:r>
        <w:rPr>
          <w:rStyle w:val="VerbatimChar"/>
        </w:rPr>
        <w:t xml:space="preserve">    &lt;View style={styles.card}&gt;</w:t>
      </w:r>
      <w:r>
        <w:br/>
      </w:r>
      <w:r>
        <w:rPr>
          <w:rStyle w:val="VerbatimChar"/>
        </w:rPr>
        <w:t xml:space="preserve">      &lt;Text style={styles.title}&gt;{title}&lt;/Text&gt;</w:t>
      </w:r>
      <w:r>
        <w:br/>
      </w:r>
      <w:r>
        <w:rPr>
          <w:rStyle w:val="VerbatimChar"/>
        </w:rPr>
        <w:t xml:space="preserve">    &lt;/View&gt;</w:t>
      </w:r>
      <w:r>
        <w:br/>
      </w:r>
      <w:r>
        <w:rPr>
          <w:rStyle w:val="VerbatimChar"/>
        </w:rPr>
        <w:t xml:space="preserve">  );</w:t>
      </w:r>
      <w:r>
        <w:br/>
      </w:r>
      <w:r>
        <w:rPr>
          <w:rStyle w:val="VerbatimChar"/>
        </w:rPr>
        <w:t xml:space="preserve">}</w:t>
      </w:r>
      <w:r>
        <w:br/>
      </w:r>
      <w:r>
        <w:br/>
      </w:r>
      <w:r>
        <w:rPr>
          <w:rStyle w:val="VerbatimChar"/>
        </w:rPr>
        <w:t xml:space="preserve">const stylesheet = createStyleSheet((theme, rt) =&gt; ({</w:t>
      </w:r>
      <w:r>
        <w:br/>
      </w:r>
      <w:r>
        <w:rPr>
          <w:rStyle w:val="VerbatimChar"/>
        </w:rPr>
        <w:t xml:space="preserve">  card: {</w:t>
      </w:r>
      <w:r>
        <w:br/>
      </w:r>
      <w:r>
        <w:rPr>
          <w:rStyle w:val="VerbatimChar"/>
        </w:rPr>
        <w:t xml:space="preserve">    padding: theme.spacing.md,</w:t>
      </w:r>
      <w:r>
        <w:br/>
      </w:r>
      <w:r>
        <w:rPr>
          <w:rStyle w:val="VerbatimChar"/>
        </w:rPr>
        <w:t xml:space="preserve">    borderRadius: theme.radii.lg,</w:t>
      </w:r>
      <w:r>
        <w:br/>
      </w:r>
      <w:r>
        <w:rPr>
          <w:rStyle w:val="VerbatimChar"/>
        </w:rPr>
        <w:t xml:space="preserve">    backgroundColor: theme.colors.surface,</w:t>
      </w:r>
      <w:r>
        <w:br/>
      </w:r>
      <w:r>
        <w:rPr>
          <w:rStyle w:val="VerbatimChar"/>
        </w:rPr>
        <w:t xml:space="preserve">    width: { xs: '100%', md: '50%' },</w:t>
      </w:r>
      <w:r>
        <w:br/>
      </w:r>
      <w:r>
        <w:rPr>
          <w:rStyle w:val="VerbatimChar"/>
        </w:rPr>
        <w:t xml:space="preserve">  },</w:t>
      </w:r>
      <w:r>
        <w:br/>
      </w:r>
      <w:r>
        <w:rPr>
          <w:rStyle w:val="VerbatimChar"/>
        </w:rPr>
        <w:t xml:space="preserve">  title: { color: theme.colors.text, fontSize: theme.typography.lg, fontWeight: '600' },</w:t>
      </w:r>
      <w:r>
        <w:br/>
      </w:r>
      <w:r>
        <w:rPr>
          <w:rStyle w:val="VerbatimChar"/>
        </w:rPr>
        <w:t xml:space="preserve">}));</w:t>
      </w:r>
    </w:p>
    <w:p>
      <w:pPr>
        <w:pStyle w:val="FirstParagraph"/>
      </w:pPr>
      <w:r>
        <w:t xml:space="preserve">The Unistyles version is theme-reactive, breakpoint-aware (</w:t>
      </w:r>
      <w:r>
        <w:rPr>
          <w:rStyle w:val="VerbatimChar"/>
        </w:rPr>
        <w:t xml:space="preserve">{ xs, md }</w:t>
      </w:r>
      <w:r>
        <w:t xml:space="preserve">), and switches between light/dark/AMOLED without React re-renders.</w:t>
      </w:r>
    </w:p>
    <w:p>
      <w:r>
        <w:pict>
          <v:rect style="width:0;height:1.5pt" o:hralign="center" o:hrstd="t" o:hr="t"/>
        </w:pict>
      </w:r>
    </w:p>
    <w:bookmarkEnd w:id="470"/>
    <w:bookmarkStart w:id="471" w:name="comparison-15"/>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rPr>
                <w:rStyle w:val="VerbatimChar"/>
              </w:rPr>
              <w:t xml:space="preserve">StyleSheet</w:t>
            </w:r>
          </w:p>
        </w:tc>
        <w:tc>
          <w:tcPr/>
          <w:p>
            <w:pPr>
              <w:pStyle w:val="Compact"/>
            </w:pPr>
            <w:r>
              <w:t xml:space="preserve">NativeWind</w:t>
            </w:r>
          </w:p>
        </w:tc>
        <w:tc>
          <w:tcPr/>
          <w:p>
            <w:pPr>
              <w:pStyle w:val="Compact"/>
            </w:pPr>
            <w:r>
              <w:t xml:space="preserve">Unistyles</w:t>
            </w:r>
          </w:p>
        </w:tc>
      </w:tr>
      <w:tr>
        <w:tc>
          <w:tcPr/>
          <w:p>
            <w:pPr>
              <w:pStyle w:val="Compact"/>
            </w:pPr>
            <w:r>
              <w:t xml:space="preserve">Runtime cost</w:t>
            </w:r>
          </w:p>
        </w:tc>
        <w:tc>
          <w:tcPr/>
          <w:p>
            <w:pPr>
              <w:pStyle w:val="Compact"/>
            </w:pPr>
            <w:r>
              <w:t xml:space="preserve">~0</w:t>
            </w:r>
          </w:p>
        </w:tc>
        <w:tc>
          <w:tcPr/>
          <w:p>
            <w:pPr>
              <w:pStyle w:val="Compact"/>
            </w:pPr>
            <w:r>
              <w:t xml:space="preserve">~0 (build-time)</w:t>
            </w:r>
          </w:p>
        </w:tc>
        <w:tc>
          <w:tcPr/>
          <w:p>
            <w:pPr>
              <w:pStyle w:val="Compact"/>
            </w:pPr>
            <w:r>
              <w:t xml:space="preserve">low (JSI-optimized)</w:t>
            </w:r>
          </w:p>
        </w:tc>
      </w:tr>
      <w:tr>
        <w:tc>
          <w:tcPr/>
          <w:p>
            <w:pPr>
              <w:pStyle w:val="Compact"/>
            </w:pPr>
            <w:r>
              <w:t xml:space="preserve">Theming</w:t>
            </w:r>
          </w:p>
        </w:tc>
        <w:tc>
          <w:tcPr/>
          <w:p>
            <w:pPr>
              <w:pStyle w:val="Compact"/>
            </w:pPr>
            <w:r>
              <w:t xml:space="preserve">manual</w:t>
            </w:r>
          </w:p>
        </w:tc>
        <w:tc>
          <w:tcPr/>
          <w:p>
            <w:pPr>
              <w:pStyle w:val="Compact"/>
            </w:pPr>
            <w:r>
              <w:t xml:space="preserve">Tailwind config + dark</w:t>
            </w:r>
          </w:p>
        </w:tc>
        <w:tc>
          <w:tcPr/>
          <w:p>
            <w:pPr>
              <w:pStyle w:val="Compact"/>
            </w:pPr>
            <w:r>
              <w:t xml:space="preserve">first-class, runtime</w:t>
            </w:r>
          </w:p>
        </w:tc>
      </w:tr>
      <w:tr>
        <w:tc>
          <w:tcPr/>
          <w:p>
            <w:pPr>
              <w:pStyle w:val="Compact"/>
            </w:pPr>
            <w:r>
              <w:t xml:space="preserve">Breakpoints</w:t>
            </w:r>
          </w:p>
        </w:tc>
        <w:tc>
          <w:tcPr/>
          <w:p>
            <w:pPr>
              <w:pStyle w:val="Compact"/>
            </w:pPr>
            <w:r>
              <w:t xml:space="preserve">manual</w:t>
            </w:r>
          </w:p>
        </w:tc>
        <w:tc>
          <w:tcPr/>
          <w:p>
            <w:pPr>
              <w:pStyle w:val="Compact"/>
            </w:pPr>
            <w:r>
              <w:t xml:space="preserve">limited (RN has no media queries)</w:t>
            </w:r>
          </w:p>
        </w:tc>
        <w:tc>
          <w:tcPr/>
          <w:p>
            <w:pPr>
              <w:pStyle w:val="Compact"/>
            </w:pPr>
            <w:r>
              <w:t xml:space="preserve">first-class</w:t>
            </w:r>
          </w:p>
        </w:tc>
      </w:tr>
      <w:tr>
        <w:tc>
          <w:tcPr/>
          <w:p>
            <w:pPr>
              <w:pStyle w:val="Compact"/>
            </w:pPr>
            <w:r>
              <w:t xml:space="preserve">Variants</w:t>
            </w:r>
          </w:p>
        </w:tc>
        <w:tc>
          <w:tcPr/>
          <w:p>
            <w:pPr>
              <w:pStyle w:val="Compact"/>
            </w:pPr>
            <w:r>
              <w:t xml:space="preserve">manual</w:t>
            </w:r>
          </w:p>
        </w:tc>
        <w:tc>
          <w:tcPr/>
          <w:p>
            <w:pPr>
              <w:pStyle w:val="Compact"/>
            </w:pPr>
            <w:r>
              <w:t xml:space="preserve">class composition</w:t>
            </w:r>
          </w:p>
        </w:tc>
        <w:tc>
          <w:tcPr/>
          <w:p>
            <w:pPr>
              <w:pStyle w:val="Compact"/>
            </w:pPr>
            <w:r>
              <w:t xml:space="preserve">first-class</w:t>
            </w:r>
          </w:p>
        </w:tc>
      </w:tr>
      <w:tr>
        <w:tc>
          <w:tcPr/>
          <w:p>
            <w:pPr>
              <w:pStyle w:val="Compact"/>
            </w:pPr>
            <w:r>
              <w:t xml:space="preserve">Dark mode</w:t>
            </w:r>
          </w:p>
        </w:tc>
        <w:tc>
          <w:tcPr/>
          <w:p>
            <w:pPr>
              <w:pStyle w:val="Compact"/>
            </w:pPr>
            <w:r>
              <w:t xml:space="preserve">manual</w:t>
            </w:r>
          </w:p>
        </w:tc>
        <w:tc>
          <w:tcPr/>
          <w:p>
            <w:pPr>
              <w:pStyle w:val="Compact"/>
            </w:pPr>
            <w:r>
              <w:rPr>
                <w:rStyle w:val="VerbatimChar"/>
              </w:rPr>
              <w:t xml:space="preserve">dark:</w:t>
            </w:r>
            <w:r>
              <w:t xml:space="preserve"> </w:t>
            </w:r>
            <w:r>
              <w:t xml:space="preserve">prefix</w:t>
            </w:r>
          </w:p>
        </w:tc>
        <w:tc>
          <w:tcPr/>
          <w:p>
            <w:pPr>
              <w:pStyle w:val="Compact"/>
            </w:pPr>
            <w:r>
              <w:t xml:space="preserve">automatic</w:t>
            </w:r>
          </w:p>
        </w:tc>
      </w:tr>
      <w:tr>
        <w:tc>
          <w:tcPr/>
          <w:p>
            <w:pPr>
              <w:pStyle w:val="Compact"/>
            </w:pPr>
            <w:r>
              <w:t xml:space="preserve">RN Web compat</w:t>
            </w:r>
          </w:p>
        </w:tc>
        <w:tc>
          <w:tcPr/>
          <w:p>
            <w:pPr>
              <w:pStyle w:val="Compact"/>
            </w:pPr>
            <w:r>
              <w:t xml:space="preserve">yes</w:t>
            </w:r>
          </w:p>
        </w:tc>
        <w:tc>
          <w:tcPr/>
          <w:p>
            <w:pPr>
              <w:pStyle w:val="Compact"/>
            </w:pPr>
            <w:r>
              <w:t xml:space="preserve">excellent</w:t>
            </w:r>
          </w:p>
        </w:tc>
        <w:tc>
          <w:tcPr/>
          <w:p>
            <w:pPr>
              <w:pStyle w:val="Compact"/>
            </w:pPr>
            <w:r>
              <w:t xml:space="preserve">good (v3)</w:t>
            </w:r>
          </w:p>
        </w:tc>
      </w:tr>
      <w:tr>
        <w:tc>
          <w:tcPr/>
          <w:p>
            <w:pPr>
              <w:pStyle w:val="Compact"/>
            </w:pPr>
            <w:r>
              <w:t xml:space="preserve">TS support</w:t>
            </w:r>
          </w:p>
        </w:tc>
        <w:tc>
          <w:tcPr/>
          <w:p>
            <w:pPr>
              <w:pStyle w:val="Compact"/>
            </w:pPr>
            <w:r>
              <w:t xml:space="preserve">OK</w:t>
            </w:r>
          </w:p>
        </w:tc>
        <w:tc>
          <w:tcPr/>
          <w:p>
            <w:pPr>
              <w:pStyle w:val="Compact"/>
            </w:pPr>
            <w:r>
              <w:t xml:space="preserve">with types plugin</w:t>
            </w:r>
          </w:p>
        </w:tc>
        <w:tc>
          <w:tcPr/>
          <w:p>
            <w:pPr>
              <w:pStyle w:val="Compact"/>
            </w:pPr>
            <w:r>
              <w:t xml:space="preserve">excellent</w:t>
            </w:r>
          </w:p>
        </w:tc>
      </w:tr>
      <w:tr>
        <w:tc>
          <w:tcPr/>
          <w:p>
            <w:pPr>
              <w:pStyle w:val="Compact"/>
            </w:pPr>
            <w:r>
              <w:t xml:space="preserve">Bundle</w:t>
            </w:r>
          </w:p>
        </w:tc>
        <w:tc>
          <w:tcPr/>
          <w:p>
            <w:pPr>
              <w:pStyle w:val="Compact"/>
            </w:pPr>
            <w:r>
              <w:t xml:space="preserve">0</w:t>
            </w:r>
          </w:p>
        </w:tc>
        <w:tc>
          <w:tcPr/>
          <w:p>
            <w:pPr>
              <w:pStyle w:val="Compact"/>
            </w:pPr>
            <w:r>
              <w:t xml:space="preserve">small</w:t>
            </w:r>
          </w:p>
        </w:tc>
        <w:tc>
          <w:tcPr/>
          <w:p>
            <w:pPr>
              <w:pStyle w:val="Compact"/>
            </w:pPr>
            <w:r>
              <w:t xml:space="preserve">small</w:t>
            </w:r>
          </w:p>
        </w:tc>
      </w:tr>
      <w:tr>
        <w:tc>
          <w:tcPr/>
          <w:p>
            <w:pPr>
              <w:pStyle w:val="Compact"/>
            </w:pPr>
            <w:r>
              <w:t xml:space="preserve">Learning curve</w:t>
            </w:r>
          </w:p>
        </w:tc>
        <w:tc>
          <w:tcPr/>
          <w:p>
            <w:pPr>
              <w:pStyle w:val="Compact"/>
            </w:pPr>
            <w:r>
              <w:t xml:space="preserve">none</w:t>
            </w:r>
          </w:p>
        </w:tc>
        <w:tc>
          <w:tcPr/>
          <w:p>
            <w:pPr>
              <w:pStyle w:val="Compact"/>
            </w:pPr>
            <w:r>
              <w:t xml:space="preserve">tailwind</w:t>
            </w:r>
          </w:p>
        </w:tc>
        <w:tc>
          <w:tcPr/>
          <w:p>
            <w:pPr>
              <w:pStyle w:val="Compact"/>
            </w:pPr>
            <w:r>
              <w:t xml:space="preserve">small RN-native</w:t>
            </w:r>
          </w:p>
        </w:tc>
      </w:tr>
    </w:tbl>
    <w:p>
      <w:r>
        <w:pict>
          <v:rect style="width:0;height:1.5pt" o:hralign="center" o:hrstd="t" o:hr="t"/>
        </w:pict>
      </w:r>
    </w:p>
    <w:bookmarkEnd w:id="471"/>
    <w:bookmarkStart w:id="472" w:name="production-usage-15"/>
    <w:p>
      <w:pPr>
        <w:pStyle w:val="Heading2"/>
      </w:pPr>
      <w:r>
        <w:t xml:space="preserve">Production Usage</w:t>
      </w:r>
    </w:p>
    <w:p>
      <w:pPr>
        <w:pStyle w:val="Compact"/>
        <w:numPr>
          <w:ilvl w:val="0"/>
          <w:numId w:val="1241"/>
        </w:numPr>
      </w:pPr>
      <w:r>
        <w:rPr>
          <w:b/>
          <w:bCs/>
        </w:rPr>
        <w:t xml:space="preserve">Cross-platform monorepo (RN + RN Web + Next.js)</w:t>
      </w:r>
      <w:r>
        <w:t xml:space="preserve">: NativeWind wins for shared Tailwind config.</w:t>
      </w:r>
    </w:p>
    <w:p>
      <w:pPr>
        <w:pStyle w:val="Compact"/>
        <w:numPr>
          <w:ilvl w:val="0"/>
          <w:numId w:val="1241"/>
        </w:numPr>
      </w:pPr>
      <w:r>
        <w:rPr>
          <w:b/>
          <w:bCs/>
        </w:rPr>
        <w:t xml:space="preserve">RN-only enterprise app with brand themes / white-label</w:t>
      </w:r>
      <w:r>
        <w:t xml:space="preserve">: Unistyles wins.</w:t>
      </w:r>
    </w:p>
    <w:p>
      <w:pPr>
        <w:pStyle w:val="Compact"/>
        <w:numPr>
          <w:ilvl w:val="0"/>
          <w:numId w:val="1241"/>
        </w:numPr>
      </w:pPr>
      <w:r>
        <w:rPr>
          <w:b/>
          <w:bCs/>
        </w:rPr>
        <w:t xml:space="preserve">Tiny app, single dev</w:t>
      </w:r>
      <w:r>
        <w:t xml:space="preserve">: StyleSheet is fine.</w:t>
      </w:r>
    </w:p>
    <w:p>
      <w:pPr>
        <w:pStyle w:val="Compact"/>
        <w:numPr>
          <w:ilvl w:val="0"/>
          <w:numId w:val="1241"/>
        </w:numPr>
      </w:pPr>
      <w:r>
        <w:rPr>
          <w:b/>
          <w:bCs/>
        </w:rPr>
        <w:t xml:space="preserve">Design system package consumed by many apps</w:t>
      </w:r>
      <w:r>
        <w:t xml:space="preserve">: Unistyles' theme provider model scales.</w:t>
      </w:r>
    </w:p>
    <w:p>
      <w:pPr>
        <w:pStyle w:val="FirstParagraph"/>
      </w:pPr>
      <w:r>
        <w:t xml:space="preserve">Scaling pitfalls: in NativeWind, runaway class strings hurt readability — establish component-level abstractions. In Unistyles, deeply nested theme objects hurt onboarding — flatten where possible.</w:t>
      </w:r>
    </w:p>
    <w:p>
      <w:r>
        <w:pict>
          <v:rect style="width:0;height:1.5pt" o:hralign="center" o:hrstd="t" o:hr="t"/>
        </w:pict>
      </w:r>
    </w:p>
    <w:bookmarkEnd w:id="472"/>
    <w:bookmarkStart w:id="473" w:name="hands-on-exercise-15"/>
    <w:p>
      <w:pPr>
        <w:pStyle w:val="Heading2"/>
      </w:pPr>
      <w:r>
        <w:t xml:space="preserve">Hands-On Exercise</w:t>
      </w:r>
    </w:p>
    <w:p>
      <w:pPr>
        <w:pStyle w:val="Compact"/>
        <w:numPr>
          <w:ilvl w:val="0"/>
          <w:numId w:val="1242"/>
        </w:numPr>
      </w:pPr>
      <w:r>
        <w:rPr>
          <w:b/>
          <w:bCs/>
        </w:rPr>
        <w:t xml:space="preserve">Implementation:</w:t>
      </w:r>
      <w:r>
        <w:t xml:space="preserve"> </w:t>
      </w:r>
      <w:r>
        <w:t xml:space="preserve">build a</w:t>
      </w:r>
      <w:r>
        <w:t xml:space="preserve"> </w:t>
      </w:r>
      <w:r>
        <w:rPr>
          <w:rStyle w:val="VerbatimChar"/>
        </w:rPr>
        <w:t xml:space="preserve">Button</w:t>
      </w:r>
      <w:r>
        <w:t xml:space="preserve"> </w:t>
      </w:r>
      <w:r>
        <w:t xml:space="preserve">component with</w:t>
      </w:r>
      <w:r>
        <w:t xml:space="preserve"> </w:t>
      </w:r>
      <w:r>
        <w:rPr>
          <w:rStyle w:val="VerbatimChar"/>
        </w:rPr>
        <w:t xml:space="preserve">primary | ghost | destructive</w:t>
      </w:r>
      <w:r>
        <w:t xml:space="preserve"> </w:t>
      </w:r>
      <w:r>
        <w:t xml:space="preserve">variants in all three systems.</w:t>
      </w:r>
    </w:p>
    <w:p>
      <w:pPr>
        <w:pStyle w:val="Compact"/>
        <w:numPr>
          <w:ilvl w:val="0"/>
          <w:numId w:val="1242"/>
        </w:numPr>
      </w:pPr>
      <w:r>
        <w:rPr>
          <w:b/>
          <w:bCs/>
        </w:rPr>
        <w:t xml:space="preserve">Debugging:</w:t>
      </w:r>
      <w:r>
        <w:t xml:space="preserve"> </w:t>
      </w:r>
      <w:r>
        <w:t xml:space="preserve">in NativeWind, classes don't apply on iOS only — diagnose (likely missing Babel plugin or Metro config).</w:t>
      </w:r>
    </w:p>
    <w:p>
      <w:pPr>
        <w:pStyle w:val="Compact"/>
        <w:numPr>
          <w:ilvl w:val="0"/>
          <w:numId w:val="1242"/>
        </w:numPr>
      </w:pPr>
      <w:r>
        <w:rPr>
          <w:b/>
          <w:bCs/>
        </w:rPr>
        <w:t xml:space="preserve">Architecture:</w:t>
      </w:r>
      <w:r>
        <w:t xml:space="preserve"> </w:t>
      </w:r>
      <w:r>
        <w:t xml:space="preserve">design a theme system that supports light/dark + brand themes for 3 white-label apps.</w:t>
      </w:r>
    </w:p>
    <w:p>
      <w:pPr>
        <w:pStyle w:val="Compact"/>
        <w:numPr>
          <w:ilvl w:val="0"/>
          <w:numId w:val="1242"/>
        </w:numPr>
      </w:pPr>
      <w:r>
        <w:rPr>
          <w:b/>
          <w:bCs/>
        </w:rPr>
        <w:t xml:space="preserve">Optimization:</w:t>
      </w:r>
      <w:r>
        <w:t xml:space="preserve"> </w:t>
      </w:r>
      <w:r>
        <w:t xml:space="preserve">measure render perf of a 100-card screen across the three systems with Reassure.</w:t>
      </w:r>
    </w:p>
    <w:p>
      <w:r>
        <w:pict>
          <v:rect style="width:0;height:1.5pt" o:hralign="center" o:hrstd="t" o:hr="t"/>
        </w:pict>
      </w:r>
    </w:p>
    <w:bookmarkEnd w:id="473"/>
    <w:bookmarkStart w:id="474" w:name="common-mistakes-15"/>
    <w:p>
      <w:pPr>
        <w:pStyle w:val="Heading2"/>
      </w:pPr>
      <w:r>
        <w:t xml:space="preserve">Common Mistakes</w:t>
      </w:r>
    </w:p>
    <w:p>
      <w:pPr>
        <w:pStyle w:val="Compact"/>
        <w:numPr>
          <w:ilvl w:val="0"/>
          <w:numId w:val="1243"/>
        </w:numPr>
      </w:pPr>
      <w:r>
        <w:t xml:space="preserve">Inline</w:t>
      </w:r>
      <w:r>
        <w:t xml:space="preserve"> </w:t>
      </w:r>
      <w:r>
        <w:rPr>
          <w:rStyle w:val="VerbatimChar"/>
        </w:rPr>
        <w:t xml:space="preserve">style={{ ... }}</w:t>
      </w:r>
      <w:r>
        <w:t xml:space="preserve"> </w:t>
      </w:r>
      <w:r>
        <w:t xml:space="preserve">everywhere → no memoization, allocates each render. Even with React Compiler, prefer named styles.</w:t>
      </w:r>
    </w:p>
    <w:p>
      <w:pPr>
        <w:pStyle w:val="Compact"/>
        <w:numPr>
          <w:ilvl w:val="0"/>
          <w:numId w:val="1243"/>
        </w:numPr>
      </w:pPr>
      <w:r>
        <w:t xml:space="preserve">Mixing NativeWind classes with</w:t>
      </w:r>
      <w:r>
        <w:t xml:space="preserve"> </w:t>
      </w:r>
      <w:r>
        <w:rPr>
          <w:rStyle w:val="VerbatimChar"/>
        </w:rPr>
        <w:t xml:space="preserve">style={...}</w:t>
      </w:r>
      <w:r>
        <w:t xml:space="preserve"> </w:t>
      </w:r>
      <w:r>
        <w:t xml:space="preserve">haphazardly — works but hurts maintainability.</w:t>
      </w:r>
    </w:p>
    <w:p>
      <w:pPr>
        <w:pStyle w:val="Compact"/>
        <w:numPr>
          <w:ilvl w:val="0"/>
          <w:numId w:val="1243"/>
        </w:numPr>
      </w:pPr>
      <w:r>
        <w:t xml:space="preserve">Defining Unistyles</w:t>
      </w:r>
      <w:r>
        <w:t xml:space="preserve"> </w:t>
      </w:r>
      <w:r>
        <w:rPr>
          <w:rStyle w:val="VerbatimChar"/>
        </w:rPr>
        <w:t xml:space="preserve">createStyleSheet</w:t>
      </w:r>
      <w:r>
        <w:t xml:space="preserve"> </w:t>
      </w:r>
      <w:r>
        <w:t xml:space="preserve">inside a component body — re-runs each render. Must be module-level.</w:t>
      </w:r>
    </w:p>
    <w:p>
      <w:pPr>
        <w:pStyle w:val="Compact"/>
        <w:numPr>
          <w:ilvl w:val="0"/>
          <w:numId w:val="1243"/>
        </w:numPr>
      </w:pPr>
      <w:r>
        <w:t xml:space="preserve">Hard-coding colors instead of theme tokens — kills dark mode and white-labeling.</w:t>
      </w:r>
    </w:p>
    <w:p>
      <w:pPr>
        <w:pStyle w:val="Compact"/>
        <w:numPr>
          <w:ilvl w:val="0"/>
          <w:numId w:val="1243"/>
        </w:numPr>
      </w:pPr>
      <w:r>
        <w:t xml:space="preserve">Using</w:t>
      </w:r>
      <w:r>
        <w:t xml:space="preserve"> </w:t>
      </w:r>
      <w:r>
        <w:rPr>
          <w:rStyle w:val="VerbatimChar"/>
        </w:rPr>
        <w:t xml:space="preserve">Dimensions.get('window')</w:t>
      </w:r>
      <w:r>
        <w:t xml:space="preserve"> </w:t>
      </w:r>
      <w:r>
        <w:t xml:space="preserve">for responsive — doesn't react to rotation/foldables; use Unistyles' breakpoints or</w:t>
      </w:r>
      <w:r>
        <w:t xml:space="preserve"> </w:t>
      </w:r>
      <w:r>
        <w:rPr>
          <w:rStyle w:val="VerbatimChar"/>
        </w:rPr>
        <w:t xml:space="preserve">useWindowDimensions</w:t>
      </w:r>
      <w:r>
        <w:t xml:space="preserve">.</w:t>
      </w:r>
    </w:p>
    <w:p>
      <w:r>
        <w:pict>
          <v:rect style="width:0;height:1.5pt" o:hralign="center" o:hrstd="t" o:hr="t"/>
        </w:pict>
      </w:r>
    </w:p>
    <w:bookmarkEnd w:id="474"/>
    <w:bookmarkStart w:id="475" w:name="production-red-flags-15"/>
    <w:p>
      <w:pPr>
        <w:pStyle w:val="Heading2"/>
      </w:pPr>
      <w:r>
        <w:t xml:space="preserve">Production Red Flags</w:t>
      </w:r>
    </w:p>
    <w:p>
      <w:pPr>
        <w:pStyle w:val="Compact"/>
        <w:numPr>
          <w:ilvl w:val="0"/>
          <w:numId w:val="1244"/>
        </w:numPr>
      </w:pPr>
      <w:r>
        <w:rPr>
          <w:b/>
          <w:bCs/>
        </w:rPr>
        <w:t xml:space="preserve">No theme tokens</w:t>
      </w:r>
      <w:r>
        <w:t xml:space="preserve"> </w:t>
      </w:r>
      <w:r>
        <w:t xml:space="preserve">in a multi-screen app → instant tech-debt smell.</w:t>
      </w:r>
    </w:p>
    <w:p>
      <w:pPr>
        <w:pStyle w:val="Compact"/>
        <w:numPr>
          <w:ilvl w:val="0"/>
          <w:numId w:val="1244"/>
        </w:numPr>
      </w:pPr>
      <w:r>
        <w:rPr>
          <w:b/>
          <w:bCs/>
        </w:rPr>
        <w:t xml:space="preserve">Hard-coded</w:t>
      </w:r>
      <w:r>
        <w:rPr>
          <w:b/>
          <w:bCs/>
        </w:rPr>
        <w:t xml:space="preserve"> </w:t>
      </w:r>
      <w:r>
        <w:rPr>
          <w:rStyle w:val="VerbatimChar"/>
          <w:b/>
          <w:bCs/>
        </w:rPr>
        <w:t xml:space="preserve">#fff</w:t>
      </w:r>
      <w:r>
        <w:rPr>
          <w:b/>
          <w:bCs/>
        </w:rPr>
        <w:t xml:space="preserve"> </w:t>
      </w:r>
      <w:r>
        <w:rPr>
          <w:b/>
          <w:bCs/>
        </w:rPr>
        <w:t xml:space="preserve">/</w:t>
      </w:r>
      <w:r>
        <w:rPr>
          <w:b/>
          <w:bCs/>
        </w:rPr>
        <w:t xml:space="preserve"> </w:t>
      </w:r>
      <w:r>
        <w:rPr>
          <w:rStyle w:val="VerbatimChar"/>
          <w:b/>
          <w:bCs/>
        </w:rPr>
        <w:t xml:space="preserve">#000</w:t>
      </w:r>
      <w:r>
        <w:t xml:space="preserve"> </w:t>
      </w:r>
      <w:r>
        <w:t xml:space="preserve">→ no dark mode path.</w:t>
      </w:r>
    </w:p>
    <w:p>
      <w:pPr>
        <w:pStyle w:val="Compact"/>
        <w:numPr>
          <w:ilvl w:val="0"/>
          <w:numId w:val="1244"/>
        </w:numPr>
      </w:pPr>
      <w:r>
        <w:rPr>
          <w:b/>
          <w:bCs/>
        </w:rPr>
        <w:t xml:space="preserve">Per-component dark-mode</w:t>
      </w:r>
      <w:r>
        <w:rPr>
          <w:b/>
          <w:bCs/>
        </w:rPr>
        <w:t xml:space="preserve"> </w:t>
      </w:r>
      <w:r>
        <w:rPr>
          <w:rStyle w:val="VerbatimChar"/>
          <w:b/>
          <w:bCs/>
        </w:rPr>
        <w:t xml:space="preserve">if</w:t>
      </w:r>
      <w:r>
        <w:rPr>
          <w:b/>
          <w:bCs/>
        </w:rPr>
        <w:t xml:space="preserve">s</w:t>
      </w:r>
      <w:r>
        <w:t xml:space="preserve"> </w:t>
      </w:r>
      <w:r>
        <w:t xml:space="preserve">→ should be expressed as a single themed style.</w:t>
      </w:r>
    </w:p>
    <w:p>
      <w:pPr>
        <w:pStyle w:val="Compact"/>
        <w:numPr>
          <w:ilvl w:val="0"/>
          <w:numId w:val="1244"/>
        </w:numPr>
      </w:pPr>
      <w:r>
        <w:rPr>
          <w:b/>
          <w:bCs/>
        </w:rPr>
        <w:t xml:space="preserve">Mixing all three styling libs</w:t>
      </w:r>
      <w:r>
        <w:t xml:space="preserve"> </w:t>
      </w:r>
      <w:r>
        <w:t xml:space="preserve">in one codebase → migration was abandoned half-way.</w:t>
      </w:r>
    </w:p>
    <w:p>
      <w:r>
        <w:pict>
          <v:rect style="width:0;height:1.5pt" o:hralign="center" o:hrstd="t" o:hr="t"/>
        </w:pict>
      </w:r>
    </w:p>
    <w:bookmarkEnd w:id="475"/>
    <w:bookmarkStart w:id="476" w:name="performance--metrics-mandatory-3"/>
    <w:p>
      <w:pPr>
        <w:pStyle w:val="Heading2"/>
      </w:pPr>
      <w:r>
        <w:t xml:space="preserve">Performance &amp; Metrics (MANDATORY)</w:t>
      </w:r>
    </w:p>
    <w:p>
      <w:pPr>
        <w:pStyle w:val="Compact"/>
        <w:numPr>
          <w:ilvl w:val="0"/>
          <w:numId w:val="1245"/>
        </w:numPr>
      </w:pPr>
      <w:r>
        <w:rPr>
          <w:b/>
          <w:bCs/>
        </w:rPr>
        <w:t xml:space="preserve">FPS</w:t>
      </w:r>
      <w:r>
        <w:t xml:space="preserve">: styling resolution happens at render; all three are fine. The differentiator is</w:t>
      </w:r>
      <w:r>
        <w:t xml:space="preserve"> </w:t>
      </w:r>
      <w:r>
        <w:rPr>
          <w:b/>
          <w:bCs/>
        </w:rPr>
        <w:t xml:space="preserve">theme switching</w:t>
      </w:r>
      <w:r>
        <w:t xml:space="preserve"> </w:t>
      </w:r>
      <w:r>
        <w:t xml:space="preserve">— Unistyles' JSI patch avoids the re-render cascade.</w:t>
      </w:r>
    </w:p>
    <w:p>
      <w:pPr>
        <w:pStyle w:val="Compact"/>
        <w:numPr>
          <w:ilvl w:val="0"/>
          <w:numId w:val="1245"/>
        </w:numPr>
      </w:pPr>
      <w:r>
        <w:rPr>
          <w:b/>
          <w:bCs/>
        </w:rPr>
        <w:t xml:space="preserve">TTI</w:t>
      </w:r>
      <w:r>
        <w:t xml:space="preserve">: NativeWind's build-time extraction adds slight Metro time; runtime nil. Unistyles' theme registration adds a few ms at startup. Negligible.</w:t>
      </w:r>
    </w:p>
    <w:p>
      <w:pPr>
        <w:pStyle w:val="Compact"/>
        <w:numPr>
          <w:ilvl w:val="0"/>
          <w:numId w:val="1245"/>
        </w:numPr>
      </w:pPr>
      <w:r>
        <w:rPr>
          <w:b/>
          <w:bCs/>
        </w:rPr>
        <w:t xml:space="preserve">Memory</w:t>
      </w:r>
      <w:r>
        <w:t xml:space="preserve">: tiny in all cases; theme objects are KB scale.</w:t>
      </w:r>
    </w:p>
    <w:p>
      <w:pPr>
        <w:pStyle w:val="Compact"/>
        <w:numPr>
          <w:ilvl w:val="0"/>
          <w:numId w:val="1245"/>
        </w:numPr>
      </w:pPr>
      <w:r>
        <w:rPr>
          <w:b/>
          <w:bCs/>
        </w:rPr>
        <w:t xml:space="preserve">Thread</w:t>
      </w:r>
      <w:r>
        <w:t xml:space="preserve">: pure JS; no UI thread impact unless theme switch triggers re-renders (Unistyles avoids this).</w:t>
      </w:r>
    </w:p>
    <w:p>
      <w:pPr>
        <w:pStyle w:val="Compact"/>
        <w:numPr>
          <w:ilvl w:val="0"/>
          <w:numId w:val="1245"/>
        </w:numPr>
      </w:pPr>
      <w:r>
        <w:rPr>
          <w:b/>
          <w:bCs/>
        </w:rPr>
        <w:t xml:space="preserve">Bundle</w:t>
      </w:r>
      <w:r>
        <w:t xml:space="preserve">: NativeWind ~50KB, Unistyles ~80KB.</w:t>
      </w:r>
    </w:p>
    <w:p>
      <w:pPr>
        <w:pStyle w:val="Compact"/>
        <w:numPr>
          <w:ilvl w:val="0"/>
          <w:numId w:val="1245"/>
        </w:numPr>
      </w:pPr>
      <w:r>
        <w:rPr>
          <w:b/>
          <w:bCs/>
        </w:rPr>
        <w:t xml:space="preserve">Optimization</w:t>
      </w:r>
      <w:r>
        <w:t xml:space="preserve">: prefer module-level styles; use Compiler-friendly pure renders; measure theme switch cost on slow devices.</w:t>
      </w:r>
    </w:p>
    <w:p>
      <w:r>
        <w:pict>
          <v:rect style="width:0;height:1.5pt" o:hralign="center" o:hrstd="t" o:hr="t"/>
        </w:pict>
      </w:r>
    </w:p>
    <w:bookmarkEnd w:id="476"/>
    <w:bookmarkStart w:id="477" w:name="metrics-that-matter-8"/>
    <w:p>
      <w:pPr>
        <w:pStyle w:val="Heading2"/>
      </w:pPr>
      <w:r>
        <w:t xml:space="preserve">Metrics That Matter</w:t>
      </w:r>
    </w:p>
    <w:p>
      <w:pPr>
        <w:pStyle w:val="Compact"/>
        <w:numPr>
          <w:ilvl w:val="0"/>
          <w:numId w:val="1246"/>
        </w:numPr>
      </w:pPr>
      <w:r>
        <w:t xml:space="preserve">Render time per screen (Reassure)</w:t>
      </w:r>
    </w:p>
    <w:p>
      <w:pPr>
        <w:pStyle w:val="Compact"/>
        <w:numPr>
          <w:ilvl w:val="0"/>
          <w:numId w:val="1246"/>
        </w:numPr>
      </w:pPr>
      <w:r>
        <w:t xml:space="preserve">Theme switch time (custom telemetry)</w:t>
      </w:r>
    </w:p>
    <w:p>
      <w:pPr>
        <w:pStyle w:val="Compact"/>
        <w:numPr>
          <w:ilvl w:val="0"/>
          <w:numId w:val="1246"/>
        </w:numPr>
      </w:pPr>
      <w:r>
        <w:t xml:space="preserve">Bundle size delta vs StyleSheet baseline</w:t>
      </w:r>
    </w:p>
    <w:p>
      <w:r>
        <w:pict>
          <v:rect style="width:0;height:1.5pt" o:hralign="center" o:hrstd="t" o:hr="t"/>
        </w:pict>
      </w:r>
    </w:p>
    <w:bookmarkEnd w:id="477"/>
    <w:bookmarkStart w:id="478" w:name="decision-framework-1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Pick</w:t>
            </w:r>
          </w:p>
        </w:tc>
      </w:tr>
      <w:tr>
        <w:tc>
          <w:tcPr/>
          <w:p>
            <w:pPr>
              <w:pStyle w:val="Compact"/>
            </w:pPr>
            <w:r>
              <w:t xml:space="preserve">New RN-only app, theming-heavy</w:t>
            </w:r>
          </w:p>
        </w:tc>
        <w:tc>
          <w:tcPr/>
          <w:p>
            <w:pPr>
              <w:pStyle w:val="Compact"/>
            </w:pPr>
            <w:r>
              <w:t xml:space="preserve">Unistyles</w:t>
            </w:r>
          </w:p>
        </w:tc>
      </w:tr>
      <w:tr>
        <w:tc>
          <w:tcPr/>
          <w:p>
            <w:pPr>
              <w:pStyle w:val="Compact"/>
            </w:pPr>
            <w:r>
              <w:t xml:space="preserve">Monorepo with Tailwind on web</w:t>
            </w:r>
          </w:p>
        </w:tc>
        <w:tc>
          <w:tcPr/>
          <w:p>
            <w:pPr>
              <w:pStyle w:val="Compact"/>
            </w:pPr>
            <w:r>
              <w:t xml:space="preserve">NativeWind</w:t>
            </w:r>
          </w:p>
        </w:tc>
      </w:tr>
      <w:tr>
        <w:tc>
          <w:tcPr/>
          <w:p>
            <w:pPr>
              <w:pStyle w:val="Compact"/>
            </w:pPr>
            <w:r>
              <w:t xml:space="preserve">Tiny utility app</w:t>
            </w:r>
          </w:p>
        </w:tc>
        <w:tc>
          <w:tcPr/>
          <w:p>
            <w:pPr>
              <w:pStyle w:val="Compact"/>
            </w:pPr>
            <w:r>
              <w:t xml:space="preserve">StyleSheet</w:t>
            </w:r>
          </w:p>
        </w:tc>
      </w:tr>
      <w:tr>
        <w:tc>
          <w:tcPr/>
          <w:p>
            <w:pPr>
              <w:pStyle w:val="Compact"/>
            </w:pPr>
            <w:r>
              <w:t xml:space="preserve">Already on styled-components</w:t>
            </w:r>
          </w:p>
        </w:tc>
        <w:tc>
          <w:tcPr/>
          <w:p>
            <w:pPr>
              <w:pStyle w:val="Compact"/>
            </w:pPr>
            <w:r>
              <w:t xml:space="preserve">continue, but evaluate Unistyles for new code</w:t>
            </w:r>
          </w:p>
        </w:tc>
      </w:tr>
      <w:tr>
        <w:tc>
          <w:tcPr/>
          <w:p>
            <w:pPr>
              <w:pStyle w:val="Compact"/>
            </w:pPr>
            <w:r>
              <w:t xml:space="preserve">White-label multi-brand app</w:t>
            </w:r>
          </w:p>
        </w:tc>
        <w:tc>
          <w:tcPr/>
          <w:p>
            <w:pPr>
              <w:pStyle w:val="Compact"/>
            </w:pPr>
            <w:r>
              <w:t xml:space="preserve">Unistyles</w:t>
            </w:r>
          </w:p>
        </w:tc>
      </w:tr>
      <w:tr>
        <w:tc>
          <w:tcPr/>
          <w:p>
            <w:pPr>
              <w:pStyle w:val="Compact"/>
            </w:pPr>
            <w:r>
              <w:t xml:space="preserve">Marketing landing screens with web parity</w:t>
            </w:r>
          </w:p>
        </w:tc>
        <w:tc>
          <w:tcPr/>
          <w:p>
            <w:pPr>
              <w:pStyle w:val="Compact"/>
            </w:pPr>
            <w:r>
              <w:t xml:space="preserve">NativeWind</w:t>
            </w:r>
          </w:p>
        </w:tc>
      </w:tr>
    </w:tbl>
    <w:p>
      <w:pPr>
        <w:pStyle w:val="BodyText"/>
      </w:pPr>
      <w:r>
        <w:t xml:space="preserve">Migration cost: StyleSheet → Unistyles is mechanical (object →</w:t>
      </w:r>
      <w:r>
        <w:t xml:space="preserve"> </w:t>
      </w:r>
      <w:r>
        <w:rPr>
          <w:rStyle w:val="VerbatimChar"/>
        </w:rPr>
        <w:t xml:space="preserve">createStyleSheet</w:t>
      </w:r>
      <w:r>
        <w:t xml:space="preserve">); StyleSheet → NativeWind is a design-thinking shift (object → class strings). Don't mix systems long-term.</w:t>
      </w:r>
    </w:p>
    <w:p>
      <w:r>
        <w:pict>
          <v:rect style="width:0;height:1.5pt" o:hralign="center" o:hrstd="t" o:hr="t"/>
        </w:pict>
      </w:r>
    </w:p>
    <w:bookmarkEnd w:id="478"/>
    <w:bookmarkStart w:id="479" w:name="senior-level-insight-15"/>
    <w:p>
      <w:pPr>
        <w:pStyle w:val="Heading2"/>
      </w:pPr>
      <w:r>
        <w:t xml:space="preserve">Senior-Level Insight</w:t>
      </w:r>
    </w:p>
    <w:p>
      <w:pPr>
        <w:pStyle w:val="FirstParagraph"/>
      </w:pPr>
      <w:r>
        <w:t xml:space="preserve">Styling decisions look small but compound. A bad system means every dark-mode bug, every accessibility-color-contrast fix, every brand refresh is a multi-day refactor. The right framing is:</w:t>
      </w:r>
      <w:r>
        <w:t xml:space="preserve"> </w:t>
      </w:r>
      <w:r>
        <w:rPr>
          <w:b/>
          <w:bCs/>
        </w:rPr>
        <w:t xml:space="preserve">styling is part of your design-system architecture</w:t>
      </w:r>
      <w:r>
        <w:t xml:space="preserve">. Treat the choice with the same rigor as your state management library. The wrong choice is recoverable but expensive at 100+ screens.</w:t>
      </w:r>
    </w:p>
    <w:p>
      <w:pPr>
        <w:pStyle w:val="BodyText"/>
      </w:pPr>
      <w:r>
        <w:t xml:space="preserve">The 2026 specific insight: Unistyles 3's JSI-based theme switching is a</w:t>
      </w:r>
      <w:r>
        <w:t xml:space="preserve"> </w:t>
      </w:r>
      <w:r>
        <w:rPr>
          <w:b/>
          <w:bCs/>
        </w:rPr>
        <w:t xml:space="preserve">categorical improvement</w:t>
      </w:r>
      <w:r>
        <w:t xml:space="preserve"> </w:t>
      </w:r>
      <w:r>
        <w:t xml:space="preserve">— instant dark mode, instant brand swap, no flash. NativeWind doesn't have an equivalent because Tailwind's mental model is build-time. Pick based on which axis matters more for your business.</w:t>
      </w:r>
    </w:p>
    <w:p>
      <w:r>
        <w:pict>
          <v:rect style="width:0;height:1.5pt" o:hralign="center" o:hrstd="t" o:hr="t"/>
        </w:pict>
      </w:r>
    </w:p>
    <w:bookmarkEnd w:id="479"/>
    <w:bookmarkStart w:id="480" w:name="real-world-scenario-15"/>
    <w:p>
      <w:pPr>
        <w:pStyle w:val="Heading2"/>
      </w:pPr>
      <w:r>
        <w:t xml:space="preserve">Real-World Scenario</w:t>
      </w:r>
    </w:p>
    <w:p>
      <w:pPr>
        <w:pStyle w:val="FirstParagraph"/>
      </w:pPr>
      <w:r>
        <w:rPr>
          <w:b/>
          <w:bCs/>
        </w:rPr>
        <w:t xml:space="preserve">Symptom:</w:t>
      </w:r>
      <w:r>
        <w:t xml:space="preserve"> </w:t>
      </w:r>
      <w:r>
        <w:t xml:space="preserve">Toggling dark mode on a settings screen takes ~600ms with visible flash.</w:t>
      </w:r>
      <w:r>
        <w:t xml:space="preserve"> </w:t>
      </w:r>
      <w:r>
        <w:rPr>
          <w:b/>
          <w:bCs/>
        </w:rPr>
        <w:t xml:space="preserve">Investigation:</w:t>
      </w:r>
      <w:r>
        <w:t xml:space="preserve"> </w:t>
      </w:r>
      <w:r>
        <w:t xml:space="preserve">React DevTools Profiler shows the entire screen re-renders, including 50+ components reading</w:t>
      </w:r>
      <w:r>
        <w:t xml:space="preserve"> </w:t>
      </w:r>
      <w:r>
        <w:rPr>
          <w:rStyle w:val="VerbatimChar"/>
        </w:rPr>
        <w:t xml:space="preserve">useColorScheme</w:t>
      </w:r>
      <w:r>
        <w:t xml:space="preserve">.</w:t>
      </w:r>
      <w:r>
        <w:t xml:space="preserve"> </w:t>
      </w:r>
      <w:r>
        <w:rPr>
          <w:b/>
          <w:bCs/>
        </w:rPr>
        <w:t xml:space="preserve">Root Cause:</w:t>
      </w:r>
      <w:r>
        <w:t xml:space="preserve"> </w:t>
      </w:r>
      <w:r>
        <w:t xml:space="preserve">Custom</w:t>
      </w:r>
      <w:r>
        <w:t xml:space="preserve"> </w:t>
      </w:r>
      <w:r>
        <w:rPr>
          <w:rStyle w:val="VerbatimChar"/>
        </w:rPr>
        <w:t xml:space="preserve">ThemeContext</w:t>
      </w:r>
      <w:r>
        <w:t xml:space="preserve"> </w:t>
      </w:r>
      <w:r>
        <w:t xml:space="preserve">re-renders all subscribers on theme change.</w:t>
      </w:r>
      <w:r>
        <w:t xml:space="preserve"> </w:t>
      </w:r>
      <w:r>
        <w:rPr>
          <w:b/>
          <w:bCs/>
        </w:rPr>
        <w:t xml:space="preserve">Fix:</w:t>
      </w:r>
      <w:r>
        <w:t xml:space="preserve"> </w:t>
      </w:r>
      <w:r>
        <w:t xml:space="preserve">Migrate to Unistyles, whose theme switch patches native props via JSI without re-rendering. Switch becomes instant.</w:t>
      </w:r>
      <w:r>
        <w:t xml:space="preserve"> </w:t>
      </w:r>
      <w:r>
        <w:rPr>
          <w:b/>
          <w:bCs/>
        </w:rPr>
        <w:t xml:space="preserve">Lesson:</w:t>
      </w:r>
      <w:r>
        <w:t xml:space="preserve"> </w:t>
      </w:r>
      <w:r>
        <w:t xml:space="preserve">Theme distribution is an architecture problem, not a CSS problem.</w:t>
      </w:r>
    </w:p>
    <w:p>
      <w:r>
        <w:pict>
          <v:rect style="width:0;height:1.5pt" o:hralign="center" o:hrstd="t" o:hr="t"/>
        </w:pict>
      </w:r>
    </w:p>
    <w:bookmarkEnd w:id="480"/>
    <w:bookmarkStart w:id="481" w:name="production-failure-story-15"/>
    <w:p>
      <w:pPr>
        <w:pStyle w:val="Heading2"/>
      </w:pPr>
      <w:r>
        <w:t xml:space="preserve">Production Failure Story</w:t>
      </w:r>
    </w:p>
    <w:p>
      <w:pPr>
        <w:pStyle w:val="FirstParagraph"/>
      </w:pPr>
      <w:r>
        <w:rPr>
          <w:b/>
          <w:bCs/>
        </w:rPr>
        <w:t xml:space="preserve">Incident:</w:t>
      </w:r>
      <w:r>
        <w:t xml:space="preserve"> </w:t>
      </w:r>
      <w:r>
        <w:t xml:space="preserve">A white-label fintech released a new client brand and discovered ~30 screens with hard-coded brand colors that didn't update. App store reviewers rejected the build for branding mismatch.</w:t>
      </w:r>
      <w:r>
        <w:t xml:space="preserve"> </w:t>
      </w:r>
      <w:r>
        <w:rPr>
          <w:b/>
          <w:bCs/>
        </w:rPr>
        <w:t xml:space="preserve">Impact:</w:t>
      </w:r>
      <w:r>
        <w:t xml:space="preserve"> </w:t>
      </w:r>
      <w:r>
        <w:t xml:space="preserve">1-week launch delay; embarrassing to commercial team.</w:t>
      </w:r>
      <w:r>
        <w:t xml:space="preserve"> </w:t>
      </w:r>
      <w:r>
        <w:rPr>
          <w:b/>
          <w:bCs/>
        </w:rPr>
        <w:t xml:space="preserve">Investigation:</w:t>
      </w:r>
      <w:r>
        <w:t xml:space="preserve"> </w:t>
      </w:r>
      <w:r>
        <w:t xml:space="preserve">Codebase audit found 200+ literal color strings.</w:t>
      </w:r>
      <w:r>
        <w:t xml:space="preserve"> </w:t>
      </w:r>
      <w:r>
        <w:rPr>
          <w:b/>
          <w:bCs/>
        </w:rPr>
        <w:t xml:space="preserve">Root Cause:</w:t>
      </w:r>
      <w:r>
        <w:t xml:space="preserve"> </w:t>
      </w:r>
      <w:r>
        <w:t xml:space="preserve">No tokens system; each engineer used hex literals.</w:t>
      </w:r>
      <w:r>
        <w:t xml:space="preserve"> </w:t>
      </w:r>
      <w:r>
        <w:rPr>
          <w:b/>
          <w:bCs/>
        </w:rPr>
        <w:t xml:space="preserve">Fix:</w:t>
      </w:r>
      <w:r>
        <w:t xml:space="preserve"> </w:t>
      </w:r>
      <w:r>
        <w:t xml:space="preserve">Migrate to Unistyles with theme tokens; lint rule banning hex literals outside the theme file.</w:t>
      </w:r>
      <w:r>
        <w:t xml:space="preserve"> </w:t>
      </w:r>
      <w:r>
        <w:rPr>
          <w:b/>
          <w:bCs/>
        </w:rPr>
        <w:t xml:space="preserve">Prevention:</w:t>
      </w:r>
      <w:r>
        <w:t xml:space="preserve"> </w:t>
      </w:r>
      <w:r>
        <w:t xml:space="preserve">Token-only styling enforced by ESLint + design-system component library; brand-swap test in CI.</w:t>
      </w:r>
    </w:p>
    <w:p>
      <w:r>
        <w:pict>
          <v:rect style="width:0;height:1.5pt" o:hralign="center" o:hrstd="t" o:hr="t"/>
        </w:pict>
      </w:r>
    </w:p>
    <w:bookmarkEnd w:id="481"/>
    <w:bookmarkStart w:id="482" w:name="debugging-checklist-15"/>
    <w:p>
      <w:pPr>
        <w:pStyle w:val="Heading2"/>
      </w:pPr>
      <w:r>
        <w:t xml:space="preserve">Debugging Checklist</w:t>
      </w:r>
    </w:p>
    <w:p>
      <w:pPr>
        <w:pStyle w:val="Compact"/>
        <w:numPr>
          <w:ilvl w:val="0"/>
          <w:numId w:val="1247"/>
        </w:numPr>
      </w:pPr>
      <w:r>
        <w:t xml:space="preserve">NativeWind: verify Babel plugin in</w:t>
      </w:r>
      <w:r>
        <w:t xml:space="preserve"> </w:t>
      </w:r>
      <w:r>
        <w:rPr>
          <w:rStyle w:val="VerbatimChar"/>
        </w:rPr>
        <w:t xml:space="preserve">babel.config.js</w:t>
      </w:r>
      <w:r>
        <w:t xml:space="preserve"> </w:t>
      </w:r>
      <w:r>
        <w:t xml:space="preserve">and Metro config.</w:t>
      </w:r>
    </w:p>
    <w:p>
      <w:pPr>
        <w:pStyle w:val="Compact"/>
        <w:numPr>
          <w:ilvl w:val="0"/>
          <w:numId w:val="1247"/>
        </w:numPr>
      </w:pPr>
      <w:r>
        <w:t xml:space="preserve">Unistyles: verify</w:t>
      </w:r>
      <w:r>
        <w:t xml:space="preserve"> </w:t>
      </w:r>
      <w:r>
        <w:rPr>
          <w:rStyle w:val="VerbatimChar"/>
        </w:rPr>
        <w:t xml:space="preserve">Unistyles.configure({ ... })</w:t>
      </w:r>
      <w:r>
        <w:t xml:space="preserve"> </w:t>
      </w:r>
      <w:r>
        <w:t xml:space="preserve">ran before any</w:t>
      </w:r>
      <w:r>
        <w:t xml:space="preserve"> </w:t>
      </w:r>
      <w:r>
        <w:rPr>
          <w:rStyle w:val="VerbatimChar"/>
        </w:rPr>
        <w:t xml:space="preserve">useStyles</w:t>
      </w:r>
      <w:r>
        <w:t xml:space="preserve"> </w:t>
      </w:r>
      <w:r>
        <w:t xml:space="preserve">call.</w:t>
      </w:r>
    </w:p>
    <w:p>
      <w:pPr>
        <w:pStyle w:val="Compact"/>
        <w:numPr>
          <w:ilvl w:val="0"/>
          <w:numId w:val="1247"/>
        </w:numPr>
      </w:pPr>
      <w:r>
        <w:t xml:space="preserve">Check</w:t>
      </w:r>
      <w:r>
        <w:t xml:space="preserve"> </w:t>
      </w:r>
      <w:r>
        <w:rPr>
          <w:rStyle w:val="VerbatimChar"/>
        </w:rPr>
        <w:t xml:space="preserve">useColorScheme()</w:t>
      </w:r>
      <w:r>
        <w:t xml:space="preserve"> </w:t>
      </w:r>
      <w:r>
        <w:t xml:space="preserve">returns correct value on platform.</w:t>
      </w:r>
    </w:p>
    <w:p>
      <w:pPr>
        <w:pStyle w:val="Compact"/>
        <w:numPr>
          <w:ilvl w:val="0"/>
          <w:numId w:val="1247"/>
        </w:numPr>
      </w:pPr>
      <w:r>
        <w:t xml:space="preserve">Verify theme tokens exist for all colors used.</w:t>
      </w:r>
    </w:p>
    <w:p>
      <w:pPr>
        <w:pStyle w:val="Compact"/>
        <w:numPr>
          <w:ilvl w:val="0"/>
          <w:numId w:val="1247"/>
        </w:numPr>
      </w:pPr>
      <w:r>
        <w:t xml:space="preserve">For mysterious style misses: log resolved style at render and compare to expectation.</w:t>
      </w:r>
    </w:p>
    <w:p>
      <w:pPr>
        <w:pStyle w:val="Compact"/>
        <w:numPr>
          <w:ilvl w:val="0"/>
          <w:numId w:val="1247"/>
        </w:numPr>
      </w:pPr>
      <w:r>
        <w:t xml:space="preserve">Use React DevTools Inspector to see applied styles per element.</w:t>
      </w:r>
    </w:p>
    <w:p>
      <w:r>
        <w:pict>
          <v:rect style="width:0;height:1.5pt" o:hralign="center" o:hrstd="t" o:hr="t"/>
        </w:pict>
      </w:r>
    </w:p>
    <w:bookmarkEnd w:id="482"/>
    <w:bookmarkStart w:id="483" w:name="advanced--internal-knowledge-15"/>
    <w:p>
      <w:pPr>
        <w:pStyle w:val="Heading2"/>
      </w:pPr>
      <w:r>
        <w:t xml:space="preserve">Advanced / Internal Knowledge</w:t>
      </w:r>
    </w:p>
    <w:p>
      <w:pPr>
        <w:pStyle w:val="Compact"/>
        <w:numPr>
          <w:ilvl w:val="0"/>
          <w:numId w:val="1248"/>
        </w:numPr>
      </w:pPr>
      <w:r>
        <w:rPr>
          <w:rStyle w:val="VerbatimChar"/>
        </w:rPr>
        <w:t xml:space="preserve">StyleSheet.create</w:t>
      </w:r>
      <w:r>
        <w:t xml:space="preserve"> </w:t>
      </w:r>
      <w:r>
        <w:t xml:space="preserve">returns an object where each value is a numeric ID; the native side resolves IDs to style props during view creation. This is why mutating</w:t>
      </w:r>
      <w:r>
        <w:t xml:space="preserve"> </w:t>
      </w:r>
      <w:r>
        <w:rPr>
          <w:rStyle w:val="VerbatimChar"/>
        </w:rPr>
        <w:t xml:space="preserve">styles.foo</w:t>
      </w:r>
      <w:r>
        <w:t xml:space="preserve"> </w:t>
      </w:r>
      <w:r>
        <w:t xml:space="preserve">after creation is undefined behavior.</w:t>
      </w:r>
    </w:p>
    <w:p>
      <w:pPr>
        <w:pStyle w:val="Compact"/>
        <w:numPr>
          <w:ilvl w:val="0"/>
          <w:numId w:val="1248"/>
        </w:numPr>
      </w:pPr>
      <w:r>
        <w:t xml:space="preserve">NativeWind's Babel plugin walks JSX, finds</w:t>
      </w:r>
      <w:r>
        <w:t xml:space="preserve"> </w:t>
      </w:r>
      <w:r>
        <w:rPr>
          <w:rStyle w:val="VerbatimChar"/>
        </w:rPr>
        <w:t xml:space="preserve">className</w:t>
      </w:r>
      <w:r>
        <w:t xml:space="preserve">, parses Tailwind tokens, generates style objects, and rewrites JSX. It also injects a runtime for dark-mode reactivity.</w:t>
      </w:r>
    </w:p>
    <w:p>
      <w:pPr>
        <w:pStyle w:val="Compact"/>
        <w:numPr>
          <w:ilvl w:val="0"/>
          <w:numId w:val="1248"/>
        </w:numPr>
      </w:pPr>
      <w:r>
        <w:t xml:space="preserve">Unistyles 2/3 wraps the theme provider in a singleton with a JSI binding; theme switches publish updates via the binding, and Unistyles patches view props on the UI thread.</w:t>
      </w:r>
    </w:p>
    <w:p>
      <w:pPr>
        <w:pStyle w:val="Compact"/>
        <w:numPr>
          <w:ilvl w:val="0"/>
          <w:numId w:val="1248"/>
        </w:numPr>
      </w:pPr>
      <w:r>
        <w:t xml:space="preserve">All three libs ultimately produce RN style objects passed to Fabric, which then maps to native UIView/Android View properties.</w:t>
      </w:r>
    </w:p>
    <w:p>
      <w:r>
        <w:pict>
          <v:rect style="width:0;height:1.5pt" o:hralign="center" o:hrstd="t" o:hr="t"/>
        </w:pict>
      </w:r>
    </w:p>
    <w:bookmarkEnd w:id="483"/>
    <w:bookmarkStart w:id="484" w:name="Xe79ebccab4bd0960d88716873d753f229e54472"/>
    <w:p>
      <w:pPr>
        <w:pStyle w:val="Heading2"/>
      </w:pPr>
      <w:r>
        <w:t xml:space="preserve">2026 AI Tip</w:t>
      </w:r>
    </w:p>
    <w:p>
      <w:pPr>
        <w:pStyle w:val="Compact"/>
        <w:numPr>
          <w:ilvl w:val="0"/>
          <w:numId w:val="1249"/>
        </w:numPr>
      </w:pPr>
      <w:r>
        <w:t xml:space="preserve">AI is</w:t>
      </w:r>
      <w:r>
        <w:t xml:space="preserve"> </w:t>
      </w:r>
      <w:r>
        <w:rPr>
          <w:b/>
          <w:bCs/>
        </w:rPr>
        <w:t xml:space="preserve">good at</w:t>
      </w:r>
      <w:r>
        <w:t xml:space="preserve">: converting StyleSheet to NativeWind classes; generating themed Unistyles stylesheets.</w:t>
      </w:r>
    </w:p>
    <w:p>
      <w:pPr>
        <w:pStyle w:val="Compact"/>
        <w:numPr>
          <w:ilvl w:val="0"/>
          <w:numId w:val="1249"/>
        </w:numPr>
      </w:pPr>
      <w:r>
        <w:t xml:space="preserve">AI is</w:t>
      </w:r>
      <w:r>
        <w:t xml:space="preserve"> </w:t>
      </w:r>
      <w:r>
        <w:rPr>
          <w:b/>
          <w:bCs/>
        </w:rPr>
        <w:t xml:space="preserve">bad at</w:t>
      </w:r>
      <w:r>
        <w:t xml:space="preserve">: choosing the right axis for</w:t>
      </w:r>
      <w:r>
        <w:t xml:space="preserve"> </w:t>
      </w:r>
      <w:r>
        <w:rPr>
          <w:i/>
          <w:iCs/>
        </w:rPr>
        <w:t xml:space="preserve">your</w:t>
      </w:r>
      <w:r>
        <w:t xml:space="preserve"> </w:t>
      </w:r>
      <w:r>
        <w:t xml:space="preserve">org. Pushes back: "tell me about your team's web stack and theming needs."</w:t>
      </w:r>
    </w:p>
    <w:p>
      <w:pPr>
        <w:pStyle w:val="Compact"/>
        <w:numPr>
          <w:ilvl w:val="0"/>
          <w:numId w:val="1249"/>
        </w:numPr>
      </w:pPr>
      <w:r>
        <w:rPr>
          <w:b/>
          <w:bCs/>
        </w:rPr>
        <w:t xml:space="preserve">Hallucination risk:</w:t>
      </w:r>
      <w:r>
        <w:t xml:space="preserve"> </w:t>
      </w:r>
      <w:r>
        <w:t xml:space="preserve">AI sometimes uses Tailwind utilities that don't exist in NativeWind (e.g. CSS-only properties).</w:t>
      </w:r>
    </w:p>
    <w:p>
      <w:pPr>
        <w:pStyle w:val="Compact"/>
        <w:numPr>
          <w:ilvl w:val="0"/>
          <w:numId w:val="1249"/>
        </w:numPr>
      </w:pPr>
      <w:r>
        <w:rPr>
          <w:b/>
          <w:bCs/>
        </w:rPr>
        <w:t xml:space="preserve">Prompt pattern:</w:t>
      </w:r>
      <w:r>
        <w:t xml:space="preserve"> </w:t>
      </w:r>
      <w:r>
        <w:t xml:space="preserve">"Convert this component from StyleSheet to Unistyles with theme tokens for these colors and breakpoints xs/md/lg."</w:t>
      </w:r>
    </w:p>
    <w:p>
      <w:r>
        <w:pict>
          <v:rect style="width:0;height:1.5pt" o:hralign="center" o:hrstd="t" o:hr="t"/>
        </w:pict>
      </w:r>
    </w:p>
    <w:bookmarkEnd w:id="484"/>
    <w:bookmarkStart w:id="485" w:name="related-topics-15"/>
    <w:p>
      <w:pPr>
        <w:pStyle w:val="Heading2"/>
      </w:pPr>
      <w:r>
        <w:t xml:space="preserve">Related Topics</w:t>
      </w:r>
    </w:p>
    <w:p>
      <w:pPr>
        <w:pStyle w:val="Compact"/>
        <w:numPr>
          <w:ilvl w:val="0"/>
          <w:numId w:val="1250"/>
        </w:numPr>
      </w:pPr>
      <w:r>
        <w:t xml:space="preserve">Design tokens</w:t>
      </w:r>
    </w:p>
    <w:p>
      <w:pPr>
        <w:pStyle w:val="Compact"/>
        <w:numPr>
          <w:ilvl w:val="0"/>
          <w:numId w:val="1250"/>
        </w:numPr>
      </w:pPr>
      <w:r>
        <w:t xml:space="preserve">Reanimated layout animations (style transitions)</w:t>
      </w:r>
    </w:p>
    <w:p>
      <w:pPr>
        <w:pStyle w:val="Compact"/>
        <w:numPr>
          <w:ilvl w:val="0"/>
          <w:numId w:val="1250"/>
        </w:numPr>
      </w:pPr>
      <w:r>
        <w:t xml:space="preserve">Accessibility colors / contrast (S19)</w:t>
      </w:r>
    </w:p>
    <w:p>
      <w:pPr>
        <w:pStyle w:val="Compact"/>
        <w:numPr>
          <w:ilvl w:val="0"/>
          <w:numId w:val="1250"/>
        </w:numPr>
      </w:pPr>
      <w:r>
        <w:t xml:space="preserve">RTL handling</w:t>
      </w:r>
    </w:p>
    <w:p>
      <w:r>
        <w:pict>
          <v:rect style="width:0;height:1.5pt" o:hralign="center" o:hrstd="t" o:hr="t"/>
        </w:pict>
      </w:r>
    </w:p>
    <w:bookmarkEnd w:id="485"/>
    <w:bookmarkStart w:id="486" w:name="interview-follow-up-questions-15"/>
    <w:p>
      <w:pPr>
        <w:pStyle w:val="Heading2"/>
      </w:pPr>
      <w:r>
        <w:t xml:space="preserve">Interview Follow-Up Questions</w:t>
      </w:r>
    </w:p>
    <w:p>
      <w:pPr>
        <w:pStyle w:val="Compact"/>
        <w:numPr>
          <w:ilvl w:val="0"/>
          <w:numId w:val="1251"/>
        </w:numPr>
      </w:pPr>
      <w:r>
        <w:t xml:space="preserve">How does Unistyles avoid re-renders on theme change?</w:t>
      </w:r>
    </w:p>
    <w:p>
      <w:pPr>
        <w:pStyle w:val="Compact"/>
        <w:numPr>
          <w:ilvl w:val="0"/>
          <w:numId w:val="1251"/>
        </w:numPr>
      </w:pPr>
      <w:r>
        <w:t xml:space="preserve">What's the runtime cost of NativeWind vs StyleSheet?</w:t>
      </w:r>
    </w:p>
    <w:p>
      <w:pPr>
        <w:pStyle w:val="Compact"/>
        <w:numPr>
          <w:ilvl w:val="0"/>
          <w:numId w:val="1251"/>
        </w:numPr>
      </w:pPr>
      <w:r>
        <w:t xml:space="preserve">How would you set up a white-label app with three brand themes?</w:t>
      </w:r>
    </w:p>
    <w:p>
      <w:pPr>
        <w:pStyle w:val="Compact"/>
        <w:numPr>
          <w:ilvl w:val="0"/>
          <w:numId w:val="1251"/>
        </w:numPr>
      </w:pPr>
      <w:r>
        <w:t xml:space="preserve">What lint rules would you add to enforce a token-based design system?</w:t>
      </w:r>
    </w:p>
    <w:p>
      <w:pPr>
        <w:pStyle w:val="Compact"/>
        <w:numPr>
          <w:ilvl w:val="0"/>
          <w:numId w:val="1251"/>
        </w:numPr>
      </w:pPr>
      <w:r>
        <w:t xml:space="preserve">Why might</w:t>
      </w:r>
      <w:r>
        <w:t xml:space="preserve"> </w:t>
      </w:r>
      <w:r>
        <w:rPr>
          <w:rStyle w:val="VerbatimChar"/>
        </w:rPr>
        <w:t xml:space="preserve">Dimensions.get('window')</w:t>
      </w:r>
      <w:r>
        <w:t xml:space="preserve"> </w:t>
      </w:r>
      <w:r>
        <w:t xml:space="preserve">be wrong for responsive layout?</w:t>
      </w:r>
    </w:p>
    <w:p>
      <w:r>
        <w:pict>
          <v:rect style="width:0;height:1.5pt" o:hralign="center" o:hrstd="t" o:hr="t"/>
        </w:pict>
      </w:r>
    </w:p>
    <w:bookmarkEnd w:id="486"/>
    <w:bookmarkStart w:id="487" w:name="memory-hook-15"/>
    <w:p>
      <w:pPr>
        <w:pStyle w:val="Heading2"/>
      </w:pPr>
      <w:r>
        <w:t xml:space="preserve">Memory Hook</w:t>
      </w:r>
    </w:p>
    <w:p>
      <w:pPr>
        <w:pStyle w:val="FirstParagraph"/>
      </w:pPr>
      <w:r>
        <w:rPr>
          <w:b/>
          <w:bCs/>
        </w:rPr>
        <w:t xml:space="preserve">"StyleSheet is dumb-fast, NativeWind is build-time, Unistyles is JSI-themed."</w:t>
      </w:r>
    </w:p>
    <w:bookmarkEnd w:id="487"/>
    <w:bookmarkStart w:id="489" w:name="revision-notes-15"/>
    <w:p>
      <w:pPr>
        <w:pStyle w:val="Heading2"/>
      </w:pPr>
      <w:r>
        <w:t xml:space="preserve">Revision Notes</w:t>
      </w:r>
    </w:p>
    <w:p>
      <w:pPr>
        <w:pStyle w:val="BlockText"/>
      </w:pPr>
      <w:r>
        <w:t xml:space="preserve">Pick by theming needs and team stack. Always use tokens, never literal colors. Unistyles for theming-heavy RN-only; NativeWind for cross-stack Tailwind shops; StyleSheet for tiny apps.</w:t>
      </w:r>
    </w:p>
    <w:p>
      <w:r>
        <w:pict>
          <v:rect style="width:0;height:1.5pt" o:hralign="center" o:hrstd="t" o:hr="t"/>
        </w:pict>
      </w:r>
    </w:p>
    <w:p>
      <w:r>
        <w:pict>
          <v:rect style="width:0;height:1.5pt" o:hralign="center" o:hrstd="t" o:hr="t"/>
        </w:pict>
      </w:r>
    </w:p>
    <w:bookmarkStart w:id="488" w:name="Xa383a3abaee4e330a0440cd7de3b1435591f1e0"/>
    <w:p>
      <w:pPr>
        <w:pStyle w:val="Heading3"/>
      </w:pPr>
      <w:r>
        <w:t xml:space="preserve">Q5. Edge-to-edge layouts, SafeArea, and keyboard handling</w:t>
      </w:r>
    </w:p>
    <w:p>
      <w:r>
        <w:pict>
          <v:rect style="width:0;height:1.5pt" o:hralign="center" o:hrstd="t" o:hr="t"/>
        </w:pict>
      </w:r>
    </w:p>
    <w:bookmarkEnd w:id="488"/>
    <w:bookmarkEnd w:id="489"/>
    <w:bookmarkStart w:id="490" w:name="difficulty-16"/>
    <w:p>
      <w:pPr>
        <w:pStyle w:val="Heading2"/>
      </w:pPr>
      <w:r>
        <w:t xml:space="preserve">Difficulty</w:t>
      </w:r>
    </w:p>
    <w:p>
      <w:pPr>
        <w:pStyle w:val="Compact"/>
        <w:numPr>
          <w:ilvl w:val="0"/>
          <w:numId w:val="1252"/>
        </w:numPr>
      </w:pPr>
      <w:r>
        <w:t xml:space="preserve">Intermediate</w:t>
      </w:r>
    </w:p>
    <w:bookmarkEnd w:id="490"/>
    <w:bookmarkStart w:id="491" w:name="interview-frequency-16"/>
    <w:p>
      <w:pPr>
        <w:pStyle w:val="Heading2"/>
      </w:pPr>
      <w:r>
        <w:t xml:space="preserve">Interview Frequency</w:t>
      </w:r>
    </w:p>
    <w:p>
      <w:pPr>
        <w:pStyle w:val="Compact"/>
        <w:numPr>
          <w:ilvl w:val="0"/>
          <w:numId w:val="1253"/>
        </w:numPr>
      </w:pPr>
      <w:r>
        <w:t xml:space="preserve">Common (every production app hits these)</w:t>
      </w:r>
    </w:p>
    <w:bookmarkEnd w:id="491"/>
    <w:bookmarkStart w:id="492" w:name="prerequisites-16"/>
    <w:p>
      <w:pPr>
        <w:pStyle w:val="Heading2"/>
      </w:pPr>
      <w:r>
        <w:t xml:space="preserve">Prerequisites</w:t>
      </w:r>
    </w:p>
    <w:p>
      <w:pPr>
        <w:pStyle w:val="Compact"/>
        <w:numPr>
          <w:ilvl w:val="0"/>
          <w:numId w:val="1254"/>
        </w:numPr>
      </w:pPr>
      <w:r>
        <w:t xml:space="preserve">RN core View/StyleSheet basics, platform differences (iOS notch, Android navigation bar)</w:t>
      </w:r>
    </w:p>
    <w:bookmarkEnd w:id="492"/>
    <w:bookmarkStart w:id="493" w:name="tldr-16"/>
    <w:p>
      <w:pPr>
        <w:pStyle w:val="Heading2"/>
      </w:pPr>
      <w:r>
        <w:t xml:space="preserve">TL;DR</w:t>
      </w:r>
    </w:p>
    <w:p>
      <w:pPr>
        <w:pStyle w:val="FirstParagraph"/>
      </w:pPr>
      <w:r>
        <w:t xml:space="preserve">Modern apps render edge-to-edge under translucent system bars on iOS (notch / Dynamic Island) and Android 15+ (mandatory). Use</w:t>
      </w:r>
      <w:r>
        <w:t xml:space="preserve"> </w:t>
      </w:r>
      <w:r>
        <w:rPr>
          <w:rStyle w:val="VerbatimChar"/>
        </w:rPr>
        <w:t xml:space="preserve">react-native-safe-area-context</w:t>
      </w:r>
      <w:r>
        <w:t xml:space="preserve"> </w:t>
      </w:r>
      <w:r>
        <w:t xml:space="preserve">to inset content;</w:t>
      </w:r>
      <w:r>
        <w:t xml:space="preserve"> </w:t>
      </w:r>
      <w:r>
        <w:rPr>
          <w:rStyle w:val="VerbatimChar"/>
        </w:rPr>
        <w:t xml:space="preserve">react-native-keyboard-controller</w:t>
      </w:r>
      <w:r>
        <w:t xml:space="preserve"> </w:t>
      </w:r>
      <w:r>
        <w:t xml:space="preserve">for jank-free keyboard avoidance.</w:t>
      </w:r>
    </w:p>
    <w:p>
      <w:r>
        <w:pict>
          <v:rect style="width:0;height:1.5pt" o:hralign="center" o:hrstd="t" o:hr="t"/>
        </w:pict>
      </w:r>
    </w:p>
    <w:bookmarkEnd w:id="493"/>
    <w:bookmarkStart w:id="494" w:name="X829b5eb5c426b196a4c048358a0b0adaab7e7ab"/>
    <w:p>
      <w:pPr>
        <w:pStyle w:val="Heading2"/>
      </w:pPr>
      <w:r>
        <w:t xml:space="preserve">30-Second Interview Answer</w:t>
      </w:r>
    </w:p>
    <w:p>
      <w:pPr>
        <w:pStyle w:val="BlockText"/>
      </w:pPr>
      <w:r>
        <w:t xml:space="preserve">"Apple has required edge-to-edge for years; Android 15 made it mandatory. That means your app draws under the status bar and navigation bar, and you must inset interactive content yourself.</w:t>
      </w:r>
      <w:r>
        <w:t xml:space="preserve"> </w:t>
      </w:r>
      <w:r>
        <w:rPr>
          <w:rStyle w:val="VerbatimChar"/>
        </w:rPr>
        <w:t xml:space="preserve">react-native-safe-area-context</w:t>
      </w:r>
      <w:r>
        <w:t xml:space="preserve"> </w:t>
      </w:r>
      <w:r>
        <w:t xml:space="preserve">provides</w:t>
      </w:r>
      <w:r>
        <w:t xml:space="preserve"> </w:t>
      </w:r>
      <w:r>
        <w:rPr>
          <w:rStyle w:val="VerbatimChar"/>
        </w:rPr>
        <w:t xml:space="preserve">useSafeAreaInsets()</w:t>
      </w:r>
      <w:r>
        <w:t xml:space="preserve"> </w:t>
      </w:r>
      <w:r>
        <w:t xml:space="preserve">returning</w:t>
      </w:r>
      <w:r>
        <w:t xml:space="preserve"> </w:t>
      </w:r>
      <w:r>
        <w:rPr>
          <w:rStyle w:val="VerbatimChar"/>
        </w:rPr>
        <w:t xml:space="preserve">{top, right, bottom, left}</w:t>
      </w:r>
      <w:r>
        <w:t xml:space="preserve"> </w:t>
      </w:r>
      <w:r>
        <w:t xml:space="preserve">driven by native. The built-in</w:t>
      </w:r>
      <w:r>
        <w:t xml:space="preserve"> </w:t>
      </w:r>
      <w:r>
        <w:rPr>
          <w:rStyle w:val="VerbatimChar"/>
        </w:rPr>
        <w:t xml:space="preserve">KeyboardAvoidingView</w:t>
      </w:r>
      <w:r>
        <w:t xml:space="preserve"> </w:t>
      </w:r>
      <w:r>
        <w:t xml:space="preserve">is unreliable across platforms;</w:t>
      </w:r>
      <w:r>
        <w:t xml:space="preserve"> </w:t>
      </w:r>
      <w:r>
        <w:rPr>
          <w:rStyle w:val="VerbatimChar"/>
        </w:rPr>
        <w:t xml:space="preserve">react-native-keyboard-controller</w:t>
      </w:r>
      <w:r>
        <w:t xml:space="preserve"> </w:t>
      </w:r>
      <w:r>
        <w:t xml:space="preserve">runs keyboard animations on the UI thread, mirrors the iOS keyboard frame on Android, and provides hooks like</w:t>
      </w:r>
      <w:r>
        <w:t xml:space="preserve"> </w:t>
      </w:r>
      <w:r>
        <w:rPr>
          <w:rStyle w:val="VerbatimChar"/>
        </w:rPr>
        <w:t xml:space="preserve">useKeyboardHandler</w:t>
      </w:r>
      <w:r>
        <w:t xml:space="preserve"> </w:t>
      </w:r>
      <w:r>
        <w:t xml:space="preserve">for synchronized animations."</w:t>
      </w:r>
    </w:p>
    <w:p>
      <w:r>
        <w:pict>
          <v:rect style="width:0;height:1.5pt" o:hralign="center" o:hrstd="t" o:hr="t"/>
        </w:pict>
      </w:r>
    </w:p>
    <w:bookmarkEnd w:id="494"/>
    <w:bookmarkStart w:id="495" w:name="X40fce4febcc4c7491b721515b1c1e00e05d2df7"/>
    <w:p>
      <w:pPr>
        <w:pStyle w:val="Heading2"/>
      </w:pPr>
      <w:r>
        <w:t xml:space="preserve">2-Minute Practical Answer</w:t>
      </w:r>
    </w:p>
    <w:p>
      <w:pPr>
        <w:pStyle w:val="FirstParagraph"/>
      </w:pPr>
      <w:r>
        <w:t xml:space="preserve">Three concerns, three tools:</w:t>
      </w:r>
    </w:p>
    <w:p>
      <w:pPr>
        <w:pStyle w:val="Compact"/>
        <w:numPr>
          <w:ilvl w:val="0"/>
          <w:numId w:val="1255"/>
        </w:numPr>
      </w:pPr>
      <w:r>
        <w:rPr>
          <w:b/>
          <w:bCs/>
        </w:rPr>
        <w:t xml:space="preserve">Safe area</w:t>
      </w:r>
      <w:r>
        <w:t xml:space="preserve"> </w:t>
      </w:r>
      <w:r>
        <w:t xml:space="preserve">(notch, Dynamic Island, status bar, home indicator, Android nav bar) →</w:t>
      </w:r>
      <w:r>
        <w:t xml:space="preserve"> </w:t>
      </w:r>
      <w:r>
        <w:rPr>
          <w:rStyle w:val="VerbatimChar"/>
        </w:rPr>
        <w:t xml:space="preserve">react-native-safe-area-context</w:t>
      </w:r>
      <w:r>
        <w:t xml:space="preserve">. Wrap app in</w:t>
      </w:r>
      <w:r>
        <w:t xml:space="preserve"> </w:t>
      </w:r>
      <w:r>
        <w:rPr>
          <w:rStyle w:val="VerbatimChar"/>
        </w:rPr>
        <w:t xml:space="preserve">&lt;SafeAreaProvider&gt;</w:t>
      </w:r>
      <w:r>
        <w:t xml:space="preserve">; use</w:t>
      </w:r>
      <w:r>
        <w:t xml:space="preserve"> </w:t>
      </w:r>
      <w:r>
        <w:rPr>
          <w:rStyle w:val="VerbatimChar"/>
        </w:rPr>
        <w:t xml:space="preserve">useSafeAreaInsets()</w:t>
      </w:r>
      <w:r>
        <w:t xml:space="preserve"> </w:t>
      </w:r>
      <w:r>
        <w:t xml:space="preserve">(hook) or</w:t>
      </w:r>
      <w:r>
        <w:t xml:space="preserve"> </w:t>
      </w:r>
      <w:r>
        <w:rPr>
          <w:rStyle w:val="VerbatimChar"/>
        </w:rPr>
        <w:t xml:space="preserve">&lt;SafeAreaView edges={['top','bottom']}&gt;</w:t>
      </w:r>
      <w:r>
        <w:t xml:space="preserve"> </w:t>
      </w:r>
      <w:r>
        <w:t xml:space="preserve">(component) to apply padding/margin. The built-in</w:t>
      </w:r>
      <w:r>
        <w:t xml:space="preserve"> </w:t>
      </w:r>
      <w:r>
        <w:rPr>
          <w:rStyle w:val="VerbatimChar"/>
        </w:rPr>
        <w:t xml:space="preserve">SafeAreaView</w:t>
      </w:r>
      <w:r>
        <w:t xml:space="preserve"> </w:t>
      </w:r>
      <w:r>
        <w:t xml:space="preserve">from</w:t>
      </w:r>
      <w:r>
        <w:t xml:space="preserve"> </w:t>
      </w:r>
      <w:r>
        <w:rPr>
          <w:rStyle w:val="VerbatimChar"/>
        </w:rPr>
        <w:t xml:space="preserve">react-native</w:t>
      </w:r>
      <w:r>
        <w:t xml:space="preserve"> </w:t>
      </w:r>
      <w:r>
        <w:t xml:space="preserve">is iOS-only and limited; always prefer the community library.</w:t>
      </w:r>
    </w:p>
    <w:p>
      <w:pPr>
        <w:pStyle w:val="Compact"/>
        <w:numPr>
          <w:ilvl w:val="0"/>
          <w:numId w:val="1255"/>
        </w:numPr>
      </w:pPr>
      <w:r>
        <w:rPr>
          <w:b/>
          <w:bCs/>
        </w:rPr>
        <w:t xml:space="preserve">Edge-to-edge on Android 15+</w:t>
      </w:r>
      <w:r>
        <w:t xml:space="preserve"> </w:t>
      </w:r>
      <w:r>
        <w:t xml:space="preserve">→</w:t>
      </w:r>
      <w:r>
        <w:t xml:space="preserve"> </w:t>
      </w:r>
      <w:r>
        <w:rPr>
          <w:rStyle w:val="VerbatimChar"/>
        </w:rPr>
        <w:t xml:space="preserve">&lt;StatusBar translucent /&gt;</w:t>
      </w:r>
      <w:r>
        <w:t xml:space="preserve"> </w:t>
      </w:r>
      <w:r>
        <w:t xml:space="preserve">+</w:t>
      </w:r>
      <w:r>
        <w:t xml:space="preserve"> </w:t>
      </w:r>
      <w:r>
        <w:rPr>
          <w:rStyle w:val="VerbatimChar"/>
        </w:rPr>
        <w:t xml:space="preserve">&lt;NavigationBar /&gt;</w:t>
      </w:r>
      <w:r>
        <w:t xml:space="preserve"> </w:t>
      </w:r>
      <w:r>
        <w:t xml:space="preserve">translucent + apply</w:t>
      </w:r>
      <w:r>
        <w:t xml:space="preserve"> </w:t>
      </w:r>
      <w:r>
        <w:rPr>
          <w:rStyle w:val="VerbatimChar"/>
        </w:rPr>
        <w:t xml:space="preserve">paddingBottom: insets.bottom</w:t>
      </w:r>
      <w:r>
        <w:t xml:space="preserve">. From Android 15, your</w:t>
      </w:r>
      <w:r>
        <w:t xml:space="preserve"> </w:t>
      </w:r>
      <w:r>
        <w:rPr>
          <w:rStyle w:val="VerbatimChar"/>
        </w:rPr>
        <w:t xml:space="preserve">MainActivity</w:t>
      </w:r>
      <w:r>
        <w:t xml:space="preserve"> </w:t>
      </w:r>
      <w:r>
        <w:t xml:space="preserve">must opt in (or rather, you can't opt out). Expo SDK 51+ handles this by default.</w:t>
      </w:r>
    </w:p>
    <w:p>
      <w:pPr>
        <w:pStyle w:val="Compact"/>
        <w:numPr>
          <w:ilvl w:val="0"/>
          <w:numId w:val="1255"/>
        </w:numPr>
      </w:pPr>
      <w:r>
        <w:rPr>
          <w:b/>
          <w:bCs/>
        </w:rPr>
        <w:t xml:space="preserve">Keyboard</w:t>
      </w:r>
      <w:r>
        <w:t xml:space="preserve"> </w:t>
      </w:r>
      <w:r>
        <w:t xml:space="preserve">→</w:t>
      </w:r>
      <w:r>
        <w:t xml:space="preserve"> </w:t>
      </w:r>
      <w:r>
        <w:rPr>
          <w:rStyle w:val="VerbatimChar"/>
        </w:rPr>
        <w:t xml:space="preserve">react-native-keyboard-controller</w:t>
      </w:r>
      <w:r>
        <w:t xml:space="preserve">. Provides</w:t>
      </w:r>
      <w:r>
        <w:t xml:space="preserve"> </w:t>
      </w:r>
      <w:r>
        <w:rPr>
          <w:rStyle w:val="VerbatimChar"/>
        </w:rPr>
        <w:t xml:space="preserve">&lt;KeyboardAvoidingView&gt;</w:t>
      </w:r>
      <w:r>
        <w:t xml:space="preserve"> </w:t>
      </w:r>
      <w:r>
        <w:t xml:space="preserve">(drop-in replacement, but UI-thread driven),</w:t>
      </w:r>
      <w:r>
        <w:t xml:space="preserve"> </w:t>
      </w:r>
      <w:r>
        <w:rPr>
          <w:rStyle w:val="VerbatimChar"/>
        </w:rPr>
        <w:t xml:space="preserve">&lt;KeyboardStickyView&gt;</w:t>
      </w:r>
      <w:r>
        <w:t xml:space="preserve"> </w:t>
      </w:r>
      <w:r>
        <w:t xml:space="preserve">(pinned to keyboard top),</w:t>
      </w:r>
      <w:r>
        <w:t xml:space="preserve"> </w:t>
      </w:r>
      <w:r>
        <w:rPr>
          <w:rStyle w:val="VerbatimChar"/>
        </w:rPr>
        <w:t xml:space="preserve">useKeyboardHandler</w:t>
      </w:r>
      <w:r>
        <w:t xml:space="preserve"> </w:t>
      </w:r>
      <w:r>
        <w:t xml:space="preserve">(worklet hook for custom animations). The built-in</w:t>
      </w:r>
      <w:r>
        <w:t xml:space="preserve"> </w:t>
      </w:r>
      <w:r>
        <w:rPr>
          <w:rStyle w:val="VerbatimChar"/>
        </w:rPr>
        <w:t xml:space="preserve">KeyboardAvoidingView</w:t>
      </w:r>
      <w:r>
        <w:t xml:space="preserve"> </w:t>
      </w:r>
      <w:r>
        <w:t xml:space="preserve">is brittle on Android and choppy on iOS.</w:t>
      </w:r>
    </w:p>
    <w:p>
      <w:r>
        <w:pict>
          <v:rect style="width:0;height:1.5pt" o:hralign="center" o:hrstd="t" o:hr="t"/>
        </w:pict>
      </w:r>
    </w:p>
    <w:bookmarkEnd w:id="495"/>
    <w:bookmarkStart w:id="496" w:name="Xd20ef52bd132b8ae39c9b9dd195f01e2467fd46"/>
    <w:p>
      <w:pPr>
        <w:pStyle w:val="Heading2"/>
      </w:pPr>
      <w:r>
        <w:t xml:space="preserve">5-Minute Architecture Answer</w:t>
      </w:r>
    </w:p>
    <w:p>
      <w:pPr>
        <w:pStyle w:val="FirstParagraph"/>
      </w:pPr>
      <w:r>
        <w:t xml:space="preserve">The interplay:</w:t>
      </w:r>
    </w:p>
    <w:p>
      <w:pPr>
        <w:pStyle w:val="SourceCode"/>
      </w:pPr>
      <w:r>
        <w:rPr>
          <w:rStyle w:val="VerbatimChar"/>
        </w:rPr>
        <w:t xml:space="preserve">┌─────────────────────────────────────┐</w:t>
      </w:r>
      <w:r>
        <w:br/>
      </w:r>
      <w:r>
        <w:rPr>
          <w:rStyle w:val="VerbatimChar"/>
        </w:rPr>
        <w:t xml:space="preserve">│ Status bar / Dynamic Island / notch │ ← top inset</w:t>
      </w:r>
      <w:r>
        <w:br/>
      </w:r>
      <w:r>
        <w:rPr>
          <w:rStyle w:val="VerbatimChar"/>
        </w:rPr>
        <w:t xml:space="preserve">├─────────────────────────────────────┤</w:t>
      </w:r>
      <w:r>
        <w:br/>
      </w:r>
      <w:r>
        <w:rPr>
          <w:rStyle w:val="VerbatimChar"/>
        </w:rPr>
        <w:t xml:space="preserve">│                                     │</w:t>
      </w:r>
      <w:r>
        <w:br/>
      </w:r>
      <w:r>
        <w:rPr>
          <w:rStyle w:val="VerbatimChar"/>
        </w:rPr>
        <w:t xml:space="preserve">│        Your app's draw area         │</w:t>
      </w:r>
      <w:r>
        <w:br/>
      </w:r>
      <w:r>
        <w:rPr>
          <w:rStyle w:val="VerbatimChar"/>
        </w:rPr>
        <w:t xml:space="preserve">│        (edge-to-edge canvas)        │</w:t>
      </w:r>
      <w:r>
        <w:br/>
      </w:r>
      <w:r>
        <w:rPr>
          <w:rStyle w:val="VerbatimChar"/>
        </w:rPr>
        <w:t xml:space="preserve">│                                     │</w:t>
      </w:r>
      <w:r>
        <w:br/>
      </w:r>
      <w:r>
        <w:rPr>
          <w:rStyle w:val="VerbatimChar"/>
        </w:rPr>
        <w:t xml:space="preserve">├─────────────────────────────────────┤</w:t>
      </w:r>
      <w:r>
        <w:br/>
      </w:r>
      <w:r>
        <w:rPr>
          <w:rStyle w:val="VerbatimChar"/>
        </w:rPr>
        <w:t xml:space="preserve">│ Keyboard (when shown)               │ ← keyboard inset</w:t>
      </w:r>
      <w:r>
        <w:br/>
      </w:r>
      <w:r>
        <w:rPr>
          <w:rStyle w:val="VerbatimChar"/>
        </w:rPr>
        <w:t xml:space="preserve">├─────────────────────────────────────┤</w:t>
      </w:r>
      <w:r>
        <w:br/>
      </w:r>
      <w:r>
        <w:rPr>
          <w:rStyle w:val="VerbatimChar"/>
        </w:rPr>
        <w:t xml:space="preserve">│ Home indicator / nav bar            │ ← bottom inset</w:t>
      </w:r>
      <w:r>
        <w:br/>
      </w:r>
      <w:r>
        <w:rPr>
          <w:rStyle w:val="VerbatimChar"/>
        </w:rPr>
        <w:t xml:space="preserve">└─────────────────────────────────────┘</w:t>
      </w:r>
    </w:p>
    <w:p>
      <w:pPr>
        <w:pStyle w:val="Compact"/>
        <w:numPr>
          <w:ilvl w:val="0"/>
          <w:numId w:val="1256"/>
        </w:numPr>
      </w:pPr>
      <w:r>
        <w:rPr>
          <w:b/>
          <w:bCs/>
        </w:rPr>
        <w:t xml:space="preserve">Insets are dynamic</w:t>
      </w:r>
      <w:r>
        <w:t xml:space="preserve">: rotation, foldables, multitasking on iPad, split-screen on Android all change them. Hooks re-render automatically on change.</w:t>
      </w:r>
    </w:p>
    <w:p>
      <w:pPr>
        <w:pStyle w:val="Compact"/>
        <w:numPr>
          <w:ilvl w:val="0"/>
          <w:numId w:val="1256"/>
        </w:numPr>
      </w:pPr>
      <w:r>
        <w:rPr>
          <w:b/>
          <w:bCs/>
        </w:rPr>
        <w:t xml:space="preserve">Keyboard is special</w:t>
      </w:r>
      <w:r>
        <w:t xml:space="preserve">: keyboard appearance is animated by the OS (iOS uses CADisplayLink-paced animation; Android uses WindowInsets animation API since 11). To avoid jank, your layout animation must run on the UI thread synchronized with the OS animation.</w:t>
      </w:r>
      <w:r>
        <w:t xml:space="preserve"> </w:t>
      </w:r>
      <w:r>
        <w:rPr>
          <w:rStyle w:val="VerbatimChar"/>
        </w:rPr>
        <w:t xml:space="preserve">react-native-keyboard-controller</w:t>
      </w:r>
      <w:r>
        <w:t xml:space="preserve"> </w:t>
      </w:r>
      <w:r>
        <w:t xml:space="preserve">does this; legacy</w:t>
      </w:r>
      <w:r>
        <w:t xml:space="preserve"> </w:t>
      </w:r>
      <w:r>
        <w:rPr>
          <w:rStyle w:val="VerbatimChar"/>
        </w:rPr>
        <w:t xml:space="preserve">KeyboardAvoidingView</w:t>
      </w:r>
      <w:r>
        <w:t xml:space="preserve"> </w:t>
      </w:r>
      <w:r>
        <w:t xml:space="preserve">does not.</w:t>
      </w:r>
    </w:p>
    <w:p>
      <w:pPr>
        <w:pStyle w:val="Compact"/>
        <w:numPr>
          <w:ilvl w:val="0"/>
          <w:numId w:val="1256"/>
        </w:numPr>
      </w:pPr>
      <w:r>
        <w:rPr>
          <w:b/>
          <w:bCs/>
        </w:rPr>
        <w:t xml:space="preserve">Edge-to-edge</w:t>
      </w:r>
      <w:r>
        <w:t xml:space="preserve"> </w:t>
      </w:r>
      <w:r>
        <w:t xml:space="preserve">is mandatory on Android 15+ (API 35+); apps targeting it must draw under system bars. Old</w:t>
      </w:r>
      <w:r>
        <w:t xml:space="preserve"> </w:t>
      </w:r>
      <w:r>
        <w:rPr>
          <w:rStyle w:val="VerbatimChar"/>
        </w:rPr>
        <w:t xml:space="preserve">fitsSystemWindows="true"</w:t>
      </w:r>
      <w:r>
        <w:t xml:space="preserve"> </w:t>
      </w:r>
      <w:r>
        <w:t xml:space="preserve">opt-out is gone. This makes</w:t>
      </w:r>
      <w:r>
        <w:t xml:space="preserve"> </w:t>
      </w:r>
      <w:r>
        <w:rPr>
          <w:rStyle w:val="VerbatimChar"/>
        </w:rPr>
        <w:t xml:space="preserve">SafeAreaProvider</w:t>
      </w:r>
      <w:r>
        <w:t xml:space="preserve"> </w:t>
      </w:r>
      <w:r>
        <w:t xml:space="preserve">non-negotiable.</w:t>
      </w:r>
    </w:p>
    <w:p>
      <w:pPr>
        <w:pStyle w:val="Compact"/>
        <w:numPr>
          <w:ilvl w:val="0"/>
          <w:numId w:val="1256"/>
        </w:numPr>
      </w:pPr>
      <w:r>
        <w:rPr>
          <w:b/>
          <w:bCs/>
        </w:rPr>
        <w:t xml:space="preserve">iOS Dynamic Island</w:t>
      </w:r>
      <w:r>
        <w:t xml:space="preserve"> </w:t>
      </w:r>
      <w:r>
        <w:t xml:space="preserve">doesn't change top inset (still status bar height) but interactive Live Activities can; ensure your top-region UI doesn't overlap Live Activity targets.</w:t>
      </w:r>
    </w:p>
    <w:p>
      <w:pPr>
        <w:pStyle w:val="Compact"/>
        <w:numPr>
          <w:ilvl w:val="0"/>
          <w:numId w:val="1256"/>
        </w:numPr>
      </w:pPr>
      <w:r>
        <w:rPr>
          <w:b/>
          <w:bCs/>
        </w:rPr>
        <w:t xml:space="preserve">visionOS</w:t>
      </w:r>
      <w:r>
        <w:t xml:space="preserve"> </w:t>
      </w:r>
      <w:r>
        <w:t xml:space="preserve">introduces "ornaments" and immersive spaces — your safe area logic mostly carries over but with extra spatial considerations.</w:t>
      </w:r>
    </w:p>
    <w:p>
      <w:r>
        <w:pict>
          <v:rect style="width:0;height:1.5pt" o:hralign="center" o:hrstd="t" o:hr="t"/>
        </w:pict>
      </w:r>
    </w:p>
    <w:bookmarkEnd w:id="496"/>
    <w:bookmarkStart w:id="497" w:name="the-why-16"/>
    <w:p>
      <w:pPr>
        <w:pStyle w:val="Heading2"/>
      </w:pPr>
      <w:r>
        <w:t xml:space="preserve">The "Why"</w:t>
      </w:r>
    </w:p>
    <w:p>
      <w:pPr>
        <w:pStyle w:val="FirstParagraph"/>
      </w:pPr>
      <w:r>
        <w:t xml:space="preserve">Mobile screens have hardware "intrusions": notches, cameras, home indicators, navigation bars. Treating these as part of the draw area produces a polished look but requires explicit content insets. The keyboard is the most disruptive overlay — it can hide a form's submit button, and naive avoidance code produces visible jank that reads as "cheap" to users. Companies care because polished safe-area + keyboard handling is a hallmark of professional apps; broken behavior here is one of the most common cited reasons for poor app store ratings.</w:t>
      </w:r>
    </w:p>
    <w:p>
      <w:r>
        <w:pict>
          <v:rect style="width:0;height:1.5pt" o:hralign="center" o:hrstd="t" o:hr="t"/>
        </w:pict>
      </w:r>
    </w:p>
    <w:bookmarkEnd w:id="497"/>
    <w:bookmarkStart w:id="498" w:name="mental-model-16"/>
    <w:p>
      <w:pPr>
        <w:pStyle w:val="Heading2"/>
      </w:pPr>
      <w:r>
        <w:t xml:space="preserve">Mental Model</w:t>
      </w:r>
    </w:p>
    <w:p>
      <w:pPr>
        <w:pStyle w:val="FirstParagraph"/>
      </w:pPr>
      <w:r>
        <w:t xml:space="preserve">Think of the screen as a frame with adjustable margins. The OS dictates the margins; your app must respect them. Padding must be</w:t>
      </w:r>
      <w:r>
        <w:t xml:space="preserve"> </w:t>
      </w:r>
      <w:r>
        <w:rPr>
          <w:b/>
          <w:bCs/>
        </w:rPr>
        <w:t xml:space="preserve">dynamic</w:t>
      </w:r>
      <w:r>
        <w:t xml:space="preserve">: rotation changes top/right/bottom/left; keyboard appearance changes bottom.</w:t>
      </w:r>
    </w:p>
    <w:p>
      <w:r>
        <w:pict>
          <v:rect style="width:0;height:1.5pt" o:hralign="center" o:hrstd="t" o:hr="t"/>
        </w:pict>
      </w:r>
    </w:p>
    <w:bookmarkEnd w:id="498"/>
    <w:bookmarkStart w:id="499" w:name="internal-working-2026-context-16"/>
    <w:p>
      <w:pPr>
        <w:pStyle w:val="Heading2"/>
      </w:pPr>
      <w:r>
        <w:t xml:space="preserve">Internal Working (2026 Context)</w:t>
      </w:r>
    </w:p>
    <w:p>
      <w:pPr>
        <w:pStyle w:val="Compact"/>
        <w:numPr>
          <w:ilvl w:val="0"/>
          <w:numId w:val="1257"/>
        </w:numPr>
      </w:pPr>
      <w:r>
        <w:rPr>
          <w:rStyle w:val="VerbatimChar"/>
          <w:b/>
          <w:bCs/>
        </w:rPr>
        <w:t xml:space="preserve">react-native-safe-area-context</w:t>
      </w:r>
      <w:r>
        <w:t xml:space="preserve"> </w:t>
      </w:r>
      <w:r>
        <w:t xml:space="preserve">uses native</w:t>
      </w:r>
      <w:r>
        <w:t xml:space="preserve"> </w:t>
      </w:r>
      <w:r>
        <w:rPr>
          <w:rStyle w:val="VerbatimChar"/>
        </w:rPr>
        <w:t xml:space="preserve">UIView.safeAreaInsets</w:t>
      </w:r>
      <w:r>
        <w:t xml:space="preserve"> </w:t>
      </w:r>
      <w:r>
        <w:t xml:space="preserve">(iOS) and</w:t>
      </w:r>
      <w:r>
        <w:t xml:space="preserve"> </w:t>
      </w:r>
      <w:r>
        <w:rPr>
          <w:rStyle w:val="VerbatimChar"/>
        </w:rPr>
        <w:t xml:space="preserve">WindowInsetsCompat</w:t>
      </w:r>
      <w:r>
        <w:t xml:space="preserve"> </w:t>
      </w:r>
      <w:r>
        <w:t xml:space="preserve">(Android). Updates flow through a native event when the inset changes. The</w:t>
      </w:r>
      <w:r>
        <w:t xml:space="preserve"> </w:t>
      </w:r>
      <w:r>
        <w:rPr>
          <w:rStyle w:val="VerbatimChar"/>
        </w:rPr>
        <w:t xml:space="preserve">&lt;SafeAreaProvider&gt;</w:t>
      </w:r>
      <w:r>
        <w:t xml:space="preserve"> </w:t>
      </w:r>
      <w:r>
        <w:t xml:space="preserve">is a React Context that distributes the latest insets to consumers.</w:t>
      </w:r>
    </w:p>
    <w:p>
      <w:pPr>
        <w:pStyle w:val="Compact"/>
        <w:numPr>
          <w:ilvl w:val="0"/>
          <w:numId w:val="1257"/>
        </w:numPr>
      </w:pPr>
      <w:r>
        <w:rPr>
          <w:rStyle w:val="VerbatimChar"/>
          <w:b/>
          <w:bCs/>
        </w:rPr>
        <w:t xml:space="preserve">react-native-keyboard-controller</w:t>
      </w:r>
      <w:r>
        <w:t xml:space="preserve"> </w:t>
      </w:r>
      <w:r>
        <w:t xml:space="preserve">installs UI-thread workers that subscribe to keyboard frame updates via native APIs (iOS:</w:t>
      </w:r>
      <w:r>
        <w:t xml:space="preserve"> </w:t>
      </w:r>
      <w:r>
        <w:rPr>
          <w:rStyle w:val="VerbatimChar"/>
        </w:rPr>
        <w:t xml:space="preserve">UIResponder</w:t>
      </w:r>
      <w:r>
        <w:t xml:space="preserve"> </w:t>
      </w:r>
      <w:r>
        <w:t xml:space="preserve">keyboard notifications synced with</w:t>
      </w:r>
      <w:r>
        <w:t xml:space="preserve"> </w:t>
      </w:r>
      <w:r>
        <w:rPr>
          <w:rStyle w:val="VerbatimChar"/>
        </w:rPr>
        <w:t xml:space="preserve">CADisplayLink</w:t>
      </w:r>
      <w:r>
        <w:t xml:space="preserve">; Android 11+:</w:t>
      </w:r>
      <w:r>
        <w:t xml:space="preserve"> </w:t>
      </w:r>
      <w:r>
        <w:rPr>
          <w:rStyle w:val="VerbatimChar"/>
        </w:rPr>
        <w:t xml:space="preserve">WindowInsetsAnimationCallback</w:t>
      </w:r>
      <w:r>
        <w:t xml:space="preserve">). Worklet hooks (</w:t>
      </w:r>
      <w:r>
        <w:rPr>
          <w:rStyle w:val="VerbatimChar"/>
        </w:rPr>
        <w:t xml:space="preserve">useKeyboardHandler</w:t>
      </w:r>
      <w:r>
        <w:t xml:space="preserve">) run on the UI runtime so animations are jank-free even when JS is busy.</w:t>
      </w:r>
    </w:p>
    <w:p>
      <w:pPr>
        <w:pStyle w:val="Compact"/>
        <w:numPr>
          <w:ilvl w:val="0"/>
          <w:numId w:val="1257"/>
        </w:numPr>
      </w:pPr>
      <w:r>
        <w:t xml:space="preserve">On</w:t>
      </w:r>
      <w:r>
        <w:t xml:space="preserve"> </w:t>
      </w:r>
      <w:r>
        <w:rPr>
          <w:b/>
          <w:bCs/>
        </w:rPr>
        <w:t xml:space="preserve">Bridgeless + Fabric</w:t>
      </w:r>
      <w:r>
        <w:t xml:space="preserve">, inset changes trigger a Fabric commit; keyboard frame updates flow through JSI directly to Reanimated worklets.</w:t>
      </w:r>
    </w:p>
    <w:p>
      <w:r>
        <w:pict>
          <v:rect style="width:0;height:1.5pt" o:hralign="center" o:hrstd="t" o:hr="t"/>
        </w:pict>
      </w:r>
    </w:p>
    <w:bookmarkEnd w:id="499"/>
    <w:bookmarkStart w:id="500" w:name="modern-implementation-code-16"/>
    <w:p>
      <w:pPr>
        <w:pStyle w:val="Heading2"/>
      </w:pPr>
      <w:r>
        <w:t xml:space="preserve">Modern Implementation (Code)</w:t>
      </w:r>
    </w:p>
    <w:p>
      <w:pPr>
        <w:pStyle w:val="SourceCode"/>
      </w:pPr>
      <w:r>
        <w:rPr>
          <w:rStyle w:val="VerbatimChar"/>
        </w:rPr>
        <w:t xml:space="preserve">// App.tsx — root setup</w:t>
      </w:r>
      <w:r>
        <w:br/>
      </w:r>
      <w:r>
        <w:rPr>
          <w:rStyle w:val="VerbatimChar"/>
        </w:rPr>
        <w:t xml:space="preserve">import { SafeAreaProvider } from 'react-native-safe-area-context';</w:t>
      </w:r>
      <w:r>
        <w:br/>
      </w:r>
      <w:r>
        <w:rPr>
          <w:rStyle w:val="VerbatimChar"/>
        </w:rPr>
        <w:t xml:space="preserve">import { KeyboardProvider } from 'react-native-keyboard-controller';</w:t>
      </w:r>
      <w:r>
        <w:br/>
      </w:r>
      <w:r>
        <w:rPr>
          <w:rStyle w:val="VerbatimChar"/>
        </w:rPr>
        <w:t xml:space="preserve">import { StatusBar } from 'expo-status-bar';</w:t>
      </w:r>
      <w:r>
        <w:br/>
      </w:r>
      <w:r>
        <w:br/>
      </w:r>
      <w:r>
        <w:rPr>
          <w:rStyle w:val="VerbatimChar"/>
        </w:rPr>
        <w:t xml:space="preserve">export function App() {</w:t>
      </w:r>
      <w:r>
        <w:br/>
      </w:r>
      <w:r>
        <w:rPr>
          <w:rStyle w:val="VerbatimChar"/>
        </w:rPr>
        <w:t xml:space="preserve">  return (</w:t>
      </w:r>
      <w:r>
        <w:br/>
      </w:r>
      <w:r>
        <w:rPr>
          <w:rStyle w:val="VerbatimChar"/>
        </w:rPr>
        <w:t xml:space="preserve">    &lt;SafeAreaProvider&gt;</w:t>
      </w:r>
      <w:r>
        <w:br/>
      </w:r>
      <w:r>
        <w:rPr>
          <w:rStyle w:val="VerbatimChar"/>
        </w:rPr>
        <w:t xml:space="preserve">      &lt;KeyboardProvider&gt;</w:t>
      </w:r>
      <w:r>
        <w:br/>
      </w:r>
      <w:r>
        <w:rPr>
          <w:rStyle w:val="VerbatimChar"/>
        </w:rPr>
        <w:t xml:space="preserve">        &lt;StatusBar style="auto" translucent /&gt;</w:t>
      </w:r>
      <w:r>
        <w:br/>
      </w:r>
      <w:r>
        <w:rPr>
          <w:rStyle w:val="VerbatimChar"/>
        </w:rPr>
        <w:t xml:space="preserve">        &lt;RootNavigator /&gt;</w:t>
      </w:r>
      <w:r>
        <w:br/>
      </w:r>
      <w:r>
        <w:rPr>
          <w:rStyle w:val="VerbatimChar"/>
        </w:rPr>
        <w:t xml:space="preserve">      &lt;/KeyboardProvider&gt;</w:t>
      </w:r>
      <w:r>
        <w:br/>
      </w:r>
      <w:r>
        <w:rPr>
          <w:rStyle w:val="VerbatimChar"/>
        </w:rPr>
        <w:t xml:space="preserve">    &lt;/SafeAreaProvider&gt;</w:t>
      </w:r>
      <w:r>
        <w:br/>
      </w:r>
      <w:r>
        <w:rPr>
          <w:rStyle w:val="VerbatimChar"/>
        </w:rPr>
        <w:t xml:space="preserve">  );</w:t>
      </w:r>
      <w:r>
        <w:br/>
      </w:r>
      <w:r>
        <w:rPr>
          <w:rStyle w:val="VerbatimChar"/>
        </w:rPr>
        <w:t xml:space="preserve">}</w:t>
      </w:r>
    </w:p>
    <w:p>
      <w:pPr>
        <w:pStyle w:val="SourceCode"/>
      </w:pPr>
      <w:r>
        <w:rPr>
          <w:rStyle w:val="VerbatimChar"/>
        </w:rPr>
        <w:t xml:space="preserve">// LoginScreen.tsx — safe area + keyboard handling</w:t>
      </w:r>
      <w:r>
        <w:br/>
      </w:r>
      <w:r>
        <w:rPr>
          <w:rStyle w:val="VerbatimChar"/>
        </w:rPr>
        <w:t xml:space="preserve">import { View, TextInput, Text, Pressable } from 'react-native';</w:t>
      </w:r>
      <w:r>
        <w:br/>
      </w:r>
      <w:r>
        <w:rPr>
          <w:rStyle w:val="VerbatimChar"/>
        </w:rPr>
        <w:t xml:space="preserve">import { useSafeAreaInsets } from 'react-native-safe-area-context';</w:t>
      </w:r>
      <w:r>
        <w:br/>
      </w:r>
      <w:r>
        <w:rPr>
          <w:rStyle w:val="VerbatimChar"/>
        </w:rPr>
        <w:t xml:space="preserve">import { KeyboardAwareScrollView } from 'react-native-keyboard-controller';</w:t>
      </w:r>
      <w:r>
        <w:br/>
      </w:r>
      <w:r>
        <w:br/>
      </w:r>
      <w:r>
        <w:rPr>
          <w:rStyle w:val="VerbatimChar"/>
        </w:rPr>
        <w:t xml:space="preserve">export function LoginScreen() {</w:t>
      </w:r>
      <w:r>
        <w:br/>
      </w:r>
      <w:r>
        <w:rPr>
          <w:rStyle w:val="VerbatimChar"/>
        </w:rPr>
        <w:t xml:space="preserve">  const insets = useSafeAreaInsets();</w:t>
      </w:r>
      <w:r>
        <w:br/>
      </w:r>
      <w:r>
        <w:br/>
      </w:r>
      <w:r>
        <w:rPr>
          <w:rStyle w:val="VerbatimChar"/>
        </w:rPr>
        <w:t xml:space="preserve">  return (</w:t>
      </w:r>
      <w:r>
        <w:br/>
      </w:r>
      <w:r>
        <w:rPr>
          <w:rStyle w:val="VerbatimChar"/>
        </w:rPr>
        <w:t xml:space="preserve">    &lt;KeyboardAwareScrollView</w:t>
      </w:r>
      <w:r>
        <w:br/>
      </w:r>
      <w:r>
        <w:rPr>
          <w:rStyle w:val="VerbatimChar"/>
        </w:rPr>
        <w:t xml:space="preserve">      style={{ flex: 1, backgroundColor: '#0f172a' }}</w:t>
      </w:r>
      <w:r>
        <w:br/>
      </w:r>
      <w:r>
        <w:rPr>
          <w:rStyle w:val="VerbatimChar"/>
        </w:rPr>
        <w:t xml:space="preserve">      contentContainerStyle={{</w:t>
      </w:r>
      <w:r>
        <w:br/>
      </w:r>
      <w:r>
        <w:rPr>
          <w:rStyle w:val="VerbatimChar"/>
        </w:rPr>
        <w:t xml:space="preserve">        paddingTop: insets.top + 24,</w:t>
      </w:r>
      <w:r>
        <w:br/>
      </w:r>
      <w:r>
        <w:rPr>
          <w:rStyle w:val="VerbatimChar"/>
        </w:rPr>
        <w:t xml:space="preserve">        paddingBottom: insets.bottom + 24,</w:t>
      </w:r>
      <w:r>
        <w:br/>
      </w:r>
      <w:r>
        <w:rPr>
          <w:rStyle w:val="VerbatimChar"/>
        </w:rPr>
        <w:t xml:space="preserve">        paddingHorizontal: 24,</w:t>
      </w:r>
      <w:r>
        <w:br/>
      </w:r>
      <w:r>
        <w:rPr>
          <w:rStyle w:val="VerbatimChar"/>
        </w:rPr>
        <w:t xml:space="preserve">      }}</w:t>
      </w:r>
      <w:r>
        <w:br/>
      </w:r>
      <w:r>
        <w:rPr>
          <w:rStyle w:val="VerbatimChar"/>
        </w:rPr>
        <w:t xml:space="preserve">      bottomOffset={20}</w:t>
      </w:r>
      <w:r>
        <w:br/>
      </w:r>
      <w:r>
        <w:rPr>
          <w:rStyle w:val="VerbatimChar"/>
        </w:rPr>
        <w:t xml:space="preserve">      keyboardShouldPersistTaps="handled"</w:t>
      </w:r>
      <w:r>
        <w:br/>
      </w:r>
      <w:r>
        <w:rPr>
          <w:rStyle w:val="VerbatimChar"/>
        </w:rPr>
        <w:t xml:space="preserve">    &gt;</w:t>
      </w:r>
      <w:r>
        <w:br/>
      </w:r>
      <w:r>
        <w:rPr>
          <w:rStyle w:val="VerbatimChar"/>
        </w:rPr>
        <w:t xml:space="preserve">      &lt;Text style={{ color: 'white', fontSize: 28, marginBottom: 24 }}&gt;Sign in&lt;/Text&gt;</w:t>
      </w:r>
      <w:r>
        <w:br/>
      </w:r>
      <w:r>
        <w:rPr>
          <w:rStyle w:val="VerbatimChar"/>
        </w:rPr>
        <w:t xml:space="preserve">      &lt;TextInput placeholder="Email" autoComplete="email" inputMode="email" /&gt;</w:t>
      </w:r>
      <w:r>
        <w:br/>
      </w:r>
      <w:r>
        <w:rPr>
          <w:rStyle w:val="VerbatimChar"/>
        </w:rPr>
        <w:t xml:space="preserve">      &lt;TextInput placeholder="Password" secureTextEntry autoComplete="password" /&gt;</w:t>
      </w:r>
      <w:r>
        <w:br/>
      </w:r>
      <w:r>
        <w:rPr>
          <w:rStyle w:val="VerbatimChar"/>
        </w:rPr>
        <w:t xml:space="preserve">      &lt;Pressable onPress={submit}&gt;&lt;Text&gt;Continue&lt;/Text&gt;&lt;/Pressable&gt;</w:t>
      </w:r>
      <w:r>
        <w:br/>
      </w:r>
      <w:r>
        <w:rPr>
          <w:rStyle w:val="VerbatimChar"/>
        </w:rPr>
        <w:t xml:space="preserve">    &lt;/KeyboardAwareScrollView&gt;</w:t>
      </w:r>
      <w:r>
        <w:br/>
      </w:r>
      <w:r>
        <w:rPr>
          <w:rStyle w:val="VerbatimChar"/>
        </w:rPr>
        <w:t xml:space="preserve">  );</w:t>
      </w:r>
      <w:r>
        <w:br/>
      </w:r>
      <w:r>
        <w:rPr>
          <w:rStyle w:val="VerbatimChar"/>
        </w:rPr>
        <w:t xml:space="preserve">}</w:t>
      </w:r>
    </w:p>
    <w:p>
      <w:pPr>
        <w:pStyle w:val="FirstParagraph"/>
      </w:pPr>
      <w:r>
        <w:t xml:space="preserve">Notes:</w:t>
      </w:r>
    </w:p>
    <w:p>
      <w:pPr>
        <w:pStyle w:val="Compact"/>
        <w:numPr>
          <w:ilvl w:val="0"/>
          <w:numId w:val="1258"/>
        </w:numPr>
      </w:pPr>
      <w:r>
        <w:rPr>
          <w:rStyle w:val="VerbatimChar"/>
        </w:rPr>
        <w:t xml:space="preserve">KeyboardAwareScrollView</w:t>
      </w:r>
      <w:r>
        <w:t xml:space="preserve"> </w:t>
      </w:r>
      <w:r>
        <w:t xml:space="preserve">from</w:t>
      </w:r>
      <w:r>
        <w:t xml:space="preserve"> </w:t>
      </w:r>
      <w:r>
        <w:rPr>
          <w:rStyle w:val="VerbatimChar"/>
        </w:rPr>
        <w:t xml:space="preserve">react-native-keyboard-controller</w:t>
      </w:r>
      <w:r>
        <w:t xml:space="preserve"> </w:t>
      </w:r>
      <w:r>
        <w:t xml:space="preserve">(not the legacy</w:t>
      </w:r>
      <w:r>
        <w:t xml:space="preserve"> </w:t>
      </w:r>
      <w:r>
        <w:rPr>
          <w:rStyle w:val="VerbatimChar"/>
        </w:rPr>
        <w:t xml:space="preserve">react-native-keyboard-aware-scroll-view</w:t>
      </w:r>
      <w:r>
        <w:t xml:space="preserve">).</w:t>
      </w:r>
    </w:p>
    <w:p>
      <w:pPr>
        <w:pStyle w:val="Compact"/>
        <w:numPr>
          <w:ilvl w:val="0"/>
          <w:numId w:val="1258"/>
        </w:numPr>
      </w:pPr>
      <w:r>
        <w:rPr>
          <w:rStyle w:val="VerbatimChar"/>
        </w:rPr>
        <w:t xml:space="preserve">bottomOffset</w:t>
      </w:r>
      <w:r>
        <w:t xml:space="preserve"> </w:t>
      </w:r>
      <w:r>
        <w:t xml:space="preserve">ensures the focused input has space above the keyboard.</w:t>
      </w:r>
    </w:p>
    <w:p>
      <w:pPr>
        <w:pStyle w:val="Compact"/>
        <w:numPr>
          <w:ilvl w:val="0"/>
          <w:numId w:val="1258"/>
        </w:numPr>
      </w:pPr>
      <w:r>
        <w:t xml:space="preserve">Insets cover top/bottom; horizontal usually fine without insets unless landscape.</w:t>
      </w:r>
    </w:p>
    <w:p>
      <w:r>
        <w:pict>
          <v:rect style="width:0;height:1.5pt" o:hralign="center" o:hrstd="t" o:hr="t"/>
        </w:pict>
      </w:r>
    </w:p>
    <w:bookmarkEnd w:id="500"/>
    <w:bookmarkStart w:id="501" w:name="comparison-16"/>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Built-in</w:t>
            </w:r>
          </w:p>
        </w:tc>
        <w:tc>
          <w:tcPr/>
          <w:p>
            <w:pPr>
              <w:pStyle w:val="Compact"/>
            </w:pPr>
            <w:r>
              <w:t xml:space="preserve">Modern (2026)</w:t>
            </w:r>
          </w:p>
        </w:tc>
      </w:tr>
      <w:tr>
        <w:tc>
          <w:tcPr/>
          <w:p>
            <w:pPr>
              <w:pStyle w:val="Compact"/>
            </w:pPr>
            <w:r>
              <w:t xml:space="preserve">Safe area</w:t>
            </w:r>
          </w:p>
        </w:tc>
        <w:tc>
          <w:tcPr/>
          <w:p>
            <w:pPr>
              <w:pStyle w:val="Compact"/>
            </w:pPr>
            <w:r>
              <w:rPr>
                <w:rStyle w:val="VerbatimChar"/>
              </w:rPr>
              <w:t xml:space="preserve">SafeAreaView</w:t>
            </w:r>
            <w:r>
              <w:t xml:space="preserve"> </w:t>
            </w:r>
            <w:r>
              <w:t xml:space="preserve">(iOS-only)</w:t>
            </w:r>
          </w:p>
        </w:tc>
        <w:tc>
          <w:tcPr/>
          <w:p>
            <w:pPr>
              <w:pStyle w:val="Compact"/>
            </w:pPr>
            <w:r>
              <w:rPr>
                <w:rStyle w:val="VerbatimChar"/>
              </w:rPr>
              <w:t xml:space="preserve">react-native-safe-area-context</w:t>
            </w:r>
          </w:p>
        </w:tc>
      </w:tr>
      <w:tr>
        <w:tc>
          <w:tcPr/>
          <w:p>
            <w:pPr>
              <w:pStyle w:val="Compact"/>
            </w:pPr>
            <w:r>
              <w:t xml:space="preserve">Keyboard avoidance</w:t>
            </w:r>
          </w:p>
        </w:tc>
        <w:tc>
          <w:tcPr/>
          <w:p>
            <w:pPr>
              <w:pStyle w:val="Compact"/>
            </w:pPr>
            <w:r>
              <w:rPr>
                <w:rStyle w:val="VerbatimChar"/>
              </w:rPr>
              <w:t xml:space="preserve">KeyboardAvoidingView</w:t>
            </w:r>
            <w:r>
              <w:t xml:space="preserve"> </w:t>
            </w:r>
            <w:r>
              <w:t xml:space="preserve">(brittle)</w:t>
            </w:r>
          </w:p>
        </w:tc>
        <w:tc>
          <w:tcPr/>
          <w:p>
            <w:pPr>
              <w:pStyle w:val="Compact"/>
            </w:pPr>
            <w:r>
              <w:rPr>
                <w:rStyle w:val="VerbatimChar"/>
              </w:rPr>
              <w:t xml:space="preserve">react-native-keyboard-controller</w:t>
            </w:r>
          </w:p>
        </w:tc>
      </w:tr>
      <w:tr>
        <w:tc>
          <w:tcPr/>
          <w:p>
            <w:pPr>
              <w:pStyle w:val="Compact"/>
            </w:pPr>
            <w:r>
              <w:t xml:space="preserve">Status bar</w:t>
            </w:r>
          </w:p>
        </w:tc>
        <w:tc>
          <w:tcPr/>
          <w:p>
            <w:pPr>
              <w:pStyle w:val="Compact"/>
            </w:pPr>
            <w:r>
              <w:rPr>
                <w:rStyle w:val="VerbatimChar"/>
              </w:rPr>
              <w:t xml:space="preserve">StatusBar</w:t>
            </w:r>
            <w:r>
              <w:t xml:space="preserve"> </w:t>
            </w:r>
            <w:r>
              <w:t xml:space="preserve">from RN</w:t>
            </w:r>
          </w:p>
        </w:tc>
        <w:tc>
          <w:tcPr/>
          <w:p>
            <w:pPr>
              <w:pStyle w:val="Compact"/>
            </w:pPr>
            <w:r>
              <w:rPr>
                <w:rStyle w:val="VerbatimChar"/>
              </w:rPr>
              <w:t xml:space="preserve">expo-status-bar</w:t>
            </w:r>
            <w:r>
              <w:t xml:space="preserve"> </w:t>
            </w:r>
            <w:r>
              <w:t xml:space="preserve">(recommended)</w:t>
            </w:r>
          </w:p>
        </w:tc>
      </w:tr>
      <w:tr>
        <w:tc>
          <w:tcPr/>
          <w:p>
            <w:pPr>
              <w:pStyle w:val="Compact"/>
            </w:pPr>
            <w:r>
              <w:t xml:space="preserve">Edge-to-edge on Android</w:t>
            </w:r>
          </w:p>
        </w:tc>
        <w:tc>
          <w:tcPr/>
          <w:p>
            <w:pPr>
              <w:pStyle w:val="Compact"/>
            </w:pPr>
            <w:r>
              <w:t xml:space="preserve">manual via styles.xml</w:t>
            </w:r>
          </w:p>
        </w:tc>
        <w:tc>
          <w:tcPr/>
          <w:p>
            <w:pPr>
              <w:pStyle w:val="Compact"/>
            </w:pPr>
            <w:r>
              <w:t xml:space="preserve">Expo handles by default</w:t>
            </w:r>
          </w:p>
        </w:tc>
      </w:tr>
      <w:tr>
        <w:tc>
          <w:tcPr/>
          <w:p>
            <w:pPr>
              <w:pStyle w:val="Compact"/>
            </w:pPr>
            <w:r>
              <w:t xml:space="preserve">Dimensions</w:t>
            </w:r>
          </w:p>
        </w:tc>
        <w:tc>
          <w:tcPr/>
          <w:p>
            <w:pPr>
              <w:pStyle w:val="Compact"/>
            </w:pPr>
            <w:r>
              <w:rPr>
                <w:rStyle w:val="VerbatimChar"/>
              </w:rPr>
              <w:t xml:space="preserve">Dimensions.get</w:t>
            </w:r>
          </w:p>
        </w:tc>
        <w:tc>
          <w:tcPr/>
          <w:p>
            <w:pPr>
              <w:pStyle w:val="Compact"/>
            </w:pPr>
            <w:r>
              <w:rPr>
                <w:rStyle w:val="VerbatimChar"/>
              </w:rPr>
              <w:t xml:space="preserve">useWindowDimensions</w:t>
            </w:r>
            <w:r>
              <w:t xml:space="preserve"> </w:t>
            </w:r>
            <w:r>
              <w:t xml:space="preserve">(reactive)</w:t>
            </w:r>
          </w:p>
        </w:tc>
      </w:tr>
    </w:tbl>
    <w:p>
      <w:r>
        <w:pict>
          <v:rect style="width:0;height:1.5pt" o:hralign="center" o:hrstd="t" o:hr="t"/>
        </w:pict>
      </w:r>
    </w:p>
    <w:bookmarkEnd w:id="501"/>
    <w:bookmarkStart w:id="502" w:name="production-usage-16"/>
    <w:p>
      <w:pPr>
        <w:pStyle w:val="Heading2"/>
      </w:pPr>
      <w:r>
        <w:t xml:space="preserve">Production Usage</w:t>
      </w:r>
    </w:p>
    <w:p>
      <w:pPr>
        <w:pStyle w:val="Compact"/>
        <w:numPr>
          <w:ilvl w:val="0"/>
          <w:numId w:val="1259"/>
        </w:numPr>
      </w:pPr>
      <w:r>
        <w:t xml:space="preserve">Every screen in a production app uses safe area insets (top/bottom at minimum).</w:t>
      </w:r>
    </w:p>
    <w:p>
      <w:pPr>
        <w:pStyle w:val="Compact"/>
        <w:numPr>
          <w:ilvl w:val="0"/>
          <w:numId w:val="1259"/>
        </w:numPr>
      </w:pPr>
      <w:r>
        <w:t xml:space="preserve">Forms, chat, comment composers all need keyboard-aware layouts.</w:t>
      </w:r>
    </w:p>
    <w:p>
      <w:pPr>
        <w:pStyle w:val="Compact"/>
        <w:numPr>
          <w:ilvl w:val="0"/>
          <w:numId w:val="1259"/>
        </w:numPr>
      </w:pPr>
      <w:r>
        <w:t xml:space="preserve">Edge-to-edge enables full-bleed images, immersive video, modern visual design.</w:t>
      </w:r>
    </w:p>
    <w:p>
      <w:pPr>
        <w:pStyle w:val="Compact"/>
        <w:numPr>
          <w:ilvl w:val="0"/>
          <w:numId w:val="1259"/>
        </w:numPr>
      </w:pPr>
      <w:r>
        <w:t xml:space="preserve">White-label apps need theme-aware status bar (</w:t>
      </w:r>
      <w:r>
        <w:rPr>
          <w:rStyle w:val="VerbatimChar"/>
        </w:rPr>
        <w:t xml:space="preserve">expo-status-bar</w:t>
      </w:r>
      <w:r>
        <w:t xml:space="preserve"> </w:t>
      </w:r>
      <w:r>
        <w:rPr>
          <w:rStyle w:val="VerbatimChar"/>
        </w:rPr>
        <w:t xml:space="preserve">style="auto"</w:t>
      </w:r>
      <w:r>
        <w:t xml:space="preserve"> </w:t>
      </w:r>
      <w:r>
        <w:t xml:space="preserve">adapts to bg).</w:t>
      </w:r>
    </w:p>
    <w:p>
      <w:r>
        <w:pict>
          <v:rect style="width:0;height:1.5pt" o:hralign="center" o:hrstd="t" o:hr="t"/>
        </w:pict>
      </w:r>
    </w:p>
    <w:bookmarkEnd w:id="502"/>
    <w:bookmarkStart w:id="503" w:name="hands-on-exercise-16"/>
    <w:p>
      <w:pPr>
        <w:pStyle w:val="Heading2"/>
      </w:pPr>
      <w:r>
        <w:t xml:space="preserve">Hands-On Exercise</w:t>
      </w:r>
    </w:p>
    <w:p>
      <w:pPr>
        <w:pStyle w:val="Compact"/>
        <w:numPr>
          <w:ilvl w:val="0"/>
          <w:numId w:val="1260"/>
        </w:numPr>
      </w:pPr>
      <w:r>
        <w:rPr>
          <w:b/>
          <w:bCs/>
        </w:rPr>
        <w:t xml:space="preserve">Implementation:</w:t>
      </w:r>
      <w:r>
        <w:t xml:space="preserve"> </w:t>
      </w:r>
      <w:r>
        <w:t xml:space="preserve">build a chat composer that pins to keyboard top with a smooth animation, even with a long message list above it.</w:t>
      </w:r>
    </w:p>
    <w:p>
      <w:pPr>
        <w:pStyle w:val="Compact"/>
        <w:numPr>
          <w:ilvl w:val="0"/>
          <w:numId w:val="1260"/>
        </w:numPr>
      </w:pPr>
      <w:r>
        <w:rPr>
          <w:b/>
          <w:bCs/>
        </w:rPr>
        <w:t xml:space="preserve">Debugging:</w:t>
      </w:r>
      <w:r>
        <w:t xml:space="preserve"> </w:t>
      </w:r>
      <w:r>
        <w:t xml:space="preserve">on Android, the bottom system nav overlaps the floating action button — fix with insets.</w:t>
      </w:r>
    </w:p>
    <w:p>
      <w:pPr>
        <w:pStyle w:val="Compact"/>
        <w:numPr>
          <w:ilvl w:val="0"/>
          <w:numId w:val="1260"/>
        </w:numPr>
      </w:pPr>
      <w:r>
        <w:rPr>
          <w:b/>
          <w:bCs/>
        </w:rPr>
        <w:t xml:space="preserve">Architecture:</w:t>
      </w:r>
      <w:r>
        <w:t xml:space="preserve"> </w:t>
      </w:r>
      <w:r>
        <w:t xml:space="preserve">design a</w:t>
      </w:r>
      <w:r>
        <w:t xml:space="preserve"> </w:t>
      </w:r>
      <w:r>
        <w:rPr>
          <w:rStyle w:val="VerbatimChar"/>
        </w:rPr>
        <w:t xml:space="preserve">Screen</w:t>
      </w:r>
      <w:r>
        <w:t xml:space="preserve"> </w:t>
      </w:r>
      <w:r>
        <w:t xml:space="preserve">HOC/wrapper used by every screen in the app that handles safe area + keyboard + status bar consistently.</w:t>
      </w:r>
    </w:p>
    <w:p>
      <w:pPr>
        <w:pStyle w:val="Compact"/>
        <w:numPr>
          <w:ilvl w:val="0"/>
          <w:numId w:val="1260"/>
        </w:numPr>
      </w:pPr>
      <w:r>
        <w:rPr>
          <w:b/>
          <w:bCs/>
        </w:rPr>
        <w:t xml:space="preserve">Optimization:</w:t>
      </w:r>
      <w:r>
        <w:t xml:space="preserve"> </w:t>
      </w:r>
      <w:r>
        <w:t xml:space="preserve">keyboard animation drops frames on a slow Android phone — switch from built-in</w:t>
      </w:r>
      <w:r>
        <w:t xml:space="preserve"> </w:t>
      </w:r>
      <w:r>
        <w:rPr>
          <w:rStyle w:val="VerbatimChar"/>
        </w:rPr>
        <w:t xml:space="preserve">KeyboardAvoidingView</w:t>
      </w:r>
      <w:r>
        <w:t xml:space="preserve"> </w:t>
      </w:r>
      <w:r>
        <w:t xml:space="preserve">to</w:t>
      </w:r>
      <w:r>
        <w:t xml:space="preserve"> </w:t>
      </w:r>
      <w:r>
        <w:rPr>
          <w:rStyle w:val="VerbatimChar"/>
        </w:rPr>
        <w:t xml:space="preserve">react-native-keyboard-controller</w:t>
      </w:r>
      <w:r>
        <w:t xml:space="preserve"> </w:t>
      </w:r>
      <w:r>
        <w:t xml:space="preserve">and measure.</w:t>
      </w:r>
    </w:p>
    <w:p>
      <w:r>
        <w:pict>
          <v:rect style="width:0;height:1.5pt" o:hralign="center" o:hrstd="t" o:hr="t"/>
        </w:pict>
      </w:r>
    </w:p>
    <w:bookmarkEnd w:id="503"/>
    <w:bookmarkStart w:id="504" w:name="common-mistakes-16"/>
    <w:p>
      <w:pPr>
        <w:pStyle w:val="Heading2"/>
      </w:pPr>
      <w:r>
        <w:t xml:space="preserve">Common Mistakes</w:t>
      </w:r>
    </w:p>
    <w:p>
      <w:pPr>
        <w:pStyle w:val="Compact"/>
        <w:numPr>
          <w:ilvl w:val="0"/>
          <w:numId w:val="1261"/>
        </w:numPr>
      </w:pPr>
      <w:r>
        <w:t xml:space="preserve">Using built-in</w:t>
      </w:r>
      <w:r>
        <w:t xml:space="preserve"> </w:t>
      </w:r>
      <w:r>
        <w:rPr>
          <w:rStyle w:val="VerbatimChar"/>
        </w:rPr>
        <w:t xml:space="preserve">SafeAreaView</w:t>
      </w:r>
      <w:r>
        <w:t xml:space="preserve"> </w:t>
      </w:r>
      <w:r>
        <w:t xml:space="preserve">from</w:t>
      </w:r>
      <w:r>
        <w:t xml:space="preserve"> </w:t>
      </w:r>
      <w:r>
        <w:rPr>
          <w:rStyle w:val="VerbatimChar"/>
        </w:rPr>
        <w:t xml:space="preserve">react-native</w:t>
      </w:r>
      <w:r>
        <w:t xml:space="preserve"> </w:t>
      </w:r>
      <w:r>
        <w:t xml:space="preserve">(iOS-only, doesn't update reactively).</w:t>
      </w:r>
    </w:p>
    <w:p>
      <w:pPr>
        <w:pStyle w:val="Compact"/>
        <w:numPr>
          <w:ilvl w:val="0"/>
          <w:numId w:val="1261"/>
        </w:numPr>
      </w:pPr>
      <w:r>
        <w:t xml:space="preserve">Hardcoding</w:t>
      </w:r>
      <w:r>
        <w:t xml:space="preserve"> </w:t>
      </w:r>
      <w:r>
        <w:rPr>
          <w:rStyle w:val="VerbatimChar"/>
        </w:rPr>
        <w:t xml:space="preserve">paddingTop: 44</w:t>
      </w:r>
      <w:r>
        <w:t xml:space="preserve"> </w:t>
      </w:r>
      <w:r>
        <w:t xml:space="preserve">for status bar (varies by device).</w:t>
      </w:r>
    </w:p>
    <w:p>
      <w:pPr>
        <w:pStyle w:val="Compact"/>
        <w:numPr>
          <w:ilvl w:val="0"/>
          <w:numId w:val="1261"/>
        </w:numPr>
      </w:pPr>
      <w:r>
        <w:t xml:space="preserve">Forgetting bottom inset for home indicator on iPhone X+.</w:t>
      </w:r>
    </w:p>
    <w:p>
      <w:pPr>
        <w:pStyle w:val="Compact"/>
        <w:numPr>
          <w:ilvl w:val="0"/>
          <w:numId w:val="1261"/>
        </w:numPr>
      </w:pPr>
      <w:r>
        <w:t xml:space="preserve">Wrapping every screen individually instead of in a layout component.</w:t>
      </w:r>
    </w:p>
    <w:p>
      <w:pPr>
        <w:pStyle w:val="Compact"/>
        <w:numPr>
          <w:ilvl w:val="0"/>
          <w:numId w:val="1261"/>
        </w:numPr>
      </w:pPr>
      <w:r>
        <w:t xml:space="preserve">Using</w:t>
      </w:r>
      <w:r>
        <w:t xml:space="preserve"> </w:t>
      </w:r>
      <w:r>
        <w:rPr>
          <w:rStyle w:val="VerbatimChar"/>
        </w:rPr>
        <w:t xml:space="preserve">KeyboardAvoidingView</w:t>
      </w:r>
      <w:r>
        <w:t xml:space="preserve"> </w:t>
      </w:r>
      <w:r>
        <w:rPr>
          <w:rStyle w:val="VerbatimChar"/>
        </w:rPr>
        <w:t xml:space="preserve">behavior="padding"</w:t>
      </w:r>
      <w:r>
        <w:t xml:space="preserve"> </w:t>
      </w:r>
      <w:r>
        <w:t xml:space="preserve">on iOS and</w:t>
      </w:r>
      <w:r>
        <w:t xml:space="preserve"> </w:t>
      </w:r>
      <w:r>
        <w:rPr>
          <w:rStyle w:val="VerbatimChar"/>
        </w:rPr>
        <w:t xml:space="preserve">"height"</w:t>
      </w:r>
      <w:r>
        <w:t xml:space="preserve"> </w:t>
      </w:r>
      <w:r>
        <w:t xml:space="preserve">on Android with no fallback for keyboard hide events.</w:t>
      </w:r>
    </w:p>
    <w:p>
      <w:pPr>
        <w:pStyle w:val="Compact"/>
        <w:numPr>
          <w:ilvl w:val="0"/>
          <w:numId w:val="1261"/>
        </w:numPr>
      </w:pPr>
      <w:r>
        <w:t xml:space="preserve">Ignoring</w:t>
      </w:r>
      <w:r>
        <w:t xml:space="preserve"> </w:t>
      </w:r>
      <w:r>
        <w:rPr>
          <w:rStyle w:val="VerbatimChar"/>
        </w:rPr>
        <w:t xml:space="preserve">Dimensions</w:t>
      </w:r>
      <w:r>
        <w:t xml:space="preserve"> </w:t>
      </w:r>
      <w:r>
        <w:t xml:space="preserve">rotation (use</w:t>
      </w:r>
      <w:r>
        <w:t xml:space="preserve"> </w:t>
      </w:r>
      <w:r>
        <w:rPr>
          <w:rStyle w:val="VerbatimChar"/>
        </w:rPr>
        <w:t xml:space="preserve">useWindowDimensions</w:t>
      </w:r>
      <w:r>
        <w:t xml:space="preserve"> </w:t>
      </w:r>
      <w:r>
        <w:t xml:space="preserve">instead).</w:t>
      </w:r>
    </w:p>
    <w:p>
      <w:r>
        <w:pict>
          <v:rect style="width:0;height:1.5pt" o:hralign="center" o:hrstd="t" o:hr="t"/>
        </w:pict>
      </w:r>
    </w:p>
    <w:bookmarkEnd w:id="504"/>
    <w:bookmarkStart w:id="505" w:name="production-red-flags-16"/>
    <w:p>
      <w:pPr>
        <w:pStyle w:val="Heading2"/>
      </w:pPr>
      <w:r>
        <w:t xml:space="preserve">Production Red Flags</w:t>
      </w:r>
    </w:p>
    <w:p>
      <w:pPr>
        <w:pStyle w:val="Compact"/>
        <w:numPr>
          <w:ilvl w:val="0"/>
          <w:numId w:val="1262"/>
        </w:numPr>
      </w:pPr>
      <w:r>
        <w:rPr>
          <w:b/>
          <w:bCs/>
        </w:rPr>
        <w:t xml:space="preserve">Top of screen content cut off by status bar</w:t>
      </w:r>
      <w:r>
        <w:t xml:space="preserve"> </w:t>
      </w:r>
      <w:r>
        <w:t xml:space="preserve">on Android 15+ → app didn't migrate to edge-to-edge.</w:t>
      </w:r>
    </w:p>
    <w:p>
      <w:pPr>
        <w:pStyle w:val="Compact"/>
        <w:numPr>
          <w:ilvl w:val="0"/>
          <w:numId w:val="1262"/>
        </w:numPr>
      </w:pPr>
      <w:r>
        <w:rPr>
          <w:b/>
          <w:bCs/>
        </w:rPr>
        <w:t xml:space="preserve">Submit button hidden behind keyboard</w:t>
      </w:r>
      <w:r>
        <w:t xml:space="preserve"> </w:t>
      </w:r>
      <w:r>
        <w:t xml:space="preserve">→ no keyboard handling.</w:t>
      </w:r>
    </w:p>
    <w:p>
      <w:pPr>
        <w:pStyle w:val="Compact"/>
        <w:numPr>
          <w:ilvl w:val="0"/>
          <w:numId w:val="1262"/>
        </w:numPr>
      </w:pPr>
      <w:r>
        <w:rPr>
          <w:b/>
          <w:bCs/>
        </w:rPr>
        <w:t xml:space="preserve">Janky keyboard slide-up</w:t>
      </w:r>
      <w:r>
        <w:t xml:space="preserve"> </w:t>
      </w:r>
      <w:r>
        <w:t xml:space="preserve">→ using JS-thread keyboard avoidance.</w:t>
      </w:r>
    </w:p>
    <w:p>
      <w:pPr>
        <w:pStyle w:val="Compact"/>
        <w:numPr>
          <w:ilvl w:val="0"/>
          <w:numId w:val="1262"/>
        </w:numPr>
      </w:pPr>
      <w:r>
        <w:rPr>
          <w:b/>
          <w:bCs/>
        </w:rPr>
        <w:t xml:space="preserve">No consideration for foldables / iPad split-screen</w:t>
      </w:r>
      <w:r>
        <w:t xml:space="preserve"> </w:t>
      </w:r>
      <w:r>
        <w:t xml:space="preserve">→ insets not respected.</w:t>
      </w:r>
    </w:p>
    <w:p>
      <w:r>
        <w:pict>
          <v:rect style="width:0;height:1.5pt" o:hralign="center" o:hrstd="t" o:hr="t"/>
        </w:pict>
      </w:r>
    </w:p>
    <w:bookmarkEnd w:id="505"/>
    <w:bookmarkStart w:id="506" w:name="performance--metrics-mandatory-4"/>
    <w:p>
      <w:pPr>
        <w:pStyle w:val="Heading2"/>
      </w:pPr>
      <w:r>
        <w:t xml:space="preserve">Performance &amp; Metrics (MANDATORY)</w:t>
      </w:r>
    </w:p>
    <w:p>
      <w:pPr>
        <w:pStyle w:val="Compact"/>
        <w:numPr>
          <w:ilvl w:val="0"/>
          <w:numId w:val="1263"/>
        </w:numPr>
      </w:pPr>
      <w:r>
        <w:rPr>
          <w:b/>
          <w:bCs/>
        </w:rPr>
        <w:t xml:space="preserve">FPS</w:t>
      </w:r>
      <w:r>
        <w:t xml:space="preserve">: keyboard handling is the main perf risk; UI-thread keyboard controller keeps 60/120fps.</w:t>
      </w:r>
    </w:p>
    <w:p>
      <w:pPr>
        <w:pStyle w:val="Compact"/>
        <w:numPr>
          <w:ilvl w:val="0"/>
          <w:numId w:val="1263"/>
        </w:numPr>
      </w:pPr>
      <w:r>
        <w:rPr>
          <w:b/>
          <w:bCs/>
        </w:rPr>
        <w:t xml:space="preserve">TTI</w:t>
      </w:r>
      <w:r>
        <w:t xml:space="preserve">: SafeAreaProvider adds ~10ms; KeyboardProvider adds ~10ms. Negligible.</w:t>
      </w:r>
    </w:p>
    <w:p>
      <w:pPr>
        <w:pStyle w:val="Compact"/>
        <w:numPr>
          <w:ilvl w:val="0"/>
          <w:numId w:val="1263"/>
        </w:numPr>
      </w:pPr>
      <w:r>
        <w:rPr>
          <w:b/>
          <w:bCs/>
        </w:rPr>
        <w:t xml:space="preserve">Memory</w:t>
      </w:r>
      <w:r>
        <w:t xml:space="preserve">: tiny.</w:t>
      </w:r>
    </w:p>
    <w:p>
      <w:pPr>
        <w:pStyle w:val="Compact"/>
        <w:numPr>
          <w:ilvl w:val="0"/>
          <w:numId w:val="1263"/>
        </w:numPr>
      </w:pPr>
      <w:r>
        <w:rPr>
          <w:b/>
          <w:bCs/>
        </w:rPr>
        <w:t xml:space="preserve">Thread</w:t>
      </w:r>
      <w:r>
        <w:t xml:space="preserve">: keyboard worklets on UI thread.</w:t>
      </w:r>
    </w:p>
    <w:p>
      <w:pPr>
        <w:pStyle w:val="Compact"/>
        <w:numPr>
          <w:ilvl w:val="0"/>
          <w:numId w:val="1263"/>
        </w:numPr>
      </w:pPr>
      <w:r>
        <w:rPr>
          <w:b/>
          <w:bCs/>
        </w:rPr>
        <w:t xml:space="preserve">Bundle</w:t>
      </w:r>
      <w:r>
        <w:t xml:space="preserve">:</w:t>
      </w:r>
      <w:r>
        <w:t xml:space="preserve"> </w:t>
      </w:r>
      <w:r>
        <w:rPr>
          <w:rStyle w:val="VerbatimChar"/>
        </w:rPr>
        <w:t xml:space="preserve">react-native-safe-area-context</w:t>
      </w:r>
      <w:r>
        <w:t xml:space="preserve"> </w:t>
      </w:r>
      <w:r>
        <w:t xml:space="preserve">~30KB,</w:t>
      </w:r>
      <w:r>
        <w:t xml:space="preserve"> </w:t>
      </w:r>
      <w:r>
        <w:rPr>
          <w:rStyle w:val="VerbatimChar"/>
        </w:rPr>
        <w:t xml:space="preserve">react-native-keyboard-controller</w:t>
      </w:r>
      <w:r>
        <w:t xml:space="preserve"> </w:t>
      </w:r>
      <w:r>
        <w:t xml:space="preserve">~60KB. Worth it.</w:t>
      </w:r>
    </w:p>
    <w:p>
      <w:pPr>
        <w:pStyle w:val="Compact"/>
        <w:numPr>
          <w:ilvl w:val="0"/>
          <w:numId w:val="1263"/>
        </w:numPr>
      </w:pPr>
      <w:r>
        <w:rPr>
          <w:b/>
          <w:bCs/>
        </w:rPr>
        <w:t xml:space="preserve">Battery</w:t>
      </w:r>
      <w:r>
        <w:t xml:space="preserve">: nil incremental cost.</w:t>
      </w:r>
    </w:p>
    <w:p>
      <w:pPr>
        <w:pStyle w:val="Compact"/>
        <w:numPr>
          <w:ilvl w:val="0"/>
          <w:numId w:val="1263"/>
        </w:numPr>
      </w:pPr>
      <w:r>
        <w:rPr>
          <w:b/>
          <w:bCs/>
        </w:rPr>
        <w:t xml:space="preserve">Optimization</w:t>
      </w:r>
      <w:r>
        <w:t xml:space="preserve">: apply insets via a single</w:t>
      </w:r>
      <w:r>
        <w:t xml:space="preserve"> </w:t>
      </w:r>
      <w:r>
        <w:rPr>
          <w:rStyle w:val="VerbatimChar"/>
        </w:rPr>
        <w:t xml:space="preserve">Screen</w:t>
      </w:r>
      <w:r>
        <w:t xml:space="preserve"> </w:t>
      </w:r>
      <w:r>
        <w:t xml:space="preserve">wrapper rather than per-component.</w:t>
      </w:r>
    </w:p>
    <w:p>
      <w:r>
        <w:pict>
          <v:rect style="width:0;height:1.5pt" o:hralign="center" o:hrstd="t" o:hr="t"/>
        </w:pict>
      </w:r>
    </w:p>
    <w:bookmarkEnd w:id="506"/>
    <w:bookmarkStart w:id="507" w:name="metrics-that-matter-9"/>
    <w:p>
      <w:pPr>
        <w:pStyle w:val="Heading2"/>
      </w:pPr>
      <w:r>
        <w:t xml:space="preserve">Metrics That Matter</w:t>
      </w:r>
    </w:p>
    <w:p>
      <w:pPr>
        <w:pStyle w:val="Compact"/>
        <w:numPr>
          <w:ilvl w:val="0"/>
          <w:numId w:val="1264"/>
        </w:numPr>
      </w:pPr>
      <w:r>
        <w:t xml:space="preserve">Frame drops during keyboard animation</w:t>
      </w:r>
    </w:p>
    <w:p>
      <w:pPr>
        <w:pStyle w:val="Compact"/>
        <w:numPr>
          <w:ilvl w:val="0"/>
          <w:numId w:val="1264"/>
        </w:numPr>
      </w:pPr>
      <w:r>
        <w:t xml:space="preserve">Layout shift count on rotation (Sentry can sample)</w:t>
      </w:r>
    </w:p>
    <w:p>
      <w:pPr>
        <w:pStyle w:val="Compact"/>
        <w:numPr>
          <w:ilvl w:val="0"/>
          <w:numId w:val="1264"/>
        </w:numPr>
      </w:pPr>
      <w:r>
        <w:t xml:space="preserve">Crash-free sessions on Android 15+ (test for layout-related crashes)</w:t>
      </w:r>
    </w:p>
    <w:p>
      <w:r>
        <w:pict>
          <v:rect style="width:0;height:1.5pt" o:hralign="center" o:hrstd="t" o:hr="t"/>
        </w:pict>
      </w:r>
    </w:p>
    <w:bookmarkEnd w:id="507"/>
    <w:bookmarkStart w:id="508" w:name="decision-framework-1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Use</w:t>
            </w:r>
          </w:p>
        </w:tc>
      </w:tr>
      <w:tr>
        <w:tc>
          <w:tcPr/>
          <w:p>
            <w:pPr>
              <w:pStyle w:val="Compact"/>
            </w:pPr>
            <w:r>
              <w:t xml:space="preserve">Any screen with text inputs</w:t>
            </w:r>
          </w:p>
        </w:tc>
        <w:tc>
          <w:tcPr/>
          <w:p>
            <w:pPr>
              <w:pStyle w:val="Compact"/>
            </w:pPr>
            <w:r>
              <w:rPr>
                <w:rStyle w:val="VerbatimChar"/>
              </w:rPr>
              <w:t xml:space="preserve">react-native-keyboard-controller</w:t>
            </w:r>
          </w:p>
        </w:tc>
      </w:tr>
      <w:tr>
        <w:tc>
          <w:tcPr/>
          <w:p>
            <w:pPr>
              <w:pStyle w:val="Compact"/>
            </w:pPr>
            <w:r>
              <w:t xml:space="preserve">Any screen, period</w:t>
            </w:r>
          </w:p>
        </w:tc>
        <w:tc>
          <w:tcPr/>
          <w:p>
            <w:pPr>
              <w:pStyle w:val="Compact"/>
            </w:pPr>
            <w:r>
              <w:rPr>
                <w:rStyle w:val="VerbatimChar"/>
              </w:rPr>
              <w:t xml:space="preserve">useSafeAreaInsets</w:t>
            </w:r>
            <w:r>
              <w:t xml:space="preserve"> </w:t>
            </w:r>
            <w:r>
              <w:t xml:space="preserve">via wrapper</w:t>
            </w:r>
          </w:p>
        </w:tc>
      </w:tr>
      <w:tr>
        <w:tc>
          <w:tcPr/>
          <w:p>
            <w:pPr>
              <w:pStyle w:val="Compact"/>
            </w:pPr>
            <w:r>
              <w:t xml:space="preserve">Status bar</w:t>
            </w:r>
          </w:p>
        </w:tc>
        <w:tc>
          <w:tcPr/>
          <w:p>
            <w:pPr>
              <w:pStyle w:val="Compact"/>
            </w:pPr>
            <w:r>
              <w:rPr>
                <w:rStyle w:val="VerbatimChar"/>
              </w:rPr>
              <w:t xml:space="preserve">expo-status-bar</w:t>
            </w:r>
          </w:p>
        </w:tc>
      </w:tr>
      <w:tr>
        <w:tc>
          <w:tcPr/>
          <w:p>
            <w:pPr>
              <w:pStyle w:val="Compact"/>
            </w:pPr>
            <w:r>
              <w:t xml:space="preserve">Custom keyboard animation</w:t>
            </w:r>
          </w:p>
        </w:tc>
        <w:tc>
          <w:tcPr/>
          <w:p>
            <w:pPr>
              <w:pStyle w:val="Compact"/>
            </w:pPr>
            <w:r>
              <w:rPr>
                <w:rStyle w:val="VerbatimChar"/>
              </w:rPr>
              <w:t xml:space="preserve">useKeyboardHandler</w:t>
            </w:r>
            <w:r>
              <w:t xml:space="preserve"> </w:t>
            </w:r>
            <w:r>
              <w:t xml:space="preserve">worklet</w:t>
            </w:r>
          </w:p>
        </w:tc>
      </w:tr>
      <w:tr>
        <w:tc>
          <w:tcPr/>
          <w:p>
            <w:pPr>
              <w:pStyle w:val="Compact"/>
            </w:pPr>
            <w:r>
              <w:t xml:space="preserve">Form-heavy screen</w:t>
            </w:r>
          </w:p>
        </w:tc>
        <w:tc>
          <w:tcPr/>
          <w:p>
            <w:pPr>
              <w:pStyle w:val="Compact"/>
            </w:pPr>
            <w:r>
              <w:rPr>
                <w:rStyle w:val="VerbatimChar"/>
              </w:rPr>
              <w:t xml:space="preserve">KeyboardAwareScrollView</w:t>
            </w:r>
          </w:p>
        </w:tc>
      </w:tr>
      <w:tr>
        <w:tc>
          <w:tcPr/>
          <w:p>
            <w:pPr>
              <w:pStyle w:val="Compact"/>
            </w:pPr>
            <w:r>
              <w:t xml:space="preserve">Modal with input</w:t>
            </w:r>
          </w:p>
        </w:tc>
        <w:tc>
          <w:tcPr/>
          <w:p>
            <w:pPr>
              <w:pStyle w:val="Compact"/>
            </w:pPr>
            <w:r>
              <w:rPr>
                <w:rStyle w:val="VerbatimChar"/>
              </w:rPr>
              <w:t xml:space="preserve">KeyboardStickyView</w:t>
            </w:r>
          </w:p>
        </w:tc>
      </w:tr>
    </w:tbl>
    <w:p>
      <w:r>
        <w:pict>
          <v:rect style="width:0;height:1.5pt" o:hralign="center" o:hrstd="t" o:hr="t"/>
        </w:pict>
      </w:r>
    </w:p>
    <w:bookmarkEnd w:id="508"/>
    <w:bookmarkStart w:id="509" w:name="senior-level-insight-16"/>
    <w:p>
      <w:pPr>
        <w:pStyle w:val="Heading2"/>
      </w:pPr>
      <w:r>
        <w:t xml:space="preserve">Senior-Level Insight</w:t>
      </w:r>
    </w:p>
    <w:p>
      <w:pPr>
        <w:pStyle w:val="FirstParagraph"/>
      </w:pPr>
      <w:r>
        <w:t xml:space="preserve">Edge-to-edge + safe area + keyboard handling are individually trivial but collectively a major source of low-quality apps. A</w:t>
      </w:r>
      <w:r>
        <w:t xml:space="preserve"> </w:t>
      </w:r>
      <w:r>
        <w:rPr>
          <w:rStyle w:val="VerbatimChar"/>
        </w:rPr>
        <w:t xml:space="preserve">Screen</w:t>
      </w:r>
      <w:r>
        <w:t xml:space="preserve"> </w:t>
      </w:r>
      <w:r>
        <w:t xml:space="preserve">component in your design system that handles all three correctly</w:t>
      </w:r>
      <w:r>
        <w:t xml:space="preserve"> </w:t>
      </w:r>
      <w:r>
        <w:rPr>
          <w:i/>
          <w:iCs/>
        </w:rPr>
        <w:t xml:space="preserve">once</w:t>
      </w:r>
      <w:r>
        <w:t xml:space="preserve"> </w:t>
      </w:r>
      <w:r>
        <w:t xml:space="preserve">saves your team thousands of bugs over a product's lifetime. The senior insight is:</w:t>
      </w:r>
      <w:r>
        <w:t xml:space="preserve"> </w:t>
      </w:r>
      <w:r>
        <w:rPr>
          <w:b/>
          <w:bCs/>
        </w:rPr>
        <w:t xml:space="preserve">layout chrome (safe area, keyboard, status bar) is design-system infrastructure, not per-screen logic</w:t>
      </w:r>
      <w:r>
        <w:t xml:space="preserve">. Centralize it.</w:t>
      </w:r>
    </w:p>
    <w:p>
      <w:pPr>
        <w:pStyle w:val="BodyText"/>
      </w:pPr>
      <w:r>
        <w:t xml:space="preserve">Android 15+ mandatory edge-to-edge is a forcing function — apps that don't migrate will look broken. This is a 2026 deadline most teams underestimated.</w:t>
      </w:r>
    </w:p>
    <w:p>
      <w:r>
        <w:pict>
          <v:rect style="width:0;height:1.5pt" o:hralign="center" o:hrstd="t" o:hr="t"/>
        </w:pict>
      </w:r>
    </w:p>
    <w:bookmarkEnd w:id="509"/>
    <w:bookmarkStart w:id="510" w:name="real-world-scenario-16"/>
    <w:p>
      <w:pPr>
        <w:pStyle w:val="Heading2"/>
      </w:pPr>
      <w:r>
        <w:t xml:space="preserve">Real-World Scenario</w:t>
      </w:r>
    </w:p>
    <w:p>
      <w:pPr>
        <w:pStyle w:val="FirstParagraph"/>
      </w:pPr>
      <w:r>
        <w:rPr>
          <w:b/>
          <w:bCs/>
        </w:rPr>
        <w:t xml:space="preserve">Symptom:</w:t>
      </w:r>
      <w:r>
        <w:t xml:space="preserve"> </w:t>
      </w:r>
      <w:r>
        <w:t xml:space="preserve">New iPhone 15 Pro Max users report the bottom button is "stuck behind the home bar".</w:t>
      </w:r>
      <w:r>
        <w:t xml:space="preserve"> </w:t>
      </w:r>
      <w:r>
        <w:rPr>
          <w:b/>
          <w:bCs/>
        </w:rPr>
        <w:t xml:space="preserve">Investigation:</w:t>
      </w:r>
      <w:r>
        <w:t xml:space="preserve"> </w:t>
      </w:r>
      <w:r>
        <w:t xml:space="preserve">Inspector shows the button has</w:t>
      </w:r>
      <w:r>
        <w:t xml:space="preserve"> </w:t>
      </w:r>
      <w:r>
        <w:rPr>
          <w:rStyle w:val="VerbatimChar"/>
        </w:rPr>
        <w:t xml:space="preserve">paddingBottom: 0</w:t>
      </w:r>
      <w:r>
        <w:t xml:space="preserve">; legacy code from before Dynamic Island.</w:t>
      </w:r>
      <w:r>
        <w:t xml:space="preserve"> </w:t>
      </w:r>
      <w:r>
        <w:rPr>
          <w:b/>
          <w:bCs/>
        </w:rPr>
        <w:t xml:space="preserve">Root Cause:</w:t>
      </w:r>
      <w:r>
        <w:t xml:space="preserve"> </w:t>
      </w:r>
      <w:r>
        <w:t xml:space="preserve">Bottom inset was hardcoded as 0 because original devs developed on iPhone 8.</w:t>
      </w:r>
      <w:r>
        <w:t xml:space="preserve"> </w:t>
      </w:r>
      <w:r>
        <w:rPr>
          <w:b/>
          <w:bCs/>
        </w:rPr>
        <w:t xml:space="preserve">Fix:</w:t>
      </w:r>
      <w:r>
        <w:t xml:space="preserve"> </w:t>
      </w:r>
      <w:r>
        <w:t xml:space="preserve">Apply</w:t>
      </w:r>
      <w:r>
        <w:t xml:space="preserve"> </w:t>
      </w:r>
      <w:r>
        <w:rPr>
          <w:rStyle w:val="VerbatimChar"/>
        </w:rPr>
        <w:t xml:space="preserve">paddingBottom: insets.bottom + 16</w:t>
      </w:r>
      <w:r>
        <w:t xml:space="preserve"> </w:t>
      </w:r>
      <w:r>
        <w:t xml:space="preserve">in the screen wrapper.</w:t>
      </w:r>
      <w:r>
        <w:t xml:space="preserve"> </w:t>
      </w:r>
      <w:r>
        <w:rPr>
          <w:b/>
          <w:bCs/>
        </w:rPr>
        <w:t xml:space="preserve">Lesson:</w:t>
      </w:r>
      <w:r>
        <w:t xml:space="preserve"> </w:t>
      </w:r>
      <w:r>
        <w:t xml:space="preserve">Always use dynamic insets; never hardcode.</w:t>
      </w:r>
    </w:p>
    <w:p>
      <w:r>
        <w:pict>
          <v:rect style="width:0;height:1.5pt" o:hralign="center" o:hrstd="t" o:hr="t"/>
        </w:pict>
      </w:r>
    </w:p>
    <w:bookmarkEnd w:id="510"/>
    <w:bookmarkStart w:id="511" w:name="production-failure-story-16"/>
    <w:p>
      <w:pPr>
        <w:pStyle w:val="Heading2"/>
      </w:pPr>
      <w:r>
        <w:t xml:space="preserve">Production Failure Story</w:t>
      </w:r>
    </w:p>
    <w:p>
      <w:pPr>
        <w:pStyle w:val="FirstParagraph"/>
      </w:pPr>
      <w:r>
        <w:rPr>
          <w:b/>
          <w:bCs/>
        </w:rPr>
        <w:t xml:space="preserve">Incident:</w:t>
      </w:r>
      <w:r>
        <w:t xml:space="preserve"> </w:t>
      </w:r>
      <w:r>
        <w:t xml:space="preserve">A banking app's transfer screen hid the "Confirm" button under the keyboard on Android Pixel 7. ~8% of transfer flows abandoned.</w:t>
      </w:r>
      <w:r>
        <w:t xml:space="preserve"> </w:t>
      </w:r>
      <w:r>
        <w:rPr>
          <w:b/>
          <w:bCs/>
        </w:rPr>
        <w:t xml:space="preserve">Impact:</w:t>
      </w:r>
      <w:r>
        <w:t xml:space="preserve"> </w:t>
      </w:r>
      <w:r>
        <w:t xml:space="preserve">Estimated $50k/day in lost transactional revenue.</w:t>
      </w:r>
      <w:r>
        <w:t xml:space="preserve"> </w:t>
      </w:r>
      <w:r>
        <w:rPr>
          <w:b/>
          <w:bCs/>
        </w:rPr>
        <w:t xml:space="preserve">Investigation:</w:t>
      </w:r>
      <w:r>
        <w:t xml:space="preserve"> </w:t>
      </w:r>
      <w:r>
        <w:t xml:space="preserve">Bug repro: open keyboard, button gone, no scroll.</w:t>
      </w:r>
      <w:r>
        <w:t xml:space="preserve"> </w:t>
      </w:r>
      <w:r>
        <w:rPr>
          <w:b/>
          <w:bCs/>
        </w:rPr>
        <w:t xml:space="preserve">Root Cause:</w:t>
      </w:r>
      <w:r>
        <w:t xml:space="preserve"> </w:t>
      </w:r>
      <w:r>
        <w:t xml:space="preserve">Used built-in</w:t>
      </w:r>
      <w:r>
        <w:t xml:space="preserve"> </w:t>
      </w:r>
      <w:r>
        <w:rPr>
          <w:rStyle w:val="VerbatimChar"/>
        </w:rPr>
        <w:t xml:space="preserve">KeyboardAvoidingView</w:t>
      </w:r>
      <w:r>
        <w:t xml:space="preserve"> </w:t>
      </w:r>
      <w:r>
        <w:rPr>
          <w:rStyle w:val="VerbatimChar"/>
        </w:rPr>
        <w:t xml:space="preserve">behavior="padding"</w:t>
      </w:r>
      <w:r>
        <w:t xml:space="preserve"> </w:t>
      </w:r>
      <w:r>
        <w:t xml:space="preserve">which works on iOS but adds zero on Android (Android handles via window resize, but the</w:t>
      </w:r>
      <w:r>
        <w:t xml:space="preserve"> </w:t>
      </w:r>
      <w:r>
        <w:rPr>
          <w:rStyle w:val="VerbatimChar"/>
        </w:rPr>
        <w:t xml:space="preserve">Dialog</w:t>
      </w:r>
      <w:r>
        <w:t xml:space="preserve"> </w:t>
      </w:r>
      <w:r>
        <w:t xml:space="preserve">modal context broke that resize).</w:t>
      </w:r>
      <w:r>
        <w:t xml:space="preserve"> </w:t>
      </w:r>
      <w:r>
        <w:rPr>
          <w:b/>
          <w:bCs/>
        </w:rPr>
        <w:t xml:space="preserve">Fix:</w:t>
      </w:r>
      <w:r>
        <w:t xml:space="preserve"> </w:t>
      </w:r>
      <w:r>
        <w:t xml:space="preserve">Migrated to</w:t>
      </w:r>
      <w:r>
        <w:t xml:space="preserve"> </w:t>
      </w:r>
      <w:r>
        <w:rPr>
          <w:rStyle w:val="VerbatimChar"/>
        </w:rPr>
        <w:t xml:space="preserve">react-native-keyboard-controller</w:t>
      </w:r>
      <w:r>
        <w:t xml:space="preserve">'s</w:t>
      </w:r>
      <w:r>
        <w:t xml:space="preserve"> </w:t>
      </w:r>
      <w:r>
        <w:rPr>
          <w:rStyle w:val="VerbatimChar"/>
        </w:rPr>
        <w:t xml:space="preserve">KeyboardAwareScrollView</w:t>
      </w:r>
      <w:r>
        <w:t xml:space="preserve">; fix shipped via OTA in 4 hours.</w:t>
      </w:r>
      <w:r>
        <w:t xml:space="preserve"> </w:t>
      </w:r>
      <w:r>
        <w:rPr>
          <w:b/>
          <w:bCs/>
        </w:rPr>
        <w:t xml:space="preserve">Prevention:</w:t>
      </w:r>
      <w:r>
        <w:t xml:space="preserve"> </w:t>
      </w:r>
      <w:r>
        <w:t xml:space="preserve">Standardized form components in design system that always wrap in</w:t>
      </w:r>
      <w:r>
        <w:t xml:space="preserve"> </w:t>
      </w:r>
      <w:r>
        <w:rPr>
          <w:rStyle w:val="VerbatimChar"/>
        </w:rPr>
        <w:t xml:space="preserve">KeyboardAwareScrollView</w:t>
      </w:r>
      <w:r>
        <w:t xml:space="preserve">; visual regression tests for forms with keyboard open.</w:t>
      </w:r>
    </w:p>
    <w:p>
      <w:r>
        <w:pict>
          <v:rect style="width:0;height:1.5pt" o:hralign="center" o:hrstd="t" o:hr="t"/>
        </w:pict>
      </w:r>
    </w:p>
    <w:bookmarkEnd w:id="511"/>
    <w:bookmarkStart w:id="512" w:name="debugging-checklist-16"/>
    <w:p>
      <w:pPr>
        <w:pStyle w:val="Heading2"/>
      </w:pPr>
      <w:r>
        <w:t xml:space="preserve">Debugging Checklist</w:t>
      </w:r>
    </w:p>
    <w:p>
      <w:pPr>
        <w:pStyle w:val="Compact"/>
        <w:numPr>
          <w:ilvl w:val="0"/>
          <w:numId w:val="1265"/>
        </w:numPr>
      </w:pPr>
      <w:r>
        <w:t xml:space="preserve">Confirm</w:t>
      </w:r>
      <w:r>
        <w:t xml:space="preserve"> </w:t>
      </w:r>
      <w:r>
        <w:rPr>
          <w:rStyle w:val="VerbatimChar"/>
        </w:rPr>
        <w:t xml:space="preserve">&lt;SafeAreaProvider&gt;</w:t>
      </w:r>
      <w:r>
        <w:t xml:space="preserve"> </w:t>
      </w:r>
      <w:r>
        <w:t xml:space="preserve">and</w:t>
      </w:r>
      <w:r>
        <w:t xml:space="preserve"> </w:t>
      </w:r>
      <w:r>
        <w:rPr>
          <w:rStyle w:val="VerbatimChar"/>
        </w:rPr>
        <w:t xml:space="preserve">&lt;KeyboardProvider&gt;</w:t>
      </w:r>
      <w:r>
        <w:t xml:space="preserve"> </w:t>
      </w:r>
      <w:r>
        <w:t xml:space="preserve">at app root.</w:t>
      </w:r>
    </w:p>
    <w:p>
      <w:pPr>
        <w:pStyle w:val="Compact"/>
        <w:numPr>
          <w:ilvl w:val="0"/>
          <w:numId w:val="1265"/>
        </w:numPr>
      </w:pPr>
      <w:r>
        <w:t xml:space="preserve">Use Inspector to see live inset values per screen.</w:t>
      </w:r>
    </w:p>
    <w:p>
      <w:pPr>
        <w:pStyle w:val="Compact"/>
        <w:numPr>
          <w:ilvl w:val="0"/>
          <w:numId w:val="1265"/>
        </w:numPr>
      </w:pPr>
      <w:r>
        <w:t xml:space="preserve">Test on real devices: iPhone with notch, iPhone with Dynamic Island, Android with gesture nav, Android with 3-button nav, foldable.</w:t>
      </w:r>
    </w:p>
    <w:p>
      <w:pPr>
        <w:pStyle w:val="Compact"/>
        <w:numPr>
          <w:ilvl w:val="0"/>
          <w:numId w:val="1265"/>
        </w:numPr>
      </w:pPr>
      <w:r>
        <w:t xml:space="preserve">Test rotation: ensure insets update.</w:t>
      </w:r>
    </w:p>
    <w:p>
      <w:pPr>
        <w:pStyle w:val="Compact"/>
        <w:numPr>
          <w:ilvl w:val="0"/>
          <w:numId w:val="1265"/>
        </w:numPr>
      </w:pPr>
      <w:r>
        <w:t xml:space="preserve">Test keyboard open/close on all input types (email, numeric, secure).</w:t>
      </w:r>
    </w:p>
    <w:p>
      <w:pPr>
        <w:pStyle w:val="Compact"/>
        <w:numPr>
          <w:ilvl w:val="0"/>
          <w:numId w:val="1265"/>
        </w:numPr>
      </w:pPr>
      <w:r>
        <w:t xml:space="preserve">Sentry: filter slow/frozen frames by screen name to find keyboard-related jank.</w:t>
      </w:r>
    </w:p>
    <w:p>
      <w:pPr>
        <w:pStyle w:val="Compact"/>
        <w:numPr>
          <w:ilvl w:val="0"/>
          <w:numId w:val="1265"/>
        </w:numPr>
      </w:pPr>
      <w:r>
        <w:t xml:space="preserve">Visually inspect on Android 15 (mandatory edge-to-edge).</w:t>
      </w:r>
    </w:p>
    <w:p>
      <w:r>
        <w:pict>
          <v:rect style="width:0;height:1.5pt" o:hralign="center" o:hrstd="t" o:hr="t"/>
        </w:pict>
      </w:r>
    </w:p>
    <w:bookmarkEnd w:id="512"/>
    <w:bookmarkStart w:id="513" w:name="advanced--internal-knowledge-16"/>
    <w:p>
      <w:pPr>
        <w:pStyle w:val="Heading2"/>
      </w:pPr>
      <w:r>
        <w:t xml:space="preserve">Advanced / Internal Knowledge</w:t>
      </w:r>
    </w:p>
    <w:p>
      <w:pPr>
        <w:pStyle w:val="Compact"/>
        <w:numPr>
          <w:ilvl w:val="0"/>
          <w:numId w:val="1266"/>
        </w:numPr>
      </w:pPr>
      <w:r>
        <w:t xml:space="preserve">iOS</w:t>
      </w:r>
      <w:r>
        <w:t xml:space="preserve"> </w:t>
      </w:r>
      <w:r>
        <w:rPr>
          <w:rStyle w:val="VerbatimChar"/>
        </w:rPr>
        <w:t xml:space="preserve">safeAreaInsets</w:t>
      </w:r>
      <w:r>
        <w:t xml:space="preserve"> </w:t>
      </w:r>
      <w:r>
        <w:t xml:space="preserve">is a</w:t>
      </w:r>
      <w:r>
        <w:t xml:space="preserve"> </w:t>
      </w:r>
      <w:r>
        <w:rPr>
          <w:rStyle w:val="VerbatimChar"/>
        </w:rPr>
        <w:t xml:space="preserve">UIEdgeInsets</w:t>
      </w:r>
      <w:r>
        <w:t xml:space="preserve"> </w:t>
      </w:r>
      <w:r>
        <w:t xml:space="preserve">propagated through the view hierarchy; it changes on rotation, status-bar visibility, multitasking modes.</w:t>
      </w:r>
    </w:p>
    <w:p>
      <w:pPr>
        <w:pStyle w:val="Compact"/>
        <w:numPr>
          <w:ilvl w:val="0"/>
          <w:numId w:val="1266"/>
        </w:numPr>
      </w:pPr>
      <w:r>
        <w:t xml:space="preserve">Android</w:t>
      </w:r>
      <w:r>
        <w:t xml:space="preserve"> </w:t>
      </w:r>
      <w:r>
        <w:rPr>
          <w:rStyle w:val="VerbatimChar"/>
        </w:rPr>
        <w:t xml:space="preserve">WindowInsetsCompat</w:t>
      </w:r>
      <w:r>
        <w:t xml:space="preserve"> </w:t>
      </w:r>
      <w:r>
        <w:t xml:space="preserve">includes</w:t>
      </w:r>
      <w:r>
        <w:t xml:space="preserve"> </w:t>
      </w:r>
      <w:r>
        <w:rPr>
          <w:rStyle w:val="VerbatimChar"/>
        </w:rPr>
        <w:t xml:space="preserve">systemBars()</w:t>
      </w:r>
      <w:r>
        <w:t xml:space="preserve">,</w:t>
      </w:r>
      <w:r>
        <w:t xml:space="preserve"> </w:t>
      </w:r>
      <w:r>
        <w:rPr>
          <w:rStyle w:val="VerbatimChar"/>
        </w:rPr>
        <w:t xml:space="preserve">displayCutout()</w:t>
      </w:r>
      <w:r>
        <w:t xml:space="preserve">,</w:t>
      </w:r>
      <w:r>
        <w:t xml:space="preserve"> </w:t>
      </w:r>
      <w:r>
        <w:rPr>
          <w:rStyle w:val="VerbatimChar"/>
        </w:rPr>
        <w:t xml:space="preserve">ime()</w:t>
      </w:r>
      <w:r>
        <w:t xml:space="preserve"> </w:t>
      </w:r>
      <w:r>
        <w:t xml:space="preserve">(keyboard) — all separate inset categories.</w:t>
      </w:r>
    </w:p>
    <w:p>
      <w:pPr>
        <w:pStyle w:val="Compact"/>
        <w:numPr>
          <w:ilvl w:val="0"/>
          <w:numId w:val="1266"/>
        </w:numPr>
      </w:pPr>
      <w:r>
        <w:rPr>
          <w:rStyle w:val="VerbatimChar"/>
        </w:rPr>
        <w:t xml:space="preserve">react-native-keyboard-controller</w:t>
      </w:r>
      <w:r>
        <w:t xml:space="preserve"> </w:t>
      </w:r>
      <w:r>
        <w:t xml:space="preserve">uses</w:t>
      </w:r>
      <w:r>
        <w:t xml:space="preserve"> </w:t>
      </w:r>
      <w:r>
        <w:rPr>
          <w:rStyle w:val="VerbatimChar"/>
        </w:rPr>
        <w:t xml:space="preserve">WindowInsetsAnimationCallback</w:t>
      </w:r>
      <w:r>
        <w:t xml:space="preserve"> </w:t>
      </w:r>
      <w:r>
        <w:t xml:space="preserve">(Android 11+) and</w:t>
      </w:r>
      <w:r>
        <w:t xml:space="preserve"> </w:t>
      </w:r>
      <w:r>
        <w:rPr>
          <w:rStyle w:val="VerbatimChar"/>
        </w:rPr>
        <w:t xml:space="preserve">UIResponder</w:t>
      </w:r>
      <w:r>
        <w:t xml:space="preserve"> </w:t>
      </w:r>
      <w:r>
        <w:t xml:space="preserve">keyboard notifications (iOS) and synchronizes with</w:t>
      </w:r>
      <w:r>
        <w:t xml:space="preserve"> </w:t>
      </w:r>
      <w:r>
        <w:rPr>
          <w:rStyle w:val="VerbatimChar"/>
        </w:rPr>
        <w:t xml:space="preserve">Choreographer</w:t>
      </w:r>
      <w:r>
        <w:t xml:space="preserve"> </w:t>
      </w:r>
      <w:r>
        <w:t xml:space="preserve">/</w:t>
      </w:r>
      <w:r>
        <w:t xml:space="preserve"> </w:t>
      </w:r>
      <w:r>
        <w:rPr>
          <w:rStyle w:val="VerbatimChar"/>
        </w:rPr>
        <w:t xml:space="preserve">CADisplayLink</w:t>
      </w:r>
      <w:r>
        <w:t xml:space="preserve"> </w:t>
      </w:r>
      <w:r>
        <w:t xml:space="preserve">for jank-free animation.</w:t>
      </w:r>
    </w:p>
    <w:p>
      <w:pPr>
        <w:pStyle w:val="Compact"/>
        <w:numPr>
          <w:ilvl w:val="0"/>
          <w:numId w:val="1266"/>
        </w:numPr>
      </w:pPr>
      <w:r>
        <w:t xml:space="preserve">Bridgeless mode delivers keyboard events via JSI — Reanimated can subscribe directly.</w:t>
      </w:r>
    </w:p>
    <w:p>
      <w:pPr>
        <w:pStyle w:val="Compact"/>
        <w:numPr>
          <w:ilvl w:val="0"/>
          <w:numId w:val="1266"/>
        </w:numPr>
      </w:pPr>
      <w:r>
        <w:t xml:space="preserve">visionOS:</w:t>
      </w:r>
      <w:r>
        <w:t xml:space="preserve"> </w:t>
      </w:r>
      <w:r>
        <w:rPr>
          <w:rStyle w:val="VerbatimChar"/>
        </w:rPr>
        <w:t xml:space="preserve">safeAreaInsets</w:t>
      </w:r>
      <w:r>
        <w:t xml:space="preserve"> </w:t>
      </w:r>
      <w:r>
        <w:t xml:space="preserve">includes ornament space; immersive spaces have different rules.</w:t>
      </w:r>
    </w:p>
    <w:p>
      <w:r>
        <w:pict>
          <v:rect style="width:0;height:1.5pt" o:hralign="center" o:hrstd="t" o:hr="t"/>
        </w:pict>
      </w:r>
    </w:p>
    <w:bookmarkEnd w:id="513"/>
    <w:bookmarkStart w:id="514" w:name="X1c3a01af9c7600f76741809b8e9223525417873"/>
    <w:p>
      <w:pPr>
        <w:pStyle w:val="Heading2"/>
      </w:pPr>
      <w:r>
        <w:t xml:space="preserve">2026 AI Tip</w:t>
      </w:r>
    </w:p>
    <w:p>
      <w:pPr>
        <w:pStyle w:val="Compact"/>
        <w:numPr>
          <w:ilvl w:val="0"/>
          <w:numId w:val="1267"/>
        </w:numPr>
      </w:pPr>
      <w:r>
        <w:t xml:space="preserve">AI is</w:t>
      </w:r>
      <w:r>
        <w:t xml:space="preserve"> </w:t>
      </w:r>
      <w:r>
        <w:rPr>
          <w:b/>
          <w:bCs/>
        </w:rPr>
        <w:t xml:space="preserve">good at</w:t>
      </w:r>
      <w:r>
        <w:t xml:space="preserve">: scaffolding</w:t>
      </w:r>
      <w:r>
        <w:t xml:space="preserve"> </w:t>
      </w:r>
      <w:r>
        <w:rPr>
          <w:rStyle w:val="VerbatimChar"/>
        </w:rPr>
        <w:t xml:space="preserve">Screen</w:t>
      </w:r>
      <w:r>
        <w:t xml:space="preserve"> </w:t>
      </w:r>
      <w:r>
        <w:t xml:space="preserve">wrappers, suggesting inset usage.</w:t>
      </w:r>
    </w:p>
    <w:p>
      <w:pPr>
        <w:pStyle w:val="Compact"/>
        <w:numPr>
          <w:ilvl w:val="0"/>
          <w:numId w:val="1267"/>
        </w:numPr>
      </w:pPr>
      <w:r>
        <w:t xml:space="preserve">AI is</w:t>
      </w:r>
      <w:r>
        <w:t xml:space="preserve"> </w:t>
      </w:r>
      <w:r>
        <w:rPr>
          <w:b/>
          <w:bCs/>
        </w:rPr>
        <w:t xml:space="preserve">bad at</w:t>
      </w:r>
      <w:r>
        <w:t xml:space="preserve">: knowing platform-specific quirks (Android edge-to-edge mandate, Dynamic Island specifics) — verify against latest docs.</w:t>
      </w:r>
    </w:p>
    <w:p>
      <w:pPr>
        <w:pStyle w:val="Compact"/>
        <w:numPr>
          <w:ilvl w:val="0"/>
          <w:numId w:val="1267"/>
        </w:numPr>
      </w:pPr>
      <w:r>
        <w:rPr>
          <w:b/>
          <w:bCs/>
        </w:rPr>
        <w:t xml:space="preserve">Hallucination risk:</w:t>
      </w:r>
      <w:r>
        <w:t xml:space="preserve"> </w:t>
      </w:r>
      <w:r>
        <w:t xml:space="preserve">AI may suggest deprecated</w:t>
      </w:r>
      <w:r>
        <w:t xml:space="preserve"> </w:t>
      </w:r>
      <w:r>
        <w:rPr>
          <w:rStyle w:val="VerbatimChar"/>
        </w:rPr>
        <w:t xml:space="preserve">SafeAreaView</w:t>
      </w:r>
      <w:r>
        <w:t xml:space="preserve"> </w:t>
      </w:r>
      <w:r>
        <w:t xml:space="preserve">from</w:t>
      </w:r>
      <w:r>
        <w:t xml:space="preserve"> </w:t>
      </w:r>
      <w:r>
        <w:rPr>
          <w:rStyle w:val="VerbatimChar"/>
        </w:rPr>
        <w:t xml:space="preserve">react-native</w:t>
      </w:r>
      <w:r>
        <w:t xml:space="preserve"> </w:t>
      </w:r>
      <w:r>
        <w:t xml:space="preserve">instead of community library.</w:t>
      </w:r>
    </w:p>
    <w:p>
      <w:pPr>
        <w:pStyle w:val="Compact"/>
        <w:numPr>
          <w:ilvl w:val="0"/>
          <w:numId w:val="1267"/>
        </w:numPr>
      </w:pPr>
      <w:r>
        <w:rPr>
          <w:b/>
          <w:bCs/>
        </w:rPr>
        <w:t xml:space="preserve">Prompt pattern:</w:t>
      </w:r>
      <w:r>
        <w:t xml:space="preserve"> </w:t>
      </w:r>
      <w:r>
        <w:t xml:space="preserve">"Build a</w:t>
      </w:r>
      <w:r>
        <w:t xml:space="preserve"> </w:t>
      </w:r>
      <w:r>
        <w:rPr>
          <w:rStyle w:val="VerbatimChar"/>
        </w:rPr>
        <w:t xml:space="preserve">Screen</w:t>
      </w:r>
      <w:r>
        <w:t xml:space="preserve"> </w:t>
      </w:r>
      <w:r>
        <w:t xml:space="preserve">wrapper component using</w:t>
      </w:r>
      <w:r>
        <w:t xml:space="preserve"> </w:t>
      </w:r>
      <w:r>
        <w:rPr>
          <w:rStyle w:val="VerbatimChar"/>
        </w:rPr>
        <w:t xml:space="preserve">react-native-safe-area-context</w:t>
      </w:r>
      <w:r>
        <w:t xml:space="preserve"> </w:t>
      </w:r>
      <w:r>
        <w:t xml:space="preserve">and</w:t>
      </w:r>
      <w:r>
        <w:t xml:space="preserve"> </w:t>
      </w:r>
      <w:r>
        <w:rPr>
          <w:rStyle w:val="VerbatimChar"/>
        </w:rPr>
        <w:t xml:space="preserve">react-native-keyboard-controller</w:t>
      </w:r>
      <w:r>
        <w:t xml:space="preserve"> </w:t>
      </w:r>
      <w:r>
        <w:t xml:space="preserve">that all my screens will use, with optional bottom-button slot pinned above the keyboard."</w:t>
      </w:r>
    </w:p>
    <w:p>
      <w:r>
        <w:pict>
          <v:rect style="width:0;height:1.5pt" o:hralign="center" o:hrstd="t" o:hr="t"/>
        </w:pict>
      </w:r>
    </w:p>
    <w:bookmarkEnd w:id="514"/>
    <w:bookmarkStart w:id="515" w:name="related-topics-16"/>
    <w:p>
      <w:pPr>
        <w:pStyle w:val="Heading2"/>
      </w:pPr>
      <w:r>
        <w:t xml:space="preserve">Related Topics</w:t>
      </w:r>
    </w:p>
    <w:p>
      <w:pPr>
        <w:pStyle w:val="Compact"/>
        <w:numPr>
          <w:ilvl w:val="0"/>
          <w:numId w:val="1268"/>
        </w:numPr>
      </w:pPr>
      <w:r>
        <w:t xml:space="preserve">S5 Expo (StatusBar setup)</w:t>
      </w:r>
    </w:p>
    <w:p>
      <w:pPr>
        <w:pStyle w:val="Compact"/>
        <w:numPr>
          <w:ilvl w:val="0"/>
          <w:numId w:val="1268"/>
        </w:numPr>
      </w:pPr>
      <w:r>
        <w:t xml:space="preserve">S7 perf (frame drops on keyboard)</w:t>
      </w:r>
    </w:p>
    <w:p>
      <w:pPr>
        <w:pStyle w:val="Compact"/>
        <w:numPr>
          <w:ilvl w:val="0"/>
          <w:numId w:val="1268"/>
        </w:numPr>
      </w:pPr>
      <w:r>
        <w:t xml:space="preserve">S19 a11y (focus management with keyboard)</w:t>
      </w:r>
    </w:p>
    <w:p>
      <w:pPr>
        <w:pStyle w:val="Compact"/>
        <w:numPr>
          <w:ilvl w:val="0"/>
          <w:numId w:val="1268"/>
        </w:numPr>
      </w:pPr>
      <w:r>
        <w:t xml:space="preserve">React Compiler (no need for memoizing inset readers)</w:t>
      </w:r>
    </w:p>
    <w:p>
      <w:r>
        <w:pict>
          <v:rect style="width:0;height:1.5pt" o:hralign="center" o:hrstd="t" o:hr="t"/>
        </w:pict>
      </w:r>
    </w:p>
    <w:bookmarkEnd w:id="515"/>
    <w:bookmarkStart w:id="516" w:name="interview-follow-up-questions-16"/>
    <w:p>
      <w:pPr>
        <w:pStyle w:val="Heading2"/>
      </w:pPr>
      <w:r>
        <w:t xml:space="preserve">Interview Follow-Up Questions</w:t>
      </w:r>
    </w:p>
    <w:p>
      <w:pPr>
        <w:pStyle w:val="Compact"/>
        <w:numPr>
          <w:ilvl w:val="0"/>
          <w:numId w:val="1269"/>
        </w:numPr>
      </w:pPr>
      <w:r>
        <w:t xml:space="preserve">Why is the built-in</w:t>
      </w:r>
      <w:r>
        <w:t xml:space="preserve"> </w:t>
      </w:r>
      <w:r>
        <w:rPr>
          <w:rStyle w:val="VerbatimChar"/>
        </w:rPr>
        <w:t xml:space="preserve">SafeAreaView</w:t>
      </w:r>
      <w:r>
        <w:t xml:space="preserve"> </w:t>
      </w:r>
      <w:r>
        <w:t xml:space="preserve">insufficient?</w:t>
      </w:r>
    </w:p>
    <w:p>
      <w:pPr>
        <w:pStyle w:val="Compact"/>
        <w:numPr>
          <w:ilvl w:val="0"/>
          <w:numId w:val="1269"/>
        </w:numPr>
      </w:pPr>
      <w:r>
        <w:t xml:space="preserve">How does</w:t>
      </w:r>
      <w:r>
        <w:t xml:space="preserve"> </w:t>
      </w:r>
      <w:r>
        <w:rPr>
          <w:rStyle w:val="VerbatimChar"/>
        </w:rPr>
        <w:t xml:space="preserve">react-native-keyboard-controller</w:t>
      </w:r>
      <w:r>
        <w:t xml:space="preserve"> </w:t>
      </w:r>
      <w:r>
        <w:t xml:space="preserve">achieve jank-free keyboard animation?</w:t>
      </w:r>
    </w:p>
    <w:p>
      <w:pPr>
        <w:pStyle w:val="Compact"/>
        <w:numPr>
          <w:ilvl w:val="0"/>
          <w:numId w:val="1269"/>
        </w:numPr>
      </w:pPr>
      <w:r>
        <w:t xml:space="preserve">What changed with Android 15 edge-to-edge?</w:t>
      </w:r>
    </w:p>
    <w:p>
      <w:pPr>
        <w:pStyle w:val="Compact"/>
        <w:numPr>
          <w:ilvl w:val="0"/>
          <w:numId w:val="1269"/>
        </w:numPr>
      </w:pPr>
      <w:r>
        <w:t xml:space="preserve">How would you handle insets on iPad split-screen?</w:t>
      </w:r>
    </w:p>
    <w:p>
      <w:pPr>
        <w:pStyle w:val="Compact"/>
        <w:numPr>
          <w:ilvl w:val="0"/>
          <w:numId w:val="1269"/>
        </w:numPr>
      </w:pPr>
      <w:r>
        <w:t xml:space="preserve">How do insets behave on visionOS?</w:t>
      </w:r>
    </w:p>
    <w:p>
      <w:r>
        <w:pict>
          <v:rect style="width:0;height:1.5pt" o:hralign="center" o:hrstd="t" o:hr="t"/>
        </w:pict>
      </w:r>
    </w:p>
    <w:bookmarkEnd w:id="516"/>
    <w:bookmarkStart w:id="517" w:name="memory-hook-16"/>
    <w:p>
      <w:pPr>
        <w:pStyle w:val="Heading2"/>
      </w:pPr>
      <w:r>
        <w:t xml:space="preserve">Memory Hook</w:t>
      </w:r>
    </w:p>
    <w:p>
      <w:pPr>
        <w:pStyle w:val="FirstParagraph"/>
      </w:pPr>
      <w:r>
        <w:rPr>
          <w:b/>
          <w:bCs/>
        </w:rPr>
        <w:t xml:space="preserve">"Provider at the root, insets in the wrapper, keyboard on the UI thread."</w:t>
      </w:r>
      <w:r>
        <w:t xml:space="preserve"> </w:t>
      </w:r>
      <w:r>
        <w:t xml:space="preserve">Three rules, every screen.</w:t>
      </w:r>
    </w:p>
    <w:bookmarkEnd w:id="517"/>
    <w:bookmarkStart w:id="519" w:name="revision-notes-16"/>
    <w:p>
      <w:pPr>
        <w:pStyle w:val="Heading2"/>
      </w:pPr>
      <w:r>
        <w:t xml:space="preserve">Revision Notes</w:t>
      </w:r>
    </w:p>
    <w:p>
      <w:pPr>
        <w:pStyle w:val="BlockText"/>
      </w:pPr>
      <w:r>
        <w:t xml:space="preserve">Use</w:t>
      </w:r>
      <w:r>
        <w:t xml:space="preserve"> </w:t>
      </w:r>
      <w:r>
        <w:rPr>
          <w:rStyle w:val="VerbatimChar"/>
        </w:rPr>
        <w:t xml:space="preserve">react-native-safe-area-context</w:t>
      </w:r>
      <w:r>
        <w:t xml:space="preserve"> </w:t>
      </w:r>
      <w:r>
        <w:t xml:space="preserve">(not built-in SafeAreaView). Use</w:t>
      </w:r>
      <w:r>
        <w:t xml:space="preserve"> </w:t>
      </w:r>
      <w:r>
        <w:rPr>
          <w:rStyle w:val="VerbatimChar"/>
        </w:rPr>
        <w:t xml:space="preserve">react-native-keyboard-controller</w:t>
      </w:r>
      <w:r>
        <w:t xml:space="preserve"> </w:t>
      </w:r>
      <w:r>
        <w:t xml:space="preserve">(not built-in KeyboardAvoidingView). Android 15+ requires edge-to-edge. Centralize all three in a</w:t>
      </w:r>
      <w:r>
        <w:t xml:space="preserve"> </w:t>
      </w:r>
      <w:r>
        <w:rPr>
          <w:rStyle w:val="VerbatimChar"/>
        </w:rPr>
        <w:t xml:space="preserve">Screen</w:t>
      </w:r>
      <w:r>
        <w:t xml:space="preserve"> </w:t>
      </w:r>
      <w:r>
        <w:t xml:space="preserve">design-system component.</w:t>
      </w:r>
    </w:p>
    <w:p>
      <w:r>
        <w:pict>
          <v:rect style="width:0;height:1.5pt" o:hralign="center" o:hrstd="t" o:hr="t"/>
        </w:pict>
      </w:r>
    </w:p>
    <w:p>
      <w:pPr>
        <w:pStyle w:val="BlockText"/>
      </w:pPr>
      <w:r>
        <w:rPr>
          <w:b/>
          <w:bCs/>
        </w:rPr>
        <w:t xml:space="preserve">End of S3.</w:t>
      </w:r>
      <w:r>
        <w:t xml:space="preserve"> </w:t>
      </w:r>
      <w:r>
        <w:t xml:space="preserve">Cross-refs: S4 (Fabric, JSI, threading), S7 (FPS / TTI), S15 (native bridging for keyboard internals). Next deep section:</w:t>
      </w:r>
      <w:r>
        <w:t xml:space="preserve"> </w:t>
      </w:r>
      <w:hyperlink r:id="rId518">
        <w:r>
          <w:rPr>
            <w:rStyle w:val="Hyperlink"/>
          </w:rPr>
          <w:t xml:space="preserve">S08 State Management</w:t>
        </w:r>
      </w:hyperlink>
      <w:r>
        <w:t xml:space="preserve">.</w:t>
      </w:r>
    </w:p>
    <w:bookmarkEnd w:id="519"/>
    <w:bookmarkEnd w:id="520"/>
    <w:bookmarkStart w:id="702" w:name="s4--react-native-new-architecture"/>
    <w:p>
      <w:pPr>
        <w:pStyle w:val="Heading1"/>
      </w:pPr>
      <w:r>
        <w:t xml:space="preserve">S4 — React Native New Architecture</w:t>
      </w:r>
    </w:p>
    <w:p>
      <w:pPr>
        <w:pStyle w:val="BlockText"/>
      </w:pPr>
      <w:r>
        <w:t xml:space="preserve">Bridgeless · JSI · TurboModules · Fabric · Yoga · Codegen · Interop Layer · Runtime Scheduler</w:t>
      </w:r>
    </w:p>
    <w:p>
      <w:pPr>
        <w:pStyle w:val="FirstParagraph"/>
      </w:pPr>
      <w:r>
        <w:t xml:space="preserve">In 2026, the New Architecture is the</w:t>
      </w:r>
      <w:r>
        <w:t xml:space="preserve"> </w:t>
      </w:r>
      <w:r>
        <w:rPr>
          <w:b/>
          <w:bCs/>
        </w:rPr>
        <w:t xml:space="preserve">default</w:t>
      </w:r>
      <w:r>
        <w:t xml:space="preserve">. Every senior/staff RN interview probes it. This section teaches it from intuition → internals → migration.</w:t>
      </w:r>
    </w:p>
    <w:bookmarkStart w:id="521" w:name="topics-in-this-section-2"/>
    <w:p>
      <w:pPr>
        <w:pStyle w:val="Heading2"/>
      </w:pPr>
      <w:r>
        <w:t xml:space="preserve">Topics in this section</w:t>
      </w:r>
    </w:p>
    <w:p>
      <w:pPr>
        <w:pStyle w:val="Compact"/>
        <w:numPr>
          <w:ilvl w:val="0"/>
          <w:numId w:val="1270"/>
        </w:numPr>
      </w:pPr>
      <w:hyperlink w:anchor="X97376819abe87e367ca425bc66eb9809da729dd">
        <w:r>
          <w:rPr>
            <w:rStyle w:val="Hyperlink"/>
          </w:rPr>
          <w:t xml:space="preserve">Q1. Legacy Bridge — what it was and why it had to die</w:t>
        </w:r>
      </w:hyperlink>
    </w:p>
    <w:p>
      <w:pPr>
        <w:pStyle w:val="Compact"/>
        <w:numPr>
          <w:ilvl w:val="0"/>
          <w:numId w:val="1270"/>
        </w:numPr>
      </w:pPr>
      <w:hyperlink w:anchor="Xdc9f710247fa296a0ba17243e016a690bb9b3f9">
        <w:r>
          <w:rPr>
            <w:rStyle w:val="Hyperlink"/>
          </w:rPr>
          <w:t xml:space="preserve">Q2. JSI — the new contract between JS and native</w:t>
        </w:r>
      </w:hyperlink>
    </w:p>
    <w:p>
      <w:pPr>
        <w:pStyle w:val="Compact"/>
        <w:numPr>
          <w:ilvl w:val="0"/>
          <w:numId w:val="1270"/>
        </w:numPr>
      </w:pPr>
      <w:hyperlink w:anchor="q3-turbomodules--codegen">
        <w:r>
          <w:rPr>
            <w:rStyle w:val="Hyperlink"/>
          </w:rPr>
          <w:t xml:space="preserve">Q3. TurboModules &amp; Codegen</w:t>
        </w:r>
      </w:hyperlink>
    </w:p>
    <w:p>
      <w:pPr>
        <w:pStyle w:val="Compact"/>
        <w:numPr>
          <w:ilvl w:val="0"/>
          <w:numId w:val="1270"/>
        </w:numPr>
      </w:pPr>
      <w:hyperlink w:anchor="q4-fabric-renderer--the-shadow-tree">
        <w:r>
          <w:rPr>
            <w:rStyle w:val="Hyperlink"/>
          </w:rPr>
          <w:t xml:space="preserve">Q4. Fabric renderer &amp; the shadow tree</w:t>
        </w:r>
      </w:hyperlink>
    </w:p>
    <w:p>
      <w:pPr>
        <w:pStyle w:val="Compact"/>
        <w:numPr>
          <w:ilvl w:val="0"/>
          <w:numId w:val="1270"/>
        </w:numPr>
      </w:pPr>
      <w:hyperlink w:anchor="X3ae0b1350a7cc33d4b792473ed87706c3fe23ab">
        <w:r>
          <w:rPr>
            <w:rStyle w:val="Hyperlink"/>
          </w:rPr>
          <w:t xml:space="preserve">Q5. Bridgeless Mode &amp; the Runtime Scheduler</w:t>
        </w:r>
      </w:hyperlink>
    </w:p>
    <w:p>
      <w:pPr>
        <w:pStyle w:val="Compact"/>
        <w:numPr>
          <w:ilvl w:val="0"/>
          <w:numId w:val="1270"/>
        </w:numPr>
      </w:pPr>
      <w:hyperlink w:anchor="Xeb58d80912919abd5d4eebf1b986cbdbedbad6f">
        <w:r>
          <w:rPr>
            <w:rStyle w:val="Hyperlink"/>
          </w:rPr>
          <w:t xml:space="preserve">Q6. New Architecture Interop Layer &amp; migration</w:t>
        </w:r>
      </w:hyperlink>
    </w:p>
    <w:p>
      <w:r>
        <w:pict>
          <v:rect style="width:0;height:1.5pt" o:hralign="center" o:hrstd="t" o:hr="t"/>
        </w:pict>
      </w:r>
    </w:p>
    <w:bookmarkEnd w:id="521"/>
    <w:bookmarkStart w:id="551" w:name="X97376819abe87e367ca425bc66eb9809da729dd"/>
    <w:p>
      <w:pPr>
        <w:pStyle w:val="Heading2"/>
      </w:pPr>
      <w:r>
        <w:t xml:space="preserve">Q1. Legacy Bridge — what it was and why it had to die</w:t>
      </w:r>
    </w:p>
    <w:bookmarkStart w:id="522" w:name="difficulty-17"/>
    <w:p>
      <w:pPr>
        <w:pStyle w:val="Heading3"/>
      </w:pPr>
      <w:r>
        <w:t xml:space="preserve">Difficulty</w:t>
      </w:r>
    </w:p>
    <w:p>
      <w:pPr>
        <w:pStyle w:val="FirstParagraph"/>
      </w:pPr>
      <w:r>
        <w:t xml:space="preserve">Intermediate (mandatory background for every senior RN interview)</w:t>
      </w:r>
    </w:p>
    <w:bookmarkEnd w:id="522"/>
    <w:bookmarkStart w:id="523" w:name="interview-frequency-17"/>
    <w:p>
      <w:pPr>
        <w:pStyle w:val="Heading3"/>
      </w:pPr>
      <w:r>
        <w:t xml:space="preserve">Interview Frequency</w:t>
      </w:r>
    </w:p>
    <w:p>
      <w:pPr>
        <w:pStyle w:val="FirstParagraph"/>
      </w:pPr>
      <w:r>
        <w:t xml:space="preserve">Very Common — almost always the lead-in to JSI/Fabric questions.</w:t>
      </w:r>
    </w:p>
    <w:bookmarkEnd w:id="523"/>
    <w:bookmarkStart w:id="524" w:name="prerequisites-17"/>
    <w:p>
      <w:pPr>
        <w:pStyle w:val="Heading3"/>
      </w:pPr>
      <w:r>
        <w:t xml:space="preserve">Prerequisites</w:t>
      </w:r>
    </w:p>
    <w:p>
      <w:pPr>
        <w:pStyle w:val="Compact"/>
        <w:numPr>
          <w:ilvl w:val="0"/>
          <w:numId w:val="1271"/>
        </w:numPr>
      </w:pPr>
      <w:r>
        <w:t xml:space="preserve">JS event loop, async messaging</w:t>
      </w:r>
    </w:p>
    <w:p>
      <w:pPr>
        <w:pStyle w:val="Compact"/>
        <w:numPr>
          <w:ilvl w:val="0"/>
          <w:numId w:val="1271"/>
        </w:numPr>
      </w:pPr>
      <w:r>
        <w:t xml:space="preserve">Basic threading (main thread vs background)</w:t>
      </w:r>
    </w:p>
    <w:bookmarkEnd w:id="524"/>
    <w:bookmarkStart w:id="525" w:name="tldr-17"/>
    <w:p>
      <w:pPr>
        <w:pStyle w:val="Heading3"/>
      </w:pPr>
      <w:r>
        <w:t xml:space="preserve">TL;DR</w:t>
      </w:r>
    </w:p>
    <w:p>
      <w:pPr>
        <w:pStyle w:val="FirstParagraph"/>
      </w:pPr>
      <w:r>
        <w:t xml:space="preserve">The Bridge was an</w:t>
      </w:r>
      <w:r>
        <w:t xml:space="preserve"> </w:t>
      </w:r>
      <w:r>
        <w:rPr>
          <w:b/>
          <w:bCs/>
        </w:rPr>
        <w:t xml:space="preserve">async, batched, JSON-serialized message bus</w:t>
      </w:r>
      <w:r>
        <w:t xml:space="preserve"> </w:t>
      </w:r>
      <w:r>
        <w:t xml:space="preserve">between JS and native; it was the bottleneck that made deep integrations (sync calls, layout, gestures) painful — JSI replaces it.</w:t>
      </w:r>
    </w:p>
    <w:bookmarkEnd w:id="525"/>
    <w:bookmarkStart w:id="526" w:name="Xecb958a3d8c73ef561b1f635a308599dacca8b9"/>
    <w:p>
      <w:pPr>
        <w:pStyle w:val="Heading3"/>
      </w:pPr>
      <w:r>
        <w:t xml:space="preserve">30-Second Interview Answer</w:t>
      </w:r>
    </w:p>
    <w:p>
      <w:pPr>
        <w:pStyle w:val="FirstParagraph"/>
      </w:pPr>
      <w:r>
        <w:t xml:space="preserve">"In the legacy architecture, JS and native communicated via the Bridge: every call was serialized to JSON, queued, and processed asynchronously across threads. That made all native calls async, blocked synchronous APIs (like measuring a view), and serialized large payloads on every frame. The New Architecture removes this with JSI, which lets JS hold direct C++ references to native objects and call them synchronously when needed."</w:t>
      </w:r>
    </w:p>
    <w:bookmarkEnd w:id="526"/>
    <w:bookmarkStart w:id="527" w:name="X4c79c9e8446582a760052ad7988ec69f98737ad"/>
    <w:p>
      <w:pPr>
        <w:pStyle w:val="Heading3"/>
      </w:pPr>
      <w:r>
        <w:t xml:space="preserve">2-Minute Practical Answer</w:t>
      </w:r>
    </w:p>
    <w:p>
      <w:pPr>
        <w:pStyle w:val="FirstParagraph"/>
      </w:pPr>
      <w:r>
        <w:t xml:space="preserve">The Bridge had three properties that defined RN's pain points:</w:t>
      </w:r>
    </w:p>
    <w:p>
      <w:pPr>
        <w:pStyle w:val="Compact"/>
        <w:numPr>
          <w:ilvl w:val="0"/>
          <w:numId w:val="1272"/>
        </w:numPr>
      </w:pPr>
      <w:r>
        <w:rPr>
          <w:b/>
          <w:bCs/>
        </w:rPr>
        <w:t xml:space="preserve">Asynchronous</w:t>
      </w:r>
      <w:r>
        <w:t xml:space="preserve"> </w:t>
      </w:r>
      <w:r>
        <w:t xml:space="preserve">— every call (</w:t>
      </w:r>
      <w:r>
        <w:rPr>
          <w:rStyle w:val="VerbatimChar"/>
        </w:rPr>
        <w:t xml:space="preserve">NativeModules.Foo.bar()</w:t>
      </w:r>
      <w:r>
        <w:t xml:space="preserve">) returned</w:t>
      </w:r>
      <w:r>
        <w:t xml:space="preserve"> </w:t>
      </w:r>
      <w:r>
        <w:rPr>
          <w:rStyle w:val="VerbatimChar"/>
        </w:rPr>
        <w:t xml:space="preserve">void</w:t>
      </w:r>
      <w:r>
        <w:t xml:space="preserve"> </w:t>
      </w:r>
      <w:r>
        <w:t xml:space="preserve">and got a callback later. You could never</w:t>
      </w:r>
      <w:r>
        <w:t xml:space="preserve"> </w:t>
      </w:r>
      <w:r>
        <w:rPr>
          <w:rStyle w:val="VerbatimChar"/>
        </w:rPr>
        <w:t xml:space="preserve">read</w:t>
      </w:r>
      <w:r>
        <w:t xml:space="preserve"> </w:t>
      </w:r>
      <w:r>
        <w:t xml:space="preserve">a value synchronously.</w:t>
      </w:r>
    </w:p>
    <w:p>
      <w:pPr>
        <w:pStyle w:val="Compact"/>
        <w:numPr>
          <w:ilvl w:val="0"/>
          <w:numId w:val="1272"/>
        </w:numPr>
      </w:pPr>
      <w:r>
        <w:rPr>
          <w:b/>
          <w:bCs/>
        </w:rPr>
        <w:t xml:space="preserve">Batched</w:t>
      </w:r>
      <w:r>
        <w:t xml:space="preserve"> </w:t>
      </w:r>
      <w:r>
        <w:t xml:space="preserve">— calls were queued and flushed in batches (~5ms). Latency for small interactions was variable.</w:t>
      </w:r>
    </w:p>
    <w:p>
      <w:pPr>
        <w:pStyle w:val="Compact"/>
        <w:numPr>
          <w:ilvl w:val="0"/>
          <w:numId w:val="1272"/>
        </w:numPr>
      </w:pPr>
      <w:r>
        <w:rPr>
          <w:b/>
          <w:bCs/>
        </w:rPr>
        <w:t xml:space="preserve">Serialized</w:t>
      </w:r>
      <w:r>
        <w:t xml:space="preserve"> </w:t>
      </w:r>
      <w:r>
        <w:t xml:space="preserve">— arguments were JSON-encoded on the JS side, decoded on native. Large objects (images, big lists, layout trees) blew up on the bridge.</w:t>
      </w:r>
    </w:p>
    <w:p>
      <w:pPr>
        <w:pStyle w:val="FirstParagraph"/>
      </w:pPr>
      <w:r>
        <w:t xml:space="preserve">This is why old RN apps had:</w:t>
      </w:r>
    </w:p>
    <w:p>
      <w:pPr>
        <w:pStyle w:val="Compact"/>
        <w:numPr>
          <w:ilvl w:val="0"/>
          <w:numId w:val="1273"/>
        </w:numPr>
      </w:pPr>
      <w:r>
        <w:t xml:space="preserve">janky animations driven from JS (every frame went over the bridge)</w:t>
      </w:r>
    </w:p>
    <w:p>
      <w:pPr>
        <w:pStyle w:val="Compact"/>
        <w:numPr>
          <w:ilvl w:val="0"/>
          <w:numId w:val="1273"/>
        </w:numPr>
      </w:pPr>
      <w:r>
        <w:rPr>
          <w:rStyle w:val="VerbatimChar"/>
        </w:rPr>
        <w:t xml:space="preserve">Animated</w:t>
      </w:r>
      <w:r>
        <w:t xml:space="preserve"> </w:t>
      </w:r>
      <w:r>
        <w:t xml:space="preserve">needing</w:t>
      </w:r>
      <w:r>
        <w:t xml:space="preserve"> </w:t>
      </w:r>
      <w:r>
        <w:rPr>
          <w:rStyle w:val="VerbatimChar"/>
        </w:rPr>
        <w:t xml:space="preserve">useNativeDriver</w:t>
      </w:r>
      <w:r>
        <w:t xml:space="preserve"> </w:t>
      </w:r>
      <w:r>
        <w:t xml:space="preserve">hacks</w:t>
      </w:r>
    </w:p>
    <w:p>
      <w:pPr>
        <w:pStyle w:val="Compact"/>
        <w:numPr>
          <w:ilvl w:val="0"/>
          <w:numId w:val="1273"/>
        </w:numPr>
      </w:pPr>
      <w:r>
        <w:t xml:space="preserve">expensive list re-renders (every cell over the bridge)</w:t>
      </w:r>
    </w:p>
    <w:p>
      <w:pPr>
        <w:pStyle w:val="Compact"/>
        <w:numPr>
          <w:ilvl w:val="0"/>
          <w:numId w:val="1273"/>
        </w:numPr>
      </w:pPr>
      <w:r>
        <w:t xml:space="preserve">no synchronous measurement APIs</w:t>
      </w:r>
    </w:p>
    <w:p>
      <w:pPr>
        <w:pStyle w:val="Compact"/>
        <w:numPr>
          <w:ilvl w:val="0"/>
          <w:numId w:val="1273"/>
        </w:numPr>
      </w:pPr>
      <w:r>
        <w:t xml:space="preserve">separate "shadow thread" doing layout async</w:t>
      </w:r>
    </w:p>
    <w:p>
      <w:pPr>
        <w:pStyle w:val="FirstParagraph"/>
      </w:pPr>
      <w:r>
        <w:t xml:space="preserve">The fix is the New Architecture:</w:t>
      </w:r>
      <w:r>
        <w:t xml:space="preserve"> </w:t>
      </w:r>
      <w:r>
        <w:rPr>
          <w:b/>
          <w:bCs/>
        </w:rPr>
        <w:t xml:space="preserve">JSI</w:t>
      </w:r>
      <w:r>
        <w:t xml:space="preserve"> </w:t>
      </w:r>
      <w:r>
        <w:t xml:space="preserve">removes serialization,</w:t>
      </w:r>
      <w:r>
        <w:t xml:space="preserve"> </w:t>
      </w:r>
      <w:r>
        <w:rPr>
          <w:b/>
          <w:bCs/>
        </w:rPr>
        <w:t xml:space="preserve">Fabric</w:t>
      </w:r>
      <w:r>
        <w:t xml:space="preserve"> </w:t>
      </w:r>
      <w:r>
        <w:t xml:space="preserve">removes the async layout pipeline,</w:t>
      </w:r>
      <w:r>
        <w:t xml:space="preserve"> </w:t>
      </w:r>
      <w:r>
        <w:rPr>
          <w:b/>
          <w:bCs/>
        </w:rPr>
        <w:t xml:space="preserve">TurboModules</w:t>
      </w:r>
      <w:r>
        <w:t xml:space="preserve"> </w:t>
      </w:r>
      <w:r>
        <w:t xml:space="preserve">make native calls lazy + typed, and</w:t>
      </w:r>
      <w:r>
        <w:t xml:space="preserve"> </w:t>
      </w:r>
      <w:r>
        <w:rPr>
          <w:b/>
          <w:bCs/>
        </w:rPr>
        <w:t xml:space="preserve">Bridgeless mode</w:t>
      </w:r>
      <w:r>
        <w:t xml:space="preserve"> </w:t>
      </w:r>
      <w:r>
        <w:t xml:space="preserve">removes the Bridge entirely.</w:t>
      </w:r>
    </w:p>
    <w:bookmarkEnd w:id="527"/>
    <w:bookmarkStart w:id="528" w:name="X5631c0550fc3bb118423eae54d67a49b7554a1a"/>
    <w:p>
      <w:pPr>
        <w:pStyle w:val="Heading3"/>
      </w:pPr>
      <w:r>
        <w:t xml:space="preserve">5-Minute Architecture Answer</w:t>
      </w:r>
    </w:p>
    <w:p>
      <w:pPr>
        <w:pStyle w:val="FirstParagraph"/>
      </w:pPr>
      <w:r>
        <w:t xml:space="preserve">Picture three threads in old RN:</w:t>
      </w:r>
    </w:p>
    <w:p>
      <w:pPr>
        <w:pStyle w:val="SourceCode"/>
      </w:pPr>
      <w:r>
        <w:rPr>
          <w:rStyle w:val="VerbatimChar"/>
        </w:rPr>
        <w:t xml:space="preserve">[ JS thread ]  --serialize JSON--&gt;  [ Native modules thread ]  --post--&gt;  [ UI / main thread ]</w:t>
      </w:r>
      <w:r>
        <w:br/>
      </w:r>
      <w:r>
        <w:rPr>
          <w:rStyle w:val="VerbatimChar"/>
        </w:rPr>
        <w:t xml:space="preserve">                                              |</w:t>
      </w:r>
      <w:r>
        <w:br/>
      </w:r>
      <w:r>
        <w:rPr>
          <w:rStyle w:val="VerbatimChar"/>
        </w:rPr>
        <w:t xml:space="preserve">                                              v</w:t>
      </w:r>
      <w:r>
        <w:br/>
      </w:r>
      <w:r>
        <w:rPr>
          <w:rStyle w:val="VerbatimChar"/>
        </w:rPr>
        <w:t xml:space="preserve">                                       [ Shadow / layout thread ]</w:t>
      </w:r>
    </w:p>
    <w:p>
      <w:pPr>
        <w:pStyle w:val="FirstParagraph"/>
      </w:pPr>
      <w:r>
        <w:t xml:space="preserve">The Bridge sat between JS and native modules. Every call across it had four costs:</w:t>
      </w:r>
    </w:p>
    <w:p>
      <w:pPr>
        <w:pStyle w:val="Compact"/>
        <w:numPr>
          <w:ilvl w:val="0"/>
          <w:numId w:val="1274"/>
        </w:numPr>
      </w:pPr>
      <w:r>
        <w:rPr>
          <w:b/>
          <w:bCs/>
        </w:rPr>
        <w:t xml:space="preserve">JS → JSON serialization</w:t>
      </w:r>
      <w:r>
        <w:t xml:space="preserve"> </w:t>
      </w:r>
      <w:r>
        <w:t xml:space="preserve">(CPU + GC pressure on JS)</w:t>
      </w:r>
    </w:p>
    <w:p>
      <w:pPr>
        <w:pStyle w:val="Compact"/>
        <w:numPr>
          <w:ilvl w:val="0"/>
          <w:numId w:val="1274"/>
        </w:numPr>
      </w:pPr>
      <w:r>
        <w:rPr>
          <w:b/>
          <w:bCs/>
        </w:rPr>
        <w:t xml:space="preserve">Bridge transport</w:t>
      </w:r>
      <w:r>
        <w:t xml:space="preserve"> </w:t>
      </w:r>
      <w:r>
        <w:t xml:space="preserve">(queueing, batching latency)</w:t>
      </w:r>
    </w:p>
    <w:p>
      <w:pPr>
        <w:pStyle w:val="Compact"/>
        <w:numPr>
          <w:ilvl w:val="0"/>
          <w:numId w:val="1274"/>
        </w:numPr>
      </w:pPr>
      <w:r>
        <w:rPr>
          <w:b/>
          <w:bCs/>
        </w:rPr>
        <w:t xml:space="preserve">JSON → native deserialization</w:t>
      </w:r>
      <w:r>
        <w:t xml:space="preserve"> </w:t>
      </w:r>
      <w:r>
        <w:t xml:space="preserve">(CPU on native)</w:t>
      </w:r>
    </w:p>
    <w:p>
      <w:pPr>
        <w:pStyle w:val="Compact"/>
        <w:numPr>
          <w:ilvl w:val="0"/>
          <w:numId w:val="1274"/>
        </w:numPr>
      </w:pPr>
      <w:r>
        <w:rPr>
          <w:b/>
          <w:bCs/>
        </w:rPr>
        <w:t xml:space="preserve">Threading hop</w:t>
      </w:r>
      <w:r>
        <w:t xml:space="preserve"> </w:t>
      </w:r>
      <w:r>
        <w:t xml:space="preserve">(post to UI thread for view updates)</w:t>
      </w:r>
    </w:p>
    <w:p>
      <w:pPr>
        <w:pStyle w:val="FirstParagraph"/>
      </w:pPr>
      <w:r>
        <w:t xml:space="preserve">For UI updates the path was even longer: JS produced a virtual tree → diffed → instructions serialized to native → shadow thread re-laid-out with Yoga → committed to UI thread. End-to-end latency easily missed a 16ms frame budget on slower devices.</w:t>
      </w:r>
    </w:p>
    <w:p>
      <w:pPr>
        <w:pStyle w:val="BodyText"/>
      </w:pPr>
      <w:r>
        <w:t xml:space="preserve">Why couldn't this just be optimized? Because the</w:t>
      </w:r>
      <w:r>
        <w:t xml:space="preserve"> </w:t>
      </w:r>
      <w:r>
        <w:rPr>
          <w:b/>
          <w:bCs/>
        </w:rPr>
        <w:t xml:space="preserve">contract itself</w:t>
      </w:r>
      <w:r>
        <w:t xml:space="preserve"> </w:t>
      </w:r>
      <w:r>
        <w:t xml:space="preserve">was async + serialized. You couldn't add a synchronous</w:t>
      </w:r>
      <w:r>
        <w:t xml:space="preserve"> </w:t>
      </w:r>
      <w:r>
        <w:rPr>
          <w:rStyle w:val="VerbatimChar"/>
        </w:rPr>
        <w:t xml:space="preserve">View.measure()</w:t>
      </w:r>
      <w:r>
        <w:t xml:space="preserve"> </w:t>
      </w:r>
      <w:r>
        <w:t xml:space="preserve">without breaking the model. You couldn't share a typed array without copying. You couldn't drive a 120Hz gesture from JS without dropping frames.</w:t>
      </w:r>
    </w:p>
    <w:p>
      <w:pPr>
        <w:pStyle w:val="BodyText"/>
      </w:pPr>
      <w:r>
        <w:t xml:space="preserve">The New Architecture re-designs the contract:</w:t>
      </w:r>
    </w:p>
    <w:p>
      <w:pPr>
        <w:pStyle w:val="Compact"/>
        <w:numPr>
          <w:ilvl w:val="0"/>
          <w:numId w:val="1275"/>
        </w:numPr>
      </w:pPr>
      <w:r>
        <w:rPr>
          <w:b/>
          <w:bCs/>
        </w:rPr>
        <w:t xml:space="preserve">JSI</w:t>
      </w:r>
      <w:r>
        <w:t xml:space="preserve"> </w:t>
      </w:r>
      <w:r>
        <w:t xml:space="preserve">— JS engine exposes a C++ API; native code installs</w:t>
      </w:r>
      <w:r>
        <w:t xml:space="preserve"> </w:t>
      </w:r>
      <w:r>
        <w:rPr>
          <w:rStyle w:val="VerbatimChar"/>
        </w:rPr>
        <w:t xml:space="preserve">HostObject</w:t>
      </w:r>
      <w:r>
        <w:t xml:space="preserve">s that JS can call synchronously, with no serialization.</w:t>
      </w:r>
    </w:p>
    <w:p>
      <w:pPr>
        <w:pStyle w:val="Compact"/>
        <w:numPr>
          <w:ilvl w:val="0"/>
          <w:numId w:val="1275"/>
        </w:numPr>
      </w:pPr>
      <w:r>
        <w:rPr>
          <w:b/>
          <w:bCs/>
        </w:rPr>
        <w:t xml:space="preserve">TurboModules</w:t>
      </w:r>
      <w:r>
        <w:t xml:space="preserve"> </w:t>
      </w:r>
      <w:r>
        <w:t xml:space="preserve">— native modules are typed (Codegen) and lazily instantiated.</w:t>
      </w:r>
    </w:p>
    <w:p>
      <w:pPr>
        <w:pStyle w:val="Compact"/>
        <w:numPr>
          <w:ilvl w:val="0"/>
          <w:numId w:val="1275"/>
        </w:numPr>
      </w:pPr>
      <w:r>
        <w:rPr>
          <w:b/>
          <w:bCs/>
        </w:rPr>
        <w:t xml:space="preserve">Fabric</w:t>
      </w:r>
      <w:r>
        <w:t xml:space="preserve"> </w:t>
      </w:r>
      <w:r>
        <w:t xml:space="preserve">— renderer runs on the</w:t>
      </w:r>
      <w:r>
        <w:t xml:space="preserve"> </w:t>
      </w:r>
      <w:r>
        <w:rPr>
          <w:b/>
          <w:bCs/>
        </w:rPr>
        <w:t xml:space="preserve">same thread</w:t>
      </w:r>
      <w:r>
        <w:t xml:space="preserve"> </w:t>
      </w:r>
      <w:r>
        <w:t xml:space="preserve">model but uses a synchronous, concurrent commit mechanism (compatible with React 18/19 concurrent features).</w:t>
      </w:r>
    </w:p>
    <w:p>
      <w:pPr>
        <w:pStyle w:val="Compact"/>
        <w:numPr>
          <w:ilvl w:val="0"/>
          <w:numId w:val="1275"/>
        </w:numPr>
      </w:pPr>
      <w:r>
        <w:rPr>
          <w:b/>
          <w:bCs/>
        </w:rPr>
        <w:t xml:space="preserve">Bridgeless</w:t>
      </w:r>
      <w:r>
        <w:t xml:space="preserve"> </w:t>
      </w:r>
      <w:r>
        <w:t xml:space="preserve">— the Bridge object literally doesn't exist anymore; module access goes through the TurboModule registry on the JS runtime.</w:t>
      </w:r>
    </w:p>
    <w:bookmarkEnd w:id="528"/>
    <w:bookmarkStart w:id="529" w:name="the-why-17"/>
    <w:p>
      <w:pPr>
        <w:pStyle w:val="Heading3"/>
      </w:pPr>
      <w:r>
        <w:t xml:space="preserve">The "Why"</w:t>
      </w:r>
    </w:p>
    <w:p>
      <w:pPr>
        <w:pStyle w:val="FirstParagraph"/>
      </w:pPr>
      <w:r>
        <w:t xml:space="preserve">The Bridge existed because, in 2015, embedding a JS engine and exposing C++ pointers to it across iOS/Android was hard. Async JSON was the</w:t>
      </w:r>
      <w:r>
        <w:t xml:space="preserve"> </w:t>
      </w:r>
      <w:r>
        <w:rPr>
          <w:b/>
          <w:bCs/>
        </w:rPr>
        <w:t xml:space="preserve">portable</w:t>
      </w:r>
      <w:r>
        <w:t xml:space="preserve"> </w:t>
      </w:r>
      <w:r>
        <w:t xml:space="preserve">path. By 2020, JSI made it possible to do it properly. The Bridge had to go because:</w:t>
      </w:r>
    </w:p>
    <w:p>
      <w:pPr>
        <w:pStyle w:val="Compact"/>
        <w:numPr>
          <w:ilvl w:val="0"/>
          <w:numId w:val="1276"/>
        </w:numPr>
      </w:pPr>
      <w:r>
        <w:t xml:space="preserve">mobile users expect 120Hz, sub-100ms interactions</w:t>
      </w:r>
    </w:p>
    <w:p>
      <w:pPr>
        <w:pStyle w:val="Compact"/>
        <w:numPr>
          <w:ilvl w:val="0"/>
          <w:numId w:val="1276"/>
        </w:numPr>
      </w:pPr>
      <w:r>
        <w:t xml:space="preserve">gestures, animations, lists need deterministic synchronous calls</w:t>
      </w:r>
    </w:p>
    <w:p>
      <w:pPr>
        <w:pStyle w:val="Compact"/>
        <w:numPr>
          <w:ilvl w:val="0"/>
          <w:numId w:val="1276"/>
        </w:numPr>
      </w:pPr>
      <w:r>
        <w:t xml:space="preserve">React 18/19 concurrent rendering needs cooperative scheduling, which an async bridge can't provide</w:t>
      </w:r>
    </w:p>
    <w:bookmarkEnd w:id="529"/>
    <w:bookmarkStart w:id="530" w:name="mental-model-17"/>
    <w:p>
      <w:pPr>
        <w:pStyle w:val="Heading3"/>
      </w:pPr>
      <w:r>
        <w:t xml:space="preserve">Mental Model</w:t>
      </w:r>
    </w:p>
    <w:p>
      <w:pPr>
        <w:pStyle w:val="FirstParagraph"/>
      </w:pPr>
      <w:r>
        <w:t xml:space="preserve">The Bridge was like sending letters across a river. Every message had to be put in an envelope (serialize), thrown into a boat (batch), and opened on the other side (deserialize). JSI is a</w:t>
      </w:r>
      <w:r>
        <w:t xml:space="preserve"> </w:t>
      </w:r>
      <w:r>
        <w:rPr>
          <w:b/>
          <w:bCs/>
        </w:rPr>
        <w:t xml:space="preserve">bridge you can walk across</w:t>
      </w:r>
      <w:r>
        <w:t xml:space="preserve"> </w:t>
      </w:r>
      <w:r>
        <w:t xml:space="preserve">— JS holds a direct handle to the native object.</w:t>
      </w:r>
    </w:p>
    <w:bookmarkEnd w:id="530"/>
    <w:bookmarkStart w:id="531" w:name="internal-working-2026-context-17"/>
    <w:p>
      <w:pPr>
        <w:pStyle w:val="Heading3"/>
      </w:pPr>
      <w:r>
        <w:t xml:space="preserve">Internal Working (2026 Context)</w:t>
      </w:r>
    </w:p>
    <w:p>
      <w:pPr>
        <w:pStyle w:val="FirstParagraph"/>
      </w:pPr>
      <w:r>
        <w:t xml:space="preserve">Even though "Bridge" is gone, you'll still see the term in:</w:t>
      </w:r>
    </w:p>
    <w:p>
      <w:pPr>
        <w:pStyle w:val="Compact"/>
        <w:numPr>
          <w:ilvl w:val="0"/>
          <w:numId w:val="1277"/>
        </w:numPr>
      </w:pPr>
      <w:r>
        <w:rPr>
          <w:rStyle w:val="VerbatimChar"/>
        </w:rPr>
        <w:t xml:space="preserve">react-native</w:t>
      </w:r>
      <w:r>
        <w:t xml:space="preserve"> </w:t>
      </w:r>
      <w:r>
        <w:t xml:space="preserve">source (the</w:t>
      </w:r>
      <w:r>
        <w:t xml:space="preserve"> </w:t>
      </w:r>
      <w:r>
        <w:rPr>
          <w:rStyle w:val="VerbatimChar"/>
        </w:rPr>
        <w:t xml:space="preserve">BatchedBridge</w:t>
      </w:r>
      <w:r>
        <w:t xml:space="preserve"> </w:t>
      </w:r>
      <w:r>
        <w:t xml:space="preserve">shim still exists for legacy modules under the Interop Layer)</w:t>
      </w:r>
    </w:p>
    <w:p>
      <w:pPr>
        <w:pStyle w:val="Compact"/>
        <w:numPr>
          <w:ilvl w:val="0"/>
          <w:numId w:val="1277"/>
        </w:numPr>
      </w:pPr>
      <w:r>
        <w:t xml:space="preserve">error stacks ("RCTBridge required dispatch_sync to load")</w:t>
      </w:r>
    </w:p>
    <w:p>
      <w:pPr>
        <w:pStyle w:val="Compact"/>
        <w:numPr>
          <w:ilvl w:val="0"/>
          <w:numId w:val="1277"/>
        </w:numPr>
      </w:pPr>
      <w:r>
        <w:t xml:space="preserve">profiling traces during migration</w:t>
      </w:r>
    </w:p>
    <w:p>
      <w:pPr>
        <w:pStyle w:val="FirstParagraph"/>
      </w:pPr>
      <w:r>
        <w:t xml:space="preserve">In Bridgeless mode (default), the JS runtime is initialized with a</w:t>
      </w:r>
      <w:r>
        <w:t xml:space="preserve"> </w:t>
      </w:r>
      <w:r>
        <w:rPr>
          <w:b/>
          <w:bCs/>
        </w:rPr>
        <w:t xml:space="preserve">TurboModuleManager</w:t>
      </w:r>
      <w:r>
        <w:t xml:space="preserve"> </w:t>
      </w:r>
      <w:r>
        <w:t xml:space="preserve">instead of a Bridge. Calls to</w:t>
      </w:r>
      <w:r>
        <w:t xml:space="preserve"> </w:t>
      </w:r>
      <w:r>
        <w:rPr>
          <w:rStyle w:val="VerbatimChar"/>
        </w:rPr>
        <w:t xml:space="preserve">NativeModules.Foo</w:t>
      </w:r>
      <w:r>
        <w:t xml:space="preserve"> </w:t>
      </w:r>
      <w:r>
        <w:t xml:space="preserve">are intercepted by a Proxy that resolves to a TurboModule via JSI.</w:t>
      </w:r>
    </w:p>
    <w:bookmarkEnd w:id="531"/>
    <w:bookmarkStart w:id="532" w:name="modern-implementation-code-17"/>
    <w:p>
      <w:pPr>
        <w:pStyle w:val="Heading3"/>
      </w:pPr>
      <w:r>
        <w:t xml:space="preserve">Modern Implementation (Code)</w:t>
      </w:r>
    </w:p>
    <w:p>
      <w:pPr>
        <w:pStyle w:val="FirstParagraph"/>
      </w:pPr>
      <w:r>
        <w:t xml:space="preserve">You don't write Bridge code anymore. The interview value is</w:t>
      </w:r>
      <w:r>
        <w:t xml:space="preserve"> </w:t>
      </w:r>
      <w:r>
        <w:rPr>
          <w:b/>
          <w:bCs/>
        </w:rPr>
        <w:t xml:space="preserve">recognizing legacy patterns</w:t>
      </w:r>
      <w:r>
        <w:t xml:space="preserve">:</w:t>
      </w:r>
    </w:p>
    <w:p>
      <w:pPr>
        <w:pStyle w:val="SourceCode"/>
      </w:pPr>
      <w:r>
        <w:rPr>
          <w:rStyle w:val="CommentTok"/>
        </w:rPr>
        <w:t xml:space="preserve">// [</w:t>
      </w:r>
      <w:r>
        <w:rPr>
          <w:rStyle w:val="AlertTok"/>
        </w:rPr>
        <w:t xml:space="preserve">DEPRECATED</w:t>
      </w:r>
      <w:r>
        <w:rPr>
          <w:rStyle w:val="CommentTok"/>
        </w:rPr>
        <w:t xml:space="preserve">] Bridge-era pattern — async, untyped, no codegen</w:t>
      </w:r>
      <w:r>
        <w:br/>
      </w:r>
      <w:r>
        <w:rPr>
          <w:rStyle w:val="ImportTok"/>
        </w:rPr>
        <w:t xml:space="preserve">import</w:t>
      </w:r>
      <w:r>
        <w:rPr>
          <w:rStyle w:val="NormalTok"/>
        </w:rPr>
        <w:t xml:space="preserve"> { NativeModules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KeywordTok"/>
        </w:rPr>
        <w:t xml:space="preserve">const</w:t>
      </w:r>
      <w:r>
        <w:rPr>
          <w:rStyle w:val="NormalTok"/>
        </w:rPr>
        <w:t xml:space="preserve"> { LegacyCrypto } </w:t>
      </w:r>
      <w:r>
        <w:rPr>
          <w:rStyle w:val="OperatorTok"/>
        </w:rPr>
        <w:t xml:space="preserve">=</w:t>
      </w:r>
      <w:r>
        <w:rPr>
          <w:rStyle w:val="NormalTok"/>
        </w:rPr>
        <w:t xml:space="preserve"> NativeModules</w:t>
      </w:r>
      <w:r>
        <w:rPr>
          <w:rStyle w:val="OperatorTok"/>
        </w:rPr>
        <w:t xml:space="preserve">;</w:t>
      </w:r>
      <w:r>
        <w:br/>
      </w:r>
      <w:r>
        <w:br/>
      </w:r>
      <w:r>
        <w:rPr>
          <w:rStyle w:val="CommentTok"/>
        </w:rPr>
        <w:t xml:space="preserve">// returns Promise — was always async on the Bridge</w:t>
      </w:r>
      <w:r>
        <w:br/>
      </w:r>
      <w:r>
        <w:rPr>
          <w:rStyle w:val="NormalTok"/>
        </w:rPr>
        <w:t xml:space="preserve">LegacyCrypto</w:t>
      </w:r>
      <w:r>
        <w:rPr>
          <w:rStyle w:val="OperatorTok"/>
        </w:rPr>
        <w:t xml:space="preserve">.</w:t>
      </w:r>
      <w:r>
        <w:rPr>
          <w:rStyle w:val="FunctionTok"/>
        </w:rPr>
        <w:t xml:space="preserve">hash</w:t>
      </w:r>
      <w:r>
        <w:rPr>
          <w:rStyle w:val="NormalTok"/>
        </w:rPr>
        <w:t xml:space="preserve">(</w:t>
      </w:r>
      <w:r>
        <w:rPr>
          <w:rStyle w:val="StringTok"/>
        </w:rPr>
        <w:t xml:space="preserve">'hello'</w:t>
      </w:r>
      <w:r>
        <w:rPr>
          <w:rStyle w:val="NormalTok"/>
        </w:rPr>
        <w:t xml:space="preserve">)</w:t>
      </w:r>
      <w:r>
        <w:rPr>
          <w:rStyle w:val="OperatorTok"/>
        </w:rPr>
        <w:t xml:space="preserve">.</w:t>
      </w:r>
      <w:r>
        <w:rPr>
          <w:rStyle w:val="FunctionTok"/>
        </w:rPr>
        <w:t xml:space="preserve">then</w:t>
      </w:r>
      <w:r>
        <w:rPr>
          <w:rStyle w:val="NormalTok"/>
        </w:rPr>
        <w:t xml:space="preserve">((h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(h))</w:t>
      </w:r>
      <w:r>
        <w:rPr>
          <w:rStyle w:val="OperatorTok"/>
        </w:rPr>
        <w:t xml:space="preserve">;</w:t>
      </w:r>
    </w:p>
    <w:p>
      <w:pPr>
        <w:pStyle w:val="SourceCode"/>
      </w:pPr>
      <w:r>
        <w:rPr>
          <w:rStyle w:val="CommentTok"/>
        </w:rPr>
        <w:t xml:space="preserve">// [2026] TurboModule pattern — typed, lazy, JSI-backed</w:t>
      </w:r>
      <w:r>
        <w:br/>
      </w:r>
      <w:r>
        <w:rPr>
          <w:rStyle w:val="CommentTok"/>
        </w:rPr>
        <w:t xml:space="preserve">// 1. Spec file consumed by Codegen</w:t>
      </w:r>
      <w:r>
        <w:br/>
      </w:r>
      <w:r>
        <w:rPr>
          <w:rStyle w:val="ImportTok"/>
        </w:rPr>
        <w:t xml:space="preserve">import</w:t>
      </w:r>
      <w:r>
        <w:rPr>
          <w:rStyle w:val="NormalTok"/>
        </w:rPr>
        <w:t xml:space="preserve"> </w:t>
      </w:r>
      <w:r>
        <w:rPr>
          <w:rStyle w:val="ImportTok"/>
        </w:rPr>
        <w:t xml:space="preserve">type</w:t>
      </w:r>
      <w:r>
        <w:rPr>
          <w:rStyle w:val="NormalTok"/>
        </w:rPr>
        <w:t xml:space="preserve"> { TurboModule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TurboModuleRegistry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CommentTok"/>
        </w:rPr>
        <w:t xml:space="preserve">// synchronous! no Promise needed for cheap calls</w:t>
      </w:r>
      <w:r>
        <w:br/>
      </w:r>
      <w:r>
        <w:rPr>
          <w:rStyle w:val="NormalTok"/>
        </w:rPr>
        <w:t xml:space="preserve">  </w:t>
      </w:r>
      <w:r>
        <w:rPr>
          <w:rStyle w:val="FunctionTok"/>
        </w:rPr>
        <w:t xml:space="preserve">hashSync</w:t>
      </w:r>
      <w:r>
        <w:rPr>
          <w:rStyle w:val="NormalTok"/>
        </w:rPr>
        <w:t xml:space="preserve">(input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hashAsync</w:t>
      </w:r>
      <w:r>
        <w:rPr>
          <w:rStyle w:val="NormalTok"/>
        </w:rPr>
        <w:t xml:space="preserve">(input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Spec</w:t>
      </w:r>
      <w:r>
        <w:rPr>
          <w:rStyle w:val="OperatorTok"/>
        </w:rPr>
        <w:t xml:space="preserve">&gt;</w:t>
      </w:r>
      <w:r>
        <w:rPr>
          <w:rStyle w:val="NormalTok"/>
        </w:rPr>
        <w:t xml:space="preserve">(</w:t>
      </w:r>
      <w:r>
        <w:rPr>
          <w:rStyle w:val="StringTok"/>
        </w:rPr>
        <w:t xml:space="preserve">'NativeCrypto'</w:t>
      </w:r>
      <w:r>
        <w:rPr>
          <w:rStyle w:val="NormalTok"/>
        </w:rPr>
        <w:t xml:space="preserve">)</w:t>
      </w:r>
      <w:r>
        <w:rPr>
          <w:rStyle w:val="OperatorTok"/>
        </w:rPr>
        <w:t xml:space="preserve">;</w:t>
      </w:r>
    </w:p>
    <w:bookmarkEnd w:id="532"/>
    <w:bookmarkStart w:id="533" w:name="comparison-1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Legacy Bridge</w:t>
            </w:r>
          </w:p>
        </w:tc>
        <w:tc>
          <w:tcPr/>
          <w:p>
            <w:pPr>
              <w:pStyle w:val="Compact"/>
            </w:pPr>
            <w:r>
              <w:t xml:space="preserve">JSI / New Arch</w:t>
            </w:r>
          </w:p>
        </w:tc>
      </w:tr>
      <w:tr>
        <w:tc>
          <w:tcPr/>
          <w:p>
            <w:pPr>
              <w:pStyle w:val="Compact"/>
            </w:pPr>
            <w:r>
              <w:t xml:space="preserve">Sync calls</w:t>
            </w:r>
          </w:p>
        </w:tc>
        <w:tc>
          <w:tcPr/>
          <w:p>
            <w:pPr>
              <w:pStyle w:val="Compact"/>
            </w:pPr>
            <w:r>
              <w:t xml:space="preserve">❌ never</w:t>
            </w:r>
          </w:p>
        </w:tc>
        <w:tc>
          <w:tcPr/>
          <w:p>
            <w:pPr>
              <w:pStyle w:val="Compact"/>
            </w:pPr>
            <w:r>
              <w:t xml:space="preserve">✅ yes (when safe)</w:t>
            </w:r>
          </w:p>
        </w:tc>
      </w:tr>
      <w:tr>
        <w:tc>
          <w:tcPr/>
          <w:p>
            <w:pPr>
              <w:pStyle w:val="Compact"/>
            </w:pPr>
            <w:r>
              <w:t xml:space="preserve">Serialization</w:t>
            </w:r>
          </w:p>
        </w:tc>
        <w:tc>
          <w:tcPr/>
          <w:p>
            <w:pPr>
              <w:pStyle w:val="Compact"/>
            </w:pPr>
            <w:r>
              <w:t xml:space="preserve">JSON, every call</w:t>
            </w:r>
          </w:p>
        </w:tc>
        <w:tc>
          <w:tcPr/>
          <w:p>
            <w:pPr>
              <w:pStyle w:val="Compact"/>
            </w:pPr>
            <w:r>
              <w:t xml:space="preserve">None — direct C++ refs</w:t>
            </w:r>
          </w:p>
        </w:tc>
      </w:tr>
      <w:tr>
        <w:tc>
          <w:tcPr/>
          <w:p>
            <w:pPr>
              <w:pStyle w:val="Compact"/>
            </w:pPr>
            <w:r>
              <w:t xml:space="preserve">Threading</w:t>
            </w:r>
          </w:p>
        </w:tc>
        <w:tc>
          <w:tcPr/>
          <w:p>
            <w:pPr>
              <w:pStyle w:val="Compact"/>
            </w:pPr>
            <w:r>
              <w:t xml:space="preserve">JS → native modules thread</w:t>
            </w:r>
          </w:p>
        </w:tc>
        <w:tc>
          <w:tcPr/>
          <w:p>
            <w:pPr>
              <w:pStyle w:val="Compact"/>
            </w:pPr>
            <w:r>
              <w:t xml:space="preserve">Direct from JS runtime</w:t>
            </w:r>
          </w:p>
        </w:tc>
      </w:tr>
      <w:tr>
        <w:tc>
          <w:tcPr/>
          <w:p>
            <w:pPr>
              <w:pStyle w:val="Compact"/>
            </w:pPr>
            <w:r>
              <w:t xml:space="preserve">Type safety</w:t>
            </w:r>
          </w:p>
        </w:tc>
        <w:tc>
          <w:tcPr/>
          <w:p>
            <w:pPr>
              <w:pStyle w:val="Compact"/>
            </w:pPr>
            <w:r>
              <w:t xml:space="preserve">Runtime, manual</w:t>
            </w:r>
          </w:p>
        </w:tc>
        <w:tc>
          <w:tcPr/>
          <w:p>
            <w:pPr>
              <w:pStyle w:val="Compact"/>
            </w:pPr>
            <w:r>
              <w:t xml:space="preserve">Codegen (compile time)</w:t>
            </w:r>
          </w:p>
        </w:tc>
      </w:tr>
      <w:tr>
        <w:tc>
          <w:tcPr/>
          <w:p>
            <w:pPr>
              <w:pStyle w:val="Compact"/>
            </w:pPr>
            <w:r>
              <w:t xml:space="preserve">Module init</w:t>
            </w:r>
          </w:p>
        </w:tc>
        <w:tc>
          <w:tcPr/>
          <w:p>
            <w:pPr>
              <w:pStyle w:val="Compact"/>
            </w:pPr>
            <w:r>
              <w:t xml:space="preserve">Eager, all on startup</w:t>
            </w:r>
          </w:p>
        </w:tc>
        <w:tc>
          <w:tcPr/>
          <w:p>
            <w:pPr>
              <w:pStyle w:val="Compact"/>
            </w:pPr>
            <w:r>
              <w:t xml:space="preserve">Lazy on first access</w:t>
            </w:r>
          </w:p>
        </w:tc>
      </w:tr>
      <w:tr>
        <w:tc>
          <w:tcPr/>
          <w:p>
            <w:pPr>
              <w:pStyle w:val="Compact"/>
            </w:pPr>
            <w:r>
              <w:t xml:space="preserve">Concurrent React</w:t>
            </w:r>
          </w:p>
        </w:tc>
        <w:tc>
          <w:tcPr/>
          <w:p>
            <w:pPr>
              <w:pStyle w:val="Compact"/>
            </w:pPr>
            <w:r>
              <w:t xml:space="preserve">❌ incompatible</w:t>
            </w:r>
          </w:p>
        </w:tc>
        <w:tc>
          <w:tcPr/>
          <w:p>
            <w:pPr>
              <w:pStyle w:val="Compact"/>
            </w:pPr>
            <w:r>
              <w:t xml:space="preserve">✅ supports React 19</w:t>
            </w:r>
          </w:p>
        </w:tc>
      </w:tr>
      <w:tr>
        <w:tc>
          <w:tcPr/>
          <w:p>
            <w:pPr>
              <w:pStyle w:val="Compact"/>
            </w:pPr>
            <w:r>
              <w:t xml:space="preserve">Gesture/animation</w:t>
            </w:r>
          </w:p>
        </w:tc>
        <w:tc>
          <w:tcPr/>
          <w:p>
            <w:pPr>
              <w:pStyle w:val="Compact"/>
            </w:pPr>
            <w:r>
              <w:t xml:space="preserve">Needs</w:t>
            </w:r>
            <w:r>
              <w:t xml:space="preserve"> </w:t>
            </w:r>
            <w:r>
              <w:rPr>
                <w:rStyle w:val="VerbatimChar"/>
              </w:rPr>
              <w:t xml:space="preserve">useNativeDriver</w:t>
            </w:r>
            <w:r>
              <w:t xml:space="preserve"> </w:t>
            </w:r>
            <w:r>
              <w:t xml:space="preserve">hack</w:t>
            </w:r>
          </w:p>
        </w:tc>
        <w:tc>
          <w:tcPr/>
          <w:p>
            <w:pPr>
              <w:pStyle w:val="Compact"/>
            </w:pPr>
            <w:r>
              <w:t xml:space="preserve">Native via Reanimated worklets on JSI</w:t>
            </w:r>
          </w:p>
        </w:tc>
      </w:tr>
    </w:tbl>
    <w:bookmarkEnd w:id="533"/>
    <w:bookmarkStart w:id="534" w:name="production-usage-17"/>
    <w:p>
      <w:pPr>
        <w:pStyle w:val="Heading3"/>
      </w:pPr>
      <w:r>
        <w:t xml:space="preserve">Production Usage</w:t>
      </w:r>
    </w:p>
    <w:p>
      <w:pPr>
        <w:pStyle w:val="Compact"/>
        <w:numPr>
          <w:ilvl w:val="0"/>
          <w:numId w:val="1278"/>
        </w:numPr>
      </w:pPr>
      <w:r>
        <w:t xml:space="preserve">Legacy apps still on the Bridge see startup regressions because</w:t>
      </w:r>
      <w:r>
        <w:t xml:space="preserve"> </w:t>
      </w:r>
      <w:r>
        <w:rPr>
          <w:b/>
          <w:bCs/>
        </w:rPr>
        <w:t xml:space="preserve">all native modules initialize eagerly</w:t>
      </w:r>
      <w:r>
        <w:t xml:space="preserve">. Migration to TurboModules typically saves 200–800ms cold start on mid-tier Android.</w:t>
      </w:r>
    </w:p>
    <w:p>
      <w:pPr>
        <w:pStyle w:val="Compact"/>
        <w:numPr>
          <w:ilvl w:val="0"/>
          <w:numId w:val="1278"/>
        </w:numPr>
      </w:pPr>
      <w:r>
        <w:t xml:space="preserve">Apps with custom native modules (camera, payments, BLE) cannot stay on the Bridge in 2026 — most popular libs (Reanimated 3, VisionCamera 4, MMKV, op-sqlite)</w:t>
      </w:r>
      <w:r>
        <w:t xml:space="preserve"> </w:t>
      </w:r>
      <w:r>
        <w:rPr>
          <w:b/>
          <w:bCs/>
        </w:rPr>
        <w:t xml:space="preserve">require</w:t>
      </w:r>
      <w:r>
        <w:t xml:space="preserve"> </w:t>
      </w:r>
      <w:r>
        <w:t xml:space="preserve">JSI.</w:t>
      </w:r>
    </w:p>
    <w:bookmarkEnd w:id="534"/>
    <w:bookmarkStart w:id="535" w:name="hands-on-exercise-17"/>
    <w:p>
      <w:pPr>
        <w:pStyle w:val="Heading3"/>
      </w:pPr>
      <w:r>
        <w:t xml:space="preserve">Hands-On Exercise</w:t>
      </w:r>
    </w:p>
    <w:p>
      <w:pPr>
        <w:pStyle w:val="Compact"/>
        <w:numPr>
          <w:ilvl w:val="0"/>
          <w:numId w:val="1279"/>
        </w:numPr>
      </w:pPr>
      <w:r>
        <w:t xml:space="preserve">Open an old app pinned to RN ≤0.67. Run</w:t>
      </w:r>
      <w:r>
        <w:t xml:space="preserve"> </w:t>
      </w:r>
      <w:r>
        <w:rPr>
          <w:rStyle w:val="VerbatimChar"/>
        </w:rPr>
        <w:t xml:space="preserve">react-native log-ios</w:t>
      </w:r>
      <w:r>
        <w:t xml:space="preserve"> </w:t>
      </w:r>
      <w:r>
        <w:t xml:space="preserve">and grep for</w:t>
      </w:r>
      <w:r>
        <w:t xml:space="preserve"> </w:t>
      </w:r>
      <w:r>
        <w:rPr>
          <w:rStyle w:val="VerbatimChar"/>
        </w:rPr>
        <w:t xml:space="preserve">BatchedBridge</w:t>
      </w:r>
      <w:r>
        <w:t xml:space="preserve"> </w:t>
      </w:r>
      <w:r>
        <w:t xml:space="preserve">traces.</w:t>
      </w:r>
    </w:p>
    <w:p>
      <w:pPr>
        <w:pStyle w:val="Compact"/>
        <w:numPr>
          <w:ilvl w:val="0"/>
          <w:numId w:val="1279"/>
        </w:numPr>
      </w:pPr>
      <w:r>
        <w:t xml:space="preserve">Add a tiny native module via Bridge (</w:t>
      </w:r>
      <w:r>
        <w:rPr>
          <w:rStyle w:val="VerbatimChar"/>
        </w:rPr>
        <w:t xml:space="preserve">RCTBridgeModule</w:t>
      </w:r>
      <w:r>
        <w:t xml:space="preserve">) returning a value asynchronously.</w:t>
      </w:r>
    </w:p>
    <w:p>
      <w:pPr>
        <w:pStyle w:val="Compact"/>
        <w:numPr>
          <w:ilvl w:val="0"/>
          <w:numId w:val="1279"/>
        </w:numPr>
      </w:pPr>
      <w:r>
        <w:t xml:space="preserve">Re-implement the same module as a TurboModule (Spec + Codegen). Measure first-call latency — typically 10–50× faster on a sync path.</w:t>
      </w:r>
    </w:p>
    <w:bookmarkEnd w:id="535"/>
    <w:bookmarkStart w:id="536" w:name="common-mistakes-17"/>
    <w:p>
      <w:pPr>
        <w:pStyle w:val="Heading3"/>
      </w:pPr>
      <w:r>
        <w:t xml:space="preserve">Common Mistakes</w:t>
      </w:r>
    </w:p>
    <w:p>
      <w:pPr>
        <w:pStyle w:val="Compact"/>
        <w:numPr>
          <w:ilvl w:val="0"/>
          <w:numId w:val="1280"/>
        </w:numPr>
      </w:pPr>
      <w:r>
        <w:t xml:space="preserve">Saying "the Bridge is just slow" — it's not slow per call, it's</w:t>
      </w:r>
      <w:r>
        <w:t xml:space="preserve"> </w:t>
      </w:r>
      <w:r>
        <w:rPr>
          <w:b/>
          <w:bCs/>
        </w:rPr>
        <w:t xml:space="preserve">serialized + async</w:t>
      </w:r>
      <w:r>
        <w:t xml:space="preserve">, which prevents whole categories of UX.</w:t>
      </w:r>
    </w:p>
    <w:p>
      <w:pPr>
        <w:pStyle w:val="Compact"/>
        <w:numPr>
          <w:ilvl w:val="0"/>
          <w:numId w:val="1280"/>
        </w:numPr>
      </w:pPr>
      <w:r>
        <w:t xml:space="preserve">Confusing the Bridge with the Metro bundler (different layer entirely).</w:t>
      </w:r>
    </w:p>
    <w:p>
      <w:pPr>
        <w:pStyle w:val="Compact"/>
        <w:numPr>
          <w:ilvl w:val="0"/>
          <w:numId w:val="1280"/>
        </w:numPr>
      </w:pPr>
      <w:r>
        <w:t xml:space="preserve">Believing turning on the New Arch automatically makes things faster — it removes a ceiling, but you still need Reanimated/FlashList/MMKV to feel the win.</w:t>
      </w:r>
    </w:p>
    <w:bookmarkEnd w:id="536"/>
    <w:bookmarkStart w:id="537" w:name="production-red-flags-17"/>
    <w:p>
      <w:pPr>
        <w:pStyle w:val="Heading3"/>
      </w:pPr>
      <w:r>
        <w:t xml:space="preserve">Production Red Flags</w:t>
      </w:r>
    </w:p>
    <w:p>
      <w:pPr>
        <w:pStyle w:val="Compact"/>
        <w:numPr>
          <w:ilvl w:val="0"/>
          <w:numId w:val="1281"/>
        </w:numPr>
      </w:pPr>
      <w:r>
        <w:t xml:space="preserve">Candidate says: "we just upgraded RN and got 2× faster" — without being able to attribute gains to specific arch changes.</w:t>
      </w:r>
    </w:p>
    <w:p>
      <w:pPr>
        <w:pStyle w:val="Compact"/>
        <w:numPr>
          <w:ilvl w:val="0"/>
          <w:numId w:val="1281"/>
        </w:numPr>
      </w:pPr>
      <w:r>
        <w:t xml:space="preserve">Candidate doesn't know that</w:t>
      </w:r>
      <w:r>
        <w:t xml:space="preserve"> </w:t>
      </w:r>
      <w:r>
        <w:rPr>
          <w:b/>
          <w:bCs/>
        </w:rPr>
        <w:t xml:space="preserve">JSON serialization</w:t>
      </w:r>
      <w:r>
        <w:t xml:space="preserve"> </w:t>
      </w:r>
      <w:r>
        <w:t xml:space="preserve">was the core bottleneck.</w:t>
      </w:r>
    </w:p>
    <w:p>
      <w:pPr>
        <w:pStyle w:val="Compact"/>
        <w:numPr>
          <w:ilvl w:val="0"/>
          <w:numId w:val="1281"/>
        </w:numPr>
      </w:pPr>
      <w:r>
        <w:t xml:space="preserve">Candidate confuses</w:t>
      </w:r>
      <w:r>
        <w:t xml:space="preserve"> </w:t>
      </w:r>
      <w:r>
        <w:rPr>
          <w:b/>
          <w:bCs/>
        </w:rPr>
        <w:t xml:space="preserve">threads</w:t>
      </w:r>
      <w:r>
        <w:t xml:space="preserve"> </w:t>
      </w:r>
      <w:r>
        <w:t xml:space="preserve">(JS, UI, shadow) with the Bridge itself.</w:t>
      </w:r>
    </w:p>
    <w:bookmarkEnd w:id="537"/>
    <w:bookmarkStart w:id="538" w:name="performance--metrics-12"/>
    <w:p>
      <w:pPr>
        <w:pStyle w:val="Heading3"/>
      </w:pPr>
      <w:r>
        <w:t xml:space="preserve">Performance &amp; Metrics</w:t>
      </w:r>
    </w:p>
    <w:p>
      <w:pPr>
        <w:pStyle w:val="Compact"/>
        <w:numPr>
          <w:ilvl w:val="0"/>
          <w:numId w:val="1282"/>
        </w:numPr>
      </w:pPr>
      <w:r>
        <w:rPr>
          <w:b/>
          <w:bCs/>
        </w:rPr>
        <w:t xml:space="preserve">Cold start:</w:t>
      </w:r>
      <w:r>
        <w:t xml:space="preserve"> </w:t>
      </w:r>
      <w:r>
        <w:t xml:space="preserve">Bridge init typically 150–400ms on mid-tier Android; eliminated in Bridgeless.</w:t>
      </w:r>
    </w:p>
    <w:p>
      <w:pPr>
        <w:pStyle w:val="Compact"/>
        <w:numPr>
          <w:ilvl w:val="0"/>
          <w:numId w:val="1282"/>
        </w:numPr>
      </w:pPr>
      <w:r>
        <w:rPr>
          <w:b/>
          <w:bCs/>
        </w:rPr>
        <w:t xml:space="preserve">Per-call latency:</w:t>
      </w:r>
      <w:r>
        <w:t xml:space="preserve"> </w:t>
      </w:r>
      <w:r>
        <w:t xml:space="preserve">Bridge ~0.5–2ms + serialization cost; JSI sync call ~10–50µs.</w:t>
      </w:r>
    </w:p>
    <w:p>
      <w:pPr>
        <w:pStyle w:val="Compact"/>
        <w:numPr>
          <w:ilvl w:val="0"/>
          <w:numId w:val="1282"/>
        </w:numPr>
      </w:pPr>
      <w:r>
        <w:rPr>
          <w:b/>
          <w:bCs/>
        </w:rPr>
        <w:t xml:space="preserve">Memory:</w:t>
      </w:r>
      <w:r>
        <w:t xml:space="preserve"> </w:t>
      </w:r>
      <w:r>
        <w:t xml:space="preserve">Bridge held a dispatch queue + JSON buffers; Bridgeless removes ~3–5MB resident.</w:t>
      </w:r>
    </w:p>
    <w:p>
      <w:pPr>
        <w:pStyle w:val="Compact"/>
        <w:numPr>
          <w:ilvl w:val="0"/>
          <w:numId w:val="1282"/>
        </w:numPr>
      </w:pPr>
      <w:r>
        <w:rPr>
          <w:b/>
          <w:bCs/>
        </w:rPr>
        <w:t xml:space="preserve">Frame budget:</w:t>
      </w:r>
      <w:r>
        <w:t xml:space="preserve"> </w:t>
      </w:r>
      <w:r>
        <w:t xml:space="preserve">at 120Hz you have 8.3ms — Bridge round-trips often consumed 2–4ms each.</w:t>
      </w:r>
    </w:p>
    <w:bookmarkEnd w:id="538"/>
    <w:bookmarkStart w:id="539" w:name="metrics-that-matter-10"/>
    <w:p>
      <w:pPr>
        <w:pStyle w:val="Heading3"/>
      </w:pPr>
      <w:r>
        <w:t xml:space="preserve">Metrics That Matter</w:t>
      </w:r>
    </w:p>
    <w:p>
      <w:pPr>
        <w:pStyle w:val="FirstParagraph"/>
      </w:pPr>
      <w:r>
        <w:t xml:space="preserve">TTI, JS→native call P95 latency, cold start, crash-free sessions during migration.</w:t>
      </w:r>
    </w:p>
    <w:bookmarkEnd w:id="539"/>
    <w:bookmarkStart w:id="540" w:name="decision-framework-17"/>
    <w:p>
      <w:pPr>
        <w:pStyle w:val="Heading3"/>
      </w:pPr>
      <w:r>
        <w:t xml:space="preserve">Decision Framework</w:t>
      </w:r>
    </w:p>
    <w:p>
      <w:pPr>
        <w:pStyle w:val="Compact"/>
        <w:numPr>
          <w:ilvl w:val="0"/>
          <w:numId w:val="1283"/>
        </w:numPr>
      </w:pPr>
      <w:r>
        <w:t xml:space="preserve">Greenfield in 2026 → New Arch only.</w:t>
      </w:r>
    </w:p>
    <w:p>
      <w:pPr>
        <w:pStyle w:val="Compact"/>
        <w:numPr>
          <w:ilvl w:val="0"/>
          <w:numId w:val="1283"/>
        </w:numPr>
      </w:pPr>
      <w:r>
        <w:t xml:space="preserve">Brownfield with many old native modules → New Arch +</w:t>
      </w:r>
      <w:r>
        <w:t xml:space="preserve"> </w:t>
      </w:r>
      <w:r>
        <w:rPr>
          <w:b/>
          <w:bCs/>
        </w:rPr>
        <w:t xml:space="preserve">Interop Layer</w:t>
      </w:r>
      <w:r>
        <w:t xml:space="preserve"> </w:t>
      </w:r>
      <w:r>
        <w:t xml:space="preserve">(Q6) + module-by-module migration.</w:t>
      </w:r>
    </w:p>
    <w:p>
      <w:pPr>
        <w:pStyle w:val="Compact"/>
        <w:numPr>
          <w:ilvl w:val="0"/>
          <w:numId w:val="1283"/>
        </w:numPr>
      </w:pPr>
      <w:r>
        <w:t xml:space="preserve">Library author → ship both Bridge and TurboModule until you can drop RN ≤0.73.</w:t>
      </w:r>
    </w:p>
    <w:bookmarkEnd w:id="540"/>
    <w:bookmarkStart w:id="541" w:name="senior-level-insight-17"/>
    <w:p>
      <w:pPr>
        <w:pStyle w:val="Heading3"/>
      </w:pPr>
      <w:r>
        <w:t xml:space="preserve">Senior-Level Insight</w:t>
      </w:r>
    </w:p>
    <w:p>
      <w:pPr>
        <w:pStyle w:val="FirstParagraph"/>
      </w:pPr>
      <w:r>
        <w:t xml:space="preserve">The Bridge wasn't a bug — it was a</w:t>
      </w:r>
      <w:r>
        <w:t xml:space="preserve"> </w:t>
      </w:r>
      <w:r>
        <w:rPr>
          <w:b/>
          <w:bCs/>
        </w:rPr>
        <w:t xml:space="preserve">portability tradeoff</w:t>
      </w:r>
      <w:r>
        <w:t xml:space="preserve"> </w:t>
      </w:r>
      <w:r>
        <w:t xml:space="preserve">in 2015. The lesson: when you control the runtime, async-everything looks safe; when users expect 120Hz, the abstraction cost shows. New Arch is RN admitting that the boundary between "JS world" and "native world" must be thinner than a JSON boundary.</w:t>
      </w:r>
    </w:p>
    <w:bookmarkEnd w:id="541"/>
    <w:bookmarkStart w:id="542" w:name="real-world-scenario-17"/>
    <w:p>
      <w:pPr>
        <w:pStyle w:val="Heading3"/>
      </w:pPr>
      <w:r>
        <w:t xml:space="preserve">Real-World Scenario</w:t>
      </w:r>
    </w:p>
    <w:p>
      <w:pPr>
        <w:pStyle w:val="FirstParagraph"/>
      </w:pPr>
      <w:r>
        <w:rPr>
          <w:b/>
          <w:bCs/>
        </w:rPr>
        <w:t xml:space="preserve">Symptom:</w:t>
      </w:r>
      <w:r>
        <w:t xml:space="preserve"> </w:t>
      </w:r>
      <w:r>
        <w:t xml:space="preserve">A fintech app's transaction list scrolls smoothly on iPhone 15 but stutters on a Pixel 4a.</w:t>
      </w:r>
      <w:r>
        <w:t xml:space="preserve"> </w:t>
      </w:r>
      <w:r>
        <w:rPr>
          <w:b/>
          <w:bCs/>
        </w:rPr>
        <w:t xml:space="preserve">Investigation:</w:t>
      </w:r>
      <w:r>
        <w:t xml:space="preserve"> </w:t>
      </w:r>
      <w:r>
        <w:t xml:space="preserve">Systrace shows JS thread idle, but UI thread stalls 30ms every ~200ms. Bridge inspector shows large</w:t>
      </w:r>
      <w:r>
        <w:t xml:space="preserve"> </w:t>
      </w:r>
      <w:r>
        <w:rPr>
          <w:rStyle w:val="VerbatimChar"/>
        </w:rPr>
        <w:t xml:space="preserve">RCTViewManager.updateView</w:t>
      </w:r>
      <w:r>
        <w:t xml:space="preserve"> </w:t>
      </w:r>
      <w:r>
        <w:t xml:space="preserve">batches.</w:t>
      </w:r>
      <w:r>
        <w:t xml:space="preserve"> </w:t>
      </w:r>
      <w:r>
        <w:rPr>
          <w:b/>
          <w:bCs/>
        </w:rPr>
        <w:t xml:space="preserve">Root cause:</w:t>
      </w:r>
      <w:r>
        <w:t xml:space="preserve"> </w:t>
      </w:r>
      <w:r>
        <w:t xml:space="preserve">Each cell pushes ~12 props through the Bridge per frame; JSON serialization on Pixel 4a takes 4ms.</w:t>
      </w:r>
      <w:r>
        <w:t xml:space="preserve"> </w:t>
      </w:r>
      <w:r>
        <w:rPr>
          <w:b/>
          <w:bCs/>
        </w:rPr>
        <w:t xml:space="preserve">Fix:</w:t>
      </w:r>
      <w:r>
        <w:t xml:space="preserve"> </w:t>
      </w:r>
      <w:r>
        <w:t xml:space="preserve">Migrate the list to FlashList + enable New Arch + Reanimated 3 worklets for the swipe gesture. Stutter disappears.</w:t>
      </w:r>
      <w:r>
        <w:t xml:space="preserve"> </w:t>
      </w:r>
      <w:r>
        <w:rPr>
          <w:b/>
          <w:bCs/>
        </w:rPr>
        <w:t xml:space="preserve">Lesson:</w:t>
      </w:r>
      <w:r>
        <w:t xml:space="preserve"> </w:t>
      </w:r>
      <w:r>
        <w:t xml:space="preserve">Bridge cost is</w:t>
      </w:r>
      <w:r>
        <w:t xml:space="preserve"> </w:t>
      </w:r>
      <w:r>
        <w:rPr>
          <w:b/>
          <w:bCs/>
        </w:rPr>
        <w:t xml:space="preserve">per-byte and per-call</w:t>
      </w:r>
      <w:r>
        <w:t xml:space="preserve"> </w:t>
      </w:r>
      <w:r>
        <w:t xml:space="preserve">— list virtualization without arch changes only treats symptoms.</w:t>
      </w:r>
    </w:p>
    <w:bookmarkEnd w:id="542"/>
    <w:bookmarkStart w:id="543" w:name="production-failure-story-17"/>
    <w:p>
      <w:pPr>
        <w:pStyle w:val="Heading3"/>
      </w:pPr>
      <w:r>
        <w:t xml:space="preserve">Production Failure Story</w:t>
      </w:r>
    </w:p>
    <w:p>
      <w:pPr>
        <w:pStyle w:val="FirstParagraph"/>
      </w:pPr>
      <w:r>
        <w:rPr>
          <w:b/>
          <w:bCs/>
        </w:rPr>
        <w:t xml:space="preserve">Incident:</w:t>
      </w:r>
      <w:r>
        <w:t xml:space="preserve"> </w:t>
      </w:r>
      <w:r>
        <w:t xml:space="preserve">A super-app shipped a "fast scroll" feature using</w:t>
      </w:r>
      <w:r>
        <w:t xml:space="preserve"> </w:t>
      </w:r>
      <w:r>
        <w:rPr>
          <w:rStyle w:val="VerbatimChar"/>
        </w:rPr>
        <w:t xml:space="preserve">Animated</w:t>
      </w:r>
      <w:r>
        <w:t xml:space="preserve"> </w:t>
      </w:r>
      <w:r>
        <w:t xml:space="preserve">driven from JS. P95 frame drop went from 0.4% to 6%, ANR rate spiked, Play Store rating dropped 0.3 in a week.</w:t>
      </w:r>
      <w:r>
        <w:t xml:space="preserve"> </w:t>
      </w:r>
      <w:r>
        <w:rPr>
          <w:b/>
          <w:bCs/>
        </w:rPr>
        <w:t xml:space="preserve">Investigation:</w:t>
      </w:r>
      <w:r>
        <w:t xml:space="preserve"> </w:t>
      </w:r>
      <w:r>
        <w:t xml:space="preserve">Frame timeline showed JS→Bridge→UI round-trips every 16ms.</w:t>
      </w:r>
      <w:r>
        <w:t xml:space="preserve"> </w:t>
      </w:r>
      <w:r>
        <w:rPr>
          <w:b/>
          <w:bCs/>
        </w:rPr>
        <w:t xml:space="preserve">Root cause:</w:t>
      </w:r>
      <w:r>
        <w:t xml:space="preserve"> </w:t>
      </w:r>
      <w:r>
        <w:t xml:space="preserve">Bridge serialization on every animation tick.</w:t>
      </w:r>
      <w:r>
        <w:t xml:space="preserve"> </w:t>
      </w:r>
      <w:r>
        <w:rPr>
          <w:b/>
          <w:bCs/>
        </w:rPr>
        <w:t xml:space="preserve">Fix:</w:t>
      </w:r>
      <w:r>
        <w:t xml:space="preserve"> </w:t>
      </w:r>
      <w:r>
        <w:t xml:space="preserve">Rewrote with Reanimated worklets running on the UI thread via JSI. Frame drop returned to 0.5%.</w:t>
      </w:r>
      <w:r>
        <w:t xml:space="preserve"> </w:t>
      </w:r>
      <w:r>
        <w:rPr>
          <w:b/>
          <w:bCs/>
        </w:rPr>
        <w:t xml:space="preserve">Prevention:</w:t>
      </w:r>
      <w:r>
        <w:t xml:space="preserve"> </w:t>
      </w:r>
      <w:r>
        <w:t xml:space="preserve">Lint rule banning</w:t>
      </w:r>
      <w:r>
        <w:t xml:space="preserve"> </w:t>
      </w:r>
      <w:r>
        <w:rPr>
          <w:rStyle w:val="VerbatimChar"/>
        </w:rPr>
        <w:t xml:space="preserve">Animated.event</w:t>
      </w:r>
      <w:r>
        <w:t xml:space="preserve"> </w:t>
      </w:r>
      <w:r>
        <w:t xml:space="preserve">without</w:t>
      </w:r>
      <w:r>
        <w:t xml:space="preserve"> </w:t>
      </w:r>
      <w:r>
        <w:rPr>
          <w:rStyle w:val="VerbatimChar"/>
        </w:rPr>
        <w:t xml:space="preserve">useNativeDriver: true</w:t>
      </w:r>
      <w:r>
        <w:t xml:space="preserve">; mandatory perf review for any JS-driven animation.</w:t>
      </w:r>
    </w:p>
    <w:bookmarkEnd w:id="543"/>
    <w:bookmarkStart w:id="544" w:name="debugging-checklist-17"/>
    <w:p>
      <w:pPr>
        <w:pStyle w:val="Heading3"/>
      </w:pPr>
      <w:r>
        <w:t xml:space="preserve">Debugging Checklist</w:t>
      </w:r>
    </w:p>
    <w:p>
      <w:pPr>
        <w:pStyle w:val="Compact"/>
        <w:numPr>
          <w:ilvl w:val="0"/>
          <w:numId w:val="1284"/>
        </w:numPr>
      </w:pPr>
      <w:r>
        <w:rPr>
          <w:rStyle w:val="VerbatimChar"/>
        </w:rPr>
        <w:t xml:space="preserve">console.log(global.RN$Bridgeless)</w:t>
      </w:r>
      <w:r>
        <w:t xml:space="preserve"> </w:t>
      </w:r>
      <w:r>
        <w:t xml:space="preserve">— confirms mode.</w:t>
      </w:r>
    </w:p>
    <w:p>
      <w:pPr>
        <w:pStyle w:val="Compact"/>
        <w:numPr>
          <w:ilvl w:val="0"/>
          <w:numId w:val="1284"/>
        </w:numPr>
      </w:pPr>
      <w:r>
        <w:t xml:space="preserve">Hermes profiler → look for</w:t>
      </w:r>
      <w:r>
        <w:t xml:space="preserve"> </w:t>
      </w:r>
      <w:r>
        <w:rPr>
          <w:rStyle w:val="VerbatimChar"/>
        </w:rPr>
        <w:t xml:space="preserve">MessageQueue.flushedQueue</w:t>
      </w:r>
      <w:r>
        <w:t xml:space="preserve"> </w:t>
      </w:r>
      <w:r>
        <w:t xml:space="preserve">(Bridge era) vs</w:t>
      </w:r>
      <w:r>
        <w:t xml:space="preserve"> </w:t>
      </w:r>
      <w:r>
        <w:rPr>
          <w:rStyle w:val="VerbatimChar"/>
        </w:rPr>
        <w:t xml:space="preserve">TurboModuleBinding.install</w:t>
      </w:r>
      <w:r>
        <w:t xml:space="preserve"> </w:t>
      </w:r>
      <w:r>
        <w:t xml:space="preserve">(new).</w:t>
      </w:r>
    </w:p>
    <w:p>
      <w:pPr>
        <w:pStyle w:val="Compact"/>
        <w:numPr>
          <w:ilvl w:val="0"/>
          <w:numId w:val="1284"/>
        </w:numPr>
      </w:pPr>
      <w:r>
        <w:t xml:space="preserve">Systrace / Perfetto → check JS thread vs UI thread overlap.</w:t>
      </w:r>
    </w:p>
    <w:p>
      <w:pPr>
        <w:pStyle w:val="Compact"/>
        <w:numPr>
          <w:ilvl w:val="0"/>
          <w:numId w:val="1284"/>
        </w:numPr>
      </w:pPr>
      <w:r>
        <w:t xml:space="preserve">iOS Instruments → "Time Profiler" + "System Trace" for cross-thread hops.</w:t>
      </w:r>
    </w:p>
    <w:p>
      <w:pPr>
        <w:pStyle w:val="Compact"/>
        <w:numPr>
          <w:ilvl w:val="0"/>
          <w:numId w:val="1284"/>
        </w:numPr>
      </w:pPr>
      <w:r>
        <w:t xml:space="preserve">If you see</w:t>
      </w:r>
      <w:r>
        <w:t xml:space="preserve"> </w:t>
      </w:r>
      <w:r>
        <w:rPr>
          <w:rStyle w:val="VerbatimChar"/>
        </w:rPr>
        <w:t xml:space="preserve">RCTBridge</w:t>
      </w:r>
      <w:r>
        <w:t xml:space="preserve"> </w:t>
      </w:r>
      <w:r>
        <w:t xml:space="preserve">in stacks under New Arch, you're hitting the</w:t>
      </w:r>
      <w:r>
        <w:t xml:space="preserve"> </w:t>
      </w:r>
      <w:r>
        <w:rPr>
          <w:b/>
          <w:bCs/>
        </w:rPr>
        <w:t xml:space="preserve">Interop Layer</w:t>
      </w:r>
      <w:r>
        <w:t xml:space="preserve"> </w:t>
      </w:r>
      <w:r>
        <w:t xml:space="preserve">for an unmigrated module.</w:t>
      </w:r>
    </w:p>
    <w:bookmarkEnd w:id="544"/>
    <w:bookmarkStart w:id="545" w:name="advanced--internal-knowledge-17"/>
    <w:p>
      <w:pPr>
        <w:pStyle w:val="Heading3"/>
      </w:pPr>
      <w:r>
        <w:t xml:space="preserve">Advanced / Internal Knowledge</w:t>
      </w:r>
    </w:p>
    <w:p>
      <w:pPr>
        <w:pStyle w:val="Compact"/>
        <w:numPr>
          <w:ilvl w:val="0"/>
          <w:numId w:val="1285"/>
        </w:numPr>
      </w:pPr>
      <w:r>
        <w:t xml:space="preserve">The Bridge was implemented as</w:t>
      </w:r>
      <w:r>
        <w:t xml:space="preserve"> </w:t>
      </w:r>
      <w:r>
        <w:rPr>
          <w:rStyle w:val="VerbatimChar"/>
        </w:rPr>
        <w:t xml:space="preserve">MessageQueue.js</w:t>
      </w:r>
      <w:r>
        <w:t xml:space="preserve"> </w:t>
      </w:r>
      <w:r>
        <w:t xml:space="preserve">+ native</w:t>
      </w:r>
      <w:r>
        <w:t xml:space="preserve"> </w:t>
      </w:r>
      <w:r>
        <w:rPr>
          <w:rStyle w:val="VerbatimChar"/>
        </w:rPr>
        <w:t xml:space="preserve">RCTBatchedBridge</w:t>
      </w:r>
      <w:r>
        <w:t xml:space="preserve"> </w:t>
      </w:r>
      <w:r>
        <w:t xml:space="preserve">(iOS) /</w:t>
      </w:r>
      <w:r>
        <w:t xml:space="preserve"> </w:t>
      </w:r>
      <w:r>
        <w:rPr>
          <w:rStyle w:val="VerbatimChar"/>
        </w:rPr>
        <w:t xml:space="preserve">CatalystInstance</w:t>
      </w:r>
      <w:r>
        <w:t xml:space="preserve"> </w:t>
      </w:r>
      <w:r>
        <w:t xml:space="preserve">(Android).</w:t>
      </w:r>
    </w:p>
    <w:p>
      <w:pPr>
        <w:pStyle w:val="Compact"/>
        <w:numPr>
          <w:ilvl w:val="0"/>
          <w:numId w:val="1285"/>
        </w:numPr>
      </w:pPr>
      <w:r>
        <w:t xml:space="preserve">It used a</w:t>
      </w:r>
      <w:r>
        <w:t xml:space="preserve"> </w:t>
      </w:r>
      <w:r>
        <w:rPr>
          <w:b/>
          <w:bCs/>
        </w:rPr>
        <w:t xml:space="preserve">module config table</w:t>
      </w:r>
      <w:r>
        <w:t xml:space="preserve"> </w:t>
      </w:r>
      <w:r>
        <w:t xml:space="preserve">generated at app start, listing every native method ID. This is what made startup expensive.</w:t>
      </w:r>
    </w:p>
    <w:p>
      <w:pPr>
        <w:pStyle w:val="Compact"/>
        <w:numPr>
          <w:ilvl w:val="0"/>
          <w:numId w:val="1285"/>
        </w:numPr>
      </w:pPr>
      <w:r>
        <w:t xml:space="preserve">TurboModuleManager replaces this with a lazy registry; modules are looked up by name and instantiated on first JS access.</w:t>
      </w:r>
    </w:p>
    <w:bookmarkEnd w:id="545"/>
    <w:bookmarkStart w:id="546" w:name="Xa60d9e1a25a5928fb6a248689948dfe58d6a6bf"/>
    <w:p>
      <w:pPr>
        <w:pStyle w:val="Heading3"/>
      </w:pPr>
      <w:r>
        <w:t xml:space="preserve">2026 AI Tip</w:t>
      </w:r>
    </w:p>
    <w:p>
      <w:pPr>
        <w:pStyle w:val="FirstParagraph"/>
      </w:pPr>
      <w:r>
        <w:t xml:space="preserve">Use Copilot/Claude to</w:t>
      </w:r>
      <w:r>
        <w:t xml:space="preserve"> </w:t>
      </w:r>
      <w:r>
        <w:rPr>
          <w:b/>
          <w:bCs/>
        </w:rPr>
        <w:t xml:space="preserve">audit</w:t>
      </w:r>
      <w:r>
        <w:t xml:space="preserve"> </w:t>
      </w:r>
      <w:r>
        <w:t xml:space="preserve">legacy modules: paste the</w:t>
      </w:r>
      <w:r>
        <w:t xml:space="preserve"> </w:t>
      </w:r>
      <w:r>
        <w:rPr>
          <w:rStyle w:val="VerbatimChar"/>
        </w:rPr>
        <w:t xml:space="preserve">RCTBridgeModule</w:t>
      </w:r>
      <w:r>
        <w:t xml:space="preserve"> </w:t>
      </w:r>
      <w:r>
        <w:t xml:space="preserve">and ask for the equivalent Spec file + Codegen config. Verify the result against the official Codegen output — AI often forgets</w:t>
      </w:r>
      <w:r>
        <w:t xml:space="preserve"> </w:t>
      </w:r>
      <w:r>
        <w:rPr>
          <w:rStyle w:val="VerbatimChar"/>
        </w:rPr>
        <w:t xml:space="preserve">RCT_EXTERN_REMAP_MODULE</w:t>
      </w:r>
      <w:r>
        <w:t xml:space="preserve"> </w:t>
      </w:r>
      <w:r>
        <w:t xml:space="preserve">quirks and Promise return-type mappings.</w:t>
      </w:r>
    </w:p>
    <w:bookmarkEnd w:id="546"/>
    <w:bookmarkStart w:id="547" w:name="related-topics-17"/>
    <w:p>
      <w:pPr>
        <w:pStyle w:val="Heading3"/>
      </w:pPr>
      <w:r>
        <w:t xml:space="preserve">Related Topics</w:t>
      </w:r>
    </w:p>
    <w:p>
      <w:pPr>
        <w:pStyle w:val="FirstParagraph"/>
      </w:pPr>
      <w:r>
        <w:t xml:space="preserve">Q2 (JSI), Q3 (TurboModules), Q5 (Bridgeless), Q6 (Interop), S6 (Hermes), S7 (Performance).</w:t>
      </w:r>
    </w:p>
    <w:bookmarkEnd w:id="547"/>
    <w:bookmarkStart w:id="548" w:name="interview-follow-up-questions-17"/>
    <w:p>
      <w:pPr>
        <w:pStyle w:val="Heading3"/>
      </w:pPr>
      <w:r>
        <w:t xml:space="preserve">Interview Follow-Up Questions</w:t>
      </w:r>
    </w:p>
    <w:p>
      <w:pPr>
        <w:pStyle w:val="Compact"/>
        <w:numPr>
          <w:ilvl w:val="0"/>
          <w:numId w:val="1286"/>
        </w:numPr>
      </w:pPr>
      <w:r>
        <w:t xml:space="preserve">"Why couldn't the Bridge be optimized to be synchronous?"</w:t>
      </w:r>
    </w:p>
    <w:p>
      <w:pPr>
        <w:pStyle w:val="Compact"/>
        <w:numPr>
          <w:ilvl w:val="0"/>
          <w:numId w:val="1286"/>
        </w:numPr>
      </w:pPr>
      <w:r>
        <w:t xml:space="preserve">"What forced the move — React 18 concurrent features or perf?"</w:t>
      </w:r>
    </w:p>
    <w:p>
      <w:pPr>
        <w:pStyle w:val="Compact"/>
        <w:numPr>
          <w:ilvl w:val="0"/>
          <w:numId w:val="1286"/>
        </w:numPr>
      </w:pPr>
      <w:r>
        <w:t xml:space="preserve">"How do you migrate a brownfield app one module at a time?"</w:t>
      </w:r>
    </w:p>
    <w:p>
      <w:pPr>
        <w:pStyle w:val="Compact"/>
        <w:numPr>
          <w:ilvl w:val="0"/>
          <w:numId w:val="1286"/>
        </w:numPr>
      </w:pPr>
      <w:r>
        <w:t xml:space="preserve">"What does Bridgeless mode change for native developers?"</w:t>
      </w:r>
    </w:p>
    <w:bookmarkEnd w:id="548"/>
    <w:bookmarkStart w:id="549" w:name="memory-hook-17"/>
    <w:p>
      <w:pPr>
        <w:pStyle w:val="Heading3"/>
      </w:pPr>
      <w:r>
        <w:t xml:space="preserve">Memory Hook</w:t>
      </w:r>
    </w:p>
    <w:p>
      <w:pPr>
        <w:pStyle w:val="FirstParagraph"/>
      </w:pPr>
      <w:r>
        <w:rPr>
          <w:b/>
          <w:bCs/>
        </w:rPr>
        <w:t xml:space="preserve">"The Bridge spoke JSON across a river — JSI walks across it."</w:t>
      </w:r>
    </w:p>
    <w:bookmarkEnd w:id="549"/>
    <w:bookmarkStart w:id="550" w:name="revision-notes-17"/>
    <w:p>
      <w:pPr>
        <w:pStyle w:val="Heading3"/>
      </w:pPr>
      <w:r>
        <w:t xml:space="preserve">Revision Notes</w:t>
      </w:r>
    </w:p>
    <w:p>
      <w:pPr>
        <w:pStyle w:val="BlockText"/>
      </w:pPr>
      <w:r>
        <w:t xml:space="preserve">Bridge = async + JSON + batched message bus; JSI = direct C++ refs, sync calls; New Arch removes the ceiling, doesn't auto-make code fast.</w:t>
      </w:r>
    </w:p>
    <w:p>
      <w:r>
        <w:pict>
          <v:rect style="width:0;height:1.5pt" o:hralign="center" o:hrstd="t" o:hr="t"/>
        </w:pict>
      </w:r>
    </w:p>
    <w:bookmarkEnd w:id="550"/>
    <w:bookmarkEnd w:id="551"/>
    <w:bookmarkStart w:id="581" w:name="Xdc9f710247fa296a0ba17243e016a690bb9b3f9"/>
    <w:p>
      <w:pPr>
        <w:pStyle w:val="Heading2"/>
      </w:pPr>
      <w:r>
        <w:t xml:space="preserve">Q2. JSI — the new contract between JS and native</w:t>
      </w:r>
    </w:p>
    <w:bookmarkStart w:id="552" w:name="difficulty-18"/>
    <w:p>
      <w:pPr>
        <w:pStyle w:val="Heading3"/>
      </w:pPr>
      <w:r>
        <w:t xml:space="preserve">Difficulty</w:t>
      </w:r>
    </w:p>
    <w:p>
      <w:pPr>
        <w:pStyle w:val="FirstParagraph"/>
      </w:pPr>
      <w:r>
        <w:t xml:space="preserve">Advanced</w:t>
      </w:r>
    </w:p>
    <w:bookmarkEnd w:id="552"/>
    <w:bookmarkStart w:id="553" w:name="interview-frequency-18"/>
    <w:p>
      <w:pPr>
        <w:pStyle w:val="Heading3"/>
      </w:pPr>
      <w:r>
        <w:t xml:space="preserve">Interview Frequency</w:t>
      </w:r>
    </w:p>
    <w:p>
      <w:pPr>
        <w:pStyle w:val="FirstParagraph"/>
      </w:pPr>
      <w:r>
        <w:t xml:space="preserve">Very Common at Senior+; Architect-level depth expected at FAANG/super-apps.</w:t>
      </w:r>
    </w:p>
    <w:bookmarkEnd w:id="553"/>
    <w:bookmarkStart w:id="554" w:name="prerequisites-18"/>
    <w:p>
      <w:pPr>
        <w:pStyle w:val="Heading3"/>
      </w:pPr>
      <w:r>
        <w:t xml:space="preserve">Prerequisites</w:t>
      </w:r>
    </w:p>
    <w:p>
      <w:pPr>
        <w:pStyle w:val="Compact"/>
        <w:numPr>
          <w:ilvl w:val="0"/>
          <w:numId w:val="1287"/>
        </w:numPr>
      </w:pPr>
      <w:r>
        <w:t xml:space="preserve">Q1 (Bridge), basic C++ pointer/reference intuition, Hermes runtime model.</w:t>
      </w:r>
    </w:p>
    <w:bookmarkEnd w:id="554"/>
    <w:bookmarkStart w:id="555" w:name="tldr-18"/>
    <w:p>
      <w:pPr>
        <w:pStyle w:val="Heading3"/>
      </w:pPr>
      <w:r>
        <w:t xml:space="preserve">TL;DR</w:t>
      </w:r>
    </w:p>
    <w:p>
      <w:pPr>
        <w:pStyle w:val="FirstParagraph"/>
      </w:pPr>
      <w:r>
        <w:t xml:space="preserve">JSI (JavaScript Interface) is a</w:t>
      </w:r>
      <w:r>
        <w:t xml:space="preserve"> </w:t>
      </w:r>
      <w:r>
        <w:rPr>
          <w:b/>
          <w:bCs/>
        </w:rPr>
        <w:t xml:space="preserve">C++ abstraction over the JS engine</w:t>
      </w:r>
      <w:r>
        <w:t xml:space="preserve"> </w:t>
      </w:r>
      <w:r>
        <w:t xml:space="preserve">that lets native code install objects and functions directly into the JS runtime — so JS calls native synchronously without serialization.</w:t>
      </w:r>
    </w:p>
    <w:bookmarkEnd w:id="555"/>
    <w:bookmarkStart w:id="556" w:name="X594297e61ccc1de6cfe63a282e531bf7593e131"/>
    <w:p>
      <w:pPr>
        <w:pStyle w:val="Heading3"/>
      </w:pPr>
      <w:r>
        <w:t xml:space="preserve">30-Second Interview Answer</w:t>
      </w:r>
    </w:p>
    <w:p>
      <w:pPr>
        <w:pStyle w:val="FirstParagraph"/>
      </w:pPr>
      <w:r>
        <w:t xml:space="preserve">"JSI is a C++ header-only API that abstracts a JS engine like Hermes or JSC. Native code can create</w:t>
      </w:r>
      <w:r>
        <w:t xml:space="preserve"> </w:t>
      </w:r>
      <w:r>
        <w:rPr>
          <w:rStyle w:val="VerbatimChar"/>
        </w:rPr>
        <w:t xml:space="preserve">HostObject</w:t>
      </w:r>
      <w:r>
        <w:t xml:space="preserve">s and</w:t>
      </w:r>
      <w:r>
        <w:t xml:space="preserve"> </w:t>
      </w:r>
      <w:r>
        <w:rPr>
          <w:rStyle w:val="VerbatimChar"/>
        </w:rPr>
        <w:t xml:space="preserve">HostFunction</w:t>
      </w:r>
      <w:r>
        <w:t xml:space="preserve">s that JS sees as ordinary objects but that execute native code synchronously. There's no serialization — arguments are jsi::Value references. This is what makes Reanimated worklets, MMKV's sync get, and TurboModules possible."</w:t>
      </w:r>
    </w:p>
    <w:bookmarkEnd w:id="556"/>
    <w:bookmarkStart w:id="557" w:name="X3cc85a3303908c712f4795d61e597bf3c6eb2da"/>
    <w:p>
      <w:pPr>
        <w:pStyle w:val="Heading3"/>
      </w:pPr>
      <w:r>
        <w:t xml:space="preserve">2-Minute Practical Answer</w:t>
      </w:r>
    </w:p>
    <w:p>
      <w:pPr>
        <w:pStyle w:val="FirstParagraph"/>
      </w:pPr>
      <w:r>
        <w:t xml:space="preserve">JSI exposes three core types you'll see everywhere:</w:t>
      </w:r>
    </w:p>
    <w:p>
      <w:pPr>
        <w:pStyle w:val="Compact"/>
        <w:numPr>
          <w:ilvl w:val="0"/>
          <w:numId w:val="1288"/>
        </w:numPr>
      </w:pPr>
      <w:r>
        <w:rPr>
          <w:rStyle w:val="VerbatimChar"/>
          <w:b/>
          <w:bCs/>
        </w:rPr>
        <w:t xml:space="preserve">jsi::Runtime</w:t>
      </w:r>
      <w:r>
        <w:t xml:space="preserve"> </w:t>
      </w:r>
      <w:r>
        <w:t xml:space="preserve">— represents the JS engine. Hermes and JSC both implement it.</w:t>
      </w:r>
    </w:p>
    <w:p>
      <w:pPr>
        <w:pStyle w:val="Compact"/>
        <w:numPr>
          <w:ilvl w:val="0"/>
          <w:numId w:val="1288"/>
        </w:numPr>
      </w:pPr>
      <w:r>
        <w:rPr>
          <w:rStyle w:val="VerbatimChar"/>
          <w:b/>
          <w:bCs/>
        </w:rPr>
        <w:t xml:space="preserve">jsi::Value</w:t>
      </w:r>
      <w:r>
        <w:t xml:space="preserve"> </w:t>
      </w:r>
      <w:r>
        <w:t xml:space="preserve">— a tagged union representing any JS value (string, number, object, function).</w:t>
      </w:r>
    </w:p>
    <w:p>
      <w:pPr>
        <w:pStyle w:val="Compact"/>
        <w:numPr>
          <w:ilvl w:val="0"/>
          <w:numId w:val="1288"/>
        </w:numPr>
      </w:pPr>
      <w:r>
        <w:rPr>
          <w:rStyle w:val="VerbatimChar"/>
          <w:b/>
          <w:bCs/>
        </w:rPr>
        <w:t xml:space="preserve">jsi::HostObject</w:t>
      </w:r>
      <w:r>
        <w:t xml:space="preserve"> </w:t>
      </w:r>
      <w:r>
        <w:t xml:space="preserve">— a native C++ object exposed to JS. JS sees it as an object with custom getters/setters/methods.</w:t>
      </w:r>
    </w:p>
    <w:p>
      <w:pPr>
        <w:pStyle w:val="FirstParagraph"/>
      </w:pPr>
      <w:r>
        <w:t xml:space="preserve">Library authors write something like:</w:t>
      </w:r>
    </w:p>
    <w:p>
      <w:pPr>
        <w:pStyle w:val="SourceCode"/>
      </w:pPr>
      <w:r>
        <w:rPr>
          <w:rStyle w:val="KeywordTok"/>
        </w:rPr>
        <w:t xml:space="preserve">class</w:t>
      </w:r>
      <w:r>
        <w:rPr>
          <w:rStyle w:val="NormalTok"/>
        </w:rPr>
        <w:t xml:space="preserve"> MyHostObject </w:t>
      </w:r>
      <w:r>
        <w:rPr>
          <w:rStyle w:val="OperatorTok"/>
        </w:rPr>
        <w:t xml:space="preserve">:</w:t>
      </w:r>
      <w:r>
        <w:rPr>
          <w:rStyle w:val="NormalTok"/>
        </w:rPr>
        <w:t xml:space="preserve"> </w:t>
      </w:r>
      <w:r>
        <w:rPr>
          <w:rStyle w:val="KeywordTok"/>
        </w:rPr>
        <w:t xml:space="preserve">public</w:t>
      </w:r>
      <w:r>
        <w:rPr>
          <w:rStyle w:val="NormalTok"/>
        </w:rPr>
        <w:t xml:space="preserve"> jsi</w:t>
      </w:r>
      <w:r>
        <w:rPr>
          <w:rStyle w:val="OperatorTok"/>
        </w:rPr>
        <w:t xml:space="preserve">::</w:t>
      </w:r>
      <w:r>
        <w:rPr>
          <w:rStyle w:val="NormalTok"/>
        </w:rPr>
        <w:t xml:space="preserve">HostObject </w:t>
      </w:r>
      <w:r>
        <w:rPr>
          <w:rStyle w:val="OperatorTok"/>
        </w:rPr>
        <w:t xml:space="preserve">{</w:t>
      </w:r>
      <w:r>
        <w:br/>
      </w:r>
      <w:r>
        <w:rPr>
          <w:rStyle w:val="NormalTok"/>
        </w:rPr>
        <w:t xml:space="preserve">  jsi</w:t>
      </w:r>
      <w:r>
        <w:rPr>
          <w:rStyle w:val="OperatorTok"/>
        </w:rPr>
        <w:t xml:space="preserve">::</w:t>
      </w:r>
      <w:r>
        <w:rPr>
          <w:rStyle w:val="NormalTok"/>
        </w:rPr>
        <w:t xml:space="preserve">Value get</w:t>
      </w:r>
      <w:r>
        <w:rPr>
          <w:rStyle w:val="OperatorTok"/>
        </w:rPr>
        <w:t xml:space="preserve">(</w:t>
      </w:r>
      <w:r>
        <w:rPr>
          <w:rStyle w:val="NormalTok"/>
        </w:rPr>
        <w:t xml:space="preserve">jsi</w:t>
      </w:r>
      <w:r>
        <w:rPr>
          <w:rStyle w:val="OperatorTok"/>
        </w:rPr>
        <w:t xml:space="preserve">::</w:t>
      </w:r>
      <w:r>
        <w:rPr>
          <w:rStyle w:val="NormalTok"/>
        </w:rPr>
        <w:t xml:space="preserve">Runtime</w:t>
      </w:r>
      <w:r>
        <w:rPr>
          <w:rStyle w:val="OperatorTok"/>
        </w:rPr>
        <w:t xml:space="preserve">&amp;</w:t>
      </w:r>
      <w:r>
        <w:rPr>
          <w:rStyle w:val="NormalTok"/>
        </w:rPr>
        <w:t xml:space="preserve"> rt</w:t>
      </w:r>
      <w:r>
        <w:rPr>
          <w:rStyle w:val="OperatorTok"/>
        </w:rPr>
        <w:t xml:space="preserve">,</w:t>
      </w:r>
      <w:r>
        <w:rPr>
          <w:rStyle w:val="NormalTok"/>
        </w:rPr>
        <w:t xml:space="preserve"> </w:t>
      </w:r>
      <w:r>
        <w:rPr>
          <w:rStyle w:val="AttributeTok"/>
        </w:rPr>
        <w:t xml:space="preserve">const</w:t>
      </w:r>
      <w:r>
        <w:rPr>
          <w:rStyle w:val="NormalTok"/>
        </w:rPr>
        <w:t xml:space="preserve"> jsi</w:t>
      </w:r>
      <w:r>
        <w:rPr>
          <w:rStyle w:val="OperatorTok"/>
        </w:rPr>
        <w:t xml:space="preserve">::</w:t>
      </w:r>
      <w:r>
        <w:rPr>
          <w:rStyle w:val="NormalTok"/>
        </w:rPr>
        <w:t xml:space="preserve">PropNameID</w:t>
      </w:r>
      <w:r>
        <w:rPr>
          <w:rStyle w:val="OperatorTok"/>
        </w:rPr>
        <w:t xml:space="preserve">&amp;</w:t>
      </w:r>
      <w:r>
        <w:rPr>
          <w:rStyle w:val="NormalTok"/>
        </w:rPr>
        <w:t xml:space="preserve"> name</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utf8</w:t>
      </w:r>
      <w:r>
        <w:rPr>
          <w:rStyle w:val="OperatorTok"/>
        </w:rPr>
        <w:t xml:space="preserve">(</w:t>
      </w:r>
      <w:r>
        <w:rPr>
          <w:rStyle w:val="NormalTok"/>
        </w:rPr>
        <w:t xml:space="preserve">rt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jsi</w:t>
      </w:r>
      <w:r>
        <w:rPr>
          <w:rStyle w:val="OperatorTok"/>
        </w:rPr>
        <w:t xml:space="preserve">::</w:t>
      </w:r>
      <w:r>
        <w:rPr>
          <w:rStyle w:val="NormalTok"/>
        </w:rPr>
        <w:t xml:space="preserve">String</w:t>
      </w:r>
      <w:r>
        <w:rPr>
          <w:rStyle w:val="OperatorTok"/>
        </w:rPr>
        <w:t xml:space="preserve">::</w:t>
      </w:r>
      <w:r>
        <w:rPr>
          <w:rStyle w:val="NormalTok"/>
        </w:rPr>
        <w:t xml:space="preserve">createFromUtf8</w:t>
      </w:r>
      <w:r>
        <w:rPr>
          <w:rStyle w:val="OperatorTok"/>
        </w:rPr>
        <w:t xml:space="preserve">(</w:t>
      </w:r>
      <w:r>
        <w:rPr>
          <w:rStyle w:val="NormalTok"/>
        </w:rPr>
        <w:t xml:space="preserve">rt</w:t>
      </w:r>
      <w:r>
        <w:rPr>
          <w:rStyle w:val="OperatorTok"/>
        </w:rPr>
        <w:t xml:space="preserve">,</w:t>
      </w:r>
      <w:r>
        <w:rPr>
          <w:rStyle w:val="NormalTok"/>
        </w:rPr>
        <w:t xml:space="preserve"> </w:t>
      </w:r>
      <w:r>
        <w:rPr>
          <w:rStyle w:val="StringTok"/>
        </w:rPr>
        <w:t xml:space="preserve">"pong"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jsi</w:t>
      </w:r>
      <w:r>
        <w:rPr>
          <w:rStyle w:val="OperatorTok"/>
        </w:rPr>
        <w:t xml:space="preserve">::</w:t>
      </w:r>
      <w:r>
        <w:rPr>
          <w:rStyle w:val="NormalTok"/>
        </w:rPr>
        <w:t xml:space="preserve">Value</w:t>
      </w:r>
      <w:r>
        <w:rPr>
          <w:rStyle w:val="OperatorTok"/>
        </w:rPr>
        <w:t xml:space="preserve">::</w:t>
      </w:r>
      <w:r>
        <w:rPr>
          <w:rStyle w:val="NormalTok"/>
        </w:rPr>
        <w:t xml:space="preserve">undefined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Install once on app start</w:t>
      </w:r>
      <w:r>
        <w:br/>
      </w:r>
      <w:r>
        <w:rPr>
          <w:rStyle w:val="NormalTok"/>
        </w:rPr>
        <w:t xml:space="preserve">runtime</w:t>
      </w:r>
      <w:r>
        <w:rPr>
          <w:rStyle w:val="OperatorTok"/>
        </w:rPr>
        <w:t xml:space="preserve">.</w:t>
      </w:r>
      <w:r>
        <w:rPr>
          <w:rStyle w:val="NormalTok"/>
        </w:rPr>
        <w:t xml:space="preserve">global</w:t>
      </w:r>
      <w:r>
        <w:rPr>
          <w:rStyle w:val="OperatorTok"/>
        </w:rPr>
        <w:t xml:space="preserve">().</w:t>
      </w:r>
      <w:r>
        <w:rPr>
          <w:rStyle w:val="NormalTok"/>
        </w:rPr>
        <w:t xml:space="preserve">setProperty</w:t>
      </w:r>
      <w:r>
        <w:rPr>
          <w:rStyle w:val="OperatorTok"/>
        </w:rPr>
        <w:t xml:space="preserve">(</w:t>
      </w:r>
      <w:r>
        <w:rPr>
          <w:rStyle w:val="NormalTok"/>
        </w:rPr>
        <w:t xml:space="preserve">runtime</w:t>
      </w:r>
      <w:r>
        <w:rPr>
          <w:rStyle w:val="OperatorTok"/>
        </w:rPr>
        <w:t xml:space="preserve">,</w:t>
      </w:r>
      <w:r>
        <w:rPr>
          <w:rStyle w:val="NormalTok"/>
        </w:rPr>
        <w:t xml:space="preserve"> </w:t>
      </w:r>
      <w:r>
        <w:rPr>
          <w:rStyle w:val="StringTok"/>
        </w:rPr>
        <w:t xml:space="preserve">"myThing"</w:t>
      </w:r>
      <w:r>
        <w:rPr>
          <w:rStyle w:val="OperatorTok"/>
        </w:rPr>
        <w:t xml:space="preserve">,</w:t>
      </w:r>
      <w:r>
        <w:br/>
      </w:r>
      <w:r>
        <w:rPr>
          <w:rStyle w:val="NormalTok"/>
        </w:rPr>
        <w:t xml:space="preserve">  jsi</w:t>
      </w:r>
      <w:r>
        <w:rPr>
          <w:rStyle w:val="OperatorTok"/>
        </w:rPr>
        <w:t xml:space="preserve">::</w:t>
      </w:r>
      <w:r>
        <w:rPr>
          <w:rStyle w:val="NormalTok"/>
        </w:rPr>
        <w:t xml:space="preserve">Object</w:t>
      </w:r>
      <w:r>
        <w:rPr>
          <w:rStyle w:val="OperatorTok"/>
        </w:rPr>
        <w:t xml:space="preserve">::</w:t>
      </w:r>
      <w:r>
        <w:rPr>
          <w:rStyle w:val="NormalTok"/>
        </w:rPr>
        <w:t xml:space="preserve">createFromHostObject</w:t>
      </w:r>
      <w:r>
        <w:rPr>
          <w:rStyle w:val="OperatorTok"/>
        </w:rPr>
        <w:t xml:space="preserve">(</w:t>
      </w:r>
      <w:r>
        <w:rPr>
          <w:rStyle w:val="NormalTok"/>
        </w:rPr>
        <w:t xml:space="preserve">runtime</w:t>
      </w:r>
      <w:r>
        <w:rPr>
          <w:rStyle w:val="OperatorTok"/>
        </w:rPr>
        <w:t xml:space="preserve">,</w:t>
      </w:r>
      <w:r>
        <w:rPr>
          <w:rStyle w:val="NormalTok"/>
        </w:rPr>
        <w:t xml:space="preserve"> </w:t>
      </w:r>
      <w:r>
        <w:rPr>
          <w:rStyle w:val="BuiltInTok"/>
        </w:rPr>
        <w:t xml:space="preserve">std::</w:t>
      </w:r>
      <w:r>
        <w:rPr>
          <w:rStyle w:val="NormalTok"/>
        </w:rPr>
        <w:t xml:space="preserve">make_shared</w:t>
      </w:r>
      <w:r>
        <w:rPr>
          <w:rStyle w:val="OperatorTok"/>
        </w:rPr>
        <w:t xml:space="preserve">&lt;</w:t>
      </w:r>
      <w:r>
        <w:rPr>
          <w:rStyle w:val="NormalTok"/>
        </w:rPr>
        <w:t xml:space="preserve">MyHostObject</w:t>
      </w:r>
      <w:r>
        <w:rPr>
          <w:rStyle w:val="OperatorTok"/>
        </w:rPr>
        <w:t xml:space="preserve">&gt;()));</w:t>
      </w:r>
    </w:p>
    <w:p>
      <w:pPr>
        <w:pStyle w:val="FirstParagraph"/>
      </w:pPr>
      <w:r>
        <w:t xml:space="preserve">Now JS does</w:t>
      </w:r>
      <w:r>
        <w:t xml:space="preserve"> </w:t>
      </w:r>
      <w:r>
        <w:rPr>
          <w:rStyle w:val="VerbatimChar"/>
        </w:rPr>
        <w:t xml:space="preserve">global.myThing.ping</w:t>
      </w:r>
      <w:r>
        <w:t xml:space="preserve"> </w:t>
      </w:r>
      <w:r>
        <w:t xml:space="preserve">and gets</w:t>
      </w:r>
      <w:r>
        <w:t xml:space="preserve"> </w:t>
      </w:r>
      <w:r>
        <w:rPr>
          <w:rStyle w:val="VerbatimChar"/>
        </w:rPr>
        <w:t xml:space="preserve">"pong"</w:t>
      </w:r>
      <w:r>
        <w:t xml:space="preserve"> </w:t>
      </w:r>
      <w:r>
        <w:t xml:space="preserve">synchronously, no Bridge.</w:t>
      </w:r>
    </w:p>
    <w:p>
      <w:pPr>
        <w:pStyle w:val="BodyText"/>
      </w:pPr>
      <w:r>
        <w:t xml:space="preserve">This is the foundation of:</w:t>
      </w:r>
    </w:p>
    <w:p>
      <w:pPr>
        <w:pStyle w:val="Compact"/>
        <w:numPr>
          <w:ilvl w:val="0"/>
          <w:numId w:val="1289"/>
        </w:numPr>
      </w:pPr>
      <w:r>
        <w:rPr>
          <w:b/>
          <w:bCs/>
        </w:rPr>
        <w:t xml:space="preserve">Reanimated</w:t>
      </w:r>
      <w:r>
        <w:t xml:space="preserve"> </w:t>
      </w:r>
      <w:r>
        <w:t xml:space="preserve">(worklets call shared values via JSI)</w:t>
      </w:r>
    </w:p>
    <w:p>
      <w:pPr>
        <w:pStyle w:val="Compact"/>
        <w:numPr>
          <w:ilvl w:val="0"/>
          <w:numId w:val="1289"/>
        </w:numPr>
      </w:pPr>
      <w:r>
        <w:rPr>
          <w:b/>
          <w:bCs/>
        </w:rPr>
        <w:t xml:space="preserve">MMKV</w:t>
      </w:r>
      <w:r>
        <w:t xml:space="preserve"> </w:t>
      </w:r>
      <w:r>
        <w:t xml:space="preserve">(sync</w:t>
      </w:r>
      <w:r>
        <w:t xml:space="preserve"> </w:t>
      </w:r>
      <w:r>
        <w:rPr>
          <w:rStyle w:val="VerbatimChar"/>
        </w:rPr>
        <w:t xml:space="preserve">getString</w:t>
      </w:r>
      <w:r>
        <w:t xml:space="preserve"> </w:t>
      </w:r>
      <w:r>
        <w:t xml:space="preserve">reads from MMKV's mmap'd buffer)</w:t>
      </w:r>
    </w:p>
    <w:p>
      <w:pPr>
        <w:pStyle w:val="Compact"/>
        <w:numPr>
          <w:ilvl w:val="0"/>
          <w:numId w:val="1289"/>
        </w:numPr>
      </w:pPr>
      <w:r>
        <w:rPr>
          <w:b/>
          <w:bCs/>
        </w:rPr>
        <w:t xml:space="preserve">VisionCamera</w:t>
      </w:r>
      <w:r>
        <w:t xml:space="preserve"> </w:t>
      </w:r>
      <w:r>
        <w:t xml:space="preserve">(frame processors execute on the camera thread via JSI)</w:t>
      </w:r>
    </w:p>
    <w:p>
      <w:pPr>
        <w:pStyle w:val="Compact"/>
        <w:numPr>
          <w:ilvl w:val="0"/>
          <w:numId w:val="1289"/>
        </w:numPr>
      </w:pPr>
      <w:r>
        <w:rPr>
          <w:b/>
          <w:bCs/>
        </w:rPr>
        <w:t xml:space="preserve">TurboModules</w:t>
      </w:r>
      <w:r>
        <w:t xml:space="preserve"> </w:t>
      </w:r>
      <w:r>
        <w:t xml:space="preserve">(the registry is a HostObject)</w:t>
      </w:r>
    </w:p>
    <w:bookmarkEnd w:id="557"/>
    <w:bookmarkStart w:id="558" w:name="Xcd195b1367204fc51961b78290162feeda94644"/>
    <w:p>
      <w:pPr>
        <w:pStyle w:val="Heading3"/>
      </w:pPr>
      <w:r>
        <w:t xml:space="preserve">5-Minute Architecture Answer</w:t>
      </w:r>
    </w:p>
    <w:p>
      <w:pPr>
        <w:pStyle w:val="FirstParagraph"/>
      </w:pPr>
      <w:r>
        <w:t xml:space="preserve">JSI's design constraints:</w:t>
      </w:r>
    </w:p>
    <w:p>
      <w:pPr>
        <w:pStyle w:val="Compact"/>
        <w:numPr>
          <w:ilvl w:val="0"/>
          <w:numId w:val="1290"/>
        </w:numPr>
      </w:pPr>
      <w:r>
        <w:rPr>
          <w:b/>
          <w:bCs/>
        </w:rPr>
        <w:t xml:space="preserve">Engine-agnostic.</w:t>
      </w:r>
      <w:r>
        <w:t xml:space="preserve"> </w:t>
      </w:r>
      <w:r>
        <w:t xml:space="preserve">Same C++ interface works for Hermes, JSC, V8 (RN macOS/Windows), Static Hermes.</w:t>
      </w:r>
    </w:p>
    <w:p>
      <w:pPr>
        <w:pStyle w:val="Compact"/>
        <w:numPr>
          <w:ilvl w:val="0"/>
          <w:numId w:val="1290"/>
        </w:numPr>
      </w:pPr>
      <w:r>
        <w:rPr>
          <w:b/>
          <w:bCs/>
        </w:rPr>
        <w:t xml:space="preserve">Header-only.</w:t>
      </w:r>
      <w:r>
        <w:t xml:space="preserve"> </w:t>
      </w:r>
      <w:r>
        <w:t xml:space="preserve">No ABI dance — libraries link statically against the running engine's JSI implementation.</w:t>
      </w:r>
    </w:p>
    <w:p>
      <w:pPr>
        <w:pStyle w:val="Compact"/>
        <w:numPr>
          <w:ilvl w:val="0"/>
          <w:numId w:val="1290"/>
        </w:numPr>
      </w:pPr>
      <w:r>
        <w:rPr>
          <w:b/>
          <w:bCs/>
        </w:rPr>
        <w:t xml:space="preserve">Thread-affinity.</w:t>
      </w:r>
      <w:r>
        <w:t xml:space="preserve"> </w:t>
      </w:r>
      <w:r>
        <w:t xml:space="preserve">A</w:t>
      </w:r>
      <w:r>
        <w:t xml:space="preserve"> </w:t>
      </w:r>
      <w:r>
        <w:rPr>
          <w:rStyle w:val="VerbatimChar"/>
        </w:rPr>
        <w:t xml:space="preserve">jsi::Runtime</w:t>
      </w:r>
      <w:r>
        <w:t xml:space="preserve"> </w:t>
      </w:r>
      <w:r>
        <w:t xml:space="preserve">is</w:t>
      </w:r>
      <w:r>
        <w:t xml:space="preserve"> </w:t>
      </w:r>
      <w:r>
        <w:rPr>
          <w:b/>
          <w:bCs/>
        </w:rPr>
        <w:t xml:space="preserve">not thread-safe</w:t>
      </w:r>
      <w:r>
        <w:t xml:space="preserve">. Calls into it must happen on the thread that owns it. Multi-threaded code uses a</w:t>
      </w:r>
      <w:r>
        <w:t xml:space="preserve"> </w:t>
      </w:r>
      <w:r>
        <w:rPr>
          <w:rStyle w:val="VerbatimChar"/>
        </w:rPr>
        <w:t xml:space="preserve">CallInvoker</w:t>
      </w:r>
      <w:r>
        <w:t xml:space="preserve"> </w:t>
      </w:r>
      <w:r>
        <w:t xml:space="preserve">to schedule work back on the JS thread.</w:t>
      </w:r>
    </w:p>
    <w:p>
      <w:pPr>
        <w:pStyle w:val="Compact"/>
        <w:numPr>
          <w:ilvl w:val="0"/>
          <w:numId w:val="1290"/>
        </w:numPr>
      </w:pPr>
      <w:r>
        <w:rPr>
          <w:b/>
          <w:bCs/>
        </w:rPr>
        <w:t xml:space="preserve">Lifetime.</w:t>
      </w:r>
      <w:r>
        <w:t xml:space="preserve"> </w:t>
      </w:r>
      <w:r>
        <w:rPr>
          <w:rStyle w:val="VerbatimChar"/>
        </w:rPr>
        <w:t xml:space="preserve">jsi::Value</w:t>
      </w:r>
      <w:r>
        <w:t xml:space="preserve"> </w:t>
      </w:r>
      <w:r>
        <w:t xml:space="preserve">is tied to the runtime; you can't store it across runtime restarts. For long-lived references you use</w:t>
      </w:r>
      <w:r>
        <w:t xml:space="preserve"> </w:t>
      </w:r>
      <w:r>
        <w:rPr>
          <w:rStyle w:val="VerbatimChar"/>
        </w:rPr>
        <w:t xml:space="preserve">jsi::WeakObject</w:t>
      </w:r>
      <w:r>
        <w:t xml:space="preserve"> </w:t>
      </w:r>
      <w:r>
        <w:t xml:space="preserve">or move ownership into a</w:t>
      </w:r>
      <w:r>
        <w:t xml:space="preserve"> </w:t>
      </w:r>
      <w:r>
        <w:rPr>
          <w:rStyle w:val="VerbatimChar"/>
        </w:rPr>
        <w:t xml:space="preserve">HostObject</w:t>
      </w:r>
      <w:r>
        <w:t xml:space="preserve">.</w:t>
      </w:r>
    </w:p>
    <w:p>
      <w:pPr>
        <w:pStyle w:val="FirstParagraph"/>
      </w:pPr>
      <w:r>
        <w:t xml:space="preserve">The synchronous power is also the danger. A slow JSI call</w:t>
      </w:r>
      <w:r>
        <w:t xml:space="preserve"> </w:t>
      </w:r>
      <w:r>
        <w:rPr>
          <w:b/>
          <w:bCs/>
        </w:rPr>
        <w:t xml:space="preserve">blocks the JS thread</w:t>
      </w:r>
      <w:r>
        <w:t xml:space="preserve">. The engineering rule:</w:t>
      </w:r>
    </w:p>
    <w:p>
      <w:pPr>
        <w:pStyle w:val="Compact"/>
        <w:numPr>
          <w:ilvl w:val="0"/>
          <w:numId w:val="1291"/>
        </w:numPr>
      </w:pPr>
      <w:r>
        <w:t xml:space="preserve">Do</w:t>
      </w:r>
      <w:r>
        <w:t xml:space="preserve"> </w:t>
      </w:r>
      <w:r>
        <w:rPr>
          <w:b/>
          <w:bCs/>
        </w:rPr>
        <w:t xml:space="preserve">fast</w:t>
      </w:r>
      <w:r>
        <w:t xml:space="preserve"> </w:t>
      </w:r>
      <w:r>
        <w:t xml:space="preserve">work on the JS thread (counter increments, hashtable lookups, mmap reads).</w:t>
      </w:r>
    </w:p>
    <w:p>
      <w:pPr>
        <w:pStyle w:val="Compact"/>
        <w:numPr>
          <w:ilvl w:val="0"/>
          <w:numId w:val="1291"/>
        </w:numPr>
      </w:pPr>
      <w:r>
        <w:t xml:space="preserve">Do</w:t>
      </w:r>
      <w:r>
        <w:t xml:space="preserve"> </w:t>
      </w:r>
      <w:r>
        <w:rPr>
          <w:b/>
          <w:bCs/>
        </w:rPr>
        <w:t xml:space="preserve">slow</w:t>
      </w:r>
      <w:r>
        <w:t xml:space="preserve"> </w:t>
      </w:r>
      <w:r>
        <w:t xml:space="preserve">work on a worker thread and post results back via</w:t>
      </w:r>
      <w:r>
        <w:t xml:space="preserve"> </w:t>
      </w:r>
      <w:r>
        <w:rPr>
          <w:rStyle w:val="VerbatimChar"/>
        </w:rPr>
        <w:t xml:space="preserve">CallInvoker-&gt;invokeAsync</w:t>
      </w:r>
      <w:r>
        <w:t xml:space="preserve">.</w:t>
      </w:r>
    </w:p>
    <w:bookmarkEnd w:id="558"/>
    <w:bookmarkStart w:id="559" w:name="the-why-18"/>
    <w:p>
      <w:pPr>
        <w:pStyle w:val="Heading3"/>
      </w:pPr>
      <w:r>
        <w:t xml:space="preserve">The "Why"</w:t>
      </w:r>
    </w:p>
    <w:p>
      <w:pPr>
        <w:pStyle w:val="FirstParagraph"/>
      </w:pPr>
      <w:r>
        <w:t xml:space="preserve">Because:</w:t>
      </w:r>
    </w:p>
    <w:p>
      <w:pPr>
        <w:pStyle w:val="Compact"/>
        <w:numPr>
          <w:ilvl w:val="0"/>
          <w:numId w:val="1292"/>
        </w:numPr>
      </w:pPr>
      <w:r>
        <w:t xml:space="preserve">Synchronous APIs unlock UX patterns the Bridge couldn't support (gesture responders that consult layout mid-frame, sync KV reads on cold start, deterministic measurement).</w:t>
      </w:r>
    </w:p>
    <w:p>
      <w:pPr>
        <w:pStyle w:val="Compact"/>
        <w:numPr>
          <w:ilvl w:val="0"/>
          <w:numId w:val="1292"/>
        </w:numPr>
      </w:pPr>
      <w:r>
        <w:t xml:space="preserve">React 18/19 concurrent rendering wants to call native synchronously to commit Fabric state.</w:t>
      </w:r>
    </w:p>
    <w:p>
      <w:pPr>
        <w:pStyle w:val="Compact"/>
        <w:numPr>
          <w:ilvl w:val="0"/>
          <w:numId w:val="1292"/>
        </w:numPr>
      </w:pPr>
      <w:r>
        <w:t xml:space="preserve">Avoiding JSON serialization saves CPU and GC.</w:t>
      </w:r>
    </w:p>
    <w:bookmarkEnd w:id="559"/>
    <w:bookmarkStart w:id="560" w:name="mental-model-18"/>
    <w:p>
      <w:pPr>
        <w:pStyle w:val="Heading3"/>
      </w:pPr>
      <w:r>
        <w:t xml:space="preserve">Mental Model</w:t>
      </w:r>
    </w:p>
    <w:p>
      <w:pPr>
        <w:pStyle w:val="FirstParagraph"/>
      </w:pPr>
      <w:r>
        <w:t xml:space="preserve">Think of JSI as</w:t>
      </w:r>
      <w:r>
        <w:t xml:space="preserve"> </w:t>
      </w:r>
      <w:r>
        <w:rPr>
          <w:b/>
          <w:bCs/>
        </w:rPr>
        <w:t xml:space="preserve">FFI for React Native</w:t>
      </w:r>
      <w:r>
        <w:t xml:space="preserve">, like Python's CFFI or Kotlin Native interop. JS objects can hold C++ pointers under the hood, and method calls become C++ vtable dispatches.</w:t>
      </w:r>
    </w:p>
    <w:bookmarkEnd w:id="560"/>
    <w:bookmarkStart w:id="561" w:name="internal-working-2026-context-18"/>
    <w:p>
      <w:pPr>
        <w:pStyle w:val="Heading3"/>
      </w:pPr>
      <w:r>
        <w:t xml:space="preserve">Internal Working (2026 Context)</w:t>
      </w:r>
    </w:p>
    <w:p>
      <w:pPr>
        <w:pStyle w:val="Compact"/>
        <w:numPr>
          <w:ilvl w:val="0"/>
          <w:numId w:val="1293"/>
        </w:numPr>
      </w:pPr>
      <w:r>
        <w:t xml:space="preserve">Hermes is built with JSI; the Hermes runtime</w:t>
      </w:r>
      <w:r>
        <w:t xml:space="preserve"> </w:t>
      </w:r>
      <w:r>
        <w:rPr>
          <w:b/>
          <w:bCs/>
        </w:rPr>
        <w:t xml:space="preserve">is</w:t>
      </w:r>
      <w:r>
        <w:t xml:space="preserve"> </w:t>
      </w:r>
      <w:r>
        <w:t xml:space="preserve">a</w:t>
      </w:r>
      <w:r>
        <w:t xml:space="preserve"> </w:t>
      </w:r>
      <w:r>
        <w:rPr>
          <w:rStyle w:val="VerbatimChar"/>
        </w:rPr>
        <w:t xml:space="preserve">jsi::Runtime</w:t>
      </w:r>
      <w:r>
        <w:t xml:space="preserve">.</w:t>
      </w:r>
    </w:p>
    <w:p>
      <w:pPr>
        <w:pStyle w:val="Compact"/>
        <w:numPr>
          <w:ilvl w:val="0"/>
          <w:numId w:val="1293"/>
        </w:numPr>
      </w:pPr>
      <w:r>
        <w:t xml:space="preserve">Bridgeless mode uses JSI to install the</w:t>
      </w:r>
      <w:r>
        <w:t xml:space="preserve"> </w:t>
      </w:r>
      <w:r>
        <w:rPr>
          <w:b/>
          <w:bCs/>
        </w:rPr>
        <w:t xml:space="preserve">TurboModuleManager</w:t>
      </w:r>
      <w:r>
        <w:t xml:space="preserve"> </w:t>
      </w:r>
      <w:r>
        <w:t xml:space="preserve">as a HostObject named</w:t>
      </w:r>
      <w:r>
        <w:t xml:space="preserve"> </w:t>
      </w:r>
      <w:r>
        <w:rPr>
          <w:rStyle w:val="VerbatimChar"/>
        </w:rPr>
        <w:t xml:space="preserve">__turboModuleProxy</w:t>
      </w:r>
      <w:r>
        <w:t xml:space="preserve">. Every</w:t>
      </w:r>
      <w:r>
        <w:t xml:space="preserve"> </w:t>
      </w:r>
      <w:r>
        <w:rPr>
          <w:rStyle w:val="VerbatimChar"/>
        </w:rPr>
        <w:t xml:space="preserve">TurboModuleRegistry.get('Foo')</w:t>
      </w:r>
      <w:r>
        <w:t xml:space="preserve"> </w:t>
      </w:r>
      <w:r>
        <w:t xml:space="preserve">is a JSI lookup that lazily instantiates the C++ module.</w:t>
      </w:r>
    </w:p>
    <w:p>
      <w:pPr>
        <w:pStyle w:val="Compact"/>
        <w:numPr>
          <w:ilvl w:val="0"/>
          <w:numId w:val="1293"/>
        </w:numPr>
      </w:pPr>
      <w:r>
        <w:t xml:space="preserve">Fabric's UIManager is also JSI-installed; commits flow through</w:t>
      </w:r>
      <w:r>
        <w:t xml:space="preserve"> </w:t>
      </w:r>
      <w:r>
        <w:rPr>
          <w:rStyle w:val="VerbatimChar"/>
        </w:rPr>
        <w:t xml:space="preserve">RuntimeScheduler</w:t>
      </w:r>
      <w:r>
        <w:t xml:space="preserve"> </w:t>
      </w:r>
      <w:r>
        <w:t xml:space="preserve">and JSI calls on the JS thread.</w:t>
      </w:r>
    </w:p>
    <w:p>
      <w:pPr>
        <w:pStyle w:val="Compact"/>
        <w:numPr>
          <w:ilvl w:val="0"/>
          <w:numId w:val="1293"/>
        </w:numPr>
      </w:pPr>
      <w:r>
        <w:t xml:space="preserve">React Compiler does not affect JSI directly, but reduces the rate of re-renders that trigger Fabric commits → fewer JSI crossings.</w:t>
      </w:r>
    </w:p>
    <w:bookmarkEnd w:id="561"/>
    <w:bookmarkStart w:id="562" w:name="modern-implementation-code-18"/>
    <w:p>
      <w:pPr>
        <w:pStyle w:val="Heading3"/>
      </w:pPr>
      <w:r>
        <w:t xml:space="preserve">Modern Implementation (Code)</w:t>
      </w:r>
    </w:p>
    <w:p>
      <w:pPr>
        <w:pStyle w:val="FirstParagraph"/>
      </w:pPr>
      <w:r>
        <w:t xml:space="preserve">You rarely write JSI directly. You write a</w:t>
      </w:r>
      <w:r>
        <w:t xml:space="preserve"> </w:t>
      </w:r>
      <w:r>
        <w:rPr>
          <w:b/>
          <w:bCs/>
        </w:rPr>
        <w:t xml:space="preserve">Spec</w:t>
      </w:r>
      <w:r>
        <w:t xml:space="preserve"> </w:t>
      </w:r>
      <w:r>
        <w:t xml:space="preserve">and let Codegen produce the C++:</w:t>
      </w:r>
    </w:p>
    <w:p>
      <w:pPr>
        <w:pStyle w:val="SourceCode"/>
      </w:pPr>
      <w:r>
        <w:rPr>
          <w:rStyle w:val="CommentTok"/>
        </w:rPr>
        <w:t xml:space="preserve">// MyModuleSpec.ts — consumed by Codegen</w:t>
      </w:r>
      <w:r>
        <w:br/>
      </w:r>
      <w:r>
        <w:rPr>
          <w:rStyle w:val="ImportTok"/>
        </w:rPr>
        <w:t xml:space="preserve">import</w:t>
      </w:r>
      <w:r>
        <w:rPr>
          <w:rStyle w:val="NormalTok"/>
        </w:rPr>
        <w:t xml:space="preserve"> </w:t>
      </w:r>
      <w:r>
        <w:rPr>
          <w:rStyle w:val="ImportTok"/>
        </w:rPr>
        <w:t xml:space="preserve">type</w:t>
      </w:r>
      <w:r>
        <w:rPr>
          <w:rStyle w:val="NormalTok"/>
        </w:rPr>
        <w:t xml:space="preserve"> { TurboModule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TurboModuleRegistry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KeywordTok"/>
        </w:rPr>
        <w:t xml:space="preserve">readonly</w:t>
      </w:r>
      <w:r>
        <w:rPr>
          <w:rStyle w:val="NormalTok"/>
        </w:rPr>
        <w:t xml:space="preserve"> getConstants</w:t>
      </w:r>
      <w:r>
        <w:rPr>
          <w:rStyle w:val="OperatorTok"/>
        </w:rPr>
        <w:t xml:space="preserve">:</w:t>
      </w:r>
      <w:r>
        <w:rPr>
          <w:rStyle w:val="NormalTok"/>
        </w:rPr>
        <w:t xml:space="preserve"> () </w:t>
      </w:r>
      <w:r>
        <w:rPr>
          <w:rStyle w:val="KeywordTok"/>
        </w:rPr>
        <w:t xml:space="preserve">=&gt;</w:t>
      </w:r>
      <w:r>
        <w:rPr>
          <w:rStyle w:val="NormalTok"/>
        </w:rPr>
        <w:t xml:space="preserve"> {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FunctionTok"/>
        </w:rPr>
        <w:t xml:space="preserve">measureSync</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width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FunctionTok"/>
        </w:rPr>
        <w:t xml:space="preserve">warmCacheAsync</w:t>
      </w:r>
      <w:r>
        <w:rPr>
          <w:rStyle w:val="NormalTok"/>
        </w:rPr>
        <w:t xml:space="preserve">(keys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Spec</w:t>
      </w:r>
      <w:r>
        <w:rPr>
          <w:rStyle w:val="OperatorTok"/>
        </w:rPr>
        <w:t xml:space="preserve">&gt;</w:t>
      </w:r>
      <w:r>
        <w:rPr>
          <w:rStyle w:val="NormalTok"/>
        </w:rPr>
        <w:t xml:space="preserve">(</w:t>
      </w:r>
      <w:r>
        <w:rPr>
          <w:rStyle w:val="StringTok"/>
        </w:rPr>
        <w:t xml:space="preserve">'TextMetrics'</w:t>
      </w:r>
      <w:r>
        <w:rPr>
          <w:rStyle w:val="NormalTok"/>
        </w:rPr>
        <w:t xml:space="preserve">)</w:t>
      </w:r>
      <w:r>
        <w:rPr>
          <w:rStyle w:val="OperatorTok"/>
        </w:rPr>
        <w:t xml:space="preserve">;</w:t>
      </w:r>
    </w:p>
    <w:p>
      <w:pPr>
        <w:pStyle w:val="FirstParagraph"/>
      </w:pPr>
      <w:r>
        <w:t xml:space="preserve">Codegen emits the C++ glue. You implement</w:t>
      </w:r>
      <w:r>
        <w:t xml:space="preserve"> </w:t>
      </w:r>
      <w:r>
        <w:rPr>
          <w:rStyle w:val="VerbatimChar"/>
        </w:rPr>
        <w:t xml:space="preserve">measureSync</w:t>
      </w:r>
      <w:r>
        <w:t xml:space="preserve"> </w:t>
      </w:r>
      <w:r>
        <w:t xml:space="preserve">and</w:t>
      </w:r>
      <w:r>
        <w:t xml:space="preserve"> </w:t>
      </w:r>
      <w:r>
        <w:rPr>
          <w:rStyle w:val="VerbatimChar"/>
        </w:rPr>
        <w:t xml:space="preserve">warmCacheAsync</w:t>
      </w:r>
      <w:r>
        <w:t xml:space="preserve"> </w:t>
      </w:r>
      <w:r>
        <w:t xml:space="preserve">in Objective-C++/Kotlin/JNI; the framework wires them into JSI for you.</w:t>
      </w:r>
    </w:p>
    <w:bookmarkEnd w:id="562"/>
    <w:bookmarkStart w:id="563" w:name="comparison-1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Bridge</w:t>
            </w:r>
          </w:p>
        </w:tc>
        <w:tc>
          <w:tcPr/>
          <w:p>
            <w:pPr>
              <w:pStyle w:val="Compact"/>
            </w:pPr>
            <w:r>
              <w:t xml:space="preserve">JSI</w:t>
            </w:r>
          </w:p>
        </w:tc>
      </w:tr>
      <w:tr>
        <w:tc>
          <w:tcPr/>
          <w:p>
            <w:pPr>
              <w:pStyle w:val="Compact"/>
            </w:pPr>
            <w:r>
              <w:t xml:space="preserve">Call cost</w:t>
            </w:r>
          </w:p>
        </w:tc>
        <w:tc>
          <w:tcPr/>
          <w:p>
            <w:pPr>
              <w:pStyle w:val="Compact"/>
            </w:pPr>
            <w:r>
              <w:t xml:space="preserve">ms (serialize + queue)</w:t>
            </w:r>
          </w:p>
        </w:tc>
        <w:tc>
          <w:tcPr/>
          <w:p>
            <w:pPr>
              <w:pStyle w:val="Compact"/>
            </w:pPr>
            <w:r>
              <w:t xml:space="preserve">µs (vtable call)</w:t>
            </w:r>
          </w:p>
        </w:tc>
      </w:tr>
      <w:tr>
        <w:tc>
          <w:tcPr/>
          <w:p>
            <w:pPr>
              <w:pStyle w:val="Compact"/>
            </w:pPr>
            <w:r>
              <w:t xml:space="preserve">Sync calls</w:t>
            </w:r>
          </w:p>
        </w:tc>
        <w:tc>
          <w:tcPr/>
          <w:p>
            <w:pPr>
              <w:pStyle w:val="Compact"/>
            </w:pPr>
            <w:r>
              <w:t xml:space="preserve">No</w:t>
            </w:r>
          </w:p>
        </w:tc>
        <w:tc>
          <w:tcPr/>
          <w:p>
            <w:pPr>
              <w:pStyle w:val="Compact"/>
            </w:pPr>
            <w:r>
              <w:t xml:space="preserve">Yes</w:t>
            </w:r>
          </w:p>
        </w:tc>
      </w:tr>
      <w:tr>
        <w:tc>
          <w:tcPr/>
          <w:p>
            <w:pPr>
              <w:pStyle w:val="Compact"/>
            </w:pPr>
            <w:r>
              <w:t xml:space="preserve">Threading</w:t>
            </w:r>
          </w:p>
        </w:tc>
        <w:tc>
          <w:tcPr/>
          <w:p>
            <w:pPr>
              <w:pStyle w:val="Compact"/>
            </w:pPr>
            <w:r>
              <w:t xml:space="preserve">Cross-thread by design</w:t>
            </w:r>
          </w:p>
        </w:tc>
        <w:tc>
          <w:tcPr/>
          <w:p>
            <w:pPr>
              <w:pStyle w:val="Compact"/>
            </w:pPr>
            <w:r>
              <w:t xml:space="preserve">Single-thread per runtime</w:t>
            </w:r>
          </w:p>
        </w:tc>
      </w:tr>
      <w:tr>
        <w:tc>
          <w:tcPr/>
          <w:p>
            <w:pPr>
              <w:pStyle w:val="Compact"/>
            </w:pPr>
            <w:r>
              <w:t xml:space="preserve">Type system</w:t>
            </w:r>
          </w:p>
        </w:tc>
        <w:tc>
          <w:tcPr/>
          <w:p>
            <w:pPr>
              <w:pStyle w:val="Compact"/>
            </w:pPr>
            <w:r>
              <w:t xml:space="preserve">Untyped JSON</w:t>
            </w:r>
          </w:p>
        </w:tc>
        <w:tc>
          <w:tcPr/>
          <w:p>
            <w:pPr>
              <w:pStyle w:val="Compact"/>
            </w:pPr>
            <w:r>
              <w:t xml:space="preserve">C++ types via Codegen</w:t>
            </w:r>
          </w:p>
        </w:tc>
      </w:tr>
      <w:tr>
        <w:tc>
          <w:tcPr/>
          <w:p>
            <w:pPr>
              <w:pStyle w:val="Compact"/>
            </w:pPr>
            <w:r>
              <w:t xml:space="preserve">Used by</w:t>
            </w:r>
          </w:p>
        </w:tc>
        <w:tc>
          <w:tcPr/>
          <w:p>
            <w:pPr>
              <w:pStyle w:val="Compact"/>
            </w:pPr>
            <w:r>
              <w:t xml:space="preserve">Legacy modules</w:t>
            </w:r>
          </w:p>
        </w:tc>
        <w:tc>
          <w:tcPr/>
          <w:p>
            <w:pPr>
              <w:pStyle w:val="Compact"/>
            </w:pPr>
            <w:r>
              <w:t xml:space="preserve">Reanimated, MMKV, TurboModules</w:t>
            </w:r>
          </w:p>
        </w:tc>
      </w:tr>
    </w:tbl>
    <w:bookmarkEnd w:id="563"/>
    <w:bookmarkStart w:id="564" w:name="production-usage-18"/>
    <w:p>
      <w:pPr>
        <w:pStyle w:val="Heading3"/>
      </w:pPr>
      <w:r>
        <w:t xml:space="preserve">Production Usage</w:t>
      </w:r>
    </w:p>
    <w:p>
      <w:pPr>
        <w:pStyle w:val="Compact"/>
        <w:numPr>
          <w:ilvl w:val="0"/>
          <w:numId w:val="1294"/>
        </w:numPr>
      </w:pPr>
      <w:r>
        <w:t xml:space="preserve">Reanimated 3 installs a</w:t>
      </w:r>
      <w:r>
        <w:t xml:space="preserve"> </w:t>
      </w:r>
      <w:r>
        <w:rPr>
          <w:b/>
          <w:bCs/>
        </w:rPr>
        <w:t xml:space="preserve">second</w:t>
      </w:r>
      <w:r>
        <w:rPr>
          <w:b/>
          <w:bCs/>
        </w:rPr>
        <w:t xml:space="preserve"> </w:t>
      </w:r>
      <w:r>
        <w:rPr>
          <w:rStyle w:val="VerbatimChar"/>
          <w:b/>
          <w:bCs/>
        </w:rPr>
        <w:t xml:space="preserve">jsi::Runtime</w:t>
      </w:r>
      <w:r>
        <w:t xml:space="preserve"> </w:t>
      </w:r>
      <w:r>
        <w:t xml:space="preserve">(the UI runtime) on the UI thread; worklets are serialized once and re-executed there at 120Hz.</w:t>
      </w:r>
    </w:p>
    <w:p>
      <w:pPr>
        <w:pStyle w:val="Compact"/>
        <w:numPr>
          <w:ilvl w:val="0"/>
          <w:numId w:val="1294"/>
        </w:numPr>
      </w:pPr>
      <w:r>
        <w:t xml:space="preserve">MMKV's</w:t>
      </w:r>
      <w:r>
        <w:t xml:space="preserve"> </w:t>
      </w:r>
      <w:r>
        <w:rPr>
          <w:rStyle w:val="VerbatimChar"/>
        </w:rPr>
        <w:t xml:space="preserve">getString</w:t>
      </w:r>
      <w:r>
        <w:t xml:space="preserve"> </w:t>
      </w:r>
      <w:r>
        <w:t xml:space="preserve">is a JSI HostFunction reading from an mmap'd buffer — no Bridge, no Promise.</w:t>
      </w:r>
    </w:p>
    <w:bookmarkEnd w:id="564"/>
    <w:bookmarkStart w:id="565" w:name="hands-on-exercise-18"/>
    <w:p>
      <w:pPr>
        <w:pStyle w:val="Heading3"/>
      </w:pPr>
      <w:r>
        <w:t xml:space="preserve">Hands-On Exercise</w:t>
      </w:r>
    </w:p>
    <w:p>
      <w:pPr>
        <w:pStyle w:val="Compact"/>
        <w:numPr>
          <w:ilvl w:val="0"/>
          <w:numId w:val="1295"/>
        </w:numPr>
      </w:pPr>
      <w:r>
        <w:t xml:space="preserve">Write a TurboModule Spec for a</w:t>
      </w:r>
      <w:r>
        <w:t xml:space="preserve"> </w:t>
      </w:r>
      <w:r>
        <w:rPr>
          <w:rStyle w:val="VerbatimChar"/>
        </w:rPr>
        <w:t xml:space="preserve">NativeMath.fib(n: number): number</w:t>
      </w:r>
      <w:r>
        <w:t xml:space="preserve">.</w:t>
      </w:r>
    </w:p>
    <w:p>
      <w:pPr>
        <w:pStyle w:val="Compact"/>
        <w:numPr>
          <w:ilvl w:val="0"/>
          <w:numId w:val="1295"/>
        </w:numPr>
      </w:pPr>
      <w:r>
        <w:t xml:space="preserve">Implement</w:t>
      </w:r>
      <w:r>
        <w:t xml:space="preserve"> </w:t>
      </w:r>
      <w:r>
        <w:rPr>
          <w:rStyle w:val="VerbatimChar"/>
        </w:rPr>
        <w:t xml:space="preserve">fib</w:t>
      </w:r>
      <w:r>
        <w:t xml:space="preserve"> </w:t>
      </w:r>
      <w:r>
        <w:t xml:space="preserve">in C++ and expose via JSI.</w:t>
      </w:r>
    </w:p>
    <w:p>
      <w:pPr>
        <w:pStyle w:val="Compact"/>
        <w:numPr>
          <w:ilvl w:val="0"/>
          <w:numId w:val="1295"/>
        </w:numPr>
      </w:pPr>
      <w:r>
        <w:t xml:space="preserve">Benchmark vs a JS implementation. For small</w:t>
      </w:r>
      <w:r>
        <w:t xml:space="preserve"> </w:t>
      </w:r>
      <w:r>
        <w:rPr>
          <w:rStyle w:val="VerbatimChar"/>
        </w:rPr>
        <w:t xml:space="preserve">n</w:t>
      </w:r>
      <w:r>
        <w:t xml:space="preserve"> </w:t>
      </w:r>
      <w:r>
        <w:t xml:space="preserve">JSI loses to Hermes; for</w:t>
      </w:r>
      <w:r>
        <w:t xml:space="preserve"> </w:t>
      </w:r>
      <w:r>
        <w:rPr>
          <w:rStyle w:val="VerbatimChar"/>
        </w:rPr>
        <w:t xml:space="preserve">n &gt; 35</w:t>
      </w:r>
      <w:r>
        <w:t xml:space="preserve"> </w:t>
      </w:r>
      <w:r>
        <w:t xml:space="preserve">C++ wins.</w:t>
      </w:r>
    </w:p>
    <w:p>
      <w:pPr>
        <w:pStyle w:val="Compact"/>
        <w:numPr>
          <w:ilvl w:val="0"/>
          <w:numId w:val="1295"/>
        </w:numPr>
      </w:pPr>
      <w:r>
        <w:t xml:space="preserve">Move</w:t>
      </w:r>
      <w:r>
        <w:t xml:space="preserve"> </w:t>
      </w:r>
      <w:r>
        <w:rPr>
          <w:rStyle w:val="VerbatimChar"/>
        </w:rPr>
        <w:t xml:space="preserve">fib</w:t>
      </w:r>
      <w:r>
        <w:t xml:space="preserve"> </w:t>
      </w:r>
      <w:r>
        <w:t xml:space="preserve">off the JS thread using a</w:t>
      </w:r>
      <w:r>
        <w:t xml:space="preserve"> </w:t>
      </w:r>
      <w:r>
        <w:rPr>
          <w:rStyle w:val="VerbatimChar"/>
        </w:rPr>
        <w:t xml:space="preserve">CallInvoker</w:t>
      </w:r>
      <w:r>
        <w:t xml:space="preserve">. Observe JS thread idle time recover.</w:t>
      </w:r>
    </w:p>
    <w:bookmarkEnd w:id="565"/>
    <w:bookmarkStart w:id="566" w:name="common-mistakes-18"/>
    <w:p>
      <w:pPr>
        <w:pStyle w:val="Heading3"/>
      </w:pPr>
      <w:r>
        <w:t xml:space="preserve">Common Mistakes</w:t>
      </w:r>
    </w:p>
    <w:p>
      <w:pPr>
        <w:pStyle w:val="Compact"/>
        <w:numPr>
          <w:ilvl w:val="0"/>
          <w:numId w:val="1296"/>
        </w:numPr>
      </w:pPr>
      <w:r>
        <w:t xml:space="preserve">Calling JSI from the wrong thread → undefined behavior, often a silent crash.</w:t>
      </w:r>
    </w:p>
    <w:p>
      <w:pPr>
        <w:pStyle w:val="Compact"/>
        <w:numPr>
          <w:ilvl w:val="0"/>
          <w:numId w:val="1296"/>
        </w:numPr>
      </w:pPr>
      <w:r>
        <w:t xml:space="preserve">Holding</w:t>
      </w:r>
      <w:r>
        <w:t xml:space="preserve"> </w:t>
      </w:r>
      <w:r>
        <w:rPr>
          <w:rStyle w:val="VerbatimChar"/>
        </w:rPr>
        <w:t xml:space="preserve">jsi::Value</w:t>
      </w:r>
      <w:r>
        <w:t xml:space="preserve"> </w:t>
      </w:r>
      <w:r>
        <w:t xml:space="preserve">across runtime restarts (e.g. fast refresh) → use-after-free.</w:t>
      </w:r>
    </w:p>
    <w:p>
      <w:pPr>
        <w:pStyle w:val="Compact"/>
        <w:numPr>
          <w:ilvl w:val="0"/>
          <w:numId w:val="1296"/>
        </w:numPr>
      </w:pPr>
      <w:r>
        <w:t xml:space="preserve">Doing heavy work in a sync HostFunction and blocking the JS thread.</w:t>
      </w:r>
    </w:p>
    <w:bookmarkEnd w:id="566"/>
    <w:bookmarkStart w:id="567" w:name="production-red-flags-18"/>
    <w:p>
      <w:pPr>
        <w:pStyle w:val="Heading3"/>
      </w:pPr>
      <w:r>
        <w:t xml:space="preserve">Production Red Flags</w:t>
      </w:r>
    </w:p>
    <w:p>
      <w:pPr>
        <w:pStyle w:val="Compact"/>
        <w:numPr>
          <w:ilvl w:val="0"/>
          <w:numId w:val="1297"/>
        </w:numPr>
      </w:pPr>
      <w:r>
        <w:t xml:space="preserve">"JSI = fast, always use sync" — wrong, sync amplifies blocking risk.</w:t>
      </w:r>
    </w:p>
    <w:p>
      <w:pPr>
        <w:pStyle w:val="Compact"/>
        <w:numPr>
          <w:ilvl w:val="0"/>
          <w:numId w:val="1297"/>
        </w:numPr>
      </w:pPr>
      <w:r>
        <w:t xml:space="preserve">Candidate doesn't mention thread-affinity.</w:t>
      </w:r>
    </w:p>
    <w:p>
      <w:pPr>
        <w:pStyle w:val="Compact"/>
        <w:numPr>
          <w:ilvl w:val="0"/>
          <w:numId w:val="1297"/>
        </w:numPr>
      </w:pPr>
      <w:r>
        <w:t xml:space="preserve">Candidate confuses JSI with TurboModules (JSI is the mechanism; TM is the pattern built on it).</w:t>
      </w:r>
    </w:p>
    <w:bookmarkEnd w:id="567"/>
    <w:bookmarkStart w:id="568" w:name="performance--metrics-13"/>
    <w:p>
      <w:pPr>
        <w:pStyle w:val="Heading3"/>
      </w:pPr>
      <w:r>
        <w:t xml:space="preserve">Performance &amp; Metrics</w:t>
      </w:r>
    </w:p>
    <w:p>
      <w:pPr>
        <w:pStyle w:val="Compact"/>
        <w:numPr>
          <w:ilvl w:val="0"/>
          <w:numId w:val="1298"/>
        </w:numPr>
      </w:pPr>
      <w:r>
        <w:t xml:space="preserve">JSI call: ~10–50µs per crossing on modern devices.</w:t>
      </w:r>
    </w:p>
    <w:p>
      <w:pPr>
        <w:pStyle w:val="Compact"/>
        <w:numPr>
          <w:ilvl w:val="0"/>
          <w:numId w:val="1298"/>
        </w:numPr>
      </w:pPr>
      <w:r>
        <w:t xml:space="preserve">A sync JSI call holding the JS thread for &gt;2ms degrades animations driven from JS.</w:t>
      </w:r>
    </w:p>
    <w:p>
      <w:pPr>
        <w:pStyle w:val="Compact"/>
        <w:numPr>
          <w:ilvl w:val="0"/>
          <w:numId w:val="1298"/>
        </w:numPr>
      </w:pPr>
      <w:r>
        <w:t xml:space="preserve">Reanimated worklets effectively make the UI thread pay zero JSI crossings during gestures.</w:t>
      </w:r>
    </w:p>
    <w:bookmarkEnd w:id="568"/>
    <w:bookmarkStart w:id="569" w:name="metrics-that-matter-11"/>
    <w:p>
      <w:pPr>
        <w:pStyle w:val="Heading3"/>
      </w:pPr>
      <w:r>
        <w:t xml:space="preserve">Metrics That Matter</w:t>
      </w:r>
    </w:p>
    <w:p>
      <w:pPr>
        <w:pStyle w:val="FirstParagraph"/>
      </w:pPr>
      <w:r>
        <w:t xml:space="preserve">JS thread idle %, frame drop rate, gesture latency P95.</w:t>
      </w:r>
    </w:p>
    <w:bookmarkEnd w:id="569"/>
    <w:bookmarkStart w:id="570" w:name="decision-framework-18"/>
    <w:p>
      <w:pPr>
        <w:pStyle w:val="Heading3"/>
      </w:pPr>
      <w:r>
        <w:t xml:space="preserve">Decision Framework</w:t>
      </w:r>
    </w:p>
    <w:p>
      <w:pPr>
        <w:pStyle w:val="Compact"/>
        <w:numPr>
          <w:ilvl w:val="0"/>
          <w:numId w:val="1299"/>
        </w:numPr>
      </w:pPr>
      <w:r>
        <w:t xml:space="preserve">Build a TurboModule when: you need typed sync APIs, replacing a legacy native module, or shipping a JSI-only library.</w:t>
      </w:r>
    </w:p>
    <w:p>
      <w:pPr>
        <w:pStyle w:val="Compact"/>
        <w:numPr>
          <w:ilvl w:val="0"/>
          <w:numId w:val="1299"/>
        </w:numPr>
      </w:pPr>
      <w:r>
        <w:t xml:space="preserve">Build a Fabric Component when: you need native views (camera preview, map).</w:t>
      </w:r>
    </w:p>
    <w:p>
      <w:pPr>
        <w:pStyle w:val="Compact"/>
        <w:numPr>
          <w:ilvl w:val="0"/>
          <w:numId w:val="1299"/>
        </w:numPr>
      </w:pPr>
      <w:r>
        <w:t xml:space="preserve">Don't reach for raw JSI unless you're a library author or the framework doesn't yet expose what you need.</w:t>
      </w:r>
    </w:p>
    <w:bookmarkEnd w:id="570"/>
    <w:bookmarkStart w:id="571" w:name="senior-level-insight-18"/>
    <w:p>
      <w:pPr>
        <w:pStyle w:val="Heading3"/>
      </w:pPr>
      <w:r>
        <w:t xml:space="preserve">Senior-Level Insight</w:t>
      </w:r>
    </w:p>
    <w:p>
      <w:pPr>
        <w:pStyle w:val="FirstParagraph"/>
      </w:pPr>
      <w:r>
        <w:t xml:space="preserve">JSI shifts the failure mode. Bridge bugs were</w:t>
      </w:r>
      <w:r>
        <w:t xml:space="preserve"> </w:t>
      </w:r>
      <w:r>
        <w:rPr>
          <w:b/>
          <w:bCs/>
        </w:rPr>
        <w:t xml:space="preserve">latency</w:t>
      </w:r>
      <w:r>
        <w:t xml:space="preserve"> </w:t>
      </w:r>
      <w:r>
        <w:t xml:space="preserve">bugs; JSI bugs are</w:t>
      </w:r>
      <w:r>
        <w:t xml:space="preserve"> </w:t>
      </w:r>
      <w:r>
        <w:rPr>
          <w:b/>
          <w:bCs/>
        </w:rPr>
        <w:t xml:space="preserve">memory and threading</w:t>
      </w:r>
      <w:r>
        <w:t xml:space="preserve"> </w:t>
      </w:r>
      <w:r>
        <w:t xml:space="preserve">bugs (use-after-free, race conditions, JS thread starvation). Production rigor moves toward C++ tooling: ASan, TSan, Hermes' debug runtime.</w:t>
      </w:r>
    </w:p>
    <w:bookmarkEnd w:id="571"/>
    <w:bookmarkStart w:id="572" w:name="real-world-scenario-18"/>
    <w:p>
      <w:pPr>
        <w:pStyle w:val="Heading3"/>
      </w:pPr>
      <w:r>
        <w:t xml:space="preserve">Real-World Scenario</w:t>
      </w:r>
    </w:p>
    <w:p>
      <w:pPr>
        <w:pStyle w:val="FirstParagraph"/>
      </w:pPr>
      <w:r>
        <w:rPr>
          <w:b/>
          <w:bCs/>
        </w:rPr>
        <w:t xml:space="preserve">Symptom:</w:t>
      </w:r>
      <w:r>
        <w:t xml:space="preserve"> </w:t>
      </w:r>
      <w:r>
        <w:t xml:space="preserve">App freezes for 300ms on first screen.</w:t>
      </w:r>
      <w:r>
        <w:t xml:space="preserve"> </w:t>
      </w:r>
      <w:r>
        <w:rPr>
          <w:b/>
          <w:bCs/>
        </w:rPr>
        <w:t xml:space="preserve">Investigation:</w:t>
      </w:r>
      <w:r>
        <w:t xml:space="preserve"> </w:t>
      </w:r>
      <w:r>
        <w:t xml:space="preserve">Hermes profiler shows a single</w:t>
      </w:r>
      <w:r>
        <w:t xml:space="preserve"> </w:t>
      </w:r>
      <w:r>
        <w:rPr>
          <w:rStyle w:val="VerbatimChar"/>
        </w:rPr>
        <w:t xml:space="preserve">MMKVHostObject.getString</w:t>
      </w:r>
      <w:r>
        <w:t xml:space="preserve"> </w:t>
      </w:r>
      <w:r>
        <w:t xml:space="preserve">call taking 280ms.</w:t>
      </w:r>
      <w:r>
        <w:t xml:space="preserve"> </w:t>
      </w:r>
      <w:r>
        <w:rPr>
          <w:b/>
          <w:bCs/>
        </w:rPr>
        <w:t xml:space="preserve">Root cause:</w:t>
      </w:r>
      <w:r>
        <w:t xml:space="preserve"> </w:t>
      </w:r>
      <w:r>
        <w:t xml:space="preserve">First read on a 50MB MMKV file triggers full mmap + crc check on JS thread.</w:t>
      </w:r>
      <w:r>
        <w:t xml:space="preserve"> </w:t>
      </w:r>
      <w:r>
        <w:rPr>
          <w:b/>
          <w:bCs/>
        </w:rPr>
        <w:t xml:space="preserve">Fix:</w:t>
      </w:r>
      <w:r>
        <w:t xml:space="preserve"> </w:t>
      </w:r>
      <w:r>
        <w:t xml:space="preserve">Warm the file via a background</w:t>
      </w:r>
      <w:r>
        <w:t xml:space="preserve"> </w:t>
      </w:r>
      <w:r>
        <w:rPr>
          <w:rStyle w:val="VerbatimChar"/>
        </w:rPr>
        <w:t xml:space="preserve">CallInvoker</w:t>
      </w:r>
      <w:r>
        <w:t xml:space="preserve"> </w:t>
      </w:r>
      <w:r>
        <w:t xml:space="preserve">task during splash; expose a</w:t>
      </w:r>
      <w:r>
        <w:t xml:space="preserve"> </w:t>
      </w:r>
      <w:r>
        <w:rPr>
          <w:rStyle w:val="VerbatimChar"/>
        </w:rPr>
        <w:t xml:space="preserve">prewarm()</w:t>
      </w:r>
      <w:r>
        <w:t xml:space="preserve"> </w:t>
      </w:r>
      <w:r>
        <w:t xml:space="preserve">async API.</w:t>
      </w:r>
      <w:r>
        <w:t xml:space="preserve"> </w:t>
      </w:r>
      <w:r>
        <w:rPr>
          <w:b/>
          <w:bCs/>
        </w:rPr>
        <w:t xml:space="preserve">Lesson:</w:t>
      </w:r>
      <w:r>
        <w:t xml:space="preserve"> </w:t>
      </w:r>
      <w:r>
        <w:t xml:space="preserve">Sync JSI is a double-edged sword — guard cold paths.</w:t>
      </w:r>
    </w:p>
    <w:bookmarkEnd w:id="572"/>
    <w:bookmarkStart w:id="573" w:name="production-failure-story-18"/>
    <w:p>
      <w:pPr>
        <w:pStyle w:val="Heading3"/>
      </w:pPr>
      <w:r>
        <w:t xml:space="preserve">Production Failure Story</w:t>
      </w:r>
    </w:p>
    <w:p>
      <w:pPr>
        <w:pStyle w:val="FirstParagraph"/>
      </w:pPr>
      <w:r>
        <w:rPr>
          <w:b/>
          <w:bCs/>
        </w:rPr>
        <w:t xml:space="preserve">Incident:</w:t>
      </w:r>
      <w:r>
        <w:t xml:space="preserve"> </w:t>
      </w:r>
      <w:r>
        <w:t xml:space="preserve">App random crashes only on Android 14, only after fast refresh in dev.</w:t>
      </w:r>
      <w:r>
        <w:t xml:space="preserve"> </w:t>
      </w:r>
      <w:r>
        <w:rPr>
          <w:b/>
          <w:bCs/>
        </w:rPr>
        <w:t xml:space="preserve">Investigation:</w:t>
      </w:r>
      <w:r>
        <w:t xml:space="preserve"> </w:t>
      </w:r>
      <w:r>
        <w:t xml:space="preserve">Native stack:</w:t>
      </w:r>
      <w:r>
        <w:t xml:space="preserve"> </w:t>
      </w:r>
      <w:r>
        <w:rPr>
          <w:rStyle w:val="VerbatimChar"/>
        </w:rPr>
        <w:t xml:space="preserve">jsi::Object::getProperty</w:t>
      </w:r>
      <w:r>
        <w:t xml:space="preserve"> </w:t>
      </w:r>
      <w:r>
        <w:t xml:space="preserve">on freed runtime.</w:t>
      </w:r>
      <w:r>
        <w:t xml:space="preserve"> </w:t>
      </w:r>
      <w:r>
        <w:rPr>
          <w:b/>
          <w:bCs/>
        </w:rPr>
        <w:t xml:space="preserve">Root cause:</w:t>
      </w:r>
      <w:r>
        <w:t xml:space="preserve"> </w:t>
      </w:r>
      <w:r>
        <w:t xml:space="preserve">A library held a captured</w:t>
      </w:r>
      <w:r>
        <w:t xml:space="preserve"> </w:t>
      </w:r>
      <w:r>
        <w:rPr>
          <w:rStyle w:val="VerbatimChar"/>
        </w:rPr>
        <w:t xml:space="preserve">jsi::Runtime&amp;</w:t>
      </w:r>
      <w:r>
        <w:t xml:space="preserve"> </w:t>
      </w:r>
      <w:r>
        <w:t xml:space="preserve">in a closure that ran after fast refresh tore down the runtime.</w:t>
      </w:r>
      <w:r>
        <w:t xml:space="preserve"> </w:t>
      </w:r>
      <w:r>
        <w:rPr>
          <w:b/>
          <w:bCs/>
        </w:rPr>
        <w:t xml:space="preserve">Fix:</w:t>
      </w:r>
      <w:r>
        <w:t xml:space="preserve"> </w:t>
      </w:r>
      <w:r>
        <w:t xml:space="preserve">Switch to</w:t>
      </w:r>
      <w:r>
        <w:t xml:space="preserve"> </w:t>
      </w:r>
      <w:r>
        <w:rPr>
          <w:rStyle w:val="VerbatimChar"/>
        </w:rPr>
        <w:t xml:space="preserve">std::weak_ptr&lt;jsi::Runtime&gt;</w:t>
      </w:r>
      <w:r>
        <w:t xml:space="preserve"> </w:t>
      </w:r>
      <w:r>
        <w:t xml:space="preserve">checked before each call; library bumped major version.</w:t>
      </w:r>
      <w:r>
        <w:t xml:space="preserve"> </w:t>
      </w:r>
      <w:r>
        <w:rPr>
          <w:b/>
          <w:bCs/>
        </w:rPr>
        <w:t xml:space="preserve">Prevention:</w:t>
      </w:r>
      <w:r>
        <w:t xml:space="preserve"> </w:t>
      </w:r>
      <w:r>
        <w:t xml:space="preserve">Internal lint for raw</w:t>
      </w:r>
      <w:r>
        <w:t xml:space="preserve"> </w:t>
      </w:r>
      <w:r>
        <w:rPr>
          <w:rStyle w:val="VerbatimChar"/>
        </w:rPr>
        <w:t xml:space="preserve">jsi::Runtime&amp;</w:t>
      </w:r>
      <w:r>
        <w:t xml:space="preserve"> </w:t>
      </w:r>
      <w:r>
        <w:t xml:space="preserve">captures in lambdas crossing thread boundaries.</w:t>
      </w:r>
    </w:p>
    <w:bookmarkEnd w:id="573"/>
    <w:bookmarkStart w:id="574" w:name="debugging-checklist-18"/>
    <w:p>
      <w:pPr>
        <w:pStyle w:val="Heading3"/>
      </w:pPr>
      <w:r>
        <w:t xml:space="preserve">Debugging Checklist</w:t>
      </w:r>
    </w:p>
    <w:p>
      <w:pPr>
        <w:pStyle w:val="Compact"/>
        <w:numPr>
          <w:ilvl w:val="0"/>
          <w:numId w:val="1300"/>
        </w:numPr>
      </w:pPr>
      <w:r>
        <w:t xml:space="preserve">Is the call on the JS thread?</w:t>
      </w:r>
      <w:r>
        <w:t xml:space="preserve"> </w:t>
      </w:r>
      <w:r>
        <w:rPr>
          <w:rStyle w:val="VerbatimChar"/>
        </w:rPr>
        <w:t xml:space="preserve">assert(runtime.global().isObject(...))</w:t>
      </w:r>
      <w:r>
        <w:t xml:space="preserve"> </w:t>
      </w:r>
      <w:r>
        <w:t xml:space="preserve">from the wrong thread crashes.</w:t>
      </w:r>
    </w:p>
    <w:p>
      <w:pPr>
        <w:pStyle w:val="Compact"/>
        <w:numPr>
          <w:ilvl w:val="0"/>
          <w:numId w:val="1300"/>
        </w:numPr>
      </w:pPr>
      <w:r>
        <w:t xml:space="preserve">Use Hermes'</w:t>
      </w:r>
      <w:r>
        <w:t xml:space="preserve"> </w:t>
      </w:r>
      <w:r>
        <w:rPr>
          <w:rStyle w:val="VerbatimChar"/>
        </w:rPr>
        <w:t xml:space="preserve">HermesRuntime::debugger()</w:t>
      </w:r>
      <w:r>
        <w:t xml:space="preserve"> </w:t>
      </w:r>
      <w:r>
        <w:t xml:space="preserve">to step through HostFunction entries.</w:t>
      </w:r>
    </w:p>
    <w:p>
      <w:pPr>
        <w:pStyle w:val="Compact"/>
        <w:numPr>
          <w:ilvl w:val="0"/>
          <w:numId w:val="1300"/>
        </w:numPr>
      </w:pPr>
      <w:r>
        <w:t xml:space="preserve">ASan / Xcode "Address Sanitizer" build when chasing crashes inside HostObjects.</w:t>
      </w:r>
    </w:p>
    <w:p>
      <w:pPr>
        <w:pStyle w:val="Compact"/>
        <w:numPr>
          <w:ilvl w:val="0"/>
          <w:numId w:val="1300"/>
        </w:numPr>
      </w:pPr>
      <w:r>
        <w:rPr>
          <w:rStyle w:val="VerbatimChar"/>
        </w:rPr>
        <w:t xml:space="preserve">__DEV__</w:t>
      </w:r>
      <w:r>
        <w:t xml:space="preserve"> </w:t>
      </w:r>
      <w:r>
        <w:t xml:space="preserve">guards around</w:t>
      </w:r>
      <w:r>
        <w:t xml:space="preserve"> </w:t>
      </w:r>
      <w:r>
        <w:rPr>
          <w:rStyle w:val="VerbatimChar"/>
        </w:rPr>
        <w:t xml:space="preserve">jsi::Value::asObject()</w:t>
      </w:r>
      <w:r>
        <w:t xml:space="preserve"> </w:t>
      </w:r>
      <w:r>
        <w:t xml:space="preserve">(it throws on type mismatch).</w:t>
      </w:r>
    </w:p>
    <w:bookmarkEnd w:id="574"/>
    <w:bookmarkStart w:id="575" w:name="advanced--internal-knowledge-18"/>
    <w:p>
      <w:pPr>
        <w:pStyle w:val="Heading3"/>
      </w:pPr>
      <w:r>
        <w:t xml:space="preserve">Advanced / Internal Knowledge</w:t>
      </w:r>
    </w:p>
    <w:p>
      <w:pPr>
        <w:pStyle w:val="Compact"/>
        <w:numPr>
          <w:ilvl w:val="0"/>
          <w:numId w:val="1301"/>
        </w:numPr>
      </w:pPr>
      <w:r>
        <w:t xml:space="preserve">JSI is implemented in</w:t>
      </w:r>
      <w:r>
        <w:t xml:space="preserve"> </w:t>
      </w:r>
      <w:r>
        <w:rPr>
          <w:rStyle w:val="VerbatimChar"/>
        </w:rPr>
        <w:t xml:space="preserve">ReactCommon/jsi/jsi.h</w:t>
      </w:r>
      <w:r>
        <w:t xml:space="preserve">. The Hermes implementation lives in</w:t>
      </w:r>
      <w:r>
        <w:t xml:space="preserve"> </w:t>
      </w:r>
      <w:r>
        <w:rPr>
          <w:rStyle w:val="VerbatimChar"/>
        </w:rPr>
        <w:t xml:space="preserve">hermes/API/</w:t>
      </w:r>
      <w:r>
        <w:t xml:space="preserve">.</w:t>
      </w:r>
    </w:p>
    <w:p>
      <w:pPr>
        <w:pStyle w:val="Compact"/>
        <w:numPr>
          <w:ilvl w:val="0"/>
          <w:numId w:val="1301"/>
        </w:numPr>
      </w:pPr>
      <w:r>
        <w:rPr>
          <w:rStyle w:val="VerbatimChar"/>
        </w:rPr>
        <w:t xml:space="preserve">jsi::HostFunction</w:t>
      </w:r>
      <w:r>
        <w:t xml:space="preserve"> </w:t>
      </w:r>
      <w:r>
        <w:t xml:space="preserve">is</w:t>
      </w:r>
      <w:r>
        <w:t xml:space="preserve"> </w:t>
      </w:r>
      <w:r>
        <w:rPr>
          <w:rStyle w:val="VerbatimChar"/>
        </w:rPr>
        <w:t xml:space="preserve">std::function&lt;jsi::Value(jsi::Runtime&amp;, const jsi::Value&amp;, const jsi::Value*, size_t)&gt;</w:t>
      </w:r>
      <w:r>
        <w:t xml:space="preserve">.</w:t>
      </w:r>
    </w:p>
    <w:p>
      <w:pPr>
        <w:pStyle w:val="Compact"/>
        <w:numPr>
          <w:ilvl w:val="0"/>
          <w:numId w:val="1301"/>
        </w:numPr>
      </w:pPr>
      <w:r>
        <w:t xml:space="preserve">Static Hermes can specialize calls into HostFunctions when types are known at AOT time, eliminating dispatch cost.</w:t>
      </w:r>
    </w:p>
    <w:bookmarkEnd w:id="575"/>
    <w:bookmarkStart w:id="576" w:name="X6c720ca4c69435dfbac76497aa51bd5b7ffbb3e"/>
    <w:p>
      <w:pPr>
        <w:pStyle w:val="Heading3"/>
      </w:pPr>
      <w:r>
        <w:t xml:space="preserve">2026 AI Tip</w:t>
      </w:r>
    </w:p>
    <w:p>
      <w:pPr>
        <w:pStyle w:val="FirstParagraph"/>
      </w:pPr>
      <w:r>
        <w:t xml:space="preserve">AI is great at generating Spec files but</w:t>
      </w:r>
      <w:r>
        <w:t xml:space="preserve"> </w:t>
      </w:r>
      <w:r>
        <w:rPr>
          <w:b/>
          <w:bCs/>
        </w:rPr>
        <w:t xml:space="preserve">bad at JSI lifetime correctness</w:t>
      </w:r>
      <w:r>
        <w:t xml:space="preserve">. Always hand-review captures, thread hops, and</w:t>
      </w:r>
      <w:r>
        <w:t xml:space="preserve"> </w:t>
      </w:r>
      <w:r>
        <w:rPr>
          <w:rStyle w:val="VerbatimChar"/>
        </w:rPr>
        <w:t xml:space="preserve">runtime</w:t>
      </w:r>
      <w:r>
        <w:t xml:space="preserve"> </w:t>
      </w:r>
      <w:r>
        <w:t xml:space="preserve">references. Ask AI to "list every place this code touches</w:t>
      </w:r>
      <w:r>
        <w:t xml:space="preserve"> </w:t>
      </w:r>
      <w:r>
        <w:rPr>
          <w:rStyle w:val="VerbatimChar"/>
        </w:rPr>
        <w:t xml:space="preserve">jsi::Runtime</w:t>
      </w:r>
      <w:r>
        <w:t xml:space="preserve">" and verify thread-affinity manually.</w:t>
      </w:r>
    </w:p>
    <w:bookmarkEnd w:id="576"/>
    <w:bookmarkStart w:id="577" w:name="related-topics-18"/>
    <w:p>
      <w:pPr>
        <w:pStyle w:val="Heading3"/>
      </w:pPr>
      <w:r>
        <w:t xml:space="preserve">Related Topics</w:t>
      </w:r>
    </w:p>
    <w:p>
      <w:pPr>
        <w:pStyle w:val="FirstParagraph"/>
      </w:pPr>
      <w:r>
        <w:t xml:space="preserve">Q1 (Bridge), Q3 (TurboModules), Q4 (Fabric), S6 (Hermes), S7 worklets.</w:t>
      </w:r>
    </w:p>
    <w:bookmarkEnd w:id="577"/>
    <w:bookmarkStart w:id="578" w:name="interview-follow-up-questions-18"/>
    <w:p>
      <w:pPr>
        <w:pStyle w:val="Heading3"/>
      </w:pPr>
      <w:r>
        <w:t xml:space="preserve">Interview Follow-Up Questions</w:t>
      </w:r>
    </w:p>
    <w:p>
      <w:pPr>
        <w:pStyle w:val="Compact"/>
        <w:numPr>
          <w:ilvl w:val="0"/>
          <w:numId w:val="1302"/>
        </w:numPr>
      </w:pPr>
      <w:r>
        <w:t xml:space="preserve">"How does Reanimated use a second runtime?"</w:t>
      </w:r>
    </w:p>
    <w:p>
      <w:pPr>
        <w:pStyle w:val="Compact"/>
        <w:numPr>
          <w:ilvl w:val="0"/>
          <w:numId w:val="1302"/>
        </w:numPr>
      </w:pPr>
      <w:r>
        <w:t xml:space="preserve">"What's the difference between</w:t>
      </w:r>
      <w:r>
        <w:t xml:space="preserve"> </w:t>
      </w:r>
      <w:r>
        <w:rPr>
          <w:rStyle w:val="VerbatimChar"/>
        </w:rPr>
        <w:t xml:space="preserve">HostObject</w:t>
      </w:r>
      <w:r>
        <w:t xml:space="preserve"> </w:t>
      </w:r>
      <w:r>
        <w:t xml:space="preserve">and</w:t>
      </w:r>
      <w:r>
        <w:t xml:space="preserve"> </w:t>
      </w:r>
      <w:r>
        <w:rPr>
          <w:rStyle w:val="VerbatimChar"/>
        </w:rPr>
        <w:t xml:space="preserve">HostFunction</w:t>
      </w:r>
      <w:r>
        <w:t xml:space="preserve">?"</w:t>
      </w:r>
    </w:p>
    <w:p>
      <w:pPr>
        <w:pStyle w:val="Compact"/>
        <w:numPr>
          <w:ilvl w:val="0"/>
          <w:numId w:val="1302"/>
        </w:numPr>
      </w:pPr>
      <w:r>
        <w:t xml:space="preserve">"How would you call native code from JS off the JS thread?"</w:t>
      </w:r>
    </w:p>
    <w:p>
      <w:pPr>
        <w:pStyle w:val="Compact"/>
        <w:numPr>
          <w:ilvl w:val="0"/>
          <w:numId w:val="1302"/>
        </w:numPr>
      </w:pPr>
      <w:r>
        <w:t xml:space="preserve">"Why is JSI not thread-safe?"</w:t>
      </w:r>
    </w:p>
    <w:bookmarkEnd w:id="578"/>
    <w:bookmarkStart w:id="579" w:name="memory-hook-18"/>
    <w:p>
      <w:pPr>
        <w:pStyle w:val="Heading3"/>
      </w:pPr>
      <w:r>
        <w:t xml:space="preserve">Memory Hook</w:t>
      </w:r>
    </w:p>
    <w:p>
      <w:pPr>
        <w:pStyle w:val="FirstParagraph"/>
      </w:pPr>
      <w:r>
        <w:rPr>
          <w:b/>
          <w:bCs/>
        </w:rPr>
        <w:t xml:space="preserve">"JSI = JavaScript holds a C++ remote control. One thread, no JSON, sync power, sync danger."</w:t>
      </w:r>
    </w:p>
    <w:bookmarkEnd w:id="579"/>
    <w:bookmarkStart w:id="580" w:name="revision-notes-18"/>
    <w:p>
      <w:pPr>
        <w:pStyle w:val="Heading3"/>
      </w:pPr>
      <w:r>
        <w:t xml:space="preserve">Revision Notes</w:t>
      </w:r>
    </w:p>
    <w:p>
      <w:pPr>
        <w:pStyle w:val="BlockText"/>
      </w:pPr>
      <w:r>
        <w:t xml:space="preserve">JSI = C++ API over the JS engine; HostObjects/HostFunctions enable sync, zero-copy native calls; thread-affine; foundation of TurboModules, Reanimated, MMKV.</w:t>
      </w:r>
    </w:p>
    <w:p>
      <w:r>
        <w:pict>
          <v:rect style="width:0;height:1.5pt" o:hralign="center" o:hrstd="t" o:hr="t"/>
        </w:pict>
      </w:r>
    </w:p>
    <w:bookmarkEnd w:id="580"/>
    <w:bookmarkEnd w:id="581"/>
    <w:bookmarkStart w:id="611" w:name="q3-turbomodules--codegen"/>
    <w:p>
      <w:pPr>
        <w:pStyle w:val="Heading2"/>
      </w:pPr>
      <w:r>
        <w:t xml:space="preserve">Q3. TurboModules &amp; Codegen</w:t>
      </w:r>
    </w:p>
    <w:bookmarkStart w:id="582" w:name="difficulty-19"/>
    <w:p>
      <w:pPr>
        <w:pStyle w:val="Heading3"/>
      </w:pPr>
      <w:r>
        <w:t xml:space="preserve">Difficulty</w:t>
      </w:r>
    </w:p>
    <w:p>
      <w:pPr>
        <w:pStyle w:val="FirstParagraph"/>
      </w:pPr>
      <w:r>
        <w:t xml:space="preserve">Advanced</w:t>
      </w:r>
    </w:p>
    <w:bookmarkEnd w:id="582"/>
    <w:bookmarkStart w:id="583" w:name="interview-frequency-19"/>
    <w:p>
      <w:pPr>
        <w:pStyle w:val="Heading3"/>
      </w:pPr>
      <w:r>
        <w:t xml:space="preserve">Interview Frequency</w:t>
      </w:r>
    </w:p>
    <w:p>
      <w:pPr>
        <w:pStyle w:val="FirstParagraph"/>
      </w:pPr>
      <w:r>
        <w:t xml:space="preserve">Very Common — every native module question in 2026 lands here.</w:t>
      </w:r>
    </w:p>
    <w:bookmarkEnd w:id="583"/>
    <w:bookmarkStart w:id="584" w:name="prerequisites-19"/>
    <w:p>
      <w:pPr>
        <w:pStyle w:val="Heading3"/>
      </w:pPr>
      <w:r>
        <w:t xml:space="preserve">Prerequisites</w:t>
      </w:r>
    </w:p>
    <w:p>
      <w:pPr>
        <w:pStyle w:val="FirstParagraph"/>
      </w:pPr>
      <w:r>
        <w:t xml:space="preserve">Q2 (JSI), basic Codegen / build pipeline familiarity.</w:t>
      </w:r>
    </w:p>
    <w:bookmarkEnd w:id="584"/>
    <w:bookmarkStart w:id="585" w:name="tldr-19"/>
    <w:p>
      <w:pPr>
        <w:pStyle w:val="Heading3"/>
      </w:pPr>
      <w:r>
        <w:t xml:space="preserve">TL;DR</w:t>
      </w:r>
    </w:p>
    <w:p>
      <w:pPr>
        <w:pStyle w:val="FirstParagraph"/>
      </w:pPr>
      <w:r>
        <w:t xml:space="preserve">TurboModules are</w:t>
      </w:r>
      <w:r>
        <w:t xml:space="preserve"> </w:t>
      </w:r>
      <w:r>
        <w:rPr>
          <w:b/>
          <w:bCs/>
        </w:rPr>
        <w:t xml:space="preserve">typed, lazily-loaded native modules</w:t>
      </w:r>
      <w:r>
        <w:t xml:space="preserve"> </w:t>
      </w:r>
      <w:r>
        <w:t xml:space="preserve">built on JSI;</w:t>
      </w:r>
      <w:r>
        <w:t xml:space="preserve"> </w:t>
      </w:r>
      <w:r>
        <w:rPr>
          <w:b/>
          <w:bCs/>
        </w:rPr>
        <w:t xml:space="preserve">Codegen</w:t>
      </w:r>
      <w:r>
        <w:t xml:space="preserve"> </w:t>
      </w:r>
      <w:r>
        <w:t xml:space="preserve">reads TS Specs and emits the C++/Obj-C++/Kotlin glue so calls are type-safe and zero-serialization.</w:t>
      </w:r>
    </w:p>
    <w:bookmarkEnd w:id="585"/>
    <w:bookmarkStart w:id="586" w:name="X41a35f2af7d36266c26f3bc8437b8f72b4450a5"/>
    <w:p>
      <w:pPr>
        <w:pStyle w:val="Heading3"/>
      </w:pPr>
      <w:r>
        <w:t xml:space="preserve">30-Second Interview Answer</w:t>
      </w:r>
    </w:p>
    <w:p>
      <w:pPr>
        <w:pStyle w:val="FirstParagraph"/>
      </w:pPr>
      <w:r>
        <w:t xml:space="preserve">"TurboModules replace legacy native modules. You declare the API in a TypeScript Spec, run Codegen at build time which produces C++ JSI bindings plus iOS/Android scaffolding. Modules are instantiated lazily on first JS access, calls go through JSI synchronously, and the type contract is enforced at compile time on both sides."</w:t>
      </w:r>
    </w:p>
    <w:bookmarkEnd w:id="586"/>
    <w:bookmarkStart w:id="587" w:name="Xbeb264fcae96abc71baa71814d0514d5e94041d"/>
    <w:p>
      <w:pPr>
        <w:pStyle w:val="Heading3"/>
      </w:pPr>
      <w:r>
        <w:t xml:space="preserve">2-Minute Practical Answer</w:t>
      </w:r>
    </w:p>
    <w:p>
      <w:pPr>
        <w:pStyle w:val="FirstParagraph"/>
      </w:pPr>
      <w:r>
        <w:t xml:space="preserve">A TurboModule has three pieces:</w:t>
      </w:r>
    </w:p>
    <w:p>
      <w:pPr>
        <w:pStyle w:val="Compact"/>
        <w:numPr>
          <w:ilvl w:val="0"/>
          <w:numId w:val="1303"/>
        </w:numPr>
      </w:pPr>
      <w:r>
        <w:rPr>
          <w:b/>
          <w:bCs/>
        </w:rPr>
        <w:t xml:space="preserve">Spec</w:t>
      </w:r>
      <w:r>
        <w:t xml:space="preserve"> </w:t>
      </w:r>
      <w:r>
        <w:t xml:space="preserve">(</w:t>
      </w:r>
      <w:r>
        <w:rPr>
          <w:rStyle w:val="VerbatimChar"/>
        </w:rPr>
        <w:t xml:space="preserve">NativeFoo.ts</w:t>
      </w:r>
      <w:r>
        <w:t xml:space="preserve">) — TypeScript interface extending</w:t>
      </w:r>
      <w:r>
        <w:t xml:space="preserve"> </w:t>
      </w:r>
      <w:r>
        <w:rPr>
          <w:rStyle w:val="VerbatimChar"/>
        </w:rPr>
        <w:t xml:space="preserve">TurboModule</w:t>
      </w:r>
      <w:r>
        <w:t xml:space="preserve">.</w:t>
      </w:r>
    </w:p>
    <w:p>
      <w:pPr>
        <w:pStyle w:val="Compact"/>
        <w:numPr>
          <w:ilvl w:val="0"/>
          <w:numId w:val="1303"/>
        </w:numPr>
      </w:pPr>
      <w:r>
        <w:rPr>
          <w:b/>
          <w:bCs/>
        </w:rPr>
        <w:t xml:space="preserve">Codegen output</w:t>
      </w:r>
      <w:r>
        <w:t xml:space="preserve"> </w:t>
      </w:r>
      <w:r>
        <w:t xml:space="preserve">— generated headers (</w:t>
      </w:r>
      <w:r>
        <w:rPr>
          <w:rStyle w:val="VerbatimChar"/>
        </w:rPr>
        <w:t xml:space="preserve">NativeFooSpec.h</w:t>
      </w:r>
      <w:r>
        <w:t xml:space="preserve">) and Java interfaces (</w:t>
      </w:r>
      <w:r>
        <w:rPr>
          <w:rStyle w:val="VerbatimChar"/>
        </w:rPr>
        <w:t xml:space="preserve">NativeFooSpec.java</w:t>
      </w:r>
      <w:r>
        <w:t xml:space="preserve">).</w:t>
      </w:r>
    </w:p>
    <w:p>
      <w:pPr>
        <w:pStyle w:val="Compact"/>
        <w:numPr>
          <w:ilvl w:val="0"/>
          <w:numId w:val="1303"/>
        </w:numPr>
      </w:pPr>
      <w:r>
        <w:rPr>
          <w:b/>
          <w:bCs/>
        </w:rPr>
        <w:t xml:space="preserve">Implementation</w:t>
      </w:r>
      <w:r>
        <w:t xml:space="preserve"> </w:t>
      </w:r>
      <w:r>
        <w:t xml:space="preserve">— Obj-C++ class conforming to the spec, Kotlin class extending the generated abstract.</w:t>
      </w:r>
    </w:p>
    <w:p>
      <w:pPr>
        <w:pStyle w:val="FirstParagraph"/>
      </w:pPr>
      <w:r>
        <w:t xml:space="preserve">Lazy loading means: the module isn't instantiated until</w:t>
      </w:r>
      <w:r>
        <w:t xml:space="preserve"> </w:t>
      </w:r>
      <w:r>
        <w:rPr>
          <w:rStyle w:val="VerbatimChar"/>
        </w:rPr>
        <w:t xml:space="preserve">TurboModuleRegistry.getEnforcing('Foo')</w:t>
      </w:r>
      <w:r>
        <w:t xml:space="preserve"> </w:t>
      </w:r>
      <w:r>
        <w:t xml:space="preserve">is called. This dramatically improves cold start in apps with many native modules.</w:t>
      </w:r>
    </w:p>
    <w:bookmarkEnd w:id="587"/>
    <w:bookmarkStart w:id="588" w:name="X724067da34805710027c74b45edf01f7d148176"/>
    <w:p>
      <w:pPr>
        <w:pStyle w:val="Heading3"/>
      </w:pPr>
      <w:r>
        <w:t xml:space="preserve">5-Minute Architecture Answer</w:t>
      </w:r>
    </w:p>
    <w:p>
      <w:pPr>
        <w:pStyle w:val="FirstParagraph"/>
      </w:pPr>
      <w:r>
        <w:t xml:space="preserve">The Codegen pipeline:</w:t>
      </w:r>
    </w:p>
    <w:p>
      <w:pPr>
        <w:pStyle w:val="SourceCode"/>
      </w:pPr>
      <w:r>
        <w:rPr>
          <w:rStyle w:val="VerbatimChar"/>
        </w:rPr>
        <w:t xml:space="preserve">NativeFoo.ts (Spec)</w:t>
      </w:r>
      <w:r>
        <w:br/>
      </w:r>
      <w:r>
        <w:rPr>
          <w:rStyle w:val="VerbatimChar"/>
        </w:rPr>
        <w:t xml:space="preserve">       │</w:t>
      </w:r>
      <w:r>
        <w:br/>
      </w:r>
      <w:r>
        <w:rPr>
          <w:rStyle w:val="VerbatimChar"/>
        </w:rPr>
        <w:t xml:space="preserve">   react-native codegen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NativeFooSpec.h (C++)        NativeFooSpec.java</w:t>
      </w:r>
      <w:r>
        <w:br/>
      </w:r>
      <w:r>
        <w:rPr>
          <w:rStyle w:val="VerbatimChar"/>
        </w:rPr>
        <w:t xml:space="preserve">JsiNativeFooHostObject       NativeFooSpec (abstract)</w:t>
      </w:r>
      <w:r>
        <w:br/>
      </w:r>
      <w:r>
        <w:rPr>
          <w:rStyle w:val="VerbatimChar"/>
        </w:rPr>
        <w:t xml:space="preserve">   │                               │</w:t>
      </w:r>
      <w:r>
        <w:br/>
      </w:r>
      <w:r>
        <w:rPr>
          <w:rStyle w:val="VerbatimChar"/>
        </w:rPr>
        <w:t xml:space="preserve">your Obj-C++/Swift impl     your Kotlin impl</w:t>
      </w:r>
      <w:r>
        <w:br/>
      </w:r>
      <w:r>
        <w:rPr>
          <w:rStyle w:val="VerbatimChar"/>
        </w:rPr>
        <w:t xml:space="preserve">   │                               │</w:t>
      </w:r>
      <w:r>
        <w:br/>
      </w:r>
      <w:r>
        <w:rPr>
          <w:rStyle w:val="VerbatimChar"/>
        </w:rPr>
        <w:t xml:space="preserve">   └────────── JSI ────────────────┘</w:t>
      </w:r>
      <w:r>
        <w:br/>
      </w:r>
      <w:r>
        <w:rPr>
          <w:rStyle w:val="VerbatimChar"/>
        </w:rPr>
        <w:t xml:space="preserve">                    ▲</w:t>
      </w:r>
      <w:r>
        <w:br/>
      </w:r>
      <w:r>
        <w:rPr>
          <w:rStyle w:val="VerbatimChar"/>
        </w:rPr>
        <w:t xml:space="preserve">                    │</w:t>
      </w:r>
      <w:r>
        <w:br/>
      </w:r>
      <w:r>
        <w:rPr>
          <w:rStyle w:val="VerbatimChar"/>
        </w:rPr>
        <w:t xml:space="preserve">               JS runtime</w:t>
      </w:r>
    </w:p>
    <w:p>
      <w:pPr>
        <w:pStyle w:val="FirstParagraph"/>
      </w:pPr>
      <w:r>
        <w:t xml:space="preserve">At runtime,</w:t>
      </w:r>
      <w:r>
        <w:t xml:space="preserve"> </w:t>
      </w:r>
      <w:r>
        <w:rPr>
          <w:rStyle w:val="VerbatimChar"/>
        </w:rPr>
        <w:t xml:space="preserve">TurboModuleRegistry.getEnforcing&lt;Spec&gt;('Foo')</w:t>
      </w:r>
      <w:r>
        <w:t xml:space="preserve"> </w:t>
      </w:r>
      <w:r>
        <w:t xml:space="preserve">triggers a lookup in the</w:t>
      </w:r>
      <w:r>
        <w:t xml:space="preserve"> </w:t>
      </w:r>
      <w:r>
        <w:rPr>
          <w:rStyle w:val="VerbatimChar"/>
        </w:rPr>
        <w:t xml:space="preserve">__turboModuleProxy</w:t>
      </w:r>
      <w:r>
        <w:t xml:space="preserve"> </w:t>
      </w:r>
      <w:r>
        <w:t xml:space="preserve">HostObject installed by Bridgeless. The proxy:</w:t>
      </w:r>
    </w:p>
    <w:p>
      <w:pPr>
        <w:pStyle w:val="Compact"/>
        <w:numPr>
          <w:ilvl w:val="0"/>
          <w:numId w:val="1304"/>
        </w:numPr>
      </w:pPr>
      <w:r>
        <w:t xml:space="preserve">Checks an internal cache.</w:t>
      </w:r>
    </w:p>
    <w:p>
      <w:pPr>
        <w:pStyle w:val="Compact"/>
        <w:numPr>
          <w:ilvl w:val="0"/>
          <w:numId w:val="1304"/>
        </w:numPr>
      </w:pPr>
      <w:r>
        <w:t xml:space="preserve">If miss, asks the platform</w:t>
      </w:r>
      <w:r>
        <w:t xml:space="preserve"> </w:t>
      </w:r>
      <w:r>
        <w:rPr>
          <w:rStyle w:val="VerbatimChar"/>
        </w:rPr>
        <w:t xml:space="preserve">TurboModuleManager</w:t>
      </w:r>
      <w:r>
        <w:t xml:space="preserve"> </w:t>
      </w:r>
      <w:r>
        <w:t xml:space="preserve">to instantiate</w:t>
      </w:r>
      <w:r>
        <w:t xml:space="preserve"> </w:t>
      </w:r>
      <w:r>
        <w:rPr>
          <w:rStyle w:val="VerbatimChar"/>
        </w:rPr>
        <w:t xml:space="preserve">Foo</w:t>
      </w:r>
      <w:r>
        <w:t xml:space="preserve">.</w:t>
      </w:r>
    </w:p>
    <w:p>
      <w:pPr>
        <w:pStyle w:val="Compact"/>
        <w:numPr>
          <w:ilvl w:val="0"/>
          <w:numId w:val="1304"/>
        </w:numPr>
      </w:pPr>
      <w:r>
        <w:t xml:space="preserve">The native instance wraps itself in a JSI HostObject and returns it to JS.</w:t>
      </w:r>
    </w:p>
    <w:p>
      <w:pPr>
        <w:pStyle w:val="FirstParagraph"/>
      </w:pPr>
      <w:r>
        <w:t xml:space="preserve">After this, every JS call becomes a JSI HostFunction invocation — no Bridge, no JSON.</w:t>
      </w:r>
    </w:p>
    <w:bookmarkEnd w:id="588"/>
    <w:bookmarkStart w:id="589" w:name="the-why-19"/>
    <w:p>
      <w:pPr>
        <w:pStyle w:val="Heading3"/>
      </w:pPr>
      <w:r>
        <w:t xml:space="preserve">The "Why"</w:t>
      </w:r>
    </w:p>
    <w:p>
      <w:pPr>
        <w:pStyle w:val="Compact"/>
        <w:numPr>
          <w:ilvl w:val="0"/>
          <w:numId w:val="1305"/>
        </w:numPr>
      </w:pPr>
      <w:r>
        <w:rPr>
          <w:b/>
          <w:bCs/>
        </w:rPr>
        <w:t xml:space="preserve">Type safety:</w:t>
      </w:r>
      <w:r>
        <w:t xml:space="preserve"> </w:t>
      </w:r>
      <w:r>
        <w:t xml:space="preserve">the same Spec drives both sides; you can't drift.</w:t>
      </w:r>
    </w:p>
    <w:p>
      <w:pPr>
        <w:pStyle w:val="Compact"/>
        <w:numPr>
          <w:ilvl w:val="0"/>
          <w:numId w:val="1305"/>
        </w:numPr>
      </w:pPr>
      <w:r>
        <w:rPr>
          <w:b/>
          <w:bCs/>
        </w:rPr>
        <w:t xml:space="preserve">Lazy init:</w:t>
      </w:r>
      <w:r>
        <w:t xml:space="preserve"> </w:t>
      </w:r>
      <w:r>
        <w:t xml:space="preserve">apps with 60+ native modules saved hundreds of ms on cold start.</w:t>
      </w:r>
    </w:p>
    <w:p>
      <w:pPr>
        <w:pStyle w:val="Compact"/>
        <w:numPr>
          <w:ilvl w:val="0"/>
          <w:numId w:val="1305"/>
        </w:numPr>
      </w:pPr>
      <w:r>
        <w:rPr>
          <w:b/>
          <w:bCs/>
        </w:rPr>
        <w:t xml:space="preserve">Zero serialization:</w:t>
      </w:r>
      <w:r>
        <w:t xml:space="preserve"> </w:t>
      </w:r>
      <w:r>
        <w:t xml:space="preserve">sync calls return primitives directly.</w:t>
      </w:r>
    </w:p>
    <w:p>
      <w:pPr>
        <w:pStyle w:val="Compact"/>
        <w:numPr>
          <w:ilvl w:val="0"/>
          <w:numId w:val="1305"/>
        </w:numPr>
      </w:pPr>
      <w:r>
        <w:rPr>
          <w:b/>
          <w:bCs/>
        </w:rPr>
        <w:t xml:space="preserve">Consistent codegen:</w:t>
      </w:r>
      <w:r>
        <w:t xml:space="preserve"> </w:t>
      </w:r>
      <w:r>
        <w:t xml:space="preserve">library authors stop hand-writing Obj-C++ glue.</w:t>
      </w:r>
    </w:p>
    <w:bookmarkEnd w:id="589"/>
    <w:bookmarkStart w:id="590" w:name="mental-model-19"/>
    <w:p>
      <w:pPr>
        <w:pStyle w:val="Heading3"/>
      </w:pPr>
      <w:r>
        <w:t xml:space="preserve">Mental Model</w:t>
      </w:r>
    </w:p>
    <w:p>
      <w:pPr>
        <w:pStyle w:val="FirstParagraph"/>
      </w:pPr>
      <w:r>
        <w:t xml:space="preserve">Codegen is</w:t>
      </w:r>
      <w:r>
        <w:t xml:space="preserve"> </w:t>
      </w:r>
      <w:r>
        <w:rPr>
          <w:b/>
          <w:bCs/>
        </w:rPr>
        <w:t xml:space="preserve">gRPC for native modules</w:t>
      </w:r>
      <w:r>
        <w:t xml:space="preserve">: write the schema once, get typed clients on both ends.</w:t>
      </w:r>
    </w:p>
    <w:bookmarkEnd w:id="590"/>
    <w:bookmarkStart w:id="591" w:name="internal-working-2026-context-19"/>
    <w:p>
      <w:pPr>
        <w:pStyle w:val="Heading3"/>
      </w:pPr>
      <w:r>
        <w:t xml:space="preserve">Internal Working (2026 Context)</w:t>
      </w:r>
    </w:p>
    <w:p>
      <w:pPr>
        <w:pStyle w:val="Compact"/>
        <w:numPr>
          <w:ilvl w:val="0"/>
          <w:numId w:val="1306"/>
        </w:numPr>
      </w:pPr>
      <w:r>
        <w:t xml:space="preserve">Codegen runs during</w:t>
      </w:r>
      <w:r>
        <w:t xml:space="preserve"> </w:t>
      </w:r>
      <w:r>
        <w:rPr>
          <w:rStyle w:val="VerbatimChar"/>
        </w:rPr>
        <w:t xml:space="preserve">pod install</w:t>
      </w:r>
      <w:r>
        <w:t xml:space="preserve"> </w:t>
      </w:r>
      <w:r>
        <w:t xml:space="preserve">(iOS) and the Gradle</w:t>
      </w:r>
      <w:r>
        <w:t xml:space="preserve"> </w:t>
      </w:r>
      <w:r>
        <w:rPr>
          <w:rStyle w:val="VerbatimChar"/>
        </w:rPr>
        <w:t xml:space="preserve">generateCodegenArtifactsFromSchema</w:t>
      </w:r>
      <w:r>
        <w:t xml:space="preserve"> </w:t>
      </w:r>
      <w:r>
        <w:t xml:space="preserve">task (Android).</w:t>
      </w:r>
    </w:p>
    <w:p>
      <w:pPr>
        <w:pStyle w:val="Compact"/>
        <w:numPr>
          <w:ilvl w:val="0"/>
          <w:numId w:val="1306"/>
        </w:numPr>
      </w:pPr>
      <w:r>
        <w:t xml:space="preserve">The schema is a JSON intermediate parsed from your TS Spec.</w:t>
      </w:r>
    </w:p>
    <w:p>
      <w:pPr>
        <w:pStyle w:val="Compact"/>
        <w:numPr>
          <w:ilvl w:val="0"/>
          <w:numId w:val="1306"/>
        </w:numPr>
      </w:pPr>
      <w:r>
        <w:t xml:space="preserve">Bridgeless mode requires every accessed native module to be a TurboModule</w:t>
      </w:r>
      <w:r>
        <w:t xml:space="preserve"> </w:t>
      </w:r>
      <w:r>
        <w:rPr>
          <w:b/>
          <w:bCs/>
        </w:rPr>
        <w:t xml:space="preserve">or</w:t>
      </w:r>
      <w:r>
        <w:t xml:space="preserve"> </w:t>
      </w:r>
      <w:r>
        <w:t xml:space="preserve">registered via the Interop Layer (Q6).</w:t>
      </w:r>
    </w:p>
    <w:bookmarkEnd w:id="591"/>
    <w:bookmarkStart w:id="592" w:name="modern-implementation-code-19"/>
    <w:p>
      <w:pPr>
        <w:pStyle w:val="Heading3"/>
      </w:pPr>
      <w:r>
        <w:t xml:space="preserve">Modern Implementation (Code)</w:t>
      </w:r>
    </w:p>
    <w:p>
      <w:pPr>
        <w:pStyle w:val="SourceCode"/>
      </w:pPr>
      <w:r>
        <w:rPr>
          <w:rStyle w:val="CommentTok"/>
        </w:rPr>
        <w:t xml:space="preserve">// specs/NativeAnalytics.ts</w:t>
      </w:r>
      <w:r>
        <w:br/>
      </w:r>
      <w:r>
        <w:rPr>
          <w:rStyle w:val="ImportTok"/>
        </w:rPr>
        <w:t xml:space="preserve">import</w:t>
      </w:r>
      <w:r>
        <w:rPr>
          <w:rStyle w:val="NormalTok"/>
        </w:rPr>
        <w:t xml:space="preserve"> </w:t>
      </w:r>
      <w:r>
        <w:rPr>
          <w:rStyle w:val="ImportTok"/>
        </w:rPr>
        <w:t xml:space="preserve">type</w:t>
      </w:r>
      <w:r>
        <w:rPr>
          <w:rStyle w:val="NormalTok"/>
        </w:rPr>
        <w:t xml:space="preserve"> { TurboModule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TurboModuleRegistry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KeywordTok"/>
        </w:rPr>
        <w:t xml:space="preserve">type</w:t>
      </w:r>
      <w:r>
        <w:rPr>
          <w:rStyle w:val="NormalTok"/>
        </w:rPr>
        <w:t xml:space="preserve"> EventPayload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props</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boolean</w:t>
      </w:r>
      <w:r>
        <w:rPr>
          <w:rStyle w:val="OperatorTok"/>
        </w:rPr>
        <w:t xml:space="preserve">&gt;&gt;;</w:t>
      </w:r>
      <w:r>
        <w:br/>
      </w:r>
      <w:r>
        <w:rPr>
          <w:rStyle w:val="NormalTok"/>
        </w:rPr>
        <w:t xml:space="preserve">}</w:t>
      </w:r>
      <w:r>
        <w:rPr>
          <w:rStyle w:val="OperatorTok"/>
        </w:rPr>
        <w:t xml:space="preserve">&gt;;</w:t>
      </w:r>
      <w:r>
        <w:br/>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KeywordTok"/>
        </w:rPr>
        <w:t xml:space="preserve">readonly</w:t>
      </w:r>
      <w:r>
        <w:rPr>
          <w:rStyle w:val="NormalTok"/>
        </w:rPr>
        <w:t xml:space="preserve"> getConstants</w:t>
      </w:r>
      <w:r>
        <w:rPr>
          <w:rStyle w:val="OperatorTok"/>
        </w:rPr>
        <w:t xml:space="preserve">:</w:t>
      </w:r>
      <w:r>
        <w:rPr>
          <w:rStyle w:val="NormalTok"/>
        </w:rPr>
        <w:t xml:space="preserve"> () </w:t>
      </w:r>
      <w:r>
        <w:rPr>
          <w:rStyle w:val="KeywordTok"/>
        </w:rPr>
        <w:t xml:space="preserve">=&gt;</w:t>
      </w:r>
      <w:r>
        <w:rPr>
          <w:rStyle w:val="NormalTok"/>
        </w:rPr>
        <w:t xml:space="preserve"> { sdkVersion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FunctionTok"/>
        </w:rPr>
        <w:t xml:space="preserve">trackSync</w:t>
      </w:r>
      <w:r>
        <w:rPr>
          <w:rStyle w:val="NormalTok"/>
        </w:rPr>
        <w:t xml:space="preserve">(event</w:t>
      </w:r>
      <w:r>
        <w:rPr>
          <w:rStyle w:val="OperatorTok"/>
        </w:rPr>
        <w:t xml:space="preserve">:</w:t>
      </w:r>
      <w:r>
        <w:rPr>
          <w:rStyle w:val="NormalTok"/>
        </w:rPr>
        <w:t xml:space="preserve"> EventPayload)</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fire-and-forget, sync queue write</w:t>
      </w:r>
      <w:r>
        <w:br/>
      </w:r>
      <w:r>
        <w:rPr>
          <w:rStyle w:val="NormalTok"/>
        </w:rPr>
        <w:t xml:space="preserve">  </w:t>
      </w:r>
      <w:r>
        <w:rPr>
          <w:rStyle w:val="FunctionTok"/>
        </w:rPr>
        <w:t xml:space="preserve">flush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rPr>
          <w:rStyle w:val="CommentTok"/>
        </w:rPr>
        <w:t xml:space="preserve">// returns count flushed</w:t>
      </w:r>
      <w:r>
        <w:br/>
      </w:r>
      <w:r>
        <w:rPr>
          <w:rStyle w:val="NormalTok"/>
        </w:rPr>
        <w:t xml:space="preserve">  </w:t>
      </w:r>
      <w:r>
        <w:rPr>
          <w:rStyle w:val="FunctionTok"/>
        </w:rPr>
        <w:t xml:space="preserve">setUser</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Spec</w:t>
      </w:r>
      <w:r>
        <w:rPr>
          <w:rStyle w:val="OperatorTok"/>
        </w:rPr>
        <w:t xml:space="preserve">&gt;</w:t>
      </w:r>
      <w:r>
        <w:rPr>
          <w:rStyle w:val="NormalTok"/>
        </w:rPr>
        <w:t xml:space="preserve">(</w:t>
      </w:r>
      <w:r>
        <w:rPr>
          <w:rStyle w:val="StringTok"/>
        </w:rPr>
        <w:t xml:space="preserve">'Analytics'</w:t>
      </w:r>
      <w:r>
        <w:rPr>
          <w:rStyle w:val="NormalTok"/>
        </w:rPr>
        <w:t xml:space="preserve">)</w:t>
      </w:r>
      <w:r>
        <w:rPr>
          <w:rStyle w:val="OperatorTok"/>
        </w:rPr>
        <w:t xml:space="preserve">;</w:t>
      </w:r>
    </w:p>
    <w:p>
      <w:pPr>
        <w:pStyle w:val="FirstParagraph"/>
      </w:pP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"codegenConfig"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"RNAnalyticsSpec"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"modules"</w:t>
      </w:r>
      <w:r>
        <w:rPr>
          <w:rStyle w:val="FunctionTok"/>
        </w:rPr>
        <w:t xml:space="preserve">,</w:t>
      </w:r>
      <w:r>
        <w:br/>
      </w:r>
      <w:r>
        <w:rPr>
          <w:rStyle w:val="NormalTok"/>
        </w:rPr>
        <w:t xml:space="preserve">    </w:t>
      </w:r>
      <w:r>
        <w:rPr>
          <w:rStyle w:val="DataTypeTok"/>
        </w:rPr>
        <w:t xml:space="preserve">"jsSrcsDir"</w:t>
      </w:r>
      <w:r>
        <w:rPr>
          <w:rStyle w:val="FunctionTok"/>
        </w:rPr>
        <w:t xml:space="preserve">:</w:t>
      </w:r>
      <w:r>
        <w:rPr>
          <w:rStyle w:val="NormalTok"/>
        </w:rPr>
        <w:t xml:space="preserve"> </w:t>
      </w:r>
      <w:r>
        <w:rPr>
          <w:rStyle w:val="StringTok"/>
        </w:rPr>
        <w:t xml:space="preserve">"./specs"</w:t>
      </w:r>
      <w:r>
        <w:br/>
      </w:r>
      <w:r>
        <w:rPr>
          <w:rStyle w:val="NormalTok"/>
        </w:rPr>
        <w:t xml:space="preserve">  </w:t>
      </w:r>
      <w:r>
        <w:rPr>
          <w:rStyle w:val="FunctionTok"/>
        </w:rPr>
        <w:t xml:space="preserve">}</w:t>
      </w:r>
      <w:r>
        <w:br/>
      </w:r>
      <w:r>
        <w:rPr>
          <w:rStyle w:val="FunctionTok"/>
        </w:rPr>
        <w:t xml:space="preserve">}</w:t>
      </w:r>
    </w:p>
    <w:p>
      <w:pPr>
        <w:pStyle w:val="FirstParagraph"/>
      </w:pPr>
      <w:r>
        <w:t xml:space="preserve">iOS implementation outline (Obj-C++):</w:t>
      </w:r>
    </w:p>
    <w:p>
      <w:pPr>
        <w:pStyle w:val="SourceCode"/>
      </w:pPr>
      <w:r>
        <w:rPr>
          <w:rStyle w:val="VerbatimChar"/>
        </w:rPr>
        <w:t xml:space="preserve">#import "RNAnalyticsSpec.h"</w:t>
      </w:r>
      <w:r>
        <w:br/>
      </w:r>
      <w:r>
        <w:br/>
      </w:r>
      <w:r>
        <w:rPr>
          <w:rStyle w:val="VerbatimChar"/>
        </w:rPr>
        <w:t xml:space="preserve">@interface Analytics : NSObject &lt;NativeAnalyticsSpec&gt;</w:t>
      </w:r>
      <w:r>
        <w:br/>
      </w:r>
      <w:r>
        <w:rPr>
          <w:rStyle w:val="VerbatimChar"/>
        </w:rPr>
        <w:t xml:space="preserve">@end</w:t>
      </w:r>
      <w:r>
        <w:br/>
      </w:r>
      <w:r>
        <w:br/>
      </w:r>
      <w:r>
        <w:rPr>
          <w:rStyle w:val="VerbatimChar"/>
        </w:rPr>
        <w:t xml:space="preserve">@implementation Analytics</w:t>
      </w:r>
      <w:r>
        <w:br/>
      </w:r>
      <w:r>
        <w:rPr>
          <w:rStyle w:val="VerbatimChar"/>
        </w:rPr>
        <w:t xml:space="preserve">RCT_EXPORT_MODULE()</w:t>
      </w:r>
      <w:r>
        <w:br/>
      </w:r>
      <w:r>
        <w:br/>
      </w:r>
      <w:r>
        <w:rPr>
          <w:rStyle w:val="VerbatimChar"/>
        </w:rPr>
        <w:t xml:space="preserve">- (void)trackSync:(JS::NativeAnalytics::EventPayload &amp;)event {</w:t>
      </w:r>
      <w:r>
        <w:br/>
      </w:r>
      <w:r>
        <w:rPr>
          <w:rStyle w:val="VerbatimChar"/>
        </w:rPr>
        <w:t xml:space="preserve">  // append to a lock-free ring buffer; flush from a background thread</w:t>
      </w:r>
      <w:r>
        <w:br/>
      </w:r>
      <w:r>
        <w:rPr>
          <w:rStyle w:val="VerbatimChar"/>
        </w:rPr>
        <w:t xml:space="preserve">}</w:t>
      </w:r>
      <w:r>
        <w:br/>
      </w:r>
      <w:r>
        <w:rPr>
          <w:rStyle w:val="VerbatimChar"/>
        </w:rPr>
        <w:t xml:space="preserve">- (void)setUser:(NSString *)id { /* … */ }</w:t>
      </w:r>
      <w:r>
        <w:br/>
      </w:r>
      <w:r>
        <w:rPr>
          <w:rStyle w:val="VerbatimChar"/>
        </w:rPr>
        <w:t xml:space="preserve">- (NSDictionary *)getConstants { return @{@"sdkVersion": @"3.1.0"}; }</w:t>
      </w:r>
      <w:r>
        <w:br/>
      </w:r>
      <w:r>
        <w:br/>
      </w:r>
      <w:r>
        <w:rPr>
          <w:rStyle w:val="VerbatimChar"/>
        </w:rPr>
        <w:t xml:space="preserve">- (std::shared_ptr&lt;facebook::react::TurboModule&gt;)</w:t>
      </w:r>
      <w:r>
        <w:br/>
      </w:r>
      <w:r>
        <w:rPr>
          <w:rStyle w:val="VerbatimChar"/>
        </w:rPr>
        <w:t xml:space="preserve">   getTurboModule:(const facebook::react::ObjCTurboModule::InitParams &amp;)params {</w:t>
      </w:r>
      <w:r>
        <w:br/>
      </w:r>
      <w:r>
        <w:rPr>
          <w:rStyle w:val="VerbatimChar"/>
        </w:rPr>
        <w:t xml:space="preserve">  return std::make_shared&lt;facebook::react::NativeAnalyticsSpecJSI&gt;(params);</w:t>
      </w:r>
      <w:r>
        <w:br/>
      </w:r>
      <w:r>
        <w:rPr>
          <w:rStyle w:val="VerbatimChar"/>
        </w:rPr>
        <w:t xml:space="preserve">}</w:t>
      </w:r>
      <w:r>
        <w:br/>
      </w:r>
      <w:r>
        <w:rPr>
          <w:rStyle w:val="VerbatimChar"/>
        </w:rPr>
        <w:t xml:space="preserve">@end</w:t>
      </w:r>
    </w:p>
    <w:bookmarkEnd w:id="592"/>
    <w:bookmarkStart w:id="593" w:name="comparison-1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Legacy Native Module</w:t>
            </w:r>
          </w:p>
        </w:tc>
        <w:tc>
          <w:tcPr/>
          <w:p>
            <w:pPr>
              <w:pStyle w:val="Compact"/>
            </w:pPr>
            <w:r>
              <w:t xml:space="preserve">TurboModule</w:t>
            </w:r>
          </w:p>
        </w:tc>
      </w:tr>
      <w:tr>
        <w:tc>
          <w:tcPr/>
          <w:p>
            <w:pPr>
              <w:pStyle w:val="Compact"/>
            </w:pPr>
            <w:r>
              <w:t xml:space="preserve">Type contract</w:t>
            </w:r>
          </w:p>
        </w:tc>
        <w:tc>
          <w:tcPr/>
          <w:p>
            <w:pPr>
              <w:pStyle w:val="Compact"/>
            </w:pPr>
            <w:r>
              <w:t xml:space="preserve">Manual, drift-prone</w:t>
            </w:r>
          </w:p>
        </w:tc>
        <w:tc>
          <w:tcPr/>
          <w:p>
            <w:pPr>
              <w:pStyle w:val="Compact"/>
            </w:pPr>
            <w:r>
              <w:t xml:space="preserve">Codegen from TS</w:t>
            </w:r>
          </w:p>
        </w:tc>
      </w:tr>
      <w:tr>
        <w:tc>
          <w:tcPr/>
          <w:p>
            <w:pPr>
              <w:pStyle w:val="Compact"/>
            </w:pPr>
            <w:r>
              <w:t xml:space="preserve">Init</w:t>
            </w:r>
          </w:p>
        </w:tc>
        <w:tc>
          <w:tcPr/>
          <w:p>
            <w:pPr>
              <w:pStyle w:val="Compact"/>
            </w:pPr>
            <w:r>
              <w:t xml:space="preserve">Eager on app start</w:t>
            </w:r>
          </w:p>
        </w:tc>
        <w:tc>
          <w:tcPr/>
          <w:p>
            <w:pPr>
              <w:pStyle w:val="Compact"/>
            </w:pPr>
            <w:r>
              <w:t xml:space="preserve">Lazy on first JS access</w:t>
            </w:r>
          </w:p>
        </w:tc>
      </w:tr>
      <w:tr>
        <w:tc>
          <w:tcPr/>
          <w:p>
            <w:pPr>
              <w:pStyle w:val="Compact"/>
            </w:pPr>
            <w:r>
              <w:t xml:space="preserve">Sync calls</w:t>
            </w:r>
          </w:p>
        </w:tc>
        <w:tc>
          <w:tcPr/>
          <w:p>
            <w:pPr>
              <w:pStyle w:val="Compact"/>
            </w:pPr>
            <w:r>
              <w:t xml:space="preserve">No</w:t>
            </w:r>
          </w:p>
        </w:tc>
        <w:tc>
          <w:tcPr/>
          <w:p>
            <w:pPr>
              <w:pStyle w:val="Compact"/>
            </w:pPr>
            <w:r>
              <w:t xml:space="preserve">Yes</w:t>
            </w:r>
          </w:p>
        </w:tc>
      </w:tr>
      <w:tr>
        <w:tc>
          <w:tcPr/>
          <w:p>
            <w:pPr>
              <w:pStyle w:val="Compact"/>
            </w:pPr>
            <w:r>
              <w:t xml:space="preserve">Serialization</w:t>
            </w:r>
          </w:p>
        </w:tc>
        <w:tc>
          <w:tcPr/>
          <w:p>
            <w:pPr>
              <w:pStyle w:val="Compact"/>
            </w:pPr>
            <w:r>
              <w:t xml:space="preserve">JSON every call</w:t>
            </w:r>
          </w:p>
        </w:tc>
        <w:tc>
          <w:tcPr/>
          <w:p>
            <w:pPr>
              <w:pStyle w:val="Compact"/>
            </w:pPr>
            <w:r>
              <w:t xml:space="preserve">None</w:t>
            </w:r>
          </w:p>
        </w:tc>
      </w:tr>
      <w:tr>
        <w:tc>
          <w:tcPr/>
          <w:p>
            <w:pPr>
              <w:pStyle w:val="Compact"/>
            </w:pPr>
            <w:r>
              <w:t xml:space="preserve">Bridgeless support</w:t>
            </w:r>
          </w:p>
        </w:tc>
        <w:tc>
          <w:tcPr/>
          <w:p>
            <w:pPr>
              <w:pStyle w:val="Compact"/>
            </w:pPr>
            <w:r>
              <w:t xml:space="preserve">Only via Interop Layer</w:t>
            </w:r>
          </w:p>
        </w:tc>
        <w:tc>
          <w:tcPr/>
          <w:p>
            <w:pPr>
              <w:pStyle w:val="Compact"/>
            </w:pPr>
            <w:r>
              <w:t xml:space="preserve">Native</w:t>
            </w:r>
          </w:p>
        </w:tc>
      </w:tr>
    </w:tbl>
    <w:bookmarkEnd w:id="593"/>
    <w:bookmarkStart w:id="594" w:name="production-usage-19"/>
    <w:p>
      <w:pPr>
        <w:pStyle w:val="Heading3"/>
      </w:pPr>
      <w:r>
        <w:t xml:space="preserve">Production Usage</w:t>
      </w:r>
    </w:p>
    <w:p>
      <w:pPr>
        <w:pStyle w:val="Compact"/>
        <w:numPr>
          <w:ilvl w:val="0"/>
          <w:numId w:val="1307"/>
        </w:numPr>
      </w:pPr>
      <w:r>
        <w:rPr>
          <w:b/>
          <w:bCs/>
        </w:rPr>
        <w:t xml:space="preserve">Cold start wins:</w:t>
      </w:r>
      <w:r>
        <w:t xml:space="preserve"> </w:t>
      </w:r>
      <w:r>
        <w:t xml:space="preserve">real apps report 100–500ms savings from lazy module init alone.</w:t>
      </w:r>
    </w:p>
    <w:p>
      <w:pPr>
        <w:pStyle w:val="Compact"/>
        <w:numPr>
          <w:ilvl w:val="0"/>
          <w:numId w:val="1307"/>
        </w:numPr>
      </w:pPr>
      <w:r>
        <w:rPr>
          <w:b/>
          <w:bCs/>
        </w:rPr>
        <w:t xml:space="preserve">Type drift fixes:</w:t>
      </w:r>
      <w:r>
        <w:t xml:space="preserve"> </w:t>
      </w:r>
      <w:r>
        <w:t xml:space="preserve">Codegen catches TS↔native mismatches at build time, not in production crashes.</w:t>
      </w:r>
    </w:p>
    <w:bookmarkEnd w:id="594"/>
    <w:bookmarkStart w:id="595" w:name="hands-on-exercise-19"/>
    <w:p>
      <w:pPr>
        <w:pStyle w:val="Heading3"/>
      </w:pPr>
      <w:r>
        <w:t xml:space="preserve">Hands-On Exercise</w:t>
      </w:r>
    </w:p>
    <w:p>
      <w:pPr>
        <w:pStyle w:val="Compact"/>
        <w:numPr>
          <w:ilvl w:val="0"/>
          <w:numId w:val="1308"/>
        </w:numPr>
      </w:pPr>
      <w:r>
        <w:t xml:space="preserve">Take a legacy module exporting</w:t>
      </w:r>
      <w:r>
        <w:t xml:space="preserve"> </w:t>
      </w:r>
      <w:r>
        <w:rPr>
          <w:rStyle w:val="VerbatimChar"/>
        </w:rPr>
        <w:t xml:space="preserve">getDeviceInfo(): Promise&lt;object&gt;</w:t>
      </w:r>
      <w:r>
        <w:t xml:space="preserve">. Convert to a TurboModule with a strict Spec returning a typed struct.</w:t>
      </w:r>
    </w:p>
    <w:p>
      <w:pPr>
        <w:pStyle w:val="Compact"/>
        <w:numPr>
          <w:ilvl w:val="0"/>
          <w:numId w:val="1308"/>
        </w:numPr>
      </w:pPr>
      <w:r>
        <w:t xml:space="preserve">Make a sync variant</w:t>
      </w:r>
      <w:r>
        <w:t xml:space="preserve"> </w:t>
      </w:r>
      <w:r>
        <w:rPr>
          <w:rStyle w:val="VerbatimChar"/>
        </w:rPr>
        <w:t xml:space="preserve">getDeviceInfoSync()</w:t>
      </w:r>
      <w:r>
        <w:t xml:space="preserve">. Measure cold-start TTI before/after.</w:t>
      </w:r>
    </w:p>
    <w:p>
      <w:pPr>
        <w:pStyle w:val="Compact"/>
        <w:numPr>
          <w:ilvl w:val="0"/>
          <w:numId w:val="1308"/>
        </w:numPr>
      </w:pPr>
      <w:r>
        <w:t xml:space="preserve">Add a Codegen-driven enum and prove the Java/Obj-C side won't compile if the TS enum changes.</w:t>
      </w:r>
    </w:p>
    <w:bookmarkEnd w:id="595"/>
    <w:bookmarkStart w:id="596" w:name="common-mistakes-19"/>
    <w:p>
      <w:pPr>
        <w:pStyle w:val="Heading3"/>
      </w:pPr>
      <w:r>
        <w:t xml:space="preserve">Common Mistakes</w:t>
      </w:r>
    </w:p>
    <w:p>
      <w:pPr>
        <w:pStyle w:val="Compact"/>
        <w:numPr>
          <w:ilvl w:val="0"/>
          <w:numId w:val="1309"/>
        </w:numPr>
      </w:pPr>
      <w:r>
        <w:t xml:space="preserve">Returning</w:t>
      </w:r>
      <w:r>
        <w:t xml:space="preserve"> </w:t>
      </w:r>
      <w:r>
        <w:rPr>
          <w:rStyle w:val="VerbatimChar"/>
        </w:rPr>
        <w:t xml:space="preserve">any</w:t>
      </w:r>
      <w:r>
        <w:t xml:space="preserve"> </w:t>
      </w:r>
      <w:r>
        <w:t xml:space="preserve">in the Spec — Codegen falls back to untyped, defeating the purpose.</w:t>
      </w:r>
    </w:p>
    <w:p>
      <w:pPr>
        <w:pStyle w:val="Compact"/>
        <w:numPr>
          <w:ilvl w:val="0"/>
          <w:numId w:val="1309"/>
        </w:numPr>
      </w:pPr>
      <w:r>
        <w:t xml:space="preserve">Forgetting to add the module to</w:t>
      </w:r>
      <w:r>
        <w:t xml:space="preserve"> </w:t>
      </w:r>
      <w:r>
        <w:rPr>
          <w:rStyle w:val="VerbatimChar"/>
        </w:rPr>
        <w:t xml:space="preserve">RCTAppDelegate</w:t>
      </w:r>
      <w:r>
        <w:t xml:space="preserve">'s autolink list (iOS) or the Application's package list (Android).</w:t>
      </w:r>
    </w:p>
    <w:p>
      <w:pPr>
        <w:pStyle w:val="Compact"/>
        <w:numPr>
          <w:ilvl w:val="0"/>
          <w:numId w:val="1309"/>
        </w:numPr>
      </w:pPr>
      <w:r>
        <w:t xml:space="preserve">Mixing sync and async methods carelessly — sync methods on slow paths cause ANRs.</w:t>
      </w:r>
    </w:p>
    <w:bookmarkEnd w:id="596"/>
    <w:bookmarkStart w:id="597" w:name="production-red-flags-19"/>
    <w:p>
      <w:pPr>
        <w:pStyle w:val="Heading3"/>
      </w:pPr>
      <w:r>
        <w:t xml:space="preserve">Production Red Flags</w:t>
      </w:r>
    </w:p>
    <w:p>
      <w:pPr>
        <w:pStyle w:val="Compact"/>
        <w:numPr>
          <w:ilvl w:val="0"/>
          <w:numId w:val="1310"/>
        </w:numPr>
      </w:pPr>
      <w:r>
        <w:t xml:space="preserve">Specs with</w:t>
      </w:r>
      <w:r>
        <w:t xml:space="preserve"> </w:t>
      </w:r>
      <w:r>
        <w:rPr>
          <w:rStyle w:val="VerbatimChar"/>
        </w:rPr>
        <w:t xml:space="preserve">Object</w:t>
      </w:r>
      <w:r>
        <w:t xml:space="preserve"> </w:t>
      </w:r>
      <w:r>
        <w:t xml:space="preserve">/</w:t>
      </w:r>
      <w:r>
        <w:t xml:space="preserve"> </w:t>
      </w:r>
      <w:r>
        <w:rPr>
          <w:rStyle w:val="VerbatimChar"/>
        </w:rPr>
        <w:t xml:space="preserve">any</w:t>
      </w:r>
      <w:r>
        <w:t xml:space="preserve"> </w:t>
      </w:r>
      <w:r>
        <w:t xml:space="preserve">return types.</w:t>
      </w:r>
    </w:p>
    <w:p>
      <w:pPr>
        <w:pStyle w:val="Compact"/>
        <w:numPr>
          <w:ilvl w:val="0"/>
          <w:numId w:val="1310"/>
        </w:numPr>
      </w:pPr>
      <w:r>
        <w:t xml:space="preserve">Hand-edited Codegen output (it's regenerated each build).</w:t>
      </w:r>
    </w:p>
    <w:p>
      <w:pPr>
        <w:pStyle w:val="Compact"/>
        <w:numPr>
          <w:ilvl w:val="0"/>
          <w:numId w:val="1310"/>
        </w:numPr>
      </w:pPr>
      <w:r>
        <w:t xml:space="preserve">Native module doing IO on the JS thread inside a sync method.</w:t>
      </w:r>
    </w:p>
    <w:bookmarkEnd w:id="597"/>
    <w:bookmarkStart w:id="598" w:name="performance--metrics-14"/>
    <w:p>
      <w:pPr>
        <w:pStyle w:val="Heading3"/>
      </w:pPr>
      <w:r>
        <w:t xml:space="preserve">Performance &amp; Metrics</w:t>
      </w:r>
    </w:p>
    <w:p>
      <w:pPr>
        <w:pStyle w:val="Compact"/>
        <w:numPr>
          <w:ilvl w:val="0"/>
          <w:numId w:val="1311"/>
        </w:numPr>
      </w:pPr>
      <w:r>
        <w:t xml:space="preserve">Lazy init: cold start −100 to −500ms for module-heavy apps.</w:t>
      </w:r>
    </w:p>
    <w:p>
      <w:pPr>
        <w:pStyle w:val="Compact"/>
        <w:numPr>
          <w:ilvl w:val="0"/>
          <w:numId w:val="1311"/>
        </w:numPr>
      </w:pPr>
      <w:r>
        <w:t xml:space="preserve">Sync call: ~10–30µs vs Bridge ~0.5–2ms.</w:t>
      </w:r>
    </w:p>
    <w:p>
      <w:pPr>
        <w:pStyle w:val="Compact"/>
        <w:numPr>
          <w:ilvl w:val="0"/>
          <w:numId w:val="1311"/>
        </w:numPr>
      </w:pPr>
      <w:r>
        <w:t xml:space="preserve">Memory: small win from not instantiating unused modules.</w:t>
      </w:r>
    </w:p>
    <w:bookmarkEnd w:id="598"/>
    <w:bookmarkStart w:id="599" w:name="metrics-that-matter-12"/>
    <w:p>
      <w:pPr>
        <w:pStyle w:val="Heading3"/>
      </w:pPr>
      <w:r>
        <w:t xml:space="preserve">Metrics That Matter</w:t>
      </w:r>
    </w:p>
    <w:p>
      <w:pPr>
        <w:pStyle w:val="FirstParagraph"/>
      </w:pPr>
      <w:r>
        <w:t xml:space="preserve">TTI, JS thread idle %, ANR rate, native module first-call latency.</w:t>
      </w:r>
    </w:p>
    <w:bookmarkEnd w:id="599"/>
    <w:bookmarkStart w:id="600" w:name="decision-framework-19"/>
    <w:p>
      <w:pPr>
        <w:pStyle w:val="Heading3"/>
      </w:pPr>
      <w:r>
        <w:t xml:space="preserve">Decision Framework</w:t>
      </w:r>
    </w:p>
    <w:p>
      <w:pPr>
        <w:pStyle w:val="Compact"/>
        <w:numPr>
          <w:ilvl w:val="0"/>
          <w:numId w:val="1312"/>
        </w:numPr>
      </w:pPr>
      <w:r>
        <w:t xml:space="preserve">Always TurboModule for new code in 2026.</w:t>
      </w:r>
    </w:p>
    <w:p>
      <w:pPr>
        <w:pStyle w:val="Compact"/>
        <w:numPr>
          <w:ilvl w:val="0"/>
          <w:numId w:val="1312"/>
        </w:numPr>
      </w:pPr>
      <w:r>
        <w:t xml:space="preserve">Brownfield: migrate hot/popular modules first; let cold ones ride the Interop Layer.</w:t>
      </w:r>
    </w:p>
    <w:p>
      <w:pPr>
        <w:pStyle w:val="Compact"/>
        <w:numPr>
          <w:ilvl w:val="0"/>
          <w:numId w:val="1312"/>
        </w:numPr>
      </w:pPr>
      <w:r>
        <w:t xml:space="preserve">Sync API only when guaranteed fast (&lt;1ms) and main-thread-safe.</w:t>
      </w:r>
    </w:p>
    <w:bookmarkEnd w:id="600"/>
    <w:bookmarkStart w:id="601" w:name="senior-level-insight-19"/>
    <w:p>
      <w:pPr>
        <w:pStyle w:val="Heading3"/>
      </w:pPr>
      <w:r>
        <w:t xml:space="preserve">Senior-Level Insight</w:t>
      </w:r>
    </w:p>
    <w:p>
      <w:pPr>
        <w:pStyle w:val="FirstParagraph"/>
      </w:pPr>
      <w:r>
        <w:t xml:space="preserve">Codegen pushes the</w:t>
      </w:r>
      <w:r>
        <w:t xml:space="preserve"> </w:t>
      </w:r>
      <w:r>
        <w:rPr>
          <w:b/>
          <w:bCs/>
        </w:rPr>
        <w:t xml:space="preserve">API design</w:t>
      </w:r>
      <w:r>
        <w:t xml:space="preserve"> </w:t>
      </w:r>
      <w:r>
        <w:t xml:space="preserve">decision into TS, which means your team's Spec reviews become the most important contract review you do. Treat Spec changes like protobuf changes: backward-compat, deprecation cycles, and version notes.</w:t>
      </w:r>
    </w:p>
    <w:bookmarkEnd w:id="601"/>
    <w:bookmarkStart w:id="602" w:name="real-world-scenario-19"/>
    <w:p>
      <w:pPr>
        <w:pStyle w:val="Heading3"/>
      </w:pPr>
      <w:r>
        <w:t xml:space="preserve">Real-World Scenario</w:t>
      </w:r>
    </w:p>
    <w:p>
      <w:pPr>
        <w:pStyle w:val="FirstParagraph"/>
      </w:pPr>
      <w:r>
        <w:rPr>
          <w:b/>
          <w:bCs/>
        </w:rPr>
        <w:t xml:space="preserve">Symptom:</w:t>
      </w:r>
      <w:r>
        <w:t xml:space="preserve"> </w:t>
      </w:r>
      <w:r>
        <w:t xml:space="preserve">Crash on Android only, only on first launch after install.</w:t>
      </w:r>
      <w:r>
        <w:t xml:space="preserve"> </w:t>
      </w:r>
      <w:r>
        <w:rPr>
          <w:b/>
          <w:bCs/>
        </w:rPr>
        <w:t xml:space="preserve">Investigation:</w:t>
      </w:r>
      <w:r>
        <w:t xml:space="preserve"> </w:t>
      </w:r>
      <w:r>
        <w:rPr>
          <w:rStyle w:val="VerbatimChar"/>
        </w:rPr>
        <w:t xml:space="preserve">NoSuchMethodError</w:t>
      </w:r>
      <w:r>
        <w:t xml:space="preserve"> </w:t>
      </w:r>
      <w:r>
        <w:t xml:space="preserve">for a Spec method that exists in TS.</w:t>
      </w:r>
      <w:r>
        <w:t xml:space="preserve"> </w:t>
      </w:r>
      <w:r>
        <w:rPr>
          <w:b/>
          <w:bCs/>
        </w:rPr>
        <w:t xml:space="preserve">Root cause:</w:t>
      </w:r>
      <w:r>
        <w:t xml:space="preserve"> </w:t>
      </w:r>
      <w:r>
        <w:t xml:space="preserve">Codegen wasn't run because the developer added the Spec but didn't bump</w:t>
      </w:r>
      <w:r>
        <w:t xml:space="preserve"> </w:t>
      </w:r>
      <w:r>
        <w:rPr>
          <w:rStyle w:val="VerbatimChar"/>
        </w:rPr>
        <w:t xml:space="preserve">codegenConfig.name</w:t>
      </w:r>
      <w:r>
        <w:t xml:space="preserve">; cached schema was stale.</w:t>
      </w:r>
      <w:r>
        <w:t xml:space="preserve"> </w:t>
      </w:r>
      <w:r>
        <w:rPr>
          <w:b/>
          <w:bCs/>
        </w:rPr>
        <w:t xml:space="preserve">Fix:</w:t>
      </w:r>
      <w:r>
        <w:t xml:space="preserve"> </w:t>
      </w:r>
      <w:r>
        <w:t xml:space="preserve">Clean Gradle cache + rerun Codegen. Add CI check that fails if generated headers are stale vs Spec.</w:t>
      </w:r>
      <w:r>
        <w:t xml:space="preserve"> </w:t>
      </w:r>
      <w:r>
        <w:rPr>
          <w:b/>
          <w:bCs/>
        </w:rPr>
        <w:t xml:space="preserve">Lesson:</w:t>
      </w:r>
      <w:r>
        <w:t xml:space="preserve"> </w:t>
      </w:r>
      <w:r>
        <w:t xml:space="preserve">Treat Codegen output like a build artifact — verify it in CI.</w:t>
      </w:r>
    </w:p>
    <w:bookmarkEnd w:id="602"/>
    <w:bookmarkStart w:id="603" w:name="production-failure-story-19"/>
    <w:p>
      <w:pPr>
        <w:pStyle w:val="Heading3"/>
      </w:pPr>
      <w:r>
        <w:t xml:space="preserve">Production Failure Story</w:t>
      </w:r>
    </w:p>
    <w:p>
      <w:pPr>
        <w:pStyle w:val="FirstParagraph"/>
      </w:pPr>
      <w:r>
        <w:rPr>
          <w:b/>
          <w:bCs/>
        </w:rPr>
        <w:t xml:space="preserve">Incident:</w:t>
      </w:r>
      <w:r>
        <w:t xml:space="preserve"> </w:t>
      </w:r>
      <w:r>
        <w:t xml:space="preserve">App stops launching for 3% of users after a release.</w:t>
      </w:r>
      <w:r>
        <w:t xml:space="preserve"> </w:t>
      </w:r>
      <w:r>
        <w:rPr>
          <w:b/>
          <w:bCs/>
        </w:rPr>
        <w:t xml:space="preserve">Investigation:</w:t>
      </w:r>
      <w:r>
        <w:t xml:space="preserve"> </w:t>
      </w:r>
      <w:r>
        <w:t xml:space="preserve">Sentry shows</w:t>
      </w:r>
      <w:r>
        <w:t xml:space="preserve"> </w:t>
      </w:r>
      <w:r>
        <w:rPr>
          <w:rStyle w:val="VerbatimChar"/>
        </w:rPr>
        <w:t xml:space="preserve">TurboModuleRegistry.getEnforcing('Auth')</w:t>
      </w:r>
      <w:r>
        <w:t xml:space="preserve"> </w:t>
      </w:r>
      <w:r>
        <w:t xml:space="preserve">throwing.</w:t>
      </w:r>
      <w:r>
        <w:t xml:space="preserve"> </w:t>
      </w:r>
      <w:r>
        <w:rPr>
          <w:b/>
          <w:bCs/>
        </w:rPr>
        <w:t xml:space="preserve">Root cause:</w:t>
      </w:r>
      <w:r>
        <w:t xml:space="preserve"> </w:t>
      </w:r>
      <w:r>
        <w:t xml:space="preserve">Conditional native dependency excluded</w:t>
      </w:r>
      <w:r>
        <w:t xml:space="preserve"> </w:t>
      </w:r>
      <w:r>
        <w:rPr>
          <w:rStyle w:val="VerbatimChar"/>
        </w:rPr>
        <w:t xml:space="preserve">Auth</w:t>
      </w:r>
      <w:r>
        <w:t xml:space="preserve"> </w:t>
      </w:r>
      <w:r>
        <w:t xml:space="preserve">on a build flavor; lazy access blew up only when hit.</w:t>
      </w:r>
      <w:r>
        <w:t xml:space="preserve"> </w:t>
      </w:r>
      <w:r>
        <w:rPr>
          <w:b/>
          <w:bCs/>
        </w:rPr>
        <w:t xml:space="preserve">Fix:</w:t>
      </w:r>
      <w:r>
        <w:t xml:space="preserve"> </w:t>
      </w:r>
      <w:r>
        <w:t xml:space="preserve">Replace</w:t>
      </w:r>
      <w:r>
        <w:t xml:space="preserve"> </w:t>
      </w:r>
      <w:r>
        <w:rPr>
          <w:rStyle w:val="VerbatimChar"/>
        </w:rPr>
        <w:t xml:space="preserve">getEnforcing</w:t>
      </w:r>
      <w:r>
        <w:t xml:space="preserve"> </w:t>
      </w:r>
      <w:r>
        <w:t xml:space="preserve">with</w:t>
      </w:r>
      <w:r>
        <w:t xml:space="preserve"> </w:t>
      </w:r>
      <w:r>
        <w:rPr>
          <w:rStyle w:val="VerbatimChar"/>
        </w:rPr>
        <w:t xml:space="preserve">get</w:t>
      </w:r>
      <w:r>
        <w:t xml:space="preserve"> </w:t>
      </w:r>
      <w:r>
        <w:t xml:space="preserve">(returns null) in the calling code path; add</w:t>
      </w:r>
      <w:r>
        <w:t xml:space="preserve"> </w:t>
      </w:r>
      <w:r>
        <w:rPr>
          <w:rStyle w:val="VerbatimChar"/>
        </w:rPr>
        <w:t xml:space="preserve">if (!Auth) fallbackPath()</w:t>
      </w:r>
      <w:r>
        <w:t xml:space="preserve">.</w:t>
      </w:r>
      <w:r>
        <w:t xml:space="preserve"> </w:t>
      </w:r>
      <w:r>
        <w:rPr>
          <w:b/>
          <w:bCs/>
        </w:rPr>
        <w:t xml:space="preserve">Prevention:</w:t>
      </w:r>
      <w:r>
        <w:t xml:space="preserve"> </w:t>
      </w:r>
      <w:r>
        <w:t xml:space="preserve">Lint rule to prefer</w:t>
      </w:r>
      <w:r>
        <w:t xml:space="preserve"> </w:t>
      </w:r>
      <w:r>
        <w:rPr>
          <w:rStyle w:val="VerbatimChar"/>
        </w:rPr>
        <w:t xml:space="preserve">get + null check</w:t>
      </w:r>
      <w:r>
        <w:t xml:space="preserve"> </w:t>
      </w:r>
      <w:r>
        <w:t xml:space="preserve">for optional modules.</w:t>
      </w:r>
    </w:p>
    <w:bookmarkEnd w:id="603"/>
    <w:bookmarkStart w:id="604" w:name="debugging-checklist-19"/>
    <w:p>
      <w:pPr>
        <w:pStyle w:val="Heading3"/>
      </w:pPr>
      <w:r>
        <w:t xml:space="preserve">Debugging Checklist</w:t>
      </w:r>
    </w:p>
    <w:p>
      <w:pPr>
        <w:pStyle w:val="Compact"/>
        <w:numPr>
          <w:ilvl w:val="0"/>
          <w:numId w:val="1313"/>
        </w:numPr>
      </w:pPr>
      <w:r>
        <w:t xml:space="preserve">Verify Codegen ran: check</w:t>
      </w:r>
      <w:r>
        <w:t xml:space="preserve"> </w:t>
      </w:r>
      <w:r>
        <w:rPr>
          <w:rStyle w:val="VerbatimChar"/>
        </w:rPr>
        <w:t xml:space="preserve">build/generated/source/codegen/</w:t>
      </w:r>
      <w:r>
        <w:t xml:space="preserve"> </w:t>
      </w:r>
      <w:r>
        <w:t xml:space="preserve">(Android) and Pod build phase (iOS).</w:t>
      </w:r>
    </w:p>
    <w:p>
      <w:pPr>
        <w:pStyle w:val="Compact"/>
        <w:numPr>
          <w:ilvl w:val="0"/>
          <w:numId w:val="1313"/>
        </w:numPr>
      </w:pPr>
      <w:r>
        <w:rPr>
          <w:rStyle w:val="VerbatimChar"/>
        </w:rPr>
        <w:t xml:space="preserve">console.log(Object.keys(global.__turboModuleProxy))</w:t>
      </w:r>
      <w:r>
        <w:t xml:space="preserve"> </w:t>
      </w:r>
      <w:r>
        <w:t xml:space="preserve">— sanity check registry.</w:t>
      </w:r>
    </w:p>
    <w:p>
      <w:pPr>
        <w:pStyle w:val="Compact"/>
        <w:numPr>
          <w:ilvl w:val="0"/>
          <w:numId w:val="1313"/>
        </w:numPr>
      </w:pPr>
      <w:r>
        <w:t xml:space="preserve">Native crash with missing symbol → autolinking issue.</w:t>
      </w:r>
    </w:p>
    <w:p>
      <w:pPr>
        <w:pStyle w:val="Compact"/>
        <w:numPr>
          <w:ilvl w:val="0"/>
          <w:numId w:val="1313"/>
        </w:numPr>
      </w:pPr>
      <w:r>
        <w:t xml:space="preserve">JS error "TurboModuleRegistry.getEnforcing(...) module not found" → not registered or build cache stale.</w:t>
      </w:r>
    </w:p>
    <w:bookmarkEnd w:id="604"/>
    <w:bookmarkStart w:id="605" w:name="advanced--internal-knowledge-19"/>
    <w:p>
      <w:pPr>
        <w:pStyle w:val="Heading3"/>
      </w:pPr>
      <w:r>
        <w:t xml:space="preserve">Advanced / Internal Knowledge</w:t>
      </w:r>
    </w:p>
    <w:p>
      <w:pPr>
        <w:pStyle w:val="Compact"/>
        <w:numPr>
          <w:ilvl w:val="0"/>
          <w:numId w:val="1314"/>
        </w:numPr>
      </w:pPr>
      <w:r>
        <w:rPr>
          <w:rStyle w:val="VerbatimChar"/>
        </w:rPr>
        <w:t xml:space="preserve">getEnforcing</w:t>
      </w:r>
      <w:r>
        <w:t xml:space="preserve"> </w:t>
      </w:r>
      <w:r>
        <w:t xml:space="preserve">throws;</w:t>
      </w:r>
      <w:r>
        <w:t xml:space="preserve"> </w:t>
      </w:r>
      <w:r>
        <w:rPr>
          <w:rStyle w:val="VerbatimChar"/>
        </w:rPr>
        <w:t xml:space="preserve">get</w:t>
      </w:r>
      <w:r>
        <w:t xml:space="preserve"> </w:t>
      </w:r>
      <w:r>
        <w:t xml:space="preserve">returns null. Use the latter for optional modules.</w:t>
      </w:r>
    </w:p>
    <w:p>
      <w:pPr>
        <w:pStyle w:val="Compact"/>
        <w:numPr>
          <w:ilvl w:val="0"/>
          <w:numId w:val="1314"/>
        </w:numPr>
      </w:pPr>
      <w:r>
        <w:t xml:space="preserve">TurboModules can return</w:t>
      </w:r>
      <w:r>
        <w:t xml:space="preserve"> </w:t>
      </w:r>
      <w:r>
        <w:rPr>
          <w:b/>
          <w:bCs/>
        </w:rPr>
        <w:t xml:space="preserve">C++ structs</w:t>
      </w:r>
      <w:r>
        <w:t xml:space="preserve"> </w:t>
      </w:r>
      <w:r>
        <w:t xml:space="preserve">via Codegen; this avoids per-call object allocation in JS.</w:t>
      </w:r>
    </w:p>
    <w:p>
      <w:pPr>
        <w:pStyle w:val="Compact"/>
        <w:numPr>
          <w:ilvl w:val="0"/>
          <w:numId w:val="1314"/>
        </w:numPr>
      </w:pPr>
      <w:r>
        <w:t xml:space="preserve">TurboModule instances are cached per</w:t>
      </w:r>
      <w:r>
        <w:t xml:space="preserve"> </w:t>
      </w:r>
      <w:r>
        <w:rPr>
          <w:rStyle w:val="VerbatimChar"/>
        </w:rPr>
        <w:t xml:space="preserve">jsi::Runtime</w:t>
      </w:r>
      <w:r>
        <w:t xml:space="preserve"> </w:t>
      </w:r>
      <w:r>
        <w:t xml:space="preserve">— fast refresh re-instantiates them.</w:t>
      </w:r>
    </w:p>
    <w:bookmarkEnd w:id="605"/>
    <w:bookmarkStart w:id="606" w:name="X2c7c30ec51c8b086e38458a881a6a4a8de19671"/>
    <w:p>
      <w:pPr>
        <w:pStyle w:val="Heading3"/>
      </w:pPr>
      <w:r>
        <w:t xml:space="preserve">2026 AI Tip</w:t>
      </w:r>
    </w:p>
    <w:p>
      <w:pPr>
        <w:pStyle w:val="FirstParagraph"/>
      </w:pPr>
      <w:r>
        <w:t xml:space="preserve">Use AI to generate the Spec from existing legacy native code, then</w:t>
      </w:r>
      <w:r>
        <w:t xml:space="preserve"> </w:t>
      </w:r>
      <w:r>
        <w:rPr>
          <w:b/>
          <w:bCs/>
        </w:rPr>
        <w:t xml:space="preserve">manually verify return-type narrowing</w:t>
      </w:r>
      <w:r>
        <w:t xml:space="preserve"> </w:t>
      </w:r>
      <w:r>
        <w:t xml:space="preserve">(legacy often returned</w:t>
      </w:r>
      <w:r>
        <w:t xml:space="preserve"> </w:t>
      </w:r>
      <w:r>
        <w:rPr>
          <w:rStyle w:val="VerbatimChar"/>
        </w:rPr>
        <w:t xml:space="preserve">Object</w:t>
      </w:r>
      <w:r>
        <w:t xml:space="preserve"> </w:t>
      </w:r>
      <w:r>
        <w:t xml:space="preserve">/</w:t>
      </w:r>
      <w:r>
        <w:t xml:space="preserve"> </w:t>
      </w:r>
      <w:r>
        <w:rPr>
          <w:rStyle w:val="VerbatimChar"/>
        </w:rPr>
        <w:t xml:space="preserve">Promise&lt;any&gt;</w:t>
      </w:r>
      <w:r>
        <w:t xml:space="preserve">; tightening these is the whole point).</w:t>
      </w:r>
    </w:p>
    <w:bookmarkEnd w:id="606"/>
    <w:bookmarkStart w:id="607" w:name="related-topics-19"/>
    <w:p>
      <w:pPr>
        <w:pStyle w:val="Heading3"/>
      </w:pPr>
      <w:r>
        <w:t xml:space="preserve">Related Topics</w:t>
      </w:r>
    </w:p>
    <w:p>
      <w:pPr>
        <w:pStyle w:val="FirstParagraph"/>
      </w:pPr>
      <w:r>
        <w:t xml:space="preserve">Q2 (JSI), Q4 (Fabric Components are the view-side analog), S6 (build pipeline), S15 (native bridging patterns).</w:t>
      </w:r>
    </w:p>
    <w:bookmarkEnd w:id="607"/>
    <w:bookmarkStart w:id="608" w:name="interview-follow-up-questions-19"/>
    <w:p>
      <w:pPr>
        <w:pStyle w:val="Heading3"/>
      </w:pPr>
      <w:r>
        <w:t xml:space="preserve">Interview Follow-Up Questions</w:t>
      </w:r>
    </w:p>
    <w:p>
      <w:pPr>
        <w:pStyle w:val="Compact"/>
        <w:numPr>
          <w:ilvl w:val="0"/>
          <w:numId w:val="1315"/>
        </w:numPr>
      </w:pPr>
      <w:r>
        <w:t xml:space="preserve">"What does</w:t>
      </w:r>
      <w:r>
        <w:t xml:space="preserve"> </w:t>
      </w:r>
      <w:r>
        <w:rPr>
          <w:rStyle w:val="VerbatimChar"/>
        </w:rPr>
        <w:t xml:space="preserve">getEnforcing</w:t>
      </w:r>
      <w:r>
        <w:t xml:space="preserve"> </w:t>
      </w:r>
      <w:r>
        <w:t xml:space="preserve">do that</w:t>
      </w:r>
      <w:r>
        <w:t xml:space="preserve"> </w:t>
      </w:r>
      <w:r>
        <w:rPr>
          <w:rStyle w:val="VerbatimChar"/>
        </w:rPr>
        <w:t xml:space="preserve">get</w:t>
      </w:r>
      <w:r>
        <w:t xml:space="preserve"> </w:t>
      </w:r>
      <w:r>
        <w:t xml:space="preserve">doesn't?"</w:t>
      </w:r>
    </w:p>
    <w:p>
      <w:pPr>
        <w:pStyle w:val="Compact"/>
        <w:numPr>
          <w:ilvl w:val="0"/>
          <w:numId w:val="1315"/>
        </w:numPr>
      </w:pPr>
      <w:r>
        <w:t xml:space="preserve">"How does Codegen handle nullable fields?"</w:t>
      </w:r>
    </w:p>
    <w:p>
      <w:pPr>
        <w:pStyle w:val="Compact"/>
        <w:numPr>
          <w:ilvl w:val="0"/>
          <w:numId w:val="1315"/>
        </w:numPr>
      </w:pPr>
      <w:r>
        <w:t xml:space="preserve">"How do you support both Bridge and TurboModule from one library?"</w:t>
      </w:r>
    </w:p>
    <w:p>
      <w:pPr>
        <w:pStyle w:val="Compact"/>
        <w:numPr>
          <w:ilvl w:val="0"/>
          <w:numId w:val="1315"/>
        </w:numPr>
      </w:pPr>
      <w:r>
        <w:t xml:space="preserve">"What goes wrong when Spec and impl drift?"</w:t>
      </w:r>
    </w:p>
    <w:bookmarkEnd w:id="608"/>
    <w:bookmarkStart w:id="609" w:name="memory-hook-19"/>
    <w:p>
      <w:pPr>
        <w:pStyle w:val="Heading3"/>
      </w:pPr>
      <w:r>
        <w:t xml:space="preserve">Memory Hook</w:t>
      </w:r>
    </w:p>
    <w:p>
      <w:pPr>
        <w:pStyle w:val="FirstParagraph"/>
      </w:pPr>
      <w:r>
        <w:rPr>
          <w:b/>
          <w:bCs/>
        </w:rPr>
        <w:t xml:space="preserve">"Spec → Codegen → JSI. Type once, call anywhere, lazy by default."</w:t>
      </w:r>
    </w:p>
    <w:bookmarkEnd w:id="609"/>
    <w:bookmarkStart w:id="610" w:name="revision-notes-19"/>
    <w:p>
      <w:pPr>
        <w:pStyle w:val="Heading3"/>
      </w:pPr>
      <w:r>
        <w:t xml:space="preserve">Revision Notes</w:t>
      </w:r>
    </w:p>
    <w:p>
      <w:pPr>
        <w:pStyle w:val="BlockText"/>
      </w:pPr>
      <w:r>
        <w:t xml:space="preserve">TurboModule = typed, lazy, JSI-backed native module; Codegen builds the bridge between TS Spec and native impl; sync calls are powerful but need &lt;1ms guarantees.</w:t>
      </w:r>
    </w:p>
    <w:p>
      <w:r>
        <w:pict>
          <v:rect style="width:0;height:1.5pt" o:hralign="center" o:hrstd="t" o:hr="t"/>
        </w:pict>
      </w:r>
    </w:p>
    <w:bookmarkEnd w:id="610"/>
    <w:bookmarkEnd w:id="611"/>
    <w:bookmarkStart w:id="641" w:name="q4-fabric-renderer--the-shadow-tree"/>
    <w:p>
      <w:pPr>
        <w:pStyle w:val="Heading2"/>
      </w:pPr>
      <w:r>
        <w:t xml:space="preserve">Q4. Fabric renderer &amp; the shadow tree</w:t>
      </w:r>
    </w:p>
    <w:bookmarkStart w:id="612" w:name="difficulty-20"/>
    <w:p>
      <w:pPr>
        <w:pStyle w:val="Heading3"/>
      </w:pPr>
      <w:r>
        <w:t xml:space="preserve">Difficulty</w:t>
      </w:r>
    </w:p>
    <w:p>
      <w:pPr>
        <w:pStyle w:val="FirstParagraph"/>
      </w:pPr>
      <w:r>
        <w:t xml:space="preserve">Advanced → Architect</w:t>
      </w:r>
    </w:p>
    <w:bookmarkEnd w:id="612"/>
    <w:bookmarkStart w:id="613" w:name="interview-frequency-20"/>
    <w:p>
      <w:pPr>
        <w:pStyle w:val="Heading3"/>
      </w:pPr>
      <w:r>
        <w:t xml:space="preserve">Interview Frequency</w:t>
      </w:r>
    </w:p>
    <w:p>
      <w:pPr>
        <w:pStyle w:val="FirstParagraph"/>
      </w:pPr>
      <w:r>
        <w:t xml:space="preserve">Very Common at Senior+; Architect probes commit phases and concurrent rendering.</w:t>
      </w:r>
    </w:p>
    <w:bookmarkEnd w:id="613"/>
    <w:bookmarkStart w:id="614" w:name="prerequisites-20"/>
    <w:p>
      <w:pPr>
        <w:pStyle w:val="Heading3"/>
      </w:pPr>
      <w:r>
        <w:t xml:space="preserve">Prerequisites</w:t>
      </w:r>
    </w:p>
    <w:p>
      <w:pPr>
        <w:pStyle w:val="FirstParagraph"/>
      </w:pPr>
      <w:r>
        <w:t xml:space="preserve">Q2 (JSI), React Fiber basics, Yoga layout intuition.</w:t>
      </w:r>
    </w:p>
    <w:bookmarkEnd w:id="614"/>
    <w:bookmarkStart w:id="615" w:name="tldr-20"/>
    <w:p>
      <w:pPr>
        <w:pStyle w:val="Heading3"/>
      </w:pPr>
      <w:r>
        <w:t xml:space="preserve">TL;DR</w:t>
      </w:r>
    </w:p>
    <w:p>
      <w:pPr>
        <w:pStyle w:val="FirstParagraph"/>
      </w:pPr>
      <w:r>
        <w:t xml:space="preserve">Fabric is RN's new renderer: React commits a</w:t>
      </w:r>
      <w:r>
        <w:t xml:space="preserve"> </w:t>
      </w:r>
      <w:r>
        <w:rPr>
          <w:b/>
          <w:bCs/>
        </w:rPr>
        <w:t xml:space="preserve">shadow tree</w:t>
      </w:r>
      <w:r>
        <w:t xml:space="preserve"> </w:t>
      </w:r>
      <w:r>
        <w:t xml:space="preserve">(immutable C++ nodes) synchronously through JSI; layout runs in Yoga; mounts apply to native views in one atomic transaction — making concurrent rendering and synchronous measurement possible.</w:t>
      </w:r>
    </w:p>
    <w:bookmarkEnd w:id="615"/>
    <w:bookmarkStart w:id="616" w:name="X6e01e2a5c021473d57c91c79e7bc65ea7dfee87"/>
    <w:p>
      <w:pPr>
        <w:pStyle w:val="Heading3"/>
      </w:pPr>
      <w:r>
        <w:t xml:space="preserve">30-Second Interview Answer</w:t>
      </w:r>
    </w:p>
    <w:p>
      <w:pPr>
        <w:pStyle w:val="FirstParagraph"/>
      </w:pPr>
      <w:r>
        <w:t xml:space="preserve">"Fabric replaces the old UIManager. React produces a shadow tree of immutable C++ nodes via JSI. Yoga lays them out synchronously. Then mount instructions are batched and applied to native views atomically on the UI thread. Because the tree is immutable, React can build alternate trees concurrently for transitions and Suspense without tearing the UI."</w:t>
      </w:r>
    </w:p>
    <w:bookmarkEnd w:id="616"/>
    <w:bookmarkStart w:id="617" w:name="X806b549cbd0104b2fce43851a8abed1da62db91"/>
    <w:p>
      <w:pPr>
        <w:pStyle w:val="Heading3"/>
      </w:pPr>
      <w:r>
        <w:t xml:space="preserve">2-Minute Practical Answer</w:t>
      </w:r>
    </w:p>
    <w:p>
      <w:pPr>
        <w:pStyle w:val="FirstParagraph"/>
      </w:pPr>
      <w:r>
        <w:t xml:space="preserve">Three phases:</w:t>
      </w:r>
    </w:p>
    <w:p>
      <w:pPr>
        <w:pStyle w:val="Compact"/>
        <w:numPr>
          <w:ilvl w:val="0"/>
          <w:numId w:val="1316"/>
        </w:numPr>
      </w:pPr>
      <w:r>
        <w:rPr>
          <w:b/>
          <w:bCs/>
        </w:rPr>
        <w:t xml:space="preserve">Render</w:t>
      </w:r>
      <w:r>
        <w:t xml:space="preserve"> </w:t>
      </w:r>
      <w:r>
        <w:t xml:space="preserve">— React (JS thread) calls Fabric's UIManager via JSI to create / clone shadow nodes.</w:t>
      </w:r>
    </w:p>
    <w:p>
      <w:pPr>
        <w:pStyle w:val="Compact"/>
        <w:numPr>
          <w:ilvl w:val="0"/>
          <w:numId w:val="1316"/>
        </w:numPr>
      </w:pPr>
      <w:r>
        <w:rPr>
          <w:b/>
          <w:bCs/>
        </w:rPr>
        <w:t xml:space="preserve">Commit</w:t>
      </w:r>
      <w:r>
        <w:t xml:space="preserve"> </w:t>
      </w:r>
      <w:r>
        <w:t xml:space="preserve">— when React commits, Fabric atomically swaps the</w:t>
      </w:r>
      <w:r>
        <w:t xml:space="preserve"> </w:t>
      </w:r>
      <w:r>
        <w:rPr>
          <w:b/>
          <w:bCs/>
        </w:rPr>
        <w:t xml:space="preserve">shadow tree root</w:t>
      </w:r>
      <w:r>
        <w:t xml:space="preserve">. Yoga calculates layout on the same thread.</w:t>
      </w:r>
    </w:p>
    <w:p>
      <w:pPr>
        <w:pStyle w:val="Compact"/>
        <w:numPr>
          <w:ilvl w:val="0"/>
          <w:numId w:val="1316"/>
        </w:numPr>
      </w:pPr>
      <w:r>
        <w:rPr>
          <w:b/>
          <w:bCs/>
        </w:rPr>
        <w:t xml:space="preserve">Mount</w:t>
      </w:r>
      <w:r>
        <w:t xml:space="preserve"> </w:t>
      </w:r>
      <w:r>
        <w:t xml:space="preserve">— diff between previous and new tree produces mount instructions, posted to the UI thread, applied in one transaction.</w:t>
      </w:r>
    </w:p>
    <w:p>
      <w:pPr>
        <w:pStyle w:val="FirstParagraph"/>
      </w:pPr>
      <w:r>
        <w:t xml:space="preserve">Why "shadow tree"? Because nodes are</w:t>
      </w:r>
      <w:r>
        <w:t xml:space="preserve"> </w:t>
      </w:r>
      <w:r>
        <w:rPr>
          <w:b/>
          <w:bCs/>
        </w:rPr>
        <w:t xml:space="preserve">immutable</w:t>
      </w:r>
      <w:r>
        <w:t xml:space="preserve">. Updating a prop creates a new node + reuses children. This is what enables:</w:t>
      </w:r>
    </w:p>
    <w:p>
      <w:pPr>
        <w:pStyle w:val="Compact"/>
        <w:numPr>
          <w:ilvl w:val="0"/>
          <w:numId w:val="1317"/>
        </w:numPr>
      </w:pPr>
      <w:r>
        <w:t xml:space="preserve">React 19 concurrent rendering (alternate trees in flight)</w:t>
      </w:r>
    </w:p>
    <w:p>
      <w:pPr>
        <w:pStyle w:val="Compact"/>
        <w:numPr>
          <w:ilvl w:val="0"/>
          <w:numId w:val="1317"/>
        </w:numPr>
      </w:pPr>
      <w:r>
        <w:t xml:space="preserve">synchronous measurement (</w:t>
      </w:r>
      <w:r>
        <w:rPr>
          <w:rStyle w:val="VerbatimChar"/>
        </w:rPr>
        <w:t xml:space="preserve">measureSync</w:t>
      </w:r>
      <w:r>
        <w:t xml:space="preserve"> </w:t>
      </w:r>
      <w:r>
        <w:t xml:space="preserve">reads from the committed tree)</w:t>
      </w:r>
    </w:p>
    <w:p>
      <w:pPr>
        <w:pStyle w:val="Compact"/>
        <w:numPr>
          <w:ilvl w:val="0"/>
          <w:numId w:val="1317"/>
        </w:numPr>
      </w:pPr>
      <w:r>
        <w:t xml:space="preserve">Suspense boundaries that don't flash</w:t>
      </w:r>
    </w:p>
    <w:bookmarkEnd w:id="617"/>
    <w:bookmarkStart w:id="618" w:name="Xbc71533e898a3107cd6dec4a3437bd6e2322c8b"/>
    <w:p>
      <w:pPr>
        <w:pStyle w:val="Heading3"/>
      </w:pPr>
      <w:r>
        <w:t xml:space="preserve">5-Minute Architecture Answer</w:t>
      </w:r>
    </w:p>
    <w:p>
      <w:pPr>
        <w:pStyle w:val="FirstParagraph"/>
      </w:pPr>
      <w:r>
        <w:t xml:space="preserve">Old architecture mounted views by sending</w:t>
      </w:r>
      <w:r>
        <w:t xml:space="preserve"> </w:t>
      </w:r>
      <w:r>
        <w:rPr>
          <w:rStyle w:val="VerbatimChar"/>
        </w:rPr>
        <w:t xml:space="preserve">createView</w:t>
      </w:r>
      <w:r>
        <w:t xml:space="preserve">/</w:t>
      </w:r>
      <w:r>
        <w:rPr>
          <w:rStyle w:val="VerbatimChar"/>
        </w:rPr>
        <w:t xml:space="preserve">updateView</w:t>
      </w:r>
      <w:r>
        <w:t xml:space="preserve"> </w:t>
      </w:r>
      <w:r>
        <w:t xml:space="preserve">instructions across the Bridge to the UIManager on the native side, with layout computed on a separate "shadow thread." Issues:</w:t>
      </w:r>
    </w:p>
    <w:p>
      <w:pPr>
        <w:pStyle w:val="Compact"/>
        <w:numPr>
          <w:ilvl w:val="0"/>
          <w:numId w:val="1318"/>
        </w:numPr>
      </w:pPr>
      <w:r>
        <w:t xml:space="preserve">async commit → tearing under concurrent React</w:t>
      </w:r>
    </w:p>
    <w:p>
      <w:pPr>
        <w:pStyle w:val="Compact"/>
        <w:numPr>
          <w:ilvl w:val="0"/>
          <w:numId w:val="1318"/>
        </w:numPr>
      </w:pPr>
      <w:r>
        <w:t xml:space="preserve">JSON serialization</w:t>
      </w:r>
    </w:p>
    <w:p>
      <w:pPr>
        <w:pStyle w:val="Compact"/>
        <w:numPr>
          <w:ilvl w:val="0"/>
          <w:numId w:val="1318"/>
        </w:numPr>
      </w:pPr>
      <w:r>
        <w:t xml:space="preserve">no sync measurement</w:t>
      </w:r>
    </w:p>
    <w:p>
      <w:pPr>
        <w:pStyle w:val="FirstParagraph"/>
      </w:pPr>
      <w:r>
        <w:t xml:space="preserve">Fabric fixes this by:</w:t>
      </w:r>
    </w:p>
    <w:p>
      <w:pPr>
        <w:pStyle w:val="Compact"/>
        <w:numPr>
          <w:ilvl w:val="0"/>
          <w:numId w:val="1319"/>
        </w:numPr>
      </w:pPr>
      <w:r>
        <w:t xml:space="preserve">moving the</w:t>
      </w:r>
      <w:r>
        <w:t xml:space="preserve"> </w:t>
      </w:r>
      <w:r>
        <w:rPr>
          <w:b/>
          <w:bCs/>
        </w:rPr>
        <w:t xml:space="preserve">shadow node tree</w:t>
      </w:r>
      <w:r>
        <w:t xml:space="preserve"> </w:t>
      </w:r>
      <w:r>
        <w:t xml:space="preserve">into C++, accessed via JSI</w:t>
      </w:r>
    </w:p>
    <w:p>
      <w:pPr>
        <w:pStyle w:val="Compact"/>
        <w:numPr>
          <w:ilvl w:val="0"/>
          <w:numId w:val="1319"/>
        </w:numPr>
      </w:pPr>
      <w:r>
        <w:t xml:space="preserve">doing layout (Yoga)</w:t>
      </w:r>
      <w:r>
        <w:t xml:space="preserve"> </w:t>
      </w:r>
      <w:r>
        <w:rPr>
          <w:b/>
          <w:bCs/>
        </w:rPr>
        <w:t xml:space="preserve">on the JS thread</w:t>
      </w:r>
      <w:r>
        <w:t xml:space="preserve"> </w:t>
      </w:r>
      <w:r>
        <w:t xml:space="preserve">during commit</w:t>
      </w:r>
    </w:p>
    <w:p>
      <w:pPr>
        <w:pStyle w:val="Compact"/>
        <w:numPr>
          <w:ilvl w:val="0"/>
          <w:numId w:val="1319"/>
        </w:numPr>
      </w:pPr>
      <w:r>
        <w:t xml:space="preserve">separating commit (deciding the new tree) from mount (applying it on UI thread)</w:t>
      </w:r>
    </w:p>
    <w:p>
      <w:pPr>
        <w:pStyle w:val="FirstParagraph"/>
      </w:pPr>
      <w:r>
        <w:t xml:space="preserve">The mounting layer is platform-specific:</w:t>
      </w:r>
    </w:p>
    <w:p>
      <w:pPr>
        <w:pStyle w:val="Compact"/>
        <w:numPr>
          <w:ilvl w:val="0"/>
          <w:numId w:val="1320"/>
        </w:numPr>
      </w:pPr>
      <w:r>
        <w:t xml:space="preserve">iOS:</w:t>
      </w:r>
      <w:r>
        <w:t xml:space="preserve"> </w:t>
      </w:r>
      <w:r>
        <w:rPr>
          <w:rStyle w:val="VerbatimChar"/>
        </w:rPr>
        <w:t xml:space="preserve">RCTMountingManager</w:t>
      </w:r>
      <w:r>
        <w:t xml:space="preserve"> </w:t>
      </w:r>
      <w:r>
        <w:t xml:space="preserve">translates mount instructions to UIView ops</w:t>
      </w:r>
    </w:p>
    <w:p>
      <w:pPr>
        <w:pStyle w:val="Compact"/>
        <w:numPr>
          <w:ilvl w:val="0"/>
          <w:numId w:val="1320"/>
        </w:numPr>
      </w:pPr>
      <w:r>
        <w:t xml:space="preserve">Android:</w:t>
      </w:r>
      <w:r>
        <w:t xml:space="preserve"> </w:t>
      </w:r>
      <w:r>
        <w:rPr>
          <w:rStyle w:val="VerbatimChar"/>
        </w:rPr>
        <w:t xml:space="preserve">MountingManager</w:t>
      </w:r>
      <w:r>
        <w:t xml:space="preserve"> </w:t>
      </w:r>
      <w:r>
        <w:t xml:space="preserve">+</w:t>
      </w:r>
      <w:r>
        <w:t xml:space="preserve"> </w:t>
      </w:r>
      <w:r>
        <w:rPr>
          <w:rStyle w:val="VerbatimChar"/>
        </w:rPr>
        <w:t xml:space="preserve">SurfaceMountingManager</w:t>
      </w:r>
      <w:r>
        <w:t xml:space="preserve"> </w:t>
      </w:r>
      <w:r>
        <w:t xml:space="preserve">apply to ViewGroups</w:t>
      </w:r>
    </w:p>
    <w:p>
      <w:pPr>
        <w:pStyle w:val="FirstParagraph"/>
      </w:pPr>
      <w:r>
        <w:t xml:space="preserve">Concurrent rendering works because React can build a "work-in-progress" shadow tree alongside the committed one and discard it without ever mounting.</w:t>
      </w:r>
    </w:p>
    <w:bookmarkEnd w:id="618"/>
    <w:bookmarkStart w:id="619" w:name="the-why-20"/>
    <w:p>
      <w:pPr>
        <w:pStyle w:val="Heading3"/>
      </w:pPr>
      <w:r>
        <w:t xml:space="preserve">The "Why"</w:t>
      </w:r>
    </w:p>
    <w:p>
      <w:pPr>
        <w:pStyle w:val="Compact"/>
        <w:numPr>
          <w:ilvl w:val="0"/>
          <w:numId w:val="1321"/>
        </w:numPr>
      </w:pPr>
      <w:r>
        <w:t xml:space="preserve">Concurrent React + async UIs were incompatible — Fabric makes them possible.</w:t>
      </w:r>
    </w:p>
    <w:p>
      <w:pPr>
        <w:pStyle w:val="Compact"/>
        <w:numPr>
          <w:ilvl w:val="0"/>
          <w:numId w:val="1321"/>
        </w:numPr>
      </w:pPr>
      <w:r>
        <w:t xml:space="preserve">Sync layout queries (e.g., onboarding tooltips that need exact positions) were unsafe pre-Fabric.</w:t>
      </w:r>
    </w:p>
    <w:p>
      <w:pPr>
        <w:pStyle w:val="Compact"/>
        <w:numPr>
          <w:ilvl w:val="0"/>
          <w:numId w:val="1321"/>
        </w:numPr>
      </w:pPr>
      <w:r>
        <w:t xml:space="preserve">Removing JSON serialization for view ops cut UI-thread CPU on busy screens.</w:t>
      </w:r>
    </w:p>
    <w:bookmarkEnd w:id="619"/>
    <w:bookmarkStart w:id="620" w:name="mental-model-20"/>
    <w:p>
      <w:pPr>
        <w:pStyle w:val="Heading3"/>
      </w:pPr>
      <w:r>
        <w:t xml:space="preserve">Mental Model</w:t>
      </w:r>
    </w:p>
    <w:p>
      <w:pPr>
        <w:pStyle w:val="FirstParagraph"/>
      </w:pPr>
      <w:r>
        <w:t xml:space="preserve">Fabric is</w:t>
      </w:r>
      <w:r>
        <w:t xml:space="preserve"> </w:t>
      </w:r>
      <w:r>
        <w:rPr>
          <w:b/>
          <w:bCs/>
        </w:rPr>
        <w:t xml:space="preserve">React's DOM equivalent for native</w:t>
      </w:r>
      <w:r>
        <w:t xml:space="preserve">. Where React DOM has the browser's mutable DOM, Fabric has an immutable shadow tree it commits atomically — closer in spirit to a game engine's scene-graph swap than to old RN's chatty mutations.</w:t>
      </w:r>
    </w:p>
    <w:bookmarkEnd w:id="620"/>
    <w:bookmarkStart w:id="621" w:name="internal-working-2026-context-20"/>
    <w:p>
      <w:pPr>
        <w:pStyle w:val="Heading3"/>
      </w:pPr>
      <w:r>
        <w:t xml:space="preserve">Internal Working (2026 Context)</w:t>
      </w:r>
    </w:p>
    <w:p>
      <w:pPr>
        <w:pStyle w:val="Compact"/>
        <w:numPr>
          <w:ilvl w:val="0"/>
          <w:numId w:val="1322"/>
        </w:numPr>
      </w:pPr>
      <w:r>
        <w:rPr>
          <w:rStyle w:val="VerbatimChar"/>
        </w:rPr>
        <w:t xml:space="preserve">Scheduler</w:t>
      </w:r>
      <w:r>
        <w:t xml:space="preserve"> </w:t>
      </w:r>
      <w:r>
        <w:t xml:space="preserve">(RuntimeScheduler) coordinates JS, commit, and mount phases — supports priority-based work like React 19 transitions.</w:t>
      </w:r>
    </w:p>
    <w:p>
      <w:pPr>
        <w:pStyle w:val="Compact"/>
        <w:numPr>
          <w:ilvl w:val="0"/>
          <w:numId w:val="1322"/>
        </w:numPr>
      </w:pPr>
      <w:r>
        <w:rPr>
          <w:rStyle w:val="VerbatimChar"/>
        </w:rPr>
        <w:t xml:space="preserve">ShadowNode</w:t>
      </w:r>
      <w:r>
        <w:t xml:space="preserve"> </w:t>
      </w:r>
      <w:r>
        <w:t xml:space="preserve">is templated by props/state types; Codegen produces these for custom Fabric components.</w:t>
      </w:r>
    </w:p>
    <w:p>
      <w:pPr>
        <w:pStyle w:val="Compact"/>
        <w:numPr>
          <w:ilvl w:val="0"/>
          <w:numId w:val="1322"/>
        </w:numPr>
      </w:pPr>
      <w:r>
        <w:t xml:space="preserve">Mounting is double-buffered: the UI thread swaps the active "MountingTransaction" atomically.</w:t>
      </w:r>
    </w:p>
    <w:bookmarkEnd w:id="621"/>
    <w:bookmarkStart w:id="622" w:name="modern-implementation-code-20"/>
    <w:p>
      <w:pPr>
        <w:pStyle w:val="Heading3"/>
      </w:pPr>
      <w:r>
        <w:t xml:space="preserve">Modern Implementation (Code)</w:t>
      </w:r>
    </w:p>
    <w:p>
      <w:pPr>
        <w:pStyle w:val="FirstParagraph"/>
      </w:pPr>
      <w:r>
        <w:t xml:space="preserve">You usually don't write Fabric internals. You</w:t>
      </w:r>
      <w:r>
        <w:t xml:space="preserve"> </w:t>
      </w:r>
      <w:r>
        <w:rPr>
          <w:b/>
          <w:bCs/>
        </w:rPr>
        <w:t xml:space="preserve">author Fabric components</w:t>
      </w:r>
      <w:r>
        <w:t xml:space="preserve"> </w:t>
      </w:r>
      <w:r>
        <w:t xml:space="preserve">for custom native views:</w:t>
      </w:r>
    </w:p>
    <w:p>
      <w:pPr>
        <w:pStyle w:val="SourceCode"/>
      </w:pPr>
      <w:r>
        <w:rPr>
          <w:rStyle w:val="CommentTok"/>
        </w:rPr>
        <w:t xml:space="preserve">// specs/RNCanvasNativeComponent.ts</w:t>
      </w:r>
      <w:r>
        <w:br/>
      </w:r>
      <w:r>
        <w:rPr>
          <w:rStyle w:val="ImportTok"/>
        </w:rPr>
        <w:t xml:space="preserve">import</w:t>
      </w:r>
      <w:r>
        <w:rPr>
          <w:rStyle w:val="NormalTok"/>
        </w:rPr>
        <w:t xml:space="preserve"> </w:t>
      </w:r>
      <w:r>
        <w:rPr>
          <w:rStyle w:val="ImportTok"/>
        </w:rPr>
        <w:t xml:space="preserve">type</w:t>
      </w:r>
      <w:r>
        <w:rPr>
          <w:rStyle w:val="NormalTok"/>
        </w:rPr>
        <w:t xml:space="preserve"> { ViewProps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Float } </w:t>
      </w:r>
      <w:r>
        <w:rPr>
          <w:rStyle w:val="ImportTok"/>
        </w:rPr>
        <w:t xml:space="preserve">from</w:t>
      </w:r>
      <w:r>
        <w:rPr>
          <w:rStyle w:val="NormalTok"/>
        </w:rPr>
        <w:t xml:space="preserve"> </w:t>
      </w:r>
      <w:r>
        <w:rPr>
          <w:rStyle w:val="StringTok"/>
        </w:rPr>
        <w:t xml:space="preserve">'react-native/Libraries/Types/CodegenTypes'</w:t>
      </w:r>
      <w:r>
        <w:rPr>
          <w:rStyle w:val="OperatorTok"/>
        </w:rPr>
        <w:t xml:space="preserve">;</w:t>
      </w:r>
      <w:r>
        <w:br/>
      </w:r>
      <w:r>
        <w:rPr>
          <w:rStyle w:val="ImportTok"/>
        </w:rPr>
        <w:t xml:space="preserve">import</w:t>
      </w:r>
      <w:r>
        <w:rPr>
          <w:rStyle w:val="NormalTok"/>
        </w:rPr>
        <w:t xml:space="preserve"> { codegenNativeComponent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NativeProps </w:t>
      </w:r>
      <w:r>
        <w:rPr>
          <w:rStyle w:val="KeywordTok"/>
        </w:rPr>
        <w:t xml:space="preserve">extends</w:t>
      </w:r>
      <w:r>
        <w:rPr>
          <w:rStyle w:val="NormalTok"/>
        </w:rPr>
        <w:t xml:space="preserve"> ViewProps {</w:t>
      </w:r>
      <w:r>
        <w:br/>
      </w:r>
      <w:r>
        <w:rPr>
          <w:rStyle w:val="NormalTok"/>
        </w:rPr>
        <w:t xml:space="preserve">  fps</w:t>
      </w:r>
      <w:r>
        <w:rPr>
          <w:rStyle w:val="OperatorTok"/>
        </w:rPr>
        <w:t xml:space="preserve">:</w:t>
      </w:r>
      <w:r>
        <w:rPr>
          <w:rStyle w:val="NormalTok"/>
        </w:rPr>
        <w:t xml:space="preserve"> Float</w:t>
      </w:r>
      <w:r>
        <w:rPr>
          <w:rStyle w:val="OperatorTok"/>
        </w:rPr>
        <w:t xml:space="preserve">;</w:t>
      </w:r>
      <w:r>
        <w:br/>
      </w:r>
      <w:r>
        <w:rPr>
          <w:rStyle w:val="NormalTok"/>
        </w:rPr>
        <w:t xml:space="preserve">  paused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codegenNativeComponent</w:t>
      </w:r>
      <w:r>
        <w:rPr>
          <w:rStyle w:val="OperatorTok"/>
        </w:rPr>
        <w:t xml:space="preserve">&lt;</w:t>
      </w:r>
      <w:r>
        <w:rPr>
          <w:rStyle w:val="NormalTok"/>
        </w:rPr>
        <w:t xml:space="preserve">NativeProps</w:t>
      </w:r>
      <w:r>
        <w:rPr>
          <w:rStyle w:val="OperatorTok"/>
        </w:rPr>
        <w:t xml:space="preserve">&gt;</w:t>
      </w:r>
      <w:r>
        <w:rPr>
          <w:rStyle w:val="NormalTok"/>
        </w:rPr>
        <w:t xml:space="preserve">(</w:t>
      </w:r>
      <w:r>
        <w:rPr>
          <w:rStyle w:val="StringTok"/>
        </w:rPr>
        <w:t xml:space="preserve">'RNCanvas'</w:t>
      </w:r>
      <w:r>
        <w:rPr>
          <w:rStyle w:val="NormalTok"/>
        </w:rPr>
        <w:t xml:space="preserve">)</w:t>
      </w:r>
      <w:r>
        <w:rPr>
          <w:rStyle w:val="OperatorTok"/>
        </w:rPr>
        <w:t xml:space="preserve">;</w:t>
      </w:r>
    </w:p>
    <w:p>
      <w:pPr>
        <w:pStyle w:val="FirstParagraph"/>
      </w:pPr>
      <w:r>
        <w:t xml:space="preserve">Codegen emits the C++ ShadowNode + ComponentDescriptor; you implement the platform view (UIView / android.view.View) and the prop/state mapper.</w:t>
      </w:r>
    </w:p>
    <w:bookmarkEnd w:id="622"/>
    <w:bookmarkStart w:id="623" w:name="comparison-20"/>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Old UIManager</w:t>
            </w:r>
          </w:p>
        </w:tc>
        <w:tc>
          <w:tcPr/>
          <w:p>
            <w:pPr>
              <w:pStyle w:val="Compact"/>
            </w:pPr>
            <w:r>
              <w:t xml:space="preserve">Fabric</w:t>
            </w:r>
          </w:p>
        </w:tc>
      </w:tr>
      <w:tr>
        <w:tc>
          <w:tcPr/>
          <w:p>
            <w:pPr>
              <w:pStyle w:val="Compact"/>
            </w:pPr>
            <w:r>
              <w:t xml:space="preserve">Tree</w:t>
            </w:r>
          </w:p>
        </w:tc>
        <w:tc>
          <w:tcPr/>
          <w:p>
            <w:pPr>
              <w:pStyle w:val="Compact"/>
            </w:pPr>
            <w:r>
              <w:t xml:space="preserve">Mutable, native-side</w:t>
            </w:r>
          </w:p>
        </w:tc>
        <w:tc>
          <w:tcPr/>
          <w:p>
            <w:pPr>
              <w:pStyle w:val="Compact"/>
            </w:pPr>
            <w:r>
              <w:t xml:space="preserve">Immutable C++ shadow tree</w:t>
            </w:r>
          </w:p>
        </w:tc>
      </w:tr>
      <w:tr>
        <w:tc>
          <w:tcPr/>
          <w:p>
            <w:pPr>
              <w:pStyle w:val="Compact"/>
            </w:pPr>
            <w:r>
              <w:t xml:space="preserve">Commit</w:t>
            </w:r>
          </w:p>
        </w:tc>
        <w:tc>
          <w:tcPr/>
          <w:p>
            <w:pPr>
              <w:pStyle w:val="Compact"/>
            </w:pPr>
            <w:r>
              <w:t xml:space="preserve">Async via Bridge</w:t>
            </w:r>
          </w:p>
        </w:tc>
        <w:tc>
          <w:tcPr/>
          <w:p>
            <w:pPr>
              <w:pStyle w:val="Compact"/>
            </w:pPr>
            <w:r>
              <w:t xml:space="preserve">Sync via JSI</w:t>
            </w:r>
          </w:p>
        </w:tc>
      </w:tr>
      <w:tr>
        <w:tc>
          <w:tcPr/>
          <w:p>
            <w:pPr>
              <w:pStyle w:val="Compact"/>
            </w:pPr>
            <w:r>
              <w:t xml:space="preserve">Layout</w:t>
            </w:r>
          </w:p>
        </w:tc>
        <w:tc>
          <w:tcPr/>
          <w:p>
            <w:pPr>
              <w:pStyle w:val="Compact"/>
            </w:pPr>
            <w:r>
              <w:t xml:space="preserve">Separate shadow thread</w:t>
            </w:r>
          </w:p>
        </w:tc>
        <w:tc>
          <w:tcPr/>
          <w:p>
            <w:pPr>
              <w:pStyle w:val="Compact"/>
            </w:pPr>
            <w:r>
              <w:t xml:space="preserve">JS thread during commit</w:t>
            </w:r>
          </w:p>
        </w:tc>
      </w:tr>
      <w:tr>
        <w:tc>
          <w:tcPr/>
          <w:p>
            <w:pPr>
              <w:pStyle w:val="Compact"/>
            </w:pPr>
            <w:r>
              <w:t xml:space="preserve">Sync measurement</w:t>
            </w:r>
          </w:p>
        </w:tc>
        <w:tc>
          <w:tcPr/>
          <w:p>
            <w:pPr>
              <w:pStyle w:val="Compact"/>
            </w:pPr>
            <w:r>
              <w:t xml:space="preserve">Unsafe</w:t>
            </w:r>
          </w:p>
        </w:tc>
        <w:tc>
          <w:tcPr/>
          <w:p>
            <w:pPr>
              <w:pStyle w:val="Compact"/>
            </w:pPr>
            <w:r>
              <w:t xml:space="preserve">Supported</w:t>
            </w:r>
          </w:p>
        </w:tc>
      </w:tr>
      <w:tr>
        <w:tc>
          <w:tcPr/>
          <w:p>
            <w:pPr>
              <w:pStyle w:val="Compact"/>
            </w:pPr>
            <w:r>
              <w:t xml:space="preserve">Concurrent React</w:t>
            </w:r>
          </w:p>
        </w:tc>
        <w:tc>
          <w:tcPr/>
          <w:p>
            <w:pPr>
              <w:pStyle w:val="Compact"/>
            </w:pPr>
            <w:r>
              <w:t xml:space="preserve">Incompatible</w:t>
            </w:r>
          </w:p>
        </w:tc>
        <w:tc>
          <w:tcPr/>
          <w:p>
            <w:pPr>
              <w:pStyle w:val="Compact"/>
            </w:pPr>
            <w:r>
              <w:t xml:space="preserve">Supported</w:t>
            </w:r>
          </w:p>
        </w:tc>
      </w:tr>
      <w:tr>
        <w:tc>
          <w:tcPr/>
          <w:p>
            <w:pPr>
              <w:pStyle w:val="Compact"/>
            </w:pPr>
            <w:r>
              <w:t xml:space="preserve">Custom native views</w:t>
            </w:r>
          </w:p>
        </w:tc>
        <w:tc>
          <w:tcPr/>
          <w:p>
            <w:pPr>
              <w:pStyle w:val="Compact"/>
            </w:pPr>
            <w:r>
              <w:rPr>
                <w:rStyle w:val="VerbatimChar"/>
              </w:rPr>
              <w:t xml:space="preserve">ViewManager</w:t>
            </w:r>
            <w:r>
              <w:t xml:space="preserve"> </w:t>
            </w:r>
            <w:r>
              <w:t xml:space="preserve">+ Bridge</w:t>
            </w:r>
          </w:p>
        </w:tc>
        <w:tc>
          <w:tcPr/>
          <w:p>
            <w:pPr>
              <w:pStyle w:val="Compact"/>
            </w:pPr>
            <w:r>
              <w:t xml:space="preserve">Fabric Component + Codegen</w:t>
            </w:r>
          </w:p>
        </w:tc>
      </w:tr>
    </w:tbl>
    <w:bookmarkEnd w:id="623"/>
    <w:bookmarkStart w:id="624" w:name="production-usage-20"/>
    <w:p>
      <w:pPr>
        <w:pStyle w:val="Heading3"/>
      </w:pPr>
      <w:r>
        <w:t xml:space="preserve">Production Usage</w:t>
      </w:r>
    </w:p>
    <w:p>
      <w:pPr>
        <w:pStyle w:val="Compact"/>
        <w:numPr>
          <w:ilvl w:val="0"/>
          <w:numId w:val="1323"/>
        </w:numPr>
      </w:pPr>
      <w:r>
        <w:t xml:space="preserve">Apps shipping React 19 transitions / Suspense need Fabric — old UIManager tears.</w:t>
      </w:r>
    </w:p>
    <w:p>
      <w:pPr>
        <w:pStyle w:val="Compact"/>
        <w:numPr>
          <w:ilvl w:val="0"/>
          <w:numId w:val="1323"/>
        </w:numPr>
      </w:pPr>
      <w:r>
        <w:t xml:space="preserve">Reanimated 3 talks to Fabric's shadow tree from the UI runtime to avoid JS-thread roundtrips for layout-driven animations.</w:t>
      </w:r>
    </w:p>
    <w:bookmarkEnd w:id="624"/>
    <w:bookmarkStart w:id="625" w:name="hands-on-exercise-20"/>
    <w:p>
      <w:pPr>
        <w:pStyle w:val="Heading3"/>
      </w:pPr>
      <w:r>
        <w:t xml:space="preserve">Hands-On Exercise</w:t>
      </w:r>
    </w:p>
    <w:p>
      <w:pPr>
        <w:pStyle w:val="Compact"/>
        <w:numPr>
          <w:ilvl w:val="0"/>
          <w:numId w:val="1324"/>
        </w:numPr>
      </w:pPr>
      <w:r>
        <w:t xml:space="preserve">Convert a legacy</w:t>
      </w:r>
      <w:r>
        <w:t xml:space="preserve"> </w:t>
      </w:r>
      <w:r>
        <w:rPr>
          <w:rStyle w:val="VerbatimChar"/>
        </w:rPr>
        <w:t xml:space="preserve">ViewManager</w:t>
      </w:r>
      <w:r>
        <w:t xml:space="preserve"> </w:t>
      </w:r>
      <w:r>
        <w:t xml:space="preserve">(e.g., a color-picker) into a Fabric Component.</w:t>
      </w:r>
    </w:p>
    <w:p>
      <w:pPr>
        <w:pStyle w:val="Compact"/>
        <w:numPr>
          <w:ilvl w:val="0"/>
          <w:numId w:val="1324"/>
        </w:numPr>
      </w:pPr>
      <w:r>
        <w:t xml:space="preserve">Add a sync</w:t>
      </w:r>
      <w:r>
        <w:t xml:space="preserve"> </w:t>
      </w:r>
      <w:r>
        <w:rPr>
          <w:rStyle w:val="VerbatimChar"/>
        </w:rPr>
        <w:t xml:space="preserve">measure()</w:t>
      </w:r>
      <w:r>
        <w:t xml:space="preserve"> </w:t>
      </w:r>
      <w:r>
        <w:t xml:space="preserve">method and use it during a tooltip layout.</w:t>
      </w:r>
    </w:p>
    <w:p>
      <w:pPr>
        <w:pStyle w:val="Compact"/>
        <w:numPr>
          <w:ilvl w:val="0"/>
          <w:numId w:val="1324"/>
        </w:numPr>
      </w:pPr>
      <w:r>
        <w:t xml:space="preserve">Wrap the parent in</w:t>
      </w:r>
      <w:r>
        <w:t xml:space="preserve"> </w:t>
      </w:r>
      <w:r>
        <w:rPr>
          <w:rStyle w:val="VerbatimChar"/>
        </w:rPr>
        <w:t xml:space="preserve">&lt;Suspense&gt;</w:t>
      </w:r>
      <w:r>
        <w:t xml:space="preserve"> </w:t>
      </w:r>
      <w:r>
        <w:t xml:space="preserve">and observe no flash on hydration — only possible because Fabric commits atomically.</w:t>
      </w:r>
    </w:p>
    <w:bookmarkEnd w:id="625"/>
    <w:bookmarkStart w:id="626" w:name="common-mistakes-20"/>
    <w:p>
      <w:pPr>
        <w:pStyle w:val="Heading3"/>
      </w:pPr>
      <w:r>
        <w:t xml:space="preserve">Common Mistakes</w:t>
      </w:r>
    </w:p>
    <w:p>
      <w:pPr>
        <w:pStyle w:val="Compact"/>
        <w:numPr>
          <w:ilvl w:val="0"/>
          <w:numId w:val="1325"/>
        </w:numPr>
      </w:pPr>
      <w:r>
        <w:t xml:space="preserve">Mutating shadow node props directly (you can't — nodes are immutable; you clone).</w:t>
      </w:r>
    </w:p>
    <w:p>
      <w:pPr>
        <w:pStyle w:val="Compact"/>
        <w:numPr>
          <w:ilvl w:val="0"/>
          <w:numId w:val="1325"/>
        </w:numPr>
      </w:pPr>
      <w:r>
        <w:t xml:space="preserve">Doing heavy work in</w:t>
      </w:r>
      <w:r>
        <w:t xml:space="preserve"> </w:t>
      </w:r>
      <w:r>
        <w:rPr>
          <w:rStyle w:val="VerbatimChar"/>
        </w:rPr>
        <w:t xml:space="preserve">onLayout</w:t>
      </w:r>
      <w:r>
        <w:t xml:space="preserve"> </w:t>
      </w:r>
      <w:r>
        <w:t xml:space="preserve">callbacks that fires every commit.</w:t>
      </w:r>
    </w:p>
    <w:p>
      <w:pPr>
        <w:pStyle w:val="Compact"/>
        <w:numPr>
          <w:ilvl w:val="0"/>
          <w:numId w:val="1325"/>
        </w:numPr>
      </w:pPr>
      <w:r>
        <w:t xml:space="preserve">Mixing legacy</w:t>
      </w:r>
      <w:r>
        <w:t xml:space="preserve"> </w:t>
      </w:r>
      <w:r>
        <w:rPr>
          <w:rStyle w:val="VerbatimChar"/>
        </w:rPr>
        <w:t xml:space="preserve">ViewManager</w:t>
      </w:r>
      <w:r>
        <w:t xml:space="preserve"> </w:t>
      </w:r>
      <w:r>
        <w:t xml:space="preserve">and Fabric Component for the same view — picks one path; mixing breaks the Interop Layer.</w:t>
      </w:r>
    </w:p>
    <w:bookmarkEnd w:id="626"/>
    <w:bookmarkStart w:id="627" w:name="production-red-flags-20"/>
    <w:p>
      <w:pPr>
        <w:pStyle w:val="Heading3"/>
      </w:pPr>
      <w:r>
        <w:t xml:space="preserve">Production Red Flags</w:t>
      </w:r>
    </w:p>
    <w:p>
      <w:pPr>
        <w:pStyle w:val="Compact"/>
        <w:numPr>
          <w:ilvl w:val="0"/>
          <w:numId w:val="1326"/>
        </w:numPr>
      </w:pPr>
      <w:r>
        <w:t xml:space="preserve">Custom view authored as legacy</w:t>
      </w:r>
      <w:r>
        <w:t xml:space="preserve"> </w:t>
      </w:r>
      <w:r>
        <w:rPr>
          <w:rStyle w:val="VerbatimChar"/>
        </w:rPr>
        <w:t xml:space="preserve">ViewManager</w:t>
      </w:r>
      <w:r>
        <w:t xml:space="preserve"> </w:t>
      </w:r>
      <w:r>
        <w:t xml:space="preserve">in a New-Arch app.</w:t>
      </w:r>
    </w:p>
    <w:p>
      <w:pPr>
        <w:pStyle w:val="Compact"/>
        <w:numPr>
          <w:ilvl w:val="0"/>
          <w:numId w:val="1326"/>
        </w:numPr>
      </w:pPr>
      <w:r>
        <w:t xml:space="preserve">Any code reading layout via</w:t>
      </w:r>
      <w:r>
        <w:t xml:space="preserve"> </w:t>
      </w:r>
      <w:r>
        <w:rPr>
          <w:rStyle w:val="VerbatimChar"/>
        </w:rPr>
        <w:t xml:space="preserve">setTimeout(() =&gt; view.measure(...))</w:t>
      </w:r>
      <w:r>
        <w:t xml:space="preserve"> </w:t>
      </w:r>
      <w:r>
        <w:t xml:space="preserve">— pre-Fabric pattern.</w:t>
      </w:r>
    </w:p>
    <w:bookmarkEnd w:id="627"/>
    <w:bookmarkStart w:id="628" w:name="performance--metrics-15"/>
    <w:p>
      <w:pPr>
        <w:pStyle w:val="Heading3"/>
      </w:pPr>
      <w:r>
        <w:t xml:space="preserve">Performance &amp; Metrics</w:t>
      </w:r>
    </w:p>
    <w:p>
      <w:pPr>
        <w:pStyle w:val="Compact"/>
        <w:numPr>
          <w:ilvl w:val="0"/>
          <w:numId w:val="1327"/>
        </w:numPr>
      </w:pPr>
      <w:r>
        <w:t xml:space="preserve">Commit: typically 0.5–3ms for medium screens.</w:t>
      </w:r>
    </w:p>
    <w:p>
      <w:pPr>
        <w:pStyle w:val="Compact"/>
        <w:numPr>
          <w:ilvl w:val="0"/>
          <w:numId w:val="1327"/>
        </w:numPr>
      </w:pPr>
      <w:r>
        <w:t xml:space="preserve">Mount: 1–5ms; the UI thread swap is constant-time.</w:t>
      </w:r>
    </w:p>
    <w:p>
      <w:pPr>
        <w:pStyle w:val="Compact"/>
        <w:numPr>
          <w:ilvl w:val="0"/>
          <w:numId w:val="1327"/>
        </w:numPr>
      </w:pPr>
      <w:r>
        <w:t xml:space="preserve">Fewer JSON crossings → cleaner P95 frame times.</w:t>
      </w:r>
    </w:p>
    <w:bookmarkEnd w:id="628"/>
    <w:bookmarkStart w:id="629" w:name="metrics-that-matter-13"/>
    <w:p>
      <w:pPr>
        <w:pStyle w:val="Heading3"/>
      </w:pPr>
      <w:r>
        <w:t xml:space="preserve">Metrics That Matter</w:t>
      </w:r>
    </w:p>
    <w:p>
      <w:pPr>
        <w:pStyle w:val="FirstParagraph"/>
      </w:pPr>
      <w:r>
        <w:t xml:space="preserve">Frame drop %, commit duration P95, mount duration P95, ANR rate.</w:t>
      </w:r>
    </w:p>
    <w:bookmarkEnd w:id="629"/>
    <w:bookmarkStart w:id="630" w:name="decision-framework-20"/>
    <w:p>
      <w:pPr>
        <w:pStyle w:val="Heading3"/>
      </w:pPr>
      <w:r>
        <w:t xml:space="preserve">Decision Framework</w:t>
      </w:r>
    </w:p>
    <w:p>
      <w:pPr>
        <w:pStyle w:val="Compact"/>
        <w:numPr>
          <w:ilvl w:val="0"/>
          <w:numId w:val="1328"/>
        </w:numPr>
      </w:pPr>
      <w:r>
        <w:t xml:space="preserve">New custom native view in 2026 → Fabric Component.</w:t>
      </w:r>
    </w:p>
    <w:p>
      <w:pPr>
        <w:pStyle w:val="Compact"/>
        <w:numPr>
          <w:ilvl w:val="0"/>
          <w:numId w:val="1328"/>
        </w:numPr>
      </w:pPr>
      <w:r>
        <w:t xml:space="preserve">Existing widely-used</w:t>
      </w:r>
      <w:r>
        <w:t xml:space="preserve"> </w:t>
      </w:r>
      <w:r>
        <w:rPr>
          <w:rStyle w:val="VerbatimChar"/>
        </w:rPr>
        <w:t xml:space="preserve">ViewManager</w:t>
      </w:r>
      <w:r>
        <w:t xml:space="preserve"> </w:t>
      </w:r>
      <w:r>
        <w:t xml:space="preserve">→ migrate when you can; Interop covers the rest.</w:t>
      </w:r>
    </w:p>
    <w:p>
      <w:pPr>
        <w:pStyle w:val="Compact"/>
        <w:numPr>
          <w:ilvl w:val="0"/>
          <w:numId w:val="1328"/>
        </w:numPr>
      </w:pPr>
      <w:r>
        <w:t xml:space="preserve">Need sync measurement / concurrent rendering → Fabric required.</w:t>
      </w:r>
    </w:p>
    <w:bookmarkEnd w:id="630"/>
    <w:bookmarkStart w:id="631" w:name="senior-level-insight-20"/>
    <w:p>
      <w:pPr>
        <w:pStyle w:val="Heading3"/>
      </w:pPr>
      <w:r>
        <w:t xml:space="preserve">Senior-Level Insight</w:t>
      </w:r>
    </w:p>
    <w:p>
      <w:pPr>
        <w:pStyle w:val="FirstParagraph"/>
      </w:pPr>
      <w:r>
        <w:t xml:space="preserve">Fabric's biggest unlock isn't perf — it's</w:t>
      </w:r>
      <w:r>
        <w:t xml:space="preserve"> </w:t>
      </w:r>
      <w:r>
        <w:rPr>
          <w:b/>
          <w:bCs/>
        </w:rPr>
        <w:t xml:space="preserve">correctness under concurrency</w:t>
      </w:r>
      <w:r>
        <w:t xml:space="preserve">. The async old UIManager fundamentally couldn't host concurrent React without tearing. Architecturally this is the same lesson React DOM learned with the Fiber rewrite: scheduling needs an immutable data model.</w:t>
      </w:r>
    </w:p>
    <w:bookmarkEnd w:id="631"/>
    <w:bookmarkStart w:id="632" w:name="real-world-scenario-20"/>
    <w:p>
      <w:pPr>
        <w:pStyle w:val="Heading3"/>
      </w:pPr>
      <w:r>
        <w:t xml:space="preserve">Real-World Scenario</w:t>
      </w:r>
    </w:p>
    <w:p>
      <w:pPr>
        <w:pStyle w:val="FirstParagraph"/>
      </w:pPr>
      <w:r>
        <w:rPr>
          <w:b/>
          <w:bCs/>
        </w:rPr>
        <w:t xml:space="preserve">Symptom:</w:t>
      </w:r>
      <w:r>
        <w:t xml:space="preserve"> </w:t>
      </w:r>
      <w:r>
        <w:t xml:space="preserve">During a Suspense fallback → content swap, a brief flash of misaligned UI.</w:t>
      </w:r>
      <w:r>
        <w:t xml:space="preserve"> </w:t>
      </w:r>
      <w:r>
        <w:rPr>
          <w:b/>
          <w:bCs/>
        </w:rPr>
        <w:t xml:space="preserve">Investigation:</w:t>
      </w:r>
      <w:r>
        <w:t xml:space="preserve"> </w:t>
      </w:r>
      <w:r>
        <w:t xml:space="preserve">App still on old UIManager; mount instructions partially applied before the React commit completed.</w:t>
      </w:r>
      <w:r>
        <w:t xml:space="preserve"> </w:t>
      </w:r>
      <w:r>
        <w:rPr>
          <w:b/>
          <w:bCs/>
        </w:rPr>
        <w:t xml:space="preserve">Root cause:</w:t>
      </w:r>
      <w:r>
        <w:t xml:space="preserve"> </w:t>
      </w:r>
      <w:r>
        <w:t xml:space="preserve">Async UIManager couldn't commit the new tree atomically.</w:t>
      </w:r>
      <w:r>
        <w:t xml:space="preserve"> </w:t>
      </w:r>
      <w:r>
        <w:rPr>
          <w:b/>
          <w:bCs/>
        </w:rPr>
        <w:t xml:space="preserve">Fix:</w:t>
      </w:r>
      <w:r>
        <w:t xml:space="preserve"> </w:t>
      </w:r>
      <w:r>
        <w:t xml:space="preserve">Enable Fabric. Flash gone.</w:t>
      </w:r>
      <w:r>
        <w:t xml:space="preserve"> </w:t>
      </w:r>
      <w:r>
        <w:rPr>
          <w:b/>
          <w:bCs/>
        </w:rPr>
        <w:t xml:space="preserve">Lesson:</w:t>
      </w:r>
      <w:r>
        <w:t xml:space="preserve"> </w:t>
      </w:r>
      <w:r>
        <w:t xml:space="preserve">Concurrent React and old UIManager are incompatible at the architecture level.</w:t>
      </w:r>
    </w:p>
    <w:bookmarkEnd w:id="632"/>
    <w:bookmarkStart w:id="633" w:name="production-failure-story-20"/>
    <w:p>
      <w:pPr>
        <w:pStyle w:val="Heading3"/>
      </w:pPr>
      <w:r>
        <w:t xml:space="preserve">Production Failure Story</w:t>
      </w:r>
    </w:p>
    <w:p>
      <w:pPr>
        <w:pStyle w:val="FirstParagraph"/>
      </w:pPr>
      <w:r>
        <w:rPr>
          <w:b/>
          <w:bCs/>
        </w:rPr>
        <w:t xml:space="preserve">Incident:</w:t>
      </w:r>
      <w:r>
        <w:t xml:space="preserve"> </w:t>
      </w:r>
      <w:r>
        <w:t xml:space="preserve">A retailer migrated to New Arch, custom barcode scanner view stopped rendering on Android.</w:t>
      </w:r>
      <w:r>
        <w:t xml:space="preserve"> </w:t>
      </w:r>
      <w:r>
        <w:rPr>
          <w:b/>
          <w:bCs/>
        </w:rPr>
        <w:t xml:space="preserve">Investigation:</w:t>
      </w:r>
      <w:r>
        <w:t xml:space="preserve"> </w:t>
      </w:r>
      <w:r>
        <w:t xml:space="preserve">Native logs show</w:t>
      </w:r>
      <w:r>
        <w:t xml:space="preserve"> </w:t>
      </w:r>
      <w:r>
        <w:rPr>
          <w:rStyle w:val="VerbatimChar"/>
        </w:rPr>
        <w:t xml:space="preserve">Tried to use ViewManager X with Fabric</w:t>
      </w:r>
      <w:r>
        <w:t xml:space="preserve">.</w:t>
      </w:r>
      <w:r>
        <w:t xml:space="preserve"> </w:t>
      </w:r>
      <w:r>
        <w:rPr>
          <w:b/>
          <w:bCs/>
        </w:rPr>
        <w:t xml:space="preserve">Root cause:</w:t>
      </w:r>
      <w:r>
        <w:t xml:space="preserve"> </w:t>
      </w:r>
      <w:r>
        <w:t xml:space="preserve">ViewManager wasn't migrated; Interop Layer wasn't enabled for view managers.</w:t>
      </w:r>
      <w:r>
        <w:t xml:space="preserve"> </w:t>
      </w:r>
      <w:r>
        <w:rPr>
          <w:b/>
          <w:bCs/>
        </w:rPr>
        <w:t xml:space="preserve">Fix:</w:t>
      </w:r>
      <w:r>
        <w:t xml:space="preserve"> </w:t>
      </w:r>
      <w:r>
        <w:t xml:space="preserve">Add the view to the Interop list and ship a Fabric Component in the next release.</w:t>
      </w:r>
      <w:r>
        <w:t xml:space="preserve"> </w:t>
      </w:r>
      <w:r>
        <w:rPr>
          <w:b/>
          <w:bCs/>
        </w:rPr>
        <w:t xml:space="preserve">Prevention:</w:t>
      </w:r>
      <w:r>
        <w:t xml:space="preserve"> </w:t>
      </w:r>
      <w:r>
        <w:t xml:space="preserve">CI gate that lists all ViewManagers and warns on each release until migrated.</w:t>
      </w:r>
    </w:p>
    <w:bookmarkEnd w:id="633"/>
    <w:bookmarkStart w:id="634" w:name="debugging-checklist-20"/>
    <w:p>
      <w:pPr>
        <w:pStyle w:val="Heading3"/>
      </w:pPr>
      <w:r>
        <w:t xml:space="preserve">Debugging Checklist</w:t>
      </w:r>
    </w:p>
    <w:p>
      <w:pPr>
        <w:pStyle w:val="Compact"/>
        <w:numPr>
          <w:ilvl w:val="0"/>
          <w:numId w:val="1329"/>
        </w:numPr>
      </w:pPr>
      <w:r>
        <w:rPr>
          <w:rStyle w:val="VerbatimChar"/>
        </w:rPr>
        <w:t xml:space="preserve">console.log(global.nativeFabricUIManager)</w:t>
      </w:r>
      <w:r>
        <w:t xml:space="preserve"> </w:t>
      </w:r>
      <w:r>
        <w:t xml:space="preserve">— confirms Fabric installed.</w:t>
      </w:r>
    </w:p>
    <w:p>
      <w:pPr>
        <w:pStyle w:val="Compact"/>
        <w:numPr>
          <w:ilvl w:val="0"/>
          <w:numId w:val="1329"/>
        </w:numPr>
      </w:pPr>
      <w:r>
        <w:t xml:space="preserve">Use Perfetto / Systrace; look for</w:t>
      </w:r>
      <w:r>
        <w:t xml:space="preserve"> </w:t>
      </w:r>
      <w:r>
        <w:rPr>
          <w:rStyle w:val="VerbatimChar"/>
        </w:rPr>
        <w:t xml:space="preserve">FabricUIManager#commit</w:t>
      </w:r>
      <w:r>
        <w:t xml:space="preserve"> </w:t>
      </w:r>
      <w:r>
        <w:t xml:space="preserve">and</w:t>
      </w:r>
      <w:r>
        <w:t xml:space="preserve"> </w:t>
      </w:r>
      <w:r>
        <w:rPr>
          <w:rStyle w:val="VerbatimChar"/>
        </w:rPr>
        <w:t xml:space="preserve">MountingManager</w:t>
      </w:r>
      <w:r>
        <w:t xml:space="preserve"> </w:t>
      </w:r>
      <w:r>
        <w:t xml:space="preserve">events.</w:t>
      </w:r>
    </w:p>
    <w:p>
      <w:pPr>
        <w:pStyle w:val="Compact"/>
        <w:numPr>
          <w:ilvl w:val="0"/>
          <w:numId w:val="1329"/>
        </w:numPr>
      </w:pPr>
      <w:r>
        <w:t xml:space="preserve">React DevTools (RN) profiler shows Fabric commit vs render time separately.</w:t>
      </w:r>
    </w:p>
    <w:p>
      <w:pPr>
        <w:pStyle w:val="Compact"/>
        <w:numPr>
          <w:ilvl w:val="0"/>
          <w:numId w:val="1329"/>
        </w:numPr>
      </w:pPr>
      <w:r>
        <w:t xml:space="preserve">Layout glitches under concurrent rendering → suspect non-Fabric custom views.</w:t>
      </w:r>
    </w:p>
    <w:bookmarkEnd w:id="634"/>
    <w:bookmarkStart w:id="635" w:name="advanced--internal-knowledge-20"/>
    <w:p>
      <w:pPr>
        <w:pStyle w:val="Heading3"/>
      </w:pPr>
      <w:r>
        <w:t xml:space="preserve">Advanced / Internal Knowledge</w:t>
      </w:r>
    </w:p>
    <w:p>
      <w:pPr>
        <w:pStyle w:val="Compact"/>
        <w:numPr>
          <w:ilvl w:val="0"/>
          <w:numId w:val="1330"/>
        </w:numPr>
      </w:pPr>
      <w:r>
        <w:t xml:space="preserve">ShadowNode cloning is copy-on-write at the</w:t>
      </w:r>
      <w:r>
        <w:t xml:space="preserve"> </w:t>
      </w:r>
      <w:r>
        <w:rPr>
          <w:b/>
          <w:bCs/>
        </w:rPr>
        <w:t xml:space="preserve">child pointer</w:t>
      </w:r>
      <w:r>
        <w:t xml:space="preserve"> </w:t>
      </w:r>
      <w:r>
        <w:t xml:space="preserve">level; subtrees share references.</w:t>
      </w:r>
    </w:p>
    <w:p>
      <w:pPr>
        <w:pStyle w:val="Compact"/>
        <w:numPr>
          <w:ilvl w:val="0"/>
          <w:numId w:val="1330"/>
        </w:numPr>
      </w:pPr>
      <w:r>
        <w:t xml:space="preserve">Yoga is invoked on dirty nodes only; clean subtrees skip layout.</w:t>
      </w:r>
    </w:p>
    <w:p>
      <w:pPr>
        <w:pStyle w:val="Compact"/>
        <w:numPr>
          <w:ilvl w:val="0"/>
          <w:numId w:val="1330"/>
        </w:numPr>
      </w:pPr>
      <w:r>
        <w:t xml:space="preserve">The</w:t>
      </w:r>
      <w:r>
        <w:t xml:space="preserve"> </w:t>
      </w:r>
      <w:r>
        <w:rPr>
          <w:rStyle w:val="VerbatimChar"/>
        </w:rPr>
        <w:t xml:space="preserve">MountingTransaction</w:t>
      </w:r>
      <w:r>
        <w:t xml:space="preserve"> </w:t>
      </w:r>
      <w:r>
        <w:t xml:space="preserve">includes</w:t>
      </w:r>
      <w:r>
        <w:t xml:space="preserve"> </w:t>
      </w:r>
      <w:r>
        <w:rPr>
          <w:rStyle w:val="VerbatimChar"/>
        </w:rPr>
        <w:t xml:space="preserve">MutationInstructions</w:t>
      </w:r>
      <w:r>
        <w:t xml:space="preserve"> </w:t>
      </w:r>
      <w:r>
        <w:t xml:space="preserve">ordered to satisfy parent-before-child constraints.</w:t>
      </w:r>
    </w:p>
    <w:bookmarkEnd w:id="635"/>
    <w:bookmarkStart w:id="636" w:name="Xa41ff75ec82306deff15cc4e19448bdf3218445"/>
    <w:p>
      <w:pPr>
        <w:pStyle w:val="Heading3"/>
      </w:pPr>
      <w:r>
        <w:t xml:space="preserve">2026 AI Tip</w:t>
      </w:r>
    </w:p>
    <w:p>
      <w:pPr>
        <w:pStyle w:val="FirstParagraph"/>
      </w:pPr>
      <w:r>
        <w:t xml:space="preserve">AI tends to generate legacy</w:t>
      </w:r>
      <w:r>
        <w:t xml:space="preserve"> </w:t>
      </w:r>
      <w:r>
        <w:rPr>
          <w:rStyle w:val="VerbatimChar"/>
        </w:rPr>
        <w:t xml:space="preserve">ViewManager</w:t>
      </w:r>
      <w:r>
        <w:t xml:space="preserve"> </w:t>
      </w:r>
      <w:r>
        <w:t xml:space="preserve">snippets when asked for "custom native view." Always ask: "give me a Fabric Component using</w:t>
      </w:r>
      <w:r>
        <w:t xml:space="preserve"> </w:t>
      </w:r>
      <w:r>
        <w:rPr>
          <w:rStyle w:val="VerbatimChar"/>
        </w:rPr>
        <w:t xml:space="preserve">codegenNativeComponent</w:t>
      </w:r>
      <w:r>
        <w:t xml:space="preserve"> </w:t>
      </w:r>
      <w:r>
        <w:t xml:space="preserve">with a TS Spec." Verify the build emits</w:t>
      </w:r>
      <w:r>
        <w:t xml:space="preserve"> </w:t>
      </w:r>
      <w:r>
        <w:rPr>
          <w:rStyle w:val="VerbatimChar"/>
        </w:rPr>
        <w:t xml:space="preserve">*ComponentDescriptor</w:t>
      </w:r>
      <w:r>
        <w:t xml:space="preserve"> </w:t>
      </w:r>
      <w:r>
        <w:t xml:space="preserve">files.</w:t>
      </w:r>
    </w:p>
    <w:bookmarkEnd w:id="636"/>
    <w:bookmarkStart w:id="637" w:name="related-topics-20"/>
    <w:p>
      <w:pPr>
        <w:pStyle w:val="Heading3"/>
      </w:pPr>
      <w:r>
        <w:t xml:space="preserve">Related Topics</w:t>
      </w:r>
    </w:p>
    <w:p>
      <w:pPr>
        <w:pStyle w:val="FirstParagraph"/>
      </w:pPr>
      <w:r>
        <w:t xml:space="preserve">Q2 (JSI), Q3 (TurboModules), Q5 (Bridgeless), S2 (React 19 concurrent), S7 (perf).</w:t>
      </w:r>
    </w:p>
    <w:bookmarkEnd w:id="637"/>
    <w:bookmarkStart w:id="638" w:name="interview-follow-up-questions-20"/>
    <w:p>
      <w:pPr>
        <w:pStyle w:val="Heading3"/>
      </w:pPr>
      <w:r>
        <w:t xml:space="preserve">Interview Follow-Up Questions</w:t>
      </w:r>
    </w:p>
    <w:p>
      <w:pPr>
        <w:pStyle w:val="Compact"/>
        <w:numPr>
          <w:ilvl w:val="0"/>
          <w:numId w:val="1331"/>
        </w:numPr>
      </w:pPr>
      <w:r>
        <w:t xml:space="preserve">"Why are shadow nodes immutable?"</w:t>
      </w:r>
    </w:p>
    <w:p>
      <w:pPr>
        <w:pStyle w:val="Compact"/>
        <w:numPr>
          <w:ilvl w:val="0"/>
          <w:numId w:val="1331"/>
        </w:numPr>
      </w:pPr>
      <w:r>
        <w:t xml:space="preserve">"What runs on which thread during a Fabric commit?"</w:t>
      </w:r>
    </w:p>
    <w:p>
      <w:pPr>
        <w:pStyle w:val="Compact"/>
        <w:numPr>
          <w:ilvl w:val="0"/>
          <w:numId w:val="1331"/>
        </w:numPr>
      </w:pPr>
      <w:r>
        <w:t xml:space="preserve">"How does Fabric enable concurrent React?"</w:t>
      </w:r>
    </w:p>
    <w:p>
      <w:pPr>
        <w:pStyle w:val="Compact"/>
        <w:numPr>
          <w:ilvl w:val="0"/>
          <w:numId w:val="1331"/>
        </w:numPr>
      </w:pPr>
      <w:r>
        <w:t xml:space="preserve">"How would you migrate a</w:t>
      </w:r>
      <w:r>
        <w:t xml:space="preserve"> </w:t>
      </w:r>
      <w:r>
        <w:rPr>
          <w:rStyle w:val="VerbatimChar"/>
        </w:rPr>
        <w:t xml:space="preserve">ViewManager</w:t>
      </w:r>
      <w:r>
        <w:t xml:space="preserve"> </w:t>
      </w:r>
      <w:r>
        <w:t xml:space="preserve">to a Fabric Component?"</w:t>
      </w:r>
    </w:p>
    <w:bookmarkEnd w:id="638"/>
    <w:bookmarkStart w:id="639" w:name="memory-hook-20"/>
    <w:p>
      <w:pPr>
        <w:pStyle w:val="Heading3"/>
      </w:pPr>
      <w:r>
        <w:t xml:space="preserve">Memory Hook</w:t>
      </w:r>
    </w:p>
    <w:p>
      <w:pPr>
        <w:pStyle w:val="FirstParagraph"/>
      </w:pPr>
      <w:r>
        <w:rPr>
          <w:b/>
          <w:bCs/>
        </w:rPr>
        <w:t xml:space="preserve">"Render → Commit → Mount. Immutable shadow tree, atomic swap, no tearing."</w:t>
      </w:r>
    </w:p>
    <w:bookmarkEnd w:id="639"/>
    <w:bookmarkStart w:id="640" w:name="revision-notes-20"/>
    <w:p>
      <w:pPr>
        <w:pStyle w:val="Heading3"/>
      </w:pPr>
      <w:r>
        <w:t xml:space="preserve">Revision Notes</w:t>
      </w:r>
    </w:p>
    <w:p>
      <w:pPr>
        <w:pStyle w:val="BlockText"/>
      </w:pPr>
      <w:r>
        <w:t xml:space="preserve">Fabric = immutable C++ shadow tree, JSI commit, atomic mount; enables React 19 concurrent + sync measurement; custom views via Codegen</w:t>
      </w:r>
      <w:r>
        <w:t xml:space="preserve"> </w:t>
      </w:r>
      <w:r>
        <w:rPr>
          <w:rStyle w:val="VerbatimChar"/>
        </w:rPr>
        <w:t xml:space="preserve">codegenNativeComponent</w:t>
      </w:r>
      <w:r>
        <w:t xml:space="preserve">.</w:t>
      </w:r>
    </w:p>
    <w:p>
      <w:r>
        <w:pict>
          <v:rect style="width:0;height:1.5pt" o:hralign="center" o:hrstd="t" o:hr="t"/>
        </w:pict>
      </w:r>
    </w:p>
    <w:bookmarkEnd w:id="640"/>
    <w:bookmarkEnd w:id="641"/>
    <w:bookmarkStart w:id="671" w:name="X3ae0b1350a7cc33d4b792473ed87706c3fe23ab"/>
    <w:p>
      <w:pPr>
        <w:pStyle w:val="Heading2"/>
      </w:pPr>
      <w:r>
        <w:t xml:space="preserve">Q5. Bridgeless Mode &amp; the Runtime Scheduler</w:t>
      </w:r>
    </w:p>
    <w:bookmarkStart w:id="642" w:name="difficulty-21"/>
    <w:p>
      <w:pPr>
        <w:pStyle w:val="Heading3"/>
      </w:pPr>
      <w:r>
        <w:t xml:space="preserve">Difficulty</w:t>
      </w:r>
    </w:p>
    <w:p>
      <w:pPr>
        <w:pStyle w:val="FirstParagraph"/>
      </w:pPr>
      <w:r>
        <w:t xml:space="preserve">Advanced → Architect</w:t>
      </w:r>
    </w:p>
    <w:bookmarkEnd w:id="642"/>
    <w:bookmarkStart w:id="643" w:name="interview-frequency-21"/>
    <w:p>
      <w:pPr>
        <w:pStyle w:val="Heading3"/>
      </w:pPr>
      <w:r>
        <w:t xml:space="preserve">Interview Frequency</w:t>
      </w:r>
    </w:p>
    <w:p>
      <w:pPr>
        <w:pStyle w:val="FirstParagraph"/>
      </w:pPr>
      <w:r>
        <w:t xml:space="preserve">Common at Senior+; expected at Staff.</w:t>
      </w:r>
    </w:p>
    <w:bookmarkEnd w:id="643"/>
    <w:bookmarkStart w:id="644" w:name="prerequisites-21"/>
    <w:p>
      <w:pPr>
        <w:pStyle w:val="Heading3"/>
      </w:pPr>
      <w:r>
        <w:t xml:space="preserve">Prerequisites</w:t>
      </w:r>
    </w:p>
    <w:p>
      <w:pPr>
        <w:pStyle w:val="FirstParagraph"/>
      </w:pPr>
      <w:r>
        <w:t xml:space="preserve">Q1–Q4.</w:t>
      </w:r>
    </w:p>
    <w:bookmarkEnd w:id="644"/>
    <w:bookmarkStart w:id="645" w:name="tldr-21"/>
    <w:p>
      <w:pPr>
        <w:pStyle w:val="Heading3"/>
      </w:pPr>
      <w:r>
        <w:t xml:space="preserve">TL;DR</w:t>
      </w:r>
    </w:p>
    <w:p>
      <w:pPr>
        <w:pStyle w:val="FirstParagraph"/>
      </w:pPr>
      <w:r>
        <w:t xml:space="preserve">Bridgeless mode removes the legacy</w:t>
      </w:r>
      <w:r>
        <w:t xml:space="preserve"> </w:t>
      </w:r>
      <w:r>
        <w:rPr>
          <w:rStyle w:val="VerbatimChar"/>
        </w:rPr>
        <w:t xml:space="preserve">RCTBridge</w:t>
      </w:r>
      <w:r>
        <w:t xml:space="preserve"> </w:t>
      </w:r>
      <w:r>
        <w:t xml:space="preserve">entirely; module access goes through the TurboModule registry and the</w:t>
      </w:r>
      <w:r>
        <w:t xml:space="preserve"> </w:t>
      </w:r>
      <w:r>
        <w:rPr>
          <w:b/>
          <w:bCs/>
        </w:rPr>
        <w:t xml:space="preserve">RuntimeScheduler</w:t>
      </w:r>
      <w:r>
        <w:t xml:space="preserve"> </w:t>
      </w:r>
      <w:r>
        <w:t xml:space="preserve">coordinates work across JS, commit, and mount with React 19 priorities.</w:t>
      </w:r>
    </w:p>
    <w:bookmarkEnd w:id="645"/>
    <w:bookmarkStart w:id="646" w:name="Xbf84e28452a208a263c0c9c5196616cee577724"/>
    <w:p>
      <w:pPr>
        <w:pStyle w:val="Heading3"/>
      </w:pPr>
      <w:r>
        <w:t xml:space="preserve">30-Second Interview Answer</w:t>
      </w:r>
    </w:p>
    <w:p>
      <w:pPr>
        <w:pStyle w:val="FirstParagraph"/>
      </w:pPr>
      <w:r>
        <w:t xml:space="preserve">"Bridgeless mode is the default execution model in 2026. There's no</w:t>
      </w:r>
      <w:r>
        <w:t xml:space="preserve"> </w:t>
      </w:r>
      <w:r>
        <w:rPr>
          <w:rStyle w:val="VerbatimChar"/>
        </w:rPr>
        <w:t xml:space="preserve">RCTBridge</w:t>
      </w:r>
      <w:r>
        <w:t xml:space="preserve"> </w:t>
      </w:r>
      <w:r>
        <w:t xml:space="preserve">instance — the JS runtime is initialized with a TurboModuleManager (for native modules) and a Fabric UIManager (for views) installed via JSI. The RuntimeScheduler replaces the old MessageQueue and gives React 19 a way to express priority and interruptibility."</w:t>
      </w:r>
    </w:p>
    <w:bookmarkEnd w:id="646"/>
    <w:bookmarkStart w:id="647" w:name="X787eca7d01512c0b38f795fbb1ec79bbcdd8d74"/>
    <w:p>
      <w:pPr>
        <w:pStyle w:val="Heading3"/>
      </w:pPr>
      <w:r>
        <w:t xml:space="preserve">2-Minute Practical Answer</w:t>
      </w:r>
    </w:p>
    <w:p>
      <w:pPr>
        <w:pStyle w:val="FirstParagraph"/>
      </w:pPr>
      <w:r>
        <w:t xml:space="preserve">Pre-Bridgeless apps had a</w:t>
      </w:r>
      <w:r>
        <w:t xml:space="preserve"> </w:t>
      </w:r>
      <w:r>
        <w:rPr>
          <w:rStyle w:val="VerbatimChar"/>
        </w:rPr>
        <w:t xml:space="preserve">RCTBridge</w:t>
      </w:r>
      <w:r>
        <w:t xml:space="preserve"> </w:t>
      </w:r>
      <w:r>
        <w:t xml:space="preserve">that owned:</w:t>
      </w:r>
    </w:p>
    <w:p>
      <w:pPr>
        <w:pStyle w:val="Compact"/>
        <w:numPr>
          <w:ilvl w:val="0"/>
          <w:numId w:val="1332"/>
        </w:numPr>
      </w:pPr>
      <w:r>
        <w:t xml:space="preserve">the JS executor</w:t>
      </w:r>
    </w:p>
    <w:p>
      <w:pPr>
        <w:pStyle w:val="Compact"/>
        <w:numPr>
          <w:ilvl w:val="0"/>
          <w:numId w:val="1332"/>
        </w:numPr>
      </w:pPr>
      <w:r>
        <w:t xml:space="preserve">the message queue</w:t>
      </w:r>
    </w:p>
    <w:p>
      <w:pPr>
        <w:pStyle w:val="Compact"/>
        <w:numPr>
          <w:ilvl w:val="0"/>
          <w:numId w:val="1332"/>
        </w:numPr>
      </w:pPr>
      <w:r>
        <w:t xml:space="preserve">the module registry</w:t>
      </w:r>
    </w:p>
    <w:p>
      <w:pPr>
        <w:pStyle w:val="Compact"/>
        <w:numPr>
          <w:ilvl w:val="0"/>
          <w:numId w:val="1332"/>
        </w:numPr>
      </w:pPr>
      <w:r>
        <w:t xml:space="preserve">the UIManager</w:t>
      </w:r>
    </w:p>
    <w:p>
      <w:pPr>
        <w:pStyle w:val="FirstParagraph"/>
      </w:pPr>
      <w:r>
        <w:t xml:space="preserve">Bridgeless decomposes these:</w:t>
      </w:r>
    </w:p>
    <w:p>
      <w:pPr>
        <w:pStyle w:val="Compact"/>
        <w:numPr>
          <w:ilvl w:val="0"/>
          <w:numId w:val="1333"/>
        </w:numPr>
      </w:pPr>
      <w:r>
        <w:rPr>
          <w:rStyle w:val="VerbatimChar"/>
          <w:b/>
          <w:bCs/>
        </w:rPr>
        <w:t xml:space="preserve">ReactInstance</w:t>
      </w:r>
      <w:r>
        <w:t xml:space="preserve"> </w:t>
      </w:r>
      <w:r>
        <w:t xml:space="preserve">owns the JS runtime.</w:t>
      </w:r>
    </w:p>
    <w:p>
      <w:pPr>
        <w:pStyle w:val="Compact"/>
        <w:numPr>
          <w:ilvl w:val="0"/>
          <w:numId w:val="1333"/>
        </w:numPr>
      </w:pPr>
      <w:r>
        <w:rPr>
          <w:rStyle w:val="VerbatimChar"/>
          <w:b/>
          <w:bCs/>
        </w:rPr>
        <w:t xml:space="preserve">TurboModuleManager</w:t>
      </w:r>
      <w:r>
        <w:t xml:space="preserve"> </w:t>
      </w:r>
      <w:r>
        <w:t xml:space="preserve">is the lazy native module registry.</w:t>
      </w:r>
    </w:p>
    <w:p>
      <w:pPr>
        <w:pStyle w:val="Compact"/>
        <w:numPr>
          <w:ilvl w:val="0"/>
          <w:numId w:val="1333"/>
        </w:numPr>
      </w:pPr>
      <w:r>
        <w:rPr>
          <w:rStyle w:val="VerbatimChar"/>
          <w:b/>
          <w:bCs/>
        </w:rPr>
        <w:t xml:space="preserve">FabricUIManager</w:t>
      </w:r>
      <w:r>
        <w:t xml:space="preserve"> </w:t>
      </w:r>
      <w:r>
        <w:t xml:space="preserve">owns rendering.</w:t>
      </w:r>
    </w:p>
    <w:p>
      <w:pPr>
        <w:pStyle w:val="Compact"/>
        <w:numPr>
          <w:ilvl w:val="0"/>
          <w:numId w:val="1333"/>
        </w:numPr>
      </w:pPr>
      <w:r>
        <w:rPr>
          <w:rStyle w:val="VerbatimChar"/>
          <w:b/>
          <w:bCs/>
        </w:rPr>
        <w:t xml:space="preserve">RuntimeScheduler</w:t>
      </w:r>
      <w:r>
        <w:t xml:space="preserve"> </w:t>
      </w:r>
      <w:r>
        <w:t xml:space="preserve">schedules work units (JS tasks, microtasks, mounting) with priority.</w:t>
      </w:r>
    </w:p>
    <w:p>
      <w:pPr>
        <w:pStyle w:val="FirstParagraph"/>
      </w:pPr>
      <w:r>
        <w:t xml:space="preserve">What you observe as a developer:</w:t>
      </w:r>
    </w:p>
    <w:p>
      <w:pPr>
        <w:pStyle w:val="Compact"/>
        <w:numPr>
          <w:ilvl w:val="0"/>
          <w:numId w:val="1334"/>
        </w:numPr>
      </w:pPr>
      <w:r>
        <w:rPr>
          <w:rStyle w:val="VerbatimChar"/>
        </w:rPr>
        <w:t xml:space="preserve">NativeModules.X</w:t>
      </w:r>
      <w:r>
        <w:t xml:space="preserve"> </w:t>
      </w:r>
      <w:r>
        <w:t xml:space="preserve">still works — it's a Proxy backed by the TurboModule registry.</w:t>
      </w:r>
    </w:p>
    <w:p>
      <w:pPr>
        <w:pStyle w:val="Compact"/>
        <w:numPr>
          <w:ilvl w:val="0"/>
          <w:numId w:val="1334"/>
        </w:numPr>
      </w:pPr>
      <w:r>
        <w:t xml:space="preserve">Cold start improves because there's no Bridge init + no eager module instantiation.</w:t>
      </w:r>
    </w:p>
    <w:p>
      <w:pPr>
        <w:pStyle w:val="Compact"/>
        <w:numPr>
          <w:ilvl w:val="0"/>
          <w:numId w:val="1334"/>
        </w:numPr>
      </w:pPr>
      <w:r>
        <w:t xml:space="preserve">React 19 features (</w:t>
      </w:r>
      <w:r>
        <w:rPr>
          <w:rStyle w:val="VerbatimChar"/>
        </w:rPr>
        <w:t xml:space="preserve">startTransition</w:t>
      </w:r>
      <w:r>
        <w:t xml:space="preserve">, Suspense fallbacks) actually behave correctly.</w:t>
      </w:r>
    </w:p>
    <w:bookmarkEnd w:id="647"/>
    <w:bookmarkStart w:id="648" w:name="Xe983e9e2a8bc56f75b1de11b0e82db7fa7fec34"/>
    <w:p>
      <w:pPr>
        <w:pStyle w:val="Heading3"/>
      </w:pPr>
      <w:r>
        <w:t xml:space="preserve">5-Minute Architecture Answer</w:t>
      </w:r>
    </w:p>
    <w:p>
      <w:pPr>
        <w:pStyle w:val="FirstParagraph"/>
      </w:pPr>
      <w:r>
        <w:t xml:space="preserve">Bridgeless = Bridge object literally not constructed. The boot sequence in 2026:</w:t>
      </w:r>
    </w:p>
    <w:p>
      <w:pPr>
        <w:pStyle w:val="SourceCode"/>
      </w:pPr>
      <w:r>
        <w:rPr>
          <w:rStyle w:val="VerbatimChar"/>
        </w:rPr>
        <w:t xml:space="preserve">App start</w:t>
      </w:r>
      <w:r>
        <w:br/>
      </w:r>
      <w:r>
        <w:rPr>
          <w:rStyle w:val="VerbatimChar"/>
        </w:rPr>
        <w:t xml:space="preserve">  ↓</w:t>
      </w:r>
      <w:r>
        <w:br/>
      </w:r>
      <w:r>
        <w:rPr>
          <w:rStyle w:val="VerbatimChar"/>
        </w:rPr>
        <w:t xml:space="preserve">Hermes Runtime created</w:t>
      </w:r>
      <w:r>
        <w:br/>
      </w:r>
      <w:r>
        <w:rPr>
          <w:rStyle w:val="VerbatimChar"/>
        </w:rPr>
        <w:t xml:space="preserve">  ↓</w:t>
      </w:r>
      <w:r>
        <w:br/>
      </w:r>
      <w:r>
        <w:rPr>
          <w:rStyle w:val="VerbatimChar"/>
        </w:rPr>
        <w:t xml:space="preserve">JSI bindings installed:</w:t>
      </w:r>
      <w:r>
        <w:br/>
      </w:r>
      <w:r>
        <w:rPr>
          <w:rStyle w:val="VerbatimChar"/>
        </w:rPr>
        <w:t xml:space="preserve">  ├─ __turboModuleProxy  (TurboModule registry HostObject)</w:t>
      </w:r>
      <w:r>
        <w:br/>
      </w:r>
      <w:r>
        <w:rPr>
          <w:rStyle w:val="VerbatimChar"/>
        </w:rPr>
        <w:t xml:space="preserve">  ├─ nativeFabricUIManager (Fabric UIManager HostObject)</w:t>
      </w:r>
      <w:r>
        <w:br/>
      </w:r>
      <w:r>
        <w:rPr>
          <w:rStyle w:val="VerbatimChar"/>
        </w:rPr>
        <w:t xml:space="preserve">  ├─ RuntimeScheduler (priority queue via JSI)</w:t>
      </w:r>
      <w:r>
        <w:br/>
      </w:r>
      <w:r>
        <w:rPr>
          <w:rStyle w:val="VerbatimChar"/>
        </w:rPr>
        <w:t xml:space="preserve">  └─ Microtask queue</w:t>
      </w:r>
      <w:r>
        <w:br/>
      </w:r>
      <w:r>
        <w:rPr>
          <w:rStyle w:val="VerbatimChar"/>
        </w:rPr>
        <w:t xml:space="preserve">  ↓</w:t>
      </w:r>
      <w:r>
        <w:br/>
      </w:r>
      <w:r>
        <w:rPr>
          <w:rStyle w:val="VerbatimChar"/>
        </w:rPr>
        <w:t xml:space="preserve">JS bundle evaluated (Hermes bytecode)</w:t>
      </w:r>
      <w:r>
        <w:br/>
      </w:r>
      <w:r>
        <w:rPr>
          <w:rStyle w:val="VerbatimChar"/>
        </w:rPr>
        <w:t xml:space="preserve">  ↓</w:t>
      </w:r>
      <w:r>
        <w:br/>
      </w:r>
      <w:r>
        <w:rPr>
          <w:rStyle w:val="VerbatimChar"/>
        </w:rPr>
        <w:t xml:space="preserve">React renders → Fabric commits → MountingManager applies</w:t>
      </w:r>
    </w:p>
    <w:p>
      <w:pPr>
        <w:pStyle w:val="FirstParagraph"/>
      </w:pPr>
      <w:r>
        <w:t xml:space="preserve">The</w:t>
      </w:r>
      <w:r>
        <w:t xml:space="preserve"> </w:t>
      </w:r>
      <w:r>
        <w:rPr>
          <w:b/>
          <w:bCs/>
        </w:rPr>
        <w:t xml:space="preserve">RuntimeScheduler</w:t>
      </w:r>
      <w:r>
        <w:t xml:space="preserve"> </w:t>
      </w:r>
      <w:r>
        <w:t xml:space="preserve">is the unsung hero. It coordinates:</w:t>
      </w:r>
    </w:p>
    <w:p>
      <w:pPr>
        <w:pStyle w:val="Compact"/>
        <w:numPr>
          <w:ilvl w:val="0"/>
          <w:numId w:val="1335"/>
        </w:numPr>
      </w:pPr>
      <w:r>
        <w:t xml:space="preserve">React's</w:t>
      </w:r>
      <w:r>
        <w:t xml:space="preserve"> </w:t>
      </w:r>
      <w:r>
        <w:rPr>
          <w:rStyle w:val="VerbatimChar"/>
        </w:rPr>
        <w:t xml:space="preserve">requestIdleCallback</w:t>
      </w:r>
      <w:r>
        <w:t xml:space="preserve">-style work</w:t>
      </w:r>
    </w:p>
    <w:p>
      <w:pPr>
        <w:pStyle w:val="Compact"/>
        <w:numPr>
          <w:ilvl w:val="0"/>
          <w:numId w:val="1335"/>
        </w:numPr>
      </w:pPr>
      <w:r>
        <w:t xml:space="preserve">Fabric commit deadlines</w:t>
      </w:r>
    </w:p>
    <w:p>
      <w:pPr>
        <w:pStyle w:val="Compact"/>
        <w:numPr>
          <w:ilvl w:val="0"/>
          <w:numId w:val="1335"/>
        </w:numPr>
      </w:pPr>
      <w:r>
        <w:t xml:space="preserve">React 19 transition priorities</w:t>
      </w:r>
    </w:p>
    <w:p>
      <w:pPr>
        <w:pStyle w:val="Compact"/>
        <w:numPr>
          <w:ilvl w:val="0"/>
          <w:numId w:val="1335"/>
        </w:numPr>
      </w:pPr>
      <w:r>
        <w:t xml:space="preserve">Microtask vs macrotask ordering</w:t>
      </w:r>
    </w:p>
    <w:p>
      <w:pPr>
        <w:pStyle w:val="FirstParagraph"/>
      </w:pPr>
      <w:r>
        <w:t xml:space="preserve">Without it, concurrent React features couldn't yield cooperatively. With it,</w:t>
      </w:r>
      <w:r>
        <w:t xml:space="preserve"> </w:t>
      </w:r>
      <w:r>
        <w:rPr>
          <w:rStyle w:val="VerbatimChar"/>
        </w:rPr>
        <w:t xml:space="preserve">startTransition</w:t>
      </w:r>
      <w:r>
        <w:t xml:space="preserve"> </w:t>
      </w:r>
      <w:r>
        <w:t xml:space="preserve">work can be interrupted by a higher-priority gesture.</w:t>
      </w:r>
    </w:p>
    <w:bookmarkEnd w:id="648"/>
    <w:bookmarkStart w:id="649" w:name="the-why-21"/>
    <w:p>
      <w:pPr>
        <w:pStyle w:val="Heading3"/>
      </w:pPr>
      <w:r>
        <w:t xml:space="preserve">The "Why"</w:t>
      </w:r>
    </w:p>
    <w:p>
      <w:pPr>
        <w:pStyle w:val="Compact"/>
        <w:numPr>
          <w:ilvl w:val="0"/>
          <w:numId w:val="1336"/>
        </w:numPr>
      </w:pPr>
      <w:r>
        <w:t xml:space="preserve">Bridge was load-bearing infrastructure that couldn't be optimized further.</w:t>
      </w:r>
    </w:p>
    <w:p>
      <w:pPr>
        <w:pStyle w:val="Compact"/>
        <w:numPr>
          <w:ilvl w:val="0"/>
          <w:numId w:val="1336"/>
        </w:numPr>
      </w:pPr>
      <w:r>
        <w:t xml:space="preserve">React 19 needed cooperative scheduling on the JS thread.</w:t>
      </w:r>
    </w:p>
    <w:p>
      <w:pPr>
        <w:pStyle w:val="Compact"/>
        <w:numPr>
          <w:ilvl w:val="0"/>
          <w:numId w:val="1336"/>
        </w:numPr>
      </w:pPr>
      <w:r>
        <w:t xml:space="preserve">App startup was dominated by eager module init in large apps.</w:t>
      </w:r>
    </w:p>
    <w:bookmarkEnd w:id="649"/>
    <w:bookmarkStart w:id="650" w:name="mental-model-21"/>
    <w:p>
      <w:pPr>
        <w:pStyle w:val="Heading3"/>
      </w:pPr>
      <w:r>
        <w:t xml:space="preserve">Mental Model</w:t>
      </w:r>
    </w:p>
    <w:p>
      <w:pPr>
        <w:pStyle w:val="FirstParagraph"/>
      </w:pPr>
      <w:r>
        <w:t xml:space="preserve">Bridgeless is RN finally adopting the</w:t>
      </w:r>
      <w:r>
        <w:t xml:space="preserve"> </w:t>
      </w:r>
      <w:r>
        <w:rPr>
          <w:b/>
          <w:bCs/>
        </w:rPr>
        <w:t xml:space="preserve">same scheduler discipline</w:t>
      </w:r>
      <w:r>
        <w:t xml:space="preserve"> </w:t>
      </w:r>
      <w:r>
        <w:t xml:space="preserve">React DOM has had since Fiber. The thread is shared; work is sliced; priority decides who runs next.</w:t>
      </w:r>
    </w:p>
    <w:bookmarkEnd w:id="650"/>
    <w:bookmarkStart w:id="651" w:name="internal-working-2026-context-21"/>
    <w:p>
      <w:pPr>
        <w:pStyle w:val="Heading3"/>
      </w:pPr>
      <w:r>
        <w:t xml:space="preserve">Internal Working (2026 Context)</w:t>
      </w:r>
    </w:p>
    <w:p>
      <w:pPr>
        <w:pStyle w:val="Compact"/>
        <w:numPr>
          <w:ilvl w:val="0"/>
          <w:numId w:val="1337"/>
        </w:numPr>
      </w:pPr>
      <w:r>
        <w:t xml:space="preserve">The</w:t>
      </w:r>
      <w:r>
        <w:t xml:space="preserve"> </w:t>
      </w:r>
      <w:r>
        <w:rPr>
          <w:rStyle w:val="VerbatimChar"/>
        </w:rPr>
        <w:t xml:space="preserve">ReactNativeFeatureFlags</w:t>
      </w:r>
      <w:r>
        <w:t xml:space="preserve"> </w:t>
      </w:r>
      <w:r>
        <w:t xml:space="preserve">C++ class (configurable per app) toggles Bridgeless and related features (microtasks, batched event emission, etc.).</w:t>
      </w:r>
    </w:p>
    <w:p>
      <w:pPr>
        <w:pStyle w:val="Compact"/>
        <w:numPr>
          <w:ilvl w:val="0"/>
          <w:numId w:val="1337"/>
        </w:numPr>
      </w:pPr>
      <w:r>
        <w:t xml:space="preserve">Errors that used to surface as "RCTBridge dispatch_sync" now surface as "TurboModuleManager not initialized" — debugging signal moves up the stack.</w:t>
      </w:r>
    </w:p>
    <w:bookmarkEnd w:id="651"/>
    <w:bookmarkStart w:id="652" w:name="modern-implementation-code-21"/>
    <w:p>
      <w:pPr>
        <w:pStyle w:val="Heading3"/>
      </w:pPr>
      <w:r>
        <w:t xml:space="preserve">Modern Implementation (Code)</w:t>
      </w:r>
    </w:p>
    <w:p>
      <w:pPr>
        <w:pStyle w:val="FirstParagraph"/>
      </w:pPr>
      <w:r>
        <w:t xml:space="preserve">You don't directly toggle Bridgeless in 2026 — it's on by default in new apps and via</w:t>
      </w:r>
      <w:r>
        <w:t xml:space="preserve"> </w:t>
      </w:r>
      <w:r>
        <w:rPr>
          <w:rStyle w:val="VerbatimChar"/>
        </w:rPr>
        <w:t xml:space="preserve">expo prebuild</w:t>
      </w:r>
      <w:r>
        <w:t xml:space="preserve"> </w:t>
      </w:r>
      <w:r>
        <w:t xml:space="preserve">/ template upgrade. To verify:</w:t>
      </w:r>
    </w:p>
    <w:p>
      <w:pPr>
        <w:pStyle w:val="SourceCode"/>
      </w:pPr>
      <w:r>
        <w:rPr>
          <w:rStyle w:val="CommentTok"/>
        </w:rPr>
        <w:t xml:space="preserve">// app/boot/diagnostics.ts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logArchMode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@ts-expect-error — globals injected by RN</w:t>
      </w:r>
      <w:r>
        <w:br/>
      </w:r>
      <w:r>
        <w:rPr>
          <w:rStyle w:val="NormalTok"/>
        </w:rPr>
        <w:t xml:space="preserve">  </w:t>
      </w:r>
      <w:r>
        <w:rPr>
          <w:rStyle w:val="KeywordTok"/>
        </w:rPr>
        <w:t xml:space="preserve">const</w:t>
      </w:r>
      <w:r>
        <w:rPr>
          <w:rStyle w:val="NormalTok"/>
        </w:rPr>
        <w:t xml:space="preserve"> bridgeless </w:t>
      </w:r>
      <w:r>
        <w:rPr>
          <w:rStyle w:val="OperatorTok"/>
        </w:rPr>
        <w:t xml:space="preserve">=</w:t>
      </w:r>
      <w:r>
        <w:rPr>
          <w:rStyle w:val="NormalTok"/>
        </w:rPr>
        <w:t xml:space="preserve"> </w:t>
      </w:r>
      <w:r>
        <w:rPr>
          <w:rStyle w:val="OperatorTok"/>
        </w:rPr>
        <w:t xml:space="preserve">!!</w:t>
      </w:r>
      <w:r>
        <w:rPr>
          <w:rStyle w:val="BuiltInTok"/>
        </w:rPr>
        <w:t xml:space="preserve">global</w:t>
      </w:r>
      <w:r>
        <w:rPr>
          <w:rStyle w:val="OperatorTok"/>
        </w:rPr>
        <w:t xml:space="preserve">.</w:t>
      </w:r>
      <w:r>
        <w:rPr>
          <w:rStyle w:val="AttributeTok"/>
        </w:rPr>
        <w:t xml:space="preserve">RN$Bridgeless</w:t>
      </w:r>
      <w:r>
        <w:rPr>
          <w:rStyle w:val="OperatorTok"/>
        </w:rPr>
        <w:t xml:space="preserve">;</w:t>
      </w:r>
      <w:r>
        <w:br/>
      </w:r>
      <w:r>
        <w:rPr>
          <w:rStyle w:val="NormalTok"/>
        </w:rPr>
        <w:t xml:space="preserve">  </w:t>
      </w:r>
      <w:r>
        <w:rPr>
          <w:rStyle w:val="CommentTok"/>
        </w:rPr>
        <w:t xml:space="preserve">// @ts-expect-error</w:t>
      </w:r>
      <w:r>
        <w:br/>
      </w:r>
      <w:r>
        <w:rPr>
          <w:rStyle w:val="NormalTok"/>
        </w:rPr>
        <w:t xml:space="preserve">  </w:t>
      </w:r>
      <w:r>
        <w:rPr>
          <w:rStyle w:val="KeywordTok"/>
        </w:rPr>
        <w:t xml:space="preserve">const</w:t>
      </w:r>
      <w:r>
        <w:rPr>
          <w:rStyle w:val="NormalTok"/>
        </w:rPr>
        <w:t xml:space="preserve"> fabric </w:t>
      </w:r>
      <w:r>
        <w:rPr>
          <w:rStyle w:val="OperatorTok"/>
        </w:rPr>
        <w:t xml:space="preserve">=</w:t>
      </w:r>
      <w:r>
        <w:rPr>
          <w:rStyle w:val="NormalTok"/>
        </w:rPr>
        <w:t xml:space="preserve"> </w:t>
      </w:r>
      <w:r>
        <w:rPr>
          <w:rStyle w:val="OperatorTok"/>
        </w:rPr>
        <w:t xml:space="preserve">!!</w:t>
      </w:r>
      <w:r>
        <w:rPr>
          <w:rStyle w:val="BuiltInTok"/>
        </w:rPr>
        <w:t xml:space="preserve">global</w:t>
      </w:r>
      <w:r>
        <w:rPr>
          <w:rStyle w:val="OperatorTok"/>
        </w:rPr>
        <w:t xml:space="preserve">.</w:t>
      </w:r>
      <w:r>
        <w:rPr>
          <w:rStyle w:val="AttributeTok"/>
        </w:rPr>
        <w:t xml:space="preserve">nativeFabricUIManager</w:t>
      </w:r>
      <w:r>
        <w:rPr>
          <w:rStyle w:val="OperatorTok"/>
        </w:rPr>
        <w:t xml:space="preserve">;</w:t>
      </w:r>
      <w:r>
        <w:br/>
      </w:r>
      <w:r>
        <w:rPr>
          <w:rStyle w:val="NormalTok"/>
        </w:rPr>
        <w:t xml:space="preserve">  </w:t>
      </w:r>
      <w:r>
        <w:rPr>
          <w:rStyle w:val="CommentTok"/>
        </w:rPr>
        <w:t xml:space="preserve">// @ts-expect-error</w:t>
      </w:r>
      <w:r>
        <w:br/>
      </w:r>
      <w:r>
        <w:rPr>
          <w:rStyle w:val="NormalTok"/>
        </w:rPr>
        <w:t xml:space="preserve">  </w:t>
      </w:r>
      <w:r>
        <w:rPr>
          <w:rStyle w:val="KeywordTok"/>
        </w:rPr>
        <w:t xml:space="preserve">const</w:t>
      </w:r>
      <w:r>
        <w:rPr>
          <w:rStyle w:val="NormalTok"/>
        </w:rPr>
        <w:t xml:space="preserve"> tm </w:t>
      </w:r>
      <w:r>
        <w:rPr>
          <w:rStyle w:val="OperatorTok"/>
        </w:rPr>
        <w:t xml:space="preserve">=</w:t>
      </w:r>
      <w:r>
        <w:rPr>
          <w:rStyle w:val="NormalTok"/>
        </w:rPr>
        <w:t xml:space="preserve"> </w:t>
      </w:r>
      <w:r>
        <w:rPr>
          <w:rStyle w:val="OperatorTok"/>
        </w:rPr>
        <w:t xml:space="preserve">!!</w:t>
      </w:r>
      <w:r>
        <w:rPr>
          <w:rStyle w:val="BuiltInTok"/>
        </w:rPr>
        <w:t xml:space="preserve">global</w:t>
      </w:r>
      <w:r>
        <w:rPr>
          <w:rStyle w:val="OperatorTok"/>
        </w:rPr>
        <w:t xml:space="preserve">.</w:t>
      </w:r>
      <w:r>
        <w:rPr>
          <w:rStyle w:val="AttributeTok"/>
        </w:rPr>
        <w:t xml:space="preserve">__turboModuleProxy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 bridgeless</w:t>
      </w:r>
      <w:r>
        <w:rPr>
          <w:rStyle w:val="OperatorTok"/>
        </w:rPr>
        <w:t xml:space="preserve">,</w:t>
      </w:r>
      <w:r>
        <w:rPr>
          <w:rStyle w:val="NormalTok"/>
        </w:rPr>
        <w:t xml:space="preserve"> fabric</w:t>
      </w:r>
      <w:r>
        <w:rPr>
          <w:rStyle w:val="OperatorTok"/>
        </w:rPr>
        <w:t xml:space="preserve">,</w:t>
      </w:r>
      <w:r>
        <w:rPr>
          <w:rStyle w:val="NormalTok"/>
        </w:rPr>
        <w:t xml:space="preserve"> turboModules</w:t>
      </w:r>
      <w:r>
        <w:rPr>
          <w:rStyle w:val="OperatorTok"/>
        </w:rPr>
        <w:t xml:space="preserve">:</w:t>
      </w:r>
      <w:r>
        <w:rPr>
          <w:rStyle w:val="NormalTok"/>
        </w:rPr>
        <w:t xml:space="preserve"> tm })</w:t>
      </w:r>
      <w:r>
        <w:rPr>
          <w:rStyle w:val="OperatorTok"/>
        </w:rPr>
        <w:t xml:space="preserve">;</w:t>
      </w:r>
      <w:r>
        <w:br/>
      </w:r>
      <w:r>
        <w:rPr>
          <w:rStyle w:val="NormalTok"/>
        </w:rPr>
        <w:t xml:space="preserve">}</w:t>
      </w:r>
    </w:p>
    <w:p>
      <w:pPr>
        <w:pStyle w:val="FirstParagraph"/>
      </w:pPr>
      <w:r>
        <w:t xml:space="preserve">For brownfield, in</w:t>
      </w:r>
      <w:r>
        <w:t xml:space="preserve"> </w:t>
      </w:r>
      <w:r>
        <w:rPr>
          <w:rStyle w:val="VerbatimChar"/>
        </w:rPr>
        <w:t xml:space="preserve">AppDelegate.mm</w:t>
      </w:r>
      <w:r>
        <w:t xml:space="preserve"> </w:t>
      </w:r>
      <w:r>
        <w:t xml:space="preserve">you'll see</w:t>
      </w:r>
      <w:r>
        <w:t xml:space="preserve"> </w:t>
      </w:r>
      <w:r>
        <w:rPr>
          <w:rStyle w:val="VerbatimChar"/>
        </w:rPr>
        <w:t xml:space="preserve">RCTAppDelegate</w:t>
      </w:r>
      <w:r>
        <w:t xml:space="preserve"> </w:t>
      </w:r>
      <w:r>
        <w:t xml:space="preserve">+</w:t>
      </w:r>
      <w:r>
        <w:t xml:space="preserve"> </w:t>
      </w:r>
      <w:r>
        <w:rPr>
          <w:rStyle w:val="VerbatimChar"/>
        </w:rPr>
        <w:t xml:space="preserve">bridgelessEnabled = YES</w:t>
      </w:r>
      <w:r>
        <w:t xml:space="preserve"> </w:t>
      </w:r>
      <w:r>
        <w:t xml:space="preserve">(template handles this).</w:t>
      </w:r>
    </w:p>
    <w:bookmarkEnd w:id="652"/>
    <w:bookmarkStart w:id="653" w:name="comparison-2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With Bridge</w:t>
            </w:r>
          </w:p>
        </w:tc>
        <w:tc>
          <w:tcPr/>
          <w:p>
            <w:pPr>
              <w:pStyle w:val="Compact"/>
            </w:pPr>
            <w:r>
              <w:t xml:space="preserve">Bridgeless</w:t>
            </w:r>
          </w:p>
        </w:tc>
      </w:tr>
      <w:tr>
        <w:tc>
          <w:tcPr/>
          <w:p>
            <w:pPr>
              <w:pStyle w:val="Compact"/>
            </w:pPr>
            <w:r>
              <w:rPr>
                <w:rStyle w:val="VerbatimChar"/>
              </w:rPr>
              <w:t xml:space="preserve">RCTBridge</w:t>
            </w:r>
          </w:p>
        </w:tc>
        <w:tc>
          <w:tcPr/>
          <w:p>
            <w:pPr>
              <w:pStyle w:val="Compact"/>
            </w:pPr>
            <w:r>
              <w:t xml:space="preserve">Yes</w:t>
            </w:r>
          </w:p>
        </w:tc>
        <w:tc>
          <w:tcPr/>
          <w:p>
            <w:pPr>
              <w:pStyle w:val="Compact"/>
            </w:pPr>
            <w:r>
              <w:t xml:space="preserve">No</w:t>
            </w:r>
          </w:p>
        </w:tc>
      </w:tr>
      <w:tr>
        <w:tc>
          <w:tcPr/>
          <w:p>
            <w:pPr>
              <w:pStyle w:val="Compact"/>
            </w:pPr>
            <w:r>
              <w:t xml:space="preserve">Module init</w:t>
            </w:r>
          </w:p>
        </w:tc>
        <w:tc>
          <w:tcPr/>
          <w:p>
            <w:pPr>
              <w:pStyle w:val="Compact"/>
            </w:pPr>
            <w:r>
              <w:t xml:space="preserve">Eager</w:t>
            </w:r>
          </w:p>
        </w:tc>
        <w:tc>
          <w:tcPr/>
          <w:p>
            <w:pPr>
              <w:pStyle w:val="Compact"/>
            </w:pPr>
            <w:r>
              <w:t xml:space="preserve">Lazy (TurboModule)</w:t>
            </w:r>
          </w:p>
        </w:tc>
      </w:tr>
      <w:tr>
        <w:tc>
          <w:tcPr/>
          <w:p>
            <w:pPr>
              <w:pStyle w:val="Compact"/>
            </w:pPr>
            <w:r>
              <w:t xml:space="preserve">Scheduler</w:t>
            </w:r>
          </w:p>
        </w:tc>
        <w:tc>
          <w:tcPr/>
          <w:p>
            <w:pPr>
              <w:pStyle w:val="Compact"/>
            </w:pPr>
            <w:r>
              <w:t xml:space="preserve">MessageQueue + main runloop</w:t>
            </w:r>
          </w:p>
        </w:tc>
        <w:tc>
          <w:tcPr/>
          <w:p>
            <w:pPr>
              <w:pStyle w:val="Compact"/>
            </w:pPr>
            <w:r>
              <w:t xml:space="preserve">RuntimeScheduler (priorities)</w:t>
            </w:r>
          </w:p>
        </w:tc>
      </w:tr>
      <w:tr>
        <w:tc>
          <w:tcPr/>
          <w:p>
            <w:pPr>
              <w:pStyle w:val="Compact"/>
            </w:pPr>
            <w:r>
              <w:t xml:space="preserve">React 19 features</w:t>
            </w:r>
          </w:p>
        </w:tc>
        <w:tc>
          <w:tcPr/>
          <w:p>
            <w:pPr>
              <w:pStyle w:val="Compact"/>
            </w:pPr>
            <w:r>
              <w:t xml:space="preserve">Best-effort</w:t>
            </w:r>
          </w:p>
        </w:tc>
        <w:tc>
          <w:tcPr/>
          <w:p>
            <w:pPr>
              <w:pStyle w:val="Compact"/>
            </w:pPr>
            <w:r>
              <w:t xml:space="preserve">Fully supported</w:t>
            </w:r>
          </w:p>
        </w:tc>
      </w:tr>
      <w:tr>
        <w:tc>
          <w:tcPr/>
          <w:p>
            <w:pPr>
              <w:pStyle w:val="Compact"/>
            </w:pPr>
            <w:r>
              <w:t xml:space="preserve">Cold start</w:t>
            </w:r>
          </w:p>
        </w:tc>
        <w:tc>
          <w:tcPr/>
          <w:p>
            <w:pPr>
              <w:pStyle w:val="Compact"/>
            </w:pPr>
            <w:r>
              <w:t xml:space="preserve">+150–500ms penalty</w:t>
            </w:r>
          </w:p>
        </w:tc>
        <w:tc>
          <w:tcPr/>
          <w:p>
            <w:pPr>
              <w:pStyle w:val="Compact"/>
            </w:pPr>
            <w:r>
              <w:t xml:space="preserve">Removed</w:t>
            </w:r>
          </w:p>
        </w:tc>
      </w:tr>
    </w:tbl>
    <w:bookmarkEnd w:id="653"/>
    <w:bookmarkStart w:id="654" w:name="production-usage-21"/>
    <w:p>
      <w:pPr>
        <w:pStyle w:val="Heading3"/>
      </w:pPr>
      <w:r>
        <w:t xml:space="preserve">Production Usage</w:t>
      </w:r>
    </w:p>
    <w:p>
      <w:pPr>
        <w:pStyle w:val="Compact"/>
        <w:numPr>
          <w:ilvl w:val="0"/>
          <w:numId w:val="1338"/>
        </w:numPr>
      </w:pPr>
      <w:r>
        <w:t xml:space="preserve">Bridgeless is the only path that lets you ship React 19 transitions correctly.</w:t>
      </w:r>
    </w:p>
    <w:p>
      <w:pPr>
        <w:pStyle w:val="Compact"/>
        <w:numPr>
          <w:ilvl w:val="0"/>
          <w:numId w:val="1338"/>
        </w:numPr>
      </w:pPr>
      <w:r>
        <w:t xml:space="preserve">Apps with custom native modules must either migrate or rely on the Interop Layer (Q6).</w:t>
      </w:r>
    </w:p>
    <w:bookmarkEnd w:id="654"/>
    <w:bookmarkStart w:id="655" w:name="hands-on-exercise-21"/>
    <w:p>
      <w:pPr>
        <w:pStyle w:val="Heading3"/>
      </w:pPr>
      <w:r>
        <w:t xml:space="preserve">Hands-On Exercise</w:t>
      </w:r>
    </w:p>
    <w:p>
      <w:pPr>
        <w:pStyle w:val="Compact"/>
        <w:numPr>
          <w:ilvl w:val="0"/>
          <w:numId w:val="1339"/>
        </w:numPr>
      </w:pPr>
      <w:r>
        <w:t xml:space="preserve">Boot an app with Bridgeless off. Profile cold start with Hermes Profiler.</w:t>
      </w:r>
    </w:p>
    <w:p>
      <w:pPr>
        <w:pStyle w:val="Compact"/>
        <w:numPr>
          <w:ilvl w:val="0"/>
          <w:numId w:val="1339"/>
        </w:numPr>
      </w:pPr>
      <w:r>
        <w:t xml:space="preserve">Enable Bridgeless. Re-profile. Quantify TTI delta.</w:t>
      </w:r>
    </w:p>
    <w:p>
      <w:pPr>
        <w:pStyle w:val="Compact"/>
        <w:numPr>
          <w:ilvl w:val="0"/>
          <w:numId w:val="1339"/>
        </w:numPr>
      </w:pPr>
      <w:r>
        <w:t xml:space="preserve">Add a</w:t>
      </w:r>
      <w:r>
        <w:t xml:space="preserve"> </w:t>
      </w:r>
      <w:r>
        <w:rPr>
          <w:rStyle w:val="VerbatimChar"/>
        </w:rPr>
        <w:t xml:space="preserve">startTransition</w:t>
      </w:r>
      <w:r>
        <w:t xml:space="preserve"> </w:t>
      </w:r>
      <w:r>
        <w:t xml:space="preserve">to a heavy filter on a list. With Bridge, observe input lag during transition; with Bridgeless, observe interruption working correctly.</w:t>
      </w:r>
    </w:p>
    <w:bookmarkEnd w:id="655"/>
    <w:bookmarkStart w:id="656" w:name="common-mistakes-21"/>
    <w:p>
      <w:pPr>
        <w:pStyle w:val="Heading3"/>
      </w:pPr>
      <w:r>
        <w:t xml:space="preserve">Common Mistakes</w:t>
      </w:r>
    </w:p>
    <w:p>
      <w:pPr>
        <w:pStyle w:val="Compact"/>
        <w:numPr>
          <w:ilvl w:val="0"/>
          <w:numId w:val="1340"/>
        </w:numPr>
      </w:pPr>
      <w:r>
        <w:t xml:space="preserve">Calling</w:t>
      </w:r>
      <w:r>
        <w:t xml:space="preserve"> </w:t>
      </w:r>
      <w:r>
        <w:rPr>
          <w:rStyle w:val="VerbatimChar"/>
        </w:rPr>
        <w:t xml:space="preserve">[bridge moduleForName:...]</w:t>
      </w:r>
      <w:r>
        <w:t xml:space="preserve"> </w:t>
      </w:r>
      <w:r>
        <w:t xml:space="preserve">from native code in Bridgeless — there's no bridge.</w:t>
      </w:r>
    </w:p>
    <w:p>
      <w:pPr>
        <w:pStyle w:val="Compact"/>
        <w:numPr>
          <w:ilvl w:val="0"/>
          <w:numId w:val="1340"/>
        </w:numPr>
      </w:pPr>
      <w:r>
        <w:t xml:space="preserve">Relying on</w:t>
      </w:r>
      <w:r>
        <w:t xml:space="preserve"> </w:t>
      </w:r>
      <w:r>
        <w:rPr>
          <w:rStyle w:val="VerbatimChar"/>
        </w:rPr>
        <w:t xml:space="preserve">RCT_EXPORT_METHOD</w:t>
      </w:r>
      <w:r>
        <w:t xml:space="preserve"> </w:t>
      </w:r>
      <w:r>
        <w:t xml:space="preserve">semantics that assume a Bridge thread.</w:t>
      </w:r>
    </w:p>
    <w:p>
      <w:pPr>
        <w:pStyle w:val="Compact"/>
        <w:numPr>
          <w:ilvl w:val="0"/>
          <w:numId w:val="1340"/>
        </w:numPr>
      </w:pPr>
      <w:r>
        <w:t xml:space="preserve">Using libraries that haven't migrated and didn't register with the Interop Layer.</w:t>
      </w:r>
    </w:p>
    <w:bookmarkEnd w:id="656"/>
    <w:bookmarkStart w:id="657" w:name="production-red-flags-21"/>
    <w:p>
      <w:pPr>
        <w:pStyle w:val="Heading3"/>
      </w:pPr>
      <w:r>
        <w:t xml:space="preserve">Production Red Flags</w:t>
      </w:r>
    </w:p>
    <w:p>
      <w:pPr>
        <w:pStyle w:val="Compact"/>
        <w:numPr>
          <w:ilvl w:val="0"/>
          <w:numId w:val="1341"/>
        </w:numPr>
      </w:pPr>
      <w:r>
        <w:t xml:space="preserve">Native code that grabs</w:t>
      </w:r>
      <w:r>
        <w:t xml:space="preserve"> </w:t>
      </w:r>
      <w:r>
        <w:rPr>
          <w:rStyle w:val="VerbatimChar"/>
        </w:rPr>
        <w:t xml:space="preserve">RCTBridge.currentBridge</w:t>
      </w:r>
      <w:r>
        <w:t xml:space="preserve"> </w:t>
      </w:r>
      <w:r>
        <w:t xml:space="preserve">at runtime.</w:t>
      </w:r>
    </w:p>
    <w:p>
      <w:pPr>
        <w:pStyle w:val="Compact"/>
        <w:numPr>
          <w:ilvl w:val="0"/>
          <w:numId w:val="1341"/>
        </w:numPr>
      </w:pPr>
      <w:r>
        <w:t xml:space="preserve">Custom thread management around</w:t>
      </w:r>
      <w:r>
        <w:t xml:space="preserve"> </w:t>
      </w:r>
      <w:r>
        <w:rPr>
          <w:rStyle w:val="VerbatimChar"/>
        </w:rPr>
        <w:t xml:space="preserve">bridge.dispatchBlock:</w:t>
      </w:r>
      <w:r>
        <w:t xml:space="preserve"> </w:t>
      </w:r>
      <w:r>
        <w:t xml:space="preserve">calls.</w:t>
      </w:r>
    </w:p>
    <w:p>
      <w:pPr>
        <w:pStyle w:val="Compact"/>
        <w:numPr>
          <w:ilvl w:val="0"/>
          <w:numId w:val="1341"/>
        </w:numPr>
      </w:pPr>
      <w:r>
        <w:t xml:space="preserve">Calls to</w:t>
      </w:r>
      <w:r>
        <w:t xml:space="preserve"> </w:t>
      </w:r>
      <w:r>
        <w:rPr>
          <w:rStyle w:val="VerbatimChar"/>
        </w:rPr>
        <w:t xml:space="preserve">RCTRootView</w:t>
      </w:r>
      <w:r>
        <w:t xml:space="preserve"> </w:t>
      </w:r>
      <w:r>
        <w:t xml:space="preserve">(Fabric uses</w:t>
      </w:r>
      <w:r>
        <w:t xml:space="preserve"> </w:t>
      </w:r>
      <w:r>
        <w:rPr>
          <w:rStyle w:val="VerbatimChar"/>
        </w:rPr>
        <w:t xml:space="preserve">RCTFabricSurface</w:t>
      </w:r>
      <w:r>
        <w:t xml:space="preserve">).</w:t>
      </w:r>
    </w:p>
    <w:bookmarkEnd w:id="657"/>
    <w:bookmarkStart w:id="658" w:name="performance--metrics-16"/>
    <w:p>
      <w:pPr>
        <w:pStyle w:val="Heading3"/>
      </w:pPr>
      <w:r>
        <w:t xml:space="preserve">Performance &amp; Metrics</w:t>
      </w:r>
    </w:p>
    <w:p>
      <w:pPr>
        <w:pStyle w:val="Compact"/>
        <w:numPr>
          <w:ilvl w:val="0"/>
          <w:numId w:val="1342"/>
        </w:numPr>
      </w:pPr>
      <w:r>
        <w:t xml:space="preserve">Cold start: −150 to −500ms typical on Android mid-tier.</w:t>
      </w:r>
    </w:p>
    <w:p>
      <w:pPr>
        <w:pStyle w:val="Compact"/>
        <w:numPr>
          <w:ilvl w:val="0"/>
          <w:numId w:val="1342"/>
        </w:numPr>
      </w:pPr>
      <w:r>
        <w:t xml:space="preserve">Transition responsiveness: input latency drops measurably during heavy renders.</w:t>
      </w:r>
    </w:p>
    <w:p>
      <w:pPr>
        <w:pStyle w:val="Compact"/>
        <w:numPr>
          <w:ilvl w:val="0"/>
          <w:numId w:val="1342"/>
        </w:numPr>
      </w:pPr>
      <w:r>
        <w:t xml:space="preserve">Memory: small but real reduction from no Bridge buffers.</w:t>
      </w:r>
    </w:p>
    <w:bookmarkEnd w:id="658"/>
    <w:bookmarkStart w:id="659" w:name="metrics-that-matter-14"/>
    <w:p>
      <w:pPr>
        <w:pStyle w:val="Heading3"/>
      </w:pPr>
      <w:r>
        <w:t xml:space="preserve">Metrics That Matter</w:t>
      </w:r>
    </w:p>
    <w:p>
      <w:pPr>
        <w:pStyle w:val="FirstParagraph"/>
      </w:pPr>
      <w:r>
        <w:t xml:space="preserve">TTI, transition input latency, ANR rate, JS thread occupancy.</w:t>
      </w:r>
    </w:p>
    <w:bookmarkEnd w:id="659"/>
    <w:bookmarkStart w:id="660" w:name="decision-framework-21"/>
    <w:p>
      <w:pPr>
        <w:pStyle w:val="Heading3"/>
      </w:pPr>
      <w:r>
        <w:t xml:space="preserve">Decision Framework</w:t>
      </w:r>
    </w:p>
    <w:p>
      <w:pPr>
        <w:pStyle w:val="Compact"/>
        <w:numPr>
          <w:ilvl w:val="0"/>
          <w:numId w:val="1343"/>
        </w:numPr>
      </w:pPr>
      <w:r>
        <w:t xml:space="preserve">New apps → Bridgeless on, no exception.</w:t>
      </w:r>
    </w:p>
    <w:p>
      <w:pPr>
        <w:pStyle w:val="Compact"/>
        <w:numPr>
          <w:ilvl w:val="0"/>
          <w:numId w:val="1343"/>
        </w:numPr>
      </w:pPr>
      <w:r>
        <w:t xml:space="preserve">Brownfield → Bridgeless + Interop, plan module migrations sprint-by-sprint.</w:t>
      </w:r>
    </w:p>
    <w:p>
      <w:pPr>
        <w:pStyle w:val="Compact"/>
        <w:numPr>
          <w:ilvl w:val="0"/>
          <w:numId w:val="1343"/>
        </w:numPr>
      </w:pPr>
      <w:r>
        <w:t xml:space="preserve">Legacy library author → ship Spec + TurboModule support; let consumers enable Bridgeless.</w:t>
      </w:r>
    </w:p>
    <w:bookmarkEnd w:id="660"/>
    <w:bookmarkStart w:id="661" w:name="senior-level-insight-21"/>
    <w:p>
      <w:pPr>
        <w:pStyle w:val="Heading3"/>
      </w:pPr>
      <w:r>
        <w:t xml:space="preserve">Senior-Level Insight</w:t>
      </w:r>
    </w:p>
    <w:p>
      <w:pPr>
        <w:pStyle w:val="FirstParagraph"/>
      </w:pPr>
      <w:r>
        <w:t xml:space="preserve">Bridgeless completes the architectural arc: RN moves from "two worlds talking by mail" to "two worlds sharing a thread, scheduled cooperatively." The cost is sharper failure modes (thread starvation, sync call hangs) that demand better profiling discipline.</w:t>
      </w:r>
    </w:p>
    <w:bookmarkEnd w:id="661"/>
    <w:bookmarkStart w:id="662" w:name="real-world-scenario-21"/>
    <w:p>
      <w:pPr>
        <w:pStyle w:val="Heading3"/>
      </w:pPr>
      <w:r>
        <w:t xml:space="preserve">Real-World Scenario</w:t>
      </w:r>
    </w:p>
    <w:p>
      <w:pPr>
        <w:pStyle w:val="FirstParagraph"/>
      </w:pPr>
      <w:r>
        <w:rPr>
          <w:b/>
          <w:bCs/>
        </w:rPr>
        <w:t xml:space="preserve">Symptom:</w:t>
      </w:r>
      <w:r>
        <w:t xml:space="preserve"> </w:t>
      </w:r>
      <w:r>
        <w:t xml:space="preserve">Crash on launch in production, only on Android, only after the New Arch flip.</w:t>
      </w:r>
      <w:r>
        <w:t xml:space="preserve"> </w:t>
      </w:r>
      <w:r>
        <w:rPr>
          <w:b/>
          <w:bCs/>
        </w:rPr>
        <w:t xml:space="preserve">Investigation:</w:t>
      </w:r>
      <w:r>
        <w:t xml:space="preserve"> </w:t>
      </w:r>
      <w:r>
        <w:t xml:space="preserve">Native log:</w:t>
      </w:r>
      <w:r>
        <w:t xml:space="preserve"> </w:t>
      </w:r>
      <w:r>
        <w:rPr>
          <w:rStyle w:val="VerbatimChar"/>
        </w:rPr>
        <w:t xml:space="preserve">getSharedC++JSExecutorFactory not implemented for bridgeless</w:t>
      </w:r>
      <w:r>
        <w:t xml:space="preserve">.</w:t>
      </w:r>
      <w:r>
        <w:t xml:space="preserve"> </w:t>
      </w:r>
      <w:r>
        <w:rPr>
          <w:b/>
          <w:bCs/>
        </w:rPr>
        <w:t xml:space="preserve">Root cause:</w:t>
      </w:r>
      <w:r>
        <w:t xml:space="preserve"> </w:t>
      </w:r>
      <w:r>
        <w:t xml:space="preserve">A native dependency overrode</w:t>
      </w:r>
      <w:r>
        <w:t xml:space="preserve"> </w:t>
      </w:r>
      <w:r>
        <w:rPr>
          <w:rStyle w:val="VerbatimChar"/>
        </w:rPr>
        <w:t xml:space="preserve">RCTAppDelegate</w:t>
      </w:r>
      <w:r>
        <w:t xml:space="preserve"> </w:t>
      </w:r>
      <w:r>
        <w:t xml:space="preserve">to provide a custom JS executor — incompatible with Bridgeless.</w:t>
      </w:r>
      <w:r>
        <w:t xml:space="preserve"> </w:t>
      </w:r>
      <w:r>
        <w:rPr>
          <w:b/>
          <w:bCs/>
        </w:rPr>
        <w:t xml:space="preserve">Fix:</w:t>
      </w:r>
      <w:r>
        <w:t xml:space="preserve"> </w:t>
      </w:r>
      <w:r>
        <w:t xml:space="preserve">Remove the override (executor is built-in), update the dependency.</w:t>
      </w:r>
      <w:r>
        <w:t xml:space="preserve"> </w:t>
      </w:r>
      <w:r>
        <w:rPr>
          <w:b/>
          <w:bCs/>
        </w:rPr>
        <w:t xml:space="preserve">Lesson:</w:t>
      </w:r>
      <w:r>
        <w:t xml:space="preserve"> </w:t>
      </w:r>
      <w:r>
        <w:t xml:space="preserve">Native customization points moved; audit</w:t>
      </w:r>
      <w:r>
        <w:t xml:space="preserve"> </w:t>
      </w:r>
      <w:r>
        <w:rPr>
          <w:rStyle w:val="VerbatimChar"/>
        </w:rPr>
        <w:t xml:space="preserve">AppDelegate</w:t>
      </w:r>
      <w:r>
        <w:t xml:space="preserve"> </w:t>
      </w:r>
      <w:r>
        <w:t xml:space="preserve">and</w:t>
      </w:r>
      <w:r>
        <w:t xml:space="preserve"> </w:t>
      </w:r>
      <w:r>
        <w:rPr>
          <w:rStyle w:val="VerbatimChar"/>
        </w:rPr>
        <w:t xml:space="preserve">MainApplication</w:t>
      </w:r>
      <w:r>
        <w:t xml:space="preserve"> </w:t>
      </w:r>
      <w:r>
        <w:t xml:space="preserve">during migration.</w:t>
      </w:r>
    </w:p>
    <w:bookmarkEnd w:id="662"/>
    <w:bookmarkStart w:id="663" w:name="production-failure-story-21"/>
    <w:p>
      <w:pPr>
        <w:pStyle w:val="Heading3"/>
      </w:pPr>
      <w:r>
        <w:t xml:space="preserve">Production Failure Story</w:t>
      </w:r>
    </w:p>
    <w:p>
      <w:pPr>
        <w:pStyle w:val="FirstParagraph"/>
      </w:pPr>
      <w:r>
        <w:rPr>
          <w:b/>
          <w:bCs/>
        </w:rPr>
        <w:t xml:space="preserve">Incident:</w:t>
      </w:r>
      <w:r>
        <w:t xml:space="preserve"> </w:t>
      </w:r>
      <w:r>
        <w:t xml:space="preserve">A trading app shipped a "smooth scroll" animation using</w:t>
      </w:r>
      <w:r>
        <w:t xml:space="preserve"> </w:t>
      </w:r>
      <w:r>
        <w:rPr>
          <w:rStyle w:val="VerbatimChar"/>
        </w:rPr>
        <w:t xml:space="preserve">requestAnimationFrame</w:t>
      </w:r>
      <w:r>
        <w:t xml:space="preserve"> </w:t>
      </w:r>
      <w:r>
        <w:t xml:space="preserve">from JS — fps tanked under high tick rates.</w:t>
      </w:r>
      <w:r>
        <w:t xml:space="preserve"> </w:t>
      </w:r>
      <w:r>
        <w:rPr>
          <w:b/>
          <w:bCs/>
        </w:rPr>
        <w:t xml:space="preserve">Investigation:</w:t>
      </w:r>
      <w:r>
        <w:t xml:space="preserve"> </w:t>
      </w:r>
      <w:r>
        <w:t xml:space="preserve">RuntimeScheduler showed</w:t>
      </w:r>
      <w:r>
        <w:t xml:space="preserve"> </w:t>
      </w:r>
      <w:r>
        <w:rPr>
          <w:rStyle w:val="VerbatimChar"/>
        </w:rPr>
        <w:t xml:space="preserve">IdlePriority</w:t>
      </w:r>
      <w:r>
        <w:t xml:space="preserve"> </w:t>
      </w:r>
      <w:r>
        <w:t xml:space="preserve">work blocked by tick handlers (UserBlockingPriority should have been used).</w:t>
      </w:r>
      <w:r>
        <w:t xml:space="preserve"> </w:t>
      </w:r>
      <w:r>
        <w:rPr>
          <w:b/>
          <w:bCs/>
        </w:rPr>
        <w:t xml:space="preserve">Root cause:</w:t>
      </w:r>
      <w:r>
        <w:t xml:space="preserve"> </w:t>
      </w:r>
      <w:r>
        <w:t xml:space="preserve">Wrong priority hint; high-frequency JS work ran ahead of UI commits.</w:t>
      </w:r>
      <w:r>
        <w:t xml:space="preserve"> </w:t>
      </w:r>
      <w:r>
        <w:rPr>
          <w:b/>
          <w:bCs/>
        </w:rPr>
        <w:t xml:space="preserve">Fix:</w:t>
      </w:r>
      <w:r>
        <w:t xml:space="preserve"> </w:t>
      </w:r>
      <w:r>
        <w:t xml:space="preserve">Move animation to Reanimated worklets (UI thread); JS only emits state diffs.</w:t>
      </w:r>
      <w:r>
        <w:t xml:space="preserve"> </w:t>
      </w:r>
      <w:r>
        <w:rPr>
          <w:b/>
          <w:bCs/>
        </w:rPr>
        <w:t xml:space="preserve">Prevention:</w:t>
      </w:r>
      <w:r>
        <w:t xml:space="preserve"> </w:t>
      </w:r>
      <w:r>
        <w:t xml:space="preserve">Ban</w:t>
      </w:r>
      <w:r>
        <w:t xml:space="preserve"> </w:t>
      </w:r>
      <w:r>
        <w:rPr>
          <w:rStyle w:val="VerbatimChar"/>
        </w:rPr>
        <w:t xml:space="preserve">requestAnimationFrame</w:t>
      </w:r>
      <w:r>
        <w:t xml:space="preserve"> </w:t>
      </w:r>
      <w:r>
        <w:t xml:space="preserve">for animation work; team rule.</w:t>
      </w:r>
    </w:p>
    <w:bookmarkEnd w:id="663"/>
    <w:bookmarkStart w:id="664" w:name="debugging-checklist-21"/>
    <w:p>
      <w:pPr>
        <w:pStyle w:val="Heading3"/>
      </w:pPr>
      <w:r>
        <w:t xml:space="preserve">Debugging Checklist</w:t>
      </w:r>
    </w:p>
    <w:p>
      <w:pPr>
        <w:pStyle w:val="Compact"/>
        <w:numPr>
          <w:ilvl w:val="0"/>
          <w:numId w:val="1344"/>
        </w:numPr>
      </w:pPr>
      <w:r>
        <w:t xml:space="preserve">Verify</w:t>
      </w:r>
      <w:r>
        <w:t xml:space="preserve"> </w:t>
      </w:r>
      <w:r>
        <w:rPr>
          <w:rStyle w:val="VerbatimChar"/>
        </w:rPr>
        <w:t xml:space="preserve">global.RN$Bridgeless</w:t>
      </w:r>
      <w:r>
        <w:t xml:space="preserve">.</w:t>
      </w:r>
    </w:p>
    <w:p>
      <w:pPr>
        <w:pStyle w:val="Compact"/>
        <w:numPr>
          <w:ilvl w:val="0"/>
          <w:numId w:val="1344"/>
        </w:numPr>
      </w:pPr>
      <w:r>
        <w:t xml:space="preserve">Check Hermes Profiler for</w:t>
      </w:r>
      <w:r>
        <w:t xml:space="preserve"> </w:t>
      </w:r>
      <w:r>
        <w:rPr>
          <w:rStyle w:val="VerbatimChar"/>
        </w:rPr>
        <w:t xml:space="preserve">RuntimeScheduler::scheduleTask</w:t>
      </w:r>
      <w:r>
        <w:t xml:space="preserve"> </w:t>
      </w:r>
      <w:r>
        <w:t xml:space="preserve">patterns.</w:t>
      </w:r>
    </w:p>
    <w:p>
      <w:pPr>
        <w:pStyle w:val="Compact"/>
        <w:numPr>
          <w:ilvl w:val="0"/>
          <w:numId w:val="1344"/>
        </w:numPr>
      </w:pPr>
      <w:r>
        <w:t xml:space="preserve">Native logcat / Console for</w:t>
      </w:r>
      <w:r>
        <w:t xml:space="preserve"> </w:t>
      </w:r>
      <w:r>
        <w:rPr>
          <w:rStyle w:val="VerbatimChar"/>
        </w:rPr>
        <w:t xml:space="preserve">RCTBridge</w:t>
      </w:r>
      <w:r>
        <w:t xml:space="preserve"> </w:t>
      </w:r>
      <w:r>
        <w:t xml:space="preserve">references — should be empty.</w:t>
      </w:r>
    </w:p>
    <w:p>
      <w:pPr>
        <w:pStyle w:val="Compact"/>
        <w:numPr>
          <w:ilvl w:val="0"/>
          <w:numId w:val="1344"/>
        </w:numPr>
      </w:pPr>
      <w:r>
        <w:t xml:space="preserve">ANR / watchdog events under load → RuntimeScheduler starvation.</w:t>
      </w:r>
    </w:p>
    <w:bookmarkEnd w:id="664"/>
    <w:bookmarkStart w:id="665" w:name="advanced--internal-knowledge-21"/>
    <w:p>
      <w:pPr>
        <w:pStyle w:val="Heading3"/>
      </w:pPr>
      <w:r>
        <w:t xml:space="preserve">Advanced / Internal Knowledge</w:t>
      </w:r>
    </w:p>
    <w:p>
      <w:pPr>
        <w:pStyle w:val="Compact"/>
        <w:numPr>
          <w:ilvl w:val="0"/>
          <w:numId w:val="1345"/>
        </w:numPr>
      </w:pPr>
      <w:r>
        <w:t xml:space="preserve">RuntimeScheduler exposes</w:t>
      </w:r>
      <w:r>
        <w:t xml:space="preserve"> </w:t>
      </w:r>
      <w:r>
        <w:rPr>
          <w:rStyle w:val="VerbatimChar"/>
        </w:rPr>
        <w:t xml:space="preserve">SchedulerPriority</w:t>
      </w:r>
      <w:r>
        <w:t xml:space="preserve"> </w:t>
      </w:r>
      <w:r>
        <w:t xml:space="preserve">(Immediate, UserBlocking, Normal, Low, Idle) used by React 19's transitions.</w:t>
      </w:r>
    </w:p>
    <w:p>
      <w:pPr>
        <w:pStyle w:val="Compact"/>
        <w:numPr>
          <w:ilvl w:val="0"/>
          <w:numId w:val="1345"/>
        </w:numPr>
      </w:pPr>
      <w:r>
        <w:t xml:space="preserve">Microtasks (</w:t>
      </w:r>
      <w:r>
        <w:rPr>
          <w:rStyle w:val="VerbatimChar"/>
        </w:rPr>
        <w:t xml:space="preserve">queueMicrotask</w:t>
      </w:r>
      <w:r>
        <w:t xml:space="preserve">, Promise jobs) run on the JS thread between tasks; misuse can starve commits.</w:t>
      </w:r>
    </w:p>
    <w:p>
      <w:pPr>
        <w:pStyle w:val="Compact"/>
        <w:numPr>
          <w:ilvl w:val="0"/>
          <w:numId w:val="1345"/>
        </w:numPr>
      </w:pPr>
      <w:r>
        <w:t xml:space="preserve">Static Hermes is being designed with RuntimeScheduler hooks for AOT-aware scheduling.</w:t>
      </w:r>
    </w:p>
    <w:bookmarkEnd w:id="665"/>
    <w:bookmarkStart w:id="666" w:name="Xa7bbc69255164131d86b7e0bc4c17464a88e51e"/>
    <w:p>
      <w:pPr>
        <w:pStyle w:val="Heading3"/>
      </w:pPr>
      <w:r>
        <w:t xml:space="preserve">2026 AI Tip</w:t>
      </w:r>
    </w:p>
    <w:p>
      <w:pPr>
        <w:pStyle w:val="FirstParagraph"/>
      </w:pPr>
      <w:r>
        <w:t xml:space="preserve">AI rarely understands RuntimeScheduler priorities. If you ask AI for "smooth animation in RN," it'll often suggest</w:t>
      </w:r>
      <w:r>
        <w:t xml:space="preserve"> </w:t>
      </w:r>
      <w:r>
        <w:rPr>
          <w:rStyle w:val="VerbatimChar"/>
        </w:rPr>
        <w:t xml:space="preserve">requestAnimationFrame</w:t>
      </w:r>
      <w:r>
        <w:t xml:space="preserve"> </w:t>
      </w:r>
      <w:r>
        <w:t xml:space="preserve">— wrong path. Force the prompt: "use Reanimated worklets and explain priority."</w:t>
      </w:r>
    </w:p>
    <w:bookmarkEnd w:id="666"/>
    <w:bookmarkStart w:id="667" w:name="related-topics-21"/>
    <w:p>
      <w:pPr>
        <w:pStyle w:val="Heading3"/>
      </w:pPr>
      <w:r>
        <w:t xml:space="preserve">Related Topics</w:t>
      </w:r>
    </w:p>
    <w:p>
      <w:pPr>
        <w:pStyle w:val="FirstParagraph"/>
      </w:pPr>
      <w:r>
        <w:t xml:space="preserve">Q2, Q3, Q4, Q6, S2 (React 19), S7 (perf).</w:t>
      </w:r>
    </w:p>
    <w:bookmarkEnd w:id="667"/>
    <w:bookmarkStart w:id="668" w:name="interview-follow-up-questions-21"/>
    <w:p>
      <w:pPr>
        <w:pStyle w:val="Heading3"/>
      </w:pPr>
      <w:r>
        <w:t xml:space="preserve">Interview Follow-Up Questions</w:t>
      </w:r>
    </w:p>
    <w:p>
      <w:pPr>
        <w:pStyle w:val="Compact"/>
        <w:numPr>
          <w:ilvl w:val="0"/>
          <w:numId w:val="1346"/>
        </w:numPr>
      </w:pPr>
      <w:r>
        <w:t xml:space="preserve">"What replaces</w:t>
      </w:r>
      <w:r>
        <w:t xml:space="preserve"> </w:t>
      </w:r>
      <w:r>
        <w:rPr>
          <w:rStyle w:val="VerbatimChar"/>
        </w:rPr>
        <w:t xml:space="preserve">RCTBridge.currentBridge</w:t>
      </w:r>
      <w:r>
        <w:t xml:space="preserve"> </w:t>
      </w:r>
      <w:r>
        <w:t xml:space="preserve">in Bridgeless?"</w:t>
      </w:r>
    </w:p>
    <w:p>
      <w:pPr>
        <w:pStyle w:val="Compact"/>
        <w:numPr>
          <w:ilvl w:val="0"/>
          <w:numId w:val="1346"/>
        </w:numPr>
      </w:pPr>
      <w:r>
        <w:t xml:space="preserve">"How does RuntimeScheduler interact with React 19 transitions?"</w:t>
      </w:r>
    </w:p>
    <w:p>
      <w:pPr>
        <w:pStyle w:val="Compact"/>
        <w:numPr>
          <w:ilvl w:val="0"/>
          <w:numId w:val="1346"/>
        </w:numPr>
      </w:pPr>
      <w:r>
        <w:t xml:space="preserve">"What native customizations break under Bridgeless?"</w:t>
      </w:r>
    </w:p>
    <w:bookmarkEnd w:id="668"/>
    <w:bookmarkStart w:id="669" w:name="memory-hook-21"/>
    <w:p>
      <w:pPr>
        <w:pStyle w:val="Heading3"/>
      </w:pPr>
      <w:r>
        <w:t xml:space="preserve">Memory Hook</w:t>
      </w:r>
    </w:p>
    <w:p>
      <w:pPr>
        <w:pStyle w:val="FirstParagraph"/>
      </w:pPr>
      <w:r>
        <w:rPr>
          <w:b/>
          <w:bCs/>
        </w:rPr>
        <w:t xml:space="preserve">"No Bridge. One runtime, one scheduler, one priority queue."</w:t>
      </w:r>
    </w:p>
    <w:bookmarkEnd w:id="669"/>
    <w:bookmarkStart w:id="670" w:name="revision-notes-21"/>
    <w:p>
      <w:pPr>
        <w:pStyle w:val="Heading3"/>
      </w:pPr>
      <w:r>
        <w:t xml:space="preserve">Revision Notes</w:t>
      </w:r>
    </w:p>
    <w:p>
      <w:pPr>
        <w:pStyle w:val="BlockText"/>
      </w:pPr>
      <w:r>
        <w:t xml:space="preserve">Bridgeless = no</w:t>
      </w:r>
      <w:r>
        <w:t xml:space="preserve"> </w:t>
      </w:r>
      <w:r>
        <w:rPr>
          <w:rStyle w:val="VerbatimChar"/>
        </w:rPr>
        <w:t xml:space="preserve">RCTBridge</w:t>
      </w:r>
      <w:r>
        <w:t xml:space="preserve">; modules via TurboModule registry; RuntimeScheduler enables cooperative React 19 scheduling; default in 2026.</w:t>
      </w:r>
    </w:p>
    <w:p>
      <w:r>
        <w:pict>
          <v:rect style="width:0;height:1.5pt" o:hralign="center" o:hrstd="t" o:hr="t"/>
        </w:pict>
      </w:r>
    </w:p>
    <w:bookmarkEnd w:id="670"/>
    <w:bookmarkEnd w:id="671"/>
    <w:bookmarkStart w:id="701" w:name="Xeb58d80912919abd5d4eebf1b986cbdbedbad6f"/>
    <w:p>
      <w:pPr>
        <w:pStyle w:val="Heading2"/>
      </w:pPr>
      <w:r>
        <w:t xml:space="preserve">Q6. New Architecture Interop Layer &amp; migration</w:t>
      </w:r>
    </w:p>
    <w:bookmarkStart w:id="672" w:name="difficulty-22"/>
    <w:p>
      <w:pPr>
        <w:pStyle w:val="Heading3"/>
      </w:pPr>
      <w:r>
        <w:t xml:space="preserve">Difficulty</w:t>
      </w:r>
    </w:p>
    <w:p>
      <w:pPr>
        <w:pStyle w:val="FirstParagraph"/>
      </w:pPr>
      <w:r>
        <w:t xml:space="preserve">Advanced → Architect</w:t>
      </w:r>
    </w:p>
    <w:bookmarkEnd w:id="672"/>
    <w:bookmarkStart w:id="673" w:name="interview-frequency-22"/>
    <w:p>
      <w:pPr>
        <w:pStyle w:val="Heading3"/>
      </w:pPr>
      <w:r>
        <w:t xml:space="preserve">Interview Frequency</w:t>
      </w:r>
    </w:p>
    <w:p>
      <w:pPr>
        <w:pStyle w:val="FirstParagraph"/>
      </w:pPr>
      <w:r>
        <w:t xml:space="preserve">Architect-level — expected for any "how do you migrate a brownfield app" question.</w:t>
      </w:r>
    </w:p>
    <w:bookmarkEnd w:id="673"/>
    <w:bookmarkStart w:id="674" w:name="prerequisites-22"/>
    <w:p>
      <w:pPr>
        <w:pStyle w:val="Heading3"/>
      </w:pPr>
      <w:r>
        <w:t xml:space="preserve">Prerequisites</w:t>
      </w:r>
    </w:p>
    <w:p>
      <w:pPr>
        <w:pStyle w:val="FirstParagraph"/>
      </w:pPr>
      <w:r>
        <w:t xml:space="preserve">Q1–Q5.</w:t>
      </w:r>
    </w:p>
    <w:bookmarkEnd w:id="674"/>
    <w:bookmarkStart w:id="675" w:name="tldr-22"/>
    <w:p>
      <w:pPr>
        <w:pStyle w:val="Heading3"/>
      </w:pPr>
      <w:r>
        <w:t xml:space="preserve">TL;DR</w:t>
      </w:r>
    </w:p>
    <w:p>
      <w:pPr>
        <w:pStyle w:val="FirstParagraph"/>
      </w:pPr>
      <w:r>
        <w:t xml:space="preserve">The</w:t>
      </w:r>
      <w:r>
        <w:t xml:space="preserve"> </w:t>
      </w:r>
      <w:r>
        <w:rPr>
          <w:b/>
          <w:bCs/>
        </w:rPr>
        <w:t xml:space="preserve">Interop Layer</w:t>
      </w:r>
      <w:r>
        <w:t xml:space="preserve"> </w:t>
      </w:r>
      <w:r>
        <w:t xml:space="preserve">lets legacy native modules and</w:t>
      </w:r>
      <w:r>
        <w:t xml:space="preserve"> </w:t>
      </w:r>
      <w:r>
        <w:rPr>
          <w:rStyle w:val="VerbatimChar"/>
        </w:rPr>
        <w:t xml:space="preserve">ViewManager</w:t>
      </w:r>
      <w:r>
        <w:t xml:space="preserve">s work inside Bridgeless / Fabric apps unchanged, by emulating the Bridge contract on top of TurboModuleManager — the official migration runway.</w:t>
      </w:r>
    </w:p>
    <w:bookmarkEnd w:id="675"/>
    <w:bookmarkStart w:id="676" w:name="X45d9438c35b56aa1c36a50c6ab6659abcf3c7fa"/>
    <w:p>
      <w:pPr>
        <w:pStyle w:val="Heading3"/>
      </w:pPr>
      <w:r>
        <w:t xml:space="preserve">30-Second Interview Answer</w:t>
      </w:r>
    </w:p>
    <w:p>
      <w:pPr>
        <w:pStyle w:val="FirstParagraph"/>
      </w:pPr>
      <w:r>
        <w:t xml:space="preserve">"The Interop Layer is a compatibility shim that lets legacy</w:t>
      </w:r>
      <w:r>
        <w:t xml:space="preserve"> </w:t>
      </w:r>
      <w:r>
        <w:rPr>
          <w:rStyle w:val="VerbatimChar"/>
        </w:rPr>
        <w:t xml:space="preserve">RCTBridgeModule</w:t>
      </w:r>
      <w:r>
        <w:t xml:space="preserve"> </w:t>
      </w:r>
      <w:r>
        <w:t xml:space="preserve">and</w:t>
      </w:r>
      <w:r>
        <w:t xml:space="preserve"> </w:t>
      </w:r>
      <w:r>
        <w:rPr>
          <w:rStyle w:val="VerbatimChar"/>
        </w:rPr>
        <w:t xml:space="preserve">ViewManager</w:t>
      </w:r>
      <w:r>
        <w:t xml:space="preserve"> </w:t>
      </w:r>
      <w:r>
        <w:t xml:space="preserve">code run inside a Bridgeless + Fabric app. It registers legacy modules with the TurboModuleManager via a fake Bridge, and exposes legacy view managers to Fabric via a wrapping ComponentDescriptor. It's the official path to migrate brownfield apps incrementally — turn New Arch on, then convert modules one by one."</w:t>
      </w:r>
    </w:p>
    <w:bookmarkEnd w:id="676"/>
    <w:bookmarkStart w:id="677" w:name="X9228912995fd270d71f9b54134a182b6b0c85af"/>
    <w:p>
      <w:pPr>
        <w:pStyle w:val="Heading3"/>
      </w:pPr>
      <w:r>
        <w:t xml:space="preserve">2-Minute Practical Answer</w:t>
      </w:r>
    </w:p>
    <w:p>
      <w:pPr>
        <w:pStyle w:val="FirstParagraph"/>
      </w:pPr>
      <w:r>
        <w:t xml:space="preserve">Migration without Interop = "stop the world, rewrite every native module before flipping the switch." Impossible for large brownfield apps.</w:t>
      </w:r>
    </w:p>
    <w:p>
      <w:pPr>
        <w:pStyle w:val="BodyText"/>
      </w:pPr>
      <w:r>
        <w:t xml:space="preserve">Interop = flip the switch first, then incrementally convert.</w:t>
      </w:r>
    </w:p>
    <w:p>
      <w:pPr>
        <w:pStyle w:val="BodyText"/>
      </w:pPr>
      <w:r>
        <w:t xml:space="preserve">It works in two parts:</w:t>
      </w:r>
    </w:p>
    <w:p>
      <w:pPr>
        <w:pStyle w:val="Compact"/>
        <w:numPr>
          <w:ilvl w:val="0"/>
          <w:numId w:val="1347"/>
        </w:numPr>
      </w:pPr>
      <w:r>
        <w:rPr>
          <w:b/>
          <w:bCs/>
        </w:rPr>
        <w:t xml:space="preserve">Module Interop</w:t>
      </w:r>
      <w:r>
        <w:t xml:space="preserve"> </w:t>
      </w:r>
      <w:r>
        <w:t xml:space="preserve">— at boot, the Interop layer enumerates legacy modules and registers them with</w:t>
      </w:r>
      <w:r>
        <w:t xml:space="preserve"> </w:t>
      </w:r>
      <w:r>
        <w:rPr>
          <w:rStyle w:val="VerbatimChar"/>
        </w:rPr>
        <w:t xml:space="preserve">TurboModuleManager</w:t>
      </w:r>
      <w:r>
        <w:t xml:space="preserve">. JS sees them at the same names; calls go through the legacy Bridge code paths but inside a Bridgeless container.</w:t>
      </w:r>
    </w:p>
    <w:p>
      <w:pPr>
        <w:pStyle w:val="Compact"/>
        <w:numPr>
          <w:ilvl w:val="0"/>
          <w:numId w:val="1347"/>
        </w:numPr>
      </w:pPr>
      <w:r>
        <w:rPr>
          <w:b/>
          <w:bCs/>
        </w:rPr>
        <w:t xml:space="preserve">View Manager Interop</w:t>
      </w:r>
      <w:r>
        <w:t xml:space="preserve"> </w:t>
      </w:r>
      <w:r>
        <w:t xml:space="preserve">— registers a generic</w:t>
      </w:r>
      <w:r>
        <w:t xml:space="preserve"> </w:t>
      </w:r>
      <w:r>
        <w:rPr>
          <w:rStyle w:val="VerbatimChar"/>
        </w:rPr>
        <w:t xml:space="preserve">LegacyViewManagerInterop</w:t>
      </w:r>
      <w:r>
        <w:t xml:space="preserve"> </w:t>
      </w:r>
      <w:r>
        <w:t xml:space="preserve">ComponentDescriptor that wraps each legacy</w:t>
      </w:r>
      <w:r>
        <w:t xml:space="preserve"> </w:t>
      </w:r>
      <w:r>
        <w:rPr>
          <w:rStyle w:val="VerbatimChar"/>
        </w:rPr>
        <w:t xml:space="preserve">ViewManager</w:t>
      </w:r>
      <w:r>
        <w:t xml:space="preserve"> </w:t>
      </w:r>
      <w:r>
        <w:t xml:space="preserve">so Fabric can mount it.</w:t>
      </w:r>
    </w:p>
    <w:p>
      <w:pPr>
        <w:pStyle w:val="FirstParagraph"/>
      </w:pPr>
      <w:r>
        <w:t xml:space="preserve">You opt-in module-by-module via a config (Obj-C++</w:t>
      </w:r>
      <w:r>
        <w:t xml:space="preserve"> </w:t>
      </w:r>
      <w:r>
        <w:rPr>
          <w:rStyle w:val="VerbatimChar"/>
        </w:rPr>
        <w:t xml:space="preserve">RCTLegacyInteropComponents</w:t>
      </w:r>
      <w:r>
        <w:t xml:space="preserve"> </w:t>
      </w:r>
      <w:r>
        <w:t xml:space="preserve">/ Kotlin</w:t>
      </w:r>
      <w:r>
        <w:t xml:space="preserve"> </w:t>
      </w:r>
      <w:r>
        <w:rPr>
          <w:rStyle w:val="VerbatimChar"/>
        </w:rPr>
        <w:t xml:space="preserve">LegacyArchitectureLogger</w:t>
      </w:r>
      <w:r>
        <w:t xml:space="preserve">) listing which legacy components participate.</w:t>
      </w:r>
    </w:p>
    <w:bookmarkEnd w:id="677"/>
    <w:bookmarkStart w:id="678" w:name="X95bc28f07bbb7b6a838db137792023f698b9b40"/>
    <w:p>
      <w:pPr>
        <w:pStyle w:val="Heading3"/>
      </w:pPr>
      <w:r>
        <w:t xml:space="preserve">5-Minute Architecture Answer</w:t>
      </w:r>
    </w:p>
    <w:p>
      <w:pPr>
        <w:pStyle w:val="FirstParagraph"/>
      </w:pPr>
      <w:r>
        <w:t xml:space="preserve">Boot order under Interop:</w:t>
      </w:r>
    </w:p>
    <w:p>
      <w:pPr>
        <w:pStyle w:val="SourceCode"/>
      </w:pPr>
      <w:r>
        <w:rPr>
          <w:rStyle w:val="VerbatimChar"/>
        </w:rPr>
        <w:t xml:space="preserve">ReactInstance starts</w:t>
      </w:r>
      <w:r>
        <w:br/>
      </w:r>
      <w:r>
        <w:rPr>
          <w:rStyle w:val="VerbatimChar"/>
        </w:rPr>
        <w:t xml:space="preserve">  ↓</w:t>
      </w:r>
      <w:r>
        <w:br/>
      </w:r>
      <w:r>
        <w:rPr>
          <w:rStyle w:val="VerbatimChar"/>
        </w:rPr>
        <w:t xml:space="preserve">TurboModuleManager built</w:t>
      </w:r>
      <w:r>
        <w:br/>
      </w:r>
      <w:r>
        <w:rPr>
          <w:rStyle w:val="VerbatimChar"/>
        </w:rPr>
        <w:t xml:space="preserve">  ↓</w:t>
      </w:r>
      <w:r>
        <w:br/>
      </w:r>
      <w:r>
        <w:rPr>
          <w:rStyle w:val="VerbatimChar"/>
        </w:rPr>
        <w:t xml:space="preserve">Interop registers legacy RCTBridgeModule classes</w:t>
      </w:r>
      <w:r>
        <w:br/>
      </w:r>
      <w:r>
        <w:rPr>
          <w:rStyle w:val="VerbatimChar"/>
        </w:rPr>
        <w:t xml:space="preserve">   → wraps each in a TurboModule adapter</w:t>
      </w:r>
      <w:r>
        <w:br/>
      </w:r>
      <w:r>
        <w:rPr>
          <w:rStyle w:val="VerbatimChar"/>
        </w:rPr>
        <w:t xml:space="preserve">  ↓</w:t>
      </w:r>
      <w:r>
        <w:br/>
      </w:r>
      <w:r>
        <w:rPr>
          <w:rStyle w:val="VerbatimChar"/>
        </w:rPr>
        <w:t xml:space="preserve">FabricUIManager built</w:t>
      </w:r>
      <w:r>
        <w:br/>
      </w:r>
      <w:r>
        <w:rPr>
          <w:rStyle w:val="VerbatimChar"/>
        </w:rPr>
        <w:t xml:space="preserve">  ↓</w:t>
      </w:r>
      <w:r>
        <w:br/>
      </w:r>
      <w:r>
        <w:rPr>
          <w:rStyle w:val="VerbatimChar"/>
        </w:rPr>
        <w:t xml:space="preserve">Interop registers LegacyViewManagerInterop ComponentDescriptors</w:t>
      </w:r>
      <w:r>
        <w:br/>
      </w:r>
      <w:r>
        <w:rPr>
          <w:rStyle w:val="VerbatimChar"/>
        </w:rPr>
        <w:t xml:space="preserve">   → wraps each ViewManager in a Fabric-compatible mount path</w:t>
      </w:r>
      <w:r>
        <w:br/>
      </w:r>
      <w:r>
        <w:rPr>
          <w:rStyle w:val="VerbatimChar"/>
        </w:rPr>
        <w:t xml:space="preserve">  ↓</w:t>
      </w:r>
      <w:r>
        <w:br/>
      </w:r>
      <w:r>
        <w:rPr>
          <w:rStyle w:val="VerbatimChar"/>
        </w:rPr>
        <w:t xml:space="preserve">JS bundle evaluated; calls to NativeModules.X resolve transparently</w:t>
      </w:r>
    </w:p>
    <w:p>
      <w:pPr>
        <w:pStyle w:val="FirstParagraph"/>
      </w:pPr>
      <w:r>
        <w:t xml:space="preserve">Tradeoffs:</w:t>
      </w:r>
    </w:p>
    <w:p>
      <w:pPr>
        <w:pStyle w:val="Compact"/>
        <w:numPr>
          <w:ilvl w:val="0"/>
          <w:numId w:val="1348"/>
        </w:numPr>
      </w:pPr>
      <w:r>
        <w:t xml:space="preserve">Interop'd modules</w:t>
      </w:r>
      <w:r>
        <w:t xml:space="preserve"> </w:t>
      </w:r>
      <w:r>
        <w:rPr>
          <w:b/>
          <w:bCs/>
        </w:rPr>
        <w:t xml:space="preserve">don't gain</w:t>
      </w:r>
      <w:r>
        <w:t xml:space="preserve"> </w:t>
      </w:r>
      <w:r>
        <w:t xml:space="preserve">sync calls or zero-serialization — they use the legacy code path.</w:t>
      </w:r>
    </w:p>
    <w:p>
      <w:pPr>
        <w:pStyle w:val="Compact"/>
        <w:numPr>
          <w:ilvl w:val="0"/>
          <w:numId w:val="1348"/>
        </w:numPr>
      </w:pPr>
      <w:r>
        <w:t xml:space="preserve">They</w:t>
      </w:r>
      <w:r>
        <w:t xml:space="preserve"> </w:t>
      </w:r>
      <w:r>
        <w:rPr>
          <w:b/>
          <w:bCs/>
        </w:rPr>
        <w:t xml:space="preserve">do</w:t>
      </w:r>
      <w:r>
        <w:t xml:space="preserve"> </w:t>
      </w:r>
      <w:r>
        <w:t xml:space="preserve">work in a Bridgeless app, so you can ship the New Arch without rewriting everything.</w:t>
      </w:r>
    </w:p>
    <w:p>
      <w:pPr>
        <w:pStyle w:val="Compact"/>
        <w:numPr>
          <w:ilvl w:val="0"/>
          <w:numId w:val="1348"/>
        </w:numPr>
      </w:pPr>
      <w:r>
        <w:t xml:space="preserve">Performance is somewhere between full Bridge and full TurboModule; mostly closer to TurboModule for cold start (lazy registration), closer to Bridge for per-call cost.</w:t>
      </w:r>
    </w:p>
    <w:p>
      <w:pPr>
        <w:pStyle w:val="FirstParagraph"/>
      </w:pPr>
      <w:r>
        <w:t xml:space="preserve">Migration pattern:</w:t>
      </w:r>
    </w:p>
    <w:p>
      <w:pPr>
        <w:pStyle w:val="Compact"/>
        <w:numPr>
          <w:ilvl w:val="0"/>
          <w:numId w:val="1349"/>
        </w:numPr>
      </w:pPr>
      <w:r>
        <w:t xml:space="preserve">Enable New Arch + Bridgeless + Interop.</w:t>
      </w:r>
    </w:p>
    <w:p>
      <w:pPr>
        <w:pStyle w:val="Compact"/>
        <w:numPr>
          <w:ilvl w:val="0"/>
          <w:numId w:val="1349"/>
        </w:numPr>
      </w:pPr>
      <w:r>
        <w:t xml:space="preserve">Validate the app boots, gestures work, custom views render.</w:t>
      </w:r>
    </w:p>
    <w:p>
      <w:pPr>
        <w:pStyle w:val="Compact"/>
        <w:numPr>
          <w:ilvl w:val="0"/>
          <w:numId w:val="1349"/>
        </w:numPr>
      </w:pPr>
      <w:r>
        <w:t xml:space="preserve">Pick the</w:t>
      </w:r>
      <w:r>
        <w:t xml:space="preserve"> </w:t>
      </w:r>
      <w:r>
        <w:rPr>
          <w:b/>
          <w:bCs/>
        </w:rPr>
        <w:t xml:space="preserve">highest-impact</w:t>
      </w:r>
      <w:r>
        <w:t xml:space="preserve"> </w:t>
      </w:r>
      <w:r>
        <w:t xml:space="preserve">module (usually camera, list cells, animation runtime, payments).</w:t>
      </w:r>
    </w:p>
    <w:p>
      <w:pPr>
        <w:pStyle w:val="Compact"/>
        <w:numPr>
          <w:ilvl w:val="0"/>
          <w:numId w:val="1349"/>
        </w:numPr>
      </w:pPr>
      <w:r>
        <w:t xml:space="preserve">Write Spec + TurboModule version, ship behind a flag, migrate JS callers, drop the legacy.</w:t>
      </w:r>
    </w:p>
    <w:p>
      <w:pPr>
        <w:pStyle w:val="Compact"/>
        <w:numPr>
          <w:ilvl w:val="0"/>
          <w:numId w:val="1349"/>
        </w:numPr>
      </w:pPr>
      <w:r>
        <w:t xml:space="preserve">Repeat. Track migration coverage as a release metric.</w:t>
      </w:r>
    </w:p>
    <w:bookmarkEnd w:id="678"/>
    <w:bookmarkStart w:id="679" w:name="the-why-22"/>
    <w:p>
      <w:pPr>
        <w:pStyle w:val="Heading3"/>
      </w:pPr>
      <w:r>
        <w:t xml:space="preserve">The "Why"</w:t>
      </w:r>
    </w:p>
    <w:p>
      <w:pPr>
        <w:pStyle w:val="Compact"/>
        <w:numPr>
          <w:ilvl w:val="0"/>
          <w:numId w:val="1350"/>
        </w:numPr>
      </w:pPr>
      <w:r>
        <w:t xml:space="preserve">Brownfield reality: enterprise apps have dozens or hundreds of native modules they cannot rewrite atomically.</w:t>
      </w:r>
    </w:p>
    <w:p>
      <w:pPr>
        <w:pStyle w:val="Compact"/>
        <w:numPr>
          <w:ilvl w:val="0"/>
          <w:numId w:val="1350"/>
        </w:numPr>
      </w:pPr>
      <w:r>
        <w:t xml:space="preserve">Without Interop, "go to New Arch" became a years-long blocker; with Interop, it's an iteration plan.</w:t>
      </w:r>
    </w:p>
    <w:bookmarkEnd w:id="679"/>
    <w:bookmarkStart w:id="680" w:name="mental-model-22"/>
    <w:p>
      <w:pPr>
        <w:pStyle w:val="Heading3"/>
      </w:pPr>
      <w:r>
        <w:t xml:space="preserve">Mental Model</w:t>
      </w:r>
    </w:p>
    <w:p>
      <w:pPr>
        <w:pStyle w:val="FirstParagraph"/>
      </w:pPr>
      <w:r>
        <w:t xml:space="preserve">Interop is a</w:t>
      </w:r>
      <w:r>
        <w:t xml:space="preserve"> </w:t>
      </w:r>
      <w:r>
        <w:rPr>
          <w:b/>
          <w:bCs/>
        </w:rPr>
        <w:t xml:space="preserve">codepoint translator</w:t>
      </w:r>
      <w:r>
        <w:t xml:space="preserve">. Your app speaks "modern New Arch"; legacy modules speak "Bridge"; Interop translates in both directions, with some performance tax.</w:t>
      </w:r>
    </w:p>
    <w:bookmarkEnd w:id="680"/>
    <w:bookmarkStart w:id="681" w:name="internal-working-2026-context-22"/>
    <w:p>
      <w:pPr>
        <w:pStyle w:val="Heading3"/>
      </w:pPr>
      <w:r>
        <w:t xml:space="preserve">Internal Working (2026 Context)</w:t>
      </w:r>
    </w:p>
    <w:p>
      <w:pPr>
        <w:pStyle w:val="Compact"/>
        <w:numPr>
          <w:ilvl w:val="0"/>
          <w:numId w:val="1351"/>
        </w:numPr>
      </w:pPr>
      <w:r>
        <w:t xml:space="preserve">iOS:</w:t>
      </w:r>
      <w:r>
        <w:t xml:space="preserve"> </w:t>
      </w:r>
      <w:r>
        <w:rPr>
          <w:rStyle w:val="VerbatimChar"/>
        </w:rPr>
        <w:t xml:space="preserve">RCTLegacyViewManagerInteropComponentView</w:t>
      </w:r>
      <w:r>
        <w:t xml:space="preserve"> </w:t>
      </w:r>
      <w:r>
        <w:t xml:space="preserve">+</w:t>
      </w:r>
      <w:r>
        <w:t xml:space="preserve"> </w:t>
      </w:r>
      <w:r>
        <w:rPr>
          <w:rStyle w:val="VerbatimChar"/>
        </w:rPr>
        <w:t xml:space="preserve">RCTBridgeModuleProxy</w:t>
      </w:r>
      <w:r>
        <w:t xml:space="preserve">.</w:t>
      </w:r>
    </w:p>
    <w:p>
      <w:pPr>
        <w:pStyle w:val="Compact"/>
        <w:numPr>
          <w:ilvl w:val="0"/>
          <w:numId w:val="1351"/>
        </w:numPr>
      </w:pPr>
      <w:r>
        <w:t xml:space="preserve">Android:</w:t>
      </w:r>
      <w:r>
        <w:t xml:space="preserve"> </w:t>
      </w:r>
      <w:r>
        <w:rPr>
          <w:rStyle w:val="VerbatimChar"/>
        </w:rPr>
        <w:t xml:space="preserve">LegacyArchitecture</w:t>
      </w:r>
      <w:r>
        <w:t xml:space="preserve"> </w:t>
      </w:r>
      <w:r>
        <w:t xml:space="preserve">adapter classes wrap</w:t>
      </w:r>
      <w:r>
        <w:t xml:space="preserve"> </w:t>
      </w:r>
      <w:r>
        <w:rPr>
          <w:rStyle w:val="VerbatimChar"/>
        </w:rPr>
        <w:t xml:space="preserve">ViewManager</w:t>
      </w:r>
      <w:r>
        <w:t xml:space="preserve"> </w:t>
      </w:r>
      <w:r>
        <w:t xml:space="preserve">and</w:t>
      </w:r>
      <w:r>
        <w:t xml:space="preserve"> </w:t>
      </w:r>
      <w:r>
        <w:rPr>
          <w:rStyle w:val="VerbatimChar"/>
        </w:rPr>
        <w:t xml:space="preserve">NativeModule</w:t>
      </w:r>
      <w:r>
        <w:t xml:space="preserve">.</w:t>
      </w:r>
    </w:p>
    <w:p>
      <w:pPr>
        <w:pStyle w:val="Compact"/>
        <w:numPr>
          <w:ilvl w:val="0"/>
          <w:numId w:val="1351"/>
        </w:numPr>
      </w:pPr>
      <w:r>
        <w:t xml:space="preserve">Codegen still runs only for migrated specs; non-migrated code is untouched.</w:t>
      </w:r>
    </w:p>
    <w:bookmarkEnd w:id="681"/>
    <w:bookmarkStart w:id="682" w:name="modern-implementation-code-22"/>
    <w:p>
      <w:pPr>
        <w:pStyle w:val="Heading3"/>
      </w:pPr>
      <w:r>
        <w:t xml:space="preserve">Modern Implementation (Code)</w:t>
      </w:r>
    </w:p>
    <w:p>
      <w:pPr>
        <w:pStyle w:val="FirstParagraph"/>
      </w:pPr>
      <w:r>
        <w:t xml:space="preserve">You enable Interop via app config. Example (RN template, simplified):</w:t>
      </w:r>
    </w:p>
    <w:p>
      <w:pPr>
        <w:pStyle w:val="SourceCode"/>
      </w:pPr>
      <w:r>
        <w:rPr>
          <w:rStyle w:val="VerbatimChar"/>
        </w:rPr>
        <w:t xml:space="preserve">// AppDelegate.mm</w:t>
      </w:r>
      <w:r>
        <w:br/>
      </w:r>
      <w:r>
        <w:rPr>
          <w:rStyle w:val="VerbatimChar"/>
        </w:rPr>
        <w:t xml:space="preserve">- (BOOL)bridgelessEnabled { return YES; }</w:t>
      </w:r>
      <w:r>
        <w:br/>
      </w:r>
      <w:r>
        <w:rPr>
          <w:rStyle w:val="VerbatimChar"/>
        </w:rPr>
        <w:t xml:space="preserve">- (BOOL)fabricEnabled { return YES; }</w:t>
      </w:r>
      <w:r>
        <w:br/>
      </w:r>
      <w:r>
        <w:br/>
      </w:r>
      <w:r>
        <w:rPr>
          <w:rStyle w:val="VerbatimChar"/>
        </w:rPr>
        <w:t xml:space="preserve">// Opt in legacy ViewManager wrappers</w:t>
      </w:r>
      <w:r>
        <w:br/>
      </w:r>
      <w:r>
        <w:rPr>
          <w:rStyle w:val="VerbatimChar"/>
        </w:rPr>
        <w:t xml:space="preserve">- (NSDictionary&lt;NSString *, Class&gt; *)thirdPartyFabricComponents {</w:t>
      </w:r>
      <w:r>
        <w:br/>
      </w:r>
      <w:r>
        <w:rPr>
          <w:rStyle w:val="VerbatimChar"/>
        </w:rPr>
        <w:t xml:space="preserve">  return @{</w:t>
      </w:r>
      <w:r>
        <w:br/>
      </w:r>
      <w:r>
        <w:rPr>
          <w:rStyle w:val="VerbatimChar"/>
        </w:rPr>
        <w:t xml:space="preserve">    @"RNCWebView": [RNCWebView class],   // Fabric-native</w:t>
      </w:r>
      <w:r>
        <w:br/>
      </w:r>
      <w:r>
        <w:rPr>
          <w:rStyle w:val="VerbatimChar"/>
        </w:rPr>
        <w:t xml:space="preserve">  };</w:t>
      </w:r>
      <w:r>
        <w:br/>
      </w:r>
      <w:r>
        <w:rPr>
          <w:rStyle w:val="VerbatimChar"/>
        </w:rPr>
        <w:t xml:space="preserve">}</w:t>
      </w:r>
    </w:p>
    <w:p>
      <w:pPr>
        <w:pStyle w:val="SourceCode"/>
      </w:pPr>
      <w:r>
        <w:rPr>
          <w:rStyle w:val="CommentTok"/>
        </w:rPr>
        <w:t xml:space="preserve">// JS side — stays identical</w:t>
      </w:r>
      <w:r>
        <w:br/>
      </w:r>
      <w:r>
        <w:rPr>
          <w:rStyle w:val="ImportTok"/>
        </w:rPr>
        <w:t xml:space="preserve">import</w:t>
      </w:r>
      <w:r>
        <w:rPr>
          <w:rStyle w:val="NormalTok"/>
        </w:rPr>
        <w:t xml:space="preserve"> { NativeModules</w:t>
      </w:r>
      <w:r>
        <w:rPr>
          <w:rStyle w:val="OperatorTok"/>
        </w:rPr>
        <w:t xml:space="preserve">,</w:t>
      </w:r>
      <w:r>
        <w:rPr>
          <w:rStyle w:val="NormalTok"/>
        </w:rPr>
        <w:t xml:space="preserve"> requireNativeComponent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KeywordTok"/>
        </w:rPr>
        <w:t xml:space="preserve">const</w:t>
      </w:r>
      <w:r>
        <w:rPr>
          <w:rStyle w:val="NormalTok"/>
        </w:rPr>
        <w:t xml:space="preserve"> Legacy </w:t>
      </w:r>
      <w:r>
        <w:rPr>
          <w:rStyle w:val="OperatorTok"/>
        </w:rPr>
        <w:t xml:space="preserve">=</w:t>
      </w:r>
      <w:r>
        <w:rPr>
          <w:rStyle w:val="NormalTok"/>
        </w:rPr>
        <w:t xml:space="preserve"> NativeModules</w:t>
      </w:r>
      <w:r>
        <w:rPr>
          <w:rStyle w:val="OperatorTok"/>
        </w:rPr>
        <w:t xml:space="preserve">.</w:t>
      </w:r>
      <w:r>
        <w:rPr>
          <w:rStyle w:val="AttributeTok"/>
        </w:rPr>
        <w:t xml:space="preserve">LegacyAuth</w:t>
      </w:r>
      <w:r>
        <w:rPr>
          <w:rStyle w:val="OperatorTok"/>
        </w:rPr>
        <w:t xml:space="preserve">;</w:t>
      </w:r>
      <w:r>
        <w:rPr>
          <w:rStyle w:val="NormalTok"/>
        </w:rPr>
        <w:t xml:space="preserve"> </w:t>
      </w:r>
      <w:r>
        <w:rPr>
          <w:rStyle w:val="CommentTok"/>
        </w:rPr>
        <w:t xml:space="preserve">// resolves through Interop</w:t>
      </w:r>
      <w:r>
        <w:br/>
      </w:r>
      <w:r>
        <w:rPr>
          <w:rStyle w:val="KeywordTok"/>
        </w:rPr>
        <w:t xml:space="preserve">const</w:t>
      </w:r>
      <w:r>
        <w:rPr>
          <w:rStyle w:val="NormalTok"/>
        </w:rPr>
        <w:t xml:space="preserve"> LegacyView </w:t>
      </w:r>
      <w:r>
        <w:rPr>
          <w:rStyle w:val="OperatorTok"/>
        </w:rPr>
        <w:t xml:space="preserve">=</w:t>
      </w:r>
      <w:r>
        <w:rPr>
          <w:rStyle w:val="NormalTok"/>
        </w:rPr>
        <w:t xml:space="preserve"> </w:t>
      </w:r>
      <w:r>
        <w:rPr>
          <w:rStyle w:val="FunctionTok"/>
        </w:rPr>
        <w:t xml:space="preserve">requireNativeComponent</w:t>
      </w:r>
      <w:r>
        <w:rPr>
          <w:rStyle w:val="NormalTok"/>
        </w:rPr>
        <w:t xml:space="preserve">(</w:t>
      </w:r>
      <w:r>
        <w:rPr>
          <w:rStyle w:val="StringTok"/>
        </w:rPr>
        <w:t xml:space="preserve">'LegacyChart'</w:t>
      </w:r>
      <w:r>
        <w:rPr>
          <w:rStyle w:val="NormalTok"/>
        </w:rPr>
        <w:t xml:space="preserve">)</w:t>
      </w:r>
      <w:r>
        <w:rPr>
          <w:rStyle w:val="OperatorTok"/>
        </w:rPr>
        <w:t xml:space="preserve">;</w:t>
      </w:r>
      <w:r>
        <w:rPr>
          <w:rStyle w:val="NormalTok"/>
        </w:rPr>
        <w:t xml:space="preserve"> </w:t>
      </w:r>
      <w:r>
        <w:rPr>
          <w:rStyle w:val="CommentTok"/>
        </w:rPr>
        <w:t xml:space="preserve">// Fabric Interop wrapper</w:t>
      </w:r>
    </w:p>
    <w:bookmarkEnd w:id="682"/>
    <w:bookmarkStart w:id="683" w:name="comparison-22"/>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Bridge era</w:t>
            </w:r>
          </w:p>
        </w:tc>
        <w:tc>
          <w:tcPr/>
          <w:p>
            <w:pPr>
              <w:pStyle w:val="Compact"/>
            </w:pPr>
            <w:r>
              <w:t xml:space="preserve">Interop</w:t>
            </w:r>
          </w:p>
        </w:tc>
        <w:tc>
          <w:tcPr/>
          <w:p>
            <w:pPr>
              <w:pStyle w:val="Compact"/>
            </w:pPr>
            <w:r>
              <w:t xml:space="preserve">Native New Arch</w:t>
            </w:r>
          </w:p>
        </w:tc>
      </w:tr>
      <w:tr>
        <w:tc>
          <w:tcPr/>
          <w:p>
            <w:pPr>
              <w:pStyle w:val="Compact"/>
            </w:pPr>
            <w:r>
              <w:t xml:space="preserve">Bridgeless</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Sync calls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Zero serialization</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Migration effort</w:t>
            </w:r>
          </w:p>
        </w:tc>
        <w:tc>
          <w:tcPr/>
          <w:p>
            <w:pPr>
              <w:pStyle w:val="Compact"/>
            </w:pPr>
            <w:r>
              <w:t xml:space="preserve">Rewrite all</w:t>
            </w:r>
          </w:p>
        </w:tc>
        <w:tc>
          <w:tcPr/>
          <w:p>
            <w:pPr>
              <w:pStyle w:val="Compact"/>
            </w:pPr>
            <w:r>
              <w:t xml:space="preserve">Flip flag, migrate gradually</w:t>
            </w:r>
          </w:p>
        </w:tc>
        <w:tc>
          <w:tcPr/>
          <w:p>
            <w:pPr>
              <w:pStyle w:val="Compact"/>
            </w:pPr>
            <w:r>
              <w:t xml:space="preserve">Migrate before flipping</w:t>
            </w:r>
          </w:p>
        </w:tc>
      </w:tr>
      <w:tr>
        <w:tc>
          <w:tcPr/>
          <w:p>
            <w:pPr>
              <w:pStyle w:val="Compact"/>
            </w:pPr>
            <w:r>
              <w:t xml:space="preserve">Long-term home</w:t>
            </w:r>
          </w:p>
        </w:tc>
        <w:tc>
          <w:tcPr/>
          <w:p>
            <w:pPr>
              <w:pStyle w:val="Compact"/>
            </w:pPr>
            <w:r>
              <w:t xml:space="preserve">Deprecated</w:t>
            </w:r>
          </w:p>
        </w:tc>
        <w:tc>
          <w:tcPr/>
          <w:p>
            <w:pPr>
              <w:pStyle w:val="Compact"/>
            </w:pPr>
            <w:r>
              <w:t xml:space="preserve">Transitional</w:t>
            </w:r>
          </w:p>
        </w:tc>
        <w:tc>
          <w:tcPr/>
          <w:p>
            <w:pPr>
              <w:pStyle w:val="Compact"/>
            </w:pPr>
            <w:r>
              <w:t xml:space="preserve">Target state</w:t>
            </w:r>
          </w:p>
        </w:tc>
      </w:tr>
    </w:tbl>
    <w:bookmarkEnd w:id="683"/>
    <w:bookmarkStart w:id="684" w:name="production-usage-22"/>
    <w:p>
      <w:pPr>
        <w:pStyle w:val="Heading3"/>
      </w:pPr>
      <w:r>
        <w:t xml:space="preserve">Production Usage</w:t>
      </w:r>
    </w:p>
    <w:p>
      <w:pPr>
        <w:pStyle w:val="Compact"/>
        <w:numPr>
          <w:ilvl w:val="0"/>
          <w:numId w:val="1352"/>
        </w:numPr>
      </w:pPr>
      <w:r>
        <w:t xml:space="preserve">Big-name apps (Discord, Shopify, Instagram-style apps) used Interop to go Bridgeless without halting feature work.</w:t>
      </w:r>
    </w:p>
    <w:p>
      <w:pPr>
        <w:pStyle w:val="Compact"/>
        <w:numPr>
          <w:ilvl w:val="0"/>
          <w:numId w:val="1352"/>
        </w:numPr>
      </w:pPr>
      <w:r>
        <w:t xml:space="preserve">Track "% modules migrated" as a platform team OKR.</w:t>
      </w:r>
    </w:p>
    <w:bookmarkEnd w:id="684"/>
    <w:bookmarkStart w:id="685" w:name="hands-on-exercise-22"/>
    <w:p>
      <w:pPr>
        <w:pStyle w:val="Heading3"/>
      </w:pPr>
      <w:r>
        <w:t xml:space="preserve">Hands-On Exercise</w:t>
      </w:r>
    </w:p>
    <w:p>
      <w:pPr>
        <w:pStyle w:val="Compact"/>
        <w:numPr>
          <w:ilvl w:val="0"/>
          <w:numId w:val="1353"/>
        </w:numPr>
      </w:pPr>
      <w:r>
        <w:t xml:space="preserve">Take an app with one legacy ViewManager (e.g., a custom map). Enable New Arch + Interop. Verify it renders.</w:t>
      </w:r>
    </w:p>
    <w:p>
      <w:pPr>
        <w:pStyle w:val="Compact"/>
        <w:numPr>
          <w:ilvl w:val="0"/>
          <w:numId w:val="1353"/>
        </w:numPr>
      </w:pPr>
      <w:r>
        <w:t xml:space="preserve">Convert the ViewManager to a Fabric Component. Remove from the Interop list.</w:t>
      </w:r>
    </w:p>
    <w:p>
      <w:pPr>
        <w:pStyle w:val="Compact"/>
        <w:numPr>
          <w:ilvl w:val="0"/>
          <w:numId w:val="1353"/>
        </w:numPr>
      </w:pPr>
      <w:r>
        <w:t xml:space="preserve">Profile commit + mount times before/after; native Fabric Components measurably win on busy screens.</w:t>
      </w:r>
    </w:p>
    <w:bookmarkEnd w:id="685"/>
    <w:bookmarkStart w:id="686" w:name="common-mistakes-22"/>
    <w:p>
      <w:pPr>
        <w:pStyle w:val="Heading3"/>
      </w:pPr>
      <w:r>
        <w:t xml:space="preserve">Common Mistakes</w:t>
      </w:r>
    </w:p>
    <w:p>
      <w:pPr>
        <w:pStyle w:val="Compact"/>
        <w:numPr>
          <w:ilvl w:val="0"/>
          <w:numId w:val="1354"/>
        </w:numPr>
      </w:pPr>
      <w:r>
        <w:t xml:space="preserve">Forgetting to add a legacy module to the Interop list → JS sees</w:t>
      </w:r>
      <w:r>
        <w:t xml:space="preserve"> </w:t>
      </w:r>
      <w:r>
        <w:rPr>
          <w:rStyle w:val="VerbatimChar"/>
        </w:rPr>
        <w:t xml:space="preserve">null</w:t>
      </w:r>
      <w:r>
        <w:t xml:space="preserve"> </w:t>
      </w:r>
      <w:r>
        <w:t xml:space="preserve">from</w:t>
      </w:r>
      <w:r>
        <w:t xml:space="preserve"> </w:t>
      </w:r>
      <w:r>
        <w:rPr>
          <w:rStyle w:val="VerbatimChar"/>
        </w:rPr>
        <w:t xml:space="preserve">NativeModules.X</w:t>
      </w:r>
      <w:r>
        <w:t xml:space="preserve">.</w:t>
      </w:r>
    </w:p>
    <w:p>
      <w:pPr>
        <w:pStyle w:val="Compact"/>
        <w:numPr>
          <w:ilvl w:val="0"/>
          <w:numId w:val="1354"/>
        </w:numPr>
      </w:pPr>
      <w:r>
        <w:t xml:space="preserve">Believing Interop performance equals native New Arch — it's a compatibility path, not a perf path.</w:t>
      </w:r>
    </w:p>
    <w:p>
      <w:pPr>
        <w:pStyle w:val="Compact"/>
        <w:numPr>
          <w:ilvl w:val="0"/>
          <w:numId w:val="1354"/>
        </w:numPr>
      </w:pPr>
      <w:r>
        <w:t xml:space="preserve">Migrating "easy" modules first (low traffic) — wastes effort. Migrate</w:t>
      </w:r>
      <w:r>
        <w:t xml:space="preserve"> </w:t>
      </w:r>
      <w:r>
        <w:rPr>
          <w:b/>
          <w:bCs/>
        </w:rPr>
        <w:t xml:space="preserve">hot paths</w:t>
      </w:r>
      <w:r>
        <w:t xml:space="preserve"> </w:t>
      </w:r>
      <w:r>
        <w:t xml:space="preserve">first.</w:t>
      </w:r>
    </w:p>
    <w:bookmarkEnd w:id="686"/>
    <w:bookmarkStart w:id="687" w:name="production-red-flags-22"/>
    <w:p>
      <w:pPr>
        <w:pStyle w:val="Heading3"/>
      </w:pPr>
      <w:r>
        <w:t xml:space="preserve">Production Red Flags</w:t>
      </w:r>
    </w:p>
    <w:p>
      <w:pPr>
        <w:pStyle w:val="Compact"/>
        <w:numPr>
          <w:ilvl w:val="0"/>
          <w:numId w:val="1355"/>
        </w:numPr>
      </w:pPr>
      <w:r>
        <w:t xml:space="preserve">App has been on Interop for 12+ months with no migration progress → tech debt accumulating.</w:t>
      </w:r>
    </w:p>
    <w:p>
      <w:pPr>
        <w:pStyle w:val="Compact"/>
        <w:numPr>
          <w:ilvl w:val="0"/>
          <w:numId w:val="1355"/>
        </w:numPr>
      </w:pPr>
      <w:r>
        <w:t xml:space="preserve">Mixing Fabric Components and Interop wrappers for the same view name.</w:t>
      </w:r>
    </w:p>
    <w:p>
      <w:pPr>
        <w:pStyle w:val="Compact"/>
        <w:numPr>
          <w:ilvl w:val="0"/>
          <w:numId w:val="1355"/>
        </w:numPr>
      </w:pPr>
      <w:r>
        <w:t xml:space="preserve">Custom</w:t>
      </w:r>
      <w:r>
        <w:t xml:space="preserve"> </w:t>
      </w:r>
      <w:r>
        <w:rPr>
          <w:rStyle w:val="VerbatimChar"/>
        </w:rPr>
        <w:t xml:space="preserve">RCTBridge</w:t>
      </w:r>
      <w:r>
        <w:t xml:space="preserve"> </w:t>
      </w:r>
      <w:r>
        <w:t xml:space="preserve">access from native code — won't work even under Interop.</w:t>
      </w:r>
    </w:p>
    <w:bookmarkEnd w:id="687"/>
    <w:bookmarkStart w:id="688" w:name="performance--metrics-17"/>
    <w:p>
      <w:pPr>
        <w:pStyle w:val="Heading3"/>
      </w:pPr>
      <w:r>
        <w:t xml:space="preserve">Performance &amp; Metrics</w:t>
      </w:r>
    </w:p>
    <w:p>
      <w:pPr>
        <w:pStyle w:val="Compact"/>
        <w:numPr>
          <w:ilvl w:val="0"/>
          <w:numId w:val="1356"/>
        </w:numPr>
      </w:pPr>
      <w:r>
        <w:t xml:space="preserve">Cold start: similar to full New Arch (Interop modules lazy-init too).</w:t>
      </w:r>
    </w:p>
    <w:p>
      <w:pPr>
        <w:pStyle w:val="Compact"/>
        <w:numPr>
          <w:ilvl w:val="0"/>
          <w:numId w:val="1356"/>
        </w:numPr>
      </w:pPr>
      <w:r>
        <w:t xml:space="preserve">Per-call: similar to Bridge (still serializes for legacy modules).</w:t>
      </w:r>
    </w:p>
    <w:p>
      <w:pPr>
        <w:pStyle w:val="Compact"/>
        <w:numPr>
          <w:ilvl w:val="0"/>
          <w:numId w:val="1356"/>
        </w:numPr>
      </w:pPr>
      <w:r>
        <w:t xml:space="preserve">Mount: Interop wrappers add a small constant cost; usually invisible.</w:t>
      </w:r>
    </w:p>
    <w:bookmarkEnd w:id="688"/>
    <w:bookmarkStart w:id="689" w:name="metrics-that-matter-15"/>
    <w:p>
      <w:pPr>
        <w:pStyle w:val="Heading3"/>
      </w:pPr>
      <w:r>
        <w:t xml:space="preserve">Metrics That Matter</w:t>
      </w:r>
    </w:p>
    <w:p>
      <w:pPr>
        <w:pStyle w:val="FirstParagraph"/>
      </w:pPr>
      <w:r>
        <w:t xml:space="preserve">% migrated modules, legacy call P95 latency, ANR rate during migration.</w:t>
      </w:r>
    </w:p>
    <w:bookmarkEnd w:id="689"/>
    <w:bookmarkStart w:id="690" w:name="decision-framework-22"/>
    <w:p>
      <w:pPr>
        <w:pStyle w:val="Heading3"/>
      </w:pPr>
      <w:r>
        <w:t xml:space="preserve">Decision Framework</w:t>
      </w:r>
    </w:p>
    <w:p>
      <w:pPr>
        <w:pStyle w:val="Compact"/>
        <w:numPr>
          <w:ilvl w:val="0"/>
          <w:numId w:val="1357"/>
        </w:numPr>
      </w:pPr>
      <w:r>
        <w:t xml:space="preserve">Brownfield app, dozens of native modules → enable Interop on day one of migration.</w:t>
      </w:r>
    </w:p>
    <w:p>
      <w:pPr>
        <w:pStyle w:val="Compact"/>
        <w:numPr>
          <w:ilvl w:val="0"/>
          <w:numId w:val="1357"/>
        </w:numPr>
      </w:pPr>
      <w:r>
        <w:t xml:space="preserve">Greenfield → don't enable Interop; force New-Arch-only discipline.</w:t>
      </w:r>
    </w:p>
    <w:p>
      <w:pPr>
        <w:pStyle w:val="Compact"/>
        <w:numPr>
          <w:ilvl w:val="0"/>
          <w:numId w:val="1357"/>
        </w:numPr>
      </w:pPr>
      <w:r>
        <w:t xml:space="preserve">Library author → ship both Bridge and TurboModule paths until you can drop RN &lt;0.74.</w:t>
      </w:r>
    </w:p>
    <w:bookmarkEnd w:id="690"/>
    <w:bookmarkStart w:id="691" w:name="senior-level-insight-22"/>
    <w:p>
      <w:pPr>
        <w:pStyle w:val="Heading3"/>
      </w:pPr>
      <w:r>
        <w:t xml:space="preserve">Senior-Level Insight</w:t>
      </w:r>
    </w:p>
    <w:p>
      <w:pPr>
        <w:pStyle w:val="FirstParagraph"/>
      </w:pPr>
      <w:r>
        <w:t xml:space="preserve">Migration is a</w:t>
      </w:r>
      <w:r>
        <w:t xml:space="preserve"> </w:t>
      </w:r>
      <w:r>
        <w:rPr>
          <w:b/>
          <w:bCs/>
        </w:rPr>
        <w:t xml:space="preserve">product manager problem disguised as a tech problem</w:t>
      </w:r>
      <w:r>
        <w:t xml:space="preserve">. The Interop Layer turns a binary gate into a continuous metric ("70% migrated, ETA Q3"). Track it; budget for it; assign it owners. Without ownership, Interop becomes permanent.</w:t>
      </w:r>
    </w:p>
    <w:bookmarkEnd w:id="691"/>
    <w:bookmarkStart w:id="692" w:name="real-world-scenario-22"/>
    <w:p>
      <w:pPr>
        <w:pStyle w:val="Heading3"/>
      </w:pPr>
      <w:r>
        <w:t xml:space="preserve">Real-World Scenario</w:t>
      </w:r>
    </w:p>
    <w:p>
      <w:pPr>
        <w:pStyle w:val="FirstParagraph"/>
      </w:pPr>
      <w:r>
        <w:rPr>
          <w:b/>
          <w:bCs/>
        </w:rPr>
        <w:t xml:space="preserve">Symptom:</w:t>
      </w:r>
      <w:r>
        <w:t xml:space="preserve"> </w:t>
      </w:r>
      <w:r>
        <w:t xml:space="preserve">App is on New Arch, but cold start regressed by 200ms after a recent native module addition.</w:t>
      </w:r>
      <w:r>
        <w:t xml:space="preserve"> </w:t>
      </w:r>
      <w:r>
        <w:rPr>
          <w:b/>
          <w:bCs/>
        </w:rPr>
        <w:t xml:space="preserve">Investigation:</w:t>
      </w:r>
      <w:r>
        <w:t xml:space="preserve"> </w:t>
      </w:r>
      <w:r>
        <w:t xml:space="preserve">Profiler shows the new module's Bridge-path init still happens eagerly because Interop registered it in the old code path.</w:t>
      </w:r>
      <w:r>
        <w:t xml:space="preserve"> </w:t>
      </w:r>
      <w:r>
        <w:rPr>
          <w:b/>
          <w:bCs/>
        </w:rPr>
        <w:t xml:space="preserve">Root cause:</w:t>
      </w:r>
      <w:r>
        <w:t xml:space="preserve"> </w:t>
      </w:r>
      <w:r>
        <w:t xml:space="preserve">Module registered as legacy</w:t>
      </w:r>
      <w:r>
        <w:t xml:space="preserve"> </w:t>
      </w:r>
      <w:r>
        <w:rPr>
          <w:rStyle w:val="VerbatimChar"/>
        </w:rPr>
        <w:t xml:space="preserve">RCTBridgeModule</w:t>
      </w:r>
      <w:r>
        <w:t xml:space="preserve"> </w:t>
      </w:r>
      <w:r>
        <w:t xml:space="preserve">with</w:t>
      </w:r>
      <w:r>
        <w:t xml:space="preserve"> </w:t>
      </w:r>
      <w:r>
        <w:rPr>
          <w:rStyle w:val="VerbatimChar"/>
        </w:rPr>
        <w:t xml:space="preserve">+ (BOOL)requiresMainQueueSetup { return YES; }</w:t>
      </w:r>
      <w:r>
        <w:t xml:space="preserve">.</w:t>
      </w:r>
      <w:r>
        <w:t xml:space="preserve"> </w:t>
      </w:r>
      <w:r>
        <w:rPr>
          <w:b/>
          <w:bCs/>
        </w:rPr>
        <w:t xml:space="preserve">Fix:</w:t>
      </w:r>
      <w:r>
        <w:t xml:space="preserve"> </w:t>
      </w:r>
      <w:r>
        <w:t xml:space="preserve">Convert to TurboModule (lazy by default) or set</w:t>
      </w:r>
      <w:r>
        <w:t xml:space="preserve"> </w:t>
      </w:r>
      <w:r>
        <w:rPr>
          <w:rStyle w:val="VerbatimChar"/>
        </w:rPr>
        <w:t xml:space="preserve">requiresMainQueueSetup = NO</w:t>
      </w:r>
      <w:r>
        <w:t xml:space="preserve"> </w:t>
      </w:r>
      <w:r>
        <w:t xml:space="preserve">and defer real work.</w:t>
      </w:r>
      <w:r>
        <w:t xml:space="preserve"> </w:t>
      </w:r>
      <w:r>
        <w:rPr>
          <w:b/>
          <w:bCs/>
        </w:rPr>
        <w:t xml:space="preserve">Lesson:</w:t>
      </w:r>
      <w:r>
        <w:t xml:space="preserve"> </w:t>
      </w:r>
      <w:r>
        <w:t xml:space="preserve">Interop preserves legacy semantics including their performance footguns.</w:t>
      </w:r>
    </w:p>
    <w:bookmarkEnd w:id="692"/>
    <w:bookmarkStart w:id="693" w:name="production-failure-story-22"/>
    <w:p>
      <w:pPr>
        <w:pStyle w:val="Heading3"/>
      </w:pPr>
      <w:r>
        <w:t xml:space="preserve">Production Failure Story</w:t>
      </w:r>
    </w:p>
    <w:p>
      <w:pPr>
        <w:pStyle w:val="FirstParagraph"/>
      </w:pPr>
      <w:r>
        <w:rPr>
          <w:b/>
          <w:bCs/>
        </w:rPr>
        <w:t xml:space="preserve">Incident:</w:t>
      </w:r>
      <w:r>
        <w:t xml:space="preserve"> </w:t>
      </w:r>
      <w:r>
        <w:t xml:space="preserve">A health app shipped New Arch + Interop. A custom ECG view (</w:t>
      </w:r>
      <w:r>
        <w:rPr>
          <w:rStyle w:val="VerbatimChar"/>
        </w:rPr>
        <w:t xml:space="preserve">ViewManager</w:t>
      </w:r>
      <w:r>
        <w:t xml:space="preserve">) started flickering during navigation transitions.</w:t>
      </w:r>
      <w:r>
        <w:t xml:space="preserve"> </w:t>
      </w:r>
      <w:r>
        <w:rPr>
          <w:b/>
          <w:bCs/>
        </w:rPr>
        <w:t xml:space="preserve">Investigation:</w:t>
      </w:r>
      <w:r>
        <w:t xml:space="preserve"> </w:t>
      </w:r>
      <w:r>
        <w:t xml:space="preserve">Fabric's atomic mount + Interop's mutable</w:t>
      </w:r>
      <w:r>
        <w:t xml:space="preserve"> </w:t>
      </w:r>
      <w:r>
        <w:rPr>
          <w:rStyle w:val="VerbatimChar"/>
        </w:rPr>
        <w:t xml:space="preserve">ViewManager</w:t>
      </w:r>
      <w:r>
        <w:t xml:space="preserve"> </w:t>
      </w:r>
      <w:r>
        <w:t xml:space="preserve">semantics interacted badly: re-attach during transition reset the chart.</w:t>
      </w:r>
      <w:r>
        <w:t xml:space="preserve"> </w:t>
      </w:r>
      <w:r>
        <w:rPr>
          <w:b/>
          <w:bCs/>
        </w:rPr>
        <w:t xml:space="preserve">Root cause:</w:t>
      </w:r>
      <w:r>
        <w:t xml:space="preserve"> </w:t>
      </w:r>
      <w:r>
        <w:rPr>
          <w:rStyle w:val="VerbatimChar"/>
        </w:rPr>
        <w:t xml:space="preserve">ViewManager</w:t>
      </w:r>
      <w:r>
        <w:t xml:space="preserve"> </w:t>
      </w:r>
      <w:r>
        <w:t xml:space="preserve">lifecycle (</w:t>
      </w:r>
      <w:r>
        <w:rPr>
          <w:rStyle w:val="VerbatimChar"/>
        </w:rPr>
        <w:t xml:space="preserve">view didMount</w:t>
      </w:r>
      <w:r>
        <w:t xml:space="preserve">) fired more often under Fabric than expected.</w:t>
      </w:r>
      <w:r>
        <w:t xml:space="preserve"> </w:t>
      </w:r>
      <w:r>
        <w:rPr>
          <w:b/>
          <w:bCs/>
        </w:rPr>
        <w:t xml:space="preserve">Fix:</w:t>
      </w:r>
      <w:r>
        <w:t xml:space="preserve"> </w:t>
      </w:r>
      <w:r>
        <w:t xml:space="preserve">Migrate to a real Fabric Component with explicit state preservation.</w:t>
      </w:r>
      <w:r>
        <w:t xml:space="preserve"> </w:t>
      </w:r>
      <w:r>
        <w:rPr>
          <w:b/>
          <w:bCs/>
        </w:rPr>
        <w:t xml:space="preserve">Prevention:</w:t>
      </w:r>
      <w:r>
        <w:t xml:space="preserve"> </w:t>
      </w:r>
      <w:r>
        <w:t xml:space="preserve">Add E2E test for navigation transitions on every Interop-wrapped view.</w:t>
      </w:r>
    </w:p>
    <w:bookmarkEnd w:id="693"/>
    <w:bookmarkStart w:id="694" w:name="debugging-checklist-22"/>
    <w:p>
      <w:pPr>
        <w:pStyle w:val="Heading3"/>
      </w:pPr>
      <w:r>
        <w:t xml:space="preserve">Debugging Checklist</w:t>
      </w:r>
    </w:p>
    <w:p>
      <w:pPr>
        <w:pStyle w:val="Compact"/>
        <w:numPr>
          <w:ilvl w:val="0"/>
          <w:numId w:val="1358"/>
        </w:numPr>
      </w:pPr>
      <w:r>
        <w:rPr>
          <w:rStyle w:val="VerbatimChar"/>
        </w:rPr>
        <w:t xml:space="preserve">NativeModules.X === null</w:t>
      </w:r>
      <w:r>
        <w:t xml:space="preserve">? Check the Interop registration list.</w:t>
      </w:r>
    </w:p>
    <w:p>
      <w:pPr>
        <w:pStyle w:val="Compact"/>
        <w:numPr>
          <w:ilvl w:val="0"/>
          <w:numId w:val="1358"/>
        </w:numPr>
      </w:pPr>
      <w:r>
        <w:t xml:space="preserve">Custom view not rendering? Confirm it's in</w:t>
      </w:r>
      <w:r>
        <w:t xml:space="preserve"> </w:t>
      </w:r>
      <w:r>
        <w:rPr>
          <w:rStyle w:val="VerbatimChar"/>
        </w:rPr>
        <w:t xml:space="preserve">thirdPartyFabricComponents</w:t>
      </w:r>
      <w:r>
        <w:t xml:space="preserve"> </w:t>
      </w:r>
      <w:r>
        <w:t xml:space="preserve">or the Interop list.</w:t>
      </w:r>
    </w:p>
    <w:p>
      <w:pPr>
        <w:pStyle w:val="Compact"/>
        <w:numPr>
          <w:ilvl w:val="0"/>
          <w:numId w:val="1358"/>
        </w:numPr>
      </w:pPr>
      <w:r>
        <w:t xml:space="preserve">Legacy callback never fires? Bridgeless changed thread semantics — check thread of invocation.</w:t>
      </w:r>
    </w:p>
    <w:p>
      <w:pPr>
        <w:pStyle w:val="Compact"/>
        <w:numPr>
          <w:ilvl w:val="0"/>
          <w:numId w:val="1358"/>
        </w:numPr>
      </w:pPr>
      <w:r>
        <w:t xml:space="preserve">Cold start regression after migration? Audit</w:t>
      </w:r>
      <w:r>
        <w:t xml:space="preserve"> </w:t>
      </w:r>
      <w:r>
        <w:rPr>
          <w:rStyle w:val="VerbatimChar"/>
        </w:rPr>
        <w:t xml:space="preserve">requiresMainQueueSetup</w:t>
      </w:r>
      <w:r>
        <w:t xml:space="preserve"> </w:t>
      </w:r>
      <w:r>
        <w:t xml:space="preserve">and eager init in legacy code.</w:t>
      </w:r>
    </w:p>
    <w:bookmarkEnd w:id="694"/>
    <w:bookmarkStart w:id="695" w:name="advanced--internal-knowledge-22"/>
    <w:p>
      <w:pPr>
        <w:pStyle w:val="Heading3"/>
      </w:pPr>
      <w:r>
        <w:t xml:space="preserve">Advanced / Internal Knowledge</w:t>
      </w:r>
    </w:p>
    <w:p>
      <w:pPr>
        <w:pStyle w:val="Compact"/>
        <w:numPr>
          <w:ilvl w:val="0"/>
          <w:numId w:val="1359"/>
        </w:numPr>
      </w:pPr>
      <w:r>
        <w:t xml:space="preserve">The Interop Layer's source lives in</w:t>
      </w:r>
      <w:r>
        <w:t xml:space="preserve"> </w:t>
      </w:r>
      <w:r>
        <w:rPr>
          <w:rStyle w:val="VerbatimChar"/>
        </w:rPr>
        <w:t xml:space="preserve">react-native/Libraries/AppDelegate</w:t>
      </w:r>
      <w:r>
        <w:t xml:space="preserve"> </w:t>
      </w:r>
      <w:r>
        <w:t xml:space="preserve">(iOS) and</w:t>
      </w:r>
      <w:r>
        <w:t xml:space="preserve"> </w:t>
      </w:r>
      <w:r>
        <w:rPr>
          <w:rStyle w:val="VerbatimChar"/>
        </w:rPr>
        <w:t xml:space="preserve">ReactAndroid/src/main/java/com/facebook/react/interop/</w:t>
      </w:r>
      <w:r>
        <w:t xml:space="preserve"> </w:t>
      </w:r>
      <w:r>
        <w:t xml:space="preserve">(Android).</w:t>
      </w:r>
    </w:p>
    <w:p>
      <w:pPr>
        <w:pStyle w:val="Compact"/>
        <w:numPr>
          <w:ilvl w:val="0"/>
          <w:numId w:val="1359"/>
        </w:numPr>
      </w:pPr>
      <w:r>
        <w:t xml:space="preserve">Interop'd modules don't get the lazy init benefit if they hook into app boot via class load.</w:t>
      </w:r>
    </w:p>
    <w:p>
      <w:pPr>
        <w:pStyle w:val="Compact"/>
        <w:numPr>
          <w:ilvl w:val="0"/>
          <w:numId w:val="1359"/>
        </w:numPr>
      </w:pPr>
      <w:r>
        <w:t xml:space="preserve">View Interop wraps the legacy view in a</w:t>
      </w:r>
      <w:r>
        <w:t xml:space="preserve"> </w:t>
      </w:r>
      <w:r>
        <w:rPr>
          <w:rStyle w:val="VerbatimChar"/>
        </w:rPr>
        <w:t xml:space="preserve">RCTLegacyViewManagerInteropCoordinator</w:t>
      </w:r>
      <w:r>
        <w:t xml:space="preserve"> </w:t>
      </w:r>
      <w:r>
        <w:t xml:space="preserve">that proxies prop diffs.</w:t>
      </w:r>
    </w:p>
    <w:bookmarkEnd w:id="695"/>
    <w:bookmarkStart w:id="696" w:name="X4e40a89f2dcc26001419ccc89cdcb70e59e318e"/>
    <w:p>
      <w:pPr>
        <w:pStyle w:val="Heading3"/>
      </w:pPr>
      <w:r>
        <w:t xml:space="preserve">2026 AI Tip</w:t>
      </w:r>
    </w:p>
    <w:p>
      <w:pPr>
        <w:pStyle w:val="FirstParagraph"/>
      </w:pPr>
      <w:r>
        <w:t xml:space="preserve">AI is good at converting one legacy module to a TurboModule in isolation. It is</w:t>
      </w:r>
      <w:r>
        <w:t xml:space="preserve"> </w:t>
      </w:r>
      <w:r>
        <w:rPr>
          <w:b/>
          <w:bCs/>
        </w:rPr>
        <w:t xml:space="preserve">bad</w:t>
      </w:r>
      <w:r>
        <w:t xml:space="preserve"> </w:t>
      </w:r>
      <w:r>
        <w:t xml:space="preserve">at the migration plan — the prioritization, metrics, and rollout are human work. Use AI to convert; use humans to sequence.</w:t>
      </w:r>
    </w:p>
    <w:bookmarkEnd w:id="696"/>
    <w:bookmarkStart w:id="697" w:name="related-topics-22"/>
    <w:p>
      <w:pPr>
        <w:pStyle w:val="Heading3"/>
      </w:pPr>
      <w:r>
        <w:t xml:space="preserve">Related Topics</w:t>
      </w:r>
    </w:p>
    <w:p>
      <w:pPr>
        <w:pStyle w:val="FirstParagraph"/>
      </w:pPr>
      <w:r>
        <w:t xml:space="preserve">Q1–Q5, S16 (architecture), S20 (release engineering), S27 (runbooks).</w:t>
      </w:r>
    </w:p>
    <w:bookmarkEnd w:id="697"/>
    <w:bookmarkStart w:id="698" w:name="interview-follow-up-questions-22"/>
    <w:p>
      <w:pPr>
        <w:pStyle w:val="Heading3"/>
      </w:pPr>
      <w:r>
        <w:t xml:space="preserve">Interview Follow-Up Questions</w:t>
      </w:r>
    </w:p>
    <w:p>
      <w:pPr>
        <w:pStyle w:val="Compact"/>
        <w:numPr>
          <w:ilvl w:val="0"/>
          <w:numId w:val="1360"/>
        </w:numPr>
      </w:pPr>
      <w:r>
        <w:t xml:space="preserve">"How would you sequence migration of 80 native modules?"</w:t>
      </w:r>
    </w:p>
    <w:p>
      <w:pPr>
        <w:pStyle w:val="Compact"/>
        <w:numPr>
          <w:ilvl w:val="0"/>
          <w:numId w:val="1360"/>
        </w:numPr>
      </w:pPr>
      <w:r>
        <w:t xml:space="preserve">"What's the perf cost of staying on Interop?"</w:t>
      </w:r>
    </w:p>
    <w:p>
      <w:pPr>
        <w:pStyle w:val="Compact"/>
        <w:numPr>
          <w:ilvl w:val="0"/>
          <w:numId w:val="1360"/>
        </w:numPr>
      </w:pPr>
      <w:r>
        <w:t xml:space="preserve">"How do you measure migration progress?"</w:t>
      </w:r>
    </w:p>
    <w:p>
      <w:pPr>
        <w:pStyle w:val="Compact"/>
        <w:numPr>
          <w:ilvl w:val="0"/>
          <w:numId w:val="1360"/>
        </w:numPr>
      </w:pPr>
      <w:r>
        <w:t xml:space="preserve">"What can break in Interop'd ViewManagers under Fabric?"</w:t>
      </w:r>
    </w:p>
    <w:bookmarkEnd w:id="698"/>
    <w:bookmarkStart w:id="699" w:name="memory-hook-22"/>
    <w:p>
      <w:pPr>
        <w:pStyle w:val="Heading3"/>
      </w:pPr>
      <w:r>
        <w:t xml:space="preserve">Memory Hook</w:t>
      </w:r>
    </w:p>
    <w:p>
      <w:pPr>
        <w:pStyle w:val="FirstParagraph"/>
      </w:pPr>
      <w:r>
        <w:rPr>
          <w:b/>
          <w:bCs/>
        </w:rPr>
        <w:t xml:space="preserve">"Interop = New Arch on top, Bridge inside. Flip the flag, migrate the hot paths, retire the rest."</w:t>
      </w:r>
    </w:p>
    <w:bookmarkEnd w:id="699"/>
    <w:bookmarkStart w:id="700" w:name="revision-notes-22"/>
    <w:p>
      <w:pPr>
        <w:pStyle w:val="Heading3"/>
      </w:pPr>
      <w:r>
        <w:t xml:space="preserve">Revision Notes</w:t>
      </w:r>
    </w:p>
    <w:p>
      <w:pPr>
        <w:pStyle w:val="BlockText"/>
      </w:pPr>
      <w:r>
        <w:t xml:space="preserve">Interop Layer = compat shim letting legacy modules/views run under Bridgeless+Fabric; transitional, not a destination; migrate hot paths first; track as a release metric.</w:t>
      </w:r>
    </w:p>
    <w:bookmarkEnd w:id="700"/>
    <w:bookmarkEnd w:id="701"/>
    <w:bookmarkEnd w:id="702"/>
    <w:bookmarkStart w:id="840" w:name="s5--expo--tooling"/>
    <w:p>
      <w:pPr>
        <w:pStyle w:val="Heading1"/>
      </w:pPr>
      <w:r>
        <w:t xml:space="preserve">S5 — Expo &amp; Tooling</w:t>
      </w:r>
    </w:p>
    <w:p>
      <w:pPr>
        <w:pStyle w:val="BlockText"/>
      </w:pPr>
      <w:r>
        <w:t xml:space="preserve">Expo SDK 53+ · Expo Router v4 · Expo Modules API · Config Plugins · EAS Build/Update/Submit · CNG · Development Builds</w:t>
      </w:r>
    </w:p>
    <w:p>
      <w:pPr>
        <w:pStyle w:val="FirstParagraph"/>
      </w:pPr>
      <w:r>
        <w:t xml:space="preserve">In 2026,</w:t>
      </w:r>
      <w:r>
        <w:t xml:space="preserve"> </w:t>
      </w:r>
      <w:r>
        <w:rPr>
          <w:b/>
          <w:bCs/>
        </w:rPr>
        <w:t xml:space="preserve">Expo is the default React Native stack</w:t>
      </w:r>
      <w:r>
        <w:t xml:space="preserve">, not "an alternative". Even Meta's official docs lead with</w:t>
      </w:r>
      <w:r>
        <w:t xml:space="preserve"> </w:t>
      </w:r>
      <w:r>
        <w:rPr>
          <w:rStyle w:val="VerbatimChar"/>
        </w:rPr>
        <w:t xml:space="preserve">npx create-expo-app</w:t>
      </w:r>
      <w:r>
        <w:t xml:space="preserve">. The bare workflow still exists for brownfield, but the modern decisions are about</w:t>
      </w:r>
      <w:r>
        <w:t xml:space="preserve"> </w:t>
      </w:r>
      <w:r>
        <w:rPr>
          <w:b/>
          <w:bCs/>
        </w:rPr>
        <w:t xml:space="preserve">how</w:t>
      </w:r>
      <w:r>
        <w:t xml:space="preserve"> </w:t>
      </w:r>
      <w:r>
        <w:t xml:space="preserve">you use Expo, not</w:t>
      </w:r>
      <w:r>
        <w:t xml:space="preserve"> </w:t>
      </w:r>
      <w:r>
        <w:rPr>
          <w:b/>
          <w:bCs/>
        </w:rPr>
        <w:t xml:space="preserve">whether</w:t>
      </w:r>
      <w:r>
        <w:t xml:space="preserve"> </w:t>
      </w:r>
      <w:r>
        <w:t xml:space="preserve">you use it. This section covers the six rounds you'll see most.</w:t>
      </w:r>
    </w:p>
    <w:p>
      <w:r>
        <w:pict>
          <v:rect style="width:0;height:1.5pt" o:hralign="center" o:hrstd="t" o:hr="t"/>
        </w:pict>
      </w:r>
    </w:p>
    <w:bookmarkStart w:id="703" w:name="Xc0832e64319aef449fa3cce1f44223c251dda26"/>
    <w:p>
      <w:pPr>
        <w:pStyle w:val="Heading3"/>
      </w:pPr>
      <w:r>
        <w:t xml:space="preserve">Q1. Expo Router — file-based routing, layouts, typed routes</w:t>
      </w:r>
    </w:p>
    <w:p>
      <w:r>
        <w:pict>
          <v:rect style="width:0;height:1.5pt" o:hralign="center" o:hrstd="t" o:hr="t"/>
        </w:pict>
      </w:r>
    </w:p>
    <w:bookmarkEnd w:id="703"/>
    <w:bookmarkStart w:id="704" w:name="difficulty-23"/>
    <w:p>
      <w:pPr>
        <w:pStyle w:val="Heading2"/>
      </w:pPr>
      <w:r>
        <w:t xml:space="preserve">Difficulty</w:t>
      </w:r>
    </w:p>
    <w:p>
      <w:pPr>
        <w:pStyle w:val="Compact"/>
        <w:numPr>
          <w:ilvl w:val="0"/>
          <w:numId w:val="1361"/>
        </w:numPr>
      </w:pPr>
      <w:r>
        <w:t xml:space="preserve">Mid–Advanced</w:t>
      </w:r>
    </w:p>
    <w:bookmarkEnd w:id="704"/>
    <w:bookmarkStart w:id="705" w:name="interview-frequency-23"/>
    <w:p>
      <w:pPr>
        <w:pStyle w:val="Heading2"/>
      </w:pPr>
      <w:r>
        <w:t xml:space="preserve">Interview Frequency</w:t>
      </w:r>
    </w:p>
    <w:p>
      <w:pPr>
        <w:pStyle w:val="Compact"/>
        <w:numPr>
          <w:ilvl w:val="0"/>
          <w:numId w:val="1362"/>
        </w:numPr>
      </w:pPr>
      <w:r>
        <w:t xml:space="preserve">Very Common (any new Expo app)</w:t>
      </w:r>
    </w:p>
    <w:bookmarkEnd w:id="705"/>
    <w:bookmarkStart w:id="706" w:name="prerequisites-23"/>
    <w:p>
      <w:pPr>
        <w:pStyle w:val="Heading2"/>
      </w:pPr>
      <w:r>
        <w:t xml:space="preserve">Prerequisites</w:t>
      </w:r>
    </w:p>
    <w:p>
      <w:pPr>
        <w:pStyle w:val="Compact"/>
        <w:numPr>
          <w:ilvl w:val="0"/>
          <w:numId w:val="1363"/>
        </w:numPr>
      </w:pPr>
      <w:r>
        <w:t xml:space="preserve">React Navigation, file-based routing concepts (Next.js helpful)</w:t>
      </w:r>
    </w:p>
    <w:bookmarkEnd w:id="706"/>
    <w:bookmarkStart w:id="707" w:name="tldr-23"/>
    <w:p>
      <w:pPr>
        <w:pStyle w:val="Heading2"/>
      </w:pPr>
      <w:r>
        <w:t xml:space="preserve">TL;DR</w:t>
      </w:r>
    </w:p>
    <w:p>
      <w:pPr>
        <w:pStyle w:val="FirstParagraph"/>
      </w:pPr>
      <w:r>
        <w:rPr>
          <w:b/>
          <w:bCs/>
        </w:rPr>
        <w:t xml:space="preserve">Expo Router</w:t>
      </w:r>
      <w:r>
        <w:t xml:space="preserve"> </w:t>
      </w:r>
      <w:r>
        <w:t xml:space="preserve">is React Navigation under the hood with</w:t>
      </w:r>
      <w:r>
        <w:t xml:space="preserve"> </w:t>
      </w:r>
      <w:r>
        <w:rPr>
          <w:b/>
          <w:bCs/>
        </w:rPr>
        <w:t xml:space="preserve">file-based routing</w:t>
      </w:r>
      <w:r>
        <w:t xml:space="preserve">,</w:t>
      </w:r>
      <w:r>
        <w:t xml:space="preserve"> </w:t>
      </w:r>
      <w:r>
        <w:rPr>
          <w:b/>
          <w:bCs/>
        </w:rPr>
        <w:t xml:space="preserve">typed routes</w:t>
      </w:r>
      <w:r>
        <w:t xml:space="preserve"> </w:t>
      </w:r>
      <w:r>
        <w:t xml:space="preserve">(TypeScript codegen),</w:t>
      </w:r>
      <w:r>
        <w:t xml:space="preserve"> </w:t>
      </w:r>
      <w:r>
        <w:rPr>
          <w:b/>
          <w:bCs/>
        </w:rPr>
        <w:t xml:space="preserve">layouts</w:t>
      </w:r>
      <w:r>
        <w:t xml:space="preserve"> </w:t>
      </w:r>
      <w:r>
        <w:t xml:space="preserve">(</w:t>
      </w:r>
      <w:r>
        <w:rPr>
          <w:rStyle w:val="VerbatimChar"/>
        </w:rPr>
        <w:t xml:space="preserve">_layout.tsx</w:t>
      </w:r>
      <w:r>
        <w:t xml:space="preserve">),</w:t>
      </w:r>
      <w:r>
        <w:t xml:space="preserve"> </w:t>
      </w:r>
      <w:r>
        <w:rPr>
          <w:b/>
          <w:bCs/>
        </w:rPr>
        <w:t xml:space="preserve">route groups</w:t>
      </w:r>
      <w:r>
        <w:t xml:space="preserve"> </w:t>
      </w:r>
      <w:r>
        <w:rPr>
          <w:rStyle w:val="VerbatimChar"/>
        </w:rPr>
        <w:t xml:space="preserve">(group)</w:t>
      </w:r>
      <w:r>
        <w:t xml:space="preserve">,</w:t>
      </w:r>
      <w:r>
        <w:t xml:space="preserve"> </w:t>
      </w:r>
      <w:r>
        <w:rPr>
          <w:b/>
          <w:bCs/>
        </w:rPr>
        <w:t xml:space="preserve">dynamic segments</w:t>
      </w:r>
      <w:r>
        <w:t xml:space="preserve"> </w:t>
      </w:r>
      <w:r>
        <w:rPr>
          <w:rStyle w:val="VerbatimChar"/>
        </w:rPr>
        <w:t xml:space="preserve">[id].tsx</w:t>
      </w:r>
      <w:r>
        <w:t xml:space="preserve">,</w:t>
      </w:r>
      <w:r>
        <w:t xml:space="preserve"> </w:t>
      </w:r>
      <w:r>
        <w:rPr>
          <w:b/>
          <w:bCs/>
        </w:rPr>
        <w:t xml:space="preserve">shared routes</w:t>
      </w:r>
      <w:r>
        <w:t xml:space="preserve">, and</w:t>
      </w:r>
      <w:r>
        <w:t xml:space="preserve"> </w:t>
      </w:r>
      <w:r>
        <w:rPr>
          <w:b/>
          <w:bCs/>
        </w:rPr>
        <w:t xml:space="preserve">deep linking out of the box</w:t>
      </w:r>
      <w:r>
        <w:t xml:space="preserve">. v4+ supports</w:t>
      </w:r>
      <w:r>
        <w:t xml:space="preserve"> </w:t>
      </w:r>
      <w:r>
        <w:rPr>
          <w:b/>
          <w:bCs/>
        </w:rPr>
        <w:t xml:space="preserve">server components</w:t>
      </w:r>
      <w:r>
        <w:t xml:space="preserve"> </w:t>
      </w:r>
      <w:r>
        <w:t xml:space="preserve">and</w:t>
      </w:r>
      <w:r>
        <w:t xml:space="preserve"> </w:t>
      </w:r>
      <w:r>
        <w:rPr>
          <w:b/>
          <w:bCs/>
        </w:rPr>
        <w:t xml:space="preserve">typed search params</w:t>
      </w:r>
      <w:r>
        <w:t xml:space="preserve">. Migration from React Navigation is mostly mechanical; the win is convention + deep linking + universal links + web parity.</w:t>
      </w:r>
    </w:p>
    <w:p>
      <w:r>
        <w:pict>
          <v:rect style="width:0;height:1.5pt" o:hralign="center" o:hrstd="t" o:hr="t"/>
        </w:pict>
      </w:r>
    </w:p>
    <w:bookmarkEnd w:id="707"/>
    <w:bookmarkStart w:id="708" w:name="Xa8420c09f11719399cc29de88078db59bfca5ea"/>
    <w:p>
      <w:pPr>
        <w:pStyle w:val="Heading2"/>
      </w:pPr>
      <w:r>
        <w:t xml:space="preserve">30-Second Interview Answer</w:t>
      </w:r>
    </w:p>
    <w:p>
      <w:pPr>
        <w:pStyle w:val="BlockText"/>
      </w:pPr>
      <w:r>
        <w:t xml:space="preserve">"Expo Router is a file-based routing layer over React Navigation. The</w:t>
      </w:r>
      <w:r>
        <w:t xml:space="preserve"> </w:t>
      </w:r>
      <w:r>
        <w:rPr>
          <w:rStyle w:val="VerbatimChar"/>
        </w:rPr>
        <w:t xml:space="preserve">app/</w:t>
      </w:r>
      <w:r>
        <w:t xml:space="preserve"> </w:t>
      </w:r>
      <w:r>
        <w:t xml:space="preserve">directory mirrors URLs:</w:t>
      </w:r>
      <w:r>
        <w:t xml:space="preserve"> </w:t>
      </w:r>
      <w:r>
        <w:rPr>
          <w:rStyle w:val="VerbatimChar"/>
        </w:rPr>
        <w:t xml:space="preserve">app/profile/[id].tsx</w:t>
      </w:r>
      <w:r>
        <w:t xml:space="preserve"> </w:t>
      </w:r>
      <w:r>
        <w:t xml:space="preserve">becomes</w:t>
      </w:r>
      <w:r>
        <w:t xml:space="preserve"> </w:t>
      </w:r>
      <w:r>
        <w:rPr>
          <w:rStyle w:val="VerbatimChar"/>
        </w:rPr>
        <w:t xml:space="preserve">/profile/123</w:t>
      </w:r>
      <w:r>
        <w:t xml:space="preserve">. Layouts (</w:t>
      </w:r>
      <w:r>
        <w:rPr>
          <w:rStyle w:val="VerbatimChar"/>
        </w:rPr>
        <w:t xml:space="preserve">_layout.tsx</w:t>
      </w:r>
      <w:r>
        <w:t xml:space="preserve">) wrap nested routes with a Stack/Tabs/Drawer navigator. Route groups</w:t>
      </w:r>
      <w:r>
        <w:t xml:space="preserve"> </w:t>
      </w:r>
      <w:r>
        <w:rPr>
          <w:rStyle w:val="VerbatimChar"/>
        </w:rPr>
        <w:t xml:space="preserve">(tabs)</w:t>
      </w:r>
      <w:r>
        <w:t xml:space="preserve"> </w:t>
      </w:r>
      <w:r>
        <w:t xml:space="preserve">organize files without affecting URL. Dynamic segments and search params are typed when</w:t>
      </w:r>
      <w:r>
        <w:t xml:space="preserve"> </w:t>
      </w:r>
      <w:r>
        <w:rPr>
          <w:rStyle w:val="VerbatimChar"/>
        </w:rPr>
        <w:t xml:space="preserve">experiments.typedRoutes</w:t>
      </w:r>
      <w:r>
        <w:t xml:space="preserve"> </w:t>
      </w:r>
      <w:r>
        <w:t xml:space="preserve">is on. Deep linking and universal links work without manual config. v4 added Server Components on supported platforms. Migration from React Navigation is mostly moving screens into files; the navigators stay the same conceptually."</w:t>
      </w:r>
    </w:p>
    <w:p>
      <w:r>
        <w:pict>
          <v:rect style="width:0;height:1.5pt" o:hralign="center" o:hrstd="t" o:hr="t"/>
        </w:pict>
      </w:r>
    </w:p>
    <w:bookmarkEnd w:id="708"/>
    <w:bookmarkStart w:id="709" w:name="Xc8201d6866dcb1eb28070f6fb18c175fb40ccc4"/>
    <w:p>
      <w:pPr>
        <w:pStyle w:val="Heading2"/>
      </w:pPr>
      <w:r>
        <w:t xml:space="preserve">2-Minute Practical Answer</w:t>
      </w:r>
    </w:p>
    <w:p>
      <w:pPr>
        <w:pStyle w:val="FirstParagraph"/>
      </w:pPr>
      <w:r>
        <w:rPr>
          <w:b/>
          <w:bCs/>
        </w:rPr>
        <w:t xml:space="preserve">Folder layout</w:t>
      </w:r>
      <w:r>
        <w:t xml:space="preserve">:</w:t>
      </w:r>
    </w:p>
    <w:p>
      <w:pPr>
        <w:pStyle w:val="SourceCode"/>
      </w:pPr>
      <w:r>
        <w:rPr>
          <w:rStyle w:val="VerbatimChar"/>
        </w:rPr>
        <w:t xml:space="preserve">app/</w:t>
      </w:r>
      <w:r>
        <w:br/>
      </w:r>
      <w:r>
        <w:rPr>
          <w:rStyle w:val="VerbatimChar"/>
        </w:rPr>
        <w:t xml:space="preserve">  _layout.tsx              # root Stack</w:t>
      </w:r>
      <w:r>
        <w:br/>
      </w:r>
      <w:r>
        <w:rPr>
          <w:rStyle w:val="VerbatimChar"/>
        </w:rPr>
        <w:t xml:space="preserve">  index.tsx                # /</w:t>
      </w:r>
      <w:r>
        <w:br/>
      </w:r>
      <w:r>
        <w:rPr>
          <w:rStyle w:val="VerbatimChar"/>
        </w:rPr>
        <w:t xml:space="preserve">  (tabs)/</w:t>
      </w:r>
      <w:r>
        <w:br/>
      </w:r>
      <w:r>
        <w:rPr>
          <w:rStyle w:val="VerbatimChar"/>
        </w:rPr>
        <w:t xml:space="preserve">    _layout.tsx            # Tabs navigator</w:t>
      </w:r>
      <w:r>
        <w:br/>
      </w:r>
      <w:r>
        <w:rPr>
          <w:rStyle w:val="VerbatimChar"/>
        </w:rPr>
        <w:t xml:space="preserve">    home.tsx               # /home</w:t>
      </w:r>
      <w:r>
        <w:br/>
      </w:r>
      <w:r>
        <w:rPr>
          <w:rStyle w:val="VerbatimChar"/>
        </w:rPr>
        <w:t xml:space="preserve">    feed.tsx               # /feed</w:t>
      </w:r>
      <w:r>
        <w:br/>
      </w:r>
      <w:r>
        <w:rPr>
          <w:rStyle w:val="VerbatimChar"/>
        </w:rPr>
        <w:t xml:space="preserve">    profile/</w:t>
      </w:r>
      <w:r>
        <w:br/>
      </w:r>
      <w:r>
        <w:rPr>
          <w:rStyle w:val="VerbatimChar"/>
        </w:rPr>
        <w:t xml:space="preserve">      [id].tsx             # /profile/:id</w:t>
      </w:r>
      <w:r>
        <w:br/>
      </w:r>
      <w:r>
        <w:rPr>
          <w:rStyle w:val="VerbatimChar"/>
        </w:rPr>
        <w:t xml:space="preserve">      [id]/</w:t>
      </w:r>
      <w:r>
        <w:br/>
      </w:r>
      <w:r>
        <w:rPr>
          <w:rStyle w:val="VerbatimChar"/>
        </w:rPr>
        <w:t xml:space="preserve">        edit.tsx           # /profile/:id/edit</w:t>
      </w:r>
      <w:r>
        <w:br/>
      </w:r>
      <w:r>
        <w:rPr>
          <w:rStyle w:val="VerbatimChar"/>
        </w:rPr>
        <w:t xml:space="preserve">  (modal)/</w:t>
      </w:r>
      <w:r>
        <w:br/>
      </w:r>
      <w:r>
        <w:rPr>
          <w:rStyle w:val="VerbatimChar"/>
        </w:rPr>
        <w:t xml:space="preserve">    settings.tsx           # /settings (modal-presented)</w:t>
      </w:r>
      <w:r>
        <w:br/>
      </w:r>
      <w:r>
        <w:rPr>
          <w:rStyle w:val="VerbatimChar"/>
        </w:rPr>
        <w:t xml:space="preserve">  +not-found.tsx</w:t>
      </w:r>
    </w:p>
    <w:p>
      <w:pPr>
        <w:pStyle w:val="FirstParagraph"/>
      </w:pPr>
      <w:r>
        <w:rPr>
          <w:b/>
          <w:bCs/>
        </w:rPr>
        <w:t xml:space="preserve">Layouts</w:t>
      </w:r>
      <w:r>
        <w:t xml:space="preserve">:</w:t>
      </w:r>
    </w:p>
    <w:p>
      <w:pPr>
        <w:pStyle w:val="SourceCode"/>
      </w:pPr>
      <w:r>
        <w:rPr>
          <w:rStyle w:val="VerbatimChar"/>
        </w:rPr>
        <w:t xml:space="preserve">// app/_layout.tsx</w:t>
      </w:r>
      <w:r>
        <w:br/>
      </w:r>
      <w:r>
        <w:rPr>
          <w:rStyle w:val="VerbatimChar"/>
        </w:rPr>
        <w:t xml:space="preserve">import { Stack } from 'expo-router';</w:t>
      </w:r>
      <w:r>
        <w:br/>
      </w:r>
      <w:r>
        <w:rPr>
          <w:rStyle w:val="VerbatimChar"/>
        </w:rPr>
        <w:t xml:space="preserve">export default function RootLayout() {</w:t>
      </w:r>
      <w:r>
        <w:br/>
      </w:r>
      <w:r>
        <w:rPr>
          <w:rStyle w:val="VerbatimChar"/>
        </w:rPr>
        <w:t xml:space="preserve">  return &lt;Stack screenOptions={{ headerStyle: { backgroundColor: '#111' } }} /&gt;;</w:t>
      </w:r>
      <w:r>
        <w:br/>
      </w:r>
      <w:r>
        <w:rPr>
          <w:rStyle w:val="VerbatimChar"/>
        </w:rPr>
        <w:t xml:space="preserve">}</w:t>
      </w:r>
      <w:r>
        <w:br/>
      </w:r>
      <w:r>
        <w:br/>
      </w:r>
      <w:r>
        <w:rPr>
          <w:rStyle w:val="VerbatimChar"/>
        </w:rPr>
        <w:t xml:space="preserve">// app/(tabs)/_layout.tsx</w:t>
      </w:r>
      <w:r>
        <w:br/>
      </w:r>
      <w:r>
        <w:rPr>
          <w:rStyle w:val="VerbatimChar"/>
        </w:rPr>
        <w:t xml:space="preserve">import { Tabs } from 'expo-router';</w:t>
      </w:r>
      <w:r>
        <w:br/>
      </w:r>
      <w:r>
        <w:rPr>
          <w:rStyle w:val="VerbatimChar"/>
        </w:rPr>
        <w:t xml:space="preserve">export default function TabsLayout() {</w:t>
      </w:r>
      <w:r>
        <w:br/>
      </w:r>
      <w:r>
        <w:rPr>
          <w:rStyle w:val="VerbatimChar"/>
        </w:rPr>
        <w:t xml:space="preserve">  return (</w:t>
      </w:r>
      <w:r>
        <w:br/>
      </w:r>
      <w:r>
        <w:rPr>
          <w:rStyle w:val="VerbatimChar"/>
        </w:rPr>
        <w:t xml:space="preserve">    &lt;Tabs&gt;</w:t>
      </w:r>
      <w:r>
        <w:br/>
      </w:r>
      <w:r>
        <w:rPr>
          <w:rStyle w:val="VerbatimChar"/>
        </w:rPr>
        <w:t xml:space="preserve">      &lt;Tabs.Screen name="home" options={{ title: 'Home' }} /&gt;</w:t>
      </w:r>
      <w:r>
        <w:br/>
      </w:r>
      <w:r>
        <w:rPr>
          <w:rStyle w:val="VerbatimChar"/>
        </w:rPr>
        <w:t xml:space="preserve">      &lt;Tabs.Screen name="feed" options={{ title: 'Feed' }} /&gt;</w:t>
      </w:r>
      <w:r>
        <w:br/>
      </w:r>
      <w:r>
        <w:rPr>
          <w:rStyle w:val="VerbatimChar"/>
        </w:rPr>
        <w:t xml:space="preserve">      &lt;Tabs.Screen name="profile/[id]" options={{ href: null }} /&gt;</w:t>
      </w:r>
      <w:r>
        <w:br/>
      </w:r>
      <w:r>
        <w:rPr>
          <w:rStyle w:val="VerbatimChar"/>
        </w:rPr>
        <w:t xml:space="preserve">    &lt;/Tabs&gt;</w:t>
      </w:r>
      <w:r>
        <w:br/>
      </w:r>
      <w:r>
        <w:rPr>
          <w:rStyle w:val="VerbatimChar"/>
        </w:rPr>
        <w:t xml:space="preserve">  );</w:t>
      </w:r>
      <w:r>
        <w:br/>
      </w:r>
      <w:r>
        <w:rPr>
          <w:rStyle w:val="VerbatimChar"/>
        </w:rPr>
        <w:t xml:space="preserve">}</w:t>
      </w:r>
    </w:p>
    <w:p>
      <w:pPr>
        <w:pStyle w:val="FirstParagraph"/>
      </w:pPr>
      <w:r>
        <w:rPr>
          <w:b/>
          <w:bCs/>
        </w:rPr>
        <w:t xml:space="preserve">Typed routes</w:t>
      </w:r>
      <w:r>
        <w:t xml:space="preserve"> </w:t>
      </w:r>
      <w:r>
        <w:t xml:space="preserve">(in</w:t>
      </w:r>
      <w:r>
        <w:t xml:space="preserve"> </w:t>
      </w:r>
      <w:r>
        <w:rPr>
          <w:rStyle w:val="VerbatimChar"/>
        </w:rPr>
        <w:t xml:space="preserve">app.json</w:t>
      </w:r>
      <w:r>
        <w:t xml:space="preserve">):</w:t>
      </w:r>
    </w:p>
    <w:p>
      <w:pPr>
        <w:pStyle w:val="SourceCode"/>
      </w:pPr>
      <w:r>
        <w:rPr>
          <w:rStyle w:val="FunctionTok"/>
        </w:rPr>
        <w:t xml:space="preserve">{</w:t>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"experiments"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"typedRoutes"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Then:</w:t>
      </w:r>
    </w:p>
    <w:p>
      <w:pPr>
        <w:pStyle w:val="SourceCode"/>
      </w:pPr>
      <w:r>
        <w:rPr>
          <w:rStyle w:val="VerbatimChar"/>
        </w:rPr>
        <w:t xml:space="preserve">import { Link, router } from 'expo-router';</w:t>
      </w:r>
      <w:r>
        <w:br/>
      </w:r>
      <w:r>
        <w:rPr>
          <w:rStyle w:val="VerbatimChar"/>
        </w:rPr>
        <w:t xml:space="preserve">&lt;Link href={{ pathname: '/profile/[id]', params: { id: '42' } }}&gt;Open&lt;/Link&gt;</w:t>
      </w:r>
      <w:r>
        <w:br/>
      </w:r>
      <w:r>
        <w:rPr>
          <w:rStyle w:val="VerbatimChar"/>
        </w:rPr>
        <w:t xml:space="preserve">router.push({ pathname: '/profile/[id]', params: { id: '42' } });</w:t>
      </w:r>
      <w:r>
        <w:br/>
      </w:r>
      <w:r>
        <w:rPr>
          <w:rStyle w:val="VerbatimChar"/>
        </w:rPr>
        <w:t xml:space="preserve">// invalid path or wrong param → TS error</w:t>
      </w:r>
    </w:p>
    <w:p>
      <w:pPr>
        <w:pStyle w:val="FirstParagraph"/>
      </w:pPr>
      <w:r>
        <w:rPr>
          <w:b/>
          <w:bCs/>
        </w:rPr>
        <w:t xml:space="preserve">Dynamic + search params</w:t>
      </w:r>
      <w:r>
        <w:t xml:space="preserve">:</w:t>
      </w:r>
    </w:p>
    <w:p>
      <w:pPr>
        <w:pStyle w:val="SourceCode"/>
      </w:pPr>
      <w:r>
        <w:rPr>
          <w:rStyle w:val="VerbatimChar"/>
        </w:rPr>
        <w:t xml:space="preserve">// app/profile/[id].tsx</w:t>
      </w:r>
      <w:r>
        <w:br/>
      </w:r>
      <w:r>
        <w:rPr>
          <w:rStyle w:val="VerbatimChar"/>
        </w:rPr>
        <w:t xml:space="preserve">import { useLocalSearchParams } from 'expo-router';</w:t>
      </w:r>
      <w:r>
        <w:br/>
      </w:r>
      <w:r>
        <w:rPr>
          <w:rStyle w:val="VerbatimChar"/>
        </w:rPr>
        <w:t xml:space="preserve">export default function Profile() {</w:t>
      </w:r>
      <w:r>
        <w:br/>
      </w:r>
      <w:r>
        <w:rPr>
          <w:rStyle w:val="VerbatimChar"/>
        </w:rPr>
        <w:t xml:space="preserve">  const { id, tab } = useLocalSearchParams&lt;{ id: string; tab?: string }&gt;();</w:t>
      </w:r>
      <w:r>
        <w:br/>
      </w:r>
      <w:r>
        <w:rPr>
          <w:rStyle w:val="VerbatimChar"/>
        </w:rPr>
        <w:t xml:space="preserve">  return &lt;Text&gt;Profile {id} {tab}&lt;/Text&gt;;</w:t>
      </w:r>
      <w:r>
        <w:br/>
      </w:r>
      <w:r>
        <w:rPr>
          <w:rStyle w:val="VerbatimChar"/>
        </w:rPr>
        <w:t xml:space="preserve">}</w:t>
      </w:r>
    </w:p>
    <w:p>
      <w:pPr>
        <w:pStyle w:val="FirstParagraph"/>
      </w:pPr>
      <w:r>
        <w:rPr>
          <w:b/>
          <w:bCs/>
        </w:rPr>
        <w:t xml:space="preserve">Deep linking</w:t>
      </w:r>
      <w:r>
        <w:t xml:space="preserve">:</w:t>
      </w:r>
    </w:p>
    <w:p>
      <w:pPr>
        <w:pStyle w:val="Compact"/>
        <w:numPr>
          <w:ilvl w:val="0"/>
          <w:numId w:val="1364"/>
        </w:numPr>
      </w:pPr>
      <w:r>
        <w:t xml:space="preserve">Set</w:t>
      </w:r>
      <w:r>
        <w:t xml:space="preserve"> </w:t>
      </w:r>
      <w:r>
        <w:rPr>
          <w:rStyle w:val="VerbatimChar"/>
        </w:rPr>
        <w:t xml:space="preserve">scheme: 'myapp'</w:t>
      </w:r>
      <w:r>
        <w:t xml:space="preserve"> </w:t>
      </w:r>
      <w:r>
        <w:t xml:space="preserve">in</w:t>
      </w:r>
      <w:r>
        <w:t xml:space="preserve"> </w:t>
      </w:r>
      <w:r>
        <w:rPr>
          <w:rStyle w:val="VerbatimChar"/>
        </w:rPr>
        <w:t xml:space="preserve">app.json</w:t>
      </w:r>
      <w:r>
        <w:t xml:space="preserve">.</w:t>
      </w:r>
    </w:p>
    <w:p>
      <w:pPr>
        <w:pStyle w:val="Compact"/>
        <w:numPr>
          <w:ilvl w:val="0"/>
          <w:numId w:val="1364"/>
        </w:numPr>
      </w:pPr>
      <w:r>
        <w:t xml:space="preserve">Universal Links:</w:t>
      </w:r>
      <w:r>
        <w:t xml:space="preserve"> </w:t>
      </w:r>
      <w:r>
        <w:rPr>
          <w:rStyle w:val="VerbatimChar"/>
        </w:rPr>
        <w:t xml:space="preserve">expo-router/web</w:t>
      </w:r>
      <w:r>
        <w:t xml:space="preserve"> </w:t>
      </w:r>
      <w:r>
        <w:t xml:space="preserve">config; iOS associated domains + Android assetlinks via Config Plugins.</w:t>
      </w:r>
    </w:p>
    <w:p>
      <w:pPr>
        <w:pStyle w:val="Compact"/>
        <w:numPr>
          <w:ilvl w:val="0"/>
          <w:numId w:val="1364"/>
        </w:numPr>
      </w:pPr>
      <w:r>
        <w:t xml:space="preserve">Test:</w:t>
      </w:r>
      <w:r>
        <w:t xml:space="preserve"> </w:t>
      </w:r>
      <w:r>
        <w:rPr>
          <w:rStyle w:val="VerbatimChar"/>
        </w:rPr>
        <w:t xml:space="preserve">npx uri-scheme open myapp://profile/42 --ios</w:t>
      </w:r>
      <w:r>
        <w:t xml:space="preserve">.</w:t>
      </w:r>
    </w:p>
    <w:p>
      <w:pPr>
        <w:pStyle w:val="FirstParagraph"/>
      </w:pPr>
      <w:r>
        <w:rPr>
          <w:b/>
          <w:bCs/>
        </w:rPr>
        <w:t xml:space="preserve">Modal &amp; route groups</w:t>
      </w:r>
      <w:r>
        <w:t xml:space="preserve">:</w:t>
      </w:r>
    </w:p>
    <w:p>
      <w:pPr>
        <w:pStyle w:val="Compact"/>
        <w:numPr>
          <w:ilvl w:val="0"/>
          <w:numId w:val="1365"/>
        </w:numPr>
      </w:pPr>
      <w:r>
        <w:rPr>
          <w:rStyle w:val="VerbatimChar"/>
        </w:rPr>
        <w:t xml:space="preserve">(group)</w:t>
      </w:r>
      <w:r>
        <w:t xml:space="preserve"> </w:t>
      </w:r>
      <w:r>
        <w:t xml:space="preserve">parens = grouping, no URL effect.</w:t>
      </w:r>
    </w:p>
    <w:p>
      <w:pPr>
        <w:pStyle w:val="Compact"/>
        <w:numPr>
          <w:ilvl w:val="0"/>
          <w:numId w:val="1365"/>
        </w:numPr>
      </w:pPr>
      <w:r>
        <w:rPr>
          <w:rStyle w:val="VerbatimChar"/>
        </w:rPr>
        <w:t xml:space="preserve">app/(modal)/settings.tsx</w:t>
      </w:r>
      <w:r>
        <w:t xml:space="preserve"> </w:t>
      </w:r>
      <w:r>
        <w:t xml:space="preserve">+</w:t>
      </w:r>
      <w:r>
        <w:t xml:space="preserve"> </w:t>
      </w:r>
      <w:r>
        <w:rPr>
          <w:rStyle w:val="VerbatimChar"/>
        </w:rPr>
        <w:t xml:space="preserve">_layout.tsx</w:t>
      </w:r>
      <w:r>
        <w:t xml:space="preserve"> </w:t>
      </w:r>
      <w:r>
        <w:t xml:space="preserve">with</w:t>
      </w:r>
      <w:r>
        <w:t xml:space="preserve"> </w:t>
      </w:r>
      <w:r>
        <w:rPr>
          <w:rStyle w:val="VerbatimChar"/>
        </w:rPr>
        <w:t xml:space="preserve">presentation: 'modal'</w:t>
      </w:r>
      <w:r>
        <w:t xml:space="preserve">.</w:t>
      </w:r>
    </w:p>
    <w:p>
      <w:pPr>
        <w:pStyle w:val="FirstParagraph"/>
      </w:pPr>
      <w:r>
        <w:rPr>
          <w:b/>
          <w:bCs/>
        </w:rPr>
        <w:t xml:space="preserve">Shared routes</w:t>
      </w:r>
      <w:r>
        <w:t xml:space="preserve"> </w:t>
      </w:r>
      <w:r>
        <w:t xml:space="preserve">(one screen, multiple paths):</w:t>
      </w:r>
    </w:p>
    <w:p>
      <w:pPr>
        <w:pStyle w:val="Compact"/>
        <w:numPr>
          <w:ilvl w:val="0"/>
          <w:numId w:val="1366"/>
        </w:numPr>
      </w:pPr>
      <w:r>
        <w:rPr>
          <w:rStyle w:val="VerbatimChar"/>
        </w:rPr>
        <w:t xml:space="preserve">app/(tabs)/feed/[postId].tsx</w:t>
      </w:r>
      <w:r>
        <w:t xml:space="preserve"> </w:t>
      </w:r>
      <w:r>
        <w:t xml:space="preserve">and a re-export elsewhere — handy for tab persistence.</w:t>
      </w:r>
    </w:p>
    <w:p>
      <w:r>
        <w:pict>
          <v:rect style="width:0;height:1.5pt" o:hralign="center" o:hrstd="t" o:hr="t"/>
        </w:pict>
      </w:r>
    </w:p>
    <w:bookmarkEnd w:id="709"/>
    <w:bookmarkStart w:id="710" w:name="X7e365fee1b1265e7c881f831d8083edce397c2c"/>
    <w:p>
      <w:pPr>
        <w:pStyle w:val="Heading2"/>
      </w:pPr>
      <w:r>
        <w:t xml:space="preserve">5-Minute Architecture Answer</w:t>
      </w:r>
    </w:p>
    <w:p>
      <w:pPr>
        <w:pStyle w:val="FirstParagraph"/>
      </w:pPr>
      <w:r>
        <w:t xml:space="preserve">Expo Router solved long-standing pain points:</w:t>
      </w:r>
    </w:p>
    <w:p>
      <w:pPr>
        <w:pStyle w:val="Compact"/>
        <w:numPr>
          <w:ilvl w:val="0"/>
          <w:numId w:val="1367"/>
        </w:numPr>
      </w:pPr>
      <w:r>
        <w:rPr>
          <w:b/>
          <w:bCs/>
        </w:rPr>
        <w:t xml:space="preserve">Convention over config</w:t>
      </w:r>
      <w:r>
        <w:t xml:space="preserve"> </w:t>
      </w:r>
      <w:r>
        <w:t xml:space="preserve">— no more giant navigator tree files.</w:t>
      </w:r>
    </w:p>
    <w:p>
      <w:pPr>
        <w:pStyle w:val="Compact"/>
        <w:numPr>
          <w:ilvl w:val="0"/>
          <w:numId w:val="1367"/>
        </w:numPr>
      </w:pPr>
      <w:r>
        <w:rPr>
          <w:b/>
          <w:bCs/>
        </w:rPr>
        <w:t xml:space="preserve">Deep linking by default</w:t>
      </w:r>
      <w:r>
        <w:t xml:space="preserve"> </w:t>
      </w:r>
      <w:r>
        <w:t xml:space="preserve">— every screen has a URL.</w:t>
      </w:r>
    </w:p>
    <w:p>
      <w:pPr>
        <w:pStyle w:val="Compact"/>
        <w:numPr>
          <w:ilvl w:val="0"/>
          <w:numId w:val="1367"/>
        </w:numPr>
      </w:pPr>
      <w:r>
        <w:rPr>
          <w:b/>
          <w:bCs/>
        </w:rPr>
        <w:t xml:space="preserve">Universal apps</w:t>
      </w:r>
      <w:r>
        <w:t xml:space="preserve"> </w:t>
      </w:r>
      <w:r>
        <w:t xml:space="preserve">— same routes work on web (</w:t>
      </w:r>
      <w:r>
        <w:rPr>
          <w:rStyle w:val="VerbatimChar"/>
        </w:rPr>
        <w:t xml:space="preserve">expo-router/web</w:t>
      </w:r>
      <w:r>
        <w:t xml:space="preserve">).</w:t>
      </w:r>
    </w:p>
    <w:p>
      <w:pPr>
        <w:pStyle w:val="Compact"/>
        <w:numPr>
          <w:ilvl w:val="0"/>
          <w:numId w:val="1367"/>
        </w:numPr>
      </w:pPr>
      <w:r>
        <w:rPr>
          <w:b/>
          <w:bCs/>
        </w:rPr>
        <w:t xml:space="preserve">Typed navigation</w:t>
      </w:r>
      <w:r>
        <w:t xml:space="preserve"> </w:t>
      </w:r>
      <w:r>
        <w:t xml:space="preserve">— codegen produces</w:t>
      </w:r>
      <w:r>
        <w:t xml:space="preserve"> </w:t>
      </w:r>
      <w:r>
        <w:rPr>
          <w:rStyle w:val="VerbatimChar"/>
        </w:rPr>
        <w:t xml:space="preserve">Href</w:t>
      </w:r>
      <w:r>
        <w:t xml:space="preserve"> </w:t>
      </w:r>
      <w:r>
        <w:t xml:space="preserve">union for autocomplete + safety.</w:t>
      </w:r>
    </w:p>
    <w:p>
      <w:pPr>
        <w:pStyle w:val="Compact"/>
        <w:numPr>
          <w:ilvl w:val="0"/>
          <w:numId w:val="1367"/>
        </w:numPr>
      </w:pPr>
      <w:r>
        <w:rPr>
          <w:b/>
          <w:bCs/>
        </w:rPr>
        <w:t xml:space="preserve">Code splitting</w:t>
      </w:r>
      <w:r>
        <w:t xml:space="preserve"> </w:t>
      </w:r>
      <w:r>
        <w:t xml:space="preserve">(web) — per-route bundles.</w:t>
      </w:r>
    </w:p>
    <w:p>
      <w:pPr>
        <w:pStyle w:val="Compact"/>
        <w:numPr>
          <w:ilvl w:val="0"/>
          <w:numId w:val="1367"/>
        </w:numPr>
      </w:pPr>
      <w:r>
        <w:rPr>
          <w:b/>
          <w:bCs/>
        </w:rPr>
        <w:t xml:space="preserve">Server Components support</w:t>
      </w:r>
      <w:r>
        <w:t xml:space="preserve"> </w:t>
      </w:r>
      <w:r>
        <w:t xml:space="preserve">(v4+, on supported platforms).</w:t>
      </w:r>
    </w:p>
    <w:p>
      <w:pPr>
        <w:pStyle w:val="FirstParagraph"/>
      </w:pPr>
      <w:r>
        <w:t xml:space="preserve">Under the hood:</w:t>
      </w:r>
    </w:p>
    <w:p>
      <w:pPr>
        <w:pStyle w:val="Compact"/>
        <w:numPr>
          <w:ilvl w:val="0"/>
          <w:numId w:val="1368"/>
        </w:numPr>
      </w:pPr>
      <w:r>
        <w:t xml:space="preserve">File system scanned at build time → route map generated.</w:t>
      </w:r>
    </w:p>
    <w:p>
      <w:pPr>
        <w:pStyle w:val="Compact"/>
        <w:numPr>
          <w:ilvl w:val="0"/>
          <w:numId w:val="1368"/>
        </w:numPr>
      </w:pPr>
      <w:r>
        <w:t xml:space="preserve">Each</w:t>
      </w:r>
      <w:r>
        <w:t xml:space="preserve"> </w:t>
      </w:r>
      <w:r>
        <w:rPr>
          <w:rStyle w:val="VerbatimChar"/>
        </w:rPr>
        <w:t xml:space="preserve">_layout.tsx</w:t>
      </w:r>
      <w:r>
        <w:t xml:space="preserve"> </w:t>
      </w:r>
      <w:r>
        <w:t xml:space="preserve">defines a navigator (Stack/Tabs/Drawer/Slot).</w:t>
      </w:r>
    </w:p>
    <w:p>
      <w:pPr>
        <w:pStyle w:val="Compact"/>
        <w:numPr>
          <w:ilvl w:val="0"/>
          <w:numId w:val="1368"/>
        </w:numPr>
      </w:pPr>
      <w:r>
        <w:t xml:space="preserve">Renders into React Navigation; you can drop down to navigation imperatives if needed.</w:t>
      </w:r>
    </w:p>
    <w:p>
      <w:pPr>
        <w:pStyle w:val="Compact"/>
        <w:numPr>
          <w:ilvl w:val="0"/>
          <w:numId w:val="1368"/>
        </w:numPr>
      </w:pPr>
      <w:r>
        <w:t xml:space="preserve">Linking config auto-generated.</w:t>
      </w:r>
    </w:p>
    <w:p>
      <w:pPr>
        <w:pStyle w:val="FirstParagraph"/>
      </w:pPr>
      <w:r>
        <w:t xml:space="preserve">What it doesn't do:</w:t>
      </w:r>
    </w:p>
    <w:p>
      <w:pPr>
        <w:pStyle w:val="Compact"/>
        <w:numPr>
          <w:ilvl w:val="0"/>
          <w:numId w:val="1369"/>
        </w:numPr>
      </w:pPr>
      <w:r>
        <w:t xml:space="preserve">Not a state manager — pair with Zustand / Redux / TanStack Query.</w:t>
      </w:r>
    </w:p>
    <w:p>
      <w:pPr>
        <w:pStyle w:val="Compact"/>
        <w:numPr>
          <w:ilvl w:val="0"/>
          <w:numId w:val="1369"/>
        </w:numPr>
      </w:pPr>
      <w:r>
        <w:t xml:space="preserve">Not a server framework on native — server components are limited.</w:t>
      </w:r>
    </w:p>
    <w:p>
      <w:pPr>
        <w:pStyle w:val="Compact"/>
        <w:numPr>
          <w:ilvl w:val="0"/>
          <w:numId w:val="1369"/>
        </w:numPr>
      </w:pPr>
      <w:r>
        <w:t xml:space="preserve">Doesn't replace native nav primitives like iOS sheets — use platform-aware libs (</w:t>
      </w:r>
      <w:r>
        <w:rPr>
          <w:rStyle w:val="VerbatimChar"/>
        </w:rPr>
        <w:t xml:space="preserve">@gorhom/bottom-sheet</w:t>
      </w:r>
      <w:r>
        <w:t xml:space="preserve">,</w:t>
      </w:r>
      <w:r>
        <w:t xml:space="preserve"> </w:t>
      </w:r>
      <w:r>
        <w:rPr>
          <w:rStyle w:val="VerbatimChar"/>
        </w:rPr>
        <w:t xml:space="preserve">react-native-screens</w:t>
      </w:r>
      <w:r>
        <w:t xml:space="preserve"> </w:t>
      </w:r>
      <w:r>
        <w:t xml:space="preserve">v4 + sheet presentation).</w:t>
      </w:r>
    </w:p>
    <w:p>
      <w:pPr>
        <w:pStyle w:val="FirstParagraph"/>
      </w:pPr>
      <w:r>
        <w:t xml:space="preserve">The 2026 specific:</w:t>
      </w:r>
    </w:p>
    <w:p>
      <w:pPr>
        <w:pStyle w:val="Compact"/>
        <w:numPr>
          <w:ilvl w:val="0"/>
          <w:numId w:val="1370"/>
        </w:numPr>
      </w:pPr>
      <w:r>
        <w:rPr>
          <w:b/>
          <w:bCs/>
        </w:rPr>
        <w:t xml:space="preserve">typed routes default-on</w:t>
      </w:r>
      <w:r>
        <w:t xml:space="preserve"> </w:t>
      </w:r>
      <w:r>
        <w:t xml:space="preserve">in new Expo apps.</w:t>
      </w:r>
    </w:p>
    <w:p>
      <w:pPr>
        <w:pStyle w:val="Compact"/>
        <w:numPr>
          <w:ilvl w:val="0"/>
          <w:numId w:val="1370"/>
        </w:numPr>
      </w:pPr>
      <w:r>
        <w:rPr>
          <w:rStyle w:val="VerbatimChar"/>
          <w:b/>
          <w:bCs/>
        </w:rPr>
        <w:t xml:space="preserve">expo-router/build</w:t>
      </w:r>
      <w:r>
        <w:t xml:space="preserve"> </w:t>
      </w:r>
      <w:r>
        <w:t xml:space="preserve">improved tree-shaking → smaller bundles.</w:t>
      </w:r>
    </w:p>
    <w:p>
      <w:pPr>
        <w:pStyle w:val="Compact"/>
        <w:numPr>
          <w:ilvl w:val="0"/>
          <w:numId w:val="1370"/>
        </w:numPr>
      </w:pPr>
      <w:r>
        <w:rPr>
          <w:b/>
          <w:bCs/>
        </w:rPr>
        <w:t xml:space="preserve">Server Components in expo-router v4</w:t>
      </w:r>
      <w:r>
        <w:t xml:space="preserve"> </w:t>
      </w:r>
      <w:r>
        <w:t xml:space="preserve">(web first, RN preview).</w:t>
      </w:r>
    </w:p>
    <w:p>
      <w:pPr>
        <w:pStyle w:val="Compact"/>
        <w:numPr>
          <w:ilvl w:val="0"/>
          <w:numId w:val="1370"/>
        </w:numPr>
      </w:pPr>
      <w:r>
        <w:rPr>
          <w:b/>
          <w:bCs/>
        </w:rPr>
        <w:t xml:space="preserve">Native Tabs / Native Stack</w:t>
      </w:r>
      <w:r>
        <w:t xml:space="preserve"> </w:t>
      </w:r>
      <w:r>
        <w:t xml:space="preserve">via</w:t>
      </w:r>
      <w:r>
        <w:t xml:space="preserve"> </w:t>
      </w:r>
      <w:r>
        <w:rPr>
          <w:rStyle w:val="VerbatimChar"/>
        </w:rPr>
        <w:t xml:space="preserve">react-native-screens</w:t>
      </w:r>
      <w:r>
        <w:t xml:space="preserve"> </w:t>
      </w:r>
      <w:r>
        <w:t xml:space="preserve">v4 — fully native nav with Expo Router screens.</w:t>
      </w:r>
    </w:p>
    <w:p>
      <w:pPr>
        <w:pStyle w:val="Compact"/>
        <w:numPr>
          <w:ilvl w:val="0"/>
          <w:numId w:val="1370"/>
        </w:numPr>
      </w:pPr>
      <w:r>
        <w:rPr>
          <w:rStyle w:val="VerbatimChar"/>
          <w:b/>
          <w:bCs/>
        </w:rPr>
        <w:t xml:space="preserve">Link</w:t>
      </w:r>
      <w:r>
        <w:rPr>
          <w:b/>
          <w:bCs/>
        </w:rPr>
        <w:t xml:space="preserve"> </w:t>
      </w:r>
      <w:r>
        <w:rPr>
          <w:b/>
          <w:bCs/>
        </w:rPr>
        <w:t xml:space="preserve">prefetch</w:t>
      </w:r>
      <w:r>
        <w:t xml:space="preserve"> </w:t>
      </w:r>
      <w:r>
        <w:t xml:space="preserve">(web) for hover / focus.</w:t>
      </w:r>
    </w:p>
    <w:p>
      <w:pPr>
        <w:pStyle w:val="Compact"/>
        <w:numPr>
          <w:ilvl w:val="0"/>
          <w:numId w:val="1370"/>
        </w:numPr>
      </w:pPr>
      <w:r>
        <w:rPr>
          <w:b/>
          <w:bCs/>
        </w:rPr>
        <w:t xml:space="preserve">Static rendering</w:t>
      </w:r>
      <w:r>
        <w:t xml:space="preserve"> </w:t>
      </w:r>
      <w:r>
        <w:t xml:space="preserve">for web SEO.</w:t>
      </w:r>
    </w:p>
    <w:p>
      <w:pPr>
        <w:pStyle w:val="FirstParagraph"/>
      </w:pPr>
      <w:r>
        <w:t xml:space="preserve">Migration from React Navigation:</w:t>
      </w:r>
    </w:p>
    <w:p>
      <w:pPr>
        <w:pStyle w:val="Compact"/>
        <w:numPr>
          <w:ilvl w:val="0"/>
          <w:numId w:val="1371"/>
        </w:numPr>
      </w:pPr>
      <w:r>
        <w:t xml:space="preserve">Install</w:t>
      </w:r>
      <w:r>
        <w:t xml:space="preserve"> </w:t>
      </w:r>
      <w:r>
        <w:rPr>
          <w:rStyle w:val="VerbatimChar"/>
        </w:rPr>
        <w:t xml:space="preserve">expo-router</w:t>
      </w:r>
      <w:r>
        <w:t xml:space="preserve">.</w:t>
      </w:r>
    </w:p>
    <w:p>
      <w:pPr>
        <w:pStyle w:val="Compact"/>
        <w:numPr>
          <w:ilvl w:val="0"/>
          <w:numId w:val="1371"/>
        </w:numPr>
      </w:pPr>
      <w:r>
        <w:t xml:space="preserve">Move screens into</w:t>
      </w:r>
      <w:r>
        <w:t xml:space="preserve"> </w:t>
      </w:r>
      <w:r>
        <w:rPr>
          <w:rStyle w:val="VerbatimChar"/>
        </w:rPr>
        <w:t xml:space="preserve">app/</w:t>
      </w:r>
      <w:r>
        <w:t xml:space="preserve">.</w:t>
      </w:r>
    </w:p>
    <w:p>
      <w:pPr>
        <w:pStyle w:val="Compact"/>
        <w:numPr>
          <w:ilvl w:val="0"/>
          <w:numId w:val="1371"/>
        </w:numPr>
      </w:pPr>
      <w:r>
        <w:t xml:space="preserve">Replace</w:t>
      </w:r>
      <w:r>
        <w:t xml:space="preserve"> </w:t>
      </w:r>
      <w:r>
        <w:rPr>
          <w:rStyle w:val="VerbatimChar"/>
        </w:rPr>
        <w:t xml:space="preserve">&lt;NavigationContainer&gt;</w:t>
      </w:r>
      <w:r>
        <w:t xml:space="preserve"> </w:t>
      </w:r>
      <w:r>
        <w:t xml:space="preserve">+ navigators with</w:t>
      </w:r>
      <w:r>
        <w:t xml:space="preserve"> </w:t>
      </w:r>
      <w:r>
        <w:rPr>
          <w:rStyle w:val="VerbatimChar"/>
        </w:rPr>
        <w:t xml:space="preserve">_layout.tsx</w:t>
      </w:r>
      <w:r>
        <w:t xml:space="preserve"> </w:t>
      </w:r>
      <w:r>
        <w:t xml:space="preserve">files.</w:t>
      </w:r>
    </w:p>
    <w:p>
      <w:pPr>
        <w:pStyle w:val="Compact"/>
        <w:numPr>
          <w:ilvl w:val="0"/>
          <w:numId w:val="1371"/>
        </w:numPr>
      </w:pPr>
      <w:r>
        <w:t xml:space="preserve">Replace</w:t>
      </w:r>
      <w:r>
        <w:t xml:space="preserve"> </w:t>
      </w:r>
      <w:r>
        <w:rPr>
          <w:rStyle w:val="VerbatimChar"/>
        </w:rPr>
        <w:t xml:space="preserve">navigation.navigate('Profile', { id })</w:t>
      </w:r>
      <w:r>
        <w:t xml:space="preserve"> </w:t>
      </w:r>
      <w:r>
        <w:t xml:space="preserve">with</w:t>
      </w:r>
      <w:r>
        <w:t xml:space="preserve"> </w:t>
      </w:r>
      <w:r>
        <w:rPr>
          <w:rStyle w:val="VerbatimChar"/>
        </w:rPr>
        <w:t xml:space="preserve">router.push('/profile/' + id)</w:t>
      </w:r>
      <w:r>
        <w:t xml:space="preserve">.</w:t>
      </w:r>
    </w:p>
    <w:p>
      <w:pPr>
        <w:pStyle w:val="Compact"/>
        <w:numPr>
          <w:ilvl w:val="0"/>
          <w:numId w:val="1371"/>
        </w:numPr>
      </w:pPr>
      <w:r>
        <w:t xml:space="preserve">Update deep-link handling: drop manual</w:t>
      </w:r>
      <w:r>
        <w:t xml:space="preserve"> </w:t>
      </w:r>
      <w:r>
        <w:rPr>
          <w:rStyle w:val="VerbatimChar"/>
        </w:rPr>
        <w:t xml:space="preserve">Linking</w:t>
      </w:r>
      <w:r>
        <w:t xml:space="preserve"> </w:t>
      </w:r>
      <w:r>
        <w:t xml:space="preserve">parsing.</w:t>
      </w:r>
    </w:p>
    <w:p>
      <w:r>
        <w:pict>
          <v:rect style="width:0;height:1.5pt" o:hralign="center" o:hrstd="t" o:hr="t"/>
        </w:pict>
      </w:r>
    </w:p>
    <w:bookmarkEnd w:id="710"/>
    <w:bookmarkStart w:id="711" w:name="the-why-23"/>
    <w:p>
      <w:pPr>
        <w:pStyle w:val="Heading2"/>
      </w:pPr>
      <w:r>
        <w:t xml:space="preserve">The "Why"</w:t>
      </w:r>
    </w:p>
    <w:p>
      <w:pPr>
        <w:pStyle w:val="FirstParagraph"/>
      </w:pPr>
      <w:r>
        <w:t xml:space="preserve">Routing chaos kills feature velocity. File-based routing is convention; deep linking by default unlocks growth (links from web/email/share); typed routes catch broken paths at compile time. Companies care because it's</w:t>
      </w:r>
      <w:r>
        <w:t xml:space="preserve"> </w:t>
      </w:r>
      <w:r>
        <w:rPr>
          <w:b/>
          <w:bCs/>
        </w:rPr>
        <w:t xml:space="preserve">the</w:t>
      </w:r>
      <w:r>
        <w:t xml:space="preserve"> </w:t>
      </w:r>
      <w:r>
        <w:t xml:space="preserve">velocity multiplier for feature teams.</w:t>
      </w:r>
    </w:p>
    <w:p>
      <w:r>
        <w:pict>
          <v:rect style="width:0;height:1.5pt" o:hralign="center" o:hrstd="t" o:hr="t"/>
        </w:pict>
      </w:r>
    </w:p>
    <w:bookmarkEnd w:id="711"/>
    <w:bookmarkStart w:id="712" w:name="mental-model-23"/>
    <w:p>
      <w:pPr>
        <w:pStyle w:val="Heading2"/>
      </w:pPr>
      <w:r>
        <w:t xml:space="preserve">Mental Model</w:t>
      </w:r>
    </w:p>
    <w:p>
      <w:pPr>
        <w:pStyle w:val="FirstParagraph"/>
      </w:pPr>
      <w:r>
        <w:rPr>
          <w:rStyle w:val="VerbatimChar"/>
        </w:rPr>
        <w:t xml:space="preserve">app/</w:t>
      </w:r>
      <w:r>
        <w:t xml:space="preserve"> </w:t>
      </w:r>
      <w:r>
        <w:t xml:space="preserve">is a URL tree on disk. Files = leaves (screens). Folders +</w:t>
      </w:r>
      <w:r>
        <w:t xml:space="preserve"> </w:t>
      </w:r>
      <w:r>
        <w:rPr>
          <w:rStyle w:val="VerbatimChar"/>
        </w:rPr>
        <w:t xml:space="preserve">_layout.tsx</w:t>
      </w:r>
      <w:r>
        <w:t xml:space="preserve"> </w:t>
      </w:r>
      <w:r>
        <w:t xml:space="preserve">= navigators. Square brackets = dynamic. Parens = invisible grouping.</w:t>
      </w:r>
    </w:p>
    <w:p>
      <w:r>
        <w:pict>
          <v:rect style="width:0;height:1.5pt" o:hralign="center" o:hrstd="t" o:hr="t"/>
        </w:pict>
      </w:r>
    </w:p>
    <w:bookmarkEnd w:id="712"/>
    <w:bookmarkStart w:id="713" w:name="internal-working-2026-context-23"/>
    <w:p>
      <w:pPr>
        <w:pStyle w:val="Heading2"/>
      </w:pPr>
      <w:r>
        <w:t xml:space="preserve">Internal Working (2026 Context)</w:t>
      </w:r>
    </w:p>
    <w:p>
      <w:pPr>
        <w:pStyle w:val="Compact"/>
        <w:numPr>
          <w:ilvl w:val="0"/>
          <w:numId w:val="1372"/>
        </w:numPr>
      </w:pPr>
      <w:r>
        <w:t xml:space="preserve">Babel / Metro plugin scans</w:t>
      </w:r>
      <w:r>
        <w:t xml:space="preserve"> </w:t>
      </w:r>
      <w:r>
        <w:rPr>
          <w:rStyle w:val="VerbatimChar"/>
        </w:rPr>
        <w:t xml:space="preserve">app/</w:t>
      </w:r>
      <w:r>
        <w:t xml:space="preserve"> </w:t>
      </w:r>
      <w:r>
        <w:t xml:space="preserve">→ emits route manifest.</w:t>
      </w:r>
    </w:p>
    <w:p>
      <w:pPr>
        <w:pStyle w:val="Compact"/>
        <w:numPr>
          <w:ilvl w:val="0"/>
          <w:numId w:val="1372"/>
        </w:numPr>
      </w:pPr>
      <w:r>
        <w:t xml:space="preserve">TS codegen →</w:t>
      </w:r>
      <w:r>
        <w:t xml:space="preserve"> </w:t>
      </w:r>
      <w:r>
        <w:rPr>
          <w:rStyle w:val="VerbatimChar"/>
        </w:rPr>
        <w:t xml:space="preserve">.expo/types/router.d.ts</w:t>
      </w:r>
      <w:r>
        <w:t xml:space="preserve"> </w:t>
      </w:r>
      <w:r>
        <w:t xml:space="preserve">declares</w:t>
      </w:r>
      <w:r>
        <w:t xml:space="preserve"> </w:t>
      </w:r>
      <w:r>
        <w:rPr>
          <w:rStyle w:val="VerbatimChar"/>
        </w:rPr>
        <w:t xml:space="preserve">Href</w:t>
      </w:r>
      <w:r>
        <w:t xml:space="preserve"> </w:t>
      </w:r>
      <w:r>
        <w:t xml:space="preserve">union.</w:t>
      </w:r>
    </w:p>
    <w:p>
      <w:pPr>
        <w:pStyle w:val="Compact"/>
        <w:numPr>
          <w:ilvl w:val="0"/>
          <w:numId w:val="1372"/>
        </w:numPr>
      </w:pPr>
      <w:r>
        <w:t xml:space="preserve">React Navigation primitives wrap each layout.</w:t>
      </w:r>
    </w:p>
    <w:p>
      <w:pPr>
        <w:pStyle w:val="Compact"/>
        <w:numPr>
          <w:ilvl w:val="0"/>
          <w:numId w:val="1372"/>
        </w:numPr>
      </w:pPr>
      <w:r>
        <w:rPr>
          <w:rStyle w:val="VerbatimChar"/>
        </w:rPr>
        <w:t xml:space="preserve">expo-router/build/static</w:t>
      </w:r>
      <w:r>
        <w:t xml:space="preserve"> </w:t>
      </w:r>
      <w:r>
        <w:t xml:space="preserve">for web pre-render.</w:t>
      </w:r>
    </w:p>
    <w:p>
      <w:r>
        <w:pict>
          <v:rect style="width:0;height:1.5pt" o:hralign="center" o:hrstd="t" o:hr="t"/>
        </w:pict>
      </w:r>
    </w:p>
    <w:bookmarkEnd w:id="713"/>
    <w:bookmarkStart w:id="714" w:name="modern-implementation-code-23"/>
    <w:p>
      <w:pPr>
        <w:pStyle w:val="Heading2"/>
      </w:pPr>
      <w:r>
        <w:t xml:space="preserve">Modern Implementation (Code)</w:t>
      </w:r>
    </w:p>
    <w:p>
      <w:pPr>
        <w:pStyle w:val="FirstParagraph"/>
      </w:pPr>
      <w:r>
        <w:rPr>
          <w:b/>
          <w:bCs/>
        </w:rPr>
        <w:t xml:space="preserve">Auth-protected route group</w:t>
      </w:r>
      <w:r>
        <w:t xml:space="preserve">:</w:t>
      </w:r>
    </w:p>
    <w:p>
      <w:pPr>
        <w:pStyle w:val="SourceCode"/>
      </w:pPr>
      <w:r>
        <w:rPr>
          <w:rStyle w:val="VerbatimChar"/>
        </w:rPr>
        <w:t xml:space="preserve">// app/(auth)/_layout.tsx</w:t>
      </w:r>
      <w:r>
        <w:br/>
      </w:r>
      <w:r>
        <w:rPr>
          <w:rStyle w:val="VerbatimChar"/>
        </w:rPr>
        <w:t xml:space="preserve">import { Redirect, Stack } from 'expo-router';</w:t>
      </w:r>
      <w:r>
        <w:br/>
      </w:r>
      <w:r>
        <w:rPr>
          <w:rStyle w:val="VerbatimChar"/>
        </w:rPr>
        <w:t xml:space="preserve">import { useAuth } from '@/auth';</w:t>
      </w:r>
      <w:r>
        <w:br/>
      </w:r>
      <w:r>
        <w:br/>
      </w:r>
      <w:r>
        <w:rPr>
          <w:rStyle w:val="VerbatimChar"/>
        </w:rPr>
        <w:t xml:space="preserve">export default function AuthLayout() {</w:t>
      </w:r>
      <w:r>
        <w:br/>
      </w:r>
      <w:r>
        <w:rPr>
          <w:rStyle w:val="VerbatimChar"/>
        </w:rPr>
        <w:t xml:space="preserve">  const { user } = useAuth();</w:t>
      </w:r>
      <w:r>
        <w:br/>
      </w:r>
      <w:r>
        <w:rPr>
          <w:rStyle w:val="VerbatimChar"/>
        </w:rPr>
        <w:t xml:space="preserve">  if (!user) return &lt;Redirect href="/login" /&gt;;</w:t>
      </w:r>
      <w:r>
        <w:br/>
      </w:r>
      <w:r>
        <w:rPr>
          <w:rStyle w:val="VerbatimChar"/>
        </w:rPr>
        <w:t xml:space="preserve">  return &lt;Stack /&gt;;</w:t>
      </w:r>
      <w:r>
        <w:br/>
      </w:r>
      <w:r>
        <w:rPr>
          <w:rStyle w:val="VerbatimChar"/>
        </w:rPr>
        <w:t xml:space="preserve">}</w:t>
      </w:r>
    </w:p>
    <w:p>
      <w:pPr>
        <w:pStyle w:val="FirstParagraph"/>
      </w:pPr>
      <w:r>
        <w:rPr>
          <w:b/>
          <w:bCs/>
        </w:rPr>
        <w:t xml:space="preserve">Tabs with badge</w:t>
      </w:r>
      <w:r>
        <w:t xml:space="preserve">:</w:t>
      </w:r>
    </w:p>
    <w:p>
      <w:pPr>
        <w:pStyle w:val="SourceCode"/>
      </w:pPr>
      <w:r>
        <w:rPr>
          <w:rStyle w:val="VerbatimChar"/>
        </w:rPr>
        <w:t xml:space="preserve">&lt;Tabs.Screen name="inbox" options={{</w:t>
      </w:r>
      <w:r>
        <w:br/>
      </w:r>
      <w:r>
        <w:rPr>
          <w:rStyle w:val="VerbatimChar"/>
        </w:rPr>
        <w:t xml:space="preserve">  tabBarBadge: unread &gt; 0 ? unread : undefined,</w:t>
      </w:r>
      <w:r>
        <w:br/>
      </w:r>
      <w:r>
        <w:rPr>
          <w:rStyle w:val="VerbatimChar"/>
        </w:rPr>
        <w:t xml:space="preserve">}} /&gt;</w:t>
      </w:r>
    </w:p>
    <w:p>
      <w:pPr>
        <w:pStyle w:val="FirstParagraph"/>
      </w:pPr>
      <w:r>
        <w:rPr>
          <w:b/>
          <w:bCs/>
        </w:rPr>
        <w:t xml:space="preserve">Programmatic nav with typed params</w:t>
      </w:r>
      <w:r>
        <w:t xml:space="preserve">:</w:t>
      </w:r>
    </w:p>
    <w:p>
      <w:pPr>
        <w:pStyle w:val="SourceCode"/>
      </w:pPr>
      <w:r>
        <w:rPr>
          <w:rStyle w:val="VerbatimChar"/>
        </w:rPr>
        <w:t xml:space="preserve">router.push({ pathname: '/checkout/[orderId]', params: { orderId } });</w:t>
      </w:r>
      <w:r>
        <w:br/>
      </w:r>
      <w:r>
        <w:rPr>
          <w:rStyle w:val="VerbatimChar"/>
        </w:rPr>
        <w:t xml:space="preserve">router.replace('/');</w:t>
      </w:r>
      <w:r>
        <w:br/>
      </w:r>
      <w:r>
        <w:rPr>
          <w:rStyle w:val="VerbatimChar"/>
        </w:rPr>
        <w:t xml:space="preserve">router.back();</w:t>
      </w:r>
    </w:p>
    <w:p>
      <w:pPr>
        <w:pStyle w:val="FirstParagraph"/>
      </w:pPr>
      <w:r>
        <w:rPr>
          <w:b/>
          <w:bCs/>
        </w:rPr>
        <w:t xml:space="preserve">Modal presentation</w:t>
      </w:r>
      <w:r>
        <w:t xml:space="preserve">:</w:t>
      </w:r>
    </w:p>
    <w:p>
      <w:pPr>
        <w:pStyle w:val="SourceCode"/>
      </w:pPr>
      <w:r>
        <w:rPr>
          <w:rStyle w:val="VerbatimChar"/>
        </w:rPr>
        <w:t xml:space="preserve">// app/_layout.tsx</w:t>
      </w:r>
      <w:r>
        <w:br/>
      </w:r>
      <w:r>
        <w:rPr>
          <w:rStyle w:val="VerbatimChar"/>
        </w:rPr>
        <w:t xml:space="preserve">&lt;Stack&gt;</w:t>
      </w:r>
      <w:r>
        <w:br/>
      </w:r>
      <w:r>
        <w:rPr>
          <w:rStyle w:val="VerbatimChar"/>
        </w:rPr>
        <w:t xml:space="preserve">  &lt;Stack.Screen name="(tabs)" /&gt;</w:t>
      </w:r>
      <w:r>
        <w:br/>
      </w:r>
      <w:r>
        <w:rPr>
          <w:rStyle w:val="VerbatimChar"/>
        </w:rPr>
        <w:t xml:space="preserve">  &lt;Stack.Screen name="settings" options={{ presentation: 'modal' }} /&gt;</w:t>
      </w:r>
      <w:r>
        <w:br/>
      </w:r>
      <w:r>
        <w:rPr>
          <w:rStyle w:val="VerbatimChar"/>
        </w:rPr>
        <w:t xml:space="preserve">&lt;/Stack&gt;</w:t>
      </w:r>
    </w:p>
    <w:p>
      <w:r>
        <w:pict>
          <v:rect style="width:0;height:1.5pt" o:hralign="center" o:hrstd="t" o:hr="t"/>
        </w:pict>
      </w:r>
    </w:p>
    <w:bookmarkEnd w:id="714"/>
    <w:bookmarkStart w:id="715" w:name="comparison-23"/>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Expo Router</w:t>
            </w:r>
          </w:p>
        </w:tc>
        <w:tc>
          <w:tcPr/>
          <w:p>
            <w:pPr>
              <w:pStyle w:val="Compact"/>
            </w:pPr>
            <w:r>
              <w:t xml:space="preserve">React Navigation (manual)</w:t>
            </w:r>
          </w:p>
        </w:tc>
      </w:tr>
      <w:tr>
        <w:tc>
          <w:tcPr/>
          <w:p>
            <w:pPr>
              <w:pStyle w:val="Compact"/>
            </w:pPr>
            <w:r>
              <w:t xml:space="preserve">Convention</w:t>
            </w:r>
          </w:p>
        </w:tc>
        <w:tc>
          <w:tcPr/>
          <w:p>
            <w:pPr>
              <w:pStyle w:val="Compact"/>
            </w:pPr>
            <w:r>
              <w:t xml:space="preserve">file-based</w:t>
            </w:r>
          </w:p>
        </w:tc>
        <w:tc>
          <w:tcPr/>
          <w:p>
            <w:pPr>
              <w:pStyle w:val="Compact"/>
            </w:pPr>
            <w:r>
              <w:t xml:space="preserve">code-based</w:t>
            </w:r>
          </w:p>
        </w:tc>
      </w:tr>
      <w:tr>
        <w:tc>
          <w:tcPr/>
          <w:p>
            <w:pPr>
              <w:pStyle w:val="Compact"/>
            </w:pPr>
            <w:r>
              <w:t xml:space="preserve">Deep links</w:t>
            </w:r>
          </w:p>
        </w:tc>
        <w:tc>
          <w:tcPr/>
          <w:p>
            <w:pPr>
              <w:pStyle w:val="Compact"/>
            </w:pPr>
            <w:r>
              <w:t xml:space="preserve">automatic</w:t>
            </w:r>
          </w:p>
        </w:tc>
        <w:tc>
          <w:tcPr/>
          <w:p>
            <w:pPr>
              <w:pStyle w:val="Compact"/>
            </w:pPr>
            <w:r>
              <w:t xml:space="preserve">manual</w:t>
            </w:r>
          </w:p>
        </w:tc>
      </w:tr>
      <w:tr>
        <w:tc>
          <w:tcPr/>
          <w:p>
            <w:pPr>
              <w:pStyle w:val="Compact"/>
            </w:pPr>
            <w:r>
              <w:t xml:space="preserve">Web</w:t>
            </w:r>
          </w:p>
        </w:tc>
        <w:tc>
          <w:tcPr/>
          <w:p>
            <w:pPr>
              <w:pStyle w:val="Compact"/>
            </w:pPr>
            <w:r>
              <w:t xml:space="preserve">first-class</w:t>
            </w:r>
          </w:p>
        </w:tc>
        <w:tc>
          <w:tcPr/>
          <w:p>
            <w:pPr>
              <w:pStyle w:val="Compact"/>
            </w:pPr>
            <w:r>
              <w:t xml:space="preserve">via react-native-web</w:t>
            </w:r>
          </w:p>
        </w:tc>
      </w:tr>
      <w:tr>
        <w:tc>
          <w:tcPr/>
          <w:p>
            <w:pPr>
              <w:pStyle w:val="Compact"/>
            </w:pPr>
            <w:r>
              <w:t xml:space="preserve">Typed routes</w:t>
            </w:r>
          </w:p>
        </w:tc>
        <w:tc>
          <w:tcPr/>
          <w:p>
            <w:pPr>
              <w:pStyle w:val="Compact"/>
            </w:pPr>
            <w:r>
              <w:t xml:space="preserve">yes</w:t>
            </w:r>
          </w:p>
        </w:tc>
        <w:tc>
          <w:tcPr/>
          <w:p>
            <w:pPr>
              <w:pStyle w:val="Compact"/>
            </w:pPr>
            <w:r>
              <w:t xml:space="preserve">manual</w:t>
            </w:r>
          </w:p>
        </w:tc>
      </w:tr>
      <w:tr>
        <w:tc>
          <w:tcPr/>
          <w:p>
            <w:pPr>
              <w:pStyle w:val="Compact"/>
            </w:pPr>
            <w:r>
              <w:t xml:space="preserve">Migration</w:t>
            </w:r>
          </w:p>
        </w:tc>
        <w:tc>
          <w:tcPr/>
          <w:p>
            <w:pPr>
              <w:pStyle w:val="Compact"/>
            </w:pPr>
            <w:r>
              <w:t xml:space="preserve">small steps</w:t>
            </w:r>
          </w:p>
        </w:tc>
        <w:tc>
          <w:tcPr/>
          <w:p>
            <w:pPr>
              <w:pStyle w:val="Compact"/>
            </w:pPr>
            <w:r>
              <w:t xml:space="preserve">n/a</w:t>
            </w:r>
          </w:p>
        </w:tc>
      </w:tr>
    </w:tbl>
    <w:p>
      <w:r>
        <w:pict>
          <v:rect style="width:0;height:1.5pt" o:hralign="center" o:hrstd="t" o:hr="t"/>
        </w:pict>
      </w:r>
    </w:p>
    <w:bookmarkEnd w:id="715"/>
    <w:bookmarkStart w:id="716" w:name="production-usage-23"/>
    <w:p>
      <w:pPr>
        <w:pStyle w:val="Heading2"/>
      </w:pPr>
      <w:r>
        <w:t xml:space="preserve">Production Usage</w:t>
      </w:r>
    </w:p>
    <w:p>
      <w:pPr>
        <w:pStyle w:val="Compact"/>
        <w:numPr>
          <w:ilvl w:val="0"/>
          <w:numId w:val="1373"/>
        </w:numPr>
      </w:pPr>
      <w:r>
        <w:t xml:space="preserve">Default for new Expo apps.</w:t>
      </w:r>
    </w:p>
    <w:p>
      <w:pPr>
        <w:pStyle w:val="Compact"/>
        <w:numPr>
          <w:ilvl w:val="0"/>
          <w:numId w:val="1373"/>
        </w:numPr>
      </w:pPr>
      <w:r>
        <w:t xml:space="preserve">Works for tabs / drawers / nested stacks identically.</w:t>
      </w:r>
    </w:p>
    <w:p>
      <w:pPr>
        <w:pStyle w:val="Compact"/>
        <w:numPr>
          <w:ilvl w:val="0"/>
          <w:numId w:val="1373"/>
        </w:numPr>
      </w:pPr>
      <w:r>
        <w:t xml:space="preserve">Scales to 100+ screens without</w:t>
      </w:r>
      <w:r>
        <w:t xml:space="preserve"> </w:t>
      </w:r>
      <w:r>
        <w:rPr>
          <w:rStyle w:val="VerbatimChar"/>
        </w:rPr>
        <w:t xml:space="preserve">RootNavigator.tsx</w:t>
      </w:r>
      <w:r>
        <w:t xml:space="preserve"> </w:t>
      </w:r>
      <w:r>
        <w:t xml:space="preserve">becoming a 2000-line file.</w:t>
      </w:r>
    </w:p>
    <w:p>
      <w:r>
        <w:pict>
          <v:rect style="width:0;height:1.5pt" o:hralign="center" o:hrstd="t" o:hr="t"/>
        </w:pict>
      </w:r>
    </w:p>
    <w:bookmarkEnd w:id="716"/>
    <w:bookmarkStart w:id="717" w:name="hands-on-exercise-23"/>
    <w:p>
      <w:pPr>
        <w:pStyle w:val="Heading2"/>
      </w:pPr>
      <w:r>
        <w:t xml:space="preserve">Hands-On Exercise</w:t>
      </w:r>
    </w:p>
    <w:p>
      <w:pPr>
        <w:pStyle w:val="Compact"/>
        <w:numPr>
          <w:ilvl w:val="0"/>
          <w:numId w:val="1374"/>
        </w:numPr>
      </w:pPr>
      <w:r>
        <w:t xml:space="preserve">Convert a 5-screen React Navigation app to Expo Router.</w:t>
      </w:r>
    </w:p>
    <w:p>
      <w:pPr>
        <w:pStyle w:val="Compact"/>
        <w:numPr>
          <w:ilvl w:val="0"/>
          <w:numId w:val="1374"/>
        </w:numPr>
      </w:pPr>
      <w:r>
        <w:t xml:space="preserve">Add a dynamic</w:t>
      </w:r>
      <w:r>
        <w:t xml:space="preserve"> </w:t>
      </w:r>
      <w:r>
        <w:rPr>
          <w:rStyle w:val="VerbatimChar"/>
        </w:rPr>
        <w:t xml:space="preserve">[id]</w:t>
      </w:r>
      <w:r>
        <w:t xml:space="preserve"> </w:t>
      </w:r>
      <w:r>
        <w:t xml:space="preserve">route.</w:t>
      </w:r>
    </w:p>
    <w:p>
      <w:pPr>
        <w:pStyle w:val="Compact"/>
        <w:numPr>
          <w:ilvl w:val="0"/>
          <w:numId w:val="1374"/>
        </w:numPr>
      </w:pPr>
      <w:r>
        <w:t xml:space="preserve">Add an auth-gated</w:t>
      </w:r>
      <w:r>
        <w:t xml:space="preserve"> </w:t>
      </w:r>
      <w:r>
        <w:rPr>
          <w:rStyle w:val="VerbatimChar"/>
        </w:rPr>
        <w:t xml:space="preserve">(auth)</w:t>
      </w:r>
      <w:r>
        <w:t xml:space="preserve"> </w:t>
      </w:r>
      <w:r>
        <w:t xml:space="preserve">group.</w:t>
      </w:r>
    </w:p>
    <w:p>
      <w:pPr>
        <w:pStyle w:val="Compact"/>
        <w:numPr>
          <w:ilvl w:val="0"/>
          <w:numId w:val="1374"/>
        </w:numPr>
      </w:pPr>
      <w:r>
        <w:t xml:space="preserve">Configure universal links.</w:t>
      </w:r>
    </w:p>
    <w:p>
      <w:r>
        <w:pict>
          <v:rect style="width:0;height:1.5pt" o:hralign="center" o:hrstd="t" o:hr="t"/>
        </w:pict>
      </w:r>
    </w:p>
    <w:bookmarkEnd w:id="717"/>
    <w:bookmarkStart w:id="718" w:name="common-mistakes-23"/>
    <w:p>
      <w:pPr>
        <w:pStyle w:val="Heading2"/>
      </w:pPr>
      <w:r>
        <w:t xml:space="preserve">Common Mistakes</w:t>
      </w:r>
    </w:p>
    <w:p>
      <w:pPr>
        <w:pStyle w:val="Compact"/>
        <w:numPr>
          <w:ilvl w:val="0"/>
          <w:numId w:val="1375"/>
        </w:numPr>
      </w:pPr>
      <w:r>
        <w:t xml:space="preserve">Putting state in</w:t>
      </w:r>
      <w:r>
        <w:t xml:space="preserve"> </w:t>
      </w:r>
      <w:r>
        <w:rPr>
          <w:rStyle w:val="VerbatimChar"/>
        </w:rPr>
        <w:t xml:space="preserve">_layout.tsx</w:t>
      </w:r>
      <w:r>
        <w:t xml:space="preserve"> </w:t>
      </w:r>
      <w:r>
        <w:t xml:space="preserve">that should be in a context.</w:t>
      </w:r>
    </w:p>
    <w:p>
      <w:pPr>
        <w:pStyle w:val="Compact"/>
        <w:numPr>
          <w:ilvl w:val="0"/>
          <w:numId w:val="1375"/>
        </w:numPr>
      </w:pPr>
      <w:r>
        <w:t xml:space="preserve">Misusing</w:t>
      </w:r>
      <w:r>
        <w:t xml:space="preserve"> </w:t>
      </w:r>
      <w:r>
        <w:rPr>
          <w:rStyle w:val="VerbatimChar"/>
        </w:rPr>
        <w:t xml:space="preserve">(group)</w:t>
      </w:r>
      <w:r>
        <w:t xml:space="preserve"> </w:t>
      </w:r>
      <w:r>
        <w:t xml:space="preserve">(forgetting parens are URL-invisible).</w:t>
      </w:r>
    </w:p>
    <w:p>
      <w:pPr>
        <w:pStyle w:val="Compact"/>
        <w:numPr>
          <w:ilvl w:val="0"/>
          <w:numId w:val="1375"/>
        </w:numPr>
      </w:pPr>
      <w:r>
        <w:t xml:space="preserve">Naming files with reserved chars.</w:t>
      </w:r>
    </w:p>
    <w:p>
      <w:pPr>
        <w:pStyle w:val="Compact"/>
        <w:numPr>
          <w:ilvl w:val="0"/>
          <w:numId w:val="1375"/>
        </w:numPr>
      </w:pPr>
      <w:r>
        <w:t xml:space="preserve">Not enabling</w:t>
      </w:r>
      <w:r>
        <w:t xml:space="preserve"> </w:t>
      </w:r>
      <w:r>
        <w:rPr>
          <w:rStyle w:val="VerbatimChar"/>
        </w:rPr>
        <w:t xml:space="preserve">typedRoutes</w:t>
      </w:r>
      <w:r>
        <w:t xml:space="preserve"> </w:t>
      </w:r>
      <w:r>
        <w:t xml:space="preserve">(loses safety).</w:t>
      </w:r>
    </w:p>
    <w:p>
      <w:r>
        <w:pict>
          <v:rect style="width:0;height:1.5pt" o:hralign="center" o:hrstd="t" o:hr="t"/>
        </w:pict>
      </w:r>
    </w:p>
    <w:bookmarkEnd w:id="718"/>
    <w:bookmarkStart w:id="719" w:name="production-red-flags-23"/>
    <w:p>
      <w:pPr>
        <w:pStyle w:val="Heading2"/>
      </w:pPr>
      <w:r>
        <w:t xml:space="preserve">Production Red Flags</w:t>
      </w:r>
    </w:p>
    <w:p>
      <w:pPr>
        <w:pStyle w:val="Compact"/>
        <w:numPr>
          <w:ilvl w:val="0"/>
          <w:numId w:val="1376"/>
        </w:numPr>
      </w:pPr>
      <w:r>
        <w:rPr>
          <w:rStyle w:val="VerbatimChar"/>
        </w:rPr>
        <w:t xml:space="preserve">useLocalSearchParams</w:t>
      </w:r>
      <w:r>
        <w:t xml:space="preserve"> </w:t>
      </w:r>
      <w:r>
        <w:t xml:space="preserve">without typing.</w:t>
      </w:r>
    </w:p>
    <w:p>
      <w:pPr>
        <w:pStyle w:val="Compact"/>
        <w:numPr>
          <w:ilvl w:val="0"/>
          <w:numId w:val="1376"/>
        </w:numPr>
      </w:pPr>
      <w:r>
        <w:t xml:space="preserve">Deep links not tested per platform.</w:t>
      </w:r>
    </w:p>
    <w:p>
      <w:pPr>
        <w:pStyle w:val="Compact"/>
        <w:numPr>
          <w:ilvl w:val="0"/>
          <w:numId w:val="1376"/>
        </w:numPr>
      </w:pPr>
      <w:r>
        <w:t xml:space="preserve">Custom linking config that conflicts with auto-generated.</w:t>
      </w:r>
    </w:p>
    <w:p>
      <w:r>
        <w:pict>
          <v:rect style="width:0;height:1.5pt" o:hralign="center" o:hrstd="t" o:hr="t"/>
        </w:pict>
      </w:r>
    </w:p>
    <w:bookmarkEnd w:id="719"/>
    <w:bookmarkStart w:id="720" w:name="performance--metrics-mandatory-5"/>
    <w:p>
      <w:pPr>
        <w:pStyle w:val="Heading2"/>
      </w:pPr>
      <w:r>
        <w:t xml:space="preserve">Performance &amp; Metrics (MANDATORY)</w:t>
      </w:r>
    </w:p>
    <w:p>
      <w:pPr>
        <w:pStyle w:val="Compact"/>
        <w:numPr>
          <w:ilvl w:val="0"/>
          <w:numId w:val="1377"/>
        </w:numPr>
      </w:pPr>
      <w:r>
        <w:t xml:space="preserve">Cold-route nav: &lt; 50ms.</w:t>
      </w:r>
    </w:p>
    <w:p>
      <w:pPr>
        <w:pStyle w:val="Compact"/>
        <w:numPr>
          <w:ilvl w:val="0"/>
          <w:numId w:val="1377"/>
        </w:numPr>
      </w:pPr>
      <w:r>
        <w:t xml:space="preserve">Bundle (web) per route: lazy-loaded.</w:t>
      </w:r>
    </w:p>
    <w:p>
      <w:r>
        <w:pict>
          <v:rect style="width:0;height:1.5pt" o:hralign="center" o:hrstd="t" o:hr="t"/>
        </w:pict>
      </w:r>
    </w:p>
    <w:bookmarkEnd w:id="720"/>
    <w:bookmarkStart w:id="721" w:name="decision-framework-2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New app</w:t>
            </w:r>
          </w:p>
        </w:tc>
        <w:tc>
          <w:tcPr/>
          <w:p>
            <w:pPr>
              <w:pStyle w:val="Compact"/>
            </w:pPr>
            <w:r>
              <w:t xml:space="preserve">Expo Router</w:t>
            </w:r>
          </w:p>
        </w:tc>
      </w:tr>
      <w:tr>
        <w:tc>
          <w:tcPr/>
          <w:p>
            <w:pPr>
              <w:pStyle w:val="Compact"/>
            </w:pPr>
            <w:r>
              <w:t xml:space="preserve">Brownfield small</w:t>
            </w:r>
          </w:p>
        </w:tc>
        <w:tc>
          <w:tcPr/>
          <w:p>
            <w:pPr>
              <w:pStyle w:val="Compact"/>
            </w:pPr>
            <w:r>
              <w:t xml:space="preserve">React Navigation</w:t>
            </w:r>
          </w:p>
        </w:tc>
      </w:tr>
      <w:tr>
        <w:tc>
          <w:tcPr/>
          <w:p>
            <w:pPr>
              <w:pStyle w:val="Compact"/>
            </w:pPr>
            <w:r>
              <w:t xml:space="preserve">Web + native shared</w:t>
            </w:r>
          </w:p>
        </w:tc>
        <w:tc>
          <w:tcPr/>
          <w:p>
            <w:pPr>
              <w:pStyle w:val="Compact"/>
            </w:pPr>
            <w:r>
              <w:t xml:space="preserve">Expo Router (universal)</w:t>
            </w:r>
          </w:p>
        </w:tc>
      </w:tr>
      <w:tr>
        <w:tc>
          <w:tcPr/>
          <w:p>
            <w:pPr>
              <w:pStyle w:val="Compact"/>
            </w:pPr>
            <w:r>
              <w:t xml:space="preserve">Heavy custom transitions</w:t>
            </w:r>
          </w:p>
        </w:tc>
        <w:tc>
          <w:tcPr/>
          <w:p>
            <w:pPr>
              <w:pStyle w:val="Compact"/>
            </w:pPr>
            <w:r>
              <w:t xml:space="preserve">React Navigation imperative</w:t>
            </w:r>
          </w:p>
        </w:tc>
      </w:tr>
    </w:tbl>
    <w:p>
      <w:r>
        <w:pict>
          <v:rect style="width:0;height:1.5pt" o:hralign="center" o:hrstd="t" o:hr="t"/>
        </w:pict>
      </w:r>
    </w:p>
    <w:bookmarkEnd w:id="721"/>
    <w:bookmarkStart w:id="722" w:name="senior-level-insight-23"/>
    <w:p>
      <w:pPr>
        <w:pStyle w:val="Heading2"/>
      </w:pPr>
      <w:r>
        <w:t xml:space="preserve">Senior-Level Insight</w:t>
      </w:r>
    </w:p>
    <w:p>
      <w:pPr>
        <w:pStyle w:val="FirstParagraph"/>
      </w:pPr>
      <w:r>
        <w:t xml:space="preserve">Treat</w:t>
      </w:r>
      <w:r>
        <w:t xml:space="preserve"> </w:t>
      </w:r>
      <w:r>
        <w:rPr>
          <w:rStyle w:val="VerbatimChar"/>
        </w:rPr>
        <w:t xml:space="preserve">app/</w:t>
      </w:r>
      <w:r>
        <w:t xml:space="preserve"> </w:t>
      </w:r>
      <w:r>
        <w:t xml:space="preserve">as your sitemap. Document URL structure in a single ADR. Senior teams add lint rules to prevent ad-hoc route strings (only typed</w:t>
      </w:r>
      <w:r>
        <w:t xml:space="preserve"> </w:t>
      </w:r>
      <w:r>
        <w:rPr>
          <w:rStyle w:val="VerbatimChar"/>
        </w:rPr>
        <w:t xml:space="preserve">Href</w:t>
      </w:r>
      <w:r>
        <w:t xml:space="preserve"> </w:t>
      </w:r>
      <w:r>
        <w:t xml:space="preserve">allowed).</w:t>
      </w:r>
    </w:p>
    <w:p>
      <w:r>
        <w:pict>
          <v:rect style="width:0;height:1.5pt" o:hralign="center" o:hrstd="t" o:hr="t"/>
        </w:pict>
      </w:r>
    </w:p>
    <w:bookmarkEnd w:id="722"/>
    <w:bookmarkStart w:id="723" w:name="memory-hook-23"/>
    <w:p>
      <w:pPr>
        <w:pStyle w:val="Heading2"/>
      </w:pPr>
      <w:r>
        <w:t xml:space="preserve">Memory Hook</w:t>
      </w:r>
    </w:p>
    <w:p>
      <w:pPr>
        <w:pStyle w:val="FirstParagraph"/>
      </w:pPr>
      <w:r>
        <w:rPr>
          <w:b/>
          <w:bCs/>
        </w:rPr>
        <w:t xml:space="preserve">"Files = URLs. Layouts = navigators."</w:t>
      </w:r>
    </w:p>
    <w:bookmarkEnd w:id="723"/>
    <w:bookmarkStart w:id="725" w:name="revision-notes-23"/>
    <w:p>
      <w:pPr>
        <w:pStyle w:val="Heading2"/>
      </w:pPr>
      <w:r>
        <w:t xml:space="preserve">Revision Notes</w:t>
      </w:r>
    </w:p>
    <w:p>
      <w:pPr>
        <w:pStyle w:val="BlockText"/>
      </w:pPr>
      <w:r>
        <w:t xml:space="preserve">Expo Router v4 = file-based routing on top of React Navigation.</w:t>
      </w:r>
      <w:r>
        <w:t xml:space="preserve"> </w:t>
      </w:r>
      <w:r>
        <w:rPr>
          <w:rStyle w:val="VerbatimChar"/>
        </w:rPr>
        <w:t xml:space="preserve">[id]</w:t>
      </w:r>
      <w:r>
        <w:t xml:space="preserve"> </w:t>
      </w:r>
      <w:r>
        <w:t xml:space="preserve">dynamic,</w:t>
      </w:r>
      <w:r>
        <w:t xml:space="preserve"> </w:t>
      </w:r>
      <w:r>
        <w:rPr>
          <w:rStyle w:val="VerbatimChar"/>
        </w:rPr>
        <w:t xml:space="preserve">(group)</w:t>
      </w:r>
      <w:r>
        <w:t xml:space="preserve"> </w:t>
      </w:r>
      <w:r>
        <w:t xml:space="preserve">invisible,</w:t>
      </w:r>
      <w:r>
        <w:t xml:space="preserve"> </w:t>
      </w:r>
      <w:r>
        <w:rPr>
          <w:rStyle w:val="VerbatimChar"/>
        </w:rPr>
        <w:t xml:space="preserve">_layout.tsx</w:t>
      </w:r>
      <w:r>
        <w:t xml:space="preserve"> </w:t>
      </w:r>
      <w:r>
        <w:t xml:space="preserve">navigator. Typed routes for safety. Deep linking auto. Universal app support.</w:t>
      </w:r>
    </w:p>
    <w:p>
      <w:r>
        <w:pict>
          <v:rect style="width:0;height:1.5pt" o:hralign="center" o:hrstd="t" o:hr="t"/>
        </w:pict>
      </w:r>
    </w:p>
    <w:p>
      <w:r>
        <w:pict>
          <v:rect style="width:0;height:1.5pt" o:hralign="center" o:hrstd="t" o:hr="t"/>
        </w:pict>
      </w:r>
    </w:p>
    <w:bookmarkStart w:id="724" w:name="X04a670c94749f405e8a946e4f0bc8f8f52c9b27"/>
    <w:p>
      <w:pPr>
        <w:pStyle w:val="Heading3"/>
      </w:pPr>
      <w:r>
        <w:t xml:space="preserve">Q2. Config Plugins — when, why, dangerous mods</w:t>
      </w:r>
    </w:p>
    <w:p>
      <w:r>
        <w:pict>
          <v:rect style="width:0;height:1.5pt" o:hralign="center" o:hrstd="t" o:hr="t"/>
        </w:pict>
      </w:r>
    </w:p>
    <w:bookmarkEnd w:id="724"/>
    <w:bookmarkEnd w:id="725"/>
    <w:bookmarkStart w:id="726" w:name="difficulty-24"/>
    <w:p>
      <w:pPr>
        <w:pStyle w:val="Heading2"/>
      </w:pPr>
      <w:r>
        <w:t xml:space="preserve">Difficulty</w:t>
      </w:r>
    </w:p>
    <w:p>
      <w:pPr>
        <w:pStyle w:val="Compact"/>
        <w:numPr>
          <w:ilvl w:val="0"/>
          <w:numId w:val="1378"/>
        </w:numPr>
      </w:pPr>
      <w:r>
        <w:t xml:space="preserve">Advanced</w:t>
      </w:r>
    </w:p>
    <w:bookmarkEnd w:id="726"/>
    <w:bookmarkStart w:id="727" w:name="interview-frequency-24"/>
    <w:p>
      <w:pPr>
        <w:pStyle w:val="Heading2"/>
      </w:pPr>
      <w:r>
        <w:t xml:space="preserve">Interview Frequency</w:t>
      </w:r>
    </w:p>
    <w:p>
      <w:pPr>
        <w:pStyle w:val="Compact"/>
        <w:numPr>
          <w:ilvl w:val="0"/>
          <w:numId w:val="1379"/>
        </w:numPr>
      </w:pPr>
      <w:r>
        <w:t xml:space="preserve">Common</w:t>
      </w:r>
    </w:p>
    <w:bookmarkEnd w:id="727"/>
    <w:bookmarkStart w:id="728" w:name="prerequisites-24"/>
    <w:p>
      <w:pPr>
        <w:pStyle w:val="Heading2"/>
      </w:pPr>
      <w:r>
        <w:t xml:space="preserve">Prerequisites</w:t>
      </w:r>
    </w:p>
    <w:p>
      <w:pPr>
        <w:pStyle w:val="Compact"/>
        <w:numPr>
          <w:ilvl w:val="0"/>
          <w:numId w:val="1380"/>
        </w:numPr>
      </w:pPr>
      <w:r>
        <w:t xml:space="preserve">iOS Info.plist / entitlements, Android manifest / Gradle basics</w:t>
      </w:r>
    </w:p>
    <w:bookmarkEnd w:id="728"/>
    <w:bookmarkStart w:id="729" w:name="tldr-24"/>
    <w:p>
      <w:pPr>
        <w:pStyle w:val="Heading2"/>
      </w:pPr>
      <w:r>
        <w:t xml:space="preserve">TL;DR</w:t>
      </w:r>
    </w:p>
    <w:p>
      <w:pPr>
        <w:pStyle w:val="FirstParagraph"/>
      </w:pPr>
      <w:r>
        <w:rPr>
          <w:b/>
          <w:bCs/>
        </w:rPr>
        <w:t xml:space="preserve">Config Plugins</w:t>
      </w:r>
      <w:r>
        <w:t xml:space="preserve"> </w:t>
      </w:r>
      <w:r>
        <w:t xml:space="preserve">mutate native project files during</w:t>
      </w:r>
      <w:r>
        <w:t xml:space="preserve"> </w:t>
      </w:r>
      <w:r>
        <w:rPr>
          <w:rStyle w:val="VerbatimChar"/>
        </w:rPr>
        <w:t xml:space="preserve">prebuild</w:t>
      </w:r>
      <w:r>
        <w:t xml:space="preserve"> </w:t>
      </w:r>
      <w:r>
        <w:t xml:space="preserve">(CNG). Use them to inject Info.plist keys, entitlements, AndroidManifest entries, Gradle config, or copy files. They keep your repo "managed" — no need to commit</w:t>
      </w:r>
      <w:r>
        <w:t xml:space="preserve"> </w:t>
      </w:r>
      <w:r>
        <w:rPr>
          <w:rStyle w:val="VerbatimChar"/>
        </w:rPr>
        <w:t xml:space="preserve">ios/</w:t>
      </w:r>
      <w:r>
        <w:t xml:space="preserve"> </w:t>
      </w:r>
      <w:r>
        <w:t xml:space="preserve">and</w:t>
      </w:r>
      <w:r>
        <w:t xml:space="preserve"> </w:t>
      </w:r>
      <w:r>
        <w:rPr>
          <w:rStyle w:val="VerbatimChar"/>
        </w:rPr>
        <w:t xml:space="preserve">android/</w:t>
      </w:r>
      <w:r>
        <w:t xml:space="preserve"> </w:t>
      </w:r>
      <w:r>
        <w:t xml:space="preserve">folders.</w:t>
      </w:r>
      <w:r>
        <w:t xml:space="preserve"> </w:t>
      </w:r>
      <w:r>
        <w:rPr>
          <w:b/>
          <w:bCs/>
        </w:rPr>
        <w:t xml:space="preserve">Dangerous mods</w:t>
      </w:r>
      <w:r>
        <w:t xml:space="preserve"> </w:t>
      </w:r>
      <w:r>
        <w:t xml:space="preserve">(</w:t>
      </w:r>
      <w:r>
        <w:rPr>
          <w:rStyle w:val="VerbatimChar"/>
        </w:rPr>
        <w:t xml:space="preserve">withDangerousMod</w:t>
      </w:r>
      <w:r>
        <w:t xml:space="preserve">) write arbitrary files; powerful but bypass Expo's parsing — use only when no typed mod exists.</w:t>
      </w:r>
    </w:p>
    <w:p>
      <w:r>
        <w:pict>
          <v:rect style="width:0;height:1.5pt" o:hralign="center" o:hrstd="t" o:hr="t"/>
        </w:pict>
      </w:r>
    </w:p>
    <w:bookmarkEnd w:id="729"/>
    <w:bookmarkStart w:id="730" w:name="X37f09539e76927593117aadc00e84f17ad0106c"/>
    <w:p>
      <w:pPr>
        <w:pStyle w:val="Heading2"/>
      </w:pPr>
      <w:r>
        <w:t xml:space="preserve">30-Second Interview Answer</w:t>
      </w:r>
    </w:p>
    <w:p>
      <w:pPr>
        <w:pStyle w:val="BlockText"/>
      </w:pPr>
      <w:r>
        <w:t xml:space="preserve">"Config plugins are functions that take an Expo config and return modified versions of the underlying native projects. They run during</w:t>
      </w:r>
      <w:r>
        <w:t xml:space="preserve"> </w:t>
      </w:r>
      <w:r>
        <w:rPr>
          <w:rStyle w:val="VerbatimChar"/>
        </w:rPr>
        <w:t xml:space="preserve">expo prebuild</w:t>
      </w:r>
      <w:r>
        <w:t xml:space="preserve">. There are typed mods like</w:t>
      </w:r>
      <w:r>
        <w:t xml:space="preserve"> </w:t>
      </w:r>
      <w:r>
        <w:rPr>
          <w:rStyle w:val="VerbatimChar"/>
        </w:rPr>
        <w:t xml:space="preserve">withInfoPlist</w:t>
      </w:r>
      <w:r>
        <w:t xml:space="preserve">,</w:t>
      </w:r>
      <w:r>
        <w:t xml:space="preserve"> </w:t>
      </w:r>
      <w:r>
        <w:rPr>
          <w:rStyle w:val="VerbatimChar"/>
        </w:rPr>
        <w:t xml:space="preserve">withAndroidManifest</w:t>
      </w:r>
      <w:r>
        <w:t xml:space="preserve">,</w:t>
      </w:r>
      <w:r>
        <w:t xml:space="preserve"> </w:t>
      </w:r>
      <w:r>
        <w:rPr>
          <w:rStyle w:val="VerbatimChar"/>
        </w:rPr>
        <w:t xml:space="preserve">withGradleProperties</w:t>
      </w:r>
      <w:r>
        <w:t xml:space="preserve"> </w:t>
      </w:r>
      <w:r>
        <w:t xml:space="preserve">that parse and re-emit native config; and</w:t>
      </w:r>
      <w:r>
        <w:t xml:space="preserve"> </w:t>
      </w:r>
      <w:r>
        <w:rPr>
          <w:rStyle w:val="VerbatimChar"/>
        </w:rPr>
        <w:t xml:space="preserve">withDangerousMod</w:t>
      </w:r>
      <w:r>
        <w:t xml:space="preserve"> </w:t>
      </w:r>
      <w:r>
        <w:t xml:space="preserve">that lets you do raw filesystem writes. Use typed mods whenever possible — they're idempotent and merge-safe. Use dangerous mods only when no typed mod exists, like copying a</w:t>
      </w:r>
      <w:r>
        <w:t xml:space="preserve"> </w:t>
      </w:r>
      <w:r>
        <w:rPr>
          <w:rStyle w:val="VerbatimChar"/>
        </w:rPr>
        <w:t xml:space="preserve">GoogleService-Info.plist</w:t>
      </w:r>
      <w:r>
        <w:t xml:space="preserve"> </w:t>
      </w:r>
      <w:r>
        <w:t xml:space="preserve">or patching a non-standard file. Most third-party libs ship their own plugin; you write one only when integrating a native lib that doesn't or when adding entitlements."</w:t>
      </w:r>
    </w:p>
    <w:p>
      <w:r>
        <w:pict>
          <v:rect style="width:0;height:1.5pt" o:hralign="center" o:hrstd="t" o:hr="t"/>
        </w:pict>
      </w:r>
    </w:p>
    <w:bookmarkEnd w:id="730"/>
    <w:bookmarkStart w:id="731" w:name="X064888740a6b7581b20b0942cd5530ee8b91d4e"/>
    <w:p>
      <w:pPr>
        <w:pStyle w:val="Heading2"/>
      </w:pPr>
      <w:r>
        <w:t xml:space="preserve">2-Minute Practical Answer</w:t>
      </w:r>
    </w:p>
    <w:p>
      <w:pPr>
        <w:pStyle w:val="FirstParagraph"/>
      </w:pPr>
      <w:r>
        <w:rPr>
          <w:b/>
          <w:bCs/>
        </w:rPr>
        <w:t xml:space="preserve">When to write a plugin</w:t>
      </w:r>
      <w:r>
        <w:t xml:space="preserve">:</w:t>
      </w:r>
    </w:p>
    <w:p>
      <w:pPr>
        <w:pStyle w:val="Compact"/>
        <w:numPr>
          <w:ilvl w:val="0"/>
          <w:numId w:val="1381"/>
        </w:numPr>
      </w:pPr>
      <w:r>
        <w:t xml:space="preserve">Library doesn't ship one (you have a native dependency that needs Info.plist or AndroidManifest changes).</w:t>
      </w:r>
    </w:p>
    <w:p>
      <w:pPr>
        <w:pStyle w:val="Compact"/>
        <w:numPr>
          <w:ilvl w:val="0"/>
          <w:numId w:val="1381"/>
        </w:numPr>
      </w:pPr>
      <w:r>
        <w:t xml:space="preserve">You need entitlements (Push, App Groups, HealthKit, Sign in with Apple).</w:t>
      </w:r>
    </w:p>
    <w:p>
      <w:pPr>
        <w:pStyle w:val="Compact"/>
        <w:numPr>
          <w:ilvl w:val="0"/>
          <w:numId w:val="1381"/>
        </w:numPr>
      </w:pPr>
      <w:r>
        <w:t xml:space="preserve">You ship a Notification Service Extension (NSE).</w:t>
      </w:r>
    </w:p>
    <w:p>
      <w:pPr>
        <w:pStyle w:val="Compact"/>
        <w:numPr>
          <w:ilvl w:val="0"/>
          <w:numId w:val="1381"/>
        </w:numPr>
      </w:pPr>
      <w:r>
        <w:t xml:space="preserve">You need custom Gradle / xcconfig changes.</w:t>
      </w:r>
    </w:p>
    <w:p>
      <w:pPr>
        <w:pStyle w:val="Compact"/>
        <w:numPr>
          <w:ilvl w:val="0"/>
          <w:numId w:val="1381"/>
        </w:numPr>
      </w:pPr>
      <w:r>
        <w:t xml:space="preserve">You need to copy a native file into the project.</w:t>
      </w:r>
    </w:p>
    <w:p>
      <w:pPr>
        <w:pStyle w:val="FirstParagraph"/>
      </w:pPr>
      <w:r>
        <w:rPr>
          <w:b/>
          <w:bCs/>
        </w:rPr>
        <w:t xml:space="preserve">Plugin anatomy</w:t>
      </w:r>
      <w:r>
        <w:t xml:space="preserve">:</w:t>
      </w:r>
    </w:p>
    <w:p>
      <w:pPr>
        <w:pStyle w:val="SourceCode"/>
      </w:pPr>
      <w:r>
        <w:rPr>
          <w:rStyle w:val="CommentTok"/>
        </w:rPr>
        <w:t xml:space="preserve">// plugins/withMyConfig.ts</w:t>
      </w:r>
      <w:r>
        <w:br/>
      </w:r>
      <w:r>
        <w:rPr>
          <w:rStyle w:val="ImportTok"/>
        </w:rPr>
        <w:t xml:space="preserve">import</w:t>
      </w:r>
      <w:r>
        <w:rPr>
          <w:rStyle w:val="NormalTok"/>
        </w:rPr>
        <w:t xml:space="preserve"> { ConfigPlugin</w:t>
      </w:r>
      <w:r>
        <w:rPr>
          <w:rStyle w:val="OperatorTok"/>
        </w:rPr>
        <w:t xml:space="preserve">,</w:t>
      </w:r>
      <w:r>
        <w:rPr>
          <w:rStyle w:val="NormalTok"/>
        </w:rPr>
        <w:t xml:space="preserve"> withInfoPlist</w:t>
      </w:r>
      <w:r>
        <w:rPr>
          <w:rStyle w:val="OperatorTok"/>
        </w:rPr>
        <w:t xml:space="preserve">,</w:t>
      </w:r>
      <w:r>
        <w:rPr>
          <w:rStyle w:val="NormalTok"/>
        </w:rPr>
        <w:t xml:space="preserve"> withAndroidManifest } </w:t>
      </w:r>
      <w:r>
        <w:rPr>
          <w:rStyle w:val="ImportTok"/>
        </w:rPr>
        <w:t xml:space="preserve">from</w:t>
      </w:r>
      <w:r>
        <w:rPr>
          <w:rStyle w:val="NormalTok"/>
        </w:rPr>
        <w:t xml:space="preserve"> </w:t>
      </w:r>
      <w:r>
        <w:rPr>
          <w:rStyle w:val="StringTok"/>
        </w:rPr>
        <w:t xml:space="preserve">'@expo/config-plugins'</w:t>
      </w:r>
      <w:r>
        <w:rPr>
          <w:rStyle w:val="OperatorTok"/>
        </w:rPr>
        <w:t xml:space="preserve">;</w:t>
      </w:r>
      <w:r>
        <w:br/>
      </w:r>
      <w:r>
        <w:br/>
      </w:r>
      <w:r>
        <w:rPr>
          <w:rStyle w:val="KeywordTok"/>
        </w:rPr>
        <w:t xml:space="preserve">const</w:t>
      </w:r>
      <w:r>
        <w:rPr>
          <w:rStyle w:val="NormalTok"/>
        </w:rPr>
        <w:t xml:space="preserve"> withMyConfig</w:t>
      </w:r>
      <w:r>
        <w:rPr>
          <w:rStyle w:val="OperatorTok"/>
        </w:rPr>
        <w:t xml:space="preserve">:</w:t>
      </w:r>
      <w:r>
        <w:rPr>
          <w:rStyle w:val="NormalTok"/>
        </w:rPr>
        <w:t xml:space="preserve"> ConfigPlugin</w:t>
      </w:r>
      <w:r>
        <w:rPr>
          <w:rStyle w:val="OperatorTok"/>
        </w:rPr>
        <w:t xml:space="preserve">&lt;</w:t>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 { apiKey }) </w:t>
      </w:r>
      <w:r>
        <w:rPr>
          <w:rStyle w:val="KeywordTok"/>
        </w:rPr>
        <w:t xml:space="preserve">=&gt;</w:t>
      </w:r>
      <w:r>
        <w:rPr>
          <w:rStyle w:val="NormalTok"/>
        </w:rPr>
        <w:t xml:space="preserve"> {</w:t>
      </w:r>
      <w:r>
        <w:br/>
      </w:r>
      <w:r>
        <w:rPr>
          <w:rStyle w:val="NormalTok"/>
        </w:rPr>
        <w:t xml:space="preserve">  config </w:t>
      </w:r>
      <w:r>
        <w:rPr>
          <w:rStyle w:val="OperatorTok"/>
        </w:rPr>
        <w:t xml:space="preserve">=</w:t>
      </w:r>
      <w:r>
        <w:rPr>
          <w:rStyle w:val="NormalTok"/>
        </w:rPr>
        <w:t xml:space="preserve"> </w:t>
      </w:r>
      <w:r>
        <w:rPr>
          <w:rStyle w:val="FunctionTok"/>
        </w:rPr>
        <w:t xml:space="preserve">withInfoPlist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MY_API_KEY</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w:t>
      </w:r>
      <w:r>
        <w:rPr>
          <w:rStyle w:val="FunctionTok"/>
        </w:rPr>
        <w:t xml:space="preserve">withAndroidManifest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manifest</w:t>
      </w:r>
      <w:r>
        <w:rPr>
          <w:rStyle w:val="OperatorTok"/>
        </w:rPr>
        <w:t xml:space="preserve">.</w:t>
      </w:r>
      <w:r>
        <w:rPr>
          <w:rStyle w:val="AttributeTok"/>
        </w:rPr>
        <w:t xml:space="preserve">application</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NormalTok"/>
        </w:rPr>
        <w:t xml:space="preserve">[</w:t>
      </w:r>
      <w:r>
        <w:rPr>
          <w:rStyle w:val="StringTok"/>
        </w:rPr>
        <w:t xml:space="preserve">'meta-data'</w:t>
      </w:r>
      <w:r>
        <w:rPr>
          <w:rStyle w:val="NormalTok"/>
        </w:rPr>
        <w:t xml:space="preserv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OperatorTok"/>
        </w:rPr>
        <w:t xml:space="preserve">:</w:t>
      </w:r>
      <w:r>
        <w:rPr>
          <w:rStyle w:val="NormalTok"/>
        </w:rPr>
        <w:t xml:space="preserve"> { </w:t>
      </w:r>
      <w:r>
        <w:rPr>
          <w:rStyle w:val="StringTok"/>
        </w:rPr>
        <w:t xml:space="preserve">'android:name'</w:t>
      </w:r>
      <w:r>
        <w:rPr>
          <w:rStyle w:val="OperatorTok"/>
        </w:rPr>
        <w:t xml:space="preserve">:</w:t>
      </w:r>
      <w:r>
        <w:rPr>
          <w:rStyle w:val="NormalTok"/>
        </w:rPr>
        <w:t xml:space="preserve"> </w:t>
      </w:r>
      <w:r>
        <w:rPr>
          <w:rStyle w:val="StringTok"/>
        </w:rPr>
        <w:t xml:space="preserve">'MY_API_KEY'</w:t>
      </w:r>
      <w:r>
        <w:rPr>
          <w:rStyle w:val="OperatorTok"/>
        </w:rPr>
        <w:t xml:space="preserve">,</w:t>
      </w:r>
      <w:r>
        <w:rPr>
          <w:rStyle w:val="NormalTok"/>
        </w:rPr>
        <w:t xml:space="preserve"> </w:t>
      </w:r>
      <w:r>
        <w:rPr>
          <w:rStyle w:val="StringTok"/>
        </w:rPr>
        <w:t xml:space="preserve">'android:value'</w:t>
      </w:r>
      <w:r>
        <w:rPr>
          <w:rStyle w:val="OperatorTok"/>
        </w:rPr>
        <w:t xml:space="preserve">:</w:t>
      </w:r>
      <w:r>
        <w:rPr>
          <w:rStyle w:val="NormalTok"/>
        </w:rPr>
        <w:t xml:space="preserve"> apiKey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withMyConfig</w:t>
      </w:r>
      <w:r>
        <w:rPr>
          <w:rStyle w:val="OperatorTok"/>
        </w:rPr>
        <w:t xml:space="preserve">;</w:t>
      </w:r>
    </w:p>
    <w:p>
      <w:pPr>
        <w:pStyle w:val="FirstParagraph"/>
      </w:pPr>
      <w:r>
        <w:t xml:space="preserve">In</w:t>
      </w:r>
      <w:r>
        <w:t xml:space="preserve"> </w:t>
      </w:r>
      <w:r>
        <w:rPr>
          <w:rStyle w:val="VerbatimChar"/>
        </w:rPr>
        <w:t xml:space="preserve">app.json</w:t>
      </w:r>
      <w:r>
        <w:t xml:space="preserve">:</w:t>
      </w:r>
    </w:p>
    <w:p>
      <w:pPr>
        <w:pStyle w:val="SourceCode"/>
      </w:pPr>
      <w:r>
        <w:rPr>
          <w:rStyle w:val="FunctionTok"/>
        </w:rPr>
        <w:t xml:space="preserve">{</w:t>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rPr>
          <w:rStyle w:val="StringTok"/>
        </w:rPr>
        <w:t xml:space="preserve">"./plugins/withMyConfig"</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"apiKey"</w:t>
      </w:r>
      <w:r>
        <w:rPr>
          <w:rStyle w:val="FunctionTok"/>
        </w:rPr>
        <w:t xml:space="preserve">:</w:t>
      </w:r>
      <w:r>
        <w:rPr>
          <w:rStyle w:val="NormalTok"/>
        </w:rPr>
        <w:t xml:space="preserve"> </w:t>
      </w:r>
      <w:r>
        <w:rPr>
          <w:rStyle w:val="StringTok"/>
        </w:rPr>
        <w:t xml:space="preserve">"abc"</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
          <w:bCs/>
        </w:rPr>
        <w:t xml:space="preserve">Common typed mods</w:t>
      </w:r>
      <w:r>
        <w:t xml:space="preserve">:</w:t>
      </w:r>
    </w:p>
    <w:p>
      <w:pPr>
        <w:pStyle w:val="Compact"/>
        <w:numPr>
          <w:ilvl w:val="0"/>
          <w:numId w:val="1382"/>
        </w:numPr>
      </w:pPr>
      <w:r>
        <w:rPr>
          <w:rStyle w:val="VerbatimChar"/>
        </w:rPr>
        <w:t xml:space="preserve">withInfoPlist</w:t>
      </w:r>
      <w:r>
        <w:t xml:space="preserve">,</w:t>
      </w:r>
      <w:r>
        <w:t xml:space="preserve"> </w:t>
      </w:r>
      <w:r>
        <w:rPr>
          <w:rStyle w:val="VerbatimChar"/>
        </w:rPr>
        <w:t xml:space="preserve">withEntitlementsPlist</w:t>
      </w:r>
      <w:r>
        <w:t xml:space="preserve">,</w:t>
      </w:r>
      <w:r>
        <w:t xml:space="preserve"> </w:t>
      </w:r>
      <w:r>
        <w:rPr>
          <w:rStyle w:val="VerbatimChar"/>
        </w:rPr>
        <w:t xml:space="preserve">withXcodeProject</w:t>
      </w:r>
      <w:r>
        <w:t xml:space="preserve">,</w:t>
      </w:r>
      <w:r>
        <w:t xml:space="preserve"> </w:t>
      </w:r>
      <w:r>
        <w:rPr>
          <w:rStyle w:val="VerbatimChar"/>
        </w:rPr>
        <w:t xml:space="preserve">withPodfile</w:t>
      </w:r>
      <w:r>
        <w:t xml:space="preserve">,</w:t>
      </w:r>
      <w:r>
        <w:t xml:space="preserve"> </w:t>
      </w:r>
      <w:r>
        <w:rPr>
          <w:rStyle w:val="VerbatimChar"/>
        </w:rPr>
        <w:t xml:space="preserve">withPodfileProperties</w:t>
      </w:r>
      <w:r>
        <w:t xml:space="preserve">.</w:t>
      </w:r>
    </w:p>
    <w:p>
      <w:pPr>
        <w:pStyle w:val="Compact"/>
        <w:numPr>
          <w:ilvl w:val="0"/>
          <w:numId w:val="1382"/>
        </w:numPr>
      </w:pPr>
      <w:r>
        <w:rPr>
          <w:rStyle w:val="VerbatimChar"/>
        </w:rPr>
        <w:t xml:space="preserve">withAndroidManifest</w:t>
      </w:r>
      <w:r>
        <w:t xml:space="preserve">,</w:t>
      </w:r>
      <w:r>
        <w:t xml:space="preserve"> </w:t>
      </w:r>
      <w:r>
        <w:rPr>
          <w:rStyle w:val="VerbatimChar"/>
        </w:rPr>
        <w:t xml:space="preserve">withGradleProperties</w:t>
      </w:r>
      <w:r>
        <w:t xml:space="preserve">,</w:t>
      </w:r>
      <w:r>
        <w:t xml:space="preserve"> </w:t>
      </w:r>
      <w:r>
        <w:rPr>
          <w:rStyle w:val="VerbatimChar"/>
        </w:rPr>
        <w:t xml:space="preserve">withProjectBuildGradle</w:t>
      </w:r>
      <w:r>
        <w:t xml:space="preserve">,</w:t>
      </w:r>
      <w:r>
        <w:t xml:space="preserve"> </w:t>
      </w:r>
      <w:r>
        <w:rPr>
          <w:rStyle w:val="VerbatimChar"/>
        </w:rPr>
        <w:t xml:space="preserve">withAppBuildGradle</w:t>
      </w:r>
      <w:r>
        <w:t xml:space="preserve">,</w:t>
      </w:r>
      <w:r>
        <w:t xml:space="preserve"> </w:t>
      </w:r>
      <w:r>
        <w:rPr>
          <w:rStyle w:val="VerbatimChar"/>
        </w:rPr>
        <w:t xml:space="preserve">withStringsXml</w:t>
      </w:r>
      <w:r>
        <w:t xml:space="preserve">,</w:t>
      </w:r>
      <w:r>
        <w:t xml:space="preserve"> </w:t>
      </w:r>
      <w:r>
        <w:rPr>
          <w:rStyle w:val="VerbatimChar"/>
        </w:rPr>
        <w:t xml:space="preserve">withColors</w:t>
      </w:r>
      <w:r>
        <w:t xml:space="preserve">.</w:t>
      </w:r>
    </w:p>
    <w:p>
      <w:pPr>
        <w:pStyle w:val="Compact"/>
        <w:numPr>
          <w:ilvl w:val="0"/>
          <w:numId w:val="1382"/>
        </w:numPr>
      </w:pPr>
      <w:r>
        <w:rPr>
          <w:rStyle w:val="VerbatimChar"/>
        </w:rPr>
        <w:t xml:space="preserve">withPlugins</w:t>
      </w:r>
      <w:r>
        <w:t xml:space="preserve"> </w:t>
      </w:r>
      <w:r>
        <w:t xml:space="preserve">(compose).</w:t>
      </w:r>
    </w:p>
    <w:p>
      <w:pPr>
        <w:pStyle w:val="FirstParagraph"/>
      </w:pPr>
      <w:r>
        <w:rPr>
          <w:b/>
          <w:bCs/>
        </w:rPr>
        <w:t xml:space="preserve">Dangerous mods</w:t>
      </w:r>
      <w:r>
        <w:t xml:space="preserve"> </w:t>
      </w:r>
      <w:r>
        <w:t xml:space="preserve">(</w:t>
      </w:r>
      <w:r>
        <w:rPr>
          <w:rStyle w:val="VerbatimChar"/>
        </w:rPr>
        <w:t xml:space="preserve">withDangerousMod</w:t>
      </w:r>
      <w:r>
        <w:t xml:space="preserve">):</w:t>
      </w:r>
    </w:p>
    <w:p>
      <w:pPr>
        <w:pStyle w:val="SourceCode"/>
      </w:pPr>
      <w:r>
        <w:rPr>
          <w:rStyle w:val="ImportTok"/>
        </w:rPr>
        <w:t xml:space="preserve">import</w:t>
      </w:r>
      <w:r>
        <w:rPr>
          <w:rStyle w:val="NormalTok"/>
        </w:rPr>
        <w:t xml:space="preserve"> { withDangerousMod } </w:t>
      </w:r>
      <w:r>
        <w:rPr>
          <w:rStyle w:val="ImportTok"/>
        </w:rPr>
        <w:t xml:space="preserve">from</w:t>
      </w:r>
      <w:r>
        <w:rPr>
          <w:rStyle w:val="NormalTok"/>
        </w:rPr>
        <w:t xml:space="preserve"> </w:t>
      </w:r>
      <w:r>
        <w:rPr>
          <w:rStyle w:val="StringTok"/>
        </w:rPr>
        <w:t xml:space="preserve">'@expo/config-plugins'</w:t>
      </w:r>
      <w:r>
        <w:rPr>
          <w:rStyle w:val="OperatorTok"/>
        </w:rPr>
        <w:t xml:space="preserve">;</w:t>
      </w:r>
      <w:r>
        <w:br/>
      </w: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NormalTok"/>
        </w:rPr>
        <w:t xml:space="preserve">config </w:t>
      </w:r>
      <w:r>
        <w:rPr>
          <w:rStyle w:val="OperatorTok"/>
        </w:rPr>
        <w:t xml:space="preserve">=</w:t>
      </w:r>
      <w:r>
        <w:rPr>
          <w:rStyle w:val="NormalTok"/>
        </w:rPr>
        <w:t xml:space="preserve"> </w:t>
      </w:r>
      <w:r>
        <w:rPr>
          <w:rStyle w:val="FunctionTok"/>
        </w:rPr>
        <w:t xml:space="preserve">withDangerousMod</w:t>
      </w:r>
      <w:r>
        <w:rPr>
          <w:rStyle w:val="NormalTok"/>
        </w:rPr>
        <w:t xml:space="preserve">(config</w:t>
      </w:r>
      <w:r>
        <w:rPr>
          <w:rStyle w:val="OperatorTok"/>
        </w:rPr>
        <w:t xml:space="preserve">,</w:t>
      </w:r>
      <w:r>
        <w:rPr>
          <w:rStyle w:val="NormalTok"/>
        </w:rPr>
        <w:t xml:space="preserve"> [</w:t>
      </w:r>
      <w:r>
        <w:rPr>
          <w:rStyle w:val="StringTok"/>
        </w:rPr>
        <w:t xml:space="preserve">'ios'</w:t>
      </w:r>
      <w:r>
        <w:rPr>
          <w:rStyle w:val="OperatorTok"/>
        </w:rPr>
        <w:t xml:space="preserve">,</w:t>
      </w:r>
      <w:r>
        <w:rPr>
          <w:rStyle w:val="NormalTok"/>
        </w:rPr>
        <w:t xml:space="preserve"> </w:t>
      </w:r>
      <w:r>
        <w:rPr>
          <w:rStyle w:val="KeywordTok"/>
        </w:rPr>
        <w:t xml:space="preserve">async</w:t>
      </w:r>
      <w:r>
        <w:rPr>
          <w:rStyle w:val="NormalTok"/>
        </w:rPr>
        <w:t xml:space="preserve"> (cfg)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dest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(cfg</w:t>
      </w:r>
      <w:r>
        <w:rPr>
          <w:rStyle w:val="OperatorTok"/>
        </w:rPr>
        <w:t xml:space="preserve">.</w:t>
      </w:r>
      <w:r>
        <w:rPr>
          <w:rStyle w:val="AttributeTok"/>
        </w:rPr>
        <w:t xml:space="preserve">modRequest</w:t>
      </w:r>
      <w:r>
        <w:rPr>
          <w:rStyle w:val="OperatorTok"/>
        </w:rPr>
        <w:t xml:space="preserve">.</w:t>
      </w:r>
      <w:r>
        <w:rPr>
          <w:rStyle w:val="AttributeTok"/>
        </w:rPr>
        <w:t xml:space="preserve">platformProjectRoot</w:t>
      </w:r>
      <w:r>
        <w:rPr>
          <w:rStyle w:val="OperatorTok"/>
        </w:rPr>
        <w:t xml:space="preserve">,</w:t>
      </w:r>
      <w:r>
        <w:rPr>
          <w:rStyle w:val="NormalTok"/>
        </w:rPr>
        <w:t xml:space="preserve"> </w:t>
      </w:r>
      <w:r>
        <w:rPr>
          <w:rStyle w:val="StringTok"/>
        </w:rPr>
        <w:t xml:space="preserve">'GoogleService-Info.plist'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AttributeTok"/>
        </w:rPr>
        <w:t xml:space="preserve">promises</w:t>
      </w:r>
      <w:r>
        <w:rPr>
          <w:rStyle w:val="OperatorTok"/>
        </w:rPr>
        <w:t xml:space="preserve">.</w:t>
      </w:r>
      <w:r>
        <w:rPr>
          <w:rStyle w:val="FunctionTok"/>
        </w:rPr>
        <w:t xml:space="preserve">copyFile</w:t>
      </w:r>
      <w:r>
        <w:rPr>
          <w:rStyle w:val="NormalTok"/>
        </w:rPr>
        <w:t xml:space="preserve">(</w:t>
      </w:r>
      <w:r>
        <w:rPr>
          <w:rStyle w:val="StringTok"/>
        </w:rPr>
        <w:t xml:space="preserve">'./assets/GoogleService-Info.plist'</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w:t>
      </w:r>
      <w:r>
        <w:rPr>
          <w:rStyle w:val="OperatorTok"/>
        </w:rPr>
        <w:t xml:space="preserve">;</w:t>
      </w:r>
    </w:p>
    <w:p>
      <w:pPr>
        <w:pStyle w:val="FirstParagraph"/>
      </w:pPr>
      <w:r>
        <w:t xml:space="preserve">Use sparingly — they bypass merge logic.</w:t>
      </w:r>
    </w:p>
    <w:p>
      <w:pPr>
        <w:pStyle w:val="BodyText"/>
      </w:pPr>
      <w:r>
        <w:rPr>
          <w:b/>
          <w:bCs/>
        </w:rPr>
        <w:t xml:space="preserve">Idempotency</w:t>
      </w:r>
      <w:r>
        <w:t xml:space="preserve">: typed mods are idempotent (re-running prebuild doesn't duplicate). Dangerous mods aren't unless you write them that way.</w:t>
      </w:r>
    </w:p>
    <w:p>
      <w:r>
        <w:pict>
          <v:rect style="width:0;height:1.5pt" o:hralign="center" o:hrstd="t" o:hr="t"/>
        </w:pict>
      </w:r>
    </w:p>
    <w:bookmarkEnd w:id="731"/>
    <w:bookmarkStart w:id="732" w:name="Xb55ecbe17bf0f115c50af51f1455ed497cd5bd2"/>
    <w:p>
      <w:pPr>
        <w:pStyle w:val="Heading2"/>
      </w:pPr>
      <w:r>
        <w:t xml:space="preserve">5-Minute Architecture Answer</w:t>
      </w:r>
    </w:p>
    <w:p>
      <w:pPr>
        <w:pStyle w:val="FirstParagraph"/>
      </w:pPr>
      <w:r>
        <w:t xml:space="preserve">Why CNG + plugins exist:</w:t>
      </w:r>
    </w:p>
    <w:p>
      <w:pPr>
        <w:pStyle w:val="Compact"/>
        <w:numPr>
          <w:ilvl w:val="0"/>
          <w:numId w:val="1383"/>
        </w:numPr>
      </w:pPr>
      <w:r>
        <w:t xml:space="preserve">Old Expo: managed (no native code, but limited) vs bare (full control, but you maintain</w:t>
      </w:r>
      <w:r>
        <w:t xml:space="preserve"> </w:t>
      </w:r>
      <w:r>
        <w:rPr>
          <w:rStyle w:val="VerbatimChar"/>
        </w:rPr>
        <w:t xml:space="preserve">ios/</w:t>
      </w:r>
      <w:r>
        <w:t xml:space="preserve">/</w:t>
      </w:r>
      <w:r>
        <w:rPr>
          <w:rStyle w:val="VerbatimChar"/>
        </w:rPr>
        <w:t xml:space="preserve">android/</w:t>
      </w:r>
      <w:r>
        <w:t xml:space="preserve">).</w:t>
      </w:r>
    </w:p>
    <w:p>
      <w:pPr>
        <w:pStyle w:val="Compact"/>
        <w:numPr>
          <w:ilvl w:val="0"/>
          <w:numId w:val="1383"/>
        </w:numPr>
      </w:pPr>
      <w:r>
        <w:t xml:space="preserve">New Expo (CNG): you don't commit</w:t>
      </w:r>
      <w:r>
        <w:t xml:space="preserve"> </w:t>
      </w:r>
      <w:r>
        <w:rPr>
          <w:rStyle w:val="VerbatimChar"/>
        </w:rPr>
        <w:t xml:space="preserve">ios/</w:t>
      </w:r>
      <w:r>
        <w:t xml:space="preserve">/</w:t>
      </w:r>
      <w:r>
        <w:rPr>
          <w:rStyle w:val="VerbatimChar"/>
        </w:rPr>
        <w:t xml:space="preserve">android/</w:t>
      </w:r>
      <w:r>
        <w:t xml:space="preserve">; they're regenerated from</w:t>
      </w:r>
      <w:r>
        <w:t xml:space="preserve"> </w:t>
      </w:r>
      <w:r>
        <w:rPr>
          <w:rStyle w:val="VerbatimChar"/>
        </w:rPr>
        <w:t xml:space="preserve">app.json</w:t>
      </w:r>
      <w:r>
        <w:t xml:space="preserve"> </w:t>
      </w:r>
      <w:r>
        <w:t xml:space="preserve">+ plugins on</w:t>
      </w:r>
      <w:r>
        <w:t xml:space="preserve"> </w:t>
      </w:r>
      <w:r>
        <w:rPr>
          <w:rStyle w:val="VerbatimChar"/>
        </w:rPr>
        <w:t xml:space="preserve">prebuild</w:t>
      </w:r>
      <w:r>
        <w:t xml:space="preserve">. Best of both — you have full native control via plugins, but the source of truth is your TypeScript config.</w:t>
      </w:r>
    </w:p>
    <w:p>
      <w:pPr>
        <w:pStyle w:val="FirstParagraph"/>
      </w:pPr>
      <w:r>
        <w:t xml:space="preserve">Plugin lifecycle:</w:t>
      </w:r>
    </w:p>
    <w:p>
      <w:pPr>
        <w:pStyle w:val="Compact"/>
        <w:numPr>
          <w:ilvl w:val="0"/>
          <w:numId w:val="1384"/>
        </w:numPr>
      </w:pPr>
      <w:r>
        <w:rPr>
          <w:rStyle w:val="VerbatimChar"/>
        </w:rPr>
        <w:t xml:space="preserve">expo prebuild</w:t>
      </w:r>
      <w:r>
        <w:t xml:space="preserve"> </w:t>
      </w:r>
      <w:r>
        <w:t xml:space="preserve">reads</w:t>
      </w:r>
      <w:r>
        <w:t xml:space="preserve"> </w:t>
      </w:r>
      <w:r>
        <w:rPr>
          <w:rStyle w:val="VerbatimChar"/>
        </w:rPr>
        <w:t xml:space="preserve">app.json</w:t>
      </w:r>
      <w:r>
        <w:t xml:space="preserve">.</w:t>
      </w:r>
    </w:p>
    <w:p>
      <w:pPr>
        <w:pStyle w:val="Compact"/>
        <w:numPr>
          <w:ilvl w:val="0"/>
          <w:numId w:val="1384"/>
        </w:numPr>
      </w:pPr>
      <w:r>
        <w:t xml:space="preserve">Walks plugin chain (each receives + returns config).</w:t>
      </w:r>
    </w:p>
    <w:p>
      <w:pPr>
        <w:pStyle w:val="Compact"/>
        <w:numPr>
          <w:ilvl w:val="0"/>
          <w:numId w:val="1384"/>
        </w:numPr>
      </w:pPr>
      <w:r>
        <w:t xml:space="preserve">Writes resolved config back to native files.</w:t>
      </w:r>
    </w:p>
    <w:p>
      <w:pPr>
        <w:pStyle w:val="Compact"/>
        <w:numPr>
          <w:ilvl w:val="0"/>
          <w:numId w:val="1384"/>
        </w:numPr>
      </w:pPr>
      <w:r>
        <w:t xml:space="preserve">Build proceeds (locally or on EAS).</w:t>
      </w:r>
    </w:p>
    <w:p>
      <w:pPr>
        <w:pStyle w:val="FirstParagraph"/>
      </w:pPr>
      <w:r>
        <w:t xml:space="preserve">Plugin patterns:</w:t>
      </w:r>
    </w:p>
    <w:p>
      <w:pPr>
        <w:pStyle w:val="Compact"/>
        <w:numPr>
          <w:ilvl w:val="0"/>
          <w:numId w:val="1385"/>
        </w:numPr>
      </w:pPr>
      <w:r>
        <w:rPr>
          <w:b/>
          <w:bCs/>
        </w:rPr>
        <w:t xml:space="preserve">Library plugin</w:t>
      </w:r>
      <w:r>
        <w:t xml:space="preserve">: ships with the npm package (e.g.,</w:t>
      </w:r>
      <w:r>
        <w:t xml:space="preserve"> </w:t>
      </w:r>
      <w:r>
        <w:rPr>
          <w:rStyle w:val="VerbatimChar"/>
        </w:rPr>
        <w:t xml:space="preserve">react-native-firebase</w:t>
      </w:r>
      <w:r>
        <w:t xml:space="preserve"> </w:t>
      </w:r>
      <w:r>
        <w:t xml:space="preserve">includes one).</w:t>
      </w:r>
    </w:p>
    <w:p>
      <w:pPr>
        <w:pStyle w:val="Compact"/>
        <w:numPr>
          <w:ilvl w:val="0"/>
          <w:numId w:val="1385"/>
        </w:numPr>
      </w:pPr>
      <w:r>
        <w:rPr>
          <w:b/>
          <w:bCs/>
        </w:rPr>
        <w:t xml:space="preserve">App plugin</w:t>
      </w:r>
      <w:r>
        <w:t xml:space="preserve">: in your repo's</w:t>
      </w:r>
      <w:r>
        <w:t xml:space="preserve"> </w:t>
      </w:r>
      <w:r>
        <w:rPr>
          <w:rStyle w:val="VerbatimChar"/>
        </w:rPr>
        <w:t xml:space="preserve">plugins/</w:t>
      </w:r>
      <w:r>
        <w:t xml:space="preserve"> </w:t>
      </w:r>
      <w:r>
        <w:t xml:space="preserve">folder.</w:t>
      </w:r>
    </w:p>
    <w:p>
      <w:pPr>
        <w:pStyle w:val="Compact"/>
        <w:numPr>
          <w:ilvl w:val="0"/>
          <w:numId w:val="1385"/>
        </w:numPr>
      </w:pPr>
      <w:r>
        <w:rPr>
          <w:b/>
          <w:bCs/>
        </w:rPr>
        <w:t xml:space="preserve">Plugin factory</w:t>
      </w:r>
      <w:r>
        <w:t xml:space="preserve">: parameterized via options.</w:t>
      </w:r>
    </w:p>
    <w:p>
      <w:pPr>
        <w:pStyle w:val="FirstParagraph"/>
      </w:pPr>
      <w:r>
        <w:t xml:space="preserve">Dangerous mod risks:</w:t>
      </w:r>
    </w:p>
    <w:p>
      <w:pPr>
        <w:pStyle w:val="Compact"/>
        <w:numPr>
          <w:ilvl w:val="0"/>
          <w:numId w:val="1386"/>
        </w:numPr>
      </w:pPr>
      <w:r>
        <w:t xml:space="preserve">Not idempotent → reruns may corrupt.</w:t>
      </w:r>
    </w:p>
    <w:p>
      <w:pPr>
        <w:pStyle w:val="Compact"/>
        <w:numPr>
          <w:ilvl w:val="0"/>
          <w:numId w:val="1386"/>
        </w:numPr>
      </w:pPr>
      <w:r>
        <w:t xml:space="preserve">Bypass parsing → easier to write malformed XML/plist.</w:t>
      </w:r>
    </w:p>
    <w:p>
      <w:pPr>
        <w:pStyle w:val="Compact"/>
        <w:numPr>
          <w:ilvl w:val="0"/>
          <w:numId w:val="1386"/>
        </w:numPr>
      </w:pPr>
      <w:r>
        <w:t xml:space="preserve">Hard to compose with other plugins.</w:t>
      </w:r>
    </w:p>
    <w:p>
      <w:pPr>
        <w:pStyle w:val="Compact"/>
        <w:numPr>
          <w:ilvl w:val="0"/>
          <w:numId w:val="1386"/>
        </w:numPr>
      </w:pPr>
      <w:r>
        <w:t xml:space="preserve">Use only when no typed mod exists.</w:t>
      </w:r>
    </w:p>
    <w:p>
      <w:pPr>
        <w:pStyle w:val="FirstParagraph"/>
      </w:pPr>
      <w:r>
        <w:t xml:space="preserve">The 2026 specific:</w:t>
      </w:r>
    </w:p>
    <w:p>
      <w:pPr>
        <w:pStyle w:val="Compact"/>
        <w:numPr>
          <w:ilvl w:val="0"/>
          <w:numId w:val="1387"/>
        </w:numPr>
      </w:pPr>
      <w:r>
        <w:rPr>
          <w:b/>
          <w:bCs/>
        </w:rPr>
        <w:t xml:space="preserve">Expo SDK 53+</w:t>
      </w:r>
      <w:r>
        <w:t xml:space="preserve"> </w:t>
      </w:r>
      <w:r>
        <w:t xml:space="preserve">added typed mods for previously-dangerous-only paths (e.g., AppDelegate Swift hooks).</w:t>
      </w:r>
    </w:p>
    <w:p>
      <w:pPr>
        <w:pStyle w:val="Compact"/>
        <w:numPr>
          <w:ilvl w:val="0"/>
          <w:numId w:val="1387"/>
        </w:numPr>
      </w:pPr>
      <w:r>
        <w:rPr>
          <w:rStyle w:val="VerbatimChar"/>
          <w:b/>
          <w:bCs/>
        </w:rPr>
        <w:t xml:space="preserve">expo-modules-autolinking</w:t>
      </w:r>
      <w:r>
        <w:t xml:space="preserve"> </w:t>
      </w:r>
      <w:r>
        <w:t xml:space="preserve">integrates plugins with the autolinking step.</w:t>
      </w:r>
    </w:p>
    <w:p>
      <w:pPr>
        <w:pStyle w:val="Compact"/>
        <w:numPr>
          <w:ilvl w:val="0"/>
          <w:numId w:val="1387"/>
        </w:numPr>
      </w:pPr>
      <w:r>
        <w:rPr>
          <w:b/>
          <w:bCs/>
        </w:rPr>
        <w:t xml:space="preserve">EAS Build hooks</w:t>
      </w:r>
      <w:r>
        <w:t xml:space="preserve"> </w:t>
      </w:r>
      <w:r>
        <w:t xml:space="preserve">(</w:t>
      </w:r>
      <w:r>
        <w:rPr>
          <w:rStyle w:val="VerbatimChar"/>
        </w:rPr>
        <w:t xml:space="preserve">eas-build-pre-install</w:t>
      </w:r>
      <w:r>
        <w:t xml:space="preserve">, etc.) supplement plugins for build-time-only ops.</w:t>
      </w:r>
    </w:p>
    <w:p>
      <w:pPr>
        <w:pStyle w:val="Compact"/>
        <w:numPr>
          <w:ilvl w:val="0"/>
          <w:numId w:val="1387"/>
        </w:numPr>
      </w:pPr>
      <w:r>
        <w:rPr>
          <w:b/>
          <w:bCs/>
        </w:rPr>
        <w:t xml:space="preserve">CNG default</w:t>
      </w:r>
      <w:r>
        <w:t xml:space="preserve"> </w:t>
      </w:r>
      <w:r>
        <w:t xml:space="preserve">for new projects → committing</w:t>
      </w:r>
      <w:r>
        <w:t xml:space="preserve"> </w:t>
      </w:r>
      <w:r>
        <w:rPr>
          <w:rStyle w:val="VerbatimChar"/>
        </w:rPr>
        <w:t xml:space="preserve">ios/</w:t>
      </w:r>
      <w:r>
        <w:t xml:space="preserve">/</w:t>
      </w:r>
      <w:r>
        <w:rPr>
          <w:rStyle w:val="VerbatimChar"/>
        </w:rPr>
        <w:t xml:space="preserve">android/</w:t>
      </w:r>
      <w:r>
        <w:t xml:space="preserve"> </w:t>
      </w:r>
      <w:r>
        <w:t xml:space="preserve">is now the exception.</w:t>
      </w:r>
    </w:p>
    <w:p>
      <w:pPr>
        <w:pStyle w:val="FirstParagraph"/>
      </w:pPr>
      <w:r>
        <w:t xml:space="preserve">When NOT to write a plugin:</w:t>
      </w:r>
    </w:p>
    <w:p>
      <w:pPr>
        <w:pStyle w:val="Compact"/>
        <w:numPr>
          <w:ilvl w:val="0"/>
          <w:numId w:val="1388"/>
        </w:numPr>
      </w:pPr>
      <w:r>
        <w:t xml:space="preserve">Library has its own plugin → use it.</w:t>
      </w:r>
    </w:p>
    <w:p>
      <w:pPr>
        <w:pStyle w:val="Compact"/>
        <w:numPr>
          <w:ilvl w:val="0"/>
          <w:numId w:val="1388"/>
        </w:numPr>
      </w:pPr>
      <w:r>
        <w:t xml:space="preserve">Change is build-time only → use EAS Build hook.</w:t>
      </w:r>
    </w:p>
    <w:p>
      <w:pPr>
        <w:pStyle w:val="Compact"/>
        <w:numPr>
          <w:ilvl w:val="0"/>
          <w:numId w:val="1388"/>
        </w:numPr>
      </w:pPr>
      <w:r>
        <w:t xml:space="preserve">You're prototyping → eject to bare for one-off experimentation.</w:t>
      </w:r>
    </w:p>
    <w:p>
      <w:r>
        <w:pict>
          <v:rect style="width:0;height:1.5pt" o:hralign="center" o:hrstd="t" o:hr="t"/>
        </w:pict>
      </w:r>
    </w:p>
    <w:bookmarkEnd w:id="732"/>
    <w:bookmarkStart w:id="733" w:name="the-why-24"/>
    <w:p>
      <w:pPr>
        <w:pStyle w:val="Heading2"/>
      </w:pPr>
      <w:r>
        <w:t xml:space="preserve">The "Why"</w:t>
      </w:r>
    </w:p>
    <w:p>
      <w:pPr>
        <w:pStyle w:val="FirstParagraph"/>
      </w:pPr>
      <w:r>
        <w:t xml:space="preserve">Plugins keep teams managed-mode while still allowing arbitrary native config. Without them, every native dependency forces ejection. Companies care because plugins enable the "no ios/ android/ folder in repo" policy that scales to many engineers without merge conflicts.</w:t>
      </w:r>
    </w:p>
    <w:p>
      <w:r>
        <w:pict>
          <v:rect style="width:0;height:1.5pt" o:hralign="center" o:hrstd="t" o:hr="t"/>
        </w:pict>
      </w:r>
    </w:p>
    <w:bookmarkEnd w:id="733"/>
    <w:bookmarkStart w:id="734" w:name="mental-model-24"/>
    <w:p>
      <w:pPr>
        <w:pStyle w:val="Heading2"/>
      </w:pPr>
      <w:r>
        <w:t xml:space="preserve">Mental Model</w:t>
      </w:r>
    </w:p>
    <w:p>
      <w:pPr>
        <w:pStyle w:val="FirstParagraph"/>
      </w:pPr>
      <w:r>
        <w:t xml:space="preserve">Plugin = pure function</w:t>
      </w:r>
      <w:r>
        <w:t xml:space="preserve"> </w:t>
      </w:r>
      <w:r>
        <w:rPr>
          <w:rStyle w:val="VerbatimChar"/>
        </w:rPr>
        <w:t xml:space="preserve">(config) =&gt; modifiedConfig</w:t>
      </w:r>
      <w:r>
        <w:t xml:space="preserve"> </w:t>
      </w:r>
      <w:r>
        <w:t xml:space="preserve">that runs at prebuild. Typed = parsed + reserialized. Dangerous = raw fs.</w:t>
      </w:r>
    </w:p>
    <w:p>
      <w:r>
        <w:pict>
          <v:rect style="width:0;height:1.5pt" o:hralign="center" o:hrstd="t" o:hr="t"/>
        </w:pict>
      </w:r>
    </w:p>
    <w:bookmarkEnd w:id="734"/>
    <w:bookmarkStart w:id="735" w:name="internal-working-2026-context-24"/>
    <w:p>
      <w:pPr>
        <w:pStyle w:val="Heading2"/>
      </w:pPr>
      <w:r>
        <w:t xml:space="preserve">Internal Working (2026 Context)</w:t>
      </w:r>
    </w:p>
    <w:p>
      <w:pPr>
        <w:pStyle w:val="Compact"/>
        <w:numPr>
          <w:ilvl w:val="0"/>
          <w:numId w:val="1389"/>
        </w:numPr>
      </w:pPr>
      <w:r>
        <w:rPr>
          <w:rStyle w:val="VerbatimChar"/>
        </w:rPr>
        <w:t xml:space="preserve">@expo/config-plugins</w:t>
      </w:r>
      <w:r>
        <w:t xml:space="preserve"> </w:t>
      </w:r>
      <w:r>
        <w:t xml:space="preserve">provides parsers for each native file format.</w:t>
      </w:r>
    </w:p>
    <w:p>
      <w:pPr>
        <w:pStyle w:val="Compact"/>
        <w:numPr>
          <w:ilvl w:val="0"/>
          <w:numId w:val="1389"/>
        </w:numPr>
      </w:pPr>
      <w:r>
        <w:t xml:space="preserve">Mods are stacked; final config materialized at end.</w:t>
      </w:r>
    </w:p>
    <w:p>
      <w:pPr>
        <w:pStyle w:val="Compact"/>
        <w:numPr>
          <w:ilvl w:val="0"/>
          <w:numId w:val="1389"/>
        </w:numPr>
      </w:pPr>
      <w:r>
        <w:t xml:space="preserve">AsyncMods run with platform context (</w:t>
      </w:r>
      <w:r>
        <w:rPr>
          <w:rStyle w:val="VerbatimChar"/>
        </w:rPr>
        <w:t xml:space="preserve">modRequest.platformProjectRoot</w:t>
      </w:r>
      <w:r>
        <w:t xml:space="preserve">,</w:t>
      </w:r>
      <w:r>
        <w:t xml:space="preserve"> </w:t>
      </w:r>
      <w:r>
        <w:rPr>
          <w:rStyle w:val="VerbatimChar"/>
        </w:rPr>
        <w:t xml:space="preserve">projectRoot</w:t>
      </w:r>
      <w:r>
        <w:t xml:space="preserve">).</w:t>
      </w:r>
    </w:p>
    <w:p>
      <w:r>
        <w:pict>
          <v:rect style="width:0;height:1.5pt" o:hralign="center" o:hrstd="t" o:hr="t"/>
        </w:pict>
      </w:r>
    </w:p>
    <w:bookmarkEnd w:id="735"/>
    <w:bookmarkStart w:id="736" w:name="modern-implementation-code-24"/>
    <w:p>
      <w:pPr>
        <w:pStyle w:val="Heading2"/>
      </w:pPr>
      <w:r>
        <w:t xml:space="preserve">Modern Implementation (Code)</w:t>
      </w:r>
    </w:p>
    <w:p>
      <w:pPr>
        <w:pStyle w:val="FirstParagraph"/>
      </w:pPr>
      <w:r>
        <w:rPr>
          <w:b/>
          <w:bCs/>
        </w:rPr>
        <w:t xml:space="preserve">Push notifications entitlement</w:t>
      </w:r>
      <w:r>
        <w:t xml:space="preserve">:</w:t>
      </w:r>
    </w:p>
    <w:p>
      <w:pPr>
        <w:pStyle w:val="SourceCode"/>
      </w:pPr>
      <w:r>
        <w:rPr>
          <w:rStyle w:val="ImportTok"/>
        </w:rPr>
        <w:t xml:space="preserve">import</w:t>
      </w:r>
      <w:r>
        <w:rPr>
          <w:rStyle w:val="NormalTok"/>
        </w:rPr>
        <w:t xml:space="preserve"> { ConfigPlugin</w:t>
      </w:r>
      <w:r>
        <w:rPr>
          <w:rStyle w:val="OperatorTok"/>
        </w:rPr>
        <w:t xml:space="preserve">,</w:t>
      </w:r>
      <w:r>
        <w:rPr>
          <w:rStyle w:val="NormalTok"/>
        </w:rPr>
        <w:t xml:space="preserve"> withEntitlementsPlist</w:t>
      </w:r>
      <w:r>
        <w:rPr>
          <w:rStyle w:val="OperatorTok"/>
        </w:rPr>
        <w:t xml:space="preserve">,</w:t>
      </w:r>
      <w:r>
        <w:rPr>
          <w:rStyle w:val="NormalTok"/>
        </w:rPr>
        <w:t xml:space="preserve"> withInfoPlist } </w:t>
      </w:r>
      <w:r>
        <w:rPr>
          <w:rStyle w:val="ImportTok"/>
        </w:rPr>
        <w:t xml:space="preserve">from</w:t>
      </w:r>
      <w:r>
        <w:rPr>
          <w:rStyle w:val="NormalTok"/>
        </w:rPr>
        <w:t xml:space="preserve"> </w:t>
      </w:r>
      <w:r>
        <w:rPr>
          <w:rStyle w:val="StringTok"/>
        </w:rPr>
        <w:t xml:space="preserve">'@expo/config-plugins'</w:t>
      </w:r>
      <w:r>
        <w:rPr>
          <w:rStyle w:val="OperatorTok"/>
        </w:rPr>
        <w:t xml:space="preserve">;</w:t>
      </w:r>
      <w:r>
        <w:br/>
      </w:r>
      <w:r>
        <w:br/>
      </w:r>
      <w:r>
        <w:rPr>
          <w:rStyle w:val="KeywordTok"/>
        </w:rPr>
        <w:t xml:space="preserve">const</w:t>
      </w:r>
      <w:r>
        <w:rPr>
          <w:rStyle w:val="NormalTok"/>
        </w:rPr>
        <w:t xml:space="preserve"> withPush</w:t>
      </w:r>
      <w:r>
        <w:rPr>
          <w:rStyle w:val="OperatorTok"/>
        </w:rPr>
        <w:t xml:space="preserve">:</w:t>
      </w:r>
      <w:r>
        <w:rPr>
          <w:rStyle w:val="NormalTok"/>
        </w:rPr>
        <w:t xml:space="preserve"> ConfigPlugin </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config </w:t>
      </w:r>
      <w:r>
        <w:rPr>
          <w:rStyle w:val="OperatorTok"/>
        </w:rPr>
        <w:t xml:space="preserve">=</w:t>
      </w:r>
      <w:r>
        <w:rPr>
          <w:rStyle w:val="NormalTok"/>
        </w:rPr>
        <w:t xml:space="preserve"> </w:t>
      </w:r>
      <w:r>
        <w:rPr>
          <w:rStyle w:val="FunctionTok"/>
        </w:rPr>
        <w:t xml:space="preserve">withEntitlementsPlist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NormalTok"/>
        </w:rPr>
        <w:t xml:space="preserve">[</w:t>
      </w:r>
      <w:r>
        <w:rPr>
          <w:rStyle w:val="StringTok"/>
        </w:rPr>
        <w:t xml:space="preserve">'aps-environment'</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w:t>
      </w:r>
      <w:r>
        <w:rPr>
          <w:rStyle w:val="FunctionTok"/>
        </w:rPr>
        <w:t xml:space="preserve">withInfoPlist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UIBackgroundModes</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OperatorTok"/>
        </w:rPr>
        <w:t xml:space="preserve">...</w:t>
      </w:r>
      <w:r>
        <w:rPr>
          <w:rStyle w:val="NormalTok"/>
        </w:rPr>
        <w:t xml:space="preserve">(cfg</w:t>
      </w:r>
      <w:r>
        <w:rPr>
          <w:rStyle w:val="OperatorTok"/>
        </w:rPr>
        <w:t xml:space="preserve">.</w:t>
      </w:r>
      <w:r>
        <w:rPr>
          <w:rStyle w:val="AttributeTok"/>
        </w:rPr>
        <w:t xml:space="preserve">modResults</w:t>
      </w:r>
      <w:r>
        <w:rPr>
          <w:rStyle w:val="OperatorTok"/>
        </w:rPr>
        <w:t xml:space="preserve">.</w:t>
      </w:r>
      <w:r>
        <w:rPr>
          <w:rStyle w:val="AttributeTok"/>
        </w:rPr>
        <w:t xml:space="preserve">UIBackgroundModes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'remote-notification'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App Group (for shared MMKV)</w:t>
      </w:r>
      <w:r>
        <w:t xml:space="preserve">:</w:t>
      </w:r>
    </w:p>
    <w:p>
      <w:pPr>
        <w:pStyle w:val="SourceCode"/>
      </w:pPr>
      <w:r>
        <w:rPr>
          <w:rStyle w:val="NormalTok"/>
        </w:rPr>
        <w:t xml:space="preserve">config </w:t>
      </w:r>
      <w:r>
        <w:rPr>
          <w:rStyle w:val="OperatorTok"/>
        </w:rPr>
        <w:t xml:space="preserve">=</w:t>
      </w:r>
      <w:r>
        <w:rPr>
          <w:rStyle w:val="NormalTok"/>
        </w:rPr>
        <w:t xml:space="preserve"> </w:t>
      </w:r>
      <w:r>
        <w:rPr>
          <w:rStyle w:val="FunctionTok"/>
        </w:rPr>
        <w:t xml:space="preserve">withEntitlementsPlist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NormalTok"/>
        </w:rPr>
        <w:t xml:space="preserve">[</w:t>
      </w:r>
      <w:r>
        <w:rPr>
          <w:rStyle w:val="StringTok"/>
        </w:rPr>
        <w:t xml:space="preserve">'com.apple.security.application-groups'</w:t>
      </w:r>
      <w:r>
        <w:rPr>
          <w:rStyle w:val="NormalTok"/>
        </w:rPr>
        <w:t xml:space="preserve">] </w:t>
      </w:r>
      <w:r>
        <w:rPr>
          <w:rStyle w:val="OperatorTok"/>
        </w:rPr>
        <w:t xml:space="preserve">=</w:t>
      </w:r>
      <w:r>
        <w:rPr>
          <w:rStyle w:val="NormalTok"/>
        </w:rPr>
        <w:t xml:space="preserve"> [</w:t>
      </w:r>
      <w:r>
        <w:rPr>
          <w:rStyle w:val="StringTok"/>
        </w:rPr>
        <w:t xml:space="preserve">'group.com.example.app'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Custom AppDelegate hook (Swift)</w:t>
      </w:r>
      <w:r>
        <w:t xml:space="preserve">:</w:t>
      </w:r>
    </w:p>
    <w:p>
      <w:pPr>
        <w:pStyle w:val="SourceCode"/>
      </w:pPr>
      <w:r>
        <w:rPr>
          <w:rStyle w:val="ImportTok"/>
        </w:rPr>
        <w:t xml:space="preserve">import</w:t>
      </w:r>
      <w:r>
        <w:rPr>
          <w:rStyle w:val="NormalTok"/>
        </w:rPr>
        <w:t xml:space="preserve"> { withAppDelegate } </w:t>
      </w:r>
      <w:r>
        <w:rPr>
          <w:rStyle w:val="ImportTok"/>
        </w:rPr>
        <w:t xml:space="preserve">from</w:t>
      </w:r>
      <w:r>
        <w:rPr>
          <w:rStyle w:val="NormalTok"/>
        </w:rPr>
        <w:t xml:space="preserve"> </w:t>
      </w:r>
      <w:r>
        <w:rPr>
          <w:rStyle w:val="StringTok"/>
        </w:rPr>
        <w:t xml:space="preserve">'@expo/config-plugins'</w:t>
      </w:r>
      <w:r>
        <w:rPr>
          <w:rStyle w:val="OperatorTok"/>
        </w:rPr>
        <w:t xml:space="preserve">;</w:t>
      </w:r>
      <w:r>
        <w:br/>
      </w:r>
      <w:r>
        <w:br/>
      </w:r>
      <w:r>
        <w:rPr>
          <w:rStyle w:val="NormalTok"/>
        </w:rPr>
        <w:t xml:space="preserve">config </w:t>
      </w:r>
      <w:r>
        <w:rPr>
          <w:rStyle w:val="OperatorTok"/>
        </w:rPr>
        <w:t xml:space="preserve">=</w:t>
      </w:r>
      <w:r>
        <w:rPr>
          <w:rStyle w:val="NormalTok"/>
        </w:rPr>
        <w:t xml:space="preserve"> </w:t>
      </w:r>
      <w:r>
        <w:rPr>
          <w:rStyle w:val="FunctionTok"/>
        </w:rPr>
        <w:t xml:space="preserve">withAppDelegate</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AttributeTok"/>
        </w:rPr>
        <w:t xml:space="preserve">modResults</w:t>
      </w:r>
      <w:r>
        <w:rPr>
          <w:rStyle w:val="OperatorTok"/>
        </w:rPr>
        <w:t xml:space="preserve">.</w:t>
      </w:r>
      <w:r>
        <w:rPr>
          <w:rStyle w:val="AttributeTok"/>
        </w:rPr>
        <w:t xml:space="preserve">contents</w:t>
      </w:r>
      <w:r>
        <w:rPr>
          <w:rStyle w:val="OperatorTok"/>
        </w:rPr>
        <w:t xml:space="preserve">.</w:t>
      </w:r>
      <w:r>
        <w:rPr>
          <w:rStyle w:val="FunctionTok"/>
        </w:rPr>
        <w:t xml:space="preserve">includes</w:t>
      </w:r>
      <w:r>
        <w:rPr>
          <w:rStyle w:val="NormalTok"/>
        </w:rPr>
        <w:t xml:space="preserve">(</w:t>
      </w:r>
      <w:r>
        <w:rPr>
          <w:rStyle w:val="StringTok"/>
        </w:rPr>
        <w:t xml:space="preserve">'MyAnalytics.start()'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contents</w:t>
      </w:r>
      <w:r>
        <w:rPr>
          <w:rStyle w:val="NormalTok"/>
        </w:rPr>
        <w:t xml:space="preserve"> </w:t>
      </w:r>
      <w:r>
        <w:rPr>
          <w:rStyle w:val="OperatorTok"/>
        </w:rPr>
        <w:t xml:space="preserve">=</w:t>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contents</w:t>
      </w:r>
      <w:r>
        <w:rPr>
          <w:rStyle w:val="OperatorTok"/>
        </w:rPr>
        <w:t xml:space="preserve">.</w:t>
      </w:r>
      <w:r>
        <w:rPr>
          <w:rStyle w:val="FunctionTok"/>
        </w:rPr>
        <w:t xml:space="preserve">replace</w:t>
      </w:r>
      <w:r>
        <w:rPr>
          <w:rStyle w:val="NormalTok"/>
        </w:rPr>
        <w:t xml:space="preserve">(</w:t>
      </w:r>
      <w:r>
        <w:br/>
      </w:r>
      <w:r>
        <w:rPr>
          <w:rStyle w:val="NormalTok"/>
        </w:rPr>
        <w:t xml:space="preserve">      </w:t>
      </w:r>
      <w:r>
        <w:rPr>
          <w:rStyle w:val="StringTok"/>
        </w:rPr>
        <w:t xml:space="preserve">'didFinishLaunchingWithOptions launchOptions: ['</w:t>
      </w:r>
      <w:r>
        <w:rPr>
          <w:rStyle w:val="OperatorTok"/>
        </w:rPr>
        <w:t xml:space="preserve">,</w:t>
      </w:r>
      <w:r>
        <w:br/>
      </w:r>
      <w:r>
        <w:rPr>
          <w:rStyle w:val="NormalTok"/>
        </w:rPr>
        <w:t xml:space="preserve">      </w:t>
      </w:r>
      <w:r>
        <w:rPr>
          <w:rStyle w:val="StringTok"/>
        </w:rPr>
        <w:t xml:space="preserve">'didFinishLaunchingWithOptions launchOptions: [</w:t>
      </w:r>
      <w:r>
        <w:rPr>
          <w:rStyle w:val="SpecialCharTok"/>
        </w:rPr>
        <w:t xml:space="preserve">\n</w:t>
      </w:r>
      <w:r>
        <w:rPr>
          <w:rStyle w:val="StringTok"/>
        </w:rPr>
        <w:t xml:space="preserve">    MyAnalytics.start()'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36"/>
    <w:bookmarkStart w:id="737" w:name="comparison-24"/>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Use</w:t>
            </w:r>
          </w:p>
        </w:tc>
      </w:tr>
      <w:tr>
        <w:tc>
          <w:tcPr/>
          <w:p>
            <w:pPr>
              <w:pStyle w:val="Compact"/>
            </w:pPr>
            <w:r>
              <w:t xml:space="preserve">Typed mod</w:t>
            </w:r>
          </w:p>
        </w:tc>
        <w:tc>
          <w:tcPr/>
          <w:p>
            <w:pPr>
              <w:pStyle w:val="Compact"/>
            </w:pPr>
            <w:r>
              <w:t xml:space="preserve">preferred</w:t>
            </w:r>
          </w:p>
        </w:tc>
      </w:tr>
      <w:tr>
        <w:tc>
          <w:tcPr/>
          <w:p>
            <w:pPr>
              <w:pStyle w:val="Compact"/>
            </w:pPr>
            <w:r>
              <w:t xml:space="preserve">Dangerous mod</w:t>
            </w:r>
          </w:p>
        </w:tc>
        <w:tc>
          <w:tcPr/>
          <w:p>
            <w:pPr>
              <w:pStyle w:val="Compact"/>
            </w:pPr>
            <w:r>
              <w:t xml:space="preserve">last resort</w:t>
            </w:r>
          </w:p>
        </w:tc>
      </w:tr>
      <w:tr>
        <w:tc>
          <w:tcPr/>
          <w:p>
            <w:pPr>
              <w:pStyle w:val="Compact"/>
            </w:pPr>
            <w:r>
              <w:t xml:space="preserve">EAS Build hook</w:t>
            </w:r>
          </w:p>
        </w:tc>
        <w:tc>
          <w:tcPr/>
          <w:p>
            <w:pPr>
              <w:pStyle w:val="Compact"/>
            </w:pPr>
            <w:r>
              <w:t xml:space="preserve">build-time scripts</w:t>
            </w:r>
          </w:p>
        </w:tc>
      </w:tr>
      <w:tr>
        <w:tc>
          <w:tcPr/>
          <w:p>
            <w:pPr>
              <w:pStyle w:val="Compact"/>
            </w:pPr>
            <w:r>
              <w:t xml:space="preserve">Bare workflow</w:t>
            </w:r>
          </w:p>
        </w:tc>
        <w:tc>
          <w:tcPr/>
          <w:p>
            <w:pPr>
              <w:pStyle w:val="Compact"/>
            </w:pPr>
            <w:r>
              <w:t xml:space="preserve">only for brownfield</w:t>
            </w:r>
          </w:p>
        </w:tc>
      </w:tr>
    </w:tbl>
    <w:p>
      <w:r>
        <w:pict>
          <v:rect style="width:0;height:1.5pt" o:hralign="center" o:hrstd="t" o:hr="t"/>
        </w:pict>
      </w:r>
    </w:p>
    <w:bookmarkEnd w:id="737"/>
    <w:bookmarkStart w:id="738" w:name="production-usage-24"/>
    <w:p>
      <w:pPr>
        <w:pStyle w:val="Heading2"/>
      </w:pPr>
      <w:r>
        <w:t xml:space="preserve">Production Usage</w:t>
      </w:r>
    </w:p>
    <w:p>
      <w:pPr>
        <w:pStyle w:val="Compact"/>
        <w:numPr>
          <w:ilvl w:val="0"/>
          <w:numId w:val="1390"/>
        </w:numPr>
      </w:pPr>
      <w:r>
        <w:t xml:space="preserve">All major libs (RN-firebase, Sentry, RevenueCat, OneSignal, MMKV) ship plugins.</w:t>
      </w:r>
    </w:p>
    <w:p>
      <w:pPr>
        <w:pStyle w:val="Compact"/>
        <w:numPr>
          <w:ilvl w:val="0"/>
          <w:numId w:val="1390"/>
        </w:numPr>
      </w:pPr>
      <w:r>
        <w:t xml:space="preserve">Internal SDKs at large companies usually expose plugins to consuming apps.</w:t>
      </w:r>
    </w:p>
    <w:p>
      <w:r>
        <w:pict>
          <v:rect style="width:0;height:1.5pt" o:hralign="center" o:hrstd="t" o:hr="t"/>
        </w:pict>
      </w:r>
    </w:p>
    <w:bookmarkEnd w:id="738"/>
    <w:bookmarkStart w:id="739" w:name="hands-on-exercise-24"/>
    <w:p>
      <w:pPr>
        <w:pStyle w:val="Heading2"/>
      </w:pPr>
      <w:r>
        <w:t xml:space="preserve">Hands-On Exercise</w:t>
      </w:r>
    </w:p>
    <w:p>
      <w:pPr>
        <w:pStyle w:val="Compact"/>
        <w:numPr>
          <w:ilvl w:val="0"/>
          <w:numId w:val="1391"/>
        </w:numPr>
      </w:pPr>
      <w:r>
        <w:t xml:space="preserve">Write a plugin to add an iOS associated domain.</w:t>
      </w:r>
    </w:p>
    <w:p>
      <w:pPr>
        <w:pStyle w:val="Compact"/>
        <w:numPr>
          <w:ilvl w:val="0"/>
          <w:numId w:val="1391"/>
        </w:numPr>
      </w:pPr>
      <w:r>
        <w:t xml:space="preserve">Add a Gradle property via plugin.</w:t>
      </w:r>
    </w:p>
    <w:p>
      <w:pPr>
        <w:pStyle w:val="Compact"/>
        <w:numPr>
          <w:ilvl w:val="0"/>
          <w:numId w:val="1391"/>
        </w:numPr>
      </w:pPr>
      <w:r>
        <w:t xml:space="preserve">Migrate a manual</w:t>
      </w:r>
      <w:r>
        <w:t xml:space="preserve"> </w:t>
      </w:r>
      <w:r>
        <w:rPr>
          <w:rStyle w:val="VerbatimChar"/>
        </w:rPr>
        <w:t xml:space="preserve">ios/</w:t>
      </w:r>
      <w:r>
        <w:t xml:space="preserve"> </w:t>
      </w:r>
      <w:r>
        <w:t xml:space="preserve">patch to a typed mod.</w:t>
      </w:r>
    </w:p>
    <w:p>
      <w:pPr>
        <w:pStyle w:val="Compact"/>
        <w:numPr>
          <w:ilvl w:val="0"/>
          <w:numId w:val="1391"/>
        </w:numPr>
      </w:pPr>
      <w:r>
        <w:t xml:space="preserve">Compose multiple plugins safely.</w:t>
      </w:r>
    </w:p>
    <w:p>
      <w:r>
        <w:pict>
          <v:rect style="width:0;height:1.5pt" o:hralign="center" o:hrstd="t" o:hr="t"/>
        </w:pict>
      </w:r>
    </w:p>
    <w:bookmarkEnd w:id="739"/>
    <w:bookmarkStart w:id="740" w:name="common-mistakes-24"/>
    <w:p>
      <w:pPr>
        <w:pStyle w:val="Heading2"/>
      </w:pPr>
      <w:r>
        <w:t xml:space="preserve">Common Mistakes</w:t>
      </w:r>
    </w:p>
    <w:p>
      <w:pPr>
        <w:pStyle w:val="Compact"/>
        <w:numPr>
          <w:ilvl w:val="0"/>
          <w:numId w:val="1392"/>
        </w:numPr>
      </w:pPr>
      <w:r>
        <w:t xml:space="preserve">Using dangerous mod where typed exists.</w:t>
      </w:r>
    </w:p>
    <w:p>
      <w:pPr>
        <w:pStyle w:val="Compact"/>
        <w:numPr>
          <w:ilvl w:val="0"/>
          <w:numId w:val="1392"/>
        </w:numPr>
      </w:pPr>
      <w:r>
        <w:t xml:space="preserve">Plugin not idempotent (duplicate keys on re-prebuild).</w:t>
      </w:r>
    </w:p>
    <w:p>
      <w:pPr>
        <w:pStyle w:val="Compact"/>
        <w:numPr>
          <w:ilvl w:val="0"/>
          <w:numId w:val="1392"/>
        </w:numPr>
      </w:pPr>
      <w:r>
        <w:t xml:space="preserve">Forgetting to handle both platforms.</w:t>
      </w:r>
    </w:p>
    <w:p>
      <w:pPr>
        <w:pStyle w:val="Compact"/>
        <w:numPr>
          <w:ilvl w:val="0"/>
          <w:numId w:val="1392"/>
        </w:numPr>
      </w:pPr>
      <w:r>
        <w:t xml:space="preserve">Not declaring plugin options TypeScript types.</w:t>
      </w:r>
    </w:p>
    <w:p>
      <w:r>
        <w:pict>
          <v:rect style="width:0;height:1.5pt" o:hralign="center" o:hrstd="t" o:hr="t"/>
        </w:pict>
      </w:r>
    </w:p>
    <w:bookmarkEnd w:id="740"/>
    <w:bookmarkStart w:id="741" w:name="production-red-flags-24"/>
    <w:p>
      <w:pPr>
        <w:pStyle w:val="Heading2"/>
      </w:pPr>
      <w:r>
        <w:t xml:space="preserve">Production Red Flags</w:t>
      </w:r>
    </w:p>
    <w:p>
      <w:pPr>
        <w:pStyle w:val="Compact"/>
        <w:numPr>
          <w:ilvl w:val="0"/>
          <w:numId w:val="1393"/>
        </w:numPr>
      </w:pPr>
      <w:r>
        <w:t xml:space="preserve">500-line</w:t>
      </w:r>
      <w:r>
        <w:t xml:space="preserve"> </w:t>
      </w:r>
      <w:r>
        <w:rPr>
          <w:rStyle w:val="VerbatimChar"/>
        </w:rPr>
        <w:t xml:space="preserve">withDangerousMod</w:t>
      </w:r>
      <w:r>
        <w:t xml:space="preserve">.</w:t>
      </w:r>
    </w:p>
    <w:p>
      <w:pPr>
        <w:pStyle w:val="Compact"/>
        <w:numPr>
          <w:ilvl w:val="0"/>
          <w:numId w:val="1393"/>
        </w:numPr>
      </w:pPr>
      <w:r>
        <w:t xml:space="preserve">Plugin that calls</w:t>
      </w:r>
      <w:r>
        <w:t xml:space="preserve"> </w:t>
      </w:r>
      <w:r>
        <w:rPr>
          <w:rStyle w:val="VerbatimChar"/>
        </w:rPr>
        <w:t xml:space="preserve">exec()</w:t>
      </w:r>
      <w:r>
        <w:t xml:space="preserve"> </w:t>
      </w:r>
      <w:r>
        <w:t xml:space="preserve">of arbitrary scripts.</w:t>
      </w:r>
    </w:p>
    <w:p>
      <w:pPr>
        <w:pStyle w:val="Compact"/>
        <w:numPr>
          <w:ilvl w:val="0"/>
          <w:numId w:val="1393"/>
        </w:numPr>
      </w:pPr>
      <w:r>
        <w:t xml:space="preserve">No plugin tests.</w:t>
      </w:r>
    </w:p>
    <w:p>
      <w:r>
        <w:pict>
          <v:rect style="width:0;height:1.5pt" o:hralign="center" o:hrstd="t" o:hr="t"/>
        </w:pict>
      </w:r>
    </w:p>
    <w:bookmarkEnd w:id="741"/>
    <w:bookmarkStart w:id="742" w:name="performance--metrics-mandatory-6"/>
    <w:p>
      <w:pPr>
        <w:pStyle w:val="Heading2"/>
      </w:pPr>
      <w:r>
        <w:t xml:space="preserve">Performance &amp; Metrics (MANDATORY)</w:t>
      </w:r>
    </w:p>
    <w:p>
      <w:pPr>
        <w:pStyle w:val="Compact"/>
        <w:numPr>
          <w:ilvl w:val="0"/>
          <w:numId w:val="1394"/>
        </w:numPr>
      </w:pPr>
      <w:r>
        <w:t xml:space="preserve">Plugin cost: prebuild time bump (usually &lt; 1s per plugin).</w:t>
      </w:r>
    </w:p>
    <w:p>
      <w:r>
        <w:pict>
          <v:rect style="width:0;height:1.5pt" o:hralign="center" o:hrstd="t" o:hr="t"/>
        </w:pict>
      </w:r>
    </w:p>
    <w:bookmarkEnd w:id="742"/>
    <w:bookmarkStart w:id="743" w:name="decision-framework-2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Native change needed</w:t>
            </w:r>
          </w:p>
        </w:tc>
        <w:tc>
          <w:tcPr/>
          <w:p>
            <w:pPr>
              <w:pStyle w:val="Compact"/>
            </w:pPr>
            <w:r>
              <w:t xml:space="preserve">Way</w:t>
            </w:r>
          </w:p>
        </w:tc>
      </w:tr>
      <w:tr>
        <w:tc>
          <w:tcPr/>
          <w:p>
            <w:pPr>
              <w:pStyle w:val="Compact"/>
            </w:pPr>
            <w:r>
              <w:t xml:space="preserve">Info.plist key</w:t>
            </w:r>
          </w:p>
        </w:tc>
        <w:tc>
          <w:tcPr/>
          <w:p>
            <w:pPr>
              <w:pStyle w:val="Compact"/>
            </w:pPr>
            <w:r>
              <w:t xml:space="preserve">typed</w:t>
            </w:r>
          </w:p>
        </w:tc>
      </w:tr>
      <w:tr>
        <w:tc>
          <w:tcPr/>
          <w:p>
            <w:pPr>
              <w:pStyle w:val="Compact"/>
            </w:pPr>
            <w:r>
              <w:t xml:space="preserve">Entitlement</w:t>
            </w:r>
          </w:p>
        </w:tc>
        <w:tc>
          <w:tcPr/>
          <w:p>
            <w:pPr>
              <w:pStyle w:val="Compact"/>
            </w:pPr>
            <w:r>
              <w:t xml:space="preserve">typed</w:t>
            </w:r>
          </w:p>
        </w:tc>
      </w:tr>
      <w:tr>
        <w:tc>
          <w:tcPr/>
          <w:p>
            <w:pPr>
              <w:pStyle w:val="Compact"/>
            </w:pPr>
            <w:r>
              <w:t xml:space="preserve">Copy file</w:t>
            </w:r>
          </w:p>
        </w:tc>
        <w:tc>
          <w:tcPr/>
          <w:p>
            <w:pPr>
              <w:pStyle w:val="Compact"/>
            </w:pPr>
            <w:r>
              <w:t xml:space="preserve">dangerous mod</w:t>
            </w:r>
          </w:p>
        </w:tc>
      </w:tr>
      <w:tr>
        <w:tc>
          <w:tcPr/>
          <w:p>
            <w:pPr>
              <w:pStyle w:val="Compact"/>
            </w:pPr>
            <w:r>
              <w:t xml:space="preserve">Patch arbitrary file</w:t>
            </w:r>
          </w:p>
        </w:tc>
        <w:tc>
          <w:tcPr/>
          <w:p>
            <w:pPr>
              <w:pStyle w:val="Compact"/>
            </w:pPr>
            <w:r>
              <w:t xml:space="preserve">dangerous mod</w:t>
            </w:r>
          </w:p>
        </w:tc>
      </w:tr>
      <w:tr>
        <w:tc>
          <w:tcPr/>
          <w:p>
            <w:pPr>
              <w:pStyle w:val="Compact"/>
            </w:pPr>
            <w:r>
              <w:t xml:space="preserve">Build-time only env</w:t>
            </w:r>
          </w:p>
        </w:tc>
        <w:tc>
          <w:tcPr/>
          <w:p>
            <w:pPr>
              <w:pStyle w:val="Compact"/>
            </w:pPr>
            <w:r>
              <w:t xml:space="preserve">EAS hook</w:t>
            </w:r>
          </w:p>
        </w:tc>
      </w:tr>
    </w:tbl>
    <w:p>
      <w:r>
        <w:pict>
          <v:rect style="width:0;height:1.5pt" o:hralign="center" o:hrstd="t" o:hr="t"/>
        </w:pict>
      </w:r>
    </w:p>
    <w:bookmarkEnd w:id="743"/>
    <w:bookmarkStart w:id="744" w:name="senior-level-insight-24"/>
    <w:p>
      <w:pPr>
        <w:pStyle w:val="Heading2"/>
      </w:pPr>
      <w:r>
        <w:t xml:space="preserve">Senior-Level Insight</w:t>
      </w:r>
    </w:p>
    <w:p>
      <w:pPr>
        <w:pStyle w:val="FirstParagraph"/>
      </w:pPr>
      <w:r>
        <w:t xml:space="preserve">The mature take:</w:t>
      </w:r>
      <w:r>
        <w:t xml:space="preserve"> </w:t>
      </w:r>
      <w:r>
        <w:rPr>
          <w:b/>
          <w:bCs/>
        </w:rPr>
        <w:t xml:space="preserve">make plugins the only way native config changes</w:t>
      </w:r>
      <w:r>
        <w:t xml:space="preserve">. Audit: any change to</w:t>
      </w:r>
      <w:r>
        <w:t xml:space="preserve"> </w:t>
      </w:r>
      <w:r>
        <w:rPr>
          <w:rStyle w:val="VerbatimChar"/>
        </w:rPr>
        <w:t xml:space="preserve">ios/</w:t>
      </w:r>
      <w:r>
        <w:t xml:space="preserve">/</w:t>
      </w:r>
      <w:r>
        <w:rPr>
          <w:rStyle w:val="VerbatimChar"/>
        </w:rPr>
        <w:t xml:space="preserve">android/</w:t>
      </w:r>
      <w:r>
        <w:t xml:space="preserve"> </w:t>
      </w:r>
      <w:r>
        <w:t xml:space="preserve">outside a plugin is a code-review red flag. Senior orgs publish internal plugins via npm package for shared SDK config.</w:t>
      </w:r>
    </w:p>
    <w:p>
      <w:r>
        <w:pict>
          <v:rect style="width:0;height:1.5pt" o:hralign="center" o:hrstd="t" o:hr="t"/>
        </w:pict>
      </w:r>
    </w:p>
    <w:bookmarkEnd w:id="744"/>
    <w:bookmarkStart w:id="745" w:name="memory-hook-24"/>
    <w:p>
      <w:pPr>
        <w:pStyle w:val="Heading2"/>
      </w:pPr>
      <w:r>
        <w:t xml:space="preserve">Memory Hook</w:t>
      </w:r>
    </w:p>
    <w:p>
      <w:pPr>
        <w:pStyle w:val="FirstParagraph"/>
      </w:pPr>
      <w:r>
        <w:rPr>
          <w:b/>
          <w:bCs/>
        </w:rPr>
        <w:t xml:space="preserve">"Plugin = pure native config function."</w:t>
      </w:r>
    </w:p>
    <w:bookmarkEnd w:id="745"/>
    <w:bookmarkStart w:id="747" w:name="revision-notes-24"/>
    <w:p>
      <w:pPr>
        <w:pStyle w:val="Heading2"/>
      </w:pPr>
      <w:r>
        <w:t xml:space="preserve">Revision Notes</w:t>
      </w:r>
    </w:p>
    <w:p>
      <w:pPr>
        <w:pStyle w:val="BlockText"/>
      </w:pPr>
      <w:r>
        <w:t xml:space="preserve">Plugins mutate native config at prebuild. Typed mods preferred (idempotent, merge-safe). Dangerous mods only when needed. Most libs ship plugins. CNG = no committed</w:t>
      </w:r>
      <w:r>
        <w:t xml:space="preserve"> </w:t>
      </w:r>
      <w:r>
        <w:rPr>
          <w:rStyle w:val="VerbatimChar"/>
        </w:rPr>
        <w:t xml:space="preserve">ios/</w:t>
      </w:r>
      <w:r>
        <w:t xml:space="preserve">/</w:t>
      </w:r>
      <w:r>
        <w:rPr>
          <w:rStyle w:val="VerbatimChar"/>
        </w:rPr>
        <w:t xml:space="preserve">android/</w:t>
      </w:r>
      <w:r>
        <w:t xml:space="preserve">.</w:t>
      </w:r>
    </w:p>
    <w:p>
      <w:r>
        <w:pict>
          <v:rect style="width:0;height:1.5pt" o:hralign="center" o:hrstd="t" o:hr="t"/>
        </w:pict>
      </w:r>
    </w:p>
    <w:p>
      <w:r>
        <w:pict>
          <v:rect style="width:0;height:1.5pt" o:hralign="center" o:hrstd="t" o:hr="t"/>
        </w:pict>
      </w:r>
    </w:p>
    <w:bookmarkStart w:id="746" w:name="Xf5a4945247cf6d4012076ab64a3f9f856c28b2a"/>
    <w:p>
      <w:pPr>
        <w:pStyle w:val="Heading3"/>
      </w:pPr>
      <w:r>
        <w:t xml:space="preserve">Q3. EAS Build profiles + credentials at scale</w:t>
      </w:r>
    </w:p>
    <w:p>
      <w:r>
        <w:pict>
          <v:rect style="width:0;height:1.5pt" o:hralign="center" o:hrstd="t" o:hr="t"/>
        </w:pict>
      </w:r>
    </w:p>
    <w:bookmarkEnd w:id="746"/>
    <w:bookmarkEnd w:id="747"/>
    <w:bookmarkStart w:id="748" w:name="difficulty-25"/>
    <w:p>
      <w:pPr>
        <w:pStyle w:val="Heading2"/>
      </w:pPr>
      <w:r>
        <w:t xml:space="preserve">Difficulty</w:t>
      </w:r>
    </w:p>
    <w:p>
      <w:pPr>
        <w:pStyle w:val="Compact"/>
        <w:numPr>
          <w:ilvl w:val="0"/>
          <w:numId w:val="1395"/>
        </w:numPr>
      </w:pPr>
      <w:r>
        <w:t xml:space="preserve">Advanced</w:t>
      </w:r>
    </w:p>
    <w:bookmarkEnd w:id="748"/>
    <w:bookmarkStart w:id="749" w:name="interview-frequency-25"/>
    <w:p>
      <w:pPr>
        <w:pStyle w:val="Heading2"/>
      </w:pPr>
      <w:r>
        <w:t xml:space="preserve">Interview Frequency</w:t>
      </w:r>
    </w:p>
    <w:p>
      <w:pPr>
        <w:pStyle w:val="Compact"/>
        <w:numPr>
          <w:ilvl w:val="0"/>
          <w:numId w:val="1396"/>
        </w:numPr>
      </w:pPr>
      <w:r>
        <w:t xml:space="preserve">Common</w:t>
      </w:r>
    </w:p>
    <w:bookmarkEnd w:id="749"/>
    <w:bookmarkStart w:id="750" w:name="prerequisites-25"/>
    <w:p>
      <w:pPr>
        <w:pStyle w:val="Heading2"/>
      </w:pPr>
      <w:r>
        <w:t xml:space="preserve">Prerequisites</w:t>
      </w:r>
    </w:p>
    <w:p>
      <w:pPr>
        <w:pStyle w:val="Compact"/>
        <w:numPr>
          <w:ilvl w:val="0"/>
          <w:numId w:val="1397"/>
        </w:numPr>
      </w:pPr>
      <w:r>
        <w:t xml:space="preserve">iOS code signing, Android keystore basics</w:t>
      </w:r>
    </w:p>
    <w:bookmarkEnd w:id="750"/>
    <w:bookmarkStart w:id="751" w:name="tldr-25"/>
    <w:p>
      <w:pPr>
        <w:pStyle w:val="Heading2"/>
      </w:pPr>
      <w:r>
        <w:t xml:space="preserve">TL;DR</w:t>
      </w:r>
    </w:p>
    <w:p>
      <w:pPr>
        <w:pStyle w:val="FirstParagraph"/>
      </w:pPr>
      <w:r>
        <w:rPr>
          <w:b/>
          <w:bCs/>
        </w:rPr>
        <w:t xml:space="preserve">EAS Build</w:t>
      </w:r>
      <w:r>
        <w:t xml:space="preserve"> </w:t>
      </w:r>
      <w:r>
        <w:t xml:space="preserve">runs builds on Expo's cloud (or self-hosted runners).</w:t>
      </w:r>
      <w:r>
        <w:t xml:space="preserve"> </w:t>
      </w:r>
      <w:r>
        <w:rPr>
          <w:rStyle w:val="VerbatimChar"/>
          <w:b/>
          <w:bCs/>
        </w:rPr>
        <w:t xml:space="preserve">eas.json</w:t>
      </w:r>
      <w:r>
        <w:rPr>
          <w:b/>
          <w:bCs/>
        </w:rPr>
        <w:t xml:space="preserve"> </w:t>
      </w:r>
      <w:r>
        <w:rPr>
          <w:b/>
          <w:bCs/>
        </w:rPr>
        <w:t xml:space="preserve">profiles</w:t>
      </w:r>
      <w:r>
        <w:t xml:space="preserve"> </w:t>
      </w:r>
      <w:r>
        <w:t xml:space="preserve">define environments (dev / preview / production / staging).</w:t>
      </w:r>
      <w:r>
        <w:t xml:space="preserve"> </w:t>
      </w:r>
      <w:r>
        <w:rPr>
          <w:b/>
          <w:bCs/>
        </w:rPr>
        <w:t xml:space="preserve">Credentials</w:t>
      </w:r>
      <w:r>
        <w:t xml:space="preserve"> </w:t>
      </w:r>
      <w:r>
        <w:t xml:space="preserve">managed by EAS or fetched from your secret store.</w:t>
      </w:r>
      <w:r>
        <w:t xml:space="preserve"> </w:t>
      </w:r>
      <w:r>
        <w:rPr>
          <w:b/>
          <w:bCs/>
        </w:rPr>
        <w:t xml:space="preserve">Custom workflows</w:t>
      </w:r>
      <w:r>
        <w:t xml:space="preserve"> </w:t>
      </w:r>
      <w:r>
        <w:t xml:space="preserve">(YAML) chain build/test/deploy steps.</w:t>
      </w:r>
      <w:r>
        <w:t xml:space="preserve"> </w:t>
      </w:r>
      <w:r>
        <w:rPr>
          <w:b/>
          <w:bCs/>
        </w:rPr>
        <w:t xml:space="preserve">Build hooks</w:t>
      </w:r>
      <w:r>
        <w:t xml:space="preserve"> </w:t>
      </w:r>
      <w:r>
        <w:t xml:space="preserve">run before/after install/build. Match each app version to a runtime version for OTA compatibility.</w:t>
      </w:r>
      <w:r>
        <w:t xml:space="preserve"> </w:t>
      </w:r>
      <w:r>
        <w:rPr>
          <w:b/>
          <w:bCs/>
        </w:rPr>
        <w:t xml:space="preserve">Cache strategy</w:t>
      </w:r>
      <w:r>
        <w:t xml:space="preserve">: workspace cache for node_modules + Pods + Gradle for fast builds.</w:t>
      </w:r>
    </w:p>
    <w:p>
      <w:r>
        <w:pict>
          <v:rect style="width:0;height:1.5pt" o:hralign="center" o:hrstd="t" o:hr="t"/>
        </w:pict>
      </w:r>
    </w:p>
    <w:bookmarkEnd w:id="751"/>
    <w:bookmarkStart w:id="752" w:name="Xdd323ab50f677848b7cfb25686713876405114e"/>
    <w:p>
      <w:pPr>
        <w:pStyle w:val="Heading2"/>
      </w:pPr>
      <w:r>
        <w:t xml:space="preserve">30-Second Interview Answer</w:t>
      </w:r>
    </w:p>
    <w:p>
      <w:pPr>
        <w:pStyle w:val="BlockText"/>
      </w:pPr>
      <w:r>
        <w:t xml:space="preserve">"EAS Build replaces local Xcode / Gradle for CI builds.</w:t>
      </w:r>
      <w:r>
        <w:t xml:space="preserve"> </w:t>
      </w:r>
      <w:r>
        <w:rPr>
          <w:rStyle w:val="VerbatimChar"/>
        </w:rPr>
        <w:t xml:space="preserve">eas.json</w:t>
      </w:r>
      <w:r>
        <w:t xml:space="preserve"> </w:t>
      </w:r>
      <w:r>
        <w:t xml:space="preserve">declares profiles per environment with distribution channels, env vars, and credentials. Credentials are either managed by EAS (recommended for small teams) or pulled from your secret store. For multiple apps or white-label, parameterize via env vars and switch app.json fields at build time. Custom workflows (YAML) compose builds with tests/deploys. Cache node_modules, Pods, Gradle to keep builds fast. Pin Expo SDK + Node version per profile so reproducibility holds. EAS Submit pushes built artifacts to TestFlight / Play Console internal."</w:t>
      </w:r>
    </w:p>
    <w:p>
      <w:r>
        <w:pict>
          <v:rect style="width:0;height:1.5pt" o:hralign="center" o:hrstd="t" o:hr="t"/>
        </w:pict>
      </w:r>
    </w:p>
    <w:bookmarkEnd w:id="752"/>
    <w:bookmarkStart w:id="753" w:name="X5303c98a269098cc89ab4929e29b84ce28729e3"/>
    <w:p>
      <w:pPr>
        <w:pStyle w:val="Heading2"/>
      </w:pPr>
      <w:r>
        <w:t xml:space="preserve">2-Minute Practical Answer</w:t>
      </w:r>
    </w:p>
    <w:p>
      <w:pPr>
        <w:pStyle w:val="FirstParagraph"/>
      </w:pPr>
      <w:r>
        <w:rPr>
          <w:rStyle w:val="VerbatimChar"/>
          <w:b/>
          <w:bCs/>
        </w:rPr>
        <w:t xml:space="preserve">eas.json</w:t>
      </w:r>
      <w:r>
        <w:rPr>
          <w:b/>
          <w:bCs/>
        </w:rPr>
        <w:t xml:space="preserve"> </w:t>
      </w: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"cli"</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12.0.0"</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"development"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"developmentClient"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"development"</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"simulator"</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"preview"</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"API_URL"</w:t>
      </w:r>
      <w:r>
        <w:rPr>
          <w:rStyle w:val="FunctionTok"/>
        </w:rPr>
        <w:t xml:space="preserve">:</w:t>
      </w:r>
      <w:r>
        <w:rPr>
          <w:rStyle w:val="NormalTok"/>
        </w:rPr>
        <w:t xml:space="preserve"> </w:t>
      </w:r>
      <w:r>
        <w:rPr>
          <w:rStyle w:val="StringTok"/>
        </w:rPr>
        <w:t xml:space="preserve">"https://staging.api.example.com"</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"API_URL"</w:t>
      </w:r>
      <w:r>
        <w:rPr>
          <w:rStyle w:val="FunctionTok"/>
        </w:rPr>
        <w:t xml:space="preserve">:</w:t>
      </w:r>
      <w:r>
        <w:rPr>
          <w:rStyle w:val="NormalTok"/>
        </w:rPr>
        <w:t xml:space="preserve"> </w:t>
      </w:r>
      <w:r>
        <w:rPr>
          <w:rStyle w:val="StringTok"/>
        </w:rPr>
        <w:t xml:space="preserve">"https://api.example.com"</w:t>
      </w:r>
      <w:r>
        <w:rPr>
          <w:rStyle w:val="NormalTok"/>
        </w:rPr>
        <w:t xml:space="preserve"> </w:t>
      </w:r>
      <w:r>
        <w:rPr>
          <w:rStyle w:val="FunctionTok"/>
        </w:rPr>
        <w:t xml:space="preserve">},</w:t>
      </w:r>
      <w:r>
        <w:br/>
      </w:r>
      <w:r>
        <w:rPr>
          <w:rStyle w:val="NormalTok"/>
        </w:rPr>
        <w:t xml:space="preserve">      </w:t>
      </w:r>
      <w:r>
        <w:rPr>
          <w:rStyle w:val="DataTypeTok"/>
        </w:rPr>
        <w:t xml:space="preserve">"autoIncrement"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"appleId"</w:t>
      </w:r>
      <w:r>
        <w:rPr>
          <w:rStyle w:val="FunctionTok"/>
        </w:rPr>
        <w:t xml:space="preserve">:</w:t>
      </w:r>
      <w:r>
        <w:rPr>
          <w:rStyle w:val="NormalTok"/>
        </w:rPr>
        <w:t xml:space="preserve"> </w:t>
      </w:r>
      <w:r>
        <w:rPr>
          <w:rStyle w:val="StringTok"/>
        </w:rPr>
        <w:t xml:space="preserve">"ci@example.com"</w:t>
      </w:r>
      <w:r>
        <w:rPr>
          <w:rStyle w:val="FunctionTok"/>
        </w:rPr>
        <w:t xml:space="preserve">,</w:t>
      </w:r>
      <w:r>
        <w:rPr>
          <w:rStyle w:val="NormalTok"/>
        </w:rPr>
        <w:t xml:space="preserve"> </w:t>
      </w:r>
      <w:r>
        <w:rPr>
          <w:rStyle w:val="DataTypeTok"/>
        </w:rPr>
        <w:t xml:space="preserve">"ascAppId"</w:t>
      </w:r>
      <w:r>
        <w:rPr>
          <w:rStyle w:val="FunctionTok"/>
        </w:rPr>
        <w:t xml:space="preserve">:</w:t>
      </w:r>
      <w:r>
        <w:rPr>
          <w:rStyle w:val="NormalTok"/>
        </w:rPr>
        <w:t xml:space="preserve"> </w:t>
      </w:r>
      <w:r>
        <w:rPr>
          <w:rStyle w:val="StringTok"/>
        </w:rPr>
        <w:t xml:space="preserve">"1234567890"</w:t>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"track"</w:t>
      </w:r>
      <w:r>
        <w:rPr>
          <w:rStyle w:val="FunctionTok"/>
        </w:rPr>
        <w:t xml:space="preserve">:</w:t>
      </w:r>
      <w:r>
        <w:rPr>
          <w:rStyle w:val="NormalTok"/>
        </w:rPr>
        <w:t xml:space="preserve"> </w:t>
      </w:r>
      <w:r>
        <w:rPr>
          <w:rStyle w:val="StringTok"/>
        </w:rPr>
        <w:t xml:space="preserve">"internal"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Profiles</w:t>
      </w:r>
      <w:r>
        <w:t xml:space="preserve">:</w:t>
      </w:r>
    </w:p>
    <w:p>
      <w:pPr>
        <w:pStyle w:val="Compact"/>
        <w:numPr>
          <w:ilvl w:val="0"/>
          <w:numId w:val="1398"/>
        </w:numPr>
      </w:pPr>
      <w:r>
        <w:rPr>
          <w:b/>
          <w:bCs/>
        </w:rPr>
        <w:t xml:space="preserve">development</w:t>
      </w:r>
      <w:r>
        <w:t xml:space="preserve">: dev client + simulator builds + dev channel.</w:t>
      </w:r>
    </w:p>
    <w:p>
      <w:pPr>
        <w:pStyle w:val="Compact"/>
        <w:numPr>
          <w:ilvl w:val="0"/>
          <w:numId w:val="1398"/>
        </w:numPr>
      </w:pPr>
      <w:r>
        <w:rPr>
          <w:b/>
          <w:bCs/>
        </w:rPr>
        <w:t xml:space="preserve">preview</w:t>
      </w:r>
      <w:r>
        <w:t xml:space="preserve">: internal distribution (TestFlight or AdHoc) for QA.</w:t>
      </w:r>
    </w:p>
    <w:p>
      <w:pPr>
        <w:pStyle w:val="Compact"/>
        <w:numPr>
          <w:ilvl w:val="0"/>
          <w:numId w:val="1398"/>
        </w:numPr>
      </w:pPr>
      <w:r>
        <w:rPr>
          <w:b/>
          <w:bCs/>
        </w:rPr>
        <w:t xml:space="preserve">staging / production</w:t>
      </w:r>
      <w:r>
        <w:t xml:space="preserve">: store-bound; signed with prod credentials.</w:t>
      </w:r>
    </w:p>
    <w:p>
      <w:pPr>
        <w:pStyle w:val="FirstParagraph"/>
      </w:pPr>
      <w:r>
        <w:rPr>
          <w:b/>
          <w:bCs/>
        </w:rPr>
        <w:t xml:space="preserve">Credentials</w:t>
      </w:r>
      <w:r>
        <w:t xml:space="preserve">:</w:t>
      </w:r>
    </w:p>
    <w:p>
      <w:pPr>
        <w:pStyle w:val="Compact"/>
        <w:numPr>
          <w:ilvl w:val="0"/>
          <w:numId w:val="1399"/>
        </w:numPr>
      </w:pPr>
      <w:r>
        <w:t xml:space="preserve">iOS: Apple ID + ASC API key (best); managed certs by EAS or your own.</w:t>
      </w:r>
    </w:p>
    <w:p>
      <w:pPr>
        <w:pStyle w:val="Compact"/>
        <w:numPr>
          <w:ilvl w:val="0"/>
          <w:numId w:val="1399"/>
        </w:numPr>
      </w:pPr>
      <w:r>
        <w:t xml:space="preserve">Android: keystore stored in EAS or in your secret manager.</w:t>
      </w:r>
    </w:p>
    <w:p>
      <w:pPr>
        <w:pStyle w:val="Compact"/>
        <w:numPr>
          <w:ilvl w:val="0"/>
          <w:numId w:val="1399"/>
        </w:numPr>
      </w:pPr>
      <w:r>
        <w:t xml:space="preserve">For production: rotate ASC API keys; pin Apple team ID.</w:t>
      </w:r>
    </w:p>
    <w:p>
      <w:pPr>
        <w:pStyle w:val="FirstParagraph"/>
      </w:pPr>
      <w:r>
        <w:rPr>
          <w:b/>
          <w:bCs/>
        </w:rPr>
        <w:t xml:space="preserve">Env vars / secrets</w:t>
      </w:r>
      <w:r>
        <w:t xml:space="preserve">:</w:t>
      </w:r>
    </w:p>
    <w:p>
      <w:pPr>
        <w:pStyle w:val="Compact"/>
        <w:numPr>
          <w:ilvl w:val="0"/>
          <w:numId w:val="1400"/>
        </w:numPr>
      </w:pPr>
      <w:r>
        <w:rPr>
          <w:rStyle w:val="VerbatimChar"/>
        </w:rPr>
        <w:t xml:space="preserve">eas secret:create</w:t>
      </w:r>
      <w:r>
        <w:t xml:space="preserve"> </w:t>
      </w:r>
      <w:r>
        <w:t xml:space="preserve">for sensitive values.</w:t>
      </w:r>
    </w:p>
    <w:p>
      <w:pPr>
        <w:pStyle w:val="Compact"/>
        <w:numPr>
          <w:ilvl w:val="0"/>
          <w:numId w:val="1400"/>
        </w:numPr>
      </w:pPr>
      <w:r>
        <w:t xml:space="preserve">App-time env via</w:t>
      </w:r>
      <w:r>
        <w:t xml:space="preserve"> </w:t>
      </w:r>
      <w:r>
        <w:rPr>
          <w:rStyle w:val="VerbatimChar"/>
        </w:rPr>
        <w:t xml:space="preserve">expo-constants</w:t>
      </w:r>
      <w:r>
        <w:t xml:space="preserve"> </w:t>
      </w:r>
      <w:r>
        <w:t xml:space="preserve">or</w:t>
      </w:r>
      <w:r>
        <w:t xml:space="preserve"> </w:t>
      </w:r>
      <w:r>
        <w:rPr>
          <w:rStyle w:val="VerbatimChar"/>
        </w:rPr>
        <w:t xml:space="preserve">process.env</w:t>
      </w:r>
      <w:r>
        <w:t xml:space="preserve"> </w:t>
      </w:r>
      <w:r>
        <w:t xml:space="preserve">(with</w:t>
      </w:r>
      <w:r>
        <w:t xml:space="preserve"> </w:t>
      </w:r>
      <w:r>
        <w:rPr>
          <w:rStyle w:val="VerbatimChar"/>
        </w:rPr>
        <w:t xml:space="preserve">dotenv</w:t>
      </w:r>
      <w:r>
        <w:t xml:space="preserve"> </w:t>
      </w:r>
      <w:r>
        <w:t xml:space="preserve">plugin).</w:t>
      </w:r>
    </w:p>
    <w:p>
      <w:pPr>
        <w:pStyle w:val="FirstParagraph"/>
      </w:pPr>
      <w:r>
        <w:rPr>
          <w:b/>
          <w:bCs/>
        </w:rPr>
        <w:t xml:space="preserve">Custom build workflow</w:t>
      </w:r>
      <w:r>
        <w:t xml:space="preserve"> </w:t>
      </w:r>
      <w:r>
        <w:t xml:space="preserve">(YAML, EAS Workflows):</w:t>
      </w:r>
    </w:p>
    <w:p>
      <w:pPr>
        <w:pStyle w:val="SourceCode"/>
      </w:pPr>
      <w:r>
        <w:rPr>
          <w:rStyle w:val="FunctionTok"/>
        </w:rPr>
        <w:t xml:space="preserve">name</w:t>
      </w:r>
      <w:r>
        <w:rPr>
          <w:rStyle w:val="KeywordTok"/>
        </w:rPr>
        <w:t xml:space="preserve">:</w:t>
      </w:r>
      <w:r>
        <w:rPr>
          <w:rStyle w:val="AttributeTok"/>
        </w:rPr>
        <w:t xml:space="preserve"> Production</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push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npm</w:t>
      </w:r>
      <w:r>
        <w:br/>
      </w:r>
      <w:r>
        <w:rPr>
          <w:rStyle w:val="AttributeTok"/>
        </w:rPr>
        <w:t xml:space="preserve">    </w:t>
      </w:r>
      <w:r>
        <w:rPr>
          <w:rStyle w:val="FunctionTok"/>
        </w:rPr>
        <w:t xml:space="preserve">command</w:t>
      </w:r>
      <w:r>
        <w:rPr>
          <w:rStyle w:val="KeywordTok"/>
        </w:rPr>
        <w:t xml:space="preserve">:</w:t>
      </w:r>
      <w:r>
        <w:rPr>
          <w:rStyle w:val="AttributeTok"/>
        </w:rPr>
        <w:t xml:space="preserve"> pnpm test --ci</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test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build</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profile</w:t>
      </w:r>
      <w:r>
        <w:rPr>
          <w:rStyle w:val="KeywordTok"/>
        </w:rPr>
        <w:t xml:space="preserve">:</w:t>
      </w:r>
      <w:r>
        <w:rPr>
          <w:rStyle w:val="AttributeTok"/>
        </w:rPr>
        <w:t xml:space="preserve"> production</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all </w:t>
      </w:r>
      <w:r>
        <w:rPr>
          <w:rStyle w:val="KeywordTok"/>
        </w:rPr>
        <w:t xml:space="preserve">}</w:t>
      </w:r>
      <w:r>
        <w:br/>
      </w:r>
      <w:r>
        <w:rPr>
          <w:rStyle w:val="AttributeTok"/>
        </w:rPr>
        <w:t xml:space="preserve">  </w:t>
      </w:r>
      <w:r>
        <w:rPr>
          <w:rStyle w:val="FunctionTok"/>
        </w:rPr>
        <w:t xml:space="preserve">submit</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submit</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profile</w:t>
      </w:r>
      <w:r>
        <w:rPr>
          <w:rStyle w:val="KeywordTok"/>
        </w:rPr>
        <w:t xml:space="preserve">:</w:t>
      </w:r>
      <w:r>
        <w:rPr>
          <w:rStyle w:val="AttributeTok"/>
        </w:rPr>
        <w:t xml:space="preserve"> production</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all </w:t>
      </w:r>
      <w:r>
        <w:rPr>
          <w:rStyle w:val="KeywordTok"/>
        </w:rPr>
        <w:t xml:space="preserve">}</w:t>
      </w:r>
    </w:p>
    <w:p>
      <w:pPr>
        <w:pStyle w:val="FirstParagraph"/>
      </w:pPr>
      <w:r>
        <w:rPr>
          <w:b/>
          <w:bCs/>
        </w:rPr>
        <w:t xml:space="preserve">Build hooks</w:t>
      </w:r>
      <w:r>
        <w:t xml:space="preserve">:</w:t>
      </w:r>
    </w:p>
    <w:p>
      <w:pPr>
        <w:pStyle w:val="Compact"/>
        <w:numPr>
          <w:ilvl w:val="0"/>
          <w:numId w:val="1401"/>
        </w:numPr>
      </w:pPr>
      <w:r>
        <w:rPr>
          <w:rStyle w:val="VerbatimChar"/>
        </w:rPr>
        <w:t xml:space="preserve">eas-build-pre-install</w:t>
      </w:r>
      <w:r>
        <w:t xml:space="preserve">,</w:t>
      </w:r>
      <w:r>
        <w:t xml:space="preserve"> </w:t>
      </w:r>
      <w:r>
        <w:rPr>
          <w:rStyle w:val="VerbatimChar"/>
        </w:rPr>
        <w:t xml:space="preserve">eas-build-post-install</w:t>
      </w:r>
      <w:r>
        <w:t xml:space="preserve">,</w:t>
      </w:r>
      <w:r>
        <w:t xml:space="preserve"> </w:t>
      </w:r>
      <w:r>
        <w:rPr>
          <w:rStyle w:val="VerbatimChar"/>
        </w:rPr>
        <w:t xml:space="preserve">eas-build-pre-upload-artifacts</w:t>
      </w:r>
      <w:r>
        <w:t xml:space="preserve">.</w:t>
      </w:r>
    </w:p>
    <w:p>
      <w:pPr>
        <w:pStyle w:val="Compact"/>
        <w:numPr>
          <w:ilvl w:val="0"/>
          <w:numId w:val="1401"/>
        </w:numPr>
      </w:pPr>
      <w:r>
        <w:t xml:space="preserve">Useful for fetching files from S3, generating sourcemaps, uploading to Sentry.</w:t>
      </w:r>
    </w:p>
    <w:p>
      <w:pPr>
        <w:pStyle w:val="FirstParagraph"/>
      </w:pPr>
      <w:r>
        <w:rPr>
          <w:b/>
          <w:bCs/>
        </w:rPr>
        <w:t xml:space="preserve">Multi-app / white-label</w:t>
      </w:r>
      <w:r>
        <w:t xml:space="preserve">:</w:t>
      </w:r>
    </w:p>
    <w:p>
      <w:pPr>
        <w:pStyle w:val="Compact"/>
        <w:numPr>
          <w:ilvl w:val="0"/>
          <w:numId w:val="1402"/>
        </w:numPr>
      </w:pPr>
      <w:r>
        <w:t xml:space="preserve">One repo, multiple</w:t>
      </w:r>
      <w:r>
        <w:t xml:space="preserve"> </w:t>
      </w:r>
      <w:r>
        <w:rPr>
          <w:rStyle w:val="VerbatimChar"/>
        </w:rPr>
        <w:t xml:space="preserve">app.config.ts</w:t>
      </w:r>
      <w:r>
        <w:t xml:space="preserve"> </w:t>
      </w:r>
      <w:r>
        <w:t xml:space="preserve">flavors switched via env var.</w:t>
      </w:r>
    </w:p>
    <w:p>
      <w:pPr>
        <w:pStyle w:val="Compact"/>
        <w:numPr>
          <w:ilvl w:val="0"/>
          <w:numId w:val="1402"/>
        </w:numPr>
      </w:pPr>
      <w:r>
        <w:rPr>
          <w:rStyle w:val="VerbatimChar"/>
        </w:rPr>
        <w:t xml:space="preserve">EAS_BUILD_PROFILE</w:t>
      </w:r>
      <w:r>
        <w:t xml:space="preserve"> </w:t>
      </w:r>
      <w:r>
        <w:t xml:space="preserve">available at build time.</w:t>
      </w:r>
    </w:p>
    <w:p>
      <w:r>
        <w:pict>
          <v:rect style="width:0;height:1.5pt" o:hralign="center" o:hrstd="t" o:hr="t"/>
        </w:pict>
      </w:r>
    </w:p>
    <w:bookmarkEnd w:id="753"/>
    <w:bookmarkStart w:id="754" w:name="X357e65872b46d490329638f18a756a95eac59e5"/>
    <w:p>
      <w:pPr>
        <w:pStyle w:val="Heading2"/>
      </w:pPr>
      <w:r>
        <w:t xml:space="preserve">5-Minute Architecture Answer</w:t>
      </w:r>
    </w:p>
    <w:p>
      <w:pPr>
        <w:pStyle w:val="FirstParagraph"/>
      </w:pPr>
      <w:r>
        <w:t xml:space="preserve">EAS Build internals:</w:t>
      </w:r>
    </w:p>
    <w:p>
      <w:pPr>
        <w:pStyle w:val="Compact"/>
        <w:numPr>
          <w:ilvl w:val="0"/>
          <w:numId w:val="1403"/>
        </w:numPr>
      </w:pPr>
      <w:r>
        <w:t xml:space="preserve">Cloud builders: macOS (M-series for iOS) + Linux (Android).</w:t>
      </w:r>
    </w:p>
    <w:p>
      <w:pPr>
        <w:pStyle w:val="Compact"/>
        <w:numPr>
          <w:ilvl w:val="0"/>
          <w:numId w:val="1403"/>
        </w:numPr>
      </w:pPr>
      <w:r>
        <w:t xml:space="preserve">Job queue with priority tiers.</w:t>
      </w:r>
    </w:p>
    <w:p>
      <w:pPr>
        <w:pStyle w:val="Compact"/>
        <w:numPr>
          <w:ilvl w:val="0"/>
          <w:numId w:val="1403"/>
        </w:numPr>
      </w:pPr>
      <w:r>
        <w:t xml:space="preserve">Builders run</w:t>
      </w:r>
      <w:r>
        <w:t xml:space="preserve"> </w:t>
      </w:r>
      <w:r>
        <w:rPr>
          <w:rStyle w:val="VerbatimChar"/>
        </w:rPr>
        <w:t xml:space="preserve">prebuild</w:t>
      </w:r>
      <w:r>
        <w:t xml:space="preserve"> </w:t>
      </w:r>
      <w:r>
        <w:t xml:space="preserve">→</w:t>
      </w:r>
      <w:r>
        <w:t xml:space="preserve"> </w:t>
      </w:r>
      <w:r>
        <w:rPr>
          <w:rStyle w:val="VerbatimChar"/>
        </w:rPr>
        <w:t xml:space="preserve">pod install</w:t>
      </w:r>
      <w:r>
        <w:t xml:space="preserve"> </w:t>
      </w:r>
      <w:r>
        <w:t xml:space="preserve">/ Gradle → archive → upload artifact + (optional) submit.</w:t>
      </w:r>
    </w:p>
    <w:p>
      <w:pPr>
        <w:pStyle w:val="Compact"/>
        <w:numPr>
          <w:ilvl w:val="0"/>
          <w:numId w:val="1403"/>
        </w:numPr>
      </w:pPr>
      <w:r>
        <w:t xml:space="preserve">Artifacts retained per plan tier.</w:t>
      </w:r>
    </w:p>
    <w:p>
      <w:pPr>
        <w:pStyle w:val="Compact"/>
        <w:numPr>
          <w:ilvl w:val="0"/>
          <w:numId w:val="1403"/>
        </w:numPr>
      </w:pPr>
      <w:r>
        <w:t xml:space="preserve">Workspace cache (node_modules, Pods, Gradle) speeds incremental builds.</w:t>
      </w:r>
    </w:p>
    <w:p>
      <w:pPr>
        <w:pStyle w:val="FirstParagraph"/>
      </w:pPr>
      <w:r>
        <w:t xml:space="preserve">Credentials flow:</w:t>
      </w:r>
    </w:p>
    <w:p>
      <w:pPr>
        <w:pStyle w:val="Compact"/>
        <w:numPr>
          <w:ilvl w:val="0"/>
          <w:numId w:val="1404"/>
        </w:numPr>
      </w:pPr>
      <w:r>
        <w:t xml:space="preserve">iOS: EAS-managed certs + provisioning profiles, or your own via .p12 + .mobileprovision.</w:t>
      </w:r>
    </w:p>
    <w:p>
      <w:pPr>
        <w:pStyle w:val="Compact"/>
        <w:numPr>
          <w:ilvl w:val="0"/>
          <w:numId w:val="1404"/>
        </w:numPr>
      </w:pPr>
      <w:r>
        <w:t xml:space="preserve">Android: keystore stored encrypted in EAS or fetched at build time.</w:t>
      </w:r>
    </w:p>
    <w:p>
      <w:pPr>
        <w:pStyle w:val="Compact"/>
        <w:numPr>
          <w:ilvl w:val="0"/>
          <w:numId w:val="1404"/>
        </w:numPr>
      </w:pPr>
      <w:r>
        <w:t xml:space="preserve">Best practice: ASC API keys (App Store Connect) over Apple ID for automation.</w:t>
      </w:r>
    </w:p>
    <w:p>
      <w:pPr>
        <w:pStyle w:val="FirstParagraph"/>
      </w:pPr>
      <w:r>
        <w:t xml:space="preserve">Multi-environment patterns:</w:t>
      </w:r>
    </w:p>
    <w:p>
      <w:pPr>
        <w:pStyle w:val="Compact"/>
        <w:numPr>
          <w:ilvl w:val="0"/>
          <w:numId w:val="1405"/>
        </w:numPr>
      </w:pPr>
      <w:r>
        <w:rPr>
          <w:b/>
          <w:bCs/>
        </w:rPr>
        <w:t xml:space="preserve">Channels</w:t>
      </w:r>
      <w:r>
        <w:t xml:space="preserve">: OTA channel (production/preview/dev) decoupled from build profile.</w:t>
      </w:r>
    </w:p>
    <w:p>
      <w:pPr>
        <w:pStyle w:val="Compact"/>
        <w:numPr>
          <w:ilvl w:val="0"/>
          <w:numId w:val="1405"/>
        </w:numPr>
      </w:pPr>
      <w:r>
        <w:rPr>
          <w:b/>
          <w:bCs/>
        </w:rPr>
        <w:t xml:space="preserve">Branches</w:t>
      </w:r>
      <w:r>
        <w:t xml:space="preserve"> </w:t>
      </w:r>
      <w:r>
        <w:t xml:space="preserve">(EAS Update): runtime-version-bound; rollback by re-pointing channel to a branch.</w:t>
      </w:r>
    </w:p>
    <w:p>
      <w:pPr>
        <w:pStyle w:val="Compact"/>
        <w:numPr>
          <w:ilvl w:val="0"/>
          <w:numId w:val="1405"/>
        </w:numPr>
      </w:pPr>
      <w:r>
        <w:rPr>
          <w:b/>
          <w:bCs/>
        </w:rPr>
        <w:t xml:space="preserve">Runtime versions</w:t>
      </w:r>
      <w:r>
        <w:t xml:space="preserve">: bump on native change; OTA updates only flow within same runtime.</w:t>
      </w:r>
    </w:p>
    <w:p>
      <w:pPr>
        <w:pStyle w:val="FirstParagraph"/>
      </w:pPr>
      <w:r>
        <w:t xml:space="preserve">Self-hosted runners (2026):</w:t>
      </w:r>
    </w:p>
    <w:p>
      <w:pPr>
        <w:pStyle w:val="Compact"/>
        <w:numPr>
          <w:ilvl w:val="0"/>
          <w:numId w:val="1406"/>
        </w:numPr>
      </w:pPr>
      <w:r>
        <w:t xml:space="preserve">For regulated companies: run EAS jobs on your own macOS / Linux infra; same EAS API.</w:t>
      </w:r>
    </w:p>
    <w:p>
      <w:pPr>
        <w:pStyle w:val="Compact"/>
        <w:numPr>
          <w:ilvl w:val="0"/>
          <w:numId w:val="1406"/>
        </w:numPr>
      </w:pPr>
      <w:r>
        <w:t xml:space="preserve">Useful for IP / compliance / cost.</w:t>
      </w:r>
    </w:p>
    <w:p>
      <w:pPr>
        <w:pStyle w:val="FirstParagraph"/>
      </w:pPr>
      <w:r>
        <w:t xml:space="preserve">CI integration:</w:t>
      </w:r>
    </w:p>
    <w:p>
      <w:pPr>
        <w:pStyle w:val="Compact"/>
        <w:numPr>
          <w:ilvl w:val="0"/>
          <w:numId w:val="1407"/>
        </w:numPr>
      </w:pPr>
      <w:r>
        <w:t xml:space="preserve">GitHub Actions / GitLab CI invokes</w:t>
      </w:r>
      <w:r>
        <w:t xml:space="preserve"> </w:t>
      </w:r>
      <w:r>
        <w:rPr>
          <w:rStyle w:val="VerbatimChar"/>
        </w:rPr>
        <w:t xml:space="preserve">eas build</w:t>
      </w:r>
      <w:r>
        <w:t xml:space="preserve"> </w:t>
      </w:r>
      <w:r>
        <w:t xml:space="preserve">via service account token.</w:t>
      </w:r>
    </w:p>
    <w:p>
      <w:pPr>
        <w:pStyle w:val="Compact"/>
        <w:numPr>
          <w:ilvl w:val="0"/>
          <w:numId w:val="1407"/>
        </w:numPr>
      </w:pPr>
      <w:r>
        <w:t xml:space="preserve">EAS Workflows = native EAS-side orchestration; no external CI needed.</w:t>
      </w:r>
    </w:p>
    <w:p>
      <w:pPr>
        <w:pStyle w:val="FirstParagraph"/>
      </w:pPr>
      <w:r>
        <w:t xml:space="preserve">The 2026 specific:</w:t>
      </w:r>
    </w:p>
    <w:p>
      <w:pPr>
        <w:pStyle w:val="Compact"/>
        <w:numPr>
          <w:ilvl w:val="0"/>
          <w:numId w:val="1408"/>
        </w:numPr>
      </w:pPr>
      <w:r>
        <w:rPr>
          <w:b/>
          <w:bCs/>
        </w:rPr>
        <w:t xml:space="preserve">EAS Workflows v2</w:t>
      </w:r>
      <w:r>
        <w:t xml:space="preserve"> </w:t>
      </w:r>
      <w:r>
        <w:t xml:space="preserve">with reusable jobs.</w:t>
      </w:r>
    </w:p>
    <w:p>
      <w:pPr>
        <w:pStyle w:val="Compact"/>
        <w:numPr>
          <w:ilvl w:val="0"/>
          <w:numId w:val="1408"/>
        </w:numPr>
      </w:pPr>
      <w:r>
        <w:rPr>
          <w:b/>
          <w:bCs/>
        </w:rPr>
        <w:t xml:space="preserve">Self-hosted runners</w:t>
      </w:r>
      <w:r>
        <w:t xml:space="preserve"> </w:t>
      </w:r>
      <w:r>
        <w:t xml:space="preserve">for enterprise.</w:t>
      </w:r>
    </w:p>
    <w:p>
      <w:pPr>
        <w:pStyle w:val="Compact"/>
        <w:numPr>
          <w:ilvl w:val="0"/>
          <w:numId w:val="1408"/>
        </w:numPr>
      </w:pPr>
      <w:r>
        <w:rPr>
          <w:b/>
          <w:bCs/>
        </w:rPr>
        <w:t xml:space="preserve">macOS M-series builders</w:t>
      </w:r>
      <w:r>
        <w:t xml:space="preserve"> </w:t>
      </w:r>
      <w:r>
        <w:t xml:space="preserve">default; ARM-native faster.</w:t>
      </w:r>
    </w:p>
    <w:p>
      <w:pPr>
        <w:pStyle w:val="Compact"/>
        <w:numPr>
          <w:ilvl w:val="0"/>
          <w:numId w:val="1408"/>
        </w:numPr>
      </w:pPr>
      <w:r>
        <w:rPr>
          <w:rStyle w:val="VerbatimChar"/>
          <w:b/>
          <w:bCs/>
        </w:rPr>
        <w:t xml:space="preserve">eas update --auto</w:t>
      </w:r>
      <w:r>
        <w:t xml:space="preserve"> </w:t>
      </w:r>
      <w:r>
        <w:t xml:space="preserve">for fully-automated OTA flow.</w:t>
      </w:r>
    </w:p>
    <w:p>
      <w:pPr>
        <w:pStyle w:val="Compact"/>
        <w:numPr>
          <w:ilvl w:val="0"/>
          <w:numId w:val="1408"/>
        </w:numPr>
      </w:pPr>
      <w:r>
        <w:rPr>
          <w:b/>
          <w:bCs/>
        </w:rPr>
        <w:t xml:space="preserve">Sentry / Datadog plugins</w:t>
      </w:r>
      <w:r>
        <w:t xml:space="preserve"> </w:t>
      </w:r>
      <w:r>
        <w:t xml:space="preserve">for sourcemap upload during build.</w:t>
      </w:r>
    </w:p>
    <w:p>
      <w:pPr>
        <w:pStyle w:val="FirstParagraph"/>
      </w:pPr>
      <w:r>
        <w:t xml:space="preserve">What goes wrong at scale:</w:t>
      </w:r>
    </w:p>
    <w:p>
      <w:pPr>
        <w:pStyle w:val="Compact"/>
        <w:numPr>
          <w:ilvl w:val="0"/>
          <w:numId w:val="1409"/>
        </w:numPr>
      </w:pPr>
      <w:r>
        <w:t xml:space="preserve">Credential drift across teams → centralize.</w:t>
      </w:r>
    </w:p>
    <w:p>
      <w:pPr>
        <w:pStyle w:val="Compact"/>
        <w:numPr>
          <w:ilvl w:val="0"/>
          <w:numId w:val="1409"/>
        </w:numPr>
      </w:pPr>
      <w:r>
        <w:t xml:space="preserve">Profile sprawl → 10+ profiles unmanageable; consolidate by env, parameterize the rest.</w:t>
      </w:r>
    </w:p>
    <w:p>
      <w:pPr>
        <w:pStyle w:val="Compact"/>
        <w:numPr>
          <w:ilvl w:val="0"/>
          <w:numId w:val="1409"/>
        </w:numPr>
      </w:pPr>
      <w:r>
        <w:t xml:space="preserve">Slow builds → enable workspace cache, prune deps, profile install times.</w:t>
      </w:r>
    </w:p>
    <w:p>
      <w:r>
        <w:pict>
          <v:rect style="width:0;height:1.5pt" o:hralign="center" o:hrstd="t" o:hr="t"/>
        </w:pict>
      </w:r>
    </w:p>
    <w:bookmarkEnd w:id="754"/>
    <w:bookmarkStart w:id="755" w:name="the-why-25"/>
    <w:p>
      <w:pPr>
        <w:pStyle w:val="Heading2"/>
      </w:pPr>
      <w:r>
        <w:t xml:space="preserve">The "Why"</w:t>
      </w:r>
    </w:p>
    <w:p>
      <w:pPr>
        <w:pStyle w:val="FirstParagraph"/>
      </w:pPr>
      <w:r>
        <w:t xml:space="preserve">Build infrastructure is invisible until it's broken. Bad EAS config = release-blocked teams. Companies care because mobile release cadence is bottlenecked by build/credential hygiene.</w:t>
      </w:r>
    </w:p>
    <w:p>
      <w:r>
        <w:pict>
          <v:rect style="width:0;height:1.5pt" o:hralign="center" o:hrstd="t" o:hr="t"/>
        </w:pict>
      </w:r>
    </w:p>
    <w:bookmarkEnd w:id="755"/>
    <w:bookmarkStart w:id="756" w:name="mental-model-25"/>
    <w:p>
      <w:pPr>
        <w:pStyle w:val="Heading2"/>
      </w:pPr>
      <w:r>
        <w:t xml:space="preserve">Mental Model</w:t>
      </w:r>
    </w:p>
    <w:p>
      <w:pPr>
        <w:pStyle w:val="FirstParagraph"/>
      </w:pPr>
      <w:r>
        <w:t xml:space="preserve">EAS Build = managed CI for Expo. Profiles = configurations. Channels = OTA delivery. Workflows = the orchestration layer.</w:t>
      </w:r>
    </w:p>
    <w:p>
      <w:r>
        <w:pict>
          <v:rect style="width:0;height:1.5pt" o:hralign="center" o:hrstd="t" o:hr="t"/>
        </w:pict>
      </w:r>
    </w:p>
    <w:bookmarkEnd w:id="756"/>
    <w:bookmarkStart w:id="757" w:name="internal-working-2026-context-25"/>
    <w:p>
      <w:pPr>
        <w:pStyle w:val="Heading2"/>
      </w:pPr>
      <w:r>
        <w:t xml:space="preserve">Internal Working (2026 Context)</w:t>
      </w:r>
    </w:p>
    <w:p>
      <w:pPr>
        <w:pStyle w:val="Compact"/>
        <w:numPr>
          <w:ilvl w:val="0"/>
          <w:numId w:val="1410"/>
        </w:numPr>
      </w:pPr>
      <w:r>
        <w:t xml:space="preserve">Builders run in clean VMs per job.</w:t>
      </w:r>
    </w:p>
    <w:p>
      <w:pPr>
        <w:pStyle w:val="Compact"/>
        <w:numPr>
          <w:ilvl w:val="0"/>
          <w:numId w:val="1410"/>
        </w:numPr>
      </w:pPr>
      <w:r>
        <w:t xml:space="preserve">Caching keyed on lockfile + Podfile.lock + Gradle wrapper.</w:t>
      </w:r>
    </w:p>
    <w:p>
      <w:pPr>
        <w:pStyle w:val="Compact"/>
        <w:numPr>
          <w:ilvl w:val="0"/>
          <w:numId w:val="1410"/>
        </w:numPr>
      </w:pPr>
      <w:r>
        <w:t xml:space="preserve">Artifacts uploaded to Expo CDN + retained per plan.</w:t>
      </w:r>
    </w:p>
    <w:p>
      <w:pPr>
        <w:pStyle w:val="Compact"/>
        <w:numPr>
          <w:ilvl w:val="0"/>
          <w:numId w:val="1410"/>
        </w:numPr>
      </w:pPr>
      <w:r>
        <w:t xml:space="preserve">Submission uses ASC API for iOS, Play Developer API for Android.</w:t>
      </w:r>
    </w:p>
    <w:p>
      <w:r>
        <w:pict>
          <v:rect style="width:0;height:1.5pt" o:hralign="center" o:hrstd="t" o:hr="t"/>
        </w:pict>
      </w:r>
    </w:p>
    <w:bookmarkEnd w:id="757"/>
    <w:bookmarkStart w:id="758" w:name="modern-implementation-code-25"/>
    <w:p>
      <w:pPr>
        <w:pStyle w:val="Heading2"/>
      </w:pPr>
      <w:r>
        <w:t xml:space="preserve">Modern Implementation (Code)</w:t>
      </w:r>
    </w:p>
    <w:p>
      <w:pPr>
        <w:pStyle w:val="FirstParagraph"/>
      </w:pPr>
      <w:r>
        <w:rPr>
          <w:b/>
          <w:bCs/>
        </w:rPr>
        <w:t xml:space="preserve">Dynamic app config (multi-flavor)</w:t>
      </w:r>
      <w:r>
        <w:t xml:space="preserve">:</w:t>
      </w:r>
    </w:p>
    <w:p>
      <w:pPr>
        <w:pStyle w:val="SourceCode"/>
      </w:pPr>
      <w:r>
        <w:rPr>
          <w:rStyle w:val="CommentTok"/>
        </w:rPr>
        <w:t xml:space="preserve">// app.config.ts</w:t>
      </w:r>
      <w:r>
        <w:br/>
      </w:r>
      <w:r>
        <w:rPr>
          <w:rStyle w:val="ImportTok"/>
        </w:rPr>
        <w:t xml:space="preserve">import</w:t>
      </w:r>
      <w:r>
        <w:rPr>
          <w:rStyle w:val="NormalTok"/>
        </w:rPr>
        <w:t xml:space="preserve"> </w:t>
      </w:r>
      <w:r>
        <w:rPr>
          <w:rStyle w:val="StringTok"/>
        </w:rPr>
        <w:t xml:space="preserve">'dotenv/config'</w:t>
      </w:r>
      <w:r>
        <w:rPr>
          <w:rStyle w:val="OperatorTok"/>
        </w:rPr>
        <w:t xml:space="preserve">;</w:t>
      </w:r>
      <w:r>
        <w:br/>
      </w:r>
      <w:r>
        <w:rPr>
          <w:rStyle w:val="KeywordTok"/>
        </w:rPr>
        <w:t xml:space="preserve">const</w:t>
      </w:r>
      <w:r>
        <w:rPr>
          <w:rStyle w:val="NormalTok"/>
        </w:rPr>
        <w:t xml:space="preserve"> flavor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APP_FLAVOR</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 config })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config</w:t>
      </w:r>
      <w:r>
        <w:rPr>
          <w:rStyle w:val="OperatorTok"/>
        </w:rPr>
        <w:t xml:space="preserve">,</w:t>
      </w:r>
      <w:r>
        <w:br/>
      </w:r>
      <w:r>
        <w:rPr>
          <w:rStyle w:val="NormalTok"/>
        </w:rPr>
        <w:t xml:space="preserve">  name</w:t>
      </w:r>
      <w:r>
        <w:rPr>
          <w:rStyle w:val="OperatorTok"/>
        </w:rPr>
        <w:t xml:space="preserve">:</w:t>
      </w:r>
      <w:r>
        <w:rPr>
          <w:rStyle w:val="NormalTok"/>
        </w:rPr>
        <w:t xml:space="preserve"> flavor </w:t>
      </w:r>
      <w:r>
        <w:rPr>
          <w:rStyle w:val="OperatorTok"/>
        </w:rPr>
        <w:t xml:space="preserve">===</w:t>
      </w:r>
      <w:r>
        <w:rPr>
          <w:rStyle w:val="NormalTok"/>
        </w:rPr>
        <w:t xml:space="preserve"> </w:t>
      </w:r>
      <w:r>
        <w:rPr>
          <w:rStyle w:val="StringTok"/>
        </w:rPr>
        <w:t xml:space="preserve">'staging'</w:t>
      </w:r>
      <w:r>
        <w:rPr>
          <w:rStyle w:val="NormalTok"/>
        </w:rPr>
        <w:t xml:space="preserve"> </w:t>
      </w:r>
      <w:r>
        <w:rPr>
          <w:rStyle w:val="OperatorTok"/>
        </w:rPr>
        <w:t xml:space="preserve">?</w:t>
      </w:r>
      <w:r>
        <w:rPr>
          <w:rStyle w:val="NormalTok"/>
        </w:rPr>
        <w:t xml:space="preserve"> </w:t>
      </w:r>
      <w:r>
        <w:rPr>
          <w:rStyle w:val="StringTok"/>
        </w:rPr>
        <w:t xml:space="preserve">'Acme Staging'</w:t>
      </w:r>
      <w:r>
        <w:rPr>
          <w:rStyle w:val="NormalTok"/>
        </w:rPr>
        <w:t xml:space="preserve"> </w:t>
      </w:r>
      <w:r>
        <w:rPr>
          <w:rStyle w:val="OperatorTok"/>
        </w:rPr>
        <w:t xml:space="preserve">:</w:t>
      </w:r>
      <w:r>
        <w:rPr>
          <w:rStyle w:val="NormalTok"/>
        </w:rPr>
        <w:t xml:space="preserve"> </w:t>
      </w:r>
      <w:r>
        <w:rPr>
          <w:rStyle w:val="StringTok"/>
        </w:rPr>
        <w:t xml:space="preserve">'Acme'</w:t>
      </w:r>
      <w:r>
        <w:rPr>
          <w:rStyle w:val="OperatorTok"/>
        </w:rPr>
        <w:t xml:space="preserve">,</w:t>
      </w:r>
      <w:r>
        <w:br/>
      </w:r>
      <w:r>
        <w:rPr>
          <w:rStyle w:val="NormalTok"/>
        </w:rPr>
        <w:t xml:space="preserve">  ios</w:t>
      </w:r>
      <w:r>
        <w:rPr>
          <w:rStyle w:val="OperatorTok"/>
        </w:rPr>
        <w:t xml:space="preserve">:</w:t>
      </w:r>
      <w:r>
        <w:rPr>
          <w:rStyle w:val="NormalTok"/>
        </w:rPr>
        <w:t xml:space="preserve"> { </w:t>
      </w:r>
      <w:r>
        <w:rPr>
          <w:rStyle w:val="OperatorTok"/>
        </w:rPr>
        <w:t xml:space="preserve">...</w:t>
      </w:r>
      <w:r>
        <w:rPr>
          <w:rStyle w:val="NormalTok"/>
        </w:rPr>
        <w:t xml:space="preserve">config</w:t>
      </w:r>
      <w:r>
        <w:rPr>
          <w:rStyle w:val="OperatorTok"/>
        </w:rPr>
        <w:t xml:space="preserve">.</w:t>
      </w:r>
      <w:r>
        <w:rPr>
          <w:rStyle w:val="AttributeTok"/>
        </w:rPr>
        <w:t xml:space="preserve">ios</w:t>
      </w:r>
      <w:r>
        <w:rPr>
          <w:rStyle w:val="OperatorTok"/>
        </w:rPr>
        <w:t xml:space="preserve">,</w:t>
      </w:r>
      <w:r>
        <w:rPr>
          <w:rStyle w:val="NormalTok"/>
        </w:rPr>
        <w:t xml:space="preserve"> bundleIdentifier</w:t>
      </w:r>
      <w:r>
        <w:rPr>
          <w:rStyle w:val="OperatorTok"/>
        </w:rPr>
        <w:t xml:space="preserve">:</w:t>
      </w:r>
      <w:r>
        <w:br/>
      </w:r>
      <w:r>
        <w:rPr>
          <w:rStyle w:val="NormalTok"/>
        </w:rPr>
        <w:t xml:space="preserve">    flavor </w:t>
      </w:r>
      <w:r>
        <w:rPr>
          <w:rStyle w:val="OperatorTok"/>
        </w:rPr>
        <w:t xml:space="preserve">===</w:t>
      </w:r>
      <w:r>
        <w:rPr>
          <w:rStyle w:val="NormalTok"/>
        </w:rPr>
        <w:t xml:space="preserve"> </w:t>
      </w:r>
      <w:r>
        <w:rPr>
          <w:rStyle w:val="StringTok"/>
        </w:rPr>
        <w:t xml:space="preserve">'staging'</w:t>
      </w:r>
      <w:r>
        <w:rPr>
          <w:rStyle w:val="NormalTok"/>
        </w:rPr>
        <w:t xml:space="preserve"> </w:t>
      </w:r>
      <w:r>
        <w:rPr>
          <w:rStyle w:val="OperatorTok"/>
        </w:rPr>
        <w:t xml:space="preserve">?</w:t>
      </w:r>
      <w:r>
        <w:rPr>
          <w:rStyle w:val="NormalTok"/>
        </w:rPr>
        <w:t xml:space="preserve"> </w:t>
      </w:r>
      <w:r>
        <w:rPr>
          <w:rStyle w:val="StringTok"/>
        </w:rPr>
        <w:t xml:space="preserve">'com.acme.staging'</w:t>
      </w:r>
      <w:r>
        <w:rPr>
          <w:rStyle w:val="NormalTok"/>
        </w:rPr>
        <w:t xml:space="preserve"> </w:t>
      </w:r>
      <w:r>
        <w:rPr>
          <w:rStyle w:val="OperatorTok"/>
        </w:rPr>
        <w:t xml:space="preserve">:</w:t>
      </w:r>
      <w:r>
        <w:rPr>
          <w:rStyle w:val="NormalTok"/>
        </w:rPr>
        <w:t xml:space="preserve"> </w:t>
      </w:r>
      <w:r>
        <w:rPr>
          <w:rStyle w:val="StringTok"/>
        </w:rPr>
        <w:t xml:space="preserve">'com.acme.app'</w:t>
      </w:r>
      <w:r>
        <w:rPr>
          <w:rStyle w:val="NormalTok"/>
        </w:rPr>
        <w:t xml:space="preserve"> }</w:t>
      </w:r>
      <w:r>
        <w:rPr>
          <w:rStyle w:val="OperatorTok"/>
        </w:rPr>
        <w:t xml:space="preserve">,</w:t>
      </w:r>
      <w:r>
        <w:br/>
      </w:r>
      <w:r>
        <w:rPr>
          <w:rStyle w:val="NormalTok"/>
        </w:rPr>
        <w:t xml:space="preserve">  android</w:t>
      </w:r>
      <w:r>
        <w:rPr>
          <w:rStyle w:val="OperatorTok"/>
        </w:rPr>
        <w:t xml:space="preserve">:</w:t>
      </w:r>
      <w:r>
        <w:rPr>
          <w:rStyle w:val="NormalTok"/>
        </w:rPr>
        <w:t xml:space="preserve"> { </w:t>
      </w:r>
      <w:r>
        <w:rPr>
          <w:rStyle w:val="OperatorTok"/>
        </w:rPr>
        <w:t xml:space="preserve">...</w:t>
      </w:r>
      <w:r>
        <w:rPr>
          <w:rStyle w:val="NormalTok"/>
        </w:rPr>
        <w:t xml:space="preserve">config</w:t>
      </w:r>
      <w:r>
        <w:rPr>
          <w:rStyle w:val="OperatorTok"/>
        </w:rPr>
        <w:t xml:space="preserve">.</w:t>
      </w:r>
      <w:r>
        <w:rPr>
          <w:rStyle w:val="AttributeTok"/>
        </w:rPr>
        <w:t xml:space="preserve">android</w:t>
      </w:r>
      <w:r>
        <w:rPr>
          <w:rStyle w:val="OperatorTok"/>
        </w:rPr>
        <w:t xml:space="preserve">,</w:t>
      </w:r>
      <w:r>
        <w:rPr>
          <w:rStyle w:val="NormalTok"/>
        </w:rPr>
        <w:t xml:space="preserve"> package</w:t>
      </w:r>
      <w:r>
        <w:rPr>
          <w:rStyle w:val="OperatorTok"/>
        </w:rPr>
        <w:t xml:space="preserve">:</w:t>
      </w:r>
      <w:r>
        <w:br/>
      </w:r>
      <w:r>
        <w:rPr>
          <w:rStyle w:val="NormalTok"/>
        </w:rPr>
        <w:t xml:space="preserve">    flavor </w:t>
      </w:r>
      <w:r>
        <w:rPr>
          <w:rStyle w:val="OperatorTok"/>
        </w:rPr>
        <w:t xml:space="preserve">===</w:t>
      </w:r>
      <w:r>
        <w:rPr>
          <w:rStyle w:val="NormalTok"/>
        </w:rPr>
        <w:t xml:space="preserve"> </w:t>
      </w:r>
      <w:r>
        <w:rPr>
          <w:rStyle w:val="StringTok"/>
        </w:rPr>
        <w:t xml:space="preserve">'staging'</w:t>
      </w:r>
      <w:r>
        <w:rPr>
          <w:rStyle w:val="NormalTok"/>
        </w:rPr>
        <w:t xml:space="preserve"> </w:t>
      </w:r>
      <w:r>
        <w:rPr>
          <w:rStyle w:val="OperatorTok"/>
        </w:rPr>
        <w:t xml:space="preserve">?</w:t>
      </w:r>
      <w:r>
        <w:rPr>
          <w:rStyle w:val="NormalTok"/>
        </w:rPr>
        <w:t xml:space="preserve"> </w:t>
      </w:r>
      <w:r>
        <w:rPr>
          <w:rStyle w:val="StringTok"/>
        </w:rPr>
        <w:t xml:space="preserve">'com.acme.staging'</w:t>
      </w:r>
      <w:r>
        <w:rPr>
          <w:rStyle w:val="NormalTok"/>
        </w:rPr>
        <w:t xml:space="preserve"> </w:t>
      </w:r>
      <w:r>
        <w:rPr>
          <w:rStyle w:val="OperatorTok"/>
        </w:rPr>
        <w:t xml:space="preserve">:</w:t>
      </w:r>
      <w:r>
        <w:rPr>
          <w:rStyle w:val="NormalTok"/>
        </w:rPr>
        <w:t xml:space="preserve"> </w:t>
      </w:r>
      <w:r>
        <w:rPr>
          <w:rStyle w:val="StringTok"/>
        </w:rPr>
        <w:t xml:space="preserve">'com.acme.app'</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Pre-install hook (</w:t>
      </w:r>
      <w:r>
        <w:rPr>
          <w:rStyle w:val="VerbatimChar"/>
          <w:b/>
          <w:bCs/>
        </w:rPr>
        <w:t xml:space="preserve">package.json</w:t>
      </w:r>
      <w:r>
        <w:rPr>
          <w:b/>
          <w:bCs/>
        </w:rPr>
        <w:t xml:space="preserve">)</w:t>
      </w:r>
      <w:r>
        <w:t xml:space="preserve">:</w:t>
      </w:r>
    </w:p>
    <w:p>
      <w:pPr>
        <w:pStyle w:val="SourceCode"/>
      </w:pPr>
      <w:r>
        <w:rPr>
          <w:rStyle w:val="FunctionTok"/>
        </w:rPr>
        <w:t xml:space="preserve">{</w:t>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"eas-build-pre-install"</w:t>
      </w:r>
      <w:r>
        <w:rPr>
          <w:rStyle w:val="FunctionTok"/>
        </w:rPr>
        <w:t xml:space="preserve">:</w:t>
      </w:r>
      <w:r>
        <w:rPr>
          <w:rStyle w:val="NormalTok"/>
        </w:rPr>
        <w:t xml:space="preserve"> </w:t>
      </w:r>
      <w:r>
        <w:rPr>
          <w:rStyle w:val="StringTok"/>
        </w:rPr>
        <w:t xml:space="preserve">"node ./scripts/fetch-secrets.js"</w:t>
      </w:r>
      <w:r>
        <w:br/>
      </w:r>
      <w:r>
        <w:rPr>
          <w:rStyle w:val="FunctionTok"/>
        </w:rPr>
        <w:t xml:space="preserve">}</w:t>
      </w:r>
      <w:r>
        <w:rPr>
          <w:rStyle w:val="NormalTok"/>
        </w:rPr>
        <w:t xml:space="preserve"> </w:t>
      </w:r>
      <w:r>
        <w:rPr>
          <w:rStyle w:val="FunctionTok"/>
        </w:rPr>
        <w:t xml:space="preserve">}</w:t>
      </w:r>
    </w:p>
    <w:p>
      <w:pPr>
        <w:pStyle w:val="FirstParagraph"/>
      </w:pPr>
      <w:r>
        <w:rPr>
          <w:b/>
          <w:bCs/>
        </w:rPr>
        <w:t xml:space="preserve">Sentry sourcemap upload (post-build)</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upload-sourcemaps</w:t>
      </w:r>
      <w:r>
        <w:br/>
      </w:r>
      <w:r>
        <w:rPr>
          <w:rStyle w:val="AttributeTok"/>
        </w:rPr>
        <w:t xml:space="preserve">  </w:t>
      </w:r>
      <w:r>
        <w:rPr>
          <w:rStyle w:val="FunctionTok"/>
        </w:rPr>
        <w:t xml:space="preserve">type</w:t>
      </w:r>
      <w:r>
        <w:rPr>
          <w:rStyle w:val="KeywordTok"/>
        </w:rPr>
        <w:t xml:space="preserve">:</w:t>
      </w:r>
      <w:r>
        <w:rPr>
          <w:rStyle w:val="AttributeTok"/>
        </w:rPr>
        <w:t xml:space="preserve"> shell</w:t>
      </w:r>
      <w:r>
        <w:br/>
      </w:r>
      <w:r>
        <w:rPr>
          <w:rStyle w:val="AttributeTok"/>
        </w:rPr>
        <w:t xml:space="preserve">  </w:t>
      </w:r>
      <w:r>
        <w:rPr>
          <w:rStyle w:val="FunctionTok"/>
        </w:rPr>
        <w:t xml:space="preserve">command</w:t>
      </w:r>
      <w:r>
        <w:rPr>
          <w:rStyle w:val="KeywordTok"/>
        </w:rPr>
        <w:t xml:space="preserve">:</w:t>
      </w:r>
      <w:r>
        <w:rPr>
          <w:rStyle w:val="AttributeTok"/>
        </w:rPr>
        <w:t xml:space="preserve"> npx sentry-expo upload-sourcemaps</w:t>
      </w:r>
    </w:p>
    <w:p>
      <w:r>
        <w:pict>
          <v:rect style="width:0;height:1.5pt" o:hralign="center" o:hrstd="t" o:hr="t"/>
        </w:pict>
      </w:r>
    </w:p>
    <w:bookmarkEnd w:id="758"/>
    <w:bookmarkStart w:id="759" w:name="comparison-25"/>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Build platform</w:t>
            </w:r>
          </w:p>
        </w:tc>
        <w:tc>
          <w:tcPr/>
          <w:p>
            <w:pPr>
              <w:pStyle w:val="Compact"/>
            </w:pPr>
            <w:r>
              <w:t xml:space="preserve">Pros</w:t>
            </w:r>
          </w:p>
        </w:tc>
      </w:tr>
      <w:tr>
        <w:tc>
          <w:tcPr/>
          <w:p>
            <w:pPr>
              <w:pStyle w:val="Compact"/>
            </w:pPr>
            <w:r>
              <w:t xml:space="preserve">EAS Build</w:t>
            </w:r>
          </w:p>
        </w:tc>
        <w:tc>
          <w:tcPr/>
          <w:p>
            <w:pPr>
              <w:pStyle w:val="Compact"/>
            </w:pPr>
            <w:r>
              <w:t xml:space="preserve">turnkey, plugins-aware</w:t>
            </w:r>
          </w:p>
        </w:tc>
      </w:tr>
      <w:tr>
        <w:tc>
          <w:tcPr/>
          <w:p>
            <w:pPr>
              <w:pStyle w:val="Compact"/>
            </w:pPr>
            <w:r>
              <w:t xml:space="preserve">GitHub Actions self-hosted Mac</w:t>
            </w:r>
          </w:p>
        </w:tc>
        <w:tc>
          <w:tcPr/>
          <w:p>
            <w:pPr>
              <w:pStyle w:val="Compact"/>
            </w:pPr>
            <w:r>
              <w:t xml:space="preserve">cheap at scale, full control</w:t>
            </w:r>
          </w:p>
        </w:tc>
      </w:tr>
      <w:tr>
        <w:tc>
          <w:tcPr/>
          <w:p>
            <w:pPr>
              <w:pStyle w:val="Compact"/>
            </w:pPr>
            <w:r>
              <w:t xml:space="preserve">Bitrise</w:t>
            </w:r>
          </w:p>
        </w:tc>
        <w:tc>
          <w:tcPr/>
          <w:p>
            <w:pPr>
              <w:pStyle w:val="Compact"/>
            </w:pPr>
            <w:r>
              <w:t xml:space="preserve">mature mobile CI</w:t>
            </w:r>
          </w:p>
        </w:tc>
      </w:tr>
      <w:tr>
        <w:tc>
          <w:tcPr/>
          <w:p>
            <w:pPr>
              <w:pStyle w:val="Compact"/>
            </w:pPr>
            <w:r>
              <w:t xml:space="preserve">Codemagic</w:t>
            </w:r>
          </w:p>
        </w:tc>
        <w:tc>
          <w:tcPr/>
          <w:p>
            <w:pPr>
              <w:pStyle w:val="Compact"/>
            </w:pPr>
            <w:r>
              <w:t xml:space="preserve">similar</w:t>
            </w:r>
          </w:p>
        </w:tc>
      </w:tr>
    </w:tbl>
    <w:p>
      <w:r>
        <w:pict>
          <v:rect style="width:0;height:1.5pt" o:hralign="center" o:hrstd="t" o:hr="t"/>
        </w:pict>
      </w:r>
    </w:p>
    <w:bookmarkEnd w:id="759"/>
    <w:bookmarkStart w:id="760" w:name="production-usage-25"/>
    <w:p>
      <w:pPr>
        <w:pStyle w:val="Heading2"/>
      </w:pPr>
      <w:r>
        <w:t xml:space="preserve">Production Usage</w:t>
      </w:r>
    </w:p>
    <w:p>
      <w:pPr>
        <w:pStyle w:val="Compact"/>
        <w:numPr>
          <w:ilvl w:val="0"/>
          <w:numId w:val="1411"/>
        </w:numPr>
      </w:pPr>
      <w:r>
        <w:t xml:space="preserve">Most Expo apps use EAS Build.</w:t>
      </w:r>
    </w:p>
    <w:p>
      <w:pPr>
        <w:pStyle w:val="Compact"/>
        <w:numPr>
          <w:ilvl w:val="0"/>
          <w:numId w:val="1411"/>
        </w:numPr>
      </w:pPr>
      <w:r>
        <w:t xml:space="preserve">Larger orgs run self-hosted runners.</w:t>
      </w:r>
    </w:p>
    <w:p>
      <w:pPr>
        <w:pStyle w:val="Compact"/>
        <w:numPr>
          <w:ilvl w:val="0"/>
          <w:numId w:val="1411"/>
        </w:numPr>
      </w:pPr>
      <w:r>
        <w:t xml:space="preserve">Even bare apps can use EAS Build via</w:t>
      </w:r>
      <w:r>
        <w:t xml:space="preserve"> </w:t>
      </w:r>
      <w:r>
        <w:rPr>
          <w:rStyle w:val="VerbatimChar"/>
        </w:rPr>
        <w:t xml:space="preserve">--non-interactive</w:t>
      </w:r>
      <w:r>
        <w:t xml:space="preserve">.</w:t>
      </w:r>
    </w:p>
    <w:p>
      <w:r>
        <w:pict>
          <v:rect style="width:0;height:1.5pt" o:hralign="center" o:hrstd="t" o:hr="t"/>
        </w:pict>
      </w:r>
    </w:p>
    <w:bookmarkEnd w:id="760"/>
    <w:bookmarkStart w:id="761" w:name="hands-on-exercise-25"/>
    <w:p>
      <w:pPr>
        <w:pStyle w:val="Heading2"/>
      </w:pPr>
      <w:r>
        <w:t xml:space="preserve">Hands-On Exercise</w:t>
      </w:r>
    </w:p>
    <w:p>
      <w:pPr>
        <w:pStyle w:val="Compact"/>
        <w:numPr>
          <w:ilvl w:val="0"/>
          <w:numId w:val="1412"/>
        </w:numPr>
      </w:pPr>
      <w:r>
        <w:t xml:space="preserve">Write</w:t>
      </w:r>
      <w:r>
        <w:t xml:space="preserve"> </w:t>
      </w:r>
      <w:r>
        <w:rPr>
          <w:rStyle w:val="VerbatimChar"/>
        </w:rPr>
        <w:t xml:space="preserve">eas.json</w:t>
      </w:r>
      <w:r>
        <w:t xml:space="preserve"> </w:t>
      </w:r>
      <w:r>
        <w:t xml:space="preserve">for dev/preview/production with channel mapping.</w:t>
      </w:r>
    </w:p>
    <w:p>
      <w:pPr>
        <w:pStyle w:val="Compact"/>
        <w:numPr>
          <w:ilvl w:val="0"/>
          <w:numId w:val="1412"/>
        </w:numPr>
      </w:pPr>
      <w:r>
        <w:t xml:space="preserve">Add an iOS App Store Connect API key.</w:t>
      </w:r>
    </w:p>
    <w:p>
      <w:pPr>
        <w:pStyle w:val="Compact"/>
        <w:numPr>
          <w:ilvl w:val="0"/>
          <w:numId w:val="1412"/>
        </w:numPr>
      </w:pPr>
      <w:r>
        <w:t xml:space="preserve">Implement multi-flavor</w:t>
      </w:r>
      <w:r>
        <w:t xml:space="preserve"> </w:t>
      </w:r>
      <w:r>
        <w:rPr>
          <w:rStyle w:val="VerbatimChar"/>
        </w:rPr>
        <w:t xml:space="preserve">app.config.ts</w:t>
      </w:r>
      <w:r>
        <w:t xml:space="preserve">.</w:t>
      </w:r>
    </w:p>
    <w:p>
      <w:pPr>
        <w:pStyle w:val="Compact"/>
        <w:numPr>
          <w:ilvl w:val="0"/>
          <w:numId w:val="1412"/>
        </w:numPr>
      </w:pPr>
      <w:r>
        <w:t xml:space="preserve">Compose an EAS Workflow with test → build → submit.</w:t>
      </w:r>
    </w:p>
    <w:p>
      <w:r>
        <w:pict>
          <v:rect style="width:0;height:1.5pt" o:hralign="center" o:hrstd="t" o:hr="t"/>
        </w:pict>
      </w:r>
    </w:p>
    <w:bookmarkEnd w:id="761"/>
    <w:bookmarkStart w:id="762" w:name="common-mistakes-25"/>
    <w:p>
      <w:pPr>
        <w:pStyle w:val="Heading2"/>
      </w:pPr>
      <w:r>
        <w:t xml:space="preserve">Common Mistakes</w:t>
      </w:r>
    </w:p>
    <w:p>
      <w:pPr>
        <w:pStyle w:val="Compact"/>
        <w:numPr>
          <w:ilvl w:val="0"/>
          <w:numId w:val="1413"/>
        </w:numPr>
      </w:pPr>
      <w:r>
        <w:t xml:space="preserve">Storing certs in repo.</w:t>
      </w:r>
    </w:p>
    <w:p>
      <w:pPr>
        <w:pStyle w:val="Compact"/>
        <w:numPr>
          <w:ilvl w:val="0"/>
          <w:numId w:val="1413"/>
        </w:numPr>
      </w:pPr>
      <w:r>
        <w:t xml:space="preserve">Not pinning Node / Expo SDK per profile (drift).</w:t>
      </w:r>
    </w:p>
    <w:p>
      <w:pPr>
        <w:pStyle w:val="Compact"/>
        <w:numPr>
          <w:ilvl w:val="0"/>
          <w:numId w:val="1413"/>
        </w:numPr>
      </w:pPr>
      <w:r>
        <w:t xml:space="preserve">Forgetting</w:t>
      </w:r>
      <w:r>
        <w:t xml:space="preserve"> </w:t>
      </w:r>
      <w:r>
        <w:rPr>
          <w:rStyle w:val="VerbatimChar"/>
        </w:rPr>
        <w:t xml:space="preserve">autoIncrement</w:t>
      </w:r>
      <w:r>
        <w:t xml:space="preserve"> </w:t>
      </w:r>
      <w:r>
        <w:t xml:space="preserve">for production.</w:t>
      </w:r>
    </w:p>
    <w:p>
      <w:pPr>
        <w:pStyle w:val="Compact"/>
        <w:numPr>
          <w:ilvl w:val="0"/>
          <w:numId w:val="1413"/>
        </w:numPr>
      </w:pPr>
      <w:r>
        <w:t xml:space="preserve">Mismatching channel and runtimeVersion.</w:t>
      </w:r>
    </w:p>
    <w:p>
      <w:r>
        <w:pict>
          <v:rect style="width:0;height:1.5pt" o:hralign="center" o:hrstd="t" o:hr="t"/>
        </w:pict>
      </w:r>
    </w:p>
    <w:bookmarkEnd w:id="762"/>
    <w:bookmarkStart w:id="763" w:name="production-red-flags-25"/>
    <w:p>
      <w:pPr>
        <w:pStyle w:val="Heading2"/>
      </w:pPr>
      <w:r>
        <w:t xml:space="preserve">Production Red Flags</w:t>
      </w:r>
    </w:p>
    <w:p>
      <w:pPr>
        <w:pStyle w:val="Compact"/>
        <w:numPr>
          <w:ilvl w:val="0"/>
          <w:numId w:val="1414"/>
        </w:numPr>
      </w:pPr>
      <w:r>
        <w:t xml:space="preserve">Credentials in plaintext env vars.</w:t>
      </w:r>
    </w:p>
    <w:p>
      <w:pPr>
        <w:pStyle w:val="Compact"/>
        <w:numPr>
          <w:ilvl w:val="0"/>
          <w:numId w:val="1414"/>
        </w:numPr>
      </w:pPr>
      <w:r>
        <w:t xml:space="preserve">Same profile for staging + prod.</w:t>
      </w:r>
    </w:p>
    <w:p>
      <w:pPr>
        <w:pStyle w:val="Compact"/>
        <w:numPr>
          <w:ilvl w:val="0"/>
          <w:numId w:val="1414"/>
        </w:numPr>
      </w:pPr>
      <w:r>
        <w:t xml:space="preserve">Manual builds after CI broken.</w:t>
      </w:r>
    </w:p>
    <w:p>
      <w:r>
        <w:pict>
          <v:rect style="width:0;height:1.5pt" o:hralign="center" o:hrstd="t" o:hr="t"/>
        </w:pict>
      </w:r>
    </w:p>
    <w:bookmarkEnd w:id="763"/>
    <w:bookmarkStart w:id="764" w:name="performance--metrics-mandatory-7"/>
    <w:p>
      <w:pPr>
        <w:pStyle w:val="Heading2"/>
      </w:pPr>
      <w:r>
        <w:t xml:space="preserve">Performance &amp; Metrics (MANDATORY)</w:t>
      </w:r>
    </w:p>
    <w:p>
      <w:pPr>
        <w:pStyle w:val="Compact"/>
        <w:numPr>
          <w:ilvl w:val="0"/>
          <w:numId w:val="1415"/>
        </w:numPr>
      </w:pPr>
      <w:r>
        <w:t xml:space="preserve">iOS build: ~10–25 min cold; ~5–10 min cached.</w:t>
      </w:r>
    </w:p>
    <w:p>
      <w:pPr>
        <w:pStyle w:val="Compact"/>
        <w:numPr>
          <w:ilvl w:val="0"/>
          <w:numId w:val="1415"/>
        </w:numPr>
      </w:pPr>
      <w:r>
        <w:t xml:space="preserve">Android build: ~8–15 min.</w:t>
      </w:r>
    </w:p>
    <w:p>
      <w:r>
        <w:pict>
          <v:rect style="width:0;height:1.5pt" o:hralign="center" o:hrstd="t" o:hr="t"/>
        </w:pict>
      </w:r>
    </w:p>
    <w:bookmarkEnd w:id="764"/>
    <w:bookmarkStart w:id="765" w:name="decision-framework-2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Small team</w:t>
            </w:r>
          </w:p>
        </w:tc>
        <w:tc>
          <w:tcPr/>
          <w:p>
            <w:pPr>
              <w:pStyle w:val="Compact"/>
            </w:pPr>
            <w:r>
              <w:t xml:space="preserve">EAS Cloud + managed creds</w:t>
            </w:r>
          </w:p>
        </w:tc>
      </w:tr>
      <w:tr>
        <w:tc>
          <w:tcPr/>
          <w:p>
            <w:pPr>
              <w:pStyle w:val="Compact"/>
            </w:pPr>
            <w:r>
              <w:t xml:space="preserve">Enterprise</w:t>
            </w:r>
          </w:p>
        </w:tc>
        <w:tc>
          <w:tcPr/>
          <w:p>
            <w:pPr>
              <w:pStyle w:val="Compact"/>
            </w:pPr>
            <w:r>
              <w:t xml:space="preserve">EAS Self-hosted</w:t>
            </w:r>
          </w:p>
        </w:tc>
      </w:tr>
      <w:tr>
        <w:tc>
          <w:tcPr/>
          <w:p>
            <w:pPr>
              <w:pStyle w:val="Compact"/>
            </w:pPr>
            <w:r>
              <w:t xml:space="preserve">Multi-flavor</w:t>
            </w:r>
          </w:p>
        </w:tc>
        <w:tc>
          <w:tcPr/>
          <w:p>
            <w:pPr>
              <w:pStyle w:val="Compact"/>
            </w:pPr>
            <w:r>
              <w:t xml:space="preserve">dynamic app.config.ts</w:t>
            </w:r>
          </w:p>
        </w:tc>
      </w:tr>
      <w:tr>
        <w:tc>
          <w:tcPr/>
          <w:p>
            <w:pPr>
              <w:pStyle w:val="Compact"/>
            </w:pPr>
            <w:r>
              <w:t xml:space="preserve">Reproducibility</w:t>
            </w:r>
          </w:p>
        </w:tc>
        <w:tc>
          <w:tcPr/>
          <w:p>
            <w:pPr>
              <w:pStyle w:val="Compact"/>
            </w:pPr>
            <w:r>
              <w:t xml:space="preserve">pin SDK + Node + Pod versions</w:t>
            </w:r>
          </w:p>
        </w:tc>
      </w:tr>
    </w:tbl>
    <w:p>
      <w:r>
        <w:pict>
          <v:rect style="width:0;height:1.5pt" o:hralign="center" o:hrstd="t" o:hr="t"/>
        </w:pict>
      </w:r>
    </w:p>
    <w:bookmarkEnd w:id="765"/>
    <w:bookmarkStart w:id="766" w:name="senior-level-insight-25"/>
    <w:p>
      <w:pPr>
        <w:pStyle w:val="Heading2"/>
      </w:pPr>
      <w:r>
        <w:t xml:space="preserve">Senior-Level Insight</w:t>
      </w:r>
    </w:p>
    <w:p>
      <w:pPr>
        <w:pStyle w:val="FirstParagraph"/>
      </w:pPr>
      <w:r>
        <w:t xml:space="preserve">Treat builds as code: version-control</w:t>
      </w:r>
      <w:r>
        <w:t xml:space="preserve"> </w:t>
      </w:r>
      <w:r>
        <w:rPr>
          <w:rStyle w:val="VerbatimChar"/>
        </w:rPr>
        <w:t xml:space="preserve">eas.json</w:t>
      </w:r>
      <w:r>
        <w:t xml:space="preserve">, lock SDK + Node + Pod versions, automate cred rotation. Senior teams maintain a release-engineering on-call rotation.</w:t>
      </w:r>
    </w:p>
    <w:p>
      <w:r>
        <w:pict>
          <v:rect style="width:0;height:1.5pt" o:hralign="center" o:hrstd="t" o:hr="t"/>
        </w:pict>
      </w:r>
    </w:p>
    <w:bookmarkEnd w:id="766"/>
    <w:bookmarkStart w:id="767" w:name="memory-hook-25"/>
    <w:p>
      <w:pPr>
        <w:pStyle w:val="Heading2"/>
      </w:pPr>
      <w:r>
        <w:t xml:space="preserve">Memory Hook</w:t>
      </w:r>
    </w:p>
    <w:p>
      <w:pPr>
        <w:pStyle w:val="FirstParagraph"/>
      </w:pPr>
      <w:r>
        <w:rPr>
          <w:b/>
          <w:bCs/>
        </w:rPr>
        <w:t xml:space="preserve">"Profiles + channels + credentials, all in eas.json."</w:t>
      </w:r>
    </w:p>
    <w:bookmarkEnd w:id="767"/>
    <w:bookmarkStart w:id="769" w:name="revision-notes-25"/>
    <w:p>
      <w:pPr>
        <w:pStyle w:val="Heading2"/>
      </w:pPr>
      <w:r>
        <w:t xml:space="preserve">Revision Notes</w:t>
      </w:r>
    </w:p>
    <w:p>
      <w:pPr>
        <w:pStyle w:val="BlockText"/>
      </w:pPr>
      <w:r>
        <w:t xml:space="preserve">EAS Build runs cloud (or self-hosted) builds. Profiles per env; channels for OTA; credentials managed/synced. Workflows orchestrate. Build hooks for sourcemaps / secrets. Pin SDK + Node for repro.</w:t>
      </w:r>
    </w:p>
    <w:p>
      <w:r>
        <w:pict>
          <v:rect style="width:0;height:1.5pt" o:hralign="center" o:hrstd="t" o:hr="t"/>
        </w:pict>
      </w:r>
    </w:p>
    <w:p>
      <w:r>
        <w:pict>
          <v:rect style="width:0;height:1.5pt" o:hralign="center" o:hrstd="t" o:hr="t"/>
        </w:pict>
      </w:r>
    </w:p>
    <w:bookmarkStart w:id="768" w:name="X7dc519411bb1579f1fb34d958f5493b8d79b852"/>
    <w:p>
      <w:pPr>
        <w:pStyle w:val="Heading3"/>
      </w:pPr>
      <w:r>
        <w:t xml:space="preserve">Q4. EAS Update — channels, branches, runtime versions, rollback</w:t>
      </w:r>
    </w:p>
    <w:p>
      <w:r>
        <w:pict>
          <v:rect style="width:0;height:1.5pt" o:hralign="center" o:hrstd="t" o:hr="t"/>
        </w:pict>
      </w:r>
    </w:p>
    <w:bookmarkEnd w:id="768"/>
    <w:bookmarkEnd w:id="769"/>
    <w:bookmarkStart w:id="770" w:name="difficulty-26"/>
    <w:p>
      <w:pPr>
        <w:pStyle w:val="Heading2"/>
      </w:pPr>
      <w:r>
        <w:t xml:space="preserve">Difficulty</w:t>
      </w:r>
    </w:p>
    <w:p>
      <w:pPr>
        <w:pStyle w:val="Compact"/>
        <w:numPr>
          <w:ilvl w:val="0"/>
          <w:numId w:val="1416"/>
        </w:numPr>
      </w:pPr>
      <w:r>
        <w:t xml:space="preserve">Advanced</w:t>
      </w:r>
    </w:p>
    <w:bookmarkEnd w:id="770"/>
    <w:bookmarkStart w:id="771" w:name="interview-frequency-26"/>
    <w:p>
      <w:pPr>
        <w:pStyle w:val="Heading2"/>
      </w:pPr>
      <w:r>
        <w:t xml:space="preserve">Interview Frequency</w:t>
      </w:r>
    </w:p>
    <w:p>
      <w:pPr>
        <w:pStyle w:val="Compact"/>
        <w:numPr>
          <w:ilvl w:val="0"/>
          <w:numId w:val="1417"/>
        </w:numPr>
      </w:pPr>
      <w:r>
        <w:t xml:space="preserve">Common</w:t>
      </w:r>
    </w:p>
    <w:bookmarkEnd w:id="771"/>
    <w:bookmarkStart w:id="772" w:name="prerequisites-26"/>
    <w:p>
      <w:pPr>
        <w:pStyle w:val="Heading2"/>
      </w:pPr>
      <w:r>
        <w:t xml:space="preserve">Prerequisites</w:t>
      </w:r>
    </w:p>
    <w:p>
      <w:pPr>
        <w:pStyle w:val="Compact"/>
        <w:numPr>
          <w:ilvl w:val="0"/>
          <w:numId w:val="1418"/>
        </w:numPr>
      </w:pPr>
      <w:r>
        <w:t xml:space="preserve">App store rules around OTA, runtime versions</w:t>
      </w:r>
    </w:p>
    <w:bookmarkEnd w:id="772"/>
    <w:bookmarkStart w:id="773" w:name="tldr-26"/>
    <w:p>
      <w:pPr>
        <w:pStyle w:val="Heading2"/>
      </w:pPr>
      <w:r>
        <w:t xml:space="preserve">TL;DR</w:t>
      </w:r>
    </w:p>
    <w:p>
      <w:pPr>
        <w:pStyle w:val="FirstParagraph"/>
      </w:pPr>
      <w:r>
        <w:rPr>
          <w:b/>
          <w:bCs/>
        </w:rPr>
        <w:t xml:space="preserve">EAS Update</w:t>
      </w:r>
      <w:r>
        <w:t xml:space="preserve"> </w:t>
      </w:r>
      <w:r>
        <w:t xml:space="preserve">ships JS + assets OTA without app store review. Each build subscribes to a</w:t>
      </w:r>
      <w:r>
        <w:t xml:space="preserve"> </w:t>
      </w:r>
      <w:r>
        <w:rPr>
          <w:b/>
          <w:bCs/>
        </w:rPr>
        <w:t xml:space="preserve">channel</w:t>
      </w:r>
      <w:r>
        <w:t xml:space="preserve"> </w:t>
      </w:r>
      <w:r>
        <w:t xml:space="preserve">(e.g., production); a channel points to a</w:t>
      </w:r>
      <w:r>
        <w:t xml:space="preserve"> </w:t>
      </w:r>
      <w:r>
        <w:rPr>
          <w:b/>
          <w:bCs/>
        </w:rPr>
        <w:t xml:space="preserve">branch</w:t>
      </w:r>
      <w:r>
        <w:t xml:space="preserve"> </w:t>
      </w:r>
      <w:r>
        <w:t xml:space="preserve">(e.g.,</w:t>
      </w:r>
      <w:r>
        <w:t xml:space="preserve"> </w:t>
      </w:r>
      <w:r>
        <w:rPr>
          <w:rStyle w:val="VerbatimChar"/>
        </w:rPr>
        <w:t xml:space="preserve">release-2.3.x</w:t>
      </w:r>
      <w:r>
        <w:t xml:space="preserve">); branch holds</w:t>
      </w:r>
      <w:r>
        <w:t xml:space="preserve"> </w:t>
      </w:r>
      <w:r>
        <w:rPr>
          <w:b/>
          <w:bCs/>
        </w:rPr>
        <w:t xml:space="preserve">updates</w:t>
      </w:r>
      <w:r>
        <w:t xml:space="preserve"> </w:t>
      </w:r>
      <w:r>
        <w:t xml:space="preserve">keyed by</w:t>
      </w:r>
      <w:r>
        <w:t xml:space="preserve"> </w:t>
      </w:r>
      <w:r>
        <w:rPr>
          <w:b/>
          <w:bCs/>
        </w:rPr>
        <w:t xml:space="preserve">runtime version</w:t>
      </w:r>
      <w:r>
        <w:t xml:space="preserve">. Update only delivers when runtime version matches.</w:t>
      </w:r>
      <w:r>
        <w:t xml:space="preserve"> </w:t>
      </w:r>
      <w:r>
        <w:rPr>
          <w:b/>
          <w:bCs/>
        </w:rPr>
        <w:t xml:space="preserve">Rollback</w:t>
      </w:r>
      <w:r>
        <w:t xml:space="preserve"> </w:t>
      </w:r>
      <w:r>
        <w:t xml:space="preserve">= re-point channel to previous branch (instant). Compliance: only JS + assets; native changes still need a store release. Always staged: percentage rollout → canary → full.</w:t>
      </w:r>
    </w:p>
    <w:p>
      <w:r>
        <w:pict>
          <v:rect style="width:0;height:1.5pt" o:hralign="center" o:hrstd="t" o:hr="t"/>
        </w:pict>
      </w:r>
    </w:p>
    <w:bookmarkEnd w:id="773"/>
    <w:bookmarkStart w:id="774" w:name="Xfa0c4e2311aca4d5f93c70ad2b58173efbc8d93"/>
    <w:p>
      <w:pPr>
        <w:pStyle w:val="Heading2"/>
      </w:pPr>
      <w:r>
        <w:t xml:space="preserve">30-Second Interview Answer</w:t>
      </w:r>
    </w:p>
    <w:p>
      <w:pPr>
        <w:pStyle w:val="BlockText"/>
      </w:pPr>
      <w:r>
        <w:t xml:space="preserve">"EAS Update is OTA delivery for JS + assets. A build is bound to a channel; a channel points to a branch; a branch publishes updates keyed by runtime version. Runtime version usually matches a native build; bump it when native changes. Rollback = repoint the channel to the prior branch — instant, no rebuild. Always staged with percentage rollouts and canary checks; integrate with Sentry/Datadog to gate. Apple/Google rules require updates to be 'consistent with the original purpose' — no behavior changes that violate review."</w:t>
      </w:r>
    </w:p>
    <w:p>
      <w:r>
        <w:pict>
          <v:rect style="width:0;height:1.5pt" o:hralign="center" o:hrstd="t" o:hr="t"/>
        </w:pict>
      </w:r>
    </w:p>
    <w:bookmarkEnd w:id="774"/>
    <w:bookmarkStart w:id="775" w:name="X3ea0102880701c7f703bc6a830988a85907be92"/>
    <w:p>
      <w:pPr>
        <w:pStyle w:val="Heading2"/>
      </w:pPr>
      <w:r>
        <w:t xml:space="preserve">2-Minute Practical Answer</w:t>
      </w:r>
    </w:p>
    <w:p>
      <w:pPr>
        <w:pStyle w:val="FirstParagraph"/>
      </w:pPr>
      <w:r>
        <w:rPr>
          <w:b/>
          <w:bCs/>
        </w:rPr>
        <w:t xml:space="preserve">Concepts</w:t>
      </w:r>
      <w:r>
        <w:t xml:space="preserve">:</w:t>
      </w:r>
    </w:p>
    <w:p>
      <w:pPr>
        <w:pStyle w:val="Compact"/>
        <w:numPr>
          <w:ilvl w:val="0"/>
          <w:numId w:val="1419"/>
        </w:numPr>
      </w:pPr>
      <w:r>
        <w:rPr>
          <w:b/>
          <w:bCs/>
        </w:rPr>
        <w:t xml:space="preserve">Build</w:t>
      </w:r>
      <w:r>
        <w:t xml:space="preserve">: native binary + JS bundle.</w:t>
      </w:r>
    </w:p>
    <w:p>
      <w:pPr>
        <w:pStyle w:val="Compact"/>
        <w:numPr>
          <w:ilvl w:val="0"/>
          <w:numId w:val="1419"/>
        </w:numPr>
      </w:pPr>
      <w:r>
        <w:rPr>
          <w:b/>
          <w:bCs/>
        </w:rPr>
        <w:t xml:space="preserve">Runtime version</w:t>
      </w:r>
      <w:r>
        <w:t xml:space="preserve">: a string identifying native compatibility (e.g.,</w:t>
      </w:r>
      <w:r>
        <w:t xml:space="preserve"> </w:t>
      </w:r>
      <w:r>
        <w:rPr>
          <w:rStyle w:val="VerbatimChar"/>
        </w:rPr>
        <w:t xml:space="preserve">1.0.0</w:t>
      </w:r>
      <w:r>
        <w:t xml:space="preserve">,</w:t>
      </w:r>
      <w:r>
        <w:t xml:space="preserve"> </w:t>
      </w:r>
      <w:r>
        <w:rPr>
          <w:rStyle w:val="VerbatimChar"/>
        </w:rPr>
        <w:t xml:space="preserve">exposdk:53.0.0</w:t>
      </w:r>
      <w:r>
        <w:t xml:space="preserve">, or</w:t>
      </w:r>
      <w:r>
        <w:t xml:space="preserve"> </w:t>
      </w:r>
      <w:r>
        <w:rPr>
          <w:rStyle w:val="VerbatimChar"/>
        </w:rPr>
        <w:t xml:space="preserve">appVersion</w:t>
      </w:r>
      <w:r>
        <w:t xml:space="preserve">). Bump when native changes.</w:t>
      </w:r>
    </w:p>
    <w:p>
      <w:pPr>
        <w:pStyle w:val="Compact"/>
        <w:numPr>
          <w:ilvl w:val="0"/>
          <w:numId w:val="1419"/>
        </w:numPr>
      </w:pPr>
      <w:r>
        <w:rPr>
          <w:b/>
          <w:bCs/>
        </w:rPr>
        <w:t xml:space="preserve">Channel</w:t>
      </w:r>
      <w:r>
        <w:t xml:space="preserve">: like a "release track" the app subscribes to (e.g.,</w:t>
      </w:r>
      <w:r>
        <w:t xml:space="preserve"> </w:t>
      </w:r>
      <w:r>
        <w:rPr>
          <w:rStyle w:val="VerbatimChar"/>
        </w:rPr>
        <w:t xml:space="preserve">production</w:t>
      </w:r>
      <w:r>
        <w:t xml:space="preserve">).</w:t>
      </w:r>
    </w:p>
    <w:p>
      <w:pPr>
        <w:pStyle w:val="Compact"/>
        <w:numPr>
          <w:ilvl w:val="0"/>
          <w:numId w:val="1419"/>
        </w:numPr>
      </w:pPr>
      <w:r>
        <w:rPr>
          <w:b/>
          <w:bCs/>
        </w:rPr>
        <w:t xml:space="preserve">Branch</w:t>
      </w:r>
      <w:r>
        <w:t xml:space="preserve">: a stream of updates (e.g.,</w:t>
      </w:r>
      <w:r>
        <w:t xml:space="preserve"> </w:t>
      </w:r>
      <w:r>
        <w:rPr>
          <w:rStyle w:val="VerbatimChar"/>
        </w:rPr>
        <w:t xml:space="preserve">release-2.3.x</w:t>
      </w:r>
      <w:r>
        <w:t xml:space="preserve">). Channel → branch mapping.</w:t>
      </w:r>
    </w:p>
    <w:p>
      <w:pPr>
        <w:pStyle w:val="Compact"/>
        <w:numPr>
          <w:ilvl w:val="0"/>
          <w:numId w:val="1419"/>
        </w:numPr>
      </w:pPr>
      <w:r>
        <w:rPr>
          <w:b/>
          <w:bCs/>
        </w:rPr>
        <w:t xml:space="preserve">Update</w:t>
      </w:r>
      <w:r>
        <w:t xml:space="preserve">: a published JS+assets bundle.</w:t>
      </w:r>
    </w:p>
    <w:p>
      <w:pPr>
        <w:pStyle w:val="FirstParagraph"/>
      </w:pPr>
      <w:r>
        <w:rPr>
          <w:b/>
          <w:bCs/>
        </w:rPr>
        <w:t xml:space="preserve">Flow</w:t>
      </w:r>
      <w:r>
        <w:t xml:space="preserve">:</w:t>
      </w:r>
    </w:p>
    <w:p>
      <w:pPr>
        <w:pStyle w:val="SourceCode"/>
      </w:pPr>
      <w:r>
        <w:rPr>
          <w:rStyle w:val="VerbatimChar"/>
        </w:rPr>
        <w:t xml:space="preserve">Build (channel=production, runtimeVersion=1.0.0)</w:t>
      </w:r>
      <w:r>
        <w:br/>
      </w:r>
      <w:r>
        <w:rPr>
          <w:rStyle w:val="VerbatimChar"/>
        </w:rPr>
        <w:t xml:space="preserve">   │</w:t>
      </w:r>
      <w:r>
        <w:br/>
      </w:r>
      <w:r>
        <w:rPr>
          <w:rStyle w:val="VerbatimChar"/>
        </w:rPr>
        <w:t xml:space="preserve">   │ subscribes</w:t>
      </w:r>
      <w:r>
        <w:br/>
      </w:r>
      <w:r>
        <w:rPr>
          <w:rStyle w:val="VerbatimChar"/>
        </w:rPr>
        <w:t xml:space="preserve">   ▼</w:t>
      </w:r>
      <w:r>
        <w:br/>
      </w:r>
      <w:r>
        <w:rPr>
          <w:rStyle w:val="VerbatimChar"/>
        </w:rPr>
        <w:t xml:space="preserve">Channel: production ──points─▶ Branch: release-1.0.x</w:t>
      </w:r>
      <w:r>
        <w:br/>
      </w:r>
      <w:r>
        <w:rPr>
          <w:rStyle w:val="VerbatimChar"/>
        </w:rPr>
        <w:t xml:space="preserve">                                 │</w:t>
      </w:r>
      <w:r>
        <w:br/>
      </w:r>
      <w:r>
        <w:rPr>
          <w:rStyle w:val="VerbatimChar"/>
        </w:rPr>
        <w:t xml:space="preserve">                                 ▼</w:t>
      </w:r>
      <w:r>
        <w:br/>
      </w:r>
      <w:r>
        <w:rPr>
          <w:rStyle w:val="VerbatimChar"/>
        </w:rPr>
        <w:t xml:space="preserve">                              Update v1.0.4 (runtimeVersion 1.0.0)</w:t>
      </w:r>
      <w:r>
        <w:br/>
      </w:r>
      <w:r>
        <w:rPr>
          <w:rStyle w:val="VerbatimChar"/>
        </w:rPr>
        <w:t xml:space="preserve">                              Update v1.0.5 (runtimeVersion 1.0.0)</w:t>
      </w:r>
    </w:p>
    <w:p>
      <w:pPr>
        <w:pStyle w:val="FirstParagraph"/>
      </w:pPr>
      <w:r>
        <w:rPr>
          <w:b/>
          <w:bCs/>
        </w:rPr>
        <w:t xml:space="preserve">Publish</w:t>
      </w:r>
      <w:r>
        <w:t xml:space="preserve">:</w:t>
      </w:r>
    </w:p>
    <w:p>
      <w:pPr>
        <w:pStyle w:val="SourceCode"/>
      </w:pPr>
      <w:r>
        <w:rPr>
          <w:rStyle w:val="ExtensionTok"/>
        </w:rPr>
        <w:t xml:space="preserve">eas</w:t>
      </w:r>
      <w:r>
        <w:rPr>
          <w:rStyle w:val="NormalTok"/>
        </w:rPr>
        <w:t xml:space="preserve"> update </w:t>
      </w:r>
      <w:r>
        <w:rPr>
          <w:rStyle w:val="AttributeTok"/>
        </w:rPr>
        <w:t xml:space="preserve">--branch</w:t>
      </w:r>
      <w:r>
        <w:rPr>
          <w:rStyle w:val="NormalTok"/>
        </w:rPr>
        <w:t xml:space="preserve"> release-1.0.x </w:t>
      </w:r>
      <w:r>
        <w:rPr>
          <w:rStyle w:val="AttributeTok"/>
        </w:rPr>
        <w:t xml:space="preserve">--message</w:t>
      </w:r>
      <w:r>
        <w:rPr>
          <w:rStyle w:val="NormalTok"/>
        </w:rPr>
        <w:t xml:space="preserve"> </w:t>
      </w:r>
      <w:r>
        <w:rPr>
          <w:rStyle w:val="StringTok"/>
        </w:rPr>
        <w:t xml:space="preserve">"fix login bug"</w:t>
      </w:r>
    </w:p>
    <w:p>
      <w:pPr>
        <w:pStyle w:val="FirstParagraph"/>
      </w:pPr>
      <w:r>
        <w:rPr>
          <w:b/>
          <w:bCs/>
        </w:rPr>
        <w:t xml:space="preserve">Rollback</w:t>
      </w:r>
      <w:r>
        <w:t xml:space="preserve">:</w:t>
      </w:r>
    </w:p>
    <w:p>
      <w:pPr>
        <w:pStyle w:val="SourceCode"/>
      </w:pPr>
      <w:r>
        <w:rPr>
          <w:rStyle w:val="ExtensionTok"/>
        </w:rPr>
        <w:t xml:space="preserve">eas</w:t>
      </w:r>
      <w:r>
        <w:rPr>
          <w:rStyle w:val="NormalTok"/>
        </w:rPr>
        <w:t xml:space="preserve"> channel:edit production </w:t>
      </w:r>
      <w:r>
        <w:rPr>
          <w:rStyle w:val="AttributeTok"/>
        </w:rPr>
        <w:t xml:space="preserve">--branch</w:t>
      </w:r>
      <w:r>
        <w:rPr>
          <w:rStyle w:val="NormalTok"/>
        </w:rPr>
        <w:t xml:space="preserve"> release-1.0.x-previous</w:t>
      </w:r>
    </w:p>
    <w:p>
      <w:pPr>
        <w:pStyle w:val="FirstParagraph"/>
      </w:pPr>
      <w:r>
        <w:rPr>
          <w:b/>
          <w:bCs/>
        </w:rPr>
        <w:t xml:space="preserve">Runtime version policy</w:t>
      </w:r>
      <w:r>
        <w:t xml:space="preserve">:</w:t>
      </w:r>
    </w:p>
    <w:p>
      <w:pPr>
        <w:pStyle w:val="Compact"/>
        <w:numPr>
          <w:ilvl w:val="0"/>
          <w:numId w:val="1420"/>
        </w:numPr>
      </w:pPr>
      <w:r>
        <w:rPr>
          <w:rStyle w:val="VerbatimChar"/>
        </w:rPr>
        <w:t xml:space="preserve">appVersion</w:t>
      </w:r>
      <w:r>
        <w:t xml:space="preserve">: bumps every app version.</w:t>
      </w:r>
    </w:p>
    <w:p>
      <w:pPr>
        <w:pStyle w:val="Compact"/>
        <w:numPr>
          <w:ilvl w:val="0"/>
          <w:numId w:val="1420"/>
        </w:numPr>
      </w:pPr>
      <w:r>
        <w:rPr>
          <w:rStyle w:val="VerbatimChar"/>
        </w:rPr>
        <w:t xml:space="preserve">sdkVersion</w:t>
      </w:r>
      <w:r>
        <w:t xml:space="preserve">: bumps with Expo SDK.</w:t>
      </w:r>
    </w:p>
    <w:p>
      <w:pPr>
        <w:pStyle w:val="Compact"/>
        <w:numPr>
          <w:ilvl w:val="0"/>
          <w:numId w:val="1420"/>
        </w:numPr>
      </w:pPr>
      <w:r>
        <w:rPr>
          <w:rStyle w:val="VerbatimChar"/>
        </w:rPr>
        <w:t xml:space="preserve">nativeVersion</w:t>
      </w:r>
      <w:r>
        <w:t xml:space="preserve">: manual; you bump on native change.</w:t>
      </w:r>
    </w:p>
    <w:p>
      <w:pPr>
        <w:pStyle w:val="Compact"/>
        <w:numPr>
          <w:ilvl w:val="0"/>
          <w:numId w:val="1420"/>
        </w:numPr>
      </w:pPr>
      <w:r>
        <w:t xml:space="preserve">Custom string: full control.</w:t>
      </w:r>
    </w:p>
    <w:p>
      <w:pPr>
        <w:pStyle w:val="FirstParagraph"/>
      </w:pPr>
      <w:r>
        <w:rPr>
          <w:b/>
          <w:bCs/>
        </w:rPr>
        <w:t xml:space="preserve">Staged rollout</w:t>
      </w:r>
      <w:r>
        <w:t xml:space="preserve">:</w:t>
      </w:r>
    </w:p>
    <w:p>
      <w:pPr>
        <w:pStyle w:val="Compact"/>
        <w:numPr>
          <w:ilvl w:val="0"/>
          <w:numId w:val="1421"/>
        </w:numPr>
      </w:pPr>
      <w:r>
        <w:t xml:space="preserve">EAS Update supports % rollout per branch.</w:t>
      </w:r>
    </w:p>
    <w:p>
      <w:pPr>
        <w:pStyle w:val="Compact"/>
        <w:numPr>
          <w:ilvl w:val="0"/>
          <w:numId w:val="1421"/>
        </w:numPr>
      </w:pPr>
      <w:r>
        <w:t xml:space="preserve">Canary build → 1% → 10% → 50% → 100% with metric gates.</w:t>
      </w:r>
    </w:p>
    <w:p>
      <w:pPr>
        <w:pStyle w:val="FirstParagraph"/>
      </w:pPr>
      <w:r>
        <w:rPr>
          <w:b/>
          <w:bCs/>
        </w:rPr>
        <w:t xml:space="preserve">Compliance</w:t>
      </w:r>
      <w:r>
        <w:t xml:space="preserve">:</w:t>
      </w:r>
    </w:p>
    <w:p>
      <w:pPr>
        <w:pStyle w:val="Compact"/>
        <w:numPr>
          <w:ilvl w:val="0"/>
          <w:numId w:val="1422"/>
        </w:numPr>
      </w:pPr>
      <w:r>
        <w:t xml:space="preserve">Apple: updates must be "consistent with metadata" — no surprise behaviors.</w:t>
      </w:r>
    </w:p>
    <w:p>
      <w:pPr>
        <w:pStyle w:val="Compact"/>
        <w:numPr>
          <w:ilvl w:val="0"/>
          <w:numId w:val="1422"/>
        </w:numPr>
      </w:pPr>
      <w:r>
        <w:t xml:space="preserve">Google: similar (Play Policy).</w:t>
      </w:r>
    </w:p>
    <w:p>
      <w:pPr>
        <w:pStyle w:val="Compact"/>
        <w:numPr>
          <w:ilvl w:val="0"/>
          <w:numId w:val="1422"/>
        </w:numPr>
      </w:pPr>
      <w:r>
        <w:t xml:space="preserve">No native changes; no entitlements changes.</w:t>
      </w:r>
    </w:p>
    <w:p>
      <w:pPr>
        <w:pStyle w:val="Compact"/>
        <w:numPr>
          <w:ilvl w:val="0"/>
          <w:numId w:val="1422"/>
        </w:numPr>
      </w:pPr>
      <w:r>
        <w:t xml:space="preserve">For React Native: avoid changing visible IAP / login flows mid-cycle.</w:t>
      </w:r>
    </w:p>
    <w:p>
      <w:pPr>
        <w:pStyle w:val="FirstParagraph"/>
      </w:pPr>
      <w:r>
        <w:rPr>
          <w:b/>
          <w:bCs/>
        </w:rPr>
        <w:t xml:space="preserve">Integration</w:t>
      </w:r>
      <w:r>
        <w:t xml:space="preserve">:</w:t>
      </w:r>
    </w:p>
    <w:p>
      <w:pPr>
        <w:pStyle w:val="Compact"/>
        <w:numPr>
          <w:ilvl w:val="0"/>
          <w:numId w:val="1423"/>
        </w:numPr>
      </w:pPr>
      <w:r>
        <w:t xml:space="preserve">Sentry sourcemap upload at update time.</w:t>
      </w:r>
    </w:p>
    <w:p>
      <w:pPr>
        <w:pStyle w:val="Compact"/>
        <w:numPr>
          <w:ilvl w:val="0"/>
          <w:numId w:val="1423"/>
        </w:numPr>
      </w:pPr>
      <w:r>
        <w:t xml:space="preserve">Telemetry to verify download success rate.</w:t>
      </w:r>
    </w:p>
    <w:p>
      <w:pPr>
        <w:pStyle w:val="Compact"/>
        <w:numPr>
          <w:ilvl w:val="0"/>
          <w:numId w:val="1423"/>
        </w:numPr>
      </w:pPr>
      <w:r>
        <w:t xml:space="preserve">Update success metrics to gate rollout.</w:t>
      </w:r>
    </w:p>
    <w:p>
      <w:r>
        <w:pict>
          <v:rect style="width:0;height:1.5pt" o:hralign="center" o:hrstd="t" o:hr="t"/>
        </w:pict>
      </w:r>
    </w:p>
    <w:bookmarkEnd w:id="775"/>
    <w:bookmarkStart w:id="776" w:name="Xdea533a57db7c1fbe9c4f151ca53de871e061d1"/>
    <w:p>
      <w:pPr>
        <w:pStyle w:val="Heading2"/>
      </w:pPr>
      <w:r>
        <w:t xml:space="preserve">5-Minute Architecture Answer</w:t>
      </w:r>
    </w:p>
    <w:p>
      <w:pPr>
        <w:pStyle w:val="FirstParagraph"/>
      </w:pPr>
      <w:r>
        <w:t xml:space="preserve">How OTA actually works:</w:t>
      </w:r>
    </w:p>
    <w:p>
      <w:pPr>
        <w:pStyle w:val="Compact"/>
        <w:numPr>
          <w:ilvl w:val="0"/>
          <w:numId w:val="1424"/>
        </w:numPr>
      </w:pPr>
      <w:r>
        <w:t xml:space="preserve">App starts, contacts EAS Update server with channel + runtime version.</w:t>
      </w:r>
    </w:p>
    <w:p>
      <w:pPr>
        <w:pStyle w:val="Compact"/>
        <w:numPr>
          <w:ilvl w:val="0"/>
          <w:numId w:val="1424"/>
        </w:numPr>
      </w:pPr>
      <w:r>
        <w:t xml:space="preserve">Server checks: does branch have a newer update for this runtime version?</w:t>
      </w:r>
    </w:p>
    <w:p>
      <w:pPr>
        <w:pStyle w:val="Compact"/>
        <w:numPr>
          <w:ilvl w:val="0"/>
          <w:numId w:val="1424"/>
        </w:numPr>
      </w:pPr>
      <w:r>
        <w:t xml:space="preserve">If yes: app downloads bundle in background; applies on next launch.</w:t>
      </w:r>
    </w:p>
    <w:p>
      <w:pPr>
        <w:pStyle w:val="Compact"/>
        <w:numPr>
          <w:ilvl w:val="0"/>
          <w:numId w:val="1424"/>
        </w:numPr>
      </w:pPr>
      <w:r>
        <w:t xml:space="preserve">If</w:t>
      </w:r>
      <w:r>
        <w:t xml:space="preserve"> </w:t>
      </w:r>
      <w:r>
        <w:rPr>
          <w:rStyle w:val="VerbatimChar"/>
        </w:rPr>
        <w:t xml:space="preserve">expo-updates.checkAutomatically: ON_LOAD</w:t>
      </w:r>
      <w:r>
        <w:t xml:space="preserve">, may apply same launch.</w:t>
      </w:r>
    </w:p>
    <w:p>
      <w:pPr>
        <w:pStyle w:val="FirstParagraph"/>
      </w:pPr>
      <w:r>
        <w:t xml:space="preserve">Why runtime version matters:</w:t>
      </w:r>
    </w:p>
    <w:p>
      <w:pPr>
        <w:pStyle w:val="Compact"/>
        <w:numPr>
          <w:ilvl w:val="0"/>
          <w:numId w:val="1425"/>
        </w:numPr>
      </w:pPr>
      <w:r>
        <w:t xml:space="preserve">JS bundle assumes specific native modules + APIs.</w:t>
      </w:r>
    </w:p>
    <w:p>
      <w:pPr>
        <w:pStyle w:val="Compact"/>
        <w:numPr>
          <w:ilvl w:val="0"/>
          <w:numId w:val="1425"/>
        </w:numPr>
      </w:pPr>
      <w:r>
        <w:t xml:space="preserve">Mismatch → crash. Runtime version is the contract.</w:t>
      </w:r>
    </w:p>
    <w:p>
      <w:pPr>
        <w:pStyle w:val="Compact"/>
        <w:numPr>
          <w:ilvl w:val="0"/>
          <w:numId w:val="1425"/>
        </w:numPr>
      </w:pPr>
      <w:r>
        <w:t xml:space="preserve">Bump on any native change (new lib, new entitlement, new module).</w:t>
      </w:r>
    </w:p>
    <w:p>
      <w:pPr>
        <w:pStyle w:val="FirstParagraph"/>
      </w:pPr>
      <w:r>
        <w:t xml:space="preserve">Branch / channel design:</w:t>
      </w:r>
    </w:p>
    <w:p>
      <w:pPr>
        <w:pStyle w:val="Compact"/>
        <w:numPr>
          <w:ilvl w:val="0"/>
          <w:numId w:val="1426"/>
        </w:numPr>
      </w:pPr>
      <w:r>
        <w:rPr>
          <w:b/>
          <w:bCs/>
        </w:rPr>
        <w:t xml:space="preserve">One branch per release line</w:t>
      </w:r>
      <w:r>
        <w:t xml:space="preserve">:</w:t>
      </w:r>
      <w:r>
        <w:t xml:space="preserve"> </w:t>
      </w:r>
      <w:r>
        <w:rPr>
          <w:rStyle w:val="VerbatimChar"/>
        </w:rPr>
        <w:t xml:space="preserve">release-1.0.x</w:t>
      </w:r>
      <w:r>
        <w:t xml:space="preserve">,</w:t>
      </w:r>
      <w:r>
        <w:t xml:space="preserve"> </w:t>
      </w:r>
      <w:r>
        <w:rPr>
          <w:rStyle w:val="VerbatimChar"/>
        </w:rPr>
        <w:t xml:space="preserve">release-1.1.x</w:t>
      </w:r>
      <w:r>
        <w:t xml:space="preserve">. New native release = new branch.</w:t>
      </w:r>
    </w:p>
    <w:p>
      <w:pPr>
        <w:pStyle w:val="Compact"/>
        <w:numPr>
          <w:ilvl w:val="0"/>
          <w:numId w:val="1426"/>
        </w:numPr>
      </w:pPr>
      <w:r>
        <w:rPr>
          <w:b/>
          <w:bCs/>
        </w:rPr>
        <w:t xml:space="preserve">Channels stable</w:t>
      </w:r>
      <w:r>
        <w:t xml:space="preserve">:</w:t>
      </w:r>
      <w:r>
        <w:t xml:space="preserve"> </w:t>
      </w: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preview</w:t>
      </w:r>
      <w:r>
        <w:t xml:space="preserve">. Map to branches.</w:t>
      </w:r>
    </w:p>
    <w:p>
      <w:pPr>
        <w:pStyle w:val="Compact"/>
        <w:numPr>
          <w:ilvl w:val="0"/>
          <w:numId w:val="1426"/>
        </w:numPr>
      </w:pPr>
      <w:r>
        <w:rPr>
          <w:b/>
          <w:bCs/>
        </w:rPr>
        <w:t xml:space="preserve">Atomic flip</w:t>
      </w:r>
      <w:r>
        <w:t xml:space="preserve"> </w:t>
      </w:r>
      <w:r>
        <w:t xml:space="preserve">for rollback: change channel→branch mapping.</w:t>
      </w:r>
    </w:p>
    <w:p>
      <w:pPr>
        <w:pStyle w:val="FirstParagraph"/>
      </w:pPr>
      <w:r>
        <w:t xml:space="preserve">Rollout strategy:</w:t>
      </w:r>
    </w:p>
    <w:p>
      <w:pPr>
        <w:pStyle w:val="Compact"/>
        <w:numPr>
          <w:ilvl w:val="0"/>
          <w:numId w:val="1427"/>
        </w:numPr>
      </w:pPr>
      <w:r>
        <w:t xml:space="preserve">Publish update to a "canary" channel first.</w:t>
      </w:r>
    </w:p>
    <w:p>
      <w:pPr>
        <w:pStyle w:val="Compact"/>
        <w:numPr>
          <w:ilvl w:val="0"/>
          <w:numId w:val="1427"/>
        </w:numPr>
      </w:pPr>
      <w:r>
        <w:t xml:space="preserve">Internal QA validates.</w:t>
      </w:r>
    </w:p>
    <w:p>
      <w:pPr>
        <w:pStyle w:val="Compact"/>
        <w:numPr>
          <w:ilvl w:val="0"/>
          <w:numId w:val="1427"/>
        </w:numPr>
      </w:pPr>
      <w:r>
        <w:t xml:space="preserve">Promote to small % of production.</w:t>
      </w:r>
    </w:p>
    <w:p>
      <w:pPr>
        <w:pStyle w:val="Compact"/>
        <w:numPr>
          <w:ilvl w:val="0"/>
          <w:numId w:val="1427"/>
        </w:numPr>
      </w:pPr>
      <w:r>
        <w:t xml:space="preserve">Monitor crash-free, telemetry, support volume.</w:t>
      </w:r>
    </w:p>
    <w:p>
      <w:pPr>
        <w:pStyle w:val="Compact"/>
        <w:numPr>
          <w:ilvl w:val="0"/>
          <w:numId w:val="1427"/>
        </w:numPr>
      </w:pPr>
      <w:r>
        <w:t xml:space="preserve">Ramp to 100% over hours/days.</w:t>
      </w:r>
    </w:p>
    <w:p>
      <w:pPr>
        <w:pStyle w:val="FirstParagraph"/>
      </w:pPr>
      <w:r>
        <w:t xml:space="preserve">Failure modes:</w:t>
      </w:r>
    </w:p>
    <w:p>
      <w:pPr>
        <w:pStyle w:val="Compact"/>
        <w:numPr>
          <w:ilvl w:val="0"/>
          <w:numId w:val="1428"/>
        </w:numPr>
      </w:pPr>
      <w:r>
        <w:rPr>
          <w:b/>
          <w:bCs/>
        </w:rPr>
        <w:t xml:space="preserve">Bundle download fails</w:t>
      </w:r>
      <w:r>
        <w:t xml:space="preserve">: app keeps using cached bundle. No regression.</w:t>
      </w:r>
    </w:p>
    <w:p>
      <w:pPr>
        <w:pStyle w:val="Compact"/>
        <w:numPr>
          <w:ilvl w:val="0"/>
          <w:numId w:val="1428"/>
        </w:numPr>
      </w:pPr>
      <w:r>
        <w:rPr>
          <w:b/>
          <w:bCs/>
        </w:rPr>
        <w:t xml:space="preserve">Bundle parses but crashes on launch</w:t>
      </w:r>
      <w:r>
        <w:t xml:space="preserve">:</w:t>
      </w:r>
      <w:r>
        <w:t xml:space="preserve"> </w:t>
      </w:r>
      <w:r>
        <w:rPr>
          <w:rStyle w:val="VerbatimChar"/>
        </w:rPr>
        <w:t xml:space="preserve">expo-updates</w:t>
      </w:r>
      <w:r>
        <w:t xml:space="preserve"> </w:t>
      </w:r>
      <w:r>
        <w:t xml:space="preserve">reverts to last working bundle (rollback-on-launch).</w:t>
      </w:r>
    </w:p>
    <w:p>
      <w:pPr>
        <w:pStyle w:val="Compact"/>
        <w:numPr>
          <w:ilvl w:val="0"/>
          <w:numId w:val="1428"/>
        </w:numPr>
      </w:pPr>
      <w:r>
        <w:rPr>
          <w:b/>
          <w:bCs/>
        </w:rPr>
        <w:t xml:space="preserve">Native mismatch (runtime version)</w:t>
      </w:r>
      <w:r>
        <w:t xml:space="preserve">: bundle skipped; app uses embedded.</w:t>
      </w:r>
    </w:p>
    <w:p>
      <w:pPr>
        <w:pStyle w:val="FirstParagraph"/>
      </w:pPr>
      <w:r>
        <w:t xml:space="preserve">The 2026 specific:</w:t>
      </w:r>
    </w:p>
    <w:p>
      <w:pPr>
        <w:pStyle w:val="Compact"/>
        <w:numPr>
          <w:ilvl w:val="0"/>
          <w:numId w:val="1429"/>
        </w:numPr>
      </w:pPr>
      <w:r>
        <w:rPr>
          <w:b/>
          <w:bCs/>
        </w:rPr>
        <w:t xml:space="preserve">EAS Update</w:t>
      </w:r>
      <w:r>
        <w:t xml:space="preserve"> </w:t>
      </w:r>
      <w:r>
        <w:t xml:space="preserve">with</w:t>
      </w:r>
      <w:r>
        <w:t xml:space="preserve"> </w:t>
      </w:r>
      <w:r>
        <w:rPr>
          <w:b/>
          <w:bCs/>
        </w:rPr>
        <w:t xml:space="preserve">branch promotion API</w:t>
      </w:r>
      <w:r>
        <w:t xml:space="preserve"> </w:t>
      </w:r>
      <w:r>
        <w:t xml:space="preserve">for granular rollout.</w:t>
      </w:r>
    </w:p>
    <w:p>
      <w:pPr>
        <w:pStyle w:val="Compact"/>
        <w:numPr>
          <w:ilvl w:val="0"/>
          <w:numId w:val="1429"/>
        </w:numPr>
      </w:pPr>
      <w:r>
        <w:rPr>
          <w:rStyle w:val="VerbatimChar"/>
          <w:b/>
          <w:bCs/>
        </w:rPr>
        <w:t xml:space="preserve">expo-updates</w:t>
      </w:r>
      <w:r>
        <w:rPr>
          <w:b/>
          <w:bCs/>
        </w:rPr>
        <w:t xml:space="preserve"> </w:t>
      </w:r>
      <w:r>
        <w:rPr>
          <w:b/>
          <w:bCs/>
        </w:rPr>
        <w:t xml:space="preserve">v5+</w:t>
      </w:r>
      <w:r>
        <w:t xml:space="preserve"> </w:t>
      </w:r>
      <w:r>
        <w:t xml:space="preserve">with built-in rollback-on-error.</w:t>
      </w:r>
    </w:p>
    <w:p>
      <w:pPr>
        <w:pStyle w:val="Compact"/>
        <w:numPr>
          <w:ilvl w:val="0"/>
          <w:numId w:val="1429"/>
        </w:numPr>
      </w:pPr>
      <w:r>
        <w:rPr>
          <w:b/>
          <w:bCs/>
        </w:rPr>
        <w:t xml:space="preserve">Auto-rollback</w:t>
      </w:r>
      <w:r>
        <w:t xml:space="preserve"> </w:t>
      </w:r>
      <w:r>
        <w:t xml:space="preserve">on crash spike (with Sentry/Datadog integration).</w:t>
      </w:r>
    </w:p>
    <w:p>
      <w:pPr>
        <w:pStyle w:val="Compact"/>
        <w:numPr>
          <w:ilvl w:val="0"/>
          <w:numId w:val="1429"/>
        </w:numPr>
      </w:pPr>
      <w:r>
        <w:rPr>
          <w:b/>
          <w:bCs/>
        </w:rPr>
        <w:t xml:space="preserve">Update size limits</w:t>
      </w:r>
      <w:r>
        <w:t xml:space="preserve"> </w:t>
      </w:r>
      <w:r>
        <w:t xml:space="preserve">enforced (apps &gt;50MB JS get warned).</w:t>
      </w:r>
    </w:p>
    <w:p>
      <w:pPr>
        <w:pStyle w:val="FirstParagraph"/>
      </w:pPr>
      <w:r>
        <w:t xml:space="preserve">What OTA can't do:</w:t>
      </w:r>
    </w:p>
    <w:p>
      <w:pPr>
        <w:pStyle w:val="Compact"/>
        <w:numPr>
          <w:ilvl w:val="0"/>
          <w:numId w:val="1430"/>
        </w:numPr>
      </w:pPr>
      <w:r>
        <w:t xml:space="preserve">Add/remove native modules.</w:t>
      </w:r>
    </w:p>
    <w:p>
      <w:pPr>
        <w:pStyle w:val="Compact"/>
        <w:numPr>
          <w:ilvl w:val="0"/>
          <w:numId w:val="1430"/>
        </w:numPr>
      </w:pPr>
      <w:r>
        <w:t xml:space="preserve">Change entitlements.</w:t>
      </w:r>
    </w:p>
    <w:p>
      <w:pPr>
        <w:pStyle w:val="Compact"/>
        <w:numPr>
          <w:ilvl w:val="0"/>
          <w:numId w:val="1430"/>
        </w:numPr>
      </w:pPr>
      <w:r>
        <w:t xml:space="preserve">Change Info.plist.</w:t>
      </w:r>
    </w:p>
    <w:p>
      <w:pPr>
        <w:pStyle w:val="Compact"/>
        <w:numPr>
          <w:ilvl w:val="0"/>
          <w:numId w:val="1430"/>
        </w:numPr>
      </w:pPr>
      <w:r>
        <w:t xml:space="preserve">Update assets that natives consume (icons, splash).</w:t>
      </w:r>
    </w:p>
    <w:p>
      <w:r>
        <w:pict>
          <v:rect style="width:0;height:1.5pt" o:hralign="center" o:hrstd="t" o:hr="t"/>
        </w:pict>
      </w:r>
    </w:p>
    <w:bookmarkEnd w:id="776"/>
    <w:bookmarkStart w:id="777" w:name="the-why-26"/>
    <w:p>
      <w:pPr>
        <w:pStyle w:val="Heading2"/>
      </w:pPr>
      <w:r>
        <w:t xml:space="preserve">The "Why"</w:t>
      </w:r>
    </w:p>
    <w:p>
      <w:pPr>
        <w:pStyle w:val="FirstParagraph"/>
      </w:pPr>
      <w:r>
        <w:t xml:space="preserve">OTA fixes hot bugs in hours, not days. Without it, every JS bug = full store cycle. Companies care because mean-time-to-recovery for mobile crashes drops from days to hours.</w:t>
      </w:r>
    </w:p>
    <w:p>
      <w:r>
        <w:pict>
          <v:rect style="width:0;height:1.5pt" o:hralign="center" o:hrstd="t" o:hr="t"/>
        </w:pict>
      </w:r>
    </w:p>
    <w:bookmarkEnd w:id="777"/>
    <w:bookmarkStart w:id="778" w:name="mental-model-26"/>
    <w:p>
      <w:pPr>
        <w:pStyle w:val="Heading2"/>
      </w:pPr>
      <w:r>
        <w:t xml:space="preserve">Mental Model</w:t>
      </w:r>
    </w:p>
    <w:p>
      <w:pPr>
        <w:pStyle w:val="FirstParagraph"/>
      </w:pPr>
      <w:r>
        <w:t xml:space="preserve">OTA = JS hot-swap. Channel + branch + runtime version is the routing table.</w:t>
      </w:r>
    </w:p>
    <w:p>
      <w:r>
        <w:pict>
          <v:rect style="width:0;height:1.5pt" o:hralign="center" o:hrstd="t" o:hr="t"/>
        </w:pict>
      </w:r>
    </w:p>
    <w:bookmarkEnd w:id="778"/>
    <w:bookmarkStart w:id="779" w:name="internal-working-2026-context-26"/>
    <w:p>
      <w:pPr>
        <w:pStyle w:val="Heading2"/>
      </w:pPr>
      <w:r>
        <w:t xml:space="preserve">Internal Working (2026 Context)</w:t>
      </w:r>
    </w:p>
    <w:p>
      <w:pPr>
        <w:pStyle w:val="Compact"/>
        <w:numPr>
          <w:ilvl w:val="0"/>
          <w:numId w:val="1431"/>
        </w:numPr>
      </w:pPr>
      <w:r>
        <w:t xml:space="preserve">Updates served via CDN (Expo or your origin).</w:t>
      </w:r>
    </w:p>
    <w:p>
      <w:pPr>
        <w:pStyle w:val="Compact"/>
        <w:numPr>
          <w:ilvl w:val="0"/>
          <w:numId w:val="1431"/>
        </w:numPr>
      </w:pPr>
      <w:r>
        <w:t xml:space="preserve">App caches latest + previous bundle.</w:t>
      </w:r>
    </w:p>
    <w:p>
      <w:pPr>
        <w:pStyle w:val="Compact"/>
        <w:numPr>
          <w:ilvl w:val="0"/>
          <w:numId w:val="1431"/>
        </w:numPr>
      </w:pPr>
      <w:r>
        <w:t xml:space="preserve">Rollback-on-error: if launch crashes within N seconds, revert to previous.</w:t>
      </w:r>
    </w:p>
    <w:p>
      <w:pPr>
        <w:pStyle w:val="Compact"/>
        <w:numPr>
          <w:ilvl w:val="0"/>
          <w:numId w:val="1431"/>
        </w:numPr>
      </w:pPr>
      <w:r>
        <w:t xml:space="preserve">Sourcemaps uploaded to Sentry per update for symbolication.</w:t>
      </w:r>
    </w:p>
    <w:p>
      <w:r>
        <w:pict>
          <v:rect style="width:0;height:1.5pt" o:hralign="center" o:hrstd="t" o:hr="t"/>
        </w:pict>
      </w:r>
    </w:p>
    <w:bookmarkEnd w:id="779"/>
    <w:bookmarkStart w:id="780" w:name="modern-implementation-code-26"/>
    <w:p>
      <w:pPr>
        <w:pStyle w:val="Heading2"/>
      </w:pPr>
      <w:r>
        <w:t xml:space="preserve">Modern Implementation (Code)</w:t>
      </w:r>
    </w:p>
    <w:p>
      <w:pPr>
        <w:pStyle w:val="FirstParagraph"/>
      </w:pPr>
      <w:r>
        <w:rPr>
          <w:b/>
          <w:bCs/>
        </w:rPr>
        <w:t xml:space="preserve">Update check at launch</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Updates </w:t>
      </w:r>
      <w:r>
        <w:rPr>
          <w:rStyle w:val="ImportTok"/>
        </w:rPr>
        <w:t xml:space="preserve">from</w:t>
      </w:r>
      <w:r>
        <w:rPr>
          <w:rStyle w:val="NormalTok"/>
        </w:rPr>
        <w:t xml:space="preserve"> </w:t>
      </w:r>
      <w:r>
        <w:rPr>
          <w:rStyle w:val="StringTok"/>
        </w:rPr>
        <w:t xml:space="preserve">'expo-updates'</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checkForUpdate</w:t>
      </w:r>
      <w:r>
        <w:rPr>
          <w:rStyle w:val="NormalTok"/>
        </w:rPr>
        <w:t xml:space="preserve">() {</w:t>
      </w:r>
      <w:r>
        <w:br/>
      </w:r>
      <w:r>
        <w:rPr>
          <w:rStyle w:val="NormalTok"/>
        </w:rPr>
        <w:t xml:space="preserve">  </w:t>
      </w:r>
      <w:r>
        <w:rPr>
          <w:rStyle w:val="ControlFlowTok"/>
        </w:rPr>
        <w:t xml:space="preserve">if</w:t>
      </w:r>
      <w:r>
        <w:rPr>
          <w:rStyle w:val="NormalTok"/>
        </w:rPr>
        <w:t xml:space="preserve"> (__DEV__)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checkForUpdateAsync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isAvailable</w:t>
      </w:r>
      <w:r>
        <w:rPr>
          <w:rStyle w:val="NormalTok"/>
        </w:rPr>
        <w:t xml:space="preserve">) {</w:t>
      </w:r>
      <w:r>
        <w:br/>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fetchUpdateAsync</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reloadAsync</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'update.check.failed'</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Manual rollback (CLI)</w:t>
      </w:r>
      <w:r>
        <w:t xml:space="preserve">:</w:t>
      </w:r>
    </w:p>
    <w:p>
      <w:pPr>
        <w:pStyle w:val="SourceCode"/>
      </w:pPr>
      <w:r>
        <w:rPr>
          <w:rStyle w:val="ExtensionTok"/>
        </w:rPr>
        <w:t xml:space="preserve">eas</w:t>
      </w:r>
      <w:r>
        <w:rPr>
          <w:rStyle w:val="NormalTok"/>
        </w:rPr>
        <w:t xml:space="preserve"> channel:edit production </w:t>
      </w:r>
      <w:r>
        <w:rPr>
          <w:rStyle w:val="AttributeTok"/>
        </w:rPr>
        <w:t xml:space="preserve">--branch</w:t>
      </w:r>
      <w:r>
        <w:rPr>
          <w:rStyle w:val="NormalTok"/>
        </w:rPr>
        <w:t xml:space="preserve"> release-1.0.x-rollback</w:t>
      </w:r>
    </w:p>
    <w:p>
      <w:pPr>
        <w:pStyle w:val="FirstParagraph"/>
      </w:pPr>
      <w:r>
        <w:rPr>
          <w:b/>
          <w:bCs/>
        </w:rPr>
        <w:t xml:space="preserve">Staged rollout (CLI)</w:t>
      </w:r>
      <w:r>
        <w:t xml:space="preserve">:</w:t>
      </w:r>
    </w:p>
    <w:p>
      <w:pPr>
        <w:pStyle w:val="SourceCode"/>
      </w:pPr>
      <w:r>
        <w:rPr>
          <w:rStyle w:val="ExtensionTok"/>
        </w:rPr>
        <w:t xml:space="preserve">eas</w:t>
      </w:r>
      <w:r>
        <w:rPr>
          <w:rStyle w:val="NormalTok"/>
        </w:rPr>
        <w:t xml:space="preserve"> update </w:t>
      </w:r>
      <w:r>
        <w:rPr>
          <w:rStyle w:val="AttributeTok"/>
        </w:rPr>
        <w:t xml:space="preserve">--branch</w:t>
      </w:r>
      <w:r>
        <w:rPr>
          <w:rStyle w:val="NormalTok"/>
        </w:rPr>
        <w:t xml:space="preserve"> release-1.0.x </w:t>
      </w:r>
      <w:r>
        <w:rPr>
          <w:rStyle w:val="AttributeTok"/>
        </w:rPr>
        <w:t xml:space="preserve">--rollout-percentage</w:t>
      </w:r>
      <w:r>
        <w:rPr>
          <w:rStyle w:val="NormalTok"/>
        </w:rPr>
        <w:t xml:space="preserve"> 5</w:t>
      </w:r>
      <w:r>
        <w:br/>
      </w:r>
      <w:r>
        <w:rPr>
          <w:rStyle w:val="CommentTok"/>
        </w:rPr>
        <w:t xml:space="preserve"># verify metrics, then bump</w:t>
      </w:r>
      <w:r>
        <w:br/>
      </w:r>
      <w:r>
        <w:rPr>
          <w:rStyle w:val="ExtensionTok"/>
        </w:rPr>
        <w:t xml:space="preserve">eas</w:t>
      </w:r>
      <w:r>
        <w:rPr>
          <w:rStyle w:val="NormalTok"/>
        </w:rPr>
        <w:t xml:space="preserve"> channel:edit production </w:t>
      </w:r>
      <w:r>
        <w:rPr>
          <w:rStyle w:val="AttributeTok"/>
        </w:rPr>
        <w:t xml:space="preserve">--rollout-percentage</w:t>
      </w:r>
      <w:r>
        <w:rPr>
          <w:rStyle w:val="NormalTok"/>
        </w:rPr>
        <w:t xml:space="preserve"> 25</w:t>
      </w:r>
    </w:p>
    <w:p>
      <w:r>
        <w:pict>
          <v:rect style="width:0;height:1.5pt" o:hralign="center" o:hrstd="t" o:hr="t"/>
        </w:pict>
      </w:r>
    </w:p>
    <w:bookmarkEnd w:id="780"/>
    <w:bookmarkStart w:id="781" w:name="comparison-26"/>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OTA tool</w:t>
            </w:r>
          </w:p>
        </w:tc>
        <w:tc>
          <w:tcPr/>
          <w:p>
            <w:pPr>
              <w:pStyle w:val="Compact"/>
            </w:pPr>
            <w:r>
              <w:t xml:space="preserve">Notes</w:t>
            </w:r>
          </w:p>
        </w:tc>
      </w:tr>
      <w:tr>
        <w:tc>
          <w:tcPr/>
          <w:p>
            <w:pPr>
              <w:pStyle w:val="Compact"/>
            </w:pPr>
            <w:r>
              <w:t xml:space="preserve">EAS Update</w:t>
            </w:r>
          </w:p>
        </w:tc>
        <w:tc>
          <w:tcPr/>
          <w:p>
            <w:pPr>
              <w:pStyle w:val="Compact"/>
            </w:pPr>
            <w:r>
              <w:t xml:space="preserve">first-class for Expo</w:t>
            </w:r>
          </w:p>
        </w:tc>
      </w:tr>
      <w:tr>
        <w:tc>
          <w:tcPr/>
          <w:p>
            <w:pPr>
              <w:pStyle w:val="Compact"/>
            </w:pPr>
            <w:r>
              <w:t xml:space="preserve">CodePush [DEPRECATED 2024]</w:t>
            </w:r>
          </w:p>
        </w:tc>
        <w:tc>
          <w:tcPr/>
          <w:p>
            <w:pPr>
              <w:pStyle w:val="Compact"/>
            </w:pPr>
            <w:r>
              <w:t xml:space="preserve">retired</w:t>
            </w:r>
          </w:p>
        </w:tc>
      </w:tr>
      <w:tr>
        <w:tc>
          <w:tcPr/>
          <w:p>
            <w:pPr>
              <w:pStyle w:val="Compact"/>
            </w:pPr>
            <w:r>
              <w:t xml:space="preserve">Custom (S3+Updates protocol)</w:t>
            </w:r>
          </w:p>
        </w:tc>
        <w:tc>
          <w:tcPr/>
          <w:p>
            <w:pPr>
              <w:pStyle w:val="Compact"/>
            </w:pPr>
            <w:r>
              <w:t xml:space="preserve">possible; reinventing</w:t>
            </w:r>
          </w:p>
        </w:tc>
      </w:tr>
    </w:tbl>
    <w:p>
      <w:r>
        <w:pict>
          <v:rect style="width:0;height:1.5pt" o:hralign="center" o:hrstd="t" o:hr="t"/>
        </w:pict>
      </w:r>
    </w:p>
    <w:bookmarkEnd w:id="781"/>
    <w:bookmarkStart w:id="782" w:name="production-usage-26"/>
    <w:p>
      <w:pPr>
        <w:pStyle w:val="Heading2"/>
      </w:pPr>
      <w:r>
        <w:t xml:space="preserve">Production Usage</w:t>
      </w:r>
    </w:p>
    <w:p>
      <w:pPr>
        <w:pStyle w:val="Compact"/>
        <w:numPr>
          <w:ilvl w:val="0"/>
          <w:numId w:val="1432"/>
        </w:numPr>
      </w:pPr>
      <w:r>
        <w:t xml:space="preserve">Almost universal in Expo apps.</w:t>
      </w:r>
    </w:p>
    <w:p>
      <w:pPr>
        <w:pStyle w:val="Compact"/>
        <w:numPr>
          <w:ilvl w:val="0"/>
          <w:numId w:val="1432"/>
        </w:numPr>
      </w:pPr>
      <w:r>
        <w:t xml:space="preserve">Bare RN apps can also use</w:t>
      </w:r>
      <w:r>
        <w:t xml:space="preserve"> </w:t>
      </w:r>
      <w:r>
        <w:rPr>
          <w:rStyle w:val="VerbatimChar"/>
        </w:rPr>
        <w:t xml:space="preserve">expo-updates</w:t>
      </w:r>
      <w:r>
        <w:t xml:space="preserve"> </w:t>
      </w:r>
      <w:r>
        <w:t xml:space="preserve">standalone.</w:t>
      </w:r>
    </w:p>
    <w:p>
      <w:r>
        <w:pict>
          <v:rect style="width:0;height:1.5pt" o:hralign="center" o:hrstd="t" o:hr="t"/>
        </w:pict>
      </w:r>
    </w:p>
    <w:bookmarkEnd w:id="782"/>
    <w:bookmarkStart w:id="783" w:name="hands-on-exercise-26"/>
    <w:p>
      <w:pPr>
        <w:pStyle w:val="Heading2"/>
      </w:pPr>
      <w:r>
        <w:t xml:space="preserve">Hands-On Exercise</w:t>
      </w:r>
    </w:p>
    <w:p>
      <w:pPr>
        <w:pStyle w:val="Compact"/>
        <w:numPr>
          <w:ilvl w:val="0"/>
          <w:numId w:val="1433"/>
        </w:numPr>
      </w:pPr>
      <w:r>
        <w:t xml:space="preserve">Publish an update to a branch.</w:t>
      </w:r>
    </w:p>
    <w:p>
      <w:pPr>
        <w:pStyle w:val="Compact"/>
        <w:numPr>
          <w:ilvl w:val="0"/>
          <w:numId w:val="1433"/>
        </w:numPr>
      </w:pPr>
      <w:r>
        <w:t xml:space="preserve">Promote canary → production with rollout.</w:t>
      </w:r>
    </w:p>
    <w:p>
      <w:pPr>
        <w:pStyle w:val="Compact"/>
        <w:numPr>
          <w:ilvl w:val="0"/>
          <w:numId w:val="1433"/>
        </w:numPr>
      </w:pPr>
      <w:r>
        <w:t xml:space="preserve">Roll back via channel edit.</w:t>
      </w:r>
    </w:p>
    <w:p>
      <w:pPr>
        <w:pStyle w:val="Compact"/>
        <w:numPr>
          <w:ilvl w:val="0"/>
          <w:numId w:val="1433"/>
        </w:numPr>
      </w:pPr>
      <w:r>
        <w:t xml:space="preserve">Wire Sentry sourcemap upload.</w:t>
      </w:r>
    </w:p>
    <w:p>
      <w:r>
        <w:pict>
          <v:rect style="width:0;height:1.5pt" o:hralign="center" o:hrstd="t" o:hr="t"/>
        </w:pict>
      </w:r>
    </w:p>
    <w:bookmarkEnd w:id="783"/>
    <w:bookmarkStart w:id="784" w:name="common-mistakes-26"/>
    <w:p>
      <w:pPr>
        <w:pStyle w:val="Heading2"/>
      </w:pPr>
      <w:r>
        <w:t xml:space="preserve">Common Mistakes</w:t>
      </w:r>
    </w:p>
    <w:p>
      <w:pPr>
        <w:pStyle w:val="Compact"/>
        <w:numPr>
          <w:ilvl w:val="0"/>
          <w:numId w:val="1434"/>
        </w:numPr>
      </w:pPr>
      <w:r>
        <w:t xml:space="preserve">Bumping runtime version every release (defeats purpose).</w:t>
      </w:r>
    </w:p>
    <w:p>
      <w:pPr>
        <w:pStyle w:val="Compact"/>
        <w:numPr>
          <w:ilvl w:val="0"/>
          <w:numId w:val="1434"/>
        </w:numPr>
      </w:pPr>
      <w:r>
        <w:t xml:space="preserve">Not bumping when native changes (crashes).</w:t>
      </w:r>
    </w:p>
    <w:p>
      <w:pPr>
        <w:pStyle w:val="Compact"/>
        <w:numPr>
          <w:ilvl w:val="0"/>
          <w:numId w:val="1434"/>
        </w:numPr>
      </w:pPr>
      <w:r>
        <w:t xml:space="preserve">Pushing native-touching JS in OTA (can crash).</w:t>
      </w:r>
    </w:p>
    <w:p>
      <w:pPr>
        <w:pStyle w:val="Compact"/>
        <w:numPr>
          <w:ilvl w:val="0"/>
          <w:numId w:val="1434"/>
        </w:numPr>
      </w:pPr>
      <w:r>
        <w:t xml:space="preserve">No staged rollout (full blast).</w:t>
      </w:r>
    </w:p>
    <w:p>
      <w:r>
        <w:pict>
          <v:rect style="width:0;height:1.5pt" o:hralign="center" o:hrstd="t" o:hr="t"/>
        </w:pict>
      </w:r>
    </w:p>
    <w:bookmarkEnd w:id="784"/>
    <w:bookmarkStart w:id="785" w:name="production-red-flags-26"/>
    <w:p>
      <w:pPr>
        <w:pStyle w:val="Heading2"/>
      </w:pPr>
      <w:r>
        <w:t xml:space="preserve">Production Red Flags</w:t>
      </w:r>
    </w:p>
    <w:p>
      <w:pPr>
        <w:pStyle w:val="Compact"/>
        <w:numPr>
          <w:ilvl w:val="0"/>
          <w:numId w:val="1435"/>
        </w:numPr>
      </w:pPr>
      <w:r>
        <w:t xml:space="preserve">No telemetry on update apply.</w:t>
      </w:r>
    </w:p>
    <w:p>
      <w:pPr>
        <w:pStyle w:val="Compact"/>
        <w:numPr>
          <w:ilvl w:val="0"/>
          <w:numId w:val="1435"/>
        </w:numPr>
      </w:pPr>
      <w:r>
        <w:t xml:space="preserve">No rollback runbook.</w:t>
      </w:r>
    </w:p>
    <w:p>
      <w:pPr>
        <w:pStyle w:val="Compact"/>
        <w:numPr>
          <w:ilvl w:val="0"/>
          <w:numId w:val="1435"/>
        </w:numPr>
      </w:pPr>
      <w:r>
        <w:t xml:space="preserve">Sourcemaps not uploaded.</w:t>
      </w:r>
    </w:p>
    <w:p>
      <w:r>
        <w:pict>
          <v:rect style="width:0;height:1.5pt" o:hralign="center" o:hrstd="t" o:hr="t"/>
        </w:pict>
      </w:r>
    </w:p>
    <w:bookmarkEnd w:id="785"/>
    <w:bookmarkStart w:id="786" w:name="performance--metrics-mandatory-8"/>
    <w:p>
      <w:pPr>
        <w:pStyle w:val="Heading2"/>
      </w:pPr>
      <w:r>
        <w:t xml:space="preserve">Performance &amp; Metrics (MANDATORY)</w:t>
      </w:r>
    </w:p>
    <w:p>
      <w:pPr>
        <w:pStyle w:val="Compact"/>
        <w:numPr>
          <w:ilvl w:val="0"/>
          <w:numId w:val="1436"/>
        </w:numPr>
      </w:pPr>
      <w:r>
        <w:t xml:space="preserve">Update download P95: &lt; 5s.</w:t>
      </w:r>
    </w:p>
    <w:p>
      <w:pPr>
        <w:pStyle w:val="Compact"/>
        <w:numPr>
          <w:ilvl w:val="0"/>
          <w:numId w:val="1436"/>
        </w:numPr>
      </w:pPr>
      <w:r>
        <w:t xml:space="preserve">Update apply: &lt; 1s on next launch.</w:t>
      </w:r>
    </w:p>
    <w:p>
      <w:pPr>
        <w:pStyle w:val="Compact"/>
        <w:numPr>
          <w:ilvl w:val="0"/>
          <w:numId w:val="1436"/>
        </w:numPr>
      </w:pPr>
      <w:r>
        <w:t xml:space="preserve">Update success rate: &gt; 99%.</w:t>
      </w:r>
    </w:p>
    <w:p>
      <w:r>
        <w:pict>
          <v:rect style="width:0;height:1.5pt" o:hralign="center" o:hrstd="t" o:hr="t"/>
        </w:pict>
      </w:r>
    </w:p>
    <w:bookmarkEnd w:id="786"/>
    <w:bookmarkStart w:id="787" w:name="decision-framework-2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OTA?</w:t>
            </w:r>
          </w:p>
        </w:tc>
      </w:tr>
      <w:tr>
        <w:tc>
          <w:tcPr/>
          <w:p>
            <w:pPr>
              <w:pStyle w:val="Compact"/>
            </w:pPr>
            <w:r>
              <w:t xml:space="preserve">JS bug fix</w:t>
            </w:r>
          </w:p>
        </w:tc>
        <w:tc>
          <w:tcPr/>
          <w:p>
            <w:pPr>
              <w:pStyle w:val="Compact"/>
            </w:pPr>
            <w:r>
              <w:t xml:space="preserve">yes</w:t>
            </w:r>
          </w:p>
        </w:tc>
      </w:tr>
      <w:tr>
        <w:tc>
          <w:tcPr/>
          <w:p>
            <w:pPr>
              <w:pStyle w:val="Compact"/>
            </w:pPr>
            <w:r>
              <w:t xml:space="preserve">Asset swap</w:t>
            </w:r>
          </w:p>
        </w:tc>
        <w:tc>
          <w:tcPr/>
          <w:p>
            <w:pPr>
              <w:pStyle w:val="Compact"/>
            </w:pPr>
            <w:r>
              <w:t xml:space="preserve">yes</w:t>
            </w:r>
          </w:p>
        </w:tc>
      </w:tr>
      <w:tr>
        <w:tc>
          <w:tcPr/>
          <w:p>
            <w:pPr>
              <w:pStyle w:val="Compact"/>
            </w:pPr>
            <w:r>
              <w:t xml:space="preserve">New native lib</w:t>
            </w:r>
          </w:p>
        </w:tc>
        <w:tc>
          <w:tcPr/>
          <w:p>
            <w:pPr>
              <w:pStyle w:val="Compact"/>
            </w:pPr>
            <w:r>
              <w:t xml:space="preserve">no — store release</w:t>
            </w:r>
          </w:p>
        </w:tc>
      </w:tr>
      <w:tr>
        <w:tc>
          <w:tcPr/>
          <w:p>
            <w:pPr>
              <w:pStyle w:val="Compact"/>
            </w:pPr>
            <w:r>
              <w:t xml:space="preserve">Entitlement change</w:t>
            </w:r>
          </w:p>
        </w:tc>
        <w:tc>
          <w:tcPr/>
          <w:p>
            <w:pPr>
              <w:pStyle w:val="Compact"/>
            </w:pPr>
            <w:r>
              <w:t xml:space="preserve">no</w:t>
            </w:r>
          </w:p>
        </w:tc>
      </w:tr>
      <w:tr>
        <w:tc>
          <w:tcPr/>
          <w:p>
            <w:pPr>
              <w:pStyle w:val="Compact"/>
            </w:pPr>
            <w:r>
              <w:t xml:space="preserve">Major behavior</w:t>
            </w:r>
          </w:p>
        </w:tc>
        <w:tc>
          <w:tcPr/>
          <w:p>
            <w:pPr>
              <w:pStyle w:val="Compact"/>
            </w:pPr>
            <w:r>
              <w:t xml:space="preserve">borderline; review compliance</w:t>
            </w:r>
          </w:p>
        </w:tc>
      </w:tr>
    </w:tbl>
    <w:p>
      <w:r>
        <w:pict>
          <v:rect style="width:0;height:1.5pt" o:hralign="center" o:hrstd="t" o:hr="t"/>
        </w:pict>
      </w:r>
    </w:p>
    <w:bookmarkEnd w:id="787"/>
    <w:bookmarkStart w:id="788" w:name="senior-level-insight-26"/>
    <w:p>
      <w:pPr>
        <w:pStyle w:val="Heading2"/>
      </w:pPr>
      <w:r>
        <w:t xml:space="preserve">Senior-Level Insight</w:t>
      </w:r>
    </w:p>
    <w:p>
      <w:pPr>
        <w:pStyle w:val="FirstParagraph"/>
      </w:pPr>
      <w:r>
        <w:t xml:space="preserve">Treat OTA as "deployment", not "feature toggle". Use feature flags for behavior gating. OTA for code; flags for behavior. Senior teams have an "OTA charter" with rules.</w:t>
      </w:r>
    </w:p>
    <w:p>
      <w:r>
        <w:pict>
          <v:rect style="width:0;height:1.5pt" o:hralign="center" o:hrstd="t" o:hr="t"/>
        </w:pict>
      </w:r>
    </w:p>
    <w:bookmarkEnd w:id="788"/>
    <w:bookmarkStart w:id="789" w:name="memory-hook-26"/>
    <w:p>
      <w:pPr>
        <w:pStyle w:val="Heading2"/>
      </w:pPr>
      <w:r>
        <w:t xml:space="preserve">Memory Hook</w:t>
      </w:r>
    </w:p>
    <w:p>
      <w:pPr>
        <w:pStyle w:val="FirstParagraph"/>
      </w:pPr>
      <w:r>
        <w:rPr>
          <w:b/>
          <w:bCs/>
        </w:rPr>
        <w:t xml:space="preserve">"Channel → branch → runtime version → update."</w:t>
      </w:r>
    </w:p>
    <w:bookmarkEnd w:id="789"/>
    <w:bookmarkStart w:id="791" w:name="revision-notes-26"/>
    <w:p>
      <w:pPr>
        <w:pStyle w:val="Heading2"/>
      </w:pPr>
      <w:r>
        <w:t xml:space="preserve">Revision Notes</w:t>
      </w:r>
    </w:p>
    <w:p>
      <w:pPr>
        <w:pStyle w:val="BlockText"/>
      </w:pPr>
      <w:r>
        <w:t xml:space="preserve">EAS Update ships JS+assets OTA. Build subscribes to channel; channel→branch; branch publishes updates keyed by runtime version. Bump runtime version on native change. Rollback = re-point channel. Stage rollouts; gate on telemetry.</w:t>
      </w:r>
    </w:p>
    <w:p>
      <w:r>
        <w:pict>
          <v:rect style="width:0;height:1.5pt" o:hralign="center" o:hrstd="t" o:hr="t"/>
        </w:pict>
      </w:r>
    </w:p>
    <w:p>
      <w:r>
        <w:pict>
          <v:rect style="width:0;height:1.5pt" o:hralign="center" o:hrstd="t" o:hr="t"/>
        </w:pict>
      </w:r>
    </w:p>
    <w:bookmarkStart w:id="790" w:name="X77968d20a19977ba67cfc892be3b38c88b07189"/>
    <w:p>
      <w:pPr>
        <w:pStyle w:val="Heading3"/>
      </w:pPr>
      <w:r>
        <w:t xml:space="preserve">Q5. CNG / prebuild and brownfield integration</w:t>
      </w:r>
    </w:p>
    <w:p>
      <w:r>
        <w:pict>
          <v:rect style="width:0;height:1.5pt" o:hralign="center" o:hrstd="t" o:hr="t"/>
        </w:pict>
      </w:r>
    </w:p>
    <w:bookmarkEnd w:id="790"/>
    <w:bookmarkEnd w:id="791"/>
    <w:bookmarkStart w:id="792" w:name="difficulty-27"/>
    <w:p>
      <w:pPr>
        <w:pStyle w:val="Heading2"/>
      </w:pPr>
      <w:r>
        <w:t xml:space="preserve">Difficulty</w:t>
      </w:r>
    </w:p>
    <w:p>
      <w:pPr>
        <w:pStyle w:val="Compact"/>
        <w:numPr>
          <w:ilvl w:val="0"/>
          <w:numId w:val="1437"/>
        </w:numPr>
      </w:pPr>
      <w:r>
        <w:t xml:space="preserve">Advanced</w:t>
      </w:r>
    </w:p>
    <w:bookmarkEnd w:id="792"/>
    <w:bookmarkStart w:id="793" w:name="interview-frequency-27"/>
    <w:p>
      <w:pPr>
        <w:pStyle w:val="Heading2"/>
      </w:pPr>
      <w:r>
        <w:t xml:space="preserve">Interview Frequency</w:t>
      </w:r>
    </w:p>
    <w:p>
      <w:pPr>
        <w:pStyle w:val="Compact"/>
        <w:numPr>
          <w:ilvl w:val="0"/>
          <w:numId w:val="1438"/>
        </w:numPr>
      </w:pPr>
      <w:r>
        <w:t xml:space="preserve">Common (any team migrating)</w:t>
      </w:r>
    </w:p>
    <w:bookmarkEnd w:id="793"/>
    <w:bookmarkStart w:id="794" w:name="prerequisites-27"/>
    <w:p>
      <w:pPr>
        <w:pStyle w:val="Heading2"/>
      </w:pPr>
      <w:r>
        <w:t xml:space="preserve">Prerequisites</w:t>
      </w:r>
    </w:p>
    <w:p>
      <w:pPr>
        <w:pStyle w:val="Compact"/>
        <w:numPr>
          <w:ilvl w:val="0"/>
          <w:numId w:val="1439"/>
        </w:numPr>
      </w:pPr>
      <w:r>
        <w:t xml:space="preserve">Native iOS/Android project structure</w:t>
      </w:r>
    </w:p>
    <w:bookmarkEnd w:id="794"/>
    <w:bookmarkStart w:id="795" w:name="tldr-27"/>
    <w:p>
      <w:pPr>
        <w:pStyle w:val="Heading2"/>
      </w:pPr>
      <w:r>
        <w:t xml:space="preserve">TL;DR</w:t>
      </w:r>
    </w:p>
    <w:p>
      <w:pPr>
        <w:pStyle w:val="FirstParagraph"/>
      </w:pPr>
      <w:r>
        <w:rPr>
          <w:b/>
          <w:bCs/>
        </w:rPr>
        <w:t xml:space="preserve">CNG (Continuous Native Generation)</w:t>
      </w:r>
      <w:r>
        <w:t xml:space="preserve"> </w:t>
      </w:r>
      <w:r>
        <w:t xml:space="preserve">=</w:t>
      </w:r>
      <w:r>
        <w:t xml:space="preserve"> </w:t>
      </w:r>
      <w:r>
        <w:rPr>
          <w:rStyle w:val="VerbatimChar"/>
        </w:rPr>
        <w:t xml:space="preserve">ios/</w:t>
      </w:r>
      <w:r>
        <w:t xml:space="preserve"> </w:t>
      </w:r>
      <w:r>
        <w:t xml:space="preserve">and</w:t>
      </w:r>
      <w:r>
        <w:t xml:space="preserve"> </w:t>
      </w:r>
      <w:r>
        <w:rPr>
          <w:rStyle w:val="VerbatimChar"/>
        </w:rPr>
        <w:t xml:space="preserve">android/</w:t>
      </w:r>
      <w:r>
        <w:t xml:space="preserve"> </w:t>
      </w:r>
      <w:r>
        <w:t xml:space="preserve">are not in the repo; they're regenerated from</w:t>
      </w:r>
      <w:r>
        <w:t xml:space="preserve"> </w:t>
      </w:r>
      <w:r>
        <w:rPr>
          <w:rStyle w:val="VerbatimChar"/>
        </w:rPr>
        <w:t xml:space="preserve">app.json</w:t>
      </w:r>
      <w:r>
        <w:t xml:space="preserve"> </w:t>
      </w:r>
      <w:r>
        <w:t xml:space="preserve">+ plugins via</w:t>
      </w:r>
      <w:r>
        <w:t xml:space="preserve"> </w:t>
      </w:r>
      <w:r>
        <w:rPr>
          <w:rStyle w:val="VerbatimChar"/>
        </w:rPr>
        <w:t xml:space="preserve">expo prebuild</w:t>
      </w:r>
      <w:r>
        <w:t xml:space="preserve">. Source of truth is your TS config.</w:t>
      </w:r>
      <w:r>
        <w:t xml:space="preserve"> </w:t>
      </w:r>
      <w:r>
        <w:rPr>
          <w:b/>
          <w:bCs/>
        </w:rPr>
        <w:t xml:space="preserve">Brownfield</w:t>
      </w:r>
      <w:r>
        <w:t xml:space="preserve"> </w:t>
      </w:r>
      <w:r>
        <w:t xml:space="preserve">(embedding RN in an existing native app) is supported via</w:t>
      </w:r>
      <w:r>
        <w:t xml:space="preserve"> </w:t>
      </w:r>
      <w:r>
        <w:rPr>
          <w:rStyle w:val="VerbatimChar"/>
          <w:b/>
          <w:bCs/>
        </w:rPr>
        <w:t xml:space="preserve">react-native-brownfield</w:t>
      </w:r>
      <w:r>
        <w:t xml:space="preserve"> </w:t>
      </w:r>
      <w:r>
        <w:t xml:space="preserve">patterns; full Expo CNG isn't always feasible — you may need bare workflow with selective Expo modules. Key migration paths: bare RN → Expo CNG; brownfield → RN library.</w:t>
      </w:r>
    </w:p>
    <w:p>
      <w:r>
        <w:pict>
          <v:rect style="width:0;height:1.5pt" o:hralign="center" o:hrstd="t" o:hr="t"/>
        </w:pict>
      </w:r>
    </w:p>
    <w:bookmarkEnd w:id="795"/>
    <w:bookmarkStart w:id="796" w:name="Xab36fb4ea6fd8d6a94ff4194d891cf5494e1c7e"/>
    <w:p>
      <w:pPr>
        <w:pStyle w:val="Heading2"/>
      </w:pPr>
      <w:r>
        <w:t xml:space="preserve">30-Second Interview Answer</w:t>
      </w:r>
    </w:p>
    <w:p>
      <w:pPr>
        <w:pStyle w:val="BlockText"/>
      </w:pPr>
      <w:r>
        <w:t xml:space="preserve">"CNG means native projects are generated, not committed.</w:t>
      </w:r>
      <w:r>
        <w:t xml:space="preserve"> </w:t>
      </w:r>
      <w:r>
        <w:rPr>
          <w:rStyle w:val="VerbatimChar"/>
        </w:rPr>
        <w:t xml:space="preserve">expo prebuild</w:t>
      </w:r>
      <w:r>
        <w:t xml:space="preserve"> </w:t>
      </w:r>
      <w:r>
        <w:t xml:space="preserve">reads</w:t>
      </w:r>
      <w:r>
        <w:t xml:space="preserve"> </w:t>
      </w:r>
      <w:r>
        <w:rPr>
          <w:rStyle w:val="VerbatimChar"/>
        </w:rPr>
        <w:t xml:space="preserve">app.json</w:t>
      </w:r>
      <w:r>
        <w:t xml:space="preserve"> </w:t>
      </w:r>
      <w:r>
        <w:t xml:space="preserve">+ plugins → emits</w:t>
      </w:r>
      <w:r>
        <w:t xml:space="preserve"> </w:t>
      </w:r>
      <w:r>
        <w:rPr>
          <w:rStyle w:val="VerbatimChar"/>
        </w:rPr>
        <w:t xml:space="preserve">ios/</w:t>
      </w:r>
      <w:r>
        <w:t xml:space="preserve"> </w:t>
      </w:r>
      <w:r>
        <w:t xml:space="preserve">+</w:t>
      </w:r>
      <w:r>
        <w:t xml:space="preserve"> </w:t>
      </w:r>
      <w:r>
        <w:rPr>
          <w:rStyle w:val="VerbatimChar"/>
        </w:rPr>
        <w:t xml:space="preserve">android/</w:t>
      </w:r>
      <w:r>
        <w:t xml:space="preserve">. You delete those folders from git. Benefits: SDK upgrades are non-events, plugin-based native config, no merge conflicts. Brownfield is the opposite case — existing native app with embedded RN. There you keep native projects, install RN as a dependency, integrate via</w:t>
      </w:r>
      <w:r>
        <w:t xml:space="preserve"> </w:t>
      </w:r>
      <w:r>
        <w:rPr>
          <w:rStyle w:val="VerbatimChar"/>
        </w:rPr>
        <w:t xml:space="preserve">RCTRootView</w:t>
      </w:r>
      <w:r>
        <w:t xml:space="preserve"> </w:t>
      </w:r>
      <w:r>
        <w:t xml:space="preserve">/</w:t>
      </w:r>
      <w:r>
        <w:t xml:space="preserve"> </w:t>
      </w:r>
      <w:r>
        <w:rPr>
          <w:rStyle w:val="VerbatimChar"/>
        </w:rPr>
        <w:t xml:space="preserve">ReactInstanceManager</w:t>
      </w:r>
      <w:r>
        <w:t xml:space="preserve">, and use bare workflow. Mixing CNG with brownfield isn't supported — pick one."</w:t>
      </w:r>
    </w:p>
    <w:p>
      <w:r>
        <w:pict>
          <v:rect style="width:0;height:1.5pt" o:hralign="center" o:hrstd="t" o:hr="t"/>
        </w:pict>
      </w:r>
    </w:p>
    <w:bookmarkEnd w:id="796"/>
    <w:bookmarkStart w:id="797" w:name="X56d76b0cb87f982ed181489b468100b7a6c3710"/>
    <w:p>
      <w:pPr>
        <w:pStyle w:val="Heading2"/>
      </w:pPr>
      <w:r>
        <w:t xml:space="preserve">2-Minute Practical Answer</w:t>
      </w:r>
    </w:p>
    <w:p>
      <w:pPr>
        <w:pStyle w:val="FirstParagraph"/>
      </w:pPr>
      <w:r>
        <w:rPr>
          <w:b/>
          <w:bCs/>
        </w:rPr>
        <w:t xml:space="preserve">CNG (greenfield Expo)</w:t>
      </w:r>
      <w:r>
        <w:t xml:space="preserve">:</w:t>
      </w:r>
    </w:p>
    <w:p>
      <w:pPr>
        <w:pStyle w:val="SourceCode"/>
      </w:pPr>
      <w:r>
        <w:rPr>
          <w:rStyle w:val="ExtensionTok"/>
        </w:rPr>
        <w:t xml:space="preserve">npx</w:t>
      </w:r>
      <w:r>
        <w:rPr>
          <w:rStyle w:val="NormalTok"/>
        </w:rPr>
        <w:t xml:space="preserve"> create-expo-app</w:t>
      </w:r>
      <w:r>
        <w:br/>
      </w:r>
      <w:r>
        <w:rPr>
          <w:rStyle w:val="CommentTok"/>
        </w:rPr>
        <w:t xml:space="preserve"># ios/ and android/ are NOT created</w:t>
      </w:r>
      <w:r>
        <w:br/>
      </w:r>
      <w:r>
        <w:rPr>
          <w:rStyle w:val="CommentTok"/>
        </w:rPr>
        <w:t xml:space="preserve"># add to .gitignore: ios/, android/</w:t>
      </w:r>
      <w:r>
        <w:br/>
      </w:r>
      <w:r>
        <w:rPr>
          <w:rStyle w:val="ExtensionTok"/>
        </w:rPr>
        <w:t xml:space="preserve">expo</w:t>
      </w:r>
      <w:r>
        <w:rPr>
          <w:rStyle w:val="NormalTok"/>
        </w:rPr>
        <w:t xml:space="preserve"> prebuild  </w:t>
      </w:r>
      <w:r>
        <w:rPr>
          <w:rStyle w:val="CommentTok"/>
        </w:rPr>
        <w:t xml:space="preserve"># regenerate when needed (rare)</w:t>
      </w:r>
    </w:p>
    <w:p>
      <w:pPr>
        <w:pStyle w:val="FirstParagraph"/>
      </w:pPr>
      <w:r>
        <w:t xml:space="preserve">Native config flows through plugins. Upgrades:</w:t>
      </w:r>
    </w:p>
    <w:p>
      <w:pPr>
        <w:pStyle w:val="SourceCode"/>
      </w:pPr>
      <w:r>
        <w:rPr>
          <w:rStyle w:val="ExtensionTok"/>
        </w:rPr>
        <w:t xml:space="preserve">expo</w:t>
      </w:r>
      <w:r>
        <w:rPr>
          <w:rStyle w:val="NormalTok"/>
        </w:rPr>
        <w:t xml:space="preserve"> install expo@latest</w:t>
      </w:r>
      <w:r>
        <w:br/>
      </w:r>
      <w:r>
        <w:rPr>
          <w:rStyle w:val="ExtensionTok"/>
        </w:rPr>
        <w:t xml:space="preserve">expo</w:t>
      </w:r>
      <w:r>
        <w:rPr>
          <w:rStyle w:val="NormalTok"/>
        </w:rPr>
        <w:t xml:space="preserve"> prebuild </w:t>
      </w:r>
      <w:r>
        <w:rPr>
          <w:rStyle w:val="AttributeTok"/>
        </w:rPr>
        <w:t xml:space="preserve">--clean</w:t>
      </w:r>
    </w:p>
    <w:p>
      <w:pPr>
        <w:pStyle w:val="FirstParagraph"/>
      </w:pPr>
      <w:r>
        <w:rPr>
          <w:b/>
          <w:bCs/>
        </w:rPr>
        <w:t xml:space="preserve">Brownfield (existing native app + RN)</w:t>
      </w:r>
      <w:r>
        <w:t xml:space="preserve">:</w:t>
      </w:r>
    </w:p>
    <w:p>
      <w:pPr>
        <w:pStyle w:val="Compact"/>
        <w:numPr>
          <w:ilvl w:val="0"/>
          <w:numId w:val="1440"/>
        </w:numPr>
      </w:pPr>
      <w:r>
        <w:t xml:space="preserve">Native project owns top-level lifecycle.</w:t>
      </w:r>
    </w:p>
    <w:p>
      <w:pPr>
        <w:pStyle w:val="Compact"/>
        <w:numPr>
          <w:ilvl w:val="0"/>
          <w:numId w:val="1440"/>
        </w:numPr>
      </w:pPr>
      <w:r>
        <w:t xml:space="preserve">RN is a library, embedded as</w:t>
      </w:r>
      <w:r>
        <w:t xml:space="preserve"> </w:t>
      </w:r>
      <w:r>
        <w:rPr>
          <w:rStyle w:val="VerbatimChar"/>
        </w:rPr>
        <w:t xml:space="preserve">RCTRootView</w:t>
      </w:r>
      <w:r>
        <w:t xml:space="preserve"> </w:t>
      </w:r>
      <w:r>
        <w:t xml:space="preserve">(iOS) or</w:t>
      </w:r>
      <w:r>
        <w:t xml:space="preserve"> </w:t>
      </w:r>
      <w:r>
        <w:rPr>
          <w:rStyle w:val="VerbatimChar"/>
        </w:rPr>
        <w:t xml:space="preserve">ReactRootView</w:t>
      </w:r>
      <w:r>
        <w:t xml:space="preserve"> </w:t>
      </w:r>
      <w:r>
        <w:t xml:space="preserve">(Android).</w:t>
      </w:r>
    </w:p>
    <w:p>
      <w:pPr>
        <w:pStyle w:val="Compact"/>
        <w:numPr>
          <w:ilvl w:val="0"/>
          <w:numId w:val="1440"/>
        </w:numPr>
      </w:pPr>
      <w:r>
        <w:t xml:space="preserve">Manage RN bundles via Metro server (dev) or pre-bundled JS (prod).</w:t>
      </w:r>
    </w:p>
    <w:p>
      <w:pPr>
        <w:pStyle w:val="Compact"/>
        <w:numPr>
          <w:ilvl w:val="0"/>
          <w:numId w:val="1440"/>
        </w:numPr>
      </w:pPr>
      <w:r>
        <w:t xml:space="preserve">Use</w:t>
      </w:r>
      <w:r>
        <w:t xml:space="preserve"> </w:t>
      </w:r>
      <w:r>
        <w:rPr>
          <w:rStyle w:val="VerbatimChar"/>
        </w:rPr>
        <w:t xml:space="preserve">react-native-brownfield</w:t>
      </w:r>
      <w:r>
        <w:t xml:space="preserve"> </w:t>
      </w:r>
      <w:r>
        <w:t xml:space="preserve">helpers + manual Pod / Gradle integration.</w:t>
      </w:r>
    </w:p>
    <w:p>
      <w:pPr>
        <w:pStyle w:val="Compact"/>
        <w:numPr>
          <w:ilvl w:val="0"/>
          <w:numId w:val="1440"/>
        </w:numPr>
      </w:pPr>
      <w:r>
        <w:t xml:space="preserve">Avoid Expo SDK assumptions; selectively use Expo modules that work standalone.</w:t>
      </w:r>
    </w:p>
    <w:p>
      <w:pPr>
        <w:pStyle w:val="FirstParagraph"/>
      </w:pPr>
      <w:r>
        <w:rPr>
          <w:b/>
          <w:bCs/>
        </w:rPr>
        <w:t xml:space="preserve">Migration paths</w:t>
      </w:r>
      <w:r>
        <w:t xml:space="preserve">:</w:t>
      </w:r>
    </w:p>
    <w:p>
      <w:pPr>
        <w:pStyle w:val="Compact"/>
        <w:numPr>
          <w:ilvl w:val="0"/>
          <w:numId w:val="1441"/>
        </w:numPr>
      </w:pPr>
      <w:r>
        <w:rPr>
          <w:b/>
          <w:bCs/>
        </w:rPr>
        <w:t xml:space="preserve">Bare RN → Expo CNG</w:t>
      </w:r>
      <w:r>
        <w:t xml:space="preserve">: install</w:t>
      </w:r>
      <w:r>
        <w:t xml:space="preserve"> </w:t>
      </w:r>
      <w:r>
        <w:rPr>
          <w:rStyle w:val="VerbatimChar"/>
        </w:rPr>
        <w:t xml:space="preserve">expo</w:t>
      </w:r>
      <w:r>
        <w:t xml:space="preserve">, run</w:t>
      </w:r>
      <w:r>
        <w:t xml:space="preserve"> </w:t>
      </w:r>
      <w:r>
        <w:rPr>
          <w:rStyle w:val="VerbatimChar"/>
        </w:rPr>
        <w:t xml:space="preserve">expo prebuild</w:t>
      </w:r>
      <w:r>
        <w:t xml:space="preserve">, move config to</w:t>
      </w:r>
      <w:r>
        <w:t xml:space="preserve"> </w:t>
      </w:r>
      <w:r>
        <w:rPr>
          <w:rStyle w:val="VerbatimChar"/>
        </w:rPr>
        <w:t xml:space="preserve">app.json</w:t>
      </w:r>
      <w:r>
        <w:t xml:space="preserve">, delete old native projects, regenerate.</w:t>
      </w:r>
    </w:p>
    <w:p>
      <w:pPr>
        <w:pStyle w:val="Compact"/>
        <w:numPr>
          <w:ilvl w:val="0"/>
          <w:numId w:val="1441"/>
        </w:numPr>
      </w:pPr>
      <w:r>
        <w:rPr>
          <w:b/>
          <w:bCs/>
        </w:rPr>
        <w:t xml:space="preserve">Brownfield → standalone RN app</w:t>
      </w:r>
      <w:r>
        <w:t xml:space="preserve">: usually wrap with Expo over time.</w:t>
      </w:r>
    </w:p>
    <w:p>
      <w:pPr>
        <w:pStyle w:val="Compact"/>
        <w:numPr>
          <w:ilvl w:val="0"/>
          <w:numId w:val="1441"/>
        </w:numPr>
      </w:pPr>
      <w:r>
        <w:rPr>
          <w:b/>
          <w:bCs/>
        </w:rPr>
        <w:t xml:space="preserve">CNG → Bare</w:t>
      </w:r>
      <w:r>
        <w:t xml:space="preserve"> </w:t>
      </w:r>
      <w:r>
        <w:t xml:space="preserve">(escape hatch):</w:t>
      </w:r>
      <w:r>
        <w:t xml:space="preserve"> </w:t>
      </w:r>
      <w:r>
        <w:rPr>
          <w:rStyle w:val="VerbatimChar"/>
        </w:rPr>
        <w:t xml:space="preserve">expo prebuild</w:t>
      </w:r>
      <w:r>
        <w:t xml:space="preserve"> </w:t>
      </w:r>
      <w:r>
        <w:t xml:space="preserve">once, commit</w:t>
      </w:r>
      <w:r>
        <w:t xml:space="preserve"> </w:t>
      </w:r>
      <w:r>
        <w:rPr>
          <w:rStyle w:val="VerbatimChar"/>
        </w:rPr>
        <w:t xml:space="preserve">ios/</w:t>
      </w:r>
      <w:r>
        <w:t xml:space="preserve">/</w:t>
      </w:r>
      <w:r>
        <w:rPr>
          <w:rStyle w:val="VerbatimChar"/>
        </w:rPr>
        <w:t xml:space="preserve">android/</w:t>
      </w:r>
      <w:r>
        <w:t xml:space="preserve">, work bare.</w:t>
      </w:r>
    </w:p>
    <w:p>
      <w:pPr>
        <w:pStyle w:val="FirstParagraph"/>
      </w:pPr>
      <w:r>
        <w:rPr>
          <w:b/>
          <w:bCs/>
        </w:rPr>
        <w:t xml:space="preserve">When CNG breaks down</w:t>
      </w:r>
      <w:r>
        <w:t xml:space="preserve">:</w:t>
      </w:r>
    </w:p>
    <w:p>
      <w:pPr>
        <w:pStyle w:val="Compact"/>
        <w:numPr>
          <w:ilvl w:val="0"/>
          <w:numId w:val="1442"/>
        </w:numPr>
      </w:pPr>
      <w:r>
        <w:t xml:space="preserve">Highly customized native code (custom Xcode targets, Gradle modules).</w:t>
      </w:r>
    </w:p>
    <w:p>
      <w:pPr>
        <w:pStyle w:val="Compact"/>
        <w:numPr>
          <w:ilvl w:val="0"/>
          <w:numId w:val="1442"/>
        </w:numPr>
      </w:pPr>
      <w:r>
        <w:t xml:space="preserve">Brownfield (multiple RN instances in one app).</w:t>
      </w:r>
    </w:p>
    <w:p>
      <w:pPr>
        <w:pStyle w:val="Compact"/>
        <w:numPr>
          <w:ilvl w:val="0"/>
          <w:numId w:val="1442"/>
        </w:numPr>
      </w:pPr>
      <w:r>
        <w:t xml:space="preserve">Apps with pre-existing native infra.</w:t>
      </w:r>
    </w:p>
    <w:p>
      <w:pPr>
        <w:pStyle w:val="FirstParagraph"/>
      </w:pPr>
      <w:r>
        <w:t xml:space="preserve">In those cases: bare workflow + selective Expo modules.</w:t>
      </w:r>
    </w:p>
    <w:p>
      <w:r>
        <w:pict>
          <v:rect style="width:0;height:1.5pt" o:hralign="center" o:hrstd="t" o:hr="t"/>
        </w:pict>
      </w:r>
    </w:p>
    <w:bookmarkEnd w:id="797"/>
    <w:bookmarkStart w:id="798" w:name="Xc89b86f6e9940c35c60d31f9be326073a7e97eb"/>
    <w:p>
      <w:pPr>
        <w:pStyle w:val="Heading2"/>
      </w:pPr>
      <w:r>
        <w:t xml:space="preserve">5-Minute Architecture Answer</w:t>
      </w:r>
    </w:p>
    <w:p>
      <w:pPr>
        <w:pStyle w:val="FirstParagraph"/>
      </w:pPr>
      <w:r>
        <w:t xml:space="preserve">CNG philosophy:</w:t>
      </w:r>
      <w:r>
        <w:t xml:space="preserve"> </w:t>
      </w:r>
      <w:r>
        <w:rPr>
          <w:b/>
          <w:bCs/>
        </w:rPr>
        <w:t xml:space="preserve">declarative native config</w:t>
      </w:r>
      <w:r>
        <w:t xml:space="preserve">. Your repo contains:</w:t>
      </w:r>
    </w:p>
    <w:p>
      <w:pPr>
        <w:pStyle w:val="Compact"/>
        <w:numPr>
          <w:ilvl w:val="0"/>
          <w:numId w:val="1443"/>
        </w:numPr>
      </w:pPr>
      <w:r>
        <w:rPr>
          <w:rStyle w:val="VerbatimChar"/>
        </w:rPr>
        <w:t xml:space="preserve">app.json</w:t>
      </w:r>
      <w:r>
        <w:t xml:space="preserve"> </w:t>
      </w:r>
      <w:r>
        <w:t xml:space="preserve">/</w:t>
      </w:r>
      <w:r>
        <w:t xml:space="preserve"> </w:t>
      </w:r>
      <w:r>
        <w:rPr>
          <w:rStyle w:val="VerbatimChar"/>
        </w:rPr>
        <w:t xml:space="preserve">app.config.ts</w:t>
      </w:r>
      <w:r>
        <w:t xml:space="preserve"> </w:t>
      </w:r>
      <w:r>
        <w:t xml:space="preserve">— manifest.</w:t>
      </w:r>
    </w:p>
    <w:p>
      <w:pPr>
        <w:pStyle w:val="Compact"/>
        <w:numPr>
          <w:ilvl w:val="0"/>
          <w:numId w:val="1443"/>
        </w:numPr>
      </w:pPr>
      <w:r>
        <w:rPr>
          <w:rStyle w:val="VerbatimChar"/>
        </w:rPr>
        <w:t xml:space="preserve">plugins/</w:t>
      </w:r>
      <w:r>
        <w:t xml:space="preserve"> </w:t>
      </w:r>
      <w:r>
        <w:t xml:space="preserve">— native modifications.</w:t>
      </w:r>
    </w:p>
    <w:p>
      <w:pPr>
        <w:pStyle w:val="Compact"/>
        <w:numPr>
          <w:ilvl w:val="0"/>
          <w:numId w:val="1443"/>
        </w:numPr>
      </w:pPr>
      <w:r>
        <w:rPr>
          <w:rStyle w:val="VerbatimChar"/>
        </w:rPr>
        <w:t xml:space="preserve">package.json</w:t>
      </w:r>
      <w:r>
        <w:t xml:space="preserve"> </w:t>
      </w:r>
      <w:r>
        <w:t xml:space="preserve">— JS deps.</w:t>
      </w:r>
    </w:p>
    <w:p>
      <w:pPr>
        <w:pStyle w:val="Compact"/>
        <w:numPr>
          <w:ilvl w:val="0"/>
          <w:numId w:val="1443"/>
        </w:numPr>
      </w:pPr>
      <w:r>
        <w:t xml:space="preserve">Source code.</w:t>
      </w:r>
    </w:p>
    <w:p>
      <w:pPr>
        <w:pStyle w:val="FirstParagraph"/>
      </w:pPr>
      <w:r>
        <w:t xml:space="preserve">What's NOT in repo:</w:t>
      </w:r>
      <w:r>
        <w:t xml:space="preserve"> </w:t>
      </w:r>
      <w:r>
        <w:rPr>
          <w:rStyle w:val="VerbatimChar"/>
        </w:rPr>
        <w:t xml:space="preserve">ios/</w:t>
      </w:r>
      <w:r>
        <w:t xml:space="preserve">,</w:t>
      </w:r>
      <w:r>
        <w:t xml:space="preserve"> </w:t>
      </w:r>
      <w:r>
        <w:rPr>
          <w:rStyle w:val="VerbatimChar"/>
        </w:rPr>
        <w:t xml:space="preserve">android/</w:t>
      </w:r>
      <w:r>
        <w:t xml:space="preserve">, lock files for those.</w:t>
      </w:r>
    </w:p>
    <w:p>
      <w:pPr>
        <w:pStyle w:val="BodyText"/>
      </w:pPr>
      <w:r>
        <w:t xml:space="preserve">Benefits:</w:t>
      </w:r>
    </w:p>
    <w:p>
      <w:pPr>
        <w:pStyle w:val="Compact"/>
        <w:numPr>
          <w:ilvl w:val="0"/>
          <w:numId w:val="1444"/>
        </w:numPr>
      </w:pPr>
      <w:r>
        <w:t xml:space="preserve">SDK upgrades = bump version, run prebuild.</w:t>
      </w:r>
    </w:p>
    <w:p>
      <w:pPr>
        <w:pStyle w:val="Compact"/>
        <w:numPr>
          <w:ilvl w:val="0"/>
          <w:numId w:val="1444"/>
        </w:numPr>
      </w:pPr>
      <w:r>
        <w:t xml:space="preserve">No merge conflicts in Xcode project files.</w:t>
      </w:r>
    </w:p>
    <w:p>
      <w:pPr>
        <w:pStyle w:val="Compact"/>
        <w:numPr>
          <w:ilvl w:val="0"/>
          <w:numId w:val="1444"/>
        </w:numPr>
      </w:pPr>
      <w:r>
        <w:t xml:space="preserve">Plugins are reusable across apps.</w:t>
      </w:r>
    </w:p>
    <w:p>
      <w:pPr>
        <w:pStyle w:val="Compact"/>
        <w:numPr>
          <w:ilvl w:val="0"/>
          <w:numId w:val="1444"/>
        </w:numPr>
      </w:pPr>
      <w:r>
        <w:rPr>
          <w:rStyle w:val="VerbatimChar"/>
        </w:rPr>
        <w:t xml:space="preserve">eas build</w:t>
      </w:r>
      <w:r>
        <w:t xml:space="preserve"> </w:t>
      </w:r>
      <w:r>
        <w:t xml:space="preserve">regenerates fresh per build.</w:t>
      </w:r>
    </w:p>
    <w:p>
      <w:pPr>
        <w:pStyle w:val="FirstParagraph"/>
      </w:pPr>
      <w:r>
        <w:t xml:space="preserve">Tradeoffs:</w:t>
      </w:r>
    </w:p>
    <w:p>
      <w:pPr>
        <w:pStyle w:val="Compact"/>
        <w:numPr>
          <w:ilvl w:val="0"/>
          <w:numId w:val="1445"/>
        </w:numPr>
      </w:pPr>
      <w:r>
        <w:t xml:space="preserve">Local debugging requires</w:t>
      </w:r>
      <w:r>
        <w:t xml:space="preserve"> </w:t>
      </w:r>
      <w:r>
        <w:rPr>
          <w:rStyle w:val="VerbatimChar"/>
        </w:rPr>
        <w:t xml:space="preserve">prebuild</w:t>
      </w:r>
      <w:r>
        <w:t xml:space="preserve"> </w:t>
      </w:r>
      <w:r>
        <w:t xml:space="preserve">to materialize natives.</w:t>
      </w:r>
    </w:p>
    <w:p>
      <w:pPr>
        <w:pStyle w:val="Compact"/>
        <w:numPr>
          <w:ilvl w:val="0"/>
          <w:numId w:val="1445"/>
        </w:numPr>
      </w:pPr>
      <w:r>
        <w:t xml:space="preserve">Some advanced native customizations need plugin work upfront.</w:t>
      </w:r>
    </w:p>
    <w:p>
      <w:pPr>
        <w:pStyle w:val="Compact"/>
        <w:numPr>
          <w:ilvl w:val="0"/>
          <w:numId w:val="1445"/>
        </w:numPr>
      </w:pPr>
      <w:r>
        <w:t xml:space="preserve">Less obvious "where" to add native code — answer: a plugin.</w:t>
      </w:r>
    </w:p>
    <w:p>
      <w:pPr>
        <w:pStyle w:val="FirstParagraph"/>
      </w:pPr>
      <w:r>
        <w:t xml:space="preserve">Brownfield architecture:</w:t>
      </w:r>
    </w:p>
    <w:p>
      <w:pPr>
        <w:pStyle w:val="Compact"/>
        <w:numPr>
          <w:ilvl w:val="0"/>
          <w:numId w:val="1446"/>
        </w:numPr>
      </w:pPr>
      <w:r>
        <w:t xml:space="preserve">Existing app (Swift/Obj-C/Kotlin/Java) embeds RN as feature.</w:t>
      </w:r>
    </w:p>
    <w:p>
      <w:pPr>
        <w:pStyle w:val="Compact"/>
        <w:numPr>
          <w:ilvl w:val="0"/>
          <w:numId w:val="1446"/>
        </w:numPr>
      </w:pPr>
      <w:r>
        <w:t xml:space="preserve">RN bundle loaded for specific screens/flows.</w:t>
      </w:r>
    </w:p>
    <w:p>
      <w:pPr>
        <w:pStyle w:val="Compact"/>
        <w:numPr>
          <w:ilvl w:val="0"/>
          <w:numId w:val="1446"/>
        </w:numPr>
      </w:pPr>
      <w:r>
        <w:t xml:space="preserve">Communication: native ↔ RN via TurboModules / Native Events.</w:t>
      </w:r>
    </w:p>
    <w:p>
      <w:pPr>
        <w:pStyle w:val="Compact"/>
        <w:numPr>
          <w:ilvl w:val="0"/>
          <w:numId w:val="1446"/>
        </w:numPr>
      </w:pPr>
      <w:r>
        <w:t xml:space="preserve">Multiple RN instances: possible but expensive (one JS runtime per).</w:t>
      </w:r>
    </w:p>
    <w:p>
      <w:pPr>
        <w:pStyle w:val="Compact"/>
        <w:numPr>
          <w:ilvl w:val="0"/>
          <w:numId w:val="1446"/>
        </w:numPr>
      </w:pPr>
      <w:r>
        <w:t xml:space="preserve">2026 advances:</w:t>
      </w:r>
      <w:r>
        <w:t xml:space="preserve"> </w:t>
      </w:r>
      <w:r>
        <w:rPr>
          <w:b/>
          <w:bCs/>
        </w:rPr>
        <w:t xml:space="preserve">Bridgeless mode</w:t>
      </w:r>
      <w:r>
        <w:t xml:space="preserve"> </w:t>
      </w:r>
      <w:r>
        <w:t xml:space="preserve">+</w:t>
      </w:r>
      <w:r>
        <w:t xml:space="preserve"> </w:t>
      </w:r>
      <w:r>
        <w:rPr>
          <w:b/>
          <w:bCs/>
        </w:rPr>
        <w:t xml:space="preserve">Interop Layer</w:t>
      </w:r>
      <w:r>
        <w:t xml:space="preserve"> </w:t>
      </w:r>
      <w:r>
        <w:t xml:space="preserve">make brownfield embedding cleaner.</w:t>
      </w:r>
    </w:p>
    <w:p>
      <w:pPr>
        <w:pStyle w:val="FirstParagraph"/>
      </w:pPr>
      <w:r>
        <w:t xml:space="preserve">When brownfield is right:</w:t>
      </w:r>
    </w:p>
    <w:p>
      <w:pPr>
        <w:pStyle w:val="Compact"/>
        <w:numPr>
          <w:ilvl w:val="0"/>
          <w:numId w:val="1447"/>
        </w:numPr>
      </w:pPr>
      <w:r>
        <w:t xml:space="preserve">Existing big native app, gradually migrating.</w:t>
      </w:r>
    </w:p>
    <w:p>
      <w:pPr>
        <w:pStyle w:val="Compact"/>
        <w:numPr>
          <w:ilvl w:val="0"/>
          <w:numId w:val="1447"/>
        </w:numPr>
      </w:pPr>
      <w:r>
        <w:t xml:space="preserve">Compliance / IP requires native ownership.</w:t>
      </w:r>
    </w:p>
    <w:p>
      <w:pPr>
        <w:pStyle w:val="Compact"/>
        <w:numPr>
          <w:ilvl w:val="0"/>
          <w:numId w:val="1447"/>
        </w:numPr>
      </w:pPr>
      <w:r>
        <w:t xml:space="preserve">Specific perf-critical screens stay native.</w:t>
      </w:r>
    </w:p>
    <w:p>
      <w:pPr>
        <w:pStyle w:val="FirstParagraph"/>
      </w:pPr>
      <w:r>
        <w:t xml:space="preserve">When brownfield is wrong:</w:t>
      </w:r>
    </w:p>
    <w:p>
      <w:pPr>
        <w:pStyle w:val="Compact"/>
        <w:numPr>
          <w:ilvl w:val="0"/>
          <w:numId w:val="1448"/>
        </w:numPr>
      </w:pPr>
      <w:r>
        <w:t xml:space="preserve">Greenfield → just use Expo.</w:t>
      </w:r>
    </w:p>
    <w:p>
      <w:pPr>
        <w:pStyle w:val="Compact"/>
        <w:numPr>
          <w:ilvl w:val="0"/>
          <w:numId w:val="1448"/>
        </w:numPr>
      </w:pPr>
      <w:r>
        <w:t xml:space="preserve">Small app → full RN simpler.</w:t>
      </w:r>
    </w:p>
    <w:p>
      <w:pPr>
        <w:pStyle w:val="FirstParagraph"/>
      </w:pPr>
      <w:r>
        <w:t xml:space="preserve">The 2026 specific:</w:t>
      </w:r>
    </w:p>
    <w:p>
      <w:pPr>
        <w:pStyle w:val="Compact"/>
        <w:numPr>
          <w:ilvl w:val="0"/>
          <w:numId w:val="1449"/>
        </w:numPr>
      </w:pPr>
      <w:r>
        <w:rPr>
          <w:b/>
          <w:bCs/>
        </w:rPr>
        <w:t xml:space="preserve">Bridgeless RN</w:t>
      </w:r>
      <w:r>
        <w:t xml:space="preserve"> </w:t>
      </w:r>
      <w:r>
        <w:t xml:space="preserve">simplifies brownfield: cleaner module boundaries.</w:t>
      </w:r>
    </w:p>
    <w:p>
      <w:pPr>
        <w:pStyle w:val="Compact"/>
        <w:numPr>
          <w:ilvl w:val="0"/>
          <w:numId w:val="1449"/>
        </w:numPr>
      </w:pPr>
      <w:r>
        <w:rPr>
          <w:b/>
          <w:bCs/>
        </w:rPr>
        <w:t xml:space="preserve">Expo SDK 53+</w:t>
      </w:r>
      <w:r>
        <w:t xml:space="preserve"> </w:t>
      </w:r>
      <w:r>
        <w:t xml:space="preserve">supports brownfield via dedicated docs path.</w:t>
      </w:r>
    </w:p>
    <w:p>
      <w:pPr>
        <w:pStyle w:val="Compact"/>
        <w:numPr>
          <w:ilvl w:val="0"/>
          <w:numId w:val="1449"/>
        </w:numPr>
      </w:pPr>
      <w:r>
        <w:rPr>
          <w:rStyle w:val="VerbatimChar"/>
          <w:b/>
          <w:bCs/>
        </w:rPr>
        <w:t xml:space="preserve">expo prebuild --clean</w:t>
      </w:r>
      <w:r>
        <w:t xml:space="preserve"> </w:t>
      </w:r>
      <w:r>
        <w:t xml:space="preserve">safer than ever (idempotent under typed mods).</w:t>
      </w:r>
    </w:p>
    <w:p>
      <w:pPr>
        <w:pStyle w:val="Compact"/>
        <w:numPr>
          <w:ilvl w:val="0"/>
          <w:numId w:val="1449"/>
        </w:numPr>
      </w:pPr>
      <w:r>
        <w:rPr>
          <w:rStyle w:val="VerbatimChar"/>
          <w:b/>
          <w:bCs/>
        </w:rPr>
        <w:t xml:space="preserve">expo-modules-core</w:t>
      </w:r>
      <w:r>
        <w:t xml:space="preserve"> </w:t>
      </w:r>
      <w:r>
        <w:t xml:space="preserve">can be embedded in brownfield apps.</w:t>
      </w:r>
    </w:p>
    <w:p>
      <w:pPr>
        <w:pStyle w:val="FirstParagraph"/>
      </w:pPr>
      <w:r>
        <w:t xml:space="preserve">Migration playbook (bare → CNG):</w:t>
      </w:r>
    </w:p>
    <w:p>
      <w:pPr>
        <w:pStyle w:val="Compact"/>
        <w:numPr>
          <w:ilvl w:val="0"/>
          <w:numId w:val="1450"/>
        </w:numPr>
      </w:pPr>
      <w:r>
        <w:rPr>
          <w:rStyle w:val="VerbatimChar"/>
        </w:rPr>
        <w:t xml:space="preserve">npm i expo</w:t>
      </w:r>
      <w:r>
        <w:t xml:space="preserve">.</w:t>
      </w:r>
    </w:p>
    <w:p>
      <w:pPr>
        <w:pStyle w:val="Compact"/>
        <w:numPr>
          <w:ilvl w:val="0"/>
          <w:numId w:val="1450"/>
        </w:numPr>
      </w:pPr>
      <w:r>
        <w:t xml:space="preserve">Run</w:t>
      </w:r>
      <w:r>
        <w:t xml:space="preserve"> </w:t>
      </w:r>
      <w:r>
        <w:rPr>
          <w:rStyle w:val="VerbatimChar"/>
        </w:rPr>
        <w:t xml:space="preserve">expo prebuild</w:t>
      </w:r>
      <w:r>
        <w:t xml:space="preserve"> </w:t>
      </w:r>
      <w:r>
        <w:t xml:space="preserve">→ diff against current</w:t>
      </w:r>
      <w:r>
        <w:t xml:space="preserve"> </w:t>
      </w:r>
      <w:r>
        <w:rPr>
          <w:rStyle w:val="VerbatimChar"/>
        </w:rPr>
        <w:t xml:space="preserve">ios/</w:t>
      </w:r>
      <w:r>
        <w:t xml:space="preserve">/</w:t>
      </w:r>
      <w:r>
        <w:rPr>
          <w:rStyle w:val="VerbatimChar"/>
        </w:rPr>
        <w:t xml:space="preserve">android/</w:t>
      </w:r>
      <w:r>
        <w:t xml:space="preserve">.</w:t>
      </w:r>
    </w:p>
    <w:p>
      <w:pPr>
        <w:pStyle w:val="Compact"/>
        <w:numPr>
          <w:ilvl w:val="0"/>
          <w:numId w:val="1450"/>
        </w:numPr>
      </w:pPr>
      <w:r>
        <w:t xml:space="preserve">Capture diffs as plugins.</w:t>
      </w:r>
    </w:p>
    <w:p>
      <w:pPr>
        <w:pStyle w:val="Compact"/>
        <w:numPr>
          <w:ilvl w:val="0"/>
          <w:numId w:val="1450"/>
        </w:numPr>
      </w:pPr>
      <w:r>
        <w:t xml:space="preserve">Iterate until prebuild output matches current.</w:t>
      </w:r>
    </w:p>
    <w:p>
      <w:pPr>
        <w:pStyle w:val="Compact"/>
        <w:numPr>
          <w:ilvl w:val="0"/>
          <w:numId w:val="1450"/>
        </w:numPr>
      </w:pPr>
      <w:r>
        <w:t xml:space="preserve">Delete</w:t>
      </w:r>
      <w:r>
        <w:t xml:space="preserve"> </w:t>
      </w:r>
      <w:r>
        <w:rPr>
          <w:rStyle w:val="VerbatimChar"/>
        </w:rPr>
        <w:t xml:space="preserve">ios/</w:t>
      </w:r>
      <w:r>
        <w:t xml:space="preserve">/</w:t>
      </w:r>
      <w:r>
        <w:rPr>
          <w:rStyle w:val="VerbatimChar"/>
        </w:rPr>
        <w:t xml:space="preserve">android/</w:t>
      </w:r>
      <w:r>
        <w:t xml:space="preserve"> </w:t>
      </w:r>
      <w:r>
        <w:t xml:space="preserve">from repo; rely on</w:t>
      </w:r>
      <w:r>
        <w:t xml:space="preserve"> </w:t>
      </w:r>
      <w:r>
        <w:rPr>
          <w:rStyle w:val="VerbatimChar"/>
        </w:rPr>
        <w:t xml:space="preserve">prebuild</w:t>
      </w:r>
      <w:r>
        <w:t xml:space="preserve">.</w:t>
      </w:r>
    </w:p>
    <w:p>
      <w:pPr>
        <w:pStyle w:val="Compact"/>
        <w:numPr>
          <w:ilvl w:val="0"/>
          <w:numId w:val="1450"/>
        </w:numPr>
      </w:pPr>
      <w:r>
        <w:t xml:space="preserve">Update CI to run</w:t>
      </w:r>
      <w:r>
        <w:t xml:space="preserve"> </w:t>
      </w:r>
      <w:r>
        <w:rPr>
          <w:rStyle w:val="VerbatimChar"/>
        </w:rPr>
        <w:t xml:space="preserve">prebuild</w:t>
      </w:r>
      <w:r>
        <w:t xml:space="preserve"> </w:t>
      </w:r>
      <w:r>
        <w:t xml:space="preserve">before native build.</w:t>
      </w:r>
    </w:p>
    <w:p>
      <w:r>
        <w:pict>
          <v:rect style="width:0;height:1.5pt" o:hralign="center" o:hrstd="t" o:hr="t"/>
        </w:pict>
      </w:r>
    </w:p>
    <w:bookmarkEnd w:id="798"/>
    <w:bookmarkStart w:id="799" w:name="the-why-27"/>
    <w:p>
      <w:pPr>
        <w:pStyle w:val="Heading2"/>
      </w:pPr>
      <w:r>
        <w:t xml:space="preserve">The "Why"</w:t>
      </w:r>
    </w:p>
    <w:p>
      <w:pPr>
        <w:pStyle w:val="FirstParagraph"/>
      </w:pPr>
      <w:r>
        <w:t xml:space="preserve">CNG is the velocity multiplier — SDK upgrades go from "week-long ordeal" to "afternoon". Brownfield matters because not every company can rewrite — Expo's commitment to brownfield keeps RN viable for big enterprises. Companies care because integration model = team velocity.</w:t>
      </w:r>
    </w:p>
    <w:p>
      <w:r>
        <w:pict>
          <v:rect style="width:0;height:1.5pt" o:hralign="center" o:hrstd="t" o:hr="t"/>
        </w:pict>
      </w:r>
    </w:p>
    <w:bookmarkEnd w:id="799"/>
    <w:bookmarkStart w:id="800" w:name="mental-model-27"/>
    <w:p>
      <w:pPr>
        <w:pStyle w:val="Heading2"/>
      </w:pPr>
      <w:r>
        <w:t xml:space="preserve">Mental Model</w:t>
      </w:r>
    </w:p>
    <w:p>
      <w:pPr>
        <w:pStyle w:val="FirstParagraph"/>
      </w:pPr>
      <w:r>
        <w:t xml:space="preserve">CNG: native is a build artifact. Brownfield: RN is a guest in a native house.</w:t>
      </w:r>
    </w:p>
    <w:p>
      <w:r>
        <w:pict>
          <v:rect style="width:0;height:1.5pt" o:hralign="center" o:hrstd="t" o:hr="t"/>
        </w:pict>
      </w:r>
    </w:p>
    <w:bookmarkEnd w:id="800"/>
    <w:bookmarkStart w:id="801" w:name="internal-working-2026-context-27"/>
    <w:p>
      <w:pPr>
        <w:pStyle w:val="Heading2"/>
      </w:pPr>
      <w:r>
        <w:t xml:space="preserve">Internal Working (2026 Context)</w:t>
      </w:r>
    </w:p>
    <w:p>
      <w:pPr>
        <w:pStyle w:val="Compact"/>
        <w:numPr>
          <w:ilvl w:val="0"/>
          <w:numId w:val="1451"/>
        </w:numPr>
      </w:pPr>
      <w:r>
        <w:rPr>
          <w:rStyle w:val="VerbatimChar"/>
        </w:rPr>
        <w:t xml:space="preserve">expo prebuild</w:t>
      </w:r>
      <w:r>
        <w:t xml:space="preserve"> </w:t>
      </w:r>
      <w:r>
        <w:t xml:space="preserve">invokes</w:t>
      </w:r>
      <w:r>
        <w:t xml:space="preserve"> </w:t>
      </w:r>
      <w:r>
        <w:rPr>
          <w:rStyle w:val="VerbatimChar"/>
        </w:rPr>
        <w:t xml:space="preserve">@expo/cli</w:t>
      </w:r>
      <w:r>
        <w:t xml:space="preserve"> </w:t>
      </w:r>
      <w:r>
        <w:t xml:space="preserve">which composes plugins → writes natives.</w:t>
      </w:r>
    </w:p>
    <w:p>
      <w:pPr>
        <w:pStyle w:val="Compact"/>
        <w:numPr>
          <w:ilvl w:val="0"/>
          <w:numId w:val="1451"/>
        </w:numPr>
      </w:pPr>
      <w:r>
        <w:t xml:space="preserve">Plugins resolved from</w:t>
      </w:r>
      <w:r>
        <w:t xml:space="preserve"> </w:t>
      </w:r>
      <w:r>
        <w:rPr>
          <w:rStyle w:val="VerbatimChar"/>
        </w:rPr>
        <w:t xml:space="preserve">app.json</w:t>
      </w:r>
      <w:r>
        <w:t xml:space="preserve"> </w:t>
      </w:r>
      <w:r>
        <w:rPr>
          <w:rStyle w:val="VerbatimChar"/>
        </w:rPr>
        <w:t xml:space="preserve">plugins</w:t>
      </w:r>
      <w:r>
        <w:t xml:space="preserve"> </w:t>
      </w:r>
      <w:r>
        <w:t xml:space="preserve">array (and from each installed package's</w:t>
      </w:r>
      <w:r>
        <w:t xml:space="preserve"> </w:t>
      </w:r>
      <w:r>
        <w:rPr>
          <w:rStyle w:val="VerbatimChar"/>
        </w:rPr>
        <w:t xml:space="preserve">app.plugin.js</w:t>
      </w:r>
      <w:r>
        <w:t xml:space="preserve">).</w:t>
      </w:r>
    </w:p>
    <w:p>
      <w:pPr>
        <w:pStyle w:val="Compact"/>
        <w:numPr>
          <w:ilvl w:val="0"/>
          <w:numId w:val="1451"/>
        </w:numPr>
      </w:pPr>
      <w:r>
        <w:t xml:space="preserve">For brownfield: RN is initialized via</w:t>
      </w:r>
      <w:r>
        <w:t xml:space="preserve"> </w:t>
      </w:r>
      <w:r>
        <w:rPr>
          <w:rStyle w:val="VerbatimChar"/>
        </w:rPr>
        <w:t xml:space="preserve">RCTBridge</w:t>
      </w:r>
      <w:r>
        <w:t xml:space="preserve"> </w:t>
      </w:r>
      <w:r>
        <w:t xml:space="preserve">(legacy) or</w:t>
      </w:r>
      <w:r>
        <w:t xml:space="preserve"> </w:t>
      </w:r>
      <w:r>
        <w:rPr>
          <w:rStyle w:val="VerbatimChar"/>
        </w:rPr>
        <w:t xml:space="preserve">RCTHost</w:t>
      </w:r>
      <w:r>
        <w:t xml:space="preserve"> </w:t>
      </w:r>
      <w:r>
        <w:t xml:space="preserve">(Bridgeless).</w:t>
      </w:r>
    </w:p>
    <w:p>
      <w:r>
        <w:pict>
          <v:rect style="width:0;height:1.5pt" o:hralign="center" o:hrstd="t" o:hr="t"/>
        </w:pict>
      </w:r>
    </w:p>
    <w:bookmarkEnd w:id="801"/>
    <w:bookmarkStart w:id="802" w:name="modern-implementation-code-27"/>
    <w:p>
      <w:pPr>
        <w:pStyle w:val="Heading2"/>
      </w:pPr>
      <w:r>
        <w:t xml:space="preserve">Modern Implementation (Code)</w:t>
      </w:r>
    </w:p>
    <w:p>
      <w:pPr>
        <w:pStyle w:val="FirstParagraph"/>
      </w:pPr>
      <w:r>
        <w:rPr>
          <w:b/>
          <w:bCs/>
        </w:rPr>
        <w:t xml:space="preserve">Brownfield iOS embed</w:t>
      </w:r>
      <w:r>
        <w:t xml:space="preserve">:</w:t>
      </w:r>
    </w:p>
    <w:p>
      <w:pPr>
        <w:pStyle w:val="SourceCode"/>
      </w:pPr>
      <w:r>
        <w:rPr>
          <w:rStyle w:val="KeywordTok"/>
        </w:rPr>
        <w:t xml:space="preserve">let</w:t>
      </w:r>
      <w:r>
        <w:rPr>
          <w:rStyle w:val="NormalTok"/>
        </w:rPr>
        <w:t xml:space="preserve"> </w:t>
      </w:r>
      <w:r>
        <w:rPr>
          <w:rStyle w:val="VariableTok"/>
        </w:rPr>
        <w:t xml:space="preserve">host</w:t>
      </w:r>
      <w:r>
        <w:rPr>
          <w:rStyle w:val="NormalTok"/>
        </w:rPr>
        <w:t xml:space="preserve"> </w:t>
      </w:r>
      <w:r>
        <w:rPr>
          <w:rStyle w:val="OperatorTok"/>
        </w:rPr>
        <w:t xml:space="preserve">=</w:t>
      </w:r>
      <w:r>
        <w:rPr>
          <w:rStyle w:val="NormalTok"/>
        </w:rPr>
        <w:t xml:space="preserve"> RCTHost</w:t>
      </w:r>
      <w:r>
        <w:rPr>
          <w:rStyle w:val="OperatorTok"/>
        </w:rPr>
        <w:t xml:space="preserve">(</w:t>
      </w:r>
      <w:r>
        <w:br/>
      </w:r>
      <w:r>
        <w:rPr>
          <w:rStyle w:val="NormalTok"/>
        </w:rPr>
        <w:t xml:space="preserve">  bundleURLProvider</w:t>
      </w:r>
      <w:r>
        <w:rPr>
          <w:rStyle w:val="OperatorTok"/>
        </w:rPr>
        <w:t xml:space="preserve">:</w:t>
      </w:r>
      <w:r>
        <w:rPr>
          <w:rStyle w:val="NormalTok"/>
        </w:rPr>
        <w:t xml:space="preserve"> </w:t>
      </w:r>
      <w:r>
        <w:rPr>
          <w:rStyle w:val="OperatorTok"/>
        </w:rPr>
        <w:t xml:space="preserve">{</w:t>
      </w:r>
      <w:r>
        <w:rPr>
          <w:rStyle w:val="NormalTok"/>
        </w:rPr>
        <w:t xml:space="preserve"> Bundle</w:t>
      </w:r>
      <w:r>
        <w:rPr>
          <w:rStyle w:val="OperatorTok"/>
        </w:rPr>
        <w:t xml:space="preserve">.</w:t>
      </w:r>
      <w:r>
        <w:rPr>
          <w:rStyle w:val="NormalTok"/>
        </w:rPr>
        <w:t xml:space="preserve">main</w:t>
      </w:r>
      <w:r>
        <w:rPr>
          <w:rStyle w:val="OperatorTok"/>
        </w:rPr>
        <w:t xml:space="preserve">.</w:t>
      </w:r>
      <w:r>
        <w:rPr>
          <w:rStyle w:val="NormalTok"/>
        </w:rPr>
        <w:t xml:space="preserve">url</w:t>
      </w:r>
      <w:r>
        <w:rPr>
          <w:rStyle w:val="OperatorTok"/>
        </w:rPr>
        <w:t xml:space="preserve">(</w:t>
      </w:r>
      <w:r>
        <w:rPr>
          <w:rStyle w:val="NormalTok"/>
        </w:rPr>
        <w:t xml:space="preserve">forResource</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withExtension</w:t>
      </w:r>
      <w:r>
        <w:rPr>
          <w:rStyle w:val="OperatorTok"/>
        </w:rPr>
        <w:t xml:space="preserve">:</w:t>
      </w:r>
      <w:r>
        <w:rPr>
          <w:rStyle w:val="NormalTok"/>
        </w:rPr>
        <w:t xml:space="preserve"> </w:t>
      </w:r>
      <w:r>
        <w:rPr>
          <w:rStyle w:val="StringTok"/>
        </w:rPr>
        <w:t xml:space="preserve">"jsbundle"</w:t>
      </w:r>
      <w:r>
        <w:rPr>
          <w:rStyle w:val="OperatorTok"/>
        </w:rPr>
        <w:t xml:space="preserve">)!</w:t>
      </w:r>
      <w:r>
        <w:rPr>
          <w:rStyle w:val="NormalTok"/>
        </w:rPr>
        <w:t xml:space="preserve"> </w:t>
      </w:r>
      <w:r>
        <w:rPr>
          <w:rStyle w:val="OperatorTok"/>
        </w:rPr>
        <w:t xml:space="preserve">},</w:t>
      </w:r>
      <w:r>
        <w:br/>
      </w:r>
      <w:r>
        <w:rPr>
          <w:rStyle w:val="NormalTok"/>
        </w:rPr>
        <w:t xml:space="preserve">  moduleProvider</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launchOptions</w:t>
      </w:r>
      <w:r>
        <w:rPr>
          <w:rStyle w:val="OperatorTok"/>
        </w:rPr>
        <w:t xml:space="preserve">:</w:t>
      </w:r>
      <w:r>
        <w:rPr>
          <w:rStyle w:val="NormalTok"/>
        </w:rPr>
        <w:t xml:space="preserve"> </w:t>
      </w:r>
      <w:r>
        <w:rPr>
          <w:rStyle w:val="KeywordTok"/>
        </w:rPr>
        <w:t xml:space="preserve">nil</w:t>
      </w:r>
      <w:r>
        <w:br/>
      </w:r>
      <w:r>
        <w:rPr>
          <w:rStyle w:val="OperatorTok"/>
        </w:rPr>
        <w:t xml:space="preserve">)</w:t>
      </w:r>
      <w:r>
        <w:br/>
      </w:r>
      <w:r>
        <w:rPr>
          <w:rStyle w:val="KeywordTok"/>
        </w:rPr>
        <w:t xml:space="preserve">let</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RCTHost</w:t>
      </w:r>
      <w:r>
        <w:rPr>
          <w:rStyle w:val="OperatorTok"/>
        </w:rPr>
        <w:t xml:space="preserve">.</w:t>
      </w:r>
      <w:r>
        <w:rPr>
          <w:rStyle w:val="NormalTok"/>
        </w:rPr>
        <w:t xml:space="preserve">surface</w:t>
      </w:r>
      <w:r>
        <w:rPr>
          <w:rStyle w:val="OperatorTok"/>
        </w:rPr>
        <w:t xml:space="preserve">(</w:t>
      </w:r>
      <w:r>
        <w:rPr>
          <w:rStyle w:val="NormalTok"/>
        </w:rPr>
        <w:t xml:space="preserve">forModuleName</w:t>
      </w:r>
      <w:r>
        <w:rPr>
          <w:rStyle w:val="OperatorTok"/>
        </w:rPr>
        <w:t xml:space="preserve">:</w:t>
      </w:r>
      <w:r>
        <w:rPr>
          <w:rStyle w:val="NormalTok"/>
        </w:rPr>
        <w:t xml:space="preserve"> </w:t>
      </w:r>
      <w:r>
        <w:rPr>
          <w:rStyle w:val="StringTok"/>
        </w:rPr>
        <w:t xml:space="preserve">"MyFeature"</w:t>
      </w:r>
      <w:r>
        <w:rPr>
          <w:rStyle w:val="OperatorTok"/>
        </w:rPr>
        <w:t xml:space="preserve">,</w:t>
      </w:r>
      <w:r>
        <w:rPr>
          <w:rStyle w:val="NormalTok"/>
        </w:rPr>
        <w:t xml:space="preserve"> initialProps</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viewController</w:t>
      </w:r>
      <w:r>
        <w:rPr>
          <w:rStyle w:val="OperatorTok"/>
        </w:rPr>
        <w:t xml:space="preserve">.</w:t>
      </w:r>
      <w:r>
        <w:rPr>
          <w:rStyle w:val="NormalTok"/>
        </w:rPr>
        <w:t xml:space="preserve">view </w:t>
      </w:r>
      <w:r>
        <w:rPr>
          <w:rStyle w:val="OperatorTok"/>
        </w:rPr>
        <w:t xml:space="preserve">=</w:t>
      </w:r>
      <w:r>
        <w:rPr>
          <w:rStyle w:val="NormalTok"/>
        </w:rPr>
        <w:t xml:space="preserve"> view</w:t>
      </w:r>
    </w:p>
    <w:p>
      <w:pPr>
        <w:pStyle w:val="FirstParagraph"/>
      </w:pPr>
      <w:r>
        <w:rPr>
          <w:b/>
          <w:bCs/>
        </w:rPr>
        <w:t xml:space="preserve">Brownfield Android embed</w:t>
      </w:r>
      <w:r>
        <w:t xml:space="preserve">:</w:t>
      </w:r>
    </w:p>
    <w:p>
      <w:pPr>
        <w:pStyle w:val="SourceCode"/>
      </w:pPr>
      <w:r>
        <w:rPr>
          <w:rStyle w:val="KeywordTok"/>
        </w:rPr>
        <w:t xml:space="preserve">val</w:t>
      </w:r>
      <w:r>
        <w:rPr>
          <w:rStyle w:val="NormalTok"/>
        </w:rPr>
        <w:t xml:space="preserve"> </w:t>
      </w:r>
      <w:r>
        <w:rPr>
          <w:rStyle w:val="VariableTok"/>
        </w:rPr>
        <w:t xml:space="preserve">rootView</w:t>
      </w:r>
      <w:r>
        <w:rPr>
          <w:rStyle w:val="NormalTok"/>
        </w:rPr>
        <w:t xml:space="preserve"> </w:t>
      </w:r>
      <w:r>
        <w:rPr>
          <w:rStyle w:val="OperatorTok"/>
        </w:rPr>
        <w:t xml:space="preserve">=</w:t>
      </w:r>
      <w:r>
        <w:rPr>
          <w:rStyle w:val="NormalTok"/>
        </w:rPr>
        <w:t xml:space="preserve"> ReactRootView</w:t>
      </w:r>
      <w:r>
        <w:rPr>
          <w:rStyle w:val="OperatorTok"/>
        </w:rPr>
        <w:t xml:space="preserve">(</w:t>
      </w:r>
      <w:r>
        <w:rPr>
          <w:rStyle w:val="KeywordTok"/>
        </w:rPr>
        <w:t xml:space="preserve">this</w:t>
      </w:r>
      <w:r>
        <w:rPr>
          <w:rStyle w:val="OperatorTok"/>
        </w:rPr>
        <w:t xml:space="preserve">)</w:t>
      </w:r>
      <w:r>
        <w:br/>
      </w:r>
      <w:r>
        <w:rPr>
          <w:rStyle w:val="KeywordTok"/>
        </w:rPr>
        <w:t xml:space="preserve">val</w:t>
      </w:r>
      <w:r>
        <w:rPr>
          <w:rStyle w:val="NormalTok"/>
        </w:rPr>
        <w:t xml:space="preserve"> </w:t>
      </w:r>
      <w:r>
        <w:rPr>
          <w:rStyle w:val="VariableTok"/>
        </w:rPr>
        <w:t xml:space="preserve">host</w:t>
      </w:r>
      <w:r>
        <w:rPr>
          <w:rStyle w:val="NormalTok"/>
        </w:rPr>
        <w:t xml:space="preserve"> </w:t>
      </w:r>
      <w:r>
        <w:rPr>
          <w:rStyle w:val="OperatorTok"/>
        </w:rPr>
        <w:t xml:space="preserve">=</w:t>
      </w:r>
      <w:r>
        <w:rPr>
          <w:rStyle w:val="NormalTok"/>
        </w:rPr>
        <w:t xml:space="preserve"> ReactHost</w:t>
      </w:r>
      <w:r>
        <w:rPr>
          <w:rStyle w:val="OperatorTok"/>
        </w:rPr>
        <w:t xml:space="preserve">.</w:t>
      </w:r>
      <w:r>
        <w:rPr>
          <w:rStyle w:val="NormalTok"/>
        </w:rPr>
        <w:t xml:space="preserve">create</w:t>
      </w:r>
      <w:r>
        <w:rPr>
          <w:rStyle w:val="OperatorTok"/>
        </w:rPr>
        <w:t xml:space="preserve">(</w:t>
      </w:r>
      <w:r>
        <w:rPr>
          <w:rStyle w:val="NormalTok"/>
        </w:rPr>
        <w:t xml:space="preserve">application</w:t>
      </w:r>
      <w:r>
        <w:rPr>
          <w:rStyle w:val="OperatorTok"/>
        </w:rPr>
        <w:t xml:space="preserve">)</w:t>
      </w:r>
      <w:r>
        <w:br/>
      </w:r>
      <w:r>
        <w:rPr>
          <w:rStyle w:val="NormalTok"/>
        </w:rPr>
        <w:t xml:space="preserve">host</w:t>
      </w:r>
      <w:r>
        <w:rPr>
          <w:rStyle w:val="OperatorTok"/>
        </w:rPr>
        <w:t xml:space="preserve">.</w:t>
      </w:r>
      <w:r>
        <w:rPr>
          <w:rStyle w:val="NormalTok"/>
        </w:rPr>
        <w:t xml:space="preserve">start</w:t>
      </w:r>
      <w:r>
        <w:rPr>
          <w:rStyle w:val="OperatorTok"/>
        </w:rPr>
        <w:t xml:space="preserve">()</w:t>
      </w:r>
      <w:r>
        <w:br/>
      </w:r>
      <w:r>
        <w:rPr>
          <w:rStyle w:val="NormalTok"/>
        </w:rPr>
        <w:t xml:space="preserve">rootView</w:t>
      </w:r>
      <w:r>
        <w:rPr>
          <w:rStyle w:val="OperatorTok"/>
        </w:rPr>
        <w:t xml:space="preserve">.</w:t>
      </w:r>
      <w:r>
        <w:rPr>
          <w:rStyle w:val="NormalTok"/>
        </w:rPr>
        <w:t xml:space="preserve">startReactApplication</w:t>
      </w:r>
      <w:r>
        <w:rPr>
          <w:rStyle w:val="OperatorTok"/>
        </w:rPr>
        <w:t xml:space="preserve">(</w:t>
      </w:r>
      <w:r>
        <w:rPr>
          <w:rStyle w:val="NormalTok"/>
        </w:rPr>
        <w:t xml:space="preserve">host</w:t>
      </w:r>
      <w:r>
        <w:rPr>
          <w:rStyle w:val="OperatorTok"/>
        </w:rPr>
        <w:t xml:space="preserve">,</w:t>
      </w:r>
      <w:r>
        <w:rPr>
          <w:rStyle w:val="NormalTok"/>
        </w:rPr>
        <w:t xml:space="preserve"> </w:t>
      </w:r>
      <w:r>
        <w:rPr>
          <w:rStyle w:val="StringTok"/>
        </w:rPr>
        <w:t xml:space="preserve">"MyFeature"</w:t>
      </w:r>
      <w:r>
        <w:rPr>
          <w:rStyle w:val="OperatorTok"/>
        </w:rPr>
        <w:t xml:space="preserve">,</w:t>
      </w:r>
      <w:r>
        <w:rPr>
          <w:rStyle w:val="NormalTok"/>
        </w:rPr>
        <w:t xml:space="preserve"> launchOptions</w:t>
      </w:r>
      <w:r>
        <w:rPr>
          <w:rStyle w:val="OperatorTok"/>
        </w:rPr>
        <w:t xml:space="preserve">)</w:t>
      </w:r>
      <w:r>
        <w:br/>
      </w:r>
      <w:r>
        <w:rPr>
          <w:rStyle w:val="NormalTok"/>
        </w:rPr>
        <w:t xml:space="preserve">setContentView</w:t>
      </w:r>
      <w:r>
        <w:rPr>
          <w:rStyle w:val="OperatorTok"/>
        </w:rPr>
        <w:t xml:space="preserve">(</w:t>
      </w:r>
      <w:r>
        <w:rPr>
          <w:rStyle w:val="NormalTok"/>
        </w:rPr>
        <w:t xml:space="preserve">rootView</w:t>
      </w:r>
      <w:r>
        <w:rPr>
          <w:rStyle w:val="OperatorTok"/>
        </w:rPr>
        <w:t xml:space="preserve">)</w:t>
      </w:r>
    </w:p>
    <w:p>
      <w:pPr>
        <w:pStyle w:val="FirstParagraph"/>
      </w:pPr>
      <w:r>
        <w:rPr>
          <w:b/>
          <w:bCs/>
        </w:rPr>
        <w:t xml:space="preserve">Plugin replacing manual Xcode change</w:t>
      </w:r>
      <w:r>
        <w:t xml:space="preserve">:</w:t>
      </w:r>
    </w:p>
    <w:p>
      <w:pPr>
        <w:pStyle w:val="SourceCode"/>
      </w:pPr>
      <w:r>
        <w:rPr>
          <w:rStyle w:val="ImportTok"/>
        </w:rPr>
        <w:t xml:space="preserve">import</w:t>
      </w:r>
      <w:r>
        <w:rPr>
          <w:rStyle w:val="NormalTok"/>
        </w:rPr>
        <w:t xml:space="preserve"> { withXcodeProject } </w:t>
      </w:r>
      <w:r>
        <w:rPr>
          <w:rStyle w:val="ImportTok"/>
        </w:rPr>
        <w:t xml:space="preserve">from</w:t>
      </w:r>
      <w:r>
        <w:rPr>
          <w:rStyle w:val="NormalTok"/>
        </w:rPr>
        <w:t xml:space="preserve"> </w:t>
      </w:r>
      <w:r>
        <w:rPr>
          <w:rStyle w:val="StringTok"/>
        </w:rPr>
        <w:t xml:space="preserve">'@expo/config-plugins'</w:t>
      </w:r>
      <w:r>
        <w:rPr>
          <w:rStyle w:val="OperatorTok"/>
        </w:rPr>
        <w:t xml:space="preserve">;</w:t>
      </w:r>
      <w:r>
        <w:br/>
      </w:r>
      <w:r>
        <w:rPr>
          <w:rStyle w:val="NormalTok"/>
        </w:rPr>
        <w:t xml:space="preserve">config </w:t>
      </w:r>
      <w:r>
        <w:rPr>
          <w:rStyle w:val="OperatorTok"/>
        </w:rPr>
        <w:t xml:space="preserve">=</w:t>
      </w:r>
      <w:r>
        <w:rPr>
          <w:rStyle w:val="NormalTok"/>
        </w:rPr>
        <w:t xml:space="preserve"> </w:t>
      </w:r>
      <w:r>
        <w:rPr>
          <w:rStyle w:val="FunctionTok"/>
        </w:rPr>
        <w:t xml:space="preserve">withXcodeProject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FunctionTok"/>
        </w:rPr>
        <w:t xml:space="preserve">addBuildPhase</w:t>
      </w:r>
      <w:r>
        <w:rPr>
          <w:rStyle w:val="NormalTok"/>
        </w:rPr>
        <w:t xml:space="preserve">([]</w:t>
      </w:r>
      <w:r>
        <w:rPr>
          <w:rStyle w:val="OperatorTok"/>
        </w:rPr>
        <w:t xml:space="preserve">,</w:t>
      </w:r>
      <w:r>
        <w:rPr>
          <w:rStyle w:val="NormalTok"/>
        </w:rPr>
        <w:t xml:space="preserve"> </w:t>
      </w:r>
      <w:r>
        <w:rPr>
          <w:rStyle w:val="StringTok"/>
        </w:rPr>
        <w:t xml:space="preserve">'PBXShellScriptBuildPhase'</w:t>
      </w:r>
      <w:r>
        <w:rPr>
          <w:rStyle w:val="OperatorTok"/>
        </w:rPr>
        <w:t xml:space="preserve">,</w:t>
      </w:r>
      <w:r>
        <w:rPr>
          <w:rStyle w:val="NormalTok"/>
        </w:rPr>
        <w:t xml:space="preserve"> </w:t>
      </w:r>
      <w:r>
        <w:rPr>
          <w:rStyle w:val="StringTok"/>
        </w:rPr>
        <w:t xml:space="preserve">'Sentry'</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shellScript</w:t>
      </w:r>
      <w:r>
        <w:rPr>
          <w:rStyle w:val="OperatorTok"/>
        </w:rPr>
        <w:t xml:space="preserve">:</w:t>
      </w:r>
      <w:r>
        <w:rPr>
          <w:rStyle w:val="NormalTok"/>
        </w:rPr>
        <w:t xml:space="preserve"> </w:t>
      </w:r>
      <w:r>
        <w:rPr>
          <w:rStyle w:val="StringTok"/>
        </w:rPr>
        <w:t xml:space="preserve">'"${SRCROOT}/../node_modules/sentry-expo/upload-sourcemaps.sh"'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802"/>
    <w:bookmarkStart w:id="803" w:name="comparison-27"/>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When</w:t>
            </w:r>
          </w:p>
        </w:tc>
      </w:tr>
      <w:tr>
        <w:tc>
          <w:tcPr/>
          <w:p>
            <w:pPr>
              <w:pStyle w:val="Compact"/>
            </w:pPr>
            <w:r>
              <w:t xml:space="preserve">CNG</w:t>
            </w:r>
          </w:p>
        </w:tc>
        <w:tc>
          <w:tcPr/>
          <w:p>
            <w:pPr>
              <w:pStyle w:val="Compact"/>
            </w:pPr>
            <w:r>
              <w:t xml:space="preserve">greenfield, small/mid native customization</w:t>
            </w:r>
          </w:p>
        </w:tc>
      </w:tr>
      <w:tr>
        <w:tc>
          <w:tcPr/>
          <w:p>
            <w:pPr>
              <w:pStyle w:val="Compact"/>
            </w:pPr>
            <w:r>
              <w:t xml:space="preserve">Bare workflow</w:t>
            </w:r>
          </w:p>
        </w:tc>
        <w:tc>
          <w:tcPr/>
          <w:p>
            <w:pPr>
              <w:pStyle w:val="Compact"/>
            </w:pPr>
            <w:r>
              <w:t xml:space="preserve">heavy native customization</w:t>
            </w:r>
          </w:p>
        </w:tc>
      </w:tr>
      <w:tr>
        <w:tc>
          <w:tcPr/>
          <w:p>
            <w:pPr>
              <w:pStyle w:val="Compact"/>
            </w:pPr>
            <w:r>
              <w:t xml:space="preserve">Brownfield</w:t>
            </w:r>
          </w:p>
        </w:tc>
        <w:tc>
          <w:tcPr/>
          <w:p>
            <w:pPr>
              <w:pStyle w:val="Compact"/>
            </w:pPr>
            <w:r>
              <w:t xml:space="preserve">existing big native app</w:t>
            </w:r>
          </w:p>
        </w:tc>
      </w:tr>
    </w:tbl>
    <w:p>
      <w:r>
        <w:pict>
          <v:rect style="width:0;height:1.5pt" o:hralign="center" o:hrstd="t" o:hr="t"/>
        </w:pict>
      </w:r>
    </w:p>
    <w:bookmarkEnd w:id="803"/>
    <w:bookmarkStart w:id="804" w:name="production-usage-27"/>
    <w:p>
      <w:pPr>
        <w:pStyle w:val="Heading2"/>
      </w:pPr>
      <w:r>
        <w:t xml:space="preserve">Production Usage</w:t>
      </w:r>
    </w:p>
    <w:p>
      <w:pPr>
        <w:pStyle w:val="Compact"/>
        <w:numPr>
          <w:ilvl w:val="0"/>
          <w:numId w:val="1452"/>
        </w:numPr>
      </w:pPr>
      <w:r>
        <w:rPr>
          <w:b/>
          <w:bCs/>
        </w:rPr>
        <w:t xml:space="preserve">Most new apps</w:t>
      </w:r>
      <w:r>
        <w:t xml:space="preserve">: CNG.</w:t>
      </w:r>
    </w:p>
    <w:p>
      <w:pPr>
        <w:pStyle w:val="Compact"/>
        <w:numPr>
          <w:ilvl w:val="0"/>
          <w:numId w:val="1452"/>
        </w:numPr>
      </w:pPr>
      <w:r>
        <w:rPr>
          <w:b/>
          <w:bCs/>
        </w:rPr>
        <w:t xml:space="preserve">Banks / large enterprises</w:t>
      </w:r>
      <w:r>
        <w:t xml:space="preserve">: brownfield often.</w:t>
      </w:r>
    </w:p>
    <w:p>
      <w:pPr>
        <w:pStyle w:val="Compact"/>
        <w:numPr>
          <w:ilvl w:val="0"/>
          <w:numId w:val="1452"/>
        </w:numPr>
      </w:pPr>
      <w:r>
        <w:rPr>
          <w:b/>
          <w:bCs/>
        </w:rPr>
        <w:t xml:space="preserve">Migration in progress</w:t>
      </w:r>
      <w:r>
        <w:t xml:space="preserve">: bare workflow as transition.</w:t>
      </w:r>
    </w:p>
    <w:p>
      <w:r>
        <w:pict>
          <v:rect style="width:0;height:1.5pt" o:hralign="center" o:hrstd="t" o:hr="t"/>
        </w:pict>
      </w:r>
    </w:p>
    <w:bookmarkEnd w:id="804"/>
    <w:bookmarkStart w:id="805" w:name="hands-on-exercise-27"/>
    <w:p>
      <w:pPr>
        <w:pStyle w:val="Heading2"/>
      </w:pPr>
      <w:r>
        <w:t xml:space="preserve">Hands-On Exercise</w:t>
      </w:r>
    </w:p>
    <w:p>
      <w:pPr>
        <w:pStyle w:val="Compact"/>
        <w:numPr>
          <w:ilvl w:val="0"/>
          <w:numId w:val="1453"/>
        </w:numPr>
      </w:pPr>
      <w:r>
        <w:t xml:space="preserve">Convert a bare RN app to CNG.</w:t>
      </w:r>
    </w:p>
    <w:p>
      <w:pPr>
        <w:pStyle w:val="Compact"/>
        <w:numPr>
          <w:ilvl w:val="0"/>
          <w:numId w:val="1453"/>
        </w:numPr>
      </w:pPr>
      <w:r>
        <w:t xml:space="preserve">Embed an RN screen into a Swift app via</w:t>
      </w:r>
      <w:r>
        <w:t xml:space="preserve"> </w:t>
      </w:r>
      <w:r>
        <w:rPr>
          <w:rStyle w:val="VerbatimChar"/>
        </w:rPr>
        <w:t xml:space="preserve">RCTHost</w:t>
      </w:r>
      <w:r>
        <w:t xml:space="preserve">.</w:t>
      </w:r>
    </w:p>
    <w:p>
      <w:pPr>
        <w:pStyle w:val="Compact"/>
        <w:numPr>
          <w:ilvl w:val="0"/>
          <w:numId w:val="1453"/>
        </w:numPr>
      </w:pPr>
      <w:r>
        <w:t xml:space="preserve">Write a plugin to replicate a manual Xcode tweak.</w:t>
      </w:r>
    </w:p>
    <w:p>
      <w:r>
        <w:pict>
          <v:rect style="width:0;height:1.5pt" o:hralign="center" o:hrstd="t" o:hr="t"/>
        </w:pict>
      </w:r>
    </w:p>
    <w:bookmarkEnd w:id="805"/>
    <w:bookmarkStart w:id="806" w:name="common-mistakes-27"/>
    <w:p>
      <w:pPr>
        <w:pStyle w:val="Heading2"/>
      </w:pPr>
      <w:r>
        <w:t xml:space="preserve">Common Mistakes</w:t>
      </w:r>
    </w:p>
    <w:p>
      <w:pPr>
        <w:pStyle w:val="Compact"/>
        <w:numPr>
          <w:ilvl w:val="0"/>
          <w:numId w:val="1454"/>
        </w:numPr>
      </w:pPr>
      <w:r>
        <w:t xml:space="preserve">Committing</w:t>
      </w:r>
      <w:r>
        <w:t xml:space="preserve"> </w:t>
      </w:r>
      <w:r>
        <w:rPr>
          <w:rStyle w:val="VerbatimChar"/>
        </w:rPr>
        <w:t xml:space="preserve">ios/</w:t>
      </w:r>
      <w:r>
        <w:t xml:space="preserve">/</w:t>
      </w:r>
      <w:r>
        <w:rPr>
          <w:rStyle w:val="VerbatimChar"/>
        </w:rPr>
        <w:t xml:space="preserve">android/</w:t>
      </w:r>
      <w:r>
        <w:t xml:space="preserve"> </w:t>
      </w:r>
      <w:r>
        <w:t xml:space="preserve">while using CNG (state drift).</w:t>
      </w:r>
    </w:p>
    <w:p>
      <w:pPr>
        <w:pStyle w:val="Compact"/>
        <w:numPr>
          <w:ilvl w:val="0"/>
          <w:numId w:val="1454"/>
        </w:numPr>
      </w:pPr>
      <w:r>
        <w:t xml:space="preserve">Editing generated files (lost on next prebuild).</w:t>
      </w:r>
    </w:p>
    <w:p>
      <w:pPr>
        <w:pStyle w:val="Compact"/>
        <w:numPr>
          <w:ilvl w:val="0"/>
          <w:numId w:val="1454"/>
        </w:numPr>
      </w:pPr>
      <w:r>
        <w:t xml:space="preserve">Brownfield with two RN instances accidentally (memory bloat).</w:t>
      </w:r>
    </w:p>
    <w:p>
      <w:pPr>
        <w:pStyle w:val="Compact"/>
        <w:numPr>
          <w:ilvl w:val="0"/>
          <w:numId w:val="1454"/>
        </w:numPr>
      </w:pPr>
      <w:r>
        <w:t xml:space="preserve">Not running</w:t>
      </w:r>
      <w:r>
        <w:t xml:space="preserve"> </w:t>
      </w:r>
      <w:r>
        <w:rPr>
          <w:rStyle w:val="VerbatimChar"/>
        </w:rPr>
        <w:t xml:space="preserve">prebuild --clean</w:t>
      </w:r>
      <w:r>
        <w:t xml:space="preserve"> </w:t>
      </w:r>
      <w:r>
        <w:t xml:space="preserve">after big changes.</w:t>
      </w:r>
    </w:p>
    <w:p>
      <w:r>
        <w:pict>
          <v:rect style="width:0;height:1.5pt" o:hralign="center" o:hrstd="t" o:hr="t"/>
        </w:pict>
      </w:r>
    </w:p>
    <w:bookmarkEnd w:id="806"/>
    <w:bookmarkStart w:id="807" w:name="production-red-flags-27"/>
    <w:p>
      <w:pPr>
        <w:pStyle w:val="Heading2"/>
      </w:pPr>
      <w:r>
        <w:t xml:space="preserve">Production Red Flags</w:t>
      </w:r>
    </w:p>
    <w:p>
      <w:pPr>
        <w:pStyle w:val="Compact"/>
        <w:numPr>
          <w:ilvl w:val="0"/>
          <w:numId w:val="1455"/>
        </w:numPr>
      </w:pPr>
      <w:r>
        <w:rPr>
          <w:rStyle w:val="VerbatimChar"/>
        </w:rPr>
        <w:t xml:space="preserve">ios/</w:t>
      </w:r>
      <w:r>
        <w:t xml:space="preserve">/</w:t>
      </w:r>
      <w:r>
        <w:rPr>
          <w:rStyle w:val="VerbatimChar"/>
        </w:rPr>
        <w:t xml:space="preserve">android/</w:t>
      </w:r>
      <w:r>
        <w:t xml:space="preserve"> </w:t>
      </w:r>
      <w:r>
        <w:t xml:space="preserve">in</w:t>
      </w:r>
      <w:r>
        <w:t xml:space="preserve"> </w:t>
      </w:r>
      <w:r>
        <w:rPr>
          <w:rStyle w:val="VerbatimChar"/>
        </w:rPr>
        <w:t xml:space="preserve">.gitattributes</w:t>
      </w:r>
      <w:r>
        <w:t xml:space="preserve"> </w:t>
      </w:r>
      <w:r>
        <w:t xml:space="preserve">for both CNG and bare.</w:t>
      </w:r>
    </w:p>
    <w:p>
      <w:pPr>
        <w:pStyle w:val="Compact"/>
        <w:numPr>
          <w:ilvl w:val="0"/>
          <w:numId w:val="1455"/>
        </w:numPr>
      </w:pPr>
      <w:r>
        <w:t xml:space="preserve">Manual Xcode edits not captured as plugin.</w:t>
      </w:r>
    </w:p>
    <w:p>
      <w:pPr>
        <w:pStyle w:val="Compact"/>
        <w:numPr>
          <w:ilvl w:val="0"/>
          <w:numId w:val="1455"/>
        </w:numPr>
      </w:pPr>
      <w:r>
        <w:t xml:space="preserve">Brownfield with &gt; 1 RN instance per process.</w:t>
      </w:r>
    </w:p>
    <w:p>
      <w:r>
        <w:pict>
          <v:rect style="width:0;height:1.5pt" o:hralign="center" o:hrstd="t" o:hr="t"/>
        </w:pict>
      </w:r>
    </w:p>
    <w:bookmarkEnd w:id="807"/>
    <w:bookmarkStart w:id="808" w:name="performance--metrics-mandatory-9"/>
    <w:p>
      <w:pPr>
        <w:pStyle w:val="Heading2"/>
      </w:pPr>
      <w:r>
        <w:t xml:space="preserve">Performance &amp; Metrics (MANDATORY)</w:t>
      </w:r>
    </w:p>
    <w:p>
      <w:pPr>
        <w:pStyle w:val="Compact"/>
        <w:numPr>
          <w:ilvl w:val="0"/>
          <w:numId w:val="1456"/>
        </w:numPr>
      </w:pPr>
      <w:r>
        <w:rPr>
          <w:rStyle w:val="VerbatimChar"/>
        </w:rPr>
        <w:t xml:space="preserve">prebuild</w:t>
      </w:r>
      <w:r>
        <w:t xml:space="preserve"> </w:t>
      </w:r>
      <w:r>
        <w:t xml:space="preserve">time: ~10–60s.</w:t>
      </w:r>
    </w:p>
    <w:p>
      <w:pPr>
        <w:pStyle w:val="Compact"/>
        <w:numPr>
          <w:ilvl w:val="0"/>
          <w:numId w:val="1456"/>
        </w:numPr>
      </w:pPr>
      <w:r>
        <w:t xml:space="preserve">Brownfield RN init: ~200–500ms (Bridgeless faster).</w:t>
      </w:r>
    </w:p>
    <w:p>
      <w:r>
        <w:pict>
          <v:rect style="width:0;height:1.5pt" o:hralign="center" o:hrstd="t" o:hr="t"/>
        </w:pict>
      </w:r>
    </w:p>
    <w:bookmarkEnd w:id="808"/>
    <w:bookmarkStart w:id="809" w:name="decision-framework-2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Pick</w:t>
            </w:r>
          </w:p>
        </w:tc>
      </w:tr>
      <w:tr>
        <w:tc>
          <w:tcPr/>
          <w:p>
            <w:pPr>
              <w:pStyle w:val="Compact"/>
            </w:pPr>
            <w:r>
              <w:t xml:space="preserve">New consumer app</w:t>
            </w:r>
          </w:p>
        </w:tc>
        <w:tc>
          <w:tcPr/>
          <w:p>
            <w:pPr>
              <w:pStyle w:val="Compact"/>
            </w:pPr>
            <w:r>
              <w:t xml:space="preserve">CNG</w:t>
            </w:r>
          </w:p>
        </w:tc>
      </w:tr>
      <w:tr>
        <w:tc>
          <w:tcPr/>
          <w:p>
            <w:pPr>
              <w:pStyle w:val="Compact"/>
            </w:pPr>
            <w:r>
              <w:t xml:space="preserve">Heavy native bespoke</w:t>
            </w:r>
          </w:p>
        </w:tc>
        <w:tc>
          <w:tcPr/>
          <w:p>
            <w:pPr>
              <w:pStyle w:val="Compact"/>
            </w:pPr>
            <w:r>
              <w:t xml:space="preserve">Bare</w:t>
            </w:r>
          </w:p>
        </w:tc>
      </w:tr>
      <w:tr>
        <w:tc>
          <w:tcPr/>
          <w:p>
            <w:pPr>
              <w:pStyle w:val="Compact"/>
            </w:pPr>
            <w:r>
              <w:t xml:space="preserve">Existing big native</w:t>
            </w:r>
          </w:p>
        </w:tc>
        <w:tc>
          <w:tcPr/>
          <w:p>
            <w:pPr>
              <w:pStyle w:val="Compact"/>
            </w:pPr>
            <w:r>
              <w:t xml:space="preserve">Brownfield</w:t>
            </w:r>
          </w:p>
        </w:tc>
      </w:tr>
      <w:tr>
        <w:tc>
          <w:tcPr/>
          <w:p>
            <w:pPr>
              <w:pStyle w:val="Compact"/>
            </w:pPr>
            <w:r>
              <w:t xml:space="preserve">White-label many apps</w:t>
            </w:r>
          </w:p>
        </w:tc>
        <w:tc>
          <w:tcPr/>
          <w:p>
            <w:pPr>
              <w:pStyle w:val="Compact"/>
            </w:pPr>
            <w:r>
              <w:t xml:space="preserve">CNG + dynamic config</w:t>
            </w:r>
          </w:p>
        </w:tc>
      </w:tr>
    </w:tbl>
    <w:p>
      <w:r>
        <w:pict>
          <v:rect style="width:0;height:1.5pt" o:hralign="center" o:hrstd="t" o:hr="t"/>
        </w:pict>
      </w:r>
    </w:p>
    <w:bookmarkEnd w:id="809"/>
    <w:bookmarkStart w:id="810" w:name="senior-level-insight-27"/>
    <w:p>
      <w:pPr>
        <w:pStyle w:val="Heading2"/>
      </w:pPr>
      <w:r>
        <w:t xml:space="preserve">Senior-Level Insight</w:t>
      </w:r>
    </w:p>
    <w:p>
      <w:pPr>
        <w:pStyle w:val="FirstParagraph"/>
      </w:pPr>
      <w:r>
        <w:t xml:space="preserve">CNG matures organizations: it forces native config to be declarative + reviewable. Senior teams treat "we manually edited Xcode" as a bug.</w:t>
      </w:r>
    </w:p>
    <w:p>
      <w:r>
        <w:pict>
          <v:rect style="width:0;height:1.5pt" o:hralign="center" o:hrstd="t" o:hr="t"/>
        </w:pict>
      </w:r>
    </w:p>
    <w:bookmarkEnd w:id="810"/>
    <w:bookmarkStart w:id="811" w:name="memory-hook-27"/>
    <w:p>
      <w:pPr>
        <w:pStyle w:val="Heading2"/>
      </w:pPr>
      <w:r>
        <w:t xml:space="preserve">Memory Hook</w:t>
      </w:r>
    </w:p>
    <w:p>
      <w:pPr>
        <w:pStyle w:val="FirstParagraph"/>
      </w:pPr>
      <w:r>
        <w:rPr>
          <w:b/>
          <w:bCs/>
        </w:rPr>
        <w:t xml:space="preserve">"CNG = native is generated. Brownfield = RN is guest."</w:t>
      </w:r>
    </w:p>
    <w:bookmarkEnd w:id="811"/>
    <w:bookmarkStart w:id="813" w:name="revision-notes-27"/>
    <w:p>
      <w:pPr>
        <w:pStyle w:val="Heading2"/>
      </w:pPr>
      <w:r>
        <w:t xml:space="preserve">Revision Notes</w:t>
      </w:r>
    </w:p>
    <w:p>
      <w:pPr>
        <w:pStyle w:val="BlockText"/>
      </w:pPr>
      <w:r>
        <w:t xml:space="preserve">CNG:</w:t>
      </w:r>
      <w:r>
        <w:t xml:space="preserve"> </w:t>
      </w:r>
      <w:r>
        <w:rPr>
          <w:rStyle w:val="VerbatimChar"/>
        </w:rPr>
        <w:t xml:space="preserve">ios/</w:t>
      </w:r>
      <w:r>
        <w:t xml:space="preserve">/</w:t>
      </w:r>
      <w:r>
        <w:rPr>
          <w:rStyle w:val="VerbatimChar"/>
        </w:rPr>
        <w:t xml:space="preserve">android/</w:t>
      </w:r>
      <w:r>
        <w:t xml:space="preserve"> </w:t>
      </w:r>
      <w:r>
        <w:t xml:space="preserve">not in repo;</w:t>
      </w:r>
      <w:r>
        <w:t xml:space="preserve"> </w:t>
      </w:r>
      <w:r>
        <w:rPr>
          <w:rStyle w:val="VerbatimChar"/>
        </w:rPr>
        <w:t xml:space="preserve">expo prebuild</w:t>
      </w:r>
      <w:r>
        <w:t xml:space="preserve"> </w:t>
      </w:r>
      <w:r>
        <w:t xml:space="preserve">regenerates. Plugins capture native config. Brownfield: existing native app embeds RN via</w:t>
      </w:r>
      <w:r>
        <w:t xml:space="preserve"> </w:t>
      </w:r>
      <w:r>
        <w:rPr>
          <w:rStyle w:val="VerbatimChar"/>
        </w:rPr>
        <w:t xml:space="preserve">RCTHost</w:t>
      </w:r>
      <w:r>
        <w:t xml:space="preserve"> </w:t>
      </w:r>
      <w:r>
        <w:t xml:space="preserve">/</w:t>
      </w:r>
      <w:r>
        <w:t xml:space="preserve"> </w:t>
      </w:r>
      <w:r>
        <w:rPr>
          <w:rStyle w:val="VerbatimChar"/>
        </w:rPr>
        <w:t xml:space="preserve">ReactHost</w:t>
      </w:r>
      <w:r>
        <w:t xml:space="preserve">. Bridgeless makes brownfield cleaner. Don't mix.</w:t>
      </w:r>
    </w:p>
    <w:p>
      <w:r>
        <w:pict>
          <v:rect style="width:0;height:1.5pt" o:hralign="center" o:hrstd="t" o:hr="t"/>
        </w:pict>
      </w:r>
    </w:p>
    <w:p>
      <w:r>
        <w:pict>
          <v:rect style="width:0;height:1.5pt" o:hralign="center" o:hrstd="t" o:hr="t"/>
        </w:pict>
      </w:r>
    </w:p>
    <w:bookmarkStart w:id="812" w:name="X81015cb4f668604b3c480d96a33d171d34d90a5"/>
    <w:p>
      <w:pPr>
        <w:pStyle w:val="Heading3"/>
      </w:pPr>
      <w:r>
        <w:t xml:space="preserve">Q6. Expo Modules API vs writing a TurboModule</w:t>
      </w:r>
    </w:p>
    <w:p>
      <w:r>
        <w:pict>
          <v:rect style="width:0;height:1.5pt" o:hralign="center" o:hrstd="t" o:hr="t"/>
        </w:pict>
      </w:r>
    </w:p>
    <w:bookmarkEnd w:id="812"/>
    <w:bookmarkEnd w:id="813"/>
    <w:bookmarkStart w:id="814" w:name="difficulty-28"/>
    <w:p>
      <w:pPr>
        <w:pStyle w:val="Heading2"/>
      </w:pPr>
      <w:r>
        <w:t xml:space="preserve">Difficulty</w:t>
      </w:r>
    </w:p>
    <w:p>
      <w:pPr>
        <w:pStyle w:val="Compact"/>
        <w:numPr>
          <w:ilvl w:val="0"/>
          <w:numId w:val="1457"/>
        </w:numPr>
      </w:pPr>
      <w:r>
        <w:t xml:space="preserve">Advanced</w:t>
      </w:r>
    </w:p>
    <w:bookmarkEnd w:id="814"/>
    <w:bookmarkStart w:id="815" w:name="interview-frequency-28"/>
    <w:p>
      <w:pPr>
        <w:pStyle w:val="Heading2"/>
      </w:pPr>
      <w:r>
        <w:t xml:space="preserve">Interview Frequency</w:t>
      </w:r>
    </w:p>
    <w:p>
      <w:pPr>
        <w:pStyle w:val="Compact"/>
        <w:numPr>
          <w:ilvl w:val="0"/>
          <w:numId w:val="1458"/>
        </w:numPr>
      </w:pPr>
      <w:r>
        <w:t xml:space="preserve">Common (any custom native work)</w:t>
      </w:r>
    </w:p>
    <w:bookmarkEnd w:id="815"/>
    <w:bookmarkStart w:id="816" w:name="prerequisites-28"/>
    <w:p>
      <w:pPr>
        <w:pStyle w:val="Heading2"/>
      </w:pPr>
      <w:r>
        <w:t xml:space="preserve">Prerequisites</w:t>
      </w:r>
    </w:p>
    <w:p>
      <w:pPr>
        <w:pStyle w:val="Compact"/>
        <w:numPr>
          <w:ilvl w:val="0"/>
          <w:numId w:val="1459"/>
        </w:numPr>
      </w:pPr>
      <w:r>
        <w:t xml:space="preserve">TurboModules (S15), Swift / Kotlin basics</w:t>
      </w:r>
    </w:p>
    <w:bookmarkEnd w:id="816"/>
    <w:bookmarkStart w:id="817" w:name="tldr-28"/>
    <w:p>
      <w:pPr>
        <w:pStyle w:val="Heading2"/>
      </w:pPr>
      <w:r>
        <w:t xml:space="preserve">TL;DR</w:t>
      </w:r>
    </w:p>
    <w:p>
      <w:pPr>
        <w:pStyle w:val="FirstParagraph"/>
      </w:pPr>
      <w:r>
        <w:rPr>
          <w:b/>
          <w:bCs/>
        </w:rPr>
        <w:t xml:space="preserve">Expo Modules API</w:t>
      </w:r>
      <w:r>
        <w:t xml:space="preserve"> </w:t>
      </w:r>
      <w:r>
        <w:t xml:space="preserve">is a Swift/Kotlin DSL for writing native modules — concise, type-safe, autolinking, plugin-aware.</w:t>
      </w:r>
      <w:r>
        <w:t xml:space="preserve"> </w:t>
      </w:r>
      <w:r>
        <w:rPr>
          <w:b/>
          <w:bCs/>
        </w:rPr>
        <w:t xml:space="preserve">TurboModules</w:t>
      </w:r>
      <w:r>
        <w:t xml:space="preserve"> </w:t>
      </w:r>
      <w:r>
        <w:t xml:space="preserve">are the lower-level RN primitive — more boilerplate, but full control. Pick</w:t>
      </w:r>
      <w:r>
        <w:t xml:space="preserve"> </w:t>
      </w:r>
      <w:r>
        <w:rPr>
          <w:b/>
          <w:bCs/>
        </w:rPr>
        <w:t xml:space="preserve">Expo Modules</w:t>
      </w:r>
      <w:r>
        <w:t xml:space="preserve"> </w:t>
      </w:r>
      <w:r>
        <w:t xml:space="preserve">for almost everything new in 2026; pick</w:t>
      </w:r>
      <w:r>
        <w:t xml:space="preserve"> </w:t>
      </w:r>
      <w:r>
        <w:rPr>
          <w:b/>
          <w:bCs/>
        </w:rPr>
        <w:t xml:space="preserve">TurboModules</w:t>
      </w:r>
      <w:r>
        <w:t xml:space="preserve"> </w:t>
      </w:r>
      <w:r>
        <w:t xml:space="preserve">when you need the absolute lowest level (e.g., custom JSI bindings, performance-critical paths). Expo Modules compile to TurboModules under the hood in modern versions.</w:t>
      </w:r>
    </w:p>
    <w:p>
      <w:r>
        <w:pict>
          <v:rect style="width:0;height:1.5pt" o:hralign="center" o:hrstd="t" o:hr="t"/>
        </w:pict>
      </w:r>
    </w:p>
    <w:bookmarkEnd w:id="817"/>
    <w:bookmarkStart w:id="818" w:name="X3a04385ad93aa479f3286e66e53587eb3293246"/>
    <w:p>
      <w:pPr>
        <w:pStyle w:val="Heading2"/>
      </w:pPr>
      <w:r>
        <w:t xml:space="preserve">30-Second Interview Answer</w:t>
      </w:r>
    </w:p>
    <w:p>
      <w:pPr>
        <w:pStyle w:val="BlockText"/>
      </w:pPr>
      <w:r>
        <w:t xml:space="preserve">"Expo Modules API is the high-level Swift/Kotlin DSL — you write a</w:t>
      </w:r>
      <w:r>
        <w:t xml:space="preserve"> </w:t>
      </w:r>
      <w:r>
        <w:rPr>
          <w:rStyle w:val="VerbatimChar"/>
        </w:rPr>
        <w:t xml:space="preserve">Module</w:t>
      </w:r>
      <w:r>
        <w:t xml:space="preserve"> </w:t>
      </w:r>
      <w:r>
        <w:t xml:space="preserve">class with</w:t>
      </w:r>
      <w:r>
        <w:t xml:space="preserve"> </w:t>
      </w:r>
      <w:r>
        <w:rPr>
          <w:rStyle w:val="VerbatimChar"/>
        </w:rPr>
        <w:t xml:space="preserve">Function</w:t>
      </w:r>
      <w:r>
        <w:t xml:space="preserve"> </w:t>
      </w:r>
      <w:r>
        <w:t xml:space="preserve">/</w:t>
      </w:r>
      <w:r>
        <w:t xml:space="preserve"> </w:t>
      </w:r>
      <w:r>
        <w:rPr>
          <w:rStyle w:val="VerbatimChar"/>
        </w:rPr>
        <w:t xml:space="preserve">AsyncFunction</w:t>
      </w:r>
      <w:r>
        <w:t xml:space="preserve"> </w:t>
      </w:r>
      <w:r>
        <w:t xml:space="preserve">/</w:t>
      </w:r>
      <w:r>
        <w:t xml:space="preserve"> </w:t>
      </w:r>
      <w:r>
        <w:rPr>
          <w:rStyle w:val="VerbatimChar"/>
        </w:rPr>
        <w:t xml:space="preserve">Property</w:t>
      </w:r>
      <w:r>
        <w:t xml:space="preserve"> </w:t>
      </w:r>
      <w:r>
        <w:t xml:space="preserve">/</w:t>
      </w:r>
      <w:r>
        <w:t xml:space="preserve"> </w:t>
      </w:r>
      <w:r>
        <w:rPr>
          <w:rStyle w:val="VerbatimChar"/>
        </w:rPr>
        <w:t xml:space="preserve">View</w:t>
      </w:r>
      <w:r>
        <w:t xml:space="preserve"> </w:t>
      </w:r>
      <w:r>
        <w:t xml:space="preserve">declarations, and Expo wires it to JS automatically. TurboModules are the underlying RN primitive — you write a Codegen spec, then implement the protocol per platform. Expo Modules compile to TurboModules underneath in 2026, so you get TurboModule perf with much less code. Pick Expo Modules for anything new; drop to TurboModules only when you need raw JSI access or are integrating an existing native lib that has a Codegen spec."</w:t>
      </w:r>
    </w:p>
    <w:p>
      <w:r>
        <w:pict>
          <v:rect style="width:0;height:1.5pt" o:hralign="center" o:hrstd="t" o:hr="t"/>
        </w:pict>
      </w:r>
    </w:p>
    <w:bookmarkEnd w:id="818"/>
    <w:bookmarkStart w:id="819" w:name="Xb77e68d3afd10243faf0146a98dbeeb99459d8b"/>
    <w:p>
      <w:pPr>
        <w:pStyle w:val="Heading2"/>
      </w:pPr>
      <w:r>
        <w:t xml:space="preserve">2-Minute Practical Answer</w:t>
      </w:r>
    </w:p>
    <w:p>
      <w:pPr>
        <w:pStyle w:val="FirstParagraph"/>
      </w:pPr>
      <w:r>
        <w:rPr>
          <w:b/>
          <w:bCs/>
        </w:rPr>
        <w:t xml:space="preserve">Expo Module example (Swift)</w:t>
      </w:r>
      <w:r>
        <w:t xml:space="preserve">:</w:t>
      </w:r>
    </w:p>
    <w:p>
      <w:pPr>
        <w:pStyle w:val="SourceCode"/>
      </w:pPr>
      <w:r>
        <w:rPr>
          <w:rStyle w:val="KeywordTok"/>
        </w:rPr>
        <w:t xml:space="preserve">import</w:t>
      </w:r>
      <w:r>
        <w:rPr>
          <w:rStyle w:val="NormalTok"/>
        </w:rPr>
        <w:t xml:space="preserve"> </w:t>
      </w:r>
      <w:r>
        <w:rPr>
          <w:rStyle w:val="ImportTok"/>
        </w:rPr>
        <w:t xml:space="preserve">ExpoModulesCore</w:t>
      </w:r>
      <w:r>
        <w:br/>
      </w:r>
      <w:r>
        <w:br/>
      </w:r>
      <w:r>
        <w:rPr>
          <w:rStyle w:val="KeywordTok"/>
        </w:rPr>
        <w:t xml:space="preserve">public</w:t>
      </w:r>
      <w:r>
        <w:rPr>
          <w:rStyle w:val="NormalTok"/>
        </w:rPr>
        <w:t xml:space="preserve"> </w:t>
      </w:r>
      <w:r>
        <w:rPr>
          <w:rStyle w:val="KeywordTok"/>
        </w:rPr>
        <w:t xml:space="preserve">class</w:t>
      </w:r>
      <w:r>
        <w:rPr>
          <w:rStyle w:val="NormalTok"/>
        </w:rPr>
        <w:t xml:space="preserve"> HapticsModule</w:t>
      </w:r>
      <w:r>
        <w:rPr>
          <w:rStyle w:val="OperatorTok"/>
        </w:rPr>
        <w:t xml:space="preserve">:</w:t>
      </w:r>
      <w:r>
        <w:rPr>
          <w:rStyle w:val="NormalTok"/>
        </w:rPr>
        <w:t xml:space="preserve"> </w:t>
      </w:r>
      <w:r>
        <w:rPr>
          <w:rStyle w:val="DataTypeTok"/>
        </w:rPr>
        <w:t xml:space="preserve">Module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w:t>
      </w:r>
      <w:r>
        <w:rPr>
          <w:rStyle w:val="NormalTok"/>
        </w:rPr>
        <w:t xml:space="preserve"> </w:t>
      </w:r>
      <w:r>
        <w:rPr>
          <w:rStyle w:val="FunctionTok"/>
        </w:rPr>
        <w:t xml:space="preserve">definition</w:t>
      </w:r>
      <w:r>
        <w:rPr>
          <w:rStyle w:val="OperatorTok"/>
        </w:rPr>
        <w:t xml:space="preserve">()</w:t>
      </w:r>
      <w:r>
        <w:rPr>
          <w:rStyle w:val="NormalTok"/>
        </w:rPr>
        <w:t xml:space="preserve"> -&gt; </w:t>
      </w:r>
      <w:r>
        <w:rPr>
          <w:rStyle w:val="FunctionTok"/>
        </w:rPr>
        <w:t xml:space="preserve">ModuleDefinition</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StringTok"/>
        </w:rPr>
        <w:t xml:space="preserve">"Haptics"</w:t>
      </w:r>
      <w:r>
        <w:rPr>
          <w:rStyle w:val="OperatorTok"/>
        </w:rPr>
        <w:t xml:space="preserve">)</w:t>
      </w:r>
      <w:r>
        <w:br/>
      </w:r>
      <w:r>
        <w:br/>
      </w:r>
      <w:r>
        <w:rPr>
          <w:rStyle w:val="NormalTok"/>
        </w:rPr>
        <w:t xml:space="preserve">    Function</w:t>
      </w:r>
      <w:r>
        <w:rPr>
          <w:rStyle w:val="OperatorTok"/>
        </w:rPr>
        <w:t xml:space="preserve">(</w:t>
      </w:r>
      <w:r>
        <w:rPr>
          <w:rStyle w:val="StringTok"/>
        </w:rPr>
        <w:t xml:space="preserve">"notify"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UINotificationFeedbackGenerator</w:t>
      </w:r>
      <w:r>
        <w:rPr>
          <w:rStyle w:val="OperatorTok"/>
        </w:rPr>
        <w:t xml:space="preserve">()</w:t>
      </w:r>
      <w:r>
        <w:br/>
      </w:r>
      <w:r>
        <w:rPr>
          <w:rStyle w:val="NormalTok"/>
        </w:rPr>
        <w:t xml:space="preserve">      </w:t>
      </w:r>
      <w:r>
        <w:rPr>
          <w:rStyle w:val="ControlFlowTok"/>
        </w:rPr>
        <w:t xml:space="preserve">switch</w:t>
      </w:r>
      <w:r>
        <w:rPr>
          <w:rStyle w:val="NormalTok"/>
        </w:rPr>
        <w:t xml:space="preserve"> kind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"success"</w:t>
      </w:r>
      <w:r>
        <w:rPr>
          <w:rStyle w:val="OperatorTok"/>
        </w:rPr>
        <w:t xml:space="preserve">:</w:t>
      </w:r>
      <w:r>
        <w:rPr>
          <w:rStyle w:val="NormalTok"/>
        </w:rPr>
        <w:t xml:space="preserve"> g</w:t>
      </w:r>
      <w:r>
        <w:rPr>
          <w:rStyle w:val="OperatorTok"/>
        </w:rPr>
        <w:t xml:space="preserve">.</w:t>
      </w:r>
      <w:r>
        <w:rPr>
          <w:rStyle w:val="NormalTok"/>
        </w:rPr>
        <w:t xml:space="preserve">notificationOccurred</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rPr>
          <w:rStyle w:val="NormalTok"/>
        </w:rPr>
        <w:t xml:space="preserve">   g</w:t>
      </w:r>
      <w:r>
        <w:rPr>
          <w:rStyle w:val="OperatorTok"/>
        </w:rPr>
        <w:t xml:space="preserve">.</w:t>
      </w:r>
      <w:r>
        <w:rPr>
          <w:rStyle w:val="NormalTok"/>
        </w:rPr>
        <w:t xml:space="preserve">notificationOccurred</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g</w:t>
      </w:r>
      <w:r>
        <w:rPr>
          <w:rStyle w:val="OperatorTok"/>
        </w:rPr>
        <w:t xml:space="preserve">.</w:t>
      </w:r>
      <w:r>
        <w:rPr>
          <w:rStyle w:val="NormalTok"/>
        </w:rPr>
        <w:t xml:space="preserve">notificationOccurred</w:t>
      </w:r>
      <w:r>
        <w:rPr>
          <w:rStyle w:val="OperatorTok"/>
        </w:rPr>
        <w:t xml:space="preserve">(.</w:t>
      </w:r>
      <w:r>
        <w:rPr>
          <w:rStyle w:val="Normal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AsyncFunction</w:t>
      </w:r>
      <w:r>
        <w:rPr>
          <w:rStyle w:val="OperatorTok"/>
        </w:rPr>
        <w:t xml:space="preserve">(</w:t>
      </w:r>
      <w:r>
        <w:rPr>
          <w:rStyle w:val="StringTok"/>
        </w:rPr>
        <w:t xml:space="preserve">"getDeviceCheckToken"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String </w:t>
      </w:r>
      <w:r>
        <w:rPr>
          <w:rStyle w:val="ControlFlowTok"/>
        </w:rPr>
        <w:t xml:space="preserve">in</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DeviceCheckHelper</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Property</w:t>
      </w:r>
      <w:r>
        <w:rPr>
          <w:rStyle w:val="OperatorTok"/>
        </w:rPr>
        <w:t xml:space="preserve">(</w:t>
      </w:r>
      <w:r>
        <w:rPr>
          <w:rStyle w:val="StringTok"/>
        </w:rPr>
        <w:t xml:space="preserve">"isSupported"</w:t>
      </w:r>
      <w:r>
        <w:rPr>
          <w:rStyle w:val="OperatorTok"/>
        </w:rPr>
        <w:t xml:space="preserve">)</w:t>
      </w:r>
      <w:r>
        <w:rPr>
          <w:rStyle w:val="NormalTok"/>
        </w:rPr>
        <w:t xml:space="preserve"> </w:t>
      </w:r>
      <w:r>
        <w:rPr>
          <w:rStyle w:val="OperatorTok"/>
        </w:rPr>
        <w:t xml:space="preserve">{</w:t>
      </w:r>
      <w:r>
        <w:br/>
      </w:r>
      <w:r>
        <w:rPr>
          <w:rStyle w:val="NormalTok"/>
        </w:rPr>
        <w:t xml:space="preserve">      UIDevice</w:t>
      </w:r>
      <w:r>
        <w:rPr>
          <w:rStyle w:val="OperatorTok"/>
        </w:rPr>
        <w:t xml:space="preserve">.</w:t>
      </w:r>
      <w:r>
        <w:rPr>
          <w:rStyle w:val="NormalTok"/>
        </w:rPr>
        <w:t xml:space="preserve">current</w:t>
      </w:r>
      <w:r>
        <w:rPr>
          <w:rStyle w:val="OperatorTok"/>
        </w:rPr>
        <w:t xml:space="preserve">.</w:t>
      </w:r>
      <w:r>
        <w:rPr>
          <w:rStyle w:val="NormalTok"/>
        </w:rPr>
        <w:t xml:space="preserve">userInterfaceIdiom </w:t>
      </w:r>
      <w:r>
        <w:rPr>
          <w:rStyle w:val="OperatorTok"/>
        </w:rPr>
        <w:t xml:space="preserve">==</w:t>
      </w:r>
      <w:r>
        <w:rPr>
          <w:rStyle w:val="NormalTok"/>
        </w:rPr>
        <w:t xml:space="preserve"> </w:t>
      </w:r>
      <w:r>
        <w:rPr>
          <w:rStyle w:val="OperatorTok"/>
        </w:rPr>
        <w:t xml:space="preserve">.</w:t>
      </w:r>
      <w:r>
        <w:rPr>
          <w:rStyle w:val="NormalTok"/>
        </w:rPr>
        <w:t xml:space="preserve">phone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JS side:</w:t>
      </w:r>
    </w:p>
    <w:p>
      <w:pPr>
        <w:pStyle w:val="SourceCode"/>
      </w:pPr>
      <w:r>
        <w:rPr>
          <w:rStyle w:val="ImportTok"/>
        </w:rPr>
        <w:t xml:space="preserve">import</w:t>
      </w:r>
      <w:r>
        <w:rPr>
          <w:rStyle w:val="NormalTok"/>
        </w:rPr>
        <w:t xml:space="preserve"> { requireNativeModule } </w:t>
      </w:r>
      <w:r>
        <w:rPr>
          <w:rStyle w:val="ImportTok"/>
        </w:rPr>
        <w:t xml:space="preserve">from</w:t>
      </w:r>
      <w:r>
        <w:rPr>
          <w:rStyle w:val="NormalTok"/>
        </w:rPr>
        <w:t xml:space="preserve"> </w:t>
      </w:r>
      <w:r>
        <w:rPr>
          <w:rStyle w:val="StringTok"/>
        </w:rPr>
        <w:t xml:space="preserve">'expo-modules-core'</w:t>
      </w:r>
      <w:r>
        <w:rPr>
          <w:rStyle w:val="OperatorTok"/>
        </w:rPr>
        <w:t xml:space="preserve">;</w:t>
      </w:r>
      <w:r>
        <w:br/>
      </w:r>
      <w:r>
        <w:rPr>
          <w:rStyle w:val="KeywordTok"/>
        </w:rPr>
        <w:t xml:space="preserve">const</w:t>
      </w:r>
      <w:r>
        <w:rPr>
          <w:rStyle w:val="NormalTok"/>
        </w:rPr>
        <w:t xml:space="preserve"> Haptics </w:t>
      </w:r>
      <w:r>
        <w:rPr>
          <w:rStyle w:val="OperatorTok"/>
        </w:rPr>
        <w:t xml:space="preserve">=</w:t>
      </w:r>
      <w:r>
        <w:rPr>
          <w:rStyle w:val="NormalTok"/>
        </w:rPr>
        <w:t xml:space="preserve"> </w:t>
      </w:r>
      <w:r>
        <w:rPr>
          <w:rStyle w:val="FunctionTok"/>
        </w:rPr>
        <w:t xml:space="preserve">requireNativeModule</w:t>
      </w:r>
      <w:r>
        <w:rPr>
          <w:rStyle w:val="NormalTok"/>
        </w:rPr>
        <w:t xml:space="preserve">(</w:t>
      </w:r>
      <w:r>
        <w:rPr>
          <w:rStyle w:val="StringTok"/>
        </w:rPr>
        <w:t xml:space="preserve">'Haptics'</w:t>
      </w:r>
      <w:r>
        <w:rPr>
          <w:rStyle w:val="NormalTok"/>
        </w:rPr>
        <w:t xml:space="preserve">)</w:t>
      </w:r>
      <w:r>
        <w:rPr>
          <w:rStyle w:val="OperatorTok"/>
        </w:rPr>
        <w:t xml:space="preserve">;</w:t>
      </w:r>
      <w:r>
        <w:br/>
      </w:r>
      <w:r>
        <w:rPr>
          <w:rStyle w:val="NormalTok"/>
        </w:rPr>
        <w:t xml:space="preserve">Haptics</w:t>
      </w:r>
      <w:r>
        <w:rPr>
          <w:rStyle w:val="OperatorTok"/>
        </w:rPr>
        <w:t xml:space="preserve">.</w:t>
      </w:r>
      <w:r>
        <w:rPr>
          <w:rStyle w:val="FunctionTok"/>
        </w:rPr>
        <w:t xml:space="preserve">notify</w:t>
      </w:r>
      <w:r>
        <w:rPr>
          <w:rStyle w:val="NormalTok"/>
        </w:rPr>
        <w:t xml:space="preserve">(</w:t>
      </w:r>
      <w:r>
        <w:rPr>
          <w:rStyle w:val="StringTok"/>
        </w:rPr>
        <w:t xml:space="preserve">'success'</w:t>
      </w:r>
      <w:r>
        <w:rPr>
          <w:rStyle w:val="NormalTok"/>
        </w:rPr>
        <w:t xml:space="preserve">)</w:t>
      </w:r>
      <w:r>
        <w:rPr>
          <w:rStyle w:val="OperatorTok"/>
        </w:rPr>
        <w:t xml:space="preserve">;</w:t>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Haptics</w:t>
      </w:r>
      <w:r>
        <w:rPr>
          <w:rStyle w:val="OperatorTok"/>
        </w:rPr>
        <w:t xml:space="preserve">.</w:t>
      </w:r>
      <w:r>
        <w:rPr>
          <w:rStyle w:val="FunctionTok"/>
        </w:rPr>
        <w:t xml:space="preserve">getDeviceCheckToken</w:t>
      </w:r>
      <w:r>
        <w:rPr>
          <w:rStyle w:val="NormalTok"/>
        </w:rPr>
        <w:t xml:space="preserve">()</w:t>
      </w:r>
      <w:r>
        <w:rPr>
          <w:rStyle w:val="OperatorTok"/>
        </w:rPr>
        <w:t xml:space="preserve">;</w:t>
      </w:r>
    </w:p>
    <w:p>
      <w:pPr>
        <w:pStyle w:val="FirstParagraph"/>
      </w:pPr>
      <w:r>
        <w:rPr>
          <w:b/>
          <w:bCs/>
        </w:rPr>
        <w:t xml:space="preserve">TurboModule equivalent</w:t>
      </w:r>
      <w:r>
        <w:t xml:space="preserve">: ~3× more code (Codegen TS spec, ObjC protocol, Swift impl, registration).</w:t>
      </w:r>
    </w:p>
    <w:p>
      <w:pPr>
        <w:pStyle w:val="BodyText"/>
      </w:pPr>
      <w:r>
        <w:rPr>
          <w:b/>
          <w:bCs/>
        </w:rPr>
        <w:t xml:space="preserve">When to pick TurboModule</w:t>
      </w:r>
      <w:r>
        <w:t xml:space="preserve">:</w:t>
      </w:r>
    </w:p>
    <w:p>
      <w:pPr>
        <w:pStyle w:val="Compact"/>
        <w:numPr>
          <w:ilvl w:val="0"/>
          <w:numId w:val="1460"/>
        </w:numPr>
      </w:pPr>
      <w:r>
        <w:t xml:space="preserve">Need direct JSI host object (custom raw bindings).</w:t>
      </w:r>
    </w:p>
    <w:p>
      <w:pPr>
        <w:pStyle w:val="Compact"/>
        <w:numPr>
          <w:ilvl w:val="0"/>
          <w:numId w:val="1460"/>
        </w:numPr>
      </w:pPr>
      <w:r>
        <w:t xml:space="preserve">Wrapping an existing native lib that ships with TurboModule already.</w:t>
      </w:r>
    </w:p>
    <w:p>
      <w:pPr>
        <w:pStyle w:val="Compact"/>
        <w:numPr>
          <w:ilvl w:val="0"/>
          <w:numId w:val="1460"/>
        </w:numPr>
      </w:pPr>
      <w:r>
        <w:t xml:space="preserve">Extreme perf path where every overhead matters.</w:t>
      </w:r>
    </w:p>
    <w:p>
      <w:pPr>
        <w:pStyle w:val="FirstParagraph"/>
      </w:pPr>
      <w:r>
        <w:rPr>
          <w:b/>
          <w:bCs/>
        </w:rPr>
        <w:t xml:space="preserve">When to pick Expo Module</w:t>
      </w:r>
      <w:r>
        <w:t xml:space="preserve">:</w:t>
      </w:r>
    </w:p>
    <w:p>
      <w:pPr>
        <w:pStyle w:val="Compact"/>
        <w:numPr>
          <w:ilvl w:val="0"/>
          <w:numId w:val="1461"/>
        </w:numPr>
      </w:pPr>
      <w:r>
        <w:t xml:space="preserve">Almost everything else.</w:t>
      </w:r>
    </w:p>
    <w:p>
      <w:pPr>
        <w:pStyle w:val="Compact"/>
        <w:numPr>
          <w:ilvl w:val="0"/>
          <w:numId w:val="1461"/>
        </w:numPr>
      </w:pPr>
      <w:r>
        <w:t xml:space="preserve">Need plugin (config-plugin integration is built in).</w:t>
      </w:r>
    </w:p>
    <w:p>
      <w:pPr>
        <w:pStyle w:val="Compact"/>
        <w:numPr>
          <w:ilvl w:val="0"/>
          <w:numId w:val="1461"/>
        </w:numPr>
      </w:pPr>
      <w:r>
        <w:t xml:space="preserve">Want to ship as npm package easily.</w:t>
      </w:r>
    </w:p>
    <w:p>
      <w:r>
        <w:pict>
          <v:rect style="width:0;height:1.5pt" o:hralign="center" o:hrstd="t" o:hr="t"/>
        </w:pict>
      </w:r>
    </w:p>
    <w:bookmarkEnd w:id="819"/>
    <w:bookmarkStart w:id="820" w:name="Xed079b604f43215a3e66e0aef8ce155ade4b03c"/>
    <w:p>
      <w:pPr>
        <w:pStyle w:val="Heading2"/>
      </w:pPr>
      <w:r>
        <w:t xml:space="preserve">5-Minute Architecture Answer</w:t>
      </w:r>
    </w:p>
    <w:p>
      <w:pPr>
        <w:pStyle w:val="FirstParagraph"/>
      </w:pPr>
      <w:r>
        <w:t xml:space="preserve">Expo Modules API design:</w:t>
      </w:r>
    </w:p>
    <w:p>
      <w:pPr>
        <w:pStyle w:val="Compact"/>
        <w:numPr>
          <w:ilvl w:val="0"/>
          <w:numId w:val="1462"/>
        </w:numPr>
      </w:pPr>
      <w:r>
        <w:t xml:space="preserve">DSL inspired by SwiftUI / Compose.</w:t>
      </w:r>
    </w:p>
    <w:p>
      <w:pPr>
        <w:pStyle w:val="Compact"/>
        <w:numPr>
          <w:ilvl w:val="0"/>
          <w:numId w:val="1462"/>
        </w:numPr>
      </w:pPr>
      <w:r>
        <w:t xml:space="preserve">Reflects on declarations to generate bindings.</w:t>
      </w:r>
    </w:p>
    <w:p>
      <w:pPr>
        <w:pStyle w:val="Compact"/>
        <w:numPr>
          <w:ilvl w:val="0"/>
          <w:numId w:val="1462"/>
        </w:numPr>
      </w:pPr>
      <w:r>
        <w:t xml:space="preserve">Compiles to TurboModule (Bridgeless-compatible) underneath.</w:t>
      </w:r>
    </w:p>
    <w:p>
      <w:pPr>
        <w:pStyle w:val="Compact"/>
        <w:numPr>
          <w:ilvl w:val="0"/>
          <w:numId w:val="1462"/>
        </w:numPr>
      </w:pPr>
      <w:r>
        <w:t xml:space="preserve">Built-in:</w:t>
      </w:r>
    </w:p>
    <w:p>
      <w:pPr>
        <w:pStyle w:val="Compact"/>
        <w:numPr>
          <w:ilvl w:val="1"/>
          <w:numId w:val="1463"/>
        </w:numPr>
      </w:pPr>
      <w:r>
        <w:rPr>
          <w:b/>
          <w:bCs/>
        </w:rPr>
        <w:t xml:space="preserve">Functions</w:t>
      </w:r>
      <w:r>
        <w:t xml:space="preserve">: sync.</w:t>
      </w:r>
    </w:p>
    <w:p>
      <w:pPr>
        <w:pStyle w:val="Compact"/>
        <w:numPr>
          <w:ilvl w:val="1"/>
          <w:numId w:val="1463"/>
        </w:numPr>
      </w:pPr>
      <w:r>
        <w:rPr>
          <w:b/>
          <w:bCs/>
        </w:rPr>
        <w:t xml:space="preserve">AsyncFunctions</w:t>
      </w:r>
      <w:r>
        <w:t xml:space="preserve">: returns Promise.</w:t>
      </w:r>
    </w:p>
    <w:p>
      <w:pPr>
        <w:pStyle w:val="Compact"/>
        <w:numPr>
          <w:ilvl w:val="1"/>
          <w:numId w:val="1463"/>
        </w:numPr>
      </w:pPr>
      <w:r>
        <w:rPr>
          <w:b/>
          <w:bCs/>
        </w:rPr>
        <w:t xml:space="preserve">Properties</w:t>
      </w:r>
      <w:r>
        <w:t xml:space="preserve">: getter for constants.</w:t>
      </w:r>
    </w:p>
    <w:p>
      <w:pPr>
        <w:pStyle w:val="Compact"/>
        <w:numPr>
          <w:ilvl w:val="1"/>
          <w:numId w:val="1463"/>
        </w:numPr>
      </w:pPr>
      <w:r>
        <w:rPr>
          <w:b/>
          <w:bCs/>
        </w:rPr>
        <w:t xml:space="preserve">Events</w:t>
      </w:r>
      <w:r>
        <w:t xml:space="preserve">: native → JS event emitter.</w:t>
      </w:r>
    </w:p>
    <w:p>
      <w:pPr>
        <w:pStyle w:val="Compact"/>
        <w:numPr>
          <w:ilvl w:val="1"/>
          <w:numId w:val="1463"/>
        </w:numPr>
      </w:pPr>
      <w:r>
        <w:rPr>
          <w:b/>
          <w:bCs/>
        </w:rPr>
        <w:t xml:space="preserve">Views</w:t>
      </w:r>
      <w:r>
        <w:t xml:space="preserve">: native UI components with prop bindings.</w:t>
      </w:r>
    </w:p>
    <w:p>
      <w:pPr>
        <w:pStyle w:val="Compact"/>
        <w:numPr>
          <w:ilvl w:val="1"/>
          <w:numId w:val="1463"/>
        </w:numPr>
      </w:pPr>
      <w:r>
        <w:rPr>
          <w:b/>
          <w:bCs/>
        </w:rPr>
        <w:t xml:space="preserve">OnCreate / OnDestroy lifecycle</w:t>
      </w:r>
      <w:r>
        <w:t xml:space="preserve">.</w:t>
      </w:r>
    </w:p>
    <w:p>
      <w:pPr>
        <w:pStyle w:val="Compact"/>
        <w:numPr>
          <w:ilvl w:val="0"/>
          <w:numId w:val="1462"/>
        </w:numPr>
      </w:pPr>
      <w:r>
        <w:t xml:space="preserve">Type-safe across platforms (records map to TS types).</w:t>
      </w:r>
    </w:p>
    <w:p>
      <w:pPr>
        <w:pStyle w:val="Compact"/>
        <w:numPr>
          <w:ilvl w:val="0"/>
          <w:numId w:val="1462"/>
        </w:numPr>
      </w:pPr>
      <w:r>
        <w:t xml:space="preserve">Autolinking via</w:t>
      </w:r>
      <w:r>
        <w:t xml:space="preserve"> </w:t>
      </w:r>
      <w:r>
        <w:rPr>
          <w:rStyle w:val="VerbatimChar"/>
        </w:rPr>
        <w:t xml:space="preserve">expo-modules-autolinking</w:t>
      </w:r>
      <w:r>
        <w:t xml:space="preserve">.</w:t>
      </w:r>
    </w:p>
    <w:p>
      <w:pPr>
        <w:pStyle w:val="FirstParagraph"/>
      </w:pPr>
      <w:r>
        <w:t xml:space="preserve">TurboModule API:</w:t>
      </w:r>
    </w:p>
    <w:p>
      <w:pPr>
        <w:pStyle w:val="Compact"/>
        <w:numPr>
          <w:ilvl w:val="0"/>
          <w:numId w:val="1464"/>
        </w:numPr>
      </w:pPr>
      <w:r>
        <w:t xml:space="preserve">Codegen TS spec → C++ headers.</w:t>
      </w:r>
    </w:p>
    <w:p>
      <w:pPr>
        <w:pStyle w:val="Compact"/>
        <w:numPr>
          <w:ilvl w:val="0"/>
          <w:numId w:val="1464"/>
        </w:numPr>
      </w:pPr>
      <w:r>
        <w:t xml:space="preserve">Per-platform implementation (ObjC protocol, Java/Kotlin interface).</w:t>
      </w:r>
    </w:p>
    <w:p>
      <w:pPr>
        <w:pStyle w:val="Compact"/>
        <w:numPr>
          <w:ilvl w:val="0"/>
          <w:numId w:val="1464"/>
        </w:numPr>
      </w:pPr>
      <w:r>
        <w:t xml:space="preserve">Manual JNI for Android C++ bridges.</w:t>
      </w:r>
    </w:p>
    <w:p>
      <w:pPr>
        <w:pStyle w:val="Compact"/>
        <w:numPr>
          <w:ilvl w:val="0"/>
          <w:numId w:val="1464"/>
        </w:numPr>
      </w:pPr>
      <w:r>
        <w:t xml:space="preserve">Wired in via</w:t>
      </w:r>
      <w:r>
        <w:t xml:space="preserve"> </w:t>
      </w:r>
      <w:r>
        <w:rPr>
          <w:rStyle w:val="VerbatimChar"/>
        </w:rPr>
        <w:t xml:space="preserve">RCTHost</w:t>
      </w:r>
      <w:r>
        <w:t xml:space="preserve"> </w:t>
      </w:r>
      <w:r>
        <w:t xml:space="preserve">(Bridgeless).</w:t>
      </w:r>
    </w:p>
    <w:p>
      <w:pPr>
        <w:pStyle w:val="Compact"/>
        <w:numPr>
          <w:ilvl w:val="0"/>
          <w:numId w:val="1464"/>
        </w:numPr>
      </w:pPr>
      <w:r>
        <w:t xml:space="preserve">Lower level → more flexibility but more boilerplate.</w:t>
      </w:r>
    </w:p>
    <w:p>
      <w:pPr>
        <w:pStyle w:val="FirstParagraph"/>
      </w:pPr>
      <w:r>
        <w:t xml:space="preserve">When to write either:</w:t>
      </w:r>
    </w:p>
    <w:p>
      <w:pPr>
        <w:pStyle w:val="Compact"/>
        <w:numPr>
          <w:ilvl w:val="0"/>
          <w:numId w:val="1465"/>
        </w:numPr>
      </w:pPr>
      <w:r>
        <w:t xml:space="preserve">New custom feature: Expo Module.</w:t>
      </w:r>
    </w:p>
    <w:p>
      <w:pPr>
        <w:pStyle w:val="Compact"/>
        <w:numPr>
          <w:ilvl w:val="0"/>
          <w:numId w:val="1465"/>
        </w:numPr>
      </w:pPr>
      <w:r>
        <w:t xml:space="preserve">Wrapping existing OSS lib: depends — if lib ships TurboModule spec, use that; if not, Expo Module.</w:t>
      </w:r>
    </w:p>
    <w:p>
      <w:pPr>
        <w:pStyle w:val="Compact"/>
        <w:numPr>
          <w:ilvl w:val="0"/>
          <w:numId w:val="1465"/>
        </w:numPr>
      </w:pPr>
      <w:r>
        <w:t xml:space="preserve">Performance-critical custom path: profile both; usually no difference.</w:t>
      </w:r>
    </w:p>
    <w:p>
      <w:pPr>
        <w:pStyle w:val="FirstParagraph"/>
      </w:pPr>
      <w:r>
        <w:t xml:space="preserve">The 2026 specific:</w:t>
      </w:r>
    </w:p>
    <w:p>
      <w:pPr>
        <w:pStyle w:val="Compact"/>
        <w:numPr>
          <w:ilvl w:val="0"/>
          <w:numId w:val="1466"/>
        </w:numPr>
      </w:pPr>
      <w:r>
        <w:rPr>
          <w:b/>
          <w:bCs/>
        </w:rPr>
        <w:t xml:space="preserve">Expo Modules v3+</w:t>
      </w:r>
      <w:r>
        <w:t xml:space="preserve"> </w:t>
      </w:r>
      <w:r>
        <w:t xml:space="preserve">fully Bridgeless-native.</w:t>
      </w:r>
    </w:p>
    <w:p>
      <w:pPr>
        <w:pStyle w:val="Compact"/>
        <w:numPr>
          <w:ilvl w:val="0"/>
          <w:numId w:val="1466"/>
        </w:numPr>
      </w:pPr>
      <w:r>
        <w:rPr>
          <w:b/>
          <w:bCs/>
        </w:rPr>
        <w:t xml:space="preserve">View component DSL</w:t>
      </w:r>
      <w:r>
        <w:t xml:space="preserve"> </w:t>
      </w:r>
      <w:r>
        <w:t xml:space="preserve">matured — Fabric component generation built in.</w:t>
      </w:r>
    </w:p>
    <w:p>
      <w:pPr>
        <w:pStyle w:val="Compact"/>
        <w:numPr>
          <w:ilvl w:val="0"/>
          <w:numId w:val="1466"/>
        </w:numPr>
      </w:pPr>
      <w:r>
        <w:rPr>
          <w:b/>
          <w:bCs/>
        </w:rPr>
        <w:t xml:space="preserve">Cross-platform records</w:t>
      </w:r>
      <w:r>
        <w:t xml:space="preserve"> </w:t>
      </w:r>
      <w:r>
        <w:t xml:space="preserve">(Swift / Kotlin / TS) auto-mapped.</w:t>
      </w:r>
    </w:p>
    <w:p>
      <w:pPr>
        <w:pStyle w:val="Compact"/>
        <w:numPr>
          <w:ilvl w:val="0"/>
          <w:numId w:val="1466"/>
        </w:numPr>
      </w:pPr>
      <w:r>
        <w:rPr>
          <w:rStyle w:val="VerbatimChar"/>
          <w:b/>
          <w:bCs/>
        </w:rPr>
        <w:t xml:space="preserve">requireNativeView</w:t>
      </w:r>
      <w:r>
        <w:t xml:space="preserve"> </w:t>
      </w:r>
      <w:r>
        <w:t xml:space="preserve">for Fabric components.</w:t>
      </w:r>
    </w:p>
    <w:p>
      <w:pPr>
        <w:pStyle w:val="Compact"/>
        <w:numPr>
          <w:ilvl w:val="0"/>
          <w:numId w:val="1466"/>
        </w:numPr>
      </w:pPr>
      <w:r>
        <w:rPr>
          <w:b/>
          <w:bCs/>
        </w:rPr>
        <w:t xml:space="preserve">Static Hermes</w:t>
      </w:r>
      <w:r>
        <w:t xml:space="preserve"> </w:t>
      </w:r>
      <w:r>
        <w:t xml:space="preserve">+ Expo Modules = sub-ms native call overhead.</w:t>
      </w:r>
    </w:p>
    <w:p>
      <w:pPr>
        <w:pStyle w:val="FirstParagraph"/>
      </w:pPr>
      <w:r>
        <w:t xml:space="preserve">Migration:</w:t>
      </w:r>
    </w:p>
    <w:p>
      <w:pPr>
        <w:pStyle w:val="Compact"/>
        <w:numPr>
          <w:ilvl w:val="0"/>
          <w:numId w:val="1467"/>
        </w:numPr>
      </w:pPr>
      <w:r>
        <w:t xml:space="preserve">Old RN bridge module → Expo Module: rewrite</w:t>
      </w:r>
      <w:r>
        <w:t xml:space="preserve"> </w:t>
      </w:r>
      <w:r>
        <w:rPr>
          <w:rStyle w:val="VerbatimChar"/>
        </w:rPr>
        <w:t xml:space="preserve">Module</w:t>
      </w:r>
      <w:r>
        <w:t xml:space="preserve"> </w:t>
      </w:r>
      <w:r>
        <w:t xml:space="preserve">definition, drop bridge boilerplate.</w:t>
      </w:r>
    </w:p>
    <w:p>
      <w:pPr>
        <w:pStyle w:val="Compact"/>
        <w:numPr>
          <w:ilvl w:val="0"/>
          <w:numId w:val="1467"/>
        </w:numPr>
      </w:pPr>
      <w:r>
        <w:t xml:space="preserve">TurboModule → Expo Module: usually a clean rewrite, simpler.</w:t>
      </w:r>
    </w:p>
    <w:p>
      <w:r>
        <w:pict>
          <v:rect style="width:0;height:1.5pt" o:hralign="center" o:hrstd="t" o:hr="t"/>
        </w:pict>
      </w:r>
    </w:p>
    <w:bookmarkEnd w:id="820"/>
    <w:bookmarkStart w:id="821" w:name="the-why-28"/>
    <w:p>
      <w:pPr>
        <w:pStyle w:val="Heading2"/>
      </w:pPr>
      <w:r>
        <w:t xml:space="preserve">The "Why"</w:t>
      </w:r>
    </w:p>
    <w:p>
      <w:pPr>
        <w:pStyle w:val="FirstParagraph"/>
      </w:pPr>
      <w:r>
        <w:t xml:space="preserve">Native modules are where many bugs and slow features hide. Expo Modules' DSL cuts code by 3–5×, which means fewer bugs, faster reviews, easier maintenance. Companies care because native module velocity is an under-discussed engineering bottleneck.</w:t>
      </w:r>
    </w:p>
    <w:p>
      <w:r>
        <w:pict>
          <v:rect style="width:0;height:1.5pt" o:hralign="center" o:hrstd="t" o:hr="t"/>
        </w:pict>
      </w:r>
    </w:p>
    <w:bookmarkEnd w:id="821"/>
    <w:bookmarkStart w:id="822" w:name="mental-model-28"/>
    <w:p>
      <w:pPr>
        <w:pStyle w:val="Heading2"/>
      </w:pPr>
      <w:r>
        <w:t xml:space="preserve">Mental Model</w:t>
      </w:r>
    </w:p>
    <w:p>
      <w:pPr>
        <w:pStyle w:val="FirstParagraph"/>
      </w:pPr>
      <w:r>
        <w:t xml:space="preserve">Expo Modules = high-level declarative DSL. TurboModule = low-level imperative primitive. Both end up running through TurboModule infrastructure.</w:t>
      </w:r>
    </w:p>
    <w:p>
      <w:r>
        <w:pict>
          <v:rect style="width:0;height:1.5pt" o:hralign="center" o:hrstd="t" o:hr="t"/>
        </w:pict>
      </w:r>
    </w:p>
    <w:bookmarkEnd w:id="822"/>
    <w:bookmarkStart w:id="823" w:name="internal-working-2026-context-28"/>
    <w:p>
      <w:pPr>
        <w:pStyle w:val="Heading2"/>
      </w:pPr>
      <w:r>
        <w:t xml:space="preserve">Internal Working (2026 Context)</w:t>
      </w:r>
    </w:p>
    <w:p>
      <w:pPr>
        <w:pStyle w:val="Compact"/>
        <w:numPr>
          <w:ilvl w:val="0"/>
          <w:numId w:val="1468"/>
        </w:numPr>
      </w:pPr>
      <w:r>
        <w:t xml:space="preserve">Expo Modules generates Codegen-equivalent bindings at build time.</w:t>
      </w:r>
    </w:p>
    <w:p>
      <w:pPr>
        <w:pStyle w:val="Compact"/>
        <w:numPr>
          <w:ilvl w:val="0"/>
          <w:numId w:val="1468"/>
        </w:numPr>
      </w:pPr>
      <w:r>
        <w:t xml:space="preserve">View modules participate in Fabric.</w:t>
      </w:r>
    </w:p>
    <w:p>
      <w:pPr>
        <w:pStyle w:val="Compact"/>
        <w:numPr>
          <w:ilvl w:val="0"/>
          <w:numId w:val="1468"/>
        </w:numPr>
      </w:pPr>
      <w:r>
        <w:t xml:space="preserve">Async functions execute on a worker queue; results delivered to JS via JSI.</w:t>
      </w:r>
    </w:p>
    <w:p>
      <w:pPr>
        <w:pStyle w:val="Compact"/>
        <w:numPr>
          <w:ilvl w:val="0"/>
          <w:numId w:val="1468"/>
        </w:numPr>
      </w:pPr>
      <w:r>
        <w:t xml:space="preserve">Events bridged via</w:t>
      </w:r>
      <w:r>
        <w:t xml:space="preserve"> </w:t>
      </w:r>
      <w:r>
        <w:rPr>
          <w:rStyle w:val="VerbatimChar"/>
        </w:rPr>
        <w:t xml:space="preserve">EventEmitter</w:t>
      </w:r>
      <w:r>
        <w:t xml:space="preserve"> </w:t>
      </w:r>
      <w:r>
        <w:t xml:space="preserve">infrastructure.</w:t>
      </w:r>
    </w:p>
    <w:p>
      <w:r>
        <w:pict>
          <v:rect style="width:0;height:1.5pt" o:hralign="center" o:hrstd="t" o:hr="t"/>
        </w:pict>
      </w:r>
    </w:p>
    <w:bookmarkEnd w:id="823"/>
    <w:bookmarkStart w:id="824" w:name="modern-implementation-code-28"/>
    <w:p>
      <w:pPr>
        <w:pStyle w:val="Heading2"/>
      </w:pPr>
      <w:r>
        <w:t xml:space="preserve">Modern Implementation (Code)</w:t>
      </w:r>
    </w:p>
    <w:p>
      <w:pPr>
        <w:pStyle w:val="FirstParagraph"/>
      </w:pPr>
      <w:r>
        <w:rPr>
          <w:b/>
          <w:bCs/>
        </w:rPr>
        <w:t xml:space="preserve">Native View (iOS)</w:t>
      </w:r>
      <w:r>
        <w:t xml:space="preserve">:</w:t>
      </w:r>
    </w:p>
    <w:p>
      <w:pPr>
        <w:pStyle w:val="SourceCode"/>
      </w:pPr>
      <w:r>
        <w:rPr>
          <w:rStyle w:val="KeywordTok"/>
        </w:rPr>
        <w:t xml:space="preserve">import</w:t>
      </w:r>
      <w:r>
        <w:rPr>
          <w:rStyle w:val="NormalTok"/>
        </w:rPr>
        <w:t xml:space="preserve"> </w:t>
      </w:r>
      <w:r>
        <w:rPr>
          <w:rStyle w:val="ImportTok"/>
        </w:rPr>
        <w:t xml:space="preserve">ExpoModulesCore</w:t>
      </w:r>
      <w:r>
        <w:br/>
      </w:r>
      <w:r>
        <w:br/>
      </w:r>
      <w:r>
        <w:rPr>
          <w:rStyle w:val="KeywordTok"/>
        </w:rPr>
        <w:t xml:space="preserve">public</w:t>
      </w:r>
      <w:r>
        <w:rPr>
          <w:rStyle w:val="NormalTok"/>
        </w:rPr>
        <w:t xml:space="preserve"> </w:t>
      </w:r>
      <w:r>
        <w:rPr>
          <w:rStyle w:val="KeywordTok"/>
        </w:rPr>
        <w:t xml:space="preserve">class</w:t>
      </w:r>
      <w:r>
        <w:rPr>
          <w:rStyle w:val="NormalTok"/>
        </w:rPr>
        <w:t xml:space="preserve"> MyMapModule</w:t>
      </w:r>
      <w:r>
        <w:rPr>
          <w:rStyle w:val="OperatorTok"/>
        </w:rPr>
        <w:t xml:space="preserve">:</w:t>
      </w:r>
      <w:r>
        <w:rPr>
          <w:rStyle w:val="NormalTok"/>
        </w:rPr>
        <w:t xml:space="preserve"> </w:t>
      </w:r>
      <w:r>
        <w:rPr>
          <w:rStyle w:val="DataTypeTok"/>
        </w:rPr>
        <w:t xml:space="preserve">Module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w:t>
      </w:r>
      <w:r>
        <w:rPr>
          <w:rStyle w:val="NormalTok"/>
        </w:rPr>
        <w:t xml:space="preserve"> </w:t>
      </w:r>
      <w:r>
        <w:rPr>
          <w:rStyle w:val="FunctionTok"/>
        </w:rPr>
        <w:t xml:space="preserve">definition</w:t>
      </w:r>
      <w:r>
        <w:rPr>
          <w:rStyle w:val="OperatorTok"/>
        </w:rPr>
        <w:t xml:space="preserve">()</w:t>
      </w:r>
      <w:r>
        <w:rPr>
          <w:rStyle w:val="NormalTok"/>
        </w:rPr>
        <w:t xml:space="preserve"> -&gt; </w:t>
      </w:r>
      <w:r>
        <w:rPr>
          <w:rStyle w:val="FunctionTok"/>
        </w:rPr>
        <w:t xml:space="preserve">ModuleDefinition</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StringTok"/>
        </w:rPr>
        <w:t xml:space="preserve">"MyMap"</w:t>
      </w:r>
      <w:r>
        <w:rPr>
          <w:rStyle w:val="OperatorTok"/>
        </w:rPr>
        <w:t xml:space="preserve">)</w:t>
      </w:r>
      <w:r>
        <w:br/>
      </w:r>
      <w:r>
        <w:br/>
      </w:r>
      <w:r>
        <w:rPr>
          <w:rStyle w:val="NormalTok"/>
        </w:rPr>
        <w:t xml:space="preserve">    View</w:t>
      </w:r>
      <w:r>
        <w:rPr>
          <w:rStyle w:val="OperatorTok"/>
        </w:rPr>
        <w:t xml:space="preserve">(</w:t>
      </w:r>
      <w:r>
        <w:rPr>
          <w:rStyle w:val="NormalTok"/>
        </w:rPr>
        <w:t xml:space="preserve">MyMapView</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br/>
      </w:r>
      <w:r>
        <w:rPr>
          <w:rStyle w:val="NormalTok"/>
        </w:rPr>
        <w:t xml:space="preserve">      Prop</w:t>
      </w:r>
      <w:r>
        <w:rPr>
          <w:rStyle w:val="OperatorTok"/>
        </w:rPr>
        <w:t xml:space="preserve">(</w:t>
      </w:r>
      <w:r>
        <w:rPr>
          <w:rStyle w:val="StringTok"/>
        </w:rPr>
        <w:t xml:space="preserve">"region"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view</w:t>
      </w:r>
      <w:r>
        <w:rPr>
          <w:rStyle w:val="OperatorTok"/>
        </w:rPr>
        <w:t xml:space="preserve">:</w:t>
      </w:r>
      <w:r>
        <w:rPr>
          <w:rStyle w:val="NormalTok"/>
        </w:rPr>
        <w:t xml:space="preserve"> MyMapView</w:t>
      </w:r>
      <w:r>
        <w:rPr>
          <w:rStyle w:val="OperatorTok"/>
        </w:rPr>
        <w:t xml:space="preserve">,</w:t>
      </w:r>
      <w:r>
        <w:rPr>
          <w:rStyle w:val="NormalTok"/>
        </w:rPr>
        <w:t xml:space="preserve"> region</w:t>
      </w:r>
      <w:r>
        <w:rPr>
          <w:rStyle w:val="OperatorTok"/>
        </w:rPr>
        <w:t xml:space="preserve">:</w:t>
      </w:r>
      <w:r>
        <w:rPr>
          <w:rStyle w:val="NormalTok"/>
        </w:rPr>
        <w:t xml:space="preserve"> Region</w:t>
      </w:r>
      <w:r>
        <w:rPr>
          <w:rStyle w:val="OperatorTok"/>
        </w:rPr>
        <w:t xml:space="preserve">)</w:t>
      </w:r>
      <w:r>
        <w:rPr>
          <w:rStyle w:val="NormalTok"/>
        </w:rPr>
        <w:t xml:space="preserve"> </w:t>
      </w:r>
      <w:r>
        <w:rPr>
          <w:rStyle w:val="ControlFlowTok"/>
        </w:rPr>
        <w:t xml:space="preserve">in</w:t>
      </w:r>
      <w:r>
        <w:br/>
      </w:r>
      <w:r>
        <w:rPr>
          <w:rStyle w:val="NormalTok"/>
        </w:rPr>
        <w:t xml:space="preserve">        view</w:t>
      </w:r>
      <w:r>
        <w:rPr>
          <w:rStyle w:val="OperatorTok"/>
        </w:rPr>
        <w:t xml:space="preserve">.</w:t>
      </w:r>
      <w:r>
        <w:rPr>
          <w:rStyle w:val="KeywordTok"/>
        </w:rPr>
        <w:t xml:space="preserve">set</w:t>
      </w:r>
      <w:r>
        <w:rPr>
          <w:rStyle w:val="OperatorTok"/>
        </w:rPr>
        <w:t xml:space="preserve">(</w:t>
      </w:r>
      <w:r>
        <w:rPr>
          <w:rStyle w:val="NormalTok"/>
        </w:rPr>
        <w:t xml:space="preserve">region</w:t>
      </w:r>
      <w:r>
        <w:rPr>
          <w:rStyle w:val="OperatorTok"/>
        </w:rPr>
        <w:t xml:space="preserve">:</w:t>
      </w:r>
      <w:r>
        <w:rPr>
          <w:rStyle w:val="NormalTok"/>
        </w:rPr>
        <w:t xml:space="preserve"> region</w:t>
      </w:r>
      <w:r>
        <w:rPr>
          <w:rStyle w:val="OperatorTok"/>
        </w:rPr>
        <w:t xml:space="preserve">)</w:t>
      </w:r>
      <w:r>
        <w:br/>
      </w:r>
      <w:r>
        <w:rPr>
          <w:rStyle w:val="NormalTok"/>
        </w:rPr>
        <w:t xml:space="preserve">      </w:t>
      </w:r>
      <w:r>
        <w:rPr>
          <w:rStyle w:val="OperatorTok"/>
        </w:rPr>
        <w:t xml:space="preserve">}</w:t>
      </w:r>
      <w:r>
        <w:br/>
      </w:r>
      <w:r>
        <w:br/>
      </w:r>
      <w:r>
        <w:rPr>
          <w:rStyle w:val="NormalTok"/>
        </w:rPr>
        <w:t xml:space="preserve">      Events</w:t>
      </w:r>
      <w:r>
        <w:rPr>
          <w:rStyle w:val="OperatorTok"/>
        </w:rPr>
        <w:t xml:space="preserve">(</w:t>
      </w:r>
      <w:r>
        <w:rPr>
          <w:rStyle w:val="StringTok"/>
        </w:rPr>
        <w:t xml:space="preserve">"onRegionChange"</w:t>
      </w:r>
      <w:r>
        <w:rPr>
          <w:rStyle w:val="OperatorTok"/>
        </w:rPr>
        <w:t xml:space="preserve">)</w:t>
      </w:r>
      <w:r>
        <w:br/>
      </w:r>
      <w:r>
        <w:br/>
      </w:r>
      <w:r>
        <w:rPr>
          <w:rStyle w:val="NormalTok"/>
        </w:rPr>
        <w:t xml:space="preserve">      AsyncFunction</w:t>
      </w:r>
      <w:r>
        <w:rPr>
          <w:rStyle w:val="OperatorTok"/>
        </w:rPr>
        <w:t xml:space="preserve">(</w:t>
      </w:r>
      <w:r>
        <w:rPr>
          <w:rStyle w:val="StringTok"/>
        </w:rPr>
        <w:t xml:space="preserve">"zoomTo"</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view</w:t>
      </w:r>
      <w:r>
        <w:rPr>
          <w:rStyle w:val="OperatorTok"/>
        </w:rPr>
        <w:t xml:space="preserve">:</w:t>
      </w:r>
      <w:r>
        <w:rPr>
          <w:rStyle w:val="NormalTok"/>
        </w:rPr>
        <w:t xml:space="preserve"> MyMapView</w:t>
      </w:r>
      <w:r>
        <w:rPr>
          <w:rStyle w:val="OperatorTok"/>
        </w:rPr>
        <w:t xml:space="preserve">,</w:t>
      </w:r>
      <w:r>
        <w:rPr>
          <w:rStyle w:val="NormalTok"/>
        </w:rPr>
        <w:t xml:space="preserve"> level</w:t>
      </w:r>
      <w:r>
        <w:rPr>
          <w:rStyle w:val="OperatorTok"/>
        </w:rPr>
        <w:t xml:space="preserve">:</w:t>
      </w:r>
      <w:r>
        <w:rPr>
          <w:rStyle w:val="NormalTok"/>
        </w:rPr>
        <w:t xml:space="preserve"> Double</w:t>
      </w:r>
      <w:r>
        <w:rPr>
          <w:rStyle w:val="OperatorTok"/>
        </w:rPr>
        <w:t xml:space="preserve">)</w:t>
      </w:r>
      <w:r>
        <w:rPr>
          <w:rStyle w:val="NormalTok"/>
        </w:rPr>
        <w:t xml:space="preserve"> </w:t>
      </w:r>
      <w:r>
        <w:rPr>
          <w:rStyle w:val="ControlFlowTok"/>
        </w:rPr>
        <w:t xml:space="preserve">in</w:t>
      </w:r>
      <w:r>
        <w:br/>
      </w:r>
      <w:r>
        <w:rPr>
          <w:rStyle w:val="NormalTok"/>
        </w:rPr>
        <w:t xml:space="preserve">        view</w:t>
      </w:r>
      <w:r>
        <w:rPr>
          <w:rStyle w:val="OperatorTok"/>
        </w:rPr>
        <w:t xml:space="preserve">.</w:t>
      </w:r>
      <w:r>
        <w:rPr>
          <w:rStyle w:val="NormalTok"/>
        </w:rPr>
        <w:t xml:space="preserve">zoom</w:t>
      </w:r>
      <w:r>
        <w:rPr>
          <w:rStyle w:val="OperatorTok"/>
        </w:rPr>
        <w:t xml:space="preserve">(</w:t>
      </w:r>
      <w:r>
        <w:rPr>
          <w:rStyle w:val="NormalTok"/>
        </w:rPr>
        <w:t xml:space="preserve">to</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MyMapView</w:t>
      </w:r>
      <w:r>
        <w:rPr>
          <w:rStyle w:val="OperatorTok"/>
        </w:rPr>
        <w:t xml:space="preserve">:</w:t>
      </w:r>
      <w:r>
        <w:rPr>
          <w:rStyle w:val="NormalTok"/>
        </w:rPr>
        <w:t xml:space="preserve"> </w:t>
      </w:r>
      <w:r>
        <w:rPr>
          <w:rStyle w:val="DataTypeTok"/>
        </w:rPr>
        <w:t xml:space="preserve">ExpoView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onRegionChange</w:t>
      </w:r>
      <w:r>
        <w:rPr>
          <w:rStyle w:val="NormalTok"/>
        </w:rPr>
        <w:t xml:space="preserve"> </w:t>
      </w:r>
      <w:r>
        <w:rPr>
          <w:rStyle w:val="OperatorTok"/>
        </w:rPr>
        <w:t xml:space="preserve">=</w:t>
      </w:r>
      <w:r>
        <w:rPr>
          <w:rStyle w:val="NormalTok"/>
        </w:rPr>
        <w:t xml:space="preserve"> EventDispatcher</w:t>
      </w:r>
      <w:r>
        <w:rPr>
          <w:rStyle w:val="OperatorTok"/>
        </w:rPr>
        <w:t xml:space="preserve">()</w:t>
      </w:r>
      <w:r>
        <w:br/>
      </w:r>
      <w:r>
        <w:rPr>
          <w:rStyle w:val="NormalTok"/>
        </w:rPr>
        <w:t xml:space="preserve">  </w:t>
      </w:r>
      <w:r>
        <w:rPr>
          <w:rStyle w:val="CommentTok"/>
        </w:rPr>
        <w:t xml:space="preserve">// ... map impl</w:t>
      </w:r>
      <w:r>
        <w:br/>
      </w:r>
      <w:r>
        <w:rPr>
          <w:rStyle w:val="OperatorTok"/>
        </w:rPr>
        <w:t xml:space="preserve">}</w:t>
      </w:r>
      <w:r>
        <w:br/>
      </w:r>
      <w:r>
        <w:br/>
      </w:r>
      <w:r>
        <w:rPr>
          <w:rStyle w:val="KeywordTok"/>
        </w:rPr>
        <w:t xml:space="preserve">struct</w:t>
      </w:r>
      <w:r>
        <w:rPr>
          <w:rStyle w:val="NormalTok"/>
        </w:rPr>
        <w:t xml:space="preserve"> Region</w:t>
      </w:r>
      <w:r>
        <w:rPr>
          <w:rStyle w:val="OperatorTok"/>
        </w:rPr>
        <w:t xml:space="preserve">:</w:t>
      </w:r>
      <w:r>
        <w:rPr>
          <w:rStyle w:val="NormalTok"/>
        </w:rPr>
        <w:t xml:space="preserve"> </w:t>
      </w:r>
      <w:r>
        <w:rPr>
          <w:rStyle w:val="DataTypeTok"/>
        </w:rPr>
        <w:t xml:space="preserve">Record</w:t>
      </w:r>
      <w:r>
        <w:rPr>
          <w:rStyle w:val="NormalTok"/>
        </w:rPr>
        <w:t xml:space="preserve"> </w:t>
      </w:r>
      <w:r>
        <w:rPr>
          <w:rStyle w:val="OperatorTok"/>
        </w:rPr>
        <w:t xml:space="preserve">{</w:t>
      </w:r>
      <w:r>
        <w:br/>
      </w:r>
      <w:r>
        <w:rPr>
          <w:rStyle w:val="NormalTok"/>
        </w:rPr>
        <w:t xml:space="preserve">  </w:t>
      </w:r>
      <w:r>
        <w:rPr>
          <w:rStyle w:val="AttributeTok"/>
        </w:rPr>
        <w:t xml:space="preserve">@Field</w:t>
      </w:r>
      <w:r>
        <w:rPr>
          <w:rStyle w:val="NormalTok"/>
        </w:rPr>
        <w:t xml:space="preserve"> </w:t>
      </w:r>
      <w:r>
        <w:rPr>
          <w:rStyle w:val="KeywordTok"/>
        </w:rPr>
        <w:t xml:space="preserve">var</w:t>
      </w:r>
      <w:r>
        <w:rPr>
          <w:rStyle w:val="NormalTok"/>
        </w:rPr>
        <w:t xml:space="preserve"> </w:t>
      </w:r>
      <w:r>
        <w:rPr>
          <w:rStyle w:val="VariableTok"/>
        </w:rPr>
        <w:t xml:space="preserve">lat</w:t>
      </w:r>
      <w:r>
        <w:rPr>
          <w:rStyle w:val="OperatorTok"/>
        </w:rPr>
        <w:t xml:space="preserve">:</w:t>
      </w:r>
      <w:r>
        <w:rPr>
          <w:rStyle w:val="NormalTok"/>
        </w:rPr>
        <w:t xml:space="preserve"> Double</w:t>
      </w:r>
      <w:r>
        <w:br/>
      </w:r>
      <w:r>
        <w:rPr>
          <w:rStyle w:val="NormalTok"/>
        </w:rPr>
        <w:t xml:space="preserve">  </w:t>
      </w:r>
      <w:r>
        <w:rPr>
          <w:rStyle w:val="AttributeTok"/>
        </w:rPr>
        <w:t xml:space="preserve">@Field</w:t>
      </w:r>
      <w:r>
        <w:rPr>
          <w:rStyle w:val="NormalTok"/>
        </w:rPr>
        <w:t xml:space="preserve"> </w:t>
      </w:r>
      <w:r>
        <w:rPr>
          <w:rStyle w:val="KeywordTok"/>
        </w:rPr>
        <w:t xml:space="preserve">var</w:t>
      </w:r>
      <w:r>
        <w:rPr>
          <w:rStyle w:val="NormalTok"/>
        </w:rPr>
        <w:t xml:space="preserve"> </w:t>
      </w:r>
      <w:r>
        <w:rPr>
          <w:rStyle w:val="VariableTok"/>
        </w:rPr>
        <w:t xml:space="preserve">lng</w:t>
      </w:r>
      <w:r>
        <w:rPr>
          <w:rStyle w:val="OperatorTok"/>
        </w:rPr>
        <w:t xml:space="preserve">:</w:t>
      </w:r>
      <w:r>
        <w:rPr>
          <w:rStyle w:val="NormalTok"/>
        </w:rPr>
        <w:t xml:space="preserve"> Double</w:t>
      </w:r>
      <w:r>
        <w:br/>
      </w:r>
      <w:r>
        <w:rPr>
          <w:rStyle w:val="NormalTok"/>
        </w:rPr>
        <w:t xml:space="preserve">  </w:t>
      </w:r>
      <w:r>
        <w:rPr>
          <w:rStyle w:val="AttributeTok"/>
        </w:rPr>
        <w:t xml:space="preserve">@Field</w:t>
      </w:r>
      <w:r>
        <w:rPr>
          <w:rStyle w:val="NormalTok"/>
        </w:rPr>
        <w:t xml:space="preserve"> </w:t>
      </w:r>
      <w:r>
        <w:rPr>
          <w:rStyle w:val="KeywordTok"/>
        </w:rPr>
        <w:t xml:space="preserve">var</w:t>
      </w:r>
      <w:r>
        <w:rPr>
          <w:rStyle w:val="NormalTok"/>
        </w:rPr>
        <w:t xml:space="preserve"> </w:t>
      </w:r>
      <w:r>
        <w:rPr>
          <w:rStyle w:val="VariableTok"/>
        </w:rPr>
        <w:t xml:space="preserve">zoom</w:t>
      </w:r>
      <w:r>
        <w:rPr>
          <w:rStyle w:val="OperatorTok"/>
        </w:rPr>
        <w:t xml:space="preserve">:</w:t>
      </w:r>
      <w:r>
        <w:rPr>
          <w:rStyle w:val="NormalTok"/>
        </w:rPr>
        <w:t xml:space="preserve"> Double</w:t>
      </w:r>
      <w:r>
        <w:br/>
      </w:r>
      <w:r>
        <w:rPr>
          <w:rStyle w:val="OperatorTok"/>
        </w:rPr>
        <w:t xml:space="preserve">}</w:t>
      </w:r>
    </w:p>
    <w:p>
      <w:pPr>
        <w:pStyle w:val="FirstParagraph"/>
      </w:pPr>
      <w:r>
        <w:t xml:space="preserve">JS:</w:t>
      </w:r>
    </w:p>
    <w:p>
      <w:pPr>
        <w:pStyle w:val="SourceCode"/>
      </w:pPr>
      <w:r>
        <w:rPr>
          <w:rStyle w:val="VerbatimChar"/>
        </w:rPr>
        <w:t xml:space="preserve">import { requireNativeView } from 'expo-modules-core';</w:t>
      </w:r>
      <w:r>
        <w:br/>
      </w:r>
      <w:r>
        <w:rPr>
          <w:rStyle w:val="VerbatimChar"/>
        </w:rPr>
        <w:t xml:space="preserve">const MyMap = requireNativeView('MyMap');</w:t>
      </w:r>
      <w:r>
        <w:br/>
      </w:r>
      <w:r>
        <w:br/>
      </w:r>
      <w:r>
        <w:rPr>
          <w:rStyle w:val="VerbatimChar"/>
        </w:rPr>
        <w:t xml:space="preserve">&lt;MyMap region={{ lat, lng, zoom }} onRegionChange={(e) =&gt; ...} /&gt;</w:t>
      </w:r>
    </w:p>
    <w:p>
      <w:pPr>
        <w:pStyle w:val="FirstParagraph"/>
      </w:pPr>
      <w:r>
        <w:rPr>
          <w:b/>
          <w:bCs/>
        </w:rPr>
        <w:t xml:space="preserve">Plugin alongside module</w:t>
      </w:r>
      <w:r>
        <w:t xml:space="preserve">:</w:t>
      </w:r>
    </w:p>
    <w:p>
      <w:pPr>
        <w:pStyle w:val="SourceCode"/>
      </w:pPr>
      <w:r>
        <w:rPr>
          <w:rStyle w:val="KeywordTok"/>
        </w:rPr>
        <w:t xml:space="preserve">const</w:t>
      </w:r>
      <w:r>
        <w:rPr>
          <w:rStyle w:val="NormalTok"/>
        </w:rPr>
        <w:t xml:space="preserve"> withMyMap</w:t>
      </w:r>
      <w:r>
        <w:rPr>
          <w:rStyle w:val="OperatorTok"/>
        </w:rPr>
        <w:t xml:space="preserve">:</w:t>
      </w:r>
      <w:r>
        <w:rPr>
          <w:rStyle w:val="NormalTok"/>
        </w:rPr>
        <w:t xml:space="preserve"> ConfigPlugin </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config </w:t>
      </w:r>
      <w:r>
        <w:rPr>
          <w:rStyle w:val="OperatorTok"/>
        </w:rPr>
        <w:t xml:space="preserve">=</w:t>
      </w:r>
      <w:r>
        <w:rPr>
          <w:rStyle w:val="NormalTok"/>
        </w:rPr>
        <w:t xml:space="preserve"> </w:t>
      </w:r>
      <w:r>
        <w:rPr>
          <w:rStyle w:val="FunctionTok"/>
        </w:rPr>
        <w:t xml:space="preserve">withInfoPlist</w:t>
      </w:r>
      <w:r>
        <w:rPr>
          <w:rStyle w:val="NormalTok"/>
        </w:rPr>
        <w:t xml:space="preserve">(config</w:t>
      </w:r>
      <w:r>
        <w:rPr>
          <w:rStyle w:val="OperatorTok"/>
        </w:rPr>
        <w:t xml:space="preserve">,</w:t>
      </w:r>
      <w:r>
        <w:rPr>
          <w:rStyle w:val="NormalTok"/>
        </w:rPr>
        <w:t xml:space="preserve"> (cfg) </w:t>
      </w:r>
      <w:r>
        <w:rPr>
          <w:rStyle w:val="KeywordTok"/>
        </w:rPr>
        <w:t xml:space="preserve">=&gt;</w:t>
      </w:r>
      <w:r>
        <w:rPr>
          <w:rStyle w:val="NormalTok"/>
        </w:rPr>
        <w:t xml:space="preserve"> {</w:t>
      </w:r>
      <w:r>
        <w:br/>
      </w:r>
      <w:r>
        <w:rPr>
          <w:rStyle w:val="NormalTok"/>
        </w:rPr>
        <w:t xml:space="preserve">    cfg</w:t>
      </w:r>
      <w:r>
        <w:rPr>
          <w:rStyle w:val="OperatorTok"/>
        </w:rPr>
        <w:t xml:space="preserve">.</w:t>
      </w:r>
      <w:r>
        <w:rPr>
          <w:rStyle w:val="AttributeTok"/>
        </w:rPr>
        <w:t xml:space="preserve">modResults</w:t>
      </w:r>
      <w:r>
        <w:rPr>
          <w:rStyle w:val="OperatorTok"/>
        </w:rPr>
        <w:t xml:space="preserve">.</w:t>
      </w:r>
      <w:r>
        <w:rPr>
          <w:rStyle w:val="AttributeTok"/>
        </w:rPr>
        <w:t xml:space="preserve">NSLocationWhenInUseUsageDescription</w:t>
      </w:r>
      <w:r>
        <w:rPr>
          <w:rStyle w:val="NormalTok"/>
        </w:rPr>
        <w:t xml:space="preserve"> </w:t>
      </w:r>
      <w:r>
        <w:rPr>
          <w:rStyle w:val="OperatorTok"/>
        </w:rPr>
        <w:t xml:space="preserve">=</w:t>
      </w:r>
      <w:r>
        <w:rPr>
          <w:rStyle w:val="NormalTok"/>
        </w:rPr>
        <w:t xml:space="preserve"> </w:t>
      </w:r>
      <w:r>
        <w:rPr>
          <w:rStyle w:val="StringTok"/>
        </w:rPr>
        <w:t xml:space="preserve">'Show your location.'</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824"/>
    <w:bookmarkStart w:id="825" w:name="comparison-28"/>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Expo Modules API</w:t>
            </w:r>
          </w:p>
        </w:tc>
        <w:tc>
          <w:tcPr/>
          <w:p>
            <w:pPr>
              <w:pStyle w:val="Compact"/>
            </w:pPr>
            <w:r>
              <w:t xml:space="preserve">TurboModule</w:t>
            </w:r>
          </w:p>
        </w:tc>
      </w:tr>
      <w:tr>
        <w:tc>
          <w:tcPr/>
          <w:p>
            <w:pPr>
              <w:pStyle w:val="Compact"/>
            </w:pPr>
            <w:r>
              <w:t xml:space="preserve">Boilerplate</w:t>
            </w:r>
          </w:p>
        </w:tc>
        <w:tc>
          <w:tcPr/>
          <w:p>
            <w:pPr>
              <w:pStyle w:val="Compact"/>
            </w:pPr>
            <w:r>
              <w:t xml:space="preserve">low</w:t>
            </w:r>
          </w:p>
        </w:tc>
        <w:tc>
          <w:tcPr/>
          <w:p>
            <w:pPr>
              <w:pStyle w:val="Compact"/>
            </w:pPr>
            <w:r>
              <w:t xml:space="preserve">high</w:t>
            </w:r>
          </w:p>
        </w:tc>
      </w:tr>
      <w:tr>
        <w:tc>
          <w:tcPr/>
          <w:p>
            <w:pPr>
              <w:pStyle w:val="Compact"/>
            </w:pPr>
            <w:r>
              <w:t xml:space="preserve">Type safety</w:t>
            </w:r>
          </w:p>
        </w:tc>
        <w:tc>
          <w:tcPr/>
          <w:p>
            <w:pPr>
              <w:pStyle w:val="Compact"/>
            </w:pPr>
            <w:r>
              <w:t xml:space="preserve">yes</w:t>
            </w:r>
          </w:p>
        </w:tc>
        <w:tc>
          <w:tcPr/>
          <w:p>
            <w:pPr>
              <w:pStyle w:val="Compact"/>
            </w:pPr>
            <w:r>
              <w:t xml:space="preserve">yes</w:t>
            </w:r>
          </w:p>
        </w:tc>
      </w:tr>
      <w:tr>
        <w:tc>
          <w:tcPr/>
          <w:p>
            <w:pPr>
              <w:pStyle w:val="Compact"/>
            </w:pPr>
            <w:r>
              <w:t xml:space="preserve">Plugin integration</w:t>
            </w:r>
          </w:p>
        </w:tc>
        <w:tc>
          <w:tcPr/>
          <w:p>
            <w:pPr>
              <w:pStyle w:val="Compact"/>
            </w:pPr>
            <w:r>
              <w:t xml:space="preserve">seamless</w:t>
            </w:r>
          </w:p>
        </w:tc>
        <w:tc>
          <w:tcPr/>
          <w:p>
            <w:pPr>
              <w:pStyle w:val="Compact"/>
            </w:pPr>
            <w:r>
              <w:t xml:space="preserve">manual</w:t>
            </w:r>
          </w:p>
        </w:tc>
      </w:tr>
      <w:tr>
        <w:tc>
          <w:tcPr/>
          <w:p>
            <w:pPr>
              <w:pStyle w:val="Compact"/>
            </w:pPr>
            <w:r>
              <w:t xml:space="preserve">Bridgeless</w:t>
            </w:r>
          </w:p>
        </w:tc>
        <w:tc>
          <w:tcPr/>
          <w:p>
            <w:pPr>
              <w:pStyle w:val="Compact"/>
            </w:pPr>
            <w:r>
              <w:t xml:space="preserve">yes</w:t>
            </w:r>
          </w:p>
        </w:tc>
        <w:tc>
          <w:tcPr/>
          <w:p>
            <w:pPr>
              <w:pStyle w:val="Compact"/>
            </w:pPr>
            <w:r>
              <w:t xml:space="preserve">yes</w:t>
            </w:r>
          </w:p>
        </w:tc>
      </w:tr>
      <w:tr>
        <w:tc>
          <w:tcPr/>
          <w:p>
            <w:pPr>
              <w:pStyle w:val="Compact"/>
            </w:pPr>
            <w:r>
              <w:t xml:space="preserve">Best for</w:t>
            </w:r>
          </w:p>
        </w:tc>
        <w:tc>
          <w:tcPr/>
          <w:p>
            <w:pPr>
              <w:pStyle w:val="Compact"/>
            </w:pPr>
            <w:r>
              <w:t xml:space="preserve">most cases</w:t>
            </w:r>
          </w:p>
        </w:tc>
        <w:tc>
          <w:tcPr/>
          <w:p>
            <w:pPr>
              <w:pStyle w:val="Compact"/>
            </w:pPr>
            <w:r>
              <w:t xml:space="preserve">low-level / perf-critical</w:t>
            </w:r>
          </w:p>
        </w:tc>
      </w:tr>
    </w:tbl>
    <w:p>
      <w:r>
        <w:pict>
          <v:rect style="width:0;height:1.5pt" o:hralign="center" o:hrstd="t" o:hr="t"/>
        </w:pict>
      </w:r>
    </w:p>
    <w:bookmarkEnd w:id="825"/>
    <w:bookmarkStart w:id="826" w:name="production-usage-28"/>
    <w:p>
      <w:pPr>
        <w:pStyle w:val="Heading2"/>
      </w:pPr>
      <w:r>
        <w:t xml:space="preserve">Production Usage</w:t>
      </w:r>
    </w:p>
    <w:p>
      <w:pPr>
        <w:pStyle w:val="Compact"/>
        <w:numPr>
          <w:ilvl w:val="0"/>
          <w:numId w:val="1469"/>
        </w:numPr>
      </w:pPr>
      <w:r>
        <w:t xml:space="preserve">Most modern Expo native modules.</w:t>
      </w:r>
    </w:p>
    <w:p>
      <w:pPr>
        <w:pStyle w:val="Compact"/>
        <w:numPr>
          <w:ilvl w:val="0"/>
          <w:numId w:val="1469"/>
        </w:numPr>
      </w:pPr>
      <w:r>
        <w:t xml:space="preserve">Bare RN apps can use Expo Modules too (via</w:t>
      </w:r>
      <w:r>
        <w:t xml:space="preserve"> </w:t>
      </w:r>
      <w:r>
        <w:rPr>
          <w:rStyle w:val="VerbatimChar"/>
        </w:rPr>
        <w:t xml:space="preserve">expo-modules-core</w:t>
      </w:r>
      <w:r>
        <w:t xml:space="preserve">).</w:t>
      </w:r>
    </w:p>
    <w:p>
      <w:pPr>
        <w:pStyle w:val="Compact"/>
        <w:numPr>
          <w:ilvl w:val="0"/>
          <w:numId w:val="1469"/>
        </w:numPr>
      </w:pPr>
      <w:r>
        <w:t xml:space="preserve">Many libs have switched (RN-firebase migrating, RevenueCat, Sentry, etc.).</w:t>
      </w:r>
    </w:p>
    <w:p>
      <w:r>
        <w:pict>
          <v:rect style="width:0;height:1.5pt" o:hralign="center" o:hrstd="t" o:hr="t"/>
        </w:pict>
      </w:r>
    </w:p>
    <w:bookmarkEnd w:id="826"/>
    <w:bookmarkStart w:id="827" w:name="hands-on-exercise-28"/>
    <w:p>
      <w:pPr>
        <w:pStyle w:val="Heading2"/>
      </w:pPr>
      <w:r>
        <w:t xml:space="preserve">Hands-On Exercise</w:t>
      </w:r>
    </w:p>
    <w:p>
      <w:pPr>
        <w:pStyle w:val="Compact"/>
        <w:numPr>
          <w:ilvl w:val="0"/>
          <w:numId w:val="1470"/>
        </w:numPr>
      </w:pPr>
      <w:r>
        <w:t xml:space="preserve">Write an Expo Module for haptics.</w:t>
      </w:r>
    </w:p>
    <w:p>
      <w:pPr>
        <w:pStyle w:val="Compact"/>
        <w:numPr>
          <w:ilvl w:val="0"/>
          <w:numId w:val="1470"/>
        </w:numPr>
      </w:pPr>
      <w:r>
        <w:t xml:space="preserve">Add a Fabric view component.</w:t>
      </w:r>
    </w:p>
    <w:p>
      <w:pPr>
        <w:pStyle w:val="Compact"/>
        <w:numPr>
          <w:ilvl w:val="0"/>
          <w:numId w:val="1470"/>
        </w:numPr>
      </w:pPr>
      <w:r>
        <w:t xml:space="preserve">Convert a TurboModule example to Expo Module.</w:t>
      </w:r>
    </w:p>
    <w:p>
      <w:r>
        <w:pict>
          <v:rect style="width:0;height:1.5pt" o:hralign="center" o:hrstd="t" o:hr="t"/>
        </w:pict>
      </w:r>
    </w:p>
    <w:bookmarkEnd w:id="827"/>
    <w:bookmarkStart w:id="828" w:name="common-mistakes-28"/>
    <w:p>
      <w:pPr>
        <w:pStyle w:val="Heading2"/>
      </w:pPr>
      <w:r>
        <w:t xml:space="preserve">Common Mistakes</w:t>
      </w:r>
    </w:p>
    <w:p>
      <w:pPr>
        <w:pStyle w:val="Compact"/>
        <w:numPr>
          <w:ilvl w:val="0"/>
          <w:numId w:val="1471"/>
        </w:numPr>
      </w:pPr>
      <w:r>
        <w:t xml:space="preserve">Async function on UI thread (slows app).</w:t>
      </w:r>
    </w:p>
    <w:p>
      <w:pPr>
        <w:pStyle w:val="Compact"/>
        <w:numPr>
          <w:ilvl w:val="0"/>
          <w:numId w:val="1471"/>
        </w:numPr>
      </w:pPr>
      <w:r>
        <w:t xml:space="preserve">Returning non-Record types (won't serialize).</w:t>
      </w:r>
    </w:p>
    <w:p>
      <w:pPr>
        <w:pStyle w:val="Compact"/>
        <w:numPr>
          <w:ilvl w:val="0"/>
          <w:numId w:val="1471"/>
        </w:numPr>
      </w:pPr>
      <w:r>
        <w:t xml:space="preserve">Forgetting</w:t>
      </w:r>
      <w:r>
        <w:t xml:space="preserve"> </w:t>
      </w:r>
      <w:r>
        <w:rPr>
          <w:rStyle w:val="VerbatimChar"/>
        </w:rPr>
        <w:t xml:space="preserve">OnDestroy</w:t>
      </w:r>
      <w:r>
        <w:t xml:space="preserve"> </w:t>
      </w:r>
      <w:r>
        <w:t xml:space="preserve">cleanup.</w:t>
      </w:r>
    </w:p>
    <w:p>
      <w:pPr>
        <w:pStyle w:val="Compact"/>
        <w:numPr>
          <w:ilvl w:val="0"/>
          <w:numId w:val="1471"/>
        </w:numPr>
      </w:pPr>
      <w:r>
        <w:t xml:space="preserve">Skipping platform parity (iOS only).</w:t>
      </w:r>
    </w:p>
    <w:p>
      <w:r>
        <w:pict>
          <v:rect style="width:0;height:1.5pt" o:hralign="center" o:hrstd="t" o:hr="t"/>
        </w:pict>
      </w:r>
    </w:p>
    <w:bookmarkEnd w:id="828"/>
    <w:bookmarkStart w:id="829" w:name="production-red-flags-28"/>
    <w:p>
      <w:pPr>
        <w:pStyle w:val="Heading2"/>
      </w:pPr>
      <w:r>
        <w:t xml:space="preserve">Production Red Flags</w:t>
      </w:r>
    </w:p>
    <w:p>
      <w:pPr>
        <w:pStyle w:val="Compact"/>
        <w:numPr>
          <w:ilvl w:val="0"/>
          <w:numId w:val="1472"/>
        </w:numPr>
      </w:pPr>
      <w:r>
        <w:t xml:space="preserve">Module without tests.</w:t>
      </w:r>
    </w:p>
    <w:p>
      <w:pPr>
        <w:pStyle w:val="Compact"/>
        <w:numPr>
          <w:ilvl w:val="0"/>
          <w:numId w:val="1472"/>
        </w:numPr>
      </w:pPr>
      <w:r>
        <w:t xml:space="preserve">No plugin for required config.</w:t>
      </w:r>
    </w:p>
    <w:p>
      <w:pPr>
        <w:pStyle w:val="Compact"/>
        <w:numPr>
          <w:ilvl w:val="0"/>
          <w:numId w:val="1472"/>
        </w:numPr>
      </w:pPr>
      <w:r>
        <w:t xml:space="preserve">Sync function doing heavy work.</w:t>
      </w:r>
    </w:p>
    <w:p>
      <w:r>
        <w:pict>
          <v:rect style="width:0;height:1.5pt" o:hralign="center" o:hrstd="t" o:hr="t"/>
        </w:pict>
      </w:r>
    </w:p>
    <w:bookmarkEnd w:id="829"/>
    <w:bookmarkStart w:id="830" w:name="performance--metrics-mandatory-10"/>
    <w:p>
      <w:pPr>
        <w:pStyle w:val="Heading2"/>
      </w:pPr>
      <w:r>
        <w:t xml:space="preserve">Performance &amp; Metrics (MANDATORY)</w:t>
      </w:r>
    </w:p>
    <w:p>
      <w:pPr>
        <w:pStyle w:val="Compact"/>
        <w:numPr>
          <w:ilvl w:val="0"/>
          <w:numId w:val="1473"/>
        </w:numPr>
      </w:pPr>
      <w:r>
        <w:t xml:space="preserve">Native call overhead: &lt; 1ms.</w:t>
      </w:r>
    </w:p>
    <w:p>
      <w:pPr>
        <w:pStyle w:val="Compact"/>
        <w:numPr>
          <w:ilvl w:val="0"/>
          <w:numId w:val="1473"/>
        </w:numPr>
      </w:pPr>
      <w:r>
        <w:t xml:space="preserve">View prop update: &lt; 1 frame.</w:t>
      </w:r>
    </w:p>
    <w:p>
      <w:r>
        <w:pict>
          <v:rect style="width:0;height:1.5pt" o:hralign="center" o:hrstd="t" o:hr="t"/>
        </w:pict>
      </w:r>
    </w:p>
    <w:bookmarkEnd w:id="830"/>
    <w:bookmarkStart w:id="831" w:name="decision-framework-2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Standard native feature</w:t>
            </w:r>
          </w:p>
        </w:tc>
        <w:tc>
          <w:tcPr/>
          <w:p>
            <w:pPr>
              <w:pStyle w:val="Compact"/>
            </w:pPr>
            <w:r>
              <w:t xml:space="preserve">Expo Module</w:t>
            </w:r>
          </w:p>
        </w:tc>
      </w:tr>
      <w:tr>
        <w:tc>
          <w:tcPr/>
          <w:p>
            <w:pPr>
              <w:pStyle w:val="Compact"/>
            </w:pPr>
            <w:r>
              <w:t xml:space="preserve">Custom JSI binding</w:t>
            </w:r>
          </w:p>
        </w:tc>
        <w:tc>
          <w:tcPr/>
          <w:p>
            <w:pPr>
              <w:pStyle w:val="Compact"/>
            </w:pPr>
            <w:r>
              <w:t xml:space="preserve">TurboModule</w:t>
            </w:r>
          </w:p>
        </w:tc>
      </w:tr>
      <w:tr>
        <w:tc>
          <w:tcPr/>
          <w:p>
            <w:pPr>
              <w:pStyle w:val="Compact"/>
            </w:pPr>
            <w:r>
              <w:t xml:space="preserve">Existing TM-based lib</w:t>
            </w:r>
          </w:p>
        </w:tc>
        <w:tc>
          <w:tcPr/>
          <w:p>
            <w:pPr>
              <w:pStyle w:val="Compact"/>
            </w:pPr>
            <w:r>
              <w:t xml:space="preserve">TurboModule</w:t>
            </w:r>
          </w:p>
        </w:tc>
      </w:tr>
      <w:tr>
        <w:tc>
          <w:tcPr/>
          <w:p>
            <w:pPr>
              <w:pStyle w:val="Compact"/>
            </w:pPr>
            <w:r>
              <w:t xml:space="preserve">Cross-platform parity</w:t>
            </w:r>
          </w:p>
        </w:tc>
        <w:tc>
          <w:tcPr/>
          <w:p>
            <w:pPr>
              <w:pStyle w:val="Compact"/>
            </w:pPr>
            <w:r>
              <w:t xml:space="preserve">Expo Module</w:t>
            </w:r>
          </w:p>
        </w:tc>
      </w:tr>
    </w:tbl>
    <w:p>
      <w:r>
        <w:pict>
          <v:rect style="width:0;height:1.5pt" o:hralign="center" o:hrstd="t" o:hr="t"/>
        </w:pict>
      </w:r>
    </w:p>
    <w:bookmarkEnd w:id="831"/>
    <w:bookmarkStart w:id="832" w:name="senior-level-insight-28"/>
    <w:p>
      <w:pPr>
        <w:pStyle w:val="Heading2"/>
      </w:pPr>
      <w:r>
        <w:t xml:space="preserve">Senior-Level Insight</w:t>
      </w:r>
    </w:p>
    <w:p>
      <w:pPr>
        <w:pStyle w:val="FirstParagraph"/>
      </w:pPr>
      <w:r>
        <w:t xml:space="preserve">The mature take:</w:t>
      </w:r>
      <w:r>
        <w:t xml:space="preserve"> </w:t>
      </w:r>
      <w:r>
        <w:rPr>
          <w:b/>
          <w:bCs/>
        </w:rPr>
        <w:t xml:space="preserve">standardize on Expo Modules</w:t>
      </w:r>
      <w:r>
        <w:t xml:space="preserve"> </w:t>
      </w:r>
      <w:r>
        <w:t xml:space="preserve">unless a strong reason otherwise. Senior teams maintain an internal Expo Module pack for company-specific SDKs.</w:t>
      </w:r>
    </w:p>
    <w:p>
      <w:r>
        <w:pict>
          <v:rect style="width:0;height:1.5pt" o:hralign="center" o:hrstd="t" o:hr="t"/>
        </w:pict>
      </w:r>
    </w:p>
    <w:bookmarkEnd w:id="832"/>
    <w:bookmarkStart w:id="833" w:name="memory-hook-28"/>
    <w:p>
      <w:pPr>
        <w:pStyle w:val="Heading2"/>
      </w:pPr>
      <w:r>
        <w:t xml:space="preserve">Memory Hook</w:t>
      </w:r>
    </w:p>
    <w:p>
      <w:pPr>
        <w:pStyle w:val="FirstParagraph"/>
      </w:pPr>
      <w:r>
        <w:rPr>
          <w:b/>
          <w:bCs/>
        </w:rPr>
        <w:t xml:space="preserve">"DSL above, TurboModule below."</w:t>
      </w:r>
    </w:p>
    <w:bookmarkEnd w:id="833"/>
    <w:bookmarkStart w:id="839" w:name="revision-notes-28"/>
    <w:p>
      <w:pPr>
        <w:pStyle w:val="Heading2"/>
      </w:pPr>
      <w:r>
        <w:t xml:space="preserve">Revision Notes</w:t>
      </w:r>
    </w:p>
    <w:p>
      <w:pPr>
        <w:pStyle w:val="BlockText"/>
      </w:pPr>
      <w:r>
        <w:t xml:space="preserve">Expo Modules = Swift/Kotlin DSL; compiles to TurboModule. TurboModule = lower-level RN primitive. Pick Expo Modules for almost all new work; TurboModule only for raw JSI / performance edge cases. Both work in Bridgeless.</w:t>
      </w:r>
    </w:p>
    <w:p>
      <w:r>
        <w:pict>
          <v:rect style="width:0;height:1.5pt" o:hralign="center" o:hrstd="t" o:hr="t"/>
        </w:pict>
      </w:r>
    </w:p>
    <w:p>
      <w:pPr>
        <w:pStyle w:val="BlockText"/>
      </w:pPr>
      <w:r>
        <w:rPr>
          <w:b/>
          <w:bCs/>
        </w:rPr>
        <w:t xml:space="preserve">End of S5.</w:t>
      </w:r>
      <w:r>
        <w:t xml:space="preserve"> </w:t>
      </w:r>
      <w:r>
        <w:t xml:space="preserve">Cross-refs:</w:t>
      </w:r>
      <w:r>
        <w:t xml:space="preserve"> </w:t>
      </w:r>
      <w:hyperlink r:id="rId834">
        <w:r>
          <w:rPr>
            <w:rStyle w:val="Hyperlink"/>
          </w:rPr>
          <w:t xml:space="preserve">appendix J</w:t>
        </w:r>
      </w:hyperlink>
      <w:r>
        <w:t xml:space="preserve">,</w:t>
      </w:r>
      <w:r>
        <w:t xml:space="preserve"> </w:t>
      </w:r>
      <w:hyperlink r:id="rId835">
        <w:r>
          <w:rPr>
            <w:rStyle w:val="Hyperlink"/>
          </w:rPr>
          <w:t xml:space="preserve">S20 CI/CD</w:t>
        </w:r>
      </w:hyperlink>
      <w:r>
        <w:t xml:space="preserve">,</w:t>
      </w:r>
      <w:r>
        <w:t xml:space="preserve"> </w:t>
      </w:r>
      <w:hyperlink r:id="rId836">
        <w:r>
          <w:rPr>
            <w:rStyle w:val="Hyperlink"/>
          </w:rPr>
          <w:t xml:space="preserve">S15 native bridging</w:t>
        </w:r>
      </w:hyperlink>
      <w:r>
        <w:t xml:space="preserve">,</w:t>
      </w:r>
      <w:r>
        <w:t xml:space="preserve"> </w:t>
      </w:r>
      <w:hyperlink r:id="rId837">
        <w:r>
          <w:rPr>
            <w:rStyle w:val="Hyperlink"/>
          </w:rPr>
          <w:t xml:space="preserve">S04 New Architecture</w:t>
        </w:r>
      </w:hyperlink>
      <w:r>
        <w:t xml:space="preserve">. Next deep section per priority:</w:t>
      </w:r>
      <w:r>
        <w:t xml:space="preserve"> </w:t>
      </w:r>
      <w:hyperlink r:id="rId838">
        <w:r>
          <w:rPr>
            <w:rStyle w:val="Hyperlink"/>
          </w:rPr>
          <w:t xml:space="preserve">S12 Push &amp; Background</w:t>
        </w:r>
      </w:hyperlink>
      <w:r>
        <w:t xml:space="preserve">.</w:t>
      </w:r>
    </w:p>
    <w:bookmarkEnd w:id="839"/>
    <w:bookmarkEnd w:id="840"/>
    <w:bookmarkStart w:id="992" w:name="s6--hermes--metro"/>
    <w:p>
      <w:pPr>
        <w:pStyle w:val="Heading1"/>
      </w:pPr>
      <w:r>
        <w:t xml:space="preserve">S6 — Hermes &amp; Metro</w:t>
      </w:r>
    </w:p>
    <w:p>
      <w:pPr>
        <w:pStyle w:val="BlockText"/>
      </w:pPr>
      <w:r>
        <w:t xml:space="preserve">Hermes bytecode · Hades GC · Static Hermes · Metro bundler · RAM bundles · inline requires · symbolication · startup optimization</w:t>
      </w:r>
    </w:p>
    <w:bookmarkStart w:id="841" w:name="topics"/>
    <w:p>
      <w:pPr>
        <w:pStyle w:val="Heading2"/>
      </w:pPr>
      <w:r>
        <w:t xml:space="preserve">Topics</w:t>
      </w:r>
    </w:p>
    <w:p>
      <w:pPr>
        <w:pStyle w:val="Compact"/>
        <w:numPr>
          <w:ilvl w:val="0"/>
          <w:numId w:val="1474"/>
        </w:numPr>
      </w:pPr>
      <w:hyperlink w:anchor="X890f8b5b60ff9f2d3d3ba2db8502dfa56afa345">
        <w:r>
          <w:rPr>
            <w:rStyle w:val="Hyperlink"/>
          </w:rPr>
          <w:t xml:space="preserve">Q1. Hermes — what it is, why it's the default</w:t>
        </w:r>
      </w:hyperlink>
    </w:p>
    <w:p>
      <w:pPr>
        <w:pStyle w:val="Compact"/>
        <w:numPr>
          <w:ilvl w:val="0"/>
          <w:numId w:val="1474"/>
        </w:numPr>
      </w:pPr>
      <w:hyperlink w:anchor="q2-static-hermes--the-aot-future">
        <w:r>
          <w:rPr>
            <w:rStyle w:val="Hyperlink"/>
          </w:rPr>
          <w:t xml:space="preserve">Q2. Static Hermes — the AOT future</w:t>
        </w:r>
      </w:hyperlink>
    </w:p>
    <w:p>
      <w:pPr>
        <w:pStyle w:val="Compact"/>
        <w:numPr>
          <w:ilvl w:val="0"/>
          <w:numId w:val="1474"/>
        </w:numPr>
      </w:pPr>
      <w:hyperlink w:anchor="q3-metro-bundler-internals">
        <w:r>
          <w:rPr>
            <w:rStyle w:val="Hyperlink"/>
          </w:rPr>
          <w:t xml:space="preserve">Q3. Metro bundler internals</w:t>
        </w:r>
      </w:hyperlink>
    </w:p>
    <w:p>
      <w:pPr>
        <w:pStyle w:val="Compact"/>
        <w:numPr>
          <w:ilvl w:val="0"/>
          <w:numId w:val="1474"/>
        </w:numPr>
      </w:pPr>
      <w:hyperlink w:anchor="Xfcf51e8c3464bd3096e92137800d777dd16c300">
        <w:r>
          <w:rPr>
            <w:rStyle w:val="Hyperlink"/>
          </w:rPr>
          <w:t xml:space="preserve">Q4. Inline requires, RAM bundles, lazy loading</w:t>
        </w:r>
      </w:hyperlink>
    </w:p>
    <w:p>
      <w:pPr>
        <w:pStyle w:val="Compact"/>
        <w:numPr>
          <w:ilvl w:val="0"/>
          <w:numId w:val="1474"/>
        </w:numPr>
      </w:pPr>
      <w:hyperlink w:anchor="q5-source-maps--symbolication">
        <w:r>
          <w:rPr>
            <w:rStyle w:val="Hyperlink"/>
          </w:rPr>
          <w:t xml:space="preserve">Q5. Source maps &amp; symbolication</w:t>
        </w:r>
      </w:hyperlink>
    </w:p>
    <w:p>
      <w:r>
        <w:pict>
          <v:rect style="width:0;height:1.5pt" o:hralign="center" o:hrstd="t" o:hr="t"/>
        </w:pict>
      </w:r>
    </w:p>
    <w:bookmarkEnd w:id="841"/>
    <w:bookmarkStart w:id="871" w:name="X890f8b5b60ff9f2d3d3ba2db8502dfa56afa345"/>
    <w:p>
      <w:pPr>
        <w:pStyle w:val="Heading2"/>
      </w:pPr>
      <w:r>
        <w:t xml:space="preserve">Q1. Hermes — what it is, why it's the default</w:t>
      </w:r>
    </w:p>
    <w:bookmarkStart w:id="842" w:name="difficulty-29"/>
    <w:p>
      <w:pPr>
        <w:pStyle w:val="Heading3"/>
      </w:pPr>
      <w:r>
        <w:t xml:space="preserve">Difficulty</w:t>
      </w:r>
    </w:p>
    <w:p>
      <w:pPr>
        <w:pStyle w:val="FirstParagraph"/>
      </w:pPr>
      <w:r>
        <w:t xml:space="preserve">Intermediate → Advanced</w:t>
      </w:r>
    </w:p>
    <w:bookmarkEnd w:id="842"/>
    <w:bookmarkStart w:id="843" w:name="interview-frequency-29"/>
    <w:p>
      <w:pPr>
        <w:pStyle w:val="Heading3"/>
      </w:pPr>
      <w:r>
        <w:t xml:space="preserve">Interview Frequency</w:t>
      </w:r>
    </w:p>
    <w:p>
      <w:pPr>
        <w:pStyle w:val="FirstParagraph"/>
      </w:pPr>
      <w:r>
        <w:t xml:space="preserve">Very Common.</w:t>
      </w:r>
    </w:p>
    <w:bookmarkEnd w:id="843"/>
    <w:bookmarkStart w:id="844" w:name="prerequisites-29"/>
    <w:p>
      <w:pPr>
        <w:pStyle w:val="Heading3"/>
      </w:pPr>
      <w:r>
        <w:t xml:space="preserve">Prerequisites</w:t>
      </w:r>
    </w:p>
    <w:p>
      <w:pPr>
        <w:pStyle w:val="FirstParagraph"/>
      </w:pPr>
      <w:r>
        <w:t xml:space="preserve">JS engines basics, GC concepts.</w:t>
      </w:r>
    </w:p>
    <w:bookmarkEnd w:id="844"/>
    <w:bookmarkStart w:id="845" w:name="tldr-29"/>
    <w:p>
      <w:pPr>
        <w:pStyle w:val="Heading3"/>
      </w:pPr>
      <w:r>
        <w:t xml:space="preserve">TL;DR</w:t>
      </w:r>
    </w:p>
    <w:p>
      <w:pPr>
        <w:pStyle w:val="FirstParagraph"/>
      </w:pPr>
      <w:r>
        <w:t xml:space="preserve">Hermes is a JS engine purpose-built for React Native:</w:t>
      </w:r>
      <w:r>
        <w:t xml:space="preserve"> </w:t>
      </w:r>
      <w:r>
        <w:rPr>
          <w:b/>
          <w:bCs/>
        </w:rPr>
        <w:t xml:space="preserve">AOT-compiled bytecode</w:t>
      </w:r>
      <w:r>
        <w:t xml:space="preserve"> </w:t>
      </w:r>
      <w:r>
        <w:t xml:space="preserve">(</w:t>
      </w:r>
      <w:r>
        <w:rPr>
          <w:rStyle w:val="VerbatimChar"/>
        </w:rPr>
        <w:t xml:space="preserve">.hbc</w:t>
      </w:r>
      <w:r>
        <w:t xml:space="preserve">), small binary, fast startup, generational GC (Hades), tight integration with JSI.</w:t>
      </w:r>
    </w:p>
    <w:bookmarkEnd w:id="845"/>
    <w:bookmarkStart w:id="846" w:name="Xdcc331c239be81581aa584e213f27aa588dd7fc"/>
    <w:p>
      <w:pPr>
        <w:pStyle w:val="Heading3"/>
      </w:pPr>
      <w:r>
        <w:t xml:space="preserve">30-Second Interview Answer</w:t>
      </w:r>
    </w:p>
    <w:p>
      <w:pPr>
        <w:pStyle w:val="FirstParagraph"/>
      </w:pPr>
      <w:r>
        <w:t xml:space="preserve">"Hermes is the default JS engine for RN since 0.70. Instead of parsing JS at runtime, the bundler precompiles your JS to Hermes bytecode at build time. The app loads bytecode directly — no parse, no JIT warm-up. It uses a generational GC (Hades) tuned for short-lived allocations, a small heap footprint, and integrates natively with JSI. Compared to JSC, you get faster cold start, lower TTI, and smaller memory."</w:t>
      </w:r>
    </w:p>
    <w:bookmarkEnd w:id="846"/>
    <w:bookmarkStart w:id="847" w:name="X348e640309caee79948b7b2756b847317f9537f"/>
    <w:p>
      <w:pPr>
        <w:pStyle w:val="Heading3"/>
      </w:pPr>
      <w:r>
        <w:t xml:space="preserve">2-Minute Practical Answer</w:t>
      </w:r>
    </w:p>
    <w:p>
      <w:pPr>
        <w:pStyle w:val="FirstParagraph"/>
      </w:pPr>
      <w:r>
        <w:t xml:space="preserve">What you give up vs JSC: no JIT (Hermes is interpreter + selective optimizations). What you gain:</w:t>
      </w:r>
    </w:p>
    <w:p>
      <w:pPr>
        <w:pStyle w:val="Compact"/>
        <w:numPr>
          <w:ilvl w:val="0"/>
          <w:numId w:val="1475"/>
        </w:numPr>
      </w:pPr>
      <w:r>
        <w:rPr>
          <w:b/>
          <w:bCs/>
        </w:rPr>
        <w:t xml:space="preserve">Cold start:</w:t>
      </w:r>
      <w:r>
        <w:t xml:space="preserve"> </w:t>
      </w:r>
      <w:r>
        <w:t xml:space="preserve">30–60% faster on Android in real apps because there's no parse step.</w:t>
      </w:r>
    </w:p>
    <w:p>
      <w:pPr>
        <w:pStyle w:val="Compact"/>
        <w:numPr>
          <w:ilvl w:val="0"/>
          <w:numId w:val="1475"/>
        </w:numPr>
      </w:pPr>
      <w:r>
        <w:rPr>
          <w:b/>
          <w:bCs/>
        </w:rPr>
        <w:t xml:space="preserve">App size:</w:t>
      </w:r>
      <w:r>
        <w:t xml:space="preserve"> </w:t>
      </w:r>
      <w:r>
        <w:t xml:space="preserve">smaller install footprint than JSC + bytecode payload is compact.</w:t>
      </w:r>
    </w:p>
    <w:p>
      <w:pPr>
        <w:pStyle w:val="Compact"/>
        <w:numPr>
          <w:ilvl w:val="0"/>
          <w:numId w:val="1475"/>
        </w:numPr>
      </w:pPr>
      <w:r>
        <w:rPr>
          <w:b/>
          <w:bCs/>
        </w:rPr>
        <w:t xml:space="preserve">Memory:</w:t>
      </w:r>
      <w:r>
        <w:t xml:space="preserve"> </w:t>
      </w:r>
      <w:r>
        <w:t xml:space="preserve">Hades GC (concurrent generational) is tuned for mobile.</w:t>
      </w:r>
    </w:p>
    <w:p>
      <w:pPr>
        <w:pStyle w:val="Compact"/>
        <w:numPr>
          <w:ilvl w:val="0"/>
          <w:numId w:val="1475"/>
        </w:numPr>
      </w:pPr>
      <w:r>
        <w:rPr>
          <w:b/>
          <w:bCs/>
        </w:rPr>
        <w:t xml:space="preserve">Debugging:</w:t>
      </w:r>
      <w:r>
        <w:t xml:space="preserve"> </w:t>
      </w:r>
      <w:r>
        <w:t xml:space="preserve">Hermes ships its own debugger protocol; React Native DevTools speaks it.</w:t>
      </w:r>
    </w:p>
    <w:p>
      <w:pPr>
        <w:pStyle w:val="FirstParagraph"/>
      </w:pPr>
      <w:r>
        <w:t xml:space="preserve">You enable it by default in new RN apps. To verify:</w:t>
      </w:r>
    </w:p>
    <w:p>
      <w:pPr>
        <w:pStyle w:val="SourceCode"/>
      </w:pPr>
      <w:r>
        <w:rPr>
          <w:rStyle w:val="KeywordTok"/>
        </w:rPr>
        <w:t xml:space="preserve">const</w:t>
      </w:r>
      <w:r>
        <w:rPr>
          <w:rStyle w:val="NormalTok"/>
        </w:rPr>
        <w:t xml:space="preserve"> isHermes </w:t>
      </w:r>
      <w:r>
        <w:rPr>
          <w:rStyle w:val="OperatorTok"/>
        </w:rPr>
        <w:t xml:space="preserve">=</w:t>
      </w:r>
      <w:r>
        <w:rPr>
          <w:rStyle w:val="NormalTok"/>
        </w:rPr>
        <w:t xml:space="preserve"> </w:t>
      </w:r>
      <w:r>
        <w:rPr>
          <w:rStyle w:val="OperatorTok"/>
        </w:rPr>
        <w:t xml:space="preserve">!!</w:t>
      </w:r>
      <w:r>
        <w:rPr>
          <w:rStyle w:val="BuiltInTok"/>
        </w:rPr>
        <w:t xml:space="preserve">global</w:t>
      </w:r>
      <w:r>
        <w:rPr>
          <w:rStyle w:val="OperatorTok"/>
        </w:rPr>
        <w:t xml:space="preserve">.</w:t>
      </w:r>
      <w:r>
        <w:rPr>
          <w:rStyle w:val="AttributeTok"/>
        </w:rPr>
        <w:t xml:space="preserve">HermesInternal</w:t>
      </w:r>
      <w:r>
        <w:rPr>
          <w:rStyle w:val="OperatorTok"/>
        </w:rPr>
        <w:t xml:space="preserve">;</w:t>
      </w:r>
    </w:p>
    <w:p>
      <w:pPr>
        <w:pStyle w:val="FirstParagraph"/>
      </w:pPr>
      <w:r>
        <w:t xml:space="preserve">In production:</w:t>
      </w:r>
    </w:p>
    <w:p>
      <w:pPr>
        <w:pStyle w:val="Compact"/>
        <w:numPr>
          <w:ilvl w:val="0"/>
          <w:numId w:val="1476"/>
        </w:numPr>
      </w:pPr>
      <w:r>
        <w:t xml:space="preserve">Always ship symbolicated source maps (Q5) — Hermes stack traces are bytecode offsets without them.</w:t>
      </w:r>
    </w:p>
    <w:p>
      <w:pPr>
        <w:pStyle w:val="Compact"/>
        <w:numPr>
          <w:ilvl w:val="0"/>
          <w:numId w:val="1476"/>
        </w:numPr>
      </w:pPr>
      <w:r>
        <w:t xml:space="preserve">Profile with the Hermes Profiler (records to</w:t>
      </w:r>
      <w:r>
        <w:t xml:space="preserve"> </w:t>
      </w:r>
      <w:r>
        <w:rPr>
          <w:rStyle w:val="VerbatimChar"/>
        </w:rPr>
        <w:t xml:space="preserve">.cpuprofile</w:t>
      </w:r>
      <w:r>
        <w:t xml:space="preserve"> </w:t>
      </w:r>
      <w:r>
        <w:t xml:space="preserve">you can open in Chrome DevTools).</w:t>
      </w:r>
    </w:p>
    <w:bookmarkEnd w:id="847"/>
    <w:bookmarkStart w:id="848" w:name="X3b9e90f35ffd222abcacd444691b038f75ec6ba"/>
    <w:p>
      <w:pPr>
        <w:pStyle w:val="Heading3"/>
      </w:pPr>
      <w:r>
        <w:t xml:space="preserve">5-Minute Architecture Answer</w:t>
      </w:r>
    </w:p>
    <w:p>
      <w:pPr>
        <w:pStyle w:val="FirstParagraph"/>
      </w:pPr>
      <w:r>
        <w:t xml:space="preserve">Hermes is</w:t>
      </w:r>
      <w:r>
        <w:t xml:space="preserve"> </w:t>
      </w:r>
      <w:r>
        <w:rPr>
          <w:b/>
          <w:bCs/>
        </w:rPr>
        <w:t xml:space="preserve">interpreter-first</w:t>
      </w:r>
      <w:r>
        <w:t xml:space="preserve"> </w:t>
      </w:r>
      <w:r>
        <w:t xml:space="preserve">by design. The bet: on mobile, JIT warmup costs and code-cache memory hurt more than they help for typical app workloads.</w:t>
      </w:r>
    </w:p>
    <w:p>
      <w:pPr>
        <w:pStyle w:val="BodyText"/>
      </w:pPr>
      <w:r>
        <w:t xml:space="preserve">Pipeline:</w:t>
      </w:r>
    </w:p>
    <w:p>
      <w:pPr>
        <w:pStyle w:val="SourceCode"/>
      </w:pPr>
      <w:r>
        <w:rPr>
          <w:rStyle w:val="VerbatimChar"/>
        </w:rPr>
        <w:t xml:space="preserve">your JS  →  Metro bundler  →  hermesc  →  bytecode (.hbc)  →  app binary</w:t>
      </w:r>
      <w:r>
        <w:br/>
      </w:r>
      <w:r>
        <w:rPr>
          <w:rStyle w:val="VerbatimChar"/>
        </w:rPr>
        <w:t xml:space="preserve">                                           │</w:t>
      </w:r>
      <w:r>
        <w:br/>
      </w:r>
      <w:r>
        <w:rPr>
          <w:rStyle w:val="VerbatimChar"/>
        </w:rPr>
        <w:t xml:space="preserve">                                           └─ Hermes runtime (interpreter + Hades GC + JSI)</w:t>
      </w:r>
    </w:p>
    <w:p>
      <w:pPr>
        <w:pStyle w:val="FirstParagraph"/>
      </w:pPr>
      <w:r>
        <w:t xml:space="preserve">Why no JIT?</w:t>
      </w:r>
    </w:p>
    <w:p>
      <w:pPr>
        <w:pStyle w:val="Compact"/>
        <w:numPr>
          <w:ilvl w:val="0"/>
          <w:numId w:val="1477"/>
        </w:numPr>
      </w:pPr>
      <w:r>
        <w:t xml:space="preserve">JIT memory cost (~10–30MB code cache) is significant on low-end Android.</w:t>
      </w:r>
    </w:p>
    <w:p>
      <w:pPr>
        <w:pStyle w:val="Compact"/>
        <w:numPr>
          <w:ilvl w:val="0"/>
          <w:numId w:val="1477"/>
        </w:numPr>
      </w:pPr>
      <w:r>
        <w:t xml:space="preserve">Mobile workloads are short-lived and bursty; JIT amortization is poor.</w:t>
      </w:r>
    </w:p>
    <w:p>
      <w:pPr>
        <w:pStyle w:val="Compact"/>
        <w:numPr>
          <w:ilvl w:val="0"/>
          <w:numId w:val="1477"/>
        </w:numPr>
      </w:pPr>
      <w:r>
        <w:t xml:space="preserve">Static Hermes (Q2) reclaims the perf upside via AOT type-driven optimization.</w:t>
      </w:r>
    </w:p>
    <w:p>
      <w:pPr>
        <w:pStyle w:val="FirstParagraph"/>
      </w:pPr>
      <w:r>
        <w:t xml:space="preserve">Hades (the GC):</w:t>
      </w:r>
    </w:p>
    <w:p>
      <w:pPr>
        <w:pStyle w:val="Compact"/>
        <w:numPr>
          <w:ilvl w:val="0"/>
          <w:numId w:val="1478"/>
        </w:numPr>
      </w:pPr>
      <w:r>
        <w:t xml:space="preserve">Generational: young + old generations.</w:t>
      </w:r>
    </w:p>
    <w:p>
      <w:pPr>
        <w:pStyle w:val="Compact"/>
        <w:numPr>
          <w:ilvl w:val="0"/>
          <w:numId w:val="1478"/>
        </w:numPr>
      </w:pPr>
      <w:r>
        <w:t xml:space="preserve">Concurrent old-gen sweep on a background thread; minimal stop-the-world pauses.</w:t>
      </w:r>
    </w:p>
    <w:p>
      <w:pPr>
        <w:pStyle w:val="Compact"/>
        <w:numPr>
          <w:ilvl w:val="0"/>
          <w:numId w:val="1478"/>
        </w:numPr>
      </w:pPr>
      <w:r>
        <w:t xml:space="preserve">Tuned for mobile heaps (typical RN app: 50–200MB JS heap).</w:t>
      </w:r>
    </w:p>
    <w:p>
      <w:pPr>
        <w:pStyle w:val="FirstParagraph"/>
      </w:pPr>
      <w:r>
        <w:t xml:space="preserve">JSI integration: Hermes'</w:t>
      </w:r>
      <w:r>
        <w:t xml:space="preserve"> </w:t>
      </w:r>
      <w:r>
        <w:rPr>
          <w:rStyle w:val="VerbatimChar"/>
        </w:rPr>
        <w:t xml:space="preserve">Runtime</w:t>
      </w:r>
      <w:r>
        <w:t xml:space="preserve"> </w:t>
      </w:r>
      <w:r>
        <w:rPr>
          <w:b/>
          <w:bCs/>
        </w:rPr>
        <w:t xml:space="preserve">is</w:t>
      </w:r>
      <w:r>
        <w:t xml:space="preserve"> </w:t>
      </w:r>
      <w:r>
        <w:t xml:space="preserve">a</w:t>
      </w:r>
      <w:r>
        <w:t xml:space="preserve"> </w:t>
      </w:r>
      <w:r>
        <w:rPr>
          <w:rStyle w:val="VerbatimChar"/>
        </w:rPr>
        <w:t xml:space="preserve">jsi::Runtime</w:t>
      </w:r>
      <w:r>
        <w:t xml:space="preserve">. This is what makes TurboModules and Reanimated worklets possible.</w:t>
      </w:r>
    </w:p>
    <w:bookmarkEnd w:id="848"/>
    <w:bookmarkStart w:id="849" w:name="the-why-29"/>
    <w:p>
      <w:pPr>
        <w:pStyle w:val="Heading3"/>
      </w:pPr>
      <w:r>
        <w:t xml:space="preserve">The "Why"</w:t>
      </w:r>
    </w:p>
    <w:p>
      <w:pPr>
        <w:pStyle w:val="Compact"/>
        <w:numPr>
          <w:ilvl w:val="0"/>
          <w:numId w:val="1479"/>
        </w:numPr>
      </w:pPr>
      <w:r>
        <w:t xml:space="preserve">JSC was Apple-controlled and Android-bundled (2–3MB extra binary).</w:t>
      </w:r>
    </w:p>
    <w:p>
      <w:pPr>
        <w:pStyle w:val="Compact"/>
        <w:numPr>
          <w:ilvl w:val="0"/>
          <w:numId w:val="1479"/>
        </w:numPr>
      </w:pPr>
      <w:r>
        <w:t xml:space="preserve">Mobile users feel cold start more than steady-state perf.</w:t>
      </w:r>
    </w:p>
    <w:p>
      <w:pPr>
        <w:pStyle w:val="Compact"/>
        <w:numPr>
          <w:ilvl w:val="0"/>
          <w:numId w:val="1479"/>
        </w:numPr>
      </w:pPr>
      <w:r>
        <w:t xml:space="preserve">A purpose-built engine could optimize for RN's exact workload.</w:t>
      </w:r>
    </w:p>
    <w:bookmarkEnd w:id="849"/>
    <w:bookmarkStart w:id="850" w:name="mental-model-29"/>
    <w:p>
      <w:pPr>
        <w:pStyle w:val="Heading3"/>
      </w:pPr>
      <w:r>
        <w:t xml:space="preserve">Mental Model</w:t>
      </w:r>
    </w:p>
    <w:p>
      <w:pPr>
        <w:pStyle w:val="FirstParagraph"/>
      </w:pPr>
      <w:r>
        <w:t xml:space="preserve">Hermes is</w:t>
      </w:r>
      <w:r>
        <w:t xml:space="preserve"> </w:t>
      </w:r>
      <w:r>
        <w:rPr>
          <w:b/>
          <w:bCs/>
        </w:rPr>
        <w:t xml:space="preserve">AOT-compiled JS for mobile</w:t>
      </w:r>
      <w:r>
        <w:t xml:space="preserve">. Like Java's</w:t>
      </w:r>
      <w:r>
        <w:t xml:space="preserve"> </w:t>
      </w:r>
      <w:r>
        <w:rPr>
          <w:rStyle w:val="VerbatimChar"/>
        </w:rPr>
        <w:t xml:space="preserve">.class</w:t>
      </w:r>
      <w:r>
        <w:t xml:space="preserve"> </w:t>
      </w:r>
      <w:r>
        <w:t xml:space="preserve">files vs interpreting Java source — same idea applied to JS, on-device.</w:t>
      </w:r>
    </w:p>
    <w:bookmarkEnd w:id="850"/>
    <w:bookmarkStart w:id="851" w:name="internal-working-2026-context-29"/>
    <w:p>
      <w:pPr>
        <w:pStyle w:val="Heading3"/>
      </w:pPr>
      <w:r>
        <w:t xml:space="preserve">Internal Working (2026 Context)</w:t>
      </w:r>
    </w:p>
    <w:p>
      <w:pPr>
        <w:pStyle w:val="Compact"/>
        <w:numPr>
          <w:ilvl w:val="0"/>
          <w:numId w:val="1480"/>
        </w:numPr>
      </w:pPr>
      <w:r>
        <w:t xml:space="preserve">Default in all new apps; required for the New Architecture's full benefit.</w:t>
      </w:r>
    </w:p>
    <w:p>
      <w:pPr>
        <w:pStyle w:val="Compact"/>
        <w:numPr>
          <w:ilvl w:val="0"/>
          <w:numId w:val="1480"/>
        </w:numPr>
      </w:pPr>
      <w:r>
        <w:rPr>
          <w:rStyle w:val="VerbatimChar"/>
        </w:rPr>
        <w:t xml:space="preserve">hermesc</w:t>
      </w:r>
      <w:r>
        <w:t xml:space="preserve"> </w:t>
      </w:r>
      <w:r>
        <w:t xml:space="preserve">runs inside Metro (or as a build phase) producing</w:t>
      </w:r>
      <w:r>
        <w:t xml:space="preserve"> </w:t>
      </w:r>
      <w:r>
        <w:rPr>
          <w:rStyle w:val="VerbatimChar"/>
        </w:rPr>
        <w:t xml:space="preserve">.hbc</w:t>
      </w:r>
      <w:r>
        <w:t xml:space="preserve">.</w:t>
      </w:r>
    </w:p>
    <w:p>
      <w:pPr>
        <w:pStyle w:val="Compact"/>
        <w:numPr>
          <w:ilvl w:val="0"/>
          <w:numId w:val="1480"/>
        </w:numPr>
      </w:pPr>
      <w:r>
        <w:t xml:space="preserve">The bytecode format includes string tables, function tables, and pre-resolved literal values.</w:t>
      </w:r>
    </w:p>
    <w:p>
      <w:pPr>
        <w:pStyle w:val="Compact"/>
        <w:numPr>
          <w:ilvl w:val="0"/>
          <w:numId w:val="1480"/>
        </w:numPr>
      </w:pPr>
      <w:r>
        <w:t xml:space="preserve">Reanimated worklets are serialized JS code that Hermes can compile into separate bytecode for the UI runtime.</w:t>
      </w:r>
    </w:p>
    <w:bookmarkEnd w:id="851"/>
    <w:bookmarkStart w:id="852" w:name="modern-implementation-code-29"/>
    <w:p>
      <w:pPr>
        <w:pStyle w:val="Heading3"/>
      </w:pPr>
      <w:r>
        <w:t xml:space="preserve">Modern Implementation (Code)</w:t>
      </w:r>
    </w:p>
    <w:p>
      <w:pPr>
        <w:pStyle w:val="FirstParagraph"/>
      </w:pPr>
      <w:r>
        <w:t xml:space="preserve">Verify and instrument:</w:t>
      </w:r>
    </w:p>
    <w:p>
      <w:pPr>
        <w:pStyle w:val="SourceCode"/>
      </w:pPr>
      <w:r>
        <w:rPr>
          <w:rStyle w:val="CommentTok"/>
        </w:rPr>
        <w:t xml:space="preserve">// app/boot/hermes.ts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logHermes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@ts-expect-error</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w:t>
      </w:r>
      <w:r>
        <w:rPr>
          <w:rStyle w:val="BuiltInTok"/>
        </w:rPr>
        <w:t xml:space="preserve">global</w:t>
      </w:r>
      <w:r>
        <w:rPr>
          <w:rStyle w:val="OperatorTok"/>
        </w:rPr>
        <w:t xml:space="preserve">.</w:t>
      </w:r>
      <w:r>
        <w:rPr>
          <w:rStyle w:val="AttributeTok"/>
        </w:rPr>
        <w:t xml:space="preserve">HermesInternal</w:t>
      </w:r>
      <w:r>
        <w:rPr>
          <w:rStyle w:val="OperatorTok"/>
        </w:rPr>
        <w:t xml:space="preserve">?.</w:t>
      </w:r>
      <w:r>
        <w:rPr>
          <w:rStyle w:val="AttributeTok"/>
        </w:rPr>
        <w:t xml:space="preserve">getRuntimeProperties</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'Hermes:'</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 'OSS Release Version': '...', Build: 'Release', ... }</w:t>
      </w:r>
      <w:r>
        <w:br/>
      </w:r>
      <w:r>
        <w:rPr>
          <w:rStyle w:val="NormalTok"/>
        </w:rPr>
        <w:t xml:space="preserve">}</w:t>
      </w:r>
    </w:p>
    <w:p>
      <w:pPr>
        <w:pStyle w:val="FirstParagraph"/>
      </w:pPr>
      <w:r>
        <w:t xml:space="preserve">To start a Hermes profile programmatically (dev only):</w:t>
      </w:r>
    </w:p>
    <w:p>
      <w:pPr>
        <w:pStyle w:val="SourceCode"/>
      </w:pPr>
      <w:r>
        <w:rPr>
          <w:rStyle w:val="CommentTok"/>
        </w:rPr>
        <w:t xml:space="preserve">// @ts-expect-error</w:t>
      </w:r>
      <w:r>
        <w:br/>
      </w:r>
      <w:r>
        <w:rPr>
          <w:rStyle w:val="BuiltInTok"/>
        </w:rPr>
        <w:t xml:space="preserve">global</w:t>
      </w:r>
      <w:r>
        <w:rPr>
          <w:rStyle w:val="OperatorTok"/>
        </w:rPr>
        <w:t xml:space="preserve">.</w:t>
      </w:r>
      <w:r>
        <w:rPr>
          <w:rStyle w:val="AttributeTok"/>
        </w:rPr>
        <w:t xml:space="preserve">HermesInternal</w:t>
      </w:r>
      <w:r>
        <w:rPr>
          <w:rStyle w:val="OperatorTok"/>
        </w:rPr>
        <w:t xml:space="preserve">?.</w:t>
      </w:r>
      <w:r>
        <w:rPr>
          <w:rStyle w:val="AttributeTok"/>
        </w:rPr>
        <w:t xml:space="preserve">enableSamplingProfiler</w:t>
      </w:r>
      <w:r>
        <w:rPr>
          <w:rStyle w:val="OperatorTok"/>
        </w:rPr>
        <w:t xml:space="preserv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CommentTok"/>
        </w:rPr>
        <w:t xml:space="preserve">// ... run scenario ...</w:t>
      </w:r>
      <w:r>
        <w:br/>
      </w:r>
      <w:r>
        <w:rPr>
          <w:rStyle w:val="CommentTok"/>
        </w:rPr>
        <w:t xml:space="preserve">// dump to file via the built-in Profile API or React Native DevTools</w:t>
      </w:r>
    </w:p>
    <w:bookmarkEnd w:id="852"/>
    <w:bookmarkStart w:id="853" w:name="comparison-29"/>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JSC</w:t>
            </w:r>
          </w:p>
        </w:tc>
        <w:tc>
          <w:tcPr/>
          <w:p>
            <w:pPr>
              <w:pStyle w:val="Compact"/>
            </w:pPr>
            <w:r>
              <w:t xml:space="preserve">Hermes</w:t>
            </w:r>
          </w:p>
        </w:tc>
        <w:tc>
          <w:tcPr/>
          <w:p>
            <w:pPr>
              <w:pStyle w:val="Compact"/>
            </w:pPr>
            <w:r>
              <w:t xml:space="preserve">Static Hermes (Q2)</w:t>
            </w:r>
          </w:p>
        </w:tc>
      </w:tr>
      <w:tr>
        <w:tc>
          <w:tcPr/>
          <w:p>
            <w:pPr>
              <w:pStyle w:val="Compact"/>
            </w:pPr>
            <w:r>
              <w:t xml:space="preserve">Mode</w:t>
            </w:r>
          </w:p>
        </w:tc>
        <w:tc>
          <w:tcPr/>
          <w:p>
            <w:pPr>
              <w:pStyle w:val="Compact"/>
            </w:pPr>
            <w:r>
              <w:t xml:space="preserve">JIT</w:t>
            </w:r>
          </w:p>
        </w:tc>
        <w:tc>
          <w:tcPr/>
          <w:p>
            <w:pPr>
              <w:pStyle w:val="Compact"/>
            </w:pPr>
            <w:r>
              <w:t xml:space="preserve">Interpreter + AOT bytecode</w:t>
            </w:r>
          </w:p>
        </w:tc>
        <w:tc>
          <w:tcPr/>
          <w:p>
            <w:pPr>
              <w:pStyle w:val="Compact"/>
            </w:pPr>
            <w:r>
              <w:t xml:space="preserve">AOT native (typed)</w:t>
            </w:r>
          </w:p>
        </w:tc>
      </w:tr>
      <w:tr>
        <w:tc>
          <w:tcPr/>
          <w:p>
            <w:pPr>
              <w:pStyle w:val="Compact"/>
            </w:pPr>
            <w:r>
              <w:t xml:space="preserve">Cold start</w:t>
            </w:r>
          </w:p>
        </w:tc>
        <w:tc>
          <w:tcPr/>
          <w:p>
            <w:pPr>
              <w:pStyle w:val="Compact"/>
            </w:pPr>
            <w:r>
              <w:t xml:space="preserve">Baseline</w:t>
            </w:r>
          </w:p>
        </w:tc>
        <w:tc>
          <w:tcPr/>
          <w:p>
            <w:pPr>
              <w:pStyle w:val="Compact"/>
            </w:pPr>
            <w:r>
              <w:t xml:space="preserve">−30–60%</w:t>
            </w:r>
          </w:p>
        </w:tc>
        <w:tc>
          <w:tcPr/>
          <w:p>
            <w:pPr>
              <w:pStyle w:val="Compact"/>
            </w:pPr>
            <w:r>
              <w:t xml:space="preserve">Further wins</w:t>
            </w:r>
          </w:p>
        </w:tc>
      </w:tr>
      <w:tr>
        <w:tc>
          <w:tcPr/>
          <w:p>
            <w:pPr>
              <w:pStyle w:val="Compact"/>
            </w:pPr>
            <w:r>
              <w:t xml:space="preserve">Steady-state perf</w:t>
            </w:r>
          </w:p>
        </w:tc>
        <w:tc>
          <w:tcPr/>
          <w:p>
            <w:pPr>
              <w:pStyle w:val="Compact"/>
            </w:pPr>
            <w:r>
              <w:t xml:space="preserve">Strong (JIT)</w:t>
            </w:r>
          </w:p>
        </w:tc>
        <w:tc>
          <w:tcPr/>
          <w:p>
            <w:pPr>
              <w:pStyle w:val="Compact"/>
            </w:pPr>
            <w:r>
              <w:t xml:space="preserve">Slightly behind JIT</w:t>
            </w:r>
          </w:p>
        </w:tc>
        <w:tc>
          <w:tcPr/>
          <w:p>
            <w:pPr>
              <w:pStyle w:val="Compact"/>
            </w:pPr>
            <w:r>
              <w:t xml:space="preserve">Approaches native for typed</w:t>
            </w:r>
          </w:p>
        </w:tc>
      </w:tr>
      <w:tr>
        <w:tc>
          <w:tcPr/>
          <w:p>
            <w:pPr>
              <w:pStyle w:val="Compact"/>
            </w:pPr>
            <w:r>
              <w:t xml:space="preserve">App size</w:t>
            </w:r>
          </w:p>
        </w:tc>
        <w:tc>
          <w:tcPr/>
          <w:p>
            <w:pPr>
              <w:pStyle w:val="Compact"/>
            </w:pPr>
            <w:r>
              <w:t xml:space="preserve">+JSC binary</w:t>
            </w:r>
          </w:p>
        </w:tc>
        <w:tc>
          <w:tcPr/>
          <w:p>
            <w:pPr>
              <w:pStyle w:val="Compact"/>
            </w:pPr>
            <w:r>
              <w:t xml:space="preserve">Smaller</w:t>
            </w:r>
          </w:p>
        </w:tc>
        <w:tc>
          <w:tcPr/>
          <w:p>
            <w:pPr>
              <w:pStyle w:val="Compact"/>
            </w:pPr>
            <w:r>
              <w:t xml:space="preserve">Larger artifacts (AOT)</w:t>
            </w:r>
          </w:p>
        </w:tc>
      </w:tr>
      <w:tr>
        <w:tc>
          <w:tcPr/>
          <w:p>
            <w:pPr>
              <w:pStyle w:val="Compact"/>
            </w:pPr>
            <w:r>
              <w:t xml:space="preserve">Memory</w:t>
            </w:r>
          </w:p>
        </w:tc>
        <w:tc>
          <w:tcPr/>
          <w:p>
            <w:pPr>
              <w:pStyle w:val="Compact"/>
            </w:pPr>
            <w:r>
              <w:t xml:space="preserve">JIT code cache</w:t>
            </w:r>
          </w:p>
        </w:tc>
        <w:tc>
          <w:tcPr/>
          <w:p>
            <w:pPr>
              <w:pStyle w:val="Compact"/>
            </w:pPr>
            <w:r>
              <w:t xml:space="preserve">Compact</w:t>
            </w:r>
          </w:p>
        </w:tc>
        <w:tc>
          <w:tcPr/>
          <w:p>
            <w:pPr>
              <w:pStyle w:val="Compact"/>
            </w:pPr>
            <w:r>
              <w:t xml:space="preserve">Compact</w:t>
            </w:r>
          </w:p>
        </w:tc>
      </w:tr>
    </w:tbl>
    <w:bookmarkEnd w:id="853"/>
    <w:bookmarkStart w:id="854" w:name="production-usage-29"/>
    <w:p>
      <w:pPr>
        <w:pStyle w:val="Heading3"/>
      </w:pPr>
      <w:r>
        <w:t xml:space="preserve">Production Usage</w:t>
      </w:r>
    </w:p>
    <w:p>
      <w:pPr>
        <w:pStyle w:val="Compact"/>
        <w:numPr>
          <w:ilvl w:val="0"/>
          <w:numId w:val="1481"/>
        </w:numPr>
      </w:pPr>
      <w:r>
        <w:t xml:space="preserve">Default everywhere; turning Hermes off in 2026 is a red flag without a specific reason.</w:t>
      </w:r>
    </w:p>
    <w:p>
      <w:pPr>
        <w:pStyle w:val="Compact"/>
        <w:numPr>
          <w:ilvl w:val="0"/>
          <w:numId w:val="1481"/>
        </w:numPr>
      </w:pPr>
      <w:r>
        <w:t xml:space="preserve">Reanimated, MMKV, VisionCamera all assume Hermes-grade JSI.</w:t>
      </w:r>
    </w:p>
    <w:bookmarkEnd w:id="854"/>
    <w:bookmarkStart w:id="855" w:name="hands-on-exercise-29"/>
    <w:p>
      <w:pPr>
        <w:pStyle w:val="Heading3"/>
      </w:pPr>
      <w:r>
        <w:t xml:space="preserve">Hands-On Exercise</w:t>
      </w:r>
    </w:p>
    <w:p>
      <w:pPr>
        <w:pStyle w:val="Compact"/>
        <w:numPr>
          <w:ilvl w:val="0"/>
          <w:numId w:val="1482"/>
        </w:numPr>
      </w:pPr>
      <w:r>
        <w:t xml:space="preserve">Disable Hermes (use JSC) on a sample app. Measure cold start with</w:t>
      </w:r>
      <w:r>
        <w:t xml:space="preserve"> </w:t>
      </w:r>
      <w:r>
        <w:rPr>
          <w:rStyle w:val="VerbatimChar"/>
        </w:rPr>
        <w:t xml:space="preserve">react-native-startup-time</w:t>
      </w:r>
      <w:r>
        <w:t xml:space="preserve">.</w:t>
      </w:r>
    </w:p>
    <w:p>
      <w:pPr>
        <w:pStyle w:val="Compact"/>
        <w:numPr>
          <w:ilvl w:val="0"/>
          <w:numId w:val="1482"/>
        </w:numPr>
      </w:pPr>
      <w:r>
        <w:t xml:space="preserve">Re-enable; compare. Typical Android mid-tier savings: 200–600ms.</w:t>
      </w:r>
    </w:p>
    <w:p>
      <w:pPr>
        <w:pStyle w:val="Compact"/>
        <w:numPr>
          <w:ilvl w:val="0"/>
          <w:numId w:val="1482"/>
        </w:numPr>
      </w:pPr>
      <w:r>
        <w:t xml:space="preserve">Open the</w:t>
      </w:r>
      <w:r>
        <w:t xml:space="preserve"> </w:t>
      </w:r>
      <w:r>
        <w:rPr>
          <w:rStyle w:val="VerbatimChar"/>
        </w:rPr>
        <w:t xml:space="preserve">.hbc</w:t>
      </w:r>
      <w:r>
        <w:t xml:space="preserve"> </w:t>
      </w:r>
      <w:r>
        <w:t xml:space="preserve">file size; compare to the equivalent JS bundle.</w:t>
      </w:r>
    </w:p>
    <w:bookmarkEnd w:id="855"/>
    <w:bookmarkStart w:id="856" w:name="common-mistakes-29"/>
    <w:p>
      <w:pPr>
        <w:pStyle w:val="Heading3"/>
      </w:pPr>
      <w:r>
        <w:t xml:space="preserve">Common Mistakes</w:t>
      </w:r>
    </w:p>
    <w:p>
      <w:pPr>
        <w:pStyle w:val="Compact"/>
        <w:numPr>
          <w:ilvl w:val="0"/>
          <w:numId w:val="1483"/>
        </w:numPr>
      </w:pPr>
      <w:r>
        <w:t xml:space="preserve">Shipping un-symbolicated stack traces and trying to debug bytecode offsets.</w:t>
      </w:r>
    </w:p>
    <w:p>
      <w:pPr>
        <w:pStyle w:val="Compact"/>
        <w:numPr>
          <w:ilvl w:val="0"/>
          <w:numId w:val="1483"/>
        </w:numPr>
      </w:pPr>
      <w:r>
        <w:t xml:space="preserve">Holding</w:t>
      </w:r>
      <w:r>
        <w:t xml:space="preserve"> </w:t>
      </w:r>
      <w:r>
        <w:rPr>
          <w:rStyle w:val="VerbatimChar"/>
        </w:rPr>
        <w:t xml:space="preserve">WeakRef</w:t>
      </w:r>
      <w:r>
        <w:t xml:space="preserve">s in hot paths (Hermes' weak refs have specific semantics).</w:t>
      </w:r>
    </w:p>
    <w:p>
      <w:pPr>
        <w:pStyle w:val="Compact"/>
        <w:numPr>
          <w:ilvl w:val="0"/>
          <w:numId w:val="1483"/>
        </w:numPr>
      </w:pPr>
      <w:r>
        <w:t xml:space="preserve">Assuming JIT-style microbenchmarks transfer (some patterns are slower in Hermes than V8).</w:t>
      </w:r>
    </w:p>
    <w:bookmarkEnd w:id="856"/>
    <w:bookmarkStart w:id="857" w:name="production-red-flags-29"/>
    <w:p>
      <w:pPr>
        <w:pStyle w:val="Heading3"/>
      </w:pPr>
      <w:r>
        <w:t xml:space="preserve">Production Red Flags</w:t>
      </w:r>
    </w:p>
    <w:p>
      <w:pPr>
        <w:pStyle w:val="Compact"/>
        <w:numPr>
          <w:ilvl w:val="0"/>
          <w:numId w:val="1484"/>
        </w:numPr>
      </w:pPr>
      <w:r>
        <w:t xml:space="preserve">Hermes off without justification.</w:t>
      </w:r>
    </w:p>
    <w:p>
      <w:pPr>
        <w:pStyle w:val="Compact"/>
        <w:numPr>
          <w:ilvl w:val="0"/>
          <w:numId w:val="1484"/>
        </w:numPr>
      </w:pPr>
      <w:r>
        <w:t xml:space="preserve">Stack traces in production with</w:t>
      </w:r>
      <w:r>
        <w:t xml:space="preserve"> </w:t>
      </w:r>
      <w:r>
        <w:rPr>
          <w:rStyle w:val="VerbatimChar"/>
        </w:rPr>
        <w:t xml:space="preserve">0x123abc</w:t>
      </w:r>
      <w:r>
        <w:t xml:space="preserve"> </w:t>
      </w:r>
      <w:r>
        <w:t xml:space="preserve">offsets — missing source maps.</w:t>
      </w:r>
    </w:p>
    <w:p>
      <w:pPr>
        <w:pStyle w:val="Compact"/>
        <w:numPr>
          <w:ilvl w:val="0"/>
          <w:numId w:val="1484"/>
        </w:numPr>
      </w:pPr>
      <w:r>
        <w:t xml:space="preserve">Memory profiles with constant young-gen pressure (allocation storm) and no investigation.</w:t>
      </w:r>
    </w:p>
    <w:bookmarkEnd w:id="857"/>
    <w:bookmarkStart w:id="858" w:name="performance--metrics-18"/>
    <w:p>
      <w:pPr>
        <w:pStyle w:val="Heading3"/>
      </w:pPr>
      <w:r>
        <w:t xml:space="preserve">Performance &amp; Metrics</w:t>
      </w:r>
    </w:p>
    <w:p>
      <w:pPr>
        <w:pStyle w:val="Compact"/>
        <w:numPr>
          <w:ilvl w:val="0"/>
          <w:numId w:val="1485"/>
        </w:numPr>
      </w:pPr>
      <w:r>
        <w:t xml:space="preserve">Cold start: −30–60% vs JSC.</w:t>
      </w:r>
    </w:p>
    <w:p>
      <w:pPr>
        <w:pStyle w:val="Compact"/>
        <w:numPr>
          <w:ilvl w:val="0"/>
          <w:numId w:val="1485"/>
        </w:numPr>
      </w:pPr>
      <w:r>
        <w:t xml:space="preserve">App size: −2–4MB on Android.</w:t>
      </w:r>
    </w:p>
    <w:p>
      <w:pPr>
        <w:pStyle w:val="Compact"/>
        <w:numPr>
          <w:ilvl w:val="0"/>
          <w:numId w:val="1485"/>
        </w:numPr>
      </w:pPr>
      <w:r>
        <w:t xml:space="preserve">Memory: −10–20% steady-state vs JSC.</w:t>
      </w:r>
    </w:p>
    <w:bookmarkEnd w:id="858"/>
    <w:bookmarkStart w:id="859" w:name="metrics-that-matter-16"/>
    <w:p>
      <w:pPr>
        <w:pStyle w:val="Heading3"/>
      </w:pPr>
      <w:r>
        <w:t xml:space="preserve">Metrics That Matter</w:t>
      </w:r>
    </w:p>
    <w:p>
      <w:pPr>
        <w:pStyle w:val="FirstParagraph"/>
      </w:pPr>
      <w:r>
        <w:t xml:space="preserve">TTI, JS heap size, GC pause P95, crash-free sessions.</w:t>
      </w:r>
    </w:p>
    <w:bookmarkEnd w:id="859"/>
    <w:bookmarkStart w:id="860" w:name="decision-framework-29"/>
    <w:p>
      <w:pPr>
        <w:pStyle w:val="Heading3"/>
      </w:pPr>
      <w:r>
        <w:t xml:space="preserve">Decision Framework</w:t>
      </w:r>
    </w:p>
    <w:p>
      <w:pPr>
        <w:pStyle w:val="Compact"/>
        <w:numPr>
          <w:ilvl w:val="0"/>
          <w:numId w:val="1486"/>
        </w:numPr>
      </w:pPr>
      <w:r>
        <w:t xml:space="preserve">New RN app → Hermes always.</w:t>
      </w:r>
    </w:p>
    <w:p>
      <w:pPr>
        <w:pStyle w:val="Compact"/>
        <w:numPr>
          <w:ilvl w:val="0"/>
          <w:numId w:val="1486"/>
        </w:numPr>
      </w:pPr>
      <w:r>
        <w:t xml:space="preserve">Migrating a JSC app → flip Hermes, run regression suite, monitor heap and CPU for a week.</w:t>
      </w:r>
    </w:p>
    <w:p>
      <w:pPr>
        <w:pStyle w:val="Compact"/>
        <w:numPr>
          <w:ilvl w:val="0"/>
          <w:numId w:val="1486"/>
        </w:numPr>
      </w:pPr>
      <w:r>
        <w:t xml:space="preserve">Need real JIT (heavy crypto in JS) → reconsider; usually move to a TurboModule instead.</w:t>
      </w:r>
    </w:p>
    <w:bookmarkEnd w:id="860"/>
    <w:bookmarkStart w:id="861" w:name="senior-level-insight-29"/>
    <w:p>
      <w:pPr>
        <w:pStyle w:val="Heading3"/>
      </w:pPr>
      <w:r>
        <w:t xml:space="preserve">Senior-Level Insight</w:t>
      </w:r>
    </w:p>
    <w:p>
      <w:pPr>
        <w:pStyle w:val="FirstParagraph"/>
      </w:pPr>
      <w:r>
        <w:t xml:space="preserve">Hermes' interpreter-first design encodes a real product insight: mobile apps spend most CPU in</w:t>
      </w:r>
      <w:r>
        <w:t xml:space="preserve"> </w:t>
      </w:r>
      <w:r>
        <w:rPr>
          <w:b/>
          <w:bCs/>
        </w:rPr>
        <w:t xml:space="preserve">render + native module crossings</w:t>
      </w:r>
      <w:r>
        <w:t xml:space="preserve">, not in pure JS. Optimize startup and memory; let TurboModules handle compute-heavy work.</w:t>
      </w:r>
    </w:p>
    <w:bookmarkEnd w:id="861"/>
    <w:bookmarkStart w:id="862" w:name="real-world-scenario-23"/>
    <w:p>
      <w:pPr>
        <w:pStyle w:val="Heading3"/>
      </w:pPr>
      <w:r>
        <w:t xml:space="preserve">Real-World Scenario</w:t>
      </w:r>
    </w:p>
    <w:p>
      <w:pPr>
        <w:pStyle w:val="FirstParagraph"/>
      </w:pPr>
      <w:r>
        <w:rPr>
          <w:b/>
          <w:bCs/>
        </w:rPr>
        <w:t xml:space="preserve">Symptom:</w:t>
      </w:r>
      <w:r>
        <w:t xml:space="preserve"> </w:t>
      </w:r>
      <w:r>
        <w:t xml:space="preserve">App's JS heap grows unbounded after a long session.</w:t>
      </w:r>
      <w:r>
        <w:t xml:space="preserve"> </w:t>
      </w:r>
      <w:r>
        <w:rPr>
          <w:b/>
          <w:bCs/>
        </w:rPr>
        <w:t xml:space="preserve">Investigation:</w:t>
      </w:r>
      <w:r>
        <w:t xml:space="preserve"> </w:t>
      </w:r>
      <w:r>
        <w:t xml:space="preserve">Hermes Profiler heap dump shows huge</w:t>
      </w:r>
      <w:r>
        <w:t xml:space="preserve"> </w:t>
      </w:r>
      <w:r>
        <w:rPr>
          <w:rStyle w:val="VerbatimChar"/>
        </w:rPr>
        <w:t xml:space="preserve">Map</w:t>
      </w:r>
      <w:r>
        <w:t xml:space="preserve"> </w:t>
      </w:r>
      <w:r>
        <w:t xml:space="preserve">allocations from a stale event subscription.</w:t>
      </w:r>
      <w:r>
        <w:t xml:space="preserve"> </w:t>
      </w:r>
      <w:r>
        <w:rPr>
          <w:b/>
          <w:bCs/>
        </w:rPr>
        <w:t xml:space="preserve">Root cause:</w:t>
      </w:r>
      <w:r>
        <w:t xml:space="preserve"> </w:t>
      </w:r>
      <w:r>
        <w:t xml:space="preserve">Listeners not unsubscribed.</w:t>
      </w:r>
      <w:r>
        <w:t xml:space="preserve"> </w:t>
      </w:r>
      <w:r>
        <w:rPr>
          <w:b/>
          <w:bCs/>
        </w:rPr>
        <w:t xml:space="preserve">Fix:</w:t>
      </w:r>
      <w:r>
        <w:t xml:space="preserve"> </w:t>
      </w:r>
      <w:r>
        <w:t xml:space="preserve">AbortController-based subscription teardown.</w:t>
      </w:r>
      <w:r>
        <w:t xml:space="preserve"> </w:t>
      </w:r>
      <w:r>
        <w:rPr>
          <w:b/>
          <w:bCs/>
        </w:rPr>
        <w:t xml:space="preserve">Lesson:</w:t>
      </w:r>
      <w:r>
        <w:t xml:space="preserve"> </w:t>
      </w:r>
      <w:r>
        <w:t xml:space="preserve">Hades helps but won't compensate for retained references.</w:t>
      </w:r>
    </w:p>
    <w:bookmarkEnd w:id="862"/>
    <w:bookmarkStart w:id="863" w:name="production-failure-story-23"/>
    <w:p>
      <w:pPr>
        <w:pStyle w:val="Heading3"/>
      </w:pPr>
      <w:r>
        <w:t xml:space="preserve">Production Failure Story</w:t>
      </w:r>
    </w:p>
    <w:p>
      <w:pPr>
        <w:pStyle w:val="FirstParagraph"/>
      </w:pPr>
      <w:r>
        <w:rPr>
          <w:b/>
          <w:bCs/>
        </w:rPr>
        <w:t xml:space="preserve">Incident:</w:t>
      </w:r>
      <w:r>
        <w:t xml:space="preserve"> </w:t>
      </w:r>
      <w:r>
        <w:t xml:space="preserve">App crash spike after enabling Hermes for the first time.</w:t>
      </w:r>
      <w:r>
        <w:t xml:space="preserve"> </w:t>
      </w:r>
      <w:r>
        <w:rPr>
          <w:b/>
          <w:bCs/>
        </w:rPr>
        <w:t xml:space="preserve">Investigation:</w:t>
      </w:r>
      <w:r>
        <w:t xml:space="preserve"> </w:t>
      </w:r>
      <w:r>
        <w:t xml:space="preserve">Crashes tied to</w:t>
      </w:r>
      <w:r>
        <w:t xml:space="preserve"> </w:t>
      </w:r>
      <w:r>
        <w:rPr>
          <w:rStyle w:val="VerbatimChar"/>
        </w:rPr>
        <w:t xml:space="preserve">Object.freeze</w:t>
      </w:r>
      <w:r>
        <w:t xml:space="preserve"> </w:t>
      </w:r>
      <w:r>
        <w:t xml:space="preserve">on a circular structure that JSC tolerated and Hermes didn't.</w:t>
      </w:r>
      <w:r>
        <w:t xml:space="preserve"> </w:t>
      </w:r>
      <w:r>
        <w:rPr>
          <w:b/>
          <w:bCs/>
        </w:rPr>
        <w:t xml:space="preserve">Root cause:</w:t>
      </w:r>
      <w:r>
        <w:t xml:space="preserve"> </w:t>
      </w:r>
      <w:r>
        <w:t xml:space="preserve">Engine semantics drift in an obscure edge case.</w:t>
      </w:r>
      <w:r>
        <w:t xml:space="preserve"> </w:t>
      </w:r>
      <w:r>
        <w:rPr>
          <w:b/>
          <w:bCs/>
        </w:rPr>
        <w:t xml:space="preserve">Fix:</w:t>
      </w:r>
      <w:r>
        <w:t xml:space="preserve"> </w:t>
      </w:r>
      <w:r>
        <w:t xml:space="preserve">Avoid freezing the structure; ship a hotfix.</w:t>
      </w:r>
      <w:r>
        <w:t xml:space="preserve"> </w:t>
      </w:r>
      <w:r>
        <w:rPr>
          <w:b/>
          <w:bCs/>
        </w:rPr>
        <w:t xml:space="preserve">Prevention:</w:t>
      </w:r>
      <w:r>
        <w:t xml:space="preserve"> </w:t>
      </w:r>
      <w:r>
        <w:t xml:space="preserve">Hermes-specific smoke test suite added to CI.</w:t>
      </w:r>
    </w:p>
    <w:bookmarkEnd w:id="863"/>
    <w:bookmarkStart w:id="864" w:name="debugging-checklist-23"/>
    <w:p>
      <w:pPr>
        <w:pStyle w:val="Heading3"/>
      </w:pPr>
      <w:r>
        <w:t xml:space="preserve">Debugging Checklist</w:t>
      </w:r>
    </w:p>
    <w:p>
      <w:pPr>
        <w:pStyle w:val="Compact"/>
        <w:numPr>
          <w:ilvl w:val="0"/>
          <w:numId w:val="1487"/>
        </w:numPr>
      </w:pPr>
      <w:r>
        <w:rPr>
          <w:rStyle w:val="VerbatimChar"/>
        </w:rPr>
        <w:t xml:space="preserve">global.HermesInternal</w:t>
      </w:r>
      <w:r>
        <w:t xml:space="preserve"> </w:t>
      </w:r>
      <w:r>
        <w:t xml:space="preserve">confirms engine.</w:t>
      </w:r>
    </w:p>
    <w:p>
      <w:pPr>
        <w:pStyle w:val="Compact"/>
        <w:numPr>
          <w:ilvl w:val="0"/>
          <w:numId w:val="1487"/>
        </w:numPr>
      </w:pPr>
      <w:r>
        <w:t xml:space="preserve">Enable sampling profiler for slow JS sections.</w:t>
      </w:r>
    </w:p>
    <w:p>
      <w:pPr>
        <w:pStyle w:val="Compact"/>
        <w:numPr>
          <w:ilvl w:val="0"/>
          <w:numId w:val="1487"/>
        </w:numPr>
      </w:pPr>
      <w:r>
        <w:t xml:space="preserve">Symbolicate every stack trace.</w:t>
      </w:r>
    </w:p>
    <w:p>
      <w:pPr>
        <w:pStyle w:val="Compact"/>
        <w:numPr>
          <w:ilvl w:val="0"/>
          <w:numId w:val="1487"/>
        </w:numPr>
      </w:pPr>
      <w:r>
        <w:t xml:space="preserve">Check Hades stats via DevTools Memory tab for GC pressure.</w:t>
      </w:r>
    </w:p>
    <w:bookmarkEnd w:id="864"/>
    <w:bookmarkStart w:id="865" w:name="advanced--internal-knowledge-23"/>
    <w:p>
      <w:pPr>
        <w:pStyle w:val="Heading3"/>
      </w:pPr>
      <w:r>
        <w:t xml:space="preserve">Advanced / Internal Knowledge</w:t>
      </w:r>
    </w:p>
    <w:p>
      <w:pPr>
        <w:pStyle w:val="Compact"/>
        <w:numPr>
          <w:ilvl w:val="0"/>
          <w:numId w:val="1488"/>
        </w:numPr>
      </w:pPr>
      <w:r>
        <w:t xml:space="preserve">Bytecode format is versioned; Hermes runtime in the app must match the</w:t>
      </w:r>
      <w:r>
        <w:t xml:space="preserve"> </w:t>
      </w:r>
      <w:r>
        <w:rPr>
          <w:rStyle w:val="VerbatimChar"/>
        </w:rPr>
        <w:t xml:space="preserve">hermesc</w:t>
      </w:r>
      <w:r>
        <w:t xml:space="preserve"> </w:t>
      </w:r>
      <w:r>
        <w:t xml:space="preserve">used by Metro.</w:t>
      </w:r>
    </w:p>
    <w:p>
      <w:pPr>
        <w:pStyle w:val="Compact"/>
        <w:numPr>
          <w:ilvl w:val="0"/>
          <w:numId w:val="1488"/>
        </w:numPr>
      </w:pPr>
      <w:r>
        <w:t xml:space="preserve">String tables in</w:t>
      </w:r>
      <w:r>
        <w:t xml:space="preserve"> </w:t>
      </w:r>
      <w:r>
        <w:rPr>
          <w:rStyle w:val="VerbatimChar"/>
        </w:rPr>
        <w:t xml:space="preserve">.hbc</w:t>
      </w:r>
      <w:r>
        <w:t xml:space="preserve"> </w:t>
      </w:r>
      <w:r>
        <w:t xml:space="preserve">deduplicate literals → smaller payload.</w:t>
      </w:r>
    </w:p>
    <w:p>
      <w:pPr>
        <w:pStyle w:val="Compact"/>
        <w:numPr>
          <w:ilvl w:val="0"/>
          <w:numId w:val="1488"/>
        </w:numPr>
      </w:pPr>
      <w:r>
        <w:t xml:space="preserve">Hermes intentionally doesn't support some ES features the same way V8 does (e.g., Proxies are slower); audit hot paths.</w:t>
      </w:r>
    </w:p>
    <w:bookmarkEnd w:id="865"/>
    <w:bookmarkStart w:id="866" w:name="X4c08943c4cb411bf97f4d58641c47b55b089126"/>
    <w:p>
      <w:pPr>
        <w:pStyle w:val="Heading3"/>
      </w:pPr>
      <w:r>
        <w:t xml:space="preserve">2026 AI Tip</w:t>
      </w:r>
    </w:p>
    <w:p>
      <w:pPr>
        <w:pStyle w:val="FirstParagraph"/>
      </w:pPr>
      <w:r>
        <w:t xml:space="preserve">Ask AI to analyze an</w:t>
      </w:r>
      <w:r>
        <w:t xml:space="preserve"> </w:t>
      </w:r>
      <w:r>
        <w:rPr>
          <w:rStyle w:val="VerbatimChar"/>
        </w:rPr>
        <w:t xml:space="preserve">.hbc</w:t>
      </w:r>
      <w:r>
        <w:t xml:space="preserve"> </w:t>
      </w:r>
      <w:r>
        <w:t xml:space="preserve">only if you can verify against</w:t>
      </w:r>
      <w:r>
        <w:t xml:space="preserve"> </w:t>
      </w:r>
      <w:r>
        <w:rPr>
          <w:rStyle w:val="VerbatimChar"/>
        </w:rPr>
        <w:t xml:space="preserve">hermes-disasm</w:t>
      </w:r>
      <w:r>
        <w:t xml:space="preserve">. Don't trust AI-generated "Hermes optimizations" without measuring.</w:t>
      </w:r>
    </w:p>
    <w:bookmarkEnd w:id="866"/>
    <w:bookmarkStart w:id="867" w:name="related-topics-23"/>
    <w:p>
      <w:pPr>
        <w:pStyle w:val="Heading3"/>
      </w:pPr>
      <w:r>
        <w:t xml:space="preserve">Related Topics</w:t>
      </w:r>
    </w:p>
    <w:p>
      <w:pPr>
        <w:pStyle w:val="FirstParagraph"/>
      </w:pPr>
      <w:r>
        <w:t xml:space="preserve">Q2 (Static Hermes), Q3 (Metro), S4 (JSI/New Arch), S7 (perf).</w:t>
      </w:r>
    </w:p>
    <w:bookmarkEnd w:id="867"/>
    <w:bookmarkStart w:id="868" w:name="interview-follow-up-questions-23"/>
    <w:p>
      <w:pPr>
        <w:pStyle w:val="Heading3"/>
      </w:pPr>
      <w:r>
        <w:t xml:space="preserve">Interview Follow-Up Questions</w:t>
      </w:r>
    </w:p>
    <w:p>
      <w:pPr>
        <w:pStyle w:val="Compact"/>
        <w:numPr>
          <w:ilvl w:val="0"/>
          <w:numId w:val="1489"/>
        </w:numPr>
      </w:pPr>
      <w:r>
        <w:t xml:space="preserve">"Why doesn't Hermes JIT?"</w:t>
      </w:r>
    </w:p>
    <w:p>
      <w:pPr>
        <w:pStyle w:val="Compact"/>
        <w:numPr>
          <w:ilvl w:val="0"/>
          <w:numId w:val="1489"/>
        </w:numPr>
      </w:pPr>
      <w:r>
        <w:t xml:space="preserve">"What does the Hades GC do differently?"</w:t>
      </w:r>
    </w:p>
    <w:p>
      <w:pPr>
        <w:pStyle w:val="Compact"/>
        <w:numPr>
          <w:ilvl w:val="0"/>
          <w:numId w:val="1489"/>
        </w:numPr>
      </w:pPr>
      <w:r>
        <w:t xml:space="preserve">"How does bytecode loading affect cold start?"</w:t>
      </w:r>
    </w:p>
    <w:p>
      <w:pPr>
        <w:pStyle w:val="Compact"/>
        <w:numPr>
          <w:ilvl w:val="0"/>
          <w:numId w:val="1489"/>
        </w:numPr>
      </w:pPr>
      <w:r>
        <w:t xml:space="preserve">"How do you profile Hermes in production?"</w:t>
      </w:r>
    </w:p>
    <w:bookmarkEnd w:id="868"/>
    <w:bookmarkStart w:id="869" w:name="memory-hook-29"/>
    <w:p>
      <w:pPr>
        <w:pStyle w:val="Heading3"/>
      </w:pPr>
      <w:r>
        <w:t xml:space="preserve">Memory Hook</w:t>
      </w:r>
    </w:p>
    <w:p>
      <w:pPr>
        <w:pStyle w:val="FirstParagraph"/>
      </w:pPr>
      <w:r>
        <w:rPr>
          <w:b/>
          <w:bCs/>
        </w:rPr>
        <w:t xml:space="preserve">"Hermes = bytecode in, no parse, mobile-tuned GC, JSI native."</w:t>
      </w:r>
    </w:p>
    <w:bookmarkEnd w:id="869"/>
    <w:bookmarkStart w:id="870" w:name="revision-notes-29"/>
    <w:p>
      <w:pPr>
        <w:pStyle w:val="Heading3"/>
      </w:pPr>
      <w:r>
        <w:t xml:space="preserve">Revision Notes</w:t>
      </w:r>
    </w:p>
    <w:p>
      <w:pPr>
        <w:pStyle w:val="BlockText"/>
      </w:pPr>
      <w:r>
        <w:t xml:space="preserve">Hermes = AOT-bytecode interpreter for RN; Hades concurrent generational GC; default in 2026; ship source maps; profile via Hermes Profiler.</w:t>
      </w:r>
    </w:p>
    <w:p>
      <w:r>
        <w:pict>
          <v:rect style="width:0;height:1.5pt" o:hralign="center" o:hrstd="t" o:hr="t"/>
        </w:pict>
      </w:r>
    </w:p>
    <w:bookmarkEnd w:id="870"/>
    <w:bookmarkEnd w:id="871"/>
    <w:bookmarkStart w:id="901" w:name="q2-static-hermes--the-aot-future"/>
    <w:p>
      <w:pPr>
        <w:pStyle w:val="Heading2"/>
      </w:pPr>
      <w:r>
        <w:t xml:space="preserve">Q2. Static Hermes — the AOT future</w:t>
      </w:r>
    </w:p>
    <w:bookmarkStart w:id="872" w:name="difficulty-30"/>
    <w:p>
      <w:pPr>
        <w:pStyle w:val="Heading3"/>
      </w:pPr>
      <w:r>
        <w:t xml:space="preserve">Difficulty</w:t>
      </w:r>
    </w:p>
    <w:p>
      <w:pPr>
        <w:pStyle w:val="FirstParagraph"/>
      </w:pPr>
      <w:r>
        <w:t xml:space="preserve">Architect</w:t>
      </w:r>
    </w:p>
    <w:bookmarkEnd w:id="872"/>
    <w:bookmarkStart w:id="873" w:name="interview-frequency-30"/>
    <w:p>
      <w:pPr>
        <w:pStyle w:val="Heading3"/>
      </w:pPr>
      <w:r>
        <w:t xml:space="preserve">Interview Frequency</w:t>
      </w:r>
    </w:p>
    <w:p>
      <w:pPr>
        <w:pStyle w:val="FirstParagraph"/>
      </w:pPr>
      <w:r>
        <w:t xml:space="preserve">Common at FAANG / staff loops.</w:t>
      </w:r>
    </w:p>
    <w:bookmarkEnd w:id="873"/>
    <w:bookmarkStart w:id="874" w:name="prerequisites-30"/>
    <w:p>
      <w:pPr>
        <w:pStyle w:val="Heading3"/>
      </w:pPr>
      <w:r>
        <w:t xml:space="preserve">Prerequisites</w:t>
      </w:r>
    </w:p>
    <w:p>
      <w:pPr>
        <w:pStyle w:val="FirstParagraph"/>
      </w:pPr>
      <w:r>
        <w:t xml:space="preserve">Q1 (Hermes), TypeScript types, AOT compilation concepts.</w:t>
      </w:r>
    </w:p>
    <w:bookmarkEnd w:id="874"/>
    <w:bookmarkStart w:id="875" w:name="tldr-30"/>
    <w:p>
      <w:pPr>
        <w:pStyle w:val="Heading3"/>
      </w:pPr>
      <w:r>
        <w:t xml:space="preserve">TL;DR</w:t>
      </w:r>
    </w:p>
    <w:p>
      <w:pPr>
        <w:pStyle w:val="FirstParagraph"/>
      </w:pPr>
      <w:r>
        <w:t xml:space="preserve">Static Hermes is an experimental AOT compiler that uses</w:t>
      </w:r>
      <w:r>
        <w:t xml:space="preserve"> </w:t>
      </w:r>
      <w:r>
        <w:rPr>
          <w:b/>
          <w:bCs/>
        </w:rPr>
        <w:t xml:space="preserve">TS/Flow types</w:t>
      </w:r>
      <w:r>
        <w:t xml:space="preserve"> </w:t>
      </w:r>
      <w:r>
        <w:t xml:space="preserve">to emit specialized native code, dramatically narrowing the JIT/native gap while keeping Hermes' startup and memory wins.</w:t>
      </w:r>
    </w:p>
    <w:bookmarkEnd w:id="875"/>
    <w:bookmarkStart w:id="876" w:name="Xee7aa2a6ea9bd3a3adf0208d171292cea17fc39"/>
    <w:p>
      <w:pPr>
        <w:pStyle w:val="Heading3"/>
      </w:pPr>
      <w:r>
        <w:t xml:space="preserve">30-Second Interview Answer</w:t>
      </w:r>
    </w:p>
    <w:p>
      <w:pPr>
        <w:pStyle w:val="FirstParagraph"/>
      </w:pPr>
      <w:r>
        <w:t xml:space="preserve">"Static Hermes is Meta's next-gen Hermes that AOT-compiles typed JavaScript (Flow/TypeScript) into specialized native code. Where regular Hermes interprets, Static Hermes can emit direct native instructions for typed code paths. The result is JIT-like steady-state performance without runtime warmup or memory cost. In 2026 it's emerging — used in production at Meta scale, starting to appear in OSS RN behind flags."</w:t>
      </w:r>
    </w:p>
    <w:bookmarkEnd w:id="876"/>
    <w:bookmarkStart w:id="877" w:name="Xd79f745f740430149e40154a14e44ffa4d4f554"/>
    <w:p>
      <w:pPr>
        <w:pStyle w:val="Heading3"/>
      </w:pPr>
      <w:r>
        <w:t xml:space="preserve">2-Minute Practical Answer</w:t>
      </w:r>
    </w:p>
    <w:p>
      <w:pPr>
        <w:pStyle w:val="FirstParagraph"/>
      </w:pPr>
      <w:r>
        <w:t xml:space="preserve">What it changes:</w:t>
      </w:r>
    </w:p>
    <w:p>
      <w:pPr>
        <w:pStyle w:val="Compact"/>
        <w:numPr>
          <w:ilvl w:val="0"/>
          <w:numId w:val="1490"/>
        </w:numPr>
      </w:pPr>
      <w:r>
        <w:t xml:space="preserve">Builds become longer (AOT cost).</w:t>
      </w:r>
    </w:p>
    <w:p>
      <w:pPr>
        <w:pStyle w:val="Compact"/>
        <w:numPr>
          <w:ilvl w:val="0"/>
          <w:numId w:val="1490"/>
        </w:numPr>
      </w:pPr>
      <w:r>
        <w:t xml:space="preserve">Untyped or</w:t>
      </w:r>
      <w:r>
        <w:t xml:space="preserve"> </w:t>
      </w:r>
      <w:r>
        <w:rPr>
          <w:rStyle w:val="VerbatimChar"/>
        </w:rPr>
        <w:t xml:space="preserve">any</w:t>
      </w:r>
      <w:r>
        <w:t xml:space="preserve">-heavy code falls back to interpreter (no win).</w:t>
      </w:r>
    </w:p>
    <w:p>
      <w:pPr>
        <w:pStyle w:val="Compact"/>
        <w:numPr>
          <w:ilvl w:val="0"/>
          <w:numId w:val="1490"/>
        </w:numPr>
      </w:pPr>
      <w:r>
        <w:t xml:space="preserve">Typed code paths approach native speed.</w:t>
      </w:r>
    </w:p>
    <w:p>
      <w:pPr>
        <w:pStyle w:val="FirstParagraph"/>
      </w:pPr>
      <w:r>
        <w:t xml:space="preserve">What you do today:</w:t>
      </w:r>
    </w:p>
    <w:p>
      <w:pPr>
        <w:pStyle w:val="Compact"/>
        <w:numPr>
          <w:ilvl w:val="0"/>
          <w:numId w:val="1491"/>
        </w:numPr>
      </w:pPr>
      <w:r>
        <w:t xml:space="preserve">Adopt strict TS in hot paths (lists, animations, parsers).</w:t>
      </w:r>
    </w:p>
    <w:p>
      <w:pPr>
        <w:pStyle w:val="Compact"/>
        <w:numPr>
          <w:ilvl w:val="0"/>
          <w:numId w:val="1491"/>
        </w:numPr>
      </w:pPr>
      <w:r>
        <w:t xml:space="preserve">Avoid</w:t>
      </w:r>
      <w:r>
        <w:t xml:space="preserve"> </w:t>
      </w:r>
      <w:r>
        <w:rPr>
          <w:rStyle w:val="VerbatimChar"/>
        </w:rPr>
        <w:t xml:space="preserve">any</w:t>
      </w:r>
      <w:r>
        <w:t xml:space="preserve"> </w:t>
      </w:r>
      <w:r>
        <w:t xml:space="preserve">where you want Static Hermes wins later.</w:t>
      </w:r>
    </w:p>
    <w:p>
      <w:pPr>
        <w:pStyle w:val="Compact"/>
        <w:numPr>
          <w:ilvl w:val="0"/>
          <w:numId w:val="1491"/>
        </w:numPr>
      </w:pPr>
      <w:r>
        <w:t xml:space="preserve">Watch RN release notes; expect opt-in flags before defaults.</w:t>
      </w:r>
    </w:p>
    <w:bookmarkEnd w:id="877"/>
    <w:bookmarkStart w:id="878" w:name="X04d7ba26dc84add50bba2465ea8e58df5567f79"/>
    <w:p>
      <w:pPr>
        <w:pStyle w:val="Heading3"/>
      </w:pPr>
      <w:r>
        <w:t xml:space="preserve">5-Minute Architecture Answer</w:t>
      </w:r>
    </w:p>
    <w:p>
      <w:pPr>
        <w:pStyle w:val="FirstParagraph"/>
      </w:pPr>
      <w:r>
        <w:t xml:space="preserve">Regular Hermes treats JS as dynamic — every property access is a hash lookup, every arithmetic operation type-checks at runtime. Static Hermes uses the</w:t>
      </w:r>
      <w:r>
        <w:t xml:space="preserve"> </w:t>
      </w:r>
      <w:r>
        <w:rPr>
          <w:b/>
          <w:bCs/>
        </w:rPr>
        <w:t xml:space="preserve">type information from your source</w:t>
      </w:r>
      <w:r>
        <w:t xml:space="preserve"> </w:t>
      </w:r>
      <w:r>
        <w:t xml:space="preserve">to:</w:t>
      </w:r>
    </w:p>
    <w:p>
      <w:pPr>
        <w:pStyle w:val="Compact"/>
        <w:numPr>
          <w:ilvl w:val="0"/>
          <w:numId w:val="1492"/>
        </w:numPr>
      </w:pPr>
      <w:r>
        <w:t xml:space="preserve">pre-resolve property offsets,</w:t>
      </w:r>
    </w:p>
    <w:p>
      <w:pPr>
        <w:pStyle w:val="Compact"/>
        <w:numPr>
          <w:ilvl w:val="0"/>
          <w:numId w:val="1492"/>
        </w:numPr>
      </w:pPr>
      <w:r>
        <w:t xml:space="preserve">specialize numeric operations,</w:t>
      </w:r>
    </w:p>
    <w:p>
      <w:pPr>
        <w:pStyle w:val="Compact"/>
        <w:numPr>
          <w:ilvl w:val="0"/>
          <w:numId w:val="1492"/>
        </w:numPr>
      </w:pPr>
      <w:r>
        <w:t xml:space="preserve">inline calls when callees are statically known,</w:t>
      </w:r>
    </w:p>
    <w:p>
      <w:pPr>
        <w:pStyle w:val="Compact"/>
        <w:numPr>
          <w:ilvl w:val="0"/>
          <w:numId w:val="1492"/>
        </w:numPr>
      </w:pPr>
      <w:r>
        <w:t xml:space="preserve">emit native code (ARM64 / x86_64) instead of bytecode for hot functions.</w:t>
      </w:r>
    </w:p>
    <w:p>
      <w:pPr>
        <w:pStyle w:val="FirstParagraph"/>
      </w:pPr>
      <w:r>
        <w:t xml:space="preserve">This brings JS toward what Kotlin/Swift achieve naturally — without losing JS ergonomics.</w:t>
      </w:r>
    </w:p>
    <w:p>
      <w:pPr>
        <w:pStyle w:val="BodyText"/>
      </w:pPr>
      <w:r>
        <w:t xml:space="preserve">The catch: types must be</w:t>
      </w:r>
      <w:r>
        <w:t xml:space="preserve"> </w:t>
      </w:r>
      <w:r>
        <w:rPr>
          <w:b/>
          <w:bCs/>
        </w:rPr>
        <w:t xml:space="preserve">trusted</w:t>
      </w:r>
      <w:r>
        <w:t xml:space="preserve">. Static Hermes inserts runtime checks where it can't prove safety. Lying types (cast</w:t>
      </w:r>
      <w:r>
        <w:t xml:space="preserve"> </w:t>
      </w:r>
      <w:r>
        <w:rPr>
          <w:rStyle w:val="VerbatimChar"/>
        </w:rPr>
        <w:t xml:space="preserve">any as User</w:t>
      </w:r>
      <w:r>
        <w:t xml:space="preserve">) cause check failures and bailouts.</w:t>
      </w:r>
    </w:p>
    <w:bookmarkEnd w:id="878"/>
    <w:bookmarkStart w:id="879" w:name="the-why-30"/>
    <w:p>
      <w:pPr>
        <w:pStyle w:val="Heading3"/>
      </w:pPr>
      <w:r>
        <w:t xml:space="preserve">The "Why"</w:t>
      </w:r>
    </w:p>
    <w:p>
      <w:pPr>
        <w:pStyle w:val="Compact"/>
        <w:numPr>
          <w:ilvl w:val="0"/>
          <w:numId w:val="1493"/>
        </w:numPr>
      </w:pPr>
      <w:r>
        <w:t xml:space="preserve">Mobile users want both fast cold start (Hermes) and fast steady-state (JIT).</w:t>
      </w:r>
    </w:p>
    <w:p>
      <w:pPr>
        <w:pStyle w:val="Compact"/>
        <w:numPr>
          <w:ilvl w:val="0"/>
          <w:numId w:val="1493"/>
        </w:numPr>
      </w:pPr>
      <w:r>
        <w:t xml:space="preserve">TypeScript adoption gives the compiler real type information for free.</w:t>
      </w:r>
    </w:p>
    <w:p>
      <w:pPr>
        <w:pStyle w:val="Compact"/>
        <w:numPr>
          <w:ilvl w:val="0"/>
          <w:numId w:val="1493"/>
        </w:numPr>
      </w:pPr>
      <w:r>
        <w:t xml:space="preserve">AOT lets RN approach the perf ceiling without runtime cost.</w:t>
      </w:r>
    </w:p>
    <w:bookmarkEnd w:id="879"/>
    <w:bookmarkStart w:id="880" w:name="mental-model-30"/>
    <w:p>
      <w:pPr>
        <w:pStyle w:val="Heading3"/>
      </w:pPr>
      <w:r>
        <w:t xml:space="preserve">Mental Model</w:t>
      </w:r>
    </w:p>
    <w:p>
      <w:pPr>
        <w:pStyle w:val="FirstParagraph"/>
      </w:pPr>
      <w:r>
        <w:t xml:space="preserve">Static Hermes is</w:t>
      </w:r>
      <w:r>
        <w:t xml:space="preserve"> </w:t>
      </w:r>
      <w:r>
        <w:rPr>
          <w:b/>
          <w:bCs/>
        </w:rPr>
        <w:t xml:space="preserve">like Kotlin/Native for typed JS</w:t>
      </w:r>
      <w:r>
        <w:t xml:space="preserve">. The more honest your types, the more it can optimize.</w:t>
      </w:r>
    </w:p>
    <w:bookmarkEnd w:id="880"/>
    <w:bookmarkStart w:id="881" w:name="internal-working-2026-context-30"/>
    <w:p>
      <w:pPr>
        <w:pStyle w:val="Heading3"/>
      </w:pPr>
      <w:r>
        <w:t xml:space="preserve">Internal Working (2026 Context)</w:t>
      </w:r>
    </w:p>
    <w:p>
      <w:pPr>
        <w:pStyle w:val="Compact"/>
        <w:numPr>
          <w:ilvl w:val="0"/>
          <w:numId w:val="1494"/>
        </w:numPr>
      </w:pPr>
      <w:r>
        <w:t xml:space="preserve">Pipeline:</w:t>
      </w:r>
      <w:r>
        <w:t xml:space="preserve"> </w:t>
      </w:r>
      <w:r>
        <w:rPr>
          <w:rStyle w:val="VerbatimChar"/>
        </w:rPr>
        <w:t xml:space="preserve">hermesc --static</w:t>
      </w:r>
      <w:r>
        <w:t xml:space="preserve"> </w:t>
      </w:r>
      <w:r>
        <w:t xml:space="preserve">produces native object files plus a residual interpreter for dynamic parts.</w:t>
      </w:r>
    </w:p>
    <w:p>
      <w:pPr>
        <w:pStyle w:val="Compact"/>
        <w:numPr>
          <w:ilvl w:val="0"/>
          <w:numId w:val="1494"/>
        </w:numPr>
      </w:pPr>
      <w:r>
        <w:t xml:space="preserve">App bundles include both AOT artifacts and bytecode fallbacks.</w:t>
      </w:r>
    </w:p>
    <w:p>
      <w:pPr>
        <w:pStyle w:val="Compact"/>
        <w:numPr>
          <w:ilvl w:val="0"/>
          <w:numId w:val="1494"/>
        </w:numPr>
      </w:pPr>
      <w:r>
        <w:t xml:space="preserve">Per-arch builds (arm64-v8a, etc.) replace the universal</w:t>
      </w:r>
      <w:r>
        <w:t xml:space="preserve"> </w:t>
      </w:r>
      <w:r>
        <w:rPr>
          <w:rStyle w:val="VerbatimChar"/>
        </w:rPr>
        <w:t xml:space="preserve">.hbc</w:t>
      </w:r>
      <w:r>
        <w:t xml:space="preserve"> </w:t>
      </w:r>
      <w:r>
        <w:t xml:space="preserve">for AOT-compiled functions.</w:t>
      </w:r>
    </w:p>
    <w:bookmarkEnd w:id="881"/>
    <w:bookmarkStart w:id="882" w:name="modern-implementation-code-30"/>
    <w:p>
      <w:pPr>
        <w:pStyle w:val="Heading3"/>
      </w:pPr>
      <w:r>
        <w:t xml:space="preserve">Modern Implementation (Code)</w:t>
      </w:r>
    </w:p>
    <w:p>
      <w:pPr>
        <w:pStyle w:val="FirstParagraph"/>
      </w:pPr>
      <w:r>
        <w:t xml:space="preserve">Until Static Hermes is GA, prepare:</w:t>
      </w:r>
    </w:p>
    <w:p>
      <w:pPr>
        <w:pStyle w:val="SourceCode"/>
      </w:pPr>
      <w:r>
        <w:rPr>
          <w:rStyle w:val="CommentTok"/>
        </w:rPr>
        <w:t xml:space="preserve">// Bad — Static Hermes can't optimize</w:t>
      </w:r>
      <w:r>
        <w:br/>
      </w:r>
      <w:r>
        <w:rPr>
          <w:rStyle w:val="KeywordTok"/>
        </w:rPr>
        <w:t xml:space="preserve">function</w:t>
      </w:r>
      <w:r>
        <w:rPr>
          <w:rStyle w:val="NormalTok"/>
        </w:rPr>
        <w:t xml:space="preserve"> </w:t>
      </w:r>
      <w:r>
        <w:rPr>
          <w:rStyle w:val="FunctionTok"/>
        </w:rPr>
        <w:t xml:space="preserve">sum</w:t>
      </w:r>
      <w:r>
        <w:rPr>
          <w:rStyle w:val="NormalTok"/>
        </w:rPr>
        <w:t xml:space="preserve">(items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 </w:t>
      </w:r>
      <w:r>
        <w:rPr>
          <w:rStyle w:val="KeywordTok"/>
        </w:rPr>
        <w:t xml:space="preserve">of</w:t>
      </w:r>
      <w:r>
        <w:rPr>
          <w:rStyle w:val="NormalTok"/>
        </w:rPr>
        <w:t xml:space="preserve"> items) s </w:t>
      </w:r>
      <w:r>
        <w:rPr>
          <w:rStyle w:val="OperatorTok"/>
        </w:rPr>
        <w:t xml:space="preserve">+=</w:t>
      </w:r>
      <w:r>
        <w:rPr>
          <w:rStyle w:val="NormalTok"/>
        </w:rPr>
        <w:t xml:space="preserve"> it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NormalTok"/>
        </w:rPr>
        <w:t xml:space="preserve">}</w:t>
      </w:r>
      <w:r>
        <w:br/>
      </w:r>
      <w:r>
        <w:br/>
      </w:r>
      <w:r>
        <w:rPr>
          <w:rStyle w:val="CommentTok"/>
        </w:rPr>
        <w:t xml:space="preserve">// Good — typed enough to specialize</w:t>
      </w:r>
      <w:r>
        <w:br/>
      </w:r>
      <w:r>
        <w:rPr>
          <w:rStyle w:val="KeywordTok"/>
        </w:rPr>
        <w:t xml:space="preserve">type</w:t>
      </w:r>
      <w:r>
        <w:rPr>
          <w:rStyle w:val="NormalTok"/>
        </w:rPr>
        <w:t xml:space="preserve"> Item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KeywordTok"/>
        </w:rPr>
        <w:t xml:space="preserve">function</w:t>
      </w:r>
      <w:r>
        <w:rPr>
          <w:rStyle w:val="NormalTok"/>
        </w:rPr>
        <w:t xml:space="preserve"> </w:t>
      </w:r>
      <w:r>
        <w:rPr>
          <w:rStyle w:val="FunctionTok"/>
        </w:rPr>
        <w:t xml:space="preserve">sumStrict</w:t>
      </w:r>
      <w:r>
        <w:rPr>
          <w:rStyle w:val="NormalTok"/>
        </w:rPr>
        <w:t xml:space="preserve">(items</w:t>
      </w:r>
      <w:r>
        <w:rPr>
          <w:rStyle w:val="OperatorTok"/>
        </w:rPr>
        <w:t xml:space="preserve">:</w:t>
      </w:r>
      <w:r>
        <w:rPr>
          <w:rStyle w:val="NormalTok"/>
        </w:rPr>
        <w:t xml:space="preserve"> ReadonlyArray</w:t>
      </w:r>
      <w:r>
        <w:rPr>
          <w:rStyle w:val="OperatorTok"/>
        </w:rPr>
        <w:t xml:space="preserve">&lt;</w:t>
      </w:r>
      <w:r>
        <w:rPr>
          <w:rStyle w:val="NormalTok"/>
        </w:rPr>
        <w:t xml:space="preserve">Item</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items[i]</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NormalTok"/>
        </w:rPr>
        <w:t xml:space="preserve">}</w:t>
      </w:r>
    </w:p>
    <w:bookmarkEnd w:id="882"/>
    <w:bookmarkStart w:id="883" w:name="comparison-30"/>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Hermes (today)</w:t>
            </w:r>
          </w:p>
        </w:tc>
        <w:tc>
          <w:tcPr/>
          <w:p>
            <w:pPr>
              <w:pStyle w:val="Compact"/>
            </w:pPr>
            <w:r>
              <w:t xml:space="preserve">Static Hermes (emerging)</w:t>
            </w:r>
          </w:p>
        </w:tc>
        <w:tc>
          <w:tcPr/>
          <w:p>
            <w:pPr>
              <w:pStyle w:val="Compact"/>
            </w:pPr>
            <w:r>
              <w:t xml:space="preserve">V8 with JIT (web)</w:t>
            </w:r>
          </w:p>
        </w:tc>
      </w:tr>
      <w:tr>
        <w:tc>
          <w:tcPr/>
          <w:p>
            <w:pPr>
              <w:pStyle w:val="Compact"/>
            </w:pPr>
            <w:r>
              <w:t xml:space="preserve">Compilation</w:t>
            </w:r>
          </w:p>
        </w:tc>
        <w:tc>
          <w:tcPr/>
          <w:p>
            <w:pPr>
              <w:pStyle w:val="Compact"/>
            </w:pPr>
            <w:r>
              <w:t xml:space="preserve">AOT bytecode</w:t>
            </w:r>
          </w:p>
        </w:tc>
        <w:tc>
          <w:tcPr/>
          <w:p>
            <w:pPr>
              <w:pStyle w:val="Compact"/>
            </w:pPr>
            <w:r>
              <w:t xml:space="preserve">AOT native (typed) + bytecode</w:t>
            </w:r>
          </w:p>
        </w:tc>
        <w:tc>
          <w:tcPr/>
          <w:p>
            <w:pPr>
              <w:pStyle w:val="Compact"/>
            </w:pPr>
            <w:r>
              <w:t xml:space="preserve">Runtime JIT</w:t>
            </w:r>
          </w:p>
        </w:tc>
      </w:tr>
      <w:tr>
        <w:tc>
          <w:tcPr/>
          <w:p>
            <w:pPr>
              <w:pStyle w:val="Compact"/>
            </w:pPr>
            <w:r>
              <w:t xml:space="preserve">Steady state</w:t>
            </w:r>
          </w:p>
        </w:tc>
        <w:tc>
          <w:tcPr/>
          <w:p>
            <w:pPr>
              <w:pStyle w:val="Compact"/>
            </w:pPr>
            <w:r>
              <w:t xml:space="preserve">Interpreter speed</w:t>
            </w:r>
          </w:p>
        </w:tc>
        <w:tc>
          <w:tcPr/>
          <w:p>
            <w:pPr>
              <w:pStyle w:val="Compact"/>
            </w:pPr>
            <w:r>
              <w:t xml:space="preserve">Near-native for typed</w:t>
            </w:r>
          </w:p>
        </w:tc>
        <w:tc>
          <w:tcPr/>
          <w:p>
            <w:pPr>
              <w:pStyle w:val="Compact"/>
            </w:pPr>
            <w:r>
              <w:t xml:space="preserve">Near-native</w:t>
            </w:r>
          </w:p>
        </w:tc>
      </w:tr>
      <w:tr>
        <w:tc>
          <w:tcPr/>
          <w:p>
            <w:pPr>
              <w:pStyle w:val="Compact"/>
            </w:pPr>
            <w:r>
              <w:t xml:space="preserve">Cold start</w:t>
            </w:r>
          </w:p>
        </w:tc>
        <w:tc>
          <w:tcPr/>
          <w:p>
            <w:pPr>
              <w:pStyle w:val="Compact"/>
            </w:pPr>
            <w:r>
              <w:t xml:space="preserve">Fast</w:t>
            </w:r>
          </w:p>
        </w:tc>
        <w:tc>
          <w:tcPr/>
          <w:p>
            <w:pPr>
              <w:pStyle w:val="Compact"/>
            </w:pPr>
            <w:r>
              <w:t xml:space="preserve">Fast (no warmup)</w:t>
            </w:r>
          </w:p>
        </w:tc>
        <w:tc>
          <w:tcPr/>
          <w:p>
            <w:pPr>
              <w:pStyle w:val="Compact"/>
            </w:pPr>
            <w:r>
              <w:t xml:space="preserve">Slower (warmup)</w:t>
            </w:r>
          </w:p>
        </w:tc>
      </w:tr>
      <w:tr>
        <w:tc>
          <w:tcPr/>
          <w:p>
            <w:pPr>
              <w:pStyle w:val="Compact"/>
            </w:pPr>
            <w:r>
              <w:t xml:space="preserve">Memory</w:t>
            </w:r>
          </w:p>
        </w:tc>
        <w:tc>
          <w:tcPr/>
          <w:p>
            <w:pPr>
              <w:pStyle w:val="Compact"/>
            </w:pPr>
            <w:r>
              <w:t xml:space="preserve">Compact</w:t>
            </w:r>
          </w:p>
        </w:tc>
        <w:tc>
          <w:tcPr/>
          <w:p>
            <w:pPr>
              <w:pStyle w:val="Compact"/>
            </w:pPr>
            <w:r>
              <w:t xml:space="preserve">Compact</w:t>
            </w:r>
          </w:p>
        </w:tc>
        <w:tc>
          <w:tcPr/>
          <w:p>
            <w:pPr>
              <w:pStyle w:val="Compact"/>
            </w:pPr>
            <w:r>
              <w:t xml:space="preserve">Code cache overhead</w:t>
            </w:r>
          </w:p>
        </w:tc>
      </w:tr>
      <w:tr>
        <w:tc>
          <w:tcPr/>
          <w:p>
            <w:pPr>
              <w:pStyle w:val="Compact"/>
            </w:pPr>
            <w:r>
              <w:t xml:space="preserve">Build time</w:t>
            </w:r>
          </w:p>
        </w:tc>
        <w:tc>
          <w:tcPr/>
          <w:p>
            <w:pPr>
              <w:pStyle w:val="Compact"/>
            </w:pPr>
            <w:r>
              <w:t xml:space="preserve">Fast</w:t>
            </w:r>
          </w:p>
        </w:tc>
        <w:tc>
          <w:tcPr/>
          <w:p>
            <w:pPr>
              <w:pStyle w:val="Compact"/>
            </w:pPr>
            <w:r>
              <w:t xml:space="preserve">Slower</w:t>
            </w:r>
          </w:p>
        </w:tc>
        <w:tc>
          <w:tcPr/>
          <w:p>
            <w:pPr>
              <w:pStyle w:val="Compact"/>
            </w:pPr>
            <w:r>
              <w:t xml:space="preserve">N/A</w:t>
            </w:r>
          </w:p>
        </w:tc>
      </w:tr>
    </w:tbl>
    <w:bookmarkEnd w:id="883"/>
    <w:bookmarkStart w:id="884" w:name="production-usage-30"/>
    <w:p>
      <w:pPr>
        <w:pStyle w:val="Heading3"/>
      </w:pPr>
      <w:r>
        <w:t xml:space="preserve">Production Usage</w:t>
      </w:r>
    </w:p>
    <w:p>
      <w:pPr>
        <w:pStyle w:val="Compact"/>
        <w:numPr>
          <w:ilvl w:val="0"/>
          <w:numId w:val="1495"/>
        </w:numPr>
      </w:pPr>
      <w:r>
        <w:t xml:space="preserve">Watch for opt-in flags in RN releases.</w:t>
      </w:r>
    </w:p>
    <w:p>
      <w:pPr>
        <w:pStyle w:val="Compact"/>
        <w:numPr>
          <w:ilvl w:val="0"/>
          <w:numId w:val="1495"/>
        </w:numPr>
      </w:pPr>
      <w:r>
        <w:t xml:space="preserve">Internal at Meta on production apps.</w:t>
      </w:r>
    </w:p>
    <w:p>
      <w:pPr>
        <w:pStyle w:val="Compact"/>
        <w:numPr>
          <w:ilvl w:val="0"/>
          <w:numId w:val="1495"/>
        </w:numPr>
      </w:pPr>
      <w:r>
        <w:t xml:space="preserve">Plan TS strictness now to be ready.</w:t>
      </w:r>
    </w:p>
    <w:bookmarkEnd w:id="884"/>
    <w:bookmarkStart w:id="885" w:name="hands-on-exercise-30"/>
    <w:p>
      <w:pPr>
        <w:pStyle w:val="Heading3"/>
      </w:pPr>
      <w:r>
        <w:t xml:space="preserve">Hands-On Exercise</w:t>
      </w:r>
    </w:p>
    <w:p>
      <w:pPr>
        <w:pStyle w:val="Compact"/>
        <w:numPr>
          <w:ilvl w:val="0"/>
          <w:numId w:val="1496"/>
        </w:numPr>
      </w:pPr>
      <w:r>
        <w:t xml:space="preserve">Strictify one hot module (</w:t>
      </w:r>
      <w:r>
        <w:rPr>
          <w:rStyle w:val="VerbatimChar"/>
        </w:rPr>
        <w:t xml:space="preserve">as</w:t>
      </w:r>
      <w:r>
        <w:t xml:space="preserve">-cast bans, no</w:t>
      </w:r>
      <w:r>
        <w:t xml:space="preserve"> </w:t>
      </w:r>
      <w:r>
        <w:rPr>
          <w:rStyle w:val="VerbatimChar"/>
        </w:rPr>
        <w:t xml:space="preserve">any</w:t>
      </w:r>
      <w:r>
        <w:t xml:space="preserve">).</w:t>
      </w:r>
    </w:p>
    <w:p>
      <w:pPr>
        <w:pStyle w:val="Compact"/>
        <w:numPr>
          <w:ilvl w:val="0"/>
          <w:numId w:val="1496"/>
        </w:numPr>
      </w:pPr>
      <w:r>
        <w:t xml:space="preserve">Add benchmarks (</w:t>
      </w:r>
      <w:r>
        <w:rPr>
          <w:rStyle w:val="VerbatimChar"/>
        </w:rPr>
        <w:t xml:space="preserve">Reassure</w:t>
      </w:r>
      <w:r>
        <w:t xml:space="preserve">); record baseline.</w:t>
      </w:r>
    </w:p>
    <w:p>
      <w:pPr>
        <w:pStyle w:val="Compact"/>
        <w:numPr>
          <w:ilvl w:val="0"/>
          <w:numId w:val="1496"/>
        </w:numPr>
      </w:pPr>
      <w:r>
        <w:t xml:space="preserve">When Static Hermes lands in your RN version, flip the flag and re-measure.</w:t>
      </w:r>
    </w:p>
    <w:bookmarkEnd w:id="885"/>
    <w:bookmarkStart w:id="886" w:name="common-mistakes-30"/>
    <w:p>
      <w:pPr>
        <w:pStyle w:val="Heading3"/>
      </w:pPr>
      <w:r>
        <w:t xml:space="preserve">Common Mistakes</w:t>
      </w:r>
    </w:p>
    <w:p>
      <w:pPr>
        <w:pStyle w:val="Compact"/>
        <w:numPr>
          <w:ilvl w:val="0"/>
          <w:numId w:val="1497"/>
        </w:numPr>
      </w:pPr>
      <w:r>
        <w:t xml:space="preserve">Adding types just for Static Hermes without enforcing them —</w:t>
      </w:r>
      <w:r>
        <w:t xml:space="preserve"> </w:t>
      </w:r>
      <w:r>
        <w:rPr>
          <w:rStyle w:val="VerbatimChar"/>
        </w:rPr>
        <w:t xml:space="preserve">any</w:t>
      </w:r>
      <w:r>
        <w:t xml:space="preserve"> </w:t>
      </w:r>
      <w:r>
        <w:t xml:space="preserve">cast leaks defeat the point.</w:t>
      </w:r>
    </w:p>
    <w:p>
      <w:pPr>
        <w:pStyle w:val="Compact"/>
        <w:numPr>
          <w:ilvl w:val="0"/>
          <w:numId w:val="1497"/>
        </w:numPr>
      </w:pPr>
      <w:r>
        <w:t xml:space="preserve">Expecting wins on UI code that's mostly React + JSI; the wins are in</w:t>
      </w:r>
      <w:r>
        <w:t xml:space="preserve"> </w:t>
      </w:r>
      <w:r>
        <w:rPr>
          <w:b/>
          <w:bCs/>
        </w:rPr>
        <w:t xml:space="preserve">pure JS hot loops</w:t>
      </w:r>
      <w:r>
        <w:t xml:space="preserve">.</w:t>
      </w:r>
    </w:p>
    <w:bookmarkEnd w:id="886"/>
    <w:bookmarkStart w:id="887" w:name="production-red-flags-30"/>
    <w:p>
      <w:pPr>
        <w:pStyle w:val="Heading3"/>
      </w:pPr>
      <w:r>
        <w:t xml:space="preserve">Production Red Flags</w:t>
      </w:r>
    </w:p>
    <w:p>
      <w:pPr>
        <w:pStyle w:val="Compact"/>
        <w:numPr>
          <w:ilvl w:val="0"/>
          <w:numId w:val="1498"/>
        </w:numPr>
      </w:pPr>
      <w:r>
        <w:t xml:space="preserve">"We'll just turn Static Hermes on later" without strict TS adoption.</w:t>
      </w:r>
    </w:p>
    <w:p>
      <w:pPr>
        <w:pStyle w:val="Compact"/>
        <w:numPr>
          <w:ilvl w:val="0"/>
          <w:numId w:val="1498"/>
        </w:numPr>
      </w:pPr>
      <w:r>
        <w:rPr>
          <w:rStyle w:val="VerbatimChar"/>
        </w:rPr>
        <w:t xml:space="preserve">// @ts-ignore</w:t>
      </w:r>
      <w:r>
        <w:t xml:space="preserve"> </w:t>
      </w:r>
      <w:r>
        <w:t xml:space="preserve">in critical paths.</w:t>
      </w:r>
    </w:p>
    <w:bookmarkEnd w:id="887"/>
    <w:bookmarkStart w:id="888" w:name="performance--metrics-19"/>
    <w:p>
      <w:pPr>
        <w:pStyle w:val="Heading3"/>
      </w:pPr>
      <w:r>
        <w:t xml:space="preserve">Performance &amp; Metrics</w:t>
      </w:r>
    </w:p>
    <w:p>
      <w:pPr>
        <w:pStyle w:val="Compact"/>
        <w:numPr>
          <w:ilvl w:val="0"/>
          <w:numId w:val="1499"/>
        </w:numPr>
      </w:pPr>
      <w:r>
        <w:t xml:space="preserve">Reported experimentally: 2–10× speedup on numeric / parsing workloads.</w:t>
      </w:r>
    </w:p>
    <w:p>
      <w:pPr>
        <w:pStyle w:val="Compact"/>
        <w:numPr>
          <w:ilvl w:val="0"/>
          <w:numId w:val="1499"/>
        </w:numPr>
      </w:pPr>
      <w:r>
        <w:t xml:space="preserve">Unchanged or marginal wins on UI-bound code.</w:t>
      </w:r>
    </w:p>
    <w:bookmarkEnd w:id="888"/>
    <w:bookmarkStart w:id="889" w:name="metrics-that-matter-17"/>
    <w:p>
      <w:pPr>
        <w:pStyle w:val="Heading3"/>
      </w:pPr>
      <w:r>
        <w:t xml:space="preserve">Metrics That Matter</w:t>
      </w:r>
    </w:p>
    <w:p>
      <w:pPr>
        <w:pStyle w:val="FirstParagraph"/>
      </w:pPr>
      <w:r>
        <w:t xml:space="preserve">JS thread CPU on hot paths, parser/encoder throughput, frame budget headroom.</w:t>
      </w:r>
    </w:p>
    <w:bookmarkEnd w:id="889"/>
    <w:bookmarkStart w:id="890" w:name="decision-framework-30"/>
    <w:p>
      <w:pPr>
        <w:pStyle w:val="Heading3"/>
      </w:pPr>
      <w:r>
        <w:t xml:space="preserve">Decision Framework</w:t>
      </w:r>
    </w:p>
    <w:p>
      <w:pPr>
        <w:pStyle w:val="Compact"/>
        <w:numPr>
          <w:ilvl w:val="0"/>
          <w:numId w:val="1500"/>
        </w:numPr>
      </w:pPr>
      <w:r>
        <w:t xml:space="preserve">Library author shipping numeric/parser code → invest in strict types now.</w:t>
      </w:r>
    </w:p>
    <w:p>
      <w:pPr>
        <w:pStyle w:val="Compact"/>
        <w:numPr>
          <w:ilvl w:val="0"/>
          <w:numId w:val="1500"/>
        </w:numPr>
      </w:pPr>
      <w:r>
        <w:t xml:space="preserve">App engineer → strict TS pays off independent of Static Hermes; don't gamble on it.</w:t>
      </w:r>
    </w:p>
    <w:p>
      <w:pPr>
        <w:pStyle w:val="Compact"/>
        <w:numPr>
          <w:ilvl w:val="0"/>
          <w:numId w:val="1500"/>
        </w:numPr>
      </w:pPr>
      <w:r>
        <w:t xml:space="preserve">Architect → roadmap budgets a 1-quarter Static Hermes evaluation when GA.</w:t>
      </w:r>
    </w:p>
    <w:bookmarkEnd w:id="890"/>
    <w:bookmarkStart w:id="891" w:name="senior-level-insight-30"/>
    <w:p>
      <w:pPr>
        <w:pStyle w:val="Heading3"/>
      </w:pPr>
      <w:r>
        <w:t xml:space="preserve">Senior-Level Insight</w:t>
      </w:r>
    </w:p>
    <w:p>
      <w:pPr>
        <w:pStyle w:val="FirstParagraph"/>
      </w:pPr>
      <w:r>
        <w:t xml:space="preserve">Static Hermes is RN admitting that</w:t>
      </w:r>
      <w:r>
        <w:t xml:space="preserve"> </w:t>
      </w:r>
      <w:r>
        <w:rPr>
          <w:b/>
          <w:bCs/>
        </w:rPr>
        <w:t xml:space="preserve">typed JS is a real language</w:t>
      </w:r>
      <w:r>
        <w:t xml:space="preserve"> </w:t>
      </w:r>
      <w:r>
        <w:t xml:space="preserve">and treating it as compilation input. The architectural lesson: type adoption stops being just developer ergonomics — it becomes a</w:t>
      </w:r>
      <w:r>
        <w:t xml:space="preserve"> </w:t>
      </w:r>
      <w:r>
        <w:rPr>
          <w:b/>
          <w:bCs/>
        </w:rPr>
        <w:t xml:space="preserve">runtime asset</w:t>
      </w:r>
      <w:r>
        <w:t xml:space="preserve">.</w:t>
      </w:r>
    </w:p>
    <w:bookmarkEnd w:id="891"/>
    <w:bookmarkStart w:id="892" w:name="real-world-scenario-24"/>
    <w:p>
      <w:pPr>
        <w:pStyle w:val="Heading3"/>
      </w:pPr>
      <w:r>
        <w:t xml:space="preserve">Real-World Scenario</w:t>
      </w:r>
    </w:p>
    <w:p>
      <w:pPr>
        <w:pStyle w:val="FirstParagraph"/>
      </w:pPr>
      <w:r>
        <w:t xml:space="preserve">N/A yet — Static Hermes is emerging. Discuss preparation strategy in interviews instead.</w:t>
      </w:r>
    </w:p>
    <w:bookmarkEnd w:id="892"/>
    <w:bookmarkStart w:id="893" w:name="production-failure-story-24"/>
    <w:p>
      <w:pPr>
        <w:pStyle w:val="Heading3"/>
      </w:pPr>
      <w:r>
        <w:t xml:space="preserve">Production Failure Story</w:t>
      </w:r>
    </w:p>
    <w:p>
      <w:pPr>
        <w:pStyle w:val="FirstParagraph"/>
      </w:pPr>
      <w:r>
        <w:t xml:space="preserve">N/A. Discuss "what could go wrong": type lies → runtime check failures → bailouts → silent perf regressions.</w:t>
      </w:r>
    </w:p>
    <w:bookmarkEnd w:id="893"/>
    <w:bookmarkStart w:id="894" w:name="debugging-checklist-24"/>
    <w:p>
      <w:pPr>
        <w:pStyle w:val="Heading3"/>
      </w:pPr>
      <w:r>
        <w:t xml:space="preserve">Debugging Checklist</w:t>
      </w:r>
    </w:p>
    <w:p>
      <w:pPr>
        <w:pStyle w:val="Compact"/>
        <w:numPr>
          <w:ilvl w:val="0"/>
          <w:numId w:val="1501"/>
        </w:numPr>
      </w:pPr>
      <w:r>
        <w:t xml:space="preserve">Confirm Static Hermes flag is on.</w:t>
      </w:r>
    </w:p>
    <w:p>
      <w:pPr>
        <w:pStyle w:val="Compact"/>
        <w:numPr>
          <w:ilvl w:val="0"/>
          <w:numId w:val="1501"/>
        </w:numPr>
      </w:pPr>
      <w:r>
        <w:t xml:space="preserve">Run AOT report (Static Hermes will list bailed-out functions).</w:t>
      </w:r>
    </w:p>
    <w:p>
      <w:pPr>
        <w:pStyle w:val="Compact"/>
        <w:numPr>
          <w:ilvl w:val="0"/>
          <w:numId w:val="1501"/>
        </w:numPr>
      </w:pPr>
      <w:r>
        <w:t xml:space="preserve">Check arch-specific binaries shipped (no fat AOT for unused arch).</w:t>
      </w:r>
    </w:p>
    <w:bookmarkEnd w:id="894"/>
    <w:bookmarkStart w:id="895" w:name="advanced--internal-knowledge-24"/>
    <w:p>
      <w:pPr>
        <w:pStyle w:val="Heading3"/>
      </w:pPr>
      <w:r>
        <w:t xml:space="preserve">Advanced / Internal Knowledge</w:t>
      </w:r>
    </w:p>
    <w:p>
      <w:pPr>
        <w:pStyle w:val="Compact"/>
        <w:numPr>
          <w:ilvl w:val="0"/>
          <w:numId w:val="1502"/>
        </w:numPr>
      </w:pPr>
      <w:r>
        <w:t xml:space="preserve">Static Hermes uses a typed IR (sh-typed) derived from Flow/TS via BabelFlow.</w:t>
      </w:r>
    </w:p>
    <w:p>
      <w:pPr>
        <w:pStyle w:val="Compact"/>
        <w:numPr>
          <w:ilvl w:val="0"/>
          <w:numId w:val="1502"/>
        </w:numPr>
      </w:pPr>
      <w:r>
        <w:t xml:space="preserve">Compile-time inference can prove inlining safe in many cases.</w:t>
      </w:r>
    </w:p>
    <w:p>
      <w:pPr>
        <w:pStyle w:val="Compact"/>
        <w:numPr>
          <w:ilvl w:val="0"/>
          <w:numId w:val="1502"/>
        </w:numPr>
      </w:pPr>
      <w:r>
        <w:rPr>
          <w:rStyle w:val="VerbatimChar"/>
        </w:rPr>
        <w:t xml:space="preserve">hermes-parser</w:t>
      </w:r>
      <w:r>
        <w:t xml:space="preserve"> </w:t>
      </w:r>
      <w:r>
        <w:t xml:space="preserve">is the front-end shared with the regular toolchain.</w:t>
      </w:r>
    </w:p>
    <w:bookmarkEnd w:id="895"/>
    <w:bookmarkStart w:id="896" w:name="Xd529f188f6381ae96190c60afceb5e73716e5cb"/>
    <w:p>
      <w:pPr>
        <w:pStyle w:val="Heading3"/>
      </w:pPr>
      <w:r>
        <w:t xml:space="preserve">2026 AI Tip</w:t>
      </w:r>
    </w:p>
    <w:p>
      <w:pPr>
        <w:pStyle w:val="FirstParagraph"/>
      </w:pPr>
      <w:r>
        <w:t xml:space="preserve">Ask AI to "audit this module for Static Hermes friendliness" — it can flag</w:t>
      </w:r>
      <w:r>
        <w:t xml:space="preserve"> </w:t>
      </w:r>
      <w:r>
        <w:rPr>
          <w:rStyle w:val="VerbatimChar"/>
        </w:rPr>
        <w:t xml:space="preserve">any</w:t>
      </w:r>
      <w:r>
        <w:t xml:space="preserve">, dynamic property access, and inconsistent shapes.</w:t>
      </w:r>
    </w:p>
    <w:bookmarkEnd w:id="896"/>
    <w:bookmarkStart w:id="897" w:name="related-topics-24"/>
    <w:p>
      <w:pPr>
        <w:pStyle w:val="Heading3"/>
      </w:pPr>
      <w:r>
        <w:t xml:space="preserve">Related Topics</w:t>
      </w:r>
    </w:p>
    <w:p>
      <w:pPr>
        <w:pStyle w:val="FirstParagraph"/>
      </w:pPr>
      <w:r>
        <w:t xml:space="preserve">Q1 (Hermes), S1 (TypeScript), S7 (perf).</w:t>
      </w:r>
    </w:p>
    <w:bookmarkEnd w:id="897"/>
    <w:bookmarkStart w:id="898" w:name="interview-follow-up-questions-24"/>
    <w:p>
      <w:pPr>
        <w:pStyle w:val="Heading3"/>
      </w:pPr>
      <w:r>
        <w:t xml:space="preserve">Interview Follow-Up Questions</w:t>
      </w:r>
    </w:p>
    <w:p>
      <w:pPr>
        <w:pStyle w:val="Compact"/>
        <w:numPr>
          <w:ilvl w:val="0"/>
          <w:numId w:val="1503"/>
        </w:numPr>
      </w:pPr>
      <w:r>
        <w:t xml:space="preserve">"How does Static Hermes use types?"</w:t>
      </w:r>
    </w:p>
    <w:p>
      <w:pPr>
        <w:pStyle w:val="Compact"/>
        <w:numPr>
          <w:ilvl w:val="0"/>
          <w:numId w:val="1503"/>
        </w:numPr>
      </w:pPr>
      <w:r>
        <w:t xml:space="preserve">"What kinds of code see the biggest wins?"</w:t>
      </w:r>
    </w:p>
    <w:p>
      <w:pPr>
        <w:pStyle w:val="Compact"/>
        <w:numPr>
          <w:ilvl w:val="0"/>
          <w:numId w:val="1503"/>
        </w:numPr>
      </w:pPr>
      <w:r>
        <w:t xml:space="preserve">"What can go wrong if your types are wrong?"</w:t>
      </w:r>
    </w:p>
    <w:p>
      <w:pPr>
        <w:pStyle w:val="Compact"/>
        <w:numPr>
          <w:ilvl w:val="0"/>
          <w:numId w:val="1503"/>
        </w:numPr>
      </w:pPr>
      <w:r>
        <w:t xml:space="preserve">"How does this affect build times and binary size?"</w:t>
      </w:r>
    </w:p>
    <w:bookmarkEnd w:id="898"/>
    <w:bookmarkStart w:id="899" w:name="memory-hook-30"/>
    <w:p>
      <w:pPr>
        <w:pStyle w:val="Heading3"/>
      </w:pPr>
      <w:r>
        <w:t xml:space="preserve">Memory Hook</w:t>
      </w:r>
    </w:p>
    <w:p>
      <w:pPr>
        <w:pStyle w:val="FirstParagraph"/>
      </w:pPr>
      <w:r>
        <w:rPr>
          <w:b/>
          <w:bCs/>
        </w:rPr>
        <w:t xml:space="preserve">"Honest types in → native code out. Lie about types → bailouts and disappointment."</w:t>
      </w:r>
    </w:p>
    <w:bookmarkEnd w:id="899"/>
    <w:bookmarkStart w:id="900" w:name="revision-notes-30"/>
    <w:p>
      <w:pPr>
        <w:pStyle w:val="Heading3"/>
      </w:pPr>
      <w:r>
        <w:t xml:space="preserve">Revision Notes</w:t>
      </w:r>
    </w:p>
    <w:p>
      <w:pPr>
        <w:pStyle w:val="BlockText"/>
      </w:pPr>
      <w:r>
        <w:t xml:space="preserve">Static Hermes = AOT-typed JS to native code; preserves Hermes startup wins; needs strict TS; emerging in 2026; prepare with strict types now.</w:t>
      </w:r>
    </w:p>
    <w:p>
      <w:r>
        <w:pict>
          <v:rect style="width:0;height:1.5pt" o:hralign="center" o:hrstd="t" o:hr="t"/>
        </w:pict>
      </w:r>
    </w:p>
    <w:bookmarkEnd w:id="900"/>
    <w:bookmarkEnd w:id="901"/>
    <w:bookmarkStart w:id="931" w:name="q3-metro-bundler-internals"/>
    <w:p>
      <w:pPr>
        <w:pStyle w:val="Heading2"/>
      </w:pPr>
      <w:r>
        <w:t xml:space="preserve">Q3. Metro bundler internals</w:t>
      </w:r>
    </w:p>
    <w:bookmarkStart w:id="902" w:name="difficulty-31"/>
    <w:p>
      <w:pPr>
        <w:pStyle w:val="Heading3"/>
      </w:pPr>
      <w:r>
        <w:t xml:space="preserve">Difficulty</w:t>
      </w:r>
    </w:p>
    <w:p>
      <w:pPr>
        <w:pStyle w:val="FirstParagraph"/>
      </w:pPr>
      <w:r>
        <w:t xml:space="preserve">Intermediate → Advanced</w:t>
      </w:r>
    </w:p>
    <w:bookmarkEnd w:id="902"/>
    <w:bookmarkStart w:id="903" w:name="interview-frequency-31"/>
    <w:p>
      <w:pPr>
        <w:pStyle w:val="Heading3"/>
      </w:pPr>
      <w:r>
        <w:t xml:space="preserve">Interview Frequency</w:t>
      </w:r>
    </w:p>
    <w:p>
      <w:pPr>
        <w:pStyle w:val="FirstParagraph"/>
      </w:pPr>
      <w:r>
        <w:t xml:space="preserve">Common.</w:t>
      </w:r>
    </w:p>
    <w:bookmarkEnd w:id="903"/>
    <w:bookmarkStart w:id="904" w:name="prerequisites-31"/>
    <w:p>
      <w:pPr>
        <w:pStyle w:val="Heading3"/>
      </w:pPr>
      <w:r>
        <w:t xml:space="preserve">Prerequisites</w:t>
      </w:r>
    </w:p>
    <w:p>
      <w:pPr>
        <w:pStyle w:val="FirstParagraph"/>
      </w:pPr>
      <w:r>
        <w:t xml:space="preserve">Module bundling basics, JS module systems.</w:t>
      </w:r>
    </w:p>
    <w:bookmarkEnd w:id="904"/>
    <w:bookmarkStart w:id="905" w:name="tldr-31"/>
    <w:p>
      <w:pPr>
        <w:pStyle w:val="Heading3"/>
      </w:pPr>
      <w:r>
        <w:t xml:space="preserve">TL;DR</w:t>
      </w:r>
    </w:p>
    <w:p>
      <w:pPr>
        <w:pStyle w:val="FirstParagraph"/>
      </w:pPr>
      <w:r>
        <w:t xml:space="preserve">Metro is RN's bundler: a</w:t>
      </w:r>
      <w:r>
        <w:t xml:space="preserve"> </w:t>
      </w:r>
      <w:r>
        <w:rPr>
          <w:b/>
          <w:bCs/>
        </w:rPr>
        <w:t xml:space="preserve">resolver + transformer + serializer</w:t>
      </w:r>
      <w:r>
        <w:t xml:space="preserve"> </w:t>
      </w:r>
      <w:r>
        <w:t xml:space="preserve">producing a single JS bundle (or split bundles), with platform-aware extensions, fast incremental rebuilds, and integration with</w:t>
      </w:r>
      <w:r>
        <w:t xml:space="preserve"> </w:t>
      </w:r>
      <w:r>
        <w:rPr>
          <w:rStyle w:val="VerbatimChar"/>
        </w:rPr>
        <w:t xml:space="preserve">hermesc</w:t>
      </w:r>
      <w:r>
        <w:t xml:space="preserve">.</w:t>
      </w:r>
    </w:p>
    <w:bookmarkEnd w:id="905"/>
    <w:bookmarkStart w:id="906" w:name="X9bc9f41219d67462b64384aa7b651aa953c6562"/>
    <w:p>
      <w:pPr>
        <w:pStyle w:val="Heading3"/>
      </w:pPr>
      <w:r>
        <w:t xml:space="preserve">30-Second Interview Answer</w:t>
      </w:r>
    </w:p>
    <w:p>
      <w:pPr>
        <w:pStyle w:val="FirstParagraph"/>
      </w:pPr>
      <w:r>
        <w:t xml:space="preserve">"Metro is the RN bundler. It walks your require graph, resolves modules with platform-aware extensions (</w:t>
      </w:r>
      <w:r>
        <w:rPr>
          <w:rStyle w:val="VerbatimChar"/>
        </w:rPr>
        <w:t xml:space="preserve">.ios.tsx</w:t>
      </w:r>
      <w:r>
        <w:t xml:space="preserve">,</w:t>
      </w:r>
      <w:r>
        <w:t xml:space="preserve"> </w:t>
      </w:r>
      <w:r>
        <w:rPr>
          <w:rStyle w:val="VerbatimChar"/>
        </w:rPr>
        <w:t xml:space="preserve">.android.tsx</w:t>
      </w:r>
      <w:r>
        <w:t xml:space="preserve">), transforms each file through Babel (and now optional</w:t>
      </w:r>
      <w:r>
        <w:t xml:space="preserve"> </w:t>
      </w:r>
      <w:r>
        <w:rPr>
          <w:rStyle w:val="VerbatimChar"/>
        </w:rPr>
        <w:t xml:space="preserve">swc</w:t>
      </w:r>
      <w:r>
        <w:t xml:space="preserve">), then serializes a single bundle (or RAM bundle / split bundles). For Hermes apps it pipes the output through</w:t>
      </w:r>
      <w:r>
        <w:t xml:space="preserve"> </w:t>
      </w:r>
      <w:r>
        <w:rPr>
          <w:rStyle w:val="VerbatimChar"/>
        </w:rPr>
        <w:t xml:space="preserve">hermesc</w:t>
      </w:r>
      <w:r>
        <w:t xml:space="preserve"> </w:t>
      </w:r>
      <w:r>
        <w:t xml:space="preserve">to produce bytecode. Metro is incremental — file watcher invalidates only the changed module."</w:t>
      </w:r>
    </w:p>
    <w:bookmarkEnd w:id="906"/>
    <w:bookmarkStart w:id="907" w:name="X00be202fb0e1be0819ab7f5fb8264fea06e1bef"/>
    <w:p>
      <w:pPr>
        <w:pStyle w:val="Heading3"/>
      </w:pPr>
      <w:r>
        <w:t xml:space="preserve">2-Minute Practical Answer</w:t>
      </w:r>
    </w:p>
    <w:p>
      <w:pPr>
        <w:pStyle w:val="FirstParagraph"/>
      </w:pPr>
      <w:r>
        <w:t xml:space="preserve">Three stages:</w:t>
      </w:r>
    </w:p>
    <w:p>
      <w:pPr>
        <w:pStyle w:val="Compact"/>
        <w:numPr>
          <w:ilvl w:val="0"/>
          <w:numId w:val="1504"/>
        </w:numPr>
      </w:pPr>
      <w:r>
        <w:rPr>
          <w:b/>
          <w:bCs/>
        </w:rPr>
        <w:t xml:space="preserve">Resolution</w:t>
      </w:r>
      <w:r>
        <w:t xml:space="preserve"> </w:t>
      </w:r>
      <w:r>
        <w:t xml:space="preserve">— given</w:t>
      </w:r>
      <w:r>
        <w:t xml:space="preserve"> </w:t>
      </w:r>
      <w:r>
        <w:rPr>
          <w:rStyle w:val="VerbatimChar"/>
        </w:rPr>
        <w:t xml:space="preserve">require('foo')</w:t>
      </w:r>
      <w:r>
        <w:t xml:space="preserve">, Metro finds the file using</w:t>
      </w:r>
      <w:r>
        <w:t xml:space="preserve"> </w:t>
      </w:r>
      <w:r>
        <w:rPr>
          <w:rStyle w:val="VerbatimChar"/>
        </w:rPr>
        <w:t xml:space="preserve">node_modules</w:t>
      </w:r>
      <w:r>
        <w:t xml:space="preserve"> </w:t>
      </w:r>
      <w:r>
        <w:t xml:space="preserve">rules + RN platform extensions +</w:t>
      </w:r>
      <w:r>
        <w:t xml:space="preserve"> </w:t>
      </w:r>
      <w:r>
        <w:rPr>
          <w:rStyle w:val="VerbatimChar"/>
        </w:rPr>
        <w:t xml:space="preserve">package.json</w:t>
      </w:r>
      <w:r>
        <w:t xml:space="preserve"> </w:t>
      </w:r>
      <w:r>
        <w:rPr>
          <w:rStyle w:val="VerbatimChar"/>
        </w:rPr>
        <w:t xml:space="preserve">main</w:t>
      </w:r>
      <w:r>
        <w:t xml:space="preserve">/</w:t>
      </w:r>
      <w:r>
        <w:rPr>
          <w:rStyle w:val="VerbatimChar"/>
        </w:rPr>
        <w:t xml:space="preserve">react-native</w:t>
      </w:r>
      <w:r>
        <w:t xml:space="preserve">/</w:t>
      </w:r>
      <w:r>
        <w:rPr>
          <w:rStyle w:val="VerbatimChar"/>
        </w:rPr>
        <w:t xml:space="preserve">exports</w:t>
      </w:r>
      <w:r>
        <w:t xml:space="preserve"> </w:t>
      </w:r>
      <w:r>
        <w:t xml:space="preserve">fields.</w:t>
      </w:r>
    </w:p>
    <w:p>
      <w:pPr>
        <w:pStyle w:val="Compact"/>
        <w:numPr>
          <w:ilvl w:val="0"/>
          <w:numId w:val="1504"/>
        </w:numPr>
      </w:pPr>
      <w:r>
        <w:rPr>
          <w:b/>
          <w:bCs/>
        </w:rPr>
        <w:t xml:space="preserve">Transformation</w:t>
      </w:r>
      <w:r>
        <w:t xml:space="preserve"> </w:t>
      </w:r>
      <w:r>
        <w:t xml:space="preserve">— each file goes through Babel (configurable plugins/presets); output is a Metro-friendly module wrapper (</w:t>
      </w:r>
      <w:r>
        <w:rPr>
          <w:rStyle w:val="VerbatimChar"/>
        </w:rPr>
        <w:t xml:space="preserve">__d(function() {...})</w:t>
      </w:r>
      <w:r>
        <w:t xml:space="preserve">).</w:t>
      </w:r>
    </w:p>
    <w:p>
      <w:pPr>
        <w:pStyle w:val="Compact"/>
        <w:numPr>
          <w:ilvl w:val="0"/>
          <w:numId w:val="1504"/>
        </w:numPr>
      </w:pPr>
      <w:r>
        <w:rPr>
          <w:b/>
          <w:bCs/>
        </w:rPr>
        <w:t xml:space="preserve">Serialization</w:t>
      </w:r>
      <w:r>
        <w:t xml:space="preserve"> </w:t>
      </w:r>
      <w:r>
        <w:t xml:space="preserve">— modules are concatenated in dependency order (or split into RAM bundle / chunks), with a small Metro runtime at the top.</w:t>
      </w:r>
    </w:p>
    <w:p>
      <w:pPr>
        <w:pStyle w:val="FirstParagraph"/>
      </w:pPr>
      <w:r>
        <w:t xml:space="preserve">Important Metro features:</w:t>
      </w:r>
    </w:p>
    <w:p>
      <w:pPr>
        <w:pStyle w:val="Compact"/>
        <w:numPr>
          <w:ilvl w:val="0"/>
          <w:numId w:val="1505"/>
        </w:numPr>
      </w:pPr>
      <w:r>
        <w:rPr>
          <w:b/>
          <w:bCs/>
        </w:rPr>
        <w:t xml:space="preserve">Watchman</w:t>
      </w:r>
      <w:r>
        <w:t xml:space="preserve">-backed file watching for fast incremental builds.</w:t>
      </w:r>
    </w:p>
    <w:p>
      <w:pPr>
        <w:pStyle w:val="Compact"/>
        <w:numPr>
          <w:ilvl w:val="0"/>
          <w:numId w:val="1505"/>
        </w:numPr>
      </w:pPr>
      <w:r>
        <w:rPr>
          <w:b/>
          <w:bCs/>
        </w:rPr>
        <w:t xml:space="preserve">Inline requires</w:t>
      </w:r>
      <w:r>
        <w:t xml:space="preserve"> </w:t>
      </w:r>
      <w:r>
        <w:t xml:space="preserve">(Q4) — moves</w:t>
      </w:r>
      <w:r>
        <w:t xml:space="preserve"> </w:t>
      </w:r>
      <w:r>
        <w:rPr>
          <w:rStyle w:val="VerbatimChar"/>
        </w:rPr>
        <w:t xml:space="preserve">require</w:t>
      </w:r>
      <w:r>
        <w:t xml:space="preserve"> </w:t>
      </w:r>
      <w:r>
        <w:t xml:space="preserve">calls inside functions for lazy execution.</w:t>
      </w:r>
    </w:p>
    <w:p>
      <w:pPr>
        <w:pStyle w:val="Compact"/>
        <w:numPr>
          <w:ilvl w:val="0"/>
          <w:numId w:val="1505"/>
        </w:numPr>
      </w:pPr>
      <w:r>
        <w:rPr>
          <w:b/>
          <w:bCs/>
        </w:rPr>
        <w:t xml:space="preserve">Custom resolver / transformer</w:t>
      </w:r>
      <w:r>
        <w:t xml:space="preserve"> </w:t>
      </w:r>
      <w:r>
        <w:t xml:space="preserve">via</w:t>
      </w:r>
      <w:r>
        <w:t xml:space="preserve"> </w:t>
      </w:r>
      <w:r>
        <w:rPr>
          <w:rStyle w:val="VerbatimChar"/>
        </w:rPr>
        <w:t xml:space="preserve">metro.config.js</w:t>
      </w:r>
      <w:r>
        <w:t xml:space="preserve">.</w:t>
      </w:r>
    </w:p>
    <w:p>
      <w:pPr>
        <w:pStyle w:val="Compact"/>
        <w:numPr>
          <w:ilvl w:val="0"/>
          <w:numId w:val="1505"/>
        </w:numPr>
      </w:pPr>
      <w:r>
        <w:rPr>
          <w:b/>
          <w:bCs/>
        </w:rPr>
        <w:t xml:space="preserve">Platform-specific files</w:t>
      </w:r>
      <w:r>
        <w:t xml:space="preserve"> </w:t>
      </w:r>
      <w:r>
        <w:t xml:space="preserve">— Metro tries</w:t>
      </w:r>
      <w:r>
        <w:t xml:space="preserve"> </w:t>
      </w:r>
      <w:r>
        <w:rPr>
          <w:rStyle w:val="VerbatimChar"/>
        </w:rPr>
        <w:t xml:space="preserve">.ios.tsx</w:t>
      </w:r>
      <w:r>
        <w:t xml:space="preserve"> </w:t>
      </w:r>
      <w:r>
        <w:t xml:space="preserve">→</w:t>
      </w:r>
      <w:r>
        <w:t xml:space="preserve"> </w:t>
      </w:r>
      <w:r>
        <w:rPr>
          <w:rStyle w:val="VerbatimChar"/>
        </w:rPr>
        <w:t xml:space="preserve">.ios.ts</w:t>
      </w:r>
      <w:r>
        <w:t xml:space="preserve"> </w:t>
      </w:r>
      <w:r>
        <w:t xml:space="preserve">→</w:t>
      </w:r>
      <w:r>
        <w:t xml:space="preserve"> </w:t>
      </w:r>
      <w:r>
        <w:rPr>
          <w:rStyle w:val="VerbatimChar"/>
        </w:rPr>
        <w:t xml:space="preserve">.tsx</w:t>
      </w:r>
      <w:r>
        <w:t xml:space="preserve"> </w:t>
      </w:r>
      <w:r>
        <w:t xml:space="preserve">→</w:t>
      </w:r>
      <w:r>
        <w:t xml:space="preserve"> </w:t>
      </w:r>
      <w:r>
        <w:rPr>
          <w:rStyle w:val="VerbatimChar"/>
        </w:rPr>
        <w:t xml:space="preserve">.ts</w:t>
      </w:r>
      <w:r>
        <w:t xml:space="preserve"> </w:t>
      </w:r>
      <w:r>
        <w:t xml:space="preserve">etc.</w:t>
      </w:r>
    </w:p>
    <w:bookmarkEnd w:id="907"/>
    <w:bookmarkStart w:id="908" w:name="X67393ef446c64fed0946700341321465624e4c8"/>
    <w:p>
      <w:pPr>
        <w:pStyle w:val="Heading3"/>
      </w:pPr>
      <w:r>
        <w:t xml:space="preserve">5-Minute Architecture Answer</w:t>
      </w:r>
    </w:p>
    <w:p>
      <w:pPr>
        <w:pStyle w:val="FirstParagraph"/>
      </w:pPr>
      <w:r>
        <w:t xml:space="preserve">Metro's design priorities:</w:t>
      </w:r>
    </w:p>
    <w:p>
      <w:pPr>
        <w:pStyle w:val="Compact"/>
        <w:numPr>
          <w:ilvl w:val="0"/>
          <w:numId w:val="1506"/>
        </w:numPr>
      </w:pPr>
      <w:r>
        <w:rPr>
          <w:b/>
          <w:bCs/>
        </w:rPr>
        <w:t xml:space="preserve">Fast incremental rebuilds</w:t>
      </w:r>
      <w:r>
        <w:t xml:space="preserve"> </w:t>
      </w:r>
      <w:r>
        <w:t xml:space="preserve">for dev (sub-second).</w:t>
      </w:r>
    </w:p>
    <w:p>
      <w:pPr>
        <w:pStyle w:val="Compact"/>
        <w:numPr>
          <w:ilvl w:val="0"/>
          <w:numId w:val="1506"/>
        </w:numPr>
      </w:pPr>
      <w:r>
        <w:rPr>
          <w:b/>
          <w:bCs/>
        </w:rPr>
        <w:t xml:space="preserve">Predictable production bundles</w:t>
      </w:r>
      <w:r>
        <w:t xml:space="preserve"> </w:t>
      </w:r>
      <w:r>
        <w:t xml:space="preserve">for release.</w:t>
      </w:r>
    </w:p>
    <w:p>
      <w:pPr>
        <w:pStyle w:val="Compact"/>
        <w:numPr>
          <w:ilvl w:val="0"/>
          <w:numId w:val="1506"/>
        </w:numPr>
      </w:pPr>
      <w:r>
        <w:rPr>
          <w:b/>
          <w:bCs/>
        </w:rPr>
        <w:t xml:space="preserve">No tree shaking</w:t>
      </w:r>
      <w:r>
        <w:t xml:space="preserve"> </w:t>
      </w:r>
      <w:r>
        <w:t xml:space="preserve">by default (RN code patterns weren't friendly historically).</w:t>
      </w:r>
    </w:p>
    <w:p>
      <w:pPr>
        <w:pStyle w:val="FirstParagraph"/>
      </w:pPr>
      <w:r>
        <w:t xml:space="preserve">Production output:</w:t>
      </w:r>
    </w:p>
    <w:p>
      <w:pPr>
        <w:pStyle w:val="SourceCode"/>
      </w:pPr>
      <w:r>
        <w:rPr>
          <w:rStyle w:val="VerbatimChar"/>
        </w:rPr>
        <w:t xml:space="preserve">[ Metro runtime header (~5KB) ]</w:t>
      </w:r>
      <w:r>
        <w:br/>
      </w:r>
      <w:r>
        <w:rPr>
          <w:rStyle w:val="VerbatimChar"/>
        </w:rPr>
        <w:t xml:space="preserve">[ Module 1 (__d(function() { ... }, 0, [deps]); ]</w:t>
      </w:r>
      <w:r>
        <w:br/>
      </w:r>
      <w:r>
        <w:rPr>
          <w:rStyle w:val="VerbatimChar"/>
        </w:rPr>
        <w:t xml:space="preserve">[ Module 2 ]</w:t>
      </w:r>
      <w:r>
        <w:br/>
      </w:r>
      <w:r>
        <w:rPr>
          <w:rStyle w:val="VerbatimChar"/>
        </w:rPr>
        <w:t xml:space="preserve">...</w:t>
      </w:r>
      <w:r>
        <w:br/>
      </w:r>
      <w:r>
        <w:rPr>
          <w:rStyle w:val="VerbatimChar"/>
        </w:rPr>
        <w:t xml:space="preserve">[ require(0); // entry ]</w:t>
      </w:r>
    </w:p>
    <w:p>
      <w:pPr>
        <w:pStyle w:val="FirstParagraph"/>
      </w:pPr>
      <w:r>
        <w:t xml:space="preserve">Hermes transforms this into bytecode via</w:t>
      </w:r>
      <w:r>
        <w:t xml:space="preserve"> </w:t>
      </w:r>
      <w:r>
        <w:rPr>
          <w:rStyle w:val="VerbatimChar"/>
        </w:rPr>
        <w:t xml:space="preserve">hermesc</w:t>
      </w:r>
      <w:r>
        <w:t xml:space="preserve">. The bytecode is what ships in the app.</w:t>
      </w:r>
    </w:p>
    <w:p>
      <w:pPr>
        <w:pStyle w:val="BodyText"/>
      </w:pPr>
      <w:r>
        <w:t xml:space="preserve">Metro is</w:t>
      </w:r>
      <w:r>
        <w:t xml:space="preserve"> </w:t>
      </w:r>
      <w:r>
        <w:rPr>
          <w:b/>
          <w:bCs/>
        </w:rPr>
        <w:t xml:space="preserve">not</w:t>
      </w:r>
      <w:r>
        <w:t xml:space="preserve"> </w:t>
      </w:r>
      <w:r>
        <w:t xml:space="preserve">Webpack:</w:t>
      </w:r>
    </w:p>
    <w:p>
      <w:pPr>
        <w:pStyle w:val="Compact"/>
        <w:numPr>
          <w:ilvl w:val="0"/>
          <w:numId w:val="1507"/>
        </w:numPr>
      </w:pPr>
      <w:r>
        <w:t xml:space="preserve">Module IDs are numeric (smaller, no string overhead).</w:t>
      </w:r>
    </w:p>
    <w:p>
      <w:pPr>
        <w:pStyle w:val="Compact"/>
        <w:numPr>
          <w:ilvl w:val="0"/>
          <w:numId w:val="1507"/>
        </w:numPr>
      </w:pPr>
      <w:r>
        <w:t xml:space="preserve">No HMR by default in production; dev gets fast refresh via the Metro server.</w:t>
      </w:r>
    </w:p>
    <w:p>
      <w:pPr>
        <w:pStyle w:val="Compact"/>
        <w:numPr>
          <w:ilvl w:val="0"/>
          <w:numId w:val="1507"/>
        </w:numPr>
      </w:pPr>
      <w:r>
        <w:t xml:space="preserve">No traditional code-splitting; alternatives are RAM bundles, OTA via EAS Update, dynamic imports (limited support).</w:t>
      </w:r>
    </w:p>
    <w:p>
      <w:pPr>
        <w:pStyle w:val="FirstParagraph"/>
      </w:pPr>
      <w:r>
        <w:t xml:space="preserve">In 2026:</w:t>
      </w:r>
    </w:p>
    <w:p>
      <w:pPr>
        <w:pStyle w:val="Compact"/>
        <w:numPr>
          <w:ilvl w:val="0"/>
          <w:numId w:val="1508"/>
        </w:numPr>
      </w:pPr>
      <w:r>
        <w:t xml:space="preserve">Metro 0.80+ supports</w:t>
      </w:r>
      <w:r>
        <w:t xml:space="preserve"> </w:t>
      </w:r>
      <w:r>
        <w:rPr>
          <w:b/>
          <w:bCs/>
        </w:rPr>
        <w:t xml:space="preserve">package exports</w:t>
      </w:r>
      <w:r>
        <w:t xml:space="preserve"> </w:t>
      </w:r>
      <w:r>
        <w:t xml:space="preserve">(npm</w:t>
      </w:r>
      <w:r>
        <w:t xml:space="preserve"> </w:t>
      </w:r>
      <w:r>
        <w:rPr>
          <w:rStyle w:val="VerbatimChar"/>
        </w:rPr>
        <w:t xml:space="preserve">exports</w:t>
      </w:r>
      <w:r>
        <w:t xml:space="preserve"> </w:t>
      </w:r>
      <w:r>
        <w:t xml:space="preserve">field).</w:t>
      </w:r>
    </w:p>
    <w:p>
      <w:pPr>
        <w:pStyle w:val="Compact"/>
        <w:numPr>
          <w:ilvl w:val="0"/>
          <w:numId w:val="1508"/>
        </w:numPr>
      </w:pPr>
      <w:r>
        <w:rPr>
          <w:b/>
          <w:bCs/>
        </w:rPr>
        <w:t xml:space="preserve">swc</w:t>
      </w:r>
      <w:r>
        <w:t xml:space="preserve">-based transformer is opt-in and gaining ground (faster than Babel for large repos).</w:t>
      </w:r>
    </w:p>
    <w:p>
      <w:pPr>
        <w:pStyle w:val="Compact"/>
        <w:numPr>
          <w:ilvl w:val="0"/>
          <w:numId w:val="1508"/>
        </w:numPr>
      </w:pPr>
      <w:r>
        <w:t xml:space="preserve">Symbolication tooling (Q5) reads the source map Metro emits (</w:t>
      </w:r>
      <w:r>
        <w:rPr>
          <w:rStyle w:val="VerbatimChar"/>
        </w:rPr>
        <w:t xml:space="preserve">*.bundle.map</w:t>
      </w:r>
      <w:r>
        <w:t xml:space="preserve">).</w:t>
      </w:r>
    </w:p>
    <w:bookmarkEnd w:id="908"/>
    <w:bookmarkStart w:id="909" w:name="the-why-31"/>
    <w:p>
      <w:pPr>
        <w:pStyle w:val="Heading3"/>
      </w:pPr>
      <w:r>
        <w:t xml:space="preserve">The "Why"</w:t>
      </w:r>
    </w:p>
    <w:p>
      <w:pPr>
        <w:pStyle w:val="Compact"/>
        <w:numPr>
          <w:ilvl w:val="0"/>
          <w:numId w:val="1509"/>
        </w:numPr>
      </w:pPr>
      <w:r>
        <w:t xml:space="preserve">Webpack/Vite assumed a browser; RN needed platform-aware resolution and Hermes integration.</w:t>
      </w:r>
    </w:p>
    <w:p>
      <w:pPr>
        <w:pStyle w:val="Compact"/>
        <w:numPr>
          <w:ilvl w:val="0"/>
          <w:numId w:val="1509"/>
        </w:numPr>
      </w:pPr>
      <w:r>
        <w:t xml:space="preserve">Mobile build cycles need to be fast to keep developers productive.</w:t>
      </w:r>
    </w:p>
    <w:bookmarkEnd w:id="909"/>
    <w:bookmarkStart w:id="910" w:name="mental-model-31"/>
    <w:p>
      <w:pPr>
        <w:pStyle w:val="Heading3"/>
      </w:pPr>
      <w:r>
        <w:t xml:space="preserve">Mental Model</w:t>
      </w:r>
    </w:p>
    <w:p>
      <w:pPr>
        <w:pStyle w:val="FirstParagraph"/>
      </w:pPr>
      <w:r>
        <w:t xml:space="preserve">Metro is</w:t>
      </w:r>
      <w:r>
        <w:t xml:space="preserve"> </w:t>
      </w:r>
      <w:r>
        <w:rPr>
          <w:b/>
          <w:bCs/>
        </w:rPr>
        <w:t xml:space="preserve">a smart Babel pipeline with a graph</w:t>
      </w:r>
      <w:r>
        <w:t xml:space="preserve"> </w:t>
      </w:r>
      <w:r>
        <w:t xml:space="preserve">plus an HTTP dev server.</w:t>
      </w:r>
    </w:p>
    <w:bookmarkEnd w:id="910"/>
    <w:bookmarkStart w:id="911" w:name="internal-working-2026-context-31"/>
    <w:p>
      <w:pPr>
        <w:pStyle w:val="Heading3"/>
      </w:pPr>
      <w:r>
        <w:t xml:space="preserve">Internal Working (2026 Context)</w:t>
      </w:r>
    </w:p>
    <w:p>
      <w:pPr>
        <w:pStyle w:val="Compact"/>
        <w:numPr>
          <w:ilvl w:val="0"/>
          <w:numId w:val="1510"/>
        </w:numPr>
      </w:pPr>
      <w:r>
        <w:t xml:space="preserve">Dev: HTTP server returns the bundle on request, fast refresh patches modules in place.</w:t>
      </w:r>
    </w:p>
    <w:p>
      <w:pPr>
        <w:pStyle w:val="Compact"/>
        <w:numPr>
          <w:ilvl w:val="0"/>
          <w:numId w:val="1510"/>
        </w:numPr>
      </w:pPr>
      <w:r>
        <w:t xml:space="preserve">Prod: bundle written to disk, fed to</w:t>
      </w:r>
      <w:r>
        <w:t xml:space="preserve"> </w:t>
      </w:r>
      <w:r>
        <w:rPr>
          <w:rStyle w:val="VerbatimChar"/>
        </w:rPr>
        <w:t xml:space="preserve">hermesc</w:t>
      </w:r>
      <w:r>
        <w:t xml:space="preserve">, embedded in the app.</w:t>
      </w:r>
    </w:p>
    <w:p>
      <w:pPr>
        <w:pStyle w:val="Compact"/>
        <w:numPr>
          <w:ilvl w:val="0"/>
          <w:numId w:val="1510"/>
        </w:numPr>
      </w:pPr>
      <w:r>
        <w:t xml:space="preserve">Source maps emitted in both modes; Hermes' bytecode source map round-trips through them.</w:t>
      </w:r>
    </w:p>
    <w:bookmarkEnd w:id="911"/>
    <w:bookmarkStart w:id="912" w:name="modern-implementation-code-31"/>
    <w:p>
      <w:pPr>
        <w:pStyle w:val="Heading3"/>
      </w:pPr>
      <w:r>
        <w:t xml:space="preserve">Modern Implementation (Code)</w:t>
      </w:r>
    </w:p>
    <w:p>
      <w:pPr>
        <w:pStyle w:val="FirstParagraph"/>
      </w:pPr>
      <w:r>
        <w:rPr>
          <w:rStyle w:val="VerbatimChar"/>
        </w:rPr>
        <w:t xml:space="preserve">metro.config.js</w:t>
      </w:r>
      <w:r>
        <w:t xml:space="preserve">:</w:t>
      </w:r>
    </w:p>
    <w:p>
      <w:pPr>
        <w:pStyle w:val="SourceCode"/>
      </w:pPr>
      <w:r>
        <w:rPr>
          <w:rStyle w:val="KeywordTok"/>
        </w:rPr>
        <w:t xml:space="preserve">const</w:t>
      </w:r>
      <w:r>
        <w:rPr>
          <w:rStyle w:val="NormalTok"/>
        </w:rPr>
        <w:t xml:space="preserve"> { getDefaultConfig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'expo/metro-config'</w:t>
      </w:r>
      <w:r>
        <w:rPr>
          <w:rStyle w:val="NormalTok"/>
        </w:rPr>
        <w:t xml:space="preserve">)</w:t>
      </w:r>
      <w:r>
        <w:rPr>
          <w:rStyle w:val="OperatorTok"/>
        </w:rPr>
        <w:t xml:space="preserve">;</w:t>
      </w:r>
      <w:r>
        <w:rPr>
          <w:rStyle w:val="NormalTok"/>
        </w:rPr>
        <w:t xml:space="preserve"> </w:t>
      </w:r>
      <w:r>
        <w:rPr>
          <w:rStyle w:val="CommentTok"/>
        </w:rPr>
        <w:t xml:space="preserve">// or '@react-native/metro-config'</w:t>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getDefaultConfig</w:t>
      </w:r>
      <w:r>
        <w:rPr>
          <w:rStyle w:val="NormalTok"/>
        </w:rPr>
        <w:t xml:space="preserve">(</w:t>
      </w:r>
      <w:r>
        <w:rPr>
          <w:rStyle w:val="BuiltInTok"/>
        </w:rPr>
        <w:t xml:space="preserve">__dirname</w:t>
      </w:r>
      <w:r>
        <w:rPr>
          <w:rStyle w:val="NormalTok"/>
        </w:rPr>
        <w:t xml:space="preserve">)</w:t>
      </w:r>
      <w:r>
        <w:rPr>
          <w:rStyle w:val="OperatorTok"/>
        </w:rPr>
        <w:t xml:space="preserve">;</w:t>
      </w:r>
      <w:r>
        <w:br/>
      </w:r>
      <w:r>
        <w:br/>
      </w:r>
      <w:r>
        <w:rPr>
          <w:rStyle w:val="NormalTok"/>
        </w:rPr>
        <w:t xml:space="preserve">config</w:t>
      </w:r>
      <w:r>
        <w:rPr>
          <w:rStyle w:val="OperatorTok"/>
        </w:rPr>
        <w:t xml:space="preserve">.</w:t>
      </w:r>
      <w:r>
        <w:rPr>
          <w:rStyle w:val="AttributeTok"/>
        </w:rPr>
        <w:t xml:space="preserve">resolver</w:t>
      </w:r>
      <w:r>
        <w:rPr>
          <w:rStyle w:val="OperatorTok"/>
        </w:rPr>
        <w:t xml:space="preserve">.</w:t>
      </w:r>
      <w:r>
        <w:rPr>
          <w:rStyle w:val="AttributeTok"/>
        </w:rPr>
        <w:t xml:space="preserve">sourceExts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resolver</w:t>
      </w:r>
      <w:r>
        <w:rPr>
          <w:rStyle w:val="OperatorTok"/>
        </w:rPr>
        <w:t xml:space="preserve">.</w:t>
      </w:r>
      <w:r>
        <w:rPr>
          <w:rStyle w:val="AttributeTok"/>
        </w:rPr>
        <w:t xml:space="preserve">sourceExts</w:t>
      </w:r>
      <w:r>
        <w:rPr>
          <w:rStyle w:val="OperatorTok"/>
        </w:rPr>
        <w:t xml:space="preserve">,</w:t>
      </w:r>
      <w:r>
        <w:rPr>
          <w:rStyle w:val="NormalTok"/>
        </w:rPr>
        <w:t xml:space="preserve"> </w:t>
      </w:r>
      <w:r>
        <w:rPr>
          <w:rStyle w:val="StringTok"/>
        </w:rPr>
        <w:t xml:space="preserve">'svg'</w:t>
      </w:r>
      <w:r>
        <w:rPr>
          <w:rStyle w:val="NormalTok"/>
        </w:rPr>
        <w:t xml:space="preserve">]</w:t>
      </w:r>
      <w:r>
        <w:rPr>
          <w:rStyle w:val="OperatorTok"/>
        </w:rPr>
        <w:t xml:space="preserve">;</w:t>
      </w:r>
      <w:r>
        <w:br/>
      </w:r>
      <w:r>
        <w:rPr>
          <w:rStyle w:val="NormalTok"/>
        </w:rPr>
        <w:t xml:space="preserve">config</w:t>
      </w:r>
      <w:r>
        <w:rPr>
          <w:rStyle w:val="OperatorTok"/>
        </w:rPr>
        <w:t xml:space="preserve">.</w:t>
      </w:r>
      <w:r>
        <w:rPr>
          <w:rStyle w:val="AttributeTok"/>
        </w:rPr>
        <w:t xml:space="preserve">transformer</w:t>
      </w:r>
      <w:r>
        <w:rPr>
          <w:rStyle w:val="OperatorTok"/>
        </w:rPr>
        <w:t xml:space="preserve">.</w:t>
      </w:r>
      <w:r>
        <w:rPr>
          <w:rStyle w:val="AttributeTok"/>
        </w:rPr>
        <w:t xml:space="preserve">babelTransformerPath</w:t>
      </w:r>
      <w:r>
        <w:rPr>
          <w:rStyle w:val="NormalTok"/>
        </w:rPr>
        <w:t xml:space="preserve"> </w:t>
      </w:r>
      <w:r>
        <w:rPr>
          <w:rStyle w:val="OperatorTok"/>
        </w:rPr>
        <w:t xml:space="preserve">=</w:t>
      </w:r>
      <w:r>
        <w:rPr>
          <w:rStyle w:val="NormalTok"/>
        </w:rPr>
        <w:t xml:space="preserve"> require</w:t>
      </w:r>
      <w:r>
        <w:rPr>
          <w:rStyle w:val="OperatorTok"/>
        </w:rPr>
        <w:t xml:space="preserve">.</w:t>
      </w:r>
      <w:r>
        <w:rPr>
          <w:rStyle w:val="FunctionTok"/>
        </w:rPr>
        <w:t xml:space="preserve">resolve</w:t>
      </w:r>
      <w:r>
        <w:rPr>
          <w:rStyle w:val="NormalTok"/>
        </w:rPr>
        <w:t xml:space="preserve">(</w:t>
      </w:r>
      <w:r>
        <w:rPr>
          <w:rStyle w:val="StringTok"/>
        </w:rPr>
        <w:t xml:space="preserve">'react-native-svg-transformer'</w:t>
      </w:r>
      <w:r>
        <w:rPr>
          <w:rStyle w:val="NormalTok"/>
        </w:rPr>
        <w:t xml:space="preserve">)</w:t>
      </w:r>
      <w:r>
        <w:rPr>
          <w:rStyle w:val="OperatorTok"/>
        </w:rPr>
        <w:t xml:space="preserve">;</w:t>
      </w:r>
      <w:r>
        <w:br/>
      </w:r>
      <w:r>
        <w:br/>
      </w:r>
      <w:r>
        <w:rPr>
          <w:rStyle w:val="CommentTok"/>
        </w:rPr>
        <w:t xml:space="preserve">// Inline requires (default true in modern templates) — see Q4</w:t>
      </w:r>
      <w:r>
        <w:br/>
      </w:r>
      <w:r>
        <w:rPr>
          <w:rStyle w:val="NormalTok"/>
        </w:rPr>
        <w:t xml:space="preserve">config</w:t>
      </w:r>
      <w:r>
        <w:rPr>
          <w:rStyle w:val="OperatorTok"/>
        </w:rPr>
        <w:t xml:space="preserve">.</w:t>
      </w:r>
      <w:r>
        <w:rPr>
          <w:rStyle w:val="AttributeTok"/>
        </w:rPr>
        <w:t xml:space="preserve">transformer</w:t>
      </w:r>
      <w:r>
        <w:rPr>
          <w:rStyle w:val="OperatorTok"/>
        </w:rPr>
        <w:t xml:space="preserve">.</w:t>
      </w:r>
      <w:r>
        <w:rPr>
          <w:rStyle w:val="AttributeTok"/>
        </w:rPr>
        <w:t xml:space="preserve">getTransformOptions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DataTypeTok"/>
        </w:rPr>
        <w:t xml:space="preserve">transform</w:t>
      </w:r>
      <w:r>
        <w:rPr>
          <w:rStyle w:val="OperatorTok"/>
        </w:rPr>
        <w:t xml:space="preserve">:</w:t>
      </w:r>
      <w:r>
        <w:rPr>
          <w:rStyle w:val="NormalTok"/>
        </w:rPr>
        <w:t xml:space="preserve"> { </w:t>
      </w:r>
      <w:r>
        <w:rPr>
          <w:rStyle w:val="DataTypeTok"/>
        </w:rPr>
        <w:t xml:space="preserve">experimentalImportSupport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inlineRequires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config</w:t>
      </w:r>
      <w:r>
        <w:rPr>
          <w:rStyle w:val="OperatorTok"/>
        </w:rPr>
        <w:t xml:space="preserve">;</w:t>
      </w:r>
    </w:p>
    <w:bookmarkEnd w:id="912"/>
    <w:bookmarkStart w:id="913" w:name="comparison-3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Bundler</w:t>
            </w:r>
          </w:p>
        </w:tc>
        <w:tc>
          <w:tcPr/>
          <w:p>
            <w:pPr>
              <w:pStyle w:val="Compact"/>
            </w:pPr>
            <w:r>
              <w:t xml:space="preserve">Target</w:t>
            </w:r>
          </w:p>
        </w:tc>
        <w:tc>
          <w:tcPr/>
          <w:p>
            <w:pPr>
              <w:pStyle w:val="Compact"/>
            </w:pPr>
            <w:r>
              <w:t xml:space="preserve">Key trait</w:t>
            </w:r>
          </w:p>
        </w:tc>
      </w:tr>
      <w:tr>
        <w:tc>
          <w:tcPr/>
          <w:p>
            <w:pPr>
              <w:pStyle w:val="Compact"/>
            </w:pPr>
            <w:r>
              <w:t xml:space="preserve">Metro</w:t>
            </w:r>
          </w:p>
        </w:tc>
        <w:tc>
          <w:tcPr/>
          <w:p>
            <w:pPr>
              <w:pStyle w:val="Compact"/>
            </w:pPr>
            <w:r>
              <w:t xml:space="preserve">React Native</w:t>
            </w:r>
          </w:p>
        </w:tc>
        <w:tc>
          <w:tcPr/>
          <w:p>
            <w:pPr>
              <w:pStyle w:val="Compact"/>
            </w:pPr>
            <w:r>
              <w:t xml:space="preserve">Platform extensions, Hermes pipe</w:t>
            </w:r>
          </w:p>
        </w:tc>
      </w:tr>
      <w:tr>
        <w:tc>
          <w:tcPr/>
          <w:p>
            <w:pPr>
              <w:pStyle w:val="Compact"/>
            </w:pPr>
            <w:r>
              <w:t xml:space="preserve">Webpack</w:t>
            </w:r>
          </w:p>
        </w:tc>
        <w:tc>
          <w:tcPr/>
          <w:p>
            <w:pPr>
              <w:pStyle w:val="Compact"/>
            </w:pPr>
            <w:r>
              <w:t xml:space="preserve">Web</w:t>
            </w:r>
          </w:p>
        </w:tc>
        <w:tc>
          <w:tcPr/>
          <w:p>
            <w:pPr>
              <w:pStyle w:val="Compact"/>
            </w:pPr>
            <w:r>
              <w:t xml:space="preserve">Plugin ecosystem, tree shaking</w:t>
            </w:r>
          </w:p>
        </w:tc>
      </w:tr>
      <w:tr>
        <w:tc>
          <w:tcPr/>
          <w:p>
            <w:pPr>
              <w:pStyle w:val="Compact"/>
            </w:pPr>
            <w:r>
              <w:t xml:space="preserve">Vite</w:t>
            </w:r>
          </w:p>
        </w:tc>
        <w:tc>
          <w:tcPr/>
          <w:p>
            <w:pPr>
              <w:pStyle w:val="Compact"/>
            </w:pPr>
            <w:r>
              <w:t xml:space="preserve">Web</w:t>
            </w:r>
          </w:p>
        </w:tc>
        <w:tc>
          <w:tcPr/>
          <w:p>
            <w:pPr>
              <w:pStyle w:val="Compact"/>
            </w:pPr>
            <w:r>
              <w:t xml:space="preserve">ESM dev, Rollup prod</w:t>
            </w:r>
          </w:p>
        </w:tc>
      </w:tr>
      <w:tr>
        <w:tc>
          <w:tcPr/>
          <w:p>
            <w:pPr>
              <w:pStyle w:val="Compact"/>
            </w:pPr>
            <w:r>
              <w:t xml:space="preserve">esbuild</w:t>
            </w:r>
          </w:p>
        </w:tc>
        <w:tc>
          <w:tcPr/>
          <w:p>
            <w:pPr>
              <w:pStyle w:val="Compact"/>
            </w:pPr>
            <w:r>
              <w:t xml:space="preserve">Web/general</w:t>
            </w:r>
          </w:p>
        </w:tc>
        <w:tc>
          <w:tcPr/>
          <w:p>
            <w:pPr>
              <w:pStyle w:val="Compact"/>
            </w:pPr>
            <w:r>
              <w:t xml:space="preserve">Speed</w:t>
            </w:r>
          </w:p>
        </w:tc>
      </w:tr>
    </w:tbl>
    <w:bookmarkEnd w:id="913"/>
    <w:bookmarkStart w:id="914" w:name="production-usage-31"/>
    <w:p>
      <w:pPr>
        <w:pStyle w:val="Heading3"/>
      </w:pPr>
      <w:r>
        <w:t xml:space="preserve">Production Usage</w:t>
      </w:r>
    </w:p>
    <w:p>
      <w:pPr>
        <w:pStyle w:val="Compact"/>
        <w:numPr>
          <w:ilvl w:val="0"/>
          <w:numId w:val="1511"/>
        </w:numPr>
      </w:pPr>
      <w:r>
        <w:t xml:space="preserve">Mono-repo support (</w:t>
      </w:r>
      <w:r>
        <w:rPr>
          <w:rStyle w:val="VerbatimChar"/>
        </w:rPr>
        <w:t xml:space="preserve">watchFolders</w:t>
      </w:r>
      <w:r>
        <w:t xml:space="preserve">,</w:t>
      </w:r>
      <w:r>
        <w:t xml:space="preserve"> </w:t>
      </w:r>
      <w:r>
        <w:rPr>
          <w:rStyle w:val="VerbatimChar"/>
        </w:rPr>
        <w:t xml:space="preserve">nodeModulesPaths</w:t>
      </w:r>
      <w:r>
        <w:t xml:space="preserve">).</w:t>
      </w:r>
    </w:p>
    <w:p>
      <w:pPr>
        <w:pStyle w:val="Compact"/>
        <w:numPr>
          <w:ilvl w:val="0"/>
          <w:numId w:val="1511"/>
        </w:numPr>
      </w:pPr>
      <w:r>
        <w:t xml:space="preserve">Custom resolvers for design-system aliases.</w:t>
      </w:r>
    </w:p>
    <w:p>
      <w:pPr>
        <w:pStyle w:val="Compact"/>
        <w:numPr>
          <w:ilvl w:val="0"/>
          <w:numId w:val="1511"/>
        </w:numPr>
      </w:pPr>
      <w:r>
        <w:t xml:space="preserve">swc transformer for large codebases (significant build-time win).</w:t>
      </w:r>
    </w:p>
    <w:bookmarkEnd w:id="914"/>
    <w:bookmarkStart w:id="915" w:name="hands-on-exercise-31"/>
    <w:p>
      <w:pPr>
        <w:pStyle w:val="Heading3"/>
      </w:pPr>
      <w:r>
        <w:t xml:space="preserve">Hands-On Exercise</w:t>
      </w:r>
    </w:p>
    <w:p>
      <w:pPr>
        <w:pStyle w:val="Compact"/>
        <w:numPr>
          <w:ilvl w:val="0"/>
          <w:numId w:val="1512"/>
        </w:numPr>
      </w:pPr>
      <w:r>
        <w:t xml:space="preserve">Add a custom resolver that maps</w:t>
      </w:r>
      <w:r>
        <w:t xml:space="preserve"> </w:t>
      </w:r>
      <w:r>
        <w:rPr>
          <w:rStyle w:val="VerbatimChar"/>
        </w:rPr>
        <w:t xml:space="preserve">@app/*</w:t>
      </w:r>
      <w:r>
        <w:t xml:space="preserve"> </w:t>
      </w:r>
      <w:r>
        <w:t xml:space="preserve">→</w:t>
      </w:r>
      <w:r>
        <w:t xml:space="preserve"> </w:t>
      </w:r>
      <w:r>
        <w:rPr>
          <w:rStyle w:val="VerbatimChar"/>
        </w:rPr>
        <w:t xml:space="preserve">src/*</w:t>
      </w:r>
      <w:r>
        <w:t xml:space="preserve">.</w:t>
      </w:r>
    </w:p>
    <w:p>
      <w:pPr>
        <w:pStyle w:val="Compact"/>
        <w:numPr>
          <w:ilvl w:val="0"/>
          <w:numId w:val="1512"/>
        </w:numPr>
      </w:pPr>
      <w:r>
        <w:t xml:space="preserve">Switch to swc transformer; measure clean build time.</w:t>
      </w:r>
    </w:p>
    <w:p>
      <w:pPr>
        <w:pStyle w:val="Compact"/>
        <w:numPr>
          <w:ilvl w:val="0"/>
          <w:numId w:val="1512"/>
        </w:numPr>
      </w:pPr>
      <w:r>
        <w:t xml:space="preserve">Inspect the output bundle (</w:t>
      </w:r>
      <w:r>
        <w:rPr>
          <w:rStyle w:val="VerbatimChar"/>
        </w:rPr>
        <w:t xml:space="preserve">react-native bundle</w:t>
      </w:r>
      <w:r>
        <w:t xml:space="preserve">); identify the Metro runtime header and module wrappers.</w:t>
      </w:r>
    </w:p>
    <w:bookmarkEnd w:id="915"/>
    <w:bookmarkStart w:id="916" w:name="common-mistakes-31"/>
    <w:p>
      <w:pPr>
        <w:pStyle w:val="Heading3"/>
      </w:pPr>
      <w:r>
        <w:t xml:space="preserve">Common Mistakes</w:t>
      </w:r>
    </w:p>
    <w:p>
      <w:pPr>
        <w:pStyle w:val="Compact"/>
        <w:numPr>
          <w:ilvl w:val="0"/>
          <w:numId w:val="1513"/>
        </w:numPr>
      </w:pPr>
      <w:r>
        <w:t xml:space="preserve">Editing inside</w:t>
      </w:r>
      <w:r>
        <w:t xml:space="preserve"> </w:t>
      </w:r>
      <w:r>
        <w:rPr>
          <w:rStyle w:val="VerbatimChar"/>
        </w:rPr>
        <w:t xml:space="preserve">node_modules</w:t>
      </w:r>
      <w:r>
        <w:t xml:space="preserve"> </w:t>
      </w:r>
      <w:r>
        <w:t xml:space="preserve">and expecting Metro to pick it up without clearing caches.</w:t>
      </w:r>
    </w:p>
    <w:p>
      <w:pPr>
        <w:pStyle w:val="Compact"/>
        <w:numPr>
          <w:ilvl w:val="0"/>
          <w:numId w:val="1513"/>
        </w:numPr>
      </w:pPr>
      <w:r>
        <w:t xml:space="preserve">Misconfiguring</w:t>
      </w:r>
      <w:r>
        <w:t xml:space="preserve"> </w:t>
      </w:r>
      <w:r>
        <w:rPr>
          <w:rStyle w:val="VerbatimChar"/>
        </w:rPr>
        <w:t xml:space="preserve">extraNodeModules</w:t>
      </w:r>
      <w:r>
        <w:t xml:space="preserve"> </w:t>
      </w:r>
      <w:r>
        <w:t xml:space="preserve">in monorepos.</w:t>
      </w:r>
    </w:p>
    <w:p>
      <w:pPr>
        <w:pStyle w:val="Compact"/>
        <w:numPr>
          <w:ilvl w:val="0"/>
          <w:numId w:val="1513"/>
        </w:numPr>
      </w:pPr>
      <w:r>
        <w:t xml:space="preserve">Forgetting platform extensions — code that should be Android-only ships everywhere.</w:t>
      </w:r>
    </w:p>
    <w:bookmarkEnd w:id="916"/>
    <w:bookmarkStart w:id="917" w:name="production-red-flags-31"/>
    <w:p>
      <w:pPr>
        <w:pStyle w:val="Heading3"/>
      </w:pPr>
      <w:r>
        <w:t xml:space="preserve">Production Red Flags</w:t>
      </w:r>
    </w:p>
    <w:p>
      <w:pPr>
        <w:pStyle w:val="Compact"/>
        <w:numPr>
          <w:ilvl w:val="0"/>
          <w:numId w:val="1514"/>
        </w:numPr>
      </w:pPr>
      <w:r>
        <w:t xml:space="preserve">Slow builds without swc evaluation.</w:t>
      </w:r>
    </w:p>
    <w:p>
      <w:pPr>
        <w:pStyle w:val="Compact"/>
        <w:numPr>
          <w:ilvl w:val="0"/>
          <w:numId w:val="1514"/>
        </w:numPr>
      </w:pPr>
      <w:r>
        <w:t xml:space="preserve">Custom transforms that aren't deterministic (cache poisoning).</w:t>
      </w:r>
    </w:p>
    <w:p>
      <w:pPr>
        <w:pStyle w:val="Compact"/>
        <w:numPr>
          <w:ilvl w:val="0"/>
          <w:numId w:val="1514"/>
        </w:numPr>
      </w:pPr>
      <w:r>
        <w:t xml:space="preserve">Source maps not uploaded to crash reporter.</w:t>
      </w:r>
    </w:p>
    <w:bookmarkEnd w:id="917"/>
    <w:bookmarkStart w:id="918" w:name="performance--metrics-20"/>
    <w:p>
      <w:pPr>
        <w:pStyle w:val="Heading3"/>
      </w:pPr>
      <w:r>
        <w:t xml:space="preserve">Performance &amp; Metrics</w:t>
      </w:r>
    </w:p>
    <w:p>
      <w:pPr>
        <w:pStyle w:val="Compact"/>
        <w:numPr>
          <w:ilvl w:val="0"/>
          <w:numId w:val="1515"/>
        </w:numPr>
      </w:pPr>
      <w:r>
        <w:t xml:space="preserve">Dev incremental: should be &lt;500ms typical.</w:t>
      </w:r>
    </w:p>
    <w:p>
      <w:pPr>
        <w:pStyle w:val="Compact"/>
        <w:numPr>
          <w:ilvl w:val="0"/>
          <w:numId w:val="1515"/>
        </w:numPr>
      </w:pPr>
      <w:r>
        <w:t xml:space="preserve">Cold prod build: minutes for large apps; swc helps significantly.</w:t>
      </w:r>
    </w:p>
    <w:p>
      <w:pPr>
        <w:pStyle w:val="Compact"/>
        <w:numPr>
          <w:ilvl w:val="0"/>
          <w:numId w:val="1515"/>
        </w:numPr>
      </w:pPr>
      <w:r>
        <w:t xml:space="preserve">Bundle size: track in CI; spikes are usually accidental imports.</w:t>
      </w:r>
    </w:p>
    <w:bookmarkEnd w:id="918"/>
    <w:bookmarkStart w:id="919" w:name="metrics-that-matter-18"/>
    <w:p>
      <w:pPr>
        <w:pStyle w:val="Heading3"/>
      </w:pPr>
      <w:r>
        <w:t xml:space="preserve">Metrics That Matter</w:t>
      </w:r>
    </w:p>
    <w:p>
      <w:pPr>
        <w:pStyle w:val="FirstParagraph"/>
      </w:pPr>
      <w:r>
        <w:t xml:space="preserve">Build time P50/P95, bundle size, source map upload success rate.</w:t>
      </w:r>
    </w:p>
    <w:bookmarkEnd w:id="919"/>
    <w:bookmarkStart w:id="920" w:name="decision-framework-31"/>
    <w:p>
      <w:pPr>
        <w:pStyle w:val="Heading3"/>
      </w:pPr>
      <w:r>
        <w:t xml:space="preserve">Decision Framework</w:t>
      </w:r>
    </w:p>
    <w:p>
      <w:pPr>
        <w:pStyle w:val="Compact"/>
        <w:numPr>
          <w:ilvl w:val="0"/>
          <w:numId w:val="1516"/>
        </w:numPr>
      </w:pPr>
      <w:r>
        <w:t xml:space="preserve">Default Metro for RN.</w:t>
      </w:r>
    </w:p>
    <w:p>
      <w:pPr>
        <w:pStyle w:val="Compact"/>
        <w:numPr>
          <w:ilvl w:val="0"/>
          <w:numId w:val="1516"/>
        </w:numPr>
      </w:pPr>
      <w:r>
        <w:t xml:space="preserve">Add swc when build time hurts.</w:t>
      </w:r>
    </w:p>
    <w:p>
      <w:pPr>
        <w:pStyle w:val="Compact"/>
        <w:numPr>
          <w:ilvl w:val="0"/>
          <w:numId w:val="1516"/>
        </w:numPr>
      </w:pPr>
      <w:r>
        <w:t xml:space="preserve">Avoid custom transformers unless necessary; they slow rebuilds.</w:t>
      </w:r>
    </w:p>
    <w:bookmarkEnd w:id="920"/>
    <w:bookmarkStart w:id="921" w:name="senior-level-insight-31"/>
    <w:p>
      <w:pPr>
        <w:pStyle w:val="Heading3"/>
      </w:pPr>
      <w:r>
        <w:t xml:space="preserve">Senior-Level Insight</w:t>
      </w:r>
    </w:p>
    <w:p>
      <w:pPr>
        <w:pStyle w:val="FirstParagraph"/>
      </w:pPr>
      <w:r>
        <w:t xml:space="preserve">Metro's lack of aggressive tree-shaking is intentional: RN modules often have side effects (registering native modules at import time). Aggressive elimination would break apps. Optimize bundle size by</w:t>
      </w:r>
      <w:r>
        <w:t xml:space="preserve"> </w:t>
      </w:r>
      <w:r>
        <w:rPr>
          <w:b/>
          <w:bCs/>
        </w:rPr>
        <w:t xml:space="preserve">import discipline</w:t>
      </w:r>
      <w:r>
        <w:t xml:space="preserve">, not by trusting the bundler.</w:t>
      </w:r>
    </w:p>
    <w:bookmarkEnd w:id="921"/>
    <w:bookmarkStart w:id="922" w:name="real-world-scenario-25"/>
    <w:p>
      <w:pPr>
        <w:pStyle w:val="Heading3"/>
      </w:pPr>
      <w:r>
        <w:t xml:space="preserve">Real-World Scenario</w:t>
      </w:r>
    </w:p>
    <w:p>
      <w:pPr>
        <w:pStyle w:val="FirstParagraph"/>
      </w:pPr>
      <w:r>
        <w:rPr>
          <w:b/>
          <w:bCs/>
        </w:rPr>
        <w:t xml:space="preserve">Symptom:</w:t>
      </w:r>
      <w:r>
        <w:t xml:space="preserve"> </w:t>
      </w:r>
      <w:r>
        <w:t xml:space="preserve">A new dependency added 2MB to the bundle.</w:t>
      </w:r>
      <w:r>
        <w:t xml:space="preserve"> </w:t>
      </w:r>
      <w:r>
        <w:rPr>
          <w:b/>
          <w:bCs/>
        </w:rPr>
        <w:t xml:space="preserve">Investigation:</w:t>
      </w:r>
      <w:r>
        <w:t xml:space="preserve"> </w:t>
      </w:r>
      <w:r>
        <w:rPr>
          <w:rStyle w:val="VerbatimChar"/>
        </w:rPr>
        <w:t xml:space="preserve">react-native bundle --analyze</w:t>
      </w:r>
      <w:r>
        <w:t xml:space="preserve"> </w:t>
      </w:r>
      <w:r>
        <w:t xml:space="preserve">shows the dep imports a CSV of locale data.</w:t>
      </w:r>
      <w:r>
        <w:t xml:space="preserve"> </w:t>
      </w:r>
      <w:r>
        <w:rPr>
          <w:b/>
          <w:bCs/>
        </w:rPr>
        <w:t xml:space="preserve">Root cause:</w:t>
      </w:r>
      <w:r>
        <w:t xml:space="preserve"> </w:t>
      </w:r>
      <w:r>
        <w:t xml:space="preserve">No tree shaking in Metro for that pattern.</w:t>
      </w:r>
      <w:r>
        <w:t xml:space="preserve"> </w:t>
      </w:r>
      <w:r>
        <w:rPr>
          <w:b/>
          <w:bCs/>
        </w:rPr>
        <w:t xml:space="preserve">Fix:</w:t>
      </w:r>
      <w:r>
        <w:t xml:space="preserve"> </w:t>
      </w:r>
      <w:r>
        <w:t xml:space="preserve">Switch to a smaller locale dep or load the data dynamically.</w:t>
      </w:r>
      <w:r>
        <w:t xml:space="preserve"> </w:t>
      </w:r>
      <w:r>
        <w:rPr>
          <w:b/>
          <w:bCs/>
        </w:rPr>
        <w:t xml:space="preserve">Lesson:</w:t>
      </w:r>
      <w:r>
        <w:t xml:space="preserve"> </w:t>
      </w:r>
      <w:r>
        <w:t xml:space="preserve">Audit deps with bundle visualization before merging.</w:t>
      </w:r>
    </w:p>
    <w:bookmarkEnd w:id="922"/>
    <w:bookmarkStart w:id="923" w:name="production-failure-story-25"/>
    <w:p>
      <w:pPr>
        <w:pStyle w:val="Heading3"/>
      </w:pPr>
      <w:r>
        <w:t xml:space="preserve">Production Failure Story</w:t>
      </w:r>
    </w:p>
    <w:p>
      <w:pPr>
        <w:pStyle w:val="FirstParagraph"/>
      </w:pPr>
      <w:r>
        <w:rPr>
          <w:b/>
          <w:bCs/>
        </w:rPr>
        <w:t xml:space="preserve">Incident:</w:t>
      </w:r>
      <w:r>
        <w:t xml:space="preserve"> </w:t>
      </w:r>
      <w:r>
        <w:t xml:space="preserve">Builds started failing intermittently after monorepo migration.</w:t>
      </w:r>
      <w:r>
        <w:t xml:space="preserve"> </w:t>
      </w:r>
      <w:r>
        <w:rPr>
          <w:b/>
          <w:bCs/>
        </w:rPr>
        <w:t xml:space="preserve">Investigation:</w:t>
      </w:r>
      <w:r>
        <w:t xml:space="preserve"> </w:t>
      </w:r>
      <w:r>
        <w:t xml:space="preserve">Metro resolver picked one of two duplicate React copies depending on cache state.</w:t>
      </w:r>
      <w:r>
        <w:t xml:space="preserve"> </w:t>
      </w:r>
      <w:r>
        <w:rPr>
          <w:b/>
          <w:bCs/>
        </w:rPr>
        <w:t xml:space="preserve">Root cause:</w:t>
      </w:r>
      <w:r>
        <w:t xml:space="preserve"> </w:t>
      </w:r>
      <w:r>
        <w:t xml:space="preserve">Two</w:t>
      </w:r>
      <w:r>
        <w:t xml:space="preserve"> </w:t>
      </w:r>
      <w:r>
        <w:rPr>
          <w:rStyle w:val="VerbatimChar"/>
        </w:rPr>
        <w:t xml:space="preserve">react</w:t>
      </w:r>
      <w:r>
        <w:t xml:space="preserve"> </w:t>
      </w:r>
      <w:r>
        <w:t xml:space="preserve">versions hoisted differently across packages.</w:t>
      </w:r>
      <w:r>
        <w:t xml:space="preserve"> </w:t>
      </w:r>
      <w:r>
        <w:rPr>
          <w:b/>
          <w:bCs/>
        </w:rPr>
        <w:t xml:space="preserve">Fix:</w:t>
      </w:r>
      <w:r>
        <w:t xml:space="preserve"> </w:t>
      </w:r>
      <w:r>
        <w:t xml:space="preserve">Pin</w:t>
      </w:r>
      <w:r>
        <w:t xml:space="preserve"> </w:t>
      </w:r>
      <w:r>
        <w:rPr>
          <w:rStyle w:val="VerbatimChar"/>
        </w:rPr>
        <w:t xml:space="preserve">react</w:t>
      </w:r>
      <w:r>
        <w:t xml:space="preserve"> </w:t>
      </w:r>
      <w:r>
        <w:t xml:space="preserve">at root, add</w:t>
      </w:r>
      <w:r>
        <w:t xml:space="preserve"> </w:t>
      </w:r>
      <w:r>
        <w:rPr>
          <w:rStyle w:val="VerbatimChar"/>
        </w:rPr>
        <w:t xml:space="preserve">resolver.unstable_enableSymlinks</w:t>
      </w:r>
      <w:r>
        <w:t xml:space="preserve"> </w:t>
      </w:r>
      <w:r>
        <w:t xml:space="preserve">and dedupe.</w:t>
      </w:r>
      <w:r>
        <w:t xml:space="preserve"> </w:t>
      </w:r>
      <w:r>
        <w:rPr>
          <w:b/>
          <w:bCs/>
        </w:rPr>
        <w:t xml:space="preserve">Prevention:</w:t>
      </w:r>
      <w:r>
        <w:t xml:space="preserve"> </w:t>
      </w:r>
      <w:r>
        <w:t xml:space="preserve">CI step</w:t>
      </w:r>
      <w:r>
        <w:t xml:space="preserve"> </w:t>
      </w:r>
      <w:r>
        <w:rPr>
          <w:rStyle w:val="VerbatimChar"/>
        </w:rPr>
        <w:t xml:space="preserve">npm ls react</w:t>
      </w:r>
      <w:r>
        <w:t xml:space="preserve"> </w:t>
      </w:r>
      <w:r>
        <w:t xml:space="preserve">failing on duplicates.</w:t>
      </w:r>
    </w:p>
    <w:bookmarkEnd w:id="923"/>
    <w:bookmarkStart w:id="924" w:name="debugging-checklist-25"/>
    <w:p>
      <w:pPr>
        <w:pStyle w:val="Heading3"/>
      </w:pPr>
      <w:r>
        <w:t xml:space="preserve">Debugging Checklist</w:t>
      </w:r>
    </w:p>
    <w:p>
      <w:pPr>
        <w:pStyle w:val="Compact"/>
        <w:numPr>
          <w:ilvl w:val="0"/>
          <w:numId w:val="1517"/>
        </w:numPr>
      </w:pPr>
      <w:r>
        <w:rPr>
          <w:rStyle w:val="VerbatimChar"/>
        </w:rPr>
        <w:t xml:space="preserve">npx react-native start --reset-cache</w:t>
      </w:r>
      <w:r>
        <w:t xml:space="preserve"> </w:t>
      </w:r>
      <w:r>
        <w:t xml:space="preserve">for stale-cache issues.</w:t>
      </w:r>
    </w:p>
    <w:p>
      <w:pPr>
        <w:pStyle w:val="Compact"/>
        <w:numPr>
          <w:ilvl w:val="0"/>
          <w:numId w:val="1517"/>
        </w:numPr>
      </w:pPr>
      <w:r>
        <w:rPr>
          <w:rStyle w:val="VerbatimChar"/>
        </w:rPr>
        <w:t xml:space="preserve">npx react-native bundle --dev false</w:t>
      </w:r>
      <w:r>
        <w:t xml:space="preserve"> </w:t>
      </w:r>
      <w:r>
        <w:t xml:space="preserve">to inspect prod output.</w:t>
      </w:r>
    </w:p>
    <w:p>
      <w:pPr>
        <w:pStyle w:val="Compact"/>
        <w:numPr>
          <w:ilvl w:val="0"/>
          <w:numId w:val="1517"/>
        </w:numPr>
      </w:pPr>
      <w:r>
        <w:rPr>
          <w:rStyle w:val="VerbatimChar"/>
        </w:rPr>
        <w:t xml:space="preserve">metro inspect</w:t>
      </w:r>
      <w:r>
        <w:t xml:space="preserve"> </w:t>
      </w:r>
      <w:r>
        <w:t xml:space="preserve">for resolver decisions.</w:t>
      </w:r>
    </w:p>
    <w:p>
      <w:pPr>
        <w:pStyle w:val="Compact"/>
        <w:numPr>
          <w:ilvl w:val="0"/>
          <w:numId w:val="1517"/>
        </w:numPr>
      </w:pPr>
      <w:r>
        <w:t xml:space="preserve">Validate Babel/swc cache directory health.</w:t>
      </w:r>
    </w:p>
    <w:bookmarkEnd w:id="924"/>
    <w:bookmarkStart w:id="925" w:name="advanced--internal-knowledge-25"/>
    <w:p>
      <w:pPr>
        <w:pStyle w:val="Heading3"/>
      </w:pPr>
      <w:r>
        <w:t xml:space="preserve">Advanced / Internal Knowledge</w:t>
      </w:r>
    </w:p>
    <w:p>
      <w:pPr>
        <w:pStyle w:val="Compact"/>
        <w:numPr>
          <w:ilvl w:val="0"/>
          <w:numId w:val="1518"/>
        </w:numPr>
      </w:pPr>
      <w:r>
        <w:t xml:space="preserve">Metro caches transforms by file hash + transformer config; mis-tuning your transformer disables cache.</w:t>
      </w:r>
    </w:p>
    <w:p>
      <w:pPr>
        <w:pStyle w:val="Compact"/>
        <w:numPr>
          <w:ilvl w:val="0"/>
          <w:numId w:val="1518"/>
        </w:numPr>
      </w:pPr>
      <w:r>
        <w:t xml:space="preserve">Numeric module IDs are stable across builds when the input file paths don't change.</w:t>
      </w:r>
    </w:p>
    <w:p>
      <w:pPr>
        <w:pStyle w:val="Compact"/>
        <w:numPr>
          <w:ilvl w:val="0"/>
          <w:numId w:val="1518"/>
        </w:numPr>
      </w:pPr>
      <w:r>
        <w:t xml:space="preserve">Inline-requires interaction with side-effectful imports must be considered (Q4).</w:t>
      </w:r>
    </w:p>
    <w:bookmarkEnd w:id="925"/>
    <w:bookmarkStart w:id="926" w:name="X3bb22e9e29785d616e1478aa20ff6dd2e8667b9"/>
    <w:p>
      <w:pPr>
        <w:pStyle w:val="Heading3"/>
      </w:pPr>
      <w:r>
        <w:t xml:space="preserve">2026 AI Tip</w:t>
      </w:r>
    </w:p>
    <w:p>
      <w:pPr>
        <w:pStyle w:val="FirstParagraph"/>
      </w:pPr>
      <w:r>
        <w:t xml:space="preserve">AI is solid at writing Metro configs but often suggests Webpack-style aliases (</w:t>
      </w:r>
      <w:r>
        <w:rPr>
          <w:rStyle w:val="VerbatimChar"/>
        </w:rPr>
        <w:t xml:space="preserve">alias</w:t>
      </w:r>
      <w:r>
        <w:t xml:space="preserve"> </w:t>
      </w:r>
      <w:r>
        <w:t xml:space="preserve">instead of</w:t>
      </w:r>
      <w:r>
        <w:t xml:space="preserve"> </w:t>
      </w:r>
      <w:r>
        <w:rPr>
          <w:rStyle w:val="VerbatimChar"/>
        </w:rPr>
        <w:t xml:space="preserve">extraNodeModules</w:t>
      </w:r>
      <w:r>
        <w:t xml:space="preserve">). Verify against the current Metro API.</w:t>
      </w:r>
    </w:p>
    <w:bookmarkEnd w:id="926"/>
    <w:bookmarkStart w:id="927" w:name="related-topics-25"/>
    <w:p>
      <w:pPr>
        <w:pStyle w:val="Heading3"/>
      </w:pPr>
      <w:r>
        <w:t xml:space="preserve">Related Topics</w:t>
      </w:r>
    </w:p>
    <w:p>
      <w:pPr>
        <w:pStyle w:val="FirstParagraph"/>
      </w:pPr>
      <w:r>
        <w:t xml:space="preserve">Q1 (Hermes), Q4 (inline requires), Q5 (source maps), S5 (Expo + tooling), S20 (CI/CD).</w:t>
      </w:r>
    </w:p>
    <w:bookmarkEnd w:id="927"/>
    <w:bookmarkStart w:id="928" w:name="interview-follow-up-questions-25"/>
    <w:p>
      <w:pPr>
        <w:pStyle w:val="Heading3"/>
      </w:pPr>
      <w:r>
        <w:t xml:space="preserve">Interview Follow-Up Questions</w:t>
      </w:r>
    </w:p>
    <w:p>
      <w:pPr>
        <w:pStyle w:val="Compact"/>
        <w:numPr>
          <w:ilvl w:val="0"/>
          <w:numId w:val="1519"/>
        </w:numPr>
      </w:pPr>
      <w:r>
        <w:t xml:space="preserve">"How does Metro resolve</w:t>
      </w:r>
      <w:r>
        <w:t xml:space="preserve"> </w:t>
      </w:r>
      <w:r>
        <w:rPr>
          <w:rStyle w:val="VerbatimChar"/>
        </w:rPr>
        <w:t xml:space="preserve">react-native</w:t>
      </w:r>
      <w:r>
        <w:t xml:space="preserve"> </w:t>
      </w:r>
      <w:r>
        <w:t xml:space="preserve">from a monorepo?"</w:t>
      </w:r>
    </w:p>
    <w:p>
      <w:pPr>
        <w:pStyle w:val="Compact"/>
        <w:numPr>
          <w:ilvl w:val="0"/>
          <w:numId w:val="1519"/>
        </w:numPr>
      </w:pPr>
      <w:r>
        <w:t xml:space="preserve">"Why doesn't Metro tree-shake?"</w:t>
      </w:r>
    </w:p>
    <w:p>
      <w:pPr>
        <w:pStyle w:val="Compact"/>
        <w:numPr>
          <w:ilvl w:val="0"/>
          <w:numId w:val="1519"/>
        </w:numPr>
      </w:pPr>
      <w:r>
        <w:t xml:space="preserve">"How does Metro feed Hermes?"</w:t>
      </w:r>
    </w:p>
    <w:p>
      <w:pPr>
        <w:pStyle w:val="Compact"/>
        <w:numPr>
          <w:ilvl w:val="0"/>
          <w:numId w:val="1519"/>
        </w:numPr>
      </w:pPr>
      <w:r>
        <w:t xml:space="preserve">"When would you switch to swc?"</w:t>
      </w:r>
    </w:p>
    <w:bookmarkEnd w:id="928"/>
    <w:bookmarkStart w:id="929" w:name="memory-hook-31"/>
    <w:p>
      <w:pPr>
        <w:pStyle w:val="Heading3"/>
      </w:pPr>
      <w:r>
        <w:t xml:space="preserve">Memory Hook</w:t>
      </w:r>
    </w:p>
    <w:p>
      <w:pPr>
        <w:pStyle w:val="FirstParagraph"/>
      </w:pPr>
      <w:r>
        <w:rPr>
          <w:b/>
          <w:bCs/>
        </w:rPr>
        <w:t xml:space="preserve">"Resolve → Transform → Serialize → Hermes. Metro is the pipe."</w:t>
      </w:r>
    </w:p>
    <w:bookmarkEnd w:id="929"/>
    <w:bookmarkStart w:id="930" w:name="revision-notes-31"/>
    <w:p>
      <w:pPr>
        <w:pStyle w:val="Heading3"/>
      </w:pPr>
      <w:r>
        <w:t xml:space="preserve">Revision Notes</w:t>
      </w:r>
    </w:p>
    <w:p>
      <w:pPr>
        <w:pStyle w:val="BlockText"/>
      </w:pPr>
      <w:r>
        <w:t xml:space="preserve">Metro = RN bundler with platform-aware resolver + Babel/swc transformer + serializer feeding Hermes; incremental dev builds; no tree shaking by default; configure via</w:t>
      </w:r>
      <w:r>
        <w:t xml:space="preserve"> </w:t>
      </w:r>
      <w:r>
        <w:rPr>
          <w:rStyle w:val="VerbatimChar"/>
        </w:rPr>
        <w:t xml:space="preserve">metro.config.js</w:t>
      </w:r>
      <w:r>
        <w:t xml:space="preserve">.</w:t>
      </w:r>
    </w:p>
    <w:p>
      <w:r>
        <w:pict>
          <v:rect style="width:0;height:1.5pt" o:hralign="center" o:hrstd="t" o:hr="t"/>
        </w:pict>
      </w:r>
    </w:p>
    <w:bookmarkEnd w:id="930"/>
    <w:bookmarkEnd w:id="931"/>
    <w:bookmarkStart w:id="961" w:name="Xfcf51e8c3464bd3096e92137800d777dd16c300"/>
    <w:p>
      <w:pPr>
        <w:pStyle w:val="Heading2"/>
      </w:pPr>
      <w:r>
        <w:t xml:space="preserve">Q4. Inline requires, RAM bundles, lazy loading</w:t>
      </w:r>
    </w:p>
    <w:bookmarkStart w:id="932" w:name="difficulty-32"/>
    <w:p>
      <w:pPr>
        <w:pStyle w:val="Heading3"/>
      </w:pPr>
      <w:r>
        <w:t xml:space="preserve">Difficulty</w:t>
      </w:r>
    </w:p>
    <w:p>
      <w:pPr>
        <w:pStyle w:val="FirstParagraph"/>
      </w:pPr>
      <w:r>
        <w:t xml:space="preserve">Advanced</w:t>
      </w:r>
    </w:p>
    <w:bookmarkEnd w:id="932"/>
    <w:bookmarkStart w:id="933" w:name="interview-frequency-32"/>
    <w:p>
      <w:pPr>
        <w:pStyle w:val="Heading3"/>
      </w:pPr>
      <w:r>
        <w:t xml:space="preserve">Interview Frequency</w:t>
      </w:r>
    </w:p>
    <w:p>
      <w:pPr>
        <w:pStyle w:val="FirstParagraph"/>
      </w:pPr>
      <w:r>
        <w:t xml:space="preserve">Common at Senior+ — startup optimization is a recurring topic.</w:t>
      </w:r>
    </w:p>
    <w:bookmarkEnd w:id="933"/>
    <w:bookmarkStart w:id="934" w:name="prerequisites-32"/>
    <w:p>
      <w:pPr>
        <w:pStyle w:val="Heading3"/>
      </w:pPr>
      <w:r>
        <w:t xml:space="preserve">Prerequisites</w:t>
      </w:r>
    </w:p>
    <w:p>
      <w:pPr>
        <w:pStyle w:val="FirstParagraph"/>
      </w:pPr>
      <w:r>
        <w:t xml:space="preserve">Q3 (Metro), JS module evaluation order.</w:t>
      </w:r>
    </w:p>
    <w:bookmarkEnd w:id="934"/>
    <w:bookmarkStart w:id="935" w:name="tldr-32"/>
    <w:p>
      <w:pPr>
        <w:pStyle w:val="Heading3"/>
      </w:pPr>
      <w:r>
        <w:t xml:space="preserve">TL;DR</w:t>
      </w:r>
    </w:p>
    <w:p>
      <w:pPr>
        <w:pStyle w:val="FirstParagraph"/>
      </w:pPr>
      <w:r>
        <w:rPr>
          <w:b/>
          <w:bCs/>
        </w:rPr>
        <w:t xml:space="preserve">Inline requires</w:t>
      </w:r>
      <w:r>
        <w:t xml:space="preserve"> </w:t>
      </w:r>
      <w:r>
        <w:t xml:space="preserve">transform top-of-file</w:t>
      </w:r>
      <w:r>
        <w:t xml:space="preserve"> </w:t>
      </w:r>
      <w:r>
        <w:rPr>
          <w:rStyle w:val="VerbatimChar"/>
        </w:rPr>
        <w:t xml:space="preserve">require</w:t>
      </w:r>
      <w:r>
        <w:t xml:space="preserve"> </w:t>
      </w:r>
      <w:r>
        <w:t xml:space="preserve">into call-site</w:t>
      </w:r>
      <w:r>
        <w:t xml:space="preserve"> </w:t>
      </w:r>
      <w:r>
        <w:rPr>
          <w:rStyle w:val="VerbatimChar"/>
        </w:rPr>
        <w:t xml:space="preserve">require</w:t>
      </w:r>
      <w:r>
        <w:t xml:space="preserve">, deferring module evaluation;</w:t>
      </w:r>
      <w:r>
        <w:t xml:space="preserve"> </w:t>
      </w:r>
      <w:r>
        <w:rPr>
          <w:b/>
          <w:bCs/>
        </w:rPr>
        <w:t xml:space="preserve">RAM bundles</w:t>
      </w:r>
      <w:r>
        <w:t xml:space="preserve"> </w:t>
      </w:r>
      <w:r>
        <w:t xml:space="preserve">load modules from disk on demand. Both target startup time on large apps.</w:t>
      </w:r>
    </w:p>
    <w:bookmarkEnd w:id="935"/>
    <w:bookmarkStart w:id="936" w:name="X4f2ff0fc5d463d3d7deee64fcb7010077b851af"/>
    <w:p>
      <w:pPr>
        <w:pStyle w:val="Heading3"/>
      </w:pPr>
      <w:r>
        <w:t xml:space="preserve">30-Second Interview Answer</w:t>
      </w:r>
    </w:p>
    <w:p>
      <w:pPr>
        <w:pStyle w:val="FirstParagraph"/>
      </w:pPr>
      <w:r>
        <w:t xml:space="preserve">"Top-of-file</w:t>
      </w:r>
      <w:r>
        <w:t xml:space="preserve"> </w:t>
      </w:r>
      <w:r>
        <w:rPr>
          <w:rStyle w:val="VerbatimChar"/>
        </w:rPr>
        <w:t xml:space="preserve">require</w:t>
      </w:r>
      <w:r>
        <w:t xml:space="preserve"> </w:t>
      </w:r>
      <w:r>
        <w:t xml:space="preserve">evaluates the module's code immediately on import. With inline requires, Metro moves the</w:t>
      </w:r>
      <w:r>
        <w:t xml:space="preserve"> </w:t>
      </w:r>
      <w:r>
        <w:rPr>
          <w:rStyle w:val="VerbatimChar"/>
        </w:rPr>
        <w:t xml:space="preserve">require</w:t>
      </w:r>
      <w:r>
        <w:t xml:space="preserve"> </w:t>
      </w:r>
      <w:r>
        <w:t xml:space="preserve">to the call site, so the module evaluates only when first used — drastically cutting cold-start work in large apps. RAM bundles take this further: modules are stored as separate records on disk and loaded on demand. Both are mostly outdated wins thanks to Hermes bytecode + the New Arch's lazy module init, but they still matter for large feature graphs."</w:t>
      </w:r>
    </w:p>
    <w:bookmarkEnd w:id="936"/>
    <w:bookmarkStart w:id="937" w:name="X69041b7dec21cd98ed424e66cd134bab89522da"/>
    <w:p>
      <w:pPr>
        <w:pStyle w:val="Heading3"/>
      </w:pPr>
      <w:r>
        <w:t xml:space="preserve">2-Minute Practical Answer</w:t>
      </w:r>
    </w:p>
    <w:p>
      <w:pPr>
        <w:pStyle w:val="FirstParagraph"/>
      </w:pPr>
      <w:r>
        <w:t xml:space="preserve">Inline requires (default in modern templates):</w:t>
      </w:r>
    </w:p>
    <w:p>
      <w:pPr>
        <w:pStyle w:val="SourceCode"/>
      </w:pPr>
      <w:r>
        <w:rPr>
          <w:rStyle w:val="CommentTok"/>
        </w:rPr>
        <w:t xml:space="preserve">// Before transform</w:t>
      </w:r>
      <w:r>
        <w:br/>
      </w:r>
      <w:r>
        <w:rPr>
          <w:rStyle w:val="KeywordTok"/>
        </w:rPr>
        <w:t xml:space="preserve">const</w:t>
      </w:r>
      <w:r>
        <w:rPr>
          <w:rStyle w:val="NormalTok"/>
        </w:rPr>
        <w:t xml:space="preserve"> Foo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'./Foo'</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useFoo</w:t>
      </w:r>
      <w:r>
        <w:rPr>
          <w:rStyle w:val="NormalTok"/>
        </w:rPr>
        <w:t xml:space="preserve">() { </w:t>
      </w:r>
      <w:r>
        <w:rPr>
          <w:rStyle w:val="ControlFlowTok"/>
        </w:rPr>
        <w:t xml:space="preserve">return</w:t>
      </w:r>
      <w:r>
        <w:rPr>
          <w:rStyle w:val="NormalTok"/>
        </w:rPr>
        <w:t xml:space="preserve"> Foo</w:t>
      </w:r>
      <w:r>
        <w:rPr>
          <w:rStyle w:val="OperatorTok"/>
        </w:rPr>
        <w:t xml:space="preserve">.</w:t>
      </w:r>
      <w:r>
        <w:rPr>
          <w:rStyle w:val="FunctionTok"/>
        </w:rPr>
        <w:t xml:space="preserve">bar</w:t>
      </w:r>
      <w:r>
        <w:rPr>
          <w:rStyle w:val="NormalTok"/>
        </w:rPr>
        <w:t xml:space="preserve">()</w:t>
      </w:r>
      <w:r>
        <w:rPr>
          <w:rStyle w:val="OperatorTok"/>
        </w:rPr>
        <w:t xml:space="preserve">;</w:t>
      </w:r>
      <w:r>
        <w:rPr>
          <w:rStyle w:val="NormalTok"/>
        </w:rPr>
        <w:t xml:space="preserve"> }</w:t>
      </w:r>
      <w:r>
        <w:br/>
      </w:r>
      <w:r>
        <w:br/>
      </w:r>
      <w:r>
        <w:rPr>
          <w:rStyle w:val="CommentTok"/>
        </w:rPr>
        <w:t xml:space="preserve">// After transform</w:t>
      </w:r>
      <w:r>
        <w:br/>
      </w:r>
      <w:r>
        <w:rPr>
          <w:rStyle w:val="KeywordTok"/>
        </w:rPr>
        <w:t xml:space="preserve">function</w:t>
      </w:r>
      <w:r>
        <w:rPr>
          <w:rStyle w:val="NormalTok"/>
        </w:rPr>
        <w:t xml:space="preserve"> </w:t>
      </w:r>
      <w:r>
        <w:rPr>
          <w:rStyle w:val="FunctionTok"/>
        </w:rPr>
        <w:t xml:space="preserve">useFoo</w:t>
      </w:r>
      <w:r>
        <w:rPr>
          <w:rStyle w:val="NormalTok"/>
        </w:rPr>
        <w:t xml:space="preserve">() { </w:t>
      </w:r>
      <w:r>
        <w:rPr>
          <w:rStyle w:val="ControlFlowTok"/>
        </w:rPr>
        <w:t xml:space="preserve">return</w:t>
      </w:r>
      <w:r>
        <w:rPr>
          <w:rStyle w:val="NormalTok"/>
        </w:rPr>
        <w:t xml:space="preserve"> </w:t>
      </w:r>
      <w:r>
        <w:rPr>
          <w:rStyle w:val="PreprocessorTok"/>
        </w:rPr>
        <w:t xml:space="preserve">require</w:t>
      </w:r>
      <w:r>
        <w:rPr>
          <w:rStyle w:val="NormalTok"/>
        </w:rPr>
        <w:t xml:space="preserve">(</w:t>
      </w:r>
      <w:r>
        <w:rPr>
          <w:rStyle w:val="StringTok"/>
        </w:rPr>
        <w:t xml:space="preserve">'./Foo'</w:t>
      </w:r>
      <w:r>
        <w:rPr>
          <w:rStyle w:val="NormalTok"/>
        </w:rPr>
        <w:t xml:space="preserve">)</w:t>
      </w:r>
      <w:r>
        <w:rPr>
          <w:rStyle w:val="OperatorTok"/>
        </w:rPr>
        <w:t xml:space="preserve">.</w:t>
      </w:r>
      <w:r>
        <w:rPr>
          <w:rStyle w:val="FunctionTok"/>
        </w:rPr>
        <w:t xml:space="preserve">bar</w:t>
      </w:r>
      <w:r>
        <w:rPr>
          <w:rStyle w:val="NormalTok"/>
        </w:rPr>
        <w:t xml:space="preserve">()</w:t>
      </w:r>
      <w:r>
        <w:rPr>
          <w:rStyle w:val="OperatorTok"/>
        </w:rPr>
        <w:t xml:space="preserve">;</w:t>
      </w:r>
      <w:r>
        <w:rPr>
          <w:rStyle w:val="NormalTok"/>
        </w:rPr>
        <w:t xml:space="preserve"> }</w:t>
      </w:r>
    </w:p>
    <w:p>
      <w:pPr>
        <w:pStyle w:val="FirstParagraph"/>
      </w:pPr>
      <w:r>
        <w:t xml:space="preserve">The</w:t>
      </w:r>
      <w:r>
        <w:t xml:space="preserve"> </w:t>
      </w:r>
      <w:r>
        <w:rPr>
          <w:rStyle w:val="VerbatimChar"/>
        </w:rPr>
        <w:t xml:space="preserve">require</w:t>
      </w:r>
      <w:r>
        <w:t xml:space="preserve"> </w:t>
      </w:r>
      <w:r>
        <w:t xml:space="preserve">call is cheap (cached after first call). The win is</w:t>
      </w:r>
      <w:r>
        <w:t xml:space="preserve"> </w:t>
      </w:r>
      <w:r>
        <w:rPr>
          <w:b/>
          <w:bCs/>
        </w:rPr>
        <w:t xml:space="preserve">not evaluating</w:t>
      </w:r>
      <w:r>
        <w:t xml:space="preserve"> </w:t>
      </w:r>
      <w:r>
        <w:t xml:space="preserve">code paths the user never hits.</w:t>
      </w:r>
    </w:p>
    <w:p>
      <w:pPr>
        <w:pStyle w:val="BodyText"/>
      </w:pPr>
      <w:r>
        <w:t xml:space="preserve">RAM bundles ship modules as a binary index (iOS unbundle / Android RAM bundle) — module bodies stay on disk until needed. With Hermes' compact bytecode, the win is smaller, so most apps just use Hermes + inline requires.</w:t>
      </w:r>
    </w:p>
    <w:p>
      <w:pPr>
        <w:pStyle w:val="BodyText"/>
      </w:pPr>
      <w:r>
        <w:t xml:space="preserve">What still matters in 2026:</w:t>
      </w:r>
    </w:p>
    <w:p>
      <w:pPr>
        <w:pStyle w:val="Compact"/>
        <w:numPr>
          <w:ilvl w:val="0"/>
          <w:numId w:val="1520"/>
        </w:numPr>
      </w:pPr>
      <w:r>
        <w:t xml:space="preserve">Inline requires for big feature graphs (deep import chains).</w:t>
      </w:r>
    </w:p>
    <w:p>
      <w:pPr>
        <w:pStyle w:val="Compact"/>
        <w:numPr>
          <w:ilvl w:val="0"/>
          <w:numId w:val="1520"/>
        </w:numPr>
      </w:pPr>
      <w:r>
        <w:t xml:space="preserve">Code-splitting by route via Expo Router lazy boundaries.</w:t>
      </w:r>
    </w:p>
    <w:p>
      <w:pPr>
        <w:pStyle w:val="Compact"/>
        <w:numPr>
          <w:ilvl w:val="0"/>
          <w:numId w:val="1520"/>
        </w:numPr>
      </w:pPr>
      <w:r>
        <w:t xml:space="preserve">Avoiding "barrel files" (</w:t>
      </w:r>
      <w:r>
        <w:rPr>
          <w:rStyle w:val="VerbatimChar"/>
        </w:rPr>
        <w:t xml:space="preserve">index.ts</w:t>
      </w:r>
      <w:r>
        <w:t xml:space="preserve"> </w:t>
      </w:r>
      <w:r>
        <w:t xml:space="preserve">re-exporting everything) that defeat inline requires.</w:t>
      </w:r>
    </w:p>
    <w:bookmarkEnd w:id="937"/>
    <w:bookmarkStart w:id="938" w:name="X46f419cfa7d410b553e15ab97f405f0b97d704a"/>
    <w:p>
      <w:pPr>
        <w:pStyle w:val="Heading3"/>
      </w:pPr>
      <w:r>
        <w:t xml:space="preserve">5-Minute Architecture Answer</w:t>
      </w:r>
    </w:p>
    <w:p>
      <w:pPr>
        <w:pStyle w:val="FirstParagraph"/>
      </w:pPr>
      <w:r>
        <w:t xml:space="preserve">Why barrel files hurt: a</w:t>
      </w:r>
      <w:r>
        <w:t xml:space="preserve"> </w:t>
      </w:r>
      <w:r>
        <w:rPr>
          <w:rStyle w:val="VerbatimChar"/>
        </w:rPr>
        <w:t xml:space="preserve">barrel.ts</w:t>
      </w:r>
      <w:r>
        <w:t xml:space="preserve"> </w:t>
      </w:r>
      <w:r>
        <w:t xml:space="preserve">that re-exports 50 modules causes a single import to drag all 50 module</w:t>
      </w:r>
      <w:r>
        <w:t xml:space="preserve"> </w:t>
      </w:r>
      <w:r>
        <w:rPr>
          <w:b/>
          <w:bCs/>
        </w:rPr>
        <w:t xml:space="preserve">definitions</w:t>
      </w:r>
      <w:r>
        <w:t xml:space="preserve"> </w:t>
      </w:r>
      <w:r>
        <w:t xml:space="preserve">into the require graph (Metro treats each as a dependency). With inline requires, individual call sites still avoid evaluation, but the</w:t>
      </w:r>
      <w:r>
        <w:t xml:space="preserve"> </w:t>
      </w:r>
      <w:r>
        <w:rPr>
          <w:b/>
          <w:bCs/>
        </w:rPr>
        <w:t xml:space="preserve">graph</w:t>
      </w:r>
      <w:r>
        <w:t xml:space="preserve"> </w:t>
      </w:r>
      <w:r>
        <w:t xml:space="preserve">is huge — slowing Metro builds and inflating bundle size.</w:t>
      </w:r>
    </w:p>
    <w:p>
      <w:pPr>
        <w:pStyle w:val="BodyText"/>
      </w:pPr>
      <w:r>
        <w:t xml:space="preserve">Solutions:</w:t>
      </w:r>
    </w:p>
    <w:p>
      <w:pPr>
        <w:pStyle w:val="Compact"/>
        <w:numPr>
          <w:ilvl w:val="0"/>
          <w:numId w:val="1521"/>
        </w:numPr>
      </w:pPr>
      <w:r>
        <w:t xml:space="preserve">Direct imports (</w:t>
      </w:r>
      <w:r>
        <w:rPr>
          <w:rStyle w:val="VerbatimChar"/>
        </w:rPr>
        <w:t xml:space="preserve">import { X } from './foo/X'</w:t>
      </w:r>
      <w:r>
        <w:t xml:space="preserve">) instead of barrel imports.</w:t>
      </w:r>
    </w:p>
    <w:p>
      <w:pPr>
        <w:pStyle w:val="Compact"/>
        <w:numPr>
          <w:ilvl w:val="0"/>
          <w:numId w:val="1521"/>
        </w:numPr>
      </w:pPr>
      <w:r>
        <w:t xml:space="preserve">ESLint rule to forbid deep barrels in app code.</w:t>
      </w:r>
    </w:p>
    <w:p>
      <w:pPr>
        <w:pStyle w:val="Compact"/>
        <w:numPr>
          <w:ilvl w:val="0"/>
          <w:numId w:val="1521"/>
        </w:numPr>
      </w:pPr>
      <w:r>
        <w:t xml:space="preserve">Lazy boundaries at routes (Expo Router lazy files /</w:t>
      </w:r>
      <w:r>
        <w:t xml:space="preserve"> </w:t>
      </w:r>
      <w:r>
        <w:rPr>
          <w:rStyle w:val="VerbatimChar"/>
        </w:rPr>
        <w:t xml:space="preserve">React.lazy</w:t>
      </w:r>
      <w:r>
        <w:t xml:space="preserve"> </w:t>
      </w:r>
      <w:r>
        <w:t xml:space="preserve">for tabs).</w:t>
      </w:r>
    </w:p>
    <w:p>
      <w:pPr>
        <w:pStyle w:val="FirstParagraph"/>
      </w:pPr>
      <w:r>
        <w:t xml:space="preserve">In 2026:</w:t>
      </w:r>
    </w:p>
    <w:p>
      <w:pPr>
        <w:pStyle w:val="Compact"/>
        <w:numPr>
          <w:ilvl w:val="0"/>
          <w:numId w:val="1522"/>
        </w:numPr>
      </w:pPr>
      <w:r>
        <w:t xml:space="preserve">TurboModule lazy init removes another category of startup work.</w:t>
      </w:r>
    </w:p>
    <w:p>
      <w:pPr>
        <w:pStyle w:val="Compact"/>
        <w:numPr>
          <w:ilvl w:val="0"/>
          <w:numId w:val="1522"/>
        </w:numPr>
      </w:pPr>
      <w:r>
        <w:t xml:space="preserve">Bridgeless mode means no eager module registry construction.</w:t>
      </w:r>
    </w:p>
    <w:p>
      <w:pPr>
        <w:pStyle w:val="Compact"/>
        <w:numPr>
          <w:ilvl w:val="0"/>
          <w:numId w:val="1522"/>
        </w:numPr>
      </w:pPr>
      <w:r>
        <w:t xml:space="preserve">Combined: cold start is dramatically better than 2022, but architecture still matters for &gt;100k LoC apps.</w:t>
      </w:r>
    </w:p>
    <w:bookmarkEnd w:id="938"/>
    <w:bookmarkStart w:id="939" w:name="the-why-32"/>
    <w:p>
      <w:pPr>
        <w:pStyle w:val="Heading3"/>
      </w:pPr>
      <w:r>
        <w:t xml:space="preserve">The "Why"</w:t>
      </w:r>
    </w:p>
    <w:p>
      <w:pPr>
        <w:pStyle w:val="Compact"/>
        <w:numPr>
          <w:ilvl w:val="0"/>
          <w:numId w:val="1523"/>
        </w:numPr>
      </w:pPr>
      <w:r>
        <w:t xml:space="preserve">Cold start is the most user-visible perf metric.</w:t>
      </w:r>
    </w:p>
    <w:p>
      <w:pPr>
        <w:pStyle w:val="Compact"/>
        <w:numPr>
          <w:ilvl w:val="0"/>
          <w:numId w:val="1523"/>
        </w:numPr>
      </w:pPr>
      <w:r>
        <w:t xml:space="preserve">Large apps load far more JS than they need on first screen.</w:t>
      </w:r>
    </w:p>
    <w:p>
      <w:pPr>
        <w:pStyle w:val="Compact"/>
        <w:numPr>
          <w:ilvl w:val="0"/>
          <w:numId w:val="1523"/>
        </w:numPr>
      </w:pPr>
      <w:r>
        <w:t xml:space="preserve">Defer the rest until the user navigates there.</w:t>
      </w:r>
    </w:p>
    <w:bookmarkEnd w:id="939"/>
    <w:bookmarkStart w:id="940" w:name="mental-model-32"/>
    <w:p>
      <w:pPr>
        <w:pStyle w:val="Heading3"/>
      </w:pPr>
      <w:r>
        <w:t xml:space="preserve">Mental Model</w:t>
      </w:r>
    </w:p>
    <w:p>
      <w:pPr>
        <w:pStyle w:val="FirstParagraph"/>
      </w:pPr>
      <w:r>
        <w:t xml:space="preserve">Inline requires = "evaluate when called, not when seen." RAM bundles = "load when called, not on launch."</w:t>
      </w:r>
    </w:p>
    <w:bookmarkEnd w:id="940"/>
    <w:bookmarkStart w:id="941" w:name="internal-working-2026-context-32"/>
    <w:p>
      <w:pPr>
        <w:pStyle w:val="Heading3"/>
      </w:pPr>
      <w:r>
        <w:t xml:space="preserve">Internal Working (2026 Context)</w:t>
      </w:r>
    </w:p>
    <w:p>
      <w:pPr>
        <w:pStyle w:val="Compact"/>
        <w:numPr>
          <w:ilvl w:val="0"/>
          <w:numId w:val="1524"/>
        </w:numPr>
      </w:pPr>
      <w:r>
        <w:t xml:space="preserve">Inline requires is a Babel transform (</w:t>
      </w:r>
      <w:r>
        <w:rPr>
          <w:rStyle w:val="VerbatimChar"/>
        </w:rPr>
        <w:t xml:space="preserve">@babel/plugin-transform-modules-commonjs</w:t>
      </w:r>
      <w:r>
        <w:t xml:space="preserve"> </w:t>
      </w:r>
      <w:r>
        <w:t xml:space="preserve">with options or RN's transformer flag).</w:t>
      </w:r>
    </w:p>
    <w:p>
      <w:pPr>
        <w:pStyle w:val="Compact"/>
        <w:numPr>
          <w:ilvl w:val="0"/>
          <w:numId w:val="1524"/>
        </w:numPr>
      </w:pPr>
      <w:r>
        <w:t xml:space="preserve">The Metro require runtime caches module exports by ID after first evaluation.</w:t>
      </w:r>
    </w:p>
    <w:p>
      <w:pPr>
        <w:pStyle w:val="Compact"/>
        <w:numPr>
          <w:ilvl w:val="0"/>
          <w:numId w:val="1524"/>
        </w:numPr>
      </w:pPr>
      <w:r>
        <w:t xml:space="preserve">Hermes bytecode loads quickly enough that RAM bundles are rarely worth the complexity.</w:t>
      </w:r>
    </w:p>
    <w:bookmarkEnd w:id="941"/>
    <w:bookmarkStart w:id="942" w:name="modern-implementation-code-32"/>
    <w:p>
      <w:pPr>
        <w:pStyle w:val="Heading3"/>
      </w:pPr>
      <w:r>
        <w:t xml:space="preserve">Modern Implementation (Code)</w:t>
      </w:r>
    </w:p>
    <w:p>
      <w:pPr>
        <w:pStyle w:val="FirstParagraph"/>
      </w:pPr>
      <w:r>
        <w:rPr>
          <w:rStyle w:val="VerbatimChar"/>
        </w:rPr>
        <w:t xml:space="preserve">metro.config.js</w:t>
      </w:r>
      <w:r>
        <w:t xml:space="preserve"> </w:t>
      </w:r>
      <w:r>
        <w:t xml:space="preserve">snippet:</w:t>
      </w:r>
    </w:p>
    <w:p>
      <w:pPr>
        <w:pStyle w:val="SourceCode"/>
      </w:pPr>
      <w:r>
        <w:rPr>
          <w:rStyle w:val="NormalTok"/>
        </w:rPr>
        <w:t xml:space="preserve">config</w:t>
      </w:r>
      <w:r>
        <w:rPr>
          <w:rStyle w:val="OperatorTok"/>
        </w:rPr>
        <w:t xml:space="preserve">.</w:t>
      </w:r>
      <w:r>
        <w:rPr>
          <w:rStyle w:val="AttributeTok"/>
        </w:rPr>
        <w:t xml:space="preserve">transformer</w:t>
      </w:r>
      <w:r>
        <w:rPr>
          <w:rStyle w:val="OperatorTok"/>
        </w:rPr>
        <w:t xml:space="preserve">.</w:t>
      </w:r>
      <w:r>
        <w:rPr>
          <w:rStyle w:val="AttributeTok"/>
        </w:rPr>
        <w:t xml:space="preserve">getTransformOptions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DataTypeTok"/>
        </w:rPr>
        <w:t xml:space="preserve">transform</w:t>
      </w:r>
      <w:r>
        <w:rPr>
          <w:rStyle w:val="OperatorTok"/>
        </w:rPr>
        <w:t xml:space="preserve">:</w:t>
      </w:r>
      <w:r>
        <w:rPr>
          <w:rStyle w:val="NormalTok"/>
        </w:rPr>
        <w:t xml:space="preserve"> { </w:t>
      </w:r>
      <w:r>
        <w:rPr>
          <w:rStyle w:val="DataTypeTok"/>
        </w:rPr>
        <w:t xml:space="preserve">experimentalImportSupport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inlineRequires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Code-splitting at the route level (Expo Router):</w:t>
      </w:r>
    </w:p>
    <w:p>
      <w:pPr>
        <w:pStyle w:val="SourceCode"/>
      </w:pPr>
      <w:r>
        <w:rPr>
          <w:rStyle w:val="VerbatimChar"/>
        </w:rPr>
        <w:t xml:space="preserve">// app/_layout.tsx</w:t>
      </w:r>
      <w:r>
        <w:br/>
      </w:r>
      <w:r>
        <w:rPr>
          <w:rStyle w:val="VerbatimChar"/>
        </w:rPr>
        <w:t xml:space="preserve">import { Stack } from 'expo-router';</w:t>
      </w:r>
      <w:r>
        <w:br/>
      </w:r>
      <w:r>
        <w:rPr>
          <w:rStyle w:val="VerbatimChar"/>
        </w:rPr>
        <w:t xml:space="preserve">export default function RootLayout() {</w:t>
      </w:r>
      <w:r>
        <w:br/>
      </w:r>
      <w:r>
        <w:rPr>
          <w:rStyle w:val="VerbatimChar"/>
        </w:rPr>
        <w:t xml:space="preserve">  return (</w:t>
      </w:r>
      <w:r>
        <w:br/>
      </w:r>
      <w:r>
        <w:rPr>
          <w:rStyle w:val="VerbatimChar"/>
        </w:rPr>
        <w:t xml:space="preserve">    &lt;Stack&gt;</w:t>
      </w:r>
      <w:r>
        <w:br/>
      </w:r>
      <w:r>
        <w:rPr>
          <w:rStyle w:val="VerbatimChar"/>
        </w:rPr>
        <w:t xml:space="preserve">      &lt;Stack.Screen name="(tabs)" /&gt;</w:t>
      </w:r>
      <w:r>
        <w:br/>
      </w:r>
      <w:r>
        <w:rPr>
          <w:rStyle w:val="VerbatimChar"/>
        </w:rPr>
        <w:t xml:space="preserve">      &lt;Stack.Screen name="settings" /&gt;</w:t>
      </w:r>
      <w:r>
        <w:br/>
      </w:r>
      <w:r>
        <w:rPr>
          <w:rStyle w:val="VerbatimChar"/>
        </w:rPr>
        <w:t xml:space="preserve">    &lt;/Stack&gt;</w:t>
      </w:r>
      <w:r>
        <w:br/>
      </w:r>
      <w:r>
        <w:rPr>
          <w:rStyle w:val="VerbatimChar"/>
        </w:rPr>
        <w:t xml:space="preserve">  );</w:t>
      </w:r>
      <w:r>
        <w:br/>
      </w:r>
      <w:r>
        <w:rPr>
          <w:rStyle w:val="VerbatimChar"/>
        </w:rPr>
        <w:t xml:space="preserve">}</w:t>
      </w:r>
    </w:p>
    <w:p>
      <w:pPr>
        <w:pStyle w:val="FirstParagraph"/>
      </w:pPr>
      <w:r>
        <w:t xml:space="preserve">Each route file is loaded lazily by Expo Router's runtime; combined with inline requires, the initial bundle parses only what the entry route needs.</w:t>
      </w:r>
    </w:p>
    <w:p>
      <w:pPr>
        <w:pStyle w:val="BodyText"/>
      </w:pPr>
      <w:r>
        <w:t xml:space="preserve">Avoid barrels:</w:t>
      </w:r>
    </w:p>
    <w:p>
      <w:pPr>
        <w:pStyle w:val="SourceCode"/>
      </w:pPr>
      <w:r>
        <w:rPr>
          <w:rStyle w:val="CommentTok"/>
        </w:rPr>
        <w:t xml:space="preserve">// Bad — pulls 30 modules just to use Button</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'@app/ui'</w:t>
      </w:r>
      <w:r>
        <w:rPr>
          <w:rStyle w:val="OperatorTok"/>
        </w:rPr>
        <w:t xml:space="preserve">;</w:t>
      </w:r>
      <w:r>
        <w:br/>
      </w:r>
      <w:r>
        <w:br/>
      </w:r>
      <w:r>
        <w:rPr>
          <w:rStyle w:val="CommentTok"/>
        </w:rPr>
        <w:t xml:space="preserve">// Good — single direct path</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'@app/ui/Button'</w:t>
      </w:r>
      <w:r>
        <w:rPr>
          <w:rStyle w:val="OperatorTok"/>
        </w:rPr>
        <w:t xml:space="preserve">;</w:t>
      </w:r>
    </w:p>
    <w:bookmarkEnd w:id="942"/>
    <w:bookmarkStart w:id="943" w:name="comparison-32"/>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Win</w:t>
            </w:r>
          </w:p>
        </w:tc>
        <w:tc>
          <w:tcPr/>
          <w:p>
            <w:pPr>
              <w:pStyle w:val="Compact"/>
            </w:pPr>
            <w:r>
              <w:t xml:space="preserve">Cost</w:t>
            </w:r>
          </w:p>
        </w:tc>
        <w:tc>
          <w:tcPr/>
          <w:p>
            <w:pPr>
              <w:pStyle w:val="Compact"/>
            </w:pPr>
            <w:r>
              <w:t xml:space="preserve">When</w:t>
            </w:r>
          </w:p>
        </w:tc>
      </w:tr>
      <w:tr>
        <w:tc>
          <w:tcPr/>
          <w:p>
            <w:pPr>
              <w:pStyle w:val="Compact"/>
            </w:pPr>
            <w:r>
              <w:t xml:space="preserve">Inline requires</w:t>
            </w:r>
          </w:p>
        </w:tc>
        <w:tc>
          <w:tcPr/>
          <w:p>
            <w:pPr>
              <w:pStyle w:val="Compact"/>
            </w:pPr>
            <w:r>
              <w:t xml:space="preserve">Defer module eval</w:t>
            </w:r>
          </w:p>
        </w:tc>
        <w:tc>
          <w:tcPr/>
          <w:p>
            <w:pPr>
              <w:pStyle w:val="Compact"/>
            </w:pPr>
            <w:r>
              <w:t xml:space="preserve">None at runtime</w:t>
            </w:r>
          </w:p>
        </w:tc>
        <w:tc>
          <w:tcPr/>
          <w:p>
            <w:pPr>
              <w:pStyle w:val="Compact"/>
            </w:pPr>
            <w:r>
              <w:t xml:space="preserve">Always on</w:t>
            </w:r>
          </w:p>
        </w:tc>
      </w:tr>
      <w:tr>
        <w:tc>
          <w:tcPr/>
          <w:p>
            <w:pPr>
              <w:pStyle w:val="Compact"/>
            </w:pPr>
            <w:r>
              <w:t xml:space="preserve">RAM bundles</w:t>
            </w:r>
          </w:p>
        </w:tc>
        <w:tc>
          <w:tcPr/>
          <w:p>
            <w:pPr>
              <w:pStyle w:val="Compact"/>
            </w:pPr>
            <w:r>
              <w:t xml:space="preserve">Defer module load</w:t>
            </w:r>
          </w:p>
        </w:tc>
        <w:tc>
          <w:tcPr/>
          <w:p>
            <w:pPr>
              <w:pStyle w:val="Compact"/>
            </w:pPr>
            <w:r>
              <w:t xml:space="preserve">Build complexity, smaller win</w:t>
            </w:r>
          </w:p>
        </w:tc>
        <w:tc>
          <w:tcPr/>
          <w:p>
            <w:pPr>
              <w:pStyle w:val="Compact"/>
            </w:pPr>
            <w:r>
              <w:t xml:space="preserve">Rare in 2026</w:t>
            </w:r>
          </w:p>
        </w:tc>
      </w:tr>
      <w:tr>
        <w:tc>
          <w:tcPr/>
          <w:p>
            <w:pPr>
              <w:pStyle w:val="Compact"/>
            </w:pPr>
            <w:r>
              <w:t xml:space="preserve">Route splitting</w:t>
            </w:r>
          </w:p>
        </w:tc>
        <w:tc>
          <w:tcPr/>
          <w:p>
            <w:pPr>
              <w:pStyle w:val="Compact"/>
            </w:pPr>
            <w:r>
              <w:t xml:space="preserve">Defer feature graph</w:t>
            </w:r>
          </w:p>
        </w:tc>
        <w:tc>
          <w:tcPr/>
          <w:p>
            <w:pPr>
              <w:pStyle w:val="Compact"/>
            </w:pPr>
            <w:r>
              <w:t xml:space="preserve">Architecture discipline</w:t>
            </w:r>
          </w:p>
        </w:tc>
        <w:tc>
          <w:tcPr/>
          <w:p>
            <w:pPr>
              <w:pStyle w:val="Compact"/>
            </w:pPr>
            <w:r>
              <w:t xml:space="preserve">Always on for big apps</w:t>
            </w:r>
          </w:p>
        </w:tc>
      </w:tr>
      <w:tr>
        <w:tc>
          <w:tcPr/>
          <w:p>
            <w:pPr>
              <w:pStyle w:val="Compact"/>
            </w:pPr>
            <w:r>
              <w:t xml:space="preserve">Barrel removal</w:t>
            </w:r>
          </w:p>
        </w:tc>
        <w:tc>
          <w:tcPr/>
          <w:p>
            <w:pPr>
              <w:pStyle w:val="Compact"/>
            </w:pPr>
            <w:r>
              <w:t xml:space="preserve">Smaller require graph</w:t>
            </w:r>
          </w:p>
        </w:tc>
        <w:tc>
          <w:tcPr/>
          <w:p>
            <w:pPr>
              <w:pStyle w:val="Compact"/>
            </w:pPr>
            <w:r>
              <w:t xml:space="preserve">Refactor work</w:t>
            </w:r>
          </w:p>
        </w:tc>
        <w:tc>
          <w:tcPr/>
          <w:p>
            <w:pPr>
              <w:pStyle w:val="Compact"/>
            </w:pPr>
            <w:r>
              <w:t xml:space="preserve">Always on</w:t>
            </w:r>
          </w:p>
        </w:tc>
      </w:tr>
    </w:tbl>
    <w:bookmarkEnd w:id="943"/>
    <w:bookmarkStart w:id="944" w:name="production-usage-32"/>
    <w:p>
      <w:pPr>
        <w:pStyle w:val="Heading3"/>
      </w:pPr>
      <w:r>
        <w:t xml:space="preserve">Production Usage</w:t>
      </w:r>
    </w:p>
    <w:p>
      <w:pPr>
        <w:pStyle w:val="Compact"/>
        <w:numPr>
          <w:ilvl w:val="0"/>
          <w:numId w:val="1525"/>
        </w:numPr>
      </w:pPr>
      <w:r>
        <w:t xml:space="preserve">Big apps (Walmart, Discord, Shopify-style) report measurable cold-start wins from inline requires + barrel removal.</w:t>
      </w:r>
    </w:p>
    <w:p>
      <w:pPr>
        <w:pStyle w:val="Compact"/>
        <w:numPr>
          <w:ilvl w:val="0"/>
          <w:numId w:val="1525"/>
        </w:numPr>
      </w:pPr>
      <w:r>
        <w:t xml:space="preserve">Combined with TurboModule lazy init: 200–700ms saved on Android mid-tier.</w:t>
      </w:r>
    </w:p>
    <w:bookmarkEnd w:id="944"/>
    <w:bookmarkStart w:id="945" w:name="hands-on-exercise-32"/>
    <w:p>
      <w:pPr>
        <w:pStyle w:val="Heading3"/>
      </w:pPr>
      <w:r>
        <w:t xml:space="preserve">Hands-On Exercise</w:t>
      </w:r>
    </w:p>
    <w:p>
      <w:pPr>
        <w:pStyle w:val="Compact"/>
        <w:numPr>
          <w:ilvl w:val="0"/>
          <w:numId w:val="1526"/>
        </w:numPr>
      </w:pPr>
      <w:r>
        <w:t xml:space="preserve">Profile cold start with inline requires off vs on (clean-build).</w:t>
      </w:r>
    </w:p>
    <w:p>
      <w:pPr>
        <w:pStyle w:val="Compact"/>
        <w:numPr>
          <w:ilvl w:val="0"/>
          <w:numId w:val="1526"/>
        </w:numPr>
      </w:pPr>
      <w:r>
        <w:t xml:space="preserve">Add a barrel to your design system, measure require graph size growth.</w:t>
      </w:r>
    </w:p>
    <w:p>
      <w:pPr>
        <w:pStyle w:val="Compact"/>
        <w:numPr>
          <w:ilvl w:val="0"/>
          <w:numId w:val="1526"/>
        </w:numPr>
      </w:pPr>
      <w:r>
        <w:t xml:space="preserve">Replace with direct imports; measure again.</w:t>
      </w:r>
    </w:p>
    <w:bookmarkEnd w:id="945"/>
    <w:bookmarkStart w:id="946" w:name="common-mistakes-32"/>
    <w:p>
      <w:pPr>
        <w:pStyle w:val="Heading3"/>
      </w:pPr>
      <w:r>
        <w:t xml:space="preserve">Common Mistakes</w:t>
      </w:r>
    </w:p>
    <w:p>
      <w:pPr>
        <w:pStyle w:val="Compact"/>
        <w:numPr>
          <w:ilvl w:val="0"/>
          <w:numId w:val="1527"/>
        </w:numPr>
      </w:pPr>
      <w:r>
        <w:t xml:space="preserve">Modules with</w:t>
      </w:r>
      <w:r>
        <w:t xml:space="preserve"> </w:t>
      </w:r>
      <w:r>
        <w:rPr>
          <w:b/>
          <w:bCs/>
        </w:rPr>
        <w:t xml:space="preserve">side-effectful top-level code</w:t>
      </w:r>
      <w:r>
        <w:t xml:space="preserve"> </w:t>
      </w:r>
      <w:r>
        <w:t xml:space="preserve">(registering listeners, setting globals) that no longer fire because of deferred eval.</w:t>
      </w:r>
    </w:p>
    <w:p>
      <w:pPr>
        <w:pStyle w:val="Compact"/>
        <w:numPr>
          <w:ilvl w:val="0"/>
          <w:numId w:val="1527"/>
        </w:numPr>
      </w:pPr>
      <w:r>
        <w:t xml:space="preserve">Mixing inline requires with circular dependencies — bugs appear only on certain access orders.</w:t>
      </w:r>
    </w:p>
    <w:p>
      <w:pPr>
        <w:pStyle w:val="Compact"/>
        <w:numPr>
          <w:ilvl w:val="0"/>
          <w:numId w:val="1527"/>
        </w:numPr>
      </w:pPr>
      <w:r>
        <w:t xml:space="preserve">Heavy use of</w:t>
      </w:r>
      <w:r>
        <w:t xml:space="preserve"> </w:t>
      </w:r>
      <w:r>
        <w:rPr>
          <w:rStyle w:val="VerbatimChar"/>
        </w:rPr>
        <w:t xml:space="preserve">React.lazy</w:t>
      </w:r>
      <w:r>
        <w:t xml:space="preserve"> </w:t>
      </w:r>
      <w:r>
        <w:t xml:space="preserve">without an upper Suspense boundary.</w:t>
      </w:r>
    </w:p>
    <w:bookmarkEnd w:id="946"/>
    <w:bookmarkStart w:id="947" w:name="production-red-flags-32"/>
    <w:p>
      <w:pPr>
        <w:pStyle w:val="Heading3"/>
      </w:pPr>
      <w:r>
        <w:t xml:space="preserve">Production Red Flags</w:t>
      </w:r>
    </w:p>
    <w:p>
      <w:pPr>
        <w:pStyle w:val="Compact"/>
        <w:numPr>
          <w:ilvl w:val="0"/>
          <w:numId w:val="1528"/>
        </w:numPr>
      </w:pPr>
      <w:r>
        <w:t xml:space="preserve">Barrel imports through massive</w:t>
      </w:r>
      <w:r>
        <w:t xml:space="preserve"> </w:t>
      </w:r>
      <w:r>
        <w:rPr>
          <w:rStyle w:val="VerbatimChar"/>
        </w:rPr>
        <w:t xml:space="preserve">@/components/index.ts</w:t>
      </w:r>
      <w:r>
        <w:t xml:space="preserve">.</w:t>
      </w:r>
    </w:p>
    <w:p>
      <w:pPr>
        <w:pStyle w:val="Compact"/>
        <w:numPr>
          <w:ilvl w:val="0"/>
          <w:numId w:val="1528"/>
        </w:numPr>
      </w:pPr>
      <w:r>
        <w:t xml:space="preserve">Modules registering analytics or polyfills at top level.</w:t>
      </w:r>
    </w:p>
    <w:p>
      <w:pPr>
        <w:pStyle w:val="Compact"/>
        <w:numPr>
          <w:ilvl w:val="0"/>
          <w:numId w:val="1528"/>
        </w:numPr>
      </w:pPr>
      <w:r>
        <w:t xml:space="preserve">Cold-start regression after adding a single dep — usually a barrel transitively pulls a giant.</w:t>
      </w:r>
    </w:p>
    <w:bookmarkEnd w:id="947"/>
    <w:bookmarkStart w:id="948" w:name="performance--metrics-21"/>
    <w:p>
      <w:pPr>
        <w:pStyle w:val="Heading3"/>
      </w:pPr>
      <w:r>
        <w:t xml:space="preserve">Performance &amp; Metrics</w:t>
      </w:r>
    </w:p>
    <w:p>
      <w:pPr>
        <w:pStyle w:val="Compact"/>
        <w:numPr>
          <w:ilvl w:val="0"/>
          <w:numId w:val="1529"/>
        </w:numPr>
      </w:pPr>
      <w:r>
        <w:t xml:space="preserve">TTI: −100 to −500ms typical from these techniques combined.</w:t>
      </w:r>
    </w:p>
    <w:p>
      <w:pPr>
        <w:pStyle w:val="Compact"/>
        <w:numPr>
          <w:ilvl w:val="0"/>
          <w:numId w:val="1529"/>
        </w:numPr>
      </w:pPr>
      <w:r>
        <w:t xml:space="preserve">Bundle size: smaller after barrel cleanup.</w:t>
      </w:r>
    </w:p>
    <w:p>
      <w:pPr>
        <w:pStyle w:val="Compact"/>
        <w:numPr>
          <w:ilvl w:val="0"/>
          <w:numId w:val="1529"/>
        </w:numPr>
      </w:pPr>
      <w:r>
        <w:t xml:space="preserve">JS heap: smaller, less GC pressure on first screen.</w:t>
      </w:r>
    </w:p>
    <w:bookmarkEnd w:id="948"/>
    <w:bookmarkStart w:id="949" w:name="metrics-that-matter-19"/>
    <w:p>
      <w:pPr>
        <w:pStyle w:val="Heading3"/>
      </w:pPr>
      <w:r>
        <w:t xml:space="preserve">Metrics That Matter</w:t>
      </w:r>
    </w:p>
    <w:p>
      <w:pPr>
        <w:pStyle w:val="FirstParagraph"/>
      </w:pPr>
      <w:r>
        <w:t xml:space="preserve">TTI, JS bundle size, JS heap at first screen, modules evaluated count.</w:t>
      </w:r>
    </w:p>
    <w:bookmarkEnd w:id="949"/>
    <w:bookmarkStart w:id="950" w:name="decision-framework-32"/>
    <w:p>
      <w:pPr>
        <w:pStyle w:val="Heading3"/>
      </w:pPr>
      <w:r>
        <w:t xml:space="preserve">Decision Framework</w:t>
      </w:r>
    </w:p>
    <w:p>
      <w:pPr>
        <w:pStyle w:val="Compact"/>
        <w:numPr>
          <w:ilvl w:val="0"/>
          <w:numId w:val="1530"/>
        </w:numPr>
      </w:pPr>
      <w:r>
        <w:t xml:space="preserve">Always inline requires.</w:t>
      </w:r>
    </w:p>
    <w:p>
      <w:pPr>
        <w:pStyle w:val="Compact"/>
        <w:numPr>
          <w:ilvl w:val="0"/>
          <w:numId w:val="1530"/>
        </w:numPr>
      </w:pPr>
      <w:r>
        <w:t xml:space="preserve">Avoid barrels in app code.</w:t>
      </w:r>
    </w:p>
    <w:p>
      <w:pPr>
        <w:pStyle w:val="Compact"/>
        <w:numPr>
          <w:ilvl w:val="0"/>
          <w:numId w:val="1530"/>
        </w:numPr>
      </w:pPr>
      <w:r>
        <w:t xml:space="preserve">Route splitting for any app with &gt;5 distinct major flows.</w:t>
      </w:r>
    </w:p>
    <w:p>
      <w:pPr>
        <w:pStyle w:val="Compact"/>
        <w:numPr>
          <w:ilvl w:val="0"/>
          <w:numId w:val="1530"/>
        </w:numPr>
      </w:pPr>
      <w:r>
        <w:t xml:space="preserve">RAM bundles only if Hermes is off (rare).</w:t>
      </w:r>
    </w:p>
    <w:bookmarkEnd w:id="950"/>
    <w:bookmarkStart w:id="951" w:name="senior-level-insight-32"/>
    <w:p>
      <w:pPr>
        <w:pStyle w:val="Heading3"/>
      </w:pPr>
      <w:r>
        <w:t xml:space="preserve">Senior-Level Insight</w:t>
      </w:r>
    </w:p>
    <w:p>
      <w:pPr>
        <w:pStyle w:val="FirstParagraph"/>
      </w:pPr>
      <w:r>
        <w:t xml:space="preserve">Inline requires is a</w:t>
      </w:r>
      <w:r>
        <w:t xml:space="preserve"> </w:t>
      </w:r>
      <w:r>
        <w:rPr>
          <w:b/>
          <w:bCs/>
        </w:rPr>
        <w:t xml:space="preserve">discipline multiplier</w:t>
      </w:r>
      <w:r>
        <w:t xml:space="preserve">: it works best when you also avoid side-effectful imports and barrel re-exports. Without that discipline, the technique helps but doesn't unlock the full win. The architectural lesson: import patterns are a startup-perf concern, not just a style concern.</w:t>
      </w:r>
    </w:p>
    <w:bookmarkEnd w:id="951"/>
    <w:bookmarkStart w:id="952" w:name="real-world-scenario-26"/>
    <w:p>
      <w:pPr>
        <w:pStyle w:val="Heading3"/>
      </w:pPr>
      <w:r>
        <w:t xml:space="preserve">Real-World Scenario</w:t>
      </w:r>
    </w:p>
    <w:p>
      <w:pPr>
        <w:pStyle w:val="FirstParagraph"/>
      </w:pPr>
      <w:r>
        <w:rPr>
          <w:b/>
          <w:bCs/>
        </w:rPr>
        <w:t xml:space="preserve">Symptom:</w:t>
      </w:r>
      <w:r>
        <w:t xml:space="preserve"> </w:t>
      </w:r>
      <w:r>
        <w:t xml:space="preserve">Adding a feature flag SDK regressed cold start by 250ms.</w:t>
      </w:r>
      <w:r>
        <w:t xml:space="preserve"> </w:t>
      </w:r>
      <w:r>
        <w:rPr>
          <w:b/>
          <w:bCs/>
        </w:rPr>
        <w:t xml:space="preserve">Investigation:</w:t>
      </w:r>
      <w:r>
        <w:t xml:space="preserve"> </w:t>
      </w:r>
      <w:r>
        <w:t xml:space="preserve">SDK ran network init at top-level import.</w:t>
      </w:r>
      <w:r>
        <w:t xml:space="preserve"> </w:t>
      </w:r>
      <w:r>
        <w:rPr>
          <w:b/>
          <w:bCs/>
        </w:rPr>
        <w:t xml:space="preserve">Root cause:</w:t>
      </w:r>
      <w:r>
        <w:t xml:space="preserve"> </w:t>
      </w:r>
      <w:r>
        <w:t xml:space="preserve">Even with inline requires, the first require evaluated heavy code.</w:t>
      </w:r>
      <w:r>
        <w:t xml:space="preserve"> </w:t>
      </w:r>
      <w:r>
        <w:rPr>
          <w:b/>
          <w:bCs/>
        </w:rPr>
        <w:t xml:space="preserve">Fix:</w:t>
      </w:r>
      <w:r>
        <w:t xml:space="preserve"> </w:t>
      </w:r>
      <w:r>
        <w:t xml:space="preserve">Wrap SDK init in a lazy initializer; trigger from a post-mount hook.</w:t>
      </w:r>
      <w:r>
        <w:t xml:space="preserve"> </w:t>
      </w:r>
      <w:r>
        <w:rPr>
          <w:b/>
          <w:bCs/>
        </w:rPr>
        <w:t xml:space="preserve">Lesson:</w:t>
      </w:r>
      <w:r>
        <w:t xml:space="preserve"> </w:t>
      </w:r>
      <w:r>
        <w:t xml:space="preserve">Inline requires defers eval, but eval itself must be cheap.</w:t>
      </w:r>
    </w:p>
    <w:bookmarkEnd w:id="952"/>
    <w:bookmarkStart w:id="953" w:name="production-failure-story-26"/>
    <w:p>
      <w:pPr>
        <w:pStyle w:val="Heading3"/>
      </w:pPr>
      <w:r>
        <w:t xml:space="preserve">Production Failure Story</w:t>
      </w:r>
    </w:p>
    <w:p>
      <w:pPr>
        <w:pStyle w:val="FirstParagraph"/>
      </w:pPr>
      <w:r>
        <w:rPr>
          <w:b/>
          <w:bCs/>
        </w:rPr>
        <w:t xml:space="preserve">Incident:</w:t>
      </w:r>
      <w:r>
        <w:t xml:space="preserve"> </w:t>
      </w:r>
      <w:r>
        <w:t xml:space="preserve">Crashes on Android after enabling inline requires app-wide.</w:t>
      </w:r>
      <w:r>
        <w:t xml:space="preserve"> </w:t>
      </w:r>
      <w:r>
        <w:rPr>
          <w:b/>
          <w:bCs/>
        </w:rPr>
        <w:t xml:space="preserve">Investigation:</w:t>
      </w:r>
      <w:r>
        <w:t xml:space="preserve"> </w:t>
      </w:r>
      <w:r>
        <w:t xml:space="preserve">A polyfill that set</w:t>
      </w:r>
      <w:r>
        <w:t xml:space="preserve"> </w:t>
      </w:r>
      <w:r>
        <w:rPr>
          <w:rStyle w:val="VerbatimChar"/>
        </w:rPr>
        <w:t xml:space="preserve">global.fetch</w:t>
      </w:r>
      <w:r>
        <w:t xml:space="preserve"> </w:t>
      </w:r>
      <w:r>
        <w:t xml:space="preserve">was at top level of a module no longer imported eagerly.</w:t>
      </w:r>
      <w:r>
        <w:t xml:space="preserve"> </w:t>
      </w:r>
      <w:r>
        <w:rPr>
          <w:b/>
          <w:bCs/>
        </w:rPr>
        <w:t xml:space="preserve">Root cause:</w:t>
      </w:r>
      <w:r>
        <w:t xml:space="preserve"> </w:t>
      </w:r>
      <w:r>
        <w:t xml:space="preserve">Polyfill never ran.</w:t>
      </w:r>
      <w:r>
        <w:t xml:space="preserve"> </w:t>
      </w:r>
      <w:r>
        <w:rPr>
          <w:b/>
          <w:bCs/>
        </w:rPr>
        <w:t xml:space="preserve">Fix:</w:t>
      </w:r>
      <w:r>
        <w:t xml:space="preserve"> </w:t>
      </w:r>
      <w:r>
        <w:t xml:space="preserve">Move polyfills into the entry file</w:t>
      </w:r>
      <w:r>
        <w:t xml:space="preserve"> </w:t>
      </w:r>
      <w:r>
        <w:rPr>
          <w:rStyle w:val="VerbatimChar"/>
        </w:rPr>
        <w:t xml:space="preserve">index.js</w:t>
      </w:r>
      <w:r>
        <w:t xml:space="preserve">.</w:t>
      </w:r>
      <w:r>
        <w:t xml:space="preserve"> </w:t>
      </w:r>
      <w:r>
        <w:rPr>
          <w:b/>
          <w:bCs/>
        </w:rPr>
        <w:t xml:space="preserve">Prevention:</w:t>
      </w:r>
      <w:r>
        <w:t xml:space="preserve"> </w:t>
      </w:r>
      <w:r>
        <w:t xml:space="preserve">Code-review checklist: side-effect imports must be in entry.</w:t>
      </w:r>
    </w:p>
    <w:bookmarkEnd w:id="953"/>
    <w:bookmarkStart w:id="954" w:name="debugging-checklist-26"/>
    <w:p>
      <w:pPr>
        <w:pStyle w:val="Heading3"/>
      </w:pPr>
      <w:r>
        <w:t xml:space="preserve">Debugging Checklist</w:t>
      </w:r>
    </w:p>
    <w:p>
      <w:pPr>
        <w:pStyle w:val="Compact"/>
        <w:numPr>
          <w:ilvl w:val="0"/>
          <w:numId w:val="1531"/>
        </w:numPr>
      </w:pPr>
      <w:r>
        <w:rPr>
          <w:rStyle w:val="VerbatimChar"/>
        </w:rPr>
        <w:t xml:space="preserve">metro</w:t>
      </w:r>
      <w:r>
        <w:t xml:space="preserve"> </w:t>
      </w:r>
      <w:r>
        <w:rPr>
          <w:rStyle w:val="VerbatimChar"/>
        </w:rPr>
        <w:t xml:space="preserve">--verbose</w:t>
      </w:r>
      <w:r>
        <w:t xml:space="preserve"> </w:t>
      </w:r>
      <w:r>
        <w:t xml:space="preserve">to see resolved graph size.</w:t>
      </w:r>
    </w:p>
    <w:p>
      <w:pPr>
        <w:pStyle w:val="Compact"/>
        <w:numPr>
          <w:ilvl w:val="0"/>
          <w:numId w:val="1531"/>
        </w:numPr>
      </w:pPr>
      <w:r>
        <w:t xml:space="preserve">Use</w:t>
      </w:r>
      <w:r>
        <w:t xml:space="preserve"> </w:t>
      </w:r>
      <w:r>
        <w:rPr>
          <w:rStyle w:val="VerbatimChar"/>
        </w:rPr>
        <w:t xml:space="preserve">react-native-startup-time</w:t>
      </w:r>
      <w:r>
        <w:t xml:space="preserve"> </w:t>
      </w:r>
      <w:r>
        <w:t xml:space="preserve">for cold-start measurement.</w:t>
      </w:r>
    </w:p>
    <w:p>
      <w:pPr>
        <w:pStyle w:val="Compact"/>
        <w:numPr>
          <w:ilvl w:val="0"/>
          <w:numId w:val="1531"/>
        </w:numPr>
      </w:pPr>
      <w:r>
        <w:t xml:space="preserve">Hermes Profiler</w:t>
      </w:r>
      <w:r>
        <w:t xml:space="preserve"> </w:t>
      </w:r>
      <w:r>
        <w:rPr>
          <w:rStyle w:val="VerbatimChar"/>
        </w:rPr>
        <w:t xml:space="preserve">.cpuprofile</w:t>
      </w:r>
      <w:r>
        <w:t xml:space="preserve"> </w:t>
      </w:r>
      <w:r>
        <w:t xml:space="preserve">→ look for early</w:t>
      </w:r>
      <w:r>
        <w:t xml:space="preserve"> </w:t>
      </w:r>
      <w:r>
        <w:rPr>
          <w:rStyle w:val="VerbatimChar"/>
        </w:rPr>
        <w:t xml:space="preserve">require</w:t>
      </w:r>
      <w:r>
        <w:t xml:space="preserve"> </w:t>
      </w:r>
      <w:r>
        <w:t xml:space="preserve">calls eating time.</w:t>
      </w:r>
    </w:p>
    <w:p>
      <w:pPr>
        <w:pStyle w:val="Compact"/>
        <w:numPr>
          <w:ilvl w:val="0"/>
          <w:numId w:val="1531"/>
        </w:numPr>
      </w:pPr>
      <w:r>
        <w:t xml:space="preserve">Check entry file for missing polyfills after enabling inline requires.</w:t>
      </w:r>
    </w:p>
    <w:bookmarkEnd w:id="954"/>
    <w:bookmarkStart w:id="955" w:name="advanced--internal-knowledge-26"/>
    <w:p>
      <w:pPr>
        <w:pStyle w:val="Heading3"/>
      </w:pPr>
      <w:r>
        <w:t xml:space="preserve">Advanced / Internal Knowledge</w:t>
      </w:r>
    </w:p>
    <w:p>
      <w:pPr>
        <w:pStyle w:val="Compact"/>
        <w:numPr>
          <w:ilvl w:val="0"/>
          <w:numId w:val="1532"/>
        </w:numPr>
      </w:pPr>
      <w:r>
        <w:t xml:space="preserve">Inline requires turns each require into a function call but Hermes bytecode caches the lookup.</w:t>
      </w:r>
    </w:p>
    <w:p>
      <w:pPr>
        <w:pStyle w:val="Compact"/>
        <w:numPr>
          <w:ilvl w:val="0"/>
          <w:numId w:val="1532"/>
        </w:numPr>
      </w:pPr>
      <w:r>
        <w:t xml:space="preserve">The Metro require runtime tracks module factories vs evaluated exports separately.</w:t>
      </w:r>
    </w:p>
    <w:p>
      <w:pPr>
        <w:pStyle w:val="Compact"/>
        <w:numPr>
          <w:ilvl w:val="0"/>
          <w:numId w:val="1532"/>
        </w:numPr>
      </w:pPr>
      <w:r>
        <w:t xml:space="preserve">For very large apps, route-level splits + EAS Update lets you ship partial updates without re-bundling unchanged code.</w:t>
      </w:r>
    </w:p>
    <w:bookmarkEnd w:id="955"/>
    <w:bookmarkStart w:id="956" w:name="Xced7d1bda39800e9773934fd20e0482261fcd16"/>
    <w:p>
      <w:pPr>
        <w:pStyle w:val="Heading3"/>
      </w:pPr>
      <w:r>
        <w:t xml:space="preserve">2026 AI Tip</w:t>
      </w:r>
    </w:p>
    <w:p>
      <w:pPr>
        <w:pStyle w:val="FirstParagraph"/>
      </w:pPr>
      <w:r>
        <w:t xml:space="preserve">AI sometimes refactors imports and silently breaks side-effect ordering. After AI edits, run cold-start tests and grep for moved polyfills.</w:t>
      </w:r>
    </w:p>
    <w:bookmarkEnd w:id="956"/>
    <w:bookmarkStart w:id="957" w:name="related-topics-26"/>
    <w:p>
      <w:pPr>
        <w:pStyle w:val="Heading3"/>
      </w:pPr>
      <w:r>
        <w:t xml:space="preserve">Related Topics</w:t>
      </w:r>
    </w:p>
    <w:p>
      <w:pPr>
        <w:pStyle w:val="FirstParagraph"/>
      </w:pPr>
      <w:r>
        <w:t xml:space="preserve">Q1 (Hermes), Q3 (Metro), S4 (TurboModule lazy init), S5 (Expo Router), S7 (perf).</w:t>
      </w:r>
    </w:p>
    <w:bookmarkEnd w:id="957"/>
    <w:bookmarkStart w:id="958" w:name="interview-follow-up-questions-26"/>
    <w:p>
      <w:pPr>
        <w:pStyle w:val="Heading3"/>
      </w:pPr>
      <w:r>
        <w:t xml:space="preserve">Interview Follow-Up Questions</w:t>
      </w:r>
    </w:p>
    <w:p>
      <w:pPr>
        <w:pStyle w:val="Compact"/>
        <w:numPr>
          <w:ilvl w:val="0"/>
          <w:numId w:val="1533"/>
        </w:numPr>
      </w:pPr>
      <w:r>
        <w:t xml:space="preserve">"What's the difference between inline requires and RAM bundles?"</w:t>
      </w:r>
    </w:p>
    <w:p>
      <w:pPr>
        <w:pStyle w:val="Compact"/>
        <w:numPr>
          <w:ilvl w:val="0"/>
          <w:numId w:val="1533"/>
        </w:numPr>
      </w:pPr>
      <w:r>
        <w:t xml:space="preserve">"Why are barrel files an anti-pattern at scale?"</w:t>
      </w:r>
    </w:p>
    <w:p>
      <w:pPr>
        <w:pStyle w:val="Compact"/>
        <w:numPr>
          <w:ilvl w:val="0"/>
          <w:numId w:val="1533"/>
        </w:numPr>
      </w:pPr>
      <w:r>
        <w:t xml:space="preserve">"How does Bridgeless lazy module init relate to inline requires?"</w:t>
      </w:r>
    </w:p>
    <w:p>
      <w:pPr>
        <w:pStyle w:val="Compact"/>
        <w:numPr>
          <w:ilvl w:val="0"/>
          <w:numId w:val="1533"/>
        </w:numPr>
      </w:pPr>
      <w:r>
        <w:t xml:space="preserve">"How would you measure the impact of these techniques?"</w:t>
      </w:r>
    </w:p>
    <w:bookmarkEnd w:id="958"/>
    <w:bookmarkStart w:id="959" w:name="memory-hook-32"/>
    <w:p>
      <w:pPr>
        <w:pStyle w:val="Heading3"/>
      </w:pPr>
      <w:r>
        <w:t xml:space="preserve">Memory Hook</w:t>
      </w:r>
    </w:p>
    <w:p>
      <w:pPr>
        <w:pStyle w:val="FirstParagraph"/>
      </w:pPr>
      <w:r>
        <w:rPr>
          <w:b/>
          <w:bCs/>
        </w:rPr>
        <w:t xml:space="preserve">"Inline requires defer eval. RAM bundles defer load. Barrels undo both."</w:t>
      </w:r>
    </w:p>
    <w:bookmarkEnd w:id="959"/>
    <w:bookmarkStart w:id="960" w:name="revision-notes-32"/>
    <w:p>
      <w:pPr>
        <w:pStyle w:val="Heading3"/>
      </w:pPr>
      <w:r>
        <w:t xml:space="preserve">Revision Notes</w:t>
      </w:r>
    </w:p>
    <w:p>
      <w:pPr>
        <w:pStyle w:val="BlockText"/>
      </w:pPr>
      <w:r>
        <w:t xml:space="preserve">Inline requires moves</w:t>
      </w:r>
      <w:r>
        <w:t xml:space="preserve"> </w:t>
      </w:r>
      <w:r>
        <w:rPr>
          <w:rStyle w:val="VerbatimChar"/>
        </w:rPr>
        <w:t xml:space="preserve">require</w:t>
      </w:r>
      <w:r>
        <w:t xml:space="preserve"> </w:t>
      </w:r>
      <w:r>
        <w:t xml:space="preserve">to call sites, deferring module evaluation; RAM bundles defer load (less needed with Hermes); avoid barrel files; pair with route splitting + TurboModule lazy init for big startup wins.</w:t>
      </w:r>
    </w:p>
    <w:p>
      <w:r>
        <w:pict>
          <v:rect style="width:0;height:1.5pt" o:hralign="center" o:hrstd="t" o:hr="t"/>
        </w:pict>
      </w:r>
    </w:p>
    <w:bookmarkEnd w:id="960"/>
    <w:bookmarkEnd w:id="961"/>
    <w:bookmarkStart w:id="991" w:name="q5-source-maps--symbolication"/>
    <w:p>
      <w:pPr>
        <w:pStyle w:val="Heading2"/>
      </w:pPr>
      <w:r>
        <w:t xml:space="preserve">Q5. Source maps &amp; symbolication</w:t>
      </w:r>
    </w:p>
    <w:bookmarkStart w:id="962" w:name="difficulty-33"/>
    <w:p>
      <w:pPr>
        <w:pStyle w:val="Heading3"/>
      </w:pPr>
      <w:r>
        <w:t xml:space="preserve">Difficulty</w:t>
      </w:r>
    </w:p>
    <w:p>
      <w:pPr>
        <w:pStyle w:val="FirstParagraph"/>
      </w:pPr>
      <w:r>
        <w:t xml:space="preserve">Intermediate</w:t>
      </w:r>
    </w:p>
    <w:bookmarkEnd w:id="962"/>
    <w:bookmarkStart w:id="963" w:name="interview-frequency-33"/>
    <w:p>
      <w:pPr>
        <w:pStyle w:val="Heading3"/>
      </w:pPr>
      <w:r>
        <w:t xml:space="preserve">Interview Frequency</w:t>
      </w:r>
    </w:p>
    <w:p>
      <w:pPr>
        <w:pStyle w:val="FirstParagraph"/>
      </w:pPr>
      <w:r>
        <w:t xml:space="preserve">Common.</w:t>
      </w:r>
    </w:p>
    <w:bookmarkEnd w:id="963"/>
    <w:bookmarkStart w:id="964" w:name="prerequisites-33"/>
    <w:p>
      <w:pPr>
        <w:pStyle w:val="Heading3"/>
      </w:pPr>
      <w:r>
        <w:t xml:space="preserve">Prerequisites</w:t>
      </w:r>
    </w:p>
    <w:p>
      <w:pPr>
        <w:pStyle w:val="FirstParagraph"/>
      </w:pPr>
      <w:r>
        <w:t xml:space="preserve">Stack trace basics, build pipeline familiarity.</w:t>
      </w:r>
    </w:p>
    <w:bookmarkEnd w:id="964"/>
    <w:bookmarkStart w:id="965" w:name="tldr-33"/>
    <w:p>
      <w:pPr>
        <w:pStyle w:val="Heading3"/>
      </w:pPr>
      <w:r>
        <w:t xml:space="preserve">TL;DR</w:t>
      </w:r>
    </w:p>
    <w:p>
      <w:pPr>
        <w:pStyle w:val="FirstParagraph"/>
      </w:pPr>
      <w:r>
        <w:t xml:space="preserve">Hermes ships</w:t>
      </w:r>
      <w:r>
        <w:t xml:space="preserve"> </w:t>
      </w:r>
      <w:r>
        <w:rPr>
          <w:b/>
          <w:bCs/>
        </w:rPr>
        <w:t xml:space="preserve">bytecode</w:t>
      </w:r>
      <w:r>
        <w:t xml:space="preserve">, so production stack traces are bytecode offsets; you must upload</w:t>
      </w:r>
      <w:r>
        <w:t xml:space="preserve"> </w:t>
      </w:r>
      <w:r>
        <w:rPr>
          <w:b/>
          <w:bCs/>
        </w:rPr>
        <w:t xml:space="preserve">source maps</w:t>
      </w:r>
      <w:r>
        <w:t xml:space="preserve"> </w:t>
      </w:r>
      <w:r>
        <w:t xml:space="preserve">to Sentry/Crashlytics so traces become readable. Each release needs its own source map tied to the build's bundle hash.</w:t>
      </w:r>
    </w:p>
    <w:bookmarkEnd w:id="965"/>
    <w:bookmarkStart w:id="966" w:name="Xbd6eb3ddb8e281da79f9f96ed9e1d8392f262e7"/>
    <w:p>
      <w:pPr>
        <w:pStyle w:val="Heading3"/>
      </w:pPr>
      <w:r>
        <w:t xml:space="preserve">30-Second Interview Answer</w:t>
      </w:r>
    </w:p>
    <w:p>
      <w:pPr>
        <w:pStyle w:val="FirstParagraph"/>
      </w:pPr>
      <w:r>
        <w:t xml:space="preserve">"In production, Hermes runs bytecode. Stack traces look like</w:t>
      </w:r>
      <w:r>
        <w:t xml:space="preserve"> </w:t>
      </w:r>
      <w:r>
        <w:rPr>
          <w:rStyle w:val="VerbatimChar"/>
        </w:rPr>
        <w:t xml:space="preserve">Function:0x12abc</w:t>
      </w:r>
      <w:r>
        <w:t xml:space="preserve"> </w:t>
      </w:r>
      <w:r>
        <w:t xml:space="preserve">— useless without symbolication. Metro emits a source map; you upload it to your crash reporter (Sentry, Crashlytics) keyed by the release version. The reporter rewrites stacks to original file:line:column. Without this, you can't actually debug production crashes."</w:t>
      </w:r>
    </w:p>
    <w:bookmarkEnd w:id="966"/>
    <w:bookmarkStart w:id="967" w:name="Xfecd54667c226a19ec274fb7faf50a08d2885f6"/>
    <w:p>
      <w:pPr>
        <w:pStyle w:val="Heading3"/>
      </w:pPr>
      <w:r>
        <w:t xml:space="preserve">2-Minute Practical Answer</w:t>
      </w:r>
    </w:p>
    <w:p>
      <w:pPr>
        <w:pStyle w:val="FirstParagraph"/>
      </w:pPr>
      <w:r>
        <w:t xml:space="preserve">Two artifacts you must keep:</w:t>
      </w:r>
    </w:p>
    <w:p>
      <w:pPr>
        <w:pStyle w:val="Compact"/>
        <w:numPr>
          <w:ilvl w:val="0"/>
          <w:numId w:val="1534"/>
        </w:numPr>
      </w:pPr>
      <w:r>
        <w:rPr>
          <w:b/>
          <w:bCs/>
        </w:rPr>
        <w:t xml:space="preserve">JS source map</w:t>
      </w:r>
      <w:r>
        <w:t xml:space="preserve"> </w:t>
      </w:r>
      <w:r>
        <w:t xml:space="preserve">(</w:t>
      </w:r>
      <w:r>
        <w:rPr>
          <w:rStyle w:val="VerbatimChar"/>
        </w:rPr>
        <w:t xml:space="preserve">index.android.bundle.map</w:t>
      </w:r>
      <w:r>
        <w:t xml:space="preserve">) — bytecode offset → JS line.</w:t>
      </w:r>
    </w:p>
    <w:p>
      <w:pPr>
        <w:pStyle w:val="Compact"/>
        <w:numPr>
          <w:ilvl w:val="0"/>
          <w:numId w:val="1534"/>
        </w:numPr>
      </w:pPr>
      <w:r>
        <w:rPr>
          <w:b/>
          <w:bCs/>
        </w:rPr>
        <w:t xml:space="preserve">Native debug symbols</w:t>
      </w:r>
      <w:r>
        <w:t xml:space="preserve"> </w:t>
      </w:r>
      <w:r>
        <w:t xml:space="preserve">(dSYM iOS, ProGuard/R8 mapping Android) — for native crashes.</w:t>
      </w:r>
    </w:p>
    <w:p>
      <w:pPr>
        <w:pStyle w:val="FirstParagraph"/>
      </w:pPr>
      <w:r>
        <w:t xml:space="preserve">For RN:</w:t>
      </w:r>
    </w:p>
    <w:p>
      <w:pPr>
        <w:pStyle w:val="Compact"/>
        <w:numPr>
          <w:ilvl w:val="0"/>
          <w:numId w:val="1535"/>
        </w:numPr>
      </w:pPr>
      <w:r>
        <w:t xml:space="preserve">iOS: Sentry CLI uploads source maps + dSYMs as part of the build.</w:t>
      </w:r>
    </w:p>
    <w:p>
      <w:pPr>
        <w:pStyle w:val="Compact"/>
        <w:numPr>
          <w:ilvl w:val="0"/>
          <w:numId w:val="1535"/>
        </w:numPr>
      </w:pPr>
      <w:r>
        <w:t xml:space="preserve">Android: Sentry/Crashlytics Gradle plugins upload mapping + source maps automatically.</w:t>
      </w:r>
    </w:p>
    <w:p>
      <w:pPr>
        <w:pStyle w:val="Compact"/>
        <w:numPr>
          <w:ilvl w:val="0"/>
          <w:numId w:val="1535"/>
        </w:numPr>
      </w:pPr>
      <w:r>
        <w:t xml:space="preserve">EAS Build: Expo's CI handles both with</w:t>
      </w:r>
      <w:r>
        <w:t xml:space="preserve"> </w:t>
      </w:r>
      <w:r>
        <w:rPr>
          <w:rStyle w:val="VerbatimChar"/>
        </w:rPr>
        <w:t xml:space="preserve">eas.json</w:t>
      </w:r>
      <w:r>
        <w:t xml:space="preserve"> </w:t>
      </w:r>
      <w:r>
        <w:t xml:space="preserve">config.</w:t>
      </w:r>
    </w:p>
    <w:p>
      <w:pPr>
        <w:pStyle w:val="FirstParagraph"/>
      </w:pPr>
      <w:r>
        <w:t xml:space="preserve">Versioning matters: the source map must match the</w:t>
      </w:r>
      <w:r>
        <w:t xml:space="preserve"> </w:t>
      </w:r>
      <w:r>
        <w:rPr>
          <w:b/>
          <w:bCs/>
        </w:rPr>
        <w:t xml:space="preserve">bundle hash</w:t>
      </w:r>
      <w:r>
        <w:t xml:space="preserve"> </w:t>
      </w:r>
      <w:r>
        <w:t xml:space="preserve">in the released app. Mismatched maps produce wrong line numbers — sometimes worse than no map.</w:t>
      </w:r>
    </w:p>
    <w:bookmarkEnd w:id="967"/>
    <w:bookmarkStart w:id="968" w:name="Xcf91f938d6af2275c899abaa8d895f406857796"/>
    <w:p>
      <w:pPr>
        <w:pStyle w:val="Heading3"/>
      </w:pPr>
      <w:r>
        <w:t xml:space="preserve">5-Minute Architecture Answer</w:t>
      </w:r>
    </w:p>
    <w:p>
      <w:pPr>
        <w:pStyle w:val="FirstParagraph"/>
      </w:pPr>
      <w:r>
        <w:t xml:space="preserve">RN's symbolication chain:</w:t>
      </w:r>
    </w:p>
    <w:p>
      <w:pPr>
        <w:pStyle w:val="SourceCode"/>
      </w:pPr>
      <w:r>
        <w:rPr>
          <w:rStyle w:val="VerbatimChar"/>
        </w:rPr>
        <w:t xml:space="preserve">JS source → Babel → Metro module → Hermes bytecode</w:t>
      </w:r>
      <w:r>
        <w:br/>
      </w:r>
      <w:r>
        <w:rPr>
          <w:rStyle w:val="VerbatimChar"/>
        </w:rPr>
        <w:t xml:space="preserve">   ▲          ▲         ▲              ▲</w:t>
      </w:r>
      <w:r>
        <w:br/>
      </w:r>
      <w:r>
        <w:rPr>
          <w:rStyle w:val="VerbatimChar"/>
        </w:rPr>
        <w:t xml:space="preserve">   │          │         │              │</w:t>
      </w:r>
      <w:r>
        <w:br/>
      </w:r>
      <w:r>
        <w:rPr>
          <w:rStyle w:val="VerbatimChar"/>
        </w:rPr>
        <w:t xml:space="preserve">   └── source map (combined chain) ────┘</w:t>
      </w:r>
    </w:p>
    <w:p>
      <w:pPr>
        <w:pStyle w:val="FirstParagraph"/>
      </w:pPr>
      <w:r>
        <w:t xml:space="preserve">Sentry's</w:t>
      </w:r>
      <w:r>
        <w:t xml:space="preserve"> </w:t>
      </w:r>
      <w:r>
        <w:rPr>
          <w:rStyle w:val="VerbatimChar"/>
        </w:rPr>
        <w:t xml:space="preserve">react-native-sentry</w:t>
      </w:r>
      <w:r>
        <w:t xml:space="preserve"> </w:t>
      </w:r>
      <w:r>
        <w:t xml:space="preserve">injects a unique build ID into both the bundle and the uploaded map. At crash time, the reporter looks up the map by build ID and rewrites the stack.</w:t>
      </w:r>
    </w:p>
    <w:p>
      <w:pPr>
        <w:pStyle w:val="BodyText"/>
      </w:pPr>
      <w:r>
        <w:t xml:space="preserve">In 2026:</w:t>
      </w:r>
    </w:p>
    <w:p>
      <w:pPr>
        <w:pStyle w:val="Compact"/>
        <w:numPr>
          <w:ilvl w:val="0"/>
          <w:numId w:val="1536"/>
        </w:numPr>
      </w:pPr>
      <w:r>
        <w:t xml:space="preserve">Hermes' built-in source-map-aware stack traces (set via</w:t>
      </w:r>
      <w:r>
        <w:t xml:space="preserve"> </w:t>
      </w:r>
      <w:r>
        <w:rPr>
          <w:rStyle w:val="VerbatimChar"/>
        </w:rPr>
        <w:t xml:space="preserve">compose-source-maps</w:t>
      </w:r>
      <w:r>
        <w:t xml:space="preserve">) work in dev and tests.</w:t>
      </w:r>
    </w:p>
    <w:p>
      <w:pPr>
        <w:pStyle w:val="Compact"/>
        <w:numPr>
          <w:ilvl w:val="0"/>
          <w:numId w:val="1536"/>
        </w:numPr>
      </w:pPr>
      <w:r>
        <w:t xml:space="preserve">For OTA updates (EAS Update), every update generates a new bundle and must upload its own source map.</w:t>
      </w:r>
    </w:p>
    <w:p>
      <w:pPr>
        <w:pStyle w:val="Compact"/>
        <w:numPr>
          <w:ilvl w:val="0"/>
          <w:numId w:val="1536"/>
        </w:numPr>
      </w:pPr>
      <w:r>
        <w:t xml:space="preserve">Native frames (TurboModules in C++) need dSYM/ProGuard mapping in addition to JS source maps.</w:t>
      </w:r>
    </w:p>
    <w:bookmarkEnd w:id="968"/>
    <w:bookmarkStart w:id="969" w:name="the-why-33"/>
    <w:p>
      <w:pPr>
        <w:pStyle w:val="Heading3"/>
      </w:pPr>
      <w:r>
        <w:t xml:space="preserve">The "Why"</w:t>
      </w:r>
    </w:p>
    <w:p>
      <w:pPr>
        <w:pStyle w:val="Compact"/>
        <w:numPr>
          <w:ilvl w:val="0"/>
          <w:numId w:val="1537"/>
        </w:numPr>
      </w:pPr>
      <w:r>
        <w:t xml:space="preserve">Production crash data is only as useful as it is readable.</w:t>
      </w:r>
    </w:p>
    <w:p>
      <w:pPr>
        <w:pStyle w:val="Compact"/>
        <w:numPr>
          <w:ilvl w:val="0"/>
          <w:numId w:val="1537"/>
        </w:numPr>
      </w:pPr>
      <w:r>
        <w:t xml:space="preserve">Hermes bytecode is intentionally opaque; source maps re-attach human meaning.</w:t>
      </w:r>
    </w:p>
    <w:bookmarkEnd w:id="969"/>
    <w:bookmarkStart w:id="970" w:name="mental-model-33"/>
    <w:p>
      <w:pPr>
        <w:pStyle w:val="Heading3"/>
      </w:pPr>
      <w:r>
        <w:t xml:space="preserve">Mental Model</w:t>
      </w:r>
    </w:p>
    <w:p>
      <w:pPr>
        <w:pStyle w:val="FirstParagraph"/>
      </w:pPr>
      <w:r>
        <w:t xml:space="preserve">Source map =</w:t>
      </w:r>
      <w:r>
        <w:t xml:space="preserve"> </w:t>
      </w:r>
      <w:r>
        <w:rPr>
          <w:b/>
          <w:bCs/>
        </w:rPr>
        <w:t xml:space="preserve">decoder ring</w:t>
      </w:r>
      <w:r>
        <w:t xml:space="preserve"> </w:t>
      </w:r>
      <w:r>
        <w:t xml:space="preserve">between what you wrote and what runs.</w:t>
      </w:r>
    </w:p>
    <w:bookmarkEnd w:id="970"/>
    <w:bookmarkStart w:id="971" w:name="internal-working-2026-context-33"/>
    <w:p>
      <w:pPr>
        <w:pStyle w:val="Heading3"/>
      </w:pPr>
      <w:r>
        <w:t xml:space="preserve">Internal Working (2026 Context)</w:t>
      </w:r>
    </w:p>
    <w:p>
      <w:pPr>
        <w:pStyle w:val="Compact"/>
        <w:numPr>
          <w:ilvl w:val="0"/>
          <w:numId w:val="1538"/>
        </w:numPr>
      </w:pPr>
      <w:r>
        <w:t xml:space="preserve">Hermes bytecode includes a debug section pointing into the source map.</w:t>
      </w:r>
    </w:p>
    <w:p>
      <w:pPr>
        <w:pStyle w:val="Compact"/>
        <w:numPr>
          <w:ilvl w:val="0"/>
          <w:numId w:val="1538"/>
        </w:numPr>
      </w:pPr>
      <w:r>
        <w:t xml:space="preserve">React Native CLI's bundle command (</w:t>
      </w:r>
      <w:r>
        <w:rPr>
          <w:rStyle w:val="VerbatimChar"/>
        </w:rPr>
        <w:t xml:space="preserve">react-native bundle --sourcemap-output</w:t>
      </w:r>
      <w:r>
        <w:t xml:space="preserve">) emits both.</w:t>
      </w:r>
    </w:p>
    <w:p>
      <w:pPr>
        <w:pStyle w:val="Compact"/>
        <w:numPr>
          <w:ilvl w:val="0"/>
          <w:numId w:val="1538"/>
        </w:numPr>
      </w:pPr>
      <w:r>
        <w:t xml:space="preserve">EAS Update's CLI auto-uploads to Sentry on publish if configured.</w:t>
      </w:r>
    </w:p>
    <w:bookmarkEnd w:id="971"/>
    <w:bookmarkStart w:id="972" w:name="modern-implementation-code-33"/>
    <w:p>
      <w:pPr>
        <w:pStyle w:val="Heading3"/>
      </w:pPr>
      <w:r>
        <w:t xml:space="preserve">Modern Implementation (Code)</w:t>
      </w:r>
    </w:p>
    <w:p>
      <w:pPr>
        <w:pStyle w:val="FirstParagraph"/>
      </w:pPr>
      <w:r>
        <w:rPr>
          <w:rStyle w:val="VerbatimChar"/>
        </w:rPr>
        <w:t xml:space="preserve">sentry.properties</w:t>
      </w:r>
      <w:r>
        <w:t xml:space="preserve"> </w:t>
      </w:r>
      <w:r>
        <w:t xml:space="preserve">(per platform) and Gradle/CocoaPods plugin handle uploads. The relevant config in</w:t>
      </w:r>
      <w:r>
        <w:t xml:space="preserve"> </w:t>
      </w:r>
      <w:r>
        <w:rPr>
          <w:rStyle w:val="VerbatimChar"/>
        </w:rPr>
        <w:t xml:space="preserve">app.config.ts</w:t>
      </w:r>
      <w:r>
        <w:t xml:space="preserve"> </w:t>
      </w:r>
      <w:r>
        <w:t xml:space="preserve">(Expo):</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expo</w:t>
      </w:r>
      <w:r>
        <w:rPr>
          <w:rStyle w:val="OperatorTok"/>
        </w:rPr>
        <w:t xml:space="preserve">:</w:t>
      </w:r>
      <w:r>
        <w:rPr>
          <w:rStyle w:val="NormalTok"/>
        </w:rPr>
        <w:t xml:space="preserve"> {</w:t>
      </w:r>
      <w:r>
        <w:br/>
      </w:r>
      <w:r>
        <w:rPr>
          <w:rStyle w:val="NormalTok"/>
        </w:rPr>
        <w:t xml:space="preserve">    plugins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'@sentry/react-native/expo'</w:t>
      </w:r>
      <w:r>
        <w:rPr>
          <w:rStyle w:val="OperatorTok"/>
        </w:rPr>
        <w:t xml:space="preserve">,</w:t>
      </w:r>
      <w:r>
        <w:br/>
      </w:r>
      <w:r>
        <w:rPr>
          <w:rStyle w:val="NormalTok"/>
        </w:rPr>
        <w:t xml:space="preserve">        { url</w:t>
      </w:r>
      <w:r>
        <w:rPr>
          <w:rStyle w:val="OperatorTok"/>
        </w:rPr>
        <w:t xml:space="preserve">:</w:t>
      </w:r>
      <w:r>
        <w:rPr>
          <w:rStyle w:val="NormalTok"/>
        </w:rPr>
        <w:t xml:space="preserve"> </w:t>
      </w:r>
      <w:r>
        <w:rPr>
          <w:rStyle w:val="StringTok"/>
        </w:rPr>
        <w:t xml:space="preserve">'https://sentry.io/'</w:t>
      </w:r>
      <w:r>
        <w:rPr>
          <w:rStyle w:val="OperatorTok"/>
        </w:rPr>
        <w:t xml:space="preserve">,</w:t>
      </w:r>
      <w:r>
        <w:rPr>
          <w:rStyle w:val="NormalTok"/>
        </w:rPr>
        <w:t xml:space="preserve"> organization</w:t>
      </w:r>
      <w:r>
        <w:rPr>
          <w:rStyle w:val="OperatorTok"/>
        </w:rPr>
        <w:t xml:space="preserve">:</w:t>
      </w:r>
      <w:r>
        <w:rPr>
          <w:rStyle w:val="NormalTok"/>
        </w:rPr>
        <w:t xml:space="preserve"> </w:t>
      </w:r>
      <w:r>
        <w:rPr>
          <w:rStyle w:val="StringTok"/>
        </w:rPr>
        <w:t xml:space="preserve">'org'</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'mobile'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CI gate (GitHub Actions excerpt):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source map upload</w:t>
      </w:r>
      <w:r>
        <w:br/>
      </w:r>
      <w:r>
        <w:rPr>
          <w:rStyle w:val="FunctionTok"/>
        </w:rPr>
        <w:t xml:space="preserve">  run</w:t>
      </w:r>
      <w:r>
        <w:rPr>
          <w:rStyle w:val="KeywordTok"/>
        </w:rPr>
        <w:t xml:space="preserve">: </w:t>
      </w:r>
      <w:r>
        <w:rPr>
          <w:rStyle w:val="CharTok"/>
        </w:rPr>
        <w:t xml:space="preserve">|</w:t>
      </w:r>
      <w:r>
        <w:br/>
      </w:r>
      <w:r>
        <w:rPr>
          <w:rStyle w:val="NormalTok"/>
        </w:rPr>
        <w:t xml:space="preserve">    eas build:list --status finished --limit 1 --json | jq '.[0].artifacts'</w:t>
      </w:r>
      <w:r>
        <w:br/>
      </w:r>
      <w:r>
        <w:rPr>
          <w:rStyle w:val="NormalTok"/>
        </w:rPr>
        <w:t xml:space="preserve">    sentry-cli releases files "$RELEASE" list</w:t>
      </w:r>
    </w:p>
    <w:bookmarkEnd w:id="972"/>
    <w:bookmarkStart w:id="973" w:name="comparison-33"/>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Crash type</w:t>
            </w:r>
          </w:p>
        </w:tc>
        <w:tc>
          <w:tcPr/>
          <w:p>
            <w:pPr>
              <w:pStyle w:val="Compact"/>
            </w:pPr>
            <w:r>
              <w:t xml:space="preserve">What you need</w:t>
            </w:r>
          </w:p>
        </w:tc>
      </w:tr>
      <w:tr>
        <w:tc>
          <w:tcPr/>
          <w:p>
            <w:pPr>
              <w:pStyle w:val="Compact"/>
            </w:pPr>
            <w:r>
              <w:t xml:space="preserve">JS error</w:t>
            </w:r>
          </w:p>
        </w:tc>
        <w:tc>
          <w:tcPr/>
          <w:p>
            <w:pPr>
              <w:pStyle w:val="Compact"/>
            </w:pPr>
            <w:r>
              <w:t xml:space="preserve">JS source map</w:t>
            </w:r>
          </w:p>
        </w:tc>
      </w:tr>
      <w:tr>
        <w:tc>
          <w:tcPr/>
          <w:p>
            <w:pPr>
              <w:pStyle w:val="Compact"/>
            </w:pPr>
            <w:r>
              <w:t xml:space="preserve">Hermes-specific</w:t>
            </w:r>
          </w:p>
        </w:tc>
        <w:tc>
          <w:tcPr/>
          <w:p>
            <w:pPr>
              <w:pStyle w:val="Compact"/>
            </w:pPr>
            <w:r>
              <w:t xml:space="preserve">Hermes-aware map (Metro emits this)</w:t>
            </w:r>
          </w:p>
        </w:tc>
      </w:tr>
      <w:tr>
        <w:tc>
          <w:tcPr/>
          <w:p>
            <w:pPr>
              <w:pStyle w:val="Compact"/>
            </w:pPr>
            <w:r>
              <w:t xml:space="preserve">Native iOS</w:t>
            </w:r>
          </w:p>
        </w:tc>
        <w:tc>
          <w:tcPr/>
          <w:p>
            <w:pPr>
              <w:pStyle w:val="Compact"/>
            </w:pPr>
            <w:r>
              <w:t xml:space="preserve">dSYM</w:t>
            </w:r>
          </w:p>
        </w:tc>
      </w:tr>
      <w:tr>
        <w:tc>
          <w:tcPr/>
          <w:p>
            <w:pPr>
              <w:pStyle w:val="Compact"/>
            </w:pPr>
            <w:r>
              <w:t xml:space="preserve">Native Android</w:t>
            </w:r>
          </w:p>
        </w:tc>
        <w:tc>
          <w:tcPr/>
          <w:p>
            <w:pPr>
              <w:pStyle w:val="Compact"/>
            </w:pPr>
            <w:r>
              <w:t xml:space="preserve">ProGuard/R8 mapping + native symbols</w:t>
            </w:r>
          </w:p>
        </w:tc>
      </w:tr>
      <w:tr>
        <w:tc>
          <w:tcPr/>
          <w:p>
            <w:pPr>
              <w:pStyle w:val="Compact"/>
            </w:pPr>
            <w:r>
              <w:t xml:space="preserve">OTA update crash</w:t>
            </w:r>
          </w:p>
        </w:tc>
        <w:tc>
          <w:tcPr/>
          <w:p>
            <w:pPr>
              <w:pStyle w:val="Compact"/>
            </w:pPr>
            <w:r>
              <w:t xml:space="preserve">Source map for that specific update</w:t>
            </w:r>
          </w:p>
        </w:tc>
      </w:tr>
    </w:tbl>
    <w:bookmarkEnd w:id="973"/>
    <w:bookmarkStart w:id="974" w:name="production-usage-33"/>
    <w:p>
      <w:pPr>
        <w:pStyle w:val="Heading3"/>
      </w:pPr>
      <w:r>
        <w:t xml:space="preserve">Production Usage</w:t>
      </w:r>
    </w:p>
    <w:p>
      <w:pPr>
        <w:pStyle w:val="Compact"/>
        <w:numPr>
          <w:ilvl w:val="0"/>
          <w:numId w:val="1539"/>
        </w:numPr>
      </w:pPr>
      <w:r>
        <w:t xml:space="preserve">Required for Sentry/Crashlytics to be useful.</w:t>
      </w:r>
    </w:p>
    <w:p>
      <w:pPr>
        <w:pStyle w:val="Compact"/>
        <w:numPr>
          <w:ilvl w:val="0"/>
          <w:numId w:val="1539"/>
        </w:numPr>
      </w:pPr>
      <w:r>
        <w:t xml:space="preserve">EAS Build + Sentry plugin = zero-touch in good setups.</w:t>
      </w:r>
    </w:p>
    <w:p>
      <w:pPr>
        <w:pStyle w:val="Compact"/>
        <w:numPr>
          <w:ilvl w:val="0"/>
          <w:numId w:val="1539"/>
        </w:numPr>
      </w:pPr>
      <w:r>
        <w:t xml:space="preserve">Audit: every release must have all 4 artifact types uploaded.</w:t>
      </w:r>
    </w:p>
    <w:bookmarkEnd w:id="974"/>
    <w:bookmarkStart w:id="975" w:name="hands-on-exercise-33"/>
    <w:p>
      <w:pPr>
        <w:pStyle w:val="Heading3"/>
      </w:pPr>
      <w:r>
        <w:t xml:space="preserve">Hands-On Exercise</w:t>
      </w:r>
    </w:p>
    <w:p>
      <w:pPr>
        <w:pStyle w:val="Compact"/>
        <w:numPr>
          <w:ilvl w:val="0"/>
          <w:numId w:val="1540"/>
        </w:numPr>
      </w:pPr>
      <w:r>
        <w:t xml:space="preserve">Build a release; capture a synthetic crash; check the stack in Sentry — should show your source line.</w:t>
      </w:r>
    </w:p>
    <w:p>
      <w:pPr>
        <w:pStyle w:val="Compact"/>
        <w:numPr>
          <w:ilvl w:val="0"/>
          <w:numId w:val="1540"/>
        </w:numPr>
      </w:pPr>
      <w:r>
        <w:t xml:space="preserve">Bump the bundle without uploading the map; observe wrong line numbers.</w:t>
      </w:r>
    </w:p>
    <w:p>
      <w:pPr>
        <w:pStyle w:val="Compact"/>
        <w:numPr>
          <w:ilvl w:val="0"/>
          <w:numId w:val="1540"/>
        </w:numPr>
      </w:pPr>
      <w:r>
        <w:t xml:space="preserve">Test an OTA update path; confirm the update's map uploads.</w:t>
      </w:r>
    </w:p>
    <w:bookmarkEnd w:id="975"/>
    <w:bookmarkStart w:id="976" w:name="common-mistakes-33"/>
    <w:p>
      <w:pPr>
        <w:pStyle w:val="Heading3"/>
      </w:pPr>
      <w:r>
        <w:t xml:space="preserve">Common Mistakes</w:t>
      </w:r>
    </w:p>
    <w:p>
      <w:pPr>
        <w:pStyle w:val="Compact"/>
        <w:numPr>
          <w:ilvl w:val="0"/>
          <w:numId w:val="1541"/>
        </w:numPr>
      </w:pPr>
      <w:r>
        <w:t xml:space="preserve">Forgetting to upload source maps for OTA updates.</w:t>
      </w:r>
    </w:p>
    <w:p>
      <w:pPr>
        <w:pStyle w:val="Compact"/>
        <w:numPr>
          <w:ilvl w:val="0"/>
          <w:numId w:val="1541"/>
        </w:numPr>
      </w:pPr>
      <w:r>
        <w:t xml:space="preserve">Stripping debug info too aggressively in ProGuard rules.</w:t>
      </w:r>
    </w:p>
    <w:p>
      <w:pPr>
        <w:pStyle w:val="Compact"/>
        <w:numPr>
          <w:ilvl w:val="0"/>
          <w:numId w:val="1541"/>
        </w:numPr>
      </w:pPr>
      <w:r>
        <w:t xml:space="preserve">Mismatched bundle/map versions (rebuild without re-upload).</w:t>
      </w:r>
    </w:p>
    <w:bookmarkEnd w:id="976"/>
    <w:bookmarkStart w:id="977" w:name="production-red-flags-33"/>
    <w:p>
      <w:pPr>
        <w:pStyle w:val="Heading3"/>
      </w:pPr>
      <w:r>
        <w:t xml:space="preserve">Production Red Flags</w:t>
      </w:r>
    </w:p>
    <w:p>
      <w:pPr>
        <w:pStyle w:val="Compact"/>
        <w:numPr>
          <w:ilvl w:val="0"/>
          <w:numId w:val="1542"/>
        </w:numPr>
      </w:pPr>
      <w:r>
        <w:t xml:space="preserve">"We can't reproduce the crash" — usually wrong line numbers from bad maps.</w:t>
      </w:r>
    </w:p>
    <w:p>
      <w:pPr>
        <w:pStyle w:val="Compact"/>
        <w:numPr>
          <w:ilvl w:val="0"/>
          <w:numId w:val="1542"/>
        </w:numPr>
      </w:pPr>
      <w:r>
        <w:t xml:space="preserve">Stack traces showing</w:t>
      </w:r>
      <w:r>
        <w:t xml:space="preserve"> </w:t>
      </w:r>
      <w:r>
        <w:rPr>
          <w:rStyle w:val="VerbatimChar"/>
        </w:rPr>
        <w:t xml:space="preserve">0x...</w:t>
      </w:r>
      <w:r>
        <w:t xml:space="preserve"> </w:t>
      </w:r>
      <w:r>
        <w:t xml:space="preserve">hex offsets in prod.</w:t>
      </w:r>
    </w:p>
    <w:p>
      <w:pPr>
        <w:pStyle w:val="Compact"/>
        <w:numPr>
          <w:ilvl w:val="0"/>
          <w:numId w:val="1542"/>
        </w:numPr>
      </w:pPr>
      <w:r>
        <w:t xml:space="preserve">Missing dSYMs after iOS releases (Apple processing delay; verify upload).</w:t>
      </w:r>
    </w:p>
    <w:bookmarkEnd w:id="977"/>
    <w:bookmarkStart w:id="978" w:name="performance--metrics-22"/>
    <w:p>
      <w:pPr>
        <w:pStyle w:val="Heading3"/>
      </w:pPr>
      <w:r>
        <w:t xml:space="preserve">Performance &amp; Metrics</w:t>
      </w:r>
    </w:p>
    <w:p>
      <w:pPr>
        <w:pStyle w:val="Compact"/>
        <w:numPr>
          <w:ilvl w:val="0"/>
          <w:numId w:val="1543"/>
        </w:numPr>
      </w:pPr>
      <w:r>
        <w:t xml:space="preserve">Source map upload adds seconds to CI.</w:t>
      </w:r>
    </w:p>
    <w:p>
      <w:pPr>
        <w:pStyle w:val="Compact"/>
        <w:numPr>
          <w:ilvl w:val="0"/>
          <w:numId w:val="1543"/>
        </w:numPr>
      </w:pPr>
      <w:r>
        <w:t xml:space="preserve">No runtime cost.</w:t>
      </w:r>
    </w:p>
    <w:bookmarkEnd w:id="978"/>
    <w:bookmarkStart w:id="979" w:name="metrics-that-matter-20"/>
    <w:p>
      <w:pPr>
        <w:pStyle w:val="Heading3"/>
      </w:pPr>
      <w:r>
        <w:t xml:space="preserve">Metrics That Matter</w:t>
      </w:r>
    </w:p>
    <w:p>
      <w:pPr>
        <w:pStyle w:val="FirstParagraph"/>
      </w:pPr>
      <w:r>
        <w:t xml:space="preserve">Crash-free sessions, % crashes symbolicated, mean time to root cause.</w:t>
      </w:r>
    </w:p>
    <w:bookmarkEnd w:id="979"/>
    <w:bookmarkStart w:id="980" w:name="decision-framework-33"/>
    <w:p>
      <w:pPr>
        <w:pStyle w:val="Heading3"/>
      </w:pPr>
      <w:r>
        <w:t xml:space="preserve">Decision Framework</w:t>
      </w:r>
    </w:p>
    <w:p>
      <w:pPr>
        <w:pStyle w:val="Compact"/>
        <w:numPr>
          <w:ilvl w:val="0"/>
          <w:numId w:val="1544"/>
        </w:numPr>
      </w:pPr>
      <w:r>
        <w:t xml:space="preserve">Always upload all artifacts.</w:t>
      </w:r>
    </w:p>
    <w:p>
      <w:pPr>
        <w:pStyle w:val="Compact"/>
        <w:numPr>
          <w:ilvl w:val="0"/>
          <w:numId w:val="1544"/>
        </w:numPr>
      </w:pPr>
      <w:r>
        <w:t xml:space="preserve">Always tie maps to release version + bundle hash.</w:t>
      </w:r>
    </w:p>
    <w:p>
      <w:pPr>
        <w:pStyle w:val="Compact"/>
        <w:numPr>
          <w:ilvl w:val="0"/>
          <w:numId w:val="1544"/>
        </w:numPr>
      </w:pPr>
      <w:r>
        <w:t xml:space="preserve">Always test with a deliberate crash before trusting the pipeline.</w:t>
      </w:r>
    </w:p>
    <w:bookmarkEnd w:id="980"/>
    <w:bookmarkStart w:id="981" w:name="senior-level-insight-33"/>
    <w:p>
      <w:pPr>
        <w:pStyle w:val="Heading3"/>
      </w:pPr>
      <w:r>
        <w:t xml:space="preserve">Senior-Level Insight</w:t>
      </w:r>
    </w:p>
    <w:p>
      <w:pPr>
        <w:pStyle w:val="FirstParagraph"/>
      </w:pPr>
      <w:r>
        <w:t xml:space="preserve">Symbolication is a</w:t>
      </w:r>
      <w:r>
        <w:t xml:space="preserve"> </w:t>
      </w:r>
      <w:r>
        <w:rPr>
          <w:b/>
          <w:bCs/>
        </w:rPr>
        <w:t xml:space="preserve">release-engineering invariant</w:t>
      </w:r>
      <w:r>
        <w:t xml:space="preserve">, not a feature. Treat it like CI passing: if a release lacks symbols, it isn't really released — you've shipped a black box.</w:t>
      </w:r>
    </w:p>
    <w:bookmarkEnd w:id="981"/>
    <w:bookmarkStart w:id="982" w:name="real-world-scenario-27"/>
    <w:p>
      <w:pPr>
        <w:pStyle w:val="Heading3"/>
      </w:pPr>
      <w:r>
        <w:t xml:space="preserve">Real-World Scenario</w:t>
      </w:r>
    </w:p>
    <w:p>
      <w:pPr>
        <w:pStyle w:val="FirstParagraph"/>
      </w:pPr>
      <w:r>
        <w:rPr>
          <w:b/>
          <w:bCs/>
        </w:rPr>
        <w:t xml:space="preserve">Symptom:</w:t>
      </w:r>
      <w:r>
        <w:t xml:space="preserve"> </w:t>
      </w:r>
      <w:r>
        <w:t xml:space="preserve">New crash appears in 2% of sessions; stack trace says</w:t>
      </w:r>
      <w:r>
        <w:t xml:space="preserve"> </w:t>
      </w:r>
      <w:r>
        <w:rPr>
          <w:rStyle w:val="VerbatimChar"/>
        </w:rPr>
        <w:t xml:space="preserve">&lt;unknown&gt;:0</w:t>
      </w:r>
      <w:r>
        <w:t xml:space="preserve">.</w:t>
      </w:r>
      <w:r>
        <w:t xml:space="preserve"> </w:t>
      </w:r>
      <w:r>
        <w:rPr>
          <w:b/>
          <w:bCs/>
        </w:rPr>
        <w:t xml:space="preserve">Investigation:</w:t>
      </w:r>
      <w:r>
        <w:t xml:space="preserve"> </w:t>
      </w:r>
      <w:r>
        <w:t xml:space="preserve">Source map upload silently failed in CI for that release.</w:t>
      </w:r>
      <w:r>
        <w:t xml:space="preserve"> </w:t>
      </w:r>
      <w:r>
        <w:rPr>
          <w:b/>
          <w:bCs/>
        </w:rPr>
        <w:t xml:space="preserve">Root cause:</w:t>
      </w:r>
      <w:r>
        <w:t xml:space="preserve"> </w:t>
      </w:r>
      <w:r>
        <w:t xml:space="preserve">Sentry CLI auth token expired.</w:t>
      </w:r>
      <w:r>
        <w:t xml:space="preserve"> </w:t>
      </w:r>
      <w:r>
        <w:rPr>
          <w:b/>
          <w:bCs/>
        </w:rPr>
        <w:t xml:space="preserve">Fix:</w:t>
      </w:r>
      <w:r>
        <w:t xml:space="preserve"> </w:t>
      </w:r>
      <w:r>
        <w:t xml:space="preserve">Rotate token; re-upload the map; reprocess.</w:t>
      </w:r>
      <w:r>
        <w:t xml:space="preserve"> </w:t>
      </w:r>
      <w:r>
        <w:rPr>
          <w:b/>
          <w:bCs/>
        </w:rPr>
        <w:t xml:space="preserve">Lesson:</w:t>
      </w:r>
      <w:r>
        <w:t xml:space="preserve"> </w:t>
      </w:r>
      <w:r>
        <w:t xml:space="preserve">Add a CI gate that fails if source maps don't reach Sentry.</w:t>
      </w:r>
    </w:p>
    <w:bookmarkEnd w:id="982"/>
    <w:bookmarkStart w:id="983" w:name="production-failure-story-27"/>
    <w:p>
      <w:pPr>
        <w:pStyle w:val="Heading3"/>
      </w:pPr>
      <w:r>
        <w:t xml:space="preserve">Production Failure Story</w:t>
      </w:r>
    </w:p>
    <w:p>
      <w:pPr>
        <w:pStyle w:val="FirstParagraph"/>
      </w:pPr>
      <w:r>
        <w:rPr>
          <w:b/>
          <w:bCs/>
        </w:rPr>
        <w:t xml:space="preserve">Incident:</w:t>
      </w:r>
      <w:r>
        <w:t xml:space="preserve"> </w:t>
      </w:r>
      <w:r>
        <w:t xml:space="preserve">Following an OTA update, all crashes pointed to the wrong file.</w:t>
      </w:r>
      <w:r>
        <w:t xml:space="preserve"> </w:t>
      </w:r>
      <w:r>
        <w:rPr>
          <w:b/>
          <w:bCs/>
        </w:rPr>
        <w:t xml:space="preserve">Investigation:</w:t>
      </w:r>
      <w:r>
        <w:t xml:space="preserve"> </w:t>
      </w:r>
      <w:r>
        <w:t xml:space="preserve">OTA bundle uploaded but its source map wasn't.</w:t>
      </w:r>
      <w:r>
        <w:t xml:space="preserve"> </w:t>
      </w:r>
      <w:r>
        <w:rPr>
          <w:b/>
          <w:bCs/>
        </w:rPr>
        <w:t xml:space="preserve">Root cause:</w:t>
      </w:r>
      <w:r>
        <w:t xml:space="preserve"> </w:t>
      </w:r>
      <w:r>
        <w:t xml:space="preserve">EAS Update step omitted Sentry upload.</w:t>
      </w:r>
      <w:r>
        <w:t xml:space="preserve"> </w:t>
      </w:r>
      <w:r>
        <w:rPr>
          <w:b/>
          <w:bCs/>
        </w:rPr>
        <w:t xml:space="preserve">Fix:</w:t>
      </w:r>
      <w:r>
        <w:t xml:space="preserve"> </w:t>
      </w:r>
      <w:r>
        <w:t xml:space="preserve">Configure</w:t>
      </w:r>
      <w:r>
        <w:t xml:space="preserve"> </w:t>
      </w:r>
      <w:r>
        <w:rPr>
          <w:rStyle w:val="VerbatimChar"/>
        </w:rPr>
        <w:t xml:space="preserve">expo-updates</w:t>
      </w:r>
      <w:r>
        <w:t xml:space="preserve"> </w:t>
      </w:r>
      <w:r>
        <w:t xml:space="preserve">+ Sentry integration; re-issue update.</w:t>
      </w:r>
      <w:r>
        <w:t xml:space="preserve"> </w:t>
      </w:r>
      <w:r>
        <w:rPr>
          <w:b/>
          <w:bCs/>
        </w:rPr>
        <w:t xml:space="preserve">Prevention:</w:t>
      </w:r>
      <w:r>
        <w:t xml:space="preserve"> </w:t>
      </w:r>
      <w:r>
        <w:t xml:space="preserve">Required CI step</w:t>
      </w:r>
      <w:r>
        <w:t xml:space="preserve"> </w:t>
      </w:r>
      <w:r>
        <w:rPr>
          <w:rStyle w:val="VerbatimChar"/>
        </w:rPr>
        <w:t xml:space="preserve">eas update &amp;&amp; sentry-cli react-native expo</w:t>
      </w:r>
      <w:r>
        <w:t xml:space="preserve"> </w:t>
      </w:r>
      <w:r>
        <w:t xml:space="preserve">post-publish.</w:t>
      </w:r>
    </w:p>
    <w:bookmarkEnd w:id="983"/>
    <w:bookmarkStart w:id="984" w:name="debugging-checklist-27"/>
    <w:p>
      <w:pPr>
        <w:pStyle w:val="Heading3"/>
      </w:pPr>
      <w:r>
        <w:t xml:space="preserve">Debugging Checklist</w:t>
      </w:r>
    </w:p>
    <w:p>
      <w:pPr>
        <w:pStyle w:val="Compact"/>
        <w:numPr>
          <w:ilvl w:val="0"/>
          <w:numId w:val="1545"/>
        </w:numPr>
      </w:pPr>
      <w:r>
        <w:t xml:space="preserve">Is the bundle ID in the crash matching an uploaded map?</w:t>
      </w:r>
    </w:p>
    <w:p>
      <w:pPr>
        <w:pStyle w:val="Compact"/>
        <w:numPr>
          <w:ilvl w:val="0"/>
          <w:numId w:val="1545"/>
        </w:numPr>
      </w:pPr>
      <w:r>
        <w:t xml:space="preserve">Is the map's source root correct?</w:t>
      </w:r>
    </w:p>
    <w:p>
      <w:pPr>
        <w:pStyle w:val="Compact"/>
        <w:numPr>
          <w:ilvl w:val="0"/>
          <w:numId w:val="1545"/>
        </w:numPr>
      </w:pPr>
      <w:r>
        <w:t xml:space="preserve">For OTA, did the update's map upload?</w:t>
      </w:r>
    </w:p>
    <w:p>
      <w:pPr>
        <w:pStyle w:val="Compact"/>
        <w:numPr>
          <w:ilvl w:val="0"/>
          <w:numId w:val="1545"/>
        </w:numPr>
      </w:pPr>
      <w:r>
        <w:t xml:space="preserve">For Hermes-specific issues, did you compose maps with</w:t>
      </w:r>
      <w:r>
        <w:t xml:space="preserve"> </w:t>
      </w:r>
      <w:r>
        <w:rPr>
          <w:rStyle w:val="VerbatimChar"/>
        </w:rPr>
        <w:t xml:space="preserve">compose-source-maps</w:t>
      </w:r>
      <w:r>
        <w:t xml:space="preserve">?</w:t>
      </w:r>
    </w:p>
    <w:bookmarkEnd w:id="984"/>
    <w:bookmarkStart w:id="985" w:name="advanced--internal-knowledge-27"/>
    <w:p>
      <w:pPr>
        <w:pStyle w:val="Heading3"/>
      </w:pPr>
      <w:r>
        <w:t xml:space="preserve">Advanced / Internal Knowledge</w:t>
      </w:r>
    </w:p>
    <w:p>
      <w:pPr>
        <w:pStyle w:val="Compact"/>
        <w:numPr>
          <w:ilvl w:val="0"/>
          <w:numId w:val="1546"/>
        </w:numPr>
      </w:pPr>
      <w:r>
        <w:t xml:space="preserve">Source maps are large; gzipped on upload, often 10–50MB per release.</w:t>
      </w:r>
    </w:p>
    <w:p>
      <w:pPr>
        <w:pStyle w:val="Compact"/>
        <w:numPr>
          <w:ilvl w:val="0"/>
          <w:numId w:val="1546"/>
        </w:numPr>
      </w:pPr>
      <w:r>
        <w:t xml:space="preserve">Sentry's "release health" feature ties crash data to deploys via the same release ID.</w:t>
      </w:r>
    </w:p>
    <w:p>
      <w:pPr>
        <w:pStyle w:val="Compact"/>
        <w:numPr>
          <w:ilvl w:val="0"/>
          <w:numId w:val="1546"/>
        </w:numPr>
      </w:pPr>
      <w:r>
        <w:t xml:space="preserve">ProGuard/R8 mapping files must be retained per release for years if you support old versions.</w:t>
      </w:r>
    </w:p>
    <w:bookmarkEnd w:id="985"/>
    <w:bookmarkStart w:id="986" w:name="X0efdac9f764d2f4c5c765dec814f0b3ba71ca9b"/>
    <w:p>
      <w:pPr>
        <w:pStyle w:val="Heading3"/>
      </w:pPr>
      <w:r>
        <w:t xml:space="preserve">2026 AI Tip</w:t>
      </w:r>
    </w:p>
    <w:p>
      <w:pPr>
        <w:pStyle w:val="FirstParagraph"/>
      </w:pPr>
      <w:r>
        <w:t xml:space="preserve">AI is good at generating Sentry config snippets; bad at validating that uploads actually happen. Always verify with</w:t>
      </w:r>
      <w:r>
        <w:t xml:space="preserve"> </w:t>
      </w:r>
      <w:r>
        <w:rPr>
          <w:rStyle w:val="VerbatimChar"/>
        </w:rPr>
        <w:t xml:space="preserve">sentry-cli releases files &lt;release&gt; list</w:t>
      </w:r>
      <w:r>
        <w:t xml:space="preserve"> </w:t>
      </w:r>
      <w:r>
        <w:t xml:space="preserve">after CI.</w:t>
      </w:r>
    </w:p>
    <w:bookmarkEnd w:id="986"/>
    <w:bookmarkStart w:id="987" w:name="related-topics-27"/>
    <w:p>
      <w:pPr>
        <w:pStyle w:val="Heading3"/>
      </w:pPr>
      <w:r>
        <w:t xml:space="preserve">Related Topics</w:t>
      </w:r>
    </w:p>
    <w:p>
      <w:pPr>
        <w:pStyle w:val="FirstParagraph"/>
      </w:pPr>
      <w:r>
        <w:t xml:space="preserve">S17 (testing/debugging), S18 (observability), S20 (CI/CD), S27 (runbooks).</w:t>
      </w:r>
    </w:p>
    <w:bookmarkEnd w:id="987"/>
    <w:bookmarkStart w:id="988" w:name="interview-follow-up-questions-27"/>
    <w:p>
      <w:pPr>
        <w:pStyle w:val="Heading3"/>
      </w:pPr>
      <w:r>
        <w:t xml:space="preserve">Interview Follow-Up Questions</w:t>
      </w:r>
    </w:p>
    <w:p>
      <w:pPr>
        <w:pStyle w:val="Compact"/>
        <w:numPr>
          <w:ilvl w:val="0"/>
          <w:numId w:val="1547"/>
        </w:numPr>
      </w:pPr>
      <w:r>
        <w:t xml:space="preserve">"What if Hermes is off — do you still need maps?"</w:t>
      </w:r>
    </w:p>
    <w:p>
      <w:pPr>
        <w:pStyle w:val="Compact"/>
        <w:numPr>
          <w:ilvl w:val="0"/>
          <w:numId w:val="1547"/>
        </w:numPr>
      </w:pPr>
      <w:r>
        <w:t xml:space="preserve">"How do you handle OTA updates and symbolication?"</w:t>
      </w:r>
    </w:p>
    <w:p>
      <w:pPr>
        <w:pStyle w:val="Compact"/>
        <w:numPr>
          <w:ilvl w:val="0"/>
          <w:numId w:val="1547"/>
        </w:numPr>
      </w:pPr>
      <w:r>
        <w:t xml:space="preserve">"What's the difference between dSYM and ProGuard mapping?"</w:t>
      </w:r>
    </w:p>
    <w:p>
      <w:pPr>
        <w:pStyle w:val="Compact"/>
        <w:numPr>
          <w:ilvl w:val="0"/>
          <w:numId w:val="1547"/>
        </w:numPr>
      </w:pPr>
      <w:r>
        <w:t xml:space="preserve">"How do you guarantee maps are uploaded?"</w:t>
      </w:r>
    </w:p>
    <w:bookmarkEnd w:id="988"/>
    <w:bookmarkStart w:id="989" w:name="memory-hook-33"/>
    <w:p>
      <w:pPr>
        <w:pStyle w:val="Heading3"/>
      </w:pPr>
      <w:r>
        <w:t xml:space="preserve">Memory Hook</w:t>
      </w:r>
    </w:p>
    <w:p>
      <w:pPr>
        <w:pStyle w:val="FirstParagraph"/>
      </w:pPr>
      <w:r>
        <w:rPr>
          <w:b/>
          <w:bCs/>
        </w:rPr>
        <w:t xml:space="preserve">"No map, no signal. Bytecode without symbols = blackbox."</w:t>
      </w:r>
    </w:p>
    <w:bookmarkEnd w:id="989"/>
    <w:bookmarkStart w:id="990" w:name="revision-notes-33"/>
    <w:p>
      <w:pPr>
        <w:pStyle w:val="Heading3"/>
      </w:pPr>
      <w:r>
        <w:t xml:space="preserve">Revision Notes</w:t>
      </w:r>
    </w:p>
    <w:p>
      <w:pPr>
        <w:pStyle w:val="BlockText"/>
      </w:pPr>
      <w:r>
        <w:t xml:space="preserve">Hermes ships bytecode → must upload source maps + dSYM (iOS) + ProGuard mapping (Android) keyed by release; OTA updates need their own map; CI gate to enforce.</w:t>
      </w:r>
    </w:p>
    <w:bookmarkEnd w:id="990"/>
    <w:bookmarkEnd w:id="991"/>
    <w:bookmarkEnd w:id="992"/>
    <w:bookmarkStart w:id="1174" w:name="s7--performance-optimization"/>
    <w:p>
      <w:pPr>
        <w:pStyle w:val="Heading1"/>
      </w:pPr>
      <w:r>
        <w:t xml:space="preserve">S7 — Performance Optimization</w:t>
      </w:r>
    </w:p>
    <w:p>
      <w:pPr>
        <w:pStyle w:val="BlockText"/>
      </w:pPr>
      <w:r>
        <w:t xml:space="preserve">Cold start · TTI · 60/120fps · list virtualization · animations · image optimization · app size</w:t>
      </w:r>
    </w:p>
    <w:bookmarkStart w:id="993" w:name="topics-1"/>
    <w:p>
      <w:pPr>
        <w:pStyle w:val="Heading2"/>
      </w:pPr>
      <w:r>
        <w:t xml:space="preserve">Topics</w:t>
      </w:r>
    </w:p>
    <w:p>
      <w:pPr>
        <w:pStyle w:val="Compact"/>
        <w:numPr>
          <w:ilvl w:val="0"/>
          <w:numId w:val="1548"/>
        </w:numPr>
      </w:pPr>
      <w:hyperlink w:anchor="q1-coldwarmhot-start-and-tti">
        <w:r>
          <w:rPr>
            <w:rStyle w:val="Hyperlink"/>
          </w:rPr>
          <w:t xml:space="preserve">Q1. Cold/warm/hot start and TTI</w:t>
        </w:r>
      </w:hyperlink>
    </w:p>
    <w:p>
      <w:pPr>
        <w:pStyle w:val="Compact"/>
        <w:numPr>
          <w:ilvl w:val="0"/>
          <w:numId w:val="1548"/>
        </w:numPr>
      </w:pPr>
      <w:hyperlink w:anchor="X5609c25cbcdbe09857dc4e02201796f5c8a7d5c">
        <w:r>
          <w:rPr>
            <w:rStyle w:val="Hyperlink"/>
          </w:rPr>
          <w:t xml:space="preserve">Q2. The three threads and where work happens</w:t>
        </w:r>
      </w:hyperlink>
    </w:p>
    <w:p>
      <w:pPr>
        <w:pStyle w:val="Compact"/>
        <w:numPr>
          <w:ilvl w:val="0"/>
          <w:numId w:val="1548"/>
        </w:numPr>
      </w:pPr>
      <w:hyperlink w:anchor="X1adfae8629f6a3d40f3146e1491f0501ff87045">
        <w:r>
          <w:rPr>
            <w:rStyle w:val="Hyperlink"/>
          </w:rPr>
          <w:t xml:space="preserve">Q3. List performance: FlashList, virtualization, recycling</w:t>
        </w:r>
      </w:hyperlink>
    </w:p>
    <w:p>
      <w:pPr>
        <w:pStyle w:val="Compact"/>
        <w:numPr>
          <w:ilvl w:val="0"/>
          <w:numId w:val="1548"/>
        </w:numPr>
      </w:pPr>
      <w:hyperlink w:anchor="X2539720f5d22d7017a7b8ddad7130c4e2baac52">
        <w:r>
          <w:rPr>
            <w:rStyle w:val="Hyperlink"/>
          </w:rPr>
          <w:t xml:space="preserve">Q4. Animations at 60/120fps with Reanimated</w:t>
        </w:r>
      </w:hyperlink>
    </w:p>
    <w:p>
      <w:pPr>
        <w:pStyle w:val="Compact"/>
        <w:numPr>
          <w:ilvl w:val="0"/>
          <w:numId w:val="1548"/>
        </w:numPr>
      </w:pPr>
      <w:hyperlink w:anchor="q5-image-performance-and-modern-formats">
        <w:r>
          <w:rPr>
            <w:rStyle w:val="Hyperlink"/>
          </w:rPr>
          <w:t xml:space="preserve">Q5. Image performance and modern formats</w:t>
        </w:r>
      </w:hyperlink>
    </w:p>
    <w:p>
      <w:pPr>
        <w:pStyle w:val="Compact"/>
        <w:numPr>
          <w:ilvl w:val="0"/>
          <w:numId w:val="1548"/>
        </w:numPr>
      </w:pPr>
      <w:hyperlink w:anchor="q6-app-size-optimization">
        <w:r>
          <w:rPr>
            <w:rStyle w:val="Hyperlink"/>
          </w:rPr>
          <w:t xml:space="preserve">Q6. App size optimization</w:t>
        </w:r>
      </w:hyperlink>
    </w:p>
    <w:p>
      <w:r>
        <w:pict>
          <v:rect style="width:0;height:1.5pt" o:hralign="center" o:hrstd="t" o:hr="t"/>
        </w:pict>
      </w:r>
    </w:p>
    <w:bookmarkEnd w:id="993"/>
    <w:bookmarkStart w:id="1023" w:name="q1-coldwarmhot-start-and-tti"/>
    <w:p>
      <w:pPr>
        <w:pStyle w:val="Heading2"/>
      </w:pPr>
      <w:r>
        <w:t xml:space="preserve">Q1. Cold/warm/hot start and TTI</w:t>
      </w:r>
    </w:p>
    <w:bookmarkStart w:id="994" w:name="difficulty-34"/>
    <w:p>
      <w:pPr>
        <w:pStyle w:val="Heading3"/>
      </w:pPr>
      <w:r>
        <w:t xml:space="preserve">Difficulty</w:t>
      </w:r>
    </w:p>
    <w:p>
      <w:pPr>
        <w:pStyle w:val="FirstParagraph"/>
      </w:pPr>
      <w:r>
        <w:t xml:space="preserve">Intermediate → Advanced</w:t>
      </w:r>
    </w:p>
    <w:bookmarkEnd w:id="994"/>
    <w:bookmarkStart w:id="995" w:name="interview-frequency-34"/>
    <w:p>
      <w:pPr>
        <w:pStyle w:val="Heading3"/>
      </w:pPr>
      <w:r>
        <w:t xml:space="preserve">Interview Frequency</w:t>
      </w:r>
    </w:p>
    <w:p>
      <w:pPr>
        <w:pStyle w:val="FirstParagraph"/>
      </w:pPr>
      <w:r>
        <w:t xml:space="preserve">Very Common.</w:t>
      </w:r>
    </w:p>
    <w:bookmarkEnd w:id="995"/>
    <w:bookmarkStart w:id="996" w:name="prerequisites-34"/>
    <w:p>
      <w:pPr>
        <w:pStyle w:val="Heading3"/>
      </w:pPr>
      <w:r>
        <w:t xml:space="preserve">Prerequisites</w:t>
      </w:r>
    </w:p>
    <w:p>
      <w:pPr>
        <w:pStyle w:val="FirstParagraph"/>
      </w:pPr>
      <w:r>
        <w:t xml:space="preserve">RN startup pipeline, Hermes basics.</w:t>
      </w:r>
    </w:p>
    <w:bookmarkEnd w:id="996"/>
    <w:bookmarkStart w:id="997" w:name="tldr-34"/>
    <w:p>
      <w:pPr>
        <w:pStyle w:val="Heading3"/>
      </w:pPr>
      <w:r>
        <w:t xml:space="preserve">TL;DR</w:t>
      </w:r>
    </w:p>
    <w:p>
      <w:pPr>
        <w:pStyle w:val="FirstParagraph"/>
      </w:pPr>
      <w:r>
        <w:rPr>
          <w:b/>
          <w:bCs/>
        </w:rPr>
        <w:t xml:space="preserve">Cold</w:t>
      </w:r>
      <w:r>
        <w:t xml:space="preserve"> </w:t>
      </w:r>
      <w:r>
        <w:t xml:space="preserve">= process not in memory;</w:t>
      </w:r>
      <w:r>
        <w:t xml:space="preserve"> </w:t>
      </w:r>
      <w:r>
        <w:rPr>
          <w:b/>
          <w:bCs/>
        </w:rPr>
        <w:t xml:space="preserve">warm</w:t>
      </w:r>
      <w:r>
        <w:t xml:space="preserve"> </w:t>
      </w:r>
      <w:r>
        <w:t xml:space="preserve">= process killed but cached;</w:t>
      </w:r>
      <w:r>
        <w:t xml:space="preserve"> </w:t>
      </w:r>
      <w:r>
        <w:rPr>
          <w:b/>
          <w:bCs/>
        </w:rPr>
        <w:t xml:space="preserve">hot</w:t>
      </w:r>
      <w:r>
        <w:t xml:space="preserve"> </w:t>
      </w:r>
      <w:r>
        <w:t xml:space="preserve">= process backgrounded. TTI = time-to-interactive, the moment the user can act. Optimize cold first because it's the worst and most visible.</w:t>
      </w:r>
    </w:p>
    <w:bookmarkEnd w:id="997"/>
    <w:bookmarkStart w:id="998" w:name="Xa33e46ec138d552d641ffb279b5cd99618cc694"/>
    <w:p>
      <w:pPr>
        <w:pStyle w:val="Heading3"/>
      </w:pPr>
      <w:r>
        <w:t xml:space="preserve">30-Second Interview Answer</w:t>
      </w:r>
    </w:p>
    <w:p>
      <w:pPr>
        <w:pStyle w:val="FirstParagraph"/>
      </w:pPr>
      <w:r>
        <w:t xml:space="preserve">"Cold start is launching the app from a fully terminated state — process spawn, native init, JS engine init, JS bundle load + execute, first React render, mount, and ready to interact. TTI is when the user can do something useful. Warm start skips process spawn; hot start just resumes. Optimization targets in order: native init (lazy TurboModules, defer SDK init), JS load (Hermes bytecode), JS execute (inline requires, avoid heavy top-level work), first render (reduce work, avoid sync queries), mount (use Suspense to defer below-the-fold)."</w:t>
      </w:r>
    </w:p>
    <w:bookmarkEnd w:id="998"/>
    <w:bookmarkStart w:id="999" w:name="X9e07da6c823651ae725d9f35e96c8df356039e1"/>
    <w:p>
      <w:pPr>
        <w:pStyle w:val="Heading3"/>
      </w:pPr>
      <w:r>
        <w:t xml:space="preserve">2-Minute Practical Answer</w:t>
      </w:r>
    </w:p>
    <w:p>
      <w:pPr>
        <w:pStyle w:val="FirstParagraph"/>
      </w:pPr>
      <w:r>
        <w:t xml:space="preserve">The cold-start budget on Pixel 4a class devices is ~2 seconds before users notice. Breakdown:</w:t>
      </w:r>
    </w:p>
    <w:p>
      <w:pPr>
        <w:pStyle w:val="Compact"/>
        <w:numPr>
          <w:ilvl w:val="0"/>
          <w:numId w:val="1549"/>
        </w:numPr>
      </w:pPr>
      <w:r>
        <w:rPr>
          <w:b/>
          <w:bCs/>
        </w:rPr>
        <w:t xml:space="preserve">Native init</w:t>
      </w:r>
      <w:r>
        <w:t xml:space="preserve"> </w:t>
      </w:r>
      <w:r>
        <w:t xml:space="preserve">(~400ms) — process spawn, libraries linked, RN runtime constructed.</w:t>
      </w:r>
    </w:p>
    <w:p>
      <w:pPr>
        <w:pStyle w:val="Compact"/>
        <w:numPr>
          <w:ilvl w:val="0"/>
          <w:numId w:val="1549"/>
        </w:numPr>
      </w:pPr>
      <w:r>
        <w:rPr>
          <w:b/>
          <w:bCs/>
        </w:rPr>
        <w:t xml:space="preserve">JS engine init</w:t>
      </w:r>
      <w:r>
        <w:t xml:space="preserve"> </w:t>
      </w:r>
      <w:r>
        <w:t xml:space="preserve">(~100ms with Hermes) — runtime, JSI bridges.</w:t>
      </w:r>
    </w:p>
    <w:p>
      <w:pPr>
        <w:pStyle w:val="Compact"/>
        <w:numPr>
          <w:ilvl w:val="0"/>
          <w:numId w:val="1549"/>
        </w:numPr>
      </w:pPr>
      <w:r>
        <w:rPr>
          <w:b/>
          <w:bCs/>
        </w:rPr>
        <w:t xml:space="preserve">Bundle load</w:t>
      </w:r>
      <w:r>
        <w:t xml:space="preserve"> </w:t>
      </w:r>
      <w:r>
        <w:t xml:space="preserve">(~150–400ms) — bytecode mmap'd; size matters.</w:t>
      </w:r>
    </w:p>
    <w:p>
      <w:pPr>
        <w:pStyle w:val="Compact"/>
        <w:numPr>
          <w:ilvl w:val="0"/>
          <w:numId w:val="1549"/>
        </w:numPr>
      </w:pPr>
      <w:r>
        <w:rPr>
          <w:b/>
          <w:bCs/>
        </w:rPr>
        <w:t xml:space="preserve">JS execute</w:t>
      </w:r>
      <w:r>
        <w:t xml:space="preserve"> </w:t>
      </w:r>
      <w:r>
        <w:t xml:space="preserve">(~200–600ms) — module top-level eval; inline requires + barrel removal cuts this.</w:t>
      </w:r>
    </w:p>
    <w:p>
      <w:pPr>
        <w:pStyle w:val="Compact"/>
        <w:numPr>
          <w:ilvl w:val="0"/>
          <w:numId w:val="1549"/>
        </w:numPr>
      </w:pPr>
      <w:r>
        <w:rPr>
          <w:b/>
          <w:bCs/>
        </w:rPr>
        <w:t xml:space="preserve">First render</w:t>
      </w:r>
      <w:r>
        <w:t xml:space="preserve"> </w:t>
      </w:r>
      <w:r>
        <w:t xml:space="preserve">(~100–300ms) — React reconciles initial tree.</w:t>
      </w:r>
    </w:p>
    <w:p>
      <w:pPr>
        <w:pStyle w:val="Compact"/>
        <w:numPr>
          <w:ilvl w:val="0"/>
          <w:numId w:val="1549"/>
        </w:numPr>
      </w:pPr>
      <w:r>
        <w:rPr>
          <w:b/>
          <w:bCs/>
        </w:rPr>
        <w:t xml:space="preserve">First commit/mount on UI thread</w:t>
      </w:r>
      <w:r>
        <w:t xml:space="preserve"> </w:t>
      </w:r>
      <w:r>
        <w:t xml:space="preserve">(~50–100ms) — Fabric atomic mount.</w:t>
      </w:r>
    </w:p>
    <w:p>
      <w:pPr>
        <w:pStyle w:val="Compact"/>
        <w:numPr>
          <w:ilvl w:val="0"/>
          <w:numId w:val="1549"/>
        </w:numPr>
      </w:pPr>
      <w:r>
        <w:rPr>
          <w:b/>
          <w:bCs/>
        </w:rPr>
        <w:t xml:space="preserve">Async ready</w:t>
      </w:r>
      <w:r>
        <w:t xml:space="preserve"> </w:t>
      </w:r>
      <w:r>
        <w:t xml:space="preserve">— fonts, images, first network response.</w:t>
      </w:r>
    </w:p>
    <w:p>
      <w:pPr>
        <w:pStyle w:val="FirstParagraph"/>
      </w:pPr>
      <w:r>
        <w:t xml:space="preserve">Tools:</w:t>
      </w:r>
    </w:p>
    <w:p>
      <w:pPr>
        <w:pStyle w:val="Compact"/>
        <w:numPr>
          <w:ilvl w:val="0"/>
          <w:numId w:val="1550"/>
        </w:numPr>
      </w:pPr>
      <w:r>
        <w:rPr>
          <w:rStyle w:val="VerbatimChar"/>
        </w:rPr>
        <w:t xml:space="preserve">react-native-startup-time</w:t>
      </w:r>
      <w:r>
        <w:t xml:space="preserve"> </w:t>
      </w:r>
      <w:r>
        <w:t xml:space="preserve">for end-to-end measurement.</w:t>
      </w:r>
    </w:p>
    <w:p>
      <w:pPr>
        <w:pStyle w:val="Compact"/>
        <w:numPr>
          <w:ilvl w:val="0"/>
          <w:numId w:val="1550"/>
        </w:numPr>
      </w:pPr>
      <w:r>
        <w:t xml:space="preserve">Android</w:t>
      </w:r>
      <w:r>
        <w:t xml:space="preserve"> </w:t>
      </w:r>
      <w:r>
        <w:rPr>
          <w:rStyle w:val="VerbatimChar"/>
        </w:rPr>
        <w:t xml:space="preserve">am start -W</w:t>
      </w:r>
      <w:r>
        <w:t xml:space="preserve"> </w:t>
      </w:r>
      <w:r>
        <w:t xml:space="preserve">reports system-level cold start.</w:t>
      </w:r>
    </w:p>
    <w:p>
      <w:pPr>
        <w:pStyle w:val="Compact"/>
        <w:numPr>
          <w:ilvl w:val="0"/>
          <w:numId w:val="1550"/>
        </w:numPr>
      </w:pPr>
      <w:r>
        <w:t xml:space="preserve">iOS</w:t>
      </w:r>
      <w:r>
        <w:t xml:space="preserve"> </w:t>
      </w:r>
      <w:r>
        <w:rPr>
          <w:rStyle w:val="VerbatimChar"/>
        </w:rPr>
        <w:t xml:space="preserve">os_signpost</w:t>
      </w:r>
      <w:r>
        <w:t xml:space="preserve"> </w:t>
      </w:r>
      <w:r>
        <w:t xml:space="preserve">+ Instruments.</w:t>
      </w:r>
    </w:p>
    <w:p>
      <w:pPr>
        <w:pStyle w:val="Compact"/>
        <w:numPr>
          <w:ilvl w:val="0"/>
          <w:numId w:val="1550"/>
        </w:numPr>
      </w:pPr>
      <w:r>
        <w:t xml:space="preserve">EAS Build performance reports + Expo's built-in startup tracker.</w:t>
      </w:r>
    </w:p>
    <w:bookmarkEnd w:id="999"/>
    <w:bookmarkStart w:id="1000" w:name="Xb0756b1a6e029f7801e8ee5a075f21c977d3c5d"/>
    <w:p>
      <w:pPr>
        <w:pStyle w:val="Heading3"/>
      </w:pPr>
      <w:r>
        <w:t xml:space="preserve">5-Minute Architecture Answer</w:t>
      </w:r>
    </w:p>
    <w:p>
      <w:pPr>
        <w:pStyle w:val="FirstParagraph"/>
      </w:pPr>
      <w:r>
        <w:t xml:space="preserve">The senior framing:</w:t>
      </w:r>
      <w:r>
        <w:t xml:space="preserve"> </w:t>
      </w:r>
      <w:r>
        <w:rPr>
          <w:b/>
          <w:bCs/>
        </w:rPr>
        <w:t xml:space="preserve">TTI is not one number, it's a budget per stage.</w:t>
      </w:r>
      <w:r>
        <w:t xml:space="preserve"> </w:t>
      </w:r>
      <w:r>
        <w:t xml:space="preserve">Improvements compound:</w:t>
      </w:r>
    </w:p>
    <w:p>
      <w:pPr>
        <w:pStyle w:val="Compact"/>
        <w:numPr>
          <w:ilvl w:val="0"/>
          <w:numId w:val="1551"/>
        </w:numPr>
      </w:pPr>
      <w:r>
        <w:t xml:space="preserve">Hermes bytecode skips parse (-150ms vs JSC).</w:t>
      </w:r>
    </w:p>
    <w:p>
      <w:pPr>
        <w:pStyle w:val="Compact"/>
        <w:numPr>
          <w:ilvl w:val="0"/>
          <w:numId w:val="1551"/>
        </w:numPr>
      </w:pPr>
      <w:r>
        <w:t xml:space="preserve">Bridgeless skips bridge construction (-50–100ms).</w:t>
      </w:r>
    </w:p>
    <w:p>
      <w:pPr>
        <w:pStyle w:val="Compact"/>
        <w:numPr>
          <w:ilvl w:val="0"/>
          <w:numId w:val="1551"/>
        </w:numPr>
      </w:pPr>
      <w:r>
        <w:t xml:space="preserve">TurboModule lazy init skips eager native module setup (-50–200ms).</w:t>
      </w:r>
    </w:p>
    <w:p>
      <w:pPr>
        <w:pStyle w:val="Compact"/>
        <w:numPr>
          <w:ilvl w:val="0"/>
          <w:numId w:val="1551"/>
        </w:numPr>
      </w:pPr>
      <w:r>
        <w:t xml:space="preserve">Inline requires defer module evaluation (-100–500ms).</w:t>
      </w:r>
    </w:p>
    <w:p>
      <w:pPr>
        <w:pStyle w:val="Compact"/>
        <w:numPr>
          <w:ilvl w:val="0"/>
          <w:numId w:val="1551"/>
        </w:numPr>
      </w:pPr>
      <w:r>
        <w:t xml:space="preserve">Splash → first screen skeleton via Suspense (-perceived 200–500ms).</w:t>
      </w:r>
    </w:p>
    <w:p>
      <w:pPr>
        <w:pStyle w:val="FirstParagraph"/>
      </w:pPr>
      <w:r>
        <w:t xml:space="preserve">Anti-patterns that secretly cost startup:</w:t>
      </w:r>
    </w:p>
    <w:p>
      <w:pPr>
        <w:pStyle w:val="Compact"/>
        <w:numPr>
          <w:ilvl w:val="0"/>
          <w:numId w:val="1552"/>
        </w:numPr>
      </w:pPr>
      <w:r>
        <w:t xml:space="preserve">SDK init at top of</w:t>
      </w:r>
      <w:r>
        <w:t xml:space="preserve"> </w:t>
      </w:r>
      <w:r>
        <w:rPr>
          <w:rStyle w:val="VerbatimChar"/>
        </w:rPr>
        <w:t xml:space="preserve">App.tsx</w:t>
      </w:r>
      <w:r>
        <w:t xml:space="preserve"> </w:t>
      </w:r>
      <w:r>
        <w:t xml:space="preserve">(analytics, feature flags, push).</w:t>
      </w:r>
    </w:p>
    <w:p>
      <w:pPr>
        <w:pStyle w:val="Compact"/>
        <w:numPr>
          <w:ilvl w:val="0"/>
          <w:numId w:val="1552"/>
        </w:numPr>
      </w:pPr>
      <w:r>
        <w:t xml:space="preserve">Synchronous MMKV/SQLite reads on first render.</w:t>
      </w:r>
    </w:p>
    <w:p>
      <w:pPr>
        <w:pStyle w:val="Compact"/>
        <w:numPr>
          <w:ilvl w:val="0"/>
          <w:numId w:val="1552"/>
        </w:numPr>
      </w:pPr>
      <w:r>
        <w:t xml:space="preserve">Large theme/i18n JSON parsed at boot.</w:t>
      </w:r>
    </w:p>
    <w:p>
      <w:pPr>
        <w:pStyle w:val="Compact"/>
        <w:numPr>
          <w:ilvl w:val="0"/>
          <w:numId w:val="1552"/>
        </w:numPr>
      </w:pPr>
      <w:r>
        <w:t xml:space="preserve">Eager screen registration (react-navigation</w:t>
      </w:r>
      <w:r>
        <w:t xml:space="preserve"> </w:t>
      </w:r>
      <w:r>
        <w:rPr>
          <w:rStyle w:val="VerbatimChar"/>
        </w:rPr>
        <w:t xml:space="preserve">screens</w:t>
      </w:r>
      <w:r>
        <w:t xml:space="preserve"> </w:t>
      </w:r>
      <w:r>
        <w:t xml:space="preserve">array referencing every screen file).</w:t>
      </w:r>
    </w:p>
    <w:bookmarkEnd w:id="1000"/>
    <w:bookmarkStart w:id="1001" w:name="the-why-34"/>
    <w:p>
      <w:pPr>
        <w:pStyle w:val="Heading3"/>
      </w:pPr>
      <w:r>
        <w:t xml:space="preserve">The "Why"</w:t>
      </w:r>
    </w:p>
    <w:p>
      <w:pPr>
        <w:pStyle w:val="Compact"/>
        <w:numPr>
          <w:ilvl w:val="0"/>
          <w:numId w:val="1553"/>
        </w:numPr>
      </w:pPr>
      <w:r>
        <w:t xml:space="preserve">App store conversions, retention, and crash-free rates all correlate with startup.</w:t>
      </w:r>
    </w:p>
    <w:p>
      <w:pPr>
        <w:pStyle w:val="Compact"/>
        <w:numPr>
          <w:ilvl w:val="0"/>
          <w:numId w:val="1553"/>
        </w:numPr>
      </w:pPr>
      <w:r>
        <w:t xml:space="preserve">Slow cold start is the #1 user complaint after crashes.</w:t>
      </w:r>
    </w:p>
    <w:bookmarkEnd w:id="1001"/>
    <w:bookmarkStart w:id="1002" w:name="mental-model-34"/>
    <w:p>
      <w:pPr>
        <w:pStyle w:val="Heading3"/>
      </w:pPr>
      <w:r>
        <w:t xml:space="preserve">Mental Model</w:t>
      </w:r>
    </w:p>
    <w:p>
      <w:pPr>
        <w:pStyle w:val="FirstParagraph"/>
      </w:pPr>
      <w:r>
        <w:t xml:space="preserve">Cold start = an</w:t>
      </w:r>
      <w:r>
        <w:t xml:space="preserve"> </w:t>
      </w:r>
      <w:r>
        <w:rPr>
          <w:b/>
          <w:bCs/>
        </w:rPr>
        <w:t xml:space="preserve">assembly line</w:t>
      </w:r>
      <w:r>
        <w:t xml:space="preserve">. Each station has a budget. One slow station throttles the whole line.</w:t>
      </w:r>
    </w:p>
    <w:bookmarkEnd w:id="1002"/>
    <w:bookmarkStart w:id="1003" w:name="internal-working-2026-context-34"/>
    <w:p>
      <w:pPr>
        <w:pStyle w:val="Heading3"/>
      </w:pPr>
      <w:r>
        <w:t xml:space="preserve">Internal Working (2026 Context)</w:t>
      </w:r>
    </w:p>
    <w:p>
      <w:pPr>
        <w:pStyle w:val="Compact"/>
        <w:numPr>
          <w:ilvl w:val="0"/>
          <w:numId w:val="1554"/>
        </w:numPr>
      </w:pPr>
      <w:r>
        <w:t xml:space="preserve">New Arch (Bridgeless + TurboModules) cuts ~200ms on average.</w:t>
      </w:r>
    </w:p>
    <w:p>
      <w:pPr>
        <w:pStyle w:val="Compact"/>
        <w:numPr>
          <w:ilvl w:val="0"/>
          <w:numId w:val="1554"/>
        </w:numPr>
      </w:pPr>
      <w:r>
        <w:t xml:space="preserve">Hermes bytecode load is mmap'd (effectively free I/O on warm cache).</w:t>
      </w:r>
    </w:p>
    <w:p>
      <w:pPr>
        <w:pStyle w:val="Compact"/>
        <w:numPr>
          <w:ilvl w:val="0"/>
          <w:numId w:val="1554"/>
        </w:numPr>
      </w:pPr>
      <w:r>
        <w:t xml:space="preserve">Static Hermes (Q2 of S6) will further reduce execute cost.</w:t>
      </w:r>
    </w:p>
    <w:bookmarkEnd w:id="1003"/>
    <w:bookmarkStart w:id="1004" w:name="modern-implementation-code-34"/>
    <w:p>
      <w:pPr>
        <w:pStyle w:val="Heading3"/>
      </w:pPr>
      <w:r>
        <w:t xml:space="preserve">Modern Implementation (Code)</w:t>
      </w:r>
    </w:p>
    <w:p>
      <w:pPr>
        <w:pStyle w:val="FirstParagraph"/>
      </w:pPr>
      <w:r>
        <w:t xml:space="preserve">Defer heavy SDK init:</w:t>
      </w:r>
    </w:p>
    <w:p>
      <w:pPr>
        <w:pStyle w:val="SourceCode"/>
      </w:pPr>
      <w:r>
        <w:rPr>
          <w:rStyle w:val="VerbatimChar"/>
        </w:rPr>
        <w:t xml:space="preserve">// app/_layout.tsx (Expo Router)</w:t>
      </w:r>
      <w:r>
        <w:br/>
      </w:r>
      <w:r>
        <w:rPr>
          <w:rStyle w:val="VerbatimChar"/>
        </w:rPr>
        <w:t xml:space="preserve">import { useEffect } from 'react';</w:t>
      </w:r>
      <w:r>
        <w:br/>
      </w:r>
      <w:r>
        <w:br/>
      </w:r>
      <w:r>
        <w:rPr>
          <w:rStyle w:val="VerbatimChar"/>
        </w:rPr>
        <w:t xml:space="preserve">export default function RootLayout() {</w:t>
      </w:r>
      <w:r>
        <w:br/>
      </w:r>
      <w:r>
        <w:rPr>
          <w:rStyle w:val="VerbatimChar"/>
        </w:rPr>
        <w:t xml:space="preserve">  useEffect(() =&gt; {</w:t>
      </w:r>
      <w:r>
        <w:br/>
      </w:r>
      <w:r>
        <w:rPr>
          <w:rStyle w:val="VerbatimChar"/>
        </w:rPr>
        <w:t xml:space="preserve">    // Run AFTER first paint, off the critical path</w:t>
      </w:r>
      <w:r>
        <w:br/>
      </w:r>
      <w:r>
        <w:rPr>
          <w:rStyle w:val="VerbatimChar"/>
        </w:rPr>
        <w:t xml:space="preserve">    requestAnimationFrame(() =&gt; {</w:t>
      </w:r>
      <w:r>
        <w:br/>
      </w:r>
      <w:r>
        <w:rPr>
          <w:rStyle w:val="VerbatimChar"/>
        </w:rPr>
        <w:t xml:space="preserve">      void initAnalytics();</w:t>
      </w:r>
      <w:r>
        <w:br/>
      </w:r>
      <w:r>
        <w:rPr>
          <w:rStyle w:val="VerbatimChar"/>
        </w:rPr>
        <w:t xml:space="preserve">      void initFeatureFlags();</w:t>
      </w:r>
      <w:r>
        <w:br/>
      </w:r>
      <w:r>
        <w:rPr>
          <w:rStyle w:val="VerbatimChar"/>
        </w:rPr>
        <w:t xml:space="preserve">      void initPushPermissions();</w:t>
      </w:r>
      <w:r>
        <w:br/>
      </w:r>
      <w:r>
        <w:rPr>
          <w:rStyle w:val="VerbatimChar"/>
        </w:rPr>
        <w:t xml:space="preserve">    });</w:t>
      </w:r>
      <w:r>
        <w:br/>
      </w:r>
      <w:r>
        <w:rPr>
          <w:rStyle w:val="VerbatimChar"/>
        </w:rPr>
        <w:t xml:space="preserve">  }, []);</w:t>
      </w:r>
      <w:r>
        <w:br/>
      </w:r>
      <w:r>
        <w:rPr>
          <w:rStyle w:val="VerbatimChar"/>
        </w:rPr>
        <w:t xml:space="preserve">  return &lt;Slot /&gt;;</w:t>
      </w:r>
      <w:r>
        <w:br/>
      </w:r>
      <w:r>
        <w:rPr>
          <w:rStyle w:val="VerbatimChar"/>
        </w:rPr>
        <w:t xml:space="preserve">}</w:t>
      </w:r>
    </w:p>
    <w:p>
      <w:pPr>
        <w:pStyle w:val="FirstParagraph"/>
      </w:pPr>
      <w:r>
        <w:t xml:space="preserve">Splash control (avoid hiding splash before TTI):</w:t>
      </w:r>
    </w:p>
    <w:p>
      <w:pPr>
        <w:pStyle w:val="SourceCode"/>
      </w:pPr>
      <w:r>
        <w:rPr>
          <w:rStyle w:val="VerbatimChar"/>
        </w:rPr>
        <w:t xml:space="preserve">import * as SplashScreen from 'expo-splash-screen';</w:t>
      </w:r>
      <w:r>
        <w:br/>
      </w:r>
      <w:r>
        <w:rPr>
          <w:rStyle w:val="VerbatimChar"/>
        </w:rPr>
        <w:t xml:space="preserve">SplashScreen.preventAutoHideAsync();</w:t>
      </w:r>
      <w:r>
        <w:br/>
      </w:r>
      <w:r>
        <w:rPr>
          <w:rStyle w:val="VerbatimChar"/>
        </w:rPr>
        <w:t xml:space="preserve">// after first screen renders + critical data ready:</w:t>
      </w:r>
      <w:r>
        <w:br/>
      </w:r>
      <w:r>
        <w:rPr>
          <w:rStyle w:val="VerbatimChar"/>
        </w:rPr>
        <w:t xml:space="preserve">useEffect(() =&gt; { SplashScreen.hideAsync(); }, [ready]);</w:t>
      </w:r>
    </w:p>
    <w:bookmarkEnd w:id="1004"/>
    <w:bookmarkStart w:id="1005" w:name="comparison-34"/>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Cold</w:t>
            </w:r>
          </w:p>
        </w:tc>
        <w:tc>
          <w:tcPr/>
          <w:p>
            <w:pPr>
              <w:pStyle w:val="Compact"/>
            </w:pPr>
            <w:r>
              <w:t xml:space="preserve">Warm</w:t>
            </w:r>
          </w:p>
        </w:tc>
        <w:tc>
          <w:tcPr/>
          <w:p>
            <w:pPr>
              <w:pStyle w:val="Compact"/>
            </w:pPr>
            <w:r>
              <w:t xml:space="preserve">Hot</w:t>
            </w:r>
          </w:p>
        </w:tc>
      </w:tr>
      <w:tr>
        <w:tc>
          <w:tcPr/>
          <w:p>
            <w:pPr>
              <w:pStyle w:val="Compact"/>
            </w:pPr>
            <w:r>
              <w:t xml:space="preserve">Process spawn</w:t>
            </w:r>
          </w:p>
        </w:tc>
        <w:tc>
          <w:tcPr/>
          <w:p>
            <w:pPr>
              <w:pStyle w:val="Compact"/>
            </w:pPr>
            <w:r>
              <w:t xml:space="preserve">✓</w:t>
            </w:r>
          </w:p>
        </w:tc>
        <w:tc>
          <w:tcPr/>
          <w:p>
            <w:pPr>
              <w:pStyle w:val="Compact"/>
            </w:pPr>
          </w:p>
        </w:tc>
        <w:tc>
          <w:tcPr/>
          <w:p>
            <w:pPr>
              <w:pStyle w:val="Compact"/>
            </w:pPr>
          </w:p>
        </w:tc>
      </w:tr>
      <w:tr>
        <w:tc>
          <w:tcPr/>
          <w:p>
            <w:pPr>
              <w:pStyle w:val="Compact"/>
            </w:pPr>
            <w:r>
              <w:t xml:space="preserve">Native init</w:t>
            </w:r>
          </w:p>
        </w:tc>
        <w:tc>
          <w:tcPr/>
          <w:p>
            <w:pPr>
              <w:pStyle w:val="Compact"/>
            </w:pPr>
            <w:r>
              <w:t xml:space="preserve">✓</w:t>
            </w:r>
          </w:p>
        </w:tc>
        <w:tc>
          <w:tcPr/>
          <w:p>
            <w:pPr>
              <w:pStyle w:val="Compact"/>
            </w:pPr>
          </w:p>
        </w:tc>
        <w:tc>
          <w:tcPr/>
          <w:p>
            <w:pPr>
              <w:pStyle w:val="Compact"/>
            </w:pPr>
          </w:p>
        </w:tc>
      </w:tr>
      <w:tr>
        <w:tc>
          <w:tcPr/>
          <w:p>
            <w:pPr>
              <w:pStyle w:val="Compact"/>
            </w:pPr>
            <w:r>
              <w:t xml:space="preserve">JS engine init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Bundle load + execute</w:t>
            </w:r>
          </w:p>
        </w:tc>
        <w:tc>
          <w:tcPr/>
          <w:p>
            <w:pPr>
              <w:pStyle w:val="Compact"/>
            </w:pPr>
            <w:r>
              <w:t xml:space="preserve">✓</w:t>
            </w:r>
          </w:p>
        </w:tc>
        <w:tc>
          <w:tcPr/>
          <w:p>
            <w:pPr>
              <w:pStyle w:val="Compact"/>
            </w:pPr>
          </w:p>
        </w:tc>
        <w:tc>
          <w:tcPr/>
          <w:p>
            <w:pPr>
              <w:pStyle w:val="Compact"/>
            </w:pPr>
          </w:p>
        </w:tc>
      </w:tr>
      <w:tr>
        <w:tc>
          <w:tcPr/>
          <w:p>
            <w:pPr>
              <w:pStyle w:val="Compact"/>
            </w:pPr>
            <w:r>
              <w:t xml:space="preserve">First render</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Resume from background</w:t>
            </w:r>
          </w:p>
        </w:tc>
        <w:tc>
          <w:tcPr/>
          <w:p>
            <w:pPr>
              <w:pStyle w:val="Compact"/>
            </w:pPr>
          </w:p>
        </w:tc>
        <w:tc>
          <w:tcPr/>
          <w:p>
            <w:pPr>
              <w:pStyle w:val="Compact"/>
            </w:pPr>
          </w:p>
        </w:tc>
        <w:tc>
          <w:tcPr/>
          <w:p>
            <w:pPr>
              <w:pStyle w:val="Compact"/>
            </w:pPr>
            <w:r>
              <w:t xml:space="preserve">✓</w:t>
            </w:r>
          </w:p>
        </w:tc>
      </w:tr>
    </w:tbl>
    <w:bookmarkEnd w:id="1005"/>
    <w:bookmarkStart w:id="1006" w:name="production-usage-34"/>
    <w:p>
      <w:pPr>
        <w:pStyle w:val="Heading3"/>
      </w:pPr>
      <w:r>
        <w:t xml:space="preserve">Production Usage</w:t>
      </w:r>
    </w:p>
    <w:p>
      <w:pPr>
        <w:pStyle w:val="Compact"/>
        <w:numPr>
          <w:ilvl w:val="0"/>
          <w:numId w:val="1555"/>
        </w:numPr>
      </w:pPr>
      <w:r>
        <w:t xml:space="preserve">Track P50/P75/P95 TTI per device class.</w:t>
      </w:r>
    </w:p>
    <w:p>
      <w:pPr>
        <w:pStyle w:val="Compact"/>
        <w:numPr>
          <w:ilvl w:val="0"/>
          <w:numId w:val="1555"/>
        </w:numPr>
      </w:pPr>
      <w:r>
        <w:t xml:space="preserve">Set per-release budgets; CI alarms on regressions &gt;100ms.</w:t>
      </w:r>
    </w:p>
    <w:bookmarkEnd w:id="1006"/>
    <w:bookmarkStart w:id="1007" w:name="hands-on-exercise-34"/>
    <w:p>
      <w:pPr>
        <w:pStyle w:val="Heading3"/>
      </w:pPr>
      <w:r>
        <w:t xml:space="preserve">Hands-On Exercise</w:t>
      </w:r>
    </w:p>
    <w:p>
      <w:pPr>
        <w:pStyle w:val="Compact"/>
        <w:numPr>
          <w:ilvl w:val="0"/>
          <w:numId w:val="1556"/>
        </w:numPr>
      </w:pPr>
      <w:r>
        <w:t xml:space="preserve">Measure baseline cold start; record per-stage timings.</w:t>
      </w:r>
    </w:p>
    <w:p>
      <w:pPr>
        <w:pStyle w:val="Compact"/>
        <w:numPr>
          <w:ilvl w:val="0"/>
          <w:numId w:val="1556"/>
        </w:numPr>
      </w:pPr>
      <w:r>
        <w:t xml:space="preserve">Defer one SDK init; remeasure.</w:t>
      </w:r>
    </w:p>
    <w:p>
      <w:pPr>
        <w:pStyle w:val="Compact"/>
        <w:numPr>
          <w:ilvl w:val="0"/>
          <w:numId w:val="1556"/>
        </w:numPr>
      </w:pPr>
      <w:r>
        <w:t xml:space="preserve">Convert one route to lazy load; remeasure.</w:t>
      </w:r>
    </w:p>
    <w:bookmarkEnd w:id="1007"/>
    <w:bookmarkStart w:id="1008" w:name="common-mistakes-34"/>
    <w:p>
      <w:pPr>
        <w:pStyle w:val="Heading3"/>
      </w:pPr>
      <w:r>
        <w:t xml:space="preserve">Common Mistakes</w:t>
      </w:r>
    </w:p>
    <w:p>
      <w:pPr>
        <w:pStyle w:val="Compact"/>
        <w:numPr>
          <w:ilvl w:val="0"/>
          <w:numId w:val="1557"/>
        </w:numPr>
      </w:pPr>
      <w:r>
        <w:t xml:space="preserve">Optimizing JS while native init dominates — measure before fixing.</w:t>
      </w:r>
    </w:p>
    <w:p>
      <w:pPr>
        <w:pStyle w:val="Compact"/>
        <w:numPr>
          <w:ilvl w:val="0"/>
          <w:numId w:val="1557"/>
        </w:numPr>
      </w:pPr>
      <w:r>
        <w:t xml:space="preserve">Hiding the splash screen before content is ready (perceived flash).</w:t>
      </w:r>
    </w:p>
    <w:p>
      <w:pPr>
        <w:pStyle w:val="Compact"/>
        <w:numPr>
          <w:ilvl w:val="0"/>
          <w:numId w:val="1557"/>
        </w:numPr>
      </w:pPr>
      <w:r>
        <w:t xml:space="preserve">Treating warm starts as cold (different optimization techniques).</w:t>
      </w:r>
    </w:p>
    <w:bookmarkEnd w:id="1008"/>
    <w:bookmarkStart w:id="1009" w:name="production-red-flags-34"/>
    <w:p>
      <w:pPr>
        <w:pStyle w:val="Heading3"/>
      </w:pPr>
      <w:r>
        <w:t xml:space="preserve">Production Red Flags</w:t>
      </w:r>
    </w:p>
    <w:p>
      <w:pPr>
        <w:pStyle w:val="Compact"/>
        <w:numPr>
          <w:ilvl w:val="0"/>
          <w:numId w:val="1558"/>
        </w:numPr>
      </w:pPr>
      <w:r>
        <w:t xml:space="preserve">TTI &gt; 3s on mid-tier Android.</w:t>
      </w:r>
    </w:p>
    <w:p>
      <w:pPr>
        <w:pStyle w:val="Compact"/>
        <w:numPr>
          <w:ilvl w:val="0"/>
          <w:numId w:val="1558"/>
        </w:numPr>
      </w:pPr>
      <w:r>
        <w:t xml:space="preserve">Cold start regression on every release without rollback gate.</w:t>
      </w:r>
    </w:p>
    <w:p>
      <w:pPr>
        <w:pStyle w:val="Compact"/>
        <w:numPr>
          <w:ilvl w:val="0"/>
          <w:numId w:val="1558"/>
        </w:numPr>
      </w:pPr>
      <w:r>
        <w:t xml:space="preserve">Splash hide before fonts/icons ready.</w:t>
      </w:r>
    </w:p>
    <w:bookmarkEnd w:id="1009"/>
    <w:bookmarkStart w:id="1010" w:name="performance--metrics-23"/>
    <w:p>
      <w:pPr>
        <w:pStyle w:val="Heading3"/>
      </w:pPr>
      <w:r>
        <w:t xml:space="preserve">Performance &amp; Metrics</w:t>
      </w:r>
    </w:p>
    <w:p>
      <w:pPr>
        <w:pStyle w:val="Compact"/>
        <w:numPr>
          <w:ilvl w:val="0"/>
          <w:numId w:val="1559"/>
        </w:numPr>
      </w:pPr>
      <w:r>
        <w:t xml:space="preserve">Target: cold TTI &lt;1.5s on Pixel 6, &lt;2.5s on Pixel 4a.</w:t>
      </w:r>
    </w:p>
    <w:p>
      <w:pPr>
        <w:pStyle w:val="Compact"/>
        <w:numPr>
          <w:ilvl w:val="0"/>
          <w:numId w:val="1559"/>
        </w:numPr>
      </w:pPr>
      <w:r>
        <w:t xml:space="preserve">Warm TTI: &lt;800ms.</w:t>
      </w:r>
    </w:p>
    <w:p>
      <w:pPr>
        <w:pStyle w:val="Compact"/>
        <w:numPr>
          <w:ilvl w:val="0"/>
          <w:numId w:val="1559"/>
        </w:numPr>
      </w:pPr>
      <w:r>
        <w:t xml:space="preserve">Frame budget: 16.6ms (60fps), 8.3ms (120fps).</w:t>
      </w:r>
    </w:p>
    <w:bookmarkEnd w:id="1010"/>
    <w:bookmarkStart w:id="1011" w:name="metrics-that-matter-21"/>
    <w:p>
      <w:pPr>
        <w:pStyle w:val="Heading3"/>
      </w:pPr>
      <w:r>
        <w:t xml:space="preserve">Metrics That Matter</w:t>
      </w:r>
    </w:p>
    <w:p>
      <w:pPr>
        <w:pStyle w:val="FirstParagraph"/>
      </w:pPr>
      <w:r>
        <w:t xml:space="preserve">TTI P50/P95, per-stage timings, splash hide → first interaction.</w:t>
      </w:r>
    </w:p>
    <w:bookmarkEnd w:id="1011"/>
    <w:bookmarkStart w:id="1012" w:name="decision-framework-34"/>
    <w:p>
      <w:pPr>
        <w:pStyle w:val="Heading3"/>
      </w:pPr>
      <w:r>
        <w:t xml:space="preserve">Decision Framework</w:t>
      </w:r>
    </w:p>
    <w:p>
      <w:pPr>
        <w:pStyle w:val="Compact"/>
        <w:numPr>
          <w:ilvl w:val="0"/>
          <w:numId w:val="1560"/>
        </w:numPr>
      </w:pPr>
      <w:r>
        <w:t xml:space="preserve">Always profile before optimizing.</w:t>
      </w:r>
    </w:p>
    <w:p>
      <w:pPr>
        <w:pStyle w:val="Compact"/>
        <w:numPr>
          <w:ilvl w:val="0"/>
          <w:numId w:val="1560"/>
        </w:numPr>
      </w:pPr>
      <w:r>
        <w:t xml:space="preserve">Start with the biggest stage.</w:t>
      </w:r>
    </w:p>
    <w:p>
      <w:pPr>
        <w:pStyle w:val="Compact"/>
        <w:numPr>
          <w:ilvl w:val="0"/>
          <w:numId w:val="1560"/>
        </w:numPr>
      </w:pPr>
      <w:r>
        <w:t xml:space="preserve">Defer non-critical work past first paint.</w:t>
      </w:r>
    </w:p>
    <w:p>
      <w:pPr>
        <w:pStyle w:val="Compact"/>
        <w:numPr>
          <w:ilvl w:val="0"/>
          <w:numId w:val="1560"/>
        </w:numPr>
      </w:pPr>
      <w:r>
        <w:t xml:space="preserve">Measure on real low-end devices, not simulators.</w:t>
      </w:r>
    </w:p>
    <w:bookmarkEnd w:id="1012"/>
    <w:bookmarkStart w:id="1013" w:name="senior-level-insight-34"/>
    <w:p>
      <w:pPr>
        <w:pStyle w:val="Heading3"/>
      </w:pPr>
      <w:r>
        <w:t xml:space="preserve">Senior-Level Insight</w:t>
      </w:r>
    </w:p>
    <w:p>
      <w:pPr>
        <w:pStyle w:val="FirstParagraph"/>
      </w:pPr>
      <w:r>
        <w:t xml:space="preserve">The trap is local optimization. Saving 50ms in JS load while leaving an SDK that takes 800ms in</w:t>
      </w:r>
      <w:r>
        <w:t xml:space="preserve"> </w:t>
      </w:r>
      <w:r>
        <w:rPr>
          <w:rStyle w:val="VerbatimChar"/>
        </w:rPr>
        <w:t xml:space="preserve">App.tsx</w:t>
      </w:r>
      <w:r>
        <w:t xml:space="preserve"> </w:t>
      </w:r>
      <w:r>
        <w:t xml:space="preserve">is worse than nothing — you've added complexity without moving the metric. Always carry per-stage timings into reviews.</w:t>
      </w:r>
    </w:p>
    <w:bookmarkEnd w:id="1013"/>
    <w:bookmarkStart w:id="1014" w:name="real-world-scenario-28"/>
    <w:p>
      <w:pPr>
        <w:pStyle w:val="Heading3"/>
      </w:pPr>
      <w:r>
        <w:t xml:space="preserve">Real-World Scenario</w:t>
      </w:r>
    </w:p>
    <w:p>
      <w:pPr>
        <w:pStyle w:val="FirstParagraph"/>
      </w:pPr>
      <w:r>
        <w:rPr>
          <w:b/>
          <w:bCs/>
        </w:rPr>
        <w:t xml:space="preserve">Symptom:</w:t>
      </w:r>
      <w:r>
        <w:t xml:space="preserve"> </w:t>
      </w:r>
      <w:r>
        <w:t xml:space="preserve">TTI regressed 400ms after a sprint.</w:t>
      </w:r>
      <w:r>
        <w:t xml:space="preserve"> </w:t>
      </w:r>
      <w:r>
        <w:rPr>
          <w:b/>
          <w:bCs/>
        </w:rPr>
        <w:t xml:space="preserve">Investigation:</w:t>
      </w:r>
      <w:r>
        <w:t xml:space="preserve"> </w:t>
      </w:r>
      <w:r>
        <w:t xml:space="preserve">Per-stage trace shows native init ballooned.</w:t>
      </w:r>
      <w:r>
        <w:t xml:space="preserve"> </w:t>
      </w:r>
      <w:r>
        <w:rPr>
          <w:b/>
          <w:bCs/>
        </w:rPr>
        <w:t xml:space="preserve">Root cause:</w:t>
      </w:r>
      <w:r>
        <w:t xml:space="preserve"> </w:t>
      </w:r>
      <w:r>
        <w:t xml:space="preserve">New SDK initialized synchronously in</w:t>
      </w:r>
      <w:r>
        <w:t xml:space="preserve"> </w:t>
      </w:r>
      <w:r>
        <w:rPr>
          <w:rStyle w:val="VerbatimChar"/>
        </w:rPr>
        <w:t xml:space="preserve">Application.onCreate()</w:t>
      </w:r>
      <w:r>
        <w:t xml:space="preserve">.</w:t>
      </w:r>
      <w:r>
        <w:t xml:space="preserve"> </w:t>
      </w:r>
      <w:r>
        <w:rPr>
          <w:b/>
          <w:bCs/>
        </w:rPr>
        <w:t xml:space="preserve">Fix:</w:t>
      </w:r>
      <w:r>
        <w:t xml:space="preserve"> </w:t>
      </w:r>
      <w:r>
        <w:t xml:space="preserve">Move to deferred init via WorkManager.</w:t>
      </w:r>
      <w:r>
        <w:t xml:space="preserve"> </w:t>
      </w:r>
      <w:r>
        <w:rPr>
          <w:b/>
          <w:bCs/>
        </w:rPr>
        <w:t xml:space="preserve">Lesson:</w:t>
      </w:r>
      <w:r>
        <w:t xml:space="preserve"> </w:t>
      </w:r>
      <w:r>
        <w:t xml:space="preserve">Native-side SDK init is invisible from JS profiling.</w:t>
      </w:r>
    </w:p>
    <w:bookmarkEnd w:id="1014"/>
    <w:bookmarkStart w:id="1015" w:name="production-failure-story-28"/>
    <w:p>
      <w:pPr>
        <w:pStyle w:val="Heading3"/>
      </w:pPr>
      <w:r>
        <w:t xml:space="preserve">Production Failure Story</w:t>
      </w:r>
    </w:p>
    <w:p>
      <w:pPr>
        <w:pStyle w:val="FirstParagraph"/>
      </w:pPr>
      <w:r>
        <w:rPr>
          <w:b/>
          <w:bCs/>
        </w:rPr>
        <w:t xml:space="preserve">Incident:</w:t>
      </w:r>
      <w:r>
        <w:t xml:space="preserve"> </w:t>
      </w:r>
      <w:r>
        <w:t xml:space="preserve">Splash flickered then re-appeared on launch.</w:t>
      </w:r>
      <w:r>
        <w:t xml:space="preserve"> </w:t>
      </w:r>
      <w:r>
        <w:rPr>
          <w:b/>
          <w:bCs/>
        </w:rPr>
        <w:t xml:space="preserve">Investigation:</w:t>
      </w:r>
      <w:r>
        <w:t xml:space="preserve"> </w:t>
      </w:r>
      <w:r>
        <w:t xml:space="preserve">App hid splash too early; first render suspended waiting on i18n.</w:t>
      </w:r>
      <w:r>
        <w:t xml:space="preserve"> </w:t>
      </w:r>
      <w:r>
        <w:rPr>
          <w:b/>
          <w:bCs/>
        </w:rPr>
        <w:t xml:space="preserve">Root cause:</w:t>
      </w:r>
      <w:r>
        <w:t xml:space="preserve"> </w:t>
      </w:r>
      <w:r>
        <w:t xml:space="preserve">Race between SplashScreen.hide and React render.</w:t>
      </w:r>
      <w:r>
        <w:t xml:space="preserve"> </w:t>
      </w:r>
      <w:r>
        <w:rPr>
          <w:b/>
          <w:bCs/>
        </w:rPr>
        <w:t xml:space="preserve">Fix:</w:t>
      </w:r>
      <w:r>
        <w:t xml:space="preserve"> </w:t>
      </w:r>
      <w:r>
        <w:t xml:space="preserve">Hide splash inside the route's</w:t>
      </w:r>
      <w:r>
        <w:t xml:space="preserve"> </w:t>
      </w:r>
      <w:r>
        <w:rPr>
          <w:rStyle w:val="VerbatimChar"/>
        </w:rPr>
        <w:t xml:space="preserve">useEffect</w:t>
      </w:r>
      <w:r>
        <w:t xml:space="preserve"> </w:t>
      </w:r>
      <w:r>
        <w:t xml:space="preserve">after data ready.</w:t>
      </w:r>
      <w:r>
        <w:t xml:space="preserve"> </w:t>
      </w:r>
      <w:r>
        <w:rPr>
          <w:b/>
          <w:bCs/>
        </w:rPr>
        <w:t xml:space="preserve">Prevention:</w:t>
      </w:r>
      <w:r>
        <w:t xml:space="preserve"> </w:t>
      </w:r>
      <w:r>
        <w:t xml:space="preserve">Splash hide ONLY after first interactive frame.</w:t>
      </w:r>
    </w:p>
    <w:bookmarkEnd w:id="1015"/>
    <w:bookmarkStart w:id="1016" w:name="debugging-checklist-28"/>
    <w:p>
      <w:pPr>
        <w:pStyle w:val="Heading3"/>
      </w:pPr>
      <w:r>
        <w:t xml:space="preserve">Debugging Checklist</w:t>
      </w:r>
    </w:p>
    <w:p>
      <w:pPr>
        <w:pStyle w:val="Compact"/>
        <w:numPr>
          <w:ilvl w:val="0"/>
          <w:numId w:val="1561"/>
        </w:numPr>
      </w:pPr>
      <w:r>
        <w:t xml:space="preserve">Per-stage trace exists?</w:t>
      </w:r>
    </w:p>
    <w:p>
      <w:pPr>
        <w:pStyle w:val="Compact"/>
        <w:numPr>
          <w:ilvl w:val="0"/>
          <w:numId w:val="1561"/>
        </w:numPr>
      </w:pPr>
      <w:r>
        <w:t xml:space="preserve">Native init under 400ms?</w:t>
      </w:r>
    </w:p>
    <w:p>
      <w:pPr>
        <w:pStyle w:val="Compact"/>
        <w:numPr>
          <w:ilvl w:val="0"/>
          <w:numId w:val="1561"/>
        </w:numPr>
      </w:pPr>
      <w:r>
        <w:t xml:space="preserve">Bundle size under target?</w:t>
      </w:r>
    </w:p>
    <w:p>
      <w:pPr>
        <w:pStyle w:val="Compact"/>
        <w:numPr>
          <w:ilvl w:val="0"/>
          <w:numId w:val="1561"/>
        </w:numPr>
      </w:pPr>
      <w:r>
        <w:t xml:space="preserve">Top-level imports audited?</w:t>
      </w:r>
    </w:p>
    <w:p>
      <w:pPr>
        <w:pStyle w:val="Compact"/>
        <w:numPr>
          <w:ilvl w:val="0"/>
          <w:numId w:val="1561"/>
        </w:numPr>
      </w:pPr>
      <w:r>
        <w:t xml:space="preserve">Splash hidden post-TTI?</w:t>
      </w:r>
    </w:p>
    <w:bookmarkEnd w:id="1016"/>
    <w:bookmarkStart w:id="1017" w:name="advanced--internal-knowledge-28"/>
    <w:p>
      <w:pPr>
        <w:pStyle w:val="Heading3"/>
      </w:pPr>
      <w:r>
        <w:t xml:space="preserve">Advanced / Internal Knowledge</w:t>
      </w:r>
    </w:p>
    <w:p>
      <w:pPr>
        <w:pStyle w:val="Compact"/>
        <w:numPr>
          <w:ilvl w:val="0"/>
          <w:numId w:val="1562"/>
        </w:numPr>
      </w:pPr>
      <w:r>
        <w:t xml:space="preserve">Bridgeless cuts native init bursts visible in</w:t>
      </w:r>
      <w:r>
        <w:t xml:space="preserve"> </w:t>
      </w:r>
      <w:r>
        <w:rPr>
          <w:rStyle w:val="VerbatimChar"/>
        </w:rPr>
        <w:t xml:space="preserve">am start -W</w:t>
      </w:r>
      <w:r>
        <w:t xml:space="preserve">.</w:t>
      </w:r>
    </w:p>
    <w:p>
      <w:pPr>
        <w:pStyle w:val="Compact"/>
        <w:numPr>
          <w:ilvl w:val="0"/>
          <w:numId w:val="1562"/>
        </w:numPr>
      </w:pPr>
      <w:r>
        <w:t xml:space="preserve">Hermes bytecode is memory-mapped; large bundles hurt only on first cold cache.</w:t>
      </w:r>
    </w:p>
    <w:p>
      <w:pPr>
        <w:pStyle w:val="Compact"/>
        <w:numPr>
          <w:ilvl w:val="0"/>
          <w:numId w:val="1562"/>
        </w:numPr>
      </w:pPr>
      <w:r>
        <w:t xml:space="preserve">iOS Pre-Warming (since iOS 15) makes cold starts measured by users different from your tests.</w:t>
      </w:r>
    </w:p>
    <w:bookmarkEnd w:id="1017"/>
    <w:bookmarkStart w:id="1018" w:name="Xf39247ba04ae4957c4f3ab6ff5a2919167f47cc"/>
    <w:p>
      <w:pPr>
        <w:pStyle w:val="Heading3"/>
      </w:pPr>
      <w:r>
        <w:t xml:space="preserve">2026 AI Tip</w:t>
      </w:r>
    </w:p>
    <w:p>
      <w:pPr>
        <w:pStyle w:val="FirstParagraph"/>
      </w:pPr>
      <w:r>
        <w:t xml:space="preserve">Ask AI to identify "top-of-file work" in your</w:t>
      </w:r>
      <w:r>
        <w:t xml:space="preserve"> </w:t>
      </w:r>
      <w:r>
        <w:rPr>
          <w:rStyle w:val="VerbatimChar"/>
        </w:rPr>
        <w:t xml:space="preserve">App.tsx</w:t>
      </w:r>
      <w:r>
        <w:t xml:space="preserve"> </w:t>
      </w:r>
      <w:r>
        <w:t xml:space="preserve">— it can audit imports for side-effect risks.</w:t>
      </w:r>
    </w:p>
    <w:bookmarkEnd w:id="1018"/>
    <w:bookmarkStart w:id="1019" w:name="related-topics-28"/>
    <w:p>
      <w:pPr>
        <w:pStyle w:val="Heading3"/>
      </w:pPr>
      <w:r>
        <w:t xml:space="preserve">Related Topics</w:t>
      </w:r>
    </w:p>
    <w:p>
      <w:pPr>
        <w:pStyle w:val="FirstParagraph"/>
      </w:pPr>
      <w:r>
        <w:t xml:space="preserve">S6 (Hermes/Metro), S4 (Bridgeless), Q2 (threads), Q6 (app size).</w:t>
      </w:r>
    </w:p>
    <w:bookmarkEnd w:id="1019"/>
    <w:bookmarkStart w:id="1020" w:name="interview-follow-up-questions-28"/>
    <w:p>
      <w:pPr>
        <w:pStyle w:val="Heading3"/>
      </w:pPr>
      <w:r>
        <w:t xml:space="preserve">Interview Follow-Up Questions</w:t>
      </w:r>
    </w:p>
    <w:p>
      <w:pPr>
        <w:pStyle w:val="Compact"/>
        <w:numPr>
          <w:ilvl w:val="0"/>
          <w:numId w:val="1563"/>
        </w:numPr>
      </w:pPr>
      <w:r>
        <w:t xml:space="preserve">"Walk me through cold start phases."</w:t>
      </w:r>
    </w:p>
    <w:p>
      <w:pPr>
        <w:pStyle w:val="Compact"/>
        <w:numPr>
          <w:ilvl w:val="0"/>
          <w:numId w:val="1563"/>
        </w:numPr>
      </w:pPr>
      <w:r>
        <w:t xml:space="preserve">"What's the difference between cold/warm/hot?"</w:t>
      </w:r>
    </w:p>
    <w:p>
      <w:pPr>
        <w:pStyle w:val="Compact"/>
        <w:numPr>
          <w:ilvl w:val="0"/>
          <w:numId w:val="1563"/>
        </w:numPr>
      </w:pPr>
      <w:r>
        <w:t xml:space="preserve">"How do you measure TTI?"</w:t>
      </w:r>
    </w:p>
    <w:p>
      <w:pPr>
        <w:pStyle w:val="Compact"/>
        <w:numPr>
          <w:ilvl w:val="0"/>
          <w:numId w:val="1563"/>
        </w:numPr>
      </w:pPr>
      <w:r>
        <w:t xml:space="preserve">"Where would you defer work?"</w:t>
      </w:r>
    </w:p>
    <w:bookmarkEnd w:id="1020"/>
    <w:bookmarkStart w:id="1021" w:name="memory-hook-34"/>
    <w:p>
      <w:pPr>
        <w:pStyle w:val="Heading3"/>
      </w:pPr>
      <w:r>
        <w:t xml:space="preserve">Memory Hook</w:t>
      </w:r>
    </w:p>
    <w:p>
      <w:pPr>
        <w:pStyle w:val="FirstParagraph"/>
      </w:pPr>
      <w:r>
        <w:rPr>
          <w:b/>
          <w:bCs/>
        </w:rPr>
        <w:t xml:space="preserve">"Process → native → engine → bundle → execute → render → mount. Defer the optional, profile before tuning."</w:t>
      </w:r>
    </w:p>
    <w:bookmarkEnd w:id="1021"/>
    <w:bookmarkStart w:id="1022" w:name="revision-notes-34"/>
    <w:p>
      <w:pPr>
        <w:pStyle w:val="Heading3"/>
      </w:pPr>
      <w:r>
        <w:t xml:space="preserve">Revision Notes</w:t>
      </w:r>
    </w:p>
    <w:p>
      <w:pPr>
        <w:pStyle w:val="BlockText"/>
      </w:pPr>
      <w:r>
        <w:t xml:space="preserve">Cold = full launch; warm = cached process; hot = resume; TTI per-stage budget; defer SDK init, use Hermes + Bridgeless + inline requires + Suspense; measure on real low-end Android.</w:t>
      </w:r>
    </w:p>
    <w:p>
      <w:r>
        <w:pict>
          <v:rect style="width:0;height:1.5pt" o:hralign="center" o:hrstd="t" o:hr="t"/>
        </w:pict>
      </w:r>
    </w:p>
    <w:bookmarkEnd w:id="1022"/>
    <w:bookmarkEnd w:id="1023"/>
    <w:bookmarkStart w:id="1053" w:name="X5609c25cbcdbe09857dc4e02201796f5c8a7d5c"/>
    <w:p>
      <w:pPr>
        <w:pStyle w:val="Heading2"/>
      </w:pPr>
      <w:r>
        <w:t xml:space="preserve">Q2. The three threads and where work happens</w:t>
      </w:r>
    </w:p>
    <w:bookmarkStart w:id="1024" w:name="difficulty-35"/>
    <w:p>
      <w:pPr>
        <w:pStyle w:val="Heading3"/>
      </w:pPr>
      <w:r>
        <w:t xml:space="preserve">Difficulty</w:t>
      </w:r>
    </w:p>
    <w:p>
      <w:pPr>
        <w:pStyle w:val="FirstParagraph"/>
      </w:pPr>
      <w:r>
        <w:t xml:space="preserve">Intermediate → Advanced</w:t>
      </w:r>
    </w:p>
    <w:bookmarkEnd w:id="1024"/>
    <w:bookmarkStart w:id="1025" w:name="interview-frequency-35"/>
    <w:p>
      <w:pPr>
        <w:pStyle w:val="Heading3"/>
      </w:pPr>
      <w:r>
        <w:t xml:space="preserve">Interview Frequency</w:t>
      </w:r>
    </w:p>
    <w:p>
      <w:pPr>
        <w:pStyle w:val="FirstParagraph"/>
      </w:pPr>
      <w:r>
        <w:t xml:space="preserve">Very Common.</w:t>
      </w:r>
    </w:p>
    <w:bookmarkEnd w:id="1025"/>
    <w:bookmarkStart w:id="1026" w:name="prerequisites-35"/>
    <w:p>
      <w:pPr>
        <w:pStyle w:val="Heading3"/>
      </w:pPr>
      <w:r>
        <w:t xml:space="preserve">Prerequisites</w:t>
      </w:r>
    </w:p>
    <w:p>
      <w:pPr>
        <w:pStyle w:val="FirstParagraph"/>
      </w:pPr>
      <w:r>
        <w:t xml:space="preserve">RN architecture basics, JSI.</w:t>
      </w:r>
    </w:p>
    <w:bookmarkEnd w:id="1026"/>
    <w:bookmarkStart w:id="1027" w:name="tldr-35"/>
    <w:p>
      <w:pPr>
        <w:pStyle w:val="Heading3"/>
      </w:pPr>
      <w:r>
        <w:t xml:space="preserve">TL;DR</w:t>
      </w:r>
    </w:p>
    <w:p>
      <w:pPr>
        <w:pStyle w:val="FirstParagraph"/>
      </w:pPr>
      <w:r>
        <w:t xml:space="preserve">RN runs on three primary threads:</w:t>
      </w:r>
      <w:r>
        <w:t xml:space="preserve"> </w:t>
      </w:r>
      <w:r>
        <w:rPr>
          <w:b/>
          <w:bCs/>
        </w:rPr>
        <w:t xml:space="preserve">JS</w:t>
      </w:r>
      <w:r>
        <w:t xml:space="preserve"> </w:t>
      </w:r>
      <w:r>
        <w:t xml:space="preserve">(your code),</w:t>
      </w:r>
      <w:r>
        <w:t xml:space="preserve"> </w:t>
      </w:r>
      <w:r>
        <w:rPr>
          <w:b/>
          <w:bCs/>
        </w:rPr>
        <w:t xml:space="preserve">UI</w:t>
      </w:r>
      <w:r>
        <w:t xml:space="preserve"> </w:t>
      </w:r>
      <w:r>
        <w:t xml:space="preserve">(native rendering, gestures),</w:t>
      </w:r>
      <w:r>
        <w:t xml:space="preserve"> </w:t>
      </w:r>
      <w:r>
        <w:rPr>
          <w:b/>
          <w:bCs/>
        </w:rPr>
        <w:t xml:space="preserve">Shadow / Layout</w:t>
      </w:r>
      <w:r>
        <w:t xml:space="preserve"> </w:t>
      </w:r>
      <w:r>
        <w:t xml:space="preserve">(Yoga layout). Knowing what runs where is the key to fixing jank.</w:t>
      </w:r>
    </w:p>
    <w:bookmarkEnd w:id="1027"/>
    <w:bookmarkStart w:id="1028" w:name="X19137ab85aa214939dcc7d904a97f91ab6edcfc"/>
    <w:p>
      <w:pPr>
        <w:pStyle w:val="Heading3"/>
      </w:pPr>
      <w:r>
        <w:t xml:space="preserve">30-Second Interview Answer</w:t>
      </w:r>
    </w:p>
    <w:p>
      <w:pPr>
        <w:pStyle w:val="FirstParagraph"/>
      </w:pPr>
      <w:r>
        <w:t xml:space="preserve">"RN's main threads are JS (your React code, business logic), UI (native rendering, animation drivers, touch handling), and Shadow/Layout (Yoga calculates layout, runs background in legacy or as part of Fabric in New Arch). Jank comes from blocking the UI thread or from JS taking longer than a frame to react to gestures. Fix it by moving work — animations to UI thread via Reanimated worklets, layout via Fabric, heavy compute via TurboModules or worklets."</w:t>
      </w:r>
    </w:p>
    <w:bookmarkEnd w:id="1028"/>
    <w:bookmarkStart w:id="1029" w:name="Xf5938f0c09aa89e4081b309b3997d7bc19cefb5"/>
    <w:p>
      <w:pPr>
        <w:pStyle w:val="Heading3"/>
      </w:pPr>
      <w:r>
        <w:t xml:space="preserve">2-Minute Practical Answer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Thread</w:t>
            </w:r>
          </w:p>
        </w:tc>
        <w:tc>
          <w:tcPr/>
          <w:p>
            <w:pPr>
              <w:pStyle w:val="Compact"/>
            </w:pPr>
            <w:r>
              <w:t xml:space="preserve">Job</w:t>
            </w:r>
          </w:p>
        </w:tc>
        <w:tc>
          <w:tcPr/>
          <w:p>
            <w:pPr>
              <w:pStyle w:val="Compact"/>
            </w:pPr>
            <w:r>
              <w:t xml:space="preserve">Block it =</w:t>
            </w:r>
          </w:p>
        </w:tc>
      </w:tr>
      <w:tr>
        <w:tc>
          <w:tcPr/>
          <w:p>
            <w:pPr>
              <w:pStyle w:val="Compact"/>
            </w:pPr>
            <w:r>
              <w:t xml:space="preserve">JS</w:t>
            </w:r>
          </w:p>
        </w:tc>
        <w:tc>
          <w:tcPr/>
          <w:p>
            <w:pPr>
              <w:pStyle w:val="Compact"/>
            </w:pPr>
            <w:r>
              <w:t xml:space="preserve">React render, your app logic</w:t>
            </w:r>
          </w:p>
        </w:tc>
        <w:tc>
          <w:tcPr/>
          <w:p>
            <w:pPr>
              <w:pStyle w:val="Compact"/>
            </w:pPr>
            <w:r>
              <w:t xml:space="preserve">Slow gesture response, dropped JS-driven animations</w:t>
            </w:r>
          </w:p>
        </w:tc>
      </w:tr>
      <w:tr>
        <w:tc>
          <w:tcPr/>
          <w:p>
            <w:pPr>
              <w:pStyle w:val="Compact"/>
            </w:pPr>
            <w:r>
              <w:t xml:space="preserve">UI (Main)</w:t>
            </w:r>
          </w:p>
        </w:tc>
        <w:tc>
          <w:tcPr/>
          <w:p>
            <w:pPr>
              <w:pStyle w:val="Compact"/>
            </w:pPr>
            <w:r>
              <w:t xml:space="preserve">Native view updates, gestures, native animation</w:t>
            </w:r>
          </w:p>
        </w:tc>
        <w:tc>
          <w:tcPr/>
          <w:p>
            <w:pPr>
              <w:pStyle w:val="Compact"/>
            </w:pPr>
            <w:r>
              <w:t xml:space="preserve">Frame drops, frozen UI</w:t>
            </w:r>
          </w:p>
        </w:tc>
      </w:tr>
      <w:tr>
        <w:tc>
          <w:tcPr/>
          <w:p>
            <w:pPr>
              <w:pStyle w:val="Compact"/>
            </w:pPr>
            <w:r>
              <w:t xml:space="preserve">Shadow (legacy) / Fabric (new)</w:t>
            </w:r>
          </w:p>
        </w:tc>
        <w:tc>
          <w:tcPr/>
          <w:p>
            <w:pPr>
              <w:pStyle w:val="Compact"/>
            </w:pPr>
            <w:r>
              <w:t xml:space="preserve">Yoga layout</w:t>
            </w:r>
          </w:p>
        </w:tc>
        <w:tc>
          <w:tcPr/>
          <w:p>
            <w:pPr>
              <w:pStyle w:val="Compact"/>
            </w:pPr>
            <w:r>
              <w:t xml:space="preserve">Layout lag</w:t>
            </w:r>
          </w:p>
        </w:tc>
      </w:tr>
      <w:tr>
        <w:tc>
          <w:tcPr/>
          <w:p>
            <w:pPr>
              <w:pStyle w:val="Compact"/>
            </w:pPr>
            <w:r>
              <w:t xml:space="preserve">Native modules' own threads</w:t>
            </w:r>
          </w:p>
        </w:tc>
        <w:tc>
          <w:tcPr/>
          <w:p>
            <w:pPr>
              <w:pStyle w:val="Compact"/>
            </w:pPr>
            <w:r>
              <w:t xml:space="preserve">TurboModule work, image decode, etc.</w:t>
            </w:r>
          </w:p>
        </w:tc>
        <w:tc>
          <w:tcPr/>
          <w:p>
            <w:pPr>
              <w:pStyle w:val="Compact"/>
            </w:pPr>
            <w:r>
              <w:t xml:space="preserve">Their queue backs up</w:t>
            </w:r>
          </w:p>
        </w:tc>
      </w:tr>
    </w:tbl>
    <w:p>
      <w:pPr>
        <w:pStyle w:val="BodyText"/>
      </w:pPr>
      <w:r>
        <w:t xml:space="preserve">Reanimated 3/4 worklets execute on a</w:t>
      </w:r>
      <w:r>
        <w:t xml:space="preserve"> </w:t>
      </w:r>
      <w:r>
        <w:rPr>
          <w:b/>
          <w:bCs/>
        </w:rPr>
        <w:t xml:space="preserve">separate JS runtime that runs on the UI thread</w:t>
      </w:r>
      <w:r>
        <w:t xml:space="preserve">, letting animations run independently of your main JS thread. This is why a slow JS thread doesn't drop a Reanimated animation.</w:t>
      </w:r>
    </w:p>
    <w:bookmarkEnd w:id="1029"/>
    <w:bookmarkStart w:id="1030" w:name="Xc01119e63680c130ded8a75ad3a940f5b60ec6c"/>
    <w:p>
      <w:pPr>
        <w:pStyle w:val="Heading3"/>
      </w:pPr>
      <w:r>
        <w:t xml:space="preserve">5-Minute Architecture Answer</w:t>
      </w:r>
    </w:p>
    <w:p>
      <w:pPr>
        <w:pStyle w:val="FirstParagraph"/>
      </w:pPr>
      <w:r>
        <w:t xml:space="preserve">Pre-New Arch:</w:t>
      </w:r>
    </w:p>
    <w:p>
      <w:pPr>
        <w:pStyle w:val="Compact"/>
        <w:numPr>
          <w:ilvl w:val="0"/>
          <w:numId w:val="1564"/>
        </w:numPr>
      </w:pPr>
      <w:r>
        <w:t xml:space="preserve">JS ↔ Bridge (async, batched) ↔ Shadow ↔ UI.</w:t>
      </w:r>
    </w:p>
    <w:p>
      <w:pPr>
        <w:pStyle w:val="Compact"/>
        <w:numPr>
          <w:ilvl w:val="0"/>
          <w:numId w:val="1564"/>
        </w:numPr>
      </w:pPr>
      <w:r>
        <w:t xml:space="preserve">Bridge serialization was the single biggest bottleneck.</w:t>
      </w:r>
    </w:p>
    <w:p>
      <w:pPr>
        <w:pStyle w:val="FirstParagraph"/>
      </w:pPr>
      <w:r>
        <w:t xml:space="preserve">New Arch:</w:t>
      </w:r>
    </w:p>
    <w:p>
      <w:pPr>
        <w:pStyle w:val="Compact"/>
        <w:numPr>
          <w:ilvl w:val="0"/>
          <w:numId w:val="1565"/>
        </w:numPr>
      </w:pPr>
      <w:r>
        <w:t xml:space="preserve">JS ↔ JSI (sync) ↔ C++ ↔ Fabric (UI-thread mount).</w:t>
      </w:r>
    </w:p>
    <w:p>
      <w:pPr>
        <w:pStyle w:val="Compact"/>
        <w:numPr>
          <w:ilvl w:val="0"/>
          <w:numId w:val="1565"/>
        </w:numPr>
      </w:pPr>
      <w:r>
        <w:t xml:space="preserve">Reanimated worklet runtime piggybacks on the UI thread for gesture-driven animations.</w:t>
      </w:r>
    </w:p>
    <w:p>
      <w:pPr>
        <w:pStyle w:val="Compact"/>
        <w:numPr>
          <w:ilvl w:val="0"/>
          <w:numId w:val="1565"/>
        </w:numPr>
      </w:pPr>
      <w:r>
        <w:t xml:space="preserve">TurboModules can run on their own threads but expose JSI to JS.</w:t>
      </w:r>
    </w:p>
    <w:p>
      <w:pPr>
        <w:pStyle w:val="FirstParagraph"/>
      </w:pPr>
      <w:r>
        <w:t xml:space="preserve">Key principle:</w:t>
      </w:r>
      <w:r>
        <w:t xml:space="preserve"> </w:t>
      </w:r>
      <w:r>
        <w:rPr>
          <w:b/>
          <w:bCs/>
        </w:rPr>
        <w:t xml:space="preserve">the rendering pipeline is only as fast as the slowest thread.</w:t>
      </w:r>
      <w:r>
        <w:t xml:space="preserve"> </w:t>
      </w:r>
      <w:r>
        <w:t xml:space="preserve">Frame budget is 16.6ms (60Hz) or 8.3ms (120Hz). Each thread must complete its slice within that window.</w:t>
      </w:r>
    </w:p>
    <w:bookmarkEnd w:id="1030"/>
    <w:bookmarkStart w:id="1031" w:name="the-why-35"/>
    <w:p>
      <w:pPr>
        <w:pStyle w:val="Heading3"/>
      </w:pPr>
      <w:r>
        <w:t xml:space="preserve">The "Why"</w:t>
      </w:r>
    </w:p>
    <w:p>
      <w:pPr>
        <w:pStyle w:val="Compact"/>
        <w:numPr>
          <w:ilvl w:val="0"/>
          <w:numId w:val="1566"/>
        </w:numPr>
      </w:pPr>
      <w:r>
        <w:t xml:space="preserve">Mobile is multi-threaded by necessity (gestures must respond instantly, even when JS is busy).</w:t>
      </w:r>
    </w:p>
    <w:p>
      <w:pPr>
        <w:pStyle w:val="Compact"/>
        <w:numPr>
          <w:ilvl w:val="0"/>
          <w:numId w:val="1566"/>
        </w:numPr>
      </w:pPr>
      <w:r>
        <w:t xml:space="preserve">Understanding thread boundaries diagnoses 90% of perf bugs.</w:t>
      </w:r>
    </w:p>
    <w:bookmarkEnd w:id="1031"/>
    <w:bookmarkStart w:id="1032" w:name="mental-model-35"/>
    <w:p>
      <w:pPr>
        <w:pStyle w:val="Heading3"/>
      </w:pPr>
      <w:r>
        <w:t xml:space="preserve">Mental Model</w:t>
      </w:r>
    </w:p>
    <w:p>
      <w:pPr>
        <w:pStyle w:val="FirstParagraph"/>
      </w:pPr>
      <w:r>
        <w:t xml:space="preserve">Three lanes on a highway. JS lane, UI lane, layout lane. Anything in your JS lane that takes &gt;16ms causes pile-ups; the UI lane keeps moving thanks to native gesture handlers and Reanimated.</w:t>
      </w:r>
    </w:p>
    <w:bookmarkEnd w:id="1032"/>
    <w:bookmarkStart w:id="1033" w:name="internal-working-2026-context-35"/>
    <w:p>
      <w:pPr>
        <w:pStyle w:val="Heading3"/>
      </w:pPr>
      <w:r>
        <w:t xml:space="preserve">Internal Working (2026 Context)</w:t>
      </w:r>
    </w:p>
    <w:p>
      <w:pPr>
        <w:pStyle w:val="Compact"/>
        <w:numPr>
          <w:ilvl w:val="0"/>
          <w:numId w:val="1567"/>
        </w:numPr>
      </w:pPr>
      <w:r>
        <w:t xml:space="preserve">Bridgeless mode: JS↔native is synchronous over JSI; no message queue lag.</w:t>
      </w:r>
    </w:p>
    <w:p>
      <w:pPr>
        <w:pStyle w:val="Compact"/>
        <w:numPr>
          <w:ilvl w:val="0"/>
          <w:numId w:val="1567"/>
        </w:numPr>
      </w:pPr>
      <w:r>
        <w:t xml:space="preserve">Fabric: shadow tree built in C++ in the New Arch, committed atomically to UI thread.</w:t>
      </w:r>
    </w:p>
    <w:p>
      <w:pPr>
        <w:pStyle w:val="Compact"/>
        <w:numPr>
          <w:ilvl w:val="0"/>
          <w:numId w:val="1567"/>
        </w:numPr>
      </w:pPr>
      <w:r>
        <w:t xml:space="preserve">Reanimated 4 (rewritten on Fabric): true UI-thread layout sync with React state.</w:t>
      </w:r>
    </w:p>
    <w:bookmarkEnd w:id="1033"/>
    <w:bookmarkStart w:id="1034" w:name="modern-implementation-code-35"/>
    <w:p>
      <w:pPr>
        <w:pStyle w:val="Heading3"/>
      </w:pPr>
      <w:r>
        <w:t xml:space="preserve">Modern Implementation (Code)</w:t>
      </w:r>
    </w:p>
    <w:p>
      <w:pPr>
        <w:pStyle w:val="FirstParagraph"/>
      </w:pPr>
      <w:r>
        <w:t xml:space="preserve">Run gesture-driven animation entirely on UI thread:</w:t>
      </w:r>
    </w:p>
    <w:p>
      <w:pPr>
        <w:pStyle w:val="SourceCode"/>
      </w:pPr>
      <w:r>
        <w:rPr>
          <w:rStyle w:val="VerbatimChar"/>
        </w:rPr>
        <w:t xml:space="preserve">import { Gesture, GestureDetector } from 'react-native-gesture-handler';</w:t>
      </w:r>
      <w:r>
        <w:br/>
      </w:r>
      <w:r>
        <w:rPr>
          <w:rStyle w:val="VerbatimChar"/>
        </w:rPr>
        <w:t xml:space="preserve">import Animated, { useSharedValue, useAnimatedStyle } from 'react-native-reanimated';</w:t>
      </w:r>
      <w:r>
        <w:br/>
      </w:r>
      <w:r>
        <w:br/>
      </w:r>
      <w:r>
        <w:rPr>
          <w:rStyle w:val="VerbatimChar"/>
        </w:rPr>
        <w:t xml:space="preserve">function Draggable() {</w:t>
      </w:r>
      <w:r>
        <w:br/>
      </w:r>
      <w:r>
        <w:rPr>
          <w:rStyle w:val="VerbatimChar"/>
        </w:rPr>
        <w:t xml:space="preserve">  const x = useSharedValue(0);</w:t>
      </w:r>
      <w:r>
        <w:br/>
      </w:r>
      <w:r>
        <w:rPr>
          <w:rStyle w:val="VerbatimChar"/>
        </w:rPr>
        <w:t xml:space="preserve">  const pan = Gesture.Pan().onUpdate((e) =&gt; {</w:t>
      </w:r>
      <w:r>
        <w:br/>
      </w:r>
      <w:r>
        <w:rPr>
          <w:rStyle w:val="VerbatimChar"/>
        </w:rPr>
        <w:t xml:space="preserve">    'worklet';</w:t>
      </w:r>
      <w:r>
        <w:br/>
      </w:r>
      <w:r>
        <w:rPr>
          <w:rStyle w:val="VerbatimChar"/>
        </w:rPr>
        <w:t xml:space="preserve">    x.value = e.translationX; // runs on UI thread</w:t>
      </w:r>
      <w:r>
        <w:br/>
      </w:r>
      <w:r>
        <w:rPr>
          <w:rStyle w:val="VerbatimChar"/>
        </w:rPr>
        <w:t xml:space="preserve">  });</w:t>
      </w:r>
      <w:r>
        <w:br/>
      </w:r>
      <w:r>
        <w:rPr>
          <w:rStyle w:val="VerbatimChar"/>
        </w:rPr>
        <w:t xml:space="preserve">  const style = useAnimatedStyle(() =&gt; ({ transform: [{ translateX: x.value }] }));</w:t>
      </w:r>
      <w:r>
        <w:br/>
      </w:r>
      <w:r>
        <w:rPr>
          <w:rStyle w:val="VerbatimChar"/>
        </w:rPr>
        <w:t xml:space="preserve">  return (</w:t>
      </w:r>
      <w:r>
        <w:br/>
      </w:r>
      <w:r>
        <w:rPr>
          <w:rStyle w:val="VerbatimChar"/>
        </w:rPr>
        <w:t xml:space="preserve">    &lt;GestureDetector gesture={pan}&gt;</w:t>
      </w:r>
      <w:r>
        <w:br/>
      </w:r>
      <w:r>
        <w:rPr>
          <w:rStyle w:val="VerbatimChar"/>
        </w:rPr>
        <w:t xml:space="preserve">      &lt;Animated.View style={[styles.box, style]} /&gt;</w:t>
      </w:r>
      <w:r>
        <w:br/>
      </w:r>
      <w:r>
        <w:rPr>
          <w:rStyle w:val="VerbatimChar"/>
        </w:rPr>
        <w:t xml:space="preserve">    &lt;/GestureDetector&gt;</w:t>
      </w:r>
      <w:r>
        <w:br/>
      </w:r>
      <w:r>
        <w:rPr>
          <w:rStyle w:val="VerbatimChar"/>
        </w:rPr>
        <w:t xml:space="preserve">  );</w:t>
      </w:r>
      <w:r>
        <w:br/>
      </w:r>
      <w:r>
        <w:rPr>
          <w:rStyle w:val="VerbatimChar"/>
        </w:rPr>
        <w:t xml:space="preserve">}</w:t>
      </w:r>
    </w:p>
    <w:p>
      <w:pPr>
        <w:pStyle w:val="FirstParagraph"/>
      </w:pPr>
      <w:r>
        <w:t xml:space="preserve">Move heavy compute off JS thread via TurboModule:</w:t>
      </w:r>
    </w:p>
    <w:p>
      <w:pPr>
        <w:pStyle w:val="SourceCode"/>
      </w:pPr>
      <w:r>
        <w:rPr>
          <w:rStyle w:val="CommentTok"/>
        </w:rPr>
        <w:t xml:space="preserve">// JS-side</w:t>
      </w:r>
      <w:r>
        <w:br/>
      </w:r>
      <w:r>
        <w:rPr>
          <w:rStyle w:val="KeywordTok"/>
        </w:rPr>
        <w:t xml:space="preserve">const</w:t>
      </w:r>
      <w:r>
        <w:rPr>
          <w:rStyle w:val="NormalTok"/>
        </w:rPr>
        <w:t xml:space="preserve"> result </w:t>
      </w:r>
      <w:r>
        <w:rPr>
          <w:rStyle w:val="OperatorTok"/>
        </w:rPr>
        <w:t xml:space="preserve">=</w:t>
      </w:r>
      <w:r>
        <w:rPr>
          <w:rStyle w:val="NormalTok"/>
        </w:rPr>
        <w:t xml:space="preserve"> NativeImageHash</w:t>
      </w:r>
      <w:r>
        <w:rPr>
          <w:rStyle w:val="OperatorTok"/>
        </w:rPr>
        <w:t xml:space="preserve">.</w:t>
      </w:r>
      <w:r>
        <w:rPr>
          <w:rStyle w:val="FunctionTok"/>
        </w:rPr>
        <w:t xml:space="preserve">computeHash</w:t>
      </w:r>
      <w:r>
        <w:rPr>
          <w:rStyle w:val="NormalTok"/>
        </w:rPr>
        <w:t xml:space="preserve">(uri)</w:t>
      </w:r>
      <w:r>
        <w:rPr>
          <w:rStyle w:val="OperatorTok"/>
        </w:rPr>
        <w:t xml:space="preserve">;</w:t>
      </w:r>
      <w:r>
        <w:rPr>
          <w:rStyle w:val="NormalTok"/>
        </w:rPr>
        <w:t xml:space="preserve"> </w:t>
      </w:r>
      <w:r>
        <w:rPr>
          <w:rStyle w:val="CommentTok"/>
        </w:rPr>
        <w:t xml:space="preserve">// JSI sync, fast on native</w:t>
      </w:r>
    </w:p>
    <w:bookmarkEnd w:id="1034"/>
    <w:bookmarkStart w:id="1035" w:name="comparison-35"/>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 type</w:t>
            </w:r>
          </w:p>
        </w:tc>
        <w:tc>
          <w:tcPr/>
          <w:p>
            <w:pPr>
              <w:pStyle w:val="Compact"/>
            </w:pPr>
            <w:r>
              <w:t xml:space="preserve">Best thread</w:t>
            </w:r>
          </w:p>
        </w:tc>
        <w:tc>
          <w:tcPr/>
          <w:p>
            <w:pPr>
              <w:pStyle w:val="Compact"/>
            </w:pPr>
            <w:r>
              <w:t xml:space="preserve">Tool</w:t>
            </w:r>
          </w:p>
        </w:tc>
      </w:tr>
      <w:tr>
        <w:tc>
          <w:tcPr/>
          <w:p>
            <w:pPr>
              <w:pStyle w:val="Compact"/>
            </w:pPr>
            <w:r>
              <w:t xml:space="preserve">Gesture animation</w:t>
            </w:r>
          </w:p>
        </w:tc>
        <w:tc>
          <w:tcPr/>
          <w:p>
            <w:pPr>
              <w:pStyle w:val="Compact"/>
            </w:pPr>
            <w:r>
              <w:t xml:space="preserve">UI</w:t>
            </w:r>
          </w:p>
        </w:tc>
        <w:tc>
          <w:tcPr/>
          <w:p>
            <w:pPr>
              <w:pStyle w:val="Compact"/>
            </w:pPr>
            <w:r>
              <w:t xml:space="preserve">Reanimated worklets</w:t>
            </w:r>
          </w:p>
        </w:tc>
      </w:tr>
      <w:tr>
        <w:tc>
          <w:tcPr/>
          <w:p>
            <w:pPr>
              <w:pStyle w:val="Compact"/>
            </w:pPr>
            <w:r>
              <w:t xml:space="preserve">List rendering</w:t>
            </w:r>
          </w:p>
        </w:tc>
        <w:tc>
          <w:tcPr/>
          <w:p>
            <w:pPr>
              <w:pStyle w:val="Compact"/>
            </w:pPr>
            <w:r>
              <w:t xml:space="preserve">JS</w:t>
            </w:r>
          </w:p>
        </w:tc>
        <w:tc>
          <w:tcPr/>
          <w:p>
            <w:pPr>
              <w:pStyle w:val="Compact"/>
            </w:pPr>
            <w:r>
              <w:t xml:space="preserve">FlashList</w:t>
            </w:r>
          </w:p>
        </w:tc>
      </w:tr>
      <w:tr>
        <w:tc>
          <w:tcPr/>
          <w:p>
            <w:pPr>
              <w:pStyle w:val="Compact"/>
            </w:pPr>
            <w:r>
              <w:t xml:space="preserve">Layout</w:t>
            </w:r>
          </w:p>
        </w:tc>
        <w:tc>
          <w:tcPr/>
          <w:p>
            <w:pPr>
              <w:pStyle w:val="Compact"/>
            </w:pPr>
            <w:r>
              <w:t xml:space="preserve">Fabric/Shadow</w:t>
            </w:r>
          </w:p>
        </w:tc>
        <w:tc>
          <w:tcPr/>
          <w:p>
            <w:pPr>
              <w:pStyle w:val="Compact"/>
            </w:pPr>
            <w:r>
              <w:t xml:space="preserve">Yoga</w:t>
            </w:r>
          </w:p>
        </w:tc>
      </w:tr>
      <w:tr>
        <w:tc>
          <w:tcPr/>
          <w:p>
            <w:pPr>
              <w:pStyle w:val="Compact"/>
            </w:pPr>
            <w:r>
              <w:t xml:space="preserve">Image decode</w:t>
            </w:r>
          </w:p>
        </w:tc>
        <w:tc>
          <w:tcPr/>
          <w:p>
            <w:pPr>
              <w:pStyle w:val="Compact"/>
            </w:pPr>
            <w:r>
              <w:t xml:space="preserve">Native bg</w:t>
            </w:r>
          </w:p>
        </w:tc>
        <w:tc>
          <w:tcPr/>
          <w:p>
            <w:pPr>
              <w:pStyle w:val="Compact"/>
            </w:pPr>
            <w:r>
              <w:t xml:space="preserve">expo-image / Fast Image</w:t>
            </w:r>
          </w:p>
        </w:tc>
      </w:tr>
      <w:tr>
        <w:tc>
          <w:tcPr/>
          <w:p>
            <w:pPr>
              <w:pStyle w:val="Compact"/>
            </w:pPr>
            <w:r>
              <w:t xml:space="preserve">Heavy compute</w:t>
            </w:r>
          </w:p>
        </w:tc>
        <w:tc>
          <w:tcPr/>
          <w:p>
            <w:pPr>
              <w:pStyle w:val="Compact"/>
            </w:pPr>
            <w:r>
              <w:t xml:space="preserve">Native TurboModule</w:t>
            </w:r>
          </w:p>
        </w:tc>
        <w:tc>
          <w:tcPr/>
          <w:p>
            <w:pPr>
              <w:pStyle w:val="Compact"/>
            </w:pPr>
            <w:r>
              <w:t xml:space="preserve">Custom TurboModule</w:t>
            </w:r>
          </w:p>
        </w:tc>
      </w:tr>
      <w:tr>
        <w:tc>
          <w:tcPr/>
          <w:p>
            <w:pPr>
              <w:pStyle w:val="Compact"/>
            </w:pPr>
            <w:r>
              <w:t xml:space="preserve">Network</w:t>
            </w:r>
          </w:p>
        </w:tc>
        <w:tc>
          <w:tcPr/>
          <w:p>
            <w:pPr>
              <w:pStyle w:val="Compact"/>
            </w:pPr>
            <w:r>
              <w:t xml:space="preserve">Native</w:t>
            </w:r>
          </w:p>
        </w:tc>
        <w:tc>
          <w:tcPr/>
          <w:p>
            <w:pPr>
              <w:pStyle w:val="Compact"/>
            </w:pPr>
            <w:r>
              <w:t xml:space="preserve">Fetch / RNFetchBlob</w:t>
            </w:r>
          </w:p>
        </w:tc>
      </w:tr>
    </w:tbl>
    <w:bookmarkEnd w:id="1035"/>
    <w:bookmarkStart w:id="1036" w:name="production-usage-35"/>
    <w:p>
      <w:pPr>
        <w:pStyle w:val="Heading3"/>
      </w:pPr>
      <w:r>
        <w:t xml:space="preserve">Production Usage</w:t>
      </w:r>
    </w:p>
    <w:p>
      <w:pPr>
        <w:pStyle w:val="Compact"/>
        <w:numPr>
          <w:ilvl w:val="0"/>
          <w:numId w:val="1568"/>
        </w:numPr>
      </w:pPr>
      <w:r>
        <w:t xml:space="preserve">Move animations to Reanimated worklets when JS thread is contended.</w:t>
      </w:r>
    </w:p>
    <w:p>
      <w:pPr>
        <w:pStyle w:val="Compact"/>
        <w:numPr>
          <w:ilvl w:val="0"/>
          <w:numId w:val="1568"/>
        </w:numPr>
      </w:pPr>
      <w:r>
        <w:t xml:space="preserve">Wrap compute-heavy ops in TurboModules.</w:t>
      </w:r>
    </w:p>
    <w:p>
      <w:pPr>
        <w:pStyle w:val="Compact"/>
        <w:numPr>
          <w:ilvl w:val="0"/>
          <w:numId w:val="1568"/>
        </w:numPr>
      </w:pPr>
      <w:r>
        <w:t xml:space="preserve">Profile with</w:t>
      </w:r>
      <w:r>
        <w:t xml:space="preserve"> </w:t>
      </w:r>
      <w:r>
        <w:rPr>
          <w:rStyle w:val="VerbatimChar"/>
        </w:rPr>
        <w:t xml:space="preserve">react-native-performance</w:t>
      </w:r>
      <w:r>
        <w:t xml:space="preserve"> </w:t>
      </w:r>
      <w:r>
        <w:t xml:space="preserve">or DevTools Profiler.</w:t>
      </w:r>
    </w:p>
    <w:bookmarkEnd w:id="1036"/>
    <w:bookmarkStart w:id="1037" w:name="hands-on-exercise-35"/>
    <w:p>
      <w:pPr>
        <w:pStyle w:val="Heading3"/>
      </w:pPr>
      <w:r>
        <w:t xml:space="preserve">Hands-On Exercise</w:t>
      </w:r>
    </w:p>
    <w:p>
      <w:pPr>
        <w:pStyle w:val="Compact"/>
        <w:numPr>
          <w:ilvl w:val="0"/>
          <w:numId w:val="1569"/>
        </w:numPr>
      </w:pPr>
      <w:r>
        <w:t xml:space="preserve">Build a list with a parallel JS-busy animation; observe drops.</w:t>
      </w:r>
    </w:p>
    <w:p>
      <w:pPr>
        <w:pStyle w:val="Compact"/>
        <w:numPr>
          <w:ilvl w:val="0"/>
          <w:numId w:val="1569"/>
        </w:numPr>
      </w:pPr>
      <w:r>
        <w:t xml:space="preserve">Convert the animation to Reanimated worklets; observe smooth 60fps.</w:t>
      </w:r>
    </w:p>
    <w:p>
      <w:pPr>
        <w:pStyle w:val="Compact"/>
        <w:numPr>
          <w:ilvl w:val="0"/>
          <w:numId w:val="1569"/>
        </w:numPr>
      </w:pPr>
      <w:r>
        <w:t xml:space="preserve">Add a heavy JSON parse during the animation; confirm worklets unaffected.</w:t>
      </w:r>
    </w:p>
    <w:bookmarkEnd w:id="1037"/>
    <w:bookmarkStart w:id="1038" w:name="common-mistakes-35"/>
    <w:p>
      <w:pPr>
        <w:pStyle w:val="Heading3"/>
      </w:pPr>
      <w:r>
        <w:t xml:space="preserve">Common Mistakes</w:t>
      </w:r>
    </w:p>
    <w:p>
      <w:pPr>
        <w:pStyle w:val="Compact"/>
        <w:numPr>
          <w:ilvl w:val="0"/>
          <w:numId w:val="1570"/>
        </w:numPr>
      </w:pPr>
      <w:r>
        <w:t xml:space="preserve">Animating with</w:t>
      </w:r>
      <w:r>
        <w:t xml:space="preserve"> </w:t>
      </w:r>
      <w:r>
        <w:rPr>
          <w:rStyle w:val="VerbatimChar"/>
        </w:rPr>
        <w:t xml:space="preserve">setState</w:t>
      </w:r>
      <w:r>
        <w:t xml:space="preserve"> </w:t>
      </w:r>
      <w:r>
        <w:t xml:space="preserve">in</w:t>
      </w:r>
      <w:r>
        <w:t xml:space="preserve"> </w:t>
      </w:r>
      <w:r>
        <w:rPr>
          <w:rStyle w:val="VerbatimChar"/>
        </w:rPr>
        <w:t xml:space="preserve">Animated.event</w:t>
      </w:r>
      <w:r>
        <w:t xml:space="preserve"> </w:t>
      </w:r>
      <w:r>
        <w:t xml:space="preserve">— runs on JS thread, drops frames.</w:t>
      </w:r>
    </w:p>
    <w:p>
      <w:pPr>
        <w:pStyle w:val="Compact"/>
        <w:numPr>
          <w:ilvl w:val="0"/>
          <w:numId w:val="1570"/>
        </w:numPr>
      </w:pPr>
      <w:r>
        <w:t xml:space="preserve">Doing image decode on JS via</w:t>
      </w:r>
      <w:r>
        <w:t xml:space="preserve"> </w:t>
      </w:r>
      <w:r>
        <w:rPr>
          <w:rStyle w:val="VerbatimChar"/>
        </w:rPr>
        <w:t xml:space="preserve">Image.getSize</w:t>
      </w:r>
      <w:r>
        <w:t xml:space="preserve"> </w:t>
      </w:r>
      <w:r>
        <w:t xml:space="preserve">in render.</w:t>
      </w:r>
    </w:p>
    <w:p>
      <w:pPr>
        <w:pStyle w:val="Compact"/>
        <w:numPr>
          <w:ilvl w:val="0"/>
          <w:numId w:val="1570"/>
        </w:numPr>
      </w:pPr>
      <w:r>
        <w:t xml:space="preserve">Chaining many sync TurboModule calls in render (each is fast, but together they add up).</w:t>
      </w:r>
    </w:p>
    <w:bookmarkEnd w:id="1038"/>
    <w:bookmarkStart w:id="1039" w:name="production-red-flags-35"/>
    <w:p>
      <w:pPr>
        <w:pStyle w:val="Heading3"/>
      </w:pPr>
      <w:r>
        <w:t xml:space="preserve">Production Red Flags</w:t>
      </w:r>
    </w:p>
    <w:p>
      <w:pPr>
        <w:pStyle w:val="Compact"/>
        <w:numPr>
          <w:ilvl w:val="0"/>
          <w:numId w:val="1571"/>
        </w:numPr>
      </w:pPr>
      <w:r>
        <w:rPr>
          <w:rStyle w:val="VerbatimChar"/>
        </w:rPr>
        <w:t xml:space="preserve">setInterval</w:t>
      </w:r>
      <w:r>
        <w:t xml:space="preserve"> </w:t>
      </w:r>
      <w:r>
        <w:t xml:space="preserve">driving animations.</w:t>
      </w:r>
    </w:p>
    <w:p>
      <w:pPr>
        <w:pStyle w:val="Compact"/>
        <w:numPr>
          <w:ilvl w:val="0"/>
          <w:numId w:val="1571"/>
        </w:numPr>
      </w:pPr>
      <w:r>
        <w:t xml:space="preserve">Long sync</w:t>
      </w:r>
      <w:r>
        <w:t xml:space="preserve"> </w:t>
      </w:r>
      <w:r>
        <w:rPr>
          <w:rStyle w:val="VerbatimChar"/>
        </w:rPr>
        <w:t xml:space="preserve">for</w:t>
      </w:r>
      <w:r>
        <w:t xml:space="preserve"> </w:t>
      </w:r>
      <w:r>
        <w:t xml:space="preserve">loops in render handlers.</w:t>
      </w:r>
    </w:p>
    <w:p>
      <w:pPr>
        <w:pStyle w:val="Compact"/>
        <w:numPr>
          <w:ilvl w:val="0"/>
          <w:numId w:val="1571"/>
        </w:numPr>
      </w:pPr>
      <w:r>
        <w:rPr>
          <w:rStyle w:val="VerbatimChar"/>
        </w:rPr>
        <w:t xml:space="preserve">console.log</w:t>
      </w:r>
      <w:r>
        <w:t xml:space="preserve"> </w:t>
      </w:r>
      <w:r>
        <w:t xml:space="preserve">in production hot paths (still costs JS time even silenced).</w:t>
      </w:r>
    </w:p>
    <w:bookmarkEnd w:id="1039"/>
    <w:bookmarkStart w:id="1040" w:name="performance--metrics-24"/>
    <w:p>
      <w:pPr>
        <w:pStyle w:val="Heading3"/>
      </w:pPr>
      <w:r>
        <w:t xml:space="preserve">Performance &amp; Metrics</w:t>
      </w:r>
    </w:p>
    <w:p>
      <w:pPr>
        <w:pStyle w:val="Compact"/>
        <w:numPr>
          <w:ilvl w:val="0"/>
          <w:numId w:val="1572"/>
        </w:numPr>
      </w:pPr>
      <w:r>
        <w:t xml:space="preserve">Frame budget breach P95.</w:t>
      </w:r>
    </w:p>
    <w:p>
      <w:pPr>
        <w:pStyle w:val="Compact"/>
        <w:numPr>
          <w:ilvl w:val="0"/>
          <w:numId w:val="1572"/>
        </w:numPr>
      </w:pPr>
      <w:r>
        <w:t xml:space="preserve">JS thread CPU %.</w:t>
      </w:r>
    </w:p>
    <w:p>
      <w:pPr>
        <w:pStyle w:val="Compact"/>
        <w:numPr>
          <w:ilvl w:val="0"/>
          <w:numId w:val="1572"/>
        </w:numPr>
      </w:pPr>
      <w:r>
        <w:t xml:space="preserve">Worklet runtime CPU.</w:t>
      </w:r>
    </w:p>
    <w:bookmarkEnd w:id="1040"/>
    <w:bookmarkStart w:id="1041" w:name="metrics-that-matter-22"/>
    <w:p>
      <w:pPr>
        <w:pStyle w:val="Heading3"/>
      </w:pPr>
      <w:r>
        <w:t xml:space="preserve">Metrics That Matter</w:t>
      </w:r>
    </w:p>
    <w:p>
      <w:pPr>
        <w:pStyle w:val="FirstParagraph"/>
      </w:pPr>
      <w:r>
        <w:t xml:space="preserve">Frame drops, frozen frames, JS thread idle %, worklet CPU.</w:t>
      </w:r>
    </w:p>
    <w:bookmarkEnd w:id="1041"/>
    <w:bookmarkStart w:id="1042" w:name="decision-framework-35"/>
    <w:p>
      <w:pPr>
        <w:pStyle w:val="Heading3"/>
      </w:pPr>
      <w:r>
        <w:t xml:space="preserve">Decision Framework</w:t>
      </w:r>
    </w:p>
    <w:p>
      <w:pPr>
        <w:pStyle w:val="Compact"/>
        <w:numPr>
          <w:ilvl w:val="0"/>
          <w:numId w:val="1573"/>
        </w:numPr>
      </w:pPr>
      <w:r>
        <w:t xml:space="preserve">Animation tied to gesture → worklet, UI thread.</w:t>
      </w:r>
    </w:p>
    <w:p>
      <w:pPr>
        <w:pStyle w:val="Compact"/>
        <w:numPr>
          <w:ilvl w:val="0"/>
          <w:numId w:val="1573"/>
        </w:numPr>
      </w:pPr>
      <w:r>
        <w:t xml:space="preserve">Compute &gt;5ms → TurboModule.</w:t>
      </w:r>
    </w:p>
    <w:p>
      <w:pPr>
        <w:pStyle w:val="Compact"/>
        <w:numPr>
          <w:ilvl w:val="0"/>
          <w:numId w:val="1573"/>
        </w:numPr>
      </w:pPr>
      <w:r>
        <w:t xml:space="preserve">Layout-heavy → trust Fabric, avoid manual measurement.</w:t>
      </w:r>
    </w:p>
    <w:bookmarkEnd w:id="1042"/>
    <w:bookmarkStart w:id="1043" w:name="senior-level-insight-35"/>
    <w:p>
      <w:pPr>
        <w:pStyle w:val="Heading3"/>
      </w:pPr>
      <w:r>
        <w:t xml:space="preserve">Senior-Level Insight</w:t>
      </w:r>
    </w:p>
    <w:p>
      <w:pPr>
        <w:pStyle w:val="FirstParagraph"/>
      </w:pPr>
      <w:r>
        <w:t xml:space="preserve">RN's threading model is a strict productivity multiplier: putting work on the right thread is usually a 10× win vs micro-optimizing on the wrong one. Always ask "which thread does this run on?" before optimizing.</w:t>
      </w:r>
    </w:p>
    <w:bookmarkEnd w:id="1043"/>
    <w:bookmarkStart w:id="1044" w:name="real-world-scenario-29"/>
    <w:p>
      <w:pPr>
        <w:pStyle w:val="Heading3"/>
      </w:pPr>
      <w:r>
        <w:t xml:space="preserve">Real-World Scenario</w:t>
      </w:r>
    </w:p>
    <w:p>
      <w:pPr>
        <w:pStyle w:val="FirstParagraph"/>
      </w:pPr>
      <w:r>
        <w:rPr>
          <w:b/>
          <w:bCs/>
        </w:rPr>
        <w:t xml:space="preserve">Symptom:</w:t>
      </w:r>
      <w:r>
        <w:t xml:space="preserve"> </w:t>
      </w:r>
      <w:r>
        <w:t xml:space="preserve">Carousel jank during a list refresh.</w:t>
      </w:r>
      <w:r>
        <w:t xml:space="preserve"> </w:t>
      </w:r>
      <w:r>
        <w:rPr>
          <w:b/>
          <w:bCs/>
        </w:rPr>
        <w:t xml:space="preserve">Investigation:</w:t>
      </w:r>
      <w:r>
        <w:t xml:space="preserve"> </w:t>
      </w:r>
      <w:r>
        <w:t xml:space="preserve">Carousel animation used JS-driven</w:t>
      </w:r>
      <w:r>
        <w:t xml:space="preserve"> </w:t>
      </w:r>
      <w:r>
        <w:rPr>
          <w:rStyle w:val="VerbatimChar"/>
        </w:rPr>
        <w:t xml:space="preserve">Animated.timing</w:t>
      </w:r>
      <w:r>
        <w:t xml:space="preserve"> </w:t>
      </w:r>
      <w:r>
        <w:t xml:space="preserve">with native driver disabled.</w:t>
      </w:r>
      <w:r>
        <w:t xml:space="preserve"> </w:t>
      </w:r>
      <w:r>
        <w:rPr>
          <w:b/>
          <w:bCs/>
        </w:rPr>
        <w:t xml:space="preserve">Root cause:</w:t>
      </w:r>
      <w:r>
        <w:t xml:space="preserve"> </w:t>
      </w:r>
      <w:r>
        <w:t xml:space="preserve">Animation competed for JS thread time.</w:t>
      </w:r>
      <w:r>
        <w:t xml:space="preserve"> </w:t>
      </w:r>
      <w:r>
        <w:rPr>
          <w:b/>
          <w:bCs/>
        </w:rPr>
        <w:t xml:space="preserve">Fix:</w:t>
      </w:r>
      <w:r>
        <w:t xml:space="preserve"> </w:t>
      </w:r>
      <w:r>
        <w:t xml:space="preserve">Migrate to Reanimated worklets.</w:t>
      </w:r>
      <w:r>
        <w:t xml:space="preserve"> </w:t>
      </w:r>
      <w:r>
        <w:rPr>
          <w:b/>
          <w:bCs/>
        </w:rPr>
        <w:t xml:space="preserve">Lesson:</w:t>
      </w:r>
      <w:r>
        <w:t xml:space="preserve"> </w:t>
      </w:r>
      <w:r>
        <w:t xml:space="preserve">Native driver / worklets aren't optional for production animations.</w:t>
      </w:r>
    </w:p>
    <w:bookmarkEnd w:id="1044"/>
    <w:bookmarkStart w:id="1045" w:name="production-failure-story-29"/>
    <w:p>
      <w:pPr>
        <w:pStyle w:val="Heading3"/>
      </w:pPr>
      <w:r>
        <w:t xml:space="preserve">Production Failure Story</w:t>
      </w:r>
    </w:p>
    <w:p>
      <w:pPr>
        <w:pStyle w:val="FirstParagraph"/>
      </w:pPr>
      <w:r>
        <w:rPr>
          <w:b/>
          <w:bCs/>
        </w:rPr>
        <w:t xml:space="preserve">Incident:</w:t>
      </w:r>
      <w:r>
        <w:t xml:space="preserve"> </w:t>
      </w:r>
      <w:r>
        <w:t xml:space="preserve">Camera screen FPS dropped on flagship Android during photo upload.</w:t>
      </w:r>
      <w:r>
        <w:t xml:space="preserve"> </w:t>
      </w:r>
      <w:r>
        <w:rPr>
          <w:b/>
          <w:bCs/>
        </w:rPr>
        <w:t xml:space="preserve">Investigation:</w:t>
      </w:r>
      <w:r>
        <w:t xml:space="preserve"> </w:t>
      </w:r>
      <w:r>
        <w:t xml:space="preserve">Upload progress used</w:t>
      </w:r>
      <w:r>
        <w:t xml:space="preserve"> </w:t>
      </w:r>
      <w:r>
        <w:rPr>
          <w:rStyle w:val="VerbatimChar"/>
        </w:rPr>
        <w:t xml:space="preserve">setState</w:t>
      </w:r>
      <w:r>
        <w:t xml:space="preserve"> </w:t>
      </w:r>
      <w:r>
        <w:t xml:space="preserve">per chunk on JS thread.</w:t>
      </w:r>
      <w:r>
        <w:t xml:space="preserve"> </w:t>
      </w:r>
      <w:r>
        <w:rPr>
          <w:b/>
          <w:bCs/>
        </w:rPr>
        <w:t xml:space="preserve">Root cause:</w:t>
      </w:r>
      <w:r>
        <w:t xml:space="preserve"> </w:t>
      </w:r>
      <w:r>
        <w:t xml:space="preserve">State updates flooded JS thread, contending with camera gestures.</w:t>
      </w:r>
      <w:r>
        <w:t xml:space="preserve"> </w:t>
      </w:r>
      <w:r>
        <w:rPr>
          <w:b/>
          <w:bCs/>
        </w:rPr>
        <w:t xml:space="preserve">Fix:</w:t>
      </w:r>
      <w:r>
        <w:t xml:space="preserve"> </w:t>
      </w:r>
      <w:r>
        <w:t xml:space="preserve">Throttle progress updates to 4Hz; offload upload to a TurboModule.</w:t>
      </w:r>
      <w:r>
        <w:t xml:space="preserve"> </w:t>
      </w:r>
      <w:r>
        <w:rPr>
          <w:b/>
          <w:bCs/>
        </w:rPr>
        <w:t xml:space="preserve">Prevention:</w:t>
      </w:r>
      <w:r>
        <w:t xml:space="preserve"> </w:t>
      </w:r>
      <w:r>
        <w:t xml:space="preserve">Code review checklist for</w:t>
      </w:r>
      <w:r>
        <w:t xml:space="preserve"> </w:t>
      </w:r>
      <w:r>
        <w:rPr>
          <w:rStyle w:val="VerbatimChar"/>
        </w:rPr>
        <w:t xml:space="preserve">setState</w:t>
      </w:r>
      <w:r>
        <w:t xml:space="preserve"> </w:t>
      </w:r>
      <w:r>
        <w:t xml:space="preserve">in tight loops.</w:t>
      </w:r>
    </w:p>
    <w:bookmarkEnd w:id="1045"/>
    <w:bookmarkStart w:id="1046" w:name="debugging-checklist-29"/>
    <w:p>
      <w:pPr>
        <w:pStyle w:val="Heading3"/>
      </w:pPr>
      <w:r>
        <w:t xml:space="preserve">Debugging Checklist</w:t>
      </w:r>
    </w:p>
    <w:p>
      <w:pPr>
        <w:pStyle w:val="Compact"/>
        <w:numPr>
          <w:ilvl w:val="0"/>
          <w:numId w:val="1574"/>
        </w:numPr>
      </w:pPr>
      <w:r>
        <w:t xml:space="preserve">DevTools → JS thread CPU profile.</w:t>
      </w:r>
    </w:p>
    <w:p>
      <w:pPr>
        <w:pStyle w:val="Compact"/>
        <w:numPr>
          <w:ilvl w:val="0"/>
          <w:numId w:val="1574"/>
        </w:numPr>
      </w:pPr>
      <w:r>
        <w:t xml:space="preserve">Perfetto / Instruments → UI thread budget.</w:t>
      </w:r>
    </w:p>
    <w:p>
      <w:pPr>
        <w:pStyle w:val="Compact"/>
        <w:numPr>
          <w:ilvl w:val="0"/>
          <w:numId w:val="1574"/>
        </w:numPr>
      </w:pPr>
      <w:r>
        <w:t xml:space="preserve">Are animations using worklets?</w:t>
      </w:r>
    </w:p>
    <w:p>
      <w:pPr>
        <w:pStyle w:val="Compact"/>
        <w:numPr>
          <w:ilvl w:val="0"/>
          <w:numId w:val="1574"/>
        </w:numPr>
      </w:pPr>
      <w:r>
        <w:t xml:space="preserve">Are heavy ops in JS or in modules?</w:t>
      </w:r>
    </w:p>
    <w:bookmarkEnd w:id="1046"/>
    <w:bookmarkStart w:id="1047" w:name="advanced--internal-knowledge-29"/>
    <w:p>
      <w:pPr>
        <w:pStyle w:val="Heading3"/>
      </w:pPr>
      <w:r>
        <w:t xml:space="preserve">Advanced / Internal Knowledge</w:t>
      </w:r>
    </w:p>
    <w:p>
      <w:pPr>
        <w:pStyle w:val="Compact"/>
        <w:numPr>
          <w:ilvl w:val="0"/>
          <w:numId w:val="1575"/>
        </w:numPr>
      </w:pPr>
      <w:r>
        <w:t xml:space="preserve">Reanimated worklet runtime is its own JSI runtime; data is shared via SharedValues.</w:t>
      </w:r>
    </w:p>
    <w:p>
      <w:pPr>
        <w:pStyle w:val="Compact"/>
        <w:numPr>
          <w:ilvl w:val="0"/>
          <w:numId w:val="1575"/>
        </w:numPr>
      </w:pPr>
      <w:r>
        <w:t xml:space="preserve">Fabric mount commits happen on the UI thread atomically; no interleaving with gestures.</w:t>
      </w:r>
    </w:p>
    <w:p>
      <w:pPr>
        <w:pStyle w:val="Compact"/>
        <w:numPr>
          <w:ilvl w:val="0"/>
          <w:numId w:val="1575"/>
        </w:numPr>
      </w:pPr>
      <w:r>
        <w:t xml:space="preserve">Bridgeless mode allows direct UI-thread → JS calls when needed (rare; controlled).</w:t>
      </w:r>
    </w:p>
    <w:bookmarkEnd w:id="1047"/>
    <w:bookmarkStart w:id="1048" w:name="X03eefe097eabb647b4f73eb3012a86c45ac51e3"/>
    <w:p>
      <w:pPr>
        <w:pStyle w:val="Heading3"/>
      </w:pPr>
      <w:r>
        <w:t xml:space="preserve">2026 AI Tip</w:t>
      </w:r>
    </w:p>
    <w:p>
      <w:pPr>
        <w:pStyle w:val="FirstParagraph"/>
      </w:pPr>
      <w:r>
        <w:t xml:space="preserve">AI often suggests</w:t>
      </w:r>
      <w:r>
        <w:t xml:space="preserve"> </w:t>
      </w:r>
      <w:r>
        <w:rPr>
          <w:rStyle w:val="VerbatimChar"/>
        </w:rPr>
        <w:t xml:space="preserve">Animated.timing</w:t>
      </w:r>
      <w:r>
        <w:t xml:space="preserve"> </w:t>
      </w:r>
      <w:r>
        <w:t xml:space="preserve">(legacy). Re-prompt for Reanimated 3/4 worklets explicitly.</w:t>
      </w:r>
    </w:p>
    <w:bookmarkEnd w:id="1048"/>
    <w:bookmarkStart w:id="1049" w:name="related-topics-29"/>
    <w:p>
      <w:pPr>
        <w:pStyle w:val="Heading3"/>
      </w:pPr>
      <w:r>
        <w:t xml:space="preserve">Related Topics</w:t>
      </w:r>
    </w:p>
    <w:p>
      <w:pPr>
        <w:pStyle w:val="FirstParagraph"/>
      </w:pPr>
      <w:r>
        <w:t xml:space="preserve">Q4 (animations), S4 (New Arch), S8 (native modules).</w:t>
      </w:r>
    </w:p>
    <w:bookmarkEnd w:id="1049"/>
    <w:bookmarkStart w:id="1050" w:name="interview-follow-up-questions-29"/>
    <w:p>
      <w:pPr>
        <w:pStyle w:val="Heading3"/>
      </w:pPr>
      <w:r>
        <w:t xml:space="preserve">Interview Follow-Up Questions</w:t>
      </w:r>
    </w:p>
    <w:p>
      <w:pPr>
        <w:pStyle w:val="Compact"/>
        <w:numPr>
          <w:ilvl w:val="0"/>
          <w:numId w:val="1576"/>
        </w:numPr>
      </w:pPr>
      <w:r>
        <w:t xml:space="preserve">"What runs on the UI thread vs JS thread?"</w:t>
      </w:r>
    </w:p>
    <w:p>
      <w:pPr>
        <w:pStyle w:val="Compact"/>
        <w:numPr>
          <w:ilvl w:val="0"/>
          <w:numId w:val="1576"/>
        </w:numPr>
      </w:pPr>
      <w:r>
        <w:t xml:space="preserve">"How do worklets escape JS thread contention?"</w:t>
      </w:r>
    </w:p>
    <w:p>
      <w:pPr>
        <w:pStyle w:val="Compact"/>
        <w:numPr>
          <w:ilvl w:val="0"/>
          <w:numId w:val="1576"/>
        </w:numPr>
      </w:pPr>
      <w:r>
        <w:t xml:space="preserve">"What changed in threading with Bridgeless?"</w:t>
      </w:r>
    </w:p>
    <w:p>
      <w:pPr>
        <w:pStyle w:val="Compact"/>
        <w:numPr>
          <w:ilvl w:val="0"/>
          <w:numId w:val="1576"/>
        </w:numPr>
      </w:pPr>
      <w:r>
        <w:t xml:space="preserve">"How do you debug a frame drop?"</w:t>
      </w:r>
    </w:p>
    <w:bookmarkEnd w:id="1050"/>
    <w:bookmarkStart w:id="1051" w:name="memory-hook-35"/>
    <w:p>
      <w:pPr>
        <w:pStyle w:val="Heading3"/>
      </w:pPr>
      <w:r>
        <w:t xml:space="preserve">Memory Hook</w:t>
      </w:r>
    </w:p>
    <w:p>
      <w:pPr>
        <w:pStyle w:val="FirstParagraph"/>
      </w:pPr>
      <w:r>
        <w:rPr>
          <w:b/>
          <w:bCs/>
        </w:rPr>
        <w:t xml:space="preserve">"JS = logic. UI = pixels &amp; gestures. Layout = math. Worklets cross over. Wrong thread = jank."</w:t>
      </w:r>
    </w:p>
    <w:bookmarkEnd w:id="1051"/>
    <w:bookmarkStart w:id="1052" w:name="revision-notes-35"/>
    <w:p>
      <w:pPr>
        <w:pStyle w:val="Heading3"/>
      </w:pPr>
      <w:r>
        <w:t xml:space="preserve">Revision Notes</w:t>
      </w:r>
    </w:p>
    <w:p>
      <w:pPr>
        <w:pStyle w:val="BlockText"/>
      </w:pPr>
      <w:r>
        <w:t xml:space="preserve">Three threads (JS, UI, Shadow/Fabric); Reanimated worklets run on UI; heavy work goes to TurboModules; always identify the thread before optimizing.</w:t>
      </w:r>
    </w:p>
    <w:p>
      <w:r>
        <w:pict>
          <v:rect style="width:0;height:1.5pt" o:hralign="center" o:hrstd="t" o:hr="t"/>
        </w:pict>
      </w:r>
    </w:p>
    <w:bookmarkEnd w:id="1052"/>
    <w:bookmarkEnd w:id="1053"/>
    <w:bookmarkStart w:id="1083" w:name="X1adfae8629f6a3d40f3146e1491f0501ff87045"/>
    <w:p>
      <w:pPr>
        <w:pStyle w:val="Heading2"/>
      </w:pPr>
      <w:r>
        <w:t xml:space="preserve">Q3. List performance: FlashList, virtualization, recycling</w:t>
      </w:r>
    </w:p>
    <w:bookmarkStart w:id="1054" w:name="difficulty-36"/>
    <w:p>
      <w:pPr>
        <w:pStyle w:val="Heading3"/>
      </w:pPr>
      <w:r>
        <w:t xml:space="preserve">Difficulty</w:t>
      </w:r>
    </w:p>
    <w:p>
      <w:pPr>
        <w:pStyle w:val="FirstParagraph"/>
      </w:pPr>
      <w:r>
        <w:t xml:space="preserve">Advanced</w:t>
      </w:r>
    </w:p>
    <w:bookmarkEnd w:id="1054"/>
    <w:bookmarkStart w:id="1055" w:name="interview-frequency-36"/>
    <w:p>
      <w:pPr>
        <w:pStyle w:val="Heading3"/>
      </w:pPr>
      <w:r>
        <w:t xml:space="preserve">Interview Frequency</w:t>
      </w:r>
    </w:p>
    <w:p>
      <w:pPr>
        <w:pStyle w:val="FirstParagraph"/>
      </w:pPr>
      <w:r>
        <w:t xml:space="preserve">Very Common — one of the most asked topics.</w:t>
      </w:r>
    </w:p>
    <w:bookmarkEnd w:id="1055"/>
    <w:bookmarkStart w:id="1056" w:name="prerequisites-36"/>
    <w:p>
      <w:pPr>
        <w:pStyle w:val="Heading3"/>
      </w:pPr>
      <w:r>
        <w:t xml:space="preserve">Prerequisites</w:t>
      </w:r>
    </w:p>
    <w:p>
      <w:pPr>
        <w:pStyle w:val="FirstParagraph"/>
      </w:pPr>
      <w:r>
        <w:t xml:space="preserve">React rendering, RN list components.</w:t>
      </w:r>
    </w:p>
    <w:bookmarkEnd w:id="1056"/>
    <w:bookmarkStart w:id="1057" w:name="tldr-36"/>
    <w:p>
      <w:pPr>
        <w:pStyle w:val="Heading3"/>
      </w:pPr>
      <w:r>
        <w:t xml:space="preserve">TL;DR</w:t>
      </w:r>
    </w:p>
    <w:p>
      <w:pPr>
        <w:pStyle w:val="FirstParagraph"/>
      </w:pPr>
      <w:r>
        <w:rPr>
          <w:b/>
          <w:bCs/>
        </w:rPr>
        <w:t xml:space="preserve">FlashList</w:t>
      </w:r>
      <w:r>
        <w:t xml:space="preserve"> </w:t>
      </w:r>
      <w:r>
        <w:t xml:space="preserve">(Shopify) recycles cells like native;</w:t>
      </w:r>
      <w:r>
        <w:t xml:space="preserve"> </w:t>
      </w:r>
      <w:r>
        <w:rPr>
          <w:b/>
          <w:bCs/>
        </w:rPr>
        <w:t xml:space="preserve">FlatList</w:t>
      </w:r>
      <w:r>
        <w:t xml:space="preserve"> </w:t>
      </w:r>
      <w:r>
        <w:t xml:space="preserve">is fine for small lists;</w:t>
      </w:r>
      <w:r>
        <w:t xml:space="preserve"> </w:t>
      </w:r>
      <w:r>
        <w:rPr>
          <w:b/>
          <w:bCs/>
        </w:rPr>
        <w:t xml:space="preserve">ScrollView</w:t>
      </w:r>
      <w:r>
        <w:t xml:space="preserve"> </w:t>
      </w:r>
      <w:r>
        <w:t xml:space="preserve">is for dozens of items max. For 2026, FlashList is the default for any list over ~30 items.</w:t>
      </w:r>
    </w:p>
    <w:bookmarkEnd w:id="1057"/>
    <w:bookmarkStart w:id="1058" w:name="Xdb659bf1834621bfc6ffb4fdc375cd834c6cb9e"/>
    <w:p>
      <w:pPr>
        <w:pStyle w:val="Heading3"/>
      </w:pPr>
      <w:r>
        <w:t xml:space="preserve">30-Second Interview Answer</w:t>
      </w:r>
    </w:p>
    <w:p>
      <w:pPr>
        <w:pStyle w:val="FirstParagraph"/>
      </w:pPr>
      <w:r>
        <w:t xml:space="preserve">"FlatList virtualizes (mounts/unmounts off-screen) but creates new component instances on each render. FlashList recycles existing native views — the biggest win on long lists. Pick FlashList for anything large. Tune with stable</w:t>
      </w:r>
      <w:r>
        <w:t xml:space="preserve"> </w:t>
      </w:r>
      <w:r>
        <w:rPr>
          <w:rStyle w:val="VerbatimChar"/>
        </w:rPr>
        <w:t xml:space="preserve">keyExtractor</w:t>
      </w:r>
      <w:r>
        <w:t xml:space="preserve">, accurate</w:t>
      </w:r>
      <w:r>
        <w:t xml:space="preserve"> </w:t>
      </w:r>
      <w:r>
        <w:rPr>
          <w:rStyle w:val="VerbatimChar"/>
        </w:rPr>
        <w:t xml:space="preserve">estimatedItemSize</w:t>
      </w:r>
      <w:r>
        <w:t xml:space="preserve">, type tagging via</w:t>
      </w:r>
      <w:r>
        <w:t xml:space="preserve"> </w:t>
      </w:r>
      <w:r>
        <w:rPr>
          <w:rStyle w:val="VerbatimChar"/>
        </w:rPr>
        <w:t xml:space="preserve">getItemType</w:t>
      </w:r>
      <w:r>
        <w:t xml:space="preserve">, and avoid heavy work in</w:t>
      </w:r>
      <w:r>
        <w:t xml:space="preserve"> </w:t>
      </w:r>
      <w:r>
        <w:rPr>
          <w:rStyle w:val="VerbatimChar"/>
        </w:rPr>
        <w:t xml:space="preserve">renderItem</w:t>
      </w:r>
      <w:r>
        <w:t xml:space="preserve">. Move expensive cells to memoized components or rely on the React Compiler."</w:t>
      </w:r>
    </w:p>
    <w:bookmarkEnd w:id="1058"/>
    <w:bookmarkStart w:id="1059" w:name="X132cb37aa5383030ec6cc0ffeb3d8f8890b64bf"/>
    <w:p>
      <w:pPr>
        <w:pStyle w:val="Heading3"/>
      </w:pPr>
      <w:r>
        <w:t xml:space="preserve">2-Minute Practical Answer</w:t>
      </w:r>
    </w:p>
    <w:p>
      <w:pPr>
        <w:pStyle w:val="FirstParagraph"/>
      </w:pPr>
      <w:r>
        <w:t xml:space="preserve">FlashList recipe:</w:t>
      </w:r>
    </w:p>
    <w:p>
      <w:pPr>
        <w:pStyle w:val="SourceCode"/>
      </w:pPr>
      <w:r>
        <w:rPr>
          <w:rStyle w:val="VerbatimChar"/>
        </w:rPr>
        <w:t xml:space="preserve">&lt;FlashList</w:t>
      </w:r>
      <w:r>
        <w:br/>
      </w:r>
      <w:r>
        <w:rPr>
          <w:rStyle w:val="VerbatimChar"/>
        </w:rPr>
        <w:t xml:space="preserve">  data={items}</w:t>
      </w:r>
      <w:r>
        <w:br/>
      </w:r>
      <w:r>
        <w:rPr>
          <w:rStyle w:val="VerbatimChar"/>
        </w:rPr>
        <w:t xml:space="preserve">  keyExtractor={(it) =&gt; it.id}</w:t>
      </w:r>
      <w:r>
        <w:br/>
      </w:r>
      <w:r>
        <w:rPr>
          <w:rStyle w:val="VerbatimChar"/>
        </w:rPr>
        <w:t xml:space="preserve">  estimatedItemSize={88}</w:t>
      </w:r>
      <w:r>
        <w:br/>
      </w:r>
      <w:r>
        <w:rPr>
          <w:rStyle w:val="VerbatimChar"/>
        </w:rPr>
        <w:t xml:space="preserve">  getItemType={(it) =&gt; it.kind}        // helps recycling pools</w:t>
      </w:r>
      <w:r>
        <w:br/>
      </w:r>
      <w:r>
        <w:rPr>
          <w:rStyle w:val="VerbatimChar"/>
        </w:rPr>
        <w:t xml:space="preserve">  renderItem={({ item }) =&gt; &lt;Row item={item} /&gt;}</w:t>
      </w:r>
      <w:r>
        <w:br/>
      </w:r>
      <w:r>
        <w:rPr>
          <w:rStyle w:val="VerbatimChar"/>
        </w:rPr>
        <w:t xml:space="preserve">  drawDistance={250}</w:t>
      </w:r>
      <w:r>
        <w:br/>
      </w:r>
      <w:r>
        <w:rPr>
          <w:rStyle w:val="VerbatimChar"/>
        </w:rPr>
        <w:t xml:space="preserve">/&gt;</w:t>
      </w:r>
    </w:p>
    <w:p>
      <w:pPr>
        <w:pStyle w:val="FirstParagraph"/>
      </w:pPr>
      <w:r>
        <w:t xml:space="preserve">Rules:</w:t>
      </w:r>
    </w:p>
    <w:p>
      <w:pPr>
        <w:pStyle w:val="Compact"/>
        <w:numPr>
          <w:ilvl w:val="0"/>
          <w:numId w:val="1577"/>
        </w:numPr>
      </w:pPr>
      <w:r>
        <w:rPr>
          <w:rStyle w:val="VerbatimChar"/>
        </w:rPr>
        <w:t xml:space="preserve">keyExtractor</w:t>
      </w:r>
      <w:r>
        <w:t xml:space="preserve"> </w:t>
      </w:r>
      <w:r>
        <w:t xml:space="preserve">must be stable + unique.</w:t>
      </w:r>
    </w:p>
    <w:p>
      <w:pPr>
        <w:pStyle w:val="Compact"/>
        <w:numPr>
          <w:ilvl w:val="0"/>
          <w:numId w:val="1577"/>
        </w:numPr>
      </w:pPr>
      <w:r>
        <w:rPr>
          <w:rStyle w:val="VerbatimChar"/>
        </w:rPr>
        <w:t xml:space="preserve">estimatedItemSize</w:t>
      </w:r>
      <w:r>
        <w:t xml:space="preserve"> </w:t>
      </w:r>
      <w:r>
        <w:t xml:space="preserve">should match the average row height — bad estimate = jank during fast scroll.</w:t>
      </w:r>
    </w:p>
    <w:p>
      <w:pPr>
        <w:pStyle w:val="Compact"/>
        <w:numPr>
          <w:ilvl w:val="0"/>
          <w:numId w:val="1577"/>
        </w:numPr>
      </w:pPr>
      <w:r>
        <w:rPr>
          <w:rStyle w:val="VerbatimChar"/>
        </w:rPr>
        <w:t xml:space="preserve">getItemType</w:t>
      </w:r>
      <w:r>
        <w:t xml:space="preserve"> </w:t>
      </w:r>
      <w:r>
        <w:t xml:space="preserve">enables type-specific recycling pools; critical for heterogenous lists (header + cards + ads).</w:t>
      </w:r>
    </w:p>
    <w:p>
      <w:pPr>
        <w:pStyle w:val="Compact"/>
        <w:numPr>
          <w:ilvl w:val="0"/>
          <w:numId w:val="1577"/>
        </w:numPr>
      </w:pPr>
      <w:r>
        <w:rPr>
          <w:rStyle w:val="VerbatimChar"/>
        </w:rPr>
        <w:t xml:space="preserve">renderItem</w:t>
      </w:r>
      <w:r>
        <w:t xml:space="preserve"> </w:t>
      </w:r>
      <w:r>
        <w:t xml:space="preserve">should be pure and fast; no heavy work, no fetches, no animations created per render.</w:t>
      </w:r>
    </w:p>
    <w:p>
      <w:pPr>
        <w:pStyle w:val="Compact"/>
        <w:numPr>
          <w:ilvl w:val="0"/>
          <w:numId w:val="1577"/>
        </w:numPr>
      </w:pPr>
      <w:r>
        <w:t xml:space="preserve">Use stable images (Q5).</w:t>
      </w:r>
    </w:p>
    <w:bookmarkEnd w:id="1059"/>
    <w:bookmarkStart w:id="1060" w:name="Xe40a373e0691e5b45299a2df0fe3b7b52e3733a"/>
    <w:p>
      <w:pPr>
        <w:pStyle w:val="Heading3"/>
      </w:pPr>
      <w:r>
        <w:t xml:space="preserve">5-Minute Architecture Answer</w:t>
      </w:r>
    </w:p>
    <w:p>
      <w:pPr>
        <w:pStyle w:val="FirstParagraph"/>
      </w:pPr>
      <w:r>
        <w:t xml:space="preserve">Why FlashList exists:</w:t>
      </w:r>
    </w:p>
    <w:p>
      <w:pPr>
        <w:pStyle w:val="Compact"/>
        <w:numPr>
          <w:ilvl w:val="0"/>
          <w:numId w:val="1578"/>
        </w:numPr>
      </w:pPr>
      <w:r>
        <w:t xml:space="preserve">FlatList unmounts off-screen items, then mounts new components when they re-enter; React reconciliation cost adds up on long lists.</w:t>
      </w:r>
    </w:p>
    <w:p>
      <w:pPr>
        <w:pStyle w:val="Compact"/>
        <w:numPr>
          <w:ilvl w:val="0"/>
          <w:numId w:val="1578"/>
        </w:numPr>
      </w:pPr>
      <w:r>
        <w:t xml:space="preserve">Native lists (RecyclerView / UITableView) recycle views — same view object reused with new data.</w:t>
      </w:r>
    </w:p>
    <w:p>
      <w:pPr>
        <w:pStyle w:val="Compact"/>
        <w:numPr>
          <w:ilvl w:val="0"/>
          <w:numId w:val="1578"/>
        </w:numPr>
      </w:pPr>
      <w:r>
        <w:t xml:space="preserve">FlashList ports recycling to RN: a fixed pool of cell instances; data updates them in place.</w:t>
      </w:r>
    </w:p>
    <w:p>
      <w:pPr>
        <w:pStyle w:val="FirstParagraph"/>
      </w:pPr>
      <w:r>
        <w:t xml:space="preserve">Tradeoffs:</w:t>
      </w:r>
    </w:p>
    <w:p>
      <w:pPr>
        <w:pStyle w:val="Compact"/>
        <w:numPr>
          <w:ilvl w:val="0"/>
          <w:numId w:val="1579"/>
        </w:numPr>
      </w:pPr>
      <w:r>
        <w:t xml:space="preserve">Recycling means stale state — your row component must be</w:t>
      </w:r>
      <w:r>
        <w:t xml:space="preserve"> </w:t>
      </w:r>
      <w:r>
        <w:rPr>
          <w:b/>
          <w:bCs/>
        </w:rPr>
        <w:t xml:space="preserve">idempotent on prop change</w:t>
      </w:r>
      <w:r>
        <w:t xml:space="preserve"> </w:t>
      </w:r>
      <w:r>
        <w:t xml:space="preserve">(no in-cell</w:t>
      </w:r>
      <w:r>
        <w:t xml:space="preserve"> </w:t>
      </w:r>
      <w:r>
        <w:rPr>
          <w:rStyle w:val="VerbatimChar"/>
        </w:rPr>
        <w:t xml:space="preserve">useState</w:t>
      </w:r>
      <w:r>
        <w:t xml:space="preserve"> </w:t>
      </w:r>
      <w:r>
        <w:t xml:space="preserve">that survives recycle without reset).</w:t>
      </w:r>
    </w:p>
    <w:p>
      <w:pPr>
        <w:pStyle w:val="Compact"/>
        <w:numPr>
          <w:ilvl w:val="0"/>
          <w:numId w:val="1579"/>
        </w:numPr>
      </w:pPr>
      <w:r>
        <w:rPr>
          <w:rStyle w:val="VerbatimChar"/>
        </w:rPr>
        <w:t xml:space="preserve">getItemType</w:t>
      </w:r>
      <w:r>
        <w:t xml:space="preserve"> </w:t>
      </w:r>
      <w:r>
        <w:t xml:space="preserve">partitions pools; heterogenous lists without it cause type churn.</w:t>
      </w:r>
    </w:p>
    <w:p>
      <w:pPr>
        <w:pStyle w:val="Compact"/>
        <w:numPr>
          <w:ilvl w:val="0"/>
          <w:numId w:val="1579"/>
        </w:numPr>
      </w:pPr>
      <w:r>
        <w:rPr>
          <w:rStyle w:val="VerbatimChar"/>
        </w:rPr>
        <w:t xml:space="preserve">estimatedItemSize</w:t>
      </w:r>
      <w:r>
        <w:t xml:space="preserve"> </w:t>
      </w:r>
      <w:r>
        <w:t xml:space="preserve">errors translate to scroll jitter.</w:t>
      </w:r>
    </w:p>
    <w:p>
      <w:pPr>
        <w:pStyle w:val="FirstParagraph"/>
      </w:pPr>
      <w:r>
        <w:t xml:space="preserve">In 2026:</w:t>
      </w:r>
    </w:p>
    <w:p>
      <w:pPr>
        <w:pStyle w:val="Compact"/>
        <w:numPr>
          <w:ilvl w:val="0"/>
          <w:numId w:val="1580"/>
        </w:numPr>
      </w:pPr>
      <w:r>
        <w:t xml:space="preserve">React Compiler stabilizes</w:t>
      </w:r>
      <w:r>
        <w:t xml:space="preserve"> </w:t>
      </w:r>
      <w:r>
        <w:rPr>
          <w:rStyle w:val="VerbatimChar"/>
        </w:rPr>
        <w:t xml:space="preserve">renderItem</w:t>
      </w:r>
      <w:r>
        <w:t xml:space="preserve"> </w:t>
      </w:r>
      <w:r>
        <w:t xml:space="preserve">automatically when deps are clean.</w:t>
      </w:r>
    </w:p>
    <w:p>
      <w:pPr>
        <w:pStyle w:val="Compact"/>
        <w:numPr>
          <w:ilvl w:val="0"/>
          <w:numId w:val="1580"/>
        </w:numPr>
      </w:pPr>
      <w:r>
        <w:t xml:space="preserve">Reanimated 4 + Fabric makes scroll-coordinated animations smoother.</w:t>
      </w:r>
    </w:p>
    <w:p>
      <w:pPr>
        <w:pStyle w:val="Compact"/>
        <w:numPr>
          <w:ilvl w:val="0"/>
          <w:numId w:val="1580"/>
        </w:numPr>
      </w:pPr>
      <w:r>
        <w:t xml:space="preserve">FlashList v2 supports masonry, sticky headers, and real-world heterogeneity.</w:t>
      </w:r>
    </w:p>
    <w:bookmarkEnd w:id="1060"/>
    <w:bookmarkStart w:id="1061" w:name="the-why-36"/>
    <w:p>
      <w:pPr>
        <w:pStyle w:val="Heading3"/>
      </w:pPr>
      <w:r>
        <w:t xml:space="preserve">The "Why"</w:t>
      </w:r>
    </w:p>
    <w:p>
      <w:pPr>
        <w:pStyle w:val="Compact"/>
        <w:numPr>
          <w:ilvl w:val="0"/>
          <w:numId w:val="1581"/>
        </w:numPr>
      </w:pPr>
      <w:r>
        <w:t xml:space="preserve">Lists are everywhere (feeds, settings, search results) and scroll perf is what users feel.</w:t>
      </w:r>
    </w:p>
    <w:p>
      <w:pPr>
        <w:pStyle w:val="Compact"/>
        <w:numPr>
          <w:ilvl w:val="0"/>
          <w:numId w:val="1581"/>
        </w:numPr>
      </w:pPr>
      <w:r>
        <w:t xml:space="preserve">Bad lists drop frames in the most obvious place — under the user's thumb.</w:t>
      </w:r>
    </w:p>
    <w:bookmarkEnd w:id="1061"/>
    <w:bookmarkStart w:id="1062" w:name="mental-model-36"/>
    <w:p>
      <w:pPr>
        <w:pStyle w:val="Heading3"/>
      </w:pPr>
      <w:r>
        <w:t xml:space="preserve">Mental Model</w:t>
      </w:r>
    </w:p>
    <w:p>
      <w:pPr>
        <w:pStyle w:val="FirstParagraph"/>
      </w:pPr>
      <w:r>
        <w:t xml:space="preserve">FlashList is RN's</w:t>
      </w:r>
      <w:r>
        <w:t xml:space="preserve"> </w:t>
      </w:r>
      <w:r>
        <w:rPr>
          <w:rStyle w:val="VerbatimChar"/>
        </w:rPr>
        <w:t xml:space="preserve">RecyclerView</w:t>
      </w:r>
      <w:r>
        <w:t xml:space="preserve">. Cells are</w:t>
      </w:r>
      <w:r>
        <w:t xml:space="preserve"> </w:t>
      </w:r>
      <w:r>
        <w:rPr>
          <w:b/>
          <w:bCs/>
        </w:rPr>
        <w:t xml:space="preserve">slots</w:t>
      </w:r>
      <w:r>
        <w:t xml:space="preserve">, not new instances. Stale state in a slot = bug.</w:t>
      </w:r>
    </w:p>
    <w:bookmarkEnd w:id="1062"/>
    <w:bookmarkStart w:id="1063" w:name="internal-working-2026-context-36"/>
    <w:p>
      <w:pPr>
        <w:pStyle w:val="Heading3"/>
      </w:pPr>
      <w:r>
        <w:t xml:space="preserve">Internal Working (2026 Context)</w:t>
      </w:r>
    </w:p>
    <w:p>
      <w:pPr>
        <w:pStyle w:val="Compact"/>
        <w:numPr>
          <w:ilvl w:val="0"/>
          <w:numId w:val="1582"/>
        </w:numPr>
      </w:pPr>
      <w:r>
        <w:t xml:space="preserve">Pool of cell wrappers;</w:t>
      </w:r>
      <w:r>
        <w:t xml:space="preserve"> </w:t>
      </w:r>
      <w:r>
        <w:rPr>
          <w:rStyle w:val="VerbatimChar"/>
        </w:rPr>
        <w:t xml:space="preserve">renderItem</w:t>
      </w:r>
      <w:r>
        <w:t xml:space="preserve"> </w:t>
      </w:r>
      <w:r>
        <w:t xml:space="preserve">re-runs into the wrapper on data change.</w:t>
      </w:r>
    </w:p>
    <w:p>
      <w:pPr>
        <w:pStyle w:val="Compact"/>
        <w:numPr>
          <w:ilvl w:val="0"/>
          <w:numId w:val="1582"/>
        </w:numPr>
      </w:pPr>
      <w:r>
        <w:t xml:space="preserve">Layout sized per</w:t>
      </w:r>
      <w:r>
        <w:t xml:space="preserve"> </w:t>
      </w:r>
      <w:r>
        <w:rPr>
          <w:rStyle w:val="VerbatimChar"/>
        </w:rPr>
        <w:t xml:space="preserve">estimatedItemSize</w:t>
      </w:r>
      <w:r>
        <w:t xml:space="preserve">, corrected by measure on first render.</w:t>
      </w:r>
    </w:p>
    <w:p>
      <w:pPr>
        <w:pStyle w:val="Compact"/>
        <w:numPr>
          <w:ilvl w:val="0"/>
          <w:numId w:val="1582"/>
        </w:numPr>
      </w:pPr>
      <w:r>
        <w:t xml:space="preserve">Type pools: each</w:t>
      </w:r>
      <w:r>
        <w:t xml:space="preserve"> </w:t>
      </w:r>
      <w:r>
        <w:rPr>
          <w:rStyle w:val="VerbatimChar"/>
        </w:rPr>
        <w:t xml:space="preserve">getItemType</w:t>
      </w:r>
      <w:r>
        <w:t xml:space="preserve"> </w:t>
      </w:r>
      <w:r>
        <w:t xml:space="preserve">value gets its own recycling bucket.</w:t>
      </w:r>
    </w:p>
    <w:bookmarkEnd w:id="1063"/>
    <w:bookmarkStart w:id="1064" w:name="modern-implementation-code-36"/>
    <w:p>
      <w:pPr>
        <w:pStyle w:val="Heading3"/>
      </w:pPr>
      <w:r>
        <w:t xml:space="preserve">Modern Implementation (Code)</w:t>
      </w:r>
    </w:p>
    <w:p>
      <w:pPr>
        <w:pStyle w:val="SourceCode"/>
      </w:pPr>
      <w:r>
        <w:rPr>
          <w:rStyle w:val="VerbatimChar"/>
        </w:rPr>
        <w:t xml:space="preserve">type Item =</w:t>
      </w:r>
      <w:r>
        <w:br/>
      </w:r>
      <w:r>
        <w:rPr>
          <w:rStyle w:val="VerbatimChar"/>
        </w:rPr>
        <w:t xml:space="preserve">  | { kind: 'post'; id: string; title: string }</w:t>
      </w:r>
      <w:r>
        <w:br/>
      </w:r>
      <w:r>
        <w:rPr>
          <w:rStyle w:val="VerbatimChar"/>
        </w:rPr>
        <w:t xml:space="preserve">  | { kind: 'ad';   id: string; copy: string };</w:t>
      </w:r>
      <w:r>
        <w:br/>
      </w:r>
      <w:r>
        <w:br/>
      </w:r>
      <w:r>
        <w:rPr>
          <w:rStyle w:val="VerbatimChar"/>
        </w:rPr>
        <w:t xml:space="preserve">function Row({ item }: { item: Item }) {</w:t>
      </w:r>
      <w:r>
        <w:br/>
      </w:r>
      <w:r>
        <w:rPr>
          <w:rStyle w:val="VerbatimChar"/>
        </w:rPr>
        <w:t xml:space="preserve">  return item.kind === 'post' ? &lt;Post post={item} /&gt; : &lt;Ad ad={item} /&gt;;</w:t>
      </w:r>
      <w:r>
        <w:br/>
      </w:r>
      <w:r>
        <w:rPr>
          <w:rStyle w:val="VerbatimChar"/>
        </w:rPr>
        <w:t xml:space="preserve">}</w:t>
      </w:r>
      <w:r>
        <w:br/>
      </w:r>
      <w:r>
        <w:br/>
      </w:r>
      <w:r>
        <w:rPr>
          <w:rStyle w:val="VerbatimChar"/>
        </w:rPr>
        <w:t xml:space="preserve">export function Feed({ items }: { items: Item[] }) {</w:t>
      </w:r>
      <w:r>
        <w:br/>
      </w:r>
      <w:r>
        <w:rPr>
          <w:rStyle w:val="VerbatimChar"/>
        </w:rPr>
        <w:t xml:space="preserve">  return (</w:t>
      </w:r>
      <w:r>
        <w:br/>
      </w:r>
      <w:r>
        <w:rPr>
          <w:rStyle w:val="VerbatimChar"/>
        </w:rPr>
        <w:t xml:space="preserve">    &lt;FlashList</w:t>
      </w:r>
      <w:r>
        <w:br/>
      </w:r>
      <w:r>
        <w:rPr>
          <w:rStyle w:val="VerbatimChar"/>
        </w:rPr>
        <w:t xml:space="preserve">      data={items}</w:t>
      </w:r>
      <w:r>
        <w:br/>
      </w:r>
      <w:r>
        <w:rPr>
          <w:rStyle w:val="VerbatimChar"/>
        </w:rPr>
        <w:t xml:space="preserve">      keyExtractor={(it) =&gt; it.id}</w:t>
      </w:r>
      <w:r>
        <w:br/>
      </w:r>
      <w:r>
        <w:rPr>
          <w:rStyle w:val="VerbatimChar"/>
        </w:rPr>
        <w:t xml:space="preserve">      estimatedItemSize={120}</w:t>
      </w:r>
      <w:r>
        <w:br/>
      </w:r>
      <w:r>
        <w:rPr>
          <w:rStyle w:val="VerbatimChar"/>
        </w:rPr>
        <w:t xml:space="preserve">      getItemType={(it) =&gt; it.kind}</w:t>
      </w:r>
      <w:r>
        <w:br/>
      </w:r>
      <w:r>
        <w:rPr>
          <w:rStyle w:val="VerbatimChar"/>
        </w:rPr>
        <w:t xml:space="preserve">      renderItem={({ item }) =&gt; &lt;Row item={item} /&gt;}</w:t>
      </w:r>
      <w:r>
        <w:br/>
      </w:r>
      <w:r>
        <w:rPr>
          <w:rStyle w:val="VerbatimChar"/>
        </w:rPr>
        <w:t xml:space="preserve">      drawDistance={300}</w:t>
      </w:r>
      <w:r>
        <w:br/>
      </w:r>
      <w:r>
        <w:rPr>
          <w:rStyle w:val="VerbatimChar"/>
        </w:rPr>
        <w:t xml:space="preserve">    /&gt;</w:t>
      </w:r>
      <w:r>
        <w:br/>
      </w:r>
      <w:r>
        <w:rPr>
          <w:rStyle w:val="VerbatimChar"/>
        </w:rPr>
        <w:t xml:space="preserve">  );</w:t>
      </w:r>
      <w:r>
        <w:br/>
      </w:r>
      <w:r>
        <w:rPr>
          <w:rStyle w:val="VerbatimChar"/>
        </w:rPr>
        <w:t xml:space="preserve">}</w:t>
      </w:r>
    </w:p>
    <w:p>
      <w:pPr>
        <w:pStyle w:val="FirstParagraph"/>
      </w:pPr>
      <w:r>
        <w:t xml:space="preserve">Avoid in-cell local state for derived UI; lift to selector or memoize.</w:t>
      </w:r>
    </w:p>
    <w:bookmarkEnd w:id="1064"/>
    <w:bookmarkStart w:id="1065" w:name="comparison-36"/>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When</w:t>
            </w:r>
          </w:p>
        </w:tc>
      </w:tr>
      <w:tr>
        <w:tc>
          <w:tcPr/>
          <w:p>
            <w:pPr>
              <w:pStyle w:val="Compact"/>
            </w:pPr>
            <w:r>
              <w:t xml:space="preserve">ScrollView</w:t>
            </w:r>
          </w:p>
        </w:tc>
        <w:tc>
          <w:tcPr/>
          <w:p>
            <w:pPr>
              <w:pStyle w:val="Compact"/>
            </w:pPr>
            <w:r>
              <w:t xml:space="preserve">Dozens of items max</w:t>
            </w:r>
          </w:p>
        </w:tc>
      </w:tr>
      <w:tr>
        <w:tc>
          <w:tcPr/>
          <w:p>
            <w:pPr>
              <w:pStyle w:val="Compact"/>
            </w:pPr>
            <w:r>
              <w:t xml:space="preserve">FlatList</w:t>
            </w:r>
          </w:p>
        </w:tc>
        <w:tc>
          <w:tcPr/>
          <w:p>
            <w:pPr>
              <w:pStyle w:val="Compact"/>
            </w:pPr>
            <w:r>
              <w:t xml:space="preserve">&lt;500 items, light cells</w:t>
            </w:r>
          </w:p>
        </w:tc>
      </w:tr>
      <w:tr>
        <w:tc>
          <w:tcPr/>
          <w:p>
            <w:pPr>
              <w:pStyle w:val="Compact"/>
            </w:pPr>
            <w:r>
              <w:t xml:space="preserve">FlashList</w:t>
            </w:r>
          </w:p>
        </w:tc>
        <w:tc>
          <w:tcPr/>
          <w:p>
            <w:pPr>
              <w:pStyle w:val="Compact"/>
            </w:pPr>
            <w:r>
              <w:t xml:space="preserve">Anything big, heterogenous, hot path</w:t>
            </w:r>
          </w:p>
        </w:tc>
      </w:tr>
      <w:tr>
        <w:tc>
          <w:tcPr/>
          <w:p>
            <w:pPr>
              <w:pStyle w:val="Compact"/>
            </w:pPr>
            <w:r>
              <w:t xml:space="preserve">SectionList</w:t>
            </w:r>
          </w:p>
        </w:tc>
        <w:tc>
          <w:tcPr/>
          <w:p>
            <w:pPr>
              <w:pStyle w:val="Compact"/>
            </w:pPr>
            <w:r>
              <w:t xml:space="preserve">Section UX needed (with care)</w:t>
            </w:r>
          </w:p>
        </w:tc>
      </w:tr>
    </w:tbl>
    <w:bookmarkEnd w:id="1065"/>
    <w:bookmarkStart w:id="1066" w:name="production-usage-36"/>
    <w:p>
      <w:pPr>
        <w:pStyle w:val="Heading3"/>
      </w:pPr>
      <w:r>
        <w:t xml:space="preserve">Production Usage</w:t>
      </w:r>
    </w:p>
    <w:p>
      <w:pPr>
        <w:pStyle w:val="Compact"/>
        <w:numPr>
          <w:ilvl w:val="0"/>
          <w:numId w:val="1583"/>
        </w:numPr>
      </w:pPr>
      <w:r>
        <w:t xml:space="preserve">Default to FlashList in new code.</w:t>
      </w:r>
    </w:p>
    <w:p>
      <w:pPr>
        <w:pStyle w:val="Compact"/>
        <w:numPr>
          <w:ilvl w:val="0"/>
          <w:numId w:val="1583"/>
        </w:numPr>
      </w:pPr>
      <w:r>
        <w:t xml:space="preserve">Migrate hot lists from FlatList.</w:t>
      </w:r>
    </w:p>
    <w:p>
      <w:pPr>
        <w:pStyle w:val="Compact"/>
        <w:numPr>
          <w:ilvl w:val="0"/>
          <w:numId w:val="1583"/>
        </w:numPr>
      </w:pPr>
      <w:r>
        <w:t xml:space="preserve">Pair with</w:t>
      </w:r>
      <w:r>
        <w:t xml:space="preserve"> </w:t>
      </w:r>
      <w:r>
        <w:rPr>
          <w:rStyle w:val="VerbatimChar"/>
        </w:rPr>
        <w:t xml:space="preserve">expo-image</w:t>
      </w:r>
      <w:r>
        <w:t xml:space="preserve"> </w:t>
      </w:r>
      <w:r>
        <w:t xml:space="preserve">for images.</w:t>
      </w:r>
    </w:p>
    <w:bookmarkEnd w:id="1066"/>
    <w:bookmarkStart w:id="1067" w:name="hands-on-exercise-36"/>
    <w:p>
      <w:pPr>
        <w:pStyle w:val="Heading3"/>
      </w:pPr>
      <w:r>
        <w:t xml:space="preserve">Hands-On Exercise</w:t>
      </w:r>
    </w:p>
    <w:p>
      <w:pPr>
        <w:pStyle w:val="Compact"/>
        <w:numPr>
          <w:ilvl w:val="0"/>
          <w:numId w:val="1584"/>
        </w:numPr>
      </w:pPr>
      <w:r>
        <w:t xml:space="preserve">Build a 5,000-row FlatList with mixed cell heights; measure JS thread spikes during scroll.</w:t>
      </w:r>
    </w:p>
    <w:p>
      <w:pPr>
        <w:pStyle w:val="Compact"/>
        <w:numPr>
          <w:ilvl w:val="0"/>
          <w:numId w:val="1584"/>
        </w:numPr>
      </w:pPr>
      <w:r>
        <w:t xml:space="preserve">Switch to FlashList; configure</w:t>
      </w:r>
      <w:r>
        <w:t xml:space="preserve"> </w:t>
      </w:r>
      <w:r>
        <w:rPr>
          <w:rStyle w:val="VerbatimChar"/>
        </w:rPr>
        <w:t xml:space="preserve">getItemType</w:t>
      </w:r>
      <w:r>
        <w:t xml:space="preserve">; measure again.</w:t>
      </w:r>
    </w:p>
    <w:p>
      <w:pPr>
        <w:pStyle w:val="Compact"/>
        <w:numPr>
          <w:ilvl w:val="0"/>
          <w:numId w:val="1584"/>
        </w:numPr>
      </w:pPr>
      <w:r>
        <w:t xml:space="preserve">Inject random heights with bad</w:t>
      </w:r>
      <w:r>
        <w:t xml:space="preserve"> </w:t>
      </w:r>
      <w:r>
        <w:rPr>
          <w:rStyle w:val="VerbatimChar"/>
        </w:rPr>
        <w:t xml:space="preserve">estimatedItemSize</w:t>
      </w:r>
      <w:r>
        <w:t xml:space="preserve">; observe jitter; correct.</w:t>
      </w:r>
    </w:p>
    <w:bookmarkEnd w:id="1067"/>
    <w:bookmarkStart w:id="1068" w:name="common-mistakes-36"/>
    <w:p>
      <w:pPr>
        <w:pStyle w:val="Heading3"/>
      </w:pPr>
      <w:r>
        <w:t xml:space="preserve">Common Mistakes</w:t>
      </w:r>
    </w:p>
    <w:p>
      <w:pPr>
        <w:pStyle w:val="Compact"/>
        <w:numPr>
          <w:ilvl w:val="0"/>
          <w:numId w:val="1585"/>
        </w:numPr>
      </w:pPr>
      <w:r>
        <w:t xml:space="preserve">Wrong</w:t>
      </w:r>
      <w:r>
        <w:t xml:space="preserve"> </w:t>
      </w:r>
      <w:r>
        <w:rPr>
          <w:rStyle w:val="VerbatimChar"/>
        </w:rPr>
        <w:t xml:space="preserve">estimatedItemSize</w:t>
      </w:r>
      <w:r>
        <w:t xml:space="preserve"> </w:t>
      </w:r>
      <w:r>
        <w:t xml:space="preserve">→ visible jitter on fast scroll.</w:t>
      </w:r>
    </w:p>
    <w:p>
      <w:pPr>
        <w:pStyle w:val="Compact"/>
        <w:numPr>
          <w:ilvl w:val="0"/>
          <w:numId w:val="1585"/>
        </w:numPr>
      </w:pPr>
      <w:r>
        <w:t xml:space="preserve">Inline</w:t>
      </w:r>
      <w:r>
        <w:t xml:space="preserve"> </w:t>
      </w:r>
      <w:r>
        <w:rPr>
          <w:rStyle w:val="VerbatimChar"/>
        </w:rPr>
        <w:t xml:space="preserve">renderItem</w:t>
      </w:r>
      <w:r>
        <w:t xml:space="preserve"> </w:t>
      </w:r>
      <w:r>
        <w:t xml:space="preserve">defining new components every render (compiler helps but barrels still hurt).</w:t>
      </w:r>
    </w:p>
    <w:p>
      <w:pPr>
        <w:pStyle w:val="Compact"/>
        <w:numPr>
          <w:ilvl w:val="0"/>
          <w:numId w:val="1585"/>
        </w:numPr>
      </w:pPr>
      <w:r>
        <w:t xml:space="preserve">Local</w:t>
      </w:r>
      <w:r>
        <w:t xml:space="preserve"> </w:t>
      </w:r>
      <w:r>
        <w:rPr>
          <w:rStyle w:val="VerbatimChar"/>
        </w:rPr>
        <w:t xml:space="preserve">useState</w:t>
      </w:r>
      <w:r>
        <w:t xml:space="preserve"> </w:t>
      </w:r>
      <w:r>
        <w:t xml:space="preserve">in cells expecting persistence.</w:t>
      </w:r>
    </w:p>
    <w:bookmarkEnd w:id="1068"/>
    <w:bookmarkStart w:id="1069" w:name="production-red-flags-36"/>
    <w:p>
      <w:pPr>
        <w:pStyle w:val="Heading3"/>
      </w:pPr>
      <w:r>
        <w:t xml:space="preserve">Production Red Flags</w:t>
      </w:r>
    </w:p>
    <w:p>
      <w:pPr>
        <w:pStyle w:val="Compact"/>
        <w:numPr>
          <w:ilvl w:val="0"/>
          <w:numId w:val="1586"/>
        </w:numPr>
      </w:pPr>
      <w:r>
        <w:t xml:space="preserve">FlatList with &gt;1000 items.</w:t>
      </w:r>
    </w:p>
    <w:p>
      <w:pPr>
        <w:pStyle w:val="Compact"/>
        <w:numPr>
          <w:ilvl w:val="0"/>
          <w:numId w:val="1586"/>
        </w:numPr>
      </w:pPr>
      <w:r>
        <w:t xml:space="preserve">Inline images without caching.</w:t>
      </w:r>
    </w:p>
    <w:p>
      <w:pPr>
        <w:pStyle w:val="Compact"/>
        <w:numPr>
          <w:ilvl w:val="0"/>
          <w:numId w:val="1586"/>
        </w:numPr>
      </w:pPr>
      <w:r>
        <w:t xml:space="preserve">Heavy</w:t>
      </w:r>
      <w:r>
        <w:t xml:space="preserve"> </w:t>
      </w:r>
      <w:r>
        <w:rPr>
          <w:rStyle w:val="VerbatimChar"/>
        </w:rPr>
        <w:t xml:space="preserve">renderItem</w:t>
      </w:r>
      <w:r>
        <w:t xml:space="preserve"> </w:t>
      </w:r>
      <w:r>
        <w:t xml:space="preserve">(network calls, large</w:t>
      </w:r>
      <w:r>
        <w:t xml:space="preserve"> </w:t>
      </w:r>
      <w:r>
        <w:rPr>
          <w:rStyle w:val="VerbatimChar"/>
        </w:rPr>
        <w:t xml:space="preserve">Date</w:t>
      </w:r>
      <w:r>
        <w:t xml:space="preserve"> </w:t>
      </w:r>
      <w:r>
        <w:t xml:space="preserve">formatting per row).</w:t>
      </w:r>
    </w:p>
    <w:bookmarkEnd w:id="1069"/>
    <w:bookmarkStart w:id="1070" w:name="performance--metrics-25"/>
    <w:p>
      <w:pPr>
        <w:pStyle w:val="Heading3"/>
      </w:pPr>
      <w:r>
        <w:t xml:space="preserve">Performance &amp; Metrics</w:t>
      </w:r>
    </w:p>
    <w:p>
      <w:pPr>
        <w:pStyle w:val="Compact"/>
        <w:numPr>
          <w:ilvl w:val="0"/>
          <w:numId w:val="1587"/>
        </w:numPr>
      </w:pPr>
      <w:r>
        <w:t xml:space="preserve">Scroll JS thread CPU.</w:t>
      </w:r>
    </w:p>
    <w:p>
      <w:pPr>
        <w:pStyle w:val="Compact"/>
        <w:numPr>
          <w:ilvl w:val="0"/>
          <w:numId w:val="1587"/>
        </w:numPr>
      </w:pPr>
      <w:r>
        <w:t xml:space="preserve">Frame drops during scroll.</w:t>
      </w:r>
    </w:p>
    <w:p>
      <w:pPr>
        <w:pStyle w:val="Compact"/>
        <w:numPr>
          <w:ilvl w:val="0"/>
          <w:numId w:val="1587"/>
        </w:numPr>
      </w:pPr>
      <w:r>
        <w:t xml:space="preserve">Cell recycle rate (FlashList exposes via dev menu).</w:t>
      </w:r>
    </w:p>
    <w:bookmarkEnd w:id="1070"/>
    <w:bookmarkStart w:id="1071" w:name="metrics-that-matter-23"/>
    <w:p>
      <w:pPr>
        <w:pStyle w:val="Heading3"/>
      </w:pPr>
      <w:r>
        <w:t xml:space="preserve">Metrics That Matter</w:t>
      </w:r>
    </w:p>
    <w:p>
      <w:pPr>
        <w:pStyle w:val="FirstParagraph"/>
      </w:pPr>
      <w:r>
        <w:t xml:space="preserve">Scroll P95 frame time, JS thread idle during scroll, image cache hit rate.</w:t>
      </w:r>
    </w:p>
    <w:bookmarkEnd w:id="1071"/>
    <w:bookmarkStart w:id="1072" w:name="decision-framework-36"/>
    <w:p>
      <w:pPr>
        <w:pStyle w:val="Heading3"/>
      </w:pPr>
      <w:r>
        <w:t xml:space="preserve">Decision Framework</w:t>
      </w:r>
    </w:p>
    <w:p>
      <w:pPr>
        <w:pStyle w:val="Compact"/>
        <w:numPr>
          <w:ilvl w:val="0"/>
          <w:numId w:val="1588"/>
        </w:numPr>
      </w:pPr>
      <w:r>
        <w:t xml:space="preserve">Long, heterogenous → FlashList +</w:t>
      </w:r>
      <w:r>
        <w:t xml:space="preserve"> </w:t>
      </w:r>
      <w:r>
        <w:rPr>
          <w:rStyle w:val="VerbatimChar"/>
        </w:rPr>
        <w:t xml:space="preserve">getItemType</w:t>
      </w:r>
      <w:r>
        <w:t xml:space="preserve">.</w:t>
      </w:r>
    </w:p>
    <w:p>
      <w:pPr>
        <w:pStyle w:val="Compact"/>
        <w:numPr>
          <w:ilvl w:val="0"/>
          <w:numId w:val="1588"/>
        </w:numPr>
      </w:pPr>
      <w:r>
        <w:t xml:space="preserve">Static, short → FlatList or ScrollView.</w:t>
      </w:r>
    </w:p>
    <w:p>
      <w:pPr>
        <w:pStyle w:val="Compact"/>
        <w:numPr>
          <w:ilvl w:val="0"/>
          <w:numId w:val="1588"/>
        </w:numPr>
      </w:pPr>
      <w:r>
        <w:t xml:space="preserve">Grid → FlashList masonry.</w:t>
      </w:r>
    </w:p>
    <w:p>
      <w:pPr>
        <w:pStyle w:val="Compact"/>
        <w:numPr>
          <w:ilvl w:val="0"/>
          <w:numId w:val="1588"/>
        </w:numPr>
      </w:pPr>
      <w:r>
        <w:t xml:space="preserve">Infinite feed → FlashList + virtualized pagination via TanStack Query.</w:t>
      </w:r>
    </w:p>
    <w:bookmarkEnd w:id="1072"/>
    <w:bookmarkStart w:id="1073" w:name="senior-level-insight-36"/>
    <w:p>
      <w:pPr>
        <w:pStyle w:val="Heading3"/>
      </w:pPr>
      <w:r>
        <w:t xml:space="preserve">Senior-Level Insight</w:t>
      </w:r>
    </w:p>
    <w:p>
      <w:pPr>
        <w:pStyle w:val="FirstParagraph"/>
      </w:pPr>
      <w:r>
        <w:t xml:space="preserve">Lists are where the React Compiler pays off most: every render-cycle saved per cell × thousands of cells = a lot of CPU. Combined with FlashList's recycling, the total work shrinks an order of magnitude.</w:t>
      </w:r>
    </w:p>
    <w:bookmarkEnd w:id="1073"/>
    <w:bookmarkStart w:id="1074" w:name="real-world-scenario-30"/>
    <w:p>
      <w:pPr>
        <w:pStyle w:val="Heading3"/>
      </w:pPr>
      <w:r>
        <w:t xml:space="preserve">Real-World Scenario</w:t>
      </w:r>
    </w:p>
    <w:p>
      <w:pPr>
        <w:pStyle w:val="FirstParagraph"/>
      </w:pPr>
      <w:r>
        <w:rPr>
          <w:b/>
          <w:bCs/>
        </w:rPr>
        <w:t xml:space="preserve">Symptom:</w:t>
      </w:r>
      <w:r>
        <w:t xml:space="preserve"> </w:t>
      </w:r>
      <w:r>
        <w:t xml:space="preserve">Search results scroll stutters every ~10 rows.</w:t>
      </w:r>
      <w:r>
        <w:t xml:space="preserve"> </w:t>
      </w:r>
      <w:r>
        <w:rPr>
          <w:b/>
          <w:bCs/>
        </w:rPr>
        <w:t xml:space="preserve">Investigation:</w:t>
      </w:r>
      <w:r>
        <w:t xml:space="preserve"> </w:t>
      </w:r>
      <w:r>
        <w:rPr>
          <w:rStyle w:val="VerbatimChar"/>
        </w:rPr>
        <w:t xml:space="preserve">getItemType</w:t>
      </w:r>
      <w:r>
        <w:t xml:space="preserve"> </w:t>
      </w:r>
      <w:r>
        <w:t xml:space="preserve">not set; recycler couldn't pool ad cells with post cells.</w:t>
      </w:r>
      <w:r>
        <w:t xml:space="preserve"> </w:t>
      </w:r>
      <w:r>
        <w:rPr>
          <w:b/>
          <w:bCs/>
        </w:rPr>
        <w:t xml:space="preserve">Root cause:</w:t>
      </w:r>
      <w:r>
        <w:t xml:space="preserve"> </w:t>
      </w:r>
      <w:r>
        <w:t xml:space="preserve">Type churn forced re-mount on every type boundary.</w:t>
      </w:r>
      <w:r>
        <w:t xml:space="preserve"> </w:t>
      </w:r>
      <w:r>
        <w:rPr>
          <w:b/>
          <w:bCs/>
        </w:rPr>
        <w:t xml:space="preserve">Fix:</w:t>
      </w:r>
      <w:r>
        <w:t xml:space="preserve"> </w:t>
      </w:r>
      <w:r>
        <w:t xml:space="preserve">Add</w:t>
      </w:r>
      <w:r>
        <w:t xml:space="preserve"> </w:t>
      </w:r>
      <w:r>
        <w:rPr>
          <w:rStyle w:val="VerbatimChar"/>
        </w:rPr>
        <w:t xml:space="preserve">getItemType</w:t>
      </w:r>
      <w:r>
        <w:t xml:space="preserve">.</w:t>
      </w:r>
      <w:r>
        <w:t xml:space="preserve"> </w:t>
      </w:r>
      <w:r>
        <w:rPr>
          <w:b/>
          <w:bCs/>
        </w:rPr>
        <w:t xml:space="preserve">Lesson:</w:t>
      </w:r>
      <w:r>
        <w:t xml:space="preserve"> </w:t>
      </w:r>
      <w:r>
        <w:t xml:space="preserve">Heterogenous lists need type tagging.</w:t>
      </w:r>
    </w:p>
    <w:bookmarkEnd w:id="1074"/>
    <w:bookmarkStart w:id="1075" w:name="production-failure-story-30"/>
    <w:p>
      <w:pPr>
        <w:pStyle w:val="Heading3"/>
      </w:pPr>
      <w:r>
        <w:t xml:space="preserve">Production Failure Story</w:t>
      </w:r>
    </w:p>
    <w:p>
      <w:pPr>
        <w:pStyle w:val="FirstParagraph"/>
      </w:pPr>
      <w:r>
        <w:rPr>
          <w:b/>
          <w:bCs/>
        </w:rPr>
        <w:t xml:space="preserve">Incident:</w:t>
      </w:r>
      <w:r>
        <w:t xml:space="preserve"> </w:t>
      </w:r>
      <w:r>
        <w:t xml:space="preserve">Like button state flickered wrong when scrolling fast.</w:t>
      </w:r>
      <w:r>
        <w:t xml:space="preserve"> </w:t>
      </w:r>
      <w:r>
        <w:rPr>
          <w:b/>
          <w:bCs/>
        </w:rPr>
        <w:t xml:space="preserve">Investigation:</w:t>
      </w:r>
      <w:r>
        <w:t xml:space="preserve"> </w:t>
      </w:r>
      <w:r>
        <w:t xml:space="preserve">Cell stored its own</w:t>
      </w:r>
      <w:r>
        <w:t xml:space="preserve"> </w:t>
      </w:r>
      <w:r>
        <w:rPr>
          <w:rStyle w:val="VerbatimChar"/>
        </w:rPr>
        <w:t xml:space="preserve">useState(liked)</w:t>
      </w:r>
      <w:r>
        <w:t xml:space="preserve">; recycle reused stale state.</w:t>
      </w:r>
      <w:r>
        <w:t xml:space="preserve"> </w:t>
      </w:r>
      <w:r>
        <w:rPr>
          <w:b/>
          <w:bCs/>
        </w:rPr>
        <w:t xml:space="preserve">Root cause:</w:t>
      </w:r>
      <w:r>
        <w:t xml:space="preserve"> </w:t>
      </w:r>
      <w:r>
        <w:t xml:space="preserve">State in the cell, not the data.</w:t>
      </w:r>
      <w:r>
        <w:t xml:space="preserve"> </w:t>
      </w:r>
      <w:r>
        <w:rPr>
          <w:b/>
          <w:bCs/>
        </w:rPr>
        <w:t xml:space="preserve">Fix:</w:t>
      </w:r>
      <w:r>
        <w:t xml:space="preserve"> </w:t>
      </w:r>
      <w:r>
        <w:t xml:space="preserve">Move liked state to data + global store.</w:t>
      </w:r>
      <w:r>
        <w:t xml:space="preserve"> </w:t>
      </w:r>
      <w:r>
        <w:rPr>
          <w:b/>
          <w:bCs/>
        </w:rPr>
        <w:t xml:space="preserve">Prevention:</w:t>
      </w:r>
      <w:r>
        <w:t xml:space="preserve"> </w:t>
      </w:r>
      <w:r>
        <w:t xml:space="preserve">Lint rule banning</w:t>
      </w:r>
      <w:r>
        <w:t xml:space="preserve"> </w:t>
      </w:r>
      <w:r>
        <w:rPr>
          <w:rStyle w:val="VerbatimChar"/>
        </w:rPr>
        <w:t xml:space="preserve">useState</w:t>
      </w:r>
      <w:r>
        <w:t xml:space="preserve"> </w:t>
      </w:r>
      <w:r>
        <w:t xml:space="preserve">inside</w:t>
      </w:r>
      <w:r>
        <w:t xml:space="preserve"> </w:t>
      </w:r>
      <w:r>
        <w:rPr>
          <w:rStyle w:val="VerbatimChar"/>
        </w:rPr>
        <w:t xml:space="preserve">renderItem</w:t>
      </w:r>
      <w:r>
        <w:t xml:space="preserve"> </w:t>
      </w:r>
      <w:r>
        <w:t xml:space="preserve">cells.</w:t>
      </w:r>
    </w:p>
    <w:bookmarkEnd w:id="1075"/>
    <w:bookmarkStart w:id="1076" w:name="debugging-checklist-30"/>
    <w:p>
      <w:pPr>
        <w:pStyle w:val="Heading3"/>
      </w:pPr>
      <w:r>
        <w:t xml:space="preserve">Debugging Checklist</w:t>
      </w:r>
    </w:p>
    <w:p>
      <w:pPr>
        <w:pStyle w:val="Compact"/>
        <w:numPr>
          <w:ilvl w:val="0"/>
          <w:numId w:val="1589"/>
        </w:numPr>
      </w:pPr>
      <w:r>
        <w:t xml:space="preserve">Is</w:t>
      </w:r>
      <w:r>
        <w:t xml:space="preserve"> </w:t>
      </w:r>
      <w:r>
        <w:rPr>
          <w:rStyle w:val="VerbatimChar"/>
        </w:rPr>
        <w:t xml:space="preserve">keyExtractor</w:t>
      </w:r>
      <w:r>
        <w:t xml:space="preserve"> </w:t>
      </w:r>
      <w:r>
        <w:t xml:space="preserve">stable?</w:t>
      </w:r>
    </w:p>
    <w:p>
      <w:pPr>
        <w:pStyle w:val="Compact"/>
        <w:numPr>
          <w:ilvl w:val="0"/>
          <w:numId w:val="1589"/>
        </w:numPr>
      </w:pPr>
      <w:r>
        <w:t xml:space="preserve">Is</w:t>
      </w:r>
      <w:r>
        <w:t xml:space="preserve"> </w:t>
      </w:r>
      <w:r>
        <w:rPr>
          <w:rStyle w:val="VerbatimChar"/>
        </w:rPr>
        <w:t xml:space="preserve">estimatedItemSize</w:t>
      </w:r>
      <w:r>
        <w:t xml:space="preserve"> </w:t>
      </w:r>
      <w:r>
        <w:t xml:space="preserve">accurate?</w:t>
      </w:r>
    </w:p>
    <w:p>
      <w:pPr>
        <w:pStyle w:val="Compact"/>
        <w:numPr>
          <w:ilvl w:val="0"/>
          <w:numId w:val="1589"/>
        </w:numPr>
      </w:pPr>
      <w:r>
        <w:t xml:space="preserve">Is</w:t>
      </w:r>
      <w:r>
        <w:t xml:space="preserve"> </w:t>
      </w:r>
      <w:r>
        <w:rPr>
          <w:rStyle w:val="VerbatimChar"/>
        </w:rPr>
        <w:t xml:space="preserve">getItemType</w:t>
      </w:r>
      <w:r>
        <w:t xml:space="preserve"> </w:t>
      </w:r>
      <w:r>
        <w:t xml:space="preserve">set for heterogenous data?</w:t>
      </w:r>
    </w:p>
    <w:p>
      <w:pPr>
        <w:pStyle w:val="Compact"/>
        <w:numPr>
          <w:ilvl w:val="0"/>
          <w:numId w:val="1589"/>
        </w:numPr>
      </w:pPr>
      <w:r>
        <w:t xml:space="preserve">Is</w:t>
      </w:r>
      <w:r>
        <w:t xml:space="preserve"> </w:t>
      </w:r>
      <w:r>
        <w:rPr>
          <w:rStyle w:val="VerbatimChar"/>
        </w:rPr>
        <w:t xml:space="preserve">renderItem</w:t>
      </w:r>
      <w:r>
        <w:t xml:space="preserve"> </w:t>
      </w:r>
      <w:r>
        <w:t xml:space="preserve">pure?</w:t>
      </w:r>
    </w:p>
    <w:p>
      <w:pPr>
        <w:pStyle w:val="Compact"/>
        <w:numPr>
          <w:ilvl w:val="0"/>
          <w:numId w:val="1589"/>
        </w:numPr>
      </w:pPr>
      <w:r>
        <w:t xml:space="preserve">Are images cached?</w:t>
      </w:r>
    </w:p>
    <w:bookmarkEnd w:id="1076"/>
    <w:bookmarkStart w:id="1077" w:name="advanced--internal-knowledge-30"/>
    <w:p>
      <w:pPr>
        <w:pStyle w:val="Heading3"/>
      </w:pPr>
      <w:r>
        <w:t xml:space="preserve">Advanced / Internal Knowledge</w:t>
      </w:r>
    </w:p>
    <w:p>
      <w:pPr>
        <w:pStyle w:val="Compact"/>
        <w:numPr>
          <w:ilvl w:val="0"/>
          <w:numId w:val="1590"/>
        </w:numPr>
      </w:pPr>
      <w:r>
        <w:t xml:space="preserve">FlashList uses RecyclerListView under the hood with optimized recycling.</w:t>
      </w:r>
    </w:p>
    <w:p>
      <w:pPr>
        <w:pStyle w:val="Compact"/>
        <w:numPr>
          <w:ilvl w:val="0"/>
          <w:numId w:val="1590"/>
        </w:numPr>
      </w:pPr>
      <w:r>
        <w:t xml:space="preserve">v2 leverages Fabric for layout sync.</w:t>
      </w:r>
    </w:p>
    <w:p>
      <w:pPr>
        <w:pStyle w:val="Compact"/>
        <w:numPr>
          <w:ilvl w:val="0"/>
          <w:numId w:val="1590"/>
        </w:numPr>
      </w:pPr>
      <w:r>
        <w:rPr>
          <w:rStyle w:val="VerbatimChar"/>
        </w:rPr>
        <w:t xml:space="preserve">drawDistance</w:t>
      </w:r>
      <w:r>
        <w:t xml:space="preserve"> </w:t>
      </w:r>
      <w:r>
        <w:t xml:space="preserve">controls how many off-screen pixels to keep mounted.</w:t>
      </w:r>
    </w:p>
    <w:bookmarkEnd w:id="1077"/>
    <w:bookmarkStart w:id="1078" w:name="X259926a14fdd55e2bc99299c72ebc8faa921d4e"/>
    <w:p>
      <w:pPr>
        <w:pStyle w:val="Heading3"/>
      </w:pPr>
      <w:r>
        <w:t xml:space="preserve">2026 AI Tip</w:t>
      </w:r>
    </w:p>
    <w:p>
      <w:pPr>
        <w:pStyle w:val="FirstParagraph"/>
      </w:pPr>
      <w:r>
        <w:t xml:space="preserve">AI defaults to FlatList examples. Ask explicitly for FlashList with</w:t>
      </w:r>
      <w:r>
        <w:t xml:space="preserve"> </w:t>
      </w:r>
      <w:r>
        <w:rPr>
          <w:rStyle w:val="VerbatimChar"/>
        </w:rPr>
        <w:t xml:space="preserve">getItemType</w:t>
      </w:r>
      <w:r>
        <w:t xml:space="preserve">. Validate recycling assumptions.</w:t>
      </w:r>
    </w:p>
    <w:bookmarkEnd w:id="1078"/>
    <w:bookmarkStart w:id="1079" w:name="related-topics-30"/>
    <w:p>
      <w:pPr>
        <w:pStyle w:val="Heading3"/>
      </w:pPr>
      <w:r>
        <w:t xml:space="preserve">Related Topics</w:t>
      </w:r>
    </w:p>
    <w:p>
      <w:pPr>
        <w:pStyle w:val="FirstParagraph"/>
      </w:pPr>
      <w:r>
        <w:t xml:space="preserve">Q5 (images), Q4 (animations), S2 (Compiler), S4 (Fabric).</w:t>
      </w:r>
    </w:p>
    <w:bookmarkEnd w:id="1079"/>
    <w:bookmarkStart w:id="1080" w:name="interview-follow-up-questions-30"/>
    <w:p>
      <w:pPr>
        <w:pStyle w:val="Heading3"/>
      </w:pPr>
      <w:r>
        <w:t xml:space="preserve">Interview Follow-Up Questions</w:t>
      </w:r>
    </w:p>
    <w:p>
      <w:pPr>
        <w:pStyle w:val="Compact"/>
        <w:numPr>
          <w:ilvl w:val="0"/>
          <w:numId w:val="1591"/>
        </w:numPr>
      </w:pPr>
      <w:r>
        <w:t xml:space="preserve">"Why is FlashList faster than FlatList?"</w:t>
      </w:r>
    </w:p>
    <w:p>
      <w:pPr>
        <w:pStyle w:val="Compact"/>
        <w:numPr>
          <w:ilvl w:val="0"/>
          <w:numId w:val="1591"/>
        </w:numPr>
      </w:pPr>
      <w:r>
        <w:t xml:space="preserve">"What goes wrong with bad</w:t>
      </w:r>
      <w:r>
        <w:t xml:space="preserve"> </w:t>
      </w:r>
      <w:r>
        <w:rPr>
          <w:rStyle w:val="VerbatimChar"/>
        </w:rPr>
        <w:t xml:space="preserve">estimatedItemSize</w:t>
      </w:r>
      <w:r>
        <w:t xml:space="preserve">?"</w:t>
      </w:r>
    </w:p>
    <w:p>
      <w:pPr>
        <w:pStyle w:val="Compact"/>
        <w:numPr>
          <w:ilvl w:val="0"/>
          <w:numId w:val="1591"/>
        </w:numPr>
      </w:pPr>
      <w:r>
        <w:t xml:space="preserve">"How do you handle heterogenous lists?"</w:t>
      </w:r>
    </w:p>
    <w:p>
      <w:pPr>
        <w:pStyle w:val="Compact"/>
        <w:numPr>
          <w:ilvl w:val="0"/>
          <w:numId w:val="1591"/>
        </w:numPr>
      </w:pPr>
      <w:r>
        <w:t xml:space="preserve">"How does cell recycling interact with React state?"</w:t>
      </w:r>
    </w:p>
    <w:bookmarkEnd w:id="1080"/>
    <w:bookmarkStart w:id="1081" w:name="memory-hook-36"/>
    <w:p>
      <w:pPr>
        <w:pStyle w:val="Heading3"/>
      </w:pPr>
      <w:r>
        <w:t xml:space="preserve">Memory Hook</w:t>
      </w:r>
    </w:p>
    <w:p>
      <w:pPr>
        <w:pStyle w:val="FirstParagraph"/>
      </w:pPr>
      <w:r>
        <w:rPr>
          <w:b/>
          <w:bCs/>
        </w:rPr>
        <w:t xml:space="preserve">"FlatList virtualizes; FlashList recycles. Stable keys, accurate size, type pools, pure cells."</w:t>
      </w:r>
    </w:p>
    <w:bookmarkEnd w:id="1081"/>
    <w:bookmarkStart w:id="1082" w:name="revision-notes-36"/>
    <w:p>
      <w:pPr>
        <w:pStyle w:val="Heading3"/>
      </w:pPr>
      <w:r>
        <w:t xml:space="preserve">Revision Notes</w:t>
      </w:r>
    </w:p>
    <w:p>
      <w:pPr>
        <w:pStyle w:val="BlockText"/>
      </w:pPr>
      <w:r>
        <w:t xml:space="preserve">FlashList for any non-trivial list; configure</w:t>
      </w:r>
      <w:r>
        <w:t xml:space="preserve"> </w:t>
      </w:r>
      <w:r>
        <w:rPr>
          <w:rStyle w:val="VerbatimChar"/>
        </w:rPr>
        <w:t xml:space="preserve">keyExtractor</w:t>
      </w:r>
      <w:r>
        <w:t xml:space="preserve"> </w:t>
      </w:r>
      <w:r>
        <w:t xml:space="preserve">+</w:t>
      </w:r>
      <w:r>
        <w:t xml:space="preserve"> </w:t>
      </w:r>
      <w:r>
        <w:rPr>
          <w:rStyle w:val="VerbatimChar"/>
        </w:rPr>
        <w:t xml:space="preserve">estimatedItemSize</w:t>
      </w:r>
      <w:r>
        <w:t xml:space="preserve"> </w:t>
      </w:r>
      <w:r>
        <w:t xml:space="preserve">+</w:t>
      </w:r>
      <w:r>
        <w:t xml:space="preserve"> </w:t>
      </w:r>
      <w:r>
        <w:rPr>
          <w:rStyle w:val="VerbatimChar"/>
        </w:rPr>
        <w:t xml:space="preserve">getItemType</w:t>
      </w:r>
      <w:r>
        <w:t xml:space="preserve">; pure</w:t>
      </w:r>
      <w:r>
        <w:t xml:space="preserve"> </w:t>
      </w:r>
      <w:r>
        <w:rPr>
          <w:rStyle w:val="VerbatimChar"/>
        </w:rPr>
        <w:t xml:space="preserve">renderItem</w:t>
      </w:r>
      <w:r>
        <w:t xml:space="preserve">; never store state in recycled cells.</w:t>
      </w:r>
    </w:p>
    <w:p>
      <w:r>
        <w:pict>
          <v:rect style="width:0;height:1.5pt" o:hralign="center" o:hrstd="t" o:hr="t"/>
        </w:pict>
      </w:r>
    </w:p>
    <w:bookmarkEnd w:id="1082"/>
    <w:bookmarkEnd w:id="1083"/>
    <w:bookmarkStart w:id="1113" w:name="X2539720f5d22d7017a7b8ddad7130c4e2baac52"/>
    <w:p>
      <w:pPr>
        <w:pStyle w:val="Heading2"/>
      </w:pPr>
      <w:r>
        <w:t xml:space="preserve">Q4. Animations at 60/120fps with Reanimated</w:t>
      </w:r>
    </w:p>
    <w:bookmarkStart w:id="1084" w:name="difficulty-37"/>
    <w:p>
      <w:pPr>
        <w:pStyle w:val="Heading3"/>
      </w:pPr>
      <w:r>
        <w:t xml:space="preserve">Difficulty</w:t>
      </w:r>
    </w:p>
    <w:p>
      <w:pPr>
        <w:pStyle w:val="FirstParagraph"/>
      </w:pPr>
      <w:r>
        <w:t xml:space="preserve">Advanced</w:t>
      </w:r>
    </w:p>
    <w:bookmarkEnd w:id="1084"/>
    <w:bookmarkStart w:id="1085" w:name="interview-frequency-37"/>
    <w:p>
      <w:pPr>
        <w:pStyle w:val="Heading3"/>
      </w:pPr>
      <w:r>
        <w:t xml:space="preserve">Interview Frequency</w:t>
      </w:r>
    </w:p>
    <w:p>
      <w:pPr>
        <w:pStyle w:val="FirstParagraph"/>
      </w:pPr>
      <w:r>
        <w:t xml:space="preserve">Very Common.</w:t>
      </w:r>
    </w:p>
    <w:bookmarkEnd w:id="1085"/>
    <w:bookmarkStart w:id="1086" w:name="prerequisites-37"/>
    <w:p>
      <w:pPr>
        <w:pStyle w:val="Heading3"/>
      </w:pPr>
      <w:r>
        <w:t xml:space="preserve">Prerequisites</w:t>
      </w:r>
    </w:p>
    <w:p>
      <w:pPr>
        <w:pStyle w:val="FirstParagraph"/>
      </w:pPr>
      <w:r>
        <w:t xml:space="preserve">Q2 (threads), basic animation concepts.</w:t>
      </w:r>
    </w:p>
    <w:bookmarkEnd w:id="1086"/>
    <w:bookmarkStart w:id="1087" w:name="tldr-37"/>
    <w:p>
      <w:pPr>
        <w:pStyle w:val="Heading3"/>
      </w:pPr>
      <w:r>
        <w:t xml:space="preserve">TL;DR</w:t>
      </w:r>
    </w:p>
    <w:p>
      <w:pPr>
        <w:pStyle w:val="FirstParagraph"/>
      </w:pPr>
      <w:r>
        <w:rPr>
          <w:b/>
          <w:bCs/>
        </w:rPr>
        <w:t xml:space="preserve">Reanimated 3/4</w:t>
      </w:r>
      <w:r>
        <w:t xml:space="preserve"> </w:t>
      </w:r>
      <w:r>
        <w:t xml:space="preserve">runs animations on the UI thread via a</w:t>
      </w:r>
      <w:r>
        <w:t xml:space="preserve"> </w:t>
      </w:r>
      <w:r>
        <w:rPr>
          <w:b/>
          <w:bCs/>
        </w:rPr>
        <w:t xml:space="preserve">worklet runtime</w:t>
      </w:r>
      <w:r>
        <w:t xml:space="preserve">, decoupled from your JS thread. Use</w:t>
      </w:r>
      <w:r>
        <w:t xml:space="preserve"> </w:t>
      </w:r>
      <w:r>
        <w:rPr>
          <w:rStyle w:val="VerbatimChar"/>
        </w:rPr>
        <w:t xml:space="preserve">useSharedValue</w:t>
      </w:r>
      <w:r>
        <w:t xml:space="preserve">,</w:t>
      </w:r>
      <w:r>
        <w:t xml:space="preserve"> </w:t>
      </w:r>
      <w:r>
        <w:rPr>
          <w:rStyle w:val="VerbatimChar"/>
        </w:rPr>
        <w:t xml:space="preserve">useAnimatedStyle</w:t>
      </w:r>
      <w:r>
        <w:t xml:space="preserve">, gesture handlers — never touch</w:t>
      </w:r>
      <w:r>
        <w:t xml:space="preserve"> </w:t>
      </w:r>
      <w:r>
        <w:rPr>
          <w:rStyle w:val="VerbatimChar"/>
        </w:rPr>
        <w:t xml:space="preserve">setState</w:t>
      </w:r>
      <w:r>
        <w:t xml:space="preserve"> </w:t>
      </w:r>
      <w:r>
        <w:t xml:space="preserve">for animation.</w:t>
      </w:r>
    </w:p>
    <w:bookmarkEnd w:id="1087"/>
    <w:bookmarkStart w:id="1088" w:name="X7dba5bd114f2efac6932ec44f04069e4a31d457"/>
    <w:p>
      <w:pPr>
        <w:pStyle w:val="Heading3"/>
      </w:pPr>
      <w:r>
        <w:t xml:space="preserve">30-Second Interview Answer</w:t>
      </w:r>
    </w:p>
    <w:p>
      <w:pPr>
        <w:pStyle w:val="FirstParagraph"/>
      </w:pPr>
      <w:r>
        <w:t xml:space="preserve">"Reanimated lets you write JS code (worklets) that runs on the UI thread alongside the renderer. SharedValues hold animatable state;</w:t>
      </w:r>
      <w:r>
        <w:t xml:space="preserve"> </w:t>
      </w:r>
      <w:r>
        <w:rPr>
          <w:rStyle w:val="VerbatimChar"/>
        </w:rPr>
        <w:t xml:space="preserve">useAnimatedStyle</w:t>
      </w:r>
      <w:r>
        <w:t xml:space="preserve"> </w:t>
      </w:r>
      <w:r>
        <w:t xml:space="preserve">derives styles from them on the UI thread. Combined with</w:t>
      </w:r>
      <w:r>
        <w:t xml:space="preserve"> </w:t>
      </w:r>
      <w:r>
        <w:rPr>
          <w:rStyle w:val="VerbatimChar"/>
        </w:rPr>
        <w:t xml:space="preserve">react-native-gesture-handler</w:t>
      </w:r>
      <w:r>
        <w:t xml:space="preserve">, gestures and animation never touch the JS thread, so a slow JS thread doesn't drop frames. Reanimated 4 (Fabric-native) extends this with true layout animations and React state sync."</w:t>
      </w:r>
    </w:p>
    <w:bookmarkEnd w:id="1088"/>
    <w:bookmarkStart w:id="1089" w:name="X707d7cb9c6e988dff120c74692659997a233d95"/>
    <w:p>
      <w:pPr>
        <w:pStyle w:val="Heading3"/>
      </w:pPr>
      <w:r>
        <w:t xml:space="preserve">2-Minute Practical Answer</w:t>
      </w:r>
    </w:p>
    <w:p>
      <w:pPr>
        <w:pStyle w:val="FirstParagraph"/>
      </w:pPr>
      <w:r>
        <w:t xml:space="preserve">Core APIs:</w:t>
      </w:r>
    </w:p>
    <w:p>
      <w:pPr>
        <w:pStyle w:val="Compact"/>
        <w:numPr>
          <w:ilvl w:val="0"/>
          <w:numId w:val="1592"/>
        </w:numPr>
      </w:pPr>
      <w:r>
        <w:rPr>
          <w:rStyle w:val="VerbatimChar"/>
        </w:rPr>
        <w:t xml:space="preserve">useSharedValue(initial)</w:t>
      </w:r>
      <w:r>
        <w:t xml:space="preserve"> </w:t>
      </w:r>
      <w:r>
        <w:t xml:space="preserve">— UI-thread mutable cell.</w:t>
      </w:r>
    </w:p>
    <w:p>
      <w:pPr>
        <w:pStyle w:val="Compact"/>
        <w:numPr>
          <w:ilvl w:val="0"/>
          <w:numId w:val="1592"/>
        </w:numPr>
      </w:pPr>
      <w:r>
        <w:rPr>
          <w:rStyle w:val="VerbatimChar"/>
        </w:rPr>
        <w:t xml:space="preserve">useAnimatedStyle(() =&gt; ({...}))</w:t>
      </w:r>
      <w:r>
        <w:t xml:space="preserve"> </w:t>
      </w:r>
      <w:r>
        <w:t xml:space="preserve">— derives style from shared values.</w:t>
      </w:r>
    </w:p>
    <w:p>
      <w:pPr>
        <w:pStyle w:val="Compact"/>
        <w:numPr>
          <w:ilvl w:val="0"/>
          <w:numId w:val="1592"/>
        </w:numPr>
      </w:pPr>
      <w:r>
        <w:rPr>
          <w:rStyle w:val="VerbatimChar"/>
        </w:rPr>
        <w:t xml:space="preserve">withTiming/withSpring/withDecay</w:t>
      </w:r>
      <w:r>
        <w:t xml:space="preserve"> </w:t>
      </w:r>
      <w:r>
        <w:t xml:space="preserve">— animation primitives.</w:t>
      </w:r>
    </w:p>
    <w:p>
      <w:pPr>
        <w:pStyle w:val="Compact"/>
        <w:numPr>
          <w:ilvl w:val="0"/>
          <w:numId w:val="1592"/>
        </w:numPr>
      </w:pPr>
      <w:r>
        <w:rPr>
          <w:rStyle w:val="VerbatimChar"/>
        </w:rPr>
        <w:t xml:space="preserve">runOnJS(fn)(args)</w:t>
      </w:r>
      <w:r>
        <w:t xml:space="preserve"> </w:t>
      </w:r>
      <w:r>
        <w:t xml:space="preserve">— call back into JS thread when needed.</w:t>
      </w:r>
    </w:p>
    <w:p>
      <w:pPr>
        <w:pStyle w:val="FirstParagraph"/>
      </w:pPr>
      <w:r>
        <w:t xml:space="preserve">Pattern:</w:t>
      </w:r>
    </w:p>
    <w:p>
      <w:pPr>
        <w:pStyle w:val="SourceCode"/>
      </w:pPr>
      <w:r>
        <w:rPr>
          <w:rStyle w:val="VerbatimChar"/>
        </w:rPr>
        <w:t xml:space="preserve">const x = useSharedValue(0);</w:t>
      </w:r>
      <w:r>
        <w:br/>
      </w:r>
      <w:r>
        <w:rPr>
          <w:rStyle w:val="VerbatimChar"/>
        </w:rPr>
        <w:t xml:space="preserve">const style = useAnimatedStyle(() =&gt; ({ transform: [{ translateX: x.value }] }));</w:t>
      </w:r>
      <w:r>
        <w:br/>
      </w:r>
      <w:r>
        <w:rPr>
          <w:rStyle w:val="VerbatimChar"/>
        </w:rPr>
        <w:t xml:space="preserve">function open() { x.value = withSpring(120); }</w:t>
      </w:r>
      <w:r>
        <w:br/>
      </w:r>
      <w:r>
        <w:rPr>
          <w:rStyle w:val="VerbatimChar"/>
        </w:rPr>
        <w:t xml:space="preserve">return &lt;Animated.View style={style} /&gt;;</w:t>
      </w:r>
    </w:p>
    <w:p>
      <w:pPr>
        <w:pStyle w:val="FirstParagraph"/>
      </w:pPr>
      <w:r>
        <w:t xml:space="preserve">The</w:t>
      </w:r>
      <w:r>
        <w:t xml:space="preserve"> </w:t>
      </w:r>
      <w:r>
        <w:rPr>
          <w:rStyle w:val="VerbatimChar"/>
        </w:rPr>
        <w:t xml:space="preserve">withSpring</w:t>
      </w:r>
      <w:r>
        <w:t xml:space="preserve"> </w:t>
      </w:r>
      <w:r>
        <w:t xml:space="preserve">runs on the UI thread; React doesn't re-render per frame.</w:t>
      </w:r>
    </w:p>
    <w:bookmarkEnd w:id="1089"/>
    <w:bookmarkStart w:id="1090" w:name="X95a17316643489781d8496a4b25e30e5932e875"/>
    <w:p>
      <w:pPr>
        <w:pStyle w:val="Heading3"/>
      </w:pPr>
      <w:r>
        <w:t xml:space="preserve">5-Minute Architecture Answer</w:t>
      </w:r>
    </w:p>
    <w:p>
      <w:pPr>
        <w:pStyle w:val="FirstParagraph"/>
      </w:pPr>
      <w:r>
        <w:t xml:space="preserve">Reanimated's secret is its</w:t>
      </w:r>
      <w:r>
        <w:t xml:space="preserve"> </w:t>
      </w:r>
      <w:r>
        <w:rPr>
          <w:b/>
          <w:bCs/>
        </w:rPr>
        <w:t xml:space="preserve">second JSI runtime</w:t>
      </w:r>
      <w:r>
        <w:t xml:space="preserve"> </w:t>
      </w:r>
      <w:r>
        <w:t xml:space="preserve">running on the UI thread:</w:t>
      </w:r>
    </w:p>
    <w:p>
      <w:pPr>
        <w:pStyle w:val="Compact"/>
        <w:numPr>
          <w:ilvl w:val="0"/>
          <w:numId w:val="1593"/>
        </w:numPr>
      </w:pPr>
      <w:r>
        <w:t xml:space="preserve">The main React runtime drives your component lifecycle.</w:t>
      </w:r>
    </w:p>
    <w:p>
      <w:pPr>
        <w:pStyle w:val="Compact"/>
        <w:numPr>
          <w:ilvl w:val="0"/>
          <w:numId w:val="1593"/>
        </w:numPr>
      </w:pPr>
      <w:r>
        <w:t xml:space="preserve">The worklet runtime executes worklet functions on the UI thread.</w:t>
      </w:r>
    </w:p>
    <w:p>
      <w:pPr>
        <w:pStyle w:val="Compact"/>
        <w:numPr>
          <w:ilvl w:val="0"/>
          <w:numId w:val="1593"/>
        </w:numPr>
      </w:pPr>
      <w:r>
        <w:t xml:space="preserve">SharedValues are JSI hostobjects readable from both.</w:t>
      </w:r>
    </w:p>
    <w:p>
      <w:pPr>
        <w:pStyle w:val="Compact"/>
        <w:numPr>
          <w:ilvl w:val="0"/>
          <w:numId w:val="1593"/>
        </w:numPr>
      </w:pPr>
      <w:r>
        <w:t xml:space="preserve">Gesture handlers' callbacks (with</w:t>
      </w:r>
      <w:r>
        <w:t xml:space="preserve"> </w:t>
      </w:r>
      <w:r>
        <w:rPr>
          <w:rStyle w:val="VerbatimChar"/>
        </w:rPr>
        <w:t xml:space="preserve">'worklet'</w:t>
      </w:r>
      <w:r>
        <w:t xml:space="preserve"> </w:t>
      </w:r>
      <w:r>
        <w:t xml:space="preserve">directive) run on UI thread.</w:t>
      </w:r>
    </w:p>
    <w:p>
      <w:pPr>
        <w:pStyle w:val="FirstParagraph"/>
      </w:pPr>
      <w:r>
        <w:t xml:space="preserve">Reanimated 4 changes:</w:t>
      </w:r>
    </w:p>
    <w:p>
      <w:pPr>
        <w:pStyle w:val="Compact"/>
        <w:numPr>
          <w:ilvl w:val="0"/>
          <w:numId w:val="1594"/>
        </w:numPr>
      </w:pPr>
      <w:r>
        <w:t xml:space="preserve">Built on Fabric's commit pipeline.</w:t>
      </w:r>
    </w:p>
    <w:p>
      <w:pPr>
        <w:pStyle w:val="Compact"/>
        <w:numPr>
          <w:ilvl w:val="0"/>
          <w:numId w:val="1594"/>
        </w:numPr>
      </w:pPr>
      <w:r>
        <w:t xml:space="preserve">Layout animations sync with React state changes (no flicker).</w:t>
      </w:r>
    </w:p>
    <w:p>
      <w:pPr>
        <w:pStyle w:val="Compact"/>
        <w:numPr>
          <w:ilvl w:val="0"/>
          <w:numId w:val="1594"/>
        </w:numPr>
      </w:pPr>
      <w:r>
        <w:t xml:space="preserve">Better React Compiler interop.</w:t>
      </w:r>
    </w:p>
    <w:p>
      <w:pPr>
        <w:pStyle w:val="FirstParagraph"/>
      </w:pPr>
      <w:r>
        <w:t xml:space="preserve">This means a 120Hz device truly hits 120fps for animations even if your JS thread is doing heavy work.</w:t>
      </w:r>
    </w:p>
    <w:bookmarkEnd w:id="1090"/>
    <w:bookmarkStart w:id="1091" w:name="the-why-37"/>
    <w:p>
      <w:pPr>
        <w:pStyle w:val="Heading3"/>
      </w:pPr>
      <w:r>
        <w:t xml:space="preserve">The "Why"</w:t>
      </w:r>
    </w:p>
    <w:p>
      <w:pPr>
        <w:pStyle w:val="Compact"/>
        <w:numPr>
          <w:ilvl w:val="0"/>
          <w:numId w:val="1595"/>
        </w:numPr>
      </w:pPr>
      <w:r>
        <w:t xml:space="preserve">JS-thread animations (</w:t>
      </w:r>
      <w:r>
        <w:rPr>
          <w:rStyle w:val="VerbatimChar"/>
        </w:rPr>
        <w:t xml:space="preserve">Animated</w:t>
      </w:r>
      <w:r>
        <w:t xml:space="preserve"> </w:t>
      </w:r>
      <w:r>
        <w:t xml:space="preserve">API legacy without native driver) drop frames any time JS is busy.</w:t>
      </w:r>
    </w:p>
    <w:p>
      <w:pPr>
        <w:pStyle w:val="Compact"/>
        <w:numPr>
          <w:ilvl w:val="0"/>
          <w:numId w:val="1595"/>
        </w:numPr>
      </w:pPr>
      <w:r>
        <w:t xml:space="preserve">Mobile users instantly notice 1-frame stutter.</w:t>
      </w:r>
    </w:p>
    <w:p>
      <w:pPr>
        <w:pStyle w:val="Compact"/>
        <w:numPr>
          <w:ilvl w:val="0"/>
          <w:numId w:val="1595"/>
        </w:numPr>
      </w:pPr>
      <w:r>
        <w:t xml:space="preserve">120Hz devices demand stricter budgets (8.3ms vs 16.6ms).</w:t>
      </w:r>
    </w:p>
    <w:bookmarkEnd w:id="1091"/>
    <w:bookmarkStart w:id="1092" w:name="mental-model-37"/>
    <w:p>
      <w:pPr>
        <w:pStyle w:val="Heading3"/>
      </w:pPr>
      <w:r>
        <w:t xml:space="preserve">Mental Model</w:t>
      </w:r>
    </w:p>
    <w:p>
      <w:pPr>
        <w:pStyle w:val="FirstParagraph"/>
      </w:pPr>
      <w:r>
        <w:t xml:space="preserve">Two JS engines side by side: one for app logic, one for animation. SharedValues are atomic ints/floats they both see.</w:t>
      </w:r>
    </w:p>
    <w:bookmarkEnd w:id="1092"/>
    <w:bookmarkStart w:id="1093" w:name="internal-working-2026-context-37"/>
    <w:p>
      <w:pPr>
        <w:pStyle w:val="Heading3"/>
      </w:pPr>
      <w:r>
        <w:t xml:space="preserve">Internal Working (2026 Context)</w:t>
      </w:r>
    </w:p>
    <w:p>
      <w:pPr>
        <w:pStyle w:val="Compact"/>
        <w:numPr>
          <w:ilvl w:val="0"/>
          <w:numId w:val="1596"/>
        </w:numPr>
      </w:pPr>
      <w:r>
        <w:t xml:space="preserve">Worklet code is compiled by Babel plugin to be serialized into the worklet runtime.</w:t>
      </w:r>
    </w:p>
    <w:p>
      <w:pPr>
        <w:pStyle w:val="Compact"/>
        <w:numPr>
          <w:ilvl w:val="0"/>
          <w:numId w:val="1596"/>
        </w:numPr>
      </w:pPr>
      <w:r>
        <w:t xml:space="preserve">JSI-based shared memory between runtimes.</w:t>
      </w:r>
    </w:p>
    <w:p>
      <w:pPr>
        <w:pStyle w:val="Compact"/>
        <w:numPr>
          <w:ilvl w:val="0"/>
          <w:numId w:val="1596"/>
        </w:numPr>
      </w:pPr>
      <w:r>
        <w:t xml:space="preserve">Fabric integration for layout-sync animations in v4.</w:t>
      </w:r>
    </w:p>
    <w:bookmarkEnd w:id="1093"/>
    <w:bookmarkStart w:id="1094" w:name="modern-implementation-code-37"/>
    <w:p>
      <w:pPr>
        <w:pStyle w:val="Heading3"/>
      </w:pPr>
      <w:r>
        <w:t xml:space="preserve">Modern Implementation (Code)</w:t>
      </w:r>
    </w:p>
    <w:p>
      <w:pPr>
        <w:pStyle w:val="FirstParagraph"/>
      </w:pPr>
      <w:r>
        <w:t xml:space="preserve">Pinch-to-zoom on the UI thread:</w:t>
      </w:r>
    </w:p>
    <w:p>
      <w:pPr>
        <w:pStyle w:val="SourceCode"/>
      </w:pPr>
      <w:r>
        <w:rPr>
          <w:rStyle w:val="VerbatimChar"/>
        </w:rPr>
        <w:t xml:space="preserve">import { Gesture, GestureDetector } from 'react-native-gesture-handler';</w:t>
      </w:r>
      <w:r>
        <w:br/>
      </w:r>
      <w:r>
        <w:rPr>
          <w:rStyle w:val="VerbatimChar"/>
        </w:rPr>
        <w:t xml:space="preserve">import Animated, { useSharedValue, useAnimatedStyle, withSpring } from 'react-native-reanimated';</w:t>
      </w:r>
      <w:r>
        <w:br/>
      </w:r>
      <w:r>
        <w:br/>
      </w:r>
      <w:r>
        <w:rPr>
          <w:rStyle w:val="VerbatimChar"/>
        </w:rPr>
        <w:t xml:space="preserve">function Zoomable({ children }: { children: React.ReactNode }) {</w:t>
      </w:r>
      <w:r>
        <w:br/>
      </w:r>
      <w:r>
        <w:rPr>
          <w:rStyle w:val="VerbatimChar"/>
        </w:rPr>
        <w:t xml:space="preserve">  const scale = useSharedValue(1);</w:t>
      </w:r>
      <w:r>
        <w:br/>
      </w:r>
      <w:r>
        <w:rPr>
          <w:rStyle w:val="VerbatimChar"/>
        </w:rPr>
        <w:t xml:space="preserve">  const start = useSharedValue(1);</w:t>
      </w:r>
      <w:r>
        <w:br/>
      </w:r>
      <w:r>
        <w:br/>
      </w:r>
      <w:r>
        <w:rPr>
          <w:rStyle w:val="VerbatimChar"/>
        </w:rPr>
        <w:t xml:space="preserve">  const pinch = Gesture.Pinch()</w:t>
      </w:r>
      <w:r>
        <w:br/>
      </w:r>
      <w:r>
        <w:rPr>
          <w:rStyle w:val="VerbatimChar"/>
        </w:rPr>
        <w:t xml:space="preserve">    .onStart(() =&gt; { 'worklet'; start.value = scale.value; })</w:t>
      </w:r>
      <w:r>
        <w:br/>
      </w:r>
      <w:r>
        <w:rPr>
          <w:rStyle w:val="VerbatimChar"/>
        </w:rPr>
        <w:t xml:space="preserve">    .onUpdate((e) =&gt; { 'worklet'; scale.value = start.value * e.scale; })</w:t>
      </w:r>
      <w:r>
        <w:br/>
      </w:r>
      <w:r>
        <w:rPr>
          <w:rStyle w:val="VerbatimChar"/>
        </w:rPr>
        <w:t xml:space="preserve">    .onEnd(() =&gt; { 'worklet'; scale.value = withSpring(1); });</w:t>
      </w:r>
      <w:r>
        <w:br/>
      </w:r>
      <w:r>
        <w:br/>
      </w:r>
      <w:r>
        <w:rPr>
          <w:rStyle w:val="VerbatimChar"/>
        </w:rPr>
        <w:t xml:space="preserve">  const style = useAnimatedStyle(() =&gt; ({ transform: [{ scale: scale.value }] }));</w:t>
      </w:r>
      <w:r>
        <w:br/>
      </w:r>
      <w:r>
        <w:br/>
      </w:r>
      <w:r>
        <w:rPr>
          <w:rStyle w:val="VerbatimChar"/>
        </w:rPr>
        <w:t xml:space="preserve">  return (</w:t>
      </w:r>
      <w:r>
        <w:br/>
      </w:r>
      <w:r>
        <w:rPr>
          <w:rStyle w:val="VerbatimChar"/>
        </w:rPr>
        <w:t xml:space="preserve">    &lt;GestureDetector gesture={pinch}&gt;</w:t>
      </w:r>
      <w:r>
        <w:br/>
      </w:r>
      <w:r>
        <w:rPr>
          <w:rStyle w:val="VerbatimChar"/>
        </w:rPr>
        <w:t xml:space="preserve">      &lt;Animated.View style={style}&gt;{children}&lt;/Animated.View&gt;</w:t>
      </w:r>
      <w:r>
        <w:br/>
      </w:r>
      <w:r>
        <w:rPr>
          <w:rStyle w:val="VerbatimChar"/>
        </w:rPr>
        <w:t xml:space="preserve">    &lt;/GestureDetector&gt;</w:t>
      </w:r>
      <w:r>
        <w:br/>
      </w:r>
      <w:r>
        <w:rPr>
          <w:rStyle w:val="VerbatimChar"/>
        </w:rPr>
        <w:t xml:space="preserve">  );</w:t>
      </w:r>
      <w:r>
        <w:br/>
      </w:r>
      <w:r>
        <w:rPr>
          <w:rStyle w:val="VerbatimChar"/>
        </w:rPr>
        <w:t xml:space="preserve">}</w:t>
      </w:r>
    </w:p>
    <w:bookmarkEnd w:id="1094"/>
    <w:bookmarkStart w:id="1095" w:name="comparison-3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Thread</w:t>
            </w:r>
          </w:p>
        </w:tc>
        <w:tc>
          <w:tcPr/>
          <w:p>
            <w:pPr>
              <w:pStyle w:val="Compact"/>
            </w:pPr>
            <w:r>
              <w:t xml:space="preserve">Use case</w:t>
            </w:r>
          </w:p>
        </w:tc>
      </w:tr>
      <w:tr>
        <w:tc>
          <w:tcPr/>
          <w:p>
            <w:pPr>
              <w:pStyle w:val="Compact"/>
            </w:pPr>
            <w:r>
              <w:t xml:space="preserve">Reanimated 3/4 worklets</w:t>
            </w:r>
          </w:p>
        </w:tc>
        <w:tc>
          <w:tcPr/>
          <w:p>
            <w:pPr>
              <w:pStyle w:val="Compact"/>
            </w:pPr>
            <w:r>
              <w:t xml:space="preserve">UI</w:t>
            </w:r>
          </w:p>
        </w:tc>
        <w:tc>
          <w:tcPr/>
          <w:p>
            <w:pPr>
              <w:pStyle w:val="Compact"/>
            </w:pPr>
            <w:r>
              <w:t xml:space="preserve">Production animations + gestures</w:t>
            </w:r>
          </w:p>
        </w:tc>
      </w:tr>
      <w:tr>
        <w:tc>
          <w:tcPr/>
          <w:p>
            <w:pPr>
              <w:pStyle w:val="Compact"/>
            </w:pPr>
            <w:r>
              <w:t xml:space="preserve">Animated API + native driver</w:t>
            </w:r>
          </w:p>
        </w:tc>
        <w:tc>
          <w:tcPr/>
          <w:p>
            <w:pPr>
              <w:pStyle w:val="Compact"/>
            </w:pPr>
            <w:r>
              <w:t xml:space="preserve">UI</w:t>
            </w:r>
          </w:p>
        </w:tc>
        <w:tc>
          <w:tcPr/>
          <w:p>
            <w:pPr>
              <w:pStyle w:val="Compact"/>
            </w:pPr>
            <w:r>
              <w:t xml:space="preserve">Simple property animations</w:t>
            </w:r>
          </w:p>
        </w:tc>
      </w:tr>
      <w:tr>
        <w:tc>
          <w:tcPr/>
          <w:p>
            <w:pPr>
              <w:pStyle w:val="Compact"/>
            </w:pPr>
            <w:r>
              <w:t xml:space="preserve">Animated API (no native)</w:t>
            </w:r>
          </w:p>
        </w:tc>
        <w:tc>
          <w:tcPr/>
          <w:p>
            <w:pPr>
              <w:pStyle w:val="Compact"/>
            </w:pPr>
            <w:r>
              <w:t xml:space="preserve">JS</w:t>
            </w:r>
          </w:p>
        </w:tc>
        <w:tc>
          <w:tcPr/>
          <w:p>
            <w:pPr>
              <w:pStyle w:val="Compact"/>
            </w:pPr>
            <w:r>
              <w:t xml:space="preserve">[DEPRECATED] avoid in production</w:t>
            </w:r>
          </w:p>
        </w:tc>
      </w:tr>
      <w:tr>
        <w:tc>
          <w:tcPr/>
          <w:p>
            <w:pPr>
              <w:pStyle w:val="Compact"/>
            </w:pPr>
            <w:r>
              <w:t xml:space="preserve">LayoutAnimation</w:t>
            </w:r>
          </w:p>
        </w:tc>
        <w:tc>
          <w:tcPr/>
          <w:p>
            <w:pPr>
              <w:pStyle w:val="Compact"/>
            </w:pPr>
            <w:r>
              <w:t xml:space="preserve">UI</w:t>
            </w:r>
          </w:p>
        </w:tc>
        <w:tc>
          <w:tcPr/>
          <w:p>
            <w:pPr>
              <w:pStyle w:val="Compact"/>
            </w:pPr>
            <w:r>
              <w:t xml:space="preserve">Quick layout transitions</w:t>
            </w:r>
          </w:p>
        </w:tc>
      </w:tr>
      <w:tr>
        <w:tc>
          <w:tcPr/>
          <w:p>
            <w:pPr>
              <w:pStyle w:val="Compact"/>
            </w:pPr>
            <w:r>
              <w:t xml:space="preserve">Lottie</w:t>
            </w:r>
          </w:p>
        </w:tc>
        <w:tc>
          <w:tcPr/>
          <w:p>
            <w:pPr>
              <w:pStyle w:val="Compact"/>
            </w:pPr>
            <w:r>
              <w:t xml:space="preserve">UI</w:t>
            </w:r>
          </w:p>
        </w:tc>
        <w:tc>
          <w:tcPr/>
          <w:p>
            <w:pPr>
              <w:pStyle w:val="Compact"/>
            </w:pPr>
            <w:r>
              <w:t xml:space="preserve">Pre-baked vector animations</w:t>
            </w:r>
          </w:p>
        </w:tc>
      </w:tr>
    </w:tbl>
    <w:bookmarkEnd w:id="1095"/>
    <w:bookmarkStart w:id="1096" w:name="production-usage-37"/>
    <w:p>
      <w:pPr>
        <w:pStyle w:val="Heading3"/>
      </w:pPr>
      <w:r>
        <w:t xml:space="preserve">Production Usage</w:t>
      </w:r>
    </w:p>
    <w:p>
      <w:pPr>
        <w:pStyle w:val="Compact"/>
        <w:numPr>
          <w:ilvl w:val="0"/>
          <w:numId w:val="1597"/>
        </w:numPr>
      </w:pPr>
      <w:r>
        <w:t xml:space="preserve">Default for any gesture-driven animation.</w:t>
      </w:r>
    </w:p>
    <w:p>
      <w:pPr>
        <w:pStyle w:val="Compact"/>
        <w:numPr>
          <w:ilvl w:val="0"/>
          <w:numId w:val="1597"/>
        </w:numPr>
      </w:pPr>
      <w:r>
        <w:t xml:space="preserve">Pair with Skia for canvas-style effects on the UI thread.</w:t>
      </w:r>
    </w:p>
    <w:bookmarkEnd w:id="1096"/>
    <w:bookmarkStart w:id="1097" w:name="hands-on-exercise-37"/>
    <w:p>
      <w:pPr>
        <w:pStyle w:val="Heading3"/>
      </w:pPr>
      <w:r>
        <w:t xml:space="preserve">Hands-On Exercise</w:t>
      </w:r>
    </w:p>
    <w:p>
      <w:pPr>
        <w:pStyle w:val="Compact"/>
        <w:numPr>
          <w:ilvl w:val="0"/>
          <w:numId w:val="1598"/>
        </w:numPr>
      </w:pPr>
      <w:r>
        <w:t xml:space="preserve">Build a draggable card with Reanimated worklets; verify frame rate during heavy JS work.</w:t>
      </w:r>
    </w:p>
    <w:p>
      <w:pPr>
        <w:pStyle w:val="Compact"/>
        <w:numPr>
          <w:ilvl w:val="0"/>
          <w:numId w:val="1598"/>
        </w:numPr>
      </w:pPr>
      <w:r>
        <w:t xml:space="preserve">Add a spring-back on release; tune stiffness/damping.</w:t>
      </w:r>
    </w:p>
    <w:p>
      <w:pPr>
        <w:pStyle w:val="Compact"/>
        <w:numPr>
          <w:ilvl w:val="0"/>
          <w:numId w:val="1598"/>
        </w:numPr>
      </w:pPr>
      <w:r>
        <w:t xml:space="preserve">Replace with</w:t>
      </w:r>
      <w:r>
        <w:t xml:space="preserve"> </w:t>
      </w:r>
      <w:r>
        <w:rPr>
          <w:rStyle w:val="VerbatimChar"/>
        </w:rPr>
        <w:t xml:space="preserve">Animated.timing</w:t>
      </w:r>
      <w:r>
        <w:t xml:space="preserve"> </w:t>
      </w:r>
      <w:r>
        <w:t xml:space="preserve">(no native driver) and observe jank.</w:t>
      </w:r>
    </w:p>
    <w:bookmarkEnd w:id="1097"/>
    <w:bookmarkStart w:id="1098" w:name="common-mistakes-37"/>
    <w:p>
      <w:pPr>
        <w:pStyle w:val="Heading3"/>
      </w:pPr>
      <w:r>
        <w:t xml:space="preserve">Common Mistakes</w:t>
      </w:r>
    </w:p>
    <w:p>
      <w:pPr>
        <w:pStyle w:val="Compact"/>
        <w:numPr>
          <w:ilvl w:val="0"/>
          <w:numId w:val="1599"/>
        </w:numPr>
      </w:pPr>
      <w:r>
        <w:t xml:space="preserve">Forgetting</w:t>
      </w:r>
      <w:r>
        <w:t xml:space="preserve"> </w:t>
      </w:r>
      <w:r>
        <w:rPr>
          <w:rStyle w:val="VerbatimChar"/>
        </w:rPr>
        <w:t xml:space="preserve">'worklet'</w:t>
      </w:r>
      <w:r>
        <w:t xml:space="preserve"> </w:t>
      </w:r>
      <w:r>
        <w:t xml:space="preserve">directive — function runs on JS thread.</w:t>
      </w:r>
    </w:p>
    <w:p>
      <w:pPr>
        <w:pStyle w:val="Compact"/>
        <w:numPr>
          <w:ilvl w:val="0"/>
          <w:numId w:val="1599"/>
        </w:numPr>
      </w:pPr>
      <w:r>
        <w:t xml:space="preserve">Mutating</w:t>
      </w:r>
      <w:r>
        <w:t xml:space="preserve"> </w:t>
      </w:r>
      <w:r>
        <w:rPr>
          <w:rStyle w:val="VerbatimChar"/>
        </w:rPr>
        <w:t xml:space="preserve">.value</w:t>
      </w:r>
      <w:r>
        <w:t xml:space="preserve"> </w:t>
      </w:r>
      <w:r>
        <w:t xml:space="preserve">outside a worklet without</w:t>
      </w:r>
      <w:r>
        <w:t xml:space="preserve"> </w:t>
      </w:r>
      <w:r>
        <w:rPr>
          <w:rStyle w:val="VerbatimChar"/>
        </w:rPr>
        <w:t xml:space="preserve">runOnUI</w:t>
      </w:r>
      <w:r>
        <w:t xml:space="preserve"> </w:t>
      </w:r>
      <w:r>
        <w:t xml:space="preserve">— race conditions.</w:t>
      </w:r>
    </w:p>
    <w:p>
      <w:pPr>
        <w:pStyle w:val="Compact"/>
        <w:numPr>
          <w:ilvl w:val="0"/>
          <w:numId w:val="1599"/>
        </w:numPr>
      </w:pPr>
      <w:r>
        <w:t xml:space="preserve">Using</w:t>
      </w:r>
      <w:r>
        <w:t xml:space="preserve"> </w:t>
      </w:r>
      <w:r>
        <w:rPr>
          <w:rStyle w:val="VerbatimChar"/>
        </w:rPr>
        <w:t xml:space="preserve">useState</w:t>
      </w:r>
      <w:r>
        <w:t xml:space="preserve"> </w:t>
      </w:r>
      <w:r>
        <w:t xml:space="preserve">to drive an animation — defeats the purpose.</w:t>
      </w:r>
    </w:p>
    <w:bookmarkEnd w:id="1098"/>
    <w:bookmarkStart w:id="1099" w:name="production-red-flags-37"/>
    <w:p>
      <w:pPr>
        <w:pStyle w:val="Heading3"/>
      </w:pPr>
      <w:r>
        <w:t xml:space="preserve">Production Red Flags</w:t>
      </w:r>
    </w:p>
    <w:p>
      <w:pPr>
        <w:pStyle w:val="Compact"/>
        <w:numPr>
          <w:ilvl w:val="0"/>
          <w:numId w:val="1600"/>
        </w:numPr>
      </w:pPr>
      <w:r>
        <w:t xml:space="preserve">Inline</w:t>
      </w:r>
      <w:r>
        <w:t xml:space="preserve"> </w:t>
      </w:r>
      <w:r>
        <w:rPr>
          <w:rStyle w:val="VerbatimChar"/>
        </w:rPr>
        <w:t xml:space="preserve">Animated.timing(...)</w:t>
      </w:r>
      <w:r>
        <w:t xml:space="preserve"> </w:t>
      </w:r>
      <w:r>
        <w:t xml:space="preserve">chains.</w:t>
      </w:r>
    </w:p>
    <w:p>
      <w:pPr>
        <w:pStyle w:val="Compact"/>
        <w:numPr>
          <w:ilvl w:val="0"/>
          <w:numId w:val="1600"/>
        </w:numPr>
      </w:pPr>
      <w:r>
        <w:rPr>
          <w:rStyle w:val="VerbatimChar"/>
        </w:rPr>
        <w:t xml:space="preserve">setInterval</w:t>
      </w:r>
      <w:r>
        <w:t xml:space="preserve"> </w:t>
      </w:r>
      <w:r>
        <w:t xml:space="preserve">driving an animated value.</w:t>
      </w:r>
    </w:p>
    <w:p>
      <w:pPr>
        <w:pStyle w:val="Compact"/>
        <w:numPr>
          <w:ilvl w:val="0"/>
          <w:numId w:val="1600"/>
        </w:numPr>
      </w:pPr>
      <w:r>
        <w:t xml:space="preserve">Reading</w:t>
      </w:r>
      <w:r>
        <w:t xml:space="preserve"> </w:t>
      </w:r>
      <w:r>
        <w:rPr>
          <w:rStyle w:val="VerbatimChar"/>
        </w:rPr>
        <w:t xml:space="preserve">.value</w:t>
      </w:r>
      <w:r>
        <w:t xml:space="preserve"> </w:t>
      </w:r>
      <w:r>
        <w:t xml:space="preserve">synchronously from JS thread (sometimes works, sometimes lags).</w:t>
      </w:r>
    </w:p>
    <w:bookmarkEnd w:id="1099"/>
    <w:bookmarkStart w:id="1100" w:name="performance--metrics-26"/>
    <w:p>
      <w:pPr>
        <w:pStyle w:val="Heading3"/>
      </w:pPr>
      <w:r>
        <w:t xml:space="preserve">Performance &amp; Metrics</w:t>
      </w:r>
    </w:p>
    <w:p>
      <w:pPr>
        <w:pStyle w:val="Compact"/>
        <w:numPr>
          <w:ilvl w:val="0"/>
          <w:numId w:val="1601"/>
        </w:numPr>
      </w:pPr>
      <w:r>
        <w:t xml:space="preserve">Frame drop %.</w:t>
      </w:r>
    </w:p>
    <w:p>
      <w:pPr>
        <w:pStyle w:val="Compact"/>
        <w:numPr>
          <w:ilvl w:val="0"/>
          <w:numId w:val="1601"/>
        </w:numPr>
      </w:pPr>
      <w:r>
        <w:t xml:space="preserve">Worklet CPU usage.</w:t>
      </w:r>
    </w:p>
    <w:p>
      <w:pPr>
        <w:pStyle w:val="Compact"/>
        <w:numPr>
          <w:ilvl w:val="0"/>
          <w:numId w:val="1601"/>
        </w:numPr>
      </w:pPr>
      <w:r>
        <w:t xml:space="preserve">Gesture latency.</w:t>
      </w:r>
    </w:p>
    <w:bookmarkEnd w:id="1100"/>
    <w:bookmarkStart w:id="1101" w:name="metrics-that-matter-24"/>
    <w:p>
      <w:pPr>
        <w:pStyle w:val="Heading3"/>
      </w:pPr>
      <w:r>
        <w:t xml:space="preserve">Metrics That Matter</w:t>
      </w:r>
    </w:p>
    <w:p>
      <w:pPr>
        <w:pStyle w:val="FirstParagraph"/>
      </w:pPr>
      <w:r>
        <w:t xml:space="preserve">Animation frame budget, gesture-to-pixel latency, jank events.</w:t>
      </w:r>
    </w:p>
    <w:bookmarkEnd w:id="1101"/>
    <w:bookmarkStart w:id="1102" w:name="decision-framework-37"/>
    <w:p>
      <w:pPr>
        <w:pStyle w:val="Heading3"/>
      </w:pPr>
      <w:r>
        <w:t xml:space="preserve">Decision Framework</w:t>
      </w:r>
    </w:p>
    <w:p>
      <w:pPr>
        <w:pStyle w:val="Compact"/>
        <w:numPr>
          <w:ilvl w:val="0"/>
          <w:numId w:val="1602"/>
        </w:numPr>
      </w:pPr>
      <w:r>
        <w:t xml:space="preserve">Gesture + animation → Reanimated worklets always.</w:t>
      </w:r>
    </w:p>
    <w:p>
      <w:pPr>
        <w:pStyle w:val="Compact"/>
        <w:numPr>
          <w:ilvl w:val="0"/>
          <w:numId w:val="1602"/>
        </w:numPr>
      </w:pPr>
      <w:r>
        <w:t xml:space="preserve">Quick state-driven transition → LayoutAnimation acceptable.</w:t>
      </w:r>
    </w:p>
    <w:p>
      <w:pPr>
        <w:pStyle w:val="Compact"/>
        <w:numPr>
          <w:ilvl w:val="0"/>
          <w:numId w:val="1602"/>
        </w:numPr>
      </w:pPr>
      <w:r>
        <w:t xml:space="preserve">Pre-baked illustration → Lottie or Skia.</w:t>
      </w:r>
    </w:p>
    <w:bookmarkEnd w:id="1102"/>
    <w:bookmarkStart w:id="1103" w:name="senior-level-insight-37"/>
    <w:p>
      <w:pPr>
        <w:pStyle w:val="Heading3"/>
      </w:pPr>
      <w:r>
        <w:t xml:space="preserve">Senior-Level Insight</w:t>
      </w:r>
    </w:p>
    <w:p>
      <w:pPr>
        <w:pStyle w:val="FirstParagraph"/>
      </w:pPr>
      <w:r>
        <w:t xml:space="preserve">Reanimated's design says:</w:t>
      </w:r>
      <w:r>
        <w:t xml:space="preserve"> </w:t>
      </w:r>
      <w:r>
        <w:rPr>
          <w:b/>
          <w:bCs/>
        </w:rPr>
        <w:t xml:space="preserve">the UI thread is the animation thread.</w:t>
      </w:r>
      <w:r>
        <w:t xml:space="preserve"> </w:t>
      </w:r>
      <w:r>
        <w:t xml:space="preserve">Once you accept this, JS thread perf becomes about logic, not animation. Two threads, two concerns — a major mental simplifier.</w:t>
      </w:r>
    </w:p>
    <w:bookmarkEnd w:id="1103"/>
    <w:bookmarkStart w:id="1104" w:name="real-world-scenario-31"/>
    <w:p>
      <w:pPr>
        <w:pStyle w:val="Heading3"/>
      </w:pPr>
      <w:r>
        <w:t xml:space="preserve">Real-World Scenario</w:t>
      </w:r>
    </w:p>
    <w:p>
      <w:pPr>
        <w:pStyle w:val="FirstParagraph"/>
      </w:pPr>
      <w:r>
        <w:rPr>
          <w:b/>
          <w:bCs/>
        </w:rPr>
        <w:t xml:space="preserve">Symptom:</w:t>
      </w:r>
      <w:r>
        <w:t xml:space="preserve"> </w:t>
      </w:r>
      <w:r>
        <w:t xml:space="preserve">Bottom sheet drag works at 60fps when idle, drops to 30fps during list refresh.</w:t>
      </w:r>
      <w:r>
        <w:t xml:space="preserve"> </w:t>
      </w:r>
      <w:r>
        <w:rPr>
          <w:b/>
          <w:bCs/>
        </w:rPr>
        <w:t xml:space="preserve">Investigation:</w:t>
      </w:r>
      <w:r>
        <w:t xml:space="preserve"> </w:t>
      </w:r>
      <w:r>
        <w:t xml:space="preserve">Drag used</w:t>
      </w:r>
      <w:r>
        <w:t xml:space="preserve"> </w:t>
      </w:r>
      <w:r>
        <w:rPr>
          <w:rStyle w:val="VerbatimChar"/>
        </w:rPr>
        <w:t xml:space="preserve">Animated.event</w:t>
      </w:r>
      <w:r>
        <w:t xml:space="preserve"> </w:t>
      </w:r>
      <w:r>
        <w:t xml:space="preserve">with native driver false.</w:t>
      </w:r>
      <w:r>
        <w:t xml:space="preserve"> </w:t>
      </w:r>
      <w:r>
        <w:rPr>
          <w:b/>
          <w:bCs/>
        </w:rPr>
        <w:t xml:space="preserve">Root cause:</w:t>
      </w:r>
      <w:r>
        <w:t xml:space="preserve"> </w:t>
      </w:r>
      <w:r>
        <w:t xml:space="preserve">Animation tied to JS thread.</w:t>
      </w:r>
      <w:r>
        <w:t xml:space="preserve"> </w:t>
      </w:r>
      <w:r>
        <w:rPr>
          <w:b/>
          <w:bCs/>
        </w:rPr>
        <w:t xml:space="preserve">Fix:</w:t>
      </w:r>
      <w:r>
        <w:t xml:space="preserve"> </w:t>
      </w:r>
      <w:r>
        <w:t xml:space="preserve">Reanimated worklet with</w:t>
      </w:r>
      <w:r>
        <w:t xml:space="preserve"> </w:t>
      </w:r>
      <w:r>
        <w:rPr>
          <w:rStyle w:val="VerbatimChar"/>
        </w:rPr>
        <w:t xml:space="preserve">Gesture.Pan()</w:t>
      </w:r>
      <w:r>
        <w:t xml:space="preserve">.</w:t>
      </w:r>
      <w:r>
        <w:t xml:space="preserve"> </w:t>
      </w:r>
      <w:r>
        <w:rPr>
          <w:b/>
          <w:bCs/>
        </w:rPr>
        <w:t xml:space="preserve">Lesson:</w:t>
      </w:r>
      <w:r>
        <w:t xml:space="preserve"> </w:t>
      </w:r>
      <w:r>
        <w:t xml:space="preserve">Native driver ≠ worklet; worklets are the modern answer.</w:t>
      </w:r>
    </w:p>
    <w:bookmarkEnd w:id="1104"/>
    <w:bookmarkStart w:id="1105" w:name="production-failure-story-31"/>
    <w:p>
      <w:pPr>
        <w:pStyle w:val="Heading3"/>
      </w:pPr>
      <w:r>
        <w:t xml:space="preserve">Production Failure Story</w:t>
      </w:r>
    </w:p>
    <w:p>
      <w:pPr>
        <w:pStyle w:val="FirstParagraph"/>
      </w:pPr>
      <w:r>
        <w:rPr>
          <w:b/>
          <w:bCs/>
        </w:rPr>
        <w:t xml:space="preserve">Incident:</w:t>
      </w:r>
      <w:r>
        <w:t xml:space="preserve"> </w:t>
      </w:r>
      <w:r>
        <w:t xml:space="preserve">Animation triggered double-firing on Android 14.</w:t>
      </w:r>
      <w:r>
        <w:t xml:space="preserve"> </w:t>
      </w:r>
      <w:r>
        <w:rPr>
          <w:b/>
          <w:bCs/>
        </w:rPr>
        <w:t xml:space="preserve">Investigation:</w:t>
      </w:r>
      <w:r>
        <w:t xml:space="preserve"> </w:t>
      </w:r>
      <w:r>
        <w:rPr>
          <w:rStyle w:val="VerbatimChar"/>
        </w:rPr>
        <w:t xml:space="preserve">runOnJS</w:t>
      </w:r>
      <w:r>
        <w:t xml:space="preserve"> </w:t>
      </w:r>
      <w:r>
        <w:t xml:space="preserve">callback fired multiple times due to duplicated worklet builds.</w:t>
      </w:r>
      <w:r>
        <w:t xml:space="preserve"> </w:t>
      </w:r>
      <w:r>
        <w:rPr>
          <w:b/>
          <w:bCs/>
        </w:rPr>
        <w:t xml:space="preserve">Root cause:</w:t>
      </w:r>
      <w:r>
        <w:t xml:space="preserve"> </w:t>
      </w:r>
      <w:r>
        <w:t xml:space="preserve">Misconfigured Babel plugin.</w:t>
      </w:r>
      <w:r>
        <w:t xml:space="preserve"> </w:t>
      </w:r>
      <w:r>
        <w:rPr>
          <w:b/>
          <w:bCs/>
        </w:rPr>
        <w:t xml:space="preserve">Fix:</w:t>
      </w:r>
      <w:r>
        <w:t xml:space="preserve"> </w:t>
      </w:r>
      <w:r>
        <w:t xml:space="preserve">Pin Reanimated/Babel versions; reset Metro cache; test.</w:t>
      </w:r>
      <w:r>
        <w:t xml:space="preserve"> </w:t>
      </w:r>
      <w:r>
        <w:rPr>
          <w:b/>
          <w:bCs/>
        </w:rPr>
        <w:t xml:space="preserve">Prevention:</w:t>
      </w:r>
      <w:r>
        <w:t xml:space="preserve"> </w:t>
      </w:r>
      <w:r>
        <w:t xml:space="preserve">Pin version compatibility matrix for Reanimated, RN, Babel.</w:t>
      </w:r>
    </w:p>
    <w:bookmarkEnd w:id="1105"/>
    <w:bookmarkStart w:id="1106" w:name="debugging-checklist-31"/>
    <w:p>
      <w:pPr>
        <w:pStyle w:val="Heading3"/>
      </w:pPr>
      <w:r>
        <w:t xml:space="preserve">Debugging Checklist</w:t>
      </w:r>
    </w:p>
    <w:p>
      <w:pPr>
        <w:pStyle w:val="Compact"/>
        <w:numPr>
          <w:ilvl w:val="0"/>
          <w:numId w:val="1603"/>
        </w:numPr>
      </w:pPr>
      <w:r>
        <w:rPr>
          <w:rStyle w:val="VerbatimChar"/>
        </w:rPr>
        <w:t xml:space="preserve">'worklet'</w:t>
      </w:r>
      <w:r>
        <w:t xml:space="preserve"> </w:t>
      </w:r>
      <w:r>
        <w:t xml:space="preserve">directive present?</w:t>
      </w:r>
    </w:p>
    <w:p>
      <w:pPr>
        <w:pStyle w:val="Compact"/>
        <w:numPr>
          <w:ilvl w:val="0"/>
          <w:numId w:val="1603"/>
        </w:numPr>
      </w:pPr>
      <w:r>
        <w:rPr>
          <w:rStyle w:val="VerbatimChar"/>
        </w:rPr>
        <w:t xml:space="preserve">Animated.View</w:t>
      </w:r>
      <w:r>
        <w:t xml:space="preserve">/</w:t>
      </w:r>
      <w:r>
        <w:rPr>
          <w:rStyle w:val="VerbatimChar"/>
        </w:rPr>
        <w:t xml:space="preserve">Animated.ScrollView</w:t>
      </w:r>
      <w:r>
        <w:t xml:space="preserve"> </w:t>
      </w:r>
      <w:r>
        <w:t xml:space="preserve">used?</w:t>
      </w:r>
    </w:p>
    <w:p>
      <w:pPr>
        <w:pStyle w:val="Compact"/>
        <w:numPr>
          <w:ilvl w:val="0"/>
          <w:numId w:val="1603"/>
        </w:numPr>
      </w:pPr>
      <w:r>
        <w:t xml:space="preserve">Babel plugin order correct (Reanimated last)?</w:t>
      </w:r>
    </w:p>
    <w:p>
      <w:pPr>
        <w:pStyle w:val="Compact"/>
        <w:numPr>
          <w:ilvl w:val="0"/>
          <w:numId w:val="1603"/>
        </w:numPr>
      </w:pPr>
      <w:r>
        <w:rPr>
          <w:rStyle w:val="VerbatimChar"/>
        </w:rPr>
        <w:t xml:space="preserve">useSharedValue</w:t>
      </w:r>
      <w:r>
        <w:t xml:space="preserve"> </w:t>
      </w:r>
      <w:r>
        <w:t xml:space="preserve">not re-created each render?</w:t>
      </w:r>
    </w:p>
    <w:bookmarkEnd w:id="1106"/>
    <w:bookmarkStart w:id="1107" w:name="advanced--internal-knowledge-31"/>
    <w:p>
      <w:pPr>
        <w:pStyle w:val="Heading3"/>
      </w:pPr>
      <w:r>
        <w:t xml:space="preserve">Advanced / Internal Knowledge</w:t>
      </w:r>
    </w:p>
    <w:p>
      <w:pPr>
        <w:pStyle w:val="Compact"/>
        <w:numPr>
          <w:ilvl w:val="0"/>
          <w:numId w:val="1604"/>
        </w:numPr>
      </w:pPr>
      <w:r>
        <w:t xml:space="preserve">Reanimated 4 supports React-state-aware layout transitions.</w:t>
      </w:r>
    </w:p>
    <w:p>
      <w:pPr>
        <w:pStyle w:val="Compact"/>
        <w:numPr>
          <w:ilvl w:val="0"/>
          <w:numId w:val="1604"/>
        </w:numPr>
      </w:pPr>
      <w:r>
        <w:rPr>
          <w:rStyle w:val="VerbatimChar"/>
        </w:rPr>
        <w:t xml:space="preserve">runOnUI</w:t>
      </w:r>
      <w:r>
        <w:t xml:space="preserve">/</w:t>
      </w:r>
      <w:r>
        <w:rPr>
          <w:rStyle w:val="VerbatimChar"/>
        </w:rPr>
        <w:t xml:space="preserve">runOnJS</w:t>
      </w:r>
      <w:r>
        <w:t xml:space="preserve"> </w:t>
      </w:r>
      <w:r>
        <w:t xml:space="preserve">cross runtime boundaries; minimize crossings.</w:t>
      </w:r>
    </w:p>
    <w:p>
      <w:pPr>
        <w:pStyle w:val="Compact"/>
        <w:numPr>
          <w:ilvl w:val="0"/>
          <w:numId w:val="1604"/>
        </w:numPr>
      </w:pPr>
      <w:r>
        <w:t xml:space="preserve">Skia + Reanimated can power 120fps custom rendering.</w:t>
      </w:r>
    </w:p>
    <w:bookmarkEnd w:id="1107"/>
    <w:bookmarkStart w:id="1108" w:name="Xe581bd3ff13fc5a76b5f47c1573440d2affead9"/>
    <w:p>
      <w:pPr>
        <w:pStyle w:val="Heading3"/>
      </w:pPr>
      <w:r>
        <w:t xml:space="preserve">2026 AI Tip</w:t>
      </w:r>
    </w:p>
    <w:p>
      <w:pPr>
        <w:pStyle w:val="FirstParagraph"/>
      </w:pPr>
      <w:r>
        <w:t xml:space="preserve">AI mixes Reanimated v1, v2, v3 syntax. Always specify Reanimated 3/4 in prompts and verify imports.</w:t>
      </w:r>
    </w:p>
    <w:bookmarkEnd w:id="1108"/>
    <w:bookmarkStart w:id="1109" w:name="related-topics-31"/>
    <w:p>
      <w:pPr>
        <w:pStyle w:val="Heading3"/>
      </w:pPr>
      <w:r>
        <w:t xml:space="preserve">Related Topics</w:t>
      </w:r>
    </w:p>
    <w:p>
      <w:pPr>
        <w:pStyle w:val="FirstParagraph"/>
      </w:pPr>
      <w:r>
        <w:t xml:space="preserve">Q2 (threads), Q3 (lists), S4 (Fabric), S2 (Compiler).</w:t>
      </w:r>
    </w:p>
    <w:bookmarkEnd w:id="1109"/>
    <w:bookmarkStart w:id="1110" w:name="interview-follow-up-questions-31"/>
    <w:p>
      <w:pPr>
        <w:pStyle w:val="Heading3"/>
      </w:pPr>
      <w:r>
        <w:t xml:space="preserve">Interview Follow-Up Questions</w:t>
      </w:r>
    </w:p>
    <w:p>
      <w:pPr>
        <w:pStyle w:val="Compact"/>
        <w:numPr>
          <w:ilvl w:val="0"/>
          <w:numId w:val="1605"/>
        </w:numPr>
      </w:pPr>
      <w:r>
        <w:t xml:space="preserve">"How does Reanimated avoid the JS thread?"</w:t>
      </w:r>
    </w:p>
    <w:p>
      <w:pPr>
        <w:pStyle w:val="Compact"/>
        <w:numPr>
          <w:ilvl w:val="0"/>
          <w:numId w:val="1605"/>
        </w:numPr>
      </w:pPr>
      <w:r>
        <w:t xml:space="preserve">"What's</w:t>
      </w:r>
      <w:r>
        <w:t xml:space="preserve"> </w:t>
      </w:r>
      <w:r>
        <w:rPr>
          <w:rStyle w:val="VerbatimChar"/>
        </w:rPr>
        <w:t xml:space="preserve">'worklet'</w:t>
      </w:r>
      <w:r>
        <w:t xml:space="preserve"> </w:t>
      </w:r>
      <w:r>
        <w:t xml:space="preserve">and why does it matter?"</w:t>
      </w:r>
    </w:p>
    <w:p>
      <w:pPr>
        <w:pStyle w:val="Compact"/>
        <w:numPr>
          <w:ilvl w:val="0"/>
          <w:numId w:val="1605"/>
        </w:numPr>
      </w:pPr>
      <w:r>
        <w:t xml:space="preserve">"Reanimated 3 vs 4?"</w:t>
      </w:r>
    </w:p>
    <w:p>
      <w:pPr>
        <w:pStyle w:val="Compact"/>
        <w:numPr>
          <w:ilvl w:val="0"/>
          <w:numId w:val="1605"/>
        </w:numPr>
      </w:pPr>
      <w:r>
        <w:t xml:space="preserve">"When would you fall back to LayoutAnimation?"</w:t>
      </w:r>
    </w:p>
    <w:bookmarkEnd w:id="1110"/>
    <w:bookmarkStart w:id="1111" w:name="memory-hook-37"/>
    <w:p>
      <w:pPr>
        <w:pStyle w:val="Heading3"/>
      </w:pPr>
      <w:r>
        <w:t xml:space="preserve">Memory Hook</w:t>
      </w:r>
    </w:p>
    <w:p>
      <w:pPr>
        <w:pStyle w:val="FirstParagraph"/>
      </w:pPr>
      <w:r>
        <w:rPr>
          <w:b/>
          <w:bCs/>
        </w:rPr>
        <w:t xml:space="preserve">"SharedValue + worklet + AnimatedStyle = UI-thread animation. setState ≠ animation."</w:t>
      </w:r>
    </w:p>
    <w:bookmarkEnd w:id="1111"/>
    <w:bookmarkStart w:id="1112" w:name="revision-notes-37"/>
    <w:p>
      <w:pPr>
        <w:pStyle w:val="Heading3"/>
      </w:pPr>
      <w:r>
        <w:t xml:space="preserve">Revision Notes</w:t>
      </w:r>
    </w:p>
    <w:p>
      <w:pPr>
        <w:pStyle w:val="BlockText"/>
      </w:pPr>
      <w:r>
        <w:t xml:space="preserve">Reanimated 3/4 = worklet runtime on UI thread; SharedValues + useAnimatedStyle for declarative animation; gestures via react-native-gesture-handler; never use</w:t>
      </w:r>
      <w:r>
        <w:t xml:space="preserve"> </w:t>
      </w:r>
      <w:r>
        <w:rPr>
          <w:rStyle w:val="VerbatimChar"/>
        </w:rPr>
        <w:t xml:space="preserve">setState</w:t>
      </w:r>
      <w:r>
        <w:t xml:space="preserve"> </w:t>
      </w:r>
      <w:r>
        <w:t xml:space="preserve">for animation.</w:t>
      </w:r>
    </w:p>
    <w:p>
      <w:r>
        <w:pict>
          <v:rect style="width:0;height:1.5pt" o:hralign="center" o:hrstd="t" o:hr="t"/>
        </w:pict>
      </w:r>
    </w:p>
    <w:bookmarkEnd w:id="1112"/>
    <w:bookmarkEnd w:id="1113"/>
    <w:bookmarkStart w:id="1143" w:name="q5-image-performance-and-modern-formats"/>
    <w:p>
      <w:pPr>
        <w:pStyle w:val="Heading2"/>
      </w:pPr>
      <w:r>
        <w:t xml:space="preserve">Q5. Image performance and modern formats</w:t>
      </w:r>
    </w:p>
    <w:bookmarkStart w:id="1114" w:name="difficulty-38"/>
    <w:p>
      <w:pPr>
        <w:pStyle w:val="Heading3"/>
      </w:pPr>
      <w:r>
        <w:t xml:space="preserve">Difficulty</w:t>
      </w:r>
    </w:p>
    <w:p>
      <w:pPr>
        <w:pStyle w:val="FirstParagraph"/>
      </w:pPr>
      <w:r>
        <w:t xml:space="preserve">Intermediate → Advanced</w:t>
      </w:r>
    </w:p>
    <w:bookmarkEnd w:id="1114"/>
    <w:bookmarkStart w:id="1115" w:name="interview-frequency-38"/>
    <w:p>
      <w:pPr>
        <w:pStyle w:val="Heading3"/>
      </w:pPr>
      <w:r>
        <w:t xml:space="preserve">Interview Frequency</w:t>
      </w:r>
    </w:p>
    <w:p>
      <w:pPr>
        <w:pStyle w:val="FirstParagraph"/>
      </w:pPr>
      <w:r>
        <w:t xml:space="preserve">Common.</w:t>
      </w:r>
    </w:p>
    <w:bookmarkEnd w:id="1115"/>
    <w:bookmarkStart w:id="1116" w:name="prerequisites-38"/>
    <w:p>
      <w:pPr>
        <w:pStyle w:val="Heading3"/>
      </w:pPr>
      <w:r>
        <w:t xml:space="preserve">Prerequisites</w:t>
      </w:r>
    </w:p>
    <w:p>
      <w:pPr>
        <w:pStyle w:val="FirstParagraph"/>
      </w:pPr>
      <w:r>
        <w:t xml:space="preserve">HTTP basics, image formats, RN image components.</w:t>
      </w:r>
    </w:p>
    <w:bookmarkEnd w:id="1116"/>
    <w:bookmarkStart w:id="1117" w:name="tldr-38"/>
    <w:p>
      <w:pPr>
        <w:pStyle w:val="Heading3"/>
      </w:pPr>
      <w:r>
        <w:t xml:space="preserve">TL;DR</w:t>
      </w:r>
    </w:p>
    <w:p>
      <w:pPr>
        <w:pStyle w:val="FirstParagraph"/>
      </w:pPr>
      <w:r>
        <w:t xml:space="preserve">Use</w:t>
      </w:r>
      <w:r>
        <w:t xml:space="preserve"> </w:t>
      </w:r>
      <w:r>
        <w:rPr>
          <w:rStyle w:val="VerbatimChar"/>
          <w:b/>
          <w:bCs/>
        </w:rPr>
        <w:t xml:space="preserve">expo-image</w:t>
      </w:r>
      <w:r>
        <w:t xml:space="preserve"> </w:t>
      </w:r>
      <w:r>
        <w:t xml:space="preserve">(or Fast Image) for caching, decoding, and progressive loading; serve</w:t>
      </w:r>
      <w:r>
        <w:t xml:space="preserve"> </w:t>
      </w:r>
      <w:r>
        <w:rPr>
          <w:b/>
          <w:bCs/>
        </w:rPr>
        <w:t xml:space="preserve">WebP/AVIF</w:t>
      </w:r>
      <w:r>
        <w:t xml:space="preserve">; size images server-side; never load originals into thumbnails.</w:t>
      </w:r>
    </w:p>
    <w:bookmarkEnd w:id="1117"/>
    <w:bookmarkStart w:id="1118" w:name="X9e1a239ea69fc915f87e84f964df4539d91bab5"/>
    <w:p>
      <w:pPr>
        <w:pStyle w:val="Heading3"/>
      </w:pPr>
      <w:r>
        <w:t xml:space="preserve">30-Second Interview Answer</w:t>
      </w:r>
    </w:p>
    <w:p>
      <w:pPr>
        <w:pStyle w:val="FirstParagraph"/>
      </w:pPr>
      <w:r>
        <w:t xml:space="preserve">"</w:t>
      </w:r>
      <w:r>
        <w:rPr>
          <w:rStyle w:val="VerbatimChar"/>
        </w:rPr>
        <w:t xml:space="preserve">expo-image</w:t>
      </w:r>
      <w:r>
        <w:t xml:space="preserve"> </w:t>
      </w:r>
      <w:r>
        <w:t xml:space="preserve">does memory + disk caching, format negotiation, progressive load, and blurhash placeholders. Pair with a CDN that serves WebP/AVIF based on</w:t>
      </w:r>
      <w:r>
        <w:t xml:space="preserve"> </w:t>
      </w:r>
      <w:r>
        <w:rPr>
          <w:rStyle w:val="VerbatimChar"/>
        </w:rPr>
        <w:t xml:space="preserve">Accept</w:t>
      </w:r>
      <w:r>
        <w:t xml:space="preserve"> </w:t>
      </w:r>
      <w:r>
        <w:t xml:space="preserve">header. Always request server-resized variants — never load a 4K original into a 200×200 thumbnail. Set</w:t>
      </w:r>
      <w:r>
        <w:t xml:space="preserve"> </w:t>
      </w:r>
      <w:r>
        <w:rPr>
          <w:rStyle w:val="VerbatimChar"/>
        </w:rPr>
        <w:t xml:space="preserve">recyclingKey</w:t>
      </w:r>
      <w:r>
        <w:t xml:space="preserve"> </w:t>
      </w:r>
      <w:r>
        <w:t xml:space="preserve">on lists to align with FlashList recycling."</w:t>
      </w:r>
    </w:p>
    <w:bookmarkEnd w:id="1118"/>
    <w:bookmarkStart w:id="1119" w:name="Xc975ea28e69f575f10574c5ee3a2bec870f75ad"/>
    <w:p>
      <w:pPr>
        <w:pStyle w:val="Heading3"/>
      </w:pPr>
      <w:r>
        <w:t xml:space="preserve">2-Minute Practical Answer</w:t>
      </w:r>
    </w:p>
    <w:p>
      <w:pPr>
        <w:pStyle w:val="SourceCode"/>
      </w:pPr>
      <w:r>
        <w:rPr>
          <w:rStyle w:val="VerbatimChar"/>
        </w:rPr>
        <w:t xml:space="preserve">import { Image } from 'expo-image';</w:t>
      </w:r>
      <w:r>
        <w:br/>
      </w:r>
      <w:r>
        <w:br/>
      </w:r>
      <w:r>
        <w:rPr>
          <w:rStyle w:val="VerbatimChar"/>
        </w:rPr>
        <w:t xml:space="preserve">&lt;Image</w:t>
      </w:r>
      <w:r>
        <w:br/>
      </w:r>
      <w:r>
        <w:rPr>
          <w:rStyle w:val="VerbatimChar"/>
        </w:rPr>
        <w:t xml:space="preserve">  source={{ uri }}</w:t>
      </w:r>
      <w:r>
        <w:br/>
      </w:r>
      <w:r>
        <w:rPr>
          <w:rStyle w:val="VerbatimChar"/>
        </w:rPr>
        <w:t xml:space="preserve">  placeholder={blurhash}</w:t>
      </w:r>
      <w:r>
        <w:br/>
      </w:r>
      <w:r>
        <w:rPr>
          <w:rStyle w:val="VerbatimChar"/>
        </w:rPr>
        <w:t xml:space="preserve">  transition={150}</w:t>
      </w:r>
      <w:r>
        <w:br/>
      </w:r>
      <w:r>
        <w:rPr>
          <w:rStyle w:val="VerbatimChar"/>
        </w:rPr>
        <w:t xml:space="preserve">  contentFit="cover"</w:t>
      </w:r>
      <w:r>
        <w:br/>
      </w:r>
      <w:r>
        <w:rPr>
          <w:rStyle w:val="VerbatimChar"/>
        </w:rPr>
        <w:t xml:space="preserve">  cachePolicy="memory-disk"</w:t>
      </w:r>
      <w:r>
        <w:br/>
      </w:r>
      <w:r>
        <w:rPr>
          <w:rStyle w:val="VerbatimChar"/>
        </w:rPr>
        <w:t xml:space="preserve">  recyclingKey={item.id}</w:t>
      </w:r>
      <w:r>
        <w:br/>
      </w:r>
      <w:r>
        <w:rPr>
          <w:rStyle w:val="VerbatimChar"/>
        </w:rPr>
        <w:t xml:space="preserve">/&gt;</w:t>
      </w:r>
    </w:p>
    <w:p>
      <w:pPr>
        <w:pStyle w:val="FirstParagraph"/>
      </w:pPr>
      <w:r>
        <w:t xml:space="preserve">CDN setup:</w:t>
      </w:r>
    </w:p>
    <w:p>
      <w:pPr>
        <w:pStyle w:val="Compact"/>
        <w:numPr>
          <w:ilvl w:val="0"/>
          <w:numId w:val="1606"/>
        </w:numPr>
      </w:pPr>
      <w:r>
        <w:t xml:space="preserve">Cloudinary / Imgix / next-gen image proxy.</w:t>
      </w:r>
    </w:p>
    <w:p>
      <w:pPr>
        <w:pStyle w:val="Compact"/>
        <w:numPr>
          <w:ilvl w:val="0"/>
          <w:numId w:val="1606"/>
        </w:numPr>
      </w:pPr>
      <w:r>
        <w:t xml:space="preserve">Accept-aware delivery (WebP/AVIF on supporting clients).</w:t>
      </w:r>
    </w:p>
    <w:p>
      <w:pPr>
        <w:pStyle w:val="Compact"/>
        <w:numPr>
          <w:ilvl w:val="0"/>
          <w:numId w:val="1606"/>
        </w:numPr>
      </w:pPr>
      <w:r>
        <w:t xml:space="preserve">Width-based variants (</w:t>
      </w:r>
      <w:r>
        <w:rPr>
          <w:rStyle w:val="VerbatimChar"/>
        </w:rPr>
        <w:t xml:space="preserve">?w=320</w:t>
      </w:r>
      <w:r>
        <w:t xml:space="preserve">).</w:t>
      </w:r>
    </w:p>
    <w:p>
      <w:pPr>
        <w:pStyle w:val="FirstParagraph"/>
      </w:pPr>
      <w:r>
        <w:t xml:space="preserve">Avoid:</w:t>
      </w:r>
    </w:p>
    <w:p>
      <w:pPr>
        <w:pStyle w:val="Compact"/>
        <w:numPr>
          <w:ilvl w:val="0"/>
          <w:numId w:val="1607"/>
        </w:numPr>
      </w:pPr>
      <w:r>
        <w:t xml:space="preserve">Built-in</w:t>
      </w:r>
      <w:r>
        <w:t xml:space="preserve"> </w:t>
      </w:r>
      <w:r>
        <w:rPr>
          <w:rStyle w:val="VerbatimChar"/>
        </w:rPr>
        <w:t xml:space="preserve">Image</w:t>
      </w:r>
      <w:r>
        <w:t xml:space="preserve"> </w:t>
      </w:r>
      <w:r>
        <w:t xml:space="preserve">component for hot paths (no caching, no recycle hint).</w:t>
      </w:r>
    </w:p>
    <w:p>
      <w:pPr>
        <w:pStyle w:val="Compact"/>
        <w:numPr>
          <w:ilvl w:val="0"/>
          <w:numId w:val="1607"/>
        </w:numPr>
      </w:pPr>
      <w:r>
        <w:rPr>
          <w:rStyle w:val="VerbatimChar"/>
        </w:rPr>
        <w:t xml:space="preserve">Image.getSize</w:t>
      </w:r>
      <w:r>
        <w:t xml:space="preserve"> </w:t>
      </w:r>
      <w:r>
        <w:t xml:space="preserve">per render (sync network call).</w:t>
      </w:r>
    </w:p>
    <w:p>
      <w:pPr>
        <w:pStyle w:val="Compact"/>
        <w:numPr>
          <w:ilvl w:val="0"/>
          <w:numId w:val="1607"/>
        </w:numPr>
      </w:pPr>
      <w:r>
        <w:t xml:space="preserve">Loading SVG via</w:t>
      </w:r>
      <w:r>
        <w:t xml:space="preserve"> </w:t>
      </w:r>
      <w:r>
        <w:rPr>
          <w:rStyle w:val="VerbatimChar"/>
        </w:rPr>
        <w:t xml:space="preserve">Image</w:t>
      </w:r>
      <w:r>
        <w:t xml:space="preserve"> </w:t>
      </w:r>
      <w:r>
        <w:t xml:space="preserve">(use</w:t>
      </w:r>
      <w:r>
        <w:t xml:space="preserve"> </w:t>
      </w:r>
      <w:r>
        <w:rPr>
          <w:rStyle w:val="VerbatimChar"/>
        </w:rPr>
        <w:t xml:space="preserve">react-native-svg</w:t>
      </w:r>
      <w:r>
        <w:t xml:space="preserve">).</w:t>
      </w:r>
    </w:p>
    <w:bookmarkEnd w:id="1119"/>
    <w:bookmarkStart w:id="1120" w:name="Xb3322dfe0799431850318a3101d97ce14b4b0b0"/>
    <w:p>
      <w:pPr>
        <w:pStyle w:val="Heading3"/>
      </w:pPr>
      <w:r>
        <w:t xml:space="preserve">5-Minute Architecture Answer</w:t>
      </w:r>
    </w:p>
    <w:p>
      <w:pPr>
        <w:pStyle w:val="FirstParagraph"/>
      </w:pPr>
      <w:r>
        <w:t xml:space="preserve">Image perf has three axes:</w:t>
      </w:r>
    </w:p>
    <w:p>
      <w:pPr>
        <w:pStyle w:val="Compact"/>
        <w:numPr>
          <w:ilvl w:val="0"/>
          <w:numId w:val="1608"/>
        </w:numPr>
      </w:pPr>
      <w:r>
        <w:rPr>
          <w:b/>
          <w:bCs/>
        </w:rPr>
        <w:t xml:space="preserve">Network</w:t>
      </w:r>
      <w:r>
        <w:t xml:space="preserve"> </w:t>
      </w:r>
      <w:r>
        <w:t xml:space="preserve">— bytes over the wire. WebP saves 25–35% vs JPEG; AVIF saves 50%.</w:t>
      </w:r>
    </w:p>
    <w:p>
      <w:pPr>
        <w:pStyle w:val="Compact"/>
        <w:numPr>
          <w:ilvl w:val="0"/>
          <w:numId w:val="1608"/>
        </w:numPr>
      </w:pPr>
      <w:r>
        <w:rPr>
          <w:b/>
          <w:bCs/>
        </w:rPr>
        <w:t xml:space="preserve">Decode</w:t>
      </w:r>
      <w:r>
        <w:t xml:space="preserve"> </w:t>
      </w:r>
      <w:r>
        <w:t xml:space="preserve">— CPU/GPU on native thread. Smaller images decode faster; modern formats vary.</w:t>
      </w:r>
    </w:p>
    <w:p>
      <w:pPr>
        <w:pStyle w:val="Compact"/>
        <w:numPr>
          <w:ilvl w:val="0"/>
          <w:numId w:val="1608"/>
        </w:numPr>
      </w:pPr>
      <w:r>
        <w:rPr>
          <w:b/>
          <w:bCs/>
        </w:rPr>
        <w:t xml:space="preserve">Memory</w:t>
      </w:r>
      <w:r>
        <w:t xml:space="preserve"> </w:t>
      </w:r>
      <w:r>
        <w:t xml:space="preserve">— pixel buffer (width × height × 4 bytes). A 4K image is 33MB even if the file is 500KB.</w:t>
      </w:r>
    </w:p>
    <w:p>
      <w:pPr>
        <w:pStyle w:val="FirstParagraph"/>
      </w:pPr>
      <w:r>
        <w:t xml:space="preserve">Cache layers:</w:t>
      </w:r>
    </w:p>
    <w:p>
      <w:pPr>
        <w:pStyle w:val="Compact"/>
        <w:numPr>
          <w:ilvl w:val="0"/>
          <w:numId w:val="1609"/>
        </w:numPr>
      </w:pPr>
      <w:r>
        <w:rPr>
          <w:b/>
          <w:bCs/>
        </w:rPr>
        <w:t xml:space="preserve">Memory cache</w:t>
      </w:r>
      <w:r>
        <w:t xml:space="preserve"> </w:t>
      </w:r>
      <w:r>
        <w:t xml:space="preserve">(LRU, fast).</w:t>
      </w:r>
    </w:p>
    <w:p>
      <w:pPr>
        <w:pStyle w:val="Compact"/>
        <w:numPr>
          <w:ilvl w:val="0"/>
          <w:numId w:val="1609"/>
        </w:numPr>
      </w:pPr>
      <w:r>
        <w:rPr>
          <w:b/>
          <w:bCs/>
        </w:rPr>
        <w:t xml:space="preserve">Disk cache</w:t>
      </w:r>
      <w:r>
        <w:t xml:space="preserve"> </w:t>
      </w:r>
      <w:r>
        <w:t xml:space="preserve">(persists across launches).</w:t>
      </w:r>
    </w:p>
    <w:p>
      <w:pPr>
        <w:pStyle w:val="Compact"/>
        <w:numPr>
          <w:ilvl w:val="0"/>
          <w:numId w:val="1609"/>
        </w:numPr>
      </w:pPr>
      <w:r>
        <w:rPr>
          <w:b/>
          <w:bCs/>
        </w:rPr>
        <w:t xml:space="preserve">HTTP cache</w:t>
      </w:r>
      <w:r>
        <w:t xml:space="preserve"> </w:t>
      </w:r>
      <w:r>
        <w:t xml:space="preserve">(set proper headers).</w:t>
      </w:r>
    </w:p>
    <w:p>
      <w:pPr>
        <w:pStyle w:val="FirstParagraph"/>
      </w:pPr>
      <w:r>
        <w:rPr>
          <w:rStyle w:val="VerbatimChar"/>
        </w:rPr>
        <w:t xml:space="preserve">expo-image</w:t>
      </w:r>
      <w:r>
        <w:t xml:space="preserve"> </w:t>
      </w:r>
      <w:r>
        <w:t xml:space="preserve">handles 1 + 2 with sensible defaults; FlashList</w:t>
      </w:r>
      <w:r>
        <w:t xml:space="preserve"> </w:t>
      </w:r>
      <w:r>
        <w:rPr>
          <w:rStyle w:val="VerbatimChar"/>
        </w:rPr>
        <w:t xml:space="preserve">recyclingKey</w:t>
      </w:r>
      <w:r>
        <w:t xml:space="preserve"> </w:t>
      </w:r>
      <w:r>
        <w:t xml:space="preserve">aligns image and cell pools.</w:t>
      </w:r>
    </w:p>
    <w:bookmarkEnd w:id="1120"/>
    <w:bookmarkStart w:id="1121" w:name="the-why-38"/>
    <w:p>
      <w:pPr>
        <w:pStyle w:val="Heading3"/>
      </w:pPr>
      <w:r>
        <w:t xml:space="preserve">The "Why"</w:t>
      </w:r>
    </w:p>
    <w:p>
      <w:pPr>
        <w:pStyle w:val="Compact"/>
        <w:numPr>
          <w:ilvl w:val="0"/>
          <w:numId w:val="1610"/>
        </w:numPr>
      </w:pPr>
      <w:r>
        <w:t xml:space="preserve">Images dominate mobile bandwidth and memory.</w:t>
      </w:r>
    </w:p>
    <w:p>
      <w:pPr>
        <w:pStyle w:val="Compact"/>
        <w:numPr>
          <w:ilvl w:val="0"/>
          <w:numId w:val="1610"/>
        </w:numPr>
      </w:pPr>
      <w:r>
        <w:t xml:space="preserve">Bad image handling causes OOM crashes on low-end Android.</w:t>
      </w:r>
    </w:p>
    <w:p>
      <w:pPr>
        <w:pStyle w:val="Compact"/>
        <w:numPr>
          <w:ilvl w:val="0"/>
          <w:numId w:val="1610"/>
        </w:numPr>
      </w:pPr>
      <w:r>
        <w:t xml:space="preserve">Users notice slow images far more than slow JSON.</w:t>
      </w:r>
    </w:p>
    <w:bookmarkEnd w:id="1121"/>
    <w:bookmarkStart w:id="1122" w:name="mental-model-38"/>
    <w:p>
      <w:pPr>
        <w:pStyle w:val="Heading3"/>
      </w:pPr>
      <w:r>
        <w:t xml:space="preserve">Mental Model</w:t>
      </w:r>
    </w:p>
    <w:p>
      <w:pPr>
        <w:pStyle w:val="FirstParagraph"/>
      </w:pPr>
      <w:r>
        <w:t xml:space="preserve">Image pipeline = network → decode → memory bitmap → GPU upload. Each step is a budget; control all three.</w:t>
      </w:r>
    </w:p>
    <w:bookmarkEnd w:id="1122"/>
    <w:bookmarkStart w:id="1123" w:name="internal-working-2026-context-38"/>
    <w:p>
      <w:pPr>
        <w:pStyle w:val="Heading3"/>
      </w:pPr>
      <w:r>
        <w:t xml:space="preserve">Internal Working (2026 Context)</w:t>
      </w:r>
    </w:p>
    <w:p>
      <w:pPr>
        <w:pStyle w:val="Compact"/>
        <w:numPr>
          <w:ilvl w:val="0"/>
          <w:numId w:val="1611"/>
        </w:numPr>
      </w:pPr>
      <w:r>
        <w:rPr>
          <w:rStyle w:val="VerbatimChar"/>
        </w:rPr>
        <w:t xml:space="preserve">expo-image</w:t>
      </w:r>
      <w:r>
        <w:t xml:space="preserve"> </w:t>
      </w:r>
      <w:r>
        <w:t xml:space="preserve">uses SDWebImage (iOS) and Glide (Android) under the hood.</w:t>
      </w:r>
    </w:p>
    <w:p>
      <w:pPr>
        <w:pStyle w:val="Compact"/>
        <w:numPr>
          <w:ilvl w:val="0"/>
          <w:numId w:val="1611"/>
        </w:numPr>
      </w:pPr>
      <w:r>
        <w:t xml:space="preserve">Disk cache writes are async; memory cache is LRU-bounded.</w:t>
      </w:r>
    </w:p>
    <w:p>
      <w:pPr>
        <w:pStyle w:val="Compact"/>
        <w:numPr>
          <w:ilvl w:val="0"/>
          <w:numId w:val="1611"/>
        </w:numPr>
      </w:pPr>
      <w:r>
        <w:t xml:space="preserve">Modern devices accelerate WebP/AVIF decode in hardware.</w:t>
      </w:r>
    </w:p>
    <w:bookmarkEnd w:id="1123"/>
    <w:bookmarkStart w:id="1124" w:name="modern-implementation-code-38"/>
    <w:p>
      <w:pPr>
        <w:pStyle w:val="Heading3"/>
      </w:pPr>
      <w:r>
        <w:t xml:space="preserve">Modern Implementation (Code)</w:t>
      </w:r>
    </w:p>
    <w:p>
      <w:pPr>
        <w:pStyle w:val="FirstParagraph"/>
      </w:pPr>
      <w:r>
        <w:t xml:space="preserve">Avatar list with FlashList:</w:t>
      </w:r>
    </w:p>
    <w:p>
      <w:pPr>
        <w:pStyle w:val="SourceCode"/>
      </w:pPr>
      <w:r>
        <w:rPr>
          <w:rStyle w:val="VerbatimChar"/>
        </w:rPr>
        <w:t xml:space="preserve">function AvatarRow({ user }: { user: User }) {</w:t>
      </w:r>
      <w:r>
        <w:br/>
      </w:r>
      <w:r>
        <w:rPr>
          <w:rStyle w:val="VerbatimChar"/>
        </w:rPr>
        <w:t xml:space="preserve">  return (</w:t>
      </w:r>
      <w:r>
        <w:br/>
      </w:r>
      <w:r>
        <w:rPr>
          <w:rStyle w:val="VerbatimChar"/>
        </w:rPr>
        <w:t xml:space="preserve">    &lt;Image</w:t>
      </w:r>
      <w:r>
        <w:br/>
      </w:r>
      <w:r>
        <w:rPr>
          <w:rStyle w:val="VerbatimChar"/>
        </w:rPr>
        <w:t xml:space="preserve">      source={{ uri: `${user.avatar}?w=120` }}</w:t>
      </w:r>
      <w:r>
        <w:br/>
      </w:r>
      <w:r>
        <w:rPr>
          <w:rStyle w:val="VerbatimChar"/>
        </w:rPr>
        <w:t xml:space="preserve">      placeholder={user.blurhash}</w:t>
      </w:r>
      <w:r>
        <w:br/>
      </w:r>
      <w:r>
        <w:rPr>
          <w:rStyle w:val="VerbatimChar"/>
        </w:rPr>
        <w:t xml:space="preserve">      style={{ width: 60, height: 60, borderRadius: 30 }}</w:t>
      </w:r>
      <w:r>
        <w:br/>
      </w:r>
      <w:r>
        <w:rPr>
          <w:rStyle w:val="VerbatimChar"/>
        </w:rPr>
        <w:t xml:space="preserve">      cachePolicy="memory-disk"</w:t>
      </w:r>
      <w:r>
        <w:br/>
      </w:r>
      <w:r>
        <w:rPr>
          <w:rStyle w:val="VerbatimChar"/>
        </w:rPr>
        <w:t xml:space="preserve">      recyclingKey={user.id}</w:t>
      </w:r>
      <w:r>
        <w:br/>
      </w:r>
      <w:r>
        <w:rPr>
          <w:rStyle w:val="VerbatimChar"/>
        </w:rPr>
        <w:t xml:space="preserve">    /&gt;</w:t>
      </w:r>
      <w:r>
        <w:br/>
      </w:r>
      <w:r>
        <w:rPr>
          <w:rStyle w:val="VerbatimChar"/>
        </w:rPr>
        <w:t xml:space="preserve">  );</w:t>
      </w:r>
      <w:r>
        <w:br/>
      </w:r>
      <w:r>
        <w:rPr>
          <w:rStyle w:val="VerbatimChar"/>
        </w:rPr>
        <w:t xml:space="preserve">}</w:t>
      </w:r>
    </w:p>
    <w:p>
      <w:pPr>
        <w:pStyle w:val="FirstParagraph"/>
      </w:pPr>
      <w:r>
        <w:t xml:space="preserve">Preload during route prefetch:</w:t>
      </w:r>
    </w:p>
    <w:p>
      <w:pPr>
        <w:pStyle w:val="SourceCode"/>
      </w:pPr>
      <w:r>
        <w:rPr>
          <w:rStyle w:val="ImportTok"/>
        </w:rPr>
        <w:t xml:space="preserve">import</w:t>
      </w:r>
      <w:r>
        <w:rPr>
          <w:rStyle w:val="NormalTok"/>
        </w:rPr>
        <w:t xml:space="preserve"> { Image } </w:t>
      </w:r>
      <w:r>
        <w:rPr>
          <w:rStyle w:val="ImportTok"/>
        </w:rPr>
        <w:t xml:space="preserve">from</w:t>
      </w:r>
      <w:r>
        <w:rPr>
          <w:rStyle w:val="NormalTok"/>
        </w:rPr>
        <w:t xml:space="preserve"> </w:t>
      </w:r>
      <w:r>
        <w:rPr>
          <w:rStyle w:val="StringTok"/>
        </w:rPr>
        <w:t xml:space="preserve">'expo-image'</w:t>
      </w:r>
      <w:r>
        <w:rPr>
          <w:rStyle w:val="OperatorTok"/>
        </w:rPr>
        <w:t xml:space="preserve">;</w:t>
      </w:r>
      <w:r>
        <w:br/>
      </w:r>
      <w:r>
        <w:rPr>
          <w:rStyle w:val="ControlFlowTok"/>
        </w:rPr>
        <w:t xml:space="preserve">await</w:t>
      </w:r>
      <w:r>
        <w:rPr>
          <w:rStyle w:val="NormalTok"/>
        </w:rPr>
        <w:t xml:space="preserve"> Image</w:t>
      </w:r>
      <w:r>
        <w:rPr>
          <w:rStyle w:val="OperatorTok"/>
        </w:rPr>
        <w:t xml:space="preserve">.</w:t>
      </w:r>
      <w:r>
        <w:rPr>
          <w:rStyle w:val="FunctionTok"/>
        </w:rPr>
        <w:t xml:space="preserve">prefetch</w:t>
      </w:r>
      <w:r>
        <w:rPr>
          <w:rStyle w:val="NormalTok"/>
        </w:rPr>
        <w:t xml:space="preserve">([</w:t>
      </w:r>
      <w:r>
        <w:rPr>
          <w:rStyle w:val="StringTok"/>
        </w:rPr>
        <w:t xml:space="preserve">'https://cdn/.../1.webp'</w:t>
      </w:r>
      <w:r>
        <w:rPr>
          <w:rStyle w:val="OperatorTok"/>
        </w:rPr>
        <w:t xml:space="preserve">,</w:t>
      </w:r>
      <w:r>
        <w:rPr>
          <w:rStyle w:val="NormalTok"/>
        </w:rPr>
        <w:t xml:space="preserve"> </w:t>
      </w:r>
      <w:r>
        <w:rPr>
          <w:rStyle w:val="StringTok"/>
        </w:rPr>
        <w:t xml:space="preserve">'https://cdn/.../2.webp'</w:t>
      </w:r>
      <w:r>
        <w:rPr>
          <w:rStyle w:val="NormalTok"/>
        </w:rPr>
        <w:t xml:space="preserve">])</w:t>
      </w:r>
      <w:r>
        <w:rPr>
          <w:rStyle w:val="OperatorTok"/>
        </w:rPr>
        <w:t xml:space="preserve">;</w:t>
      </w:r>
    </w:p>
    <w:bookmarkEnd w:id="1124"/>
    <w:bookmarkStart w:id="1125" w:name="comparison-38"/>
    <w:p>
      <w:pPr>
        <w:pStyle w:val="Heading3"/>
      </w:pPr>
      <w:r>
        <w:t xml:space="preserve">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 / lib</w:t>
            </w:r>
          </w:p>
        </w:tc>
        <w:tc>
          <w:tcPr/>
          <w:p>
            <w:pPr>
              <w:pStyle w:val="Compact"/>
            </w:pPr>
            <w:r>
              <w:t xml:space="preserve">Cache</w:t>
            </w:r>
          </w:p>
        </w:tc>
        <w:tc>
          <w:tcPr/>
          <w:p>
            <w:pPr>
              <w:pStyle w:val="Compact"/>
            </w:pPr>
            <w:r>
              <w:t xml:space="preserve">Decode</w:t>
            </w:r>
          </w:p>
        </w:tc>
        <w:tc>
          <w:tcPr/>
          <w:p>
            <w:pPr>
              <w:pStyle w:val="Compact"/>
            </w:pPr>
            <w:r>
              <w:t xml:space="preserve">Recycle hint</w:t>
            </w:r>
          </w:p>
        </w:tc>
        <w:tc>
          <w:tcPr/>
          <w:p>
            <w:pPr>
              <w:pStyle w:val="Compact"/>
            </w:pPr>
            <w:r>
              <w:t xml:space="preserve">Notes</w:t>
            </w:r>
          </w:p>
        </w:tc>
      </w:tr>
      <w:tr>
        <w:tc>
          <w:tcPr/>
          <w:p>
            <w:pPr>
              <w:pStyle w:val="Compact"/>
            </w:pPr>
            <w:r>
              <w:rPr>
                <w:rStyle w:val="VerbatimChar"/>
              </w:rPr>
              <w:t xml:space="preserve">expo-image</w:t>
            </w:r>
          </w:p>
        </w:tc>
        <w:tc>
          <w:tcPr/>
          <w:p>
            <w:pPr>
              <w:pStyle w:val="Compact"/>
            </w:pPr>
            <w:r>
              <w:t xml:space="preserve">✓✓</w:t>
            </w:r>
          </w:p>
        </w:tc>
        <w:tc>
          <w:tcPr/>
          <w:p>
            <w:pPr>
              <w:pStyle w:val="Compact"/>
            </w:pPr>
            <w:r>
              <w:t xml:space="preserve">Native</w:t>
            </w:r>
          </w:p>
        </w:tc>
        <w:tc>
          <w:tcPr/>
          <w:p>
            <w:pPr>
              <w:pStyle w:val="Compact"/>
            </w:pPr>
            <w:r>
              <w:t xml:space="preserve">✓</w:t>
            </w:r>
          </w:p>
        </w:tc>
        <w:tc>
          <w:tcPr/>
          <w:p>
            <w:pPr>
              <w:pStyle w:val="Compact"/>
            </w:pPr>
            <w:r>
              <w:t xml:space="preserve">Default in 2026</w:t>
            </w:r>
          </w:p>
        </w:tc>
      </w:tr>
      <w:tr>
        <w:tc>
          <w:tcPr/>
          <w:p>
            <w:pPr>
              <w:pStyle w:val="Compact"/>
            </w:pPr>
            <w:r>
              <w:t xml:space="preserve">Fast Image</w:t>
            </w:r>
          </w:p>
        </w:tc>
        <w:tc>
          <w:tcPr/>
          <w:p>
            <w:pPr>
              <w:pStyle w:val="Compact"/>
            </w:pPr>
            <w:r>
              <w:t xml:space="preserve">✓✓</w:t>
            </w:r>
          </w:p>
        </w:tc>
        <w:tc>
          <w:tcPr/>
          <w:p>
            <w:pPr>
              <w:pStyle w:val="Compact"/>
            </w:pPr>
            <w:r>
              <w:t xml:space="preserve">Native</w:t>
            </w:r>
          </w:p>
        </w:tc>
        <w:tc>
          <w:tcPr/>
          <w:p>
            <w:pPr>
              <w:pStyle w:val="Compact"/>
            </w:pPr>
            <w:r>
              <w:t xml:space="preserve">partial</w:t>
            </w:r>
          </w:p>
        </w:tc>
        <w:tc>
          <w:tcPr/>
          <w:p>
            <w:pPr>
              <w:pStyle w:val="Compact"/>
            </w:pPr>
            <w:r>
              <w:t xml:space="preserve">Mature, alternative</w:t>
            </w:r>
          </w:p>
        </w:tc>
      </w:tr>
      <w:tr>
        <w:tc>
          <w:tcPr/>
          <w:p>
            <w:pPr>
              <w:pStyle w:val="Compact"/>
            </w:pPr>
            <w:r>
              <w:t xml:space="preserve">Built-in Image</w:t>
            </w:r>
          </w:p>
        </w:tc>
        <w:tc>
          <w:tcPr/>
          <w:p>
            <w:pPr>
              <w:pStyle w:val="Compact"/>
            </w:pPr>
            <w:r>
              <w:t xml:space="preserve">basic</w:t>
            </w:r>
          </w:p>
        </w:tc>
        <w:tc>
          <w:tcPr/>
          <w:p>
            <w:pPr>
              <w:pStyle w:val="Compact"/>
            </w:pPr>
            <w:r>
              <w:t xml:space="preserve">basic</w:t>
            </w:r>
          </w:p>
        </w:tc>
        <w:tc>
          <w:tcPr/>
          <w:p>
            <w:pPr>
              <w:pStyle w:val="Compact"/>
            </w:pPr>
            <w:r>
              <w:t xml:space="preserve">✗</w:t>
            </w:r>
          </w:p>
        </w:tc>
        <w:tc>
          <w:tcPr/>
          <w:p>
            <w:pPr>
              <w:pStyle w:val="Compact"/>
            </w:pPr>
            <w:r>
              <w:t xml:space="preserve">Avoid for lists</w:t>
            </w:r>
          </w:p>
        </w:tc>
      </w:tr>
      <w:tr>
        <w:tc>
          <w:tcPr/>
          <w:p>
            <w:pPr>
              <w:pStyle w:val="Compact"/>
            </w:pPr>
            <w:r>
              <w:rPr>
                <w:rStyle w:val="VerbatimChar"/>
              </w:rPr>
              <w:t xml:space="preserve">react-native-svg</w:t>
            </w:r>
          </w:p>
        </w:tc>
        <w:tc>
          <w:tcPr/>
          <w:p>
            <w:pPr>
              <w:pStyle w:val="Compact"/>
            </w:pPr>
            <w:r>
              <w:t xml:space="preserve">n/a</w:t>
            </w:r>
          </w:p>
        </w:tc>
        <w:tc>
          <w:tcPr/>
          <w:p>
            <w:pPr>
              <w:pStyle w:val="Compact"/>
            </w:pPr>
            <w:r>
              <w:t xml:space="preserve">CPU</w:t>
            </w:r>
          </w:p>
        </w:tc>
        <w:tc>
          <w:tcPr/>
          <w:p>
            <w:pPr>
              <w:pStyle w:val="Compact"/>
            </w:pPr>
            <w:r>
              <w:t xml:space="preserve">n/a</w:t>
            </w:r>
          </w:p>
        </w:tc>
        <w:tc>
          <w:tcPr/>
          <w:p>
            <w:pPr>
              <w:pStyle w:val="Compact"/>
            </w:pPr>
            <w:r>
              <w:t xml:space="preserve">Vector only</w:t>
            </w:r>
          </w:p>
        </w:tc>
      </w:tr>
    </w:tbl>
    <w:bookmarkEnd w:id="1125"/>
    <w:bookmarkStart w:id="1126" w:name="production-usage-38"/>
    <w:p>
      <w:pPr>
        <w:pStyle w:val="Heading3"/>
      </w:pPr>
      <w:r>
        <w:t xml:space="preserve">Production Usage</w:t>
      </w:r>
    </w:p>
    <w:p>
      <w:pPr>
        <w:pStyle w:val="Compact"/>
        <w:numPr>
          <w:ilvl w:val="0"/>
          <w:numId w:val="1612"/>
        </w:numPr>
      </w:pPr>
      <w:r>
        <w:t xml:space="preserve">Use</w:t>
      </w:r>
      <w:r>
        <w:t xml:space="preserve"> </w:t>
      </w:r>
      <w:r>
        <w:rPr>
          <w:rStyle w:val="VerbatimChar"/>
        </w:rPr>
        <w:t xml:space="preserve">expo-image</w:t>
      </w:r>
      <w:r>
        <w:t xml:space="preserve"> </w:t>
      </w:r>
      <w:r>
        <w:t xml:space="preserve">everywhere except SVGs.</w:t>
      </w:r>
    </w:p>
    <w:p>
      <w:pPr>
        <w:pStyle w:val="Compact"/>
        <w:numPr>
          <w:ilvl w:val="0"/>
          <w:numId w:val="1612"/>
        </w:numPr>
      </w:pPr>
      <w:r>
        <w:t xml:space="preserve">Always serve resized images.</w:t>
      </w:r>
    </w:p>
    <w:p>
      <w:pPr>
        <w:pStyle w:val="Compact"/>
        <w:numPr>
          <w:ilvl w:val="0"/>
          <w:numId w:val="1612"/>
        </w:numPr>
      </w:pPr>
      <w:r>
        <w:t xml:space="preserve">Always provide blurhash or low-res placeholder.</w:t>
      </w:r>
    </w:p>
    <w:bookmarkEnd w:id="1126"/>
    <w:bookmarkStart w:id="1127" w:name="hands-on-exercise-38"/>
    <w:p>
      <w:pPr>
        <w:pStyle w:val="Heading3"/>
      </w:pPr>
      <w:r>
        <w:t xml:space="preserve">Hands-On Exercise</w:t>
      </w:r>
    </w:p>
    <w:p>
      <w:pPr>
        <w:pStyle w:val="Compact"/>
        <w:numPr>
          <w:ilvl w:val="0"/>
          <w:numId w:val="1613"/>
        </w:numPr>
      </w:pPr>
      <w:r>
        <w:t xml:space="preserve">Replace built-in Image with</w:t>
      </w:r>
      <w:r>
        <w:t xml:space="preserve"> </w:t>
      </w:r>
      <w:r>
        <w:rPr>
          <w:rStyle w:val="VerbatimChar"/>
        </w:rPr>
        <w:t xml:space="preserve">expo-image</w:t>
      </w:r>
      <w:r>
        <w:t xml:space="preserve"> </w:t>
      </w:r>
      <w:r>
        <w:t xml:space="preserve">in a feed; measure scroll JS time.</w:t>
      </w:r>
    </w:p>
    <w:p>
      <w:pPr>
        <w:pStyle w:val="Compact"/>
        <w:numPr>
          <w:ilvl w:val="0"/>
          <w:numId w:val="1613"/>
        </w:numPr>
      </w:pPr>
      <w:r>
        <w:t xml:space="preserve">Switch CDN to deliver WebP; measure bytes.</w:t>
      </w:r>
    </w:p>
    <w:p>
      <w:pPr>
        <w:pStyle w:val="Compact"/>
        <w:numPr>
          <w:ilvl w:val="0"/>
          <w:numId w:val="1613"/>
        </w:numPr>
      </w:pPr>
      <w:r>
        <w:t xml:space="preserve">Add blurhash; observe perceived load improvement.</w:t>
      </w:r>
    </w:p>
    <w:bookmarkEnd w:id="1127"/>
    <w:bookmarkStart w:id="1128" w:name="common-mistakes-38"/>
    <w:p>
      <w:pPr>
        <w:pStyle w:val="Heading3"/>
      </w:pPr>
      <w:r>
        <w:t xml:space="preserve">Common Mistakes</w:t>
      </w:r>
    </w:p>
    <w:p>
      <w:pPr>
        <w:pStyle w:val="Compact"/>
        <w:numPr>
          <w:ilvl w:val="0"/>
          <w:numId w:val="1614"/>
        </w:numPr>
      </w:pPr>
      <w:r>
        <w:t xml:space="preserve">Loading originals at thumbnail size.</w:t>
      </w:r>
    </w:p>
    <w:p>
      <w:pPr>
        <w:pStyle w:val="Compact"/>
        <w:numPr>
          <w:ilvl w:val="0"/>
          <w:numId w:val="1614"/>
        </w:numPr>
      </w:pPr>
      <w:r>
        <w:t xml:space="preserve">No</w:t>
      </w:r>
      <w:r>
        <w:t xml:space="preserve"> </w:t>
      </w:r>
      <w:r>
        <w:rPr>
          <w:rStyle w:val="VerbatimChar"/>
        </w:rPr>
        <w:t xml:space="preserve">recyclingKey</w:t>
      </w:r>
      <w:r>
        <w:t xml:space="preserve"> </w:t>
      </w:r>
      <w:r>
        <w:t xml:space="preserve">in lists.</w:t>
      </w:r>
    </w:p>
    <w:p>
      <w:pPr>
        <w:pStyle w:val="Compact"/>
        <w:numPr>
          <w:ilvl w:val="0"/>
          <w:numId w:val="1614"/>
        </w:numPr>
      </w:pPr>
      <w:r>
        <w:t xml:space="preserve">Caching "everything forever" → OOM.</w:t>
      </w:r>
    </w:p>
    <w:p>
      <w:pPr>
        <w:pStyle w:val="Compact"/>
        <w:numPr>
          <w:ilvl w:val="0"/>
          <w:numId w:val="1614"/>
        </w:numPr>
      </w:pPr>
      <w:r>
        <w:t xml:space="preserve">Sync</w:t>
      </w:r>
      <w:r>
        <w:t xml:space="preserve"> </w:t>
      </w:r>
      <w:r>
        <w:rPr>
          <w:rStyle w:val="VerbatimChar"/>
        </w:rPr>
        <w:t xml:space="preserve">Image.getSize</w:t>
      </w:r>
      <w:r>
        <w:t xml:space="preserve"> </w:t>
      </w:r>
      <w:r>
        <w:t xml:space="preserve">calls in render.</w:t>
      </w:r>
    </w:p>
    <w:bookmarkEnd w:id="1128"/>
    <w:bookmarkStart w:id="1129" w:name="production-red-flags-38"/>
    <w:p>
      <w:pPr>
        <w:pStyle w:val="Heading3"/>
      </w:pPr>
      <w:r>
        <w:t xml:space="preserve">Production Red Flags</w:t>
      </w:r>
    </w:p>
    <w:p>
      <w:pPr>
        <w:pStyle w:val="Compact"/>
        <w:numPr>
          <w:ilvl w:val="0"/>
          <w:numId w:val="1615"/>
        </w:numPr>
      </w:pPr>
      <w:r>
        <w:t xml:space="preserve">OOM crashes on Android with image-heavy screens.</w:t>
      </w:r>
    </w:p>
    <w:p>
      <w:pPr>
        <w:pStyle w:val="Compact"/>
        <w:numPr>
          <w:ilvl w:val="0"/>
          <w:numId w:val="1615"/>
        </w:numPr>
      </w:pPr>
      <w:r>
        <w:t xml:space="preserve">Constant network re-fetches of same image.</w:t>
      </w:r>
    </w:p>
    <w:p>
      <w:pPr>
        <w:pStyle w:val="Compact"/>
        <w:numPr>
          <w:ilvl w:val="0"/>
          <w:numId w:val="1615"/>
        </w:numPr>
      </w:pPr>
      <w:r>
        <w:t xml:space="preserve">No cache headers on CDN responses.</w:t>
      </w:r>
    </w:p>
    <w:bookmarkEnd w:id="1129"/>
    <w:bookmarkStart w:id="1130" w:name="performance--metrics-27"/>
    <w:p>
      <w:pPr>
        <w:pStyle w:val="Heading3"/>
      </w:pPr>
      <w:r>
        <w:t xml:space="preserve">Performance &amp; Metrics</w:t>
      </w:r>
    </w:p>
    <w:p>
      <w:pPr>
        <w:pStyle w:val="Compact"/>
        <w:numPr>
          <w:ilvl w:val="0"/>
          <w:numId w:val="1616"/>
        </w:numPr>
      </w:pPr>
      <w:r>
        <w:t xml:space="preserve">Bytes per screen.</w:t>
      </w:r>
    </w:p>
    <w:p>
      <w:pPr>
        <w:pStyle w:val="Compact"/>
        <w:numPr>
          <w:ilvl w:val="0"/>
          <w:numId w:val="1616"/>
        </w:numPr>
      </w:pPr>
      <w:r>
        <w:t xml:space="preserve">Decode time per image.</w:t>
      </w:r>
    </w:p>
    <w:p>
      <w:pPr>
        <w:pStyle w:val="Compact"/>
        <w:numPr>
          <w:ilvl w:val="0"/>
          <w:numId w:val="1616"/>
        </w:numPr>
      </w:pPr>
      <w:r>
        <w:t xml:space="preserve">Memory cache hit rate.</w:t>
      </w:r>
    </w:p>
    <w:p>
      <w:pPr>
        <w:pStyle w:val="Compact"/>
        <w:numPr>
          <w:ilvl w:val="0"/>
          <w:numId w:val="1616"/>
        </w:numPr>
      </w:pPr>
      <w:r>
        <w:t xml:space="preserve">Image-related OOM.</w:t>
      </w:r>
    </w:p>
    <w:bookmarkEnd w:id="1130"/>
    <w:bookmarkStart w:id="1131" w:name="metrics-that-matter-25"/>
    <w:p>
      <w:pPr>
        <w:pStyle w:val="Heading3"/>
      </w:pPr>
      <w:r>
        <w:t xml:space="preserve">Metrics That Matter</w:t>
      </w:r>
    </w:p>
    <w:p>
      <w:pPr>
        <w:pStyle w:val="FirstParagraph"/>
      </w:pPr>
      <w:r>
        <w:t xml:space="preserve">Page weight, image cache hit rate, OOM rate, perceived first paint.</w:t>
      </w:r>
    </w:p>
    <w:bookmarkEnd w:id="1131"/>
    <w:bookmarkStart w:id="1132" w:name="decision-framework-38"/>
    <w:p>
      <w:pPr>
        <w:pStyle w:val="Heading3"/>
      </w:pPr>
      <w:r>
        <w:t xml:space="preserve">Decision Framework</w:t>
      </w:r>
    </w:p>
    <w:p>
      <w:pPr>
        <w:pStyle w:val="Compact"/>
        <w:numPr>
          <w:ilvl w:val="0"/>
          <w:numId w:val="1617"/>
        </w:numPr>
      </w:pPr>
      <w:r>
        <w:t xml:space="preserve">Big lists → FlashList +</w:t>
      </w:r>
      <w:r>
        <w:t xml:space="preserve"> </w:t>
      </w:r>
      <w:r>
        <w:rPr>
          <w:rStyle w:val="VerbatimChar"/>
        </w:rPr>
        <w:t xml:space="preserve">expo-image</w:t>
      </w:r>
      <w:r>
        <w:t xml:space="preserve"> </w:t>
      </w:r>
      <w:r>
        <w:t xml:space="preserve">+</w:t>
      </w:r>
      <w:r>
        <w:t xml:space="preserve"> </w:t>
      </w:r>
      <w:r>
        <w:rPr>
          <w:rStyle w:val="VerbatimChar"/>
        </w:rPr>
        <w:t xml:space="preserve">recyclingKey</w:t>
      </w:r>
      <w:r>
        <w:t xml:space="preserve">.</w:t>
      </w:r>
    </w:p>
    <w:p>
      <w:pPr>
        <w:pStyle w:val="Compact"/>
        <w:numPr>
          <w:ilvl w:val="0"/>
          <w:numId w:val="1617"/>
        </w:numPr>
      </w:pPr>
      <w:r>
        <w:t xml:space="preserve">Hero images → blurhash + AVIF.</w:t>
      </w:r>
    </w:p>
    <w:p>
      <w:pPr>
        <w:pStyle w:val="Compact"/>
        <w:numPr>
          <w:ilvl w:val="0"/>
          <w:numId w:val="1617"/>
        </w:numPr>
      </w:pPr>
      <w:r>
        <w:t xml:space="preserve">SVGs →</w:t>
      </w:r>
      <w:r>
        <w:t xml:space="preserve"> </w:t>
      </w:r>
      <w:r>
        <w:rPr>
          <w:rStyle w:val="VerbatimChar"/>
        </w:rPr>
        <w:t xml:space="preserve">react-native-svg</w:t>
      </w:r>
      <w:r>
        <w:t xml:space="preserve">.</w:t>
      </w:r>
    </w:p>
    <w:p>
      <w:pPr>
        <w:pStyle w:val="Compact"/>
        <w:numPr>
          <w:ilvl w:val="0"/>
          <w:numId w:val="1617"/>
        </w:numPr>
      </w:pPr>
      <w:r>
        <w:t xml:space="preserve">Animated GIFs → consider video instead.</w:t>
      </w:r>
    </w:p>
    <w:bookmarkEnd w:id="1132"/>
    <w:bookmarkStart w:id="1133" w:name="senior-level-insight-38"/>
    <w:p>
      <w:pPr>
        <w:pStyle w:val="Heading3"/>
      </w:pPr>
      <w:r>
        <w:t xml:space="preserve">Senior-Level Insight</w:t>
      </w:r>
    </w:p>
    <w:p>
      <w:pPr>
        <w:pStyle w:val="FirstParagraph"/>
      </w:pPr>
      <w:r>
        <w:t xml:space="preserve">Image perf is mostly a</w:t>
      </w:r>
      <w:r>
        <w:t xml:space="preserve"> </w:t>
      </w:r>
      <w:r>
        <w:rPr>
          <w:b/>
          <w:bCs/>
        </w:rPr>
        <w:t xml:space="preserve">product/CDN</w:t>
      </w:r>
      <w:r>
        <w:t xml:space="preserve"> </w:t>
      </w:r>
      <w:r>
        <w:t xml:space="preserve">problem masquerading as an RN problem. Fix the pipeline — sizing, format negotiation, caching headers — and the client code becomes trivial.</w:t>
      </w:r>
    </w:p>
    <w:bookmarkEnd w:id="1133"/>
    <w:bookmarkStart w:id="1134" w:name="real-world-scenario-32"/>
    <w:p>
      <w:pPr>
        <w:pStyle w:val="Heading3"/>
      </w:pPr>
      <w:r>
        <w:t xml:space="preserve">Real-World Scenario</w:t>
      </w:r>
    </w:p>
    <w:p>
      <w:pPr>
        <w:pStyle w:val="FirstParagraph"/>
      </w:pPr>
      <w:r>
        <w:rPr>
          <w:b/>
          <w:bCs/>
        </w:rPr>
        <w:t xml:space="preserve">Symptom:</w:t>
      </w:r>
      <w:r>
        <w:t xml:space="preserve"> </w:t>
      </w:r>
      <w:r>
        <w:t xml:space="preserve">Profile screen showed blurry avatars even on Wi-Fi.</w:t>
      </w:r>
      <w:r>
        <w:t xml:space="preserve"> </w:t>
      </w:r>
      <w:r>
        <w:rPr>
          <w:b/>
          <w:bCs/>
        </w:rPr>
        <w:t xml:space="preserve">Investigation:</w:t>
      </w:r>
      <w:r>
        <w:t xml:space="preserve"> </w:t>
      </w:r>
      <w:r>
        <w:t xml:space="preserve">Avatar URL had no size param; CDN served 1500×1500.</w:t>
      </w:r>
      <w:r>
        <w:t xml:space="preserve"> </w:t>
      </w:r>
      <w:r>
        <w:rPr>
          <w:b/>
          <w:bCs/>
        </w:rPr>
        <w:t xml:space="preserve">Root cause:</w:t>
      </w:r>
      <w:r>
        <w:t xml:space="preserve"> </w:t>
      </w:r>
      <w:r>
        <w:t xml:space="preserve">No size negotiation.</w:t>
      </w:r>
      <w:r>
        <w:t xml:space="preserve"> </w:t>
      </w:r>
      <w:r>
        <w:rPr>
          <w:b/>
          <w:bCs/>
        </w:rPr>
        <w:t xml:space="preserve">Fix:</w:t>
      </w:r>
      <w:r>
        <w:t xml:space="preserve"> </w:t>
      </w:r>
      <w:r>
        <w:t xml:space="preserve">Append</w:t>
      </w:r>
      <w:r>
        <w:t xml:space="preserve"> </w:t>
      </w:r>
      <w:r>
        <w:rPr>
          <w:rStyle w:val="VerbatimChar"/>
        </w:rPr>
        <w:t xml:space="preserve">?w=120</w:t>
      </w:r>
      <w:r>
        <w:t xml:space="preserve">; introduce a typed image-URL helper.</w:t>
      </w:r>
      <w:r>
        <w:t xml:space="preserve"> </w:t>
      </w:r>
      <w:r>
        <w:rPr>
          <w:b/>
          <w:bCs/>
        </w:rPr>
        <w:t xml:space="preserve">Lesson:</w:t>
      </w:r>
      <w:r>
        <w:t xml:space="preserve"> </w:t>
      </w:r>
      <w:r>
        <w:t xml:space="preserve">Design your image API to require size.</w:t>
      </w:r>
    </w:p>
    <w:bookmarkEnd w:id="1134"/>
    <w:bookmarkStart w:id="1135" w:name="production-failure-story-32"/>
    <w:p>
      <w:pPr>
        <w:pStyle w:val="Heading3"/>
      </w:pPr>
      <w:r>
        <w:t xml:space="preserve">Production Failure Story</w:t>
      </w:r>
    </w:p>
    <w:p>
      <w:pPr>
        <w:pStyle w:val="FirstParagraph"/>
      </w:pPr>
      <w:r>
        <w:rPr>
          <w:b/>
          <w:bCs/>
        </w:rPr>
        <w:t xml:space="preserve">Incident:</w:t>
      </w:r>
      <w:r>
        <w:t xml:space="preserve"> </w:t>
      </w:r>
      <w:r>
        <w:t xml:space="preserve">Android OOMs on image-heavy gallery screen.</w:t>
      </w:r>
      <w:r>
        <w:t xml:space="preserve"> </w:t>
      </w:r>
      <w:r>
        <w:rPr>
          <w:b/>
          <w:bCs/>
        </w:rPr>
        <w:t xml:space="preserve">Investigation:</w:t>
      </w:r>
      <w:r>
        <w:t xml:space="preserve"> </w:t>
      </w:r>
      <w:r>
        <w:t xml:space="preserve">Loaded full 4K originals; memory cache exceeded heap budget.</w:t>
      </w:r>
      <w:r>
        <w:t xml:space="preserve"> </w:t>
      </w:r>
      <w:r>
        <w:rPr>
          <w:b/>
          <w:bCs/>
        </w:rPr>
        <w:t xml:space="preserve">Root cause:</w:t>
      </w:r>
      <w:r>
        <w:t xml:space="preserve"> </w:t>
      </w:r>
      <w:r>
        <w:t xml:space="preserve">No size resizing + unbounded memory cache.</w:t>
      </w:r>
      <w:r>
        <w:t xml:space="preserve"> </w:t>
      </w:r>
      <w:r>
        <w:rPr>
          <w:b/>
          <w:bCs/>
        </w:rPr>
        <w:t xml:space="preserve">Fix:</w:t>
      </w:r>
      <w:r>
        <w:t xml:space="preserve"> </w:t>
      </w:r>
      <w:r>
        <w:t xml:space="preserve">Server thumbnails + bounded LRU.</w:t>
      </w:r>
      <w:r>
        <w:t xml:space="preserve"> </w:t>
      </w:r>
      <w:r>
        <w:rPr>
          <w:b/>
          <w:bCs/>
        </w:rPr>
        <w:t xml:space="preserve">Prevention:</w:t>
      </w:r>
      <w:r>
        <w:t xml:space="preserve"> </w:t>
      </w:r>
      <w:r>
        <w:t xml:space="preserve">Memory budget alarm in tests.</w:t>
      </w:r>
    </w:p>
    <w:bookmarkEnd w:id="1135"/>
    <w:bookmarkStart w:id="1136" w:name="debugging-checklist-32"/>
    <w:p>
      <w:pPr>
        <w:pStyle w:val="Heading3"/>
      </w:pPr>
      <w:r>
        <w:t xml:space="preserve">Debugging Checklist</w:t>
      </w:r>
    </w:p>
    <w:p>
      <w:pPr>
        <w:pStyle w:val="Compact"/>
        <w:numPr>
          <w:ilvl w:val="0"/>
          <w:numId w:val="1618"/>
        </w:numPr>
      </w:pPr>
      <w:r>
        <w:t xml:space="preserve">Are images sized at request time?</w:t>
      </w:r>
    </w:p>
    <w:p>
      <w:pPr>
        <w:pStyle w:val="Compact"/>
        <w:numPr>
          <w:ilvl w:val="0"/>
          <w:numId w:val="1618"/>
        </w:numPr>
      </w:pPr>
      <w:r>
        <w:t xml:space="preserve">Is</w:t>
      </w:r>
      <w:r>
        <w:t xml:space="preserve"> </w:t>
      </w:r>
      <w:r>
        <w:rPr>
          <w:rStyle w:val="VerbatimChar"/>
        </w:rPr>
        <w:t xml:space="preserve">expo-image</w:t>
      </w:r>
      <w:r>
        <w:t xml:space="preserve"> </w:t>
      </w:r>
      <w:r>
        <w:t xml:space="preserve">(or Fast Image) used?</w:t>
      </w:r>
    </w:p>
    <w:p>
      <w:pPr>
        <w:pStyle w:val="Compact"/>
        <w:numPr>
          <w:ilvl w:val="0"/>
          <w:numId w:val="1618"/>
        </w:numPr>
      </w:pPr>
      <w:r>
        <w:t xml:space="preserve">Is</w:t>
      </w:r>
      <w:r>
        <w:t xml:space="preserve"> </w:t>
      </w:r>
      <w:r>
        <w:rPr>
          <w:rStyle w:val="VerbatimChar"/>
        </w:rPr>
        <w:t xml:space="preserve">recyclingKey</w:t>
      </w:r>
      <w:r>
        <w:t xml:space="preserve"> </w:t>
      </w:r>
      <w:r>
        <w:t xml:space="preserve">aligned with cell key?</w:t>
      </w:r>
    </w:p>
    <w:p>
      <w:pPr>
        <w:pStyle w:val="Compact"/>
        <w:numPr>
          <w:ilvl w:val="0"/>
          <w:numId w:val="1618"/>
        </w:numPr>
      </w:pPr>
      <w:r>
        <w:t xml:space="preserve">Cache headers set?</w:t>
      </w:r>
    </w:p>
    <w:bookmarkEnd w:id="1136"/>
    <w:bookmarkStart w:id="1137" w:name="advanced--internal-knowledge-32"/>
    <w:p>
      <w:pPr>
        <w:pStyle w:val="Heading3"/>
      </w:pPr>
      <w:r>
        <w:t xml:space="preserve">Advanced / Internal Knowledge</w:t>
      </w:r>
    </w:p>
    <w:p>
      <w:pPr>
        <w:pStyle w:val="Compact"/>
        <w:numPr>
          <w:ilvl w:val="0"/>
          <w:numId w:val="1619"/>
        </w:numPr>
      </w:pPr>
      <w:r>
        <w:t xml:space="preserve">Hardware decoders accelerate WebP/AVIF on modern devices.</w:t>
      </w:r>
    </w:p>
    <w:p>
      <w:pPr>
        <w:pStyle w:val="Compact"/>
        <w:numPr>
          <w:ilvl w:val="0"/>
          <w:numId w:val="1619"/>
        </w:numPr>
      </w:pPr>
      <w:r>
        <w:t xml:space="preserve">Disk cache eviction policy can be tuned in</w:t>
      </w:r>
      <w:r>
        <w:t xml:space="preserve"> </w:t>
      </w:r>
      <w:r>
        <w:rPr>
          <w:rStyle w:val="VerbatimChar"/>
        </w:rPr>
        <w:t xml:space="preserve">expo-image</w:t>
      </w:r>
      <w:r>
        <w:t xml:space="preserve">.</w:t>
      </w:r>
    </w:p>
    <w:p>
      <w:pPr>
        <w:pStyle w:val="Compact"/>
        <w:numPr>
          <w:ilvl w:val="0"/>
          <w:numId w:val="1619"/>
        </w:numPr>
      </w:pPr>
      <w:r>
        <w:t xml:space="preserve">For 120Hz scrolling, prefetch upcoming images using FlashList's</w:t>
      </w:r>
      <w:r>
        <w:t xml:space="preserve"> </w:t>
      </w:r>
      <w:r>
        <w:rPr>
          <w:rStyle w:val="VerbatimChar"/>
        </w:rPr>
        <w:t xml:space="preserve">onViewableItemsChanged</w:t>
      </w:r>
      <w:r>
        <w:t xml:space="preserve">.</w:t>
      </w:r>
    </w:p>
    <w:bookmarkEnd w:id="1137"/>
    <w:bookmarkStart w:id="1138" w:name="Xea4716a3d88e8713d01eed5ba3a57e0333d97a9"/>
    <w:p>
      <w:pPr>
        <w:pStyle w:val="Heading3"/>
      </w:pPr>
      <w:r>
        <w:t xml:space="preserve">2026 AI Tip</w:t>
      </w:r>
    </w:p>
    <w:p>
      <w:pPr>
        <w:pStyle w:val="FirstParagraph"/>
      </w:pPr>
      <w:r>
        <w:t xml:space="preserve">AI defaults to built-in Image. Always re-prompt for</w:t>
      </w:r>
      <w:r>
        <w:t xml:space="preserve"> </w:t>
      </w:r>
      <w:r>
        <w:rPr>
          <w:rStyle w:val="VerbatimChar"/>
        </w:rPr>
        <w:t xml:space="preserve">expo-image</w:t>
      </w:r>
      <w:r>
        <w:t xml:space="preserve"> </w:t>
      </w:r>
      <w:r>
        <w:t xml:space="preserve">and check that</w:t>
      </w:r>
      <w:r>
        <w:t xml:space="preserve"> </w:t>
      </w:r>
      <w:r>
        <w:rPr>
          <w:rStyle w:val="VerbatimChar"/>
        </w:rPr>
        <w:t xml:space="preserve">recyclingKey</w:t>
      </w:r>
      <w:r>
        <w:t xml:space="preserve"> </w:t>
      </w:r>
      <w:r>
        <w:t xml:space="preserve">is included in list contexts.</w:t>
      </w:r>
    </w:p>
    <w:bookmarkEnd w:id="1138"/>
    <w:bookmarkStart w:id="1139" w:name="related-topics-32"/>
    <w:p>
      <w:pPr>
        <w:pStyle w:val="Heading3"/>
      </w:pPr>
      <w:r>
        <w:t xml:space="preserve">Related Topics</w:t>
      </w:r>
    </w:p>
    <w:p>
      <w:pPr>
        <w:pStyle w:val="FirstParagraph"/>
      </w:pPr>
      <w:r>
        <w:t xml:space="preserve">Q3 (FlashList), S9 (networking/CDN), S15 (offline/storage).</w:t>
      </w:r>
    </w:p>
    <w:bookmarkEnd w:id="1139"/>
    <w:bookmarkStart w:id="1140" w:name="interview-follow-up-questions-32"/>
    <w:p>
      <w:pPr>
        <w:pStyle w:val="Heading3"/>
      </w:pPr>
      <w:r>
        <w:t xml:space="preserve">Interview Follow-Up Questions</w:t>
      </w:r>
    </w:p>
    <w:p>
      <w:pPr>
        <w:pStyle w:val="Compact"/>
        <w:numPr>
          <w:ilvl w:val="0"/>
          <w:numId w:val="1620"/>
        </w:numPr>
      </w:pPr>
      <w:r>
        <w:t xml:space="preserve">"What's the difference between WebP and AVIF?"</w:t>
      </w:r>
    </w:p>
    <w:p>
      <w:pPr>
        <w:pStyle w:val="Compact"/>
        <w:numPr>
          <w:ilvl w:val="0"/>
          <w:numId w:val="1620"/>
        </w:numPr>
      </w:pPr>
      <w:r>
        <w:t xml:space="preserve">"How does</w:t>
      </w:r>
      <w:r>
        <w:t xml:space="preserve"> </w:t>
      </w:r>
      <w:r>
        <w:rPr>
          <w:rStyle w:val="VerbatimChar"/>
        </w:rPr>
        <w:t xml:space="preserve">expo-image</w:t>
      </w:r>
      <w:r>
        <w:t xml:space="preserve"> </w:t>
      </w:r>
      <w:r>
        <w:t xml:space="preserve">cache?"</w:t>
      </w:r>
    </w:p>
    <w:p>
      <w:pPr>
        <w:pStyle w:val="Compact"/>
        <w:numPr>
          <w:ilvl w:val="0"/>
          <w:numId w:val="1620"/>
        </w:numPr>
      </w:pPr>
      <w:r>
        <w:t xml:space="preserve">"How do you avoid OOM on image-heavy lists?"</w:t>
      </w:r>
    </w:p>
    <w:p>
      <w:pPr>
        <w:pStyle w:val="Compact"/>
        <w:numPr>
          <w:ilvl w:val="0"/>
          <w:numId w:val="1620"/>
        </w:numPr>
      </w:pPr>
      <w:r>
        <w:t xml:space="preserve">"What is blurhash and when do you use it?"</w:t>
      </w:r>
    </w:p>
    <w:bookmarkEnd w:id="1140"/>
    <w:bookmarkStart w:id="1141" w:name="memory-hook-38"/>
    <w:p>
      <w:pPr>
        <w:pStyle w:val="Heading3"/>
      </w:pPr>
      <w:r>
        <w:t xml:space="preserve">Memory Hook</w:t>
      </w:r>
    </w:p>
    <w:p>
      <w:pPr>
        <w:pStyle w:val="FirstParagraph"/>
      </w:pPr>
      <w:r>
        <w:rPr>
          <w:b/>
          <w:bCs/>
        </w:rPr>
        <w:t xml:space="preserve">"Resize on server. Cache on device. Recycle in lists. Blurhash for the wait."</w:t>
      </w:r>
    </w:p>
    <w:bookmarkEnd w:id="1141"/>
    <w:bookmarkStart w:id="1142" w:name="revision-notes-38"/>
    <w:p>
      <w:pPr>
        <w:pStyle w:val="Heading3"/>
      </w:pPr>
      <w:r>
        <w:t xml:space="preserve">Revision Notes</w:t>
      </w:r>
    </w:p>
    <w:p>
      <w:pPr>
        <w:pStyle w:val="BlockText"/>
      </w:pPr>
      <w:r>
        <w:rPr>
          <w:rStyle w:val="VerbatimChar"/>
        </w:rPr>
        <w:t xml:space="preserve">expo-image</w:t>
      </w:r>
      <w:r>
        <w:t xml:space="preserve"> </w:t>
      </w:r>
      <w:r>
        <w:t xml:space="preserve">for caching/decoding; serve WebP/AVIF; always size server-side;</w:t>
      </w:r>
      <w:r>
        <w:t xml:space="preserve"> </w:t>
      </w:r>
      <w:r>
        <w:rPr>
          <w:rStyle w:val="VerbatimChar"/>
        </w:rPr>
        <w:t xml:space="preserve">recyclingKey</w:t>
      </w:r>
      <w:r>
        <w:t xml:space="preserve"> </w:t>
      </w:r>
      <w:r>
        <w:t xml:space="preserve">for FlashList; blurhash placeholders; bounded memory cache to prevent OOM.</w:t>
      </w:r>
    </w:p>
    <w:p>
      <w:r>
        <w:pict>
          <v:rect style="width:0;height:1.5pt" o:hralign="center" o:hrstd="t" o:hr="t"/>
        </w:pict>
      </w:r>
    </w:p>
    <w:bookmarkEnd w:id="1142"/>
    <w:bookmarkEnd w:id="1143"/>
    <w:bookmarkStart w:id="1173" w:name="q6-app-size-optimization"/>
    <w:p>
      <w:pPr>
        <w:pStyle w:val="Heading2"/>
      </w:pPr>
      <w:r>
        <w:t xml:space="preserve">Q6. App size optimization</w:t>
      </w:r>
    </w:p>
    <w:bookmarkStart w:id="1144" w:name="difficulty-39"/>
    <w:p>
      <w:pPr>
        <w:pStyle w:val="Heading3"/>
      </w:pPr>
      <w:r>
        <w:t xml:space="preserve">Difficulty</w:t>
      </w:r>
    </w:p>
    <w:p>
      <w:pPr>
        <w:pStyle w:val="FirstParagraph"/>
      </w:pPr>
      <w:r>
        <w:t xml:space="preserve">Advanced</w:t>
      </w:r>
    </w:p>
    <w:bookmarkEnd w:id="1144"/>
    <w:bookmarkStart w:id="1145" w:name="interview-frequency-39"/>
    <w:p>
      <w:pPr>
        <w:pStyle w:val="Heading3"/>
      </w:pPr>
      <w:r>
        <w:t xml:space="preserve">Interview Frequency</w:t>
      </w:r>
    </w:p>
    <w:p>
      <w:pPr>
        <w:pStyle w:val="FirstParagraph"/>
      </w:pPr>
      <w:r>
        <w:t xml:space="preserve">Common at Senior+ — emerging concern with Privacy/Compliance and emerging-market focus.</w:t>
      </w:r>
    </w:p>
    <w:bookmarkEnd w:id="1145"/>
    <w:bookmarkStart w:id="1146" w:name="prerequisites-39"/>
    <w:p>
      <w:pPr>
        <w:pStyle w:val="Heading3"/>
      </w:pPr>
      <w:r>
        <w:t xml:space="preserve">Prerequisites</w:t>
      </w:r>
    </w:p>
    <w:p>
      <w:pPr>
        <w:pStyle w:val="FirstParagraph"/>
      </w:pPr>
      <w:r>
        <w:t xml:space="preserve">Build pipeline knowledge, ProGuard/R8, App Bundles.</w:t>
      </w:r>
    </w:p>
    <w:bookmarkEnd w:id="1146"/>
    <w:bookmarkStart w:id="1147" w:name="tldr-39"/>
    <w:p>
      <w:pPr>
        <w:pStyle w:val="Heading3"/>
      </w:pPr>
      <w:r>
        <w:t xml:space="preserve">TL;DR</w:t>
      </w:r>
    </w:p>
    <w:p>
      <w:pPr>
        <w:pStyle w:val="FirstParagraph"/>
      </w:pPr>
      <w:r>
        <w:rPr>
          <w:b/>
          <w:bCs/>
        </w:rPr>
        <w:t xml:space="preserve">App Bundle (AAB)</w:t>
      </w:r>
      <w:r>
        <w:t xml:space="preserve"> </w:t>
      </w:r>
      <w:r>
        <w:t xml:space="preserve">+</w:t>
      </w:r>
      <w:r>
        <w:t xml:space="preserve"> </w:t>
      </w:r>
      <w:r>
        <w:rPr>
          <w:b/>
          <w:bCs/>
        </w:rPr>
        <w:t xml:space="preserve">App Thinning (iOS)</w:t>
      </w:r>
      <w:r>
        <w:t xml:space="preserve"> </w:t>
      </w:r>
      <w:r>
        <w:t xml:space="preserve">+</w:t>
      </w:r>
      <w:r>
        <w:t xml:space="preserve"> </w:t>
      </w:r>
      <w:r>
        <w:rPr>
          <w:b/>
          <w:bCs/>
        </w:rPr>
        <w:t xml:space="preserve">R8/ProGuard</w:t>
      </w:r>
      <w:r>
        <w:t xml:space="preserve"> </w:t>
      </w:r>
      <w:r>
        <w:t xml:space="preserve">+</w:t>
      </w:r>
      <w:r>
        <w:t xml:space="preserve"> </w:t>
      </w:r>
      <w:r>
        <w:rPr>
          <w:b/>
          <w:bCs/>
        </w:rPr>
        <w:t xml:space="preserve">resource shrinking</w:t>
      </w:r>
      <w:r>
        <w:t xml:space="preserve"> </w:t>
      </w:r>
      <w:r>
        <w:t xml:space="preserve">+</w:t>
      </w:r>
      <w:r>
        <w:t xml:space="preserve"> </w:t>
      </w:r>
      <w:r>
        <w:rPr>
          <w:b/>
          <w:bCs/>
        </w:rPr>
        <w:t xml:space="preserve">lean dependencies</w:t>
      </w:r>
      <w:r>
        <w:t xml:space="preserve">. Target &lt;30MB on Android, &lt;100MB on iOS.</w:t>
      </w:r>
    </w:p>
    <w:bookmarkEnd w:id="1147"/>
    <w:bookmarkStart w:id="1148" w:name="X2798a6152518bda838abf8a7c167f597cb0c16b"/>
    <w:p>
      <w:pPr>
        <w:pStyle w:val="Heading3"/>
      </w:pPr>
      <w:r>
        <w:t xml:space="preserve">30-Second Interview Answer</w:t>
      </w:r>
    </w:p>
    <w:p>
      <w:pPr>
        <w:pStyle w:val="FirstParagraph"/>
      </w:pPr>
      <w:r>
        <w:t xml:space="preserve">"On Android, ship as Android App Bundle (AAB) so the Play Store generates per-device APKs (only the right ABI, language, density). Use R8 with shrink + obfuscation enabled. On iOS, App Thinning + bitcode-free builds. Strip unused locales, fonts, and assets. Audit native dependencies — each adds binary. Target &lt;30MB Android download, &lt;100MB iOS. Anything over 150MB hurts conversion significantly in emerging markets."</w:t>
      </w:r>
    </w:p>
    <w:bookmarkEnd w:id="1148"/>
    <w:bookmarkStart w:id="1149" w:name="Xbd2b2bd485d50c766dc33dbd7fc50e487a918fd"/>
    <w:p>
      <w:pPr>
        <w:pStyle w:val="Heading3"/>
      </w:pPr>
      <w:r>
        <w:t xml:space="preserve">2-Minute Practical Answer</w:t>
      </w:r>
    </w:p>
    <w:p>
      <w:pPr>
        <w:pStyle w:val="FirstParagraph"/>
      </w:pPr>
      <w:r>
        <w:t xml:space="preserve">Levers (Android):</w:t>
      </w:r>
    </w:p>
    <w:p>
      <w:pPr>
        <w:pStyle w:val="Compact"/>
        <w:numPr>
          <w:ilvl w:val="0"/>
          <w:numId w:val="1621"/>
        </w:numPr>
      </w:pPr>
      <w:r>
        <w:t xml:space="preserve">AAB instead of universal APK.</w:t>
      </w:r>
    </w:p>
    <w:p>
      <w:pPr>
        <w:pStyle w:val="Compact"/>
        <w:numPr>
          <w:ilvl w:val="0"/>
          <w:numId w:val="1621"/>
        </w:numPr>
      </w:pPr>
      <w:r>
        <w:t xml:space="preserve">R8 enabled (</w:t>
      </w:r>
      <w:r>
        <w:rPr>
          <w:rStyle w:val="VerbatimChar"/>
        </w:rPr>
        <w:t xml:space="preserve">minifyEnabled true</w:t>
      </w:r>
      <w:r>
        <w:t xml:space="preserve">,</w:t>
      </w:r>
      <w:r>
        <w:t xml:space="preserve"> </w:t>
      </w:r>
      <w:r>
        <w:rPr>
          <w:rStyle w:val="VerbatimChar"/>
        </w:rPr>
        <w:t xml:space="preserve">shrinkResources true</w:t>
      </w:r>
      <w:r>
        <w:t xml:space="preserve">).</w:t>
      </w:r>
    </w:p>
    <w:p>
      <w:pPr>
        <w:pStyle w:val="Compact"/>
        <w:numPr>
          <w:ilvl w:val="0"/>
          <w:numId w:val="1621"/>
        </w:numPr>
      </w:pPr>
      <w:r>
        <w:t xml:space="preserve">Per-architecture splits.</w:t>
      </w:r>
    </w:p>
    <w:p>
      <w:pPr>
        <w:pStyle w:val="Compact"/>
        <w:numPr>
          <w:ilvl w:val="0"/>
          <w:numId w:val="1621"/>
        </w:numPr>
      </w:pPr>
      <w:r>
        <w:t xml:space="preserve">Remove unused locales (</w:t>
      </w:r>
      <w:r>
        <w:rPr>
          <w:rStyle w:val="VerbatimChar"/>
        </w:rPr>
        <w:t xml:space="preserve">resConfigs ['en']</w:t>
      </w:r>
      <w:r>
        <w:t xml:space="preserve">).</w:t>
      </w:r>
    </w:p>
    <w:p>
      <w:pPr>
        <w:pStyle w:val="Compact"/>
        <w:numPr>
          <w:ilvl w:val="0"/>
          <w:numId w:val="1621"/>
        </w:numPr>
      </w:pPr>
      <w:r>
        <w:t xml:space="preserve">Audit</w:t>
      </w:r>
      <w:r>
        <w:t xml:space="preserve"> </w:t>
      </w:r>
      <w:r>
        <w:rPr>
          <w:rStyle w:val="VerbatimChar"/>
        </w:rPr>
        <w:t xml:space="preserve">node_modules</w:t>
      </w:r>
      <w:r>
        <w:t xml:space="preserve"> </w:t>
      </w:r>
      <w:r>
        <w:t xml:space="preserve">for native deps.</w:t>
      </w:r>
    </w:p>
    <w:p>
      <w:pPr>
        <w:pStyle w:val="FirstParagraph"/>
      </w:pPr>
      <w:r>
        <w:t xml:space="preserve">Levers (iOS):</w:t>
      </w:r>
    </w:p>
    <w:p>
      <w:pPr>
        <w:pStyle w:val="Compact"/>
        <w:numPr>
          <w:ilvl w:val="0"/>
          <w:numId w:val="1622"/>
        </w:numPr>
      </w:pPr>
      <w:r>
        <w:t xml:space="preserve">App Thinning (default for App Store).</w:t>
      </w:r>
    </w:p>
    <w:p>
      <w:pPr>
        <w:pStyle w:val="Compact"/>
        <w:numPr>
          <w:ilvl w:val="0"/>
          <w:numId w:val="1622"/>
        </w:numPr>
      </w:pPr>
      <w:r>
        <w:t xml:space="preserve">On-demand resources for large optional assets.</w:t>
      </w:r>
    </w:p>
    <w:p>
      <w:pPr>
        <w:pStyle w:val="Compact"/>
        <w:numPr>
          <w:ilvl w:val="0"/>
          <w:numId w:val="1622"/>
        </w:numPr>
      </w:pPr>
      <w:r>
        <w:t xml:space="preserve">Strip debug symbols from release.</w:t>
      </w:r>
    </w:p>
    <w:p>
      <w:pPr>
        <w:pStyle w:val="FirstParagraph"/>
      </w:pPr>
      <w:r>
        <w:t xml:space="preserve">Cross-cutting:</w:t>
      </w:r>
    </w:p>
    <w:p>
      <w:pPr>
        <w:pStyle w:val="Compact"/>
        <w:numPr>
          <w:ilvl w:val="0"/>
          <w:numId w:val="1623"/>
        </w:numPr>
      </w:pPr>
      <w:r>
        <w:t xml:space="preserve">Hermes bytecode (smaller than minified JS).</w:t>
      </w:r>
    </w:p>
    <w:p>
      <w:pPr>
        <w:pStyle w:val="Compact"/>
        <w:numPr>
          <w:ilvl w:val="0"/>
          <w:numId w:val="1623"/>
        </w:numPr>
      </w:pPr>
      <w:r>
        <w:t xml:space="preserve">Avoid duplicate font weights.</w:t>
      </w:r>
    </w:p>
    <w:p>
      <w:pPr>
        <w:pStyle w:val="Compact"/>
        <w:numPr>
          <w:ilvl w:val="0"/>
          <w:numId w:val="1623"/>
        </w:numPr>
      </w:pPr>
      <w:r>
        <w:t xml:space="preserve">Image assets at the right resolution.</w:t>
      </w:r>
    </w:p>
    <w:p>
      <w:pPr>
        <w:pStyle w:val="Compact"/>
        <w:numPr>
          <w:ilvl w:val="0"/>
          <w:numId w:val="1623"/>
        </w:numPr>
      </w:pPr>
      <w:r>
        <w:t xml:space="preserve">Don't bundle the world's locale data.</w:t>
      </w:r>
    </w:p>
    <w:bookmarkEnd w:id="1149"/>
    <w:bookmarkStart w:id="1150" w:name="X2f2d33f369f4ff1179b352fc4108fb3954c599d"/>
    <w:p>
      <w:pPr>
        <w:pStyle w:val="Heading3"/>
      </w:pPr>
      <w:r>
        <w:t xml:space="preserve">5-Minute Architecture Answer</w:t>
      </w:r>
    </w:p>
    <w:p>
      <w:pPr>
        <w:pStyle w:val="FirstParagraph"/>
      </w:pPr>
      <w:r>
        <w:t xml:space="preserve">Modern app size is a</w:t>
      </w:r>
      <w:r>
        <w:t xml:space="preserve"> </w:t>
      </w:r>
      <w:r>
        <w:rPr>
          <w:b/>
          <w:bCs/>
        </w:rPr>
        <w:t xml:space="preserve">distribution + dependencies</w:t>
      </w:r>
      <w:r>
        <w:t xml:space="preserve"> </w:t>
      </w:r>
      <w:r>
        <w:t xml:space="preserve">problem. Two phases:</w:t>
      </w:r>
    </w:p>
    <w:p>
      <w:pPr>
        <w:pStyle w:val="Compact"/>
        <w:numPr>
          <w:ilvl w:val="0"/>
          <w:numId w:val="1624"/>
        </w:numPr>
      </w:pPr>
      <w:r>
        <w:rPr>
          <w:b/>
          <w:bCs/>
        </w:rPr>
        <w:t xml:space="preserve">Build artifact</w:t>
      </w:r>
      <w:r>
        <w:t xml:space="preserve"> </w:t>
      </w:r>
      <w:r>
        <w:t xml:space="preserve">— what your CI produces.</w:t>
      </w:r>
    </w:p>
    <w:p>
      <w:pPr>
        <w:pStyle w:val="Compact"/>
        <w:numPr>
          <w:ilvl w:val="0"/>
          <w:numId w:val="1624"/>
        </w:numPr>
      </w:pPr>
      <w:r>
        <w:rPr>
          <w:b/>
          <w:bCs/>
        </w:rPr>
        <w:t xml:space="preserve">User download</w:t>
      </w:r>
      <w:r>
        <w:t xml:space="preserve"> </w:t>
      </w:r>
      <w:r>
        <w:t xml:space="preserve">— what the user actually downloads (after AAB / Thinning).</w:t>
      </w:r>
    </w:p>
    <w:p>
      <w:pPr>
        <w:pStyle w:val="FirstParagraph"/>
      </w:pPr>
      <w:r>
        <w:t xml:space="preserve">Optimize both. AAB matters because a 60MB universal APK becomes a 25MB user download for the right device. iOS App Thinning does the same.</w:t>
      </w:r>
    </w:p>
    <w:p>
      <w:pPr>
        <w:pStyle w:val="BodyText"/>
      </w:pPr>
      <w:r>
        <w:t xml:space="preserve">Native dependencies are the biggest single cost — each</w:t>
      </w:r>
      <w:r>
        <w:t xml:space="preserve"> </w:t>
      </w:r>
      <w:r>
        <w:rPr>
          <w:rStyle w:val="VerbatimChar"/>
        </w:rPr>
        <w:t xml:space="preserve">pod</w:t>
      </w:r>
      <w:r>
        <w:t xml:space="preserve"> </w:t>
      </w:r>
      <w:r>
        <w:t xml:space="preserve">/</w:t>
      </w:r>
      <w:r>
        <w:t xml:space="preserve"> </w:t>
      </w:r>
      <w:r>
        <w:rPr>
          <w:rStyle w:val="VerbatimChar"/>
        </w:rPr>
        <w:t xml:space="preserve">aar</w:t>
      </w:r>
      <w:r>
        <w:t xml:space="preserve"> </w:t>
      </w:r>
      <w:r>
        <w:t xml:space="preserve">adds binary. Audit:</w:t>
      </w:r>
    </w:p>
    <w:p>
      <w:pPr>
        <w:pStyle w:val="SourceCode"/>
      </w:pPr>
      <w:r>
        <w:rPr>
          <w:rStyle w:val="CommentTok"/>
        </w:rPr>
        <w:t xml:space="preserve"># iOS</w:t>
      </w:r>
      <w:r>
        <w:br/>
      </w:r>
      <w:r>
        <w:rPr>
          <w:rStyle w:val="ExtensionTok"/>
        </w:rPr>
        <w:t xml:space="preserve">otool</w:t>
      </w:r>
      <w:r>
        <w:rPr>
          <w:rStyle w:val="NormalTok"/>
        </w:rPr>
        <w:t xml:space="preserve"> </w:t>
      </w:r>
      <w:r>
        <w:rPr>
          <w:rStyle w:val="AttributeTok"/>
        </w:rPr>
        <w:t xml:space="preserve">-L</w:t>
      </w:r>
      <w:r>
        <w:rPr>
          <w:rStyle w:val="NormalTok"/>
        </w:rPr>
        <w:t xml:space="preserve"> App.app/App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br/>
      </w:r>
      <w:r>
        <w:rPr>
          <w:rStyle w:val="CommentTok"/>
        </w:rPr>
        <w:t xml:space="preserve"># Android</w:t>
      </w:r>
      <w:r>
        <w:br/>
      </w:r>
      <w:r>
        <w:rPr>
          <w:rStyle w:val="ExtensionTok"/>
        </w:rPr>
        <w:t xml:space="preserve">./gradlew</w:t>
      </w:r>
      <w:r>
        <w:rPr>
          <w:rStyle w:val="NormalTok"/>
        </w:rPr>
        <w:t xml:space="preserve"> :app:dependencies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"implementation"</w:t>
      </w:r>
    </w:p>
    <w:p>
      <w:pPr>
        <w:pStyle w:val="FirstParagraph"/>
      </w:pPr>
      <w:r>
        <w:t xml:space="preserve">For RN libraries: prefer pure-JS alternatives when binary cost outweighs benefit.</w:t>
      </w:r>
    </w:p>
    <w:bookmarkEnd w:id="1150"/>
    <w:bookmarkStart w:id="1151" w:name="the-why-39"/>
    <w:p>
      <w:pPr>
        <w:pStyle w:val="Heading3"/>
      </w:pPr>
      <w:r>
        <w:t xml:space="preserve">The "Why"</w:t>
      </w:r>
    </w:p>
    <w:p>
      <w:pPr>
        <w:pStyle w:val="Compact"/>
        <w:numPr>
          <w:ilvl w:val="0"/>
          <w:numId w:val="1625"/>
        </w:numPr>
      </w:pPr>
      <w:r>
        <w:t xml:space="preserve">App Store rankings, install conversion, and user reviews all penalize large apps.</w:t>
      </w:r>
    </w:p>
    <w:p>
      <w:pPr>
        <w:pStyle w:val="Compact"/>
        <w:numPr>
          <w:ilvl w:val="0"/>
          <w:numId w:val="1625"/>
        </w:numPr>
      </w:pPr>
      <w:r>
        <w:t xml:space="preserve">Emerging markets often have data caps and slow networks.</w:t>
      </w:r>
    </w:p>
    <w:p>
      <w:pPr>
        <w:pStyle w:val="Compact"/>
        <w:numPr>
          <w:ilvl w:val="0"/>
          <w:numId w:val="1625"/>
        </w:numPr>
      </w:pPr>
      <w:r>
        <w:t xml:space="preserve">iOS WiFi-only download threshold (200MB historically) is a hard ceiling for many users.</w:t>
      </w:r>
    </w:p>
    <w:bookmarkEnd w:id="1151"/>
    <w:bookmarkStart w:id="1152" w:name="mental-model-39"/>
    <w:p>
      <w:pPr>
        <w:pStyle w:val="Heading3"/>
      </w:pPr>
      <w:r>
        <w:t xml:space="preserve">Mental Model</w:t>
      </w:r>
    </w:p>
    <w:p>
      <w:pPr>
        <w:pStyle w:val="FirstParagraph"/>
      </w:pPr>
      <w:r>
        <w:t xml:space="preserve">App size =</w:t>
      </w:r>
      <w:r>
        <w:t xml:space="preserve"> </w:t>
      </w:r>
      <w:r>
        <w:rPr>
          <w:b/>
          <w:bCs/>
        </w:rPr>
        <w:t xml:space="preserve">(native libs) + (assets) + (JS bundle as bytecode) + (resources)</w:t>
      </w:r>
      <w:r>
        <w:t xml:space="preserve">. Optimize each.</w:t>
      </w:r>
    </w:p>
    <w:bookmarkEnd w:id="1152"/>
    <w:bookmarkStart w:id="1153" w:name="internal-working-2026-context-39"/>
    <w:p>
      <w:pPr>
        <w:pStyle w:val="Heading3"/>
      </w:pPr>
      <w:r>
        <w:t xml:space="preserve">Internal Working (2026 Context)</w:t>
      </w:r>
    </w:p>
    <w:p>
      <w:pPr>
        <w:pStyle w:val="Compact"/>
        <w:numPr>
          <w:ilvl w:val="0"/>
          <w:numId w:val="1626"/>
        </w:numPr>
      </w:pPr>
      <w:r>
        <w:t xml:space="preserve">Android App Bundle is the default in Play Console.</w:t>
      </w:r>
    </w:p>
    <w:p>
      <w:pPr>
        <w:pStyle w:val="Compact"/>
        <w:numPr>
          <w:ilvl w:val="0"/>
          <w:numId w:val="1626"/>
        </w:numPr>
      </w:pPr>
      <w:r>
        <w:t xml:space="preserve">iOS App Thinning happens during App Store processing.</w:t>
      </w:r>
    </w:p>
    <w:p>
      <w:pPr>
        <w:pStyle w:val="Compact"/>
        <w:numPr>
          <w:ilvl w:val="0"/>
          <w:numId w:val="1626"/>
        </w:numPr>
      </w:pPr>
      <w:r>
        <w:t xml:space="preserve">R8 is the modern replacement for ProGuard (built into AGP).</w:t>
      </w:r>
    </w:p>
    <w:bookmarkEnd w:id="1153"/>
    <w:bookmarkStart w:id="1154" w:name="modern-implementation-code-39"/>
    <w:p>
      <w:pPr>
        <w:pStyle w:val="Heading3"/>
      </w:pPr>
      <w:r>
        <w:t xml:space="preserve">Modern Implementation (Code)</w:t>
      </w:r>
    </w:p>
    <w:p>
      <w:pPr>
        <w:pStyle w:val="FirstParagraph"/>
      </w:pPr>
      <w:r>
        <w:rPr>
          <w:rStyle w:val="VerbatimChar"/>
        </w:rPr>
        <w:t xml:space="preserve">android/app/build.gradle</w:t>
      </w:r>
      <w:r>
        <w:t xml:space="preserve">:</w:t>
      </w:r>
    </w:p>
    <w:p>
      <w:pPr>
        <w:pStyle w:val="SourceCode"/>
      </w:pPr>
      <w:r>
        <w:rPr>
          <w:rStyle w:val="NormalTok"/>
        </w:rPr>
        <w:t xml:space="preserve">android </w:t>
      </w:r>
      <w:r>
        <w:rPr>
          <w:rStyle w:val="OperatorTok"/>
        </w:rPr>
        <w:t xml:space="preserve">{</w:t>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br/>
      </w:r>
      <w:r>
        <w:rPr>
          <w:rStyle w:val="NormalTok"/>
        </w:rPr>
        <w:t xml:space="preserve">      minifyEnabled </w:t>
      </w:r>
      <w:r>
        <w:rPr>
          <w:rStyle w:val="KeywordTok"/>
        </w:rPr>
        <w:t xml:space="preserve">true</w:t>
      </w:r>
      <w:r>
        <w:br/>
      </w:r>
      <w:r>
        <w:rPr>
          <w:rStyle w:val="NormalTok"/>
        </w:rPr>
        <w:t xml:space="preserve">      shrinkResources </w:t>
      </w:r>
      <w:r>
        <w:rPr>
          <w:rStyle w:val="KeywordTok"/>
        </w:rPr>
        <w:t xml:space="preserve">true</w:t>
      </w:r>
      <w:r>
        <w:br/>
      </w:r>
      <w:r>
        <w:rPr>
          <w:rStyle w:val="NormalTok"/>
        </w:rPr>
        <w:t xml:space="preserve">      proguardFiles </w:t>
      </w:r>
      <w:r>
        <w:rPr>
          <w:rStyle w:val="FunctionTok"/>
        </w:rPr>
        <w:t xml:space="preserve">getDefaultProguardFile</w:t>
      </w:r>
      <w:r>
        <w:rPr>
          <w:rStyle w:val="OperatorTok"/>
        </w:rPr>
        <w:t xml:space="preserve">(</w:t>
      </w:r>
      <w:r>
        <w:rPr>
          <w:rStyle w:val="StringTok"/>
        </w:rPr>
        <w:t xml:space="preserve">'proguard-android-optimize.txt'</w:t>
      </w:r>
      <w:r>
        <w:rPr>
          <w:rStyle w:val="OperatorTok"/>
        </w:rPr>
        <w:t xml:space="preserve">),</w:t>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defaultConfig </w:t>
      </w:r>
      <w:r>
        <w:rPr>
          <w:rStyle w:val="OperatorTok"/>
        </w:rPr>
        <w:t xml:space="preserve">{</w:t>
      </w:r>
      <w:r>
        <w:br/>
      </w:r>
      <w:r>
        <w:rPr>
          <w:rStyle w:val="NormalTok"/>
        </w:rPr>
        <w:t xml:space="preserve">    resConfigs </w:t>
      </w:r>
      <w:r>
        <w:rPr>
          <w:rStyle w:val="StringTok"/>
        </w:rPr>
        <w:t xml:space="preserve">'en'</w:t>
      </w:r>
      <w:r>
        <w:rPr>
          <w:rStyle w:val="NormalTok"/>
        </w:rPr>
        <w:t xml:space="preserve"> </w:t>
      </w:r>
      <w:r>
        <w:rPr>
          <w:rStyle w:val="CommentTok"/>
        </w:rPr>
        <w:t xml:space="preserve">// ship only English; add others as needed</w:t>
      </w:r>
      <w:r>
        <w:br/>
      </w:r>
      <w:r>
        <w:rPr>
          <w:rStyle w:val="NormalTok"/>
        </w:rPr>
        <w:t xml:space="preserve">    ndk </w:t>
      </w:r>
      <w:r>
        <w:rPr>
          <w:rStyle w:val="OperatorTok"/>
        </w:rPr>
        <w:t xml:space="preserve">{</w:t>
      </w:r>
      <w:r>
        <w:br/>
      </w:r>
      <w:r>
        <w:rPr>
          <w:rStyle w:val="NormalTok"/>
        </w:rPr>
        <w:t xml:space="preserve">      abiFilters </w:t>
      </w:r>
      <w:r>
        <w:rPr>
          <w:rStyle w:val="StringTok"/>
        </w:rPr>
        <w:t xml:space="preserve">'arm64-v8a'</w:t>
      </w:r>
      <w:r>
        <w:rPr>
          <w:rStyle w:val="OperatorTok"/>
        </w:rPr>
        <w:t xml:space="preserve">,</w:t>
      </w:r>
      <w:r>
        <w:rPr>
          <w:rStyle w:val="NormalTok"/>
        </w:rPr>
        <w:t xml:space="preserve"> </w:t>
      </w:r>
      <w:r>
        <w:rPr>
          <w:rStyle w:val="StringTok"/>
        </w:rPr>
        <w:t xml:space="preserve">'armeabi-v7a'</w:t>
      </w:r>
      <w:r>
        <w:rPr>
          <w:rStyle w:val="NormalTok"/>
        </w:rPr>
        <w:t xml:space="preserve"> </w:t>
      </w:r>
      <w:r>
        <w:rPr>
          <w:rStyle w:val="CommentTok"/>
        </w:rPr>
        <w:t xml:space="preserve">// drop x86 unless needed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iOS: in</w:t>
      </w:r>
      <w:r>
        <w:t xml:space="preserve"> </w:t>
      </w:r>
      <w:r>
        <w:rPr>
          <w:rStyle w:val="VerbatimChar"/>
        </w:rPr>
        <w:t xml:space="preserve">Podfile.properties.json</w:t>
      </w:r>
      <w:r>
        <w:t xml:space="preserve"> </w:t>
      </w:r>
      <w:r>
        <w:t xml:space="preserve">and Xcode build settings, ensure</w:t>
      </w:r>
      <w:r>
        <w:t xml:space="preserve"> </w:t>
      </w:r>
      <w:r>
        <w:rPr>
          <w:rStyle w:val="VerbatimChar"/>
        </w:rPr>
        <w:t xml:space="preserve">Strip Debug Symbols During Copy = YES</w:t>
      </w:r>
      <w:r>
        <w:t xml:space="preserve"> </w:t>
      </w:r>
      <w:r>
        <w:t xml:space="preserve">for release.</w:t>
      </w:r>
    </w:p>
    <w:bookmarkEnd w:id="1154"/>
    <w:bookmarkStart w:id="1155" w:name="comparison-3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Android win</w:t>
            </w:r>
          </w:p>
        </w:tc>
        <w:tc>
          <w:tcPr/>
          <w:p>
            <w:pPr>
              <w:pStyle w:val="Compact"/>
            </w:pPr>
            <w:r>
              <w:t xml:space="preserve">iOS win</w:t>
            </w:r>
          </w:p>
        </w:tc>
      </w:tr>
      <w:tr>
        <w:tc>
          <w:tcPr/>
          <w:p>
            <w:pPr>
              <w:pStyle w:val="Compact"/>
            </w:pPr>
            <w:r>
              <w:t xml:space="preserve">AAB / Thinning</w:t>
            </w:r>
          </w:p>
        </w:tc>
        <w:tc>
          <w:tcPr/>
          <w:p>
            <w:pPr>
              <w:pStyle w:val="Compact"/>
            </w:pPr>
            <w:r>
              <w:t xml:space="preserve">-30 to -50%</w:t>
            </w:r>
          </w:p>
        </w:tc>
        <w:tc>
          <w:tcPr/>
          <w:p>
            <w:pPr>
              <w:pStyle w:val="Compact"/>
            </w:pPr>
            <w:r>
              <w:t xml:space="preserve">-20 to -40%</w:t>
            </w:r>
          </w:p>
        </w:tc>
      </w:tr>
      <w:tr>
        <w:tc>
          <w:tcPr/>
          <w:p>
            <w:pPr>
              <w:pStyle w:val="Compact"/>
            </w:pPr>
            <w:r>
              <w:t xml:space="preserve">R8 minify + shrink</w:t>
            </w:r>
          </w:p>
        </w:tc>
        <w:tc>
          <w:tcPr/>
          <w:p>
            <w:pPr>
              <w:pStyle w:val="Compact"/>
            </w:pPr>
            <w:r>
              <w:t xml:space="preserve">-10 to -30%</w:t>
            </w:r>
          </w:p>
        </w:tc>
        <w:tc>
          <w:tcPr/>
          <w:p>
            <w:pPr>
              <w:pStyle w:val="Compact"/>
            </w:pPr>
            <w:r>
              <w:t xml:space="preserve">n/a</w:t>
            </w:r>
          </w:p>
        </w:tc>
      </w:tr>
      <w:tr>
        <w:tc>
          <w:tcPr/>
          <w:p>
            <w:pPr>
              <w:pStyle w:val="Compact"/>
            </w:pPr>
            <w:r>
              <w:t xml:space="preserve">Resource shrinking</w:t>
            </w:r>
          </w:p>
        </w:tc>
        <w:tc>
          <w:tcPr/>
          <w:p>
            <w:pPr>
              <w:pStyle w:val="Compact"/>
            </w:pPr>
            <w:r>
              <w:t xml:space="preserve">-5 to -15%</w:t>
            </w:r>
          </w:p>
        </w:tc>
        <w:tc>
          <w:tcPr/>
          <w:p>
            <w:pPr>
              <w:pStyle w:val="Compact"/>
            </w:pPr>
            <w:r>
              <w:t xml:space="preserve">n/a</w:t>
            </w:r>
          </w:p>
        </w:tc>
      </w:tr>
      <w:tr>
        <w:tc>
          <w:tcPr/>
          <w:p>
            <w:pPr>
              <w:pStyle w:val="Compact"/>
            </w:pPr>
            <w:r>
              <w:t xml:space="preserve">Locale strip</w:t>
            </w:r>
          </w:p>
        </w:tc>
        <w:tc>
          <w:tcPr/>
          <w:p>
            <w:pPr>
              <w:pStyle w:val="Compact"/>
            </w:pPr>
            <w:r>
              <w:t xml:space="preserve">-3 to -10%</w:t>
            </w:r>
          </w:p>
        </w:tc>
        <w:tc>
          <w:tcPr/>
          <w:p>
            <w:pPr>
              <w:pStyle w:val="Compact"/>
            </w:pPr>
            <w:r>
              <w:t xml:space="preserve">-3 to -10%</w:t>
            </w:r>
          </w:p>
        </w:tc>
      </w:tr>
      <w:tr>
        <w:tc>
          <w:tcPr/>
          <w:p>
            <w:pPr>
              <w:pStyle w:val="Compact"/>
            </w:pPr>
            <w:r>
              <w:t xml:space="preserve">Lean deps</w:t>
            </w:r>
          </w:p>
        </w:tc>
        <w:tc>
          <w:tcPr/>
          <w:p>
            <w:pPr>
              <w:pStyle w:val="Compact"/>
            </w:pPr>
            <w:r>
              <w:t xml:space="preserve">-5 to -25%</w:t>
            </w:r>
          </w:p>
        </w:tc>
        <w:tc>
          <w:tcPr/>
          <w:p>
            <w:pPr>
              <w:pStyle w:val="Compact"/>
            </w:pPr>
            <w:r>
              <w:t xml:space="preserve">-5 to -25%</w:t>
            </w:r>
          </w:p>
        </w:tc>
      </w:tr>
      <w:tr>
        <w:tc>
          <w:tcPr/>
          <w:p>
            <w:pPr>
              <w:pStyle w:val="Compact"/>
            </w:pPr>
            <w:r>
              <w:t xml:space="preserve">Hermes vs JSC</w:t>
            </w:r>
          </w:p>
        </w:tc>
        <w:tc>
          <w:tcPr/>
          <w:p>
            <w:pPr>
              <w:pStyle w:val="Compact"/>
            </w:pPr>
            <w:r>
              <w:t xml:space="preserve">-2 to -5MB</w:t>
            </w:r>
          </w:p>
        </w:tc>
        <w:tc>
          <w:tcPr/>
          <w:p>
            <w:pPr>
              <w:pStyle w:val="Compact"/>
            </w:pPr>
            <w:r>
              <w:t xml:space="preserve">-1 to -3MB</w:t>
            </w:r>
          </w:p>
        </w:tc>
      </w:tr>
    </w:tbl>
    <w:bookmarkEnd w:id="1155"/>
    <w:bookmarkStart w:id="1156" w:name="production-usage-39"/>
    <w:p>
      <w:pPr>
        <w:pStyle w:val="Heading3"/>
      </w:pPr>
      <w:r>
        <w:t xml:space="preserve">Production Usage</w:t>
      </w:r>
    </w:p>
    <w:p>
      <w:pPr>
        <w:pStyle w:val="Compact"/>
        <w:numPr>
          <w:ilvl w:val="0"/>
          <w:numId w:val="1627"/>
        </w:numPr>
      </w:pPr>
      <w:r>
        <w:t xml:space="preserve">Track download size per release in CI.</w:t>
      </w:r>
    </w:p>
    <w:p>
      <w:pPr>
        <w:pStyle w:val="Compact"/>
        <w:numPr>
          <w:ilvl w:val="0"/>
          <w:numId w:val="1627"/>
        </w:numPr>
      </w:pPr>
      <w:r>
        <w:t xml:space="preserve">Set per-platform budget; fail builds on regression.</w:t>
      </w:r>
    </w:p>
    <w:p>
      <w:pPr>
        <w:pStyle w:val="Compact"/>
        <w:numPr>
          <w:ilvl w:val="0"/>
          <w:numId w:val="1627"/>
        </w:numPr>
      </w:pPr>
      <w:r>
        <w:t xml:space="preserve">Quarterly dependency audit.</w:t>
      </w:r>
    </w:p>
    <w:bookmarkEnd w:id="1156"/>
    <w:bookmarkStart w:id="1157" w:name="hands-on-exercise-39"/>
    <w:p>
      <w:pPr>
        <w:pStyle w:val="Heading3"/>
      </w:pPr>
      <w:r>
        <w:t xml:space="preserve">Hands-On Exercise</w:t>
      </w:r>
    </w:p>
    <w:p>
      <w:pPr>
        <w:pStyle w:val="Compact"/>
        <w:numPr>
          <w:ilvl w:val="0"/>
          <w:numId w:val="1628"/>
        </w:numPr>
      </w:pPr>
      <w:r>
        <w:t xml:space="preserve">Build a release APK; measure size.</w:t>
      </w:r>
    </w:p>
    <w:p>
      <w:pPr>
        <w:pStyle w:val="Compact"/>
        <w:numPr>
          <w:ilvl w:val="0"/>
          <w:numId w:val="1628"/>
        </w:numPr>
      </w:pPr>
      <w:r>
        <w:t xml:space="preserve">Switch to AAB; check Play Console's per-device download estimates.</w:t>
      </w:r>
    </w:p>
    <w:p>
      <w:pPr>
        <w:pStyle w:val="Compact"/>
        <w:numPr>
          <w:ilvl w:val="0"/>
          <w:numId w:val="1628"/>
        </w:numPr>
      </w:pPr>
      <w:r>
        <w:t xml:space="preserve">Enable R8 + shrink resources; remeasure.</w:t>
      </w:r>
    </w:p>
    <w:p>
      <w:pPr>
        <w:pStyle w:val="Compact"/>
        <w:numPr>
          <w:ilvl w:val="0"/>
          <w:numId w:val="1628"/>
        </w:numPr>
      </w:pPr>
      <w:r>
        <w:t xml:space="preserve">Drop unneeded locales; remeasure.</w:t>
      </w:r>
    </w:p>
    <w:bookmarkEnd w:id="1157"/>
    <w:bookmarkStart w:id="1158" w:name="common-mistakes-39"/>
    <w:p>
      <w:pPr>
        <w:pStyle w:val="Heading3"/>
      </w:pPr>
      <w:r>
        <w:t xml:space="preserve">Common Mistakes</w:t>
      </w:r>
    </w:p>
    <w:p>
      <w:pPr>
        <w:pStyle w:val="Compact"/>
        <w:numPr>
          <w:ilvl w:val="0"/>
          <w:numId w:val="1629"/>
        </w:numPr>
      </w:pPr>
      <w:r>
        <w:t xml:space="preserve">Shipping universal APK in production.</w:t>
      </w:r>
    </w:p>
    <w:p>
      <w:pPr>
        <w:pStyle w:val="Compact"/>
        <w:numPr>
          <w:ilvl w:val="0"/>
          <w:numId w:val="1629"/>
        </w:numPr>
      </w:pPr>
      <w:r>
        <w:t xml:space="preserve">Bundling all</w:t>
      </w:r>
      <w:r>
        <w:t xml:space="preserve"> </w:t>
      </w:r>
      <w:r>
        <w:rPr>
          <w:rStyle w:val="VerbatimChar"/>
        </w:rPr>
        <w:t xml:space="preserve">moment.js</w:t>
      </w:r>
      <w:r>
        <w:t xml:space="preserve"> </w:t>
      </w:r>
      <w:r>
        <w:t xml:space="preserve">locales.</w:t>
      </w:r>
    </w:p>
    <w:p>
      <w:pPr>
        <w:pStyle w:val="Compact"/>
        <w:numPr>
          <w:ilvl w:val="0"/>
          <w:numId w:val="1629"/>
        </w:numPr>
      </w:pPr>
      <w:r>
        <w:t xml:space="preserve">Including duplicate fonts (.otf and .ttf for same family).</w:t>
      </w:r>
    </w:p>
    <w:p>
      <w:pPr>
        <w:pStyle w:val="Compact"/>
        <w:numPr>
          <w:ilvl w:val="0"/>
          <w:numId w:val="1629"/>
        </w:numPr>
      </w:pPr>
      <w:r>
        <w:t xml:space="preserve">Adding heavy SDKs for a single feature.</w:t>
      </w:r>
    </w:p>
    <w:bookmarkEnd w:id="1158"/>
    <w:bookmarkStart w:id="1159" w:name="production-red-flags-39"/>
    <w:p>
      <w:pPr>
        <w:pStyle w:val="Heading3"/>
      </w:pPr>
      <w:r>
        <w:t xml:space="preserve">Production Red Flags</w:t>
      </w:r>
    </w:p>
    <w:p>
      <w:pPr>
        <w:pStyle w:val="Compact"/>
        <w:numPr>
          <w:ilvl w:val="0"/>
          <w:numId w:val="1630"/>
        </w:numPr>
      </w:pPr>
      <w:r>
        <w:t xml:space="preserve">Universal APK in CI artifacts.</w:t>
      </w:r>
    </w:p>
    <w:p>
      <w:pPr>
        <w:pStyle w:val="Compact"/>
        <w:numPr>
          <w:ilvl w:val="0"/>
          <w:numId w:val="1630"/>
        </w:numPr>
      </w:pPr>
      <w:r>
        <w:t xml:space="preserve">Release build without R8.</w:t>
      </w:r>
    </w:p>
    <w:p>
      <w:pPr>
        <w:pStyle w:val="Compact"/>
        <w:numPr>
          <w:ilvl w:val="0"/>
          <w:numId w:val="1630"/>
        </w:numPr>
      </w:pPr>
      <w:r>
        <w:t xml:space="preserve">200MB+ iOS app.</w:t>
      </w:r>
    </w:p>
    <w:p>
      <w:pPr>
        <w:pStyle w:val="Compact"/>
        <w:numPr>
          <w:ilvl w:val="0"/>
          <w:numId w:val="1630"/>
        </w:numPr>
      </w:pPr>
      <w:r>
        <w:t xml:space="preserve">No per-architecture splits.</w:t>
      </w:r>
    </w:p>
    <w:bookmarkEnd w:id="1159"/>
    <w:bookmarkStart w:id="1160" w:name="performance--metrics-28"/>
    <w:p>
      <w:pPr>
        <w:pStyle w:val="Heading3"/>
      </w:pPr>
      <w:r>
        <w:t xml:space="preserve">Performance &amp; Metrics</w:t>
      </w:r>
    </w:p>
    <w:p>
      <w:pPr>
        <w:pStyle w:val="Compact"/>
        <w:numPr>
          <w:ilvl w:val="0"/>
          <w:numId w:val="1631"/>
        </w:numPr>
      </w:pPr>
      <w:r>
        <w:t xml:space="preserve">Download size by ABI (Android).</w:t>
      </w:r>
    </w:p>
    <w:p>
      <w:pPr>
        <w:pStyle w:val="Compact"/>
        <w:numPr>
          <w:ilvl w:val="0"/>
          <w:numId w:val="1631"/>
        </w:numPr>
      </w:pPr>
      <w:r>
        <w:t xml:space="preserve">Universal vs per-device estimate (Android).</w:t>
      </w:r>
    </w:p>
    <w:p>
      <w:pPr>
        <w:pStyle w:val="Compact"/>
        <w:numPr>
          <w:ilvl w:val="0"/>
          <w:numId w:val="1631"/>
        </w:numPr>
      </w:pPr>
      <w:r>
        <w:t xml:space="preserve">IPA size (iOS).</w:t>
      </w:r>
    </w:p>
    <w:p>
      <w:pPr>
        <w:pStyle w:val="Compact"/>
        <w:numPr>
          <w:ilvl w:val="0"/>
          <w:numId w:val="1631"/>
        </w:numPr>
      </w:pPr>
      <w:r>
        <w:t xml:space="preserve">Install conversion rate (Play/App Store Connect).</w:t>
      </w:r>
    </w:p>
    <w:bookmarkEnd w:id="1160"/>
    <w:bookmarkStart w:id="1161" w:name="metrics-that-matter-26"/>
    <w:p>
      <w:pPr>
        <w:pStyle w:val="Heading3"/>
      </w:pPr>
      <w:r>
        <w:t xml:space="preserve">Metrics That Matter</w:t>
      </w:r>
    </w:p>
    <w:p>
      <w:pPr>
        <w:pStyle w:val="FirstParagraph"/>
      </w:pPr>
      <w:r>
        <w:t xml:space="preserve">Download size, install funnel conversion, uninstall rate.</w:t>
      </w:r>
    </w:p>
    <w:bookmarkEnd w:id="1161"/>
    <w:bookmarkStart w:id="1162" w:name="decision-framework-39"/>
    <w:p>
      <w:pPr>
        <w:pStyle w:val="Heading3"/>
      </w:pPr>
      <w:r>
        <w:t xml:space="preserve">Decision Framework</w:t>
      </w:r>
    </w:p>
    <w:p>
      <w:pPr>
        <w:pStyle w:val="Compact"/>
        <w:numPr>
          <w:ilvl w:val="0"/>
          <w:numId w:val="1632"/>
        </w:numPr>
      </w:pPr>
      <w:r>
        <w:t xml:space="preserve">Always AAB (Android), default Thinning (iOS).</w:t>
      </w:r>
    </w:p>
    <w:p>
      <w:pPr>
        <w:pStyle w:val="Compact"/>
        <w:numPr>
          <w:ilvl w:val="0"/>
          <w:numId w:val="1632"/>
        </w:numPr>
      </w:pPr>
      <w:r>
        <w:t xml:space="preserve">Always R8 + shrink resources.</w:t>
      </w:r>
    </w:p>
    <w:p>
      <w:pPr>
        <w:pStyle w:val="Compact"/>
        <w:numPr>
          <w:ilvl w:val="0"/>
          <w:numId w:val="1632"/>
        </w:numPr>
      </w:pPr>
      <w:r>
        <w:t xml:space="preserve">Audit deps quarterly.</w:t>
      </w:r>
    </w:p>
    <w:p>
      <w:pPr>
        <w:pStyle w:val="Compact"/>
        <w:numPr>
          <w:ilvl w:val="0"/>
          <w:numId w:val="1632"/>
        </w:numPr>
      </w:pPr>
      <w:r>
        <w:t xml:space="preserve">Lazy-load assets (videos, big images, fonts).</w:t>
      </w:r>
    </w:p>
    <w:bookmarkEnd w:id="1162"/>
    <w:bookmarkStart w:id="1163" w:name="senior-level-insight-39"/>
    <w:p>
      <w:pPr>
        <w:pStyle w:val="Heading3"/>
      </w:pPr>
      <w:r>
        <w:t xml:space="preserve">Senior-Level Insight</w:t>
      </w:r>
    </w:p>
    <w:p>
      <w:pPr>
        <w:pStyle w:val="FirstParagraph"/>
      </w:pPr>
      <w:r>
        <w:t xml:space="preserve">App size is the canary for</w:t>
      </w:r>
      <w:r>
        <w:t xml:space="preserve"> </w:t>
      </w:r>
      <w:r>
        <w:rPr>
          <w:b/>
          <w:bCs/>
        </w:rPr>
        <w:t xml:space="preserve">dependency discipline</w:t>
      </w:r>
      <w:r>
        <w:t xml:space="preserve">. A team that lets size creep is a team that adds dependencies without auditing. Make size a CI gate to enforce that culture.</w:t>
      </w:r>
    </w:p>
    <w:bookmarkEnd w:id="1163"/>
    <w:bookmarkStart w:id="1164" w:name="real-world-scenario-33"/>
    <w:p>
      <w:pPr>
        <w:pStyle w:val="Heading3"/>
      </w:pPr>
      <w:r>
        <w:t xml:space="preserve">Real-World Scenario</w:t>
      </w:r>
    </w:p>
    <w:p>
      <w:pPr>
        <w:pStyle w:val="FirstParagraph"/>
      </w:pPr>
      <w:r>
        <w:rPr>
          <w:b/>
          <w:bCs/>
        </w:rPr>
        <w:t xml:space="preserve">Symptom:</w:t>
      </w:r>
      <w:r>
        <w:t xml:space="preserve"> </w:t>
      </w:r>
      <w:r>
        <w:t xml:space="preserve">Android download grew from 22MB to 38MB over a quarter.</w:t>
      </w:r>
      <w:r>
        <w:t xml:space="preserve"> </w:t>
      </w:r>
      <w:r>
        <w:rPr>
          <w:b/>
          <w:bCs/>
        </w:rPr>
        <w:t xml:space="preserve">Investigation:</w:t>
      </w:r>
      <w:r>
        <w:t xml:space="preserve"> </w:t>
      </w:r>
      <w:r>
        <w:t xml:space="preserve">Multiple analytics SDKs added; one shipped per-arch native libs.</w:t>
      </w:r>
      <w:r>
        <w:t xml:space="preserve"> </w:t>
      </w:r>
      <w:r>
        <w:rPr>
          <w:b/>
          <w:bCs/>
        </w:rPr>
        <w:t xml:space="preserve">Root cause:</w:t>
      </w:r>
      <w:r>
        <w:t xml:space="preserve"> </w:t>
      </w:r>
      <w:r>
        <w:t xml:space="preserve">No CI gate on size.</w:t>
      </w:r>
      <w:r>
        <w:t xml:space="preserve"> </w:t>
      </w:r>
      <w:r>
        <w:rPr>
          <w:b/>
          <w:bCs/>
        </w:rPr>
        <w:t xml:space="preserve">Fix:</w:t>
      </w:r>
      <w:r>
        <w:t xml:space="preserve"> </w:t>
      </w:r>
      <w:r>
        <w:t xml:space="preserve">Remove duplicate analytics; add CI size budget.</w:t>
      </w:r>
      <w:r>
        <w:t xml:space="preserve"> </w:t>
      </w:r>
      <w:r>
        <w:rPr>
          <w:b/>
          <w:bCs/>
        </w:rPr>
        <w:t xml:space="preserve">Lesson:</w:t>
      </w:r>
      <w:r>
        <w:t xml:space="preserve"> </w:t>
      </w:r>
      <w:r>
        <w:t xml:space="preserve">Size grows silently without enforcement.</w:t>
      </w:r>
    </w:p>
    <w:bookmarkEnd w:id="1164"/>
    <w:bookmarkStart w:id="1165" w:name="production-failure-story-33"/>
    <w:p>
      <w:pPr>
        <w:pStyle w:val="Heading3"/>
      </w:pPr>
      <w:r>
        <w:t xml:space="preserve">Production Failure Story</w:t>
      </w:r>
    </w:p>
    <w:p>
      <w:pPr>
        <w:pStyle w:val="FirstParagraph"/>
      </w:pPr>
      <w:r>
        <w:rPr>
          <w:b/>
          <w:bCs/>
        </w:rPr>
        <w:t xml:space="preserve">Incident:</w:t>
      </w:r>
      <w:r>
        <w:t xml:space="preserve"> </w:t>
      </w:r>
      <w:r>
        <w:t xml:space="preserve">App rejected from Play Store for exceeding 150MB AAB.</w:t>
      </w:r>
      <w:r>
        <w:t xml:space="preserve"> </w:t>
      </w:r>
      <w:r>
        <w:rPr>
          <w:b/>
          <w:bCs/>
        </w:rPr>
        <w:t xml:space="preserve">Investigation:</w:t>
      </w:r>
      <w:r>
        <w:t xml:space="preserve"> </w:t>
      </w:r>
      <w:r>
        <w:t xml:space="preserve">Bundled ML model (50MB) for one feature 1% of users used.</w:t>
      </w:r>
      <w:r>
        <w:t xml:space="preserve"> </w:t>
      </w:r>
      <w:r>
        <w:rPr>
          <w:b/>
          <w:bCs/>
        </w:rPr>
        <w:t xml:space="preserve">Root cause:</w:t>
      </w:r>
      <w:r>
        <w:t xml:space="preserve"> </w:t>
      </w:r>
      <w:r>
        <w:t xml:space="preserve">Shipped optional model with binary.</w:t>
      </w:r>
      <w:r>
        <w:t xml:space="preserve"> </w:t>
      </w:r>
      <w:r>
        <w:rPr>
          <w:b/>
          <w:bCs/>
        </w:rPr>
        <w:t xml:space="preserve">Fix:</w:t>
      </w:r>
      <w:r>
        <w:t xml:space="preserve"> </w:t>
      </w:r>
      <w:r>
        <w:t xml:space="preserve">Move model to on-demand download (Play Asset Delivery / On-Demand Resources).</w:t>
      </w:r>
      <w:r>
        <w:t xml:space="preserve"> </w:t>
      </w:r>
      <w:r>
        <w:rPr>
          <w:b/>
          <w:bCs/>
        </w:rPr>
        <w:t xml:space="preserve">Prevention:</w:t>
      </w:r>
      <w:r>
        <w:t xml:space="preserve"> </w:t>
      </w:r>
      <w:r>
        <w:t xml:space="preserve">Asset budget per feature.</w:t>
      </w:r>
    </w:p>
    <w:bookmarkEnd w:id="1165"/>
    <w:bookmarkStart w:id="1166" w:name="debugging-checklist-33"/>
    <w:p>
      <w:pPr>
        <w:pStyle w:val="Heading3"/>
      </w:pPr>
      <w:r>
        <w:t xml:space="preserve">Debugging Checklist</w:t>
      </w:r>
    </w:p>
    <w:p>
      <w:pPr>
        <w:pStyle w:val="Compact"/>
        <w:numPr>
          <w:ilvl w:val="0"/>
          <w:numId w:val="1633"/>
        </w:numPr>
      </w:pPr>
      <w:r>
        <w:t xml:space="preserve">Universal APK or AAB?</w:t>
      </w:r>
    </w:p>
    <w:p>
      <w:pPr>
        <w:pStyle w:val="Compact"/>
        <w:numPr>
          <w:ilvl w:val="0"/>
          <w:numId w:val="1633"/>
        </w:numPr>
      </w:pPr>
      <w:r>
        <w:t xml:space="preserve">R8 + resource shrink enabled?</w:t>
      </w:r>
    </w:p>
    <w:p>
      <w:pPr>
        <w:pStyle w:val="Compact"/>
        <w:numPr>
          <w:ilvl w:val="0"/>
          <w:numId w:val="1633"/>
        </w:numPr>
      </w:pPr>
      <w:r>
        <w:t xml:space="preserve">Locales pruned?</w:t>
      </w:r>
    </w:p>
    <w:p>
      <w:pPr>
        <w:pStyle w:val="Compact"/>
        <w:numPr>
          <w:ilvl w:val="0"/>
          <w:numId w:val="1633"/>
        </w:numPr>
      </w:pPr>
      <w:r>
        <w:t xml:space="preserve">Native deps audited?</w:t>
      </w:r>
    </w:p>
    <w:p>
      <w:pPr>
        <w:pStyle w:val="Compact"/>
        <w:numPr>
          <w:ilvl w:val="0"/>
          <w:numId w:val="1633"/>
        </w:numPr>
      </w:pPr>
      <w:r>
        <w:t xml:space="preserve">Per-arch sizes recorded?</w:t>
      </w:r>
    </w:p>
    <w:bookmarkEnd w:id="1166"/>
    <w:bookmarkStart w:id="1167" w:name="advanced--internal-knowledge-33"/>
    <w:p>
      <w:pPr>
        <w:pStyle w:val="Heading3"/>
      </w:pPr>
      <w:r>
        <w:t xml:space="preserve">Advanced / Internal Knowledge</w:t>
      </w:r>
    </w:p>
    <w:p>
      <w:pPr>
        <w:pStyle w:val="Compact"/>
        <w:numPr>
          <w:ilvl w:val="0"/>
          <w:numId w:val="1634"/>
        </w:numPr>
      </w:pPr>
      <w:r>
        <w:t xml:space="preserve">Play Asset Delivery / iOS On-Demand Resources allow gigabyte assets without bloating install.</w:t>
      </w:r>
    </w:p>
    <w:p>
      <w:pPr>
        <w:pStyle w:val="Compact"/>
        <w:numPr>
          <w:ilvl w:val="0"/>
          <w:numId w:val="1634"/>
        </w:numPr>
      </w:pPr>
      <w:r>
        <w:t xml:space="preserve">Dynamic Feature Modules (Android) for optional features.</w:t>
      </w:r>
    </w:p>
    <w:p>
      <w:pPr>
        <w:pStyle w:val="Compact"/>
        <w:numPr>
          <w:ilvl w:val="0"/>
          <w:numId w:val="1634"/>
        </w:numPr>
      </w:pPr>
      <w:r>
        <w:t xml:space="preserve">iOS App Clips for tiny entry-point experiences.</w:t>
      </w:r>
    </w:p>
    <w:bookmarkEnd w:id="1167"/>
    <w:bookmarkStart w:id="1168" w:name="X03885098191d1dbd470bc292c37e83117e74e7d"/>
    <w:p>
      <w:pPr>
        <w:pStyle w:val="Heading3"/>
      </w:pPr>
      <w:r>
        <w:t xml:space="preserve">2026 AI Tip</w:t>
      </w:r>
    </w:p>
    <w:p>
      <w:pPr>
        <w:pStyle w:val="FirstParagraph"/>
      </w:pPr>
      <w:r>
        <w:t xml:space="preserve">AI is good at suggesting Gradle config but rarely audits dependencies for size impact. Use</w:t>
      </w:r>
      <w:r>
        <w:t xml:space="preserve"> </w:t>
      </w:r>
      <w:r>
        <w:rPr>
          <w:rStyle w:val="VerbatimChar"/>
        </w:rPr>
        <w:t xml:space="preserve">bundle-phobia</w:t>
      </w:r>
      <w:r>
        <w:t xml:space="preserve">-style analysis on top.</w:t>
      </w:r>
    </w:p>
    <w:bookmarkEnd w:id="1168"/>
    <w:bookmarkStart w:id="1169" w:name="related-topics-33"/>
    <w:p>
      <w:pPr>
        <w:pStyle w:val="Heading3"/>
      </w:pPr>
      <w:r>
        <w:t xml:space="preserve">Related Topics</w:t>
      </w:r>
    </w:p>
    <w:p>
      <w:pPr>
        <w:pStyle w:val="FirstParagraph"/>
      </w:pPr>
      <w:r>
        <w:t xml:space="preserve">S6 (Hermes), S20 (CI/CD), S30 (compliance — privacy manifests can grow size if mishandled).</w:t>
      </w:r>
    </w:p>
    <w:bookmarkEnd w:id="1169"/>
    <w:bookmarkStart w:id="1170" w:name="interview-follow-up-questions-33"/>
    <w:p>
      <w:pPr>
        <w:pStyle w:val="Heading3"/>
      </w:pPr>
      <w:r>
        <w:t xml:space="preserve">Interview Follow-Up Questions</w:t>
      </w:r>
    </w:p>
    <w:p>
      <w:pPr>
        <w:pStyle w:val="Compact"/>
        <w:numPr>
          <w:ilvl w:val="0"/>
          <w:numId w:val="1635"/>
        </w:numPr>
      </w:pPr>
      <w:r>
        <w:t xml:space="preserve">"AAB vs APK?"</w:t>
      </w:r>
    </w:p>
    <w:p>
      <w:pPr>
        <w:pStyle w:val="Compact"/>
        <w:numPr>
          <w:ilvl w:val="0"/>
          <w:numId w:val="1635"/>
        </w:numPr>
      </w:pPr>
      <w:r>
        <w:t xml:space="preserve">"How does App Thinning work?"</w:t>
      </w:r>
    </w:p>
    <w:p>
      <w:pPr>
        <w:pStyle w:val="Compact"/>
        <w:numPr>
          <w:ilvl w:val="0"/>
          <w:numId w:val="1635"/>
        </w:numPr>
      </w:pPr>
      <w:r>
        <w:t xml:space="preserve">"How do you guard against size regressions?"</w:t>
      </w:r>
    </w:p>
    <w:p>
      <w:pPr>
        <w:pStyle w:val="Compact"/>
        <w:numPr>
          <w:ilvl w:val="0"/>
          <w:numId w:val="1635"/>
        </w:numPr>
      </w:pPr>
      <w:r>
        <w:t xml:space="preserve">"When would you use on-demand assets?"</w:t>
      </w:r>
    </w:p>
    <w:bookmarkEnd w:id="1170"/>
    <w:bookmarkStart w:id="1171" w:name="memory-hook-39"/>
    <w:p>
      <w:pPr>
        <w:pStyle w:val="Heading3"/>
      </w:pPr>
      <w:r>
        <w:t xml:space="preserve">Memory Hook</w:t>
      </w:r>
    </w:p>
    <w:p>
      <w:pPr>
        <w:pStyle w:val="FirstParagraph"/>
      </w:pPr>
      <w:r>
        <w:rPr>
          <w:b/>
          <w:bCs/>
        </w:rPr>
        <w:t xml:space="preserve">"AAB + R8 + Thinning + lean deps + asset audit. Size is a CI gate, not an afterthought."</w:t>
      </w:r>
    </w:p>
    <w:bookmarkEnd w:id="1171"/>
    <w:bookmarkStart w:id="1172" w:name="revision-notes-39"/>
    <w:p>
      <w:pPr>
        <w:pStyle w:val="Heading3"/>
      </w:pPr>
      <w:r>
        <w:t xml:space="preserve">Revision Notes</w:t>
      </w:r>
    </w:p>
    <w:p>
      <w:pPr>
        <w:pStyle w:val="BlockText"/>
      </w:pPr>
      <w:r>
        <w:t xml:space="preserve">Ship AAB (Android) / Thinned (iOS); R8 minify + shrink resources; prune locales; audit native deps; CI size budget; on-demand resources for large optional assets.</w:t>
      </w:r>
    </w:p>
    <w:bookmarkEnd w:id="1172"/>
    <w:bookmarkEnd w:id="1173"/>
    <w:bookmarkEnd w:id="1174"/>
    <w:bookmarkStart w:id="1326" w:name="s8--state-management"/>
    <w:p>
      <w:pPr>
        <w:pStyle w:val="Heading1"/>
      </w:pPr>
      <w:r>
        <w:t xml:space="preserve">S8 — State Management</w:t>
      </w:r>
    </w:p>
    <w:p>
      <w:pPr>
        <w:pStyle w:val="BlockText"/>
      </w:pPr>
      <w:r>
        <w:t xml:space="preserve">Server state vs client state · TanStack Query · Zustand · Redux Toolkit · optimistic updates · cache invalidation · offline mutation queues</w:t>
      </w:r>
    </w:p>
    <w:p>
      <w:pPr>
        <w:pStyle w:val="FirstParagraph"/>
      </w:pPr>
      <w:r>
        <w:t xml:space="preserve">The 2026 default split:</w:t>
      </w:r>
      <w:r>
        <w:t xml:space="preserve"> </w:t>
      </w:r>
      <w:r>
        <w:rPr>
          <w:b/>
          <w:bCs/>
        </w:rPr>
        <w:t xml:space="preserve">TanStack Query for server state, Zustand for client state, Redux Toolkit only when you have a strong reason</w:t>
      </w:r>
      <w:r>
        <w:t xml:space="preserve">. Five Q-topics in the mandatory per-topic format.</w:t>
      </w:r>
    </w:p>
    <w:p>
      <w:r>
        <w:pict>
          <v:rect style="width:0;height:1.5pt" o:hralign="center" o:hrstd="t" o:hr="t"/>
        </w:pict>
      </w:r>
    </w:p>
    <w:bookmarkStart w:id="1175" w:name="Xf628755068ab8cef6f7843cda94a34e7ea2adfb"/>
    <w:p>
      <w:pPr>
        <w:pStyle w:val="Heading3"/>
      </w:pPr>
      <w:r>
        <w:t xml:space="preserve">Q1. Server state vs client state — the TanStack Query + Zustand split</w:t>
      </w:r>
    </w:p>
    <w:p>
      <w:r>
        <w:pict>
          <v:rect style="width:0;height:1.5pt" o:hralign="center" o:hrstd="t" o:hr="t"/>
        </w:pict>
      </w:r>
    </w:p>
    <w:bookmarkEnd w:id="1175"/>
    <w:bookmarkStart w:id="1176" w:name="difficulty-40"/>
    <w:p>
      <w:pPr>
        <w:pStyle w:val="Heading2"/>
      </w:pPr>
      <w:r>
        <w:t xml:space="preserve">Difficulty</w:t>
      </w:r>
    </w:p>
    <w:p>
      <w:pPr>
        <w:pStyle w:val="Compact"/>
        <w:numPr>
          <w:ilvl w:val="0"/>
          <w:numId w:val="1636"/>
        </w:numPr>
      </w:pPr>
      <w:r>
        <w:t xml:space="preserve">Intermediate → Advanced</w:t>
      </w:r>
    </w:p>
    <w:bookmarkEnd w:id="1176"/>
    <w:bookmarkStart w:id="1177" w:name="interview-frequency-40"/>
    <w:p>
      <w:pPr>
        <w:pStyle w:val="Heading2"/>
      </w:pPr>
      <w:r>
        <w:t xml:space="preserve">Interview Frequency</w:t>
      </w:r>
    </w:p>
    <w:p>
      <w:pPr>
        <w:pStyle w:val="Compact"/>
        <w:numPr>
          <w:ilvl w:val="0"/>
          <w:numId w:val="1637"/>
        </w:numPr>
      </w:pPr>
      <w:r>
        <w:t xml:space="preserve">Very Common (asked in nearly every senior RN interview)</w:t>
      </w:r>
    </w:p>
    <w:bookmarkEnd w:id="1177"/>
    <w:bookmarkStart w:id="1178" w:name="prerequisites-40"/>
    <w:p>
      <w:pPr>
        <w:pStyle w:val="Heading2"/>
      </w:pPr>
      <w:r>
        <w:t xml:space="preserve">Prerequisites</w:t>
      </w:r>
    </w:p>
    <w:p>
      <w:pPr>
        <w:pStyle w:val="Compact"/>
        <w:numPr>
          <w:ilvl w:val="0"/>
          <w:numId w:val="1638"/>
        </w:numPr>
      </w:pPr>
      <w:r>
        <w:t xml:space="preserve">React hooks, async/await, basic networking concepts</w:t>
      </w:r>
    </w:p>
    <w:bookmarkEnd w:id="1178"/>
    <w:bookmarkStart w:id="1179" w:name="tldr-40"/>
    <w:p>
      <w:pPr>
        <w:pStyle w:val="Heading2"/>
      </w:pPr>
      <w:r>
        <w:t xml:space="preserve">TL;DR</w:t>
      </w:r>
    </w:p>
    <w:p>
      <w:pPr>
        <w:pStyle w:val="FirstParagraph"/>
      </w:pPr>
      <w:r>
        <w:t xml:space="preserve">Server state (cached remote data) and client state (local UI/session) have different needs and should use different tools — TanStack Query for the former, a small client-state library (Zustand/Jotai) for the latter. Putting everything in Redux is the 2026 anti-pattern.</w:t>
      </w:r>
    </w:p>
    <w:p>
      <w:r>
        <w:pict>
          <v:rect style="width:0;height:1.5pt" o:hralign="center" o:hrstd="t" o:hr="t"/>
        </w:pict>
      </w:r>
    </w:p>
    <w:bookmarkEnd w:id="1179"/>
    <w:bookmarkStart w:id="1180" w:name="Xd8a36538646b417f6b3b5d6d2f8e2f1b3349771"/>
    <w:p>
      <w:pPr>
        <w:pStyle w:val="Heading2"/>
      </w:pPr>
      <w:r>
        <w:t xml:space="preserve">30-Second Interview Answer</w:t>
      </w:r>
    </w:p>
    <w:p>
      <w:pPr>
        <w:pStyle w:val="BlockText"/>
      </w:pPr>
      <w:r>
        <w:t xml:space="preserve">"In 2026 you split state along the server/client axis. Server state — anything you fetch from a backend — has its own lifecycle: stale, fresh, refetch, retry, dedupe, cache. TanStack Query owns it. Client state — UI mode, drafts, filters, auth status — has totally different semantics. Zustand or Jotai handle it in &lt;1KB without Redux's boilerplate. Putting fetched data in Redux means you re-implement caching, deduplication, retries, garbage collection — all things TanStack Query gives you for free."</w:t>
      </w:r>
    </w:p>
    <w:p>
      <w:r>
        <w:pict>
          <v:rect style="width:0;height:1.5pt" o:hralign="center" o:hrstd="t" o:hr="t"/>
        </w:pict>
      </w:r>
    </w:p>
    <w:bookmarkEnd w:id="1180"/>
    <w:bookmarkStart w:id="1181" w:name="X1f5652f30bc1f9cdf27e7b6e3c966561f38692a"/>
    <w:p>
      <w:pPr>
        <w:pStyle w:val="Heading2"/>
      </w:pPr>
      <w:r>
        <w:t xml:space="preserve">2-Minute Practical Answer</w:t>
      </w:r>
    </w:p>
    <w:p>
      <w:pPr>
        <w:pStyle w:val="FirstParagraph"/>
      </w:pPr>
      <w:r>
        <w:t xml:space="preserve">The 2010s default was Redux for everything: requests dispatched as actions, responses normalized into the store, components selected slices. This conflated two problems:</w:t>
      </w:r>
    </w:p>
    <w:p>
      <w:pPr>
        <w:pStyle w:val="Compact"/>
        <w:numPr>
          <w:ilvl w:val="0"/>
          <w:numId w:val="1639"/>
        </w:numPr>
      </w:pPr>
      <w:r>
        <w:rPr>
          <w:b/>
          <w:bCs/>
        </w:rPr>
        <w:t xml:space="preserve">Server state</w:t>
      </w:r>
      <w:r>
        <w:t xml:space="preserve"> </w:t>
      </w:r>
      <w:r>
        <w:t xml:space="preserve">— derived from a remote source of truth. You don't</w:t>
      </w:r>
      <w:r>
        <w:t xml:space="preserve"> </w:t>
      </w:r>
      <w:r>
        <w:rPr>
          <w:i/>
          <w:iCs/>
        </w:rPr>
        <w:t xml:space="preserve">own</w:t>
      </w:r>
      <w:r>
        <w:t xml:space="preserve"> </w:t>
      </w:r>
      <w:r>
        <w:t xml:space="preserve">it; you cache it. Concerns: staleness, refetching, retries, deduplication, pagination, optimistic updates, garbage collection. TanStack Query is purpose-built for this.</w:t>
      </w:r>
    </w:p>
    <w:p>
      <w:pPr>
        <w:pStyle w:val="Compact"/>
        <w:numPr>
          <w:ilvl w:val="0"/>
          <w:numId w:val="1639"/>
        </w:numPr>
      </w:pPr>
      <w:r>
        <w:rPr>
          <w:b/>
          <w:bCs/>
        </w:rPr>
        <w:t xml:space="preserve">Client state</w:t>
      </w:r>
      <w:r>
        <w:t xml:space="preserve"> </w:t>
      </w:r>
      <w:r>
        <w:t xml:space="preserve">— owned locally. The user toggled a filter, opened a modal, drafted a message. Concerns: subscriptions, derived values, persistence. Zustand / Jotai / React Context cover this with minimal ceremony.</w:t>
      </w:r>
    </w:p>
    <w:p>
      <w:pPr>
        <w:pStyle w:val="FirstParagraph"/>
      </w:pPr>
      <w:r>
        <w:t xml:space="preserve">The 2026 architecture:</w:t>
      </w:r>
    </w:p>
    <w:p>
      <w:pPr>
        <w:pStyle w:val="SourceCode"/>
      </w:pPr>
      <w:r>
        <w:rPr>
          <w:rStyle w:val="VerbatimChar"/>
        </w:rPr>
        <w:t xml:space="preserve">┌─────────────────────────────────────┐</w:t>
      </w:r>
      <w:r>
        <w:br/>
      </w:r>
      <w:r>
        <w:rPr>
          <w:rStyle w:val="VerbatimChar"/>
        </w:rPr>
        <w:t xml:space="preserve">│  Server state                       │</w:t>
      </w:r>
      <w:r>
        <w:br/>
      </w:r>
      <w:r>
        <w:rPr>
          <w:rStyle w:val="VerbatimChar"/>
        </w:rPr>
        <w:t xml:space="preserve">│  - useQuery / useInfiniteQuery      │</w:t>
      </w:r>
      <w:r>
        <w:br/>
      </w:r>
      <w:r>
        <w:rPr>
          <w:rStyle w:val="VerbatimChar"/>
        </w:rPr>
        <w:t xml:space="preserve">│  - useMutation                      │</w:t>
      </w:r>
      <w:r>
        <w:br/>
      </w:r>
      <w:r>
        <w:rPr>
          <w:rStyle w:val="VerbatimChar"/>
        </w:rPr>
        <w:t xml:space="preserve">│  - cache invalidation by key        │</w:t>
      </w:r>
      <w:r>
        <w:br/>
      </w:r>
      <w:r>
        <w:rPr>
          <w:rStyle w:val="VerbatimChar"/>
        </w:rPr>
        <w:t xml:space="preserve">│  → TanStack Query                   │</w:t>
      </w:r>
      <w:r>
        <w:br/>
      </w:r>
      <w:r>
        <w:rPr>
          <w:rStyle w:val="VerbatimChar"/>
        </w:rPr>
        <w:t xml:space="preserve">├─────────────────────────────────────┤</w:t>
      </w:r>
      <w:r>
        <w:br/>
      </w:r>
      <w:r>
        <w:rPr>
          <w:rStyle w:val="VerbatimChar"/>
        </w:rPr>
        <w:t xml:space="preserve">│  Client state                       │</w:t>
      </w:r>
      <w:r>
        <w:br/>
      </w:r>
      <w:r>
        <w:rPr>
          <w:rStyle w:val="VerbatimChar"/>
        </w:rPr>
        <w:t xml:space="preserve">│  - auth flag, theme, filters        │</w:t>
      </w:r>
      <w:r>
        <w:br/>
      </w:r>
      <w:r>
        <w:rPr>
          <w:rStyle w:val="VerbatimChar"/>
        </w:rPr>
        <w:t xml:space="preserve">│  - drafts, UI mode                  │</w:t>
      </w:r>
      <w:r>
        <w:br/>
      </w:r>
      <w:r>
        <w:rPr>
          <w:rStyle w:val="VerbatimChar"/>
        </w:rPr>
        <w:t xml:space="preserve">│  → Zustand / Jotai                  │</w:t>
      </w:r>
      <w:r>
        <w:br/>
      </w:r>
      <w:r>
        <w:rPr>
          <w:rStyle w:val="VerbatimChar"/>
        </w:rPr>
        <w:t xml:space="preserve">├─────────────────────────────────────┤</w:t>
      </w:r>
      <w:r>
        <w:br/>
      </w:r>
      <w:r>
        <w:rPr>
          <w:rStyle w:val="VerbatimChar"/>
        </w:rPr>
        <w:t xml:space="preserve">│  Form state                         │</w:t>
      </w:r>
      <w:r>
        <w:br/>
      </w:r>
      <w:r>
        <w:rPr>
          <w:rStyle w:val="VerbatimChar"/>
        </w:rPr>
        <w:t xml:space="preserve">│  - controlled inputs, validation    │</w:t>
      </w:r>
      <w:r>
        <w:br/>
      </w:r>
      <w:r>
        <w:rPr>
          <w:rStyle w:val="VerbatimChar"/>
        </w:rPr>
        <w:t xml:space="preserve">│  → React Hook Form / Conform        │</w:t>
      </w:r>
      <w:r>
        <w:br/>
      </w:r>
      <w:r>
        <w:rPr>
          <w:rStyle w:val="VerbatimChar"/>
        </w:rPr>
        <w:t xml:space="preserve">├─────────────────────────────────────┤</w:t>
      </w:r>
      <w:r>
        <w:br/>
      </w:r>
      <w:r>
        <w:rPr>
          <w:rStyle w:val="VerbatimChar"/>
        </w:rPr>
        <w:t xml:space="preserve">│  Navigation state                   │</w:t>
      </w:r>
      <w:r>
        <w:br/>
      </w:r>
      <w:r>
        <w:rPr>
          <w:rStyle w:val="VerbatimChar"/>
        </w:rPr>
        <w:t xml:space="preserve">│  → Expo Router / React Navigation   │</w:t>
      </w:r>
      <w:r>
        <w:br/>
      </w:r>
      <w:r>
        <w:rPr>
          <w:rStyle w:val="VerbatimChar"/>
        </w:rPr>
        <w:t xml:space="preserve">└─────────────────────────────────────┘</w:t>
      </w:r>
    </w:p>
    <w:p>
      <w:pPr>
        <w:pStyle w:val="FirstParagraph"/>
      </w:pPr>
      <w:r>
        <w:t xml:space="preserve">Each layer owns a clear concern. No single store mixes them.</w:t>
      </w:r>
    </w:p>
    <w:p>
      <w:r>
        <w:pict>
          <v:rect style="width:0;height:1.5pt" o:hralign="center" o:hrstd="t" o:hr="t"/>
        </w:pict>
      </w:r>
    </w:p>
    <w:bookmarkEnd w:id="1181"/>
    <w:bookmarkStart w:id="1182" w:name="X0f5c39db44dd75d1b4e3b63e8f31777b2ee2658"/>
    <w:p>
      <w:pPr>
        <w:pStyle w:val="Heading2"/>
      </w:pPr>
      <w:r>
        <w:t xml:space="preserve">5-Minute Architecture Answer</w:t>
      </w:r>
    </w:p>
    <w:p>
      <w:pPr>
        <w:pStyle w:val="FirstParagraph"/>
      </w:pPr>
      <w:r>
        <w:t xml:space="preserve">The deeper insight is</w:t>
      </w:r>
      <w:r>
        <w:t xml:space="preserve"> </w:t>
      </w:r>
      <w:r>
        <w:rPr>
          <w:b/>
          <w:bCs/>
        </w:rPr>
        <w:t xml:space="preserve">state has a lifecycle</w:t>
      </w:r>
      <w:r>
        <w:t xml:space="preserve">, and lifecycle should drive tooling.</w:t>
      </w:r>
    </w:p>
    <w:p>
      <w:pPr>
        <w:pStyle w:val="Compact"/>
        <w:numPr>
          <w:ilvl w:val="0"/>
          <w:numId w:val="1640"/>
        </w:numPr>
      </w:pPr>
      <w:r>
        <w:rPr>
          <w:b/>
          <w:bCs/>
        </w:rPr>
        <w:t xml:space="preserve">Cached/server state</w:t>
      </w:r>
      <w:r>
        <w:t xml:space="preserve"> </w:t>
      </w:r>
      <w:r>
        <w:t xml:space="preserve">lifecycle:</w:t>
      </w:r>
      <w:r>
        <w:t xml:space="preserve"> </w:t>
      </w:r>
      <w:r>
        <w:rPr>
          <w:rStyle w:val="VerbatimChar"/>
        </w:rPr>
        <w:t xml:space="preserve">idle → fetching → success/error → stale → refetch → garbage-collected</w:t>
      </w:r>
      <w:r>
        <w:t xml:space="preserve">. TanStack Query encodes this as a state machine per query key. Built-ins: window-focus refetch, network-resume refetch, exponential backoff retries, request deduplication, structural sharing for cheap re-renders.</w:t>
      </w:r>
    </w:p>
    <w:p>
      <w:pPr>
        <w:pStyle w:val="Compact"/>
        <w:numPr>
          <w:ilvl w:val="0"/>
          <w:numId w:val="1640"/>
        </w:numPr>
      </w:pPr>
      <w:r>
        <w:rPr>
          <w:b/>
          <w:bCs/>
        </w:rPr>
        <w:t xml:space="preserve">Owned/client state</w:t>
      </w:r>
      <w:r>
        <w:t xml:space="preserve"> </w:t>
      </w:r>
      <w:r>
        <w:t xml:space="preserve">lifecycle:</w:t>
      </w:r>
      <w:r>
        <w:t xml:space="preserve"> </w:t>
      </w:r>
      <w:r>
        <w:rPr>
          <w:rStyle w:val="VerbatimChar"/>
        </w:rPr>
        <w:t xml:space="preserve">mounted → updated by user → persisted → unmounted</w:t>
      </w:r>
      <w:r>
        <w:t xml:space="preserve">. Zustand/Jotai expose subscribable atoms/stores with selectors.</w:t>
      </w:r>
    </w:p>
    <w:p>
      <w:pPr>
        <w:pStyle w:val="Compact"/>
        <w:numPr>
          <w:ilvl w:val="0"/>
          <w:numId w:val="1640"/>
        </w:numPr>
      </w:pPr>
      <w:r>
        <w:rPr>
          <w:b/>
          <w:bCs/>
        </w:rPr>
        <w:t xml:space="preserve">Form state</w:t>
      </w:r>
      <w:r>
        <w:t xml:space="preserve"> </w:t>
      </w:r>
      <w:r>
        <w:t xml:space="preserve">lifecycle:</w:t>
      </w:r>
      <w:r>
        <w:t xml:space="preserve"> </w:t>
      </w:r>
      <w:r>
        <w:rPr>
          <w:rStyle w:val="VerbatimChar"/>
        </w:rPr>
        <w:t xml:space="preserve">pristine → dirty → submitted → success/error</w:t>
      </w:r>
      <w:r>
        <w:t xml:space="preserve">. Form libraries handle field-level subscriptions to avoid full-form re-renders.</w:t>
      </w:r>
    </w:p>
    <w:p>
      <w:pPr>
        <w:pStyle w:val="Compact"/>
        <w:numPr>
          <w:ilvl w:val="0"/>
          <w:numId w:val="1640"/>
        </w:numPr>
      </w:pPr>
      <w:r>
        <w:rPr>
          <w:b/>
          <w:bCs/>
        </w:rPr>
        <w:t xml:space="preserve">URL/navigation state</w:t>
      </w:r>
      <w:r>
        <w:t xml:space="preserve"> </w:t>
      </w:r>
      <w:r>
        <w:t xml:space="preserve">lifecycle:</w:t>
      </w:r>
      <w:r>
        <w:t xml:space="preserve"> </w:t>
      </w:r>
      <w:r>
        <w:rPr>
          <w:rStyle w:val="VerbatimChar"/>
        </w:rPr>
        <w:t xml:space="preserve">route push/pop</w:t>
      </w:r>
      <w:r>
        <w:t xml:space="preserve">. Owned by router.</w:t>
      </w:r>
    </w:p>
    <w:p>
      <w:pPr>
        <w:pStyle w:val="FirstParagraph"/>
      </w:pPr>
      <w:r>
        <w:t xml:space="preserve">When these lifecycles are mixed in one global store, every interaction touches every layer — leading to over-rendering, brittle selectors, and unclear data flow.</w:t>
      </w:r>
    </w:p>
    <w:p>
      <w:pPr>
        <w:pStyle w:val="BodyText"/>
      </w:pPr>
      <w:r>
        <w:t xml:space="preserve">The 2026 React 19 angle:</w:t>
      </w:r>
      <w:r>
        <w:t xml:space="preserve"> </w:t>
      </w:r>
      <w:r>
        <w:rPr>
          <w:b/>
          <w:bCs/>
        </w:rPr>
        <w:t xml:space="preserve">Actions</w:t>
      </w:r>
      <w:r>
        <w:t xml:space="preserve"> </w:t>
      </w:r>
      <w:r>
        <w:t xml:space="preserve">(</w:t>
      </w:r>
      <w:r>
        <w:rPr>
          <w:rStyle w:val="VerbatimChar"/>
        </w:rPr>
        <w:t xml:space="preserve">useActionState</w:t>
      </w:r>
      <w:r>
        <w:t xml:space="preserve">,</w:t>
      </w:r>
      <w:r>
        <w:t xml:space="preserve"> </w:t>
      </w:r>
      <w:r>
        <w:rPr>
          <w:rStyle w:val="VerbatimChar"/>
        </w:rPr>
        <w:t xml:space="preserve">&lt;form action={...}&gt;</w:t>
      </w:r>
      <w:r>
        <w:t xml:space="preserve">) and</w:t>
      </w:r>
      <w:r>
        <w:t xml:space="preserve"> </w:t>
      </w:r>
      <w:r>
        <w:rPr>
          <w:rStyle w:val="VerbatimChar"/>
        </w:rPr>
        <w:t xml:space="preserve">useOptimistic</w:t>
      </w:r>
      <w:r>
        <w:t xml:space="preserve"> </w:t>
      </w:r>
      <w:r>
        <w:t xml:space="preserve">give you React-native primitives for mutations + optimistic UI, which compose cleanly with TanStack Query's</w:t>
      </w:r>
      <w:r>
        <w:t xml:space="preserve"> </w:t>
      </w:r>
      <w:r>
        <w:rPr>
          <w:rStyle w:val="VerbatimChar"/>
        </w:rPr>
        <w:t xml:space="preserve">useMutation</w:t>
      </w:r>
      <w:r>
        <w:t xml:space="preserve">. RSC is still nascent on RN, but where used, the server-side data fetching subsumes part of TanStack Query's role for first paint.</w:t>
      </w:r>
    </w:p>
    <w:p>
      <w:pPr>
        <w:pStyle w:val="BodyText"/>
      </w:pPr>
      <w:r>
        <w:t xml:space="preserve">When</w:t>
      </w:r>
      <w:r>
        <w:t xml:space="preserve"> </w:t>
      </w:r>
      <w:r>
        <w:rPr>
          <w:b/>
          <w:bCs/>
        </w:rPr>
        <w:t xml:space="preserve">does Redux Toolkit still make sense?</w:t>
      </w:r>
      <w:r>
        <w:t xml:space="preserve"> </w:t>
      </w:r>
      <w:r>
        <w:t xml:space="preserve">(Q2) — complex client state with time-travel debugging needs, redux middleware ecosystem dependence, or migration cost from a large existing Redux codebase.</w:t>
      </w:r>
    </w:p>
    <w:p>
      <w:r>
        <w:pict>
          <v:rect style="width:0;height:1.5pt" o:hralign="center" o:hrstd="t" o:hr="t"/>
        </w:pict>
      </w:r>
    </w:p>
    <w:bookmarkEnd w:id="1182"/>
    <w:bookmarkStart w:id="1183" w:name="the-why-40"/>
    <w:p>
      <w:pPr>
        <w:pStyle w:val="Heading2"/>
      </w:pPr>
      <w:r>
        <w:t xml:space="preserve">The "Why"</w:t>
      </w:r>
    </w:p>
    <w:p>
      <w:pPr>
        <w:pStyle w:val="FirstParagraph"/>
      </w:pPr>
      <w:r>
        <w:t xml:space="preserve">Network-bound data has fundamentally different operational concerns from local UI state. A user toggling a switch vs. a list of orders fetched from a backend should not be modeled the same way. Conflating them produces:</w:t>
      </w:r>
    </w:p>
    <w:p>
      <w:pPr>
        <w:pStyle w:val="Compact"/>
        <w:numPr>
          <w:ilvl w:val="0"/>
          <w:numId w:val="1641"/>
        </w:numPr>
      </w:pPr>
      <w:r>
        <w:t xml:space="preserve">excessive boilerplate (action types, reducers, sagas/thunks for what should be a one-line</w:t>
      </w:r>
      <w:r>
        <w:t xml:space="preserve"> </w:t>
      </w:r>
      <w:r>
        <w:rPr>
          <w:rStyle w:val="VerbatimChar"/>
        </w:rPr>
        <w:t xml:space="preserve">useQuery</w:t>
      </w:r>
      <w:r>
        <w:t xml:space="preserve">)</w:t>
      </w:r>
    </w:p>
    <w:p>
      <w:pPr>
        <w:pStyle w:val="Compact"/>
        <w:numPr>
          <w:ilvl w:val="0"/>
          <w:numId w:val="1641"/>
        </w:numPr>
      </w:pPr>
      <w:r>
        <w:t xml:space="preserve">broken cache semantics (you reinvent staleness, retries, dedup poorly)</w:t>
      </w:r>
    </w:p>
    <w:p>
      <w:pPr>
        <w:pStyle w:val="Compact"/>
        <w:numPr>
          <w:ilvl w:val="0"/>
          <w:numId w:val="1641"/>
        </w:numPr>
      </w:pPr>
      <w:r>
        <w:t xml:space="preserve">unnecessary re-renders (everything subscribes to one store)</w:t>
      </w:r>
    </w:p>
    <w:p>
      <w:pPr>
        <w:pStyle w:val="Compact"/>
        <w:numPr>
          <w:ilvl w:val="0"/>
          <w:numId w:val="1641"/>
        </w:numPr>
      </w:pPr>
      <w:r>
        <w:t xml:space="preserve">harder offline behavior (no built-in queue/retry)</w:t>
      </w:r>
    </w:p>
    <w:p>
      <w:pPr>
        <w:pStyle w:val="FirstParagraph"/>
      </w:pPr>
      <w:r>
        <w:t xml:space="preserve">Companies care because state architecture is the #2 source of frontend tech debt (after styling). Bad choices here echo for years.</w:t>
      </w:r>
    </w:p>
    <w:p>
      <w:r>
        <w:pict>
          <v:rect style="width:0;height:1.5pt" o:hralign="center" o:hrstd="t" o:hr="t"/>
        </w:pict>
      </w:r>
    </w:p>
    <w:bookmarkEnd w:id="1183"/>
    <w:bookmarkStart w:id="1184" w:name="mental-model-40"/>
    <w:p>
      <w:pPr>
        <w:pStyle w:val="Heading2"/>
      </w:pPr>
      <w:r>
        <w:t xml:space="preserve">Mental Model</w:t>
      </w:r>
    </w:p>
    <w:p>
      <w:pPr>
        <w:pStyle w:val="FirstParagraph"/>
      </w:pPr>
      <w:r>
        <w:t xml:space="preserve">Two warehouses:</w:t>
      </w:r>
    </w:p>
    <w:p>
      <w:pPr>
        <w:pStyle w:val="Compact"/>
        <w:numPr>
          <w:ilvl w:val="0"/>
          <w:numId w:val="1642"/>
        </w:numPr>
      </w:pPr>
      <w:r>
        <w:rPr>
          <w:b/>
          <w:bCs/>
        </w:rPr>
        <w:t xml:space="preserve">Server state warehouse</w:t>
      </w:r>
      <w:r>
        <w:t xml:space="preserve">: stocked from a supplier (the API). You don't manufacture goods; you stock and re-stock based on freshness rules. Inventory expires. TanStack Query is the warehouse manager.</w:t>
      </w:r>
    </w:p>
    <w:p>
      <w:pPr>
        <w:pStyle w:val="Compact"/>
        <w:numPr>
          <w:ilvl w:val="0"/>
          <w:numId w:val="1642"/>
        </w:numPr>
      </w:pPr>
      <w:r>
        <w:rPr>
          <w:b/>
          <w:bCs/>
        </w:rPr>
        <w:t xml:space="preserve">Client state warehouse</w:t>
      </w:r>
      <w:r>
        <w:t xml:space="preserve">: your own workshop. You build things on demand (drafts, filters, modes). You own everything inside. Zustand is the workshop foreman.</w:t>
      </w:r>
    </w:p>
    <w:p>
      <w:pPr>
        <w:pStyle w:val="FirstParagraph"/>
      </w:pPr>
      <w:r>
        <w:t xml:space="preserve">Trying to use one warehouse for both confuses ownership and lifecycle.</w:t>
      </w:r>
    </w:p>
    <w:p>
      <w:r>
        <w:pict>
          <v:rect style="width:0;height:1.5pt" o:hralign="center" o:hrstd="t" o:hr="t"/>
        </w:pict>
      </w:r>
    </w:p>
    <w:bookmarkEnd w:id="1184"/>
    <w:bookmarkStart w:id="1185" w:name="internal-working-2026-context-40"/>
    <w:p>
      <w:pPr>
        <w:pStyle w:val="Heading2"/>
      </w:pPr>
      <w:r>
        <w:t xml:space="preserve">Internal Working (2026 Context)</w:t>
      </w:r>
    </w:p>
    <w:p>
      <w:pPr>
        <w:pStyle w:val="FirstParagraph"/>
      </w:pPr>
      <w:r>
        <w:rPr>
          <w:b/>
          <w:bCs/>
        </w:rPr>
        <w:t xml:space="preserve">TanStack Query</w:t>
      </w:r>
      <w:r>
        <w:t xml:space="preserve">:</w:t>
      </w:r>
    </w:p>
    <w:p>
      <w:pPr>
        <w:pStyle w:val="Compact"/>
        <w:numPr>
          <w:ilvl w:val="0"/>
          <w:numId w:val="1643"/>
        </w:numPr>
      </w:pPr>
      <w:r>
        <w:t xml:space="preserve">A</w:t>
      </w:r>
      <w:r>
        <w:t xml:space="preserve"> </w:t>
      </w:r>
      <w:r>
        <w:rPr>
          <w:rStyle w:val="VerbatimChar"/>
        </w:rPr>
        <w:t xml:space="preserve">QueryClient</w:t>
      </w:r>
      <w:r>
        <w:t xml:space="preserve"> </w:t>
      </w:r>
      <w:r>
        <w:t xml:space="preserve">holds a</w:t>
      </w:r>
      <w:r>
        <w:t xml:space="preserve"> </w:t>
      </w:r>
      <w:r>
        <w:rPr>
          <w:rStyle w:val="VerbatimChar"/>
        </w:rPr>
        <w:t xml:space="preserve">QueryCache</w:t>
      </w:r>
      <w:r>
        <w:t xml:space="preserve"> </w:t>
      </w:r>
      <w:r>
        <w:t xml:space="preserve">(Map&lt;queryKey, Query&gt;).</w:t>
      </w:r>
    </w:p>
    <w:p>
      <w:pPr>
        <w:pStyle w:val="Compact"/>
        <w:numPr>
          <w:ilvl w:val="0"/>
          <w:numId w:val="1643"/>
        </w:numPr>
      </w:pPr>
      <w:r>
        <w:t xml:space="preserve">Each</w:t>
      </w:r>
      <w:r>
        <w:t xml:space="preserve"> </w:t>
      </w:r>
      <w:r>
        <w:rPr>
          <w:rStyle w:val="VerbatimChar"/>
        </w:rPr>
        <w:t xml:space="preserve">useQuery</w:t>
      </w:r>
      <w:r>
        <w:t xml:space="preserve"> </w:t>
      </w:r>
      <w:r>
        <w:t xml:space="preserve">subscribes to a query identified by</w:t>
      </w:r>
      <w:r>
        <w:t xml:space="preserve"> </w:t>
      </w:r>
      <w:r>
        <w:rPr>
          <w:rStyle w:val="VerbatimChar"/>
        </w:rPr>
        <w:t xml:space="preserve">queryKey</w:t>
      </w:r>
      <w:r>
        <w:t xml:space="preserve">. On mount, the hook returns cached data immediately (if present and fresh) and triggers a fetch if stale.</w:t>
      </w:r>
    </w:p>
    <w:p>
      <w:pPr>
        <w:pStyle w:val="Compact"/>
        <w:numPr>
          <w:ilvl w:val="0"/>
          <w:numId w:val="1643"/>
        </w:numPr>
      </w:pPr>
      <w:r>
        <w:t xml:space="preserve">Queries have observers (subscribers); when data changes, only observers with affected</w:t>
      </w:r>
      <w:r>
        <w:t xml:space="preserve"> </w:t>
      </w:r>
      <w:r>
        <w:rPr>
          <w:rStyle w:val="VerbatimChar"/>
        </w:rPr>
        <w:t xml:space="preserve">select</w:t>
      </w:r>
      <w:r>
        <w:t xml:space="preserve"> </w:t>
      </w:r>
      <w:r>
        <w:t xml:space="preserve">outputs re-render (structural sharing).</w:t>
      </w:r>
    </w:p>
    <w:p>
      <w:pPr>
        <w:pStyle w:val="Compact"/>
        <w:numPr>
          <w:ilvl w:val="0"/>
          <w:numId w:val="1643"/>
        </w:numPr>
      </w:pPr>
      <w:r>
        <w:t xml:space="preserve">Mutations (</w:t>
      </w:r>
      <w:r>
        <w:rPr>
          <w:rStyle w:val="VerbatimChar"/>
        </w:rPr>
        <w:t xml:space="preserve">useMutation</w:t>
      </w:r>
      <w:r>
        <w:t xml:space="preserve">) don't use cache automatically; you invalidate keys (</w:t>
      </w:r>
      <w:r>
        <w:rPr>
          <w:rStyle w:val="VerbatimChar"/>
        </w:rPr>
        <w:t xml:space="preserve">queryClient.invalidateQueries</w:t>
      </w:r>
      <w:r>
        <w:t xml:space="preserve">) or set data directly (</w:t>
      </w:r>
      <w:r>
        <w:rPr>
          <w:rStyle w:val="VerbatimChar"/>
        </w:rPr>
        <w:t xml:space="preserve">queryClient.setQueryData</w:t>
      </w:r>
      <w:r>
        <w:t xml:space="preserve">).</w:t>
      </w:r>
    </w:p>
    <w:p>
      <w:pPr>
        <w:pStyle w:val="FirstParagraph"/>
      </w:pPr>
      <w:r>
        <w:rPr>
          <w:b/>
          <w:bCs/>
        </w:rPr>
        <w:t xml:space="preserve">Zustand</w:t>
      </w:r>
      <w:r>
        <w:t xml:space="preserve">:</w:t>
      </w:r>
    </w:p>
    <w:p>
      <w:pPr>
        <w:pStyle w:val="Compact"/>
        <w:numPr>
          <w:ilvl w:val="0"/>
          <w:numId w:val="1644"/>
        </w:numPr>
      </w:pPr>
      <w:r>
        <w:t xml:space="preserve">A store is a function returning state + actions.</w:t>
      </w:r>
    </w:p>
    <w:p>
      <w:pPr>
        <w:pStyle w:val="Compact"/>
        <w:numPr>
          <w:ilvl w:val="0"/>
          <w:numId w:val="1644"/>
        </w:numPr>
      </w:pPr>
      <w:r>
        <w:t xml:space="preserve">Components subscribe via selectors (</w:t>
      </w:r>
      <w:r>
        <w:rPr>
          <w:rStyle w:val="VerbatimChar"/>
        </w:rPr>
        <w:t xml:space="preserve">useStore((s) =&gt; s.user)</w:t>
      </w:r>
      <w:r>
        <w:t xml:space="preserve">). Only re-render when selector output changes (Object.is by default, can use</w:t>
      </w:r>
      <w:r>
        <w:t xml:space="preserve"> </w:t>
      </w:r>
      <w:r>
        <w:rPr>
          <w:rStyle w:val="VerbatimChar"/>
        </w:rPr>
        <w:t xml:space="preserve">shallow</w:t>
      </w:r>
      <w:r>
        <w:t xml:space="preserve">).</w:t>
      </w:r>
    </w:p>
    <w:p>
      <w:pPr>
        <w:pStyle w:val="Compact"/>
        <w:numPr>
          <w:ilvl w:val="0"/>
          <w:numId w:val="1644"/>
        </w:numPr>
      </w:pPr>
      <w:r>
        <w:t xml:space="preserve">No reducers, no actions — direct setters via closures.</w:t>
      </w:r>
    </w:p>
    <w:p>
      <w:pPr>
        <w:pStyle w:val="Compact"/>
        <w:numPr>
          <w:ilvl w:val="0"/>
          <w:numId w:val="1644"/>
        </w:numPr>
      </w:pPr>
      <w:r>
        <w:t xml:space="preserve">Vanilla store works outside React (event handlers, native modules).</w:t>
      </w:r>
    </w:p>
    <w:p>
      <w:pPr>
        <w:pStyle w:val="FirstParagraph"/>
      </w:pPr>
      <w:r>
        <w:rPr>
          <w:b/>
          <w:bCs/>
        </w:rPr>
        <w:t xml:space="preserve">Threading on RN</w:t>
      </w:r>
      <w:r>
        <w:t xml:space="preserve">: both libraries run on JS thread. Their efficiency comes from</w:t>
      </w:r>
      <w:r>
        <w:t xml:space="preserve"> </w:t>
      </w:r>
      <w:r>
        <w:rPr>
          <w:b/>
          <w:bCs/>
        </w:rPr>
        <w:t xml:space="preserve">selective subscriptions</w:t>
      </w:r>
      <w:r>
        <w:t xml:space="preserve"> </w:t>
      </w:r>
      <w:r>
        <w:t xml:space="preserve">(avoiding cascade re-renders), not from threading.</w:t>
      </w:r>
    </w:p>
    <w:p>
      <w:pPr>
        <w:pStyle w:val="BodyText"/>
      </w:pPr>
      <w:r>
        <w:rPr>
          <w:b/>
          <w:bCs/>
        </w:rPr>
        <w:t xml:space="preserve">React Compiler</w:t>
      </w:r>
      <w:r>
        <w:t xml:space="preserve">: complements both — auto-memoizes selector callsites; you no longer need</w:t>
      </w:r>
      <w:r>
        <w:t xml:space="preserve"> </w:t>
      </w:r>
      <w:r>
        <w:rPr>
          <w:rStyle w:val="VerbatimChar"/>
        </w:rPr>
        <w:t xml:space="preserve">useMemo(() =&gt; selector, [])</w:t>
      </w:r>
      <w:r>
        <w:t xml:space="preserve"> </w:t>
      </w:r>
      <w:r>
        <w:t xml:space="preserve">patterns.</w:t>
      </w:r>
    </w:p>
    <w:p>
      <w:r>
        <w:pict>
          <v:rect style="width:0;height:1.5pt" o:hralign="center" o:hrstd="t" o:hr="t"/>
        </w:pict>
      </w:r>
    </w:p>
    <w:bookmarkEnd w:id="1185"/>
    <w:bookmarkStart w:id="1186" w:name="modern-implementation-code-40"/>
    <w:p>
      <w:pPr>
        <w:pStyle w:val="Heading2"/>
      </w:pPr>
      <w:r>
        <w:t xml:space="preserve">Modern Implementation (Code)</w:t>
      </w:r>
    </w:p>
    <w:p>
      <w:pPr>
        <w:pStyle w:val="SourceCode"/>
      </w:pPr>
      <w:r>
        <w:rPr>
          <w:rStyle w:val="VerbatimChar"/>
        </w:rPr>
        <w:t xml:space="preserve">// queryClient.ts</w:t>
      </w:r>
      <w:r>
        <w:br/>
      </w:r>
      <w:r>
        <w:rPr>
          <w:rStyle w:val="VerbatimChar"/>
        </w:rPr>
        <w:t xml:space="preserve">import { QueryClient } from '@tanstack/react-query';</w:t>
      </w:r>
      <w:r>
        <w:br/>
      </w:r>
      <w:r>
        <w:rPr>
          <w:rStyle w:val="VerbatimChar"/>
        </w:rPr>
        <w:t xml:space="preserve">import { onlineManager } from '@tanstack/react-query';</w:t>
      </w:r>
      <w:r>
        <w:br/>
      </w:r>
      <w:r>
        <w:rPr>
          <w:rStyle w:val="VerbatimChar"/>
        </w:rPr>
        <w:t xml:space="preserve">import NetInfo from '@react-native-community/netinfo';</w:t>
      </w:r>
      <w:r>
        <w:br/>
      </w:r>
      <w:r>
        <w:br/>
      </w:r>
      <w:r>
        <w:rPr>
          <w:rStyle w:val="VerbatimChar"/>
        </w:rPr>
        <w:t xml:space="preserve">onlineManager.setEventListener((setOnline) =&gt; {</w:t>
      </w:r>
      <w:r>
        <w:br/>
      </w:r>
      <w:r>
        <w:rPr>
          <w:rStyle w:val="VerbatimChar"/>
        </w:rPr>
        <w:t xml:space="preserve">  return NetInfo.addEventListener((state) =&gt; setOnline(!!state.isConnected));</w:t>
      </w:r>
      <w:r>
        <w:br/>
      </w:r>
      <w:r>
        <w:rPr>
          <w:rStyle w:val="VerbatimChar"/>
        </w:rPr>
        <w:t xml:space="preserve">});</w:t>
      </w:r>
      <w:r>
        <w:br/>
      </w:r>
      <w:r>
        <w:br/>
      </w:r>
      <w:r>
        <w:rPr>
          <w:rStyle w:val="VerbatimChar"/>
        </w:rPr>
        <w:t xml:space="preserve">export const queryClient = new QueryClient({</w:t>
      </w:r>
      <w:r>
        <w:br/>
      </w:r>
      <w:r>
        <w:rPr>
          <w:rStyle w:val="VerbatimChar"/>
        </w:rPr>
        <w:t xml:space="preserve">  defaultOptions: {</w:t>
      </w:r>
      <w:r>
        <w:br/>
      </w:r>
      <w:r>
        <w:rPr>
          <w:rStyle w:val="VerbatimChar"/>
        </w:rPr>
        <w:t xml:space="preserve">    queries: {</w:t>
      </w:r>
      <w:r>
        <w:br/>
      </w:r>
      <w:r>
        <w:rPr>
          <w:rStyle w:val="VerbatimChar"/>
        </w:rPr>
        <w:t xml:space="preserve">      staleTime: 30_000,        // data fresh for 30s</w:t>
      </w:r>
      <w:r>
        <w:br/>
      </w:r>
      <w:r>
        <w:rPr>
          <w:rStyle w:val="VerbatimChar"/>
        </w:rPr>
        <w:t xml:space="preserve">      gcTime: 5 * 60_000,       // garbage-collect after 5min unused</w:t>
      </w:r>
      <w:r>
        <w:br/>
      </w:r>
      <w:r>
        <w:rPr>
          <w:rStyle w:val="VerbatimChar"/>
        </w:rPr>
        <w:t xml:space="preserve">      retry: 2,</w:t>
      </w:r>
      <w:r>
        <w:br/>
      </w:r>
      <w:r>
        <w:rPr>
          <w:rStyle w:val="VerbatimChar"/>
        </w:rPr>
        <w:t xml:space="preserve">      refetchOnWindowFocus: false, // mobile: use AppState focus instead</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useOrders.ts — server state</w:t>
      </w:r>
      <w:r>
        <w:br/>
      </w:r>
      <w:r>
        <w:rPr>
          <w:rStyle w:val="VerbatimChar"/>
        </w:rPr>
        <w:t xml:space="preserve">import { useQuery } from '@tanstack/react-query';</w:t>
      </w:r>
      <w:r>
        <w:br/>
      </w:r>
      <w:r>
        <w:rPr>
          <w:rStyle w:val="VerbatimChar"/>
        </w:rPr>
        <w:t xml:space="preserve">import { fetchOrders } from '@/api/orders';</w:t>
      </w:r>
      <w:r>
        <w:br/>
      </w:r>
      <w:r>
        <w:br/>
      </w:r>
      <w:r>
        <w:rPr>
          <w:rStyle w:val="VerbatimChar"/>
        </w:rPr>
        <w:t xml:space="preserve">export function useOrders(userId: string) {</w:t>
      </w:r>
      <w:r>
        <w:br/>
      </w:r>
      <w:r>
        <w:rPr>
          <w:rStyle w:val="VerbatimChar"/>
        </w:rPr>
        <w:t xml:space="preserve">  return useQuery({</w:t>
      </w:r>
      <w:r>
        <w:br/>
      </w:r>
      <w:r>
        <w:rPr>
          <w:rStyle w:val="VerbatimChar"/>
        </w:rPr>
        <w:t xml:space="preserve">    queryKey: ['orders', userId],</w:t>
      </w:r>
      <w:r>
        <w:br/>
      </w:r>
      <w:r>
        <w:rPr>
          <w:rStyle w:val="VerbatimChar"/>
        </w:rPr>
        <w:t xml:space="preserve">    queryFn: ({ signal }) =&gt; fetchOrders(userId, { signal }),</w:t>
      </w:r>
      <w:r>
        <w:br/>
      </w:r>
      <w:r>
        <w:rPr>
          <w:rStyle w:val="VerbatimChar"/>
        </w:rPr>
        <w:t xml:space="preserve">    enabled: !!userId,</w:t>
      </w:r>
      <w:r>
        <w:br/>
      </w:r>
      <w:r>
        <w:rPr>
          <w:rStyle w:val="VerbatimChar"/>
        </w:rPr>
        <w:t xml:space="preserve">  });</w:t>
      </w:r>
      <w:r>
        <w:br/>
      </w:r>
      <w:r>
        <w:rPr>
          <w:rStyle w:val="VerbatimChar"/>
        </w:rPr>
        <w:t xml:space="preserve">}</w:t>
      </w:r>
    </w:p>
    <w:p>
      <w:pPr>
        <w:pStyle w:val="SourceCode"/>
      </w:pPr>
      <w:r>
        <w:rPr>
          <w:rStyle w:val="VerbatimChar"/>
        </w:rPr>
        <w:t xml:space="preserve">// useUiStore.ts — client state with Zustand</w:t>
      </w:r>
      <w:r>
        <w:br/>
      </w:r>
      <w:r>
        <w:rPr>
          <w:rStyle w:val="VerbatimChar"/>
        </w:rPr>
        <w:t xml:space="preserve">import { create } from 'zustand';</w:t>
      </w:r>
      <w:r>
        <w:br/>
      </w:r>
      <w:r>
        <w:rPr>
          <w:rStyle w:val="VerbatimChar"/>
        </w:rPr>
        <w:t xml:space="preserve">import { persist, createJSONStorage } from 'zustand/middleware';</w:t>
      </w:r>
      <w:r>
        <w:br/>
      </w:r>
      <w:r>
        <w:rPr>
          <w:rStyle w:val="VerbatimChar"/>
        </w:rPr>
        <w:t xml:space="preserve">import { MMKV } from 'react-native-mmkv';</w:t>
      </w:r>
      <w:r>
        <w:br/>
      </w:r>
      <w:r>
        <w:br/>
      </w:r>
      <w:r>
        <w:rPr>
          <w:rStyle w:val="VerbatimChar"/>
        </w:rPr>
        <w:t xml:space="preserve">const storage = new MMKV();</w:t>
      </w:r>
      <w:r>
        <w:br/>
      </w:r>
      <w:r>
        <w:br/>
      </w:r>
      <w:r>
        <w:rPr>
          <w:rStyle w:val="VerbatimChar"/>
        </w:rPr>
        <w:t xml:space="preserve">type UiState = {</w:t>
      </w:r>
      <w:r>
        <w:br/>
      </w:r>
      <w:r>
        <w:rPr>
          <w:rStyle w:val="VerbatimChar"/>
        </w:rPr>
        <w:t xml:space="preserve">  theme: 'light' | 'dark';</w:t>
      </w:r>
      <w:r>
        <w:br/>
      </w:r>
      <w:r>
        <w:rPr>
          <w:rStyle w:val="VerbatimChar"/>
        </w:rPr>
        <w:t xml:space="preserve">  filtersOpen: boolean;</w:t>
      </w:r>
      <w:r>
        <w:br/>
      </w:r>
      <w:r>
        <w:rPr>
          <w:rStyle w:val="VerbatimChar"/>
        </w:rPr>
        <w:t xml:space="preserve">  toggleFilters: () =&gt; void;</w:t>
      </w:r>
      <w:r>
        <w:br/>
      </w:r>
      <w:r>
        <w:rPr>
          <w:rStyle w:val="VerbatimChar"/>
        </w:rPr>
        <w:t xml:space="preserve">  setTheme: (t: 'light' | 'dark') =&gt; void;</w:t>
      </w:r>
      <w:r>
        <w:br/>
      </w:r>
      <w:r>
        <w:rPr>
          <w:rStyle w:val="VerbatimChar"/>
        </w:rPr>
        <w:t xml:space="preserve">};</w:t>
      </w:r>
      <w:r>
        <w:br/>
      </w:r>
      <w:r>
        <w:br/>
      </w:r>
      <w:r>
        <w:rPr>
          <w:rStyle w:val="VerbatimChar"/>
        </w:rPr>
        <w:t xml:space="preserve">export const useUiStore = create&lt;UiState&gt;()(</w:t>
      </w:r>
      <w:r>
        <w:br/>
      </w:r>
      <w:r>
        <w:rPr>
          <w:rStyle w:val="VerbatimChar"/>
        </w:rPr>
        <w:t xml:space="preserve">  persist(</w:t>
      </w:r>
      <w:r>
        <w:br/>
      </w:r>
      <w:r>
        <w:rPr>
          <w:rStyle w:val="VerbatimChar"/>
        </w:rPr>
        <w:t xml:space="preserve">    (set) =&gt; ({</w:t>
      </w:r>
      <w:r>
        <w:br/>
      </w:r>
      <w:r>
        <w:rPr>
          <w:rStyle w:val="VerbatimChar"/>
        </w:rPr>
        <w:t xml:space="preserve">      theme: 'dark',</w:t>
      </w:r>
      <w:r>
        <w:br/>
      </w:r>
      <w:r>
        <w:rPr>
          <w:rStyle w:val="VerbatimChar"/>
        </w:rPr>
        <w:t xml:space="preserve">      filtersOpen: false,</w:t>
      </w:r>
      <w:r>
        <w:br/>
      </w:r>
      <w:r>
        <w:rPr>
          <w:rStyle w:val="VerbatimChar"/>
        </w:rPr>
        <w:t xml:space="preserve">      toggleFilters: () =&gt; set((s) =&gt; ({ filtersOpen: !s.filtersOpen })),</w:t>
      </w:r>
      <w:r>
        <w:br/>
      </w:r>
      <w:r>
        <w:rPr>
          <w:rStyle w:val="VerbatimChar"/>
        </w:rPr>
        <w:t xml:space="preserve">      setTheme: (theme) =&gt; set({ theme }),</w:t>
      </w:r>
      <w:r>
        <w:br/>
      </w:r>
      <w:r>
        <w:rPr>
          <w:rStyle w:val="VerbatimChar"/>
        </w:rPr>
        <w:t xml:space="preserve">    }),</w:t>
      </w:r>
      <w:r>
        <w:br/>
      </w:r>
      <w:r>
        <w:rPr>
          <w:rStyle w:val="VerbatimChar"/>
        </w:rPr>
        <w:t xml:space="preserve">    {</w:t>
      </w:r>
      <w:r>
        <w:br/>
      </w:r>
      <w:r>
        <w:rPr>
          <w:rStyle w:val="VerbatimChar"/>
        </w:rPr>
        <w:t xml:space="preserve">      name: 'ui',</w:t>
      </w:r>
      <w:r>
        <w:br/>
      </w:r>
      <w:r>
        <w:rPr>
          <w:rStyle w:val="VerbatimChar"/>
        </w:rPr>
        <w:t xml:space="preserve">      storage: createJSONStorage(() =&gt; ({</w:t>
      </w:r>
      <w:r>
        <w:br/>
      </w:r>
      <w:r>
        <w:rPr>
          <w:rStyle w:val="VerbatimChar"/>
        </w:rPr>
        <w:t xml:space="preserve">        getItem: (k) =&gt; storage.getString(k) ?? null,</w:t>
      </w:r>
      <w:r>
        <w:br/>
      </w:r>
      <w:r>
        <w:rPr>
          <w:rStyle w:val="VerbatimChar"/>
        </w:rPr>
        <w:t xml:space="preserve">        setItem: (k, v) =&gt; storage.set(k, v),</w:t>
      </w:r>
      <w:r>
        <w:br/>
      </w:r>
      <w:r>
        <w:rPr>
          <w:rStyle w:val="VerbatimChar"/>
        </w:rPr>
        <w:t xml:space="preserve">        removeItem: (k) =&gt; storage.delete(k),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OrdersScreen.tsx — composing both</w:t>
      </w:r>
      <w:r>
        <w:br/>
      </w:r>
      <w:r>
        <w:rPr>
          <w:rStyle w:val="VerbatimChar"/>
        </w:rPr>
        <w:t xml:space="preserve">import { useOrders } from './useOrders';</w:t>
      </w:r>
      <w:r>
        <w:br/>
      </w:r>
      <w:r>
        <w:rPr>
          <w:rStyle w:val="VerbatimChar"/>
        </w:rPr>
        <w:t xml:space="preserve">import { useUiStore } from './useUiStore';</w:t>
      </w:r>
      <w:r>
        <w:br/>
      </w:r>
      <w:r>
        <w:br/>
      </w:r>
      <w:r>
        <w:rPr>
          <w:rStyle w:val="VerbatimChar"/>
        </w:rPr>
        <w:t xml:space="preserve">export function OrdersScreen({ userId }: { userId: string }) {</w:t>
      </w:r>
      <w:r>
        <w:br/>
      </w:r>
      <w:r>
        <w:rPr>
          <w:rStyle w:val="VerbatimChar"/>
        </w:rPr>
        <w:t xml:space="preserve">  const { data, isLoading, error } = useOrders(userId);</w:t>
      </w:r>
      <w:r>
        <w:br/>
      </w:r>
      <w:r>
        <w:rPr>
          <w:rStyle w:val="VerbatimChar"/>
        </w:rPr>
        <w:t xml:space="preserve">  const filtersOpen = useUiStore((s) =&gt; s.filtersOpen);</w:t>
      </w:r>
      <w:r>
        <w:br/>
      </w:r>
      <w:r>
        <w:rPr>
          <w:rStyle w:val="VerbatimChar"/>
        </w:rPr>
        <w:t xml:space="preserve">  // ...</w:t>
      </w:r>
      <w:r>
        <w:br/>
      </w:r>
      <w:r>
        <w:rPr>
          <w:rStyle w:val="VerbatimChar"/>
        </w:rPr>
        <w:t xml:space="preserve">}</w:t>
      </w:r>
    </w:p>
    <w:p>
      <w:r>
        <w:pict>
          <v:rect style="width:0;height:1.5pt" o:hralign="center" o:hrstd="t" o:hr="t"/>
        </w:pict>
      </w:r>
    </w:p>
    <w:bookmarkEnd w:id="1186"/>
    <w:bookmarkStart w:id="1187" w:name="comparison-40"/>
    <w:p>
      <w:pPr>
        <w:pStyle w:val="Heading2"/>
      </w:pPr>
      <w:r>
        <w:t xml:space="preserve">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Concern</w:t>
            </w:r>
          </w:p>
        </w:tc>
        <w:tc>
          <w:tcPr/>
          <w:p>
            <w:pPr>
              <w:pStyle w:val="Compact"/>
            </w:pPr>
            <w:r>
              <w:t xml:space="preserve">TanStack Query</w:t>
            </w:r>
          </w:p>
        </w:tc>
        <w:tc>
          <w:tcPr/>
          <w:p>
            <w:pPr>
              <w:pStyle w:val="Compact"/>
            </w:pPr>
            <w:r>
              <w:t xml:space="preserve">Zustand</w:t>
            </w:r>
          </w:p>
        </w:tc>
        <w:tc>
          <w:tcPr/>
          <w:p>
            <w:pPr>
              <w:pStyle w:val="Compact"/>
            </w:pPr>
            <w:r>
              <w:t xml:space="preserve">Redux Toolkit</w:t>
            </w:r>
          </w:p>
        </w:tc>
        <w:tc>
          <w:tcPr/>
          <w:p>
            <w:pPr>
              <w:pStyle w:val="Compact"/>
            </w:pPr>
            <w:r>
              <w:t xml:space="preserve">Context</w:t>
            </w:r>
          </w:p>
        </w:tc>
      </w:tr>
      <w:tr>
        <w:tc>
          <w:tcPr/>
          <w:p>
            <w:pPr>
              <w:pStyle w:val="Compact"/>
            </w:pPr>
            <w:r>
              <w:t xml:space="preserve">Server caching</w:t>
            </w:r>
          </w:p>
        </w:tc>
        <w:tc>
          <w:tcPr/>
          <w:p>
            <w:pPr>
              <w:pStyle w:val="Compact"/>
            </w:pPr>
            <w:r>
              <w:t xml:space="preserve">first-class</w:t>
            </w:r>
          </w:p>
        </w:tc>
        <w:tc>
          <w:tcPr/>
          <w:p>
            <w:pPr>
              <w:pStyle w:val="Compact"/>
            </w:pPr>
            <w:r>
              <w:t xml:space="preserve">manual</w:t>
            </w:r>
          </w:p>
        </w:tc>
        <w:tc>
          <w:tcPr/>
          <w:p>
            <w:pPr>
              <w:pStyle w:val="Compact"/>
            </w:pPr>
            <w:r>
              <w:t xml:space="preserve">manual</w:t>
            </w:r>
          </w:p>
        </w:tc>
        <w:tc>
          <w:tcPr/>
          <w:p>
            <w:pPr>
              <w:pStyle w:val="Compact"/>
            </w:pPr>
            <w:r>
              <w:t xml:space="preserve">manual</w:t>
            </w:r>
          </w:p>
        </w:tc>
      </w:tr>
      <w:tr>
        <w:tc>
          <w:tcPr/>
          <w:p>
            <w:pPr>
              <w:pStyle w:val="Compact"/>
            </w:pPr>
            <w:r>
              <w:t xml:space="preserve">Optimistic updates</w:t>
            </w:r>
          </w:p>
        </w:tc>
        <w:tc>
          <w:tcPr/>
          <w:p>
            <w:pPr>
              <w:pStyle w:val="Compact"/>
            </w:pPr>
            <w:r>
              <w:t xml:space="preserve">first-class</w:t>
            </w:r>
          </w:p>
        </w:tc>
        <w:tc>
          <w:tcPr/>
          <w:p>
            <w:pPr>
              <w:pStyle w:val="Compact"/>
            </w:pPr>
            <w:r>
              <w:t xml:space="preserve">manual</w:t>
            </w:r>
          </w:p>
        </w:tc>
        <w:tc>
          <w:tcPr/>
          <w:p>
            <w:pPr>
              <w:pStyle w:val="Compact"/>
            </w:pPr>
            <w:r>
              <w:t xml:space="preserve">RTK Query has it</w:t>
            </w:r>
          </w:p>
        </w:tc>
        <w:tc>
          <w:tcPr/>
          <w:p>
            <w:pPr>
              <w:pStyle w:val="Compact"/>
            </w:pPr>
            <w:r>
              <w:t xml:space="preserve">manual</w:t>
            </w:r>
          </w:p>
        </w:tc>
      </w:tr>
      <w:tr>
        <w:tc>
          <w:tcPr/>
          <w:p>
            <w:pPr>
              <w:pStyle w:val="Compact"/>
            </w:pPr>
            <w:r>
              <w:t xml:space="preserve">Bundle</w:t>
            </w:r>
          </w:p>
        </w:tc>
        <w:tc>
          <w:tcPr/>
          <w:p>
            <w:pPr>
              <w:pStyle w:val="Compact"/>
            </w:pPr>
            <w:r>
              <w:t xml:space="preserve">~13KB</w:t>
            </w:r>
          </w:p>
        </w:tc>
        <w:tc>
          <w:tcPr/>
          <w:p>
            <w:pPr>
              <w:pStyle w:val="Compact"/>
            </w:pPr>
            <w:r>
              <w:t xml:space="preserve">~1KB</w:t>
            </w:r>
          </w:p>
        </w:tc>
        <w:tc>
          <w:tcPr/>
          <w:p>
            <w:pPr>
              <w:pStyle w:val="Compact"/>
            </w:pPr>
            <w:r>
              <w:t xml:space="preserve">~12KB</w:t>
            </w:r>
          </w:p>
        </w:tc>
        <w:tc>
          <w:tcPr/>
          <w:p>
            <w:pPr>
              <w:pStyle w:val="Compact"/>
            </w:pPr>
            <w:r>
              <w:t xml:space="preserve">0</w:t>
            </w:r>
          </w:p>
        </w:tc>
      </w:tr>
      <w:tr>
        <w:tc>
          <w:tcPr/>
          <w:p>
            <w:pPr>
              <w:pStyle w:val="Compact"/>
            </w:pPr>
            <w:r>
              <w:t xml:space="preserve">Boilerplate</w:t>
            </w:r>
          </w:p>
        </w:tc>
        <w:tc>
          <w:tcPr/>
          <w:p>
            <w:pPr>
              <w:pStyle w:val="Compact"/>
            </w:pPr>
            <w:r>
              <w:t xml:space="preserve">low</w:t>
            </w:r>
          </w:p>
        </w:tc>
        <w:tc>
          <w:tcPr/>
          <w:p>
            <w:pPr>
              <w:pStyle w:val="Compact"/>
            </w:pPr>
            <w:r>
              <w:t xml:space="preserve">minimal</w:t>
            </w:r>
          </w:p>
        </w:tc>
        <w:tc>
          <w:tcPr/>
          <w:p>
            <w:pPr>
              <w:pStyle w:val="Compact"/>
            </w:pPr>
            <w:r>
              <w:t xml:space="preserve">moderate</w:t>
            </w:r>
          </w:p>
        </w:tc>
        <w:tc>
          <w:tcPr/>
          <w:p>
            <w:pPr>
              <w:pStyle w:val="Compact"/>
            </w:pPr>
            <w:r>
              <w:t xml:space="preserve">low</w:t>
            </w:r>
          </w:p>
        </w:tc>
      </w:tr>
      <w:tr>
        <w:tc>
          <w:tcPr/>
          <w:p>
            <w:pPr>
              <w:pStyle w:val="Compact"/>
            </w:pPr>
            <w:r>
              <w:t xml:space="preserve">Selector perf</w:t>
            </w:r>
          </w:p>
        </w:tc>
        <w:tc>
          <w:tcPr/>
          <w:p>
            <w:pPr>
              <w:pStyle w:val="Compact"/>
            </w:pPr>
            <w:r>
              <w:t xml:space="preserve">structural sharing</w:t>
            </w:r>
          </w:p>
        </w:tc>
        <w:tc>
          <w:tcPr/>
          <w:p>
            <w:pPr>
              <w:pStyle w:val="Compact"/>
            </w:pPr>
            <w:r>
              <w:t xml:space="preserve">shallow / custom</w:t>
            </w:r>
          </w:p>
        </w:tc>
        <w:tc>
          <w:tcPr/>
          <w:p>
            <w:pPr>
              <w:pStyle w:val="Compact"/>
            </w:pPr>
            <w:r>
              <w:t xml:space="preserve">reselect</w:t>
            </w:r>
          </w:p>
        </w:tc>
        <w:tc>
          <w:tcPr/>
          <w:p>
            <w:pPr>
              <w:pStyle w:val="Compact"/>
            </w:pPr>
            <w:r>
              <w:t xml:space="preserve">re-render whole subtree</w:t>
            </w:r>
          </w:p>
        </w:tc>
      </w:tr>
      <w:tr>
        <w:tc>
          <w:tcPr/>
          <w:p>
            <w:pPr>
              <w:pStyle w:val="Compact"/>
            </w:pPr>
            <w:r>
              <w:t xml:space="preserve">DevTools</w:t>
            </w:r>
          </w:p>
        </w:tc>
        <w:tc>
          <w:tcPr/>
          <w:p>
            <w:pPr>
              <w:pStyle w:val="Compact"/>
            </w:pPr>
            <w:r>
              <w:t xml:space="preserve">yes</w:t>
            </w:r>
          </w:p>
        </w:tc>
        <w:tc>
          <w:tcPr/>
          <w:p>
            <w:pPr>
              <w:pStyle w:val="Compact"/>
            </w:pPr>
            <w:r>
              <w:t xml:space="preserve">yes</w:t>
            </w:r>
          </w:p>
        </w:tc>
        <w:tc>
          <w:tcPr/>
          <w:p>
            <w:pPr>
              <w:pStyle w:val="Compact"/>
            </w:pPr>
            <w:r>
              <w:t xml:space="preserve">best-in-class</w:t>
            </w:r>
          </w:p>
        </w:tc>
        <w:tc>
          <w:tcPr/>
          <w:p>
            <w:pPr>
              <w:pStyle w:val="Compact"/>
            </w:pPr>
            <w:r>
              <w:t xml:space="preserve">none</w:t>
            </w:r>
          </w:p>
        </w:tc>
      </w:tr>
      <w:tr>
        <w:tc>
          <w:tcPr/>
          <w:p>
            <w:pPr>
              <w:pStyle w:val="Compact"/>
            </w:pPr>
            <w:r>
              <w:t xml:space="preserve">Time-travel debug</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Offline persistence</w:t>
            </w:r>
          </w:p>
        </w:tc>
        <w:tc>
          <w:tcPr/>
          <w:p>
            <w:pPr>
              <w:pStyle w:val="Compact"/>
            </w:pPr>
            <w:r>
              <w:t xml:space="preserve">via persistor plugin</w:t>
            </w:r>
          </w:p>
        </w:tc>
        <w:tc>
          <w:tcPr/>
          <w:p>
            <w:pPr>
              <w:pStyle w:val="Compact"/>
            </w:pPr>
            <w:r>
              <w:t xml:space="preserve">via persist middleware</w:t>
            </w:r>
          </w:p>
        </w:tc>
        <w:tc>
          <w:tcPr/>
          <w:p>
            <w:pPr>
              <w:pStyle w:val="Compact"/>
            </w:pPr>
            <w:r>
              <w:t xml:space="preserve">redux-persist</w:t>
            </w:r>
          </w:p>
        </w:tc>
        <w:tc>
          <w:tcPr/>
          <w:p>
            <w:pPr>
              <w:pStyle w:val="Compact"/>
            </w:pPr>
            <w:r>
              <w:t xml:space="preserve">manual</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Server state libs</w:t>
            </w:r>
          </w:p>
        </w:tc>
        <w:tc>
          <w:tcPr/>
          <w:p>
            <w:pPr>
              <w:pStyle w:val="Compact"/>
            </w:pPr>
            <w:r>
              <w:t xml:space="preserve">TanStack Query</w:t>
            </w:r>
          </w:p>
        </w:tc>
        <w:tc>
          <w:tcPr/>
          <w:p>
            <w:pPr>
              <w:pStyle w:val="Compact"/>
            </w:pPr>
            <w:r>
              <w:t xml:space="preserve">Apollo</w:t>
            </w:r>
          </w:p>
        </w:tc>
        <w:tc>
          <w:tcPr/>
          <w:p>
            <w:pPr>
              <w:pStyle w:val="Compact"/>
            </w:pPr>
            <w:r>
              <w:t xml:space="preserve">urql</w:t>
            </w:r>
          </w:p>
        </w:tc>
        <w:tc>
          <w:tcPr/>
          <w:p>
            <w:pPr>
              <w:pStyle w:val="Compact"/>
            </w:pPr>
            <w:r>
              <w:t xml:space="preserve">RTK Query</w:t>
            </w:r>
          </w:p>
        </w:tc>
      </w:tr>
      <w:tr>
        <w:tc>
          <w:tcPr/>
          <w:p>
            <w:pPr>
              <w:pStyle w:val="Compact"/>
            </w:pPr>
            <w:r>
              <w:t xml:space="preserve">Backend</w:t>
            </w:r>
          </w:p>
        </w:tc>
        <w:tc>
          <w:tcPr/>
          <w:p>
            <w:pPr>
              <w:pStyle w:val="Compact"/>
            </w:pPr>
            <w:r>
              <w:t xml:space="preserve">REST/anything</w:t>
            </w:r>
          </w:p>
        </w:tc>
        <w:tc>
          <w:tcPr/>
          <w:p>
            <w:pPr>
              <w:pStyle w:val="Compact"/>
            </w:pPr>
            <w:r>
              <w:t xml:space="preserve">GraphQL</w:t>
            </w:r>
          </w:p>
        </w:tc>
        <w:tc>
          <w:tcPr/>
          <w:p>
            <w:pPr>
              <w:pStyle w:val="Compact"/>
            </w:pPr>
            <w:r>
              <w:t xml:space="preserve">GraphQL</w:t>
            </w:r>
          </w:p>
        </w:tc>
        <w:tc>
          <w:tcPr/>
          <w:p>
            <w:pPr>
              <w:pStyle w:val="Compact"/>
            </w:pPr>
            <w:r>
              <w:t xml:space="preserve">REST/anything</w:t>
            </w:r>
          </w:p>
        </w:tc>
      </w:tr>
      <w:tr>
        <w:tc>
          <w:tcPr/>
          <w:p>
            <w:pPr>
              <w:pStyle w:val="Compact"/>
            </w:pPr>
            <w:r>
              <w:t xml:space="preserve">Bundle</w:t>
            </w:r>
          </w:p>
        </w:tc>
        <w:tc>
          <w:tcPr/>
          <w:p>
            <w:pPr>
              <w:pStyle w:val="Compact"/>
            </w:pPr>
            <w:r>
              <w:t xml:space="preserve">small</w:t>
            </w:r>
          </w:p>
        </w:tc>
        <w:tc>
          <w:tcPr/>
          <w:p>
            <w:pPr>
              <w:pStyle w:val="Compact"/>
            </w:pPr>
            <w:r>
              <w:t xml:space="preserve">large</w:t>
            </w:r>
          </w:p>
        </w:tc>
        <w:tc>
          <w:tcPr/>
          <w:p>
            <w:pPr>
              <w:pStyle w:val="Compact"/>
            </w:pPr>
            <w:r>
              <w:t xml:space="preserve">small</w:t>
            </w:r>
          </w:p>
        </w:tc>
        <w:tc>
          <w:tcPr/>
          <w:p>
            <w:pPr>
              <w:pStyle w:val="Compact"/>
            </w:pPr>
            <w:r>
              <w:t xml:space="preserve">medium</w:t>
            </w:r>
          </w:p>
        </w:tc>
      </w:tr>
      <w:tr>
        <w:tc>
          <w:tcPr/>
          <w:p>
            <w:pPr>
              <w:pStyle w:val="Compact"/>
            </w:pPr>
            <w:r>
              <w:t xml:space="preserve">Cache normalization</w:t>
            </w:r>
          </w:p>
        </w:tc>
        <w:tc>
          <w:tcPr/>
          <w:p>
            <w:pPr>
              <w:pStyle w:val="Compact"/>
            </w:pPr>
            <w:r>
              <w:t xml:space="preserve">optional</w:t>
            </w:r>
          </w:p>
        </w:tc>
        <w:tc>
          <w:tcPr/>
          <w:p>
            <w:pPr>
              <w:pStyle w:val="Compact"/>
            </w:pPr>
            <w:r>
              <w:t xml:space="preserve">required</w:t>
            </w:r>
          </w:p>
        </w:tc>
        <w:tc>
          <w:tcPr/>
          <w:p>
            <w:pPr>
              <w:pStyle w:val="Compact"/>
            </w:pPr>
            <w:r>
              <w:t xml:space="preserve">optional</w:t>
            </w:r>
          </w:p>
        </w:tc>
        <w:tc>
          <w:tcPr/>
          <w:p>
            <w:pPr>
              <w:pStyle w:val="Compact"/>
            </w:pPr>
            <w:r>
              <w:t xml:space="preserve">optional</w:t>
            </w:r>
          </w:p>
        </w:tc>
      </w:tr>
      <w:tr>
        <w:tc>
          <w:tcPr/>
          <w:p>
            <w:pPr>
              <w:pStyle w:val="Compact"/>
            </w:pPr>
            <w:r>
              <w:t xml:space="preserve">RN-friendly</w:t>
            </w:r>
          </w:p>
        </w:tc>
        <w:tc>
          <w:tcPr/>
          <w:p>
            <w:pPr>
              <w:pStyle w:val="Compact"/>
            </w:pPr>
            <w:r>
              <w:t xml:space="preserve">excellent</w:t>
            </w:r>
          </w:p>
        </w:tc>
        <w:tc>
          <w:tcPr/>
          <w:p>
            <w:pPr>
              <w:pStyle w:val="Compact"/>
            </w:pPr>
            <w:r>
              <w:t xml:space="preserve">good</w:t>
            </w:r>
          </w:p>
        </w:tc>
        <w:tc>
          <w:tcPr/>
          <w:p>
            <w:pPr>
              <w:pStyle w:val="Compact"/>
            </w:pPr>
            <w:r>
              <w:t xml:space="preserve">good</w:t>
            </w:r>
          </w:p>
        </w:tc>
        <w:tc>
          <w:tcPr/>
          <w:p>
            <w:pPr>
              <w:pStyle w:val="Compact"/>
            </w:pPr>
            <w:r>
              <w:t xml:space="preserve">good</w:t>
            </w:r>
          </w:p>
        </w:tc>
      </w:tr>
    </w:tbl>
    <w:p>
      <w:r>
        <w:pict>
          <v:rect style="width:0;height:1.5pt" o:hralign="center" o:hrstd="t" o:hr="t"/>
        </w:pict>
      </w:r>
    </w:p>
    <w:bookmarkEnd w:id="1187"/>
    <w:bookmarkStart w:id="1188" w:name="production-usage-40"/>
    <w:p>
      <w:pPr>
        <w:pStyle w:val="Heading2"/>
      </w:pPr>
      <w:r>
        <w:t xml:space="preserve">Production Usage</w:t>
      </w:r>
    </w:p>
    <w:p>
      <w:pPr>
        <w:pStyle w:val="Compact"/>
        <w:numPr>
          <w:ilvl w:val="0"/>
          <w:numId w:val="1645"/>
        </w:numPr>
      </w:pPr>
      <w:r>
        <w:rPr>
          <w:b/>
          <w:bCs/>
        </w:rPr>
        <w:t xml:space="preserve">Feeds, lists, detail pages</w:t>
      </w:r>
      <w:r>
        <w:t xml:space="preserve">:</w:t>
      </w:r>
      <w:r>
        <w:t xml:space="preserve"> </w:t>
      </w:r>
      <w:r>
        <w:rPr>
          <w:rStyle w:val="VerbatimChar"/>
        </w:rPr>
        <w:t xml:space="preserve">useInfiniteQuery</w:t>
      </w:r>
      <w:r>
        <w:t xml:space="preserve"> </w:t>
      </w:r>
      <w:r>
        <w:t xml:space="preserve">+</w:t>
      </w:r>
      <w:r>
        <w:t xml:space="preserve"> </w:t>
      </w:r>
      <w:r>
        <w:rPr>
          <w:rStyle w:val="VerbatimChar"/>
        </w:rPr>
        <w:t xml:space="preserve">useQuery</w:t>
      </w:r>
      <w:r>
        <w:t xml:space="preserve">.</w:t>
      </w:r>
    </w:p>
    <w:p>
      <w:pPr>
        <w:pStyle w:val="Compact"/>
        <w:numPr>
          <w:ilvl w:val="0"/>
          <w:numId w:val="1645"/>
        </w:numPr>
      </w:pPr>
      <w:r>
        <w:rPr>
          <w:b/>
          <w:bCs/>
        </w:rPr>
        <w:t xml:space="preserve">Mutations</w:t>
      </w:r>
      <w:r>
        <w:t xml:space="preserve"> </w:t>
      </w:r>
      <w:r>
        <w:t xml:space="preserve">(create/update/delete):</w:t>
      </w:r>
      <w:r>
        <w:t xml:space="preserve"> </w:t>
      </w:r>
      <w:r>
        <w:rPr>
          <w:rStyle w:val="VerbatimChar"/>
        </w:rPr>
        <w:t xml:space="preserve">useMutation</w:t>
      </w:r>
      <w:r>
        <w:t xml:space="preserve"> </w:t>
      </w:r>
      <w:r>
        <w:t xml:space="preserve">with</w:t>
      </w:r>
      <w:r>
        <w:t xml:space="preserve"> </w:t>
      </w:r>
      <w:r>
        <w:rPr>
          <w:rStyle w:val="VerbatimChar"/>
        </w:rPr>
        <w:t xml:space="preserve">onMutate</w:t>
      </w:r>
      <w:r>
        <w:t xml:space="preserve"> </w:t>
      </w:r>
      <w:r>
        <w:t xml:space="preserve">for optimistic updates and</w:t>
      </w:r>
      <w:r>
        <w:t xml:space="preserve"> </w:t>
      </w:r>
      <w:r>
        <w:rPr>
          <w:rStyle w:val="VerbatimChar"/>
        </w:rPr>
        <w:t xml:space="preserve">onSettled</w:t>
      </w:r>
      <w:r>
        <w:t xml:space="preserve"> </w:t>
      </w:r>
      <w:r>
        <w:t xml:space="preserve">for invalidation.</w:t>
      </w:r>
    </w:p>
    <w:p>
      <w:pPr>
        <w:pStyle w:val="Compact"/>
        <w:numPr>
          <w:ilvl w:val="0"/>
          <w:numId w:val="1645"/>
        </w:numPr>
      </w:pPr>
      <w:r>
        <w:rPr>
          <w:b/>
          <w:bCs/>
        </w:rPr>
        <w:t xml:space="preserve">Auth state</w:t>
      </w:r>
      <w:r>
        <w:t xml:space="preserve">: client state in Zustand (token, user profile cached here for sync access).</w:t>
      </w:r>
    </w:p>
    <w:p>
      <w:pPr>
        <w:pStyle w:val="Compact"/>
        <w:numPr>
          <w:ilvl w:val="0"/>
          <w:numId w:val="1645"/>
        </w:numPr>
      </w:pPr>
      <w:r>
        <w:rPr>
          <w:b/>
          <w:bCs/>
        </w:rPr>
        <w:t xml:space="preserve">Theme / language</w:t>
      </w:r>
      <w:r>
        <w:t xml:space="preserve">: client state.</w:t>
      </w:r>
    </w:p>
    <w:p>
      <w:pPr>
        <w:pStyle w:val="Compact"/>
        <w:numPr>
          <w:ilvl w:val="0"/>
          <w:numId w:val="1645"/>
        </w:numPr>
      </w:pPr>
      <w:r>
        <w:rPr>
          <w:b/>
          <w:bCs/>
        </w:rPr>
        <w:t xml:space="preserve">Drafts</w:t>
      </w:r>
      <w:r>
        <w:t xml:space="preserve">: client state, persisted to MMKV.</w:t>
      </w:r>
    </w:p>
    <w:p>
      <w:pPr>
        <w:pStyle w:val="Compact"/>
        <w:numPr>
          <w:ilvl w:val="0"/>
          <w:numId w:val="1645"/>
        </w:numPr>
      </w:pPr>
      <w:r>
        <w:rPr>
          <w:b/>
          <w:bCs/>
        </w:rPr>
        <w:t xml:space="preserve">Filter UI</w:t>
      </w:r>
      <w:r>
        <w:t xml:space="preserve">: client state, often URL-synced (Expo Router params).</w:t>
      </w:r>
    </w:p>
    <w:p>
      <w:pPr>
        <w:pStyle w:val="Compact"/>
        <w:numPr>
          <w:ilvl w:val="0"/>
          <w:numId w:val="1645"/>
        </w:numPr>
      </w:pPr>
      <w:r>
        <w:rPr>
          <w:b/>
          <w:bCs/>
        </w:rPr>
        <w:t xml:space="preserve">Persistence</w:t>
      </w:r>
      <w:r>
        <w:t xml:space="preserve">: TanStack Query has</w:t>
      </w:r>
      <w:r>
        <w:t xml:space="preserve"> </w:t>
      </w:r>
      <w:r>
        <w:rPr>
          <w:rStyle w:val="VerbatimChar"/>
        </w:rPr>
        <w:t xml:space="preserve">persistQueryClient</w:t>
      </w:r>
      <w:r>
        <w:t xml:space="preserve"> </w:t>
      </w:r>
      <w:r>
        <w:t xml:space="preserve">for offline-friendly cache persistence.</w:t>
      </w:r>
    </w:p>
    <w:p>
      <w:pPr>
        <w:pStyle w:val="FirstParagraph"/>
      </w:pPr>
      <w:r>
        <w:t xml:space="preserve">Scaling notes: standardize</w:t>
      </w:r>
      <w:r>
        <w:t xml:space="preserve"> </w:t>
      </w:r>
      <w:r>
        <w:rPr>
          <w:b/>
          <w:bCs/>
        </w:rPr>
        <w:t xml:space="preserve">query key conventions</w:t>
      </w:r>
      <w:r>
        <w:t xml:space="preserve"> </w:t>
      </w:r>
      <w:r>
        <w:t xml:space="preserve">(</w:t>
      </w:r>
      <w:r>
        <w:rPr>
          <w:rStyle w:val="VerbatimChar"/>
        </w:rPr>
        <w:t xml:space="preserve">['orders', userId, { status }]</w:t>
      </w:r>
      <w:r>
        <w:t xml:space="preserve">) and create a small</w:t>
      </w:r>
      <w:r>
        <w:t xml:space="preserve"> </w:t>
      </w:r>
      <w:r>
        <w:rPr>
          <w:rStyle w:val="VerbatimChar"/>
        </w:rPr>
        <w:t xml:space="preserve">keys</w:t>
      </w:r>
      <w:r>
        <w:t xml:space="preserve"> </w:t>
      </w:r>
      <w:r>
        <w:t xml:space="preserve">helper module — uncoordinated keys lead to invalidation bugs at scale.</w:t>
      </w:r>
    </w:p>
    <w:p>
      <w:r>
        <w:pict>
          <v:rect style="width:0;height:1.5pt" o:hralign="center" o:hrstd="t" o:hr="t"/>
        </w:pict>
      </w:r>
    </w:p>
    <w:bookmarkEnd w:id="1188"/>
    <w:bookmarkStart w:id="1189" w:name="hands-on-exercise-40"/>
    <w:p>
      <w:pPr>
        <w:pStyle w:val="Heading2"/>
      </w:pPr>
      <w:r>
        <w:t xml:space="preserve">Hands-On Exercise</w:t>
      </w:r>
    </w:p>
    <w:p>
      <w:pPr>
        <w:pStyle w:val="Compact"/>
        <w:numPr>
          <w:ilvl w:val="0"/>
          <w:numId w:val="1646"/>
        </w:numPr>
      </w:pPr>
      <w:r>
        <w:rPr>
          <w:b/>
          <w:bCs/>
        </w:rPr>
        <w:t xml:space="preserve">Implementation</w:t>
      </w:r>
      <w:r>
        <w:t xml:space="preserve">: build a paginated orders screen with TanStack Query (</w:t>
      </w:r>
      <w:r>
        <w:rPr>
          <w:rStyle w:val="VerbatimChar"/>
        </w:rPr>
        <w:t xml:space="preserve">useInfiniteQuery</w:t>
      </w:r>
      <w:r>
        <w:t xml:space="preserve">), pull-to-refresh, retry-on-failure, and optimistic mutation for marking an order as paid.</w:t>
      </w:r>
    </w:p>
    <w:p>
      <w:pPr>
        <w:pStyle w:val="Compact"/>
        <w:numPr>
          <w:ilvl w:val="0"/>
          <w:numId w:val="1646"/>
        </w:numPr>
      </w:pPr>
      <w:r>
        <w:rPr>
          <w:b/>
          <w:bCs/>
        </w:rPr>
        <w:t xml:space="preserve">Debugging</w:t>
      </w:r>
      <w:r>
        <w:t xml:space="preserve">: a screen re-renders 4× per scroll because Zustand selector returns a new object — fix with</w:t>
      </w:r>
      <w:r>
        <w:t xml:space="preserve"> </w:t>
      </w:r>
      <w:r>
        <w:rPr>
          <w:rStyle w:val="VerbatimChar"/>
        </w:rPr>
        <w:t xml:space="preserve">shallow</w:t>
      </w:r>
      <w:r>
        <w:t xml:space="preserve"> </w:t>
      </w:r>
      <w:r>
        <w:t xml:space="preserve">comparator or selecting primitives.</w:t>
      </w:r>
    </w:p>
    <w:p>
      <w:pPr>
        <w:pStyle w:val="Compact"/>
        <w:numPr>
          <w:ilvl w:val="0"/>
          <w:numId w:val="1646"/>
        </w:numPr>
      </w:pPr>
      <w:r>
        <w:rPr>
          <w:b/>
          <w:bCs/>
        </w:rPr>
        <w:t xml:space="preserve">Architecture</w:t>
      </w:r>
      <w:r>
        <w:t xml:space="preserve">: design the query key system for a multi-tenant SaaS app where data is scoped by</w:t>
      </w:r>
      <w:r>
        <w:t xml:space="preserve"> </w:t>
      </w:r>
      <w:r>
        <w:rPr>
          <w:rStyle w:val="VerbatimChar"/>
        </w:rPr>
        <w:t xml:space="preserve">tenantId</w:t>
      </w:r>
      <w:r>
        <w:t xml:space="preserve">.</w:t>
      </w:r>
    </w:p>
    <w:p>
      <w:pPr>
        <w:pStyle w:val="Compact"/>
        <w:numPr>
          <w:ilvl w:val="0"/>
          <w:numId w:val="1646"/>
        </w:numPr>
      </w:pPr>
      <w:r>
        <w:rPr>
          <w:b/>
          <w:bCs/>
        </w:rPr>
        <w:t xml:space="preserve">Optimization</w:t>
      </w:r>
      <w:r>
        <w:t xml:space="preserve">: a heavy detail screen flashes "loading" on every revisit even when data is cached — adjust</w:t>
      </w:r>
      <w:r>
        <w:t xml:space="preserve"> </w:t>
      </w:r>
      <w:r>
        <w:rPr>
          <w:rStyle w:val="VerbatimChar"/>
        </w:rPr>
        <w:t xml:space="preserve">staleTime</w:t>
      </w:r>
      <w:r>
        <w:t xml:space="preserve"> </w:t>
      </w:r>
      <w:r>
        <w:t xml:space="preserve">/</w:t>
      </w:r>
      <w:r>
        <w:t xml:space="preserve"> </w:t>
      </w:r>
      <w:r>
        <w:rPr>
          <w:rStyle w:val="VerbatimChar"/>
        </w:rPr>
        <w:t xml:space="preserve">gcTime</w:t>
      </w:r>
      <w:r>
        <w:t xml:space="preserve"> </w:t>
      </w:r>
      <w:r>
        <w:t xml:space="preserve">strategy.</w:t>
      </w:r>
    </w:p>
    <w:p>
      <w:r>
        <w:pict>
          <v:rect style="width:0;height:1.5pt" o:hralign="center" o:hrstd="t" o:hr="t"/>
        </w:pict>
      </w:r>
    </w:p>
    <w:bookmarkEnd w:id="1189"/>
    <w:bookmarkStart w:id="1190" w:name="common-mistakes-40"/>
    <w:p>
      <w:pPr>
        <w:pStyle w:val="Heading2"/>
      </w:pPr>
      <w:r>
        <w:t xml:space="preserve">Common Mistakes</w:t>
      </w:r>
    </w:p>
    <w:p>
      <w:pPr>
        <w:pStyle w:val="Compact"/>
        <w:numPr>
          <w:ilvl w:val="0"/>
          <w:numId w:val="1647"/>
        </w:numPr>
      </w:pPr>
      <w:r>
        <w:t xml:space="preserve">Putting server data in Redux/Zustand and re-implementing caching badly.</w:t>
      </w:r>
    </w:p>
    <w:p>
      <w:pPr>
        <w:pStyle w:val="Compact"/>
        <w:numPr>
          <w:ilvl w:val="0"/>
          <w:numId w:val="1647"/>
        </w:numPr>
      </w:pPr>
      <w:r>
        <w:t xml:space="preserve">Using</w:t>
      </w:r>
      <w:r>
        <w:t xml:space="preserve"> </w:t>
      </w:r>
      <w:r>
        <w:rPr>
          <w:rStyle w:val="VerbatimChar"/>
        </w:rPr>
        <w:t xml:space="preserve">useState</w:t>
      </w:r>
      <w:r>
        <w:t xml:space="preserve"> </w:t>
      </w:r>
      <w:r>
        <w:t xml:space="preserve">for shared state across screens instead of Zustand.</w:t>
      </w:r>
    </w:p>
    <w:p>
      <w:pPr>
        <w:pStyle w:val="Compact"/>
        <w:numPr>
          <w:ilvl w:val="0"/>
          <w:numId w:val="1647"/>
        </w:numPr>
      </w:pPr>
      <w:r>
        <w:t xml:space="preserve">Inline Zustand selectors returning new objects every render (</w:t>
      </w:r>
      <w:r>
        <w:rPr>
          <w:rStyle w:val="VerbatimChar"/>
        </w:rPr>
        <w:t xml:space="preserve">(s) =&gt; ({ a: s.a, b: s.b })</w:t>
      </w:r>
      <w:r>
        <w:t xml:space="preserve">) without</w:t>
      </w:r>
      <w:r>
        <w:t xml:space="preserve"> </w:t>
      </w:r>
      <w:r>
        <w:rPr>
          <w:rStyle w:val="VerbatimChar"/>
        </w:rPr>
        <w:t xml:space="preserve">shallow</w:t>
      </w:r>
      <w:r>
        <w:t xml:space="preserve"> </w:t>
      </w:r>
      <w:r>
        <w:t xml:space="preserve">comparator → over-rendering.</w:t>
      </w:r>
    </w:p>
    <w:p>
      <w:pPr>
        <w:pStyle w:val="Compact"/>
        <w:numPr>
          <w:ilvl w:val="0"/>
          <w:numId w:val="1647"/>
        </w:numPr>
      </w:pPr>
      <w:r>
        <w:t xml:space="preserve">Calling</w:t>
      </w:r>
      <w:r>
        <w:t xml:space="preserve"> </w:t>
      </w:r>
      <w:r>
        <w:rPr>
          <w:rStyle w:val="VerbatimChar"/>
        </w:rPr>
        <w:t xml:space="preserve">useQuery</w:t>
      </w:r>
      <w:r>
        <w:t xml:space="preserve"> </w:t>
      </w:r>
      <w:r>
        <w:t xml:space="preserve">inside conditionals or loops (breaks rules of hooks).</w:t>
      </w:r>
    </w:p>
    <w:p>
      <w:pPr>
        <w:pStyle w:val="Compact"/>
        <w:numPr>
          <w:ilvl w:val="0"/>
          <w:numId w:val="1647"/>
        </w:numPr>
      </w:pPr>
      <w:r>
        <w:t xml:space="preserve">Forgetting to pass</w:t>
      </w:r>
      <w:r>
        <w:t xml:space="preserve"> </w:t>
      </w:r>
      <w:r>
        <w:rPr>
          <w:rStyle w:val="VerbatimChar"/>
        </w:rPr>
        <w:t xml:space="preserve">signal</w:t>
      </w:r>
      <w:r>
        <w:t xml:space="preserve"> </w:t>
      </w:r>
      <w:r>
        <w:t xml:space="preserve">to fetch — queries don't cancel on unmount/key change.</w:t>
      </w:r>
    </w:p>
    <w:p>
      <w:pPr>
        <w:pStyle w:val="Compact"/>
        <w:numPr>
          <w:ilvl w:val="0"/>
          <w:numId w:val="1647"/>
        </w:numPr>
      </w:pPr>
      <w:r>
        <w:t xml:space="preserve">Using</w:t>
      </w:r>
      <w:r>
        <w:t xml:space="preserve"> </w:t>
      </w:r>
      <w:r>
        <w:rPr>
          <w:rStyle w:val="VerbatimChar"/>
        </w:rPr>
        <w:t xml:space="preserve">setQueryData</w:t>
      </w:r>
      <w:r>
        <w:t xml:space="preserve"> </w:t>
      </w:r>
      <w:r>
        <w:t xml:space="preserve">without invalidation when the data changed server-side too — stale UI.</w:t>
      </w:r>
    </w:p>
    <w:p>
      <w:pPr>
        <w:pStyle w:val="Compact"/>
        <w:numPr>
          <w:ilvl w:val="0"/>
          <w:numId w:val="1647"/>
        </w:numPr>
      </w:pPr>
      <w:r>
        <w:t xml:space="preserve">Persisting the entire Zustand store including ephemeral fields → MMKV bloat.</w:t>
      </w:r>
    </w:p>
    <w:p>
      <w:r>
        <w:pict>
          <v:rect style="width:0;height:1.5pt" o:hralign="center" o:hrstd="t" o:hr="t"/>
        </w:pict>
      </w:r>
    </w:p>
    <w:bookmarkEnd w:id="1190"/>
    <w:bookmarkStart w:id="1191" w:name="production-red-flags-40"/>
    <w:p>
      <w:pPr>
        <w:pStyle w:val="Heading2"/>
      </w:pPr>
      <w:r>
        <w:t xml:space="preserve">Production Red Flags</w:t>
      </w:r>
    </w:p>
    <w:p>
      <w:pPr>
        <w:pStyle w:val="Compact"/>
        <w:numPr>
          <w:ilvl w:val="0"/>
          <w:numId w:val="1648"/>
        </w:numPr>
      </w:pPr>
      <w:r>
        <w:rPr>
          <w:b/>
          <w:bCs/>
        </w:rPr>
        <w:t xml:space="preserve">"All our state is in Redux"</w:t>
      </w:r>
      <w:r>
        <w:t xml:space="preserve"> </w:t>
      </w:r>
      <w:r>
        <w:t xml:space="preserve">in 2026 → likely over-engineered.</w:t>
      </w:r>
    </w:p>
    <w:p>
      <w:pPr>
        <w:pStyle w:val="Compact"/>
        <w:numPr>
          <w:ilvl w:val="0"/>
          <w:numId w:val="1648"/>
        </w:numPr>
      </w:pPr>
      <w:r>
        <w:rPr>
          <w:b/>
          <w:bCs/>
        </w:rPr>
        <w:t xml:space="preserve">No</w:t>
      </w:r>
      <w:r>
        <w:rPr>
          <w:b/>
          <w:bCs/>
        </w:rPr>
        <w:t xml:space="preserve"> </w:t>
      </w:r>
      <w:r>
        <w:rPr>
          <w:rStyle w:val="VerbatimChar"/>
          <w:b/>
          <w:bCs/>
        </w:rPr>
        <w:t xml:space="preserve">staleTime</w:t>
      </w:r>
      <w:r>
        <w:rPr>
          <w:b/>
          <w:bCs/>
        </w:rPr>
        <w:t xml:space="preserve"> </w:t>
      </w:r>
      <w:r>
        <w:rPr>
          <w:b/>
          <w:bCs/>
        </w:rPr>
        <w:t xml:space="preserve">set anywhere</w:t>
      </w:r>
      <w:r>
        <w:t xml:space="preserve"> </w:t>
      </w:r>
      <w:r>
        <w:t xml:space="preserve">→ constant re-fetches drain network and battery.</w:t>
      </w:r>
    </w:p>
    <w:p>
      <w:pPr>
        <w:pStyle w:val="Compact"/>
        <w:numPr>
          <w:ilvl w:val="0"/>
          <w:numId w:val="1648"/>
        </w:numPr>
      </w:pPr>
      <w:r>
        <w:rPr>
          <w:rStyle w:val="VerbatimChar"/>
          <w:b/>
          <w:bCs/>
        </w:rPr>
        <w:t xml:space="preserve">useEffect</w:t>
      </w:r>
      <w:r>
        <w:rPr>
          <w:b/>
          <w:bCs/>
        </w:rPr>
        <w:t xml:space="preserve"> </w:t>
      </w:r>
      <w:r>
        <w:rPr>
          <w:b/>
          <w:bCs/>
        </w:rPr>
        <w:t xml:space="preserve">to fetch data, with manual loading/error state</w:t>
      </w:r>
      <w:r>
        <w:t xml:space="preserve"> </w:t>
      </w:r>
      <w:r>
        <w:t xml:space="preserve">→ hand-rolled TanStack Query badly.</w:t>
      </w:r>
    </w:p>
    <w:p>
      <w:pPr>
        <w:pStyle w:val="Compact"/>
        <w:numPr>
          <w:ilvl w:val="0"/>
          <w:numId w:val="1648"/>
        </w:numPr>
      </w:pPr>
      <w:r>
        <w:rPr>
          <w:b/>
          <w:bCs/>
        </w:rPr>
        <w:t xml:space="preserve">Multiple sources of truth</w:t>
      </w:r>
      <w:r>
        <w:t xml:space="preserve"> </w:t>
      </w:r>
      <w:r>
        <w:t xml:space="preserve">for the same data (cached query + Zustand mirror) → invalidation hell.</w:t>
      </w:r>
    </w:p>
    <w:p>
      <w:pPr>
        <w:pStyle w:val="Compact"/>
        <w:numPr>
          <w:ilvl w:val="0"/>
          <w:numId w:val="1648"/>
        </w:numPr>
      </w:pPr>
      <w:r>
        <w:rPr>
          <w:b/>
          <w:bCs/>
        </w:rPr>
        <w:t xml:space="preserve">No offline strategy</w:t>
      </w:r>
      <w:r>
        <w:t xml:space="preserve"> </w:t>
      </w:r>
      <w:r>
        <w:t xml:space="preserve">for mutations → users lose data on network drops.</w:t>
      </w:r>
    </w:p>
    <w:p>
      <w:r>
        <w:pict>
          <v:rect style="width:0;height:1.5pt" o:hralign="center" o:hrstd="t" o:hr="t"/>
        </w:pict>
      </w:r>
    </w:p>
    <w:bookmarkEnd w:id="1191"/>
    <w:bookmarkStart w:id="1192" w:name="performance--metrics-mandatory-11"/>
    <w:p>
      <w:pPr>
        <w:pStyle w:val="Heading2"/>
      </w:pPr>
      <w:r>
        <w:t xml:space="preserve">Performance &amp; Metrics (MANDATORY)</w:t>
      </w:r>
    </w:p>
    <w:p>
      <w:pPr>
        <w:pStyle w:val="Compact"/>
        <w:numPr>
          <w:ilvl w:val="0"/>
          <w:numId w:val="1649"/>
        </w:numPr>
      </w:pPr>
      <w:r>
        <w:rPr>
          <w:b/>
          <w:bCs/>
        </w:rPr>
        <w:t xml:space="preserve">FPS</w:t>
      </w:r>
      <w:r>
        <w:t xml:space="preserve">: selector design dominates render perf. Compiler memoizes consumer components; selectors must return stable references.</w:t>
      </w:r>
    </w:p>
    <w:p>
      <w:pPr>
        <w:pStyle w:val="Compact"/>
        <w:numPr>
          <w:ilvl w:val="0"/>
          <w:numId w:val="1649"/>
        </w:numPr>
      </w:pPr>
      <w:r>
        <w:rPr>
          <w:b/>
          <w:bCs/>
        </w:rPr>
        <w:t xml:space="preserve">TTI</w:t>
      </w:r>
      <w:r>
        <w:t xml:space="preserve">: TanStack Query's first-paint is fast (cache hits return synchronously); Zustand has near-zero overhead.</w:t>
      </w:r>
    </w:p>
    <w:p>
      <w:pPr>
        <w:pStyle w:val="Compact"/>
        <w:numPr>
          <w:ilvl w:val="0"/>
          <w:numId w:val="1649"/>
        </w:numPr>
      </w:pPr>
      <w:r>
        <w:rPr>
          <w:b/>
          <w:bCs/>
        </w:rPr>
        <w:t xml:space="preserve">Memory</w:t>
      </w:r>
      <w:r>
        <w:t xml:space="preserve">: TanStack Query gc clears unused cache after</w:t>
      </w:r>
      <w:r>
        <w:t xml:space="preserve"> </w:t>
      </w:r>
      <w:r>
        <w:rPr>
          <w:rStyle w:val="VerbatimChar"/>
        </w:rPr>
        <w:t xml:space="preserve">gcTime</w:t>
      </w:r>
      <w:r>
        <w:t xml:space="preserve">; tune for memory-constrained devices.</w:t>
      </w:r>
    </w:p>
    <w:p>
      <w:pPr>
        <w:pStyle w:val="Compact"/>
        <w:numPr>
          <w:ilvl w:val="0"/>
          <w:numId w:val="1649"/>
        </w:numPr>
      </w:pPr>
      <w:r>
        <w:rPr>
          <w:b/>
          <w:bCs/>
        </w:rPr>
        <w:t xml:space="preserve">Thread</w:t>
      </w:r>
      <w:r>
        <w:t xml:space="preserve">: pure JS; no UI/shadow impact.</w:t>
      </w:r>
    </w:p>
    <w:p>
      <w:pPr>
        <w:pStyle w:val="Compact"/>
        <w:numPr>
          <w:ilvl w:val="0"/>
          <w:numId w:val="1649"/>
        </w:numPr>
      </w:pPr>
      <w:r>
        <w:rPr>
          <w:b/>
          <w:bCs/>
        </w:rPr>
        <w:t xml:space="preserve">Bundle</w:t>
      </w:r>
      <w:r>
        <w:t xml:space="preserve">: TanStack Query (~13KB) + Zustand (~1KB) ≈ 14KB. Vs Redux Toolkit + RTK Query (~22KB).</w:t>
      </w:r>
    </w:p>
    <w:p>
      <w:pPr>
        <w:pStyle w:val="Compact"/>
        <w:numPr>
          <w:ilvl w:val="0"/>
          <w:numId w:val="1649"/>
        </w:numPr>
      </w:pPr>
      <w:r>
        <w:rPr>
          <w:b/>
          <w:bCs/>
        </w:rPr>
        <w:t xml:space="preserve">Battery / data</w:t>
      </w:r>
      <w:r>
        <w:t xml:space="preserve">:</w:t>
      </w:r>
      <w:r>
        <w:t xml:space="preserve"> </w:t>
      </w:r>
      <w:r>
        <w:rPr>
          <w:rStyle w:val="VerbatimChar"/>
        </w:rPr>
        <w:t xml:space="preserve">staleTime</w:t>
      </w:r>
      <w:r>
        <w:t xml:space="preserve"> </w:t>
      </w:r>
      <w:r>
        <w:t xml:space="preserve">is the main lever — avoid refetching unnecessarily on focus/resume on cellular.</w:t>
      </w:r>
    </w:p>
    <w:p>
      <w:pPr>
        <w:pStyle w:val="Compact"/>
        <w:numPr>
          <w:ilvl w:val="0"/>
          <w:numId w:val="1649"/>
        </w:numPr>
      </w:pPr>
      <w:r>
        <w:rPr>
          <w:b/>
          <w:bCs/>
        </w:rPr>
        <w:t xml:space="preserve">Optimization strategies</w:t>
      </w:r>
      <w:r>
        <w:t xml:space="preserve">: tune</w:t>
      </w:r>
      <w:r>
        <w:t xml:space="preserve"> </w:t>
      </w:r>
      <w:r>
        <w:rPr>
          <w:rStyle w:val="VerbatimChar"/>
        </w:rPr>
        <w:t xml:space="preserve">staleTime</w:t>
      </w:r>
      <w:r>
        <w:t xml:space="preserve">/</w:t>
      </w:r>
      <w:r>
        <w:rPr>
          <w:rStyle w:val="VerbatimChar"/>
        </w:rPr>
        <w:t xml:space="preserve">gcTime</w:t>
      </w:r>
      <w:r>
        <w:t xml:space="preserve"> </w:t>
      </w:r>
      <w:r>
        <w:t xml:space="preserve">per query; use</w:t>
      </w:r>
      <w:r>
        <w:t xml:space="preserve"> </w:t>
      </w:r>
      <w:r>
        <w:rPr>
          <w:rStyle w:val="VerbatimChar"/>
        </w:rPr>
        <w:t xml:space="preserve">select</w:t>
      </w:r>
      <w:r>
        <w:t xml:space="preserve"> </w:t>
      </w:r>
      <w:r>
        <w:t xml:space="preserve">to derive minimal data; combine related queries with</w:t>
      </w:r>
      <w:r>
        <w:t xml:space="preserve"> </w:t>
      </w:r>
      <w:r>
        <w:rPr>
          <w:rStyle w:val="VerbatimChar"/>
        </w:rPr>
        <w:t xml:space="preserve">useQueries</w:t>
      </w:r>
      <w:r>
        <w:t xml:space="preserve">.</w:t>
      </w:r>
    </w:p>
    <w:p>
      <w:r>
        <w:pict>
          <v:rect style="width:0;height:1.5pt" o:hralign="center" o:hrstd="t" o:hr="t"/>
        </w:pict>
      </w:r>
    </w:p>
    <w:bookmarkEnd w:id="1192"/>
    <w:bookmarkStart w:id="1193" w:name="metrics-that-matter-27"/>
    <w:p>
      <w:pPr>
        <w:pStyle w:val="Heading2"/>
      </w:pPr>
      <w:r>
        <w:t xml:space="preserve">Metrics That Matter</w:t>
      </w:r>
    </w:p>
    <w:p>
      <w:pPr>
        <w:pStyle w:val="Compact"/>
        <w:numPr>
          <w:ilvl w:val="0"/>
          <w:numId w:val="1650"/>
        </w:numPr>
      </w:pPr>
      <w:r>
        <w:t xml:space="preserve">Cache hit rate (custom RUM, fetch deduplication count)</w:t>
      </w:r>
    </w:p>
    <w:p>
      <w:pPr>
        <w:pStyle w:val="Compact"/>
        <w:numPr>
          <w:ilvl w:val="0"/>
          <w:numId w:val="1650"/>
        </w:numPr>
      </w:pPr>
      <w:r>
        <w:t xml:space="preserve">API call count per session (network panel / Sentry)</w:t>
      </w:r>
    </w:p>
    <w:p>
      <w:pPr>
        <w:pStyle w:val="Compact"/>
        <w:numPr>
          <w:ilvl w:val="0"/>
          <w:numId w:val="1650"/>
        </w:numPr>
      </w:pPr>
      <w:r>
        <w:t xml:space="preserve">Re-render count per screen (Reassure)</w:t>
      </w:r>
    </w:p>
    <w:p>
      <w:pPr>
        <w:pStyle w:val="Compact"/>
        <w:numPr>
          <w:ilvl w:val="0"/>
          <w:numId w:val="1650"/>
        </w:numPr>
      </w:pPr>
      <w:r>
        <w:t xml:space="preserve">Time-to-interactive after navigation (cold vs warm)</w:t>
      </w:r>
    </w:p>
    <w:p>
      <w:pPr>
        <w:pStyle w:val="Compact"/>
        <w:numPr>
          <w:ilvl w:val="0"/>
          <w:numId w:val="1650"/>
        </w:numPr>
      </w:pPr>
      <w:r>
        <w:t xml:space="preserve">Mutation P95 latency</w:t>
      </w:r>
    </w:p>
    <w:p>
      <w:r>
        <w:pict>
          <v:rect style="width:0;height:1.5pt" o:hralign="center" o:hrstd="t" o:hr="t"/>
        </w:pict>
      </w:r>
    </w:p>
    <w:bookmarkEnd w:id="1193"/>
    <w:bookmarkStart w:id="1194" w:name="decision-framework-4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Fetched remote data</w:t>
            </w:r>
          </w:p>
        </w:tc>
        <w:tc>
          <w:tcPr/>
          <w:p>
            <w:pPr>
              <w:pStyle w:val="Compact"/>
            </w:pPr>
            <w:r>
              <w:t xml:space="preserve">TanStack Query</w:t>
            </w:r>
          </w:p>
        </w:tc>
      </w:tr>
      <w:tr>
        <w:tc>
          <w:tcPr/>
          <w:p>
            <w:pPr>
              <w:pStyle w:val="Compact"/>
            </w:pPr>
            <w:r>
              <w:t xml:space="preserve">GraphQL fetched data</w:t>
            </w:r>
          </w:p>
        </w:tc>
        <w:tc>
          <w:tcPr/>
          <w:p>
            <w:pPr>
              <w:pStyle w:val="Compact"/>
            </w:pPr>
            <w:r>
              <w:t xml:space="preserve">Apollo or urql + TanStack Query for non-GQL</w:t>
            </w:r>
          </w:p>
        </w:tc>
      </w:tr>
      <w:tr>
        <w:tc>
          <w:tcPr/>
          <w:p>
            <w:pPr>
              <w:pStyle w:val="Compact"/>
            </w:pPr>
            <w:r>
              <w:t xml:space="preserve">Local UI state shared across screens</w:t>
            </w:r>
          </w:p>
        </w:tc>
        <w:tc>
          <w:tcPr/>
          <w:p>
            <w:pPr>
              <w:pStyle w:val="Compact"/>
            </w:pPr>
            <w:r>
              <w:t xml:space="preserve">Zustand</w:t>
            </w:r>
          </w:p>
        </w:tc>
      </w:tr>
      <w:tr>
        <w:tc>
          <w:tcPr/>
          <w:p>
            <w:pPr>
              <w:pStyle w:val="Compact"/>
            </w:pPr>
            <w:r>
              <w:t xml:space="preserve">Local atomic state, derived</w:t>
            </w:r>
          </w:p>
        </w:tc>
        <w:tc>
          <w:tcPr/>
          <w:p>
            <w:pPr>
              <w:pStyle w:val="Compact"/>
            </w:pPr>
            <w:r>
              <w:t xml:space="preserve">Jotai</w:t>
            </w:r>
          </w:p>
        </w:tc>
      </w:tr>
      <w:tr>
        <w:tc>
          <w:tcPr/>
          <w:p>
            <w:pPr>
              <w:pStyle w:val="Compact"/>
            </w:pPr>
            <w:r>
              <w:t xml:space="preserve">Form state</w:t>
            </w:r>
          </w:p>
        </w:tc>
        <w:tc>
          <w:tcPr/>
          <w:p>
            <w:pPr>
              <w:pStyle w:val="Compact"/>
            </w:pPr>
            <w:r>
              <w:t xml:space="preserve">React Hook Form / Conform</w:t>
            </w:r>
          </w:p>
        </w:tc>
      </w:tr>
      <w:tr>
        <w:tc>
          <w:tcPr/>
          <w:p>
            <w:pPr>
              <w:pStyle w:val="Compact"/>
            </w:pPr>
            <w:r>
              <w:t xml:space="preserve">Navigation state</w:t>
            </w:r>
          </w:p>
        </w:tc>
        <w:tc>
          <w:tcPr/>
          <w:p>
            <w:pPr>
              <w:pStyle w:val="Compact"/>
            </w:pPr>
            <w:r>
              <w:t xml:space="preserve">Router</w:t>
            </w:r>
          </w:p>
        </w:tc>
      </w:tr>
      <w:tr>
        <w:tc>
          <w:tcPr/>
          <w:p>
            <w:pPr>
              <w:pStyle w:val="Compact"/>
            </w:pPr>
            <w:r>
              <w:t xml:space="preserve">Time-travel debugging mandate</w:t>
            </w:r>
          </w:p>
        </w:tc>
        <w:tc>
          <w:tcPr/>
          <w:p>
            <w:pPr>
              <w:pStyle w:val="Compact"/>
            </w:pPr>
            <w:r>
              <w:t xml:space="preserve">Redux Toolkit</w:t>
            </w:r>
          </w:p>
        </w:tc>
      </w:tr>
      <w:tr>
        <w:tc>
          <w:tcPr/>
          <w:p>
            <w:pPr>
              <w:pStyle w:val="Compact"/>
            </w:pPr>
            <w:r>
              <w:t xml:space="preserve">Existing large Redux app</w:t>
            </w:r>
          </w:p>
        </w:tc>
        <w:tc>
          <w:tcPr/>
          <w:p>
            <w:pPr>
              <w:pStyle w:val="Compact"/>
            </w:pPr>
            <w:r>
              <w:t xml:space="preserve">Stay; add TanStack Query for new server state</w:t>
            </w:r>
          </w:p>
        </w:tc>
      </w:tr>
    </w:tbl>
    <w:p>
      <w:pPr>
        <w:pStyle w:val="BodyText"/>
      </w:pPr>
      <w:r>
        <w:t xml:space="preserve">When NOT to use TanStack Query: tiny apps with one or two screens; data that's pure client (no server). When NOT to use Zustand: in a Redux-heavy codebase where consistency matters.</w:t>
      </w:r>
    </w:p>
    <w:p>
      <w:pPr>
        <w:pStyle w:val="BodyText"/>
      </w:pPr>
      <w:r>
        <w:t xml:space="preserve">Migration cost: Redux → TanStack Query + Zustand is incremental — start with new screens, leave old slices alone.</w:t>
      </w:r>
    </w:p>
    <w:p>
      <w:r>
        <w:pict>
          <v:rect style="width:0;height:1.5pt" o:hralign="center" o:hrstd="t" o:hr="t"/>
        </w:pict>
      </w:r>
    </w:p>
    <w:bookmarkEnd w:id="1194"/>
    <w:bookmarkStart w:id="1195" w:name="senior-level-insight-40"/>
    <w:p>
      <w:pPr>
        <w:pStyle w:val="Heading2"/>
      </w:pPr>
      <w:r>
        <w:t xml:space="preserve">Senior-Level Insight</w:t>
      </w:r>
    </w:p>
    <w:p>
      <w:pPr>
        <w:pStyle w:val="FirstParagraph"/>
      </w:pPr>
      <w:r>
        <w:t xml:space="preserve">State architecture is a</w:t>
      </w:r>
      <w:r>
        <w:t xml:space="preserve"> </w:t>
      </w:r>
      <w:r>
        <w:rPr>
          <w:b/>
          <w:bCs/>
        </w:rPr>
        <w:t xml:space="preserve">lifecycle decomposition exercise</w:t>
      </w:r>
      <w:r>
        <w:t xml:space="preserve">. Senior engineers don't pick libraries; they identify lifecycles (server, client, form, navigation) and assign each to the smallest tool that fits. Library choice falls out of that analysis. The Redux-everything era taught us what happens when one tool owns all lifecycles: bloated stores, unclear ownership, painful refactors.</w:t>
      </w:r>
    </w:p>
    <w:p>
      <w:pPr>
        <w:pStyle w:val="BodyText"/>
      </w:pPr>
      <w:r>
        <w:t xml:space="preserve">The org-level insight:</w:t>
      </w:r>
      <w:r>
        <w:t xml:space="preserve"> </w:t>
      </w:r>
      <w:r>
        <w:rPr>
          <w:b/>
          <w:bCs/>
        </w:rPr>
        <w:t xml:space="preserve">standardize key conventions</w:t>
      </w:r>
      <w:r>
        <w:t xml:space="preserve"> </w:t>
      </w:r>
      <w:r>
        <w:t xml:space="preserve">for TanStack Query (</w:t>
      </w:r>
      <w:r>
        <w:rPr>
          <w:rStyle w:val="VerbatimChar"/>
        </w:rPr>
        <w:t xml:space="preserve">['domain', id, params]</w:t>
      </w:r>
      <w:r>
        <w:t xml:space="preserve">), and standardize Zustand store boundaries (one store per domain, not one giant store). Without standards, query keys diverge across teams and invalidation bugs proliferate.</w:t>
      </w:r>
    </w:p>
    <w:p>
      <w:pPr>
        <w:pStyle w:val="BodyText"/>
      </w:pPr>
      <w:r>
        <w:t xml:space="preserve">For platform/foundation engineers: provide a thin wrapper layer (</w:t>
      </w:r>
      <w:r>
        <w:rPr>
          <w:rStyle w:val="VerbatimChar"/>
        </w:rPr>
        <w:t xml:space="preserve">useOrders</w:t>
      </w:r>
      <w:r>
        <w:t xml:space="preserve">,</w:t>
      </w:r>
      <w:r>
        <w:t xml:space="preserve"> </w:t>
      </w:r>
      <w:r>
        <w:rPr>
          <w:rStyle w:val="VerbatimChar"/>
        </w:rPr>
        <w:t xml:space="preserve">useUiStore</w:t>
      </w:r>
      <w:r>
        <w:t xml:space="preserve">) so app teams don't touch raw libraries — gives you upgrade flexibility and uniform telemetry.</w:t>
      </w:r>
    </w:p>
    <w:p>
      <w:r>
        <w:pict>
          <v:rect style="width:0;height:1.5pt" o:hralign="center" o:hrstd="t" o:hr="t"/>
        </w:pict>
      </w:r>
    </w:p>
    <w:bookmarkEnd w:id="1195"/>
    <w:bookmarkStart w:id="1196" w:name="real-world-scenario-34"/>
    <w:p>
      <w:pPr>
        <w:pStyle w:val="Heading2"/>
      </w:pPr>
      <w:r>
        <w:t xml:space="preserve">Real-World Scenario</w:t>
      </w:r>
    </w:p>
    <w:p>
      <w:pPr>
        <w:pStyle w:val="FirstParagraph"/>
      </w:pPr>
      <w:r>
        <w:rPr>
          <w:b/>
          <w:bCs/>
        </w:rPr>
        <w:t xml:space="preserve">Symptom:</w:t>
      </w:r>
      <w:r>
        <w:t xml:space="preserve"> </w:t>
      </w:r>
      <w:r>
        <w:t xml:space="preserve">After adding push-to-refresh, the orders list flickers to "loading" briefly then shows data.</w:t>
      </w:r>
      <w:r>
        <w:t xml:space="preserve"> </w:t>
      </w:r>
      <w:r>
        <w:rPr>
          <w:b/>
          <w:bCs/>
        </w:rPr>
        <w:t xml:space="preserve">Investigation:</w:t>
      </w:r>
      <w:r>
        <w:t xml:space="preserve"> </w:t>
      </w:r>
      <w:r>
        <w:t xml:space="preserve">Devtools show</w:t>
      </w:r>
      <w:r>
        <w:t xml:space="preserve"> </w:t>
      </w:r>
      <w:r>
        <w:rPr>
          <w:rStyle w:val="VerbatimChar"/>
        </w:rPr>
        <w:t xml:space="preserve">isLoading</w:t>
      </w:r>
      <w:r>
        <w:t xml:space="preserve"> </w:t>
      </w:r>
      <w:r>
        <w:t xml:space="preserve">is true on refetch.</w:t>
      </w:r>
      <w:r>
        <w:t xml:space="preserve"> </w:t>
      </w:r>
      <w:r>
        <w:rPr>
          <w:b/>
          <w:bCs/>
        </w:rPr>
        <w:t xml:space="preserve">Root Cause:</w:t>
      </w:r>
      <w:r>
        <w:t xml:space="preserve"> </w:t>
      </w:r>
      <w:r>
        <w:t xml:space="preserve">Code uses</w:t>
      </w:r>
      <w:r>
        <w:t xml:space="preserve"> </w:t>
      </w:r>
      <w:r>
        <w:rPr>
          <w:rStyle w:val="VerbatimChar"/>
        </w:rPr>
        <w:t xml:space="preserve">isLoading</w:t>
      </w:r>
      <w:r>
        <w:t xml:space="preserve"> </w:t>
      </w:r>
      <w:r>
        <w:t xml:space="preserve">(true only on initial fetch when no cached data) vs</w:t>
      </w:r>
      <w:r>
        <w:t xml:space="preserve"> </w:t>
      </w:r>
      <w:r>
        <w:rPr>
          <w:rStyle w:val="VerbatimChar"/>
        </w:rPr>
        <w:t xml:space="preserve">isFetching</w:t>
      </w:r>
      <w:r>
        <w:t xml:space="preserve"> </w:t>
      </w:r>
      <w:r>
        <w:t xml:space="preserve">(true during any fetch). On refetch with cached data, you want</w:t>
      </w:r>
      <w:r>
        <w:t xml:space="preserve"> </w:t>
      </w:r>
      <w:r>
        <w:rPr>
          <w:rStyle w:val="VerbatimChar"/>
        </w:rPr>
        <w:t xml:space="preserve">isFetching</w:t>
      </w:r>
      <w:r>
        <w:t xml:space="preserve"> </w:t>
      </w:r>
      <w:r>
        <w:t xml:space="preserve">for spinner state, not</w:t>
      </w:r>
      <w:r>
        <w:t xml:space="preserve"> </w:t>
      </w:r>
      <w:r>
        <w:rPr>
          <w:rStyle w:val="VerbatimChar"/>
        </w:rPr>
        <w:t xml:space="preserve">isLoading</w:t>
      </w:r>
      <w:r>
        <w:t xml:space="preserve"> </w:t>
      </w:r>
      <w:r>
        <w:t xml:space="preserve">(which would unmount the list).</w:t>
      </w:r>
      <w:r>
        <w:t xml:space="preserve"> </w:t>
      </w:r>
      <w:r>
        <w:rPr>
          <w:b/>
          <w:bCs/>
        </w:rPr>
        <w:t xml:space="preserve">Fix:</w:t>
      </w:r>
      <w:r>
        <w:t xml:space="preserve"> </w:t>
      </w:r>
      <w:r>
        <w:t xml:space="preserve">Use</w:t>
      </w:r>
      <w:r>
        <w:t xml:space="preserve"> </w:t>
      </w:r>
      <w:r>
        <w:rPr>
          <w:rStyle w:val="VerbatimChar"/>
        </w:rPr>
        <w:t xml:space="preserve">isFetching &amp;&amp; !data</w:t>
      </w:r>
      <w:r>
        <w:t xml:space="preserve"> </w:t>
      </w:r>
      <w:r>
        <w:t xml:space="preserve">for full-screen loading;</w:t>
      </w:r>
      <w:r>
        <w:t xml:space="preserve"> </w:t>
      </w:r>
      <w:r>
        <w:rPr>
          <w:rStyle w:val="VerbatimChar"/>
        </w:rPr>
        <w:t xml:space="preserve">isFetching &amp;&amp; data</w:t>
      </w:r>
      <w:r>
        <w:t xml:space="preserve"> </w:t>
      </w:r>
      <w:r>
        <w:t xml:space="preserve">for inline refresh indicator.</w:t>
      </w:r>
      <w:r>
        <w:t xml:space="preserve"> </w:t>
      </w:r>
      <w:r>
        <w:rPr>
          <w:b/>
          <w:bCs/>
        </w:rPr>
        <w:t xml:space="preserve">Lesson:</w:t>
      </w:r>
      <w:r>
        <w:t xml:space="preserve"> </w:t>
      </w:r>
      <w:r>
        <w:t xml:space="preserve">TanStack Query's flag distinctions matter — read the docs.</w:t>
      </w:r>
    </w:p>
    <w:p>
      <w:r>
        <w:pict>
          <v:rect style="width:0;height:1.5pt" o:hralign="center" o:hrstd="t" o:hr="t"/>
        </w:pict>
      </w:r>
    </w:p>
    <w:bookmarkEnd w:id="1196"/>
    <w:bookmarkStart w:id="1197" w:name="production-failure-story-34"/>
    <w:p>
      <w:pPr>
        <w:pStyle w:val="Heading2"/>
      </w:pPr>
      <w:r>
        <w:t xml:space="preserve">Production Failure Story</w:t>
      </w:r>
    </w:p>
    <w:p>
      <w:pPr>
        <w:pStyle w:val="FirstParagraph"/>
      </w:pPr>
      <w:r>
        <w:rPr>
          <w:b/>
          <w:bCs/>
        </w:rPr>
        <w:t xml:space="preserve">Incident:</w:t>
      </w:r>
      <w:r>
        <w:t xml:space="preserve"> </w:t>
      </w:r>
      <w:r>
        <w:t xml:space="preserve">A travel app's flight-search screen made 50+ API calls per session because every screen mount triggered a fresh fetch.</w:t>
      </w:r>
      <w:r>
        <w:t xml:space="preserve"> </w:t>
      </w:r>
      <w:r>
        <w:rPr>
          <w:b/>
          <w:bCs/>
        </w:rPr>
        <w:t xml:space="preserve">Impact:</w:t>
      </w:r>
      <w:r>
        <w:t xml:space="preserve"> </w:t>
      </w:r>
      <w:r>
        <w:t xml:space="preserve">API bill spiked 10× over a weekend; backend team paged.</w:t>
      </w:r>
      <w:r>
        <w:t xml:space="preserve"> </w:t>
      </w:r>
      <w:r>
        <w:rPr>
          <w:b/>
          <w:bCs/>
        </w:rPr>
        <w:t xml:space="preserve">Investigation:</w:t>
      </w:r>
      <w:r>
        <w:t xml:space="preserve"> </w:t>
      </w:r>
      <w:r>
        <w:t xml:space="preserve">Network panel showed identical queries firing on every navigation.</w:t>
      </w:r>
      <w:r>
        <w:t xml:space="preserve"> </w:t>
      </w:r>
      <w:r>
        <w:rPr>
          <w:b/>
          <w:bCs/>
        </w:rPr>
        <w:t xml:space="preserve">Root Cause:</w:t>
      </w:r>
      <w:r>
        <w:t xml:space="preserve"> </w:t>
      </w:r>
      <w:r>
        <w:rPr>
          <w:rStyle w:val="VerbatimChar"/>
        </w:rPr>
        <w:t xml:space="preserve">staleTime: 0</w:t>
      </w:r>
      <w:r>
        <w:t xml:space="preserve"> </w:t>
      </w:r>
      <w:r>
        <w:t xml:space="preserve">(default) meant data was always considered stale; refetch on mount fired every navigation.</w:t>
      </w:r>
      <w:r>
        <w:t xml:space="preserve"> </w:t>
      </w:r>
      <w:r>
        <w:rPr>
          <w:b/>
          <w:bCs/>
        </w:rPr>
        <w:t xml:space="preserve">Fix:</w:t>
      </w:r>
      <w:r>
        <w:t xml:space="preserve"> </w:t>
      </w:r>
      <w:r>
        <w:t xml:space="preserve">Set sensible</w:t>
      </w:r>
      <w:r>
        <w:t xml:space="preserve"> </w:t>
      </w:r>
      <w:r>
        <w:rPr>
          <w:rStyle w:val="VerbatimChar"/>
        </w:rPr>
        <w:t xml:space="preserve">staleTime</w:t>
      </w:r>
      <w:r>
        <w:t xml:space="preserve"> </w:t>
      </w:r>
      <w:r>
        <w:t xml:space="preserve">defaults (30-60s for most data, longer for static).</w:t>
      </w:r>
      <w:r>
        <w:t xml:space="preserve"> </w:t>
      </w:r>
      <w:r>
        <w:rPr>
          <w:b/>
          <w:bCs/>
        </w:rPr>
        <w:t xml:space="preserve">Prevention:</w:t>
      </w:r>
      <w:r>
        <w:t xml:space="preserve"> </w:t>
      </w:r>
      <w:r>
        <w:t xml:space="preserve">Org-wide</w:t>
      </w:r>
      <w:r>
        <w:t xml:space="preserve"> </w:t>
      </w:r>
      <w:r>
        <w:rPr>
          <w:rStyle w:val="VerbatimChar"/>
        </w:rPr>
        <w:t xml:space="preserve">defaultOptions</w:t>
      </w:r>
      <w:r>
        <w:t xml:space="preserve"> </w:t>
      </w:r>
      <w:r>
        <w:t xml:space="preserve">in</w:t>
      </w:r>
      <w:r>
        <w:t xml:space="preserve"> </w:t>
      </w:r>
      <w:r>
        <w:rPr>
          <w:rStyle w:val="VerbatimChar"/>
        </w:rPr>
        <w:t xml:space="preserve">QueryClient</w:t>
      </w:r>
      <w:r>
        <w:t xml:space="preserve">; lint rule warning on per-query</w:t>
      </w:r>
      <w:r>
        <w:t xml:space="preserve"> </w:t>
      </w:r>
      <w:r>
        <w:rPr>
          <w:rStyle w:val="VerbatimChar"/>
        </w:rPr>
        <w:t xml:space="preserve">staleTime: 0</w:t>
      </w:r>
      <w:r>
        <w:t xml:space="preserve">; cost monitoring on backend.</w:t>
      </w:r>
    </w:p>
    <w:p>
      <w:r>
        <w:pict>
          <v:rect style="width:0;height:1.5pt" o:hralign="center" o:hrstd="t" o:hr="t"/>
        </w:pict>
      </w:r>
    </w:p>
    <w:bookmarkEnd w:id="1197"/>
    <w:bookmarkStart w:id="1198" w:name="debugging-checklist-34"/>
    <w:p>
      <w:pPr>
        <w:pStyle w:val="Heading2"/>
      </w:pPr>
      <w:r>
        <w:t xml:space="preserve">Debugging Checklist</w:t>
      </w:r>
    </w:p>
    <w:p>
      <w:pPr>
        <w:pStyle w:val="Compact"/>
        <w:numPr>
          <w:ilvl w:val="0"/>
          <w:numId w:val="1651"/>
        </w:numPr>
      </w:pPr>
      <w:r>
        <w:t xml:space="preserve">Open</w:t>
      </w:r>
      <w:r>
        <w:t xml:space="preserve"> </w:t>
      </w:r>
      <w:r>
        <w:rPr>
          <w:b/>
          <w:bCs/>
        </w:rPr>
        <w:t xml:space="preserve">TanStack Query Devtools</w:t>
      </w:r>
      <w:r>
        <w:t xml:space="preserve"> </w:t>
      </w:r>
      <w:r>
        <w:t xml:space="preserve">(works in RN with</w:t>
      </w:r>
      <w:r>
        <w:t xml:space="preserve"> </w:t>
      </w:r>
      <w:r>
        <w:rPr>
          <w:rStyle w:val="VerbatimChar"/>
        </w:rPr>
        <w:t xml:space="preserve">react-query-native-devtools</w:t>
      </w:r>
      <w:r>
        <w:t xml:space="preserve">) — see all queries, their states, stale flags, last fetched.</w:t>
      </w:r>
    </w:p>
    <w:p>
      <w:pPr>
        <w:pStyle w:val="Compact"/>
        <w:numPr>
          <w:ilvl w:val="0"/>
          <w:numId w:val="1651"/>
        </w:numPr>
      </w:pPr>
      <w:r>
        <w:t xml:space="preserve">Check</w:t>
      </w:r>
      <w:r>
        <w:t xml:space="preserve"> </w:t>
      </w:r>
      <w:r>
        <w:rPr>
          <w:rStyle w:val="VerbatimChar"/>
        </w:rPr>
        <w:t xml:space="preserve">staleTime</w:t>
      </w:r>
      <w:r>
        <w:t xml:space="preserve"> </w:t>
      </w:r>
      <w:r>
        <w:t xml:space="preserve">/</w:t>
      </w:r>
      <w:r>
        <w:t xml:space="preserve"> </w:t>
      </w:r>
      <w:r>
        <w:rPr>
          <w:rStyle w:val="VerbatimChar"/>
        </w:rPr>
        <w:t xml:space="preserve">gcTime</w:t>
      </w:r>
      <w:r>
        <w:t xml:space="preserve"> </w:t>
      </w:r>
      <w:r>
        <w:t xml:space="preserve">settings.</w:t>
      </w:r>
    </w:p>
    <w:p>
      <w:pPr>
        <w:pStyle w:val="Compact"/>
        <w:numPr>
          <w:ilvl w:val="0"/>
          <w:numId w:val="1651"/>
        </w:numPr>
      </w:pPr>
      <w:r>
        <w:t xml:space="preserve">Verify query keys are stable (no</w:t>
      </w:r>
      <w:r>
        <w:t xml:space="preserve"> </w:t>
      </w:r>
      <w:r>
        <w:rPr>
          <w:rStyle w:val="VerbatimChar"/>
        </w:rPr>
        <w:t xml:space="preserve">Date.now()</w:t>
      </w:r>
      <w:r>
        <w:t xml:space="preserve"> </w:t>
      </w:r>
      <w:r>
        <w:t xml:space="preserve">or fresh objects in keys).</w:t>
      </w:r>
    </w:p>
    <w:p>
      <w:pPr>
        <w:pStyle w:val="Compact"/>
        <w:numPr>
          <w:ilvl w:val="0"/>
          <w:numId w:val="1651"/>
        </w:numPr>
      </w:pPr>
      <w:r>
        <w:t xml:space="preserve">Check</w:t>
      </w:r>
      <w:r>
        <w:t xml:space="preserve"> </w:t>
      </w:r>
      <w:r>
        <w:rPr>
          <w:rStyle w:val="VerbatimChar"/>
        </w:rPr>
        <w:t xml:space="preserve">enabled</w:t>
      </w:r>
      <w:r>
        <w:t xml:space="preserve"> </w:t>
      </w:r>
      <w:r>
        <w:t xml:space="preserve">flag — query may be disabled inadvertently.</w:t>
      </w:r>
    </w:p>
    <w:p>
      <w:pPr>
        <w:pStyle w:val="Compact"/>
        <w:numPr>
          <w:ilvl w:val="0"/>
          <w:numId w:val="1651"/>
        </w:numPr>
      </w:pPr>
      <w:r>
        <w:t xml:space="preserve">For mutation issues: log</w:t>
      </w:r>
      <w:r>
        <w:t xml:space="preserve"> </w:t>
      </w:r>
      <w:r>
        <w:rPr>
          <w:rStyle w:val="VerbatimChar"/>
        </w:rPr>
        <w:t xml:space="preserve">onMutate</w:t>
      </w:r>
      <w:r>
        <w:t xml:space="preserve"> </w:t>
      </w:r>
      <w:r>
        <w:t xml:space="preserve">/</w:t>
      </w:r>
      <w:r>
        <w:t xml:space="preserve"> </w:t>
      </w:r>
      <w:r>
        <w:rPr>
          <w:rStyle w:val="VerbatimChar"/>
        </w:rPr>
        <w:t xml:space="preserve">onError</w:t>
      </w:r>
      <w:r>
        <w:t xml:space="preserve"> </w:t>
      </w:r>
      <w:r>
        <w:t xml:space="preserve">/</w:t>
      </w:r>
      <w:r>
        <w:t xml:space="preserve"> </w:t>
      </w:r>
      <w:r>
        <w:rPr>
          <w:rStyle w:val="VerbatimChar"/>
        </w:rPr>
        <w:t xml:space="preserve">onSettled</w:t>
      </w:r>
      <w:r>
        <w:t xml:space="preserve"> </w:t>
      </w:r>
      <w:r>
        <w:t xml:space="preserve">to verify rollback.</w:t>
      </w:r>
    </w:p>
    <w:p>
      <w:pPr>
        <w:pStyle w:val="Compact"/>
        <w:numPr>
          <w:ilvl w:val="0"/>
          <w:numId w:val="1651"/>
        </w:numPr>
      </w:pPr>
      <w:r>
        <w:t xml:space="preserve">Zustand: log selector outputs to verify referential stability.</w:t>
      </w:r>
    </w:p>
    <w:p>
      <w:pPr>
        <w:pStyle w:val="Compact"/>
        <w:numPr>
          <w:ilvl w:val="0"/>
          <w:numId w:val="1651"/>
        </w:numPr>
      </w:pPr>
      <w:r>
        <w:t xml:space="preserve">Sentry: tag queries with key for distributed tracing.</w:t>
      </w:r>
    </w:p>
    <w:p>
      <w:r>
        <w:pict>
          <v:rect style="width:0;height:1.5pt" o:hralign="center" o:hrstd="t" o:hr="t"/>
        </w:pict>
      </w:r>
    </w:p>
    <w:bookmarkEnd w:id="1198"/>
    <w:bookmarkStart w:id="1199" w:name="advanced--internal-knowledge-34"/>
    <w:p>
      <w:pPr>
        <w:pStyle w:val="Heading2"/>
      </w:pPr>
      <w:r>
        <w:t xml:space="preserve">Advanced / Internal Knowledge</w:t>
      </w:r>
    </w:p>
    <w:p>
      <w:pPr>
        <w:pStyle w:val="Compact"/>
        <w:numPr>
          <w:ilvl w:val="0"/>
          <w:numId w:val="1652"/>
        </w:numPr>
      </w:pPr>
      <w:r>
        <w:t xml:space="preserve">TanStack Query uses</w:t>
      </w:r>
      <w:r>
        <w:t xml:space="preserve"> </w:t>
      </w:r>
      <w:r>
        <w:rPr>
          <w:b/>
          <w:bCs/>
        </w:rPr>
        <w:t xml:space="preserve">structural sharing</w:t>
      </w:r>
      <w:r>
        <w:t xml:space="preserve">: when fetched data is deep-equal to cached data, the same reference is returned, avoiding downstream re-renders. This is why mutating cached data via</w:t>
      </w:r>
      <w:r>
        <w:t xml:space="preserve"> </w:t>
      </w:r>
      <w:r>
        <w:rPr>
          <w:rStyle w:val="VerbatimChar"/>
        </w:rPr>
        <w:t xml:space="preserve">setQueryData</w:t>
      </w:r>
      <w:r>
        <w:t xml:space="preserve"> </w:t>
      </w:r>
      <w:r>
        <w:t xml:space="preserve">requires returning a new object.</w:t>
      </w:r>
    </w:p>
    <w:p>
      <w:pPr>
        <w:pStyle w:val="Compact"/>
        <w:numPr>
          <w:ilvl w:val="0"/>
          <w:numId w:val="1652"/>
        </w:numPr>
      </w:pPr>
      <w:r>
        <w:t xml:space="preserve">Query observers form a graph;</w:t>
      </w:r>
      <w:r>
        <w:t xml:space="preserve"> </w:t>
      </w:r>
      <w:r>
        <w:rPr>
          <w:rStyle w:val="VerbatimChar"/>
        </w:rPr>
        <w:t xml:space="preserve">invalidateQueries({ queryKey })</w:t>
      </w:r>
      <w:r>
        <w:t xml:space="preserve"> </w:t>
      </w:r>
      <w:r>
        <w:t xml:space="preserve">matches by prefix (</w:t>
      </w:r>
      <w:r>
        <w:rPr>
          <w:rStyle w:val="VerbatimChar"/>
        </w:rPr>
        <w:t xml:space="preserve">['orders']</w:t>
      </w:r>
      <w:r>
        <w:t xml:space="preserve"> </w:t>
      </w:r>
      <w:r>
        <w:t xml:space="preserve">invalidates</w:t>
      </w:r>
      <w:r>
        <w:t xml:space="preserve"> </w:t>
      </w:r>
      <w:r>
        <w:rPr>
          <w:rStyle w:val="VerbatimChar"/>
        </w:rPr>
        <w:t xml:space="preserve">['orders', 1]</w:t>
      </w:r>
      <w:r>
        <w:t xml:space="preserve"> </w:t>
      </w:r>
      <w:r>
        <w:t xml:space="preserve">and</w:t>
      </w:r>
      <w:r>
        <w:t xml:space="preserve"> </w:t>
      </w:r>
      <w:r>
        <w:rPr>
          <w:rStyle w:val="VerbatimChar"/>
        </w:rPr>
        <w:t xml:space="preserve">['orders', 2]</w:t>
      </w:r>
      <w:r>
        <w:t xml:space="preserve">).</w:t>
      </w:r>
    </w:p>
    <w:p>
      <w:pPr>
        <w:pStyle w:val="Compact"/>
        <w:numPr>
          <w:ilvl w:val="0"/>
          <w:numId w:val="1652"/>
        </w:numPr>
      </w:pPr>
      <w:r>
        <w:t xml:space="preserve">Zustand's subscription model uses a custom store with</w:t>
      </w:r>
      <w:r>
        <w:t xml:space="preserve"> </w:t>
      </w:r>
      <w:r>
        <w:rPr>
          <w:rStyle w:val="VerbatimChar"/>
        </w:rPr>
        <w:t xml:space="preserve">useSyncExternalStore</w:t>
      </w:r>
      <w:r>
        <w:t xml:space="preserve"> </w:t>
      </w:r>
      <w:r>
        <w:t xml:space="preserve">under the hood (React 18+) — concurrent-safe.</w:t>
      </w:r>
    </w:p>
    <w:p>
      <w:pPr>
        <w:pStyle w:val="Compact"/>
        <w:numPr>
          <w:ilvl w:val="0"/>
          <w:numId w:val="1652"/>
        </w:numPr>
      </w:pPr>
      <w:r>
        <w:t xml:space="preserve">React Compiler treats Zustand selectors and TanStack Query results as opaque; no special handling needed, but auto-memoizes consumers.</w:t>
      </w:r>
    </w:p>
    <w:p>
      <w:pPr>
        <w:pStyle w:val="Compact"/>
        <w:numPr>
          <w:ilvl w:val="0"/>
          <w:numId w:val="1652"/>
        </w:numPr>
      </w:pPr>
      <w:r>
        <w:rPr>
          <w:b/>
          <w:bCs/>
        </w:rPr>
        <w:t xml:space="preserve">React 19 Actions</w:t>
      </w:r>
      <w:r>
        <w:t xml:space="preserve"> </w:t>
      </w:r>
      <w:r>
        <w:t xml:space="preserve">can wrap</w:t>
      </w:r>
      <w:r>
        <w:t xml:space="preserve"> </w:t>
      </w:r>
      <w:r>
        <w:rPr>
          <w:rStyle w:val="VerbatimChar"/>
        </w:rPr>
        <w:t xml:space="preserve">useMutation</w:t>
      </w:r>
      <w:r>
        <w:t xml:space="preserve">'s</w:t>
      </w:r>
      <w:r>
        <w:t xml:space="preserve"> </w:t>
      </w:r>
      <w:r>
        <w:rPr>
          <w:rStyle w:val="VerbatimChar"/>
        </w:rPr>
        <w:t xml:space="preserve">mutate</w:t>
      </w:r>
      <w:r>
        <w:t xml:space="preserve"> </w:t>
      </w:r>
      <w:r>
        <w:t xml:space="preserve">for transition + optimistic UX integration.</w:t>
      </w:r>
    </w:p>
    <w:p>
      <w:r>
        <w:pict>
          <v:rect style="width:0;height:1.5pt" o:hralign="center" o:hrstd="t" o:hr="t"/>
        </w:pict>
      </w:r>
    </w:p>
    <w:bookmarkEnd w:id="1199"/>
    <w:bookmarkStart w:id="1200" w:name="X53ef30b21df993ee9fb6c20f0f27260f2316747"/>
    <w:p>
      <w:pPr>
        <w:pStyle w:val="Heading2"/>
      </w:pPr>
      <w:r>
        <w:t xml:space="preserve">2026 AI Tip</w:t>
      </w:r>
    </w:p>
    <w:p>
      <w:pPr>
        <w:pStyle w:val="Compact"/>
        <w:numPr>
          <w:ilvl w:val="0"/>
          <w:numId w:val="1653"/>
        </w:numPr>
      </w:pPr>
      <w:r>
        <w:t xml:space="preserve">AI is</w:t>
      </w:r>
      <w:r>
        <w:t xml:space="preserve"> </w:t>
      </w:r>
      <w:r>
        <w:rPr>
          <w:b/>
          <w:bCs/>
        </w:rPr>
        <w:t xml:space="preserve">good at</w:t>
      </w:r>
      <w:r>
        <w:t xml:space="preserve">: scaffolding</w:t>
      </w:r>
      <w:r>
        <w:t xml:space="preserve"> </w:t>
      </w:r>
      <w:r>
        <w:rPr>
          <w:rStyle w:val="VerbatimChar"/>
        </w:rPr>
        <w:t xml:space="preserve">useQuery</w:t>
      </w:r>
      <w:r>
        <w:t xml:space="preserve"> </w:t>
      </w:r>
      <w:r>
        <w:t xml:space="preserve">/</w:t>
      </w:r>
      <w:r>
        <w:t xml:space="preserve"> </w:t>
      </w:r>
      <w:r>
        <w:rPr>
          <w:rStyle w:val="VerbatimChar"/>
        </w:rPr>
        <w:t xml:space="preserve">useMutation</w:t>
      </w:r>
      <w:r>
        <w:t xml:space="preserve"> </w:t>
      </w:r>
      <w:r>
        <w:t xml:space="preserve">hooks, generating Zustand stores from a type, suggesting query key shapes.</w:t>
      </w:r>
    </w:p>
    <w:p>
      <w:pPr>
        <w:pStyle w:val="Compact"/>
        <w:numPr>
          <w:ilvl w:val="0"/>
          <w:numId w:val="1653"/>
        </w:numPr>
      </w:pPr>
      <w:r>
        <w:t xml:space="preserve">AI is</w:t>
      </w:r>
      <w:r>
        <w:t xml:space="preserve"> </w:t>
      </w:r>
      <w:r>
        <w:rPr>
          <w:b/>
          <w:bCs/>
        </w:rPr>
        <w:t xml:space="preserve">bad at</w:t>
      </w:r>
      <w:r>
        <w:t xml:space="preserve">: choosing the right</w:t>
      </w:r>
      <w:r>
        <w:t xml:space="preserve"> </w:t>
      </w:r>
      <w:r>
        <w:rPr>
          <w:rStyle w:val="VerbatimChar"/>
        </w:rPr>
        <w:t xml:space="preserve">staleTime</w:t>
      </w:r>
      <w:r>
        <w:t xml:space="preserve"> </w:t>
      </w:r>
      <w:r>
        <w:t xml:space="preserve">/</w:t>
      </w:r>
      <w:r>
        <w:t xml:space="preserve"> </w:t>
      </w:r>
      <w:r>
        <w:rPr>
          <w:rStyle w:val="VerbatimChar"/>
        </w:rPr>
        <w:t xml:space="preserve">gcTime</w:t>
      </w:r>
      <w:r>
        <w:t xml:space="preserve"> </w:t>
      </w:r>
      <w:r>
        <w:t xml:space="preserve">for</w:t>
      </w:r>
      <w:r>
        <w:t xml:space="preserve"> </w:t>
      </w:r>
      <w:r>
        <w:rPr>
          <w:i/>
          <w:iCs/>
        </w:rPr>
        <w:t xml:space="preserve">your</w:t>
      </w:r>
      <w:r>
        <w:t xml:space="preserve"> </w:t>
      </w:r>
      <w:r>
        <w:t xml:space="preserve">data freshness needs. Requires product knowledge.</w:t>
      </w:r>
    </w:p>
    <w:p>
      <w:pPr>
        <w:pStyle w:val="Compact"/>
        <w:numPr>
          <w:ilvl w:val="0"/>
          <w:numId w:val="1653"/>
        </w:numPr>
      </w:pPr>
      <w:r>
        <w:rPr>
          <w:b/>
          <w:bCs/>
        </w:rPr>
        <w:t xml:space="preserve">Hallucination risk</w:t>
      </w:r>
      <w:r>
        <w:t xml:space="preserve">: AI sometimes mixes Tanstack Query v4 and v5 APIs (e.g.,</w:t>
      </w:r>
      <w:r>
        <w:t xml:space="preserve"> </w:t>
      </w:r>
      <w:r>
        <w:rPr>
          <w:rStyle w:val="VerbatimChar"/>
        </w:rPr>
        <w:t xml:space="preserve">cacheTime</w:t>
      </w:r>
      <w:r>
        <w:t xml:space="preserve"> </w:t>
      </w:r>
      <w:r>
        <w:t xml:space="preserve">vs</w:t>
      </w:r>
      <w:r>
        <w:t xml:space="preserve"> </w:t>
      </w:r>
      <w:r>
        <w:rPr>
          <w:rStyle w:val="VerbatimChar"/>
        </w:rPr>
        <w:t xml:space="preserve">gcTime</w:t>
      </w:r>
      <w:r>
        <w:t xml:space="preserve">). Verify against current docs.</w:t>
      </w:r>
    </w:p>
    <w:p>
      <w:pPr>
        <w:pStyle w:val="Compact"/>
        <w:numPr>
          <w:ilvl w:val="0"/>
          <w:numId w:val="1653"/>
        </w:numPr>
      </w:pPr>
      <w:r>
        <w:rPr>
          <w:b/>
          <w:bCs/>
        </w:rPr>
        <w:t xml:space="preserve">Prompt pattern</w:t>
      </w:r>
      <w:r>
        <w:t xml:space="preserve">: "Generate a TanStack Query hook for</w:t>
      </w:r>
      <w:r>
        <w:t xml:space="preserve"> </w:t>
      </w:r>
      <w:r>
        <w:rPr>
          <w:rStyle w:val="VerbatimChar"/>
        </w:rPr>
        <w:t xml:space="preserve">GET /orders?status=…</w:t>
      </w:r>
      <w:r>
        <w:t xml:space="preserve"> </w:t>
      </w:r>
      <w:r>
        <w:t xml:space="preserve">with infinite pagination, abort signal, and optimistic mutation for marking paid."</w:t>
      </w:r>
    </w:p>
    <w:p>
      <w:pPr>
        <w:pStyle w:val="Compact"/>
        <w:numPr>
          <w:ilvl w:val="0"/>
          <w:numId w:val="1653"/>
        </w:numPr>
      </w:pPr>
      <w:r>
        <w:rPr>
          <w:b/>
          <w:bCs/>
        </w:rPr>
        <w:t xml:space="preserve">Agentic workflow</w:t>
      </w:r>
      <w:r>
        <w:t xml:space="preserve">: have AI audit query keys for consistency across the codebase.</w:t>
      </w:r>
    </w:p>
    <w:p>
      <w:r>
        <w:pict>
          <v:rect style="width:0;height:1.5pt" o:hralign="center" o:hrstd="t" o:hr="t"/>
        </w:pict>
      </w:r>
    </w:p>
    <w:bookmarkEnd w:id="1200"/>
    <w:bookmarkStart w:id="1201" w:name="related-topics-34"/>
    <w:p>
      <w:pPr>
        <w:pStyle w:val="Heading2"/>
      </w:pPr>
      <w:r>
        <w:t xml:space="preserve">Related Topics</w:t>
      </w:r>
    </w:p>
    <w:p>
      <w:pPr>
        <w:pStyle w:val="Compact"/>
        <w:numPr>
          <w:ilvl w:val="0"/>
          <w:numId w:val="1654"/>
        </w:numPr>
      </w:pPr>
      <w:r>
        <w:t xml:space="preserve">S2 React 19 Actions /</w:t>
      </w:r>
      <w:r>
        <w:t xml:space="preserve"> </w:t>
      </w:r>
      <w:r>
        <w:rPr>
          <w:rStyle w:val="VerbatimChar"/>
        </w:rPr>
        <w:t xml:space="preserve">useOptimistic</w:t>
      </w:r>
    </w:p>
    <w:p>
      <w:pPr>
        <w:pStyle w:val="Compact"/>
        <w:numPr>
          <w:ilvl w:val="0"/>
          <w:numId w:val="1654"/>
        </w:numPr>
      </w:pPr>
      <w:r>
        <w:t xml:space="preserve">S9 Networking — fetch, AbortController</w:t>
      </w:r>
    </w:p>
    <w:p>
      <w:pPr>
        <w:pStyle w:val="Compact"/>
        <w:numPr>
          <w:ilvl w:val="0"/>
          <w:numId w:val="1654"/>
        </w:numPr>
      </w:pPr>
      <w:r>
        <w:t xml:space="preserve">S11 Offline-first — mutation queues</w:t>
      </w:r>
    </w:p>
    <w:p>
      <w:pPr>
        <w:pStyle w:val="Compact"/>
        <w:numPr>
          <w:ilvl w:val="0"/>
          <w:numId w:val="1654"/>
        </w:numPr>
      </w:pPr>
      <w:r>
        <w:t xml:space="preserve">React Compiler</w:t>
      </w:r>
    </w:p>
    <w:p>
      <w:r>
        <w:pict>
          <v:rect style="width:0;height:1.5pt" o:hralign="center" o:hrstd="t" o:hr="t"/>
        </w:pict>
      </w:r>
    </w:p>
    <w:bookmarkEnd w:id="1201"/>
    <w:bookmarkStart w:id="1202" w:name="interview-follow-up-questions-34"/>
    <w:p>
      <w:pPr>
        <w:pStyle w:val="Heading2"/>
      </w:pPr>
      <w:r>
        <w:t xml:space="preserve">Interview Follow-Up Questions</w:t>
      </w:r>
    </w:p>
    <w:p>
      <w:pPr>
        <w:pStyle w:val="Compact"/>
        <w:numPr>
          <w:ilvl w:val="0"/>
          <w:numId w:val="1655"/>
        </w:numPr>
      </w:pPr>
      <w:r>
        <w:t xml:space="preserve">Why is putting fetched data in Redux problematic in 2026?</w:t>
      </w:r>
    </w:p>
    <w:p>
      <w:pPr>
        <w:pStyle w:val="Compact"/>
        <w:numPr>
          <w:ilvl w:val="0"/>
          <w:numId w:val="1655"/>
        </w:numPr>
      </w:pPr>
      <w:r>
        <w:t xml:space="preserve">How does TanStack Query deduplicate concurrent identical fetches?</w:t>
      </w:r>
    </w:p>
    <w:p>
      <w:pPr>
        <w:pStyle w:val="Compact"/>
        <w:numPr>
          <w:ilvl w:val="0"/>
          <w:numId w:val="1655"/>
        </w:numPr>
      </w:pPr>
      <w:r>
        <w:t xml:space="preserve">What's the difference between</w:t>
      </w:r>
      <w:r>
        <w:t xml:space="preserve"> </w:t>
      </w:r>
      <w:r>
        <w:rPr>
          <w:rStyle w:val="VerbatimChar"/>
        </w:rPr>
        <w:t xml:space="preserve">isLoading</w:t>
      </w:r>
      <w:r>
        <w:t xml:space="preserve"> </w:t>
      </w:r>
      <w:r>
        <w:t xml:space="preserve">and</w:t>
      </w:r>
      <w:r>
        <w:t xml:space="preserve"> </w:t>
      </w:r>
      <w:r>
        <w:rPr>
          <w:rStyle w:val="VerbatimChar"/>
        </w:rPr>
        <w:t xml:space="preserve">isFetching</w:t>
      </w:r>
      <w:r>
        <w:t xml:space="preserve">?</w:t>
      </w:r>
    </w:p>
    <w:p>
      <w:pPr>
        <w:pStyle w:val="Compact"/>
        <w:numPr>
          <w:ilvl w:val="0"/>
          <w:numId w:val="1655"/>
        </w:numPr>
      </w:pPr>
      <w:r>
        <w:t xml:space="preserve">How would you implement offline mutation persistence?</w:t>
      </w:r>
    </w:p>
    <w:p>
      <w:pPr>
        <w:pStyle w:val="Compact"/>
        <w:numPr>
          <w:ilvl w:val="0"/>
          <w:numId w:val="1655"/>
        </w:numPr>
      </w:pPr>
      <w:r>
        <w:t xml:space="preserve">How does Zustand avoid unnecessary re-renders?</w:t>
      </w:r>
    </w:p>
    <w:p>
      <w:r>
        <w:pict>
          <v:rect style="width:0;height:1.5pt" o:hralign="center" o:hrstd="t" o:hr="t"/>
        </w:pict>
      </w:r>
    </w:p>
    <w:bookmarkEnd w:id="1202"/>
    <w:bookmarkStart w:id="1203" w:name="memory-hook-40"/>
    <w:p>
      <w:pPr>
        <w:pStyle w:val="Heading2"/>
      </w:pPr>
      <w:r>
        <w:t xml:space="preserve">Memory Hook</w:t>
      </w:r>
    </w:p>
    <w:p>
      <w:pPr>
        <w:pStyle w:val="FirstParagraph"/>
      </w:pPr>
      <w:r>
        <w:rPr>
          <w:b/>
          <w:bCs/>
        </w:rPr>
        <w:t xml:space="preserve">"Server state belongs to the server; cache it, don't store it."</w:t>
      </w:r>
      <w:r>
        <w:t xml:space="preserve"> </w:t>
      </w:r>
      <w:r>
        <w:t xml:space="preserve">Zustand for what you own, TanStack Query for what you borrow.</w:t>
      </w:r>
    </w:p>
    <w:bookmarkEnd w:id="1203"/>
    <w:bookmarkStart w:id="1205" w:name="revision-notes-40"/>
    <w:p>
      <w:pPr>
        <w:pStyle w:val="Heading2"/>
      </w:pPr>
      <w:r>
        <w:t xml:space="preserve">Revision Notes</w:t>
      </w:r>
    </w:p>
    <w:p>
      <w:pPr>
        <w:pStyle w:val="BlockText"/>
      </w:pPr>
      <w:r>
        <w:t xml:space="preserve">Default 2026: TanStack Query (server) + Zustand (client). Redux Toolkit only with strong reason. Standardize query keys. Tune</w:t>
      </w:r>
      <w:r>
        <w:t xml:space="preserve"> </w:t>
      </w:r>
      <w:r>
        <w:rPr>
          <w:rStyle w:val="VerbatimChar"/>
        </w:rPr>
        <w:t xml:space="preserve">staleTime</w:t>
      </w:r>
      <w:r>
        <w:t xml:space="preserve"> </w:t>
      </w:r>
      <w:r>
        <w:t xml:space="preserve">/</w:t>
      </w:r>
      <w:r>
        <w:t xml:space="preserve"> </w:t>
      </w:r>
      <w:r>
        <w:rPr>
          <w:rStyle w:val="VerbatimChar"/>
        </w:rPr>
        <w:t xml:space="preserve">gcTime</w:t>
      </w:r>
      <w:r>
        <w:t xml:space="preserve">. Never duplicate server data into client store.</w:t>
      </w:r>
    </w:p>
    <w:p>
      <w:r>
        <w:pict>
          <v:rect style="width:0;height:1.5pt" o:hralign="center" o:hrstd="t" o:hr="t"/>
        </w:pict>
      </w:r>
    </w:p>
    <w:p>
      <w:r>
        <w:pict>
          <v:rect style="width:0;height:1.5pt" o:hralign="center" o:hrstd="t" o:hr="t"/>
        </w:pict>
      </w:r>
    </w:p>
    <w:bookmarkStart w:id="1204" w:name="Xc47355238c8e7775e5966c0a08ee8a94917dc1b"/>
    <w:p>
      <w:pPr>
        <w:pStyle w:val="Heading3"/>
      </w:pPr>
      <w:r>
        <w:t xml:space="preserve">Q2. Redux Toolkit — when it still makes sense (and when it's legacy)</w:t>
      </w:r>
    </w:p>
    <w:p>
      <w:r>
        <w:pict>
          <v:rect style="width:0;height:1.5pt" o:hralign="center" o:hrstd="t" o:hr="t"/>
        </w:pict>
      </w:r>
    </w:p>
    <w:bookmarkEnd w:id="1204"/>
    <w:bookmarkEnd w:id="1205"/>
    <w:bookmarkStart w:id="1206" w:name="difficulty-41"/>
    <w:p>
      <w:pPr>
        <w:pStyle w:val="Heading2"/>
      </w:pPr>
      <w:r>
        <w:t xml:space="preserve">Difficulty</w:t>
      </w:r>
    </w:p>
    <w:p>
      <w:pPr>
        <w:pStyle w:val="Compact"/>
        <w:numPr>
          <w:ilvl w:val="0"/>
          <w:numId w:val="1656"/>
        </w:numPr>
      </w:pPr>
      <w:r>
        <w:t xml:space="preserve">Intermediate</w:t>
      </w:r>
    </w:p>
    <w:bookmarkEnd w:id="1206"/>
    <w:bookmarkStart w:id="1207" w:name="interview-frequency-41"/>
    <w:p>
      <w:pPr>
        <w:pStyle w:val="Heading2"/>
      </w:pPr>
      <w:r>
        <w:t xml:space="preserve">Interview Frequency</w:t>
      </w:r>
    </w:p>
    <w:p>
      <w:pPr>
        <w:pStyle w:val="Compact"/>
        <w:numPr>
          <w:ilvl w:val="0"/>
          <w:numId w:val="1657"/>
        </w:numPr>
      </w:pPr>
      <w:r>
        <w:t xml:space="preserve">Common (still asked because many codebases run RTK)</w:t>
      </w:r>
    </w:p>
    <w:bookmarkEnd w:id="1207"/>
    <w:bookmarkStart w:id="1208" w:name="prerequisites-41"/>
    <w:p>
      <w:pPr>
        <w:pStyle w:val="Heading2"/>
      </w:pPr>
      <w:r>
        <w:t xml:space="preserve">Prerequisites</w:t>
      </w:r>
    </w:p>
    <w:p>
      <w:pPr>
        <w:pStyle w:val="Compact"/>
        <w:numPr>
          <w:ilvl w:val="0"/>
          <w:numId w:val="1658"/>
        </w:numPr>
      </w:pPr>
      <w:r>
        <w:t xml:space="preserve">Q1, basic Redux concepts (actions, reducers)</w:t>
      </w:r>
    </w:p>
    <w:bookmarkEnd w:id="1208"/>
    <w:bookmarkStart w:id="1209" w:name="tldr-41"/>
    <w:p>
      <w:pPr>
        <w:pStyle w:val="Heading2"/>
      </w:pPr>
      <w:r>
        <w:t xml:space="preserve">TL;DR</w:t>
      </w:r>
    </w:p>
    <w:p>
      <w:pPr>
        <w:pStyle w:val="FirstParagraph"/>
      </w:pPr>
      <w:r>
        <w:t xml:space="preserve">Redux Toolkit is still a fine choice for complex</w:t>
      </w:r>
      <w:r>
        <w:t xml:space="preserve"> </w:t>
      </w:r>
      <w:r>
        <w:rPr>
          <w:i/>
          <w:iCs/>
        </w:rPr>
        <w:t xml:space="preserve">client</w:t>
      </w:r>
      <w:r>
        <w:t xml:space="preserve"> </w:t>
      </w:r>
      <w:r>
        <w:t xml:space="preserve">state in apps that need time-travel debugging or have a deep middleware ecosystem dependency — but for new server-state work in 2026, TanStack Query wins.</w:t>
      </w:r>
    </w:p>
    <w:p>
      <w:r>
        <w:pict>
          <v:rect style="width:0;height:1.5pt" o:hralign="center" o:hrstd="t" o:hr="t"/>
        </w:pict>
      </w:r>
    </w:p>
    <w:bookmarkEnd w:id="1209"/>
    <w:bookmarkStart w:id="1210" w:name="Xb1119f693faaef1affc6abf0ec1dc6b56bfa5db"/>
    <w:p>
      <w:pPr>
        <w:pStyle w:val="Heading2"/>
      </w:pPr>
      <w:r>
        <w:t xml:space="preserve">30-Second Interview Answer</w:t>
      </w:r>
    </w:p>
    <w:p>
      <w:pPr>
        <w:pStyle w:val="BlockText"/>
      </w:pPr>
      <w:r>
        <w:t xml:space="preserve">"RTK fixed Redux's boilerplate problem with</w:t>
      </w:r>
      <w:r>
        <w:t xml:space="preserve"> </w:t>
      </w:r>
      <w:r>
        <w:rPr>
          <w:rStyle w:val="VerbatimChar"/>
        </w:rPr>
        <w:t xml:space="preserve">createSlice</w:t>
      </w:r>
      <w:r>
        <w:t xml:space="preserve"> </w:t>
      </w:r>
      <w:r>
        <w:t xml:space="preserve">and Immer-driven reducers. RTK Query bolted on a TanStack-Query-like layer. It's a solid choice if your team is already on Redux, needs time-travel debugging, or has middleware dependencies (sagas, observable). For new apps, the TanStack Query + Zustand split is lighter and more idiomatic. The honest 2026 answer: 'great toolkit, but no longer the default'."</w:t>
      </w:r>
    </w:p>
    <w:p>
      <w:r>
        <w:pict>
          <v:rect style="width:0;height:1.5pt" o:hralign="center" o:hrstd="t" o:hr="t"/>
        </w:pict>
      </w:r>
    </w:p>
    <w:bookmarkEnd w:id="1210"/>
    <w:bookmarkStart w:id="1211" w:name="Xfa06685c6d2518bd9753a18efca02f4758a0a6f"/>
    <w:p>
      <w:pPr>
        <w:pStyle w:val="Heading2"/>
      </w:pPr>
      <w:r>
        <w:t xml:space="preserve">2-Minute Practical Answer</w:t>
      </w:r>
    </w:p>
    <w:p>
      <w:pPr>
        <w:pStyle w:val="FirstParagraph"/>
      </w:pPr>
      <w:r>
        <w:t xml:space="preserve">What RTK does well:</w:t>
      </w:r>
    </w:p>
    <w:p>
      <w:pPr>
        <w:pStyle w:val="Compact"/>
        <w:numPr>
          <w:ilvl w:val="0"/>
          <w:numId w:val="1659"/>
        </w:numPr>
      </w:pPr>
      <w:r>
        <w:rPr>
          <w:rStyle w:val="VerbatimChar"/>
          <w:b/>
          <w:bCs/>
        </w:rPr>
        <w:t xml:space="preserve">createSlice</w:t>
      </w:r>
      <w:r>
        <w:t xml:space="preserve"> </w:t>
      </w:r>
      <w:r>
        <w:t xml:space="preserve">— collapses reducers + action creators + types into one declaration.</w:t>
      </w:r>
    </w:p>
    <w:p>
      <w:pPr>
        <w:pStyle w:val="Compact"/>
        <w:numPr>
          <w:ilvl w:val="0"/>
          <w:numId w:val="1659"/>
        </w:numPr>
      </w:pPr>
      <w:r>
        <w:rPr>
          <w:b/>
          <w:bCs/>
        </w:rPr>
        <w:t xml:space="preserve">Immer</w:t>
      </w:r>
      <w:r>
        <w:t xml:space="preserve"> </w:t>
      </w:r>
      <w:r>
        <w:t xml:space="preserve">— mutate-style reducers under the hood; less buggy than spread.</w:t>
      </w:r>
    </w:p>
    <w:p>
      <w:pPr>
        <w:pStyle w:val="Compact"/>
        <w:numPr>
          <w:ilvl w:val="0"/>
          <w:numId w:val="1659"/>
        </w:numPr>
      </w:pPr>
      <w:r>
        <w:rPr>
          <w:rStyle w:val="VerbatimChar"/>
          <w:b/>
          <w:bCs/>
        </w:rPr>
        <w:t xml:space="preserve">createAsyncThunk</w:t>
      </w:r>
      <w:r>
        <w:t xml:space="preserve"> </w:t>
      </w:r>
      <w:r>
        <w:t xml:space="preserve">— async actions with built-in pending/fulfilled/rejected.</w:t>
      </w:r>
    </w:p>
    <w:p>
      <w:pPr>
        <w:pStyle w:val="Compact"/>
        <w:numPr>
          <w:ilvl w:val="0"/>
          <w:numId w:val="1659"/>
        </w:numPr>
      </w:pPr>
      <w:r>
        <w:rPr>
          <w:b/>
          <w:bCs/>
        </w:rPr>
        <w:t xml:space="preserve">RTK Query</w:t>
      </w:r>
      <w:r>
        <w:t xml:space="preserve"> </w:t>
      </w:r>
      <w:r>
        <w:t xml:space="preserve">— caching, dedup, mutations layer; competitive with TanStack Query for REST endpoints.</w:t>
      </w:r>
    </w:p>
    <w:p>
      <w:pPr>
        <w:pStyle w:val="Compact"/>
        <w:numPr>
          <w:ilvl w:val="0"/>
          <w:numId w:val="1659"/>
        </w:numPr>
      </w:pPr>
      <w:r>
        <w:rPr>
          <w:b/>
          <w:bCs/>
        </w:rPr>
        <w:t xml:space="preserve">Excellent DevTools</w:t>
      </w:r>
      <w:r>
        <w:t xml:space="preserve"> </w:t>
      </w:r>
      <w:r>
        <w:t xml:space="preserve">— time travel, action replay, state diff. Unmatched.</w:t>
      </w:r>
    </w:p>
    <w:p>
      <w:pPr>
        <w:pStyle w:val="Compact"/>
        <w:numPr>
          <w:ilvl w:val="0"/>
          <w:numId w:val="1659"/>
        </w:numPr>
      </w:pPr>
      <w:r>
        <w:rPr>
          <w:b/>
          <w:bCs/>
        </w:rPr>
        <w:t xml:space="preserve">Middleware ecosystem</w:t>
      </w:r>
      <w:r>
        <w:t xml:space="preserve"> </w:t>
      </w:r>
      <w:r>
        <w:t xml:space="preserve">— sagas, observables, redux-persist, analytics middleware.</w:t>
      </w:r>
    </w:p>
    <w:p>
      <w:pPr>
        <w:pStyle w:val="FirstParagraph"/>
      </w:pPr>
      <w:r>
        <w:t xml:space="preserve">What's changed in 2026:</w:t>
      </w:r>
    </w:p>
    <w:p>
      <w:pPr>
        <w:pStyle w:val="Compact"/>
        <w:numPr>
          <w:ilvl w:val="0"/>
          <w:numId w:val="1660"/>
        </w:numPr>
      </w:pPr>
      <w:r>
        <w:t xml:space="preserve">Server state is better served by TanStack Query (smaller, more idiomatic, framework-agnostic).</w:t>
      </w:r>
    </w:p>
    <w:p>
      <w:pPr>
        <w:pStyle w:val="Compact"/>
        <w:numPr>
          <w:ilvl w:val="0"/>
          <w:numId w:val="1660"/>
        </w:numPr>
      </w:pPr>
      <w:r>
        <w:t xml:space="preserve">Client state is better served by Zustand/Jotai (1KB, no providers, no boilerplate).</w:t>
      </w:r>
    </w:p>
    <w:p>
      <w:pPr>
        <w:pStyle w:val="Compact"/>
        <w:numPr>
          <w:ilvl w:val="0"/>
          <w:numId w:val="1660"/>
        </w:numPr>
      </w:pPr>
      <w:r>
        <w:t xml:space="preserve">React 19 Actions handle many "form submit + state update" cases without Redux thunks.</w:t>
      </w:r>
    </w:p>
    <w:p>
      <w:pPr>
        <w:pStyle w:val="Compact"/>
        <w:numPr>
          <w:ilvl w:val="0"/>
          <w:numId w:val="1660"/>
        </w:numPr>
      </w:pPr>
      <w:r>
        <w:t xml:space="preserve">React Compiler reduces the need for</w:t>
      </w:r>
      <w:r>
        <w:t xml:space="preserve"> </w:t>
      </w:r>
      <w:r>
        <w:rPr>
          <w:rStyle w:val="VerbatimChar"/>
        </w:rPr>
        <w:t xml:space="preserve">reselect</w:t>
      </w:r>
      <w:r>
        <w:t xml:space="preserve">-style memoization at consumer side.</w:t>
      </w:r>
    </w:p>
    <w:p>
      <w:pPr>
        <w:pStyle w:val="FirstParagraph"/>
      </w:pPr>
      <w:r>
        <w:t xml:space="preserve">So: RTK is no longer the default</w:t>
      </w:r>
      <w:r>
        <w:t xml:space="preserve"> </w:t>
      </w:r>
      <w:r>
        <w:rPr>
          <w:i/>
          <w:iCs/>
        </w:rPr>
        <w:t xml:space="preserve">new-project</w:t>
      </w:r>
      <w:r>
        <w:t xml:space="preserve"> </w:t>
      </w:r>
      <w:r>
        <w:t xml:space="preserve">choice but remains a reasonable pick for large existing Redux codebases or specific debugging needs.</w:t>
      </w:r>
    </w:p>
    <w:p>
      <w:r>
        <w:pict>
          <v:rect style="width:0;height:1.5pt" o:hralign="center" o:hrstd="t" o:hr="t"/>
        </w:pict>
      </w:r>
    </w:p>
    <w:bookmarkEnd w:id="1211"/>
    <w:bookmarkStart w:id="1212" w:name="X52ea5c334386aa5c7b11711463cb5c403d83ff9"/>
    <w:p>
      <w:pPr>
        <w:pStyle w:val="Heading2"/>
      </w:pPr>
      <w:r>
        <w:t xml:space="preserve">5-Minute Architecture Answer</w:t>
      </w:r>
    </w:p>
    <w:p>
      <w:pPr>
        <w:pStyle w:val="FirstParagraph"/>
      </w:pPr>
      <w:r>
        <w:t xml:space="preserve">The architecture lens: Redux is a</w:t>
      </w:r>
      <w:r>
        <w:t xml:space="preserve"> </w:t>
      </w:r>
      <w:r>
        <w:rPr>
          <w:b/>
          <w:bCs/>
        </w:rPr>
        <w:t xml:space="preserve">single-store, single-stream-of-actions</w:t>
      </w:r>
      <w:r>
        <w:t xml:space="preserve"> </w:t>
      </w:r>
      <w:r>
        <w:t xml:space="preserve">model. Every state change goes through the dispatch pipeline. This is brilliant for:</w:t>
      </w:r>
    </w:p>
    <w:p>
      <w:pPr>
        <w:pStyle w:val="Compact"/>
        <w:numPr>
          <w:ilvl w:val="0"/>
          <w:numId w:val="1661"/>
        </w:numPr>
      </w:pPr>
      <w:r>
        <w:rPr>
          <w:b/>
          <w:bCs/>
        </w:rPr>
        <w:t xml:space="preserve">Debuggability</w:t>
      </w:r>
      <w:r>
        <w:t xml:space="preserve">: action log replays the world; time travel works because reducers are pure.</w:t>
      </w:r>
    </w:p>
    <w:p>
      <w:pPr>
        <w:pStyle w:val="Compact"/>
        <w:numPr>
          <w:ilvl w:val="0"/>
          <w:numId w:val="1661"/>
        </w:numPr>
      </w:pPr>
      <w:r>
        <w:rPr>
          <w:b/>
          <w:bCs/>
        </w:rPr>
        <w:t xml:space="preserve">Middleware composition</w:t>
      </w:r>
      <w:r>
        <w:t xml:space="preserve">: log every action, retry on failure, sync to backend, persist — all as middleware.</w:t>
      </w:r>
    </w:p>
    <w:p>
      <w:pPr>
        <w:pStyle w:val="Compact"/>
        <w:numPr>
          <w:ilvl w:val="0"/>
          <w:numId w:val="1661"/>
        </w:numPr>
      </w:pPr>
      <w:r>
        <w:rPr>
          <w:b/>
          <w:bCs/>
        </w:rPr>
        <w:t xml:space="preserve">Predictability</w:t>
      </w:r>
      <w:r>
        <w:t xml:space="preserve">: pure reducers are easy to test.</w:t>
      </w:r>
    </w:p>
    <w:p>
      <w:pPr>
        <w:pStyle w:val="FirstParagraph"/>
      </w:pPr>
      <w:r>
        <w:t xml:space="preserve">It's painful for:</w:t>
      </w:r>
    </w:p>
    <w:p>
      <w:pPr>
        <w:pStyle w:val="Compact"/>
        <w:numPr>
          <w:ilvl w:val="0"/>
          <w:numId w:val="1662"/>
        </w:numPr>
      </w:pPr>
      <w:r>
        <w:rPr>
          <w:b/>
          <w:bCs/>
        </w:rPr>
        <w:t xml:space="preserve">Scale</w:t>
      </w:r>
      <w:r>
        <w:t xml:space="preserve">: large stores have many slices, many subscribers; selectors get complex; over-rendering needs</w:t>
      </w:r>
      <w:r>
        <w:t xml:space="preserve"> </w:t>
      </w:r>
      <w:r>
        <w:rPr>
          <w:rStyle w:val="VerbatimChar"/>
        </w:rPr>
        <w:t xml:space="preserve">reselect</w:t>
      </w:r>
      <w:r>
        <w:t xml:space="preserve">.</w:t>
      </w:r>
    </w:p>
    <w:p>
      <w:pPr>
        <w:pStyle w:val="Compact"/>
        <w:numPr>
          <w:ilvl w:val="0"/>
          <w:numId w:val="1662"/>
        </w:numPr>
      </w:pPr>
      <w:r>
        <w:rPr>
          <w:b/>
          <w:bCs/>
        </w:rPr>
        <w:t xml:space="preserve">Async</w:t>
      </w:r>
      <w:r>
        <w:t xml:space="preserve">: thunks/sagas are extra layer; native async/await + TanStack Query is simpler.</w:t>
      </w:r>
    </w:p>
    <w:p>
      <w:pPr>
        <w:pStyle w:val="Compact"/>
        <w:numPr>
          <w:ilvl w:val="0"/>
          <w:numId w:val="1662"/>
        </w:numPr>
      </w:pPr>
      <w:r>
        <w:rPr>
          <w:b/>
          <w:bCs/>
        </w:rPr>
        <w:t xml:space="preserve">Bundle</w:t>
      </w:r>
      <w:r>
        <w:t xml:space="preserve">: ~12KB for RTK, more with middleware; vs Zustand's 1KB.</w:t>
      </w:r>
    </w:p>
    <w:p>
      <w:pPr>
        <w:pStyle w:val="FirstParagraph"/>
      </w:pPr>
      <w:r>
        <w:t xml:space="preserve">The 2026 framing:</w:t>
      </w:r>
      <w:r>
        <w:t xml:space="preserve"> </w:t>
      </w:r>
      <w:r>
        <w:rPr>
          <w:b/>
          <w:bCs/>
        </w:rPr>
        <w:t xml:space="preserve">Redux's strength (centralized event log) is also its weakness (one store for unrelated lifecycles)</w:t>
      </w:r>
      <w:r>
        <w:t xml:space="preserve">. The right move is often:</w:t>
      </w:r>
    </w:p>
    <w:p>
      <w:pPr>
        <w:pStyle w:val="Compact"/>
        <w:numPr>
          <w:ilvl w:val="0"/>
          <w:numId w:val="1663"/>
        </w:numPr>
      </w:pPr>
      <w:r>
        <w:t xml:space="preserve">Use Zustand for client state.</w:t>
      </w:r>
    </w:p>
    <w:p>
      <w:pPr>
        <w:pStyle w:val="Compact"/>
        <w:numPr>
          <w:ilvl w:val="0"/>
          <w:numId w:val="1663"/>
        </w:numPr>
      </w:pPr>
      <w:r>
        <w:t xml:space="preserve">Use TanStack Query for server state.</w:t>
      </w:r>
    </w:p>
    <w:p>
      <w:pPr>
        <w:pStyle w:val="Compact"/>
        <w:numPr>
          <w:ilvl w:val="0"/>
          <w:numId w:val="1663"/>
        </w:numPr>
      </w:pPr>
      <w:r>
        <w:t xml:space="preserve">Keep Redux only for the</w:t>
      </w:r>
      <w:r>
        <w:t xml:space="preserve"> </w:t>
      </w:r>
      <w:r>
        <w:rPr>
          <w:i/>
          <w:iCs/>
        </w:rPr>
        <w:t xml:space="preserve">specific</w:t>
      </w:r>
      <w:r>
        <w:t xml:space="preserve"> </w:t>
      </w:r>
      <w:r>
        <w:t xml:space="preserve">slice that genuinely benefits from time-travel debugging or middleware (often: complex domain logic, undo/redo systems, real-time collab state).</w:t>
      </w:r>
    </w:p>
    <w:p>
      <w:pPr>
        <w:pStyle w:val="FirstParagraph"/>
      </w:pPr>
      <w:r>
        <w:t xml:space="preserve">For brownfield migrations, the standard play is to</w:t>
      </w:r>
      <w:r>
        <w:t xml:space="preserve"> </w:t>
      </w:r>
      <w:r>
        <w:rPr>
          <w:b/>
          <w:bCs/>
        </w:rPr>
        <w:t xml:space="preserve">stop adding to Redux</w:t>
      </w:r>
      <w:r>
        <w:t xml:space="preserve"> </w:t>
      </w:r>
      <w:r>
        <w:t xml:space="preserve">and add new features in the new architecture; over time the store shrinks.</w:t>
      </w:r>
    </w:p>
    <w:p>
      <w:r>
        <w:pict>
          <v:rect style="width:0;height:1.5pt" o:hralign="center" o:hrstd="t" o:hr="t"/>
        </w:pict>
      </w:r>
    </w:p>
    <w:bookmarkEnd w:id="1212"/>
    <w:bookmarkStart w:id="1213" w:name="the-why-41"/>
    <w:p>
      <w:pPr>
        <w:pStyle w:val="Heading2"/>
      </w:pPr>
      <w:r>
        <w:t xml:space="preserve">The "Why"</w:t>
      </w:r>
    </w:p>
    <w:p>
      <w:pPr>
        <w:pStyle w:val="FirstParagraph"/>
      </w:pPr>
      <w:r>
        <w:t xml:space="preserve">Redux solved "where does state live in a Flux app" in 2015. By 2018 it was the FE default. By 2022 the server-state portion got better tools. By 2024-2026 the client-state portion did too. Redux itself didn't get worse; the alternatives got better at narrower problems. Companies care because rip-and-replace migrations are expensive — knowing when RTK is "good enough to keep" vs "blocking velocity" matters.</w:t>
      </w:r>
    </w:p>
    <w:p>
      <w:r>
        <w:pict>
          <v:rect style="width:0;height:1.5pt" o:hralign="center" o:hrstd="t" o:hr="t"/>
        </w:pict>
      </w:r>
    </w:p>
    <w:bookmarkEnd w:id="1213"/>
    <w:bookmarkStart w:id="1214" w:name="mental-model-41"/>
    <w:p>
      <w:pPr>
        <w:pStyle w:val="Heading2"/>
      </w:pPr>
      <w:r>
        <w:t xml:space="preserve">Mental Model</w:t>
      </w:r>
    </w:p>
    <w:p>
      <w:pPr>
        <w:pStyle w:val="FirstParagraph"/>
      </w:pPr>
      <w:r>
        <w:t xml:space="preserve">Redux = a city's central post office. Every letter goes through it; full audit trail; great for forensics. But for a quick note across the room (local UI state), the post office is overkill. TanStack Query = a courier service for cross-town packages (server state). Zustand = a sticky note on your monitor (local state).</w:t>
      </w:r>
    </w:p>
    <w:p>
      <w:r>
        <w:pict>
          <v:rect style="width:0;height:1.5pt" o:hralign="center" o:hrstd="t" o:hr="t"/>
        </w:pict>
      </w:r>
    </w:p>
    <w:bookmarkEnd w:id="1214"/>
    <w:bookmarkStart w:id="1215" w:name="internal-working-2026-context-41"/>
    <w:p>
      <w:pPr>
        <w:pStyle w:val="Heading2"/>
      </w:pPr>
      <w:r>
        <w:t xml:space="preserve">Internal Working (2026 Context)</w:t>
      </w:r>
    </w:p>
    <w:p>
      <w:pPr>
        <w:pStyle w:val="Compact"/>
        <w:numPr>
          <w:ilvl w:val="0"/>
          <w:numId w:val="1664"/>
        </w:numPr>
      </w:pPr>
      <w:r>
        <w:rPr>
          <w:rStyle w:val="VerbatimChar"/>
          <w:b/>
          <w:bCs/>
        </w:rPr>
        <w:t xml:space="preserve">createSlice</w:t>
      </w:r>
      <w:r>
        <w:t xml:space="preserve"> </w:t>
      </w:r>
      <w:r>
        <w:t xml:space="preserve">generates action types and creators automatically; reducers use Immer to allow mutate-style code (</w:t>
      </w:r>
      <w:r>
        <w:rPr>
          <w:rStyle w:val="VerbatimChar"/>
        </w:rPr>
        <w:t xml:space="preserve">state.users.push(newUser)</w:t>
      </w:r>
      <w:r>
        <w:t xml:space="preserve">).</w:t>
      </w:r>
    </w:p>
    <w:p>
      <w:pPr>
        <w:pStyle w:val="Compact"/>
        <w:numPr>
          <w:ilvl w:val="0"/>
          <w:numId w:val="1664"/>
        </w:numPr>
      </w:pPr>
      <w:r>
        <w:rPr>
          <w:rStyle w:val="VerbatimChar"/>
          <w:b/>
          <w:bCs/>
        </w:rPr>
        <w:t xml:space="preserve">configureStore</w:t>
      </w:r>
      <w:r>
        <w:t xml:space="preserve"> </w:t>
      </w:r>
      <w:r>
        <w:t xml:space="preserve">wires up Redux DevTools, default middleware (thunk, immutability check, serializability check).</w:t>
      </w:r>
    </w:p>
    <w:p>
      <w:pPr>
        <w:pStyle w:val="Compact"/>
        <w:numPr>
          <w:ilvl w:val="0"/>
          <w:numId w:val="1664"/>
        </w:numPr>
      </w:pPr>
      <w:r>
        <w:rPr>
          <w:b/>
          <w:bCs/>
        </w:rPr>
        <w:t xml:space="preserve">RTK Query</w:t>
      </w:r>
      <w:r>
        <w:t xml:space="preserve"> </w:t>
      </w:r>
      <w:r>
        <w:t xml:space="preserve">generates hooks (</w:t>
      </w:r>
      <w:r>
        <w:rPr>
          <w:rStyle w:val="VerbatimChar"/>
        </w:rPr>
        <w:t xml:space="preserve">useGetOrdersQuery</w:t>
      </w:r>
      <w:r>
        <w:t xml:space="preserve">,</w:t>
      </w:r>
      <w:r>
        <w:t xml:space="preserve"> </w:t>
      </w:r>
      <w:r>
        <w:rPr>
          <w:rStyle w:val="VerbatimChar"/>
        </w:rPr>
        <w:t xml:space="preserve">useUpdateOrderMutation</w:t>
      </w:r>
      <w:r>
        <w:t xml:space="preserve">) from an</w:t>
      </w:r>
      <w:r>
        <w:t xml:space="preserve"> </w:t>
      </w:r>
      <w:r>
        <w:rPr>
          <w:rStyle w:val="VerbatimChar"/>
        </w:rPr>
        <w:t xml:space="preserve">endpoints</w:t>
      </w:r>
      <w:r>
        <w:t xml:space="preserve"> </w:t>
      </w:r>
      <w:r>
        <w:t xml:space="preserve">definition; under the hood it manages a normalized cache keyed by endpoint + args.</w:t>
      </w:r>
    </w:p>
    <w:p>
      <w:pPr>
        <w:pStyle w:val="Compact"/>
        <w:numPr>
          <w:ilvl w:val="0"/>
          <w:numId w:val="1664"/>
        </w:numPr>
      </w:pPr>
      <w:r>
        <w:rPr>
          <w:b/>
          <w:bCs/>
        </w:rPr>
        <w:t xml:space="preserve">Subscription</w:t>
      </w:r>
      <w:r>
        <w:t xml:space="preserve">: components use</w:t>
      </w:r>
      <w:r>
        <w:t xml:space="preserve"> </w:t>
      </w:r>
      <w:r>
        <w:rPr>
          <w:rStyle w:val="VerbatimChar"/>
        </w:rPr>
        <w:t xml:space="preserve">useSelector</w:t>
      </w:r>
      <w:r>
        <w:t xml:space="preserve"> </w:t>
      </w:r>
      <w:r>
        <w:t xml:space="preserve">(memoized via Object.is by default;</w:t>
      </w:r>
      <w:r>
        <w:t xml:space="preserve"> </w:t>
      </w:r>
      <w:r>
        <w:rPr>
          <w:rStyle w:val="VerbatimChar"/>
        </w:rPr>
        <w:t xml:space="preserve">shallowEqual</w:t>
      </w:r>
      <w:r>
        <w:t xml:space="preserve"> </w:t>
      </w:r>
      <w:r>
        <w:t xml:space="preserve">for objects).</w:t>
      </w:r>
      <w:r>
        <w:t xml:space="preserve"> </w:t>
      </w:r>
      <w:r>
        <w:rPr>
          <w:rStyle w:val="VerbatimChar"/>
        </w:rPr>
        <w:t xml:space="preserve">useDispatch</w:t>
      </w:r>
      <w:r>
        <w:t xml:space="preserve"> </w:t>
      </w:r>
      <w:r>
        <w:t xml:space="preserve">returns the store's dispatch.</w:t>
      </w:r>
    </w:p>
    <w:p>
      <w:pPr>
        <w:pStyle w:val="Compact"/>
        <w:numPr>
          <w:ilvl w:val="0"/>
          <w:numId w:val="1664"/>
        </w:numPr>
      </w:pPr>
      <w:r>
        <w:rPr>
          <w:b/>
          <w:bCs/>
        </w:rPr>
        <w:t xml:space="preserve">Threading</w:t>
      </w:r>
      <w:r>
        <w:t xml:space="preserve">: pure JS, single-threaded reducers. No UI thread interaction.</w:t>
      </w:r>
    </w:p>
    <w:p>
      <w:pPr>
        <w:pStyle w:val="Compact"/>
        <w:numPr>
          <w:ilvl w:val="0"/>
          <w:numId w:val="1664"/>
        </w:numPr>
      </w:pPr>
      <w:r>
        <w:rPr>
          <w:b/>
          <w:bCs/>
        </w:rPr>
        <w:t xml:space="preserve">React Compiler</w:t>
      </w:r>
      <w:r>
        <w:t xml:space="preserve">: complements</w:t>
      </w:r>
      <w:r>
        <w:t xml:space="preserve"> </w:t>
      </w:r>
      <w:r>
        <w:rPr>
          <w:rStyle w:val="VerbatimChar"/>
        </w:rPr>
        <w:t xml:space="preserve">useSelector</w:t>
      </w:r>
      <w:r>
        <w:t xml:space="preserve"> </w:t>
      </w:r>
      <w:r>
        <w:t xml:space="preserve">(auto-memoizes consumer components). RTK already uses good memoization internally.</w:t>
      </w:r>
    </w:p>
    <w:p>
      <w:r>
        <w:pict>
          <v:rect style="width:0;height:1.5pt" o:hralign="center" o:hrstd="t" o:hr="t"/>
        </w:pict>
      </w:r>
    </w:p>
    <w:bookmarkEnd w:id="1215"/>
    <w:bookmarkStart w:id="1216" w:name="modern-implementation-code-41"/>
    <w:p>
      <w:pPr>
        <w:pStyle w:val="Heading2"/>
      </w:pPr>
      <w:r>
        <w:t xml:space="preserve">Modern Implementation (Code)</w:t>
      </w:r>
    </w:p>
    <w:p>
      <w:pPr>
        <w:pStyle w:val="SourceCode"/>
      </w:pPr>
      <w:r>
        <w:rPr>
          <w:rStyle w:val="VerbatimChar"/>
        </w:rPr>
        <w:t xml:space="preserve">// store.ts</w:t>
      </w:r>
      <w:r>
        <w:br/>
      </w:r>
      <w:r>
        <w:rPr>
          <w:rStyle w:val="VerbatimChar"/>
        </w:rPr>
        <w:t xml:space="preserve">import { configureStore } from '@reduxjs/toolkit';</w:t>
      </w:r>
      <w:r>
        <w:br/>
      </w:r>
      <w:r>
        <w:rPr>
          <w:rStyle w:val="VerbatimChar"/>
        </w:rPr>
        <w:t xml:space="preserve">import authReducer from './authSlice';</w:t>
      </w:r>
      <w:r>
        <w:br/>
      </w:r>
      <w:r>
        <w:rPr>
          <w:rStyle w:val="VerbatimChar"/>
        </w:rPr>
        <w:t xml:space="preserve">import { ordersApi } from './ordersApi';</w:t>
      </w:r>
      <w:r>
        <w:br/>
      </w:r>
      <w:r>
        <w:br/>
      </w:r>
      <w:r>
        <w:rPr>
          <w:rStyle w:val="VerbatimChar"/>
        </w:rPr>
        <w:t xml:space="preserve">export const store = configureStore({</w:t>
      </w:r>
      <w:r>
        <w:br/>
      </w:r>
      <w:r>
        <w:rPr>
          <w:rStyle w:val="VerbatimChar"/>
        </w:rPr>
        <w:t xml:space="preserve">  reducer: {</w:t>
      </w:r>
      <w:r>
        <w:br/>
      </w:r>
      <w:r>
        <w:rPr>
          <w:rStyle w:val="VerbatimChar"/>
        </w:rPr>
        <w:t xml:space="preserve">    auth: authReducer,</w:t>
      </w:r>
      <w:r>
        <w:br/>
      </w:r>
      <w:r>
        <w:rPr>
          <w:rStyle w:val="VerbatimChar"/>
        </w:rPr>
        <w:t xml:space="preserve">    [ordersApi.reducerPath]: ordersApi.reducer,</w:t>
      </w:r>
      <w:r>
        <w:br/>
      </w:r>
      <w:r>
        <w:rPr>
          <w:rStyle w:val="VerbatimChar"/>
        </w:rPr>
        <w:t xml:space="preserve">  },</w:t>
      </w:r>
      <w:r>
        <w:br/>
      </w:r>
      <w:r>
        <w:rPr>
          <w:rStyle w:val="VerbatimChar"/>
        </w:rPr>
        <w:t xml:space="preserve">  middleware: (getDefault) =&gt; getDefault().concat(ordersApi.middleware),</w:t>
      </w:r>
      <w:r>
        <w:br/>
      </w:r>
      <w:r>
        <w:rPr>
          <w:rStyle w:val="VerbatimChar"/>
        </w:rPr>
        <w:t xml:space="preserve">});</w:t>
      </w:r>
      <w:r>
        <w:br/>
      </w:r>
      <w:r>
        <w:br/>
      </w:r>
      <w:r>
        <w:rPr>
          <w:rStyle w:val="VerbatimChar"/>
        </w:rPr>
        <w:t xml:space="preserve">export type RootState = ReturnType&lt;typeof store.getState&gt;;</w:t>
      </w:r>
      <w:r>
        <w:br/>
      </w:r>
      <w:r>
        <w:rPr>
          <w:rStyle w:val="VerbatimChar"/>
        </w:rPr>
        <w:t xml:space="preserve">export type AppDispatch = typeof store.dispatch;</w:t>
      </w:r>
    </w:p>
    <w:p>
      <w:pPr>
        <w:pStyle w:val="SourceCode"/>
      </w:pPr>
      <w:r>
        <w:rPr>
          <w:rStyle w:val="VerbatimChar"/>
        </w:rPr>
        <w:t xml:space="preserve">// authSlice.ts</w:t>
      </w:r>
      <w:r>
        <w:br/>
      </w:r>
      <w:r>
        <w:rPr>
          <w:rStyle w:val="VerbatimChar"/>
        </w:rPr>
        <w:t xml:space="preserve">import { createSlice, PayloadAction } from '@reduxjs/toolkit';</w:t>
      </w:r>
      <w:r>
        <w:br/>
      </w:r>
      <w:r>
        <w:br/>
      </w:r>
      <w:r>
        <w:rPr>
          <w:rStyle w:val="VerbatimChar"/>
        </w:rPr>
        <w:t xml:space="preserve">type AuthState = { token: string | null; userId: string | null };</w:t>
      </w:r>
      <w:r>
        <w:br/>
      </w:r>
      <w:r>
        <w:rPr>
          <w:rStyle w:val="VerbatimChar"/>
        </w:rPr>
        <w:t xml:space="preserve">const initial: AuthState = { token: null, userId: null };</w:t>
      </w:r>
      <w:r>
        <w:br/>
      </w:r>
      <w:r>
        <w:br/>
      </w:r>
      <w:r>
        <w:rPr>
          <w:rStyle w:val="VerbatimChar"/>
        </w:rPr>
        <w:t xml:space="preserve">const authSlice = createSlice({</w:t>
      </w:r>
      <w:r>
        <w:br/>
      </w:r>
      <w:r>
        <w:rPr>
          <w:rStyle w:val="VerbatimChar"/>
        </w:rPr>
        <w:t xml:space="preserve">  name: 'auth',</w:t>
      </w:r>
      <w:r>
        <w:br/>
      </w:r>
      <w:r>
        <w:rPr>
          <w:rStyle w:val="VerbatimChar"/>
        </w:rPr>
        <w:t xml:space="preserve">  initialState: initial,</w:t>
      </w:r>
      <w:r>
        <w:br/>
      </w:r>
      <w:r>
        <w:rPr>
          <w:rStyle w:val="VerbatimChar"/>
        </w:rPr>
        <w:t xml:space="preserve">  reducers: {</w:t>
      </w:r>
      <w:r>
        <w:br/>
      </w:r>
      <w:r>
        <w:rPr>
          <w:rStyle w:val="VerbatimChar"/>
        </w:rPr>
        <w:t xml:space="preserve">    signedIn(state, action: PayloadAction&lt;{ token: string; userId: string }&gt;) {</w:t>
      </w:r>
      <w:r>
        <w:br/>
      </w:r>
      <w:r>
        <w:rPr>
          <w:rStyle w:val="VerbatimChar"/>
        </w:rPr>
        <w:t xml:space="preserve">      state.token = action.payload.token;</w:t>
      </w:r>
      <w:r>
        <w:br/>
      </w:r>
      <w:r>
        <w:rPr>
          <w:rStyle w:val="VerbatimChar"/>
        </w:rPr>
        <w:t xml:space="preserve">      state.userId = action.payload.userId;</w:t>
      </w:r>
      <w:r>
        <w:br/>
      </w:r>
      <w:r>
        <w:rPr>
          <w:rStyle w:val="VerbatimChar"/>
        </w:rPr>
        <w:t xml:space="preserve">    },</w:t>
      </w:r>
      <w:r>
        <w:br/>
      </w:r>
      <w:r>
        <w:rPr>
          <w:rStyle w:val="VerbatimChar"/>
        </w:rPr>
        <w:t xml:space="preserve">    signedOut(state) {</w:t>
      </w:r>
      <w:r>
        <w:br/>
      </w:r>
      <w:r>
        <w:rPr>
          <w:rStyle w:val="VerbatimChar"/>
        </w:rPr>
        <w:t xml:space="preserve">      state.token = null;</w:t>
      </w:r>
      <w:r>
        <w:br/>
      </w:r>
      <w:r>
        <w:rPr>
          <w:rStyle w:val="VerbatimChar"/>
        </w:rPr>
        <w:t xml:space="preserve">      state.userId = null;</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const { signedIn, signedOut } = authSlice.actions;</w:t>
      </w:r>
      <w:r>
        <w:br/>
      </w:r>
      <w:r>
        <w:rPr>
          <w:rStyle w:val="VerbatimChar"/>
        </w:rPr>
        <w:t xml:space="preserve">export default authSlice.reducer;</w:t>
      </w:r>
    </w:p>
    <w:p>
      <w:pPr>
        <w:pStyle w:val="SourceCode"/>
      </w:pPr>
      <w:r>
        <w:rPr>
          <w:rStyle w:val="VerbatimChar"/>
        </w:rPr>
        <w:t xml:space="preserve">// ordersApi.ts — RTK Query</w:t>
      </w:r>
      <w:r>
        <w:br/>
      </w:r>
      <w:r>
        <w:rPr>
          <w:rStyle w:val="VerbatimChar"/>
        </w:rPr>
        <w:t xml:space="preserve">import { createApi, fetchBaseQuery } from '@reduxjs/toolkit/query/react';</w:t>
      </w:r>
      <w:r>
        <w:br/>
      </w:r>
      <w:r>
        <w:br/>
      </w:r>
      <w:r>
        <w:rPr>
          <w:rStyle w:val="VerbatimChar"/>
        </w:rPr>
        <w:t xml:space="preserve">export const ordersApi = createApi({</w:t>
      </w:r>
      <w:r>
        <w:br/>
      </w:r>
      <w:r>
        <w:rPr>
          <w:rStyle w:val="VerbatimChar"/>
        </w:rPr>
        <w:t xml:space="preserve">  reducerPath: 'ordersApi',</w:t>
      </w:r>
      <w:r>
        <w:br/>
      </w:r>
      <w:r>
        <w:rPr>
          <w:rStyle w:val="VerbatimChar"/>
        </w:rPr>
        <w:t xml:space="preserve">  baseQuery: fetchBaseQuery({ baseUrl: '/api' }),</w:t>
      </w:r>
      <w:r>
        <w:br/>
      </w:r>
      <w:r>
        <w:rPr>
          <w:rStyle w:val="VerbatimChar"/>
        </w:rPr>
        <w:t xml:space="preserve">  tagTypes: ['Order'],</w:t>
      </w:r>
      <w:r>
        <w:br/>
      </w:r>
      <w:r>
        <w:rPr>
          <w:rStyle w:val="VerbatimChar"/>
        </w:rPr>
        <w:t xml:space="preserve">  endpoints: (builder) =&gt; ({</w:t>
      </w:r>
      <w:r>
        <w:br/>
      </w:r>
      <w:r>
        <w:rPr>
          <w:rStyle w:val="VerbatimChar"/>
        </w:rPr>
        <w:t xml:space="preserve">    getOrders: builder.query&lt;Order[], string&gt;({</w:t>
      </w:r>
      <w:r>
        <w:br/>
      </w:r>
      <w:r>
        <w:rPr>
          <w:rStyle w:val="VerbatimChar"/>
        </w:rPr>
        <w:t xml:space="preserve">      query: (userId) =&gt; `/orders?user=${userId}`,</w:t>
      </w:r>
      <w:r>
        <w:br/>
      </w:r>
      <w:r>
        <w:rPr>
          <w:rStyle w:val="VerbatimChar"/>
        </w:rPr>
        <w:t xml:space="preserve">      providesTags: (result) =&gt;</w:t>
      </w:r>
      <w:r>
        <w:br/>
      </w:r>
      <w:r>
        <w:rPr>
          <w:rStyle w:val="VerbatimChar"/>
        </w:rPr>
        <w:t xml:space="preserve">        result ? [...result.map((o) =&gt; ({ type: 'Order' as const, id: o.id })), 'Order'] : ['Order'],</w:t>
      </w:r>
      <w:r>
        <w:br/>
      </w:r>
      <w:r>
        <w:rPr>
          <w:rStyle w:val="VerbatimChar"/>
        </w:rPr>
        <w:t xml:space="preserve">    }),</w:t>
      </w:r>
      <w:r>
        <w:br/>
      </w:r>
      <w:r>
        <w:rPr>
          <w:rStyle w:val="VerbatimChar"/>
        </w:rPr>
        <w:t xml:space="preserve">    markPaid: builder.mutation&lt;Order, string&gt;({</w:t>
      </w:r>
      <w:r>
        <w:br/>
      </w:r>
      <w:r>
        <w:rPr>
          <w:rStyle w:val="VerbatimChar"/>
        </w:rPr>
        <w:t xml:space="preserve">      query: (id) =&gt; ({ url: `/orders/${id}/pay`, method: 'POST' }),</w:t>
      </w:r>
      <w:r>
        <w:br/>
      </w:r>
      <w:r>
        <w:rPr>
          <w:rStyle w:val="VerbatimChar"/>
        </w:rPr>
        <w:t xml:space="preserve">      invalidatesTags: (_r, _e, id) =&gt; [{ type: 'Order', id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const { useGetOrdersQuery, useMarkPaidMutation } = ordersApi;</w:t>
      </w:r>
    </w:p>
    <w:p>
      <w:r>
        <w:pict>
          <v:rect style="width:0;height:1.5pt" o:hralign="center" o:hrstd="t" o:hr="t"/>
        </w:pict>
      </w:r>
    </w:p>
    <w:bookmarkEnd w:id="1216"/>
    <w:bookmarkStart w:id="1217" w:name="comparison-41"/>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RTK</w:t>
            </w:r>
          </w:p>
        </w:tc>
        <w:tc>
          <w:tcPr/>
          <w:p>
            <w:pPr>
              <w:pStyle w:val="Compact"/>
            </w:pPr>
            <w:r>
              <w:t xml:space="preserve">TanStack Query + Zustand</w:t>
            </w:r>
          </w:p>
        </w:tc>
      </w:tr>
      <w:tr>
        <w:tc>
          <w:tcPr/>
          <w:p>
            <w:pPr>
              <w:pStyle w:val="Compact"/>
            </w:pPr>
            <w:r>
              <w:t xml:space="preserve">Server state</w:t>
            </w:r>
          </w:p>
        </w:tc>
        <w:tc>
          <w:tcPr/>
          <w:p>
            <w:pPr>
              <w:pStyle w:val="Compact"/>
            </w:pPr>
            <w:r>
              <w:t xml:space="preserve">RTK Query</w:t>
            </w:r>
          </w:p>
        </w:tc>
        <w:tc>
          <w:tcPr/>
          <w:p>
            <w:pPr>
              <w:pStyle w:val="Compact"/>
            </w:pPr>
            <w:r>
              <w:t xml:space="preserve">TanStack Query</w:t>
            </w:r>
          </w:p>
        </w:tc>
      </w:tr>
      <w:tr>
        <w:tc>
          <w:tcPr/>
          <w:p>
            <w:pPr>
              <w:pStyle w:val="Compact"/>
            </w:pPr>
            <w:r>
              <w:t xml:space="preserve">Client state</w:t>
            </w:r>
          </w:p>
        </w:tc>
        <w:tc>
          <w:tcPr/>
          <w:p>
            <w:pPr>
              <w:pStyle w:val="Compact"/>
            </w:pPr>
            <w:r>
              <w:t xml:space="preserve">slices</w:t>
            </w:r>
          </w:p>
        </w:tc>
        <w:tc>
          <w:tcPr/>
          <w:p>
            <w:pPr>
              <w:pStyle w:val="Compact"/>
            </w:pPr>
            <w:r>
              <w:t xml:space="preserve">Zustand</w:t>
            </w:r>
          </w:p>
        </w:tc>
      </w:tr>
      <w:tr>
        <w:tc>
          <w:tcPr/>
          <w:p>
            <w:pPr>
              <w:pStyle w:val="Compact"/>
            </w:pPr>
            <w:r>
              <w:t xml:space="preserve">Bundle</w:t>
            </w:r>
          </w:p>
        </w:tc>
        <w:tc>
          <w:tcPr/>
          <w:p>
            <w:pPr>
              <w:pStyle w:val="Compact"/>
            </w:pPr>
            <w:r>
              <w:t xml:space="preserve">~12KB + middleware</w:t>
            </w:r>
          </w:p>
        </w:tc>
        <w:tc>
          <w:tcPr/>
          <w:p>
            <w:pPr>
              <w:pStyle w:val="Compact"/>
            </w:pPr>
            <w:r>
              <w:t xml:space="preserve">~14KB</w:t>
            </w:r>
          </w:p>
        </w:tc>
      </w:tr>
      <w:tr>
        <w:tc>
          <w:tcPr/>
          <w:p>
            <w:pPr>
              <w:pStyle w:val="Compact"/>
            </w:pPr>
            <w:r>
              <w:t xml:space="preserve">Boilerplate</w:t>
            </w:r>
          </w:p>
        </w:tc>
        <w:tc>
          <w:tcPr/>
          <w:p>
            <w:pPr>
              <w:pStyle w:val="Compact"/>
            </w:pPr>
            <w:r>
              <w:t xml:space="preserve">moderate</w:t>
            </w:r>
          </w:p>
        </w:tc>
        <w:tc>
          <w:tcPr/>
          <w:p>
            <w:pPr>
              <w:pStyle w:val="Compact"/>
            </w:pPr>
            <w:r>
              <w:t xml:space="preserve">minimal</w:t>
            </w:r>
          </w:p>
        </w:tc>
      </w:tr>
      <w:tr>
        <w:tc>
          <w:tcPr/>
          <w:p>
            <w:pPr>
              <w:pStyle w:val="Compact"/>
            </w:pPr>
            <w:r>
              <w:t xml:space="preserve">DevTools</w:t>
            </w:r>
          </w:p>
        </w:tc>
        <w:tc>
          <w:tcPr/>
          <w:p>
            <w:pPr>
              <w:pStyle w:val="Compact"/>
            </w:pPr>
            <w:r>
              <w:t xml:space="preserve">best-in-class</w:t>
            </w:r>
          </w:p>
        </w:tc>
        <w:tc>
          <w:tcPr/>
          <w:p>
            <w:pPr>
              <w:pStyle w:val="Compact"/>
            </w:pPr>
            <w:r>
              <w:t xml:space="preserve">good</w:t>
            </w:r>
          </w:p>
        </w:tc>
      </w:tr>
      <w:tr>
        <w:tc>
          <w:tcPr/>
          <w:p>
            <w:pPr>
              <w:pStyle w:val="Compact"/>
            </w:pPr>
            <w:r>
              <w:t xml:space="preserve">Time travel</w:t>
            </w:r>
          </w:p>
        </w:tc>
        <w:tc>
          <w:tcPr/>
          <w:p>
            <w:pPr>
              <w:pStyle w:val="Compact"/>
            </w:pPr>
            <w:r>
              <w:t xml:space="preserve">yes</w:t>
            </w:r>
          </w:p>
        </w:tc>
        <w:tc>
          <w:tcPr/>
          <w:p>
            <w:pPr>
              <w:pStyle w:val="Compact"/>
            </w:pPr>
            <w:r>
              <w:t xml:space="preserve">no</w:t>
            </w:r>
          </w:p>
        </w:tc>
      </w:tr>
      <w:tr>
        <w:tc>
          <w:tcPr/>
          <w:p>
            <w:pPr>
              <w:pStyle w:val="Compact"/>
            </w:pPr>
            <w:r>
              <w:t xml:space="preserve">Async patterns</w:t>
            </w:r>
          </w:p>
        </w:tc>
        <w:tc>
          <w:tcPr/>
          <w:p>
            <w:pPr>
              <w:pStyle w:val="Compact"/>
            </w:pPr>
            <w:r>
              <w:t xml:space="preserve">thunk/saga/observable</w:t>
            </w:r>
          </w:p>
        </w:tc>
        <w:tc>
          <w:tcPr/>
          <w:p>
            <w:pPr>
              <w:pStyle w:val="Compact"/>
            </w:pPr>
            <w:r>
              <w:t xml:space="preserve">hooks only</w:t>
            </w:r>
          </w:p>
        </w:tc>
      </w:tr>
      <w:tr>
        <w:tc>
          <w:tcPr/>
          <w:p>
            <w:pPr>
              <w:pStyle w:val="Compact"/>
            </w:pPr>
            <w:r>
              <w:t xml:space="preserve">Learning curve</w:t>
            </w:r>
          </w:p>
        </w:tc>
        <w:tc>
          <w:tcPr/>
          <w:p>
            <w:pPr>
              <w:pStyle w:val="Compact"/>
            </w:pPr>
            <w:r>
              <w:t xml:space="preserve">moderate</w:t>
            </w:r>
          </w:p>
        </w:tc>
        <w:tc>
          <w:tcPr/>
          <w:p>
            <w:pPr>
              <w:pStyle w:val="Compact"/>
            </w:pPr>
            <w:r>
              <w:t xml:space="preserve">gentle</w:t>
            </w:r>
          </w:p>
        </w:tc>
      </w:tr>
      <w:tr>
        <w:tc>
          <w:tcPr/>
          <w:p>
            <w:pPr>
              <w:pStyle w:val="Compact"/>
            </w:pPr>
            <w:r>
              <w:t xml:space="preserve">Default in 2026</w:t>
            </w:r>
          </w:p>
        </w:tc>
        <w:tc>
          <w:tcPr/>
          <w:p>
            <w:pPr>
              <w:pStyle w:val="Compact"/>
            </w:pPr>
            <w:r>
              <w:t xml:space="preserve">⚠️ legacy choice</w:t>
            </w:r>
          </w:p>
        </w:tc>
        <w:tc>
          <w:tcPr/>
          <w:p>
            <w:pPr>
              <w:pStyle w:val="Compact"/>
            </w:pPr>
            <w:r>
              <w:t xml:space="preserv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RTK Query</w:t>
            </w:r>
          </w:p>
        </w:tc>
        <w:tc>
          <w:tcPr/>
          <w:p>
            <w:pPr>
              <w:pStyle w:val="Compact"/>
            </w:pPr>
            <w:r>
              <w:t xml:space="preserve">TanStack Query</w:t>
            </w:r>
          </w:p>
        </w:tc>
      </w:tr>
      <w:tr>
        <w:tc>
          <w:tcPr/>
          <w:p>
            <w:pPr>
              <w:pStyle w:val="Compact"/>
            </w:pPr>
            <w:r>
              <w:t xml:space="preserve">Coupled to Redux</w:t>
            </w:r>
          </w:p>
        </w:tc>
        <w:tc>
          <w:tcPr/>
          <w:p>
            <w:pPr>
              <w:pStyle w:val="Compact"/>
            </w:pPr>
            <w:r>
              <w:t xml:space="preserve">standalone</w:t>
            </w:r>
          </w:p>
        </w:tc>
      </w:tr>
      <w:tr>
        <w:tc>
          <w:tcPr/>
          <w:p>
            <w:pPr>
              <w:pStyle w:val="Compact"/>
            </w:pPr>
            <w:r>
              <w:t xml:space="preserve">Hooks generated from endpoints</w:t>
            </w:r>
          </w:p>
        </w:tc>
        <w:tc>
          <w:tcPr/>
          <w:p>
            <w:pPr>
              <w:pStyle w:val="Compact"/>
            </w:pPr>
            <w:r>
              <w:t xml:space="preserve">hooks per-call</w:t>
            </w:r>
          </w:p>
        </w:tc>
      </w:tr>
      <w:tr>
        <w:tc>
          <w:tcPr/>
          <w:p>
            <w:pPr>
              <w:pStyle w:val="Compact"/>
            </w:pPr>
            <w:r>
              <w:t xml:space="preserve">Tag-based invalidation</w:t>
            </w:r>
          </w:p>
        </w:tc>
        <w:tc>
          <w:tcPr/>
          <w:p>
            <w:pPr>
              <w:pStyle w:val="Compact"/>
            </w:pPr>
            <w:r>
              <w:t xml:space="preserve">key-based invalidation</w:t>
            </w:r>
          </w:p>
        </w:tc>
      </w:tr>
      <w:tr>
        <w:tc>
          <w:tcPr/>
          <w:p>
            <w:pPr>
              <w:pStyle w:val="Compact"/>
            </w:pPr>
            <w:r>
              <w:t xml:space="preserve">Normalization optional</w:t>
            </w:r>
          </w:p>
        </w:tc>
        <w:tc>
          <w:tcPr/>
          <w:p>
            <w:pPr>
              <w:pStyle w:val="Compact"/>
            </w:pPr>
            <w:r>
              <w:t xml:space="preserve">normalization optional</w:t>
            </w:r>
          </w:p>
        </w:tc>
      </w:tr>
      <w:tr>
        <w:tc>
          <w:tcPr/>
          <w:p>
            <w:pPr>
              <w:pStyle w:val="Compact"/>
            </w:pPr>
            <w:r>
              <w:t xml:space="preserve">Smaller community</w:t>
            </w:r>
          </w:p>
        </w:tc>
        <w:tc>
          <w:tcPr/>
          <w:p>
            <w:pPr>
              <w:pStyle w:val="Compact"/>
            </w:pPr>
            <w:r>
              <w:t xml:space="preserve">larger community</w:t>
            </w:r>
          </w:p>
        </w:tc>
      </w:tr>
    </w:tbl>
    <w:p>
      <w:r>
        <w:pict>
          <v:rect style="width:0;height:1.5pt" o:hralign="center" o:hrstd="t" o:hr="t"/>
        </w:pict>
      </w:r>
    </w:p>
    <w:bookmarkEnd w:id="1217"/>
    <w:bookmarkStart w:id="1218" w:name="production-usage-41"/>
    <w:p>
      <w:pPr>
        <w:pStyle w:val="Heading2"/>
      </w:pPr>
      <w:r>
        <w:t xml:space="preserve">Production Usage</w:t>
      </w:r>
    </w:p>
    <w:p>
      <w:pPr>
        <w:pStyle w:val="Compact"/>
        <w:numPr>
          <w:ilvl w:val="0"/>
          <w:numId w:val="1665"/>
        </w:numPr>
      </w:pPr>
      <w:r>
        <w:rPr>
          <w:b/>
          <w:bCs/>
        </w:rPr>
        <w:t xml:space="preserve">Apps with deep Redux history</w:t>
      </w:r>
      <w:r>
        <w:t xml:space="preserve"> </w:t>
      </w:r>
      <w:r>
        <w:t xml:space="preserve">(5+ years, 100+ slices) — RTK is the upgrade path.</w:t>
      </w:r>
    </w:p>
    <w:p>
      <w:pPr>
        <w:pStyle w:val="Compact"/>
        <w:numPr>
          <w:ilvl w:val="0"/>
          <w:numId w:val="1665"/>
        </w:numPr>
      </w:pPr>
      <w:r>
        <w:rPr>
          <w:b/>
          <w:bCs/>
        </w:rPr>
        <w:t xml:space="preserve">Apps needing time-travel debugging</w:t>
      </w:r>
      <w:r>
        <w:t xml:space="preserve"> </w:t>
      </w:r>
      <w:r>
        <w:t xml:space="preserve">(complex domain logic, financial workflows).</w:t>
      </w:r>
    </w:p>
    <w:p>
      <w:pPr>
        <w:pStyle w:val="Compact"/>
        <w:numPr>
          <w:ilvl w:val="0"/>
          <w:numId w:val="1665"/>
        </w:numPr>
      </w:pPr>
      <w:r>
        <w:rPr>
          <w:b/>
          <w:bCs/>
        </w:rPr>
        <w:t xml:space="preserve">Apps with saga/observable middleware</w:t>
      </w:r>
      <w:r>
        <w:t xml:space="preserve"> </w:t>
      </w:r>
      <w:r>
        <w:t xml:space="preserve">(legacy patterns, not greenfield).</w:t>
      </w:r>
    </w:p>
    <w:p>
      <w:pPr>
        <w:pStyle w:val="Compact"/>
        <w:numPr>
          <w:ilvl w:val="0"/>
          <w:numId w:val="1665"/>
        </w:numPr>
      </w:pPr>
      <w:r>
        <w:rPr>
          <w:b/>
          <w:bCs/>
        </w:rPr>
        <w:t xml:space="preserve">Greenfield apps in 2026</w:t>
      </w:r>
      <w:r>
        <w:t xml:space="preserve"> </w:t>
      </w:r>
      <w:r>
        <w:t xml:space="preserve">— usually skip RTK; use TanStack + Zustand.</w:t>
      </w:r>
    </w:p>
    <w:p>
      <w:pPr>
        <w:pStyle w:val="FirstParagraph"/>
      </w:pPr>
      <w:r>
        <w:t xml:space="preserve">Scaling pitfalls: organize slices by feature, not by data shape; standardize selector style; lint against direct state access.</w:t>
      </w:r>
    </w:p>
    <w:p>
      <w:r>
        <w:pict>
          <v:rect style="width:0;height:1.5pt" o:hralign="center" o:hrstd="t" o:hr="t"/>
        </w:pict>
      </w:r>
    </w:p>
    <w:bookmarkEnd w:id="1218"/>
    <w:bookmarkStart w:id="1219" w:name="hands-on-exercise-41"/>
    <w:p>
      <w:pPr>
        <w:pStyle w:val="Heading2"/>
      </w:pPr>
      <w:r>
        <w:t xml:space="preserve">Hands-On Exercise</w:t>
      </w:r>
    </w:p>
    <w:p>
      <w:pPr>
        <w:pStyle w:val="Compact"/>
        <w:numPr>
          <w:ilvl w:val="0"/>
          <w:numId w:val="1666"/>
        </w:numPr>
      </w:pPr>
      <w:r>
        <w:rPr>
          <w:b/>
          <w:bCs/>
        </w:rPr>
        <w:t xml:space="preserve">Implementation</w:t>
      </w:r>
      <w:r>
        <w:t xml:space="preserve">: build a Redux Toolkit slice for an undo/redo text editor (where time-travel is genuinely useful).</w:t>
      </w:r>
    </w:p>
    <w:p>
      <w:pPr>
        <w:pStyle w:val="Compact"/>
        <w:numPr>
          <w:ilvl w:val="0"/>
          <w:numId w:val="1666"/>
        </w:numPr>
      </w:pPr>
      <w:r>
        <w:rPr>
          <w:b/>
          <w:bCs/>
        </w:rPr>
        <w:t xml:space="preserve">Debugging</w:t>
      </w:r>
      <w:r>
        <w:t xml:space="preserve">: an RTK Query mutation succeeds but the list doesn't refresh — check tag setup.</w:t>
      </w:r>
    </w:p>
    <w:p>
      <w:pPr>
        <w:pStyle w:val="Compact"/>
        <w:numPr>
          <w:ilvl w:val="0"/>
          <w:numId w:val="1666"/>
        </w:numPr>
      </w:pPr>
      <w:r>
        <w:rPr>
          <w:b/>
          <w:bCs/>
        </w:rPr>
        <w:t xml:space="preserve">Architecture</w:t>
      </w:r>
      <w:r>
        <w:t xml:space="preserve">: design a migration plan from a 50-slice RTK store to TanStack Query + Zustand.</w:t>
      </w:r>
    </w:p>
    <w:p>
      <w:pPr>
        <w:pStyle w:val="Compact"/>
        <w:numPr>
          <w:ilvl w:val="0"/>
          <w:numId w:val="1666"/>
        </w:numPr>
      </w:pPr>
      <w:r>
        <w:rPr>
          <w:b/>
          <w:bCs/>
        </w:rPr>
        <w:t xml:space="preserve">Optimization</w:t>
      </w:r>
      <w:r>
        <w:t xml:space="preserve">: a slice causes 200+ component re-renders per dispatch — use</w:t>
      </w:r>
      <w:r>
        <w:t xml:space="preserve"> </w:t>
      </w:r>
      <w:r>
        <w:rPr>
          <w:rStyle w:val="VerbatimChar"/>
        </w:rPr>
        <w:t xml:space="preserve">reselect</w:t>
      </w:r>
      <w:r>
        <w:t xml:space="preserve"> </w:t>
      </w:r>
      <w:r>
        <w:t xml:space="preserve">and shallow comparators.</w:t>
      </w:r>
    </w:p>
    <w:p>
      <w:r>
        <w:pict>
          <v:rect style="width:0;height:1.5pt" o:hralign="center" o:hrstd="t" o:hr="t"/>
        </w:pict>
      </w:r>
    </w:p>
    <w:bookmarkEnd w:id="1219"/>
    <w:bookmarkStart w:id="1220" w:name="common-mistakes-41"/>
    <w:p>
      <w:pPr>
        <w:pStyle w:val="Heading2"/>
      </w:pPr>
      <w:r>
        <w:t xml:space="preserve">Common Mistakes</w:t>
      </w:r>
    </w:p>
    <w:p>
      <w:pPr>
        <w:pStyle w:val="Compact"/>
        <w:numPr>
          <w:ilvl w:val="0"/>
          <w:numId w:val="1667"/>
        </w:numPr>
      </w:pPr>
      <w:r>
        <w:t xml:space="preserve">Using thunks for everything when RTK Query would suffice.</w:t>
      </w:r>
    </w:p>
    <w:p>
      <w:pPr>
        <w:pStyle w:val="Compact"/>
        <w:numPr>
          <w:ilvl w:val="0"/>
          <w:numId w:val="1667"/>
        </w:numPr>
      </w:pPr>
      <w:r>
        <w:t xml:space="preserve">Selectors returning new objects per call without</w:t>
      </w:r>
      <w:r>
        <w:t xml:space="preserve"> </w:t>
      </w:r>
      <w:r>
        <w:rPr>
          <w:rStyle w:val="VerbatimChar"/>
        </w:rPr>
        <w:t xml:space="preserve">reselect</w:t>
      </w:r>
      <w:r>
        <w:t xml:space="preserve"> </w:t>
      </w:r>
      <w:r>
        <w:t xml:space="preserve">→ over-rendering.</w:t>
      </w:r>
    </w:p>
    <w:p>
      <w:pPr>
        <w:pStyle w:val="Compact"/>
        <w:numPr>
          <w:ilvl w:val="0"/>
          <w:numId w:val="1667"/>
        </w:numPr>
      </w:pPr>
      <w:r>
        <w:t xml:space="preserve">Spreading state in reducers (Immer makes mutate-style safe — use it).</w:t>
      </w:r>
    </w:p>
    <w:p>
      <w:pPr>
        <w:pStyle w:val="Compact"/>
        <w:numPr>
          <w:ilvl w:val="0"/>
          <w:numId w:val="1667"/>
        </w:numPr>
      </w:pPr>
      <w:r>
        <w:t xml:space="preserve">Storing non-serializable data (functions, class instances) in the store.</w:t>
      </w:r>
    </w:p>
    <w:p>
      <w:pPr>
        <w:pStyle w:val="Compact"/>
        <w:numPr>
          <w:ilvl w:val="0"/>
          <w:numId w:val="1667"/>
        </w:numPr>
      </w:pPr>
      <w:r>
        <w:t xml:space="preserve">Mixing RTK Query and TanStack Query in the same project (pick one).</w:t>
      </w:r>
    </w:p>
    <w:p>
      <w:r>
        <w:pict>
          <v:rect style="width:0;height:1.5pt" o:hralign="center" o:hrstd="t" o:hr="t"/>
        </w:pict>
      </w:r>
    </w:p>
    <w:bookmarkEnd w:id="1220"/>
    <w:bookmarkStart w:id="1221" w:name="production-red-flags-41"/>
    <w:p>
      <w:pPr>
        <w:pStyle w:val="Heading2"/>
      </w:pPr>
      <w:r>
        <w:t xml:space="preserve">Production Red Flags</w:t>
      </w:r>
    </w:p>
    <w:p>
      <w:pPr>
        <w:pStyle w:val="Compact"/>
        <w:numPr>
          <w:ilvl w:val="0"/>
          <w:numId w:val="1668"/>
        </w:numPr>
      </w:pPr>
      <w:r>
        <w:rPr>
          <w:b/>
          <w:bCs/>
        </w:rPr>
        <w:t xml:space="preserve">Greenfield 2026 app starting with RTK</w:t>
      </w:r>
      <w:r>
        <w:t xml:space="preserve"> </w:t>
      </w:r>
      <w:r>
        <w:t xml:space="preserve">as default → likely a ladder-pattern reflex.</w:t>
      </w:r>
    </w:p>
    <w:p>
      <w:pPr>
        <w:pStyle w:val="Compact"/>
        <w:numPr>
          <w:ilvl w:val="0"/>
          <w:numId w:val="1668"/>
        </w:numPr>
      </w:pPr>
      <w:r>
        <w:rPr>
          <w:b/>
          <w:bCs/>
        </w:rPr>
        <w:t xml:space="preserve">Slices for transient UI state</w:t>
      </w:r>
      <w:r>
        <w:t xml:space="preserve"> </w:t>
      </w:r>
      <w:r>
        <w:t xml:space="preserve">(modal open/closed) → use local state or Zustand.</w:t>
      </w:r>
    </w:p>
    <w:p>
      <w:pPr>
        <w:pStyle w:val="Compact"/>
        <w:numPr>
          <w:ilvl w:val="0"/>
          <w:numId w:val="1668"/>
        </w:numPr>
      </w:pPr>
      <w:r>
        <w:rPr>
          <w:b/>
          <w:bCs/>
        </w:rPr>
        <w:t xml:space="preserve">Manual normalization with</w:t>
      </w:r>
      <w:r>
        <w:rPr>
          <w:b/>
          <w:bCs/>
        </w:rPr>
        <w:t xml:space="preserve"> </w:t>
      </w:r>
      <w:r>
        <w:rPr>
          <w:rStyle w:val="VerbatimChar"/>
          <w:b/>
          <w:bCs/>
        </w:rPr>
        <w:t xml:space="preserve">entities</w:t>
      </w:r>
      <w:r>
        <w:t xml:space="preserve"> </w:t>
      </w:r>
      <w:r>
        <w:t xml:space="preserve">when RTK Query's tag system would suffice.</w:t>
      </w:r>
    </w:p>
    <w:p>
      <w:r>
        <w:pict>
          <v:rect style="width:0;height:1.5pt" o:hralign="center" o:hrstd="t" o:hr="t"/>
        </w:pict>
      </w:r>
    </w:p>
    <w:bookmarkEnd w:id="1221"/>
    <w:bookmarkStart w:id="1222" w:name="performance--metrics-mandatory-12"/>
    <w:p>
      <w:pPr>
        <w:pStyle w:val="Heading2"/>
      </w:pPr>
      <w:r>
        <w:t xml:space="preserve">Performance &amp; Metrics (MANDATORY)</w:t>
      </w:r>
    </w:p>
    <w:p>
      <w:pPr>
        <w:pStyle w:val="Compact"/>
        <w:numPr>
          <w:ilvl w:val="0"/>
          <w:numId w:val="1669"/>
        </w:numPr>
      </w:pPr>
      <w:r>
        <w:rPr>
          <w:b/>
          <w:bCs/>
        </w:rPr>
        <w:t xml:space="preserve">FPS</w:t>
      </w:r>
      <w:r>
        <w:t xml:space="preserve">: dispatch is fast; perf risk is in selector design and over-rendering.</w:t>
      </w:r>
    </w:p>
    <w:p>
      <w:pPr>
        <w:pStyle w:val="Compact"/>
        <w:numPr>
          <w:ilvl w:val="0"/>
          <w:numId w:val="1669"/>
        </w:numPr>
      </w:pPr>
      <w:r>
        <w:rPr>
          <w:b/>
          <w:bCs/>
        </w:rPr>
        <w:t xml:space="preserve">TTI</w:t>
      </w:r>
      <w:r>
        <w:t xml:space="preserve">: Redux store init is ~5-10ms; with persistence rehydration adds more.</w:t>
      </w:r>
    </w:p>
    <w:p>
      <w:pPr>
        <w:pStyle w:val="Compact"/>
        <w:numPr>
          <w:ilvl w:val="0"/>
          <w:numId w:val="1669"/>
        </w:numPr>
      </w:pPr>
      <w:r>
        <w:rPr>
          <w:b/>
          <w:bCs/>
        </w:rPr>
        <w:t xml:space="preserve">Memory</w:t>
      </w:r>
      <w:r>
        <w:t xml:space="preserve">: tiny.</w:t>
      </w:r>
    </w:p>
    <w:p>
      <w:pPr>
        <w:pStyle w:val="Compact"/>
        <w:numPr>
          <w:ilvl w:val="0"/>
          <w:numId w:val="1669"/>
        </w:numPr>
      </w:pPr>
      <w:r>
        <w:rPr>
          <w:b/>
          <w:bCs/>
        </w:rPr>
        <w:t xml:space="preserve">Thread</w:t>
      </w:r>
      <w:r>
        <w:t xml:space="preserve">: pure JS.</w:t>
      </w:r>
    </w:p>
    <w:p>
      <w:pPr>
        <w:pStyle w:val="Compact"/>
        <w:numPr>
          <w:ilvl w:val="0"/>
          <w:numId w:val="1669"/>
        </w:numPr>
      </w:pPr>
      <w:r>
        <w:rPr>
          <w:b/>
          <w:bCs/>
        </w:rPr>
        <w:t xml:space="preserve">Bundle</w:t>
      </w:r>
      <w:r>
        <w:t xml:space="preserve">: ~12-22KB depending on features.</w:t>
      </w:r>
    </w:p>
    <w:p>
      <w:pPr>
        <w:pStyle w:val="Compact"/>
        <w:numPr>
          <w:ilvl w:val="0"/>
          <w:numId w:val="1669"/>
        </w:numPr>
      </w:pPr>
      <w:r>
        <w:rPr>
          <w:b/>
          <w:bCs/>
        </w:rPr>
        <w:t xml:space="preserve">Battery</w:t>
      </w:r>
      <w:r>
        <w:t xml:space="preserve">: nil.</w:t>
      </w:r>
    </w:p>
    <w:p>
      <w:pPr>
        <w:pStyle w:val="Compact"/>
        <w:numPr>
          <w:ilvl w:val="0"/>
          <w:numId w:val="1669"/>
        </w:numPr>
      </w:pPr>
      <w:r>
        <w:rPr>
          <w:b/>
          <w:bCs/>
        </w:rPr>
        <w:t xml:space="preserve">Optimization</w:t>
      </w:r>
      <w:r>
        <w:t xml:space="preserve">: use</w:t>
      </w:r>
      <w:r>
        <w:t xml:space="preserve"> </w:t>
      </w:r>
      <w:r>
        <w:rPr>
          <w:rStyle w:val="VerbatimChar"/>
        </w:rPr>
        <w:t xml:space="preserve">createSelector</w:t>
      </w:r>
      <w:r>
        <w:t xml:space="preserve"> </w:t>
      </w:r>
      <w:r>
        <w:t xml:space="preserve">from reselect; subscribe with</w:t>
      </w:r>
      <w:r>
        <w:t xml:space="preserve"> </w:t>
      </w:r>
      <w:r>
        <w:rPr>
          <w:rStyle w:val="VerbatimChar"/>
        </w:rPr>
        <w:t xml:space="preserve">shallowEqual</w:t>
      </w:r>
      <w:r>
        <w:t xml:space="preserve">; split slices by feature.</w:t>
      </w:r>
    </w:p>
    <w:p>
      <w:r>
        <w:pict>
          <v:rect style="width:0;height:1.5pt" o:hralign="center" o:hrstd="t" o:hr="t"/>
        </w:pict>
      </w:r>
    </w:p>
    <w:bookmarkEnd w:id="1222"/>
    <w:bookmarkStart w:id="1223" w:name="metrics-that-matter-28"/>
    <w:p>
      <w:pPr>
        <w:pStyle w:val="Heading2"/>
      </w:pPr>
      <w:r>
        <w:t xml:space="preserve">Metrics That Matter</w:t>
      </w:r>
    </w:p>
    <w:p>
      <w:pPr>
        <w:pStyle w:val="Compact"/>
        <w:numPr>
          <w:ilvl w:val="0"/>
          <w:numId w:val="1670"/>
        </w:numPr>
      </w:pPr>
      <w:r>
        <w:t xml:space="preserve">Re-render count per screen (Reassure)</w:t>
      </w:r>
    </w:p>
    <w:p>
      <w:pPr>
        <w:pStyle w:val="Compact"/>
        <w:numPr>
          <w:ilvl w:val="0"/>
          <w:numId w:val="1670"/>
        </w:numPr>
      </w:pPr>
      <w:r>
        <w:t xml:space="preserve">Dispatch frequency per session</w:t>
      </w:r>
    </w:p>
    <w:p>
      <w:pPr>
        <w:pStyle w:val="Compact"/>
        <w:numPr>
          <w:ilvl w:val="0"/>
          <w:numId w:val="1670"/>
        </w:numPr>
      </w:pPr>
      <w:r>
        <w:t xml:space="preserve">Bundle size impact</w:t>
      </w:r>
    </w:p>
    <w:p>
      <w:r>
        <w:pict>
          <v:rect style="width:0;height:1.5pt" o:hralign="center" o:hrstd="t" o:hr="t"/>
        </w:pict>
      </w:r>
    </w:p>
    <w:bookmarkEnd w:id="1223"/>
    <w:bookmarkStart w:id="1224" w:name="decision-framework-4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Pick RTK?</w:t>
            </w:r>
          </w:p>
        </w:tc>
      </w:tr>
      <w:tr>
        <w:tc>
          <w:tcPr/>
          <w:p>
            <w:pPr>
              <w:pStyle w:val="Compact"/>
            </w:pPr>
            <w:r>
              <w:t xml:space="preserve">New app in 2026</w:t>
            </w:r>
          </w:p>
        </w:tc>
        <w:tc>
          <w:tcPr/>
          <w:p>
            <w:pPr>
              <w:pStyle w:val="Compact"/>
            </w:pPr>
            <w:r>
              <w:t xml:space="preserve">Usually no</w:t>
            </w:r>
          </w:p>
        </w:tc>
      </w:tr>
      <w:tr>
        <w:tc>
          <w:tcPr/>
          <w:p>
            <w:pPr>
              <w:pStyle w:val="Compact"/>
            </w:pPr>
            <w:r>
              <w:t xml:space="preserve">Existing Redux codebase</w:t>
            </w:r>
          </w:p>
        </w:tc>
        <w:tc>
          <w:tcPr/>
          <w:p>
            <w:pPr>
              <w:pStyle w:val="Compact"/>
            </w:pPr>
            <w:r>
              <w:t xml:space="preserve">Yes (modernize via RTK)</w:t>
            </w:r>
          </w:p>
        </w:tc>
      </w:tr>
      <w:tr>
        <w:tc>
          <w:tcPr/>
          <w:p>
            <w:pPr>
              <w:pStyle w:val="Compact"/>
            </w:pPr>
            <w:r>
              <w:t xml:space="preserve">Need time-travel debugging</w:t>
            </w:r>
          </w:p>
        </w:tc>
        <w:tc>
          <w:tcPr/>
          <w:p>
            <w:pPr>
              <w:pStyle w:val="Compact"/>
            </w:pPr>
            <w:r>
              <w:t xml:space="preserve">Yes</w:t>
            </w:r>
          </w:p>
        </w:tc>
      </w:tr>
      <w:tr>
        <w:tc>
          <w:tcPr/>
          <w:p>
            <w:pPr>
              <w:pStyle w:val="Compact"/>
            </w:pPr>
            <w:r>
              <w:t xml:space="preserve">Need saga/observable middleware</w:t>
            </w:r>
          </w:p>
        </w:tc>
        <w:tc>
          <w:tcPr/>
          <w:p>
            <w:pPr>
              <w:pStyle w:val="Compact"/>
            </w:pPr>
            <w:r>
              <w:t xml:space="preserve">Yes</w:t>
            </w:r>
          </w:p>
        </w:tc>
      </w:tr>
      <w:tr>
        <w:tc>
          <w:tcPr/>
          <w:p>
            <w:pPr>
              <w:pStyle w:val="Compact"/>
            </w:pPr>
            <w:r>
              <w:t xml:space="preserve">Pure server state</w:t>
            </w:r>
          </w:p>
        </w:tc>
        <w:tc>
          <w:tcPr/>
          <w:p>
            <w:pPr>
              <w:pStyle w:val="Compact"/>
            </w:pPr>
            <w:r>
              <w:t xml:space="preserve">No (TanStack Query)</w:t>
            </w:r>
          </w:p>
        </w:tc>
      </w:tr>
      <w:tr>
        <w:tc>
          <w:tcPr/>
          <w:p>
            <w:pPr>
              <w:pStyle w:val="Compact"/>
            </w:pPr>
            <w:r>
              <w:t xml:space="preserve">Pure UI state</w:t>
            </w:r>
          </w:p>
        </w:tc>
        <w:tc>
          <w:tcPr/>
          <w:p>
            <w:pPr>
              <w:pStyle w:val="Compact"/>
            </w:pPr>
            <w:r>
              <w:t xml:space="preserve">No (Zustand)</w:t>
            </w:r>
          </w:p>
        </w:tc>
      </w:tr>
      <w:tr>
        <w:tc>
          <w:tcPr/>
          <w:p>
            <w:pPr>
              <w:pStyle w:val="Compact"/>
            </w:pPr>
            <w:r>
              <w:t xml:space="preserve">Undo/redo</w:t>
            </w:r>
          </w:p>
        </w:tc>
        <w:tc>
          <w:tcPr/>
          <w:p>
            <w:pPr>
              <w:pStyle w:val="Compact"/>
            </w:pPr>
            <w:r>
              <w:t xml:space="preserve">Yes (Redux's strength)</w:t>
            </w:r>
          </w:p>
        </w:tc>
      </w:tr>
      <w:tr>
        <w:tc>
          <w:tcPr/>
          <w:p>
            <w:pPr>
              <w:pStyle w:val="Compact"/>
            </w:pPr>
            <w:r>
              <w:t xml:space="preserve">Real-time collab</w:t>
            </w:r>
          </w:p>
        </w:tc>
        <w:tc>
          <w:tcPr/>
          <w:p>
            <w:pPr>
              <w:pStyle w:val="Compact"/>
            </w:pPr>
            <w:r>
              <w:t xml:space="preserve">Maybe (consider Yjs CRDT instead)</w:t>
            </w:r>
          </w:p>
        </w:tc>
      </w:tr>
    </w:tbl>
    <w:p>
      <w:pPr>
        <w:pStyle w:val="BodyText"/>
      </w:pPr>
      <w:r>
        <w:t xml:space="preserve">Migration cost: RTK → TanStack Query is incremental; you can leave RTK in place and add TanStack Query for new features.</w:t>
      </w:r>
    </w:p>
    <w:p>
      <w:r>
        <w:pict>
          <v:rect style="width:0;height:1.5pt" o:hralign="center" o:hrstd="t" o:hr="t"/>
        </w:pict>
      </w:r>
    </w:p>
    <w:bookmarkEnd w:id="1224"/>
    <w:bookmarkStart w:id="1225" w:name="senior-level-insight-41"/>
    <w:p>
      <w:pPr>
        <w:pStyle w:val="Heading2"/>
      </w:pPr>
      <w:r>
        <w:t xml:space="preserve">Senior-Level Insight</w:t>
      </w:r>
    </w:p>
    <w:p>
      <w:pPr>
        <w:pStyle w:val="FirstParagraph"/>
      </w:pPr>
      <w:r>
        <w:t xml:space="preserve">The mature take:</w:t>
      </w:r>
      <w:r>
        <w:t xml:space="preserve"> </w:t>
      </w:r>
      <w:r>
        <w:rPr>
          <w:b/>
          <w:bCs/>
        </w:rPr>
        <w:t xml:space="preserve">RTK is not "bad", it's "default-no" in 2026</w:t>
      </w:r>
      <w:r>
        <w:t xml:space="preserve">. Senior engineers respect the codebase's history — ripping out a working RTK setup to chase the new shiny is poor judgment. Adding Zustand/TanStack Query for new domains while leaving RTK in place is pragmatic. The org-level decision is "stop investing in Redux as our state strategy" without a forced migration.</w:t>
      </w:r>
    </w:p>
    <w:p>
      <w:pPr>
        <w:pStyle w:val="BodyText"/>
      </w:pPr>
      <w:r>
        <w:t xml:space="preserve">Watch out for the inverse error: teams that adopted Zustand because it's trendy and now have 30 disconnected stores with no consistency. Tooling choice without convention is just spreading the problem.</w:t>
      </w:r>
    </w:p>
    <w:p>
      <w:r>
        <w:pict>
          <v:rect style="width:0;height:1.5pt" o:hralign="center" o:hrstd="t" o:hr="t"/>
        </w:pict>
      </w:r>
    </w:p>
    <w:bookmarkEnd w:id="1225"/>
    <w:bookmarkStart w:id="1226" w:name="real-world-scenario-35"/>
    <w:p>
      <w:pPr>
        <w:pStyle w:val="Heading2"/>
      </w:pPr>
      <w:r>
        <w:t xml:space="preserve">Real-World Scenario</w:t>
      </w:r>
    </w:p>
    <w:p>
      <w:pPr>
        <w:pStyle w:val="FirstParagraph"/>
      </w:pPr>
      <w:r>
        <w:rPr>
          <w:b/>
          <w:bCs/>
        </w:rPr>
        <w:t xml:space="preserve">Symptom:</w:t>
      </w:r>
      <w:r>
        <w:t xml:space="preserve"> </w:t>
      </w:r>
      <w:r>
        <w:t xml:space="preserve">RTK store's auth slice is causing every screen to re-render on token refresh.</w:t>
      </w:r>
      <w:r>
        <w:t xml:space="preserve"> </w:t>
      </w:r>
      <w:r>
        <w:rPr>
          <w:b/>
          <w:bCs/>
        </w:rPr>
        <w:t xml:space="preserve">Investigation:</w:t>
      </w:r>
      <w:r>
        <w:t xml:space="preserve"> </w:t>
      </w:r>
      <w:r>
        <w:t xml:space="preserve">Components select the entire</w:t>
      </w:r>
      <w:r>
        <w:t xml:space="preserve"> </w:t>
      </w:r>
      <w:r>
        <w:rPr>
          <w:rStyle w:val="VerbatimChar"/>
        </w:rPr>
        <w:t xml:space="preserve">auth</w:t>
      </w:r>
      <w:r>
        <w:t xml:space="preserve"> </w:t>
      </w:r>
      <w:r>
        <w:t xml:space="preserve">object instead of specific fields.</w:t>
      </w:r>
      <w:r>
        <w:t xml:space="preserve"> </w:t>
      </w:r>
      <w:r>
        <w:rPr>
          <w:b/>
          <w:bCs/>
        </w:rPr>
        <w:t xml:space="preserve">Root Cause:</w:t>
      </w:r>
      <w:r>
        <w:t xml:space="preserve"> </w:t>
      </w:r>
      <w:r>
        <w:rPr>
          <w:rStyle w:val="VerbatimChar"/>
        </w:rPr>
        <w:t xml:space="preserve">useSelector((s) =&gt; s.auth)</w:t>
      </w:r>
      <w:r>
        <w:t xml:space="preserve"> </w:t>
      </w:r>
      <w:r>
        <w:t xml:space="preserve">returns a new object reference even when fields didn't change (because Immer produces a new object).</w:t>
      </w:r>
      <w:r>
        <w:t xml:space="preserve"> </w:t>
      </w:r>
      <w:r>
        <w:rPr>
          <w:b/>
          <w:bCs/>
        </w:rPr>
        <w:t xml:space="preserve">Fix:</w:t>
      </w:r>
      <w:r>
        <w:t xml:space="preserve"> </w:t>
      </w:r>
      <w:r>
        <w:t xml:space="preserve">Select primitives (</w:t>
      </w:r>
      <w:r>
        <w:rPr>
          <w:rStyle w:val="VerbatimChar"/>
        </w:rPr>
        <w:t xml:space="preserve">useSelector((s) =&gt; s.auth.token)</w:t>
      </w:r>
      <w:r>
        <w:t xml:space="preserve">) or use</w:t>
      </w:r>
      <w:r>
        <w:t xml:space="preserve"> </w:t>
      </w:r>
      <w:r>
        <w:rPr>
          <w:rStyle w:val="VerbatimChar"/>
        </w:rPr>
        <w:t xml:space="preserve">shallowEqual</w:t>
      </w:r>
      <w:r>
        <w:t xml:space="preserve">.</w:t>
      </w:r>
      <w:r>
        <w:t xml:space="preserve"> </w:t>
      </w:r>
      <w:r>
        <w:rPr>
          <w:b/>
          <w:bCs/>
        </w:rPr>
        <w:t xml:space="preserve">Lesson:</w:t>
      </w:r>
      <w:r>
        <w:t xml:space="preserve"> </w:t>
      </w:r>
      <w:r>
        <w:t xml:space="preserve">Selector design is everything in Redux.</w:t>
      </w:r>
    </w:p>
    <w:p>
      <w:r>
        <w:pict>
          <v:rect style="width:0;height:1.5pt" o:hralign="center" o:hrstd="t" o:hr="t"/>
        </w:pict>
      </w:r>
    </w:p>
    <w:bookmarkEnd w:id="1226"/>
    <w:bookmarkStart w:id="1227" w:name="production-failure-story-35"/>
    <w:p>
      <w:pPr>
        <w:pStyle w:val="Heading2"/>
      </w:pPr>
      <w:r>
        <w:t xml:space="preserve">Production Failure Story</w:t>
      </w:r>
    </w:p>
    <w:p>
      <w:pPr>
        <w:pStyle w:val="FirstParagraph"/>
      </w:pPr>
      <w:r>
        <w:rPr>
          <w:b/>
          <w:bCs/>
        </w:rPr>
        <w:t xml:space="preserve">Incident:</w:t>
      </w:r>
      <w:r>
        <w:t xml:space="preserve"> </w:t>
      </w:r>
      <w:r>
        <w:t xml:space="preserve">A B2B app's RTK Query cache grew unboundedly because</w:t>
      </w:r>
      <w:r>
        <w:t xml:space="preserve"> </w:t>
      </w:r>
      <w:r>
        <w:rPr>
          <w:rStyle w:val="VerbatimChar"/>
        </w:rPr>
        <w:t xml:space="preserve">keepUnusedDataFor</w:t>
      </w:r>
      <w:r>
        <w:t xml:space="preserve"> </w:t>
      </w:r>
      <w:r>
        <w:t xml:space="preserve">defaulted to 60s but a custom polling setup kept queries "in use" forever.</w:t>
      </w:r>
      <w:r>
        <w:t xml:space="preserve"> </w:t>
      </w:r>
      <w:r>
        <w:rPr>
          <w:b/>
          <w:bCs/>
        </w:rPr>
        <w:t xml:space="preserve">Impact:</w:t>
      </w:r>
      <w:r>
        <w:t xml:space="preserve"> </w:t>
      </w:r>
      <w:r>
        <w:t xml:space="preserve">Memory grew over multi-hour sessions; eventually OOM on Android.</w:t>
      </w:r>
      <w:r>
        <w:t xml:space="preserve"> </w:t>
      </w:r>
      <w:r>
        <w:rPr>
          <w:b/>
          <w:bCs/>
        </w:rPr>
        <w:t xml:space="preserve">Investigation:</w:t>
      </w:r>
      <w:r>
        <w:t xml:space="preserve"> </w:t>
      </w:r>
      <w:r>
        <w:t xml:space="preserve">Memory profiler showed the RTK Query cache holding tens of MB.</w:t>
      </w:r>
      <w:r>
        <w:t xml:space="preserve"> </w:t>
      </w:r>
      <w:r>
        <w:rPr>
          <w:b/>
          <w:bCs/>
        </w:rPr>
        <w:t xml:space="preserve">Root Cause:</w:t>
      </w:r>
      <w:r>
        <w:t xml:space="preserve"> </w:t>
      </w:r>
      <w:r>
        <w:t xml:space="preserve">Polling setup never let queries become unused; cache never gc'd.</w:t>
      </w:r>
      <w:r>
        <w:t xml:space="preserve"> </w:t>
      </w:r>
      <w:r>
        <w:rPr>
          <w:b/>
          <w:bCs/>
        </w:rPr>
        <w:t xml:space="preserve">Fix:</w:t>
      </w:r>
      <w:r>
        <w:t xml:space="preserve"> </w:t>
      </w:r>
      <w:r>
        <w:t xml:space="preserve">Limit polling scope; use</w:t>
      </w:r>
      <w:r>
        <w:t xml:space="preserve"> </w:t>
      </w:r>
      <w:r>
        <w:rPr>
          <w:rStyle w:val="VerbatimChar"/>
        </w:rPr>
        <w:t xml:space="preserve">refetchOnFocus</w:t>
      </w:r>
      <w:r>
        <w:t xml:space="preserve"> </w:t>
      </w:r>
      <w:r>
        <w:t xml:space="preserve">instead of always-on polling; tune</w:t>
      </w:r>
      <w:r>
        <w:t xml:space="preserve"> </w:t>
      </w:r>
      <w:r>
        <w:rPr>
          <w:rStyle w:val="VerbatimChar"/>
        </w:rPr>
        <w:t xml:space="preserve">keepUnusedDataFor</w:t>
      </w:r>
      <w:r>
        <w:t xml:space="preserve">.</w:t>
      </w:r>
      <w:r>
        <w:t xml:space="preserve"> </w:t>
      </w:r>
      <w:r>
        <w:rPr>
          <w:b/>
          <w:bCs/>
        </w:rPr>
        <w:t xml:space="preserve">Prevention:</w:t>
      </w:r>
      <w:r>
        <w:t xml:space="preserve"> </w:t>
      </w:r>
      <w:r>
        <w:t xml:space="preserve">Memory regression test; cache size telemetry.</w:t>
      </w:r>
    </w:p>
    <w:p>
      <w:r>
        <w:pict>
          <v:rect style="width:0;height:1.5pt" o:hralign="center" o:hrstd="t" o:hr="t"/>
        </w:pict>
      </w:r>
    </w:p>
    <w:bookmarkEnd w:id="1227"/>
    <w:bookmarkStart w:id="1228" w:name="debugging-checklist-35"/>
    <w:p>
      <w:pPr>
        <w:pStyle w:val="Heading2"/>
      </w:pPr>
      <w:r>
        <w:t xml:space="preserve">Debugging Checklist</w:t>
      </w:r>
    </w:p>
    <w:p>
      <w:pPr>
        <w:pStyle w:val="Compact"/>
        <w:numPr>
          <w:ilvl w:val="0"/>
          <w:numId w:val="1671"/>
        </w:numPr>
      </w:pPr>
      <w:r>
        <w:t xml:space="preserve">Open Redux DevTools; replay actions to find the trigger.</w:t>
      </w:r>
    </w:p>
    <w:p>
      <w:pPr>
        <w:pStyle w:val="Compact"/>
        <w:numPr>
          <w:ilvl w:val="0"/>
          <w:numId w:val="1671"/>
        </w:numPr>
      </w:pPr>
      <w:r>
        <w:t xml:space="preserve">Use</w:t>
      </w:r>
      <w:r>
        <w:t xml:space="preserve"> </w:t>
      </w:r>
      <w:r>
        <w:rPr>
          <w:rStyle w:val="VerbatimChar"/>
        </w:rPr>
        <w:t xml:space="preserve">useSelector</w:t>
      </w:r>
      <w:r>
        <w:t xml:space="preserve"> </w:t>
      </w:r>
      <w:r>
        <w:t xml:space="preserve">with</w:t>
      </w:r>
      <w:r>
        <w:t xml:space="preserve"> </w:t>
      </w:r>
      <w:r>
        <w:rPr>
          <w:rStyle w:val="VerbatimChar"/>
        </w:rPr>
        <w:t xml:space="preserve">shallowEqual</w:t>
      </w:r>
      <w:r>
        <w:t xml:space="preserve"> </w:t>
      </w:r>
      <w:r>
        <w:t xml:space="preserve">to test if reference stability is the issue.</w:t>
      </w:r>
    </w:p>
    <w:p>
      <w:pPr>
        <w:pStyle w:val="Compact"/>
        <w:numPr>
          <w:ilvl w:val="0"/>
          <w:numId w:val="1671"/>
        </w:numPr>
      </w:pPr>
      <w:r>
        <w:t xml:space="preserve">Check</w:t>
      </w:r>
      <w:r>
        <w:t xml:space="preserve"> </w:t>
      </w:r>
      <w:r>
        <w:rPr>
          <w:rStyle w:val="VerbatimChar"/>
        </w:rPr>
        <w:t xml:space="preserve">createSelector</w:t>
      </w:r>
      <w:r>
        <w:t xml:space="preserve"> </w:t>
      </w:r>
      <w:r>
        <w:t xml:space="preserve">chains for reselect bugs.</w:t>
      </w:r>
    </w:p>
    <w:p>
      <w:pPr>
        <w:pStyle w:val="Compact"/>
        <w:numPr>
          <w:ilvl w:val="0"/>
          <w:numId w:val="1671"/>
        </w:numPr>
      </w:pPr>
      <w:r>
        <w:t xml:space="preserve">RTK Query: verify tags + invalidation match.</w:t>
      </w:r>
    </w:p>
    <w:p>
      <w:pPr>
        <w:pStyle w:val="Compact"/>
        <w:numPr>
          <w:ilvl w:val="0"/>
          <w:numId w:val="1671"/>
        </w:numPr>
      </w:pPr>
      <w:r>
        <w:t xml:space="preserve">Persistence: check</w:t>
      </w:r>
      <w:r>
        <w:t xml:space="preserve"> </w:t>
      </w:r>
      <w:r>
        <w:rPr>
          <w:rStyle w:val="VerbatimChar"/>
        </w:rPr>
        <w:t xml:space="preserve">redux-persist</w:t>
      </w:r>
      <w:r>
        <w:t xml:space="preserve"> </w:t>
      </w:r>
      <w:r>
        <w:t xml:space="preserve">rehydration timing (don't render until rehydrated).</w:t>
      </w:r>
    </w:p>
    <w:p>
      <w:pPr>
        <w:pStyle w:val="Compact"/>
        <w:numPr>
          <w:ilvl w:val="0"/>
          <w:numId w:val="1671"/>
        </w:numPr>
      </w:pPr>
      <w:r>
        <w:t xml:space="preserve">Measure bundle: ensure you're not importing entire RTK + middleware.</w:t>
      </w:r>
    </w:p>
    <w:p>
      <w:r>
        <w:pict>
          <v:rect style="width:0;height:1.5pt" o:hralign="center" o:hrstd="t" o:hr="t"/>
        </w:pict>
      </w:r>
    </w:p>
    <w:bookmarkEnd w:id="1228"/>
    <w:bookmarkStart w:id="1229" w:name="advanced--internal-knowledge-35"/>
    <w:p>
      <w:pPr>
        <w:pStyle w:val="Heading2"/>
      </w:pPr>
      <w:r>
        <w:t xml:space="preserve">Advanced / Internal Knowledge</w:t>
      </w:r>
    </w:p>
    <w:p>
      <w:pPr>
        <w:pStyle w:val="Compact"/>
        <w:numPr>
          <w:ilvl w:val="0"/>
          <w:numId w:val="1672"/>
        </w:numPr>
      </w:pPr>
      <w:r>
        <w:t xml:space="preserve">RTK uses Immer's</w:t>
      </w:r>
      <w:r>
        <w:t xml:space="preserve"> </w:t>
      </w:r>
      <w:r>
        <w:rPr>
          <w:rStyle w:val="VerbatimChar"/>
        </w:rPr>
        <w:t xml:space="preserve">produce</w:t>
      </w:r>
      <w:r>
        <w:t xml:space="preserve"> </w:t>
      </w:r>
      <w:r>
        <w:t xml:space="preserve">under the hood; reducers receive a</w:t>
      </w:r>
      <w:r>
        <w:t xml:space="preserve"> </w:t>
      </w:r>
      <w:r>
        <w:rPr>
          <w:rStyle w:val="VerbatimChar"/>
        </w:rPr>
        <w:t xml:space="preserve">Draft&lt;State&gt;</w:t>
      </w:r>
      <w:r>
        <w:t xml:space="preserve"> </w:t>
      </w:r>
      <w:r>
        <w:t xml:space="preserve">proxy.</w:t>
      </w:r>
    </w:p>
    <w:p>
      <w:pPr>
        <w:pStyle w:val="Compact"/>
        <w:numPr>
          <w:ilvl w:val="0"/>
          <w:numId w:val="1672"/>
        </w:numPr>
      </w:pPr>
      <w:r>
        <w:rPr>
          <w:rStyle w:val="VerbatimChar"/>
        </w:rPr>
        <w:t xml:space="preserve">createAsyncThunk</w:t>
      </w:r>
      <w:r>
        <w:t xml:space="preserve"> </w:t>
      </w:r>
      <w:r>
        <w:t xml:space="preserve">returns a thunk action creator; pending/fulfilled/rejected actions have predictable types.</w:t>
      </w:r>
    </w:p>
    <w:p>
      <w:pPr>
        <w:pStyle w:val="Compact"/>
        <w:numPr>
          <w:ilvl w:val="0"/>
          <w:numId w:val="1672"/>
        </w:numPr>
      </w:pPr>
      <w:r>
        <w:t xml:space="preserve">RTK Query's cache is stored in a slice (</w:t>
      </w:r>
      <w:r>
        <w:rPr>
          <w:rStyle w:val="VerbatimChar"/>
        </w:rPr>
        <w:t xml:space="preserve">api.reducerPath</w:t>
      </w:r>
      <w:r>
        <w:t xml:space="preserve">) — you can inspect it like any Redux state.</w:t>
      </w:r>
    </w:p>
    <w:p>
      <w:pPr>
        <w:pStyle w:val="Compact"/>
        <w:numPr>
          <w:ilvl w:val="0"/>
          <w:numId w:val="1672"/>
        </w:numPr>
      </w:pPr>
      <w:r>
        <w:t xml:space="preserve">Subscriptions use</w:t>
      </w:r>
      <w:r>
        <w:t xml:space="preserve"> </w:t>
      </w:r>
      <w:r>
        <w:rPr>
          <w:rStyle w:val="VerbatimChar"/>
        </w:rPr>
        <w:t xml:space="preserve">useSyncExternalStore</w:t>
      </w:r>
      <w:r>
        <w:t xml:space="preserve"> </w:t>
      </w:r>
      <w:r>
        <w:t xml:space="preserve">(React 18+).</w:t>
      </w:r>
    </w:p>
    <w:p>
      <w:r>
        <w:pict>
          <v:rect style="width:0;height:1.5pt" o:hralign="center" o:hrstd="t" o:hr="t"/>
        </w:pict>
      </w:r>
    </w:p>
    <w:bookmarkEnd w:id="1229"/>
    <w:bookmarkStart w:id="1230" w:name="X2049dcdc95ee7af0231872be8c85f8377fece33"/>
    <w:p>
      <w:pPr>
        <w:pStyle w:val="Heading2"/>
      </w:pPr>
      <w:r>
        <w:t xml:space="preserve">2026 AI Tip</w:t>
      </w:r>
    </w:p>
    <w:p>
      <w:pPr>
        <w:pStyle w:val="Compact"/>
        <w:numPr>
          <w:ilvl w:val="0"/>
          <w:numId w:val="1673"/>
        </w:numPr>
      </w:pPr>
      <w:r>
        <w:t xml:space="preserve">AI is</w:t>
      </w:r>
      <w:r>
        <w:t xml:space="preserve"> </w:t>
      </w:r>
      <w:r>
        <w:rPr>
          <w:b/>
          <w:bCs/>
        </w:rPr>
        <w:t xml:space="preserve">good at</w:t>
      </w:r>
      <w:r>
        <w:t xml:space="preserve">: converting old Redux to RTK; generating slices and RTK Query endpoints.</w:t>
      </w:r>
    </w:p>
    <w:p>
      <w:pPr>
        <w:pStyle w:val="Compact"/>
        <w:numPr>
          <w:ilvl w:val="0"/>
          <w:numId w:val="1673"/>
        </w:numPr>
      </w:pPr>
      <w:r>
        <w:t xml:space="preserve">AI is</w:t>
      </w:r>
      <w:r>
        <w:t xml:space="preserve"> </w:t>
      </w:r>
      <w:r>
        <w:rPr>
          <w:b/>
          <w:bCs/>
        </w:rPr>
        <w:t xml:space="preserve">bad at</w:t>
      </w:r>
      <w:r>
        <w:t xml:space="preserve">: deciding</w:t>
      </w:r>
      <w:r>
        <w:t xml:space="preserve"> </w:t>
      </w:r>
      <w:r>
        <w:rPr>
          <w:i/>
          <w:iCs/>
        </w:rPr>
        <w:t xml:space="preserve">whether</w:t>
      </w:r>
      <w:r>
        <w:t xml:space="preserve"> </w:t>
      </w:r>
      <w:r>
        <w:t xml:space="preserve">to use Redux at all — it'll happily generate Redux for problems better solved otherwise.</w:t>
      </w:r>
    </w:p>
    <w:p>
      <w:pPr>
        <w:pStyle w:val="Compact"/>
        <w:numPr>
          <w:ilvl w:val="0"/>
          <w:numId w:val="1673"/>
        </w:numPr>
      </w:pPr>
      <w:r>
        <w:rPr>
          <w:b/>
          <w:bCs/>
        </w:rPr>
        <w:t xml:space="preserve">Hallucination risk</w:t>
      </w:r>
      <w:r>
        <w:t xml:space="preserve">: AI may suggest deprecated</w:t>
      </w:r>
      <w:r>
        <w:t xml:space="preserve"> </w:t>
      </w:r>
      <w:r>
        <w:rPr>
          <w:rStyle w:val="VerbatimChar"/>
        </w:rPr>
        <w:t xml:space="preserve">createReducer</w:t>
      </w:r>
      <w:r>
        <w:t xml:space="preserve"> </w:t>
      </w:r>
      <w:r>
        <w:t xml:space="preserve">with switch statements or old</w:t>
      </w:r>
      <w:r>
        <w:t xml:space="preserve"> </w:t>
      </w:r>
      <w:r>
        <w:rPr>
          <w:rStyle w:val="VerbatimChar"/>
        </w:rPr>
        <w:t xml:space="preserve">connect()</w:t>
      </w:r>
      <w:r>
        <w:t xml:space="preserve"> </w:t>
      </w:r>
      <w:r>
        <w:t xml:space="preserve">HOCs.</w:t>
      </w:r>
    </w:p>
    <w:p>
      <w:pPr>
        <w:pStyle w:val="Compact"/>
        <w:numPr>
          <w:ilvl w:val="0"/>
          <w:numId w:val="1673"/>
        </w:numPr>
      </w:pPr>
      <w:r>
        <w:rPr>
          <w:b/>
          <w:bCs/>
        </w:rPr>
        <w:t xml:space="preserve">Prompt pattern</w:t>
      </w:r>
      <w:r>
        <w:t xml:space="preserve">: "Migrate this RTK slice to Zustand, keeping behavior identical, and write equivalent tests."</w:t>
      </w:r>
    </w:p>
    <w:p>
      <w:r>
        <w:pict>
          <v:rect style="width:0;height:1.5pt" o:hralign="center" o:hrstd="t" o:hr="t"/>
        </w:pict>
      </w:r>
    </w:p>
    <w:bookmarkEnd w:id="1230"/>
    <w:bookmarkStart w:id="1231" w:name="related-topics-35"/>
    <w:p>
      <w:pPr>
        <w:pStyle w:val="Heading2"/>
      </w:pPr>
      <w:r>
        <w:t xml:space="preserve">Related Topics</w:t>
      </w:r>
    </w:p>
    <w:p>
      <w:pPr>
        <w:pStyle w:val="Compact"/>
        <w:numPr>
          <w:ilvl w:val="0"/>
          <w:numId w:val="1674"/>
        </w:numPr>
      </w:pPr>
      <w:r>
        <w:t xml:space="preserve">Q1 (TanStack Query + Zustand split)</w:t>
      </w:r>
    </w:p>
    <w:p>
      <w:pPr>
        <w:pStyle w:val="Compact"/>
        <w:numPr>
          <w:ilvl w:val="0"/>
          <w:numId w:val="1674"/>
        </w:numPr>
      </w:pPr>
      <w:r>
        <w:t xml:space="preserve">React 19 Actions /</w:t>
      </w:r>
      <w:r>
        <w:t xml:space="preserve"> </w:t>
      </w:r>
      <w:r>
        <w:rPr>
          <w:rStyle w:val="VerbatimChar"/>
        </w:rPr>
        <w:t xml:space="preserve">useOptimistic</w:t>
      </w:r>
    </w:p>
    <w:p>
      <w:pPr>
        <w:pStyle w:val="Compact"/>
        <w:numPr>
          <w:ilvl w:val="0"/>
          <w:numId w:val="1674"/>
        </w:numPr>
      </w:pPr>
      <w:r>
        <w:t xml:space="preserve">Migration patterns</w:t>
      </w:r>
    </w:p>
    <w:p>
      <w:r>
        <w:pict>
          <v:rect style="width:0;height:1.5pt" o:hralign="center" o:hrstd="t" o:hr="t"/>
        </w:pict>
      </w:r>
    </w:p>
    <w:bookmarkEnd w:id="1231"/>
    <w:bookmarkStart w:id="1232" w:name="interview-follow-up-questions-35"/>
    <w:p>
      <w:pPr>
        <w:pStyle w:val="Heading2"/>
      </w:pPr>
      <w:r>
        <w:t xml:space="preserve">Interview Follow-Up Questions</w:t>
      </w:r>
    </w:p>
    <w:p>
      <w:pPr>
        <w:pStyle w:val="Compact"/>
        <w:numPr>
          <w:ilvl w:val="0"/>
          <w:numId w:val="1675"/>
        </w:numPr>
      </w:pPr>
      <w:r>
        <w:t xml:space="preserve">When would you pick RTK Query over TanStack Query?</w:t>
      </w:r>
    </w:p>
    <w:p>
      <w:pPr>
        <w:pStyle w:val="Compact"/>
        <w:numPr>
          <w:ilvl w:val="0"/>
          <w:numId w:val="1675"/>
        </w:numPr>
      </w:pPr>
      <w:r>
        <w:t xml:space="preserve">How does Immer make Redux reducers safer?</w:t>
      </w:r>
    </w:p>
    <w:p>
      <w:pPr>
        <w:pStyle w:val="Compact"/>
        <w:numPr>
          <w:ilvl w:val="0"/>
          <w:numId w:val="1675"/>
        </w:numPr>
      </w:pPr>
      <w:r>
        <w:t xml:space="preserve">Why is selector design so critical in Redux?</w:t>
      </w:r>
    </w:p>
    <w:p>
      <w:pPr>
        <w:pStyle w:val="Compact"/>
        <w:numPr>
          <w:ilvl w:val="0"/>
          <w:numId w:val="1675"/>
        </w:numPr>
      </w:pPr>
      <w:r>
        <w:t xml:space="preserve">How would you migrate from RTK to TanStack Query incrementally?</w:t>
      </w:r>
    </w:p>
    <w:p>
      <w:pPr>
        <w:pStyle w:val="Compact"/>
        <w:numPr>
          <w:ilvl w:val="0"/>
          <w:numId w:val="1675"/>
        </w:numPr>
      </w:pPr>
      <w:r>
        <w:t xml:space="preserve">What's the role of redux-persist on mobile, and what are its pitfalls?</w:t>
      </w:r>
    </w:p>
    <w:p>
      <w:r>
        <w:pict>
          <v:rect style="width:0;height:1.5pt" o:hralign="center" o:hrstd="t" o:hr="t"/>
        </w:pict>
      </w:r>
    </w:p>
    <w:bookmarkEnd w:id="1232"/>
    <w:bookmarkStart w:id="1233" w:name="memory-hook-41"/>
    <w:p>
      <w:pPr>
        <w:pStyle w:val="Heading2"/>
      </w:pPr>
      <w:r>
        <w:t xml:space="preserve">Memory Hook</w:t>
      </w:r>
    </w:p>
    <w:p>
      <w:pPr>
        <w:pStyle w:val="FirstParagraph"/>
      </w:pPr>
      <w:r>
        <w:rPr>
          <w:b/>
          <w:bCs/>
        </w:rPr>
        <w:t xml:space="preserve">"RTK is the default of yesterday, the legitimate-choice of today."</w:t>
      </w:r>
    </w:p>
    <w:bookmarkEnd w:id="1233"/>
    <w:bookmarkStart w:id="1235" w:name="revision-notes-41"/>
    <w:p>
      <w:pPr>
        <w:pStyle w:val="Heading2"/>
      </w:pPr>
      <w:r>
        <w:t xml:space="preserve">Revision Notes</w:t>
      </w:r>
    </w:p>
    <w:p>
      <w:pPr>
        <w:pStyle w:val="BlockText"/>
      </w:pPr>
      <w:r>
        <w:t xml:space="preserve">RTK still strong for: time-travel debugging, middleware ecosystem, large existing codebases. Default-no for new server state in 2026.</w:t>
      </w:r>
    </w:p>
    <w:p>
      <w:r>
        <w:pict>
          <v:rect style="width:0;height:1.5pt" o:hralign="center" o:hrstd="t" o:hr="t"/>
        </w:pict>
      </w:r>
    </w:p>
    <w:p>
      <w:r>
        <w:pict>
          <v:rect style="width:0;height:1.5pt" o:hralign="center" o:hrstd="t" o:hr="t"/>
        </w:pict>
      </w:r>
    </w:p>
    <w:bookmarkStart w:id="1234" w:name="X7e8c0b604b9f65ee979ebf1db7fc23e39bf2511"/>
    <w:p>
      <w:pPr>
        <w:pStyle w:val="Heading3"/>
      </w:pPr>
      <w:r>
        <w:t xml:space="preserve">Q3. Optimistic updates and rollback at scale</w:t>
      </w:r>
    </w:p>
    <w:p>
      <w:r>
        <w:pict>
          <v:rect style="width:0;height:1.5pt" o:hralign="center" o:hrstd="t" o:hr="t"/>
        </w:pict>
      </w:r>
    </w:p>
    <w:bookmarkEnd w:id="1234"/>
    <w:bookmarkEnd w:id="1235"/>
    <w:bookmarkStart w:id="1236" w:name="difficulty-42"/>
    <w:p>
      <w:pPr>
        <w:pStyle w:val="Heading2"/>
      </w:pPr>
      <w:r>
        <w:t xml:space="preserve">Difficulty</w:t>
      </w:r>
    </w:p>
    <w:p>
      <w:pPr>
        <w:pStyle w:val="Compact"/>
        <w:numPr>
          <w:ilvl w:val="0"/>
          <w:numId w:val="1676"/>
        </w:numPr>
      </w:pPr>
      <w:r>
        <w:t xml:space="preserve">Advanced</w:t>
      </w:r>
    </w:p>
    <w:bookmarkEnd w:id="1236"/>
    <w:bookmarkStart w:id="1237" w:name="interview-frequency-42"/>
    <w:p>
      <w:pPr>
        <w:pStyle w:val="Heading2"/>
      </w:pPr>
      <w:r>
        <w:t xml:space="preserve">Interview Frequency</w:t>
      </w:r>
    </w:p>
    <w:p>
      <w:pPr>
        <w:pStyle w:val="Compact"/>
        <w:numPr>
          <w:ilvl w:val="0"/>
          <w:numId w:val="1677"/>
        </w:numPr>
      </w:pPr>
      <w:r>
        <w:t xml:space="preserve">Common (asked when role mentions UX polish or fintech/social)</w:t>
      </w:r>
    </w:p>
    <w:bookmarkEnd w:id="1237"/>
    <w:bookmarkStart w:id="1238" w:name="prerequisites-42"/>
    <w:p>
      <w:pPr>
        <w:pStyle w:val="Heading2"/>
      </w:pPr>
      <w:r>
        <w:t xml:space="preserve">Prerequisites</w:t>
      </w:r>
    </w:p>
    <w:p>
      <w:pPr>
        <w:pStyle w:val="Compact"/>
        <w:numPr>
          <w:ilvl w:val="0"/>
          <w:numId w:val="1678"/>
        </w:numPr>
      </w:pPr>
      <w:r>
        <w:t xml:space="preserve">Q1, async/await, basic mutation concepts</w:t>
      </w:r>
    </w:p>
    <w:bookmarkEnd w:id="1238"/>
    <w:bookmarkStart w:id="1239" w:name="tldr-42"/>
    <w:p>
      <w:pPr>
        <w:pStyle w:val="Heading2"/>
      </w:pPr>
      <w:r>
        <w:t xml:space="preserve">TL;DR</w:t>
      </w:r>
    </w:p>
    <w:p>
      <w:pPr>
        <w:pStyle w:val="FirstParagraph"/>
      </w:pPr>
      <w:r>
        <w:t xml:space="preserve">Optimistic updates apply mutation results to the UI immediately, before the server confirms — combined with rollback on failure they make apps feel instant. The 2026 stack is</w:t>
      </w:r>
      <w:r>
        <w:t xml:space="preserve"> </w:t>
      </w:r>
      <w:r>
        <w:rPr>
          <w:rStyle w:val="VerbatimChar"/>
        </w:rPr>
        <w:t xml:space="preserve">useMutation</w:t>
      </w:r>
      <w:r>
        <w:t xml:space="preserve"> </w:t>
      </w:r>
      <w:r>
        <w:t xml:space="preserve">+</w:t>
      </w:r>
      <w:r>
        <w:t xml:space="preserve"> </w:t>
      </w:r>
      <w:r>
        <w:rPr>
          <w:rStyle w:val="VerbatimChar"/>
        </w:rPr>
        <w:t xml:space="preserve">onMutate</w:t>
      </w:r>
      <w:r>
        <w:t xml:space="preserve"> </w:t>
      </w:r>
      <w:r>
        <w:t xml:space="preserve">(TanStack Query) or React 19's</w:t>
      </w:r>
      <w:r>
        <w:t xml:space="preserve"> </w:t>
      </w:r>
      <w:r>
        <w:rPr>
          <w:rStyle w:val="VerbatimChar"/>
        </w:rPr>
        <w:t xml:space="preserve">useOptimistic</w:t>
      </w:r>
      <w:r>
        <w:t xml:space="preserve">.</w:t>
      </w:r>
    </w:p>
    <w:p>
      <w:r>
        <w:pict>
          <v:rect style="width:0;height:1.5pt" o:hralign="center" o:hrstd="t" o:hr="t"/>
        </w:pict>
      </w:r>
    </w:p>
    <w:bookmarkEnd w:id="1239"/>
    <w:bookmarkStart w:id="1240" w:name="X65fb06a92203634c584d2cf936a93e530b1a16a"/>
    <w:p>
      <w:pPr>
        <w:pStyle w:val="Heading2"/>
      </w:pPr>
      <w:r>
        <w:t xml:space="preserve">30-Second Interview Answer</w:t>
      </w:r>
    </w:p>
    <w:p>
      <w:pPr>
        <w:pStyle w:val="BlockText"/>
      </w:pPr>
      <w:r>
        <w:t xml:space="preserve">"Optimistic updates predict the server's response and apply it locally so the UI feels instant. With TanStack Query, you implement them in</w:t>
      </w:r>
      <w:r>
        <w:t xml:space="preserve"> </w:t>
      </w:r>
      <w:r>
        <w:rPr>
          <w:rStyle w:val="VerbatimChar"/>
        </w:rPr>
        <w:t xml:space="preserve">onMutate</w:t>
      </w:r>
      <w:r>
        <w:t xml:space="preserve">: cancel in-flight queries for the affected key, snapshot the previous data, write the optimistic value, and on</w:t>
      </w:r>
      <w:r>
        <w:t xml:space="preserve"> </w:t>
      </w:r>
      <w:r>
        <w:rPr>
          <w:rStyle w:val="VerbatimChar"/>
        </w:rPr>
        <w:t xml:space="preserve">onError</w:t>
      </w:r>
      <w:r>
        <w:t xml:space="preserve"> </w:t>
      </w:r>
      <w:r>
        <w:t xml:space="preserve">restore the snapshot. React 19's</w:t>
      </w:r>
      <w:r>
        <w:t xml:space="preserve"> </w:t>
      </w:r>
      <w:r>
        <w:rPr>
          <w:rStyle w:val="VerbatimChar"/>
        </w:rPr>
        <w:t xml:space="preserve">useOptimistic</w:t>
      </w:r>
      <w:r>
        <w:t xml:space="preserve"> </w:t>
      </w:r>
      <w:r>
        <w:t xml:space="preserve">provides a hook-level primitive for the same pattern. The hard parts are: idempotency (mutation must be safe to retry), rollback semantics (what UI state to restore), and conflict resolution (optimistic value disagrees with server response)."</w:t>
      </w:r>
    </w:p>
    <w:p>
      <w:r>
        <w:pict>
          <v:rect style="width:0;height:1.5pt" o:hralign="center" o:hrstd="t" o:hr="t"/>
        </w:pict>
      </w:r>
    </w:p>
    <w:bookmarkEnd w:id="1240"/>
    <w:bookmarkStart w:id="1241" w:name="X06dacbb8cffb905960b870e6449af685683f9b2"/>
    <w:p>
      <w:pPr>
        <w:pStyle w:val="Heading2"/>
      </w:pPr>
      <w:r>
        <w:t xml:space="preserve">2-Minute Practical Answer</w:t>
      </w:r>
    </w:p>
    <w:p>
      <w:pPr>
        <w:pStyle w:val="FirstParagraph"/>
      </w:pPr>
      <w:r>
        <w:t xml:space="preserve">The pattern in TanStack Query:</w:t>
      </w:r>
    </w:p>
    <w:p>
      <w:pPr>
        <w:pStyle w:val="SourceCode"/>
      </w:pPr>
      <w:r>
        <w:rPr>
          <w:rStyle w:val="KeywordTok"/>
        </w:rPr>
        <w:t xml:space="preserve">const</w:t>
      </w:r>
      <w:r>
        <w:rPr>
          <w:rStyle w:val="NormalTok"/>
        </w:rPr>
        <w:t xml:space="preserve"> 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markOrderPaid</w:t>
      </w:r>
      <w:r>
        <w:rPr>
          <w:rStyle w:val="OperatorTok"/>
        </w:rPr>
        <w:t xml:space="preserve">,</w:t>
      </w:r>
      <w:r>
        <w:br/>
      </w:r>
      <w:r>
        <w:rPr>
          <w:rStyle w:val="NormalTok"/>
        </w:rPr>
        <w:t xml:space="preserve">  onMutate</w:t>
      </w:r>
      <w:r>
        <w:rPr>
          <w:rStyle w:val="OperatorTok"/>
        </w:rPr>
        <w:t xml:space="preserve">:</w:t>
      </w:r>
      <w:r>
        <w:rPr>
          <w:rStyle w:val="NormalTok"/>
        </w:rPr>
        <w:t xml:space="preserve"> </w:t>
      </w:r>
      <w:r>
        <w:rPr>
          <w:rStyle w:val="KeywordTok"/>
        </w:rPr>
        <w:t xml:space="preserve">async</w:t>
      </w:r>
      <w:r>
        <w:rPr>
          <w:rStyle w:val="NormalTok"/>
        </w:rPr>
        <w:t xml:space="preserve"> (orderId)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queryClient</w:t>
      </w:r>
      <w:r>
        <w:rPr>
          <w:rStyle w:val="OperatorTok"/>
        </w:rPr>
        <w:t xml:space="preserve">.</w:t>
      </w:r>
      <w:r>
        <w:rPr>
          <w:rStyle w:val="FunctionTok"/>
        </w:rPr>
        <w:t xml:space="preserve">cancelQueries</w:t>
      </w:r>
      <w:r>
        <w:rPr>
          <w:rStyle w:val="NormalTok"/>
        </w:rPr>
        <w:t xml:space="preserve">({ queryKey</w:t>
      </w:r>
      <w:r>
        <w:rPr>
          <w:rStyle w:val="OperatorTok"/>
        </w:rPr>
        <w:t xml:space="preserve">:</w:t>
      </w:r>
      <w:r>
        <w:rPr>
          <w:rStyle w:val="NormalTok"/>
        </w:rPr>
        <w:t xml:space="preserve"> [</w:t>
      </w:r>
      <w:r>
        <w:rPr>
          <w:rStyle w:val="StringTok"/>
        </w:rPr>
        <w:t xml:space="preserve">'orders'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previous </w:t>
      </w:r>
      <w:r>
        <w:rPr>
          <w:rStyle w:val="OperatorTok"/>
        </w:rPr>
        <w:t xml:space="preserve">=</w:t>
      </w:r>
      <w:r>
        <w:rPr>
          <w:rStyle w:val="NormalTok"/>
        </w:rPr>
        <w:t xml:space="preserve"> queryClient</w:t>
      </w:r>
      <w:r>
        <w:rPr>
          <w:rStyle w:val="OperatorTok"/>
        </w:rPr>
        <w:t xml:space="preserve">.</w:t>
      </w:r>
      <w:r>
        <w:rPr>
          <w:rStyle w:val="FunctionTok"/>
        </w:rPr>
        <w:t xml:space="preserve">getQueryData</w:t>
      </w:r>
      <w:r>
        <w:rPr>
          <w:rStyle w:val="OperatorTok"/>
        </w:rPr>
        <w:t xml:space="preserve">&lt;</w:t>
      </w:r>
      <w:r>
        <w:rPr>
          <w:rStyle w:val="NormalTok"/>
        </w:rPr>
        <w:t xml:space="preserve">Order[]</w:t>
      </w:r>
      <w:r>
        <w:rPr>
          <w:rStyle w:val="OperatorTok"/>
        </w:rPr>
        <w:t xml:space="preserve">&gt;</w:t>
      </w:r>
      <w:r>
        <w:rPr>
          <w:rStyle w:val="NormalTok"/>
        </w:rPr>
        <w:t xml:space="preserve">([</w:t>
      </w:r>
      <w:r>
        <w:rPr>
          <w:rStyle w:val="StringTok"/>
        </w:rPr>
        <w:t xml:space="preserve">'orders'</w:t>
      </w:r>
      <w:r>
        <w:rPr>
          <w:rStyle w:val="NormalTok"/>
        </w:rPr>
        <w:t xml:space="preserve">])</w:t>
      </w:r>
      <w:r>
        <w:rPr>
          <w:rStyle w:val="OperatorTok"/>
        </w:rPr>
        <w:t xml:space="preserve">;</w:t>
      </w:r>
      <w:r>
        <w:br/>
      </w:r>
      <w:r>
        <w:rPr>
          <w:rStyle w:val="NormalTok"/>
        </w:rPr>
        <w:t xml:space="preserve">    queryClient</w:t>
      </w:r>
      <w:r>
        <w:rPr>
          <w:rStyle w:val="OperatorTok"/>
        </w:rPr>
        <w:t xml:space="preserve">.</w:t>
      </w:r>
      <w:r>
        <w:rPr>
          <w:rStyle w:val="FunctionTok"/>
        </w:rPr>
        <w:t xml:space="preserve">setQueryData</w:t>
      </w:r>
      <w:r>
        <w:rPr>
          <w:rStyle w:val="OperatorTok"/>
        </w:rPr>
        <w:t xml:space="preserve">&lt;</w:t>
      </w:r>
      <w:r>
        <w:rPr>
          <w:rStyle w:val="NormalTok"/>
        </w:rPr>
        <w:t xml:space="preserve">Order[]</w:t>
      </w:r>
      <w:r>
        <w:rPr>
          <w:rStyle w:val="OperatorTok"/>
        </w:rPr>
        <w:t xml:space="preserve">&gt;</w:t>
      </w:r>
      <w:r>
        <w:rPr>
          <w:rStyle w:val="NormalTok"/>
        </w:rPr>
        <w:t xml:space="preserve">([</w:t>
      </w:r>
      <w:r>
        <w:rPr>
          <w:rStyle w:val="StringTok"/>
        </w:rPr>
        <w:t xml:space="preserve">'orders'</w:t>
      </w:r>
      <w:r>
        <w:rPr>
          <w:rStyle w:val="NormalTok"/>
        </w:rPr>
        <w:t xml:space="preserve">]</w:t>
      </w:r>
      <w:r>
        <w:rPr>
          <w:rStyle w:val="OperatorTok"/>
        </w:rPr>
        <w:t xml:space="preserve">,</w:t>
      </w:r>
      <w:r>
        <w:rPr>
          <w:rStyle w:val="NormalTok"/>
        </w:rPr>
        <w:t xml:space="preserve"> (old) </w:t>
      </w:r>
      <w:r>
        <w:rPr>
          <w:rStyle w:val="KeywordTok"/>
        </w:rPr>
        <w:t xml:space="preserve">=&gt;</w:t>
      </w:r>
      <w:r>
        <w:br/>
      </w:r>
      <w:r>
        <w:rPr>
          <w:rStyle w:val="NormalTok"/>
        </w:rPr>
        <w:t xml:space="preserve">      old</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orderId </w:t>
      </w:r>
      <w:r>
        <w:rPr>
          <w:rStyle w:val="OperatorTok"/>
        </w:rPr>
        <w:t xml:space="preserve">?</w:t>
      </w:r>
      <w:r>
        <w:rPr>
          <w:rStyle w:val="NormalTok"/>
        </w:rPr>
        <w:t xml:space="preserve"> { </w:t>
      </w:r>
      <w:r>
        <w:rPr>
          <w:rStyle w:val="OperatorTok"/>
        </w:rPr>
        <w:t xml:space="preserve">...</w:t>
      </w:r>
      <w:r>
        <w:rPr>
          <w:rStyle w:val="NormalTok"/>
        </w:rPr>
        <w:t xml:space="preserve">o</w:t>
      </w:r>
      <w:r>
        <w:rPr>
          <w:rStyle w:val="OperatorTok"/>
        </w:rPr>
        <w:t xml:space="preserve">,</w:t>
      </w:r>
      <w:r>
        <w:rPr>
          <w:rStyle w:val="NormalTok"/>
        </w:rPr>
        <w:t xml:space="preserve"> paid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previous }</w:t>
      </w:r>
      <w:r>
        <w:rPr>
          <w:rStyle w:val="OperatorTok"/>
        </w:rPr>
        <w:t xml:space="preserve">;</w:t>
      </w:r>
      <w:r>
        <w:rPr>
          <w:rStyle w:val="NormalTok"/>
        </w:rPr>
        <w:t xml:space="preserve">  </w:t>
      </w:r>
      <w:r>
        <w:rPr>
          <w:rStyle w:val="CommentTok"/>
        </w:rPr>
        <w:t xml:space="preserve">// returned context for onError</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(_err</w:t>
      </w:r>
      <w:r>
        <w:rPr>
          <w:rStyle w:val="OperatorTok"/>
        </w:rPr>
        <w:t xml:space="preserve">,</w:t>
      </w:r>
      <w:r>
        <w:rPr>
          <w:rStyle w:val="NormalTok"/>
        </w:rPr>
        <w:t xml:space="preserve"> _vars</w:t>
      </w:r>
      <w:r>
        <w:rPr>
          <w:rStyle w:val="OperatorTok"/>
        </w:rPr>
        <w:t xml:space="preserve">,</w:t>
      </w:r>
      <w:r>
        <w:rPr>
          <w:rStyle w:val="NormalTok"/>
        </w:rPr>
        <w:t xml:space="preserve"> ctx)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previous</w:t>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'orders'</w:t>
      </w:r>
      <w:r>
        <w:rPr>
          <w:rStyle w:val="NormalTok"/>
        </w:rPr>
        <w:t xml:space="preserve">]</w:t>
      </w:r>
      <w:r>
        <w:rPr>
          <w:rStyle w:val="OperatorTok"/>
        </w:rPr>
        <w:t xml:space="preserve">,</w:t>
      </w:r>
      <w:r>
        <w:rPr>
          <w:rStyle w:val="NormalTok"/>
        </w:rPr>
        <w:t xml:space="preserve"> ctx</w:t>
      </w:r>
      <w:r>
        <w:rPr>
          <w:rStyle w:val="OperatorTok"/>
        </w:rPr>
        <w:t xml:space="preserve">.</w:t>
      </w:r>
      <w:r>
        <w:rPr>
          <w:rStyle w:val="AttributeTok"/>
        </w:rPr>
        <w:t xml:space="preserve">previous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onSettled</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'orders'</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Steps:</w:t>
      </w:r>
    </w:p>
    <w:p>
      <w:pPr>
        <w:pStyle w:val="Compact"/>
        <w:numPr>
          <w:ilvl w:val="0"/>
          <w:numId w:val="1679"/>
        </w:numPr>
      </w:pPr>
      <w:r>
        <w:rPr>
          <w:b/>
          <w:bCs/>
        </w:rPr>
        <w:t xml:space="preserve">Cancel pending queries</w:t>
      </w:r>
      <w:r>
        <w:t xml:space="preserve"> </w:t>
      </w:r>
      <w:r>
        <w:t xml:space="preserve">— avoid race where a refetch lands after our optimistic write.</w:t>
      </w:r>
    </w:p>
    <w:p>
      <w:pPr>
        <w:pStyle w:val="Compact"/>
        <w:numPr>
          <w:ilvl w:val="0"/>
          <w:numId w:val="1679"/>
        </w:numPr>
      </w:pPr>
      <w:r>
        <w:rPr>
          <w:b/>
          <w:bCs/>
        </w:rPr>
        <w:t xml:space="preserve">Snapshot</w:t>
      </w:r>
      <w:r>
        <w:t xml:space="preserve"> </w:t>
      </w:r>
      <w:r>
        <w:t xml:space="preserve">— keep the pre-optimistic data for rollback.</w:t>
      </w:r>
    </w:p>
    <w:p>
      <w:pPr>
        <w:pStyle w:val="Compact"/>
        <w:numPr>
          <w:ilvl w:val="0"/>
          <w:numId w:val="1679"/>
        </w:numPr>
      </w:pPr>
      <w:r>
        <w:rPr>
          <w:b/>
          <w:bCs/>
        </w:rPr>
        <w:t xml:space="preserve">Write optimistic value</w:t>
      </w:r>
      <w:r>
        <w:t xml:space="preserve"> </w:t>
      </w:r>
      <w:r>
        <w:t xml:space="preserve">—</w:t>
      </w:r>
      <w:r>
        <w:t xml:space="preserve"> </w:t>
      </w:r>
      <w:r>
        <w:rPr>
          <w:rStyle w:val="VerbatimChar"/>
        </w:rPr>
        <w:t xml:space="preserve">setQueryData</w:t>
      </w:r>
      <w:r>
        <w:t xml:space="preserve"> </w:t>
      </w:r>
      <w:r>
        <w:t xml:space="preserve">with the predicted shape.</w:t>
      </w:r>
    </w:p>
    <w:p>
      <w:pPr>
        <w:pStyle w:val="Compact"/>
        <w:numPr>
          <w:ilvl w:val="0"/>
          <w:numId w:val="1679"/>
        </w:numPr>
      </w:pPr>
      <w:r>
        <w:rPr>
          <w:b/>
          <w:bCs/>
        </w:rPr>
        <w:t xml:space="preserve">On error</w:t>
      </w:r>
      <w:r>
        <w:t xml:space="preserve"> </w:t>
      </w:r>
      <w:r>
        <w:t xml:space="preserve">— restore snapshot; show user-facing error.</w:t>
      </w:r>
    </w:p>
    <w:p>
      <w:pPr>
        <w:pStyle w:val="Compact"/>
        <w:numPr>
          <w:ilvl w:val="0"/>
          <w:numId w:val="1679"/>
        </w:numPr>
      </w:pPr>
      <w:r>
        <w:rPr>
          <w:b/>
          <w:bCs/>
        </w:rPr>
        <w:t xml:space="preserve">On settled</w:t>
      </w:r>
      <w:r>
        <w:t xml:space="preserve"> </w:t>
      </w:r>
      <w:r>
        <w:t xml:space="preserve">— invalidate to re-sync with server (handles partial server-side changes).</w:t>
      </w:r>
    </w:p>
    <w:p>
      <w:pPr>
        <w:pStyle w:val="FirstParagraph"/>
      </w:pPr>
      <w:r>
        <w:t xml:space="preserve">React 19's</w:t>
      </w:r>
      <w:r>
        <w:t xml:space="preserve"> </w:t>
      </w:r>
      <w:r>
        <w:rPr>
          <w:rStyle w:val="VerbatimChar"/>
        </w:rPr>
        <w:t xml:space="preserve">useOptimistic</w:t>
      </w:r>
      <w:r>
        <w:t xml:space="preserve"> </w:t>
      </w:r>
      <w:r>
        <w:t xml:space="preserve">does this at component level for ephemeral state (most useful for forms / Actions).</w:t>
      </w:r>
    </w:p>
    <w:p>
      <w:r>
        <w:pict>
          <v:rect style="width:0;height:1.5pt" o:hralign="center" o:hrstd="t" o:hr="t"/>
        </w:pict>
      </w:r>
    </w:p>
    <w:bookmarkEnd w:id="1241"/>
    <w:bookmarkStart w:id="1242" w:name="Xaa65e379db84408a415c1859140bf256d9f8005"/>
    <w:p>
      <w:pPr>
        <w:pStyle w:val="Heading2"/>
      </w:pPr>
      <w:r>
        <w:t xml:space="preserve">5-Minute Architecture Answer</w:t>
      </w:r>
    </w:p>
    <w:p>
      <w:pPr>
        <w:pStyle w:val="FirstParagraph"/>
      </w:pPr>
      <w:r>
        <w:t xml:space="preserve">Optimistic updates trade</w:t>
      </w:r>
      <w:r>
        <w:t xml:space="preserve"> </w:t>
      </w:r>
      <w:r>
        <w:rPr>
          <w:b/>
          <w:bCs/>
        </w:rPr>
        <w:t xml:space="preserve">correctness latency</w:t>
      </w:r>
      <w:r>
        <w:t xml:space="preserve"> </w:t>
      </w:r>
      <w:r>
        <w:t xml:space="preserve">for</w:t>
      </w:r>
      <w:r>
        <w:t xml:space="preserve"> </w:t>
      </w:r>
      <w:r>
        <w:rPr>
          <w:b/>
          <w:bCs/>
        </w:rPr>
        <w:t xml:space="preserve">perceived latency</w:t>
      </w:r>
      <w:r>
        <w:t xml:space="preserve">. The user sees the result instantly; the server confirms (or rejects) milliseconds later. The architecture must handle:</w:t>
      </w:r>
    </w:p>
    <w:p>
      <w:pPr>
        <w:pStyle w:val="Compact"/>
        <w:numPr>
          <w:ilvl w:val="0"/>
          <w:numId w:val="1680"/>
        </w:numPr>
      </w:pPr>
      <w:r>
        <w:rPr>
          <w:b/>
          <w:bCs/>
        </w:rPr>
        <w:t xml:space="preserve">Idempotency</w:t>
      </w:r>
      <w:r>
        <w:t xml:space="preserve">: the mutation may be retried (network blip, optimistic-then-server-then-retry). Server endpoints should be idempotent (idempotency keys, upsert semantics).</w:t>
      </w:r>
    </w:p>
    <w:p>
      <w:pPr>
        <w:pStyle w:val="Compact"/>
        <w:numPr>
          <w:ilvl w:val="0"/>
          <w:numId w:val="1680"/>
        </w:numPr>
      </w:pPr>
      <w:r>
        <w:rPr>
          <w:b/>
          <w:bCs/>
        </w:rPr>
        <w:t xml:space="preserve">Rollback semantics</w:t>
      </w:r>
      <w:r>
        <w:t xml:space="preserve">: what does "undo" look like? Sometimes restoring the snapshot is right (toggle a switch). Sometimes you need to merge with subsequent edits (chat: user typed more after optimistic send). Plan per mutation.</w:t>
      </w:r>
    </w:p>
    <w:p>
      <w:pPr>
        <w:pStyle w:val="Compact"/>
        <w:numPr>
          <w:ilvl w:val="0"/>
          <w:numId w:val="1680"/>
        </w:numPr>
      </w:pPr>
      <w:r>
        <w:rPr>
          <w:b/>
          <w:bCs/>
        </w:rPr>
        <w:t xml:space="preserve">Conflict resolution</w:t>
      </w:r>
      <w:r>
        <w:t xml:space="preserve">: server returns a value different from your optimistic prediction (server-set timestamp, computed fields, validation transformations). The reconciliation strategy is per-domain — usually server wins, sometimes merge.</w:t>
      </w:r>
    </w:p>
    <w:p>
      <w:pPr>
        <w:pStyle w:val="Compact"/>
        <w:numPr>
          <w:ilvl w:val="0"/>
          <w:numId w:val="1680"/>
        </w:numPr>
      </w:pPr>
      <w:r>
        <w:rPr>
          <w:b/>
          <w:bCs/>
        </w:rPr>
        <w:t xml:space="preserve">Telemetry</w:t>
      </w:r>
      <w:r>
        <w:t xml:space="preserve">: track optimistic-then-rollback rate. High rate means your prediction model is wrong; investigate.</w:t>
      </w:r>
    </w:p>
    <w:p>
      <w:pPr>
        <w:pStyle w:val="Compact"/>
        <w:numPr>
          <w:ilvl w:val="0"/>
          <w:numId w:val="1680"/>
        </w:numPr>
      </w:pPr>
      <w:r>
        <w:rPr>
          <w:b/>
          <w:bCs/>
        </w:rPr>
        <w:t xml:space="preserve">Offline handling</w:t>
      </w:r>
      <w:r>
        <w:t xml:space="preserve">: optimistic updates work especially well offline — the user's action lands locally immediately, queues for sync. (See S11 for offline patterns.)</w:t>
      </w:r>
    </w:p>
    <w:p>
      <w:pPr>
        <w:pStyle w:val="Compact"/>
        <w:numPr>
          <w:ilvl w:val="0"/>
          <w:numId w:val="1680"/>
        </w:numPr>
      </w:pPr>
      <w:r>
        <w:rPr>
          <w:b/>
          <w:bCs/>
        </w:rPr>
        <w:t xml:space="preserve">UX cues</w:t>
      </w:r>
      <w:r>
        <w:t xml:space="preserve">: subtle "syncing" indicators for in-flight optimistic state; clear error UX on failure (toast + restored state).</w:t>
      </w:r>
    </w:p>
    <w:p>
      <w:pPr>
        <w:pStyle w:val="FirstParagraph"/>
      </w:pPr>
      <w:r>
        <w:t xml:space="preserve">The deeper insight: optimistic UI is a</w:t>
      </w:r>
      <w:r>
        <w:t xml:space="preserve"> </w:t>
      </w:r>
      <w:r>
        <w:rPr>
          <w:b/>
          <w:bCs/>
        </w:rPr>
        <w:t xml:space="preserve">trust contract</w:t>
      </w:r>
      <w:r>
        <w:t xml:space="preserve"> </w:t>
      </w:r>
      <w:r>
        <w:t xml:space="preserve">with the user. You promise that what they see is what will happen. Failures must be communicated clearly; silent rollback erodes trust faster than a slow API.</w:t>
      </w:r>
    </w:p>
    <w:p>
      <w:r>
        <w:pict>
          <v:rect style="width:0;height:1.5pt" o:hralign="center" o:hrstd="t" o:hr="t"/>
        </w:pict>
      </w:r>
    </w:p>
    <w:bookmarkEnd w:id="1242"/>
    <w:bookmarkStart w:id="1243" w:name="the-why-42"/>
    <w:p>
      <w:pPr>
        <w:pStyle w:val="Heading2"/>
      </w:pPr>
      <w:r>
        <w:t xml:space="preserve">The "Why"</w:t>
      </w:r>
    </w:p>
    <w:p>
      <w:pPr>
        <w:pStyle w:val="FirstParagraph"/>
      </w:pPr>
      <w:r>
        <w:t xml:space="preserve">Mobile networks are unreliable. Even on great connections, RTT to a backend can be 50-300ms. A 200ms delay between tap and visual feedback feels sluggish. Optimistic updates compress that to &lt;16ms (next frame). Companies care because perceived performance is the dominant UX metric — Instagram's like button, Twitter's retweet, Slack's reactions all use optimistic UI to feel instant. Without it, the app feels broken on cellular networks even when nothing is wrong.</w:t>
      </w:r>
    </w:p>
    <w:p>
      <w:r>
        <w:pict>
          <v:rect style="width:0;height:1.5pt" o:hralign="center" o:hrstd="t" o:hr="t"/>
        </w:pict>
      </w:r>
    </w:p>
    <w:bookmarkEnd w:id="1243"/>
    <w:bookmarkStart w:id="1244" w:name="mental-model-42"/>
    <w:p>
      <w:pPr>
        <w:pStyle w:val="Heading2"/>
      </w:pPr>
      <w:r>
        <w:t xml:space="preserve">Mental Model</w:t>
      </w:r>
    </w:p>
    <w:p>
      <w:pPr>
        <w:pStyle w:val="FirstParagraph"/>
      </w:pPr>
      <w:r>
        <w:t xml:space="preserve">Optimistic UI = a waiter writing your order on the kitchen board</w:t>
      </w:r>
      <w:r>
        <w:t xml:space="preserve"> </w:t>
      </w:r>
      <w:r>
        <w:rPr>
          <w:i/>
          <w:iCs/>
        </w:rPr>
        <w:t xml:space="preserve">before</w:t>
      </w:r>
      <w:r>
        <w:t xml:space="preserve"> </w:t>
      </w:r>
      <w:r>
        <w:t xml:space="preserve">getting it confirmed by the chef. If the chef rejects (out of stock), the waiter erases and apologizes. The customer felt heard immediately; the rare correction is the cost of speed.</w:t>
      </w:r>
    </w:p>
    <w:p>
      <w:r>
        <w:pict>
          <v:rect style="width:0;height:1.5pt" o:hralign="center" o:hrstd="t" o:hr="t"/>
        </w:pict>
      </w:r>
    </w:p>
    <w:bookmarkEnd w:id="1244"/>
    <w:bookmarkStart w:id="1245" w:name="internal-working-2026-context-42"/>
    <w:p>
      <w:pPr>
        <w:pStyle w:val="Heading2"/>
      </w:pPr>
      <w:r>
        <w:t xml:space="preserve">Internal Working (2026 Context)</w:t>
      </w:r>
    </w:p>
    <w:p>
      <w:pPr>
        <w:pStyle w:val="FirstParagraph"/>
      </w:pPr>
      <w:r>
        <w:t xml:space="preserve">TanStack Query mutation lifecycle:</w:t>
      </w:r>
    </w:p>
    <w:p>
      <w:pPr>
        <w:pStyle w:val="SourceCode"/>
      </w:pPr>
      <w:r>
        <w:rPr>
          <w:rStyle w:val="VerbatimChar"/>
        </w:rPr>
        <w:t xml:space="preserve">mutate(args)</w:t>
      </w:r>
      <w:r>
        <w:br/>
      </w:r>
      <w:r>
        <w:rPr>
          <w:rStyle w:val="VerbatimChar"/>
        </w:rPr>
        <w:t xml:space="preserve">   │</w:t>
      </w:r>
      <w:r>
        <w:br/>
      </w:r>
      <w:r>
        <w:rPr>
          <w:rStyle w:val="VerbatimChar"/>
        </w:rPr>
        <w:t xml:space="preserve">   ▼</w:t>
      </w:r>
      <w:r>
        <w:br/>
      </w:r>
      <w:r>
        <w:rPr>
          <w:rStyle w:val="VerbatimChar"/>
        </w:rPr>
        <w:t xml:space="preserve">onMutate(args) → returns context (optional)</w:t>
      </w:r>
      <w:r>
        <w:br/>
      </w:r>
      <w:r>
        <w:rPr>
          <w:rStyle w:val="VerbatimChar"/>
        </w:rPr>
        <w:t xml:space="preserve">   │</w:t>
      </w:r>
      <w:r>
        <w:br/>
      </w:r>
      <w:r>
        <w:rPr>
          <w:rStyle w:val="VerbatimChar"/>
        </w:rPr>
        <w:t xml:space="preserve">   ▼ (parallel)</w:t>
      </w:r>
      <w:r>
        <w:br/>
      </w:r>
      <w:r>
        <w:rPr>
          <w:rStyle w:val="VerbatimChar"/>
        </w:rPr>
        <w:t xml:space="preserve">   │      mutationFn(args) executes</w:t>
      </w:r>
      <w:r>
        <w:br/>
      </w:r>
      <w:r>
        <w:rPr>
          <w:rStyle w:val="VerbatimChar"/>
        </w:rPr>
        <w:t xml:space="preserve">   │           │</w:t>
      </w:r>
      <w:r>
        <w:br/>
      </w:r>
      <w:r>
        <w:rPr>
          <w:rStyle w:val="VerbatimChar"/>
        </w:rPr>
        <w:t xml:space="preserve">   │           ▼</w:t>
      </w:r>
      <w:r>
        <w:br/>
      </w:r>
      <w:r>
        <w:rPr>
          <w:rStyle w:val="VerbatimChar"/>
        </w:rPr>
        <w:t xml:space="preserve">   │      ┌── success ──┐         ┌── error ──┐</w:t>
      </w:r>
      <w:r>
        <w:br/>
      </w:r>
      <w:r>
        <w:rPr>
          <w:rStyle w:val="VerbatimChar"/>
        </w:rPr>
        <w:t xml:space="preserve">   │      ▼             │         ▼            │</w:t>
      </w:r>
      <w:r>
        <w:br/>
      </w:r>
      <w:r>
        <w:rPr>
          <w:rStyle w:val="VerbatimChar"/>
        </w:rPr>
        <w:t xml:space="preserve">   │  onSuccess(data,   │     onError(err,    │</w:t>
      </w:r>
      <w:r>
        <w:br/>
      </w:r>
      <w:r>
        <w:rPr>
          <w:rStyle w:val="VerbatimChar"/>
        </w:rPr>
        <w:t xml:space="preserve">   │     args, ctx)     │       args, ctx)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onSettled(data?, err?, args, ctx)</w:t>
      </w:r>
    </w:p>
    <w:p>
      <w:pPr>
        <w:pStyle w:val="FirstParagraph"/>
      </w:pPr>
      <w:r>
        <w:t xml:space="preserve">Key points:</w:t>
      </w:r>
    </w:p>
    <w:p>
      <w:pPr>
        <w:pStyle w:val="Compact"/>
        <w:numPr>
          <w:ilvl w:val="0"/>
          <w:numId w:val="1681"/>
        </w:numPr>
      </w:pPr>
      <w:r>
        <w:rPr>
          <w:rStyle w:val="VerbatimChar"/>
        </w:rPr>
        <w:t xml:space="preserve">onMutate</w:t>
      </w:r>
      <w:r>
        <w:t xml:space="preserve"> </w:t>
      </w:r>
      <w:r>
        <w:t xml:space="preserve">runs synchronously before the network call — that's where you do optimistic writes.</w:t>
      </w:r>
    </w:p>
    <w:p>
      <w:pPr>
        <w:pStyle w:val="Compact"/>
        <w:numPr>
          <w:ilvl w:val="0"/>
          <w:numId w:val="1681"/>
        </w:numPr>
      </w:pPr>
      <w:r>
        <w:t xml:space="preserve">The returned</w:t>
      </w:r>
      <w:r>
        <w:t xml:space="preserve"> </w:t>
      </w:r>
      <w:r>
        <w:rPr>
          <w:rStyle w:val="VerbatimChar"/>
        </w:rPr>
        <w:t xml:space="preserve">context</w:t>
      </w:r>
      <w:r>
        <w:t xml:space="preserve"> </w:t>
      </w:r>
      <w:r>
        <w:t xml:space="preserve">flows to all later callbacks for rollback data.</w:t>
      </w:r>
    </w:p>
    <w:p>
      <w:pPr>
        <w:pStyle w:val="Compact"/>
        <w:numPr>
          <w:ilvl w:val="0"/>
          <w:numId w:val="1681"/>
        </w:numPr>
      </w:pPr>
      <w:r>
        <w:rPr>
          <w:rStyle w:val="VerbatimChar"/>
        </w:rPr>
        <w:t xml:space="preserve">onSettled</w:t>
      </w:r>
      <w:r>
        <w:t xml:space="preserve"> </w:t>
      </w:r>
      <w:r>
        <w:t xml:space="preserve">always runs (success or error) — perfect for invalidation/refetch.</w:t>
      </w:r>
    </w:p>
    <w:p>
      <w:pPr>
        <w:pStyle w:val="FirstParagraph"/>
      </w:pPr>
      <w:r>
        <w:t xml:space="preserve">React 19's</w:t>
      </w:r>
      <w:r>
        <w:t xml:space="preserve"> </w:t>
      </w:r>
      <w:r>
        <w:rPr>
          <w:rStyle w:val="VerbatimChar"/>
        </w:rPr>
        <w:t xml:space="preserve">useOptimistic</w:t>
      </w:r>
      <w:r>
        <w:t xml:space="preserve">:</w:t>
      </w:r>
    </w:p>
    <w:p>
      <w:pPr>
        <w:pStyle w:val="Compact"/>
        <w:numPr>
          <w:ilvl w:val="0"/>
          <w:numId w:val="1682"/>
        </w:numPr>
      </w:pPr>
      <w:r>
        <w:t xml:space="preserve">Returns</w:t>
      </w:r>
      <w:r>
        <w:t xml:space="preserve"> </w:t>
      </w:r>
      <w:r>
        <w:rPr>
          <w:rStyle w:val="VerbatimChar"/>
        </w:rPr>
        <w:t xml:space="preserve">[optimisticValue, addOptimistic]</w:t>
      </w:r>
      <w:r>
        <w:t xml:space="preserve">.</w:t>
      </w:r>
    </w:p>
    <w:p>
      <w:pPr>
        <w:pStyle w:val="Compact"/>
        <w:numPr>
          <w:ilvl w:val="0"/>
          <w:numId w:val="1682"/>
        </w:numPr>
      </w:pPr>
      <w:r>
        <w:rPr>
          <w:rStyle w:val="VerbatimChar"/>
        </w:rPr>
        <w:t xml:space="preserve">addOptimistic(value)</w:t>
      </w:r>
      <w:r>
        <w:t xml:space="preserve"> </w:t>
      </w:r>
      <w:r>
        <w:t xml:space="preserve">immediately updates</w:t>
      </w:r>
      <w:r>
        <w:t xml:space="preserve"> </w:t>
      </w:r>
      <w:r>
        <w:rPr>
          <w:rStyle w:val="VerbatimChar"/>
        </w:rPr>
        <w:t xml:space="preserve">optimisticValue</w:t>
      </w:r>
      <w:r>
        <w:t xml:space="preserve"> </w:t>
      </w:r>
      <w:r>
        <w:t xml:space="preserve">for the current transition.</w:t>
      </w:r>
    </w:p>
    <w:p>
      <w:pPr>
        <w:pStyle w:val="Compact"/>
        <w:numPr>
          <w:ilvl w:val="0"/>
          <w:numId w:val="1682"/>
        </w:numPr>
      </w:pPr>
      <w:r>
        <w:t xml:space="preserve">When the underlying state (props) updates, optimistic state resets.</w:t>
      </w:r>
    </w:p>
    <w:p>
      <w:pPr>
        <w:pStyle w:val="Compact"/>
        <w:numPr>
          <w:ilvl w:val="0"/>
          <w:numId w:val="1682"/>
        </w:numPr>
      </w:pPr>
      <w:r>
        <w:t xml:space="preserve">Designed to compose with Actions (</w:t>
      </w:r>
      <w:r>
        <w:rPr>
          <w:rStyle w:val="VerbatimChar"/>
        </w:rPr>
        <w:t xml:space="preserve">&lt;form action={...}&gt;</w:t>
      </w:r>
      <w:r>
        <w:t xml:space="preserve">).</w:t>
      </w:r>
    </w:p>
    <w:p>
      <w:pPr>
        <w:pStyle w:val="FirstParagraph"/>
      </w:pPr>
      <w:r>
        <w:t xml:space="preserve">Threading: all on JS thread; the UI updates because React re-renders synchronously (or in a transition).</w:t>
      </w:r>
    </w:p>
    <w:p>
      <w:r>
        <w:pict>
          <v:rect style="width:0;height:1.5pt" o:hralign="center" o:hrstd="t" o:hr="t"/>
        </w:pict>
      </w:r>
    </w:p>
    <w:bookmarkEnd w:id="1245"/>
    <w:bookmarkStart w:id="1246" w:name="modern-implementation-code-42"/>
    <w:p>
      <w:pPr>
        <w:pStyle w:val="Heading2"/>
      </w:pPr>
      <w:r>
        <w:t xml:space="preserve">Modern Implementation (Code)</w:t>
      </w:r>
    </w:p>
    <w:p>
      <w:pPr>
        <w:pStyle w:val="FirstParagraph"/>
      </w:pPr>
      <w:r>
        <w:rPr>
          <w:b/>
          <w:bCs/>
        </w:rPr>
        <w:t xml:space="preserve">TanStack Query optimistic mutation:</w:t>
      </w:r>
    </w:p>
    <w:p>
      <w:pPr>
        <w:pStyle w:val="SourceCode"/>
      </w:pPr>
      <w:r>
        <w:rPr>
          <w:rStyle w:val="VerbatimChar"/>
        </w:rPr>
        <w:t xml:space="preserve">// useToggleLike.ts</w:t>
      </w:r>
      <w:r>
        <w:br/>
      </w:r>
      <w:r>
        <w:rPr>
          <w:rStyle w:val="VerbatimChar"/>
        </w:rPr>
        <w:t xml:space="preserve">import { useMutation, useQueryClient } from '@tanstack/react-query';</w:t>
      </w:r>
      <w:r>
        <w:br/>
      </w:r>
      <w:r>
        <w:rPr>
          <w:rStyle w:val="VerbatimChar"/>
        </w:rPr>
        <w:t xml:space="preserve">import { toggleLike } from '@/api/posts';</w:t>
      </w:r>
      <w:r>
        <w:br/>
      </w:r>
      <w:r>
        <w:rPr>
          <w:rStyle w:val="VerbatimChar"/>
        </w:rPr>
        <w:t xml:space="preserve">import type { Post } from '@/types';</w:t>
      </w:r>
      <w:r>
        <w:br/>
      </w:r>
      <w:r>
        <w:br/>
      </w:r>
      <w:r>
        <w:rPr>
          <w:rStyle w:val="VerbatimChar"/>
        </w:rPr>
        <w:t xml:space="preserve">export function useToggleLike(postId: string) {</w:t>
      </w:r>
      <w:r>
        <w:br/>
      </w:r>
      <w:r>
        <w:rPr>
          <w:rStyle w:val="VerbatimChar"/>
        </w:rPr>
        <w:t xml:space="preserve">  const qc = useQueryClient();</w:t>
      </w:r>
      <w:r>
        <w:br/>
      </w:r>
      <w:r>
        <w:rPr>
          <w:rStyle w:val="VerbatimChar"/>
        </w:rPr>
        <w:t xml:space="preserve">  return useMutation({</w:t>
      </w:r>
      <w:r>
        <w:br/>
      </w:r>
      <w:r>
        <w:rPr>
          <w:rStyle w:val="VerbatimChar"/>
        </w:rPr>
        <w:t xml:space="preserve">    mutationFn: () =&gt; toggleLike(postId),</w:t>
      </w:r>
      <w:r>
        <w:br/>
      </w:r>
      <w:r>
        <w:rPr>
          <w:rStyle w:val="VerbatimChar"/>
        </w:rPr>
        <w:t xml:space="preserve">    onMutate: async () =&gt; {</w:t>
      </w:r>
      <w:r>
        <w:br/>
      </w:r>
      <w:r>
        <w:rPr>
          <w:rStyle w:val="VerbatimChar"/>
        </w:rPr>
        <w:t xml:space="preserve">      await qc.cancelQueries({ queryKey: ['post', postId] });</w:t>
      </w:r>
      <w:r>
        <w:br/>
      </w:r>
      <w:r>
        <w:rPr>
          <w:rStyle w:val="VerbatimChar"/>
        </w:rPr>
        <w:t xml:space="preserve">      const prev = qc.getQueryData&lt;Post&gt;(['post', postId]);</w:t>
      </w:r>
      <w:r>
        <w:br/>
      </w:r>
      <w:r>
        <w:rPr>
          <w:rStyle w:val="VerbatimChar"/>
        </w:rPr>
        <w:t xml:space="preserve">      qc.setQueryData&lt;Post&gt;(['post', postId], (p) =&gt;</w:t>
      </w:r>
      <w:r>
        <w:br/>
      </w:r>
      <w:r>
        <w:rPr>
          <w:rStyle w:val="VerbatimChar"/>
        </w:rPr>
        <w:t xml:space="preserve">        p ? { ...p, liked: !p.liked, likes: p.likes + (p.liked ? -1 : 1) } : p,</w:t>
      </w:r>
      <w:r>
        <w:br/>
      </w:r>
      <w:r>
        <w:rPr>
          <w:rStyle w:val="VerbatimChar"/>
        </w:rPr>
        <w:t xml:space="preserve">      );</w:t>
      </w:r>
      <w:r>
        <w:br/>
      </w:r>
      <w:r>
        <w:rPr>
          <w:rStyle w:val="VerbatimChar"/>
        </w:rPr>
        <w:t xml:space="preserve">      return { prev };</w:t>
      </w:r>
      <w:r>
        <w:br/>
      </w:r>
      <w:r>
        <w:rPr>
          <w:rStyle w:val="VerbatimChar"/>
        </w:rPr>
        <w:t xml:space="preserve">    },</w:t>
      </w:r>
      <w:r>
        <w:br/>
      </w:r>
      <w:r>
        <w:rPr>
          <w:rStyle w:val="VerbatimChar"/>
        </w:rPr>
        <w:t xml:space="preserve">    onError: (_err, _vars, ctx) =&gt; {</w:t>
      </w:r>
      <w:r>
        <w:br/>
      </w:r>
      <w:r>
        <w:rPr>
          <w:rStyle w:val="VerbatimChar"/>
        </w:rPr>
        <w:t xml:space="preserve">      if (ctx?.prev) qc.setQueryData(['post', postId], ctx.prev);</w:t>
      </w:r>
      <w:r>
        <w:br/>
      </w:r>
      <w:r>
        <w:rPr>
          <w:rStyle w:val="VerbatimChar"/>
        </w:rPr>
        <w:t xml:space="preserve">    },</w:t>
      </w:r>
      <w:r>
        <w:br/>
      </w:r>
      <w:r>
        <w:rPr>
          <w:rStyle w:val="VerbatimChar"/>
        </w:rPr>
        <w:t xml:space="preserve">    onSettled: () =&gt; qc.invalidateQueries({ queryKey: ['post', postId] }),</w:t>
      </w:r>
      <w:r>
        <w:br/>
      </w:r>
      <w:r>
        <w:rPr>
          <w:rStyle w:val="VerbatimChar"/>
        </w:rPr>
        <w:t xml:space="preserve">  });</w:t>
      </w:r>
      <w:r>
        <w:br/>
      </w:r>
      <w:r>
        <w:rPr>
          <w:rStyle w:val="VerbatimChar"/>
        </w:rPr>
        <w:t xml:space="preserve">}</w:t>
      </w:r>
    </w:p>
    <w:p>
      <w:pPr>
        <w:pStyle w:val="FirstParagraph"/>
      </w:pPr>
      <w:r>
        <w:rPr>
          <w:b/>
          <w:bCs/>
        </w:rPr>
        <w:t xml:space="preserve">React 19 useOptimistic + Action:</w:t>
      </w:r>
    </w:p>
    <w:p>
      <w:pPr>
        <w:pStyle w:val="SourceCode"/>
      </w:pPr>
      <w:r>
        <w:rPr>
          <w:rStyle w:val="VerbatimChar"/>
        </w:rPr>
        <w:t xml:space="preserve">// CommentForm.tsx</w:t>
      </w:r>
      <w:r>
        <w:br/>
      </w:r>
      <w:r>
        <w:rPr>
          <w:rStyle w:val="VerbatimChar"/>
        </w:rPr>
        <w:t xml:space="preserve">import { useOptimistic, useState } from 'react';</w:t>
      </w:r>
      <w:r>
        <w:br/>
      </w:r>
      <w:r>
        <w:br/>
      </w:r>
      <w:r>
        <w:rPr>
          <w:rStyle w:val="VerbatimChar"/>
        </w:rPr>
        <w:t xml:space="preserve">type Comment = { id: string; text: string; pending?: boolean };</w:t>
      </w:r>
      <w:r>
        <w:br/>
      </w:r>
      <w:r>
        <w:br/>
      </w:r>
      <w:r>
        <w:rPr>
          <w:rStyle w:val="VerbatimChar"/>
        </w:rPr>
        <w:t xml:space="preserve">export function CommentList({ initial, postComment }: {</w:t>
      </w:r>
      <w:r>
        <w:br/>
      </w:r>
      <w:r>
        <w:rPr>
          <w:rStyle w:val="VerbatimChar"/>
        </w:rPr>
        <w:t xml:space="preserve">  initial: Comment[];</w:t>
      </w:r>
      <w:r>
        <w:br/>
      </w:r>
      <w:r>
        <w:rPr>
          <w:rStyle w:val="VerbatimChar"/>
        </w:rPr>
        <w:t xml:space="preserve">  postComment: (text: string) =&gt; Promise&lt;Comment&gt;;</w:t>
      </w:r>
      <w:r>
        <w:br/>
      </w:r>
      <w:r>
        <w:rPr>
          <w:rStyle w:val="VerbatimChar"/>
        </w:rPr>
        <w:t xml:space="preserve">}) {</w:t>
      </w:r>
      <w:r>
        <w:br/>
      </w:r>
      <w:r>
        <w:rPr>
          <w:rStyle w:val="VerbatimChar"/>
        </w:rPr>
        <w:t xml:space="preserve">  const [comments, setComments] = useState(initial);</w:t>
      </w:r>
      <w:r>
        <w:br/>
      </w:r>
      <w:r>
        <w:rPr>
          <w:rStyle w:val="VerbatimChar"/>
        </w:rPr>
        <w:t xml:space="preserve">  const [optimisticComments, addOptimistic] = useOptimistic(</w:t>
      </w:r>
      <w:r>
        <w:br/>
      </w:r>
      <w:r>
        <w:rPr>
          <w:rStyle w:val="VerbatimChar"/>
        </w:rPr>
        <w:t xml:space="preserve">    comments,</w:t>
      </w:r>
      <w:r>
        <w:br/>
      </w:r>
      <w:r>
        <w:rPr>
          <w:rStyle w:val="VerbatimChar"/>
        </w:rPr>
        <w:t xml:space="preserve">    (state, newText: string) =&gt; [</w:t>
      </w:r>
      <w:r>
        <w:br/>
      </w:r>
      <w:r>
        <w:rPr>
          <w:rStyle w:val="VerbatimChar"/>
        </w:rPr>
        <w:t xml:space="preserve">      ...state,</w:t>
      </w:r>
      <w:r>
        <w:br/>
      </w:r>
      <w:r>
        <w:rPr>
          <w:rStyle w:val="VerbatimChar"/>
        </w:rPr>
        <w:t xml:space="preserve">      { id: `temp-${Date.now()}`, text: newText, pending: true },</w:t>
      </w:r>
      <w:r>
        <w:br/>
      </w:r>
      <w:r>
        <w:rPr>
          <w:rStyle w:val="VerbatimChar"/>
        </w:rPr>
        <w:t xml:space="preserve">    ],</w:t>
      </w:r>
      <w:r>
        <w:br/>
      </w:r>
      <w:r>
        <w:rPr>
          <w:rStyle w:val="VerbatimChar"/>
        </w:rPr>
        <w:t xml:space="preserve">  );</w:t>
      </w:r>
      <w:r>
        <w:br/>
      </w:r>
      <w:r>
        <w:br/>
      </w:r>
      <w:r>
        <w:rPr>
          <w:rStyle w:val="VerbatimChar"/>
        </w:rPr>
        <w:t xml:space="preserve">  async function action(formData: FormData) {</w:t>
      </w:r>
      <w:r>
        <w:br/>
      </w:r>
      <w:r>
        <w:rPr>
          <w:rStyle w:val="VerbatimChar"/>
        </w:rPr>
        <w:t xml:space="preserve">    const text = formData.get('text') as string;</w:t>
      </w:r>
      <w:r>
        <w:br/>
      </w:r>
      <w:r>
        <w:rPr>
          <w:rStyle w:val="VerbatimChar"/>
        </w:rPr>
        <w:t xml:space="preserve">    addOptimistic(text);</w:t>
      </w:r>
      <w:r>
        <w:br/>
      </w:r>
      <w:r>
        <w:rPr>
          <w:rStyle w:val="VerbatimChar"/>
        </w:rPr>
        <w:t xml:space="preserve">    const real = await postComment(text);</w:t>
      </w:r>
      <w:r>
        <w:br/>
      </w:r>
      <w:r>
        <w:rPr>
          <w:rStyle w:val="VerbatimChar"/>
        </w:rPr>
        <w:t xml:space="preserve">    setComments((c) =&gt; [...c, real]);</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{optimisticComments.map((c) =&gt; (</w:t>
      </w:r>
      <w:r>
        <w:br/>
      </w:r>
      <w:r>
        <w:rPr>
          <w:rStyle w:val="VerbatimChar"/>
        </w:rPr>
        <w:t xml:space="preserve">        &lt;Text key={c.id} style={{ opacity: c.pending ? 0.5 : 1 }}&gt;{c.text}&lt;/Text&gt;</w:t>
      </w:r>
      <w:r>
        <w:br/>
      </w:r>
      <w:r>
        <w:rPr>
          <w:rStyle w:val="VerbatimChar"/>
        </w:rPr>
        <w:t xml:space="preserve">      ))}</w:t>
      </w:r>
      <w:r>
        <w:br/>
      </w:r>
      <w:r>
        <w:rPr>
          <w:rStyle w:val="VerbatimChar"/>
        </w:rPr>
        <w:t xml:space="preserve">      &lt;form action={action}&gt;</w:t>
      </w:r>
      <w:r>
        <w:br/>
      </w:r>
      <w:r>
        <w:rPr>
          <w:rStyle w:val="VerbatimChar"/>
        </w:rPr>
        <w:t xml:space="preserve">        &lt;TextInput name="text" /&gt;</w:t>
      </w:r>
      <w:r>
        <w:br/>
      </w:r>
      <w:r>
        <w:rPr>
          <w:rStyle w:val="VerbatimChar"/>
        </w:rPr>
        <w:t xml:space="preserve">        &lt;SubmitButton /&gt;</w:t>
      </w:r>
      <w:r>
        <w:br/>
      </w:r>
      <w:r>
        <w:rPr>
          <w:rStyle w:val="VerbatimChar"/>
        </w:rPr>
        <w:t xml:space="preserve">      &lt;/form&gt;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1246"/>
    <w:bookmarkStart w:id="1247" w:name="comparison-42"/>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TanStack</w:t>
            </w:r>
            <w:r>
              <w:t xml:space="preserve"> </w:t>
            </w:r>
            <w:r>
              <w:rPr>
                <w:rStyle w:val="VerbatimChar"/>
              </w:rPr>
              <w:t xml:space="preserve">onMutate</w:t>
            </w:r>
          </w:p>
        </w:tc>
        <w:tc>
          <w:tcPr/>
          <w:p>
            <w:pPr>
              <w:pStyle w:val="Compact"/>
            </w:pPr>
            <w:r>
              <w:t xml:space="preserve">React 19</w:t>
            </w:r>
            <w:r>
              <w:t xml:space="preserve"> </w:t>
            </w:r>
            <w:r>
              <w:rPr>
                <w:rStyle w:val="VerbatimChar"/>
              </w:rPr>
              <w:t xml:space="preserve">useOptimistic</w:t>
            </w:r>
          </w:p>
        </w:tc>
      </w:tr>
      <w:tr>
        <w:tc>
          <w:tcPr/>
          <w:p>
            <w:pPr>
              <w:pStyle w:val="Compact"/>
            </w:pPr>
            <w:r>
              <w:t xml:space="preserve">Scope</w:t>
            </w:r>
          </w:p>
        </w:tc>
        <w:tc>
          <w:tcPr/>
          <w:p>
            <w:pPr>
              <w:pStyle w:val="Compact"/>
            </w:pPr>
            <w:r>
              <w:t xml:space="preserve">global cache</w:t>
            </w:r>
          </w:p>
        </w:tc>
        <w:tc>
          <w:tcPr/>
          <w:p>
            <w:pPr>
              <w:pStyle w:val="Compact"/>
            </w:pPr>
            <w:r>
              <w:t xml:space="preserve">local component</w:t>
            </w:r>
          </w:p>
        </w:tc>
      </w:tr>
      <w:tr>
        <w:tc>
          <w:tcPr/>
          <w:p>
            <w:pPr>
              <w:pStyle w:val="Compact"/>
            </w:pPr>
            <w:r>
              <w:t xml:space="preserve">Rollback</w:t>
            </w:r>
          </w:p>
        </w:tc>
        <w:tc>
          <w:tcPr/>
          <w:p>
            <w:pPr>
              <w:pStyle w:val="Compact"/>
            </w:pPr>
            <w:r>
              <w:t xml:space="preserve">manual via context</w:t>
            </w:r>
          </w:p>
        </w:tc>
        <w:tc>
          <w:tcPr/>
          <w:p>
            <w:pPr>
              <w:pStyle w:val="Compact"/>
            </w:pPr>
            <w:r>
              <w:t xml:space="preserve">automatic on state update</w:t>
            </w:r>
          </w:p>
        </w:tc>
      </w:tr>
      <w:tr>
        <w:tc>
          <w:tcPr/>
          <w:p>
            <w:pPr>
              <w:pStyle w:val="Compact"/>
            </w:pPr>
            <w:r>
              <w:t xml:space="preserve">Retry</w:t>
            </w:r>
          </w:p>
        </w:tc>
        <w:tc>
          <w:tcPr/>
          <w:p>
            <w:pPr>
              <w:pStyle w:val="Compact"/>
            </w:pPr>
            <w:r>
              <w:t xml:space="preserve">configurable per mutation</w:t>
            </w:r>
          </w:p>
        </w:tc>
        <w:tc>
          <w:tcPr/>
          <w:p>
            <w:pPr>
              <w:pStyle w:val="Compact"/>
            </w:pPr>
            <w:r>
              <w:t xml:space="preserve">manual</w:t>
            </w:r>
          </w:p>
        </w:tc>
      </w:tr>
      <w:tr>
        <w:tc>
          <w:tcPr/>
          <w:p>
            <w:pPr>
              <w:pStyle w:val="Compact"/>
            </w:pPr>
            <w:r>
              <w:t xml:space="preserve">Best for</w:t>
            </w:r>
          </w:p>
        </w:tc>
        <w:tc>
          <w:tcPr/>
          <w:p>
            <w:pPr>
              <w:pStyle w:val="Compact"/>
            </w:pPr>
            <w:r>
              <w:t xml:space="preserve">data shared across screens</w:t>
            </w:r>
          </w:p>
        </w:tc>
        <w:tc>
          <w:tcPr/>
          <w:p>
            <w:pPr>
              <w:pStyle w:val="Compact"/>
            </w:pPr>
            <w:r>
              <w:t xml:space="preserve">form-local UI</w:t>
            </w:r>
          </w:p>
        </w:tc>
      </w:tr>
      <w:tr>
        <w:tc>
          <w:tcPr/>
          <w:p>
            <w:pPr>
              <w:pStyle w:val="Compact"/>
            </w:pPr>
            <w:r>
              <w:t xml:space="preserve">Composability</w:t>
            </w:r>
          </w:p>
        </w:tc>
        <w:tc>
          <w:tcPr/>
          <w:p>
            <w:pPr>
              <w:pStyle w:val="Compact"/>
            </w:pPr>
            <w:r>
              <w:t xml:space="preserve">with Query cache</w:t>
            </w:r>
          </w:p>
        </w:tc>
        <w:tc>
          <w:tcPr/>
          <w:p>
            <w:pPr>
              <w:pStyle w:val="Compact"/>
            </w:pPr>
            <w:r>
              <w:t xml:space="preserve">with Actions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Use when</w:t>
            </w:r>
          </w:p>
        </w:tc>
      </w:tr>
      <w:tr>
        <w:tc>
          <w:tcPr/>
          <w:p>
            <w:pPr>
              <w:pStyle w:val="Compact"/>
            </w:pPr>
            <w:r>
              <w:t xml:space="preserve">Optimistic + invalidate on settle</w:t>
            </w:r>
          </w:p>
        </w:tc>
        <w:tc>
          <w:tcPr/>
          <w:p>
            <w:pPr>
              <w:pStyle w:val="Compact"/>
            </w:pPr>
            <w:r>
              <w:t xml:space="preserve">most cases</w:t>
            </w:r>
          </w:p>
        </w:tc>
      </w:tr>
      <w:tr>
        <w:tc>
          <w:tcPr/>
          <w:p>
            <w:pPr>
              <w:pStyle w:val="Compact"/>
            </w:pPr>
            <w:r>
              <w:t xml:space="preserve">Optimistic + setQueryData with server response</w:t>
            </w:r>
          </w:p>
        </w:tc>
        <w:tc>
          <w:tcPr/>
          <w:p>
            <w:pPr>
              <w:pStyle w:val="Compact"/>
            </w:pPr>
            <w:r>
              <w:t xml:space="preserve">mutation returns the canonical entity</w:t>
            </w:r>
          </w:p>
        </w:tc>
      </w:tr>
      <w:tr>
        <w:tc>
          <w:tcPr/>
          <w:p>
            <w:pPr>
              <w:pStyle w:val="Compact"/>
            </w:pPr>
            <w:r>
              <w:t xml:space="preserve">No optimistic, just loading state</w:t>
            </w:r>
          </w:p>
        </w:tc>
        <w:tc>
          <w:tcPr/>
          <w:p>
            <w:pPr>
              <w:pStyle w:val="Compact"/>
            </w:pPr>
            <w:r>
              <w:t xml:space="preserve">rare, destructive ops (delete account)</w:t>
            </w:r>
          </w:p>
        </w:tc>
      </w:tr>
      <w:tr>
        <w:tc>
          <w:tcPr/>
          <w:p>
            <w:pPr>
              <w:pStyle w:val="Compact"/>
            </w:pPr>
            <w:r>
              <w:t xml:space="preserve">Pessimistic with confirmation modal</w:t>
            </w:r>
          </w:p>
        </w:tc>
        <w:tc>
          <w:tcPr/>
          <w:p>
            <w:pPr>
              <w:pStyle w:val="Compact"/>
            </w:pPr>
            <w:r>
              <w:t xml:space="preserve">irreversible actions</w:t>
            </w:r>
          </w:p>
        </w:tc>
      </w:tr>
    </w:tbl>
    <w:p>
      <w:r>
        <w:pict>
          <v:rect style="width:0;height:1.5pt" o:hralign="center" o:hrstd="t" o:hr="t"/>
        </w:pict>
      </w:r>
    </w:p>
    <w:bookmarkEnd w:id="1247"/>
    <w:bookmarkStart w:id="1248" w:name="production-usage-42"/>
    <w:p>
      <w:pPr>
        <w:pStyle w:val="Heading2"/>
      </w:pPr>
      <w:r>
        <w:t xml:space="preserve">Production Usage</w:t>
      </w:r>
    </w:p>
    <w:p>
      <w:pPr>
        <w:pStyle w:val="Compact"/>
        <w:numPr>
          <w:ilvl w:val="0"/>
          <w:numId w:val="1683"/>
        </w:numPr>
      </w:pPr>
      <w:r>
        <w:rPr>
          <w:b/>
          <w:bCs/>
        </w:rPr>
        <w:t xml:space="preserve">Likes / reactions</w:t>
      </w:r>
      <w:r>
        <w:t xml:space="preserve"> </w:t>
      </w:r>
      <w:r>
        <w:t xml:space="preserve">— instant feedback essential.</w:t>
      </w:r>
    </w:p>
    <w:p>
      <w:pPr>
        <w:pStyle w:val="Compact"/>
        <w:numPr>
          <w:ilvl w:val="0"/>
          <w:numId w:val="1683"/>
        </w:numPr>
      </w:pPr>
      <w:r>
        <w:rPr>
          <w:b/>
          <w:bCs/>
        </w:rPr>
        <w:t xml:space="preserve">Toggles</w:t>
      </w:r>
      <w:r>
        <w:t xml:space="preserve"> </w:t>
      </w:r>
      <w:r>
        <w:t xml:space="preserve">(favorite, pin, archive) — same.</w:t>
      </w:r>
    </w:p>
    <w:p>
      <w:pPr>
        <w:pStyle w:val="Compact"/>
        <w:numPr>
          <w:ilvl w:val="0"/>
          <w:numId w:val="1683"/>
        </w:numPr>
      </w:pPr>
      <w:r>
        <w:rPr>
          <w:b/>
          <w:bCs/>
        </w:rPr>
        <w:t xml:space="preserve">Comment posting</w:t>
      </w:r>
      <w:r>
        <w:t xml:space="preserve"> </w:t>
      </w:r>
      <w:r>
        <w:t xml:space="preserve">— appears immediately with "sending" state.</w:t>
      </w:r>
    </w:p>
    <w:p>
      <w:pPr>
        <w:pStyle w:val="Compact"/>
        <w:numPr>
          <w:ilvl w:val="0"/>
          <w:numId w:val="1683"/>
        </w:numPr>
      </w:pPr>
      <w:r>
        <w:rPr>
          <w:b/>
          <w:bCs/>
        </w:rPr>
        <w:t xml:space="preserve">Cart updates</w:t>
      </w:r>
      <w:r>
        <w:t xml:space="preserve"> </w:t>
      </w:r>
      <w:r>
        <w:t xml:space="preserve">— quantity changes feel snappy.</w:t>
      </w:r>
    </w:p>
    <w:p>
      <w:pPr>
        <w:pStyle w:val="Compact"/>
        <w:numPr>
          <w:ilvl w:val="0"/>
          <w:numId w:val="1683"/>
        </w:numPr>
      </w:pPr>
      <w:r>
        <w:rPr>
          <w:b/>
          <w:bCs/>
        </w:rPr>
        <w:t xml:space="preserve">Status changes</w:t>
      </w:r>
      <w:r>
        <w:t xml:space="preserve"> </w:t>
      </w:r>
      <w:r>
        <w:t xml:space="preserve">(mark as read, mark paid) — optimistic with rollback.</w:t>
      </w:r>
    </w:p>
    <w:p>
      <w:pPr>
        <w:pStyle w:val="Compact"/>
        <w:numPr>
          <w:ilvl w:val="0"/>
          <w:numId w:val="1683"/>
        </w:numPr>
      </w:pPr>
      <w:r>
        <w:rPr>
          <w:b/>
          <w:bCs/>
        </w:rPr>
        <w:t xml:space="preserve">DON'T optimistic for</w:t>
      </w:r>
      <w:r>
        <w:t xml:space="preserve">: payments, irreversible deletes, identity changes — confirm first.</w:t>
      </w:r>
    </w:p>
    <w:p>
      <w:pPr>
        <w:pStyle w:val="FirstParagraph"/>
      </w:pPr>
      <w:r>
        <w:t xml:space="preserve">Scaling: standardize the optimistic pattern in your design system / data layer; provide a</w:t>
      </w:r>
      <w:r>
        <w:t xml:space="preserve"> </w:t>
      </w:r>
      <w:r>
        <w:rPr>
          <w:rStyle w:val="VerbatimChar"/>
        </w:rPr>
        <w:t xml:space="preserve">useOptimisticMutation</w:t>
      </w:r>
      <w:r>
        <w:t xml:space="preserve"> </w:t>
      </w:r>
      <w:r>
        <w:t xml:space="preserve">wrapper that encodes cancel + snapshot + restore.</w:t>
      </w:r>
    </w:p>
    <w:p>
      <w:r>
        <w:pict>
          <v:rect style="width:0;height:1.5pt" o:hralign="center" o:hrstd="t" o:hr="t"/>
        </w:pict>
      </w:r>
    </w:p>
    <w:bookmarkEnd w:id="1248"/>
    <w:bookmarkStart w:id="1249" w:name="hands-on-exercise-42"/>
    <w:p>
      <w:pPr>
        <w:pStyle w:val="Heading2"/>
      </w:pPr>
      <w:r>
        <w:t xml:space="preserve">Hands-On Exercise</w:t>
      </w:r>
    </w:p>
    <w:p>
      <w:pPr>
        <w:pStyle w:val="Compact"/>
        <w:numPr>
          <w:ilvl w:val="0"/>
          <w:numId w:val="1684"/>
        </w:numPr>
      </w:pPr>
      <w:r>
        <w:rPr>
          <w:b/>
          <w:bCs/>
        </w:rPr>
        <w:t xml:space="preserve">Implementation</w:t>
      </w:r>
      <w:r>
        <w:t xml:space="preserve">: build a like button with optimistic update, rollback on failure, and a "syncing" indicator for in-flight state.</w:t>
      </w:r>
    </w:p>
    <w:p>
      <w:pPr>
        <w:pStyle w:val="Compact"/>
        <w:numPr>
          <w:ilvl w:val="0"/>
          <w:numId w:val="1684"/>
        </w:numPr>
      </w:pPr>
      <w:r>
        <w:rPr>
          <w:b/>
          <w:bCs/>
        </w:rPr>
        <w:t xml:space="preserve">Debugging</w:t>
      </w:r>
      <w:r>
        <w:t xml:space="preserve">: optimistic update flickers — old value briefly visible after server response. Diagnose (likely missing</w:t>
      </w:r>
      <w:r>
        <w:t xml:space="preserve"> </w:t>
      </w:r>
      <w:r>
        <w:rPr>
          <w:rStyle w:val="VerbatimChar"/>
        </w:rPr>
        <w:t xml:space="preserve">cancelQueries</w:t>
      </w:r>
      <w:r>
        <w:t xml:space="preserve">).</w:t>
      </w:r>
    </w:p>
    <w:p>
      <w:pPr>
        <w:pStyle w:val="Compact"/>
        <w:numPr>
          <w:ilvl w:val="0"/>
          <w:numId w:val="1684"/>
        </w:numPr>
      </w:pPr>
      <w:r>
        <w:rPr>
          <w:b/>
          <w:bCs/>
        </w:rPr>
        <w:t xml:space="preserve">Architecture</w:t>
      </w:r>
      <w:r>
        <w:t xml:space="preserve">: design optimistic UX for a chat app where messages can fail and need retry.</w:t>
      </w:r>
    </w:p>
    <w:p>
      <w:pPr>
        <w:pStyle w:val="Compact"/>
        <w:numPr>
          <w:ilvl w:val="0"/>
          <w:numId w:val="1684"/>
        </w:numPr>
      </w:pPr>
      <w:r>
        <w:rPr>
          <w:b/>
          <w:bCs/>
        </w:rPr>
        <w:t xml:space="preserve">Optimization</w:t>
      </w:r>
      <w:r>
        <w:t xml:space="preserve">: 100 simultaneous optimistic updates jank the UI — batch them or use transitions.</w:t>
      </w:r>
    </w:p>
    <w:p>
      <w:r>
        <w:pict>
          <v:rect style="width:0;height:1.5pt" o:hralign="center" o:hrstd="t" o:hr="t"/>
        </w:pict>
      </w:r>
    </w:p>
    <w:bookmarkEnd w:id="1249"/>
    <w:bookmarkStart w:id="1250" w:name="common-mistakes-42"/>
    <w:p>
      <w:pPr>
        <w:pStyle w:val="Heading2"/>
      </w:pPr>
      <w:r>
        <w:t xml:space="preserve">Common Mistakes</w:t>
      </w:r>
    </w:p>
    <w:p>
      <w:pPr>
        <w:pStyle w:val="Compact"/>
        <w:numPr>
          <w:ilvl w:val="0"/>
          <w:numId w:val="1685"/>
        </w:numPr>
      </w:pPr>
      <w:r>
        <w:t xml:space="preserve">Skipping</w:t>
      </w:r>
      <w:r>
        <w:t xml:space="preserve"> </w:t>
      </w:r>
      <w:r>
        <w:rPr>
          <w:rStyle w:val="VerbatimChar"/>
        </w:rPr>
        <w:t xml:space="preserve">cancelQueries</w:t>
      </w:r>
      <w:r>
        <w:t xml:space="preserve"> </w:t>
      </w:r>
      <w:r>
        <w:t xml:space="preserve">→ race with in-flight refetch overwrites your optimistic value.</w:t>
      </w:r>
    </w:p>
    <w:p>
      <w:pPr>
        <w:pStyle w:val="Compact"/>
        <w:numPr>
          <w:ilvl w:val="0"/>
          <w:numId w:val="1685"/>
        </w:numPr>
      </w:pPr>
      <w:r>
        <w:t xml:space="preserve">No rollback in</w:t>
      </w:r>
      <w:r>
        <w:t xml:space="preserve"> </w:t>
      </w:r>
      <w:r>
        <w:rPr>
          <w:rStyle w:val="VerbatimChar"/>
        </w:rPr>
        <w:t xml:space="preserve">onError</w:t>
      </w:r>
      <w:r>
        <w:t xml:space="preserve"> </w:t>
      </w:r>
      <w:r>
        <w:t xml:space="preserve">→ inconsistent UI on failure.</w:t>
      </w:r>
    </w:p>
    <w:p>
      <w:pPr>
        <w:pStyle w:val="Compact"/>
        <w:numPr>
          <w:ilvl w:val="0"/>
          <w:numId w:val="1685"/>
        </w:numPr>
      </w:pPr>
      <w:r>
        <w:t xml:space="preserve">Optimistic for non-idempotent ops without idempotency keys → duplicate server state.</w:t>
      </w:r>
    </w:p>
    <w:p>
      <w:pPr>
        <w:pStyle w:val="Compact"/>
        <w:numPr>
          <w:ilvl w:val="0"/>
          <w:numId w:val="1685"/>
        </w:numPr>
      </w:pPr>
      <w:r>
        <w:t xml:space="preserve">Trusting optimistic value as canonical → ID mismatches when server assigns real IDs.</w:t>
      </w:r>
    </w:p>
    <w:p>
      <w:pPr>
        <w:pStyle w:val="Compact"/>
        <w:numPr>
          <w:ilvl w:val="0"/>
          <w:numId w:val="1685"/>
        </w:numPr>
      </w:pPr>
      <w:r>
        <w:t xml:space="preserve">Showing optimistic state without any "pending" indicator → user can't tell what's confirmed.</w:t>
      </w:r>
    </w:p>
    <w:p>
      <w:r>
        <w:pict>
          <v:rect style="width:0;height:1.5pt" o:hralign="center" o:hrstd="t" o:hr="t"/>
        </w:pict>
      </w:r>
    </w:p>
    <w:bookmarkEnd w:id="1250"/>
    <w:bookmarkStart w:id="1251" w:name="production-red-flags-42"/>
    <w:p>
      <w:pPr>
        <w:pStyle w:val="Heading2"/>
      </w:pPr>
      <w:r>
        <w:t xml:space="preserve">Production Red Flags</w:t>
      </w:r>
    </w:p>
    <w:p>
      <w:pPr>
        <w:pStyle w:val="Compact"/>
        <w:numPr>
          <w:ilvl w:val="0"/>
          <w:numId w:val="1686"/>
        </w:numPr>
      </w:pPr>
      <w:r>
        <w:rPr>
          <w:b/>
          <w:bCs/>
        </w:rPr>
        <w:t xml:space="preserve">No optimistic UI anywhere</w:t>
      </w:r>
      <w:r>
        <w:t xml:space="preserve"> </w:t>
      </w:r>
      <w:r>
        <w:t xml:space="preserve">→ laggy app on cellular.</w:t>
      </w:r>
    </w:p>
    <w:p>
      <w:pPr>
        <w:pStyle w:val="Compact"/>
        <w:numPr>
          <w:ilvl w:val="0"/>
          <w:numId w:val="1686"/>
        </w:numPr>
      </w:pPr>
      <w:r>
        <w:rPr>
          <w:b/>
          <w:bCs/>
        </w:rPr>
        <w:t xml:space="preserve">Optimistic everywhere including payments</w:t>
      </w:r>
      <w:r>
        <w:t xml:space="preserve"> </w:t>
      </w:r>
      <w:r>
        <w:t xml:space="preserve">→ dangerous, user thinks something happened that didn't.</w:t>
      </w:r>
    </w:p>
    <w:p>
      <w:pPr>
        <w:pStyle w:val="Compact"/>
        <w:numPr>
          <w:ilvl w:val="0"/>
          <w:numId w:val="1686"/>
        </w:numPr>
      </w:pPr>
      <w:r>
        <w:rPr>
          <w:b/>
          <w:bCs/>
        </w:rPr>
        <w:t xml:space="preserve">Silent rollback</w:t>
      </w:r>
      <w:r>
        <w:t xml:space="preserve"> </w:t>
      </w:r>
      <w:r>
        <w:t xml:space="preserve">(no error toast) → users confused when state "reverts mysteriously".</w:t>
      </w:r>
    </w:p>
    <w:p>
      <w:pPr>
        <w:pStyle w:val="Compact"/>
        <w:numPr>
          <w:ilvl w:val="0"/>
          <w:numId w:val="1686"/>
        </w:numPr>
      </w:pPr>
      <w:r>
        <w:rPr>
          <w:b/>
          <w:bCs/>
        </w:rPr>
        <w:t xml:space="preserve">No telemetry on optimistic-rollback rate</w:t>
      </w:r>
      <w:r>
        <w:t xml:space="preserve"> </w:t>
      </w:r>
      <w:r>
        <w:t xml:space="preserve">→ flying blind.</w:t>
      </w:r>
    </w:p>
    <w:p>
      <w:r>
        <w:pict>
          <v:rect style="width:0;height:1.5pt" o:hralign="center" o:hrstd="t" o:hr="t"/>
        </w:pict>
      </w:r>
    </w:p>
    <w:bookmarkEnd w:id="1251"/>
    <w:bookmarkStart w:id="1252" w:name="performance--metrics-mandatory-13"/>
    <w:p>
      <w:pPr>
        <w:pStyle w:val="Heading2"/>
      </w:pPr>
      <w:r>
        <w:t xml:space="preserve">Performance &amp; Metrics (MANDATORY)</w:t>
      </w:r>
    </w:p>
    <w:p>
      <w:pPr>
        <w:pStyle w:val="Compact"/>
        <w:numPr>
          <w:ilvl w:val="0"/>
          <w:numId w:val="1687"/>
        </w:numPr>
      </w:pPr>
      <w:r>
        <w:rPr>
          <w:b/>
          <w:bCs/>
        </w:rPr>
        <w:t xml:space="preserve">FPS</w:t>
      </w:r>
      <w:r>
        <w:t xml:space="preserve">: optimistic updates run on JS thread; if mutation triggers heavy re-render, can cause frame drops. Use</w:t>
      </w:r>
      <w:r>
        <w:t xml:space="preserve"> </w:t>
      </w:r>
      <w:r>
        <w:rPr>
          <w:rStyle w:val="VerbatimChar"/>
        </w:rPr>
        <w:t xml:space="preserve">startTransition</w:t>
      </w:r>
      <w:r>
        <w:t xml:space="preserve"> </w:t>
      </w:r>
      <w:r>
        <w:t xml:space="preserve">for large updates.</w:t>
      </w:r>
    </w:p>
    <w:p>
      <w:pPr>
        <w:pStyle w:val="Compact"/>
        <w:numPr>
          <w:ilvl w:val="0"/>
          <w:numId w:val="1687"/>
        </w:numPr>
      </w:pPr>
      <w:r>
        <w:rPr>
          <w:b/>
          <w:bCs/>
        </w:rPr>
        <w:t xml:space="preserve">TTI</w:t>
      </w:r>
      <w:r>
        <w:t xml:space="preserve">: nil impact.</w:t>
      </w:r>
    </w:p>
    <w:p>
      <w:pPr>
        <w:pStyle w:val="Compact"/>
        <w:numPr>
          <w:ilvl w:val="0"/>
          <w:numId w:val="1687"/>
        </w:numPr>
      </w:pPr>
      <w:r>
        <w:rPr>
          <w:b/>
          <w:bCs/>
        </w:rPr>
        <w:t xml:space="preserve">Memory</w:t>
      </w:r>
      <w:r>
        <w:t xml:space="preserve">: snapshot adds O(query data size); negligible.</w:t>
      </w:r>
    </w:p>
    <w:p>
      <w:pPr>
        <w:pStyle w:val="Compact"/>
        <w:numPr>
          <w:ilvl w:val="0"/>
          <w:numId w:val="1687"/>
        </w:numPr>
      </w:pPr>
      <w:r>
        <w:rPr>
          <w:b/>
          <w:bCs/>
        </w:rPr>
        <w:t xml:space="preserve">Battery / data</w:t>
      </w:r>
      <w:r>
        <w:t xml:space="preserve">: same as without optimistic; mutation still hits server.</w:t>
      </w:r>
    </w:p>
    <w:p>
      <w:pPr>
        <w:pStyle w:val="Compact"/>
        <w:numPr>
          <w:ilvl w:val="0"/>
          <w:numId w:val="1687"/>
        </w:numPr>
      </w:pPr>
      <w:r>
        <w:rPr>
          <w:b/>
          <w:bCs/>
        </w:rPr>
        <w:t xml:space="preserve">Perceived latency</w:t>
      </w:r>
      <w:r>
        <w:t xml:space="preserve">: drops from 100-300ms to &lt;16ms (next frame).</w:t>
      </w:r>
    </w:p>
    <w:p>
      <w:pPr>
        <w:pStyle w:val="Compact"/>
        <w:numPr>
          <w:ilvl w:val="0"/>
          <w:numId w:val="1687"/>
        </w:numPr>
      </w:pPr>
      <w:r>
        <w:rPr>
          <w:b/>
          <w:bCs/>
        </w:rPr>
        <w:t xml:space="preserve">Optimization</w:t>
      </w:r>
      <w:r>
        <w:t xml:space="preserve">: batch optimistic updates with</w:t>
      </w:r>
      <w:r>
        <w:t xml:space="preserve"> </w:t>
      </w:r>
      <w:r>
        <w:rPr>
          <w:rStyle w:val="VerbatimChar"/>
        </w:rPr>
        <w:t xml:space="preserve">unstable_batchedUpdates</w:t>
      </w:r>
      <w:r>
        <w:t xml:space="preserve"> </w:t>
      </w:r>
      <w:r>
        <w:t xml:space="preserve">or transitions.</w:t>
      </w:r>
    </w:p>
    <w:p>
      <w:r>
        <w:pict>
          <v:rect style="width:0;height:1.5pt" o:hralign="center" o:hrstd="t" o:hr="t"/>
        </w:pict>
      </w:r>
    </w:p>
    <w:bookmarkEnd w:id="1252"/>
    <w:bookmarkStart w:id="1253" w:name="metrics-that-matter-29"/>
    <w:p>
      <w:pPr>
        <w:pStyle w:val="Heading2"/>
      </w:pPr>
      <w:r>
        <w:t xml:space="preserve">Metrics That Matter</w:t>
      </w:r>
    </w:p>
    <w:p>
      <w:pPr>
        <w:pStyle w:val="Compact"/>
        <w:numPr>
          <w:ilvl w:val="0"/>
          <w:numId w:val="1688"/>
        </w:numPr>
      </w:pPr>
      <w:r>
        <w:t xml:space="preserve">Optimistic-rollback rate (telemetry on</w:t>
      </w:r>
      <w:r>
        <w:t xml:space="preserve"> </w:t>
      </w:r>
      <w:r>
        <w:rPr>
          <w:rStyle w:val="VerbatimChar"/>
        </w:rPr>
        <w:t xml:space="preserve">onError</w:t>
      </w:r>
      <w:r>
        <w:t xml:space="preserve"> </w:t>
      </w:r>
      <w:r>
        <w:t xml:space="preserve">after</w:t>
      </w:r>
      <w:r>
        <w:t xml:space="preserve"> </w:t>
      </w:r>
      <w:r>
        <w:rPr>
          <w:rStyle w:val="VerbatimChar"/>
        </w:rPr>
        <w:t xml:space="preserve">onMutate</w:t>
      </w:r>
      <w:r>
        <w:t xml:space="preserve">)</w:t>
      </w:r>
    </w:p>
    <w:p>
      <w:pPr>
        <w:pStyle w:val="Compact"/>
        <w:numPr>
          <w:ilvl w:val="0"/>
          <w:numId w:val="1688"/>
        </w:numPr>
      </w:pPr>
      <w:r>
        <w:t xml:space="preserve">Time-to-feedback (tap → visual change)</w:t>
      </w:r>
    </w:p>
    <w:p>
      <w:pPr>
        <w:pStyle w:val="Compact"/>
        <w:numPr>
          <w:ilvl w:val="0"/>
          <w:numId w:val="1688"/>
        </w:numPr>
      </w:pPr>
      <w:r>
        <w:t xml:space="preserve">User-perceived NPS / app-feel surveys</w:t>
      </w:r>
    </w:p>
    <w:p>
      <w:r>
        <w:pict>
          <v:rect style="width:0;height:1.5pt" o:hralign="center" o:hrstd="t" o:hr="t"/>
        </w:pict>
      </w:r>
    </w:p>
    <w:bookmarkEnd w:id="1253"/>
    <w:bookmarkStart w:id="1254" w:name="decision-framework-4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 type</w:t>
            </w:r>
          </w:p>
        </w:tc>
        <w:tc>
          <w:tcPr/>
          <w:p>
            <w:pPr>
              <w:pStyle w:val="Compact"/>
            </w:pPr>
            <w:r>
              <w:t xml:space="preserve">Use optimistic?</w:t>
            </w:r>
          </w:p>
        </w:tc>
      </w:tr>
      <w:tr>
        <w:tc>
          <w:tcPr/>
          <w:p>
            <w:pPr>
              <w:pStyle w:val="Compact"/>
            </w:pPr>
            <w:r>
              <w:t xml:space="preserve">Reaction / like</w:t>
            </w:r>
          </w:p>
        </w:tc>
        <w:tc>
          <w:tcPr/>
          <w:p>
            <w:pPr>
              <w:pStyle w:val="Compact"/>
            </w:pPr>
            <w:r>
              <w:t xml:space="preserve">Yes</w:t>
            </w:r>
          </w:p>
        </w:tc>
      </w:tr>
      <w:tr>
        <w:tc>
          <w:tcPr/>
          <w:p>
            <w:pPr>
              <w:pStyle w:val="Compact"/>
            </w:pPr>
            <w:r>
              <w:t xml:space="preserve">Toggle / pin</w:t>
            </w:r>
          </w:p>
        </w:tc>
        <w:tc>
          <w:tcPr/>
          <w:p>
            <w:pPr>
              <w:pStyle w:val="Compact"/>
            </w:pPr>
            <w:r>
              <w:t xml:space="preserve">Yes</w:t>
            </w:r>
          </w:p>
        </w:tc>
      </w:tr>
      <w:tr>
        <w:tc>
          <w:tcPr/>
          <w:p>
            <w:pPr>
              <w:pStyle w:val="Compact"/>
            </w:pPr>
            <w:r>
              <w:t xml:space="preserve">Comment / message</w:t>
            </w:r>
          </w:p>
        </w:tc>
        <w:tc>
          <w:tcPr/>
          <w:p>
            <w:pPr>
              <w:pStyle w:val="Compact"/>
            </w:pPr>
            <w:r>
              <w:t xml:space="preserve">Yes (with pending state)</w:t>
            </w:r>
          </w:p>
        </w:tc>
      </w:tr>
      <w:tr>
        <w:tc>
          <w:tcPr/>
          <w:p>
            <w:pPr>
              <w:pStyle w:val="Compact"/>
            </w:pPr>
            <w:r>
              <w:t xml:space="preserve">Cart update</w:t>
            </w:r>
          </w:p>
        </w:tc>
        <w:tc>
          <w:tcPr/>
          <w:p>
            <w:pPr>
              <w:pStyle w:val="Compact"/>
            </w:pPr>
            <w:r>
              <w:t xml:space="preserve">Yes</w:t>
            </w:r>
          </w:p>
        </w:tc>
      </w:tr>
      <w:tr>
        <w:tc>
          <w:tcPr/>
          <w:p>
            <w:pPr>
              <w:pStyle w:val="Compact"/>
            </w:pPr>
            <w:r>
              <w:t xml:space="preserve">Marking read</w:t>
            </w:r>
          </w:p>
        </w:tc>
        <w:tc>
          <w:tcPr/>
          <w:p>
            <w:pPr>
              <w:pStyle w:val="Compact"/>
            </w:pPr>
            <w:r>
              <w:t xml:space="preserve">Yes</w:t>
            </w:r>
          </w:p>
        </w:tc>
      </w:tr>
      <w:tr>
        <w:tc>
          <w:tcPr/>
          <w:p>
            <w:pPr>
              <w:pStyle w:val="Compact"/>
            </w:pPr>
            <w:r>
              <w:t xml:space="preserve">Payment</w:t>
            </w:r>
          </w:p>
        </w:tc>
        <w:tc>
          <w:tcPr/>
          <w:p>
            <w:pPr>
              <w:pStyle w:val="Compact"/>
            </w:pPr>
            <w:r>
              <w:t xml:space="preserve">No</w:t>
            </w:r>
          </w:p>
        </w:tc>
      </w:tr>
      <w:tr>
        <w:tc>
          <w:tcPr/>
          <w:p>
            <w:pPr>
              <w:pStyle w:val="Compact"/>
            </w:pPr>
            <w:r>
              <w:t xml:space="preserve">Account deletion</w:t>
            </w:r>
          </w:p>
        </w:tc>
        <w:tc>
          <w:tcPr/>
          <w:p>
            <w:pPr>
              <w:pStyle w:val="Compact"/>
            </w:pPr>
            <w:r>
              <w:t xml:space="preserve">No</w:t>
            </w:r>
          </w:p>
        </w:tc>
      </w:tr>
      <w:tr>
        <w:tc>
          <w:tcPr/>
          <w:p>
            <w:pPr>
              <w:pStyle w:val="Compact"/>
            </w:pPr>
            <w:r>
              <w:t xml:space="preserve">Password change</w:t>
            </w:r>
          </w:p>
        </w:tc>
        <w:tc>
          <w:tcPr/>
          <w:p>
            <w:pPr>
              <w:pStyle w:val="Compact"/>
            </w:pPr>
            <w:r>
              <w:t xml:space="preserve">No</w:t>
            </w:r>
          </w:p>
        </w:tc>
      </w:tr>
      <w:tr>
        <w:tc>
          <w:tcPr/>
          <w:p>
            <w:pPr>
              <w:pStyle w:val="Compact"/>
            </w:pPr>
            <w:r>
              <w:t xml:space="preserve">Bulk delete</w:t>
            </w:r>
          </w:p>
        </w:tc>
        <w:tc>
          <w:tcPr/>
          <w:p>
            <w:pPr>
              <w:pStyle w:val="Compact"/>
            </w:pPr>
            <w:r>
              <w:t xml:space="preserve">Confirm first, then optimistic</w:t>
            </w:r>
          </w:p>
        </w:tc>
      </w:tr>
    </w:tbl>
    <w:p>
      <w:r>
        <w:pict>
          <v:rect style="width:0;height:1.5pt" o:hralign="center" o:hrstd="t" o:hr="t"/>
        </w:pict>
      </w:r>
    </w:p>
    <w:bookmarkEnd w:id="1254"/>
    <w:bookmarkStart w:id="1255" w:name="senior-level-insight-42"/>
    <w:p>
      <w:pPr>
        <w:pStyle w:val="Heading2"/>
      </w:pPr>
      <w:r>
        <w:t xml:space="preserve">Senior-Level Insight</w:t>
      </w:r>
    </w:p>
    <w:p>
      <w:pPr>
        <w:pStyle w:val="FirstParagraph"/>
      </w:pPr>
      <w:r>
        <w:t xml:space="preserve">Optimistic UX is a</w:t>
      </w:r>
      <w:r>
        <w:t xml:space="preserve"> </w:t>
      </w:r>
      <w:r>
        <w:rPr>
          <w:b/>
          <w:bCs/>
        </w:rPr>
        <w:t xml:space="preserve">product decision masquerading as a technical one</w:t>
      </w:r>
      <w:r>
        <w:t xml:space="preserve">. Engineers default to "should we make it optimistic?" but the right question is "what's the user's mental model when this fails?" For a like button, momentary failure is fine. For a payment, a momentary "success" that rolls back is catastrophic. Senior engineers map mutation type to UX promise before choosing technical strategy.</w:t>
      </w:r>
    </w:p>
    <w:p>
      <w:pPr>
        <w:pStyle w:val="BodyText"/>
      </w:pPr>
      <w:r>
        <w:t xml:space="preserve">Org-level: maintain a registry of "blessed optimistic mutations" with documented rollback UX; review new mutations against the list. Don't let every team invent their own pattern.</w:t>
      </w:r>
    </w:p>
    <w:p>
      <w:r>
        <w:pict>
          <v:rect style="width:0;height:1.5pt" o:hralign="center" o:hrstd="t" o:hr="t"/>
        </w:pict>
      </w:r>
    </w:p>
    <w:bookmarkEnd w:id="1255"/>
    <w:bookmarkStart w:id="1256" w:name="real-world-scenario-36"/>
    <w:p>
      <w:pPr>
        <w:pStyle w:val="Heading2"/>
      </w:pPr>
      <w:r>
        <w:t xml:space="preserve">Real-World Scenario</w:t>
      </w:r>
    </w:p>
    <w:p>
      <w:pPr>
        <w:pStyle w:val="FirstParagraph"/>
      </w:pPr>
      <w:r>
        <w:rPr>
          <w:b/>
          <w:bCs/>
        </w:rPr>
        <w:t xml:space="preserve">Symptom:</w:t>
      </w:r>
      <w:r>
        <w:t xml:space="preserve"> </w:t>
      </w:r>
      <w:r>
        <w:t xml:space="preserve">User likes a post; like count flashes to +1, then back to 0, then back to +1.</w:t>
      </w:r>
      <w:r>
        <w:t xml:space="preserve"> </w:t>
      </w:r>
      <w:r>
        <w:rPr>
          <w:b/>
          <w:bCs/>
        </w:rPr>
        <w:t xml:space="preserve">Investigation:</w:t>
      </w:r>
      <w:r>
        <w:t xml:space="preserve"> </w:t>
      </w:r>
      <w:r>
        <w:t xml:space="preserve">Devtools show three setQueryData calls + a refetch in quick succession.</w:t>
      </w:r>
      <w:r>
        <w:t xml:space="preserve"> </w:t>
      </w:r>
      <w:r>
        <w:rPr>
          <w:b/>
          <w:bCs/>
        </w:rPr>
        <w:t xml:space="preserve">Root Cause:</w:t>
      </w:r>
      <w:r>
        <w:t xml:space="preserve"> </w:t>
      </w:r>
      <w:r>
        <w:t xml:space="preserve">No</w:t>
      </w:r>
      <w:r>
        <w:t xml:space="preserve"> </w:t>
      </w:r>
      <w:r>
        <w:rPr>
          <w:rStyle w:val="VerbatimChar"/>
        </w:rPr>
        <w:t xml:space="preserve">cancelQueries</w:t>
      </w:r>
      <w:r>
        <w:t xml:space="preserve">; an in-flight feed refetch landed mid-mutation, overwrote optimistic, then settled refetch fixed it.</w:t>
      </w:r>
      <w:r>
        <w:t xml:space="preserve"> </w:t>
      </w:r>
      <w:r>
        <w:rPr>
          <w:b/>
          <w:bCs/>
        </w:rPr>
        <w:t xml:space="preserve">Fix:</w:t>
      </w:r>
      <w:r>
        <w:t xml:space="preserve"> </w:t>
      </w:r>
      <w:r>
        <w:t xml:space="preserve">Add</w:t>
      </w:r>
      <w:r>
        <w:t xml:space="preserve"> </w:t>
      </w:r>
      <w:r>
        <w:rPr>
          <w:rStyle w:val="VerbatimChar"/>
        </w:rPr>
        <w:t xml:space="preserve">await qc.cancelQueries(...)</w:t>
      </w:r>
      <w:r>
        <w:t xml:space="preserve"> </w:t>
      </w:r>
      <w:r>
        <w:t xml:space="preserve">at start of</w:t>
      </w:r>
      <w:r>
        <w:t xml:space="preserve"> </w:t>
      </w:r>
      <w:r>
        <w:rPr>
          <w:rStyle w:val="VerbatimChar"/>
        </w:rPr>
        <w:t xml:space="preserve">onMutate</w:t>
      </w:r>
      <w:r>
        <w:t xml:space="preserve">.</w:t>
      </w:r>
      <w:r>
        <w:t xml:space="preserve"> </w:t>
      </w:r>
      <w:r>
        <w:rPr>
          <w:b/>
          <w:bCs/>
        </w:rPr>
        <w:t xml:space="preserve">Lesson:</w:t>
      </w:r>
      <w:r>
        <w:t xml:space="preserve"> </w:t>
      </w:r>
      <w:r>
        <w:t xml:space="preserve">Cancel before optimistic write, always.</w:t>
      </w:r>
    </w:p>
    <w:p>
      <w:r>
        <w:pict>
          <v:rect style="width:0;height:1.5pt" o:hralign="center" o:hrstd="t" o:hr="t"/>
        </w:pict>
      </w:r>
    </w:p>
    <w:bookmarkEnd w:id="1256"/>
    <w:bookmarkStart w:id="1257" w:name="production-failure-story-36"/>
    <w:p>
      <w:pPr>
        <w:pStyle w:val="Heading2"/>
      </w:pPr>
      <w:r>
        <w:t xml:space="preserve">Production Failure Story</w:t>
      </w:r>
    </w:p>
    <w:p>
      <w:pPr>
        <w:pStyle w:val="FirstParagraph"/>
      </w:pPr>
      <w:r>
        <w:rPr>
          <w:b/>
          <w:bCs/>
        </w:rPr>
        <w:t xml:space="preserve">Incident:</w:t>
      </w:r>
      <w:r>
        <w:t xml:space="preserve"> </w:t>
      </w:r>
      <w:r>
        <w:t xml:space="preserve">A fintech app's "transfer money" button used optimistic UI. ~0.3% of users saw "Transfer complete" then "Transfer failed" 2 seconds later because the backend rejected for insufficient funds. Confusion and support tickets spiked.</w:t>
      </w:r>
      <w:r>
        <w:t xml:space="preserve"> </w:t>
      </w:r>
      <w:r>
        <w:rPr>
          <w:b/>
          <w:bCs/>
        </w:rPr>
        <w:t xml:space="preserve">Impact:</w:t>
      </w:r>
      <w:r>
        <w:t xml:space="preserve"> </w:t>
      </w:r>
      <w:r>
        <w:t xml:space="preserve">~500 support tickets in 24h; brand trust dent.</w:t>
      </w:r>
      <w:r>
        <w:t xml:space="preserve"> </w:t>
      </w:r>
      <w:r>
        <w:rPr>
          <w:b/>
          <w:bCs/>
        </w:rPr>
        <w:t xml:space="preserve">Investigation:</w:t>
      </w:r>
      <w:r>
        <w:t xml:space="preserve"> </w:t>
      </w:r>
      <w:r>
        <w:t xml:space="preserve">Optimistic UI was applied regardless of mutation type.</w:t>
      </w:r>
      <w:r>
        <w:t xml:space="preserve"> </w:t>
      </w:r>
      <w:r>
        <w:rPr>
          <w:b/>
          <w:bCs/>
        </w:rPr>
        <w:t xml:space="preserve">Root Cause:</w:t>
      </w:r>
      <w:r>
        <w:t xml:space="preserve"> </w:t>
      </w:r>
      <w:r>
        <w:t xml:space="preserve">Engineering default was "optimistic everywhere"; financial mutations were not exempted.</w:t>
      </w:r>
      <w:r>
        <w:t xml:space="preserve"> </w:t>
      </w:r>
      <w:r>
        <w:rPr>
          <w:b/>
          <w:bCs/>
        </w:rPr>
        <w:t xml:space="preserve">Fix:</w:t>
      </w:r>
      <w:r>
        <w:t xml:space="preserve"> </w:t>
      </w:r>
      <w:r>
        <w:t xml:space="preserve">Reverted financial mutations to pessimistic UI with explicit pending modal; ML model now warns on optimistic patterns near</w:t>
      </w:r>
      <w:r>
        <w:t xml:space="preserve"> </w:t>
      </w:r>
      <w:r>
        <w:rPr>
          <w:rStyle w:val="VerbatimChar"/>
        </w:rPr>
        <w:t xml:space="preserve">payments</w:t>
      </w:r>
      <w:r>
        <w:t xml:space="preserve"> </w:t>
      </w:r>
      <w:r>
        <w:t xml:space="preserve">/</w:t>
      </w:r>
      <w:r>
        <w:t xml:space="preserve"> </w:t>
      </w:r>
      <w:r>
        <w:rPr>
          <w:rStyle w:val="VerbatimChar"/>
        </w:rPr>
        <w:t xml:space="preserve">transfers</w:t>
      </w:r>
      <w:r>
        <w:t xml:space="preserve"> </w:t>
      </w:r>
      <w:r>
        <w:t xml:space="preserve">keywords in code review.</w:t>
      </w:r>
      <w:r>
        <w:t xml:space="preserve"> </w:t>
      </w:r>
      <w:r>
        <w:rPr>
          <w:b/>
          <w:bCs/>
        </w:rPr>
        <w:t xml:space="preserve">Prevention:</w:t>
      </w:r>
      <w:r>
        <w:t xml:space="preserve"> </w:t>
      </w:r>
      <w:r>
        <w:t xml:space="preserve">Mutation classification framework in design system:</w:t>
      </w:r>
      <w:r>
        <w:t xml:space="preserve"> </w:t>
      </w:r>
      <w:r>
        <w:rPr>
          <w:rStyle w:val="VerbatimChar"/>
        </w:rPr>
        <w:t xml:space="preserve">safe-optimistic | confirm-then-optimistic | pessimistic</w:t>
      </w:r>
      <w:r>
        <w:t xml:space="preserve">. Default for</w:t>
      </w:r>
      <w:r>
        <w:t xml:space="preserve"> </w:t>
      </w:r>
      <w:r>
        <w:rPr>
          <w:rStyle w:val="VerbatimChar"/>
        </w:rPr>
        <w:t xml:space="preserve">$$$</w:t>
      </w:r>
      <w:r>
        <w:t xml:space="preserve"> </w:t>
      </w:r>
      <w:r>
        <w:t xml:space="preserve">flows is</w:t>
      </w:r>
      <w:r>
        <w:t xml:space="preserve"> </w:t>
      </w:r>
      <w:r>
        <w:rPr>
          <w:rStyle w:val="VerbatimChar"/>
        </w:rPr>
        <w:t xml:space="preserve">pessimistic</w:t>
      </w:r>
      <w:r>
        <w:t xml:space="preserve">.</w:t>
      </w:r>
    </w:p>
    <w:p>
      <w:r>
        <w:pict>
          <v:rect style="width:0;height:1.5pt" o:hralign="center" o:hrstd="t" o:hr="t"/>
        </w:pict>
      </w:r>
    </w:p>
    <w:bookmarkEnd w:id="1257"/>
    <w:bookmarkStart w:id="1258" w:name="debugging-checklist-36"/>
    <w:p>
      <w:pPr>
        <w:pStyle w:val="Heading2"/>
      </w:pPr>
      <w:r>
        <w:t xml:space="preserve">Debugging Checklist</w:t>
      </w:r>
    </w:p>
    <w:p>
      <w:pPr>
        <w:pStyle w:val="Compact"/>
        <w:numPr>
          <w:ilvl w:val="0"/>
          <w:numId w:val="1689"/>
        </w:numPr>
      </w:pPr>
      <w:r>
        <w:t xml:space="preserve">Verify</w:t>
      </w:r>
      <w:r>
        <w:t xml:space="preserve"> </w:t>
      </w:r>
      <w:r>
        <w:rPr>
          <w:rStyle w:val="VerbatimChar"/>
        </w:rPr>
        <w:t xml:space="preserve">await qc.cancelQueries</w:t>
      </w:r>
      <w:r>
        <w:t xml:space="preserve"> </w:t>
      </w:r>
      <w:r>
        <w:t xml:space="preserve">runs before</w:t>
      </w:r>
      <w:r>
        <w:t xml:space="preserve"> </w:t>
      </w:r>
      <w:r>
        <w:rPr>
          <w:rStyle w:val="VerbatimChar"/>
        </w:rPr>
        <w:t xml:space="preserve">setQueryData</w:t>
      </w:r>
      <w:r>
        <w:t xml:space="preserve">.</w:t>
      </w:r>
    </w:p>
    <w:p>
      <w:pPr>
        <w:pStyle w:val="Compact"/>
        <w:numPr>
          <w:ilvl w:val="0"/>
          <w:numId w:val="1689"/>
        </w:numPr>
      </w:pPr>
      <w:r>
        <w:t xml:space="preserve">Verify rollback uses the snapshot from</w:t>
      </w:r>
      <w:r>
        <w:t xml:space="preserve"> </w:t>
      </w:r>
      <w:r>
        <w:rPr>
          <w:rStyle w:val="VerbatimChar"/>
        </w:rPr>
        <w:t xml:space="preserve">onMutate</w:t>
      </w:r>
      <w:r>
        <w:t xml:space="preserve"> </w:t>
      </w:r>
      <w:r>
        <w:t xml:space="preserve">context.</w:t>
      </w:r>
    </w:p>
    <w:p>
      <w:pPr>
        <w:pStyle w:val="Compact"/>
        <w:numPr>
          <w:ilvl w:val="0"/>
          <w:numId w:val="1689"/>
        </w:numPr>
      </w:pPr>
      <w:r>
        <w:t xml:space="preserve">Check</w:t>
      </w:r>
      <w:r>
        <w:t xml:space="preserve"> </w:t>
      </w:r>
      <w:r>
        <w:rPr>
          <w:rStyle w:val="VerbatimChar"/>
        </w:rPr>
        <w:t xml:space="preserve">onSettled</w:t>
      </w:r>
      <w:r>
        <w:t xml:space="preserve"> </w:t>
      </w:r>
      <w:r>
        <w:t xml:space="preserve">invalidation key matches affected queries.</w:t>
      </w:r>
    </w:p>
    <w:p>
      <w:pPr>
        <w:pStyle w:val="Compact"/>
        <w:numPr>
          <w:ilvl w:val="0"/>
          <w:numId w:val="1689"/>
        </w:numPr>
      </w:pPr>
      <w:r>
        <w:t xml:space="preserve">Inspect Devtools to see mutation lifecycle states.</w:t>
      </w:r>
    </w:p>
    <w:p>
      <w:pPr>
        <w:pStyle w:val="Compact"/>
        <w:numPr>
          <w:ilvl w:val="0"/>
          <w:numId w:val="1689"/>
        </w:numPr>
      </w:pPr>
      <w:r>
        <w:t xml:space="preserve">For React 19 useOptimistic: ensure underlying state updates after action completes.</w:t>
      </w:r>
    </w:p>
    <w:p>
      <w:pPr>
        <w:pStyle w:val="Compact"/>
        <w:numPr>
          <w:ilvl w:val="0"/>
          <w:numId w:val="1689"/>
        </w:numPr>
      </w:pPr>
      <w:r>
        <w:t xml:space="preserve">Telemetry:</w:t>
      </w:r>
      <w:r>
        <w:t xml:space="preserve"> </w:t>
      </w:r>
      <w:r>
        <w:rPr>
          <w:rStyle w:val="VerbatimChar"/>
        </w:rPr>
        <w:t xml:space="preserve">(onError after onMutate)</w:t>
      </w:r>
      <w:r>
        <w:t xml:space="preserve"> </w:t>
      </w:r>
      <w:r>
        <w:t xml:space="preserve">count — is it spiking?</w:t>
      </w:r>
    </w:p>
    <w:p>
      <w:r>
        <w:pict>
          <v:rect style="width:0;height:1.5pt" o:hralign="center" o:hrstd="t" o:hr="t"/>
        </w:pict>
      </w:r>
    </w:p>
    <w:bookmarkEnd w:id="1258"/>
    <w:bookmarkStart w:id="1259" w:name="advanced--internal-knowledge-36"/>
    <w:p>
      <w:pPr>
        <w:pStyle w:val="Heading2"/>
      </w:pPr>
      <w:r>
        <w:t xml:space="preserve">Advanced / Internal Knowledge</w:t>
      </w:r>
    </w:p>
    <w:p>
      <w:pPr>
        <w:pStyle w:val="Compact"/>
        <w:numPr>
          <w:ilvl w:val="0"/>
          <w:numId w:val="1690"/>
        </w:numPr>
      </w:pPr>
      <w:r>
        <w:t xml:space="preserve">TanStack Query's</w:t>
      </w:r>
      <w:r>
        <w:t xml:space="preserve"> </w:t>
      </w:r>
      <w:r>
        <w:rPr>
          <w:rStyle w:val="VerbatimChar"/>
        </w:rPr>
        <w:t xml:space="preserve">cancelQueries</w:t>
      </w:r>
      <w:r>
        <w:t xml:space="preserve"> </w:t>
      </w:r>
      <w:r>
        <w:t xml:space="preserve">aborts in-flight</w:t>
      </w:r>
      <w:r>
        <w:t xml:space="preserve"> </w:t>
      </w:r>
      <w:r>
        <w:rPr>
          <w:rStyle w:val="VerbatimChar"/>
        </w:rPr>
        <w:t xml:space="preserve">signal</w:t>
      </w:r>
      <w:r>
        <w:t xml:space="preserve">-aware fetches; if</w:t>
      </w:r>
      <w:r>
        <w:t xml:space="preserve"> </w:t>
      </w:r>
      <w:r>
        <w:rPr>
          <w:rStyle w:val="VerbatimChar"/>
        </w:rPr>
        <w:t xml:space="preserve">queryFn</w:t>
      </w:r>
      <w:r>
        <w:t xml:space="preserve"> </w:t>
      </w:r>
      <w:r>
        <w:t xml:space="preserve">doesn't honor signal, cancellation is best-effort.</w:t>
      </w:r>
    </w:p>
    <w:p>
      <w:pPr>
        <w:pStyle w:val="Compact"/>
        <w:numPr>
          <w:ilvl w:val="0"/>
          <w:numId w:val="1690"/>
        </w:numPr>
      </w:pPr>
      <w:r>
        <w:rPr>
          <w:rStyle w:val="VerbatimChar"/>
        </w:rPr>
        <w:t xml:space="preserve">setQueryData</w:t>
      </w:r>
      <w:r>
        <w:t xml:space="preserve"> </w:t>
      </w:r>
      <w:r>
        <w:t xml:space="preserve">triggers structural sharing — if your update produces equal data, no re-render.</w:t>
      </w:r>
    </w:p>
    <w:p>
      <w:pPr>
        <w:pStyle w:val="Compact"/>
        <w:numPr>
          <w:ilvl w:val="0"/>
          <w:numId w:val="1690"/>
        </w:numPr>
      </w:pPr>
      <w:r>
        <w:t xml:space="preserve">React 19's</w:t>
      </w:r>
      <w:r>
        <w:t xml:space="preserve"> </w:t>
      </w:r>
      <w:r>
        <w:rPr>
          <w:rStyle w:val="VerbatimChar"/>
        </w:rPr>
        <w:t xml:space="preserve">useOptimistic</w:t>
      </w:r>
      <w:r>
        <w:t xml:space="preserve"> </w:t>
      </w:r>
      <w:r>
        <w:t xml:space="preserve">uses concurrent transitions; optimistic state survives re-renders within the transition.</w:t>
      </w:r>
    </w:p>
    <w:p>
      <w:pPr>
        <w:pStyle w:val="Compact"/>
        <w:numPr>
          <w:ilvl w:val="0"/>
          <w:numId w:val="1690"/>
        </w:numPr>
      </w:pPr>
      <w:r>
        <w:rPr>
          <w:rStyle w:val="VerbatimChar"/>
        </w:rPr>
        <w:t xml:space="preserve">useOptimistic</w:t>
      </w:r>
      <w:r>
        <w:t xml:space="preserve"> </w:t>
      </w:r>
      <w:r>
        <w:t xml:space="preserve">resets when the source state updates — this is intentional but can surprise (don't store mutable derived state in optimistic value).</w:t>
      </w:r>
    </w:p>
    <w:p>
      <w:r>
        <w:pict>
          <v:rect style="width:0;height:1.5pt" o:hralign="center" o:hrstd="t" o:hr="t"/>
        </w:pict>
      </w:r>
    </w:p>
    <w:bookmarkEnd w:id="1259"/>
    <w:bookmarkStart w:id="1260" w:name="X6428efb0df199f4e06c991111c59bb1d56798d8"/>
    <w:p>
      <w:pPr>
        <w:pStyle w:val="Heading2"/>
      </w:pPr>
      <w:r>
        <w:t xml:space="preserve">2026 AI Tip</w:t>
      </w:r>
    </w:p>
    <w:p>
      <w:pPr>
        <w:pStyle w:val="Compact"/>
        <w:numPr>
          <w:ilvl w:val="0"/>
          <w:numId w:val="1691"/>
        </w:numPr>
      </w:pPr>
      <w:r>
        <w:t xml:space="preserve">AI is</w:t>
      </w:r>
      <w:r>
        <w:t xml:space="preserve"> </w:t>
      </w:r>
      <w:r>
        <w:rPr>
          <w:b/>
          <w:bCs/>
        </w:rPr>
        <w:t xml:space="preserve">good at</w:t>
      </w:r>
      <w:r>
        <w:t xml:space="preserve">: scaffolding</w:t>
      </w:r>
      <w:r>
        <w:t xml:space="preserve"> </w:t>
      </w:r>
      <w:r>
        <w:rPr>
          <w:rStyle w:val="VerbatimChar"/>
        </w:rPr>
        <w:t xml:space="preserve">onMutate</w:t>
      </w:r>
      <w:r>
        <w:t xml:space="preserve">/</w:t>
      </w:r>
      <w:r>
        <w:rPr>
          <w:rStyle w:val="VerbatimChar"/>
        </w:rPr>
        <w:t xml:space="preserve">onError</w:t>
      </w:r>
      <w:r>
        <w:t xml:space="preserve">/</w:t>
      </w:r>
      <w:r>
        <w:rPr>
          <w:rStyle w:val="VerbatimChar"/>
        </w:rPr>
        <w:t xml:space="preserve">onSettled</w:t>
      </w:r>
      <w:r>
        <w:t xml:space="preserve"> </w:t>
      </w:r>
      <w:r>
        <w:t xml:space="preserve">boilerplate.</w:t>
      </w:r>
    </w:p>
    <w:p>
      <w:pPr>
        <w:pStyle w:val="Compact"/>
        <w:numPr>
          <w:ilvl w:val="0"/>
          <w:numId w:val="1691"/>
        </w:numPr>
      </w:pPr>
      <w:r>
        <w:t xml:space="preserve">AI is</w:t>
      </w:r>
      <w:r>
        <w:t xml:space="preserve"> </w:t>
      </w:r>
      <w:r>
        <w:rPr>
          <w:b/>
          <w:bCs/>
        </w:rPr>
        <w:t xml:space="preserve">bad at</w:t>
      </w:r>
      <w:r>
        <w:t xml:space="preserve">: knowing when NOT to use optimistic UI. Push back when AI optimistically suggests optimism for destructive ops.</w:t>
      </w:r>
    </w:p>
    <w:p>
      <w:pPr>
        <w:pStyle w:val="Compact"/>
        <w:numPr>
          <w:ilvl w:val="0"/>
          <w:numId w:val="1691"/>
        </w:numPr>
      </w:pPr>
      <w:r>
        <w:rPr>
          <w:b/>
          <w:bCs/>
        </w:rPr>
        <w:t xml:space="preserve">Prompt pattern</w:t>
      </w:r>
      <w:r>
        <w:t xml:space="preserve">: "Generate an optimistic mutation for</w:t>
      </w:r>
      <w:r>
        <w:t xml:space="preserve"> </w:t>
      </w:r>
      <w:r>
        <w:rPr>
          <w:rStyle w:val="VerbatimChar"/>
        </w:rPr>
        <w:t xml:space="preserve">markPaid</w:t>
      </w:r>
      <w:r>
        <w:t xml:space="preserve"> </w:t>
      </w:r>
      <w:r>
        <w:t xml:space="preserve">on order</w:t>
      </w:r>
      <w:r>
        <w:t xml:space="preserve"> </w:t>
      </w:r>
      <w:r>
        <w:rPr>
          <w:rStyle w:val="VerbatimChar"/>
        </w:rPr>
        <w:t xml:space="preserve">id</w:t>
      </w:r>
      <w:r>
        <w:t xml:space="preserve">, with rollback, idempotency key, and a 'syncing' indicator."</w:t>
      </w:r>
    </w:p>
    <w:p>
      <w:r>
        <w:pict>
          <v:rect style="width:0;height:1.5pt" o:hralign="center" o:hrstd="t" o:hr="t"/>
        </w:pict>
      </w:r>
    </w:p>
    <w:bookmarkEnd w:id="1260"/>
    <w:bookmarkStart w:id="1261" w:name="related-topics-36"/>
    <w:p>
      <w:pPr>
        <w:pStyle w:val="Heading2"/>
      </w:pPr>
      <w:r>
        <w:t xml:space="preserve">Related Topics</w:t>
      </w:r>
    </w:p>
    <w:p>
      <w:pPr>
        <w:pStyle w:val="Compact"/>
        <w:numPr>
          <w:ilvl w:val="0"/>
          <w:numId w:val="1692"/>
        </w:numPr>
      </w:pPr>
      <w:r>
        <w:t xml:space="preserve">Q1 TanStack Query</w:t>
      </w:r>
    </w:p>
    <w:p>
      <w:pPr>
        <w:pStyle w:val="Compact"/>
        <w:numPr>
          <w:ilvl w:val="0"/>
          <w:numId w:val="1692"/>
        </w:numPr>
      </w:pPr>
      <w:r>
        <w:t xml:space="preserve">S2 React 19 Actions /</w:t>
      </w:r>
      <w:r>
        <w:t xml:space="preserve"> </w:t>
      </w:r>
      <w:r>
        <w:rPr>
          <w:rStyle w:val="VerbatimChar"/>
        </w:rPr>
        <w:t xml:space="preserve">useOptimistic</w:t>
      </w:r>
    </w:p>
    <w:p>
      <w:pPr>
        <w:pStyle w:val="Compact"/>
        <w:numPr>
          <w:ilvl w:val="0"/>
          <w:numId w:val="1692"/>
        </w:numPr>
      </w:pPr>
      <w:r>
        <w:t xml:space="preserve">S11 Offline mutation queues</w:t>
      </w:r>
    </w:p>
    <w:p>
      <w:r>
        <w:pict>
          <v:rect style="width:0;height:1.5pt" o:hralign="center" o:hrstd="t" o:hr="t"/>
        </w:pict>
      </w:r>
    </w:p>
    <w:bookmarkEnd w:id="1261"/>
    <w:bookmarkStart w:id="1262" w:name="interview-follow-up-questions-36"/>
    <w:p>
      <w:pPr>
        <w:pStyle w:val="Heading2"/>
      </w:pPr>
      <w:r>
        <w:t xml:space="preserve">Interview Follow-Up Questions</w:t>
      </w:r>
    </w:p>
    <w:p>
      <w:pPr>
        <w:pStyle w:val="Compact"/>
        <w:numPr>
          <w:ilvl w:val="0"/>
          <w:numId w:val="1693"/>
        </w:numPr>
      </w:pPr>
      <w:r>
        <w:t xml:space="preserve">Why must you</w:t>
      </w:r>
      <w:r>
        <w:t xml:space="preserve"> </w:t>
      </w:r>
      <w:r>
        <w:rPr>
          <w:rStyle w:val="VerbatimChar"/>
        </w:rPr>
        <w:t xml:space="preserve">cancelQueries</w:t>
      </w:r>
      <w:r>
        <w:t xml:space="preserve"> </w:t>
      </w:r>
      <w:r>
        <w:t xml:space="preserve">before writing optimistic data?</w:t>
      </w:r>
    </w:p>
    <w:p>
      <w:pPr>
        <w:pStyle w:val="Compact"/>
        <w:numPr>
          <w:ilvl w:val="0"/>
          <w:numId w:val="1693"/>
        </w:numPr>
      </w:pPr>
      <w:r>
        <w:t xml:space="preserve">How do you handle optimistic state when the server assigns the real ID?</w:t>
      </w:r>
    </w:p>
    <w:p>
      <w:pPr>
        <w:pStyle w:val="Compact"/>
        <w:numPr>
          <w:ilvl w:val="0"/>
          <w:numId w:val="1693"/>
        </w:numPr>
      </w:pPr>
      <w:r>
        <w:t xml:space="preserve">When is optimistic UI the wrong choice?</w:t>
      </w:r>
    </w:p>
    <w:p>
      <w:pPr>
        <w:pStyle w:val="Compact"/>
        <w:numPr>
          <w:ilvl w:val="0"/>
          <w:numId w:val="1693"/>
        </w:numPr>
      </w:pPr>
      <w:r>
        <w:t xml:space="preserve">How would you design a retry queue for failed mutations?</w:t>
      </w:r>
    </w:p>
    <w:p>
      <w:pPr>
        <w:pStyle w:val="Compact"/>
        <w:numPr>
          <w:ilvl w:val="0"/>
          <w:numId w:val="1693"/>
        </w:numPr>
      </w:pPr>
      <w:r>
        <w:t xml:space="preserve">How do you tell from telemetry that your optimistic predictions are wrong?</w:t>
      </w:r>
    </w:p>
    <w:p>
      <w:r>
        <w:pict>
          <v:rect style="width:0;height:1.5pt" o:hralign="center" o:hrstd="t" o:hr="t"/>
        </w:pict>
      </w:r>
    </w:p>
    <w:bookmarkEnd w:id="1262"/>
    <w:bookmarkStart w:id="1263" w:name="memory-hook-42"/>
    <w:p>
      <w:pPr>
        <w:pStyle w:val="Heading2"/>
      </w:pPr>
      <w:r>
        <w:t xml:space="preserve">Memory Hook</w:t>
      </w:r>
    </w:p>
    <w:p>
      <w:pPr>
        <w:pStyle w:val="FirstParagraph"/>
      </w:pPr>
      <w:r>
        <w:rPr>
          <w:b/>
          <w:bCs/>
        </w:rPr>
        <w:t xml:space="preserve">"Predict, snapshot, write; on error, restore; always invalidate."</w:t>
      </w:r>
      <w:r>
        <w:t xml:space="preserve"> </w:t>
      </w:r>
      <w:r>
        <w:t xml:space="preserve">Five steps, one button feels instant.</w:t>
      </w:r>
    </w:p>
    <w:bookmarkEnd w:id="1263"/>
    <w:bookmarkStart w:id="1265" w:name="revision-notes-42"/>
    <w:p>
      <w:pPr>
        <w:pStyle w:val="Heading2"/>
      </w:pPr>
      <w:r>
        <w:t xml:space="preserve">Revision Notes</w:t>
      </w:r>
    </w:p>
    <w:p>
      <w:pPr>
        <w:pStyle w:val="BlockText"/>
      </w:pPr>
      <w:r>
        <w:t xml:space="preserve">Optimistic UI = perceived latency win for safe mutations. Always: cancel → snapshot → write → rollback on error → invalidate on settle. Never optimistic for payments/destructive ops.</w:t>
      </w:r>
    </w:p>
    <w:p>
      <w:r>
        <w:pict>
          <v:rect style="width:0;height:1.5pt" o:hralign="center" o:hrstd="t" o:hr="t"/>
        </w:pict>
      </w:r>
    </w:p>
    <w:p>
      <w:r>
        <w:pict>
          <v:rect style="width:0;height:1.5pt" o:hralign="center" o:hrstd="t" o:hr="t"/>
        </w:pict>
      </w:r>
    </w:p>
    <w:bookmarkStart w:id="1264" w:name="X46430c370fa7c7ad4bdfb6b6223a5aee47e7e10"/>
    <w:p>
      <w:pPr>
        <w:pStyle w:val="Heading3"/>
      </w:pPr>
      <w:r>
        <w:t xml:space="preserve">Q4. Cache invalidation strategies — query key design and mutation flows</w:t>
      </w:r>
    </w:p>
    <w:p>
      <w:r>
        <w:pict>
          <v:rect style="width:0;height:1.5pt" o:hralign="center" o:hrstd="t" o:hr="t"/>
        </w:pict>
      </w:r>
    </w:p>
    <w:bookmarkEnd w:id="1264"/>
    <w:bookmarkEnd w:id="1265"/>
    <w:bookmarkStart w:id="1266" w:name="difficulty-43"/>
    <w:p>
      <w:pPr>
        <w:pStyle w:val="Heading2"/>
      </w:pPr>
      <w:r>
        <w:t xml:space="preserve">Difficulty</w:t>
      </w:r>
    </w:p>
    <w:p>
      <w:pPr>
        <w:pStyle w:val="Compact"/>
        <w:numPr>
          <w:ilvl w:val="0"/>
          <w:numId w:val="1694"/>
        </w:numPr>
      </w:pPr>
      <w:r>
        <w:t xml:space="preserve">Advanced</w:t>
      </w:r>
    </w:p>
    <w:bookmarkEnd w:id="1266"/>
    <w:bookmarkStart w:id="1267" w:name="interview-frequency-43"/>
    <w:p>
      <w:pPr>
        <w:pStyle w:val="Heading2"/>
      </w:pPr>
      <w:r>
        <w:t xml:space="preserve">Interview Frequency</w:t>
      </w:r>
    </w:p>
    <w:p>
      <w:pPr>
        <w:pStyle w:val="Compact"/>
        <w:numPr>
          <w:ilvl w:val="0"/>
          <w:numId w:val="1695"/>
        </w:numPr>
      </w:pPr>
      <w:r>
        <w:t xml:space="preserve">Common (asked when discussing caching at scale)</w:t>
      </w:r>
    </w:p>
    <w:bookmarkEnd w:id="1267"/>
    <w:bookmarkStart w:id="1268" w:name="prerequisites-43"/>
    <w:p>
      <w:pPr>
        <w:pStyle w:val="Heading2"/>
      </w:pPr>
      <w:r>
        <w:t xml:space="preserve">Prerequisites</w:t>
      </w:r>
    </w:p>
    <w:p>
      <w:pPr>
        <w:pStyle w:val="Compact"/>
        <w:numPr>
          <w:ilvl w:val="0"/>
          <w:numId w:val="1696"/>
        </w:numPr>
      </w:pPr>
      <w:r>
        <w:t xml:space="preserve">Q1, Q3, basic caching concepts</w:t>
      </w:r>
    </w:p>
    <w:bookmarkEnd w:id="1268"/>
    <w:bookmarkStart w:id="1269" w:name="tldr-43"/>
    <w:p>
      <w:pPr>
        <w:pStyle w:val="Heading2"/>
      </w:pPr>
      <w:r>
        <w:t xml:space="preserve">TL;DR</w:t>
      </w:r>
    </w:p>
    <w:p>
      <w:pPr>
        <w:pStyle w:val="FirstParagraph"/>
      </w:pPr>
      <w:r>
        <w:t xml:space="preserve">Cache invalidation is "the hardest problem in computer science" because it's</w:t>
      </w:r>
      <w:r>
        <w:t xml:space="preserve"> </w:t>
      </w:r>
      <w:r>
        <w:rPr>
          <w:i/>
          <w:iCs/>
        </w:rPr>
        <w:t xml:space="preserve">design</w:t>
      </w:r>
      <w:r>
        <w:t xml:space="preserve">, not just code. In TanStack Query, design hierarchical query keys (</w:t>
      </w:r>
      <w:r>
        <w:rPr>
          <w:rStyle w:val="VerbatimChar"/>
        </w:rPr>
        <w:t xml:space="preserve">[domain, scope, params]</w:t>
      </w:r>
      <w:r>
        <w:t xml:space="preserve">) so you can invalidate by prefix; pair with mutations that invalidate the smallest possible scope.</w:t>
      </w:r>
    </w:p>
    <w:p>
      <w:r>
        <w:pict>
          <v:rect style="width:0;height:1.5pt" o:hralign="center" o:hrstd="t" o:hr="t"/>
        </w:pict>
      </w:r>
    </w:p>
    <w:bookmarkEnd w:id="1269"/>
    <w:bookmarkStart w:id="1270" w:name="Xecb7fd52b3b80ed659a83bf249e56b697eacd30"/>
    <w:p>
      <w:pPr>
        <w:pStyle w:val="Heading2"/>
      </w:pPr>
      <w:r>
        <w:t xml:space="preserve">30-Second Interview Answer</w:t>
      </w:r>
    </w:p>
    <w:p>
      <w:pPr>
        <w:pStyle w:val="BlockText"/>
      </w:pPr>
      <w:r>
        <w:t xml:space="preserve">"Invalidation strategy is query-key design. TanStack Query matches keys by prefix, so a key like</w:t>
      </w:r>
      <w:r>
        <w:t xml:space="preserve"> </w:t>
      </w:r>
      <w:r>
        <w:rPr>
          <w:rStyle w:val="VerbatimChar"/>
        </w:rPr>
        <w:t xml:space="preserve">['orders', userId, { status: 'pending' }]</w:t>
      </w:r>
      <w:r>
        <w:t xml:space="preserve"> </w:t>
      </w:r>
      <w:r>
        <w:t xml:space="preserve">lets you invalidate</w:t>
      </w:r>
      <w:r>
        <w:t xml:space="preserve"> </w:t>
      </w:r>
      <w:r>
        <w:rPr>
          <w:rStyle w:val="VerbatimChar"/>
        </w:rPr>
        <w:t xml:space="preserve">['orders']</w:t>
      </w:r>
      <w:r>
        <w:t xml:space="preserve"> </w:t>
      </w:r>
      <w:r>
        <w:t xml:space="preserve">(everything),</w:t>
      </w:r>
      <w:r>
        <w:t xml:space="preserve"> </w:t>
      </w:r>
      <w:r>
        <w:rPr>
          <w:rStyle w:val="VerbatimChar"/>
        </w:rPr>
        <w:t xml:space="preserve">['orders', userId]</w:t>
      </w:r>
      <w:r>
        <w:t xml:space="preserve"> </w:t>
      </w:r>
      <w:r>
        <w:t xml:space="preserve">(one user), or precisely (</w:t>
      </w:r>
      <w:r>
        <w:rPr>
          <w:rStyle w:val="VerbatimChar"/>
        </w:rPr>
        <w:t xml:space="preserve">['orders', userId, { status: 'pending' }]</w:t>
      </w:r>
      <w:r>
        <w:t xml:space="preserve">). The trick is to design keys hierarchically so mutations can invalidate the smallest possible scope. Over-invalidation kills perf; under-invalidation creates stale UI."</w:t>
      </w:r>
    </w:p>
    <w:p>
      <w:r>
        <w:pict>
          <v:rect style="width:0;height:1.5pt" o:hralign="center" o:hrstd="t" o:hr="t"/>
        </w:pict>
      </w:r>
    </w:p>
    <w:bookmarkEnd w:id="1270"/>
    <w:bookmarkStart w:id="1271" w:name="X81fd4c57d577adee5bedcfc149a300bec05b371"/>
    <w:p>
      <w:pPr>
        <w:pStyle w:val="Heading2"/>
      </w:pPr>
      <w:r>
        <w:t xml:space="preserve">2-Minute Practical Answer</w:t>
      </w:r>
    </w:p>
    <w:p>
      <w:pPr>
        <w:pStyle w:val="FirstParagraph"/>
      </w:pPr>
      <w:r>
        <w:t xml:space="preserve">The decision points:</w:t>
      </w:r>
    </w:p>
    <w:p>
      <w:pPr>
        <w:pStyle w:val="Compact"/>
        <w:numPr>
          <w:ilvl w:val="0"/>
          <w:numId w:val="1697"/>
        </w:numPr>
      </w:pPr>
      <w:r>
        <w:rPr>
          <w:b/>
          <w:bCs/>
        </w:rPr>
        <w:t xml:space="preserve">Key shape</w:t>
      </w:r>
      <w:r>
        <w:t xml:space="preserve">: array of</w:t>
      </w:r>
      <w:r>
        <w:t xml:space="preserve"> </w:t>
      </w:r>
      <w:r>
        <w:rPr>
          <w:rStyle w:val="VerbatimChar"/>
        </w:rPr>
        <w:t xml:space="preserve">[domain, scope, params]</w:t>
      </w:r>
      <w:r>
        <w:t xml:space="preserve">. Domain = table/resource (</w:t>
      </w:r>
      <w:r>
        <w:rPr>
          <w:rStyle w:val="VerbatimChar"/>
        </w:rPr>
        <w:t xml:space="preserve">'orders'</w:t>
      </w:r>
      <w:r>
        <w:t xml:space="preserve">). Scope = ID or category (</w:t>
      </w:r>
      <w:r>
        <w:rPr>
          <w:rStyle w:val="VerbatimChar"/>
        </w:rPr>
        <w:t xml:space="preserve">userId</w:t>
      </w:r>
      <w:r>
        <w:t xml:space="preserve">). Params = filters/sort (</w:t>
      </w:r>
      <w:r>
        <w:rPr>
          <w:rStyle w:val="VerbatimChar"/>
        </w:rPr>
        <w:t xml:space="preserve">{ status, sort }</w:t>
      </w:r>
      <w:r>
        <w:t xml:space="preserve">). This shape enables prefix matching.</w:t>
      </w:r>
    </w:p>
    <w:p>
      <w:pPr>
        <w:pStyle w:val="Compact"/>
        <w:numPr>
          <w:ilvl w:val="0"/>
          <w:numId w:val="1697"/>
        </w:numPr>
      </w:pPr>
      <w:r>
        <w:rPr>
          <w:b/>
          <w:bCs/>
        </w:rPr>
        <w:t xml:space="preserve">Granularity</w:t>
      </w:r>
      <w:r>
        <w:t xml:space="preserve">: too narrow keys (every filter combo) explode cache size. Too broad keys (one key for all orders) lose deduplication. Aim for the natural cardinality of your queries.</w:t>
      </w:r>
    </w:p>
    <w:p>
      <w:pPr>
        <w:pStyle w:val="Compact"/>
        <w:numPr>
          <w:ilvl w:val="0"/>
          <w:numId w:val="1697"/>
        </w:numPr>
      </w:pPr>
      <w:r>
        <w:rPr>
          <w:b/>
          <w:bCs/>
        </w:rPr>
        <w:t xml:space="preserve">Invalidation strategy</w:t>
      </w:r>
      <w:r>
        <w:t xml:space="preserve">:</w:t>
      </w:r>
    </w:p>
    <w:p>
      <w:pPr>
        <w:pStyle w:val="Compact"/>
        <w:numPr>
          <w:ilvl w:val="1"/>
          <w:numId w:val="1698"/>
        </w:numPr>
      </w:pPr>
      <w:r>
        <w:rPr>
          <w:b/>
          <w:bCs/>
        </w:rPr>
        <w:t xml:space="preserve">Tag-based</w:t>
      </w:r>
      <w:r>
        <w:t xml:space="preserve"> </w:t>
      </w:r>
      <w:r>
        <w:t xml:space="preserve">(RTK Query): mutations declare</w:t>
      </w:r>
      <w:r>
        <w:t xml:space="preserve"> </w:t>
      </w:r>
      <w:r>
        <w:rPr>
          <w:rStyle w:val="VerbatimChar"/>
        </w:rPr>
        <w:t xml:space="preserve">invalidatesTags</w:t>
      </w:r>
      <w:r>
        <w:t xml:space="preserve">; queries declare</w:t>
      </w:r>
      <w:r>
        <w:t xml:space="preserve"> </w:t>
      </w:r>
      <w:r>
        <w:rPr>
          <w:rStyle w:val="VerbatimChar"/>
        </w:rPr>
        <w:t xml:space="preserve">providesTags</w:t>
      </w:r>
      <w:r>
        <w:t xml:space="preserve">.</w:t>
      </w:r>
    </w:p>
    <w:p>
      <w:pPr>
        <w:pStyle w:val="Compact"/>
        <w:numPr>
          <w:ilvl w:val="1"/>
          <w:numId w:val="1698"/>
        </w:numPr>
      </w:pPr>
      <w:r>
        <w:rPr>
          <w:b/>
          <w:bCs/>
        </w:rPr>
        <w:t xml:space="preserve">Key-based</w:t>
      </w:r>
      <w:r>
        <w:t xml:space="preserve"> </w:t>
      </w:r>
      <w:r>
        <w:t xml:space="preserve">(TanStack Query): mutations call</w:t>
      </w:r>
      <w:r>
        <w:t xml:space="preserve"> </w:t>
      </w:r>
      <w:r>
        <w:rPr>
          <w:rStyle w:val="VerbatimChar"/>
        </w:rPr>
        <w:t xml:space="preserve">invalidateQueries({ queryKey, exact: false })</w:t>
      </w:r>
      <w:r>
        <w:t xml:space="preserve">.</w:t>
      </w:r>
    </w:p>
    <w:p>
      <w:pPr>
        <w:pStyle w:val="Compact"/>
        <w:numPr>
          <w:ilvl w:val="1"/>
          <w:numId w:val="1698"/>
        </w:numPr>
      </w:pPr>
      <w:r>
        <w:rPr>
          <w:b/>
          <w:bCs/>
        </w:rPr>
        <w:t xml:space="preserve">Direct write</w:t>
      </w:r>
      <w:r>
        <w:t xml:space="preserve"> </w:t>
      </w:r>
      <w:r>
        <w:t xml:space="preserve">(</w:t>
      </w:r>
      <w:r>
        <w:rPr>
          <w:rStyle w:val="VerbatimChar"/>
        </w:rPr>
        <w:t xml:space="preserve">setQueryData</w:t>
      </w:r>
      <w:r>
        <w:t xml:space="preserve">): when you know the new value, skip refetch.</w:t>
      </w:r>
    </w:p>
    <w:p>
      <w:pPr>
        <w:pStyle w:val="Compact"/>
        <w:numPr>
          <w:ilvl w:val="0"/>
          <w:numId w:val="1697"/>
        </w:numPr>
      </w:pPr>
      <w:r>
        <w:rPr>
          <w:b/>
          <w:bCs/>
        </w:rPr>
        <w:t xml:space="preserve">Mutation flow</w:t>
      </w:r>
      <w:r>
        <w:t xml:space="preserve">:</w:t>
      </w:r>
    </w:p>
    <w:p>
      <w:pPr>
        <w:pStyle w:val="Compact"/>
        <w:numPr>
          <w:ilvl w:val="1"/>
          <w:numId w:val="1699"/>
        </w:numPr>
      </w:pPr>
      <w:r>
        <w:t xml:space="preserve">Server returns canonical entity →</w:t>
      </w:r>
      <w:r>
        <w:t xml:space="preserve"> </w:t>
      </w:r>
      <w:r>
        <w:rPr>
          <w:rStyle w:val="VerbatimChar"/>
        </w:rPr>
        <w:t xml:space="preserve">setQueryData</w:t>
      </w:r>
      <w:r>
        <w:t xml:space="preserve"> </w:t>
      </w:r>
      <w:r>
        <w:t xml:space="preserve">for the entity,</w:t>
      </w:r>
      <w:r>
        <w:t xml:space="preserve"> </w:t>
      </w:r>
      <w:r>
        <w:rPr>
          <w:rStyle w:val="VerbatimChar"/>
        </w:rPr>
        <w:t xml:space="preserve">invalidateQueries</w:t>
      </w:r>
      <w:r>
        <w:t xml:space="preserve"> </w:t>
      </w:r>
      <w:r>
        <w:t xml:space="preserve">for affected lists.</w:t>
      </w:r>
    </w:p>
    <w:p>
      <w:pPr>
        <w:pStyle w:val="Compact"/>
        <w:numPr>
          <w:ilvl w:val="1"/>
          <w:numId w:val="1699"/>
        </w:numPr>
      </w:pPr>
      <w:r>
        <w:t xml:space="preserve">Server returns side effects (e.g., paying an order updates user balance) → invalidate affected queries (</w:t>
      </w:r>
      <w:r>
        <w:rPr>
          <w:rStyle w:val="VerbatimChar"/>
        </w:rPr>
        <w:t xml:space="preserve">['user', userId]</w:t>
      </w:r>
      <w:r>
        <w:t xml:space="preserve">).</w:t>
      </w:r>
    </w:p>
    <w:p>
      <w:pPr>
        <w:pStyle w:val="Compact"/>
        <w:numPr>
          <w:ilvl w:val="0"/>
          <w:numId w:val="1697"/>
        </w:numPr>
      </w:pPr>
      <w:r>
        <w:rPr>
          <w:b/>
          <w:bCs/>
        </w:rPr>
        <w:t xml:space="preserve">Stale-time vs invalidation</w:t>
      </w:r>
      <w:r>
        <w:t xml:space="preserve">:</w:t>
      </w:r>
      <w:r>
        <w:t xml:space="preserve"> </w:t>
      </w:r>
      <w:r>
        <w:rPr>
          <w:rStyle w:val="VerbatimChar"/>
        </w:rPr>
        <w:t xml:space="preserve">staleTime</w:t>
      </w:r>
      <w:r>
        <w:t xml:space="preserve"> </w:t>
      </w:r>
      <w:r>
        <w:t xml:space="preserve">is a passive bound (fetch happens when stale); invalidation is active (fetch right now). Use both.</w:t>
      </w:r>
    </w:p>
    <w:p>
      <w:r>
        <w:pict>
          <v:rect style="width:0;height:1.5pt" o:hralign="center" o:hrstd="t" o:hr="t"/>
        </w:pict>
      </w:r>
    </w:p>
    <w:bookmarkEnd w:id="1271"/>
    <w:bookmarkStart w:id="1272" w:name="X59c9f3c5bc63b35f240b560220afd9209378412"/>
    <w:p>
      <w:pPr>
        <w:pStyle w:val="Heading2"/>
      </w:pPr>
      <w:r>
        <w:t xml:space="preserve">5-Minute Architecture Answer</w:t>
      </w:r>
    </w:p>
    <w:p>
      <w:pPr>
        <w:pStyle w:val="FirstParagraph"/>
      </w:pPr>
      <w:r>
        <w:t xml:space="preserve">Cache invalidation has three failure modes:</w:t>
      </w:r>
    </w:p>
    <w:p>
      <w:pPr>
        <w:pStyle w:val="Compact"/>
        <w:numPr>
          <w:ilvl w:val="0"/>
          <w:numId w:val="1700"/>
        </w:numPr>
      </w:pPr>
      <w:r>
        <w:rPr>
          <w:b/>
          <w:bCs/>
        </w:rPr>
        <w:t xml:space="preserve">Stale UI</w:t>
      </w:r>
      <w:r>
        <w:t xml:space="preserve"> </w:t>
      </w:r>
      <w:r>
        <w:t xml:space="preserve">— under-invalidation. User pays an order, list still shows it as pending. Annoying.</w:t>
      </w:r>
    </w:p>
    <w:p>
      <w:pPr>
        <w:pStyle w:val="Compact"/>
        <w:numPr>
          <w:ilvl w:val="0"/>
          <w:numId w:val="1700"/>
        </w:numPr>
      </w:pPr>
      <w:r>
        <w:rPr>
          <w:b/>
          <w:bCs/>
        </w:rPr>
        <w:t xml:space="preserve">Over-fetching</w:t>
      </w:r>
      <w:r>
        <w:t xml:space="preserve"> </w:t>
      </w:r>
      <w:r>
        <w:t xml:space="preserve">— over-invalidation. Every minor mutation invalidates the world; perf collapses.</w:t>
      </w:r>
    </w:p>
    <w:p>
      <w:pPr>
        <w:pStyle w:val="Compact"/>
        <w:numPr>
          <w:ilvl w:val="0"/>
          <w:numId w:val="1700"/>
        </w:numPr>
      </w:pPr>
      <w:r>
        <w:rPr>
          <w:b/>
          <w:bCs/>
        </w:rPr>
        <w:t xml:space="preserve">Cache fragmentation</w:t>
      </w:r>
      <w:r>
        <w:t xml:space="preserve"> </w:t>
      </w:r>
      <w:r>
        <w:t xml:space="preserve">— keys with too much variance, low hit rate, memory bloat.</w:t>
      </w:r>
    </w:p>
    <w:p>
      <w:pPr>
        <w:pStyle w:val="FirstParagraph"/>
      </w:pPr>
      <w:r>
        <w:t xml:space="preserve">The architectural answer is</w:t>
      </w:r>
      <w:r>
        <w:t xml:space="preserve"> </w:t>
      </w:r>
      <w:r>
        <w:rPr>
          <w:b/>
          <w:bCs/>
        </w:rPr>
        <w:t xml:space="preserve">explicit hierarchy</w:t>
      </w:r>
      <w:r>
        <w:t xml:space="preserve">:</w:t>
      </w:r>
    </w:p>
    <w:p>
      <w:pPr>
        <w:pStyle w:val="SourceCode"/>
      </w:pPr>
      <w:r>
        <w:rPr>
          <w:rStyle w:val="CommentTok"/>
        </w:rPr>
        <w:t xml:space="preserve">// keys.ts — single source of truth</w:t>
      </w:r>
      <w:r>
        <w:br/>
      </w:r>
      <w:r>
        <w:rPr>
          <w:rStyle w:val="ImportTok"/>
        </w:rPr>
        <w:t xml:space="preserve">export</w:t>
      </w:r>
      <w:r>
        <w:rPr>
          <w:rStyle w:val="NormalTok"/>
        </w:rPr>
        <w:t xml:space="preserve"> </w:t>
      </w:r>
      <w:r>
        <w:rPr>
          <w:rStyle w:val="KeywordTok"/>
        </w:rPr>
        <w:t xml:space="preserve">const</w:t>
      </w:r>
      <w:r>
        <w:rPr>
          <w:rStyle w:val="NormalTok"/>
        </w:rPr>
        <w:t xml:space="preserve"> orderKeys </w:t>
      </w:r>
      <w:r>
        <w:rPr>
          <w:rStyle w:val="OperatorTok"/>
        </w:rPr>
        <w:t xml:space="preserve">=</w:t>
      </w:r>
      <w:r>
        <w:rPr>
          <w:rStyle w:val="NormalTok"/>
        </w:rPr>
        <w:t xml:space="preserve"> {</w:t>
      </w:r>
      <w:r>
        <w:br/>
      </w:r>
      <w:r>
        <w:rPr>
          <w:rStyle w:val="NormalTok"/>
        </w:rPr>
        <w:t xml:space="preserve">  all</w:t>
      </w:r>
      <w:r>
        <w:rPr>
          <w:rStyle w:val="OperatorTok"/>
        </w:rPr>
        <w:t xml:space="preserve">:</w:t>
      </w:r>
      <w:r>
        <w:rPr>
          <w:rStyle w:val="NormalTok"/>
        </w:rPr>
        <w:t xml:space="preserve"> [</w:t>
      </w:r>
      <w:r>
        <w:rPr>
          <w:rStyle w:val="StringTok"/>
        </w:rPr>
        <w:t xml:space="preserve">'orders'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lists</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orderKeys</w:t>
      </w:r>
      <w:r>
        <w:rPr>
          <w:rStyle w:val="OperatorTok"/>
        </w:rPr>
        <w:t xml:space="preserve">.</w:t>
      </w:r>
      <w:r>
        <w:rPr>
          <w:rStyle w:val="AttributeTok"/>
        </w:rPr>
        <w:t xml:space="preserve">all</w:t>
      </w:r>
      <w:r>
        <w:rPr>
          <w:rStyle w:val="OperatorTok"/>
        </w:rPr>
        <w:t xml:space="preserve">,</w:t>
      </w:r>
      <w:r>
        <w:rPr>
          <w:rStyle w:val="NormalTok"/>
        </w:rPr>
        <w:t xml:space="preserve"> </w:t>
      </w:r>
      <w:r>
        <w:rPr>
          <w:rStyle w:val="StringTok"/>
        </w:rPr>
        <w:t xml:space="preserve">'list'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list</w:t>
      </w:r>
      <w:r>
        <w:rPr>
          <w:rStyle w:val="OperatorTok"/>
        </w:rPr>
        <w:t xml:space="preserve">:</w:t>
      </w:r>
      <w:r>
        <w:rPr>
          <w:rStyle w:val="NormalTok"/>
        </w:rPr>
        <w:t xml:space="preserve"> (filters</w:t>
      </w:r>
      <w:r>
        <w:rPr>
          <w:rStyle w:val="OperatorTok"/>
        </w:rPr>
        <w:t xml:space="preserve">:</w:t>
      </w:r>
      <w:r>
        <w:rPr>
          <w:rStyle w:val="NormalTok"/>
        </w:rPr>
        <w:t xml:space="preserve"> OrderFilters) </w:t>
      </w:r>
      <w:r>
        <w:rPr>
          <w:rStyle w:val="KeywordTok"/>
        </w:rPr>
        <w:t xml:space="preserve">=&gt;</w:t>
      </w:r>
      <w:r>
        <w:rPr>
          <w:rStyle w:val="NormalTok"/>
        </w:rPr>
        <w:t xml:space="preserve"> [</w:t>
      </w:r>
      <w:r>
        <w:rPr>
          <w:rStyle w:val="OperatorTok"/>
        </w:rPr>
        <w:t xml:space="preserve">...</w:t>
      </w:r>
      <w:r>
        <w:rPr>
          <w:rStyle w:val="NormalTok"/>
        </w:rPr>
        <w:t xml:space="preserve">orderKeys</w:t>
      </w:r>
      <w:r>
        <w:rPr>
          <w:rStyle w:val="OperatorTok"/>
        </w:rPr>
        <w:t xml:space="preserve">.</w:t>
      </w:r>
      <w:r>
        <w:rPr>
          <w:rStyle w:val="FunctionTok"/>
        </w:rPr>
        <w:t xml:space="preserve">lists</w:t>
      </w:r>
      <w:r>
        <w:rPr>
          <w:rStyle w:val="NormalTok"/>
        </w:rPr>
        <w:t xml:space="preserve">()</w:t>
      </w:r>
      <w:r>
        <w:rPr>
          <w:rStyle w:val="OperatorTok"/>
        </w:rPr>
        <w:t xml:space="preserve">,</w:t>
      </w:r>
      <w:r>
        <w:rPr>
          <w:rStyle w:val="NormalTok"/>
        </w:rPr>
        <w:t xml:space="preserve"> filters]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details</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orderKeys</w:t>
      </w:r>
      <w:r>
        <w:rPr>
          <w:rStyle w:val="OperatorTok"/>
        </w:rPr>
        <w:t xml:space="preserve">.</w:t>
      </w:r>
      <w:r>
        <w:rPr>
          <w:rStyle w:val="AttributeTok"/>
        </w:rPr>
        <w:t xml:space="preserve">all</w:t>
      </w:r>
      <w:r>
        <w:rPr>
          <w:rStyle w:val="OperatorTok"/>
        </w:rPr>
        <w:t xml:space="preserve">,</w:t>
      </w:r>
      <w:r>
        <w:rPr>
          <w:rStyle w:val="NormalTok"/>
        </w:rPr>
        <w:t xml:space="preserve"> </w:t>
      </w:r>
      <w:r>
        <w:rPr>
          <w:rStyle w:val="StringTok"/>
        </w:rPr>
        <w:t xml:space="preserve">'detail'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detail</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orderKeys</w:t>
      </w:r>
      <w:r>
        <w:rPr>
          <w:rStyle w:val="OperatorTok"/>
        </w:rPr>
        <w:t xml:space="preserve">.</w:t>
      </w:r>
      <w:r>
        <w:rPr>
          <w:rStyle w:val="FunctionTok"/>
        </w:rPr>
        <w:t xml:space="preserve">details</w:t>
      </w:r>
      <w:r>
        <w:rPr>
          <w:rStyle w:val="NormalTok"/>
        </w:rPr>
        <w:t xml:space="preserve">()</w:t>
      </w:r>
      <w:r>
        <w:rPr>
          <w:rStyle w:val="OperatorTok"/>
        </w:rPr>
        <w:t xml:space="preserve">,</w:t>
      </w:r>
      <w:r>
        <w:rPr>
          <w:rStyle w:val="NormalTok"/>
        </w:rPr>
        <w:t xml:space="preserve"> 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w:t>
      </w:r>
      <w:r>
        <w:rPr>
          <w:rStyle w:val="OperatorTok"/>
        </w:rPr>
        <w:t xml:space="preserve">;</w:t>
      </w:r>
      <w:r>
        <w:br/>
      </w:r>
      <w:r>
        <w:br/>
      </w:r>
      <w:r>
        <w:rPr>
          <w:rStyle w:val="CommentTok"/>
        </w:rPr>
        <w:t xml:space="preserve">// usage</w:t>
      </w:r>
      <w:r>
        <w:br/>
      </w:r>
      <w:r>
        <w:rPr>
          <w:rStyle w:val="FunctionTok"/>
        </w:rPr>
        <w:t xml:space="preserve">useQuery</w:t>
      </w:r>
      <w:r>
        <w:rPr>
          <w:rStyle w:val="NormalTok"/>
        </w:rPr>
        <w:t xml:space="preserve">({ queryKey</w:t>
      </w:r>
      <w:r>
        <w:rPr>
          <w:rStyle w:val="OperatorTok"/>
        </w:rPr>
        <w:t xml:space="preserve">:</w:t>
      </w:r>
      <w:r>
        <w:rPr>
          <w:rStyle w:val="NormalTok"/>
        </w:rPr>
        <w:t xml:space="preserve"> orderKeys</w:t>
      </w:r>
      <w:r>
        <w:rPr>
          <w:rStyle w:val="OperatorTok"/>
        </w:rPr>
        <w:t xml:space="preserve">.</w:t>
      </w:r>
      <w:r>
        <w:rPr>
          <w:rStyle w:val="FunctionTok"/>
        </w:rPr>
        <w:t xml:space="preserve">list</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queryFn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FunctionTok"/>
        </w:rPr>
        <w:t xml:space="preserve">useQuery</w:t>
      </w:r>
      <w:r>
        <w:rPr>
          <w:rStyle w:val="NormalTok"/>
        </w:rPr>
        <w:t xml:space="preserve">({ queryKey</w:t>
      </w:r>
      <w:r>
        <w:rPr>
          <w:rStyle w:val="OperatorTok"/>
        </w:rPr>
        <w:t xml:space="preserve">:</w:t>
      </w:r>
      <w:r>
        <w:rPr>
          <w:rStyle w:val="NormalTok"/>
        </w:rPr>
        <w:t xml:space="preserve"> orderKeys</w:t>
      </w:r>
      <w:r>
        <w:rPr>
          <w:rStyle w:val="OperatorTok"/>
        </w:rPr>
        <w:t xml:space="preserve">.</w:t>
      </w:r>
      <w:r>
        <w:rPr>
          <w:rStyle w:val="FunctionTok"/>
        </w:rPr>
        <w:t xml:space="preserve">detail</w:t>
      </w:r>
      <w:r>
        <w:rPr>
          <w:rStyle w:val="NormalTok"/>
        </w:rPr>
        <w:t xml:space="preserve">(orderId)</w:t>
      </w:r>
      <w:r>
        <w:rPr>
          <w:rStyle w:val="OperatorTok"/>
        </w:rPr>
        <w:t xml:space="preserve">,</w:t>
      </w:r>
      <w:r>
        <w:rPr>
          <w:rStyle w:val="NormalTok"/>
        </w:rPr>
        <w:t xml:space="preserve"> queryFn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mutation</w:t>
      </w:r>
      <w:r>
        <w:br/>
      </w:r>
      <w:r>
        <w:rPr>
          <w:rStyle w:val="NormalTok"/>
        </w:rPr>
        <w:t xml:space="preserve">qc</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orderKeys</w:t>
      </w:r>
      <w:r>
        <w:rPr>
          <w:rStyle w:val="OperatorTok"/>
        </w:rPr>
        <w:t xml:space="preserve">.</w:t>
      </w:r>
      <w:r>
        <w:rPr>
          <w:rStyle w:val="FunctionTok"/>
        </w:rPr>
        <w:t xml:space="preserve">lists</w:t>
      </w:r>
      <w:r>
        <w:rPr>
          <w:rStyle w:val="NormalTok"/>
        </w:rPr>
        <w:t xml:space="preserve">() })</w:t>
      </w:r>
      <w:r>
        <w:rPr>
          <w:rStyle w:val="OperatorTok"/>
        </w:rPr>
        <w:t xml:space="preserve">;</w:t>
      </w:r>
      <w:r>
        <w:rPr>
          <w:rStyle w:val="NormalTok"/>
        </w:rPr>
        <w:t xml:space="preserve"> </w:t>
      </w:r>
      <w:r>
        <w:rPr>
          <w:rStyle w:val="CommentTok"/>
        </w:rPr>
        <w:t xml:space="preserve">// all order lists</w:t>
      </w:r>
      <w:r>
        <w:br/>
      </w:r>
      <w:r>
        <w:rPr>
          <w:rStyle w:val="NormalTok"/>
        </w:rPr>
        <w:t xml:space="preserve">qc</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orderKeys</w:t>
      </w:r>
      <w:r>
        <w:rPr>
          <w:rStyle w:val="OperatorTok"/>
        </w:rPr>
        <w:t xml:space="preserve">.</w:t>
      </w:r>
      <w:r>
        <w:rPr>
          <w:rStyle w:val="FunctionTok"/>
        </w:rPr>
        <w:t xml:space="preserve">detail</w:t>
      </w:r>
      <w:r>
        <w:rPr>
          <w:rStyle w:val="NormalTok"/>
        </w:rPr>
        <w:t xml:space="preserve">(orderId) })</w:t>
      </w:r>
      <w:r>
        <w:rPr>
          <w:rStyle w:val="OperatorTok"/>
        </w:rPr>
        <w:t xml:space="preserve">;</w:t>
      </w:r>
      <w:r>
        <w:rPr>
          <w:rStyle w:val="NormalTok"/>
        </w:rPr>
        <w:t xml:space="preserve"> </w:t>
      </w:r>
      <w:r>
        <w:rPr>
          <w:rStyle w:val="CommentTok"/>
        </w:rPr>
        <w:t xml:space="preserve">// one detail</w:t>
      </w:r>
    </w:p>
    <w:p>
      <w:pPr>
        <w:pStyle w:val="FirstParagraph"/>
      </w:pPr>
      <w:r>
        <w:t xml:space="preserve">Benefits:</w:t>
      </w:r>
    </w:p>
    <w:p>
      <w:pPr>
        <w:pStyle w:val="Compact"/>
        <w:numPr>
          <w:ilvl w:val="0"/>
          <w:numId w:val="1701"/>
        </w:numPr>
      </w:pPr>
      <w:r>
        <w:t xml:space="preserve">Single source of truth for keys; no typos across files.</w:t>
      </w:r>
    </w:p>
    <w:p>
      <w:pPr>
        <w:pStyle w:val="Compact"/>
        <w:numPr>
          <w:ilvl w:val="0"/>
          <w:numId w:val="1701"/>
        </w:numPr>
      </w:pPr>
      <w:r>
        <w:t xml:space="preserve">Hierarchical structure makes invalidation precise.</w:t>
      </w:r>
    </w:p>
    <w:p>
      <w:pPr>
        <w:pStyle w:val="Compact"/>
        <w:numPr>
          <w:ilvl w:val="0"/>
          <w:numId w:val="1701"/>
        </w:numPr>
      </w:pPr>
      <w:r>
        <w:t xml:space="preserve">Refactors are tractable (rename</w:t>
      </w:r>
      <w:r>
        <w:t xml:space="preserve"> </w:t>
      </w:r>
      <w:r>
        <w:rPr>
          <w:rStyle w:val="VerbatimChar"/>
        </w:rPr>
        <w:t xml:space="preserve">orderKeys.detail</w:t>
      </w:r>
      <w:r>
        <w:t xml:space="preserve"> </w:t>
      </w:r>
      <w:r>
        <w:t xml:space="preserve">once).</w:t>
      </w:r>
    </w:p>
    <w:p>
      <w:pPr>
        <w:pStyle w:val="FirstParagraph"/>
      </w:pPr>
      <w:r>
        <w:t xml:space="preserve">For</w:t>
      </w:r>
      <w:r>
        <w:t xml:space="preserve"> </w:t>
      </w:r>
      <w:r>
        <w:rPr>
          <w:b/>
          <w:bCs/>
        </w:rPr>
        <w:t xml:space="preserve">GraphQL</w:t>
      </w:r>
      <w:r>
        <w:t xml:space="preserve"> </w:t>
      </w:r>
      <w:r>
        <w:t xml:space="preserve">(Apollo, urql), normalization handles invalidation differently: every entity has an ID, and mutations return updated entities, which automatically update all queries that reference them. This is a different model and works well for highly relational data.</w:t>
      </w:r>
    </w:p>
    <w:p>
      <w:pPr>
        <w:pStyle w:val="BodyText"/>
      </w:pPr>
      <w:r>
        <w:t xml:space="preserve">For</w:t>
      </w:r>
      <w:r>
        <w:t xml:space="preserve"> </w:t>
      </w:r>
      <w:r>
        <w:rPr>
          <w:b/>
          <w:bCs/>
        </w:rPr>
        <w:t xml:space="preserve">offline-aware</w:t>
      </w:r>
      <w:r>
        <w:t xml:space="preserve"> </w:t>
      </w:r>
      <w:r>
        <w:t xml:space="preserve">systems (S11), invalidation is paired with a mutation queue: optimistic write → queue mutation → on success, invalidate; on permanent failure, rollback + alert.</w:t>
      </w:r>
    </w:p>
    <w:p>
      <w:pPr>
        <w:pStyle w:val="BodyText"/>
      </w:pPr>
      <w:r>
        <w:t xml:space="preserve">The 2026 specific:</w:t>
      </w:r>
      <w:r>
        <w:t xml:space="preserve"> </w:t>
      </w:r>
      <w:r>
        <w:rPr>
          <w:b/>
          <w:bCs/>
        </w:rPr>
        <w:t xml:space="preserve">React 19 Actions</w:t>
      </w:r>
      <w:r>
        <w:t xml:space="preserve"> </w:t>
      </w:r>
      <w:r>
        <w:t xml:space="preserve">integrate with TanStack Query — an Action that mutates can invalidate queries directly. RSC (where used) lets you invalidate on the server side and stream new data, but RN's RSC story is still nascent.</w:t>
      </w:r>
    </w:p>
    <w:p>
      <w:r>
        <w:pict>
          <v:rect style="width:0;height:1.5pt" o:hralign="center" o:hrstd="t" o:hr="t"/>
        </w:pict>
      </w:r>
    </w:p>
    <w:bookmarkEnd w:id="1272"/>
    <w:bookmarkStart w:id="1273" w:name="the-why-43"/>
    <w:p>
      <w:pPr>
        <w:pStyle w:val="Heading2"/>
      </w:pPr>
      <w:r>
        <w:t xml:space="preserve">The "Why"</w:t>
      </w:r>
    </w:p>
    <w:p>
      <w:pPr>
        <w:pStyle w:val="FirstParagraph"/>
      </w:pPr>
      <w:r>
        <w:t xml:space="preserve">Caches exist to make UIs fast. Invalidation exists because data goes stale. The wrong invalidation strategy creates either constant refetches (battery, bandwidth, server load) or stale data (broken UX, user mistrust). At scale (10+ engineers, 100+ queries) without a system, invalidation becomes the #1 source of "ghost bugs" — UI doesn't refresh, no one knows why, fixes are local hacks. Companies care because cache strategy is invisible until it breaks, then it's expensive everywhere at once.</w:t>
      </w:r>
    </w:p>
    <w:p>
      <w:r>
        <w:pict>
          <v:rect style="width:0;height:1.5pt" o:hralign="center" o:hrstd="t" o:hr="t"/>
        </w:pict>
      </w:r>
    </w:p>
    <w:bookmarkEnd w:id="1273"/>
    <w:bookmarkStart w:id="1274" w:name="mental-model-43"/>
    <w:p>
      <w:pPr>
        <w:pStyle w:val="Heading2"/>
      </w:pPr>
      <w:r>
        <w:t xml:space="preserve">Mental Model</w:t>
      </w:r>
    </w:p>
    <w:p>
      <w:pPr>
        <w:pStyle w:val="FirstParagraph"/>
      </w:pPr>
      <w:r>
        <w:t xml:space="preserve">Query keys are folder paths in a filesystem. Invalidation is</w:t>
      </w:r>
      <w:r>
        <w:t xml:space="preserve"> </w:t>
      </w:r>
      <w:r>
        <w:rPr>
          <w:rStyle w:val="VerbatimChar"/>
        </w:rPr>
        <w:t xml:space="preserve">rm -rf path/</w:t>
      </w:r>
      <w:r>
        <w:t xml:space="preserve">. Hierarchical paths (</w:t>
      </w:r>
      <w:r>
        <w:rPr>
          <w:rStyle w:val="VerbatimChar"/>
        </w:rPr>
        <w:t xml:space="preserve">/orders/list/pending</w:t>
      </w:r>
      <w:r>
        <w:t xml:space="preserve">) let you delete precisely or broadly. Flat paths (</w:t>
      </w:r>
      <w:r>
        <w:rPr>
          <w:rStyle w:val="VerbatimChar"/>
        </w:rPr>
        <w:t xml:space="preserve">/orders_list_pending</w:t>
      </w:r>
      <w:r>
        <w:t xml:space="preserve">) force binary choices.</w:t>
      </w:r>
    </w:p>
    <w:p>
      <w:r>
        <w:pict>
          <v:rect style="width:0;height:1.5pt" o:hralign="center" o:hrstd="t" o:hr="t"/>
        </w:pict>
      </w:r>
    </w:p>
    <w:bookmarkEnd w:id="1274"/>
    <w:bookmarkStart w:id="1275" w:name="internal-working-2026-context-43"/>
    <w:p>
      <w:pPr>
        <w:pStyle w:val="Heading2"/>
      </w:pPr>
      <w:r>
        <w:t xml:space="preserve">Internal Working (2026 Context)</w:t>
      </w:r>
    </w:p>
    <w:p>
      <w:pPr>
        <w:pStyle w:val="Compact"/>
        <w:numPr>
          <w:ilvl w:val="0"/>
          <w:numId w:val="1702"/>
        </w:numPr>
      </w:pPr>
      <w:r>
        <w:t xml:space="preserve">TanStack Query stores queries in a Map keyed by stringified query keys.</w:t>
      </w:r>
      <w:r>
        <w:t xml:space="preserve"> </w:t>
      </w:r>
      <w:r>
        <w:rPr>
          <w:rStyle w:val="VerbatimChar"/>
        </w:rPr>
        <w:t xml:space="preserve">invalidateQueries({ queryKey })</w:t>
      </w:r>
      <w:r>
        <w:t xml:space="preserve"> </w:t>
      </w:r>
      <w:r>
        <w:t xml:space="preserve">matches keys whose first N elements equal the given key (prefix match).</w:t>
      </w:r>
    </w:p>
    <w:p>
      <w:pPr>
        <w:pStyle w:val="Compact"/>
        <w:numPr>
          <w:ilvl w:val="0"/>
          <w:numId w:val="1702"/>
        </w:numPr>
      </w:pPr>
      <w:r>
        <w:rPr>
          <w:rStyle w:val="VerbatimChar"/>
        </w:rPr>
        <w:t xml:space="preserve">exact: true</w:t>
      </w:r>
      <w:r>
        <w:t xml:space="preserve"> </w:t>
      </w:r>
      <w:r>
        <w:t xml:space="preserve">requires full equality;</w:t>
      </w:r>
      <w:r>
        <w:t xml:space="preserve"> </w:t>
      </w:r>
      <w:r>
        <w:rPr>
          <w:rStyle w:val="VerbatimChar"/>
        </w:rPr>
        <w:t xml:space="preserve">exact: false</w:t>
      </w:r>
      <w:r>
        <w:t xml:space="preserve"> </w:t>
      </w:r>
      <w:r>
        <w:t xml:space="preserve">(default) does prefix match.</w:t>
      </w:r>
    </w:p>
    <w:p>
      <w:pPr>
        <w:pStyle w:val="Compact"/>
        <w:numPr>
          <w:ilvl w:val="0"/>
          <w:numId w:val="1702"/>
        </w:numPr>
      </w:pPr>
      <w:r>
        <w:t xml:space="preserve">After invalidation, queries with active observers refetch immediately; idle queries refetch on next mount.</w:t>
      </w:r>
    </w:p>
    <w:p>
      <w:pPr>
        <w:pStyle w:val="Compact"/>
        <w:numPr>
          <w:ilvl w:val="0"/>
          <w:numId w:val="1702"/>
        </w:numPr>
      </w:pPr>
      <w:r>
        <w:rPr>
          <w:rStyle w:val="VerbatimChar"/>
        </w:rPr>
        <w:t xml:space="preserve">setQueryData</w:t>
      </w:r>
      <w:r>
        <w:t xml:space="preserve"> </w:t>
      </w:r>
      <w:r>
        <w:t xml:space="preserve">writes directly to cache without fetching — used when you have the new value.</w:t>
      </w:r>
    </w:p>
    <w:p>
      <w:pPr>
        <w:pStyle w:val="Compact"/>
        <w:numPr>
          <w:ilvl w:val="0"/>
          <w:numId w:val="1702"/>
        </w:numPr>
      </w:pPr>
      <w:r>
        <w:t xml:space="preserve">Structural sharing means re-renders only happen for components whose</w:t>
      </w:r>
      <w:r>
        <w:t xml:space="preserve"> </w:t>
      </w:r>
      <w:r>
        <w:rPr>
          <w:rStyle w:val="VerbatimChar"/>
        </w:rPr>
        <w:t xml:space="preserve">select</w:t>
      </w:r>
      <w:r>
        <w:t xml:space="preserve">-output changed.</w:t>
      </w:r>
    </w:p>
    <w:p>
      <w:r>
        <w:pict>
          <v:rect style="width:0;height:1.5pt" o:hralign="center" o:hrstd="t" o:hr="t"/>
        </w:pict>
      </w:r>
    </w:p>
    <w:bookmarkEnd w:id="1275"/>
    <w:bookmarkStart w:id="1276" w:name="modern-implementation-code-43"/>
    <w:p>
      <w:pPr>
        <w:pStyle w:val="Heading2"/>
      </w:pPr>
      <w:r>
        <w:t xml:space="preserve">Modern Implementation (Code)</w:t>
      </w:r>
    </w:p>
    <w:p>
      <w:pPr>
        <w:pStyle w:val="SourceCode"/>
      </w:pPr>
      <w:r>
        <w:rPr>
          <w:rStyle w:val="CommentTok"/>
        </w:rPr>
        <w:t xml:space="preserve">// keys.ts</w:t>
      </w:r>
      <w:r>
        <w:br/>
      </w:r>
      <w:r>
        <w:rPr>
          <w:rStyle w:val="ImportTok"/>
        </w:rPr>
        <w:t xml:space="preserve">export</w:t>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br/>
      </w:r>
      <w:r>
        <w:rPr>
          <w:rStyle w:val="NormalTok"/>
        </w:rPr>
        <w:t xml:space="preserve">  orders</w:t>
      </w:r>
      <w:r>
        <w:rPr>
          <w:rStyle w:val="OperatorTok"/>
        </w:rPr>
        <w:t xml:space="preserve">:</w:t>
      </w:r>
      <w:r>
        <w:rPr>
          <w:rStyle w:val="NormalTok"/>
        </w:rPr>
        <w:t xml:space="preserve"> {</w:t>
      </w:r>
      <w:r>
        <w:br/>
      </w:r>
      <w:r>
        <w:rPr>
          <w:rStyle w:val="NormalTok"/>
        </w:rPr>
        <w:t xml:space="preserve">    all</w:t>
      </w:r>
      <w:r>
        <w:rPr>
          <w:rStyle w:val="OperatorTok"/>
        </w:rPr>
        <w:t xml:space="preserve">:</w:t>
      </w:r>
      <w:r>
        <w:rPr>
          <w:rStyle w:val="NormalTok"/>
        </w:rPr>
        <w:t xml:space="preserve"> [</w:t>
      </w:r>
      <w:r>
        <w:rPr>
          <w:rStyle w:val="StringTok"/>
        </w:rPr>
        <w:t xml:space="preserve">'orders'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list</w:t>
      </w:r>
      <w:r>
        <w:rPr>
          <w:rStyle w:val="OperatorTok"/>
        </w:rPr>
        <w:t xml:space="preserve">:</w:t>
      </w:r>
      <w:r>
        <w:rPr>
          <w:rStyle w:val="NormalTok"/>
        </w:rPr>
        <w:t xml:space="preserve"> (filters</w:t>
      </w:r>
      <w:r>
        <w:rPr>
          <w:rStyle w:val="OperatorTok"/>
        </w:rPr>
        <w:t xml:space="preserve">:</w:t>
      </w:r>
      <w:r>
        <w:rPr>
          <w:rStyle w:val="NormalTok"/>
        </w:rPr>
        <w:t xml:space="preserve"> OrderFilters) </w:t>
      </w:r>
      <w:r>
        <w:rPr>
          <w:rStyle w:val="KeywordTok"/>
        </w:rPr>
        <w:t xml:space="preserve">=&gt;</w:t>
      </w:r>
      <w:r>
        <w:rPr>
          <w:rStyle w:val="NormalTok"/>
        </w:rPr>
        <w:t xml:space="preserve"> [</w:t>
      </w:r>
      <w:r>
        <w:rPr>
          <w:rStyle w:val="StringTok"/>
        </w:rPr>
        <w:t xml:space="preserve">'orders'</w:t>
      </w:r>
      <w:r>
        <w:rPr>
          <w:rStyle w:val="OperatorTok"/>
        </w:rPr>
        <w:t xml:space="preserve">,</w:t>
      </w:r>
      <w:r>
        <w:rPr>
          <w:rStyle w:val="NormalTok"/>
        </w:rPr>
        <w:t xml:space="preserve"> </w:t>
      </w:r>
      <w:r>
        <w:rPr>
          <w:rStyle w:val="StringTok"/>
        </w:rPr>
        <w:t xml:space="preserve">'list'</w:t>
      </w:r>
      <w:r>
        <w:rPr>
          <w:rStyle w:val="OperatorTok"/>
        </w:rPr>
        <w:t xml:space="preserve">,</w:t>
      </w:r>
      <w:r>
        <w:rPr>
          <w:rStyle w:val="NormalTok"/>
        </w:rPr>
        <w:t xml:space="preserve"> filters]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detail</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'orders'</w:t>
      </w:r>
      <w:r>
        <w:rPr>
          <w:rStyle w:val="OperatorTok"/>
        </w:rPr>
        <w:t xml:space="preserve">,</w:t>
      </w:r>
      <w:r>
        <w:rPr>
          <w:rStyle w:val="NormalTok"/>
        </w:rPr>
        <w:t xml:space="preserve"> </w:t>
      </w:r>
      <w:r>
        <w:rPr>
          <w:rStyle w:val="StringTok"/>
        </w:rPr>
        <w:t xml:space="preserve">'detail'</w:t>
      </w:r>
      <w:r>
        <w:rPr>
          <w:rStyle w:val="OperatorTok"/>
        </w:rPr>
        <w:t xml:space="preserve">,</w:t>
      </w:r>
      <w:r>
        <w:rPr>
          <w:rStyle w:val="NormalTok"/>
        </w:rPr>
        <w:t xml:space="preserve"> id]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me</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'me'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balance</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StringTok"/>
        </w:rPr>
        <w:t xml:space="preserve">'user'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'balance'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usePayOrder.ts</w:t>
      </w:r>
      <w:r>
        <w:br/>
      </w:r>
      <w:r>
        <w:rPr>
          <w:rStyle w:val="ImportTok"/>
        </w:rPr>
        <w:t xml:space="preserve">import</w:t>
      </w:r>
      <w:r>
        <w:rPr>
          <w:rStyle w:val="NormalTok"/>
        </w:rPr>
        <w:t xml:space="preserve"> {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keys } </w:t>
      </w:r>
      <w:r>
        <w:rPr>
          <w:rStyle w:val="ImportTok"/>
        </w:rPr>
        <w:t xml:space="preserve">from</w:t>
      </w:r>
      <w:r>
        <w:rPr>
          <w:rStyle w:val="NormalTok"/>
        </w:rPr>
        <w:t xml:space="preserve"> </w:t>
      </w:r>
      <w:r>
        <w:rPr>
          <w:rStyle w:val="StringTok"/>
        </w:rPr>
        <w:t xml:space="preserve">'@/queries/keys'</w:t>
      </w:r>
      <w:r>
        <w:rPr>
          <w:rStyle w:val="OperatorTok"/>
        </w:rPr>
        <w:t xml:space="preserve">;</w:t>
      </w:r>
      <w:r>
        <w:br/>
      </w:r>
      <w:r>
        <w:rPr>
          <w:rStyle w:val="ImportTok"/>
        </w:rPr>
        <w:t xml:space="preserve">import</w:t>
      </w:r>
      <w:r>
        <w:rPr>
          <w:rStyle w:val="NormalTok"/>
        </w:rPr>
        <w:t xml:space="preserve"> { payOrder } </w:t>
      </w:r>
      <w:r>
        <w:rPr>
          <w:rStyle w:val="ImportTok"/>
        </w:rPr>
        <w:t xml:space="preserve">from</w:t>
      </w:r>
      <w:r>
        <w:rPr>
          <w:rStyle w:val="NormalTok"/>
        </w:rPr>
        <w:t xml:space="preserve"> </w:t>
      </w:r>
      <w:r>
        <w:rPr>
          <w:rStyle w:val="StringTok"/>
        </w:rPr>
        <w:t xml:space="preserve">'@/api/orders'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usePayOrder</w:t>
      </w:r>
      <w:r>
        <w:rPr>
          <w:rStyle w:val="NormalTok"/>
        </w:rPr>
        <w:t xml:space="preserve">() {</w:t>
      </w:r>
      <w:r>
        <w:br/>
      </w:r>
      <w:r>
        <w:rPr>
          <w:rStyle w:val="NormalTok"/>
        </w:rPr>
        <w:t xml:space="preserve">  </w:t>
      </w:r>
      <w:r>
        <w:rPr>
          <w:rStyle w:val="KeywordTok"/>
        </w:rPr>
        <w:t xml:space="preserve">const</w:t>
      </w:r>
      <w:r>
        <w:rPr>
          <w:rStyle w:val="NormalTok"/>
        </w:rPr>
        <w:t xml:space="preserve"> qc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payOrder</w:t>
      </w:r>
      <w:r>
        <w:rPr>
          <w:rStyle w:val="OperatorTok"/>
        </w:rPr>
        <w:t xml:space="preserve">,</w:t>
      </w:r>
      <w:r>
        <w:br/>
      </w:r>
      <w:r>
        <w:rPr>
          <w:rStyle w:val="NormalTok"/>
        </w:rPr>
        <w:t xml:space="preserve">    onSuccess</w:t>
      </w:r>
      <w:r>
        <w:rPr>
          <w:rStyle w:val="OperatorTok"/>
        </w:rPr>
        <w:t xml:space="preserve">:</w:t>
      </w:r>
      <w:r>
        <w:rPr>
          <w:rStyle w:val="NormalTok"/>
        </w:rPr>
        <w:t xml:space="preserve"> (paidOrder</w:t>
      </w:r>
      <w:r>
        <w:rPr>
          <w:rStyle w:val="OperatorTok"/>
        </w:rPr>
        <w:t xml:space="preserve">,</w:t>
      </w:r>
      <w:r>
        <w:rPr>
          <w:rStyle w:val="NormalTok"/>
        </w:rPr>
        <w:t xml:space="preserve"> vars) </w:t>
      </w:r>
      <w:r>
        <w:rPr>
          <w:rStyle w:val="KeywordTok"/>
        </w:rPr>
        <w:t xml:space="preserve">=&gt;</w:t>
      </w:r>
      <w:r>
        <w:rPr>
          <w:rStyle w:val="NormalTok"/>
        </w:rPr>
        <w:t xml:space="preserve"> {</w:t>
      </w:r>
      <w:r>
        <w:br/>
      </w:r>
      <w:r>
        <w:rPr>
          <w:rStyle w:val="NormalTok"/>
        </w:rPr>
        <w:t xml:space="preserve">      </w:t>
      </w:r>
      <w:r>
        <w:rPr>
          <w:rStyle w:val="CommentTok"/>
        </w:rPr>
        <w:t xml:space="preserve">// direct write for the entity we know</w:t>
      </w:r>
      <w:r>
        <w:br/>
      </w:r>
      <w:r>
        <w:rPr>
          <w:rStyle w:val="NormalTok"/>
        </w:rPr>
        <w:t xml:space="preserve">      qc</w:t>
      </w:r>
      <w:r>
        <w:rPr>
          <w:rStyle w:val="OperatorTok"/>
        </w:rPr>
        <w:t xml:space="preserve">.</w:t>
      </w:r>
      <w:r>
        <w:rPr>
          <w:rStyle w:val="FunctionTok"/>
        </w:rPr>
        <w:t xml:space="preserve">setQueryData</w:t>
      </w:r>
      <w:r>
        <w:rPr>
          <w:rStyle w:val="NormalTok"/>
        </w:rPr>
        <w:t xml:space="preserve">(keys</w:t>
      </w:r>
      <w:r>
        <w:rPr>
          <w:rStyle w:val="OperatorTok"/>
        </w:rPr>
        <w:t xml:space="preserve">.</w:t>
      </w:r>
      <w:r>
        <w:rPr>
          <w:rStyle w:val="AttributeTok"/>
        </w:rPr>
        <w:t xml:space="preserve">orders</w:t>
      </w:r>
      <w:r>
        <w:rPr>
          <w:rStyle w:val="OperatorTok"/>
        </w:rPr>
        <w:t xml:space="preserve">.</w:t>
      </w:r>
      <w:r>
        <w:rPr>
          <w:rStyle w:val="FunctionTok"/>
        </w:rPr>
        <w:t xml:space="preserve">detail</w:t>
      </w:r>
      <w:r>
        <w:rPr>
          <w:rStyle w:val="NormalTok"/>
        </w:rPr>
        <w:t xml:space="preserve">(paidOrder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paidOrder)</w:t>
      </w:r>
      <w:r>
        <w:rPr>
          <w:rStyle w:val="OperatorTok"/>
        </w:rPr>
        <w:t xml:space="preserve">;</w:t>
      </w:r>
      <w:r>
        <w:br/>
      </w:r>
      <w:r>
        <w:rPr>
          <w:rStyle w:val="NormalTok"/>
        </w:rPr>
        <w:t xml:space="preserve">      </w:t>
      </w:r>
      <w:r>
        <w:rPr>
          <w:rStyle w:val="CommentTok"/>
        </w:rPr>
        <w:t xml:space="preserve">// invalidate lists (they may include or exclude this order)</w:t>
      </w:r>
      <w:r>
        <w:br/>
      </w:r>
      <w:r>
        <w:rPr>
          <w:rStyle w:val="NormalTok"/>
        </w:rPr>
        <w:t xml:space="preserve">      qc</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StringTok"/>
        </w:rPr>
        <w:t xml:space="preserve">'list'</w:t>
      </w:r>
      <w:r>
        <w:rPr>
          <w:rStyle w:val="NormalTok"/>
        </w:rPr>
        <w:t xml:space="preserve">] })</w:t>
      </w:r>
      <w:r>
        <w:rPr>
          <w:rStyle w:val="OperatorTok"/>
        </w:rPr>
        <w:t xml:space="preserve">;</w:t>
      </w:r>
      <w:r>
        <w:br/>
      </w:r>
      <w:r>
        <w:rPr>
          <w:rStyle w:val="NormalTok"/>
        </w:rPr>
        <w:t xml:space="preserve">      </w:t>
      </w:r>
      <w:r>
        <w:rPr>
          <w:rStyle w:val="CommentTok"/>
        </w:rPr>
        <w:t xml:space="preserve">// invalidate user balance (side effect)</w:t>
      </w:r>
      <w:r>
        <w:br/>
      </w:r>
      <w:r>
        <w:rPr>
          <w:rStyle w:val="NormalTok"/>
        </w:rPr>
        <w:t xml:space="preserve">      qc</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keys</w:t>
      </w:r>
      <w:r>
        <w:rPr>
          <w:rStyle w:val="OperatorTok"/>
        </w:rPr>
        <w:t xml:space="preserve">.</w:t>
      </w:r>
      <w:r>
        <w:rPr>
          <w:rStyle w:val="AttributeTok"/>
        </w:rPr>
        <w:t xml:space="preserve">user</w:t>
      </w:r>
      <w:r>
        <w:rPr>
          <w:rStyle w:val="OperatorTok"/>
        </w:rPr>
        <w:t xml:space="preserve">.</w:t>
      </w:r>
      <w:r>
        <w:rPr>
          <w:rStyle w:val="FunctionTok"/>
        </w:rPr>
        <w:t xml:space="preserve">balance</w:t>
      </w:r>
      <w:r>
        <w:rPr>
          <w:rStyle w:val="NormalTok"/>
        </w:rPr>
        <w:t xml:space="preserve">(vars</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276"/>
    <w:bookmarkStart w:id="1277" w:name="comparison-43"/>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TanStack Query</w:t>
            </w:r>
          </w:p>
        </w:tc>
        <w:tc>
          <w:tcPr/>
          <w:p>
            <w:pPr>
              <w:pStyle w:val="Compact"/>
            </w:pPr>
            <w:r>
              <w:t xml:space="preserve">RTK Query</w:t>
            </w:r>
          </w:p>
        </w:tc>
        <w:tc>
          <w:tcPr/>
          <w:p>
            <w:pPr>
              <w:pStyle w:val="Compact"/>
            </w:pPr>
            <w:r>
              <w:t xml:space="preserve">Apollo</w:t>
            </w:r>
          </w:p>
        </w:tc>
      </w:tr>
      <w:tr>
        <w:tc>
          <w:tcPr/>
          <w:p>
            <w:pPr>
              <w:pStyle w:val="Compact"/>
            </w:pPr>
            <w:r>
              <w:t xml:space="preserve">Mechanism</w:t>
            </w:r>
          </w:p>
        </w:tc>
        <w:tc>
          <w:tcPr/>
          <w:p>
            <w:pPr>
              <w:pStyle w:val="Compact"/>
            </w:pPr>
            <w:r>
              <w:t xml:space="preserve">prefix-match invalidation</w:t>
            </w:r>
          </w:p>
        </w:tc>
        <w:tc>
          <w:tcPr/>
          <w:p>
            <w:pPr>
              <w:pStyle w:val="Compact"/>
            </w:pPr>
            <w:r>
              <w:t xml:space="preserve">tag-based</w:t>
            </w:r>
          </w:p>
        </w:tc>
        <w:tc>
          <w:tcPr/>
          <w:p>
            <w:pPr>
              <w:pStyle w:val="Compact"/>
            </w:pPr>
            <w:r>
              <w:t xml:space="preserve">normalization</w:t>
            </w:r>
          </w:p>
        </w:tc>
      </w:tr>
      <w:tr>
        <w:tc>
          <w:tcPr/>
          <w:p>
            <w:pPr>
              <w:pStyle w:val="Compact"/>
            </w:pPr>
            <w:r>
              <w:t xml:space="preserve">Cache shape</w:t>
            </w:r>
          </w:p>
        </w:tc>
        <w:tc>
          <w:tcPr/>
          <w:p>
            <w:pPr>
              <w:pStyle w:val="Compact"/>
            </w:pPr>
            <w:r>
              <w:t xml:space="preserve">per-key entries</w:t>
            </w:r>
          </w:p>
        </w:tc>
        <w:tc>
          <w:tcPr/>
          <w:p>
            <w:pPr>
              <w:pStyle w:val="Compact"/>
            </w:pPr>
            <w:r>
              <w:t xml:space="preserve">per-endpoint + tags</w:t>
            </w:r>
          </w:p>
        </w:tc>
        <w:tc>
          <w:tcPr/>
          <w:p>
            <w:pPr>
              <w:pStyle w:val="Compact"/>
            </w:pPr>
            <w:r>
              <w:t xml:space="preserve">normalized graph</w:t>
            </w:r>
          </w:p>
        </w:tc>
      </w:tr>
      <w:tr>
        <w:tc>
          <w:tcPr/>
          <w:p>
            <w:pPr>
              <w:pStyle w:val="Compact"/>
            </w:pPr>
            <w:r>
              <w:t xml:space="preserve">Mutation declaration</w:t>
            </w:r>
          </w:p>
        </w:tc>
        <w:tc>
          <w:tcPr/>
          <w:p>
            <w:pPr>
              <w:pStyle w:val="Compact"/>
            </w:pPr>
            <w:r>
              <w:t xml:space="preserve">call</w:t>
            </w:r>
            <w:r>
              <w:t xml:space="preserve"> </w:t>
            </w:r>
            <w:r>
              <w:rPr>
                <w:rStyle w:val="VerbatimChar"/>
              </w:rPr>
              <w:t xml:space="preserve">invalidateQueries</w:t>
            </w:r>
          </w:p>
        </w:tc>
        <w:tc>
          <w:tcPr/>
          <w:p>
            <w:pPr>
              <w:pStyle w:val="Compact"/>
            </w:pPr>
            <w:r>
              <w:rPr>
                <w:rStyle w:val="VerbatimChar"/>
              </w:rPr>
              <w:t xml:space="preserve">invalidatesTags</w:t>
            </w:r>
          </w:p>
        </w:tc>
        <w:tc>
          <w:tcPr/>
          <w:p>
            <w:pPr>
              <w:pStyle w:val="Compact"/>
            </w:pPr>
            <w:r>
              <w:t xml:space="preserve">mutation returns entity</w:t>
            </w:r>
          </w:p>
        </w:tc>
      </w:tr>
      <w:tr>
        <w:tc>
          <w:tcPr/>
          <w:p>
            <w:pPr>
              <w:pStyle w:val="Compact"/>
            </w:pPr>
            <w:r>
              <w:t xml:space="preserve">Granularity control</w:t>
            </w:r>
          </w:p>
        </w:tc>
        <w:tc>
          <w:tcPr/>
          <w:p>
            <w:pPr>
              <w:pStyle w:val="Compact"/>
            </w:pPr>
            <w:r>
              <w:t xml:space="preserve">manual via key design</w:t>
            </w:r>
          </w:p>
        </w:tc>
        <w:tc>
          <w:tcPr/>
          <w:p>
            <w:pPr>
              <w:pStyle w:val="Compact"/>
            </w:pPr>
            <w:r>
              <w:t xml:space="preserve">tag granularity</w:t>
            </w:r>
          </w:p>
        </w:tc>
        <w:tc>
          <w:tcPr/>
          <w:p>
            <w:pPr>
              <w:pStyle w:val="Compact"/>
            </w:pPr>
            <w:r>
              <w:t xml:space="preserve">per-entity</w:t>
            </w:r>
          </w:p>
        </w:tc>
      </w:tr>
      <w:tr>
        <w:tc>
          <w:tcPr/>
          <w:p>
            <w:pPr>
              <w:pStyle w:val="Compact"/>
            </w:pPr>
            <w:r>
              <w:t xml:space="preserve">Best for</w:t>
            </w:r>
          </w:p>
        </w:tc>
        <w:tc>
          <w:tcPr/>
          <w:p>
            <w:pPr>
              <w:pStyle w:val="Compact"/>
            </w:pPr>
            <w:r>
              <w:t xml:space="preserve">REST, mixed</w:t>
            </w:r>
          </w:p>
        </w:tc>
        <w:tc>
          <w:tcPr/>
          <w:p>
            <w:pPr>
              <w:pStyle w:val="Compact"/>
            </w:pPr>
            <w:r>
              <w:t xml:space="preserve">REST</w:t>
            </w:r>
          </w:p>
        </w:tc>
        <w:tc>
          <w:tcPr/>
          <w:p>
            <w:pPr>
              <w:pStyle w:val="Compact"/>
            </w:pPr>
            <w:r>
              <w:t xml:space="preserve">GraphQL</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Strategy</w:t>
            </w:r>
          </w:p>
        </w:tc>
      </w:tr>
      <w:tr>
        <w:tc>
          <w:tcPr/>
          <w:p>
            <w:pPr>
              <w:pStyle w:val="Compact"/>
            </w:pPr>
            <w:r>
              <w:t xml:space="preserve">Entity created</w:t>
            </w:r>
          </w:p>
        </w:tc>
        <w:tc>
          <w:tcPr/>
          <w:p>
            <w:pPr>
              <w:pStyle w:val="Compact"/>
            </w:pPr>
            <w:r>
              <w:t xml:space="preserve">invalidate lists; setQueryData detail</w:t>
            </w:r>
          </w:p>
        </w:tc>
      </w:tr>
      <w:tr>
        <w:tc>
          <w:tcPr/>
          <w:p>
            <w:pPr>
              <w:pStyle w:val="Compact"/>
            </w:pPr>
            <w:r>
              <w:t xml:space="preserve">Entity updated</w:t>
            </w:r>
          </w:p>
        </w:tc>
        <w:tc>
          <w:tcPr/>
          <w:p>
            <w:pPr>
              <w:pStyle w:val="Compact"/>
            </w:pPr>
            <w:r>
              <w:t xml:space="preserve">setQueryData detail + maybe lists</w:t>
            </w:r>
          </w:p>
        </w:tc>
      </w:tr>
      <w:tr>
        <w:tc>
          <w:tcPr/>
          <w:p>
            <w:pPr>
              <w:pStyle w:val="Compact"/>
            </w:pPr>
            <w:r>
              <w:t xml:space="preserve">Entity deleted</w:t>
            </w:r>
          </w:p>
        </w:tc>
        <w:tc>
          <w:tcPr/>
          <w:p>
            <w:pPr>
              <w:pStyle w:val="Compact"/>
            </w:pPr>
            <w:r>
              <w:t xml:space="preserve">invalidate lists; remove detail</w:t>
            </w:r>
          </w:p>
        </w:tc>
      </w:tr>
      <w:tr>
        <w:tc>
          <w:tcPr/>
          <w:p>
            <w:pPr>
              <w:pStyle w:val="Compact"/>
            </w:pPr>
            <w:r>
              <w:t xml:space="preserve">Cross-entity side effect</w:t>
            </w:r>
          </w:p>
        </w:tc>
        <w:tc>
          <w:tcPr/>
          <w:p>
            <w:pPr>
              <w:pStyle w:val="Compact"/>
            </w:pPr>
            <w:r>
              <w:t xml:space="preserve">invalidate affected entities</w:t>
            </w:r>
          </w:p>
        </w:tc>
      </w:tr>
      <w:tr>
        <w:tc>
          <w:tcPr/>
          <w:p>
            <w:pPr>
              <w:pStyle w:val="Compact"/>
            </w:pPr>
            <w:r>
              <w:t xml:space="preserve">Bulk operation</w:t>
            </w:r>
          </w:p>
        </w:tc>
        <w:tc>
          <w:tcPr/>
          <w:p>
            <w:pPr>
              <w:pStyle w:val="Compact"/>
            </w:pPr>
            <w:r>
              <w:t xml:space="preserve">invalidate at the broadest necessary scope</w:t>
            </w:r>
          </w:p>
        </w:tc>
      </w:tr>
    </w:tbl>
    <w:p>
      <w:r>
        <w:pict>
          <v:rect style="width:0;height:1.5pt" o:hralign="center" o:hrstd="t" o:hr="t"/>
        </w:pict>
      </w:r>
    </w:p>
    <w:bookmarkEnd w:id="1277"/>
    <w:bookmarkStart w:id="1278" w:name="production-usage-43"/>
    <w:p>
      <w:pPr>
        <w:pStyle w:val="Heading2"/>
      </w:pPr>
      <w:r>
        <w:t xml:space="preserve">Production Usage</w:t>
      </w:r>
    </w:p>
    <w:p>
      <w:pPr>
        <w:pStyle w:val="Compact"/>
        <w:numPr>
          <w:ilvl w:val="0"/>
          <w:numId w:val="1703"/>
        </w:numPr>
      </w:pPr>
      <w:r>
        <w:rPr>
          <w:b/>
          <w:bCs/>
        </w:rPr>
        <w:t xml:space="preserve">List + detail patterns</w:t>
      </w:r>
      <w:r>
        <w:t xml:space="preserve"> </w:t>
      </w:r>
      <w:r>
        <w:t xml:space="preserve">dominate: invalidate list when entity changes, write detail directly.</w:t>
      </w:r>
    </w:p>
    <w:p>
      <w:pPr>
        <w:pStyle w:val="Compact"/>
        <w:numPr>
          <w:ilvl w:val="0"/>
          <w:numId w:val="1703"/>
        </w:numPr>
      </w:pPr>
      <w:r>
        <w:rPr>
          <w:b/>
          <w:bCs/>
        </w:rPr>
        <w:t xml:space="preserve">Search results</w:t>
      </w:r>
      <w:r>
        <w:t xml:space="preserve">: don't invalidate on every keystroke — debounce + new key per query.</w:t>
      </w:r>
    </w:p>
    <w:p>
      <w:pPr>
        <w:pStyle w:val="Compact"/>
        <w:numPr>
          <w:ilvl w:val="0"/>
          <w:numId w:val="1703"/>
        </w:numPr>
      </w:pPr>
      <w:r>
        <w:rPr>
          <w:b/>
          <w:bCs/>
        </w:rPr>
        <w:t xml:space="preserve">Pagination</w:t>
      </w:r>
      <w:r>
        <w:t xml:space="preserve"> </w:t>
      </w:r>
      <w:r>
        <w:t xml:space="preserve">(</w:t>
      </w:r>
      <w:r>
        <w:rPr>
          <w:rStyle w:val="VerbatimChar"/>
        </w:rPr>
        <w:t xml:space="preserve">useInfiniteQuery</w:t>
      </w:r>
      <w:r>
        <w:t xml:space="preserve">): invalidate the entire infinite query (it'll refetch all pages or just first depending on config).</w:t>
      </w:r>
    </w:p>
    <w:p>
      <w:pPr>
        <w:pStyle w:val="Compact"/>
        <w:numPr>
          <w:ilvl w:val="0"/>
          <w:numId w:val="1703"/>
        </w:numPr>
      </w:pPr>
      <w:r>
        <w:rPr>
          <w:b/>
          <w:bCs/>
        </w:rPr>
        <w:t xml:space="preserve">Real-time sync</w:t>
      </w:r>
      <w:r>
        <w:t xml:space="preserve"> </w:t>
      </w:r>
      <w:r>
        <w:t xml:space="preserve">(WebSocket): server pushes update →</w:t>
      </w:r>
      <w:r>
        <w:t xml:space="preserve"> </w:t>
      </w:r>
      <w:r>
        <w:rPr>
          <w:rStyle w:val="VerbatimChar"/>
        </w:rPr>
        <w:t xml:space="preserve">setQueryData</w:t>
      </w:r>
      <w:r>
        <w:t xml:space="preserve"> </w:t>
      </w:r>
      <w:r>
        <w:t xml:space="preserve">for affected entity,</w:t>
      </w:r>
      <w:r>
        <w:t xml:space="preserve"> </w:t>
      </w:r>
      <w:r>
        <w:rPr>
          <w:rStyle w:val="VerbatimChar"/>
        </w:rPr>
        <w:t xml:space="preserve">invalidateQueries</w:t>
      </w:r>
      <w:r>
        <w:t xml:space="preserve"> </w:t>
      </w:r>
      <w:r>
        <w:t xml:space="preserve">for affected lists.</w:t>
      </w:r>
    </w:p>
    <w:p>
      <w:pPr>
        <w:pStyle w:val="FirstParagraph"/>
      </w:pPr>
      <w:r>
        <w:t xml:space="preserve">Scaling: as the app grows, key conventions become organizational law — without them, teams diverge and invalidation bugs proliferate.</w:t>
      </w:r>
    </w:p>
    <w:p>
      <w:r>
        <w:pict>
          <v:rect style="width:0;height:1.5pt" o:hralign="center" o:hrstd="t" o:hr="t"/>
        </w:pict>
      </w:r>
    </w:p>
    <w:bookmarkEnd w:id="1278"/>
    <w:bookmarkStart w:id="1279" w:name="hands-on-exercise-43"/>
    <w:p>
      <w:pPr>
        <w:pStyle w:val="Heading2"/>
      </w:pPr>
      <w:r>
        <w:t xml:space="preserve">Hands-On Exercise</w:t>
      </w:r>
    </w:p>
    <w:p>
      <w:pPr>
        <w:pStyle w:val="Compact"/>
        <w:numPr>
          <w:ilvl w:val="0"/>
          <w:numId w:val="1704"/>
        </w:numPr>
      </w:pPr>
      <w:r>
        <w:rPr>
          <w:b/>
          <w:bCs/>
        </w:rPr>
        <w:t xml:space="preserve">Implementation</w:t>
      </w:r>
      <w:r>
        <w:t xml:space="preserve">: build a</w:t>
      </w:r>
      <w:r>
        <w:t xml:space="preserve"> </w:t>
      </w:r>
      <w:r>
        <w:rPr>
          <w:rStyle w:val="VerbatimChar"/>
        </w:rPr>
        <w:t xml:space="preserve">keys.ts</w:t>
      </w:r>
      <w:r>
        <w:t xml:space="preserve"> </w:t>
      </w:r>
      <w:r>
        <w:t xml:space="preserve">for an e-commerce app (products, cart, orders, user) and use it across mutations.</w:t>
      </w:r>
    </w:p>
    <w:p>
      <w:pPr>
        <w:pStyle w:val="Compact"/>
        <w:numPr>
          <w:ilvl w:val="0"/>
          <w:numId w:val="1704"/>
        </w:numPr>
      </w:pPr>
      <w:r>
        <w:rPr>
          <w:b/>
          <w:bCs/>
        </w:rPr>
        <w:t xml:space="preserve">Debugging</w:t>
      </w:r>
      <w:r>
        <w:t xml:space="preserve">: a list doesn't refresh after a mutation; trace through invalidation to find the missing key.</w:t>
      </w:r>
    </w:p>
    <w:p>
      <w:pPr>
        <w:pStyle w:val="Compact"/>
        <w:numPr>
          <w:ilvl w:val="0"/>
          <w:numId w:val="1704"/>
        </w:numPr>
      </w:pPr>
      <w:r>
        <w:rPr>
          <w:b/>
          <w:bCs/>
        </w:rPr>
        <w:t xml:space="preserve">Architecture</w:t>
      </w:r>
      <w:r>
        <w:t xml:space="preserve">: design a cache invalidation strategy for a chat app where messages, threads, and user presence all interact.</w:t>
      </w:r>
    </w:p>
    <w:p>
      <w:pPr>
        <w:pStyle w:val="Compact"/>
        <w:numPr>
          <w:ilvl w:val="0"/>
          <w:numId w:val="1704"/>
        </w:numPr>
      </w:pPr>
      <w:r>
        <w:rPr>
          <w:b/>
          <w:bCs/>
        </w:rPr>
        <w:t xml:space="preserve">Optimization</w:t>
      </w:r>
      <w:r>
        <w:t xml:space="preserve">: a mutation invalidates 50 queries; reduce to 2 by improving key design.</w:t>
      </w:r>
    </w:p>
    <w:p>
      <w:r>
        <w:pict>
          <v:rect style="width:0;height:1.5pt" o:hralign="center" o:hrstd="t" o:hr="t"/>
        </w:pict>
      </w:r>
    </w:p>
    <w:bookmarkEnd w:id="1279"/>
    <w:bookmarkStart w:id="1280" w:name="common-mistakes-43"/>
    <w:p>
      <w:pPr>
        <w:pStyle w:val="Heading2"/>
      </w:pPr>
      <w:r>
        <w:t xml:space="preserve">Common Mistakes</w:t>
      </w:r>
    </w:p>
    <w:p>
      <w:pPr>
        <w:pStyle w:val="Compact"/>
        <w:numPr>
          <w:ilvl w:val="0"/>
          <w:numId w:val="1705"/>
        </w:numPr>
      </w:pPr>
      <w:r>
        <w:t xml:space="preserve">Inline keys (</w:t>
      </w:r>
      <w:r>
        <w:rPr>
          <w:rStyle w:val="VerbatimChar"/>
        </w:rPr>
        <w:t xml:space="preserve">['orders', userId]</w:t>
      </w:r>
      <w:r>
        <w:t xml:space="preserve">) scattered across files — refactors are painful.</w:t>
      </w:r>
    </w:p>
    <w:p>
      <w:pPr>
        <w:pStyle w:val="Compact"/>
        <w:numPr>
          <w:ilvl w:val="0"/>
          <w:numId w:val="1705"/>
        </w:numPr>
      </w:pPr>
      <w:r>
        <w:t xml:space="preserve">Invalidation too broad (</w:t>
      </w:r>
      <w:r>
        <w:rPr>
          <w:rStyle w:val="VerbatimChar"/>
        </w:rPr>
        <w:t xml:space="preserve">invalidateQueries(['orders'])</w:t>
      </w:r>
      <w:r>
        <w:t xml:space="preserve"> </w:t>
      </w:r>
      <w:r>
        <w:t xml:space="preserve">for a single entity update) — refetches unnecessarily.</w:t>
      </w:r>
    </w:p>
    <w:p>
      <w:pPr>
        <w:pStyle w:val="Compact"/>
        <w:numPr>
          <w:ilvl w:val="0"/>
          <w:numId w:val="1705"/>
        </w:numPr>
      </w:pPr>
      <w:r>
        <w:t xml:space="preserve">Invalidation too narrow — UI shows stale data.</w:t>
      </w:r>
    </w:p>
    <w:p>
      <w:pPr>
        <w:pStyle w:val="Compact"/>
        <w:numPr>
          <w:ilvl w:val="0"/>
          <w:numId w:val="1705"/>
        </w:numPr>
      </w:pPr>
      <w:r>
        <w:t xml:space="preserve">Mixing</w:t>
      </w:r>
      <w:r>
        <w:t xml:space="preserve"> </w:t>
      </w:r>
      <w:r>
        <w:rPr>
          <w:rStyle w:val="VerbatimChar"/>
        </w:rPr>
        <w:t xml:space="preserve">setQueryData</w:t>
      </w:r>
      <w:r>
        <w:t xml:space="preserve"> </w:t>
      </w:r>
      <w:r>
        <w:t xml:space="preserve">+</w:t>
      </w:r>
      <w:r>
        <w:t xml:space="preserve"> </w:t>
      </w:r>
      <w:r>
        <w:rPr>
          <w:rStyle w:val="VerbatimChar"/>
        </w:rPr>
        <w:t xml:space="preserve">invalidateQueries</w:t>
      </w:r>
      <w:r>
        <w:t xml:space="preserve"> </w:t>
      </w:r>
      <w:r>
        <w:t xml:space="preserve">for the same data — race conditions.</w:t>
      </w:r>
    </w:p>
    <w:p>
      <w:pPr>
        <w:pStyle w:val="Compact"/>
        <w:numPr>
          <w:ilvl w:val="0"/>
          <w:numId w:val="1705"/>
        </w:numPr>
      </w:pPr>
      <w:r>
        <w:t xml:space="preserve">Forgetting cross-entity side effects (paying an order changes user balance too).</w:t>
      </w:r>
    </w:p>
    <w:p>
      <w:r>
        <w:pict>
          <v:rect style="width:0;height:1.5pt" o:hralign="center" o:hrstd="t" o:hr="t"/>
        </w:pict>
      </w:r>
    </w:p>
    <w:bookmarkEnd w:id="1280"/>
    <w:bookmarkStart w:id="1281" w:name="production-red-flags-43"/>
    <w:p>
      <w:pPr>
        <w:pStyle w:val="Heading2"/>
      </w:pPr>
      <w:r>
        <w:t xml:space="preserve">Production Red Flags</w:t>
      </w:r>
    </w:p>
    <w:p>
      <w:pPr>
        <w:pStyle w:val="Compact"/>
        <w:numPr>
          <w:ilvl w:val="0"/>
          <w:numId w:val="1706"/>
        </w:numPr>
      </w:pPr>
      <w:r>
        <w:rPr>
          <w:b/>
          <w:bCs/>
        </w:rPr>
        <w:t xml:space="preserve">No keys.ts file</w:t>
      </w:r>
      <w:r>
        <w:t xml:space="preserve"> </w:t>
      </w:r>
      <w:r>
        <w:t xml:space="preserve">in a 50-screen app — convention chaos.</w:t>
      </w:r>
    </w:p>
    <w:p>
      <w:pPr>
        <w:pStyle w:val="Compact"/>
        <w:numPr>
          <w:ilvl w:val="0"/>
          <w:numId w:val="1706"/>
        </w:numPr>
      </w:pPr>
      <w:r>
        <w:rPr>
          <w:rStyle w:val="VerbatimChar"/>
          <w:b/>
          <w:bCs/>
        </w:rPr>
        <w:t xml:space="preserve">invalidateQueries()</w:t>
      </w:r>
      <w:r>
        <w:rPr>
          <w:b/>
          <w:bCs/>
        </w:rPr>
        <w:t xml:space="preserve"> </w:t>
      </w:r>
      <w:r>
        <w:rPr>
          <w:b/>
          <w:bCs/>
        </w:rPr>
        <w:t xml:space="preserve">with no arg</w:t>
      </w:r>
      <w:r>
        <w:t xml:space="preserve"> </w:t>
      </w:r>
      <w:r>
        <w:t xml:space="preserve">anywhere — nuking the entire cache.</w:t>
      </w:r>
    </w:p>
    <w:p>
      <w:pPr>
        <w:pStyle w:val="Compact"/>
        <w:numPr>
          <w:ilvl w:val="0"/>
          <w:numId w:val="1706"/>
        </w:numPr>
      </w:pPr>
      <w:r>
        <w:rPr>
          <w:b/>
          <w:bCs/>
        </w:rPr>
        <w:t xml:space="preserve">Manual local-state mirrors</w:t>
      </w:r>
      <w:r>
        <w:t xml:space="preserve"> </w:t>
      </w:r>
      <w:r>
        <w:t xml:space="preserve">of cached data — invalidation hell.</w:t>
      </w:r>
    </w:p>
    <w:p>
      <w:pPr>
        <w:pStyle w:val="Compact"/>
        <w:numPr>
          <w:ilvl w:val="0"/>
          <w:numId w:val="1706"/>
        </w:numPr>
      </w:pPr>
      <w:r>
        <w:rPr>
          <w:b/>
          <w:bCs/>
        </w:rPr>
        <w:t xml:space="preserve">Cache size telemetry not collected</w:t>
      </w:r>
      <w:r>
        <w:t xml:space="preserve"> </w:t>
      </w:r>
      <w:r>
        <w:t xml:space="preserve">— silent memory bloat.</w:t>
      </w:r>
    </w:p>
    <w:p>
      <w:r>
        <w:pict>
          <v:rect style="width:0;height:1.5pt" o:hralign="center" o:hrstd="t" o:hr="t"/>
        </w:pict>
      </w:r>
    </w:p>
    <w:bookmarkEnd w:id="1281"/>
    <w:bookmarkStart w:id="1282" w:name="performance--metrics-mandatory-14"/>
    <w:p>
      <w:pPr>
        <w:pStyle w:val="Heading2"/>
      </w:pPr>
      <w:r>
        <w:t xml:space="preserve">Performance &amp; Metrics (MANDATORY)</w:t>
      </w:r>
    </w:p>
    <w:p>
      <w:pPr>
        <w:pStyle w:val="Compact"/>
        <w:numPr>
          <w:ilvl w:val="0"/>
          <w:numId w:val="1707"/>
        </w:numPr>
      </w:pPr>
      <w:r>
        <w:rPr>
          <w:b/>
          <w:bCs/>
        </w:rPr>
        <w:t xml:space="preserve">FPS</w:t>
      </w:r>
      <w:r>
        <w:t xml:space="preserve">: invalidation triggers refetches → renders. If many at once, can jank.</w:t>
      </w:r>
    </w:p>
    <w:p>
      <w:pPr>
        <w:pStyle w:val="Compact"/>
        <w:numPr>
          <w:ilvl w:val="0"/>
          <w:numId w:val="1707"/>
        </w:numPr>
      </w:pPr>
      <w:r>
        <w:rPr>
          <w:b/>
          <w:bCs/>
        </w:rPr>
        <w:t xml:space="preserve">TTI</w:t>
      </w:r>
      <w:r>
        <w:t xml:space="preserve">: cache hits are instant; cache misses block on network.</w:t>
      </w:r>
    </w:p>
    <w:p>
      <w:pPr>
        <w:pStyle w:val="Compact"/>
        <w:numPr>
          <w:ilvl w:val="0"/>
          <w:numId w:val="1707"/>
        </w:numPr>
      </w:pPr>
      <w:r>
        <w:rPr>
          <w:b/>
          <w:bCs/>
        </w:rPr>
        <w:t xml:space="preserve">Memory</w:t>
      </w:r>
      <w:r>
        <w:t xml:space="preserve">: cache size = sum of all query data; tune</w:t>
      </w:r>
      <w:r>
        <w:t xml:space="preserve"> </w:t>
      </w:r>
      <w:r>
        <w:rPr>
          <w:rStyle w:val="VerbatimChar"/>
        </w:rPr>
        <w:t xml:space="preserve">gcTime</w:t>
      </w:r>
      <w:r>
        <w:t xml:space="preserve"> </w:t>
      </w:r>
      <w:r>
        <w:t xml:space="preserve">to bound.</w:t>
      </w:r>
    </w:p>
    <w:p>
      <w:pPr>
        <w:pStyle w:val="Compact"/>
        <w:numPr>
          <w:ilvl w:val="0"/>
          <w:numId w:val="1707"/>
        </w:numPr>
      </w:pPr>
      <w:r>
        <w:rPr>
          <w:b/>
          <w:bCs/>
        </w:rPr>
        <w:t xml:space="preserve">Battery / data</w:t>
      </w:r>
      <w:r>
        <w:t xml:space="preserve">: over-invalidation spikes both.</w:t>
      </w:r>
    </w:p>
    <w:p>
      <w:pPr>
        <w:pStyle w:val="Compact"/>
        <w:numPr>
          <w:ilvl w:val="0"/>
          <w:numId w:val="1707"/>
        </w:numPr>
      </w:pPr>
      <w:r>
        <w:rPr>
          <w:b/>
          <w:bCs/>
        </w:rPr>
        <w:t xml:space="preserve">Optimization</w:t>
      </w:r>
      <w:r>
        <w:t xml:space="preserve">: prefer</w:t>
      </w:r>
      <w:r>
        <w:t xml:space="preserve"> </w:t>
      </w:r>
      <w:r>
        <w:rPr>
          <w:rStyle w:val="VerbatimChar"/>
        </w:rPr>
        <w:t xml:space="preserve">setQueryData</w:t>
      </w:r>
      <w:r>
        <w:t xml:space="preserve"> </w:t>
      </w:r>
      <w:r>
        <w:t xml:space="preserve">over invalidation when you have canonical data; invalidate at the smallest necessary scope.</w:t>
      </w:r>
    </w:p>
    <w:p>
      <w:r>
        <w:pict>
          <v:rect style="width:0;height:1.5pt" o:hralign="center" o:hrstd="t" o:hr="t"/>
        </w:pict>
      </w:r>
    </w:p>
    <w:bookmarkEnd w:id="1282"/>
    <w:bookmarkStart w:id="1283" w:name="metrics-that-matter-30"/>
    <w:p>
      <w:pPr>
        <w:pStyle w:val="Heading2"/>
      </w:pPr>
      <w:r>
        <w:t xml:space="preserve">Metrics That Matter</w:t>
      </w:r>
    </w:p>
    <w:p>
      <w:pPr>
        <w:pStyle w:val="Compact"/>
        <w:numPr>
          <w:ilvl w:val="0"/>
          <w:numId w:val="1708"/>
        </w:numPr>
      </w:pPr>
      <w:r>
        <w:t xml:space="preserve">Cache hit rate</w:t>
      </w:r>
    </w:p>
    <w:p>
      <w:pPr>
        <w:pStyle w:val="Compact"/>
        <w:numPr>
          <w:ilvl w:val="0"/>
          <w:numId w:val="1708"/>
        </w:numPr>
      </w:pPr>
      <w:r>
        <w:t xml:space="preserve">Refetch count per session</w:t>
      </w:r>
    </w:p>
    <w:p>
      <w:pPr>
        <w:pStyle w:val="Compact"/>
        <w:numPr>
          <w:ilvl w:val="0"/>
          <w:numId w:val="1708"/>
        </w:numPr>
      </w:pPr>
      <w:r>
        <w:t xml:space="preserve">Time between mutation and UI consistency</w:t>
      </w:r>
    </w:p>
    <w:p>
      <w:pPr>
        <w:pStyle w:val="Compact"/>
        <w:numPr>
          <w:ilvl w:val="0"/>
          <w:numId w:val="1708"/>
        </w:numPr>
      </w:pPr>
      <w:r>
        <w:t xml:space="preserve">Cache memory footprint</w:t>
      </w:r>
    </w:p>
    <w:p>
      <w:r>
        <w:pict>
          <v:rect style="width:0;height:1.5pt" o:hralign="center" o:hrstd="t" o:hr="t"/>
        </w:pict>
      </w:r>
    </w:p>
    <w:bookmarkEnd w:id="1283"/>
    <w:bookmarkStart w:id="1284" w:name="decision-framework-4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Mutation effect</w:t>
            </w:r>
          </w:p>
        </w:tc>
        <w:tc>
          <w:tcPr/>
          <w:p>
            <w:pPr>
              <w:pStyle w:val="Compact"/>
            </w:pPr>
            <w:r>
              <w:t xml:space="preserve">Strategy</w:t>
            </w:r>
          </w:p>
        </w:tc>
      </w:tr>
      <w:tr>
        <w:tc>
          <w:tcPr/>
          <w:p>
            <w:pPr>
              <w:pStyle w:val="Compact"/>
            </w:pPr>
            <w:r>
              <w:t xml:space="preserve">Updates entity</w:t>
            </w:r>
          </w:p>
        </w:tc>
        <w:tc>
          <w:tcPr/>
          <w:p>
            <w:pPr>
              <w:pStyle w:val="Compact"/>
            </w:pPr>
            <w:r>
              <w:rPr>
                <w:rStyle w:val="VerbatimChar"/>
              </w:rPr>
              <w:t xml:space="preserve">setQueryData(detail)</w:t>
            </w:r>
            <w:r>
              <w:t xml:space="preserve"> </w:t>
            </w:r>
            <w:r>
              <w:t xml:space="preserve">+ invalidate lists</w:t>
            </w:r>
          </w:p>
        </w:tc>
      </w:tr>
      <w:tr>
        <w:tc>
          <w:tcPr/>
          <w:p>
            <w:pPr>
              <w:pStyle w:val="Compact"/>
            </w:pPr>
            <w:r>
              <w:t xml:space="preserve">Creates entity</w:t>
            </w:r>
          </w:p>
        </w:tc>
        <w:tc>
          <w:tcPr/>
          <w:p>
            <w:pPr>
              <w:pStyle w:val="Compact"/>
            </w:pPr>
            <w:r>
              <w:t xml:space="preserve">invalidate lists</w:t>
            </w:r>
          </w:p>
        </w:tc>
      </w:tr>
      <w:tr>
        <w:tc>
          <w:tcPr/>
          <w:p>
            <w:pPr>
              <w:pStyle w:val="Compact"/>
            </w:pPr>
            <w:r>
              <w:t xml:space="preserve">Deletes entity</w:t>
            </w:r>
          </w:p>
        </w:tc>
        <w:tc>
          <w:tcPr/>
          <w:p>
            <w:pPr>
              <w:pStyle w:val="Compact"/>
            </w:pPr>
            <w:r>
              <w:t xml:space="preserve">remove detail + invalidate lists</w:t>
            </w:r>
          </w:p>
        </w:tc>
      </w:tr>
      <w:tr>
        <w:tc>
          <w:tcPr/>
          <w:p>
            <w:pPr>
              <w:pStyle w:val="Compact"/>
            </w:pPr>
            <w:r>
              <w:t xml:space="preserve">Affects related entities</w:t>
            </w:r>
          </w:p>
        </w:tc>
        <w:tc>
          <w:tcPr/>
          <w:p>
            <w:pPr>
              <w:pStyle w:val="Compact"/>
            </w:pPr>
            <w:r>
              <w:t xml:space="preserve">invalidate each</w:t>
            </w:r>
          </w:p>
        </w:tc>
      </w:tr>
      <w:tr>
        <w:tc>
          <w:tcPr/>
          <w:p>
            <w:pPr>
              <w:pStyle w:val="Compact"/>
            </w:pPr>
            <w:r>
              <w:t xml:space="preserve">Bulk import</w:t>
            </w:r>
          </w:p>
        </w:tc>
        <w:tc>
          <w:tcPr/>
          <w:p>
            <w:pPr>
              <w:pStyle w:val="Compact"/>
            </w:pPr>
            <w:r>
              <w:t xml:space="preserve">invalidate at broad scope</w:t>
            </w:r>
          </w:p>
        </w:tc>
      </w:tr>
      <w:tr>
        <w:tc>
          <w:tcPr/>
          <w:p>
            <w:pPr>
              <w:pStyle w:val="Compact"/>
            </w:pPr>
            <w:r>
              <w:t xml:space="preserve">Optimistic</w:t>
            </w:r>
          </w:p>
        </w:tc>
        <w:tc>
          <w:tcPr/>
          <w:p>
            <w:pPr>
              <w:pStyle w:val="Compact"/>
            </w:pPr>
            <w:r>
              <w:rPr>
                <w:rStyle w:val="VerbatimChar"/>
              </w:rPr>
              <w:t xml:space="preserve">setQueryData</w:t>
            </w:r>
            <w:r>
              <w:t xml:space="preserve"> </w:t>
            </w:r>
            <w:r>
              <w:t xml:space="preserve">in</w:t>
            </w:r>
            <w:r>
              <w:t xml:space="preserve"> </w:t>
            </w:r>
            <w:r>
              <w:rPr>
                <w:rStyle w:val="VerbatimChar"/>
              </w:rPr>
              <w:t xml:space="preserve">onMutate</w:t>
            </w:r>
            <w:r>
              <w:t xml:space="preserve">, invalidate on settle</w:t>
            </w:r>
          </w:p>
        </w:tc>
      </w:tr>
    </w:tbl>
    <w:p>
      <w:r>
        <w:pict>
          <v:rect style="width:0;height:1.5pt" o:hralign="center" o:hrstd="t" o:hr="t"/>
        </w:pict>
      </w:r>
    </w:p>
    <w:bookmarkEnd w:id="1284"/>
    <w:bookmarkStart w:id="1285" w:name="senior-level-insight-43"/>
    <w:p>
      <w:pPr>
        <w:pStyle w:val="Heading2"/>
      </w:pPr>
      <w:r>
        <w:t xml:space="preserve">Senior-Level Insight</w:t>
      </w:r>
    </w:p>
    <w:p>
      <w:pPr>
        <w:pStyle w:val="FirstParagraph"/>
      </w:pPr>
      <w:r>
        <w:t xml:space="preserve">The deeper insight:</w:t>
      </w:r>
      <w:r>
        <w:t xml:space="preserve"> </w:t>
      </w:r>
      <w:r>
        <w:rPr>
          <w:b/>
          <w:bCs/>
        </w:rPr>
        <w:t xml:space="preserve">cache invalidation is an API contract design problem</w:t>
      </w:r>
      <w:r>
        <w:t xml:space="preserve">, not a frontend problem. If your backend returns rich responses (the updated entity + side-effect deltas), frontend invalidation becomes trivial. If your backend returns only</w:t>
      </w:r>
      <w:r>
        <w:t xml:space="preserve"> </w:t>
      </w:r>
      <w:r>
        <w:rPr>
          <w:rStyle w:val="VerbatimChar"/>
        </w:rPr>
        <w:t xml:space="preserve">{ ok: true }</w:t>
      </w:r>
      <w:r>
        <w:t xml:space="preserve">, you must guess what changed and over-invalidate to be safe. Push for richer mutation responses; the cache strategy follows.</w:t>
      </w:r>
    </w:p>
    <w:p>
      <w:pPr>
        <w:pStyle w:val="BodyText"/>
      </w:pPr>
      <w:r>
        <w:t xml:space="preserve">Org-level: maintain</w:t>
      </w:r>
      <w:r>
        <w:t xml:space="preserve"> </w:t>
      </w:r>
      <w:r>
        <w:rPr>
          <w:rStyle w:val="VerbatimChar"/>
        </w:rPr>
        <w:t xml:space="preserve">keys.ts</w:t>
      </w:r>
      <w:r>
        <w:t xml:space="preserve"> </w:t>
      </w:r>
      <w:r>
        <w:t xml:space="preserve">as a versioned contract; reviews must touch it for any new query/mutation. Document side effects per mutation (a "depends on" graph). For large orgs, consider a typed mutation framework that generates invalidation calls from declared dependencies.</w:t>
      </w:r>
    </w:p>
    <w:p>
      <w:r>
        <w:pict>
          <v:rect style="width:0;height:1.5pt" o:hralign="center" o:hrstd="t" o:hr="t"/>
        </w:pict>
      </w:r>
    </w:p>
    <w:bookmarkEnd w:id="1285"/>
    <w:bookmarkStart w:id="1286" w:name="real-world-scenario-37"/>
    <w:p>
      <w:pPr>
        <w:pStyle w:val="Heading2"/>
      </w:pPr>
      <w:r>
        <w:t xml:space="preserve">Real-World Scenario</w:t>
      </w:r>
    </w:p>
    <w:p>
      <w:pPr>
        <w:pStyle w:val="FirstParagraph"/>
      </w:pPr>
      <w:r>
        <w:rPr>
          <w:b/>
          <w:bCs/>
        </w:rPr>
        <w:t xml:space="preserve">Symptom:</w:t>
      </w:r>
      <w:r>
        <w:t xml:space="preserve"> </w:t>
      </w:r>
      <w:r>
        <w:t xml:space="preserve">After paying an order, the orders list updates but the user's balance shown in the header doesn't.</w:t>
      </w:r>
      <w:r>
        <w:t xml:space="preserve"> </w:t>
      </w:r>
      <w:r>
        <w:rPr>
          <w:b/>
          <w:bCs/>
        </w:rPr>
        <w:t xml:space="preserve">Investigation:</w:t>
      </w:r>
      <w:r>
        <w:t xml:space="preserve"> </w:t>
      </w:r>
      <w:r>
        <w:t xml:space="preserve">Mutation invalidated</w:t>
      </w:r>
      <w:r>
        <w:t xml:space="preserve"> </w:t>
      </w:r>
      <w:r>
        <w:rPr>
          <w:rStyle w:val="VerbatimChar"/>
        </w:rPr>
        <w:t xml:space="preserve">['orders']</w:t>
      </w:r>
      <w:r>
        <w:t xml:space="preserve"> </w:t>
      </w:r>
      <w:r>
        <w:t xml:space="preserve">but not</w:t>
      </w:r>
      <w:r>
        <w:t xml:space="preserve"> </w:t>
      </w:r>
      <w:r>
        <w:rPr>
          <w:rStyle w:val="VerbatimChar"/>
        </w:rPr>
        <w:t xml:space="preserve">['user', 'balance']</w:t>
      </w:r>
      <w:r>
        <w:t xml:space="preserve">.</w:t>
      </w:r>
      <w:r>
        <w:t xml:space="preserve"> </w:t>
      </w:r>
      <w:r>
        <w:rPr>
          <w:b/>
          <w:bCs/>
        </w:rPr>
        <w:t xml:space="preserve">Root Cause:</w:t>
      </w:r>
      <w:r>
        <w:t xml:space="preserve"> </w:t>
      </w:r>
      <w:r>
        <w:t xml:space="preserve">Engineer didn't realize the side effect crossed entity boundaries.</w:t>
      </w:r>
      <w:r>
        <w:t xml:space="preserve"> </w:t>
      </w:r>
      <w:r>
        <w:rPr>
          <w:b/>
          <w:bCs/>
        </w:rPr>
        <w:t xml:space="preserve">Fix:</w:t>
      </w:r>
      <w:r>
        <w:t xml:space="preserve"> </w:t>
      </w:r>
      <w:r>
        <w:t xml:space="preserve">Add</w:t>
      </w:r>
      <w:r>
        <w:t xml:space="preserve"> </w:t>
      </w:r>
      <w:r>
        <w:rPr>
          <w:rStyle w:val="VerbatimChar"/>
        </w:rPr>
        <w:t xml:space="preserve">qc.invalidateQueries({ queryKey: keys.user.balance(userId) })</w:t>
      </w:r>
      <w:r>
        <w:t xml:space="preserve"> </w:t>
      </w:r>
      <w:r>
        <w:t xml:space="preserve">to the mutation's</w:t>
      </w:r>
      <w:r>
        <w:t xml:space="preserve"> </w:t>
      </w:r>
      <w:r>
        <w:rPr>
          <w:rStyle w:val="VerbatimChar"/>
        </w:rPr>
        <w:t xml:space="preserve">onSuccess</w:t>
      </w:r>
      <w:r>
        <w:t xml:space="preserve">.</w:t>
      </w:r>
      <w:r>
        <w:t xml:space="preserve"> </w:t>
      </w:r>
      <w:r>
        <w:rPr>
          <w:b/>
          <w:bCs/>
        </w:rPr>
        <w:t xml:space="preserve">Lesson:</w:t>
      </w:r>
      <w:r>
        <w:t xml:space="preserve"> </w:t>
      </w:r>
      <w:r>
        <w:t xml:space="preserve">Mutations have side effects beyond their primary entity; document them explicitly.</w:t>
      </w:r>
    </w:p>
    <w:p>
      <w:r>
        <w:pict>
          <v:rect style="width:0;height:1.5pt" o:hralign="center" o:hrstd="t" o:hr="t"/>
        </w:pict>
      </w:r>
    </w:p>
    <w:bookmarkEnd w:id="1286"/>
    <w:bookmarkStart w:id="1287" w:name="production-failure-story-37"/>
    <w:p>
      <w:pPr>
        <w:pStyle w:val="Heading2"/>
      </w:pPr>
      <w:r>
        <w:t xml:space="preserve">Production Failure Story</w:t>
      </w:r>
    </w:p>
    <w:p>
      <w:pPr>
        <w:pStyle w:val="FirstParagraph"/>
      </w:pPr>
      <w:r>
        <w:rPr>
          <w:b/>
          <w:bCs/>
        </w:rPr>
        <w:t xml:space="preserve">Incident:</w:t>
      </w:r>
      <w:r>
        <w:t xml:space="preserve"> </w:t>
      </w:r>
      <w:r>
        <w:t xml:space="preserve">A workplace SaaS app's feed flooded the API with 1000 requests/min during peak hours.</w:t>
      </w:r>
      <w:r>
        <w:t xml:space="preserve"> </w:t>
      </w:r>
      <w:r>
        <w:rPr>
          <w:b/>
          <w:bCs/>
        </w:rPr>
        <w:t xml:space="preserve">Impact:</w:t>
      </w:r>
      <w:r>
        <w:t xml:space="preserve"> </w:t>
      </w:r>
      <w:r>
        <w:t xml:space="preserve">Backend autoscaled but cost spiked 3×; users saw spinners on every interaction.</w:t>
      </w:r>
      <w:r>
        <w:t xml:space="preserve"> </w:t>
      </w:r>
      <w:r>
        <w:rPr>
          <w:b/>
          <w:bCs/>
        </w:rPr>
        <w:t xml:space="preserve">Investigation:</w:t>
      </w:r>
      <w:r>
        <w:t xml:space="preserve"> </w:t>
      </w:r>
      <w:r>
        <w:t xml:space="preserve">Each comment post invalidated</w:t>
      </w:r>
      <w:r>
        <w:t xml:space="preserve"> </w:t>
      </w:r>
      <w:r>
        <w:rPr>
          <w:rStyle w:val="VerbatimChar"/>
        </w:rPr>
        <w:t xml:space="preserve">['feed']</w:t>
      </w:r>
      <w:r>
        <w:t xml:space="preserve"> </w:t>
      </w:r>
      <w:r>
        <w:t xml:space="preserve">— feed has 50 entries, each invalidation triggered a refetch from N components subscribed.</w:t>
      </w:r>
      <w:r>
        <w:t xml:space="preserve"> </w:t>
      </w:r>
      <w:r>
        <w:rPr>
          <w:b/>
          <w:bCs/>
        </w:rPr>
        <w:t xml:space="preserve">Root Cause:</w:t>
      </w:r>
      <w:r>
        <w:t xml:space="preserve"> </w:t>
      </w:r>
      <w:r>
        <w:t xml:space="preserve">Over-invalidation: comment on post X shouldn't invalidate the entire feed.</w:t>
      </w:r>
      <w:r>
        <w:t xml:space="preserve"> </w:t>
      </w:r>
      <w:r>
        <w:rPr>
          <w:b/>
          <w:bCs/>
        </w:rPr>
        <w:t xml:space="preserve">Fix:</w:t>
      </w:r>
      <w:r>
        <w:t xml:space="preserve"> </w:t>
      </w:r>
      <w:r>
        <w:t xml:space="preserve">Mutations now invalidate</w:t>
      </w:r>
      <w:r>
        <w:t xml:space="preserve"> </w:t>
      </w:r>
      <w:r>
        <w:rPr>
          <w:rStyle w:val="VerbatimChar"/>
        </w:rPr>
        <w:t xml:space="preserve">['post', postId, 'comments']</w:t>
      </w:r>
      <w:r>
        <w:t xml:space="preserve"> </w:t>
      </w:r>
      <w:r>
        <w:t xml:space="preserve">only; feed list itself is stale-time-bounded (60s).</w:t>
      </w:r>
      <w:r>
        <w:t xml:space="preserve"> </w:t>
      </w:r>
      <w:r>
        <w:rPr>
          <w:b/>
          <w:bCs/>
        </w:rPr>
        <w:t xml:space="preserve">Prevention:</w:t>
      </w:r>
      <w:r>
        <w:t xml:space="preserve"> </w:t>
      </w:r>
      <w:r>
        <w:t xml:space="preserve">Cost telemetry on API; lint rule warning on invalidation of high-fanout keys; pre-merge review of new mutation invalidation patterns.</w:t>
      </w:r>
    </w:p>
    <w:p>
      <w:r>
        <w:pict>
          <v:rect style="width:0;height:1.5pt" o:hralign="center" o:hrstd="t" o:hr="t"/>
        </w:pict>
      </w:r>
    </w:p>
    <w:bookmarkEnd w:id="1287"/>
    <w:bookmarkStart w:id="1288" w:name="debugging-checklist-37"/>
    <w:p>
      <w:pPr>
        <w:pStyle w:val="Heading2"/>
      </w:pPr>
      <w:r>
        <w:t xml:space="preserve">Debugging Checklist</w:t>
      </w:r>
    </w:p>
    <w:p>
      <w:pPr>
        <w:pStyle w:val="Compact"/>
        <w:numPr>
          <w:ilvl w:val="0"/>
          <w:numId w:val="1709"/>
        </w:numPr>
      </w:pPr>
      <w:r>
        <w:t xml:space="preserve">Open Devtools; inspect cache after mutation — what changed?</w:t>
      </w:r>
    </w:p>
    <w:p>
      <w:pPr>
        <w:pStyle w:val="Compact"/>
        <w:numPr>
          <w:ilvl w:val="0"/>
          <w:numId w:val="1709"/>
        </w:numPr>
      </w:pPr>
      <w:r>
        <w:t xml:space="preserve">Verify keys match between query and invalidation (typos, shape mismatches).</w:t>
      </w:r>
    </w:p>
    <w:p>
      <w:pPr>
        <w:pStyle w:val="Compact"/>
        <w:numPr>
          <w:ilvl w:val="0"/>
          <w:numId w:val="1709"/>
        </w:numPr>
      </w:pPr>
      <w:r>
        <w:t xml:space="preserve">Check</w:t>
      </w:r>
      <w:r>
        <w:t xml:space="preserve"> </w:t>
      </w:r>
      <w:r>
        <w:rPr>
          <w:rStyle w:val="VerbatimChar"/>
        </w:rPr>
        <w:t xml:space="preserve">gcTime</w:t>
      </w:r>
      <w:r>
        <w:t xml:space="preserve"> </w:t>
      </w:r>
      <w:r>
        <w:t xml:space="preserve">— query may have been evicted before invalidation.</w:t>
      </w:r>
    </w:p>
    <w:p>
      <w:pPr>
        <w:pStyle w:val="Compact"/>
        <w:numPr>
          <w:ilvl w:val="0"/>
          <w:numId w:val="1709"/>
        </w:numPr>
      </w:pPr>
      <w:r>
        <w:t xml:space="preserve">For optimistic + invalidate: verify cancel before write order.</w:t>
      </w:r>
    </w:p>
    <w:p>
      <w:pPr>
        <w:pStyle w:val="Compact"/>
        <w:numPr>
          <w:ilvl w:val="0"/>
          <w:numId w:val="1709"/>
        </w:numPr>
      </w:pPr>
      <w:r>
        <w:t xml:space="preserve">Trace which components are subscribed to invalidated keys; are they re-rendering correctly?</w:t>
      </w:r>
    </w:p>
    <w:p>
      <w:r>
        <w:pict>
          <v:rect style="width:0;height:1.5pt" o:hralign="center" o:hrstd="t" o:hr="t"/>
        </w:pict>
      </w:r>
    </w:p>
    <w:bookmarkEnd w:id="1288"/>
    <w:bookmarkStart w:id="1289" w:name="advanced--internal-knowledge-37"/>
    <w:p>
      <w:pPr>
        <w:pStyle w:val="Heading2"/>
      </w:pPr>
      <w:r>
        <w:t xml:space="preserve">Advanced / Internal Knowledge</w:t>
      </w:r>
    </w:p>
    <w:p>
      <w:pPr>
        <w:pStyle w:val="Compact"/>
        <w:numPr>
          <w:ilvl w:val="0"/>
          <w:numId w:val="1710"/>
        </w:numPr>
      </w:pPr>
      <w:r>
        <w:t xml:space="preserve">TanStack Query keys are stringified for hashmap lookup; objects in keys are deep-stringified deterministically.</w:t>
      </w:r>
    </w:p>
    <w:p>
      <w:pPr>
        <w:pStyle w:val="Compact"/>
        <w:numPr>
          <w:ilvl w:val="0"/>
          <w:numId w:val="1710"/>
        </w:numPr>
      </w:pPr>
      <w:r>
        <w:rPr>
          <w:rStyle w:val="VerbatimChar"/>
        </w:rPr>
        <w:t xml:space="preserve">invalidateQueries</w:t>
      </w:r>
      <w:r>
        <w:t xml:space="preserve"> </w:t>
      </w:r>
      <w:r>
        <w:t xml:space="preserve">accepts</w:t>
      </w:r>
      <w:r>
        <w:t xml:space="preserve"> </w:t>
      </w:r>
      <w:r>
        <w:rPr>
          <w:rStyle w:val="VerbatimChar"/>
        </w:rPr>
        <w:t xml:space="preserve">predicate</w:t>
      </w:r>
      <w:r>
        <w:t xml:space="preserve"> </w:t>
      </w:r>
      <w:r>
        <w:t xml:space="preserve">for arbitrary matching beyond prefix.</w:t>
      </w:r>
    </w:p>
    <w:p>
      <w:pPr>
        <w:pStyle w:val="Compact"/>
        <w:numPr>
          <w:ilvl w:val="0"/>
          <w:numId w:val="1710"/>
        </w:numPr>
      </w:pPr>
      <w:r>
        <w:rPr>
          <w:rStyle w:val="VerbatimChar"/>
        </w:rPr>
        <w:t xml:space="preserve">removeQueries</w:t>
      </w:r>
      <w:r>
        <w:t xml:space="preserve"> </w:t>
      </w:r>
      <w:r>
        <w:t xml:space="preserve">evicts without refetch (vs invalidate which refetches active).</w:t>
      </w:r>
    </w:p>
    <w:p>
      <w:pPr>
        <w:pStyle w:val="Compact"/>
        <w:numPr>
          <w:ilvl w:val="0"/>
          <w:numId w:val="1710"/>
        </w:numPr>
      </w:pPr>
      <w:r>
        <w:t xml:space="preserve">RTK Query tags use a string-tag system; tag IDs (</w:t>
      </w:r>
      <w:r>
        <w:rPr>
          <w:rStyle w:val="VerbatimChar"/>
        </w:rPr>
        <w:t xml:space="preserve">{ type: 'Order', id: 1 }</w:t>
      </w:r>
      <w:r>
        <w:t xml:space="preserve">) enable per-entity invalidation.</w:t>
      </w:r>
    </w:p>
    <w:p>
      <w:pPr>
        <w:pStyle w:val="Compact"/>
        <w:numPr>
          <w:ilvl w:val="0"/>
          <w:numId w:val="1710"/>
        </w:numPr>
      </w:pPr>
      <w:r>
        <w:t xml:space="preserve">Apollo's normalized cache uses entity IDs (</w:t>
      </w:r>
      <w:r>
        <w:rPr>
          <w:rStyle w:val="VerbatimChar"/>
        </w:rPr>
        <w:t xml:space="preserve">__typename</w:t>
      </w:r>
      <w:r>
        <w:t xml:space="preserve"> </w:t>
      </w:r>
      <w:r>
        <w:t xml:space="preserve">+</w:t>
      </w:r>
      <w:r>
        <w:t xml:space="preserve"> </w:t>
      </w:r>
      <w:r>
        <w:rPr>
          <w:rStyle w:val="VerbatimChar"/>
        </w:rPr>
        <w:t xml:space="preserve">id</w:t>
      </w:r>
      <w:r>
        <w:t xml:space="preserve">) automatically.</w:t>
      </w:r>
    </w:p>
    <w:p>
      <w:r>
        <w:pict>
          <v:rect style="width:0;height:1.5pt" o:hralign="center" o:hrstd="t" o:hr="t"/>
        </w:pict>
      </w:r>
    </w:p>
    <w:bookmarkEnd w:id="1289"/>
    <w:bookmarkStart w:id="1290" w:name="X8cd13a504f119d7791501954f830305648a53b0"/>
    <w:p>
      <w:pPr>
        <w:pStyle w:val="Heading2"/>
      </w:pPr>
      <w:r>
        <w:t xml:space="preserve">2026 AI Tip</w:t>
      </w:r>
    </w:p>
    <w:p>
      <w:pPr>
        <w:pStyle w:val="Compact"/>
        <w:numPr>
          <w:ilvl w:val="0"/>
          <w:numId w:val="1711"/>
        </w:numPr>
      </w:pPr>
      <w:r>
        <w:t xml:space="preserve">AI is</w:t>
      </w:r>
      <w:r>
        <w:t xml:space="preserve"> </w:t>
      </w:r>
      <w:r>
        <w:rPr>
          <w:b/>
          <w:bCs/>
        </w:rPr>
        <w:t xml:space="preserve">good at</w:t>
      </w:r>
      <w:r>
        <w:t xml:space="preserve">: generating</w:t>
      </w:r>
      <w:r>
        <w:t xml:space="preserve"> </w:t>
      </w:r>
      <w:r>
        <w:rPr>
          <w:rStyle w:val="VerbatimChar"/>
        </w:rPr>
        <w:t xml:space="preserve">keys.ts</w:t>
      </w:r>
      <w:r>
        <w:t xml:space="preserve"> </w:t>
      </w:r>
      <w:r>
        <w:t xml:space="preserve">factories, suggesting invalidation patterns.</w:t>
      </w:r>
    </w:p>
    <w:p>
      <w:pPr>
        <w:pStyle w:val="Compact"/>
        <w:numPr>
          <w:ilvl w:val="0"/>
          <w:numId w:val="1711"/>
        </w:numPr>
      </w:pPr>
      <w:r>
        <w:t xml:space="preserve">AI is</w:t>
      </w:r>
      <w:r>
        <w:t xml:space="preserve"> </w:t>
      </w:r>
      <w:r>
        <w:rPr>
          <w:b/>
          <w:bCs/>
        </w:rPr>
        <w:t xml:space="preserve">bad at</w:t>
      </w:r>
      <w:r>
        <w:t xml:space="preserve">: detecting cross-entity side effects without product context. Always review.</w:t>
      </w:r>
    </w:p>
    <w:p>
      <w:pPr>
        <w:pStyle w:val="Compact"/>
        <w:numPr>
          <w:ilvl w:val="0"/>
          <w:numId w:val="1711"/>
        </w:numPr>
      </w:pPr>
      <w:r>
        <w:rPr>
          <w:b/>
          <w:bCs/>
        </w:rPr>
        <w:t xml:space="preserve">Prompt pattern</w:t>
      </w:r>
      <w:r>
        <w:t xml:space="preserve">: "Given these mutations and their server-side side effects, generate the TanStack Query invalidation calls for each."</w:t>
      </w:r>
    </w:p>
    <w:p>
      <w:r>
        <w:pict>
          <v:rect style="width:0;height:1.5pt" o:hralign="center" o:hrstd="t" o:hr="t"/>
        </w:pict>
      </w:r>
    </w:p>
    <w:bookmarkEnd w:id="1290"/>
    <w:bookmarkStart w:id="1291" w:name="related-topics-37"/>
    <w:p>
      <w:pPr>
        <w:pStyle w:val="Heading2"/>
      </w:pPr>
      <w:r>
        <w:t xml:space="preserve">Related Topics</w:t>
      </w:r>
    </w:p>
    <w:p>
      <w:pPr>
        <w:pStyle w:val="Compact"/>
        <w:numPr>
          <w:ilvl w:val="0"/>
          <w:numId w:val="1712"/>
        </w:numPr>
      </w:pPr>
      <w:r>
        <w:t xml:space="preserve">Q1, Q3</w:t>
      </w:r>
    </w:p>
    <w:p>
      <w:pPr>
        <w:pStyle w:val="Compact"/>
        <w:numPr>
          <w:ilvl w:val="0"/>
          <w:numId w:val="1712"/>
        </w:numPr>
      </w:pPr>
      <w:r>
        <w:t xml:space="preserve">S9 Networking — request lifecycle</w:t>
      </w:r>
    </w:p>
    <w:p>
      <w:pPr>
        <w:pStyle w:val="Compact"/>
        <w:numPr>
          <w:ilvl w:val="0"/>
          <w:numId w:val="1712"/>
        </w:numPr>
      </w:pPr>
      <w:r>
        <w:t xml:space="preserve">S11 Offline mutation queues</w:t>
      </w:r>
    </w:p>
    <w:p>
      <w:r>
        <w:pict>
          <v:rect style="width:0;height:1.5pt" o:hralign="center" o:hrstd="t" o:hr="t"/>
        </w:pict>
      </w:r>
    </w:p>
    <w:bookmarkEnd w:id="1291"/>
    <w:bookmarkStart w:id="1292" w:name="interview-follow-up-questions-37"/>
    <w:p>
      <w:pPr>
        <w:pStyle w:val="Heading2"/>
      </w:pPr>
      <w:r>
        <w:t xml:space="preserve">Interview Follow-Up Questions</w:t>
      </w:r>
    </w:p>
    <w:p>
      <w:pPr>
        <w:pStyle w:val="Compact"/>
        <w:numPr>
          <w:ilvl w:val="0"/>
          <w:numId w:val="1713"/>
        </w:numPr>
      </w:pPr>
      <w:r>
        <w:t xml:space="preserve">Why is hierarchical key design important?</w:t>
      </w:r>
    </w:p>
    <w:p>
      <w:pPr>
        <w:pStyle w:val="Compact"/>
        <w:numPr>
          <w:ilvl w:val="0"/>
          <w:numId w:val="1713"/>
        </w:numPr>
      </w:pPr>
      <w:r>
        <w:t xml:space="preserve">When would you use</w:t>
      </w:r>
      <w:r>
        <w:t xml:space="preserve"> </w:t>
      </w:r>
      <w:r>
        <w:rPr>
          <w:rStyle w:val="VerbatimChar"/>
        </w:rPr>
        <w:t xml:space="preserve">setQueryData</w:t>
      </w:r>
      <w:r>
        <w:t xml:space="preserve"> </w:t>
      </w:r>
      <w:r>
        <w:t xml:space="preserve">instead of invalidation?</w:t>
      </w:r>
    </w:p>
    <w:p>
      <w:pPr>
        <w:pStyle w:val="Compact"/>
        <w:numPr>
          <w:ilvl w:val="0"/>
          <w:numId w:val="1713"/>
        </w:numPr>
      </w:pPr>
      <w:r>
        <w:t xml:space="preserve">How do you handle a mutation that affects 5 different entities?</w:t>
      </w:r>
    </w:p>
    <w:p>
      <w:pPr>
        <w:pStyle w:val="Compact"/>
        <w:numPr>
          <w:ilvl w:val="0"/>
          <w:numId w:val="1713"/>
        </w:numPr>
      </w:pPr>
      <w:r>
        <w:t xml:space="preserve">What's the cost of over-invalidation in production?</w:t>
      </w:r>
    </w:p>
    <w:p>
      <w:pPr>
        <w:pStyle w:val="Compact"/>
        <w:numPr>
          <w:ilvl w:val="0"/>
          <w:numId w:val="1713"/>
        </w:numPr>
      </w:pPr>
      <w:r>
        <w:t xml:space="preserve">How does Apollo's normalization differ from TanStack Query's invalidation?</w:t>
      </w:r>
    </w:p>
    <w:p>
      <w:r>
        <w:pict>
          <v:rect style="width:0;height:1.5pt" o:hralign="center" o:hrstd="t" o:hr="t"/>
        </w:pict>
      </w:r>
    </w:p>
    <w:bookmarkEnd w:id="1292"/>
    <w:bookmarkStart w:id="1293" w:name="memory-hook-43"/>
    <w:p>
      <w:pPr>
        <w:pStyle w:val="Heading2"/>
      </w:pPr>
      <w:r>
        <w:t xml:space="preserve">Memory Hook</w:t>
      </w:r>
    </w:p>
    <w:p>
      <w:pPr>
        <w:pStyle w:val="FirstParagraph"/>
      </w:pPr>
      <w:r>
        <w:rPr>
          <w:b/>
          <w:bCs/>
        </w:rPr>
        <w:t xml:space="preserve">"Keys hierarchical, invalidation surgical, writes direct."</w:t>
      </w:r>
      <w:r>
        <w:t xml:space="preserve"> </w:t>
      </w:r>
      <w:r>
        <w:t xml:space="preserve">Three rules, a sane cache.</w:t>
      </w:r>
    </w:p>
    <w:bookmarkEnd w:id="1293"/>
    <w:bookmarkStart w:id="1295" w:name="revision-notes-43"/>
    <w:p>
      <w:pPr>
        <w:pStyle w:val="Heading2"/>
      </w:pPr>
      <w:r>
        <w:t xml:space="preserve">Revision Notes</w:t>
      </w:r>
    </w:p>
    <w:p>
      <w:pPr>
        <w:pStyle w:val="BlockText"/>
      </w:pPr>
      <w:r>
        <w:t xml:space="preserve">Design keys as</w:t>
      </w:r>
      <w:r>
        <w:t xml:space="preserve"> </w:t>
      </w:r>
      <w:r>
        <w:rPr>
          <w:rStyle w:val="VerbatimChar"/>
        </w:rPr>
        <w:t xml:space="preserve">[domain, scope, params]</w:t>
      </w:r>
      <w:r>
        <w:t xml:space="preserve"> </w:t>
      </w:r>
      <w:r>
        <w:t xml:space="preserve">in a</w:t>
      </w:r>
      <w:r>
        <w:t xml:space="preserve"> </w:t>
      </w:r>
      <w:r>
        <w:rPr>
          <w:rStyle w:val="VerbatimChar"/>
        </w:rPr>
        <w:t xml:space="preserve">keys.ts</w:t>
      </w:r>
      <w:r>
        <w:t xml:space="preserve"> </w:t>
      </w:r>
      <w:r>
        <w:t xml:space="preserve">factory. Invalidate at the smallest necessary scope.</w:t>
      </w:r>
      <w:r>
        <w:t xml:space="preserve"> </w:t>
      </w:r>
      <w:r>
        <w:rPr>
          <w:rStyle w:val="VerbatimChar"/>
        </w:rPr>
        <w:t xml:space="preserve">setQueryData</w:t>
      </w:r>
      <w:r>
        <w:t xml:space="preserve"> </w:t>
      </w:r>
      <w:r>
        <w:t xml:space="preserve">when you have canonical data. Track cross-entity side effects explicitly.</w:t>
      </w:r>
    </w:p>
    <w:p>
      <w:r>
        <w:pict>
          <v:rect style="width:0;height:1.5pt" o:hralign="center" o:hrstd="t" o:hr="t"/>
        </w:pict>
      </w:r>
    </w:p>
    <w:p>
      <w:r>
        <w:pict>
          <v:rect style="width:0;height:1.5pt" o:hralign="center" o:hrstd="t" o:hr="t"/>
        </w:pict>
      </w:r>
    </w:p>
    <w:bookmarkStart w:id="1294" w:name="X2c3eb57bd06fecb6340c571161c18fb7d7bdcd8"/>
    <w:p>
      <w:pPr>
        <w:pStyle w:val="Heading3"/>
      </w:pPr>
      <w:r>
        <w:t xml:space="preserve">Q5. Offline mutation queues and idempotency</w:t>
      </w:r>
    </w:p>
    <w:p>
      <w:r>
        <w:pict>
          <v:rect style="width:0;height:1.5pt" o:hralign="center" o:hrstd="t" o:hr="t"/>
        </w:pict>
      </w:r>
    </w:p>
    <w:bookmarkEnd w:id="1294"/>
    <w:bookmarkEnd w:id="1295"/>
    <w:bookmarkStart w:id="1296" w:name="difficulty-44"/>
    <w:p>
      <w:pPr>
        <w:pStyle w:val="Heading2"/>
      </w:pPr>
      <w:r>
        <w:t xml:space="preserve">Difficulty</w:t>
      </w:r>
    </w:p>
    <w:p>
      <w:pPr>
        <w:pStyle w:val="Compact"/>
        <w:numPr>
          <w:ilvl w:val="0"/>
          <w:numId w:val="1714"/>
        </w:numPr>
      </w:pPr>
      <w:r>
        <w:t xml:space="preserve">Advanced → Architect</w:t>
      </w:r>
    </w:p>
    <w:bookmarkEnd w:id="1296"/>
    <w:bookmarkStart w:id="1297" w:name="interview-frequency-44"/>
    <w:p>
      <w:pPr>
        <w:pStyle w:val="Heading2"/>
      </w:pPr>
      <w:r>
        <w:t xml:space="preserve">Interview Frequency</w:t>
      </w:r>
    </w:p>
    <w:p>
      <w:pPr>
        <w:pStyle w:val="Compact"/>
        <w:numPr>
          <w:ilvl w:val="0"/>
          <w:numId w:val="1715"/>
        </w:numPr>
      </w:pPr>
      <w:r>
        <w:t xml:space="preserve">Common (asked for offline-first, fintech, ride-share roles)</w:t>
      </w:r>
    </w:p>
    <w:bookmarkEnd w:id="1297"/>
    <w:bookmarkStart w:id="1298" w:name="prerequisites-44"/>
    <w:p>
      <w:pPr>
        <w:pStyle w:val="Heading2"/>
      </w:pPr>
      <w:r>
        <w:t xml:space="preserve">Prerequisites</w:t>
      </w:r>
    </w:p>
    <w:p>
      <w:pPr>
        <w:pStyle w:val="Compact"/>
        <w:numPr>
          <w:ilvl w:val="0"/>
          <w:numId w:val="1716"/>
        </w:numPr>
      </w:pPr>
      <w:r>
        <w:t xml:space="preserve">Q3, Q4, basic networking + persistence</w:t>
      </w:r>
    </w:p>
    <w:bookmarkEnd w:id="1298"/>
    <w:bookmarkStart w:id="1299" w:name="tldr-44"/>
    <w:p>
      <w:pPr>
        <w:pStyle w:val="Heading2"/>
      </w:pPr>
      <w:r>
        <w:t xml:space="preserve">TL;DR</w:t>
      </w:r>
    </w:p>
    <w:p>
      <w:pPr>
        <w:pStyle w:val="FirstParagraph"/>
      </w:pPr>
      <w:r>
        <w:t xml:space="preserve">Offline-first apps queue mutations to disk while disconnected and replay them on reconnect — paired with server-side idempotency keys to safely handle retries and duplicates.</w:t>
      </w:r>
    </w:p>
    <w:p>
      <w:r>
        <w:pict>
          <v:rect style="width:0;height:1.5pt" o:hralign="center" o:hrstd="t" o:hr="t"/>
        </w:pict>
      </w:r>
    </w:p>
    <w:bookmarkEnd w:id="1299"/>
    <w:bookmarkStart w:id="1300" w:name="X24f0182b2571077f5a869a5542de5ba15bf356e"/>
    <w:p>
      <w:pPr>
        <w:pStyle w:val="Heading2"/>
      </w:pPr>
      <w:r>
        <w:t xml:space="preserve">30-Second Interview Answer</w:t>
      </w:r>
    </w:p>
    <w:p>
      <w:pPr>
        <w:pStyle w:val="BlockText"/>
      </w:pPr>
      <w:r>
        <w:t xml:space="preserve">"Offline mutations need three things: a durable queue (MMKV/SQLite), idempotency keys (so server-side replays are safe), and a sync engine that drains the queue on reconnect with backoff and conflict handling. TanStack Query's</w:t>
      </w:r>
      <w:r>
        <w:t xml:space="preserve"> </w:t>
      </w:r>
      <w:r>
        <w:rPr>
          <w:rStyle w:val="VerbatimChar"/>
        </w:rPr>
        <w:t xml:space="preserve">persistQueryClient</w:t>
      </w:r>
      <w:r>
        <w:t xml:space="preserve"> </w:t>
      </w:r>
      <w:r>
        <w:t xml:space="preserve">plus a custom mutation persister handles much of this; for fintech-grade reliability you build a dedicated mutation log (event-sourced) and reconcile against server state on reconnect. The hardest part is conflict resolution when the user's offline change collides with a server-side change."</w:t>
      </w:r>
    </w:p>
    <w:p>
      <w:r>
        <w:pict>
          <v:rect style="width:0;height:1.5pt" o:hralign="center" o:hrstd="t" o:hr="t"/>
        </w:pict>
      </w:r>
    </w:p>
    <w:bookmarkEnd w:id="1300"/>
    <w:bookmarkStart w:id="1301" w:name="X8f5631ecbc009d22e2b79555e7a626c2bcf9d38"/>
    <w:p>
      <w:pPr>
        <w:pStyle w:val="Heading2"/>
      </w:pPr>
      <w:r>
        <w:t xml:space="preserve">2-Minute Practical Answer</w:t>
      </w:r>
    </w:p>
    <w:p>
      <w:pPr>
        <w:pStyle w:val="FirstParagraph"/>
      </w:pPr>
      <w:r>
        <w:t xml:space="preserve">The pattern:</w:t>
      </w:r>
    </w:p>
    <w:p>
      <w:pPr>
        <w:pStyle w:val="Compact"/>
        <w:numPr>
          <w:ilvl w:val="0"/>
          <w:numId w:val="1717"/>
        </w:numPr>
      </w:pPr>
      <w:r>
        <w:rPr>
          <w:b/>
          <w:bCs/>
        </w:rPr>
        <w:t xml:space="preserve">Optimistic update</w:t>
      </w:r>
      <w:r>
        <w:t xml:space="preserve"> </w:t>
      </w:r>
      <w:r>
        <w:t xml:space="preserve">when user acts offline (</w:t>
      </w:r>
      <w:r>
        <w:rPr>
          <w:rStyle w:val="VerbatimChar"/>
        </w:rPr>
        <w:t xml:space="preserve">onMutate</w:t>
      </w:r>
      <w:r>
        <w:t xml:space="preserve"> </w:t>
      </w:r>
      <w:r>
        <w:t xml:space="preserve">writes to cache).</w:t>
      </w:r>
    </w:p>
    <w:p>
      <w:pPr>
        <w:pStyle w:val="Compact"/>
        <w:numPr>
          <w:ilvl w:val="0"/>
          <w:numId w:val="1717"/>
        </w:numPr>
      </w:pPr>
      <w:r>
        <w:rPr>
          <w:b/>
          <w:bCs/>
        </w:rPr>
        <w:t xml:space="preserve">Persist mutation</w:t>
      </w:r>
      <w:r>
        <w:t xml:space="preserve"> </w:t>
      </w:r>
      <w:r>
        <w:t xml:space="preserve">to disk with: idempotency key (UUID), payload, timestamp, retry count.</w:t>
      </w:r>
    </w:p>
    <w:p>
      <w:pPr>
        <w:pStyle w:val="Compact"/>
        <w:numPr>
          <w:ilvl w:val="0"/>
          <w:numId w:val="1717"/>
        </w:numPr>
      </w:pPr>
      <w:r>
        <w:rPr>
          <w:b/>
          <w:bCs/>
        </w:rPr>
        <w:t xml:space="preserve">Try to send</w:t>
      </w:r>
      <w:r>
        <w:t xml:space="preserve">; on success → mark sent, invalidate queries, remove from queue. On network failure → keep in queue, retry on reconnect.</w:t>
      </w:r>
    </w:p>
    <w:p>
      <w:pPr>
        <w:pStyle w:val="Compact"/>
        <w:numPr>
          <w:ilvl w:val="0"/>
          <w:numId w:val="1717"/>
        </w:numPr>
      </w:pPr>
      <w:r>
        <w:rPr>
          <w:b/>
          <w:bCs/>
        </w:rPr>
        <w:t xml:space="preserve">On reconnect</w:t>
      </w:r>
      <w:r>
        <w:t xml:space="preserve"> </w:t>
      </w:r>
      <w:r>
        <w:t xml:space="preserve">(NetInfo listener), drain the queue in order. Handle conflicts (server returned 409 → reconcile).</w:t>
      </w:r>
    </w:p>
    <w:p>
      <w:pPr>
        <w:pStyle w:val="Compact"/>
        <w:numPr>
          <w:ilvl w:val="0"/>
          <w:numId w:val="1717"/>
        </w:numPr>
      </w:pPr>
      <w:r>
        <w:rPr>
          <w:b/>
          <w:bCs/>
        </w:rPr>
        <w:t xml:space="preserve">Idempotency</w:t>
      </w:r>
      <w:r>
        <w:t xml:space="preserve">: server rejects duplicate idempotency keys (same request repeated → returns original response, doesn't re-execute).</w:t>
      </w:r>
    </w:p>
    <w:p>
      <w:pPr>
        <w:pStyle w:val="FirstParagraph"/>
      </w:pPr>
      <w:r>
        <w:t xml:space="preserve">Components:</w:t>
      </w:r>
    </w:p>
    <w:p>
      <w:pPr>
        <w:pStyle w:val="Compact"/>
        <w:numPr>
          <w:ilvl w:val="0"/>
          <w:numId w:val="1718"/>
        </w:numPr>
      </w:pPr>
      <w:r>
        <w:rPr>
          <w:b/>
          <w:bCs/>
        </w:rPr>
        <w:t xml:space="preserve">Persistor</w:t>
      </w:r>
      <w:r>
        <w:t xml:space="preserve">: MMKV for small payloads (KB scale), SQLite (op-sqlite) for larger queues or relational data.</w:t>
      </w:r>
    </w:p>
    <w:p>
      <w:pPr>
        <w:pStyle w:val="Compact"/>
        <w:numPr>
          <w:ilvl w:val="0"/>
          <w:numId w:val="1718"/>
        </w:numPr>
      </w:pPr>
      <w:r>
        <w:rPr>
          <w:b/>
          <w:bCs/>
        </w:rPr>
        <w:t xml:space="preserve">Network detector</w:t>
      </w:r>
      <w:r>
        <w:t xml:space="preserve">:</w:t>
      </w:r>
      <w:r>
        <w:t xml:space="preserve"> </w:t>
      </w:r>
      <w:r>
        <w:rPr>
          <w:rStyle w:val="VerbatimChar"/>
        </w:rPr>
        <w:t xml:space="preserve">@react-native-community/netinfo</w:t>
      </w:r>
      <w:r>
        <w:t xml:space="preserve"> </w:t>
      </w:r>
      <w:r>
        <w:t xml:space="preserve">+</w:t>
      </w:r>
      <w:r>
        <w:t xml:space="preserve"> </w:t>
      </w:r>
      <w:r>
        <w:rPr>
          <w:rStyle w:val="VerbatimChar"/>
        </w:rPr>
        <w:t xml:space="preserve">onlineManager</w:t>
      </w:r>
      <w:r>
        <w:t xml:space="preserve"> </w:t>
      </w:r>
      <w:r>
        <w:t xml:space="preserve">integration with TanStack Query.</w:t>
      </w:r>
    </w:p>
    <w:p>
      <w:pPr>
        <w:pStyle w:val="Compact"/>
        <w:numPr>
          <w:ilvl w:val="0"/>
          <w:numId w:val="1718"/>
        </w:numPr>
      </w:pPr>
      <w:r>
        <w:rPr>
          <w:b/>
          <w:bCs/>
        </w:rPr>
        <w:t xml:space="preserve">Retry policy</w:t>
      </w:r>
      <w:r>
        <w:t xml:space="preserve">: exponential backoff with jitter; max attempts; permanent-failure dead letter.</w:t>
      </w:r>
    </w:p>
    <w:p>
      <w:pPr>
        <w:pStyle w:val="Compact"/>
        <w:numPr>
          <w:ilvl w:val="0"/>
          <w:numId w:val="1718"/>
        </w:numPr>
      </w:pPr>
      <w:r>
        <w:rPr>
          <w:b/>
          <w:bCs/>
        </w:rPr>
        <w:t xml:space="preserve">Conflict resolution</w:t>
      </w:r>
      <w:r>
        <w:t xml:space="preserve">: last-write-wins (simple), CRDTs (complex collaborative apps), domain-specific merge.</w:t>
      </w:r>
    </w:p>
    <w:p>
      <w:r>
        <w:pict>
          <v:rect style="width:0;height:1.5pt" o:hralign="center" o:hrstd="t" o:hr="t"/>
        </w:pict>
      </w:r>
    </w:p>
    <w:bookmarkEnd w:id="1301"/>
    <w:bookmarkStart w:id="1302" w:name="Xd1564018cab39017259aa41f8092817c889b46b"/>
    <w:p>
      <w:pPr>
        <w:pStyle w:val="Heading2"/>
      </w:pPr>
      <w:r>
        <w:t xml:space="preserve">5-Minute Architecture Answer</w:t>
      </w:r>
    </w:p>
    <w:p>
      <w:pPr>
        <w:pStyle w:val="FirstParagraph"/>
      </w:pPr>
      <w:r>
        <w:t xml:space="preserve">Offline mutation queues are an</w:t>
      </w:r>
      <w:r>
        <w:t xml:space="preserve"> </w:t>
      </w:r>
      <w:r>
        <w:rPr>
          <w:b/>
          <w:bCs/>
        </w:rPr>
        <w:t xml:space="preserve">event sourcing</w:t>
      </w:r>
      <w:r>
        <w:t xml:space="preserve"> </w:t>
      </w:r>
      <w:r>
        <w:t xml:space="preserve">problem:</w:t>
      </w:r>
    </w:p>
    <w:p>
      <w:pPr>
        <w:pStyle w:val="SourceCode"/>
      </w:pPr>
      <w:r>
        <w:rPr>
          <w:rStyle w:val="VerbatimChar"/>
        </w:rPr>
        <w:t xml:space="preserve">User action (offline)</w:t>
      </w:r>
      <w:r>
        <w:br/>
      </w:r>
      <w:r>
        <w:rPr>
          <w:rStyle w:val="VerbatimChar"/>
        </w:rPr>
        <w:t xml:space="preserve">   │</w:t>
      </w:r>
      <w:r>
        <w:br/>
      </w:r>
      <w:r>
        <w:rPr>
          <w:rStyle w:val="VerbatimChar"/>
        </w:rPr>
        <w:t xml:space="preserve">   ▼</w:t>
      </w:r>
      <w:r>
        <w:br/>
      </w:r>
      <w:r>
        <w:rPr>
          <w:rStyle w:val="VerbatimChar"/>
        </w:rPr>
        <w:t xml:space="preserve">Local optimistic update (TanStack Query cache write)</w:t>
      </w:r>
      <w:r>
        <w:br/>
      </w:r>
      <w:r>
        <w:rPr>
          <w:rStyle w:val="VerbatimChar"/>
        </w:rPr>
        <w:t xml:space="preserve">   │</w:t>
      </w:r>
      <w:r>
        <w:br/>
      </w:r>
      <w:r>
        <w:rPr>
          <w:rStyle w:val="VerbatimChar"/>
        </w:rPr>
        <w:t xml:space="preserve">   ▼</w:t>
      </w:r>
      <w:r>
        <w:br/>
      </w:r>
      <w:r>
        <w:rPr>
          <w:rStyle w:val="VerbatimChar"/>
        </w:rPr>
        <w:t xml:space="preserve">Mutation log entry persisted (MMKV/SQLite)</w:t>
      </w:r>
      <w:r>
        <w:br/>
      </w:r>
      <w:r>
        <w:rPr>
          <w:rStyle w:val="VerbatimChar"/>
        </w:rPr>
        <w:t xml:space="preserve">   │  [idempotency_key, type, payload, ts, attempts]</w:t>
      </w:r>
      <w:r>
        <w:br/>
      </w:r>
      <w:r>
        <w:rPr>
          <w:rStyle w:val="VerbatimChar"/>
        </w:rPr>
        <w:t xml:space="preserve">   │</w:t>
      </w:r>
      <w:r>
        <w:br/>
      </w:r>
      <w:r>
        <w:rPr>
          <w:rStyle w:val="VerbatimChar"/>
        </w:rPr>
        <w:t xml:space="preserve">   ▼</w:t>
      </w:r>
      <w:r>
        <w:br/>
      </w:r>
      <w:r>
        <w:rPr>
          <w:rStyle w:val="VerbatimChar"/>
        </w:rPr>
        <w:t xml:space="preserve">Network status: offline → wait</w:t>
      </w:r>
      <w:r>
        <w:br/>
      </w:r>
      <w:r>
        <w:rPr>
          <w:rStyle w:val="VerbatimChar"/>
        </w:rPr>
        <w:t xml:space="preserve">                 online → drain</w:t>
      </w:r>
      <w:r>
        <w:br/>
      </w:r>
      <w:r>
        <w:rPr>
          <w:rStyle w:val="VerbatimChar"/>
        </w:rPr>
        <w:t xml:space="preserve">   │</w:t>
      </w:r>
      <w:r>
        <w:br/>
      </w:r>
      <w:r>
        <w:rPr>
          <w:rStyle w:val="VerbatimChar"/>
        </w:rPr>
        <w:t xml:space="preserve">   ▼</w:t>
      </w:r>
      <w:r>
        <w:br/>
      </w:r>
      <w:r>
        <w:rPr>
          <w:rStyle w:val="VerbatimChar"/>
        </w:rPr>
        <w:t xml:space="preserve">For each entry in order:</w:t>
      </w:r>
      <w:r>
        <w:br/>
      </w:r>
      <w:r>
        <w:rPr>
          <w:rStyle w:val="VerbatimChar"/>
        </w:rPr>
        <w:t xml:space="preserve">   ├── POST with Idempotency-Key header</w:t>
      </w:r>
      <w:r>
        <w:br/>
      </w:r>
      <w:r>
        <w:rPr>
          <w:rStyle w:val="VerbatimChar"/>
        </w:rPr>
        <w:t xml:space="preserve">   │       │</w:t>
      </w:r>
      <w:r>
        <w:br/>
      </w:r>
      <w:r>
        <w:rPr>
          <w:rStyle w:val="VerbatimChar"/>
        </w:rPr>
        <w:t xml:space="preserve">   │       ├── 200 → mark sent, invalidate queries, remove entry</w:t>
      </w:r>
      <w:r>
        <w:br/>
      </w:r>
      <w:r>
        <w:rPr>
          <w:rStyle w:val="VerbatimChar"/>
        </w:rPr>
        <w:t xml:space="preserve">   │       ├── 409 conflict → resolve (merge / drop / surface to user)</w:t>
      </w:r>
      <w:r>
        <w:br/>
      </w:r>
      <w:r>
        <w:rPr>
          <w:rStyle w:val="VerbatimChar"/>
        </w:rPr>
        <w:t xml:space="preserve">   │       ├── 4xx other → permanent fail, dead letter, rollback optimistic</w:t>
      </w:r>
      <w:r>
        <w:br/>
      </w:r>
      <w:r>
        <w:rPr>
          <w:rStyle w:val="VerbatimChar"/>
        </w:rPr>
        <w:t xml:space="preserve">   │       └── 5xx / network → backoff, retry</w:t>
      </w:r>
      <w:r>
        <w:br/>
      </w:r>
      <w:r>
        <w:rPr>
          <w:rStyle w:val="VerbatimChar"/>
        </w:rPr>
        <w:t xml:space="preserve">   │</w:t>
      </w:r>
      <w:r>
        <w:br/>
      </w:r>
      <w:r>
        <w:rPr>
          <w:rStyle w:val="VerbatimChar"/>
        </w:rPr>
        <w:t xml:space="preserve">   ▼</w:t>
      </w:r>
      <w:r>
        <w:br/>
      </w:r>
      <w:r>
        <w:rPr>
          <w:rStyle w:val="VerbatimChar"/>
        </w:rPr>
        <w:t xml:space="preserve">Sync complete</w:t>
      </w:r>
    </w:p>
    <w:p>
      <w:pPr>
        <w:pStyle w:val="FirstParagraph"/>
      </w:pPr>
      <w:r>
        <w:t xml:space="preserve">Considerations:</w:t>
      </w:r>
    </w:p>
    <w:p>
      <w:pPr>
        <w:pStyle w:val="Compact"/>
        <w:numPr>
          <w:ilvl w:val="0"/>
          <w:numId w:val="1719"/>
        </w:numPr>
      </w:pPr>
      <w:r>
        <w:rPr>
          <w:b/>
          <w:bCs/>
        </w:rPr>
        <w:t xml:space="preserve">Ordering</w:t>
      </w:r>
      <w:r>
        <w:t xml:space="preserve">: mutations may have dependencies (create user → create order). Queue must preserve order, or mutations must be commutative.</w:t>
      </w:r>
    </w:p>
    <w:p>
      <w:pPr>
        <w:pStyle w:val="Compact"/>
        <w:numPr>
          <w:ilvl w:val="0"/>
          <w:numId w:val="1719"/>
        </w:numPr>
      </w:pPr>
      <w:r>
        <w:rPr>
          <w:b/>
          <w:bCs/>
        </w:rPr>
        <w:t xml:space="preserve">Idempotency key strategy</w:t>
      </w:r>
      <w:r>
        <w:t xml:space="preserve">: client-generated UUID per intent; server stores a window of recent keys (e.g., 24h) and returns cached response for duplicates.</w:t>
      </w:r>
    </w:p>
    <w:p>
      <w:pPr>
        <w:pStyle w:val="Compact"/>
        <w:numPr>
          <w:ilvl w:val="0"/>
          <w:numId w:val="1719"/>
        </w:numPr>
      </w:pPr>
      <w:r>
        <w:rPr>
          <w:b/>
          <w:bCs/>
        </w:rPr>
        <w:t xml:space="preserve">Conflict resolution policies</w:t>
      </w:r>
      <w:r>
        <w:t xml:space="preserve">:</w:t>
      </w:r>
    </w:p>
    <w:p>
      <w:pPr>
        <w:pStyle w:val="Compact"/>
        <w:numPr>
          <w:ilvl w:val="1"/>
          <w:numId w:val="1720"/>
        </w:numPr>
      </w:pPr>
      <w:r>
        <w:rPr>
          <w:b/>
          <w:bCs/>
        </w:rPr>
        <w:t xml:space="preserve">Last-write-wins</w:t>
      </w:r>
      <w:r>
        <w:t xml:space="preserve">: simplest; lose user data sometimes.</w:t>
      </w:r>
    </w:p>
    <w:p>
      <w:pPr>
        <w:pStyle w:val="Compact"/>
        <w:numPr>
          <w:ilvl w:val="1"/>
          <w:numId w:val="1720"/>
        </w:numPr>
      </w:pPr>
      <w:r>
        <w:rPr>
          <w:b/>
          <w:bCs/>
        </w:rPr>
        <w:t xml:space="preserve">Server-wins</w:t>
      </w:r>
      <w:r>
        <w:t xml:space="preserve">: user changes discarded if server changed.</w:t>
      </w:r>
    </w:p>
    <w:p>
      <w:pPr>
        <w:pStyle w:val="Compact"/>
        <w:numPr>
          <w:ilvl w:val="1"/>
          <w:numId w:val="1720"/>
        </w:numPr>
      </w:pPr>
      <w:r>
        <w:rPr>
          <w:b/>
          <w:bCs/>
        </w:rPr>
        <w:t xml:space="preserve">Client-wins</w:t>
      </w:r>
      <w:r>
        <w:t xml:space="preserve">: user changes overwrite server.</w:t>
      </w:r>
    </w:p>
    <w:p>
      <w:pPr>
        <w:pStyle w:val="Compact"/>
        <w:numPr>
          <w:ilvl w:val="1"/>
          <w:numId w:val="1720"/>
        </w:numPr>
      </w:pPr>
      <w:r>
        <w:rPr>
          <w:b/>
          <w:bCs/>
        </w:rPr>
        <w:t xml:space="preserve">Merge</w:t>
      </w:r>
      <w:r>
        <w:t xml:space="preserve">: domain-specific (CRDT, three-way merge).</w:t>
      </w:r>
    </w:p>
    <w:p>
      <w:pPr>
        <w:pStyle w:val="Compact"/>
        <w:numPr>
          <w:ilvl w:val="1"/>
          <w:numId w:val="1720"/>
        </w:numPr>
      </w:pPr>
      <w:r>
        <w:rPr>
          <w:b/>
          <w:bCs/>
        </w:rPr>
        <w:t xml:space="preserve">Surface to user</w:t>
      </w:r>
      <w:r>
        <w:t xml:space="preserve">: present conflict UI ("you and someone else edited this; keep yours / theirs").</w:t>
      </w:r>
    </w:p>
    <w:p>
      <w:pPr>
        <w:pStyle w:val="Compact"/>
        <w:numPr>
          <w:ilvl w:val="0"/>
          <w:numId w:val="1719"/>
        </w:numPr>
      </w:pPr>
      <w:r>
        <w:rPr>
          <w:b/>
          <w:bCs/>
        </w:rPr>
        <w:t xml:space="preserve">Dead letter queue</w:t>
      </w:r>
      <w:r>
        <w:t xml:space="preserve">: mutations that permanently fail (validation, auth) need a recovery path — usually surfaced in UI as "this didn't sync, retry / discard".</w:t>
      </w:r>
    </w:p>
    <w:p>
      <w:pPr>
        <w:pStyle w:val="Compact"/>
        <w:numPr>
          <w:ilvl w:val="0"/>
          <w:numId w:val="1719"/>
        </w:numPr>
      </w:pPr>
      <w:r>
        <w:rPr>
          <w:b/>
          <w:bCs/>
        </w:rPr>
        <w:t xml:space="preserve">Storage limits</w:t>
      </w:r>
      <w:r>
        <w:t xml:space="preserve">: MMKV is fast but should hold KB scale; for large or relational queues, SQLite (op-sqlite is the 2026 default).</w:t>
      </w:r>
    </w:p>
    <w:p>
      <w:pPr>
        <w:pStyle w:val="Compact"/>
        <w:numPr>
          <w:ilvl w:val="0"/>
          <w:numId w:val="1719"/>
        </w:numPr>
      </w:pPr>
      <w:r>
        <w:rPr>
          <w:b/>
          <w:bCs/>
        </w:rPr>
        <w:t xml:space="preserve">Security</w:t>
      </w:r>
      <w:r>
        <w:t xml:space="preserve">: queued mutations may contain sensitive data; encrypt at rest (Keychain-wrapped key + MMKV encryption, or SQLCipher).</w:t>
      </w:r>
    </w:p>
    <w:p>
      <w:pPr>
        <w:pStyle w:val="Compact"/>
        <w:numPr>
          <w:ilvl w:val="0"/>
          <w:numId w:val="1719"/>
        </w:numPr>
      </w:pPr>
      <w:r>
        <w:rPr>
          <w:b/>
          <w:bCs/>
        </w:rPr>
        <w:t xml:space="preserve">Telemetry</w:t>
      </w:r>
      <w:r>
        <w:t xml:space="preserve">: queue depth, sync latency, failure rate, conflict rate.</w:t>
      </w:r>
    </w:p>
    <w:p>
      <w:pPr>
        <w:pStyle w:val="FirstParagraph"/>
      </w:pPr>
      <w:r>
        <w:t xml:space="preserve">The 2026 specific: tools like</w:t>
      </w:r>
      <w:r>
        <w:t xml:space="preserve"> </w:t>
      </w:r>
      <w:r>
        <w:rPr>
          <w:b/>
          <w:bCs/>
        </w:rPr>
        <w:t xml:space="preserve">TanStack Query persistor</w:t>
      </w:r>
      <w:r>
        <w:t xml:space="preserve">,</w:t>
      </w:r>
      <w:r>
        <w:t xml:space="preserve"> </w:t>
      </w:r>
      <w:r>
        <w:rPr>
          <w:b/>
          <w:bCs/>
        </w:rPr>
        <w:t xml:space="preserve">WatermelonDB sync</w:t>
      </w:r>
      <w:r>
        <w:t xml:space="preserve">, and</w:t>
      </w:r>
      <w:r>
        <w:t xml:space="preserve"> </w:t>
      </w:r>
      <w:r>
        <w:rPr>
          <w:b/>
          <w:bCs/>
        </w:rPr>
        <w:t xml:space="preserve">PowerSync</w:t>
      </w:r>
      <w:r>
        <w:t xml:space="preserve"> </w:t>
      </w:r>
      <w:r>
        <w:t xml:space="preserve">offer turnkey offline-first patterns; for fintech and ride-share, custom event-sourced systems remain common.</w:t>
      </w:r>
    </w:p>
    <w:p>
      <w:r>
        <w:pict>
          <v:rect style="width:0;height:1.5pt" o:hralign="center" o:hrstd="t" o:hr="t"/>
        </w:pict>
      </w:r>
    </w:p>
    <w:bookmarkEnd w:id="1302"/>
    <w:bookmarkStart w:id="1303" w:name="the-why-44"/>
    <w:p>
      <w:pPr>
        <w:pStyle w:val="Heading2"/>
      </w:pPr>
      <w:r>
        <w:t xml:space="preserve">The "Why"</w:t>
      </w:r>
    </w:p>
    <w:p>
      <w:pPr>
        <w:pStyle w:val="FirstParagraph"/>
      </w:pPr>
      <w:r>
        <w:t xml:space="preserve">Mobile networks fail constantly: subway, elevators, rural areas, flaky WiFi. Apps that lose user data on disconnect are unusable for many real-world flows. Offline-first design makes the network an optional optimization, not a requirement. Companies care because offline reliability is the difference between an app that's usable everywhere and one that's only usable on perfect WiFi.</w:t>
      </w:r>
    </w:p>
    <w:p>
      <w:r>
        <w:pict>
          <v:rect style="width:0;height:1.5pt" o:hralign="center" o:hrstd="t" o:hr="t"/>
        </w:pict>
      </w:r>
    </w:p>
    <w:bookmarkEnd w:id="1303"/>
    <w:bookmarkStart w:id="1304" w:name="mental-model-44"/>
    <w:p>
      <w:pPr>
        <w:pStyle w:val="Heading2"/>
      </w:pPr>
      <w:r>
        <w:t xml:space="preserve">Mental Model</w:t>
      </w:r>
    </w:p>
    <w:p>
      <w:pPr>
        <w:pStyle w:val="FirstParagraph"/>
      </w:pPr>
      <w:r>
        <w:t xml:space="preserve">Think of an old-fashioned mailbox: you drop letters in (mutations), the mail carrier picks them up when available (sync). Each letter has a tracking number (idempotency key) so even if you accidentally drop two copies, the post office only delivers one.</w:t>
      </w:r>
    </w:p>
    <w:p>
      <w:r>
        <w:pict>
          <v:rect style="width:0;height:1.5pt" o:hralign="center" o:hrstd="t" o:hr="t"/>
        </w:pict>
      </w:r>
    </w:p>
    <w:bookmarkEnd w:id="1304"/>
    <w:bookmarkStart w:id="1305" w:name="internal-working-2026-context-44"/>
    <w:p>
      <w:pPr>
        <w:pStyle w:val="Heading2"/>
      </w:pPr>
      <w:r>
        <w:t xml:space="preserve">Internal Working (2026 Context)</w:t>
      </w:r>
    </w:p>
    <w:p>
      <w:pPr>
        <w:pStyle w:val="Compact"/>
        <w:numPr>
          <w:ilvl w:val="0"/>
          <w:numId w:val="1721"/>
        </w:numPr>
      </w:pPr>
      <w:r>
        <w:rPr>
          <w:b/>
          <w:bCs/>
        </w:rPr>
        <w:t xml:space="preserve">NetInfo</w:t>
      </w:r>
      <w:r>
        <w:t xml:space="preserve"> </w:t>
      </w:r>
      <w:r>
        <w:t xml:space="preserve">listens to OS network change events; integrates with TanStack Query's</w:t>
      </w:r>
      <w:r>
        <w:t xml:space="preserve"> </w:t>
      </w:r>
      <w:r>
        <w:rPr>
          <w:rStyle w:val="VerbatimChar"/>
        </w:rPr>
        <w:t xml:space="preserve">onlineManager</w:t>
      </w:r>
      <w:r>
        <w:t xml:space="preserve">.</w:t>
      </w:r>
    </w:p>
    <w:p>
      <w:pPr>
        <w:pStyle w:val="Compact"/>
        <w:numPr>
          <w:ilvl w:val="0"/>
          <w:numId w:val="1721"/>
        </w:numPr>
      </w:pPr>
      <w:r>
        <w:rPr>
          <w:b/>
          <w:bCs/>
        </w:rPr>
        <w:t xml:space="preserve">TanStack Query persistor</w:t>
      </w:r>
      <w:r>
        <w:t xml:space="preserve"> </w:t>
      </w:r>
      <w:r>
        <w:t xml:space="preserve">serializes the cache (queries + mutations) to storage; on app boot, rehydrates so cached data is immediately available.</w:t>
      </w:r>
    </w:p>
    <w:p>
      <w:pPr>
        <w:pStyle w:val="Compact"/>
        <w:numPr>
          <w:ilvl w:val="0"/>
          <w:numId w:val="1721"/>
        </w:numPr>
      </w:pPr>
      <w:r>
        <w:rPr>
          <w:b/>
          <w:bCs/>
        </w:rPr>
        <w:t xml:space="preserve">Mutation persister</w:t>
      </w:r>
      <w:r>
        <w:t xml:space="preserve"> </w:t>
      </w:r>
      <w:r>
        <w:t xml:space="preserve">stores in-flight + queued mutations; on reconnect, replays them.</w:t>
      </w:r>
    </w:p>
    <w:p>
      <w:pPr>
        <w:pStyle w:val="Compact"/>
        <w:numPr>
          <w:ilvl w:val="0"/>
          <w:numId w:val="1721"/>
        </w:numPr>
      </w:pPr>
      <w:r>
        <w:rPr>
          <w:b/>
          <w:bCs/>
        </w:rPr>
        <w:t xml:space="preserve">op-sqlite</w:t>
      </w:r>
      <w:r>
        <w:t xml:space="preserve"> </w:t>
      </w:r>
      <w:r>
        <w:t xml:space="preserve">uses JSI for synchronous SQLite calls — much faster than legacy</w:t>
      </w:r>
      <w:r>
        <w:t xml:space="preserve"> </w:t>
      </w:r>
      <w:r>
        <w:rPr>
          <w:rStyle w:val="VerbatimChar"/>
        </w:rPr>
        <w:t xml:space="preserve">react-native-sqlite-storage</w:t>
      </w:r>
      <w:r>
        <w:t xml:space="preserve"> </w:t>
      </w:r>
      <w:r>
        <w:t xml:space="preserve">(which uses the bridge).</w:t>
      </w:r>
    </w:p>
    <w:p>
      <w:pPr>
        <w:pStyle w:val="Compact"/>
        <w:numPr>
          <w:ilvl w:val="0"/>
          <w:numId w:val="1721"/>
        </w:numPr>
      </w:pPr>
      <w:r>
        <w:rPr>
          <w:b/>
          <w:bCs/>
        </w:rPr>
        <w:t xml:space="preserve">MMKV</w:t>
      </w:r>
      <w:r>
        <w:t xml:space="preserve"> </w:t>
      </w:r>
      <w:r>
        <w:t xml:space="preserve">uses memory-mapped files via JSI; fast, persistent, encryptable.</w:t>
      </w:r>
    </w:p>
    <w:p>
      <w:pPr>
        <w:pStyle w:val="FirstParagraph"/>
      </w:pPr>
      <w:r>
        <w:t xml:space="preserve">Threading: persistence I/O can run on background threads via JSI in op-sqlite/MMKV; TanStack Query orchestration is on JS thread.</w:t>
      </w:r>
    </w:p>
    <w:p>
      <w:r>
        <w:pict>
          <v:rect style="width:0;height:1.5pt" o:hralign="center" o:hrstd="t" o:hr="t"/>
        </w:pict>
      </w:r>
    </w:p>
    <w:bookmarkEnd w:id="1305"/>
    <w:bookmarkStart w:id="1306" w:name="modern-implementation-code-44"/>
    <w:p>
      <w:pPr>
        <w:pStyle w:val="Heading2"/>
      </w:pPr>
      <w:r>
        <w:t xml:space="preserve">Modern Implementation (Code)</w:t>
      </w:r>
    </w:p>
    <w:p>
      <w:pPr>
        <w:pStyle w:val="SourceCode"/>
      </w:pPr>
      <w:r>
        <w:rPr>
          <w:rStyle w:val="CommentTok"/>
        </w:rPr>
        <w:t xml:space="preserve">// queue.ts — minimal mutation queue</w:t>
      </w:r>
      <w:r>
        <w:br/>
      </w: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rPr>
          <w:rStyle w:val="ImportTok"/>
        </w:rPr>
        <w:t xml:space="preserve">import</w:t>
      </w:r>
      <w:r>
        <w:rPr>
          <w:rStyle w:val="NormalTok"/>
        </w:rPr>
        <w:t xml:space="preserve"> { v4 </w:t>
      </w:r>
      <w:r>
        <w:rPr>
          <w:rStyle w:val="ImportTok"/>
        </w:rPr>
        <w:t xml:space="preserve">as</w:t>
      </w:r>
      <w:r>
        <w:rPr>
          <w:rStyle w:val="NormalTok"/>
        </w:rPr>
        <w:t xml:space="preserve"> uuid } </w:t>
      </w:r>
      <w:r>
        <w:rPr>
          <w:rStyle w:val="ImportTok"/>
        </w:rPr>
        <w:t xml:space="preserve">from</w:t>
      </w:r>
      <w:r>
        <w:rPr>
          <w:rStyle w:val="NormalTok"/>
        </w:rPr>
        <w:t xml:space="preserve"> </w:t>
      </w:r>
      <w:r>
        <w:rPr>
          <w:rStyle w:val="StringTok"/>
        </w:rPr>
        <w:t xml:space="preserve">'uuid'</w:t>
      </w:r>
      <w:r>
        <w:rPr>
          <w:rStyle w:val="OperatorTok"/>
        </w:rPr>
        <w:t xml:space="preserve">;</w:t>
      </w:r>
      <w:r>
        <w:br/>
      </w:r>
      <w:r>
        <w:br/>
      </w:r>
      <w:r>
        <w:rPr>
          <w:rStyle w:val="KeywordTok"/>
        </w:rPr>
        <w:t xml:space="preserve">const</w:t>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'mutation-queue'</w:t>
      </w:r>
      <w:r>
        <w:rPr>
          <w:rStyle w:val="NormalTok"/>
        </w:rPr>
        <w:t xml:space="preserve"> })</w:t>
      </w:r>
      <w:r>
        <w:rPr>
          <w:rStyle w:val="OperatorTok"/>
        </w:rPr>
        <w:t xml:space="preserve">;</w:t>
      </w:r>
      <w:r>
        <w:br/>
      </w:r>
      <w:r>
        <w:br/>
      </w:r>
      <w:r>
        <w:rPr>
          <w:rStyle w:val="ImportTok"/>
        </w:rPr>
        <w:t xml:space="preserve">export type</w:t>
      </w:r>
      <w:r>
        <w:rPr>
          <w:rStyle w:val="NormalTok"/>
        </w:rPr>
        <w:t xml:space="preserve"> QueuedMutation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idempotency key</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discriminator</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StringTok"/>
        </w:rPr>
        <w:t xml:space="preserve">'pending'</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enqueue</w:t>
      </w:r>
      <w:r>
        <w:rPr>
          <w:rStyle w:val="NormalTok"/>
        </w:rPr>
        <w:t xml:space="preserve">(m</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QueuedMutation</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'ts'</w:t>
      </w:r>
      <w:r>
        <w:rPr>
          <w:rStyle w:val="NormalTok"/>
        </w:rPr>
        <w:t xml:space="preserve"> </w:t>
      </w:r>
      <w:r>
        <w:rPr>
          <w:rStyle w:val="OperatorTok"/>
        </w:rPr>
        <w:t xml:space="preserve">|</w:t>
      </w:r>
      <w:r>
        <w:rPr>
          <w:rStyle w:val="NormalTok"/>
        </w:rPr>
        <w:t xml:space="preserve"> </w:t>
      </w:r>
      <w:r>
        <w:rPr>
          <w:rStyle w:val="StringTok"/>
        </w:rPr>
        <w:t xml:space="preserve">'attempts'</w:t>
      </w:r>
      <w:r>
        <w:rPr>
          <w:rStyle w:val="OperatorTok"/>
        </w:rPr>
        <w:t xml:space="preserve">&gt;</w:t>
      </w:r>
      <w:r>
        <w:rPr>
          <w:rStyle w:val="NormalTok"/>
        </w:rPr>
        <w:t xml:space="preserve">)</w:t>
      </w:r>
      <w:r>
        <w:rPr>
          <w:rStyle w:val="OperatorTok"/>
        </w:rPr>
        <w:t xml:space="preserve">:</w:t>
      </w:r>
      <w:r>
        <w:rPr>
          <w:rStyle w:val="NormalTok"/>
        </w:rPr>
        <w:t xml:space="preserve"> QueuedMutation {</w:t>
      </w:r>
      <w:r>
        <w:br/>
      </w:r>
      <w:r>
        <w:rPr>
          <w:rStyle w:val="NormalTok"/>
        </w:rPr>
        <w:t xml:space="preserve">  </w:t>
      </w:r>
      <w:r>
        <w:rPr>
          <w:rStyle w:val="KeywordTok"/>
        </w:rPr>
        <w:t xml:space="preserve">const</w:t>
      </w:r>
      <w:r>
        <w:rPr>
          <w:rStyle w:val="NormalTok"/>
        </w:rPr>
        <w:t xml:space="preserve"> entry</w:t>
      </w:r>
      <w:r>
        <w:rPr>
          <w:rStyle w:val="OperatorTok"/>
        </w:rPr>
        <w:t xml:space="preserve">:</w:t>
      </w:r>
      <w:r>
        <w:rPr>
          <w:rStyle w:val="NormalTok"/>
        </w:rPr>
        <w:t xml:space="preserve"> QueuedMutation </w:t>
      </w:r>
      <w:r>
        <w:rPr>
          <w:rStyle w:val="OperatorTok"/>
        </w:rPr>
        <w:t xml:space="preserve">=</w:t>
      </w:r>
      <w:r>
        <w:rPr>
          <w:rStyle w:val="NormalTok"/>
        </w:rPr>
        <w:t xml:space="preserve"> { </w:t>
      </w:r>
      <w:r>
        <w:rPr>
          <w:rStyle w:val="OperatorTok"/>
        </w:rPr>
        <w:t xml:space="preserve">...</w:t>
      </w:r>
      <w:r>
        <w:rPr>
          <w:rStyle w:val="NormalTok"/>
        </w:rPr>
        <w:t xml:space="preserve">m</w:t>
      </w:r>
      <w:r>
        <w:rPr>
          <w:rStyle w:val="OperatorTok"/>
        </w:rPr>
        <w:t xml:space="preserve">,</w:t>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rPr>
          <w:rStyle w:val="NormalTok"/>
        </w:rPr>
        <w:t xml:space="preserve"> 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attempts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FunctionTok"/>
        </w:rPr>
        <w:t xml:space="preserve">read</w:t>
      </w:r>
      <w:r>
        <w:rPr>
          <w:rStyle w:val="NormalTok"/>
        </w:rPr>
        <w:t xml:space="preserve">()</w:t>
      </w:r>
      <w:r>
        <w:rPr>
          <w:rStyle w:val="OperatorTok"/>
        </w:rPr>
        <w:t xml:space="preserve">;</w:t>
      </w:r>
      <w:r>
        <w:br/>
      </w:r>
      <w:r>
        <w:rPr>
          <w:rStyle w:val="NormalTok"/>
        </w:rPr>
        <w:t xml:space="preserve">  list</w:t>
      </w:r>
      <w:r>
        <w:rPr>
          <w:rStyle w:val="OperatorTok"/>
        </w:rPr>
        <w:t xml:space="preserve">.</w:t>
      </w:r>
      <w:r>
        <w:rPr>
          <w:rStyle w:val="FunctionTok"/>
        </w:rPr>
        <w:t xml:space="preserve">push</w:t>
      </w:r>
      <w:r>
        <w:rPr>
          <w:rStyle w:val="NormalTok"/>
        </w:rPr>
        <w:t xml:space="preserve">(entry)</w:t>
      </w:r>
      <w:r>
        <w:rPr>
          <w:rStyle w:val="OperatorTok"/>
        </w:rPr>
        <w:t xml:space="preserve">;</w:t>
      </w:r>
      <w:r>
        <w:br/>
      </w:r>
      <w:r>
        <w:rPr>
          <w:rStyle w:val="NormalTok"/>
        </w:rPr>
        <w:t xml:space="preserve">  storage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read</w:t>
      </w:r>
      <w:r>
        <w:rPr>
          <w:rStyle w:val="NormalTok"/>
        </w:rPr>
        <w:t xml:space="preserve">()</w:t>
      </w:r>
      <w:r>
        <w:rPr>
          <w:rStyle w:val="OperatorTok"/>
        </w:rPr>
        <w:t xml:space="preserve">:</w:t>
      </w:r>
      <w:r>
        <w:rPr>
          <w:rStyle w:val="NormalTok"/>
        </w:rPr>
        <w:t xml:space="preserve"> QueuedMutation[]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storage</w:t>
      </w:r>
      <w:r>
        <w:rPr>
          <w:rStyle w:val="OperatorTok"/>
        </w:rPr>
        <w:t xml:space="preserve">.</w:t>
      </w:r>
      <w:r>
        <w:rPr>
          <w:rStyle w:val="FunctionTok"/>
        </w:rPr>
        <w:t xml:space="preserve">getString</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 </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remove</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FunctionTok"/>
        </w:rPr>
        <w:t xml:space="preserve">read</w:t>
      </w:r>
      <w:r>
        <w:rPr>
          <w:rStyle w:val="NormalTok"/>
        </w:rPr>
        <w:t xml:space="preserve">()</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storage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(list))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bumpAttempts</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FunctionTok"/>
        </w:rPr>
        <w:t xml:space="preserve">read</w:t>
      </w:r>
      <w:r>
        <w:rPr>
          <w:rStyle w:val="NormalTok"/>
        </w:rPr>
        <w:t xml:space="preserve">()</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x</w:t>
      </w:r>
      <w:r>
        <w:rPr>
          <w:rStyle w:val="OperatorTok"/>
        </w:rPr>
        <w:t xml:space="preserve">,</w:t>
      </w:r>
      <w:r>
        <w:rPr>
          <w:rStyle w:val="NormalTok"/>
        </w:rPr>
        <w:t xml:space="preserve"> attempts</w:t>
      </w:r>
      <w:r>
        <w:rPr>
          <w:rStyle w:val="OperatorTok"/>
        </w:rPr>
        <w:t xml:space="preserve">:</w:t>
      </w:r>
      <w:r>
        <w:rPr>
          <w:rStyle w:val="NormalTok"/>
        </w:rPr>
        <w:t xml:space="preserve"> x</w:t>
      </w:r>
      <w:r>
        <w:rPr>
          <w:rStyle w:val="OperatorTok"/>
        </w:rPr>
        <w:t xml:space="preserve">.</w:t>
      </w:r>
      <w:r>
        <w:rPr>
          <w:rStyle w:val="AttributeTok"/>
        </w:rPr>
        <w:t xml:space="preserve">attempts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rPr>
          <w:rStyle w:val="NormalTok"/>
        </w:rPr>
        <w:t xml:space="preserve"> x))</w:t>
      </w:r>
      <w:r>
        <w:rPr>
          <w:rStyle w:val="OperatorTok"/>
        </w:rPr>
        <w:t xml:space="preserve">;</w:t>
      </w:r>
      <w:r>
        <w:br/>
      </w:r>
      <w:r>
        <w:rPr>
          <w:rStyle w:val="NormalTok"/>
        </w:rPr>
        <w:t xml:space="preserve">  storage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(list))</w:t>
      </w:r>
      <w:r>
        <w:rPr>
          <w:rStyle w:val="OperatorTok"/>
        </w:rPr>
        <w:t xml:space="preserve">;</w:t>
      </w:r>
      <w:r>
        <w:br/>
      </w:r>
      <w:r>
        <w:rPr>
          <w:rStyle w:val="NormalTok"/>
        </w:rPr>
        <w:t xml:space="preserve">}</w:t>
      </w:r>
    </w:p>
    <w:p>
      <w:pPr>
        <w:pStyle w:val="SourceCode"/>
      </w:pPr>
      <w:r>
        <w:rPr>
          <w:rStyle w:val="CommentTok"/>
        </w:rPr>
        <w:t xml:space="preserve">// sync.ts — drainer</w:t>
      </w:r>
      <w:r>
        <w:br/>
      </w:r>
      <w:r>
        <w:rPr>
          <w:rStyle w:val="ImportTok"/>
        </w:rPr>
        <w:t xml:space="preserve">import</w:t>
      </w:r>
      <w:r>
        <w:rPr>
          <w:rStyle w:val="NormalTok"/>
        </w:rPr>
        <w:t xml:space="preserve"> NetInfo </w:t>
      </w:r>
      <w:r>
        <w:rPr>
          <w:rStyle w:val="ImportTok"/>
        </w:rPr>
        <w:t xml:space="preserve">from</w:t>
      </w:r>
      <w:r>
        <w:rPr>
          <w:rStyle w:val="NormalTok"/>
        </w:rPr>
        <w:t xml:space="preserve"> </w:t>
      </w:r>
      <w:r>
        <w:rPr>
          <w:rStyle w:val="StringTok"/>
        </w:rPr>
        <w:t xml:space="preserve">'@react-native-community/netinfo'</w:t>
      </w:r>
      <w:r>
        <w:rPr>
          <w:rStyle w:val="OperatorTok"/>
        </w:rPr>
        <w:t xml:space="preserve">;</w:t>
      </w:r>
      <w:r>
        <w:br/>
      </w:r>
      <w:r>
        <w:rPr>
          <w:rStyle w:val="ImportTok"/>
        </w:rPr>
        <w:t xml:space="preserve">import</w:t>
      </w:r>
      <w:r>
        <w:rPr>
          <w:rStyle w:val="NormalTok"/>
        </w:rPr>
        <w:t xml:space="preserve"> { read</w:t>
      </w:r>
      <w:r>
        <w:rPr>
          <w:rStyle w:val="OperatorTok"/>
        </w:rPr>
        <w:t xml:space="preserve">,</w:t>
      </w:r>
      <w:r>
        <w:rPr>
          <w:rStyle w:val="NormalTok"/>
        </w:rPr>
        <w:t xml:space="preserve"> remove</w:t>
      </w:r>
      <w:r>
        <w:rPr>
          <w:rStyle w:val="OperatorTok"/>
        </w:rPr>
        <w:t xml:space="preserve">,</w:t>
      </w:r>
      <w:r>
        <w:rPr>
          <w:rStyle w:val="NormalTok"/>
        </w:rPr>
        <w:t xml:space="preserve"> bumpAttempts</w:t>
      </w:r>
      <w:r>
        <w:rPr>
          <w:rStyle w:val="OperatorTok"/>
        </w:rPr>
        <w:t xml:space="preserve">,</w:t>
      </w:r>
      <w:r>
        <w:rPr>
          <w:rStyle w:val="NormalTok"/>
        </w:rPr>
        <w:t xml:space="preserve"> </w:t>
      </w:r>
      <w:r>
        <w:rPr>
          <w:rStyle w:val="KeywordTok"/>
        </w:rPr>
        <w:t xml:space="preserve">type</w:t>
      </w:r>
      <w:r>
        <w:rPr>
          <w:rStyle w:val="NormalTok"/>
        </w:rPr>
        <w:t xml:space="preserve"> QueuedMutation } </w:t>
      </w:r>
      <w:r>
        <w:rPr>
          <w:rStyle w:val="ImportTok"/>
        </w:rPr>
        <w:t xml:space="preserve">from</w:t>
      </w:r>
      <w:r>
        <w:rPr>
          <w:rStyle w:val="NormalTok"/>
        </w:rPr>
        <w:t xml:space="preserve"> </w:t>
      </w:r>
      <w:r>
        <w:rPr>
          <w:rStyle w:val="StringTok"/>
        </w:rPr>
        <w:t xml:space="preserve">'./queue'</w:t>
      </w:r>
      <w:r>
        <w:rPr>
          <w:rStyle w:val="OperatorTok"/>
        </w:rPr>
        <w:t xml:space="preserve">;</w:t>
      </w:r>
      <w:r>
        <w:br/>
      </w:r>
      <w:r>
        <w:rPr>
          <w:rStyle w:val="ImportTok"/>
        </w:rPr>
        <w:t xml:space="preserve">import</w:t>
      </w:r>
      <w:r>
        <w:rPr>
          <w:rStyle w:val="NormalTok"/>
        </w:rPr>
        <w:t xml:space="preserve"> { sendMutation } </w:t>
      </w:r>
      <w:r>
        <w:rPr>
          <w:rStyle w:val="ImportTok"/>
        </w:rPr>
        <w:t xml:space="preserve">from</w:t>
      </w:r>
      <w:r>
        <w:rPr>
          <w:rStyle w:val="NormalTok"/>
        </w:rPr>
        <w:t xml:space="preserve"> </w:t>
      </w:r>
      <w:r>
        <w:rPr>
          <w:rStyle w:val="StringTok"/>
        </w:rPr>
        <w:t xml:space="preserve">'@/api/sync'</w:t>
      </w:r>
      <w:r>
        <w:rPr>
          <w:rStyle w:val="OperatorTok"/>
        </w:rPr>
        <w:t xml:space="preserve">;</w:t>
      </w:r>
      <w:r>
        <w:br/>
      </w:r>
      <w:r>
        <w:br/>
      </w:r>
      <w:r>
        <w:rPr>
          <w:rStyle w:val="KeywordTok"/>
        </w:rPr>
        <w:t xml:space="preserve">const</w:t>
      </w:r>
      <w:r>
        <w:rPr>
          <w:rStyle w:val="NormalTok"/>
        </w:rPr>
        <w:t xml:space="preserve"> handlers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(m</w:t>
      </w:r>
      <w:r>
        <w:rPr>
          <w:rStyle w:val="OperatorTok"/>
        </w:rPr>
        <w:t xml:space="preserve">:</w:t>
      </w:r>
      <w:r>
        <w:rPr>
          <w:rStyle w:val="NormalTok"/>
        </w:rPr>
        <w:t xml:space="preserve"> QueuedMutation)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&gt;&gt;</w:t>
      </w:r>
      <w:r>
        <w:rPr>
          <w:rStyle w:val="NormalTok"/>
        </w:rPr>
        <w:t xml:space="preserve"> </w:t>
      </w:r>
      <w:r>
        <w:rPr>
          <w:rStyle w:val="OperatorTok"/>
        </w:rPr>
        <w:t xml:space="preserve">=</w:t>
      </w:r>
      <w:r>
        <w:rPr>
          <w:rStyle w:val="NormalTok"/>
        </w:rPr>
        <w:t xml:space="preserve"> {</w:t>
      </w:r>
      <w:r>
        <w:br/>
      </w:r>
      <w:r>
        <w:rPr>
          <w:rStyle w:val="NormalTok"/>
        </w:rPr>
        <w:t xml:space="preserve">  payOrder</w:t>
      </w:r>
      <w:r>
        <w:rPr>
          <w:rStyle w:val="OperatorTok"/>
        </w:rPr>
        <w:t xml:space="preserve">:</w:t>
      </w:r>
      <w:r>
        <w:rPr>
          <w:rStyle w:val="NormalTok"/>
        </w:rPr>
        <w:t xml:space="preserve"> </w:t>
      </w:r>
      <w:r>
        <w:rPr>
          <w:rStyle w:val="KeywordTok"/>
        </w:rPr>
        <w:t xml:space="preserve">async</w:t>
      </w:r>
      <w:r>
        <w:rPr>
          <w:rStyle w:val="NormalTok"/>
        </w:rPr>
        <w:t xml:space="preserve"> (m) </w:t>
      </w:r>
      <w:r>
        <w:rPr>
          <w:rStyle w:val="KeywordTok"/>
        </w:rPr>
        <w:t xml:space="preserve">=&gt;</w:t>
      </w:r>
      <w:r>
        <w:rPr>
          <w:rStyle w:val="NormalTok"/>
        </w:rPr>
        <w:t xml:space="preserve"> </w:t>
      </w:r>
      <w:r>
        <w:rPr>
          <w:rStyle w:val="FunctionTok"/>
        </w:rPr>
        <w:t xml:space="preserve">sendMutation</w:t>
      </w:r>
      <w:r>
        <w:rPr>
          <w:rStyle w:val="NormalTok"/>
        </w:rPr>
        <w:t xml:space="preserve">(</w:t>
      </w:r>
      <w:r>
        <w:rPr>
          <w:rStyle w:val="StringTok"/>
        </w:rPr>
        <w:t xml:space="preserve">'/orders/pay'</w:t>
      </w:r>
      <w:r>
        <w:rPr>
          <w:rStyle w:val="OperatorTok"/>
        </w:rPr>
        <w:t xml:space="preserve">,</w:t>
      </w:r>
      <w:r>
        <w:rPr>
          <w:rStyle w:val="NormalTok"/>
        </w:rPr>
        <w:t xml:space="preserve"> m</w:t>
      </w:r>
      <w:r>
        <w:rPr>
          <w:rStyle w:val="OperatorTok"/>
        </w:rPr>
        <w:t xml:space="preserve">.</w:t>
      </w:r>
      <w:r>
        <w:rPr>
          <w:rStyle w:val="AttributeTok"/>
        </w:rPr>
        <w:t xml:space="preserve">payload</w:t>
      </w:r>
      <w:r>
        <w:rPr>
          <w:rStyle w:val="OperatorTok"/>
        </w:rPr>
        <w:t xml:space="preserve">,</w:t>
      </w:r>
      <w:r>
        <w:rPr>
          <w:rStyle w:val="NormalTok"/>
        </w:rPr>
        <w:t xml:space="preserve"> 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r>
        <w:br/>
      </w:r>
      <w:r>
        <w:br/>
      </w:r>
      <w:r>
        <w:rPr>
          <w:rStyle w:val="KeywordTok"/>
        </w:rPr>
        <w:t xml:space="preserve">let</w:t>
      </w:r>
      <w:r>
        <w:rPr>
          <w:rStyle w:val="NormalTok"/>
        </w:rPr>
        <w:t xml:space="preserve"> draining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drain</w:t>
      </w:r>
      <w:r>
        <w:rPr>
          <w:rStyle w:val="NormalTok"/>
        </w:rPr>
        <w:t xml:space="preserve">() {</w:t>
      </w:r>
      <w:r>
        <w:br/>
      </w:r>
      <w:r>
        <w:rPr>
          <w:rStyle w:val="NormalTok"/>
        </w:rPr>
        <w:t xml:space="preserve">  </w:t>
      </w:r>
      <w:r>
        <w:rPr>
          <w:rStyle w:val="ControlFlowTok"/>
        </w:rPr>
        <w:t xml:space="preserve">if</w:t>
      </w:r>
      <w:r>
        <w:rPr>
          <w:rStyle w:val="NormalTok"/>
        </w:rPr>
        <w:t xml:space="preserve"> (draining) </w:t>
      </w:r>
      <w:r>
        <w:rPr>
          <w:rStyle w:val="ControlFlowTok"/>
        </w:rPr>
        <w:t xml:space="preserve">return</w:t>
      </w:r>
      <w:r>
        <w:rPr>
          <w:rStyle w:val="OperatorTok"/>
        </w:rPr>
        <w:t xml:space="preserve">;</w:t>
      </w:r>
      <w:r>
        <w:br/>
      </w:r>
      <w:r>
        <w:rPr>
          <w:rStyle w:val="NormalTok"/>
        </w:rPr>
        <w:t xml:space="preserve">  draining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w:t>
      </w:r>
      <w:r>
        <w:rPr>
          <w:rStyle w:val="FunctionTok"/>
        </w:rPr>
        <w:t xml:space="preserve">read</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 </w:t>
      </w:r>
      <w:r>
        <w:rPr>
          <w:rStyle w:val="KeywordTok"/>
        </w:rPr>
        <w:t xml:space="preserve">of</w:t>
      </w:r>
      <w:r>
        <w:rPr>
          <w:rStyle w:val="NormalTok"/>
        </w:rPr>
        <w:t xml:space="preserve"> queue)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handlers[m</w:t>
      </w:r>
      <w:r>
        <w:rPr>
          <w:rStyle w:val="OperatorTok"/>
        </w:rPr>
        <w:t xml:space="preserve">.</w:t>
      </w:r>
      <w:r>
        <w:rPr>
          <w:rStyle w:val="AttributeTok"/>
        </w:rPr>
        <w:t xml:space="preserve">type</w:t>
      </w:r>
      <w:r>
        <w:rPr>
          <w:rStyle w:val="NormalTok"/>
        </w:rPr>
        <w:t xml:space="preserve">](m)</w:t>
      </w:r>
      <w:r>
        <w:rPr>
          <w:rStyle w:val="OperatorTok"/>
        </w:rPr>
        <w:t xml:space="preserve">;</w:t>
      </w:r>
      <w:r>
        <w:br/>
      </w:r>
      <w:r>
        <w:rPr>
          <w:rStyle w:val="NormalTok"/>
        </w:rPr>
        <w:t xml:space="preserve">        </w:t>
      </w:r>
      <w:r>
        <w:rPr>
          <w:rStyle w:val="FunctionTok"/>
        </w:rPr>
        <w:t xml:space="preserve">remove</w:t>
      </w:r>
      <w:r>
        <w:rPr>
          <w:rStyle w:val="NormalTok"/>
        </w:rPr>
        <w:t xml:space="preserv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bumpAttempts</w:t>
      </w:r>
      <w:r>
        <w:rPr>
          <w:rStyle w:val="NormalTok"/>
        </w:rPr>
        <w:t xml:space="preserv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&amp;&amp;</w:t>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&lt;</w:t>
      </w:r>
      <w:r>
        <w:rPr>
          <w:rStyle w:val="NormalTok"/>
        </w:rPr>
        <w:t xml:space="preserve"> </w:t>
      </w:r>
      <w:r>
        <w:rPr>
          <w:rStyle w:val="DecValTok"/>
        </w:rPr>
        <w:t xml:space="preserve">500</w:t>
      </w:r>
      <w:r>
        <w:rPr>
          <w:rStyle w:val="NormalTok"/>
        </w:rPr>
        <w:t xml:space="preserve"> </w:t>
      </w:r>
      <w:r>
        <w:rPr>
          <w:rStyle w:val="OperatorTok"/>
        </w:rPr>
        <w:t xml:space="preserve">&amp;&amp;</w:t>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409</w:t>
      </w:r>
      <w:r>
        <w:rPr>
          <w:rStyle w:val="NormalTok"/>
        </w:rPr>
        <w:t xml:space="preserve">) {</w:t>
      </w:r>
      <w:r>
        <w:br/>
      </w:r>
      <w:r>
        <w:rPr>
          <w:rStyle w:val="NormalTok"/>
        </w:rPr>
        <w:t xml:space="preserve">          </w:t>
      </w:r>
      <w:r>
        <w:rPr>
          <w:rStyle w:val="CommentTok"/>
        </w:rPr>
        <w:t xml:space="preserve">// permanent fail — move to dead letter (omitted)</w:t>
      </w:r>
      <w:r>
        <w:br/>
      </w:r>
      <w:r>
        <w:rPr>
          <w:rStyle w:val="NormalTok"/>
        </w:rPr>
        <w:t xml:space="preserve">          </w:t>
      </w:r>
      <w:r>
        <w:rPr>
          <w:rStyle w:val="FunctionTok"/>
        </w:rPr>
        <w:t xml:space="preserve">remove</w:t>
      </w:r>
      <w:r>
        <w:rPr>
          <w:rStyle w:val="NormalTok"/>
        </w:rPr>
        <w:t xml:space="preserv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transient — leave in queue; will retry next drain</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draining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NetInfo</w:t>
      </w:r>
      <w:r>
        <w:rPr>
          <w:rStyle w:val="OperatorTok"/>
        </w:rPr>
        <w:t xml:space="preserve">.</w:t>
      </w:r>
      <w:r>
        <w:rPr>
          <w:rStyle w:val="FunctionTok"/>
        </w:rPr>
        <w:t xml:space="preserve">addEventListener</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isConnected</w:t>
      </w:r>
      <w:r>
        <w:rPr>
          <w:rStyle w:val="NormalTok"/>
        </w:rPr>
        <w:t xml:space="preserve">) </w:t>
      </w:r>
      <w:r>
        <w:rPr>
          <w:rStyle w:val="FunctionTok"/>
        </w:rPr>
        <w:t xml:space="preserve">drain</w:t>
      </w:r>
      <w:r>
        <w:rPr>
          <w:rStyle w:val="NormalTok"/>
        </w:rPr>
        <w:t xml:space="preserve">()</w:t>
      </w:r>
      <w:r>
        <w:rPr>
          <w:rStyle w:val="OperatorTok"/>
        </w:rPr>
        <w:t xml:space="preserve">.</w:t>
      </w:r>
      <w:r>
        <w:rPr>
          <w:rStyle w:val="FunctionTok"/>
        </w:rPr>
        <w:t xml:space="preserve">catch</w:t>
      </w:r>
      <w:r>
        <w:rPr>
          <w:rStyle w:val="NormalTok"/>
        </w:rPr>
        <w:t xml:space="preserve">(</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usage in mutation hook</w:t>
      </w:r>
      <w:r>
        <w:br/>
      </w:r>
      <w:r>
        <w:rPr>
          <w:rStyle w:val="ImportTok"/>
        </w:rPr>
        <w:t xml:space="preserve">import</w:t>
      </w:r>
      <w:r>
        <w:rPr>
          <w:rStyle w:val="NormalTok"/>
        </w:rPr>
        <w:t xml:space="preserve"> { enqueue } </w:t>
      </w:r>
      <w:r>
        <w:rPr>
          <w:rStyle w:val="ImportTok"/>
        </w:rPr>
        <w:t xml:space="preserve">from</w:t>
      </w:r>
      <w:r>
        <w:rPr>
          <w:rStyle w:val="NormalTok"/>
        </w:rPr>
        <w:t xml:space="preserve"> </w:t>
      </w:r>
      <w:r>
        <w:rPr>
          <w:rStyle w:val="StringTok"/>
        </w:rPr>
        <w:t xml:space="preserve">'./queue'</w:t>
      </w:r>
      <w:r>
        <w:rPr>
          <w:rStyle w:val="OperatorTok"/>
        </w:rPr>
        <w:t xml:space="preserve">;</w:t>
      </w:r>
      <w:r>
        <w:br/>
      </w:r>
      <w:r>
        <w:rPr>
          <w:rStyle w:val="ImportTok"/>
        </w:rPr>
        <w:t xml:space="preserve">import</w:t>
      </w:r>
      <w:r>
        <w:rPr>
          <w:rStyle w:val="NormalTok"/>
        </w:rPr>
        <w:t xml:space="preserve"> {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drain } </w:t>
      </w:r>
      <w:r>
        <w:rPr>
          <w:rStyle w:val="ImportTok"/>
        </w:rPr>
        <w:t xml:space="preserve">from</w:t>
      </w:r>
      <w:r>
        <w:rPr>
          <w:rStyle w:val="NormalTok"/>
        </w:rPr>
        <w:t xml:space="preserve"> </w:t>
      </w:r>
      <w:r>
        <w:rPr>
          <w:rStyle w:val="StringTok"/>
        </w:rPr>
        <w:t xml:space="preserve">'./sync'</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usePayOrderOffline</w:t>
      </w:r>
      <w:r>
        <w:rPr>
          <w:rStyle w:val="NormalTok"/>
        </w:rPr>
        <w:t xml:space="preserve">() {</w:t>
      </w:r>
      <w:r>
        <w:br/>
      </w:r>
      <w:r>
        <w:rPr>
          <w:rStyle w:val="NormalTok"/>
        </w:rPr>
        <w:t xml:space="preserve">  </w:t>
      </w:r>
      <w:r>
        <w:rPr>
          <w:rStyle w:val="KeywordTok"/>
        </w:rPr>
        <w:t xml:space="preserve">const</w:t>
      </w:r>
      <w:r>
        <w:rPr>
          <w:rStyle w:val="NormalTok"/>
        </w:rPr>
        <w:t xml:space="preserve"> qc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rPr>
          <w:rStyle w:val="FunctionTok"/>
        </w:rPr>
        <w:t xml:space="preserve">enqueue</w:t>
      </w:r>
      <w:r>
        <w:rPr>
          <w:rStyle w:val="NormalTok"/>
        </w:rPr>
        <w:t xml:space="preserve">({ type</w:t>
      </w:r>
      <w:r>
        <w:rPr>
          <w:rStyle w:val="OperatorTok"/>
        </w:rPr>
        <w:t xml:space="preserve">:</w:t>
      </w:r>
      <w:r>
        <w:rPr>
          <w:rStyle w:val="NormalTok"/>
        </w:rPr>
        <w:t xml:space="preserve"> </w:t>
      </w:r>
      <w:r>
        <w:rPr>
          <w:rStyle w:val="StringTok"/>
        </w:rPr>
        <w:t xml:space="preserve">'payOrder'</w:t>
      </w:r>
      <w:r>
        <w:rPr>
          <w:rStyle w:val="OperatorTok"/>
        </w:rPr>
        <w:t xml:space="preserve">,</w:t>
      </w:r>
      <w:r>
        <w:rPr>
          <w:rStyle w:val="NormalTok"/>
        </w:rPr>
        <w:t xml:space="preserve"> payload</w:t>
      </w:r>
      <w:r>
        <w:rPr>
          <w:rStyle w:val="OperatorTok"/>
        </w:rPr>
        <w:t xml:space="preserve">:</w:t>
      </w:r>
      <w:r>
        <w:rPr>
          <w:rStyle w:val="NormalTok"/>
        </w:rPr>
        <w:t xml:space="preserve"> { orderId } })</w:t>
      </w:r>
      <w:r>
        <w:rPr>
          <w:rStyle w:val="OperatorTok"/>
        </w:rPr>
        <w:t xml:space="preserve">;</w:t>
      </w:r>
      <w:r>
        <w:br/>
      </w:r>
      <w:r>
        <w:rPr>
          <w:rStyle w:val="NormalTok"/>
        </w:rPr>
        <w:t xml:space="preserve">      </w:t>
      </w:r>
      <w:r>
        <w:rPr>
          <w:rStyle w:val="FunctionTok"/>
        </w:rPr>
        <w:t xml:space="preserve">drain</w:t>
      </w:r>
      <w:r>
        <w:rPr>
          <w:rStyle w:val="NormalTok"/>
        </w:rPr>
        <w:t xml:space="preserve">()</w:t>
      </w:r>
      <w:r>
        <w:rPr>
          <w:rStyle w:val="OperatorTok"/>
        </w:rPr>
        <w:t xml:space="preserve">.</w:t>
      </w:r>
      <w:r>
        <w:rPr>
          <w:rStyle w:val="FunctionTok"/>
        </w:rPr>
        <w:t xml:space="preserve">catch</w:t>
      </w:r>
      <w:r>
        <w:rPr>
          <w:rStyle w:val="NormalTok"/>
        </w:rPr>
        <w:t xml:space="preserve">(</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onMutate</w:t>
      </w:r>
      <w:r>
        <w:rPr>
          <w:rStyle w:val="OperatorTok"/>
        </w:rPr>
        <w:t xml:space="preserve">:</w:t>
      </w:r>
      <w:r>
        <w:rPr>
          <w:rStyle w:val="NormalTok"/>
        </w:rPr>
        <w:t xml:space="preserve"> </w:t>
      </w:r>
      <w:r>
        <w:rPr>
          <w:rStyle w:val="KeywordTok"/>
        </w:rPr>
        <w:t xml:space="preserve">async</w:t>
      </w:r>
      <w:r>
        <w:rPr>
          <w:rStyle w:val="NormalTok"/>
        </w:rPr>
        <w:t xml:space="preserve"> (orderId) </w:t>
      </w:r>
      <w:r>
        <w:rPr>
          <w:rStyle w:val="KeywordTok"/>
        </w:rPr>
        <w:t xml:space="preserve">=&gt;</w:t>
      </w:r>
      <w:r>
        <w:rPr>
          <w:rStyle w:val="NormalTok"/>
        </w:rPr>
        <w:t xml:space="preserve"> {</w:t>
      </w:r>
      <w:r>
        <w:br/>
      </w:r>
      <w:r>
        <w:rPr>
          <w:rStyle w:val="NormalTok"/>
        </w:rPr>
        <w:t xml:space="preserve">      </w:t>
      </w:r>
      <w:r>
        <w:rPr>
          <w:rStyle w:val="CommentTok"/>
        </w:rPr>
        <w:t xml:space="preserve">// optimistic write</w:t>
      </w:r>
      <w:r>
        <w:br/>
      </w:r>
      <w:r>
        <w:rPr>
          <w:rStyle w:val="NormalTok"/>
        </w:rPr>
        <w:t xml:space="preserve">      qc</w:t>
      </w:r>
      <w:r>
        <w:rPr>
          <w:rStyle w:val="OperatorTok"/>
        </w:rPr>
        <w:t xml:space="preserve">.</w:t>
      </w:r>
      <w:r>
        <w:rPr>
          <w:rStyle w:val="FunctionTok"/>
        </w:rPr>
        <w:t xml:space="preserve">setQueryData</w:t>
      </w:r>
      <w:r>
        <w:rPr>
          <w:rStyle w:val="NormalTok"/>
        </w:rPr>
        <w:t xml:space="preserve">([</w:t>
      </w:r>
      <w:r>
        <w:rPr>
          <w:rStyle w:val="StringTok"/>
        </w:rPr>
        <w:t xml:space="preserve">'order'</w:t>
      </w:r>
      <w:r>
        <w:rPr>
          <w:rStyle w:val="OperatorTok"/>
        </w:rPr>
        <w:t xml:space="preserve">,</w:t>
      </w:r>
      <w:r>
        <w:rPr>
          <w:rStyle w:val="NormalTok"/>
        </w:rPr>
        <w:t xml:space="preserve"> orderId]</w:t>
      </w:r>
      <w:r>
        <w:rPr>
          <w:rStyle w:val="OperatorTok"/>
        </w:rPr>
        <w:t xml:space="preserve">,</w:t>
      </w:r>
      <w:r>
        <w:rPr>
          <w:rStyle w:val="NormalTok"/>
        </w:rPr>
        <w:t xml:space="preserve"> (old</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w:t>
      </w:r>
      <w:r>
        <w:rPr>
          <w:rStyle w:val="OperatorTok"/>
        </w:rPr>
        <w:t xml:space="preserve">...</w:t>
      </w:r>
      <w:r>
        <w:rPr>
          <w:rStyle w:val="NormalTok"/>
        </w:rPr>
        <w:t xml:space="preserve">old</w:t>
      </w:r>
      <w:r>
        <w:rPr>
          <w:rStyle w:val="OperatorTok"/>
        </w:rPr>
        <w:t xml:space="preserve">,</w:t>
      </w:r>
      <w:r>
        <w:rPr>
          <w:rStyle w:val="NormalTok"/>
        </w:rPr>
        <w:t xml:space="preserve"> paid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_pending</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306"/>
    <w:bookmarkStart w:id="1307" w:name="comparison-44"/>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Best for</w:t>
            </w:r>
          </w:p>
        </w:tc>
        <w:tc>
          <w:tcPr/>
          <w:p>
            <w:pPr>
              <w:pStyle w:val="Compact"/>
            </w:pPr>
            <w:r>
              <w:t xml:space="preserve">Cons</w:t>
            </w:r>
          </w:p>
        </w:tc>
      </w:tr>
      <w:tr>
        <w:tc>
          <w:tcPr/>
          <w:p>
            <w:pPr>
              <w:pStyle w:val="Compact"/>
            </w:pPr>
            <w:r>
              <w:t xml:space="preserve">TanStack Query persistor + custom drain</w:t>
            </w:r>
          </w:p>
        </w:tc>
        <w:tc>
          <w:tcPr/>
          <w:p>
            <w:pPr>
              <w:pStyle w:val="Compact"/>
            </w:pPr>
            <w:r>
              <w:t xml:space="preserve">Most apps</w:t>
            </w:r>
          </w:p>
        </w:tc>
        <w:tc>
          <w:tcPr/>
          <w:p>
            <w:pPr>
              <w:pStyle w:val="Compact"/>
            </w:pPr>
            <w:r>
              <w:t xml:space="preserve">Manual conflict handling</w:t>
            </w:r>
          </w:p>
        </w:tc>
      </w:tr>
      <w:tr>
        <w:tc>
          <w:tcPr/>
          <w:p>
            <w:pPr>
              <w:pStyle w:val="Compact"/>
            </w:pPr>
            <w:r>
              <w:t xml:space="preserve">WatermelonDB sync</w:t>
            </w:r>
          </w:p>
        </w:tc>
        <w:tc>
          <w:tcPr/>
          <w:p>
            <w:pPr>
              <w:pStyle w:val="Compact"/>
            </w:pPr>
            <w:r>
              <w:t xml:space="preserve">Relational offline-first</w:t>
            </w:r>
          </w:p>
        </w:tc>
        <w:tc>
          <w:tcPr/>
          <w:p>
            <w:pPr>
              <w:pStyle w:val="Compact"/>
            </w:pPr>
            <w:r>
              <w:t xml:space="preserve">Steeper learning curve</w:t>
            </w:r>
          </w:p>
        </w:tc>
      </w:tr>
      <w:tr>
        <w:tc>
          <w:tcPr/>
          <w:p>
            <w:pPr>
              <w:pStyle w:val="Compact"/>
            </w:pPr>
            <w:r>
              <w:t xml:space="preserve">PowerSync (2026)</w:t>
            </w:r>
          </w:p>
        </w:tc>
        <w:tc>
          <w:tcPr/>
          <w:p>
            <w:pPr>
              <w:pStyle w:val="Compact"/>
            </w:pPr>
            <w:r>
              <w:t xml:space="preserve">SQLite-based bidirectional sync</w:t>
            </w:r>
          </w:p>
        </w:tc>
        <w:tc>
          <w:tcPr/>
          <w:p>
            <w:pPr>
              <w:pStyle w:val="Compact"/>
            </w:pPr>
            <w:r>
              <w:t xml:space="preserve">Backend coupling</w:t>
            </w:r>
          </w:p>
        </w:tc>
      </w:tr>
      <w:tr>
        <w:tc>
          <w:tcPr/>
          <w:p>
            <w:pPr>
              <w:pStyle w:val="Compact"/>
            </w:pPr>
            <w:r>
              <w:t xml:space="preserve">Custom event-sourced</w:t>
            </w:r>
          </w:p>
        </w:tc>
        <w:tc>
          <w:tcPr/>
          <w:p>
            <w:pPr>
              <w:pStyle w:val="Compact"/>
            </w:pPr>
            <w:r>
              <w:t xml:space="preserve">Fintech, audit-heavy</w:t>
            </w:r>
          </w:p>
        </w:tc>
        <w:tc>
          <w:tcPr/>
          <w:p>
            <w:pPr>
              <w:pStyle w:val="Compact"/>
            </w:pPr>
            <w:r>
              <w:t xml:space="preserve">Complex; maintain yourself</w:t>
            </w:r>
          </w:p>
        </w:tc>
      </w:tr>
      <w:tr>
        <w:tc>
          <w:tcPr/>
          <w:p>
            <w:pPr>
              <w:pStyle w:val="Compact"/>
            </w:pPr>
            <w:r>
              <w:t xml:space="preserve">CRDTs (Yjs/Automerge)</w:t>
            </w:r>
          </w:p>
        </w:tc>
        <w:tc>
          <w:tcPr/>
          <w:p>
            <w:pPr>
              <w:pStyle w:val="Compact"/>
            </w:pPr>
            <w:r>
              <w:t xml:space="preserve">Collaborative editing</w:t>
            </w:r>
          </w:p>
        </w:tc>
        <w:tc>
          <w:tcPr/>
          <w:p>
            <w:pPr>
              <w:pStyle w:val="Compact"/>
            </w:pPr>
            <w:r>
              <w:t xml:space="preserve">Memory cost; not for transactional</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Storage</w:t>
            </w:r>
          </w:p>
        </w:tc>
        <w:tc>
          <w:tcPr/>
          <w:p>
            <w:pPr>
              <w:pStyle w:val="Compact"/>
            </w:pPr>
            <w:r>
              <w:t xml:space="preserve">Use for</w:t>
            </w:r>
          </w:p>
        </w:tc>
      </w:tr>
      <w:tr>
        <w:tc>
          <w:tcPr/>
          <w:p>
            <w:pPr>
              <w:pStyle w:val="Compact"/>
            </w:pPr>
            <w:r>
              <w:t xml:space="preserve">MMKV</w:t>
            </w:r>
          </w:p>
        </w:tc>
        <w:tc>
          <w:tcPr/>
          <w:p>
            <w:pPr>
              <w:pStyle w:val="Compact"/>
            </w:pPr>
            <w:r>
              <w:t xml:space="preserve">small queue, fast access, KB-scale</w:t>
            </w:r>
          </w:p>
        </w:tc>
      </w:tr>
      <w:tr>
        <w:tc>
          <w:tcPr/>
          <w:p>
            <w:pPr>
              <w:pStyle w:val="Compact"/>
            </w:pPr>
            <w:r>
              <w:t xml:space="preserve">op-sqlite</w:t>
            </w:r>
          </w:p>
        </w:tc>
        <w:tc>
          <w:tcPr/>
          <w:p>
            <w:pPr>
              <w:pStyle w:val="Compact"/>
            </w:pPr>
            <w:r>
              <w:t xml:space="preserve">large queue, complex queries, MB-scale</w:t>
            </w:r>
          </w:p>
        </w:tc>
      </w:tr>
      <w:tr>
        <w:tc>
          <w:tcPr/>
          <w:p>
            <w:pPr>
              <w:pStyle w:val="Compact"/>
            </w:pPr>
            <w:r>
              <w:t xml:space="preserve">WatermelonDB</w:t>
            </w:r>
          </w:p>
        </w:tc>
        <w:tc>
          <w:tcPr/>
          <w:p>
            <w:pPr>
              <w:pStyle w:val="Compact"/>
            </w:pPr>
            <w:r>
              <w:t xml:space="preserve">offline-first relational</w:t>
            </w:r>
          </w:p>
        </w:tc>
      </w:tr>
      <w:tr>
        <w:tc>
          <w:tcPr/>
          <w:p>
            <w:pPr>
              <w:pStyle w:val="Compact"/>
            </w:pPr>
            <w:r>
              <w:t xml:space="preserve">Realm</w:t>
            </w:r>
          </w:p>
        </w:tc>
        <w:tc>
          <w:tcPr/>
          <w:p>
            <w:pPr>
              <w:pStyle w:val="Compact"/>
            </w:pPr>
            <w:r>
              <w:t xml:space="preserve">offline-first object store with sync</w:t>
            </w:r>
          </w:p>
        </w:tc>
      </w:tr>
    </w:tbl>
    <w:p>
      <w:r>
        <w:pict>
          <v:rect style="width:0;height:1.5pt" o:hralign="center" o:hrstd="t" o:hr="t"/>
        </w:pict>
      </w:r>
    </w:p>
    <w:bookmarkEnd w:id="1307"/>
    <w:bookmarkStart w:id="1308" w:name="production-usage-44"/>
    <w:p>
      <w:pPr>
        <w:pStyle w:val="Heading2"/>
      </w:pPr>
      <w:r>
        <w:t xml:space="preserve">Production Usage</w:t>
      </w:r>
    </w:p>
    <w:p>
      <w:pPr>
        <w:pStyle w:val="Compact"/>
        <w:numPr>
          <w:ilvl w:val="0"/>
          <w:numId w:val="1722"/>
        </w:numPr>
      </w:pPr>
      <w:r>
        <w:rPr>
          <w:b/>
          <w:bCs/>
        </w:rPr>
        <w:t xml:space="preserve">Fintech</w:t>
      </w:r>
      <w:r>
        <w:t xml:space="preserve">: payment intents queued with idempotency keys; bank-grade.</w:t>
      </w:r>
    </w:p>
    <w:p>
      <w:pPr>
        <w:pStyle w:val="Compact"/>
        <w:numPr>
          <w:ilvl w:val="0"/>
          <w:numId w:val="1722"/>
        </w:numPr>
      </w:pPr>
      <w:r>
        <w:rPr>
          <w:b/>
          <w:bCs/>
        </w:rPr>
        <w:t xml:space="preserve">Ride-share</w:t>
      </w:r>
      <w:r>
        <w:t xml:space="preserve">: location updates buffered offline, replayed on reconnect.</w:t>
      </w:r>
    </w:p>
    <w:p>
      <w:pPr>
        <w:pStyle w:val="Compact"/>
        <w:numPr>
          <w:ilvl w:val="0"/>
          <w:numId w:val="1722"/>
        </w:numPr>
      </w:pPr>
      <w:r>
        <w:rPr>
          <w:b/>
          <w:bCs/>
        </w:rPr>
        <w:t xml:space="preserve">E-commerce</w:t>
      </w:r>
      <w:r>
        <w:t xml:space="preserve">: cart updates, wishlist toggles.</w:t>
      </w:r>
    </w:p>
    <w:p>
      <w:pPr>
        <w:pStyle w:val="Compact"/>
        <w:numPr>
          <w:ilvl w:val="0"/>
          <w:numId w:val="1722"/>
        </w:numPr>
      </w:pPr>
      <w:r>
        <w:rPr>
          <w:b/>
          <w:bCs/>
        </w:rPr>
        <w:t xml:space="preserve">Field-service apps</w:t>
      </w:r>
      <w:r>
        <w:t xml:space="preserve">: form submissions queued when offline.</w:t>
      </w:r>
    </w:p>
    <w:p>
      <w:pPr>
        <w:pStyle w:val="Compact"/>
        <w:numPr>
          <w:ilvl w:val="0"/>
          <w:numId w:val="1722"/>
        </w:numPr>
      </w:pPr>
      <w:r>
        <w:rPr>
          <w:b/>
          <w:bCs/>
        </w:rPr>
        <w:t xml:space="preserve">Chat</w:t>
      </w:r>
      <w:r>
        <w:t xml:space="preserve">: outbound messages queued; recipients see "sending"/"sent" states.</w:t>
      </w:r>
    </w:p>
    <w:p>
      <w:pPr>
        <w:pStyle w:val="FirstParagraph"/>
      </w:pPr>
      <w:r>
        <w:t xml:space="preserve">Scaling: for &gt;1000 queued mutations per device, move to SQLite; for &gt;10k, partition by feature.</w:t>
      </w:r>
    </w:p>
    <w:p>
      <w:r>
        <w:pict>
          <v:rect style="width:0;height:1.5pt" o:hralign="center" o:hrstd="t" o:hr="t"/>
        </w:pict>
      </w:r>
    </w:p>
    <w:bookmarkEnd w:id="1308"/>
    <w:bookmarkStart w:id="1309" w:name="hands-on-exercise-44"/>
    <w:p>
      <w:pPr>
        <w:pStyle w:val="Heading2"/>
      </w:pPr>
      <w:r>
        <w:t xml:space="preserve">Hands-On Exercise</w:t>
      </w:r>
    </w:p>
    <w:p>
      <w:pPr>
        <w:pStyle w:val="Compact"/>
        <w:numPr>
          <w:ilvl w:val="0"/>
          <w:numId w:val="1723"/>
        </w:numPr>
      </w:pPr>
      <w:r>
        <w:rPr>
          <w:b/>
          <w:bCs/>
        </w:rPr>
        <w:t xml:space="preserve">Implementation</w:t>
      </w:r>
      <w:r>
        <w:t xml:space="preserve">: build the queue + drainer above, add exponential backoff, dead letter queue, and a UI that shows pending mutation count.</w:t>
      </w:r>
    </w:p>
    <w:p>
      <w:pPr>
        <w:pStyle w:val="Compact"/>
        <w:numPr>
          <w:ilvl w:val="0"/>
          <w:numId w:val="1723"/>
        </w:numPr>
      </w:pPr>
      <w:r>
        <w:rPr>
          <w:b/>
          <w:bCs/>
        </w:rPr>
        <w:t xml:space="preserve">Debugging</w:t>
      </w:r>
      <w:r>
        <w:t xml:space="preserve">: queue grows unboundedly because permanent failures aren't moved to dead letter. Fix.</w:t>
      </w:r>
    </w:p>
    <w:p>
      <w:pPr>
        <w:pStyle w:val="Compact"/>
        <w:numPr>
          <w:ilvl w:val="0"/>
          <w:numId w:val="1723"/>
        </w:numPr>
      </w:pPr>
      <w:r>
        <w:rPr>
          <w:b/>
          <w:bCs/>
        </w:rPr>
        <w:t xml:space="preserve">Architecture</w:t>
      </w:r>
      <w:r>
        <w:t xml:space="preserve">: design conflict resolution for a collaborative document where two users edit offline simultaneously.</w:t>
      </w:r>
    </w:p>
    <w:p>
      <w:pPr>
        <w:pStyle w:val="Compact"/>
        <w:numPr>
          <w:ilvl w:val="0"/>
          <w:numId w:val="1723"/>
        </w:numPr>
      </w:pPr>
      <w:r>
        <w:rPr>
          <w:b/>
          <w:bCs/>
        </w:rPr>
        <w:t xml:space="preserve">Optimization</w:t>
      </w:r>
      <w:r>
        <w:t xml:space="preserve">: drainer blocks the JS thread when queue is large — make it batch-yield.</w:t>
      </w:r>
    </w:p>
    <w:p>
      <w:r>
        <w:pict>
          <v:rect style="width:0;height:1.5pt" o:hralign="center" o:hrstd="t" o:hr="t"/>
        </w:pict>
      </w:r>
    </w:p>
    <w:bookmarkEnd w:id="1309"/>
    <w:bookmarkStart w:id="1310" w:name="common-mistakes-44"/>
    <w:p>
      <w:pPr>
        <w:pStyle w:val="Heading2"/>
      </w:pPr>
      <w:r>
        <w:t xml:space="preserve">Common Mistakes</w:t>
      </w:r>
    </w:p>
    <w:p>
      <w:pPr>
        <w:pStyle w:val="Compact"/>
        <w:numPr>
          <w:ilvl w:val="0"/>
          <w:numId w:val="1724"/>
        </w:numPr>
      </w:pPr>
      <w:r>
        <w:t xml:space="preserve">No idempotency keys → server processes duplicates on retry.</w:t>
      </w:r>
    </w:p>
    <w:p>
      <w:pPr>
        <w:pStyle w:val="Compact"/>
        <w:numPr>
          <w:ilvl w:val="0"/>
          <w:numId w:val="1724"/>
        </w:numPr>
      </w:pPr>
      <w:r>
        <w:t xml:space="preserve">Order-sensitive mutations sent in parallel → race conditions.</w:t>
      </w:r>
    </w:p>
    <w:p>
      <w:pPr>
        <w:pStyle w:val="Compact"/>
        <w:numPr>
          <w:ilvl w:val="0"/>
          <w:numId w:val="1724"/>
        </w:numPr>
      </w:pPr>
      <w:r>
        <w:t xml:space="preserve">Dead letter not surfaced to user → silent data loss.</w:t>
      </w:r>
    </w:p>
    <w:p>
      <w:pPr>
        <w:pStyle w:val="Compact"/>
        <w:numPr>
          <w:ilvl w:val="0"/>
          <w:numId w:val="1724"/>
        </w:numPr>
      </w:pPr>
      <w:r>
        <w:t xml:space="preserve">No max-attempts → queue retries forever, drains battery.</w:t>
      </w:r>
    </w:p>
    <w:p>
      <w:pPr>
        <w:pStyle w:val="Compact"/>
        <w:numPr>
          <w:ilvl w:val="0"/>
          <w:numId w:val="1724"/>
        </w:numPr>
      </w:pPr>
      <w:r>
        <w:t xml:space="preserve">Optimistic write without persisting the queued mutation → lost on app restart.</w:t>
      </w:r>
    </w:p>
    <w:p>
      <w:pPr>
        <w:pStyle w:val="Compact"/>
        <w:numPr>
          <w:ilvl w:val="0"/>
          <w:numId w:val="1724"/>
        </w:numPr>
      </w:pPr>
      <w:r>
        <w:t xml:space="preserve">Storing PII in plain MMKV → privacy/security issue.</w:t>
      </w:r>
    </w:p>
    <w:p>
      <w:r>
        <w:pict>
          <v:rect style="width:0;height:1.5pt" o:hralign="center" o:hrstd="t" o:hr="t"/>
        </w:pict>
      </w:r>
    </w:p>
    <w:bookmarkEnd w:id="1310"/>
    <w:bookmarkStart w:id="1311" w:name="production-red-flags-44"/>
    <w:p>
      <w:pPr>
        <w:pStyle w:val="Heading2"/>
      </w:pPr>
      <w:r>
        <w:t xml:space="preserve">Production Red Flags</w:t>
      </w:r>
    </w:p>
    <w:p>
      <w:pPr>
        <w:pStyle w:val="Compact"/>
        <w:numPr>
          <w:ilvl w:val="0"/>
          <w:numId w:val="1725"/>
        </w:numPr>
      </w:pPr>
      <w:r>
        <w:rPr>
          <w:b/>
          <w:bCs/>
        </w:rPr>
        <w:t xml:space="preserve">No queue</w:t>
      </w:r>
      <w:r>
        <w:t xml:space="preserve"> </w:t>
      </w:r>
      <w:r>
        <w:t xml:space="preserve">in a fintech/ride-share app → unfit for purpose.</w:t>
      </w:r>
    </w:p>
    <w:p>
      <w:pPr>
        <w:pStyle w:val="Compact"/>
        <w:numPr>
          <w:ilvl w:val="0"/>
          <w:numId w:val="1725"/>
        </w:numPr>
      </w:pPr>
      <w:r>
        <w:rPr>
          <w:b/>
          <w:bCs/>
        </w:rPr>
        <w:t xml:space="preserve">No idempotency keys</w:t>
      </w:r>
      <w:r>
        <w:t xml:space="preserve"> </w:t>
      </w:r>
      <w:r>
        <w:t xml:space="preserve">→ servers will process duplicates.</w:t>
      </w:r>
    </w:p>
    <w:p>
      <w:pPr>
        <w:pStyle w:val="Compact"/>
        <w:numPr>
          <w:ilvl w:val="0"/>
          <w:numId w:val="1725"/>
        </w:numPr>
      </w:pPr>
      <w:r>
        <w:rPr>
          <w:b/>
          <w:bCs/>
        </w:rPr>
        <w:t xml:space="preserve">No telemetry on queue depth / failure rate</w:t>
      </w:r>
      <w:r>
        <w:t xml:space="preserve"> </w:t>
      </w:r>
      <w:r>
        <w:t xml:space="preserve">→ flying blind.</w:t>
      </w:r>
    </w:p>
    <w:p>
      <w:pPr>
        <w:pStyle w:val="Compact"/>
        <w:numPr>
          <w:ilvl w:val="0"/>
          <w:numId w:val="1725"/>
        </w:numPr>
      </w:pPr>
      <w:r>
        <w:rPr>
          <w:b/>
          <w:bCs/>
        </w:rPr>
        <w:t xml:space="preserve">Sync runs on every render</w:t>
      </w:r>
      <w:r>
        <w:t xml:space="preserve"> </w:t>
      </w:r>
      <w:r>
        <w:t xml:space="preserve">→ battery and CPU waste.</w:t>
      </w:r>
    </w:p>
    <w:p>
      <w:r>
        <w:pict>
          <v:rect style="width:0;height:1.5pt" o:hralign="center" o:hrstd="t" o:hr="t"/>
        </w:pict>
      </w:r>
    </w:p>
    <w:bookmarkEnd w:id="1311"/>
    <w:bookmarkStart w:id="1312" w:name="performance--metrics-mandatory-15"/>
    <w:p>
      <w:pPr>
        <w:pStyle w:val="Heading2"/>
      </w:pPr>
      <w:r>
        <w:t xml:space="preserve">Performance &amp; Metrics (MANDATORY)</w:t>
      </w:r>
    </w:p>
    <w:p>
      <w:pPr>
        <w:pStyle w:val="Compact"/>
        <w:numPr>
          <w:ilvl w:val="0"/>
          <w:numId w:val="1726"/>
        </w:numPr>
      </w:pPr>
      <w:r>
        <w:rPr>
          <w:b/>
          <w:bCs/>
        </w:rPr>
        <w:t xml:space="preserve">FPS</w:t>
      </w:r>
      <w:r>
        <w:t xml:space="preserve">: drainer must yield (don't process 1000 entries synchronously); use</w:t>
      </w:r>
      <w:r>
        <w:t xml:space="preserve"> </w:t>
      </w:r>
      <w:r>
        <w:rPr>
          <w:rStyle w:val="VerbatimChar"/>
        </w:rPr>
        <w:t xml:space="preserve">requestIdleCallback</w:t>
      </w:r>
      <w:r>
        <w:t xml:space="preserve"> </w:t>
      </w:r>
      <w:r>
        <w:t xml:space="preserve">or batched processing.</w:t>
      </w:r>
    </w:p>
    <w:p>
      <w:pPr>
        <w:pStyle w:val="Compact"/>
        <w:numPr>
          <w:ilvl w:val="0"/>
          <w:numId w:val="1726"/>
        </w:numPr>
      </w:pPr>
      <w:r>
        <w:rPr>
          <w:b/>
          <w:bCs/>
        </w:rPr>
        <w:t xml:space="preserve">Memory</w:t>
      </w:r>
      <w:r>
        <w:t xml:space="preserve">: queue size in memory + on disk; bound it.</w:t>
      </w:r>
    </w:p>
    <w:p>
      <w:pPr>
        <w:pStyle w:val="Compact"/>
        <w:numPr>
          <w:ilvl w:val="0"/>
          <w:numId w:val="1726"/>
        </w:numPr>
      </w:pPr>
      <w:r>
        <w:rPr>
          <w:b/>
          <w:bCs/>
        </w:rPr>
        <w:t xml:space="preserve">Battery</w:t>
      </w:r>
      <w:r>
        <w:t xml:space="preserve">: aggressive retries on bad networks drain battery; use exponential backoff with cap.</w:t>
      </w:r>
    </w:p>
    <w:p>
      <w:pPr>
        <w:pStyle w:val="Compact"/>
        <w:numPr>
          <w:ilvl w:val="0"/>
          <w:numId w:val="1726"/>
        </w:numPr>
      </w:pPr>
      <w:r>
        <w:rPr>
          <w:b/>
          <w:bCs/>
        </w:rPr>
        <w:t xml:space="preserve">Data</w:t>
      </w:r>
      <w:r>
        <w:t xml:space="preserve">: failed retries waste data; respect backoff.</w:t>
      </w:r>
    </w:p>
    <w:p>
      <w:pPr>
        <w:pStyle w:val="Compact"/>
        <w:numPr>
          <w:ilvl w:val="0"/>
          <w:numId w:val="1726"/>
        </w:numPr>
      </w:pPr>
      <w:r>
        <w:rPr>
          <w:b/>
          <w:bCs/>
        </w:rPr>
        <w:t xml:space="preserve">Storage</w:t>
      </w:r>
      <w:r>
        <w:t xml:space="preserve">: encrypted MMKV ~negligible overhead; SQLCipher slight cost.</w:t>
      </w:r>
    </w:p>
    <w:p>
      <w:r>
        <w:pict>
          <v:rect style="width:0;height:1.5pt" o:hralign="center" o:hrstd="t" o:hr="t"/>
        </w:pict>
      </w:r>
    </w:p>
    <w:bookmarkEnd w:id="1312"/>
    <w:bookmarkStart w:id="1313" w:name="metrics-that-matter-31"/>
    <w:p>
      <w:pPr>
        <w:pStyle w:val="Heading2"/>
      </w:pPr>
      <w:r>
        <w:t xml:space="preserve">Metrics That Matter</w:t>
      </w:r>
    </w:p>
    <w:p>
      <w:pPr>
        <w:pStyle w:val="Compact"/>
        <w:numPr>
          <w:ilvl w:val="0"/>
          <w:numId w:val="1727"/>
        </w:numPr>
      </w:pPr>
      <w:r>
        <w:t xml:space="preserve">Queue depth (current + max in last hour)</w:t>
      </w:r>
    </w:p>
    <w:p>
      <w:pPr>
        <w:pStyle w:val="Compact"/>
        <w:numPr>
          <w:ilvl w:val="0"/>
          <w:numId w:val="1727"/>
        </w:numPr>
      </w:pPr>
      <w:r>
        <w:t xml:space="preserve">Sync latency (queued → sent)</w:t>
      </w:r>
    </w:p>
    <w:p>
      <w:pPr>
        <w:pStyle w:val="Compact"/>
        <w:numPr>
          <w:ilvl w:val="0"/>
          <w:numId w:val="1727"/>
        </w:numPr>
      </w:pPr>
      <w:r>
        <w:t xml:space="preserve">Permanent failure rate</w:t>
      </w:r>
    </w:p>
    <w:p>
      <w:pPr>
        <w:pStyle w:val="Compact"/>
        <w:numPr>
          <w:ilvl w:val="0"/>
          <w:numId w:val="1727"/>
        </w:numPr>
      </w:pPr>
      <w:r>
        <w:t xml:space="preserve">Conflict rate</w:t>
      </w:r>
    </w:p>
    <w:p>
      <w:pPr>
        <w:pStyle w:val="Compact"/>
        <w:numPr>
          <w:ilvl w:val="0"/>
          <w:numId w:val="1727"/>
        </w:numPr>
      </w:pPr>
      <w:r>
        <w:t xml:space="preserve">Battery impact (RUM)</w:t>
      </w:r>
    </w:p>
    <w:p>
      <w:r>
        <w:pict>
          <v:rect style="width:0;height:1.5pt" o:hralign="center" o:hrstd="t" o:hr="t"/>
        </w:pict>
      </w:r>
    </w:p>
    <w:bookmarkEnd w:id="1313"/>
    <w:bookmarkStart w:id="1314" w:name="decision-framework-4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Simple offline mutations</w:t>
            </w:r>
          </w:p>
        </w:tc>
        <w:tc>
          <w:tcPr/>
          <w:p>
            <w:pPr>
              <w:pStyle w:val="Compact"/>
            </w:pPr>
            <w:r>
              <w:t xml:space="preserve">MMKV queue + custom drainer</w:t>
            </w:r>
          </w:p>
        </w:tc>
      </w:tr>
      <w:tr>
        <w:tc>
          <w:tcPr/>
          <w:p>
            <w:pPr>
              <w:pStyle w:val="Compact"/>
            </w:pPr>
            <w:r>
              <w:t xml:space="preserve">Rich offline data with relations</w:t>
            </w:r>
          </w:p>
        </w:tc>
        <w:tc>
          <w:tcPr/>
          <w:p>
            <w:pPr>
              <w:pStyle w:val="Compact"/>
            </w:pPr>
            <w:r>
              <w:t xml:space="preserve">WatermelonDB / op-sqlite</w:t>
            </w:r>
          </w:p>
        </w:tc>
      </w:tr>
      <w:tr>
        <w:tc>
          <w:tcPr/>
          <w:p>
            <w:pPr>
              <w:pStyle w:val="Compact"/>
            </w:pPr>
            <w:r>
              <w:t xml:space="preserve">Bidirectional sync of large datasets</w:t>
            </w:r>
          </w:p>
        </w:tc>
        <w:tc>
          <w:tcPr/>
          <w:p>
            <w:pPr>
              <w:pStyle w:val="Compact"/>
            </w:pPr>
            <w:r>
              <w:t xml:space="preserve">PowerSync / Realm Sync</w:t>
            </w:r>
          </w:p>
        </w:tc>
      </w:tr>
      <w:tr>
        <w:tc>
          <w:tcPr/>
          <w:p>
            <w:pPr>
              <w:pStyle w:val="Compact"/>
            </w:pPr>
            <w:r>
              <w:t xml:space="preserve">Collaborative real-time editing</w:t>
            </w:r>
          </w:p>
        </w:tc>
        <w:tc>
          <w:tcPr/>
          <w:p>
            <w:pPr>
              <w:pStyle w:val="Compact"/>
            </w:pPr>
            <w:r>
              <w:t xml:space="preserve">CRDTs (Yjs / Automerge)</w:t>
            </w:r>
          </w:p>
        </w:tc>
      </w:tr>
      <w:tr>
        <w:tc>
          <w:tcPr/>
          <w:p>
            <w:pPr>
              <w:pStyle w:val="Compact"/>
            </w:pPr>
            <w:r>
              <w:t xml:space="preserve">Fintech / regulated</w:t>
            </w:r>
          </w:p>
        </w:tc>
        <w:tc>
          <w:tcPr/>
          <w:p>
            <w:pPr>
              <w:pStyle w:val="Compact"/>
            </w:pPr>
            <w:r>
              <w:t xml:space="preserve">Custom event-sourced log</w:t>
            </w:r>
          </w:p>
        </w:tc>
      </w:tr>
    </w:tbl>
    <w:p>
      <w:r>
        <w:pict>
          <v:rect style="width:0;height:1.5pt" o:hralign="center" o:hrstd="t" o:hr="t"/>
        </w:pict>
      </w:r>
    </w:p>
    <w:bookmarkEnd w:id="1314"/>
    <w:bookmarkStart w:id="1315" w:name="senior-level-insight-44"/>
    <w:p>
      <w:pPr>
        <w:pStyle w:val="Heading2"/>
      </w:pPr>
      <w:r>
        <w:t xml:space="preserve">Senior-Level Insight</w:t>
      </w:r>
    </w:p>
    <w:p>
      <w:pPr>
        <w:pStyle w:val="FirstParagraph"/>
      </w:pPr>
      <w:r>
        <w:t xml:space="preserve">The deeper truth:</w:t>
      </w:r>
      <w:r>
        <w:t xml:space="preserve"> </w:t>
      </w:r>
      <w:r>
        <w:rPr>
          <w:b/>
          <w:bCs/>
        </w:rPr>
        <w:t xml:space="preserve">offline-first is an architecture, not a feature</w:t>
      </w:r>
      <w:r>
        <w:t xml:space="preserve">. You can't bolt it on at the end. The data model, mutation API, and conflict policy must be designed for it from day one. Apps that try to retrofit offline-first usually end up with unreliable hybrids.</w:t>
      </w:r>
    </w:p>
    <w:p>
      <w:pPr>
        <w:pStyle w:val="BodyText"/>
      </w:pPr>
      <w:r>
        <w:t xml:space="preserve">The 2026 specific: as Apple and Google both push for resilience to network loss (Privacy Sandbox features, in-app browser restrictions), offline-first capability is increasingly a baseline expectation for any serious mobile app. Senior engineers should be able to design the queue + sync engine from scratch in an interview.</w:t>
      </w:r>
    </w:p>
    <w:p>
      <w:pPr>
        <w:pStyle w:val="BodyText"/>
      </w:pPr>
      <w:r>
        <w:t xml:space="preserve">Org-level: have one offline subsystem owned by a foundation team; per-feature teams build on top. Conflict resolution policy is a product decision, not engineering — engage product/design early.</w:t>
      </w:r>
    </w:p>
    <w:p>
      <w:r>
        <w:pict>
          <v:rect style="width:0;height:1.5pt" o:hralign="center" o:hrstd="t" o:hr="t"/>
        </w:pict>
      </w:r>
    </w:p>
    <w:bookmarkEnd w:id="1315"/>
    <w:bookmarkStart w:id="1316" w:name="real-world-scenario-38"/>
    <w:p>
      <w:pPr>
        <w:pStyle w:val="Heading2"/>
      </w:pPr>
      <w:r>
        <w:t xml:space="preserve">Real-World Scenario</w:t>
      </w:r>
    </w:p>
    <w:p>
      <w:pPr>
        <w:pStyle w:val="FirstParagraph"/>
      </w:pPr>
      <w:r>
        <w:rPr>
          <w:b/>
          <w:bCs/>
        </w:rPr>
        <w:t xml:space="preserve">Symptom:</w:t>
      </w:r>
      <w:r>
        <w:t xml:space="preserve"> </w:t>
      </w:r>
      <w:r>
        <w:t xml:space="preserve">Users report that toggling a "favorite" button doesn't persist after airplane mode + reconnect.</w:t>
      </w:r>
      <w:r>
        <w:t xml:space="preserve"> </w:t>
      </w:r>
      <w:r>
        <w:rPr>
          <w:b/>
          <w:bCs/>
        </w:rPr>
        <w:t xml:space="preserve">Investigation:</w:t>
      </w:r>
      <w:r>
        <w:t xml:space="preserve"> </w:t>
      </w:r>
      <w:r>
        <w:t xml:space="preserve">Optimistic write happens;</w:t>
      </w:r>
      <w:r>
        <w:t xml:space="preserve"> </w:t>
      </w:r>
      <w:r>
        <w:rPr>
          <w:rStyle w:val="VerbatimChar"/>
        </w:rPr>
        <w:t xml:space="preserve">enqueue</w:t>
      </w:r>
      <w:r>
        <w:t xml:space="preserve"> </w:t>
      </w:r>
      <w:r>
        <w:t xml:space="preserve">runs, but</w:t>
      </w:r>
      <w:r>
        <w:t xml:space="preserve"> </w:t>
      </w:r>
      <w:r>
        <w:rPr>
          <w:rStyle w:val="VerbatimChar"/>
        </w:rPr>
        <w:t xml:space="preserve">MMKV.set</w:t>
      </w:r>
      <w:r>
        <w:t xml:space="preserve"> </w:t>
      </w:r>
      <w:r>
        <w:t xml:space="preserve">is called inside an async function that's never awaited.</w:t>
      </w:r>
      <w:r>
        <w:t xml:space="preserve"> </w:t>
      </w:r>
      <w:r>
        <w:rPr>
          <w:b/>
          <w:bCs/>
        </w:rPr>
        <w:t xml:space="preserve">Root Cause:</w:t>
      </w:r>
      <w:r>
        <w:t xml:space="preserve"> </w:t>
      </w:r>
      <w:r>
        <w:t xml:space="preserve">The optimistic toggle wrote to cache but the queue persist call was lost.</w:t>
      </w:r>
      <w:r>
        <w:t xml:space="preserve"> </w:t>
      </w:r>
      <w:r>
        <w:rPr>
          <w:b/>
          <w:bCs/>
        </w:rPr>
        <w:t xml:space="preserve">Fix:</w:t>
      </w:r>
      <w:r>
        <w:t xml:space="preserve"> </w:t>
      </w:r>
      <w:r>
        <w:t xml:space="preserve">Make</w:t>
      </w:r>
      <w:r>
        <w:t xml:space="preserve"> </w:t>
      </w:r>
      <w:r>
        <w:rPr>
          <w:rStyle w:val="VerbatimChar"/>
        </w:rPr>
        <w:t xml:space="preserve">enqueue</w:t>
      </w:r>
      <w:r>
        <w:t xml:space="preserve"> </w:t>
      </w:r>
      <w:r>
        <w:t xml:space="preserve">synchronous (MMKV is sync); ensure persist happens before optimistic UI.</w:t>
      </w:r>
      <w:r>
        <w:t xml:space="preserve"> </w:t>
      </w:r>
      <w:r>
        <w:rPr>
          <w:b/>
          <w:bCs/>
        </w:rPr>
        <w:t xml:space="preserve">Lesson:</w:t>
      </w:r>
      <w:r>
        <w:t xml:space="preserve"> </w:t>
      </w:r>
      <w:r>
        <w:t xml:space="preserve">Optimistic write without persisted mutation = data loss on restart.</w:t>
      </w:r>
    </w:p>
    <w:p>
      <w:r>
        <w:pict>
          <v:rect style="width:0;height:1.5pt" o:hralign="center" o:hrstd="t" o:hr="t"/>
        </w:pict>
      </w:r>
    </w:p>
    <w:bookmarkEnd w:id="1316"/>
    <w:bookmarkStart w:id="1317" w:name="production-failure-story-38"/>
    <w:p>
      <w:pPr>
        <w:pStyle w:val="Heading2"/>
      </w:pPr>
      <w:r>
        <w:t xml:space="preserve">Production Failure Story</w:t>
      </w:r>
    </w:p>
    <w:p>
      <w:pPr>
        <w:pStyle w:val="FirstParagraph"/>
      </w:pPr>
      <w:r>
        <w:rPr>
          <w:b/>
          <w:bCs/>
        </w:rPr>
        <w:t xml:space="preserve">Incident:</w:t>
      </w:r>
      <w:r>
        <w:t xml:space="preserve"> </w:t>
      </w:r>
      <w:r>
        <w:t xml:space="preserve">A delivery app's drivers lost ~5% of completed-delivery confirmations during a major network outage.</w:t>
      </w:r>
      <w:r>
        <w:t xml:space="preserve"> </w:t>
      </w:r>
      <w:r>
        <w:rPr>
          <w:b/>
          <w:bCs/>
        </w:rPr>
        <w:t xml:space="preserve">Impact:</w:t>
      </w:r>
      <w:r>
        <w:t xml:space="preserve"> </w:t>
      </w:r>
      <w:r>
        <w:t xml:space="preserve">Drivers had to re-enter completions; some duplicate payments processed.</w:t>
      </w:r>
      <w:r>
        <w:t xml:space="preserve"> </w:t>
      </w:r>
      <w:r>
        <w:rPr>
          <w:b/>
          <w:bCs/>
        </w:rPr>
        <w:t xml:space="preserve">Investigation:</w:t>
      </w:r>
      <w:r>
        <w:t xml:space="preserve"> </w:t>
      </w:r>
      <w:r>
        <w:t xml:space="preserve">Mutations queued correctly but drainer didn't restart after app was force-killed mid-drain. Idempotency keys weren't unique per attempt — server saw duplicates as new.</w:t>
      </w:r>
      <w:r>
        <w:t xml:space="preserve"> </w:t>
      </w:r>
      <w:r>
        <w:rPr>
          <w:b/>
          <w:bCs/>
        </w:rPr>
        <w:t xml:space="preserve">Root Cause:</w:t>
      </w:r>
      <w:r>
        <w:t xml:space="preserve"> </w:t>
      </w:r>
      <w:r>
        <w:t xml:space="preserve">Two bugs: (1) drainer state not persisted across app launches; (2) idempotency keys regenerated on retry.</w:t>
      </w:r>
      <w:r>
        <w:t xml:space="preserve"> </w:t>
      </w:r>
      <w:r>
        <w:rPr>
          <w:b/>
          <w:bCs/>
        </w:rPr>
        <w:t xml:space="preserve">Fix:</w:t>
      </w:r>
      <w:r>
        <w:t xml:space="preserve"> </w:t>
      </w:r>
      <w:r>
        <w:t xml:space="preserve">Persist drainer state; idempotency keys are stable per logical mutation, generated once at enqueue.</w:t>
      </w:r>
      <w:r>
        <w:t xml:space="preserve"> </w:t>
      </w:r>
      <w:r>
        <w:rPr>
          <w:b/>
          <w:bCs/>
        </w:rPr>
        <w:t xml:space="preserve">Prevention:</w:t>
      </w:r>
      <w:r>
        <w:t xml:space="preserve"> </w:t>
      </w:r>
      <w:r>
        <w:t xml:space="preserve">Chaos test: force-kill app mid-sync, assert no data loss; randomized network failure test in CI.</w:t>
      </w:r>
    </w:p>
    <w:p>
      <w:r>
        <w:pict>
          <v:rect style="width:0;height:1.5pt" o:hralign="center" o:hrstd="t" o:hr="t"/>
        </w:pict>
      </w:r>
    </w:p>
    <w:bookmarkEnd w:id="1317"/>
    <w:bookmarkStart w:id="1318" w:name="debugging-checklist-38"/>
    <w:p>
      <w:pPr>
        <w:pStyle w:val="Heading2"/>
      </w:pPr>
      <w:r>
        <w:t xml:space="preserve">Debugging Checklist</w:t>
      </w:r>
    </w:p>
    <w:p>
      <w:pPr>
        <w:pStyle w:val="Compact"/>
        <w:numPr>
          <w:ilvl w:val="0"/>
          <w:numId w:val="1728"/>
        </w:numPr>
      </w:pPr>
      <w:r>
        <w:t xml:space="preserve">Inspect MMKV/SQLite contents — is the queue persisting?</w:t>
      </w:r>
    </w:p>
    <w:p>
      <w:pPr>
        <w:pStyle w:val="Compact"/>
        <w:numPr>
          <w:ilvl w:val="0"/>
          <w:numId w:val="1728"/>
        </w:numPr>
      </w:pPr>
      <w:r>
        <w:t xml:space="preserve">Trace NetInfo events — is reconnect detected?</w:t>
      </w:r>
    </w:p>
    <w:p>
      <w:pPr>
        <w:pStyle w:val="Compact"/>
        <w:numPr>
          <w:ilvl w:val="0"/>
          <w:numId w:val="1728"/>
        </w:numPr>
      </w:pPr>
      <w:r>
        <w:t xml:space="preserve">Verify idempotency keys are stable across retries.</w:t>
      </w:r>
    </w:p>
    <w:p>
      <w:pPr>
        <w:pStyle w:val="Compact"/>
        <w:numPr>
          <w:ilvl w:val="0"/>
          <w:numId w:val="1728"/>
        </w:numPr>
      </w:pPr>
      <w:r>
        <w:t xml:space="preserve">Check server returns the same response for duplicate keys.</w:t>
      </w:r>
    </w:p>
    <w:p>
      <w:pPr>
        <w:pStyle w:val="Compact"/>
        <w:numPr>
          <w:ilvl w:val="0"/>
          <w:numId w:val="1728"/>
        </w:numPr>
      </w:pPr>
      <w:r>
        <w:t xml:space="preserve">Telemetry on queue depth / drain frequency.</w:t>
      </w:r>
    </w:p>
    <w:p>
      <w:pPr>
        <w:pStyle w:val="Compact"/>
        <w:numPr>
          <w:ilvl w:val="0"/>
          <w:numId w:val="1728"/>
        </w:numPr>
      </w:pPr>
      <w:r>
        <w:t xml:space="preserve">Force kill + relaunch test for resilience.</w:t>
      </w:r>
    </w:p>
    <w:p>
      <w:r>
        <w:pict>
          <v:rect style="width:0;height:1.5pt" o:hralign="center" o:hrstd="t" o:hr="t"/>
        </w:pict>
      </w:r>
    </w:p>
    <w:bookmarkEnd w:id="1318"/>
    <w:bookmarkStart w:id="1319" w:name="advanced--internal-knowledge-38"/>
    <w:p>
      <w:pPr>
        <w:pStyle w:val="Heading2"/>
      </w:pPr>
      <w:r>
        <w:t xml:space="preserve">Advanced / Internal Knowledge</w:t>
      </w:r>
    </w:p>
    <w:p>
      <w:pPr>
        <w:pStyle w:val="Compact"/>
        <w:numPr>
          <w:ilvl w:val="0"/>
          <w:numId w:val="1729"/>
        </w:numPr>
      </w:pPr>
      <w:r>
        <w:t xml:space="preserve">Idempotency keys are typically UUIDv4 or content-hashes; server stores in Redis / DB with TTL.</w:t>
      </w:r>
    </w:p>
    <w:p>
      <w:pPr>
        <w:pStyle w:val="Compact"/>
        <w:numPr>
          <w:ilvl w:val="0"/>
          <w:numId w:val="1729"/>
        </w:numPr>
      </w:pPr>
      <w:r>
        <w:t xml:space="preserve">Conflict resolution can use vector clocks / Lamport timestamps for ordering across distributed devices.</w:t>
      </w:r>
    </w:p>
    <w:p>
      <w:pPr>
        <w:pStyle w:val="Compact"/>
        <w:numPr>
          <w:ilvl w:val="0"/>
          <w:numId w:val="1729"/>
        </w:numPr>
      </w:pPr>
      <w:r>
        <w:t xml:space="preserve">CRDTs (Yjs, Automerge) provide automatic merge for collaborative data; cost is memory per operation.</w:t>
      </w:r>
    </w:p>
    <w:p>
      <w:pPr>
        <w:pStyle w:val="Compact"/>
        <w:numPr>
          <w:ilvl w:val="0"/>
          <w:numId w:val="1729"/>
        </w:numPr>
      </w:pPr>
      <w:r>
        <w:t xml:space="preserve">WatermelonDB uses a</w:t>
      </w:r>
      <w:r>
        <w:t xml:space="preserve"> </w:t>
      </w:r>
      <w:r>
        <w:rPr>
          <w:rStyle w:val="VerbatimChar"/>
        </w:rPr>
        <w:t xml:space="preserve">change tracking</w:t>
      </w:r>
      <w:r>
        <w:t xml:space="preserve"> </w:t>
      </w:r>
      <w:r>
        <w:t xml:space="preserve">model: every record has</w:t>
      </w:r>
      <w:r>
        <w:t xml:space="preserve"> </w:t>
      </w:r>
      <w:r>
        <w:rPr>
          <w:rStyle w:val="VerbatimChar"/>
        </w:rPr>
        <w:t xml:space="preserve">_status</w:t>
      </w:r>
      <w:r>
        <w:t xml:space="preserve"> </w:t>
      </w:r>
      <w:r>
        <w:t xml:space="preserve">and</w:t>
      </w:r>
      <w:r>
        <w:t xml:space="preserve"> </w:t>
      </w:r>
      <w:r>
        <w:rPr>
          <w:rStyle w:val="VerbatimChar"/>
        </w:rPr>
        <w:t xml:space="preserve">_changed</w:t>
      </w:r>
      <w:r>
        <w:t xml:space="preserve">; sync engine batches changes to/from server.</w:t>
      </w:r>
    </w:p>
    <w:p>
      <w:pPr>
        <w:pStyle w:val="Compact"/>
        <w:numPr>
          <w:ilvl w:val="0"/>
          <w:numId w:val="1729"/>
        </w:numPr>
      </w:pPr>
      <w:r>
        <w:t xml:space="preserve">op-sqlite via JSI: synchronous SQLite calls without bridge serialization → 10× faster than legacy lib.</w:t>
      </w:r>
    </w:p>
    <w:p>
      <w:r>
        <w:pict>
          <v:rect style="width:0;height:1.5pt" o:hralign="center" o:hrstd="t" o:hr="t"/>
        </w:pict>
      </w:r>
    </w:p>
    <w:bookmarkEnd w:id="1319"/>
    <w:bookmarkStart w:id="1320" w:name="Xa8e366be5ced13d5a8f462345bfbbcb4b77f427"/>
    <w:p>
      <w:pPr>
        <w:pStyle w:val="Heading2"/>
      </w:pPr>
      <w:r>
        <w:t xml:space="preserve">2026 AI Tip</w:t>
      </w:r>
    </w:p>
    <w:p>
      <w:pPr>
        <w:pStyle w:val="Compact"/>
        <w:numPr>
          <w:ilvl w:val="0"/>
          <w:numId w:val="1730"/>
        </w:numPr>
      </w:pPr>
      <w:r>
        <w:t xml:space="preserve">AI is</w:t>
      </w:r>
      <w:r>
        <w:t xml:space="preserve"> </w:t>
      </w:r>
      <w:r>
        <w:rPr>
          <w:b/>
          <w:bCs/>
        </w:rPr>
        <w:t xml:space="preserve">good at</w:t>
      </w:r>
      <w:r>
        <w:t xml:space="preserve">: scaffolding the queue + drainer pattern.</w:t>
      </w:r>
    </w:p>
    <w:p>
      <w:pPr>
        <w:pStyle w:val="Compact"/>
        <w:numPr>
          <w:ilvl w:val="0"/>
          <w:numId w:val="1730"/>
        </w:numPr>
      </w:pPr>
      <w:r>
        <w:t xml:space="preserve">AI is</w:t>
      </w:r>
      <w:r>
        <w:t xml:space="preserve"> </w:t>
      </w:r>
      <w:r>
        <w:rPr>
          <w:b/>
          <w:bCs/>
        </w:rPr>
        <w:t xml:space="preserve">bad at</w:t>
      </w:r>
      <w:r>
        <w:t xml:space="preserve">: conflict resolution semantics — those are product decisions.</w:t>
      </w:r>
    </w:p>
    <w:p>
      <w:pPr>
        <w:pStyle w:val="Compact"/>
        <w:numPr>
          <w:ilvl w:val="0"/>
          <w:numId w:val="1730"/>
        </w:numPr>
      </w:pPr>
      <w:r>
        <w:rPr>
          <w:b/>
          <w:bCs/>
        </w:rPr>
        <w:t xml:space="preserve">Hallucination risk</w:t>
      </w:r>
      <w:r>
        <w:t xml:space="preserve">: AI may suggest non-idempotent retry patterns. Verify.</w:t>
      </w:r>
    </w:p>
    <w:p>
      <w:pPr>
        <w:pStyle w:val="Compact"/>
        <w:numPr>
          <w:ilvl w:val="0"/>
          <w:numId w:val="1730"/>
        </w:numPr>
      </w:pPr>
      <w:r>
        <w:rPr>
          <w:b/>
          <w:bCs/>
        </w:rPr>
        <w:t xml:space="preserve">Prompt pattern</w:t>
      </w:r>
      <w:r>
        <w:t xml:space="preserve">: "Build an offline mutation queue with MMKV persistence, idempotency keys, exponential backoff, dead letter, and TanStack Query integration."</w:t>
      </w:r>
    </w:p>
    <w:p>
      <w:r>
        <w:pict>
          <v:rect style="width:0;height:1.5pt" o:hralign="center" o:hrstd="t" o:hr="t"/>
        </w:pict>
      </w:r>
    </w:p>
    <w:bookmarkEnd w:id="1320"/>
    <w:bookmarkStart w:id="1321" w:name="related-topics-38"/>
    <w:p>
      <w:pPr>
        <w:pStyle w:val="Heading2"/>
      </w:pPr>
      <w:r>
        <w:t xml:space="preserve">Related Topics</w:t>
      </w:r>
    </w:p>
    <w:p>
      <w:pPr>
        <w:pStyle w:val="Compact"/>
        <w:numPr>
          <w:ilvl w:val="0"/>
          <w:numId w:val="1731"/>
        </w:numPr>
      </w:pPr>
      <w:r>
        <w:t xml:space="preserve">S11 Offline-first systems</w:t>
      </w:r>
    </w:p>
    <w:p>
      <w:pPr>
        <w:pStyle w:val="Compact"/>
        <w:numPr>
          <w:ilvl w:val="0"/>
          <w:numId w:val="1731"/>
        </w:numPr>
      </w:pPr>
      <w:r>
        <w:t xml:space="preserve">S9 Networking — retries / backoff</w:t>
      </w:r>
    </w:p>
    <w:p>
      <w:pPr>
        <w:pStyle w:val="Compact"/>
        <w:numPr>
          <w:ilvl w:val="0"/>
          <w:numId w:val="1731"/>
        </w:numPr>
      </w:pPr>
      <w:r>
        <w:t xml:space="preserve">Q3 Optimistic updates</w:t>
      </w:r>
    </w:p>
    <w:p>
      <w:r>
        <w:pict>
          <v:rect style="width:0;height:1.5pt" o:hralign="center" o:hrstd="t" o:hr="t"/>
        </w:pict>
      </w:r>
    </w:p>
    <w:bookmarkEnd w:id="1321"/>
    <w:bookmarkStart w:id="1322" w:name="interview-follow-up-questions-38"/>
    <w:p>
      <w:pPr>
        <w:pStyle w:val="Heading2"/>
      </w:pPr>
      <w:r>
        <w:t xml:space="preserve">Interview Follow-Up Questions</w:t>
      </w:r>
    </w:p>
    <w:p>
      <w:pPr>
        <w:pStyle w:val="Compact"/>
        <w:numPr>
          <w:ilvl w:val="0"/>
          <w:numId w:val="1732"/>
        </w:numPr>
      </w:pPr>
      <w:r>
        <w:t xml:space="preserve">How does your idempotency strategy survive client retries + server crashes?</w:t>
      </w:r>
    </w:p>
    <w:p>
      <w:pPr>
        <w:pStyle w:val="Compact"/>
        <w:numPr>
          <w:ilvl w:val="0"/>
          <w:numId w:val="1732"/>
        </w:numPr>
      </w:pPr>
      <w:r>
        <w:t xml:space="preserve">How would you handle a queue that grows to 10k entries?</w:t>
      </w:r>
    </w:p>
    <w:p>
      <w:pPr>
        <w:pStyle w:val="Compact"/>
        <w:numPr>
          <w:ilvl w:val="0"/>
          <w:numId w:val="1732"/>
        </w:numPr>
      </w:pPr>
      <w:r>
        <w:t xml:space="preserve">What's your conflict resolution policy for two offline users editing the same record?</w:t>
      </w:r>
    </w:p>
    <w:p>
      <w:pPr>
        <w:pStyle w:val="Compact"/>
        <w:numPr>
          <w:ilvl w:val="0"/>
          <w:numId w:val="1732"/>
        </w:numPr>
      </w:pPr>
      <w:r>
        <w:t xml:space="preserve">How do you secure a queue containing payment data?</w:t>
      </w:r>
    </w:p>
    <w:p>
      <w:pPr>
        <w:pStyle w:val="Compact"/>
        <w:numPr>
          <w:ilvl w:val="0"/>
          <w:numId w:val="1732"/>
        </w:numPr>
      </w:pPr>
      <w:r>
        <w:t xml:space="preserve">How would you test the offline → online transition reliably?</w:t>
      </w:r>
    </w:p>
    <w:p>
      <w:r>
        <w:pict>
          <v:rect style="width:0;height:1.5pt" o:hralign="center" o:hrstd="t" o:hr="t"/>
        </w:pict>
      </w:r>
    </w:p>
    <w:bookmarkEnd w:id="1322"/>
    <w:bookmarkStart w:id="1323" w:name="memory-hook-44"/>
    <w:p>
      <w:pPr>
        <w:pStyle w:val="Heading2"/>
      </w:pPr>
      <w:r>
        <w:t xml:space="preserve">Memory Hook</w:t>
      </w:r>
    </w:p>
    <w:p>
      <w:pPr>
        <w:pStyle w:val="FirstParagraph"/>
      </w:pPr>
      <w:r>
        <w:rPr>
          <w:b/>
          <w:bCs/>
        </w:rPr>
        <w:t xml:space="preserve">"Queue it, key it, drain it on reconnect."</w:t>
      </w:r>
      <w:r>
        <w:t xml:space="preserve"> </w:t>
      </w:r>
      <w:r>
        <w:t xml:space="preserve">Three verbs, one resilient app.</w:t>
      </w:r>
    </w:p>
    <w:bookmarkEnd w:id="1323"/>
    <w:bookmarkStart w:id="1325" w:name="revision-notes-44"/>
    <w:p>
      <w:pPr>
        <w:pStyle w:val="Heading2"/>
      </w:pPr>
      <w:r>
        <w:t xml:space="preserve">Revision Notes</w:t>
      </w:r>
    </w:p>
    <w:p>
      <w:pPr>
        <w:pStyle w:val="BlockText"/>
      </w:pPr>
      <w:r>
        <w:t xml:space="preserve">Offline mutations need: durable queue, idempotency keys, backoff retries, conflict resolution, dead letter, telemetry. Architecture, not bolt-on.</w:t>
      </w:r>
    </w:p>
    <w:p>
      <w:r>
        <w:pict>
          <v:rect style="width:0;height:1.5pt" o:hralign="center" o:hrstd="t" o:hr="t"/>
        </w:pict>
      </w:r>
    </w:p>
    <w:p>
      <w:pPr>
        <w:pStyle w:val="BlockText"/>
      </w:pPr>
      <w:r>
        <w:rPr>
          <w:b/>
          <w:bCs/>
        </w:rPr>
        <w:t xml:space="preserve">End of S8.</w:t>
      </w:r>
      <w:r>
        <w:t xml:space="preserve"> </w:t>
      </w:r>
      <w:r>
        <w:t xml:space="preserve">Cross-refs: S2 (React 19 Actions), S9 (networking), S11 (offline-first), S22 (system design). Next deep section:</w:t>
      </w:r>
      <w:r>
        <w:t xml:space="preserve"> </w:t>
      </w:r>
      <w:hyperlink r:id="rId1324">
        <w:r>
          <w:rPr>
            <w:rStyle w:val="Hyperlink"/>
          </w:rPr>
          <w:t xml:space="preserve">S09 Networking</w:t>
        </w:r>
      </w:hyperlink>
      <w:r>
        <w:t xml:space="preserve">.</w:t>
      </w:r>
    </w:p>
    <w:bookmarkEnd w:id="1325"/>
    <w:bookmarkEnd w:id="1326"/>
    <w:bookmarkStart w:id="1477" w:name="s9--networking"/>
    <w:p>
      <w:pPr>
        <w:pStyle w:val="Heading1"/>
      </w:pPr>
      <w:r>
        <w:t xml:space="preserve">S9 — Networking</w:t>
      </w:r>
    </w:p>
    <w:p>
      <w:pPr>
        <w:pStyle w:val="BlockText"/>
      </w:pPr>
      <w:r>
        <w:t xml:space="preserve">Retries · cancellation · WebSockets · HTTP/3 · certificate pinning</w:t>
      </w:r>
    </w:p>
    <w:p>
      <w:pPr>
        <w:pStyle w:val="FirstParagraph"/>
      </w:pPr>
      <w:r>
        <w:t xml:space="preserve">Five Q-topics in the mandatory per-topic format. Production RN networking concerns: idempotent retries, cancellation correctness, long-lived sockets across foreground/background transitions, modern transport (HTTP/3 / QUIC), and TLS pinning with rotation.</w:t>
      </w:r>
    </w:p>
    <w:p>
      <w:r>
        <w:pict>
          <v:rect style="width:0;height:1.5pt" o:hralign="center" o:hrstd="t" o:hr="t"/>
        </w:pict>
      </w:r>
    </w:p>
    <w:bookmarkStart w:id="1327" w:name="X1093a6fc2e062b0c282069524c677a4beaabf51"/>
    <w:p>
      <w:pPr>
        <w:pStyle w:val="Heading3"/>
      </w:pPr>
      <w:r>
        <w:t xml:space="preserve">Q1. Retry policy design — jitter, exponential backoff, idempotency</w:t>
      </w:r>
    </w:p>
    <w:p>
      <w:r>
        <w:pict>
          <v:rect style="width:0;height:1.5pt" o:hralign="center" o:hrstd="t" o:hr="t"/>
        </w:pict>
      </w:r>
    </w:p>
    <w:bookmarkEnd w:id="1327"/>
    <w:bookmarkStart w:id="1328" w:name="difficulty-45"/>
    <w:p>
      <w:pPr>
        <w:pStyle w:val="Heading2"/>
      </w:pPr>
      <w:r>
        <w:t xml:space="preserve">Difficulty</w:t>
      </w:r>
    </w:p>
    <w:p>
      <w:pPr>
        <w:pStyle w:val="Compact"/>
        <w:numPr>
          <w:ilvl w:val="0"/>
          <w:numId w:val="1733"/>
        </w:numPr>
      </w:pPr>
      <w:r>
        <w:t xml:space="preserve">Advanced</w:t>
      </w:r>
    </w:p>
    <w:bookmarkEnd w:id="1328"/>
    <w:bookmarkStart w:id="1329" w:name="interview-frequency-45"/>
    <w:p>
      <w:pPr>
        <w:pStyle w:val="Heading2"/>
      </w:pPr>
      <w:r>
        <w:t xml:space="preserve">Interview Frequency</w:t>
      </w:r>
    </w:p>
    <w:p>
      <w:pPr>
        <w:pStyle w:val="Compact"/>
        <w:numPr>
          <w:ilvl w:val="0"/>
          <w:numId w:val="1734"/>
        </w:numPr>
      </w:pPr>
      <w:r>
        <w:t xml:space="preserve">Very Common (asked in nearly every backend-adjacent RN interview)</w:t>
      </w:r>
    </w:p>
    <w:bookmarkEnd w:id="1329"/>
    <w:bookmarkStart w:id="1330" w:name="prerequisites-45"/>
    <w:p>
      <w:pPr>
        <w:pStyle w:val="Heading2"/>
      </w:pPr>
      <w:r>
        <w:t xml:space="preserve">Prerequisites</w:t>
      </w:r>
    </w:p>
    <w:p>
      <w:pPr>
        <w:pStyle w:val="Compact"/>
        <w:numPr>
          <w:ilvl w:val="0"/>
          <w:numId w:val="1735"/>
        </w:numPr>
      </w:pPr>
      <w:r>
        <w:t xml:space="preserve">HTTP basics, async/await, basic distributed systems concepts</w:t>
      </w:r>
    </w:p>
    <w:bookmarkEnd w:id="1330"/>
    <w:bookmarkStart w:id="1331" w:name="tldr-45"/>
    <w:p>
      <w:pPr>
        <w:pStyle w:val="Heading2"/>
      </w:pPr>
      <w:r>
        <w:t xml:space="preserve">TL;DR</w:t>
      </w:r>
    </w:p>
    <w:p>
      <w:pPr>
        <w:pStyle w:val="FirstParagraph"/>
      </w:pPr>
      <w:r>
        <w:t xml:space="preserve">Retry only</w:t>
      </w:r>
      <w:r>
        <w:t xml:space="preserve"> </w:t>
      </w:r>
      <w:r>
        <w:rPr>
          <w:b/>
          <w:bCs/>
        </w:rPr>
        <w:t xml:space="preserve">idempotent</w:t>
      </w:r>
      <w:r>
        <w:t xml:space="preserve"> </w:t>
      </w:r>
      <w:r>
        <w:t xml:space="preserve">requests, with</w:t>
      </w:r>
      <w:r>
        <w:t xml:space="preserve"> </w:t>
      </w:r>
      <w:r>
        <w:rPr>
          <w:b/>
          <w:bCs/>
        </w:rPr>
        <w:t xml:space="preserve">exponential backoff + full jitter</w:t>
      </w:r>
      <w:r>
        <w:t xml:space="preserve">, capped attempts, and an idempotency key sent to the server so duplicates don't double-execute. Never retry on 4xx (except 408/429); always retry on network errors and 5xx (except 501).</w:t>
      </w:r>
    </w:p>
    <w:p>
      <w:r>
        <w:pict>
          <v:rect style="width:0;height:1.5pt" o:hralign="center" o:hrstd="t" o:hr="t"/>
        </w:pict>
      </w:r>
    </w:p>
    <w:bookmarkEnd w:id="1331"/>
    <w:bookmarkStart w:id="1332" w:name="X70d8e0b111d0868ac7f066e7350a1bb4fa635ac"/>
    <w:p>
      <w:pPr>
        <w:pStyle w:val="Heading2"/>
      </w:pPr>
      <w:r>
        <w:t xml:space="preserve">30-Second Interview Answer</w:t>
      </w:r>
    </w:p>
    <w:p>
      <w:pPr>
        <w:pStyle w:val="BlockText"/>
      </w:pPr>
      <w:r>
        <w:t xml:space="preserve">"A correct retry policy has four parts: classify the error (retryable vs not), backoff with jitter (</w:t>
      </w:r>
      <w:r>
        <w:rPr>
          <w:rStyle w:val="VerbatimChar"/>
        </w:rPr>
        <w:t xml:space="preserve">min(cap, base * 2^attempt) * random(0,1)</w:t>
      </w:r>
      <w:r>
        <w:t xml:space="preserve">), max-attempts cap, and an idempotency key on the wire so the server can dedupe. The classic mistake is retrying POST</w:t>
      </w:r>
      <w:r>
        <w:t xml:space="preserve"> </w:t>
      </w:r>
      <w:r>
        <w:rPr>
          <w:rStyle w:val="VerbatimChar"/>
        </w:rPr>
        <w:t xml:space="preserve">/charge</w:t>
      </w:r>
      <w:r>
        <w:t xml:space="preserve"> </w:t>
      </w:r>
      <w:r>
        <w:t xml:space="preserve">on 5xx without an idempotency key — the server may have processed the request before the timeout. Use AWS-style 'full jitter' to avoid thundering herd on backend recovery. TanStack Query has retry built in but you still own the idempotency contract."</w:t>
      </w:r>
    </w:p>
    <w:p>
      <w:r>
        <w:pict>
          <v:rect style="width:0;height:1.5pt" o:hralign="center" o:hrstd="t" o:hr="t"/>
        </w:pict>
      </w:r>
    </w:p>
    <w:bookmarkEnd w:id="1332"/>
    <w:bookmarkStart w:id="1333" w:name="X83cf1d88f389ab40bb577b63f4752c4d10e382e"/>
    <w:p>
      <w:pPr>
        <w:pStyle w:val="Heading2"/>
      </w:pPr>
      <w:r>
        <w:t xml:space="preserve">2-Minute Practical Answer</w:t>
      </w:r>
    </w:p>
    <w:p>
      <w:pPr>
        <w:pStyle w:val="FirstParagraph"/>
      </w:pPr>
      <w:r>
        <w:t xml:space="preserve">Decision matrix per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Retry?</w:t>
            </w:r>
          </w:p>
        </w:tc>
      </w:tr>
      <w:tr>
        <w:tc>
          <w:tcPr/>
          <w:p>
            <w:pPr>
              <w:pStyle w:val="Compact"/>
            </w:pPr>
            <w:r>
              <w:t xml:space="preserve">Network failure (no response)</w:t>
            </w:r>
          </w:p>
        </w:tc>
        <w:tc>
          <w:tcPr/>
          <w:p>
            <w:pPr>
              <w:pStyle w:val="Compact"/>
            </w:pPr>
            <w:r>
              <w:t xml:space="preserve">Yes (with idempotency key for non-GET)</w:t>
            </w:r>
          </w:p>
        </w:tc>
      </w:tr>
      <w:tr>
        <w:tc>
          <w:tcPr/>
          <w:p>
            <w:pPr>
              <w:pStyle w:val="Compact"/>
            </w:pPr>
            <w:r>
              <w:t xml:space="preserve">408 Request Timeout</w:t>
            </w:r>
          </w:p>
        </w:tc>
        <w:tc>
          <w:tcPr/>
          <w:p>
            <w:pPr>
              <w:pStyle w:val="Compact"/>
            </w:pPr>
            <w:r>
              <w:t xml:space="preserve">Yes</w:t>
            </w:r>
          </w:p>
        </w:tc>
      </w:tr>
      <w:tr>
        <w:tc>
          <w:tcPr/>
          <w:p>
            <w:pPr>
              <w:pStyle w:val="Compact"/>
            </w:pPr>
            <w:r>
              <w:t xml:space="preserve">429 Too Many Requests</w:t>
            </w:r>
          </w:p>
        </w:tc>
        <w:tc>
          <w:tcPr/>
          <w:p>
            <w:pPr>
              <w:pStyle w:val="Compact"/>
            </w:pPr>
            <w:r>
              <w:t xml:space="preserve">Yes — honor</w:t>
            </w:r>
            <w:r>
              <w:t xml:space="preserve"> </w:t>
            </w:r>
            <w:r>
              <w:rPr>
                <w:rStyle w:val="VerbatimChar"/>
              </w:rPr>
              <w:t xml:space="preserve">Retry-After</w:t>
            </w:r>
          </w:p>
        </w:tc>
      </w:tr>
      <w:tr>
        <w:tc>
          <w:tcPr/>
          <w:p>
            <w:pPr>
              <w:pStyle w:val="Compact"/>
            </w:pPr>
            <w:r>
              <w:t xml:space="preserve">500, 502, 503, 504</w:t>
            </w:r>
          </w:p>
        </w:tc>
        <w:tc>
          <w:tcPr/>
          <w:p>
            <w:pPr>
              <w:pStyle w:val="Compact"/>
            </w:pPr>
            <w:r>
              <w:t xml:space="preserve">Yes</w:t>
            </w:r>
          </w:p>
        </w:tc>
      </w:tr>
      <w:tr>
        <w:tc>
          <w:tcPr/>
          <w:p>
            <w:pPr>
              <w:pStyle w:val="Compact"/>
            </w:pPr>
            <w:r>
              <w:t xml:space="preserve">501, 505</w:t>
            </w:r>
          </w:p>
        </w:tc>
        <w:tc>
          <w:tcPr/>
          <w:p>
            <w:pPr>
              <w:pStyle w:val="Compact"/>
            </w:pPr>
            <w:r>
              <w:t xml:space="preserve">No (server cannot handle)</w:t>
            </w:r>
          </w:p>
        </w:tc>
      </w:tr>
      <w:tr>
        <w:tc>
          <w:tcPr/>
          <w:p>
            <w:pPr>
              <w:pStyle w:val="Compact"/>
            </w:pPr>
            <w:r>
              <w:t xml:space="preserve">4xx (other)</w:t>
            </w:r>
          </w:p>
        </w:tc>
        <w:tc>
          <w:tcPr/>
          <w:p>
            <w:pPr>
              <w:pStyle w:val="Compact"/>
            </w:pPr>
            <w:r>
              <w:t xml:space="preserve">No (client bug; retrying won't help)</w:t>
            </w:r>
          </w:p>
        </w:tc>
      </w:tr>
      <w:tr>
        <w:tc>
          <w:tcPr/>
          <w:p>
            <w:pPr>
              <w:pStyle w:val="Compact"/>
            </w:pPr>
            <w:r>
              <w:t xml:space="preserve">401</w:t>
            </w:r>
          </w:p>
        </w:tc>
        <w:tc>
          <w:tcPr/>
          <w:p>
            <w:pPr>
              <w:pStyle w:val="Compact"/>
            </w:pPr>
            <w:r>
              <w:t xml:space="preserve">Refresh token then retry once</w:t>
            </w:r>
          </w:p>
        </w:tc>
      </w:tr>
      <w:tr>
        <w:tc>
          <w:tcPr/>
          <w:p>
            <w:pPr>
              <w:pStyle w:val="Compact"/>
            </w:pPr>
            <w:r>
              <w:t xml:space="preserve">403</w:t>
            </w:r>
          </w:p>
        </w:tc>
        <w:tc>
          <w:tcPr/>
          <w:p>
            <w:pPr>
              <w:pStyle w:val="Compact"/>
            </w:pPr>
            <w:r>
              <w:t xml:space="preserve">No (permissions)</w:t>
            </w:r>
          </w:p>
        </w:tc>
      </w:tr>
    </w:tbl>
    <w:p>
      <w:pPr>
        <w:pStyle w:val="BodyText"/>
      </w:pPr>
      <w:r>
        <w:t xml:space="preserve">Backoff formula (full jitter, AWS style):</w:t>
      </w:r>
    </w:p>
    <w:p>
      <w:pPr>
        <w:pStyle w:val="SourceCode"/>
      </w:pPr>
      <w:r>
        <w:rPr>
          <w:rStyle w:val="VerbatimChar"/>
        </w:rPr>
        <w:t xml:space="preserve">delay = random_between(0, min(cap, base * 2^attempt))</w:t>
      </w:r>
    </w:p>
    <w:p>
      <w:pPr>
        <w:pStyle w:val="FirstParagraph"/>
      </w:pPr>
      <w:r>
        <w:t xml:space="preserve">Default:</w:t>
      </w:r>
      <w:r>
        <w:t xml:space="preserve"> </w:t>
      </w:r>
      <w:r>
        <w:rPr>
          <w:rStyle w:val="VerbatimChar"/>
        </w:rPr>
        <w:t xml:space="preserve">base = 200ms</w:t>
      </w:r>
      <w:r>
        <w:t xml:space="preserve">,</w:t>
      </w:r>
      <w:r>
        <w:t xml:space="preserve"> </w:t>
      </w:r>
      <w:r>
        <w:rPr>
          <w:rStyle w:val="VerbatimChar"/>
        </w:rPr>
        <w:t xml:space="preserve">cap = 30s</w:t>
      </w:r>
      <w:r>
        <w:t xml:space="preserve">,</w:t>
      </w:r>
      <w:r>
        <w:t xml:space="preserve"> </w:t>
      </w:r>
      <w:r>
        <w:rPr>
          <w:rStyle w:val="VerbatimChar"/>
        </w:rPr>
        <w:t xml:space="preserve">max_attempts = 3-5</w:t>
      </w:r>
      <w:r>
        <w:t xml:space="preserve">.</w:t>
      </w:r>
    </w:p>
    <w:p>
      <w:pPr>
        <w:pStyle w:val="BodyText"/>
      </w:pPr>
      <w:r>
        <w:t xml:space="preserve">Idempotency: client generates UUID per logical operation; sends as</w:t>
      </w:r>
      <w:r>
        <w:t xml:space="preserve"> </w:t>
      </w:r>
      <w:r>
        <w:rPr>
          <w:rStyle w:val="VerbatimChar"/>
        </w:rPr>
        <w:t xml:space="preserve">Idempotency-Key</w:t>
      </w:r>
      <w:r>
        <w:t xml:space="preserve"> </w:t>
      </w:r>
      <w:r>
        <w:t xml:space="preserve">header. Server stores key + response in cache (TTL 24h+); duplicate keys return cached response without re-executing.</w:t>
      </w:r>
    </w:p>
    <w:p>
      <w:pPr>
        <w:pStyle w:val="BodyText"/>
      </w:pPr>
      <w:r>
        <w:t xml:space="preserve">For RN specifically:</w:t>
      </w:r>
      <w:r>
        <w:t xml:space="preserve"> </w:t>
      </w:r>
      <w:r>
        <w:rPr>
          <w:rStyle w:val="VerbatimChar"/>
        </w:rPr>
        <w:t xml:space="preserve">fetch</w:t>
      </w:r>
      <w:r>
        <w:t xml:space="preserve"> </w:t>
      </w:r>
      <w:r>
        <w:t xml:space="preserve">doesn't auto-retry; libraries like</w:t>
      </w:r>
      <w:r>
        <w:t xml:space="preserve"> </w:t>
      </w:r>
      <w:r>
        <w:rPr>
          <w:rStyle w:val="VerbatimChar"/>
        </w:rPr>
        <w:t xml:space="preserve">ky</w:t>
      </w:r>
      <w:r>
        <w:t xml:space="preserve"> </w:t>
      </w:r>
      <w:r>
        <w:t xml:space="preserve">or</w:t>
      </w:r>
      <w:r>
        <w:t xml:space="preserve"> </w:t>
      </w:r>
      <w:r>
        <w:rPr>
          <w:rStyle w:val="VerbatimChar"/>
        </w:rPr>
        <w:t xml:space="preserve">axios-retry</w:t>
      </w:r>
      <w:r>
        <w:t xml:space="preserve"> </w:t>
      </w:r>
      <w:r>
        <w:t xml:space="preserve">add retry; TanStack Query's</w:t>
      </w:r>
      <w:r>
        <w:t xml:space="preserve"> </w:t>
      </w:r>
      <w:r>
        <w:rPr>
          <w:rStyle w:val="VerbatimChar"/>
        </w:rPr>
        <w:t xml:space="preserve">retry</w:t>
      </w:r>
      <w:r>
        <w:t xml:space="preserve"> </w:t>
      </w:r>
      <w:r>
        <w:t xml:space="preserve">/</w:t>
      </w:r>
      <w:r>
        <w:t xml:space="preserve"> </w:t>
      </w:r>
      <w:r>
        <w:rPr>
          <w:rStyle w:val="VerbatimChar"/>
        </w:rPr>
        <w:t xml:space="preserve">retryDelay</w:t>
      </w:r>
      <w:r>
        <w:t xml:space="preserve"> </w:t>
      </w:r>
      <w:r>
        <w:t xml:space="preserve">handle it for query/mutation calls.</w:t>
      </w:r>
    </w:p>
    <w:p>
      <w:r>
        <w:pict>
          <v:rect style="width:0;height:1.5pt" o:hralign="center" o:hrstd="t" o:hr="t"/>
        </w:pict>
      </w:r>
    </w:p>
    <w:bookmarkEnd w:id="1333"/>
    <w:bookmarkStart w:id="1334" w:name="X99551dd7ece871f8dbb605c63aa79a19799ea1e"/>
    <w:p>
      <w:pPr>
        <w:pStyle w:val="Heading2"/>
      </w:pPr>
      <w:r>
        <w:t xml:space="preserve">5-Minute Architecture Answer</w:t>
      </w:r>
    </w:p>
    <w:p>
      <w:pPr>
        <w:pStyle w:val="FirstParagraph"/>
      </w:pPr>
      <w:r>
        <w:t xml:space="preserve">Three layers must agree:</w:t>
      </w:r>
    </w:p>
    <w:p>
      <w:pPr>
        <w:pStyle w:val="Compact"/>
        <w:numPr>
          <w:ilvl w:val="0"/>
          <w:numId w:val="1736"/>
        </w:numPr>
      </w:pPr>
      <w:r>
        <w:rPr>
          <w:b/>
          <w:bCs/>
        </w:rPr>
        <w:t xml:space="preserve">Client retry library</w:t>
      </w:r>
      <w:r>
        <w:t xml:space="preserve"> </w:t>
      </w:r>
      <w:r>
        <w:t xml:space="preserve">— backoff, jitter, classification, max attempts.</w:t>
      </w:r>
    </w:p>
    <w:p>
      <w:pPr>
        <w:pStyle w:val="Compact"/>
        <w:numPr>
          <w:ilvl w:val="0"/>
          <w:numId w:val="1736"/>
        </w:numPr>
      </w:pPr>
      <w:r>
        <w:rPr>
          <w:b/>
          <w:bCs/>
        </w:rPr>
        <w:t xml:space="preserve">Wire protocol</w:t>
      </w:r>
      <w:r>
        <w:t xml:space="preserve"> </w:t>
      </w:r>
      <w:r>
        <w:t xml:space="preserve">— idempotency keys,</w:t>
      </w:r>
      <w:r>
        <w:t xml:space="preserve"> </w:t>
      </w:r>
      <w:r>
        <w:rPr>
          <w:rStyle w:val="VerbatimChar"/>
        </w:rPr>
        <w:t xml:space="preserve">Retry-After</w:t>
      </w:r>
      <w:r>
        <w:t xml:space="preserve"> </w:t>
      </w:r>
      <w:r>
        <w:t xml:space="preserve">headers, ETags for conditional requests.</w:t>
      </w:r>
    </w:p>
    <w:p>
      <w:pPr>
        <w:pStyle w:val="Compact"/>
        <w:numPr>
          <w:ilvl w:val="0"/>
          <w:numId w:val="1736"/>
        </w:numPr>
      </w:pPr>
      <w:r>
        <w:rPr>
          <w:b/>
          <w:bCs/>
        </w:rPr>
        <w:t xml:space="preserve">Server semantics</w:t>
      </w:r>
      <w:r>
        <w:t xml:space="preserve"> </w:t>
      </w:r>
      <w:r>
        <w:t xml:space="preserve">— idempotent endpoints, idempotency-key dedup window, replay-safe logic.</w:t>
      </w:r>
    </w:p>
    <w:p>
      <w:pPr>
        <w:pStyle w:val="FirstParagraph"/>
      </w:pPr>
      <w:r>
        <w:t xml:space="preserve">Failure modes:</w:t>
      </w:r>
    </w:p>
    <w:p>
      <w:pPr>
        <w:pStyle w:val="Compact"/>
        <w:numPr>
          <w:ilvl w:val="0"/>
          <w:numId w:val="1737"/>
        </w:numPr>
      </w:pPr>
      <w:r>
        <w:rPr>
          <w:b/>
          <w:bCs/>
        </w:rPr>
        <w:t xml:space="preserve">Thundering herd</w:t>
      </w:r>
      <w:r>
        <w:t xml:space="preserve">: 100k clients retry simultaneously after backend recovers from a 30s outage. Without jitter, they all hit at</w:t>
      </w:r>
      <w:r>
        <w:t xml:space="preserve"> </w:t>
      </w:r>
      <w:r>
        <w:rPr>
          <w:rStyle w:val="VerbatimChar"/>
        </w:rPr>
        <w:t xml:space="preserve">t=200ms, 400ms, 800ms…</w:t>
      </w:r>
      <w:r>
        <w:t xml:space="preserve">. With full jitter, retries spread across the window, smoothing load.</w:t>
      </w:r>
    </w:p>
    <w:p>
      <w:pPr>
        <w:pStyle w:val="Compact"/>
        <w:numPr>
          <w:ilvl w:val="0"/>
          <w:numId w:val="1737"/>
        </w:numPr>
      </w:pPr>
      <w:r>
        <w:rPr>
          <w:b/>
          <w:bCs/>
        </w:rPr>
        <w:t xml:space="preserve">Double-execution</w:t>
      </w:r>
      <w:r>
        <w:t xml:space="preserve">: POST</w:t>
      </w:r>
      <w:r>
        <w:t xml:space="preserve"> </w:t>
      </w:r>
      <w:r>
        <w:rPr>
          <w:rStyle w:val="VerbatimChar"/>
        </w:rPr>
        <w:t xml:space="preserve">/transfer</w:t>
      </w:r>
      <w:r>
        <w:t xml:space="preserve"> </w:t>
      </w:r>
      <w:r>
        <w:t xml:space="preserve">times out (network blip). Client retries. Server actually processed first request. Without idempotency key, money moves twice.</w:t>
      </w:r>
    </w:p>
    <w:p>
      <w:pPr>
        <w:pStyle w:val="Compact"/>
        <w:numPr>
          <w:ilvl w:val="0"/>
          <w:numId w:val="1737"/>
        </w:numPr>
      </w:pPr>
      <w:r>
        <w:rPr>
          <w:b/>
          <w:bCs/>
        </w:rPr>
        <w:t xml:space="preserve">Infinite retry</w:t>
      </w:r>
      <w:r>
        <w:t xml:space="preserve">: no max-attempts cap → battery drain, server abuse, user stuck.</w:t>
      </w:r>
    </w:p>
    <w:p>
      <w:pPr>
        <w:pStyle w:val="Compact"/>
        <w:numPr>
          <w:ilvl w:val="0"/>
          <w:numId w:val="1737"/>
        </w:numPr>
      </w:pPr>
      <w:r>
        <w:rPr>
          <w:b/>
          <w:bCs/>
        </w:rPr>
        <w:t xml:space="preserve">Wrong classification</w:t>
      </w:r>
      <w:r>
        <w:t xml:space="preserve">: retrying on 422 (validation error) wastes everyone's time.</w:t>
      </w:r>
    </w:p>
    <w:p>
      <w:pPr>
        <w:pStyle w:val="Compact"/>
        <w:numPr>
          <w:ilvl w:val="0"/>
          <w:numId w:val="1737"/>
        </w:numPr>
      </w:pPr>
      <w:r>
        <w:rPr>
          <w:b/>
          <w:bCs/>
        </w:rPr>
        <w:t xml:space="preserve">Retry-After ignored</w:t>
      </w:r>
      <w:r>
        <w:t xml:space="preserve">: server says "wait 60s"; client retries in 200ms → rate-limit ban.</w:t>
      </w:r>
    </w:p>
    <w:p>
      <w:pPr>
        <w:pStyle w:val="FirstParagraph"/>
      </w:pPr>
      <w:r>
        <w:t xml:space="preserve">Backoff variants:</w:t>
      </w:r>
    </w:p>
    <w:p>
      <w:pPr>
        <w:pStyle w:val="Compact"/>
        <w:numPr>
          <w:ilvl w:val="0"/>
          <w:numId w:val="1738"/>
        </w:numPr>
      </w:pPr>
      <w:r>
        <w:rPr>
          <w:b/>
          <w:bCs/>
        </w:rPr>
        <w:t xml:space="preserve">Exponential</w:t>
      </w:r>
      <w:r>
        <w:t xml:space="preserve"> </w:t>
      </w:r>
      <w:r>
        <w:t xml:space="preserve">—</w:t>
      </w:r>
      <w:r>
        <w:t xml:space="preserve"> </w:t>
      </w:r>
      <w:r>
        <w:rPr>
          <w:rStyle w:val="VerbatimChar"/>
        </w:rPr>
        <w:t xml:space="preserve">base * 2^n</w:t>
      </w:r>
      <w:r>
        <w:t xml:space="preserve">. Simple but synchronizes (thundering herd).</w:t>
      </w:r>
    </w:p>
    <w:p>
      <w:pPr>
        <w:pStyle w:val="Compact"/>
        <w:numPr>
          <w:ilvl w:val="0"/>
          <w:numId w:val="1738"/>
        </w:numPr>
      </w:pPr>
      <w:r>
        <w:rPr>
          <w:b/>
          <w:bCs/>
        </w:rPr>
        <w:t xml:space="preserve">Exponential + equal jitter</w:t>
      </w:r>
      <w:r>
        <w:t xml:space="preserve"> </w:t>
      </w:r>
      <w:r>
        <w:t xml:space="preserve">—</w:t>
      </w:r>
      <w:r>
        <w:t xml:space="preserve"> </w:t>
      </w:r>
      <w:r>
        <w:rPr>
          <w:rStyle w:val="VerbatimChar"/>
        </w:rPr>
        <w:t xml:space="preserve">(d/2) + random(0, d/2)</w:t>
      </w:r>
      <w:r>
        <w:t xml:space="preserve">. Smoother.</w:t>
      </w:r>
    </w:p>
    <w:p>
      <w:pPr>
        <w:pStyle w:val="Compact"/>
        <w:numPr>
          <w:ilvl w:val="0"/>
          <w:numId w:val="1738"/>
        </w:numPr>
      </w:pPr>
      <w:r>
        <w:rPr>
          <w:b/>
          <w:bCs/>
        </w:rPr>
        <w:t xml:space="preserve">Exponential + full jitter</w:t>
      </w:r>
      <w:r>
        <w:t xml:space="preserve"> </w:t>
      </w:r>
      <w:r>
        <w:t xml:space="preserve">—</w:t>
      </w:r>
      <w:r>
        <w:t xml:space="preserve"> </w:t>
      </w:r>
      <w:r>
        <w:rPr>
          <w:rStyle w:val="VerbatimChar"/>
        </w:rPr>
        <w:t xml:space="preserve">random(0, d)</w:t>
      </w:r>
      <w:r>
        <w:t xml:space="preserve">. AWS-recommended; spreads best, slightly higher mean retry latency.</w:t>
      </w:r>
    </w:p>
    <w:p>
      <w:pPr>
        <w:pStyle w:val="Compact"/>
        <w:numPr>
          <w:ilvl w:val="0"/>
          <w:numId w:val="1738"/>
        </w:numPr>
      </w:pPr>
      <w:r>
        <w:rPr>
          <w:b/>
          <w:bCs/>
        </w:rPr>
        <w:t xml:space="preserve">Decorrelated jitter</w:t>
      </w:r>
      <w:r>
        <w:t xml:space="preserve"> </w:t>
      </w:r>
      <w:r>
        <w:t xml:space="preserve">—</w:t>
      </w:r>
      <w:r>
        <w:t xml:space="preserve"> </w:t>
      </w:r>
      <w:r>
        <w:rPr>
          <w:rStyle w:val="VerbatimChar"/>
        </w:rPr>
        <w:t xml:space="preserve">random(base, prev * 3)</w:t>
      </w:r>
      <w:r>
        <w:t xml:space="preserve">. Even smoother for high-contention scenarios.</w:t>
      </w:r>
    </w:p>
    <w:p>
      <w:pPr>
        <w:pStyle w:val="FirstParagraph"/>
      </w:pPr>
      <w:r>
        <w:t xml:space="preserve">For mobile specifically: respect</w:t>
      </w:r>
      <w:r>
        <w:t xml:space="preserve"> </w:t>
      </w:r>
      <w:r>
        <w:rPr>
          <w:b/>
          <w:bCs/>
        </w:rPr>
        <w:t xml:space="preserve">network type</w:t>
      </w:r>
      <w:r>
        <w:t xml:space="preserve"> </w:t>
      </w:r>
      <w:r>
        <w:t xml:space="preserve">(don't aggressively retry on cellular when there's a 503; user pays for data and battery). Pause retries when app backgrounds (no point); resume on foreground. NetInfo +</w:t>
      </w:r>
      <w:r>
        <w:t xml:space="preserve"> </w:t>
      </w:r>
      <w:r>
        <w:rPr>
          <w:rStyle w:val="VerbatimChar"/>
        </w:rPr>
        <w:t xml:space="preserve">onlineManager</w:t>
      </w:r>
      <w:r>
        <w:t xml:space="preserve"> </w:t>
      </w:r>
      <w:r>
        <w:t xml:space="preserve">integration with TanStack Query handles this.</w:t>
      </w:r>
    </w:p>
    <w:p>
      <w:pPr>
        <w:pStyle w:val="BodyText"/>
      </w:pPr>
      <w:r>
        <w:t xml:space="preserve">The 2026 specific:</w:t>
      </w:r>
      <w:r>
        <w:t xml:space="preserve"> </w:t>
      </w:r>
      <w:r>
        <w:rPr>
          <w:b/>
          <w:bCs/>
        </w:rPr>
        <w:t xml:space="preserve">HTTP/3 / QUIC</w:t>
      </w:r>
      <w:r>
        <w:t xml:space="preserve"> </w:t>
      </w:r>
      <w:r>
        <w:t xml:space="preserve">changes retry economics — connection setup is faster (0-RTT for known origins), so retries cost less; but QUIC's connection migration also masks some failures that classical HTTP would surface. Tune retry timeouts accordingly.</w:t>
      </w:r>
    </w:p>
    <w:p>
      <w:r>
        <w:pict>
          <v:rect style="width:0;height:1.5pt" o:hralign="center" o:hrstd="t" o:hr="t"/>
        </w:pict>
      </w:r>
    </w:p>
    <w:bookmarkEnd w:id="1334"/>
    <w:bookmarkStart w:id="1335" w:name="the-why-45"/>
    <w:p>
      <w:pPr>
        <w:pStyle w:val="Heading2"/>
      </w:pPr>
      <w:r>
        <w:t xml:space="preserve">The "Why"</w:t>
      </w:r>
    </w:p>
    <w:p>
      <w:pPr>
        <w:pStyle w:val="FirstParagraph"/>
      </w:pPr>
      <w:r>
        <w:t xml:space="preserve">Networks fail constantly. A naive client either drops user actions on the floor (no retry → bad UX) or duplicates them dangerously (retry without idempotency → wrong server state). Companies care because the retry contract is where mobile reliability meets backend correctness — get it wrong and you have either lost transactions or duplicate transactions, both of which are visible to customers and finance teams.</w:t>
      </w:r>
    </w:p>
    <w:p>
      <w:r>
        <w:pict>
          <v:rect style="width:0;height:1.5pt" o:hralign="center" o:hrstd="t" o:hr="t"/>
        </w:pict>
      </w:r>
    </w:p>
    <w:bookmarkEnd w:id="1335"/>
    <w:bookmarkStart w:id="1336" w:name="mental-model-45"/>
    <w:p>
      <w:pPr>
        <w:pStyle w:val="Heading2"/>
      </w:pPr>
      <w:r>
        <w:t xml:space="preserve">Mental Model</w:t>
      </w:r>
    </w:p>
    <w:p>
      <w:pPr>
        <w:pStyle w:val="FirstParagraph"/>
      </w:pPr>
      <w:r>
        <w:t xml:space="preserve">A retry policy is a</w:t>
      </w:r>
      <w:r>
        <w:t xml:space="preserve"> </w:t>
      </w:r>
      <w:r>
        <w:rPr>
          <w:b/>
          <w:bCs/>
        </w:rPr>
        <w:t xml:space="preserve">negotiation</w:t>
      </w:r>
      <w:r>
        <w:t xml:space="preserve"> </w:t>
      </w:r>
      <w:r>
        <w:t xml:space="preserve">with the network: "I'll wait longer each time, and I'll back off entirely if you tell me to. I'll only retry if you might have failed; I won't retry if I know I was wrong." Without the negotiation, you're either too quiet (lose data) or too loud (DDoS yourself).</w:t>
      </w:r>
    </w:p>
    <w:p>
      <w:r>
        <w:pict>
          <v:rect style="width:0;height:1.5pt" o:hralign="center" o:hrstd="t" o:hr="t"/>
        </w:pict>
      </w:r>
    </w:p>
    <w:bookmarkEnd w:id="1336"/>
    <w:bookmarkStart w:id="1337" w:name="internal-working-2026-context-45"/>
    <w:p>
      <w:pPr>
        <w:pStyle w:val="Heading2"/>
      </w:pPr>
      <w:r>
        <w:t xml:space="preserve">Internal Working (2026 Context)</w:t>
      </w:r>
    </w:p>
    <w:p>
      <w:pPr>
        <w:pStyle w:val="FirstParagraph"/>
      </w:pPr>
      <w:r>
        <w:rPr>
          <w:rStyle w:val="VerbatimChar"/>
        </w:rPr>
        <w:t xml:space="preserve">fetch</w:t>
      </w:r>
      <w:r>
        <w:t xml:space="preserve"> </w:t>
      </w:r>
      <w:r>
        <w:t xml:space="preserve">in RN (Hermes runtime) wraps native</w:t>
      </w:r>
      <w:r>
        <w:t xml:space="preserve"> </w:t>
      </w:r>
      <w:r>
        <w:rPr>
          <w:rStyle w:val="VerbatimChar"/>
        </w:rPr>
        <w:t xml:space="preserve">URLSession</w:t>
      </w:r>
      <w:r>
        <w:t xml:space="preserve"> </w:t>
      </w:r>
      <w:r>
        <w:t xml:space="preserve">(iOS) /</w:t>
      </w:r>
      <w:r>
        <w:t xml:space="preserve"> </w:t>
      </w:r>
      <w:r>
        <w:rPr>
          <w:rStyle w:val="VerbatimChar"/>
        </w:rPr>
        <w:t xml:space="preserve">OkHttp</w:t>
      </w:r>
      <w:r>
        <w:t xml:space="preserve"> </w:t>
      </w:r>
      <w:r>
        <w:t xml:space="preserve">(Android). Retries happen at JS-layer wrappers (TanStack Query, ky, axios-retry) — not at the native layer. This means:</w:t>
      </w:r>
    </w:p>
    <w:p>
      <w:pPr>
        <w:pStyle w:val="Compact"/>
        <w:numPr>
          <w:ilvl w:val="0"/>
          <w:numId w:val="1739"/>
        </w:numPr>
      </w:pPr>
      <w:r>
        <w:t xml:space="preserve">Cancellation via</w:t>
      </w:r>
      <w:r>
        <w:t xml:space="preserve"> </w:t>
      </w:r>
      <w:r>
        <w:rPr>
          <w:rStyle w:val="VerbatimChar"/>
        </w:rPr>
        <w:t xml:space="preserve">AbortController</w:t>
      </w:r>
      <w:r>
        <w:t xml:space="preserve"> </w:t>
      </w:r>
      <w:r>
        <w:t xml:space="preserve">works at the JS+native boundary (signal flows down).</w:t>
      </w:r>
    </w:p>
    <w:p>
      <w:pPr>
        <w:pStyle w:val="Compact"/>
        <w:numPr>
          <w:ilvl w:val="0"/>
          <w:numId w:val="1739"/>
        </w:numPr>
      </w:pPr>
      <w:r>
        <w:t xml:space="preserve">Retries re-create the request from scratch (new</w:t>
      </w:r>
      <w:r>
        <w:t xml:space="preserve"> </w:t>
      </w:r>
      <w:r>
        <w:rPr>
          <w:rStyle w:val="VerbatimChar"/>
        </w:rPr>
        <w:t xml:space="preserve">fetch</w:t>
      </w:r>
      <w:r>
        <w:t xml:space="preserve"> </w:t>
      </w:r>
      <w:r>
        <w:t xml:space="preserve">call).</w:t>
      </w:r>
    </w:p>
    <w:p>
      <w:pPr>
        <w:pStyle w:val="Compact"/>
        <w:numPr>
          <w:ilvl w:val="0"/>
          <w:numId w:val="1739"/>
        </w:numPr>
      </w:pPr>
      <w:r>
        <w:t xml:space="preserve">The native layer's TCP/TLS connection is reused via HTTP/2 or HTTP/3 multiplexing.</w:t>
      </w:r>
    </w:p>
    <w:p>
      <w:pPr>
        <w:pStyle w:val="FirstParagraph"/>
      </w:pPr>
      <w:r>
        <w:t xml:space="preserve">TanStack Query retry mechanics:</w:t>
      </w:r>
    </w:p>
    <w:p>
      <w:pPr>
        <w:pStyle w:val="Compact"/>
        <w:numPr>
          <w:ilvl w:val="0"/>
          <w:numId w:val="1740"/>
        </w:numPr>
      </w:pPr>
      <w:r>
        <w:rPr>
          <w:rStyle w:val="VerbatimChar"/>
        </w:rPr>
        <w:t xml:space="preserve">retry: number | boolean | (failureCount, error) =&gt; boolean</w:t>
      </w:r>
      <w:r>
        <w:t xml:space="preserve"> </w:t>
      </w:r>
      <w:r>
        <w:t xml:space="preserve">— controls if/when to retry.</w:t>
      </w:r>
    </w:p>
    <w:p>
      <w:pPr>
        <w:pStyle w:val="Compact"/>
        <w:numPr>
          <w:ilvl w:val="0"/>
          <w:numId w:val="1740"/>
        </w:numPr>
      </w:pPr>
      <w:r>
        <w:rPr>
          <w:rStyle w:val="VerbatimChar"/>
        </w:rPr>
        <w:t xml:space="preserve">retryDelay: number | (failureCount, error) =&gt; number</w:t>
      </w:r>
      <w:r>
        <w:t xml:space="preserve"> </w:t>
      </w:r>
      <w:r>
        <w:t xml:space="preserve">— controls backoff.</w:t>
      </w:r>
    </w:p>
    <w:p>
      <w:pPr>
        <w:pStyle w:val="Compact"/>
        <w:numPr>
          <w:ilvl w:val="0"/>
          <w:numId w:val="1740"/>
        </w:numPr>
      </w:pPr>
      <w:r>
        <w:t xml:space="preserve">Retries happen between</w:t>
      </w:r>
      <w:r>
        <w:t xml:space="preserve"> </w:t>
      </w:r>
      <w:r>
        <w:rPr>
          <w:rStyle w:val="VerbatimChar"/>
        </w:rPr>
        <w:t xml:space="preserve">queryFn</w:t>
      </w:r>
      <w:r>
        <w:t xml:space="preserve"> </w:t>
      </w:r>
      <w:r>
        <w:t xml:space="preserve">invocations; cache state shows</w:t>
      </w:r>
      <w:r>
        <w:t xml:space="preserve"> </w:t>
      </w:r>
      <w:r>
        <w:rPr>
          <w:rStyle w:val="VerbatimChar"/>
        </w:rPr>
        <w:t xml:space="preserve">isFetching</w:t>
      </w:r>
      <w:r>
        <w:t xml:space="preserve">.</w:t>
      </w:r>
    </w:p>
    <w:p>
      <w:pPr>
        <w:pStyle w:val="Compact"/>
        <w:numPr>
          <w:ilvl w:val="0"/>
          <w:numId w:val="1740"/>
        </w:numPr>
      </w:pPr>
      <w:r>
        <w:t xml:space="preserve">Default: 3 retries, exponential backoff capped at 30s.</w:t>
      </w:r>
    </w:p>
    <w:p>
      <w:pPr>
        <w:pStyle w:val="FirstParagraph"/>
      </w:pPr>
      <w:r>
        <w:t xml:space="preserve">Idempotency on the wire: header</w:t>
      </w:r>
      <w:r>
        <w:t xml:space="preserve"> </w:t>
      </w:r>
      <w:r>
        <w:rPr>
          <w:rStyle w:val="VerbatimChar"/>
        </w:rPr>
        <w:t xml:space="preserve">Idempotency-Key: &lt;uuid&gt;</w:t>
      </w:r>
      <w:r>
        <w:t xml:space="preserve">. Server stores response (status + body) in Redis or DB keyed by (idempotency_key, route, user_id), TTL 24h+.</w:t>
      </w:r>
    </w:p>
    <w:p>
      <w:r>
        <w:pict>
          <v:rect style="width:0;height:1.5pt" o:hralign="center" o:hrstd="t" o:hr="t"/>
        </w:pict>
      </w:r>
    </w:p>
    <w:bookmarkEnd w:id="1337"/>
    <w:bookmarkStart w:id="1338" w:name="modern-implementation-code-45"/>
    <w:p>
      <w:pPr>
        <w:pStyle w:val="Heading2"/>
      </w:pPr>
      <w:r>
        <w:t xml:space="preserve">Modern Implementation (Code)</w:t>
      </w:r>
    </w:p>
    <w:p>
      <w:pPr>
        <w:pStyle w:val="SourceCode"/>
      </w:pPr>
      <w:r>
        <w:rPr>
          <w:rStyle w:val="CommentTok"/>
        </w:rPr>
        <w:t xml:space="preserve">// fetcher.ts — RN fetch wrapper with retry, jitter, idempotency, signal</w:t>
      </w:r>
      <w:r>
        <w:br/>
      </w:r>
      <w:r>
        <w:rPr>
          <w:rStyle w:val="ImportTok"/>
        </w:rPr>
        <w:t xml:space="preserve">import</w:t>
      </w:r>
      <w:r>
        <w:rPr>
          <w:rStyle w:val="NormalTok"/>
        </w:rPr>
        <w:t xml:space="preserve"> { v4 </w:t>
      </w:r>
      <w:r>
        <w:rPr>
          <w:rStyle w:val="ImportTok"/>
        </w:rPr>
        <w:t xml:space="preserve">as</w:t>
      </w:r>
      <w:r>
        <w:rPr>
          <w:rStyle w:val="NormalTok"/>
        </w:rPr>
        <w:t xml:space="preserve"> uuid } </w:t>
      </w:r>
      <w:r>
        <w:rPr>
          <w:rStyle w:val="ImportTok"/>
        </w:rPr>
        <w:t xml:space="preserve">from</w:t>
      </w:r>
      <w:r>
        <w:rPr>
          <w:rStyle w:val="NormalTok"/>
        </w:rPr>
        <w:t xml:space="preserve"> </w:t>
      </w:r>
      <w:r>
        <w:rPr>
          <w:rStyle w:val="StringTok"/>
        </w:rPr>
        <w:t xml:space="preserve">'uuid'</w:t>
      </w:r>
      <w:r>
        <w:rPr>
          <w:rStyle w:val="OperatorTok"/>
        </w:rPr>
        <w:t xml:space="preserve">;</w:t>
      </w:r>
      <w:r>
        <w:br/>
      </w:r>
      <w:r>
        <w:br/>
      </w:r>
      <w:r>
        <w:rPr>
          <w:rStyle w:val="KeywordTok"/>
        </w:rPr>
        <w:t xml:space="preserve">const</w:t>
      </w:r>
      <w:r>
        <w:rPr>
          <w:rStyle w:val="NormalTok"/>
        </w:rPr>
        <w:t xml:space="preserve"> RETRYABLE_STATUS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DecValTok"/>
        </w:rPr>
        <w:t xml:space="preserve">408</w:t>
      </w:r>
      <w:r>
        <w:rPr>
          <w:rStyle w:val="OperatorTok"/>
        </w:rPr>
        <w:t xml:space="preserve">,</w:t>
      </w:r>
      <w:r>
        <w:rPr>
          <w:rStyle w:val="NormalTok"/>
        </w:rPr>
        <w:t xml:space="preserve"> </w:t>
      </w:r>
      <w:r>
        <w:rPr>
          <w:rStyle w:val="DecValTok"/>
        </w:rPr>
        <w:t xml:space="preserve">429</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502</w:t>
      </w:r>
      <w:r>
        <w:rPr>
          <w:rStyle w:val="OperatorTok"/>
        </w:rPr>
        <w:t xml:space="preserve">,</w:t>
      </w:r>
      <w:r>
        <w:rPr>
          <w:rStyle w:val="NormalTok"/>
        </w:rPr>
        <w:t xml:space="preserve"> </w:t>
      </w:r>
      <w:r>
        <w:rPr>
          <w:rStyle w:val="DecValTok"/>
        </w:rPr>
        <w:t xml:space="preserve">503</w:t>
      </w:r>
      <w:r>
        <w:rPr>
          <w:rStyle w:val="OperatorTok"/>
        </w:rPr>
        <w:t xml:space="preserve">,</w:t>
      </w:r>
      <w:r>
        <w:rPr>
          <w:rStyle w:val="NormalTok"/>
        </w:rPr>
        <w:t xml:space="preserve"> </w:t>
      </w:r>
      <w:r>
        <w:rPr>
          <w:rStyle w:val="DecValTok"/>
        </w:rPr>
        <w:t xml:space="preserve">504</w:t>
      </w:r>
      <w:r>
        <w:rPr>
          <w:rStyle w:val="NormalTok"/>
        </w:rPr>
        <w:t xml:space="preserve">])</w:t>
      </w:r>
      <w:r>
        <w:rPr>
          <w:rStyle w:val="OperatorTok"/>
        </w:rPr>
        <w:t xml:space="preserve">;</w:t>
      </w:r>
      <w:r>
        <w:br/>
      </w:r>
      <w:r>
        <w:rPr>
          <w:rStyle w:val="KeywordTok"/>
        </w:rPr>
        <w:t xml:space="preserve">const</w:t>
      </w:r>
      <w:r>
        <w:rPr>
          <w:rStyle w:val="NormalTok"/>
        </w:rPr>
        <w:t xml:space="preserve"> NON_RETRYABLE_STATUS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DecValTok"/>
        </w:rPr>
        <w:t xml:space="preserve">501</w:t>
      </w:r>
      <w:r>
        <w:rPr>
          <w:rStyle w:val="OperatorTok"/>
        </w:rPr>
        <w:t xml:space="preserve">,</w:t>
      </w:r>
      <w:r>
        <w:rPr>
          <w:rStyle w:val="NormalTok"/>
        </w:rPr>
        <w:t xml:space="preserve"> </w:t>
      </w:r>
      <w:r>
        <w:rPr>
          <w:rStyle w:val="DecValTok"/>
        </w:rPr>
        <w:t xml:space="preserve">505</w:t>
      </w:r>
      <w:r>
        <w:rPr>
          <w:rStyle w:val="NormalTok"/>
        </w:rPr>
        <w:t xml:space="preserve">])</w:t>
      </w:r>
      <w:r>
        <w:rPr>
          <w:rStyle w:val="OperatorTok"/>
        </w:rPr>
        <w:t xml:space="preserve">;</w:t>
      </w:r>
      <w:r>
        <w:br/>
      </w:r>
      <w:r>
        <w:rPr>
          <w:rStyle w:val="KeywordTok"/>
        </w:rPr>
        <w:t xml:space="preserve">const</w:t>
      </w:r>
      <w:r>
        <w:rPr>
          <w:rStyle w:val="NormalTok"/>
        </w:rPr>
        <w:t xml:space="preserve"> MAX_ATTEMPTS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const</w:t>
      </w:r>
      <w:r>
        <w:rPr>
          <w:rStyle w:val="NormalTok"/>
        </w:rPr>
        <w:t xml:space="preserve"> BASE_MS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KeywordTok"/>
        </w:rPr>
        <w:t xml:space="preserve">const</w:t>
      </w:r>
      <w:r>
        <w:rPr>
          <w:rStyle w:val="NormalTok"/>
        </w:rPr>
        <w:t xml:space="preserve"> CAP_MS </w:t>
      </w:r>
      <w:r>
        <w:rPr>
          <w:rStyle w:val="OperatorTok"/>
        </w:rPr>
        <w:t xml:space="preserve">=</w:t>
      </w:r>
      <w:r>
        <w:rPr>
          <w:rStyle w:val="NormalTok"/>
        </w:rPr>
        <w:t xml:space="preserve"> </w:t>
      </w:r>
      <w:r>
        <w:rPr>
          <w:rStyle w:val="DecValTok"/>
        </w:rPr>
        <w:t xml:space="preserve">30_000</w:t>
      </w:r>
      <w:r>
        <w:rPr>
          <w:rStyle w:val="OperatorTok"/>
        </w:rPr>
        <w:t xml:space="preserve">;</w:t>
      </w:r>
      <w:r>
        <w:br/>
      </w:r>
      <w:r>
        <w:br/>
      </w:r>
      <w:r>
        <w:rPr>
          <w:rStyle w:val="KeywordTok"/>
        </w:rPr>
        <w:t xml:space="preserve">type</w:t>
      </w:r>
      <w:r>
        <w:rPr>
          <w:rStyle w:val="NormalTok"/>
        </w:rPr>
        <w:t xml:space="preserve"> FetchOpts </w:t>
      </w:r>
      <w:r>
        <w:rPr>
          <w:rStyle w:val="OperatorTok"/>
        </w:rPr>
        <w:t xml:space="preserve">=</w:t>
      </w:r>
      <w:r>
        <w:rPr>
          <w:rStyle w:val="NormalTok"/>
        </w:rPr>
        <w:t xml:space="preserve"> RequestInit </w:t>
      </w:r>
      <w:r>
        <w:rPr>
          <w:rStyle w:val="OperatorTok"/>
        </w:rPr>
        <w:t xml:space="preserve">&amp;</w:t>
      </w:r>
      <w:r>
        <w:rPr>
          <w:rStyle w:val="NormalTok"/>
        </w:rPr>
        <w:t xml:space="preserve"> {</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apiFetch</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FetchOpts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isWrite </w:t>
      </w:r>
      <w:r>
        <w:rPr>
          <w:rStyle w:val="OperatorTok"/>
        </w:rPr>
        <w:t xml:space="preserve">=</w:t>
      </w:r>
      <w:r>
        <w:rPr>
          <w:rStyle w:val="NormalTok"/>
        </w:rPr>
        <w:t xml:space="preserve"> </w:t>
      </w:r>
      <w:r>
        <w:rPr>
          <w:rStyle w:val="OperatorTok"/>
        </w:rPr>
        <w:t xml:space="preserve">!!</w:t>
      </w:r>
      <w:r>
        <w:rPr>
          <w:rStyle w:val="NormalTok"/>
        </w:rPr>
        <w:t xml:space="preserve">opts</w:t>
      </w:r>
      <w:r>
        <w:rPr>
          <w:rStyle w:val="OperatorTok"/>
        </w:rPr>
        <w:t xml:space="preserve">.</w:t>
      </w:r>
      <w:r>
        <w:rPr>
          <w:rStyle w:val="AttributeTok"/>
        </w:rPr>
        <w:t xml:space="preserve">method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t>
      </w:r>
      <w:r>
        <w:rPr>
          <w:rStyle w:val="StringTok"/>
        </w:rPr>
        <w:t xml:space="preserve">'GET'</w:t>
      </w:r>
      <w:r>
        <w:rPr>
          <w:rStyle w:val="OperatorTok"/>
        </w:rPr>
        <w:t xml:space="preserve">,</w:t>
      </w:r>
      <w:r>
        <w:rPr>
          <w:rStyle w:val="NormalTok"/>
        </w:rPr>
        <w:t xml:space="preserve"> </w:t>
      </w:r>
      <w:r>
        <w:rPr>
          <w:rStyle w:val="StringTok"/>
        </w:rPr>
        <w:t xml:space="preserve">'HEAD'</w:t>
      </w:r>
      <w:r>
        <w:rPr>
          <w:rStyle w:val="OperatorTok"/>
        </w:rPr>
        <w:t xml:space="preserve">,</w:t>
      </w:r>
      <w:r>
        <w:rPr>
          <w:rStyle w:val="NormalTok"/>
        </w:rPr>
        <w:t xml:space="preserve"> </w:t>
      </w:r>
      <w:r>
        <w:rPr>
          <w:rStyle w:val="StringTok"/>
        </w:rPr>
        <w:t xml:space="preserve">'OPTIONS'</w:t>
      </w:r>
      <w:r>
        <w:rPr>
          <w:rStyle w:val="NormalTok"/>
        </w:rPr>
        <w:t xml:space="preserve">]</w:t>
      </w:r>
      <w:r>
        <w:rPr>
          <w:rStyle w:val="OperatorTok"/>
        </w:rPr>
        <w:t xml:space="preserve">.</w:t>
      </w:r>
      <w:r>
        <w:rPr>
          <w:rStyle w:val="FunctionTok"/>
        </w:rPr>
        <w:t xml:space="preserve">includes</w:t>
      </w:r>
      <w:r>
        <w:rPr>
          <w:rStyle w:val="NormalTok"/>
        </w:rPr>
        <w:t xml:space="preserve">(opts</w:t>
      </w:r>
      <w:r>
        <w:rPr>
          <w:rStyle w:val="OperatorTok"/>
        </w:rPr>
        <w:t xml:space="preserve">.</w:t>
      </w:r>
      <w:r>
        <w:rPr>
          <w:rStyle w:val="AttributeTok"/>
        </w:rPr>
        <w:t xml:space="preserve">method</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Headers</w:t>
      </w:r>
      <w:r>
        <w:rPr>
          <w:rStyle w:val="NormalTok"/>
        </w:rPr>
        <w:t xml:space="preserve">(opts</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(isWrite)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'Idempotency-Key'</w:t>
      </w:r>
      <w:r>
        <w:rPr>
          <w:rStyle w:val="OperatorTok"/>
        </w:rPr>
        <w:t xml:space="preserve">,</w:t>
      </w:r>
      <w:r>
        <w:rPr>
          <w:rStyle w:val="NormalTok"/>
        </w:rPr>
        <w:t xml:space="preserve"> opts</w:t>
      </w:r>
      <w:r>
        <w:rPr>
          <w:rStyle w:val="OperatorTok"/>
        </w:rPr>
        <w:t xml:space="preserve">.</w:t>
      </w:r>
      <w:r>
        <w:rPr>
          <w:rStyle w:val="AttributeTok"/>
        </w:rPr>
        <w:t xml:space="preserve">idempotencyKey</w:t>
      </w:r>
      <w:r>
        <w:rPr>
          <w:rStyle w:val="NormalTok"/>
        </w:rPr>
        <w:t xml:space="preserve"> </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lastErr</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MAX_ATTEMPTS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AttributeTok"/>
        </w:rPr>
        <w:t xml:space="preserve">signal</w:t>
      </w:r>
      <w:r>
        <w:rPr>
          <w:rStyle w:val="OperatorTok"/>
        </w:rPr>
        <w:t xml:space="preserve">?.</w:t>
      </w:r>
      <w:r>
        <w:rPr>
          <w:rStyle w:val="AttributeTok"/>
        </w:rPr>
        <w:t xml:space="preserve">aborted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DOMException</w:t>
      </w:r>
      <w:r>
        <w:rPr>
          <w:rStyle w:val="NormalTok"/>
        </w:rPr>
        <w:t xml:space="preserve">(</w:t>
      </w:r>
      <w:r>
        <w:rPr>
          <w:rStyle w:val="StringTok"/>
        </w:rPr>
        <w:t xml:space="preserve">'aborted'</w:t>
      </w:r>
      <w:r>
        <w:rPr>
          <w:rStyle w:val="OperatorTok"/>
        </w:rPr>
        <w:t xml:space="preserve">,</w:t>
      </w:r>
      <w:r>
        <w:rPr>
          <w:rStyle w:val="NormalTok"/>
        </w:rPr>
        <w:t xml:space="preserve"> </w:t>
      </w:r>
      <w:r>
        <w:rPr>
          <w:rStyle w:val="StringTok"/>
        </w:rPr>
        <w:t xml:space="preserve">'AbortError'</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OperatorTok"/>
        </w:rPr>
        <w:t xml:space="preserve">...</w:t>
      </w:r>
      <w:r>
        <w:rPr>
          <w:rStyle w:val="NormalTok"/>
        </w:rPr>
        <w:t xml:space="preserve">opts</w:t>
      </w:r>
      <w:r>
        <w:rPr>
          <w:rStyle w:val="OperatorTok"/>
        </w:rPr>
        <w:t xml:space="preserve">,</w:t>
      </w:r>
      <w:r>
        <w:rPr>
          <w:rStyle w:val="NormalTok"/>
        </w:rPr>
        <w:t xml:space="preserve"> headers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(NON_RETRYABLE_STATUS</w:t>
      </w:r>
      <w:r>
        <w:rPr>
          <w:rStyle w:val="OperatorTok"/>
        </w:rPr>
        <w:t xml:space="preserve">.</w:t>
      </w:r>
      <w:r>
        <w:rPr>
          <w:rStyle w:val="FunctionTok"/>
        </w:rPr>
        <w:t xml:space="preserve">has</w:t>
      </w:r>
      <w:r>
        <w:rPr>
          <w:rStyle w:val="NormalTok"/>
        </w:rPr>
        <w:t xml:space="preserve">(res</w:t>
      </w:r>
      <w:r>
        <w:rPr>
          <w:rStyle w:val="OperatorTok"/>
        </w:rPr>
        <w:t xml:space="preserve">.</w:t>
      </w:r>
      <w:r>
        <w:rPr>
          <w:rStyle w:val="AttributeTok"/>
        </w:rPr>
        <w:t xml:space="preserve">status</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RETRYABLE_STATUS</w:t>
      </w:r>
      <w:r>
        <w:rPr>
          <w:rStyle w:val="OperatorTok"/>
        </w:rPr>
        <w:t xml:space="preserve">.</w:t>
      </w:r>
      <w:r>
        <w:rPr>
          <w:rStyle w:val="FunctionTok"/>
        </w:rPr>
        <w:t xml:space="preserve">has</w:t>
      </w:r>
      <w:r>
        <w:rPr>
          <w:rStyle w:val="NormalTok"/>
        </w:rPr>
        <w:t xml:space="preserve">(res</w:t>
      </w:r>
      <w:r>
        <w:rPr>
          <w:rStyle w:val="OperatorTok"/>
        </w:rPr>
        <w:t xml:space="preserve">.</w:t>
      </w:r>
      <w:r>
        <w:rPr>
          <w:rStyle w:val="AttributeTok"/>
        </w:rPr>
        <w:t xml:space="preserve">status</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NormalTok"/>
        </w:rPr>
        <w:t xml:space="preserve"> </w:t>
      </w:r>
      <w:r>
        <w:rPr>
          <w:rStyle w:val="CommentTok"/>
        </w:rPr>
        <w:t xml:space="preserve">// 4xx generally</w:t>
      </w:r>
      <w:r>
        <w:br/>
      </w:r>
      <w:r>
        <w:rPr>
          <w:rStyle w:val="NormalTok"/>
        </w:rPr>
        <w:t xml:space="preserve">      </w:t>
      </w:r>
      <w:r>
        <w:rPr>
          <w:rStyle w:val="CommentTok"/>
        </w:rPr>
        <w:t xml:space="preserve">// retryable status</w:t>
      </w:r>
      <w:r>
        <w:br/>
      </w:r>
      <w:r>
        <w:rPr>
          <w:rStyle w:val="NormalTok"/>
        </w:rPr>
        <w:t xml:space="preserve">      </w:t>
      </w:r>
      <w:r>
        <w:rPr>
          <w:rStyle w:val="KeywordTok"/>
        </w:rPr>
        <w:t xml:space="preserve">const</w:t>
      </w:r>
      <w:r>
        <w:rPr>
          <w:rStyle w:val="NormalTok"/>
        </w:rPr>
        <w:t xml:space="preserve"> retryAfter </w:t>
      </w:r>
      <w:r>
        <w:rPr>
          <w:rStyle w:val="OperatorTok"/>
        </w:rPr>
        <w:t xml:space="preserve">=</w:t>
      </w:r>
      <w:r>
        <w:rPr>
          <w:rStyle w:val="NormalTok"/>
        </w:rPr>
        <w:t xml:space="preserve"> res</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'Retry-After'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retryAfter</w:t>
      </w:r>
      <w:r>
        <w:br/>
      </w:r>
      <w:r>
        <w:rPr>
          <w:rStyle w:val="NormalTok"/>
        </w:rPr>
        <w:t xml:space="preserve">        </w:t>
      </w:r>
      <w:r>
        <w:rPr>
          <w:rStyle w:val="OperatorTok"/>
        </w:rPr>
        <w:t xml:space="preserve">?</w:t>
      </w:r>
      <w:r>
        <w:rPr>
          <w:rStyle w:val="NormalTok"/>
        </w:rPr>
        <w:t xml:space="preserve"> </w:t>
      </w:r>
      <w:r>
        <w:rPr>
          <w:rStyle w:val="FunctionTok"/>
        </w:rPr>
        <w:t xml:space="preserve">parseRetryAfter</w:t>
      </w:r>
      <w:r>
        <w:rPr>
          <w:rStyle w:val="NormalTok"/>
        </w:rPr>
        <w:t xml:space="preserve">(retryAfter)</w:t>
      </w:r>
      <w:r>
        <w:br/>
      </w:r>
      <w:r>
        <w:rPr>
          <w:rStyle w:val="NormalTok"/>
        </w:rPr>
        <w:t xml:space="preserve">        </w:t>
      </w:r>
      <w:r>
        <w:rPr>
          <w:rStyle w:val="OperatorTok"/>
        </w:rPr>
        <w:t xml:space="preserve">:</w:t>
      </w:r>
      <w:r>
        <w:rPr>
          <w:rStyle w:val="NormalTok"/>
        </w:rPr>
        <w:t xml:space="preserve"> </w:t>
      </w:r>
      <w:r>
        <w:rPr>
          <w:rStyle w:val="FunctionTok"/>
        </w:rPr>
        <w:t xml:space="preserve">fullJitter</w:t>
      </w:r>
      <w:r>
        <w:rPr>
          <w:rStyle w:val="NormalTok"/>
        </w:rPr>
        <w:t xml:space="preserve">(attempt)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(delay</w:t>
      </w:r>
      <w:r>
        <w:rPr>
          <w:rStyle w:val="OperatorTok"/>
        </w:rPr>
        <w:t xml:space="preserve">,</w:t>
      </w:r>
      <w:r>
        <w:rPr>
          <w:rStyle w:val="NormalTok"/>
        </w:rPr>
        <w:t xml:space="preserve"> opts</w:t>
      </w:r>
      <w:r>
        <w:rPr>
          <w:rStyle w:val="OperatorTok"/>
        </w:rPr>
        <w:t xml:space="preserve">.</w:t>
      </w:r>
      <w:r>
        <w:rPr>
          <w:rStyle w:val="AttributeTok"/>
        </w:rPr>
        <w:t xml:space="preserve">signal</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lastErr </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network error → retry</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FunctionTok"/>
        </w:rPr>
        <w:t xml:space="preserve">fullJitter</w:t>
      </w:r>
      <w:r>
        <w:rPr>
          <w:rStyle w:val="NormalTok"/>
        </w:rPr>
        <w:t xml:space="preserve">(attempt)</w:t>
      </w:r>
      <w:r>
        <w:rPr>
          <w:rStyle w:val="OperatorTok"/>
        </w:rPr>
        <w:t xml:space="preserve">,</w:t>
      </w:r>
      <w:r>
        <w:rPr>
          <w:rStyle w:val="NormalTok"/>
        </w:rPr>
        <w:t xml:space="preserve"> opts</w:t>
      </w:r>
      <w:r>
        <w:rPr>
          <w:rStyle w:val="OperatorTok"/>
        </w:rPr>
        <w:t xml:space="preserve">.</w:t>
      </w:r>
      <w:r>
        <w:rPr>
          <w:rStyle w:val="AttributeTok"/>
        </w:rPr>
        <w:t xml:space="preserve">signal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lastErr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'network failed after retries'</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fullJitter</w:t>
      </w:r>
      <w:r>
        <w:rPr>
          <w:rStyle w:val="NormalTok"/>
        </w:rPr>
        <w:t xml:space="preserve">(attempt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exp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(CAP_MS</w:t>
      </w:r>
      <w:r>
        <w:rPr>
          <w:rStyle w:val="OperatorTok"/>
        </w:rPr>
        <w:t xml:space="preserve">,</w:t>
      </w:r>
      <w:r>
        <w:rPr>
          <w:rStyle w:val="NormalTok"/>
        </w:rPr>
        <w:t xml:space="preserve"> BASE_MS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exp</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parseRetryAfter</w:t>
      </w:r>
      <w:r>
        <w:rPr>
          <w:rStyle w:val="NormalTok"/>
        </w:rPr>
        <w:t xml:space="preserve">(v</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w:t>
      </w:r>
      <w:r>
        <w:rPr>
          <w:rStyle w:val="BuiltInTok"/>
        </w:rPr>
        <w:t xml:space="preserve">Number</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isNaN</w:t>
      </w:r>
      <w:r>
        <w:rPr>
          <w:rStyle w:val="NormalTok"/>
        </w:rPr>
        <w:t xml:space="preserve">(seconds)) </w:t>
      </w:r>
      <w:r>
        <w:rPr>
          <w:rStyle w:val="ControlFlowTok"/>
        </w:rPr>
        <w:t xml:space="preserve">return</w:t>
      </w:r>
      <w:r>
        <w:rPr>
          <w:rStyle w:val="NormalTok"/>
        </w:rPr>
        <w:t xml:space="preserve"> seconds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date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sleep</w:t>
      </w:r>
      <w:r>
        <w:rPr>
          <w:rStyle w:val="NormalTok"/>
        </w:rPr>
        <w:t xml:space="preserve">(ms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br/>
      </w:r>
      <w:r>
        <w:rPr>
          <w:rStyle w:val="NormalTok"/>
        </w:rPr>
        <w:t xml:space="preserve">    signal</w:t>
      </w:r>
      <w:r>
        <w:rPr>
          <w:rStyle w:val="OperatorTok"/>
        </w:rPr>
        <w:t xml:space="preserve">?.</w:t>
      </w:r>
      <w:r>
        <w:rPr>
          <w:rStyle w:val="FunctionTok"/>
        </w:rPr>
        <w:t xml:space="preserve">addEventListener</w:t>
      </w:r>
      <w:r>
        <w:rPr>
          <w:rStyle w:val="NormalTok"/>
        </w:rPr>
        <w:t xml:space="preserve">(</w:t>
      </w:r>
      <w:r>
        <w:rPr>
          <w:rStyle w:val="StringTok"/>
        </w:rPr>
        <w:t xml:space="preserve">'abort'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(t)</w:t>
      </w:r>
      <w:r>
        <w:rPr>
          <w:rStyle w:val="OperatorTok"/>
        </w:rPr>
        <w:t xml:space="preserve">;</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DOMException</w:t>
      </w:r>
      <w:r>
        <w:rPr>
          <w:rStyle w:val="NormalTok"/>
        </w:rPr>
        <w:t xml:space="preserve">(</w:t>
      </w:r>
      <w:r>
        <w:rPr>
          <w:rStyle w:val="StringTok"/>
        </w:rPr>
        <w:t xml:space="preserve">'aborted'</w:t>
      </w:r>
      <w:r>
        <w:rPr>
          <w:rStyle w:val="OperatorTok"/>
        </w:rPr>
        <w:t xml:space="preserve">,</w:t>
      </w:r>
      <w:r>
        <w:rPr>
          <w:rStyle w:val="NormalTok"/>
        </w:rPr>
        <w:t xml:space="preserve"> </w:t>
      </w:r>
      <w:r>
        <w:rPr>
          <w:rStyle w:val="StringTok"/>
        </w:rPr>
        <w:t xml:space="preserve">'AbortError'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usage with TanStack Query</w:t>
      </w:r>
      <w:r>
        <w:br/>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 orderId</w:t>
      </w:r>
      <w:r>
        <w:rPr>
          <w:rStyle w:val="OperatorTok"/>
        </w:rPr>
        <w:t xml:space="preserve">,</w:t>
      </w:r>
      <w:r>
        <w:rPr>
          <w:rStyle w:val="NormalTok"/>
        </w:rPr>
        <w:t xml:space="preserve"> key }</w:t>
      </w:r>
      <w:r>
        <w:rPr>
          <w:rStyle w:val="OperatorTok"/>
        </w:rPr>
        <w:t xml:space="preserve">:</w:t>
      </w:r>
      <w:r>
        <w:rPr>
          <w:rStyle w:val="NormalTok"/>
        </w:rPr>
        <w:t xml:space="preserve"> { orderId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br/>
      </w:r>
      <w:r>
        <w:rPr>
          <w:rStyle w:val="NormalTok"/>
        </w:rPr>
        <w:t xml:space="preserve">    </w:t>
      </w:r>
      <w:r>
        <w:rPr>
          <w:rStyle w:val="FunctionTok"/>
        </w:rPr>
        <w:t xml:space="preserve">apiFetch</w:t>
      </w:r>
      <w:r>
        <w:rPr>
          <w:rStyle w:val="NormalTok"/>
        </w:rPr>
        <w:t xml:space="preserve">(</w:t>
      </w:r>
      <w:r>
        <w:rPr>
          <w:rStyle w:val="VerbatimStringTok"/>
        </w:rPr>
        <w:t xml:space="preserve">`/orders/</w:t>
      </w:r>
      <w:r>
        <w:rPr>
          <w:rStyle w:val="SpecialCharTok"/>
        </w:rPr>
        <w:t xml:space="preserve">${</w:t>
      </w:r>
      <w:r>
        <w:rPr>
          <w:rStyle w:val="NormalTok"/>
        </w:rPr>
        <w:t xml:space="preserve">orderId</w:t>
      </w:r>
      <w:r>
        <w:rPr>
          <w:rStyle w:val="SpecialCharTok"/>
        </w:rPr>
        <w:t xml:space="preserve">}</w:t>
      </w:r>
      <w:r>
        <w:rPr>
          <w:rStyle w:val="VerbatimStringTok"/>
        </w:rPr>
        <w:t xml:space="preserve">/pay`</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idempotencyKey</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stable across retries for same logical op</w:t>
      </w:r>
      <w:r>
        <w:br/>
      </w:r>
      <w:r>
        <w:rPr>
          <w:rStyle w:val="NormalTok"/>
        </w:rPr>
        <w:t xml:space="preserve">    })</w:t>
      </w:r>
      <w:r>
        <w:rPr>
          <w:rStyle w:val="OperatorTok"/>
        </w:rPr>
        <w:t xml:space="preserve">,</w:t>
      </w:r>
      <w:r>
        <w:br/>
      </w:r>
      <w:r>
        <w:rPr>
          <w:rStyle w:val="NormalTok"/>
        </w:rPr>
        <w:t xml:space="preserve">  retry</w:t>
      </w:r>
      <w:r>
        <w:rPr>
          <w:rStyle w:val="OperatorTok"/>
        </w:rPr>
        <w:t xml:space="preserve">:</w:t>
      </w:r>
      <w:r>
        <w:rPr>
          <w:rStyle w:val="NormalTok"/>
        </w:rPr>
        <w:t xml:space="preserve"> (count</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&amp;&amp;</w:t>
      </w:r>
      <w:r>
        <w:rPr>
          <w:rStyle w:val="NormalTok"/>
        </w:rPr>
        <w:t xml:space="preserve"> count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338"/>
    <w:bookmarkStart w:id="1339" w:name="comparison-45"/>
    <w:p>
      <w:pPr>
        <w:pStyle w:val="Heading2"/>
      </w:pPr>
      <w:r>
        <w:t xml:space="preserve">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Library</w:t>
            </w:r>
          </w:p>
        </w:tc>
        <w:tc>
          <w:tcPr/>
          <w:p>
            <w:pPr>
              <w:pStyle w:val="Compact"/>
            </w:pPr>
            <w:r>
              <w:t xml:space="preserve">Retry</w:t>
            </w:r>
          </w:p>
        </w:tc>
        <w:tc>
          <w:tcPr/>
          <w:p>
            <w:pPr>
              <w:pStyle w:val="Compact"/>
            </w:pPr>
            <w:r>
              <w:t xml:space="preserve">Jitter</w:t>
            </w:r>
          </w:p>
        </w:tc>
        <w:tc>
          <w:tcPr/>
          <w:p>
            <w:pPr>
              <w:pStyle w:val="Compact"/>
            </w:pPr>
            <w:r>
              <w:t xml:space="preserve">Idempotency</w:t>
            </w:r>
          </w:p>
        </w:tc>
        <w:tc>
          <w:tcPr/>
          <w:p>
            <w:pPr>
              <w:pStyle w:val="Compact"/>
            </w:pPr>
            <w:r>
              <w:t xml:space="preserve">Notes</w:t>
            </w:r>
          </w:p>
        </w:tc>
      </w:tr>
      <w:tr>
        <w:tc>
          <w:tcPr/>
          <w:p>
            <w:pPr>
              <w:pStyle w:val="Compact"/>
            </w:pPr>
            <w:r>
              <w:rPr>
                <w:rStyle w:val="VerbatimChar"/>
              </w:rPr>
              <w:t xml:space="preserve">fetch</w:t>
            </w:r>
            <w:r>
              <w:t xml:space="preserve"> </w:t>
            </w:r>
            <w:r>
              <w:t xml:space="preserve">(built-in)</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bring your own wrapper</w:t>
            </w:r>
          </w:p>
        </w:tc>
      </w:tr>
      <w:tr>
        <w:tc>
          <w:tcPr/>
          <w:p>
            <w:pPr>
              <w:pStyle w:val="Compact"/>
            </w:pPr>
            <w:r>
              <w:rPr>
                <w:rStyle w:val="VerbatimChar"/>
              </w:rPr>
              <w:t xml:space="preserve">ky</w:t>
            </w:r>
          </w:p>
        </w:tc>
        <w:tc>
          <w:tcPr/>
          <w:p>
            <w:pPr>
              <w:pStyle w:val="Compact"/>
            </w:pPr>
            <w:r>
              <w:t xml:space="preserve">yes</w:t>
            </w:r>
          </w:p>
        </w:tc>
        <w:tc>
          <w:tcPr/>
          <w:p>
            <w:pPr>
              <w:pStyle w:val="Compact"/>
            </w:pPr>
            <w:r>
              <w:t xml:space="preserve">yes (configurable)</w:t>
            </w:r>
          </w:p>
        </w:tc>
        <w:tc>
          <w:tcPr/>
          <w:p>
            <w:pPr>
              <w:pStyle w:val="Compact"/>
            </w:pPr>
            <w:r>
              <w:t xml:space="preserve">manual</w:t>
            </w:r>
          </w:p>
        </w:tc>
        <w:tc>
          <w:tcPr/>
          <w:p>
            <w:pPr>
              <w:pStyle w:val="Compact"/>
            </w:pPr>
            <w:r>
              <w:t xml:space="preserve">small, modern</w:t>
            </w:r>
          </w:p>
        </w:tc>
      </w:tr>
      <w:tr>
        <w:tc>
          <w:tcPr/>
          <w:p>
            <w:pPr>
              <w:pStyle w:val="Compact"/>
            </w:pPr>
            <w:r>
              <w:rPr>
                <w:rStyle w:val="VerbatimChar"/>
              </w:rPr>
              <w:t xml:space="preserve">axios</w:t>
            </w:r>
            <w:r>
              <w:t xml:space="preserve"> </w:t>
            </w:r>
            <w:r>
              <w:t xml:space="preserve">+</w:t>
            </w:r>
            <w:r>
              <w:t xml:space="preserve"> </w:t>
            </w:r>
            <w:r>
              <w:rPr>
                <w:rStyle w:val="VerbatimChar"/>
              </w:rPr>
              <w:t xml:space="preserve">axios-retry</w:t>
            </w:r>
          </w:p>
        </w:tc>
        <w:tc>
          <w:tcPr/>
          <w:p>
            <w:pPr>
              <w:pStyle w:val="Compact"/>
            </w:pPr>
            <w:r>
              <w:t xml:space="preserve">yes</w:t>
            </w:r>
          </w:p>
        </w:tc>
        <w:tc>
          <w:tcPr/>
          <w:p>
            <w:pPr>
              <w:pStyle w:val="Compact"/>
            </w:pPr>
            <w:r>
              <w:t xml:space="preserve">yes</w:t>
            </w:r>
          </w:p>
        </w:tc>
        <w:tc>
          <w:tcPr/>
          <w:p>
            <w:pPr>
              <w:pStyle w:val="Compact"/>
            </w:pPr>
            <w:r>
              <w:t xml:space="preserve">manual</w:t>
            </w:r>
          </w:p>
        </w:tc>
        <w:tc>
          <w:tcPr/>
          <w:p>
            <w:pPr>
              <w:pStyle w:val="Compact"/>
            </w:pPr>
            <w:r>
              <w:t xml:space="preserve">older, larger</w:t>
            </w:r>
          </w:p>
        </w:tc>
      </w:tr>
      <w:tr>
        <w:tc>
          <w:tcPr/>
          <w:p>
            <w:pPr>
              <w:pStyle w:val="Compact"/>
            </w:pPr>
            <w:r>
              <w:t xml:space="preserve">TanStack Query</w:t>
            </w:r>
          </w:p>
        </w:tc>
        <w:tc>
          <w:tcPr/>
          <w:p>
            <w:pPr>
              <w:pStyle w:val="Compact"/>
            </w:pPr>
            <w:r>
              <w:t xml:space="preserve">yes (per-call)</w:t>
            </w:r>
          </w:p>
        </w:tc>
        <w:tc>
          <w:tcPr/>
          <w:p>
            <w:pPr>
              <w:pStyle w:val="Compact"/>
            </w:pPr>
            <w:r>
              <w:t xml:space="preserve">exponential default</w:t>
            </w:r>
          </w:p>
        </w:tc>
        <w:tc>
          <w:tcPr/>
          <w:p>
            <w:pPr>
              <w:pStyle w:val="Compact"/>
            </w:pPr>
            <w:r>
              <w:t xml:space="preserve">manual</w:t>
            </w:r>
          </w:p>
        </w:tc>
        <w:tc>
          <w:tcPr/>
          <w:p>
            <w:pPr>
              <w:pStyle w:val="Compact"/>
            </w:pPr>
            <w:r>
              <w:t xml:space="preserve">best-in-class for hooks</w:t>
            </w:r>
          </w:p>
        </w:tc>
      </w:tr>
      <w:tr>
        <w:tc>
          <w:tcPr/>
          <w:p>
            <w:pPr>
              <w:pStyle w:val="Compact"/>
            </w:pPr>
            <w:r>
              <w:rPr>
                <w:rStyle w:val="VerbatimChar"/>
              </w:rPr>
              <w:t xml:space="preserve">react-native-tcp-socket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low-level only</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Backoff strategy</w:t>
            </w:r>
          </w:p>
        </w:tc>
        <w:tc>
          <w:tcPr/>
          <w:p>
            <w:pPr>
              <w:pStyle w:val="Compact"/>
            </w:pPr>
            <w:r>
              <w:t xml:space="preserve">Best for</w:t>
            </w:r>
          </w:p>
        </w:tc>
      </w:tr>
      <w:tr>
        <w:tc>
          <w:tcPr/>
          <w:p>
            <w:pPr>
              <w:pStyle w:val="Compact"/>
            </w:pPr>
            <w:r>
              <w:t xml:space="preserve">Exponential</w:t>
            </w:r>
          </w:p>
        </w:tc>
        <w:tc>
          <w:tcPr/>
          <w:p>
            <w:pPr>
              <w:pStyle w:val="Compact"/>
            </w:pPr>
            <w:r>
              <w:t xml:space="preserve">low contention, simple</w:t>
            </w:r>
          </w:p>
        </w:tc>
      </w:tr>
      <w:tr>
        <w:tc>
          <w:tcPr/>
          <w:p>
            <w:pPr>
              <w:pStyle w:val="Compact"/>
            </w:pPr>
            <w:r>
              <w:t xml:space="preserve">Equal jitter</w:t>
            </w:r>
          </w:p>
        </w:tc>
        <w:tc>
          <w:tcPr/>
          <w:p>
            <w:pPr>
              <w:pStyle w:val="Compact"/>
            </w:pPr>
            <w:r>
              <w:t xml:space="preserve">medium contention</w:t>
            </w:r>
          </w:p>
        </w:tc>
      </w:tr>
      <w:tr>
        <w:tc>
          <w:tcPr/>
          <w:p>
            <w:pPr>
              <w:pStyle w:val="Compact"/>
            </w:pPr>
            <w:r>
              <w:t xml:space="preserve">Full jitter</w:t>
            </w:r>
          </w:p>
        </w:tc>
        <w:tc>
          <w:tcPr/>
          <w:p>
            <w:pPr>
              <w:pStyle w:val="Compact"/>
            </w:pPr>
            <w:r>
              <w:t xml:space="preserve">high contention (recommended default)</w:t>
            </w:r>
          </w:p>
        </w:tc>
      </w:tr>
      <w:tr>
        <w:tc>
          <w:tcPr/>
          <w:p>
            <w:pPr>
              <w:pStyle w:val="Compact"/>
            </w:pPr>
            <w:r>
              <w:t xml:space="preserve">Decorrelated jitter</w:t>
            </w:r>
          </w:p>
        </w:tc>
        <w:tc>
          <w:tcPr/>
          <w:p>
            <w:pPr>
              <w:pStyle w:val="Compact"/>
            </w:pPr>
            <w:r>
              <w:t xml:space="preserve">very high contention</w:t>
            </w:r>
          </w:p>
        </w:tc>
      </w:tr>
    </w:tbl>
    <w:p>
      <w:r>
        <w:pict>
          <v:rect style="width:0;height:1.5pt" o:hralign="center" o:hrstd="t" o:hr="t"/>
        </w:pict>
      </w:r>
    </w:p>
    <w:bookmarkEnd w:id="1339"/>
    <w:bookmarkStart w:id="1340" w:name="production-usage-45"/>
    <w:p>
      <w:pPr>
        <w:pStyle w:val="Heading2"/>
      </w:pPr>
      <w:r>
        <w:t xml:space="preserve">Production Usage</w:t>
      </w:r>
    </w:p>
    <w:p>
      <w:pPr>
        <w:pStyle w:val="Compact"/>
        <w:numPr>
          <w:ilvl w:val="0"/>
          <w:numId w:val="1741"/>
        </w:numPr>
      </w:pPr>
      <w:r>
        <w:rPr>
          <w:b/>
          <w:bCs/>
        </w:rPr>
        <w:t xml:space="preserve">Idempotent reads (GET)</w:t>
      </w:r>
      <w:r>
        <w:t xml:space="preserve">: aggressive retry (5+ attempts) since safe.</w:t>
      </w:r>
    </w:p>
    <w:p>
      <w:pPr>
        <w:pStyle w:val="Compact"/>
        <w:numPr>
          <w:ilvl w:val="0"/>
          <w:numId w:val="1741"/>
        </w:numPr>
      </w:pPr>
      <w:r>
        <w:rPr>
          <w:b/>
          <w:bCs/>
        </w:rPr>
        <w:t xml:space="preserve">Mutations (POST/PUT/DELETE)</w:t>
      </w:r>
      <w:r>
        <w:t xml:space="preserve">: retry with idempotency key, fewer attempts (2-3).</w:t>
      </w:r>
    </w:p>
    <w:p>
      <w:pPr>
        <w:pStyle w:val="Compact"/>
        <w:numPr>
          <w:ilvl w:val="0"/>
          <w:numId w:val="1741"/>
        </w:numPr>
      </w:pPr>
      <w:r>
        <w:rPr>
          <w:b/>
          <w:bCs/>
        </w:rPr>
        <w:t xml:space="preserve">Auth refresh</w:t>
      </w:r>
      <w:r>
        <w:t xml:space="preserve">: dedicated path — refresh once on 401 then retry original.</w:t>
      </w:r>
    </w:p>
    <w:p>
      <w:pPr>
        <w:pStyle w:val="Compact"/>
        <w:numPr>
          <w:ilvl w:val="0"/>
          <w:numId w:val="1741"/>
        </w:numPr>
      </w:pPr>
      <w:r>
        <w:rPr>
          <w:b/>
          <w:bCs/>
        </w:rPr>
        <w:t xml:space="preserve">Background sync</w:t>
      </w:r>
      <w:r>
        <w:t xml:space="preserve">: longer backoff (minutes), respect battery/data.</w:t>
      </w:r>
    </w:p>
    <w:p>
      <w:pPr>
        <w:pStyle w:val="Compact"/>
        <w:numPr>
          <w:ilvl w:val="0"/>
          <w:numId w:val="1741"/>
        </w:numPr>
      </w:pPr>
      <w:r>
        <w:rPr>
          <w:b/>
          <w:bCs/>
        </w:rPr>
        <w:t xml:space="preserve">Real-time (WebSocket)</w:t>
      </w:r>
      <w:r>
        <w:t xml:space="preserve">: exponential reconnect with jitter; see Q2.</w:t>
      </w:r>
    </w:p>
    <w:p>
      <w:pPr>
        <w:pStyle w:val="FirstParagraph"/>
      </w:pPr>
      <w:r>
        <w:t xml:space="preserve">Scaling: standardize the wrapper across the app — don't let teams reinvent retry. Provide telemetry hooks (retry count, final outcome).</w:t>
      </w:r>
    </w:p>
    <w:p>
      <w:r>
        <w:pict>
          <v:rect style="width:0;height:1.5pt" o:hralign="center" o:hrstd="t" o:hr="t"/>
        </w:pict>
      </w:r>
    </w:p>
    <w:bookmarkEnd w:id="1340"/>
    <w:bookmarkStart w:id="1341" w:name="hands-on-exercise-45"/>
    <w:p>
      <w:pPr>
        <w:pStyle w:val="Heading2"/>
      </w:pPr>
      <w:r>
        <w:t xml:space="preserve">Hands-On Exercise</w:t>
      </w:r>
    </w:p>
    <w:p>
      <w:pPr>
        <w:pStyle w:val="Compact"/>
        <w:numPr>
          <w:ilvl w:val="0"/>
          <w:numId w:val="1742"/>
        </w:numPr>
      </w:pPr>
      <w:r>
        <w:rPr>
          <w:b/>
          <w:bCs/>
        </w:rPr>
        <w:t xml:space="preserve">Implementation</w:t>
      </w:r>
      <w:r>
        <w:t xml:space="preserve">: build</w:t>
      </w:r>
      <w:r>
        <w:t xml:space="preserve"> </w:t>
      </w:r>
      <w:r>
        <w:rPr>
          <w:rStyle w:val="VerbatimChar"/>
        </w:rPr>
        <w:t xml:space="preserve">apiFetch</w:t>
      </w:r>
      <w:r>
        <w:t xml:space="preserve"> </w:t>
      </w:r>
      <w:r>
        <w:t xml:space="preserve">above; add metrics (retry count per request).</w:t>
      </w:r>
    </w:p>
    <w:p>
      <w:pPr>
        <w:pStyle w:val="Compact"/>
        <w:numPr>
          <w:ilvl w:val="0"/>
          <w:numId w:val="1742"/>
        </w:numPr>
      </w:pPr>
      <w:r>
        <w:rPr>
          <w:b/>
          <w:bCs/>
        </w:rPr>
        <w:t xml:space="preserve">Debugging</w:t>
      </w:r>
      <w:r>
        <w:t xml:space="preserve">: a POST is being processed twice on the server; trace why (likely missing idempotency key or key regenerated per retry).</w:t>
      </w:r>
    </w:p>
    <w:p>
      <w:pPr>
        <w:pStyle w:val="Compact"/>
        <w:numPr>
          <w:ilvl w:val="0"/>
          <w:numId w:val="1742"/>
        </w:numPr>
      </w:pPr>
      <w:r>
        <w:rPr>
          <w:b/>
          <w:bCs/>
        </w:rPr>
        <w:t xml:space="preserve">Architecture</w:t>
      </w:r>
      <w:r>
        <w:t xml:space="preserve">: design retry behavior for an app that runs in foreground + background (quotas differ).</w:t>
      </w:r>
    </w:p>
    <w:p>
      <w:pPr>
        <w:pStyle w:val="Compact"/>
        <w:numPr>
          <w:ilvl w:val="0"/>
          <w:numId w:val="1742"/>
        </w:numPr>
      </w:pPr>
      <w:r>
        <w:rPr>
          <w:b/>
          <w:bCs/>
        </w:rPr>
        <w:t xml:space="preserve">Optimization</w:t>
      </w:r>
      <w:r>
        <w:t xml:space="preserve">: under network outage, the app fires hundreds of retries; add a "circuit breaker" that pauses retries entirely after N consecutive failures.</w:t>
      </w:r>
    </w:p>
    <w:p>
      <w:r>
        <w:pict>
          <v:rect style="width:0;height:1.5pt" o:hralign="center" o:hrstd="t" o:hr="t"/>
        </w:pict>
      </w:r>
    </w:p>
    <w:bookmarkEnd w:id="1341"/>
    <w:bookmarkStart w:id="1342" w:name="common-mistakes-45"/>
    <w:p>
      <w:pPr>
        <w:pStyle w:val="Heading2"/>
      </w:pPr>
      <w:r>
        <w:t xml:space="preserve">Common Mistakes</w:t>
      </w:r>
    </w:p>
    <w:p>
      <w:pPr>
        <w:pStyle w:val="Compact"/>
        <w:numPr>
          <w:ilvl w:val="0"/>
          <w:numId w:val="1743"/>
        </w:numPr>
      </w:pPr>
      <w:r>
        <w:t xml:space="preserve">Retrying 4xx errors → wastes attempts, frustrates user.</w:t>
      </w:r>
    </w:p>
    <w:p>
      <w:pPr>
        <w:pStyle w:val="Compact"/>
        <w:numPr>
          <w:ilvl w:val="0"/>
          <w:numId w:val="1743"/>
        </w:numPr>
      </w:pPr>
      <w:r>
        <w:t xml:space="preserve">No idempotency key on POST → server-side duplicates.</w:t>
      </w:r>
    </w:p>
    <w:p>
      <w:pPr>
        <w:pStyle w:val="Compact"/>
        <w:numPr>
          <w:ilvl w:val="0"/>
          <w:numId w:val="1743"/>
        </w:numPr>
      </w:pPr>
      <w:r>
        <w:t xml:space="preserve">New idempotency key on each retry attempt → defeats the purpose.</w:t>
      </w:r>
    </w:p>
    <w:p>
      <w:pPr>
        <w:pStyle w:val="Compact"/>
        <w:numPr>
          <w:ilvl w:val="0"/>
          <w:numId w:val="1743"/>
        </w:numPr>
      </w:pPr>
      <w:r>
        <w:t xml:space="preserve">No jitter → thundering herd on recovery.</w:t>
      </w:r>
    </w:p>
    <w:p>
      <w:pPr>
        <w:pStyle w:val="Compact"/>
        <w:numPr>
          <w:ilvl w:val="0"/>
          <w:numId w:val="1743"/>
        </w:numPr>
      </w:pPr>
      <w:r>
        <w:t xml:space="preserve">No max attempts → battery drain, infinite loops.</w:t>
      </w:r>
    </w:p>
    <w:p>
      <w:pPr>
        <w:pStyle w:val="Compact"/>
        <w:numPr>
          <w:ilvl w:val="0"/>
          <w:numId w:val="1743"/>
        </w:numPr>
      </w:pPr>
      <w:r>
        <w:t xml:space="preserve">Ignoring</w:t>
      </w:r>
      <w:r>
        <w:t xml:space="preserve"> </w:t>
      </w:r>
      <w:r>
        <w:rPr>
          <w:rStyle w:val="VerbatimChar"/>
        </w:rPr>
        <w:t xml:space="preserve">Retry-After</w:t>
      </w:r>
      <w:r>
        <w:t xml:space="preserve"> </w:t>
      </w:r>
      <w:r>
        <w:t xml:space="preserve">→ rate-limit bans.</w:t>
      </w:r>
    </w:p>
    <w:p>
      <w:pPr>
        <w:pStyle w:val="Compact"/>
        <w:numPr>
          <w:ilvl w:val="0"/>
          <w:numId w:val="1743"/>
        </w:numPr>
      </w:pPr>
      <w:r>
        <w:t xml:space="preserve">Retrying while user has navigated away → wasted work, abandoned state.</w:t>
      </w:r>
    </w:p>
    <w:p>
      <w:r>
        <w:pict>
          <v:rect style="width:0;height:1.5pt" o:hralign="center" o:hrstd="t" o:hr="t"/>
        </w:pict>
      </w:r>
    </w:p>
    <w:bookmarkEnd w:id="1342"/>
    <w:bookmarkStart w:id="1343" w:name="production-red-flags-45"/>
    <w:p>
      <w:pPr>
        <w:pStyle w:val="Heading2"/>
      </w:pPr>
      <w:r>
        <w:t xml:space="preserve">Production Red Flags</w:t>
      </w:r>
    </w:p>
    <w:p>
      <w:pPr>
        <w:pStyle w:val="Compact"/>
        <w:numPr>
          <w:ilvl w:val="0"/>
          <w:numId w:val="1744"/>
        </w:numPr>
      </w:pPr>
      <w:r>
        <w:rPr>
          <w:rStyle w:val="VerbatimChar"/>
          <w:b/>
          <w:bCs/>
        </w:rPr>
        <w:t xml:space="preserve">while (true) { try fetch... }</w:t>
      </w:r>
      <w:r>
        <w:t xml:space="preserve"> </w:t>
      </w:r>
      <w:r>
        <w:t xml:space="preserve">in code → no max attempts.</w:t>
      </w:r>
    </w:p>
    <w:p>
      <w:pPr>
        <w:pStyle w:val="Compact"/>
        <w:numPr>
          <w:ilvl w:val="0"/>
          <w:numId w:val="1744"/>
        </w:numPr>
      </w:pPr>
      <w:r>
        <w:rPr>
          <w:rStyle w:val="VerbatimChar"/>
          <w:b/>
          <w:bCs/>
        </w:rPr>
        <w:t xml:space="preserve">Idempotency-Key: ${Date.now()}</w:t>
      </w:r>
      <w:r>
        <w:t xml:space="preserve"> </w:t>
      </w:r>
      <w:r>
        <w:t xml:space="preserve">→ not stable across retries.</w:t>
      </w:r>
    </w:p>
    <w:p>
      <w:pPr>
        <w:pStyle w:val="Compact"/>
        <w:numPr>
          <w:ilvl w:val="0"/>
          <w:numId w:val="1744"/>
        </w:numPr>
      </w:pPr>
      <w:r>
        <w:rPr>
          <w:b/>
          <w:bCs/>
        </w:rPr>
        <w:t xml:space="preserve">No backoff between retries</w:t>
      </w:r>
      <w:r>
        <w:t xml:space="preserve"> </w:t>
      </w:r>
      <w:r>
        <w:t xml:space="preserve">→ server abuse.</w:t>
      </w:r>
    </w:p>
    <w:p>
      <w:pPr>
        <w:pStyle w:val="Compact"/>
        <w:numPr>
          <w:ilvl w:val="0"/>
          <w:numId w:val="1744"/>
        </w:numPr>
      </w:pPr>
      <w:r>
        <w:rPr>
          <w:b/>
          <w:bCs/>
        </w:rPr>
        <w:t xml:space="preserve">No telemetry on retry count</w:t>
      </w:r>
      <w:r>
        <w:t xml:space="preserve"> </w:t>
      </w:r>
      <w:r>
        <w:t xml:space="preserve">→ can't tell if your network is healthy.</w:t>
      </w:r>
    </w:p>
    <w:p>
      <w:r>
        <w:pict>
          <v:rect style="width:0;height:1.5pt" o:hralign="center" o:hrstd="t" o:hr="t"/>
        </w:pict>
      </w:r>
    </w:p>
    <w:bookmarkEnd w:id="1343"/>
    <w:bookmarkStart w:id="1344" w:name="performance--metrics-mandatory-16"/>
    <w:p>
      <w:pPr>
        <w:pStyle w:val="Heading2"/>
      </w:pPr>
      <w:r>
        <w:t xml:space="preserve">Performance &amp; Metrics (MANDATORY)</w:t>
      </w:r>
    </w:p>
    <w:p>
      <w:pPr>
        <w:pStyle w:val="Compact"/>
        <w:numPr>
          <w:ilvl w:val="0"/>
          <w:numId w:val="1745"/>
        </w:numPr>
      </w:pPr>
      <w:r>
        <w:rPr>
          <w:b/>
          <w:bCs/>
        </w:rPr>
        <w:t xml:space="preserve">FPS</w:t>
      </w:r>
      <w:r>
        <w:t xml:space="preserve">: nil impact (retries are async).</w:t>
      </w:r>
    </w:p>
    <w:p>
      <w:pPr>
        <w:pStyle w:val="Compact"/>
        <w:numPr>
          <w:ilvl w:val="0"/>
          <w:numId w:val="1745"/>
        </w:numPr>
      </w:pPr>
      <w:r>
        <w:rPr>
          <w:b/>
          <w:bCs/>
        </w:rPr>
        <w:t xml:space="preserve">TTI</w:t>
      </w:r>
      <w:r>
        <w:t xml:space="preserve">: P95 worsens with retries; tune max attempts vs latency.</w:t>
      </w:r>
    </w:p>
    <w:p>
      <w:pPr>
        <w:pStyle w:val="Compact"/>
        <w:numPr>
          <w:ilvl w:val="0"/>
          <w:numId w:val="1745"/>
        </w:numPr>
      </w:pPr>
      <w:r>
        <w:rPr>
          <w:b/>
          <w:bCs/>
        </w:rPr>
        <w:t xml:space="preserve">Battery</w:t>
      </w:r>
      <w:r>
        <w:t xml:space="preserve">: aggressive retries on weak networks drain battery; cap &amp; backoff.</w:t>
      </w:r>
    </w:p>
    <w:p>
      <w:pPr>
        <w:pStyle w:val="Compact"/>
        <w:numPr>
          <w:ilvl w:val="0"/>
          <w:numId w:val="1745"/>
        </w:numPr>
      </w:pPr>
      <w:r>
        <w:rPr>
          <w:b/>
          <w:bCs/>
        </w:rPr>
        <w:t xml:space="preserve">Data</w:t>
      </w:r>
      <w:r>
        <w:t xml:space="preserve">: each retry costs bytes; respect cellular vs WiFi.</w:t>
      </w:r>
    </w:p>
    <w:p>
      <w:pPr>
        <w:pStyle w:val="Compact"/>
        <w:numPr>
          <w:ilvl w:val="0"/>
          <w:numId w:val="1745"/>
        </w:numPr>
      </w:pPr>
      <w:r>
        <w:rPr>
          <w:b/>
          <w:bCs/>
        </w:rPr>
        <w:t xml:space="preserve">Bundle</w:t>
      </w:r>
      <w:r>
        <w:t xml:space="preserve">: retry wrapper ~1KB.</w:t>
      </w:r>
    </w:p>
    <w:p>
      <w:r>
        <w:pict>
          <v:rect style="width:0;height:1.5pt" o:hralign="center" o:hrstd="t" o:hr="t"/>
        </w:pict>
      </w:r>
    </w:p>
    <w:bookmarkEnd w:id="1344"/>
    <w:bookmarkStart w:id="1345" w:name="metrics-that-matter-32"/>
    <w:p>
      <w:pPr>
        <w:pStyle w:val="Heading2"/>
      </w:pPr>
      <w:r>
        <w:t xml:space="preserve">Metrics That Matter</w:t>
      </w:r>
    </w:p>
    <w:p>
      <w:pPr>
        <w:pStyle w:val="Compact"/>
        <w:numPr>
          <w:ilvl w:val="0"/>
          <w:numId w:val="1746"/>
        </w:numPr>
      </w:pPr>
      <w:r>
        <w:t xml:space="preserve">Retry count per request (distribution)</w:t>
      </w:r>
    </w:p>
    <w:p>
      <w:pPr>
        <w:pStyle w:val="Compact"/>
        <w:numPr>
          <w:ilvl w:val="0"/>
          <w:numId w:val="1746"/>
        </w:numPr>
      </w:pPr>
      <w:r>
        <w:t xml:space="preserve">Final success rate (after retries)</w:t>
      </w:r>
    </w:p>
    <w:p>
      <w:pPr>
        <w:pStyle w:val="Compact"/>
        <w:numPr>
          <w:ilvl w:val="0"/>
          <w:numId w:val="1746"/>
        </w:numPr>
      </w:pPr>
      <w:r>
        <w:t xml:space="preserve">Idempotency-key hit rate on server (duplicates avoided)</w:t>
      </w:r>
    </w:p>
    <w:p>
      <w:pPr>
        <w:pStyle w:val="Compact"/>
        <w:numPr>
          <w:ilvl w:val="0"/>
          <w:numId w:val="1746"/>
        </w:numPr>
      </w:pPr>
      <w:r>
        <w:t xml:space="preserve">P50 / P95 / P99 latency including retries</w:t>
      </w:r>
    </w:p>
    <w:p>
      <w:pPr>
        <w:pStyle w:val="Compact"/>
        <w:numPr>
          <w:ilvl w:val="0"/>
          <w:numId w:val="1746"/>
        </w:numPr>
      </w:pPr>
      <w:r>
        <w:t xml:space="preserve">Mean attempts per outcome</w:t>
      </w:r>
    </w:p>
    <w:p>
      <w:r>
        <w:pict>
          <v:rect style="width:0;height:1.5pt" o:hralign="center" o:hrstd="t" o:hr="t"/>
        </w:pict>
      </w:r>
    </w:p>
    <w:bookmarkEnd w:id="1345"/>
    <w:bookmarkStart w:id="1346" w:name="decision-framework-4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Strategy</w:t>
            </w:r>
          </w:p>
        </w:tc>
      </w:tr>
      <w:tr>
        <w:tc>
          <w:tcPr/>
          <w:p>
            <w:pPr>
              <w:pStyle w:val="Compact"/>
            </w:pPr>
            <w:r>
              <w:t xml:space="preserve">GET (read)</w:t>
            </w:r>
          </w:p>
        </w:tc>
        <w:tc>
          <w:tcPr/>
          <w:p>
            <w:pPr>
              <w:pStyle w:val="Compact"/>
            </w:pPr>
            <w:r>
              <w:t xml:space="preserve">retry 3-5×, full jitter</w:t>
            </w:r>
          </w:p>
        </w:tc>
      </w:tr>
      <w:tr>
        <w:tc>
          <w:tcPr/>
          <w:p>
            <w:pPr>
              <w:pStyle w:val="Compact"/>
            </w:pPr>
            <w:r>
              <w:t xml:space="preserve">POST/PUT/DELETE (write)</w:t>
            </w:r>
          </w:p>
        </w:tc>
        <w:tc>
          <w:tcPr/>
          <w:p>
            <w:pPr>
              <w:pStyle w:val="Compact"/>
            </w:pPr>
            <w:r>
              <w:t xml:space="preserve">retry 2-3× with idempotency key</w:t>
            </w:r>
          </w:p>
        </w:tc>
      </w:tr>
      <w:tr>
        <w:tc>
          <w:tcPr/>
          <w:p>
            <w:pPr>
              <w:pStyle w:val="Compact"/>
            </w:pPr>
            <w:r>
              <w:t xml:space="preserve">Auth refresh</w:t>
            </w:r>
          </w:p>
        </w:tc>
        <w:tc>
          <w:tcPr/>
          <w:p>
            <w:pPr>
              <w:pStyle w:val="Compact"/>
            </w:pPr>
            <w:r>
              <w:t xml:space="preserve">retry once, then sign out</w:t>
            </w:r>
          </w:p>
        </w:tc>
      </w:tr>
      <w:tr>
        <w:tc>
          <w:tcPr/>
          <w:p>
            <w:pPr>
              <w:pStyle w:val="Compact"/>
            </w:pPr>
            <w:r>
              <w:t xml:space="preserve">Telemetry / analytics</w:t>
            </w:r>
          </w:p>
        </w:tc>
        <w:tc>
          <w:tcPr/>
          <w:p>
            <w:pPr>
              <w:pStyle w:val="Compact"/>
            </w:pPr>
            <w:r>
              <w:t xml:space="preserve">retry once, drop on failure</w:t>
            </w:r>
          </w:p>
        </w:tc>
      </w:tr>
      <w:tr>
        <w:tc>
          <w:tcPr/>
          <w:p>
            <w:pPr>
              <w:pStyle w:val="Compact"/>
            </w:pPr>
            <w:r>
              <w:t xml:space="preserve">File upload (resumable)</w:t>
            </w:r>
          </w:p>
        </w:tc>
        <w:tc>
          <w:tcPr/>
          <w:p>
            <w:pPr>
              <w:pStyle w:val="Compact"/>
            </w:pPr>
            <w:r>
              <w:t xml:space="preserve">retry indefinitely with longer backoff</w:t>
            </w:r>
          </w:p>
        </w:tc>
      </w:tr>
      <w:tr>
        <w:tc>
          <w:tcPr/>
          <w:p>
            <w:pPr>
              <w:pStyle w:val="Compact"/>
            </w:pPr>
            <w:r>
              <w:t xml:space="preserve">Real-time WebSocket</w:t>
            </w:r>
          </w:p>
        </w:tc>
        <w:tc>
          <w:tcPr/>
          <w:p>
            <w:pPr>
              <w:pStyle w:val="Compact"/>
            </w:pPr>
            <w:r>
              <w:t xml:space="preserve">reconnect with cap, see Q2</w:t>
            </w:r>
          </w:p>
        </w:tc>
      </w:tr>
    </w:tbl>
    <w:p>
      <w:r>
        <w:pict>
          <v:rect style="width:0;height:1.5pt" o:hralign="center" o:hrstd="t" o:hr="t"/>
        </w:pict>
      </w:r>
    </w:p>
    <w:bookmarkEnd w:id="1346"/>
    <w:bookmarkStart w:id="1347" w:name="senior-level-insight-45"/>
    <w:p>
      <w:pPr>
        <w:pStyle w:val="Heading2"/>
      </w:pPr>
      <w:r>
        <w:t xml:space="preserve">Senior-Level Insight</w:t>
      </w:r>
    </w:p>
    <w:p>
      <w:pPr>
        <w:pStyle w:val="FirstParagraph"/>
      </w:pPr>
      <w:r>
        <w:t xml:space="preserve">The mature take:</w:t>
      </w:r>
      <w:r>
        <w:t xml:space="preserve"> </w:t>
      </w:r>
      <w:r>
        <w:rPr>
          <w:b/>
          <w:bCs/>
        </w:rPr>
        <w:t xml:space="preserve">retry is a contract between client, network, and server</w:t>
      </w:r>
      <w:r>
        <w:t xml:space="preserve">. Each side has obligations. Client: classify correctly, jitter, cap. Network: best-effort delivery (TCP retransmits, QUIC connection migration). Server: idempotency keys,</w:t>
      </w:r>
      <w:r>
        <w:t xml:space="preserve"> </w:t>
      </w:r>
      <w:r>
        <w:rPr>
          <w:rStyle w:val="VerbatimChar"/>
        </w:rPr>
        <w:t xml:space="preserve">Retry-After</w:t>
      </w:r>
      <w:r>
        <w:t xml:space="preserve">, replay-safe logic. Senior engineers ensure all three layers cooperate; junior engineers tune client retries in isolation.</w:t>
      </w:r>
    </w:p>
    <w:p>
      <w:pPr>
        <w:pStyle w:val="BodyText"/>
      </w:pPr>
      <w:r>
        <w:t xml:space="preserve">Org-level: ban raw</w:t>
      </w:r>
      <w:r>
        <w:t xml:space="preserve"> </w:t>
      </w:r>
      <w:r>
        <w:rPr>
          <w:rStyle w:val="VerbatimChar"/>
        </w:rPr>
        <w:t xml:space="preserve">fetch</w:t>
      </w:r>
      <w:r>
        <w:t xml:space="preserve"> </w:t>
      </w:r>
      <w:r>
        <w:t xml:space="preserve">outside the wrapper; lint rule. Standardize idempotency-key generation. Coordinate with backend on dedup window TTL. For fintech / payments, audit every mutation path for idempotency.</w:t>
      </w:r>
    </w:p>
    <w:p>
      <w:r>
        <w:pict>
          <v:rect style="width:0;height:1.5pt" o:hralign="center" o:hrstd="t" o:hr="t"/>
        </w:pict>
      </w:r>
    </w:p>
    <w:bookmarkEnd w:id="1347"/>
    <w:bookmarkStart w:id="1348" w:name="real-world-scenario-39"/>
    <w:p>
      <w:pPr>
        <w:pStyle w:val="Heading2"/>
      </w:pPr>
      <w:r>
        <w:t xml:space="preserve">Real-World Scenario</w:t>
      </w:r>
    </w:p>
    <w:p>
      <w:pPr>
        <w:pStyle w:val="FirstParagraph"/>
      </w:pPr>
      <w:r>
        <w:rPr>
          <w:b/>
          <w:bCs/>
        </w:rPr>
        <w:t xml:space="preserve">Symptom:</w:t>
      </w:r>
      <w:r>
        <w:t xml:space="preserve"> </w:t>
      </w:r>
      <w:r>
        <w:t xml:space="preserve">Customers report being charged twice for some orders during peak load.</w:t>
      </w:r>
      <w:r>
        <w:t xml:space="preserve"> </w:t>
      </w:r>
      <w:r>
        <w:rPr>
          <w:b/>
          <w:bCs/>
        </w:rPr>
        <w:t xml:space="preserve">Investigation:</w:t>
      </w:r>
      <w:r>
        <w:t xml:space="preserve"> </w:t>
      </w:r>
      <w:r>
        <w:t xml:space="preserve">Backend logs show two</w:t>
      </w:r>
      <w:r>
        <w:t xml:space="preserve"> </w:t>
      </w:r>
      <w:r>
        <w:rPr>
          <w:rStyle w:val="VerbatimChar"/>
        </w:rPr>
        <w:t xml:space="preserve">POST /charge</w:t>
      </w:r>
      <w:r>
        <w:t xml:space="preserve"> </w:t>
      </w:r>
      <w:r>
        <w:t xml:space="preserve">requests with identical bodies, ~3s apart, different</w:t>
      </w:r>
      <w:r>
        <w:t xml:space="preserve"> </w:t>
      </w:r>
      <w:r>
        <w:rPr>
          <w:rStyle w:val="VerbatimChar"/>
        </w:rPr>
        <w:t xml:space="preserve">X-Request-ID</w:t>
      </w:r>
      <w:r>
        <w:t xml:space="preserve"> </w:t>
      </w:r>
      <w:r>
        <w:t xml:space="preserve">values.</w:t>
      </w:r>
      <w:r>
        <w:t xml:space="preserve"> </w:t>
      </w:r>
      <w:r>
        <w:rPr>
          <w:b/>
          <w:bCs/>
        </w:rPr>
        <w:t xml:space="preserve">Root Cause:</w:t>
      </w:r>
      <w:r>
        <w:t xml:space="preserve"> </w:t>
      </w:r>
      <w:r>
        <w:t xml:space="preserve">Client retried after a 504 timeout; the first request had completed on the server but the response was lost. No idempotency key meant the second request was processed as new.</w:t>
      </w:r>
      <w:r>
        <w:t xml:space="preserve"> </w:t>
      </w:r>
      <w:r>
        <w:rPr>
          <w:b/>
          <w:bCs/>
        </w:rPr>
        <w:t xml:space="preserve">Fix:</w:t>
      </w:r>
      <w:r>
        <w:t xml:space="preserve"> </w:t>
      </w:r>
      <w:r>
        <w:t xml:space="preserve">Generate idempotency key once per user intent (button press); reuse across retries; server-side dedup by key.</w:t>
      </w:r>
      <w:r>
        <w:t xml:space="preserve"> </w:t>
      </w:r>
      <w:r>
        <w:rPr>
          <w:b/>
          <w:bCs/>
        </w:rPr>
        <w:t xml:space="preserve">Lesson:</w:t>
      </w:r>
      <w:r>
        <w:t xml:space="preserve"> </w:t>
      </w:r>
      <w:r>
        <w:t xml:space="preserve">Without idempotency keys, retry on writes is dangerous.</w:t>
      </w:r>
    </w:p>
    <w:p>
      <w:r>
        <w:pict>
          <v:rect style="width:0;height:1.5pt" o:hralign="center" o:hrstd="t" o:hr="t"/>
        </w:pict>
      </w:r>
    </w:p>
    <w:bookmarkEnd w:id="1348"/>
    <w:bookmarkStart w:id="1349" w:name="production-failure-story-39"/>
    <w:p>
      <w:pPr>
        <w:pStyle w:val="Heading2"/>
      </w:pPr>
      <w:r>
        <w:t xml:space="preserve">Production Failure Story</w:t>
      </w:r>
    </w:p>
    <w:p>
      <w:pPr>
        <w:pStyle w:val="FirstParagraph"/>
      </w:pPr>
      <w:r>
        <w:rPr>
          <w:b/>
          <w:bCs/>
        </w:rPr>
        <w:t xml:space="preserve">Incident:</w:t>
      </w:r>
      <w:r>
        <w:t xml:space="preserve"> </w:t>
      </w:r>
      <w:r>
        <w:t xml:space="preserve">A streaming service's mobile app DDoSed its own auth backend during a regional outage. Auth tier autoscaled but cost spiked 20× and latency stayed bad.</w:t>
      </w:r>
      <w:r>
        <w:t xml:space="preserve"> </w:t>
      </w:r>
      <w:r>
        <w:rPr>
          <w:b/>
          <w:bCs/>
        </w:rPr>
        <w:t xml:space="preserve">Impact:</w:t>
      </w:r>
      <w:r>
        <w:t xml:space="preserve"> </w:t>
      </w:r>
      <w:r>
        <w:t xml:space="preserve">~$80k unplanned cloud spend in 6 hours; bad press about app reliability.</w:t>
      </w:r>
      <w:r>
        <w:t xml:space="preserve"> </w:t>
      </w:r>
      <w:r>
        <w:rPr>
          <w:b/>
          <w:bCs/>
        </w:rPr>
        <w:t xml:space="preserve">Investigation:</w:t>
      </w:r>
      <w:r>
        <w:t xml:space="preserve"> </w:t>
      </w:r>
      <w:r>
        <w:t xml:space="preserve">Every client retried token refresh aggressively, no jitter, exponential cap was 10s. When the auth service came back, all clients hit it within a 10s window.</w:t>
      </w:r>
      <w:r>
        <w:t xml:space="preserve"> </w:t>
      </w:r>
      <w:r>
        <w:rPr>
          <w:b/>
          <w:bCs/>
        </w:rPr>
        <w:t xml:space="preserve">Root Cause:</w:t>
      </w:r>
      <w:r>
        <w:t xml:space="preserve"> </w:t>
      </w:r>
      <w:r>
        <w:t xml:space="preserve">Synchronous backoff (no jitter), low cap, no circuit breaker.</w:t>
      </w:r>
      <w:r>
        <w:t xml:space="preserve"> </w:t>
      </w:r>
      <w:r>
        <w:rPr>
          <w:b/>
          <w:bCs/>
        </w:rPr>
        <w:t xml:space="preserve">Fix:</w:t>
      </w:r>
      <w:r>
        <w:t xml:space="preserve"> </w:t>
      </w:r>
      <w:r>
        <w:t xml:space="preserve">Full jitter, raised cap to 60s for auth, added client-side circuit breaker (pause for 5min after 10 consecutive failures).</w:t>
      </w:r>
      <w:r>
        <w:t xml:space="preserve"> </w:t>
      </w:r>
      <w:r>
        <w:rPr>
          <w:b/>
          <w:bCs/>
        </w:rPr>
        <w:t xml:space="preserve">Prevention:</w:t>
      </w:r>
      <w:r>
        <w:t xml:space="preserve"> </w:t>
      </w:r>
      <w:r>
        <w:t xml:space="preserve">Retry policy review for all critical paths; load test with simulated outage + recovery.</w:t>
      </w:r>
    </w:p>
    <w:p>
      <w:r>
        <w:pict>
          <v:rect style="width:0;height:1.5pt" o:hralign="center" o:hrstd="t" o:hr="t"/>
        </w:pict>
      </w:r>
    </w:p>
    <w:bookmarkEnd w:id="1349"/>
    <w:bookmarkStart w:id="1350" w:name="debugging-checklist-39"/>
    <w:p>
      <w:pPr>
        <w:pStyle w:val="Heading2"/>
      </w:pPr>
      <w:r>
        <w:t xml:space="preserve">Debugging Checklist</w:t>
      </w:r>
    </w:p>
    <w:p>
      <w:pPr>
        <w:pStyle w:val="Compact"/>
        <w:numPr>
          <w:ilvl w:val="0"/>
          <w:numId w:val="1747"/>
        </w:numPr>
      </w:pPr>
      <w:r>
        <w:t xml:space="preserve">Capture request/response with retry-count tag in observability tool.</w:t>
      </w:r>
    </w:p>
    <w:p>
      <w:pPr>
        <w:pStyle w:val="Compact"/>
        <w:numPr>
          <w:ilvl w:val="0"/>
          <w:numId w:val="1747"/>
        </w:numPr>
      </w:pPr>
      <w:r>
        <w:t xml:space="preserve">Verify idempotency keys are stable across attempts.</w:t>
      </w:r>
    </w:p>
    <w:p>
      <w:pPr>
        <w:pStyle w:val="Compact"/>
        <w:numPr>
          <w:ilvl w:val="0"/>
          <w:numId w:val="1747"/>
        </w:numPr>
      </w:pPr>
      <w:r>
        <w:t xml:space="preserve">Check server-side dedup is enabled and TTL is reasonable.</w:t>
      </w:r>
    </w:p>
    <w:p>
      <w:pPr>
        <w:pStyle w:val="Compact"/>
        <w:numPr>
          <w:ilvl w:val="0"/>
          <w:numId w:val="1747"/>
        </w:numPr>
      </w:pPr>
      <w:r>
        <w:t xml:space="preserve">Audit retry classification — are we retrying 4xx by mistake?</w:t>
      </w:r>
    </w:p>
    <w:p>
      <w:pPr>
        <w:pStyle w:val="Compact"/>
        <w:numPr>
          <w:ilvl w:val="0"/>
          <w:numId w:val="1747"/>
        </w:numPr>
      </w:pPr>
      <w:r>
        <w:t xml:space="preserve">Verify</w:t>
      </w:r>
      <w:r>
        <w:t xml:space="preserve"> </w:t>
      </w:r>
      <w:r>
        <w:rPr>
          <w:rStyle w:val="VerbatimChar"/>
        </w:rPr>
        <w:t xml:space="preserve">Retry-After</w:t>
      </w:r>
      <w:r>
        <w:t xml:space="preserve"> </w:t>
      </w:r>
      <w:r>
        <w:t xml:space="preserve">honored.</w:t>
      </w:r>
    </w:p>
    <w:p>
      <w:pPr>
        <w:pStyle w:val="Compact"/>
        <w:numPr>
          <w:ilvl w:val="0"/>
          <w:numId w:val="1747"/>
        </w:numPr>
      </w:pPr>
      <w:r>
        <w:t xml:space="preserve">Test with simulated network failures (Network Link Conditioner / Charles).</w:t>
      </w:r>
    </w:p>
    <w:p>
      <w:r>
        <w:pict>
          <v:rect style="width:0;height:1.5pt" o:hralign="center" o:hrstd="t" o:hr="t"/>
        </w:pict>
      </w:r>
    </w:p>
    <w:bookmarkEnd w:id="1350"/>
    <w:bookmarkStart w:id="1351" w:name="advanced--internal-knowledge-39"/>
    <w:p>
      <w:pPr>
        <w:pStyle w:val="Heading2"/>
      </w:pPr>
      <w:r>
        <w:t xml:space="preserve">Advanced / Internal Knowledge</w:t>
      </w:r>
    </w:p>
    <w:p>
      <w:pPr>
        <w:pStyle w:val="Compact"/>
        <w:numPr>
          <w:ilvl w:val="0"/>
          <w:numId w:val="1748"/>
        </w:numPr>
      </w:pPr>
      <w:r>
        <w:t xml:space="preserve">AWS Architecture Blog "Exponential Backoff and Jitter" is the canonical reference for jitter strategies.</w:t>
      </w:r>
    </w:p>
    <w:p>
      <w:pPr>
        <w:pStyle w:val="Compact"/>
        <w:numPr>
          <w:ilvl w:val="0"/>
          <w:numId w:val="1748"/>
        </w:numPr>
      </w:pPr>
      <w:r>
        <w:t xml:space="preserve">HTTP/2 multiplexes streams over one TCP connection — a retry reuses the connection, so cost is low (no TLS handshake).</w:t>
      </w:r>
    </w:p>
    <w:p>
      <w:pPr>
        <w:pStyle w:val="Compact"/>
        <w:numPr>
          <w:ilvl w:val="0"/>
          <w:numId w:val="1748"/>
        </w:numPr>
      </w:pPr>
      <w:r>
        <w:t xml:space="preserve">HTTP/3 / QUIC has 0-RTT for known origins — even faster retries.</w:t>
      </w:r>
    </w:p>
    <w:p>
      <w:pPr>
        <w:pStyle w:val="Compact"/>
        <w:numPr>
          <w:ilvl w:val="0"/>
          <w:numId w:val="1748"/>
        </w:numPr>
      </w:pPr>
      <w:r>
        <w:rPr>
          <w:rStyle w:val="VerbatimChar"/>
        </w:rPr>
        <w:t xml:space="preserve">Retry-After</w:t>
      </w:r>
      <w:r>
        <w:t xml:space="preserve"> </w:t>
      </w:r>
      <w:r>
        <w:t xml:space="preserve">accepts seconds OR HTTP-date format.</w:t>
      </w:r>
    </w:p>
    <w:p>
      <w:pPr>
        <w:pStyle w:val="Compact"/>
        <w:numPr>
          <w:ilvl w:val="0"/>
          <w:numId w:val="1748"/>
        </w:numPr>
      </w:pPr>
      <w:r>
        <w:t xml:space="preserve">Circuit breaker patterns (Hystrix-style): closed → open → half-open. Mobile rarely needs full circuit breaker but a "pause retries" timer is useful.</w:t>
      </w:r>
    </w:p>
    <w:p>
      <w:r>
        <w:pict>
          <v:rect style="width:0;height:1.5pt" o:hralign="center" o:hrstd="t" o:hr="t"/>
        </w:pict>
      </w:r>
    </w:p>
    <w:bookmarkEnd w:id="1351"/>
    <w:bookmarkStart w:id="1352" w:name="X1ec893ab38ee3470b6cfe06d694406936b7bc95"/>
    <w:p>
      <w:pPr>
        <w:pStyle w:val="Heading2"/>
      </w:pPr>
      <w:r>
        <w:t xml:space="preserve">2026 AI Tip</w:t>
      </w:r>
    </w:p>
    <w:p>
      <w:pPr>
        <w:pStyle w:val="Compact"/>
        <w:numPr>
          <w:ilvl w:val="0"/>
          <w:numId w:val="1749"/>
        </w:numPr>
      </w:pPr>
      <w:r>
        <w:t xml:space="preserve">AI is</w:t>
      </w:r>
      <w:r>
        <w:t xml:space="preserve"> </w:t>
      </w:r>
      <w:r>
        <w:rPr>
          <w:b/>
          <w:bCs/>
        </w:rPr>
        <w:t xml:space="preserve">good at</w:t>
      </w:r>
      <w:r>
        <w:t xml:space="preserve">: scaffolding retry wrappers, suggesting backoff formulas.</w:t>
      </w:r>
    </w:p>
    <w:p>
      <w:pPr>
        <w:pStyle w:val="Compact"/>
        <w:numPr>
          <w:ilvl w:val="0"/>
          <w:numId w:val="1749"/>
        </w:numPr>
      </w:pPr>
      <w:r>
        <w:t xml:space="preserve">AI is</w:t>
      </w:r>
      <w:r>
        <w:t xml:space="preserve"> </w:t>
      </w:r>
      <w:r>
        <w:rPr>
          <w:b/>
          <w:bCs/>
        </w:rPr>
        <w:t xml:space="preserve">bad at</w:t>
      </w:r>
      <w:r>
        <w:t xml:space="preserve">: knowing your server's idempotency contract — verify with backend.</w:t>
      </w:r>
    </w:p>
    <w:p>
      <w:pPr>
        <w:pStyle w:val="Compact"/>
        <w:numPr>
          <w:ilvl w:val="0"/>
          <w:numId w:val="1749"/>
        </w:numPr>
      </w:pPr>
      <w:r>
        <w:rPr>
          <w:b/>
          <w:bCs/>
        </w:rPr>
        <w:t xml:space="preserve">Hallucination risk</w:t>
      </w:r>
      <w:r>
        <w:t xml:space="preserve">: AI sometimes generates retry on all errors including 4xx.</w:t>
      </w:r>
    </w:p>
    <w:p>
      <w:pPr>
        <w:pStyle w:val="Compact"/>
        <w:numPr>
          <w:ilvl w:val="0"/>
          <w:numId w:val="1749"/>
        </w:numPr>
      </w:pPr>
      <w:r>
        <w:rPr>
          <w:b/>
          <w:bCs/>
        </w:rPr>
        <w:t xml:space="preserve">Prompt pattern</w:t>
      </w:r>
      <w:r>
        <w:t xml:space="preserve">: "Build an</w:t>
      </w:r>
      <w:r>
        <w:t xml:space="preserve"> </w:t>
      </w:r>
      <w:r>
        <w:rPr>
          <w:rStyle w:val="VerbatimChar"/>
        </w:rPr>
        <w:t xml:space="preserve">apiFetch</w:t>
      </w:r>
      <w:r>
        <w:t xml:space="preserve"> </w:t>
      </w:r>
      <w:r>
        <w:t xml:space="preserve">wrapper with full jitter backoff, idempotency keys for non-GET, AbortController support, and TanStack Query integration."</w:t>
      </w:r>
    </w:p>
    <w:p>
      <w:r>
        <w:pict>
          <v:rect style="width:0;height:1.5pt" o:hralign="center" o:hrstd="t" o:hr="t"/>
        </w:pict>
      </w:r>
    </w:p>
    <w:bookmarkEnd w:id="1352"/>
    <w:bookmarkStart w:id="1353" w:name="related-topics-39"/>
    <w:p>
      <w:pPr>
        <w:pStyle w:val="Heading2"/>
      </w:pPr>
      <w:r>
        <w:t xml:space="preserve">Related Topics</w:t>
      </w:r>
    </w:p>
    <w:p>
      <w:pPr>
        <w:pStyle w:val="Compact"/>
        <w:numPr>
          <w:ilvl w:val="0"/>
          <w:numId w:val="1750"/>
        </w:numPr>
      </w:pPr>
      <w:r>
        <w:t xml:space="preserve">Q3 Cancellation</w:t>
      </w:r>
    </w:p>
    <w:p>
      <w:pPr>
        <w:pStyle w:val="Compact"/>
        <w:numPr>
          <w:ilvl w:val="0"/>
          <w:numId w:val="1750"/>
        </w:numPr>
      </w:pPr>
      <w:r>
        <w:t xml:space="preserve">S8 mutation queues</w:t>
      </w:r>
    </w:p>
    <w:p>
      <w:pPr>
        <w:pStyle w:val="Compact"/>
        <w:numPr>
          <w:ilvl w:val="0"/>
          <w:numId w:val="1750"/>
        </w:numPr>
      </w:pPr>
      <w:r>
        <w:t xml:space="preserve">S10 Auth refresh flows</w:t>
      </w:r>
    </w:p>
    <w:p>
      <w:pPr>
        <w:pStyle w:val="Compact"/>
        <w:numPr>
          <w:ilvl w:val="0"/>
          <w:numId w:val="1750"/>
        </w:numPr>
      </w:pPr>
      <w:r>
        <w:t xml:space="preserve">S18 observability</w:t>
      </w:r>
    </w:p>
    <w:p>
      <w:r>
        <w:pict>
          <v:rect style="width:0;height:1.5pt" o:hralign="center" o:hrstd="t" o:hr="t"/>
        </w:pict>
      </w:r>
    </w:p>
    <w:bookmarkEnd w:id="1353"/>
    <w:bookmarkStart w:id="1354" w:name="interview-follow-up-questions-39"/>
    <w:p>
      <w:pPr>
        <w:pStyle w:val="Heading2"/>
      </w:pPr>
      <w:r>
        <w:t xml:space="preserve">Interview Follow-Up Questions</w:t>
      </w:r>
    </w:p>
    <w:p>
      <w:pPr>
        <w:pStyle w:val="Compact"/>
        <w:numPr>
          <w:ilvl w:val="0"/>
          <w:numId w:val="1751"/>
        </w:numPr>
      </w:pPr>
      <w:r>
        <w:t xml:space="preserve">Why is full jitter better than exponential alone?</w:t>
      </w:r>
    </w:p>
    <w:p>
      <w:pPr>
        <w:pStyle w:val="Compact"/>
        <w:numPr>
          <w:ilvl w:val="0"/>
          <w:numId w:val="1751"/>
        </w:numPr>
      </w:pPr>
      <w:r>
        <w:t xml:space="preserve">How does an idempotency key prevent double-charge?</w:t>
      </w:r>
    </w:p>
    <w:p>
      <w:pPr>
        <w:pStyle w:val="Compact"/>
        <w:numPr>
          <w:ilvl w:val="0"/>
          <w:numId w:val="1751"/>
        </w:numPr>
      </w:pPr>
      <w:r>
        <w:t xml:space="preserve">Which 4xx codes are retryable?</w:t>
      </w:r>
    </w:p>
    <w:p>
      <w:pPr>
        <w:pStyle w:val="Compact"/>
        <w:numPr>
          <w:ilvl w:val="0"/>
          <w:numId w:val="1751"/>
        </w:numPr>
      </w:pPr>
      <w:r>
        <w:t xml:space="preserve">How would you implement a circuit breaker on mobile?</w:t>
      </w:r>
    </w:p>
    <w:p>
      <w:pPr>
        <w:pStyle w:val="Compact"/>
        <w:numPr>
          <w:ilvl w:val="0"/>
          <w:numId w:val="1751"/>
        </w:numPr>
      </w:pPr>
      <w:r>
        <w:t xml:space="preserve">How does HTTP/3 change retry economics?</w:t>
      </w:r>
    </w:p>
    <w:p>
      <w:r>
        <w:pict>
          <v:rect style="width:0;height:1.5pt" o:hralign="center" o:hrstd="t" o:hr="t"/>
        </w:pict>
      </w:r>
    </w:p>
    <w:bookmarkEnd w:id="1354"/>
    <w:bookmarkStart w:id="1355" w:name="memory-hook-45"/>
    <w:p>
      <w:pPr>
        <w:pStyle w:val="Heading2"/>
      </w:pPr>
      <w:r>
        <w:t xml:space="preserve">Memory Hook</w:t>
      </w:r>
    </w:p>
    <w:p>
      <w:pPr>
        <w:pStyle w:val="FirstParagraph"/>
      </w:pPr>
      <w:r>
        <w:rPr>
          <w:b/>
          <w:bCs/>
        </w:rPr>
        <w:t xml:space="preserve">"Classify, jitter, cap, key it."</w:t>
      </w:r>
      <w:r>
        <w:t xml:space="preserve"> </w:t>
      </w:r>
      <w:r>
        <w:t xml:space="preserve">Four words, one safe retry.</w:t>
      </w:r>
    </w:p>
    <w:bookmarkEnd w:id="1355"/>
    <w:bookmarkStart w:id="1357" w:name="revision-notes-45"/>
    <w:p>
      <w:pPr>
        <w:pStyle w:val="Heading2"/>
      </w:pPr>
      <w:r>
        <w:t xml:space="preserve">Revision Notes</w:t>
      </w:r>
    </w:p>
    <w:p>
      <w:pPr>
        <w:pStyle w:val="BlockText"/>
      </w:pPr>
      <w:r>
        <w:t xml:space="preserve">Retry only retryable errors. Full jitter exponential backoff. Cap attempts. Idempotency key for writes. Honor</w:t>
      </w:r>
      <w:r>
        <w:t xml:space="preserve"> </w:t>
      </w:r>
      <w:r>
        <w:rPr>
          <w:rStyle w:val="VerbatimChar"/>
        </w:rPr>
        <w:t xml:space="preserve">Retry-After</w:t>
      </w:r>
      <w:r>
        <w:t xml:space="preserve">. Circuit-break on sustained failure.</w:t>
      </w:r>
    </w:p>
    <w:p>
      <w:r>
        <w:pict>
          <v:rect style="width:0;height:1.5pt" o:hralign="center" o:hrstd="t" o:hr="t"/>
        </w:pict>
      </w:r>
    </w:p>
    <w:p>
      <w:r>
        <w:pict>
          <v:rect style="width:0;height:1.5pt" o:hralign="center" o:hrstd="t" o:hr="t"/>
        </w:pict>
      </w:r>
    </w:p>
    <w:bookmarkStart w:id="1356" w:name="Xa19f6f5ac98841de425243cd88da8f27aaee348"/>
    <w:p>
      <w:pPr>
        <w:pStyle w:val="Heading3"/>
      </w:pPr>
      <w:r>
        <w:t xml:space="preserve">Q2. WebSocket lifecycle on mobile — foreground/background, reconnect, heartbeat</w:t>
      </w:r>
    </w:p>
    <w:p>
      <w:r>
        <w:pict>
          <v:rect style="width:0;height:1.5pt" o:hralign="center" o:hrstd="t" o:hr="t"/>
        </w:pict>
      </w:r>
    </w:p>
    <w:bookmarkEnd w:id="1356"/>
    <w:bookmarkEnd w:id="1357"/>
    <w:bookmarkStart w:id="1358" w:name="difficulty-46"/>
    <w:p>
      <w:pPr>
        <w:pStyle w:val="Heading2"/>
      </w:pPr>
      <w:r>
        <w:t xml:space="preserve">Difficulty</w:t>
      </w:r>
    </w:p>
    <w:p>
      <w:pPr>
        <w:pStyle w:val="Compact"/>
        <w:numPr>
          <w:ilvl w:val="0"/>
          <w:numId w:val="1752"/>
        </w:numPr>
      </w:pPr>
      <w:r>
        <w:t xml:space="preserve">Advanced</w:t>
      </w:r>
    </w:p>
    <w:bookmarkEnd w:id="1358"/>
    <w:bookmarkStart w:id="1359" w:name="interview-frequency-46"/>
    <w:p>
      <w:pPr>
        <w:pStyle w:val="Heading2"/>
      </w:pPr>
      <w:r>
        <w:t xml:space="preserve">Interview Frequency</w:t>
      </w:r>
    </w:p>
    <w:p>
      <w:pPr>
        <w:pStyle w:val="Compact"/>
        <w:numPr>
          <w:ilvl w:val="0"/>
          <w:numId w:val="1753"/>
        </w:numPr>
      </w:pPr>
      <w:r>
        <w:t xml:space="preserve">Common (chat, presence, real-time pricing, ride-share)</w:t>
      </w:r>
    </w:p>
    <w:bookmarkEnd w:id="1359"/>
    <w:bookmarkStart w:id="1360" w:name="prerequisites-46"/>
    <w:p>
      <w:pPr>
        <w:pStyle w:val="Heading2"/>
      </w:pPr>
      <w:r>
        <w:t xml:space="preserve">Prerequisites</w:t>
      </w:r>
    </w:p>
    <w:p>
      <w:pPr>
        <w:pStyle w:val="Compact"/>
        <w:numPr>
          <w:ilvl w:val="0"/>
          <w:numId w:val="1754"/>
        </w:numPr>
      </w:pPr>
      <w:r>
        <w:t xml:space="preserve">WebSocket basics, RN AppState, basic networking</w:t>
      </w:r>
    </w:p>
    <w:bookmarkEnd w:id="1360"/>
    <w:bookmarkStart w:id="1361" w:name="tldr-46"/>
    <w:p>
      <w:pPr>
        <w:pStyle w:val="Heading2"/>
      </w:pPr>
      <w:r>
        <w:t xml:space="preserve">TL;DR</w:t>
      </w:r>
    </w:p>
    <w:p>
      <w:pPr>
        <w:pStyle w:val="FirstParagraph"/>
      </w:pPr>
      <w:r>
        <w:t xml:space="preserve">Mobile WebSockets must handle: backgrounding (OS suspends sockets), network changes (WiFi→cellular), reconnect with exponential backoff + jitter, heartbeat to detect dead connections, and resync of missed messages on reconnect (server-side cursor or sequence number).</w:t>
      </w:r>
    </w:p>
    <w:p>
      <w:r>
        <w:pict>
          <v:rect style="width:0;height:1.5pt" o:hralign="center" o:hrstd="t" o:hr="t"/>
        </w:pict>
      </w:r>
    </w:p>
    <w:bookmarkEnd w:id="1361"/>
    <w:bookmarkStart w:id="1362" w:name="Xc3dfd5905f83fb60149df4008897f659e0512cc"/>
    <w:p>
      <w:pPr>
        <w:pStyle w:val="Heading2"/>
      </w:pPr>
      <w:r>
        <w:t xml:space="preserve">30-Second Interview Answer</w:t>
      </w:r>
    </w:p>
    <w:p>
      <w:pPr>
        <w:pStyle w:val="BlockText"/>
      </w:pPr>
      <w:r>
        <w:t xml:space="preserve">"WebSockets on mobile aren't fire-and-forget. iOS suspends sockets ~30s after backgrounding; Android varies. You need a state machine —</w:t>
      </w:r>
      <w:r>
        <w:t xml:space="preserve"> </w:t>
      </w:r>
      <w:r>
        <w:rPr>
          <w:rStyle w:val="VerbatimChar"/>
        </w:rPr>
        <w:t xml:space="preserve">connecting / open / closing / closed</w:t>
      </w:r>
      <w:r>
        <w:t xml:space="preserve"> </w:t>
      </w:r>
      <w:r>
        <w:t xml:space="preserve">— that handles</w:t>
      </w:r>
      <w:r>
        <w:t xml:space="preserve"> </w:t>
      </w:r>
      <w:r>
        <w:rPr>
          <w:rStyle w:val="VerbatimChar"/>
        </w:rPr>
        <w:t xml:space="preserve">AppState</w:t>
      </w:r>
      <w:r>
        <w:t xml:space="preserve"> </w:t>
      </w:r>
      <w:r>
        <w:t xml:space="preserve">transitions, NetInfo network changes, server-initiated closes, and idle timeouts. Heartbeat (ping/pong every 20-30s) detects half-open connections. On reconnect, request a sync cursor from the server to replay missed messages. Backoff with jitter on reconnect to avoid herd. For push-style realtime in background, switch to APNs / FCM, not WebSocket."</w:t>
      </w:r>
    </w:p>
    <w:p>
      <w:r>
        <w:pict>
          <v:rect style="width:0;height:1.5pt" o:hralign="center" o:hrstd="t" o:hr="t"/>
        </w:pict>
      </w:r>
    </w:p>
    <w:bookmarkEnd w:id="1362"/>
    <w:bookmarkStart w:id="1363" w:name="X22dadfbc2e6cbf7bc436d1c3580bca87e868109"/>
    <w:p>
      <w:pPr>
        <w:pStyle w:val="Heading2"/>
      </w:pPr>
      <w:r>
        <w:t xml:space="preserve">2-Minute Practical Answer</w:t>
      </w:r>
    </w:p>
    <w:p>
      <w:pPr>
        <w:pStyle w:val="FirstParagraph"/>
      </w:pPr>
      <w:r>
        <w:t xml:space="preserve">State machine:</w:t>
      </w:r>
    </w:p>
    <w:p>
      <w:pPr>
        <w:pStyle w:val="SourceCode"/>
      </w:pPr>
      <w:r>
        <w:rPr>
          <w:rStyle w:val="VerbatimChar"/>
        </w:rPr>
        <w:t xml:space="preserve">DISCONNECTED ── connect() ──► CONNECTING ── onopen ──► OPEN</w:t>
      </w:r>
      <w:r>
        <w:br/>
      </w:r>
      <w:r>
        <w:rPr>
          <w:rStyle w:val="VerbatimChar"/>
        </w:rPr>
        <w:t xml:space="preserve">     ▲                            │                      │</w:t>
      </w:r>
      <w:r>
        <w:br/>
      </w:r>
      <w:r>
        <w:rPr>
          <w:rStyle w:val="VerbatimChar"/>
        </w:rPr>
        <w:t xml:space="preserve">     │                            │ onerror               │ onclose</w:t>
      </w:r>
      <w:r>
        <w:br/>
      </w:r>
      <w:r>
        <w:rPr>
          <w:rStyle w:val="VerbatimChar"/>
        </w:rPr>
        <w:t xml:space="preserve">     │                            ▼                      ▼</w:t>
      </w:r>
      <w:r>
        <w:br/>
      </w:r>
      <w:r>
        <w:rPr>
          <w:rStyle w:val="VerbatimChar"/>
        </w:rPr>
        <w:t xml:space="preserve">     └────── backoff + retry ─── CLOSED ◄─── close() ───┘</w:t>
      </w:r>
    </w:p>
    <w:p>
      <w:pPr>
        <w:pStyle w:val="FirstParagraph"/>
      </w:pPr>
      <w:r>
        <w:t xml:space="preserve">Key behaviors:</w:t>
      </w:r>
    </w:p>
    <w:p>
      <w:pPr>
        <w:pStyle w:val="Compact"/>
        <w:numPr>
          <w:ilvl w:val="0"/>
          <w:numId w:val="1755"/>
        </w:numPr>
      </w:pPr>
      <w:r>
        <w:rPr>
          <w:b/>
          <w:bCs/>
        </w:rPr>
        <w:t xml:space="preserve">Heartbeat</w:t>
      </w:r>
      <w:r>
        <w:t xml:space="preserve">: send ping every 20-30s; if no pong within timeout, treat as dead and reconnect. Detects "half-open" connections (TCP thinks it's alive but path is broken).</w:t>
      </w:r>
    </w:p>
    <w:p>
      <w:pPr>
        <w:pStyle w:val="Compact"/>
        <w:numPr>
          <w:ilvl w:val="0"/>
          <w:numId w:val="1755"/>
        </w:numPr>
      </w:pPr>
      <w:r>
        <w:rPr>
          <w:b/>
          <w:bCs/>
        </w:rPr>
        <w:t xml:space="preserve">AppState handling</w:t>
      </w:r>
      <w:r>
        <w:t xml:space="preserve">: on background, the OS may suspend the socket. Strategy: keep open while in background (short window) and reconnect on foreground. For long backgrounds, close cleanly + rely on push notifications.</w:t>
      </w:r>
    </w:p>
    <w:p>
      <w:pPr>
        <w:pStyle w:val="Compact"/>
        <w:numPr>
          <w:ilvl w:val="0"/>
          <w:numId w:val="1755"/>
        </w:numPr>
      </w:pPr>
      <w:r>
        <w:rPr>
          <w:b/>
          <w:bCs/>
        </w:rPr>
        <w:t xml:space="preserve">Network changes</w:t>
      </w:r>
      <w:r>
        <w:t xml:space="preserve">: NetInfo signals WiFi↔cellular transition. Existing socket may survive (with QUIC connection migration) or die. Handle either way.</w:t>
      </w:r>
    </w:p>
    <w:p>
      <w:pPr>
        <w:pStyle w:val="Compact"/>
        <w:numPr>
          <w:ilvl w:val="0"/>
          <w:numId w:val="1755"/>
        </w:numPr>
      </w:pPr>
      <w:r>
        <w:rPr>
          <w:b/>
          <w:bCs/>
        </w:rPr>
        <w:t xml:space="preserve">Reconnect backoff</w:t>
      </w:r>
      <w:r>
        <w:t xml:space="preserve">: same as Q1 — exponential + full jitter, capped at ~30-60s.</w:t>
      </w:r>
    </w:p>
    <w:p>
      <w:pPr>
        <w:pStyle w:val="Compact"/>
        <w:numPr>
          <w:ilvl w:val="0"/>
          <w:numId w:val="1755"/>
        </w:numPr>
      </w:pPr>
      <w:r>
        <w:rPr>
          <w:b/>
          <w:bCs/>
        </w:rPr>
        <w:t xml:space="preserve">Sync on reconnect</w:t>
      </w:r>
      <w:r>
        <w:t xml:space="preserve">: server tracks message cursor per client (Last-Event-ID style). On reconnect, client sends last-known cursor; server replays missed messages.</w:t>
      </w:r>
    </w:p>
    <w:p>
      <w:pPr>
        <w:pStyle w:val="Compact"/>
        <w:numPr>
          <w:ilvl w:val="0"/>
          <w:numId w:val="1755"/>
        </w:numPr>
      </w:pPr>
      <w:r>
        <w:rPr>
          <w:b/>
          <w:bCs/>
        </w:rPr>
        <w:t xml:space="preserve">Auth</w:t>
      </w:r>
      <w:r>
        <w:t xml:space="preserve">: tokens expire; either reconnect with fresh token on 401-equivalent, or use a long-lived session.</w:t>
      </w:r>
    </w:p>
    <w:p>
      <w:pPr>
        <w:pStyle w:val="FirstParagraph"/>
      </w:pPr>
      <w:r>
        <w:t xml:space="preserve">Don't roll your own from scratch unless you must. Libraries:</w:t>
      </w:r>
      <w:r>
        <w:t xml:space="preserve"> </w:t>
      </w:r>
      <w:r>
        <w:rPr>
          <w:rStyle w:val="VerbatimChar"/>
        </w:rPr>
        <w:t xml:space="preserve">socket.io-client</w:t>
      </w:r>
      <w:r>
        <w:t xml:space="preserve">,</w:t>
      </w:r>
      <w:r>
        <w:t xml:space="preserve"> </w:t>
      </w:r>
      <w:r>
        <w:rPr>
          <w:rStyle w:val="VerbatimChar"/>
        </w:rPr>
        <w:t xml:space="preserve">@stomp/stompjs</w:t>
      </w:r>
      <w:r>
        <w:t xml:space="preserve">, native vendor SDKs (Pusher, Ably, Supabase Realtime). Each handles much of this.</w:t>
      </w:r>
    </w:p>
    <w:p>
      <w:r>
        <w:pict>
          <v:rect style="width:0;height:1.5pt" o:hralign="center" o:hrstd="t" o:hr="t"/>
        </w:pict>
      </w:r>
    </w:p>
    <w:bookmarkEnd w:id="1363"/>
    <w:bookmarkStart w:id="1364" w:name="Xd99420be5a1f82f88bb2d7e9c7818b040db423e"/>
    <w:p>
      <w:pPr>
        <w:pStyle w:val="Heading2"/>
      </w:pPr>
      <w:r>
        <w:t xml:space="preserve">5-Minute Architecture Answer</w:t>
      </w:r>
    </w:p>
    <w:p>
      <w:pPr>
        <w:pStyle w:val="FirstParagraph"/>
      </w:pPr>
      <w:r>
        <w:t xml:space="preserve">Mobile WebSockets are the messiest networking problem on the platform because three separate failure axes interact:</w:t>
      </w:r>
    </w:p>
    <w:p>
      <w:pPr>
        <w:pStyle w:val="Compact"/>
        <w:numPr>
          <w:ilvl w:val="0"/>
          <w:numId w:val="1756"/>
        </w:numPr>
      </w:pPr>
      <w:r>
        <w:rPr>
          <w:b/>
          <w:bCs/>
        </w:rPr>
        <w:t xml:space="preserve">Network layer</w:t>
      </w:r>
      <w:r>
        <w:t xml:space="preserve">: TCP/TLS connection. Survives intermittent packet loss; dies on long disconnects, network type changes (sometimes), or NAT timeouts.</w:t>
      </w:r>
    </w:p>
    <w:p>
      <w:pPr>
        <w:pStyle w:val="Compact"/>
        <w:numPr>
          <w:ilvl w:val="0"/>
          <w:numId w:val="1756"/>
        </w:numPr>
      </w:pPr>
      <w:r>
        <w:rPr>
          <w:b/>
          <w:bCs/>
        </w:rPr>
        <w:t xml:space="preserve">Transport layer</w:t>
      </w:r>
      <w:r>
        <w:t xml:space="preserve">: WebSocket protocol on top of HTTP. Must handle frames, ping/pong, close codes.</w:t>
      </w:r>
    </w:p>
    <w:p>
      <w:pPr>
        <w:pStyle w:val="Compact"/>
        <w:numPr>
          <w:ilvl w:val="0"/>
          <w:numId w:val="1756"/>
        </w:numPr>
      </w:pPr>
      <w:r>
        <w:rPr>
          <w:b/>
          <w:bCs/>
        </w:rPr>
        <w:t xml:space="preserve">OS lifecycle</w:t>
      </w:r>
      <w:r>
        <w:t xml:space="preserve">: app foreground/background/terminated. iOS aggressively suspends; Android more lenient but Doze mode kicks in.</w:t>
      </w:r>
    </w:p>
    <w:p>
      <w:pPr>
        <w:pStyle w:val="FirstParagraph"/>
      </w:pPr>
      <w:r>
        <w:t xml:space="preserve">The state machine must be the</w:t>
      </w:r>
      <w:r>
        <w:t xml:space="preserve"> </w:t>
      </w:r>
      <w:r>
        <w:rPr>
          <w:b/>
          <w:bCs/>
        </w:rPr>
        <w:t xml:space="preserve">single source of truth</w:t>
      </w:r>
      <w:r>
        <w:t xml:space="preserve"> </w:t>
      </w:r>
      <w:r>
        <w:t xml:space="preserve">for connection state. Components subscribe (e.g., presence indicator); they don't manage the socket directly.</w:t>
      </w:r>
    </w:p>
    <w:p>
      <w:pPr>
        <w:pStyle w:val="BodyText"/>
      </w:pPr>
      <w:r>
        <w:t xml:space="preserve">Reconnect strategy nuances:</w:t>
      </w:r>
    </w:p>
    <w:p>
      <w:pPr>
        <w:pStyle w:val="Compact"/>
        <w:numPr>
          <w:ilvl w:val="0"/>
          <w:numId w:val="1757"/>
        </w:numPr>
      </w:pPr>
      <w:r>
        <w:rPr>
          <w:b/>
          <w:bCs/>
        </w:rPr>
        <w:t xml:space="preserve">First reconnect</w:t>
      </w:r>
      <w:r>
        <w:t xml:space="preserve">: immediate (network blip).</w:t>
      </w:r>
    </w:p>
    <w:p>
      <w:pPr>
        <w:pStyle w:val="Compact"/>
        <w:numPr>
          <w:ilvl w:val="0"/>
          <w:numId w:val="1757"/>
        </w:numPr>
      </w:pPr>
      <w:r>
        <w:rPr>
          <w:b/>
          <w:bCs/>
        </w:rPr>
        <w:t xml:space="preserve">Subsequent reconnects</w:t>
      </w:r>
      <w:r>
        <w:t xml:space="preserve">: exponential + jitter.</w:t>
      </w:r>
    </w:p>
    <w:p>
      <w:pPr>
        <w:pStyle w:val="Compact"/>
        <w:numPr>
          <w:ilvl w:val="0"/>
          <w:numId w:val="1757"/>
        </w:numPr>
      </w:pPr>
      <w:r>
        <w:rPr>
          <w:b/>
          <w:bCs/>
        </w:rPr>
        <w:t xml:space="preserve">Cap</w:t>
      </w:r>
      <w:r>
        <w:t xml:space="preserve">: 30-60s; beyond that, give up and rely on user-initiated reconnect or push notification.</w:t>
      </w:r>
    </w:p>
    <w:p>
      <w:pPr>
        <w:pStyle w:val="Compact"/>
        <w:numPr>
          <w:ilvl w:val="0"/>
          <w:numId w:val="1757"/>
        </w:numPr>
      </w:pPr>
      <w:r>
        <w:rPr>
          <w:b/>
          <w:bCs/>
        </w:rPr>
        <w:t xml:space="preserve">Backoff reset</w:t>
      </w:r>
      <w:r>
        <w:t xml:space="preserve">: after sustained connection (e.g., 1 minute), reset attempt counter.</w:t>
      </w:r>
    </w:p>
    <w:p>
      <w:pPr>
        <w:pStyle w:val="Compact"/>
        <w:numPr>
          <w:ilvl w:val="0"/>
          <w:numId w:val="1757"/>
        </w:numPr>
      </w:pPr>
      <w:r>
        <w:rPr>
          <w:b/>
          <w:bCs/>
        </w:rPr>
        <w:t xml:space="preserve">Don't reconnect when</w:t>
      </w:r>
      <w:r>
        <w:t xml:space="preserve">: app is backgrounded (depends on use case), user has signed out, server returned a permanent close code (4001 etc.).</w:t>
      </w:r>
    </w:p>
    <w:p>
      <w:pPr>
        <w:pStyle w:val="FirstParagraph"/>
      </w:pPr>
      <w:r>
        <w:t xml:space="preserve">Heartbeat strategy:</w:t>
      </w:r>
    </w:p>
    <w:p>
      <w:pPr>
        <w:pStyle w:val="Compact"/>
        <w:numPr>
          <w:ilvl w:val="0"/>
          <w:numId w:val="1758"/>
        </w:numPr>
      </w:pPr>
      <w:r>
        <w:t xml:space="preserve">Server-driven (server pings, client pongs) preferred — saves battery.</w:t>
      </w:r>
    </w:p>
    <w:p>
      <w:pPr>
        <w:pStyle w:val="Compact"/>
        <w:numPr>
          <w:ilvl w:val="0"/>
          <w:numId w:val="1758"/>
        </w:numPr>
      </w:pPr>
      <w:r>
        <w:t xml:space="preserve">Or client-driven (every 20-30s).</w:t>
      </w:r>
    </w:p>
    <w:p>
      <w:pPr>
        <w:pStyle w:val="Compact"/>
        <w:numPr>
          <w:ilvl w:val="0"/>
          <w:numId w:val="1758"/>
        </w:numPr>
      </w:pPr>
      <w:r>
        <w:t xml:space="preserve">Some load balancers / proxies time out idle connections at 60s; heartbeat keeps alive.</w:t>
      </w:r>
    </w:p>
    <w:p>
      <w:pPr>
        <w:pStyle w:val="FirstParagraph"/>
      </w:pPr>
      <w:r>
        <w:t xml:space="preserve">Cross-cutting concerns:</w:t>
      </w:r>
    </w:p>
    <w:p>
      <w:pPr>
        <w:pStyle w:val="Compact"/>
        <w:numPr>
          <w:ilvl w:val="0"/>
          <w:numId w:val="1759"/>
        </w:numPr>
      </w:pPr>
      <w:r>
        <w:rPr>
          <w:b/>
          <w:bCs/>
        </w:rPr>
        <w:t xml:space="preserve">Backpressure</w:t>
      </w:r>
      <w:r>
        <w:t xml:space="preserve">: if server sends faster than client processes, queue grows. Drop old messages or throttle.</w:t>
      </w:r>
    </w:p>
    <w:p>
      <w:pPr>
        <w:pStyle w:val="Compact"/>
        <w:numPr>
          <w:ilvl w:val="0"/>
          <w:numId w:val="1759"/>
        </w:numPr>
      </w:pPr>
      <w:r>
        <w:rPr>
          <w:b/>
          <w:bCs/>
        </w:rPr>
        <w:t xml:space="preserve">Ordering</w:t>
      </w:r>
      <w:r>
        <w:t xml:space="preserve">: messages must be ordered per channel; server-assigned sequence numbers.</w:t>
      </w:r>
    </w:p>
    <w:p>
      <w:pPr>
        <w:pStyle w:val="Compact"/>
        <w:numPr>
          <w:ilvl w:val="0"/>
          <w:numId w:val="1759"/>
        </w:numPr>
      </w:pPr>
      <w:r>
        <w:rPr>
          <w:b/>
          <w:bCs/>
        </w:rPr>
        <w:t xml:space="preserve">Idempotency</w:t>
      </w:r>
      <w:r>
        <w:t xml:space="preserve">: replays on reconnect — client must dedupe by message ID.</w:t>
      </w:r>
    </w:p>
    <w:p>
      <w:pPr>
        <w:pStyle w:val="Compact"/>
        <w:numPr>
          <w:ilvl w:val="0"/>
          <w:numId w:val="1759"/>
        </w:numPr>
      </w:pPr>
      <w:r>
        <w:rPr>
          <w:b/>
          <w:bCs/>
        </w:rPr>
        <w:t xml:space="preserve">Multiplexing</w:t>
      </w:r>
      <w:r>
        <w:t xml:space="preserve">: one socket can carry multiple "channels" / "topics" (Phoenix Channels, STOMP, socket.io rooms).</w:t>
      </w:r>
    </w:p>
    <w:p>
      <w:pPr>
        <w:pStyle w:val="FirstParagraph"/>
      </w:pPr>
      <w:r>
        <w:t xml:space="preserve">The 2026 specific:</w:t>
      </w:r>
    </w:p>
    <w:p>
      <w:pPr>
        <w:pStyle w:val="Compact"/>
        <w:numPr>
          <w:ilvl w:val="0"/>
          <w:numId w:val="1760"/>
        </w:numPr>
      </w:pPr>
      <w:r>
        <w:rPr>
          <w:b/>
          <w:bCs/>
        </w:rPr>
        <w:t xml:space="preserve">HTTP/3 + WebTransport</w:t>
      </w:r>
      <w:r>
        <w:t xml:space="preserve"> </w:t>
      </w:r>
      <w:r>
        <w:t xml:space="preserve">is becoming viable as a WebSocket alternative — better connection migration, multiple streams, datagrams. Still nascent on RN; libraries emerging.</w:t>
      </w:r>
    </w:p>
    <w:p>
      <w:pPr>
        <w:pStyle w:val="Compact"/>
        <w:numPr>
          <w:ilvl w:val="0"/>
          <w:numId w:val="1760"/>
        </w:numPr>
      </w:pPr>
      <w:r>
        <w:rPr>
          <w:b/>
          <w:bCs/>
        </w:rPr>
        <w:t xml:space="preserve">Server-Sent Events (SSE)</w:t>
      </w:r>
      <w:r>
        <w:t xml:space="preserve"> </w:t>
      </w:r>
      <w:r>
        <w:t xml:space="preserve">is simpler and one-way — for read-only feeds, often a better choice than WebSocket.</w:t>
      </w:r>
    </w:p>
    <w:p>
      <w:pPr>
        <w:pStyle w:val="Compact"/>
        <w:numPr>
          <w:ilvl w:val="0"/>
          <w:numId w:val="1760"/>
        </w:numPr>
      </w:pPr>
      <w:r>
        <w:rPr>
          <w:b/>
          <w:bCs/>
        </w:rPr>
        <w:t xml:space="preserve">Push notifications</w:t>
      </w:r>
      <w:r>
        <w:t xml:space="preserve"> </w:t>
      </w:r>
      <w:r>
        <w:t xml:space="preserve">(APNs/FCM) are still the right answer for background "wake" — WebSocket cannot replace them on iOS.</w:t>
      </w:r>
    </w:p>
    <w:p>
      <w:r>
        <w:pict>
          <v:rect style="width:0;height:1.5pt" o:hralign="center" o:hrstd="t" o:hr="t"/>
        </w:pict>
      </w:r>
    </w:p>
    <w:bookmarkEnd w:id="1364"/>
    <w:bookmarkStart w:id="1365" w:name="the-why-46"/>
    <w:p>
      <w:pPr>
        <w:pStyle w:val="Heading2"/>
      </w:pPr>
      <w:r>
        <w:t xml:space="preserve">The "Why"</w:t>
      </w:r>
    </w:p>
    <w:p>
      <w:pPr>
        <w:pStyle w:val="FirstParagraph"/>
      </w:pPr>
      <w:r>
        <w:t xml:space="preserve">Real-time UX (chat, live scores, presence, collab cursors) requires bidirectional persistent connections. Mobile makes them hard because the device is not a stable host. Apps that don't handle the messy edges (background, network change, partial failures) lose messages, show stale presence, drop user input. Companies care because real-time reliability is a brand signal — broken chat = lost users.</w:t>
      </w:r>
    </w:p>
    <w:p>
      <w:r>
        <w:pict>
          <v:rect style="width:0;height:1.5pt" o:hralign="center" o:hrstd="t" o:hr="t"/>
        </w:pict>
      </w:r>
    </w:p>
    <w:bookmarkEnd w:id="1365"/>
    <w:bookmarkStart w:id="1366" w:name="mental-model-46"/>
    <w:p>
      <w:pPr>
        <w:pStyle w:val="Heading2"/>
      </w:pPr>
      <w:r>
        <w:t xml:space="preserve">Mental Model</w:t>
      </w:r>
    </w:p>
    <w:p>
      <w:pPr>
        <w:pStyle w:val="FirstParagraph"/>
      </w:pPr>
      <w:r>
        <w:t xml:space="preserve">A WebSocket on mobile is like a phone call on a moving train: it works most of the time, but tunnels (background), changing carriers (WiFi→LTE), and dropped signal (network blip) all interrupt it. You need a redial strategy and a way to catch up on what was said while you were disconnected.</w:t>
      </w:r>
    </w:p>
    <w:p>
      <w:r>
        <w:pict>
          <v:rect style="width:0;height:1.5pt" o:hralign="center" o:hrstd="t" o:hr="t"/>
        </w:pict>
      </w:r>
    </w:p>
    <w:bookmarkEnd w:id="1366"/>
    <w:bookmarkStart w:id="1367" w:name="internal-working-2026-context-46"/>
    <w:p>
      <w:pPr>
        <w:pStyle w:val="Heading2"/>
      </w:pPr>
      <w:r>
        <w:t xml:space="preserve">Internal Working (2026 Context)</w:t>
      </w:r>
    </w:p>
    <w:p>
      <w:pPr>
        <w:pStyle w:val="Compact"/>
        <w:numPr>
          <w:ilvl w:val="0"/>
          <w:numId w:val="1761"/>
        </w:numPr>
      </w:pPr>
      <w:r>
        <w:t xml:space="preserve">RN's</w:t>
      </w:r>
      <w:r>
        <w:t xml:space="preserve"> </w:t>
      </w:r>
      <w:r>
        <w:rPr>
          <w:rStyle w:val="VerbatimChar"/>
        </w:rPr>
        <w:t xml:space="preserve">WebSocket</w:t>
      </w:r>
      <w:r>
        <w:t xml:space="preserve"> </w:t>
      </w:r>
      <w:r>
        <w:t xml:space="preserve">global wraps native: iOS uses</w:t>
      </w:r>
      <w:r>
        <w:t xml:space="preserve"> </w:t>
      </w:r>
      <w:r>
        <w:rPr>
          <w:rStyle w:val="VerbatimChar"/>
        </w:rPr>
        <w:t xml:space="preserve">URLSessionWebSocketTask</w:t>
      </w:r>
      <w:r>
        <w:t xml:space="preserve"> </w:t>
      </w:r>
      <w:r>
        <w:t xml:space="preserve">(modern) or</w:t>
      </w:r>
      <w:r>
        <w:t xml:space="preserve"> </w:t>
      </w:r>
      <w:r>
        <w:rPr>
          <w:rStyle w:val="VerbatimChar"/>
        </w:rPr>
        <w:t xml:space="preserve">SocketRocket</w:t>
      </w:r>
      <w:r>
        <w:t xml:space="preserve"> </w:t>
      </w:r>
      <w:r>
        <w:t xml:space="preserve">(legacy); Android uses</w:t>
      </w:r>
      <w:r>
        <w:t xml:space="preserve"> </w:t>
      </w:r>
      <w:r>
        <w:rPr>
          <w:rStyle w:val="VerbatimChar"/>
        </w:rPr>
        <w:t xml:space="preserve">OkHttp</w:t>
      </w:r>
      <w:r>
        <w:t xml:space="preserve">'s WebSocket.</w:t>
      </w:r>
    </w:p>
    <w:p>
      <w:pPr>
        <w:pStyle w:val="Compact"/>
        <w:numPr>
          <w:ilvl w:val="0"/>
          <w:numId w:val="1761"/>
        </w:numPr>
      </w:pPr>
      <w:r>
        <w:t xml:space="preserve">Native socket lives on a background thread; events flow to JS thread via JSI (Bridgeless) or bridge (legacy).</w:t>
      </w:r>
    </w:p>
    <w:p>
      <w:pPr>
        <w:pStyle w:val="Compact"/>
        <w:numPr>
          <w:ilvl w:val="0"/>
          <w:numId w:val="1761"/>
        </w:numPr>
      </w:pPr>
      <w:r>
        <w:t xml:space="preserve">AppState transitions on iOS:</w:t>
      </w:r>
      <w:r>
        <w:t xml:space="preserve"> </w:t>
      </w:r>
      <w:r>
        <w:rPr>
          <w:rStyle w:val="VerbatimChar"/>
        </w:rPr>
        <w:t xml:space="preserve">active → inactive → background</w:t>
      </w:r>
      <w:r>
        <w:t xml:space="preserve">. iOS gives ~30s in background before suspending sockets (without specific entitlements).</w:t>
      </w:r>
    </w:p>
    <w:p>
      <w:pPr>
        <w:pStyle w:val="Compact"/>
        <w:numPr>
          <w:ilvl w:val="0"/>
          <w:numId w:val="1761"/>
        </w:numPr>
      </w:pPr>
      <w:r>
        <w:t xml:space="preserve">Android Doze: after extended idle, network restricted; sockets may close.</w:t>
      </w:r>
    </w:p>
    <w:p>
      <w:pPr>
        <w:pStyle w:val="Compact"/>
        <w:numPr>
          <w:ilvl w:val="0"/>
          <w:numId w:val="1761"/>
        </w:numPr>
      </w:pPr>
      <w:r>
        <w:t xml:space="preserve">NetInfo events fire on connectivity changes; libraries like</w:t>
      </w:r>
      <w:r>
        <w:t xml:space="preserve"> </w:t>
      </w:r>
      <w:r>
        <w:rPr>
          <w:rStyle w:val="VerbatimChar"/>
        </w:rPr>
        <w:t xml:space="preserve">socket.io-client</w:t>
      </w:r>
      <w:r>
        <w:t xml:space="preserve"> </w:t>
      </w:r>
      <w:r>
        <w:t xml:space="preserve">integrate.</w:t>
      </w:r>
    </w:p>
    <w:p>
      <w:r>
        <w:pict>
          <v:rect style="width:0;height:1.5pt" o:hralign="center" o:hrstd="t" o:hr="t"/>
        </w:pict>
      </w:r>
    </w:p>
    <w:bookmarkEnd w:id="1367"/>
    <w:bookmarkStart w:id="1368" w:name="modern-implementation-code-46"/>
    <w:p>
      <w:pPr>
        <w:pStyle w:val="Heading2"/>
      </w:pPr>
      <w:r>
        <w:t xml:space="preserve">Modern Implementation (Code)</w:t>
      </w:r>
    </w:p>
    <w:p>
      <w:pPr>
        <w:pStyle w:val="SourceCode"/>
      </w:pPr>
      <w:r>
        <w:rPr>
          <w:rStyle w:val="CommentTok"/>
        </w:rPr>
        <w:t xml:space="preserve">// realtime.ts — minimal resilient WebSocket manager</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NetInfo </w:t>
      </w:r>
      <w:r>
        <w:rPr>
          <w:rStyle w:val="ImportTok"/>
        </w:rPr>
        <w:t xml:space="preserve">from</w:t>
      </w:r>
      <w:r>
        <w:rPr>
          <w:rStyle w:val="NormalTok"/>
        </w:rPr>
        <w:t xml:space="preserve"> </w:t>
      </w:r>
      <w:r>
        <w:rPr>
          <w:rStyle w:val="StringTok"/>
        </w:rPr>
        <w:t xml:space="preserve">'@react-native-community/netinfo'</w:t>
      </w:r>
      <w:r>
        <w:rPr>
          <w:rStyle w:val="OperatorTok"/>
        </w:rPr>
        <w:t xml:space="preserve">;</w:t>
      </w:r>
      <w:r>
        <w:br/>
      </w:r>
      <w:r>
        <w:rPr>
          <w:rStyle w:val="ImportTok"/>
        </w:rPr>
        <w:t xml:space="preserve">import</w:t>
      </w:r>
      <w:r>
        <w:rPr>
          <w:rStyle w:val="NormalTok"/>
        </w:rPr>
        <w:t xml:space="preserve"> { v4 </w:t>
      </w:r>
      <w:r>
        <w:rPr>
          <w:rStyle w:val="ImportTok"/>
        </w:rPr>
        <w:t xml:space="preserve">as</w:t>
      </w:r>
      <w:r>
        <w:rPr>
          <w:rStyle w:val="NormalTok"/>
        </w:rPr>
        <w:t xml:space="preserve"> uuid } </w:t>
      </w:r>
      <w:r>
        <w:rPr>
          <w:rStyle w:val="ImportTok"/>
        </w:rPr>
        <w:t xml:space="preserve">from</w:t>
      </w:r>
      <w:r>
        <w:rPr>
          <w:rStyle w:val="NormalTok"/>
        </w:rPr>
        <w:t xml:space="preserve"> </w:t>
      </w:r>
      <w:r>
        <w:rPr>
          <w:rStyle w:val="StringTok"/>
        </w:rPr>
        <w:t xml:space="preserve">'uuid'</w:t>
      </w:r>
      <w:r>
        <w:rPr>
          <w:rStyle w:val="OperatorTok"/>
        </w:rPr>
        <w:t xml:space="preserve">;</w:t>
      </w:r>
      <w:r>
        <w:br/>
      </w:r>
      <w:r>
        <w:br/>
      </w:r>
      <w:r>
        <w:rPr>
          <w:rStyle w:val="KeywordTok"/>
        </w:rPr>
        <w:t xml:space="preserve">type</w:t>
      </w:r>
      <w:r>
        <w:rPr>
          <w:rStyle w:val="NormalTok"/>
        </w:rPr>
        <w:t xml:space="preserve"> State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'closing'</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RealtimeClient {</w:t>
      </w:r>
      <w:r>
        <w:br/>
      </w:r>
      <w:r>
        <w:rPr>
          <w:rStyle w:val="NormalTok"/>
        </w:rPr>
        <w:t xml:space="preserve">  </w:t>
      </w:r>
      <w:r>
        <w:rPr>
          <w:rStyle w:val="KeywordTok"/>
        </w:rPr>
        <w:t xml:space="preserve">private</w:t>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state</w:t>
      </w:r>
      <w:r>
        <w:rPr>
          <w:rStyle w:val="OperatorTok"/>
        </w:rPr>
        <w:t xml:space="preserve">:</w:t>
      </w:r>
      <w:r>
        <w:rPr>
          <w:rStyle w:val="NormalTok"/>
        </w:rPr>
        <w:t xml:space="preserve"> State </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heartbeat</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lastCursor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(msg</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constructor</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AppState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onAppState</w:t>
      </w:r>
      <w:r>
        <w:rPr>
          <w:rStyle w:val="NormalTok"/>
        </w:rPr>
        <w:t xml:space="preserve">)</w:t>
      </w:r>
      <w:r>
        <w:rPr>
          <w:rStyle w:val="OperatorTok"/>
        </w:rPr>
        <w:t xml:space="preserve">;</w:t>
      </w:r>
      <w:r>
        <w:br/>
      </w:r>
      <w:r>
        <w:rPr>
          <w:rStyle w:val="NormalTok"/>
        </w:rPr>
        <w:t xml:space="preserve">    NetInfo</w:t>
      </w:r>
      <w:r>
        <w:rPr>
          <w:rStyle w:val="OperatorTok"/>
        </w:rPr>
        <w:t xml:space="preserve">.</w:t>
      </w:r>
      <w:r>
        <w:rPr>
          <w:rStyle w:val="FunctionTok"/>
        </w:rPr>
        <w:t xml:space="preserve">addEventListener</w:t>
      </w:r>
      <w:r>
        <w:rPr>
          <w:rStyle w:val="NormalTok"/>
        </w:rPr>
        <w:t xml:space="preserve">(</w:t>
      </w:r>
      <w:r>
        <w:rPr>
          <w:rStyle w:val="KeywordTok"/>
        </w:rPr>
        <w:t xml:space="preserve">this</w:t>
      </w:r>
      <w:r>
        <w:rPr>
          <w:rStyle w:val="OperatorTok"/>
        </w:rPr>
        <w:t xml:space="preserve">.</w:t>
      </w:r>
      <w:r>
        <w:rPr>
          <w:rStyle w:val="AttributeTok"/>
        </w:rPr>
        <w:t xml:space="preserve">onNetInfo</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connect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lastCursor</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url</w:t>
      </w:r>
      <w:r>
        <w:rPr>
          <w:rStyle w:val="SpecialCharTok"/>
        </w:rPr>
        <w:t xml:space="preserve">}</w:t>
      </w:r>
      <w:r>
        <w:rPr>
          <w:rStyle w:val="VerbatimStringTok"/>
        </w:rPr>
        <w:t xml:space="preserve">?cursor=</w:t>
      </w:r>
      <w:r>
        <w:rPr>
          <w:rStyle w:val="SpecialCharTok"/>
        </w:rPr>
        <w:t xml:space="preserve">${</w:t>
      </w:r>
      <w:r>
        <w:rPr>
          <w:rStyle w:val="KeywordTok"/>
        </w:rPr>
        <w:t xml:space="preserve">this</w:t>
      </w:r>
      <w:r>
        <w:rPr>
          <w:rStyle w:val="OperatorTok"/>
        </w:rPr>
        <w:t xml:space="preserve">.</w:t>
      </w:r>
      <w:r>
        <w:rPr>
          <w:rStyle w:val="AttributeTok"/>
        </w:rPr>
        <w:t xml:space="preserve">lastCursor</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attempt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startHeartbeat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'pong'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cursor</w:t>
      </w:r>
      <w:r>
        <w:rPr>
          <w:rStyle w:val="NormalTok"/>
        </w:rPr>
        <w:t xml:space="preserve">) </w:t>
      </w:r>
      <w:r>
        <w:rPr>
          <w:rStyle w:val="KeywordTok"/>
        </w:rPr>
        <w:t xml:space="preserve">this</w:t>
      </w:r>
      <w:r>
        <w:rPr>
          <w:rStyle w:val="OperatorTok"/>
        </w:rPr>
        <w:t xml:space="preserve">.</w:t>
      </w:r>
      <w:r>
        <w:rPr>
          <w:rStyle w:val="AttributeTok"/>
        </w:rPr>
        <w:t xml:space="preserve">lastCursor</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cursor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forEach</w:t>
      </w:r>
      <w:r>
        <w:rPr>
          <w:rStyle w:val="NormalTok"/>
        </w:rPr>
        <w:t xml:space="preserve">((l) </w:t>
      </w:r>
      <w:r>
        <w:rPr>
          <w:rStyle w:val="KeywordTok"/>
        </w:rPr>
        <w:t xml:space="preserve">=&gt;</w:t>
      </w:r>
      <w:r>
        <w:rPr>
          <w:rStyle w:val="NormalTok"/>
        </w:rPr>
        <w:t xml:space="preserve"> </w:t>
      </w:r>
      <w:r>
        <w:rPr>
          <w:rStyle w:val="FunctionTok"/>
        </w:rPr>
        <w:t xml:space="preserve">l</w:t>
      </w:r>
      <w:r>
        <w:rPr>
          <w:rStyle w:val="NormalTok"/>
        </w:rPr>
        <w:t xml:space="preserve">(msg))</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error event; close will follow */</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stopHeartbeat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code</w:t>
      </w:r>
      <w:r>
        <w:rPr>
          <w:rStyle w:val="NormalTok"/>
        </w:rPr>
        <w:t xml:space="preserve"> </w:t>
      </w:r>
      <w:r>
        <w:rPr>
          <w:rStyle w:val="OperatorTok"/>
        </w:rPr>
        <w:t xml:space="preserve">&lt;</w:t>
      </w:r>
      <w:r>
        <w:rPr>
          <w:rStyle w:val="NormalTok"/>
        </w:rPr>
        <w:t xml:space="preserve"> </w:t>
      </w:r>
      <w:r>
        <w:rPr>
          <w:rStyle w:val="DecValTok"/>
        </w:rPr>
        <w:t xml:space="preserve">4000</w:t>
      </w:r>
      <w:r>
        <w:rPr>
          <w:rStyle w:val="NormalTok"/>
        </w:rPr>
        <w:t xml:space="preserve">) </w:t>
      </w:r>
      <w:r>
        <w:rPr>
          <w:rStyle w:val="KeywordTok"/>
        </w:rPr>
        <w:t xml:space="preserve">this</w:t>
      </w:r>
      <w:r>
        <w:rPr>
          <w:rStyle w:val="OperatorTok"/>
        </w:rPr>
        <w:t xml:space="preserve">.</w:t>
      </w:r>
      <w:r>
        <w:rPr>
          <w:rStyle w:val="FunctionTok"/>
        </w:rPr>
        <w:t xml:space="preserve">scheduleReconnect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scheduleReconnect</w:t>
      </w:r>
      <w:r>
        <w:rPr>
          <w:rStyle w:val="NormalTok"/>
        </w:rPr>
        <w:t xml:space="preserve">() {</w:t>
      </w:r>
      <w:r>
        <w:br/>
      </w:r>
      <w:r>
        <w:rPr>
          <w:rStyle w:val="NormalTok"/>
        </w:rPr>
        <w:t xml:space="preserve">    </w:t>
      </w:r>
      <w:r>
        <w:rPr>
          <w:rStyle w:val="KeywordTok"/>
        </w:rPr>
        <w:t xml:space="preserve">const</w:t>
      </w:r>
      <w:r>
        <w:rPr>
          <w:rStyle w:val="NormalTok"/>
        </w:rPr>
        <w:t xml:space="preserve"> cap </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(cap</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attempt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attempt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startHeartbeat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heartbeat</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type</w:t>
      </w:r>
      <w:r>
        <w:rPr>
          <w:rStyle w:val="OperatorTok"/>
        </w:rPr>
        <w:t xml:space="preserve">:</w:t>
      </w:r>
      <w:r>
        <w:rPr>
          <w:rStyle w:val="NormalTok"/>
        </w:rPr>
        <w:t xml:space="preserve"> </w:t>
      </w:r>
      <w:r>
        <w:rPr>
          <w:rStyle w:val="StringTok"/>
        </w:rPr>
        <w:t xml:space="preserve">'ping'</w:t>
      </w:r>
      <w:r>
        <w:rPr>
          <w:rStyle w:val="OperatorTok"/>
        </w:rPr>
        <w:t xml:space="preserve">,</w:t>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25_000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stopHeartbeat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heartbeat</w:t>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heartbeat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heartbeat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onAppState </w:t>
      </w:r>
      <w:r>
        <w:rPr>
          <w:rStyle w:val="OperatorTok"/>
        </w:rPr>
        <w:t xml:space="preserve">=</w:t>
      </w:r>
      <w:r>
        <w:rPr>
          <w:rStyle w:val="NormalTok"/>
        </w:rPr>
        <w:t xml:space="preserve"> (next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(next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(next </w:t>
      </w:r>
      <w:r>
        <w:rPr>
          <w:rStyle w:val="OperatorTok"/>
        </w:rPr>
        <w:t xml:space="preserve">===</w:t>
      </w:r>
      <w:r>
        <w:rPr>
          <w:rStyle w:val="NormalTok"/>
        </w:rPr>
        <w:t xml:space="preserve"> </w:t>
      </w:r>
      <w:r>
        <w:rPr>
          <w:rStyle w:val="StringTok"/>
        </w:rPr>
        <w:t xml:space="preserve">'background'</w:t>
      </w:r>
      <w:r>
        <w:rPr>
          <w:rStyle w:val="NormalTok"/>
        </w:rPr>
        <w:t xml:space="preserve">) {</w:t>
      </w:r>
      <w:r>
        <w:br/>
      </w:r>
      <w:r>
        <w:rPr>
          <w:rStyle w:val="NormalTok"/>
        </w:rPr>
        <w:t xml:space="preserve">      </w:t>
      </w:r>
      <w:r>
        <w:rPr>
          <w:rStyle w:val="CommentTok"/>
        </w:rPr>
        <w:t xml:space="preserve">// optional: close cleanly to save battery</w:t>
      </w:r>
      <w:r>
        <w:br/>
      </w:r>
      <w:r>
        <w:rPr>
          <w:rStyle w:val="NormalTok"/>
        </w:rPr>
        <w:t xml:space="preserve">      </w:t>
      </w:r>
      <w:r>
        <w:rPr>
          <w:rStyle w:val="CommentTok"/>
        </w:rPr>
        <w:t xml:space="preserve">// this.ws?.close(1000);</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onNetInfo </w:t>
      </w:r>
      <w:r>
        <w:rPr>
          <w:rStyle w:val="OperatorTok"/>
        </w:rPr>
        <w:t xml:space="preserve">=</w:t>
      </w:r>
      <w:r>
        <w:rPr>
          <w:rStyle w:val="NormalTok"/>
        </w:rPr>
        <w:t xml:space="preserve"> (info</w:t>
      </w:r>
      <w:r>
        <w:rPr>
          <w:rStyle w:val="OperatorTok"/>
        </w:rPr>
        <w:t xml:space="preserve">:</w:t>
      </w:r>
      <w:r>
        <w:rPr>
          <w:rStyle w:val="NormalTok"/>
        </w:rPr>
        <w:t xml:space="preserve"> { isConnected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(info</w:t>
      </w:r>
      <w:r>
        <w:rPr>
          <w:rStyle w:val="OperatorTok"/>
        </w:rPr>
        <w:t xml:space="preserve">.</w:t>
      </w:r>
      <w:r>
        <w:rPr>
          <w:rStyle w:val="AttributeTok"/>
        </w:rPr>
        <w:t xml:space="preserve">isConnected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send</w:t>
      </w:r>
      <w:r>
        <w:rPr>
          <w:rStyle w:val="NormalTok"/>
        </w:rPr>
        <w:t xml:space="preserve">(payload</w:t>
      </w:r>
      <w:r>
        <w:rPr>
          <w:rStyle w:val="OperatorTok"/>
        </w:rPr>
        <w:t xml:space="preserve">:</w:t>
      </w:r>
      <w:r>
        <w:rPr>
          <w:rStyle w:val="NormalTok"/>
        </w:rPr>
        <w:t xml:space="preserve"> </w:t>
      </w:r>
      <w:r>
        <w:rPr>
          <w:rStyle w:val="DataTypeTok"/>
        </w:rPr>
        <w:t xml:space="preserve">unknown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CommentTok"/>
        </w:rPr>
        <w:t xml:space="preserve">// else: queue (omitted — see S8 Q5)</w:t>
      </w:r>
      <w:r>
        <w:br/>
      </w:r>
      <w:r>
        <w:rPr>
          <w:rStyle w:val="NormalTok"/>
        </w:rPr>
        <w:t xml:space="preserve">  }</w:t>
      </w:r>
      <w:r>
        <w:br/>
      </w:r>
      <w:r>
        <w:br/>
      </w:r>
      <w:r>
        <w:rPr>
          <w:rStyle w:val="NormalTok"/>
        </w:rPr>
        <w:t xml:space="preserve">  </w:t>
      </w:r>
      <w:r>
        <w:rPr>
          <w:rStyle w:val="FunctionTok"/>
        </w:rPr>
        <w:t xml:space="preserve">on</w:t>
      </w:r>
      <w:r>
        <w:rPr>
          <w:rStyle w:val="NormalTok"/>
        </w:rPr>
        <w:t xml:space="preserve">(listener</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add</w:t>
      </w:r>
      <w:r>
        <w:rPr>
          <w:rStyle w:val="NormalTok"/>
        </w:rPr>
        <w:t xml:space="preserve">(listener)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delete</w:t>
      </w:r>
      <w:r>
        <w:rPr>
          <w:rStyle w:val="NormalTok"/>
        </w:rPr>
        <w:t xml:space="preserve">(listener)</w:t>
      </w:r>
      <w:r>
        <w:rPr>
          <w:rStyle w:val="OperatorTok"/>
        </w:rPr>
        <w:t xml:space="preserve">;</w:t>
      </w:r>
      <w:r>
        <w:br/>
      </w:r>
      <w:r>
        <w:rPr>
          <w:rStyle w:val="NormalTok"/>
        </w:rPr>
        <w:t xml:space="preserve">  }</w:t>
      </w:r>
      <w:r>
        <w:br/>
      </w:r>
      <w:r>
        <w:br/>
      </w:r>
      <w:r>
        <w:rPr>
          <w:rStyle w:val="NormalTok"/>
        </w:rPr>
        <w:t xml:space="preserve">  </w:t>
      </w:r>
      <w:r>
        <w:rPr>
          <w:rStyle w:val="FunctionTok"/>
        </w:rPr>
        <w:t xml:space="preserve">close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'closing'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close</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stopHeartbeat</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368"/>
    <w:bookmarkStart w:id="1369" w:name="comparison-46"/>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Best for</w:t>
            </w:r>
          </w:p>
        </w:tc>
      </w:tr>
      <w:tr>
        <w:tc>
          <w:tcPr/>
          <w:p>
            <w:pPr>
              <w:pStyle w:val="Compact"/>
            </w:pPr>
            <w:r>
              <w:t xml:space="preserve">Raw</w:t>
            </w:r>
            <w:r>
              <w:t xml:space="preserve"> </w:t>
            </w:r>
            <w:r>
              <w:rPr>
                <w:rStyle w:val="VerbatimChar"/>
              </w:rPr>
              <w:t xml:space="preserve">WebSocket</w:t>
            </w:r>
          </w:p>
        </w:tc>
        <w:tc>
          <w:tcPr/>
          <w:p>
            <w:pPr>
              <w:pStyle w:val="Compact"/>
            </w:pPr>
            <w:r>
              <w:t xml:space="preserve">full control, custom protocol</w:t>
            </w:r>
          </w:p>
        </w:tc>
      </w:tr>
      <w:tr>
        <w:tc>
          <w:tcPr/>
          <w:p>
            <w:pPr>
              <w:pStyle w:val="Compact"/>
            </w:pPr>
            <w:r>
              <w:rPr>
                <w:rStyle w:val="VerbatimChar"/>
              </w:rPr>
              <w:t xml:space="preserve">socket.io-client</w:t>
            </w:r>
          </w:p>
        </w:tc>
        <w:tc>
          <w:tcPr/>
          <w:p>
            <w:pPr>
              <w:pStyle w:val="Compact"/>
            </w:pPr>
            <w:r>
              <w:t xml:space="preserve">rooms, fallbacks, batteries-included</w:t>
            </w:r>
          </w:p>
        </w:tc>
      </w:tr>
      <w:tr>
        <w:tc>
          <w:tcPr/>
          <w:p>
            <w:pPr>
              <w:pStyle w:val="Compact"/>
            </w:pPr>
            <w:r>
              <w:rPr>
                <w:rStyle w:val="VerbatimChar"/>
              </w:rPr>
              <w:t xml:space="preserve">@stomp/stompjs</w:t>
            </w:r>
          </w:p>
        </w:tc>
        <w:tc>
          <w:tcPr/>
          <w:p>
            <w:pPr>
              <w:pStyle w:val="Compact"/>
            </w:pPr>
            <w:r>
              <w:t xml:space="preserve">STOMP / RabbitMQ / ActiveMQ</w:t>
            </w:r>
          </w:p>
        </w:tc>
      </w:tr>
      <w:tr>
        <w:tc>
          <w:tcPr/>
          <w:p>
            <w:pPr>
              <w:pStyle w:val="Compact"/>
            </w:pPr>
            <w:r>
              <w:t xml:space="preserve">Phoenix Channels</w:t>
            </w:r>
          </w:p>
        </w:tc>
        <w:tc>
          <w:tcPr/>
          <w:p>
            <w:pPr>
              <w:pStyle w:val="Compact"/>
            </w:pPr>
            <w:r>
              <w:t xml:space="preserve">Elixir/Phoenix backend</w:t>
            </w:r>
          </w:p>
        </w:tc>
      </w:tr>
      <w:tr>
        <w:tc>
          <w:tcPr/>
          <w:p>
            <w:pPr>
              <w:pStyle w:val="Compact"/>
            </w:pPr>
            <w:r>
              <w:t xml:space="preserve">Pusher / Ably / PubNub</w:t>
            </w:r>
          </w:p>
        </w:tc>
        <w:tc>
          <w:tcPr/>
          <w:p>
            <w:pPr>
              <w:pStyle w:val="Compact"/>
            </w:pPr>
            <w:r>
              <w:t xml:space="preserve">hosted realtime, presence built-in</w:t>
            </w:r>
          </w:p>
        </w:tc>
      </w:tr>
      <w:tr>
        <w:tc>
          <w:tcPr/>
          <w:p>
            <w:pPr>
              <w:pStyle w:val="Compact"/>
            </w:pPr>
            <w:r>
              <w:t xml:space="preserve">Supabase Realtime</w:t>
            </w:r>
          </w:p>
        </w:tc>
        <w:tc>
          <w:tcPr/>
          <w:p>
            <w:pPr>
              <w:pStyle w:val="Compact"/>
            </w:pPr>
            <w:r>
              <w:t xml:space="preserve">Postgres CDC streams</w:t>
            </w:r>
          </w:p>
        </w:tc>
      </w:tr>
      <w:tr>
        <w:tc>
          <w:tcPr/>
          <w:p>
            <w:pPr>
              <w:pStyle w:val="Compact"/>
            </w:pPr>
            <w:r>
              <w:t xml:space="preserve">MQTT (</w:t>
            </w:r>
            <w:r>
              <w:rPr>
                <w:rStyle w:val="VerbatimChar"/>
              </w:rPr>
              <w:t xml:space="preserve">mqtt.js</w:t>
            </w:r>
            <w:r>
              <w:t xml:space="preserve">)</w:t>
            </w:r>
          </w:p>
        </w:tc>
        <w:tc>
          <w:tcPr/>
          <w:p>
            <w:pPr>
              <w:pStyle w:val="Compact"/>
            </w:pPr>
            <w:r>
              <w:t xml:space="preserve">IoT, low-bandwidth</w:t>
            </w:r>
          </w:p>
        </w:tc>
      </w:tr>
      <w:tr>
        <w:tc>
          <w:tcPr/>
          <w:p>
            <w:pPr>
              <w:pStyle w:val="Compact"/>
            </w:pPr>
            <w:r>
              <w:t xml:space="preserve">SSE</w:t>
            </w:r>
          </w:p>
        </w:tc>
        <w:tc>
          <w:tcPr/>
          <w:p>
            <w:pPr>
              <w:pStyle w:val="Compact"/>
            </w:pPr>
            <w:r>
              <w:t xml:space="preserve">one-way, simpler than WS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Pros</w:t>
            </w:r>
          </w:p>
        </w:tc>
        <w:tc>
          <w:tcPr/>
          <w:p>
            <w:pPr>
              <w:pStyle w:val="Compact"/>
            </w:pPr>
            <w:r>
              <w:t xml:space="preserve">Cons</w:t>
            </w:r>
          </w:p>
        </w:tc>
      </w:tr>
      <w:tr>
        <w:tc>
          <w:tcPr/>
          <w:p>
            <w:pPr>
              <w:pStyle w:val="Compact"/>
            </w:pPr>
            <w:r>
              <w:t xml:space="preserve">WebSocket</w:t>
            </w:r>
          </w:p>
        </w:tc>
        <w:tc>
          <w:tcPr/>
          <w:p>
            <w:pPr>
              <w:pStyle w:val="Compact"/>
            </w:pPr>
            <w:r>
              <w:t xml:space="preserve">bidirectional, mature</w:t>
            </w:r>
          </w:p>
        </w:tc>
        <w:tc>
          <w:tcPr/>
          <w:p>
            <w:pPr>
              <w:pStyle w:val="Compact"/>
            </w:pPr>
            <w:r>
              <w:t xml:space="preserve">needs lifecycle handling</w:t>
            </w:r>
          </w:p>
        </w:tc>
      </w:tr>
      <w:tr>
        <w:tc>
          <w:tcPr/>
          <w:p>
            <w:pPr>
              <w:pStyle w:val="Compact"/>
            </w:pPr>
            <w:r>
              <w:t xml:space="preserve">SSE</w:t>
            </w:r>
          </w:p>
        </w:tc>
        <w:tc>
          <w:tcPr/>
          <w:p>
            <w:pPr>
              <w:pStyle w:val="Compact"/>
            </w:pPr>
            <w:r>
              <w:t xml:space="preserve">simple, one-way, auto-reconnect</w:t>
            </w:r>
          </w:p>
        </w:tc>
        <w:tc>
          <w:tcPr/>
          <w:p>
            <w:pPr>
              <w:pStyle w:val="Compact"/>
            </w:pPr>
            <w:r>
              <w:t xml:space="preserve">not bidirectional</w:t>
            </w:r>
          </w:p>
        </w:tc>
      </w:tr>
      <w:tr>
        <w:tc>
          <w:tcPr/>
          <w:p>
            <w:pPr>
              <w:pStyle w:val="Compact"/>
            </w:pPr>
            <w:r>
              <w:t xml:space="preserve">WebTransport (HTTP/3)</w:t>
            </w:r>
          </w:p>
        </w:tc>
        <w:tc>
          <w:tcPr/>
          <w:p>
            <w:pPr>
              <w:pStyle w:val="Compact"/>
            </w:pPr>
            <w:r>
              <w:t xml:space="preserve">streams + datagrams, modern</w:t>
            </w:r>
          </w:p>
        </w:tc>
        <w:tc>
          <w:tcPr/>
          <w:p>
            <w:pPr>
              <w:pStyle w:val="Compact"/>
            </w:pPr>
            <w:r>
              <w:t xml:space="preserve">nascent on RN</w:t>
            </w:r>
          </w:p>
        </w:tc>
      </w:tr>
      <w:tr>
        <w:tc>
          <w:tcPr/>
          <w:p>
            <w:pPr>
              <w:pStyle w:val="Compact"/>
            </w:pPr>
            <w:r>
              <w:t xml:space="preserve">Long polling</w:t>
            </w:r>
          </w:p>
        </w:tc>
        <w:tc>
          <w:tcPr/>
          <w:p>
            <w:pPr>
              <w:pStyle w:val="Compact"/>
            </w:pPr>
            <w:r>
              <w:t xml:space="preserve">works behind proxies</w:t>
            </w:r>
          </w:p>
        </w:tc>
        <w:tc>
          <w:tcPr/>
          <w:p>
            <w:pPr>
              <w:pStyle w:val="Compact"/>
            </w:pPr>
            <w:r>
              <w:t xml:space="preserve">inefficient</w:t>
            </w:r>
          </w:p>
        </w:tc>
      </w:tr>
      <w:tr>
        <w:tc>
          <w:tcPr/>
          <w:p>
            <w:pPr>
              <w:pStyle w:val="Compact"/>
            </w:pPr>
            <w:r>
              <w:t xml:space="preserve">Push (APNs/FCM)</w:t>
            </w:r>
          </w:p>
        </w:tc>
        <w:tc>
          <w:tcPr/>
          <w:p>
            <w:pPr>
              <w:pStyle w:val="Compact"/>
            </w:pPr>
            <w:r>
              <w:t xml:space="preserve">wakes app</w:t>
            </w:r>
          </w:p>
        </w:tc>
        <w:tc>
          <w:tcPr/>
          <w:p>
            <w:pPr>
              <w:pStyle w:val="Compact"/>
            </w:pPr>
            <w:r>
              <w:t xml:space="preserve">server-controlled, latency</w:t>
            </w:r>
          </w:p>
        </w:tc>
      </w:tr>
    </w:tbl>
    <w:p>
      <w:r>
        <w:pict>
          <v:rect style="width:0;height:1.5pt" o:hralign="center" o:hrstd="t" o:hr="t"/>
        </w:pict>
      </w:r>
    </w:p>
    <w:bookmarkEnd w:id="1369"/>
    <w:bookmarkStart w:id="1370" w:name="production-usage-46"/>
    <w:p>
      <w:pPr>
        <w:pStyle w:val="Heading2"/>
      </w:pPr>
      <w:r>
        <w:t xml:space="preserve">Production Usage</w:t>
      </w:r>
    </w:p>
    <w:p>
      <w:pPr>
        <w:pStyle w:val="Compact"/>
        <w:numPr>
          <w:ilvl w:val="0"/>
          <w:numId w:val="1762"/>
        </w:numPr>
      </w:pPr>
      <w:r>
        <w:rPr>
          <w:b/>
          <w:bCs/>
        </w:rPr>
        <w:t xml:space="preserve">Chat</w:t>
      </w:r>
      <w:r>
        <w:t xml:space="preserve">: WebSocket with rooms, message cursor for resync.</w:t>
      </w:r>
    </w:p>
    <w:p>
      <w:pPr>
        <w:pStyle w:val="Compact"/>
        <w:numPr>
          <w:ilvl w:val="0"/>
          <w:numId w:val="1762"/>
        </w:numPr>
      </w:pPr>
      <w:r>
        <w:rPr>
          <w:b/>
          <w:bCs/>
        </w:rPr>
        <w:t xml:space="preserve">Presence</w:t>
      </w:r>
      <w:r>
        <w:t xml:space="preserve">: WebSocket with last-seen pings.</w:t>
      </w:r>
    </w:p>
    <w:p>
      <w:pPr>
        <w:pStyle w:val="Compact"/>
        <w:numPr>
          <w:ilvl w:val="0"/>
          <w:numId w:val="1762"/>
        </w:numPr>
      </w:pPr>
      <w:r>
        <w:rPr>
          <w:b/>
          <w:bCs/>
        </w:rPr>
        <w:t xml:space="preserve">Live scores</w:t>
      </w:r>
      <w:r>
        <w:t xml:space="preserve">: SSE (one-way feed) often simpler than WebSocket.</w:t>
      </w:r>
    </w:p>
    <w:p>
      <w:pPr>
        <w:pStyle w:val="Compact"/>
        <w:numPr>
          <w:ilvl w:val="0"/>
          <w:numId w:val="1762"/>
        </w:numPr>
      </w:pPr>
      <w:r>
        <w:rPr>
          <w:b/>
          <w:bCs/>
        </w:rPr>
        <w:t xml:space="preserve">Trading / pricing</w:t>
      </w:r>
      <w:r>
        <w:t xml:space="preserve">: WebSocket with binary frames for throughput.</w:t>
      </w:r>
    </w:p>
    <w:p>
      <w:pPr>
        <w:pStyle w:val="Compact"/>
        <w:numPr>
          <w:ilvl w:val="0"/>
          <w:numId w:val="1762"/>
        </w:numPr>
      </w:pPr>
      <w:r>
        <w:rPr>
          <w:b/>
          <w:bCs/>
        </w:rPr>
        <w:t xml:space="preserve">Collab cursors</w:t>
      </w:r>
      <w:r>
        <w:t xml:space="preserve">: WebSocket + CRDT (Yjs).</w:t>
      </w:r>
    </w:p>
    <w:p>
      <w:pPr>
        <w:pStyle w:val="Compact"/>
        <w:numPr>
          <w:ilvl w:val="0"/>
          <w:numId w:val="1762"/>
        </w:numPr>
      </w:pPr>
      <w:r>
        <w:rPr>
          <w:b/>
          <w:bCs/>
        </w:rPr>
        <w:t xml:space="preserve">Background "wake"</w:t>
      </w:r>
      <w:r>
        <w:t xml:space="preserve">: APNs/FCM (WebSocket cannot reliably wake suspended apps).</w:t>
      </w:r>
    </w:p>
    <w:p>
      <w:r>
        <w:pict>
          <v:rect style="width:0;height:1.5pt" o:hralign="center" o:hrstd="t" o:hr="t"/>
        </w:pict>
      </w:r>
    </w:p>
    <w:bookmarkEnd w:id="1370"/>
    <w:bookmarkStart w:id="1371" w:name="hands-on-exercise-46"/>
    <w:p>
      <w:pPr>
        <w:pStyle w:val="Heading2"/>
      </w:pPr>
      <w:r>
        <w:t xml:space="preserve">Hands-On Exercise</w:t>
      </w:r>
    </w:p>
    <w:p>
      <w:pPr>
        <w:pStyle w:val="Compact"/>
        <w:numPr>
          <w:ilvl w:val="0"/>
          <w:numId w:val="1763"/>
        </w:numPr>
      </w:pPr>
      <w:r>
        <w:rPr>
          <w:b/>
          <w:bCs/>
        </w:rPr>
        <w:t xml:space="preserve">Implementation</w:t>
      </w:r>
      <w:r>
        <w:t xml:space="preserve">: build the</w:t>
      </w:r>
      <w:r>
        <w:t xml:space="preserve"> </w:t>
      </w:r>
      <w:r>
        <w:rPr>
          <w:rStyle w:val="VerbatimChar"/>
        </w:rPr>
        <w:t xml:space="preserve">RealtimeClient</w:t>
      </w:r>
      <w:r>
        <w:t xml:space="preserve"> </w:t>
      </w:r>
      <w:r>
        <w:t xml:space="preserve">above; add message queue for offline send (see S8 Q5).</w:t>
      </w:r>
    </w:p>
    <w:p>
      <w:pPr>
        <w:pStyle w:val="Compact"/>
        <w:numPr>
          <w:ilvl w:val="0"/>
          <w:numId w:val="1763"/>
        </w:numPr>
      </w:pPr>
      <w:r>
        <w:rPr>
          <w:b/>
          <w:bCs/>
        </w:rPr>
        <w:t xml:space="preserve">Debugging</w:t>
      </w:r>
      <w:r>
        <w:t xml:space="preserve">: socket reconnects every 60s — diagnose (likely a load-balancer idle timeout; add heartbeat or shorten interval).</w:t>
      </w:r>
    </w:p>
    <w:p>
      <w:pPr>
        <w:pStyle w:val="Compact"/>
        <w:numPr>
          <w:ilvl w:val="0"/>
          <w:numId w:val="1763"/>
        </w:numPr>
      </w:pPr>
      <w:r>
        <w:rPr>
          <w:b/>
          <w:bCs/>
        </w:rPr>
        <w:t xml:space="preserve">Architecture</w:t>
      </w:r>
      <w:r>
        <w:t xml:space="preserve">: design real-time presence for an app with 100k concurrent connections.</w:t>
      </w:r>
    </w:p>
    <w:p>
      <w:pPr>
        <w:pStyle w:val="Compact"/>
        <w:numPr>
          <w:ilvl w:val="0"/>
          <w:numId w:val="1763"/>
        </w:numPr>
      </w:pPr>
      <w:r>
        <w:rPr>
          <w:b/>
          <w:bCs/>
        </w:rPr>
        <w:t xml:space="preserve">Optimization</w:t>
      </w:r>
      <w:r>
        <w:t xml:space="preserve">: incoming message rate spikes; backpressure strategy (drop old, batch UI updates with</w:t>
      </w:r>
      <w:r>
        <w:t xml:space="preserve"> </w:t>
      </w:r>
      <w:r>
        <w:rPr>
          <w:rStyle w:val="VerbatimChar"/>
        </w:rPr>
        <w:t xml:space="preserve">requestAnimationFrame</w:t>
      </w:r>
      <w:r>
        <w:t xml:space="preserve">).</w:t>
      </w:r>
    </w:p>
    <w:p>
      <w:r>
        <w:pict>
          <v:rect style="width:0;height:1.5pt" o:hralign="center" o:hrstd="t" o:hr="t"/>
        </w:pict>
      </w:r>
    </w:p>
    <w:bookmarkEnd w:id="1371"/>
    <w:bookmarkStart w:id="1372" w:name="common-mistakes-46"/>
    <w:p>
      <w:pPr>
        <w:pStyle w:val="Heading2"/>
      </w:pPr>
      <w:r>
        <w:t xml:space="preserve">Common Mistakes</w:t>
      </w:r>
    </w:p>
    <w:p>
      <w:pPr>
        <w:pStyle w:val="Compact"/>
        <w:numPr>
          <w:ilvl w:val="0"/>
          <w:numId w:val="1764"/>
        </w:numPr>
      </w:pPr>
      <w:r>
        <w:t xml:space="preserve">No heartbeat → silent dead connections (half-open).</w:t>
      </w:r>
    </w:p>
    <w:p>
      <w:pPr>
        <w:pStyle w:val="Compact"/>
        <w:numPr>
          <w:ilvl w:val="0"/>
          <w:numId w:val="1764"/>
        </w:numPr>
      </w:pPr>
      <w:r>
        <w:t xml:space="preserve">No reconnect backoff → thundering herd on outage recovery.</w:t>
      </w:r>
    </w:p>
    <w:p>
      <w:pPr>
        <w:pStyle w:val="Compact"/>
        <w:numPr>
          <w:ilvl w:val="0"/>
          <w:numId w:val="1764"/>
        </w:numPr>
      </w:pPr>
      <w:r>
        <w:t xml:space="preserve">Reconnecting in background indefinitely → battery drain.</w:t>
      </w:r>
    </w:p>
    <w:p>
      <w:pPr>
        <w:pStyle w:val="Compact"/>
        <w:numPr>
          <w:ilvl w:val="0"/>
          <w:numId w:val="1764"/>
        </w:numPr>
      </w:pPr>
      <w:r>
        <w:t xml:space="preserve">No cursor / sync on reconnect → missed messages.</w:t>
      </w:r>
    </w:p>
    <w:p>
      <w:pPr>
        <w:pStyle w:val="Compact"/>
        <w:numPr>
          <w:ilvl w:val="0"/>
          <w:numId w:val="1764"/>
        </w:numPr>
      </w:pPr>
      <w:r>
        <w:t xml:space="preserve">Components managing socket directly → multiple connections, leaks.</w:t>
      </w:r>
    </w:p>
    <w:p>
      <w:pPr>
        <w:pStyle w:val="Compact"/>
        <w:numPr>
          <w:ilvl w:val="0"/>
          <w:numId w:val="1764"/>
        </w:numPr>
      </w:pPr>
      <w:r>
        <w:t xml:space="preserve">Treating WebSocket as a substitute for push notifications → impossible in background on iOS.</w:t>
      </w:r>
    </w:p>
    <w:p>
      <w:pPr>
        <w:pStyle w:val="Compact"/>
        <w:numPr>
          <w:ilvl w:val="0"/>
          <w:numId w:val="1764"/>
        </w:numPr>
      </w:pPr>
      <w:r>
        <w:t xml:space="preserve">No close-code handling → reconnecting on intentional server close (e.g., auth revoked).</w:t>
      </w:r>
    </w:p>
    <w:p>
      <w:r>
        <w:pict>
          <v:rect style="width:0;height:1.5pt" o:hralign="center" o:hrstd="t" o:hr="t"/>
        </w:pict>
      </w:r>
    </w:p>
    <w:bookmarkEnd w:id="1372"/>
    <w:bookmarkStart w:id="1373" w:name="production-red-flags-46"/>
    <w:p>
      <w:pPr>
        <w:pStyle w:val="Heading2"/>
      </w:pPr>
      <w:r>
        <w:t xml:space="preserve">Production Red Flags</w:t>
      </w:r>
    </w:p>
    <w:p>
      <w:pPr>
        <w:pStyle w:val="Compact"/>
        <w:numPr>
          <w:ilvl w:val="0"/>
          <w:numId w:val="1765"/>
        </w:numPr>
      </w:pPr>
      <w:r>
        <w:rPr>
          <w:rStyle w:val="VerbatimChar"/>
          <w:b/>
          <w:bCs/>
        </w:rPr>
        <w:t xml:space="preserve">new WebSocket()</w:t>
      </w:r>
      <w:r>
        <w:rPr>
          <w:b/>
          <w:bCs/>
        </w:rPr>
        <w:t xml:space="preserve"> </w:t>
      </w:r>
      <w:r>
        <w:rPr>
          <w:b/>
          <w:bCs/>
        </w:rPr>
        <w:t xml:space="preserve">inside a component without cleanup</w:t>
      </w:r>
      <w:r>
        <w:t xml:space="preserve"> </w:t>
      </w:r>
      <w:r>
        <w:t xml:space="preserve">→ leak on unmount.</w:t>
      </w:r>
    </w:p>
    <w:p>
      <w:pPr>
        <w:pStyle w:val="Compact"/>
        <w:numPr>
          <w:ilvl w:val="0"/>
          <w:numId w:val="1765"/>
        </w:numPr>
      </w:pPr>
      <w:r>
        <w:rPr>
          <w:b/>
          <w:bCs/>
        </w:rPr>
        <w:t xml:space="preserve">Reconnect immediately on close</w:t>
      </w:r>
      <w:r>
        <w:t xml:space="preserve"> </w:t>
      </w:r>
      <w:r>
        <w:t xml:space="preserve">without backoff → server abuse.</w:t>
      </w:r>
    </w:p>
    <w:p>
      <w:pPr>
        <w:pStyle w:val="Compact"/>
        <w:numPr>
          <w:ilvl w:val="0"/>
          <w:numId w:val="1765"/>
        </w:numPr>
      </w:pPr>
      <w:r>
        <w:rPr>
          <w:b/>
          <w:bCs/>
        </w:rPr>
        <w:t xml:space="preserve">No telemetry on disconnect rate / reason</w:t>
      </w:r>
      <w:r>
        <w:t xml:space="preserve"> </w:t>
      </w:r>
      <w:r>
        <w:t xml:space="preserve">→ can't tune.</w:t>
      </w:r>
    </w:p>
    <w:p>
      <w:pPr>
        <w:pStyle w:val="Compact"/>
        <w:numPr>
          <w:ilvl w:val="0"/>
          <w:numId w:val="1765"/>
        </w:numPr>
      </w:pPr>
      <w:r>
        <w:rPr>
          <w:b/>
          <w:bCs/>
        </w:rPr>
        <w:t xml:space="preserve">Different pages create separate sockets</w:t>
      </w:r>
      <w:r>
        <w:t xml:space="preserve"> </w:t>
      </w:r>
      <w:r>
        <w:t xml:space="preserve">→ resource waste.</w:t>
      </w:r>
    </w:p>
    <w:p>
      <w:r>
        <w:pict>
          <v:rect style="width:0;height:1.5pt" o:hralign="center" o:hrstd="t" o:hr="t"/>
        </w:pict>
      </w:r>
    </w:p>
    <w:bookmarkEnd w:id="1373"/>
    <w:bookmarkStart w:id="1374" w:name="performance--metrics-mandatory-17"/>
    <w:p>
      <w:pPr>
        <w:pStyle w:val="Heading2"/>
      </w:pPr>
      <w:r>
        <w:t xml:space="preserve">Performance &amp; Metrics (MANDATORY)</w:t>
      </w:r>
    </w:p>
    <w:p>
      <w:pPr>
        <w:pStyle w:val="Compact"/>
        <w:numPr>
          <w:ilvl w:val="0"/>
          <w:numId w:val="1766"/>
        </w:numPr>
      </w:pPr>
      <w:r>
        <w:rPr>
          <w:b/>
          <w:bCs/>
        </w:rPr>
        <w:t xml:space="preserve">FPS</w:t>
      </w:r>
      <w:r>
        <w:t xml:space="preserve">: high incoming message rate can jank if you re-render per message. Batch with</w:t>
      </w:r>
      <w:r>
        <w:t xml:space="preserve"> </w:t>
      </w:r>
      <w:r>
        <w:rPr>
          <w:rStyle w:val="VerbatimChar"/>
        </w:rPr>
        <w:t xml:space="preserve">requestAnimationFrame</w:t>
      </w:r>
      <w:r>
        <w:t xml:space="preserve"> </w:t>
      </w:r>
      <w:r>
        <w:t xml:space="preserve">or</w:t>
      </w:r>
      <w:r>
        <w:t xml:space="preserve"> </w:t>
      </w:r>
      <w:r>
        <w:rPr>
          <w:rStyle w:val="VerbatimChar"/>
        </w:rPr>
        <w:t xml:space="preserve">unstable_batchedUpdates</w:t>
      </w:r>
      <w:r>
        <w:t xml:space="preserve">.</w:t>
      </w:r>
    </w:p>
    <w:p>
      <w:pPr>
        <w:pStyle w:val="Compact"/>
        <w:numPr>
          <w:ilvl w:val="0"/>
          <w:numId w:val="1766"/>
        </w:numPr>
      </w:pPr>
      <w:r>
        <w:rPr>
          <w:b/>
          <w:bCs/>
        </w:rPr>
        <w:t xml:space="preserve">TTI</w:t>
      </w:r>
      <w:r>
        <w:t xml:space="preserve">: first connect ~RTT + TLS handshake; reuses connection on subsequent.</w:t>
      </w:r>
    </w:p>
    <w:p>
      <w:pPr>
        <w:pStyle w:val="Compact"/>
        <w:numPr>
          <w:ilvl w:val="0"/>
          <w:numId w:val="1766"/>
        </w:numPr>
      </w:pPr>
      <w:r>
        <w:rPr>
          <w:b/>
          <w:bCs/>
        </w:rPr>
        <w:t xml:space="preserve">Battery</w:t>
      </w:r>
      <w:r>
        <w:t xml:space="preserve">: heartbeat every 25-30s is acceptable; aggressive heartbeat (5s) drains.</w:t>
      </w:r>
    </w:p>
    <w:p>
      <w:pPr>
        <w:pStyle w:val="Compact"/>
        <w:numPr>
          <w:ilvl w:val="0"/>
          <w:numId w:val="1766"/>
        </w:numPr>
      </w:pPr>
      <w:r>
        <w:rPr>
          <w:b/>
          <w:bCs/>
        </w:rPr>
        <w:t xml:space="preserve">Data</w:t>
      </w:r>
      <w:r>
        <w:t xml:space="preserve">: WebSocket frames are small; binary frames for high-throughput.</w:t>
      </w:r>
    </w:p>
    <w:p>
      <w:pPr>
        <w:pStyle w:val="Compact"/>
        <w:numPr>
          <w:ilvl w:val="0"/>
          <w:numId w:val="1766"/>
        </w:numPr>
      </w:pPr>
      <w:r>
        <w:rPr>
          <w:b/>
          <w:bCs/>
        </w:rPr>
        <w:t xml:space="preserve">Memory</w:t>
      </w:r>
      <w:r>
        <w:t xml:space="preserve">: per-connection ~tens of KB.</w:t>
      </w:r>
    </w:p>
    <w:p>
      <w:r>
        <w:pict>
          <v:rect style="width:0;height:1.5pt" o:hralign="center" o:hrstd="t" o:hr="t"/>
        </w:pict>
      </w:r>
    </w:p>
    <w:bookmarkEnd w:id="1374"/>
    <w:bookmarkStart w:id="1375" w:name="metrics-that-matter-33"/>
    <w:p>
      <w:pPr>
        <w:pStyle w:val="Heading2"/>
      </w:pPr>
      <w:r>
        <w:t xml:space="preserve">Metrics That Matter</w:t>
      </w:r>
    </w:p>
    <w:p>
      <w:pPr>
        <w:pStyle w:val="Compact"/>
        <w:numPr>
          <w:ilvl w:val="0"/>
          <w:numId w:val="1767"/>
        </w:numPr>
      </w:pPr>
      <w:r>
        <w:t xml:space="preserve">Connection uptime per session</w:t>
      </w:r>
    </w:p>
    <w:p>
      <w:pPr>
        <w:pStyle w:val="Compact"/>
        <w:numPr>
          <w:ilvl w:val="0"/>
          <w:numId w:val="1767"/>
        </w:numPr>
      </w:pPr>
      <w:r>
        <w:t xml:space="preserve">Mean reconnect time</w:t>
      </w:r>
    </w:p>
    <w:p>
      <w:pPr>
        <w:pStyle w:val="Compact"/>
        <w:numPr>
          <w:ilvl w:val="0"/>
          <w:numId w:val="1767"/>
        </w:numPr>
      </w:pPr>
      <w:r>
        <w:t xml:space="preserve">Disconnect reason distribution (server close codes, network, idle)</w:t>
      </w:r>
    </w:p>
    <w:p>
      <w:pPr>
        <w:pStyle w:val="Compact"/>
        <w:numPr>
          <w:ilvl w:val="0"/>
          <w:numId w:val="1767"/>
        </w:numPr>
      </w:pPr>
      <w:r>
        <w:t xml:space="preserve">Heartbeat round-trip latency</w:t>
      </w:r>
    </w:p>
    <w:p>
      <w:pPr>
        <w:pStyle w:val="Compact"/>
        <w:numPr>
          <w:ilvl w:val="0"/>
          <w:numId w:val="1767"/>
        </w:numPr>
      </w:pPr>
      <w:r>
        <w:t xml:space="preserve">Message lag (server timestamp → client receive)</w:t>
      </w:r>
    </w:p>
    <w:p>
      <w:r>
        <w:pict>
          <v:rect style="width:0;height:1.5pt" o:hralign="center" o:hrstd="t" o:hr="t"/>
        </w:pict>
      </w:r>
    </w:p>
    <w:bookmarkEnd w:id="1375"/>
    <w:bookmarkStart w:id="1376" w:name="decision-framework-4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Bidirectional realtime</w:t>
            </w:r>
          </w:p>
        </w:tc>
        <w:tc>
          <w:tcPr/>
          <w:p>
            <w:pPr>
              <w:pStyle w:val="Compact"/>
            </w:pPr>
            <w:r>
              <w:t xml:space="preserve">WebSocket</w:t>
            </w:r>
          </w:p>
        </w:tc>
      </w:tr>
      <w:tr>
        <w:tc>
          <w:tcPr/>
          <w:p>
            <w:pPr>
              <w:pStyle w:val="Compact"/>
            </w:pPr>
            <w:r>
              <w:t xml:space="preserve">One-way feed</w:t>
            </w:r>
          </w:p>
        </w:tc>
        <w:tc>
          <w:tcPr/>
          <w:p>
            <w:pPr>
              <w:pStyle w:val="Compact"/>
            </w:pPr>
            <w:r>
              <w:t xml:space="preserve">SSE</w:t>
            </w:r>
          </w:p>
        </w:tc>
      </w:tr>
      <w:tr>
        <w:tc>
          <w:tcPr/>
          <w:p>
            <w:pPr>
              <w:pStyle w:val="Compact"/>
            </w:pPr>
            <w:r>
              <w:t xml:space="preserve">Background wake</w:t>
            </w:r>
          </w:p>
        </w:tc>
        <w:tc>
          <w:tcPr/>
          <w:p>
            <w:pPr>
              <w:pStyle w:val="Compact"/>
            </w:pPr>
            <w:r>
              <w:t xml:space="preserve">Push (APNs/FCM)</w:t>
            </w:r>
          </w:p>
        </w:tc>
      </w:tr>
      <w:tr>
        <w:tc>
          <w:tcPr/>
          <w:p>
            <w:pPr>
              <w:pStyle w:val="Compact"/>
            </w:pPr>
            <w:r>
              <w:t xml:space="preserve">IoT / low bandwidth</w:t>
            </w:r>
          </w:p>
        </w:tc>
        <w:tc>
          <w:tcPr/>
          <w:p>
            <w:pPr>
              <w:pStyle w:val="Compact"/>
            </w:pPr>
            <w:r>
              <w:t xml:space="preserve">MQTT</w:t>
            </w:r>
          </w:p>
        </w:tc>
      </w:tr>
      <w:tr>
        <w:tc>
          <w:tcPr/>
          <w:p>
            <w:pPr>
              <w:pStyle w:val="Compact"/>
            </w:pPr>
            <w:r>
              <w:t xml:space="preserve">Hosted, fast time-to-market</w:t>
            </w:r>
          </w:p>
        </w:tc>
        <w:tc>
          <w:tcPr/>
          <w:p>
            <w:pPr>
              <w:pStyle w:val="Compact"/>
            </w:pPr>
            <w:r>
              <w:t xml:space="preserve">Pusher / Ably</w:t>
            </w:r>
          </w:p>
        </w:tc>
      </w:tr>
      <w:tr>
        <w:tc>
          <w:tcPr/>
          <w:p>
            <w:pPr>
              <w:pStyle w:val="Compact"/>
            </w:pPr>
            <w:r>
              <w:t xml:space="preserve">Streams + datagrams (2026+)</w:t>
            </w:r>
          </w:p>
        </w:tc>
        <w:tc>
          <w:tcPr/>
          <w:p>
            <w:pPr>
              <w:pStyle w:val="Compact"/>
            </w:pPr>
            <w:r>
              <w:t xml:space="preserve">WebTransport</w:t>
            </w:r>
          </w:p>
        </w:tc>
      </w:tr>
      <w:tr>
        <w:tc>
          <w:tcPr/>
          <w:p>
            <w:pPr>
              <w:pStyle w:val="Compact"/>
            </w:pPr>
            <w:r>
              <w:t xml:space="preserve">Postgres change streams</w:t>
            </w:r>
          </w:p>
        </w:tc>
        <w:tc>
          <w:tcPr/>
          <w:p>
            <w:pPr>
              <w:pStyle w:val="Compact"/>
            </w:pPr>
            <w:r>
              <w:t xml:space="preserve">Supabase Realtime</w:t>
            </w:r>
          </w:p>
        </w:tc>
      </w:tr>
    </w:tbl>
    <w:p>
      <w:r>
        <w:pict>
          <v:rect style="width:0;height:1.5pt" o:hralign="center" o:hrstd="t" o:hr="t"/>
        </w:pict>
      </w:r>
    </w:p>
    <w:bookmarkEnd w:id="1376"/>
    <w:bookmarkStart w:id="1377" w:name="senior-level-insight-46"/>
    <w:p>
      <w:pPr>
        <w:pStyle w:val="Heading2"/>
      </w:pPr>
      <w:r>
        <w:t xml:space="preserve">Senior-Level Insight</w:t>
      </w:r>
    </w:p>
    <w:p>
      <w:pPr>
        <w:pStyle w:val="FirstParagraph"/>
      </w:pPr>
      <w:r>
        <w:t xml:space="preserve">The mature take:</w:t>
      </w:r>
      <w:r>
        <w:t xml:space="preserve"> </w:t>
      </w:r>
      <w:r>
        <w:rPr>
          <w:b/>
          <w:bCs/>
        </w:rPr>
        <w:t xml:space="preserve">WebSocket is a transport, not a feature</w:t>
      </w:r>
      <w:r>
        <w:t xml:space="preserve">. The product feature ("chat", "presence") needs a state model (last cursor, message store, dedup, ordering) that's independent of transport. Treat WebSocket as a pluggable layer — you should be able to swap to SSE or polling without rewriting the feature. Senior engineers design the realtime</w:t>
      </w:r>
      <w:r>
        <w:t xml:space="preserve"> </w:t>
      </w:r>
      <w:r>
        <w:rPr>
          <w:i/>
          <w:iCs/>
        </w:rPr>
        <w:t xml:space="preserve">feature</w:t>
      </w:r>
      <w:r>
        <w:t xml:space="preserve"> </w:t>
      </w:r>
      <w:r>
        <w:t xml:space="preserve">contract first, then choose transport.</w:t>
      </w:r>
    </w:p>
    <w:p>
      <w:pPr>
        <w:pStyle w:val="BodyText"/>
      </w:pPr>
      <w:r>
        <w:t xml:space="preserve">Org-level: one realtime client per app (singleton); shared connection across features; centralized telemetry. Treat connection state as a Zustand store consumed by features.</w:t>
      </w:r>
    </w:p>
    <w:p>
      <w:r>
        <w:pict>
          <v:rect style="width:0;height:1.5pt" o:hralign="center" o:hrstd="t" o:hr="t"/>
        </w:pict>
      </w:r>
    </w:p>
    <w:bookmarkEnd w:id="1377"/>
    <w:bookmarkStart w:id="1378" w:name="real-world-scenario-40"/>
    <w:p>
      <w:pPr>
        <w:pStyle w:val="Heading2"/>
      </w:pPr>
      <w:r>
        <w:t xml:space="preserve">Real-World Scenario</w:t>
      </w:r>
    </w:p>
    <w:p>
      <w:pPr>
        <w:pStyle w:val="FirstParagraph"/>
      </w:pPr>
      <w:r>
        <w:rPr>
          <w:b/>
          <w:bCs/>
        </w:rPr>
        <w:t xml:space="preserve">Symptom:</w:t>
      </w:r>
      <w:r>
        <w:t xml:space="preserve"> </w:t>
      </w:r>
      <w:r>
        <w:t xml:space="preserve">Chat shows "online" for users who closed the app 2 minutes ago.</w:t>
      </w:r>
      <w:r>
        <w:t xml:space="preserve"> </w:t>
      </w:r>
      <w:r>
        <w:rPr>
          <w:b/>
          <w:bCs/>
        </w:rPr>
        <w:t xml:space="preserve">Investigation:</w:t>
      </w:r>
      <w:r>
        <w:t xml:space="preserve"> </w:t>
      </w:r>
      <w:r>
        <w:t xml:space="preserve">Client doesn't send ping; server only knows user is offline when TCP times out (~5min on this LB).</w:t>
      </w:r>
      <w:r>
        <w:t xml:space="preserve"> </w:t>
      </w:r>
      <w:r>
        <w:rPr>
          <w:b/>
          <w:bCs/>
        </w:rPr>
        <w:t xml:space="preserve">Root Cause:</w:t>
      </w:r>
      <w:r>
        <w:t xml:space="preserve"> </w:t>
      </w:r>
      <w:r>
        <w:t xml:space="preserve">No client heartbeat; presence relies entirely on TCP keepalive.</w:t>
      </w:r>
      <w:r>
        <w:t xml:space="preserve"> </w:t>
      </w:r>
      <w:r>
        <w:rPr>
          <w:b/>
          <w:bCs/>
        </w:rPr>
        <w:t xml:space="preserve">Fix:</w:t>
      </w:r>
      <w:r>
        <w:t xml:space="preserve"> </w:t>
      </w:r>
      <w:r>
        <w:t xml:space="preserve">Client sends ping every 25s; server marks offline after 60s of no ping.</w:t>
      </w:r>
      <w:r>
        <w:t xml:space="preserve"> </w:t>
      </w:r>
      <w:r>
        <w:rPr>
          <w:b/>
          <w:bCs/>
        </w:rPr>
        <w:t xml:space="preserve">Lesson:</w:t>
      </w:r>
      <w:r>
        <w:t xml:space="preserve"> </w:t>
      </w:r>
      <w:r>
        <w:t xml:space="preserve">Presence accuracy requires application-layer heartbeats.</w:t>
      </w:r>
    </w:p>
    <w:p>
      <w:r>
        <w:pict>
          <v:rect style="width:0;height:1.5pt" o:hralign="center" o:hrstd="t" o:hr="t"/>
        </w:pict>
      </w:r>
    </w:p>
    <w:bookmarkEnd w:id="1378"/>
    <w:bookmarkStart w:id="1379" w:name="production-failure-story-40"/>
    <w:p>
      <w:pPr>
        <w:pStyle w:val="Heading2"/>
      </w:pPr>
      <w:r>
        <w:t xml:space="preserve">Production Failure Story</w:t>
      </w:r>
    </w:p>
    <w:p>
      <w:pPr>
        <w:pStyle w:val="FirstParagraph"/>
      </w:pPr>
      <w:r>
        <w:rPr>
          <w:b/>
          <w:bCs/>
        </w:rPr>
        <w:t xml:space="preserve">Incident:</w:t>
      </w:r>
      <w:r>
        <w:t xml:space="preserve"> </w:t>
      </w:r>
      <w:r>
        <w:t xml:space="preserve">A trading app's live price feed silently froze for ~10 minutes for ~3% of users during market open. They saw stale prices and made trades based on wrong data.</w:t>
      </w:r>
      <w:r>
        <w:t xml:space="preserve"> </w:t>
      </w:r>
      <w:r>
        <w:rPr>
          <w:b/>
          <w:bCs/>
        </w:rPr>
        <w:t xml:space="preserve">Impact:</w:t>
      </w:r>
      <w:r>
        <w:t xml:space="preserve"> </w:t>
      </w:r>
      <w:r>
        <w:t xml:space="preserve">Trades had to be reversed; regulatory inquiry triggered.</w:t>
      </w:r>
      <w:r>
        <w:t xml:space="preserve"> </w:t>
      </w:r>
      <w:r>
        <w:rPr>
          <w:b/>
          <w:bCs/>
        </w:rPr>
        <w:t xml:space="preserve">Investigation:</w:t>
      </w:r>
      <w:r>
        <w:t xml:space="preserve"> </w:t>
      </w:r>
      <w:r>
        <w:t xml:space="preserve">Sentry traces showed WebSocket reported "open" but no messages arrived. TCP connection survived a network handoff (WiFi→cellular) but the path was actually broken.</w:t>
      </w:r>
      <w:r>
        <w:t xml:space="preserve"> </w:t>
      </w:r>
      <w:r>
        <w:rPr>
          <w:b/>
          <w:bCs/>
        </w:rPr>
        <w:t xml:space="preserve">Root Cause:</w:t>
      </w:r>
      <w:r>
        <w:t xml:space="preserve"> </w:t>
      </w:r>
      <w:r>
        <w:t xml:space="preserve">Half-open connection; no heartbeat to detect.</w:t>
      </w:r>
      <w:r>
        <w:t xml:space="preserve"> </w:t>
      </w:r>
      <w:r>
        <w:rPr>
          <w:b/>
          <w:bCs/>
        </w:rPr>
        <w:t xml:space="preserve">Fix:</w:t>
      </w:r>
      <w:r>
        <w:t xml:space="preserve"> </w:t>
      </w:r>
      <w:r>
        <w:t xml:space="preserve">Aggressive heartbeat (10s during market hours), force-reconnect on missed pong, banner UI when last-message &gt; 30s old.</w:t>
      </w:r>
      <w:r>
        <w:t xml:space="preserve"> </w:t>
      </w:r>
      <w:r>
        <w:rPr>
          <w:b/>
          <w:bCs/>
        </w:rPr>
        <w:t xml:space="preserve">Prevention:</w:t>
      </w:r>
      <w:r>
        <w:t xml:space="preserve"> </w:t>
      </w:r>
      <w:r>
        <w:t xml:space="preserve">Stale-data detection in UI (timestamp every quote); chaos test simulating network handoffs.</w:t>
      </w:r>
    </w:p>
    <w:p>
      <w:r>
        <w:pict>
          <v:rect style="width:0;height:1.5pt" o:hralign="center" o:hrstd="t" o:hr="t"/>
        </w:pict>
      </w:r>
    </w:p>
    <w:bookmarkEnd w:id="1379"/>
    <w:bookmarkStart w:id="1380" w:name="debugging-checklist-40"/>
    <w:p>
      <w:pPr>
        <w:pStyle w:val="Heading2"/>
      </w:pPr>
      <w:r>
        <w:t xml:space="preserve">Debugging Checklist</w:t>
      </w:r>
    </w:p>
    <w:p>
      <w:pPr>
        <w:pStyle w:val="Compact"/>
        <w:numPr>
          <w:ilvl w:val="0"/>
          <w:numId w:val="1768"/>
        </w:numPr>
      </w:pPr>
      <w:r>
        <w:t xml:space="preserve">Charles / mitmproxy: inspect WebSocket frames.</w:t>
      </w:r>
    </w:p>
    <w:p>
      <w:pPr>
        <w:pStyle w:val="Compact"/>
        <w:numPr>
          <w:ilvl w:val="0"/>
          <w:numId w:val="1768"/>
        </w:numPr>
      </w:pPr>
      <w:r>
        <w:t xml:space="preserve">Server logs: connection lifecycle (connect, ping, close, reason code).</w:t>
      </w:r>
    </w:p>
    <w:p>
      <w:pPr>
        <w:pStyle w:val="Compact"/>
        <w:numPr>
          <w:ilvl w:val="0"/>
          <w:numId w:val="1768"/>
        </w:numPr>
      </w:pPr>
      <w:r>
        <w:t xml:space="preserve">NetInfo / AppState: log every transition with timestamp.</w:t>
      </w:r>
    </w:p>
    <w:p>
      <w:pPr>
        <w:pStyle w:val="Compact"/>
        <w:numPr>
          <w:ilvl w:val="0"/>
          <w:numId w:val="1768"/>
        </w:numPr>
      </w:pPr>
      <w:r>
        <w:t xml:space="preserve">Test on real device with airplane mode toggle.</w:t>
      </w:r>
    </w:p>
    <w:p>
      <w:pPr>
        <w:pStyle w:val="Compact"/>
        <w:numPr>
          <w:ilvl w:val="0"/>
          <w:numId w:val="1768"/>
        </w:numPr>
      </w:pPr>
      <w:r>
        <w:t xml:space="preserve">Verify heartbeat actually sends and pong actually arrives.</w:t>
      </w:r>
    </w:p>
    <w:p>
      <w:pPr>
        <w:pStyle w:val="Compact"/>
        <w:numPr>
          <w:ilvl w:val="0"/>
          <w:numId w:val="1768"/>
        </w:numPr>
      </w:pPr>
      <w:r>
        <w:t xml:space="preserve">Telemetry: disconnect reasons distribution.</w:t>
      </w:r>
    </w:p>
    <w:p>
      <w:r>
        <w:pict>
          <v:rect style="width:0;height:1.5pt" o:hralign="center" o:hrstd="t" o:hr="t"/>
        </w:pict>
      </w:r>
    </w:p>
    <w:bookmarkEnd w:id="1380"/>
    <w:bookmarkStart w:id="1381" w:name="advanced--internal-knowledge-40"/>
    <w:p>
      <w:pPr>
        <w:pStyle w:val="Heading2"/>
      </w:pPr>
      <w:r>
        <w:t xml:space="preserve">Advanced / Internal Knowledge</w:t>
      </w:r>
    </w:p>
    <w:p>
      <w:pPr>
        <w:pStyle w:val="Compact"/>
        <w:numPr>
          <w:ilvl w:val="0"/>
          <w:numId w:val="1769"/>
        </w:numPr>
      </w:pPr>
      <w:r>
        <w:t xml:space="preserve">WebSocket close codes: 1000 (normal), 1001 (going away), 1006 (abnormal — no close frame), 4xxx (application-defined).</w:t>
      </w:r>
    </w:p>
    <w:p>
      <w:pPr>
        <w:pStyle w:val="Compact"/>
        <w:numPr>
          <w:ilvl w:val="0"/>
          <w:numId w:val="1769"/>
        </w:numPr>
      </w:pPr>
      <w:r>
        <w:t xml:space="preserve">iOS</w:t>
      </w:r>
      <w:r>
        <w:t xml:space="preserve"> </w:t>
      </w:r>
      <w:r>
        <w:rPr>
          <w:rStyle w:val="VerbatimChar"/>
        </w:rPr>
        <w:t xml:space="preserve">URLSessionWebSocketTask</w:t>
      </w:r>
      <w:r>
        <w:t xml:space="preserve"> </w:t>
      </w:r>
      <w:r>
        <w:t xml:space="preserve">(iOS 13+) replaces older</w:t>
      </w:r>
      <w:r>
        <w:t xml:space="preserve"> </w:t>
      </w:r>
      <w:r>
        <w:rPr>
          <w:rStyle w:val="VerbatimChar"/>
        </w:rPr>
        <w:t xml:space="preserve">SocketRocket</w:t>
      </w:r>
      <w:r>
        <w:t xml:space="preserve">; better integration with URL session config (caches, cookies, certs).</w:t>
      </w:r>
    </w:p>
    <w:p>
      <w:pPr>
        <w:pStyle w:val="Compact"/>
        <w:numPr>
          <w:ilvl w:val="0"/>
          <w:numId w:val="1769"/>
        </w:numPr>
      </w:pPr>
      <w:r>
        <w:t xml:space="preserve">HTTP/3 WebSocket bootstrap (RFC 9220) lets WebSocket run over QUIC — better connection migration.</w:t>
      </w:r>
    </w:p>
    <w:p>
      <w:pPr>
        <w:pStyle w:val="Compact"/>
        <w:numPr>
          <w:ilvl w:val="0"/>
          <w:numId w:val="1769"/>
        </w:numPr>
      </w:pPr>
      <w:r>
        <w:t xml:space="preserve">Permessage-deflate compression: trades CPU for bandwidth; usually on for chat.</w:t>
      </w:r>
    </w:p>
    <w:p>
      <w:r>
        <w:pict>
          <v:rect style="width:0;height:1.5pt" o:hralign="center" o:hrstd="t" o:hr="t"/>
        </w:pict>
      </w:r>
    </w:p>
    <w:bookmarkEnd w:id="1381"/>
    <w:bookmarkStart w:id="1382" w:name="Xc74bf9939381635dd2686c90c4c799833de3413"/>
    <w:p>
      <w:pPr>
        <w:pStyle w:val="Heading2"/>
      </w:pPr>
      <w:r>
        <w:t xml:space="preserve">2026 AI Tip</w:t>
      </w:r>
    </w:p>
    <w:p>
      <w:pPr>
        <w:pStyle w:val="Compact"/>
        <w:numPr>
          <w:ilvl w:val="0"/>
          <w:numId w:val="1770"/>
        </w:numPr>
      </w:pPr>
      <w:r>
        <w:t xml:space="preserve">AI is</w:t>
      </w:r>
      <w:r>
        <w:t xml:space="preserve"> </w:t>
      </w:r>
      <w:r>
        <w:rPr>
          <w:b/>
          <w:bCs/>
        </w:rPr>
        <w:t xml:space="preserve">good at</w:t>
      </w:r>
      <w:r>
        <w:t xml:space="preserve">: scaffolding state machines, suggesting backoff.</w:t>
      </w:r>
    </w:p>
    <w:p>
      <w:pPr>
        <w:pStyle w:val="Compact"/>
        <w:numPr>
          <w:ilvl w:val="0"/>
          <w:numId w:val="1770"/>
        </w:numPr>
      </w:pPr>
      <w:r>
        <w:t xml:space="preserve">AI is</w:t>
      </w:r>
      <w:r>
        <w:t xml:space="preserve"> </w:t>
      </w:r>
      <w:r>
        <w:rPr>
          <w:b/>
          <w:bCs/>
        </w:rPr>
        <w:t xml:space="preserve">bad at</w:t>
      </w:r>
      <w:r>
        <w:t xml:space="preserve">: knowing your server's close code semantics or LB idle timeouts.</w:t>
      </w:r>
    </w:p>
    <w:p>
      <w:pPr>
        <w:pStyle w:val="Compact"/>
        <w:numPr>
          <w:ilvl w:val="0"/>
          <w:numId w:val="1770"/>
        </w:numPr>
      </w:pPr>
      <w:r>
        <w:rPr>
          <w:b/>
          <w:bCs/>
        </w:rPr>
        <w:t xml:space="preserve">Prompt pattern</w:t>
      </w:r>
      <w:r>
        <w:t xml:space="preserve">: "Build a resilient WebSocket client with reconnect, heartbeat, AppState/NetInfo handling, and message-cursor resync."</w:t>
      </w:r>
    </w:p>
    <w:p>
      <w:r>
        <w:pict>
          <v:rect style="width:0;height:1.5pt" o:hralign="center" o:hrstd="t" o:hr="t"/>
        </w:pict>
      </w:r>
    </w:p>
    <w:bookmarkEnd w:id="1382"/>
    <w:bookmarkStart w:id="1383" w:name="related-topics-40"/>
    <w:p>
      <w:pPr>
        <w:pStyle w:val="Heading2"/>
      </w:pPr>
      <w:r>
        <w:t xml:space="preserve">Related Topics</w:t>
      </w:r>
    </w:p>
    <w:p>
      <w:pPr>
        <w:pStyle w:val="Compact"/>
        <w:numPr>
          <w:ilvl w:val="0"/>
          <w:numId w:val="1771"/>
        </w:numPr>
      </w:pPr>
      <w:r>
        <w:t xml:space="preserve">Q1 retries</w:t>
      </w:r>
    </w:p>
    <w:p>
      <w:pPr>
        <w:pStyle w:val="Compact"/>
        <w:numPr>
          <w:ilvl w:val="0"/>
          <w:numId w:val="1771"/>
        </w:numPr>
      </w:pPr>
      <w:r>
        <w:t xml:space="preserve">S15 background tasks</w:t>
      </w:r>
    </w:p>
    <w:p>
      <w:pPr>
        <w:pStyle w:val="Compact"/>
        <w:numPr>
          <w:ilvl w:val="0"/>
          <w:numId w:val="1771"/>
        </w:numPr>
      </w:pPr>
      <w:r>
        <w:t xml:space="preserve">S12 push notifications</w:t>
      </w:r>
    </w:p>
    <w:p>
      <w:pPr>
        <w:pStyle w:val="Compact"/>
        <w:numPr>
          <w:ilvl w:val="0"/>
          <w:numId w:val="1771"/>
        </w:numPr>
      </w:pPr>
      <w:r>
        <w:t xml:space="preserve">S22 real-time system design</w:t>
      </w:r>
    </w:p>
    <w:p>
      <w:r>
        <w:pict>
          <v:rect style="width:0;height:1.5pt" o:hralign="center" o:hrstd="t" o:hr="t"/>
        </w:pict>
      </w:r>
    </w:p>
    <w:bookmarkEnd w:id="1383"/>
    <w:bookmarkStart w:id="1384" w:name="interview-follow-up-questions-40"/>
    <w:p>
      <w:pPr>
        <w:pStyle w:val="Heading2"/>
      </w:pPr>
      <w:r>
        <w:t xml:space="preserve">Interview Follow-Up Questions</w:t>
      </w:r>
    </w:p>
    <w:p>
      <w:pPr>
        <w:pStyle w:val="Compact"/>
        <w:numPr>
          <w:ilvl w:val="0"/>
          <w:numId w:val="1772"/>
        </w:numPr>
      </w:pPr>
      <w:r>
        <w:t xml:space="preserve">How does heartbeat detect a half-open connection?</w:t>
      </w:r>
    </w:p>
    <w:p>
      <w:pPr>
        <w:pStyle w:val="Compact"/>
        <w:numPr>
          <w:ilvl w:val="0"/>
          <w:numId w:val="1772"/>
        </w:numPr>
      </w:pPr>
      <w:r>
        <w:t xml:space="preserve">What happens to a WebSocket when the app backgrounds on iOS?</w:t>
      </w:r>
    </w:p>
    <w:p>
      <w:pPr>
        <w:pStyle w:val="Compact"/>
        <w:numPr>
          <w:ilvl w:val="0"/>
          <w:numId w:val="1772"/>
        </w:numPr>
      </w:pPr>
      <w:r>
        <w:t xml:space="preserve">How would you sync missed messages on reconnect?</w:t>
      </w:r>
    </w:p>
    <w:p>
      <w:pPr>
        <w:pStyle w:val="Compact"/>
        <w:numPr>
          <w:ilvl w:val="0"/>
          <w:numId w:val="1772"/>
        </w:numPr>
      </w:pPr>
      <w:r>
        <w:t xml:space="preserve">When would you choose SSE over WebSocket?</w:t>
      </w:r>
    </w:p>
    <w:p>
      <w:pPr>
        <w:pStyle w:val="Compact"/>
        <w:numPr>
          <w:ilvl w:val="0"/>
          <w:numId w:val="1772"/>
        </w:numPr>
      </w:pPr>
      <w:r>
        <w:t xml:space="preserve">How does HTTP/3 change WebSocket reliability?</w:t>
      </w:r>
    </w:p>
    <w:p>
      <w:r>
        <w:pict>
          <v:rect style="width:0;height:1.5pt" o:hralign="center" o:hrstd="t" o:hr="t"/>
        </w:pict>
      </w:r>
    </w:p>
    <w:bookmarkEnd w:id="1384"/>
    <w:bookmarkStart w:id="1385" w:name="memory-hook-46"/>
    <w:p>
      <w:pPr>
        <w:pStyle w:val="Heading2"/>
      </w:pPr>
      <w:r>
        <w:t xml:space="preserve">Memory Hook</w:t>
      </w:r>
    </w:p>
    <w:p>
      <w:pPr>
        <w:pStyle w:val="FirstParagraph"/>
      </w:pPr>
      <w:r>
        <w:rPr>
          <w:b/>
          <w:bCs/>
        </w:rPr>
        <w:t xml:space="preserve">"State machine, heartbeat, jitter-reconnect, cursor-resync."</w:t>
      </w:r>
      <w:r>
        <w:t xml:space="preserve"> </w:t>
      </w:r>
      <w:r>
        <w:t xml:space="preserve">Four checks, one solid socket.</w:t>
      </w:r>
    </w:p>
    <w:bookmarkEnd w:id="1385"/>
    <w:bookmarkStart w:id="1387" w:name="revision-notes-46"/>
    <w:p>
      <w:pPr>
        <w:pStyle w:val="Heading2"/>
      </w:pPr>
      <w:r>
        <w:t xml:space="preserve">Revision Notes</w:t>
      </w:r>
    </w:p>
    <w:p>
      <w:pPr>
        <w:pStyle w:val="BlockText"/>
      </w:pPr>
      <w:r>
        <w:t xml:space="preserve">WebSocket needs a state machine. Heartbeat detects dead links. Reconnect with jitter. Resync via cursor. Push for background wake. Don't reinvent — use a library when possible.</w:t>
      </w:r>
    </w:p>
    <w:p>
      <w:r>
        <w:pict>
          <v:rect style="width:0;height:1.5pt" o:hralign="center" o:hrstd="t" o:hr="t"/>
        </w:pict>
      </w:r>
    </w:p>
    <w:p>
      <w:r>
        <w:pict>
          <v:rect style="width:0;height:1.5pt" o:hralign="center" o:hrstd="t" o:hr="t"/>
        </w:pict>
      </w:r>
    </w:p>
    <w:bookmarkStart w:id="1386" w:name="Xf83979e33dfff16a9514b9f78a727ba00a24637"/>
    <w:p>
      <w:pPr>
        <w:pStyle w:val="Heading3"/>
      </w:pPr>
      <w:r>
        <w:t xml:space="preserve">Q3. Request cancellation patterns — AbortController + TanStack Query</w:t>
      </w:r>
    </w:p>
    <w:p>
      <w:r>
        <w:pict>
          <v:rect style="width:0;height:1.5pt" o:hralign="center" o:hrstd="t" o:hr="t"/>
        </w:pict>
      </w:r>
    </w:p>
    <w:bookmarkEnd w:id="1386"/>
    <w:bookmarkEnd w:id="1387"/>
    <w:bookmarkStart w:id="1388" w:name="difficulty-47"/>
    <w:p>
      <w:pPr>
        <w:pStyle w:val="Heading2"/>
      </w:pPr>
      <w:r>
        <w:t xml:space="preserve">Difficulty</w:t>
      </w:r>
    </w:p>
    <w:p>
      <w:pPr>
        <w:pStyle w:val="Compact"/>
        <w:numPr>
          <w:ilvl w:val="0"/>
          <w:numId w:val="1773"/>
        </w:numPr>
      </w:pPr>
      <w:r>
        <w:t xml:space="preserve">Intermediate → Advanced</w:t>
      </w:r>
    </w:p>
    <w:bookmarkEnd w:id="1388"/>
    <w:bookmarkStart w:id="1389" w:name="interview-frequency-47"/>
    <w:p>
      <w:pPr>
        <w:pStyle w:val="Heading2"/>
      </w:pPr>
      <w:r>
        <w:t xml:space="preserve">Interview Frequency</w:t>
      </w:r>
    </w:p>
    <w:p>
      <w:pPr>
        <w:pStyle w:val="Compact"/>
        <w:numPr>
          <w:ilvl w:val="0"/>
          <w:numId w:val="1774"/>
        </w:numPr>
      </w:pPr>
      <w:r>
        <w:t xml:space="preserve">Common (asked when discussing perf or correctness)</w:t>
      </w:r>
    </w:p>
    <w:bookmarkEnd w:id="1389"/>
    <w:bookmarkStart w:id="1390" w:name="prerequisites-47"/>
    <w:p>
      <w:pPr>
        <w:pStyle w:val="Heading2"/>
      </w:pPr>
      <w:r>
        <w:t xml:space="preserve">Prerequisites</w:t>
      </w:r>
    </w:p>
    <w:p>
      <w:pPr>
        <w:pStyle w:val="Compact"/>
        <w:numPr>
          <w:ilvl w:val="0"/>
          <w:numId w:val="1775"/>
        </w:numPr>
      </w:pPr>
      <w:r>
        <w:t xml:space="preserve">async/await, Promises, basic React lifecycle</w:t>
      </w:r>
    </w:p>
    <w:bookmarkEnd w:id="1390"/>
    <w:bookmarkStart w:id="1391" w:name="tldr-47"/>
    <w:p>
      <w:pPr>
        <w:pStyle w:val="Heading2"/>
      </w:pPr>
      <w:r>
        <w:t xml:space="preserve">TL;DR</w:t>
      </w:r>
    </w:p>
    <w:p>
      <w:pPr>
        <w:pStyle w:val="FirstParagraph"/>
      </w:pPr>
      <w:r>
        <w:t xml:space="preserve">Pass the</w:t>
      </w:r>
      <w:r>
        <w:t xml:space="preserve"> </w:t>
      </w:r>
      <w:r>
        <w:rPr>
          <w:rStyle w:val="VerbatimChar"/>
        </w:rPr>
        <w:t xml:space="preserve">AbortSignal</w:t>
      </w:r>
      <w:r>
        <w:t xml:space="preserve"> </w:t>
      </w:r>
      <w:r>
        <w:t xml:space="preserve">from TanStack Query into</w:t>
      </w:r>
      <w:r>
        <w:t xml:space="preserve"> </w:t>
      </w:r>
      <w:r>
        <w:rPr>
          <w:rStyle w:val="VerbatimChar"/>
        </w:rPr>
        <w:t xml:space="preserve">fetch</w:t>
      </w:r>
      <w:r>
        <w:t xml:space="preserve"> </w:t>
      </w:r>
      <w:r>
        <w:t xml:space="preserve">so navigating away or changing the query key cancels the in-flight request — saves bandwidth, battery, and avoids race conditions where stale responses overwrite fresh state.</w:t>
      </w:r>
    </w:p>
    <w:p>
      <w:r>
        <w:pict>
          <v:rect style="width:0;height:1.5pt" o:hralign="center" o:hrstd="t" o:hr="t"/>
        </w:pict>
      </w:r>
    </w:p>
    <w:bookmarkEnd w:id="1391"/>
    <w:bookmarkStart w:id="1392" w:name="Xc413e3aac1070baf7da8ad7a0a4387535008ecf"/>
    <w:p>
      <w:pPr>
        <w:pStyle w:val="Heading2"/>
      </w:pPr>
      <w:r>
        <w:t xml:space="preserve">30-Second Interview Answer</w:t>
      </w:r>
    </w:p>
    <w:p>
      <w:pPr>
        <w:pStyle w:val="BlockText"/>
      </w:pPr>
      <w:r>
        <w:t xml:space="preserve">"Request cancellation matters for two reasons: avoiding wasted work (user navigates away mid-fetch) and avoiding race conditions (search-as-you-type where the slow first response lands after the fast second). Use</w:t>
      </w:r>
      <w:r>
        <w:t xml:space="preserve"> </w:t>
      </w:r>
      <w:r>
        <w:rPr>
          <w:rStyle w:val="VerbatimChar"/>
        </w:rPr>
        <w:t xml:space="preserve">AbortController.signal</w:t>
      </w:r>
      <w:r>
        <w:t xml:space="preserve"> </w:t>
      </w:r>
      <w:r>
        <w:t xml:space="preserve">passed to</w:t>
      </w:r>
      <w:r>
        <w:t xml:space="preserve"> </w:t>
      </w:r>
      <w:r>
        <w:rPr>
          <w:rStyle w:val="VerbatimChar"/>
        </w:rPr>
        <w:t xml:space="preserve">fetch</w:t>
      </w:r>
      <w:r>
        <w:t xml:space="preserve">; TanStack Query's</w:t>
      </w:r>
      <w:r>
        <w:t xml:space="preserve"> </w:t>
      </w:r>
      <w:r>
        <w:rPr>
          <w:rStyle w:val="VerbatimChar"/>
        </w:rPr>
        <w:t xml:space="preserve">queryFn</w:t>
      </w:r>
      <w:r>
        <w:t xml:space="preserve"> </w:t>
      </w:r>
      <w:r>
        <w:t xml:space="preserve">receives a</w:t>
      </w:r>
      <w:r>
        <w:t xml:space="preserve"> </w:t>
      </w:r>
      <w:r>
        <w:rPr>
          <w:rStyle w:val="VerbatimChar"/>
        </w:rPr>
        <w:t xml:space="preserve">signal</w:t>
      </w:r>
      <w:r>
        <w:t xml:space="preserve"> </w:t>
      </w:r>
      <w:r>
        <w:t xml:space="preserve">automatically and cancels on unmount or key change. The mistake is forgetting to pass the signal —</w:t>
      </w:r>
      <w:r>
        <w:t xml:space="preserve"> </w:t>
      </w:r>
      <w:r>
        <w:rPr>
          <w:rStyle w:val="VerbatimChar"/>
        </w:rPr>
        <w:t xml:space="preserve">fetch</w:t>
      </w:r>
      <w:r>
        <w:t xml:space="preserve"> </w:t>
      </w:r>
      <w:r>
        <w:t xml:space="preserve">ignores cancellation otherwise. For non-fetch async work (sleeps, polling), wire</w:t>
      </w:r>
      <w:r>
        <w:t xml:space="preserve"> </w:t>
      </w:r>
      <w:r>
        <w:rPr>
          <w:rStyle w:val="VerbatimChar"/>
        </w:rPr>
        <w:t xml:space="preserve">signal.addEventListener('abort')</w:t>
      </w:r>
      <w:r>
        <w:t xml:space="preserve"> </w:t>
      </w:r>
      <w:r>
        <w:t xml:space="preserve">manually."</w:t>
      </w:r>
    </w:p>
    <w:p>
      <w:r>
        <w:pict>
          <v:rect style="width:0;height:1.5pt" o:hralign="center" o:hrstd="t" o:hr="t"/>
        </w:pict>
      </w:r>
    </w:p>
    <w:bookmarkEnd w:id="1392"/>
    <w:bookmarkStart w:id="1393" w:name="Xeace82f0578db6b2d5633064be09bb96eefecad"/>
    <w:p>
      <w:pPr>
        <w:pStyle w:val="Heading2"/>
      </w:pPr>
      <w:r>
        <w:t xml:space="preserve">2-Minute Practical Answer</w:t>
      </w:r>
    </w:p>
    <w:p>
      <w:pPr>
        <w:pStyle w:val="FirstParagraph"/>
      </w:pPr>
      <w:r>
        <w:t xml:space="preserve">The race condition that motivates cancellation:</w:t>
      </w:r>
    </w:p>
    <w:p>
      <w:pPr>
        <w:pStyle w:val="SourceCode"/>
      </w:pPr>
      <w:r>
        <w:rPr>
          <w:rStyle w:val="VerbatimChar"/>
        </w:rPr>
        <w:t xml:space="preserve">t=0    user types "a" → fetch /search?q=a  (slow, takes 2s)</w:t>
      </w:r>
      <w:r>
        <w:br/>
      </w:r>
      <w:r>
        <w:rPr>
          <w:rStyle w:val="VerbatimChar"/>
        </w:rPr>
        <w:t xml:space="preserve">t=200  user types "ab" → fetch /search?q=ab (fast, takes 100ms)</w:t>
      </w:r>
      <w:r>
        <w:br/>
      </w:r>
      <w:r>
        <w:rPr>
          <w:rStyle w:val="VerbatimChar"/>
        </w:rPr>
        <w:t xml:space="preserve">t=300  /ab response arrives → setState(ab results) ✅</w:t>
      </w:r>
      <w:r>
        <w:br/>
      </w:r>
      <w:r>
        <w:rPr>
          <w:rStyle w:val="VerbatimChar"/>
        </w:rPr>
        <w:t xml:space="preserve">t=2000 /a response arrives → setState(a results) ❌ stale!</w:t>
      </w:r>
    </w:p>
    <w:p>
      <w:pPr>
        <w:pStyle w:val="FirstParagraph"/>
      </w:pPr>
      <w:r>
        <w:t xml:space="preserve">Without cancellation, the slow stale response overwrites the fresh one. Solutions:</w:t>
      </w:r>
    </w:p>
    <w:p>
      <w:pPr>
        <w:pStyle w:val="Compact"/>
        <w:numPr>
          <w:ilvl w:val="0"/>
          <w:numId w:val="1776"/>
        </w:numPr>
      </w:pPr>
      <w:r>
        <w:rPr>
          <w:b/>
          <w:bCs/>
        </w:rPr>
        <w:t xml:space="preserve">AbortController</w:t>
      </w:r>
      <w:r>
        <w:t xml:space="preserve">: cancel the first fetch when the second starts.</w:t>
      </w:r>
    </w:p>
    <w:p>
      <w:pPr>
        <w:pStyle w:val="Compact"/>
        <w:numPr>
          <w:ilvl w:val="0"/>
          <w:numId w:val="1776"/>
        </w:numPr>
      </w:pPr>
      <w:r>
        <w:rPr>
          <w:b/>
          <w:bCs/>
        </w:rPr>
        <w:t xml:space="preserve">Request ID check</w:t>
      </w:r>
      <w:r>
        <w:t xml:space="preserve">: assign each request an ID; ignore responses whose ID isn't current.</w:t>
      </w:r>
    </w:p>
    <w:p>
      <w:pPr>
        <w:pStyle w:val="Compact"/>
        <w:numPr>
          <w:ilvl w:val="0"/>
          <w:numId w:val="1776"/>
        </w:numPr>
      </w:pPr>
      <w:r>
        <w:rPr>
          <w:b/>
          <w:bCs/>
        </w:rPr>
        <w:t xml:space="preserve">TanStack Query</w:t>
      </w:r>
      <w:r>
        <w:t xml:space="preserve">: changing query key cancels prior;</w:t>
      </w:r>
      <w:r>
        <w:t xml:space="preserve"> </w:t>
      </w:r>
      <w:r>
        <w:rPr>
          <w:rStyle w:val="VerbatimChar"/>
        </w:rPr>
        <w:t xml:space="preserve">signal</w:t>
      </w:r>
      <w:r>
        <w:t xml:space="preserve"> </w:t>
      </w:r>
      <w:r>
        <w:t xml:space="preserve">is provided to</w:t>
      </w:r>
      <w:r>
        <w:t xml:space="preserve"> </w:t>
      </w:r>
      <w:r>
        <w:rPr>
          <w:rStyle w:val="VerbatimChar"/>
        </w:rPr>
        <w:t xml:space="preserve">queryFn</w:t>
      </w:r>
      <w:r>
        <w:t xml:space="preserve"> </w:t>
      </w:r>
      <w:r>
        <w:t xml:space="preserve">automatically.</w:t>
      </w:r>
    </w:p>
    <w:p>
      <w:pPr>
        <w:pStyle w:val="FirstParagraph"/>
      </w:pPr>
      <w:r>
        <w:rPr>
          <w:rStyle w:val="VerbatimChar"/>
        </w:rPr>
        <w:t xml:space="preserve">AbortController</w:t>
      </w:r>
      <w:r>
        <w:t xml:space="preserve"> </w:t>
      </w:r>
      <w:r>
        <w:t xml:space="preserve">semantics:</w:t>
      </w:r>
    </w:p>
    <w:p>
      <w:pPr>
        <w:pStyle w:val="Compact"/>
        <w:numPr>
          <w:ilvl w:val="0"/>
          <w:numId w:val="1777"/>
        </w:numPr>
      </w:pPr>
      <w:r>
        <w:rPr>
          <w:rStyle w:val="VerbatimChar"/>
        </w:rPr>
        <w:t xml:space="preserve">controller.abort()</w:t>
      </w:r>
      <w:r>
        <w:t xml:space="preserve"> </w:t>
      </w:r>
      <w:r>
        <w:t xml:space="preserve">triggers</w:t>
      </w:r>
      <w:r>
        <w:t xml:space="preserve"> </w:t>
      </w:r>
      <w:r>
        <w:rPr>
          <w:rStyle w:val="VerbatimChar"/>
        </w:rPr>
        <w:t xml:space="preserve">signal.aborted = true</w:t>
      </w:r>
      <w:r>
        <w:t xml:space="preserve"> </w:t>
      </w:r>
      <w:r>
        <w:t xml:space="preserve">and fires</w:t>
      </w:r>
      <w:r>
        <w:t xml:space="preserve"> </w:t>
      </w:r>
      <w:r>
        <w:rPr>
          <w:rStyle w:val="VerbatimChar"/>
        </w:rPr>
        <w:t xml:space="preserve">abort</w:t>
      </w:r>
      <w:r>
        <w:t xml:space="preserve"> </w:t>
      </w:r>
      <w:r>
        <w:t xml:space="preserve">event.</w:t>
      </w:r>
    </w:p>
    <w:p>
      <w:pPr>
        <w:pStyle w:val="Compact"/>
        <w:numPr>
          <w:ilvl w:val="0"/>
          <w:numId w:val="1777"/>
        </w:numPr>
      </w:pPr>
      <w:r>
        <w:rPr>
          <w:rStyle w:val="VerbatimChar"/>
        </w:rPr>
        <w:t xml:space="preserve">fetch(url, { signal })</w:t>
      </w:r>
      <w:r>
        <w:t xml:space="preserve"> </w:t>
      </w:r>
      <w:r>
        <w:t xml:space="preserve">rejects with</w:t>
      </w:r>
      <w:r>
        <w:t xml:space="preserve"> </w:t>
      </w:r>
      <w:r>
        <w:rPr>
          <w:rStyle w:val="VerbatimChar"/>
        </w:rPr>
        <w:t xml:space="preserve">AbortError</w:t>
      </w:r>
      <w:r>
        <w:t xml:space="preserve"> </w:t>
      </w:r>
      <w:r>
        <w:t xml:space="preserve">if signal aborts mid-request.</w:t>
      </w:r>
    </w:p>
    <w:p>
      <w:pPr>
        <w:pStyle w:val="Compact"/>
        <w:numPr>
          <w:ilvl w:val="0"/>
          <w:numId w:val="1777"/>
        </w:numPr>
      </w:pPr>
      <w:r>
        <w:t xml:space="preserve">Pass signal to all async work (sleep, recursive fetches, third-party SDKs that accept it).</w:t>
      </w:r>
    </w:p>
    <w:p>
      <w:pPr>
        <w:pStyle w:val="FirstParagraph"/>
      </w:pPr>
      <w:r>
        <w:t xml:space="preserve">In TanStack Query:</w:t>
      </w:r>
    </w:p>
    <w:p>
      <w:pPr>
        <w:pStyle w:val="SourceCode"/>
      </w:pP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'search'</w:t>
      </w:r>
      <w:r>
        <w:rPr>
          <w:rStyle w:val="OperatorTok"/>
        </w:rPr>
        <w:t xml:space="preserve">,</w:t>
      </w:r>
      <w:r>
        <w:rPr>
          <w:rStyle w:val="NormalTok"/>
        </w:rPr>
        <w:t xml:space="preserve"> q]</w:t>
      </w:r>
      <w:r>
        <w:rPr>
          <w:rStyle w:val="OperatorTok"/>
        </w:rPr>
        <w:t xml:space="preserve">,</w:t>
      </w:r>
      <w:r>
        <w:br/>
      </w:r>
      <w:r>
        <w:rPr>
          <w:rStyle w:val="NormalTok"/>
        </w:rPr>
        <w:t xml:space="preserve">  queryFn</w:t>
      </w:r>
      <w:r>
        <w:rPr>
          <w:rStyle w:val="OperatorTok"/>
        </w:rPr>
        <w:t xml:space="preserve">:</w:t>
      </w:r>
      <w:r>
        <w:rPr>
          <w:rStyle w:val="NormalTok"/>
        </w:rPr>
        <w:t xml:space="preserve"> ({ signal }) </w:t>
      </w:r>
      <w:r>
        <w:rPr>
          <w:rStyle w:val="KeywordTok"/>
        </w:rPr>
        <w:t xml:space="preserve">=&gt;</w:t>
      </w:r>
      <w:r>
        <w:rPr>
          <w:rStyle w:val="NormalTok"/>
        </w:rPr>
        <w:t xml:space="preserve"> </w:t>
      </w:r>
      <w:r>
        <w:rPr>
          <w:rStyle w:val="FunctionTok"/>
        </w:rPr>
        <w:t xml:space="preserve">fetch</w:t>
      </w:r>
      <w:r>
        <w:rPr>
          <w:rStyle w:val="NormalTok"/>
        </w:rPr>
        <w:t xml:space="preserve">(</w:t>
      </w:r>
      <w:r>
        <w:rPr>
          <w:rStyle w:val="VerbatimStringTok"/>
        </w:rPr>
        <w:t xml:space="preserve">`/search?q=</w:t>
      </w:r>
      <w:r>
        <w:rPr>
          <w:rStyle w:val="SpecialCharTok"/>
        </w:rPr>
        <w:t xml:space="preserve">${</w:t>
      </w:r>
      <w:r>
        <w:rPr>
          <w:rStyle w:val="NormalTok"/>
        </w:rPr>
        <w:t xml:space="preserve">q</w:t>
      </w:r>
      <w:r>
        <w:rPr>
          <w:rStyle w:val="SpecialCharTok"/>
        </w:rPr>
        <w:t xml:space="preserve">}</w:t>
      </w:r>
      <w:r>
        <w:rPr>
          <w:rStyle w:val="VerbatimStringTok"/>
        </w:rPr>
        <w:t xml:space="preserve">`</w:t>
      </w:r>
      <w:r>
        <w:rPr>
          <w:rStyle w:val="OperatorTok"/>
        </w:rPr>
        <w:t xml:space="preserve">,</w:t>
      </w:r>
      <w:r>
        <w:rPr>
          <w:rStyle w:val="NormalTok"/>
        </w:rPr>
        <w:t xml:space="preserve"> { signal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On</w:t>
      </w:r>
      <w:r>
        <w:t xml:space="preserve"> </w:t>
      </w:r>
      <w:r>
        <w:rPr>
          <w:rStyle w:val="VerbatimChar"/>
        </w:rPr>
        <w:t xml:space="preserve">q</w:t>
      </w:r>
      <w:r>
        <w:t xml:space="preserve"> </w:t>
      </w:r>
      <w:r>
        <w:t xml:space="preserve">change, prior query is cancelled.</w:t>
      </w:r>
    </w:p>
    <w:p>
      <w:r>
        <w:pict>
          <v:rect style="width:0;height:1.5pt" o:hralign="center" o:hrstd="t" o:hr="t"/>
        </w:pict>
      </w:r>
    </w:p>
    <w:bookmarkEnd w:id="1393"/>
    <w:bookmarkStart w:id="1394" w:name="X3f544b2c14ebd737ac83b54b968a20a898e45cc"/>
    <w:p>
      <w:pPr>
        <w:pStyle w:val="Heading2"/>
      </w:pPr>
      <w:r>
        <w:t xml:space="preserve">5-Minute Architecture Answer</w:t>
      </w:r>
    </w:p>
    <w:p>
      <w:pPr>
        <w:pStyle w:val="FirstParagraph"/>
      </w:pPr>
      <w:r>
        <w:t xml:space="preserve">Cancellation is correctness</w:t>
      </w:r>
      <w:r>
        <w:t xml:space="preserve"> </w:t>
      </w:r>
      <w:r>
        <w:rPr>
          <w:i/>
          <w:iCs/>
        </w:rPr>
        <w:t xml:space="preserve">and</w:t>
      </w:r>
      <w:r>
        <w:t xml:space="preserve"> </w:t>
      </w:r>
      <w:r>
        <w:t xml:space="preserve">performance:</w:t>
      </w:r>
    </w:p>
    <w:p>
      <w:pPr>
        <w:pStyle w:val="Compact"/>
        <w:numPr>
          <w:ilvl w:val="0"/>
          <w:numId w:val="1778"/>
        </w:numPr>
      </w:pPr>
      <w:r>
        <w:rPr>
          <w:b/>
          <w:bCs/>
        </w:rPr>
        <w:t xml:space="preserve">Correctness</w:t>
      </w:r>
      <w:r>
        <w:t xml:space="preserve">: prevent stale state. Without cancellation, race conditions corrupt UI.</w:t>
      </w:r>
    </w:p>
    <w:p>
      <w:pPr>
        <w:pStyle w:val="Compact"/>
        <w:numPr>
          <w:ilvl w:val="0"/>
          <w:numId w:val="1778"/>
        </w:numPr>
      </w:pPr>
      <w:r>
        <w:rPr>
          <w:b/>
          <w:bCs/>
        </w:rPr>
        <w:t xml:space="preserve">Performance</w:t>
      </w:r>
      <w:r>
        <w:t xml:space="preserve">: don't waste bytes/CPU on responses you won't use. Especially on cellular.</w:t>
      </w:r>
    </w:p>
    <w:p>
      <w:pPr>
        <w:pStyle w:val="FirstParagraph"/>
      </w:pPr>
      <w:r>
        <w:t xml:space="preserve">Where cancellation matters most:</w:t>
      </w:r>
    </w:p>
    <w:p>
      <w:pPr>
        <w:pStyle w:val="Compact"/>
        <w:numPr>
          <w:ilvl w:val="0"/>
          <w:numId w:val="1779"/>
        </w:numPr>
      </w:pPr>
      <w:r>
        <w:rPr>
          <w:b/>
          <w:bCs/>
        </w:rPr>
        <w:t xml:space="preserve">Search-as-you-type</w:t>
      </w:r>
      <w:r>
        <w:t xml:space="preserve">: every keystroke fires a query.</w:t>
      </w:r>
    </w:p>
    <w:p>
      <w:pPr>
        <w:pStyle w:val="Compact"/>
        <w:numPr>
          <w:ilvl w:val="0"/>
          <w:numId w:val="1779"/>
        </w:numPr>
      </w:pPr>
      <w:r>
        <w:rPr>
          <w:b/>
          <w:bCs/>
        </w:rPr>
        <w:t xml:space="preserve">Tab/route changes</w:t>
      </w:r>
      <w:r>
        <w:t xml:space="preserve">: navigating away mid-fetch.</w:t>
      </w:r>
    </w:p>
    <w:p>
      <w:pPr>
        <w:pStyle w:val="Compact"/>
        <w:numPr>
          <w:ilvl w:val="0"/>
          <w:numId w:val="1779"/>
        </w:numPr>
      </w:pPr>
      <w:r>
        <w:rPr>
          <w:b/>
          <w:bCs/>
        </w:rPr>
        <w:t xml:space="preserve">Mutation cleanup</w:t>
      </w:r>
      <w:r>
        <w:t xml:space="preserve">: user dismisses optimistic action before server responds.</w:t>
      </w:r>
    </w:p>
    <w:p>
      <w:pPr>
        <w:pStyle w:val="Compact"/>
        <w:numPr>
          <w:ilvl w:val="0"/>
          <w:numId w:val="1779"/>
        </w:numPr>
      </w:pPr>
      <w:r>
        <w:rPr>
          <w:b/>
          <w:bCs/>
        </w:rPr>
        <w:t xml:space="preserve">Background sync</w:t>
      </w:r>
      <w:r>
        <w:t xml:space="preserve">: app backgrounds; cancel pending non-critical requests.</w:t>
      </w:r>
    </w:p>
    <w:p>
      <w:pPr>
        <w:pStyle w:val="FirstParagraph"/>
      </w:pPr>
      <w:r>
        <w:rPr>
          <w:rStyle w:val="VerbatimChar"/>
        </w:rPr>
        <w:t xml:space="preserve">AbortController</w:t>
      </w:r>
      <w:r>
        <w:t xml:space="preserve"> </w:t>
      </w:r>
      <w:r>
        <w:t xml:space="preserve">propagation:</w:t>
      </w:r>
    </w:p>
    <w:p>
      <w:pPr>
        <w:pStyle w:val="Compact"/>
        <w:numPr>
          <w:ilvl w:val="0"/>
          <w:numId w:val="1780"/>
        </w:numPr>
      </w:pPr>
      <w:r>
        <w:t xml:space="preserve">Most modern fetch-based libraries (</w:t>
      </w:r>
      <w:r>
        <w:rPr>
          <w:rStyle w:val="VerbatimChar"/>
        </w:rPr>
        <w:t xml:space="preserve">ky</w:t>
      </w:r>
      <w:r>
        <w:t xml:space="preserve">,</w:t>
      </w:r>
      <w:r>
        <w:t xml:space="preserve"> </w:t>
      </w:r>
      <w:r>
        <w:rPr>
          <w:rStyle w:val="VerbatimChar"/>
        </w:rPr>
        <w:t xml:space="preserve">axios v1+</w:t>
      </w:r>
      <w:r>
        <w:t xml:space="preserve">,</w:t>
      </w:r>
      <w:r>
        <w:t xml:space="preserve"> </w:t>
      </w:r>
      <w:r>
        <w:rPr>
          <w:rStyle w:val="VerbatimChar"/>
        </w:rPr>
        <w:t xml:space="preserve">apollo</w:t>
      </w:r>
      <w:r>
        <w:t xml:space="preserve">,</w:t>
      </w:r>
      <w:r>
        <w:t xml:space="preserve"> </w:t>
      </w:r>
      <w:r>
        <w:rPr>
          <w:rStyle w:val="VerbatimChar"/>
        </w:rPr>
        <w:t xml:space="preserve">urql</w:t>
      </w:r>
      <w:r>
        <w:t xml:space="preserve">) accept signals.</w:t>
      </w:r>
    </w:p>
    <w:p>
      <w:pPr>
        <w:pStyle w:val="Compact"/>
        <w:numPr>
          <w:ilvl w:val="0"/>
          <w:numId w:val="1780"/>
        </w:numPr>
      </w:pPr>
      <w:r>
        <w:t xml:space="preserve">Native fetch in RN respects</w:t>
      </w:r>
      <w:r>
        <w:t xml:space="preserve"> </w:t>
      </w:r>
      <w:r>
        <w:rPr>
          <w:rStyle w:val="VerbatimChar"/>
        </w:rPr>
        <w:t xml:space="preserve">signal</w:t>
      </w:r>
      <w:r>
        <w:t xml:space="preserve">.</w:t>
      </w:r>
    </w:p>
    <w:p>
      <w:pPr>
        <w:pStyle w:val="Compact"/>
        <w:numPr>
          <w:ilvl w:val="0"/>
          <w:numId w:val="1780"/>
        </w:numPr>
      </w:pPr>
      <w:r>
        <w:t xml:space="preserve">WebSocket close is the equivalent for sockets.</w:t>
      </w:r>
    </w:p>
    <w:p>
      <w:pPr>
        <w:pStyle w:val="Compact"/>
        <w:numPr>
          <w:ilvl w:val="0"/>
          <w:numId w:val="1780"/>
        </w:numPr>
      </w:pPr>
      <w:r>
        <w:t xml:space="preserve">Long-running async ops (e.g., file I/O) must wire signal manually.</w:t>
      </w:r>
    </w:p>
    <w:p>
      <w:pPr>
        <w:pStyle w:val="FirstParagraph"/>
      </w:pPr>
      <w:r>
        <w:t xml:space="preserve">Subtle issues:</w:t>
      </w:r>
    </w:p>
    <w:p>
      <w:pPr>
        <w:pStyle w:val="Compact"/>
        <w:numPr>
          <w:ilvl w:val="0"/>
          <w:numId w:val="1781"/>
        </w:numPr>
      </w:pPr>
      <w:r>
        <w:rPr>
          <w:b/>
          <w:bCs/>
        </w:rPr>
        <w:t xml:space="preserve">AbortError vs other errors</w:t>
      </w:r>
      <w:r>
        <w:t xml:space="preserve">: catch and ignore</w:t>
      </w:r>
      <w:r>
        <w:t xml:space="preserve"> </w:t>
      </w:r>
      <w:r>
        <w:rPr>
          <w:rStyle w:val="VerbatimChar"/>
        </w:rPr>
        <w:t xml:space="preserve">AbortError</w:t>
      </w:r>
      <w:r>
        <w:t xml:space="preserve"> </w:t>
      </w:r>
      <w:r>
        <w:t xml:space="preserve">in error handlers (it's expected, not a real failure).</w:t>
      </w:r>
    </w:p>
    <w:p>
      <w:pPr>
        <w:pStyle w:val="Compact"/>
        <w:numPr>
          <w:ilvl w:val="0"/>
          <w:numId w:val="1781"/>
        </w:numPr>
      </w:pPr>
      <w:r>
        <w:rPr>
          <w:b/>
          <w:bCs/>
        </w:rPr>
        <w:t xml:space="preserve">Backend cleanup</w:t>
      </w:r>
      <w:r>
        <w:t xml:space="preserve">: when client cancels, server-side work may continue (HTTP/1.1 typically does; HTTP/2 sends RST_STREAM). For long server-side ops, design endpoints to honor client disconnect.</w:t>
      </w:r>
    </w:p>
    <w:p>
      <w:pPr>
        <w:pStyle w:val="Compact"/>
        <w:numPr>
          <w:ilvl w:val="0"/>
          <w:numId w:val="1781"/>
        </w:numPr>
      </w:pPr>
      <w:r>
        <w:rPr>
          <w:b/>
          <w:bCs/>
        </w:rPr>
        <w:t xml:space="preserve">Cleanup in React</w:t>
      </w:r>
      <w:r>
        <w:t xml:space="preserve">: cancel in</w:t>
      </w:r>
      <w:r>
        <w:t xml:space="preserve"> </w:t>
      </w:r>
      <w:r>
        <w:rPr>
          <w:rStyle w:val="VerbatimChar"/>
        </w:rPr>
        <w:t xml:space="preserve">useEffect</w:t>
      </w:r>
      <w:r>
        <w:t xml:space="preserve"> </w:t>
      </w:r>
      <w:r>
        <w:t xml:space="preserve">cleanup or via TanStack Query's auto-cancellation on unmount.</w:t>
      </w:r>
    </w:p>
    <w:p>
      <w:pPr>
        <w:pStyle w:val="FirstParagraph"/>
      </w:pPr>
      <w:r>
        <w:t xml:space="preserve">The 2026 specific:</w:t>
      </w:r>
      <w:r>
        <w:t xml:space="preserve"> </w:t>
      </w:r>
      <w:r>
        <w:rPr>
          <w:b/>
          <w:bCs/>
        </w:rPr>
        <w:t xml:space="preserve">React Server Functions / Actions</w:t>
      </w:r>
      <w:r>
        <w:t xml:space="preserve"> </w:t>
      </w:r>
      <w:r>
        <w:t xml:space="preserve">also accept signals; cancellation flows end-to-end. With Suspense + transitions, stale renders are aborted by React's concurrent renderer too.</w:t>
      </w:r>
    </w:p>
    <w:p>
      <w:r>
        <w:pict>
          <v:rect style="width:0;height:1.5pt" o:hralign="center" o:hrstd="t" o:hr="t"/>
        </w:pict>
      </w:r>
    </w:p>
    <w:bookmarkEnd w:id="1394"/>
    <w:bookmarkStart w:id="1395" w:name="the-why-47"/>
    <w:p>
      <w:pPr>
        <w:pStyle w:val="Heading2"/>
      </w:pPr>
      <w:r>
        <w:t xml:space="preserve">The "Why"</w:t>
      </w:r>
    </w:p>
    <w:p>
      <w:pPr>
        <w:pStyle w:val="FirstParagraph"/>
      </w:pPr>
      <w:r>
        <w:t xml:space="preserve">Mobile users navigate fast: tab switches, back button, search-as-you-type. Without cancellation, every navigation triggers wasted work — wasted bytes (cellular cost, battery), wasted CPU (parsing JSON of unused responses), and worst of all wasted</w:t>
      </w:r>
      <w:r>
        <w:t xml:space="preserve"> </w:t>
      </w:r>
      <w:r>
        <w:rPr>
          <w:i/>
          <w:iCs/>
        </w:rPr>
        <w:t xml:space="preserve">correctness</w:t>
      </w:r>
      <w:r>
        <w:t xml:space="preserve"> </w:t>
      </w:r>
      <w:r>
        <w:t xml:space="preserve">(stale responses overwriting fresh state). Companies care because cancellation bugs manifest as confusing UI ("why is my old search still showing?") that's hard to debug.</w:t>
      </w:r>
    </w:p>
    <w:p>
      <w:r>
        <w:pict>
          <v:rect style="width:0;height:1.5pt" o:hralign="center" o:hrstd="t" o:hr="t"/>
        </w:pict>
      </w:r>
    </w:p>
    <w:bookmarkEnd w:id="1395"/>
    <w:bookmarkStart w:id="1396" w:name="mental-model-47"/>
    <w:p>
      <w:pPr>
        <w:pStyle w:val="Heading2"/>
      </w:pPr>
      <w:r>
        <w:t xml:space="preserve">Mental Model</w:t>
      </w:r>
    </w:p>
    <w:p>
      <w:pPr>
        <w:pStyle w:val="FirstParagraph"/>
      </w:pPr>
      <w:r>
        <w:rPr>
          <w:rStyle w:val="VerbatimChar"/>
        </w:rPr>
        <w:t xml:space="preserve">AbortSignal</w:t>
      </w:r>
      <w:r>
        <w:t xml:space="preserve"> </w:t>
      </w:r>
      <w:r>
        <w:t xml:space="preserve">is a "kill switch" you hand to every async operation. Pulling it terminates them all immediately. React/TanStack Query pull the kill switch automatically when components unmount or query keys change.</w:t>
      </w:r>
    </w:p>
    <w:p>
      <w:r>
        <w:pict>
          <v:rect style="width:0;height:1.5pt" o:hralign="center" o:hrstd="t" o:hr="t"/>
        </w:pict>
      </w:r>
    </w:p>
    <w:bookmarkEnd w:id="1396"/>
    <w:bookmarkStart w:id="1397" w:name="internal-working-2026-context-47"/>
    <w:p>
      <w:pPr>
        <w:pStyle w:val="Heading2"/>
      </w:pPr>
      <w:r>
        <w:t xml:space="preserve">Internal Working (2026 Context)</w:t>
      </w:r>
    </w:p>
    <w:p>
      <w:pPr>
        <w:pStyle w:val="Compact"/>
        <w:numPr>
          <w:ilvl w:val="0"/>
          <w:numId w:val="1782"/>
        </w:numPr>
      </w:pPr>
      <w:r>
        <w:rPr>
          <w:rStyle w:val="VerbatimChar"/>
        </w:rPr>
        <w:t xml:space="preserve">AbortController</w:t>
      </w:r>
      <w:r>
        <w:t xml:space="preserve"> </w:t>
      </w:r>
      <w:r>
        <w:t xml:space="preserve">is a standard Web API; RN's Hermes provides it.</w:t>
      </w:r>
    </w:p>
    <w:p>
      <w:pPr>
        <w:pStyle w:val="Compact"/>
        <w:numPr>
          <w:ilvl w:val="0"/>
          <w:numId w:val="1782"/>
        </w:numPr>
      </w:pPr>
      <w:r>
        <w:rPr>
          <w:rStyle w:val="VerbatimChar"/>
        </w:rPr>
        <w:t xml:space="preserve">fetch(url, { signal })</w:t>
      </w:r>
      <w:r>
        <w:t xml:space="preserve"> </w:t>
      </w:r>
      <w:r>
        <w:t xml:space="preserve">checks signal at multiple stages: before send, during waiting, during body read. Aborts at any stage reject the promise with</w:t>
      </w:r>
      <w:r>
        <w:t xml:space="preserve"> </w:t>
      </w:r>
      <w:r>
        <w:rPr>
          <w:rStyle w:val="VerbatimChar"/>
        </w:rPr>
        <w:t xml:space="preserve">AbortError</w:t>
      </w:r>
      <w:r>
        <w:t xml:space="preserve">.</w:t>
      </w:r>
    </w:p>
    <w:p>
      <w:pPr>
        <w:pStyle w:val="Compact"/>
        <w:numPr>
          <w:ilvl w:val="0"/>
          <w:numId w:val="1782"/>
        </w:numPr>
      </w:pPr>
      <w:r>
        <w:t xml:space="preserve">TanStack Query creates an</w:t>
      </w:r>
      <w:r>
        <w:t xml:space="preserve"> </w:t>
      </w:r>
      <w:r>
        <w:rPr>
          <w:rStyle w:val="VerbatimChar"/>
        </w:rPr>
        <w:t xml:space="preserve">AbortController</w:t>
      </w:r>
      <w:r>
        <w:t xml:space="preserve"> </w:t>
      </w:r>
      <w:r>
        <w:t xml:space="preserve">per query attempt; signal passed to</w:t>
      </w:r>
      <w:r>
        <w:t xml:space="preserve"> </w:t>
      </w:r>
      <w:r>
        <w:rPr>
          <w:rStyle w:val="VerbatimChar"/>
        </w:rPr>
        <w:t xml:space="preserve">queryFn</w:t>
      </w:r>
      <w:r>
        <w:t xml:space="preserve">. On unmount / key change / refetch, prior controller is aborted.</w:t>
      </w:r>
    </w:p>
    <w:p>
      <w:pPr>
        <w:pStyle w:val="Compact"/>
        <w:numPr>
          <w:ilvl w:val="0"/>
          <w:numId w:val="1782"/>
        </w:numPr>
      </w:pPr>
      <w:r>
        <w:t xml:space="preserve">Native layer: iOS</w:t>
      </w:r>
      <w:r>
        <w:t xml:space="preserve"> </w:t>
      </w:r>
      <w:r>
        <w:rPr>
          <w:rStyle w:val="VerbatimChar"/>
        </w:rPr>
        <w:t xml:space="preserve">URLSession.cancel()</w:t>
      </w:r>
      <w:r>
        <w:t xml:space="preserve">, Android</w:t>
      </w:r>
      <w:r>
        <w:t xml:space="preserve"> </w:t>
      </w:r>
      <w:r>
        <w:rPr>
          <w:rStyle w:val="VerbatimChar"/>
        </w:rPr>
        <w:t xml:space="preserve">OkHttp Call.cancel()</w:t>
      </w:r>
      <w:r>
        <w:t xml:space="preserve">. RN's</w:t>
      </w:r>
      <w:r>
        <w:t xml:space="preserve"> </w:t>
      </w:r>
      <w:r>
        <w:rPr>
          <w:rStyle w:val="VerbatimChar"/>
        </w:rPr>
        <w:t xml:space="preserve">fetch</w:t>
      </w:r>
      <w:r>
        <w:t xml:space="preserve"> </w:t>
      </w:r>
      <w:r>
        <w:t xml:space="preserve">wires through.</w:t>
      </w:r>
    </w:p>
    <w:p>
      <w:pPr>
        <w:pStyle w:val="FirstParagraph"/>
      </w:pPr>
      <w:r>
        <w:t xml:space="preserve">Threading: cancellation flows through JS thread; native layer handles actual TCP RST.</w:t>
      </w:r>
    </w:p>
    <w:p>
      <w:r>
        <w:pict>
          <v:rect style="width:0;height:1.5pt" o:hralign="center" o:hrstd="t" o:hr="t"/>
        </w:pict>
      </w:r>
    </w:p>
    <w:bookmarkEnd w:id="1397"/>
    <w:bookmarkStart w:id="1398" w:name="modern-implementation-code-47"/>
    <w:p>
      <w:pPr>
        <w:pStyle w:val="Heading2"/>
      </w:pPr>
      <w:r>
        <w:t xml:space="preserve">Modern Implementation (Code)</w:t>
      </w:r>
    </w:p>
    <w:p>
      <w:pPr>
        <w:pStyle w:val="SourceCode"/>
      </w:pPr>
      <w:r>
        <w:rPr>
          <w:rStyle w:val="CommentTok"/>
        </w:rPr>
        <w:t xml:space="preserve">// useSearch.ts — search-as-you-type with cancellation</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useDebounce } </w:t>
      </w:r>
      <w:r>
        <w:rPr>
          <w:rStyle w:val="ImportTok"/>
        </w:rPr>
        <w:t xml:space="preserve">from</w:t>
      </w:r>
      <w:r>
        <w:rPr>
          <w:rStyle w:val="NormalTok"/>
        </w:rPr>
        <w:t xml:space="preserve"> </w:t>
      </w:r>
      <w:r>
        <w:rPr>
          <w:rStyle w:val="StringTok"/>
        </w:rPr>
        <w:t xml:space="preserve">'@/hooks/useDebounce'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useSearch</w:t>
      </w:r>
      <w:r>
        <w:rPr>
          <w:rStyle w:val="NormalTok"/>
        </w:rPr>
        <w:t xml:space="preserve">(query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debounced </w:t>
      </w:r>
      <w:r>
        <w:rPr>
          <w:rStyle w:val="OperatorTok"/>
        </w:rPr>
        <w:t xml:space="preserve">=</w:t>
      </w:r>
      <w:r>
        <w:rPr>
          <w:rStyle w:val="NormalTok"/>
        </w:rPr>
        <w:t xml:space="preserve"> </w:t>
      </w:r>
      <w:r>
        <w:rPr>
          <w:rStyle w:val="FunctionTok"/>
        </w:rPr>
        <w:t xml:space="preserve">useDebounce</w:t>
      </w:r>
      <w:r>
        <w:rPr>
          <w:rStyle w:val="NormalTok"/>
        </w:rPr>
        <w:t xml:space="preserve">(query</w:t>
      </w:r>
      <w:r>
        <w:rPr>
          <w:rStyle w:val="OperatorTok"/>
        </w:rPr>
        <w:t xml:space="preserve">,</w:t>
      </w:r>
      <w:r>
        <w:rPr>
          <w:rStyle w:val="NormalTok"/>
        </w:rPr>
        <w:t xml:space="preserve"> </w:t>
      </w:r>
      <w:r>
        <w:rPr>
          <w:rStyle w:val="DecValTok"/>
        </w:rPr>
        <w:t xml:space="preserve">250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'search'</w:t>
      </w:r>
      <w:r>
        <w:rPr>
          <w:rStyle w:val="OperatorTok"/>
        </w:rPr>
        <w:t xml:space="preserve">,</w:t>
      </w:r>
      <w:r>
        <w:rPr>
          <w:rStyle w:val="NormalTok"/>
        </w:rPr>
        <w:t xml:space="preserve"> debounced]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signal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`/api/search?q=</w:t>
      </w:r>
      <w:r>
        <w:rPr>
          <w:rStyle w:val="SpecialCharTok"/>
        </w:rPr>
        <w:t xml:space="preserve">${</w:t>
      </w:r>
      <w:r>
        <w:rPr>
          <w:rStyle w:val="PreprocessorTok"/>
        </w:rPr>
        <w:t xml:space="preserve">encodeURIComponent</w:t>
      </w:r>
      <w:r>
        <w:rPr>
          <w:rStyle w:val="NormalTok"/>
        </w:rPr>
        <w:t xml:space="preserve">(debounced)</w:t>
      </w:r>
      <w:r>
        <w:rPr>
          <w:rStyle w:val="SpecialCharTok"/>
        </w:rPr>
        <w:t xml:space="preserve">}</w:t>
      </w:r>
      <w:r>
        <w:rPr>
          <w:rStyle w:val="VerbatimStringTok"/>
        </w:rPr>
        <w:t xml:space="preserve">`</w:t>
      </w:r>
      <w:r>
        <w:rPr>
          <w:rStyle w:val="OperatorTok"/>
        </w:rPr>
        <w:t xml:space="preserve">,</w:t>
      </w:r>
      <w:r>
        <w:rPr>
          <w:rStyle w:val="NormalTok"/>
        </w:rPr>
        <w:t xml:space="preserve"> { signal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BuiltInTok"/>
        </w:rPr>
        <w:t xml:space="preserve">String</w:t>
      </w:r>
      <w:r>
        <w:rPr>
          <w:rStyle w:val="NormalTok"/>
        </w:rPr>
        <w:t xml:space="preserve">(res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debounced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manual cancellation in a non-Query effect</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MyScreen</w:t>
      </w:r>
      <w:r>
        <w:rPr>
          <w:rStyle w:val="NormalTok"/>
        </w:rPr>
        <w:t xml:space="preserve">({ id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unknown</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ctrl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VerbatimStringTok"/>
        </w:rPr>
        <w:t xml:space="preserve">`/api/item/</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 signal</w:t>
      </w:r>
      <w:r>
        <w:rPr>
          <w:rStyle w:val="OperatorTok"/>
        </w:rPr>
        <w:t xml:space="preserve">:</w:t>
      </w:r>
      <w:r>
        <w:rPr>
          <w:rStyle w:val="NormalTok"/>
        </w:rPr>
        <w:t xml:space="preserve"> ctrl</w:t>
      </w:r>
      <w:r>
        <w:rPr>
          <w:rStyle w:val="OperatorTok"/>
        </w:rPr>
        <w:t xml:space="preserve">.</w:t>
      </w:r>
      <w:r>
        <w:rPr>
          <w:rStyle w:val="AttributeTok"/>
        </w:rPr>
        <w:t xml:space="preserve">signal</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(setData)</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ctrl</w:t>
      </w:r>
      <w:r>
        <w:rPr>
          <w:rStyle w:val="OperatorTok"/>
        </w:rPr>
        <w:t xml:space="preserve">.</w:t>
      </w:r>
      <w:r>
        <w:rPr>
          <w:rStyle w:val="FunctionTok"/>
        </w:rPr>
        <w:t xml:space="preserve">abort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SourceCode"/>
      </w:pPr>
      <w:r>
        <w:rPr>
          <w:rStyle w:val="CommentTok"/>
        </w:rPr>
        <w:t xml:space="preserve">// composing signals (cancel if either source cancels)</w:t>
      </w:r>
      <w:r>
        <w:br/>
      </w:r>
      <w:r>
        <w:rPr>
          <w:rStyle w:val="KeywordTok"/>
        </w:rPr>
        <w:t xml:space="preserve">function</w:t>
      </w:r>
      <w:r>
        <w:rPr>
          <w:rStyle w:val="NormalTok"/>
        </w:rPr>
        <w:t xml:space="preserve"> </w:t>
      </w:r>
      <w:r>
        <w:rPr>
          <w:rStyle w:val="FunctionTok"/>
        </w:rPr>
        <w:t xml:space="preserve">combineSignals</w:t>
      </w:r>
      <w:r>
        <w:rPr>
          <w:rStyle w:val="NormalTok"/>
        </w:rPr>
        <w:t xml:space="preserve">(</w:t>
      </w:r>
      <w:r>
        <w:rPr>
          <w:rStyle w:val="OperatorTok"/>
        </w:rPr>
        <w:t xml:space="preserve">...</w:t>
      </w:r>
      <w:r>
        <w:rPr>
          <w:rStyle w:val="NormalTok"/>
        </w:rPr>
        <w:t xml:space="preserve">signals</w:t>
      </w:r>
      <w:r>
        <w:rPr>
          <w:rStyle w:val="OperatorTok"/>
        </w:rPr>
        <w:t xml:space="preserve">:</w:t>
      </w:r>
      <w:r>
        <w:rPr>
          <w:rStyle w:val="NormalTok"/>
        </w:rPr>
        <w:t xml:space="preserve"> AbortSignal[])</w:t>
      </w:r>
      <w:r>
        <w:rPr>
          <w:rStyle w:val="OperatorTok"/>
        </w:rPr>
        <w:t xml:space="preserve">:</w:t>
      </w:r>
      <w:r>
        <w:rPr>
          <w:rStyle w:val="NormalTok"/>
        </w:rPr>
        <w:t xml:space="preserve"> AbortSignal {</w:t>
      </w:r>
      <w:r>
        <w:br/>
      </w:r>
      <w:r>
        <w:rPr>
          <w:rStyle w:val="NormalTok"/>
        </w:rPr>
        <w:t xml:space="preserve">  </w:t>
      </w:r>
      <w:r>
        <w:rPr>
          <w:rStyle w:val="KeywordTok"/>
        </w:rPr>
        <w:t xml:space="preserve">const</w:t>
      </w:r>
      <w:r>
        <w:rPr>
          <w:rStyle w:val="NormalTok"/>
        </w:rPr>
        <w:t xml:space="preserve"> ctrl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signals)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aborted</w:t>
      </w:r>
      <w:r>
        <w:rPr>
          <w:rStyle w:val="NormalTok"/>
        </w:rPr>
        <w:t xml:space="preserve">) { ctrl</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s</w:t>
      </w:r>
      <w:r>
        <w:rPr>
          <w:rStyle w:val="OperatorTok"/>
        </w:rPr>
        <w:t xml:space="preserve">.</w:t>
      </w:r>
      <w:r>
        <w:rPr>
          <w:rStyle w:val="FunctionTok"/>
        </w:rPr>
        <w:t xml:space="preserve">addEventListener</w:t>
      </w:r>
      <w:r>
        <w:rPr>
          <w:rStyle w:val="NormalTok"/>
        </w:rPr>
        <w:t xml:space="preserve">(</w:t>
      </w:r>
      <w:r>
        <w:rPr>
          <w:rStyle w:val="StringTok"/>
        </w:rPr>
        <w:t xml:space="preserve">'abort'</w:t>
      </w:r>
      <w:r>
        <w:rPr>
          <w:rStyle w:val="OperatorTok"/>
        </w:rPr>
        <w:t xml:space="preserve">,</w:t>
      </w:r>
      <w:r>
        <w:rPr>
          <w:rStyle w:val="NormalTok"/>
        </w:rPr>
        <w:t xml:space="preserve"> () </w:t>
      </w:r>
      <w:r>
        <w:rPr>
          <w:rStyle w:val="KeywordTok"/>
        </w:rPr>
        <w:t xml:space="preserve">=&gt;</w:t>
      </w:r>
      <w:r>
        <w:rPr>
          <w:rStyle w:val="NormalTok"/>
        </w:rPr>
        <w:t xml:space="preserve"> ctrl</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 once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ctrl</w:t>
      </w:r>
      <w:r>
        <w:rPr>
          <w:rStyle w:val="OperatorTok"/>
        </w:rPr>
        <w:t xml:space="preserve">.</w:t>
      </w:r>
      <w:r>
        <w:rPr>
          <w:rStyle w:val="AttributeTok"/>
        </w:rPr>
        <w:t xml:space="preserve">signal</w:t>
      </w:r>
      <w:r>
        <w:rPr>
          <w:rStyle w:val="OperatorTok"/>
        </w:rPr>
        <w:t xml:space="preserve">;</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combined </w:t>
      </w:r>
      <w:r>
        <w:rPr>
          <w:rStyle w:val="OperatorTok"/>
        </w:rPr>
        <w:t xml:space="preserve">=</w:t>
      </w:r>
      <w:r>
        <w:rPr>
          <w:rStyle w:val="NormalTok"/>
        </w:rPr>
        <w:t xml:space="preserve"> </w:t>
      </w:r>
      <w:r>
        <w:rPr>
          <w:rStyle w:val="FunctionTok"/>
        </w:rPr>
        <w:t xml:space="preserve">combineSignals</w:t>
      </w:r>
      <w:r>
        <w:rPr>
          <w:rStyle w:val="NormalTok"/>
        </w:rPr>
        <w:t xml:space="preserve">(querySignal</w:t>
      </w:r>
      <w:r>
        <w:rPr>
          <w:rStyle w:val="OperatorTok"/>
        </w:rPr>
        <w:t xml:space="preserve">,</w:t>
      </w:r>
      <w:r>
        <w:rPr>
          <w:rStyle w:val="NormalTok"/>
        </w:rPr>
        <w:t xml:space="preserve"> userTimeoutSignal)</w:t>
      </w:r>
      <w:r>
        <w:rPr>
          <w:rStyle w:val="OperatorTok"/>
        </w:rPr>
        <w:t xml:space="preserve">;</w:t>
      </w:r>
      <w:r>
        <w:br/>
      </w:r>
      <w:r>
        <w:rPr>
          <w:rStyle w:val="FunctionTok"/>
        </w:rPr>
        <w:t xml:space="preserve">fetch</w:t>
      </w:r>
      <w:r>
        <w:rPr>
          <w:rStyle w:val="NormalTok"/>
        </w:rPr>
        <w:t xml:space="preserve">(url</w:t>
      </w:r>
      <w:r>
        <w:rPr>
          <w:rStyle w:val="OperatorTok"/>
        </w:rPr>
        <w:t xml:space="preserve">,</w:t>
      </w:r>
      <w:r>
        <w:rPr>
          <w:rStyle w:val="NormalTok"/>
        </w:rPr>
        <w:t xml:space="preserve"> { signal</w:t>
      </w:r>
      <w:r>
        <w:rPr>
          <w:rStyle w:val="OperatorTok"/>
        </w:rPr>
        <w:t xml:space="preserve">:</w:t>
      </w:r>
      <w:r>
        <w:rPr>
          <w:rStyle w:val="NormalTok"/>
        </w:rPr>
        <w:t xml:space="preserve"> combined })</w:t>
      </w:r>
      <w:r>
        <w:rPr>
          <w:rStyle w:val="OperatorTok"/>
        </w:rPr>
        <w:t xml:space="preserve">;</w:t>
      </w:r>
    </w:p>
    <w:p>
      <w:pPr>
        <w:pStyle w:val="FirstParagraph"/>
      </w:pPr>
      <w:r>
        <w:t xml:space="preserve">Note: modern environments have</w:t>
      </w:r>
      <w:r>
        <w:t xml:space="preserve"> </w:t>
      </w:r>
      <w:r>
        <w:rPr>
          <w:rStyle w:val="VerbatimChar"/>
        </w:rPr>
        <w:t xml:space="preserve">AbortSignal.any([s1, s2])</w:t>
      </w:r>
      <w:r>
        <w:t xml:space="preserve"> </w:t>
      </w:r>
      <w:r>
        <w:t xml:space="preserve">— prefer where supported.</w:t>
      </w:r>
    </w:p>
    <w:p>
      <w:r>
        <w:pict>
          <v:rect style="width:0;height:1.5pt" o:hralign="center" o:hrstd="t" o:hr="t"/>
        </w:pict>
      </w:r>
    </w:p>
    <w:bookmarkEnd w:id="1398"/>
    <w:bookmarkStart w:id="1399" w:name="comparison-47"/>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AbortController + signal</w:t>
            </w:r>
          </w:p>
        </w:tc>
        <w:tc>
          <w:tcPr/>
          <w:p>
            <w:pPr>
              <w:pStyle w:val="Compact"/>
            </w:pPr>
            <w:r>
              <w:t xml:space="preserve">standard, composable</w:t>
            </w:r>
          </w:p>
        </w:tc>
        <w:tc>
          <w:tcPr/>
          <w:p>
            <w:pPr>
              <w:pStyle w:val="Compact"/>
            </w:pPr>
            <w:r>
              <w:t xml:space="preserve">requires plumbing</w:t>
            </w:r>
          </w:p>
        </w:tc>
      </w:tr>
      <w:tr>
        <w:tc>
          <w:tcPr/>
          <w:p>
            <w:pPr>
              <w:pStyle w:val="Compact"/>
            </w:pPr>
            <w:r>
              <w:t xml:space="preserve">Request ID + ignore stale</w:t>
            </w:r>
          </w:p>
        </w:tc>
        <w:tc>
          <w:tcPr/>
          <w:p>
            <w:pPr>
              <w:pStyle w:val="Compact"/>
            </w:pPr>
            <w:r>
              <w:t xml:space="preserve">works without lib support</w:t>
            </w:r>
          </w:p>
        </w:tc>
        <w:tc>
          <w:tcPr/>
          <w:p>
            <w:pPr>
              <w:pStyle w:val="Compact"/>
            </w:pPr>
            <w:r>
              <w:t xml:space="preserve">wastes bandwidth</w:t>
            </w:r>
          </w:p>
        </w:tc>
      </w:tr>
      <w:tr>
        <w:tc>
          <w:tcPr/>
          <w:p>
            <w:pPr>
              <w:pStyle w:val="Compact"/>
            </w:pPr>
            <w:r>
              <w:t xml:space="preserve">Boolean "isCurrent" ref</w:t>
            </w:r>
          </w:p>
        </w:tc>
        <w:tc>
          <w:tcPr/>
          <w:p>
            <w:pPr>
              <w:pStyle w:val="Compact"/>
            </w:pPr>
            <w:r>
              <w:t xml:space="preserve">simple</w:t>
            </w:r>
          </w:p>
        </w:tc>
        <w:tc>
          <w:tcPr/>
          <w:p>
            <w:pPr>
              <w:pStyle w:val="Compact"/>
            </w:pPr>
            <w:r>
              <w:t xml:space="preserve">manual, brittle</w:t>
            </w:r>
          </w:p>
        </w:tc>
      </w:tr>
      <w:tr>
        <w:tc>
          <w:tcPr/>
          <w:p>
            <w:pPr>
              <w:pStyle w:val="Compact"/>
            </w:pPr>
            <w:r>
              <w:t xml:space="preserve">TanStack Query (auto)</w:t>
            </w:r>
          </w:p>
        </w:tc>
        <w:tc>
          <w:tcPr/>
          <w:p>
            <w:pPr>
              <w:pStyle w:val="Compact"/>
            </w:pPr>
            <w:r>
              <w:t xml:space="preserve">zero config</w:t>
            </w:r>
          </w:p>
        </w:tc>
        <w:tc>
          <w:tcPr/>
          <w:p>
            <w:pPr>
              <w:pStyle w:val="Compact"/>
            </w:pPr>
            <w:r>
              <w:t xml:space="preserve">only for queries</w:t>
            </w:r>
          </w:p>
        </w:tc>
      </w:tr>
    </w:tbl>
    <w:p>
      <w:r>
        <w:pict>
          <v:rect style="width:0;height:1.5pt" o:hralign="center" o:hrstd="t" o:hr="t"/>
        </w:pict>
      </w:r>
    </w:p>
    <w:bookmarkEnd w:id="1399"/>
    <w:bookmarkStart w:id="1400" w:name="production-usage-47"/>
    <w:p>
      <w:pPr>
        <w:pStyle w:val="Heading2"/>
      </w:pPr>
      <w:r>
        <w:t xml:space="preserve">Production Usage</w:t>
      </w:r>
    </w:p>
    <w:p>
      <w:pPr>
        <w:pStyle w:val="Compact"/>
        <w:numPr>
          <w:ilvl w:val="0"/>
          <w:numId w:val="1783"/>
        </w:numPr>
      </w:pPr>
      <w:r>
        <w:rPr>
          <w:b/>
          <w:bCs/>
        </w:rPr>
        <w:t xml:space="preserve">Search-as-you-type</w:t>
      </w:r>
      <w:r>
        <w:t xml:space="preserve">: critical.</w:t>
      </w:r>
    </w:p>
    <w:p>
      <w:pPr>
        <w:pStyle w:val="Compact"/>
        <w:numPr>
          <w:ilvl w:val="0"/>
          <w:numId w:val="1783"/>
        </w:numPr>
      </w:pPr>
      <w:r>
        <w:rPr>
          <w:b/>
          <w:bCs/>
        </w:rPr>
        <w:t xml:space="preserve">Tab navigation with prefetched data</w:t>
      </w:r>
      <w:r>
        <w:t xml:space="preserve">: cancel on tab leave if not yet rendered.</w:t>
      </w:r>
    </w:p>
    <w:p>
      <w:pPr>
        <w:pStyle w:val="Compact"/>
        <w:numPr>
          <w:ilvl w:val="0"/>
          <w:numId w:val="1783"/>
        </w:numPr>
      </w:pPr>
      <w:r>
        <w:rPr>
          <w:b/>
          <w:bCs/>
        </w:rPr>
        <w:t xml:space="preserve">Modal dismiss mid-load</w:t>
      </w:r>
      <w:r>
        <w:t xml:space="preserve">: cancel.</w:t>
      </w:r>
    </w:p>
    <w:p>
      <w:pPr>
        <w:pStyle w:val="Compact"/>
        <w:numPr>
          <w:ilvl w:val="0"/>
          <w:numId w:val="1783"/>
        </w:numPr>
      </w:pPr>
      <w:r>
        <w:rPr>
          <w:b/>
          <w:bCs/>
        </w:rPr>
        <w:t xml:space="preserve">Map pan / pinch</w:t>
      </w:r>
      <w:r>
        <w:t xml:space="preserve">: cancel previous tile fetches.</w:t>
      </w:r>
    </w:p>
    <w:p>
      <w:pPr>
        <w:pStyle w:val="Compact"/>
        <w:numPr>
          <w:ilvl w:val="0"/>
          <w:numId w:val="1783"/>
        </w:numPr>
      </w:pPr>
      <w:r>
        <w:rPr>
          <w:b/>
          <w:bCs/>
        </w:rPr>
        <w:t xml:space="preserve">Image search infinite scroll</w:t>
      </w:r>
      <w:r>
        <w:t xml:space="preserve">: cancel out-of-viewport batches.</w:t>
      </w:r>
    </w:p>
    <w:p>
      <w:r>
        <w:pict>
          <v:rect style="width:0;height:1.5pt" o:hralign="center" o:hrstd="t" o:hr="t"/>
        </w:pict>
      </w:r>
    </w:p>
    <w:bookmarkEnd w:id="1400"/>
    <w:bookmarkStart w:id="1401" w:name="hands-on-exercise-47"/>
    <w:p>
      <w:pPr>
        <w:pStyle w:val="Heading2"/>
      </w:pPr>
      <w:r>
        <w:t xml:space="preserve">Hands-On Exercise</w:t>
      </w:r>
    </w:p>
    <w:p>
      <w:pPr>
        <w:pStyle w:val="Compact"/>
        <w:numPr>
          <w:ilvl w:val="0"/>
          <w:numId w:val="1784"/>
        </w:numPr>
      </w:pPr>
      <w:r>
        <w:rPr>
          <w:b/>
          <w:bCs/>
        </w:rPr>
        <w:t xml:space="preserve">Implementation</w:t>
      </w:r>
      <w:r>
        <w:t xml:space="preserve">: build a search input with TanStack Query + debounce + abort; verify in network panel that prior requests are cancelled.</w:t>
      </w:r>
    </w:p>
    <w:p>
      <w:pPr>
        <w:pStyle w:val="Compact"/>
        <w:numPr>
          <w:ilvl w:val="0"/>
          <w:numId w:val="1784"/>
        </w:numPr>
      </w:pPr>
      <w:r>
        <w:rPr>
          <w:b/>
          <w:bCs/>
        </w:rPr>
        <w:t xml:space="preserve">Debugging</w:t>
      </w:r>
      <w:r>
        <w:t xml:space="preserve">: stale results flash briefly on fast typing — confirm signal passed to fetch.</w:t>
      </w:r>
    </w:p>
    <w:p>
      <w:pPr>
        <w:pStyle w:val="Compact"/>
        <w:numPr>
          <w:ilvl w:val="0"/>
          <w:numId w:val="1784"/>
        </w:numPr>
      </w:pPr>
      <w:r>
        <w:rPr>
          <w:b/>
          <w:bCs/>
        </w:rPr>
        <w:t xml:space="preserve">Architecture</w:t>
      </w:r>
      <w:r>
        <w:t xml:space="preserve">: design cancellation across a multi-step flow (user starts checkout, navigates back; cancel inventory/price/tax fetches).</w:t>
      </w:r>
    </w:p>
    <w:p>
      <w:pPr>
        <w:pStyle w:val="Compact"/>
        <w:numPr>
          <w:ilvl w:val="0"/>
          <w:numId w:val="1784"/>
        </w:numPr>
      </w:pPr>
      <w:r>
        <w:rPr>
          <w:b/>
          <w:bCs/>
        </w:rPr>
        <w:t xml:space="preserve">Optimization</w:t>
      </w:r>
      <w:r>
        <w:t xml:space="preserve">: cancel-and-restart loops on every keystroke spike CPU; combine debounce + cancel.</w:t>
      </w:r>
    </w:p>
    <w:p>
      <w:r>
        <w:pict>
          <v:rect style="width:0;height:1.5pt" o:hralign="center" o:hrstd="t" o:hr="t"/>
        </w:pict>
      </w:r>
    </w:p>
    <w:bookmarkEnd w:id="1401"/>
    <w:bookmarkStart w:id="1402" w:name="common-mistakes-47"/>
    <w:p>
      <w:pPr>
        <w:pStyle w:val="Heading2"/>
      </w:pPr>
      <w:r>
        <w:t xml:space="preserve">Common Mistakes</w:t>
      </w:r>
    </w:p>
    <w:p>
      <w:pPr>
        <w:pStyle w:val="Compact"/>
        <w:numPr>
          <w:ilvl w:val="0"/>
          <w:numId w:val="1785"/>
        </w:numPr>
      </w:pPr>
      <w:r>
        <w:t xml:space="preserve">Not passing</w:t>
      </w:r>
      <w:r>
        <w:t xml:space="preserve"> </w:t>
      </w:r>
      <w:r>
        <w:rPr>
          <w:rStyle w:val="VerbatimChar"/>
        </w:rPr>
        <w:t xml:space="preserve">signal</w:t>
      </w:r>
      <w:r>
        <w:t xml:space="preserve"> </w:t>
      </w:r>
      <w:r>
        <w:t xml:space="preserve">to</w:t>
      </w:r>
      <w:r>
        <w:t xml:space="preserve"> </w:t>
      </w:r>
      <w:r>
        <w:rPr>
          <w:rStyle w:val="VerbatimChar"/>
        </w:rPr>
        <w:t xml:space="preserve">fetch</w:t>
      </w:r>
      <w:r>
        <w:t xml:space="preserve"> </w:t>
      </w:r>
      <w:r>
        <w:t xml:space="preserve">→ cancellation is no-op.</w:t>
      </w:r>
    </w:p>
    <w:p>
      <w:pPr>
        <w:pStyle w:val="Compact"/>
        <w:numPr>
          <w:ilvl w:val="0"/>
          <w:numId w:val="1785"/>
        </w:numPr>
      </w:pPr>
      <w:r>
        <w:t xml:space="preserve">Re-throwing</w:t>
      </w:r>
      <w:r>
        <w:t xml:space="preserve"> </w:t>
      </w:r>
      <w:r>
        <w:rPr>
          <w:rStyle w:val="VerbatimChar"/>
        </w:rPr>
        <w:t xml:space="preserve">AbortError</w:t>
      </w:r>
      <w:r>
        <w:t xml:space="preserve"> </w:t>
      </w:r>
      <w:r>
        <w:t xml:space="preserve">instead of swallowing → noisy logs.</w:t>
      </w:r>
    </w:p>
    <w:p>
      <w:pPr>
        <w:pStyle w:val="Compact"/>
        <w:numPr>
          <w:ilvl w:val="0"/>
          <w:numId w:val="1785"/>
        </w:numPr>
      </w:pPr>
      <w:r>
        <w:t xml:space="preserve">Aborting in</w:t>
      </w:r>
      <w:r>
        <w:t xml:space="preserve"> </w:t>
      </w:r>
      <w:r>
        <w:rPr>
          <w:rStyle w:val="VerbatimChar"/>
        </w:rPr>
        <w:t xml:space="preserve">useEffect</w:t>
      </w:r>
      <w:r>
        <w:t xml:space="preserve"> </w:t>
      </w:r>
      <w:r>
        <w:t xml:space="preserve">without dependency control → cancels too aggressively.</w:t>
      </w:r>
    </w:p>
    <w:p>
      <w:pPr>
        <w:pStyle w:val="Compact"/>
        <w:numPr>
          <w:ilvl w:val="0"/>
          <w:numId w:val="1785"/>
        </w:numPr>
      </w:pPr>
      <w:r>
        <w:t xml:space="preserve">Forgetting that some libraries (older axios, etc.) don't accept</w:t>
      </w:r>
      <w:r>
        <w:t xml:space="preserve"> </w:t>
      </w:r>
      <w:r>
        <w:rPr>
          <w:rStyle w:val="VerbatimChar"/>
        </w:rPr>
        <w:t xml:space="preserve">AbortSignal</w:t>
      </w:r>
      <w:r>
        <w:t xml:space="preserve">.</w:t>
      </w:r>
    </w:p>
    <w:p>
      <w:pPr>
        <w:pStyle w:val="Compact"/>
        <w:numPr>
          <w:ilvl w:val="0"/>
          <w:numId w:val="1785"/>
        </w:numPr>
      </w:pPr>
      <w:r>
        <w:t xml:space="preserve">Aborting after success → harmless but log noise.</w:t>
      </w:r>
    </w:p>
    <w:p>
      <w:r>
        <w:pict>
          <v:rect style="width:0;height:1.5pt" o:hralign="center" o:hrstd="t" o:hr="t"/>
        </w:pict>
      </w:r>
    </w:p>
    <w:bookmarkEnd w:id="1402"/>
    <w:bookmarkStart w:id="1403" w:name="production-red-flags-47"/>
    <w:p>
      <w:pPr>
        <w:pStyle w:val="Heading2"/>
      </w:pPr>
      <w:r>
        <w:t xml:space="preserve">Production Red Flags</w:t>
      </w:r>
    </w:p>
    <w:p>
      <w:pPr>
        <w:pStyle w:val="Compact"/>
        <w:numPr>
          <w:ilvl w:val="0"/>
          <w:numId w:val="1786"/>
        </w:numPr>
      </w:pPr>
      <w:r>
        <w:rPr>
          <w:b/>
          <w:bCs/>
        </w:rPr>
        <w:t xml:space="preserve">No</w:t>
      </w:r>
      <w:r>
        <w:rPr>
          <w:b/>
          <w:bCs/>
        </w:rPr>
        <w:t xml:space="preserve"> </w:t>
      </w:r>
      <w:r>
        <w:rPr>
          <w:rStyle w:val="VerbatimChar"/>
          <w:b/>
          <w:bCs/>
        </w:rPr>
        <w:t xml:space="preserve">signal</w:t>
      </w:r>
      <w:r>
        <w:rPr>
          <w:b/>
          <w:bCs/>
        </w:rPr>
        <w:t xml:space="preserve"> </w:t>
      </w:r>
      <w:r>
        <w:rPr>
          <w:b/>
          <w:bCs/>
        </w:rPr>
        <w:t xml:space="preserve">in fetch wrappers</w:t>
      </w:r>
      <w:r>
        <w:t xml:space="preserve"> </w:t>
      </w:r>
      <w:r>
        <w:t xml:space="preserve">→ no cancellation possible.</w:t>
      </w:r>
    </w:p>
    <w:p>
      <w:pPr>
        <w:pStyle w:val="Compact"/>
        <w:numPr>
          <w:ilvl w:val="0"/>
          <w:numId w:val="1786"/>
        </w:numPr>
      </w:pPr>
      <w:r>
        <w:rPr>
          <w:b/>
          <w:bCs/>
        </w:rPr>
        <w:t xml:space="preserve">Custom "is mounted" booleans</w:t>
      </w:r>
      <w:r>
        <w:t xml:space="preserve"> </w:t>
      </w:r>
      <w:r>
        <w:t xml:space="preserve">→ reinventing abort badly.</w:t>
      </w:r>
    </w:p>
    <w:p>
      <w:pPr>
        <w:pStyle w:val="Compact"/>
        <w:numPr>
          <w:ilvl w:val="0"/>
          <w:numId w:val="1786"/>
        </w:numPr>
      </w:pPr>
      <w:r>
        <w:rPr>
          <w:b/>
          <w:bCs/>
        </w:rPr>
        <w:t xml:space="preserve">AbortError treated as failure</w:t>
      </w:r>
      <w:r>
        <w:t xml:space="preserve"> </w:t>
      </w:r>
      <w:r>
        <w:t xml:space="preserve">→ polluted error metrics.</w:t>
      </w:r>
    </w:p>
    <w:p>
      <w:r>
        <w:pict>
          <v:rect style="width:0;height:1.5pt" o:hralign="center" o:hrstd="t" o:hr="t"/>
        </w:pict>
      </w:r>
    </w:p>
    <w:bookmarkEnd w:id="1403"/>
    <w:bookmarkStart w:id="1404" w:name="performance--metrics-mandatory-18"/>
    <w:p>
      <w:pPr>
        <w:pStyle w:val="Heading2"/>
      </w:pPr>
      <w:r>
        <w:t xml:space="preserve">Performance &amp; Metrics (MANDATORY)</w:t>
      </w:r>
    </w:p>
    <w:p>
      <w:pPr>
        <w:pStyle w:val="Compact"/>
        <w:numPr>
          <w:ilvl w:val="0"/>
          <w:numId w:val="1787"/>
        </w:numPr>
      </w:pPr>
      <w:r>
        <w:rPr>
          <w:b/>
          <w:bCs/>
        </w:rPr>
        <w:t xml:space="preserve">FPS</w:t>
      </w:r>
      <w:r>
        <w:t xml:space="preserve">: nil direct; indirect by avoiding wasted renders from stale responses.</w:t>
      </w:r>
    </w:p>
    <w:p>
      <w:pPr>
        <w:pStyle w:val="Compact"/>
        <w:numPr>
          <w:ilvl w:val="0"/>
          <w:numId w:val="1787"/>
        </w:numPr>
      </w:pPr>
      <w:r>
        <w:rPr>
          <w:b/>
          <w:bCs/>
        </w:rPr>
        <w:t xml:space="preserve">TTI</w:t>
      </w:r>
      <w:r>
        <w:t xml:space="preserve">: nil; can improve perceived TTI by not blocking on stale fetches.</w:t>
      </w:r>
    </w:p>
    <w:p>
      <w:pPr>
        <w:pStyle w:val="Compact"/>
        <w:numPr>
          <w:ilvl w:val="0"/>
          <w:numId w:val="1787"/>
        </w:numPr>
      </w:pPr>
      <w:r>
        <w:rPr>
          <w:b/>
          <w:bCs/>
        </w:rPr>
        <w:t xml:space="preserve">Battery / data</w:t>
      </w:r>
      <w:r>
        <w:t xml:space="preserve">: real savings on chatty apps.</w:t>
      </w:r>
    </w:p>
    <w:p>
      <w:pPr>
        <w:pStyle w:val="Compact"/>
        <w:numPr>
          <w:ilvl w:val="0"/>
          <w:numId w:val="1787"/>
        </w:numPr>
      </w:pPr>
      <w:r>
        <w:rPr>
          <w:b/>
          <w:bCs/>
        </w:rPr>
        <w:t xml:space="preserve">CPU</w:t>
      </w:r>
      <w:r>
        <w:t xml:space="preserve">: avoid parsing canceled JSON responses.</w:t>
      </w:r>
    </w:p>
    <w:p>
      <w:r>
        <w:pict>
          <v:rect style="width:0;height:1.5pt" o:hralign="center" o:hrstd="t" o:hr="t"/>
        </w:pict>
      </w:r>
    </w:p>
    <w:bookmarkEnd w:id="1404"/>
    <w:bookmarkStart w:id="1405" w:name="metrics-that-matter-34"/>
    <w:p>
      <w:pPr>
        <w:pStyle w:val="Heading2"/>
      </w:pPr>
      <w:r>
        <w:t xml:space="preserve">Metrics That Matter</w:t>
      </w:r>
    </w:p>
    <w:p>
      <w:pPr>
        <w:pStyle w:val="Compact"/>
        <w:numPr>
          <w:ilvl w:val="0"/>
          <w:numId w:val="1788"/>
        </w:numPr>
      </w:pPr>
      <w:r>
        <w:t xml:space="preserve">Cancellation rate per query (high = aggressive nav patterns)</w:t>
      </w:r>
    </w:p>
    <w:p>
      <w:pPr>
        <w:pStyle w:val="Compact"/>
        <w:numPr>
          <w:ilvl w:val="0"/>
          <w:numId w:val="1788"/>
        </w:numPr>
      </w:pPr>
      <w:r>
        <w:t xml:space="preserve">Stale-response error count (should approach 0 with proper abort)</w:t>
      </w:r>
    </w:p>
    <w:p>
      <w:pPr>
        <w:pStyle w:val="Compact"/>
        <w:numPr>
          <w:ilvl w:val="0"/>
          <w:numId w:val="1788"/>
        </w:numPr>
      </w:pPr>
      <w:r>
        <w:t xml:space="preserve">Bytes saved by cancellation (RUM)</w:t>
      </w:r>
    </w:p>
    <w:p>
      <w:r>
        <w:pict>
          <v:rect style="width:0;height:1.5pt" o:hralign="center" o:hrstd="t" o:hr="t"/>
        </w:pict>
      </w:r>
    </w:p>
    <w:bookmarkEnd w:id="1405"/>
    <w:bookmarkStart w:id="1406" w:name="decision-framework-4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Cancel?</w:t>
            </w:r>
          </w:p>
        </w:tc>
      </w:tr>
      <w:tr>
        <w:tc>
          <w:tcPr/>
          <w:p>
            <w:pPr>
              <w:pStyle w:val="Compact"/>
            </w:pPr>
            <w:r>
              <w:t xml:space="preserve">Search-as-you-type</w:t>
            </w:r>
          </w:p>
        </w:tc>
        <w:tc>
          <w:tcPr/>
          <w:p>
            <w:pPr>
              <w:pStyle w:val="Compact"/>
            </w:pPr>
            <w:r>
              <w:t xml:space="preserve">Yes (always)</w:t>
            </w:r>
          </w:p>
        </w:tc>
      </w:tr>
      <w:tr>
        <w:tc>
          <w:tcPr/>
          <w:p>
            <w:pPr>
              <w:pStyle w:val="Compact"/>
            </w:pPr>
            <w:r>
              <w:t xml:space="preserve">Component unmount mid-fetch</w:t>
            </w:r>
          </w:p>
        </w:tc>
        <w:tc>
          <w:tcPr/>
          <w:p>
            <w:pPr>
              <w:pStyle w:val="Compact"/>
            </w:pPr>
            <w:r>
              <w:t xml:space="preserve">Yes (TanStack auto)</w:t>
            </w:r>
          </w:p>
        </w:tc>
      </w:tr>
      <w:tr>
        <w:tc>
          <w:tcPr/>
          <w:p>
            <w:pPr>
              <w:pStyle w:val="Compact"/>
            </w:pPr>
            <w:r>
              <w:t xml:space="preserve">Tab change</w:t>
            </w:r>
          </w:p>
        </w:tc>
        <w:tc>
          <w:tcPr/>
          <w:p>
            <w:pPr>
              <w:pStyle w:val="Compact"/>
            </w:pPr>
            <w:r>
              <w:t xml:space="preserve">Yes for non-essential prefetch</w:t>
            </w:r>
          </w:p>
        </w:tc>
      </w:tr>
      <w:tr>
        <w:tc>
          <w:tcPr/>
          <w:p>
            <w:pPr>
              <w:pStyle w:val="Compact"/>
            </w:pPr>
            <w:r>
              <w:t xml:space="preserve">Critical mutation</w:t>
            </w:r>
          </w:p>
        </w:tc>
        <w:tc>
          <w:tcPr/>
          <w:p>
            <w:pPr>
              <w:pStyle w:val="Compact"/>
            </w:pPr>
            <w:r>
              <w:t xml:space="preserve">No (let it complete)</w:t>
            </w:r>
          </w:p>
        </w:tc>
      </w:tr>
      <w:tr>
        <w:tc>
          <w:tcPr/>
          <w:p>
            <w:pPr>
              <w:pStyle w:val="Compact"/>
            </w:pPr>
            <w:r>
              <w:t xml:space="preserve">Background sync on backgrounded app</w:t>
            </w:r>
          </w:p>
        </w:tc>
        <w:tc>
          <w:tcPr/>
          <w:p>
            <w:pPr>
              <w:pStyle w:val="Compact"/>
            </w:pPr>
            <w:r>
              <w:t xml:space="preserve">Yes</w:t>
            </w:r>
          </w:p>
        </w:tc>
      </w:tr>
    </w:tbl>
    <w:p>
      <w:r>
        <w:pict>
          <v:rect style="width:0;height:1.5pt" o:hralign="center" o:hrstd="t" o:hr="t"/>
        </w:pict>
      </w:r>
    </w:p>
    <w:bookmarkEnd w:id="1406"/>
    <w:bookmarkStart w:id="1407" w:name="senior-level-insight-47"/>
    <w:p>
      <w:pPr>
        <w:pStyle w:val="Heading2"/>
      </w:pPr>
      <w:r>
        <w:t xml:space="preserve">Senior-Level Insight</w:t>
      </w:r>
    </w:p>
    <w:p>
      <w:pPr>
        <w:pStyle w:val="FirstParagraph"/>
      </w:pPr>
      <w:r>
        <w:t xml:space="preserve">Cancellation is</w:t>
      </w:r>
      <w:r>
        <w:t xml:space="preserve"> </w:t>
      </w:r>
      <w:r>
        <w:rPr>
          <w:b/>
          <w:bCs/>
        </w:rPr>
        <w:t xml:space="preserve">a contract</w:t>
      </w:r>
      <w:r>
        <w:t xml:space="preserve">, not a feature. The code must agree end-to-end: caller passes signal, fetch respects it, callbacks handle abort. Breaks at any layer defeat the chain. Senior engineers audit the wrapper layer to ensure signals propagate; junior engineers add cancellation in one place and assume it works everywhere.</w:t>
      </w:r>
    </w:p>
    <w:p>
      <w:pPr>
        <w:pStyle w:val="BodyText"/>
      </w:pPr>
      <w:r>
        <w:t xml:space="preserve">Server-side: HTTP/2 + HTTP/3 propagate cancel as RST_STREAM, freeing server resources. For long-running endpoints (reports, large queries), design to honor client disconnect (Node:</w:t>
      </w:r>
      <w:r>
        <w:t xml:space="preserve"> </w:t>
      </w:r>
      <w:r>
        <w:rPr>
          <w:rStyle w:val="VerbatimChar"/>
        </w:rPr>
        <w:t xml:space="preserve">req.on('close')</w:t>
      </w:r>
      <w:r>
        <w:t xml:space="preserve">; Go:</w:t>
      </w:r>
      <w:r>
        <w:t xml:space="preserve"> </w:t>
      </w:r>
      <w:r>
        <w:rPr>
          <w:rStyle w:val="VerbatimChar"/>
        </w:rPr>
        <w:t xml:space="preserve">ctx.Done()</w:t>
      </w:r>
      <w:r>
        <w:t xml:space="preserve">).</w:t>
      </w:r>
    </w:p>
    <w:p>
      <w:r>
        <w:pict>
          <v:rect style="width:0;height:1.5pt" o:hralign="center" o:hrstd="t" o:hr="t"/>
        </w:pict>
      </w:r>
    </w:p>
    <w:bookmarkEnd w:id="1407"/>
    <w:bookmarkStart w:id="1408" w:name="real-world-scenario-41"/>
    <w:p>
      <w:pPr>
        <w:pStyle w:val="Heading2"/>
      </w:pPr>
      <w:r>
        <w:t xml:space="preserve">Real-World Scenario</w:t>
      </w:r>
    </w:p>
    <w:p>
      <w:pPr>
        <w:pStyle w:val="FirstParagraph"/>
      </w:pPr>
      <w:r>
        <w:rPr>
          <w:b/>
          <w:bCs/>
        </w:rPr>
        <w:t xml:space="preserve">Symptom:</w:t>
      </w:r>
      <w:r>
        <w:t xml:space="preserve"> </w:t>
      </w:r>
      <w:r>
        <w:t xml:space="preserve">Search-as-you-type sometimes shows results from a previous query.</w:t>
      </w:r>
      <w:r>
        <w:t xml:space="preserve"> </w:t>
      </w:r>
      <w:r>
        <w:rPr>
          <w:b/>
          <w:bCs/>
        </w:rPr>
        <w:t xml:space="preserve">Investigation:</w:t>
      </w:r>
      <w:r>
        <w:t xml:space="preserve"> </w:t>
      </w:r>
      <w:r>
        <w:t xml:space="preserve">Code uses a custom fetch wrapper that doesn't accept</w:t>
      </w:r>
      <w:r>
        <w:t xml:space="preserve"> </w:t>
      </w:r>
      <w:r>
        <w:rPr>
          <w:rStyle w:val="VerbatimChar"/>
        </w:rPr>
        <w:t xml:space="preserve">signal</w:t>
      </w:r>
      <w:r>
        <w:t xml:space="preserve">.</w:t>
      </w:r>
      <w:r>
        <w:t xml:space="preserve"> </w:t>
      </w:r>
      <w:r>
        <w:rPr>
          <w:b/>
          <w:bCs/>
        </w:rPr>
        <w:t xml:space="preserve">Root Cause:</w:t>
      </w:r>
      <w:r>
        <w:t xml:space="preserve"> </w:t>
      </w:r>
      <w:r>
        <w:t xml:space="preserve">Wrapper was built before cancellation requirements; AbortSignal ignored.</w:t>
      </w:r>
      <w:r>
        <w:t xml:space="preserve"> </w:t>
      </w:r>
      <w:r>
        <w:rPr>
          <w:b/>
          <w:bCs/>
        </w:rPr>
        <w:t xml:space="preserve">Fix:</w:t>
      </w:r>
      <w:r>
        <w:t xml:space="preserve"> </w:t>
      </w:r>
      <w:r>
        <w:t xml:space="preserve">Update wrapper to accept and forward signal; add lint rule preventing raw fetch.</w:t>
      </w:r>
      <w:r>
        <w:t xml:space="preserve"> </w:t>
      </w:r>
      <w:r>
        <w:rPr>
          <w:b/>
          <w:bCs/>
        </w:rPr>
        <w:t xml:space="preserve">Lesson:</w:t>
      </w:r>
      <w:r>
        <w:t xml:space="preserve"> </w:t>
      </w:r>
      <w:r>
        <w:t xml:space="preserve">Wrappers must propagate signals or cancellation is a mirage.</w:t>
      </w:r>
    </w:p>
    <w:p>
      <w:r>
        <w:pict>
          <v:rect style="width:0;height:1.5pt" o:hralign="center" o:hrstd="t" o:hr="t"/>
        </w:pict>
      </w:r>
    </w:p>
    <w:bookmarkEnd w:id="1408"/>
    <w:bookmarkStart w:id="1409" w:name="production-failure-story-41"/>
    <w:p>
      <w:pPr>
        <w:pStyle w:val="Heading2"/>
      </w:pPr>
      <w:r>
        <w:t xml:space="preserve">Production Failure Story</w:t>
      </w:r>
    </w:p>
    <w:p>
      <w:pPr>
        <w:pStyle w:val="FirstParagraph"/>
      </w:pPr>
      <w:r>
        <w:rPr>
          <w:b/>
          <w:bCs/>
        </w:rPr>
        <w:t xml:space="preserve">Incident:</w:t>
      </w:r>
      <w:r>
        <w:t xml:space="preserve"> </w:t>
      </w:r>
      <w:r>
        <w:t xml:space="preserve">A maps app saturated user data plans on launch — preloading 200+ tiles, then cancelling 180 when the user panned away. Native cancellation worked, but the client kept downloading until the abort propagated through all layers.</w:t>
      </w:r>
      <w:r>
        <w:t xml:space="preserve"> </w:t>
      </w:r>
      <w:r>
        <w:rPr>
          <w:b/>
          <w:bCs/>
        </w:rPr>
        <w:t xml:space="preserve">Impact:</w:t>
      </w:r>
      <w:r>
        <w:t xml:space="preserve"> </w:t>
      </w:r>
      <w:r>
        <w:t xml:space="preserve">Customer complaints about excessive data usage; ASO ratings dropped.</w:t>
      </w:r>
      <w:r>
        <w:t xml:space="preserve"> </w:t>
      </w:r>
      <w:r>
        <w:rPr>
          <w:b/>
          <w:bCs/>
        </w:rPr>
        <w:t xml:space="preserve">Investigation:</w:t>
      </w:r>
      <w:r>
        <w:t xml:space="preserve"> </w:t>
      </w:r>
      <w:r>
        <w:t xml:space="preserve">Network panel showed full response bodies arriving for "cancelled" requests.</w:t>
      </w:r>
      <w:r>
        <w:t xml:space="preserve"> </w:t>
      </w:r>
      <w:r>
        <w:rPr>
          <w:b/>
          <w:bCs/>
        </w:rPr>
        <w:t xml:space="preserve">Root Cause:</w:t>
      </w:r>
      <w:r>
        <w:t xml:space="preserve"> </w:t>
      </w:r>
      <w:r>
        <w:t xml:space="preserve">Custom HTTP layer didn't pass</w:t>
      </w:r>
      <w:r>
        <w:t xml:space="preserve"> </w:t>
      </w:r>
      <w:r>
        <w:rPr>
          <w:rStyle w:val="VerbatimChar"/>
        </w:rPr>
        <w:t xml:space="preserve">AbortSignal</w:t>
      </w:r>
      <w:r>
        <w:t xml:space="preserve"> </w:t>
      </w:r>
      <w:r>
        <w:t xml:space="preserve">to native fetch — only marked requests as "ignored" in JS.</w:t>
      </w:r>
      <w:r>
        <w:t xml:space="preserve"> </w:t>
      </w:r>
      <w:r>
        <w:rPr>
          <w:b/>
          <w:bCs/>
        </w:rPr>
        <w:t xml:space="preserve">Fix:</w:t>
      </w:r>
      <w:r>
        <w:t xml:space="preserve"> </w:t>
      </w:r>
      <w:r>
        <w:t xml:space="preserve">Plumb signal end-to-end so native cancels mid-stream.</w:t>
      </w:r>
      <w:r>
        <w:t xml:space="preserve"> </w:t>
      </w:r>
      <w:r>
        <w:rPr>
          <w:b/>
          <w:bCs/>
        </w:rPr>
        <w:t xml:space="preserve">Prevention:</w:t>
      </w:r>
      <w:r>
        <w:t xml:space="preserve"> </w:t>
      </w:r>
      <w:r>
        <w:t xml:space="preserve">Integration test asserting cancelled requests close at the TCP level.</w:t>
      </w:r>
    </w:p>
    <w:p>
      <w:r>
        <w:pict>
          <v:rect style="width:0;height:1.5pt" o:hralign="center" o:hrstd="t" o:hr="t"/>
        </w:pict>
      </w:r>
    </w:p>
    <w:bookmarkEnd w:id="1409"/>
    <w:bookmarkStart w:id="1410" w:name="debugging-checklist-41"/>
    <w:p>
      <w:pPr>
        <w:pStyle w:val="Heading2"/>
      </w:pPr>
      <w:r>
        <w:t xml:space="preserve">Debugging Checklist</w:t>
      </w:r>
    </w:p>
    <w:p>
      <w:pPr>
        <w:pStyle w:val="Compact"/>
        <w:numPr>
          <w:ilvl w:val="0"/>
          <w:numId w:val="1789"/>
        </w:numPr>
      </w:pPr>
      <w:r>
        <w:t xml:space="preserve">Network panel: cancelled requests should show as "cancelled" with truncated body.</w:t>
      </w:r>
    </w:p>
    <w:p>
      <w:pPr>
        <w:pStyle w:val="Compact"/>
        <w:numPr>
          <w:ilvl w:val="0"/>
          <w:numId w:val="1789"/>
        </w:numPr>
      </w:pPr>
      <w:r>
        <w:t xml:space="preserve">Verify</w:t>
      </w:r>
      <w:r>
        <w:t xml:space="preserve"> </w:t>
      </w:r>
      <w:r>
        <w:rPr>
          <w:rStyle w:val="VerbatimChar"/>
        </w:rPr>
        <w:t xml:space="preserve">signal</w:t>
      </w:r>
      <w:r>
        <w:t xml:space="preserve"> </w:t>
      </w:r>
      <w:r>
        <w:t xml:space="preserve">passed at every layer.</w:t>
      </w:r>
    </w:p>
    <w:p>
      <w:pPr>
        <w:pStyle w:val="Compact"/>
        <w:numPr>
          <w:ilvl w:val="0"/>
          <w:numId w:val="1789"/>
        </w:numPr>
      </w:pPr>
      <w:r>
        <w:t xml:space="preserve">Catch</w:t>
      </w:r>
      <w:r>
        <w:t xml:space="preserve"> </w:t>
      </w:r>
      <w:r>
        <w:rPr>
          <w:rStyle w:val="VerbatimChar"/>
        </w:rPr>
        <w:t xml:space="preserve">AbortError</w:t>
      </w:r>
      <w:r>
        <w:t xml:space="preserve"> </w:t>
      </w:r>
      <w:r>
        <w:t xml:space="preserve">separately from real errors.</w:t>
      </w:r>
    </w:p>
    <w:p>
      <w:pPr>
        <w:pStyle w:val="Compact"/>
        <w:numPr>
          <w:ilvl w:val="0"/>
          <w:numId w:val="1789"/>
        </w:numPr>
      </w:pPr>
      <w:r>
        <w:t xml:space="preserve">TanStack Query Devtools: see query state on key change.</w:t>
      </w:r>
    </w:p>
    <w:p>
      <w:pPr>
        <w:pStyle w:val="Compact"/>
        <w:numPr>
          <w:ilvl w:val="0"/>
          <w:numId w:val="1789"/>
        </w:numPr>
      </w:pPr>
      <w:r>
        <w:t xml:space="preserve">Test on slow network (Network Link Conditioner) to make races easy to repro.</w:t>
      </w:r>
    </w:p>
    <w:p>
      <w:r>
        <w:pict>
          <v:rect style="width:0;height:1.5pt" o:hralign="center" o:hrstd="t" o:hr="t"/>
        </w:pict>
      </w:r>
    </w:p>
    <w:bookmarkEnd w:id="1410"/>
    <w:bookmarkStart w:id="1411" w:name="advanced--internal-knowledge-41"/>
    <w:p>
      <w:pPr>
        <w:pStyle w:val="Heading2"/>
      </w:pPr>
      <w:r>
        <w:t xml:space="preserve">Advanced / Internal Knowledge</w:t>
      </w:r>
    </w:p>
    <w:p>
      <w:pPr>
        <w:pStyle w:val="Compact"/>
        <w:numPr>
          <w:ilvl w:val="0"/>
          <w:numId w:val="1790"/>
        </w:numPr>
      </w:pPr>
      <w:r>
        <w:rPr>
          <w:rStyle w:val="VerbatimChar"/>
        </w:rPr>
        <w:t xml:space="preserve">AbortSignal.timeout(ms)</w:t>
      </w:r>
      <w:r>
        <w:t xml:space="preserve"> </w:t>
      </w:r>
      <w:r>
        <w:t xml:space="preserve">— built-in timeout signal (modern envs).</w:t>
      </w:r>
    </w:p>
    <w:p>
      <w:pPr>
        <w:pStyle w:val="Compact"/>
        <w:numPr>
          <w:ilvl w:val="0"/>
          <w:numId w:val="1790"/>
        </w:numPr>
      </w:pPr>
      <w:r>
        <w:rPr>
          <w:rStyle w:val="VerbatimChar"/>
        </w:rPr>
        <w:t xml:space="preserve">AbortSignal.any([s1, s2])</w:t>
      </w:r>
      <w:r>
        <w:t xml:space="preserve"> </w:t>
      </w:r>
      <w:r>
        <w:t xml:space="preserve">— combine signals (modern envs).</w:t>
      </w:r>
    </w:p>
    <w:p>
      <w:pPr>
        <w:pStyle w:val="Compact"/>
        <w:numPr>
          <w:ilvl w:val="0"/>
          <w:numId w:val="1790"/>
        </w:numPr>
      </w:pPr>
      <w:r>
        <w:t xml:space="preserve">HTTP/2 RST_STREAM frame for cancellation; HTTP/1.1 closes the connection (less efficient).</w:t>
      </w:r>
    </w:p>
    <w:p>
      <w:pPr>
        <w:pStyle w:val="Compact"/>
        <w:numPr>
          <w:ilvl w:val="0"/>
          <w:numId w:val="1790"/>
        </w:numPr>
      </w:pPr>
      <w:r>
        <w:t xml:space="preserve">React 19</w:t>
      </w:r>
      <w:r>
        <w:t xml:space="preserve"> </w:t>
      </w:r>
      <w:r>
        <w:rPr>
          <w:rStyle w:val="VerbatimChar"/>
        </w:rPr>
        <w:t xml:space="preserve">use()</w:t>
      </w:r>
      <w:r>
        <w:t xml:space="preserve"> </w:t>
      </w:r>
      <w:r>
        <w:t xml:space="preserve">+ Suspense with transitions: stale renders are auto-aborted.</w:t>
      </w:r>
    </w:p>
    <w:p>
      <w:r>
        <w:pict>
          <v:rect style="width:0;height:1.5pt" o:hralign="center" o:hrstd="t" o:hr="t"/>
        </w:pict>
      </w:r>
    </w:p>
    <w:bookmarkEnd w:id="1411"/>
    <w:bookmarkStart w:id="1412" w:name="X1742572442c5e76ee7f71828115d643f695d5c0"/>
    <w:p>
      <w:pPr>
        <w:pStyle w:val="Heading2"/>
      </w:pPr>
      <w:r>
        <w:t xml:space="preserve">2026 AI Tip</w:t>
      </w:r>
    </w:p>
    <w:p>
      <w:pPr>
        <w:pStyle w:val="Compact"/>
        <w:numPr>
          <w:ilvl w:val="0"/>
          <w:numId w:val="1791"/>
        </w:numPr>
      </w:pPr>
      <w:r>
        <w:t xml:space="preserve">AI is</w:t>
      </w:r>
      <w:r>
        <w:t xml:space="preserve"> </w:t>
      </w:r>
      <w:r>
        <w:rPr>
          <w:b/>
          <w:bCs/>
        </w:rPr>
        <w:t xml:space="preserve">good at</w:t>
      </w:r>
      <w:r>
        <w:t xml:space="preserve">: adding signal propagation through fetch wrappers.</w:t>
      </w:r>
    </w:p>
    <w:p>
      <w:pPr>
        <w:pStyle w:val="Compact"/>
        <w:numPr>
          <w:ilvl w:val="0"/>
          <w:numId w:val="1791"/>
        </w:numPr>
      </w:pPr>
      <w:r>
        <w:t xml:space="preserve">AI is</w:t>
      </w:r>
      <w:r>
        <w:t xml:space="preserve"> </w:t>
      </w:r>
      <w:r>
        <w:rPr>
          <w:b/>
          <w:bCs/>
        </w:rPr>
        <w:t xml:space="preserve">bad at</w:t>
      </w:r>
      <w:r>
        <w:t xml:space="preserve">: knowing which third-party SDKs honor signals — verify.</w:t>
      </w:r>
    </w:p>
    <w:p>
      <w:pPr>
        <w:pStyle w:val="Compact"/>
        <w:numPr>
          <w:ilvl w:val="0"/>
          <w:numId w:val="1791"/>
        </w:numPr>
      </w:pPr>
      <w:r>
        <w:rPr>
          <w:b/>
          <w:bCs/>
        </w:rPr>
        <w:t xml:space="preserve">Prompt pattern</w:t>
      </w:r>
      <w:r>
        <w:t xml:space="preserve">: "Audit this fetch wrapper for AbortSignal propagation and add cancellation support."</w:t>
      </w:r>
    </w:p>
    <w:p>
      <w:r>
        <w:pict>
          <v:rect style="width:0;height:1.5pt" o:hralign="center" o:hrstd="t" o:hr="t"/>
        </w:pict>
      </w:r>
    </w:p>
    <w:bookmarkEnd w:id="1412"/>
    <w:bookmarkStart w:id="1413" w:name="related-topics-41"/>
    <w:p>
      <w:pPr>
        <w:pStyle w:val="Heading2"/>
      </w:pPr>
      <w:r>
        <w:t xml:space="preserve">Related Topics</w:t>
      </w:r>
    </w:p>
    <w:p>
      <w:pPr>
        <w:pStyle w:val="Compact"/>
        <w:numPr>
          <w:ilvl w:val="0"/>
          <w:numId w:val="1792"/>
        </w:numPr>
      </w:pPr>
      <w:r>
        <w:t xml:space="preserve">Q1 retries</w:t>
      </w:r>
    </w:p>
    <w:p>
      <w:pPr>
        <w:pStyle w:val="Compact"/>
        <w:numPr>
          <w:ilvl w:val="0"/>
          <w:numId w:val="1792"/>
        </w:numPr>
      </w:pPr>
      <w:r>
        <w:t xml:space="preserve">S2 React 19 Suspense + transitions</w:t>
      </w:r>
    </w:p>
    <w:p>
      <w:pPr>
        <w:pStyle w:val="Compact"/>
        <w:numPr>
          <w:ilvl w:val="0"/>
          <w:numId w:val="1792"/>
        </w:numPr>
      </w:pPr>
      <w:r>
        <w:t xml:space="preserve">S8 TanStack Query</w:t>
      </w:r>
    </w:p>
    <w:p>
      <w:r>
        <w:pict>
          <v:rect style="width:0;height:1.5pt" o:hralign="center" o:hrstd="t" o:hr="t"/>
        </w:pict>
      </w:r>
    </w:p>
    <w:bookmarkEnd w:id="1413"/>
    <w:bookmarkStart w:id="1414" w:name="interview-follow-up-questions-41"/>
    <w:p>
      <w:pPr>
        <w:pStyle w:val="Heading2"/>
      </w:pPr>
      <w:r>
        <w:t xml:space="preserve">Interview Follow-Up Questions</w:t>
      </w:r>
    </w:p>
    <w:p>
      <w:pPr>
        <w:pStyle w:val="Compact"/>
        <w:numPr>
          <w:ilvl w:val="0"/>
          <w:numId w:val="1793"/>
        </w:numPr>
      </w:pPr>
      <w:r>
        <w:t xml:space="preserve">Why is</w:t>
      </w:r>
      <w:r>
        <w:t xml:space="preserve"> </w:t>
      </w:r>
      <w:r>
        <w:rPr>
          <w:rStyle w:val="VerbatimChar"/>
        </w:rPr>
        <w:t xml:space="preserve">AbortError</w:t>
      </w:r>
      <w:r>
        <w:t xml:space="preserve"> </w:t>
      </w:r>
      <w:r>
        <w:t xml:space="preserve">typically swallowed?</w:t>
      </w:r>
    </w:p>
    <w:p>
      <w:pPr>
        <w:pStyle w:val="Compact"/>
        <w:numPr>
          <w:ilvl w:val="0"/>
          <w:numId w:val="1793"/>
        </w:numPr>
      </w:pPr>
      <w:r>
        <w:t xml:space="preserve">How does TanStack Query auto-cancel?</w:t>
      </w:r>
    </w:p>
    <w:p>
      <w:pPr>
        <w:pStyle w:val="Compact"/>
        <w:numPr>
          <w:ilvl w:val="0"/>
          <w:numId w:val="1793"/>
        </w:numPr>
      </w:pPr>
      <w:r>
        <w:t xml:space="preserve">How would you compose multiple abort signals?</w:t>
      </w:r>
    </w:p>
    <w:p>
      <w:pPr>
        <w:pStyle w:val="Compact"/>
        <w:numPr>
          <w:ilvl w:val="0"/>
          <w:numId w:val="1793"/>
        </w:numPr>
      </w:pPr>
      <w:r>
        <w:t xml:space="preserve">What happens server-side when a client cancels?</w:t>
      </w:r>
    </w:p>
    <w:p>
      <w:pPr>
        <w:pStyle w:val="Compact"/>
        <w:numPr>
          <w:ilvl w:val="0"/>
          <w:numId w:val="1793"/>
        </w:numPr>
      </w:pPr>
      <w:r>
        <w:t xml:space="preserve">How does HTTP/2 cancellation differ from HTTP/1.1?</w:t>
      </w:r>
    </w:p>
    <w:p>
      <w:r>
        <w:pict>
          <v:rect style="width:0;height:1.5pt" o:hralign="center" o:hrstd="t" o:hr="t"/>
        </w:pict>
      </w:r>
    </w:p>
    <w:bookmarkEnd w:id="1414"/>
    <w:bookmarkStart w:id="1415" w:name="memory-hook-47"/>
    <w:p>
      <w:pPr>
        <w:pStyle w:val="Heading2"/>
      </w:pPr>
      <w:r>
        <w:t xml:space="preserve">Memory Hook</w:t>
      </w:r>
    </w:p>
    <w:p>
      <w:pPr>
        <w:pStyle w:val="FirstParagraph"/>
      </w:pPr>
      <w:r>
        <w:rPr>
          <w:b/>
          <w:bCs/>
        </w:rPr>
        <w:t xml:space="preserve">"Pass the signal end-to-end, swallow the AbortError."</w:t>
      </w:r>
    </w:p>
    <w:bookmarkEnd w:id="1415"/>
    <w:bookmarkStart w:id="1417" w:name="revision-notes-47"/>
    <w:p>
      <w:pPr>
        <w:pStyle w:val="Heading2"/>
      </w:pPr>
      <w:r>
        <w:t xml:space="preserve">Revision Notes</w:t>
      </w:r>
    </w:p>
    <w:p>
      <w:pPr>
        <w:pStyle w:val="BlockText"/>
      </w:pPr>
      <w:r>
        <w:t xml:space="preserve">AbortController + signal everywhere. TanStack Query auto-cancels. Search-as-you-type is the canonical use case. Swallow AbortError. Propagate through wrappers and SDKs.</w:t>
      </w:r>
    </w:p>
    <w:p>
      <w:r>
        <w:pict>
          <v:rect style="width:0;height:1.5pt" o:hralign="center" o:hrstd="t" o:hr="t"/>
        </w:pict>
      </w:r>
    </w:p>
    <w:p>
      <w:r>
        <w:pict>
          <v:rect style="width:0;height:1.5pt" o:hralign="center" o:hrstd="t" o:hr="t"/>
        </w:pict>
      </w:r>
    </w:p>
    <w:bookmarkStart w:id="1416" w:name="X723143e0bc62373175e6e74065fba8dd9624e7f"/>
    <w:p>
      <w:pPr>
        <w:pStyle w:val="Heading3"/>
      </w:pPr>
      <w:r>
        <w:t xml:space="preserve">Q4. HTTP/3 and QUIC on mobile — why it matters</w:t>
      </w:r>
    </w:p>
    <w:p>
      <w:r>
        <w:pict>
          <v:rect style="width:0;height:1.5pt" o:hralign="center" o:hrstd="t" o:hr="t"/>
        </w:pict>
      </w:r>
    </w:p>
    <w:bookmarkEnd w:id="1416"/>
    <w:bookmarkEnd w:id="1417"/>
    <w:bookmarkStart w:id="1418" w:name="difficulty-48"/>
    <w:p>
      <w:pPr>
        <w:pStyle w:val="Heading2"/>
      </w:pPr>
      <w:r>
        <w:t xml:space="preserve">Difficulty</w:t>
      </w:r>
    </w:p>
    <w:p>
      <w:pPr>
        <w:pStyle w:val="Compact"/>
        <w:numPr>
          <w:ilvl w:val="0"/>
          <w:numId w:val="1794"/>
        </w:numPr>
      </w:pPr>
      <w:r>
        <w:t xml:space="preserve">Advanced</w:t>
      </w:r>
    </w:p>
    <w:bookmarkEnd w:id="1418"/>
    <w:bookmarkStart w:id="1419" w:name="interview-frequency-48"/>
    <w:p>
      <w:pPr>
        <w:pStyle w:val="Heading2"/>
      </w:pPr>
      <w:r>
        <w:t xml:space="preserve">Interview Frequency</w:t>
      </w:r>
    </w:p>
    <w:p>
      <w:pPr>
        <w:pStyle w:val="Compact"/>
        <w:numPr>
          <w:ilvl w:val="0"/>
          <w:numId w:val="1795"/>
        </w:numPr>
      </w:pPr>
      <w:r>
        <w:t xml:space="preserve">Niche but increasing (asked at top-tier perf-focused roles)</w:t>
      </w:r>
    </w:p>
    <w:bookmarkEnd w:id="1419"/>
    <w:bookmarkStart w:id="1420" w:name="prerequisites-48"/>
    <w:p>
      <w:pPr>
        <w:pStyle w:val="Heading2"/>
      </w:pPr>
      <w:r>
        <w:t xml:space="preserve">Prerequisites</w:t>
      </w:r>
    </w:p>
    <w:p>
      <w:pPr>
        <w:pStyle w:val="Compact"/>
        <w:numPr>
          <w:ilvl w:val="0"/>
          <w:numId w:val="1796"/>
        </w:numPr>
      </w:pPr>
      <w:r>
        <w:t xml:space="preserve">HTTP/1.1 vs HTTP/2 basics, TCP/UDP basics</w:t>
      </w:r>
    </w:p>
    <w:bookmarkEnd w:id="1420"/>
    <w:bookmarkStart w:id="1421" w:name="tldr-48"/>
    <w:p>
      <w:pPr>
        <w:pStyle w:val="Heading2"/>
      </w:pPr>
      <w:r>
        <w:t xml:space="preserve">TL;DR</w:t>
      </w:r>
    </w:p>
    <w:p>
      <w:pPr>
        <w:pStyle w:val="FirstParagraph"/>
      </w:pPr>
      <w:r>
        <w:t xml:space="preserve">HTTP/3 runs over QUIC (UDP-based), eliminating TCP head-of-line blocking, shrinking handshake to 1-RTT (or 0-RTT for known origins), and surviving network changes (WiFi→cellular) without dropping the connection. Big wins for mobile.</w:t>
      </w:r>
    </w:p>
    <w:p>
      <w:r>
        <w:pict>
          <v:rect style="width:0;height:1.5pt" o:hralign="center" o:hrstd="t" o:hr="t"/>
        </w:pict>
      </w:r>
    </w:p>
    <w:bookmarkEnd w:id="1421"/>
    <w:bookmarkStart w:id="1422" w:name="Xf9db9c683cd8b9529fdbb1d484c1e20ef81d729"/>
    <w:p>
      <w:pPr>
        <w:pStyle w:val="Heading2"/>
      </w:pPr>
      <w:r>
        <w:t xml:space="preserve">30-Second Interview Answer</w:t>
      </w:r>
    </w:p>
    <w:p>
      <w:pPr>
        <w:pStyle w:val="BlockText"/>
      </w:pPr>
      <w:r>
        <w:t xml:space="preserve">"HTTP/3 = HTTP over QUIC over UDP. The mobile-specific wins are: connection migration (network change doesn't break the connection), 1-RTT or 0-RTT handshake (faster cold requests), and per-stream loss recovery (one packet loss doesn't stall all streams like TCP head-of-line blocking does in HTTP/2). On flaky networks, HTTP/3 can cut tail latency by 20-40%. RN's native HTTP stack supports it (URLSession on iOS 15+, Cronet on Android via OkHttp + plugin). Worth enabling for any user-facing API; verify with</w:t>
      </w:r>
      <w:r>
        <w:t xml:space="preserve"> </w:t>
      </w:r>
      <w:r>
        <w:rPr>
          <w:rStyle w:val="VerbatimChar"/>
        </w:rPr>
        <w:t xml:space="preserve">Alt-Svc</w:t>
      </w:r>
      <w:r>
        <w:t xml:space="preserve"> </w:t>
      </w:r>
      <w:r>
        <w:t xml:space="preserve">header and curl-impersonate testing."</w:t>
      </w:r>
    </w:p>
    <w:p>
      <w:r>
        <w:pict>
          <v:rect style="width:0;height:1.5pt" o:hralign="center" o:hrstd="t" o:hr="t"/>
        </w:pict>
      </w:r>
    </w:p>
    <w:bookmarkEnd w:id="1422"/>
    <w:bookmarkStart w:id="1423" w:name="X6930c12182e41f2d653452f0fb0d8eca0430d5c"/>
    <w:p>
      <w:pPr>
        <w:pStyle w:val="Heading2"/>
      </w:pPr>
      <w:r>
        <w:t xml:space="preserve">2-Minute Practical Answer</w:t>
      </w:r>
    </w:p>
    <w:p>
      <w:pPr>
        <w:pStyle w:val="FirstParagraph"/>
      </w:pPr>
      <w:r>
        <w:t xml:space="preserve">What HTTP/3 / QUIC fix:</w:t>
      </w:r>
    </w:p>
    <w:p>
      <w:pPr>
        <w:pStyle w:val="Compact"/>
        <w:numPr>
          <w:ilvl w:val="0"/>
          <w:numId w:val="1797"/>
        </w:numPr>
      </w:pPr>
      <w:r>
        <w:rPr>
          <w:b/>
          <w:bCs/>
        </w:rPr>
        <w:t xml:space="preserve">TCP head-of-line blocking</w:t>
      </w:r>
      <w:r>
        <w:t xml:space="preserve">: HTTP/2 multiplexes streams over one TCP connection; one lost packet stalls all streams. QUIC streams are independent — loss in stream A doesn't affect stream B.</w:t>
      </w:r>
    </w:p>
    <w:p>
      <w:pPr>
        <w:pStyle w:val="Compact"/>
        <w:numPr>
          <w:ilvl w:val="0"/>
          <w:numId w:val="1797"/>
        </w:numPr>
      </w:pPr>
      <w:r>
        <w:rPr>
          <w:b/>
          <w:bCs/>
        </w:rPr>
        <w:t xml:space="preserve">Slow handshakes</w:t>
      </w:r>
      <w:r>
        <w:t xml:space="preserve">: TCP + TLS 1.2 = 3 RTTs. QUIC = 1 RTT (TLS 1.3 baked in). 0-RTT for resumed connections.</w:t>
      </w:r>
    </w:p>
    <w:p>
      <w:pPr>
        <w:pStyle w:val="Compact"/>
        <w:numPr>
          <w:ilvl w:val="0"/>
          <w:numId w:val="1797"/>
        </w:numPr>
      </w:pPr>
      <w:r>
        <w:rPr>
          <w:b/>
          <w:bCs/>
        </w:rPr>
        <w:t xml:space="preserve">Connection migration</w:t>
      </w:r>
      <w:r>
        <w:t xml:space="preserve">: WiFi→cellular changes IP, which kills TCP connections (HTTP/1.1, HTTP/2). QUIC uses Connection IDs, survives IP changes.</w:t>
      </w:r>
    </w:p>
    <w:p>
      <w:pPr>
        <w:pStyle w:val="Compact"/>
        <w:numPr>
          <w:ilvl w:val="0"/>
          <w:numId w:val="1797"/>
        </w:numPr>
      </w:pPr>
      <w:r>
        <w:rPr>
          <w:b/>
          <w:bCs/>
        </w:rPr>
        <w:t xml:space="preserve">Better congestion control</w:t>
      </w:r>
      <w:r>
        <w:t xml:space="preserve">: pluggable, evolving (BBR, CUBIC).</w:t>
      </w:r>
    </w:p>
    <w:p>
      <w:pPr>
        <w:pStyle w:val="FirstParagraph"/>
      </w:pPr>
      <w:r>
        <w:t xml:space="preserve">Mobile-specific gains:</w:t>
      </w:r>
    </w:p>
    <w:p>
      <w:pPr>
        <w:pStyle w:val="Compact"/>
        <w:numPr>
          <w:ilvl w:val="0"/>
          <w:numId w:val="1798"/>
        </w:numPr>
      </w:pPr>
      <w:r>
        <w:t xml:space="preserve">Subway / elevator / spotty networks: less retransmit cost.</w:t>
      </w:r>
    </w:p>
    <w:p>
      <w:pPr>
        <w:pStyle w:val="Compact"/>
        <w:numPr>
          <w:ilvl w:val="0"/>
          <w:numId w:val="1798"/>
        </w:numPr>
      </w:pPr>
      <w:r>
        <w:t xml:space="preserve">Network handoffs: no reconnect overhead.</w:t>
      </w:r>
    </w:p>
    <w:p>
      <w:pPr>
        <w:pStyle w:val="Compact"/>
        <w:numPr>
          <w:ilvl w:val="0"/>
          <w:numId w:val="1798"/>
        </w:numPr>
      </w:pPr>
      <w:r>
        <w:t xml:space="preserve">TLS handshake on cold start: shaved 100-200ms.</w:t>
      </w:r>
    </w:p>
    <w:p>
      <w:pPr>
        <w:pStyle w:val="FirstParagraph"/>
      </w:pPr>
      <w:r>
        <w:t xml:space="preserve">Enabling on RN:</w:t>
      </w:r>
    </w:p>
    <w:p>
      <w:pPr>
        <w:pStyle w:val="Compact"/>
        <w:numPr>
          <w:ilvl w:val="0"/>
          <w:numId w:val="1799"/>
        </w:numPr>
      </w:pPr>
      <w:r>
        <w:rPr>
          <w:b/>
          <w:bCs/>
        </w:rPr>
        <w:t xml:space="preserve">iOS</w:t>
      </w:r>
      <w:r>
        <w:t xml:space="preserve">:</w:t>
      </w:r>
      <w:r>
        <w:t xml:space="preserve"> </w:t>
      </w:r>
      <w:r>
        <w:rPr>
          <w:rStyle w:val="VerbatimChar"/>
        </w:rPr>
        <w:t xml:space="preserve">URLSession</w:t>
      </w:r>
      <w:r>
        <w:t xml:space="preserve"> </w:t>
      </w:r>
      <w:r>
        <w:t xml:space="preserve">uses HTTP/3 automatically when server advertises via</w:t>
      </w:r>
      <w:r>
        <w:t xml:space="preserve"> </w:t>
      </w:r>
      <w:r>
        <w:rPr>
          <w:rStyle w:val="VerbatimChar"/>
        </w:rPr>
        <w:t xml:space="preserve">Alt-Svc</w:t>
      </w:r>
      <w:r>
        <w:t xml:space="preserve"> </w:t>
      </w:r>
      <w:r>
        <w:t xml:space="preserve">header.</w:t>
      </w:r>
    </w:p>
    <w:p>
      <w:pPr>
        <w:pStyle w:val="Compact"/>
        <w:numPr>
          <w:ilvl w:val="0"/>
          <w:numId w:val="1799"/>
        </w:numPr>
      </w:pPr>
      <w:r>
        <w:rPr>
          <w:b/>
          <w:bCs/>
        </w:rPr>
        <w:t xml:space="preserve">Android</w:t>
      </w:r>
      <w:r>
        <w:t xml:space="preserve">: stock</w:t>
      </w:r>
      <w:r>
        <w:t xml:space="preserve"> </w:t>
      </w:r>
      <w:r>
        <w:rPr>
          <w:rStyle w:val="VerbatimChar"/>
        </w:rPr>
        <w:t xml:space="preserve">OkHttp</w:t>
      </w:r>
      <w:r>
        <w:t xml:space="preserve"> </w:t>
      </w:r>
      <w:r>
        <w:t xml:space="preserve">doesn't speak QUIC; use Cronet (</w:t>
      </w:r>
      <w:r>
        <w:rPr>
          <w:rStyle w:val="VerbatimChar"/>
        </w:rPr>
        <w:t xml:space="preserve">okhttp-cronet</w:t>
      </w:r>
      <w:r>
        <w:t xml:space="preserve"> </w:t>
      </w:r>
      <w:r>
        <w:t xml:space="preserve">adapter, or</w:t>
      </w:r>
      <w:r>
        <w:t xml:space="preserve"> </w:t>
      </w:r>
      <w:r>
        <w:rPr>
          <w:rStyle w:val="VerbatimChar"/>
        </w:rPr>
        <w:t xml:space="preserve">react-native-cronet</w:t>
      </w:r>
      <w:r>
        <w:t xml:space="preserve">).</w:t>
      </w:r>
    </w:p>
    <w:p>
      <w:pPr>
        <w:pStyle w:val="Compact"/>
        <w:numPr>
          <w:ilvl w:val="0"/>
          <w:numId w:val="1799"/>
        </w:numPr>
      </w:pPr>
      <w:r>
        <w:rPr>
          <w:b/>
          <w:bCs/>
        </w:rPr>
        <w:t xml:space="preserve">Verification</w:t>
      </w:r>
      <w:r>
        <w:t xml:space="preserve">: curl with</w:t>
      </w:r>
      <w:r>
        <w:t xml:space="preserve"> </w:t>
      </w:r>
      <w:r>
        <w:rPr>
          <w:rStyle w:val="VerbatimChar"/>
        </w:rPr>
        <w:t xml:space="preserve">--http3</w:t>
      </w:r>
      <w:r>
        <w:t xml:space="preserve"> </w:t>
      </w:r>
      <w:r>
        <w:t xml:space="preserve">flag, or browser devtools showing protocol =</w:t>
      </w:r>
      <w:r>
        <w:t xml:space="preserve"> </w:t>
      </w:r>
      <w:r>
        <w:rPr>
          <w:rStyle w:val="VerbatimChar"/>
        </w:rPr>
        <w:t xml:space="preserve">h3</w:t>
      </w:r>
      <w:r>
        <w:t xml:space="preserve">.</w:t>
      </w:r>
    </w:p>
    <w:p>
      <w:pPr>
        <w:pStyle w:val="FirstParagraph"/>
      </w:pPr>
      <w:r>
        <w:t xml:space="preserve">Not silver bullet:</w:t>
      </w:r>
    </w:p>
    <w:p>
      <w:pPr>
        <w:pStyle w:val="Compact"/>
        <w:numPr>
          <w:ilvl w:val="0"/>
          <w:numId w:val="1800"/>
        </w:numPr>
      </w:pPr>
      <w:r>
        <w:t xml:space="preserve">UDP is sometimes blocked by corporate firewalls / hotel WiFi → fallback to HTTP/2 over TCP.</w:t>
      </w:r>
    </w:p>
    <w:p>
      <w:pPr>
        <w:pStyle w:val="Compact"/>
        <w:numPr>
          <w:ilvl w:val="0"/>
          <w:numId w:val="1800"/>
        </w:numPr>
      </w:pPr>
      <w:r>
        <w:t xml:space="preserve">Server must support; CDN configuration matters (Cloudflare, Fastly, Akamai all support).</w:t>
      </w:r>
    </w:p>
    <w:p>
      <w:pPr>
        <w:pStyle w:val="Compact"/>
        <w:numPr>
          <w:ilvl w:val="0"/>
          <w:numId w:val="1800"/>
        </w:numPr>
      </w:pPr>
      <w:r>
        <w:t xml:space="preserve">Slightly more CPU for encryption (TLS over UDP).</w:t>
      </w:r>
    </w:p>
    <w:p>
      <w:r>
        <w:pict>
          <v:rect style="width:0;height:1.5pt" o:hralign="center" o:hrstd="t" o:hr="t"/>
        </w:pict>
      </w:r>
    </w:p>
    <w:bookmarkEnd w:id="1423"/>
    <w:bookmarkStart w:id="1424" w:name="Xbf5e608f0a39d38f3a0b6b3d5beaf0b0eed02a6"/>
    <w:p>
      <w:pPr>
        <w:pStyle w:val="Heading2"/>
      </w:pPr>
      <w:r>
        <w:t xml:space="preserve">5-Minute Architecture Answer</w:t>
      </w:r>
    </w:p>
    <w:p>
      <w:pPr>
        <w:pStyle w:val="FirstParagraph"/>
      </w:pPr>
      <w:r>
        <w:t xml:space="preserve">Three eras of HTTP performance:</w:t>
      </w:r>
    </w:p>
    <w:p>
      <w:pPr>
        <w:pStyle w:val="Compact"/>
        <w:numPr>
          <w:ilvl w:val="0"/>
          <w:numId w:val="1801"/>
        </w:numPr>
      </w:pPr>
      <w:r>
        <w:rPr>
          <w:b/>
          <w:bCs/>
        </w:rPr>
        <w:t xml:space="preserve">HTTP/1.1</w:t>
      </w:r>
      <w:r>
        <w:t xml:space="preserve">: one request per connection (or pipelined poorly). Solved by opening 6 connections per origin. Each pays TCP+TLS handshake cost (~3 RTTs).</w:t>
      </w:r>
    </w:p>
    <w:p>
      <w:pPr>
        <w:pStyle w:val="Compact"/>
        <w:numPr>
          <w:ilvl w:val="0"/>
          <w:numId w:val="1801"/>
        </w:numPr>
      </w:pPr>
      <w:r>
        <w:rPr>
          <w:b/>
          <w:bCs/>
        </w:rPr>
        <w:t xml:space="preserve">HTTP/2</w:t>
      </w:r>
      <w:r>
        <w:t xml:space="preserve">: multiplexed streams over one TCP connection. Solves connection count, but introduces head-of-line blocking at TCP layer (one lost packet stalls all streams).</w:t>
      </w:r>
    </w:p>
    <w:p>
      <w:pPr>
        <w:pStyle w:val="Compact"/>
        <w:numPr>
          <w:ilvl w:val="0"/>
          <w:numId w:val="1801"/>
        </w:numPr>
      </w:pPr>
      <w:r>
        <w:rPr>
          <w:b/>
          <w:bCs/>
        </w:rPr>
        <w:t xml:space="preserve">HTTP/3 / QUIC</w:t>
      </w:r>
      <w:r>
        <w:t xml:space="preserve">: independent streams over UDP. No HoL blocking. Faster handshake. Connection migration.</w:t>
      </w:r>
    </w:p>
    <w:p>
      <w:pPr>
        <w:pStyle w:val="FirstParagraph"/>
      </w:pPr>
      <w:r>
        <w:t xml:space="preserve">Mobile angle:</w:t>
      </w:r>
    </w:p>
    <w:p>
      <w:pPr>
        <w:pStyle w:val="Compact"/>
        <w:numPr>
          <w:ilvl w:val="0"/>
          <w:numId w:val="1802"/>
        </w:numPr>
      </w:pPr>
      <w:r>
        <w:rPr>
          <w:b/>
          <w:bCs/>
        </w:rPr>
        <w:t xml:space="preserve">Cold start</w:t>
      </w:r>
      <w:r>
        <w:t xml:space="preserve">: every cold request pays handshake. HTTP/3's 1-RTT (or 0-RTT) is a big TTI win.</w:t>
      </w:r>
    </w:p>
    <w:p>
      <w:pPr>
        <w:pStyle w:val="Compact"/>
        <w:numPr>
          <w:ilvl w:val="0"/>
          <w:numId w:val="1802"/>
        </w:numPr>
      </w:pPr>
      <w:r>
        <w:rPr>
          <w:b/>
          <w:bCs/>
        </w:rPr>
        <w:t xml:space="preserve">Lossy networks</w:t>
      </w:r>
      <w:r>
        <w:t xml:space="preserve">: HTTP/3 outperforms HTTP/2 on links with &gt;1% packet loss — common on cellular fringes.</w:t>
      </w:r>
    </w:p>
    <w:p>
      <w:pPr>
        <w:pStyle w:val="Compact"/>
        <w:numPr>
          <w:ilvl w:val="0"/>
          <w:numId w:val="1802"/>
        </w:numPr>
      </w:pPr>
      <w:r>
        <w:rPr>
          <w:b/>
          <w:bCs/>
        </w:rPr>
        <w:t xml:space="preserve">Network handoffs</w:t>
      </w:r>
      <w:r>
        <w:t xml:space="preserve">: switching WiFi↔cellular is invisible to QUIC; HTTP/2 must reconnect (and re-handshake).</w:t>
      </w:r>
    </w:p>
    <w:p>
      <w:pPr>
        <w:pStyle w:val="Compact"/>
        <w:numPr>
          <w:ilvl w:val="0"/>
          <w:numId w:val="1802"/>
        </w:numPr>
      </w:pPr>
      <w:r>
        <w:rPr>
          <w:b/>
          <w:bCs/>
        </w:rPr>
        <w:t xml:space="preserve">Push notifications</w:t>
      </w:r>
      <w:r>
        <w:t xml:space="preserve">: APNs and FCM use HTTP/2, not yet HTTP/3 universally.</w:t>
      </w:r>
    </w:p>
    <w:p>
      <w:pPr>
        <w:pStyle w:val="FirstParagraph"/>
      </w:pPr>
      <w:r>
        <w:t xml:space="preserve">Adoption status (2026):</w:t>
      </w:r>
    </w:p>
    <w:p>
      <w:pPr>
        <w:pStyle w:val="Compact"/>
        <w:numPr>
          <w:ilvl w:val="0"/>
          <w:numId w:val="1803"/>
        </w:numPr>
      </w:pPr>
      <w:r>
        <w:rPr>
          <w:b/>
          <w:bCs/>
        </w:rPr>
        <w:t xml:space="preserve">iOS 15+</w:t>
      </w:r>
      <w:r>
        <w:t xml:space="preserve"> </w:t>
      </w:r>
      <w:r>
        <w:t xml:space="preserve">(and iOS 17+ default): URLSession speaks HTTP/3 transparently.</w:t>
      </w:r>
    </w:p>
    <w:p>
      <w:pPr>
        <w:pStyle w:val="Compact"/>
        <w:numPr>
          <w:ilvl w:val="0"/>
          <w:numId w:val="1803"/>
        </w:numPr>
      </w:pPr>
      <w:r>
        <w:rPr>
          <w:b/>
          <w:bCs/>
        </w:rPr>
        <w:t xml:space="preserve">Android Chrome WebView, Cronet</w:t>
      </w:r>
      <w:r>
        <w:t xml:space="preserve">: HTTP/3 mature.</w:t>
      </w:r>
    </w:p>
    <w:p>
      <w:pPr>
        <w:pStyle w:val="Compact"/>
        <w:numPr>
          <w:ilvl w:val="0"/>
          <w:numId w:val="1803"/>
        </w:numPr>
      </w:pPr>
      <w:r>
        <w:rPr>
          <w:b/>
          <w:bCs/>
        </w:rPr>
        <w:t xml:space="preserve">OkHttp (default Android RN networking)</w:t>
      </w:r>
      <w:r>
        <w:t xml:space="preserve">: no native HTTP/3 yet (in 2026); requires Cronet adapter.</w:t>
      </w:r>
    </w:p>
    <w:p>
      <w:pPr>
        <w:pStyle w:val="Compact"/>
        <w:numPr>
          <w:ilvl w:val="0"/>
          <w:numId w:val="1803"/>
        </w:numPr>
      </w:pPr>
      <w:r>
        <w:rPr>
          <w:b/>
          <w:bCs/>
        </w:rPr>
        <w:t xml:space="preserve">CDNs</w:t>
      </w:r>
      <w:r>
        <w:t xml:space="preserve">: Cloudflare, Fastly, Akamai, AWS CloudFront — all production HTTP/3.</w:t>
      </w:r>
    </w:p>
    <w:p>
      <w:pPr>
        <w:pStyle w:val="Compact"/>
        <w:numPr>
          <w:ilvl w:val="0"/>
          <w:numId w:val="1803"/>
        </w:numPr>
      </w:pPr>
      <w:r>
        <w:rPr>
          <w:b/>
          <w:bCs/>
        </w:rPr>
        <w:t xml:space="preserve">Origins / APIs</w:t>
      </w:r>
      <w:r>
        <w:t xml:space="preserve">: variable; many use CDN edge with HTTP/3, origin still HTTP/2.</w:t>
      </w:r>
    </w:p>
    <w:p>
      <w:pPr>
        <w:pStyle w:val="FirstParagraph"/>
      </w:pPr>
      <w:r>
        <w:t xml:space="preserve">Operational concerns:</w:t>
      </w:r>
    </w:p>
    <w:p>
      <w:pPr>
        <w:pStyle w:val="Compact"/>
        <w:numPr>
          <w:ilvl w:val="0"/>
          <w:numId w:val="1804"/>
        </w:numPr>
      </w:pPr>
      <w:r>
        <w:rPr>
          <w:b/>
          <w:bCs/>
        </w:rPr>
        <w:t xml:space="preserve">Observability</w:t>
      </w:r>
      <w:r>
        <w:t xml:space="preserve">: distinguish HTTP/3 vs HTTP/2 in logs (per-request protocol tag).</w:t>
      </w:r>
    </w:p>
    <w:p>
      <w:pPr>
        <w:pStyle w:val="Compact"/>
        <w:numPr>
          <w:ilvl w:val="0"/>
          <w:numId w:val="1804"/>
        </w:numPr>
      </w:pPr>
      <w:r>
        <w:rPr>
          <w:b/>
          <w:bCs/>
        </w:rPr>
        <w:t xml:space="preserve">Fallback</w:t>
      </w:r>
      <w:r>
        <w:t xml:space="preserve">: client should retry over HTTP/2 if HTTP/3 fails (some networks block UDP/443).</w:t>
      </w:r>
    </w:p>
    <w:p>
      <w:pPr>
        <w:pStyle w:val="Compact"/>
        <w:numPr>
          <w:ilvl w:val="0"/>
          <w:numId w:val="1804"/>
        </w:numPr>
      </w:pPr>
      <w:r>
        <w:rPr>
          <w:b/>
          <w:bCs/>
        </w:rPr>
        <w:t xml:space="preserve">Privacy</w:t>
      </w:r>
      <w:r>
        <w:t xml:space="preserve">: QUIC encrypts more metadata (SNI in early data); harder for ISPs to inspect — generally good for privacy.</w:t>
      </w:r>
    </w:p>
    <w:p>
      <w:pPr>
        <w:pStyle w:val="FirstParagraph"/>
      </w:pPr>
      <w:r>
        <w:t xml:space="preserve">The 2026 specific:</w:t>
      </w:r>
    </w:p>
    <w:p>
      <w:pPr>
        <w:pStyle w:val="Compact"/>
        <w:numPr>
          <w:ilvl w:val="0"/>
          <w:numId w:val="1805"/>
        </w:numPr>
      </w:pPr>
      <w:r>
        <w:rPr>
          <w:b/>
          <w:bCs/>
        </w:rPr>
        <w:t xml:space="preserve">WebTransport</w:t>
      </w:r>
      <w:r>
        <w:t xml:space="preserve"> </w:t>
      </w:r>
      <w:r>
        <w:t xml:space="preserve">(HTTP/3-based bidi streams + datagrams) is the long-term WebSocket successor.</w:t>
      </w:r>
    </w:p>
    <w:p>
      <w:pPr>
        <w:pStyle w:val="Compact"/>
        <w:numPr>
          <w:ilvl w:val="0"/>
          <w:numId w:val="1805"/>
        </w:numPr>
      </w:pPr>
      <w:r>
        <w:rPr>
          <w:b/>
          <w:bCs/>
        </w:rPr>
        <w:t xml:space="preserve">MASQUE</w:t>
      </w:r>
      <w:r>
        <w:t xml:space="preserve"> </w:t>
      </w:r>
      <w:r>
        <w:t xml:space="preserve">(Multiplexed Application Substrate over QUIC Encryption) for proxy/VPN over QUIC.</w:t>
      </w:r>
    </w:p>
    <w:p>
      <w:pPr>
        <w:pStyle w:val="Compact"/>
        <w:numPr>
          <w:ilvl w:val="0"/>
          <w:numId w:val="1805"/>
        </w:numPr>
      </w:pPr>
      <w:r>
        <w:rPr>
          <w:b/>
          <w:bCs/>
        </w:rPr>
        <w:t xml:space="preserve">iOS 17+</w:t>
      </w:r>
      <w:r>
        <w:t xml:space="preserve"> </w:t>
      </w:r>
      <w:r>
        <w:t xml:space="preserve">Privacy Manifests and ATT have no direct relation but app reviewers occasionally ask about transport security; HTTP/3 + TLS 1.3 is a clean answer.</w:t>
      </w:r>
    </w:p>
    <w:p>
      <w:r>
        <w:pict>
          <v:rect style="width:0;height:1.5pt" o:hralign="center" o:hrstd="t" o:hr="t"/>
        </w:pict>
      </w:r>
    </w:p>
    <w:bookmarkEnd w:id="1424"/>
    <w:bookmarkStart w:id="1425" w:name="the-why-48"/>
    <w:p>
      <w:pPr>
        <w:pStyle w:val="Heading2"/>
      </w:pPr>
      <w:r>
        <w:t xml:space="preserve">The "Why"</w:t>
      </w:r>
    </w:p>
    <w:p>
      <w:pPr>
        <w:pStyle w:val="FirstParagraph"/>
      </w:pPr>
      <w:r>
        <w:t xml:space="preserve">Mobile networks are the worst environment for HTTP. High latency, packet loss, frequent handoffs, NAT timeouts. HTTP/2 was a step forward but TCP's HoL blocking hurts most on lossy links — exactly mobile's worst case. HTTP/3 was designed for this. Companies that ship HTTP/3 see measurable improvements in P95 / P99 latency for international and rural users — exactly the segments hardest to retain.</w:t>
      </w:r>
    </w:p>
    <w:p>
      <w:r>
        <w:pict>
          <v:rect style="width:0;height:1.5pt" o:hralign="center" o:hrstd="t" o:hr="t"/>
        </w:pict>
      </w:r>
    </w:p>
    <w:bookmarkEnd w:id="1425"/>
    <w:bookmarkStart w:id="1426" w:name="mental-model-48"/>
    <w:p>
      <w:pPr>
        <w:pStyle w:val="Heading2"/>
      </w:pPr>
      <w:r>
        <w:t xml:space="preserve">Mental Model</w:t>
      </w:r>
    </w:p>
    <w:p>
      <w:pPr>
        <w:pStyle w:val="FirstParagraph"/>
      </w:pPr>
      <w:r>
        <w:t xml:space="preserve">HTTP/2 over TCP = a single-lane road where one stalled car blocks all behind it.</w:t>
      </w:r>
      <w:r>
        <w:t xml:space="preserve"> </w:t>
      </w:r>
      <w:r>
        <w:t xml:space="preserve">HTTP/3 over QUIC = a multi-lane highway where each lane is independent.</w:t>
      </w:r>
      <w:r>
        <w:t xml:space="preserve"> </w:t>
      </w:r>
      <w:r>
        <w:t xml:space="preserve">Plus: the highway follows your car when you change cities (connection migration).</w:t>
      </w:r>
    </w:p>
    <w:p>
      <w:r>
        <w:pict>
          <v:rect style="width:0;height:1.5pt" o:hralign="center" o:hrstd="t" o:hr="t"/>
        </w:pict>
      </w:r>
    </w:p>
    <w:bookmarkEnd w:id="1426"/>
    <w:bookmarkStart w:id="1427" w:name="internal-working-2026-context-48"/>
    <w:p>
      <w:pPr>
        <w:pStyle w:val="Heading2"/>
      </w:pPr>
      <w:r>
        <w:t xml:space="preserve">Internal Working (2026 Context)</w:t>
      </w:r>
    </w:p>
    <w:p>
      <w:pPr>
        <w:pStyle w:val="Compact"/>
        <w:numPr>
          <w:ilvl w:val="0"/>
          <w:numId w:val="1806"/>
        </w:numPr>
      </w:pPr>
      <w:r>
        <w:t xml:space="preserve">QUIC = transport protocol on UDP/443. Encryption built-in (TLS 1.3 in the protocol, not a layer above).</w:t>
      </w:r>
    </w:p>
    <w:p>
      <w:pPr>
        <w:pStyle w:val="Compact"/>
        <w:numPr>
          <w:ilvl w:val="0"/>
          <w:numId w:val="1806"/>
        </w:numPr>
      </w:pPr>
      <w:r>
        <w:t xml:space="preserve">Streams = independent unidirectional or bidirectional byte streams within one connection.</w:t>
      </w:r>
    </w:p>
    <w:p>
      <w:pPr>
        <w:pStyle w:val="Compact"/>
        <w:numPr>
          <w:ilvl w:val="0"/>
          <w:numId w:val="1806"/>
        </w:numPr>
      </w:pPr>
      <w:r>
        <w:t xml:space="preserve">Connection ID = identifier surviving IP changes; client/server use it to route packets.</w:t>
      </w:r>
    </w:p>
    <w:p>
      <w:pPr>
        <w:pStyle w:val="Compact"/>
        <w:numPr>
          <w:ilvl w:val="0"/>
          <w:numId w:val="1806"/>
        </w:numPr>
      </w:pPr>
      <w:r>
        <w:t xml:space="preserve">0-RTT = client resumes prior connection with cached params; sends data in first packet (replay attack risk for non-idempotent ops).</w:t>
      </w:r>
    </w:p>
    <w:p>
      <w:pPr>
        <w:pStyle w:val="Compact"/>
        <w:numPr>
          <w:ilvl w:val="0"/>
          <w:numId w:val="1806"/>
        </w:numPr>
      </w:pPr>
      <w:r>
        <w:t xml:space="preserve">Loss detection: per-stream, faster than TCP RTO.</w:t>
      </w:r>
    </w:p>
    <w:p>
      <w:pPr>
        <w:pStyle w:val="FirstParagraph"/>
      </w:pPr>
      <w:r>
        <w:t xml:space="preserve">Native stacks:</w:t>
      </w:r>
    </w:p>
    <w:p>
      <w:pPr>
        <w:pStyle w:val="Compact"/>
        <w:numPr>
          <w:ilvl w:val="0"/>
          <w:numId w:val="1807"/>
        </w:numPr>
      </w:pPr>
      <w:r>
        <w:rPr>
          <w:b/>
          <w:bCs/>
        </w:rPr>
        <w:t xml:space="preserve">iOS</w:t>
      </w:r>
      <w:r>
        <w:t xml:space="preserve"> </w:t>
      </w:r>
      <w:r>
        <w:rPr>
          <w:rStyle w:val="VerbatimChar"/>
        </w:rPr>
        <w:t xml:space="preserve">URLSession</w:t>
      </w:r>
      <w:r>
        <w:t xml:space="preserve"> </w:t>
      </w:r>
      <w:r>
        <w:t xml:space="preserve">enables HTTP/3 automatically when server advertises via</w:t>
      </w:r>
      <w:r>
        <w:t xml:space="preserve"> </w:t>
      </w:r>
      <w:r>
        <w:rPr>
          <w:rStyle w:val="VerbatimChar"/>
        </w:rPr>
        <w:t xml:space="preserve">Alt-Svc</w:t>
      </w:r>
      <w:r>
        <w:t xml:space="preserve"> </w:t>
      </w:r>
      <w:r>
        <w:t xml:space="preserve">HTTP/2 response header.</w:t>
      </w:r>
    </w:p>
    <w:p>
      <w:pPr>
        <w:pStyle w:val="Compact"/>
        <w:numPr>
          <w:ilvl w:val="0"/>
          <w:numId w:val="1807"/>
        </w:numPr>
      </w:pPr>
      <w:r>
        <w:rPr>
          <w:b/>
          <w:bCs/>
        </w:rPr>
        <w:t xml:space="preserve">Android</w:t>
      </w:r>
      <w:r>
        <w:t xml:space="preserve"> </w:t>
      </w:r>
      <w:r>
        <w:t xml:space="preserve">OkHttp lacks native QUIC;</w:t>
      </w:r>
      <w:r>
        <w:t xml:space="preserve"> </w:t>
      </w:r>
      <w:r>
        <w:rPr>
          <w:b/>
          <w:bCs/>
        </w:rPr>
        <w:t xml:space="preserve">Cronet</w:t>
      </w:r>
      <w:r>
        <w:t xml:space="preserve"> </w:t>
      </w:r>
      <w:r>
        <w:t xml:space="preserve">(Chrome's networking stack) is the recommended HTTP/3 client. RN integration via plugins.</w:t>
      </w:r>
    </w:p>
    <w:p>
      <w:pPr>
        <w:pStyle w:val="Compact"/>
        <w:numPr>
          <w:ilvl w:val="0"/>
          <w:numId w:val="1807"/>
        </w:numPr>
      </w:pPr>
      <w:r>
        <w:rPr>
          <w:b/>
          <w:bCs/>
        </w:rPr>
        <w:t xml:space="preserve">Hermes / RN fetch</w:t>
      </w:r>
      <w:r>
        <w:t xml:space="preserve"> </w:t>
      </w:r>
      <w:r>
        <w:t xml:space="preserve">wraps native; HTTP/3 enabled iff native stack supports.</w:t>
      </w:r>
    </w:p>
    <w:p>
      <w:r>
        <w:pict>
          <v:rect style="width:0;height:1.5pt" o:hralign="center" o:hrstd="t" o:hr="t"/>
        </w:pict>
      </w:r>
    </w:p>
    <w:bookmarkEnd w:id="1427"/>
    <w:bookmarkStart w:id="1428" w:name="modern-implementation-code-48"/>
    <w:p>
      <w:pPr>
        <w:pStyle w:val="Heading2"/>
      </w:pPr>
      <w:r>
        <w:t xml:space="preserve">Modern Implementation (Code)</w:t>
      </w:r>
    </w:p>
    <w:p>
      <w:pPr>
        <w:pStyle w:val="SourceCode"/>
      </w:pPr>
      <w:r>
        <w:rPr>
          <w:rStyle w:val="CommentTok"/>
        </w:rPr>
        <w:t xml:space="preserve">// no JS API change — HTTP/3 is transparent to fetch.</w:t>
      </w:r>
      <w:r>
        <w:br/>
      </w:r>
      <w:r>
        <w:rPr>
          <w:rStyle w:val="CommentTok"/>
        </w:rPr>
        <w:t xml:space="preserve">// Verify protocol used by inspecting response headers in observability:</w:t>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'https://api.example.com/orders'</w:t>
      </w:r>
      <w:r>
        <w:rPr>
          <w:rStyle w:val="NormalTok"/>
        </w:rPr>
        <w:t xml:space="preserve">)</w:t>
      </w:r>
      <w:r>
        <w:rPr>
          <w:rStyle w:val="OperatorTok"/>
        </w:rPr>
        <w:t xml:space="preserve">;</w:t>
      </w:r>
      <w:r>
        <w:br/>
      </w:r>
      <w:r>
        <w:rPr>
          <w:rStyle w:val="CommentTok"/>
        </w:rPr>
        <w:t xml:space="preserve">// On iOS 15+, URLSession may have used HTTP/3 if server advertised Alt-Svc.</w:t>
      </w:r>
      <w:r>
        <w:br/>
      </w:r>
      <w:r>
        <w:rPr>
          <w:rStyle w:val="CommentTok"/>
        </w:rPr>
        <w:t xml:space="preserve">// Check via server-side logs (preferred) or:</w:t>
      </w:r>
      <w:r>
        <w:br/>
      </w:r>
      <w:r>
        <w:rPr>
          <w:rStyle w:val="BuiltInTok"/>
        </w:rPr>
        <w:t xml:space="preserve">console</w:t>
      </w:r>
      <w:r>
        <w:rPr>
          <w:rStyle w:val="OperatorTok"/>
        </w:rPr>
        <w:t xml:space="preserve">.</w:t>
      </w:r>
      <w:r>
        <w:rPr>
          <w:rStyle w:val="FunctionTok"/>
        </w:rPr>
        <w:t xml:space="preserve">log</w:t>
      </w:r>
      <w:r>
        <w:rPr>
          <w:rStyle w:val="NormalTok"/>
        </w:rPr>
        <w:t xml:space="preserve">(res</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'Alt-Svc'</w:t>
      </w:r>
      <w:r>
        <w:rPr>
          <w:rStyle w:val="NormalTok"/>
        </w:rPr>
        <w:t xml:space="preserve">))</w:t>
      </w:r>
      <w:r>
        <w:rPr>
          <w:rStyle w:val="OperatorTok"/>
        </w:rPr>
        <w:t xml:space="preserve">;</w:t>
      </w:r>
      <w:r>
        <w:rPr>
          <w:rStyle w:val="NormalTok"/>
        </w:rPr>
        <w:t xml:space="preserve"> </w:t>
      </w:r>
      <w:r>
        <w:rPr>
          <w:rStyle w:val="CommentTok"/>
        </w:rPr>
        <w:t xml:space="preserve">// hint about server support</w:t>
      </w:r>
    </w:p>
    <w:p>
      <w:pPr>
        <w:pStyle w:val="SourceCode"/>
      </w:pPr>
      <w:r>
        <w:rPr>
          <w:rStyle w:val="CommentTok"/>
        </w:rPr>
        <w:t xml:space="preserve">// Android — enabling Cronet via custom RN networking</w:t>
      </w:r>
      <w:r>
        <w:br/>
      </w:r>
      <w:r>
        <w:rPr>
          <w:rStyle w:val="CommentTok"/>
        </w:rPr>
        <w:t xml:space="preserve">// In your native module / OkHttp client builder: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chromium</w:t>
      </w:r>
      <w:r>
        <w:rPr>
          <w:rStyle w:val="OperatorTok"/>
        </w:rPr>
        <w:t xml:space="preserve">.</w:t>
      </w:r>
      <w:r>
        <w:rPr>
          <w:rStyle w:val="ImportTok"/>
        </w:rPr>
        <w:t xml:space="preserve">net</w:t>
      </w:r>
      <w:r>
        <w:rPr>
          <w:rStyle w:val="OperatorTok"/>
        </w:rPr>
        <w:t xml:space="preserve">.</w:t>
      </w:r>
      <w:r>
        <w:rPr>
          <w:rStyle w:val="ImportTok"/>
        </w:rPr>
        <w:t xml:space="preserve">CronetEngine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net</w:t>
      </w:r>
      <w:r>
        <w:rPr>
          <w:rStyle w:val="OperatorTok"/>
        </w:rPr>
        <w:t xml:space="preserve">.</w:t>
      </w:r>
      <w:r>
        <w:rPr>
          <w:rStyle w:val="ImportTok"/>
        </w:rPr>
        <w:t xml:space="preserve">cronet</w:t>
      </w:r>
      <w:r>
        <w:rPr>
          <w:rStyle w:val="OperatorTok"/>
        </w:rPr>
        <w:t xml:space="preserve">.</w:t>
      </w:r>
      <w:r>
        <w:rPr>
          <w:rStyle w:val="ImportTok"/>
        </w:rPr>
        <w:t xml:space="preserve">okhttptransport</w:t>
      </w:r>
      <w:r>
        <w:rPr>
          <w:rStyle w:val="OperatorTok"/>
        </w:rPr>
        <w:t xml:space="preserve">.</w:t>
      </w:r>
      <w:r>
        <w:rPr>
          <w:rStyle w:val="ImportTok"/>
        </w:rPr>
        <w:t xml:space="preserve">CronetCallFactory</w:t>
      </w:r>
      <w:r>
        <w:br/>
      </w:r>
      <w:r>
        <w:br/>
      </w:r>
      <w:r>
        <w:rPr>
          <w:rStyle w:val="KeywordTok"/>
        </w:rPr>
        <w:t xml:space="preserve">val</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CronetEngine</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enableQuic</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addQuicHint</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443</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KeywordTok"/>
        </w:rPr>
        <w:t xml:space="preserve">val</w:t>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OkHttpClient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callFactory</w:t>
      </w:r>
      <w:r>
        <w:rPr>
          <w:rStyle w:val="OperatorTok"/>
        </w:rPr>
        <w:t xml:space="preserve">(</w:t>
      </w:r>
      <w:r>
        <w:rPr>
          <w:rStyle w:val="NormalTok"/>
        </w:rPr>
        <w:t xml:space="preserve">CronetCallFactory</w:t>
      </w:r>
      <w:r>
        <w:rPr>
          <w:rStyle w:val="OperatorTok"/>
        </w:rPr>
        <w:t xml:space="preserve">.</w:t>
      </w:r>
      <w:r>
        <w:rPr>
          <w:rStyle w:val="NormalTok"/>
        </w:rPr>
        <w:t xml:space="preserve">newBuilder</w:t>
      </w:r>
      <w:r>
        <w:rPr>
          <w:rStyle w:val="OperatorTok"/>
        </w:rPr>
        <w:t xml:space="preserve">(</w:t>
      </w:r>
      <w:r>
        <w:rPr>
          <w:rStyle w:val="NormalTok"/>
        </w:rPr>
        <w:t xml:space="preserve">engine</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p>
      <w:pPr>
        <w:pStyle w:val="SourceCode"/>
      </w:pPr>
      <w:r>
        <w:rPr>
          <w:rStyle w:val="CommentTok"/>
        </w:rPr>
        <w:t xml:space="preserve"># verify HTTP/3 from server side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--http3</w:t>
      </w:r>
      <w:r>
        <w:rPr>
          <w:rStyle w:val="NormalTok"/>
        </w:rPr>
        <w:t xml:space="preserve"> https://api.example.com/health</w:t>
      </w:r>
      <w:r>
        <w:br/>
      </w:r>
      <w:r>
        <w:rPr>
          <w:rStyle w:val="CommentTok"/>
        </w:rPr>
        <w:t xml:space="preserve"># look for: HTTP/3 200</w:t>
      </w:r>
      <w:r>
        <w:br/>
      </w:r>
      <w:r>
        <w:rPr>
          <w:rStyle w:val="CommentTok"/>
        </w:rPr>
        <w:t xml:space="preserve"># look for response header: alt-svc: h3=":443"; ma=86400</w:t>
      </w:r>
    </w:p>
    <w:p>
      <w:r>
        <w:pict>
          <v:rect style="width:0;height:1.5pt" o:hralign="center" o:hrstd="t" o:hr="t"/>
        </w:pict>
      </w:r>
    </w:p>
    <w:bookmarkEnd w:id="1428"/>
    <w:bookmarkStart w:id="1429" w:name="comparison-48"/>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HTTP/1.1</w:t>
            </w:r>
          </w:p>
        </w:tc>
        <w:tc>
          <w:tcPr/>
          <w:p>
            <w:pPr>
              <w:pStyle w:val="Compact"/>
            </w:pPr>
            <w:r>
              <w:t xml:space="preserve">HTTP/2</w:t>
            </w:r>
          </w:p>
        </w:tc>
        <w:tc>
          <w:tcPr/>
          <w:p>
            <w:pPr>
              <w:pStyle w:val="Compact"/>
            </w:pPr>
            <w:r>
              <w:t xml:space="preserve">HTTP/3</w:t>
            </w:r>
          </w:p>
        </w:tc>
      </w:tr>
      <w:tr>
        <w:tc>
          <w:tcPr/>
          <w:p>
            <w:pPr>
              <w:pStyle w:val="Compact"/>
            </w:pPr>
            <w:r>
              <w:t xml:space="preserve">Transport</w:t>
            </w:r>
          </w:p>
        </w:tc>
        <w:tc>
          <w:tcPr/>
          <w:p>
            <w:pPr>
              <w:pStyle w:val="Compact"/>
            </w:pPr>
            <w:r>
              <w:t xml:space="preserve">TCP</w:t>
            </w:r>
          </w:p>
        </w:tc>
        <w:tc>
          <w:tcPr/>
          <w:p>
            <w:pPr>
              <w:pStyle w:val="Compact"/>
            </w:pPr>
            <w:r>
              <w:t xml:space="preserve">TCP</w:t>
            </w:r>
          </w:p>
        </w:tc>
        <w:tc>
          <w:tcPr/>
          <w:p>
            <w:pPr>
              <w:pStyle w:val="Compact"/>
            </w:pPr>
            <w:r>
              <w:t xml:space="preserve">QUIC over UDP</w:t>
            </w:r>
          </w:p>
        </w:tc>
      </w:tr>
      <w:tr>
        <w:tc>
          <w:tcPr/>
          <w:p>
            <w:pPr>
              <w:pStyle w:val="Compact"/>
            </w:pPr>
            <w:r>
              <w:t xml:space="preserve">Multiplexing</w:t>
            </w:r>
          </w:p>
        </w:tc>
        <w:tc>
          <w:tcPr/>
          <w:p>
            <w:pPr>
              <w:pStyle w:val="Compact"/>
            </w:pPr>
            <w:r>
              <w:t xml:space="preserve">no (or pipelining, broken)</w:t>
            </w:r>
          </w:p>
        </w:tc>
        <w:tc>
          <w:tcPr/>
          <w:p>
            <w:pPr>
              <w:pStyle w:val="Compact"/>
            </w:pPr>
            <w:r>
              <w:t xml:space="preserve">yes</w:t>
            </w:r>
          </w:p>
        </w:tc>
        <w:tc>
          <w:tcPr/>
          <w:p>
            <w:pPr>
              <w:pStyle w:val="Compact"/>
            </w:pPr>
            <w:r>
              <w:t xml:space="preserve">yes</w:t>
            </w:r>
          </w:p>
        </w:tc>
      </w:tr>
      <w:tr>
        <w:tc>
          <w:tcPr/>
          <w:p>
            <w:pPr>
              <w:pStyle w:val="Compact"/>
            </w:pPr>
            <w:r>
              <w:t xml:space="preserve">Head-of-line blocking</w:t>
            </w:r>
          </w:p>
        </w:tc>
        <w:tc>
          <w:tcPr/>
          <w:p>
            <w:pPr>
              <w:pStyle w:val="Compact"/>
            </w:pPr>
            <w:r>
              <w:t xml:space="preserve">per-connection</w:t>
            </w:r>
          </w:p>
        </w:tc>
        <w:tc>
          <w:tcPr/>
          <w:p>
            <w:pPr>
              <w:pStyle w:val="Compact"/>
            </w:pPr>
            <w:r>
              <w:t xml:space="preserve">per-TCP-connection</w:t>
            </w:r>
          </w:p>
        </w:tc>
        <w:tc>
          <w:tcPr/>
          <w:p>
            <w:pPr>
              <w:pStyle w:val="Compact"/>
            </w:pPr>
            <w:r>
              <w:t xml:space="preserve">per-stream only</w:t>
            </w:r>
          </w:p>
        </w:tc>
      </w:tr>
      <w:tr>
        <w:tc>
          <w:tcPr/>
          <w:p>
            <w:pPr>
              <w:pStyle w:val="Compact"/>
            </w:pPr>
            <w:r>
              <w:t xml:space="preserve">Handshake</w:t>
            </w:r>
          </w:p>
        </w:tc>
        <w:tc>
          <w:tcPr/>
          <w:p>
            <w:pPr>
              <w:pStyle w:val="Compact"/>
            </w:pPr>
            <w:r>
              <w:t xml:space="preserve">3 RTT (TCP+TLS)</w:t>
            </w:r>
          </w:p>
        </w:tc>
        <w:tc>
          <w:tcPr/>
          <w:p>
            <w:pPr>
              <w:pStyle w:val="Compact"/>
            </w:pPr>
            <w:r>
              <w:t xml:space="preserve">2-3 RTT</w:t>
            </w:r>
          </w:p>
        </w:tc>
        <w:tc>
          <w:tcPr/>
          <w:p>
            <w:pPr>
              <w:pStyle w:val="Compact"/>
            </w:pPr>
            <w:r>
              <w:t xml:space="preserve">1 RTT, 0 RTT resumed</w:t>
            </w:r>
          </w:p>
        </w:tc>
      </w:tr>
      <w:tr>
        <w:tc>
          <w:tcPr/>
          <w:p>
            <w:pPr>
              <w:pStyle w:val="Compact"/>
            </w:pPr>
            <w:r>
              <w:t xml:space="preserve">Connection migration</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Lossy network perf</w:t>
            </w:r>
          </w:p>
        </w:tc>
        <w:tc>
          <w:tcPr/>
          <w:p>
            <w:pPr>
              <w:pStyle w:val="Compact"/>
            </w:pPr>
            <w:r>
              <w:t xml:space="preserve">poor</w:t>
            </w:r>
          </w:p>
        </w:tc>
        <w:tc>
          <w:tcPr/>
          <w:p>
            <w:pPr>
              <w:pStyle w:val="Compact"/>
            </w:pPr>
            <w:r>
              <w:t xml:space="preserve">poor</w:t>
            </w:r>
          </w:p>
        </w:tc>
        <w:tc>
          <w:tcPr/>
          <w:p>
            <w:pPr>
              <w:pStyle w:val="Compact"/>
            </w:pPr>
            <w:r>
              <w:t xml:space="preserve">excellent</w:t>
            </w:r>
          </w:p>
        </w:tc>
      </w:tr>
      <w:tr>
        <w:tc>
          <w:tcPr/>
          <w:p>
            <w:pPr>
              <w:pStyle w:val="Compact"/>
            </w:pPr>
            <w:r>
              <w:t xml:space="preserve">iOS support</w:t>
            </w:r>
          </w:p>
        </w:tc>
        <w:tc>
          <w:tcPr/>
          <w:p>
            <w:pPr>
              <w:pStyle w:val="Compact"/>
            </w:pPr>
            <w:r>
              <w:t xml:space="preserve">always</w:t>
            </w:r>
          </w:p>
        </w:tc>
        <w:tc>
          <w:tcPr/>
          <w:p>
            <w:pPr>
              <w:pStyle w:val="Compact"/>
            </w:pPr>
            <w:r>
              <w:t xml:space="preserve">iOS 9+</w:t>
            </w:r>
          </w:p>
        </w:tc>
        <w:tc>
          <w:tcPr/>
          <w:p>
            <w:pPr>
              <w:pStyle w:val="Compact"/>
            </w:pPr>
            <w:r>
              <w:t xml:space="preserve">iOS 15+</w:t>
            </w:r>
          </w:p>
        </w:tc>
      </w:tr>
      <w:tr>
        <w:tc>
          <w:tcPr/>
          <w:p>
            <w:pPr>
              <w:pStyle w:val="Compact"/>
            </w:pPr>
            <w:r>
              <w:t xml:space="preserve">Android default</w:t>
            </w:r>
          </w:p>
        </w:tc>
        <w:tc>
          <w:tcPr/>
          <w:p>
            <w:pPr>
              <w:pStyle w:val="Compact"/>
            </w:pPr>
            <w:r>
              <w:t xml:space="preserve">always</w:t>
            </w:r>
          </w:p>
        </w:tc>
        <w:tc>
          <w:tcPr/>
          <w:p>
            <w:pPr>
              <w:pStyle w:val="Compact"/>
            </w:pPr>
            <w:r>
              <w:t xml:space="preserve">yes</w:t>
            </w:r>
          </w:p>
        </w:tc>
        <w:tc>
          <w:tcPr/>
          <w:p>
            <w:pPr>
              <w:pStyle w:val="Compact"/>
            </w:pPr>
            <w:r>
              <w:t xml:space="preserve">needs Cronet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Network condition</w:t>
            </w:r>
          </w:p>
        </w:tc>
        <w:tc>
          <w:tcPr/>
          <w:p>
            <w:pPr>
              <w:pStyle w:val="Compact"/>
            </w:pPr>
            <w:r>
              <w:t xml:space="preserve">HTTP/2 P95</w:t>
            </w:r>
          </w:p>
        </w:tc>
        <w:tc>
          <w:tcPr/>
          <w:p>
            <w:pPr>
              <w:pStyle w:val="Compact"/>
            </w:pPr>
            <w:r>
              <w:t xml:space="preserve">HTTP/3 P95</w:t>
            </w:r>
          </w:p>
        </w:tc>
        <w:tc>
          <w:tcPr/>
          <w:p>
            <w:pPr>
              <w:pStyle w:val="Compact"/>
            </w:pPr>
            <w:r>
              <w:t xml:space="preserve">Improvement</w:t>
            </w:r>
          </w:p>
        </w:tc>
      </w:tr>
      <w:tr>
        <w:tc>
          <w:tcPr/>
          <w:p>
            <w:pPr>
              <w:pStyle w:val="Compact"/>
            </w:pPr>
            <w:r>
              <w:t xml:space="preserve">WiFi, low loss</w:t>
            </w:r>
          </w:p>
        </w:tc>
        <w:tc>
          <w:tcPr/>
          <w:p>
            <w:pPr>
              <w:pStyle w:val="Compact"/>
            </w:pPr>
            <w:r>
              <w:t xml:space="preserve">similar</w:t>
            </w:r>
          </w:p>
        </w:tc>
        <w:tc>
          <w:tcPr/>
          <w:p>
            <w:pPr>
              <w:pStyle w:val="Compact"/>
            </w:pPr>
            <w:r>
              <w:t xml:space="preserve">similar</w:t>
            </w:r>
          </w:p>
        </w:tc>
        <w:tc>
          <w:tcPr/>
          <w:p>
            <w:pPr>
              <w:pStyle w:val="Compact"/>
            </w:pPr>
            <w:r>
              <w:t xml:space="preserve">~0%</w:t>
            </w:r>
          </w:p>
        </w:tc>
      </w:tr>
      <w:tr>
        <w:tc>
          <w:tcPr/>
          <w:p>
            <w:pPr>
              <w:pStyle w:val="Compact"/>
            </w:pPr>
            <w:r>
              <w:t xml:space="preserve">Cellular, 1% loss</w:t>
            </w:r>
          </w:p>
        </w:tc>
        <w:tc>
          <w:tcPr/>
          <w:p>
            <w:pPr>
              <w:pStyle w:val="Compact"/>
            </w:pPr>
            <w:r>
              <w:t xml:space="preserve">baseline</w:t>
            </w:r>
          </w:p>
        </w:tc>
        <w:tc>
          <w:tcPr/>
          <w:p>
            <w:pPr>
              <w:pStyle w:val="Compact"/>
            </w:pPr>
            <w:r>
              <w:t xml:space="preserve">-15-25%</w:t>
            </w:r>
          </w:p>
        </w:tc>
        <w:tc>
          <w:tcPr/>
          <w:p>
            <w:pPr>
              <w:pStyle w:val="Compact"/>
            </w:pPr>
            <w:r>
              <w:t xml:space="preserve">meaningful</w:t>
            </w:r>
          </w:p>
        </w:tc>
      </w:tr>
      <w:tr>
        <w:tc>
          <w:tcPr/>
          <w:p>
            <w:pPr>
              <w:pStyle w:val="Compact"/>
            </w:pPr>
            <w:r>
              <w:t xml:space="preserve">Cellular, 3% loss</w:t>
            </w:r>
          </w:p>
        </w:tc>
        <w:tc>
          <w:tcPr/>
          <w:p>
            <w:pPr>
              <w:pStyle w:val="Compact"/>
            </w:pPr>
            <w:r>
              <w:t xml:space="preserve">baseline</w:t>
            </w:r>
          </w:p>
        </w:tc>
        <w:tc>
          <w:tcPr/>
          <w:p>
            <w:pPr>
              <w:pStyle w:val="Compact"/>
            </w:pPr>
            <w:r>
              <w:t xml:space="preserve">-30-40%</w:t>
            </w:r>
          </w:p>
        </w:tc>
        <w:tc>
          <w:tcPr/>
          <w:p>
            <w:pPr>
              <w:pStyle w:val="Compact"/>
            </w:pPr>
            <w:r>
              <w:t xml:space="preserve">significant</w:t>
            </w:r>
          </w:p>
        </w:tc>
      </w:tr>
      <w:tr>
        <w:tc>
          <w:tcPr/>
          <w:p>
            <w:pPr>
              <w:pStyle w:val="Compact"/>
            </w:pPr>
            <w:r>
              <w:t xml:space="preserve">Network handoff</w:t>
            </w:r>
          </w:p>
        </w:tc>
        <w:tc>
          <w:tcPr/>
          <w:p>
            <w:pPr>
              <w:pStyle w:val="Compact"/>
            </w:pPr>
            <w:r>
              <w:t xml:space="preserve">reconnect cost</w:t>
            </w:r>
          </w:p>
        </w:tc>
        <w:tc>
          <w:tcPr/>
          <w:p>
            <w:pPr>
              <w:pStyle w:val="Compact"/>
            </w:pPr>
            <w:r>
              <w:t xml:space="preserve">seamless</w:t>
            </w:r>
          </w:p>
        </w:tc>
        <w:tc>
          <w:tcPr/>
          <w:p>
            <w:pPr>
              <w:pStyle w:val="Compact"/>
            </w:pPr>
            <w:r>
              <w:t xml:space="preserve">qualitative</w:t>
            </w:r>
          </w:p>
        </w:tc>
      </w:tr>
    </w:tbl>
    <w:p>
      <w:r>
        <w:pict>
          <v:rect style="width:0;height:1.5pt" o:hralign="center" o:hrstd="t" o:hr="t"/>
        </w:pict>
      </w:r>
    </w:p>
    <w:bookmarkEnd w:id="1429"/>
    <w:bookmarkStart w:id="1430" w:name="production-usage-48"/>
    <w:p>
      <w:pPr>
        <w:pStyle w:val="Heading2"/>
      </w:pPr>
      <w:r>
        <w:t xml:space="preserve">Production Usage</w:t>
      </w:r>
    </w:p>
    <w:p>
      <w:pPr>
        <w:pStyle w:val="Compact"/>
        <w:numPr>
          <w:ilvl w:val="0"/>
          <w:numId w:val="1808"/>
        </w:numPr>
      </w:pPr>
      <w:r>
        <w:rPr>
          <w:b/>
          <w:bCs/>
        </w:rPr>
        <w:t xml:space="preserve">Global apps</w:t>
      </w:r>
      <w:r>
        <w:t xml:space="preserve"> </w:t>
      </w:r>
      <w:r>
        <w:t xml:space="preserve">(Instagram, TikTok, Netflix) use HTTP/3 for measurable tail-latency wins.</w:t>
      </w:r>
    </w:p>
    <w:p>
      <w:pPr>
        <w:pStyle w:val="Compact"/>
        <w:numPr>
          <w:ilvl w:val="0"/>
          <w:numId w:val="1808"/>
        </w:numPr>
      </w:pPr>
      <w:r>
        <w:rPr>
          <w:b/>
          <w:bCs/>
        </w:rPr>
        <w:t xml:space="preserve">Chat apps</w:t>
      </w:r>
      <w:r>
        <w:t xml:space="preserve"> </w:t>
      </w:r>
      <w:r>
        <w:t xml:space="preserve">benefit from connection migration during walking/driving.</w:t>
      </w:r>
    </w:p>
    <w:p>
      <w:pPr>
        <w:pStyle w:val="Compact"/>
        <w:numPr>
          <w:ilvl w:val="0"/>
          <w:numId w:val="1808"/>
        </w:numPr>
      </w:pPr>
      <w:r>
        <w:rPr>
          <w:b/>
          <w:bCs/>
        </w:rPr>
        <w:t xml:space="preserve">Streaming apps</w:t>
      </w:r>
      <w:r>
        <w:t xml:space="preserve"> </w:t>
      </w:r>
      <w:r>
        <w:t xml:space="preserve">love QUIC's per-stream loss recovery.</w:t>
      </w:r>
    </w:p>
    <w:p>
      <w:pPr>
        <w:pStyle w:val="Compact"/>
        <w:numPr>
          <w:ilvl w:val="0"/>
          <w:numId w:val="1808"/>
        </w:numPr>
      </w:pPr>
      <w:r>
        <w:rPr>
          <w:b/>
          <w:bCs/>
        </w:rPr>
        <w:t xml:space="preserve">APIs behind CDN edge</w:t>
      </w:r>
      <w:r>
        <w:t xml:space="preserve"> </w:t>
      </w:r>
      <w:r>
        <w:t xml:space="preserve">get HTTP/3 essentially free.</w:t>
      </w:r>
    </w:p>
    <w:p>
      <w:pPr>
        <w:pStyle w:val="Compact"/>
        <w:numPr>
          <w:ilvl w:val="0"/>
          <w:numId w:val="1808"/>
        </w:numPr>
      </w:pPr>
      <w:r>
        <w:rPr>
          <w:b/>
          <w:bCs/>
        </w:rPr>
        <w:t xml:space="preserve">B2B / enterprise</w:t>
      </w:r>
      <w:r>
        <w:t xml:space="preserve"> </w:t>
      </w:r>
      <w:r>
        <w:t xml:space="preserve">sometimes blocked by firewalls on UDP — verify before assuming wins.</w:t>
      </w:r>
    </w:p>
    <w:p>
      <w:r>
        <w:pict>
          <v:rect style="width:0;height:1.5pt" o:hralign="center" o:hrstd="t" o:hr="t"/>
        </w:pict>
      </w:r>
    </w:p>
    <w:bookmarkEnd w:id="1430"/>
    <w:bookmarkStart w:id="1431" w:name="hands-on-exercise-48"/>
    <w:p>
      <w:pPr>
        <w:pStyle w:val="Heading2"/>
      </w:pPr>
      <w:r>
        <w:t xml:space="preserve">Hands-On Exercise</w:t>
      </w:r>
    </w:p>
    <w:p>
      <w:pPr>
        <w:pStyle w:val="Compact"/>
        <w:numPr>
          <w:ilvl w:val="0"/>
          <w:numId w:val="1809"/>
        </w:numPr>
      </w:pPr>
      <w:r>
        <w:rPr>
          <w:b/>
          <w:bCs/>
        </w:rPr>
        <w:t xml:space="preserve">Implementation</w:t>
      </w:r>
      <w:r>
        <w:t xml:space="preserve">: configure Cronet on Android RN; verify HTTP/3 used.</w:t>
      </w:r>
    </w:p>
    <w:p>
      <w:pPr>
        <w:pStyle w:val="Compact"/>
        <w:numPr>
          <w:ilvl w:val="0"/>
          <w:numId w:val="1809"/>
        </w:numPr>
      </w:pPr>
      <w:r>
        <w:rPr>
          <w:b/>
          <w:bCs/>
        </w:rPr>
        <w:t xml:space="preserve">Debugging</w:t>
      </w:r>
      <w:r>
        <w:t xml:space="preserve">: HTTP/3 not used despite server support — check</w:t>
      </w:r>
      <w:r>
        <w:t xml:space="preserve"> </w:t>
      </w:r>
      <w:r>
        <w:rPr>
          <w:rStyle w:val="VerbatimChar"/>
        </w:rPr>
        <w:t xml:space="preserve">Alt-Svc</w:t>
      </w:r>
      <w:r>
        <w:t xml:space="preserve"> </w:t>
      </w:r>
      <w:r>
        <w:t xml:space="preserve">header, iOS version, network conditions.</w:t>
      </w:r>
    </w:p>
    <w:p>
      <w:pPr>
        <w:pStyle w:val="Compact"/>
        <w:numPr>
          <w:ilvl w:val="0"/>
          <w:numId w:val="1809"/>
        </w:numPr>
      </w:pPr>
      <w:r>
        <w:rPr>
          <w:b/>
          <w:bCs/>
        </w:rPr>
        <w:t xml:space="preserve">Architecture</w:t>
      </w:r>
      <w:r>
        <w:t xml:space="preserve">: design fallback strategy for networks blocking UDP/443.</w:t>
      </w:r>
    </w:p>
    <w:p>
      <w:pPr>
        <w:pStyle w:val="Compact"/>
        <w:numPr>
          <w:ilvl w:val="0"/>
          <w:numId w:val="1809"/>
        </w:numPr>
      </w:pPr>
      <w:r>
        <w:rPr>
          <w:b/>
          <w:bCs/>
        </w:rPr>
        <w:t xml:space="preserve">Measurement</w:t>
      </w:r>
      <w:r>
        <w:t xml:space="preserve">: A/B test HTTP/3 vs HTTP/2 in production; measure P95 latency by network type.</w:t>
      </w:r>
    </w:p>
    <w:p>
      <w:r>
        <w:pict>
          <v:rect style="width:0;height:1.5pt" o:hralign="center" o:hrstd="t" o:hr="t"/>
        </w:pict>
      </w:r>
    </w:p>
    <w:bookmarkEnd w:id="1431"/>
    <w:bookmarkStart w:id="1432" w:name="common-mistakes-48"/>
    <w:p>
      <w:pPr>
        <w:pStyle w:val="Heading2"/>
      </w:pPr>
      <w:r>
        <w:t xml:space="preserve">Common Mistakes</w:t>
      </w:r>
    </w:p>
    <w:p>
      <w:pPr>
        <w:pStyle w:val="Compact"/>
        <w:numPr>
          <w:ilvl w:val="0"/>
          <w:numId w:val="1810"/>
        </w:numPr>
      </w:pPr>
      <w:r>
        <w:t xml:space="preserve">Assuming HTTP/3 is faster always — equivalent on perfect WiFi, big wins on bad networks.</w:t>
      </w:r>
    </w:p>
    <w:p>
      <w:pPr>
        <w:pStyle w:val="Compact"/>
        <w:numPr>
          <w:ilvl w:val="0"/>
          <w:numId w:val="1810"/>
        </w:numPr>
      </w:pPr>
      <w:r>
        <w:t xml:space="preserve">Forgetting Android needs Cronet — defaults to OkHttp + HTTP/2.</w:t>
      </w:r>
    </w:p>
    <w:p>
      <w:pPr>
        <w:pStyle w:val="Compact"/>
        <w:numPr>
          <w:ilvl w:val="0"/>
          <w:numId w:val="1810"/>
        </w:numPr>
      </w:pPr>
      <w:r>
        <w:t xml:space="preserve">Not setting</w:t>
      </w:r>
      <w:r>
        <w:t xml:space="preserve"> </w:t>
      </w:r>
      <w:r>
        <w:rPr>
          <w:rStyle w:val="VerbatimChar"/>
        </w:rPr>
        <w:t xml:space="preserve">Alt-Svc</w:t>
      </w:r>
      <w:r>
        <w:t xml:space="preserve"> </w:t>
      </w:r>
      <w:r>
        <w:t xml:space="preserve">correctly on origin — clients won't upgrade.</w:t>
      </w:r>
    </w:p>
    <w:p>
      <w:pPr>
        <w:pStyle w:val="Compact"/>
        <w:numPr>
          <w:ilvl w:val="0"/>
          <w:numId w:val="1810"/>
        </w:numPr>
      </w:pPr>
      <w:r>
        <w:t xml:space="preserve">0-RTT for non-idempotent requests — replay risk.</w:t>
      </w:r>
    </w:p>
    <w:p>
      <w:pPr>
        <w:pStyle w:val="Compact"/>
        <w:numPr>
          <w:ilvl w:val="0"/>
          <w:numId w:val="1810"/>
        </w:numPr>
      </w:pPr>
      <w:r>
        <w:t xml:space="preserve">No fallback when UDP blocked — connections fail.</w:t>
      </w:r>
    </w:p>
    <w:p>
      <w:r>
        <w:pict>
          <v:rect style="width:0;height:1.5pt" o:hralign="center" o:hrstd="t" o:hr="t"/>
        </w:pict>
      </w:r>
    </w:p>
    <w:bookmarkEnd w:id="1432"/>
    <w:bookmarkStart w:id="1433" w:name="production-red-flags-48"/>
    <w:p>
      <w:pPr>
        <w:pStyle w:val="Heading2"/>
      </w:pPr>
      <w:r>
        <w:t xml:space="preserve">Production Red Flags</w:t>
      </w:r>
    </w:p>
    <w:p>
      <w:pPr>
        <w:pStyle w:val="Compact"/>
        <w:numPr>
          <w:ilvl w:val="0"/>
          <w:numId w:val="1811"/>
        </w:numPr>
      </w:pPr>
      <w:r>
        <w:rPr>
          <w:b/>
          <w:bCs/>
        </w:rPr>
        <w:t xml:space="preserve">No protocol tagging</w:t>
      </w:r>
      <w:r>
        <w:t xml:space="preserve"> </w:t>
      </w:r>
      <w:r>
        <w:t xml:space="preserve">in observability → can't measure improvement.</w:t>
      </w:r>
    </w:p>
    <w:p>
      <w:pPr>
        <w:pStyle w:val="Compact"/>
        <w:numPr>
          <w:ilvl w:val="0"/>
          <w:numId w:val="1811"/>
        </w:numPr>
      </w:pPr>
      <w:r>
        <w:rPr>
          <w:b/>
          <w:bCs/>
        </w:rPr>
        <w:t xml:space="preserve">Origin doesn't support HTTP/3</w:t>
      </w:r>
      <w:r>
        <w:t xml:space="preserve"> </w:t>
      </w:r>
      <w:r>
        <w:t xml:space="preserve">→ CDN-only wins (still good but partial).</w:t>
      </w:r>
    </w:p>
    <w:p>
      <w:pPr>
        <w:pStyle w:val="Compact"/>
        <w:numPr>
          <w:ilvl w:val="0"/>
          <w:numId w:val="1811"/>
        </w:numPr>
      </w:pPr>
      <w:r>
        <w:rPr>
          <w:b/>
          <w:bCs/>
        </w:rPr>
        <w:t xml:space="preserve">Custom HTTP client bypassing native</w:t>
      </w:r>
      <w:r>
        <w:t xml:space="preserve"> </w:t>
      </w:r>
      <w:r>
        <w:t xml:space="preserve">→ loses HTTP/3.</w:t>
      </w:r>
    </w:p>
    <w:p>
      <w:r>
        <w:pict>
          <v:rect style="width:0;height:1.5pt" o:hralign="center" o:hrstd="t" o:hr="t"/>
        </w:pict>
      </w:r>
    </w:p>
    <w:bookmarkEnd w:id="1433"/>
    <w:bookmarkStart w:id="1434" w:name="performance--metrics-mandatory-19"/>
    <w:p>
      <w:pPr>
        <w:pStyle w:val="Heading2"/>
      </w:pPr>
      <w:r>
        <w:t xml:space="preserve">Performance &amp; Metrics (MANDATORY)</w:t>
      </w:r>
    </w:p>
    <w:p>
      <w:pPr>
        <w:pStyle w:val="Compact"/>
        <w:numPr>
          <w:ilvl w:val="0"/>
          <w:numId w:val="1812"/>
        </w:numPr>
      </w:pPr>
      <w:r>
        <w:rPr>
          <w:b/>
          <w:bCs/>
        </w:rPr>
        <w:t xml:space="preserve">TTI / TTFB</w:t>
      </w:r>
      <w:r>
        <w:t xml:space="preserve">: significant wins on cold start + lossy links.</w:t>
      </w:r>
    </w:p>
    <w:p>
      <w:pPr>
        <w:pStyle w:val="Compact"/>
        <w:numPr>
          <w:ilvl w:val="0"/>
          <w:numId w:val="1812"/>
        </w:numPr>
      </w:pPr>
      <w:r>
        <w:rPr>
          <w:b/>
          <w:bCs/>
        </w:rPr>
        <w:t xml:space="preserve">CPU</w:t>
      </w:r>
      <w:r>
        <w:t xml:space="preserve">: slight increase for encryption (TLS in protocol).</w:t>
      </w:r>
    </w:p>
    <w:p>
      <w:pPr>
        <w:pStyle w:val="Compact"/>
        <w:numPr>
          <w:ilvl w:val="0"/>
          <w:numId w:val="1812"/>
        </w:numPr>
      </w:pPr>
      <w:r>
        <w:rPr>
          <w:b/>
          <w:bCs/>
        </w:rPr>
        <w:t xml:space="preserve">Battery</w:t>
      </w:r>
      <w:r>
        <w:t xml:space="preserve">: small increase from CPU; offset by fewer retransmits.</w:t>
      </w:r>
    </w:p>
    <w:p>
      <w:pPr>
        <w:pStyle w:val="Compact"/>
        <w:numPr>
          <w:ilvl w:val="0"/>
          <w:numId w:val="1812"/>
        </w:numPr>
      </w:pPr>
      <w:r>
        <w:rPr>
          <w:b/>
          <w:bCs/>
        </w:rPr>
        <w:t xml:space="preserve">Data</w:t>
      </w:r>
      <w:r>
        <w:t xml:space="preserve">: minor framing overhead; usually offset by header compression (QPACK).</w:t>
      </w:r>
    </w:p>
    <w:p>
      <w:r>
        <w:pict>
          <v:rect style="width:0;height:1.5pt" o:hralign="center" o:hrstd="t" o:hr="t"/>
        </w:pict>
      </w:r>
    </w:p>
    <w:bookmarkEnd w:id="1434"/>
    <w:bookmarkStart w:id="1435" w:name="metrics-that-matter-35"/>
    <w:p>
      <w:pPr>
        <w:pStyle w:val="Heading2"/>
      </w:pPr>
      <w:r>
        <w:t xml:space="preserve">Metrics That Matter</w:t>
      </w:r>
    </w:p>
    <w:p>
      <w:pPr>
        <w:pStyle w:val="Compact"/>
        <w:numPr>
          <w:ilvl w:val="0"/>
          <w:numId w:val="1813"/>
        </w:numPr>
      </w:pPr>
      <w:r>
        <w:t xml:space="preserve">% requests over HTTP/3 (per platform, per region)</w:t>
      </w:r>
    </w:p>
    <w:p>
      <w:pPr>
        <w:pStyle w:val="Compact"/>
        <w:numPr>
          <w:ilvl w:val="0"/>
          <w:numId w:val="1813"/>
        </w:numPr>
      </w:pPr>
      <w:r>
        <w:t xml:space="preserve">P95 / P99 latency by protocol</w:t>
      </w:r>
    </w:p>
    <w:p>
      <w:pPr>
        <w:pStyle w:val="Compact"/>
        <w:numPr>
          <w:ilvl w:val="0"/>
          <w:numId w:val="1813"/>
        </w:numPr>
      </w:pPr>
      <w:r>
        <w:t xml:space="preserve">Connection success rate (UDP blocked = fall back)</w:t>
      </w:r>
    </w:p>
    <w:p>
      <w:pPr>
        <w:pStyle w:val="Compact"/>
        <w:numPr>
          <w:ilvl w:val="0"/>
          <w:numId w:val="1813"/>
        </w:numPr>
      </w:pPr>
      <w:r>
        <w:t xml:space="preserve">TLS handshake count (should drop with 0-RTT resumption)</w:t>
      </w:r>
    </w:p>
    <w:p>
      <w:r>
        <w:pict>
          <v:rect style="width:0;height:1.5pt" o:hralign="center" o:hrstd="t" o:hr="t"/>
        </w:pict>
      </w:r>
    </w:p>
    <w:bookmarkEnd w:id="1435"/>
    <w:bookmarkStart w:id="1436" w:name="decision-framework-4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Use HTTP/3?</w:t>
            </w:r>
          </w:p>
        </w:tc>
      </w:tr>
      <w:tr>
        <w:tc>
          <w:tcPr/>
          <w:p>
            <w:pPr>
              <w:pStyle w:val="Compact"/>
            </w:pPr>
            <w:r>
              <w:t xml:space="preserve">New API behind modern CDN</w:t>
            </w:r>
          </w:p>
        </w:tc>
        <w:tc>
          <w:tcPr/>
          <w:p>
            <w:pPr>
              <w:pStyle w:val="Compact"/>
            </w:pPr>
            <w:r>
              <w:t xml:space="preserve">Yes</w:t>
            </w:r>
          </w:p>
        </w:tc>
      </w:tr>
      <w:tr>
        <w:tc>
          <w:tcPr/>
          <w:p>
            <w:pPr>
              <w:pStyle w:val="Compact"/>
            </w:pPr>
            <w:r>
              <w:t xml:space="preserve">Origin supports it</w:t>
            </w:r>
          </w:p>
        </w:tc>
        <w:tc>
          <w:tcPr/>
          <w:p>
            <w:pPr>
              <w:pStyle w:val="Compact"/>
            </w:pPr>
            <w:r>
              <w:t xml:space="preserve">Yes</w:t>
            </w:r>
          </w:p>
        </w:tc>
      </w:tr>
      <w:tr>
        <w:tc>
          <w:tcPr/>
          <w:p>
            <w:pPr>
              <w:pStyle w:val="Compact"/>
            </w:pPr>
            <w:r>
              <w:t xml:space="preserve">Enterprise users on locked-down corporate networks</w:t>
            </w:r>
          </w:p>
        </w:tc>
        <w:tc>
          <w:tcPr/>
          <w:p>
            <w:pPr>
              <w:pStyle w:val="Compact"/>
            </w:pPr>
            <w:r>
              <w:t xml:space="preserve">Test fallback</w:t>
            </w:r>
          </w:p>
        </w:tc>
      </w:tr>
      <w:tr>
        <w:tc>
          <w:tcPr/>
          <w:p>
            <w:pPr>
              <w:pStyle w:val="Compact"/>
            </w:pPr>
            <w:r>
              <w:t xml:space="preserve">Realtime over WebSocket</w:t>
            </w:r>
          </w:p>
        </w:tc>
        <w:tc>
          <w:tcPr/>
          <w:p>
            <w:pPr>
              <w:pStyle w:val="Compact"/>
            </w:pPr>
            <w:r>
              <w:t xml:space="preserve">Consider WebTransport</w:t>
            </w:r>
          </w:p>
        </w:tc>
      </w:tr>
      <w:tr>
        <w:tc>
          <w:tcPr/>
          <w:p>
            <w:pPr>
              <w:pStyle w:val="Compact"/>
            </w:pPr>
            <w:r>
              <w:t xml:space="preserve">Internal services (server-to-server)</w:t>
            </w:r>
          </w:p>
        </w:tc>
        <w:tc>
          <w:tcPr/>
          <w:p>
            <w:pPr>
              <w:pStyle w:val="Compact"/>
            </w:pPr>
            <w:r>
              <w:t xml:space="preserve">HTTP/2 is fine</w:t>
            </w:r>
          </w:p>
        </w:tc>
      </w:tr>
    </w:tbl>
    <w:p>
      <w:r>
        <w:pict>
          <v:rect style="width:0;height:1.5pt" o:hralign="center" o:hrstd="t" o:hr="t"/>
        </w:pict>
      </w:r>
    </w:p>
    <w:bookmarkEnd w:id="1436"/>
    <w:bookmarkStart w:id="1437" w:name="senior-level-insight-48"/>
    <w:p>
      <w:pPr>
        <w:pStyle w:val="Heading2"/>
      </w:pPr>
      <w:r>
        <w:t xml:space="preserve">Senior-Level Insight</w:t>
      </w:r>
    </w:p>
    <w:p>
      <w:pPr>
        <w:pStyle w:val="FirstParagraph"/>
      </w:pPr>
      <w:r>
        <w:t xml:space="preserve">The mature take: HTTP/3 is a</w:t>
      </w:r>
      <w:r>
        <w:t xml:space="preserve"> </w:t>
      </w:r>
      <w:r>
        <w:rPr>
          <w:b/>
          <w:bCs/>
        </w:rPr>
        <w:t xml:space="preserve">tail-latency</w:t>
      </w:r>
      <w:r>
        <w:t xml:space="preserve"> </w:t>
      </w:r>
      <w:r>
        <w:t xml:space="preserve">play. Mean latency improvements are modest; P95/P99 improvements on bad networks are big. The right way to evaluate is per-percentile, per-network-type, per-region — not "average ms saved". Senior engineers run regional A/B tests and report tail-latency deltas, not global means.</w:t>
      </w:r>
    </w:p>
    <w:p>
      <w:pPr>
        <w:pStyle w:val="BodyText"/>
      </w:pPr>
      <w:r>
        <w:t xml:space="preserve">Org-level: align with backend / CDN team to enable HTTP/3 at edge. For RN-specific, push for Cronet adoption on Android. Add protocol tagging to observability.</w:t>
      </w:r>
    </w:p>
    <w:p>
      <w:r>
        <w:pict>
          <v:rect style="width:0;height:1.5pt" o:hralign="center" o:hrstd="t" o:hr="t"/>
        </w:pict>
      </w:r>
    </w:p>
    <w:bookmarkEnd w:id="1437"/>
    <w:bookmarkStart w:id="1438" w:name="real-world-scenario-42"/>
    <w:p>
      <w:pPr>
        <w:pStyle w:val="Heading2"/>
      </w:pPr>
      <w:r>
        <w:t xml:space="preserve">Real-World Scenario</w:t>
      </w:r>
    </w:p>
    <w:p>
      <w:pPr>
        <w:pStyle w:val="FirstParagraph"/>
      </w:pPr>
      <w:r>
        <w:rPr>
          <w:b/>
          <w:bCs/>
        </w:rPr>
        <w:t xml:space="preserve">Symptom:</w:t>
      </w:r>
      <w:r>
        <w:t xml:space="preserve"> </w:t>
      </w:r>
      <w:r>
        <w:t xml:space="preserve">P99 latency on Android in India is 3-5× higher than on iOS in same region.</w:t>
      </w:r>
      <w:r>
        <w:t xml:space="preserve"> </w:t>
      </w:r>
      <w:r>
        <w:rPr>
          <w:b/>
          <w:bCs/>
        </w:rPr>
        <w:t xml:space="preserve">Investigation:</w:t>
      </w:r>
      <w:r>
        <w:t xml:space="preserve"> </w:t>
      </w:r>
      <w:r>
        <w:t xml:space="preserve">Logs show iOS uses HTTP/3 (URLSession default); Android uses HTTP/2 (OkHttp default). Indian cellular networks have higher packet loss → HTTP/2 HoL blocking dominates.</w:t>
      </w:r>
      <w:r>
        <w:t xml:space="preserve"> </w:t>
      </w:r>
      <w:r>
        <w:rPr>
          <w:b/>
          <w:bCs/>
        </w:rPr>
        <w:t xml:space="preserve">Root Cause:</w:t>
      </w:r>
      <w:r>
        <w:t xml:space="preserve"> </w:t>
      </w:r>
      <w:r>
        <w:t xml:space="preserve">Android client lacks HTTP/3 support.</w:t>
      </w:r>
      <w:r>
        <w:t xml:space="preserve"> </w:t>
      </w:r>
      <w:r>
        <w:rPr>
          <w:b/>
          <w:bCs/>
        </w:rPr>
        <w:t xml:space="preserve">Fix:</w:t>
      </w:r>
      <w:r>
        <w:t xml:space="preserve"> </w:t>
      </w:r>
      <w:r>
        <w:t xml:space="preserve">Adopt Cronet for Android networking; protocol parity restored.</w:t>
      </w:r>
      <w:r>
        <w:t xml:space="preserve"> </w:t>
      </w:r>
      <w:r>
        <w:rPr>
          <w:b/>
          <w:bCs/>
        </w:rPr>
        <w:t xml:space="preserve">Lesson:</w:t>
      </w:r>
      <w:r>
        <w:t xml:space="preserve"> </w:t>
      </w:r>
      <w:r>
        <w:t xml:space="preserve">Platform-specific networking stack quality affects regional UX dramatically.</w:t>
      </w:r>
    </w:p>
    <w:p>
      <w:r>
        <w:pict>
          <v:rect style="width:0;height:1.5pt" o:hralign="center" o:hrstd="t" o:hr="t"/>
        </w:pict>
      </w:r>
    </w:p>
    <w:bookmarkEnd w:id="1438"/>
    <w:bookmarkStart w:id="1439" w:name="production-failure-story-42"/>
    <w:p>
      <w:pPr>
        <w:pStyle w:val="Heading2"/>
      </w:pPr>
      <w:r>
        <w:t xml:space="preserve">Production Failure Story</w:t>
      </w:r>
    </w:p>
    <w:p>
      <w:pPr>
        <w:pStyle w:val="FirstParagraph"/>
      </w:pPr>
      <w:r>
        <w:rPr>
          <w:b/>
          <w:bCs/>
        </w:rPr>
        <w:t xml:space="preserve">Incident:</w:t>
      </w:r>
      <w:r>
        <w:t xml:space="preserve"> </w:t>
      </w:r>
      <w:r>
        <w:t xml:space="preserve">A streaming app rolled out HTTP/3 globally; ~2% of users (corporate WiFi) saw all requests fail.</w:t>
      </w:r>
      <w:r>
        <w:t xml:space="preserve"> </w:t>
      </w:r>
      <w:r>
        <w:rPr>
          <w:b/>
          <w:bCs/>
        </w:rPr>
        <w:t xml:space="preserve">Impact:</w:t>
      </w:r>
      <w:r>
        <w:t xml:space="preserve"> </w:t>
      </w:r>
      <w:r>
        <w:t xml:space="preserve">App appeared completely broken for those users.</w:t>
      </w:r>
      <w:r>
        <w:t xml:space="preserve"> </w:t>
      </w:r>
      <w:r>
        <w:rPr>
          <w:b/>
          <w:bCs/>
        </w:rPr>
        <w:t xml:space="preserve">Investigation:</w:t>
      </w:r>
      <w:r>
        <w:t xml:space="preserve"> </w:t>
      </w:r>
      <w:r>
        <w:t xml:space="preserve">Networks blocked UDP/443; client had no fallback path.</w:t>
      </w:r>
      <w:r>
        <w:t xml:space="preserve"> </w:t>
      </w:r>
      <w:r>
        <w:rPr>
          <w:b/>
          <w:bCs/>
        </w:rPr>
        <w:t xml:space="preserve">Root Cause:</w:t>
      </w:r>
      <w:r>
        <w:t xml:space="preserve"> </w:t>
      </w:r>
      <w:r>
        <w:t xml:space="preserve">Eager HTTP/3 with no graceful degradation.</w:t>
      </w:r>
      <w:r>
        <w:t xml:space="preserve"> </w:t>
      </w:r>
      <w:r>
        <w:rPr>
          <w:b/>
          <w:bCs/>
        </w:rPr>
        <w:t xml:space="preserve">Fix:</w:t>
      </w:r>
      <w:r>
        <w:t xml:space="preserve"> </w:t>
      </w:r>
      <w:r>
        <w:t xml:space="preserve">Race HTTP/3 vs HTTP/2 (happy eyeballs style); fall back to HTTP/2 quickly if HTTP/3 fails.</w:t>
      </w:r>
      <w:r>
        <w:t xml:space="preserve"> </w:t>
      </w:r>
      <w:r>
        <w:rPr>
          <w:b/>
          <w:bCs/>
        </w:rPr>
        <w:t xml:space="preserve">Prevention:</w:t>
      </w:r>
      <w:r>
        <w:t xml:space="preserve"> </w:t>
      </w:r>
      <w:r>
        <w:t xml:space="preserve">Test in restrictive network environments before global rollout.</w:t>
      </w:r>
    </w:p>
    <w:p>
      <w:r>
        <w:pict>
          <v:rect style="width:0;height:1.5pt" o:hralign="center" o:hrstd="t" o:hr="t"/>
        </w:pict>
      </w:r>
    </w:p>
    <w:bookmarkEnd w:id="1439"/>
    <w:bookmarkStart w:id="1440" w:name="debugging-checklist-42"/>
    <w:p>
      <w:pPr>
        <w:pStyle w:val="Heading2"/>
      </w:pPr>
      <w:r>
        <w:t xml:space="preserve">Debugging Checklist</w:t>
      </w:r>
    </w:p>
    <w:p>
      <w:pPr>
        <w:pStyle w:val="Compact"/>
        <w:numPr>
          <w:ilvl w:val="0"/>
          <w:numId w:val="1814"/>
        </w:numPr>
      </w:pPr>
      <w:r>
        <w:t xml:space="preserve">Server: verify</w:t>
      </w:r>
      <w:r>
        <w:t xml:space="preserve"> </w:t>
      </w:r>
      <w:r>
        <w:rPr>
          <w:rStyle w:val="VerbatimChar"/>
        </w:rPr>
        <w:t xml:space="preserve">Alt-Svc: h3=":443"</w:t>
      </w:r>
      <w:r>
        <w:t xml:space="preserve"> </w:t>
      </w:r>
      <w:r>
        <w:t xml:space="preserve">header set.</w:t>
      </w:r>
    </w:p>
    <w:p>
      <w:pPr>
        <w:pStyle w:val="Compact"/>
        <w:numPr>
          <w:ilvl w:val="0"/>
          <w:numId w:val="1814"/>
        </w:numPr>
      </w:pPr>
      <w:r>
        <w:t xml:space="preserve">iOS: minimum iOS 15+; URLSession should auto-upgrade.</w:t>
      </w:r>
    </w:p>
    <w:p>
      <w:pPr>
        <w:pStyle w:val="Compact"/>
        <w:numPr>
          <w:ilvl w:val="0"/>
          <w:numId w:val="1814"/>
        </w:numPr>
      </w:pPr>
      <w:r>
        <w:t xml:space="preserve">Android: Cronet integrated and</w:t>
      </w:r>
      <w:r>
        <w:t xml:space="preserve"> </w:t>
      </w:r>
      <w:r>
        <w:rPr>
          <w:rStyle w:val="VerbatimChar"/>
        </w:rPr>
        <w:t xml:space="preserve">enableQuic(true)</w:t>
      </w:r>
      <w:r>
        <w:t xml:space="preserve">.</w:t>
      </w:r>
    </w:p>
    <w:p>
      <w:pPr>
        <w:pStyle w:val="Compact"/>
        <w:numPr>
          <w:ilvl w:val="0"/>
          <w:numId w:val="1814"/>
        </w:numPr>
      </w:pPr>
      <w:r>
        <w:t xml:space="preserve">Test from</w:t>
      </w:r>
      <w:r>
        <w:t xml:space="preserve"> </w:t>
      </w:r>
      <w:r>
        <w:rPr>
          <w:rStyle w:val="VerbatimChar"/>
        </w:rPr>
        <w:t xml:space="preserve">curl --http3</w:t>
      </w:r>
      <w:r>
        <w:t xml:space="preserve"> </w:t>
      </w:r>
      <w:r>
        <w:t xml:space="preserve">to confirm server.</w:t>
      </w:r>
    </w:p>
    <w:p>
      <w:pPr>
        <w:pStyle w:val="Compact"/>
        <w:numPr>
          <w:ilvl w:val="0"/>
          <w:numId w:val="1814"/>
        </w:numPr>
      </w:pPr>
      <w:r>
        <w:t xml:space="preserve">Wireshark / tcpdump: observe UDP/443 traffic.</w:t>
      </w:r>
    </w:p>
    <w:p>
      <w:pPr>
        <w:pStyle w:val="Compact"/>
        <w:numPr>
          <w:ilvl w:val="0"/>
          <w:numId w:val="1814"/>
        </w:numPr>
      </w:pPr>
      <w:r>
        <w:t xml:space="preserve">Server logs: protocol per request.</w:t>
      </w:r>
    </w:p>
    <w:p>
      <w:r>
        <w:pict>
          <v:rect style="width:0;height:1.5pt" o:hralign="center" o:hrstd="t" o:hr="t"/>
        </w:pict>
      </w:r>
    </w:p>
    <w:bookmarkEnd w:id="1440"/>
    <w:bookmarkStart w:id="1441" w:name="advanced--internal-knowledge-42"/>
    <w:p>
      <w:pPr>
        <w:pStyle w:val="Heading2"/>
      </w:pPr>
      <w:r>
        <w:t xml:space="preserve">Advanced / Internal Knowledge</w:t>
      </w:r>
    </w:p>
    <w:p>
      <w:pPr>
        <w:pStyle w:val="Compact"/>
        <w:numPr>
          <w:ilvl w:val="0"/>
          <w:numId w:val="1815"/>
        </w:numPr>
      </w:pPr>
      <w:r>
        <w:t xml:space="preserve">QUIC is RFC 9000; HTTP/3 is RFC 9114; QPACK header compression is RFC 9204.</w:t>
      </w:r>
    </w:p>
    <w:p>
      <w:pPr>
        <w:pStyle w:val="Compact"/>
        <w:numPr>
          <w:ilvl w:val="0"/>
          <w:numId w:val="1815"/>
        </w:numPr>
      </w:pPr>
      <w:r>
        <w:t xml:space="preserve">Connection IDs are negotiated; server can rotate to prevent linkability across networks.</w:t>
      </w:r>
    </w:p>
    <w:p>
      <w:pPr>
        <w:pStyle w:val="Compact"/>
        <w:numPr>
          <w:ilvl w:val="0"/>
          <w:numId w:val="1815"/>
        </w:numPr>
      </w:pPr>
      <w:r>
        <w:t xml:space="preserve">0-RTT data is replayed on retry — only safe for idempotent GET; risky for POST.</w:t>
      </w:r>
    </w:p>
    <w:p>
      <w:pPr>
        <w:pStyle w:val="Compact"/>
        <w:numPr>
          <w:ilvl w:val="0"/>
          <w:numId w:val="1815"/>
        </w:numPr>
      </w:pPr>
      <w:r>
        <w:t xml:space="preserve">"Happy eyeballs" for HTTP/3: race v3 vs v2 connection establishment, use winner.</w:t>
      </w:r>
    </w:p>
    <w:p>
      <w:pPr>
        <w:pStyle w:val="Compact"/>
        <w:numPr>
          <w:ilvl w:val="0"/>
          <w:numId w:val="1815"/>
        </w:numPr>
      </w:pPr>
      <w:r>
        <w:t xml:space="preserve">WebTransport (W3C) standardizes browser/client API on top of HTTP/3 for streams + datagrams.</w:t>
      </w:r>
    </w:p>
    <w:p>
      <w:r>
        <w:pict>
          <v:rect style="width:0;height:1.5pt" o:hralign="center" o:hrstd="t" o:hr="t"/>
        </w:pict>
      </w:r>
    </w:p>
    <w:bookmarkEnd w:id="1441"/>
    <w:bookmarkStart w:id="1442" w:name="Xf449d64e522deb27a3190d76ab8679a0ab0462f"/>
    <w:p>
      <w:pPr>
        <w:pStyle w:val="Heading2"/>
      </w:pPr>
      <w:r>
        <w:t xml:space="preserve">2026 AI Tip</w:t>
      </w:r>
    </w:p>
    <w:p>
      <w:pPr>
        <w:pStyle w:val="Compact"/>
        <w:numPr>
          <w:ilvl w:val="0"/>
          <w:numId w:val="1816"/>
        </w:numPr>
      </w:pPr>
      <w:r>
        <w:t xml:space="preserve">AI is</w:t>
      </w:r>
      <w:r>
        <w:t xml:space="preserve"> </w:t>
      </w:r>
      <w:r>
        <w:rPr>
          <w:b/>
          <w:bCs/>
        </w:rPr>
        <w:t xml:space="preserve">good at</w:t>
      </w:r>
      <w:r>
        <w:t xml:space="preserve">: explaining protocol concepts, generating Cronet integration boilerplate.</w:t>
      </w:r>
    </w:p>
    <w:p>
      <w:pPr>
        <w:pStyle w:val="Compact"/>
        <w:numPr>
          <w:ilvl w:val="0"/>
          <w:numId w:val="1816"/>
        </w:numPr>
      </w:pPr>
      <w:r>
        <w:t xml:space="preserve">AI is</w:t>
      </w:r>
      <w:r>
        <w:t xml:space="preserve"> </w:t>
      </w:r>
      <w:r>
        <w:rPr>
          <w:b/>
          <w:bCs/>
        </w:rPr>
        <w:t xml:space="preserve">bad at</w:t>
      </w:r>
      <w:r>
        <w:t xml:space="preserve">: knowing your CDN's exact HTTP/3 config — verify with provider docs.</w:t>
      </w:r>
    </w:p>
    <w:p>
      <w:pPr>
        <w:pStyle w:val="Compact"/>
        <w:numPr>
          <w:ilvl w:val="0"/>
          <w:numId w:val="1816"/>
        </w:numPr>
      </w:pPr>
      <w:r>
        <w:rPr>
          <w:b/>
          <w:bCs/>
        </w:rPr>
        <w:t xml:space="preserve">Prompt pattern</w:t>
      </w:r>
      <w:r>
        <w:t xml:space="preserve">: "Generate Cronet HTTP/3 integration for an RN Android app with fallback to OkHttp on QUIC failure."</w:t>
      </w:r>
    </w:p>
    <w:p>
      <w:r>
        <w:pict>
          <v:rect style="width:0;height:1.5pt" o:hralign="center" o:hrstd="t" o:hr="t"/>
        </w:pict>
      </w:r>
    </w:p>
    <w:bookmarkEnd w:id="1442"/>
    <w:bookmarkStart w:id="1443" w:name="related-topics-42"/>
    <w:p>
      <w:pPr>
        <w:pStyle w:val="Heading2"/>
      </w:pPr>
      <w:r>
        <w:t xml:space="preserve">Related Topics</w:t>
      </w:r>
    </w:p>
    <w:p>
      <w:pPr>
        <w:pStyle w:val="Compact"/>
        <w:numPr>
          <w:ilvl w:val="0"/>
          <w:numId w:val="1817"/>
        </w:numPr>
      </w:pPr>
      <w:r>
        <w:t xml:space="preserve">Q1 retries (HTTP/3 fast handshakes change retry economics)</w:t>
      </w:r>
    </w:p>
    <w:p>
      <w:pPr>
        <w:pStyle w:val="Compact"/>
        <w:numPr>
          <w:ilvl w:val="0"/>
          <w:numId w:val="1817"/>
        </w:numPr>
      </w:pPr>
      <w:r>
        <w:t xml:space="preserve">S10 TLS / pinning</w:t>
      </w:r>
    </w:p>
    <w:p>
      <w:pPr>
        <w:pStyle w:val="Compact"/>
        <w:numPr>
          <w:ilvl w:val="0"/>
          <w:numId w:val="1817"/>
        </w:numPr>
      </w:pPr>
      <w:r>
        <w:t xml:space="preserve">S20 CDN / edge</w:t>
      </w:r>
    </w:p>
    <w:p>
      <w:r>
        <w:pict>
          <v:rect style="width:0;height:1.5pt" o:hralign="center" o:hrstd="t" o:hr="t"/>
        </w:pict>
      </w:r>
    </w:p>
    <w:bookmarkEnd w:id="1443"/>
    <w:bookmarkStart w:id="1444" w:name="interview-follow-up-questions-42"/>
    <w:p>
      <w:pPr>
        <w:pStyle w:val="Heading2"/>
      </w:pPr>
      <w:r>
        <w:t xml:space="preserve">Interview Follow-Up Questions</w:t>
      </w:r>
    </w:p>
    <w:p>
      <w:pPr>
        <w:pStyle w:val="Compact"/>
        <w:numPr>
          <w:ilvl w:val="0"/>
          <w:numId w:val="1818"/>
        </w:numPr>
      </w:pPr>
      <w:r>
        <w:t xml:space="preserve">Why doesn't HTTP/2 solve head-of-line blocking entirely?</w:t>
      </w:r>
    </w:p>
    <w:p>
      <w:pPr>
        <w:pStyle w:val="Compact"/>
        <w:numPr>
          <w:ilvl w:val="0"/>
          <w:numId w:val="1818"/>
        </w:numPr>
      </w:pPr>
      <w:r>
        <w:t xml:space="preserve">How does QUIC connection migration work?</w:t>
      </w:r>
    </w:p>
    <w:p>
      <w:pPr>
        <w:pStyle w:val="Compact"/>
        <w:numPr>
          <w:ilvl w:val="0"/>
          <w:numId w:val="1818"/>
        </w:numPr>
      </w:pPr>
      <w:r>
        <w:t xml:space="preserve">What's the risk of 0-RTT?</w:t>
      </w:r>
    </w:p>
    <w:p>
      <w:pPr>
        <w:pStyle w:val="Compact"/>
        <w:numPr>
          <w:ilvl w:val="0"/>
          <w:numId w:val="1818"/>
        </w:numPr>
      </w:pPr>
      <w:r>
        <w:t xml:space="preserve">How do you fall back when UDP is blocked?</w:t>
      </w:r>
    </w:p>
    <w:p>
      <w:pPr>
        <w:pStyle w:val="Compact"/>
        <w:numPr>
          <w:ilvl w:val="0"/>
          <w:numId w:val="1818"/>
        </w:numPr>
      </w:pPr>
      <w:r>
        <w:t xml:space="preserve">How would you measure HTTP/3 wins in production?</w:t>
      </w:r>
    </w:p>
    <w:p>
      <w:r>
        <w:pict>
          <v:rect style="width:0;height:1.5pt" o:hralign="center" o:hrstd="t" o:hr="t"/>
        </w:pict>
      </w:r>
    </w:p>
    <w:bookmarkEnd w:id="1444"/>
    <w:bookmarkStart w:id="1445" w:name="memory-hook-48"/>
    <w:p>
      <w:pPr>
        <w:pStyle w:val="Heading2"/>
      </w:pPr>
      <w:r>
        <w:t xml:space="preserve">Memory Hook</w:t>
      </w:r>
    </w:p>
    <w:p>
      <w:pPr>
        <w:pStyle w:val="FirstParagraph"/>
      </w:pPr>
      <w:r>
        <w:rPr>
          <w:b/>
          <w:bCs/>
        </w:rPr>
        <w:t xml:space="preserve">"UDP, 1-RTT, per-stream, migrate."</w:t>
      </w:r>
      <w:r>
        <w:t xml:space="preserve"> </w:t>
      </w:r>
      <w:r>
        <w:t xml:space="preserve">Four properties, mobile networking won.</w:t>
      </w:r>
    </w:p>
    <w:bookmarkEnd w:id="1445"/>
    <w:bookmarkStart w:id="1447" w:name="revision-notes-48"/>
    <w:p>
      <w:pPr>
        <w:pStyle w:val="Heading2"/>
      </w:pPr>
      <w:r>
        <w:t xml:space="preserve">Revision Notes</w:t>
      </w:r>
    </w:p>
    <w:p>
      <w:pPr>
        <w:pStyle w:val="BlockText"/>
      </w:pPr>
      <w:r>
        <w:t xml:space="preserve">HTTP/3 = HTTP over QUIC over UDP. Wins: no HoL, fast handshake, connection migration. iOS 15+ auto; Android needs Cronet. Tail-latency play; measure by percentile and network type.</w:t>
      </w:r>
    </w:p>
    <w:p>
      <w:r>
        <w:pict>
          <v:rect style="width:0;height:1.5pt" o:hralign="center" o:hrstd="t" o:hr="t"/>
        </w:pict>
      </w:r>
    </w:p>
    <w:p>
      <w:r>
        <w:pict>
          <v:rect style="width:0;height:1.5pt" o:hralign="center" o:hrstd="t" o:hr="t"/>
        </w:pict>
      </w:r>
    </w:p>
    <w:bookmarkStart w:id="1446" w:name="Xfb1c931b73cb117cc034a01a6dd17348b87bb24"/>
    <w:p>
      <w:pPr>
        <w:pStyle w:val="Heading3"/>
      </w:pPr>
      <w:r>
        <w:t xml:space="preserve">Q5. Certificate pinning — static, dynamic, and rotation</w:t>
      </w:r>
    </w:p>
    <w:p>
      <w:r>
        <w:pict>
          <v:rect style="width:0;height:1.5pt" o:hralign="center" o:hrstd="t" o:hr="t"/>
        </w:pict>
      </w:r>
    </w:p>
    <w:bookmarkEnd w:id="1446"/>
    <w:bookmarkEnd w:id="1447"/>
    <w:bookmarkStart w:id="1448" w:name="difficulty-49"/>
    <w:p>
      <w:pPr>
        <w:pStyle w:val="Heading2"/>
      </w:pPr>
      <w:r>
        <w:t xml:space="preserve">Difficulty</w:t>
      </w:r>
    </w:p>
    <w:p>
      <w:pPr>
        <w:pStyle w:val="Compact"/>
        <w:numPr>
          <w:ilvl w:val="0"/>
          <w:numId w:val="1819"/>
        </w:numPr>
      </w:pPr>
      <w:r>
        <w:t xml:space="preserve">Advanced</w:t>
      </w:r>
    </w:p>
    <w:bookmarkEnd w:id="1448"/>
    <w:bookmarkStart w:id="1449" w:name="interview-frequency-49"/>
    <w:p>
      <w:pPr>
        <w:pStyle w:val="Heading2"/>
      </w:pPr>
      <w:r>
        <w:t xml:space="preserve">Interview Frequency</w:t>
      </w:r>
    </w:p>
    <w:p>
      <w:pPr>
        <w:pStyle w:val="Compact"/>
        <w:numPr>
          <w:ilvl w:val="0"/>
          <w:numId w:val="1820"/>
        </w:numPr>
      </w:pPr>
      <w:r>
        <w:t xml:space="preserve">Common (asked for fintech, healthcare, security-focused roles)</w:t>
      </w:r>
    </w:p>
    <w:bookmarkEnd w:id="1449"/>
    <w:bookmarkStart w:id="1450" w:name="prerequisites-49"/>
    <w:p>
      <w:pPr>
        <w:pStyle w:val="Heading2"/>
      </w:pPr>
      <w:r>
        <w:t xml:space="preserve">Prerequisites</w:t>
      </w:r>
    </w:p>
    <w:p>
      <w:pPr>
        <w:pStyle w:val="Compact"/>
        <w:numPr>
          <w:ilvl w:val="0"/>
          <w:numId w:val="1821"/>
        </w:numPr>
      </w:pPr>
      <w:r>
        <w:t xml:space="preserve">TLS basics, X.509 certificate basics</w:t>
      </w:r>
    </w:p>
    <w:bookmarkEnd w:id="1450"/>
    <w:bookmarkStart w:id="1451" w:name="tldr-49"/>
    <w:p>
      <w:pPr>
        <w:pStyle w:val="Heading2"/>
      </w:pPr>
      <w:r>
        <w:t xml:space="preserve">TL;DR</w:t>
      </w:r>
    </w:p>
    <w:p>
      <w:pPr>
        <w:pStyle w:val="FirstParagraph"/>
      </w:pPr>
      <w:r>
        <w:t xml:space="preserve">Certificate pinning binds your app to specific server certs/keys, blocking MITM via rogue CAs. Pin to</w:t>
      </w:r>
      <w:r>
        <w:t xml:space="preserve"> </w:t>
      </w:r>
      <w:r>
        <w:rPr>
          <w:b/>
          <w:bCs/>
        </w:rPr>
        <w:t xml:space="preserve">public-key hashes</w:t>
      </w:r>
      <w:r>
        <w:t xml:space="preserve"> </w:t>
      </w:r>
      <w:r>
        <w:t xml:space="preserve">(SPKI), not to leaf certs;</w:t>
      </w:r>
      <w:r>
        <w:t xml:space="preserve"> </w:t>
      </w:r>
      <w:r>
        <w:rPr>
          <w:b/>
          <w:bCs/>
        </w:rPr>
        <w:t xml:space="preserve">always include backup pins</w:t>
      </w:r>
      <w:r>
        <w:t xml:space="preserve">; have a</w:t>
      </w:r>
      <w:r>
        <w:t xml:space="preserve"> </w:t>
      </w:r>
      <w:r>
        <w:rPr>
          <w:b/>
          <w:bCs/>
        </w:rPr>
        <w:t xml:space="preserve">rotation strategy</w:t>
      </w:r>
      <w:r>
        <w:t xml:space="preserve"> </w:t>
      </w:r>
      <w:r>
        <w:t xml:space="preserve">(server-side via OTA config or app updates) — pinning without rotation is a foot-gun.</w:t>
      </w:r>
    </w:p>
    <w:p>
      <w:r>
        <w:pict>
          <v:rect style="width:0;height:1.5pt" o:hralign="center" o:hrstd="t" o:hr="t"/>
        </w:pict>
      </w:r>
    </w:p>
    <w:bookmarkEnd w:id="1451"/>
    <w:bookmarkStart w:id="1452" w:name="X4734612dee419eec0a563a909d09cae3e32556f"/>
    <w:p>
      <w:pPr>
        <w:pStyle w:val="Heading2"/>
      </w:pPr>
      <w:r>
        <w:t xml:space="preserve">30-Second Interview Answer</w:t>
      </w:r>
    </w:p>
    <w:p>
      <w:pPr>
        <w:pStyle w:val="BlockText"/>
      </w:pPr>
      <w:r>
        <w:t xml:space="preserve">"Pin SPKI hashes (public-key fingerprints), not leaf certs — leaf rotates often. Pin at least two keys (current + backup) so cert rotation doesn't brick the app. Implement via native APIs: iOS App Transport Security pins or</w:t>
      </w:r>
      <w:r>
        <w:t xml:space="preserve"> </w:t>
      </w:r>
      <w:r>
        <w:rPr>
          <w:rStyle w:val="VerbatimChar"/>
        </w:rPr>
        <w:t xml:space="preserve">URLSessionDelegate</w:t>
      </w:r>
      <w:r>
        <w:t xml:space="preserve">; Android</w:t>
      </w:r>
      <w:r>
        <w:t xml:space="preserve"> </w:t>
      </w:r>
      <w:r>
        <w:rPr>
          <w:rStyle w:val="VerbatimChar"/>
        </w:rPr>
        <w:t xml:space="preserve">NetworkSecurityConfig</w:t>
      </w:r>
      <w:r>
        <w:t xml:space="preserve">. For RN, libraries like</w:t>
      </w:r>
      <w:r>
        <w:t xml:space="preserve"> </w:t>
      </w:r>
      <w:r>
        <w:rPr>
          <w:rStyle w:val="VerbatimChar"/>
        </w:rPr>
        <w:t xml:space="preserve">react-native-ssl-pinning</w:t>
      </w:r>
      <w:r>
        <w:t xml:space="preserve"> </w:t>
      </w:r>
      <w:r>
        <w:t xml:space="preserve">wrap both. Critical: have a rotation runbook — update the app or fetch pins via OTA before the pinned cert expires. The risk of pinning is bricking the app; mitigate with backup pins and a kill-switch."</w:t>
      </w:r>
    </w:p>
    <w:p>
      <w:r>
        <w:pict>
          <v:rect style="width:0;height:1.5pt" o:hralign="center" o:hrstd="t" o:hr="t"/>
        </w:pict>
      </w:r>
    </w:p>
    <w:bookmarkEnd w:id="1452"/>
    <w:bookmarkStart w:id="1453" w:name="X6961eeb997c761203931db4862d6aa606ca03d6"/>
    <w:p>
      <w:pPr>
        <w:pStyle w:val="Heading2"/>
      </w:pPr>
      <w:r>
        <w:t xml:space="preserve">2-Minute Practical Answer</w:t>
      </w:r>
    </w:p>
    <w:p>
      <w:pPr>
        <w:pStyle w:val="FirstParagraph"/>
      </w:pPr>
      <w:r>
        <w:t xml:space="preserve">What pinning prevents: a malicious CA (compromised, coerced, or rogue) issuing a cert for your domain. Without pinning, the OS trusts any CA; pinning narrows trust to specific keys/certs you've embedded.</w:t>
      </w:r>
    </w:p>
    <w:p>
      <w:pPr>
        <w:pStyle w:val="BodyText"/>
      </w:pPr>
      <w:r>
        <w:t xml:space="preserve">What to pin:</w:t>
      </w:r>
    </w:p>
    <w:p>
      <w:pPr>
        <w:pStyle w:val="Compact"/>
        <w:numPr>
          <w:ilvl w:val="0"/>
          <w:numId w:val="1822"/>
        </w:numPr>
      </w:pPr>
      <w:r>
        <w:rPr>
          <w:b/>
          <w:bCs/>
        </w:rPr>
        <w:t xml:space="preserve">SPKI hash</w:t>
      </w:r>
      <w:r>
        <w:t xml:space="preserve"> </w:t>
      </w:r>
      <w:r>
        <w:t xml:space="preserve">(Subject Public Key Info SHA-256) — preferred. Survives leaf cert rotation as long as the key stays the same.</w:t>
      </w:r>
    </w:p>
    <w:p>
      <w:pPr>
        <w:pStyle w:val="Compact"/>
        <w:numPr>
          <w:ilvl w:val="0"/>
          <w:numId w:val="1822"/>
        </w:numPr>
      </w:pPr>
      <w:r>
        <w:rPr>
          <w:b/>
          <w:bCs/>
        </w:rPr>
        <w:t xml:space="preserve">Leaf cert hash</w:t>
      </w:r>
      <w:r>
        <w:t xml:space="preserve"> </w:t>
      </w:r>
      <w:r>
        <w:t xml:space="preserve">— works but breaks on every cert renewal (typically 90 days for Let's Encrypt).</w:t>
      </w:r>
    </w:p>
    <w:p>
      <w:pPr>
        <w:pStyle w:val="Compact"/>
        <w:numPr>
          <w:ilvl w:val="0"/>
          <w:numId w:val="1822"/>
        </w:numPr>
      </w:pPr>
      <w:r>
        <w:rPr>
          <w:b/>
          <w:bCs/>
        </w:rPr>
        <w:t xml:space="preserve">Intermediate CA hash</w:t>
      </w:r>
      <w:r>
        <w:t xml:space="preserve"> </w:t>
      </w:r>
      <w:r>
        <w:t xml:space="preserve">— pins a smaller trust set than full PKI but larger than leaf-only.</w:t>
      </w:r>
    </w:p>
    <w:p>
      <w:pPr>
        <w:pStyle w:val="FirstParagraph"/>
      </w:pPr>
      <w:r>
        <w:t xml:space="preserve">Always pin</w:t>
      </w:r>
      <w:r>
        <w:t xml:space="preserve"> </w:t>
      </w:r>
      <w:r>
        <w:rPr>
          <w:b/>
          <w:bCs/>
        </w:rPr>
        <w:t xml:space="preserve">multiple</w:t>
      </w:r>
      <w:r>
        <w:t xml:space="preserve"> </w:t>
      </w:r>
      <w:r>
        <w:t xml:space="preserve">keys: current + backup (a key you have in reserve). Without backup, losing the pinned key = bricked app for everyone until forced update.</w:t>
      </w:r>
    </w:p>
    <w:p>
      <w:pPr>
        <w:pStyle w:val="BodyText"/>
      </w:pPr>
      <w:r>
        <w:t xml:space="preserve">Rotation strategies:</w:t>
      </w:r>
    </w:p>
    <w:p>
      <w:pPr>
        <w:pStyle w:val="Compact"/>
        <w:numPr>
          <w:ilvl w:val="0"/>
          <w:numId w:val="1823"/>
        </w:numPr>
      </w:pPr>
      <w:r>
        <w:rPr>
          <w:b/>
          <w:bCs/>
        </w:rPr>
        <w:t xml:space="preserve">App update</w:t>
      </w:r>
      <w:r>
        <w:t xml:space="preserve">: ship new pins in the next release. Slow (review + adoption time).</w:t>
      </w:r>
    </w:p>
    <w:p>
      <w:pPr>
        <w:pStyle w:val="Compact"/>
        <w:numPr>
          <w:ilvl w:val="0"/>
          <w:numId w:val="1823"/>
        </w:numPr>
      </w:pPr>
      <w:r>
        <w:rPr>
          <w:b/>
          <w:bCs/>
        </w:rPr>
        <w:t xml:space="preserve">OTA pin update</w:t>
      </w:r>
      <w:r>
        <w:t xml:space="preserve">: fetch pin list from a signed endpoint at startup. Fast but adds attack surface (need to authenticate the pin source).</w:t>
      </w:r>
    </w:p>
    <w:p>
      <w:pPr>
        <w:pStyle w:val="Compact"/>
        <w:numPr>
          <w:ilvl w:val="0"/>
          <w:numId w:val="1823"/>
        </w:numPr>
      </w:pPr>
      <w:r>
        <w:rPr>
          <w:b/>
          <w:bCs/>
        </w:rPr>
        <w:t xml:space="preserve">Pin TTL</w:t>
      </w:r>
      <w:r>
        <w:t xml:space="preserve">: pins expire after N days; gradual fallback to system trust.</w:t>
      </w:r>
    </w:p>
    <w:p>
      <w:pPr>
        <w:pStyle w:val="FirstParagraph"/>
      </w:pPr>
      <w:r>
        <w:t xml:space="preserve">Frameworks:</w:t>
      </w:r>
    </w:p>
    <w:p>
      <w:pPr>
        <w:pStyle w:val="Compact"/>
        <w:numPr>
          <w:ilvl w:val="0"/>
          <w:numId w:val="1824"/>
        </w:numPr>
      </w:pPr>
      <w:r>
        <w:t xml:space="preserve">iOS:</w:t>
      </w:r>
      <w:r>
        <w:t xml:space="preserve"> </w:t>
      </w:r>
      <w:r>
        <w:rPr>
          <w:rStyle w:val="VerbatimChar"/>
        </w:rPr>
        <w:t xml:space="preserve">URLSession</w:t>
      </w:r>
      <w:r>
        <w:t xml:space="preserve"> </w:t>
      </w:r>
      <w:r>
        <w:t xml:space="preserve">with</w:t>
      </w:r>
      <w:r>
        <w:t xml:space="preserve"> </w:t>
      </w:r>
      <w:r>
        <w:rPr>
          <w:rStyle w:val="VerbatimChar"/>
        </w:rPr>
        <w:t xml:space="preserve">URLSessionDelegate.didReceiveChallenge</w:t>
      </w:r>
      <w:r>
        <w:t xml:space="preserve">; or</w:t>
      </w:r>
      <w:r>
        <w:t xml:space="preserve"> </w:t>
      </w:r>
      <w:r>
        <w:rPr>
          <w:rStyle w:val="VerbatimChar"/>
        </w:rPr>
        <w:t xml:space="preserve">Network.framework</w:t>
      </w:r>
      <w:r>
        <w:t xml:space="preserve"> </w:t>
      </w:r>
      <w:r>
        <w:rPr>
          <w:rStyle w:val="VerbatimChar"/>
        </w:rPr>
        <w:t xml:space="preserve">NWConnection</w:t>
      </w:r>
      <w:r>
        <w:t xml:space="preserve">.</w:t>
      </w:r>
    </w:p>
    <w:p>
      <w:pPr>
        <w:pStyle w:val="Compact"/>
        <w:numPr>
          <w:ilvl w:val="0"/>
          <w:numId w:val="1824"/>
        </w:numPr>
      </w:pPr>
      <w:r>
        <w:t xml:space="preserve">Android:</w:t>
      </w:r>
      <w:r>
        <w:t xml:space="preserve"> </w:t>
      </w:r>
      <w:r>
        <w:rPr>
          <w:rStyle w:val="VerbatimChar"/>
        </w:rPr>
        <w:t xml:space="preserve">NetworkSecurityConfig</w:t>
      </w:r>
      <w:r>
        <w:t xml:space="preserve"> </w:t>
      </w:r>
      <w:r>
        <w:t xml:space="preserve">XML (pre-built support).</w:t>
      </w:r>
    </w:p>
    <w:p>
      <w:pPr>
        <w:pStyle w:val="Compact"/>
        <w:numPr>
          <w:ilvl w:val="0"/>
          <w:numId w:val="1824"/>
        </w:numPr>
      </w:pPr>
      <w:r>
        <w:t xml:space="preserve">RN libs:</w:t>
      </w:r>
      <w:r>
        <w:t xml:space="preserve"> </w:t>
      </w:r>
      <w:r>
        <w:rPr>
          <w:rStyle w:val="VerbatimChar"/>
        </w:rPr>
        <w:t xml:space="preserve">react-native-ssl-pinning</w:t>
      </w:r>
      <w:r>
        <w:t xml:space="preserve">,</w:t>
      </w:r>
      <w:r>
        <w:t xml:space="preserve"> </w:t>
      </w:r>
      <w:r>
        <w:rPr>
          <w:rStyle w:val="VerbatimChar"/>
        </w:rPr>
        <w:t xml:space="preserve">react-native-cert-pinner</w:t>
      </w:r>
      <w:r>
        <w:t xml:space="preserve">,</w:t>
      </w:r>
      <w:r>
        <w:t xml:space="preserve"> </w:t>
      </w:r>
      <w:r>
        <w:rPr>
          <w:rStyle w:val="VerbatimChar"/>
        </w:rPr>
        <w:t xml:space="preserve">react-native-pinch</w:t>
      </w:r>
      <w:r>
        <w:t xml:space="preserve">.</w:t>
      </w:r>
    </w:p>
    <w:p>
      <w:r>
        <w:pict>
          <v:rect style="width:0;height:1.5pt" o:hralign="center" o:hrstd="t" o:hr="t"/>
        </w:pict>
      </w:r>
    </w:p>
    <w:bookmarkEnd w:id="1453"/>
    <w:bookmarkStart w:id="1454" w:name="X4b4610e67771993cedebc9c5de713f4ccf6889f"/>
    <w:p>
      <w:pPr>
        <w:pStyle w:val="Heading2"/>
      </w:pPr>
      <w:r>
        <w:t xml:space="preserve">5-Minute Architecture Answer</w:t>
      </w:r>
    </w:p>
    <w:p>
      <w:pPr>
        <w:pStyle w:val="FirstParagraph"/>
      </w:pPr>
      <w:r>
        <w:t xml:space="preserve">Pinning is a</w:t>
      </w:r>
      <w:r>
        <w:t xml:space="preserve"> </w:t>
      </w:r>
      <w:r>
        <w:rPr>
          <w:b/>
          <w:bCs/>
        </w:rPr>
        <w:t xml:space="preserve">trust narrowing</w:t>
      </w:r>
      <w:r>
        <w:t xml:space="preserve"> </w:t>
      </w:r>
      <w:r>
        <w:t xml:space="preserve">technique. Standard TLS trusts the OS root store (~150 CAs). Any of them could issue a cert for your domain (with the right authorization). Pinning says: "even if the OS trusts a cert chain, I additionally require it match my pin."</w:t>
      </w:r>
    </w:p>
    <w:p>
      <w:pPr>
        <w:pStyle w:val="BodyText"/>
      </w:pPr>
      <w:r>
        <w:t xml:space="preserve">Threat model:</w:t>
      </w:r>
    </w:p>
    <w:p>
      <w:pPr>
        <w:pStyle w:val="Compact"/>
        <w:numPr>
          <w:ilvl w:val="0"/>
          <w:numId w:val="1825"/>
        </w:numPr>
      </w:pPr>
      <w:r>
        <w:rPr>
          <w:b/>
          <w:bCs/>
        </w:rPr>
        <w:t xml:space="preserve">Mitigated</w:t>
      </w:r>
      <w:r>
        <w:t xml:space="preserve">: rogue CA, compromised CA, government-coerced CA, MITM via custom root cert installed on device.</w:t>
      </w:r>
    </w:p>
    <w:p>
      <w:pPr>
        <w:pStyle w:val="Compact"/>
        <w:numPr>
          <w:ilvl w:val="0"/>
          <w:numId w:val="1825"/>
        </w:numPr>
      </w:pPr>
      <w:r>
        <w:rPr>
          <w:b/>
          <w:bCs/>
        </w:rPr>
        <w:t xml:space="preserve">NOT mitigated</w:t>
      </w:r>
      <w:r>
        <w:t xml:space="preserve">: compromised server (attacker has your real key), zero-day in TLS, malware on device with root.</w:t>
      </w:r>
    </w:p>
    <w:p>
      <w:pPr>
        <w:pStyle w:val="FirstParagraph"/>
      </w:pPr>
      <w:r>
        <w:t xml:space="preserve">Failure modes:</w:t>
      </w:r>
    </w:p>
    <w:p>
      <w:pPr>
        <w:pStyle w:val="Compact"/>
        <w:numPr>
          <w:ilvl w:val="0"/>
          <w:numId w:val="1826"/>
        </w:numPr>
      </w:pPr>
      <w:r>
        <w:rPr>
          <w:b/>
          <w:bCs/>
        </w:rPr>
        <w:t xml:space="preserve">Bricking</w:t>
      </w:r>
      <w:r>
        <w:t xml:space="preserve">: pinned cert expires or gets rotated unexpectedly → app refuses to connect to your own backend.</w:t>
      </w:r>
    </w:p>
    <w:p>
      <w:pPr>
        <w:pStyle w:val="Compact"/>
        <w:numPr>
          <w:ilvl w:val="0"/>
          <w:numId w:val="1826"/>
        </w:numPr>
      </w:pPr>
      <w:r>
        <w:rPr>
          <w:b/>
          <w:bCs/>
        </w:rPr>
        <w:t xml:space="preserve">Pin set too narrow</w:t>
      </w:r>
      <w:r>
        <w:t xml:space="preserve">: only one key pinned, lost in incident → bricked.</w:t>
      </w:r>
    </w:p>
    <w:p>
      <w:pPr>
        <w:pStyle w:val="Compact"/>
        <w:numPr>
          <w:ilvl w:val="0"/>
          <w:numId w:val="1826"/>
        </w:numPr>
      </w:pPr>
      <w:r>
        <w:rPr>
          <w:b/>
          <w:bCs/>
        </w:rPr>
        <w:t xml:space="preserve">Pin set too broad</w:t>
      </w:r>
      <w:r>
        <w:t xml:space="preserve">: pinning all root CAs = no protection.</w:t>
      </w:r>
    </w:p>
    <w:p>
      <w:pPr>
        <w:pStyle w:val="Compact"/>
        <w:numPr>
          <w:ilvl w:val="0"/>
          <w:numId w:val="1826"/>
        </w:numPr>
      </w:pPr>
      <w:r>
        <w:rPr>
          <w:b/>
          <w:bCs/>
        </w:rPr>
        <w:t xml:space="preserve">Pinning irrelevant hosts</w:t>
      </w:r>
      <w:r>
        <w:t xml:space="preserve">: don't pin third-party APIs you don't control.</w:t>
      </w:r>
    </w:p>
    <w:p>
      <w:pPr>
        <w:pStyle w:val="FirstParagraph"/>
      </w:pPr>
      <w:r>
        <w:t xml:space="preserve">Operational requirements:</w:t>
      </w:r>
    </w:p>
    <w:p>
      <w:pPr>
        <w:pStyle w:val="Compact"/>
        <w:numPr>
          <w:ilvl w:val="0"/>
          <w:numId w:val="1827"/>
        </w:numPr>
      </w:pPr>
      <w:r>
        <w:rPr>
          <w:b/>
          <w:bCs/>
        </w:rPr>
        <w:t xml:space="preserve">Pin inventory</w:t>
      </w:r>
      <w:r>
        <w:t xml:space="preserve">: documented list of pinned hosts + keys + expiration.</w:t>
      </w:r>
    </w:p>
    <w:p>
      <w:pPr>
        <w:pStyle w:val="Compact"/>
        <w:numPr>
          <w:ilvl w:val="0"/>
          <w:numId w:val="1827"/>
        </w:numPr>
      </w:pPr>
      <w:r>
        <w:rPr>
          <w:b/>
          <w:bCs/>
        </w:rPr>
        <w:t xml:space="preserve">Backup pins</w:t>
      </w:r>
      <w:r>
        <w:t xml:space="preserve">: ≥2 keys per host, ideally one offline.</w:t>
      </w:r>
    </w:p>
    <w:p>
      <w:pPr>
        <w:pStyle w:val="Compact"/>
        <w:numPr>
          <w:ilvl w:val="0"/>
          <w:numId w:val="1827"/>
        </w:numPr>
      </w:pPr>
      <w:r>
        <w:rPr>
          <w:b/>
          <w:bCs/>
        </w:rPr>
        <w:t xml:space="preserve">Rotation runbook</w:t>
      </w:r>
      <w:r>
        <w:t xml:space="preserve">: how to update pins safely.</w:t>
      </w:r>
    </w:p>
    <w:p>
      <w:pPr>
        <w:pStyle w:val="Compact"/>
        <w:numPr>
          <w:ilvl w:val="0"/>
          <w:numId w:val="1827"/>
        </w:numPr>
      </w:pPr>
      <w:r>
        <w:rPr>
          <w:b/>
          <w:bCs/>
        </w:rPr>
        <w:t xml:space="preserve">Monitoring</w:t>
      </w:r>
      <w:r>
        <w:t xml:space="preserve">: count of pin-failure events; spike means rotation issue.</w:t>
      </w:r>
    </w:p>
    <w:p>
      <w:pPr>
        <w:pStyle w:val="Compact"/>
        <w:numPr>
          <w:ilvl w:val="0"/>
          <w:numId w:val="1827"/>
        </w:numPr>
      </w:pPr>
      <w:r>
        <w:rPr>
          <w:b/>
          <w:bCs/>
        </w:rPr>
        <w:t xml:space="preserve">Kill switch</w:t>
      </w:r>
      <w:r>
        <w:t xml:space="preserve">: server-controlled flag to disable pinning in emergency (controversial — also weakens the protection).</w:t>
      </w:r>
    </w:p>
    <w:p>
      <w:pPr>
        <w:pStyle w:val="FirstParagraph"/>
      </w:pPr>
      <w:r>
        <w:t xml:space="preserve">The 2026 specific:</w:t>
      </w:r>
    </w:p>
    <w:p>
      <w:pPr>
        <w:pStyle w:val="Compact"/>
        <w:numPr>
          <w:ilvl w:val="0"/>
          <w:numId w:val="1828"/>
        </w:numPr>
      </w:pPr>
      <w:r>
        <w:rPr>
          <w:b/>
          <w:bCs/>
        </w:rPr>
        <w:t xml:space="preserve">iOS Privacy Manifests</w:t>
      </w:r>
      <w:r>
        <w:t xml:space="preserve"> </w:t>
      </w:r>
      <w:r>
        <w:t xml:space="preserve">require declaring tracking domains; pinning is orthogonal but related security posture.</w:t>
      </w:r>
    </w:p>
    <w:p>
      <w:pPr>
        <w:pStyle w:val="Compact"/>
        <w:numPr>
          <w:ilvl w:val="0"/>
          <w:numId w:val="1828"/>
        </w:numPr>
      </w:pPr>
      <w:r>
        <w:rPr>
          <w:b/>
          <w:bCs/>
        </w:rPr>
        <w:t xml:space="preserve">Network Security Config</w:t>
      </w:r>
      <w:r>
        <w:t xml:space="preserve"> </w:t>
      </w:r>
      <w:r>
        <w:t xml:space="preserve">(Android) supports pin-set with expiration since Android 7.</w:t>
      </w:r>
    </w:p>
    <w:p>
      <w:pPr>
        <w:pStyle w:val="Compact"/>
        <w:numPr>
          <w:ilvl w:val="0"/>
          <w:numId w:val="1828"/>
        </w:numPr>
      </w:pPr>
      <w:r>
        <w:rPr>
          <w:b/>
          <w:bCs/>
        </w:rPr>
        <w:t xml:space="preserve">Certificate Transparency</w:t>
      </w:r>
      <w:r>
        <w:t xml:space="preserve"> </w:t>
      </w:r>
      <w:r>
        <w:t xml:space="preserve">(CT) is now required by Apple — adds another layer of trust verification, but doesn't replace pinning.</w:t>
      </w:r>
    </w:p>
    <w:p>
      <w:pPr>
        <w:pStyle w:val="Compact"/>
        <w:numPr>
          <w:ilvl w:val="0"/>
          <w:numId w:val="1828"/>
        </w:numPr>
      </w:pPr>
      <w:r>
        <w:rPr>
          <w:b/>
          <w:bCs/>
        </w:rPr>
        <w:t xml:space="preserve">Public Key Pinning HTTP header (HPKP)</w:t>
      </w:r>
      <w:r>
        <w:t xml:space="preserve"> </w:t>
      </w:r>
      <w:r>
        <w:t xml:space="preserve">has been</w:t>
      </w:r>
      <w:r>
        <w:t xml:space="preserve"> </w:t>
      </w:r>
      <w:r>
        <w:rPr>
          <w:b/>
          <w:bCs/>
        </w:rPr>
        <w:t xml:space="preserve">deprecated</w:t>
      </w:r>
      <w:r>
        <w:t xml:space="preserve"> </w:t>
      </w:r>
      <w:r>
        <w:t xml:space="preserve">in browsers — but mobile app-level pinning is still recommended for high-risk apps.</w:t>
      </w:r>
    </w:p>
    <w:p>
      <w:pPr>
        <w:pStyle w:val="FirstParagraph"/>
      </w:pPr>
      <w:r>
        <w:t xml:space="preserve">When NOT to pin:</w:t>
      </w:r>
    </w:p>
    <w:p>
      <w:pPr>
        <w:pStyle w:val="Compact"/>
        <w:numPr>
          <w:ilvl w:val="0"/>
          <w:numId w:val="1829"/>
        </w:numPr>
      </w:pPr>
      <w:r>
        <w:t xml:space="preserve">General consumer apps with low security risk → adds operational burden without much gain.</w:t>
      </w:r>
    </w:p>
    <w:p>
      <w:pPr>
        <w:pStyle w:val="Compact"/>
        <w:numPr>
          <w:ilvl w:val="0"/>
          <w:numId w:val="1829"/>
        </w:numPr>
      </w:pPr>
      <w:r>
        <w:t xml:space="preserve">Apps using third-party APIs you don't control.</w:t>
      </w:r>
    </w:p>
    <w:p>
      <w:pPr>
        <w:pStyle w:val="Compact"/>
        <w:numPr>
          <w:ilvl w:val="0"/>
          <w:numId w:val="1829"/>
        </w:numPr>
      </w:pPr>
      <w:r>
        <w:t xml:space="preserve">MVPs / fast iteration.</w:t>
      </w:r>
    </w:p>
    <w:p>
      <w:pPr>
        <w:pStyle w:val="FirstParagraph"/>
      </w:pPr>
      <w:r>
        <w:t xml:space="preserve">When to pin:</w:t>
      </w:r>
    </w:p>
    <w:p>
      <w:pPr>
        <w:pStyle w:val="Compact"/>
        <w:numPr>
          <w:ilvl w:val="0"/>
          <w:numId w:val="1830"/>
        </w:numPr>
      </w:pPr>
      <w:r>
        <w:t xml:space="preserve">Fintech, banking, healthcare, government.</w:t>
      </w:r>
    </w:p>
    <w:p>
      <w:pPr>
        <w:pStyle w:val="Compact"/>
        <w:numPr>
          <w:ilvl w:val="0"/>
          <w:numId w:val="1830"/>
        </w:numPr>
      </w:pPr>
      <w:r>
        <w:t xml:space="preserve">Any app handling auth tokens for sensitive systems.</w:t>
      </w:r>
    </w:p>
    <w:p>
      <w:pPr>
        <w:pStyle w:val="Compact"/>
        <w:numPr>
          <w:ilvl w:val="0"/>
          <w:numId w:val="1830"/>
        </w:numPr>
      </w:pPr>
      <w:r>
        <w:t xml:space="preserve">Apps in countries with state-level MITM concerns.</w:t>
      </w:r>
    </w:p>
    <w:p>
      <w:r>
        <w:pict>
          <v:rect style="width:0;height:1.5pt" o:hralign="center" o:hrstd="t" o:hr="t"/>
        </w:pict>
      </w:r>
    </w:p>
    <w:bookmarkEnd w:id="1454"/>
    <w:bookmarkStart w:id="1455" w:name="the-why-49"/>
    <w:p>
      <w:pPr>
        <w:pStyle w:val="Heading2"/>
      </w:pPr>
      <w:r>
        <w:t xml:space="preserve">The "Why"</w:t>
      </w:r>
    </w:p>
    <w:p>
      <w:pPr>
        <w:pStyle w:val="FirstParagraph"/>
      </w:pPr>
      <w:r>
        <w:t xml:space="preserve">TLS trusts CAs implicitly. Bad CAs have shipped before (DigiNotar 2011, Symantec 2017, more). State actors can coerce CAs in their jurisdiction. Without pinning, an attacker with a malicious cert + network access (rogue WiFi, compromised ISP) can MITM your traffic and your app won't notice. For high-value apps (banking, healthcare), this is unacceptable. Pinning is the standard mitigation.</w:t>
      </w:r>
    </w:p>
    <w:p>
      <w:r>
        <w:pict>
          <v:rect style="width:0;height:1.5pt" o:hralign="center" o:hrstd="t" o:hr="t"/>
        </w:pict>
      </w:r>
    </w:p>
    <w:bookmarkEnd w:id="1455"/>
    <w:bookmarkStart w:id="1456" w:name="mental-model-49"/>
    <w:p>
      <w:pPr>
        <w:pStyle w:val="Heading2"/>
      </w:pPr>
      <w:r>
        <w:t xml:space="preserve">Mental Model</w:t>
      </w:r>
    </w:p>
    <w:p>
      <w:pPr>
        <w:pStyle w:val="FirstParagraph"/>
      </w:pPr>
      <w:r>
        <w:t xml:space="preserve">System TLS trust is "anyone on a guest list can enter". Pinning is "anyone on the guest list AND with a specific signed photo we recognize". Even a fake guest with a real-looking pass can't get in.</w:t>
      </w:r>
    </w:p>
    <w:p>
      <w:r>
        <w:pict>
          <v:rect style="width:0;height:1.5pt" o:hralign="center" o:hrstd="t" o:hr="t"/>
        </w:pict>
      </w:r>
    </w:p>
    <w:bookmarkEnd w:id="1456"/>
    <w:bookmarkStart w:id="1457" w:name="internal-working-2026-context-49"/>
    <w:p>
      <w:pPr>
        <w:pStyle w:val="Heading2"/>
      </w:pPr>
      <w:r>
        <w:t xml:space="preserve">Internal Working (2026 Context)</w:t>
      </w:r>
    </w:p>
    <w:p>
      <w:pPr>
        <w:pStyle w:val="Compact"/>
        <w:numPr>
          <w:ilvl w:val="0"/>
          <w:numId w:val="1831"/>
        </w:numPr>
      </w:pPr>
      <w:r>
        <w:t xml:space="preserve">Standard TLS handshake: server presents cert chain → client verifies signatures back to a trusted root in OS store → connection proceeds.</w:t>
      </w:r>
    </w:p>
    <w:p>
      <w:pPr>
        <w:pStyle w:val="Compact"/>
        <w:numPr>
          <w:ilvl w:val="0"/>
          <w:numId w:val="1831"/>
        </w:numPr>
      </w:pPr>
      <w:r>
        <w:t xml:space="preserve">Pinning adds a step: after standard verification, compare cert/key in chain against pin list; reject if no match.</w:t>
      </w:r>
    </w:p>
    <w:p>
      <w:pPr>
        <w:pStyle w:val="Compact"/>
        <w:numPr>
          <w:ilvl w:val="0"/>
          <w:numId w:val="1831"/>
        </w:numPr>
      </w:pPr>
      <w:r>
        <w:t xml:space="preserve">iOS</w:t>
      </w:r>
      <w:r>
        <w:t xml:space="preserve"> </w:t>
      </w:r>
      <w:r>
        <w:rPr>
          <w:rStyle w:val="VerbatimChar"/>
        </w:rPr>
        <w:t xml:space="preserve">URLSession</w:t>
      </w:r>
      <w:r>
        <w:t xml:space="preserve">: implement</w:t>
      </w:r>
      <w:r>
        <w:t xml:space="preserve"> </w:t>
      </w:r>
      <w:r>
        <w:rPr>
          <w:rStyle w:val="VerbatimChar"/>
        </w:rPr>
        <w:t xml:space="preserve">urlSession(_:didReceive:completionHandler:)</w:t>
      </w:r>
      <w:r>
        <w:t xml:space="preserve">; extract</w:t>
      </w:r>
      <w:r>
        <w:t xml:space="preserve"> </w:t>
      </w:r>
      <w:r>
        <w:rPr>
          <w:rStyle w:val="VerbatimChar"/>
        </w:rPr>
        <w:t xml:space="preserve">SecTrust</w:t>
      </w:r>
      <w:r>
        <w:t xml:space="preserve">, validate, compute SPKI hash, compare.</w:t>
      </w:r>
    </w:p>
    <w:p>
      <w:pPr>
        <w:pStyle w:val="Compact"/>
        <w:numPr>
          <w:ilvl w:val="0"/>
          <w:numId w:val="1831"/>
        </w:numPr>
      </w:pPr>
      <w:r>
        <w:t xml:space="preserve">Android</w:t>
      </w:r>
      <w:r>
        <w:t xml:space="preserve"> </w:t>
      </w:r>
      <w:r>
        <w:rPr>
          <w:rStyle w:val="VerbatimChar"/>
        </w:rPr>
        <w:t xml:space="preserve">NetworkSecurityConfig</w:t>
      </w:r>
      <w:r>
        <w:t xml:space="preserve">: declare pins in XML; OkHttp/HttpsURLConnection enforce automatically.</w:t>
      </w:r>
    </w:p>
    <w:p>
      <w:pPr>
        <w:pStyle w:val="Compact"/>
        <w:numPr>
          <w:ilvl w:val="0"/>
          <w:numId w:val="1831"/>
        </w:numPr>
      </w:pPr>
      <w:r>
        <w:t xml:space="preserve">RN libraries wrap these; pinning happens at native layer (correct — JS can't be trusted with TLS validation).</w:t>
      </w:r>
    </w:p>
    <w:p>
      <w:r>
        <w:pict>
          <v:rect style="width:0;height:1.5pt" o:hralign="center" o:hrstd="t" o:hr="t"/>
        </w:pict>
      </w:r>
    </w:p>
    <w:bookmarkEnd w:id="1457"/>
    <w:bookmarkStart w:id="1458" w:name="modern-implementation-code-49"/>
    <w:p>
      <w:pPr>
        <w:pStyle w:val="Heading2"/>
      </w:pPr>
      <w:r>
        <w:t xml:space="preserve">Modern Implementation (Code)</w:t>
      </w:r>
    </w:p>
    <w:p>
      <w:pPr>
        <w:pStyle w:val="FirstParagraph"/>
      </w:pPr>
      <w:r>
        <w:rPr>
          <w:b/>
          <w:bCs/>
        </w:rPr>
        <w:t xml:space="preserve">Android</w:t>
      </w:r>
      <w:r>
        <w:rPr>
          <w:b/>
          <w:bCs/>
        </w:rPr>
        <w:t xml:space="preserve"> </w:t>
      </w:r>
      <w:r>
        <w:rPr>
          <w:rStyle w:val="VerbatimChar"/>
          <w:b/>
          <w:bCs/>
        </w:rPr>
        <w:t xml:space="preserve">NetworkSecurityConfig</w:t>
      </w:r>
      <w:r>
        <w:t xml:space="preserve"> </w:t>
      </w:r>
      <w:r>
        <w:t xml:space="preserve">(</w:t>
      </w:r>
      <w:r>
        <w:rPr>
          <w:rStyle w:val="VerbatimChar"/>
        </w:rPr>
        <w:t xml:space="preserve">res/xml/network_security_config.xml</w:t>
      </w:r>
      <w:r>
        <w:t xml:space="preserve">):</w:t>
      </w:r>
    </w:p>
    <w:p>
      <w:pPr>
        <w:pStyle w:val="SourceCode"/>
      </w:pPr>
      <w:r>
        <w:rPr>
          <w:rStyle w:val="NormalTok"/>
        </w:rPr>
        <w:t xml:space="preserve">&lt;</w:t>
      </w:r>
      <w:r>
        <w:rPr>
          <w:rStyle w:val="KeywordTok"/>
        </w:rPr>
        <w:t xml:space="preserve">network-security-config</w:t>
      </w:r>
      <w:r>
        <w:rPr>
          <w:rStyle w:val="NormalTok"/>
        </w:rPr>
        <w:t xml:space="preserve">&gt;</w:t>
      </w:r>
      <w:r>
        <w:br/>
      </w:r>
      <w:r>
        <w:rPr>
          <w:rStyle w:val="NormalTok"/>
        </w:rPr>
        <w:t xml:space="preserve">  &lt;</w:t>
      </w:r>
      <w:r>
        <w:rPr>
          <w:rStyle w:val="KeywordTok"/>
        </w:rPr>
        <w:t xml:space="preserve">domain-config</w:t>
      </w:r>
      <w:r>
        <w:rPr>
          <w:rStyle w:val="NormalTok"/>
        </w:rPr>
        <w:t xml:space="preserve">&gt;</w:t>
      </w:r>
      <w:r>
        <w:br/>
      </w:r>
      <w:r>
        <w:rPr>
          <w:rStyle w:val="NormalTok"/>
        </w:rPr>
        <w:t xml:space="preserve">    &lt;</w:t>
      </w:r>
      <w:r>
        <w:rPr>
          <w:rStyle w:val="KeywordTok"/>
        </w:rPr>
        <w:t xml:space="preserve">domain</w:t>
      </w:r>
      <w:r>
        <w:rPr>
          <w:rStyle w:val="NormalTok"/>
        </w:rPr>
        <w:t xml:space="preserve"> </w:t>
      </w:r>
      <w:r>
        <w:rPr>
          <w:rStyle w:val="OtherTok"/>
        </w:rPr>
        <w:t xml:space="preserve">includeSubdomains=</w:t>
      </w:r>
      <w:r>
        <w:rPr>
          <w:rStyle w:val="StringTok"/>
        </w:rPr>
        <w:t xml:space="preserve">"true"</w:t>
      </w:r>
      <w:r>
        <w:rPr>
          <w:rStyle w:val="NormalTok"/>
        </w:rPr>
        <w:t xml:space="preserve">&gt;api.example.com&lt;/</w:t>
      </w:r>
      <w:r>
        <w:rPr>
          <w:rStyle w:val="KeywordTok"/>
        </w:rPr>
        <w:t xml:space="preserve">domain</w:t>
      </w:r>
      <w:r>
        <w:rPr>
          <w:rStyle w:val="NormalTok"/>
        </w:rPr>
        <w:t xml:space="preserve">&gt;</w:t>
      </w:r>
      <w:r>
        <w:br/>
      </w:r>
      <w:r>
        <w:rPr>
          <w:rStyle w:val="NormalTok"/>
        </w:rPr>
        <w:t xml:space="preserve">    &lt;</w:t>
      </w:r>
      <w:r>
        <w:rPr>
          <w:rStyle w:val="KeywordTok"/>
        </w:rPr>
        <w:t xml:space="preserve">pin-set</w:t>
      </w:r>
      <w:r>
        <w:rPr>
          <w:rStyle w:val="NormalTok"/>
        </w:rPr>
        <w:t xml:space="preserve"> </w:t>
      </w:r>
      <w:r>
        <w:rPr>
          <w:rStyle w:val="OtherTok"/>
        </w:rPr>
        <w:t xml:space="preserve">expiration=</w:t>
      </w:r>
      <w:r>
        <w:rPr>
          <w:rStyle w:val="StringTok"/>
        </w:rPr>
        <w:t xml:space="preserve">"2027-01-01"</w:t>
      </w:r>
      <w:r>
        <w:rPr>
          <w:rStyle w:val="NormalTok"/>
        </w:rPr>
        <w:t xml:space="preserve">&gt;</w:t>
      </w:r>
      <w:r>
        <w:br/>
      </w:r>
      <w:r>
        <w:rPr>
          <w:rStyle w:val="NormalTok"/>
        </w:rPr>
        <w:t xml:space="preserve">      &lt;</w:t>
      </w:r>
      <w:r>
        <w:rPr>
          <w:rStyle w:val="KeywordTok"/>
        </w:rPr>
        <w:t xml:space="preserve">pin</w:t>
      </w:r>
      <w:r>
        <w:rPr>
          <w:rStyle w:val="NormalTok"/>
        </w:rPr>
        <w:t xml:space="preserve"> </w:t>
      </w:r>
      <w:r>
        <w:rPr>
          <w:rStyle w:val="OtherTok"/>
        </w:rPr>
        <w:t xml:space="preserve">digest=</w:t>
      </w:r>
      <w:r>
        <w:rPr>
          <w:rStyle w:val="StringTok"/>
        </w:rPr>
        <w:t xml:space="preserve">"SHA-256"</w:t>
      </w:r>
      <w:r>
        <w:rPr>
          <w:rStyle w:val="NormalTok"/>
        </w:rPr>
        <w:t xml:space="preserve">&gt;YLh1dUR9y6Kja30RrAn7JKnbQG/uEtLMkBgFF2Fuihg=&lt;/</w:t>
      </w:r>
      <w:r>
        <w:rPr>
          <w:rStyle w:val="KeywordTok"/>
        </w:rPr>
        <w:t xml:space="preserve">pin</w:t>
      </w:r>
      <w:r>
        <w:rPr>
          <w:rStyle w:val="NormalTok"/>
        </w:rPr>
        <w:t xml:space="preserve">&gt;</w:t>
      </w:r>
      <w:r>
        <w:br/>
      </w:r>
      <w:r>
        <w:rPr>
          <w:rStyle w:val="NormalTok"/>
        </w:rPr>
        <w:t xml:space="preserve">      &lt;</w:t>
      </w:r>
      <w:r>
        <w:rPr>
          <w:rStyle w:val="KeywordTok"/>
        </w:rPr>
        <w:t xml:space="preserve">pin</w:t>
      </w:r>
      <w:r>
        <w:rPr>
          <w:rStyle w:val="NormalTok"/>
        </w:rPr>
        <w:t xml:space="preserve"> </w:t>
      </w:r>
      <w:r>
        <w:rPr>
          <w:rStyle w:val="OtherTok"/>
        </w:rPr>
        <w:t xml:space="preserve">digest=</w:t>
      </w:r>
      <w:r>
        <w:rPr>
          <w:rStyle w:val="StringTok"/>
        </w:rPr>
        <w:t xml:space="preserve">"SHA-256"</w:t>
      </w:r>
      <w:r>
        <w:rPr>
          <w:rStyle w:val="NormalTok"/>
        </w:rPr>
        <w:t xml:space="preserve">&gt;backupPinHashHere==&lt;/</w:t>
      </w:r>
      <w:r>
        <w:rPr>
          <w:rStyle w:val="KeywordTok"/>
        </w:rPr>
        <w:t xml:space="preserve">pin</w:t>
      </w:r>
      <w:r>
        <w:rPr>
          <w:rStyle w:val="NormalTok"/>
        </w:rPr>
        <w:t xml:space="preserve">&gt;</w:t>
      </w:r>
      <w:r>
        <w:br/>
      </w:r>
      <w:r>
        <w:rPr>
          <w:rStyle w:val="NormalTok"/>
        </w:rPr>
        <w:t xml:space="preserve">    &lt;/</w:t>
      </w:r>
      <w:r>
        <w:rPr>
          <w:rStyle w:val="KeywordTok"/>
        </w:rPr>
        <w:t xml:space="preserve">pin-set</w:t>
      </w:r>
      <w:r>
        <w:rPr>
          <w:rStyle w:val="NormalTok"/>
        </w:rPr>
        <w:t xml:space="preserve">&gt;</w:t>
      </w:r>
      <w:r>
        <w:br/>
      </w:r>
      <w:r>
        <w:rPr>
          <w:rStyle w:val="NormalTok"/>
        </w:rPr>
        <w:t xml:space="preserve">  &lt;/</w:t>
      </w:r>
      <w:r>
        <w:rPr>
          <w:rStyle w:val="KeywordTok"/>
        </w:rPr>
        <w:t xml:space="preserve">domain-config</w:t>
      </w:r>
      <w:r>
        <w:rPr>
          <w:rStyle w:val="NormalTok"/>
        </w:rPr>
        <w:t xml:space="preserve">&gt;</w:t>
      </w:r>
      <w:r>
        <w:br/>
      </w:r>
      <w:r>
        <w:rPr>
          <w:rStyle w:val="NormalTok"/>
        </w:rPr>
        <w:t xml:space="preserve">&lt;/</w:t>
      </w:r>
      <w:r>
        <w:rPr>
          <w:rStyle w:val="KeywordTok"/>
        </w:rPr>
        <w:t xml:space="preserve">network-security-config</w:t>
      </w:r>
      <w:r>
        <w:rPr>
          <w:rStyle w:val="NormalTok"/>
        </w:rPr>
        <w:t xml:space="preserve">&gt;</w:t>
      </w:r>
    </w:p>
    <w:p>
      <w:pPr>
        <w:pStyle w:val="FirstParagraph"/>
      </w:pPr>
      <w:r>
        <w:t xml:space="preserve">Reference in</w:t>
      </w:r>
      <w:r>
        <w:t xml:space="preserve"> </w:t>
      </w:r>
      <w:r>
        <w:rPr>
          <w:rStyle w:val="VerbatimChar"/>
        </w:rPr>
        <w:t xml:space="preserve">AndroidManifest.xml</w:t>
      </w:r>
      <w:r>
        <w:t xml:space="preserve">:</w:t>
      </w:r>
    </w:p>
    <w:p>
      <w:pPr>
        <w:pStyle w:val="SourceCode"/>
      </w:pPr>
      <w:r>
        <w:rPr>
          <w:rStyle w:val="NormalTok"/>
        </w:rPr>
        <w:t xml:space="preserve">&lt;</w:t>
      </w:r>
      <w:r>
        <w:rPr>
          <w:rStyle w:val="KeywordTok"/>
        </w:rPr>
        <w:t xml:space="preserve">application</w:t>
      </w:r>
      <w:r>
        <w:rPr>
          <w:rStyle w:val="NormalTok"/>
        </w:rPr>
        <w:t xml:space="preserve"> </w:t>
      </w:r>
      <w:r>
        <w:rPr>
          <w:rStyle w:val="OtherTok"/>
        </w:rPr>
        <w:t xml:space="preserve">android:networkSecurityConfig=</w:t>
      </w:r>
      <w:r>
        <w:rPr>
          <w:rStyle w:val="StringTok"/>
        </w:rPr>
        <w:t xml:space="preserve">"@xml/network_security_config"</w:t>
      </w:r>
      <w:r>
        <w:rPr>
          <w:rStyle w:val="NormalTok"/>
        </w:rPr>
        <w:t xml:space="preserve"> </w:t>
      </w:r>
      <w:r>
        <w:rPr>
          <w:rStyle w:val="ErrorTok"/>
        </w:rPr>
        <w:t xml:space="preserve">...</w:t>
      </w:r>
      <w:r>
        <w:rPr>
          <w:rStyle w:val="NormalTok"/>
        </w:rPr>
        <w:t xml:space="preserve">&gt;</w:t>
      </w:r>
    </w:p>
    <w:p>
      <w:pPr>
        <w:pStyle w:val="FirstParagraph"/>
      </w:pPr>
      <w:r>
        <w:rPr>
          <w:b/>
          <w:bCs/>
        </w:rPr>
        <w:t xml:space="preserve">iOS</w:t>
      </w:r>
      <w:r>
        <w:t xml:space="preserve"> </w:t>
      </w:r>
      <w:r>
        <w:t xml:space="preserve">— Info.plist for ATS settings, custom</w:t>
      </w:r>
      <w:r>
        <w:t xml:space="preserve"> </w:t>
      </w:r>
      <w:r>
        <w:rPr>
          <w:rStyle w:val="VerbatimChar"/>
        </w:rPr>
        <w:t xml:space="preserve">URLSessionDelegate</w:t>
      </w:r>
      <w:r>
        <w:t xml:space="preserve"> </w:t>
      </w:r>
      <w:r>
        <w:t xml:space="preserve">for pinning logic:</w:t>
      </w:r>
    </w:p>
    <w:p>
      <w:pPr>
        <w:pStyle w:val="SourceCode"/>
      </w:pPr>
      <w:r>
        <w:rPr>
          <w:rStyle w:val="KeywordTok"/>
        </w:rPr>
        <w:t xml:space="preserve">class</w:t>
      </w:r>
      <w:r>
        <w:rPr>
          <w:rStyle w:val="NormalTok"/>
        </w:rPr>
        <w:t xml:space="preserve"> PinningDelegate</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URLSessionDelegate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pinnedSpkiHashes</w:t>
      </w:r>
      <w:r>
        <w:rPr>
          <w:rStyle w:val="OperatorTok"/>
        </w:rPr>
        <w:t xml:space="preserve">:</w:t>
      </w:r>
      <w:r>
        <w:rPr>
          <w:rStyle w:val="NormalTok"/>
        </w:rPr>
        <w:t xml:space="preserve"> Set</w:t>
      </w:r>
      <w:r>
        <w:rPr>
          <w:rStyle w:val="OperatorTok"/>
        </w:rPr>
        <w:t xml:space="preserve">&lt;</w:t>
      </w:r>
      <w:r>
        <w:rPr>
          <w:rStyle w:val="NormalTok"/>
        </w:rPr>
        <w:t xml:space="preserve">Data</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authenticationMethod </w:t>
      </w:r>
      <w:r>
        <w:rPr>
          <w:rStyle w:val="OperatorTok"/>
        </w:rPr>
        <w:t xml:space="preserve">==</w:t>
      </w:r>
      <w:r>
        <w:rPr>
          <w:rStyle w:val="NormalTok"/>
        </w:rPr>
        <w:t xml:space="preserve"> NSURLAuthenticationMethodServerTrust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serverTrust</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serverTrust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standard trust eval</w:t>
      </w:r>
      <w:r>
        <w:br/>
      </w:r>
      <w:r>
        <w:rPr>
          <w:rStyle w:val="NormalTok"/>
        </w:rPr>
        <w:t xml:space="preserve">    </w:t>
      </w:r>
      <w:r>
        <w:rPr>
          <w:rStyle w:val="KeywordTok"/>
        </w:rPr>
        <w:t xml:space="preserve">var</w:t>
      </w:r>
      <w:r>
        <w:rPr>
          <w:rStyle w:val="NormalTok"/>
        </w:rPr>
        <w:t xml:space="preserve"> </w:t>
      </w:r>
      <w:r>
        <w:rPr>
          <w:rStyle w:val="VariableTok"/>
        </w:rPr>
        <w:t xml:space="preserve">error</w:t>
      </w:r>
      <w:r>
        <w:rPr>
          <w:rStyle w:val="OperatorTok"/>
        </w:rPr>
        <w:t xml:space="preserve">:</w:t>
      </w:r>
      <w:r>
        <w:rPr>
          <w:rStyle w:val="NormalTok"/>
        </w:rPr>
        <w:t xml:space="preserve"> CFError</w:t>
      </w:r>
      <w:r>
        <w:rPr>
          <w:rStyle w:val="OperatorTok"/>
        </w:rPr>
        <w:t xml:space="preserve">?</w:t>
      </w:r>
      <w:r>
        <w:br/>
      </w:r>
      <w:r>
        <w:rPr>
          <w:rStyle w:val="NormalTok"/>
        </w:rPr>
        <w:t xml:space="preserve">    </w:t>
      </w:r>
      <w:r>
        <w:rPr>
          <w:rStyle w:val="ControlFlowTok"/>
        </w:rPr>
        <w:t xml:space="preserve">guard</w:t>
      </w:r>
      <w:r>
        <w:rPr>
          <w:rStyle w:val="NormalTok"/>
        </w:rPr>
        <w:t xml:space="preserve"> SecTrustEvaluateWithError</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OperatorTok"/>
        </w:rPr>
        <w:t xml:space="preserve">&amp;</w:t>
      </w:r>
      <w:r>
        <w:rPr>
          <w:rStyle w:val="NormalTok"/>
        </w:rPr>
        <w:t xml:space="preserve">error</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SPKI pin check</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0.</w:t>
      </w:r>
      <w:r>
        <w:rPr>
          <w:rStyle w:val="OperatorTok"/>
        </w:rPr>
        <w:t xml:space="preserve">.&lt;</w:t>
      </w:r>
      <w:r>
        <w:rPr>
          <w:rStyle w:val="NormalTok"/>
        </w:rPr>
        <w:t xml:space="preserve">SecTrustGetCertificateCount</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cert</w:t>
      </w:r>
      <w:r>
        <w:rPr>
          <w:rStyle w:val="NormalTok"/>
        </w:rPr>
        <w:t xml:space="preserve"> </w:t>
      </w:r>
      <w:r>
        <w:rPr>
          <w:rStyle w:val="OperatorTok"/>
        </w:rPr>
        <w:t xml:space="preserve">=</w:t>
      </w:r>
      <w:r>
        <w:rPr>
          <w:rStyle w:val="NormalTok"/>
        </w:rPr>
        <w:t xml:space="preserve"> SecTrustGetCertificateAtIndex</w:t>
      </w:r>
      <w:r>
        <w:rPr>
          <w:rStyle w:val="OperatorTok"/>
        </w:rPr>
        <w:t xml:space="preserve">(</w:t>
      </w:r>
      <w:r>
        <w:rPr>
          <w:rStyle w:val="NormalTok"/>
        </w:rPr>
        <w:t xml:space="preserve">serverTrust</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spki</w:t>
      </w:r>
      <w:r>
        <w:rPr>
          <w:rStyle w:val="NormalTok"/>
        </w:rPr>
        <w:t xml:space="preserve"> </w:t>
      </w:r>
      <w:r>
        <w:rPr>
          <w:rStyle w:val="OperatorTok"/>
        </w:rPr>
        <w:t xml:space="preserve">=</w:t>
      </w:r>
      <w:r>
        <w:rPr>
          <w:rStyle w:val="NormalTok"/>
        </w:rPr>
        <w:t xml:space="preserve"> computeSpkiHash</w:t>
      </w:r>
      <w:r>
        <w:rPr>
          <w:rStyle w:val="OperatorTok"/>
        </w:rPr>
        <w:t xml:space="preserve">(</w:t>
      </w:r>
      <w:r>
        <w:rPr>
          <w:rStyle w:val="NormalTok"/>
        </w:rPr>
        <w:t xml:space="preserve">cert</w:t>
      </w:r>
      <w:r>
        <w:rPr>
          <w:rStyle w:val="OperatorTok"/>
        </w:rPr>
        <w:t xml:space="preserve">)</w:t>
      </w:r>
      <w:r>
        <w:rPr>
          <w:rStyle w:val="NormalTok"/>
        </w:rPr>
        <w:t xml:space="preserve"> </w:t>
      </w:r>
      <w:r>
        <w:rPr>
          <w:rStyle w:val="CommentTok"/>
        </w:rPr>
        <w:t xml:space="preserve">// SHA-256 of SubjectPublicKeyInfo</w:t>
      </w:r>
      <w:r>
        <w:br/>
      </w:r>
      <w:r>
        <w:rPr>
          <w:rStyle w:val="NormalTok"/>
        </w:rPr>
        <w:t xml:space="preserve">      </w:t>
      </w:r>
      <w:r>
        <w:rPr>
          <w:rStyle w:val="ControlFlowTok"/>
        </w:rPr>
        <w:t xml:space="preserve">if</w:t>
      </w:r>
      <w:r>
        <w:rPr>
          <w:rStyle w:val="NormalTok"/>
        </w:rPr>
        <w:t xml:space="preserve"> pinnedSpkiHashes</w:t>
      </w:r>
      <w:r>
        <w:rPr>
          <w:rStyle w:val="OperatorTok"/>
        </w:rPr>
        <w:t xml:space="preserve">.</w:t>
      </w:r>
      <w:r>
        <w:rPr>
          <w:rStyle w:val="NormalTok"/>
        </w:rPr>
        <w:t xml:space="preserve">contains</w:t>
      </w:r>
      <w:r>
        <w:rPr>
          <w:rStyle w:val="OperatorTok"/>
        </w:rPr>
        <w:t xml:space="preserve">(</w:t>
      </w:r>
      <w:r>
        <w:rPr>
          <w:rStyle w:val="NormalTok"/>
        </w:rPr>
        <w:t xml:space="preserve">spki</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useCredential</w:t>
      </w:r>
      <w:r>
        <w:rPr>
          <w:rStyle w:val="OperatorTok"/>
        </w:rPr>
        <w:t xml:space="preserve">,</w:t>
      </w:r>
      <w:r>
        <w:rPr>
          <w:rStyle w:val="NormalTok"/>
        </w:rPr>
        <w:t xml:space="preserve"> URLCredential</w:t>
      </w:r>
      <w:r>
        <w:rPr>
          <w:rStyle w:val="OperatorTok"/>
        </w:rPr>
        <w:t xml:space="preserve">(</w:t>
      </w:r>
      <w:r>
        <w:rPr>
          <w:rStyle w:val="NormalTok"/>
        </w:rPr>
        <w:t xml:space="preserve">trust</w:t>
      </w:r>
      <w:r>
        <w:rPr>
          <w:rStyle w:val="OperatorTok"/>
        </w:rPr>
        <w:t xml:space="preserve">:</w:t>
      </w:r>
      <w:r>
        <w:rPr>
          <w:rStyle w:val="NormalTok"/>
        </w:rPr>
        <w:t xml:space="preserve"> serverTrust</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RN with</w:t>
      </w:r>
      <w:r>
        <w:rPr>
          <w:b/>
          <w:bCs/>
        </w:rPr>
        <w:t xml:space="preserve"> </w:t>
      </w:r>
      <w:r>
        <w:rPr>
          <w:rStyle w:val="VerbatimChar"/>
          <w:b/>
          <w:bCs/>
        </w:rPr>
        <w:t xml:space="preserve">react-native-ssl-pinning</w:t>
      </w:r>
      <w:r>
        <w:t xml:space="preserve">:</w:t>
      </w:r>
    </w:p>
    <w:p>
      <w:pPr>
        <w:pStyle w:val="SourceCode"/>
      </w:pPr>
      <w:r>
        <w:rPr>
          <w:rStyle w:val="ImportTok"/>
        </w:rPr>
        <w:t xml:space="preserve">import</w:t>
      </w:r>
      <w:r>
        <w:rPr>
          <w:rStyle w:val="NormalTok"/>
        </w:rPr>
        <w:t xml:space="preserve"> { fetch } </w:t>
      </w:r>
      <w:r>
        <w:rPr>
          <w:rStyle w:val="ImportTok"/>
        </w:rPr>
        <w:t xml:space="preserve">from</w:t>
      </w:r>
      <w:r>
        <w:rPr>
          <w:rStyle w:val="NormalTok"/>
        </w:rPr>
        <w:t xml:space="preserve"> </w:t>
      </w:r>
      <w:r>
        <w:rPr>
          <w:rStyle w:val="StringTok"/>
        </w:rPr>
        <w:t xml:space="preserve">'react-native-ssl-pinning'</w:t>
      </w:r>
      <w:r>
        <w:rPr>
          <w:rStyle w:val="OperatorTok"/>
        </w:rPr>
        <w:t xml:space="preserve">;</w:t>
      </w:r>
      <w:r>
        <w:br/>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'https://api.example.com/orders'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sslPinning</w:t>
      </w:r>
      <w:r>
        <w:rPr>
          <w:rStyle w:val="OperatorTok"/>
        </w:rPr>
        <w:t xml:space="preserve">:</w:t>
      </w:r>
      <w:r>
        <w:rPr>
          <w:rStyle w:val="NormalTok"/>
        </w:rPr>
        <w:t xml:space="preserve"> {</w:t>
      </w:r>
      <w:r>
        <w:br/>
      </w:r>
      <w:r>
        <w:rPr>
          <w:rStyle w:val="NormalTok"/>
        </w:rPr>
        <w:t xml:space="preserve">    certs</w:t>
      </w:r>
      <w:r>
        <w:rPr>
          <w:rStyle w:val="OperatorTok"/>
        </w:rPr>
        <w:t xml:space="preserve">:</w:t>
      </w:r>
      <w:r>
        <w:rPr>
          <w:rStyle w:val="NormalTok"/>
        </w:rPr>
        <w:t xml:space="preserve"> [</w:t>
      </w:r>
      <w:r>
        <w:rPr>
          <w:rStyle w:val="StringTok"/>
        </w:rPr>
        <w:t xml:space="preserve">'cert1'</w:t>
      </w:r>
      <w:r>
        <w:rPr>
          <w:rStyle w:val="OperatorTok"/>
        </w:rPr>
        <w:t xml:space="preserve">,</w:t>
      </w:r>
      <w:r>
        <w:rPr>
          <w:rStyle w:val="NormalTok"/>
        </w:rPr>
        <w:t xml:space="preserve"> </w:t>
      </w:r>
      <w:r>
        <w:rPr>
          <w:rStyle w:val="StringTok"/>
        </w:rPr>
        <w:t xml:space="preserve">'cert2'</w:t>
      </w:r>
      <w:r>
        <w:rPr>
          <w:rStyle w:val="NormalTok"/>
        </w:rPr>
        <w:t xml:space="preserve">]</w:t>
      </w:r>
      <w:r>
        <w:rPr>
          <w:rStyle w:val="OperatorTok"/>
        </w:rPr>
        <w:t xml:space="preserve">,</w:t>
      </w:r>
      <w:r>
        <w:rPr>
          <w:rStyle w:val="NormalTok"/>
        </w:rPr>
        <w:t xml:space="preserve"> </w:t>
      </w:r>
      <w:r>
        <w:rPr>
          <w:rStyle w:val="CommentTok"/>
        </w:rPr>
        <w:t xml:space="preserve">// bundled cert files in app</w:t>
      </w:r>
      <w:r>
        <w:br/>
      </w:r>
      <w:r>
        <w:rPr>
          <w:rStyle w:val="NormalTok"/>
        </w:rPr>
        <w:t xml:space="preserve">  }</w:t>
      </w:r>
      <w:r>
        <w:rPr>
          <w:rStyle w:val="OperatorTok"/>
        </w:rPr>
        <w:t xml:space="preserve">,</w:t>
      </w:r>
      <w:r>
        <w:br/>
      </w:r>
      <w:r>
        <w:rPr>
          <w:rStyle w:val="NormalTok"/>
        </w:rPr>
        <w:t xml:space="preserve">  timeoutInterval</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58"/>
    <w:bookmarkStart w:id="1459" w:name="comparison-49"/>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 type</w:t>
            </w:r>
          </w:p>
        </w:tc>
        <w:tc>
          <w:tcPr/>
          <w:p>
            <w:pPr>
              <w:pStyle w:val="Compact"/>
            </w:pPr>
            <w:r>
              <w:t xml:space="preserve">Pros</w:t>
            </w:r>
          </w:p>
        </w:tc>
        <w:tc>
          <w:tcPr/>
          <w:p>
            <w:pPr>
              <w:pStyle w:val="Compact"/>
            </w:pPr>
            <w:r>
              <w:t xml:space="preserve">Cons</w:t>
            </w:r>
          </w:p>
        </w:tc>
      </w:tr>
      <w:tr>
        <w:tc>
          <w:tcPr/>
          <w:p>
            <w:pPr>
              <w:pStyle w:val="Compact"/>
            </w:pPr>
            <w:r>
              <w:t xml:space="preserve">Leaf cert</w:t>
            </w:r>
          </w:p>
        </w:tc>
        <w:tc>
          <w:tcPr/>
          <w:p>
            <w:pPr>
              <w:pStyle w:val="Compact"/>
            </w:pPr>
            <w:r>
              <w:t xml:space="preserve">precise</w:t>
            </w:r>
          </w:p>
        </w:tc>
        <w:tc>
          <w:tcPr/>
          <w:p>
            <w:pPr>
              <w:pStyle w:val="Compact"/>
            </w:pPr>
            <w:r>
              <w:t xml:space="preserve">breaks on every cert renewal</w:t>
            </w:r>
          </w:p>
        </w:tc>
      </w:tr>
      <w:tr>
        <w:tc>
          <w:tcPr/>
          <w:p>
            <w:pPr>
              <w:pStyle w:val="Compact"/>
            </w:pPr>
            <w:r>
              <w:t xml:space="preserve">SPKI (public key)</w:t>
            </w:r>
          </w:p>
        </w:tc>
        <w:tc>
          <w:tcPr/>
          <w:p>
            <w:pPr>
              <w:pStyle w:val="Compact"/>
            </w:pPr>
            <w:r>
              <w:t xml:space="preserve">survives cert renewal</w:t>
            </w:r>
          </w:p>
        </w:tc>
        <w:tc>
          <w:tcPr/>
          <w:p>
            <w:pPr>
              <w:pStyle w:val="Compact"/>
            </w:pPr>
            <w:r>
              <w:t xml:space="preserve">breaks on key rotation</w:t>
            </w:r>
          </w:p>
        </w:tc>
      </w:tr>
      <w:tr>
        <w:tc>
          <w:tcPr/>
          <w:p>
            <w:pPr>
              <w:pStyle w:val="Compact"/>
            </w:pPr>
            <w:r>
              <w:t xml:space="preserve">Intermediate CA</w:t>
            </w:r>
          </w:p>
        </w:tc>
        <w:tc>
          <w:tcPr/>
          <w:p>
            <w:pPr>
              <w:pStyle w:val="Compact"/>
            </w:pPr>
            <w:r>
              <w:t xml:space="preserve">broader trust, fewer rotations</w:t>
            </w:r>
          </w:p>
        </w:tc>
        <w:tc>
          <w:tcPr/>
          <w:p>
            <w:pPr>
              <w:pStyle w:val="Compact"/>
            </w:pPr>
            <w:r>
              <w:t xml:space="preserve">wider attack surface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Pros</w:t>
            </w:r>
          </w:p>
        </w:tc>
        <w:tc>
          <w:tcPr/>
          <w:p>
            <w:pPr>
              <w:pStyle w:val="Compact"/>
            </w:pPr>
            <w:r>
              <w:t xml:space="preserve">Cons</w:t>
            </w:r>
          </w:p>
        </w:tc>
      </w:tr>
      <w:tr>
        <w:tc>
          <w:tcPr/>
          <w:p>
            <w:pPr>
              <w:pStyle w:val="Compact"/>
            </w:pPr>
            <w:r>
              <w:t xml:space="preserve">Static pins in app</w:t>
            </w:r>
          </w:p>
        </w:tc>
        <w:tc>
          <w:tcPr/>
          <w:p>
            <w:pPr>
              <w:pStyle w:val="Compact"/>
            </w:pPr>
            <w:r>
              <w:t xml:space="preserve">simple, secure</w:t>
            </w:r>
          </w:p>
        </w:tc>
        <w:tc>
          <w:tcPr/>
          <w:p>
            <w:pPr>
              <w:pStyle w:val="Compact"/>
            </w:pPr>
            <w:r>
              <w:t xml:space="preserve">bricking risk; requires app update to rotate</w:t>
            </w:r>
          </w:p>
        </w:tc>
      </w:tr>
      <w:tr>
        <w:tc>
          <w:tcPr/>
          <w:p>
            <w:pPr>
              <w:pStyle w:val="Compact"/>
            </w:pPr>
            <w:r>
              <w:t xml:space="preserve">OTA-fetched pins</w:t>
            </w:r>
          </w:p>
        </w:tc>
        <w:tc>
          <w:tcPr/>
          <w:p>
            <w:pPr>
              <w:pStyle w:val="Compact"/>
            </w:pPr>
            <w:r>
              <w:t xml:space="preserve">fast rotation</w:t>
            </w:r>
          </w:p>
        </w:tc>
        <w:tc>
          <w:tcPr/>
          <w:p>
            <w:pPr>
              <w:pStyle w:val="Compact"/>
            </w:pPr>
            <w:r>
              <w:t xml:space="preserve">source of pins must be authenticated</w:t>
            </w:r>
          </w:p>
        </w:tc>
      </w:tr>
      <w:tr>
        <w:tc>
          <w:tcPr/>
          <w:p>
            <w:pPr>
              <w:pStyle w:val="Compact"/>
            </w:pPr>
            <w:r>
              <w:rPr>
                <w:rStyle w:val="VerbatimChar"/>
              </w:rPr>
              <w:t xml:space="preserve">NetworkSecurityConfig</w:t>
            </w:r>
            <w:r>
              <w:t xml:space="preserve"> </w:t>
            </w:r>
            <w:r>
              <w:t xml:space="preserve">(Android)</w:t>
            </w:r>
          </w:p>
        </w:tc>
        <w:tc>
          <w:tcPr/>
          <w:p>
            <w:pPr>
              <w:pStyle w:val="Compact"/>
            </w:pPr>
            <w:r>
              <w:t xml:space="preserve">declarative, expiring</w:t>
            </w:r>
          </w:p>
        </w:tc>
        <w:tc>
          <w:tcPr/>
          <w:p>
            <w:pPr>
              <w:pStyle w:val="Compact"/>
            </w:pPr>
            <w:r>
              <w:t xml:space="preserve">Android-only</w:t>
            </w:r>
          </w:p>
        </w:tc>
      </w:tr>
      <w:tr>
        <w:tc>
          <w:tcPr/>
          <w:p>
            <w:pPr>
              <w:pStyle w:val="Compact"/>
            </w:pPr>
            <w:r>
              <w:t xml:space="preserve">Pin TTL</w:t>
            </w:r>
          </w:p>
        </w:tc>
        <w:tc>
          <w:tcPr/>
          <w:p>
            <w:pPr>
              <w:pStyle w:val="Compact"/>
            </w:pPr>
            <w:r>
              <w:t xml:space="preserve">gradual fallback</w:t>
            </w:r>
          </w:p>
        </w:tc>
        <w:tc>
          <w:tcPr/>
          <w:p>
            <w:pPr>
              <w:pStyle w:val="Compact"/>
            </w:pPr>
            <w:r>
              <w:t xml:space="preserve">weaker security after expiration</w:t>
            </w:r>
          </w:p>
        </w:tc>
      </w:tr>
    </w:tbl>
    <w:p>
      <w:r>
        <w:pict>
          <v:rect style="width:0;height:1.5pt" o:hralign="center" o:hrstd="t" o:hr="t"/>
        </w:pict>
      </w:r>
    </w:p>
    <w:bookmarkEnd w:id="1459"/>
    <w:bookmarkStart w:id="1460" w:name="production-usage-49"/>
    <w:p>
      <w:pPr>
        <w:pStyle w:val="Heading2"/>
      </w:pPr>
      <w:r>
        <w:t xml:space="preserve">Production Usage</w:t>
      </w:r>
    </w:p>
    <w:p>
      <w:pPr>
        <w:pStyle w:val="Compact"/>
        <w:numPr>
          <w:ilvl w:val="0"/>
          <w:numId w:val="1832"/>
        </w:numPr>
      </w:pPr>
      <w:r>
        <w:rPr>
          <w:b/>
          <w:bCs/>
        </w:rPr>
        <w:t xml:space="preserve">Banks, fintech</w:t>
      </w:r>
      <w:r>
        <w:t xml:space="preserve">: pin always, with strict rotation runbook.</w:t>
      </w:r>
    </w:p>
    <w:p>
      <w:pPr>
        <w:pStyle w:val="Compact"/>
        <w:numPr>
          <w:ilvl w:val="0"/>
          <w:numId w:val="1832"/>
        </w:numPr>
      </w:pPr>
      <w:r>
        <w:rPr>
          <w:b/>
          <w:bCs/>
        </w:rPr>
        <w:t xml:space="preserve">Healthcare</w:t>
      </w:r>
      <w:r>
        <w:t xml:space="preserve">: pin per HIPAA-aligned threat model.</w:t>
      </w:r>
    </w:p>
    <w:p>
      <w:pPr>
        <w:pStyle w:val="Compact"/>
        <w:numPr>
          <w:ilvl w:val="0"/>
          <w:numId w:val="1832"/>
        </w:numPr>
      </w:pPr>
      <w:r>
        <w:rPr>
          <w:b/>
          <w:bCs/>
        </w:rPr>
        <w:t xml:space="preserve">Government / defense</w:t>
      </w:r>
      <w:r>
        <w:t xml:space="preserve">: pin + custom CA bundles.</w:t>
      </w:r>
    </w:p>
    <w:p>
      <w:pPr>
        <w:pStyle w:val="Compact"/>
        <w:numPr>
          <w:ilvl w:val="0"/>
          <w:numId w:val="1832"/>
        </w:numPr>
      </w:pPr>
      <w:r>
        <w:rPr>
          <w:b/>
          <w:bCs/>
        </w:rPr>
        <w:t xml:space="preserve">Consumer apps</w:t>
      </w:r>
      <w:r>
        <w:t xml:space="preserve">: usually skip; ops cost &gt; security benefit.</w:t>
      </w:r>
    </w:p>
    <w:p>
      <w:pPr>
        <w:pStyle w:val="Compact"/>
        <w:numPr>
          <w:ilvl w:val="0"/>
          <w:numId w:val="1832"/>
        </w:numPr>
      </w:pPr>
      <w:r>
        <w:rPr>
          <w:b/>
          <w:bCs/>
        </w:rPr>
        <w:t xml:space="preserve">Crypto wallets</w:t>
      </w:r>
      <w:r>
        <w:t xml:space="preserve">: pin always.</w:t>
      </w:r>
    </w:p>
    <w:p>
      <w:r>
        <w:pict>
          <v:rect style="width:0;height:1.5pt" o:hralign="center" o:hrstd="t" o:hr="t"/>
        </w:pict>
      </w:r>
    </w:p>
    <w:bookmarkEnd w:id="1460"/>
    <w:bookmarkStart w:id="1461" w:name="hands-on-exercise-49"/>
    <w:p>
      <w:pPr>
        <w:pStyle w:val="Heading2"/>
      </w:pPr>
      <w:r>
        <w:t xml:space="preserve">Hands-On Exercise</w:t>
      </w:r>
    </w:p>
    <w:p>
      <w:pPr>
        <w:pStyle w:val="Compact"/>
        <w:numPr>
          <w:ilvl w:val="0"/>
          <w:numId w:val="1833"/>
        </w:numPr>
      </w:pPr>
      <w:r>
        <w:rPr>
          <w:b/>
          <w:bCs/>
        </w:rPr>
        <w:t xml:space="preserve">Implementation</w:t>
      </w:r>
      <w:r>
        <w:t xml:space="preserve">: enable pinning on iOS via</w:t>
      </w:r>
      <w:r>
        <w:t xml:space="preserve"> </w:t>
      </w:r>
      <w:r>
        <w:rPr>
          <w:rStyle w:val="VerbatimChar"/>
        </w:rPr>
        <w:t xml:space="preserve">URLSessionDelegate</w:t>
      </w:r>
      <w:r>
        <w:t xml:space="preserve"> </w:t>
      </w:r>
      <w:r>
        <w:t xml:space="preserve">and Android via</w:t>
      </w:r>
      <w:r>
        <w:t xml:space="preserve"> </w:t>
      </w:r>
      <w:r>
        <w:rPr>
          <w:rStyle w:val="VerbatimChar"/>
        </w:rPr>
        <w:t xml:space="preserve">NetworkSecurityConfig</w:t>
      </w:r>
      <w:r>
        <w:t xml:space="preserve">; test with both pinned and unpinned hosts.</w:t>
      </w:r>
    </w:p>
    <w:p>
      <w:pPr>
        <w:pStyle w:val="Compact"/>
        <w:numPr>
          <w:ilvl w:val="0"/>
          <w:numId w:val="1833"/>
        </w:numPr>
      </w:pPr>
      <w:r>
        <w:rPr>
          <w:b/>
          <w:bCs/>
        </w:rPr>
        <w:t xml:space="preserve">Debugging</w:t>
      </w:r>
      <w:r>
        <w:t xml:space="preserve">: pinning works on iOS but fails on Android — likely a hash format / encoding mismatch.</w:t>
      </w:r>
    </w:p>
    <w:p>
      <w:pPr>
        <w:pStyle w:val="Compact"/>
        <w:numPr>
          <w:ilvl w:val="0"/>
          <w:numId w:val="1833"/>
        </w:numPr>
      </w:pPr>
      <w:r>
        <w:rPr>
          <w:b/>
          <w:bCs/>
        </w:rPr>
        <w:t xml:space="preserve">Architecture</w:t>
      </w:r>
      <w:r>
        <w:t xml:space="preserve">: design a pin rotation runbook covering: planned rotation, emergency rotation, lost backup key.</w:t>
      </w:r>
    </w:p>
    <w:p>
      <w:pPr>
        <w:pStyle w:val="Compact"/>
        <w:numPr>
          <w:ilvl w:val="0"/>
          <w:numId w:val="1833"/>
        </w:numPr>
      </w:pPr>
      <w:r>
        <w:rPr>
          <w:b/>
          <w:bCs/>
        </w:rPr>
        <w:t xml:space="preserve">Threat modeling</w:t>
      </w:r>
      <w:r>
        <w:t xml:space="preserve">: diagram what pinning protects against and what it doesn't.</w:t>
      </w:r>
    </w:p>
    <w:p>
      <w:r>
        <w:pict>
          <v:rect style="width:0;height:1.5pt" o:hralign="center" o:hrstd="t" o:hr="t"/>
        </w:pict>
      </w:r>
    </w:p>
    <w:bookmarkEnd w:id="1461"/>
    <w:bookmarkStart w:id="1462" w:name="common-mistakes-49"/>
    <w:p>
      <w:pPr>
        <w:pStyle w:val="Heading2"/>
      </w:pPr>
      <w:r>
        <w:t xml:space="preserve">Common Mistakes</w:t>
      </w:r>
    </w:p>
    <w:p>
      <w:pPr>
        <w:pStyle w:val="Compact"/>
        <w:numPr>
          <w:ilvl w:val="0"/>
          <w:numId w:val="1834"/>
        </w:numPr>
      </w:pPr>
      <w:r>
        <w:t xml:space="preserve">Only one pin → bricking risk.</w:t>
      </w:r>
    </w:p>
    <w:p>
      <w:pPr>
        <w:pStyle w:val="Compact"/>
        <w:numPr>
          <w:ilvl w:val="0"/>
          <w:numId w:val="1834"/>
        </w:numPr>
      </w:pPr>
      <w:r>
        <w:t xml:space="preserve">Pinning leaf cert → breaks on every renewal.</w:t>
      </w:r>
    </w:p>
    <w:p>
      <w:pPr>
        <w:pStyle w:val="Compact"/>
        <w:numPr>
          <w:ilvl w:val="0"/>
          <w:numId w:val="1834"/>
        </w:numPr>
      </w:pPr>
      <w:r>
        <w:t xml:space="preserve">Pinning third-party APIs you don't control.</w:t>
      </w:r>
    </w:p>
    <w:p>
      <w:pPr>
        <w:pStyle w:val="Compact"/>
        <w:numPr>
          <w:ilvl w:val="0"/>
          <w:numId w:val="1834"/>
        </w:numPr>
      </w:pPr>
      <w:r>
        <w:t xml:space="preserve">No expiration on pins → outdated pins linger.</w:t>
      </w:r>
    </w:p>
    <w:p>
      <w:pPr>
        <w:pStyle w:val="Compact"/>
        <w:numPr>
          <w:ilvl w:val="0"/>
          <w:numId w:val="1834"/>
        </w:numPr>
      </w:pPr>
      <w:r>
        <w:t xml:space="preserve">Disabling pinning entirely "for debugging" without removing the bypass before release → backdoor in production.</w:t>
      </w:r>
    </w:p>
    <w:p>
      <w:pPr>
        <w:pStyle w:val="Compact"/>
        <w:numPr>
          <w:ilvl w:val="0"/>
          <w:numId w:val="1834"/>
        </w:numPr>
      </w:pPr>
      <w:r>
        <w:t xml:space="preserve">Hardcoding pins in JS layer → JS can be tampered.</w:t>
      </w:r>
    </w:p>
    <w:p>
      <w:r>
        <w:pict>
          <v:rect style="width:0;height:1.5pt" o:hralign="center" o:hrstd="t" o:hr="t"/>
        </w:pict>
      </w:r>
    </w:p>
    <w:bookmarkEnd w:id="1462"/>
    <w:bookmarkStart w:id="1463" w:name="production-red-flags-49"/>
    <w:p>
      <w:pPr>
        <w:pStyle w:val="Heading2"/>
      </w:pPr>
      <w:r>
        <w:t xml:space="preserve">Production Red Flags</w:t>
      </w:r>
    </w:p>
    <w:p>
      <w:pPr>
        <w:pStyle w:val="Compact"/>
        <w:numPr>
          <w:ilvl w:val="0"/>
          <w:numId w:val="1835"/>
        </w:numPr>
      </w:pPr>
      <w:r>
        <w:rPr>
          <w:b/>
          <w:bCs/>
        </w:rPr>
        <w:t xml:space="preserve">No pin rotation runbook</w:t>
      </w:r>
      <w:r>
        <w:t xml:space="preserve"> </w:t>
      </w:r>
      <w:r>
        <w:t xml:space="preserve">→ ticking time bomb.</w:t>
      </w:r>
    </w:p>
    <w:p>
      <w:pPr>
        <w:pStyle w:val="Compact"/>
        <w:numPr>
          <w:ilvl w:val="0"/>
          <w:numId w:val="1835"/>
        </w:numPr>
      </w:pPr>
      <w:r>
        <w:rPr>
          <w:b/>
          <w:bCs/>
        </w:rPr>
        <w:t xml:space="preserve">Pinning enabled in dev with disable flag in prod</w:t>
      </w:r>
      <w:r>
        <w:t xml:space="preserve"> </w:t>
      </w:r>
      <w:r>
        <w:t xml:space="preserve">→ flag flip risk.</w:t>
      </w:r>
    </w:p>
    <w:p>
      <w:pPr>
        <w:pStyle w:val="Compact"/>
        <w:numPr>
          <w:ilvl w:val="0"/>
          <w:numId w:val="1835"/>
        </w:numPr>
      </w:pPr>
      <w:r>
        <w:rPr>
          <w:b/>
          <w:bCs/>
        </w:rPr>
        <w:t xml:space="preserve">One pin per host</w:t>
      </w:r>
      <w:r>
        <w:t xml:space="preserve"> </w:t>
      </w:r>
      <w:r>
        <w:t xml:space="preserve">→ no resilience.</w:t>
      </w:r>
    </w:p>
    <w:p>
      <w:pPr>
        <w:pStyle w:val="Compact"/>
        <w:numPr>
          <w:ilvl w:val="0"/>
          <w:numId w:val="1835"/>
        </w:numPr>
      </w:pPr>
      <w:r>
        <w:rPr>
          <w:b/>
          <w:bCs/>
        </w:rPr>
        <w:t xml:space="preserve">Pinning + no telemetry</w:t>
      </w:r>
      <w:r>
        <w:t xml:space="preserve"> </w:t>
      </w:r>
      <w:r>
        <w:t xml:space="preserve">→ can't detect rotation issues.</w:t>
      </w:r>
    </w:p>
    <w:p>
      <w:r>
        <w:pict>
          <v:rect style="width:0;height:1.5pt" o:hralign="center" o:hrstd="t" o:hr="t"/>
        </w:pict>
      </w:r>
    </w:p>
    <w:bookmarkEnd w:id="1463"/>
    <w:bookmarkStart w:id="1464" w:name="performance--metrics-mandatory-20"/>
    <w:p>
      <w:pPr>
        <w:pStyle w:val="Heading2"/>
      </w:pPr>
      <w:r>
        <w:t xml:space="preserve">Performance &amp; Metrics (MANDATORY)</w:t>
      </w:r>
    </w:p>
    <w:p>
      <w:pPr>
        <w:pStyle w:val="Compact"/>
        <w:numPr>
          <w:ilvl w:val="0"/>
          <w:numId w:val="1836"/>
        </w:numPr>
      </w:pPr>
      <w:r>
        <w:rPr>
          <w:b/>
          <w:bCs/>
        </w:rPr>
        <w:t xml:space="preserve">TLS handshake</w:t>
      </w:r>
      <w:r>
        <w:t xml:space="preserve">: pin check adds &lt;1ms — negligible.</w:t>
      </w:r>
    </w:p>
    <w:p>
      <w:pPr>
        <w:pStyle w:val="Compact"/>
        <w:numPr>
          <w:ilvl w:val="0"/>
          <w:numId w:val="1836"/>
        </w:numPr>
      </w:pPr>
      <w:r>
        <w:rPr>
          <w:b/>
          <w:bCs/>
        </w:rPr>
        <w:t xml:space="preserve">Memory</w:t>
      </w:r>
      <w:r>
        <w:t xml:space="preserve">: pin set is bytes.</w:t>
      </w:r>
    </w:p>
    <w:p>
      <w:pPr>
        <w:pStyle w:val="Compact"/>
        <w:numPr>
          <w:ilvl w:val="0"/>
          <w:numId w:val="1836"/>
        </w:numPr>
      </w:pPr>
      <w:r>
        <w:rPr>
          <w:b/>
          <w:bCs/>
        </w:rPr>
        <w:t xml:space="preserve">Bundle</w:t>
      </w:r>
      <w:r>
        <w:t xml:space="preserve">: pinning library ~10-30KB.</w:t>
      </w:r>
    </w:p>
    <w:p>
      <w:pPr>
        <w:pStyle w:val="Compact"/>
        <w:numPr>
          <w:ilvl w:val="0"/>
          <w:numId w:val="1836"/>
        </w:numPr>
      </w:pPr>
      <w:r>
        <w:rPr>
          <w:b/>
          <w:bCs/>
        </w:rPr>
        <w:t xml:space="preserve">Battery</w:t>
      </w:r>
      <w:r>
        <w:t xml:space="preserve">: nil.</w:t>
      </w:r>
    </w:p>
    <w:p>
      <w:r>
        <w:pict>
          <v:rect style="width:0;height:1.5pt" o:hralign="center" o:hrstd="t" o:hr="t"/>
        </w:pict>
      </w:r>
    </w:p>
    <w:bookmarkEnd w:id="1464"/>
    <w:bookmarkStart w:id="1465" w:name="metrics-that-matter-36"/>
    <w:p>
      <w:pPr>
        <w:pStyle w:val="Heading2"/>
      </w:pPr>
      <w:r>
        <w:t xml:space="preserve">Metrics That Matter</w:t>
      </w:r>
    </w:p>
    <w:p>
      <w:pPr>
        <w:pStyle w:val="Compact"/>
        <w:numPr>
          <w:ilvl w:val="0"/>
          <w:numId w:val="1837"/>
        </w:numPr>
      </w:pPr>
      <w:r>
        <w:t xml:space="preserve">Pin failure rate (per host, per app version)</w:t>
      </w:r>
    </w:p>
    <w:p>
      <w:pPr>
        <w:pStyle w:val="Compact"/>
        <w:numPr>
          <w:ilvl w:val="0"/>
          <w:numId w:val="1837"/>
        </w:numPr>
      </w:pPr>
      <w:r>
        <w:t xml:space="preserve">Successful connection rate after pin enforcement</w:t>
      </w:r>
    </w:p>
    <w:p>
      <w:pPr>
        <w:pStyle w:val="Compact"/>
        <w:numPr>
          <w:ilvl w:val="0"/>
          <w:numId w:val="1837"/>
        </w:numPr>
      </w:pPr>
      <w:r>
        <w:t xml:space="preserve">Time-to-rotation execution</w:t>
      </w:r>
    </w:p>
    <w:p>
      <w:r>
        <w:pict>
          <v:rect style="width:0;height:1.5pt" o:hralign="center" o:hrstd="t" o:hr="t"/>
        </w:pict>
      </w:r>
    </w:p>
    <w:bookmarkEnd w:id="1465"/>
    <w:bookmarkStart w:id="1466" w:name="decision-framework-49"/>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profile</w:t>
            </w:r>
          </w:p>
        </w:tc>
        <w:tc>
          <w:tcPr/>
          <w:p>
            <w:pPr>
              <w:pStyle w:val="Compact"/>
            </w:pPr>
            <w:r>
              <w:t xml:space="preserve">Pin?</w:t>
            </w:r>
          </w:p>
        </w:tc>
      </w:tr>
      <w:tr>
        <w:tc>
          <w:tcPr/>
          <w:p>
            <w:pPr>
              <w:pStyle w:val="Compact"/>
            </w:pPr>
            <w:r>
              <w:t xml:space="preserve">Bank, broker</w:t>
            </w:r>
          </w:p>
        </w:tc>
        <w:tc>
          <w:tcPr/>
          <w:p>
            <w:pPr>
              <w:pStyle w:val="Compact"/>
            </w:pPr>
            <w:r>
              <w:t xml:space="preserve">Yes (mandatory)</w:t>
            </w:r>
          </w:p>
        </w:tc>
      </w:tr>
      <w:tr>
        <w:tc>
          <w:tcPr/>
          <w:p>
            <w:pPr>
              <w:pStyle w:val="Compact"/>
            </w:pPr>
            <w:r>
              <w:t xml:space="preserve">Healthcare PHI</w:t>
            </w:r>
          </w:p>
        </w:tc>
        <w:tc>
          <w:tcPr/>
          <w:p>
            <w:pPr>
              <w:pStyle w:val="Compact"/>
            </w:pPr>
            <w:r>
              <w:t xml:space="preserve">Yes</w:t>
            </w:r>
          </w:p>
        </w:tc>
      </w:tr>
      <w:tr>
        <w:tc>
          <w:tcPr/>
          <w:p>
            <w:pPr>
              <w:pStyle w:val="Compact"/>
            </w:pPr>
            <w:r>
              <w:t xml:space="preserve">Crypto wallet</w:t>
            </w:r>
          </w:p>
        </w:tc>
        <w:tc>
          <w:tcPr/>
          <w:p>
            <w:pPr>
              <w:pStyle w:val="Compact"/>
            </w:pPr>
            <w:r>
              <w:t xml:space="preserve">Yes</w:t>
            </w:r>
          </w:p>
        </w:tc>
      </w:tr>
      <w:tr>
        <w:tc>
          <w:tcPr/>
          <w:p>
            <w:pPr>
              <w:pStyle w:val="Compact"/>
            </w:pPr>
            <w:r>
              <w:t xml:space="preserve">E-commerce</w:t>
            </w:r>
          </w:p>
        </w:tc>
        <w:tc>
          <w:tcPr/>
          <w:p>
            <w:pPr>
              <w:pStyle w:val="Compact"/>
            </w:pPr>
            <w:r>
              <w:t xml:space="preserve">Optional</w:t>
            </w:r>
          </w:p>
        </w:tc>
      </w:tr>
      <w:tr>
        <w:tc>
          <w:tcPr/>
          <w:p>
            <w:pPr>
              <w:pStyle w:val="Compact"/>
            </w:pPr>
            <w:r>
              <w:t xml:space="preserve">News reader</w:t>
            </w:r>
          </w:p>
        </w:tc>
        <w:tc>
          <w:tcPr/>
          <w:p>
            <w:pPr>
              <w:pStyle w:val="Compact"/>
            </w:pPr>
            <w:r>
              <w:t xml:space="preserve">No</w:t>
            </w:r>
          </w:p>
        </w:tc>
      </w:tr>
      <w:tr>
        <w:tc>
          <w:tcPr/>
          <w:p>
            <w:pPr>
              <w:pStyle w:val="Compact"/>
            </w:pPr>
            <w:r>
              <w:t xml:space="preserve">Internal employee app</w:t>
            </w:r>
          </w:p>
        </w:tc>
        <w:tc>
          <w:tcPr/>
          <w:p>
            <w:pPr>
              <w:pStyle w:val="Compact"/>
            </w:pPr>
            <w:r>
              <w:t xml:space="preserve">Yes</w:t>
            </w:r>
          </w:p>
        </w:tc>
      </w:tr>
      <w:tr>
        <w:tc>
          <w:tcPr/>
          <w:p>
            <w:pPr>
              <w:pStyle w:val="Compact"/>
            </w:pPr>
            <w:r>
              <w:t xml:space="preserve">Third-party APIs</w:t>
            </w:r>
          </w:p>
        </w:tc>
        <w:tc>
          <w:tcPr/>
          <w:p>
            <w:pPr>
              <w:pStyle w:val="Compact"/>
            </w:pPr>
            <w:r>
              <w:t xml:space="preserve">No (you can't control rotation)</w:t>
            </w:r>
          </w:p>
        </w:tc>
      </w:tr>
    </w:tbl>
    <w:p>
      <w:r>
        <w:pict>
          <v:rect style="width:0;height:1.5pt" o:hralign="center" o:hrstd="t" o:hr="t"/>
        </w:pict>
      </w:r>
    </w:p>
    <w:bookmarkEnd w:id="1466"/>
    <w:bookmarkStart w:id="1467" w:name="senior-level-insight-49"/>
    <w:p>
      <w:pPr>
        <w:pStyle w:val="Heading2"/>
      </w:pPr>
      <w:r>
        <w:t xml:space="preserve">Senior-Level Insight</w:t>
      </w:r>
    </w:p>
    <w:p>
      <w:pPr>
        <w:pStyle w:val="FirstParagraph"/>
      </w:pPr>
      <w:r>
        <w:t xml:space="preserve">Pinning is</w:t>
      </w:r>
      <w:r>
        <w:t xml:space="preserve"> </w:t>
      </w:r>
      <w:r>
        <w:rPr>
          <w:b/>
          <w:bCs/>
        </w:rPr>
        <w:t xml:space="preserve">operational discipline disguised as a security feature</w:t>
      </w:r>
      <w:r>
        <w:t xml:space="preserve">. The protection only works if rotation discipline is rock-solid. The cost is: a runbook, a monitoring dashboard, an inventory, and culture awareness. Without the discipline, pinning increases risk (you brick yourself before an attacker bricks you).</w:t>
      </w:r>
    </w:p>
    <w:p>
      <w:pPr>
        <w:pStyle w:val="BodyText"/>
      </w:pPr>
      <w:r>
        <w:t xml:space="preserve">Senior engineers ensure: (1) ≥2 pins always, (2) expiration tracked in calendar, (3) rotation rehearsed before crisis, (4) telemetry on pin failures, (5) emergency override path documented (not necessarily enabled).</w:t>
      </w:r>
    </w:p>
    <w:p>
      <w:pPr>
        <w:pStyle w:val="BodyText"/>
      </w:pPr>
      <w:r>
        <w:t xml:space="preserve">The 2026 specific: with Apple's Privacy Manifests and Google's similar moves, transparency about network behavior is increasingly required — pinning is one part of a "responsible network posture" story you tell App Store reviewers and security auditors.</w:t>
      </w:r>
    </w:p>
    <w:p>
      <w:r>
        <w:pict>
          <v:rect style="width:0;height:1.5pt" o:hralign="center" o:hrstd="t" o:hr="t"/>
        </w:pict>
      </w:r>
    </w:p>
    <w:bookmarkEnd w:id="1467"/>
    <w:bookmarkStart w:id="1468" w:name="real-world-scenario-43"/>
    <w:p>
      <w:pPr>
        <w:pStyle w:val="Heading2"/>
      </w:pPr>
      <w:r>
        <w:t xml:space="preserve">Real-World Scenario</w:t>
      </w:r>
    </w:p>
    <w:p>
      <w:pPr>
        <w:pStyle w:val="FirstParagraph"/>
      </w:pPr>
      <w:r>
        <w:rPr>
          <w:b/>
          <w:bCs/>
        </w:rPr>
        <w:t xml:space="preserve">Symptom:</w:t>
      </w:r>
      <w:r>
        <w:t xml:space="preserve"> </w:t>
      </w:r>
      <w:r>
        <w:t xml:space="preserve">Mobile app suddenly can't connect to backend; web works fine.</w:t>
      </w:r>
      <w:r>
        <w:t xml:space="preserve"> </w:t>
      </w:r>
      <w:r>
        <w:rPr>
          <w:b/>
          <w:bCs/>
        </w:rPr>
        <w:t xml:space="preserve">Investigation:</w:t>
      </w:r>
      <w:r>
        <w:t xml:space="preserve"> </w:t>
      </w:r>
      <w:r>
        <w:t xml:space="preserve">Backend rotated TLS certs as planned; pinned key was the</w:t>
      </w:r>
      <w:r>
        <w:t xml:space="preserve"> </w:t>
      </w:r>
      <w:r>
        <w:rPr>
          <w:i/>
          <w:iCs/>
        </w:rPr>
        <w:t xml:space="preserve">intermediate CA</w:t>
      </w:r>
      <w:r>
        <w:t xml:space="preserve"> </w:t>
      </w:r>
      <w:r>
        <w:t xml:space="preserve">and that intermediate was retired.</w:t>
      </w:r>
      <w:r>
        <w:t xml:space="preserve"> </w:t>
      </w:r>
      <w:r>
        <w:rPr>
          <w:b/>
          <w:bCs/>
        </w:rPr>
        <w:t xml:space="preserve">Root Cause:</w:t>
      </w:r>
      <w:r>
        <w:t xml:space="preserve"> </w:t>
      </w:r>
      <w:r>
        <w:t xml:space="preserve">Pinning intermediate CA created tight coupling to PKI structure; a planned PKI change broke the app.</w:t>
      </w:r>
      <w:r>
        <w:t xml:space="preserve"> </w:t>
      </w:r>
      <w:r>
        <w:rPr>
          <w:b/>
          <w:bCs/>
        </w:rPr>
        <w:t xml:space="preserve">Fix:</w:t>
      </w:r>
      <w:r>
        <w:t xml:space="preserve"> </w:t>
      </w:r>
      <w:r>
        <w:t xml:space="preserve">Switch to SPKI pins of the leaf's public key (which is stable across cert renewals as long as key reused); rotate via app update.</w:t>
      </w:r>
      <w:r>
        <w:t xml:space="preserve"> </w:t>
      </w:r>
      <w:r>
        <w:rPr>
          <w:b/>
          <w:bCs/>
        </w:rPr>
        <w:t xml:space="preserve">Lesson:</w:t>
      </w:r>
      <w:r>
        <w:t xml:space="preserve"> </w:t>
      </w:r>
      <w:r>
        <w:t xml:space="preserve">Pin SPKI, not certs. Coordinate with PKI team on rotation calendar.</w:t>
      </w:r>
    </w:p>
    <w:p>
      <w:r>
        <w:pict>
          <v:rect style="width:0;height:1.5pt" o:hralign="center" o:hrstd="t" o:hr="t"/>
        </w:pict>
      </w:r>
    </w:p>
    <w:bookmarkEnd w:id="1468"/>
    <w:bookmarkStart w:id="1469" w:name="production-failure-story-43"/>
    <w:p>
      <w:pPr>
        <w:pStyle w:val="Heading2"/>
      </w:pPr>
      <w:r>
        <w:t xml:space="preserve">Production Failure Story</w:t>
      </w:r>
    </w:p>
    <w:p>
      <w:pPr>
        <w:pStyle w:val="FirstParagraph"/>
      </w:pPr>
      <w:r>
        <w:rPr>
          <w:b/>
          <w:bCs/>
        </w:rPr>
        <w:t xml:space="preserve">Incident:</w:t>
      </w:r>
      <w:r>
        <w:t xml:space="preserve"> </w:t>
      </w:r>
      <w:r>
        <w:t xml:space="preserve">A regional bank's app stopped working for ~12 hours when a pinned cert expired unnoticed. Customers couldn't access accounts; branches overwhelmed by phone calls.</w:t>
      </w:r>
      <w:r>
        <w:t xml:space="preserve"> </w:t>
      </w:r>
      <w:r>
        <w:rPr>
          <w:b/>
          <w:bCs/>
        </w:rPr>
        <w:t xml:space="preserve">Impact:</w:t>
      </w:r>
      <w:r>
        <w:t xml:space="preserve"> </w:t>
      </w:r>
      <w:r>
        <w:t xml:space="preserve">Brand damage; estimated $2M in productivity loss; regulatory inquiry.</w:t>
      </w:r>
      <w:r>
        <w:t xml:space="preserve"> </w:t>
      </w:r>
      <w:r>
        <w:rPr>
          <w:b/>
          <w:bCs/>
        </w:rPr>
        <w:t xml:space="preserve">Investigation:</w:t>
      </w:r>
      <w:r>
        <w:t xml:space="preserve"> </w:t>
      </w:r>
      <w:r>
        <w:t xml:space="preserve">Pinned cert had 1-year validity; team forgot the renewal. No backup pin. Forced app update was the only fix; rolling out to entire user base took ~24h.</w:t>
      </w:r>
      <w:r>
        <w:t xml:space="preserve"> </w:t>
      </w:r>
      <w:r>
        <w:rPr>
          <w:b/>
          <w:bCs/>
        </w:rPr>
        <w:t xml:space="preserve">Root Cause:</w:t>
      </w:r>
      <w:r>
        <w:t xml:space="preserve"> </w:t>
      </w:r>
      <w:r>
        <w:t xml:space="preserve">No backup pin; no expiration alerting.</w:t>
      </w:r>
      <w:r>
        <w:t xml:space="preserve"> </w:t>
      </w:r>
      <w:r>
        <w:rPr>
          <w:b/>
          <w:bCs/>
        </w:rPr>
        <w:t xml:space="preserve">Fix:</w:t>
      </w:r>
      <w:r>
        <w:t xml:space="preserve"> </w:t>
      </w:r>
      <w:r>
        <w:t xml:space="preserve">Two-pin minimum (current + backup); calendar reminder 30 days before expiration; OTA pin-update endpoint added (signed payload).</w:t>
      </w:r>
      <w:r>
        <w:t xml:space="preserve"> </w:t>
      </w:r>
      <w:r>
        <w:rPr>
          <w:b/>
          <w:bCs/>
        </w:rPr>
        <w:t xml:space="preserve">Prevention:</w:t>
      </w:r>
      <w:r>
        <w:t xml:space="preserve"> </w:t>
      </w:r>
      <w:r>
        <w:t xml:space="preserve">Pin inventory dashboard; quarterly pinning fire drills.</w:t>
      </w:r>
    </w:p>
    <w:p>
      <w:r>
        <w:pict>
          <v:rect style="width:0;height:1.5pt" o:hralign="center" o:hrstd="t" o:hr="t"/>
        </w:pict>
      </w:r>
    </w:p>
    <w:bookmarkEnd w:id="1469"/>
    <w:bookmarkStart w:id="1470" w:name="debugging-checklist-43"/>
    <w:p>
      <w:pPr>
        <w:pStyle w:val="Heading2"/>
      </w:pPr>
      <w:r>
        <w:t xml:space="preserve">Debugging Checklist</w:t>
      </w:r>
    </w:p>
    <w:p>
      <w:pPr>
        <w:pStyle w:val="Compact"/>
        <w:numPr>
          <w:ilvl w:val="0"/>
          <w:numId w:val="1838"/>
        </w:numPr>
      </w:pPr>
      <w:r>
        <w:t xml:space="preserve">Compute SPKI hash from the live server cert; compare to pinned hashes.</w:t>
      </w:r>
    </w:p>
    <w:p>
      <w:pPr>
        <w:pStyle w:val="Compact"/>
        <w:numPr>
          <w:ilvl w:val="0"/>
          <w:numId w:val="1838"/>
        </w:numPr>
      </w:pPr>
      <w:r>
        <w:t xml:space="preserve">Check expiration on</w:t>
      </w:r>
      <w:r>
        <w:t xml:space="preserve"> </w:t>
      </w:r>
      <w:r>
        <w:rPr>
          <w:rStyle w:val="VerbatimChar"/>
        </w:rPr>
        <w:t xml:space="preserve">NetworkSecurityConfig</w:t>
      </w:r>
      <w:r>
        <w:t xml:space="preserve"> </w:t>
      </w:r>
      <w:r>
        <w:t xml:space="preserve">pin set.</w:t>
      </w:r>
    </w:p>
    <w:p>
      <w:pPr>
        <w:pStyle w:val="Compact"/>
        <w:numPr>
          <w:ilvl w:val="0"/>
          <w:numId w:val="1838"/>
        </w:numPr>
      </w:pPr>
      <w:r>
        <w:t xml:space="preserve">Verify pinning enabled in release builds, not just debug.</w:t>
      </w:r>
    </w:p>
    <w:p>
      <w:pPr>
        <w:pStyle w:val="Compact"/>
        <w:numPr>
          <w:ilvl w:val="0"/>
          <w:numId w:val="1838"/>
        </w:numPr>
      </w:pPr>
      <w:r>
        <w:t xml:space="preserve">Test with proxy (mitmproxy with custom root) — should fail.</w:t>
      </w:r>
    </w:p>
    <w:p>
      <w:pPr>
        <w:pStyle w:val="Compact"/>
        <w:numPr>
          <w:ilvl w:val="0"/>
          <w:numId w:val="1838"/>
        </w:numPr>
      </w:pPr>
      <w:r>
        <w:t xml:space="preserve">Log pin-failure events with hostname + cert details.</w:t>
      </w:r>
    </w:p>
    <w:p>
      <w:pPr>
        <w:pStyle w:val="Compact"/>
        <w:numPr>
          <w:ilvl w:val="0"/>
          <w:numId w:val="1838"/>
        </w:numPr>
      </w:pPr>
      <w:r>
        <w:t xml:space="preserve">Check for OS version requirements (Android 7+ for NetworkSecurityConfig).</w:t>
      </w:r>
    </w:p>
    <w:p>
      <w:r>
        <w:pict>
          <v:rect style="width:0;height:1.5pt" o:hralign="center" o:hrstd="t" o:hr="t"/>
        </w:pict>
      </w:r>
    </w:p>
    <w:bookmarkEnd w:id="1470"/>
    <w:bookmarkStart w:id="1471" w:name="advanced--internal-knowledge-43"/>
    <w:p>
      <w:pPr>
        <w:pStyle w:val="Heading2"/>
      </w:pPr>
      <w:r>
        <w:t xml:space="preserve">Advanced / Internal Knowledge</w:t>
      </w:r>
    </w:p>
    <w:p>
      <w:pPr>
        <w:pStyle w:val="Compact"/>
        <w:numPr>
          <w:ilvl w:val="0"/>
          <w:numId w:val="1839"/>
        </w:numPr>
      </w:pPr>
      <w:r>
        <w:t xml:space="preserve">SPKI hash computation: extract</w:t>
      </w:r>
      <w:r>
        <w:t xml:space="preserve"> </w:t>
      </w:r>
      <w:r>
        <w:rPr>
          <w:rStyle w:val="VerbatimChar"/>
        </w:rPr>
        <w:t xml:space="preserve">SubjectPublicKeyInfo</w:t>
      </w:r>
      <w:r>
        <w:t xml:space="preserve"> </w:t>
      </w:r>
      <w:r>
        <w:t xml:space="preserve">ASN.1 sequence from cert, SHA-256, base64.</w:t>
      </w:r>
    </w:p>
    <w:p>
      <w:pPr>
        <w:pStyle w:val="Compact"/>
        <w:numPr>
          <w:ilvl w:val="0"/>
          <w:numId w:val="1839"/>
        </w:numPr>
      </w:pPr>
      <w:r>
        <w:t xml:space="preserve">iOS</w:t>
      </w:r>
      <w:r>
        <w:t xml:space="preserve"> </w:t>
      </w:r>
      <w:r>
        <w:rPr>
          <w:rStyle w:val="VerbatimChar"/>
        </w:rPr>
        <w:t xml:space="preserve">SecTrustGetCertificateChain</w:t>
      </w:r>
      <w:r>
        <w:t xml:space="preserve"> </w:t>
      </w:r>
      <w:r>
        <w:t xml:space="preserve">(iOS 15+) replaces deprecated index-based access.</w:t>
      </w:r>
    </w:p>
    <w:p>
      <w:pPr>
        <w:pStyle w:val="Compact"/>
        <w:numPr>
          <w:ilvl w:val="0"/>
          <w:numId w:val="1839"/>
        </w:numPr>
      </w:pPr>
      <w:r>
        <w:t xml:space="preserve">Android</w:t>
      </w:r>
      <w:r>
        <w:t xml:space="preserve"> </w:t>
      </w:r>
      <w:r>
        <w:rPr>
          <w:rStyle w:val="VerbatimChar"/>
        </w:rPr>
        <w:t xml:space="preserve">NetworkSecurityConfig</w:t>
      </w:r>
      <w:r>
        <w:t xml:space="preserve"> </w:t>
      </w:r>
      <w:r>
        <w:t xml:space="preserve">supports per-domain pin sets, debug overrides, certificate transparency.</w:t>
      </w:r>
    </w:p>
    <w:p>
      <w:pPr>
        <w:pStyle w:val="Compact"/>
        <w:numPr>
          <w:ilvl w:val="0"/>
          <w:numId w:val="1839"/>
        </w:numPr>
      </w:pPr>
      <w:r>
        <w:t xml:space="preserve">HPKP browser deprecation reasons: rare and high blast-radius bricking; mobile app pinning is more controllable.</w:t>
      </w:r>
    </w:p>
    <w:p>
      <w:pPr>
        <w:pStyle w:val="Compact"/>
        <w:numPr>
          <w:ilvl w:val="0"/>
          <w:numId w:val="1839"/>
        </w:numPr>
      </w:pPr>
      <w:r>
        <w:t xml:space="preserve">Dynamic pin update needs its own trust chain (signed pin manifests, e.g., Ed25519 signature over JSON).</w:t>
      </w:r>
    </w:p>
    <w:p>
      <w:r>
        <w:pict>
          <v:rect style="width:0;height:1.5pt" o:hralign="center" o:hrstd="t" o:hr="t"/>
        </w:pict>
      </w:r>
    </w:p>
    <w:bookmarkEnd w:id="1471"/>
    <w:bookmarkStart w:id="1472" w:name="X93a4fcaec091539d841d6cd0907207e811a3bf9"/>
    <w:p>
      <w:pPr>
        <w:pStyle w:val="Heading2"/>
      </w:pPr>
      <w:r>
        <w:t xml:space="preserve">2026 AI Tip</w:t>
      </w:r>
    </w:p>
    <w:p>
      <w:pPr>
        <w:pStyle w:val="Compact"/>
        <w:numPr>
          <w:ilvl w:val="0"/>
          <w:numId w:val="1840"/>
        </w:numPr>
      </w:pPr>
      <w:r>
        <w:t xml:space="preserve">AI is</w:t>
      </w:r>
      <w:r>
        <w:t xml:space="preserve"> </w:t>
      </w:r>
      <w:r>
        <w:rPr>
          <w:b/>
          <w:bCs/>
        </w:rPr>
        <w:t xml:space="preserve">good at</w:t>
      </w:r>
      <w:r>
        <w:t xml:space="preserve">: generating boilerplate pin code, computing SPKI hashes from sample certs.</w:t>
      </w:r>
    </w:p>
    <w:p>
      <w:pPr>
        <w:pStyle w:val="Compact"/>
        <w:numPr>
          <w:ilvl w:val="0"/>
          <w:numId w:val="1840"/>
        </w:numPr>
      </w:pPr>
      <w:r>
        <w:t xml:space="preserve">AI is</w:t>
      </w:r>
      <w:r>
        <w:t xml:space="preserve"> </w:t>
      </w:r>
      <w:r>
        <w:rPr>
          <w:b/>
          <w:bCs/>
        </w:rPr>
        <w:t xml:space="preserve">bad at</w:t>
      </w:r>
      <w:r>
        <w:t xml:space="preserve">: understanding your PKI rotation calendar — verify with security team.</w:t>
      </w:r>
    </w:p>
    <w:p>
      <w:pPr>
        <w:pStyle w:val="Compact"/>
        <w:numPr>
          <w:ilvl w:val="0"/>
          <w:numId w:val="1840"/>
        </w:numPr>
      </w:pPr>
      <w:r>
        <w:rPr>
          <w:b/>
          <w:bCs/>
        </w:rPr>
        <w:t xml:space="preserve">Prompt pattern</w:t>
      </w:r>
      <w:r>
        <w:t xml:space="preserve">: "Generate iOS URLSessionDelegate + Android NetworkSecurityConfig for pinning api.example.com with these two SPKI hashes and expiration 2027-01-01."</w:t>
      </w:r>
    </w:p>
    <w:p>
      <w:r>
        <w:pict>
          <v:rect style="width:0;height:1.5pt" o:hralign="center" o:hrstd="t" o:hr="t"/>
        </w:pict>
      </w:r>
    </w:p>
    <w:bookmarkEnd w:id="1472"/>
    <w:bookmarkStart w:id="1473" w:name="related-topics-43"/>
    <w:p>
      <w:pPr>
        <w:pStyle w:val="Heading2"/>
      </w:pPr>
      <w:r>
        <w:t xml:space="preserve">Related Topics</w:t>
      </w:r>
    </w:p>
    <w:p>
      <w:pPr>
        <w:pStyle w:val="Compact"/>
        <w:numPr>
          <w:ilvl w:val="0"/>
          <w:numId w:val="1841"/>
        </w:numPr>
      </w:pPr>
      <w:r>
        <w:t xml:space="preserve">S10 Auth &amp; Security</w:t>
      </w:r>
    </w:p>
    <w:p>
      <w:pPr>
        <w:pStyle w:val="Compact"/>
        <w:numPr>
          <w:ilvl w:val="0"/>
          <w:numId w:val="1841"/>
        </w:numPr>
      </w:pPr>
      <w:r>
        <w:t xml:space="preserve">TLS 1.3 / certificate transparency</w:t>
      </w:r>
    </w:p>
    <w:p>
      <w:pPr>
        <w:pStyle w:val="Compact"/>
        <w:numPr>
          <w:ilvl w:val="0"/>
          <w:numId w:val="1841"/>
        </w:numPr>
      </w:pPr>
      <w:r>
        <w:t xml:space="preserve">App Store / Play Store security review</w:t>
      </w:r>
    </w:p>
    <w:p>
      <w:r>
        <w:pict>
          <v:rect style="width:0;height:1.5pt" o:hralign="center" o:hrstd="t" o:hr="t"/>
        </w:pict>
      </w:r>
    </w:p>
    <w:bookmarkEnd w:id="1473"/>
    <w:bookmarkStart w:id="1474" w:name="interview-follow-up-questions-43"/>
    <w:p>
      <w:pPr>
        <w:pStyle w:val="Heading2"/>
      </w:pPr>
      <w:r>
        <w:t xml:space="preserve">Interview Follow-Up Questions</w:t>
      </w:r>
    </w:p>
    <w:p>
      <w:pPr>
        <w:pStyle w:val="Compact"/>
        <w:numPr>
          <w:ilvl w:val="0"/>
          <w:numId w:val="1842"/>
        </w:numPr>
      </w:pPr>
      <w:r>
        <w:t xml:space="preserve">Why pin SPKI rather than the leaf cert?</w:t>
      </w:r>
    </w:p>
    <w:p>
      <w:pPr>
        <w:pStyle w:val="Compact"/>
        <w:numPr>
          <w:ilvl w:val="0"/>
          <w:numId w:val="1842"/>
        </w:numPr>
      </w:pPr>
      <w:r>
        <w:t xml:space="preserve">What's the minimum number of pins and why?</w:t>
      </w:r>
    </w:p>
    <w:p>
      <w:pPr>
        <w:pStyle w:val="Compact"/>
        <w:numPr>
          <w:ilvl w:val="0"/>
          <w:numId w:val="1842"/>
        </w:numPr>
      </w:pPr>
      <w:r>
        <w:t xml:space="preserve">How would you rotate pins without bricking users?</w:t>
      </w:r>
    </w:p>
    <w:p>
      <w:pPr>
        <w:pStyle w:val="Compact"/>
        <w:numPr>
          <w:ilvl w:val="0"/>
          <w:numId w:val="1842"/>
        </w:numPr>
      </w:pPr>
      <w:r>
        <w:t xml:space="preserve">What does pinning NOT protect against?</w:t>
      </w:r>
    </w:p>
    <w:p>
      <w:pPr>
        <w:pStyle w:val="Compact"/>
        <w:numPr>
          <w:ilvl w:val="0"/>
          <w:numId w:val="1842"/>
        </w:numPr>
      </w:pPr>
      <w:r>
        <w:t xml:space="preserve">Why was HPKP deprecated in browsers but pinning still recommended for mobile?</w:t>
      </w:r>
    </w:p>
    <w:p>
      <w:r>
        <w:pict>
          <v:rect style="width:0;height:1.5pt" o:hralign="center" o:hrstd="t" o:hr="t"/>
        </w:pict>
      </w:r>
    </w:p>
    <w:bookmarkEnd w:id="1474"/>
    <w:bookmarkStart w:id="1475" w:name="memory-hook-49"/>
    <w:p>
      <w:pPr>
        <w:pStyle w:val="Heading2"/>
      </w:pPr>
      <w:r>
        <w:t xml:space="preserve">Memory Hook</w:t>
      </w:r>
    </w:p>
    <w:p>
      <w:pPr>
        <w:pStyle w:val="FirstParagraph"/>
      </w:pPr>
      <w:r>
        <w:rPr>
          <w:b/>
          <w:bCs/>
        </w:rPr>
        <w:t xml:space="preserve">"Pin SPKI, two minimum, rotate before you must."</w:t>
      </w:r>
    </w:p>
    <w:bookmarkEnd w:id="1475"/>
    <w:bookmarkStart w:id="1476" w:name="revision-notes-49"/>
    <w:p>
      <w:pPr>
        <w:pStyle w:val="Heading2"/>
      </w:pPr>
      <w:r>
        <w:t xml:space="preserve">Revision Notes</w:t>
      </w:r>
    </w:p>
    <w:p>
      <w:pPr>
        <w:pStyle w:val="BlockText"/>
      </w:pPr>
      <w:r>
        <w:t xml:space="preserve">Pinning binds app to known keys. Use SPKI hashes. Always backup pin. Rotation runbook mandatory. Telemetry on failure. Consider OTA-signed pin updates.</w:t>
      </w:r>
    </w:p>
    <w:p>
      <w:r>
        <w:pict>
          <v:rect style="width:0;height:1.5pt" o:hralign="center" o:hrstd="t" o:hr="t"/>
        </w:pict>
      </w:r>
    </w:p>
    <w:p>
      <w:pPr>
        <w:pStyle w:val="BlockText"/>
      </w:pPr>
      <w:r>
        <w:rPr>
          <w:b/>
          <w:bCs/>
        </w:rPr>
        <w:t xml:space="preserve">End of S9.</w:t>
      </w:r>
      <w:r>
        <w:t xml:space="preserve"> </w:t>
      </w:r>
      <w:r>
        <w:t xml:space="preserve">Cross-refs: S8 (mutation queues), S10 (auth/security), S11 (offline), S15 (native modules), S18 (observability). Next deep section:</w:t>
      </w:r>
      <w:r>
        <w:t xml:space="preserve"> </w:t>
      </w:r>
      <w:hyperlink r:id="rId836">
        <w:r>
          <w:rPr>
            <w:rStyle w:val="Hyperlink"/>
          </w:rPr>
          <w:t xml:space="preserve">S15 Native Bridging</w:t>
        </w:r>
      </w:hyperlink>
      <w:r>
        <w:t xml:space="preserve">.</w:t>
      </w:r>
    </w:p>
    <w:bookmarkEnd w:id="1476"/>
    <w:bookmarkEnd w:id="1477"/>
    <w:bookmarkStart w:id="1629" w:name="s10--authentication--security"/>
    <w:p>
      <w:pPr>
        <w:pStyle w:val="Heading1"/>
      </w:pPr>
      <w:r>
        <w:t xml:space="preserve">S10 — Authentication &amp; Security</w:t>
      </w:r>
    </w:p>
    <w:p>
      <w:pPr>
        <w:pStyle w:val="BlockText"/>
      </w:pPr>
      <w:r>
        <w:t xml:space="preserve">OAuth2 + PKCE · token storage · biometrics + secure enclave · app attestation · MASVS 2026</w:t>
      </w:r>
    </w:p>
    <w:p>
      <w:pPr>
        <w:pStyle w:val="FirstParagraph"/>
      </w:pPr>
      <w:r>
        <w:t xml:space="preserve">Five Q-topics in the mandatory per-topic format. Mobile auth in 2026 is</w:t>
      </w:r>
      <w:r>
        <w:t xml:space="preserve"> </w:t>
      </w:r>
      <w:r>
        <w:rPr>
          <w:b/>
          <w:bCs/>
        </w:rPr>
        <w:t xml:space="preserve">OAuth 2.1 + PKCE</w:t>
      </w:r>
      <w:r>
        <w:t xml:space="preserve"> </w:t>
      </w:r>
      <w:r>
        <w:t xml:space="preserve">with rotating refresh tokens,</w:t>
      </w:r>
      <w:r>
        <w:t xml:space="preserve"> </w:t>
      </w:r>
      <w:r>
        <w:rPr>
          <w:b/>
          <w:bCs/>
        </w:rPr>
        <w:t xml:space="preserve">hardware-backed key storage</w:t>
      </w:r>
      <w:r>
        <w:t xml:space="preserve"> </w:t>
      </w:r>
      <w:r>
        <w:t xml:space="preserve">(Secure Enclave / StrongBox),</w:t>
      </w:r>
      <w:r>
        <w:t xml:space="preserve"> </w:t>
      </w:r>
      <w:r>
        <w:rPr>
          <w:b/>
          <w:bCs/>
        </w:rPr>
        <w:t xml:space="preserve">biometric unlock</w:t>
      </w:r>
      <w:r>
        <w:t xml:space="preserve"> </w:t>
      </w:r>
      <w:r>
        <w:t xml:space="preserve">gating sensitive operations, and</w:t>
      </w:r>
      <w:r>
        <w:t xml:space="preserve"> </w:t>
      </w:r>
      <w:r>
        <w:rPr>
          <w:b/>
          <w:bCs/>
        </w:rPr>
        <w:t xml:space="preserve">server-verified app attestation</w:t>
      </w:r>
      <w:r>
        <w:t xml:space="preserve"> </w:t>
      </w:r>
      <w:r>
        <w:t xml:space="preserve">(App Attest / Play Integrity) to defend backends from tampered clients. Certificate pinning is covered in</w:t>
      </w:r>
      <w:r>
        <w:t xml:space="preserve"> </w:t>
      </w:r>
      <w:hyperlink r:id="rId1324">
        <w:r>
          <w:rPr>
            <w:rStyle w:val="Hyperlink"/>
          </w:rPr>
          <w:t xml:space="preserve">S9 Q5</w:t>
        </w:r>
      </w:hyperlink>
      <w:r>
        <w:t xml:space="preserve">.</w:t>
      </w:r>
    </w:p>
    <w:p>
      <w:r>
        <w:pict>
          <v:rect style="width:0;height:1.5pt" o:hralign="center" o:hrstd="t" o:hr="t"/>
        </w:pict>
      </w:r>
    </w:p>
    <w:bookmarkStart w:id="1478" w:name="X6e853b4f7913f7b7291fb75fb9c8117916f36ec"/>
    <w:p>
      <w:pPr>
        <w:pStyle w:val="Heading3"/>
      </w:pPr>
      <w:r>
        <w:t xml:space="preserve">Q1. OAuth 2.1 + PKCE on mobile — full flow with refresh-token rotation</w:t>
      </w:r>
    </w:p>
    <w:p>
      <w:r>
        <w:pict>
          <v:rect style="width:0;height:1.5pt" o:hralign="center" o:hrstd="t" o:hr="t"/>
        </w:pict>
      </w:r>
    </w:p>
    <w:bookmarkEnd w:id="1478"/>
    <w:bookmarkStart w:id="1479" w:name="difficulty-50"/>
    <w:p>
      <w:pPr>
        <w:pStyle w:val="Heading2"/>
      </w:pPr>
      <w:r>
        <w:t xml:space="preserve">Difficulty</w:t>
      </w:r>
    </w:p>
    <w:p>
      <w:pPr>
        <w:pStyle w:val="Compact"/>
        <w:numPr>
          <w:ilvl w:val="0"/>
          <w:numId w:val="1843"/>
        </w:numPr>
      </w:pPr>
      <w:r>
        <w:t xml:space="preserve">Advanced</w:t>
      </w:r>
    </w:p>
    <w:bookmarkEnd w:id="1479"/>
    <w:bookmarkStart w:id="1480" w:name="interview-frequency-50"/>
    <w:p>
      <w:pPr>
        <w:pStyle w:val="Heading2"/>
      </w:pPr>
      <w:r>
        <w:t xml:space="preserve">Interview Frequency</w:t>
      </w:r>
    </w:p>
    <w:p>
      <w:pPr>
        <w:pStyle w:val="Compact"/>
        <w:numPr>
          <w:ilvl w:val="0"/>
          <w:numId w:val="1844"/>
        </w:numPr>
      </w:pPr>
      <w:r>
        <w:t xml:space="preserve">Very Common (every consumer/enterprise app)</w:t>
      </w:r>
    </w:p>
    <w:bookmarkEnd w:id="1480"/>
    <w:bookmarkStart w:id="1481" w:name="prerequisites-50"/>
    <w:p>
      <w:pPr>
        <w:pStyle w:val="Heading2"/>
      </w:pPr>
      <w:r>
        <w:t xml:space="preserve">Prerequisites</w:t>
      </w:r>
    </w:p>
    <w:p>
      <w:pPr>
        <w:pStyle w:val="Compact"/>
        <w:numPr>
          <w:ilvl w:val="0"/>
          <w:numId w:val="1845"/>
        </w:numPr>
      </w:pPr>
      <w:r>
        <w:t xml:space="preserve">HTTP, JWT basics, basic crypto (SHA-256, base64url)</w:t>
      </w:r>
    </w:p>
    <w:bookmarkEnd w:id="1481"/>
    <w:bookmarkStart w:id="1482" w:name="tldr-50"/>
    <w:p>
      <w:pPr>
        <w:pStyle w:val="Heading2"/>
      </w:pPr>
      <w:r>
        <w:t xml:space="preserve">TL;DR</w:t>
      </w:r>
    </w:p>
    <w:p>
      <w:pPr>
        <w:pStyle w:val="FirstParagraph"/>
      </w:pPr>
      <w:r>
        <w:t xml:space="preserve">Use</w:t>
      </w:r>
      <w:r>
        <w:t xml:space="preserve"> </w:t>
      </w:r>
      <w:r>
        <w:rPr>
          <w:b/>
          <w:bCs/>
        </w:rPr>
        <w:t xml:space="preserve">Authorization Code + PKCE</w:t>
      </w:r>
      <w:r>
        <w:t xml:space="preserve"> </w:t>
      </w:r>
      <w:r>
        <w:t xml:space="preserve">(no client secret on mobile). Open the auth screen in</w:t>
      </w:r>
      <w:r>
        <w:t xml:space="preserve"> </w:t>
      </w:r>
      <w:r>
        <w:rPr>
          <w:rStyle w:val="VerbatimChar"/>
          <w:b/>
          <w:bCs/>
        </w:rPr>
        <w:t xml:space="preserve">SFAuthenticationSession</w:t>
      </w:r>
      <w:r>
        <w:rPr>
          <w:b/>
          <w:bCs/>
        </w:rPr>
        <w:t xml:space="preserve"> </w:t>
      </w:r>
      <w:r>
        <w:rPr>
          <w:b/>
          <w:bCs/>
        </w:rPr>
        <w:t xml:space="preserve">/</w:t>
      </w:r>
      <w:r>
        <w:rPr>
          <w:b/>
          <w:bCs/>
        </w:rPr>
        <w:t xml:space="preserve"> </w:t>
      </w:r>
      <w:r>
        <w:rPr>
          <w:rStyle w:val="VerbatimChar"/>
          <w:b/>
          <w:bCs/>
        </w:rPr>
        <w:t xml:space="preserve">Custom Tabs</w:t>
      </w:r>
      <w:r>
        <w:t xml:space="preserve"> </w:t>
      </w:r>
      <w:r>
        <w:t xml:space="preserve">(not WebView). Store</w:t>
      </w:r>
      <w:r>
        <w:t xml:space="preserve"> </w:t>
      </w:r>
      <w:r>
        <w:rPr>
          <w:b/>
          <w:bCs/>
        </w:rPr>
        <w:t xml:space="preserve">refresh token in Secure Enclave-backed Keychain / StrongBox-backed Keystore</w:t>
      </w:r>
      <w:r>
        <w:t xml:space="preserve">.</w:t>
      </w:r>
      <w:r>
        <w:t xml:space="preserve"> </w:t>
      </w:r>
      <w:r>
        <w:rPr>
          <w:b/>
          <w:bCs/>
        </w:rPr>
        <w:t xml:space="preserve">Rotate refresh tokens</w:t>
      </w:r>
      <w:r>
        <w:t xml:space="preserve"> </w:t>
      </w:r>
      <w:r>
        <w:t xml:space="preserve">on every use; reject reuse (replay = compromise). Refresh</w:t>
      </w:r>
      <w:r>
        <w:t xml:space="preserve"> </w:t>
      </w:r>
      <w:r>
        <w:rPr>
          <w:b/>
          <w:bCs/>
        </w:rPr>
        <w:t xml:space="preserve">proactively</w:t>
      </w:r>
      <w:r>
        <w:t xml:space="preserve"> </w:t>
      </w:r>
      <w:r>
        <w:t xml:space="preserve">~60s before access-token expiry. Sign out = revoke refresh token server-side.</w:t>
      </w:r>
    </w:p>
    <w:p>
      <w:r>
        <w:pict>
          <v:rect style="width:0;height:1.5pt" o:hralign="center" o:hrstd="t" o:hr="t"/>
        </w:pict>
      </w:r>
    </w:p>
    <w:bookmarkEnd w:id="1482"/>
    <w:bookmarkStart w:id="1483" w:name="X47514d328fa8da3e2840d97bafa48143ff7b18f"/>
    <w:p>
      <w:pPr>
        <w:pStyle w:val="Heading2"/>
      </w:pPr>
      <w:r>
        <w:t xml:space="preserve">30-Second Interview Answer</w:t>
      </w:r>
    </w:p>
    <w:p>
      <w:pPr>
        <w:pStyle w:val="BlockText"/>
      </w:pPr>
      <w:r>
        <w:t xml:space="preserve">"Mobile OAuth in 2026 means OAuth 2.1 + PKCE — no client secret, code-challenge generated per request, exchanged for tokens on the auth server. Use the platform's secure browser (</w:t>
      </w:r>
      <w:r>
        <w:rPr>
          <w:rStyle w:val="VerbatimChar"/>
        </w:rPr>
        <w:t xml:space="preserve">ASWebAuthenticationSession</w:t>
      </w:r>
      <w:r>
        <w:t xml:space="preserve"> </w:t>
      </w:r>
      <w:r>
        <w:t xml:space="preserve">on iOS, Custom Tabs on Android), never an embedded WebView — that's a phishing surface and Google blocks it. Refresh tokens must rotate on every refresh; the server detects reuse and revokes the family. Store refresh tokens in Keychain (kSecAttrAccessibleAfterFirstUnlockThisDeviceOnly) or Keystore-backed EncryptedSharedPreferences. Refresh proactively before expiry; coalesce concurrent refresh attempts to avoid token-family breakage."</w:t>
      </w:r>
    </w:p>
    <w:p>
      <w:r>
        <w:pict>
          <v:rect style="width:0;height:1.5pt" o:hralign="center" o:hrstd="t" o:hr="t"/>
        </w:pict>
      </w:r>
    </w:p>
    <w:bookmarkEnd w:id="1483"/>
    <w:bookmarkStart w:id="1484" w:name="X791e2b63fdadb4c609e4d92fca4cc4dbed5aca9"/>
    <w:p>
      <w:pPr>
        <w:pStyle w:val="Heading2"/>
      </w:pPr>
      <w:r>
        <w:t xml:space="preserve">2-Minute Practical Answer</w:t>
      </w:r>
    </w:p>
    <w:p>
      <w:pPr>
        <w:pStyle w:val="FirstParagraph"/>
      </w:pPr>
      <w:r>
        <w:t xml:space="preserve">The flow:</w:t>
      </w:r>
    </w:p>
    <w:p>
      <w:pPr>
        <w:pStyle w:val="SourceCode"/>
      </w:pPr>
      <w:r>
        <w:rPr>
          <w:rStyle w:val="VerbatimChar"/>
        </w:rPr>
        <w:t xml:space="preserve">1. Client generates: code_verifier (random 43-128 chars)</w:t>
      </w:r>
      <w:r>
        <w:br/>
      </w:r>
      <w:r>
        <w:rPr>
          <w:rStyle w:val="VerbatimChar"/>
        </w:rPr>
        <w:t xml:space="preserve">                     code_challenge = base64url(SHA256(verifier))</w:t>
      </w:r>
      <w:r>
        <w:br/>
      </w:r>
      <w:r>
        <w:rPr>
          <w:rStyle w:val="VerbatimChar"/>
        </w:rPr>
        <w:t xml:space="preserve">2. Client opens: &lt;AuthServer&gt;/authorize?</w:t>
      </w:r>
      <w:r>
        <w:br/>
      </w:r>
      <w:r>
        <w:rPr>
          <w:rStyle w:val="VerbatimChar"/>
        </w:rPr>
        <w:t xml:space="preserve">     response_type=code&amp;client_id=...&amp;redirect_uri=app://cb</w:t>
      </w:r>
      <w:r>
        <w:br/>
      </w:r>
      <w:r>
        <w:rPr>
          <w:rStyle w:val="VerbatimChar"/>
        </w:rPr>
        <w:t xml:space="preserve">     &amp;code_challenge=...&amp;code_challenge_method=S256</w:t>
      </w:r>
      <w:r>
        <w:br/>
      </w:r>
      <w:r>
        <w:rPr>
          <w:rStyle w:val="VerbatimChar"/>
        </w:rPr>
        <w:t xml:space="preserve">     &amp;state=&lt;random&gt;&amp;scope=openid profile email</w:t>
      </w:r>
      <w:r>
        <w:br/>
      </w:r>
      <w:r>
        <w:rPr>
          <w:rStyle w:val="VerbatimChar"/>
        </w:rPr>
        <w:t xml:space="preserve">3. User authenticates in the system browser (SFAuthenticationSession / Custom Tabs).</w:t>
      </w:r>
      <w:r>
        <w:br/>
      </w:r>
      <w:r>
        <w:rPr>
          <w:rStyle w:val="VerbatimChar"/>
        </w:rPr>
        <w:t xml:space="preserve">4. Auth server redirects to app://cb?code=...&amp;state=...</w:t>
      </w:r>
      <w:r>
        <w:br/>
      </w:r>
      <w:r>
        <w:rPr>
          <w:rStyle w:val="VerbatimChar"/>
        </w:rPr>
        <w:t xml:space="preserve">5. App verifies state, exchanges code:</w:t>
      </w:r>
      <w:r>
        <w:br/>
      </w:r>
      <w:r>
        <w:rPr>
          <w:rStyle w:val="VerbatimChar"/>
        </w:rPr>
        <w:t xml:space="preserve">     POST /token</w:t>
      </w:r>
      <w:r>
        <w:br/>
      </w:r>
      <w:r>
        <w:rPr>
          <w:rStyle w:val="VerbatimChar"/>
        </w:rPr>
        <w:t xml:space="preserve">     { grant_type: 'authorization_code', code, code_verifier, redirect_uri, client_id }</w:t>
      </w:r>
      <w:r>
        <w:br/>
      </w:r>
      <w:r>
        <w:rPr>
          <w:rStyle w:val="VerbatimChar"/>
        </w:rPr>
        <w:t xml:space="preserve">6. Server returns: { access_token, refresh_token, id_token, expires_in }</w:t>
      </w:r>
      <w:r>
        <w:br/>
      </w:r>
      <w:r>
        <w:rPr>
          <w:rStyle w:val="VerbatimChar"/>
        </w:rPr>
        <w:t xml:space="preserve">7. Store refresh_token securely; cache access_token in memory.</w:t>
      </w:r>
      <w:r>
        <w:br/>
      </w:r>
      <w:r>
        <w:rPr>
          <w:rStyle w:val="VerbatimChar"/>
        </w:rPr>
        <w:t xml:space="preserve">8. On expiry: POST /token { grant_type: 'refresh_token', refresh_token, client_id }</w:t>
      </w:r>
      <w:r>
        <w:br/>
      </w:r>
      <w:r>
        <w:rPr>
          <w:rStyle w:val="VerbatimChar"/>
        </w:rPr>
        <w:t xml:space="preserve">   → server returns NEW refresh_token (rotated) + new access_token.</w:t>
      </w:r>
    </w:p>
    <w:p>
      <w:pPr>
        <w:pStyle w:val="FirstParagraph"/>
      </w:pPr>
      <w:r>
        <w:t xml:space="preserve">Critical rules:</w:t>
      </w:r>
    </w:p>
    <w:p>
      <w:pPr>
        <w:pStyle w:val="Compact"/>
        <w:numPr>
          <w:ilvl w:val="0"/>
          <w:numId w:val="1846"/>
        </w:numPr>
      </w:pPr>
      <w:r>
        <w:rPr>
          <w:b/>
          <w:bCs/>
        </w:rPr>
        <w:t xml:space="preserve">No client secret</w:t>
      </w:r>
      <w:r>
        <w:t xml:space="preserve"> </w:t>
      </w:r>
      <w:r>
        <w:t xml:space="preserve">in the app (extract-able). Public clients only.</w:t>
      </w:r>
    </w:p>
    <w:p>
      <w:pPr>
        <w:pStyle w:val="Compact"/>
        <w:numPr>
          <w:ilvl w:val="0"/>
          <w:numId w:val="1846"/>
        </w:numPr>
      </w:pPr>
      <w:r>
        <w:rPr>
          <w:b/>
          <w:bCs/>
        </w:rPr>
        <w:t xml:space="preserve">PKCE mandatory</w:t>
      </w:r>
      <w:r>
        <w:t xml:space="preserve"> </w:t>
      </w:r>
      <w:r>
        <w:t xml:space="preserve">(mitigates auth-code interception).</w:t>
      </w:r>
    </w:p>
    <w:p>
      <w:pPr>
        <w:pStyle w:val="Compact"/>
        <w:numPr>
          <w:ilvl w:val="0"/>
          <w:numId w:val="1846"/>
        </w:numPr>
      </w:pPr>
      <w:r>
        <w:rPr>
          <w:b/>
          <w:bCs/>
        </w:rPr>
        <w:t xml:space="preserve">System browser</w:t>
      </w:r>
      <w:r>
        <w:t xml:space="preserve">, not WebView (phishing protection + SSO).</w:t>
      </w:r>
    </w:p>
    <w:p>
      <w:pPr>
        <w:pStyle w:val="Compact"/>
        <w:numPr>
          <w:ilvl w:val="0"/>
          <w:numId w:val="1846"/>
        </w:numPr>
      </w:pPr>
      <w:r>
        <w:rPr>
          <w:b/>
          <w:bCs/>
        </w:rPr>
        <w:t xml:space="preserve">Refresh-token rotation</w:t>
      </w:r>
      <w:r>
        <w:t xml:space="preserve">: every refresh issues a new refresh token; old one invalidated. Reuse = entire token family revoked.</w:t>
      </w:r>
    </w:p>
    <w:p>
      <w:pPr>
        <w:pStyle w:val="Compact"/>
        <w:numPr>
          <w:ilvl w:val="0"/>
          <w:numId w:val="1846"/>
        </w:numPr>
      </w:pPr>
      <w:r>
        <w:rPr>
          <w:b/>
          <w:bCs/>
        </w:rPr>
        <w:t xml:space="preserve">Coalesce refreshes</w:t>
      </w:r>
      <w:r>
        <w:t xml:space="preserve">: if two requests need refresh simultaneously, share one refresh call (or you'll burn a refresh token and trigger reuse detection).</w:t>
      </w:r>
    </w:p>
    <w:p>
      <w:pPr>
        <w:pStyle w:val="Compact"/>
        <w:numPr>
          <w:ilvl w:val="0"/>
          <w:numId w:val="1846"/>
        </w:numPr>
      </w:pPr>
      <w:r>
        <w:rPr>
          <w:b/>
          <w:bCs/>
        </w:rPr>
        <w:t xml:space="preserve">Custom URL scheme</w:t>
      </w:r>
      <w:r>
        <w:t xml:space="preserve"> </w:t>
      </w:r>
      <w:r>
        <w:t xml:space="preserve">redirect:</w:t>
      </w:r>
      <w:r>
        <w:t xml:space="preserve"> </w:t>
      </w:r>
      <w:r>
        <w:rPr>
          <w:rStyle w:val="VerbatimChar"/>
        </w:rPr>
        <w:t xml:space="preserve">app://cb</w:t>
      </w:r>
      <w:r>
        <w:t xml:space="preserve"> </w:t>
      </w:r>
      <w:r>
        <w:t xml:space="preserve">or universal/app links (better — verified domain ownership).</w:t>
      </w:r>
    </w:p>
    <w:p>
      <w:pPr>
        <w:pStyle w:val="FirstParagraph"/>
      </w:pPr>
      <w:r>
        <w:t xml:space="preserve">Library landscape:</w:t>
      </w:r>
    </w:p>
    <w:p>
      <w:pPr>
        <w:pStyle w:val="Compact"/>
        <w:numPr>
          <w:ilvl w:val="0"/>
          <w:numId w:val="1847"/>
        </w:numPr>
      </w:pPr>
      <w:r>
        <w:rPr>
          <w:rStyle w:val="VerbatimChar"/>
        </w:rPr>
        <w:t xml:space="preserve">react-native-app-auth</w:t>
      </w:r>
      <w:r>
        <w:t xml:space="preserve"> </w:t>
      </w:r>
      <w:r>
        <w:t xml:space="preserve">(RNApp) — wraps AppAuth iOS/Android; mature, OIDC-compliant.</w:t>
      </w:r>
    </w:p>
    <w:p>
      <w:pPr>
        <w:pStyle w:val="Compact"/>
        <w:numPr>
          <w:ilvl w:val="0"/>
          <w:numId w:val="1847"/>
        </w:numPr>
      </w:pPr>
      <w:r>
        <w:rPr>
          <w:rStyle w:val="VerbatimChar"/>
        </w:rPr>
        <w:t xml:space="preserve">expo-auth-session</w:t>
      </w:r>
      <w:r>
        <w:t xml:space="preserve"> </w:t>
      </w:r>
      <w:r>
        <w:t xml:space="preserve">— Expo-native equivalent; great DX.</w:t>
      </w:r>
    </w:p>
    <w:p>
      <w:pPr>
        <w:pStyle w:val="Compact"/>
        <w:numPr>
          <w:ilvl w:val="0"/>
          <w:numId w:val="1847"/>
        </w:numPr>
      </w:pPr>
      <w:r>
        <w:t xml:space="preserve">Vendor SDKs (Auth0, Okta, Cognito, Firebase Auth) — wrap the flow with their own conveniences.</w:t>
      </w:r>
    </w:p>
    <w:p>
      <w:r>
        <w:pict>
          <v:rect style="width:0;height:1.5pt" o:hralign="center" o:hrstd="t" o:hr="t"/>
        </w:pict>
      </w:r>
    </w:p>
    <w:bookmarkEnd w:id="1484"/>
    <w:bookmarkStart w:id="1485" w:name="X10eecbb8b91751edacd3dc4eb90328e12fe038d"/>
    <w:p>
      <w:pPr>
        <w:pStyle w:val="Heading2"/>
      </w:pPr>
      <w:r>
        <w:t xml:space="preserve">5-Minute Architecture Answer</w:t>
      </w:r>
    </w:p>
    <w:p>
      <w:pPr>
        <w:pStyle w:val="FirstParagraph"/>
      </w:pPr>
      <w:r>
        <w:t xml:space="preserve">OAuth was retrofitted to mobile after being designed for server-side web apps. The original "implicit flow" (token in URL fragment) was the early mobile choice and has been</w:t>
      </w:r>
      <w:r>
        <w:t xml:space="preserve"> </w:t>
      </w:r>
      <w:r>
        <w:rPr>
          <w:b/>
          <w:bCs/>
        </w:rPr>
        <w:t xml:space="preserve">deprecated</w:t>
      </w:r>
      <w:r>
        <w:t xml:space="preserve"> </w:t>
      </w:r>
      <w:r>
        <w:t xml:space="preserve">because of leakage. The modern correct flow is:</w:t>
      </w:r>
    </w:p>
    <w:p>
      <w:pPr>
        <w:pStyle w:val="BodyText"/>
      </w:pPr>
      <w:r>
        <w:rPr>
          <w:b/>
          <w:bCs/>
        </w:rPr>
        <w:t xml:space="preserve">Authorization Code + PKCE</w:t>
      </w:r>
      <w:r>
        <w:t xml:space="preserve"> </w:t>
      </w:r>
      <w:r>
        <w:t xml:space="preserve">— designed for public clients (mobile, SPA) that cannot keep a secret. PKCE works by:</w:t>
      </w:r>
    </w:p>
    <w:p>
      <w:pPr>
        <w:pStyle w:val="Compact"/>
        <w:numPr>
          <w:ilvl w:val="0"/>
          <w:numId w:val="1848"/>
        </w:numPr>
      </w:pPr>
      <w:r>
        <w:t xml:space="preserve">Client generates a random</w:t>
      </w:r>
      <w:r>
        <w:t xml:space="preserve"> </w:t>
      </w:r>
      <w:r>
        <w:rPr>
          <w:rStyle w:val="VerbatimChar"/>
        </w:rPr>
        <w:t xml:space="preserve">code_verifier</w:t>
      </w:r>
      <w:r>
        <w:t xml:space="preserve"> </w:t>
      </w:r>
      <w:r>
        <w:t xml:space="preserve">(43–128 chars).</w:t>
      </w:r>
    </w:p>
    <w:p>
      <w:pPr>
        <w:pStyle w:val="Compact"/>
        <w:numPr>
          <w:ilvl w:val="0"/>
          <w:numId w:val="1848"/>
        </w:numPr>
      </w:pPr>
      <w:r>
        <w:t xml:space="preserve">Sends</w:t>
      </w:r>
      <w:r>
        <w:t xml:space="preserve"> </w:t>
      </w:r>
      <w:r>
        <w:rPr>
          <w:rStyle w:val="VerbatimChar"/>
        </w:rPr>
        <w:t xml:space="preserve">code_challenge = base64url(SHA256(verifier))</w:t>
      </w:r>
      <w:r>
        <w:t xml:space="preserve"> </w:t>
      </w:r>
      <w:r>
        <w:t xml:space="preserve">with the auth request.</w:t>
      </w:r>
    </w:p>
    <w:p>
      <w:pPr>
        <w:pStyle w:val="Compact"/>
        <w:numPr>
          <w:ilvl w:val="0"/>
          <w:numId w:val="1848"/>
        </w:numPr>
      </w:pPr>
      <w:r>
        <w:t xml:space="preserve">Auth server stores challenge.</w:t>
      </w:r>
    </w:p>
    <w:p>
      <w:pPr>
        <w:pStyle w:val="Compact"/>
        <w:numPr>
          <w:ilvl w:val="0"/>
          <w:numId w:val="1848"/>
        </w:numPr>
      </w:pPr>
      <w:r>
        <w:t xml:space="preserve">When client exchanges the code, sends the original</w:t>
      </w:r>
      <w:r>
        <w:t xml:space="preserve"> </w:t>
      </w:r>
      <w:r>
        <w:rPr>
          <w:rStyle w:val="VerbatimChar"/>
        </w:rPr>
        <w:t xml:space="preserve">code_verifier</w:t>
      </w:r>
      <w:r>
        <w:t xml:space="preserve">.</w:t>
      </w:r>
    </w:p>
    <w:p>
      <w:pPr>
        <w:pStyle w:val="Compact"/>
        <w:numPr>
          <w:ilvl w:val="0"/>
          <w:numId w:val="1848"/>
        </w:numPr>
      </w:pPr>
      <w:r>
        <w:t xml:space="preserve">Server hashes verifier, compares to stored challenge — if mismatch, reject.</w:t>
      </w:r>
    </w:p>
    <w:p>
      <w:pPr>
        <w:pStyle w:val="FirstParagraph"/>
      </w:pPr>
      <w:r>
        <w:t xml:space="preserve">This stops an attacker who intercepts the redirect (e.g., via a malicious app claiming the same custom scheme) from completing the exchange — they don't have the verifier.</w:t>
      </w:r>
    </w:p>
    <w:p>
      <w:pPr>
        <w:pStyle w:val="BodyText"/>
      </w:pPr>
      <w:r>
        <w:rPr>
          <w:b/>
          <w:bCs/>
        </w:rPr>
        <w:t xml:space="preserve">Why system browser, not WebView</w:t>
      </w:r>
      <w:r>
        <w:t xml:space="preserve">:</w:t>
      </w:r>
    </w:p>
    <w:p>
      <w:pPr>
        <w:pStyle w:val="Compact"/>
        <w:numPr>
          <w:ilvl w:val="0"/>
          <w:numId w:val="1849"/>
        </w:numPr>
      </w:pPr>
      <w:r>
        <w:t xml:space="preserve">WebView gives the app full access to credentials typed by the user → phishing surface.</w:t>
      </w:r>
    </w:p>
    <w:p>
      <w:pPr>
        <w:pStyle w:val="Compact"/>
        <w:numPr>
          <w:ilvl w:val="0"/>
          <w:numId w:val="1849"/>
        </w:numPr>
      </w:pPr>
      <w:r>
        <w:t xml:space="preserve">WebView doesn't share cookies with browser → no SSO.</w:t>
      </w:r>
    </w:p>
    <w:p>
      <w:pPr>
        <w:pStyle w:val="Compact"/>
        <w:numPr>
          <w:ilvl w:val="0"/>
          <w:numId w:val="1849"/>
        </w:numPr>
      </w:pPr>
      <w:r>
        <w:t xml:space="preserve">Google's OAuth servers refuse WebView since 2017 (</w:t>
      </w:r>
      <w:r>
        <w:rPr>
          <w:rStyle w:val="VerbatimChar"/>
        </w:rPr>
        <w:t xml:space="preserve">disallowed_useragent</w:t>
      </w:r>
      <w:r>
        <w:t xml:space="preserve">).</w:t>
      </w:r>
    </w:p>
    <w:p>
      <w:pPr>
        <w:pStyle w:val="Compact"/>
        <w:numPr>
          <w:ilvl w:val="0"/>
          <w:numId w:val="1849"/>
        </w:numPr>
      </w:pPr>
      <w:r>
        <w:t xml:space="preserve">iOS</w:t>
      </w:r>
      <w:r>
        <w:t xml:space="preserve"> </w:t>
      </w:r>
      <w:r>
        <w:rPr>
          <w:rStyle w:val="VerbatimChar"/>
        </w:rPr>
        <w:t xml:space="preserve">ASWebAuthenticationSession</w:t>
      </w:r>
      <w:r>
        <w:t xml:space="preserve"> </w:t>
      </w:r>
      <w:r>
        <w:t xml:space="preserve">and Android</w:t>
      </w:r>
      <w:r>
        <w:t xml:space="preserve"> </w:t>
      </w:r>
      <w:r>
        <w:rPr>
          <w:rStyle w:val="VerbatimChar"/>
        </w:rPr>
        <w:t xml:space="preserve">CustomTabs</w:t>
      </w:r>
      <w:r>
        <w:t xml:space="preserve"> </w:t>
      </w:r>
      <w:r>
        <w:t xml:space="preserve">provide an isolated browser that shares the system cookie jar (enabling SSO) but isolates the app.</w:t>
      </w:r>
    </w:p>
    <w:p>
      <w:pPr>
        <w:pStyle w:val="FirstParagraph"/>
      </w:pPr>
      <w:r>
        <w:rPr>
          <w:b/>
          <w:bCs/>
        </w:rPr>
        <w:t xml:space="preserve">Refresh-token rotation</w:t>
      </w:r>
      <w:r>
        <w:t xml:space="preserve"> </w:t>
      </w:r>
      <w:r>
        <w:t xml:space="preserve">(RFC 6749bis / OAuth 2.1):</w:t>
      </w:r>
    </w:p>
    <w:p>
      <w:pPr>
        <w:pStyle w:val="Compact"/>
        <w:numPr>
          <w:ilvl w:val="0"/>
          <w:numId w:val="1850"/>
        </w:numPr>
      </w:pPr>
      <w:r>
        <w:t xml:space="preserve">Every refresh issues a new refresh token; old one immediately invalid.</w:t>
      </w:r>
    </w:p>
    <w:p>
      <w:pPr>
        <w:pStyle w:val="Compact"/>
        <w:numPr>
          <w:ilvl w:val="0"/>
          <w:numId w:val="1850"/>
        </w:numPr>
      </w:pPr>
      <w:r>
        <w:t xml:space="preserve">If old one is presented again →</w:t>
      </w:r>
      <w:r>
        <w:t xml:space="preserve"> </w:t>
      </w:r>
      <w:r>
        <w:rPr>
          <w:b/>
          <w:bCs/>
        </w:rPr>
        <w:t xml:space="preserve">reuse detected</w:t>
      </w:r>
      <w:r>
        <w:t xml:space="preserve"> </w:t>
      </w:r>
      <w:r>
        <w:t xml:space="preserve">→ revoke entire token family (treat as compromise).</w:t>
      </w:r>
    </w:p>
    <w:p>
      <w:pPr>
        <w:pStyle w:val="Compact"/>
        <w:numPr>
          <w:ilvl w:val="0"/>
          <w:numId w:val="1850"/>
        </w:numPr>
      </w:pPr>
      <w:r>
        <w:t xml:space="preserve">This means clients must serialize refresh attempts: if a screen needs token, in-flight refresh must be awaited, not redone.</w:t>
      </w:r>
    </w:p>
    <w:p>
      <w:pPr>
        <w:pStyle w:val="FirstParagraph"/>
      </w:pPr>
      <w:r>
        <w:rPr>
          <w:b/>
          <w:bCs/>
        </w:rPr>
        <w:t xml:space="preserve">Token lifetimes</w:t>
      </w:r>
      <w:r>
        <w:t xml:space="preserve"> </w:t>
      </w:r>
      <w:r>
        <w:t xml:space="preserve">(typical):</w:t>
      </w:r>
    </w:p>
    <w:p>
      <w:pPr>
        <w:pStyle w:val="Compact"/>
        <w:numPr>
          <w:ilvl w:val="0"/>
          <w:numId w:val="1851"/>
        </w:numPr>
      </w:pPr>
      <w:r>
        <w:t xml:space="preserve">Access token: 5–15 min (JWT, short-lived, validated locally).</w:t>
      </w:r>
    </w:p>
    <w:p>
      <w:pPr>
        <w:pStyle w:val="Compact"/>
        <w:numPr>
          <w:ilvl w:val="0"/>
          <w:numId w:val="1851"/>
        </w:numPr>
      </w:pPr>
      <w:r>
        <w:t xml:space="preserve">Refresh token: 30 days (rotated every use), or session-bound.</w:t>
      </w:r>
    </w:p>
    <w:p>
      <w:pPr>
        <w:pStyle w:val="Compact"/>
        <w:numPr>
          <w:ilvl w:val="0"/>
          <w:numId w:val="1851"/>
        </w:numPr>
      </w:pPr>
      <w:r>
        <w:t xml:space="preserve">ID token: 1 hour (used once for profile).</w:t>
      </w:r>
    </w:p>
    <w:p>
      <w:pPr>
        <w:pStyle w:val="FirstParagraph"/>
      </w:pPr>
      <w:r>
        <w:rPr>
          <w:b/>
          <w:bCs/>
        </w:rPr>
        <w:t xml:space="preserve">ID token vs access token</w:t>
      </w:r>
      <w:r>
        <w:t xml:space="preserve">:</w:t>
      </w:r>
    </w:p>
    <w:p>
      <w:pPr>
        <w:pStyle w:val="Compact"/>
        <w:numPr>
          <w:ilvl w:val="0"/>
          <w:numId w:val="1852"/>
        </w:numPr>
      </w:pPr>
      <w:r>
        <w:t xml:space="preserve">ID token (OIDC) = identity proof for</w:t>
      </w:r>
      <w:r>
        <w:t xml:space="preserve"> </w:t>
      </w:r>
      <w:r>
        <w:rPr>
          <w:i/>
          <w:iCs/>
        </w:rPr>
        <w:t xml:space="preserve">your app</w:t>
      </w:r>
      <w:r>
        <w:t xml:space="preserve"> </w:t>
      </w:r>
      <w:r>
        <w:t xml:space="preserve">about</w:t>
      </w:r>
      <w:r>
        <w:t xml:space="preserve"> </w:t>
      </w:r>
      <w:r>
        <w:rPr>
          <w:i/>
          <w:iCs/>
        </w:rPr>
        <w:t xml:space="preserve">the user</w:t>
      </w:r>
      <w:r>
        <w:t xml:space="preserve">. JWT, signed by issuer.</w:t>
      </w:r>
    </w:p>
    <w:p>
      <w:pPr>
        <w:pStyle w:val="Compact"/>
        <w:numPr>
          <w:ilvl w:val="0"/>
          <w:numId w:val="1852"/>
        </w:numPr>
      </w:pPr>
      <w:r>
        <w:t xml:space="preserve">Access token = authorization for</w:t>
      </w:r>
      <w:r>
        <w:t xml:space="preserve"> </w:t>
      </w:r>
      <w:r>
        <w:rPr>
          <w:i/>
          <w:iCs/>
        </w:rPr>
        <w:t xml:space="preserve">your app</w:t>
      </w:r>
      <w:r>
        <w:t xml:space="preserve"> </w:t>
      </w:r>
      <w:r>
        <w:t xml:space="preserve">to call APIs on user's behalf. Opaque or JWT.</w:t>
      </w:r>
    </w:p>
    <w:p>
      <w:pPr>
        <w:pStyle w:val="Compact"/>
        <w:numPr>
          <w:ilvl w:val="0"/>
          <w:numId w:val="1852"/>
        </w:numPr>
      </w:pPr>
      <w:r>
        <w:t xml:space="preserve">Don't send ID token to APIs as auth — it's not for that.</w:t>
      </w:r>
    </w:p>
    <w:p>
      <w:pPr>
        <w:pStyle w:val="FirstParagraph"/>
      </w:pPr>
      <w:r>
        <w:rPr>
          <w:b/>
          <w:bCs/>
        </w:rPr>
        <w:t xml:space="preserve">Edge cases</w:t>
      </w:r>
      <w:r>
        <w:t xml:space="preserve">:</w:t>
      </w:r>
    </w:p>
    <w:p>
      <w:pPr>
        <w:pStyle w:val="Compact"/>
        <w:numPr>
          <w:ilvl w:val="0"/>
          <w:numId w:val="1853"/>
        </w:numPr>
      </w:pPr>
      <w:r>
        <w:rPr>
          <w:b/>
          <w:bCs/>
        </w:rPr>
        <w:t xml:space="preserve">Concurrent refresh</w:t>
      </w:r>
      <w:r>
        <w:t xml:space="preserve">: 5 API calls all 401 simultaneously. Without coalescing, 5 refresh requests → 4 token-family revocations. Solution: single in-flight refresh promise.</w:t>
      </w:r>
    </w:p>
    <w:p>
      <w:pPr>
        <w:pStyle w:val="Compact"/>
        <w:numPr>
          <w:ilvl w:val="0"/>
          <w:numId w:val="1853"/>
        </w:numPr>
      </w:pPr>
      <w:r>
        <w:rPr>
          <w:b/>
          <w:bCs/>
        </w:rPr>
        <w:t xml:space="preserve">Clock skew</w:t>
      </w:r>
      <w:r>
        <w:t xml:space="preserve">: device clock wrong → access token "expired" or "not yet valid" client-side. Trust server time when possible.</w:t>
      </w:r>
    </w:p>
    <w:p>
      <w:pPr>
        <w:pStyle w:val="Compact"/>
        <w:numPr>
          <w:ilvl w:val="0"/>
          <w:numId w:val="1853"/>
        </w:numPr>
      </w:pPr>
      <w:r>
        <w:rPr>
          <w:b/>
          <w:bCs/>
        </w:rPr>
        <w:t xml:space="preserve">App backgrounded mid-flow</w:t>
      </w:r>
      <w:r>
        <w:t xml:space="preserve">: auth session may be killed. Retry from scratch (verifier was lost).</w:t>
      </w:r>
    </w:p>
    <w:p>
      <w:pPr>
        <w:pStyle w:val="Compact"/>
        <w:numPr>
          <w:ilvl w:val="0"/>
          <w:numId w:val="1853"/>
        </w:numPr>
      </w:pPr>
      <w:r>
        <w:rPr>
          <w:b/>
          <w:bCs/>
        </w:rPr>
        <w:t xml:space="preserve">Account linking</w:t>
      </w:r>
      <w:r>
        <w:t xml:space="preserve">: OAuth gives user identity per provider; link via stable identifier (</w:t>
      </w:r>
      <w:r>
        <w:rPr>
          <w:rStyle w:val="VerbatimChar"/>
        </w:rPr>
        <w:t xml:space="preserve">sub</w:t>
      </w:r>
      <w:r>
        <w:t xml:space="preserve"> </w:t>
      </w:r>
      <w:r>
        <w:t xml:space="preserve">claim).</w:t>
      </w:r>
    </w:p>
    <w:p>
      <w:pPr>
        <w:pStyle w:val="FirstParagraph"/>
      </w:pPr>
      <w:r>
        <w:t xml:space="preserve">The 2026 specific:</w:t>
      </w:r>
    </w:p>
    <w:p>
      <w:pPr>
        <w:pStyle w:val="Compact"/>
        <w:numPr>
          <w:ilvl w:val="0"/>
          <w:numId w:val="1854"/>
        </w:numPr>
      </w:pPr>
      <w:r>
        <w:rPr>
          <w:b/>
          <w:bCs/>
        </w:rPr>
        <w:t xml:space="preserve">OAuth 2.1</w:t>
      </w:r>
      <w:r>
        <w:t xml:space="preserve"> </w:t>
      </w:r>
      <w:r>
        <w:t xml:space="preserve">(BCP-style consolidation) is the de-facto standard; deprecates implicit + password grants.</w:t>
      </w:r>
    </w:p>
    <w:p>
      <w:pPr>
        <w:pStyle w:val="Compact"/>
        <w:numPr>
          <w:ilvl w:val="0"/>
          <w:numId w:val="1854"/>
        </w:numPr>
      </w:pPr>
      <w:r>
        <w:rPr>
          <w:b/>
          <w:bCs/>
        </w:rPr>
        <w:t xml:space="preserve">Demonstration of Proof-of-Possession (DPoP)</w:t>
      </w:r>
      <w:r>
        <w:t xml:space="preserve"> </w:t>
      </w:r>
      <w:r>
        <w:t xml:space="preserve">rising in adoption — binds tokens to a key the client holds, prevents stolen-token replay.</w:t>
      </w:r>
    </w:p>
    <w:p>
      <w:pPr>
        <w:pStyle w:val="Compact"/>
        <w:numPr>
          <w:ilvl w:val="0"/>
          <w:numId w:val="1854"/>
        </w:numPr>
      </w:pPr>
      <w:r>
        <w:rPr>
          <w:b/>
          <w:bCs/>
        </w:rPr>
        <w:t xml:space="preserve">FAPI 2.0</w:t>
      </w:r>
      <w:r>
        <w:t xml:space="preserve"> </w:t>
      </w:r>
      <w:r>
        <w:t xml:space="preserve">for high-assurance use cases (banking) — adds mTLS / DPoP requirements.</w:t>
      </w:r>
    </w:p>
    <w:p>
      <w:pPr>
        <w:pStyle w:val="Compact"/>
        <w:numPr>
          <w:ilvl w:val="0"/>
          <w:numId w:val="1854"/>
        </w:numPr>
      </w:pPr>
      <w:r>
        <w:rPr>
          <w:b/>
          <w:bCs/>
        </w:rPr>
        <w:t xml:space="preserve">Passkeys</w:t>
      </w:r>
      <w:r>
        <w:t xml:space="preserve"> </w:t>
      </w:r>
      <w:r>
        <w:t xml:space="preserve">(WebAuthn) replacing passwords for first-factor auth in many apps.</w:t>
      </w:r>
    </w:p>
    <w:p>
      <w:r>
        <w:pict>
          <v:rect style="width:0;height:1.5pt" o:hralign="center" o:hrstd="t" o:hr="t"/>
        </w:pict>
      </w:r>
    </w:p>
    <w:bookmarkEnd w:id="1485"/>
    <w:bookmarkStart w:id="1486" w:name="the-why-50"/>
    <w:p>
      <w:pPr>
        <w:pStyle w:val="Heading2"/>
      </w:pPr>
      <w:r>
        <w:t xml:space="preserve">The "Why"</w:t>
      </w:r>
    </w:p>
    <w:p>
      <w:pPr>
        <w:pStyle w:val="FirstParagraph"/>
      </w:pPr>
      <w:r>
        <w:t xml:space="preserve">Authentication is</w:t>
      </w:r>
      <w:r>
        <w:t xml:space="preserve"> </w:t>
      </w:r>
      <w:r>
        <w:rPr>
          <w:b/>
          <w:bCs/>
        </w:rPr>
        <w:t xml:space="preserve">the</w:t>
      </w:r>
      <w:r>
        <w:t xml:space="preserve"> </w:t>
      </w:r>
      <w:r>
        <w:t xml:space="preserve">security boundary. Bad auth = account takeover, data theft, regulatory liability. The OAuth ecosystem has 15 years of attacks documented; doing it correctly means using the modern flow with the modern protections. Companies care because (1) ATO is the most common breach vector, (2) auth bugs are existential — one zero-day in your refresh path can compromise every user.</w:t>
      </w:r>
    </w:p>
    <w:p>
      <w:r>
        <w:pict>
          <v:rect style="width:0;height:1.5pt" o:hralign="center" o:hrstd="t" o:hr="t"/>
        </w:pict>
      </w:r>
    </w:p>
    <w:bookmarkEnd w:id="1486"/>
    <w:bookmarkStart w:id="1487" w:name="mental-model-50"/>
    <w:p>
      <w:pPr>
        <w:pStyle w:val="Heading2"/>
      </w:pPr>
      <w:r>
        <w:t xml:space="preserve">Mental Model</w:t>
      </w:r>
    </w:p>
    <w:p>
      <w:pPr>
        <w:pStyle w:val="FirstParagraph"/>
      </w:pPr>
      <w:r>
        <w:t xml:space="preserve">OAuth = "I'll go to a separate room (system browser), prove who I am, come back with a paper slip (code), trade it (with a secret only I generated, the verifier) for a real key (token). The key wears out (access token expires). I have a renewable key (refresh token) but every renewal swaps it for a new one, so a stolen one is detected fast."</w:t>
      </w:r>
    </w:p>
    <w:p>
      <w:r>
        <w:pict>
          <v:rect style="width:0;height:1.5pt" o:hralign="center" o:hrstd="t" o:hr="t"/>
        </w:pict>
      </w:r>
    </w:p>
    <w:bookmarkEnd w:id="1487"/>
    <w:bookmarkStart w:id="1488" w:name="internal-working-2026-context-50"/>
    <w:p>
      <w:pPr>
        <w:pStyle w:val="Heading2"/>
      </w:pPr>
      <w:r>
        <w:t xml:space="preserve">Internal Working (2026 Context)</w:t>
      </w:r>
    </w:p>
    <w:p>
      <w:pPr>
        <w:pStyle w:val="Compact"/>
        <w:numPr>
          <w:ilvl w:val="0"/>
          <w:numId w:val="1855"/>
        </w:numPr>
      </w:pPr>
      <w:r>
        <w:t xml:space="preserve">iOS</w:t>
      </w:r>
      <w:r>
        <w:t xml:space="preserve"> </w:t>
      </w:r>
      <w:r>
        <w:rPr>
          <w:rStyle w:val="VerbatimChar"/>
        </w:rPr>
        <w:t xml:space="preserve">ASWebAuthenticationSession</w:t>
      </w:r>
      <w:r>
        <w:t xml:space="preserve">: presents Safari-backed view, returns redirect URL; cookies isolated to session unless</w:t>
      </w:r>
      <w:r>
        <w:t xml:space="preserve"> </w:t>
      </w:r>
      <w:r>
        <w:rPr>
          <w:rStyle w:val="VerbatimChar"/>
        </w:rPr>
        <w:t xml:space="preserve">prefersEphemeralWebBrowserSession=false</w:t>
      </w:r>
      <w:r>
        <w:t xml:space="preserve">.</w:t>
      </w:r>
    </w:p>
    <w:p>
      <w:pPr>
        <w:pStyle w:val="Compact"/>
        <w:numPr>
          <w:ilvl w:val="0"/>
          <w:numId w:val="1855"/>
        </w:numPr>
      </w:pPr>
      <w:r>
        <w:t xml:space="preserve">Android Custom Tabs: launches Chrome/browser with custom UI; redirect captured via deep link.</w:t>
      </w:r>
    </w:p>
    <w:p>
      <w:pPr>
        <w:pStyle w:val="Compact"/>
        <w:numPr>
          <w:ilvl w:val="0"/>
          <w:numId w:val="1855"/>
        </w:numPr>
      </w:pPr>
      <w:r>
        <w:t xml:space="preserve">Custom scheme vs Universal/App Links: scheme can be hijacked by another app; app links are domain-verified — prefer.</w:t>
      </w:r>
    </w:p>
    <w:p>
      <w:pPr>
        <w:pStyle w:val="Compact"/>
        <w:numPr>
          <w:ilvl w:val="0"/>
          <w:numId w:val="1855"/>
        </w:numPr>
      </w:pPr>
      <w:r>
        <w:t xml:space="preserve">AppAuth libraries handle PKCE generation, state validation, token persistence (configurable storage).</w:t>
      </w:r>
    </w:p>
    <w:p>
      <w:pPr>
        <w:pStyle w:val="Compact"/>
        <w:numPr>
          <w:ilvl w:val="0"/>
          <w:numId w:val="1855"/>
        </w:numPr>
      </w:pPr>
      <w:r>
        <w:t xml:space="preserve">JWT signature validation: client should validate ID token signature; access tokens often validated server-side (introspection or JWT validation at API gateway).</w:t>
      </w:r>
    </w:p>
    <w:p>
      <w:r>
        <w:pict>
          <v:rect style="width:0;height:1.5pt" o:hralign="center" o:hrstd="t" o:hr="t"/>
        </w:pict>
      </w:r>
    </w:p>
    <w:bookmarkEnd w:id="1488"/>
    <w:bookmarkStart w:id="1489" w:name="modern-implementation-code-50"/>
    <w:p>
      <w:pPr>
        <w:pStyle w:val="Heading2"/>
      </w:pPr>
      <w:r>
        <w:t xml:space="preserve">Modern Implementation (Code)</w:t>
      </w:r>
    </w:p>
    <w:p>
      <w:pPr>
        <w:pStyle w:val="FirstParagraph"/>
      </w:pPr>
      <w:r>
        <w:rPr>
          <w:rStyle w:val="VerbatimChar"/>
          <w:b/>
          <w:bCs/>
        </w:rPr>
        <w:t xml:space="preserve">react-native-app-auth</w:t>
      </w:r>
      <w:r>
        <w:t xml:space="preserve"> </w:t>
      </w:r>
      <w:r>
        <w:t xml:space="preserve">setup:</w:t>
      </w:r>
    </w:p>
    <w:p>
      <w:pPr>
        <w:pStyle w:val="SourceCode"/>
      </w:pPr>
      <w:r>
        <w:rPr>
          <w:rStyle w:val="ImportTok"/>
        </w:rPr>
        <w:t xml:space="preserve">import</w:t>
      </w:r>
      <w:r>
        <w:rPr>
          <w:rStyle w:val="NormalTok"/>
        </w:rPr>
        <w:t xml:space="preserve"> { authorize</w:t>
      </w:r>
      <w:r>
        <w:rPr>
          <w:rStyle w:val="OperatorTok"/>
        </w:rPr>
        <w:t xml:space="preserve">,</w:t>
      </w:r>
      <w:r>
        <w:rPr>
          <w:rStyle w:val="NormalTok"/>
        </w:rPr>
        <w:t xml:space="preserve"> refresh</w:t>
      </w:r>
      <w:r>
        <w:rPr>
          <w:rStyle w:val="OperatorTok"/>
        </w:rPr>
        <w:t xml:space="preserve">,</w:t>
      </w:r>
      <w:r>
        <w:rPr>
          <w:rStyle w:val="NormalTok"/>
        </w:rPr>
        <w:t xml:space="preserve"> revoke } </w:t>
      </w:r>
      <w:r>
        <w:rPr>
          <w:rStyle w:val="ImportTok"/>
        </w:rPr>
        <w:t xml:space="preserve">from</w:t>
      </w:r>
      <w:r>
        <w:rPr>
          <w:rStyle w:val="NormalTok"/>
        </w:rPr>
        <w:t xml:space="preserve"> </w:t>
      </w:r>
      <w:r>
        <w:rPr>
          <w:rStyle w:val="StringTok"/>
        </w:rPr>
        <w:t xml:space="preserve">'react-native-app-auth'</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issuer</w:t>
      </w:r>
      <w:r>
        <w:rPr>
          <w:rStyle w:val="OperatorTok"/>
        </w:rPr>
        <w:t xml:space="preserve">:</w:t>
      </w:r>
      <w:r>
        <w:rPr>
          <w:rStyle w:val="NormalTok"/>
        </w:rPr>
        <w:t xml:space="preserve"> </w:t>
      </w:r>
      <w:r>
        <w:rPr>
          <w:rStyle w:val="StringTok"/>
        </w:rPr>
        <w:t xml:space="preserve">'https://auth.example.com'</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StringTok"/>
        </w:rPr>
        <w:t xml:space="preserve">'mobile-app'</w:t>
      </w:r>
      <w:r>
        <w:rPr>
          <w:rStyle w:val="OperatorTok"/>
        </w:rPr>
        <w:t xml:space="preserve">,</w:t>
      </w:r>
      <w:r>
        <w:br/>
      </w:r>
      <w:r>
        <w:rPr>
          <w:rStyle w:val="NormalTok"/>
        </w:rPr>
        <w:t xml:space="preserve">  redirectUrl</w:t>
      </w:r>
      <w:r>
        <w:rPr>
          <w:rStyle w:val="OperatorTok"/>
        </w:rPr>
        <w:t xml:space="preserve">:</w:t>
      </w:r>
      <w:r>
        <w:rPr>
          <w:rStyle w:val="NormalTok"/>
        </w:rPr>
        <w:t xml:space="preserve"> </w:t>
      </w:r>
      <w:r>
        <w:rPr>
          <w:rStyle w:val="StringTok"/>
        </w:rPr>
        <w:t xml:space="preserve">'com.example.app:/oauthredirect'</w:t>
      </w:r>
      <w:r>
        <w:rPr>
          <w:rStyle w:val="OperatorTok"/>
        </w:rPr>
        <w:t xml:space="preserve">,</w:t>
      </w:r>
      <w:r>
        <w:br/>
      </w:r>
      <w:r>
        <w:rPr>
          <w:rStyle w:val="NormalTok"/>
        </w:rPr>
        <w:t xml:space="preserve">  scopes</w:t>
      </w:r>
      <w:r>
        <w:rPr>
          <w:rStyle w:val="OperatorTok"/>
        </w:rPr>
        <w:t xml:space="preserve">:</w:t>
      </w:r>
      <w:r>
        <w:rPr>
          <w:rStyle w:val="NormalTok"/>
        </w:rPr>
        <w:t xml:space="preserve"> [</w:t>
      </w:r>
      <w:r>
        <w:rPr>
          <w:rStyle w:val="StringTok"/>
        </w:rPr>
        <w:t xml:space="preserve">'openid'</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'offline_access'</w:t>
      </w:r>
      <w:r>
        <w:rPr>
          <w:rStyle w:val="NormalTok"/>
        </w:rPr>
        <w:t xml:space="preserve">]</w:t>
      </w:r>
      <w:r>
        <w:rPr>
          <w:rStyle w:val="OperatorTok"/>
        </w:rPr>
        <w:t xml:space="preserve">,</w:t>
      </w:r>
      <w:r>
        <w:br/>
      </w:r>
      <w:r>
        <w:rPr>
          <w:rStyle w:val="NormalTok"/>
        </w:rPr>
        <w:t xml:space="preserve">  </w:t>
      </w:r>
      <w:r>
        <w:rPr>
          <w:rStyle w:val="CommentTok"/>
        </w:rPr>
        <w:t xml:space="preserve">// PKCE is enabled by default; usePKCE: true</w:t>
      </w:r>
      <w:r>
        <w:br/>
      </w:r>
      <w:r>
        <w:rPr>
          <w:rStyle w:val="NormalTok"/>
        </w:rPr>
        <w:t xml:space="preserve">  serviceConfiguration</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w:t>
      </w:r>
      <w:r>
        <w:rPr>
          <w:rStyle w:val="CommentTok"/>
        </w:rPr>
        <w:t xml:space="preserve">// or set explicitly to skip discovery</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signIn</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authorize</w:t>
      </w:r>
      <w:r>
        <w:rPr>
          <w:rStyle w:val="NormalTok"/>
        </w:rPr>
        <w:t xml:space="preserve">(config)</w:t>
      </w:r>
      <w:r>
        <w:rPr>
          <w:rStyle w:val="OperatorTok"/>
        </w:rPr>
        <w:t xml:space="preserve">;</w:t>
      </w:r>
      <w:r>
        <w:br/>
      </w:r>
      <w:r>
        <w:rPr>
          <w:rStyle w:val="NormalTok"/>
        </w:rPr>
        <w:t xml:space="preserve">  </w:t>
      </w:r>
      <w:r>
        <w:rPr>
          <w:rStyle w:val="CommentTok"/>
        </w:rPr>
        <w:t xml:space="preserve">// result: { accessToken, refreshToken, idToken, accessTokenExpirationDate, ... }</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result</w:t>
      </w:r>
      <w:r>
        <w:rPr>
          <w:rStyle w:val="OperatorTok"/>
        </w:rPr>
        <w:t xml:space="preserve">.</w:t>
      </w:r>
      <w:r>
        <w:rPr>
          <w:rStyle w:val="AttributeTok"/>
        </w:rPr>
        <w:t xml:space="preserve">refreshToken</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refreshTokens</w:t>
      </w:r>
      <w:r>
        <w:rPr>
          <w:rStyle w:val="NormalTok"/>
        </w:rPr>
        <w:t xml:space="preserve">() {</w:t>
      </w:r>
      <w:r>
        <w:br/>
      </w:r>
      <w:r>
        <w:rPr>
          <w:rStyle w:val="NormalTok"/>
        </w:rPr>
        <w:t xml:space="preserve">  </w:t>
      </w:r>
      <w:r>
        <w:rPr>
          <w:rStyle w:val="KeywordTok"/>
        </w:rPr>
        <w:t xml:space="preserve">const</w:t>
      </w:r>
      <w:r>
        <w:rPr>
          <w:rStyle w:val="NormalTok"/>
        </w:rPr>
        <w:t xml:space="preserve"> oldRefresh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oldRefresh)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refresh 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refresh</w:t>
      </w:r>
      <w:r>
        <w:rPr>
          <w:rStyle w:val="NormalTok"/>
        </w:rPr>
        <w:t xml:space="preserve">(config</w:t>
      </w:r>
      <w:r>
        <w:rPr>
          <w:rStyle w:val="OperatorTok"/>
        </w:rPr>
        <w:t xml:space="preserve">,</w:t>
      </w:r>
      <w:r>
        <w:rPr>
          <w:rStyle w:val="NormalTok"/>
        </w:rPr>
        <w:t xml:space="preserve"> { refreshToken</w:t>
      </w:r>
      <w:r>
        <w:rPr>
          <w:rStyle w:val="OperatorTok"/>
        </w:rPr>
        <w:t xml:space="preserve">:</w:t>
      </w:r>
      <w:r>
        <w:rPr>
          <w:rStyle w:val="NormalTok"/>
        </w:rPr>
        <w:t xml:space="preserve"> oldRefresh })</w:t>
      </w:r>
      <w:r>
        <w:rPr>
          <w:rStyle w:val="OperatorTok"/>
        </w:rPr>
        <w:t xml:space="preserve">;</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result</w:t>
      </w:r>
      <w:r>
        <w:rPr>
          <w:rStyle w:val="OperatorTok"/>
        </w:rPr>
        <w:t xml:space="preserve">.</w:t>
      </w:r>
      <w:r>
        <w:rPr>
          <w:rStyle w:val="AttributeTok"/>
        </w:rPr>
        <w:t xml:space="preserve">refreshToken</w:t>
      </w:r>
      <w:r>
        <w:rPr>
          <w:rStyle w:val="NormalTok"/>
        </w:rPr>
        <w:t xml:space="preserve"> </w:t>
      </w:r>
      <w:r>
        <w:rPr>
          <w:rStyle w:val="OperatorTok"/>
        </w:rPr>
        <w:t xml:space="preserve">??</w:t>
      </w:r>
      <w:r>
        <w:rPr>
          <w:rStyle w:val="NormalTok"/>
        </w:rPr>
        <w:t xml:space="preserve"> oldRefresh)</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signOut</w:t>
      </w:r>
      <w:r>
        <w:rPr>
          <w:rStyle w:val="NormalTok"/>
        </w:rPr>
        <w:t xml:space="preserve">(refreshToken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revoke</w:t>
      </w:r>
      <w:r>
        <w:rPr>
          <w:rStyle w:val="NormalTok"/>
        </w:rPr>
        <w:t xml:space="preserve">(config</w:t>
      </w:r>
      <w:r>
        <w:rPr>
          <w:rStyle w:val="OperatorTok"/>
        </w:rPr>
        <w:t xml:space="preserve">,</w:t>
      </w:r>
      <w:r>
        <w:rPr>
          <w:rStyle w:val="NormalTok"/>
        </w:rPr>
        <w:t xml:space="preserve"> { tokenToRevoke</w:t>
      </w:r>
      <w:r>
        <w:rPr>
          <w:rStyle w:val="OperatorTok"/>
        </w:rPr>
        <w:t xml:space="preserve">:</w:t>
      </w:r>
      <w:r>
        <w:rPr>
          <w:rStyle w:val="NormalTok"/>
        </w:rPr>
        <w:t xml:space="preserve"> refreshToken</w:t>
      </w:r>
      <w:r>
        <w:rPr>
          <w:rStyle w:val="OperatorTok"/>
        </w:rPr>
        <w:t xml:space="preserve">,</w:t>
      </w:r>
      <w:r>
        <w:rPr>
          <w:rStyle w:val="NormalTok"/>
        </w:rPr>
        <w:t xml:space="preserve"> sendClientId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Coalescing concurrent refreshes</w:t>
      </w:r>
      <w:r>
        <w:t xml:space="preserve"> </w:t>
      </w:r>
      <w:r>
        <w:t xml:space="preserve">(critical for rotation safety):</w:t>
      </w:r>
    </w:p>
    <w:p>
      <w:pPr>
        <w:pStyle w:val="SourceCode"/>
      </w:pPr>
      <w:r>
        <w:rPr>
          <w:rStyle w:val="KeywordTok"/>
        </w:rPr>
        <w:t xml:space="preserve">let</w:t>
      </w:r>
      <w:r>
        <w:rPr>
          <w:rStyle w:val="NormalTok"/>
        </w:rPr>
        <w:t xml:space="preserve"> inflight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TokenResult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getValidAccessToken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(accessToken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expiresAt </w:t>
      </w:r>
      <w:r>
        <w:rPr>
          <w:rStyle w:val="OperatorTok"/>
        </w:rPr>
        <w:t xml:space="preserve">-</w:t>
      </w:r>
      <w:r>
        <w:rPr>
          <w:rStyle w:val="NormalTok"/>
        </w:rPr>
        <w:t xml:space="preserve"> </w:t>
      </w:r>
      <w:r>
        <w:rPr>
          <w:rStyle w:val="DecValTok"/>
        </w:rPr>
        <w:t xml:space="preserve">60_000</w:t>
      </w:r>
      <w:r>
        <w:rPr>
          <w:rStyle w:val="NormalTok"/>
        </w:rPr>
        <w:t xml:space="preserve">) </w:t>
      </w:r>
      <w:r>
        <w:rPr>
          <w:rStyle w:val="ControlFlowTok"/>
        </w:rPr>
        <w:t xml:space="preserve">return</w:t>
      </w:r>
      <w:r>
        <w:rPr>
          <w:rStyle w:val="NormalTok"/>
        </w:rPr>
        <w:t xml:space="preserve"> accessToken</w:t>
      </w:r>
      <w:r>
        <w:rPr>
          <w:rStyle w:val="OperatorTok"/>
        </w:rPr>
        <w:t xml:space="preserve">;</w:t>
      </w:r>
      <w:r>
        <w:br/>
      </w:r>
      <w:r>
        <w:rPr>
          <w:rStyle w:val="NormalTok"/>
        </w:rPr>
        <w:t xml:space="preserve">  </w:t>
      </w:r>
      <w:r>
        <w:rPr>
          <w:rStyle w:val="ControlFlowTok"/>
        </w:rPr>
        <w:t xml:space="preserve">if</w:t>
      </w:r>
      <w:r>
        <w:rPr>
          <w:rStyle w:val="NormalTok"/>
        </w:rPr>
        <w:t xml:space="preserve"> (inflight) </w:t>
      </w:r>
      <w:r>
        <w:rPr>
          <w:rStyle w:val="ControlFlowTok"/>
        </w:rPr>
        <w:t xml:space="preserve">return</w:t>
      </w:r>
      <w:r>
        <w:rPr>
          <w:rStyle w:val="NormalTok"/>
        </w:rPr>
        <w:t xml:space="preserve"> (</w:t>
      </w:r>
      <w:r>
        <w:rPr>
          <w:rStyle w:val="ControlFlowTok"/>
        </w:rPr>
        <w:t xml:space="preserve">await</w:t>
      </w:r>
      <w:r>
        <w:rPr>
          <w:rStyle w:val="NormalTok"/>
        </w:rPr>
        <w:t xml:space="preserve"> inflight)</w:t>
      </w:r>
      <w:r>
        <w:rPr>
          <w:rStyle w:val="OperatorTok"/>
        </w:rPr>
        <w:t xml:space="preserve">.</w:t>
      </w:r>
      <w:r>
        <w:rPr>
          <w:rStyle w:val="AttributeTok"/>
        </w:rPr>
        <w:t xml:space="preserve">accessToken</w:t>
      </w:r>
      <w:r>
        <w:rPr>
          <w:rStyle w:val="OperatorTok"/>
        </w:rPr>
        <w:t xml:space="preserve">;</w:t>
      </w:r>
      <w:r>
        <w:br/>
      </w:r>
      <w:r>
        <w:br/>
      </w:r>
      <w:r>
        <w:rPr>
          <w:rStyle w:val="NormalTok"/>
        </w:rPr>
        <w:t xml:space="preserve">  inflight </w:t>
      </w:r>
      <w:r>
        <w:rPr>
          <w:rStyle w:val="OperatorTok"/>
        </w:rPr>
        <w:t xml:space="preserve">=</w:t>
      </w:r>
      <w:r>
        <w:rPr>
          <w:rStyle w:val="NormalTok"/>
        </w:rPr>
        <w:t xml:space="preserve"> </w:t>
      </w:r>
      <w:r>
        <w:rPr>
          <w:rStyle w:val="FunctionTok"/>
        </w:rPr>
        <w:t xml:space="preserve">refreshTokens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br/>
      </w:r>
      <w:r>
        <w:rPr>
          <w:rStyle w:val="NormalTok"/>
        </w:rPr>
        <w:t xml:space="preserve">      accessToken </w:t>
      </w:r>
      <w:r>
        <w:rPr>
          <w:rStyle w:val="OperatorTok"/>
        </w:rPr>
        <w:t xml:space="preserve">=</w:t>
      </w:r>
      <w:r>
        <w:rPr>
          <w:rStyle w:val="NormalTok"/>
        </w:rPr>
        <w:t xml:space="preserve"> r</w:t>
      </w:r>
      <w:r>
        <w:rPr>
          <w:rStyle w:val="OperatorTok"/>
        </w:rPr>
        <w:t xml:space="preserve">.</w:t>
      </w:r>
      <w:r>
        <w:rPr>
          <w:rStyle w:val="AttributeTok"/>
        </w:rPr>
        <w:t xml:space="preserve">accessToken</w:t>
      </w:r>
      <w:r>
        <w:rPr>
          <w:rStyle w:val="OperatorTok"/>
        </w:rPr>
        <w:t xml:space="preserve">;</w:t>
      </w:r>
      <w:r>
        <w:br/>
      </w:r>
      <w:r>
        <w:rPr>
          <w:rStyle w:val="NormalTok"/>
        </w:rPr>
        <w:t xml:space="preserve">      expiresAt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w:t>
      </w:r>
      <w:r>
        <w:rPr>
          <w:rStyle w:val="OperatorTok"/>
        </w:rPr>
        <w:t xml:space="preserve">.</w:t>
      </w:r>
      <w:r>
        <w:rPr>
          <w:rStyle w:val="AttributeTok"/>
        </w:rPr>
        <w:t xml:space="preserve">accessTokenExpirationDate</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accessToken</w:t>
      </w:r>
      <w:r>
        <w:rPr>
          <w:rStyle w:val="OperatorTok"/>
        </w:rPr>
        <w:t xml:space="preserve">:</w:t>
      </w:r>
      <w:r>
        <w:rPr>
          <w:rStyle w:val="NormalTok"/>
        </w:rPr>
        <w:t xml:space="preserve"> r</w:t>
      </w:r>
      <w:r>
        <w:rPr>
          <w:rStyle w:val="OperatorTok"/>
        </w:rPr>
        <w:t xml:space="preserve">.</w:t>
      </w:r>
      <w:r>
        <w:rPr>
          <w:rStyle w:val="AttributeTok"/>
        </w:rPr>
        <w:t xml:space="preserve">accessToken</w:t>
      </w:r>
      <w:r>
        <w:rPr>
          <w:rStyle w:val="NormalTok"/>
        </w:rPr>
        <w:t xml:space="preserve"> } </w:t>
      </w:r>
      <w:r>
        <w:rPr>
          <w:rStyle w:val="ImportTok"/>
        </w:rPr>
        <w:t xml:space="preserve">as</w:t>
      </w:r>
      <w:r>
        <w:rPr>
          <w:rStyle w:val="NormalTok"/>
        </w:rPr>
        <w:t xml:space="preserve"> TokenResult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 inflight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inflight)</w:t>
      </w:r>
      <w:r>
        <w:rPr>
          <w:rStyle w:val="OperatorTok"/>
        </w:rPr>
        <w:t xml:space="preserve">.</w:t>
      </w:r>
      <w:r>
        <w:rPr>
          <w:rStyle w:val="AttributeTok"/>
        </w:rPr>
        <w:t xml:space="preserve">accessToken</w:t>
      </w:r>
      <w:r>
        <w:rPr>
          <w:rStyle w:val="OperatorTok"/>
        </w:rPr>
        <w:t xml:space="preserve">;</w:t>
      </w:r>
      <w:r>
        <w:br/>
      </w:r>
      <w:r>
        <w:rPr>
          <w:rStyle w:val="NormalTok"/>
        </w:rPr>
        <w:t xml:space="preserve">}</w:t>
      </w:r>
    </w:p>
    <w:p>
      <w:pPr>
        <w:pStyle w:val="FirstParagraph"/>
      </w:pPr>
      <w:r>
        <w:rPr>
          <w:b/>
          <w:bCs/>
        </w:rPr>
        <w:t xml:space="preserve">Wiring into fetch</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authedFetch</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init</w:t>
      </w:r>
      <w:r>
        <w:rPr>
          <w:rStyle w:val="OperatorTok"/>
        </w:rPr>
        <w:t xml:space="preserve">:</w:t>
      </w:r>
      <w:r>
        <w:rPr>
          <w:rStyle w:val="NormalTok"/>
        </w:rPr>
        <w:t xml:space="preserve"> RequestInit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getValidAccessToken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init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init</w:t>
      </w:r>
      <w:r>
        <w:rPr>
          <w:rStyle w:val="OperatorTok"/>
        </w:rPr>
        <w:t xml:space="preserve">.</w:t>
      </w:r>
      <w:r>
        <w:rPr>
          <w:rStyle w:val="AttributeTok"/>
        </w:rPr>
        <w:t xml:space="preserve">headers</w:t>
      </w:r>
      <w:r>
        <w:rPr>
          <w:rStyle w:val="OperatorTok"/>
        </w:rPr>
        <w:t xml:space="preserve">,</w:t>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accessToken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expiresAt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fresh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getValidAccessToken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OperatorTok"/>
        </w:rPr>
        <w:t xml:space="preserve">...</w:t>
      </w:r>
      <w:r>
        <w:rPr>
          <w:rStyle w:val="NormalTok"/>
        </w:rPr>
        <w:t xml:space="preserve">init</w:t>
      </w:r>
      <w:r>
        <w:rPr>
          <w:rStyle w:val="OperatorTok"/>
        </w:rPr>
        <w:t xml:space="preserve">,</w:t>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init</w:t>
      </w:r>
      <w:r>
        <w:rPr>
          <w:rStyle w:val="OperatorTok"/>
        </w:rPr>
        <w:t xml:space="preserve">.</w:t>
      </w:r>
      <w:r>
        <w:rPr>
          <w:rStyle w:val="AttributeTok"/>
        </w:rPr>
        <w:t xml:space="preserve">headers</w:t>
      </w:r>
      <w:r>
        <w:rPr>
          <w:rStyle w:val="OperatorTok"/>
        </w:rPr>
        <w:t xml:space="preserve">,</w:t>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fresh</w:t>
      </w:r>
      <w:r>
        <w:rPr>
          <w:rStyle w:val="SpecialCharTok"/>
        </w:rPr>
        <w:t xml:space="preserve">}</w:t>
      </w:r>
      <w:r>
        <w:rPr>
          <w:rStyle w:val="VerbatimStringTok"/>
        </w:rPr>
        <w:t xml:space="preserve">`</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w:t>
      </w:r>
    </w:p>
    <w:p>
      <w:r>
        <w:pict>
          <v:rect style="width:0;height:1.5pt" o:hralign="center" o:hrstd="t" o:hr="t"/>
        </w:pict>
      </w:r>
    </w:p>
    <w:bookmarkEnd w:id="1489"/>
    <w:bookmarkStart w:id="1490" w:name="comparison-50"/>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Flow</w:t>
            </w:r>
          </w:p>
        </w:tc>
        <w:tc>
          <w:tcPr/>
          <w:p>
            <w:pPr>
              <w:pStyle w:val="Compact"/>
            </w:pPr>
            <w:r>
              <w:t xml:space="preserve">Use case</w:t>
            </w:r>
          </w:p>
        </w:tc>
      </w:tr>
      <w:tr>
        <w:tc>
          <w:tcPr/>
          <w:p>
            <w:pPr>
              <w:pStyle w:val="Compact"/>
            </w:pPr>
            <w:r>
              <w:t xml:space="preserve">Authorization Code + PKCE</w:t>
            </w:r>
          </w:p>
        </w:tc>
        <w:tc>
          <w:tcPr/>
          <w:p>
            <w:pPr>
              <w:pStyle w:val="Compact"/>
            </w:pPr>
            <w:r>
              <w:rPr>
                <w:b/>
                <w:bCs/>
              </w:rPr>
              <w:t xml:space="preserve">mobile (default)</w:t>
            </w:r>
          </w:p>
        </w:tc>
      </w:tr>
      <w:tr>
        <w:tc>
          <w:tcPr/>
          <w:p>
            <w:pPr>
              <w:pStyle w:val="Compact"/>
            </w:pPr>
            <w:r>
              <w:t xml:space="preserve">Implicit</w:t>
            </w:r>
          </w:p>
        </w:tc>
        <w:tc>
          <w:tcPr/>
          <w:p>
            <w:pPr>
              <w:pStyle w:val="Compact"/>
            </w:pPr>
            <w:r>
              <w:t xml:space="preserve">[DEPRECATED] — never</w:t>
            </w:r>
          </w:p>
        </w:tc>
      </w:tr>
      <w:tr>
        <w:tc>
          <w:tcPr/>
          <w:p>
            <w:pPr>
              <w:pStyle w:val="Compact"/>
            </w:pPr>
            <w:r>
              <w:t xml:space="preserve">Resource Owner Password</w:t>
            </w:r>
          </w:p>
        </w:tc>
        <w:tc>
          <w:tcPr/>
          <w:p>
            <w:pPr>
              <w:pStyle w:val="Compact"/>
            </w:pPr>
            <w:r>
              <w:t xml:space="preserve">[DEPRECATED] — only for legacy migration</w:t>
            </w:r>
          </w:p>
        </w:tc>
      </w:tr>
      <w:tr>
        <w:tc>
          <w:tcPr/>
          <w:p>
            <w:pPr>
              <w:pStyle w:val="Compact"/>
            </w:pPr>
            <w:r>
              <w:t xml:space="preserve">Client Credentials</w:t>
            </w:r>
          </w:p>
        </w:tc>
        <w:tc>
          <w:tcPr/>
          <w:p>
            <w:pPr>
              <w:pStyle w:val="Compact"/>
            </w:pPr>
            <w:r>
              <w:t xml:space="preserve">server-to-server</w:t>
            </w:r>
          </w:p>
        </w:tc>
      </w:tr>
      <w:tr>
        <w:tc>
          <w:tcPr/>
          <w:p>
            <w:pPr>
              <w:pStyle w:val="Compact"/>
            </w:pPr>
            <w:r>
              <w:t xml:space="preserve">Device Code</w:t>
            </w:r>
          </w:p>
        </w:tc>
        <w:tc>
          <w:tcPr/>
          <w:p>
            <w:pPr>
              <w:pStyle w:val="Compact"/>
            </w:pPr>
            <w:r>
              <w:t xml:space="preserve">TVs, CLIs, no input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Pros</w:t>
            </w:r>
          </w:p>
        </w:tc>
        <w:tc>
          <w:tcPr/>
          <w:p>
            <w:pPr>
              <w:pStyle w:val="Compact"/>
            </w:pPr>
            <w:r>
              <w:t xml:space="preserve">Cons</w:t>
            </w:r>
          </w:p>
        </w:tc>
      </w:tr>
      <w:tr>
        <w:tc>
          <w:tcPr/>
          <w:p>
            <w:pPr>
              <w:pStyle w:val="Compact"/>
            </w:pPr>
            <w:r>
              <w:rPr>
                <w:rStyle w:val="VerbatimChar"/>
              </w:rPr>
              <w:t xml:space="preserve">react-native-app-auth</w:t>
            </w:r>
          </w:p>
        </w:tc>
        <w:tc>
          <w:tcPr/>
          <w:p>
            <w:pPr>
              <w:pStyle w:val="Compact"/>
            </w:pPr>
            <w:r>
              <w:t xml:space="preserve">mature, RFC-compliant, both platforms</w:t>
            </w:r>
          </w:p>
        </w:tc>
        <w:tc>
          <w:tcPr/>
          <w:p>
            <w:pPr>
              <w:pStyle w:val="Compact"/>
            </w:pPr>
            <w:r>
              <w:t xml:space="preserve">extra setup</w:t>
            </w:r>
          </w:p>
        </w:tc>
      </w:tr>
      <w:tr>
        <w:tc>
          <w:tcPr/>
          <w:p>
            <w:pPr>
              <w:pStyle w:val="Compact"/>
            </w:pPr>
            <w:r>
              <w:rPr>
                <w:rStyle w:val="VerbatimChar"/>
              </w:rPr>
              <w:t xml:space="preserve">expo-auth-session</w:t>
            </w:r>
          </w:p>
        </w:tc>
        <w:tc>
          <w:tcPr/>
          <w:p>
            <w:pPr>
              <w:pStyle w:val="Compact"/>
            </w:pPr>
            <w:r>
              <w:t xml:space="preserve">clean DX, Expo-managed</w:t>
            </w:r>
          </w:p>
        </w:tc>
        <w:tc>
          <w:tcPr/>
          <w:p>
            <w:pPr>
              <w:pStyle w:val="Compact"/>
            </w:pPr>
            <w:r>
              <w:t xml:space="preserve">tied to Expo</w:t>
            </w:r>
          </w:p>
        </w:tc>
      </w:tr>
      <w:tr>
        <w:tc>
          <w:tcPr/>
          <w:p>
            <w:pPr>
              <w:pStyle w:val="Compact"/>
            </w:pPr>
            <w:r>
              <w:t xml:space="preserve">Auth0 / Okta SDK</w:t>
            </w:r>
          </w:p>
        </w:tc>
        <w:tc>
          <w:tcPr/>
          <w:p>
            <w:pPr>
              <w:pStyle w:val="Compact"/>
            </w:pPr>
            <w:r>
              <w:t xml:space="preserve">hosted, lots of features</w:t>
            </w:r>
          </w:p>
        </w:tc>
        <w:tc>
          <w:tcPr/>
          <w:p>
            <w:pPr>
              <w:pStyle w:val="Compact"/>
            </w:pPr>
            <w:r>
              <w:t xml:space="preserve">vendor lock</w:t>
            </w:r>
          </w:p>
        </w:tc>
      </w:tr>
      <w:tr>
        <w:tc>
          <w:tcPr/>
          <w:p>
            <w:pPr>
              <w:pStyle w:val="Compact"/>
            </w:pPr>
            <w:r>
              <w:t xml:space="preserve">Firebase Auth</w:t>
            </w:r>
          </w:p>
        </w:tc>
        <w:tc>
          <w:tcPr/>
          <w:p>
            <w:pPr>
              <w:pStyle w:val="Compact"/>
            </w:pPr>
            <w:r>
              <w:t xml:space="preserve">easy, free tier</w:t>
            </w:r>
          </w:p>
        </w:tc>
        <w:tc>
          <w:tcPr/>
          <w:p>
            <w:pPr>
              <w:pStyle w:val="Compact"/>
            </w:pPr>
            <w:r>
              <w:t xml:space="preserve">limited customization</w:t>
            </w:r>
          </w:p>
        </w:tc>
      </w:tr>
      <w:tr>
        <w:tc>
          <w:tcPr/>
          <w:p>
            <w:pPr>
              <w:pStyle w:val="Compact"/>
            </w:pPr>
            <w:r>
              <w:t xml:space="preserve">Manual</w:t>
            </w:r>
            <w:r>
              <w:t xml:space="preserve"> </w:t>
            </w:r>
            <w:r>
              <w:rPr>
                <w:rStyle w:val="VerbatimChar"/>
              </w:rPr>
              <w:t xml:space="preserve">fetch</w:t>
            </w:r>
            <w:r>
              <w:t xml:space="preserve"> </w:t>
            </w:r>
            <w:r>
              <w:t xml:space="preserve">flow</w:t>
            </w:r>
          </w:p>
        </w:tc>
        <w:tc>
          <w:tcPr/>
          <w:p>
            <w:pPr>
              <w:pStyle w:val="Compact"/>
            </w:pPr>
            <w:r>
              <w:t xml:space="preserve">full control</w:t>
            </w:r>
          </w:p>
        </w:tc>
        <w:tc>
          <w:tcPr/>
          <w:p>
            <w:pPr>
              <w:pStyle w:val="Compact"/>
            </w:pPr>
            <w:r>
              <w:t xml:space="preserve">reinventing PKCE / state mgmt</w:t>
            </w:r>
          </w:p>
        </w:tc>
      </w:tr>
    </w:tbl>
    <w:p>
      <w:r>
        <w:pict>
          <v:rect style="width:0;height:1.5pt" o:hralign="center" o:hrstd="t" o:hr="t"/>
        </w:pict>
      </w:r>
    </w:p>
    <w:bookmarkEnd w:id="1490"/>
    <w:bookmarkStart w:id="1491" w:name="production-usage-50"/>
    <w:p>
      <w:pPr>
        <w:pStyle w:val="Heading2"/>
      </w:pPr>
      <w:r>
        <w:t xml:space="preserve">Production Usage</w:t>
      </w:r>
    </w:p>
    <w:p>
      <w:pPr>
        <w:pStyle w:val="Compact"/>
        <w:numPr>
          <w:ilvl w:val="0"/>
          <w:numId w:val="1856"/>
        </w:numPr>
      </w:pPr>
      <w:r>
        <w:rPr>
          <w:b/>
          <w:bCs/>
        </w:rPr>
        <w:t xml:space="preserve">Consumer apps</w:t>
      </w:r>
      <w:r>
        <w:t xml:space="preserve">: usually social login (Google, Apple, etc.) via OAuth + your backend.</w:t>
      </w:r>
    </w:p>
    <w:p>
      <w:pPr>
        <w:pStyle w:val="Compact"/>
        <w:numPr>
          <w:ilvl w:val="0"/>
          <w:numId w:val="1856"/>
        </w:numPr>
      </w:pPr>
      <w:r>
        <w:rPr>
          <w:b/>
          <w:bCs/>
        </w:rPr>
        <w:t xml:space="preserve">Enterprise</w:t>
      </w:r>
      <w:r>
        <w:t xml:space="preserve">: corporate IdP (Okta, AzureAD) via OIDC.</w:t>
      </w:r>
    </w:p>
    <w:p>
      <w:pPr>
        <w:pStyle w:val="Compact"/>
        <w:numPr>
          <w:ilvl w:val="0"/>
          <w:numId w:val="1856"/>
        </w:numPr>
      </w:pPr>
      <w:r>
        <w:rPr>
          <w:b/>
          <w:bCs/>
        </w:rPr>
        <w:t xml:space="preserve">Banking</w:t>
      </w:r>
      <w:r>
        <w:t xml:space="preserve">: OAuth 2.1 + FAPI + DPoP + biometric step-up.</w:t>
      </w:r>
    </w:p>
    <w:p>
      <w:pPr>
        <w:pStyle w:val="Compact"/>
        <w:numPr>
          <w:ilvl w:val="0"/>
          <w:numId w:val="1856"/>
        </w:numPr>
      </w:pPr>
      <w:r>
        <w:rPr>
          <w:b/>
          <w:bCs/>
        </w:rPr>
        <w:t xml:space="preserve">Multi-tenant SaaS</w:t>
      </w:r>
      <w:r>
        <w:t xml:space="preserve">: per-tenant OIDC config; discovery via</w:t>
      </w:r>
      <w:r>
        <w:t xml:space="preserve"> </w:t>
      </w:r>
      <w:r>
        <w:rPr>
          <w:rStyle w:val="VerbatimChar"/>
        </w:rPr>
        <w:t xml:space="preserve">.well-known/openid-configuration</w:t>
      </w:r>
      <w:r>
        <w:t xml:space="preserve">.</w:t>
      </w:r>
    </w:p>
    <w:p>
      <w:pPr>
        <w:pStyle w:val="Compact"/>
        <w:numPr>
          <w:ilvl w:val="0"/>
          <w:numId w:val="1856"/>
        </w:numPr>
      </w:pPr>
      <w:r>
        <w:rPr>
          <w:b/>
          <w:bCs/>
        </w:rPr>
        <w:t xml:space="preserve">Sign in with Apple</w:t>
      </w:r>
      <w:r>
        <w:t xml:space="preserve">: required if you offer other social logins on iOS.</w:t>
      </w:r>
    </w:p>
    <w:p>
      <w:r>
        <w:pict>
          <v:rect style="width:0;height:1.5pt" o:hralign="center" o:hrstd="t" o:hr="t"/>
        </w:pict>
      </w:r>
    </w:p>
    <w:bookmarkEnd w:id="1491"/>
    <w:bookmarkStart w:id="1492" w:name="hands-on-exercise-50"/>
    <w:p>
      <w:pPr>
        <w:pStyle w:val="Heading2"/>
      </w:pPr>
      <w:r>
        <w:t xml:space="preserve">Hands-On Exercise</w:t>
      </w:r>
    </w:p>
    <w:p>
      <w:pPr>
        <w:pStyle w:val="Compact"/>
        <w:numPr>
          <w:ilvl w:val="0"/>
          <w:numId w:val="1857"/>
        </w:numPr>
      </w:pPr>
      <w:r>
        <w:rPr>
          <w:b/>
          <w:bCs/>
        </w:rPr>
        <w:t xml:space="preserve">Implementation</w:t>
      </w:r>
      <w:r>
        <w:t xml:space="preserve">: implement signIn / refresh / signOut with</w:t>
      </w:r>
      <w:r>
        <w:t xml:space="preserve"> </w:t>
      </w:r>
      <w:r>
        <w:rPr>
          <w:rStyle w:val="VerbatimChar"/>
        </w:rPr>
        <w:t xml:space="preserve">react-native-app-auth</w:t>
      </w:r>
      <w:r>
        <w:t xml:space="preserve"> </w:t>
      </w:r>
      <w:r>
        <w:t xml:space="preserve">+ coalesced refresh.</w:t>
      </w:r>
    </w:p>
    <w:p>
      <w:pPr>
        <w:pStyle w:val="Compact"/>
        <w:numPr>
          <w:ilvl w:val="0"/>
          <w:numId w:val="1857"/>
        </w:numPr>
      </w:pPr>
      <w:r>
        <w:rPr>
          <w:b/>
          <w:bCs/>
        </w:rPr>
        <w:t xml:space="preserve">Debugging</w:t>
      </w:r>
      <w:r>
        <w:t xml:space="preserve">: refresh starts failing intermittently — likely token-family revoked due to non-coalesced refreshes.</w:t>
      </w:r>
    </w:p>
    <w:p>
      <w:pPr>
        <w:pStyle w:val="Compact"/>
        <w:numPr>
          <w:ilvl w:val="0"/>
          <w:numId w:val="1857"/>
        </w:numPr>
      </w:pPr>
      <w:r>
        <w:rPr>
          <w:b/>
          <w:bCs/>
        </w:rPr>
        <w:t xml:space="preserve">Architecture</w:t>
      </w:r>
      <w:r>
        <w:t xml:space="preserve">: design OIDC integration for an app supporting multiple identity providers.</w:t>
      </w:r>
    </w:p>
    <w:p>
      <w:pPr>
        <w:pStyle w:val="Compact"/>
        <w:numPr>
          <w:ilvl w:val="0"/>
          <w:numId w:val="1857"/>
        </w:numPr>
      </w:pPr>
      <w:r>
        <w:rPr>
          <w:b/>
          <w:bCs/>
        </w:rPr>
        <w:t xml:space="preserve">Security</w:t>
      </w:r>
      <w:r>
        <w:t xml:space="preserve">: audit your flow for: WebView use, embedded credentials, missing PKCE, unsafe storage, logging tokens.</w:t>
      </w:r>
    </w:p>
    <w:p>
      <w:r>
        <w:pict>
          <v:rect style="width:0;height:1.5pt" o:hralign="center" o:hrstd="t" o:hr="t"/>
        </w:pict>
      </w:r>
    </w:p>
    <w:bookmarkEnd w:id="1492"/>
    <w:bookmarkStart w:id="1493" w:name="common-mistakes-50"/>
    <w:p>
      <w:pPr>
        <w:pStyle w:val="Heading2"/>
      </w:pPr>
      <w:r>
        <w:t xml:space="preserve">Common Mistakes</w:t>
      </w:r>
    </w:p>
    <w:p>
      <w:pPr>
        <w:pStyle w:val="Compact"/>
        <w:numPr>
          <w:ilvl w:val="0"/>
          <w:numId w:val="1858"/>
        </w:numPr>
      </w:pPr>
      <w:r>
        <w:t xml:space="preserve">Embedded WebView for auth → phishing surface, Google rejects.</w:t>
      </w:r>
    </w:p>
    <w:p>
      <w:pPr>
        <w:pStyle w:val="Compact"/>
        <w:numPr>
          <w:ilvl w:val="0"/>
          <w:numId w:val="1858"/>
        </w:numPr>
      </w:pPr>
      <w:r>
        <w:t xml:space="preserve">Storing refresh token in AsyncStorage (unencrypted) → trivially extracted on rooted device.</w:t>
      </w:r>
    </w:p>
    <w:p>
      <w:pPr>
        <w:pStyle w:val="Compact"/>
        <w:numPr>
          <w:ilvl w:val="0"/>
          <w:numId w:val="1858"/>
        </w:numPr>
      </w:pPr>
      <w:r>
        <w:t xml:space="preserve">Hardcoding client secret in app → recoverable via reverse engineering.</w:t>
      </w:r>
    </w:p>
    <w:p>
      <w:pPr>
        <w:pStyle w:val="Compact"/>
        <w:numPr>
          <w:ilvl w:val="0"/>
          <w:numId w:val="1858"/>
        </w:numPr>
      </w:pPr>
      <w:r>
        <w:t xml:space="preserve">Not coalescing refreshes → token-family revocations, sudden sign-outs.</w:t>
      </w:r>
    </w:p>
    <w:p>
      <w:pPr>
        <w:pStyle w:val="Compact"/>
        <w:numPr>
          <w:ilvl w:val="0"/>
          <w:numId w:val="1858"/>
        </w:numPr>
      </w:pPr>
      <w:r>
        <w:t xml:space="preserve">Using ID token as API auth → wrong token type.</w:t>
      </w:r>
    </w:p>
    <w:p>
      <w:pPr>
        <w:pStyle w:val="Compact"/>
        <w:numPr>
          <w:ilvl w:val="0"/>
          <w:numId w:val="1858"/>
        </w:numPr>
      </w:pPr>
      <w:r>
        <w:t xml:space="preserve">Logging tokens in crash reports / Sentry → leak risk.</w:t>
      </w:r>
    </w:p>
    <w:p>
      <w:pPr>
        <w:pStyle w:val="Compact"/>
        <w:numPr>
          <w:ilvl w:val="0"/>
          <w:numId w:val="1858"/>
        </w:numPr>
      </w:pPr>
      <w:r>
        <w:t xml:space="preserve">Not validating</w:t>
      </w:r>
      <w:r>
        <w:t xml:space="preserve"> </w:t>
      </w:r>
      <w:r>
        <w:rPr>
          <w:rStyle w:val="VerbatimChar"/>
        </w:rPr>
        <w:t xml:space="preserve">state</w:t>
      </w:r>
      <w:r>
        <w:t xml:space="preserve"> </w:t>
      </w:r>
      <w:r>
        <w:t xml:space="preserve">on callback → CSRF.</w:t>
      </w:r>
    </w:p>
    <w:p>
      <w:r>
        <w:pict>
          <v:rect style="width:0;height:1.5pt" o:hralign="center" o:hrstd="t" o:hr="t"/>
        </w:pict>
      </w:r>
    </w:p>
    <w:bookmarkEnd w:id="1493"/>
    <w:bookmarkStart w:id="1494" w:name="production-red-flags-50"/>
    <w:p>
      <w:pPr>
        <w:pStyle w:val="Heading2"/>
      </w:pPr>
      <w:r>
        <w:t xml:space="preserve">Production Red Flags</w:t>
      </w:r>
    </w:p>
    <w:p>
      <w:pPr>
        <w:pStyle w:val="Compact"/>
        <w:numPr>
          <w:ilvl w:val="0"/>
          <w:numId w:val="1859"/>
        </w:numPr>
      </w:pPr>
      <w:r>
        <w:rPr>
          <w:b/>
          <w:bCs/>
        </w:rPr>
        <w:t xml:space="preserve">No PKCE</w:t>
      </w:r>
      <w:r>
        <w:t xml:space="preserve"> </w:t>
      </w:r>
      <w:r>
        <w:t xml:space="preserve">in code → vulnerable to code interception.</w:t>
      </w:r>
    </w:p>
    <w:p>
      <w:pPr>
        <w:pStyle w:val="Compact"/>
        <w:numPr>
          <w:ilvl w:val="0"/>
          <w:numId w:val="1859"/>
        </w:numPr>
      </w:pPr>
      <w:r>
        <w:rPr>
          <w:rStyle w:val="VerbatimChar"/>
          <w:b/>
          <w:bCs/>
        </w:rPr>
        <w:t xml:space="preserve">AsyncStorage.setItem('access_token', ...)</w:t>
      </w:r>
      <w:r>
        <w:t xml:space="preserve"> </w:t>
      </w:r>
      <w:r>
        <w:t xml:space="preserve">→ wrong storage tier.</w:t>
      </w:r>
    </w:p>
    <w:p>
      <w:pPr>
        <w:pStyle w:val="Compact"/>
        <w:numPr>
          <w:ilvl w:val="0"/>
          <w:numId w:val="1859"/>
        </w:numPr>
      </w:pPr>
      <w:r>
        <w:rPr>
          <w:b/>
          <w:bCs/>
        </w:rPr>
        <w:t xml:space="preserve">Multiple refresh calls in flight</w:t>
      </w:r>
      <w:r>
        <w:t xml:space="preserve"> </w:t>
      </w:r>
      <w:r>
        <w:t xml:space="preserve">→ token-family corruption.</w:t>
      </w:r>
    </w:p>
    <w:p>
      <w:pPr>
        <w:pStyle w:val="Compact"/>
        <w:numPr>
          <w:ilvl w:val="0"/>
          <w:numId w:val="1859"/>
        </w:numPr>
      </w:pPr>
      <w:r>
        <w:rPr>
          <w:b/>
          <w:bCs/>
        </w:rPr>
        <w:t xml:space="preserve">No automatic re-auth on refresh failure</w:t>
      </w:r>
      <w:r>
        <w:t xml:space="preserve"> </w:t>
      </w:r>
      <w:r>
        <w:t xml:space="preserve">→ confused users.</w:t>
      </w:r>
    </w:p>
    <w:p>
      <w:pPr>
        <w:pStyle w:val="Compact"/>
        <w:numPr>
          <w:ilvl w:val="0"/>
          <w:numId w:val="1859"/>
        </w:numPr>
      </w:pPr>
      <w:r>
        <w:rPr>
          <w:b/>
          <w:bCs/>
        </w:rPr>
        <w:t xml:space="preserve">Custom URL scheme without app-link verification</w:t>
      </w:r>
      <w:r>
        <w:t xml:space="preserve"> </w:t>
      </w:r>
      <w:r>
        <w:t xml:space="preserve">→ hijack risk.</w:t>
      </w:r>
    </w:p>
    <w:p>
      <w:r>
        <w:pict>
          <v:rect style="width:0;height:1.5pt" o:hralign="center" o:hrstd="t" o:hr="t"/>
        </w:pict>
      </w:r>
    </w:p>
    <w:bookmarkEnd w:id="1494"/>
    <w:bookmarkStart w:id="1495" w:name="performance--metrics-mandatory-21"/>
    <w:p>
      <w:pPr>
        <w:pStyle w:val="Heading2"/>
      </w:pPr>
      <w:r>
        <w:t xml:space="preserve">Performance &amp; Metrics (MANDATORY)</w:t>
      </w:r>
    </w:p>
    <w:p>
      <w:pPr>
        <w:pStyle w:val="Compact"/>
        <w:numPr>
          <w:ilvl w:val="0"/>
          <w:numId w:val="1860"/>
        </w:numPr>
      </w:pPr>
      <w:r>
        <w:rPr>
          <w:b/>
          <w:bCs/>
        </w:rPr>
        <w:t xml:space="preserve">Auth round-trip</w:t>
      </w:r>
      <w:r>
        <w:t xml:space="preserve">: ~1–3s typical (browser launch, user input, token exchange).</w:t>
      </w:r>
    </w:p>
    <w:p>
      <w:pPr>
        <w:pStyle w:val="Compact"/>
        <w:numPr>
          <w:ilvl w:val="0"/>
          <w:numId w:val="1860"/>
        </w:numPr>
      </w:pPr>
      <w:r>
        <w:rPr>
          <w:b/>
          <w:bCs/>
        </w:rPr>
        <w:t xml:space="preserve">Refresh latency</w:t>
      </w:r>
      <w:r>
        <w:t xml:space="preserve">: ~100–500ms; should be invisible to user.</w:t>
      </w:r>
    </w:p>
    <w:p>
      <w:pPr>
        <w:pStyle w:val="Compact"/>
        <w:numPr>
          <w:ilvl w:val="0"/>
          <w:numId w:val="1860"/>
        </w:numPr>
      </w:pPr>
      <w:r>
        <w:rPr>
          <w:b/>
          <w:bCs/>
        </w:rPr>
        <w:t xml:space="preserve">Bundle</w:t>
      </w:r>
      <w:r>
        <w:t xml:space="preserve">: AppAuth ~200KB compiled.</w:t>
      </w:r>
    </w:p>
    <w:p>
      <w:pPr>
        <w:pStyle w:val="Compact"/>
        <w:numPr>
          <w:ilvl w:val="0"/>
          <w:numId w:val="1860"/>
        </w:numPr>
      </w:pPr>
      <w:r>
        <w:rPr>
          <w:b/>
          <w:bCs/>
        </w:rPr>
        <w:t xml:space="preserve">Memory</w:t>
      </w:r>
      <w:r>
        <w:t xml:space="preserve">: tokens are tiny; SDK ~MB.</w:t>
      </w:r>
    </w:p>
    <w:p>
      <w:pPr>
        <w:pStyle w:val="Compact"/>
        <w:numPr>
          <w:ilvl w:val="0"/>
          <w:numId w:val="1860"/>
        </w:numPr>
      </w:pPr>
      <w:r>
        <w:rPr>
          <w:b/>
          <w:bCs/>
        </w:rPr>
        <w:t xml:space="preserve">Battery</w:t>
      </w:r>
      <w:r>
        <w:t xml:space="preserve">: nil.</w:t>
      </w:r>
    </w:p>
    <w:p>
      <w:r>
        <w:pict>
          <v:rect style="width:0;height:1.5pt" o:hralign="center" o:hrstd="t" o:hr="t"/>
        </w:pict>
      </w:r>
    </w:p>
    <w:bookmarkEnd w:id="1495"/>
    <w:bookmarkStart w:id="1496" w:name="metrics-that-matter-37"/>
    <w:p>
      <w:pPr>
        <w:pStyle w:val="Heading2"/>
      </w:pPr>
      <w:r>
        <w:t xml:space="preserve">Metrics That Matter</w:t>
      </w:r>
    </w:p>
    <w:p>
      <w:pPr>
        <w:pStyle w:val="Compact"/>
        <w:numPr>
          <w:ilvl w:val="0"/>
          <w:numId w:val="1861"/>
        </w:numPr>
      </w:pPr>
      <w:r>
        <w:t xml:space="preserve">Sign-in success rate</w:t>
      </w:r>
    </w:p>
    <w:p>
      <w:pPr>
        <w:pStyle w:val="Compact"/>
        <w:numPr>
          <w:ilvl w:val="0"/>
          <w:numId w:val="1861"/>
        </w:numPr>
      </w:pPr>
      <w:r>
        <w:t xml:space="preserve">Sign-in P95 latency</w:t>
      </w:r>
    </w:p>
    <w:p>
      <w:pPr>
        <w:pStyle w:val="Compact"/>
        <w:numPr>
          <w:ilvl w:val="0"/>
          <w:numId w:val="1861"/>
        </w:numPr>
      </w:pPr>
      <w:r>
        <w:t xml:space="preserve">Refresh success rate (should be &gt;99.9%)</w:t>
      </w:r>
    </w:p>
    <w:p>
      <w:pPr>
        <w:pStyle w:val="Compact"/>
        <w:numPr>
          <w:ilvl w:val="0"/>
          <w:numId w:val="1861"/>
        </w:numPr>
      </w:pPr>
      <w:r>
        <w:t xml:space="preserve">Token-reuse detections (should approach 0)</w:t>
      </w:r>
    </w:p>
    <w:p>
      <w:pPr>
        <w:pStyle w:val="Compact"/>
        <w:numPr>
          <w:ilvl w:val="0"/>
          <w:numId w:val="1861"/>
        </w:numPr>
      </w:pPr>
      <w:r>
        <w:t xml:space="preserve">Forced sign-out rate (refresh failure → user re-login)</w:t>
      </w:r>
    </w:p>
    <w:p>
      <w:r>
        <w:pict>
          <v:rect style="width:0;height:1.5pt" o:hralign="center" o:hrstd="t" o:hr="t"/>
        </w:pict>
      </w:r>
    </w:p>
    <w:bookmarkEnd w:id="1496"/>
    <w:bookmarkStart w:id="1497" w:name="decision-framework-5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New mobile app, custom backend</w:t>
            </w:r>
          </w:p>
        </w:tc>
        <w:tc>
          <w:tcPr/>
          <w:p>
            <w:pPr>
              <w:pStyle w:val="Compact"/>
            </w:pPr>
            <w:r>
              <w:t xml:space="preserve">OAuth 2.1 + PKCE via AppAuth</w:t>
            </w:r>
          </w:p>
        </w:tc>
      </w:tr>
      <w:tr>
        <w:tc>
          <w:tcPr/>
          <w:p>
            <w:pPr>
              <w:pStyle w:val="Compact"/>
            </w:pPr>
            <w:r>
              <w:t xml:space="preserve">Expo workflow</w:t>
            </w:r>
          </w:p>
        </w:tc>
        <w:tc>
          <w:tcPr/>
          <w:p>
            <w:pPr>
              <w:pStyle w:val="Compact"/>
            </w:pPr>
            <w:r>
              <w:rPr>
                <w:rStyle w:val="VerbatimChar"/>
              </w:rPr>
              <w:t xml:space="preserve">expo-auth-session</w:t>
            </w:r>
          </w:p>
        </w:tc>
      </w:tr>
      <w:tr>
        <w:tc>
          <w:tcPr/>
          <w:p>
            <w:pPr>
              <w:pStyle w:val="Compact"/>
            </w:pPr>
            <w:r>
              <w:t xml:space="preserve">Enterprise SSO</w:t>
            </w:r>
          </w:p>
        </w:tc>
        <w:tc>
          <w:tcPr/>
          <w:p>
            <w:pPr>
              <w:pStyle w:val="Compact"/>
            </w:pPr>
            <w:r>
              <w:t xml:space="preserve">OIDC + corporate IdP</w:t>
            </w:r>
          </w:p>
        </w:tc>
      </w:tr>
      <w:tr>
        <w:tc>
          <w:tcPr/>
          <w:p>
            <w:pPr>
              <w:pStyle w:val="Compact"/>
            </w:pPr>
            <w:r>
              <w:t xml:space="preserve">Highest assurance (banking)</w:t>
            </w:r>
          </w:p>
        </w:tc>
        <w:tc>
          <w:tcPr/>
          <w:p>
            <w:pPr>
              <w:pStyle w:val="Compact"/>
            </w:pPr>
            <w:r>
              <w:t xml:space="preserve">FAPI 2.0 + DPoP + biometric step-up</w:t>
            </w:r>
          </w:p>
        </w:tc>
      </w:tr>
      <w:tr>
        <w:tc>
          <w:tcPr/>
          <w:p>
            <w:pPr>
              <w:pStyle w:val="Compact"/>
            </w:pPr>
            <w:r>
              <w:t xml:space="preserve">Passwordless</w:t>
            </w:r>
          </w:p>
        </w:tc>
        <w:tc>
          <w:tcPr/>
          <w:p>
            <w:pPr>
              <w:pStyle w:val="Compact"/>
            </w:pPr>
            <w:r>
              <w:t xml:space="preserve">Passkeys (WebAuthn)</w:t>
            </w:r>
          </w:p>
        </w:tc>
      </w:tr>
      <w:tr>
        <w:tc>
          <w:tcPr/>
          <w:p>
            <w:pPr>
              <w:pStyle w:val="Compact"/>
            </w:pPr>
            <w:r>
              <w:t xml:space="preserve">Quick prototype</w:t>
            </w:r>
          </w:p>
        </w:tc>
        <w:tc>
          <w:tcPr/>
          <w:p>
            <w:pPr>
              <w:pStyle w:val="Compact"/>
            </w:pPr>
            <w:r>
              <w:t xml:space="preserve">Firebase Auth / Auth0</w:t>
            </w:r>
          </w:p>
        </w:tc>
      </w:tr>
    </w:tbl>
    <w:p>
      <w:r>
        <w:pict>
          <v:rect style="width:0;height:1.5pt" o:hralign="center" o:hrstd="t" o:hr="t"/>
        </w:pict>
      </w:r>
    </w:p>
    <w:bookmarkEnd w:id="1497"/>
    <w:bookmarkStart w:id="1498" w:name="senior-level-insight-50"/>
    <w:p>
      <w:pPr>
        <w:pStyle w:val="Heading2"/>
      </w:pPr>
      <w:r>
        <w:t xml:space="preserve">Senior-Level Insight</w:t>
      </w:r>
    </w:p>
    <w:p>
      <w:pPr>
        <w:pStyle w:val="FirstParagraph"/>
      </w:pPr>
      <w:r>
        <w:t xml:space="preserve">The mature take:</w:t>
      </w:r>
      <w:r>
        <w:t xml:space="preserve"> </w:t>
      </w:r>
      <w:r>
        <w:rPr>
          <w:b/>
          <w:bCs/>
        </w:rPr>
        <w:t xml:space="preserve">OAuth correctness is mostly about edge cases</w:t>
      </w:r>
      <w:r>
        <w:t xml:space="preserve">. The happy path is well-documented. The bugs live in: clock skew, concurrent refresh, token-family revocations, sign-out propagation, account-linking conflicts, deep-link hijacks. Senior engineers write integration tests covering all of these. They also ensure backend and client agree on token rotation policy and reuse-detection behavior.</w:t>
      </w:r>
    </w:p>
    <w:p>
      <w:pPr>
        <w:pStyle w:val="BodyText"/>
      </w:pPr>
      <w:r>
        <w:t xml:space="preserve">Org-level: own a single auth client wrapper across all apps; lint rule against raw</w:t>
      </w:r>
      <w:r>
        <w:t xml:space="preserve"> </w:t>
      </w:r>
      <w:r>
        <w:rPr>
          <w:rStyle w:val="VerbatimChar"/>
        </w:rPr>
        <w:t xml:space="preserve">fetch</w:t>
      </w:r>
      <w:r>
        <w:t xml:space="preserve"> </w:t>
      </w:r>
      <w:r>
        <w:t xml:space="preserve">to authed endpoints; centralized token-storage abstraction; telemetry on every auth state transition.</w:t>
      </w:r>
    </w:p>
    <w:p>
      <w:pPr>
        <w:pStyle w:val="BodyText"/>
      </w:pPr>
      <w:r>
        <w:t xml:space="preserve">The 2026 specific: budget for</w:t>
      </w:r>
      <w:r>
        <w:t xml:space="preserve"> </w:t>
      </w:r>
      <w:r>
        <w:rPr>
          <w:b/>
          <w:bCs/>
        </w:rPr>
        <w:t xml:space="preserve">passkeys</w:t>
      </w:r>
      <w:r>
        <w:t xml:space="preserve">. They reduce password-related attacks dramatically and are now supported across iOS 16+ and Android 14+. Combine with OAuth: passkey replaces password as first factor, OAuth still issues tokens.</w:t>
      </w:r>
    </w:p>
    <w:p>
      <w:r>
        <w:pict>
          <v:rect style="width:0;height:1.5pt" o:hralign="center" o:hrstd="t" o:hr="t"/>
        </w:pict>
      </w:r>
    </w:p>
    <w:bookmarkEnd w:id="1498"/>
    <w:bookmarkStart w:id="1499" w:name="real-world-scenario-44"/>
    <w:p>
      <w:pPr>
        <w:pStyle w:val="Heading2"/>
      </w:pPr>
      <w:r>
        <w:t xml:space="preserve">Real-World Scenario</w:t>
      </w:r>
    </w:p>
    <w:p>
      <w:pPr>
        <w:pStyle w:val="FirstParagraph"/>
      </w:pPr>
      <w:r>
        <w:rPr>
          <w:b/>
          <w:bCs/>
        </w:rPr>
        <w:t xml:space="preserve">Symptom:</w:t>
      </w:r>
      <w:r>
        <w:t xml:space="preserve"> </w:t>
      </w:r>
      <w:r>
        <w:t xml:space="preserve">Random users get signed out at unpredictable intervals.</w:t>
      </w:r>
      <w:r>
        <w:t xml:space="preserve"> </w:t>
      </w:r>
      <w:r>
        <w:rPr>
          <w:b/>
          <w:bCs/>
        </w:rPr>
        <w:t xml:space="preserve">Investigation:</w:t>
      </w:r>
      <w:r>
        <w:t xml:space="preserve"> </w:t>
      </w:r>
      <w:r>
        <w:t xml:space="preserve">Server logs show</w:t>
      </w:r>
      <w:r>
        <w:t xml:space="preserve"> </w:t>
      </w:r>
      <w:r>
        <w:rPr>
          <w:rStyle w:val="VerbatimChar"/>
        </w:rPr>
        <w:t xml:space="preserve">refresh_token reuse detected</w:t>
      </w:r>
      <w:r>
        <w:t xml:space="preserve"> </w:t>
      </w:r>
      <w:r>
        <w:t xml:space="preserve">for those accounts; typically when app makes parallel API calls after backgrounding.</w:t>
      </w:r>
      <w:r>
        <w:t xml:space="preserve"> </w:t>
      </w:r>
      <w:r>
        <w:rPr>
          <w:b/>
          <w:bCs/>
        </w:rPr>
        <w:t xml:space="preserve">Root Cause:</w:t>
      </w:r>
      <w:r>
        <w:t xml:space="preserve"> </w:t>
      </w:r>
      <w:r>
        <w:t xml:space="preserve">No refresh coalescing; multiple 401-driven refreshes ran simultaneously, second one used the now-rotated old token, server treated it as compromise.</w:t>
      </w:r>
      <w:r>
        <w:t xml:space="preserve"> </w:t>
      </w:r>
      <w:r>
        <w:rPr>
          <w:b/>
          <w:bCs/>
        </w:rPr>
        <w:t xml:space="preserve">Fix:</w:t>
      </w:r>
      <w:r>
        <w:t xml:space="preserve"> </w:t>
      </w:r>
      <w:r>
        <w:t xml:space="preserve">Single-flight refresh with promise caching.</w:t>
      </w:r>
      <w:r>
        <w:t xml:space="preserve"> </w:t>
      </w:r>
      <w:r>
        <w:rPr>
          <w:b/>
          <w:bCs/>
        </w:rPr>
        <w:t xml:space="preserve">Lesson:</w:t>
      </w:r>
      <w:r>
        <w:t xml:space="preserve"> </w:t>
      </w:r>
      <w:r>
        <w:t xml:space="preserve">Refresh-token rotation requires single-flight discipline.</w:t>
      </w:r>
    </w:p>
    <w:p>
      <w:r>
        <w:pict>
          <v:rect style="width:0;height:1.5pt" o:hralign="center" o:hrstd="t" o:hr="t"/>
        </w:pict>
      </w:r>
    </w:p>
    <w:bookmarkEnd w:id="1499"/>
    <w:bookmarkStart w:id="1500" w:name="production-failure-story-44"/>
    <w:p>
      <w:pPr>
        <w:pStyle w:val="Heading2"/>
      </w:pPr>
      <w:r>
        <w:t xml:space="preserve">Production Failure Story</w:t>
      </w:r>
    </w:p>
    <w:p>
      <w:pPr>
        <w:pStyle w:val="FirstParagraph"/>
      </w:pPr>
      <w:r>
        <w:rPr>
          <w:b/>
          <w:bCs/>
        </w:rPr>
        <w:t xml:space="preserve">Incident:</w:t>
      </w:r>
      <w:r>
        <w:t xml:space="preserve"> </w:t>
      </w:r>
      <w:r>
        <w:t xml:space="preserve">A health app used a custom URL scheme (</w:t>
      </w:r>
      <w:r>
        <w:rPr>
          <w:rStyle w:val="VerbatimChar"/>
        </w:rPr>
        <w:t xml:space="preserve">healthapp://oauth</w:t>
      </w:r>
      <w:r>
        <w:t xml:space="preserve">) for OAuth redirect. A malicious app on the Play Store registered the same scheme. Some users' OAuth codes were intercepted.</w:t>
      </w:r>
      <w:r>
        <w:t xml:space="preserve"> </w:t>
      </w:r>
      <w:r>
        <w:rPr>
          <w:b/>
          <w:bCs/>
        </w:rPr>
        <w:t xml:space="preserve">Impact:</w:t>
      </w:r>
      <w:r>
        <w:t xml:space="preserve"> </w:t>
      </w:r>
      <w:r>
        <w:t xml:space="preserve">~5,000 accounts compromised before detection; PII exposure; regulatory disclosure required.</w:t>
      </w:r>
      <w:r>
        <w:t xml:space="preserve"> </w:t>
      </w:r>
      <w:r>
        <w:rPr>
          <w:b/>
          <w:bCs/>
        </w:rPr>
        <w:t xml:space="preserve">Investigation:</w:t>
      </w:r>
      <w:r>
        <w:t xml:space="preserve"> </w:t>
      </w:r>
      <w:r>
        <w:t xml:space="preserve">Custom schemes have no domain ownership verification; multiple apps can claim the same scheme. PKCE limited damage (code alone insufficient without verifier) but redirect-binding attacks succeeded.</w:t>
      </w:r>
      <w:r>
        <w:t xml:space="preserve"> </w:t>
      </w:r>
      <w:r>
        <w:rPr>
          <w:b/>
          <w:bCs/>
        </w:rPr>
        <w:t xml:space="preserve">Root Cause:</w:t>
      </w:r>
      <w:r>
        <w:t xml:space="preserve"> </w:t>
      </w:r>
      <w:r>
        <w:t xml:space="preserve">Custom scheme instead of App/Universal Links.</w:t>
      </w:r>
      <w:r>
        <w:t xml:space="preserve"> </w:t>
      </w:r>
      <w:r>
        <w:rPr>
          <w:b/>
          <w:bCs/>
        </w:rPr>
        <w:t xml:space="preserve">Fix:</w:t>
      </w:r>
      <w:r>
        <w:t xml:space="preserve"> </w:t>
      </w:r>
      <w:r>
        <w:t xml:space="preserve">Migrate to verified Android App Links + iOS Universal Links (</w:t>
      </w:r>
      <w:r>
        <w:rPr>
          <w:rStyle w:val="VerbatimChar"/>
        </w:rPr>
        <w:t xml:space="preserve">https://app.example.com/oauth</w:t>
      </w:r>
      <w:r>
        <w:t xml:space="preserve">).</w:t>
      </w:r>
      <w:r>
        <w:t xml:space="preserve"> </w:t>
      </w:r>
      <w:r>
        <w:rPr>
          <w:b/>
          <w:bCs/>
        </w:rPr>
        <w:t xml:space="preserve">Prevention:</w:t>
      </w:r>
      <w:r>
        <w:t xml:space="preserve"> </w:t>
      </w:r>
      <w:r>
        <w:t xml:space="preserve">Audit checklist requires verified deep-link domains for any auth redirect; PKCE plus domain-verified return URI.</w:t>
      </w:r>
    </w:p>
    <w:p>
      <w:r>
        <w:pict>
          <v:rect style="width:0;height:1.5pt" o:hralign="center" o:hrstd="t" o:hr="t"/>
        </w:pict>
      </w:r>
    </w:p>
    <w:bookmarkEnd w:id="1500"/>
    <w:bookmarkStart w:id="1501" w:name="debugging-checklist-44"/>
    <w:p>
      <w:pPr>
        <w:pStyle w:val="Heading2"/>
      </w:pPr>
      <w:r>
        <w:t xml:space="preserve">Debugging Checklist</w:t>
      </w:r>
    </w:p>
    <w:p>
      <w:pPr>
        <w:pStyle w:val="Compact"/>
        <w:numPr>
          <w:ilvl w:val="0"/>
          <w:numId w:val="1862"/>
        </w:numPr>
      </w:pPr>
      <w:r>
        <w:t xml:space="preserve">Inspect auth request URL: confirm</w:t>
      </w:r>
      <w:r>
        <w:t xml:space="preserve"> </w:t>
      </w:r>
      <w:r>
        <w:rPr>
          <w:rStyle w:val="VerbatimChar"/>
        </w:rPr>
        <w:t xml:space="preserve">code_challenge</w:t>
      </w:r>
      <w:r>
        <w:t xml:space="preserve">,</w:t>
      </w:r>
      <w:r>
        <w:t xml:space="preserve"> </w:t>
      </w:r>
      <w:r>
        <w:rPr>
          <w:rStyle w:val="VerbatimChar"/>
        </w:rPr>
        <w:t xml:space="preserve">state</w:t>
      </w:r>
      <w:r>
        <w:t xml:space="preserve">,</w:t>
      </w:r>
      <w:r>
        <w:t xml:space="preserve"> </w:t>
      </w:r>
      <w:r>
        <w:rPr>
          <w:rStyle w:val="VerbatimChar"/>
        </w:rPr>
        <w:t xml:space="preserve">redirect_uri</w:t>
      </w:r>
      <w:r>
        <w:t xml:space="preserve">,</w:t>
      </w:r>
      <w:r>
        <w:t xml:space="preserve"> </w:t>
      </w:r>
      <w:r>
        <w:rPr>
          <w:rStyle w:val="VerbatimChar"/>
        </w:rPr>
        <w:t xml:space="preserve">scope</w:t>
      </w:r>
      <w:r>
        <w:t xml:space="preserve">.</w:t>
      </w:r>
    </w:p>
    <w:p>
      <w:pPr>
        <w:pStyle w:val="Compact"/>
        <w:numPr>
          <w:ilvl w:val="0"/>
          <w:numId w:val="1862"/>
        </w:numPr>
      </w:pPr>
      <w:r>
        <w:t xml:space="preserve">Verify</w:t>
      </w:r>
      <w:r>
        <w:t xml:space="preserve"> </w:t>
      </w:r>
      <w:r>
        <w:rPr>
          <w:rStyle w:val="VerbatimChar"/>
        </w:rPr>
        <w:t xml:space="preserve">state</w:t>
      </w:r>
      <w:r>
        <w:t xml:space="preserve"> </w:t>
      </w:r>
      <w:r>
        <w:t xml:space="preserve">echoed back and validated.</w:t>
      </w:r>
    </w:p>
    <w:p>
      <w:pPr>
        <w:pStyle w:val="Compact"/>
        <w:numPr>
          <w:ilvl w:val="0"/>
          <w:numId w:val="1862"/>
        </w:numPr>
      </w:pPr>
      <w:r>
        <w:t xml:space="preserve">Confirm</w:t>
      </w:r>
      <w:r>
        <w:t xml:space="preserve"> </w:t>
      </w:r>
      <w:r>
        <w:rPr>
          <w:rStyle w:val="VerbatimChar"/>
        </w:rPr>
        <w:t xml:space="preserve">code_verifier</w:t>
      </w:r>
      <w:r>
        <w:t xml:space="preserve"> </w:t>
      </w:r>
      <w:r>
        <w:t xml:space="preserve">sent in token exchange.</w:t>
      </w:r>
    </w:p>
    <w:p>
      <w:pPr>
        <w:pStyle w:val="Compact"/>
        <w:numPr>
          <w:ilvl w:val="0"/>
          <w:numId w:val="1862"/>
        </w:numPr>
      </w:pPr>
      <w:r>
        <w:t xml:space="preserve">Server logs: token issuance, rotation, reuse detections.</w:t>
      </w:r>
    </w:p>
    <w:p>
      <w:pPr>
        <w:pStyle w:val="Compact"/>
        <w:numPr>
          <w:ilvl w:val="0"/>
          <w:numId w:val="1862"/>
        </w:numPr>
      </w:pPr>
      <w:r>
        <w:t xml:space="preserve">Verify refresh coalescing with concurrent test calls.</w:t>
      </w:r>
    </w:p>
    <w:p>
      <w:pPr>
        <w:pStyle w:val="Compact"/>
        <w:numPr>
          <w:ilvl w:val="0"/>
          <w:numId w:val="1862"/>
        </w:numPr>
      </w:pPr>
      <w:r>
        <w:t xml:space="preserve">Test sign-out → verify next call gets 401 (token revoked).</w:t>
      </w:r>
    </w:p>
    <w:p>
      <w:r>
        <w:pict>
          <v:rect style="width:0;height:1.5pt" o:hralign="center" o:hrstd="t" o:hr="t"/>
        </w:pict>
      </w:r>
    </w:p>
    <w:bookmarkEnd w:id="1501"/>
    <w:bookmarkStart w:id="1502" w:name="advanced--internal-knowledge-44"/>
    <w:p>
      <w:pPr>
        <w:pStyle w:val="Heading2"/>
      </w:pPr>
      <w:r>
        <w:t xml:space="preserve">Advanced / Internal Knowledge</w:t>
      </w:r>
    </w:p>
    <w:p>
      <w:pPr>
        <w:pStyle w:val="Compact"/>
        <w:numPr>
          <w:ilvl w:val="0"/>
          <w:numId w:val="1863"/>
        </w:numPr>
      </w:pPr>
      <w:r>
        <w:t xml:space="preserve">PKCE RFC 7636; OAuth 2.1 BCP draft formalizes.</w:t>
      </w:r>
    </w:p>
    <w:p>
      <w:pPr>
        <w:pStyle w:val="Compact"/>
        <w:numPr>
          <w:ilvl w:val="0"/>
          <w:numId w:val="1863"/>
        </w:numPr>
      </w:pPr>
      <w:r>
        <w:t xml:space="preserve">DPoP (RFC 9449): bind token to a per-request signature with a held key.</w:t>
      </w:r>
    </w:p>
    <w:p>
      <w:pPr>
        <w:pStyle w:val="Compact"/>
        <w:numPr>
          <w:ilvl w:val="0"/>
          <w:numId w:val="1863"/>
        </w:numPr>
      </w:pPr>
      <w:r>
        <w:t xml:space="preserve">FAPI 2.0: profile for financial APIs — mandates DPoP or mTLS.</w:t>
      </w:r>
    </w:p>
    <w:p>
      <w:pPr>
        <w:pStyle w:val="Compact"/>
        <w:numPr>
          <w:ilvl w:val="0"/>
          <w:numId w:val="1863"/>
        </w:numPr>
      </w:pPr>
      <w:r>
        <w:rPr>
          <w:rStyle w:val="VerbatimChar"/>
        </w:rPr>
        <w:t xml:space="preserve">prompt=login</w:t>
      </w:r>
      <w:r>
        <w:t xml:space="preserve"> </w:t>
      </w:r>
      <w:r>
        <w:t xml:space="preserve">forces re-auth;</w:t>
      </w:r>
      <w:r>
        <w:t xml:space="preserve"> </w:t>
      </w:r>
      <w:r>
        <w:rPr>
          <w:rStyle w:val="VerbatimChar"/>
        </w:rPr>
        <w:t xml:space="preserve">prompt=none</w:t>
      </w:r>
      <w:r>
        <w:t xml:space="preserve"> </w:t>
      </w:r>
      <w:r>
        <w:t xml:space="preserve">for silent SSO.</w:t>
      </w:r>
    </w:p>
    <w:p>
      <w:pPr>
        <w:pStyle w:val="Compact"/>
        <w:numPr>
          <w:ilvl w:val="0"/>
          <w:numId w:val="1863"/>
        </w:numPr>
      </w:pPr>
      <w:r>
        <w:t xml:space="preserve">ID token claims:</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sub</w:t>
      </w:r>
      <w:r>
        <w:t xml:space="preserve">,</w:t>
      </w:r>
      <w:r>
        <w:t xml:space="preserve"> </w:t>
      </w:r>
      <w:r>
        <w:rPr>
          <w:rStyle w:val="VerbatimChar"/>
        </w:rPr>
        <w:t xml:space="preserve">exp</w:t>
      </w:r>
      <w:r>
        <w:t xml:space="preserve">,</w:t>
      </w:r>
      <w:r>
        <w:t xml:space="preserve"> </w:t>
      </w:r>
      <w:r>
        <w:rPr>
          <w:rStyle w:val="VerbatimChar"/>
        </w:rPr>
        <w:t xml:space="preserve">iat</w:t>
      </w:r>
      <w:r>
        <w:t xml:space="preserve">,</w:t>
      </w:r>
      <w:r>
        <w:t xml:space="preserve"> </w:t>
      </w:r>
      <w:r>
        <w:rPr>
          <w:rStyle w:val="VerbatimChar"/>
        </w:rPr>
        <w:t xml:space="preserve">nonce</w:t>
      </w:r>
      <w:r>
        <w:t xml:space="preserve"> </w:t>
      </w:r>
      <w:r>
        <w:t xml:space="preserve">— validate all.</w:t>
      </w:r>
    </w:p>
    <w:p>
      <w:pPr>
        <w:pStyle w:val="Compact"/>
        <w:numPr>
          <w:ilvl w:val="0"/>
          <w:numId w:val="1863"/>
        </w:numPr>
      </w:pPr>
      <w:r>
        <w:rPr>
          <w:rStyle w:val="VerbatimChar"/>
        </w:rPr>
        <w:t xml:space="preserve">sub</w:t>
      </w:r>
      <w:r>
        <w:t xml:space="preserve"> </w:t>
      </w:r>
      <w:r>
        <w:t xml:space="preserve">is the stable identifier;</w:t>
      </w:r>
      <w:r>
        <w:t xml:space="preserve"> </w:t>
      </w:r>
      <w:r>
        <w:rPr>
          <w:rStyle w:val="VerbatimChar"/>
        </w:rPr>
        <w:t xml:space="preserve">email</w:t>
      </w:r>
      <w:r>
        <w:t xml:space="preserve"> </w:t>
      </w:r>
      <w:r>
        <w:t xml:space="preserve">can change.</w:t>
      </w:r>
    </w:p>
    <w:p>
      <w:r>
        <w:pict>
          <v:rect style="width:0;height:1.5pt" o:hralign="center" o:hrstd="t" o:hr="t"/>
        </w:pict>
      </w:r>
    </w:p>
    <w:bookmarkEnd w:id="1502"/>
    <w:bookmarkStart w:id="1503" w:name="X8d1db9f8d92b0765a304b3d265e3b991b7aecba"/>
    <w:p>
      <w:pPr>
        <w:pStyle w:val="Heading2"/>
      </w:pPr>
      <w:r>
        <w:t xml:space="preserve">2026 AI Tip</w:t>
      </w:r>
    </w:p>
    <w:p>
      <w:pPr>
        <w:pStyle w:val="Compact"/>
        <w:numPr>
          <w:ilvl w:val="0"/>
          <w:numId w:val="1864"/>
        </w:numPr>
      </w:pPr>
      <w:r>
        <w:t xml:space="preserve">AI is</w:t>
      </w:r>
      <w:r>
        <w:t xml:space="preserve"> </w:t>
      </w:r>
      <w:r>
        <w:rPr>
          <w:b/>
          <w:bCs/>
        </w:rPr>
        <w:t xml:space="preserve">good at</w:t>
      </w:r>
      <w:r>
        <w:t xml:space="preserve">: generating PKCE / AppAuth boilerplate.</w:t>
      </w:r>
    </w:p>
    <w:p>
      <w:pPr>
        <w:pStyle w:val="Compact"/>
        <w:numPr>
          <w:ilvl w:val="0"/>
          <w:numId w:val="1864"/>
        </w:numPr>
      </w:pPr>
      <w:r>
        <w:t xml:space="preserve">AI is</w:t>
      </w:r>
      <w:r>
        <w:t xml:space="preserve"> </w:t>
      </w:r>
      <w:r>
        <w:rPr>
          <w:b/>
          <w:bCs/>
        </w:rPr>
        <w:t xml:space="preserve">bad at</w:t>
      </w:r>
      <w:r>
        <w:t xml:space="preserve">: refresh-coalescing patterns; check carefully.</w:t>
      </w:r>
    </w:p>
    <w:p>
      <w:pPr>
        <w:pStyle w:val="Compact"/>
        <w:numPr>
          <w:ilvl w:val="0"/>
          <w:numId w:val="1864"/>
        </w:numPr>
      </w:pPr>
      <w:r>
        <w:rPr>
          <w:b/>
          <w:bCs/>
        </w:rPr>
        <w:t xml:space="preserve">Hallucination risk</w:t>
      </w:r>
      <w:r>
        <w:t xml:space="preserve">: AI may suggest</w:t>
      </w:r>
      <w:r>
        <w:t xml:space="preserve"> </w:t>
      </w:r>
      <w:r>
        <w:rPr>
          <w:rStyle w:val="VerbatimChar"/>
        </w:rPr>
        <w:t xml:space="preserve">prompt: 'consent'</w:t>
      </w:r>
      <w:r>
        <w:t xml:space="preserve"> </w:t>
      </w:r>
      <w:r>
        <w:t xml:space="preserve">semantics inconsistently; verify with IdP docs.</w:t>
      </w:r>
    </w:p>
    <w:p>
      <w:pPr>
        <w:pStyle w:val="Compact"/>
        <w:numPr>
          <w:ilvl w:val="0"/>
          <w:numId w:val="1864"/>
        </w:numPr>
      </w:pPr>
      <w:r>
        <w:rPr>
          <w:b/>
          <w:bCs/>
        </w:rPr>
        <w:t xml:space="preserve">Prompt pattern</w:t>
      </w:r>
      <w:r>
        <w:t xml:space="preserve">: "Implement OAuth 2.1 + PKCE in RN with</w:t>
      </w:r>
      <w:r>
        <w:t xml:space="preserve"> </w:t>
      </w:r>
      <w:r>
        <w:rPr>
          <w:rStyle w:val="VerbatimChar"/>
        </w:rPr>
        <w:t xml:space="preserve">react-native-app-auth</w:t>
      </w:r>
      <w:r>
        <w:t xml:space="preserve">, single-flight refresh, secure storage, and 401 retry."</w:t>
      </w:r>
    </w:p>
    <w:p>
      <w:r>
        <w:pict>
          <v:rect style="width:0;height:1.5pt" o:hralign="center" o:hrstd="t" o:hr="t"/>
        </w:pict>
      </w:r>
    </w:p>
    <w:bookmarkEnd w:id="1503"/>
    <w:bookmarkStart w:id="1504" w:name="related-topics-44"/>
    <w:p>
      <w:pPr>
        <w:pStyle w:val="Heading2"/>
      </w:pPr>
      <w:r>
        <w:t xml:space="preserve">Related Topics</w:t>
      </w:r>
    </w:p>
    <w:p>
      <w:pPr>
        <w:pStyle w:val="Compact"/>
        <w:numPr>
          <w:ilvl w:val="0"/>
          <w:numId w:val="1865"/>
        </w:numPr>
      </w:pPr>
      <w:r>
        <w:t xml:space="preserve">Q2 token storage</w:t>
      </w:r>
    </w:p>
    <w:p>
      <w:pPr>
        <w:pStyle w:val="Compact"/>
        <w:numPr>
          <w:ilvl w:val="0"/>
          <w:numId w:val="1865"/>
        </w:numPr>
      </w:pPr>
      <w:r>
        <w:t xml:space="preserve">Q3 biometric step-up</w:t>
      </w:r>
    </w:p>
    <w:p>
      <w:pPr>
        <w:pStyle w:val="Compact"/>
        <w:numPr>
          <w:ilvl w:val="0"/>
          <w:numId w:val="1865"/>
        </w:numPr>
      </w:pPr>
      <w:r>
        <w:t xml:space="preserve">Q4 attestation</w:t>
      </w:r>
    </w:p>
    <w:p>
      <w:pPr>
        <w:pStyle w:val="Compact"/>
        <w:numPr>
          <w:ilvl w:val="0"/>
          <w:numId w:val="1865"/>
        </w:numPr>
      </w:pPr>
      <w:r>
        <w:t xml:space="preserve">S9 Q5 cert pinning</w:t>
      </w:r>
    </w:p>
    <w:p>
      <w:pPr>
        <w:pStyle w:val="Compact"/>
        <w:numPr>
          <w:ilvl w:val="0"/>
          <w:numId w:val="1865"/>
        </w:numPr>
      </w:pPr>
      <w:r>
        <w:t xml:space="preserve">S30 privacy disclosure</w:t>
      </w:r>
    </w:p>
    <w:p>
      <w:r>
        <w:pict>
          <v:rect style="width:0;height:1.5pt" o:hralign="center" o:hrstd="t" o:hr="t"/>
        </w:pict>
      </w:r>
    </w:p>
    <w:bookmarkEnd w:id="1504"/>
    <w:bookmarkStart w:id="1505" w:name="interview-follow-up-questions-44"/>
    <w:p>
      <w:pPr>
        <w:pStyle w:val="Heading2"/>
      </w:pPr>
      <w:r>
        <w:t xml:space="preserve">Interview Follow-Up Questions</w:t>
      </w:r>
    </w:p>
    <w:p>
      <w:pPr>
        <w:pStyle w:val="Compact"/>
        <w:numPr>
          <w:ilvl w:val="0"/>
          <w:numId w:val="1866"/>
        </w:numPr>
      </w:pPr>
      <w:r>
        <w:t xml:space="preserve">Why is PKCE required on mobile?</w:t>
      </w:r>
    </w:p>
    <w:p>
      <w:pPr>
        <w:pStyle w:val="Compact"/>
        <w:numPr>
          <w:ilvl w:val="0"/>
          <w:numId w:val="1866"/>
        </w:numPr>
      </w:pPr>
      <w:r>
        <w:t xml:space="preserve">Why never WebView for auth?</w:t>
      </w:r>
    </w:p>
    <w:p>
      <w:pPr>
        <w:pStyle w:val="Compact"/>
        <w:numPr>
          <w:ilvl w:val="0"/>
          <w:numId w:val="1866"/>
        </w:numPr>
      </w:pPr>
      <w:r>
        <w:t xml:space="preserve">What is refresh-token rotation and what attack does it stop?</w:t>
      </w:r>
    </w:p>
    <w:p>
      <w:pPr>
        <w:pStyle w:val="Compact"/>
        <w:numPr>
          <w:ilvl w:val="0"/>
          <w:numId w:val="1866"/>
        </w:numPr>
      </w:pPr>
      <w:r>
        <w:t xml:space="preserve">Why coalesce refresh calls?</w:t>
      </w:r>
    </w:p>
    <w:p>
      <w:pPr>
        <w:pStyle w:val="Compact"/>
        <w:numPr>
          <w:ilvl w:val="0"/>
          <w:numId w:val="1866"/>
        </w:numPr>
      </w:pPr>
      <w:r>
        <w:t xml:space="preserve">How do passkeys fit alongside OAuth?</w:t>
      </w:r>
    </w:p>
    <w:p>
      <w:r>
        <w:pict>
          <v:rect style="width:0;height:1.5pt" o:hralign="center" o:hrstd="t" o:hr="t"/>
        </w:pict>
      </w:r>
    </w:p>
    <w:bookmarkEnd w:id="1505"/>
    <w:bookmarkStart w:id="1506" w:name="memory-hook-50"/>
    <w:p>
      <w:pPr>
        <w:pStyle w:val="Heading2"/>
      </w:pPr>
      <w:r>
        <w:t xml:space="preserve">Memory Hook</w:t>
      </w:r>
    </w:p>
    <w:p>
      <w:pPr>
        <w:pStyle w:val="FirstParagraph"/>
      </w:pPr>
      <w:r>
        <w:rPr>
          <w:b/>
          <w:bCs/>
        </w:rPr>
        <w:t xml:space="preserve">"PKCE, system browser, rotate, coalesce."</w:t>
      </w:r>
    </w:p>
    <w:bookmarkEnd w:id="1506"/>
    <w:bookmarkStart w:id="1508" w:name="revision-notes-50"/>
    <w:p>
      <w:pPr>
        <w:pStyle w:val="Heading2"/>
      </w:pPr>
      <w:r>
        <w:t xml:space="preserve">Revision Notes</w:t>
      </w:r>
    </w:p>
    <w:p>
      <w:pPr>
        <w:pStyle w:val="BlockText"/>
      </w:pPr>
      <w:r>
        <w:t xml:space="preserve">OAuth 2.1 + PKCE on mobile. System browser, not WebView. Rotate refresh tokens; reuse = revoke family. Coalesce concurrent refreshes. App Links over custom schemes. Passkeys are 2026 first-factor of choice.</w:t>
      </w:r>
    </w:p>
    <w:p>
      <w:r>
        <w:pict>
          <v:rect style="width:0;height:1.5pt" o:hralign="center" o:hrstd="t" o:hr="t"/>
        </w:pict>
      </w:r>
    </w:p>
    <w:p>
      <w:r>
        <w:pict>
          <v:rect style="width:0;height:1.5pt" o:hralign="center" o:hrstd="t" o:hr="t"/>
        </w:pict>
      </w:r>
    </w:p>
    <w:bookmarkStart w:id="1507" w:name="Xd28d8ba50a0a764ff5d088bae85cd84e045a6fd"/>
    <w:p>
      <w:pPr>
        <w:pStyle w:val="Heading3"/>
      </w:pPr>
      <w:r>
        <w:t xml:space="preserve">Q2. Token storage — Keychain, Keystore, MMKV-encrypted, AsyncStorage</w:t>
      </w:r>
    </w:p>
    <w:p>
      <w:r>
        <w:pict>
          <v:rect style="width:0;height:1.5pt" o:hralign="center" o:hrstd="t" o:hr="t"/>
        </w:pict>
      </w:r>
    </w:p>
    <w:bookmarkEnd w:id="1507"/>
    <w:bookmarkEnd w:id="1508"/>
    <w:bookmarkStart w:id="1509" w:name="difficulty-51"/>
    <w:p>
      <w:pPr>
        <w:pStyle w:val="Heading2"/>
      </w:pPr>
      <w:r>
        <w:t xml:space="preserve">Difficulty</w:t>
      </w:r>
    </w:p>
    <w:p>
      <w:pPr>
        <w:pStyle w:val="Compact"/>
        <w:numPr>
          <w:ilvl w:val="0"/>
          <w:numId w:val="1867"/>
        </w:numPr>
      </w:pPr>
      <w:r>
        <w:t xml:space="preserve">Advanced</w:t>
      </w:r>
    </w:p>
    <w:bookmarkEnd w:id="1509"/>
    <w:bookmarkStart w:id="1510" w:name="interview-frequency-51"/>
    <w:p>
      <w:pPr>
        <w:pStyle w:val="Heading2"/>
      </w:pPr>
      <w:r>
        <w:t xml:space="preserve">Interview Frequency</w:t>
      </w:r>
    </w:p>
    <w:p>
      <w:pPr>
        <w:pStyle w:val="Compact"/>
        <w:numPr>
          <w:ilvl w:val="0"/>
          <w:numId w:val="1868"/>
        </w:numPr>
      </w:pPr>
      <w:r>
        <w:t xml:space="preserve">Common</w:t>
      </w:r>
    </w:p>
    <w:bookmarkEnd w:id="1510"/>
    <w:bookmarkStart w:id="1511" w:name="prerequisites-51"/>
    <w:p>
      <w:pPr>
        <w:pStyle w:val="Heading2"/>
      </w:pPr>
      <w:r>
        <w:t xml:space="preserve">Prerequisites</w:t>
      </w:r>
    </w:p>
    <w:p>
      <w:pPr>
        <w:pStyle w:val="Compact"/>
        <w:numPr>
          <w:ilvl w:val="0"/>
          <w:numId w:val="1869"/>
        </w:numPr>
      </w:pPr>
      <w:r>
        <w:t xml:space="preserve">Basic crypto, iOS Keychain / Android Keystore concepts</w:t>
      </w:r>
    </w:p>
    <w:bookmarkEnd w:id="1511"/>
    <w:bookmarkStart w:id="1512" w:name="tldr-51"/>
    <w:p>
      <w:pPr>
        <w:pStyle w:val="Heading2"/>
      </w:pPr>
      <w:r>
        <w:t xml:space="preserve">TL;DR</w:t>
      </w:r>
    </w:p>
    <w:p>
      <w:pPr>
        <w:pStyle w:val="FirstParagraph"/>
      </w:pPr>
      <w:r>
        <w:t xml:space="preserve">Pick storage by</w:t>
      </w:r>
      <w:r>
        <w:t xml:space="preserve"> </w:t>
      </w:r>
      <w:r>
        <w:rPr>
          <w:b/>
          <w:bCs/>
        </w:rPr>
        <w:t xml:space="preserve">sensitivity tier</w:t>
      </w:r>
      <w:r>
        <w:t xml:space="preserve">: refresh tokens / cryptographic keys →</w:t>
      </w:r>
      <w:r>
        <w:t xml:space="preserve"> </w:t>
      </w:r>
      <w:r>
        <w:rPr>
          <w:b/>
          <w:bCs/>
        </w:rPr>
        <w:t xml:space="preserve">Keychain (iOS) / Keystore-backed EncryptedSharedPreferences or DataStore (Android)</w:t>
      </w:r>
      <w:r>
        <w:t xml:space="preserve"> </w:t>
      </w:r>
      <w:r>
        <w:t xml:space="preserve">with</w:t>
      </w:r>
      <w:r>
        <w:t xml:space="preserve"> </w:t>
      </w:r>
      <w:r>
        <w:rPr>
          <w:rStyle w:val="VerbatimChar"/>
        </w:rPr>
        <w:t xml:space="preserve">AfterFirstUnlockThisDeviceOnly</w:t>
      </w:r>
      <w:r>
        <w:t xml:space="preserve"> </w:t>
      </w:r>
      <w:r>
        <w:t xml:space="preserve">/</w:t>
      </w:r>
      <w:r>
        <w:t xml:space="preserve"> </w:t>
      </w:r>
      <w:r>
        <w:rPr>
          <w:rStyle w:val="VerbatimChar"/>
        </w:rPr>
        <w:t xml:space="preserve">setUserAuthenticationRequired</w:t>
      </w:r>
      <w:r>
        <w:t xml:space="preserve">. App state →</w:t>
      </w:r>
      <w:r>
        <w:t xml:space="preserve"> </w:t>
      </w:r>
      <w:r>
        <w:rPr>
          <w:b/>
          <w:bCs/>
        </w:rPr>
        <w:t xml:space="preserve">MMKV</w:t>
      </w:r>
      <w:r>
        <w:t xml:space="preserve"> </w:t>
      </w:r>
      <w:r>
        <w:t xml:space="preserve">(encrypted optional). Cache / non-secrets → MMKV unencrypted.</w:t>
      </w:r>
      <w:r>
        <w:t xml:space="preserve"> </w:t>
      </w:r>
      <w:r>
        <w:rPr>
          <w:b/>
          <w:bCs/>
        </w:rPr>
        <w:t xml:space="preserve">AsyncStorage is plaintext</w:t>
      </w:r>
      <w:r>
        <w:t xml:space="preserve"> </w:t>
      </w:r>
      <w:r>
        <w:t xml:space="preserve">— never for secrets. Bind sensitive keys to</w:t>
      </w:r>
      <w:r>
        <w:t xml:space="preserve"> </w:t>
      </w:r>
      <w:r>
        <w:rPr>
          <w:b/>
          <w:bCs/>
        </w:rPr>
        <w:t xml:space="preserve">biometrics + Secure Enclave / StrongBox</w:t>
      </w:r>
      <w:r>
        <w:t xml:space="preserve"> </w:t>
      </w:r>
      <w:r>
        <w:t xml:space="preserve">for highest tier.</w:t>
      </w:r>
    </w:p>
    <w:p>
      <w:r>
        <w:pict>
          <v:rect style="width:0;height:1.5pt" o:hralign="center" o:hrstd="t" o:hr="t"/>
        </w:pict>
      </w:r>
    </w:p>
    <w:bookmarkEnd w:id="1512"/>
    <w:bookmarkStart w:id="1513" w:name="X530d9e239a14888c30a539cca111101c450ce1e"/>
    <w:p>
      <w:pPr>
        <w:pStyle w:val="Heading2"/>
      </w:pPr>
      <w:r>
        <w:t xml:space="preserve">30-Second Interview Answer</w:t>
      </w:r>
    </w:p>
    <w:p>
      <w:pPr>
        <w:pStyle w:val="BlockText"/>
      </w:pPr>
      <w:r>
        <w:t xml:space="preserve">"Three tiers. Tier 1 — secrets like refresh tokens: iOS Keychain with</w:t>
      </w:r>
      <w:r>
        <w:t xml:space="preserve"> </w:t>
      </w:r>
      <w:r>
        <w:rPr>
          <w:rStyle w:val="VerbatimChar"/>
        </w:rPr>
        <w:t xml:space="preserve">kSecAttrAccessibleAfterFirstUnlockThisDeviceOnly</w:t>
      </w:r>
      <w:r>
        <w:t xml:space="preserve"> </w:t>
      </w:r>
      <w:r>
        <w:t xml:space="preserve">and access control if needed; Android EncryptedSharedPreferences or DataStore + EncryptedFile, key wrapped by Keystore (StrongBox if available). Tier 2 — sensitive but non-credential state: MMKV with encryption key from Keychain/Keystore. Tier 3 — caches, prefs: MMKV unencrypted. AsyncStorage is plaintext SQLite/files — never for secrets, period. Library landscape:</w:t>
      </w:r>
      <w:r>
        <w:t xml:space="preserve"> </w:t>
      </w:r>
      <w:r>
        <w:rPr>
          <w:rStyle w:val="VerbatimChar"/>
        </w:rPr>
        <w:t xml:space="preserve">react-native-keychain</w:t>
      </w:r>
      <w:r>
        <w:t xml:space="preserve"> </w:t>
      </w:r>
      <w:r>
        <w:t xml:space="preserve">for tier 1,</w:t>
      </w:r>
      <w:r>
        <w:t xml:space="preserve"> </w:t>
      </w:r>
      <w:r>
        <w:rPr>
          <w:rStyle w:val="VerbatimChar"/>
        </w:rPr>
        <w:t xml:space="preserve">react-native-mmkv</w:t>
      </w:r>
      <w:r>
        <w:t xml:space="preserve"> </w:t>
      </w:r>
      <w:r>
        <w:t xml:space="preserve">for tier 2/3."</w:t>
      </w:r>
    </w:p>
    <w:p>
      <w:r>
        <w:pict>
          <v:rect style="width:0;height:1.5pt" o:hralign="center" o:hrstd="t" o:hr="t"/>
        </w:pict>
      </w:r>
    </w:p>
    <w:bookmarkEnd w:id="1513"/>
    <w:bookmarkStart w:id="1514" w:name="X4044f2191ef491f9583995839ddf3c1a2b774c2"/>
    <w:p>
      <w:pPr>
        <w:pStyle w:val="Heading2"/>
      </w:pPr>
      <w:r>
        <w:t xml:space="preserve">2-Minute Practical Answer</w:t>
      </w:r>
    </w:p>
    <w:p>
      <w:pPr>
        <w:pStyle w:val="FirstParagraph"/>
      </w:pPr>
      <w:r>
        <w:t xml:space="preserve">Storage tiers and what goes where: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Storage</w:t>
            </w:r>
          </w:p>
        </w:tc>
        <w:tc>
          <w:tcPr/>
          <w:p>
            <w:pPr>
              <w:pStyle w:val="Compact"/>
            </w:pPr>
            <w:r>
              <w:t xml:space="preserve">Examples</w:t>
            </w:r>
          </w:p>
        </w:tc>
        <w:tc>
          <w:tcPr/>
          <w:p>
            <w:pPr>
              <w:pStyle w:val="Compact"/>
            </w:pPr>
            <w:r>
              <w:t xml:space="preserve">Why</w:t>
            </w:r>
          </w:p>
        </w:tc>
      </w:tr>
      <w:tr>
        <w:tc>
          <w:tcPr/>
          <w:p>
            <w:pPr>
              <w:pStyle w:val="Compact"/>
            </w:pPr>
            <w:r>
              <w:t xml:space="preserve">1: Secrets</w:t>
            </w:r>
          </w:p>
        </w:tc>
        <w:tc>
          <w:tcPr/>
          <w:p>
            <w:pPr>
              <w:pStyle w:val="Compact"/>
            </w:pPr>
            <w:r>
              <w:t xml:space="preserve">iOS Keychain / Android Keystore-wrapped</w:t>
            </w:r>
          </w:p>
        </w:tc>
        <w:tc>
          <w:tcPr/>
          <w:p>
            <w:pPr>
              <w:pStyle w:val="Compact"/>
            </w:pPr>
            <w:r>
              <w:t xml:space="preserve">refresh tokens, encryption keys, biometric-bound keys</w:t>
            </w:r>
          </w:p>
        </w:tc>
        <w:tc>
          <w:tcPr/>
          <w:p>
            <w:pPr>
              <w:pStyle w:val="Compact"/>
            </w:pPr>
            <w:r>
              <w:t xml:space="preserve">hardware-backed, OS-protected</w:t>
            </w:r>
          </w:p>
        </w:tc>
      </w:tr>
      <w:tr>
        <w:tc>
          <w:tcPr/>
          <w:p>
            <w:pPr>
              <w:pStyle w:val="Compact"/>
            </w:pPr>
            <w:r>
              <w:t xml:space="preserve">2: Sensitive</w:t>
            </w:r>
          </w:p>
        </w:tc>
        <w:tc>
          <w:tcPr/>
          <w:p>
            <w:pPr>
              <w:pStyle w:val="Compact"/>
            </w:pPr>
            <w:r>
              <w:t xml:space="preserve">MMKV-encrypted (key in Tier 1)</w:t>
            </w:r>
          </w:p>
        </w:tc>
        <w:tc>
          <w:tcPr/>
          <w:p>
            <w:pPr>
              <w:pStyle w:val="Compact"/>
            </w:pPr>
            <w:r>
              <w:t xml:space="preserve">user profile cache, encrypted PII</w:t>
            </w:r>
          </w:p>
        </w:tc>
        <w:tc>
          <w:tcPr/>
          <w:p>
            <w:pPr>
              <w:pStyle w:val="Compact"/>
            </w:pPr>
            <w:r>
              <w:t xml:space="preserve">encryption at rest, fast reads</w:t>
            </w:r>
          </w:p>
        </w:tc>
      </w:tr>
      <w:tr>
        <w:tc>
          <w:tcPr/>
          <w:p>
            <w:pPr>
              <w:pStyle w:val="Compact"/>
            </w:pPr>
            <w:r>
              <w:t xml:space="preserve">3: App state</w:t>
            </w:r>
          </w:p>
        </w:tc>
        <w:tc>
          <w:tcPr/>
          <w:p>
            <w:pPr>
              <w:pStyle w:val="Compact"/>
            </w:pPr>
            <w:r>
              <w:t xml:space="preserve">MMKV plain</w:t>
            </w:r>
          </w:p>
        </w:tc>
        <w:tc>
          <w:tcPr/>
          <w:p>
            <w:pPr>
              <w:pStyle w:val="Compact"/>
            </w:pPr>
            <w:r>
              <w:t xml:space="preserve">UI prefs, feature flags, last screen</w:t>
            </w:r>
          </w:p>
        </w:tc>
        <w:tc>
          <w:tcPr/>
          <w:p>
            <w:pPr>
              <w:pStyle w:val="Compact"/>
            </w:pPr>
            <w:r>
              <w:t xml:space="preserve">speed; not sensitive</w:t>
            </w:r>
          </w:p>
        </w:tc>
      </w:tr>
      <w:tr>
        <w:tc>
          <w:tcPr/>
          <w:p>
            <w:pPr>
              <w:pStyle w:val="Compact"/>
            </w:pPr>
            <w:r>
              <w:t xml:space="preserve">4: Caches</w:t>
            </w:r>
          </w:p>
        </w:tc>
        <w:tc>
          <w:tcPr/>
          <w:p>
            <w:pPr>
              <w:pStyle w:val="Compact"/>
            </w:pPr>
            <w:r>
              <w:t xml:space="preserve">TanStack Query cache, file cache</w:t>
            </w:r>
          </w:p>
        </w:tc>
        <w:tc>
          <w:tcPr/>
          <w:p>
            <w:pPr>
              <w:pStyle w:val="Compact"/>
            </w:pPr>
            <w:r>
              <w:t xml:space="preserve">API responses, images</w:t>
            </w:r>
          </w:p>
        </w:tc>
        <w:tc>
          <w:tcPr/>
          <w:p>
            <w:pPr>
              <w:pStyle w:val="Compact"/>
            </w:pPr>
            <w:r>
              <w:t xml:space="preserve">rebuildable from network</w:t>
            </w:r>
          </w:p>
        </w:tc>
      </w:tr>
      <w:tr>
        <w:tc>
          <w:tcPr/>
          <w:p>
            <w:pPr>
              <w:pStyle w:val="Compact"/>
            </w:pPr>
            <w:r>
              <w:t xml:space="preserve">Never</w:t>
            </w:r>
          </w:p>
        </w:tc>
        <w:tc>
          <w:tcPr/>
          <w:p>
            <w:pPr>
              <w:pStyle w:val="Compact"/>
            </w:pPr>
            <w:r>
              <w:t xml:space="preserve">AsyncStorage for secrets</w:t>
            </w:r>
          </w:p>
        </w:tc>
        <w:tc>
          <w:tcPr/>
          <w:p>
            <w:pPr>
              <w:pStyle w:val="Compact"/>
            </w:pPr>
            <w:r>
              <w:t xml:space="preserve">—</w:t>
            </w:r>
          </w:p>
        </w:tc>
        <w:tc>
          <w:tcPr/>
          <w:p>
            <w:pPr>
              <w:pStyle w:val="Compact"/>
            </w:pPr>
            <w:r>
              <w:t xml:space="preserve">plaintext file/SQLite</w:t>
            </w:r>
          </w:p>
        </w:tc>
      </w:tr>
    </w:tbl>
    <w:p>
      <w:pPr>
        <w:pStyle w:val="BodyText"/>
      </w:pPr>
      <w:r>
        <w:t xml:space="preserve">iOS Keychain access classes:</w:t>
      </w:r>
    </w:p>
    <w:p>
      <w:pPr>
        <w:pStyle w:val="Compact"/>
        <w:numPr>
          <w:ilvl w:val="0"/>
          <w:numId w:val="1870"/>
        </w:numPr>
      </w:pPr>
      <w:r>
        <w:rPr>
          <w:rStyle w:val="VerbatimChar"/>
        </w:rPr>
        <w:t xml:space="preserve">kSecAttrAccessibleWhenUnlocked</w:t>
      </w:r>
      <w:r>
        <w:t xml:space="preserve"> </w:t>
      </w:r>
      <w:r>
        <w:t xml:space="preserve">— accessible only when device unlocked.</w:t>
      </w:r>
    </w:p>
    <w:p>
      <w:pPr>
        <w:pStyle w:val="Compact"/>
        <w:numPr>
          <w:ilvl w:val="0"/>
          <w:numId w:val="1870"/>
        </w:numPr>
      </w:pPr>
      <w:r>
        <w:rPr>
          <w:rStyle w:val="VerbatimChar"/>
        </w:rPr>
        <w:t xml:space="preserve">kSecAttrAccessibleAfterFirstUnlock</w:t>
      </w:r>
      <w:r>
        <w:t xml:space="preserve"> </w:t>
      </w:r>
      <w:r>
        <w:t xml:space="preserve">— accessible after first unlock since boot (allows background tasks).</w:t>
      </w:r>
    </w:p>
    <w:p>
      <w:pPr>
        <w:pStyle w:val="Compact"/>
        <w:numPr>
          <w:ilvl w:val="0"/>
          <w:numId w:val="1870"/>
        </w:numPr>
      </w:pPr>
      <w:r>
        <w:rPr>
          <w:rStyle w:val="VerbatimChar"/>
        </w:rPr>
        <w:t xml:space="preserve">kSecAttrAccessibleAfterFirstUnlockThisDeviceOnly</w:t>
      </w:r>
      <w:r>
        <w:t xml:space="preserve"> </w:t>
      </w:r>
      <w:r>
        <w:t xml:space="preserve">— same + does NOT migrate via iCloud Backup.</w:t>
      </w:r>
      <w:r>
        <w:t xml:space="preserve"> </w:t>
      </w:r>
      <w:r>
        <w:rPr>
          <w:b/>
          <w:bCs/>
        </w:rPr>
        <w:t xml:space="preserve">Default for tokens</w:t>
      </w:r>
      <w:r>
        <w:t xml:space="preserve">.</w:t>
      </w:r>
    </w:p>
    <w:p>
      <w:pPr>
        <w:pStyle w:val="Compact"/>
        <w:numPr>
          <w:ilvl w:val="0"/>
          <w:numId w:val="1870"/>
        </w:numPr>
      </w:pPr>
      <w:r>
        <w:rPr>
          <w:rStyle w:val="VerbatimChar"/>
        </w:rPr>
        <w:t xml:space="preserve">kSecAttrAccessibleWhenPasscodeSetThisDeviceOnly</w:t>
      </w:r>
      <w:r>
        <w:t xml:space="preserve"> </w:t>
      </w:r>
      <w:r>
        <w:t xml:space="preserve">— requires passcode set; gone on passcode removal.</w:t>
      </w:r>
    </w:p>
    <w:p>
      <w:pPr>
        <w:pStyle w:val="Compact"/>
        <w:numPr>
          <w:ilvl w:val="0"/>
          <w:numId w:val="1870"/>
        </w:numPr>
      </w:pPr>
      <w:r>
        <w:t xml:space="preserve">Add</w:t>
      </w:r>
      <w:r>
        <w:t xml:space="preserve"> </w:t>
      </w:r>
      <w:r>
        <w:rPr>
          <w:rStyle w:val="VerbatimChar"/>
        </w:rPr>
        <w:t xml:space="preserve">SecAccessControl</w:t>
      </w:r>
      <w:r>
        <w:t xml:space="preserve"> </w:t>
      </w:r>
      <w:r>
        <w:t xml:space="preserve">with</w:t>
      </w:r>
      <w:r>
        <w:t xml:space="preserve"> </w:t>
      </w:r>
      <w:r>
        <w:rPr>
          <w:rStyle w:val="VerbatimChar"/>
        </w:rPr>
        <w:t xml:space="preserve">.biometryAny</w:t>
      </w:r>
      <w:r>
        <w:t xml:space="preserve"> </w:t>
      </w:r>
      <w:r>
        <w:t xml:space="preserve">/</w:t>
      </w:r>
      <w:r>
        <w:t xml:space="preserve"> </w:t>
      </w:r>
      <w:r>
        <w:rPr>
          <w:rStyle w:val="VerbatimChar"/>
        </w:rPr>
        <w:t xml:space="preserve">.biometryCurrentSet</w:t>
      </w:r>
      <w:r>
        <w:t xml:space="preserve"> </w:t>
      </w:r>
      <w:r>
        <w:t xml:space="preserve">/</w:t>
      </w:r>
      <w:r>
        <w:t xml:space="preserve"> </w:t>
      </w:r>
      <w:r>
        <w:rPr>
          <w:rStyle w:val="VerbatimChar"/>
        </w:rPr>
        <w:t xml:space="preserve">.userPresence</w:t>
      </w:r>
      <w:r>
        <w:t xml:space="preserve"> </w:t>
      </w:r>
      <w:r>
        <w:t xml:space="preserve">for biometric gating.</w:t>
      </w:r>
    </w:p>
    <w:p>
      <w:pPr>
        <w:pStyle w:val="FirstParagraph"/>
      </w:pPr>
      <w:r>
        <w:t xml:space="preserve">Android Keystore tiers:</w:t>
      </w:r>
    </w:p>
    <w:p>
      <w:pPr>
        <w:pStyle w:val="Compact"/>
        <w:numPr>
          <w:ilvl w:val="0"/>
          <w:numId w:val="1871"/>
        </w:numPr>
      </w:pPr>
      <w:r>
        <w:rPr>
          <w:b/>
          <w:bCs/>
        </w:rPr>
        <w:t xml:space="preserve">Software Keystore</w:t>
      </w:r>
      <w:r>
        <w:t xml:space="preserve"> </w:t>
      </w:r>
      <w:r>
        <w:t xml:space="preserve">— keys in app sandbox; OK baseline.</w:t>
      </w:r>
    </w:p>
    <w:p>
      <w:pPr>
        <w:pStyle w:val="Compact"/>
        <w:numPr>
          <w:ilvl w:val="0"/>
          <w:numId w:val="1871"/>
        </w:numPr>
      </w:pPr>
      <w:r>
        <w:rPr>
          <w:b/>
          <w:bCs/>
        </w:rPr>
        <w:t xml:space="preserve">TEE (Trusted Execution Environment)</w:t>
      </w:r>
      <w:r>
        <w:t xml:space="preserve"> </w:t>
      </w:r>
      <w:r>
        <w:t xml:space="preserve">— hardware-backed; default on most modern devices.</w:t>
      </w:r>
    </w:p>
    <w:p>
      <w:pPr>
        <w:pStyle w:val="Compact"/>
        <w:numPr>
          <w:ilvl w:val="0"/>
          <w:numId w:val="1871"/>
        </w:numPr>
      </w:pPr>
      <w:r>
        <w:rPr>
          <w:b/>
          <w:bCs/>
        </w:rPr>
        <w:t xml:space="preserve">StrongBox</w:t>
      </w:r>
      <w:r>
        <w:t xml:space="preserve"> </w:t>
      </w:r>
      <w:r>
        <w:t xml:space="preserve">— dedicated security chip (Pixel 3+, some flagships); best class.</w:t>
      </w:r>
    </w:p>
    <w:p>
      <w:pPr>
        <w:pStyle w:val="Compact"/>
        <w:numPr>
          <w:ilvl w:val="0"/>
          <w:numId w:val="1871"/>
        </w:numPr>
      </w:pPr>
      <w:r>
        <w:rPr>
          <w:rStyle w:val="VerbatimChar"/>
        </w:rPr>
        <w:t xml:space="preserve">setUserAuthenticationRequired(true)</w:t>
      </w:r>
      <w:r>
        <w:t xml:space="preserve"> </w:t>
      </w:r>
      <w:r>
        <w:t xml:space="preserve">— biometric/PIN required to use key.</w:t>
      </w:r>
    </w:p>
    <w:p>
      <w:pPr>
        <w:pStyle w:val="FirstParagraph"/>
      </w:pPr>
      <w:r>
        <w:t xml:space="preserve">EncryptedSharedPreferences (AndroidX Security) wraps SharedPreferences with AES-256-GCM keys held by Keystore — easiest correct option.</w:t>
      </w:r>
    </w:p>
    <w:p>
      <w:pPr>
        <w:pStyle w:val="BodyText"/>
      </w:pPr>
      <w:r>
        <w:t xml:space="preserve">MMKV encryption:</w:t>
      </w:r>
      <w:r>
        <w:t xml:space="preserve"> </w:t>
      </w:r>
      <w:r>
        <w:rPr>
          <w:rStyle w:val="VerbatimChar"/>
        </w:rPr>
        <w:t xml:space="preserve">new MMKV({ id, encryptionKey })</w:t>
      </w:r>
      <w:r>
        <w:t xml:space="preserve">; key itself must come from Keychain/Keystore. ~10× faster than AsyncStorage; supports concurrent processes.</w:t>
      </w:r>
    </w:p>
    <w:p>
      <w:r>
        <w:pict>
          <v:rect style="width:0;height:1.5pt" o:hralign="center" o:hrstd="t" o:hr="t"/>
        </w:pict>
      </w:r>
    </w:p>
    <w:bookmarkEnd w:id="1514"/>
    <w:bookmarkStart w:id="1515" w:name="Xd3112cde71b364ea907f60483aec8d9282ff9c1"/>
    <w:p>
      <w:pPr>
        <w:pStyle w:val="Heading2"/>
      </w:pPr>
      <w:r>
        <w:t xml:space="preserve">5-Minute Architecture Answer</w:t>
      </w:r>
    </w:p>
    <w:p>
      <w:pPr>
        <w:pStyle w:val="FirstParagraph"/>
      </w:pPr>
      <w:r>
        <w:t xml:space="preserve">Storage isn't a single decision; it's a per-data-type decision driven by:</w:t>
      </w:r>
    </w:p>
    <w:p>
      <w:pPr>
        <w:pStyle w:val="Compact"/>
        <w:numPr>
          <w:ilvl w:val="0"/>
          <w:numId w:val="1872"/>
        </w:numPr>
      </w:pPr>
      <w:r>
        <w:rPr>
          <w:b/>
          <w:bCs/>
        </w:rPr>
        <w:t xml:space="preserve">Sensitivity</w:t>
      </w:r>
      <w:r>
        <w:t xml:space="preserve"> </w:t>
      </w:r>
      <w:r>
        <w:t xml:space="preserve">— what's the impact if leaked?</w:t>
      </w:r>
    </w:p>
    <w:p>
      <w:pPr>
        <w:pStyle w:val="Compact"/>
        <w:numPr>
          <w:ilvl w:val="0"/>
          <w:numId w:val="1872"/>
        </w:numPr>
      </w:pPr>
      <w:r>
        <w:rPr>
          <w:b/>
          <w:bCs/>
        </w:rPr>
        <w:t xml:space="preserve">Access pattern</w:t>
      </w:r>
      <w:r>
        <w:t xml:space="preserve"> </w:t>
      </w:r>
      <w:r>
        <w:t xml:space="preserve">— sync vs async; how often?</w:t>
      </w:r>
    </w:p>
    <w:p>
      <w:pPr>
        <w:pStyle w:val="Compact"/>
        <w:numPr>
          <w:ilvl w:val="0"/>
          <w:numId w:val="1872"/>
        </w:numPr>
      </w:pPr>
      <w:r>
        <w:rPr>
          <w:b/>
          <w:bCs/>
        </w:rPr>
        <w:t xml:space="preserve">Performance</w:t>
      </w:r>
      <w:r>
        <w:t xml:space="preserve"> </w:t>
      </w:r>
      <w:r>
        <w:t xml:space="preserve">— sub-ms reads needed?</w:t>
      </w:r>
    </w:p>
    <w:p>
      <w:pPr>
        <w:pStyle w:val="Compact"/>
        <w:numPr>
          <w:ilvl w:val="0"/>
          <w:numId w:val="1872"/>
        </w:numPr>
      </w:pPr>
      <w:r>
        <w:rPr>
          <w:b/>
          <w:bCs/>
        </w:rPr>
        <w:t xml:space="preserve">Backup behavior</w:t>
      </w:r>
      <w:r>
        <w:t xml:space="preserve"> </w:t>
      </w:r>
      <w:r>
        <w:t xml:space="preserve">— should it survive device transfer / restore?</w:t>
      </w:r>
    </w:p>
    <w:p>
      <w:pPr>
        <w:pStyle w:val="Compact"/>
        <w:numPr>
          <w:ilvl w:val="0"/>
          <w:numId w:val="1872"/>
        </w:numPr>
      </w:pPr>
      <w:r>
        <w:rPr>
          <w:b/>
          <w:bCs/>
        </w:rPr>
        <w:t xml:space="preserve">Threat model</w:t>
      </w:r>
      <w:r>
        <w:t xml:space="preserve"> </w:t>
      </w:r>
      <w:r>
        <w:t xml:space="preserve">— which attackers do you defend against?</w:t>
      </w:r>
    </w:p>
    <w:p>
      <w:pPr>
        <w:pStyle w:val="FirstParagraph"/>
      </w:pPr>
      <w:r>
        <w:t xml:space="preserve">Threat model layers:</w:t>
      </w:r>
    </w:p>
    <w:p>
      <w:pPr>
        <w:pStyle w:val="Compact"/>
        <w:numPr>
          <w:ilvl w:val="0"/>
          <w:numId w:val="1873"/>
        </w:numPr>
      </w:pPr>
      <w:r>
        <w:rPr>
          <w:b/>
          <w:bCs/>
        </w:rPr>
        <w:t xml:space="preserve">Casual access</w:t>
      </w:r>
      <w:r>
        <w:t xml:space="preserve"> </w:t>
      </w:r>
      <w:r>
        <w:t xml:space="preserve">(lost unlocked phone): defended by lock screen.</w:t>
      </w:r>
    </w:p>
    <w:p>
      <w:pPr>
        <w:pStyle w:val="Compact"/>
        <w:numPr>
          <w:ilvl w:val="0"/>
          <w:numId w:val="1873"/>
        </w:numPr>
      </w:pPr>
      <w:r>
        <w:rPr>
          <w:b/>
          <w:bCs/>
        </w:rPr>
        <w:t xml:space="preserve">Forensic extraction</w:t>
      </w:r>
      <w:r>
        <w:t xml:space="preserve"> </w:t>
      </w:r>
      <w:r>
        <w:t xml:space="preserve">(jailbroken/rooted device): defended by Keychain/Keystore.</w:t>
      </w:r>
    </w:p>
    <w:p>
      <w:pPr>
        <w:pStyle w:val="Compact"/>
        <w:numPr>
          <w:ilvl w:val="0"/>
          <w:numId w:val="1873"/>
        </w:numPr>
      </w:pPr>
      <w:r>
        <w:rPr>
          <w:b/>
          <w:bCs/>
        </w:rPr>
        <w:t xml:space="preserve">Backup/iCloud extraction</w:t>
      </w:r>
      <w:r>
        <w:t xml:space="preserve">: defended by</w:t>
      </w:r>
      <w:r>
        <w:t xml:space="preserve"> </w:t>
      </w:r>
      <w:r>
        <w:rPr>
          <w:rStyle w:val="VerbatimChar"/>
        </w:rPr>
        <w:t xml:space="preserve">ThisDeviceOnly</w:t>
      </w:r>
      <w:r>
        <w:t xml:space="preserve"> </w:t>
      </w:r>
      <w:r>
        <w:t xml:space="preserve">access classes + non-backed-up file paths.</w:t>
      </w:r>
    </w:p>
    <w:p>
      <w:pPr>
        <w:pStyle w:val="Compact"/>
        <w:numPr>
          <w:ilvl w:val="0"/>
          <w:numId w:val="1873"/>
        </w:numPr>
      </w:pPr>
      <w:r>
        <w:rPr>
          <w:b/>
          <w:bCs/>
        </w:rPr>
        <w:t xml:space="preserve">Malware on device with root</w:t>
      </w:r>
      <w:r>
        <w:t xml:space="preserve">: nearly nothing defends fully; Secure Enclave / StrongBox raises the bar.</w:t>
      </w:r>
    </w:p>
    <w:p>
      <w:pPr>
        <w:pStyle w:val="Compact"/>
        <w:numPr>
          <w:ilvl w:val="0"/>
          <w:numId w:val="1873"/>
        </w:numPr>
      </w:pPr>
      <w:r>
        <w:rPr>
          <w:b/>
          <w:bCs/>
        </w:rPr>
        <w:t xml:space="preserve">Compromised app process</w:t>
      </w:r>
      <w:r>
        <w:t xml:space="preserve"> </w:t>
      </w:r>
      <w:r>
        <w:t xml:space="preserve">(memory inspection): minimize time secrets sit in memory.</w:t>
      </w:r>
    </w:p>
    <w:p>
      <w:pPr>
        <w:pStyle w:val="FirstParagraph"/>
      </w:pPr>
      <w:r>
        <w:t xml:space="preserve">iOS specifics:</w:t>
      </w:r>
    </w:p>
    <w:p>
      <w:pPr>
        <w:pStyle w:val="Compact"/>
        <w:numPr>
          <w:ilvl w:val="0"/>
          <w:numId w:val="1874"/>
        </w:numPr>
      </w:pPr>
      <w:r>
        <w:t xml:space="preserve">Keychain entries can have access groups (share across apps with same team ID).</w:t>
      </w:r>
    </w:p>
    <w:p>
      <w:pPr>
        <w:pStyle w:val="Compact"/>
        <w:numPr>
          <w:ilvl w:val="0"/>
          <w:numId w:val="1874"/>
        </w:numPr>
      </w:pPr>
      <w:r>
        <w:rPr>
          <w:rStyle w:val="VerbatimChar"/>
        </w:rPr>
        <w:t xml:space="preserve">kSecAttrSynchronizable</w:t>
      </w:r>
      <w:r>
        <w:t xml:space="preserve"> </w:t>
      </w:r>
      <w:r>
        <w:t xml:space="preserve">enables iCloud sync — usually disable for app secrets.</w:t>
      </w:r>
    </w:p>
    <w:p>
      <w:pPr>
        <w:pStyle w:val="Compact"/>
        <w:numPr>
          <w:ilvl w:val="0"/>
          <w:numId w:val="1874"/>
        </w:numPr>
      </w:pPr>
      <w:r>
        <w:t xml:space="preserve">File-system protection classes parallel Keychain:</w:t>
      </w:r>
      <w:r>
        <w:t xml:space="preserve"> </w:t>
      </w:r>
      <w:r>
        <w:rPr>
          <w:rStyle w:val="VerbatimChar"/>
        </w:rPr>
        <w:t xml:space="preserve">NSFileProtectionComplete</w:t>
      </w:r>
      <w:r>
        <w:t xml:space="preserve"> </w:t>
      </w:r>
      <w:r>
        <w:t xml:space="preserve">(only when unlocked) etc.</w:t>
      </w:r>
    </w:p>
    <w:p>
      <w:pPr>
        <w:pStyle w:val="Compact"/>
        <w:numPr>
          <w:ilvl w:val="0"/>
          <w:numId w:val="1874"/>
        </w:numPr>
      </w:pPr>
      <w:r>
        <w:t xml:space="preserve">Documents folder backed up by default; use</w:t>
      </w:r>
      <w:r>
        <w:t xml:space="preserve"> </w:t>
      </w:r>
      <w:r>
        <w:rPr>
          <w:rStyle w:val="VerbatimChar"/>
        </w:rPr>
        <w:t xml:space="preserve">URLResourceKey.isExcludedFromBackupKey</w:t>
      </w:r>
      <w:r>
        <w:t xml:space="preserve"> </w:t>
      </w:r>
      <w:r>
        <w:t xml:space="preserve">to opt out.</w:t>
      </w:r>
    </w:p>
    <w:p>
      <w:pPr>
        <w:pStyle w:val="FirstParagraph"/>
      </w:pPr>
      <w:r>
        <w:t xml:space="preserve">Android specifics:</w:t>
      </w:r>
    </w:p>
    <w:p>
      <w:pPr>
        <w:pStyle w:val="Compact"/>
        <w:numPr>
          <w:ilvl w:val="0"/>
          <w:numId w:val="1875"/>
        </w:numPr>
      </w:pPr>
      <w:r>
        <w:t xml:space="preserve">App sandbox: other apps can't read your files (without root).</w:t>
      </w:r>
    </w:p>
    <w:p>
      <w:pPr>
        <w:pStyle w:val="Compact"/>
        <w:numPr>
          <w:ilvl w:val="0"/>
          <w:numId w:val="1875"/>
        </w:numPr>
      </w:pPr>
      <w:r>
        <w:t xml:space="preserve">EncryptedSharedPreferences uses two keys: master key (Keystore) and value key (derived).</w:t>
      </w:r>
    </w:p>
    <w:p>
      <w:pPr>
        <w:pStyle w:val="Compact"/>
        <w:numPr>
          <w:ilvl w:val="0"/>
          <w:numId w:val="1875"/>
        </w:numPr>
      </w:pPr>
      <w:r>
        <w:t xml:space="preserve">DataStore (modern replacement for SharedPreferences) supports</w:t>
      </w:r>
      <w:r>
        <w:t xml:space="preserve"> </w:t>
      </w:r>
      <w:r>
        <w:rPr>
          <w:rStyle w:val="VerbatimChar"/>
        </w:rPr>
        <w:t xml:space="preserve">EncryptedFile</w:t>
      </w:r>
      <w:r>
        <w:t xml:space="preserve"> </w:t>
      </w:r>
      <w:r>
        <w:t xml:space="preserve">wrappers.</w:t>
      </w:r>
    </w:p>
    <w:p>
      <w:pPr>
        <w:pStyle w:val="Compact"/>
        <w:numPr>
          <w:ilvl w:val="0"/>
          <w:numId w:val="1875"/>
        </w:numPr>
      </w:pPr>
      <w:r>
        <w:rPr>
          <w:rStyle w:val="VerbatimChar"/>
        </w:rPr>
        <w:t xml:space="preserve">Context.MODE_PRIVATE</w:t>
      </w:r>
      <w:r>
        <w:t xml:space="preserve"> </w:t>
      </w:r>
      <w:r>
        <w:t xml:space="preserve">is enforced by Linux UID isolation — robust on non-rooted.</w:t>
      </w:r>
    </w:p>
    <w:p>
      <w:pPr>
        <w:pStyle w:val="Compact"/>
        <w:numPr>
          <w:ilvl w:val="0"/>
          <w:numId w:val="1875"/>
        </w:numPr>
      </w:pPr>
      <w:r>
        <w:t xml:space="preserve">Backup:</w:t>
      </w:r>
      <w:r>
        <w:t xml:space="preserve"> </w:t>
      </w:r>
      <w:r>
        <w:rPr>
          <w:rStyle w:val="VerbatimChar"/>
        </w:rPr>
        <w:t xml:space="preserve">android:allowBackup="false"</w:t>
      </w:r>
      <w:r>
        <w:t xml:space="preserve"> </w:t>
      </w:r>
      <w:r>
        <w:t xml:space="preserve">to prevent ADB backups;</w:t>
      </w:r>
      <w:r>
        <w:t xml:space="preserve"> </w:t>
      </w:r>
      <w:r>
        <w:rPr>
          <w:rStyle w:val="VerbatimChar"/>
        </w:rPr>
        <w:t xml:space="preserve">android:backupRules</w:t>
      </w:r>
      <w:r>
        <w:t xml:space="preserve"> </w:t>
      </w:r>
      <w:r>
        <w:t xml:space="preserve">for selective.</w:t>
      </w:r>
    </w:p>
    <w:p>
      <w:pPr>
        <w:pStyle w:val="FirstParagraph"/>
      </w:pPr>
      <w:r>
        <w:t xml:space="preserve">MMKV details:</w:t>
      </w:r>
    </w:p>
    <w:p>
      <w:pPr>
        <w:pStyle w:val="Compact"/>
        <w:numPr>
          <w:ilvl w:val="0"/>
          <w:numId w:val="1876"/>
        </w:numPr>
      </w:pPr>
      <w:r>
        <w:t xml:space="preserve">C++ engine; mmap-based; single-file per instance.</w:t>
      </w:r>
    </w:p>
    <w:p>
      <w:pPr>
        <w:pStyle w:val="Compact"/>
        <w:numPr>
          <w:ilvl w:val="0"/>
          <w:numId w:val="1876"/>
        </w:numPr>
      </w:pPr>
      <w:r>
        <w:t xml:space="preserve">Encryption: AES-128 CFB; key passed to constructor.</w:t>
      </w:r>
    </w:p>
    <w:p>
      <w:pPr>
        <w:pStyle w:val="Compact"/>
        <w:numPr>
          <w:ilvl w:val="0"/>
          <w:numId w:val="1876"/>
        </w:numPr>
      </w:pPr>
      <w:r>
        <w:t xml:space="preserve">Multi-process safe (separate instances OK).</w:t>
      </w:r>
    </w:p>
    <w:p>
      <w:pPr>
        <w:pStyle w:val="Compact"/>
        <w:numPr>
          <w:ilvl w:val="0"/>
          <w:numId w:val="1876"/>
        </w:numPr>
      </w:pPr>
      <w:r>
        <w:t xml:space="preserve">Performance: ~10ns reads for hot keys.</w:t>
      </w:r>
    </w:p>
    <w:p>
      <w:pPr>
        <w:pStyle w:val="FirstParagraph"/>
      </w:pPr>
      <w:r>
        <w:t xml:space="preserve">The 2026 specific:</w:t>
      </w:r>
    </w:p>
    <w:p>
      <w:pPr>
        <w:pStyle w:val="Compact"/>
        <w:numPr>
          <w:ilvl w:val="0"/>
          <w:numId w:val="1877"/>
        </w:numPr>
      </w:pPr>
      <w:r>
        <w:t xml:space="preserve">iOS 17+</w:t>
      </w:r>
      <w:r>
        <w:t xml:space="preserve"> </w:t>
      </w:r>
      <w:r>
        <w:rPr>
          <w:rStyle w:val="VerbatimChar"/>
        </w:rPr>
        <w:t xml:space="preserve">kSecUseDataProtectionKeychain</w:t>
      </w:r>
      <w:r>
        <w:t xml:space="preserve"> </w:t>
      </w:r>
      <w:r>
        <w:t xml:space="preserve">recommended for all new code.</w:t>
      </w:r>
    </w:p>
    <w:p>
      <w:pPr>
        <w:pStyle w:val="Compact"/>
        <w:numPr>
          <w:ilvl w:val="0"/>
          <w:numId w:val="1877"/>
        </w:numPr>
      </w:pPr>
      <w:r>
        <w:t xml:space="preserve">Android 14+ Health Connect / Credential Manager APIs introduce passkey storage primitives.</w:t>
      </w:r>
    </w:p>
    <w:p>
      <w:pPr>
        <w:pStyle w:val="Compact"/>
        <w:numPr>
          <w:ilvl w:val="0"/>
          <w:numId w:val="1877"/>
        </w:numPr>
      </w:pPr>
      <w:r>
        <w:rPr>
          <w:b/>
          <w:bCs/>
        </w:rPr>
        <w:t xml:space="preserve">Hardware attestation</w:t>
      </w:r>
      <w:r>
        <w:t xml:space="preserve"> </w:t>
      </w:r>
      <w:r>
        <w:t xml:space="preserve">(App Attest, Play Integrity, Q4) increasingly tied to Keystore-bound keys.</w:t>
      </w:r>
    </w:p>
    <w:p>
      <w:pPr>
        <w:pStyle w:val="Compact"/>
        <w:numPr>
          <w:ilvl w:val="0"/>
          <w:numId w:val="1877"/>
        </w:numPr>
      </w:pPr>
      <w:r>
        <w:rPr>
          <w:b/>
          <w:bCs/>
        </w:rPr>
        <w:t xml:space="preserve">Privacy Manifests</w:t>
      </w:r>
      <w:r>
        <w:t xml:space="preserve"> </w:t>
      </w:r>
      <w:r>
        <w:t xml:space="preserve">require declaring storage usage (</w:t>
      </w:r>
      <w:r>
        <w:rPr>
          <w:rStyle w:val="VerbatimChar"/>
        </w:rPr>
        <w:t xml:space="preserve">NSPrivacyAccessedAPIType</w:t>
      </w:r>
      <w:r>
        <w:t xml:space="preserve">) for some categories.</w:t>
      </w:r>
    </w:p>
    <w:p>
      <w:pPr>
        <w:pStyle w:val="FirstParagraph"/>
      </w:pPr>
      <w:r>
        <w:t xml:space="preserve">When AsyncStorage is OK:</w:t>
      </w:r>
    </w:p>
    <w:p>
      <w:pPr>
        <w:pStyle w:val="Compact"/>
        <w:numPr>
          <w:ilvl w:val="0"/>
          <w:numId w:val="1878"/>
        </w:numPr>
      </w:pPr>
      <w:r>
        <w:t xml:space="preserve">UI preferences (last selected tab).</w:t>
      </w:r>
    </w:p>
    <w:p>
      <w:pPr>
        <w:pStyle w:val="Compact"/>
        <w:numPr>
          <w:ilvl w:val="0"/>
          <w:numId w:val="1878"/>
        </w:numPr>
      </w:pPr>
      <w:r>
        <w:t xml:space="preserve">Feature flags (cached).</w:t>
      </w:r>
    </w:p>
    <w:p>
      <w:pPr>
        <w:pStyle w:val="Compact"/>
        <w:numPr>
          <w:ilvl w:val="0"/>
          <w:numId w:val="1878"/>
        </w:numPr>
      </w:pPr>
      <w:r>
        <w:t xml:space="preserve">Anything you'd be comfortable printing in a log.</w:t>
      </w:r>
    </w:p>
    <w:p>
      <w:pPr>
        <w:pStyle w:val="FirstParagraph"/>
      </w:pPr>
      <w:r>
        <w:t xml:space="preserve">When AsyncStorage is not OK:</w:t>
      </w:r>
    </w:p>
    <w:p>
      <w:pPr>
        <w:pStyle w:val="Compact"/>
        <w:numPr>
          <w:ilvl w:val="0"/>
          <w:numId w:val="1879"/>
        </w:numPr>
      </w:pPr>
      <w:r>
        <w:t xml:space="preserve">Auth tokens (any).</w:t>
      </w:r>
    </w:p>
    <w:p>
      <w:pPr>
        <w:pStyle w:val="Compact"/>
        <w:numPr>
          <w:ilvl w:val="0"/>
          <w:numId w:val="1879"/>
        </w:numPr>
      </w:pPr>
      <w:r>
        <w:t xml:space="preserve">API keys.</w:t>
      </w:r>
    </w:p>
    <w:p>
      <w:pPr>
        <w:pStyle w:val="Compact"/>
        <w:numPr>
          <w:ilvl w:val="0"/>
          <w:numId w:val="1879"/>
        </w:numPr>
      </w:pPr>
      <w:r>
        <w:t xml:space="preserve">PII (names, emails, addresses, health data).</w:t>
      </w:r>
    </w:p>
    <w:p>
      <w:pPr>
        <w:pStyle w:val="Compact"/>
        <w:numPr>
          <w:ilvl w:val="0"/>
          <w:numId w:val="1879"/>
        </w:numPr>
      </w:pPr>
      <w:r>
        <w:t xml:space="preserve">Biometric template data.</w:t>
      </w:r>
    </w:p>
    <w:p>
      <w:pPr>
        <w:pStyle w:val="Compact"/>
        <w:numPr>
          <w:ilvl w:val="0"/>
          <w:numId w:val="1879"/>
        </w:numPr>
      </w:pPr>
      <w:r>
        <w:t xml:space="preserve">Encryption keys.</w:t>
      </w:r>
    </w:p>
    <w:p>
      <w:r>
        <w:pict>
          <v:rect style="width:0;height:1.5pt" o:hralign="center" o:hrstd="t" o:hr="t"/>
        </w:pict>
      </w:r>
    </w:p>
    <w:bookmarkEnd w:id="1515"/>
    <w:bookmarkStart w:id="1516" w:name="the-why-51"/>
    <w:p>
      <w:pPr>
        <w:pStyle w:val="Heading2"/>
      </w:pPr>
      <w:r>
        <w:t xml:space="preserve">The "Why"</w:t>
      </w:r>
    </w:p>
    <w:p>
      <w:pPr>
        <w:pStyle w:val="FirstParagraph"/>
      </w:pPr>
      <w:r>
        <w:t xml:space="preserve">A leaked refresh token = silent account takeover. A leaked encryption key = decrypted local data. Storage decisions made early are hard to walk back — migration paths require careful coordination. Companies care because mobile apps are the lowest-friction extraction target: jailbreak/root tools are off-the-shelf; if your secrets are in a flat file, attackers walk in. Hardware-backed storage raises the cost dramatically.</w:t>
      </w:r>
    </w:p>
    <w:p>
      <w:r>
        <w:pict>
          <v:rect style="width:0;height:1.5pt" o:hralign="center" o:hrstd="t" o:hr="t"/>
        </w:pict>
      </w:r>
    </w:p>
    <w:bookmarkEnd w:id="1516"/>
    <w:bookmarkStart w:id="1517" w:name="mental-model-51"/>
    <w:p>
      <w:pPr>
        <w:pStyle w:val="Heading2"/>
      </w:pPr>
      <w:r>
        <w:t xml:space="preserve">Mental Model</w:t>
      </w:r>
    </w:p>
    <w:p>
      <w:pPr>
        <w:pStyle w:val="FirstParagraph"/>
      </w:pPr>
      <w:r>
        <w:t xml:space="preserve">Three safes:</w:t>
      </w:r>
    </w:p>
    <w:p>
      <w:pPr>
        <w:pStyle w:val="Compact"/>
        <w:numPr>
          <w:ilvl w:val="0"/>
          <w:numId w:val="1880"/>
        </w:numPr>
      </w:pPr>
      <w:r>
        <w:rPr>
          <w:b/>
          <w:bCs/>
        </w:rPr>
        <w:t xml:space="preserve">Keychain/Keystore</w:t>
      </w:r>
      <w:r>
        <w:t xml:space="preserve"> </w:t>
      </w:r>
      <w:r>
        <w:t xml:space="preserve">= bank vault — slow but very hard to crack.</w:t>
      </w:r>
    </w:p>
    <w:p>
      <w:pPr>
        <w:pStyle w:val="Compact"/>
        <w:numPr>
          <w:ilvl w:val="0"/>
          <w:numId w:val="1880"/>
        </w:numPr>
      </w:pPr>
      <w:r>
        <w:rPr>
          <w:b/>
          <w:bCs/>
        </w:rPr>
        <w:t xml:space="preserve">MMKV-encrypted</w:t>
      </w:r>
      <w:r>
        <w:t xml:space="preserve"> </w:t>
      </w:r>
      <w:r>
        <w:t xml:space="preserve">= locked desk drawer — fast, decent protection.</w:t>
      </w:r>
    </w:p>
    <w:p>
      <w:pPr>
        <w:pStyle w:val="Compact"/>
        <w:numPr>
          <w:ilvl w:val="0"/>
          <w:numId w:val="1880"/>
        </w:numPr>
      </w:pPr>
      <w:r>
        <w:rPr>
          <w:b/>
          <w:bCs/>
        </w:rPr>
        <w:t xml:space="preserve">MMKV/AsyncStorage</w:t>
      </w:r>
      <w:r>
        <w:t xml:space="preserve"> </w:t>
      </w:r>
      <w:r>
        <w:t xml:space="preserve">= open drawer — fast, no protection.</w:t>
      </w:r>
      <w:r>
        <w:t xml:space="preserve"> </w:t>
      </w:r>
      <w:r>
        <w:t xml:space="preserve">Pick the safe by what's inside.</w:t>
      </w:r>
    </w:p>
    <w:p>
      <w:r>
        <w:pict>
          <v:rect style="width:0;height:1.5pt" o:hralign="center" o:hrstd="t" o:hr="t"/>
        </w:pict>
      </w:r>
    </w:p>
    <w:bookmarkEnd w:id="1517"/>
    <w:bookmarkStart w:id="1518" w:name="internal-working-2026-context-51"/>
    <w:p>
      <w:pPr>
        <w:pStyle w:val="Heading2"/>
      </w:pPr>
      <w:r>
        <w:t xml:space="preserve">Internal Working (2026 Context)</w:t>
      </w:r>
    </w:p>
    <w:p>
      <w:pPr>
        <w:pStyle w:val="Compact"/>
        <w:numPr>
          <w:ilvl w:val="0"/>
          <w:numId w:val="1881"/>
        </w:numPr>
      </w:pPr>
      <w:r>
        <w:rPr>
          <w:b/>
          <w:bCs/>
        </w:rPr>
        <w:t xml:space="preserve">iOS Keychain</w:t>
      </w:r>
      <w:r>
        <w:t xml:space="preserve"> </w:t>
      </w:r>
      <w:r>
        <w:t xml:space="preserve">lives in</w:t>
      </w:r>
      <w:r>
        <w:t xml:space="preserve"> </w:t>
      </w:r>
      <w:r>
        <w:rPr>
          <w:rStyle w:val="VerbatimChar"/>
        </w:rPr>
        <w:t xml:space="preserve">/var/Keychains/keychain-2.db</w:t>
      </w:r>
      <w:r>
        <w:t xml:space="preserve">, encrypted by per-device hardware key. Apps access via Security framework; entitlement-based access control.</w:t>
      </w:r>
    </w:p>
    <w:p>
      <w:pPr>
        <w:pStyle w:val="Compact"/>
        <w:numPr>
          <w:ilvl w:val="0"/>
          <w:numId w:val="1881"/>
        </w:numPr>
      </w:pPr>
      <w:r>
        <w:rPr>
          <w:b/>
          <w:bCs/>
        </w:rPr>
        <w:t xml:space="preserve">Android Keystore</w:t>
      </w:r>
      <w:r>
        <w:t xml:space="preserve"> </w:t>
      </w:r>
      <w:r>
        <w:t xml:space="preserve">keys live in TEE / StrongBox HW; never extractable from secure HW. App can use keys (sign, encrypt) but never sees raw key bytes.</w:t>
      </w:r>
    </w:p>
    <w:p>
      <w:pPr>
        <w:pStyle w:val="Compact"/>
        <w:numPr>
          <w:ilvl w:val="0"/>
          <w:numId w:val="1881"/>
        </w:numPr>
      </w:pPr>
      <w:r>
        <w:rPr>
          <w:b/>
          <w:bCs/>
        </w:rPr>
        <w:t xml:space="preserve">EncryptedSharedPreferences</w:t>
      </w:r>
      <w:r>
        <w:t xml:space="preserve"> </w:t>
      </w:r>
      <w:r>
        <w:t xml:space="preserve">uses Tink (Google crypto lib) with AES-256-GCM keys derived from Keystore-stored master key.</w:t>
      </w:r>
    </w:p>
    <w:p>
      <w:pPr>
        <w:pStyle w:val="Compact"/>
        <w:numPr>
          <w:ilvl w:val="0"/>
          <w:numId w:val="1881"/>
        </w:numPr>
      </w:pPr>
      <w:r>
        <w:rPr>
          <w:b/>
          <w:bCs/>
        </w:rPr>
        <w:t xml:space="preserve">MMKV</w:t>
      </w:r>
      <w:r>
        <w:t xml:space="preserve"> </w:t>
      </w:r>
      <w:r>
        <w:t xml:space="preserve">uses mmap for direct file→memory mapping; writes are appended (LSM-style) and periodically compacted.</w:t>
      </w:r>
    </w:p>
    <w:p>
      <w:pPr>
        <w:pStyle w:val="Compact"/>
        <w:numPr>
          <w:ilvl w:val="0"/>
          <w:numId w:val="1881"/>
        </w:numPr>
      </w:pPr>
      <w:r>
        <w:rPr>
          <w:b/>
          <w:bCs/>
        </w:rPr>
        <w:t xml:space="preserve">AsyncStorage</w:t>
      </w:r>
      <w:r>
        <w:t xml:space="preserve"> </w:t>
      </w:r>
      <w:r>
        <w:t xml:space="preserve">is SQLite-backed (Android) / serialized files (iOS); plaintext on disk.</w:t>
      </w:r>
    </w:p>
    <w:p>
      <w:pPr>
        <w:pStyle w:val="FirstParagraph"/>
      </w:pPr>
      <w:r>
        <w:t xml:space="preserve">Threading: Keychain ops can be slow (synchronous syscalls); avoid on JS thread for hot paths. MMKV is sync but extremely fast.</w:t>
      </w:r>
    </w:p>
    <w:p>
      <w:r>
        <w:pict>
          <v:rect style="width:0;height:1.5pt" o:hralign="center" o:hrstd="t" o:hr="t"/>
        </w:pict>
      </w:r>
    </w:p>
    <w:bookmarkEnd w:id="1518"/>
    <w:bookmarkStart w:id="1519" w:name="modern-implementation-code-51"/>
    <w:p>
      <w:pPr>
        <w:pStyle w:val="Heading2"/>
      </w:pPr>
      <w:r>
        <w:t xml:space="preserve">Modern Implementation (Code)</w:t>
      </w:r>
    </w:p>
    <w:p>
      <w:pPr>
        <w:pStyle w:val="FirstParagraph"/>
      </w:pPr>
      <w:r>
        <w:rPr>
          <w:b/>
          <w:bCs/>
        </w:rPr>
        <w:t xml:space="preserve">Tier 1 — refresh token in Keychain</w:t>
      </w:r>
      <w:r>
        <w:t xml:space="preserve"> </w:t>
      </w:r>
      <w:r>
        <w:t xml:space="preserve">(</w:t>
      </w:r>
      <w:r>
        <w:rPr>
          <w:rStyle w:val="VerbatimChar"/>
        </w:rPr>
        <w:t xml:space="preserve">react-native-keychain</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Keychain </w:t>
      </w:r>
      <w:r>
        <w:rPr>
          <w:rStyle w:val="ImportTok"/>
        </w:rPr>
        <w:t xml:space="preserve">from</w:t>
      </w:r>
      <w:r>
        <w:rPr>
          <w:rStyle w:val="NormalTok"/>
        </w:rPr>
        <w:t xml:space="preserve"> </w:t>
      </w:r>
      <w:r>
        <w:rPr>
          <w:rStyle w:val="StringTok"/>
        </w:rPr>
        <w:t xml:space="preserve">'react-native-keychain'</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saveRefreshToken</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setGenericPassword</w:t>
      </w:r>
      <w:r>
        <w:rPr>
          <w:rStyle w:val="NormalTok"/>
        </w:rPr>
        <w:t xml:space="preserve">(</w:t>
      </w:r>
      <w:r>
        <w:rPr>
          <w:rStyle w:val="StringTok"/>
        </w:rPr>
        <w:t xml:space="preserve">'user'</w:t>
      </w:r>
      <w:r>
        <w:rPr>
          <w:rStyle w:val="OperatorTok"/>
        </w:rPr>
        <w:t xml:space="preserve">,</w:t>
      </w:r>
      <w:r>
        <w:rPr>
          <w:rStyle w:val="NormalTok"/>
        </w:rPr>
        <w:t xml:space="preserve"> token</w:t>
      </w:r>
      <w:r>
        <w:rPr>
          <w:rStyle w:val="OperatorTok"/>
        </w:rPr>
        <w:t xml:space="preserve">,</w:t>
      </w:r>
      <w:r>
        <w:rPr>
          <w:rStyle w:val="NormalTok"/>
        </w:rPr>
        <w:t xml:space="preserve"> {</w:t>
      </w:r>
      <w:r>
        <w:br/>
      </w:r>
      <w:r>
        <w:rPr>
          <w:rStyle w:val="NormalTok"/>
        </w:rPr>
        <w:t xml:space="preserve">    service</w:t>
      </w:r>
      <w:r>
        <w:rPr>
          <w:rStyle w:val="OperatorTok"/>
        </w:rPr>
        <w:t xml:space="preserve">:</w:t>
      </w:r>
      <w:r>
        <w:rPr>
          <w:rStyle w:val="NormalTok"/>
        </w:rPr>
        <w:t xml:space="preserve"> </w:t>
      </w:r>
      <w:r>
        <w:rPr>
          <w:rStyle w:val="StringTok"/>
        </w:rPr>
        <w:t xml:space="preserve">'com.example.app.refresh'</w:t>
      </w:r>
      <w:r>
        <w:rPr>
          <w:rStyle w:val="OperatorTok"/>
        </w:rPr>
        <w:t xml:space="preserve">,</w:t>
      </w:r>
      <w:r>
        <w:br/>
      </w:r>
      <w:r>
        <w:rPr>
          <w:rStyle w:val="NormalTok"/>
        </w:rPr>
        <w:t xml:space="preserve">    accessible</w:t>
      </w:r>
      <w:r>
        <w:rPr>
          <w:rStyle w:val="OperatorTok"/>
        </w:rPr>
        <w:t xml:space="preserve">:</w:t>
      </w:r>
      <w:r>
        <w:rPr>
          <w:rStyle w:val="NormalTok"/>
        </w:rPr>
        <w:t xml:space="preserve"> Keychain</w:t>
      </w:r>
      <w:r>
        <w:rPr>
          <w:rStyle w:val="OperatorTok"/>
        </w:rPr>
        <w:t xml:space="preserve">.</w:t>
      </w:r>
      <w:r>
        <w:rPr>
          <w:rStyle w:val="AttributeTok"/>
        </w:rPr>
        <w:t xml:space="preserve">ACCESSIBLE</w:t>
      </w:r>
      <w:r>
        <w:rPr>
          <w:rStyle w:val="OperatorTok"/>
        </w:rPr>
        <w:t xml:space="preserve">.</w:t>
      </w:r>
      <w:r>
        <w:rPr>
          <w:rStyle w:val="AttributeTok"/>
        </w:rPr>
        <w:t xml:space="preserve">AFTER_FIRST_UNLOCK_THIS_DEVICE_ONLY</w:t>
      </w:r>
      <w:r>
        <w:rPr>
          <w:rStyle w:val="OperatorTok"/>
        </w:rPr>
        <w:t xml:space="preserve">,</w:t>
      </w:r>
      <w:r>
        <w:br/>
      </w:r>
      <w:r>
        <w:rPr>
          <w:rStyle w:val="NormalTok"/>
        </w:rPr>
        <w:t xml:space="preserve">    accessControl</w:t>
      </w:r>
      <w:r>
        <w:rPr>
          <w:rStyle w:val="OperatorTok"/>
        </w:rPr>
        <w:t xml:space="preserve">:</w:t>
      </w:r>
      <w:r>
        <w:rPr>
          <w:rStyle w:val="NormalTok"/>
        </w:rPr>
        <w:t xml:space="preserve"> Keychain</w:t>
      </w:r>
      <w:r>
        <w:rPr>
          <w:rStyle w:val="OperatorTok"/>
        </w:rPr>
        <w:t xml:space="preserve">.</w:t>
      </w:r>
      <w:r>
        <w:rPr>
          <w:rStyle w:val="AttributeTok"/>
        </w:rPr>
        <w:t xml:space="preserve">ACCESS_CONTROL</w:t>
      </w:r>
      <w:r>
        <w:rPr>
          <w:rStyle w:val="OperatorTok"/>
        </w:rPr>
        <w:t xml:space="preserve">.</w:t>
      </w:r>
      <w:r>
        <w:rPr>
          <w:rStyle w:val="AttributeTok"/>
        </w:rPr>
        <w:t xml:space="preserve">BIOMETRY_CURRENT_SET</w:t>
      </w:r>
      <w:r>
        <w:rPr>
          <w:rStyle w:val="OperatorTok"/>
        </w:rPr>
        <w:t xml:space="preserve">,</w:t>
      </w:r>
      <w:r>
        <w:rPr>
          <w:rStyle w:val="NormalTok"/>
        </w:rPr>
        <w:t xml:space="preserve"> </w:t>
      </w:r>
      <w:r>
        <w:rPr>
          <w:rStyle w:val="CommentTok"/>
        </w:rPr>
        <w:t xml:space="preserve">// optional, for biometric gating</w:t>
      </w:r>
      <w:r>
        <w:br/>
      </w:r>
      <w:r>
        <w:rPr>
          <w:rStyle w:val="NormalTok"/>
        </w:rPr>
        <w:t xml:space="preserve">    securityLevel</w:t>
      </w:r>
      <w:r>
        <w:rPr>
          <w:rStyle w:val="OperatorTok"/>
        </w:rPr>
        <w:t xml:space="preserve">:</w:t>
      </w:r>
      <w:r>
        <w:rPr>
          <w:rStyle w:val="NormalTok"/>
        </w:rPr>
        <w:t xml:space="preserve"> Keychain</w:t>
      </w:r>
      <w:r>
        <w:rPr>
          <w:rStyle w:val="OperatorTok"/>
        </w:rPr>
        <w:t xml:space="preserve">.</w:t>
      </w:r>
      <w:r>
        <w:rPr>
          <w:rStyle w:val="AttributeTok"/>
        </w:rPr>
        <w:t xml:space="preserve">SECURITY_LEVEL</w:t>
      </w:r>
      <w:r>
        <w:rPr>
          <w:rStyle w:val="OperatorTok"/>
        </w:rPr>
        <w:t xml:space="preserve">.</w:t>
      </w:r>
      <w:r>
        <w:rPr>
          <w:rStyle w:val="AttributeTok"/>
        </w:rPr>
        <w:t xml:space="preserve">SECURE_HARDWARE</w:t>
      </w:r>
      <w:r>
        <w:rPr>
          <w:rStyle w:val="OperatorTok"/>
        </w:rPr>
        <w:t xml:space="preserve">,</w:t>
      </w:r>
      <w:r>
        <w:rPr>
          <w:rStyle w:val="NormalTok"/>
        </w:rPr>
        <w:t xml:space="preserve">       </w:t>
      </w:r>
      <w:r>
        <w:rPr>
          <w:rStyle w:val="CommentTok"/>
        </w:rPr>
        <w:t xml:space="preserve">// Android: TEE/StrongBox</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getRefreshToken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creds </w:t>
      </w:r>
      <w:r>
        <w:rPr>
          <w:rStyle w:val="OperatorTok"/>
        </w:rPr>
        <w:t xml:space="preserve">=</w:t>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getGenericPassword</w:t>
      </w:r>
      <w:r>
        <w:rPr>
          <w:rStyle w:val="NormalTok"/>
        </w:rPr>
        <w:t xml:space="preserve">({ service</w:t>
      </w:r>
      <w:r>
        <w:rPr>
          <w:rStyle w:val="OperatorTok"/>
        </w:rPr>
        <w:t xml:space="preserve">:</w:t>
      </w:r>
      <w:r>
        <w:rPr>
          <w:rStyle w:val="NormalTok"/>
        </w:rPr>
        <w:t xml:space="preserve"> </w:t>
      </w:r>
      <w:r>
        <w:rPr>
          <w:rStyle w:val="StringTok"/>
        </w:rPr>
        <w:t xml:space="preserve">'com.example.app.refresh'</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creds </w:t>
      </w:r>
      <w:r>
        <w:rPr>
          <w:rStyle w:val="OperatorTok"/>
        </w:rPr>
        <w:t xml:space="preserve">?</w:t>
      </w:r>
      <w:r>
        <w:rPr>
          <w:rStyle w:val="NormalTok"/>
        </w:rPr>
        <w:t xml:space="preserve"> creds</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clearRefreshToken</w:t>
      </w:r>
      <w:r>
        <w:rPr>
          <w:rStyle w:val="NormalTok"/>
        </w:rPr>
        <w:t xml:space="preserve">() {</w:t>
      </w:r>
      <w:r>
        <w:br/>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resetGenericPassword</w:t>
      </w:r>
      <w:r>
        <w:rPr>
          <w:rStyle w:val="NormalTok"/>
        </w:rPr>
        <w:t xml:space="preserve">({ service</w:t>
      </w:r>
      <w:r>
        <w:rPr>
          <w:rStyle w:val="OperatorTok"/>
        </w:rPr>
        <w:t xml:space="preserve">:</w:t>
      </w:r>
      <w:r>
        <w:rPr>
          <w:rStyle w:val="NormalTok"/>
        </w:rPr>
        <w:t xml:space="preserve"> </w:t>
      </w:r>
      <w:r>
        <w:rPr>
          <w:rStyle w:val="StringTok"/>
        </w:rPr>
        <w:t xml:space="preserve">'com.example.app.refresh'</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Tier 2 — encrypted MMKV</w:t>
      </w:r>
      <w:r>
        <w:t xml:space="preserve"> </w:t>
      </w:r>
      <w:r>
        <w:t xml:space="preserve">with key from Keychain:</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rPr>
          <w:rStyle w:val="ImportTok"/>
        </w:rPr>
        <w:t xml:space="preserve">import</w:t>
      </w:r>
      <w:r>
        <w:rPr>
          <w:rStyle w:val="NormalTok"/>
        </w:rPr>
        <w:t xml:space="preserve"> { v4 </w:t>
      </w:r>
      <w:r>
        <w:rPr>
          <w:rStyle w:val="ImportTok"/>
        </w:rPr>
        <w:t xml:space="preserve">as</w:t>
      </w:r>
      <w:r>
        <w:rPr>
          <w:rStyle w:val="NormalTok"/>
        </w:rPr>
        <w:t xml:space="preserve"> uuid } </w:t>
      </w:r>
      <w:r>
        <w:rPr>
          <w:rStyle w:val="ImportTok"/>
        </w:rPr>
        <w:t xml:space="preserve">from</w:t>
      </w:r>
      <w:r>
        <w:rPr>
          <w:rStyle w:val="NormalTok"/>
        </w:rPr>
        <w:t xml:space="preserve"> </w:t>
      </w:r>
      <w:r>
        <w:rPr>
          <w:rStyle w:val="StringTok"/>
        </w:rPr>
        <w:t xml:space="preserve">'uuid'</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Keychain </w:t>
      </w:r>
      <w:r>
        <w:rPr>
          <w:rStyle w:val="ImportTok"/>
        </w:rPr>
        <w:t xml:space="preserve">from</w:t>
      </w:r>
      <w:r>
        <w:rPr>
          <w:rStyle w:val="NormalTok"/>
        </w:rPr>
        <w:t xml:space="preserve"> </w:t>
      </w:r>
      <w:r>
        <w:rPr>
          <w:rStyle w:val="StringTok"/>
        </w:rPr>
        <w:t xml:space="preserve">'react-native-keychain'</w:t>
      </w:r>
      <w:r>
        <w:rPr>
          <w:rStyle w:val="OperatorTok"/>
        </w:rPr>
        <w:t xml:space="preserve">;</w:t>
      </w:r>
      <w:r>
        <w:br/>
      </w:r>
      <w:r>
        <w:br/>
      </w:r>
      <w:r>
        <w:rPr>
          <w:rStyle w:val="KeywordTok"/>
        </w:rPr>
        <w:t xml:space="preserve">let</w:t>
      </w:r>
      <w:r>
        <w:rPr>
          <w:rStyle w:val="NormalTok"/>
        </w:rPr>
        <w:t xml:space="preserve"> storage</w:t>
      </w:r>
      <w:r>
        <w:rPr>
          <w:rStyle w:val="OperatorTok"/>
        </w:rPr>
        <w:t xml:space="preserve">:</w:t>
      </w:r>
      <w:r>
        <w:rPr>
          <w:rStyle w:val="NormalTok"/>
        </w:rPr>
        <w:t xml:space="preserve"> MMKV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getEncryptedStorage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MMKV</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(storage) </w:t>
      </w:r>
      <w:r>
        <w:rPr>
          <w:rStyle w:val="ControlFlowTok"/>
        </w:rPr>
        <w:t xml:space="preserve">return</w:t>
      </w:r>
      <w:r>
        <w:rPr>
          <w:rStyle w:val="NormalTok"/>
        </w:rPr>
        <w:t xml:space="preserve"> storage</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getInternetCredentials</w:t>
      </w:r>
      <w:r>
        <w:rPr>
          <w:rStyle w:val="NormalTok"/>
        </w:rPr>
        <w:t xml:space="preserve">(</w:t>
      </w:r>
      <w:r>
        <w:rPr>
          <w:rStyle w:val="StringTok"/>
        </w:rPr>
        <w:t xml:space="preserve">'mmkv-key'</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encryptionKey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br/>
      </w:r>
      <w:r>
        <w:rPr>
          <w:rStyle w:val="NormalTok"/>
        </w:rPr>
        <w:t xml:space="preserve">    encryptionKey </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32 hex chars</w:t>
      </w:r>
      <w:r>
        <w:br/>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setInternetCredentials</w:t>
      </w:r>
      <w:r>
        <w:rPr>
          <w:rStyle w:val="NormalTok"/>
        </w:rPr>
        <w:t xml:space="preserve">(</w:t>
      </w:r>
      <w:r>
        <w:rPr>
          <w:rStyle w:val="StringTok"/>
        </w:rPr>
        <w:t xml:space="preserve">'mmkv-key'</w:t>
      </w:r>
      <w:r>
        <w:rPr>
          <w:rStyle w:val="OperatorTok"/>
        </w:rPr>
        <w:t xml:space="preserve">,</w:t>
      </w:r>
      <w:r>
        <w:rPr>
          <w:rStyle w:val="NormalTok"/>
        </w:rPr>
        <w:t xml:space="preserve"> </w:t>
      </w:r>
      <w:r>
        <w:rPr>
          <w:rStyle w:val="StringTok"/>
        </w:rPr>
        <w:t xml:space="preserve">'mmkv'</w:t>
      </w:r>
      <w:r>
        <w:rPr>
          <w:rStyle w:val="OperatorTok"/>
        </w:rPr>
        <w:t xml:space="preserve">,</w:t>
      </w:r>
      <w:r>
        <w:rPr>
          <w:rStyle w:val="NormalTok"/>
        </w:rPr>
        <w:t xml:space="preserve"> encryptionKey</w:t>
      </w:r>
      <w:r>
        <w:rPr>
          <w:rStyle w:val="OperatorTok"/>
        </w:rPr>
        <w:t xml:space="preserve">,</w:t>
      </w:r>
      <w:r>
        <w:rPr>
          <w:rStyle w:val="NormalTok"/>
        </w:rPr>
        <w:t xml:space="preserve"> {</w:t>
      </w:r>
      <w:r>
        <w:br/>
      </w:r>
      <w:r>
        <w:rPr>
          <w:rStyle w:val="NormalTok"/>
        </w:rPr>
        <w:t xml:space="preserve">      accessible</w:t>
      </w:r>
      <w:r>
        <w:rPr>
          <w:rStyle w:val="OperatorTok"/>
        </w:rPr>
        <w:t xml:space="preserve">:</w:t>
      </w:r>
      <w:r>
        <w:rPr>
          <w:rStyle w:val="NormalTok"/>
        </w:rPr>
        <w:t xml:space="preserve"> Keychain</w:t>
      </w:r>
      <w:r>
        <w:rPr>
          <w:rStyle w:val="OperatorTok"/>
        </w:rPr>
        <w:t xml:space="preserve">.</w:t>
      </w:r>
      <w:r>
        <w:rPr>
          <w:rStyle w:val="AttributeTok"/>
        </w:rPr>
        <w:t xml:space="preserve">ACCESSIBLE</w:t>
      </w:r>
      <w:r>
        <w:rPr>
          <w:rStyle w:val="OperatorTok"/>
        </w:rPr>
        <w:t xml:space="preserve">.</w:t>
      </w:r>
      <w:r>
        <w:rPr>
          <w:rStyle w:val="AttributeTok"/>
        </w:rPr>
        <w:t xml:space="preserve">AFTER_FIRST_UNLOCK_THIS_DEVICE_ONLY</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encryptionKey </w:t>
      </w:r>
      <w:r>
        <w:rPr>
          <w:rStyle w:val="OperatorTok"/>
        </w:rPr>
        <w:t xml:space="preserve">=</w:t>
      </w:r>
      <w:r>
        <w:rPr>
          <w:rStyle w:val="NormalTok"/>
        </w:rPr>
        <w:t xml:space="preserve"> (key </w:t>
      </w:r>
      <w:r>
        <w:rPr>
          <w:rStyle w:val="ImportTok"/>
        </w:rPr>
        <w:t xml:space="preserve">as</w:t>
      </w:r>
      <w:r>
        <w:rPr>
          <w:rStyle w:val="NormalTok"/>
        </w:rPr>
        <w:t xml:space="preserve"> Keychain</w:t>
      </w:r>
      <w:r>
        <w:rPr>
          <w:rStyle w:val="OperatorTok"/>
        </w:rPr>
        <w:t xml:space="preserve">.</w:t>
      </w:r>
      <w:r>
        <w:rPr>
          <w:rStyle w:val="AttributeTok"/>
        </w:rPr>
        <w:t xml:space="preserve">UserCredentials</w:t>
      </w:r>
      <w:r>
        <w:rPr>
          <w:rStyle w:val="NormalTok"/>
        </w:rPr>
        <w:t xml:space="preserve">)</w:t>
      </w:r>
      <w:r>
        <w:rPr>
          <w:rStyle w:val="OperatorTok"/>
        </w:rPr>
        <w:t xml:space="preserve">.</w:t>
      </w:r>
      <w:r>
        <w:rPr>
          <w:rStyle w:val="AttributeTok"/>
        </w:rPr>
        <w:t xml:space="preserve">password</w:t>
      </w:r>
      <w:r>
        <w:rPr>
          <w:rStyle w:val="OperatorTok"/>
        </w:rPr>
        <w:t xml:space="preserve">;</w:t>
      </w:r>
      <w:r>
        <w:br/>
      </w:r>
      <w:r>
        <w:rPr>
          <w:rStyle w:val="NormalTok"/>
        </w:rPr>
        <w:t xml:space="preserve">  }</w:t>
      </w:r>
      <w:r>
        <w:br/>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'secure'</w:t>
      </w:r>
      <w:r>
        <w:rPr>
          <w:rStyle w:val="OperatorTok"/>
        </w:rPr>
        <w:t xml:space="preserve">,</w:t>
      </w:r>
      <w:r>
        <w:rPr>
          <w:rStyle w:val="NormalTok"/>
        </w:rPr>
        <w:t xml:space="preserve"> encryptionKey })</w:t>
      </w:r>
      <w:r>
        <w:rPr>
          <w:rStyle w:val="OperatorTok"/>
        </w:rPr>
        <w:t xml:space="preserve">;</w:t>
      </w:r>
      <w:r>
        <w:br/>
      </w:r>
      <w:r>
        <w:rPr>
          <w:rStyle w:val="NormalTok"/>
        </w:rPr>
        <w:t xml:space="preserve">  </w:t>
      </w:r>
      <w:r>
        <w:rPr>
          <w:rStyle w:val="ControlFlowTok"/>
        </w:rPr>
        <w:t xml:space="preserve">return</w:t>
      </w:r>
      <w:r>
        <w:rPr>
          <w:rStyle w:val="NormalTok"/>
        </w:rPr>
        <w:t xml:space="preserve"> storage</w:t>
      </w:r>
      <w:r>
        <w:rPr>
          <w:rStyle w:val="OperatorTok"/>
        </w:rPr>
        <w:t xml:space="preserve">;</w:t>
      </w:r>
      <w:r>
        <w:br/>
      </w:r>
      <w:r>
        <w:rPr>
          <w:rStyle w:val="NormalTok"/>
        </w:rPr>
        <w:t xml:space="preserve">}</w:t>
      </w:r>
    </w:p>
    <w:p>
      <w:pPr>
        <w:pStyle w:val="FirstParagraph"/>
      </w:pPr>
      <w:r>
        <w:rPr>
          <w:b/>
          <w:bCs/>
        </w:rPr>
        <w:t xml:space="preserve">Tier 3 — plain MMKV for prefs</w:t>
      </w:r>
      <w:r>
        <w:t xml:space="preserve">:</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prefs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'prefs'</w:t>
      </w:r>
      <w:r>
        <w:rPr>
          <w:rStyle w:val="NormalTok"/>
        </w:rPr>
        <w:t xml:space="preserve"> })</w:t>
      </w:r>
      <w:r>
        <w:rPr>
          <w:rStyle w:val="OperatorTok"/>
        </w:rPr>
        <w:t xml:space="preserve">;</w:t>
      </w:r>
      <w:r>
        <w:br/>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'lastTab'</w:t>
      </w:r>
      <w:r>
        <w:rPr>
          <w:rStyle w:val="OperatorTok"/>
        </w:rPr>
        <w:t xml:space="preserve">,</w:t>
      </w:r>
      <w:r>
        <w:rPr>
          <w:rStyle w:val="NormalTok"/>
        </w:rPr>
        <w:t xml:space="preserve"> </w:t>
      </w:r>
      <w:r>
        <w:rPr>
          <w:rStyle w:val="StringTok"/>
        </w:rPr>
        <w:t xml:space="preserve">'home'</w:t>
      </w:r>
      <w:r>
        <w:rPr>
          <w:rStyle w:val="NormalTok"/>
        </w:rPr>
        <w:t xml:space="preserve">)</w:t>
      </w:r>
      <w:r>
        <w:rPr>
          <w:rStyle w:val="OperatorTok"/>
        </w:rPr>
        <w:t xml:space="preserve">;</w:t>
      </w:r>
      <w:r>
        <w:br/>
      </w:r>
      <w:r>
        <w:rPr>
          <w:rStyle w:val="KeywordTok"/>
        </w:rPr>
        <w:t xml:space="preserve">const</w:t>
      </w:r>
      <w:r>
        <w:rPr>
          <w:rStyle w:val="NormalTok"/>
        </w:rPr>
        <w:t xml:space="preserve"> tab </w:t>
      </w:r>
      <w:r>
        <w:rPr>
          <w:rStyle w:val="OperatorTok"/>
        </w:rPr>
        <w:t xml:space="preserve">=</w:t>
      </w:r>
      <w:r>
        <w:rPr>
          <w:rStyle w:val="NormalTok"/>
        </w:rPr>
        <w:t xml:space="preserve"> prefs</w:t>
      </w:r>
      <w:r>
        <w:rPr>
          <w:rStyle w:val="OperatorTok"/>
        </w:rPr>
        <w:t xml:space="preserve">.</w:t>
      </w:r>
      <w:r>
        <w:rPr>
          <w:rStyle w:val="FunctionTok"/>
        </w:rPr>
        <w:t xml:space="preserve">getString</w:t>
      </w:r>
      <w:r>
        <w:rPr>
          <w:rStyle w:val="NormalTok"/>
        </w:rPr>
        <w:t xml:space="preserve">(</w:t>
      </w:r>
      <w:r>
        <w:rPr>
          <w:rStyle w:val="StringTok"/>
        </w:rPr>
        <w:t xml:space="preserve">'lastTab'</w:t>
      </w:r>
      <w:r>
        <w:rPr>
          <w:rStyle w:val="NormalTok"/>
        </w:rPr>
        <w:t xml:space="preserve">)</w:t>
      </w:r>
      <w:r>
        <w:rPr>
          <w:rStyle w:val="OperatorTok"/>
        </w:rPr>
        <w:t xml:space="preserve">;</w:t>
      </w:r>
    </w:p>
    <w:p>
      <w:pPr>
        <w:pStyle w:val="FirstParagraph"/>
      </w:pPr>
      <w:r>
        <w:rPr>
          <w:b/>
          <w:bCs/>
        </w:rPr>
        <w:t xml:space="preserve">Excluding files from iOS backup</w:t>
      </w:r>
      <w:r>
        <w:t xml:space="preserve">:</w:t>
      </w:r>
    </w:p>
    <w:p>
      <w:pPr>
        <w:pStyle w:val="SourceCode"/>
      </w:pPr>
      <w:r>
        <w:rPr>
          <w:rStyle w:val="ImportTok"/>
        </w:rPr>
        <w:t xml:space="preserve">import</w:t>
      </w:r>
      <w:r>
        <w:rPr>
          <w:rStyle w:val="NormalTok"/>
        </w:rPr>
        <w:t xml:space="preserve"> RNFS </w:t>
      </w:r>
      <w:r>
        <w:rPr>
          <w:rStyle w:val="ImportTok"/>
        </w:rPr>
        <w:t xml:space="preserve">from</w:t>
      </w:r>
      <w:r>
        <w:rPr>
          <w:rStyle w:val="NormalTok"/>
        </w:rPr>
        <w:t xml:space="preserve"> </w:t>
      </w:r>
      <w:r>
        <w:rPr>
          <w:rStyle w:val="StringTok"/>
        </w:rPr>
        <w:t xml:space="preserve">'react-native-fs'</w:t>
      </w:r>
      <w:r>
        <w:rPr>
          <w:rStyle w:val="OperatorTok"/>
        </w:rPr>
        <w:t xml:space="preserve">;</w:t>
      </w:r>
      <w:r>
        <w:br/>
      </w:r>
      <w:r>
        <w:rPr>
          <w:rStyle w:val="ControlFlowTok"/>
        </w:rPr>
        <w:t xml:space="preserve">await</w:t>
      </w:r>
      <w:r>
        <w:rPr>
          <w:rStyle w:val="NormalTok"/>
        </w:rPr>
        <w:t xml:space="preserve"> RNFS</w:t>
      </w:r>
      <w:r>
        <w:rPr>
          <w:rStyle w:val="OperatorTok"/>
        </w:rPr>
        <w:t xml:space="preserve">.</w:t>
      </w:r>
      <w:r>
        <w:rPr>
          <w:rStyle w:val="FunctionTok"/>
        </w:rPr>
        <w:t xml:space="preserve">setExcludedFromBackup</w:t>
      </w:r>
      <w:r>
        <w:rPr>
          <w:rStyle w:val="NormalTok"/>
        </w:rPr>
        <w:t xml:space="preserve">(</w:t>
      </w:r>
      <w:r>
        <w:rPr>
          <w:rStyle w:val="VerbatimStringTok"/>
        </w:rPr>
        <w:t xml:space="preserve">`</w:t>
      </w:r>
      <w:r>
        <w:rPr>
          <w:rStyle w:val="SpecialCharTok"/>
        </w:rPr>
        <w:t xml:space="preserve">${</w:t>
      </w:r>
      <w:r>
        <w:rPr>
          <w:rStyle w:val="NormalTok"/>
        </w:rPr>
        <w:t xml:space="preserve">RNFS</w:t>
      </w:r>
      <w:r>
        <w:rPr>
          <w:rStyle w:val="OperatorTok"/>
        </w:rPr>
        <w:t xml:space="preserve">.</w:t>
      </w:r>
      <w:r>
        <w:rPr>
          <w:rStyle w:val="AttributeTok"/>
        </w:rPr>
        <w:t xml:space="preserve">DocumentDirectoryPath</w:t>
      </w:r>
      <w:r>
        <w:rPr>
          <w:rStyle w:val="SpecialCharTok"/>
        </w:rPr>
        <w:t xml:space="preserve">}</w:t>
      </w:r>
      <w:r>
        <w:rPr>
          <w:rStyle w:val="VerbatimStringTok"/>
        </w:rPr>
        <w:t xml:space="preserve">/cache.bin`</w:t>
      </w:r>
      <w:r>
        <w:rPr>
          <w:rStyle w:val="NormalTok"/>
        </w:rPr>
        <w:t xml:space="preserve">)</w:t>
      </w:r>
      <w:r>
        <w:rPr>
          <w:rStyle w:val="OperatorTok"/>
        </w:rPr>
        <w:t xml:space="preserve">;</w:t>
      </w:r>
    </w:p>
    <w:p>
      <w:r>
        <w:pict>
          <v:rect style="width:0;height:1.5pt" o:hralign="center" o:hrstd="t" o:hr="t"/>
        </w:pict>
      </w:r>
    </w:p>
    <w:bookmarkEnd w:id="1519"/>
    <w:bookmarkStart w:id="1520" w:name="comparison-51"/>
    <w:p>
      <w:pPr>
        <w:pStyle w:val="Heading2"/>
      </w:pPr>
      <w:r>
        <w:t xml:space="preserve">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Storage</w:t>
            </w:r>
          </w:p>
        </w:tc>
        <w:tc>
          <w:tcPr/>
          <w:p>
            <w:pPr>
              <w:pStyle w:val="Compact"/>
            </w:pPr>
            <w:r>
              <w:t xml:space="preserve">Tier</w:t>
            </w:r>
          </w:p>
        </w:tc>
        <w:tc>
          <w:tcPr/>
          <w:p>
            <w:pPr>
              <w:pStyle w:val="Compact"/>
            </w:pPr>
            <w:r>
              <w:t xml:space="preserve">Speed</w:t>
            </w:r>
          </w:p>
        </w:tc>
        <w:tc>
          <w:tcPr/>
          <w:p>
            <w:pPr>
              <w:pStyle w:val="Compact"/>
            </w:pPr>
            <w:r>
              <w:t xml:space="preserve">Encryption</w:t>
            </w:r>
          </w:p>
        </w:tc>
        <w:tc>
          <w:tcPr/>
          <w:p>
            <w:pPr>
              <w:pStyle w:val="Compact"/>
            </w:pPr>
            <w:r>
              <w:t xml:space="preserve">Backup</w:t>
            </w:r>
          </w:p>
        </w:tc>
        <w:tc>
          <w:tcPr/>
          <w:p>
            <w:pPr>
              <w:pStyle w:val="Compact"/>
            </w:pPr>
            <w:r>
              <w:t xml:space="preserve">Best for</w:t>
            </w:r>
          </w:p>
        </w:tc>
      </w:tr>
      <w:tr>
        <w:tc>
          <w:tcPr/>
          <w:p>
            <w:pPr>
              <w:pStyle w:val="Compact"/>
            </w:pPr>
            <w:r>
              <w:t xml:space="preserve">Keychain / Keystore</w:t>
            </w:r>
          </w:p>
        </w:tc>
        <w:tc>
          <w:tcPr/>
          <w:p>
            <w:pPr>
              <w:pStyle w:val="Compact"/>
            </w:pPr>
            <w:r>
              <w:t xml:space="preserve">1</w:t>
            </w:r>
          </w:p>
        </w:tc>
        <w:tc>
          <w:tcPr/>
          <w:p>
            <w:pPr>
              <w:pStyle w:val="Compact"/>
            </w:pPr>
            <w:r>
              <w:t xml:space="preserve">slow (ms)</w:t>
            </w:r>
          </w:p>
        </w:tc>
        <w:tc>
          <w:tcPr/>
          <w:p>
            <w:pPr>
              <w:pStyle w:val="Compact"/>
            </w:pPr>
            <w:r>
              <w:t xml:space="preserve">HW-backed</w:t>
            </w:r>
          </w:p>
        </w:tc>
        <w:tc>
          <w:tcPr/>
          <w:p>
            <w:pPr>
              <w:pStyle w:val="Compact"/>
            </w:pPr>
            <w:r>
              <w:t xml:space="preserve">configurable</w:t>
            </w:r>
          </w:p>
        </w:tc>
        <w:tc>
          <w:tcPr/>
          <w:p>
            <w:pPr>
              <w:pStyle w:val="Compact"/>
            </w:pPr>
            <w:r>
              <w:t xml:space="preserve">secrets</w:t>
            </w:r>
          </w:p>
        </w:tc>
      </w:tr>
      <w:tr>
        <w:tc>
          <w:tcPr/>
          <w:p>
            <w:pPr>
              <w:pStyle w:val="Compact"/>
            </w:pPr>
            <w:r>
              <w:t xml:space="preserve">EncryptedSharedPreferences</w:t>
            </w:r>
          </w:p>
        </w:tc>
        <w:tc>
          <w:tcPr/>
          <w:p>
            <w:pPr>
              <w:pStyle w:val="Compact"/>
            </w:pPr>
            <w:r>
              <w:t xml:space="preserve">1</w:t>
            </w:r>
          </w:p>
        </w:tc>
        <w:tc>
          <w:tcPr/>
          <w:p>
            <w:pPr>
              <w:pStyle w:val="Compact"/>
            </w:pPr>
            <w:r>
              <w:t xml:space="preserve">fast</w:t>
            </w:r>
          </w:p>
        </w:tc>
        <w:tc>
          <w:tcPr/>
          <w:p>
            <w:pPr>
              <w:pStyle w:val="Compact"/>
            </w:pPr>
            <w:r>
              <w:t xml:space="preserve">Keystore-derived</w:t>
            </w:r>
          </w:p>
        </w:tc>
        <w:tc>
          <w:tcPr/>
          <w:p>
            <w:pPr>
              <w:pStyle w:val="Compact"/>
            </w:pPr>
            <w:r>
              <w:t xml:space="preserve">configurable</w:t>
            </w:r>
          </w:p>
        </w:tc>
        <w:tc>
          <w:tcPr/>
          <w:p>
            <w:pPr>
              <w:pStyle w:val="Compact"/>
            </w:pPr>
            <w:r>
              <w:t xml:space="preserve">Android secrets bulk</w:t>
            </w:r>
          </w:p>
        </w:tc>
      </w:tr>
      <w:tr>
        <w:tc>
          <w:tcPr/>
          <w:p>
            <w:pPr>
              <w:pStyle w:val="Compact"/>
            </w:pPr>
            <w:r>
              <w:t xml:space="preserve">MMKV-encrypted</w:t>
            </w:r>
          </w:p>
        </w:tc>
        <w:tc>
          <w:tcPr/>
          <w:p>
            <w:pPr>
              <w:pStyle w:val="Compact"/>
            </w:pPr>
            <w:r>
              <w:t xml:space="preserve">2</w:t>
            </w:r>
          </w:p>
        </w:tc>
        <w:tc>
          <w:tcPr/>
          <w:p>
            <w:pPr>
              <w:pStyle w:val="Compact"/>
            </w:pPr>
            <w:r>
              <w:t xml:space="preserve">very fast</w:t>
            </w:r>
          </w:p>
        </w:tc>
        <w:tc>
          <w:tcPr/>
          <w:p>
            <w:pPr>
              <w:pStyle w:val="Compact"/>
            </w:pPr>
            <w:r>
              <w:t xml:space="preserve">AES-128 CFB</w:t>
            </w:r>
          </w:p>
        </w:tc>
        <w:tc>
          <w:tcPr/>
          <w:p>
            <w:pPr>
              <w:pStyle w:val="Compact"/>
            </w:pPr>
            <w:r>
              <w:t xml:space="preserve">configurable</w:t>
            </w:r>
          </w:p>
        </w:tc>
        <w:tc>
          <w:tcPr/>
          <w:p>
            <w:pPr>
              <w:pStyle w:val="Compact"/>
            </w:pPr>
            <w:r>
              <w:t xml:space="preserve">sensitive cache</w:t>
            </w:r>
          </w:p>
        </w:tc>
      </w:tr>
      <w:tr>
        <w:tc>
          <w:tcPr/>
          <w:p>
            <w:pPr>
              <w:pStyle w:val="Compact"/>
            </w:pPr>
            <w:r>
              <w:t xml:space="preserve">MMKV plain</w:t>
            </w:r>
          </w:p>
        </w:tc>
        <w:tc>
          <w:tcPr/>
          <w:p>
            <w:pPr>
              <w:pStyle w:val="Compact"/>
            </w:pPr>
            <w:r>
              <w:t xml:space="preserve">3</w:t>
            </w:r>
          </w:p>
        </w:tc>
        <w:tc>
          <w:tcPr/>
          <w:p>
            <w:pPr>
              <w:pStyle w:val="Compact"/>
            </w:pPr>
            <w:r>
              <w:t xml:space="preserve">very fast</w:t>
            </w:r>
          </w:p>
        </w:tc>
        <w:tc>
          <w:tcPr/>
          <w:p>
            <w:pPr>
              <w:pStyle w:val="Compact"/>
            </w:pPr>
            <w:r>
              <w:t xml:space="preserve">none</w:t>
            </w:r>
          </w:p>
        </w:tc>
        <w:tc>
          <w:tcPr/>
          <w:p>
            <w:pPr>
              <w:pStyle w:val="Compact"/>
            </w:pPr>
            <w:r>
              <w:t xml:space="preserve">configurable</w:t>
            </w:r>
          </w:p>
        </w:tc>
        <w:tc>
          <w:tcPr/>
          <w:p>
            <w:pPr>
              <w:pStyle w:val="Compact"/>
            </w:pPr>
            <w:r>
              <w:t xml:space="preserve">prefs, flags</w:t>
            </w:r>
          </w:p>
        </w:tc>
      </w:tr>
      <w:tr>
        <w:tc>
          <w:tcPr/>
          <w:p>
            <w:pPr>
              <w:pStyle w:val="Compact"/>
            </w:pPr>
            <w:r>
              <w:t xml:space="preserve">TanStack Query persistedClient</w:t>
            </w:r>
          </w:p>
        </w:tc>
        <w:tc>
          <w:tcPr/>
          <w:p>
            <w:pPr>
              <w:pStyle w:val="Compact"/>
            </w:pPr>
            <w:r>
              <w:t xml:space="preserve">4</w:t>
            </w:r>
          </w:p>
        </w:tc>
        <w:tc>
          <w:tcPr/>
          <w:p>
            <w:pPr>
              <w:pStyle w:val="Compact"/>
            </w:pPr>
            <w:r>
              <w:t xml:space="preserve">fast</w:t>
            </w:r>
          </w:p>
        </w:tc>
        <w:tc>
          <w:tcPr/>
          <w:p>
            <w:pPr>
              <w:pStyle w:val="Compact"/>
            </w:pPr>
            <w:r>
              <w:t xml:space="preserve">optional</w:t>
            </w:r>
          </w:p>
        </w:tc>
        <w:tc>
          <w:tcPr/>
          <w:p>
            <w:pPr>
              <w:pStyle w:val="Compact"/>
            </w:pPr>
            <w:r>
              <w:t xml:space="preserve">yes</w:t>
            </w:r>
          </w:p>
        </w:tc>
        <w:tc>
          <w:tcPr/>
          <w:p>
            <w:pPr>
              <w:pStyle w:val="Compact"/>
            </w:pPr>
            <w:r>
              <w:t xml:space="preserve">API cache</w:t>
            </w:r>
          </w:p>
        </w:tc>
      </w:tr>
      <w:tr>
        <w:tc>
          <w:tcPr/>
          <w:p>
            <w:pPr>
              <w:pStyle w:val="Compact"/>
            </w:pPr>
            <w:r>
              <w:t xml:space="preserve">AsyncStorage</w:t>
            </w:r>
          </w:p>
        </w:tc>
        <w:tc>
          <w:tcPr/>
          <w:p>
            <w:pPr>
              <w:pStyle w:val="Compact"/>
            </w:pPr>
            <w:r>
              <w:t xml:space="preserve">3/never</w:t>
            </w:r>
          </w:p>
        </w:tc>
        <w:tc>
          <w:tcPr/>
          <w:p>
            <w:pPr>
              <w:pStyle w:val="Compact"/>
            </w:pPr>
            <w:r>
              <w:t xml:space="preserve">slow</w:t>
            </w:r>
          </w:p>
        </w:tc>
        <w:tc>
          <w:tcPr/>
          <w:p>
            <w:pPr>
              <w:pStyle w:val="Compact"/>
            </w:pPr>
            <w:r>
              <w:rPr>
                <w:b/>
                <w:bCs/>
              </w:rPr>
              <w:t xml:space="preserve">none</w:t>
            </w:r>
          </w:p>
        </w:tc>
        <w:tc>
          <w:tcPr/>
          <w:p>
            <w:pPr>
              <w:pStyle w:val="Compact"/>
            </w:pPr>
            <w:r>
              <w:t xml:space="preserve">yes</w:t>
            </w:r>
          </w:p>
        </w:tc>
        <w:tc>
          <w:tcPr/>
          <w:p>
            <w:pPr>
              <w:pStyle w:val="Compact"/>
            </w:pPr>
            <w:r>
              <w:t xml:space="preserve">legacy / tiny prefs</w:t>
            </w:r>
          </w:p>
        </w:tc>
      </w:tr>
      <w:tr>
        <w:tc>
          <w:tcPr/>
          <w:p>
            <w:pPr>
              <w:pStyle w:val="Compact"/>
            </w:pPr>
            <w:r>
              <w:t xml:space="preserve">op-sqlite encrypted</w:t>
            </w:r>
          </w:p>
        </w:tc>
        <w:tc>
          <w:tcPr/>
          <w:p>
            <w:pPr>
              <w:pStyle w:val="Compact"/>
            </w:pPr>
            <w:r>
              <w:t xml:space="preserve">1/2</w:t>
            </w:r>
          </w:p>
        </w:tc>
        <w:tc>
          <w:tcPr/>
          <w:p>
            <w:pPr>
              <w:pStyle w:val="Compact"/>
            </w:pPr>
            <w:r>
              <w:t xml:space="preserve">fast</w:t>
            </w:r>
          </w:p>
        </w:tc>
        <w:tc>
          <w:tcPr/>
          <w:p>
            <w:pPr>
              <w:pStyle w:val="Compact"/>
            </w:pPr>
            <w:r>
              <w:t xml:space="preserve">SQLCipher</w:t>
            </w:r>
          </w:p>
        </w:tc>
        <w:tc>
          <w:tcPr/>
          <w:p>
            <w:pPr>
              <w:pStyle w:val="Compact"/>
            </w:pPr>
            <w:r>
              <w:t xml:space="preserve">configurable</w:t>
            </w:r>
          </w:p>
        </w:tc>
        <w:tc>
          <w:tcPr/>
          <w:p>
            <w:pPr>
              <w:pStyle w:val="Compact"/>
            </w:pPr>
            <w:r>
              <w:t xml:space="preserve">structured PII</w:t>
            </w:r>
          </w:p>
        </w:tc>
      </w:tr>
    </w:tbl>
    <w:p>
      <w:r>
        <w:pict>
          <v:rect style="width:0;height:1.5pt" o:hralign="center" o:hrstd="t" o:hr="t"/>
        </w:pict>
      </w:r>
    </w:p>
    <w:bookmarkEnd w:id="1520"/>
    <w:bookmarkStart w:id="1521" w:name="production-usage-51"/>
    <w:p>
      <w:pPr>
        <w:pStyle w:val="Heading2"/>
      </w:pPr>
      <w:r>
        <w:t xml:space="preserve">Production Usage</w:t>
      </w:r>
    </w:p>
    <w:p>
      <w:pPr>
        <w:pStyle w:val="Compact"/>
        <w:numPr>
          <w:ilvl w:val="0"/>
          <w:numId w:val="1882"/>
        </w:numPr>
      </w:pPr>
      <w:r>
        <w:rPr>
          <w:b/>
          <w:bCs/>
        </w:rPr>
        <w:t xml:space="preserve">Refresh token</w:t>
      </w:r>
      <w:r>
        <w:t xml:space="preserve">: Keychain / Keystore.</w:t>
      </w:r>
    </w:p>
    <w:p>
      <w:pPr>
        <w:pStyle w:val="Compact"/>
        <w:numPr>
          <w:ilvl w:val="0"/>
          <w:numId w:val="1882"/>
        </w:numPr>
      </w:pPr>
      <w:r>
        <w:rPr>
          <w:b/>
          <w:bCs/>
        </w:rPr>
        <w:t xml:space="preserve">Biometric-bound encryption key</w:t>
      </w:r>
      <w:r>
        <w:t xml:space="preserve">: Keychain w/</w:t>
      </w:r>
      <w:r>
        <w:t xml:space="preserve"> </w:t>
      </w:r>
      <w:r>
        <w:rPr>
          <w:rStyle w:val="VerbatimChar"/>
        </w:rPr>
        <w:t xml:space="preserve">accessControl: BIOMETRY_CURRENT_SET</w:t>
      </w:r>
      <w:r>
        <w:t xml:space="preserve"> </w:t>
      </w:r>
      <w:r>
        <w:t xml:space="preserve">/ Keystore</w:t>
      </w:r>
      <w:r>
        <w:t xml:space="preserve"> </w:t>
      </w:r>
      <w:r>
        <w:rPr>
          <w:rStyle w:val="VerbatimChar"/>
        </w:rPr>
        <w:t xml:space="preserve">setUserAuthenticationRequired</w:t>
      </w:r>
      <w:r>
        <w:t xml:space="preserve">.</w:t>
      </w:r>
    </w:p>
    <w:p>
      <w:pPr>
        <w:pStyle w:val="Compact"/>
        <w:numPr>
          <w:ilvl w:val="0"/>
          <w:numId w:val="1882"/>
        </w:numPr>
      </w:pPr>
      <w:r>
        <w:rPr>
          <w:b/>
          <w:bCs/>
        </w:rPr>
        <w:t xml:space="preserve">Last user / quick-resume identifier</w:t>
      </w:r>
      <w:r>
        <w:t xml:space="preserve">: MMKV-encrypted or plain depending on sensitivity.</w:t>
      </w:r>
    </w:p>
    <w:p>
      <w:pPr>
        <w:pStyle w:val="Compact"/>
        <w:numPr>
          <w:ilvl w:val="0"/>
          <w:numId w:val="1882"/>
        </w:numPr>
      </w:pPr>
      <w:r>
        <w:rPr>
          <w:b/>
          <w:bCs/>
        </w:rPr>
        <w:t xml:space="preserve">Feature flags</w:t>
      </w:r>
      <w:r>
        <w:t xml:space="preserve">: MMKV plain.</w:t>
      </w:r>
    </w:p>
    <w:p>
      <w:pPr>
        <w:pStyle w:val="Compact"/>
        <w:numPr>
          <w:ilvl w:val="0"/>
          <w:numId w:val="1882"/>
        </w:numPr>
      </w:pPr>
      <w:r>
        <w:rPr>
          <w:b/>
          <w:bCs/>
        </w:rPr>
        <w:t xml:space="preserve">Drafts</w:t>
      </w:r>
      <w:r>
        <w:t xml:space="preserve"> </w:t>
      </w:r>
      <w:r>
        <w:t xml:space="preserve">(e.g., unsent messages): MMKV-encrypted if contains user content.</w:t>
      </w:r>
    </w:p>
    <w:p>
      <w:pPr>
        <w:pStyle w:val="Compact"/>
        <w:numPr>
          <w:ilvl w:val="0"/>
          <w:numId w:val="1882"/>
        </w:numPr>
      </w:pPr>
      <w:r>
        <w:rPr>
          <w:b/>
          <w:bCs/>
        </w:rPr>
        <w:t xml:space="preserve">Health data</w:t>
      </w:r>
      <w:r>
        <w:t xml:space="preserve">: Keystore-bound encrypted SQLite (op-sqlite + SQLCipher).</w:t>
      </w:r>
    </w:p>
    <w:p>
      <w:r>
        <w:pict>
          <v:rect style="width:0;height:1.5pt" o:hralign="center" o:hrstd="t" o:hr="t"/>
        </w:pict>
      </w:r>
    </w:p>
    <w:bookmarkEnd w:id="1521"/>
    <w:bookmarkStart w:id="1522" w:name="hands-on-exercise-51"/>
    <w:p>
      <w:pPr>
        <w:pStyle w:val="Heading2"/>
      </w:pPr>
      <w:r>
        <w:t xml:space="preserve">Hands-On Exercise</w:t>
      </w:r>
    </w:p>
    <w:p>
      <w:pPr>
        <w:pStyle w:val="Compact"/>
        <w:numPr>
          <w:ilvl w:val="0"/>
          <w:numId w:val="1883"/>
        </w:numPr>
      </w:pPr>
      <w:r>
        <w:rPr>
          <w:b/>
          <w:bCs/>
        </w:rPr>
        <w:t xml:space="preserve">Implementation</w:t>
      </w:r>
      <w:r>
        <w:t xml:space="preserve">: build storage helpers for the three tiers above; migrate from AsyncStorage to MMKV with versioned keys.</w:t>
      </w:r>
    </w:p>
    <w:p>
      <w:pPr>
        <w:pStyle w:val="Compact"/>
        <w:numPr>
          <w:ilvl w:val="0"/>
          <w:numId w:val="1883"/>
        </w:numPr>
      </w:pPr>
      <w:r>
        <w:rPr>
          <w:b/>
          <w:bCs/>
        </w:rPr>
        <w:t xml:space="preserve">Debugging</w:t>
      </w:r>
      <w:r>
        <w:t xml:space="preserve">: refresh token disappears across reinstall — that's expected for</w:t>
      </w:r>
      <w:r>
        <w:t xml:space="preserve"> </w:t>
      </w:r>
      <w:r>
        <w:rPr>
          <w:rStyle w:val="VerbatimChar"/>
        </w:rPr>
        <w:t xml:space="preserve">ThisDeviceOnly</w:t>
      </w:r>
      <w:r>
        <w:t xml:space="preserve">; design re-login flow.</w:t>
      </w:r>
    </w:p>
    <w:p>
      <w:pPr>
        <w:pStyle w:val="Compact"/>
        <w:numPr>
          <w:ilvl w:val="0"/>
          <w:numId w:val="1883"/>
        </w:numPr>
      </w:pPr>
      <w:r>
        <w:rPr>
          <w:b/>
          <w:bCs/>
        </w:rPr>
        <w:t xml:space="preserve">Architecture</w:t>
      </w:r>
      <w:r>
        <w:t xml:space="preserve">: design key-rotation strategy for the encryption key (reEncrypt MMKV under new key).</w:t>
      </w:r>
    </w:p>
    <w:p>
      <w:pPr>
        <w:pStyle w:val="Compact"/>
        <w:numPr>
          <w:ilvl w:val="0"/>
          <w:numId w:val="1883"/>
        </w:numPr>
      </w:pPr>
      <w:r>
        <w:rPr>
          <w:b/>
          <w:bCs/>
        </w:rPr>
        <w:t xml:space="preserve">Audit</w:t>
      </w:r>
      <w:r>
        <w:t xml:space="preserve">: scan code for</w:t>
      </w:r>
      <w:r>
        <w:t xml:space="preserve"> </w:t>
      </w:r>
      <w:r>
        <w:rPr>
          <w:rStyle w:val="VerbatimChar"/>
        </w:rPr>
        <w:t xml:space="preserve">AsyncStorage.setItem</w:t>
      </w:r>
      <w:r>
        <w:t xml:space="preserve"> </w:t>
      </w:r>
      <w:r>
        <w:t xml:space="preserve">and classify each by tier.</w:t>
      </w:r>
    </w:p>
    <w:p>
      <w:r>
        <w:pict>
          <v:rect style="width:0;height:1.5pt" o:hralign="center" o:hrstd="t" o:hr="t"/>
        </w:pict>
      </w:r>
    </w:p>
    <w:bookmarkEnd w:id="1522"/>
    <w:bookmarkStart w:id="1523" w:name="common-mistakes-51"/>
    <w:p>
      <w:pPr>
        <w:pStyle w:val="Heading2"/>
      </w:pPr>
      <w:r>
        <w:t xml:space="preserve">Common Mistakes</w:t>
      </w:r>
    </w:p>
    <w:p>
      <w:pPr>
        <w:pStyle w:val="Compact"/>
        <w:numPr>
          <w:ilvl w:val="0"/>
          <w:numId w:val="1884"/>
        </w:numPr>
      </w:pPr>
      <w:r>
        <w:t xml:space="preserve">Using AsyncStorage for tokens.</w:t>
      </w:r>
    </w:p>
    <w:p>
      <w:pPr>
        <w:pStyle w:val="Compact"/>
        <w:numPr>
          <w:ilvl w:val="0"/>
          <w:numId w:val="1884"/>
        </w:numPr>
      </w:pPr>
      <w:r>
        <w:t xml:space="preserve">Hardcoded encryption key in source code.</w:t>
      </w:r>
    </w:p>
    <w:p>
      <w:pPr>
        <w:pStyle w:val="Compact"/>
        <w:numPr>
          <w:ilvl w:val="0"/>
          <w:numId w:val="1884"/>
        </w:numPr>
      </w:pPr>
      <w:r>
        <w:t xml:space="preserve">Not setting</w:t>
      </w:r>
      <w:r>
        <w:t xml:space="preserve"> </w:t>
      </w:r>
      <w:r>
        <w:rPr>
          <w:rStyle w:val="VerbatimChar"/>
        </w:rPr>
        <w:t xml:space="preserve">ThisDeviceOnly</w:t>
      </w:r>
      <w:r>
        <w:t xml:space="preserve"> </w:t>
      </w:r>
      <w:r>
        <w:t xml:space="preserve">→ tokens migrate via iCloud Backup.</w:t>
      </w:r>
    </w:p>
    <w:p>
      <w:pPr>
        <w:pStyle w:val="Compact"/>
        <w:numPr>
          <w:ilvl w:val="0"/>
          <w:numId w:val="1884"/>
        </w:numPr>
      </w:pPr>
      <w:r>
        <w:t xml:space="preserve">Forgetting to clear secrets on sign-out.</w:t>
      </w:r>
    </w:p>
    <w:p>
      <w:pPr>
        <w:pStyle w:val="Compact"/>
        <w:numPr>
          <w:ilvl w:val="0"/>
          <w:numId w:val="1884"/>
        </w:numPr>
      </w:pPr>
      <w:r>
        <w:t xml:space="preserve">Storing biometric template ourselves (always wrong; OS handles it).</w:t>
      </w:r>
    </w:p>
    <w:p>
      <w:pPr>
        <w:pStyle w:val="Compact"/>
        <w:numPr>
          <w:ilvl w:val="0"/>
          <w:numId w:val="1884"/>
        </w:numPr>
      </w:pPr>
      <w:r>
        <w:t xml:space="preserve">Storing PII in MMKV plain.</w:t>
      </w:r>
    </w:p>
    <w:p>
      <w:pPr>
        <w:pStyle w:val="Compact"/>
        <w:numPr>
          <w:ilvl w:val="0"/>
          <w:numId w:val="1884"/>
        </w:numPr>
      </w:pPr>
      <w:r>
        <w:t xml:space="preserve">Allowing Android backup of secrets directory.</w:t>
      </w:r>
    </w:p>
    <w:p>
      <w:r>
        <w:pict>
          <v:rect style="width:0;height:1.5pt" o:hralign="center" o:hrstd="t" o:hr="t"/>
        </w:pict>
      </w:r>
    </w:p>
    <w:bookmarkEnd w:id="1523"/>
    <w:bookmarkStart w:id="1524" w:name="production-red-flags-51"/>
    <w:p>
      <w:pPr>
        <w:pStyle w:val="Heading2"/>
      </w:pPr>
      <w:r>
        <w:t xml:space="preserve">Production Red Flags</w:t>
      </w:r>
    </w:p>
    <w:p>
      <w:pPr>
        <w:pStyle w:val="Compact"/>
        <w:numPr>
          <w:ilvl w:val="0"/>
          <w:numId w:val="1885"/>
        </w:numPr>
      </w:pPr>
      <w:r>
        <w:rPr>
          <w:rStyle w:val="VerbatimChar"/>
          <w:b/>
          <w:bCs/>
        </w:rPr>
        <w:t xml:space="preserve">AsyncStorage.setItem('token', ...)</w:t>
      </w:r>
      <w:r>
        <w:t xml:space="preserve"> </w:t>
      </w:r>
      <w:r>
        <w:t xml:space="preserve">anywhere.</w:t>
      </w:r>
    </w:p>
    <w:p>
      <w:pPr>
        <w:pStyle w:val="Compact"/>
        <w:numPr>
          <w:ilvl w:val="0"/>
          <w:numId w:val="1885"/>
        </w:numPr>
      </w:pPr>
      <w:r>
        <w:rPr>
          <w:rStyle w:val="VerbatimChar"/>
          <w:b/>
          <w:bCs/>
        </w:rPr>
        <w:t xml:space="preserve">Keychain.ACCESSIBLE.ALWAYS</w:t>
      </w:r>
      <w:r>
        <w:t xml:space="preserve"> </w:t>
      </w:r>
      <w:r>
        <w:t xml:space="preserve">— accessible even when device locked.</w:t>
      </w:r>
    </w:p>
    <w:p>
      <w:pPr>
        <w:pStyle w:val="Compact"/>
        <w:numPr>
          <w:ilvl w:val="0"/>
          <w:numId w:val="1885"/>
        </w:numPr>
      </w:pPr>
      <w:r>
        <w:rPr>
          <w:b/>
          <w:bCs/>
        </w:rPr>
        <w:t xml:space="preserve">Encryption key in env-loaded constant</w:t>
      </w:r>
      <w:r>
        <w:t xml:space="preserve"> </w:t>
      </w:r>
      <w:r>
        <w:t xml:space="preserve">→ in Hermes bundle.</w:t>
      </w:r>
    </w:p>
    <w:p>
      <w:pPr>
        <w:pStyle w:val="Compact"/>
        <w:numPr>
          <w:ilvl w:val="0"/>
          <w:numId w:val="1885"/>
        </w:numPr>
      </w:pPr>
      <w:r>
        <w:rPr>
          <w:b/>
          <w:bCs/>
        </w:rPr>
        <w:t xml:space="preserve">No way to wipe storage on sign-out</w:t>
      </w:r>
      <w:r>
        <w:t xml:space="preserve">.</w:t>
      </w:r>
    </w:p>
    <w:p>
      <w:r>
        <w:pict>
          <v:rect style="width:0;height:1.5pt" o:hralign="center" o:hrstd="t" o:hr="t"/>
        </w:pict>
      </w:r>
    </w:p>
    <w:bookmarkEnd w:id="1524"/>
    <w:bookmarkStart w:id="1525" w:name="performance--metrics-mandatory-22"/>
    <w:p>
      <w:pPr>
        <w:pStyle w:val="Heading2"/>
      </w:pPr>
      <w:r>
        <w:t xml:space="preserve">Performance &amp; Metrics (MANDATORY)</w:t>
      </w:r>
    </w:p>
    <w:p>
      <w:pPr>
        <w:pStyle w:val="Compact"/>
        <w:numPr>
          <w:ilvl w:val="0"/>
          <w:numId w:val="1886"/>
        </w:numPr>
      </w:pPr>
      <w:r>
        <w:rPr>
          <w:b/>
          <w:bCs/>
        </w:rPr>
        <w:t xml:space="preserve">Keychain read</w:t>
      </w:r>
      <w:r>
        <w:t xml:space="preserve">: ~ms; not for hot paths.</w:t>
      </w:r>
    </w:p>
    <w:p>
      <w:pPr>
        <w:pStyle w:val="Compact"/>
        <w:numPr>
          <w:ilvl w:val="0"/>
          <w:numId w:val="1886"/>
        </w:numPr>
      </w:pPr>
      <w:r>
        <w:rPr>
          <w:b/>
          <w:bCs/>
        </w:rPr>
        <w:t xml:space="preserve">MMKV read</w:t>
      </w:r>
      <w:r>
        <w:t xml:space="preserve">: ~ns–µs; fine for hot paths.</w:t>
      </w:r>
    </w:p>
    <w:p>
      <w:pPr>
        <w:pStyle w:val="Compact"/>
        <w:numPr>
          <w:ilvl w:val="0"/>
          <w:numId w:val="1886"/>
        </w:numPr>
      </w:pPr>
      <w:r>
        <w:rPr>
          <w:b/>
          <w:bCs/>
        </w:rPr>
        <w:t xml:space="preserve">EncryptedSharedPreferences</w:t>
      </w:r>
      <w:r>
        <w:t xml:space="preserve">: ~ms first read, faster subsequent.</w:t>
      </w:r>
    </w:p>
    <w:p>
      <w:pPr>
        <w:pStyle w:val="Compact"/>
        <w:numPr>
          <w:ilvl w:val="0"/>
          <w:numId w:val="1886"/>
        </w:numPr>
      </w:pPr>
      <w:r>
        <w:rPr>
          <w:b/>
          <w:bCs/>
        </w:rPr>
        <w:t xml:space="preserve">AsyncStorage</w:t>
      </w:r>
      <w:r>
        <w:t xml:space="preserve">: ~ms each, async — avoid in render path.</w:t>
      </w:r>
    </w:p>
    <w:p>
      <w:pPr>
        <w:pStyle w:val="Compact"/>
        <w:numPr>
          <w:ilvl w:val="0"/>
          <w:numId w:val="1886"/>
        </w:numPr>
      </w:pPr>
      <w:r>
        <w:rPr>
          <w:b/>
          <w:bCs/>
        </w:rPr>
        <w:t xml:space="preserve">Bundle</w:t>
      </w:r>
      <w:r>
        <w:t xml:space="preserve">: keychain ~30KB, mmkv ~50KB.</w:t>
      </w:r>
    </w:p>
    <w:p>
      <w:r>
        <w:pict>
          <v:rect style="width:0;height:1.5pt" o:hralign="center" o:hrstd="t" o:hr="t"/>
        </w:pict>
      </w:r>
    </w:p>
    <w:bookmarkEnd w:id="1525"/>
    <w:bookmarkStart w:id="1526" w:name="metrics-that-matter-38"/>
    <w:p>
      <w:pPr>
        <w:pStyle w:val="Heading2"/>
      </w:pPr>
      <w:r>
        <w:t xml:space="preserve">Metrics That Matter</w:t>
      </w:r>
    </w:p>
    <w:p>
      <w:pPr>
        <w:pStyle w:val="Compact"/>
        <w:numPr>
          <w:ilvl w:val="0"/>
          <w:numId w:val="1887"/>
        </w:numPr>
      </w:pPr>
      <w:r>
        <w:t xml:space="preserve">Sign-out completeness (no leftover secrets)</w:t>
      </w:r>
    </w:p>
    <w:p>
      <w:pPr>
        <w:pStyle w:val="Compact"/>
        <w:numPr>
          <w:ilvl w:val="0"/>
          <w:numId w:val="1887"/>
        </w:numPr>
      </w:pPr>
      <w:r>
        <w:t xml:space="preserve">Storage migration completion rate</w:t>
      </w:r>
    </w:p>
    <w:p>
      <w:pPr>
        <w:pStyle w:val="Compact"/>
        <w:numPr>
          <w:ilvl w:val="0"/>
          <w:numId w:val="1887"/>
        </w:numPr>
      </w:pPr>
      <w:r>
        <w:t xml:space="preserve">Encrypted-storage init failure rate</w:t>
      </w:r>
    </w:p>
    <w:p>
      <w:pPr>
        <w:pStyle w:val="Compact"/>
        <w:numPr>
          <w:ilvl w:val="0"/>
          <w:numId w:val="1887"/>
        </w:numPr>
      </w:pPr>
      <w:r>
        <w:t xml:space="preserve">Backup exclusion verified</w:t>
      </w:r>
    </w:p>
    <w:p>
      <w:r>
        <w:pict>
          <v:rect style="width:0;height:1.5pt" o:hralign="center" o:hrstd="t" o:hr="t"/>
        </w:pict>
      </w:r>
    </w:p>
    <w:bookmarkEnd w:id="1526"/>
    <w:bookmarkStart w:id="1527" w:name="decision-framework-5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Tier</w:t>
            </w:r>
          </w:p>
        </w:tc>
      </w:tr>
      <w:tr>
        <w:tc>
          <w:tcPr/>
          <w:p>
            <w:pPr>
              <w:pStyle w:val="Compact"/>
            </w:pPr>
            <w:r>
              <w:t xml:space="preserve">Refresh token</w:t>
            </w:r>
          </w:p>
        </w:tc>
        <w:tc>
          <w:tcPr/>
          <w:p>
            <w:pPr>
              <w:pStyle w:val="Compact"/>
            </w:pPr>
            <w:r>
              <w:t xml:space="preserve">1 (Keychain/Keystore)</w:t>
            </w:r>
          </w:p>
        </w:tc>
      </w:tr>
      <w:tr>
        <w:tc>
          <w:tcPr/>
          <w:p>
            <w:pPr>
              <w:pStyle w:val="Compact"/>
            </w:pPr>
            <w:r>
              <w:t xml:space="preserve">Access token</w:t>
            </w:r>
          </w:p>
        </w:tc>
        <w:tc>
          <w:tcPr/>
          <w:p>
            <w:pPr>
              <w:pStyle w:val="Compact"/>
            </w:pPr>
            <w:r>
              <w:t xml:space="preserve">memory only (or 1 if persisted across restarts)</w:t>
            </w:r>
          </w:p>
        </w:tc>
      </w:tr>
      <w:tr>
        <w:tc>
          <w:tcPr/>
          <w:p>
            <w:pPr>
              <w:pStyle w:val="Compact"/>
            </w:pPr>
            <w:r>
              <w:t xml:space="preserve">Biometric-bound encryption key</w:t>
            </w:r>
          </w:p>
        </w:tc>
        <w:tc>
          <w:tcPr/>
          <w:p>
            <w:pPr>
              <w:pStyle w:val="Compact"/>
            </w:pPr>
            <w:r>
              <w:t xml:space="preserve">1 with accessControl</w:t>
            </w:r>
          </w:p>
        </w:tc>
      </w:tr>
      <w:tr>
        <w:tc>
          <w:tcPr/>
          <w:p>
            <w:pPr>
              <w:pStyle w:val="Compact"/>
            </w:pPr>
            <w:r>
              <w:t xml:space="preserve">User profile cache</w:t>
            </w:r>
          </w:p>
        </w:tc>
        <w:tc>
          <w:tcPr/>
          <w:p>
            <w:pPr>
              <w:pStyle w:val="Compact"/>
            </w:pPr>
            <w:r>
              <w:t xml:space="preserve">2 (MMKV-encrypted)</w:t>
            </w:r>
          </w:p>
        </w:tc>
      </w:tr>
      <w:tr>
        <w:tc>
          <w:tcPr/>
          <w:p>
            <w:pPr>
              <w:pStyle w:val="Compact"/>
            </w:pPr>
            <w:r>
              <w:t xml:space="preserve">Last screen / nav state</w:t>
            </w:r>
          </w:p>
        </w:tc>
        <w:tc>
          <w:tcPr/>
          <w:p>
            <w:pPr>
              <w:pStyle w:val="Compact"/>
            </w:pPr>
            <w:r>
              <w:t xml:space="preserve">3 (MMKV plain)</w:t>
            </w:r>
          </w:p>
        </w:tc>
      </w:tr>
      <w:tr>
        <w:tc>
          <w:tcPr/>
          <w:p>
            <w:pPr>
              <w:pStyle w:val="Compact"/>
            </w:pPr>
            <w:r>
              <w:t xml:space="preserve">Feature flags</w:t>
            </w:r>
          </w:p>
        </w:tc>
        <w:tc>
          <w:tcPr/>
          <w:p>
            <w:pPr>
              <w:pStyle w:val="Compact"/>
            </w:pPr>
            <w:r>
              <w:t xml:space="preserve">3 (MMKV plain)</w:t>
            </w:r>
          </w:p>
        </w:tc>
      </w:tr>
      <w:tr>
        <w:tc>
          <w:tcPr/>
          <w:p>
            <w:pPr>
              <w:pStyle w:val="Compact"/>
            </w:pPr>
            <w:r>
              <w:t xml:space="preserve">API responses</w:t>
            </w:r>
          </w:p>
        </w:tc>
        <w:tc>
          <w:tcPr/>
          <w:p>
            <w:pPr>
              <w:pStyle w:val="Compact"/>
            </w:pPr>
            <w:r>
              <w:t xml:space="preserve">TanStack Query cache</w:t>
            </w:r>
          </w:p>
        </w:tc>
      </w:tr>
      <w:tr>
        <w:tc>
          <w:tcPr/>
          <w:p>
            <w:pPr>
              <w:pStyle w:val="Compact"/>
            </w:pPr>
            <w:r>
              <w:t xml:space="preserve">Image cache</w:t>
            </w:r>
          </w:p>
        </w:tc>
        <w:tc>
          <w:tcPr/>
          <w:p>
            <w:pPr>
              <w:pStyle w:val="Compact"/>
            </w:pPr>
            <w:r>
              <w:t xml:space="preserve">expo-image / FastImage</w:t>
            </w:r>
          </w:p>
        </w:tc>
      </w:tr>
      <w:tr>
        <w:tc>
          <w:tcPr/>
          <w:p>
            <w:pPr>
              <w:pStyle w:val="Compact"/>
            </w:pPr>
            <w:r>
              <w:t xml:space="preserve">Health / financial PII</w:t>
            </w:r>
          </w:p>
        </w:tc>
        <w:tc>
          <w:tcPr/>
          <w:p>
            <w:pPr>
              <w:pStyle w:val="Compact"/>
            </w:pPr>
            <w:r>
              <w:t xml:space="preserve">1 + SQLCipher</w:t>
            </w:r>
          </w:p>
        </w:tc>
      </w:tr>
    </w:tbl>
    <w:p>
      <w:r>
        <w:pict>
          <v:rect style="width:0;height:1.5pt" o:hralign="center" o:hrstd="t" o:hr="t"/>
        </w:pict>
      </w:r>
    </w:p>
    <w:bookmarkEnd w:id="1527"/>
    <w:bookmarkStart w:id="1528" w:name="senior-level-insight-51"/>
    <w:p>
      <w:pPr>
        <w:pStyle w:val="Heading2"/>
      </w:pPr>
      <w:r>
        <w:t xml:space="preserve">Senior-Level Insight</w:t>
      </w:r>
    </w:p>
    <w:p>
      <w:pPr>
        <w:pStyle w:val="FirstParagraph"/>
      </w:pPr>
      <w:r>
        <w:t xml:space="preserve">The mature take:</w:t>
      </w:r>
      <w:r>
        <w:t xml:space="preserve"> </w:t>
      </w:r>
      <w:r>
        <w:rPr>
          <w:b/>
          <w:bCs/>
        </w:rPr>
        <w:t xml:space="preserve">storage is policy, not code</w:t>
      </w:r>
      <w:r>
        <w:t xml:space="preserve">. A senior engineer writes a</w:t>
      </w:r>
      <w:r>
        <w:t xml:space="preserve"> </w:t>
      </w:r>
      <w:r>
        <w:rPr>
          <w:rStyle w:val="VerbatimChar"/>
        </w:rPr>
        <w:t xml:space="preserve">secureStore</w:t>
      </w:r>
      <w:r>
        <w:t xml:space="preserve"> </w:t>
      </w:r>
      <w:r>
        <w:t xml:space="preserve">/</w:t>
      </w:r>
      <w:r>
        <w:t xml:space="preserve"> </w:t>
      </w:r>
      <w:r>
        <w:rPr>
          <w:rStyle w:val="VerbatimChar"/>
        </w:rPr>
        <w:t xml:space="preserve">prefStore</w:t>
      </w:r>
      <w:r>
        <w:t xml:space="preserve"> </w:t>
      </w:r>
      <w:r>
        <w:t xml:space="preserve">/</w:t>
      </w:r>
      <w:r>
        <w:t xml:space="preserve"> </w:t>
      </w:r>
      <w:r>
        <w:rPr>
          <w:rStyle w:val="VerbatimChar"/>
        </w:rPr>
        <w:t xml:space="preserve">cacheStore</w:t>
      </w:r>
      <w:r>
        <w:t xml:space="preserve"> </w:t>
      </w:r>
      <w:r>
        <w:t xml:space="preserve">API and bans direct access to underlying libraries. New devs cannot accidentally use the wrong tier because they never touch Keychain or AsyncStorage directly. Lint rule + code review enforce.</w:t>
      </w:r>
    </w:p>
    <w:p>
      <w:pPr>
        <w:pStyle w:val="BodyText"/>
      </w:pPr>
      <w:r>
        <w:t xml:space="preserve">Senior engineers also: (1) plan for key rotation upfront, (2) include "wipe on sign-out" in test matrix, (3) test on rooted/jailbroken devices, (4) document threat model so future contributors understand "why this tier".</w:t>
      </w:r>
    </w:p>
    <w:p>
      <w:r>
        <w:pict>
          <v:rect style="width:0;height:1.5pt" o:hralign="center" o:hrstd="t" o:hr="t"/>
        </w:pict>
      </w:r>
    </w:p>
    <w:bookmarkEnd w:id="1528"/>
    <w:bookmarkStart w:id="1529" w:name="real-world-scenario-45"/>
    <w:p>
      <w:pPr>
        <w:pStyle w:val="Heading2"/>
      </w:pPr>
      <w:r>
        <w:t xml:space="preserve">Real-World Scenario</w:t>
      </w:r>
    </w:p>
    <w:p>
      <w:pPr>
        <w:pStyle w:val="FirstParagraph"/>
      </w:pPr>
      <w:r>
        <w:rPr>
          <w:b/>
          <w:bCs/>
        </w:rPr>
        <w:t xml:space="preserve">Symptom:</w:t>
      </w:r>
      <w:r>
        <w:t xml:space="preserve"> </w:t>
      </w:r>
      <w:r>
        <w:t xml:space="preserve">After uninstall + reinstall, app remembers user (skips login).</w:t>
      </w:r>
      <w:r>
        <w:t xml:space="preserve"> </w:t>
      </w:r>
      <w:r>
        <w:rPr>
          <w:b/>
          <w:bCs/>
        </w:rPr>
        <w:t xml:space="preserve">Investigation:</w:t>
      </w:r>
      <w:r>
        <w:t xml:space="preserve"> </w:t>
      </w:r>
      <w:r>
        <w:t xml:space="preserve">Refresh token saved with default Keychain access (no</w:t>
      </w:r>
      <w:r>
        <w:t xml:space="preserve"> </w:t>
      </w:r>
      <w:r>
        <w:rPr>
          <w:rStyle w:val="VerbatimChar"/>
        </w:rPr>
        <w:t xml:space="preserve">ThisDeviceOnly</w:t>
      </w:r>
      <w:r>
        <w:t xml:space="preserve">); persists across reinstalls (Keychain survives uninstall by design on iOS).</w:t>
      </w:r>
      <w:r>
        <w:t xml:space="preserve"> </w:t>
      </w:r>
      <w:r>
        <w:rPr>
          <w:b/>
          <w:bCs/>
        </w:rPr>
        <w:t xml:space="preserve">Root Cause:</w:t>
      </w:r>
      <w:r>
        <w:t xml:space="preserve"> </w:t>
      </w:r>
      <w:r>
        <w:t xml:space="preserve">Expected mobile mental model "uninstall = wipe" doesn't apply to Keychain.</w:t>
      </w:r>
      <w:r>
        <w:t xml:space="preserve"> </w:t>
      </w:r>
      <w:r>
        <w:rPr>
          <w:b/>
          <w:bCs/>
        </w:rPr>
        <w:t xml:space="preserve">Fix:</w:t>
      </w:r>
      <w:r>
        <w:t xml:space="preserve"> </w:t>
      </w:r>
      <w:r>
        <w:t xml:space="preserve">Use</w:t>
      </w:r>
      <w:r>
        <w:t xml:space="preserve"> </w:t>
      </w:r>
      <w:r>
        <w:rPr>
          <w:rStyle w:val="VerbatimChar"/>
        </w:rPr>
        <w:t xml:space="preserve">ThisDeviceOnly</w:t>
      </w:r>
      <w:r>
        <w:t xml:space="preserve"> </w:t>
      </w:r>
      <w:r>
        <w:t xml:space="preserve">if cross-reinstall persistence is unwanted; OR clear Keychain on first launch (tracked via UserDefaults).</w:t>
      </w:r>
      <w:r>
        <w:t xml:space="preserve"> </w:t>
      </w:r>
      <w:r>
        <w:rPr>
          <w:b/>
          <w:bCs/>
        </w:rPr>
        <w:t xml:space="preserve">Lesson:</w:t>
      </w:r>
      <w:r>
        <w:t xml:space="preserve"> </w:t>
      </w:r>
      <w:r>
        <w:t xml:space="preserve">Keychain ≠ NSUserDefaults — different lifecycle.</w:t>
      </w:r>
    </w:p>
    <w:p>
      <w:r>
        <w:pict>
          <v:rect style="width:0;height:1.5pt" o:hralign="center" o:hrstd="t" o:hr="t"/>
        </w:pict>
      </w:r>
    </w:p>
    <w:bookmarkEnd w:id="1529"/>
    <w:bookmarkStart w:id="1530" w:name="production-failure-story-45"/>
    <w:p>
      <w:pPr>
        <w:pStyle w:val="Heading2"/>
      </w:pPr>
      <w:r>
        <w:t xml:space="preserve">Production Failure Story</w:t>
      </w:r>
    </w:p>
    <w:p>
      <w:pPr>
        <w:pStyle w:val="FirstParagraph"/>
      </w:pPr>
      <w:r>
        <w:rPr>
          <w:b/>
          <w:bCs/>
        </w:rPr>
        <w:t xml:space="preserve">Incident:</w:t>
      </w:r>
      <w:r>
        <w:t xml:space="preserve"> </w:t>
      </w:r>
      <w:r>
        <w:t xml:space="preserve">A finance app was found to store its database encryption key in AsyncStorage. Researchers extracted keys + DB from non-jailbroken iOS via iTunes backup → decrypted account history of researchers' own accounts.</w:t>
      </w:r>
      <w:r>
        <w:t xml:space="preserve"> </w:t>
      </w:r>
      <w:r>
        <w:rPr>
          <w:b/>
          <w:bCs/>
        </w:rPr>
        <w:t xml:space="preserve">Impact:</w:t>
      </w:r>
      <w:r>
        <w:t xml:space="preserve"> </w:t>
      </w:r>
      <w:r>
        <w:t xml:space="preserve">Disclosure to regulator (under PSD2-style rules); patch within 48h; PR damage.</w:t>
      </w:r>
      <w:r>
        <w:t xml:space="preserve"> </w:t>
      </w:r>
      <w:r>
        <w:rPr>
          <w:b/>
          <w:bCs/>
        </w:rPr>
        <w:t xml:space="preserve">Investigation:</w:t>
      </w:r>
      <w:r>
        <w:t xml:space="preserve"> </w:t>
      </w:r>
      <w:r>
        <w:t xml:space="preserve">Encryption key was generated correctly but stored "for simplicity" in AsyncStorage; backup contained both files.</w:t>
      </w:r>
      <w:r>
        <w:t xml:space="preserve"> </w:t>
      </w:r>
      <w:r>
        <w:rPr>
          <w:b/>
          <w:bCs/>
        </w:rPr>
        <w:t xml:space="preserve">Root Cause:</w:t>
      </w:r>
      <w:r>
        <w:t xml:space="preserve"> </w:t>
      </w:r>
      <w:r>
        <w:t xml:space="preserve">Wrong storage tier for highest-sensitivity data.</w:t>
      </w:r>
      <w:r>
        <w:t xml:space="preserve"> </w:t>
      </w:r>
      <w:r>
        <w:rPr>
          <w:b/>
          <w:bCs/>
        </w:rPr>
        <w:t xml:space="preserve">Fix:</w:t>
      </w:r>
      <w:r>
        <w:t xml:space="preserve"> </w:t>
      </w:r>
      <w:r>
        <w:t xml:space="preserve">Move key to Keychain</w:t>
      </w:r>
      <w:r>
        <w:t xml:space="preserve"> </w:t>
      </w:r>
      <w:r>
        <w:rPr>
          <w:rStyle w:val="VerbatimChar"/>
        </w:rPr>
        <w:t xml:space="preserve">ThisDeviceOnly</w:t>
      </w:r>
      <w:r>
        <w:t xml:space="preserve">; rotate keys; force re-sync from server; exclude DB from backup.</w:t>
      </w:r>
      <w:r>
        <w:t xml:space="preserve"> </w:t>
      </w:r>
      <w:r>
        <w:rPr>
          <w:b/>
          <w:bCs/>
        </w:rPr>
        <w:t xml:space="preserve">Prevention:</w:t>
      </w:r>
      <w:r>
        <w:t xml:space="preserve"> </w:t>
      </w:r>
      <w:r>
        <w:t xml:space="preserve">Static analysis rule banning AsyncStorage near "key" / "token" symbols; security review checklist for any storage decision.</w:t>
      </w:r>
    </w:p>
    <w:p>
      <w:r>
        <w:pict>
          <v:rect style="width:0;height:1.5pt" o:hralign="center" o:hrstd="t" o:hr="t"/>
        </w:pict>
      </w:r>
    </w:p>
    <w:bookmarkEnd w:id="1530"/>
    <w:bookmarkStart w:id="1531" w:name="debugging-checklist-45"/>
    <w:p>
      <w:pPr>
        <w:pStyle w:val="Heading2"/>
      </w:pPr>
      <w:r>
        <w:t xml:space="preserve">Debugging Checklist</w:t>
      </w:r>
    </w:p>
    <w:p>
      <w:pPr>
        <w:pStyle w:val="Compact"/>
        <w:numPr>
          <w:ilvl w:val="0"/>
          <w:numId w:val="1888"/>
        </w:numPr>
      </w:pPr>
      <w:r>
        <w:t xml:space="preserve">Verify</w:t>
      </w:r>
      <w:r>
        <w:t xml:space="preserve"> </w:t>
      </w:r>
      <w:r>
        <w:rPr>
          <w:rStyle w:val="VerbatimChar"/>
        </w:rPr>
        <w:t xml:space="preserve">accessible</w:t>
      </w:r>
      <w:r>
        <w:t xml:space="preserve"> </w:t>
      </w:r>
      <w:r>
        <w:t xml:space="preserve">and</w:t>
      </w:r>
      <w:r>
        <w:t xml:space="preserve"> </w:t>
      </w:r>
      <w:r>
        <w:rPr>
          <w:rStyle w:val="VerbatimChar"/>
        </w:rPr>
        <w:t xml:space="preserve">securityLevel</w:t>
      </w:r>
      <w:r>
        <w:t xml:space="preserve"> </w:t>
      </w:r>
      <w:r>
        <w:t xml:space="preserve">set correctly.</w:t>
      </w:r>
    </w:p>
    <w:p>
      <w:pPr>
        <w:pStyle w:val="Compact"/>
        <w:numPr>
          <w:ilvl w:val="0"/>
          <w:numId w:val="1888"/>
        </w:numPr>
      </w:pPr>
      <w:r>
        <w:t xml:space="preserve">Inspect device backup (Mac Finder → Device → Show in Finder Backup) — confirm secrets absent.</w:t>
      </w:r>
    </w:p>
    <w:p>
      <w:pPr>
        <w:pStyle w:val="Compact"/>
        <w:numPr>
          <w:ilvl w:val="0"/>
          <w:numId w:val="1888"/>
        </w:numPr>
      </w:pPr>
      <w:r>
        <w:t xml:space="preserve">Test on rooted Android device with adb pull — confirm files encrypted/missing.</w:t>
      </w:r>
    </w:p>
    <w:p>
      <w:pPr>
        <w:pStyle w:val="Compact"/>
        <w:numPr>
          <w:ilvl w:val="0"/>
          <w:numId w:val="1888"/>
        </w:numPr>
      </w:pPr>
      <w:r>
        <w:t xml:space="preserve">Test reinstall behavior matches expectation.</w:t>
      </w:r>
    </w:p>
    <w:p>
      <w:pPr>
        <w:pStyle w:val="Compact"/>
        <w:numPr>
          <w:ilvl w:val="0"/>
          <w:numId w:val="1888"/>
        </w:numPr>
      </w:pPr>
      <w:r>
        <w:t xml:space="preserve">Test biometric-bound keys: enrolling new biometric should invalidate</w:t>
      </w:r>
      <w:r>
        <w:t xml:space="preserve"> </w:t>
      </w:r>
      <w:r>
        <w:rPr>
          <w:rStyle w:val="VerbatimChar"/>
        </w:rPr>
        <w:t xml:space="preserve">BIOMETRY_CURRENT_SET</w:t>
      </w:r>
      <w:r>
        <w:t xml:space="preserve">.</w:t>
      </w:r>
    </w:p>
    <w:p>
      <w:pPr>
        <w:pStyle w:val="Compact"/>
        <w:numPr>
          <w:ilvl w:val="0"/>
          <w:numId w:val="1888"/>
        </w:numPr>
      </w:pPr>
      <w:r>
        <w:t xml:space="preserve">Telemetry: secret-read failure rate.</w:t>
      </w:r>
    </w:p>
    <w:p>
      <w:r>
        <w:pict>
          <v:rect style="width:0;height:1.5pt" o:hralign="center" o:hrstd="t" o:hr="t"/>
        </w:pict>
      </w:r>
    </w:p>
    <w:bookmarkEnd w:id="1531"/>
    <w:bookmarkStart w:id="1532" w:name="advanced--internal-knowledge-45"/>
    <w:p>
      <w:pPr>
        <w:pStyle w:val="Heading2"/>
      </w:pPr>
      <w:r>
        <w:t xml:space="preserve">Advanced / Internal Knowledge</w:t>
      </w:r>
    </w:p>
    <w:p>
      <w:pPr>
        <w:pStyle w:val="Compact"/>
        <w:numPr>
          <w:ilvl w:val="0"/>
          <w:numId w:val="1889"/>
        </w:numPr>
      </w:pPr>
      <w:r>
        <w:t xml:space="preserve">iOS Data Protection: per-file class; default Documents =</w:t>
      </w:r>
      <w:r>
        <w:t xml:space="preserve"> </w:t>
      </w:r>
      <w:r>
        <w:rPr>
          <w:rStyle w:val="VerbatimChar"/>
        </w:rPr>
        <w:t xml:space="preserve">Complete</w:t>
      </w:r>
      <w:r>
        <w:t xml:space="preserve"> </w:t>
      </w:r>
      <w:r>
        <w:t xml:space="preserve">since iOS 7.</w:t>
      </w:r>
    </w:p>
    <w:p>
      <w:pPr>
        <w:pStyle w:val="Compact"/>
        <w:numPr>
          <w:ilvl w:val="0"/>
          <w:numId w:val="1889"/>
        </w:numPr>
      </w:pPr>
      <w:r>
        <w:t xml:space="preserve">Android Keystore key attestation: server can verify key was generated in TEE/StrongBox.</w:t>
      </w:r>
    </w:p>
    <w:p>
      <w:pPr>
        <w:pStyle w:val="Compact"/>
        <w:numPr>
          <w:ilvl w:val="0"/>
          <w:numId w:val="1889"/>
        </w:numPr>
      </w:pPr>
      <w:r>
        <w:t xml:space="preserve">MMKV file format: append-only with periodic compaction; CRC for integrity.</w:t>
      </w:r>
    </w:p>
    <w:p>
      <w:pPr>
        <w:pStyle w:val="Compact"/>
        <w:numPr>
          <w:ilvl w:val="0"/>
          <w:numId w:val="1889"/>
        </w:numPr>
      </w:pPr>
      <w:r>
        <w:t xml:space="preserve">SQLCipher (used by op-sqlite, expo-sqlite-encrypted): page-level AES-256.</w:t>
      </w:r>
    </w:p>
    <w:p>
      <w:pPr>
        <w:pStyle w:val="Compact"/>
        <w:numPr>
          <w:ilvl w:val="0"/>
          <w:numId w:val="1889"/>
        </w:numPr>
      </w:pPr>
      <w:r>
        <w:t xml:space="preserve">EncryptedSharedPreferences uses Tink AEAD; key alias</w:t>
      </w:r>
      <w:r>
        <w:t xml:space="preserve"> </w:t>
      </w:r>
      <w:r>
        <w:rPr>
          <w:rStyle w:val="VerbatimChar"/>
        </w:rPr>
        <w:t xml:space="preserve">_androidx_security_master_key_</w:t>
      </w:r>
      <w:r>
        <w:t xml:space="preserve">.</w:t>
      </w:r>
    </w:p>
    <w:p>
      <w:r>
        <w:pict>
          <v:rect style="width:0;height:1.5pt" o:hralign="center" o:hrstd="t" o:hr="t"/>
        </w:pict>
      </w:r>
    </w:p>
    <w:bookmarkEnd w:id="1532"/>
    <w:bookmarkStart w:id="1533" w:name="Xf8d98dd9ce07fb39af224b18f5a67acb7b25205"/>
    <w:p>
      <w:pPr>
        <w:pStyle w:val="Heading2"/>
      </w:pPr>
      <w:r>
        <w:t xml:space="preserve">2026 AI Tip</w:t>
      </w:r>
    </w:p>
    <w:p>
      <w:pPr>
        <w:pStyle w:val="Compact"/>
        <w:numPr>
          <w:ilvl w:val="0"/>
          <w:numId w:val="1890"/>
        </w:numPr>
      </w:pPr>
      <w:r>
        <w:t xml:space="preserve">AI is</w:t>
      </w:r>
      <w:r>
        <w:t xml:space="preserve"> </w:t>
      </w:r>
      <w:r>
        <w:rPr>
          <w:b/>
          <w:bCs/>
        </w:rPr>
        <w:t xml:space="preserve">good at</w:t>
      </w:r>
      <w:r>
        <w:t xml:space="preserve">: scaffolding storage helpers per tier.</w:t>
      </w:r>
    </w:p>
    <w:p>
      <w:pPr>
        <w:pStyle w:val="Compact"/>
        <w:numPr>
          <w:ilvl w:val="0"/>
          <w:numId w:val="1890"/>
        </w:numPr>
      </w:pPr>
      <w:r>
        <w:t xml:space="preserve">AI is</w:t>
      </w:r>
      <w:r>
        <w:t xml:space="preserve"> </w:t>
      </w:r>
      <w:r>
        <w:rPr>
          <w:b/>
          <w:bCs/>
        </w:rPr>
        <w:t xml:space="preserve">bad at</w:t>
      </w:r>
      <w:r>
        <w:t xml:space="preserve">: knowing which tier your data belongs in — you classify.</w:t>
      </w:r>
    </w:p>
    <w:p>
      <w:pPr>
        <w:pStyle w:val="Compact"/>
        <w:numPr>
          <w:ilvl w:val="0"/>
          <w:numId w:val="1890"/>
        </w:numPr>
      </w:pPr>
      <w:r>
        <w:rPr>
          <w:b/>
          <w:bCs/>
        </w:rPr>
        <w:t xml:space="preserve">Hallucination risk</w:t>
      </w:r>
      <w:r>
        <w:t xml:space="preserve">: AI sometimes suggests</w:t>
      </w:r>
      <w:r>
        <w:t xml:space="preserve"> </w:t>
      </w:r>
      <w:r>
        <w:rPr>
          <w:rStyle w:val="VerbatimChar"/>
        </w:rPr>
        <w:t xml:space="preserve">AsyncStorage</w:t>
      </w:r>
      <w:r>
        <w:t xml:space="preserve"> </w:t>
      </w:r>
      <w:r>
        <w:t xml:space="preserve">for tokens citing "simplicity".</w:t>
      </w:r>
    </w:p>
    <w:p>
      <w:pPr>
        <w:pStyle w:val="Compact"/>
        <w:numPr>
          <w:ilvl w:val="0"/>
          <w:numId w:val="1890"/>
        </w:numPr>
      </w:pPr>
      <w:r>
        <w:rPr>
          <w:b/>
          <w:bCs/>
        </w:rPr>
        <w:t xml:space="preserve">Prompt pattern</w:t>
      </w:r>
      <w:r>
        <w:t xml:space="preserve">: "Generate a</w:t>
      </w:r>
      <w:r>
        <w:t xml:space="preserve"> </w:t>
      </w:r>
      <w:r>
        <w:rPr>
          <w:rStyle w:val="VerbatimChar"/>
        </w:rPr>
        <w:t xml:space="preserve">secureStore</w:t>
      </w:r>
      <w:r>
        <w:t xml:space="preserve"> </w:t>
      </w:r>
      <w:r>
        <w:t xml:space="preserve">wrapper using react-native-keychain with</w:t>
      </w:r>
      <w:r>
        <w:t xml:space="preserve"> </w:t>
      </w:r>
      <w:r>
        <w:rPr>
          <w:rStyle w:val="VerbatimChar"/>
        </w:rPr>
        <w:t xml:space="preserve">AfterFirstUnlockThisDeviceOnly</w:t>
      </w:r>
      <w:r>
        <w:t xml:space="preserve"> </w:t>
      </w:r>
      <w:r>
        <w:t xml:space="preserve">and biometric access control, plus an MMKV-encrypted store with key derived from Keychain."</w:t>
      </w:r>
    </w:p>
    <w:p>
      <w:r>
        <w:pict>
          <v:rect style="width:0;height:1.5pt" o:hralign="center" o:hrstd="t" o:hr="t"/>
        </w:pict>
      </w:r>
    </w:p>
    <w:bookmarkEnd w:id="1533"/>
    <w:bookmarkStart w:id="1534" w:name="related-topics-45"/>
    <w:p>
      <w:pPr>
        <w:pStyle w:val="Heading2"/>
      </w:pPr>
      <w:r>
        <w:t xml:space="preserve">Related Topics</w:t>
      </w:r>
    </w:p>
    <w:p>
      <w:pPr>
        <w:pStyle w:val="Compact"/>
        <w:numPr>
          <w:ilvl w:val="0"/>
          <w:numId w:val="1891"/>
        </w:numPr>
      </w:pPr>
      <w:r>
        <w:t xml:space="preserve">Q1 OAuth (refresh token storage)</w:t>
      </w:r>
    </w:p>
    <w:p>
      <w:pPr>
        <w:pStyle w:val="Compact"/>
        <w:numPr>
          <w:ilvl w:val="0"/>
          <w:numId w:val="1891"/>
        </w:numPr>
      </w:pPr>
      <w:r>
        <w:t xml:space="preserve">Q3 biometrics</w:t>
      </w:r>
    </w:p>
    <w:p>
      <w:pPr>
        <w:pStyle w:val="Compact"/>
        <w:numPr>
          <w:ilvl w:val="0"/>
          <w:numId w:val="1891"/>
        </w:numPr>
      </w:pPr>
      <w:r>
        <w:t xml:space="preserve">S11 offline storage / SQLite</w:t>
      </w:r>
    </w:p>
    <w:p>
      <w:pPr>
        <w:pStyle w:val="Compact"/>
        <w:numPr>
          <w:ilvl w:val="0"/>
          <w:numId w:val="1891"/>
        </w:numPr>
      </w:pPr>
      <w:r>
        <w:t xml:space="preserve">S30 privacy manifests</w:t>
      </w:r>
    </w:p>
    <w:p>
      <w:r>
        <w:pict>
          <v:rect style="width:0;height:1.5pt" o:hralign="center" o:hrstd="t" o:hr="t"/>
        </w:pict>
      </w:r>
    </w:p>
    <w:bookmarkEnd w:id="1534"/>
    <w:bookmarkStart w:id="1535" w:name="interview-follow-up-questions-45"/>
    <w:p>
      <w:pPr>
        <w:pStyle w:val="Heading2"/>
      </w:pPr>
      <w:r>
        <w:t xml:space="preserve">Interview Follow-Up Questions</w:t>
      </w:r>
    </w:p>
    <w:p>
      <w:pPr>
        <w:pStyle w:val="Compact"/>
        <w:numPr>
          <w:ilvl w:val="0"/>
          <w:numId w:val="1892"/>
        </w:numPr>
      </w:pPr>
      <w:r>
        <w:t xml:space="preserve">Why not AsyncStorage for tokens?</w:t>
      </w:r>
    </w:p>
    <w:p>
      <w:pPr>
        <w:pStyle w:val="Compact"/>
        <w:numPr>
          <w:ilvl w:val="0"/>
          <w:numId w:val="1892"/>
        </w:numPr>
      </w:pPr>
      <w:r>
        <w:t xml:space="preserve">Difference between</w:t>
      </w:r>
      <w:r>
        <w:t xml:space="preserve"> </w:t>
      </w:r>
      <w:r>
        <w:rPr>
          <w:rStyle w:val="VerbatimChar"/>
        </w:rPr>
        <w:t xml:space="preserve">WhenUnlocked</w:t>
      </w:r>
      <w:r>
        <w:t xml:space="preserve"> </w:t>
      </w:r>
      <w:r>
        <w:t xml:space="preserve">and</w:t>
      </w:r>
      <w:r>
        <w:t xml:space="preserve"> </w:t>
      </w:r>
      <w:r>
        <w:rPr>
          <w:rStyle w:val="VerbatimChar"/>
        </w:rPr>
        <w:t xml:space="preserve">AfterFirstUnlock</w:t>
      </w:r>
      <w:r>
        <w:t xml:space="preserve">?</w:t>
      </w:r>
    </w:p>
    <w:p>
      <w:pPr>
        <w:pStyle w:val="Compact"/>
        <w:numPr>
          <w:ilvl w:val="0"/>
          <w:numId w:val="1892"/>
        </w:numPr>
      </w:pPr>
      <w:r>
        <w:t xml:space="preserve">What does StrongBox add vs TEE?</w:t>
      </w:r>
    </w:p>
    <w:p>
      <w:pPr>
        <w:pStyle w:val="Compact"/>
        <w:numPr>
          <w:ilvl w:val="0"/>
          <w:numId w:val="1892"/>
        </w:numPr>
      </w:pPr>
      <w:r>
        <w:t xml:space="preserve">How would you migrate from AsyncStorage to MMKV without losing data?</w:t>
      </w:r>
    </w:p>
    <w:p>
      <w:pPr>
        <w:pStyle w:val="Compact"/>
        <w:numPr>
          <w:ilvl w:val="0"/>
          <w:numId w:val="1892"/>
        </w:numPr>
      </w:pPr>
      <w:r>
        <w:t xml:space="preserve">How do you rotate the MMKV encryption key?</w:t>
      </w:r>
    </w:p>
    <w:p>
      <w:r>
        <w:pict>
          <v:rect style="width:0;height:1.5pt" o:hralign="center" o:hrstd="t" o:hr="t"/>
        </w:pict>
      </w:r>
    </w:p>
    <w:bookmarkEnd w:id="1535"/>
    <w:bookmarkStart w:id="1536" w:name="memory-hook-51"/>
    <w:p>
      <w:pPr>
        <w:pStyle w:val="Heading2"/>
      </w:pPr>
      <w:r>
        <w:t xml:space="preserve">Memory Hook</w:t>
      </w:r>
    </w:p>
    <w:p>
      <w:pPr>
        <w:pStyle w:val="FirstParagraph"/>
      </w:pPr>
      <w:r>
        <w:rPr>
          <w:b/>
          <w:bCs/>
        </w:rPr>
        <w:t xml:space="preserve">"Three tiers, hardware below."</w:t>
      </w:r>
    </w:p>
    <w:bookmarkEnd w:id="1536"/>
    <w:bookmarkStart w:id="1538" w:name="revision-notes-51"/>
    <w:p>
      <w:pPr>
        <w:pStyle w:val="Heading2"/>
      </w:pPr>
      <w:r>
        <w:t xml:space="preserve">Revision Notes</w:t>
      </w:r>
    </w:p>
    <w:p>
      <w:pPr>
        <w:pStyle w:val="BlockText"/>
      </w:pPr>
      <w:r>
        <w:t xml:space="preserve">Tier secrets in Keychain/Keystore (HW-backed). Tier sensitive in MMKV-encrypted. Tier prefs in MMKV plain. Never AsyncStorage for secrets. Use</w:t>
      </w:r>
      <w:r>
        <w:t xml:space="preserve"> </w:t>
      </w:r>
      <w:r>
        <w:rPr>
          <w:rStyle w:val="VerbatimChar"/>
        </w:rPr>
        <w:t xml:space="preserve">ThisDeviceOnly</w:t>
      </w:r>
      <w:r>
        <w:t xml:space="preserve"> </w:t>
      </w:r>
      <w:r>
        <w:t xml:space="preserve">to block iCloud leak. Wrap in app-wide</w:t>
      </w:r>
      <w:r>
        <w:t xml:space="preserve"> </w:t>
      </w:r>
      <w:r>
        <w:rPr>
          <w:rStyle w:val="VerbatimChar"/>
        </w:rPr>
        <w:t xml:space="preserve">secureStore</w:t>
      </w:r>
      <w:r>
        <w:t xml:space="preserve"> </w:t>
      </w:r>
      <w:r>
        <w:t xml:space="preserve">API.</w:t>
      </w:r>
    </w:p>
    <w:p>
      <w:r>
        <w:pict>
          <v:rect style="width:0;height:1.5pt" o:hralign="center" o:hrstd="t" o:hr="t"/>
        </w:pict>
      </w:r>
    </w:p>
    <w:p>
      <w:r>
        <w:pict>
          <v:rect style="width:0;height:1.5pt" o:hralign="center" o:hrstd="t" o:hr="t"/>
        </w:pict>
      </w:r>
    </w:p>
    <w:bookmarkStart w:id="1537" w:name="X5a54c8993fd9f19f11ec24619ed64765a91ff8f"/>
    <w:p>
      <w:pPr>
        <w:pStyle w:val="Heading3"/>
      </w:pPr>
      <w:r>
        <w:t xml:space="preserve">Q3. Biometric authentication + Secure Enclave / StrongBox-bound keys</w:t>
      </w:r>
    </w:p>
    <w:p>
      <w:r>
        <w:pict>
          <v:rect style="width:0;height:1.5pt" o:hralign="center" o:hrstd="t" o:hr="t"/>
        </w:pict>
      </w:r>
    </w:p>
    <w:bookmarkEnd w:id="1537"/>
    <w:bookmarkEnd w:id="1538"/>
    <w:bookmarkStart w:id="1539" w:name="difficulty-52"/>
    <w:p>
      <w:pPr>
        <w:pStyle w:val="Heading2"/>
      </w:pPr>
      <w:r>
        <w:t xml:space="preserve">Difficulty</w:t>
      </w:r>
    </w:p>
    <w:p>
      <w:pPr>
        <w:pStyle w:val="Compact"/>
        <w:numPr>
          <w:ilvl w:val="0"/>
          <w:numId w:val="1893"/>
        </w:numPr>
      </w:pPr>
      <w:r>
        <w:t xml:space="preserve">Advanced</w:t>
      </w:r>
    </w:p>
    <w:bookmarkEnd w:id="1539"/>
    <w:bookmarkStart w:id="1540" w:name="interview-frequency-52"/>
    <w:p>
      <w:pPr>
        <w:pStyle w:val="Heading2"/>
      </w:pPr>
      <w:r>
        <w:t xml:space="preserve">Interview Frequency</w:t>
      </w:r>
    </w:p>
    <w:p>
      <w:pPr>
        <w:pStyle w:val="Compact"/>
        <w:numPr>
          <w:ilvl w:val="0"/>
          <w:numId w:val="1894"/>
        </w:numPr>
      </w:pPr>
      <w:r>
        <w:t xml:space="preserve">Common (banking, healthcare, any sensitive ops)</w:t>
      </w:r>
    </w:p>
    <w:bookmarkEnd w:id="1540"/>
    <w:bookmarkStart w:id="1541" w:name="prerequisites-52"/>
    <w:p>
      <w:pPr>
        <w:pStyle w:val="Heading2"/>
      </w:pPr>
      <w:r>
        <w:t xml:space="preserve">Prerequisites</w:t>
      </w:r>
    </w:p>
    <w:p>
      <w:pPr>
        <w:pStyle w:val="Compact"/>
        <w:numPr>
          <w:ilvl w:val="0"/>
          <w:numId w:val="1895"/>
        </w:numPr>
      </w:pPr>
      <w:r>
        <w:t xml:space="preserve">Q2 storage tiers, basic asymmetric crypto</w:t>
      </w:r>
    </w:p>
    <w:bookmarkEnd w:id="1541"/>
    <w:bookmarkStart w:id="1542" w:name="tldr-52"/>
    <w:p>
      <w:pPr>
        <w:pStyle w:val="Heading2"/>
      </w:pPr>
      <w:r>
        <w:t xml:space="preserve">TL;DR</w:t>
      </w:r>
    </w:p>
    <w:p>
      <w:pPr>
        <w:pStyle w:val="FirstParagraph"/>
      </w:pPr>
      <w:r>
        <w:t xml:space="preserve">Use</w:t>
      </w:r>
      <w:r>
        <w:t xml:space="preserve"> </w:t>
      </w:r>
      <w:r>
        <w:rPr>
          <w:rStyle w:val="VerbatimChar"/>
          <w:b/>
          <w:bCs/>
        </w:rPr>
        <w:t xml:space="preserve">react-native-biometrics</w:t>
      </w:r>
      <w:r>
        <w:rPr>
          <w:b/>
          <w:bCs/>
        </w:rPr>
        <w:t xml:space="preserve"> </w:t>
      </w:r>
      <w:r>
        <w:rPr>
          <w:b/>
          <w:bCs/>
        </w:rPr>
        <w:t xml:space="preserve">/</w:t>
      </w:r>
      <w:r>
        <w:rPr>
          <w:b/>
          <w:bCs/>
        </w:rPr>
        <w:t xml:space="preserve"> </w:t>
      </w:r>
      <w:r>
        <w:rPr>
          <w:rStyle w:val="VerbatimChar"/>
          <w:b/>
          <w:bCs/>
        </w:rPr>
        <w:t xml:space="preserve">expo-local-authentication</w:t>
      </w:r>
      <w:r>
        <w:t xml:space="preserve"> </w:t>
      </w:r>
      <w:r>
        <w:t xml:space="preserve">for biometric unlock. For real security,</w:t>
      </w:r>
      <w:r>
        <w:t xml:space="preserve"> </w:t>
      </w:r>
      <w:r>
        <w:rPr>
          <w:b/>
          <w:bCs/>
        </w:rPr>
        <w:t xml:space="preserve">bind a key to biometrics</w:t>
      </w:r>
      <w:r>
        <w:t xml:space="preserve"> </w:t>
      </w:r>
      <w:r>
        <w:t xml:space="preserve">in Secure Enclave (iOS) or StrongBox/TEE (Android) — verifying biometrics doesn't just check a flag, it</w:t>
      </w:r>
      <w:r>
        <w:t xml:space="preserve"> </w:t>
      </w:r>
      <w:r>
        <w:rPr>
          <w:b/>
          <w:bCs/>
        </w:rPr>
        <w:t xml:space="preserve">unlocks the key</w:t>
      </w:r>
      <w:r>
        <w:t xml:space="preserve"> </w:t>
      </w:r>
      <w:r>
        <w:t xml:space="preserve">to sign or decrypt. Re-enrollment of biometrics invalidates the binding (good — detects added attacker faces).</w:t>
      </w:r>
    </w:p>
    <w:p>
      <w:r>
        <w:pict>
          <v:rect style="width:0;height:1.5pt" o:hralign="center" o:hrstd="t" o:hr="t"/>
        </w:pict>
      </w:r>
    </w:p>
    <w:bookmarkEnd w:id="1542"/>
    <w:bookmarkStart w:id="1543" w:name="X327fb8ce6e5cb3660a6760ecc5d16a61083b125"/>
    <w:p>
      <w:pPr>
        <w:pStyle w:val="Heading2"/>
      </w:pPr>
      <w:r>
        <w:t xml:space="preserve">30-Second Interview Answer</w:t>
      </w:r>
    </w:p>
    <w:p>
      <w:pPr>
        <w:pStyle w:val="BlockText"/>
      </w:pPr>
      <w:r>
        <w:t xml:space="preserve">"Biometric auth has two flavors.</w:t>
      </w:r>
      <w:r>
        <w:t xml:space="preserve"> </w:t>
      </w:r>
      <w:r>
        <w:rPr>
          <w:b/>
          <w:bCs/>
        </w:rPr>
        <w:t xml:space="preserve">Naive</w:t>
      </w:r>
      <w:r>
        <w:t xml:space="preserve">: check</w:t>
      </w:r>
      <w:r>
        <w:t xml:space="preserve"> </w:t>
      </w:r>
      <w:r>
        <w:rPr>
          <w:rStyle w:val="VerbatimChar"/>
        </w:rPr>
        <w:t xml:space="preserve">LocalAuthentication.authenticate()</w:t>
      </w:r>
      <w:r>
        <w:t xml:space="preserve">, get a boolean, gate code on it — trivially bypassed by hooking the function.</w:t>
      </w:r>
      <w:r>
        <w:t xml:space="preserve"> </w:t>
      </w:r>
      <w:r>
        <w:rPr>
          <w:b/>
          <w:bCs/>
        </w:rPr>
        <w:t xml:space="preserve">Correct</w:t>
      </w:r>
      <w:r>
        <w:t xml:space="preserve">: store an asymmetric private key in Secure Enclave / Keystore, marked</w:t>
      </w:r>
      <w:r>
        <w:t xml:space="preserve"> </w:t>
      </w:r>
      <w:r>
        <w:rPr>
          <w:rStyle w:val="VerbatimChar"/>
        </w:rPr>
        <w:t xml:space="preserve">userPresence</w:t>
      </w:r>
      <w:r>
        <w:t xml:space="preserve"> </w:t>
      </w:r>
      <w:r>
        <w:t xml:space="preserve">/</w:t>
      </w:r>
      <w:r>
        <w:t xml:space="preserve"> </w:t>
      </w:r>
      <w:r>
        <w:rPr>
          <w:rStyle w:val="VerbatimChar"/>
        </w:rPr>
        <w:t xml:space="preserve">setUserAuthenticationRequired(true)</w:t>
      </w:r>
      <w:r>
        <w:t xml:space="preserve">. To use the key (sign a challenge, decrypt a token), the OS prompts biometrics and only releases key access on success. The signature reaching your server</w:t>
      </w:r>
      <w:r>
        <w:t xml:space="preserve"> </w:t>
      </w:r>
      <w:r>
        <w:rPr>
          <w:i/>
          <w:iCs/>
        </w:rPr>
        <w:t xml:space="preserve">proves</w:t>
      </w:r>
      <w:r>
        <w:t xml:space="preserve"> </w:t>
      </w:r>
      <w:r>
        <w:t xml:space="preserve">biometric auth happened on a real device. For step-up auth on sensitive operations (transfers, profile changes), this is the bar."</w:t>
      </w:r>
    </w:p>
    <w:p>
      <w:r>
        <w:pict>
          <v:rect style="width:0;height:1.5pt" o:hralign="center" o:hrstd="t" o:hr="t"/>
        </w:pict>
      </w:r>
    </w:p>
    <w:bookmarkEnd w:id="1543"/>
    <w:bookmarkStart w:id="1544" w:name="Xad3eef2e4dca06a805c3870f474cf82197edcd8"/>
    <w:p>
      <w:pPr>
        <w:pStyle w:val="Heading2"/>
      </w:pPr>
      <w:r>
        <w:t xml:space="preserve">2-Minute Practical Answer</w:t>
      </w:r>
    </w:p>
    <w:p>
      <w:pPr>
        <w:pStyle w:val="FirstParagraph"/>
      </w:pPr>
      <w:r>
        <w:t xml:space="preserve">Two patterns, two security postures:</w:t>
      </w:r>
    </w:p>
    <w:p>
      <w:pPr>
        <w:pStyle w:val="BodyText"/>
      </w:pPr>
      <w:r>
        <w:rPr>
          <w:b/>
          <w:bCs/>
        </w:rPr>
        <w:t xml:space="preserve">Pattern A — boolean check (low security)</w:t>
      </w:r>
      <w:r>
        <w:t xml:space="preserve">:</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LocalAuthentication</w:t>
      </w:r>
      <w:r>
        <w:rPr>
          <w:rStyle w:val="OperatorTok"/>
        </w:rPr>
        <w:t xml:space="preserve">.</w:t>
      </w:r>
      <w:r>
        <w:rPr>
          <w:rStyle w:val="FunctionTok"/>
        </w:rPr>
        <w:t xml:space="preserve">authenticateAsync</w:t>
      </w:r>
      <w:r>
        <w:rPr>
          <w:rStyle w:val="NormalTok"/>
        </w:rPr>
        <w:t xml:space="preserve">({ promptMessage</w:t>
      </w:r>
      <w:r>
        <w:rPr>
          <w:rStyle w:val="OperatorTok"/>
        </w:rPr>
        <w:t xml:space="preserve">:</w:t>
      </w:r>
      <w:r>
        <w:rPr>
          <w:rStyle w:val="NormalTok"/>
        </w:rPr>
        <w:t xml:space="preserve"> </w:t>
      </w:r>
      <w:r>
        <w:rPr>
          <w:rStyle w:val="StringTok"/>
        </w:rPr>
        <w:t xml:space="preserve">'Confirm'</w:t>
      </w:r>
      <w:r>
        <w:rPr>
          <w:rStyle w:val="NormalTok"/>
        </w:rPr>
        <w:t xml:space="preserve"> })</w:t>
      </w:r>
      <w:r>
        <w:rPr>
          <w:rStyle w:val="OperatorTok"/>
        </w:rPr>
        <w:t xml:space="preserve">;</w:t>
      </w:r>
      <w:r>
        <w:br/>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rPr>
          <w:rStyle w:val="FunctionTok"/>
        </w:rPr>
        <w:t xml:space="preserve">doSensitiveThing</w:t>
      </w:r>
      <w:r>
        <w:rPr>
          <w:rStyle w:val="NormalTok"/>
        </w:rPr>
        <w:t xml:space="preserve">()</w:t>
      </w:r>
      <w:r>
        <w:rPr>
          <w:rStyle w:val="OperatorTok"/>
        </w:rPr>
        <w:t xml:space="preserve">;</w:t>
      </w:r>
    </w:p>
    <w:p>
      <w:pPr>
        <w:pStyle w:val="FirstParagraph"/>
      </w:pPr>
      <w:r>
        <w:t xml:space="preserve">Easy to bypass: hook the function, force</w:t>
      </w:r>
      <w:r>
        <w:t xml:space="preserve"> </w:t>
      </w:r>
      <w:r>
        <w:rPr>
          <w:rStyle w:val="VerbatimChar"/>
        </w:rPr>
        <w:t xml:space="preserve">success=true</w:t>
      </w:r>
      <w:r>
        <w:t xml:space="preserve">. OK for unlocking app UI as convenience;</w:t>
      </w:r>
      <w:r>
        <w:t xml:space="preserve"> </w:t>
      </w:r>
      <w:r>
        <w:rPr>
          <w:b/>
          <w:bCs/>
        </w:rPr>
        <w:t xml:space="preserve">not</w:t>
      </w:r>
      <w:r>
        <w:t xml:space="preserve"> </w:t>
      </w:r>
      <w:r>
        <w:t xml:space="preserve">OK for cryptographic / financial ops.</w:t>
      </w:r>
    </w:p>
    <w:p>
      <w:pPr>
        <w:pStyle w:val="BodyText"/>
      </w:pPr>
      <w:r>
        <w:rPr>
          <w:b/>
          <w:bCs/>
        </w:rPr>
        <w:t xml:space="preserve">Pattern B — biometric-bound key (high security)</w:t>
      </w:r>
      <w:r>
        <w:t xml:space="preserve">:</w:t>
      </w:r>
    </w:p>
    <w:p>
      <w:pPr>
        <w:pStyle w:val="SourceCode"/>
      </w:pPr>
      <w:r>
        <w:rPr>
          <w:rStyle w:val="VerbatimChar"/>
        </w:rPr>
        <w:t xml:space="preserve">1. Enrollment:</w:t>
      </w:r>
      <w:r>
        <w:br/>
      </w:r>
      <w:r>
        <w:rPr>
          <w:rStyle w:val="VerbatimChar"/>
        </w:rPr>
        <w:t xml:space="preserve">   - Generate keypair in Secure Enclave / StrongBox.</w:t>
      </w:r>
      <w:r>
        <w:br/>
      </w:r>
      <w:r>
        <w:rPr>
          <w:rStyle w:val="VerbatimChar"/>
        </w:rPr>
        <w:t xml:space="preserve">   - Mark private key as requiring biometric auth.</w:t>
      </w:r>
      <w:r>
        <w:br/>
      </w:r>
      <w:r>
        <w:rPr>
          <w:rStyle w:val="VerbatimChar"/>
        </w:rPr>
        <w:t xml:space="preserve">   - Send public key to server, associate with user.</w:t>
      </w:r>
      <w:r>
        <w:br/>
      </w:r>
      <w:r>
        <w:br/>
      </w:r>
      <w:r>
        <w:rPr>
          <w:rStyle w:val="VerbatimChar"/>
        </w:rPr>
        <w:t xml:space="preserve">2. Verify operation:</w:t>
      </w:r>
      <w:r>
        <w:br/>
      </w:r>
      <w:r>
        <w:rPr>
          <w:rStyle w:val="VerbatimChar"/>
        </w:rPr>
        <w:t xml:space="preserve">   - Server sends challenge (random nonce).</w:t>
      </w:r>
      <w:r>
        <w:br/>
      </w:r>
      <w:r>
        <w:rPr>
          <w:rStyle w:val="VerbatimChar"/>
        </w:rPr>
        <w:t xml:space="preserve">   - App requests private key to sign challenge → OS prompts biometrics.</w:t>
      </w:r>
      <w:r>
        <w:br/>
      </w:r>
      <w:r>
        <w:rPr>
          <w:rStyle w:val="VerbatimChar"/>
        </w:rPr>
        <w:t xml:space="preserve">   - On success, key signs nonce.</w:t>
      </w:r>
      <w:r>
        <w:br/>
      </w:r>
      <w:r>
        <w:rPr>
          <w:rStyle w:val="VerbatimChar"/>
        </w:rPr>
        <w:t xml:space="preserve">   - App sends signature to server.</w:t>
      </w:r>
      <w:r>
        <w:br/>
      </w:r>
      <w:r>
        <w:rPr>
          <w:rStyle w:val="VerbatimChar"/>
        </w:rPr>
        <w:t xml:space="preserve">   - Server verifies signature with stored public key.</w:t>
      </w:r>
      <w:r>
        <w:br/>
      </w:r>
      <w:r>
        <w:br/>
      </w:r>
      <w:r>
        <w:rPr>
          <w:rStyle w:val="VerbatimChar"/>
        </w:rPr>
        <w:t xml:space="preserve">Result: signature == cryptographic proof that biometric auth occurred</w:t>
      </w:r>
      <w:r>
        <w:br/>
      </w:r>
      <w:r>
        <w:rPr>
          <w:rStyle w:val="VerbatimChar"/>
        </w:rPr>
        <w:t xml:space="preserve">on the user's actual enrolled device.</w:t>
      </w:r>
    </w:p>
    <w:p>
      <w:pPr>
        <w:pStyle w:val="FirstParagraph"/>
      </w:pPr>
      <w:r>
        <w:t xml:space="preserve">Re-enrollment behavior:</w:t>
      </w:r>
    </w:p>
    <w:p>
      <w:pPr>
        <w:pStyle w:val="Compact"/>
        <w:numPr>
          <w:ilvl w:val="0"/>
          <w:numId w:val="1896"/>
        </w:numPr>
      </w:pPr>
      <w:r>
        <w:t xml:space="preserve">iOS</w:t>
      </w:r>
      <w:r>
        <w:t xml:space="preserve"> </w:t>
      </w:r>
      <w:r>
        <w:rPr>
          <w:rStyle w:val="VerbatimChar"/>
        </w:rPr>
        <w:t xml:space="preserve">.biometryCurrentSet</w:t>
      </w:r>
      <w:r>
        <w:t xml:space="preserve"> </w:t>
      </w:r>
      <w:r>
        <w:t xml:space="preserve">→ adding/removing Face ID / Touch ID invalidates key.</w:t>
      </w:r>
    </w:p>
    <w:p>
      <w:pPr>
        <w:pStyle w:val="Compact"/>
        <w:numPr>
          <w:ilvl w:val="0"/>
          <w:numId w:val="1896"/>
        </w:numPr>
      </w:pPr>
      <w:r>
        <w:t xml:space="preserve">Android</w:t>
      </w:r>
      <w:r>
        <w:t xml:space="preserve"> </w:t>
      </w:r>
      <w:r>
        <w:rPr>
          <w:rStyle w:val="VerbatimChar"/>
        </w:rPr>
        <w:t xml:space="preserve">setInvalidatedByBiometricEnrollment(true)</w:t>
      </w:r>
      <w:r>
        <w:t xml:space="preserve"> </w:t>
      </w:r>
      <w:r>
        <w:t xml:space="preserve">→ same.</w:t>
      </w:r>
    </w:p>
    <w:p>
      <w:pPr>
        <w:pStyle w:val="Compact"/>
        <w:numPr>
          <w:ilvl w:val="0"/>
          <w:numId w:val="1896"/>
        </w:numPr>
      </w:pPr>
      <w:r>
        <w:t xml:space="preserve">Use</w:t>
      </w:r>
      <w:r>
        <w:t xml:space="preserve"> </w:t>
      </w:r>
      <w:r>
        <w:rPr>
          <w:rStyle w:val="VerbatimChar"/>
        </w:rPr>
        <w:t xml:space="preserve">.biometryAny</w:t>
      </w:r>
      <w:r>
        <w:t xml:space="preserve"> </w:t>
      </w:r>
      <w:r>
        <w:t xml:space="preserve">/</w:t>
      </w:r>
      <w:r>
        <w:t xml:space="preserve"> </w:t>
      </w:r>
      <w:r>
        <w:rPr>
          <w:rStyle w:val="VerbatimChar"/>
        </w:rPr>
        <w:t xml:space="preserve">false</w:t>
      </w:r>
      <w:r>
        <w:t xml:space="preserve"> </w:t>
      </w:r>
      <w:r>
        <w:t xml:space="preserve">if you want to survive re-enrollment (less secure).</w:t>
      </w:r>
    </w:p>
    <w:p>
      <w:pPr>
        <w:pStyle w:val="FirstParagraph"/>
      </w:pPr>
      <w:r>
        <w:t xml:space="preserve">When to require step-up:</w:t>
      </w:r>
    </w:p>
    <w:p>
      <w:pPr>
        <w:pStyle w:val="Compact"/>
        <w:numPr>
          <w:ilvl w:val="0"/>
          <w:numId w:val="1897"/>
        </w:numPr>
      </w:pPr>
      <w:r>
        <w:t xml:space="preserve">Money movement / transfers.</w:t>
      </w:r>
    </w:p>
    <w:p>
      <w:pPr>
        <w:pStyle w:val="Compact"/>
        <w:numPr>
          <w:ilvl w:val="0"/>
          <w:numId w:val="1897"/>
        </w:numPr>
      </w:pPr>
      <w:r>
        <w:t xml:space="preserve">Profile / email / phone changes.</w:t>
      </w:r>
    </w:p>
    <w:p>
      <w:pPr>
        <w:pStyle w:val="Compact"/>
        <w:numPr>
          <w:ilvl w:val="0"/>
          <w:numId w:val="1897"/>
        </w:numPr>
      </w:pPr>
      <w:r>
        <w:t xml:space="preserve">Adding payment methods.</w:t>
      </w:r>
    </w:p>
    <w:p>
      <w:pPr>
        <w:pStyle w:val="Compact"/>
        <w:numPr>
          <w:ilvl w:val="0"/>
          <w:numId w:val="1897"/>
        </w:numPr>
      </w:pPr>
      <w:r>
        <w:t xml:space="preserve">High-risk reads (full account export).</w:t>
      </w:r>
    </w:p>
    <w:p>
      <w:pPr>
        <w:pStyle w:val="Compact"/>
        <w:numPr>
          <w:ilvl w:val="0"/>
          <w:numId w:val="1897"/>
        </w:numPr>
      </w:pPr>
      <w:r>
        <w:t xml:space="preserve">After session age threshold (e.g., 30 days).</w:t>
      </w:r>
    </w:p>
    <w:p>
      <w:pPr>
        <w:pStyle w:val="FirstParagraph"/>
      </w:pPr>
      <w:r>
        <w:t xml:space="preserve">Library landscape:</w:t>
      </w:r>
    </w:p>
    <w:p>
      <w:pPr>
        <w:pStyle w:val="Compact"/>
        <w:numPr>
          <w:ilvl w:val="0"/>
          <w:numId w:val="1898"/>
        </w:numPr>
      </w:pPr>
      <w:r>
        <w:rPr>
          <w:rStyle w:val="VerbatimChar"/>
        </w:rPr>
        <w:t xml:space="preserve">react-native-biometrics</w:t>
      </w:r>
      <w:r>
        <w:t xml:space="preserve"> </w:t>
      </w:r>
      <w:r>
        <w:t xml:space="preserve">— direct biometric + signature API.</w:t>
      </w:r>
    </w:p>
    <w:p>
      <w:pPr>
        <w:pStyle w:val="Compact"/>
        <w:numPr>
          <w:ilvl w:val="0"/>
          <w:numId w:val="1898"/>
        </w:numPr>
      </w:pPr>
      <w:r>
        <w:rPr>
          <w:rStyle w:val="VerbatimChar"/>
        </w:rPr>
        <w:t xml:space="preserve">expo-local-authentication</w:t>
      </w:r>
      <w:r>
        <w:t xml:space="preserve"> </w:t>
      </w:r>
      <w:r>
        <w:t xml:space="preserve">— biometric prompt only (no key binding API).</w:t>
      </w:r>
    </w:p>
    <w:p>
      <w:pPr>
        <w:pStyle w:val="Compact"/>
        <w:numPr>
          <w:ilvl w:val="0"/>
          <w:numId w:val="1898"/>
        </w:numPr>
      </w:pPr>
      <w:r>
        <w:t xml:space="preserve">For full key binding: native module with Keychain</w:t>
      </w:r>
      <w:r>
        <w:t xml:space="preserve"> </w:t>
      </w:r>
      <w:r>
        <w:rPr>
          <w:rStyle w:val="VerbatimChar"/>
        </w:rPr>
        <w:t xml:space="preserve">LAContext</w:t>
      </w:r>
      <w:r>
        <w:t xml:space="preserve"> </w:t>
      </w:r>
      <w:r>
        <w:t xml:space="preserve">(iOS) / KeyStore Cipher with</w:t>
      </w:r>
      <w:r>
        <w:t xml:space="preserve"> </w:t>
      </w:r>
      <w:r>
        <w:rPr>
          <w:rStyle w:val="VerbatimChar"/>
        </w:rPr>
        <w:t xml:space="preserve">BiometricPrompt.CryptoObject</w:t>
      </w:r>
      <w:r>
        <w:t xml:space="preserve"> </w:t>
      </w:r>
      <w:r>
        <w:t xml:space="preserve">(Android).</w:t>
      </w:r>
    </w:p>
    <w:p>
      <w:r>
        <w:pict>
          <v:rect style="width:0;height:1.5pt" o:hralign="center" o:hrstd="t" o:hr="t"/>
        </w:pict>
      </w:r>
    </w:p>
    <w:bookmarkEnd w:id="1544"/>
    <w:bookmarkStart w:id="1545" w:name="X945e3761d06ae8b0feaa958d5b4add7e3bd0853"/>
    <w:p>
      <w:pPr>
        <w:pStyle w:val="Heading2"/>
      </w:pPr>
      <w:r>
        <w:t xml:space="preserve">5-Minute Architecture Answer</w:t>
      </w:r>
    </w:p>
    <w:p>
      <w:pPr>
        <w:pStyle w:val="FirstParagraph"/>
      </w:pPr>
      <w:r>
        <w:t xml:space="preserve">Biometric APIs solve two problems with very different trust profiles:</w:t>
      </w:r>
    </w:p>
    <w:p>
      <w:pPr>
        <w:pStyle w:val="Compact"/>
        <w:numPr>
          <w:ilvl w:val="0"/>
          <w:numId w:val="1899"/>
        </w:numPr>
      </w:pPr>
      <w:r>
        <w:rPr>
          <w:b/>
          <w:bCs/>
        </w:rPr>
        <w:t xml:space="preserve">UX convenience</w:t>
      </w:r>
      <w:r>
        <w:t xml:space="preserve"> </w:t>
      </w:r>
      <w:r>
        <w:t xml:space="preserve">("don't make user type password every time").</w:t>
      </w:r>
    </w:p>
    <w:p>
      <w:pPr>
        <w:pStyle w:val="Compact"/>
        <w:numPr>
          <w:ilvl w:val="0"/>
          <w:numId w:val="1899"/>
        </w:numPr>
      </w:pPr>
      <w:r>
        <w:rPr>
          <w:b/>
          <w:bCs/>
        </w:rPr>
        <w:t xml:space="preserve">Cryptographic step-up</w:t>
      </w:r>
      <w:r>
        <w:t xml:space="preserve"> </w:t>
      </w:r>
      <w:r>
        <w:t xml:space="preserve">("prove this user, on this device, authorized this exact operation").</w:t>
      </w:r>
    </w:p>
    <w:p>
      <w:pPr>
        <w:pStyle w:val="FirstParagraph"/>
      </w:pPr>
      <w:r>
        <w:t xml:space="preserve">Most apps need (1); high-stakes flows need (2).</w:t>
      </w:r>
    </w:p>
    <w:p>
      <w:pPr>
        <w:pStyle w:val="BodyText"/>
      </w:pPr>
      <w:r>
        <w:t xml:space="preserve">The "boolean" pattern fails because the truth resides in JS — anything in JS is rewriteable on a rooted device. The biometric-bound key pattern moves the truth to hardware: the key cannot be extracted, cannot be used without biometric unlock, and cannot be replayed (server's challenge is unique per request).</w:t>
      </w:r>
    </w:p>
    <w:p>
      <w:pPr>
        <w:pStyle w:val="BodyText"/>
      </w:pPr>
      <w:r>
        <w:t xml:space="preserve">iOS architecture:</w:t>
      </w:r>
    </w:p>
    <w:p>
      <w:pPr>
        <w:pStyle w:val="Compact"/>
        <w:numPr>
          <w:ilvl w:val="0"/>
          <w:numId w:val="1900"/>
        </w:numPr>
      </w:pPr>
      <w:r>
        <w:rPr>
          <w:b/>
          <w:bCs/>
        </w:rPr>
        <w:t xml:space="preserve">Secure Enclave</w:t>
      </w:r>
      <w:r>
        <w:t xml:space="preserve"> </w:t>
      </w:r>
      <w:r>
        <w:t xml:space="preserve">is a separate processor co-resident with the SoC.</w:t>
      </w:r>
    </w:p>
    <w:p>
      <w:pPr>
        <w:pStyle w:val="Compact"/>
        <w:numPr>
          <w:ilvl w:val="0"/>
          <w:numId w:val="1900"/>
        </w:numPr>
      </w:pPr>
      <w:r>
        <w:t xml:space="preserve">Keys generated with</w:t>
      </w:r>
      <w:r>
        <w:t xml:space="preserve"> </w:t>
      </w:r>
      <w:r>
        <w:rPr>
          <w:rStyle w:val="VerbatimChar"/>
        </w:rPr>
        <w:t xml:space="preserve">kSecAttrTokenIDSecureEnclave</w:t>
      </w:r>
      <w:r>
        <w:t xml:space="preserve"> </w:t>
      </w:r>
      <w:r>
        <w:t xml:space="preserve">never leave SE.</w:t>
      </w:r>
    </w:p>
    <w:p>
      <w:pPr>
        <w:pStyle w:val="Compact"/>
        <w:numPr>
          <w:ilvl w:val="0"/>
          <w:numId w:val="1900"/>
        </w:numPr>
      </w:pPr>
      <w:r>
        <w:t xml:space="preserve">Operations (sign, ECDH) happen inside SE; only the result emerges.</w:t>
      </w:r>
    </w:p>
    <w:p>
      <w:pPr>
        <w:pStyle w:val="Compact"/>
        <w:numPr>
          <w:ilvl w:val="0"/>
          <w:numId w:val="1900"/>
        </w:numPr>
      </w:pPr>
      <w:r>
        <w:t xml:space="preserve">Access controls:</w:t>
      </w:r>
      <w:r>
        <w:t xml:space="preserve"> </w:t>
      </w:r>
      <w:r>
        <w:rPr>
          <w:rStyle w:val="VerbatimChar"/>
        </w:rPr>
        <w:t xml:space="preserve">.userPresence</w:t>
      </w:r>
      <w:r>
        <w:t xml:space="preserve">,</w:t>
      </w:r>
      <w:r>
        <w:t xml:space="preserve"> </w:t>
      </w:r>
      <w:r>
        <w:rPr>
          <w:rStyle w:val="VerbatimChar"/>
        </w:rPr>
        <w:t xml:space="preserve">.biometryAny</w:t>
      </w:r>
      <w:r>
        <w:t xml:space="preserve">,</w:t>
      </w:r>
      <w:r>
        <w:t xml:space="preserve"> </w:t>
      </w:r>
      <w:r>
        <w:rPr>
          <w:rStyle w:val="VerbatimChar"/>
        </w:rPr>
        <w:t xml:space="preserve">.biometryCurrentSet</w:t>
      </w:r>
      <w:r>
        <w:t xml:space="preserve">,</w:t>
      </w:r>
      <w:r>
        <w:t xml:space="preserve"> </w:t>
      </w:r>
      <w:r>
        <w:rPr>
          <w:rStyle w:val="VerbatimChar"/>
        </w:rPr>
        <w:t xml:space="preserve">.devicePasscode</w:t>
      </w:r>
      <w:r>
        <w:t xml:space="preserve">.</w:t>
      </w:r>
    </w:p>
    <w:p>
      <w:pPr>
        <w:pStyle w:val="Compact"/>
        <w:numPr>
          <w:ilvl w:val="0"/>
          <w:numId w:val="1900"/>
        </w:numPr>
      </w:pPr>
      <w:r>
        <w:rPr>
          <w:rStyle w:val="VerbatimChar"/>
        </w:rPr>
        <w:t xml:space="preserve">LAContext</w:t>
      </w:r>
      <w:r>
        <w:t xml:space="preserve"> </w:t>
      </w:r>
      <w:r>
        <w:t xml:space="preserve">controls re-prompt behavior (cached auth duration, fallback to passcode).</w:t>
      </w:r>
    </w:p>
    <w:p>
      <w:pPr>
        <w:pStyle w:val="FirstParagraph"/>
      </w:pPr>
      <w:r>
        <w:t xml:space="preserve">Android architecture:</w:t>
      </w:r>
    </w:p>
    <w:p>
      <w:pPr>
        <w:pStyle w:val="Compact"/>
        <w:numPr>
          <w:ilvl w:val="0"/>
          <w:numId w:val="1901"/>
        </w:numPr>
      </w:pPr>
      <w:r>
        <w:rPr>
          <w:b/>
          <w:bCs/>
        </w:rPr>
        <w:t xml:space="preserve">TEE (Trusted Execution Environment)</w:t>
      </w:r>
      <w:r>
        <w:t xml:space="preserve"> </w:t>
      </w:r>
      <w:r>
        <w:t xml:space="preserve">ARM TrustZone — common.</w:t>
      </w:r>
    </w:p>
    <w:p>
      <w:pPr>
        <w:pStyle w:val="Compact"/>
        <w:numPr>
          <w:ilvl w:val="0"/>
          <w:numId w:val="1901"/>
        </w:numPr>
      </w:pPr>
      <w:r>
        <w:rPr>
          <w:b/>
          <w:bCs/>
        </w:rPr>
        <w:t xml:space="preserve">StrongBox Keymaster</w:t>
      </w:r>
      <w:r>
        <w:t xml:space="preserve"> </w:t>
      </w:r>
      <w:r>
        <w:t xml:space="preserve">— dedicated security HW; Pixel 3+, some Samsung.</w:t>
      </w:r>
    </w:p>
    <w:p>
      <w:pPr>
        <w:pStyle w:val="Compact"/>
        <w:numPr>
          <w:ilvl w:val="0"/>
          <w:numId w:val="1901"/>
        </w:numPr>
      </w:pPr>
      <w:r>
        <w:rPr>
          <w:rStyle w:val="VerbatimChar"/>
        </w:rPr>
        <w:t xml:space="preserve">KeyGenParameterSpec.Builder().setUserAuthenticationRequired(true)</w:t>
      </w:r>
      <w:r>
        <w:t xml:space="preserve"> </w:t>
      </w:r>
      <w:r>
        <w:t xml:space="preserve">ties key use to biometric/PIN.</w:t>
      </w:r>
    </w:p>
    <w:p>
      <w:pPr>
        <w:pStyle w:val="Compact"/>
        <w:numPr>
          <w:ilvl w:val="0"/>
          <w:numId w:val="1901"/>
        </w:numPr>
      </w:pPr>
      <w:r>
        <w:rPr>
          <w:rStyle w:val="VerbatimChar"/>
        </w:rPr>
        <w:t xml:space="preserve">BiometricPrompt.CryptoObject(cipher)</w:t>
      </w:r>
      <w:r>
        <w:t xml:space="preserve"> </w:t>
      </w:r>
      <w:r>
        <w:t xml:space="preserve">— biometric unlocks the cipher object.</w:t>
      </w:r>
    </w:p>
    <w:p>
      <w:pPr>
        <w:pStyle w:val="Compact"/>
        <w:numPr>
          <w:ilvl w:val="0"/>
          <w:numId w:val="1901"/>
        </w:numPr>
      </w:pPr>
      <w:r>
        <w:rPr>
          <w:rStyle w:val="VerbatimChar"/>
        </w:rPr>
        <w:t xml:space="preserve">setUserAuthenticationParameters(timeout, type)</w:t>
      </w:r>
      <w:r>
        <w:t xml:space="preserve"> </w:t>
      </w:r>
      <w:r>
        <w:t xml:space="preserve">— Android 11+ for fine control.</w:t>
      </w:r>
    </w:p>
    <w:p>
      <w:pPr>
        <w:pStyle w:val="FirstParagraph"/>
      </w:pPr>
      <w:r>
        <w:t xml:space="preserve">Cross-platform pitfalls:</w:t>
      </w:r>
    </w:p>
    <w:p>
      <w:pPr>
        <w:pStyle w:val="Compact"/>
        <w:numPr>
          <w:ilvl w:val="0"/>
          <w:numId w:val="1902"/>
        </w:numPr>
      </w:pPr>
      <w:r>
        <w:rPr>
          <w:b/>
          <w:bCs/>
        </w:rPr>
        <w:t xml:space="preserve">No biometrics enrolled</w:t>
      </w:r>
      <w:r>
        <w:t xml:space="preserve">: must handle gracefully (PIN fallback or password).</w:t>
      </w:r>
    </w:p>
    <w:p>
      <w:pPr>
        <w:pStyle w:val="Compact"/>
        <w:numPr>
          <w:ilvl w:val="0"/>
          <w:numId w:val="1902"/>
        </w:numPr>
      </w:pPr>
      <w:r>
        <w:rPr>
          <w:b/>
          <w:bCs/>
        </w:rPr>
        <w:t xml:space="preserve">Lock-out</w:t>
      </w:r>
      <w:r>
        <w:t xml:space="preserve">: too many failures → temporary biometric disable; system PIN fallback.</w:t>
      </w:r>
    </w:p>
    <w:p>
      <w:pPr>
        <w:pStyle w:val="Compact"/>
        <w:numPr>
          <w:ilvl w:val="0"/>
          <w:numId w:val="1902"/>
        </w:numPr>
      </w:pPr>
      <w:r>
        <w:rPr>
          <w:b/>
          <w:bCs/>
        </w:rPr>
        <w:t xml:space="preserve">iOS Class 3 vs Class 2 biometrics</w:t>
      </w:r>
      <w:r>
        <w:t xml:space="preserve"> </w:t>
      </w:r>
      <w:r>
        <w:t xml:space="preserve">equivalents on Android — UX differs.</w:t>
      </w:r>
    </w:p>
    <w:p>
      <w:pPr>
        <w:pStyle w:val="Compact"/>
        <w:numPr>
          <w:ilvl w:val="0"/>
          <w:numId w:val="1902"/>
        </w:numPr>
      </w:pPr>
      <w:r>
        <w:rPr>
          <w:b/>
          <w:bCs/>
        </w:rPr>
        <w:t xml:space="preserve">Spoofing</w:t>
      </w:r>
      <w:r>
        <w:t xml:space="preserve">: face spoofing via masks; vendors mitigate but ATT (anti-spoof) varies.</w:t>
      </w:r>
    </w:p>
    <w:p>
      <w:pPr>
        <w:pStyle w:val="Compact"/>
        <w:numPr>
          <w:ilvl w:val="0"/>
          <w:numId w:val="1902"/>
        </w:numPr>
      </w:pPr>
      <w:r>
        <w:rPr>
          <w:b/>
          <w:bCs/>
        </w:rPr>
        <w:t xml:space="preserve">Accessibility</w:t>
      </w:r>
      <w:r>
        <w:t xml:space="preserve">: never</w:t>
      </w:r>
      <w:r>
        <w:t xml:space="preserve"> </w:t>
      </w:r>
      <w:r>
        <w:rPr>
          <w:i/>
          <w:iCs/>
        </w:rPr>
        <w:t xml:space="preserve">only</w:t>
      </w:r>
      <w:r>
        <w:t xml:space="preserve"> </w:t>
      </w:r>
      <w:r>
        <w:t xml:space="preserve">offer biometric; always provide an alternative.</w:t>
      </w:r>
    </w:p>
    <w:p>
      <w:pPr>
        <w:pStyle w:val="FirstParagraph"/>
      </w:pPr>
      <w:r>
        <w:t xml:space="preserve">The 2026 specific:</w:t>
      </w:r>
    </w:p>
    <w:p>
      <w:pPr>
        <w:pStyle w:val="Compact"/>
        <w:numPr>
          <w:ilvl w:val="0"/>
          <w:numId w:val="1903"/>
        </w:numPr>
      </w:pPr>
      <w:r>
        <w:rPr>
          <w:b/>
          <w:bCs/>
        </w:rPr>
        <w:t xml:space="preserve">Passkeys</w:t>
      </w:r>
      <w:r>
        <w:t xml:space="preserve"> </w:t>
      </w:r>
      <w:r>
        <w:t xml:space="preserve">(WebAuthn on mobile) are biometric-bound by default and replace passwords. Most new auth flows should layer passkeys + OAuth.</w:t>
      </w:r>
    </w:p>
    <w:p>
      <w:pPr>
        <w:pStyle w:val="Compact"/>
        <w:numPr>
          <w:ilvl w:val="0"/>
          <w:numId w:val="1903"/>
        </w:numPr>
      </w:pPr>
      <w:r>
        <w:rPr>
          <w:b/>
          <w:bCs/>
        </w:rPr>
        <w:t xml:space="preserve">Apple Vision Pro</w:t>
      </w:r>
      <w:r>
        <w:t xml:space="preserve"> </w:t>
      </w:r>
      <w:r>
        <w:t xml:space="preserve">introduced Optic ID — same</w:t>
      </w:r>
      <w:r>
        <w:t xml:space="preserve"> </w:t>
      </w:r>
      <w:r>
        <w:rPr>
          <w:rStyle w:val="VerbatimChar"/>
        </w:rPr>
        <w:t xml:space="preserve">LAContext</w:t>
      </w:r>
      <w:r>
        <w:t xml:space="preserve"> </w:t>
      </w:r>
      <w:r>
        <w:t xml:space="preserve">API, new class.</w:t>
      </w:r>
    </w:p>
    <w:p>
      <w:pPr>
        <w:pStyle w:val="Compact"/>
        <w:numPr>
          <w:ilvl w:val="0"/>
          <w:numId w:val="1903"/>
        </w:numPr>
      </w:pPr>
      <w:r>
        <w:t xml:space="preserve">Android 14+ stricter</w:t>
      </w:r>
      <w:r>
        <w:t xml:space="preserve"> </w:t>
      </w:r>
      <w:r>
        <w:rPr>
          <w:rStyle w:val="VerbatimChar"/>
        </w:rPr>
        <w:t xml:space="preserve">BiometricManager.Authenticators.BIOMETRIC_STRONG</w:t>
      </w:r>
      <w:r>
        <w:t xml:space="preserve"> </w:t>
      </w:r>
      <w:r>
        <w:t xml:space="preserve">requirement for crypto.</w:t>
      </w:r>
    </w:p>
    <w:p>
      <w:pPr>
        <w:pStyle w:val="Compact"/>
        <w:numPr>
          <w:ilvl w:val="0"/>
          <w:numId w:val="1903"/>
        </w:numPr>
      </w:pPr>
      <w:r>
        <w:t xml:space="preserve">App Store / Play guidelines now expect biometrics for any "private vault" feature.</w:t>
      </w:r>
    </w:p>
    <w:p>
      <w:r>
        <w:pict>
          <v:rect style="width:0;height:1.5pt" o:hralign="center" o:hrstd="t" o:hr="t"/>
        </w:pict>
      </w:r>
    </w:p>
    <w:bookmarkEnd w:id="1545"/>
    <w:bookmarkStart w:id="1546" w:name="the-why-52"/>
    <w:p>
      <w:pPr>
        <w:pStyle w:val="Heading2"/>
      </w:pPr>
      <w:r>
        <w:t xml:space="preserve">The "Why"</w:t>
      </w:r>
    </w:p>
    <w:p>
      <w:pPr>
        <w:pStyle w:val="FirstParagraph"/>
      </w:pPr>
      <w:r>
        <w:t xml:space="preserve">Sensitive operations need stronger proof than "the user once logged in". Biometric step-up provides that proof at the moment of action, with a UX users accept (a quick Face ID prompt vs typing a password). Done correctly with hardware-bound keys, it's the strongest mobile-only auth available. Companies care because customer-initiated fraud (account takeover via stolen device) is a major loss vector; step-up auth materially reduces it.</w:t>
      </w:r>
    </w:p>
    <w:p>
      <w:r>
        <w:pict>
          <v:rect style="width:0;height:1.5pt" o:hralign="center" o:hrstd="t" o:hr="t"/>
        </w:pict>
      </w:r>
    </w:p>
    <w:bookmarkEnd w:id="1546"/>
    <w:bookmarkStart w:id="1547" w:name="mental-model-52"/>
    <w:p>
      <w:pPr>
        <w:pStyle w:val="Heading2"/>
      </w:pPr>
      <w:r>
        <w:t xml:space="preserve">Mental Model</w:t>
      </w:r>
    </w:p>
    <w:p>
      <w:pPr>
        <w:pStyle w:val="FirstParagraph"/>
      </w:pPr>
      <w:r>
        <w:t xml:space="preserve">Biometric-bound key = a sealed envelope inside a vault. The vault opens only with biometrics. You can ask for the envelope, OS opens vault, gives you the envelope, you use it once to sign a thing, then it's locked back up. The envelope never leaves the vault as a whole — only the signed paper comes out.</w:t>
      </w:r>
    </w:p>
    <w:p>
      <w:r>
        <w:pict>
          <v:rect style="width:0;height:1.5pt" o:hralign="center" o:hrstd="t" o:hr="t"/>
        </w:pict>
      </w:r>
    </w:p>
    <w:bookmarkEnd w:id="1547"/>
    <w:bookmarkStart w:id="1548" w:name="internal-working-2026-context-52"/>
    <w:p>
      <w:pPr>
        <w:pStyle w:val="Heading2"/>
      </w:pPr>
      <w:r>
        <w:t xml:space="preserve">Internal Working (2026 Context)</w:t>
      </w:r>
    </w:p>
    <w:p>
      <w:pPr>
        <w:pStyle w:val="Compact"/>
        <w:numPr>
          <w:ilvl w:val="0"/>
          <w:numId w:val="1904"/>
        </w:numPr>
      </w:pPr>
      <w:r>
        <w:t xml:space="preserve">iOS: SE generates EC P-256 keypair; private key never extractable. Public key returned to app. Operations via</w:t>
      </w:r>
      <w:r>
        <w:t xml:space="preserve"> </w:t>
      </w:r>
      <w:r>
        <w:rPr>
          <w:rStyle w:val="VerbatimChar"/>
        </w:rPr>
        <w:t xml:space="preserve">SecKeyCreateSignature</w:t>
      </w:r>
      <w:r>
        <w:t xml:space="preserve">.</w:t>
      </w:r>
    </w:p>
    <w:p>
      <w:pPr>
        <w:pStyle w:val="Compact"/>
        <w:numPr>
          <w:ilvl w:val="0"/>
          <w:numId w:val="1904"/>
        </w:numPr>
      </w:pPr>
      <w:r>
        <w:t xml:space="preserve">iOS</w:t>
      </w:r>
      <w:r>
        <w:t xml:space="preserve"> </w:t>
      </w:r>
      <w:r>
        <w:rPr>
          <w:rStyle w:val="VerbatimChar"/>
        </w:rPr>
        <w:t xml:space="preserve">LAContext.evaluateAccessControl</w:t>
      </w:r>
      <w:r>
        <w:t xml:space="preserve"> </w:t>
      </w:r>
      <w:r>
        <w:t xml:space="preserve">triggers biometric prompt; on success, key access cached for context's lifetime.</w:t>
      </w:r>
    </w:p>
    <w:p>
      <w:pPr>
        <w:pStyle w:val="Compact"/>
        <w:numPr>
          <w:ilvl w:val="0"/>
          <w:numId w:val="1904"/>
        </w:numPr>
      </w:pPr>
      <w:r>
        <w:t xml:space="preserve">Android:</w:t>
      </w:r>
      <w:r>
        <w:t xml:space="preserve"> </w:t>
      </w:r>
      <w:r>
        <w:rPr>
          <w:rStyle w:val="VerbatimChar"/>
        </w:rPr>
        <w:t xml:space="preserve">KeyStore</w:t>
      </w:r>
      <w:r>
        <w:t xml:space="preserve"> </w:t>
      </w:r>
      <w:r>
        <w:t xml:space="preserve">generates key with</w:t>
      </w:r>
      <w:r>
        <w:t xml:space="preserve"> </w:t>
      </w:r>
      <w:r>
        <w:rPr>
          <w:rStyle w:val="VerbatimChar"/>
        </w:rPr>
        <w:t xml:space="preserve">setUserAuthenticationRequired</w:t>
      </w:r>
      <w:r>
        <w:t xml:space="preserve">;</w:t>
      </w:r>
      <w:r>
        <w:t xml:space="preserve"> </w:t>
      </w:r>
      <w:r>
        <w:rPr>
          <w:rStyle w:val="VerbatimChar"/>
        </w:rPr>
        <w:t xml:space="preserve">BiometricPrompt.authenticate(cryptoObject)</w:t>
      </w:r>
      <w:r>
        <w:t xml:space="preserve"> </w:t>
      </w:r>
      <w:r>
        <w:t xml:space="preserve">unlocks Cipher.</w:t>
      </w:r>
    </w:p>
    <w:p>
      <w:pPr>
        <w:pStyle w:val="Compact"/>
        <w:numPr>
          <w:ilvl w:val="0"/>
          <w:numId w:val="1904"/>
        </w:numPr>
      </w:pPr>
      <w:r>
        <w:t xml:space="preserve">Server side: store public key per user; verify ECDSA signature.</w:t>
      </w:r>
    </w:p>
    <w:p>
      <w:pPr>
        <w:pStyle w:val="FirstParagraph"/>
      </w:pPr>
      <w:r>
        <w:t xml:space="preserve">Threading: biometric prompts must run on UI thread. Crypto ops on background queue.</w:t>
      </w:r>
    </w:p>
    <w:p>
      <w:r>
        <w:pict>
          <v:rect style="width:0;height:1.5pt" o:hralign="center" o:hrstd="t" o:hr="t"/>
        </w:pict>
      </w:r>
    </w:p>
    <w:bookmarkEnd w:id="1548"/>
    <w:bookmarkStart w:id="1549" w:name="modern-implementation-code-52"/>
    <w:p>
      <w:pPr>
        <w:pStyle w:val="Heading2"/>
      </w:pPr>
      <w:r>
        <w:t xml:space="preserve">Modern Implementation (Code)</w:t>
      </w:r>
    </w:p>
    <w:p>
      <w:pPr>
        <w:pStyle w:val="FirstParagraph"/>
      </w:pPr>
      <w:r>
        <w:rPr>
          <w:rStyle w:val="VerbatimChar"/>
          <w:b/>
          <w:bCs/>
        </w:rPr>
        <w:t xml:space="preserve">react-native-biometrics</w:t>
      </w:r>
      <w:r>
        <w:rPr>
          <w:b/>
          <w:bCs/>
        </w:rPr>
        <w:t xml:space="preserve"> </w:t>
      </w:r>
      <w:r>
        <w:rPr>
          <w:b/>
          <w:bCs/>
        </w:rPr>
        <w:t xml:space="preserve">for biometric-bound signing</w:t>
      </w:r>
      <w:r>
        <w:t xml:space="preserve">:</w:t>
      </w:r>
    </w:p>
    <w:p>
      <w:pPr>
        <w:pStyle w:val="SourceCode"/>
      </w:pPr>
      <w:r>
        <w:rPr>
          <w:rStyle w:val="ImportTok"/>
        </w:rPr>
        <w:t xml:space="preserve">import</w:t>
      </w:r>
      <w:r>
        <w:rPr>
          <w:rStyle w:val="NormalTok"/>
        </w:rPr>
        <w:t xml:space="preserve"> ReactNativeBiometrics</w:t>
      </w:r>
      <w:r>
        <w:rPr>
          <w:rStyle w:val="OperatorTok"/>
        </w:rPr>
        <w:t xml:space="preserve">,</w:t>
      </w:r>
      <w:r>
        <w:rPr>
          <w:rStyle w:val="NormalTok"/>
        </w:rPr>
        <w:t xml:space="preserve"> { BiometryTypes } </w:t>
      </w:r>
      <w:r>
        <w:rPr>
          <w:rStyle w:val="ImportTok"/>
        </w:rPr>
        <w:t xml:space="preserve">from</w:t>
      </w:r>
      <w:r>
        <w:rPr>
          <w:rStyle w:val="NormalTok"/>
        </w:rPr>
        <w:t xml:space="preserve"> </w:t>
      </w:r>
      <w:r>
        <w:rPr>
          <w:rStyle w:val="StringTok"/>
        </w:rPr>
        <w:t xml:space="preserve">'react-native-biometrics'</w:t>
      </w:r>
      <w:r>
        <w:rPr>
          <w:rStyle w:val="OperatorTok"/>
        </w:rPr>
        <w:t xml:space="preserve">;</w:t>
      </w:r>
      <w:r>
        <w:br/>
      </w:r>
      <w:r>
        <w:br/>
      </w:r>
      <w:r>
        <w:rPr>
          <w:rStyle w:val="KeywordTok"/>
        </w:rPr>
        <w:t xml:space="preserve">const</w:t>
      </w:r>
      <w:r>
        <w:rPr>
          <w:rStyle w:val="NormalTok"/>
        </w:rPr>
        <w:t xml:space="preserve"> rnBiometrics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ReactNativeBiometrics</w:t>
      </w:r>
      <w:r>
        <w:rPr>
          <w:rStyle w:val="NormalTok"/>
        </w:rPr>
        <w:t xml:space="preserve">({ allowDeviceCredentials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setupBiometricKey</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available</w:t>
      </w:r>
      <w:r>
        <w:rPr>
          <w:rStyle w:val="OperatorTok"/>
        </w:rPr>
        <w:t xml:space="preserve">,</w:t>
      </w:r>
      <w:r>
        <w:rPr>
          <w:rStyle w:val="NormalTok"/>
        </w:rPr>
        <w:t xml:space="preserve"> biometryType } </w:t>
      </w:r>
      <w:r>
        <w:rPr>
          <w:rStyle w:val="OperatorTok"/>
        </w:rPr>
        <w:t xml:space="preserve">=</w:t>
      </w:r>
      <w:r>
        <w:rPr>
          <w:rStyle w:val="NormalTok"/>
        </w:rPr>
        <w:t xml:space="preserve"> </w:t>
      </w:r>
      <w:r>
        <w:rPr>
          <w:rStyle w:val="ControlFlowTok"/>
        </w:rPr>
        <w:t xml:space="preserve">await</w:t>
      </w:r>
      <w:r>
        <w:rPr>
          <w:rStyle w:val="NormalTok"/>
        </w:rPr>
        <w:t xml:space="preserve"> rnBiometrics</w:t>
      </w:r>
      <w:r>
        <w:rPr>
          <w:rStyle w:val="OperatorTok"/>
        </w:rPr>
        <w:t xml:space="preserve">.</w:t>
      </w:r>
      <w:r>
        <w:rPr>
          <w:rStyle w:val="FunctionTok"/>
        </w:rPr>
        <w:t xml:space="preserve">isSensorAvailable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'biometrics unavailable'</w:t>
      </w:r>
      <w:r>
        <w:rPr>
          <w:rStyle w:val="NormalTok"/>
        </w:rPr>
        <w:t xml:space="preserve">)</w:t>
      </w:r>
      <w:r>
        <w:rPr>
          <w:rStyle w:val="OperatorTok"/>
        </w:rPr>
        <w:t xml:space="preserve">;</w:t>
      </w:r>
      <w:r>
        <w:br/>
      </w:r>
      <w:r>
        <w:rPr>
          <w:rStyle w:val="NormalTok"/>
        </w:rPr>
        <w:t xml:space="preserve">  </w:t>
      </w:r>
      <w:r>
        <w:rPr>
          <w:rStyle w:val="CommentTok"/>
        </w:rPr>
        <w:t xml:space="preserve">// generate keypair (Secure Enclave on iOS, Keystore on Android)</w:t>
      </w:r>
      <w:r>
        <w:br/>
      </w:r>
      <w:r>
        <w:rPr>
          <w:rStyle w:val="NormalTok"/>
        </w:rPr>
        <w:t xml:space="preserve">  </w:t>
      </w:r>
      <w:r>
        <w:rPr>
          <w:rStyle w:val="KeywordTok"/>
        </w:rPr>
        <w:t xml:space="preserve">const</w:t>
      </w:r>
      <w:r>
        <w:rPr>
          <w:rStyle w:val="NormalTok"/>
        </w:rPr>
        <w:t xml:space="preserve"> { publicKey } </w:t>
      </w:r>
      <w:r>
        <w:rPr>
          <w:rStyle w:val="OperatorTok"/>
        </w:rPr>
        <w:t xml:space="preserve">=</w:t>
      </w:r>
      <w:r>
        <w:rPr>
          <w:rStyle w:val="NormalTok"/>
        </w:rPr>
        <w:t xml:space="preserve"> </w:t>
      </w:r>
      <w:r>
        <w:rPr>
          <w:rStyle w:val="ControlFlowTok"/>
        </w:rPr>
        <w:t xml:space="preserve">await</w:t>
      </w:r>
      <w:r>
        <w:rPr>
          <w:rStyle w:val="NormalTok"/>
        </w:rPr>
        <w:t xml:space="preserve"> rnBiometrics</w:t>
      </w:r>
      <w:r>
        <w:rPr>
          <w:rStyle w:val="OperatorTok"/>
        </w:rPr>
        <w:t xml:space="preserve">.</w:t>
      </w:r>
      <w:r>
        <w:rPr>
          <w:rStyle w:val="FunctionTok"/>
        </w:rPr>
        <w:t xml:space="preserve">createKeys</w:t>
      </w:r>
      <w:r>
        <w:rPr>
          <w:rStyle w:val="NormalTok"/>
        </w:rPr>
        <w:t xml:space="preserve">()</w:t>
      </w:r>
      <w:r>
        <w:rPr>
          <w:rStyle w:val="OperatorTok"/>
        </w:rPr>
        <w:t xml:space="preserve">;</w:t>
      </w:r>
      <w:r>
        <w:br/>
      </w:r>
      <w:r>
        <w:rPr>
          <w:rStyle w:val="NormalTok"/>
        </w:rPr>
        <w:t xml:space="preserve">  </w:t>
      </w:r>
      <w:r>
        <w:rPr>
          <w:rStyle w:val="CommentTok"/>
        </w:rPr>
        <w:t xml:space="preserve">// send public key to server, bind to user</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registerBiometricKey</w:t>
      </w:r>
      <w:r>
        <w:rPr>
          <w:rStyle w:val="NormalTok"/>
        </w:rPr>
        <w:t xml:space="preserve">({ userId</w:t>
      </w:r>
      <w:r>
        <w:rPr>
          <w:rStyle w:val="OperatorTok"/>
        </w:rPr>
        <w:t xml:space="preserve">,</w:t>
      </w:r>
      <w:r>
        <w:rPr>
          <w:rStyle w:val="NormalTok"/>
        </w:rPr>
        <w:t xml:space="preserve"> publicKey</w:t>
      </w:r>
      <w:r>
        <w:rPr>
          <w:rStyle w:val="OperatorTok"/>
        </w:rPr>
        <w:t xml:space="preserve">,</w:t>
      </w:r>
      <w:r>
        <w:rPr>
          <w:rStyle w:val="NormalTok"/>
        </w:rPr>
        <w:t xml:space="preserve"> biometryType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biometricStepUp</w:t>
      </w:r>
      <w:r>
        <w:rPr>
          <w:rStyle w:val="NormalTok"/>
        </w:rPr>
        <w:t xml:space="preserve">(operationId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1. fetch challenge from server</w:t>
      </w:r>
      <w:r>
        <w:br/>
      </w:r>
      <w:r>
        <w:rPr>
          <w:rStyle w:val="NormalTok"/>
        </w:rPr>
        <w:t xml:space="preserve">  </w:t>
      </w:r>
      <w:r>
        <w:rPr>
          <w:rStyle w:val="KeywordTok"/>
        </w:rPr>
        <w:t xml:space="preserve">const</w:t>
      </w:r>
      <w:r>
        <w:rPr>
          <w:rStyle w:val="NormalTok"/>
        </w:rPr>
        <w:t xml:space="preserve"> { challenge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getBiometricChallenge</w:t>
      </w:r>
      <w:r>
        <w:rPr>
          <w:rStyle w:val="NormalTok"/>
        </w:rPr>
        <w:t xml:space="preserve">({ operationId })</w:t>
      </w:r>
      <w:r>
        <w:rPr>
          <w:rStyle w:val="OperatorTok"/>
        </w:rPr>
        <w:t xml:space="preserve">;</w:t>
      </w:r>
      <w:r>
        <w:br/>
      </w:r>
      <w:r>
        <w:rPr>
          <w:rStyle w:val="NormalTok"/>
        </w:rPr>
        <w:t xml:space="preserve">  </w:t>
      </w:r>
      <w:r>
        <w:rPr>
          <w:rStyle w:val="CommentTok"/>
        </w:rPr>
        <w:t xml:space="preserve">// 2. sign with biometric prompt</w:t>
      </w:r>
      <w:r>
        <w:br/>
      </w:r>
      <w:r>
        <w:rPr>
          <w:rStyle w:val="NormalTok"/>
        </w:rPr>
        <w:t xml:space="preserve">  </w:t>
      </w:r>
      <w:r>
        <w:rPr>
          <w:rStyle w:val="KeywordTok"/>
        </w:rPr>
        <w:t xml:space="preserve">const</w:t>
      </w:r>
      <w:r>
        <w:rPr>
          <w:rStyle w:val="NormalTok"/>
        </w:rPr>
        <w:t xml:space="preserve"> { success</w:t>
      </w:r>
      <w:r>
        <w:rPr>
          <w:rStyle w:val="OperatorTok"/>
        </w:rPr>
        <w:t xml:space="preserve">,</w:t>
      </w:r>
      <w:r>
        <w:rPr>
          <w:rStyle w:val="NormalTok"/>
        </w:rPr>
        <w:t xml:space="preserve"> signature } </w:t>
      </w:r>
      <w:r>
        <w:rPr>
          <w:rStyle w:val="OperatorTok"/>
        </w:rPr>
        <w:t xml:space="preserve">=</w:t>
      </w:r>
      <w:r>
        <w:rPr>
          <w:rStyle w:val="NormalTok"/>
        </w:rPr>
        <w:t xml:space="preserve"> </w:t>
      </w:r>
      <w:r>
        <w:rPr>
          <w:rStyle w:val="ControlFlowTok"/>
        </w:rPr>
        <w:t xml:space="preserve">await</w:t>
      </w:r>
      <w:r>
        <w:rPr>
          <w:rStyle w:val="NormalTok"/>
        </w:rPr>
        <w:t xml:space="preserve"> rnBiometrics</w:t>
      </w:r>
      <w:r>
        <w:rPr>
          <w:rStyle w:val="OperatorTok"/>
        </w:rPr>
        <w:t xml:space="preserve">.</w:t>
      </w:r>
      <w:r>
        <w:rPr>
          <w:rStyle w:val="FunctionTok"/>
        </w:rPr>
        <w:t xml:space="preserve">createSignature</w:t>
      </w:r>
      <w:r>
        <w:rPr>
          <w:rStyle w:val="NormalTok"/>
        </w:rPr>
        <w:t xml:space="preserve">({</w:t>
      </w:r>
      <w:r>
        <w:br/>
      </w:r>
      <w:r>
        <w:rPr>
          <w:rStyle w:val="NormalTok"/>
        </w:rPr>
        <w:t xml:space="preserve">    promptMessage</w:t>
      </w:r>
      <w:r>
        <w:rPr>
          <w:rStyle w:val="OperatorTok"/>
        </w:rPr>
        <w:t xml:space="preserve">:</w:t>
      </w:r>
      <w:r>
        <w:rPr>
          <w:rStyle w:val="NormalTok"/>
        </w:rPr>
        <w:t xml:space="preserve"> </w:t>
      </w:r>
      <w:r>
        <w:rPr>
          <w:rStyle w:val="StringTok"/>
        </w:rPr>
        <w:t xml:space="preserve">'Confirm transaction'</w:t>
      </w:r>
      <w:r>
        <w:rPr>
          <w:rStyle w:val="OperatorTok"/>
        </w:rPr>
        <w:t xml:space="preserve">,</w:t>
      </w:r>
      <w:r>
        <w:br/>
      </w:r>
      <w:r>
        <w:rPr>
          <w:rStyle w:val="NormalTok"/>
        </w:rPr>
        <w:t xml:space="preserve">    payload</w:t>
      </w:r>
      <w:r>
        <w:rPr>
          <w:rStyle w:val="OperatorTok"/>
        </w:rPr>
        <w:t xml:space="preserve">:</w:t>
      </w:r>
      <w:r>
        <w:rPr>
          <w:rStyle w:val="NormalTok"/>
        </w:rPr>
        <w:t xml:space="preserve"> challenge</w:t>
      </w:r>
      <w:r>
        <w:rPr>
          <w:rStyle w:val="OperatorTok"/>
        </w:rPr>
        <w:t xml:space="preserve">,</w:t>
      </w:r>
      <w:r>
        <w:br/>
      </w:r>
      <w:r>
        <w:rPr>
          <w:rStyle w:val="NormalTok"/>
        </w:rPr>
        <w:t xml:space="preserve">    cancelButtonText</w:t>
      </w:r>
      <w:r>
        <w:rPr>
          <w:rStyle w:val="OperatorTok"/>
        </w:rPr>
        <w:t xml:space="preserve">:</w:t>
      </w:r>
      <w:r>
        <w:rPr>
          <w:rStyle w:val="NormalTok"/>
        </w:rPr>
        <w:t xml:space="preserve"> </w:t>
      </w:r>
      <w:r>
        <w:rPr>
          <w:rStyle w:val="StringTok"/>
        </w:rPr>
        <w:t xml:space="preserve">'Cancel'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 </w:t>
      </w:r>
      <w:r>
        <w:rPr>
          <w:rStyle w:val="OperatorTok"/>
        </w:rPr>
        <w:t xml:space="preserve">||</w:t>
      </w:r>
      <w:r>
        <w:rPr>
          <w:rStyle w:val="NormalTok"/>
        </w:rPr>
        <w:t xml:space="preserve"> </w:t>
      </w:r>
      <w:r>
        <w:rPr>
          <w:rStyle w:val="OperatorTok"/>
        </w:rPr>
        <w:t xml:space="preserve">!</w:t>
      </w:r>
      <w:r>
        <w:rPr>
          <w:rStyle w:val="NormalTok"/>
        </w:rPr>
        <w:t xml:space="preserve">signature)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3. server verifies signature with stored public key</w:t>
      </w:r>
      <w:r>
        <w:br/>
      </w:r>
      <w:r>
        <w:rPr>
          <w:rStyle w:val="NormalTok"/>
        </w:rPr>
        <w:t xml:space="preserve">  </w:t>
      </w:r>
      <w:r>
        <w:rPr>
          <w:rStyle w:val="KeywordTok"/>
        </w:rPr>
        <w:t xml:space="preserve">const</w:t>
      </w:r>
      <w:r>
        <w:rPr>
          <w:rStyle w:val="NormalTok"/>
        </w:rPr>
        <w:t xml:space="preserve"> { ok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verifyBiometricSignature</w:t>
      </w:r>
      <w:r>
        <w:rPr>
          <w:rStyle w:val="NormalTok"/>
        </w:rPr>
        <w:t xml:space="preserve">({ operationId</w:t>
      </w:r>
      <w:r>
        <w:rPr>
          <w:rStyle w:val="OperatorTok"/>
        </w:rPr>
        <w:t xml:space="preserve">,</w:t>
      </w:r>
      <w:r>
        <w:rPr>
          <w:rStyle w:val="NormalTok"/>
        </w:rPr>
        <w:t xml:space="preserve"> signature })</w:t>
      </w:r>
      <w:r>
        <w:rPr>
          <w:rStyle w:val="OperatorTok"/>
        </w:rPr>
        <w:t xml:space="preserve">;</w:t>
      </w:r>
      <w:r>
        <w:br/>
      </w:r>
      <w:r>
        <w:rPr>
          <w:rStyle w:val="NormalTok"/>
        </w:rPr>
        <w:t xml:space="preserve">  </w:t>
      </w:r>
      <w:r>
        <w:rPr>
          <w:rStyle w:val="ControlFlowTok"/>
        </w:rPr>
        <w:t xml:space="preserve">return</w:t>
      </w:r>
      <w:r>
        <w:rPr>
          <w:rStyle w:val="NormalTok"/>
        </w:rPr>
        <w:t xml:space="preserve"> ok</w:t>
      </w:r>
      <w:r>
        <w:rPr>
          <w:rStyle w:val="OperatorTok"/>
        </w:rPr>
        <w:t xml:space="preserve">;</w:t>
      </w:r>
      <w:r>
        <w:br/>
      </w:r>
      <w:r>
        <w:rPr>
          <w:rStyle w:val="NormalTok"/>
        </w:rPr>
        <w:t xml:space="preserve">}</w:t>
      </w:r>
    </w:p>
    <w:p>
      <w:pPr>
        <w:pStyle w:val="FirstParagraph"/>
      </w:pPr>
      <w:r>
        <w:rPr>
          <w:b/>
          <w:bCs/>
        </w:rPr>
        <w:t xml:space="preserve">Server verification (Node, EC P-256)</w:t>
      </w:r>
      <w:r>
        <w:t xml:space="preserve">:</w:t>
      </w:r>
    </w:p>
    <w:p>
      <w:pPr>
        <w:pStyle w:val="SourceCode"/>
      </w:pPr>
      <w:r>
        <w:rPr>
          <w:rStyle w:val="ImportTok"/>
        </w:rPr>
        <w:t xml:space="preserve">import</w:t>
      </w:r>
      <w:r>
        <w:rPr>
          <w:rStyle w:val="NormalTok"/>
        </w:rPr>
        <w:t xml:space="preserve"> crypto </w:t>
      </w:r>
      <w:r>
        <w:rPr>
          <w:rStyle w:val="ImportTok"/>
        </w:rPr>
        <w:t xml:space="preserve">from</w:t>
      </w:r>
      <w:r>
        <w:rPr>
          <w:rStyle w:val="NormalTok"/>
        </w:rPr>
        <w:t xml:space="preserve"> </w:t>
      </w:r>
      <w:r>
        <w:rPr>
          <w:rStyle w:val="StringTok"/>
        </w:rPr>
        <w:t xml:space="preserve">'node:crypto'</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verifyBiometricSignature</w:t>
      </w:r>
      <w:r>
        <w:rPr>
          <w:rStyle w:val="NormalTok"/>
        </w:rPr>
        <w:t xml:space="preserve">(publicKeyPem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challenge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sigB64</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verifier </w:t>
      </w:r>
      <w:r>
        <w:rPr>
          <w:rStyle w:val="OperatorTok"/>
        </w:rPr>
        <w:t xml:space="preserve">=</w:t>
      </w:r>
      <w:r>
        <w:rPr>
          <w:rStyle w:val="NormalTok"/>
        </w:rPr>
        <w:t xml:space="preserve"> crypto</w:t>
      </w:r>
      <w:r>
        <w:rPr>
          <w:rStyle w:val="OperatorTok"/>
        </w:rPr>
        <w:t xml:space="preserve">.</w:t>
      </w:r>
      <w:r>
        <w:rPr>
          <w:rStyle w:val="FunctionTok"/>
        </w:rPr>
        <w:t xml:space="preserve">createVerify</w:t>
      </w:r>
      <w:r>
        <w:rPr>
          <w:rStyle w:val="NormalTok"/>
        </w:rPr>
        <w:t xml:space="preserve">(</w:t>
      </w:r>
      <w:r>
        <w:rPr>
          <w:rStyle w:val="StringTok"/>
        </w:rPr>
        <w:t xml:space="preserve">'SHA256'</w:t>
      </w:r>
      <w:r>
        <w:rPr>
          <w:rStyle w:val="NormalTok"/>
        </w:rPr>
        <w:t xml:space="preserve">)</w:t>
      </w:r>
      <w:r>
        <w:rPr>
          <w:rStyle w:val="OperatorTok"/>
        </w:rPr>
        <w:t xml:space="preserve">;</w:t>
      </w:r>
      <w:r>
        <w:br/>
      </w:r>
      <w:r>
        <w:rPr>
          <w:rStyle w:val="NormalTok"/>
        </w:rPr>
        <w:t xml:space="preserve">  verifier</w:t>
      </w:r>
      <w:r>
        <w:rPr>
          <w:rStyle w:val="OperatorTok"/>
        </w:rPr>
        <w:t xml:space="preserve">.</w:t>
      </w:r>
      <w:r>
        <w:rPr>
          <w:rStyle w:val="FunctionTok"/>
        </w:rPr>
        <w:t xml:space="preserve">update</w:t>
      </w:r>
      <w:r>
        <w:rPr>
          <w:rStyle w:val="NormalTok"/>
        </w:rPr>
        <w:t xml:space="preserve">(challenge)</w:t>
      </w:r>
      <w:r>
        <w:rPr>
          <w:rStyle w:val="OperatorTok"/>
        </w:rPr>
        <w:t xml:space="preserve">;</w:t>
      </w:r>
      <w:r>
        <w:br/>
      </w:r>
      <w:r>
        <w:rPr>
          <w:rStyle w:val="NormalTok"/>
        </w:rPr>
        <w:t xml:space="preserve">  verifier</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verifier</w:t>
      </w:r>
      <w:r>
        <w:rPr>
          <w:rStyle w:val="OperatorTok"/>
        </w:rPr>
        <w:t xml:space="preserve">.</w:t>
      </w:r>
      <w:r>
        <w:rPr>
          <w:rStyle w:val="FunctionTok"/>
        </w:rPr>
        <w:t xml:space="preserve">verify</w:t>
      </w:r>
      <w:r>
        <w:rPr>
          <w:rStyle w:val="NormalTok"/>
        </w:rPr>
        <w:t xml:space="preserve">(publicKeyPem</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(sigB64</w:t>
      </w:r>
      <w:r>
        <w:rPr>
          <w:rStyle w:val="OperatorTok"/>
        </w:rPr>
        <w:t xml:space="preserve">,</w:t>
      </w:r>
      <w:r>
        <w:rPr>
          <w:rStyle w:val="NormalTok"/>
        </w:rPr>
        <w:t xml:space="preserve"> </w:t>
      </w:r>
      <w:r>
        <w:rPr>
          <w:rStyle w:val="StringTok"/>
        </w:rPr>
        <w:t xml:space="preserve">'base64'</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Native iOS — full SE-bound key (custom module)</w:t>
      </w:r>
      <w:r>
        <w:t xml:space="preserve">:</w:t>
      </w:r>
    </w:p>
    <w:p>
      <w:pPr>
        <w:pStyle w:val="SourceCode"/>
      </w:pPr>
      <w:r>
        <w:rPr>
          <w:rStyle w:val="KeywordTok"/>
        </w:rPr>
        <w:t xml:space="preserve">let</w:t>
      </w:r>
      <w:r>
        <w:rPr>
          <w:rStyle w:val="NormalTok"/>
        </w:rPr>
        <w:t xml:space="preserve"> </w:t>
      </w:r>
      <w:r>
        <w:rPr>
          <w:rStyle w:val="VariableTok"/>
        </w:rPr>
        <w:t xml:space="preserve">access</w:t>
      </w:r>
      <w:r>
        <w:rPr>
          <w:rStyle w:val="NormalTok"/>
        </w:rPr>
        <w:t xml:space="preserve"> </w:t>
      </w:r>
      <w:r>
        <w:rPr>
          <w:rStyle w:val="OperatorTok"/>
        </w:rPr>
        <w:t xml:space="preserve">=</w:t>
      </w:r>
      <w:r>
        <w:rPr>
          <w:rStyle w:val="NormalTok"/>
        </w:rPr>
        <w:t xml:space="preserve"> SecAccessControlCreateWithFlags</w:t>
      </w:r>
      <w:r>
        <w:rPr>
          <w:rStyle w:val="OperatorTok"/>
        </w:rPr>
        <w:t xml:space="preserve">(</w:t>
      </w:r>
      <w:r>
        <w:br/>
      </w:r>
      <w:r>
        <w:rPr>
          <w:rStyle w:val="NormalTok"/>
        </w:rPr>
        <w:t xml:space="preserve">  </w:t>
      </w:r>
      <w:r>
        <w:rPr>
          <w:rStyle w:val="KeywordTok"/>
        </w:rPr>
        <w:t xml:space="preserve">nil</w:t>
      </w:r>
      <w:r>
        <w:rPr>
          <w:rStyle w:val="OperatorTok"/>
        </w:rPr>
        <w:t xml:space="preserve">,</w:t>
      </w:r>
      <w:r>
        <w:rPr>
          <w:rStyle w:val="NormalTok"/>
        </w:rPr>
        <w:t xml:space="preserve"> kSecAttrAccessibleWhenUnlockedThisDeviceOnly</w:t>
      </w:r>
      <w:r>
        <w:rPr>
          <w:rStyle w:val="OperatorTok"/>
        </w:rPr>
        <w:t xml:space="preserve">,</w:t>
      </w:r>
      <w:r>
        <w:br/>
      </w:r>
      <w:r>
        <w:rPr>
          <w:rStyle w:val="NormalTok"/>
        </w:rPr>
        <w:t xml:space="preserve">  </w:t>
      </w:r>
      <w:r>
        <w:rPr>
          <w:rStyle w:val="OperatorTok"/>
        </w:rPr>
        <w:t xml:space="preserve">[.</w:t>
      </w:r>
      <w:r>
        <w:rPr>
          <w:rStyle w:val="NormalTok"/>
        </w:rPr>
        <w:t xml:space="preserve">privateKeyUsage</w:t>
      </w:r>
      <w:r>
        <w:rPr>
          <w:rStyle w:val="OperatorTok"/>
        </w:rPr>
        <w:t xml:space="preserve">,</w:t>
      </w:r>
      <w:r>
        <w:rPr>
          <w:rStyle w:val="NormalTok"/>
        </w:rPr>
        <w:t xml:space="preserve"> </w:t>
      </w:r>
      <w:r>
        <w:rPr>
          <w:rStyle w:val="OperatorTok"/>
        </w:rPr>
        <w:t xml:space="preserve">.</w:t>
      </w:r>
      <w:r>
        <w:rPr>
          <w:rStyle w:val="NormalTok"/>
        </w:rPr>
        <w:t xml:space="preserve">biometryCurrentSet</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KeywordTok"/>
        </w:rPr>
        <w:t xml:space="preserve">let</w:t>
      </w:r>
      <w:r>
        <w:rPr>
          <w:rStyle w:val="NormalTok"/>
        </w:rPr>
        <w:t xml:space="preserve"> </w:t>
      </w:r>
      <w:r>
        <w:rPr>
          <w:rStyle w:val="VariableTok"/>
        </w:rPr>
        <w:t xml:space="preserve">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kSecAttrKeyType </w:t>
      </w:r>
      <w:r>
        <w:rPr>
          <w:rStyle w:val="KeywordTok"/>
        </w:rPr>
        <w:t xml:space="preserve">as</w:t>
      </w:r>
      <w:r>
        <w:rPr>
          <w:rStyle w:val="NormalTok"/>
        </w:rPr>
        <w:t xml:space="preserve"> String</w:t>
      </w:r>
      <w:r>
        <w:rPr>
          <w:rStyle w:val="OperatorTok"/>
        </w:rPr>
        <w:t xml:space="preserve">:</w:t>
      </w:r>
      <w:r>
        <w:rPr>
          <w:rStyle w:val="NormalTok"/>
        </w:rPr>
        <w:t xml:space="preserve"> kSecAttrKeyTypeECSECPrimeRandom</w:t>
      </w:r>
      <w:r>
        <w:rPr>
          <w:rStyle w:val="OperatorTok"/>
        </w:rPr>
        <w:t xml:space="preserve">,</w:t>
      </w:r>
      <w:r>
        <w:br/>
      </w:r>
      <w:r>
        <w:rPr>
          <w:rStyle w:val="NormalTok"/>
        </w:rPr>
        <w:t xml:space="preserve">  kSecAttrKeySizeInBits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kSecAttrTokenID </w:t>
      </w:r>
      <w:r>
        <w:rPr>
          <w:rStyle w:val="KeywordTok"/>
        </w:rPr>
        <w:t xml:space="preserve">as</w:t>
      </w:r>
      <w:r>
        <w:rPr>
          <w:rStyle w:val="NormalTok"/>
        </w:rPr>
        <w:t xml:space="preserve"> String</w:t>
      </w:r>
      <w:r>
        <w:rPr>
          <w:rStyle w:val="OperatorTok"/>
        </w:rPr>
        <w:t xml:space="preserve">:</w:t>
      </w:r>
      <w:r>
        <w:rPr>
          <w:rStyle w:val="NormalTok"/>
        </w:rPr>
        <w:t xml:space="preserve"> kSecAttrTokenIDSecureEnclave</w:t>
      </w:r>
      <w:r>
        <w:rPr>
          <w:rStyle w:val="OperatorTok"/>
        </w:rPr>
        <w:t xml:space="preserve">,</w:t>
      </w:r>
      <w:r>
        <w:br/>
      </w:r>
      <w:r>
        <w:rPr>
          <w:rStyle w:val="NormalTok"/>
        </w:rPr>
        <w:t xml:space="preserve">  kSecPrivateKeyAttrs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OperatorTok"/>
        </w:rPr>
        <w:t xml:space="preserve">[</w:t>
      </w:r>
      <w:r>
        <w:br/>
      </w:r>
      <w:r>
        <w:rPr>
          <w:rStyle w:val="NormalTok"/>
        </w:rPr>
        <w:t xml:space="preserve">    kSecAttrIsPermanent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kSecAttrApplicationTag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"com.app.biometric.key"</w:t>
      </w:r>
      <w:r>
        <w:rPr>
          <w:rStyle w:val="OperatorTok"/>
        </w:rPr>
        <w:t xml:space="preserve">,</w:t>
      </w:r>
      <w:r>
        <w:br/>
      </w:r>
      <w:r>
        <w:rPr>
          <w:rStyle w:val="NormalTok"/>
        </w:rPr>
        <w:t xml:space="preserve">    kSecAttrAccessControl </w:t>
      </w:r>
      <w:r>
        <w:rPr>
          <w:rStyle w:val="KeywordTok"/>
        </w:rPr>
        <w:t xml:space="preserve">as</w:t>
      </w:r>
      <w:r>
        <w:rPr>
          <w:rStyle w:val="NormalTok"/>
        </w:rPr>
        <w:t xml:space="preserve"> String</w:t>
      </w:r>
      <w:r>
        <w:rPr>
          <w:rStyle w:val="OperatorTok"/>
        </w:rPr>
        <w:t xml:space="preserve">:</w:t>
      </w:r>
      <w:r>
        <w:rPr>
          <w:rStyle w:val="NormalTok"/>
        </w:rPr>
        <w:t xml:space="preserve"> access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var</w:t>
      </w:r>
      <w:r>
        <w:rPr>
          <w:rStyle w:val="NormalTok"/>
        </w:rPr>
        <w:t xml:space="preserve"> </w:t>
      </w:r>
      <w:r>
        <w:rPr>
          <w:rStyle w:val="VariableTok"/>
        </w:rPr>
        <w:t xml:space="preserve">error</w:t>
      </w:r>
      <w:r>
        <w:rPr>
          <w:rStyle w:val="OperatorTok"/>
        </w:rPr>
        <w:t xml:space="preserve">:</w:t>
      </w:r>
      <w:r>
        <w:rPr>
          <w:rStyle w:val="NormalTok"/>
        </w:rPr>
        <w:t xml:space="preserve"> Unmanaged</w:t>
      </w:r>
      <w:r>
        <w:rPr>
          <w:rStyle w:val="OperatorTok"/>
        </w:rPr>
        <w:t xml:space="preserve">&lt;</w:t>
      </w:r>
      <w:r>
        <w:rPr>
          <w:rStyle w:val="NormalTok"/>
        </w:rPr>
        <w:t xml:space="preserve">CFError</w:t>
      </w:r>
      <w:r>
        <w:rPr>
          <w:rStyle w:val="OperatorTok"/>
        </w:rPr>
        <w:t xml:space="preserve">&gt;?</w:t>
      </w:r>
      <w:r>
        <w:br/>
      </w:r>
      <w:r>
        <w:rPr>
          <w:rStyle w:val="KeywordTok"/>
        </w:rPr>
        <w:t xml:space="preserve">let</w:t>
      </w:r>
      <w:r>
        <w:rPr>
          <w:rStyle w:val="NormalTok"/>
        </w:rPr>
        <w:t xml:space="preserve"> </w:t>
      </w:r>
      <w:r>
        <w:rPr>
          <w:rStyle w:val="VariableTok"/>
        </w:rPr>
        <w:t xml:space="preserve">privateKey</w:t>
      </w:r>
      <w:r>
        <w:rPr>
          <w:rStyle w:val="NormalTok"/>
        </w:rPr>
        <w:t xml:space="preserve"> </w:t>
      </w:r>
      <w:r>
        <w:rPr>
          <w:rStyle w:val="OperatorTok"/>
        </w:rPr>
        <w:t xml:space="preserve">=</w:t>
      </w:r>
      <w:r>
        <w:rPr>
          <w:rStyle w:val="NormalTok"/>
        </w:rPr>
        <w:t xml:space="preserve"> SecKeyCreateRandomKey</w:t>
      </w:r>
      <w:r>
        <w:rPr>
          <w:rStyle w:val="OperatorTok"/>
        </w:rPr>
        <w:t xml:space="preserve">(</w:t>
      </w:r>
      <w:r>
        <w:rPr>
          <w:rStyle w:val="NormalTok"/>
        </w:rPr>
        <w:t xml:space="preserve">attributes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error</w:t>
      </w:r>
      <w:r>
        <w:rPr>
          <w:rStyle w:val="OperatorTok"/>
        </w:rPr>
        <w:t xml:space="preserve">)!</w:t>
      </w:r>
    </w:p>
    <w:p>
      <w:pPr>
        <w:pStyle w:val="FirstParagraph"/>
      </w:pPr>
      <w:r>
        <w:rPr>
          <w:b/>
          <w:bCs/>
        </w:rPr>
        <w:t xml:space="preserve">Native Android — Keystore biometric key</w:t>
      </w:r>
      <w:r>
        <w:t xml:space="preserve">:</w:t>
      </w:r>
    </w:p>
    <w:p>
      <w:pPr>
        <w:pStyle w:val="SourceCode"/>
      </w:pPr>
      <w:r>
        <w:rPr>
          <w:rStyle w:val="KeywordTok"/>
        </w:rPr>
        <w:t xml:space="preserve">val</w:t>
      </w:r>
      <w:r>
        <w:rPr>
          <w:rStyle w:val="NormalTok"/>
        </w:rPr>
        <w:t xml:space="preserve"> </w:t>
      </w:r>
      <w:r>
        <w:rPr>
          <w:rStyle w:val="VariableTok"/>
        </w:rPr>
        <w:t xml:space="preserve">keyGen</w:t>
      </w:r>
      <w:r>
        <w:rPr>
          <w:rStyle w:val="NormalTok"/>
        </w:rPr>
        <w:t xml:space="preserve"> </w:t>
      </w:r>
      <w:r>
        <w:rPr>
          <w:rStyle w:val="OperatorTok"/>
        </w:rPr>
        <w:t xml:space="preserve">=</w:t>
      </w:r>
      <w:r>
        <w:rPr>
          <w:rStyle w:val="NormalTok"/>
        </w:rPr>
        <w:t xml:space="preserve"> KeyPairGenerator</w:t>
      </w:r>
      <w:r>
        <w:rPr>
          <w:rStyle w:val="OperatorTok"/>
        </w:rPr>
        <w:t xml:space="preserve">.</w:t>
      </w:r>
      <w:r>
        <w:rPr>
          <w:rStyle w:val="NormalTok"/>
        </w:rPr>
        <w:t xml:space="preserve">getInstance</w:t>
      </w:r>
      <w:r>
        <w:rPr>
          <w:rStyle w:val="OperatorTok"/>
        </w:rPr>
        <w:t xml:space="preserve">(</w:t>
      </w:r>
      <w:r>
        <w:rPr>
          <w:rStyle w:val="NormalTok"/>
        </w:rPr>
        <w:t xml:space="preserve">KeyProperties</w:t>
      </w:r>
      <w:r>
        <w:rPr>
          <w:rStyle w:val="OperatorTok"/>
        </w:rPr>
        <w:t xml:space="preserve">.</w:t>
      </w:r>
      <w:r>
        <w:rPr>
          <w:rStyle w:val="NormalTok"/>
        </w:rPr>
        <w:t xml:space="preserve">KEY_ALGORITHM_EC</w:t>
      </w:r>
      <w:r>
        <w:rPr>
          <w:rStyle w:val="OperatorTok"/>
        </w:rPr>
        <w:t xml:space="preserve">,</w:t>
      </w:r>
      <w:r>
        <w:rPr>
          <w:rStyle w:val="NormalTok"/>
        </w:rPr>
        <w:t xml:space="preserve"> </w:t>
      </w:r>
      <w:r>
        <w:rPr>
          <w:rStyle w:val="StringTok"/>
        </w:rPr>
        <w:t xml:space="preserve">"AndroidKeyStore"</w:t>
      </w:r>
      <w:r>
        <w:rPr>
          <w:rStyle w:val="OperatorTok"/>
        </w:rPr>
        <w:t xml:space="preserve">)</w:t>
      </w:r>
      <w:r>
        <w:br/>
      </w:r>
      <w:r>
        <w:rPr>
          <w:rStyle w:val="KeywordTok"/>
        </w:rPr>
        <w:t xml:space="preserve">val</w:t>
      </w:r>
      <w:r>
        <w:rPr>
          <w:rStyle w:val="NormalTok"/>
        </w:rPr>
        <w:t xml:space="preserve"> </w:t>
      </w:r>
      <w:r>
        <w:rPr>
          <w:rStyle w:val="VariableTok"/>
        </w:rPr>
        <w:t xml:space="preserve">spec</w:t>
      </w:r>
      <w:r>
        <w:rPr>
          <w:rStyle w:val="NormalTok"/>
        </w:rPr>
        <w:t xml:space="preserve"> </w:t>
      </w:r>
      <w:r>
        <w:rPr>
          <w:rStyle w:val="OperatorTok"/>
        </w:rPr>
        <w:t xml:space="preserve">=</w:t>
      </w:r>
      <w:r>
        <w:rPr>
          <w:rStyle w:val="NormalTok"/>
        </w:rPr>
        <w:t xml:space="preserve"> KeyGenParameterSpec</w:t>
      </w:r>
      <w:r>
        <w:rPr>
          <w:rStyle w:val="OperatorTok"/>
        </w:rPr>
        <w:t xml:space="preserve">.</w:t>
      </w:r>
      <w:r>
        <w:rPr>
          <w:rStyle w:val="NormalTok"/>
        </w:rPr>
        <w:t xml:space="preserve">Builder</w:t>
      </w:r>
      <w:r>
        <w:rPr>
          <w:rStyle w:val="OperatorTok"/>
        </w:rPr>
        <w:t xml:space="preserve">(</w:t>
      </w:r>
      <w:r>
        <w:rPr>
          <w:rStyle w:val="StringTok"/>
        </w:rPr>
        <w:t xml:space="preserve">"biometric_key"</w:t>
      </w:r>
      <w:r>
        <w:rPr>
          <w:rStyle w:val="OperatorTok"/>
        </w:rPr>
        <w:t xml:space="preserve">,</w:t>
      </w:r>
      <w:r>
        <w:rPr>
          <w:rStyle w:val="NormalTok"/>
        </w:rPr>
        <w:t xml:space="preserve"> KeyProperties</w:t>
      </w:r>
      <w:r>
        <w:rPr>
          <w:rStyle w:val="OperatorTok"/>
        </w:rPr>
        <w:t xml:space="preserve">.</w:t>
      </w:r>
      <w:r>
        <w:rPr>
          <w:rStyle w:val="NormalTok"/>
        </w:rPr>
        <w:t xml:space="preserve">PURPOSE_SIGN</w:t>
      </w:r>
      <w:r>
        <w:rPr>
          <w:rStyle w:val="OperatorTok"/>
        </w:rPr>
        <w:t xml:space="preserve">)</w:t>
      </w:r>
      <w:r>
        <w:br/>
      </w:r>
      <w:r>
        <w:rPr>
          <w:rStyle w:val="NormalTok"/>
        </w:rPr>
        <w:t xml:space="preserve">  </w:t>
      </w:r>
      <w:r>
        <w:rPr>
          <w:rStyle w:val="OperatorTok"/>
        </w:rPr>
        <w:t xml:space="preserve">.</w:t>
      </w:r>
      <w:r>
        <w:rPr>
          <w:rStyle w:val="NormalTok"/>
        </w:rPr>
        <w:t xml:space="preserve">setAlgorithmParameterSpec</w:t>
      </w:r>
      <w:r>
        <w:rPr>
          <w:rStyle w:val="OperatorTok"/>
        </w:rPr>
        <w:t xml:space="preserve">(</w:t>
      </w:r>
      <w:r>
        <w:rPr>
          <w:rStyle w:val="NormalTok"/>
        </w:rPr>
        <w:t xml:space="preserve">ECGenParameterSpec</w:t>
      </w:r>
      <w:r>
        <w:rPr>
          <w:rStyle w:val="OperatorTok"/>
        </w:rPr>
        <w:t xml:space="preserve">(</w:t>
      </w:r>
      <w:r>
        <w:rPr>
          <w:rStyle w:val="StringTok"/>
        </w:rPr>
        <w:t xml:space="preserve">"secp256r1"</w:t>
      </w:r>
      <w:r>
        <w:rPr>
          <w:rStyle w:val="OperatorTok"/>
        </w:rPr>
        <w:t xml:space="preserve">))</w:t>
      </w:r>
      <w:r>
        <w:br/>
      </w:r>
      <w:r>
        <w:rPr>
          <w:rStyle w:val="NormalTok"/>
        </w:rPr>
        <w:t xml:space="preserve">  </w:t>
      </w:r>
      <w:r>
        <w:rPr>
          <w:rStyle w:val="OperatorTok"/>
        </w:rPr>
        <w:t xml:space="preserve">.</w:t>
      </w:r>
      <w:r>
        <w:rPr>
          <w:rStyle w:val="NormalTok"/>
        </w:rPr>
        <w:t xml:space="preserve">setDigests</w:t>
      </w:r>
      <w:r>
        <w:rPr>
          <w:rStyle w:val="OperatorTok"/>
        </w:rPr>
        <w:t xml:space="preserve">(</w:t>
      </w:r>
      <w:r>
        <w:rPr>
          <w:rStyle w:val="NormalTok"/>
        </w:rPr>
        <w:t xml:space="preserve">KeyProperties</w:t>
      </w:r>
      <w:r>
        <w:rPr>
          <w:rStyle w:val="OperatorTok"/>
        </w:rPr>
        <w:t xml:space="preserve">.</w:t>
      </w:r>
      <w:r>
        <w:rPr>
          <w:rStyle w:val="NormalTok"/>
        </w:rPr>
        <w:t xml:space="preserve">DIGEST_SHA256</w:t>
      </w:r>
      <w:r>
        <w:rPr>
          <w:rStyle w:val="OperatorTok"/>
        </w:rPr>
        <w:t xml:space="preserve">)</w:t>
      </w:r>
      <w:r>
        <w:br/>
      </w:r>
      <w:r>
        <w:rPr>
          <w:rStyle w:val="NormalTok"/>
        </w:rPr>
        <w:t xml:space="preserve">  </w:t>
      </w:r>
      <w:r>
        <w:rPr>
          <w:rStyle w:val="OperatorTok"/>
        </w:rPr>
        <w:t xml:space="preserve">.</w:t>
      </w:r>
      <w:r>
        <w:rPr>
          <w:rStyle w:val="NormalTok"/>
        </w:rPr>
        <w:t xml:space="preserve">setUserAuthenticationRequired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setInvalidatedByBiometricEnrollment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setIsStrongBoxBacked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throws if no StrongBox; fallback in catch</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keyGen</w:t>
      </w:r>
      <w:r>
        <w:rPr>
          <w:rStyle w:val="OperatorTok"/>
        </w:rPr>
        <w:t xml:space="preserve">.</w:t>
      </w:r>
      <w:r>
        <w:rPr>
          <w:rStyle w:val="NormalTok"/>
        </w:rPr>
        <w:t xml:space="preserve">initialize</w:t>
      </w:r>
      <w:r>
        <w:rPr>
          <w:rStyle w:val="OperatorTok"/>
        </w:rPr>
        <w:t xml:space="preserve">(</w:t>
      </w:r>
      <w:r>
        <w:rPr>
          <w:rStyle w:val="NormalTok"/>
        </w:rPr>
        <w:t xml:space="preserve">spec</w:t>
      </w:r>
      <w:r>
        <w:rPr>
          <w:rStyle w:val="OperatorTok"/>
        </w:rPr>
        <w:t xml:space="preserve">);</w:t>
      </w:r>
      <w:r>
        <w:rPr>
          <w:rStyle w:val="NormalTok"/>
        </w:rPr>
        <w:t xml:space="preserve"> keyGen</w:t>
      </w:r>
      <w:r>
        <w:rPr>
          <w:rStyle w:val="OperatorTok"/>
        </w:rPr>
        <w:t xml:space="preserve">.</w:t>
      </w:r>
      <w:r>
        <w:rPr>
          <w:rStyle w:val="NormalTok"/>
        </w:rPr>
        <w:t xml:space="preserve">generateKeyPair</w:t>
      </w:r>
      <w:r>
        <w:rPr>
          <w:rStyle w:val="OperatorTok"/>
        </w:rPr>
        <w:t xml:space="preserve">()</w:t>
      </w:r>
      <w:r>
        <w:br/>
      </w:r>
      <w:r>
        <w:br/>
      </w:r>
      <w:r>
        <w:rPr>
          <w:rStyle w:val="CommentTok"/>
        </w:rPr>
        <w:t xml:space="preserve">// signing with BiometricPrompt</w:t>
      </w:r>
      <w:r>
        <w:br/>
      </w:r>
      <w:r>
        <w:rPr>
          <w:rStyle w:val="KeywordTok"/>
        </w:rPr>
        <w:t xml:space="preserve">val</w:t>
      </w:r>
      <w:r>
        <w:rPr>
          <w:rStyle w:val="NormalTok"/>
        </w:rPr>
        <w:t xml:space="preserve"> </w:t>
      </w:r>
      <w:r>
        <w:rPr>
          <w:rStyle w:val="VariableTok"/>
        </w:rPr>
        <w:t xml:space="preserve">sig</w:t>
      </w:r>
      <w:r>
        <w:rPr>
          <w:rStyle w:val="NormalTok"/>
        </w:rPr>
        <w:t xml:space="preserve"> </w:t>
      </w:r>
      <w:r>
        <w:rPr>
          <w:rStyle w:val="OperatorTok"/>
        </w:rPr>
        <w:t xml:space="preserve">=</w:t>
      </w:r>
      <w:r>
        <w:rPr>
          <w:rStyle w:val="NormalTok"/>
        </w:rPr>
        <w:t xml:space="preserve"> Signature</w:t>
      </w:r>
      <w:r>
        <w:rPr>
          <w:rStyle w:val="OperatorTok"/>
        </w:rPr>
        <w:t xml:space="preserve">.</w:t>
      </w:r>
      <w:r>
        <w:rPr>
          <w:rStyle w:val="NormalTok"/>
        </w:rPr>
        <w:t xml:space="preserve">getInstance</w:t>
      </w:r>
      <w:r>
        <w:rPr>
          <w:rStyle w:val="OperatorTok"/>
        </w:rPr>
        <w:t xml:space="preserve">(</w:t>
      </w:r>
      <w:r>
        <w:rPr>
          <w:rStyle w:val="StringTok"/>
        </w:rPr>
        <w:t xml:space="preserve">"SHA256withECDSA"</w:t>
      </w:r>
      <w:r>
        <w:rPr>
          <w:rStyle w:val="OperatorTok"/>
        </w:rPr>
        <w:t xml:space="preserve">).</w:t>
      </w:r>
      <w:r>
        <w:rPr>
          <w:rStyle w:val="NormalTok"/>
        </w:rPr>
        <w:t xml:space="preserve">apply </w:t>
      </w:r>
      <w:r>
        <w:rPr>
          <w:rStyle w:val="OperatorTok"/>
        </w:rPr>
        <w:t xml:space="preserve">{</w:t>
      </w:r>
      <w:r>
        <w:br/>
      </w:r>
      <w:r>
        <w:rPr>
          <w:rStyle w:val="NormalTok"/>
        </w:rPr>
        <w:t xml:space="preserve">  initSign</w:t>
      </w:r>
      <w:r>
        <w:rPr>
          <w:rStyle w:val="OperatorTok"/>
        </w:rPr>
        <w:t xml:space="preserve">((</w:t>
      </w:r>
      <w:r>
        <w:rPr>
          <w:rStyle w:val="NormalTok"/>
        </w:rPr>
        <w:t xml:space="preserve">KeyStore</w:t>
      </w:r>
      <w:r>
        <w:rPr>
          <w:rStyle w:val="OperatorTok"/>
        </w:rPr>
        <w:t xml:space="preserve">.</w:t>
      </w:r>
      <w:r>
        <w:rPr>
          <w:rStyle w:val="NormalTok"/>
        </w:rPr>
        <w:t xml:space="preserve">getInstance</w:t>
      </w:r>
      <w:r>
        <w:rPr>
          <w:rStyle w:val="OperatorTok"/>
        </w:rPr>
        <w:t xml:space="preserve">(</w:t>
      </w:r>
      <w:r>
        <w:rPr>
          <w:rStyle w:val="StringTok"/>
        </w:rPr>
        <w:t xml:space="preserve">"AndroidKeyStore"</w:t>
      </w:r>
      <w:r>
        <w:rPr>
          <w:rStyle w:val="OperatorTok"/>
        </w:rPr>
        <w:t xml:space="preserve">).</w:t>
      </w:r>
      <w:r>
        <w:rPr>
          <w:rStyle w:val="NormalTok"/>
        </w:rPr>
        <w:t xml:space="preserve">apply </w:t>
      </w:r>
      <w:r>
        <w:rPr>
          <w:rStyle w:val="OperatorTok"/>
        </w:rPr>
        <w:t xml:space="preserve">{</w:t>
      </w:r>
      <w:r>
        <w:rPr>
          <w:rStyle w:val="NormalTok"/>
        </w:rPr>
        <w:t xml:space="preserve"> load</w:t>
      </w:r>
      <w:r>
        <w:rPr>
          <w:rStyle w:val="Operator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getKey</w:t>
      </w:r>
      <w:r>
        <w:rPr>
          <w:rStyle w:val="OperatorTok"/>
        </w:rPr>
        <w:t xml:space="preserve">(</w:t>
      </w:r>
      <w:r>
        <w:rPr>
          <w:rStyle w:val="StringTok"/>
        </w:rPr>
        <w:t xml:space="preserve">"biometric_key"</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PrivateKey</w:t>
      </w:r>
      <w:r>
        <w:rPr>
          <w:rStyle w:val="OperatorTok"/>
        </w:rPr>
        <w:t xml:space="preserve">)</w:t>
      </w:r>
      <w:r>
        <w:br/>
      </w:r>
      <w:r>
        <w:rPr>
          <w:rStyle w:val="OperatorTok"/>
        </w:rPr>
        <w:t xml:space="preserve">}</w:t>
      </w:r>
      <w:r>
        <w:br/>
      </w:r>
      <w:r>
        <w:rPr>
          <w:rStyle w:val="KeywordTok"/>
        </w:rPr>
        <w:t xml:space="preserve">val</w:t>
      </w:r>
      <w:r>
        <w:rPr>
          <w:rStyle w:val="NormalTok"/>
        </w:rPr>
        <w:t xml:space="preserve"> </w:t>
      </w:r>
      <w:r>
        <w:rPr>
          <w:rStyle w:val="VariableTok"/>
        </w:rPr>
        <w:t xml:space="preserve">cryptoObject</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CryptoObject</w:t>
      </w:r>
      <w:r>
        <w:rPr>
          <w:rStyle w:val="OperatorTok"/>
        </w:rPr>
        <w:t xml:space="preserve">(</w:t>
      </w:r>
      <w:r>
        <w:rPr>
          <w:rStyle w:val="NormalTok"/>
        </w:rPr>
        <w:t xml:space="preserve">sig</w:t>
      </w:r>
      <w:r>
        <w:rPr>
          <w:rStyle w:val="OperatorTok"/>
        </w:rPr>
        <w:t xml:space="preserve">)</w:t>
      </w:r>
      <w:r>
        <w:br/>
      </w:r>
      <w:r>
        <w:rPr>
          <w:rStyle w:val="NormalTok"/>
        </w:rPr>
        <w:t xml:space="preserve">biometricPrompt</w:t>
      </w:r>
      <w:r>
        <w:rPr>
          <w:rStyle w:val="OperatorTok"/>
        </w:rPr>
        <w:t xml:space="preserve">.</w:t>
      </w:r>
      <w:r>
        <w:rPr>
          <w:rStyle w:val="NormalTok"/>
        </w:rPr>
        <w:t xml:space="preserve">authenticate</w:t>
      </w:r>
      <w:r>
        <w:rPr>
          <w:rStyle w:val="OperatorTok"/>
        </w:rPr>
        <w:t xml:space="preserve">(</w:t>
      </w:r>
      <w:r>
        <w:rPr>
          <w:rStyle w:val="NormalTok"/>
        </w:rPr>
        <w:t xml:space="preserve">promptInfo</w:t>
      </w:r>
      <w:r>
        <w:rPr>
          <w:rStyle w:val="OperatorTok"/>
        </w:rPr>
        <w:t xml:space="preserve">,</w:t>
      </w:r>
      <w:r>
        <w:rPr>
          <w:rStyle w:val="NormalTok"/>
        </w:rPr>
        <w:t xml:space="preserve"> cryptoObject</w:t>
      </w:r>
      <w:r>
        <w:rPr>
          <w:rStyle w:val="OperatorTok"/>
        </w:rPr>
        <w:t xml:space="preserve">)</w:t>
      </w:r>
      <w:r>
        <w:br/>
      </w:r>
      <w:r>
        <w:rPr>
          <w:rStyle w:val="CommentTok"/>
        </w:rPr>
        <w:t xml:space="preserve">// on success callback: cryptoObject.signature.update(challenge); val signature = cryptoObject.signature.sign()</w:t>
      </w:r>
    </w:p>
    <w:p>
      <w:r>
        <w:pict>
          <v:rect style="width:0;height:1.5pt" o:hralign="center" o:hrstd="t" o:hr="t"/>
        </w:pict>
      </w:r>
    </w:p>
    <w:bookmarkEnd w:id="1549"/>
    <w:bookmarkStart w:id="1550" w:name="comparison-52"/>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Security</w:t>
            </w:r>
          </w:p>
        </w:tc>
        <w:tc>
          <w:tcPr/>
          <w:p>
            <w:pPr>
              <w:pStyle w:val="Compact"/>
            </w:pPr>
            <w:r>
              <w:t xml:space="preserve">UX</w:t>
            </w:r>
          </w:p>
        </w:tc>
        <w:tc>
          <w:tcPr/>
          <w:p>
            <w:pPr>
              <w:pStyle w:val="Compact"/>
            </w:pPr>
            <w:r>
              <w:t xml:space="preserve">When</w:t>
            </w:r>
          </w:p>
        </w:tc>
      </w:tr>
      <w:tr>
        <w:tc>
          <w:tcPr/>
          <w:p>
            <w:pPr>
              <w:pStyle w:val="Compact"/>
            </w:pPr>
            <w:r>
              <w:t xml:space="preserve">Boolean check</w:t>
            </w:r>
          </w:p>
        </w:tc>
        <w:tc>
          <w:tcPr/>
          <w:p>
            <w:pPr>
              <w:pStyle w:val="Compact"/>
            </w:pPr>
            <w:r>
              <w:t xml:space="preserve">low (bypass-able)</w:t>
            </w:r>
          </w:p>
        </w:tc>
        <w:tc>
          <w:tcPr/>
          <w:p>
            <w:pPr>
              <w:pStyle w:val="Compact"/>
            </w:pPr>
            <w:r>
              <w:t xml:space="preserve">simple</w:t>
            </w:r>
          </w:p>
        </w:tc>
        <w:tc>
          <w:tcPr/>
          <w:p>
            <w:pPr>
              <w:pStyle w:val="Compact"/>
            </w:pPr>
            <w:r>
              <w:t xml:space="preserve">unlock UI only</w:t>
            </w:r>
          </w:p>
        </w:tc>
      </w:tr>
      <w:tr>
        <w:tc>
          <w:tcPr/>
          <w:p>
            <w:pPr>
              <w:pStyle w:val="Compact"/>
            </w:pPr>
            <w:r>
              <w:t xml:space="preserve">Biometric-bound key</w:t>
            </w:r>
          </w:p>
        </w:tc>
        <w:tc>
          <w:tcPr/>
          <w:p>
            <w:pPr>
              <w:pStyle w:val="Compact"/>
            </w:pPr>
            <w:r>
              <w:t xml:space="preserve">high</w:t>
            </w:r>
          </w:p>
        </w:tc>
        <w:tc>
          <w:tcPr/>
          <w:p>
            <w:pPr>
              <w:pStyle w:val="Compact"/>
            </w:pPr>
            <w:r>
              <w:t xml:space="preserve">one prompt per op</w:t>
            </w:r>
          </w:p>
        </w:tc>
        <w:tc>
          <w:tcPr/>
          <w:p>
            <w:pPr>
              <w:pStyle w:val="Compact"/>
            </w:pPr>
            <w:r>
              <w:t xml:space="preserve">step-up auth</w:t>
            </w:r>
          </w:p>
        </w:tc>
      </w:tr>
      <w:tr>
        <w:tc>
          <w:tcPr/>
          <w:p>
            <w:pPr>
              <w:pStyle w:val="Compact"/>
            </w:pPr>
            <w:r>
              <w:t xml:space="preserve">Passkey (WebAuthn)</w:t>
            </w:r>
          </w:p>
        </w:tc>
        <w:tc>
          <w:tcPr/>
          <w:p>
            <w:pPr>
              <w:pStyle w:val="Compact"/>
            </w:pPr>
            <w:r>
              <w:t xml:space="preserve">very high</w:t>
            </w:r>
          </w:p>
        </w:tc>
        <w:tc>
          <w:tcPr/>
          <w:p>
            <w:pPr>
              <w:pStyle w:val="Compact"/>
            </w:pPr>
            <w:r>
              <w:t xml:space="preserve">one prompt</w:t>
            </w:r>
          </w:p>
        </w:tc>
        <w:tc>
          <w:tcPr/>
          <w:p>
            <w:pPr>
              <w:pStyle w:val="Compact"/>
            </w:pPr>
            <w:r>
              <w:t xml:space="preserve">first-factor login</w:t>
            </w:r>
          </w:p>
        </w:tc>
      </w:tr>
      <w:tr>
        <w:tc>
          <w:tcPr/>
          <w:p>
            <w:pPr>
              <w:pStyle w:val="Compact"/>
            </w:pPr>
            <w:r>
              <w:t xml:space="preserve">PIN / passcode fallback</w:t>
            </w:r>
          </w:p>
        </w:tc>
        <w:tc>
          <w:tcPr/>
          <w:p>
            <w:pPr>
              <w:pStyle w:val="Compact"/>
            </w:pPr>
            <w:r>
              <w:t xml:space="preserve">medium</w:t>
            </w:r>
          </w:p>
        </w:tc>
        <w:tc>
          <w:tcPr/>
          <w:p>
            <w:pPr>
              <w:pStyle w:val="Compact"/>
            </w:pPr>
            <w:r>
              <w:t xml:space="preserve">typing</w:t>
            </w:r>
          </w:p>
        </w:tc>
        <w:tc>
          <w:tcPr/>
          <w:p>
            <w:pPr>
              <w:pStyle w:val="Compact"/>
            </w:pPr>
            <w:r>
              <w:t xml:space="preserve">accessibility</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Capability</w:t>
            </w:r>
          </w:p>
        </w:tc>
      </w:tr>
      <w:tr>
        <w:tc>
          <w:tcPr/>
          <w:p>
            <w:pPr>
              <w:pStyle w:val="Compact"/>
            </w:pPr>
            <w:r>
              <w:rPr>
                <w:rStyle w:val="VerbatimChar"/>
              </w:rPr>
              <w:t xml:space="preserve">expo-local-authentication</w:t>
            </w:r>
          </w:p>
        </w:tc>
        <w:tc>
          <w:tcPr/>
          <w:p>
            <w:pPr>
              <w:pStyle w:val="Compact"/>
            </w:pPr>
            <w:r>
              <w:t xml:space="preserve">boolean + simple prompt</w:t>
            </w:r>
          </w:p>
        </w:tc>
      </w:tr>
      <w:tr>
        <w:tc>
          <w:tcPr/>
          <w:p>
            <w:pPr>
              <w:pStyle w:val="Compact"/>
            </w:pPr>
            <w:r>
              <w:rPr>
                <w:rStyle w:val="VerbatimChar"/>
              </w:rPr>
              <w:t xml:space="preserve">react-native-biometrics</w:t>
            </w:r>
          </w:p>
        </w:tc>
        <w:tc>
          <w:tcPr/>
          <w:p>
            <w:pPr>
              <w:pStyle w:val="Compact"/>
            </w:pPr>
            <w:r>
              <w:t xml:space="preserve">+ key binding + signature</w:t>
            </w:r>
          </w:p>
        </w:tc>
      </w:tr>
      <w:tr>
        <w:tc>
          <w:tcPr/>
          <w:p>
            <w:pPr>
              <w:pStyle w:val="Compact"/>
            </w:pPr>
            <w:r>
              <w:rPr>
                <w:rStyle w:val="VerbatimChar"/>
              </w:rPr>
              <w:t xml:space="preserve">react-native-passkey</w:t>
            </w:r>
          </w:p>
        </w:tc>
        <w:tc>
          <w:tcPr/>
          <w:p>
            <w:pPr>
              <w:pStyle w:val="Compact"/>
            </w:pPr>
            <w:r>
              <w:t xml:space="preserve">passkey enroll/auth</w:t>
            </w:r>
          </w:p>
        </w:tc>
      </w:tr>
      <w:tr>
        <w:tc>
          <w:tcPr/>
          <w:p>
            <w:pPr>
              <w:pStyle w:val="Compact"/>
            </w:pPr>
            <w:r>
              <w:t xml:space="preserve">Native module</w:t>
            </w:r>
          </w:p>
        </w:tc>
        <w:tc>
          <w:tcPr/>
          <w:p>
            <w:pPr>
              <w:pStyle w:val="Compact"/>
            </w:pPr>
            <w:r>
              <w:t xml:space="preserve">full control</w:t>
            </w:r>
          </w:p>
        </w:tc>
      </w:tr>
    </w:tbl>
    <w:p>
      <w:r>
        <w:pict>
          <v:rect style="width:0;height:1.5pt" o:hralign="center" o:hrstd="t" o:hr="t"/>
        </w:pict>
      </w:r>
    </w:p>
    <w:bookmarkEnd w:id="1550"/>
    <w:bookmarkStart w:id="1551" w:name="production-usage-52"/>
    <w:p>
      <w:pPr>
        <w:pStyle w:val="Heading2"/>
      </w:pPr>
      <w:r>
        <w:t xml:space="preserve">Production Usage</w:t>
      </w:r>
    </w:p>
    <w:p>
      <w:pPr>
        <w:pStyle w:val="Compact"/>
        <w:numPr>
          <w:ilvl w:val="0"/>
          <w:numId w:val="1905"/>
        </w:numPr>
      </w:pPr>
      <w:r>
        <w:rPr>
          <w:b/>
          <w:bCs/>
        </w:rPr>
        <w:t xml:space="preserve">Banking transfers</w:t>
      </w:r>
      <w:r>
        <w:t xml:space="preserve">: biometric step-up per transaction.</w:t>
      </w:r>
    </w:p>
    <w:p>
      <w:pPr>
        <w:pStyle w:val="Compact"/>
        <w:numPr>
          <w:ilvl w:val="0"/>
          <w:numId w:val="1905"/>
        </w:numPr>
      </w:pPr>
      <w:r>
        <w:rPr>
          <w:b/>
          <w:bCs/>
        </w:rPr>
        <w:t xml:space="preserve">Password manager unlock</w:t>
      </w:r>
      <w:r>
        <w:t xml:space="preserve">: bound key decrypts vault.</w:t>
      </w:r>
    </w:p>
    <w:p>
      <w:pPr>
        <w:pStyle w:val="Compact"/>
        <w:numPr>
          <w:ilvl w:val="0"/>
          <w:numId w:val="1905"/>
        </w:numPr>
      </w:pPr>
      <w:r>
        <w:rPr>
          <w:b/>
          <w:bCs/>
        </w:rPr>
        <w:t xml:space="preserve">Crypto wallet sign</w:t>
      </w:r>
      <w:r>
        <w:t xml:space="preserve">: SE/StrongBox key signs tx.</w:t>
      </w:r>
    </w:p>
    <w:p>
      <w:pPr>
        <w:pStyle w:val="Compact"/>
        <w:numPr>
          <w:ilvl w:val="0"/>
          <w:numId w:val="1905"/>
        </w:numPr>
      </w:pPr>
      <w:r>
        <w:rPr>
          <w:b/>
          <w:bCs/>
        </w:rPr>
        <w:t xml:space="preserve">Profile changes</w:t>
      </w:r>
      <w:r>
        <w:t xml:space="preserve">: step-up before email/phone update.</w:t>
      </w:r>
    </w:p>
    <w:p>
      <w:pPr>
        <w:pStyle w:val="Compact"/>
        <w:numPr>
          <w:ilvl w:val="0"/>
          <w:numId w:val="1905"/>
        </w:numPr>
      </w:pPr>
      <w:r>
        <w:rPr>
          <w:b/>
          <w:bCs/>
        </w:rPr>
        <w:t xml:space="preserve">Re-auth after long idle</w:t>
      </w:r>
      <w:r>
        <w:t xml:space="preserve">: biometric replaces password.</w:t>
      </w:r>
    </w:p>
    <w:p>
      <w:r>
        <w:pict>
          <v:rect style="width:0;height:1.5pt" o:hralign="center" o:hrstd="t" o:hr="t"/>
        </w:pict>
      </w:r>
    </w:p>
    <w:bookmarkEnd w:id="1551"/>
    <w:bookmarkStart w:id="1552" w:name="hands-on-exercise-52"/>
    <w:p>
      <w:pPr>
        <w:pStyle w:val="Heading2"/>
      </w:pPr>
      <w:r>
        <w:t xml:space="preserve">Hands-On Exercise</w:t>
      </w:r>
    </w:p>
    <w:p>
      <w:pPr>
        <w:pStyle w:val="Compact"/>
        <w:numPr>
          <w:ilvl w:val="0"/>
          <w:numId w:val="1906"/>
        </w:numPr>
      </w:pPr>
      <w:r>
        <w:rPr>
          <w:b/>
          <w:bCs/>
        </w:rPr>
        <w:t xml:space="preserve">Implementation</w:t>
      </w:r>
      <w:r>
        <w:t xml:space="preserve">: enroll biometric-bound key with server; verify step-up flow.</w:t>
      </w:r>
    </w:p>
    <w:p>
      <w:pPr>
        <w:pStyle w:val="Compact"/>
        <w:numPr>
          <w:ilvl w:val="0"/>
          <w:numId w:val="1906"/>
        </w:numPr>
      </w:pPr>
      <w:r>
        <w:rPr>
          <w:b/>
          <w:bCs/>
        </w:rPr>
        <w:t xml:space="preserve">Debugging</w:t>
      </w:r>
      <w:r>
        <w:t xml:space="preserve">: signature verification fails server-side — check key encoding (DER vs raw, PEM vs base64).</w:t>
      </w:r>
    </w:p>
    <w:p>
      <w:pPr>
        <w:pStyle w:val="Compact"/>
        <w:numPr>
          <w:ilvl w:val="0"/>
          <w:numId w:val="1906"/>
        </w:numPr>
      </w:pPr>
      <w:r>
        <w:rPr>
          <w:b/>
          <w:bCs/>
        </w:rPr>
        <w:t xml:space="preserve">Architecture</w:t>
      </w:r>
      <w:r>
        <w:t xml:space="preserve">: design biometric-step-up policy: which operations, what session age threshold.</w:t>
      </w:r>
    </w:p>
    <w:p>
      <w:pPr>
        <w:pStyle w:val="Compact"/>
        <w:numPr>
          <w:ilvl w:val="0"/>
          <w:numId w:val="1906"/>
        </w:numPr>
      </w:pPr>
      <w:r>
        <w:rPr>
          <w:b/>
          <w:bCs/>
        </w:rPr>
        <w:t xml:space="preserve">UX</w:t>
      </w:r>
      <w:r>
        <w:t xml:space="preserve">: handle "no biometrics enrolled" / "lockout" / "user cancelled" gracefully.</w:t>
      </w:r>
    </w:p>
    <w:p>
      <w:r>
        <w:pict>
          <v:rect style="width:0;height:1.5pt" o:hralign="center" o:hrstd="t" o:hr="t"/>
        </w:pict>
      </w:r>
    </w:p>
    <w:bookmarkEnd w:id="1552"/>
    <w:bookmarkStart w:id="1553" w:name="common-mistakes-52"/>
    <w:p>
      <w:pPr>
        <w:pStyle w:val="Heading2"/>
      </w:pPr>
      <w:r>
        <w:t xml:space="preserve">Common Mistakes</w:t>
      </w:r>
    </w:p>
    <w:p>
      <w:pPr>
        <w:pStyle w:val="Compact"/>
        <w:numPr>
          <w:ilvl w:val="0"/>
          <w:numId w:val="1907"/>
        </w:numPr>
      </w:pPr>
      <w:r>
        <w:t xml:space="preserve">Boolean-only check for sensitive ops.</w:t>
      </w:r>
    </w:p>
    <w:p>
      <w:pPr>
        <w:pStyle w:val="Compact"/>
        <w:numPr>
          <w:ilvl w:val="0"/>
          <w:numId w:val="1907"/>
        </w:numPr>
      </w:pPr>
      <w:r>
        <w:t xml:space="preserve">Allowing biometric without server-side challenge → replay possible.</w:t>
      </w:r>
    </w:p>
    <w:p>
      <w:pPr>
        <w:pStyle w:val="Compact"/>
        <w:numPr>
          <w:ilvl w:val="0"/>
          <w:numId w:val="1907"/>
        </w:numPr>
      </w:pPr>
      <w:r>
        <w:t xml:space="preserve">Not invalidating on re-enrollment → adversary adds their face, retains access.</w:t>
      </w:r>
    </w:p>
    <w:p>
      <w:pPr>
        <w:pStyle w:val="Compact"/>
        <w:numPr>
          <w:ilvl w:val="0"/>
          <w:numId w:val="1907"/>
        </w:numPr>
      </w:pPr>
      <w:r>
        <w:t xml:space="preserve">Storing the "biometric was just verified" flag in JS state.</w:t>
      </w:r>
    </w:p>
    <w:p>
      <w:pPr>
        <w:pStyle w:val="Compact"/>
        <w:numPr>
          <w:ilvl w:val="0"/>
          <w:numId w:val="1907"/>
        </w:numPr>
      </w:pPr>
      <w:r>
        <w:t xml:space="preserve">Ignoring fallback (no biometrics enrolled, broken sensor).</w:t>
      </w:r>
    </w:p>
    <w:p>
      <w:pPr>
        <w:pStyle w:val="Compact"/>
        <w:numPr>
          <w:ilvl w:val="0"/>
          <w:numId w:val="1907"/>
        </w:numPr>
      </w:pPr>
      <w:r>
        <w:t xml:space="preserve">Locking critical functions behind biometrics with no PIN fallback → support nightmare.</w:t>
      </w:r>
    </w:p>
    <w:p>
      <w:r>
        <w:pict>
          <v:rect style="width:0;height:1.5pt" o:hralign="center" o:hrstd="t" o:hr="t"/>
        </w:pict>
      </w:r>
    </w:p>
    <w:bookmarkEnd w:id="1553"/>
    <w:bookmarkStart w:id="1554" w:name="production-red-flags-52"/>
    <w:p>
      <w:pPr>
        <w:pStyle w:val="Heading2"/>
      </w:pPr>
      <w:r>
        <w:t xml:space="preserve">Production Red Flags</w:t>
      </w:r>
    </w:p>
    <w:p>
      <w:pPr>
        <w:pStyle w:val="Compact"/>
        <w:numPr>
          <w:ilvl w:val="0"/>
          <w:numId w:val="1908"/>
        </w:numPr>
      </w:pPr>
      <w:r>
        <w:rPr>
          <w:rStyle w:val="VerbatimChar"/>
          <w:b/>
          <w:bCs/>
        </w:rPr>
        <w:t xml:space="preserve">if (await biometric.authenticate()) { transferMoney() }</w:t>
      </w:r>
      <w:r>
        <w:t xml:space="preserve"> </w:t>
      </w:r>
      <w:r>
        <w:t xml:space="preserve">without server verification.</w:t>
      </w:r>
    </w:p>
    <w:p>
      <w:pPr>
        <w:pStyle w:val="Compact"/>
        <w:numPr>
          <w:ilvl w:val="0"/>
          <w:numId w:val="1908"/>
        </w:numPr>
      </w:pPr>
      <w:r>
        <w:rPr>
          <w:b/>
          <w:bCs/>
        </w:rPr>
        <w:t xml:space="preserve">Same biometric prompt for unlock and step-up</w:t>
      </w:r>
      <w:r>
        <w:t xml:space="preserve"> </w:t>
      </w:r>
      <w:r>
        <w:t xml:space="preserve">— should be distinct UX.</w:t>
      </w:r>
    </w:p>
    <w:p>
      <w:pPr>
        <w:pStyle w:val="Compact"/>
        <w:numPr>
          <w:ilvl w:val="0"/>
          <w:numId w:val="1908"/>
        </w:numPr>
      </w:pPr>
      <w:r>
        <w:rPr>
          <w:b/>
          <w:bCs/>
        </w:rPr>
        <w:t xml:space="preserve">No telemetry on biometric failures</w:t>
      </w:r>
      <w:r>
        <w:t xml:space="preserve"> </w:t>
      </w:r>
      <w:r>
        <w:t xml:space="preserve">→ blind to attacks.</w:t>
      </w:r>
    </w:p>
    <w:p>
      <w:pPr>
        <w:pStyle w:val="Compact"/>
        <w:numPr>
          <w:ilvl w:val="0"/>
          <w:numId w:val="1908"/>
        </w:numPr>
      </w:pPr>
      <w:r>
        <w:rPr>
          <w:b/>
          <w:bCs/>
        </w:rPr>
        <w:t xml:space="preserve">Custom biometric UI</w:t>
      </w:r>
      <w:r>
        <w:t xml:space="preserve"> </w:t>
      </w:r>
      <w:r>
        <w:t xml:space="preserve">mimicking system → App Store rejection.</w:t>
      </w:r>
    </w:p>
    <w:p>
      <w:r>
        <w:pict>
          <v:rect style="width:0;height:1.5pt" o:hralign="center" o:hrstd="t" o:hr="t"/>
        </w:pict>
      </w:r>
    </w:p>
    <w:bookmarkEnd w:id="1554"/>
    <w:bookmarkStart w:id="1555" w:name="performance--metrics-mandatory-23"/>
    <w:p>
      <w:pPr>
        <w:pStyle w:val="Heading2"/>
      </w:pPr>
      <w:r>
        <w:t xml:space="preserve">Performance &amp; Metrics (MANDATORY)</w:t>
      </w:r>
    </w:p>
    <w:p>
      <w:pPr>
        <w:pStyle w:val="Compact"/>
        <w:numPr>
          <w:ilvl w:val="0"/>
          <w:numId w:val="1909"/>
        </w:numPr>
      </w:pPr>
      <w:r>
        <w:rPr>
          <w:b/>
          <w:bCs/>
        </w:rPr>
        <w:t xml:space="preserve">Key gen</w:t>
      </w:r>
      <w:r>
        <w:t xml:space="preserve">: ~tens of ms.</w:t>
      </w:r>
    </w:p>
    <w:p>
      <w:pPr>
        <w:pStyle w:val="Compact"/>
        <w:numPr>
          <w:ilvl w:val="0"/>
          <w:numId w:val="1909"/>
        </w:numPr>
      </w:pPr>
      <w:r>
        <w:rPr>
          <w:b/>
          <w:bCs/>
        </w:rPr>
        <w:t xml:space="preserve">Sign op</w:t>
      </w:r>
      <w:r>
        <w:t xml:space="preserve">: ~ms inside SE/Keystore.</w:t>
      </w:r>
    </w:p>
    <w:p>
      <w:pPr>
        <w:pStyle w:val="Compact"/>
        <w:numPr>
          <w:ilvl w:val="0"/>
          <w:numId w:val="1909"/>
        </w:numPr>
      </w:pPr>
      <w:r>
        <w:rPr>
          <w:b/>
          <w:bCs/>
        </w:rPr>
        <w:t xml:space="preserve">Biometric prompt</w:t>
      </w:r>
      <w:r>
        <w:t xml:space="preserve">: dominated by user; ~1–2s with success.</w:t>
      </w:r>
    </w:p>
    <w:p>
      <w:pPr>
        <w:pStyle w:val="Compact"/>
        <w:numPr>
          <w:ilvl w:val="0"/>
          <w:numId w:val="1909"/>
        </w:numPr>
      </w:pPr>
      <w:r>
        <w:rPr>
          <w:b/>
          <w:bCs/>
        </w:rPr>
        <w:t xml:space="preserve">Server verify</w:t>
      </w:r>
      <w:r>
        <w:t xml:space="preserve">: ~ms.</w:t>
      </w:r>
    </w:p>
    <w:p>
      <w:pPr>
        <w:pStyle w:val="Compact"/>
        <w:numPr>
          <w:ilvl w:val="0"/>
          <w:numId w:val="1909"/>
        </w:numPr>
      </w:pPr>
      <w:r>
        <w:rPr>
          <w:b/>
          <w:bCs/>
        </w:rPr>
        <w:t xml:space="preserve">Bundle</w:t>
      </w:r>
      <w:r>
        <w:t xml:space="preserve">: biometrics lib ~50KB.</w:t>
      </w:r>
    </w:p>
    <w:p>
      <w:r>
        <w:pict>
          <v:rect style="width:0;height:1.5pt" o:hralign="center" o:hrstd="t" o:hr="t"/>
        </w:pict>
      </w:r>
    </w:p>
    <w:bookmarkEnd w:id="1555"/>
    <w:bookmarkStart w:id="1556" w:name="metrics-that-matter-39"/>
    <w:p>
      <w:pPr>
        <w:pStyle w:val="Heading2"/>
      </w:pPr>
      <w:r>
        <w:t xml:space="preserve">Metrics That Matter</w:t>
      </w:r>
    </w:p>
    <w:p>
      <w:pPr>
        <w:pStyle w:val="Compact"/>
        <w:numPr>
          <w:ilvl w:val="0"/>
          <w:numId w:val="1910"/>
        </w:numPr>
      </w:pPr>
      <w:r>
        <w:t xml:space="preserve">Step-up success rate</w:t>
      </w:r>
    </w:p>
    <w:p>
      <w:pPr>
        <w:pStyle w:val="Compact"/>
        <w:numPr>
          <w:ilvl w:val="0"/>
          <w:numId w:val="1910"/>
        </w:numPr>
      </w:pPr>
      <w:r>
        <w:t xml:space="preserve">Biometric availability rate (per OS version)</w:t>
      </w:r>
    </w:p>
    <w:p>
      <w:pPr>
        <w:pStyle w:val="Compact"/>
        <w:numPr>
          <w:ilvl w:val="0"/>
          <w:numId w:val="1910"/>
        </w:numPr>
      </w:pPr>
      <w:r>
        <w:t xml:space="preserve">Re-enrollment-driven key invalidations</w:t>
      </w:r>
    </w:p>
    <w:p>
      <w:pPr>
        <w:pStyle w:val="Compact"/>
        <w:numPr>
          <w:ilvl w:val="0"/>
          <w:numId w:val="1910"/>
        </w:numPr>
      </w:pPr>
      <w:r>
        <w:t xml:space="preserve">Fallback-to-PIN rate</w:t>
      </w:r>
    </w:p>
    <w:p>
      <w:pPr>
        <w:pStyle w:val="Compact"/>
        <w:numPr>
          <w:ilvl w:val="0"/>
          <w:numId w:val="1910"/>
        </w:numPr>
      </w:pPr>
      <w:r>
        <w:t xml:space="preserve">Time from prompt to completion</w:t>
      </w:r>
    </w:p>
    <w:p>
      <w:r>
        <w:pict>
          <v:rect style="width:0;height:1.5pt" o:hralign="center" o:hrstd="t" o:hr="t"/>
        </w:pict>
      </w:r>
    </w:p>
    <w:bookmarkEnd w:id="1556"/>
    <w:bookmarkStart w:id="1557" w:name="decision-framework-5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Auth</w:t>
            </w:r>
          </w:p>
        </w:tc>
      </w:tr>
      <w:tr>
        <w:tc>
          <w:tcPr/>
          <w:p>
            <w:pPr>
              <w:pStyle w:val="Compact"/>
            </w:pPr>
            <w:r>
              <w:t xml:space="preserve">App launch</w:t>
            </w:r>
          </w:p>
        </w:tc>
        <w:tc>
          <w:tcPr/>
          <w:p>
            <w:pPr>
              <w:pStyle w:val="Compact"/>
            </w:pPr>
            <w:r>
              <w:t xml:space="preserve">session token; biometric optional</w:t>
            </w:r>
          </w:p>
        </w:tc>
      </w:tr>
      <w:tr>
        <w:tc>
          <w:tcPr/>
          <w:p>
            <w:pPr>
              <w:pStyle w:val="Compact"/>
            </w:pPr>
            <w:r>
              <w:t xml:space="preserve">View account</w:t>
            </w:r>
          </w:p>
        </w:tc>
        <w:tc>
          <w:tcPr/>
          <w:p>
            <w:pPr>
              <w:pStyle w:val="Compact"/>
            </w:pPr>
            <w:r>
              <w:t xml:space="preserve">session token</w:t>
            </w:r>
          </w:p>
        </w:tc>
      </w:tr>
      <w:tr>
        <w:tc>
          <w:tcPr/>
          <w:p>
            <w:pPr>
              <w:pStyle w:val="Compact"/>
            </w:pPr>
            <w:r>
              <w:t xml:space="preserve">Transfer money</w:t>
            </w:r>
          </w:p>
        </w:tc>
        <w:tc>
          <w:tcPr/>
          <w:p>
            <w:pPr>
              <w:pStyle w:val="Compact"/>
            </w:pPr>
            <w:r>
              <w:t xml:space="preserve">biometric step-up (key-bound)</w:t>
            </w:r>
          </w:p>
        </w:tc>
      </w:tr>
      <w:tr>
        <w:tc>
          <w:tcPr/>
          <w:p>
            <w:pPr>
              <w:pStyle w:val="Compact"/>
            </w:pPr>
            <w:r>
              <w:t xml:space="preserve">Add payment method</w:t>
            </w:r>
          </w:p>
        </w:tc>
        <w:tc>
          <w:tcPr/>
          <w:p>
            <w:pPr>
              <w:pStyle w:val="Compact"/>
            </w:pPr>
            <w:r>
              <w:t xml:space="preserve">biometric step-up</w:t>
            </w:r>
          </w:p>
        </w:tc>
      </w:tr>
      <w:tr>
        <w:tc>
          <w:tcPr/>
          <w:p>
            <w:pPr>
              <w:pStyle w:val="Compact"/>
            </w:pPr>
            <w:r>
              <w:t xml:space="preserve">Change email/password</w:t>
            </w:r>
          </w:p>
        </w:tc>
        <w:tc>
          <w:tcPr/>
          <w:p>
            <w:pPr>
              <w:pStyle w:val="Compact"/>
            </w:pPr>
            <w:r>
              <w:t xml:space="preserve">biometric step-up + email confirmation</w:t>
            </w:r>
          </w:p>
        </w:tc>
      </w:tr>
      <w:tr>
        <w:tc>
          <w:tcPr/>
          <w:p>
            <w:pPr>
              <w:pStyle w:val="Compact"/>
            </w:pPr>
            <w:r>
              <w:t xml:space="preserve">Export PII</w:t>
            </w:r>
          </w:p>
        </w:tc>
        <w:tc>
          <w:tcPr/>
          <w:p>
            <w:pPr>
              <w:pStyle w:val="Compact"/>
            </w:pPr>
            <w:r>
              <w:t xml:space="preserve">biometric + server re-auth</w:t>
            </w:r>
          </w:p>
        </w:tc>
      </w:tr>
    </w:tbl>
    <w:p>
      <w:r>
        <w:pict>
          <v:rect style="width:0;height:1.5pt" o:hralign="center" o:hrstd="t" o:hr="t"/>
        </w:pict>
      </w:r>
    </w:p>
    <w:bookmarkEnd w:id="1557"/>
    <w:bookmarkStart w:id="1558" w:name="senior-level-insight-52"/>
    <w:p>
      <w:pPr>
        <w:pStyle w:val="Heading2"/>
      </w:pPr>
      <w:r>
        <w:t xml:space="preserve">Senior-Level Insight</w:t>
      </w:r>
    </w:p>
    <w:p>
      <w:pPr>
        <w:pStyle w:val="FirstParagraph"/>
      </w:pPr>
      <w:r>
        <w:t xml:space="preserve">The mature take:</w:t>
      </w:r>
      <w:r>
        <w:t xml:space="preserve"> </w:t>
      </w:r>
      <w:r>
        <w:rPr>
          <w:b/>
          <w:bCs/>
        </w:rPr>
        <w:t xml:space="preserve">biometric step-up is part of an authorization architecture</w:t>
      </w:r>
      <w:r>
        <w:t xml:space="preserve">, not just a UI prompt. The server defines which operations require step-up, the client requests challenges, signs, and submits. The OS biometric prompt is the</w:t>
      </w:r>
      <w:r>
        <w:t xml:space="preserve"> </w:t>
      </w:r>
      <w:r>
        <w:rPr>
          <w:i/>
          <w:iCs/>
        </w:rPr>
        <w:t xml:space="preserve">enforcement point</w:t>
      </w:r>
      <w:r>
        <w:t xml:space="preserve"> </w:t>
      </w:r>
      <w:r>
        <w:t xml:space="preserve">— but the decision is server-side. This makes the security policy auditable and updatable without app releases.</w:t>
      </w:r>
    </w:p>
    <w:p>
      <w:pPr>
        <w:pStyle w:val="BodyText"/>
      </w:pPr>
      <w:r>
        <w:t xml:space="preserve">Senior engineers also: (1) test against rooted/jailbroken devices, (2) have a kill switch for biometric step-up if a vendor SDK breaks, (3) document biometric strength requirements per operation, (4) support hardware-attested keys for highest tiers (combine with Q4 attestation).</w:t>
      </w:r>
    </w:p>
    <w:p>
      <w:r>
        <w:pict>
          <v:rect style="width:0;height:1.5pt" o:hralign="center" o:hrstd="t" o:hr="t"/>
        </w:pict>
      </w:r>
    </w:p>
    <w:bookmarkEnd w:id="1558"/>
    <w:bookmarkStart w:id="1559" w:name="real-world-scenario-46"/>
    <w:p>
      <w:pPr>
        <w:pStyle w:val="Heading2"/>
      </w:pPr>
      <w:r>
        <w:t xml:space="preserve">Real-World Scenario</w:t>
      </w:r>
    </w:p>
    <w:p>
      <w:pPr>
        <w:pStyle w:val="FirstParagraph"/>
      </w:pPr>
      <w:r>
        <w:rPr>
          <w:b/>
          <w:bCs/>
        </w:rPr>
        <w:t xml:space="preserve">Symptom:</w:t>
      </w:r>
      <w:r>
        <w:t xml:space="preserve"> </w:t>
      </w:r>
      <w:r>
        <w:t xml:space="preserve">Family member can authorize transfers on victim's phone using their own face.</w:t>
      </w:r>
      <w:r>
        <w:t xml:space="preserve"> </w:t>
      </w:r>
      <w:r>
        <w:rPr>
          <w:b/>
          <w:bCs/>
        </w:rPr>
        <w:t xml:space="preserve">Investigation:</w:t>
      </w:r>
      <w:r>
        <w:t xml:space="preserve"> </w:t>
      </w:r>
      <w:r>
        <w:t xml:space="preserve">App used</w:t>
      </w:r>
      <w:r>
        <w:t xml:space="preserve"> </w:t>
      </w:r>
      <w:r>
        <w:rPr>
          <w:rStyle w:val="VerbatimChar"/>
        </w:rPr>
        <w:t xml:space="preserve">.biometryAny</w:t>
      </w:r>
      <w:r>
        <w:t xml:space="preserve"> </w:t>
      </w:r>
      <w:r>
        <w:t xml:space="preserve">access control; victim had added family member to Face ID.</w:t>
      </w:r>
      <w:r>
        <w:t xml:space="preserve"> </w:t>
      </w:r>
      <w:r>
        <w:rPr>
          <w:b/>
          <w:bCs/>
        </w:rPr>
        <w:t xml:space="preserve">Root Cause:</w:t>
      </w:r>
      <w:r>
        <w:t xml:space="preserve"> </w:t>
      </w:r>
      <w:r>
        <w:t xml:space="preserve">Wrong access control level allowed any enrolled biometric.</w:t>
      </w:r>
      <w:r>
        <w:t xml:space="preserve"> </w:t>
      </w:r>
      <w:r>
        <w:rPr>
          <w:b/>
          <w:bCs/>
        </w:rPr>
        <w:t xml:space="preserve">Fix:</w:t>
      </w:r>
      <w:r>
        <w:t xml:space="preserve"> </w:t>
      </w:r>
      <w:r>
        <w:t xml:space="preserve">Use</w:t>
      </w:r>
      <w:r>
        <w:t xml:space="preserve"> </w:t>
      </w:r>
      <w:r>
        <w:rPr>
          <w:rStyle w:val="VerbatimChar"/>
        </w:rPr>
        <w:t xml:space="preserve">.biometryCurrentSet</w:t>
      </w:r>
      <w:r>
        <w:t xml:space="preserve">; key invalidated on any enrollment change; victim must re-enroll key.</w:t>
      </w:r>
      <w:r>
        <w:t xml:space="preserve"> </w:t>
      </w:r>
      <w:r>
        <w:rPr>
          <w:b/>
          <w:bCs/>
        </w:rPr>
        <w:t xml:space="preserve">Lesson:</w:t>
      </w:r>
      <w:r>
        <w:t xml:space="preserve"> </w:t>
      </w:r>
      <w:r>
        <w:rPr>
          <w:rStyle w:val="VerbatimChar"/>
        </w:rPr>
        <w:t xml:space="preserve">CurrentSet</w:t>
      </w:r>
      <w:r>
        <w:t xml:space="preserve"> </w:t>
      </w:r>
      <w:r>
        <w:t xml:space="preserve">is the right default for high-security flows.</w:t>
      </w:r>
    </w:p>
    <w:p>
      <w:r>
        <w:pict>
          <v:rect style="width:0;height:1.5pt" o:hralign="center" o:hrstd="t" o:hr="t"/>
        </w:pict>
      </w:r>
    </w:p>
    <w:bookmarkEnd w:id="1559"/>
    <w:bookmarkStart w:id="1560" w:name="production-failure-story-46"/>
    <w:p>
      <w:pPr>
        <w:pStyle w:val="Heading2"/>
      </w:pPr>
      <w:r>
        <w:t xml:space="preserve">Production Failure Story</w:t>
      </w:r>
    </w:p>
    <w:p>
      <w:pPr>
        <w:pStyle w:val="FirstParagraph"/>
      </w:pPr>
      <w:r>
        <w:rPr>
          <w:b/>
          <w:bCs/>
        </w:rPr>
        <w:t xml:space="preserve">Incident:</w:t>
      </w:r>
      <w:r>
        <w:t xml:space="preserve"> </w:t>
      </w:r>
      <w:r>
        <w:t xml:space="preserve">A trading app's "Touch ID to confirm trade" was a JS-layer boolean. Researchers at a security conference demonstrated bypass via Frida hooking — completed unauthorized trades on test accounts in seconds.</w:t>
      </w:r>
      <w:r>
        <w:t xml:space="preserve"> </w:t>
      </w:r>
      <w:r>
        <w:rPr>
          <w:b/>
          <w:bCs/>
        </w:rPr>
        <w:t xml:space="preserve">Impact:</w:t>
      </w:r>
      <w:r>
        <w:t xml:space="preserve"> </w:t>
      </w:r>
      <w:r>
        <w:t xml:space="preserve">Public disclosure; emergency hotfix; customer trust hit.</w:t>
      </w:r>
      <w:r>
        <w:t xml:space="preserve"> </w:t>
      </w:r>
      <w:r>
        <w:rPr>
          <w:b/>
          <w:bCs/>
        </w:rPr>
        <w:t xml:space="preserve">Investigation:</w:t>
      </w:r>
      <w:r>
        <w:t xml:space="preserve"> </w:t>
      </w:r>
      <w:r>
        <w:t xml:space="preserve">Code path:</w:t>
      </w:r>
      <w:r>
        <w:t xml:space="preserve"> </w:t>
      </w:r>
      <w:r>
        <w:rPr>
          <w:rStyle w:val="VerbatimChar"/>
        </w:rPr>
        <w:t xml:space="preserve">if (await touchId()) submitTrade()</w:t>
      </w:r>
      <w:r>
        <w:t xml:space="preserve">. No server-side proof.</w:t>
      </w:r>
      <w:r>
        <w:t xml:space="preserve"> </w:t>
      </w:r>
      <w:r>
        <w:rPr>
          <w:b/>
          <w:bCs/>
        </w:rPr>
        <w:t xml:space="preserve">Root Cause:</w:t>
      </w:r>
      <w:r>
        <w:t xml:space="preserve"> </w:t>
      </w:r>
      <w:r>
        <w:t xml:space="preserve">Naive biometric pattern instead of bound-key signing.</w:t>
      </w:r>
      <w:r>
        <w:t xml:space="preserve"> </w:t>
      </w:r>
      <w:r>
        <w:rPr>
          <w:b/>
          <w:bCs/>
        </w:rPr>
        <w:t xml:space="preserve">Fix:</w:t>
      </w:r>
      <w:r>
        <w:t xml:space="preserve"> </w:t>
      </w:r>
      <w:r>
        <w:t xml:space="preserve">Server-issued challenge; biometric-unlocked key signs; server verifies. Bypass infeasible without device + biometric.</w:t>
      </w:r>
      <w:r>
        <w:t xml:space="preserve"> </w:t>
      </w:r>
      <w:r>
        <w:rPr>
          <w:b/>
          <w:bCs/>
        </w:rPr>
        <w:t xml:space="preserve">Prevention:</w:t>
      </w:r>
      <w:r>
        <w:t xml:space="preserve"> </w:t>
      </w:r>
      <w:r>
        <w:t xml:space="preserve">Security review checklist requires bound-key pattern for any money/data movement.</w:t>
      </w:r>
    </w:p>
    <w:p>
      <w:r>
        <w:pict>
          <v:rect style="width:0;height:1.5pt" o:hralign="center" o:hrstd="t" o:hr="t"/>
        </w:pict>
      </w:r>
    </w:p>
    <w:bookmarkEnd w:id="1560"/>
    <w:bookmarkStart w:id="1561" w:name="debugging-checklist-46"/>
    <w:p>
      <w:pPr>
        <w:pStyle w:val="Heading2"/>
      </w:pPr>
      <w:r>
        <w:t xml:space="preserve">Debugging Checklist</w:t>
      </w:r>
    </w:p>
    <w:p>
      <w:pPr>
        <w:pStyle w:val="Compact"/>
        <w:numPr>
          <w:ilvl w:val="0"/>
          <w:numId w:val="1911"/>
        </w:numPr>
      </w:pPr>
      <w:r>
        <w:t xml:space="preserve">Verify key generation succeeded (catch StrongBox unavailability).</w:t>
      </w:r>
    </w:p>
    <w:p>
      <w:pPr>
        <w:pStyle w:val="Compact"/>
        <w:numPr>
          <w:ilvl w:val="0"/>
          <w:numId w:val="1911"/>
        </w:numPr>
      </w:pPr>
      <w:r>
        <w:t xml:space="preserve">Public key registered server-side and associated with user.</w:t>
      </w:r>
    </w:p>
    <w:p>
      <w:pPr>
        <w:pStyle w:val="Compact"/>
        <w:numPr>
          <w:ilvl w:val="0"/>
          <w:numId w:val="1911"/>
        </w:numPr>
      </w:pPr>
      <w:r>
        <w:t xml:space="preserve">Challenge is per-request (no replay).</w:t>
      </w:r>
    </w:p>
    <w:p>
      <w:pPr>
        <w:pStyle w:val="Compact"/>
        <w:numPr>
          <w:ilvl w:val="0"/>
          <w:numId w:val="1911"/>
        </w:numPr>
      </w:pPr>
      <w:r>
        <w:t xml:space="preserve">Signature format matches server expectation (DER vs raw, hash inside or outside).</w:t>
      </w:r>
    </w:p>
    <w:p>
      <w:pPr>
        <w:pStyle w:val="Compact"/>
        <w:numPr>
          <w:ilvl w:val="0"/>
          <w:numId w:val="1911"/>
        </w:numPr>
      </w:pPr>
      <w:r>
        <w:t xml:space="preserve">Re-enrollment behavior matches policy.</w:t>
      </w:r>
    </w:p>
    <w:p>
      <w:pPr>
        <w:pStyle w:val="Compact"/>
        <w:numPr>
          <w:ilvl w:val="0"/>
          <w:numId w:val="1911"/>
        </w:numPr>
      </w:pPr>
      <w:r>
        <w:t xml:space="preserve">Fallback path tested: no biometric, lockout, cancel.</w:t>
      </w:r>
    </w:p>
    <w:p>
      <w:r>
        <w:pict>
          <v:rect style="width:0;height:1.5pt" o:hralign="center" o:hrstd="t" o:hr="t"/>
        </w:pict>
      </w:r>
    </w:p>
    <w:bookmarkEnd w:id="1561"/>
    <w:bookmarkStart w:id="1562" w:name="advanced--internal-knowledge-46"/>
    <w:p>
      <w:pPr>
        <w:pStyle w:val="Heading2"/>
      </w:pPr>
      <w:r>
        <w:t xml:space="preserve">Advanced / Internal Knowledge</w:t>
      </w:r>
    </w:p>
    <w:p>
      <w:pPr>
        <w:pStyle w:val="Compact"/>
        <w:numPr>
          <w:ilvl w:val="0"/>
          <w:numId w:val="1912"/>
        </w:numPr>
      </w:pPr>
      <w:r>
        <w:t xml:space="preserve">iOS Secure Enclave uses ECDSA P-256; cannot use RSA in SE.</w:t>
      </w:r>
    </w:p>
    <w:p>
      <w:pPr>
        <w:pStyle w:val="Compact"/>
        <w:numPr>
          <w:ilvl w:val="0"/>
          <w:numId w:val="1912"/>
        </w:numPr>
      </w:pPr>
      <w:r>
        <w:t xml:space="preserve">Android key attestation:</w:t>
      </w:r>
      <w:r>
        <w:t xml:space="preserve"> </w:t>
      </w:r>
      <w:r>
        <w:rPr>
          <w:rStyle w:val="VerbatimChar"/>
        </w:rPr>
        <w:t xml:space="preserve">KeyStore.getCertificateChain</w:t>
      </w:r>
      <w:r>
        <w:t xml:space="preserve"> </w:t>
      </w:r>
      <w:r>
        <w:t xml:space="preserve">returns chain provable against Google root → can prove key is in StrongBox.</w:t>
      </w:r>
    </w:p>
    <w:p>
      <w:pPr>
        <w:pStyle w:val="Compact"/>
        <w:numPr>
          <w:ilvl w:val="0"/>
          <w:numId w:val="1912"/>
        </w:numPr>
      </w:pPr>
      <w:r>
        <w:rPr>
          <w:rStyle w:val="VerbatimChar"/>
        </w:rPr>
        <w:t xml:space="preserve">LAContext.touchIDAuthenticationAllowableReuseDuration</w:t>
      </w:r>
      <w:r>
        <w:t xml:space="preserve"> </w:t>
      </w:r>
      <w:r>
        <w:t xml:space="preserve">(iOS) — cache auth for N seconds.</w:t>
      </w:r>
    </w:p>
    <w:p>
      <w:pPr>
        <w:pStyle w:val="Compact"/>
        <w:numPr>
          <w:ilvl w:val="0"/>
          <w:numId w:val="1912"/>
        </w:numPr>
      </w:pPr>
      <w:r>
        <w:rPr>
          <w:rStyle w:val="VerbatimChar"/>
        </w:rPr>
        <w:t xml:space="preserve">BiometricPrompt.PromptInfo.Builder().setAllowedAuthenticators(BIOMETRIC_STRONG)</w:t>
      </w:r>
      <w:r>
        <w:t xml:space="preserve"> </w:t>
      </w:r>
      <w:r>
        <w:t xml:space="preserve">— Android Class 3 only.</w:t>
      </w:r>
    </w:p>
    <w:p>
      <w:pPr>
        <w:pStyle w:val="Compact"/>
        <w:numPr>
          <w:ilvl w:val="0"/>
          <w:numId w:val="1912"/>
        </w:numPr>
      </w:pPr>
      <w:r>
        <w:t xml:space="preserve">WebAuthn passkeys use the same SE/Keystore underneath.</w:t>
      </w:r>
    </w:p>
    <w:p>
      <w:r>
        <w:pict>
          <v:rect style="width:0;height:1.5pt" o:hralign="center" o:hrstd="t" o:hr="t"/>
        </w:pict>
      </w:r>
    </w:p>
    <w:bookmarkEnd w:id="1562"/>
    <w:bookmarkStart w:id="1563" w:name="X4f694e472ecbe931a0b25dd9bcaeff17aa545b2"/>
    <w:p>
      <w:pPr>
        <w:pStyle w:val="Heading2"/>
      </w:pPr>
      <w:r>
        <w:t xml:space="preserve">2026 AI Tip</w:t>
      </w:r>
    </w:p>
    <w:p>
      <w:pPr>
        <w:pStyle w:val="Compact"/>
        <w:numPr>
          <w:ilvl w:val="0"/>
          <w:numId w:val="1913"/>
        </w:numPr>
      </w:pPr>
      <w:r>
        <w:t xml:space="preserve">AI is</w:t>
      </w:r>
      <w:r>
        <w:t xml:space="preserve"> </w:t>
      </w:r>
      <w:r>
        <w:rPr>
          <w:b/>
          <w:bCs/>
        </w:rPr>
        <w:t xml:space="preserve">good at</w:t>
      </w:r>
      <w:r>
        <w:t xml:space="preserve">: scaffolding</w:t>
      </w:r>
      <w:r>
        <w:t xml:space="preserve"> </w:t>
      </w:r>
      <w:r>
        <w:rPr>
          <w:rStyle w:val="VerbatimChar"/>
        </w:rPr>
        <w:t xml:space="preserve">react-native-biometrics</w:t>
      </w:r>
      <w:r>
        <w:t xml:space="preserve"> </w:t>
      </w:r>
      <w:r>
        <w:t xml:space="preserve">flows.</w:t>
      </w:r>
    </w:p>
    <w:p>
      <w:pPr>
        <w:pStyle w:val="Compact"/>
        <w:numPr>
          <w:ilvl w:val="0"/>
          <w:numId w:val="1913"/>
        </w:numPr>
      </w:pPr>
      <w:r>
        <w:t xml:space="preserve">AI is</w:t>
      </w:r>
      <w:r>
        <w:t xml:space="preserve"> </w:t>
      </w:r>
      <w:r>
        <w:rPr>
          <w:b/>
          <w:bCs/>
        </w:rPr>
        <w:t xml:space="preserve">bad at</w:t>
      </w:r>
      <w:r>
        <w:t xml:space="preserve">: native key attestation specifics.</w:t>
      </w:r>
    </w:p>
    <w:p>
      <w:pPr>
        <w:pStyle w:val="Compact"/>
        <w:numPr>
          <w:ilvl w:val="0"/>
          <w:numId w:val="1913"/>
        </w:numPr>
      </w:pPr>
      <w:r>
        <w:rPr>
          <w:b/>
          <w:bCs/>
        </w:rPr>
        <w:t xml:space="preserve">Prompt pattern</w:t>
      </w:r>
      <w:r>
        <w:t xml:space="preserve">: "Implement biometric step-up: server challenge → biometric-bound key signature → server verify. Use react-native-biometrics on client and Node EC verification on server."</w:t>
      </w:r>
    </w:p>
    <w:p>
      <w:r>
        <w:pict>
          <v:rect style="width:0;height:1.5pt" o:hralign="center" o:hrstd="t" o:hr="t"/>
        </w:pict>
      </w:r>
    </w:p>
    <w:bookmarkEnd w:id="1563"/>
    <w:bookmarkStart w:id="1564" w:name="related-topics-46"/>
    <w:p>
      <w:pPr>
        <w:pStyle w:val="Heading2"/>
      </w:pPr>
      <w:r>
        <w:t xml:space="preserve">Related Topics</w:t>
      </w:r>
    </w:p>
    <w:p>
      <w:pPr>
        <w:pStyle w:val="Compact"/>
        <w:numPr>
          <w:ilvl w:val="0"/>
          <w:numId w:val="1914"/>
        </w:numPr>
      </w:pPr>
      <w:r>
        <w:t xml:space="preserve">Q1 OAuth (combine with biometric step-up)</w:t>
      </w:r>
    </w:p>
    <w:p>
      <w:pPr>
        <w:pStyle w:val="Compact"/>
        <w:numPr>
          <w:ilvl w:val="0"/>
          <w:numId w:val="1914"/>
        </w:numPr>
      </w:pPr>
      <w:r>
        <w:t xml:space="preserve">Q2 Keychain/Keystore</w:t>
      </w:r>
    </w:p>
    <w:p>
      <w:pPr>
        <w:pStyle w:val="Compact"/>
        <w:numPr>
          <w:ilvl w:val="0"/>
          <w:numId w:val="1914"/>
        </w:numPr>
      </w:pPr>
      <w:r>
        <w:t xml:space="preserve">Q4 attestation</w:t>
      </w:r>
    </w:p>
    <w:p>
      <w:pPr>
        <w:pStyle w:val="Compact"/>
        <w:numPr>
          <w:ilvl w:val="0"/>
          <w:numId w:val="1914"/>
        </w:numPr>
      </w:pPr>
      <w:r>
        <w:t xml:space="preserve">S30 privacy</w:t>
      </w:r>
    </w:p>
    <w:p>
      <w:r>
        <w:pict>
          <v:rect style="width:0;height:1.5pt" o:hralign="center" o:hrstd="t" o:hr="t"/>
        </w:pict>
      </w:r>
    </w:p>
    <w:bookmarkEnd w:id="1564"/>
    <w:bookmarkStart w:id="1565" w:name="interview-follow-up-questions-46"/>
    <w:p>
      <w:pPr>
        <w:pStyle w:val="Heading2"/>
      </w:pPr>
      <w:r>
        <w:t xml:space="preserve">Interview Follow-Up Questions</w:t>
      </w:r>
    </w:p>
    <w:p>
      <w:pPr>
        <w:pStyle w:val="Compact"/>
        <w:numPr>
          <w:ilvl w:val="0"/>
          <w:numId w:val="1915"/>
        </w:numPr>
      </w:pPr>
      <w:r>
        <w:t xml:space="preserve">Why is "boolean biometric check" insecure?</w:t>
      </w:r>
    </w:p>
    <w:p>
      <w:pPr>
        <w:pStyle w:val="Compact"/>
        <w:numPr>
          <w:ilvl w:val="0"/>
          <w:numId w:val="1915"/>
        </w:numPr>
      </w:pPr>
      <w:r>
        <w:t xml:space="preserve">What invalidates a biometric-bound key?</w:t>
      </w:r>
    </w:p>
    <w:p>
      <w:pPr>
        <w:pStyle w:val="Compact"/>
        <w:numPr>
          <w:ilvl w:val="0"/>
          <w:numId w:val="1915"/>
        </w:numPr>
      </w:pPr>
      <w:r>
        <w:t xml:space="preserve">How does a server verify biometric occurred?</w:t>
      </w:r>
    </w:p>
    <w:p>
      <w:pPr>
        <w:pStyle w:val="Compact"/>
        <w:numPr>
          <w:ilvl w:val="0"/>
          <w:numId w:val="1915"/>
        </w:numPr>
      </w:pPr>
      <w:r>
        <w:t xml:space="preserve">What's the difference between SE and StrongBox?</w:t>
      </w:r>
    </w:p>
    <w:p>
      <w:pPr>
        <w:pStyle w:val="Compact"/>
        <w:numPr>
          <w:ilvl w:val="0"/>
          <w:numId w:val="1915"/>
        </w:numPr>
      </w:pPr>
      <w:r>
        <w:t xml:space="preserve">How do passkeys relate to biometric-bound keys?</w:t>
      </w:r>
    </w:p>
    <w:p>
      <w:r>
        <w:pict>
          <v:rect style="width:0;height:1.5pt" o:hralign="center" o:hrstd="t" o:hr="t"/>
        </w:pict>
      </w:r>
    </w:p>
    <w:bookmarkEnd w:id="1565"/>
    <w:bookmarkStart w:id="1566" w:name="memory-hook-52"/>
    <w:p>
      <w:pPr>
        <w:pStyle w:val="Heading2"/>
      </w:pPr>
      <w:r>
        <w:t xml:space="preserve">Memory Hook</w:t>
      </w:r>
    </w:p>
    <w:p>
      <w:pPr>
        <w:pStyle w:val="FirstParagraph"/>
      </w:pPr>
      <w:r>
        <w:rPr>
          <w:b/>
          <w:bCs/>
        </w:rPr>
        <w:t xml:space="preserve">"Bind key to biometric, sign server challenge, never trust the boolean."</w:t>
      </w:r>
    </w:p>
    <w:bookmarkEnd w:id="1566"/>
    <w:bookmarkStart w:id="1568" w:name="revision-notes-52"/>
    <w:p>
      <w:pPr>
        <w:pStyle w:val="Heading2"/>
      </w:pPr>
      <w:r>
        <w:t xml:space="preserve">Revision Notes</w:t>
      </w:r>
    </w:p>
    <w:p>
      <w:pPr>
        <w:pStyle w:val="BlockText"/>
      </w:pPr>
      <w:r>
        <w:t xml:space="preserve">Biometric boolean = bypass-able. Biometric-bound key in SE/StrongBox = strong. Server issues challenge; OS unlocks key on biometric; signature is proof. Use</w:t>
      </w:r>
      <w:r>
        <w:t xml:space="preserve"> </w:t>
      </w:r>
      <w:r>
        <w:rPr>
          <w:rStyle w:val="VerbatimChar"/>
        </w:rPr>
        <w:t xml:space="preserve">CurrentSet</w:t>
      </w:r>
      <w:r>
        <w:t xml:space="preserve"> </w:t>
      </w:r>
      <w:r>
        <w:t xml:space="preserve">/</w:t>
      </w:r>
      <w:r>
        <w:t xml:space="preserve"> </w:t>
      </w:r>
      <w:r>
        <w:rPr>
          <w:rStyle w:val="VerbatimChar"/>
        </w:rPr>
        <w:t xml:space="preserve">InvalidatedByBiometricEnrollment</w:t>
      </w:r>
      <w:r>
        <w:t xml:space="preserve"> </w:t>
      </w:r>
      <w:r>
        <w:t xml:space="preserve">for high security. Always provide fallback.</w:t>
      </w:r>
    </w:p>
    <w:p>
      <w:r>
        <w:pict>
          <v:rect style="width:0;height:1.5pt" o:hralign="center" o:hrstd="t" o:hr="t"/>
        </w:pict>
      </w:r>
    </w:p>
    <w:p>
      <w:r>
        <w:pict>
          <v:rect style="width:0;height:1.5pt" o:hralign="center" o:hrstd="t" o:hr="t"/>
        </w:pict>
      </w:r>
    </w:p>
    <w:bookmarkStart w:id="1567" w:name="X823f175b16242948d7ebc6c7af835b67cd334d5"/>
    <w:p>
      <w:pPr>
        <w:pStyle w:val="Heading3"/>
      </w:pPr>
      <w:r>
        <w:t xml:space="preserve">Q4. App attestation — Apple App Attest + Google Play Integrity</w:t>
      </w:r>
    </w:p>
    <w:p>
      <w:r>
        <w:pict>
          <v:rect style="width:0;height:1.5pt" o:hralign="center" o:hrstd="t" o:hr="t"/>
        </w:pict>
      </w:r>
    </w:p>
    <w:bookmarkEnd w:id="1567"/>
    <w:bookmarkEnd w:id="1568"/>
    <w:bookmarkStart w:id="1569" w:name="difficulty-53"/>
    <w:p>
      <w:pPr>
        <w:pStyle w:val="Heading2"/>
      </w:pPr>
      <w:r>
        <w:t xml:space="preserve">Difficulty</w:t>
      </w:r>
    </w:p>
    <w:p>
      <w:pPr>
        <w:pStyle w:val="Compact"/>
        <w:numPr>
          <w:ilvl w:val="0"/>
          <w:numId w:val="1916"/>
        </w:numPr>
      </w:pPr>
      <w:r>
        <w:t xml:space="preserve">Advanced</w:t>
      </w:r>
    </w:p>
    <w:bookmarkEnd w:id="1569"/>
    <w:bookmarkStart w:id="1570" w:name="interview-frequency-53"/>
    <w:p>
      <w:pPr>
        <w:pStyle w:val="Heading2"/>
      </w:pPr>
      <w:r>
        <w:t xml:space="preserve">Interview Frequency</w:t>
      </w:r>
    </w:p>
    <w:p>
      <w:pPr>
        <w:pStyle w:val="Compact"/>
        <w:numPr>
          <w:ilvl w:val="0"/>
          <w:numId w:val="1917"/>
        </w:numPr>
      </w:pPr>
      <w:r>
        <w:t xml:space="preserve">Niche but rising (fintech, gaming, anti-abuse)</w:t>
      </w:r>
    </w:p>
    <w:bookmarkEnd w:id="1570"/>
    <w:bookmarkStart w:id="1571" w:name="prerequisites-53"/>
    <w:p>
      <w:pPr>
        <w:pStyle w:val="Heading2"/>
      </w:pPr>
      <w:r>
        <w:t xml:space="preserve">Prerequisites</w:t>
      </w:r>
    </w:p>
    <w:p>
      <w:pPr>
        <w:pStyle w:val="Compact"/>
        <w:numPr>
          <w:ilvl w:val="0"/>
          <w:numId w:val="1918"/>
        </w:numPr>
      </w:pPr>
      <w:r>
        <w:t xml:space="preserve">Asymmetric crypto, JWT, server-side verification</w:t>
      </w:r>
    </w:p>
    <w:bookmarkEnd w:id="1571"/>
    <w:bookmarkStart w:id="1572" w:name="tldr-53"/>
    <w:p>
      <w:pPr>
        <w:pStyle w:val="Heading2"/>
      </w:pPr>
      <w:r>
        <w:t xml:space="preserve">TL;DR</w:t>
      </w:r>
    </w:p>
    <w:p>
      <w:pPr>
        <w:pStyle w:val="FirstParagraph"/>
      </w:pPr>
      <w:r>
        <w:rPr>
          <w:b/>
          <w:bCs/>
        </w:rPr>
        <w:t xml:space="preserve">App Attest (iOS) + Play Integrity (Android)</w:t>
      </w:r>
      <w:r>
        <w:t xml:space="preserve"> </w:t>
      </w:r>
      <w:r>
        <w:t xml:space="preserve">prove that a request came from your</w:t>
      </w:r>
      <w:r>
        <w:t xml:space="preserve"> </w:t>
      </w:r>
      <w:r>
        <w:rPr>
          <w:b/>
          <w:bCs/>
        </w:rPr>
        <w:t xml:space="preserve">genuine, unmodified app on a non-tampered device</w:t>
      </w:r>
      <w:r>
        <w:t xml:space="preserve">. The OS issues a hardware-backed signed assertion; your server verifies with Apple/Google APIs. Use it to gate</w:t>
      </w:r>
      <w:r>
        <w:t xml:space="preserve"> </w:t>
      </w:r>
      <w:r>
        <w:rPr>
          <w:b/>
          <w:bCs/>
        </w:rPr>
        <w:t xml:space="preserve">server-side</w:t>
      </w:r>
      <w:r>
        <w:t xml:space="preserve"> </w:t>
      </w:r>
      <w:r>
        <w:t xml:space="preserve">mutations from clients you can't trust (account creation, abuse-prone endpoints, IAP grants).</w:t>
      </w:r>
    </w:p>
    <w:p>
      <w:r>
        <w:pict>
          <v:rect style="width:0;height:1.5pt" o:hralign="center" o:hrstd="t" o:hr="t"/>
        </w:pict>
      </w:r>
    </w:p>
    <w:bookmarkEnd w:id="1572"/>
    <w:bookmarkStart w:id="1573" w:name="Xe11a2278719f4776539d5910107b70c64dbd93c"/>
    <w:p>
      <w:pPr>
        <w:pStyle w:val="Heading2"/>
      </w:pPr>
      <w:r>
        <w:t xml:space="preserve">30-Second Interview Answer</w:t>
      </w:r>
    </w:p>
    <w:p>
      <w:pPr>
        <w:pStyle w:val="BlockText"/>
      </w:pPr>
      <w:r>
        <w:t xml:space="preserve">"Attestation answers: 'Is this request from my real app on a real device?' iOS App Attest uses a Secure Enclave key registered with Apple's attestation service; client signs each request payload, server verifies via Apple. Android Play Integrity returns a JWT from Google with verdicts (</w:t>
      </w:r>
      <w:r>
        <w:rPr>
          <w:rStyle w:val="VerbatimChar"/>
        </w:rPr>
        <w:t xml:space="preserve">MEETS_DEVICE_INTEGRITY</w:t>
      </w:r>
      <w:r>
        <w:t xml:space="preserve">,</w:t>
      </w:r>
      <w:r>
        <w:t xml:space="preserve"> </w:t>
      </w:r>
      <w:r>
        <w:rPr>
          <w:rStyle w:val="VerbatimChar"/>
        </w:rPr>
        <w:t xml:space="preserve">MEETS_BASIC_INTEGRITY</w:t>
      </w:r>
      <w:r>
        <w:t xml:space="preserve">,</w:t>
      </w:r>
      <w:r>
        <w:t xml:space="preserve"> </w:t>
      </w:r>
      <w:r>
        <w:rPr>
          <w:rStyle w:val="VerbatimChar"/>
        </w:rPr>
        <w:t xml:space="preserve">MEETS_STRONG_INTEGRITY</w:t>
      </w:r>
      <w:r>
        <w:t xml:space="preserve">); server verifies the JWT signature and inspects verdicts. Apply it on high-abuse endpoints (signup, redemption, leaderboard submit). It's not a silver bullet — sophisticated attackers bypass — but it raises the cost dramatically and filters most low-effort fraud."</w:t>
      </w:r>
    </w:p>
    <w:p>
      <w:r>
        <w:pict>
          <v:rect style="width:0;height:1.5pt" o:hralign="center" o:hrstd="t" o:hr="t"/>
        </w:pict>
      </w:r>
    </w:p>
    <w:bookmarkEnd w:id="1573"/>
    <w:bookmarkStart w:id="1574" w:name="X17860f226f51fa7dd95af2c7930ca57846182af"/>
    <w:p>
      <w:pPr>
        <w:pStyle w:val="Heading2"/>
      </w:pPr>
      <w:r>
        <w:t xml:space="preserve">2-Minute Practical Answer</w:t>
      </w:r>
    </w:p>
    <w:p>
      <w:pPr>
        <w:pStyle w:val="FirstParagraph"/>
      </w:pPr>
      <w:r>
        <w:t xml:space="preserve">iOS App Attest flow:</w:t>
      </w:r>
    </w:p>
    <w:p>
      <w:pPr>
        <w:pStyle w:val="SourceCode"/>
      </w:pPr>
      <w:r>
        <w:rPr>
          <w:rStyle w:val="VerbatimChar"/>
        </w:rPr>
        <w:t xml:space="preserve">1. App generates key in Secure Enclave (DCAppAttestService.generateKey).</w:t>
      </w:r>
      <w:r>
        <w:br/>
      </w:r>
      <w:r>
        <w:rPr>
          <w:rStyle w:val="VerbatimChar"/>
        </w:rPr>
        <w:t xml:space="preserve">2. App requests challenge from server.</w:t>
      </w:r>
      <w:r>
        <w:br/>
      </w:r>
      <w:r>
        <w:rPr>
          <w:rStyle w:val="VerbatimChar"/>
        </w:rPr>
        <w:t xml:space="preserve">3. App calls attestKey(keyId, clientDataHash) — Apple returns attestation object.</w:t>
      </w:r>
      <w:r>
        <w:br/>
      </w:r>
      <w:r>
        <w:rPr>
          <w:rStyle w:val="VerbatimChar"/>
        </w:rPr>
        <w:t xml:space="preserve">4. Server validates attestation (cert chain, app ID, challenge match).</w:t>
      </w:r>
      <w:r>
        <w:br/>
      </w:r>
      <w:r>
        <w:rPr>
          <w:rStyle w:val="VerbatimChar"/>
        </w:rPr>
        <w:t xml:space="preserve">5. Server stores keyId + public key for this install.</w:t>
      </w:r>
      <w:r>
        <w:br/>
      </w:r>
      <w:r>
        <w:rPr>
          <w:rStyle w:val="VerbatimChar"/>
        </w:rPr>
        <w:t xml:space="preserve">6. Per request: app signs request data with key (DCAppAttestService.generateAssertion).</w:t>
      </w:r>
      <w:r>
        <w:br/>
      </w:r>
      <w:r>
        <w:rPr>
          <w:rStyle w:val="VerbatimChar"/>
        </w:rPr>
        <w:t xml:space="preserve">7. Server verifies assertion against stored public key.</w:t>
      </w:r>
    </w:p>
    <w:p>
      <w:pPr>
        <w:pStyle w:val="FirstParagraph"/>
      </w:pPr>
      <w:r>
        <w:t xml:space="preserve">Android Play Integrity flow:</w:t>
      </w:r>
    </w:p>
    <w:p>
      <w:pPr>
        <w:pStyle w:val="SourceCode"/>
      </w:pPr>
      <w:r>
        <w:rPr>
          <w:rStyle w:val="VerbatimChar"/>
        </w:rPr>
        <w:t xml:space="preserve">1. App requests integrity token from Play (IntegrityManager.requestIntegrityToken).</w:t>
      </w:r>
      <w:r>
        <w:br/>
      </w:r>
      <w:r>
        <w:rPr>
          <w:rStyle w:val="VerbatimChar"/>
        </w:rPr>
        <w:t xml:space="preserve">2. Play returns signed JWT.</w:t>
      </w:r>
      <w:r>
        <w:br/>
      </w:r>
      <w:r>
        <w:rPr>
          <w:rStyle w:val="VerbatimChar"/>
        </w:rPr>
        <w:t xml:space="preserve">3. App sends token + request to server.</w:t>
      </w:r>
      <w:r>
        <w:br/>
      </w:r>
      <w:r>
        <w:rPr>
          <w:rStyle w:val="VerbatimChar"/>
        </w:rPr>
        <w:t xml:space="preserve">4. Server decrypts/verifies JWT via Google API.</w:t>
      </w:r>
      <w:r>
        <w:br/>
      </w:r>
      <w:r>
        <w:rPr>
          <w:rStyle w:val="VerbatimChar"/>
        </w:rPr>
        <w:t xml:space="preserve">5. Server checks verdicts:</w:t>
      </w:r>
      <w:r>
        <w:br/>
      </w:r>
      <w:r>
        <w:rPr>
          <w:rStyle w:val="VerbatimChar"/>
        </w:rPr>
        <w:t xml:space="preserve">   - deviceIntegrity: MEETS_DEVICE_INTEGRITY (genuine device)</w:t>
      </w:r>
      <w:r>
        <w:br/>
      </w:r>
      <w:r>
        <w:rPr>
          <w:rStyle w:val="VerbatimChar"/>
        </w:rPr>
        <w:t xml:space="preserve">   - appIntegrity: PLAY_RECOGNIZED (your app, signed properly)</w:t>
      </w:r>
      <w:r>
        <w:br/>
      </w:r>
      <w:r>
        <w:rPr>
          <w:rStyle w:val="VerbatimChar"/>
        </w:rPr>
        <w:t xml:space="preserve">   - accountDetails: LICENSED (Play Store account)</w:t>
      </w:r>
      <w:r>
        <w:br/>
      </w:r>
      <w:r>
        <w:rPr>
          <w:rStyle w:val="VerbatimChar"/>
        </w:rPr>
        <w:t xml:space="preserve">6. Server allows/blocks based on policy.</w:t>
      </w:r>
    </w:p>
    <w:p>
      <w:pPr>
        <w:pStyle w:val="FirstParagraph"/>
      </w:pPr>
      <w:r>
        <w:t xml:space="preserve">What it catches:</w:t>
      </w:r>
    </w:p>
    <w:p>
      <w:pPr>
        <w:pStyle w:val="Compact"/>
        <w:numPr>
          <w:ilvl w:val="0"/>
          <w:numId w:val="1919"/>
        </w:numPr>
      </w:pPr>
      <w:r>
        <w:t xml:space="preserve">Reverse-engineered repackaged apps.</w:t>
      </w:r>
    </w:p>
    <w:p>
      <w:pPr>
        <w:pStyle w:val="Compact"/>
        <w:numPr>
          <w:ilvl w:val="0"/>
          <w:numId w:val="1919"/>
        </w:numPr>
      </w:pPr>
      <w:r>
        <w:t xml:space="preserve">Emulators / rooted devices (configurable).</w:t>
      </w:r>
    </w:p>
    <w:p>
      <w:pPr>
        <w:pStyle w:val="Compact"/>
        <w:numPr>
          <w:ilvl w:val="0"/>
          <w:numId w:val="1919"/>
        </w:numPr>
      </w:pPr>
      <w:r>
        <w:t xml:space="preserve">Frida / Xposed hooks (signal varies).</w:t>
      </w:r>
    </w:p>
    <w:p>
      <w:pPr>
        <w:pStyle w:val="Compact"/>
        <w:numPr>
          <w:ilvl w:val="0"/>
          <w:numId w:val="1919"/>
        </w:numPr>
      </w:pPr>
      <w:r>
        <w:t xml:space="preserve">Replays (challenge-bound).</w:t>
      </w:r>
    </w:p>
    <w:p>
      <w:pPr>
        <w:pStyle w:val="FirstParagraph"/>
      </w:pPr>
      <w:r>
        <w:t xml:space="preserve">What it doesn't catch:</w:t>
      </w:r>
    </w:p>
    <w:p>
      <w:pPr>
        <w:pStyle w:val="Compact"/>
        <w:numPr>
          <w:ilvl w:val="0"/>
          <w:numId w:val="1920"/>
        </w:numPr>
      </w:pPr>
      <w:r>
        <w:t xml:space="preserve">Sophisticated attackers with custom HW.</w:t>
      </w:r>
    </w:p>
    <w:p>
      <w:pPr>
        <w:pStyle w:val="Compact"/>
        <w:numPr>
          <w:ilvl w:val="0"/>
          <w:numId w:val="1920"/>
        </w:numPr>
      </w:pPr>
      <w:r>
        <w:t xml:space="preserve">MitM attacks (use TLS pinning).</w:t>
      </w:r>
    </w:p>
    <w:p>
      <w:pPr>
        <w:pStyle w:val="Compact"/>
        <w:numPr>
          <w:ilvl w:val="0"/>
          <w:numId w:val="1920"/>
        </w:numPr>
      </w:pPr>
      <w:r>
        <w:t xml:space="preserve">Server-side abuse (e.g., compromised credentials).</w:t>
      </w:r>
    </w:p>
    <w:p>
      <w:pPr>
        <w:pStyle w:val="Compact"/>
        <w:numPr>
          <w:ilvl w:val="0"/>
          <w:numId w:val="1920"/>
        </w:numPr>
      </w:pPr>
      <w:r>
        <w:t xml:space="preserve">Slow attackers patient enough to mine bypasses.</w:t>
      </w:r>
    </w:p>
    <w:p>
      <w:pPr>
        <w:pStyle w:val="FirstParagraph"/>
      </w:pPr>
      <w:r>
        <w:t xml:space="preserve">Cost / complexity:</w:t>
      </w:r>
    </w:p>
    <w:p>
      <w:pPr>
        <w:pStyle w:val="Compact"/>
        <w:numPr>
          <w:ilvl w:val="0"/>
          <w:numId w:val="1921"/>
        </w:numPr>
      </w:pPr>
      <w:r>
        <w:t xml:space="preserve">iOS: ~free, requires Secure Enclave (iOS 14+, A10+).</w:t>
      </w:r>
    </w:p>
    <w:p>
      <w:pPr>
        <w:pStyle w:val="Compact"/>
        <w:numPr>
          <w:ilvl w:val="0"/>
          <w:numId w:val="1921"/>
        </w:numPr>
      </w:pPr>
      <w:r>
        <w:t xml:space="preserve">Android: free up to 10k req/day; $$$ for higher; rate-limit on client.</w:t>
      </w:r>
    </w:p>
    <w:p>
      <w:pPr>
        <w:pStyle w:val="Compact"/>
        <w:numPr>
          <w:ilvl w:val="0"/>
          <w:numId w:val="1921"/>
        </w:numPr>
      </w:pPr>
      <w:r>
        <w:t xml:space="preserve">Server-side adds latency (~100s of ms for Play Integrity).</w:t>
      </w:r>
    </w:p>
    <w:p>
      <w:pPr>
        <w:pStyle w:val="Compact"/>
        <w:numPr>
          <w:ilvl w:val="0"/>
          <w:numId w:val="1921"/>
        </w:numPr>
      </w:pPr>
      <w:r>
        <w:t xml:space="preserve">Don't run on every request — pick high-value endpoints.</w:t>
      </w:r>
    </w:p>
    <w:p>
      <w:r>
        <w:pict>
          <v:rect style="width:0;height:1.5pt" o:hralign="center" o:hrstd="t" o:hr="t"/>
        </w:pict>
      </w:r>
    </w:p>
    <w:bookmarkEnd w:id="1574"/>
    <w:bookmarkStart w:id="1575" w:name="X296b49839c60d65c119f24ccec0d81294c32a48"/>
    <w:p>
      <w:pPr>
        <w:pStyle w:val="Heading2"/>
      </w:pPr>
      <w:r>
        <w:t xml:space="preserve">5-Minute Architecture Answer</w:t>
      </w:r>
    </w:p>
    <w:p>
      <w:pPr>
        <w:pStyle w:val="FirstParagraph"/>
      </w:pPr>
      <w:r>
        <w:t xml:space="preserve">App attestation moves trust from "you said you're my app" to "Apple/Google's hardware confirms you're my app". The threat addressed:</w:t>
      </w:r>
      <w:r>
        <w:t xml:space="preserve"> </w:t>
      </w:r>
      <w:r>
        <w:rPr>
          <w:b/>
          <w:bCs/>
        </w:rPr>
        <w:t xml:space="preserve">botnets running modified versions of your app, hitting your endpoints to commit fraud</w:t>
      </w:r>
      <w:r>
        <w:t xml:space="preserve">. Examples: fake account creation, scraping at scale, gaming leaderboards, IAP receipt forgery, points/coupon redemption abuse.</w:t>
      </w:r>
    </w:p>
    <w:p>
      <w:pPr>
        <w:pStyle w:val="BodyText"/>
      </w:pPr>
      <w:r>
        <w:t xml:space="preserve">Architecture:</w:t>
      </w:r>
    </w:p>
    <w:p>
      <w:pPr>
        <w:numPr>
          <w:ilvl w:val="0"/>
          <w:numId w:val="1922"/>
        </w:numPr>
      </w:pPr>
      <w:r>
        <w:rPr>
          <w:b/>
          <w:bCs/>
        </w:rPr>
        <w:t xml:space="preserve">Enrollment</w:t>
      </w:r>
      <w:r>
        <w:t xml:space="preserve"> </w:t>
      </w:r>
      <w:r>
        <w:t xml:space="preserve">(one-time per install):</w:t>
      </w:r>
    </w:p>
    <w:p>
      <w:pPr>
        <w:pStyle w:val="Compact"/>
        <w:numPr>
          <w:ilvl w:val="1"/>
          <w:numId w:val="1923"/>
        </w:numPr>
      </w:pPr>
      <w:r>
        <w:t xml:space="preserve">Client generates attestation key.</w:t>
      </w:r>
    </w:p>
    <w:p>
      <w:pPr>
        <w:pStyle w:val="Compact"/>
        <w:numPr>
          <w:ilvl w:val="1"/>
          <w:numId w:val="1923"/>
        </w:numPr>
      </w:pPr>
      <w:r>
        <w:t xml:space="preserve">Client + server complete attestation handshake.</w:t>
      </w:r>
    </w:p>
    <w:p>
      <w:pPr>
        <w:pStyle w:val="Compact"/>
        <w:numPr>
          <w:ilvl w:val="1"/>
          <w:numId w:val="1923"/>
        </w:numPr>
      </w:pPr>
      <w:r>
        <w:t xml:space="preserve">Server persists</w:t>
      </w:r>
      <w:r>
        <w:t xml:space="preserve"> </w:t>
      </w:r>
      <w:r>
        <w:rPr>
          <w:rStyle w:val="VerbatimChar"/>
        </w:rPr>
        <w:t xml:space="preserve">(installId, publicKey, deviceClass)</w:t>
      </w:r>
      <w:r>
        <w:t xml:space="preserve">.</w:t>
      </w:r>
    </w:p>
    <w:p>
      <w:pPr>
        <w:numPr>
          <w:ilvl w:val="0"/>
          <w:numId w:val="1922"/>
        </w:numPr>
      </w:pPr>
      <w:r>
        <w:rPr>
          <w:b/>
          <w:bCs/>
        </w:rPr>
        <w:t xml:space="preserve">Per-request assertion</w:t>
      </w:r>
      <w:r>
        <w:t xml:space="preserve">:</w:t>
      </w:r>
    </w:p>
    <w:p>
      <w:pPr>
        <w:pStyle w:val="Compact"/>
        <w:numPr>
          <w:ilvl w:val="1"/>
          <w:numId w:val="1924"/>
        </w:numPr>
      </w:pPr>
      <w:r>
        <w:t xml:space="preserve">Server issues challenge (or client uses request hash).</w:t>
      </w:r>
    </w:p>
    <w:p>
      <w:pPr>
        <w:pStyle w:val="Compact"/>
        <w:numPr>
          <w:ilvl w:val="1"/>
          <w:numId w:val="1924"/>
        </w:numPr>
      </w:pPr>
      <w:r>
        <w:t xml:space="preserve">Client signs request payload + challenge.</w:t>
      </w:r>
    </w:p>
    <w:p>
      <w:pPr>
        <w:pStyle w:val="Compact"/>
        <w:numPr>
          <w:ilvl w:val="1"/>
          <w:numId w:val="1924"/>
        </w:numPr>
      </w:pPr>
      <w:r>
        <w:t xml:space="preserve">Server verifies signature against stored public key.</w:t>
      </w:r>
    </w:p>
    <w:p>
      <w:pPr>
        <w:numPr>
          <w:ilvl w:val="0"/>
          <w:numId w:val="1922"/>
        </w:numPr>
      </w:pPr>
      <w:r>
        <w:rPr>
          <w:b/>
          <w:bCs/>
        </w:rPr>
        <w:t xml:space="preserve">Risk policy</w:t>
      </w:r>
      <w:r>
        <w:t xml:space="preserve">:</w:t>
      </w:r>
    </w:p>
    <w:p>
      <w:pPr>
        <w:pStyle w:val="Compact"/>
        <w:numPr>
          <w:ilvl w:val="1"/>
          <w:numId w:val="1925"/>
        </w:numPr>
      </w:pPr>
      <w:r>
        <w:t xml:space="preserve">Different endpoints have different attestation requirements.</w:t>
      </w:r>
    </w:p>
    <w:p>
      <w:pPr>
        <w:pStyle w:val="Compact"/>
        <w:numPr>
          <w:ilvl w:val="1"/>
          <w:numId w:val="1925"/>
        </w:numPr>
      </w:pPr>
      <w:r>
        <w:t xml:space="preserve">Account creation: strict (require attestation).</w:t>
      </w:r>
    </w:p>
    <w:p>
      <w:pPr>
        <w:pStyle w:val="Compact"/>
        <w:numPr>
          <w:ilvl w:val="1"/>
          <w:numId w:val="1925"/>
        </w:numPr>
      </w:pPr>
      <w:r>
        <w:t xml:space="preserve">Read-only feed: skip (overhead not worth it).</w:t>
      </w:r>
    </w:p>
    <w:p>
      <w:pPr>
        <w:pStyle w:val="Compact"/>
        <w:numPr>
          <w:ilvl w:val="1"/>
          <w:numId w:val="1925"/>
        </w:numPr>
      </w:pPr>
      <w:r>
        <w:t xml:space="preserve">High-value mutation: require + biometric.</w:t>
      </w:r>
    </w:p>
    <w:p>
      <w:pPr>
        <w:pStyle w:val="FirstParagraph"/>
      </w:pPr>
      <w:r>
        <w:t xml:space="preserve">iOS App Attest specifics:</w:t>
      </w:r>
    </w:p>
    <w:p>
      <w:pPr>
        <w:pStyle w:val="Compact"/>
        <w:numPr>
          <w:ilvl w:val="0"/>
          <w:numId w:val="1926"/>
        </w:numPr>
      </w:pPr>
      <w:r>
        <w:t xml:space="preserve">Hardware-backed via Secure Enclave (A10 / iOS 14+).</w:t>
      </w:r>
    </w:p>
    <w:p>
      <w:pPr>
        <w:pStyle w:val="Compact"/>
        <w:numPr>
          <w:ilvl w:val="0"/>
          <w:numId w:val="1926"/>
        </w:numPr>
      </w:pPr>
      <w:r>
        <w:t xml:space="preserve">Attestation cert chain rooted at Apple.</w:t>
      </w:r>
    </w:p>
    <w:p>
      <w:pPr>
        <w:pStyle w:val="Compact"/>
        <w:numPr>
          <w:ilvl w:val="0"/>
          <w:numId w:val="1926"/>
        </w:numPr>
      </w:pPr>
      <w:r>
        <w:t xml:space="preserve">Can be revoked by Apple if abused.</w:t>
      </w:r>
    </w:p>
    <w:p>
      <w:pPr>
        <w:pStyle w:val="Compact"/>
        <w:numPr>
          <w:ilvl w:val="0"/>
          <w:numId w:val="1926"/>
        </w:numPr>
      </w:pPr>
      <w:r>
        <w:rPr>
          <w:rStyle w:val="VerbatimChar"/>
        </w:rPr>
        <w:t xml:space="preserve">DCAppAttestService.isSupported</w:t>
      </w:r>
      <w:r>
        <w:t xml:space="preserve"> </w:t>
      </w:r>
      <w:r>
        <w:t xml:space="preserve">— check first.</w:t>
      </w:r>
    </w:p>
    <w:p>
      <w:pPr>
        <w:pStyle w:val="FirstParagraph"/>
      </w:pPr>
      <w:r>
        <w:t xml:space="preserve">Android Play Integrity specifics:</w:t>
      </w:r>
    </w:p>
    <w:p>
      <w:pPr>
        <w:pStyle w:val="Compact"/>
        <w:numPr>
          <w:ilvl w:val="0"/>
          <w:numId w:val="1927"/>
        </w:numPr>
      </w:pPr>
      <w:r>
        <w:t xml:space="preserve">JWT contains:</w:t>
      </w:r>
      <w:r>
        <w:t xml:space="preserve"> </w:t>
      </w:r>
      <w:r>
        <w:rPr>
          <w:rStyle w:val="VerbatimChar"/>
        </w:rPr>
        <w:t xml:space="preserve">requestDetails</w:t>
      </w:r>
      <w:r>
        <w:t xml:space="preserve">,</w:t>
      </w:r>
      <w:r>
        <w:t xml:space="preserve"> </w:t>
      </w:r>
      <w:r>
        <w:rPr>
          <w:rStyle w:val="VerbatimChar"/>
        </w:rPr>
        <w:t xml:space="preserve">appIntegrity</w:t>
      </w:r>
      <w:r>
        <w:t xml:space="preserve">,</w:t>
      </w:r>
      <w:r>
        <w:t xml:space="preserve"> </w:t>
      </w:r>
      <w:r>
        <w:rPr>
          <w:rStyle w:val="VerbatimChar"/>
        </w:rPr>
        <w:t xml:space="preserve">deviceIntegrity</w:t>
      </w:r>
      <w:r>
        <w:t xml:space="preserve">,</w:t>
      </w:r>
      <w:r>
        <w:t xml:space="preserve"> </w:t>
      </w:r>
      <w:r>
        <w:rPr>
          <w:rStyle w:val="VerbatimChar"/>
        </w:rPr>
        <w:t xml:space="preserve">accountDetails</w:t>
      </w:r>
      <w:r>
        <w:t xml:space="preserve">.</w:t>
      </w:r>
    </w:p>
    <w:p>
      <w:pPr>
        <w:pStyle w:val="Compact"/>
        <w:numPr>
          <w:ilvl w:val="0"/>
          <w:numId w:val="1927"/>
        </w:numPr>
      </w:pPr>
      <w:r>
        <w:rPr>
          <w:rStyle w:val="VerbatimChar"/>
        </w:rPr>
        <w:t xml:space="preserve">MEETS_DEVICE_INTEGRITY</w:t>
      </w:r>
      <w:r>
        <w:t xml:space="preserve"> </w:t>
      </w:r>
      <w:r>
        <w:t xml:space="preserve">— passes basic + bootloader/SafetyNet checks.</w:t>
      </w:r>
    </w:p>
    <w:p>
      <w:pPr>
        <w:pStyle w:val="Compact"/>
        <w:numPr>
          <w:ilvl w:val="0"/>
          <w:numId w:val="1927"/>
        </w:numPr>
      </w:pPr>
      <w:r>
        <w:rPr>
          <w:rStyle w:val="VerbatimChar"/>
        </w:rPr>
        <w:t xml:space="preserve">MEETS_BASIC_INTEGRITY</w:t>
      </w:r>
      <w:r>
        <w:t xml:space="preserve"> </w:t>
      </w:r>
      <w:r>
        <w:t xml:space="preserve">— Android device but might be rooted.</w:t>
      </w:r>
    </w:p>
    <w:p>
      <w:pPr>
        <w:pStyle w:val="Compact"/>
        <w:numPr>
          <w:ilvl w:val="0"/>
          <w:numId w:val="1927"/>
        </w:numPr>
      </w:pPr>
      <w:r>
        <w:rPr>
          <w:rStyle w:val="VerbatimChar"/>
        </w:rPr>
        <w:t xml:space="preserve">MEETS_STRONG_INTEGRITY</w:t>
      </w:r>
      <w:r>
        <w:t xml:space="preserve"> </w:t>
      </w:r>
      <w:r>
        <w:t xml:space="preserve">— hardware-backed key attestation.</w:t>
      </w:r>
    </w:p>
    <w:p>
      <w:pPr>
        <w:pStyle w:val="Compact"/>
        <w:numPr>
          <w:ilvl w:val="0"/>
          <w:numId w:val="1927"/>
        </w:numPr>
      </w:pPr>
      <w:r>
        <w:t xml:space="preserve">Cloud Project Number must match Play Console.</w:t>
      </w:r>
    </w:p>
    <w:p>
      <w:pPr>
        <w:pStyle w:val="Compact"/>
        <w:numPr>
          <w:ilvl w:val="0"/>
          <w:numId w:val="1927"/>
        </w:numPr>
      </w:pPr>
      <w:r>
        <w:t xml:space="preserve">Token includes</w:t>
      </w:r>
      <w:r>
        <w:t xml:space="preserve"> </w:t>
      </w:r>
      <w:r>
        <w:rPr>
          <w:rStyle w:val="VerbatimChar"/>
        </w:rPr>
        <w:t xml:space="preserve">nonce</w:t>
      </w:r>
      <w:r>
        <w:t xml:space="preserve"> </w:t>
      </w:r>
      <w:r>
        <w:t xml:space="preserve">you provide — bind to your request.</w:t>
      </w:r>
    </w:p>
    <w:p>
      <w:pPr>
        <w:pStyle w:val="FirstParagraph"/>
      </w:pPr>
      <w:r>
        <w:t xml:space="preserve">Server-side verification — must be done</w:t>
      </w:r>
      <w:r>
        <w:t xml:space="preserve"> </w:t>
      </w:r>
      <w:r>
        <w:rPr>
          <w:b/>
          <w:bCs/>
        </w:rPr>
        <w:t xml:space="preserve">server-side</w:t>
      </w:r>
      <w:r>
        <w:t xml:space="preserve">, never trust client to self-report:</w:t>
      </w:r>
    </w:p>
    <w:p>
      <w:pPr>
        <w:pStyle w:val="Compact"/>
        <w:numPr>
          <w:ilvl w:val="0"/>
          <w:numId w:val="1928"/>
        </w:numPr>
      </w:pPr>
      <w:r>
        <w:t xml:space="preserve">iOS: validate cert chain against Apple root, check app ID, signature.</w:t>
      </w:r>
    </w:p>
    <w:p>
      <w:pPr>
        <w:pStyle w:val="Compact"/>
        <w:numPr>
          <w:ilvl w:val="0"/>
          <w:numId w:val="1928"/>
        </w:numPr>
      </w:pPr>
      <w:r>
        <w:t xml:space="preserve">Android: send token to Play Integrity API; Google returns decoded payload with signature already verified.</w:t>
      </w:r>
    </w:p>
    <w:p>
      <w:pPr>
        <w:pStyle w:val="FirstParagraph"/>
      </w:pPr>
      <w:r>
        <w:t xml:space="preserve">The 2026 specific:</w:t>
      </w:r>
    </w:p>
    <w:p>
      <w:pPr>
        <w:pStyle w:val="Compact"/>
        <w:numPr>
          <w:ilvl w:val="0"/>
          <w:numId w:val="1929"/>
        </w:numPr>
      </w:pPr>
      <w:r>
        <w:rPr>
          <w:b/>
          <w:bCs/>
        </w:rPr>
        <w:t xml:space="preserve">iOS 17+ Privacy Manifests</w:t>
      </w:r>
      <w:r>
        <w:t xml:space="preserve"> </w:t>
      </w:r>
      <w:r>
        <w:t xml:space="preserve">require declaring App Attest usage in some categories.</w:t>
      </w:r>
    </w:p>
    <w:p>
      <w:pPr>
        <w:pStyle w:val="Compact"/>
        <w:numPr>
          <w:ilvl w:val="0"/>
          <w:numId w:val="1929"/>
        </w:numPr>
      </w:pPr>
      <w:r>
        <w:rPr>
          <w:b/>
          <w:bCs/>
        </w:rPr>
        <w:t xml:space="preserve">Play Integrity standard tier vs classic</w:t>
      </w:r>
      <w:r>
        <w:t xml:space="preserve"> </w:t>
      </w:r>
      <w:r>
        <w:t xml:space="preserve">— standard recommended; classic deprecated.</w:t>
      </w:r>
    </w:p>
    <w:p>
      <w:pPr>
        <w:pStyle w:val="Compact"/>
        <w:numPr>
          <w:ilvl w:val="0"/>
          <w:numId w:val="1929"/>
        </w:numPr>
      </w:pPr>
      <w:r>
        <w:rPr>
          <w:b/>
          <w:bCs/>
        </w:rPr>
        <w:t xml:space="preserve">DeviceCheck</w:t>
      </w:r>
      <w:r>
        <w:t xml:space="preserve"> </w:t>
      </w:r>
      <w:r>
        <w:t xml:space="preserve">(older iOS API) is still useful for</w:t>
      </w:r>
      <w:r>
        <w:t xml:space="preserve"> </w:t>
      </w:r>
      <w:r>
        <w:rPr>
          <w:rStyle w:val="VerbatimChar"/>
        </w:rPr>
        <w:t xml:space="preserve">setBits</w:t>
      </w:r>
      <w:r>
        <w:t xml:space="preserve"> </w:t>
      </w:r>
      <w:r>
        <w:t xml:space="preserve">(per-install flags); App Attest is the newer general-purpose tool.</w:t>
      </w:r>
    </w:p>
    <w:p>
      <w:pPr>
        <w:pStyle w:val="Compact"/>
        <w:numPr>
          <w:ilvl w:val="0"/>
          <w:numId w:val="1929"/>
        </w:numPr>
      </w:pPr>
      <w:r>
        <w:rPr>
          <w:b/>
          <w:bCs/>
        </w:rPr>
        <w:t xml:space="preserve">WebAuthn / FIDO2</w:t>
      </w:r>
      <w:r>
        <w:t xml:space="preserve"> </w:t>
      </w:r>
      <w:r>
        <w:t xml:space="preserve">+ attestation overlap — passkeys carry attestation natively.</w:t>
      </w:r>
    </w:p>
    <w:p>
      <w:pPr>
        <w:pStyle w:val="Compact"/>
        <w:numPr>
          <w:ilvl w:val="0"/>
          <w:numId w:val="1929"/>
        </w:numPr>
      </w:pPr>
      <w:r>
        <w:rPr>
          <w:b/>
          <w:bCs/>
        </w:rPr>
        <w:t xml:space="preserve">Anti-fraud vendors</w:t>
      </w:r>
      <w:r>
        <w:t xml:space="preserve"> </w:t>
      </w:r>
      <w:r>
        <w:t xml:space="preserve">(Sift, Forter) integrate attestation signals.</w:t>
      </w:r>
    </w:p>
    <w:p>
      <w:pPr>
        <w:pStyle w:val="FirstParagraph"/>
      </w:pPr>
      <w:r>
        <w:t xml:space="preserve">When NOT to use:</w:t>
      </w:r>
    </w:p>
    <w:p>
      <w:pPr>
        <w:pStyle w:val="Compact"/>
        <w:numPr>
          <w:ilvl w:val="0"/>
          <w:numId w:val="1930"/>
        </w:numPr>
      </w:pPr>
      <w:r>
        <w:t xml:space="preserve">Apps with no abuse-prone endpoints (rare).</w:t>
      </w:r>
    </w:p>
    <w:p>
      <w:pPr>
        <w:pStyle w:val="Compact"/>
        <w:numPr>
          <w:ilvl w:val="0"/>
          <w:numId w:val="1930"/>
        </w:numPr>
      </w:pPr>
      <w:r>
        <w:t xml:space="preserve">Low-volume internal apps.</w:t>
      </w:r>
    </w:p>
    <w:p>
      <w:pPr>
        <w:pStyle w:val="Compact"/>
        <w:numPr>
          <w:ilvl w:val="0"/>
          <w:numId w:val="1930"/>
        </w:numPr>
      </w:pPr>
      <w:r>
        <w:t xml:space="preserve">Endpoints already protected by other means (auth + rate limits).</w:t>
      </w:r>
    </w:p>
    <w:p>
      <w:r>
        <w:pict>
          <v:rect style="width:0;height:1.5pt" o:hralign="center" o:hrstd="t" o:hr="t"/>
        </w:pict>
      </w:r>
    </w:p>
    <w:bookmarkEnd w:id="1575"/>
    <w:bookmarkStart w:id="1576" w:name="the-why-53"/>
    <w:p>
      <w:pPr>
        <w:pStyle w:val="Heading2"/>
      </w:pPr>
      <w:r>
        <w:t xml:space="preserve">The "Why"</w:t>
      </w:r>
    </w:p>
    <w:p>
      <w:pPr>
        <w:pStyle w:val="FirstParagraph"/>
      </w:pPr>
      <w:r>
        <w:t xml:space="preserve">Without attestation, every API endpoint is reachable by</w:t>
      </w:r>
      <w:r>
        <w:t xml:space="preserve"> </w:t>
      </w:r>
      <w:r>
        <w:rPr>
          <w:rStyle w:val="VerbatimChar"/>
        </w:rPr>
        <w:t xml:space="preserve">curl</w:t>
      </w:r>
      <w:r>
        <w:t xml:space="preserve"> </w:t>
      </w:r>
      <w:r>
        <w:t xml:space="preserve">once an attacker reverse-engineers your auth. Some attacks scale linearly with cost-per-request; attestation makes the unit cost (computing on real devices) much higher than scripting. Companies care because abuse → cost (servers, free credits, support, fraud loss) and trust damage. Attestation is the most effective single control against scripted abuse.</w:t>
      </w:r>
    </w:p>
    <w:p>
      <w:r>
        <w:pict>
          <v:rect style="width:0;height:1.5pt" o:hralign="center" o:hrstd="t" o:hr="t"/>
        </w:pict>
      </w:r>
    </w:p>
    <w:bookmarkEnd w:id="1576"/>
    <w:bookmarkStart w:id="1577" w:name="mental-model-53"/>
    <w:p>
      <w:pPr>
        <w:pStyle w:val="Heading2"/>
      </w:pPr>
      <w:r>
        <w:t xml:space="preserve">Mental Model</w:t>
      </w:r>
    </w:p>
    <w:p>
      <w:pPr>
        <w:pStyle w:val="FirstParagraph"/>
      </w:pPr>
      <w:r>
        <w:t xml:space="preserve">Attestation = a notary on your phone. Every important request gets a notarized signature saying "this came from a real app on a real device." Your server only accepts notarized requests for high-risk operations.</w:t>
      </w:r>
    </w:p>
    <w:p>
      <w:r>
        <w:pict>
          <v:rect style="width:0;height:1.5pt" o:hralign="center" o:hrstd="t" o:hr="t"/>
        </w:pict>
      </w:r>
    </w:p>
    <w:bookmarkEnd w:id="1577"/>
    <w:bookmarkStart w:id="1578" w:name="internal-working-2026-context-53"/>
    <w:p>
      <w:pPr>
        <w:pStyle w:val="Heading2"/>
      </w:pPr>
      <w:r>
        <w:t xml:space="preserve">Internal Working (2026 Context)</w:t>
      </w:r>
    </w:p>
    <w:p>
      <w:pPr>
        <w:pStyle w:val="Compact"/>
        <w:numPr>
          <w:ilvl w:val="0"/>
          <w:numId w:val="1931"/>
        </w:numPr>
      </w:pPr>
      <w:r>
        <w:rPr>
          <w:b/>
          <w:bCs/>
        </w:rPr>
        <w:t xml:space="preserve">iOS App Attest</w:t>
      </w:r>
      <w:r>
        <w:t xml:space="preserve">: SE generates EC P-256 key; Apple attests its presence in genuine SE via signed cert. Apple's attestation service issues a per-key cert chain; server validates.</w:t>
      </w:r>
    </w:p>
    <w:p>
      <w:pPr>
        <w:pStyle w:val="Compact"/>
        <w:numPr>
          <w:ilvl w:val="0"/>
          <w:numId w:val="1931"/>
        </w:numPr>
      </w:pPr>
      <w:r>
        <w:rPr>
          <w:b/>
          <w:bCs/>
        </w:rPr>
        <w:t xml:space="preserve">Android Play Integrity</w:t>
      </w:r>
      <w:r>
        <w:t xml:space="preserve">: Google Play Services queries device hardware (StrongBox if available), assembles verdicts, signs JWT with Google's key.</w:t>
      </w:r>
    </w:p>
    <w:p>
      <w:pPr>
        <w:pStyle w:val="Compact"/>
        <w:numPr>
          <w:ilvl w:val="0"/>
          <w:numId w:val="1931"/>
        </w:numPr>
      </w:pPr>
      <w:r>
        <w:t xml:space="preserve">Both use challenge-response to prevent replay.</w:t>
      </w:r>
    </w:p>
    <w:p>
      <w:pPr>
        <w:pStyle w:val="Compact"/>
        <w:numPr>
          <w:ilvl w:val="0"/>
          <w:numId w:val="1931"/>
        </w:numPr>
      </w:pPr>
      <w:r>
        <w:t xml:space="preserve">Both can be invalidated/revoked by platform vendor.</w:t>
      </w:r>
    </w:p>
    <w:p>
      <w:r>
        <w:pict>
          <v:rect style="width:0;height:1.5pt" o:hralign="center" o:hrstd="t" o:hr="t"/>
        </w:pict>
      </w:r>
    </w:p>
    <w:bookmarkEnd w:id="1578"/>
    <w:bookmarkStart w:id="1579" w:name="modern-implementation-code-53"/>
    <w:p>
      <w:pPr>
        <w:pStyle w:val="Heading2"/>
      </w:pPr>
      <w:r>
        <w:t xml:space="preserve">Modern Implementation (Code)</w:t>
      </w:r>
    </w:p>
    <w:p>
      <w:pPr>
        <w:pStyle w:val="FirstParagraph"/>
      </w:pPr>
      <w:r>
        <w:rPr>
          <w:b/>
          <w:bCs/>
        </w:rPr>
        <w:t xml:space="preserve">iOS — App Attest enrollment</w:t>
      </w:r>
      <w:r>
        <w:t xml:space="preserve"> </w:t>
      </w:r>
      <w:r>
        <w:t xml:space="preserve">(Swift, native module):</w:t>
      </w:r>
    </w:p>
    <w:p>
      <w:pPr>
        <w:pStyle w:val="SourceCode"/>
      </w:pPr>
      <w:r>
        <w:rPr>
          <w:rStyle w:val="KeywordTok"/>
        </w:rPr>
        <w:t xml:space="preserve">import</w:t>
      </w:r>
      <w:r>
        <w:rPr>
          <w:rStyle w:val="NormalTok"/>
        </w:rPr>
        <w:t xml:space="preserve"> </w:t>
      </w:r>
      <w:r>
        <w:rPr>
          <w:rStyle w:val="ImportTok"/>
        </w:rPr>
        <w:t xml:space="preserve">DeviceCheck</w:t>
      </w:r>
      <w:r>
        <w:br/>
      </w:r>
      <w:r>
        <w:br/>
      </w:r>
      <w:r>
        <w:rPr>
          <w:rStyle w:val="KeywordTok"/>
        </w:rPr>
        <w:t xml:space="preserve">let</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DCAppAttestService</w:t>
      </w:r>
      <w:r>
        <w:rPr>
          <w:rStyle w:val="OperatorTok"/>
        </w:rPr>
        <w:t xml:space="preserve">.</w:t>
      </w:r>
      <w:r>
        <w:rPr>
          <w:rStyle w:val="NormalTok"/>
        </w:rPr>
        <w:t xml:space="preserve">shared</w:t>
      </w:r>
      <w:r>
        <w:br/>
      </w:r>
      <w:r>
        <w:rPr>
          <w:rStyle w:val="ControlFlowTok"/>
        </w:rPr>
        <w:t xml:space="preserve">guard</w:t>
      </w:r>
      <w:r>
        <w:rPr>
          <w:rStyle w:val="NormalTok"/>
        </w:rPr>
        <w:t xml:space="preserve"> service</w:t>
      </w:r>
      <w:r>
        <w:rPr>
          <w:rStyle w:val="OperatorTok"/>
        </w:rPr>
        <w:t xml:space="preserve">.</w:t>
      </w:r>
      <w:r>
        <w:rPr>
          <w:rStyle w:val="NormalTok"/>
        </w:rPr>
        <w:t xml:space="preserve">isSupported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fallback or block */</w:t>
      </w:r>
      <w:r>
        <w:rPr>
          <w:rStyle w:val="NormalTok"/>
        </w:rPr>
        <w:t xml:space="preserve"> </w:t>
      </w:r>
      <w:r>
        <w:rPr>
          <w:rStyle w:val="KeywordTok"/>
        </w:rPr>
        <w:t xml:space="preserve">return</w:t>
      </w:r>
      <w:r>
        <w:rPr>
          <w:rStyle w:val="NormalTok"/>
        </w:rPr>
        <w:t xml:space="preserve"> </w:t>
      </w:r>
      <w:r>
        <w:rPr>
          <w:rStyle w:val="OperatorTok"/>
        </w:rPr>
        <w:t xml:space="preserve">}</w:t>
      </w:r>
      <w:r>
        <w:br/>
      </w:r>
      <w:r>
        <w:br/>
      </w:r>
      <w:r>
        <w:rPr>
          <w:rStyle w:val="NormalTok"/>
        </w:rPr>
        <w:t xml:space="preserve">service</w:t>
      </w:r>
      <w:r>
        <w:rPr>
          <w:rStyle w:val="OperatorTok"/>
        </w:rPr>
        <w:t xml:space="preserve">.</w:t>
      </w:r>
      <w:r>
        <w:rPr>
          <w:rStyle w:val="NormalTok"/>
        </w:rPr>
        <w:t xml:space="preserve">generateKey </w:t>
      </w:r>
      <w:r>
        <w:rPr>
          <w:rStyle w:val="OperatorTok"/>
        </w:rPr>
        <w:t xml:space="preserve">{</w:t>
      </w:r>
      <w:r>
        <w:rPr>
          <w:rStyle w:val="NormalTok"/>
        </w:rPr>
        <w:t xml:space="preserve"> keyId</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keyId</w:t>
      </w:r>
      <w:r>
        <w:rPr>
          <w:rStyle w:val="NormalTok"/>
        </w:rPr>
        <w:t xml:space="preserve"> </w:t>
      </w:r>
      <w:r>
        <w:rPr>
          <w:rStyle w:val="OperatorTok"/>
        </w:rPr>
        <w:t xml:space="preserve">=</w:t>
      </w:r>
      <w:r>
        <w:rPr>
          <w:rStyle w:val="NormalTok"/>
        </w:rPr>
        <w:t xml:space="preserve"> keyId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store keyId locally</w:t>
      </w:r>
      <w:r>
        <w:br/>
      </w:r>
      <w:r>
        <w:rPr>
          <w:rStyle w:val="NormalTok"/>
        </w:rPr>
        <w:t xml:space="preserve">  fetchChallenge </w:t>
      </w:r>
      <w:r>
        <w:rPr>
          <w:rStyle w:val="OperatorTok"/>
        </w:rPr>
        <w:t xml:space="preserve">{</w:t>
      </w:r>
      <w:r>
        <w:rPr>
          <w:rStyle w:val="NormalTok"/>
        </w:rPr>
        <w:t xml:space="preserve"> challenge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clientDataHash</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SHA256</w:t>
      </w:r>
      <w:r>
        <w:rPr>
          <w:rStyle w:val="OperatorTok"/>
        </w:rPr>
        <w:t xml:space="preserve">.</w:t>
      </w:r>
      <w:r>
        <w:rPr>
          <w:rStyle w:val="NormalTok"/>
        </w:rPr>
        <w:t xml:space="preserve">hash</w:t>
      </w:r>
      <w:r>
        <w:rPr>
          <w:rStyle w:val="OperatorTok"/>
        </w:rPr>
        <w:t xml:space="preserve">(</w:t>
      </w:r>
      <w:r>
        <w:rPr>
          <w:rStyle w:val="NormalTok"/>
        </w:rPr>
        <w:t xml:space="preserve">data</w:t>
      </w:r>
      <w:r>
        <w:rPr>
          <w:rStyle w:val="OperatorTok"/>
        </w:rPr>
        <w:t xml:space="preserve">:</w:t>
      </w:r>
      <w:r>
        <w:rPr>
          <w:rStyle w:val="NormalTok"/>
        </w:rPr>
        <w:t xml:space="preserve"> challenge</w:t>
      </w:r>
      <w:r>
        <w:rPr>
          <w:rStyle w:val="OperatorTok"/>
        </w:rPr>
        <w:t xml:space="preserve">))</w:t>
      </w:r>
      <w:r>
        <w:br/>
      </w:r>
      <w:r>
        <w:rPr>
          <w:rStyle w:val="NormalTok"/>
        </w:rPr>
        <w:t xml:space="preserve">    service</w:t>
      </w:r>
      <w:r>
        <w:rPr>
          <w:rStyle w:val="OperatorTok"/>
        </w:rPr>
        <w:t xml:space="preserve">.</w:t>
      </w:r>
      <w:r>
        <w:rPr>
          <w:rStyle w:val="NormalTok"/>
        </w:rPr>
        <w:t xml:space="preserve">attestKey</w:t>
      </w:r>
      <w:r>
        <w:rPr>
          <w:rStyle w:val="OperatorTok"/>
        </w:rPr>
        <w:t xml:space="preserve">(</w:t>
      </w:r>
      <w:r>
        <w:rPr>
          <w:rStyle w:val="NormalTok"/>
        </w:rPr>
        <w:t xml:space="preserve">keyId</w:t>
      </w:r>
      <w:r>
        <w:rPr>
          <w:rStyle w:val="OperatorTok"/>
        </w:rPr>
        <w:t xml:space="preserve">,</w:t>
      </w:r>
      <w:r>
        <w:rPr>
          <w:rStyle w:val="NormalTok"/>
        </w:rPr>
        <w:t xml:space="preserve"> clientDataHash</w:t>
      </w:r>
      <w:r>
        <w:rPr>
          <w:rStyle w:val="OperatorTok"/>
        </w:rPr>
        <w:t xml:space="preserve">:</w:t>
      </w:r>
      <w:r>
        <w:rPr>
          <w:rStyle w:val="NormalTok"/>
        </w:rPr>
        <w:t xml:space="preserve"> clientDataHash</w:t>
      </w:r>
      <w:r>
        <w:rPr>
          <w:rStyle w:val="OperatorTok"/>
        </w:rPr>
        <w:t xml:space="preserve">)</w:t>
      </w:r>
      <w:r>
        <w:rPr>
          <w:rStyle w:val="NormalTok"/>
        </w:rPr>
        <w:t xml:space="preserve"> </w:t>
      </w:r>
      <w:r>
        <w:rPr>
          <w:rStyle w:val="OperatorTok"/>
        </w:rPr>
        <w:t xml:space="preserve">{</w:t>
      </w:r>
      <w:r>
        <w:rPr>
          <w:rStyle w:val="NormalTok"/>
        </w:rPr>
        <w:t xml:space="preserve"> attestation</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attestation</w:t>
      </w:r>
      <w:r>
        <w:rPr>
          <w:rStyle w:val="NormalTok"/>
        </w:rPr>
        <w:t xml:space="preserve"> </w:t>
      </w:r>
      <w:r>
        <w:rPr>
          <w:rStyle w:val="OperatorTok"/>
        </w:rPr>
        <w:t xml:space="preserve">=</w:t>
      </w:r>
      <w:r>
        <w:rPr>
          <w:rStyle w:val="NormalTok"/>
        </w:rPr>
        <w:t xml:space="preserve"> attestation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POST to your server with keyId + attestation + challenge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iOS — per-request assertion</w:t>
      </w:r>
      <w:r>
        <w:t xml:space="preserve">:</w:t>
      </w:r>
    </w:p>
    <w:p>
      <w:pPr>
        <w:pStyle w:val="SourceCode"/>
      </w:pPr>
      <w:r>
        <w:rPr>
          <w:rStyle w:val="KeywordTok"/>
        </w:rPr>
        <w:t xml:space="preserve">let</w:t>
      </w:r>
      <w:r>
        <w:rPr>
          <w:rStyle w:val="NormalTok"/>
        </w:rPr>
        <w:t xml:space="preserve"> </w:t>
      </w:r>
      <w:r>
        <w:rPr>
          <w:rStyle w:val="VariableTok"/>
        </w:rPr>
        <w:t xml:space="preserve">payload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op</w:t>
      </w:r>
      <w:r>
        <w:rPr>
          <w:rStyle w:val="SpecialCharTok"/>
        </w:rPr>
        <w:t xml:space="preserve">\"</w:t>
      </w:r>
      <w:r>
        <w:rPr>
          <w:rStyle w:val="StringTok"/>
        </w:rPr>
        <w:t xml:space="preserve">:</w:t>
      </w:r>
      <w:r>
        <w:rPr>
          <w:rStyle w:val="SpecialCharTok"/>
        </w:rPr>
        <w:t xml:space="preserve">\"</w:t>
      </w:r>
      <w:r>
        <w:rPr>
          <w:rStyle w:val="StringTok"/>
        </w:rPr>
        <w:t xml:space="preserve">transfer</w:t>
      </w:r>
      <w:r>
        <w:rPr>
          <w:rStyle w:val="SpecialCharTok"/>
        </w:rPr>
        <w:t xml:space="preserve">\"</w:t>
      </w:r>
      <w:r>
        <w:rPr>
          <w:rStyle w:val="StringTok"/>
        </w:rPr>
        <w:t xml:space="preserve">,</w:t>
      </w:r>
      <w:r>
        <w:rPr>
          <w:rStyle w:val="SpecialCharTok"/>
        </w:rPr>
        <w:t xml:space="preserve">\"</w:t>
      </w:r>
      <w:r>
        <w:rPr>
          <w:rStyle w:val="StringTok"/>
        </w:rPr>
        <w:t xml:space="preserve">amt</w:t>
      </w:r>
      <w:r>
        <w:rPr>
          <w:rStyle w:val="SpecialCharTok"/>
        </w:rPr>
        <w:t xml:space="preserve">\"</w:t>
      </w:r>
      <w:r>
        <w:rPr>
          <w:rStyle w:val="StringTok"/>
        </w:rPr>
        <w:t xml:space="preserve">:100}"</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KeywordTok"/>
        </w:rPr>
        <w:t xml:space="preserve">let</w:t>
      </w:r>
      <w:r>
        <w:rPr>
          <w:rStyle w:val="NormalTok"/>
        </w:rPr>
        <w:t xml:space="preserve"> </w:t>
      </w:r>
      <w:r>
        <w:rPr>
          <w:rStyle w:val="VariableTok"/>
        </w:rPr>
        <w:t xml:space="preserve">clientDataHash</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SHA256</w:t>
      </w:r>
      <w:r>
        <w:rPr>
          <w:rStyle w:val="OperatorTok"/>
        </w:rPr>
        <w:t xml:space="preserve">.</w:t>
      </w:r>
      <w:r>
        <w:rPr>
          <w:rStyle w:val="NormalTok"/>
        </w:rPr>
        <w:t xml:space="preserve">hash</w:t>
      </w:r>
      <w:r>
        <w:rPr>
          <w:rStyle w:val="OperatorTok"/>
        </w:rPr>
        <w:t xml:space="preserve">(</w:t>
      </w:r>
      <w:r>
        <w:rPr>
          <w:rStyle w:val="NormalTok"/>
        </w:rPr>
        <w:t xml:space="preserve">data</w:t>
      </w:r>
      <w:r>
        <w:rPr>
          <w:rStyle w:val="OperatorTok"/>
        </w:rPr>
        <w:t xml:space="preserve">:</w:t>
      </w:r>
      <w:r>
        <w:rPr>
          <w:rStyle w:val="NormalTok"/>
        </w:rPr>
        <w:t xml:space="preserve"> payload </w:t>
      </w:r>
      <w:r>
        <w:rPr>
          <w:rStyle w:val="OperatorTok"/>
        </w:rPr>
        <w:t xml:space="preserve">+</w:t>
      </w:r>
      <w:r>
        <w:rPr>
          <w:rStyle w:val="NormalTok"/>
        </w:rPr>
        <w:t xml:space="preserve"> challenge</w:t>
      </w:r>
      <w:r>
        <w:rPr>
          <w:rStyle w:val="OperatorTok"/>
        </w:rPr>
        <w:t xml:space="preserve">))</w:t>
      </w:r>
      <w:r>
        <w:br/>
      </w:r>
      <w:r>
        <w:rPr>
          <w:rStyle w:val="NormalTok"/>
        </w:rPr>
        <w:t xml:space="preserve">service</w:t>
      </w:r>
      <w:r>
        <w:rPr>
          <w:rStyle w:val="OperatorTok"/>
        </w:rPr>
        <w:t xml:space="preserve">.</w:t>
      </w:r>
      <w:r>
        <w:rPr>
          <w:rStyle w:val="NormalTok"/>
        </w:rPr>
        <w:t xml:space="preserve">generateAssertion</w:t>
      </w:r>
      <w:r>
        <w:rPr>
          <w:rStyle w:val="OperatorTok"/>
        </w:rPr>
        <w:t xml:space="preserve">(</w:t>
      </w:r>
      <w:r>
        <w:rPr>
          <w:rStyle w:val="NormalTok"/>
        </w:rPr>
        <w:t xml:space="preserve">keyId</w:t>
      </w:r>
      <w:r>
        <w:rPr>
          <w:rStyle w:val="OperatorTok"/>
        </w:rPr>
        <w:t xml:space="preserve">,</w:t>
      </w:r>
      <w:r>
        <w:rPr>
          <w:rStyle w:val="NormalTok"/>
        </w:rPr>
        <w:t xml:space="preserve"> clientDataHash</w:t>
      </w:r>
      <w:r>
        <w:rPr>
          <w:rStyle w:val="OperatorTok"/>
        </w:rPr>
        <w:t xml:space="preserve">:</w:t>
      </w:r>
      <w:r>
        <w:rPr>
          <w:rStyle w:val="NormalTok"/>
        </w:rPr>
        <w:t xml:space="preserve"> clientDataHash</w:t>
      </w:r>
      <w:r>
        <w:rPr>
          <w:rStyle w:val="OperatorTok"/>
        </w:rPr>
        <w:t xml:space="preserve">)</w:t>
      </w:r>
      <w:r>
        <w:rPr>
          <w:rStyle w:val="NormalTok"/>
        </w:rPr>
        <w:t xml:space="preserve"> </w:t>
      </w:r>
      <w:r>
        <w:rPr>
          <w:rStyle w:val="OperatorTok"/>
        </w:rPr>
        <w:t xml:space="preserve">{</w:t>
      </w:r>
      <w:r>
        <w:rPr>
          <w:rStyle w:val="NormalTok"/>
        </w:rPr>
        <w:t xml:space="preserve"> assertion</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mmentTok"/>
        </w:rPr>
        <w:t xml:space="preserve">// send (payload, assertion, challenge) to server</w:t>
      </w:r>
      <w:r>
        <w:br/>
      </w:r>
      <w:r>
        <w:rPr>
          <w:rStyle w:val="OperatorTok"/>
        </w:rPr>
        <w:t xml:space="preserve">}</w:t>
      </w:r>
    </w:p>
    <w:p>
      <w:pPr>
        <w:pStyle w:val="FirstParagraph"/>
      </w:pPr>
      <w:r>
        <w:rPr>
          <w:b/>
          <w:bCs/>
        </w:rPr>
        <w:t xml:space="preserve">Android — Play Integrity</w:t>
      </w:r>
      <w:r>
        <w:t xml:space="preserve"> </w:t>
      </w:r>
      <w:r>
        <w:t xml:space="preserve">(Kotlin):</w:t>
      </w:r>
    </w:p>
    <w:p>
      <w:pPr>
        <w:pStyle w:val="SourceCode"/>
      </w:pPr>
      <w:r>
        <w:rPr>
          <w:rStyle w:val="KeywordTok"/>
        </w:rPr>
        <w:t xml:space="preserve">val</w:t>
      </w:r>
      <w:r>
        <w:rPr>
          <w:rStyle w:val="NormalTok"/>
        </w:rPr>
        <w:t xml:space="preserve"> </w:t>
      </w:r>
      <w:r>
        <w:rPr>
          <w:rStyle w:val="VariableTok"/>
        </w:rPr>
        <w:t xml:space="preserve">integrityManager</w:t>
      </w:r>
      <w:r>
        <w:rPr>
          <w:rStyle w:val="NormalTok"/>
        </w:rPr>
        <w:t xml:space="preserve"> </w:t>
      </w:r>
      <w:r>
        <w:rPr>
          <w:rStyle w:val="OperatorTok"/>
        </w:rPr>
        <w:t xml:space="preserve">=</w:t>
      </w:r>
      <w:r>
        <w:rPr>
          <w:rStyle w:val="NormalTok"/>
        </w:rPr>
        <w:t xml:space="preserve"> IntegrityManagerFactory</w:t>
      </w:r>
      <w:r>
        <w:rPr>
          <w:rStyle w:val="OperatorTok"/>
        </w:rPr>
        <w:t xml:space="preserve">.</w:t>
      </w:r>
      <w:r>
        <w:rPr>
          <w:rStyle w:val="NormalTok"/>
        </w:rPr>
        <w:t xml:space="preserve">create</w:t>
      </w:r>
      <w:r>
        <w:rPr>
          <w:rStyle w:val="OperatorTok"/>
        </w:rPr>
        <w:t xml:space="preserve">(</w:t>
      </w:r>
      <w:r>
        <w:rPr>
          <w:rStyle w:val="NormalTok"/>
        </w:rPr>
        <w:t xml:space="preserve">context</w:t>
      </w:r>
      <w:r>
        <w:rPr>
          <w:rStyle w:val="OperatorTok"/>
        </w:rPr>
        <w:t xml:space="preserve">)</w:t>
      </w:r>
      <w:r>
        <w:br/>
      </w:r>
      <w:r>
        <w:rPr>
          <w:rStyle w:val="KeywordTok"/>
        </w:rPr>
        <w:t xml:space="preserve">val</w:t>
      </w:r>
      <w:r>
        <w:rPr>
          <w:rStyle w:val="NormalTok"/>
        </w:rPr>
        <w:t xml:space="preserve"> </w:t>
      </w:r>
      <w:r>
        <w:rPr>
          <w:rStyle w:val="VariableTok"/>
        </w:rPr>
        <w:t xml:space="preserve">nonce</w:t>
      </w:r>
      <w:r>
        <w:rPr>
          <w:rStyle w:val="NormalTok"/>
        </w:rPr>
        <w:t xml:space="preserve"> </w:t>
      </w:r>
      <w:r>
        <w:rPr>
          <w:rStyle w:val="OperatorTok"/>
        </w:rPr>
        <w:t xml:space="preserve">=</w:t>
      </w:r>
      <w:r>
        <w:rPr>
          <w:rStyle w:val="NormalTok"/>
        </w:rPr>
        <w:t xml:space="preserve"> randomNonce</w:t>
      </w:r>
      <w:r>
        <w:rPr>
          <w:rStyle w:val="OperatorTok"/>
        </w:rPr>
        <w:t xml:space="preserve">()</w:t>
      </w:r>
      <w:r>
        <w:rPr>
          <w:rStyle w:val="NormalTok"/>
        </w:rPr>
        <w:t xml:space="preserve">  </w:t>
      </w:r>
      <w:r>
        <w:rPr>
          <w:rStyle w:val="CommentTok"/>
        </w:rPr>
        <w:t xml:space="preserve">// your server-issued challenge</w:t>
      </w:r>
      <w:r>
        <w:br/>
      </w:r>
      <w:r>
        <w:br/>
      </w:r>
      <w:r>
        <w:rPr>
          <w:rStyle w:val="NormalTok"/>
        </w:rPr>
        <w:t xml:space="preserve">integrityManager</w:t>
      </w:r>
      <w:r>
        <w:rPr>
          <w:rStyle w:val="OperatorTok"/>
        </w:rPr>
        <w:t xml:space="preserve">.</w:t>
      </w:r>
      <w:r>
        <w:rPr>
          <w:rStyle w:val="NormalTok"/>
        </w:rPr>
        <w:t xml:space="preserve">requestIntegrityToken</w:t>
      </w:r>
      <w:r>
        <w:rPr>
          <w:rStyle w:val="OperatorTok"/>
        </w:rPr>
        <w:t xml:space="preserve">(</w:t>
      </w:r>
      <w:r>
        <w:br/>
      </w:r>
      <w:r>
        <w:rPr>
          <w:rStyle w:val="NormalTok"/>
        </w:rPr>
        <w:t xml:space="preserve">  IntegrityTokenRequest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setNonce</w:t>
      </w:r>
      <w:r>
        <w:rPr>
          <w:rStyle w:val="OperatorTok"/>
        </w:rPr>
        <w:t xml:space="preserve">(</w:t>
      </w:r>
      <w:r>
        <w:rPr>
          <w:rStyle w:val="NormalTok"/>
        </w:rPr>
        <w:t xml:space="preserve">nonce</w:t>
      </w:r>
      <w:r>
        <w:rPr>
          <w:rStyle w:val="OperatorTok"/>
        </w:rPr>
        <w:t xml:space="preserve">)</w:t>
      </w:r>
      <w:r>
        <w:br/>
      </w:r>
      <w:r>
        <w:rPr>
          <w:rStyle w:val="NormalTok"/>
        </w:rPr>
        <w:t xml:space="preserve">    </w:t>
      </w:r>
      <w:r>
        <w:rPr>
          <w:rStyle w:val="OperatorTok"/>
        </w:rPr>
        <w:t xml:space="preserve">.</w:t>
      </w:r>
      <w:r>
        <w:rPr>
          <w:rStyle w:val="NormalTok"/>
        </w:rPr>
        <w:t xml:space="preserve">setCloudProjectNumber</w:t>
      </w:r>
      <w:r>
        <w:rPr>
          <w:rStyle w:val="OperatorTok"/>
        </w:rPr>
        <w:t xml:space="preserve">(</w:t>
      </w:r>
      <w:r>
        <w:rPr>
          <w:rStyle w:val="NormalTok"/>
        </w:rPr>
        <w:t xml:space="preserve">YOUR_GCP_PROJECT_NUMBER</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OperatorTok"/>
        </w:rPr>
        <w:t xml:space="preserve">)</w:t>
      </w:r>
      <w:r>
        <w:br/>
      </w:r>
      <w:r>
        <w:rPr>
          <w:rStyle w:val="OperatorTok"/>
        </w:rPr>
        <w:t xml:space="preserve">.</w:t>
      </w:r>
      <w:r>
        <w:rPr>
          <w:rStyle w:val="NormalTok"/>
        </w:rPr>
        <w:t xml:space="preserve">addOnSuccessListener </w:t>
      </w:r>
      <w:r>
        <w:rPr>
          <w:rStyle w:val="OperatorTok"/>
        </w:rPr>
        <w:t xml:space="preserve">{</w:t>
      </w:r>
      <w:r>
        <w:rPr>
          <w:rStyle w:val="NormalTok"/>
        </w:rPr>
        <w:t xml:space="preserve"> response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token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mmentTok"/>
        </w:rPr>
        <w:t xml:space="preserve">// POST token + request to server</w:t>
      </w:r>
      <w:r>
        <w:br/>
      </w:r>
      <w:r>
        <w:rPr>
          <w:rStyle w:val="OperatorTok"/>
        </w:rPr>
        <w:t xml:space="preserve">}</w:t>
      </w:r>
      <w:r>
        <w:br/>
      </w:r>
      <w:r>
        <w:rPr>
          <w:rStyle w:val="OperatorTok"/>
        </w:rPr>
        <w:t xml:space="preserve">.</w:t>
      </w:r>
      <w:r>
        <w:rPr>
          <w:rStyle w:val="NormalTok"/>
        </w:rPr>
        <w:t xml:space="preserve">addOnFailureListener </w:t>
      </w:r>
      <w:r>
        <w:rPr>
          <w:rStyle w:val="OperatorTok"/>
        </w:rPr>
        <w:t xml:space="preserve">{</w:t>
      </w:r>
      <w:r>
        <w:rPr>
          <w:rStyle w:val="NormalTok"/>
        </w:rPr>
        <w:t xml:space="preserve"> </w:t>
      </w:r>
      <w:r>
        <w:rPr>
          <w:rStyle w:val="CommentTok"/>
        </w:rPr>
        <w:t xml:space="preserve">/* handle / fallback */</w:t>
      </w:r>
      <w:r>
        <w:rPr>
          <w:rStyle w:val="NormalTok"/>
        </w:rPr>
        <w:t xml:space="preserve"> </w:t>
      </w:r>
      <w:r>
        <w:rPr>
          <w:rStyle w:val="OperatorTok"/>
        </w:rPr>
        <w:t xml:space="preserve">}</w:t>
      </w:r>
    </w:p>
    <w:p>
      <w:pPr>
        <w:pStyle w:val="FirstParagraph"/>
      </w:pPr>
      <w:r>
        <w:rPr>
          <w:b/>
          <w:bCs/>
        </w:rPr>
        <w:t xml:space="preserve">RN cross-platform via</w:t>
      </w:r>
      <w:r>
        <w:rPr>
          <w:b/>
          <w:bCs/>
        </w:rPr>
        <w:t xml:space="preserve"> </w:t>
      </w:r>
      <w:r>
        <w:rPr>
          <w:rStyle w:val="VerbatimChar"/>
          <w:b/>
          <w:bCs/>
        </w:rPr>
        <w:t xml:space="preserve">react-native-attestation</w:t>
      </w:r>
      <w:r>
        <w:t xml:space="preserve"> </w:t>
      </w:r>
      <w:r>
        <w:t xml:space="preserve">(or vendor SDK):</w:t>
      </w:r>
    </w:p>
    <w:p>
      <w:pPr>
        <w:pStyle w:val="SourceCode"/>
      </w:pPr>
      <w:r>
        <w:rPr>
          <w:rStyle w:val="ImportTok"/>
        </w:rPr>
        <w:t xml:space="preserve">import</w:t>
      </w:r>
      <w:r>
        <w:rPr>
          <w:rStyle w:val="NormalTok"/>
        </w:rPr>
        <w:t xml:space="preserve"> { Attestation } </w:t>
      </w:r>
      <w:r>
        <w:rPr>
          <w:rStyle w:val="ImportTok"/>
        </w:rPr>
        <w:t xml:space="preserve">from</w:t>
      </w:r>
      <w:r>
        <w:rPr>
          <w:rStyle w:val="NormalTok"/>
        </w:rPr>
        <w:t xml:space="preserve"> </w:t>
      </w:r>
      <w:r>
        <w:rPr>
          <w:rStyle w:val="StringTok"/>
        </w:rPr>
        <w:t xml:space="preserve">'react-native-attestation'</w:t>
      </w:r>
      <w:r>
        <w:rPr>
          <w:rStyle w:val="OperatorTok"/>
        </w:rPr>
        <w:t xml:space="preserve">;</w:t>
      </w:r>
      <w:r>
        <w:br/>
      </w:r>
      <w:r>
        <w:br/>
      </w:r>
      <w:r>
        <w:rPr>
          <w:rStyle w:val="KeywordTok"/>
        </w:rPr>
        <w:t xml:space="preserve">const</w:t>
      </w:r>
      <w:r>
        <w:rPr>
          <w:rStyle w:val="NormalTok"/>
        </w:rPr>
        <w:t xml:space="preserve"> ready </w:t>
      </w:r>
      <w:r>
        <w:rPr>
          <w:rStyle w:val="OperatorTok"/>
        </w:rPr>
        <w:t xml:space="preserve">=</w:t>
      </w:r>
      <w:r>
        <w:rPr>
          <w:rStyle w:val="NormalTok"/>
        </w:rPr>
        <w:t xml:space="preserve"> </w:t>
      </w:r>
      <w:r>
        <w:rPr>
          <w:rStyle w:val="ControlFlowTok"/>
        </w:rPr>
        <w:t xml:space="preserve">await</w:t>
      </w:r>
      <w:r>
        <w:rPr>
          <w:rStyle w:val="NormalTok"/>
        </w:rPr>
        <w:t xml:space="preserve"> Attestation</w:t>
      </w:r>
      <w:r>
        <w:rPr>
          <w:rStyle w:val="OperatorTok"/>
        </w:rPr>
        <w:t xml:space="preserve">.</w:t>
      </w:r>
      <w:r>
        <w:rPr>
          <w:rStyle w:val="FunctionTok"/>
        </w:rPr>
        <w:t xml:space="preserve">isSupported</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ControlFlowTok"/>
        </w:rPr>
        <w:t xml:space="preserve">return</w:t>
      </w:r>
      <w:r>
        <w:rPr>
          <w:rStyle w:val="OperatorTok"/>
        </w:rPr>
        <w:t xml:space="preserve">;</w:t>
      </w:r>
      <w:r>
        <w:rPr>
          <w:rStyle w:val="NormalTok"/>
        </w:rPr>
        <w:t xml:space="preserve"> </w:t>
      </w:r>
      <w:r>
        <w:rPr>
          <w:rStyle w:val="CommentTok"/>
        </w:rPr>
        <w:t xml:space="preserve">// fallback path</w:t>
      </w:r>
      <w:r>
        <w:br/>
      </w:r>
      <w:r>
        <w:br/>
      </w:r>
      <w:r>
        <w:rPr>
          <w:rStyle w:val="ControlFlowTok"/>
        </w:rPr>
        <w:t xml:space="preserve">await</w:t>
      </w:r>
      <w:r>
        <w:rPr>
          <w:rStyle w:val="NormalTok"/>
        </w:rPr>
        <w:t xml:space="preserve"> Attestation</w:t>
      </w:r>
      <w:r>
        <w:rPr>
          <w:rStyle w:val="OperatorTok"/>
        </w:rPr>
        <w:t xml:space="preserve">.</w:t>
      </w:r>
      <w:r>
        <w:rPr>
          <w:rStyle w:val="FunctionTok"/>
        </w:rPr>
        <w:t xml:space="preserve">enroll</w:t>
      </w:r>
      <w:r>
        <w:rPr>
          <w:rStyle w:val="NormalTok"/>
        </w:rPr>
        <w:t xml:space="preserve">()</w:t>
      </w:r>
      <w:r>
        <w:rPr>
          <w:rStyle w:val="OperatorTok"/>
        </w:rPr>
        <w:t xml:space="preserve">;</w:t>
      </w:r>
      <w:r>
        <w:rPr>
          <w:rStyle w:val="NormalTok"/>
        </w:rPr>
        <w:t xml:space="preserve">   </w:t>
      </w:r>
      <w:r>
        <w:rPr>
          <w:rStyle w:val="CommentTok"/>
        </w:rPr>
        <w:t xml:space="preserve">// one-time</w:t>
      </w:r>
      <w:r>
        <w:br/>
      </w:r>
      <w:r>
        <w:rPr>
          <w:rStyle w:val="KeywordTok"/>
        </w:rPr>
        <w:t xml:space="preserve">const</w:t>
      </w:r>
      <w:r>
        <w:rPr>
          <w:rStyle w:val="NormalTok"/>
        </w:rPr>
        <w:t xml:space="preserve"> challenge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getChallenge</w:t>
      </w:r>
      <w:r>
        <w:rPr>
          <w:rStyle w:val="NormalTok"/>
        </w:rPr>
        <w:t xml:space="preserve">()</w:t>
      </w:r>
      <w:r>
        <w:rPr>
          <w:rStyle w:val="OperatorTok"/>
        </w:rPr>
        <w:t xml:space="preserve">;</w:t>
      </w:r>
      <w:r>
        <w:br/>
      </w:r>
      <w:r>
        <w:rPr>
          <w:rStyle w:val="KeywordTok"/>
        </w:rPr>
        <w:t xml:space="preserve">const</w:t>
      </w:r>
      <w:r>
        <w:rPr>
          <w:rStyle w:val="NormalTok"/>
        </w:rPr>
        <w:t xml:space="preserve"> assertion </w:t>
      </w:r>
      <w:r>
        <w:rPr>
          <w:rStyle w:val="OperatorTok"/>
        </w:rPr>
        <w:t xml:space="preserve">=</w:t>
      </w:r>
      <w:r>
        <w:rPr>
          <w:rStyle w:val="NormalTok"/>
        </w:rPr>
        <w:t xml:space="preserve"> </w:t>
      </w:r>
      <w:r>
        <w:rPr>
          <w:rStyle w:val="ControlFlowTok"/>
        </w:rPr>
        <w:t xml:space="preserve">await</w:t>
      </w:r>
      <w:r>
        <w:rPr>
          <w:rStyle w:val="NormalTok"/>
        </w:rPr>
        <w:t xml:space="preserve"> Attestation</w:t>
      </w:r>
      <w:r>
        <w:rPr>
          <w:rStyle w:val="OperatorTok"/>
        </w:rPr>
        <w:t xml:space="preserve">.</w:t>
      </w:r>
      <w:r>
        <w:rPr>
          <w:rStyle w:val="FunctionTok"/>
        </w:rPr>
        <w:t xml:space="preserve">assert</w:t>
      </w:r>
      <w:r>
        <w:rPr>
          <w:rStyle w:val="NormalTok"/>
        </w:rPr>
        <w:t xml:space="preserve">({ challenge</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(body) })</w:t>
      </w:r>
      <w:r>
        <w:rPr>
          <w:rStyle w:val="OperatorTok"/>
        </w:rPr>
        <w:t xml:space="preserve">;</w:t>
      </w:r>
      <w:r>
        <w:br/>
      </w:r>
      <w:r>
        <w:br/>
      </w:r>
      <w:r>
        <w:rPr>
          <w:rStyle w:val="ControlFlowTok"/>
        </w:rPr>
        <w:t xml:space="preserve">await</w:t>
      </w:r>
      <w:r>
        <w:rPr>
          <w:rStyle w:val="NormalTok"/>
        </w:rPr>
        <w:t xml:space="preserve"> api</w:t>
      </w:r>
      <w:r>
        <w:rPr>
          <w:rStyle w:val="OperatorTok"/>
        </w:rPr>
        <w:t xml:space="preserve">.</w:t>
      </w:r>
      <w:r>
        <w:rPr>
          <w:rStyle w:val="FunctionTok"/>
        </w:rPr>
        <w:t xml:space="preserve">submitTransfer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attestation</w:t>
      </w:r>
      <w:r>
        <w:rPr>
          <w:rStyle w:val="OperatorTok"/>
        </w:rPr>
        <w:t xml:space="preserve">:</w:t>
      </w:r>
      <w:r>
        <w:rPr>
          <w:rStyle w:val="NormalTok"/>
        </w:rPr>
        <w:t xml:space="preserve"> assertion })</w:t>
      </w:r>
      <w:r>
        <w:rPr>
          <w:rStyle w:val="OperatorTok"/>
        </w:rPr>
        <w:t xml:space="preserve">;</w:t>
      </w:r>
    </w:p>
    <w:p>
      <w:pPr>
        <w:pStyle w:val="FirstParagraph"/>
      </w:pPr>
      <w:r>
        <w:rPr>
          <w:b/>
          <w:bCs/>
        </w:rPr>
        <w:t xml:space="preserve">Server-side verification (Node, Play Integrity)</w:t>
      </w:r>
      <w:r>
        <w:t xml:space="preserve">:</w:t>
      </w:r>
    </w:p>
    <w:p>
      <w:pPr>
        <w:pStyle w:val="SourceCode"/>
      </w:pPr>
      <w:r>
        <w:rPr>
          <w:rStyle w:val="ImportTok"/>
        </w:rPr>
        <w:t xml:space="preserve">import</w:t>
      </w:r>
      <w:r>
        <w:rPr>
          <w:rStyle w:val="NormalTok"/>
        </w:rPr>
        <w:t xml:space="preserve"> { google } </w:t>
      </w:r>
      <w:r>
        <w:rPr>
          <w:rStyle w:val="ImportTok"/>
        </w:rPr>
        <w:t xml:space="preserve">from</w:t>
      </w:r>
      <w:r>
        <w:rPr>
          <w:rStyle w:val="NormalTok"/>
        </w:rPr>
        <w:t xml:space="preserve"> </w:t>
      </w:r>
      <w:r>
        <w:rPr>
          <w:rStyle w:val="StringTok"/>
        </w:rPr>
        <w:t xml:space="preserve">'googleapis'</w:t>
      </w:r>
      <w:r>
        <w:rPr>
          <w:rStyle w:val="OperatorTok"/>
        </w:rPr>
        <w:t xml:space="preserve">;</w:t>
      </w:r>
      <w:r>
        <w:br/>
      </w:r>
      <w:r>
        <w:br/>
      </w:r>
      <w:r>
        <w:rPr>
          <w:rStyle w:val="KeywordTok"/>
        </w:rPr>
        <w:t xml:space="preserve">const</w:t>
      </w:r>
      <w:r>
        <w:rPr>
          <w:rStyle w:val="NormalTok"/>
        </w:rPr>
        <w:t xml:space="preserve"> playintegrity </w:t>
      </w:r>
      <w:r>
        <w:rPr>
          <w:rStyle w:val="OperatorTok"/>
        </w:rPr>
        <w:t xml:space="preserve">=</w:t>
      </w:r>
      <w:r>
        <w:rPr>
          <w:rStyle w:val="NormalTok"/>
        </w:rPr>
        <w:t xml:space="preserve"> google</w:t>
      </w:r>
      <w:r>
        <w:rPr>
          <w:rStyle w:val="OperatorTok"/>
        </w:rPr>
        <w:t xml:space="preserve">.</w:t>
      </w:r>
      <w:r>
        <w:rPr>
          <w:rStyle w:val="FunctionTok"/>
        </w:rPr>
        <w:t xml:space="preserve">playintegrity</w:t>
      </w:r>
      <w:r>
        <w:rPr>
          <w:rStyle w:val="NormalTok"/>
        </w:rPr>
        <w:t xml:space="preserve">(</w:t>
      </w:r>
      <w:r>
        <w:rPr>
          <w:rStyle w:val="StringTok"/>
        </w:rPr>
        <w:t xml:space="preserve">'v1'</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verifyAndroidIntegrity</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expectedNonce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ControlFlowTok"/>
        </w:rPr>
        <w:t xml:space="preserve">await</w:t>
      </w:r>
      <w:r>
        <w:rPr>
          <w:rStyle w:val="NormalTok"/>
        </w:rPr>
        <w:t xml:space="preserve"> google</w:t>
      </w:r>
      <w:r>
        <w:rPr>
          <w:rStyle w:val="OperatorTok"/>
        </w:rPr>
        <w:t xml:space="preserve">.</w:t>
      </w:r>
      <w:r>
        <w:rPr>
          <w:rStyle w:val="AttributeTok"/>
        </w:rPr>
        <w:t xml:space="preserve">auth</w:t>
      </w:r>
      <w:r>
        <w:rPr>
          <w:rStyle w:val="OperatorTok"/>
        </w:rPr>
        <w:t xml:space="preserve">.</w:t>
      </w:r>
      <w:r>
        <w:rPr>
          <w:rStyle w:val="FunctionTok"/>
        </w:rPr>
        <w:t xml:space="preserve">getClient</w:t>
      </w:r>
      <w:r>
        <w:rPr>
          <w:rStyle w:val="NormalTok"/>
        </w:rPr>
        <w:t xml:space="preserve">({</w:t>
      </w:r>
      <w:r>
        <w:br/>
      </w:r>
      <w:r>
        <w:rPr>
          <w:rStyle w:val="NormalTok"/>
        </w:rPr>
        <w:t xml:space="preserve">    scopes</w:t>
      </w:r>
      <w:r>
        <w:rPr>
          <w:rStyle w:val="OperatorTok"/>
        </w:rPr>
        <w:t xml:space="preserve">:</w:t>
      </w:r>
      <w:r>
        <w:rPr>
          <w:rStyle w:val="NormalTok"/>
        </w:rPr>
        <w:t xml:space="preserve"> [</w:t>
      </w:r>
      <w:r>
        <w:rPr>
          <w:rStyle w:val="StringTok"/>
        </w:rPr>
        <w:t xml:space="preserve">'https://www.googleapis.com/auth/playintegrity'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playintegrity</w:t>
      </w:r>
      <w:r>
        <w:rPr>
          <w:rStyle w:val="OperatorTok"/>
        </w:rPr>
        <w:t xml:space="preserve">.</w:t>
      </w:r>
      <w:r>
        <w:rPr>
          <w:rStyle w:val="AttributeTok"/>
        </w:rPr>
        <w:t xml:space="preserve">v1</w:t>
      </w:r>
      <w:r>
        <w:rPr>
          <w:rStyle w:val="OperatorTok"/>
        </w:rPr>
        <w:t xml:space="preserve">.</w:t>
      </w:r>
      <w:r>
        <w:rPr>
          <w:rStyle w:val="FunctionTok"/>
        </w:rPr>
        <w:t xml:space="preserve">decodeIntegrityToken</w:t>
      </w:r>
      <w:r>
        <w:rPr>
          <w:rStyle w:val="NormalTok"/>
        </w:rPr>
        <w:t xml:space="preserve">({</w:t>
      </w:r>
      <w:r>
        <w:br/>
      </w:r>
      <w:r>
        <w:rPr>
          <w:rStyle w:val="NormalTok"/>
        </w:rPr>
        <w:t xml:space="preserve">    auth</w:t>
      </w:r>
      <w:r>
        <w:rPr>
          <w:rStyle w:val="OperatorTok"/>
        </w:rPr>
        <w:t xml:space="preserve">,</w:t>
      </w:r>
      <w:r>
        <w:br/>
      </w:r>
      <w:r>
        <w:rPr>
          <w:rStyle w:val="NormalTok"/>
        </w:rPr>
        <w:t xml:space="preserve">    packageName</w:t>
      </w:r>
      <w:r>
        <w:rPr>
          <w:rStyle w:val="OperatorTok"/>
        </w:rPr>
        <w:t xml:space="preserve">:</w:t>
      </w:r>
      <w:r>
        <w:rPr>
          <w:rStyle w:val="NormalTok"/>
        </w:rPr>
        <w:t xml:space="preserve"> </w:t>
      </w:r>
      <w:r>
        <w:rPr>
          <w:rStyle w:val="StringTok"/>
        </w:rPr>
        <w:t xml:space="preserve">'com.example.app'</w:t>
      </w:r>
      <w:r>
        <w:rPr>
          <w:rStyle w:val="OperatorTok"/>
        </w:rPr>
        <w:t xml:space="preserve">,</w:t>
      </w:r>
      <w:r>
        <w:br/>
      </w:r>
      <w:r>
        <w:rPr>
          <w:rStyle w:val="NormalTok"/>
        </w:rPr>
        <w:t xml:space="preserve">    requestBody</w:t>
      </w:r>
      <w:r>
        <w:rPr>
          <w:rStyle w:val="OperatorTok"/>
        </w:rPr>
        <w:t xml:space="preserve">:</w:t>
      </w:r>
      <w:r>
        <w:rPr>
          <w:rStyle w:val="NormalTok"/>
        </w:rPr>
        <w:t xml:space="preserve"> { integrityToken</w:t>
      </w:r>
      <w:r>
        <w:rPr>
          <w:rStyle w:val="OperatorTok"/>
        </w:rPr>
        <w:t xml:space="preserve">:</w:t>
      </w:r>
      <w:r>
        <w:rPr>
          <w:rStyle w:val="NormalTok"/>
        </w:rPr>
        <w:t xml:space="preserve"> token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tokenPayloadExternal</w:t>
      </w:r>
      <w:r>
        <w:rPr>
          <w:rStyle w:val="OperatorTok"/>
        </w:rPr>
        <w:t xml:space="preserve">!;</w:t>
      </w:r>
      <w:r>
        <w:br/>
      </w:r>
      <w:r>
        <w:rPr>
          <w:rStyle w:val="NormalTok"/>
        </w:rPr>
        <w:t xml:space="preserve">  </w:t>
      </w:r>
      <w:r>
        <w:rPr>
          <w:rStyle w:val="ControlFlowTok"/>
        </w:rPr>
        <w:t xml:space="preserve">if</w:t>
      </w:r>
      <w:r>
        <w:rPr>
          <w:rStyle w:val="NormalTok"/>
        </w:rPr>
        <w:t xml:space="preserve"> (payload</w:t>
      </w:r>
      <w:r>
        <w:rPr>
          <w:rStyle w:val="OperatorTok"/>
        </w:rPr>
        <w:t xml:space="preserve">.</w:t>
      </w:r>
      <w:r>
        <w:rPr>
          <w:rStyle w:val="AttributeTok"/>
        </w:rPr>
        <w:t xml:space="preserve">requestDetails</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expectedNonce)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'nonce mismatch'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verdicts </w:t>
      </w:r>
      <w:r>
        <w:rPr>
          <w:rStyle w:val="OperatorTok"/>
        </w:rPr>
        <w:t xml:space="preserve">=</w:t>
      </w:r>
      <w:r>
        <w:rPr>
          <w:rStyle w:val="NormalTok"/>
        </w:rPr>
        <w:t xml:space="preserve"> payload</w:t>
      </w:r>
      <w:r>
        <w:rPr>
          <w:rStyle w:val="OperatorTok"/>
        </w:rPr>
        <w:t xml:space="preserve">.</w:t>
      </w:r>
      <w:r>
        <w:rPr>
          <w:rStyle w:val="AttributeTok"/>
        </w:rPr>
        <w:t xml:space="preserve">deviceIntegrity</w:t>
      </w:r>
      <w:r>
        <w:rPr>
          <w:rStyle w:val="OperatorTok"/>
        </w:rPr>
        <w:t xml:space="preserve">?.</w:t>
      </w:r>
      <w:r>
        <w:rPr>
          <w:rStyle w:val="AttributeTok"/>
        </w:rPr>
        <w:t xml:space="preserve">deviceRecognitionVerdict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verdicts</w:t>
      </w:r>
      <w:r>
        <w:rPr>
          <w:rStyle w:val="OperatorTok"/>
        </w:rPr>
        <w:t xml:space="preserve">.</w:t>
      </w:r>
      <w:r>
        <w:rPr>
          <w:rStyle w:val="FunctionTok"/>
        </w:rPr>
        <w:t xml:space="preserve">includes</w:t>
      </w:r>
      <w:r>
        <w:rPr>
          <w:rStyle w:val="NormalTok"/>
        </w:rPr>
        <w:t xml:space="preserve">(</w:t>
      </w:r>
      <w:r>
        <w:rPr>
          <w:rStyle w:val="StringTok"/>
        </w:rPr>
        <w:t xml:space="preserve">'MEETS_DEVICE_INTEGRITY'</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'device verdict failed'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(payload</w:t>
      </w:r>
      <w:r>
        <w:rPr>
          <w:rStyle w:val="OperatorTok"/>
        </w:rPr>
        <w:t xml:space="preserve">.</w:t>
      </w:r>
      <w:r>
        <w:rPr>
          <w:rStyle w:val="AttributeTok"/>
        </w:rPr>
        <w:t xml:space="preserve">appIntegrity</w:t>
      </w:r>
      <w:r>
        <w:rPr>
          <w:rStyle w:val="OperatorTok"/>
        </w:rPr>
        <w:t xml:space="preserve">?.</w:t>
      </w:r>
      <w:r>
        <w:rPr>
          <w:rStyle w:val="AttributeTok"/>
        </w:rPr>
        <w:t xml:space="preserve">appRecognitionVerdict</w:t>
      </w:r>
      <w:r>
        <w:rPr>
          <w:rStyle w:val="NormalTok"/>
        </w:rPr>
        <w:t xml:space="preserve"> </w:t>
      </w:r>
      <w:r>
        <w:rPr>
          <w:rStyle w:val="OperatorTok"/>
        </w:rPr>
        <w:t xml:space="preserve">!==</w:t>
      </w:r>
      <w:r>
        <w:rPr>
          <w:rStyle w:val="NormalTok"/>
        </w:rPr>
        <w:t xml:space="preserve"> </w:t>
      </w:r>
      <w:r>
        <w:rPr>
          <w:rStyle w:val="StringTok"/>
        </w:rPr>
        <w:t xml:space="preserve">'PLAY_RECOGNIZED'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'app verdict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NormalTok"/>
        </w:rPr>
        <w:t xml:space="preserve">}</w:t>
      </w:r>
    </w:p>
    <w:p>
      <w:r>
        <w:pict>
          <v:rect style="width:0;height:1.5pt" o:hralign="center" o:hrstd="t" o:hr="t"/>
        </w:pict>
      </w:r>
    </w:p>
    <w:bookmarkEnd w:id="1579"/>
    <w:bookmarkStart w:id="1580" w:name="comparison-53"/>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t xml:space="preserve">Platform</w:t>
            </w:r>
          </w:p>
        </w:tc>
        <w:tc>
          <w:tcPr/>
          <w:p>
            <w:pPr>
              <w:pStyle w:val="Compact"/>
            </w:pPr>
            <w:r>
              <w:t xml:space="preserve">Hardware-backed</w:t>
            </w:r>
          </w:p>
        </w:tc>
        <w:tc>
          <w:tcPr/>
          <w:p>
            <w:pPr>
              <w:pStyle w:val="Compact"/>
            </w:pPr>
            <w:r>
              <w:t xml:space="preserve">Latency</w:t>
            </w:r>
          </w:p>
        </w:tc>
      </w:tr>
      <w:tr>
        <w:tc>
          <w:tcPr/>
          <w:p>
            <w:pPr>
              <w:pStyle w:val="Compact"/>
            </w:pPr>
            <w:r>
              <w:t xml:space="preserve">App Attest</w:t>
            </w:r>
          </w:p>
        </w:tc>
        <w:tc>
          <w:tcPr/>
          <w:p>
            <w:pPr>
              <w:pStyle w:val="Compact"/>
            </w:pPr>
            <w:r>
              <w:t xml:space="preserve">iOS 14+ A10+</w:t>
            </w:r>
          </w:p>
        </w:tc>
        <w:tc>
          <w:tcPr/>
          <w:p>
            <w:pPr>
              <w:pStyle w:val="Compact"/>
            </w:pPr>
            <w:r>
              <w:t xml:space="preserve">yes (SE)</w:t>
            </w:r>
          </w:p>
        </w:tc>
        <w:tc>
          <w:tcPr/>
          <w:p>
            <w:pPr>
              <w:pStyle w:val="Compact"/>
            </w:pPr>
            <w:r>
              <w:t xml:space="preserve">low (local sign)</w:t>
            </w:r>
          </w:p>
        </w:tc>
      </w:tr>
      <w:tr>
        <w:tc>
          <w:tcPr/>
          <w:p>
            <w:pPr>
              <w:pStyle w:val="Compact"/>
            </w:pPr>
            <w:r>
              <w:t xml:space="preserve">DeviceCheck</w:t>
            </w:r>
          </w:p>
        </w:tc>
        <w:tc>
          <w:tcPr/>
          <w:p>
            <w:pPr>
              <w:pStyle w:val="Compact"/>
            </w:pPr>
            <w:r>
              <w:t xml:space="preserve">iOS 11+</w:t>
            </w:r>
          </w:p>
        </w:tc>
        <w:tc>
          <w:tcPr/>
          <w:p>
            <w:pPr>
              <w:pStyle w:val="Compact"/>
            </w:pPr>
            <w:r>
              <w:t xml:space="preserve">partial</w:t>
            </w:r>
          </w:p>
        </w:tc>
        <w:tc>
          <w:tcPr/>
          <w:p>
            <w:pPr>
              <w:pStyle w:val="Compact"/>
            </w:pPr>
            <w:r>
              <w:t xml:space="preserve">low</w:t>
            </w:r>
          </w:p>
        </w:tc>
      </w:tr>
      <w:tr>
        <w:tc>
          <w:tcPr/>
          <w:p>
            <w:pPr>
              <w:pStyle w:val="Compact"/>
            </w:pPr>
            <w:r>
              <w:t xml:space="preserve">Play Integrity Standard</w:t>
            </w:r>
          </w:p>
        </w:tc>
        <w:tc>
          <w:tcPr/>
          <w:p>
            <w:pPr>
              <w:pStyle w:val="Compact"/>
            </w:pPr>
            <w:r>
              <w:t xml:space="preserve">Android</w:t>
            </w:r>
          </w:p>
        </w:tc>
        <w:tc>
          <w:tcPr/>
          <w:p>
            <w:pPr>
              <w:pStyle w:val="Compact"/>
            </w:pPr>
            <w:r>
              <w:t xml:space="preserve">yes (StrongBox where available)</w:t>
            </w:r>
          </w:p>
        </w:tc>
        <w:tc>
          <w:tcPr/>
          <w:p>
            <w:pPr>
              <w:pStyle w:val="Compact"/>
            </w:pPr>
            <w:r>
              <w:t xml:space="preserve">~100ms+ (cloud)</w:t>
            </w:r>
          </w:p>
        </w:tc>
      </w:tr>
      <w:tr>
        <w:tc>
          <w:tcPr/>
          <w:p>
            <w:pPr>
              <w:pStyle w:val="Compact"/>
            </w:pPr>
            <w:r>
              <w:t xml:space="preserve">SafetyNet [DEPRECATED]</w:t>
            </w:r>
          </w:p>
        </w:tc>
        <w:tc>
          <w:tcPr/>
          <w:p>
            <w:pPr>
              <w:pStyle w:val="Compact"/>
            </w:pPr>
            <w:r>
              <w:t xml:space="preserve">Android (legacy)</w:t>
            </w:r>
          </w:p>
        </w:tc>
        <w:tc>
          <w:tcPr/>
          <w:p>
            <w:pPr>
              <w:pStyle w:val="Compact"/>
            </w:pPr>
            <w:r>
              <w:t xml:space="preserve">partial</w:t>
            </w:r>
          </w:p>
        </w:tc>
        <w:tc>
          <w:tcPr/>
          <w:p>
            <w:pPr>
              <w:pStyle w:val="Compact"/>
            </w:pPr>
            <w:r>
              <w:t xml:space="preserve">medium</w:t>
            </w:r>
          </w:p>
        </w:tc>
      </w:tr>
      <w:tr>
        <w:tc>
          <w:tcPr/>
          <w:p>
            <w:pPr>
              <w:pStyle w:val="Compact"/>
            </w:pPr>
            <w:r>
              <w:t xml:space="preserve">Firebase App Check</w:t>
            </w:r>
          </w:p>
        </w:tc>
        <w:tc>
          <w:tcPr/>
          <w:p>
            <w:pPr>
              <w:pStyle w:val="Compact"/>
            </w:pPr>
            <w:r>
              <w:t xml:space="preserve">both</w:t>
            </w:r>
          </w:p>
        </w:tc>
        <w:tc>
          <w:tcPr/>
          <w:p>
            <w:pPr>
              <w:pStyle w:val="Compact"/>
            </w:pPr>
            <w:r>
              <w:t xml:space="preserve">wraps the above</w:t>
            </w:r>
          </w:p>
        </w:tc>
        <w:tc>
          <w:tcPr/>
          <w:p>
            <w:pPr>
              <w:pStyle w:val="Compact"/>
            </w:pPr>
            <w:r>
              <w:t xml:space="preserve">medium</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Vendor</w:t>
            </w:r>
          </w:p>
        </w:tc>
        <w:tc>
          <w:tcPr/>
          <w:p>
            <w:pPr>
              <w:pStyle w:val="Compact"/>
            </w:pPr>
            <w:r>
              <w:t xml:space="preserve">Pros</w:t>
            </w:r>
          </w:p>
        </w:tc>
      </w:tr>
      <w:tr>
        <w:tc>
          <w:tcPr/>
          <w:p>
            <w:pPr>
              <w:pStyle w:val="Compact"/>
            </w:pPr>
            <w:r>
              <w:t xml:space="preserve">Native (App Attest + Play Integrity)</w:t>
            </w:r>
          </w:p>
        </w:tc>
        <w:tc>
          <w:tcPr/>
          <w:p>
            <w:pPr>
              <w:pStyle w:val="Compact"/>
            </w:pPr>
            <w:r>
              <w:t xml:space="preserve">direct, no vendor cost</w:t>
            </w:r>
          </w:p>
        </w:tc>
      </w:tr>
      <w:tr>
        <w:tc>
          <w:tcPr/>
          <w:p>
            <w:pPr>
              <w:pStyle w:val="Compact"/>
            </w:pPr>
            <w:r>
              <w:t xml:space="preserve">Firebase App Check</w:t>
            </w:r>
          </w:p>
        </w:tc>
        <w:tc>
          <w:tcPr/>
          <w:p>
            <w:pPr>
              <w:pStyle w:val="Compact"/>
            </w:pPr>
            <w:r>
              <w:t xml:space="preserve">unified API, ties into Firebase</w:t>
            </w:r>
          </w:p>
        </w:tc>
      </w:tr>
      <w:tr>
        <w:tc>
          <w:tcPr/>
          <w:p>
            <w:pPr>
              <w:pStyle w:val="Compact"/>
            </w:pPr>
            <w:r>
              <w:t xml:space="preserve">Sift / Forter / Castle</w:t>
            </w:r>
          </w:p>
        </w:tc>
        <w:tc>
          <w:tcPr/>
          <w:p>
            <w:pPr>
              <w:pStyle w:val="Compact"/>
            </w:pPr>
            <w:r>
              <w:t xml:space="preserve">bundled fraud signals</w:t>
            </w:r>
          </w:p>
        </w:tc>
      </w:tr>
    </w:tbl>
    <w:p>
      <w:r>
        <w:pict>
          <v:rect style="width:0;height:1.5pt" o:hralign="center" o:hrstd="t" o:hr="t"/>
        </w:pict>
      </w:r>
    </w:p>
    <w:bookmarkEnd w:id="1580"/>
    <w:bookmarkStart w:id="1581" w:name="production-usage-53"/>
    <w:p>
      <w:pPr>
        <w:pStyle w:val="Heading2"/>
      </w:pPr>
      <w:r>
        <w:t xml:space="preserve">Production Usage</w:t>
      </w:r>
    </w:p>
    <w:p>
      <w:pPr>
        <w:pStyle w:val="Compact"/>
        <w:numPr>
          <w:ilvl w:val="0"/>
          <w:numId w:val="1932"/>
        </w:numPr>
      </w:pPr>
      <w:r>
        <w:rPr>
          <w:b/>
          <w:bCs/>
        </w:rPr>
        <w:t xml:space="preserve">Account creation</w:t>
      </w:r>
      <w:r>
        <w:t xml:space="preserve"> </w:t>
      </w:r>
      <w:r>
        <w:t xml:space="preserve">(vs bot signups).</w:t>
      </w:r>
    </w:p>
    <w:p>
      <w:pPr>
        <w:pStyle w:val="Compact"/>
        <w:numPr>
          <w:ilvl w:val="0"/>
          <w:numId w:val="1932"/>
        </w:numPr>
      </w:pPr>
      <w:r>
        <w:rPr>
          <w:b/>
          <w:bCs/>
        </w:rPr>
        <w:t xml:space="preserve">Coupon redemption / referral bonuses</w:t>
      </w:r>
      <w:r>
        <w:t xml:space="preserve">.</w:t>
      </w:r>
    </w:p>
    <w:p>
      <w:pPr>
        <w:pStyle w:val="Compact"/>
        <w:numPr>
          <w:ilvl w:val="0"/>
          <w:numId w:val="1932"/>
        </w:numPr>
      </w:pPr>
      <w:r>
        <w:rPr>
          <w:b/>
          <w:bCs/>
        </w:rPr>
        <w:t xml:space="preserve">Leaderboard submissions</w:t>
      </w:r>
      <w:r>
        <w:t xml:space="preserve"> </w:t>
      </w:r>
      <w:r>
        <w:t xml:space="preserve">(anti-cheat).</w:t>
      </w:r>
    </w:p>
    <w:p>
      <w:pPr>
        <w:pStyle w:val="Compact"/>
        <w:numPr>
          <w:ilvl w:val="0"/>
          <w:numId w:val="1932"/>
        </w:numPr>
      </w:pPr>
      <w:r>
        <w:rPr>
          <w:b/>
          <w:bCs/>
        </w:rPr>
        <w:t xml:space="preserve">IAP receipt validation</w:t>
      </w:r>
      <w:r>
        <w:t xml:space="preserve"> </w:t>
      </w:r>
      <w:r>
        <w:t xml:space="preserve">(extra layer alongside server-side validation).</w:t>
      </w:r>
    </w:p>
    <w:p>
      <w:pPr>
        <w:pStyle w:val="Compact"/>
        <w:numPr>
          <w:ilvl w:val="0"/>
          <w:numId w:val="1932"/>
        </w:numPr>
      </w:pPr>
      <w:r>
        <w:rPr>
          <w:b/>
          <w:bCs/>
        </w:rPr>
        <w:t xml:space="preserve">Critical mutations</w:t>
      </w:r>
      <w:r>
        <w:t xml:space="preserve"> </w:t>
      </w:r>
      <w:r>
        <w:t xml:space="preserve">in fintech.</w:t>
      </w:r>
    </w:p>
    <w:p>
      <w:pPr>
        <w:pStyle w:val="Compact"/>
        <w:numPr>
          <w:ilvl w:val="0"/>
          <w:numId w:val="1932"/>
        </w:numPr>
      </w:pPr>
      <w:r>
        <w:rPr>
          <w:b/>
          <w:bCs/>
        </w:rPr>
        <w:t xml:space="preserve">Anti-scraping</w:t>
      </w:r>
      <w:r>
        <w:t xml:space="preserve"> </w:t>
      </w:r>
      <w:r>
        <w:t xml:space="preserve">for proprietary feeds.</w:t>
      </w:r>
    </w:p>
    <w:p>
      <w:r>
        <w:pict>
          <v:rect style="width:0;height:1.5pt" o:hralign="center" o:hrstd="t" o:hr="t"/>
        </w:pict>
      </w:r>
    </w:p>
    <w:bookmarkEnd w:id="1581"/>
    <w:bookmarkStart w:id="1582" w:name="hands-on-exercise-53"/>
    <w:p>
      <w:pPr>
        <w:pStyle w:val="Heading2"/>
      </w:pPr>
      <w:r>
        <w:t xml:space="preserve">Hands-On Exercise</w:t>
      </w:r>
    </w:p>
    <w:p>
      <w:pPr>
        <w:pStyle w:val="Compact"/>
        <w:numPr>
          <w:ilvl w:val="0"/>
          <w:numId w:val="1933"/>
        </w:numPr>
      </w:pPr>
      <w:r>
        <w:rPr>
          <w:b/>
          <w:bCs/>
        </w:rPr>
        <w:t xml:space="preserve">Implementation</w:t>
      </w:r>
      <w:r>
        <w:t xml:space="preserve">: enroll + assert via App Attest on iOS, Play Integrity on Android.</w:t>
      </w:r>
    </w:p>
    <w:p>
      <w:pPr>
        <w:pStyle w:val="Compact"/>
        <w:numPr>
          <w:ilvl w:val="0"/>
          <w:numId w:val="1933"/>
        </w:numPr>
      </w:pPr>
      <w:r>
        <w:rPr>
          <w:b/>
          <w:bCs/>
        </w:rPr>
        <w:t xml:space="preserve">Debugging</w:t>
      </w:r>
      <w:r>
        <w:t xml:space="preserve">: verdicts come back as</w:t>
      </w:r>
      <w:r>
        <w:t xml:space="preserve"> </w:t>
      </w:r>
      <w:r>
        <w:rPr>
          <w:rStyle w:val="VerbatimChar"/>
        </w:rPr>
        <w:t xml:space="preserve">UNKNOWN_DEVICE_INTEGRITY</w:t>
      </w:r>
      <w:r>
        <w:t xml:space="preserve"> </w:t>
      </w:r>
      <w:r>
        <w:t xml:space="preserve">— investigate emulator / project number.</w:t>
      </w:r>
    </w:p>
    <w:p>
      <w:pPr>
        <w:pStyle w:val="Compact"/>
        <w:numPr>
          <w:ilvl w:val="0"/>
          <w:numId w:val="1933"/>
        </w:numPr>
      </w:pPr>
      <w:r>
        <w:rPr>
          <w:b/>
          <w:bCs/>
        </w:rPr>
        <w:t xml:space="preserve">Architecture</w:t>
      </w:r>
      <w:r>
        <w:t xml:space="preserve">: design endpoint-by-endpoint attestation policy.</w:t>
      </w:r>
    </w:p>
    <w:p>
      <w:pPr>
        <w:pStyle w:val="Compact"/>
        <w:numPr>
          <w:ilvl w:val="0"/>
          <w:numId w:val="1933"/>
        </w:numPr>
      </w:pPr>
      <w:r>
        <w:rPr>
          <w:b/>
          <w:bCs/>
        </w:rPr>
        <w:t xml:space="preserve">Cost</w:t>
      </w:r>
      <w:r>
        <w:t xml:space="preserve">: estimate Play Integrity cost at projected request volume; design per-session caching.</w:t>
      </w:r>
    </w:p>
    <w:p>
      <w:r>
        <w:pict>
          <v:rect style="width:0;height:1.5pt" o:hralign="center" o:hrstd="t" o:hr="t"/>
        </w:pict>
      </w:r>
    </w:p>
    <w:bookmarkEnd w:id="1582"/>
    <w:bookmarkStart w:id="1583" w:name="common-mistakes-53"/>
    <w:p>
      <w:pPr>
        <w:pStyle w:val="Heading2"/>
      </w:pPr>
      <w:r>
        <w:t xml:space="preserve">Common Mistakes</w:t>
      </w:r>
    </w:p>
    <w:p>
      <w:pPr>
        <w:pStyle w:val="Compact"/>
        <w:numPr>
          <w:ilvl w:val="0"/>
          <w:numId w:val="1934"/>
        </w:numPr>
      </w:pPr>
      <w:r>
        <w:t xml:space="preserve">Not binding nonce to actual request → replay possible.</w:t>
      </w:r>
    </w:p>
    <w:p>
      <w:pPr>
        <w:pStyle w:val="Compact"/>
        <w:numPr>
          <w:ilvl w:val="0"/>
          <w:numId w:val="1934"/>
        </w:numPr>
      </w:pPr>
      <w:r>
        <w:t xml:space="preserve">Trusting client-reported verdicts → meaningless.</w:t>
      </w:r>
    </w:p>
    <w:p>
      <w:pPr>
        <w:pStyle w:val="Compact"/>
        <w:numPr>
          <w:ilvl w:val="0"/>
          <w:numId w:val="1934"/>
        </w:numPr>
      </w:pPr>
      <w:r>
        <w:t xml:space="preserve">Running attestation on every request → cost + latency.</w:t>
      </w:r>
    </w:p>
    <w:p>
      <w:pPr>
        <w:pStyle w:val="Compact"/>
        <w:numPr>
          <w:ilvl w:val="0"/>
          <w:numId w:val="1934"/>
        </w:numPr>
      </w:pPr>
      <w:r>
        <w:t xml:space="preserve">No fallback for old devices → legitimate users blocked.</w:t>
      </w:r>
    </w:p>
    <w:p>
      <w:pPr>
        <w:pStyle w:val="Compact"/>
        <w:numPr>
          <w:ilvl w:val="0"/>
          <w:numId w:val="1934"/>
        </w:numPr>
      </w:pPr>
      <w:r>
        <w:t xml:space="preserve">Storing attestation public keys per user instead of per install.</w:t>
      </w:r>
    </w:p>
    <w:p>
      <w:pPr>
        <w:pStyle w:val="Compact"/>
        <w:numPr>
          <w:ilvl w:val="0"/>
          <w:numId w:val="1934"/>
        </w:numPr>
      </w:pPr>
      <w:r>
        <w:t xml:space="preserve">Forgetting to handle attestation revocation → app suddenly broken.</w:t>
      </w:r>
    </w:p>
    <w:p>
      <w:r>
        <w:pict>
          <v:rect style="width:0;height:1.5pt" o:hralign="center" o:hrstd="t" o:hr="t"/>
        </w:pict>
      </w:r>
    </w:p>
    <w:bookmarkEnd w:id="1583"/>
    <w:bookmarkStart w:id="1584" w:name="production-red-flags-53"/>
    <w:p>
      <w:pPr>
        <w:pStyle w:val="Heading2"/>
      </w:pPr>
      <w:r>
        <w:t xml:space="preserve">Production Red Flags</w:t>
      </w:r>
    </w:p>
    <w:p>
      <w:pPr>
        <w:pStyle w:val="Compact"/>
        <w:numPr>
          <w:ilvl w:val="0"/>
          <w:numId w:val="1935"/>
        </w:numPr>
      </w:pPr>
      <w:r>
        <w:rPr>
          <w:b/>
          <w:bCs/>
        </w:rPr>
        <w:t xml:space="preserve">Client checks integrity itself and skips on failure</w:t>
      </w:r>
      <w:r>
        <w:t xml:space="preserve"> </w:t>
      </w:r>
      <w:r>
        <w:t xml:space="preserve">→ trivially bypassed.</w:t>
      </w:r>
    </w:p>
    <w:p>
      <w:pPr>
        <w:pStyle w:val="Compact"/>
        <w:numPr>
          <w:ilvl w:val="0"/>
          <w:numId w:val="1935"/>
        </w:numPr>
      </w:pPr>
      <w:r>
        <w:rPr>
          <w:b/>
          <w:bCs/>
        </w:rPr>
        <w:t xml:space="preserve">No server-side verdict policy</w:t>
      </w:r>
      <w:r>
        <w:t xml:space="preserve"> </w:t>
      </w:r>
      <w:r>
        <w:t xml:space="preserve">→ attestation is theater.</w:t>
      </w:r>
    </w:p>
    <w:p>
      <w:pPr>
        <w:pStyle w:val="Compact"/>
        <w:numPr>
          <w:ilvl w:val="0"/>
          <w:numId w:val="1935"/>
        </w:numPr>
      </w:pPr>
      <w:r>
        <w:rPr>
          <w:b/>
          <w:bCs/>
        </w:rPr>
        <w:t xml:space="preserve">No telemetry on verdict distribution</w:t>
      </w:r>
      <w:r>
        <w:t xml:space="preserve"> </w:t>
      </w:r>
      <w:r>
        <w:t xml:space="preserve">→ blind to attack patterns.</w:t>
      </w:r>
    </w:p>
    <w:p>
      <w:pPr>
        <w:pStyle w:val="Compact"/>
        <w:numPr>
          <w:ilvl w:val="0"/>
          <w:numId w:val="1935"/>
        </w:numPr>
      </w:pPr>
      <w:r>
        <w:rPr>
          <w:b/>
          <w:bCs/>
        </w:rPr>
        <w:t xml:space="preserve">Same attestation token reused across requests</w:t>
      </w:r>
      <w:r>
        <w:t xml:space="preserve"> </w:t>
      </w:r>
      <w:r>
        <w:t xml:space="preserve">→ cached replay.</w:t>
      </w:r>
    </w:p>
    <w:p>
      <w:r>
        <w:pict>
          <v:rect style="width:0;height:1.5pt" o:hralign="center" o:hrstd="t" o:hr="t"/>
        </w:pict>
      </w:r>
    </w:p>
    <w:bookmarkEnd w:id="1584"/>
    <w:bookmarkStart w:id="1585" w:name="performance--metrics-mandatory-24"/>
    <w:p>
      <w:pPr>
        <w:pStyle w:val="Heading2"/>
      </w:pPr>
      <w:r>
        <w:t xml:space="preserve">Performance &amp; Metrics (MANDATORY)</w:t>
      </w:r>
    </w:p>
    <w:p>
      <w:pPr>
        <w:pStyle w:val="Compact"/>
        <w:numPr>
          <w:ilvl w:val="0"/>
          <w:numId w:val="1936"/>
        </w:numPr>
      </w:pPr>
      <w:r>
        <w:rPr>
          <w:b/>
          <w:bCs/>
        </w:rPr>
        <w:t xml:space="preserve">iOS assertion</w:t>
      </w:r>
      <w:r>
        <w:t xml:space="preserve">: ~ms (local SE op).</w:t>
      </w:r>
    </w:p>
    <w:p>
      <w:pPr>
        <w:pStyle w:val="Compact"/>
        <w:numPr>
          <w:ilvl w:val="0"/>
          <w:numId w:val="1936"/>
        </w:numPr>
      </w:pPr>
      <w:r>
        <w:rPr>
          <w:b/>
          <w:bCs/>
        </w:rPr>
        <w:t xml:space="preserve">Android integrity</w:t>
      </w:r>
      <w:r>
        <w:t xml:space="preserve">: ~100ms+ (cloud roundtrip).</w:t>
      </w:r>
    </w:p>
    <w:p>
      <w:pPr>
        <w:pStyle w:val="Compact"/>
        <w:numPr>
          <w:ilvl w:val="0"/>
          <w:numId w:val="1936"/>
        </w:numPr>
      </w:pPr>
      <w:r>
        <w:rPr>
          <w:b/>
          <w:bCs/>
        </w:rPr>
        <w:t xml:space="preserve">Server verify</w:t>
      </w:r>
      <w:r>
        <w:t xml:space="preserve">: ~tens of ms (Apple) / Google API call.</w:t>
      </w:r>
    </w:p>
    <w:p>
      <w:pPr>
        <w:pStyle w:val="Compact"/>
        <w:numPr>
          <w:ilvl w:val="0"/>
          <w:numId w:val="1936"/>
        </w:numPr>
      </w:pPr>
      <w:r>
        <w:rPr>
          <w:b/>
          <w:bCs/>
        </w:rPr>
        <w:t xml:space="preserve">Bundle</w:t>
      </w:r>
      <w:r>
        <w:t xml:space="preserve">: small SDK size.</w:t>
      </w:r>
    </w:p>
    <w:p>
      <w:pPr>
        <w:pStyle w:val="Compact"/>
        <w:numPr>
          <w:ilvl w:val="0"/>
          <w:numId w:val="1936"/>
        </w:numPr>
      </w:pPr>
      <w:r>
        <w:rPr>
          <w:b/>
          <w:bCs/>
        </w:rPr>
        <w:t xml:space="preserve">Cost</w:t>
      </w:r>
      <w:r>
        <w:t xml:space="preserve">: Play Integrity quotas — design caching.</w:t>
      </w:r>
    </w:p>
    <w:p>
      <w:r>
        <w:pict>
          <v:rect style="width:0;height:1.5pt" o:hralign="center" o:hrstd="t" o:hr="t"/>
        </w:pict>
      </w:r>
    </w:p>
    <w:bookmarkEnd w:id="1585"/>
    <w:bookmarkStart w:id="1586" w:name="metrics-that-matter-40"/>
    <w:p>
      <w:pPr>
        <w:pStyle w:val="Heading2"/>
      </w:pPr>
      <w:r>
        <w:t xml:space="preserve">Metrics That Matter</w:t>
      </w:r>
    </w:p>
    <w:p>
      <w:pPr>
        <w:pStyle w:val="Compact"/>
        <w:numPr>
          <w:ilvl w:val="0"/>
          <w:numId w:val="1937"/>
        </w:numPr>
      </w:pPr>
      <w:r>
        <w:t xml:space="preserve">Verdict distribution (per platform, per region)</w:t>
      </w:r>
    </w:p>
    <w:p>
      <w:pPr>
        <w:pStyle w:val="Compact"/>
        <w:numPr>
          <w:ilvl w:val="0"/>
          <w:numId w:val="1937"/>
        </w:numPr>
      </w:pPr>
      <w:r>
        <w:t xml:space="preserve">Attestation-failure rate (catches abuse + legit issues)</w:t>
      </w:r>
    </w:p>
    <w:p>
      <w:pPr>
        <w:pStyle w:val="Compact"/>
        <w:numPr>
          <w:ilvl w:val="0"/>
          <w:numId w:val="1937"/>
        </w:numPr>
      </w:pPr>
      <w:r>
        <w:t xml:space="preserve">Per-endpoint enforcement rate</w:t>
      </w:r>
    </w:p>
    <w:p>
      <w:pPr>
        <w:pStyle w:val="Compact"/>
        <w:numPr>
          <w:ilvl w:val="0"/>
          <w:numId w:val="1937"/>
        </w:numPr>
      </w:pPr>
      <w:r>
        <w:t xml:space="preserve">Cost per million requests</w:t>
      </w:r>
    </w:p>
    <w:p>
      <w:r>
        <w:pict>
          <v:rect style="width:0;height:1.5pt" o:hralign="center" o:hrstd="t" o:hr="t"/>
        </w:pict>
      </w:r>
    </w:p>
    <w:bookmarkEnd w:id="1586"/>
    <w:bookmarkStart w:id="1587" w:name="decision-framework-5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Attestation?</w:t>
            </w:r>
          </w:p>
        </w:tc>
      </w:tr>
      <w:tr>
        <w:tc>
          <w:tcPr/>
          <w:p>
            <w:pPr>
              <w:pStyle w:val="Compact"/>
            </w:pPr>
            <w:r>
              <w:t xml:space="preserve">Read public feed</w:t>
            </w:r>
          </w:p>
        </w:tc>
        <w:tc>
          <w:tcPr/>
          <w:p>
            <w:pPr>
              <w:pStyle w:val="Compact"/>
            </w:pPr>
            <w:r>
              <w:t xml:space="preserve">no</w:t>
            </w:r>
          </w:p>
        </w:tc>
      </w:tr>
      <w:tr>
        <w:tc>
          <w:tcPr/>
          <w:p>
            <w:pPr>
              <w:pStyle w:val="Compact"/>
            </w:pPr>
            <w:r>
              <w:t xml:space="preserve">Sign in</w:t>
            </w:r>
          </w:p>
        </w:tc>
        <w:tc>
          <w:tcPr/>
          <w:p>
            <w:pPr>
              <w:pStyle w:val="Compact"/>
            </w:pPr>
            <w:r>
              <w:t xml:space="preserve">maybe (after several failures)</w:t>
            </w:r>
          </w:p>
        </w:tc>
      </w:tr>
      <w:tr>
        <w:tc>
          <w:tcPr/>
          <w:p>
            <w:pPr>
              <w:pStyle w:val="Compact"/>
            </w:pPr>
            <w:r>
              <w:t xml:space="preserve">Create account</w:t>
            </w:r>
          </w:p>
        </w:tc>
        <w:tc>
          <w:tcPr/>
          <w:p>
            <w:pPr>
              <w:pStyle w:val="Compact"/>
            </w:pPr>
            <w:r>
              <w:t xml:space="preserve">yes (strict)</w:t>
            </w:r>
          </w:p>
        </w:tc>
      </w:tr>
      <w:tr>
        <w:tc>
          <w:tcPr/>
          <w:p>
            <w:pPr>
              <w:pStyle w:val="Compact"/>
            </w:pPr>
            <w:r>
              <w:t xml:space="preserve">Transfer money</w:t>
            </w:r>
          </w:p>
        </w:tc>
        <w:tc>
          <w:tcPr/>
          <w:p>
            <w:pPr>
              <w:pStyle w:val="Compact"/>
            </w:pPr>
            <w:r>
              <w:t xml:space="preserve">yes + biometric</w:t>
            </w:r>
          </w:p>
        </w:tc>
      </w:tr>
      <w:tr>
        <w:tc>
          <w:tcPr/>
          <w:p>
            <w:pPr>
              <w:pStyle w:val="Compact"/>
            </w:pPr>
            <w:r>
              <w:t xml:space="preserve">Submit leaderboard</w:t>
            </w:r>
          </w:p>
        </w:tc>
        <w:tc>
          <w:tcPr/>
          <w:p>
            <w:pPr>
              <w:pStyle w:val="Compact"/>
            </w:pPr>
            <w:r>
              <w:t xml:space="preserve">yes</w:t>
            </w:r>
          </w:p>
        </w:tc>
      </w:tr>
      <w:tr>
        <w:tc>
          <w:tcPr/>
          <w:p>
            <w:pPr>
              <w:pStyle w:val="Compact"/>
            </w:pPr>
            <w:r>
              <w:t xml:space="preserve">Redeem coupon</w:t>
            </w:r>
          </w:p>
        </w:tc>
        <w:tc>
          <w:tcPr/>
          <w:p>
            <w:pPr>
              <w:pStyle w:val="Compact"/>
            </w:pPr>
            <w:r>
              <w:t xml:space="preserve">yes</w:t>
            </w:r>
          </w:p>
        </w:tc>
      </w:tr>
      <w:tr>
        <w:tc>
          <w:tcPr/>
          <w:p>
            <w:pPr>
              <w:pStyle w:val="Compact"/>
            </w:pPr>
            <w:r>
              <w:t xml:space="preserve">Fetch profile</w:t>
            </w:r>
          </w:p>
        </w:tc>
        <w:tc>
          <w:tcPr/>
          <w:p>
            <w:pPr>
              <w:pStyle w:val="Compact"/>
            </w:pPr>
            <w:r>
              <w:t xml:space="preserve">no</w:t>
            </w:r>
          </w:p>
        </w:tc>
      </w:tr>
    </w:tbl>
    <w:p>
      <w:r>
        <w:pict>
          <v:rect style="width:0;height:1.5pt" o:hralign="center" o:hrstd="t" o:hr="t"/>
        </w:pict>
      </w:r>
    </w:p>
    <w:bookmarkEnd w:id="1587"/>
    <w:bookmarkStart w:id="1588" w:name="senior-level-insight-53"/>
    <w:p>
      <w:pPr>
        <w:pStyle w:val="Heading2"/>
      </w:pPr>
      <w:r>
        <w:t xml:space="preserve">Senior-Level Insight</w:t>
      </w:r>
    </w:p>
    <w:p>
      <w:pPr>
        <w:pStyle w:val="FirstParagraph"/>
      </w:pPr>
      <w:r>
        <w:t xml:space="preserve">The mature take:</w:t>
      </w:r>
      <w:r>
        <w:t xml:space="preserve"> </w:t>
      </w:r>
      <w:r>
        <w:rPr>
          <w:b/>
          <w:bCs/>
        </w:rPr>
        <w:t xml:space="preserve">attestation is one signal in a fraud stack</w:t>
      </w:r>
      <w:r>
        <w:t xml:space="preserve">. Combine with: rate limiting, device fingerprinting, behavioral signals, velocity checks, IP reputation. Don't make pass/fail decisions on attestation alone — score it. Senior engineers design the fraud system as a Bayesian risk model where attestation contributes weight, not a gate.</w:t>
      </w:r>
    </w:p>
    <w:p>
      <w:pPr>
        <w:pStyle w:val="BodyText"/>
      </w:pPr>
      <w:r>
        <w:t xml:space="preserve">Org-level: own a fraud-signals library; standardize verdict shapes; integrate with anti-fraud vendor if scale warrants. Document expected verdict baselines per region (some regions have many genuine non-Play devices).</w:t>
      </w:r>
    </w:p>
    <w:p>
      <w:r>
        <w:pict>
          <v:rect style="width:0;height:1.5pt" o:hralign="center" o:hrstd="t" o:hr="t"/>
        </w:pict>
      </w:r>
    </w:p>
    <w:bookmarkEnd w:id="1588"/>
    <w:bookmarkStart w:id="1589" w:name="real-world-scenario-47"/>
    <w:p>
      <w:pPr>
        <w:pStyle w:val="Heading2"/>
      </w:pPr>
      <w:r>
        <w:t xml:space="preserve">Real-World Scenario</w:t>
      </w:r>
    </w:p>
    <w:p>
      <w:pPr>
        <w:pStyle w:val="FirstParagraph"/>
      </w:pPr>
      <w:r>
        <w:rPr>
          <w:b/>
          <w:bCs/>
        </w:rPr>
        <w:t xml:space="preserve">Symptom:</w:t>
      </w:r>
      <w:r>
        <w:t xml:space="preserve"> </w:t>
      </w:r>
      <w:r>
        <w:t xml:space="preserve">Referral bonus program flooded with fake redemptions; thousands of new accounts in 24h.</w:t>
      </w:r>
      <w:r>
        <w:t xml:space="preserve"> </w:t>
      </w:r>
      <w:r>
        <w:rPr>
          <w:b/>
          <w:bCs/>
        </w:rPr>
        <w:t xml:space="preserve">Investigation:</w:t>
      </w:r>
      <w:r>
        <w:t xml:space="preserve"> </w:t>
      </w:r>
      <w:r>
        <w:t xml:space="preserve">Endpoint had no attestation; attackers spun up emulators with auto-signup script.</w:t>
      </w:r>
      <w:r>
        <w:t xml:space="preserve"> </w:t>
      </w:r>
      <w:r>
        <w:rPr>
          <w:b/>
          <w:bCs/>
        </w:rPr>
        <w:t xml:space="preserve">Root Cause:</w:t>
      </w:r>
      <w:r>
        <w:t xml:space="preserve"> </w:t>
      </w:r>
      <w:r>
        <w:t xml:space="preserve">No proof requests came from genuine app.</w:t>
      </w:r>
      <w:r>
        <w:t xml:space="preserve"> </w:t>
      </w:r>
      <w:r>
        <w:rPr>
          <w:b/>
          <w:bCs/>
        </w:rPr>
        <w:t xml:space="preserve">Fix:</w:t>
      </w:r>
      <w:r>
        <w:t xml:space="preserve"> </w:t>
      </w:r>
      <w:r>
        <w:t xml:space="preserve">Enable Play Integrity + App Attest on signup + redemption endpoints; require</w:t>
      </w:r>
      <w:r>
        <w:t xml:space="preserve"> </w:t>
      </w:r>
      <w:r>
        <w:rPr>
          <w:rStyle w:val="VerbatimChar"/>
        </w:rPr>
        <w:t xml:space="preserve">MEETS_STRONG_INTEGRITY</w:t>
      </w:r>
      <w:r>
        <w:t xml:space="preserve"> </w:t>
      </w:r>
      <w:r>
        <w:t xml:space="preserve">for redemption.</w:t>
      </w:r>
      <w:r>
        <w:t xml:space="preserve"> </w:t>
      </w:r>
      <w:r>
        <w:rPr>
          <w:b/>
          <w:bCs/>
        </w:rPr>
        <w:t xml:space="preserve">Lesson:</w:t>
      </w:r>
      <w:r>
        <w:t xml:space="preserve"> </w:t>
      </w:r>
      <w:r>
        <w:t xml:space="preserve">High-value endpoints must require attestation.</w:t>
      </w:r>
    </w:p>
    <w:p>
      <w:r>
        <w:pict>
          <v:rect style="width:0;height:1.5pt" o:hralign="center" o:hrstd="t" o:hr="t"/>
        </w:pict>
      </w:r>
    </w:p>
    <w:bookmarkEnd w:id="1589"/>
    <w:bookmarkStart w:id="1590" w:name="production-failure-story-47"/>
    <w:p>
      <w:pPr>
        <w:pStyle w:val="Heading2"/>
      </w:pPr>
      <w:r>
        <w:t xml:space="preserve">Production Failure Story</w:t>
      </w:r>
    </w:p>
    <w:p>
      <w:pPr>
        <w:pStyle w:val="FirstParagraph"/>
      </w:pPr>
      <w:r>
        <w:rPr>
          <w:b/>
          <w:bCs/>
        </w:rPr>
        <w:t xml:space="preserve">Incident:</w:t>
      </w:r>
      <w:r>
        <w:t xml:space="preserve"> </w:t>
      </w:r>
      <w:r>
        <w:t xml:space="preserve">A new app's Day-1 launch saw legitimate iOS users blocked because App Attest enrollment failed silently for ~8% of installs (older devices without SE).</w:t>
      </w:r>
      <w:r>
        <w:t xml:space="preserve"> </w:t>
      </w:r>
      <w:r>
        <w:rPr>
          <w:b/>
          <w:bCs/>
        </w:rPr>
        <w:t xml:space="preserve">Impact:</w:t>
      </w:r>
      <w:r>
        <w:t xml:space="preserve"> </w:t>
      </w:r>
      <w:r>
        <w:t xml:space="preserve">Negative reviews, support flood, partial rollback.</w:t>
      </w:r>
      <w:r>
        <w:t xml:space="preserve"> </w:t>
      </w:r>
      <w:r>
        <w:rPr>
          <w:b/>
          <w:bCs/>
        </w:rPr>
        <w:t xml:space="preserve">Investigation:</w:t>
      </w:r>
      <w:r>
        <w:t xml:space="preserve"> </w:t>
      </w:r>
      <w:r>
        <w:rPr>
          <w:rStyle w:val="VerbatimChar"/>
        </w:rPr>
        <w:t xml:space="preserve">DCAppAttestService.isSupported</w:t>
      </w:r>
      <w:r>
        <w:t xml:space="preserve"> </w:t>
      </w:r>
      <w:r>
        <w:t xml:space="preserve">was checked, but failure cascaded to "block user" instead of "graceful fallback to other signals".</w:t>
      </w:r>
      <w:r>
        <w:t xml:space="preserve"> </w:t>
      </w:r>
      <w:r>
        <w:rPr>
          <w:b/>
          <w:bCs/>
        </w:rPr>
        <w:t xml:space="preserve">Root Cause:</w:t>
      </w:r>
      <w:r>
        <w:t xml:space="preserve"> </w:t>
      </w:r>
      <w:r>
        <w:t xml:space="preserve">Hard fail vs soft fail policy not defined.</w:t>
      </w:r>
      <w:r>
        <w:t xml:space="preserve"> </w:t>
      </w:r>
      <w:r>
        <w:rPr>
          <w:b/>
          <w:bCs/>
        </w:rPr>
        <w:t xml:space="preserve">Fix:</w:t>
      </w:r>
      <w:r>
        <w:t xml:space="preserve"> </w:t>
      </w:r>
      <w:r>
        <w:t xml:space="preserve">Treat attestation as one signal; for unsupported devices, rely on rate limiting + behavioral.</w:t>
      </w:r>
      <w:r>
        <w:t xml:space="preserve"> </w:t>
      </w:r>
      <w:r>
        <w:rPr>
          <w:b/>
          <w:bCs/>
        </w:rPr>
        <w:t xml:space="preserve">Prevention:</w:t>
      </w:r>
      <w:r>
        <w:t xml:space="preserve"> </w:t>
      </w:r>
      <w:r>
        <w:t xml:space="preserve">Define fallback matrix: device class × verdict → action.</w:t>
      </w:r>
    </w:p>
    <w:p>
      <w:r>
        <w:pict>
          <v:rect style="width:0;height:1.5pt" o:hralign="center" o:hrstd="t" o:hr="t"/>
        </w:pict>
      </w:r>
    </w:p>
    <w:bookmarkEnd w:id="1590"/>
    <w:bookmarkStart w:id="1591" w:name="debugging-checklist-47"/>
    <w:p>
      <w:pPr>
        <w:pStyle w:val="Heading2"/>
      </w:pPr>
      <w:r>
        <w:t xml:space="preserve">Debugging Checklist</w:t>
      </w:r>
    </w:p>
    <w:p>
      <w:pPr>
        <w:pStyle w:val="Compact"/>
        <w:numPr>
          <w:ilvl w:val="0"/>
          <w:numId w:val="1938"/>
        </w:numPr>
      </w:pPr>
      <w:r>
        <w:t xml:space="preserve">Verify project number / app ID matches Play Console / Apple Developer.</w:t>
      </w:r>
    </w:p>
    <w:p>
      <w:pPr>
        <w:pStyle w:val="Compact"/>
        <w:numPr>
          <w:ilvl w:val="0"/>
          <w:numId w:val="1938"/>
        </w:numPr>
      </w:pPr>
      <w:r>
        <w:t xml:space="preserve">Confirm nonce/challenge round-trip correct.</w:t>
      </w:r>
    </w:p>
    <w:p>
      <w:pPr>
        <w:pStyle w:val="Compact"/>
        <w:numPr>
          <w:ilvl w:val="0"/>
          <w:numId w:val="1938"/>
        </w:numPr>
      </w:pPr>
      <w:r>
        <w:t xml:space="preserve">Inspect verdict payload server-side.</w:t>
      </w:r>
    </w:p>
    <w:p>
      <w:pPr>
        <w:pStyle w:val="Compact"/>
        <w:numPr>
          <w:ilvl w:val="0"/>
          <w:numId w:val="1938"/>
        </w:numPr>
      </w:pPr>
      <w:r>
        <w:t xml:space="preserve">Test on emulator (should fail) vs real device (should pass).</w:t>
      </w:r>
    </w:p>
    <w:p>
      <w:pPr>
        <w:pStyle w:val="Compact"/>
        <w:numPr>
          <w:ilvl w:val="0"/>
          <w:numId w:val="1938"/>
        </w:numPr>
      </w:pPr>
      <w:r>
        <w:t xml:space="preserve">Verify SE / StrongBox availability check before enroll.</w:t>
      </w:r>
    </w:p>
    <w:p>
      <w:pPr>
        <w:pStyle w:val="Compact"/>
        <w:numPr>
          <w:ilvl w:val="0"/>
          <w:numId w:val="1938"/>
        </w:numPr>
      </w:pPr>
      <w:r>
        <w:t xml:space="preserve">Telemetry: per-endpoint verdict distribution.</w:t>
      </w:r>
    </w:p>
    <w:p>
      <w:r>
        <w:pict>
          <v:rect style="width:0;height:1.5pt" o:hralign="center" o:hrstd="t" o:hr="t"/>
        </w:pict>
      </w:r>
    </w:p>
    <w:bookmarkEnd w:id="1591"/>
    <w:bookmarkStart w:id="1592" w:name="advanced--internal-knowledge-47"/>
    <w:p>
      <w:pPr>
        <w:pStyle w:val="Heading2"/>
      </w:pPr>
      <w:r>
        <w:t xml:space="preserve">Advanced / Internal Knowledge</w:t>
      </w:r>
    </w:p>
    <w:p>
      <w:pPr>
        <w:pStyle w:val="Compact"/>
        <w:numPr>
          <w:ilvl w:val="0"/>
          <w:numId w:val="1939"/>
        </w:numPr>
      </w:pPr>
      <w:r>
        <w:t xml:space="preserve">App Attest cert chain: Apple App Attest CA → device cert → key cert.</w:t>
      </w:r>
    </w:p>
    <w:p>
      <w:pPr>
        <w:pStyle w:val="Compact"/>
        <w:numPr>
          <w:ilvl w:val="0"/>
          <w:numId w:val="1939"/>
        </w:numPr>
      </w:pPr>
      <w:r>
        <w:t xml:space="preserve">Play Integrity uses Google's Tink JWS internally.</w:t>
      </w:r>
    </w:p>
    <w:p>
      <w:pPr>
        <w:pStyle w:val="Compact"/>
        <w:numPr>
          <w:ilvl w:val="0"/>
          <w:numId w:val="1939"/>
        </w:numPr>
      </w:pPr>
      <w:r>
        <w:t xml:space="preserve">iOS DCDevice (DeviceCheck) supports persistent per-install bits — pair with App Attest.</w:t>
      </w:r>
    </w:p>
    <w:p>
      <w:pPr>
        <w:pStyle w:val="Compact"/>
        <w:numPr>
          <w:ilvl w:val="0"/>
          <w:numId w:val="1939"/>
        </w:numPr>
      </w:pPr>
      <w:r>
        <w:t xml:space="preserve">Firebase App Check uses these under the hood with caching.</w:t>
      </w:r>
    </w:p>
    <w:p>
      <w:pPr>
        <w:pStyle w:val="Compact"/>
        <w:numPr>
          <w:ilvl w:val="0"/>
          <w:numId w:val="1939"/>
        </w:numPr>
      </w:pPr>
      <w:r>
        <w:t xml:space="preserve">Hardware key attestation on Android via</w:t>
      </w:r>
      <w:r>
        <w:t xml:space="preserve"> </w:t>
      </w:r>
      <w:r>
        <w:rPr>
          <w:rStyle w:val="VerbatimChar"/>
        </w:rPr>
        <w:t xml:space="preserve">KeyStore</w:t>
      </w:r>
      <w:r>
        <w:t xml:space="preserve"> </w:t>
      </w:r>
      <w:r>
        <w:t xml:space="preserve">cert chain — provable StrongBox.</w:t>
      </w:r>
    </w:p>
    <w:p>
      <w:r>
        <w:pict>
          <v:rect style="width:0;height:1.5pt" o:hralign="center" o:hrstd="t" o:hr="t"/>
        </w:pict>
      </w:r>
    </w:p>
    <w:bookmarkEnd w:id="1592"/>
    <w:bookmarkStart w:id="1593" w:name="X0080b79872c2b74e162d197f2c89e6f4fe2beb5"/>
    <w:p>
      <w:pPr>
        <w:pStyle w:val="Heading2"/>
      </w:pPr>
      <w:r>
        <w:t xml:space="preserve">2026 AI Tip</w:t>
      </w:r>
    </w:p>
    <w:p>
      <w:pPr>
        <w:pStyle w:val="Compact"/>
        <w:numPr>
          <w:ilvl w:val="0"/>
          <w:numId w:val="1940"/>
        </w:numPr>
      </w:pPr>
      <w:r>
        <w:t xml:space="preserve">AI is</w:t>
      </w:r>
      <w:r>
        <w:t xml:space="preserve"> </w:t>
      </w:r>
      <w:r>
        <w:rPr>
          <w:b/>
          <w:bCs/>
        </w:rPr>
        <w:t xml:space="preserve">good at</w:t>
      </w:r>
      <w:r>
        <w:t xml:space="preserve">: scaffolding integration code.</w:t>
      </w:r>
    </w:p>
    <w:p>
      <w:pPr>
        <w:pStyle w:val="Compact"/>
        <w:numPr>
          <w:ilvl w:val="0"/>
          <w:numId w:val="1940"/>
        </w:numPr>
      </w:pPr>
      <w:r>
        <w:t xml:space="preserve">AI is</w:t>
      </w:r>
      <w:r>
        <w:t xml:space="preserve"> </w:t>
      </w:r>
      <w:r>
        <w:rPr>
          <w:b/>
          <w:bCs/>
        </w:rPr>
        <w:t xml:space="preserve">bad at</w:t>
      </w:r>
      <w:r>
        <w:t xml:space="preserve">: nuanced verdict-policy design.</w:t>
      </w:r>
    </w:p>
    <w:p>
      <w:pPr>
        <w:pStyle w:val="Compact"/>
        <w:numPr>
          <w:ilvl w:val="0"/>
          <w:numId w:val="1940"/>
        </w:numPr>
      </w:pPr>
      <w:r>
        <w:rPr>
          <w:b/>
          <w:bCs/>
        </w:rPr>
        <w:t xml:space="preserve">Prompt pattern</w:t>
      </w:r>
      <w:r>
        <w:t xml:space="preserve">: "Implement App Attest on iOS + Play Integrity on Android with server verification in Node, including nonce binding and verdict policy."</w:t>
      </w:r>
    </w:p>
    <w:p>
      <w:r>
        <w:pict>
          <v:rect style="width:0;height:1.5pt" o:hralign="center" o:hrstd="t" o:hr="t"/>
        </w:pict>
      </w:r>
    </w:p>
    <w:bookmarkEnd w:id="1593"/>
    <w:bookmarkStart w:id="1594" w:name="related-topics-47"/>
    <w:p>
      <w:pPr>
        <w:pStyle w:val="Heading2"/>
      </w:pPr>
      <w:r>
        <w:t xml:space="preserve">Related Topics</w:t>
      </w:r>
    </w:p>
    <w:p>
      <w:pPr>
        <w:pStyle w:val="Compact"/>
        <w:numPr>
          <w:ilvl w:val="0"/>
          <w:numId w:val="1941"/>
        </w:numPr>
      </w:pPr>
      <w:r>
        <w:t xml:space="preserve">Q3 biometrics</w:t>
      </w:r>
    </w:p>
    <w:p>
      <w:pPr>
        <w:pStyle w:val="Compact"/>
        <w:numPr>
          <w:ilvl w:val="0"/>
          <w:numId w:val="1941"/>
        </w:numPr>
      </w:pPr>
      <w:r>
        <w:t xml:space="preserve">S15 Q4 IAP (attestation alongside receipt validation)</w:t>
      </w:r>
    </w:p>
    <w:p>
      <w:pPr>
        <w:pStyle w:val="Compact"/>
        <w:numPr>
          <w:ilvl w:val="0"/>
          <w:numId w:val="1941"/>
        </w:numPr>
      </w:pPr>
      <w:r>
        <w:t xml:space="preserve">S22 anti-fraud system design</w:t>
      </w:r>
    </w:p>
    <w:p>
      <w:r>
        <w:pict>
          <v:rect style="width:0;height:1.5pt" o:hralign="center" o:hrstd="t" o:hr="t"/>
        </w:pict>
      </w:r>
    </w:p>
    <w:bookmarkEnd w:id="1594"/>
    <w:bookmarkStart w:id="1595" w:name="interview-follow-up-questions-47"/>
    <w:p>
      <w:pPr>
        <w:pStyle w:val="Heading2"/>
      </w:pPr>
      <w:r>
        <w:t xml:space="preserve">Interview Follow-Up Questions</w:t>
      </w:r>
    </w:p>
    <w:p>
      <w:pPr>
        <w:pStyle w:val="Compact"/>
        <w:numPr>
          <w:ilvl w:val="0"/>
          <w:numId w:val="1942"/>
        </w:numPr>
      </w:pPr>
      <w:r>
        <w:t xml:space="preserve">What does App Attest prove that TLS doesn't?</w:t>
      </w:r>
    </w:p>
    <w:p>
      <w:pPr>
        <w:pStyle w:val="Compact"/>
        <w:numPr>
          <w:ilvl w:val="0"/>
          <w:numId w:val="1942"/>
        </w:numPr>
      </w:pPr>
      <w:r>
        <w:t xml:space="preserve">Difference between</w:t>
      </w:r>
      <w:r>
        <w:t xml:space="preserve"> </w:t>
      </w:r>
      <w:r>
        <w:rPr>
          <w:rStyle w:val="VerbatimChar"/>
        </w:rPr>
        <w:t xml:space="preserve">BASIC_INTEGRITY</w:t>
      </w:r>
      <w:r>
        <w:t xml:space="preserve"> </w:t>
      </w:r>
      <w:r>
        <w:t xml:space="preserve">and</w:t>
      </w:r>
      <w:r>
        <w:t xml:space="preserve"> </w:t>
      </w:r>
      <w:r>
        <w:rPr>
          <w:rStyle w:val="VerbatimChar"/>
        </w:rPr>
        <w:t xml:space="preserve">STRONG_INTEGRITY</w:t>
      </w:r>
      <w:r>
        <w:t xml:space="preserve">?</w:t>
      </w:r>
    </w:p>
    <w:p>
      <w:pPr>
        <w:pStyle w:val="Compact"/>
        <w:numPr>
          <w:ilvl w:val="0"/>
          <w:numId w:val="1942"/>
        </w:numPr>
      </w:pPr>
      <w:r>
        <w:t xml:space="preserve">When would attestation pass but the request still be fraud?</w:t>
      </w:r>
    </w:p>
    <w:p>
      <w:pPr>
        <w:pStyle w:val="Compact"/>
        <w:numPr>
          <w:ilvl w:val="0"/>
          <w:numId w:val="1942"/>
        </w:numPr>
      </w:pPr>
      <w:r>
        <w:t xml:space="preserve">How do you handle devices without SE/StrongBox?</w:t>
      </w:r>
    </w:p>
    <w:p>
      <w:pPr>
        <w:pStyle w:val="Compact"/>
        <w:numPr>
          <w:ilvl w:val="0"/>
          <w:numId w:val="1942"/>
        </w:numPr>
      </w:pPr>
      <w:r>
        <w:t xml:space="preserve">What's the cost model for Play Integrity at scale?</w:t>
      </w:r>
    </w:p>
    <w:p>
      <w:r>
        <w:pict>
          <v:rect style="width:0;height:1.5pt" o:hralign="center" o:hrstd="t" o:hr="t"/>
        </w:pict>
      </w:r>
    </w:p>
    <w:bookmarkEnd w:id="1595"/>
    <w:bookmarkStart w:id="1596" w:name="memory-hook-53"/>
    <w:p>
      <w:pPr>
        <w:pStyle w:val="Heading2"/>
      </w:pPr>
      <w:r>
        <w:t xml:space="preserve">Memory Hook</w:t>
      </w:r>
    </w:p>
    <w:p>
      <w:pPr>
        <w:pStyle w:val="FirstParagraph"/>
      </w:pPr>
      <w:r>
        <w:rPr>
          <w:b/>
          <w:bCs/>
        </w:rPr>
        <w:t xml:space="preserve">"Hardware-attest the request, server-verdict the response."</w:t>
      </w:r>
    </w:p>
    <w:bookmarkEnd w:id="1596"/>
    <w:bookmarkStart w:id="1598" w:name="revision-notes-53"/>
    <w:p>
      <w:pPr>
        <w:pStyle w:val="Heading2"/>
      </w:pPr>
      <w:r>
        <w:t xml:space="preserve">Revision Notes</w:t>
      </w:r>
    </w:p>
    <w:p>
      <w:pPr>
        <w:pStyle w:val="BlockText"/>
      </w:pPr>
      <w:r>
        <w:t xml:space="preserve">App Attest (iOS) + Play Integrity (Android). Bind nonce per request. Verify server-side. Use on high-value endpoints. Combine with other fraud signals. Fallback for unsupported devices. Standard tier &gt; classic.</w:t>
      </w:r>
    </w:p>
    <w:p>
      <w:r>
        <w:pict>
          <v:rect style="width:0;height:1.5pt" o:hralign="center" o:hrstd="t" o:hr="t"/>
        </w:pict>
      </w:r>
    </w:p>
    <w:p>
      <w:r>
        <w:pict>
          <v:rect style="width:0;height:1.5pt" o:hralign="center" o:hrstd="t" o:hr="t"/>
        </w:pict>
      </w:r>
    </w:p>
    <w:bookmarkStart w:id="1597" w:name="X27b382840e584348ff6da9bb16560f68dae9b49"/>
    <w:p>
      <w:pPr>
        <w:pStyle w:val="Heading3"/>
      </w:pPr>
      <w:r>
        <w:t xml:space="preserve">Q5. OWASP MASVS 2026 — what changed, top controls</w:t>
      </w:r>
    </w:p>
    <w:p>
      <w:r>
        <w:pict>
          <v:rect style="width:0;height:1.5pt" o:hralign="center" o:hrstd="t" o:hr="t"/>
        </w:pict>
      </w:r>
    </w:p>
    <w:bookmarkEnd w:id="1597"/>
    <w:bookmarkEnd w:id="1598"/>
    <w:bookmarkStart w:id="1599" w:name="difficulty-54"/>
    <w:p>
      <w:pPr>
        <w:pStyle w:val="Heading2"/>
      </w:pPr>
      <w:r>
        <w:t xml:space="preserve">Difficulty</w:t>
      </w:r>
    </w:p>
    <w:p>
      <w:pPr>
        <w:pStyle w:val="Compact"/>
        <w:numPr>
          <w:ilvl w:val="0"/>
          <w:numId w:val="1943"/>
        </w:numPr>
      </w:pPr>
      <w:r>
        <w:t xml:space="preserve">Advanced</w:t>
      </w:r>
    </w:p>
    <w:bookmarkEnd w:id="1599"/>
    <w:bookmarkStart w:id="1600" w:name="interview-frequency-54"/>
    <w:p>
      <w:pPr>
        <w:pStyle w:val="Heading2"/>
      </w:pPr>
      <w:r>
        <w:t xml:space="preserve">Interview Frequency</w:t>
      </w:r>
    </w:p>
    <w:p>
      <w:pPr>
        <w:pStyle w:val="Compact"/>
        <w:numPr>
          <w:ilvl w:val="0"/>
          <w:numId w:val="1944"/>
        </w:numPr>
      </w:pPr>
      <w:r>
        <w:t xml:space="preserve">Common (security-focused roles)</w:t>
      </w:r>
    </w:p>
    <w:bookmarkEnd w:id="1600"/>
    <w:bookmarkStart w:id="1601" w:name="prerequisites-54"/>
    <w:p>
      <w:pPr>
        <w:pStyle w:val="Heading2"/>
      </w:pPr>
      <w:r>
        <w:t xml:space="preserve">Prerequisites</w:t>
      </w:r>
    </w:p>
    <w:p>
      <w:pPr>
        <w:pStyle w:val="Compact"/>
        <w:numPr>
          <w:ilvl w:val="0"/>
          <w:numId w:val="1945"/>
        </w:numPr>
      </w:pPr>
      <w:r>
        <w:t xml:space="preserve">Auth, storage, transport basics</w:t>
      </w:r>
    </w:p>
    <w:bookmarkEnd w:id="1601"/>
    <w:bookmarkStart w:id="1602" w:name="tldr-54"/>
    <w:p>
      <w:pPr>
        <w:pStyle w:val="Heading2"/>
      </w:pPr>
      <w:r>
        <w:t xml:space="preserve">TL;DR</w:t>
      </w:r>
    </w:p>
    <w:p>
      <w:pPr>
        <w:pStyle w:val="FirstParagraph"/>
      </w:pPr>
      <w:r>
        <w:rPr>
          <w:b/>
          <w:bCs/>
        </w:rPr>
        <w:t xml:space="preserve">MASVS</w:t>
      </w:r>
      <w:r>
        <w:t xml:space="preserve"> </w:t>
      </w:r>
      <w:r>
        <w:t xml:space="preserve">(Mobile Application Security Verification Standard) defines the security requirements;</w:t>
      </w:r>
      <w:r>
        <w:t xml:space="preserve"> </w:t>
      </w:r>
      <w:r>
        <w:rPr>
          <w:b/>
          <w:bCs/>
        </w:rPr>
        <w:t xml:space="preserve">MASTG</w:t>
      </w:r>
      <w:r>
        <w:t xml:space="preserve"> </w:t>
      </w:r>
      <w:r>
        <w:t xml:space="preserve">is the testing guide. The 2026 model is organized into</w:t>
      </w:r>
      <w:r>
        <w:t xml:space="preserve"> </w:t>
      </w:r>
      <w:r>
        <w:rPr>
          <w:b/>
          <w:bCs/>
        </w:rPr>
        <w:t xml:space="preserve">8 control groups</w:t>
      </w:r>
      <w:r>
        <w:t xml:space="preserve"> </w:t>
      </w:r>
      <w:r>
        <w:t xml:space="preserve">(storage, crypto, auth, network, platform, code, resilience, privacy). Top RN focus areas:</w:t>
      </w:r>
      <w:r>
        <w:t xml:space="preserve"> </w:t>
      </w:r>
      <w:r>
        <w:rPr>
          <w:b/>
          <w:bCs/>
        </w:rPr>
        <w:t xml:space="preserve">secure storage tiers</w:t>
      </w:r>
      <w:r>
        <w:t xml:space="preserve">,</w:t>
      </w:r>
      <w:r>
        <w:t xml:space="preserve"> </w:t>
      </w:r>
      <w:r>
        <w:rPr>
          <w:b/>
          <w:bCs/>
        </w:rPr>
        <w:t xml:space="preserve">cert pinning + dynamic rotation</w:t>
      </w:r>
      <w:r>
        <w:t xml:space="preserve">,</w:t>
      </w:r>
      <w:r>
        <w:t xml:space="preserve"> </w:t>
      </w:r>
      <w:r>
        <w:rPr>
          <w:b/>
          <w:bCs/>
        </w:rPr>
        <w:t xml:space="preserve">biometric step-up with bound keys</w:t>
      </w:r>
      <w:r>
        <w:t xml:space="preserve">,</w:t>
      </w:r>
      <w:r>
        <w:t xml:space="preserve"> </w:t>
      </w:r>
      <w:r>
        <w:rPr>
          <w:b/>
          <w:bCs/>
        </w:rPr>
        <w:t xml:space="preserve">app attestation</w:t>
      </w:r>
      <w:r>
        <w:t xml:space="preserve">,</w:t>
      </w:r>
      <w:r>
        <w:t xml:space="preserve"> </w:t>
      </w:r>
      <w:r>
        <w:rPr>
          <w:b/>
          <w:bCs/>
        </w:rPr>
        <w:t xml:space="preserve">privacy manifests</w:t>
      </w:r>
      <w:r>
        <w:t xml:space="preserve">.</w:t>
      </w:r>
    </w:p>
    <w:p>
      <w:r>
        <w:pict>
          <v:rect style="width:0;height:1.5pt" o:hralign="center" o:hrstd="t" o:hr="t"/>
        </w:pict>
      </w:r>
    </w:p>
    <w:bookmarkEnd w:id="1602"/>
    <w:bookmarkStart w:id="1603" w:name="Xce0b98933972835e35a499a8311280245464a2d"/>
    <w:p>
      <w:pPr>
        <w:pStyle w:val="Heading2"/>
      </w:pPr>
      <w:r>
        <w:t xml:space="preserve">30-Second Interview Answer</w:t>
      </w:r>
    </w:p>
    <w:p>
      <w:pPr>
        <w:pStyle w:val="BlockText"/>
      </w:pPr>
      <w:r>
        <w:t xml:space="preserve">"MASVS is OWASP's mobile security verification standard. The current model has eight control groups: Storage, Crypto, Auth, Network, Platform, Code, Resilience, Privacy. The top five RN-impacting controls in 2026 are: (1) hardware-backed secure storage for secrets, (2) modern TLS + cert pinning with rotation, (3) OAuth 2.1 + PKCE + biometric step-up, (4) app attestation for high-value endpoints, (5) privacy manifests + ATT compliance. MASTG provides test cases per control. For RN apps, also enforce: no JS-layer secrets, no debug code in release, ProGuard/Hermes obfuscation, and a documented threat model."</w:t>
      </w:r>
    </w:p>
    <w:p>
      <w:r>
        <w:pict>
          <v:rect style="width:0;height:1.5pt" o:hralign="center" o:hrstd="t" o:hr="t"/>
        </w:pict>
      </w:r>
    </w:p>
    <w:bookmarkEnd w:id="1603"/>
    <w:bookmarkStart w:id="1604" w:name="X5e46ed0b0f3a50d9726e0ff41e43f4fa45bc160"/>
    <w:p>
      <w:pPr>
        <w:pStyle w:val="Heading2"/>
      </w:pPr>
      <w:r>
        <w:t xml:space="preserve">2-Minute Practical Answer</w:t>
      </w:r>
    </w:p>
    <w:p>
      <w:pPr>
        <w:pStyle w:val="FirstParagraph"/>
      </w:pPr>
      <w:r>
        <w:t xml:space="preserve">MASVS control groups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Focus</w:t>
            </w:r>
          </w:p>
        </w:tc>
      </w:tr>
      <w:tr>
        <w:tc>
          <w:tcPr/>
          <w:p>
            <w:pPr>
              <w:pStyle w:val="Compact"/>
            </w:pPr>
            <w:r>
              <w:rPr>
                <w:b/>
                <w:bCs/>
              </w:rPr>
              <w:t xml:space="preserve">MASVS-STORAGE</w:t>
            </w:r>
          </w:p>
        </w:tc>
        <w:tc>
          <w:tcPr/>
          <w:p>
            <w:pPr>
              <w:pStyle w:val="Compact"/>
            </w:pPr>
            <w:r>
              <w:t xml:space="preserve">secure storage tiers; no secrets in plaintext</w:t>
            </w:r>
          </w:p>
        </w:tc>
      </w:tr>
      <w:tr>
        <w:tc>
          <w:tcPr/>
          <w:p>
            <w:pPr>
              <w:pStyle w:val="Compact"/>
            </w:pPr>
            <w:r>
              <w:rPr>
                <w:b/>
                <w:bCs/>
              </w:rPr>
              <w:t xml:space="preserve">MASVS-CRYPTO</w:t>
            </w:r>
          </w:p>
        </w:tc>
        <w:tc>
          <w:tcPr/>
          <w:p>
            <w:pPr>
              <w:pStyle w:val="Compact"/>
            </w:pPr>
            <w:r>
              <w:t xml:space="preserve">modern algorithms (AES-GCM, ECDSA P-256); HW-backed where possible</w:t>
            </w:r>
          </w:p>
        </w:tc>
      </w:tr>
      <w:tr>
        <w:tc>
          <w:tcPr/>
          <w:p>
            <w:pPr>
              <w:pStyle w:val="Compact"/>
            </w:pPr>
            <w:r>
              <w:rPr>
                <w:b/>
                <w:bCs/>
              </w:rPr>
              <w:t xml:space="preserve">MASVS-AUTH</w:t>
            </w:r>
          </w:p>
        </w:tc>
        <w:tc>
          <w:tcPr/>
          <w:p>
            <w:pPr>
              <w:pStyle w:val="Compact"/>
            </w:pPr>
            <w:r>
              <w:t xml:space="preserve">OAuth 2.1 + PKCE; MFA / step-up; session mgmt</w:t>
            </w:r>
          </w:p>
        </w:tc>
      </w:tr>
      <w:tr>
        <w:tc>
          <w:tcPr/>
          <w:p>
            <w:pPr>
              <w:pStyle w:val="Compact"/>
            </w:pPr>
            <w:r>
              <w:rPr>
                <w:b/>
                <w:bCs/>
              </w:rPr>
              <w:t xml:space="preserve">MASVS-NETWORK</w:t>
            </w:r>
          </w:p>
        </w:tc>
        <w:tc>
          <w:tcPr/>
          <w:p>
            <w:pPr>
              <w:pStyle w:val="Compact"/>
            </w:pPr>
            <w:r>
              <w:t xml:space="preserve">TLS 1.2+ (1.3 preferred); pinning; reject weak ciphers</w:t>
            </w:r>
          </w:p>
        </w:tc>
      </w:tr>
      <w:tr>
        <w:tc>
          <w:tcPr/>
          <w:p>
            <w:pPr>
              <w:pStyle w:val="Compact"/>
            </w:pPr>
            <w:r>
              <w:rPr>
                <w:b/>
                <w:bCs/>
              </w:rPr>
              <w:t xml:space="preserve">MASVS-PLATFORM</w:t>
            </w:r>
          </w:p>
        </w:tc>
        <w:tc>
          <w:tcPr/>
          <w:p>
            <w:pPr>
              <w:pStyle w:val="Compact"/>
            </w:pPr>
            <w:r>
              <w:t xml:space="preserve">proper IPC; deep link validation; permission scopes</w:t>
            </w:r>
          </w:p>
        </w:tc>
      </w:tr>
      <w:tr>
        <w:tc>
          <w:tcPr/>
          <w:p>
            <w:pPr>
              <w:pStyle w:val="Compact"/>
            </w:pPr>
            <w:r>
              <w:rPr>
                <w:b/>
                <w:bCs/>
              </w:rPr>
              <w:t xml:space="preserve">MASVS-CODE</w:t>
            </w:r>
          </w:p>
        </w:tc>
        <w:tc>
          <w:tcPr/>
          <w:p>
            <w:pPr>
              <w:pStyle w:val="Compact"/>
            </w:pPr>
            <w:r>
              <w:t xml:space="preserve">obfuscation; no debug in release; safe deps</w:t>
            </w:r>
          </w:p>
        </w:tc>
      </w:tr>
      <w:tr>
        <w:tc>
          <w:tcPr/>
          <w:p>
            <w:pPr>
              <w:pStyle w:val="Compact"/>
            </w:pPr>
            <w:r>
              <w:rPr>
                <w:b/>
                <w:bCs/>
              </w:rPr>
              <w:t xml:space="preserve">MASVS-RESILIENCE</w:t>
            </w:r>
          </w:p>
        </w:tc>
        <w:tc>
          <w:tcPr/>
          <w:p>
            <w:pPr>
              <w:pStyle w:val="Compact"/>
            </w:pPr>
            <w:r>
              <w:t xml:space="preserve">tamper detection; root/jailbreak; emulator detection; attestation</w:t>
            </w:r>
          </w:p>
        </w:tc>
      </w:tr>
      <w:tr>
        <w:tc>
          <w:tcPr/>
          <w:p>
            <w:pPr>
              <w:pStyle w:val="Compact"/>
            </w:pPr>
            <w:r>
              <w:rPr>
                <w:b/>
                <w:bCs/>
              </w:rPr>
              <w:t xml:space="preserve">MASVS-PRIVACY</w:t>
            </w:r>
          </w:p>
        </w:tc>
        <w:tc>
          <w:tcPr/>
          <w:p>
            <w:pPr>
              <w:pStyle w:val="Compact"/>
            </w:pPr>
            <w:r>
              <w:t xml:space="preserve">minimization; manifests; consent; transparency</w:t>
            </w:r>
          </w:p>
        </w:tc>
      </w:tr>
    </w:tbl>
    <w:p>
      <w:pPr>
        <w:pStyle w:val="BodyText"/>
      </w:pPr>
      <w:r>
        <w:t xml:space="preserve">Verification levels:</w:t>
      </w:r>
    </w:p>
    <w:p>
      <w:pPr>
        <w:pStyle w:val="Compact"/>
        <w:numPr>
          <w:ilvl w:val="0"/>
          <w:numId w:val="1946"/>
        </w:numPr>
      </w:pPr>
      <w:r>
        <w:rPr>
          <w:b/>
          <w:bCs/>
        </w:rPr>
        <w:t xml:space="preserve">L1</w:t>
      </w:r>
      <w:r>
        <w:t xml:space="preserve"> </w:t>
      </w:r>
      <w:r>
        <w:t xml:space="preserve">— baseline; all apps.</w:t>
      </w:r>
    </w:p>
    <w:p>
      <w:pPr>
        <w:pStyle w:val="Compact"/>
        <w:numPr>
          <w:ilvl w:val="0"/>
          <w:numId w:val="1946"/>
        </w:numPr>
      </w:pPr>
      <w:r>
        <w:rPr>
          <w:b/>
          <w:bCs/>
        </w:rPr>
        <w:t xml:space="preserve">L2</w:t>
      </w:r>
      <w:r>
        <w:t xml:space="preserve"> </w:t>
      </w:r>
      <w:r>
        <w:t xml:space="preserve">— sensitive data; finance, health, gov.</w:t>
      </w:r>
    </w:p>
    <w:p>
      <w:pPr>
        <w:pStyle w:val="Compact"/>
        <w:numPr>
          <w:ilvl w:val="0"/>
          <w:numId w:val="1946"/>
        </w:numPr>
      </w:pPr>
      <w:r>
        <w:rPr>
          <w:b/>
          <w:bCs/>
        </w:rPr>
        <w:t xml:space="preserve">L3</w:t>
      </w:r>
      <w:r>
        <w:t xml:space="preserve"> </w:t>
      </w:r>
      <w:r>
        <w:t xml:space="preserve">(resilience) — additional anti-tamper for high-value targets.</w:t>
      </w:r>
    </w:p>
    <w:p>
      <w:pPr>
        <w:pStyle w:val="FirstParagraph"/>
      </w:pPr>
      <w:r>
        <w:t xml:space="preserve">RN-specific concerns:</w:t>
      </w:r>
    </w:p>
    <w:p>
      <w:pPr>
        <w:pStyle w:val="Compact"/>
        <w:numPr>
          <w:ilvl w:val="0"/>
          <w:numId w:val="1947"/>
        </w:numPr>
      </w:pPr>
      <w:r>
        <w:rPr>
          <w:b/>
          <w:bCs/>
        </w:rPr>
        <w:t xml:space="preserve">JS bundle is reverse-engineerable</w:t>
      </w:r>
      <w:r>
        <w:t xml:space="preserve"> </w:t>
      </w:r>
      <w:r>
        <w:t xml:space="preserve">— Hermes bytecode obfuscates but doesn't encrypt; assume readable.</w:t>
      </w:r>
    </w:p>
    <w:p>
      <w:pPr>
        <w:pStyle w:val="Compact"/>
        <w:numPr>
          <w:ilvl w:val="0"/>
          <w:numId w:val="1947"/>
        </w:numPr>
      </w:pPr>
      <w:r>
        <w:rPr>
          <w:b/>
          <w:bCs/>
        </w:rPr>
        <w:t xml:space="preserve">Debug builds</w:t>
      </w:r>
      <w:r>
        <w:t xml:space="preserve">:</w:t>
      </w:r>
      <w:r>
        <w:t xml:space="preserve"> </w:t>
      </w:r>
      <w:r>
        <w:rPr>
          <w:rStyle w:val="VerbatimChar"/>
        </w:rPr>
        <w:t xml:space="preserve">__DEV__</w:t>
      </w:r>
      <w:r>
        <w:t xml:space="preserve"> </w:t>
      </w:r>
      <w:r>
        <w:t xml:space="preserve">checks must not gate security paths.</w:t>
      </w:r>
    </w:p>
    <w:p>
      <w:pPr>
        <w:pStyle w:val="Compact"/>
        <w:numPr>
          <w:ilvl w:val="0"/>
          <w:numId w:val="1947"/>
        </w:numPr>
      </w:pPr>
      <w:r>
        <w:rPr>
          <w:b/>
          <w:bCs/>
        </w:rPr>
        <w:t xml:space="preserve">Source maps</w:t>
      </w:r>
      <w:r>
        <w:t xml:space="preserve">: never ship in release.</w:t>
      </w:r>
    </w:p>
    <w:p>
      <w:pPr>
        <w:pStyle w:val="Compact"/>
        <w:numPr>
          <w:ilvl w:val="0"/>
          <w:numId w:val="1947"/>
        </w:numPr>
      </w:pPr>
      <w:r>
        <w:rPr>
          <w:b/>
          <w:bCs/>
        </w:rPr>
        <w:t xml:space="preserve">Universal/App Links</w:t>
      </w:r>
      <w:r>
        <w:t xml:space="preserve">: must verify domain ownership.</w:t>
      </w:r>
    </w:p>
    <w:p>
      <w:pPr>
        <w:pStyle w:val="Compact"/>
        <w:numPr>
          <w:ilvl w:val="0"/>
          <w:numId w:val="1947"/>
        </w:numPr>
      </w:pPr>
      <w:r>
        <w:rPr>
          <w:b/>
          <w:bCs/>
        </w:rPr>
        <w:t xml:space="preserve">WebView in app</w:t>
      </w:r>
      <w:r>
        <w:t xml:space="preserve">: huge attack surface; sanitize URLs, disable JS where possible.</w:t>
      </w:r>
    </w:p>
    <w:p>
      <w:pPr>
        <w:pStyle w:val="Compact"/>
        <w:numPr>
          <w:ilvl w:val="0"/>
          <w:numId w:val="1947"/>
        </w:numPr>
      </w:pPr>
      <w:r>
        <w:rPr>
          <w:b/>
          <w:bCs/>
        </w:rPr>
        <w:t xml:space="preserve">Native modules</w:t>
      </w:r>
      <w:r>
        <w:t xml:space="preserve">: third-party packages with native code are supply-chain risk.</w:t>
      </w:r>
    </w:p>
    <w:p>
      <w:pPr>
        <w:pStyle w:val="Compact"/>
        <w:numPr>
          <w:ilvl w:val="0"/>
          <w:numId w:val="1947"/>
        </w:numPr>
      </w:pPr>
      <w:r>
        <w:rPr>
          <w:b/>
          <w:bCs/>
        </w:rPr>
        <w:t xml:space="preserve">Codepush / EAS Update</w:t>
      </w:r>
      <w:r>
        <w:t xml:space="preserve">: signed updates only; don't allow JS-only RCE.</w:t>
      </w:r>
    </w:p>
    <w:p>
      <w:pPr>
        <w:pStyle w:val="FirstParagraph"/>
      </w:pPr>
      <w:r>
        <w:t xml:space="preserve">The top 10 audit items I check on any RN app:</w:t>
      </w:r>
    </w:p>
    <w:p>
      <w:pPr>
        <w:pStyle w:val="Compact"/>
        <w:numPr>
          <w:ilvl w:val="0"/>
          <w:numId w:val="1948"/>
        </w:numPr>
      </w:pPr>
      <w:r>
        <w:t xml:space="preserve">No secrets in</w:t>
      </w:r>
      <w:r>
        <w:t xml:space="preserve"> </w:t>
      </w:r>
      <w:r>
        <w:rPr>
          <w:rStyle w:val="VerbatimChar"/>
        </w:rPr>
        <w:t xml:space="preserve">AsyncStorage</w:t>
      </w:r>
      <w:r>
        <w:t xml:space="preserve">.</w:t>
      </w:r>
    </w:p>
    <w:p>
      <w:pPr>
        <w:pStyle w:val="Compact"/>
        <w:numPr>
          <w:ilvl w:val="0"/>
          <w:numId w:val="1948"/>
        </w:numPr>
      </w:pPr>
      <w:r>
        <w:t xml:space="preserve">Refresh token in Keychain/Keystore w/</w:t>
      </w:r>
      <w:r>
        <w:t xml:space="preserve"> </w:t>
      </w:r>
      <w:r>
        <w:rPr>
          <w:rStyle w:val="VerbatimChar"/>
        </w:rPr>
        <w:t xml:space="preserve">ThisDeviceOnly</w:t>
      </w:r>
      <w:r>
        <w:t xml:space="preserve">.</w:t>
      </w:r>
    </w:p>
    <w:p>
      <w:pPr>
        <w:pStyle w:val="Compact"/>
        <w:numPr>
          <w:ilvl w:val="0"/>
          <w:numId w:val="1948"/>
        </w:numPr>
      </w:pPr>
      <w:r>
        <w:t xml:space="preserve">PKCE used; no embedded WebView for OAuth.</w:t>
      </w:r>
    </w:p>
    <w:p>
      <w:pPr>
        <w:pStyle w:val="Compact"/>
        <w:numPr>
          <w:ilvl w:val="0"/>
          <w:numId w:val="1948"/>
        </w:numPr>
      </w:pPr>
      <w:r>
        <w:t xml:space="preserve">TLS 1.2+; cert pinning enabled with rotation plan.</w:t>
      </w:r>
    </w:p>
    <w:p>
      <w:pPr>
        <w:pStyle w:val="Compact"/>
        <w:numPr>
          <w:ilvl w:val="0"/>
          <w:numId w:val="1948"/>
        </w:numPr>
      </w:pPr>
      <w:r>
        <w:t xml:space="preserve">Biometric step-up uses bound keys (not boolean).</w:t>
      </w:r>
    </w:p>
    <w:p>
      <w:pPr>
        <w:pStyle w:val="Compact"/>
        <w:numPr>
          <w:ilvl w:val="0"/>
          <w:numId w:val="1948"/>
        </w:numPr>
      </w:pPr>
      <w:r>
        <w:t xml:space="preserve">No</w:t>
      </w:r>
      <w:r>
        <w:t xml:space="preserve"> </w:t>
      </w:r>
      <w:r>
        <w:rPr>
          <w:rStyle w:val="VerbatimChar"/>
        </w:rPr>
        <w:t xml:space="preserve">console.log</w:t>
      </w:r>
      <w:r>
        <w:t xml:space="preserve"> </w:t>
      </w:r>
      <w:r>
        <w:t xml:space="preserve">of tokens / PII in production.</w:t>
      </w:r>
    </w:p>
    <w:p>
      <w:pPr>
        <w:pStyle w:val="Compact"/>
        <w:numPr>
          <w:ilvl w:val="0"/>
          <w:numId w:val="1948"/>
        </w:numPr>
      </w:pPr>
      <w:r>
        <w:t xml:space="preserve">ProGuard/R8 + Hermes; source maps stripped.</w:t>
      </w:r>
    </w:p>
    <w:p>
      <w:pPr>
        <w:pStyle w:val="Compact"/>
        <w:numPr>
          <w:ilvl w:val="0"/>
          <w:numId w:val="1948"/>
        </w:numPr>
      </w:pPr>
      <w:r>
        <w:t xml:space="preserve">No</w:t>
      </w:r>
      <w:r>
        <w:t xml:space="preserve"> </w:t>
      </w:r>
      <w:r>
        <w:rPr>
          <w:rStyle w:val="VerbatimChar"/>
        </w:rPr>
        <w:t xml:space="preserve">__DEV__</w:t>
      </w:r>
      <w:r>
        <w:t xml:space="preserve"> </w:t>
      </w:r>
      <w:r>
        <w:t xml:space="preserve">security bypasses in release.</w:t>
      </w:r>
    </w:p>
    <w:p>
      <w:pPr>
        <w:pStyle w:val="Compact"/>
        <w:numPr>
          <w:ilvl w:val="0"/>
          <w:numId w:val="1948"/>
        </w:numPr>
      </w:pPr>
      <w:r>
        <w:t xml:space="preserve">Privacy Manifests / ATT prompts correct.</w:t>
      </w:r>
    </w:p>
    <w:p>
      <w:pPr>
        <w:pStyle w:val="Compact"/>
        <w:numPr>
          <w:ilvl w:val="0"/>
          <w:numId w:val="1948"/>
        </w:numPr>
      </w:pPr>
      <w:r>
        <w:t xml:space="preserve">App attestation on high-value endpoints.</w:t>
      </w:r>
    </w:p>
    <w:p>
      <w:r>
        <w:pict>
          <v:rect style="width:0;height:1.5pt" o:hralign="center" o:hrstd="t" o:hr="t"/>
        </w:pict>
      </w:r>
    </w:p>
    <w:bookmarkEnd w:id="1604"/>
    <w:bookmarkStart w:id="1605" w:name="Xa1fe3531459a44c7f05ca6bb8460c98b2cf3595"/>
    <w:p>
      <w:pPr>
        <w:pStyle w:val="Heading2"/>
      </w:pPr>
      <w:r>
        <w:t xml:space="preserve">5-Minute Architecture Answer</w:t>
      </w:r>
    </w:p>
    <w:p>
      <w:pPr>
        <w:pStyle w:val="FirstParagraph"/>
      </w:pPr>
      <w:r>
        <w:t xml:space="preserve">MASVS gives a checklist; MASTG gives the tests; together they're an industry-shared baseline for "what does 'secure mobile app' mean". They're also the framework auditors and bug-bounty programs use, so aligning saves time during external review.</w:t>
      </w:r>
    </w:p>
    <w:p>
      <w:pPr>
        <w:pStyle w:val="BodyText"/>
      </w:pPr>
      <w:r>
        <w:t xml:space="preserve">How I'd structure security work for an RN app:</w:t>
      </w:r>
    </w:p>
    <w:p>
      <w:pPr>
        <w:numPr>
          <w:ilvl w:val="0"/>
          <w:numId w:val="1949"/>
        </w:numPr>
      </w:pPr>
      <w:r>
        <w:rPr>
          <w:b/>
          <w:bCs/>
        </w:rPr>
        <w:t xml:space="preserve">Threat model first</w:t>
      </w:r>
      <w:r>
        <w:t xml:space="preserve"> </w:t>
      </w:r>
      <w:r>
        <w:t xml:space="preserve">(per feature):</w:t>
      </w:r>
    </w:p>
    <w:p>
      <w:pPr>
        <w:pStyle w:val="Compact"/>
        <w:numPr>
          <w:ilvl w:val="1"/>
          <w:numId w:val="1950"/>
        </w:numPr>
      </w:pPr>
      <w:r>
        <w:t xml:space="preserve">Who attacks?</w:t>
      </w:r>
    </w:p>
    <w:p>
      <w:pPr>
        <w:pStyle w:val="Compact"/>
        <w:numPr>
          <w:ilvl w:val="1"/>
          <w:numId w:val="1950"/>
        </w:numPr>
      </w:pPr>
      <w:r>
        <w:t xml:space="preserve">What can they reach?</w:t>
      </w:r>
    </w:p>
    <w:p>
      <w:pPr>
        <w:pStyle w:val="Compact"/>
        <w:numPr>
          <w:ilvl w:val="1"/>
          <w:numId w:val="1950"/>
        </w:numPr>
      </w:pPr>
      <w:r>
        <w:t xml:space="preserve">What's the impact?</w:t>
      </w:r>
    </w:p>
    <w:p>
      <w:pPr>
        <w:pStyle w:val="Compact"/>
        <w:numPr>
          <w:ilvl w:val="1"/>
          <w:numId w:val="1950"/>
        </w:numPr>
      </w:pPr>
      <w:r>
        <w:t xml:space="preserve">What controls mitigate?</w:t>
      </w:r>
    </w:p>
    <w:p>
      <w:pPr>
        <w:numPr>
          <w:ilvl w:val="0"/>
          <w:numId w:val="1949"/>
        </w:numPr>
      </w:pPr>
      <w:r>
        <w:rPr>
          <w:b/>
          <w:bCs/>
        </w:rPr>
        <w:t xml:space="preserve">Map to MASVS controls</w:t>
      </w:r>
      <w:r>
        <w:t xml:space="preserve">:</w:t>
      </w:r>
    </w:p>
    <w:p>
      <w:pPr>
        <w:pStyle w:val="Compact"/>
        <w:numPr>
          <w:ilvl w:val="1"/>
          <w:numId w:val="1951"/>
        </w:numPr>
      </w:pPr>
      <w:r>
        <w:t xml:space="preserve">Storage tier per data type (Q2).</w:t>
      </w:r>
    </w:p>
    <w:p>
      <w:pPr>
        <w:pStyle w:val="Compact"/>
        <w:numPr>
          <w:ilvl w:val="1"/>
          <w:numId w:val="1951"/>
        </w:numPr>
      </w:pPr>
      <w:r>
        <w:t xml:space="preserve">Auth flow per access level (Q1, Q3).</w:t>
      </w:r>
    </w:p>
    <w:p>
      <w:pPr>
        <w:pStyle w:val="Compact"/>
        <w:numPr>
          <w:ilvl w:val="1"/>
          <w:numId w:val="1951"/>
        </w:numPr>
      </w:pPr>
      <w:r>
        <w:t xml:space="preserve">Transport per endpoint (TLS, pinning, attestation).</w:t>
      </w:r>
    </w:p>
    <w:p>
      <w:pPr>
        <w:numPr>
          <w:ilvl w:val="0"/>
          <w:numId w:val="1949"/>
        </w:numPr>
      </w:pPr>
      <w:r>
        <w:rPr>
          <w:b/>
          <w:bCs/>
        </w:rPr>
        <w:t xml:space="preserve">Implement</w:t>
      </w:r>
      <w:r>
        <w:t xml:space="preserve"> </w:t>
      </w:r>
      <w:r>
        <w:t xml:space="preserve">with libraries that hide gotchas:</w:t>
      </w:r>
    </w:p>
    <w:p>
      <w:pPr>
        <w:pStyle w:val="Compact"/>
        <w:numPr>
          <w:ilvl w:val="1"/>
          <w:numId w:val="1952"/>
        </w:numPr>
      </w:pPr>
      <w:r>
        <w:rPr>
          <w:rStyle w:val="VerbatimChar"/>
        </w:rPr>
        <w:t xml:space="preserve">react-native-keychain</w:t>
      </w:r>
      <w:r>
        <w:t xml:space="preserve">,</w:t>
      </w:r>
      <w:r>
        <w:t xml:space="preserve"> </w:t>
      </w:r>
      <w:r>
        <w:rPr>
          <w:rStyle w:val="VerbatimChar"/>
        </w:rPr>
        <w:t xml:space="preserve">react-native-mmkv</w:t>
      </w:r>
      <w:r>
        <w:t xml:space="preserve">,</w:t>
      </w:r>
      <w:r>
        <w:t xml:space="preserve"> </w:t>
      </w:r>
      <w:r>
        <w:rPr>
          <w:rStyle w:val="VerbatimChar"/>
        </w:rPr>
        <w:t xml:space="preserve">react-native-app-auth</w:t>
      </w:r>
      <w:r>
        <w:t xml:space="preserve">,</w:t>
      </w:r>
      <w:r>
        <w:t xml:space="preserve"> </w:t>
      </w:r>
      <w:r>
        <w:rPr>
          <w:rStyle w:val="VerbatimChar"/>
        </w:rPr>
        <w:t xml:space="preserve">react-native-biometrics</w:t>
      </w:r>
      <w:r>
        <w:t xml:space="preserve">.</w:t>
      </w:r>
    </w:p>
    <w:p>
      <w:pPr>
        <w:pStyle w:val="Compact"/>
        <w:numPr>
          <w:ilvl w:val="1"/>
          <w:numId w:val="1952"/>
        </w:numPr>
      </w:pPr>
      <w:r>
        <w:t xml:space="preserve">Vendor SDKs where appropriate.</w:t>
      </w:r>
    </w:p>
    <w:p>
      <w:pPr>
        <w:numPr>
          <w:ilvl w:val="0"/>
          <w:numId w:val="1949"/>
        </w:numPr>
      </w:pPr>
      <w:r>
        <w:rPr>
          <w:b/>
          <w:bCs/>
        </w:rPr>
        <w:t xml:space="preserve">Verify</w:t>
      </w:r>
      <w:r>
        <w:t xml:space="preserve"> </w:t>
      </w:r>
      <w:r>
        <w:t xml:space="preserve">with MASTG-aligned tests:</w:t>
      </w:r>
    </w:p>
    <w:p>
      <w:pPr>
        <w:pStyle w:val="Compact"/>
        <w:numPr>
          <w:ilvl w:val="1"/>
          <w:numId w:val="1953"/>
        </w:numPr>
      </w:pPr>
      <w:r>
        <w:t xml:space="preserve">Static analysis (ESLint, SonarQube, MobSF).</w:t>
      </w:r>
    </w:p>
    <w:p>
      <w:pPr>
        <w:pStyle w:val="Compact"/>
        <w:numPr>
          <w:ilvl w:val="1"/>
          <w:numId w:val="1953"/>
        </w:numPr>
      </w:pPr>
      <w:r>
        <w:t xml:space="preserve">Dynamic (Frida hooks, Burp/mitmproxy).</w:t>
      </w:r>
    </w:p>
    <w:p>
      <w:pPr>
        <w:pStyle w:val="Compact"/>
        <w:numPr>
          <w:ilvl w:val="1"/>
          <w:numId w:val="1953"/>
        </w:numPr>
      </w:pPr>
      <w:r>
        <w:t xml:space="preserve">Manual (jailbroken/rooted device tests).</w:t>
      </w:r>
    </w:p>
    <w:p>
      <w:pPr>
        <w:numPr>
          <w:ilvl w:val="0"/>
          <w:numId w:val="1949"/>
        </w:numPr>
      </w:pPr>
      <w:r>
        <w:rPr>
          <w:b/>
          <w:bCs/>
        </w:rPr>
        <w:t xml:space="preserve">Operate</w:t>
      </w:r>
      <w:r>
        <w:t xml:space="preserve">:</w:t>
      </w:r>
    </w:p>
    <w:p>
      <w:pPr>
        <w:pStyle w:val="Compact"/>
        <w:numPr>
          <w:ilvl w:val="1"/>
          <w:numId w:val="1954"/>
        </w:numPr>
      </w:pPr>
      <w:r>
        <w:t xml:space="preserve">Telemetry on auth failures, attestation verdicts, pin failures.</w:t>
      </w:r>
    </w:p>
    <w:p>
      <w:pPr>
        <w:pStyle w:val="Compact"/>
        <w:numPr>
          <w:ilvl w:val="1"/>
          <w:numId w:val="1954"/>
        </w:numPr>
      </w:pPr>
      <w:r>
        <w:t xml:space="preserve">SBOM (Software Bill of Materials) for supply-chain awareness.</w:t>
      </w:r>
    </w:p>
    <w:p>
      <w:pPr>
        <w:pStyle w:val="Compact"/>
        <w:numPr>
          <w:ilvl w:val="1"/>
          <w:numId w:val="1954"/>
        </w:numPr>
      </w:pPr>
      <w:r>
        <w:t xml:space="preserve">Vulnerability triage process.</w:t>
      </w:r>
    </w:p>
    <w:p>
      <w:pPr>
        <w:pStyle w:val="FirstParagraph"/>
      </w:pPr>
      <w:r>
        <w:t xml:space="preserve">The 2026 specific:</w:t>
      </w:r>
    </w:p>
    <w:p>
      <w:pPr>
        <w:pStyle w:val="Compact"/>
        <w:numPr>
          <w:ilvl w:val="0"/>
          <w:numId w:val="1955"/>
        </w:numPr>
      </w:pPr>
      <w:r>
        <w:rPr>
          <w:b/>
          <w:bCs/>
        </w:rPr>
        <w:t xml:space="preserve">Privacy Sandbox</w:t>
      </w:r>
      <w:r>
        <w:t xml:space="preserve"> </w:t>
      </w:r>
      <w:r>
        <w:t xml:space="preserve">(Android) and</w:t>
      </w:r>
      <w:r>
        <w:t xml:space="preserve"> </w:t>
      </w:r>
      <w:r>
        <w:rPr>
          <w:b/>
          <w:bCs/>
        </w:rPr>
        <w:t xml:space="preserve">Privacy Manifests</w:t>
      </w:r>
      <w:r>
        <w:t xml:space="preserve"> </w:t>
      </w:r>
      <w:r>
        <w:t xml:space="preserve">(iOS) shifted privacy from "do the right thing" to "declare what you do" — auditable, enforceable.</w:t>
      </w:r>
    </w:p>
    <w:p>
      <w:pPr>
        <w:pStyle w:val="Compact"/>
        <w:numPr>
          <w:ilvl w:val="0"/>
          <w:numId w:val="1955"/>
        </w:numPr>
      </w:pPr>
      <w:r>
        <w:rPr>
          <w:b/>
          <w:bCs/>
        </w:rPr>
        <w:t xml:space="preserve">DSA</w:t>
      </w:r>
      <w:r>
        <w:t xml:space="preserve"> </w:t>
      </w:r>
      <w:r>
        <w:t xml:space="preserve">(EU) introduced transparency and consent requirements for many app categories.</w:t>
      </w:r>
    </w:p>
    <w:p>
      <w:pPr>
        <w:pStyle w:val="Compact"/>
        <w:numPr>
          <w:ilvl w:val="0"/>
          <w:numId w:val="1955"/>
        </w:numPr>
      </w:pPr>
      <w:r>
        <w:rPr>
          <w:b/>
          <w:bCs/>
        </w:rPr>
        <w:t xml:space="preserve">PCI Mobile Payment 5.0</w:t>
      </w:r>
      <w:r>
        <w:t xml:space="preserve"> </w:t>
      </w:r>
      <w:r>
        <w:t xml:space="preserve">mandates HW-backed key + attestation for card data on device.</w:t>
      </w:r>
    </w:p>
    <w:p>
      <w:pPr>
        <w:pStyle w:val="Compact"/>
        <w:numPr>
          <w:ilvl w:val="0"/>
          <w:numId w:val="1955"/>
        </w:numPr>
      </w:pPr>
      <w:r>
        <w:rPr>
          <w:b/>
          <w:bCs/>
        </w:rPr>
        <w:t xml:space="preserve">NIST 800-218 (SSDF)</w:t>
      </w:r>
      <w:r>
        <w:t xml:space="preserve"> </w:t>
      </w:r>
      <w:r>
        <w:t xml:space="preserve">is increasingly cited in RFPs — covers secure development lifecycle.</w:t>
      </w:r>
    </w:p>
    <w:p>
      <w:pPr>
        <w:pStyle w:val="Compact"/>
        <w:numPr>
          <w:ilvl w:val="0"/>
          <w:numId w:val="1955"/>
        </w:numPr>
      </w:pPr>
      <w:r>
        <w:rPr>
          <w:b/>
          <w:bCs/>
        </w:rPr>
        <w:t xml:space="preserve">SBOM mandates</w:t>
      </w:r>
      <w:r>
        <w:t xml:space="preserve"> </w:t>
      </w:r>
      <w:r>
        <w:t xml:space="preserve">(CISA / EU) — generate and ship with releases.</w:t>
      </w:r>
    </w:p>
    <w:p>
      <w:pPr>
        <w:pStyle w:val="FirstParagraph"/>
      </w:pPr>
      <w:r>
        <w:t xml:space="preserve">What MASVS doesn't cover:</w:t>
      </w:r>
    </w:p>
    <w:p>
      <w:pPr>
        <w:pStyle w:val="Compact"/>
        <w:numPr>
          <w:ilvl w:val="0"/>
          <w:numId w:val="1956"/>
        </w:numPr>
      </w:pPr>
      <w:r>
        <w:t xml:space="preserve">Server-side security (use OWASP ASVS for backend).</w:t>
      </w:r>
    </w:p>
    <w:p>
      <w:pPr>
        <w:pStyle w:val="Compact"/>
        <w:numPr>
          <w:ilvl w:val="0"/>
          <w:numId w:val="1956"/>
        </w:numPr>
      </w:pPr>
      <w:r>
        <w:t xml:space="preserve">Network security at the org level (zero-trust networks etc.).</w:t>
      </w:r>
    </w:p>
    <w:p>
      <w:pPr>
        <w:pStyle w:val="Compact"/>
        <w:numPr>
          <w:ilvl w:val="0"/>
          <w:numId w:val="1956"/>
        </w:numPr>
      </w:pPr>
      <w:r>
        <w:t xml:space="preserve">Social engineering / phishing.</w:t>
      </w:r>
    </w:p>
    <w:p>
      <w:r>
        <w:pict>
          <v:rect style="width:0;height:1.5pt" o:hralign="center" o:hrstd="t" o:hr="t"/>
        </w:pict>
      </w:r>
    </w:p>
    <w:bookmarkEnd w:id="1605"/>
    <w:bookmarkStart w:id="1606" w:name="the-why-54"/>
    <w:p>
      <w:pPr>
        <w:pStyle w:val="Heading2"/>
      </w:pPr>
      <w:r>
        <w:t xml:space="preserve">The "Why"</w:t>
      </w:r>
    </w:p>
    <w:p>
      <w:pPr>
        <w:pStyle w:val="FirstParagraph"/>
      </w:pPr>
      <w:r>
        <w:t xml:space="preserve">Security has no finish line; a checklist forces breadth. MASVS prevents you from over-investing in one area (e.g., crypto) while leaving another wide open (e.g., deep-link validation). Companies care because audits, certifications (ISO 27001, SOC 2), enterprise procurement, and bug-bounty triage all reference MASVS.</w:t>
      </w:r>
    </w:p>
    <w:p>
      <w:r>
        <w:pict>
          <v:rect style="width:0;height:1.5pt" o:hralign="center" o:hrstd="t" o:hr="t"/>
        </w:pict>
      </w:r>
    </w:p>
    <w:bookmarkEnd w:id="1606"/>
    <w:bookmarkStart w:id="1607" w:name="mental-model-54"/>
    <w:p>
      <w:pPr>
        <w:pStyle w:val="Heading2"/>
      </w:pPr>
      <w:r>
        <w:t xml:space="preserve">Mental Model</w:t>
      </w:r>
    </w:p>
    <w:p>
      <w:pPr>
        <w:pStyle w:val="FirstParagraph"/>
      </w:pPr>
      <w:r>
        <w:t xml:space="preserve">MASVS = a building inspector's checklist. You don't get to skip the wiring inspection because you nailed the foundation. Every category must clear baseline; sensitive apps clear higher.</w:t>
      </w:r>
    </w:p>
    <w:p>
      <w:r>
        <w:pict>
          <v:rect style="width:0;height:1.5pt" o:hralign="center" o:hrstd="t" o:hr="t"/>
        </w:pict>
      </w:r>
    </w:p>
    <w:bookmarkEnd w:id="1607"/>
    <w:bookmarkStart w:id="1608" w:name="internal-working-2026-context-54"/>
    <w:p>
      <w:pPr>
        <w:pStyle w:val="Heading2"/>
      </w:pPr>
      <w:r>
        <w:t xml:space="preserve">Internal Working (2026 Context)</w:t>
      </w:r>
    </w:p>
    <w:p>
      <w:pPr>
        <w:pStyle w:val="Compact"/>
        <w:numPr>
          <w:ilvl w:val="0"/>
          <w:numId w:val="1957"/>
        </w:numPr>
      </w:pPr>
      <w:r>
        <w:t xml:space="preserve">MASVS is maintained by OWASP MASTG team; control groups stable since v2; v2026 refines wording, adds privacy items.</w:t>
      </w:r>
    </w:p>
    <w:p>
      <w:pPr>
        <w:pStyle w:val="Compact"/>
        <w:numPr>
          <w:ilvl w:val="0"/>
          <w:numId w:val="1957"/>
        </w:numPr>
      </w:pPr>
      <w:r>
        <w:t xml:space="preserve">MASTG provides test methodology + tools (Frida, MobSF, Drozer, Objection).</w:t>
      </w:r>
    </w:p>
    <w:p>
      <w:pPr>
        <w:pStyle w:val="Compact"/>
        <w:numPr>
          <w:ilvl w:val="0"/>
          <w:numId w:val="1957"/>
        </w:numPr>
      </w:pPr>
      <w:r>
        <w:t xml:space="preserve">Vendor scanners (NowSecure, Veracode, Checkmarx) implement MASTG checks.</w:t>
      </w:r>
    </w:p>
    <w:p>
      <w:pPr>
        <w:pStyle w:val="Compact"/>
        <w:numPr>
          <w:ilvl w:val="0"/>
          <w:numId w:val="1957"/>
        </w:numPr>
      </w:pPr>
      <w:r>
        <w:t xml:space="preserve">Hermes bundles can be inspected with</w:t>
      </w:r>
      <w:r>
        <w:t xml:space="preserve"> </w:t>
      </w:r>
      <w:r>
        <w:rPr>
          <w:rStyle w:val="VerbatimChar"/>
        </w:rPr>
        <w:t xml:space="preserve">hbcdump</w:t>
      </w:r>
      <w:r>
        <w:t xml:space="preserve">; ProGuard/R8 mappings reverse with</w:t>
      </w:r>
      <w:r>
        <w:t xml:space="preserve"> </w:t>
      </w:r>
      <w:r>
        <w:rPr>
          <w:rStyle w:val="VerbatimChar"/>
        </w:rPr>
        <w:t xml:space="preserve">retrace</w:t>
      </w:r>
      <w:r>
        <w:t xml:space="preserve">.</w:t>
      </w:r>
    </w:p>
    <w:p>
      <w:r>
        <w:pict>
          <v:rect style="width:0;height:1.5pt" o:hralign="center" o:hrstd="t" o:hr="t"/>
        </w:pict>
      </w:r>
    </w:p>
    <w:bookmarkEnd w:id="1608"/>
    <w:bookmarkStart w:id="1609" w:name="modern-implementation-code-54"/>
    <w:p>
      <w:pPr>
        <w:pStyle w:val="Heading2"/>
      </w:pPr>
      <w:r>
        <w:t xml:space="preserve">Modern Implementation (Code)</w:t>
      </w:r>
    </w:p>
    <w:p>
      <w:pPr>
        <w:pStyle w:val="FirstParagraph"/>
      </w:pPr>
      <w:r>
        <w:rPr>
          <w:b/>
          <w:bCs/>
        </w:rPr>
        <w:t xml:space="preserve">Security review checklist (CI-enforced examples)</w:t>
      </w:r>
      <w:r>
        <w:t xml:space="preserve">:</w:t>
      </w:r>
    </w:p>
    <w:p>
      <w:pPr>
        <w:pStyle w:val="SourceCode"/>
      </w:pPr>
      <w:r>
        <w:rPr>
          <w:rStyle w:val="CommentTok"/>
        </w:rPr>
        <w:t xml:space="preserve">// eslint custom rule pseudo-code</w:t>
      </w:r>
      <w:r>
        <w:br/>
      </w:r>
      <w:r>
        <w:rPr>
          <w:rStyle w:val="StringTok"/>
        </w:rPr>
        <w:t xml:space="preserve">'no-asyncstorage-secrets'</w:t>
      </w:r>
      <w:r>
        <w:rPr>
          <w:rStyle w:val="OperatorTok"/>
        </w:rPr>
        <w:t xml:space="preserve">:</w:t>
      </w:r>
      <w:r>
        <w:rPr>
          <w:rStyle w:val="NormalTok"/>
        </w:rPr>
        <w:t xml:space="preserve"> {</w:t>
      </w:r>
      <w:r>
        <w:br/>
      </w:r>
      <w:r>
        <w:rPr>
          <w:rStyle w:val="NormalTok"/>
        </w:rPr>
        <w:t xml:space="preserve">  patterns</w:t>
      </w:r>
      <w:r>
        <w:rPr>
          <w:rStyle w:val="OperatorTok"/>
        </w:rPr>
        <w:t xml:space="preserve">:</w:t>
      </w:r>
      <w:r>
        <w:rPr>
          <w:rStyle w:val="NormalTok"/>
        </w:rPr>
        <w:t xml:space="preserve"> [</w:t>
      </w:r>
      <w:r>
        <w:br/>
      </w:r>
      <w:r>
        <w:rPr>
          <w:rStyle w:val="NormalTok"/>
        </w:rPr>
        <w:t xml:space="preserve">    { pattern</w:t>
      </w:r>
      <w:r>
        <w:rPr>
          <w:rStyle w:val="OperatorTok"/>
        </w:rPr>
        <w:t xml:space="preserve">:</w:t>
      </w:r>
      <w:r>
        <w:rPr>
          <w:rStyle w:val="NormalTok"/>
        </w:rPr>
        <w:t xml:space="preserve"> </w:t>
      </w:r>
      <w:r>
        <w:rPr>
          <w:rStyle w:val="SpecialStringTok"/>
        </w:rPr>
        <w:t xml:space="preserve">/AsyncStorage</w:t>
      </w:r>
      <w:r>
        <w:rPr>
          <w:rStyle w:val="SpecialCharTok"/>
        </w:rPr>
        <w:t xml:space="preserve">\.</w:t>
      </w:r>
      <w:r>
        <w:rPr>
          <w:rStyle w:val="SpecialStringTok"/>
        </w:rPr>
        <w:t xml:space="preserve">setItem</w:t>
      </w:r>
      <w:r>
        <w:rPr>
          <w:rStyle w:val="SpecialCharTok"/>
        </w:rPr>
        <w:t xml:space="preserve">\(['"]</w:t>
      </w:r>
      <w:r>
        <w:rPr>
          <w:rStyle w:val="SpecialStringTok"/>
        </w:rPr>
        <w:t xml:space="preserve">token/</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'secrets must use Keychain'</w:t>
      </w:r>
      <w:r>
        <w:rPr>
          <w:rStyle w:val="NormalTok"/>
        </w:rPr>
        <w:t xml:space="preserve"> }</w:t>
      </w:r>
      <w:r>
        <w:rPr>
          <w:rStyle w:val="OperatorTok"/>
        </w:rPr>
        <w:t xml:space="preserve">,</w:t>
      </w:r>
      <w:r>
        <w:br/>
      </w:r>
      <w:r>
        <w:rPr>
          <w:rStyle w:val="NormalTok"/>
        </w:rPr>
        <w:t xml:space="preserve">    { pattern</w:t>
      </w:r>
      <w:r>
        <w:rPr>
          <w:rStyle w:val="OperatorTok"/>
        </w:rPr>
        <w:t xml:space="preserve">:</w:t>
      </w:r>
      <w:r>
        <w:rPr>
          <w:rStyle w:val="NormalTok"/>
        </w:rPr>
        <w:t xml:space="preserve"> </w:t>
      </w:r>
      <w:r>
        <w:rPr>
          <w:rStyle w:val="SpecialStringTok"/>
        </w:rPr>
        <w:t xml:space="preserve">/AsyncStorage</w:t>
      </w:r>
      <w:r>
        <w:rPr>
          <w:rStyle w:val="SpecialCharTok"/>
        </w:rPr>
        <w:t xml:space="preserve">\.</w:t>
      </w:r>
      <w:r>
        <w:rPr>
          <w:rStyle w:val="SpecialStringTok"/>
        </w:rPr>
        <w:t xml:space="preserve">setItem</w:t>
      </w:r>
      <w:r>
        <w:rPr>
          <w:rStyle w:val="SpecialCharTok"/>
        </w:rPr>
        <w:t xml:space="preserve">\(['"](</w:t>
      </w:r>
      <w:r>
        <w:rPr>
          <w:rStyle w:val="SpecialStringTok"/>
        </w:rPr>
        <w:t xml:space="preserve">refresh</w:t>
      </w:r>
      <w:r>
        <w:rPr>
          <w:rStyle w:val="SpecialCharTok"/>
        </w:rPr>
        <w:t xml:space="preserve">|</w:t>
      </w:r>
      <w:r>
        <w:rPr>
          <w:rStyle w:val="SpecialStringTok"/>
        </w:rPr>
        <w:t xml:space="preserve">password</w:t>
      </w:r>
      <w:r>
        <w:rPr>
          <w:rStyle w:val="SpecialCharTok"/>
        </w:rPr>
        <w:t xml:space="preserve">|</w:t>
      </w:r>
      <w:r>
        <w:rPr>
          <w:rStyle w:val="SpecialStringTok"/>
        </w:rPr>
        <w:t xml:space="preserve">secret</w:t>
      </w:r>
      <w:r>
        <w:rPr>
          <w:rStyle w:val="SpecialCharTok"/>
        </w:rPr>
        <w:t xml:space="preserve">)</w:t>
      </w:r>
      <w:r>
        <w:rPr>
          <w:rStyle w:val="SpecialStringTok"/>
        </w:rPr>
        <w:t xml:space="preserv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'secrets must use Keychain'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StringTok"/>
        </w:rPr>
        <w:t xml:space="preserve">'no-console-log-tokens'</w:t>
      </w:r>
      <w:r>
        <w:rPr>
          <w:rStyle w:val="OperatorTok"/>
        </w:rPr>
        <w:t xml:space="preserve">:</w:t>
      </w:r>
      <w:r>
        <w:rPr>
          <w:rStyle w:val="NormalTok"/>
        </w:rPr>
        <w:t xml:space="preserve"> {</w:t>
      </w:r>
      <w:r>
        <w:br/>
      </w:r>
      <w:r>
        <w:rPr>
          <w:rStyle w:val="NormalTok"/>
        </w:rPr>
        <w:t xml:space="preserve">  patterns</w:t>
      </w:r>
      <w:r>
        <w:rPr>
          <w:rStyle w:val="OperatorTok"/>
        </w:rPr>
        <w:t xml:space="preserve">:</w:t>
      </w:r>
      <w:r>
        <w:rPr>
          <w:rStyle w:val="NormalTok"/>
        </w:rPr>
        <w:t xml:space="preserve"> [</w:t>
      </w:r>
      <w:r>
        <w:br/>
      </w:r>
      <w:r>
        <w:rPr>
          <w:rStyle w:val="NormalTok"/>
        </w:rPr>
        <w:t xml:space="preserve">    { pattern</w:t>
      </w:r>
      <w:r>
        <w:rPr>
          <w:rStyle w:val="OperatorTok"/>
        </w:rPr>
        <w:t xml:space="preserve">:</w:t>
      </w:r>
      <w:r>
        <w:rPr>
          <w:rStyle w:val="NormalTok"/>
        </w:rPr>
        <w:t xml:space="preserve"> </w:t>
      </w:r>
      <w:r>
        <w:rPr>
          <w:rStyle w:val="SpecialStringTok"/>
        </w:rPr>
        <w:t xml:space="preserve">/console</w:t>
      </w:r>
      <w:r>
        <w:rPr>
          <w:rStyle w:val="SpecialCharTok"/>
        </w:rPr>
        <w:t xml:space="preserve">\.</w:t>
      </w:r>
      <w:r>
        <w:rPr>
          <w:rStyle w:val="SpecialStringTok"/>
        </w:rPr>
        <w:t xml:space="preserve">log.</w:t>
      </w:r>
      <w:r>
        <w:rPr>
          <w:rStyle w:val="SpecialCharTok"/>
        </w:rPr>
        <w:t xml:space="preserve">*</w:t>
      </w:r>
      <w:r>
        <w:rPr>
          <w:rStyle w:val="SpecialStringTok"/>
        </w:rPr>
        <w:t xml:space="preserve">token/i</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'never log tokens'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b/>
          <w:bCs/>
        </w:rPr>
        <w:t xml:space="preserve">metro.config.js</w:t>
      </w:r>
      <w:r>
        <w:t xml:space="preserve"> </w:t>
      </w:r>
      <w:r>
        <w:t xml:space="preserve">— strip</w:t>
      </w:r>
      <w:r>
        <w:t xml:space="preserve"> </w:t>
      </w:r>
      <w:r>
        <w:rPr>
          <w:rStyle w:val="VerbatimChar"/>
        </w:rPr>
        <w:t xml:space="preserve">console.log</w:t>
      </w:r>
      <w:r>
        <w:t xml:space="preserve"> </w:t>
      </w:r>
      <w:r>
        <w:t xml:space="preserve">in release: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transformer</w:t>
      </w:r>
      <w:r>
        <w:rPr>
          <w:rStyle w:val="OperatorTok"/>
        </w:rPr>
        <w:t xml:space="preserve">:</w:t>
      </w:r>
      <w:r>
        <w:rPr>
          <w:rStyle w:val="NormalTok"/>
        </w:rPr>
        <w:t xml:space="preserve"> {</w:t>
      </w:r>
      <w:r>
        <w:br/>
      </w:r>
      <w:r>
        <w:rPr>
          <w:rStyle w:val="NormalTok"/>
        </w:rPr>
        <w:t xml:space="preserve">    </w:t>
      </w:r>
      <w:r>
        <w:rPr>
          <w:rStyle w:val="DataTypeTok"/>
        </w:rPr>
        <w:t xml:space="preserve">minifierConfig</w:t>
      </w:r>
      <w:r>
        <w:rPr>
          <w:rStyle w:val="OperatorTok"/>
        </w:rPr>
        <w:t xml:space="preserve">:</w:t>
      </w:r>
      <w:r>
        <w:rPr>
          <w:rStyle w:val="NormalTok"/>
        </w:rPr>
        <w:t xml:space="preserve"> {</w:t>
      </w:r>
      <w:r>
        <w:br/>
      </w:r>
      <w:r>
        <w:rPr>
          <w:rStyle w:val="NormalTok"/>
        </w:rPr>
        <w:t xml:space="preserve">      </w:t>
      </w:r>
      <w:r>
        <w:rPr>
          <w:rStyle w:val="DataTypeTok"/>
        </w:rPr>
        <w:t xml:space="preserve">compress</w:t>
      </w:r>
      <w:r>
        <w:rPr>
          <w:rStyle w:val="OperatorTok"/>
        </w:rPr>
        <w:t xml:space="preserve">:</w:t>
      </w:r>
      <w:r>
        <w:rPr>
          <w:rStyle w:val="NormalTok"/>
        </w:rPr>
        <w:t xml:space="preserve"> { </w:t>
      </w:r>
      <w:r>
        <w:rPr>
          <w:rStyle w:val="DataTypeTok"/>
        </w:rPr>
        <w:t xml:space="preserve">drop_console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production only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Babel plugin to strip</w:t>
      </w:r>
      <w:r>
        <w:rPr>
          <w:b/>
          <w:bCs/>
        </w:rPr>
        <w:t xml:space="preserve"> </w:t>
      </w:r>
      <w:r>
        <w:rPr>
          <w:rStyle w:val="VerbatimChar"/>
          <w:b/>
          <w:bCs/>
        </w:rPr>
        <w:t xml:space="preserve">__DEV__</w:t>
      </w:r>
      <w:r>
        <w:rPr>
          <w:b/>
          <w:bCs/>
        </w:rPr>
        <w:t xml:space="preserve"> </w:t>
      </w:r>
      <w:r>
        <w:rPr>
          <w:b/>
          <w:bCs/>
        </w:rPr>
        <w:t xml:space="preserve">blocks</w:t>
      </w:r>
      <w:r>
        <w:t xml:space="preserve"> </w:t>
      </w:r>
      <w:r>
        <w:t xml:space="preserve">(for release):</w:t>
      </w:r>
    </w:p>
    <w:p>
      <w:pPr>
        <w:pStyle w:val="SourceCode"/>
      </w:pPr>
      <w:r>
        <w:rPr>
          <w:rStyle w:val="NormalTok"/>
        </w:rPr>
        <w:t xml:space="preserve">plugins</w:t>
      </w:r>
      <w:r>
        <w:rPr>
          <w:rStyle w:val="OperatorTok"/>
        </w:rPr>
        <w:t xml:space="preserve">:</w:t>
      </w:r>
      <w:r>
        <w:rPr>
          <w:rStyle w:val="NormalTok"/>
        </w:rPr>
        <w:t xml:space="preserve"> [</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&amp;&amp;</w:t>
      </w:r>
      <w:r>
        <w:rPr>
          <w:rStyle w:val="NormalTok"/>
        </w:rPr>
        <w:t xml:space="preserve"> </w:t>
      </w:r>
      <w:r>
        <w:rPr>
          <w:rStyle w:val="StringTok"/>
        </w:rPr>
        <w:t xml:space="preserve">'babel-plugin-transform-remove-console'</w:t>
      </w:r>
      <w:r>
        <w:rPr>
          <w:rStyle w:val="OperatorTok"/>
        </w:rPr>
        <w:t xml:space="preserve">,</w:t>
      </w:r>
      <w:r>
        <w:br/>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p>
    <w:p>
      <w:pPr>
        <w:pStyle w:val="FirstParagraph"/>
      </w:pPr>
      <w:r>
        <w:rPr>
          <w:b/>
          <w:bCs/>
        </w:rPr>
        <w:t xml:space="preserve">Privacy Manifest</w:t>
      </w:r>
      <w:r>
        <w:t xml:space="preserve"> </w:t>
      </w:r>
      <w:r>
        <w:t xml:space="preserve">(iOS</w:t>
      </w:r>
      <w:r>
        <w:t xml:space="preserve"> </w:t>
      </w:r>
      <w:r>
        <w:rPr>
          <w:rStyle w:val="VerbatimChar"/>
        </w:rPr>
        <w:t xml:space="preserve">PrivacyInfo.xcprivacy</w:t>
      </w:r>
      <w:r>
        <w:t xml:space="preserve">):</w:t>
      </w:r>
    </w:p>
    <w:p>
      <w:pPr>
        <w:pStyle w:val="SourceCode"/>
      </w:pPr>
      <w:r>
        <w:rPr>
          <w:rStyle w:val="NormalTok"/>
        </w:rPr>
        <w:t xml:space="preserve">&lt;</w:t>
      </w:r>
      <w:r>
        <w:rPr>
          <w:rStyle w:val="KeywordTok"/>
        </w:rPr>
        <w:t xml:space="preserve">plist</w:t>
      </w:r>
      <w:r>
        <w:rPr>
          <w:rStyle w:val="NormalTok"/>
        </w:rPr>
        <w:t xml:space="preserve"> </w:t>
      </w:r>
      <w:r>
        <w:rPr>
          <w:rStyle w:val="OtherTok"/>
        </w:rPr>
        <w:t xml:space="preserve">version=</w:t>
      </w:r>
      <w:r>
        <w:rPr>
          <w:rStyle w:val="StringTok"/>
        </w:rPr>
        <w:t xml:space="preserve">"1.0"</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&gt;NSPrivacyAccessedAPICategoryUserDefaults&lt;/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&gt;CA92.1&lt;/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&gt;NSPrivacyTracking&lt;/</w:t>
      </w:r>
      <w:r>
        <w:rPr>
          <w:rStyle w:val="KeywordTok"/>
        </w:rPr>
        <w:t xml:space="preserve">key</w:t>
      </w:r>
      <w:r>
        <w:rPr>
          <w:rStyle w:val="NormalTok"/>
        </w:rPr>
        <w:t xml:space="preserve">&gt;&lt;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&gt;NSPrivacyCollectedDataTypeEmailAddress&lt;/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&gt;NSPrivacyCollectedDataTypeLinked&lt;/</w:t>
      </w:r>
      <w:r>
        <w:rPr>
          <w:rStyle w:val="KeywordTok"/>
        </w:rPr>
        <w:t xml:space="preserve">key</w:t>
      </w:r>
      <w:r>
        <w:rPr>
          <w:rStyle w:val="NormalTok"/>
        </w:rPr>
        <w:t xml:space="preserve">&gt;&lt;</w:t>
      </w:r>
      <w:r>
        <w:rPr>
          <w:rStyle w:val="KeywordTok"/>
        </w:rPr>
        <w:t xml:space="preserve">true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&gt;NSPrivacyCollectedDataTypeTracking&lt;/</w:t>
      </w:r>
      <w:r>
        <w:rPr>
          <w:rStyle w:val="KeywordTok"/>
        </w:rPr>
        <w:t xml:space="preserve">key</w:t>
      </w:r>
      <w:r>
        <w:rPr>
          <w:rStyle w:val="NormalTok"/>
        </w:rPr>
        <w:t xml:space="preserve">&gt;&lt;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&gt;NSPrivacyCollectedDataTypePurposes&lt;/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&gt;NSPrivacyCollectedDataTypePurposeAppFunctionality&lt;/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p>
      <w:pPr>
        <w:pStyle w:val="FirstParagraph"/>
      </w:pPr>
      <w:r>
        <w:rPr>
          <w:b/>
          <w:bCs/>
        </w:rPr>
        <w:t xml:space="preserve">SBOM generation</w:t>
      </w:r>
      <w:r>
        <w:t xml:space="preserve"> </w:t>
      </w:r>
      <w:r>
        <w:t xml:space="preserve">(</w:t>
      </w:r>
      <w:r>
        <w:rPr>
          <w:rStyle w:val="VerbatimChar"/>
        </w:rPr>
        <w:t xml:space="preserve">@cyclonedx/cyclonedx-npm</w:t>
      </w:r>
      <w:r>
        <w:t xml:space="preserve">):</w:t>
      </w:r>
    </w:p>
    <w:p>
      <w:pPr>
        <w:pStyle w:val="SourceCode"/>
      </w:pPr>
      <w:r>
        <w:rPr>
          <w:rStyle w:val="ExtensionTok"/>
        </w:rPr>
        <w:t xml:space="preserve">npx</w:t>
      </w:r>
      <w:r>
        <w:rPr>
          <w:rStyle w:val="NormalTok"/>
        </w:rPr>
        <w:t xml:space="preserve"> @cyclonedx/cyclonedx-npm </w:t>
      </w:r>
      <w:r>
        <w:rPr>
          <w:rStyle w:val="AttributeTok"/>
        </w:rPr>
        <w:t xml:space="preserve">--output-file</w:t>
      </w:r>
      <w:r>
        <w:rPr>
          <w:rStyle w:val="NormalTok"/>
        </w:rPr>
        <w:t xml:space="preserve"> bom.json</w:t>
      </w:r>
    </w:p>
    <w:p>
      <w:r>
        <w:pict>
          <v:rect style="width:0;height:1.5pt" o:hralign="center" o:hrstd="t" o:hr="t"/>
        </w:pict>
      </w:r>
    </w:p>
    <w:bookmarkEnd w:id="1609"/>
    <w:bookmarkStart w:id="1610" w:name="comparison-54"/>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Scope</w:t>
            </w:r>
          </w:p>
        </w:tc>
      </w:tr>
      <w:tr>
        <w:tc>
          <w:tcPr/>
          <w:p>
            <w:pPr>
              <w:pStyle w:val="Compact"/>
            </w:pPr>
            <w:r>
              <w:rPr>
                <w:b/>
                <w:bCs/>
              </w:rPr>
              <w:t xml:space="preserve">MASVS</w:t>
            </w:r>
          </w:p>
        </w:tc>
        <w:tc>
          <w:tcPr/>
          <w:p>
            <w:pPr>
              <w:pStyle w:val="Compact"/>
            </w:pPr>
            <w:r>
              <w:t xml:space="preserve">mobile app controls</w:t>
            </w:r>
          </w:p>
        </w:tc>
      </w:tr>
      <w:tr>
        <w:tc>
          <w:tcPr/>
          <w:p>
            <w:pPr>
              <w:pStyle w:val="Compact"/>
            </w:pPr>
            <w:r>
              <w:rPr>
                <w:b/>
                <w:bCs/>
              </w:rPr>
              <w:t xml:space="preserve">MASTG</w:t>
            </w:r>
          </w:p>
        </w:tc>
        <w:tc>
          <w:tcPr/>
          <w:p>
            <w:pPr>
              <w:pStyle w:val="Compact"/>
            </w:pPr>
            <w:r>
              <w:t xml:space="preserve">mobile testing guide</w:t>
            </w:r>
          </w:p>
        </w:tc>
      </w:tr>
      <w:tr>
        <w:tc>
          <w:tcPr/>
          <w:p>
            <w:pPr>
              <w:pStyle w:val="Compact"/>
            </w:pPr>
            <w:r>
              <w:t xml:space="preserve">OWASP ASVS</w:t>
            </w:r>
          </w:p>
        </w:tc>
        <w:tc>
          <w:tcPr/>
          <w:p>
            <w:pPr>
              <w:pStyle w:val="Compact"/>
            </w:pPr>
            <w:r>
              <w:t xml:space="preserve">server-side / web</w:t>
            </w:r>
          </w:p>
        </w:tc>
      </w:tr>
      <w:tr>
        <w:tc>
          <w:tcPr/>
          <w:p>
            <w:pPr>
              <w:pStyle w:val="Compact"/>
            </w:pPr>
            <w:r>
              <w:t xml:space="preserve">OWASP Top 10</w:t>
            </w:r>
          </w:p>
        </w:tc>
        <w:tc>
          <w:tcPr/>
          <w:p>
            <w:pPr>
              <w:pStyle w:val="Compact"/>
            </w:pPr>
            <w:r>
              <w:t xml:space="preserve">web vulnerabilities (overlaps mobile)</w:t>
            </w:r>
          </w:p>
        </w:tc>
      </w:tr>
      <w:tr>
        <w:tc>
          <w:tcPr/>
          <w:p>
            <w:pPr>
              <w:pStyle w:val="Compact"/>
            </w:pPr>
            <w:r>
              <w:t xml:space="preserve">NIST 800-218 (SSDF)</w:t>
            </w:r>
          </w:p>
        </w:tc>
        <w:tc>
          <w:tcPr/>
          <w:p>
            <w:pPr>
              <w:pStyle w:val="Compact"/>
            </w:pPr>
            <w:r>
              <w:t xml:space="preserve">secure dev lifecycle</w:t>
            </w:r>
          </w:p>
        </w:tc>
      </w:tr>
      <w:tr>
        <w:tc>
          <w:tcPr/>
          <w:p>
            <w:pPr>
              <w:pStyle w:val="Compact"/>
            </w:pPr>
            <w:r>
              <w:t xml:space="preserve">ISO 27001</w:t>
            </w:r>
          </w:p>
        </w:tc>
        <w:tc>
          <w:tcPr/>
          <w:p>
            <w:pPr>
              <w:pStyle w:val="Compact"/>
            </w:pPr>
            <w:r>
              <w:t xml:space="preserve">org infosec</w:t>
            </w:r>
          </w:p>
        </w:tc>
      </w:tr>
      <w:tr>
        <w:tc>
          <w:tcPr/>
          <w:p>
            <w:pPr>
              <w:pStyle w:val="Compact"/>
            </w:pPr>
            <w:r>
              <w:t xml:space="preserve">SOC 2</w:t>
            </w:r>
          </w:p>
        </w:tc>
        <w:tc>
          <w:tcPr/>
          <w:p>
            <w:pPr>
              <w:pStyle w:val="Compact"/>
            </w:pPr>
            <w:r>
              <w:t xml:space="preserve">service controls</w:t>
            </w:r>
          </w:p>
        </w:tc>
      </w:tr>
      <w:tr>
        <w:tc>
          <w:tcPr/>
          <w:p>
            <w:pPr>
              <w:pStyle w:val="Compact"/>
            </w:pPr>
            <w:r>
              <w:t xml:space="preserve">PCI DSS / PCI Mobile</w:t>
            </w:r>
          </w:p>
        </w:tc>
        <w:tc>
          <w:tcPr/>
          <w:p>
            <w:pPr>
              <w:pStyle w:val="Compact"/>
            </w:pPr>
            <w:r>
              <w:t xml:space="preserve">payment cards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Verification level</w:t>
            </w:r>
          </w:p>
        </w:tc>
        <w:tc>
          <w:tcPr/>
          <w:p>
            <w:pPr>
              <w:pStyle w:val="Compact"/>
            </w:pPr>
            <w:r>
              <w:t xml:space="preserve">Use</w:t>
            </w:r>
          </w:p>
        </w:tc>
      </w:tr>
      <w:tr>
        <w:tc>
          <w:tcPr/>
          <w:p>
            <w:pPr>
              <w:pStyle w:val="Compact"/>
            </w:pPr>
            <w:r>
              <w:t xml:space="preserve">L1</w:t>
            </w:r>
          </w:p>
        </w:tc>
        <w:tc>
          <w:tcPr/>
          <w:p>
            <w:pPr>
              <w:pStyle w:val="Compact"/>
            </w:pPr>
            <w:r>
              <w:t xml:space="preserve">baseline (all apps)</w:t>
            </w:r>
          </w:p>
        </w:tc>
      </w:tr>
      <w:tr>
        <w:tc>
          <w:tcPr/>
          <w:p>
            <w:pPr>
              <w:pStyle w:val="Compact"/>
            </w:pPr>
            <w:r>
              <w:t xml:space="preserve">L2</w:t>
            </w:r>
          </w:p>
        </w:tc>
        <w:tc>
          <w:tcPr/>
          <w:p>
            <w:pPr>
              <w:pStyle w:val="Compact"/>
            </w:pPr>
            <w:r>
              <w:t xml:space="preserve">sensitive (finance, health)</w:t>
            </w:r>
          </w:p>
        </w:tc>
      </w:tr>
      <w:tr>
        <w:tc>
          <w:tcPr/>
          <w:p>
            <w:pPr>
              <w:pStyle w:val="Compact"/>
            </w:pPr>
            <w:r>
              <w:t xml:space="preserve">L3 (resilience)</w:t>
            </w:r>
          </w:p>
        </w:tc>
        <w:tc>
          <w:tcPr/>
          <w:p>
            <w:pPr>
              <w:pStyle w:val="Compact"/>
            </w:pPr>
            <w:r>
              <w:t xml:space="preserve">high-value targets (banking, gov)</w:t>
            </w:r>
          </w:p>
        </w:tc>
      </w:tr>
    </w:tbl>
    <w:p>
      <w:r>
        <w:pict>
          <v:rect style="width:0;height:1.5pt" o:hralign="center" o:hrstd="t" o:hr="t"/>
        </w:pict>
      </w:r>
    </w:p>
    <w:bookmarkEnd w:id="1610"/>
    <w:bookmarkStart w:id="1611" w:name="production-usage-54"/>
    <w:p>
      <w:pPr>
        <w:pStyle w:val="Heading2"/>
      </w:pPr>
      <w:r>
        <w:t xml:space="preserve">Production Usage</w:t>
      </w:r>
    </w:p>
    <w:p>
      <w:pPr>
        <w:pStyle w:val="Compact"/>
        <w:numPr>
          <w:ilvl w:val="0"/>
          <w:numId w:val="1958"/>
        </w:numPr>
      </w:pPr>
      <w:r>
        <w:rPr>
          <w:b/>
          <w:bCs/>
        </w:rPr>
        <w:t xml:space="preserve">Compliance audits</w:t>
      </w:r>
      <w:r>
        <w:t xml:space="preserve">: SOC 2 / ISO 27001 reviewers cite MASVS.</w:t>
      </w:r>
    </w:p>
    <w:p>
      <w:pPr>
        <w:pStyle w:val="Compact"/>
        <w:numPr>
          <w:ilvl w:val="0"/>
          <w:numId w:val="1958"/>
        </w:numPr>
      </w:pPr>
      <w:r>
        <w:rPr>
          <w:b/>
          <w:bCs/>
        </w:rPr>
        <w:t xml:space="preserve">Bug bounty programs</w:t>
      </w:r>
      <w:r>
        <w:t xml:space="preserve">: scope often references MASVS controls.</w:t>
      </w:r>
    </w:p>
    <w:p>
      <w:pPr>
        <w:pStyle w:val="Compact"/>
        <w:numPr>
          <w:ilvl w:val="0"/>
          <w:numId w:val="1958"/>
        </w:numPr>
      </w:pPr>
      <w:r>
        <w:rPr>
          <w:b/>
          <w:bCs/>
        </w:rPr>
        <w:t xml:space="preserve">Vendor due-diligence</w:t>
      </w:r>
      <w:r>
        <w:t xml:space="preserve">: enterprise customers ask for MASVS conformance.</w:t>
      </w:r>
    </w:p>
    <w:p>
      <w:pPr>
        <w:pStyle w:val="Compact"/>
        <w:numPr>
          <w:ilvl w:val="0"/>
          <w:numId w:val="1958"/>
        </w:numPr>
      </w:pPr>
      <w:r>
        <w:rPr>
          <w:b/>
          <w:bCs/>
        </w:rPr>
        <w:t xml:space="preserve">Internal security gates</w:t>
      </w:r>
      <w:r>
        <w:t xml:space="preserve">: "must meet L1 to release; L2 for finance features".</w:t>
      </w:r>
    </w:p>
    <w:p>
      <w:pPr>
        <w:pStyle w:val="Compact"/>
        <w:numPr>
          <w:ilvl w:val="0"/>
          <w:numId w:val="1958"/>
        </w:numPr>
      </w:pPr>
      <w:r>
        <w:rPr>
          <w:b/>
          <w:bCs/>
        </w:rPr>
        <w:t xml:space="preserve">App store reviews</w:t>
      </w:r>
      <w:r>
        <w:t xml:space="preserve">: Apple/Google reference MASVS-aligned items (e.g., privacy, ATS).</w:t>
      </w:r>
    </w:p>
    <w:p>
      <w:r>
        <w:pict>
          <v:rect style="width:0;height:1.5pt" o:hralign="center" o:hrstd="t" o:hr="t"/>
        </w:pict>
      </w:r>
    </w:p>
    <w:bookmarkEnd w:id="1611"/>
    <w:bookmarkStart w:id="1612" w:name="hands-on-exercise-54"/>
    <w:p>
      <w:pPr>
        <w:pStyle w:val="Heading2"/>
      </w:pPr>
      <w:r>
        <w:t xml:space="preserve">Hands-On Exercise</w:t>
      </w:r>
    </w:p>
    <w:p>
      <w:pPr>
        <w:pStyle w:val="Compact"/>
        <w:numPr>
          <w:ilvl w:val="0"/>
          <w:numId w:val="1959"/>
        </w:numPr>
      </w:pPr>
      <w:r>
        <w:rPr>
          <w:b/>
          <w:bCs/>
        </w:rPr>
        <w:t xml:space="preserve">Implementation</w:t>
      </w:r>
      <w:r>
        <w:t xml:space="preserve">: run MobSF on a test build; triage findings against MASVS L1.</w:t>
      </w:r>
    </w:p>
    <w:p>
      <w:pPr>
        <w:pStyle w:val="Compact"/>
        <w:numPr>
          <w:ilvl w:val="0"/>
          <w:numId w:val="1959"/>
        </w:numPr>
      </w:pPr>
      <w:r>
        <w:rPr>
          <w:b/>
          <w:bCs/>
        </w:rPr>
        <w:t xml:space="preserve">Debugging</w:t>
      </w:r>
      <w:r>
        <w:t xml:space="preserve">: a Frida hook bypasses your biometric check — refactor to bound-key pattern (Q3).</w:t>
      </w:r>
    </w:p>
    <w:p>
      <w:pPr>
        <w:pStyle w:val="Compact"/>
        <w:numPr>
          <w:ilvl w:val="0"/>
          <w:numId w:val="1959"/>
        </w:numPr>
      </w:pPr>
      <w:r>
        <w:rPr>
          <w:b/>
          <w:bCs/>
        </w:rPr>
        <w:t xml:space="preserve">Architecture</w:t>
      </w:r>
      <w:r>
        <w:t xml:space="preserve">: design a security review process: gates per feature, sign-off owners.</w:t>
      </w:r>
    </w:p>
    <w:p>
      <w:pPr>
        <w:pStyle w:val="Compact"/>
        <w:numPr>
          <w:ilvl w:val="0"/>
          <w:numId w:val="1959"/>
        </w:numPr>
      </w:pPr>
      <w:r>
        <w:rPr>
          <w:b/>
          <w:bCs/>
        </w:rPr>
        <w:t xml:space="preserve">Documentation</w:t>
      </w:r>
      <w:r>
        <w:t xml:space="preserve">: produce a MASVS L1 self-assessment for your app.</w:t>
      </w:r>
    </w:p>
    <w:p>
      <w:r>
        <w:pict>
          <v:rect style="width:0;height:1.5pt" o:hralign="center" o:hrstd="t" o:hr="t"/>
        </w:pict>
      </w:r>
    </w:p>
    <w:bookmarkEnd w:id="1612"/>
    <w:bookmarkStart w:id="1613" w:name="common-mistakes-54"/>
    <w:p>
      <w:pPr>
        <w:pStyle w:val="Heading2"/>
      </w:pPr>
      <w:r>
        <w:t xml:space="preserve">Common Mistakes</w:t>
      </w:r>
    </w:p>
    <w:p>
      <w:pPr>
        <w:pStyle w:val="Compact"/>
        <w:numPr>
          <w:ilvl w:val="0"/>
          <w:numId w:val="1960"/>
        </w:numPr>
      </w:pPr>
      <w:r>
        <w:t xml:space="preserve">Treating MASVS as one-time checklist instead of continuous.</w:t>
      </w:r>
    </w:p>
    <w:p>
      <w:pPr>
        <w:pStyle w:val="Compact"/>
        <w:numPr>
          <w:ilvl w:val="0"/>
          <w:numId w:val="1960"/>
        </w:numPr>
      </w:pPr>
      <w:r>
        <w:t xml:space="preserve">Skipping Privacy / Resilience groups because they "don't apply".</w:t>
      </w:r>
    </w:p>
    <w:p>
      <w:pPr>
        <w:pStyle w:val="Compact"/>
        <w:numPr>
          <w:ilvl w:val="0"/>
          <w:numId w:val="1960"/>
        </w:numPr>
      </w:pPr>
      <w:r>
        <w:t xml:space="preserve">No threat model → controls misaligned with risk.</w:t>
      </w:r>
    </w:p>
    <w:p>
      <w:pPr>
        <w:pStyle w:val="Compact"/>
        <w:numPr>
          <w:ilvl w:val="0"/>
          <w:numId w:val="1960"/>
        </w:numPr>
      </w:pPr>
      <w:r>
        <w:t xml:space="preserve">Assuming third-party libraries are secure — vet them.</w:t>
      </w:r>
    </w:p>
    <w:p>
      <w:pPr>
        <w:pStyle w:val="Compact"/>
        <w:numPr>
          <w:ilvl w:val="0"/>
          <w:numId w:val="1960"/>
        </w:numPr>
      </w:pPr>
      <w:r>
        <w:t xml:space="preserve">Ignoring supply chain (postinstall scripts, malicious packages).</w:t>
      </w:r>
    </w:p>
    <w:p>
      <w:pPr>
        <w:pStyle w:val="Compact"/>
        <w:numPr>
          <w:ilvl w:val="0"/>
          <w:numId w:val="1960"/>
        </w:numPr>
      </w:pPr>
      <w:r>
        <w:t xml:space="preserve">Forgetting the platform changes (annual iOS / Android security updates).</w:t>
      </w:r>
    </w:p>
    <w:p>
      <w:r>
        <w:pict>
          <v:rect style="width:0;height:1.5pt" o:hralign="center" o:hrstd="t" o:hr="t"/>
        </w:pict>
      </w:r>
    </w:p>
    <w:bookmarkEnd w:id="1613"/>
    <w:bookmarkStart w:id="1614" w:name="production-red-flags-54"/>
    <w:p>
      <w:pPr>
        <w:pStyle w:val="Heading2"/>
      </w:pPr>
      <w:r>
        <w:t xml:space="preserve">Production Red Flags</w:t>
      </w:r>
    </w:p>
    <w:p>
      <w:pPr>
        <w:pStyle w:val="Compact"/>
        <w:numPr>
          <w:ilvl w:val="0"/>
          <w:numId w:val="1961"/>
        </w:numPr>
      </w:pPr>
      <w:r>
        <w:rPr>
          <w:b/>
          <w:bCs/>
        </w:rPr>
        <w:t xml:space="preserve">No security owner / RACI</w:t>
      </w:r>
      <w:r>
        <w:t xml:space="preserve"> </w:t>
      </w:r>
      <w:r>
        <w:t xml:space="preserve">→ drift inevitable.</w:t>
      </w:r>
    </w:p>
    <w:p>
      <w:pPr>
        <w:pStyle w:val="Compact"/>
        <w:numPr>
          <w:ilvl w:val="0"/>
          <w:numId w:val="1961"/>
        </w:numPr>
      </w:pPr>
      <w:r>
        <w:rPr>
          <w:b/>
          <w:bCs/>
        </w:rPr>
        <w:t xml:space="preserve">No SBOM</w:t>
      </w:r>
      <w:r>
        <w:t xml:space="preserve"> </w:t>
      </w:r>
      <w:r>
        <w:t xml:space="preserve">→ can't respond to CVEs in deps quickly.</w:t>
      </w:r>
    </w:p>
    <w:p>
      <w:pPr>
        <w:pStyle w:val="Compact"/>
        <w:numPr>
          <w:ilvl w:val="0"/>
          <w:numId w:val="1961"/>
        </w:numPr>
      </w:pPr>
      <w:r>
        <w:rPr>
          <w:rStyle w:val="VerbatimChar"/>
          <w:b/>
          <w:bCs/>
        </w:rPr>
        <w:t xml:space="preserve">adbBackupAllowed=true</w:t>
      </w:r>
      <w:r>
        <w:t xml:space="preserve"> </w:t>
      </w:r>
      <w:r>
        <w:t xml:space="preserve">in production manifest.</w:t>
      </w:r>
    </w:p>
    <w:p>
      <w:pPr>
        <w:pStyle w:val="Compact"/>
        <w:numPr>
          <w:ilvl w:val="0"/>
          <w:numId w:val="1961"/>
        </w:numPr>
      </w:pPr>
      <w:r>
        <w:rPr>
          <w:b/>
          <w:bCs/>
        </w:rPr>
        <w:t xml:space="preserve">Source maps shipped in release</w:t>
      </w:r>
      <w:r>
        <w:t xml:space="preserve"> </w:t>
      </w:r>
      <w:r>
        <w:t xml:space="preserve">→ easy reverse engineering.</w:t>
      </w:r>
    </w:p>
    <w:p>
      <w:pPr>
        <w:pStyle w:val="Compact"/>
        <w:numPr>
          <w:ilvl w:val="0"/>
          <w:numId w:val="1961"/>
        </w:numPr>
      </w:pPr>
      <w:r>
        <w:rPr>
          <w:b/>
          <w:bCs/>
        </w:rPr>
        <w:t xml:space="preserve">Privacy Manifest missing</w:t>
      </w:r>
      <w:r>
        <w:t xml:space="preserve"> </w:t>
      </w:r>
      <w:r>
        <w:t xml:space="preserve">→ App Store rejection (since 2024).</w:t>
      </w:r>
    </w:p>
    <w:p>
      <w:r>
        <w:pict>
          <v:rect style="width:0;height:1.5pt" o:hralign="center" o:hrstd="t" o:hr="t"/>
        </w:pict>
      </w:r>
    </w:p>
    <w:bookmarkEnd w:id="1614"/>
    <w:bookmarkStart w:id="1615" w:name="performance--metrics-mandatory-25"/>
    <w:p>
      <w:pPr>
        <w:pStyle w:val="Heading2"/>
      </w:pPr>
      <w:r>
        <w:t xml:space="preserve">Performance &amp; Metrics (MANDATORY)</w:t>
      </w:r>
    </w:p>
    <w:p>
      <w:pPr>
        <w:pStyle w:val="Compact"/>
        <w:numPr>
          <w:ilvl w:val="0"/>
          <w:numId w:val="1962"/>
        </w:numPr>
      </w:pPr>
      <w:r>
        <w:t xml:space="preserve">Most controls are zero-runtime (compile-time / config).</w:t>
      </w:r>
    </w:p>
    <w:p>
      <w:pPr>
        <w:pStyle w:val="Compact"/>
        <w:numPr>
          <w:ilvl w:val="0"/>
          <w:numId w:val="1962"/>
        </w:numPr>
      </w:pPr>
      <w:r>
        <w:t xml:space="preserve">Pinning, attestation add latency (covered in their Q-topics).</w:t>
      </w:r>
    </w:p>
    <w:p>
      <w:pPr>
        <w:pStyle w:val="Compact"/>
        <w:numPr>
          <w:ilvl w:val="0"/>
          <w:numId w:val="1962"/>
        </w:numPr>
      </w:pPr>
      <w:r>
        <w:t xml:space="preserve">Obfuscation may slow build but not runtime materially.</w:t>
      </w:r>
    </w:p>
    <w:p>
      <w:r>
        <w:pict>
          <v:rect style="width:0;height:1.5pt" o:hralign="center" o:hrstd="t" o:hr="t"/>
        </w:pict>
      </w:r>
    </w:p>
    <w:bookmarkEnd w:id="1615"/>
    <w:bookmarkStart w:id="1616" w:name="metrics-that-matter-41"/>
    <w:p>
      <w:pPr>
        <w:pStyle w:val="Heading2"/>
      </w:pPr>
      <w:r>
        <w:t xml:space="preserve">Metrics That Matter</w:t>
      </w:r>
    </w:p>
    <w:p>
      <w:pPr>
        <w:pStyle w:val="Compact"/>
        <w:numPr>
          <w:ilvl w:val="0"/>
          <w:numId w:val="1963"/>
        </w:numPr>
      </w:pPr>
      <w:r>
        <w:t xml:space="preserve">MASVS controls met (per level)</w:t>
      </w:r>
    </w:p>
    <w:p>
      <w:pPr>
        <w:pStyle w:val="Compact"/>
        <w:numPr>
          <w:ilvl w:val="0"/>
          <w:numId w:val="1963"/>
        </w:numPr>
      </w:pPr>
      <w:r>
        <w:t xml:space="preserve">Bug-bounty findings per release</w:t>
      </w:r>
    </w:p>
    <w:p>
      <w:pPr>
        <w:pStyle w:val="Compact"/>
        <w:numPr>
          <w:ilvl w:val="0"/>
          <w:numId w:val="1963"/>
        </w:numPr>
      </w:pPr>
      <w:r>
        <w:t xml:space="preserve">Time-to-patch on disclosed vulnerabilities</w:t>
      </w:r>
    </w:p>
    <w:p>
      <w:pPr>
        <w:pStyle w:val="Compact"/>
        <w:numPr>
          <w:ilvl w:val="0"/>
          <w:numId w:val="1963"/>
        </w:numPr>
      </w:pPr>
      <w:r>
        <w:t xml:space="preserve">Coverage of MASTG test cases</w:t>
      </w:r>
    </w:p>
    <w:p>
      <w:pPr>
        <w:pStyle w:val="Compact"/>
        <w:numPr>
          <w:ilvl w:val="0"/>
          <w:numId w:val="1963"/>
        </w:numPr>
      </w:pPr>
      <w:r>
        <w:t xml:space="preserve">SBOM-tracked CVE exposure</w:t>
      </w:r>
    </w:p>
    <w:p>
      <w:r>
        <w:pict>
          <v:rect style="width:0;height:1.5pt" o:hralign="center" o:hrstd="t" o:hr="t"/>
        </w:pict>
      </w:r>
    </w:p>
    <w:bookmarkEnd w:id="1616"/>
    <w:bookmarkStart w:id="1617" w:name="decision-framework-5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profile</w:t>
            </w:r>
          </w:p>
        </w:tc>
        <w:tc>
          <w:tcPr/>
          <w:p>
            <w:pPr>
              <w:pStyle w:val="Compact"/>
            </w:pPr>
            <w:r>
              <w:t xml:space="preserve">Target</w:t>
            </w:r>
          </w:p>
        </w:tc>
      </w:tr>
      <w:tr>
        <w:tc>
          <w:tcPr/>
          <w:p>
            <w:pPr>
              <w:pStyle w:val="Compact"/>
            </w:pPr>
            <w:r>
              <w:t xml:space="preserve">Consumer app, low data sensitivity</w:t>
            </w:r>
          </w:p>
        </w:tc>
        <w:tc>
          <w:tcPr/>
          <w:p>
            <w:pPr>
              <w:pStyle w:val="Compact"/>
            </w:pPr>
            <w:r>
              <w:t xml:space="preserve">MASVS L1</w:t>
            </w:r>
          </w:p>
        </w:tc>
      </w:tr>
      <w:tr>
        <w:tc>
          <w:tcPr/>
          <w:p>
            <w:pPr>
              <w:pStyle w:val="Compact"/>
            </w:pPr>
            <w:r>
              <w:t xml:space="preserve">Healthcare, finance</w:t>
            </w:r>
          </w:p>
        </w:tc>
        <w:tc>
          <w:tcPr/>
          <w:p>
            <w:pPr>
              <w:pStyle w:val="Compact"/>
            </w:pPr>
            <w:r>
              <w:t xml:space="preserve">L2</w:t>
            </w:r>
          </w:p>
        </w:tc>
      </w:tr>
      <w:tr>
        <w:tc>
          <w:tcPr/>
          <w:p>
            <w:pPr>
              <w:pStyle w:val="Compact"/>
            </w:pPr>
            <w:r>
              <w:t xml:space="preserve">Banking, defense</w:t>
            </w:r>
          </w:p>
        </w:tc>
        <w:tc>
          <w:tcPr/>
          <w:p>
            <w:pPr>
              <w:pStyle w:val="Compact"/>
            </w:pPr>
            <w:r>
              <w:t xml:space="preserve">L2 + Resilience</w:t>
            </w:r>
          </w:p>
        </w:tc>
      </w:tr>
      <w:tr>
        <w:tc>
          <w:tcPr/>
          <w:p>
            <w:pPr>
              <w:pStyle w:val="Compact"/>
            </w:pPr>
            <w:r>
              <w:t xml:space="preserve">Internal employee app</w:t>
            </w:r>
          </w:p>
        </w:tc>
        <w:tc>
          <w:tcPr/>
          <w:p>
            <w:pPr>
              <w:pStyle w:val="Compact"/>
            </w:pPr>
            <w:r>
              <w:t xml:space="preserve">L1 baseline + corp policy</w:t>
            </w:r>
          </w:p>
        </w:tc>
      </w:tr>
      <w:tr>
        <w:tc>
          <w:tcPr/>
          <w:p>
            <w:pPr>
              <w:pStyle w:val="Compact"/>
            </w:pPr>
            <w:r>
              <w:t xml:space="preserve">White-label SDK</w:t>
            </w:r>
          </w:p>
        </w:tc>
        <w:tc>
          <w:tcPr/>
          <w:p>
            <w:pPr>
              <w:pStyle w:val="Compact"/>
            </w:pPr>
            <w:r>
              <w:t xml:space="preserve">L2 (your customers depend on you)</w:t>
            </w:r>
          </w:p>
        </w:tc>
      </w:tr>
    </w:tbl>
    <w:p>
      <w:r>
        <w:pict>
          <v:rect style="width:0;height:1.5pt" o:hralign="center" o:hrstd="t" o:hr="t"/>
        </w:pict>
      </w:r>
    </w:p>
    <w:bookmarkEnd w:id="1617"/>
    <w:bookmarkStart w:id="1618" w:name="senior-level-insight-54"/>
    <w:p>
      <w:pPr>
        <w:pStyle w:val="Heading2"/>
      </w:pPr>
      <w:r>
        <w:t xml:space="preserve">Senior-Level Insight</w:t>
      </w:r>
    </w:p>
    <w:p>
      <w:pPr>
        <w:pStyle w:val="FirstParagraph"/>
      </w:pPr>
      <w:r>
        <w:t xml:space="preserve">The mature take:</w:t>
      </w:r>
      <w:r>
        <w:t xml:space="preserve"> </w:t>
      </w:r>
      <w:r>
        <w:rPr>
          <w:b/>
          <w:bCs/>
        </w:rPr>
        <w:t xml:space="preserve">MASVS is a contract between security and engineering</w:t>
      </w:r>
      <w:r>
        <w:t xml:space="preserve">. Engineering implements; security verifies; both align on level per feature. Senior engineers also embrace it as a learning tool — every junior who ships a feature should be able to map their work to MASVS controls. This builds organizational security literacy.</w:t>
      </w:r>
    </w:p>
    <w:p>
      <w:pPr>
        <w:pStyle w:val="BodyText"/>
      </w:pPr>
      <w:r>
        <w:t xml:space="preserve">Org-level: maintain a security-champion program (one champion per team); review MASVS L1 quarterly for drift; budget for annual external pentest aligned to L2/L3.</w:t>
      </w:r>
    </w:p>
    <w:p>
      <w:r>
        <w:pict>
          <v:rect style="width:0;height:1.5pt" o:hralign="center" o:hrstd="t" o:hr="t"/>
        </w:pict>
      </w:r>
    </w:p>
    <w:bookmarkEnd w:id="1618"/>
    <w:bookmarkStart w:id="1619" w:name="real-world-scenario-48"/>
    <w:p>
      <w:pPr>
        <w:pStyle w:val="Heading2"/>
      </w:pPr>
      <w:r>
        <w:t xml:space="preserve">Real-World Scenario</w:t>
      </w:r>
    </w:p>
    <w:p>
      <w:pPr>
        <w:pStyle w:val="FirstParagraph"/>
      </w:pPr>
      <w:r>
        <w:rPr>
          <w:b/>
          <w:bCs/>
        </w:rPr>
        <w:t xml:space="preserve">Symptom:</w:t>
      </w:r>
      <w:r>
        <w:t xml:space="preserve"> </w:t>
      </w:r>
      <w:r>
        <w:t xml:space="preserve">Bug bounty researcher found refresh token in</w:t>
      </w:r>
      <w:r>
        <w:t xml:space="preserve"> </w:t>
      </w:r>
      <w:r>
        <w:rPr>
          <w:rStyle w:val="VerbatimChar"/>
        </w:rPr>
        <w:t xml:space="preserve">AsyncStorage</w:t>
      </w:r>
      <w:r>
        <w:t xml:space="preserve"> </w:t>
      </w:r>
      <w:r>
        <w:t xml:space="preserve">and submitted as P1.</w:t>
      </w:r>
      <w:r>
        <w:t xml:space="preserve"> </w:t>
      </w:r>
      <w:r>
        <w:rPr>
          <w:b/>
          <w:bCs/>
        </w:rPr>
        <w:t xml:space="preserve">Investigation:</w:t>
      </w:r>
      <w:r>
        <w:t xml:space="preserve"> </w:t>
      </w:r>
      <w:r>
        <w:t xml:space="preserve">Rapid rewrite to Keychain; turned into broader audit.</w:t>
      </w:r>
      <w:r>
        <w:t xml:space="preserve"> </w:t>
      </w:r>
      <w:r>
        <w:rPr>
          <w:b/>
          <w:bCs/>
        </w:rPr>
        <w:t xml:space="preserve">Root Cause:</w:t>
      </w:r>
      <w:r>
        <w:t xml:space="preserve"> </w:t>
      </w:r>
      <w:r>
        <w:t xml:space="preserve">No MASVS-aligned review at feature ship.</w:t>
      </w:r>
      <w:r>
        <w:t xml:space="preserve"> </w:t>
      </w:r>
      <w:r>
        <w:rPr>
          <w:b/>
          <w:bCs/>
        </w:rPr>
        <w:t xml:space="preserve">Fix:</w:t>
      </w:r>
      <w:r>
        <w:t xml:space="preserve"> </w:t>
      </w:r>
      <w:r>
        <w:t xml:space="preserve">Migrate, plus add CI rule preventing recurrence.</w:t>
      </w:r>
      <w:r>
        <w:t xml:space="preserve"> </w:t>
      </w:r>
      <w:r>
        <w:rPr>
          <w:b/>
          <w:bCs/>
        </w:rPr>
        <w:t xml:space="preserve">Lesson:</w:t>
      </w:r>
      <w:r>
        <w:t xml:space="preserve"> </w:t>
      </w:r>
      <w:r>
        <w:t xml:space="preserve">Without explicit checks, easy mistakes ship.</w:t>
      </w:r>
    </w:p>
    <w:p>
      <w:r>
        <w:pict>
          <v:rect style="width:0;height:1.5pt" o:hralign="center" o:hrstd="t" o:hr="t"/>
        </w:pict>
      </w:r>
    </w:p>
    <w:bookmarkEnd w:id="1619"/>
    <w:bookmarkStart w:id="1620" w:name="production-failure-story-48"/>
    <w:p>
      <w:pPr>
        <w:pStyle w:val="Heading2"/>
      </w:pPr>
      <w:r>
        <w:t xml:space="preserve">Production Failure Story</w:t>
      </w:r>
    </w:p>
    <w:p>
      <w:pPr>
        <w:pStyle w:val="FirstParagraph"/>
      </w:pPr>
      <w:r>
        <w:rPr>
          <w:b/>
          <w:bCs/>
        </w:rPr>
        <w:t xml:space="preserve">Incident:</w:t>
      </w:r>
      <w:r>
        <w:t xml:space="preserve"> </w:t>
      </w:r>
      <w:r>
        <w:t xml:space="preserve">A consumer app shipped Hermes bundle with source maps included. A researcher reverse-engineered an internal endpoint URL pattern and probed it, finding an IDOR (Insecure Direct Object Reference) on the backend.</w:t>
      </w:r>
      <w:r>
        <w:t xml:space="preserve"> </w:t>
      </w:r>
      <w:r>
        <w:rPr>
          <w:b/>
          <w:bCs/>
        </w:rPr>
        <w:t xml:space="preserve">Impact:</w:t>
      </w:r>
      <w:r>
        <w:t xml:space="preserve"> </w:t>
      </w:r>
      <w:r>
        <w:t xml:space="preserve">PII leak across thousands of accounts; mandatory disclosure.</w:t>
      </w:r>
      <w:r>
        <w:t xml:space="preserve"> </w:t>
      </w:r>
      <w:r>
        <w:rPr>
          <w:b/>
          <w:bCs/>
        </w:rPr>
        <w:t xml:space="preserve">Investigation:</w:t>
      </w:r>
      <w:r>
        <w:t xml:space="preserve"> </w:t>
      </w:r>
      <w:r>
        <w:t xml:space="preserve">Source maps in release; backend lacked authorization check on a particular path.</w:t>
      </w:r>
      <w:r>
        <w:t xml:space="preserve"> </w:t>
      </w:r>
      <w:r>
        <w:rPr>
          <w:b/>
          <w:bCs/>
        </w:rPr>
        <w:t xml:space="preserve">Root Cause:</w:t>
      </w:r>
      <w:r>
        <w:t xml:space="preserve"> </w:t>
      </w:r>
      <w:r>
        <w:t xml:space="preserve">Multiple MASVS failures (Code group: ship maps; backend not in MASVS scope but the chain hurt).</w:t>
      </w:r>
      <w:r>
        <w:t xml:space="preserve"> </w:t>
      </w:r>
      <w:r>
        <w:rPr>
          <w:b/>
          <w:bCs/>
        </w:rPr>
        <w:t xml:space="preserve">Fix:</w:t>
      </w:r>
      <w:r>
        <w:t xml:space="preserve"> </w:t>
      </w:r>
      <w:r>
        <w:t xml:space="preserve">Strip source maps; backend authorization audit; adopt MASVS L2.</w:t>
      </w:r>
      <w:r>
        <w:t xml:space="preserve"> </w:t>
      </w:r>
      <w:r>
        <w:rPr>
          <w:b/>
          <w:bCs/>
        </w:rPr>
        <w:t xml:space="preserve">Prevention:</w:t>
      </w:r>
      <w:r>
        <w:t xml:space="preserve"> </w:t>
      </w:r>
      <w:r>
        <w:t xml:space="preserve">Release pipeline gate strips maps; MASVS audit per release.</w:t>
      </w:r>
    </w:p>
    <w:p>
      <w:r>
        <w:pict>
          <v:rect style="width:0;height:1.5pt" o:hralign="center" o:hrstd="t" o:hr="t"/>
        </w:pict>
      </w:r>
    </w:p>
    <w:bookmarkEnd w:id="1620"/>
    <w:bookmarkStart w:id="1621" w:name="debugging-checklist-48"/>
    <w:p>
      <w:pPr>
        <w:pStyle w:val="Heading2"/>
      </w:pPr>
      <w:r>
        <w:t xml:space="preserve">Debugging Checklist</w:t>
      </w:r>
    </w:p>
    <w:p>
      <w:pPr>
        <w:pStyle w:val="Compact"/>
        <w:numPr>
          <w:ilvl w:val="0"/>
          <w:numId w:val="1964"/>
        </w:numPr>
      </w:pPr>
      <w:r>
        <w:t xml:space="preserve">Run MobSF / NowSecure on release build.</w:t>
      </w:r>
    </w:p>
    <w:p>
      <w:pPr>
        <w:pStyle w:val="Compact"/>
        <w:numPr>
          <w:ilvl w:val="0"/>
          <w:numId w:val="1964"/>
        </w:numPr>
      </w:pPr>
      <w:r>
        <w:t xml:space="preserve">Inspect Hermes bundle (</w:t>
      </w:r>
      <w:r>
        <w:rPr>
          <w:rStyle w:val="VerbatimChar"/>
        </w:rPr>
        <w:t xml:space="preserve">hbcdump</w:t>
      </w:r>
      <w:r>
        <w:t xml:space="preserve">) — verify no secrets in source.</w:t>
      </w:r>
    </w:p>
    <w:p>
      <w:pPr>
        <w:pStyle w:val="Compact"/>
        <w:numPr>
          <w:ilvl w:val="0"/>
          <w:numId w:val="1964"/>
        </w:numPr>
      </w:pPr>
      <w:r>
        <w:t xml:space="preserve">Test rooted Android device — observe what's exfiltrable.</w:t>
      </w:r>
    </w:p>
    <w:p>
      <w:pPr>
        <w:pStyle w:val="Compact"/>
        <w:numPr>
          <w:ilvl w:val="0"/>
          <w:numId w:val="1964"/>
        </w:numPr>
      </w:pPr>
      <w:r>
        <w:t xml:space="preserve">Test jailbroken iOS — Keychain access patterns.</w:t>
      </w:r>
    </w:p>
    <w:p>
      <w:pPr>
        <w:pStyle w:val="Compact"/>
        <w:numPr>
          <w:ilvl w:val="0"/>
          <w:numId w:val="1964"/>
        </w:numPr>
      </w:pPr>
      <w:r>
        <w:t xml:space="preserve">Verify Privacy Manifest matches actual data collected.</w:t>
      </w:r>
    </w:p>
    <w:p>
      <w:pPr>
        <w:pStyle w:val="Compact"/>
        <w:numPr>
          <w:ilvl w:val="0"/>
          <w:numId w:val="1964"/>
        </w:numPr>
      </w:pPr>
      <w:r>
        <w:t xml:space="preserve">Verify SBOM includes all transitive deps.</w:t>
      </w:r>
    </w:p>
    <w:p>
      <w:r>
        <w:pict>
          <v:rect style="width:0;height:1.5pt" o:hralign="center" o:hrstd="t" o:hr="t"/>
        </w:pict>
      </w:r>
    </w:p>
    <w:bookmarkEnd w:id="1621"/>
    <w:bookmarkStart w:id="1622" w:name="advanced--internal-knowledge-48"/>
    <w:p>
      <w:pPr>
        <w:pStyle w:val="Heading2"/>
      </w:pPr>
      <w:r>
        <w:t xml:space="preserve">Advanced / Internal Knowledge</w:t>
      </w:r>
    </w:p>
    <w:p>
      <w:pPr>
        <w:pStyle w:val="Compact"/>
        <w:numPr>
          <w:ilvl w:val="0"/>
          <w:numId w:val="1965"/>
        </w:numPr>
      </w:pPr>
      <w:r>
        <w:t xml:space="preserve">MASVS-RESILIENCE includes: root detection, debugger detection, hooking detection, integrity monitoring, anti-tamper. Nothing is foolproof; raise cost.</w:t>
      </w:r>
    </w:p>
    <w:p>
      <w:pPr>
        <w:pStyle w:val="Compact"/>
        <w:numPr>
          <w:ilvl w:val="0"/>
          <w:numId w:val="1965"/>
        </w:numPr>
      </w:pPr>
      <w:r>
        <w:t xml:space="preserve">Hermes bytecode (</w:t>
      </w:r>
      <w:r>
        <w:rPr>
          <w:rStyle w:val="VerbatimChar"/>
        </w:rPr>
        <w:t xml:space="preserve">hbcdump</w:t>
      </w:r>
      <w:r>
        <w:t xml:space="preserve">) reveals function names + string literals; minify identifiers via Metro config.</w:t>
      </w:r>
    </w:p>
    <w:p>
      <w:pPr>
        <w:pStyle w:val="Compact"/>
        <w:numPr>
          <w:ilvl w:val="0"/>
          <w:numId w:val="1965"/>
        </w:numPr>
      </w:pPr>
      <w:r>
        <w:t xml:space="preserve">iOS App Transport Security (</w:t>
      </w:r>
      <w:r>
        <w:rPr>
          <w:rStyle w:val="VerbatimChar"/>
        </w:rPr>
        <w:t xml:space="preserve">NSAppTransportSecurity</w:t>
      </w:r>
      <w:r>
        <w:t xml:space="preserve">) defaults block insecure HTTP since iOS 9; only allow exceptions deliberately.</w:t>
      </w:r>
    </w:p>
    <w:p>
      <w:pPr>
        <w:pStyle w:val="Compact"/>
        <w:numPr>
          <w:ilvl w:val="0"/>
          <w:numId w:val="1965"/>
        </w:numPr>
      </w:pPr>
      <w:r>
        <w:t xml:space="preserve">Android</w:t>
      </w:r>
      <w:r>
        <w:t xml:space="preserve"> </w:t>
      </w:r>
      <w:r>
        <w:rPr>
          <w:rStyle w:val="VerbatimChar"/>
        </w:rPr>
        <w:t xml:space="preserve">usesCleartextTraffic="false"</w:t>
      </w:r>
      <w:r>
        <w:t xml:space="preserve"> </w:t>
      </w:r>
      <w:r>
        <w:t xml:space="preserve">in manifest blocks plain HTTP.</w:t>
      </w:r>
    </w:p>
    <w:p>
      <w:pPr>
        <w:pStyle w:val="Compact"/>
        <w:numPr>
          <w:ilvl w:val="0"/>
          <w:numId w:val="1965"/>
        </w:numPr>
      </w:pPr>
      <w:r>
        <w:t xml:space="preserve">Supply-chain: prefer locked deps (</w:t>
      </w:r>
      <w:r>
        <w:rPr>
          <w:rStyle w:val="VerbatimChar"/>
        </w:rPr>
        <w:t xml:space="preserve">package-lock.json</w:t>
      </w:r>
      <w:r>
        <w:t xml:space="preserve">), audit</w:t>
      </w:r>
      <w:r>
        <w:t xml:space="preserve"> </w:t>
      </w:r>
      <w:r>
        <w:rPr>
          <w:rStyle w:val="VerbatimChar"/>
        </w:rPr>
        <w:t xml:space="preserve">postinstall</w:t>
      </w:r>
      <w:r>
        <w:t xml:space="preserve"> </w:t>
      </w:r>
      <w:r>
        <w:t xml:space="preserve">scripts.</w:t>
      </w:r>
    </w:p>
    <w:p>
      <w:r>
        <w:pict>
          <v:rect style="width:0;height:1.5pt" o:hralign="center" o:hrstd="t" o:hr="t"/>
        </w:pict>
      </w:r>
    </w:p>
    <w:bookmarkEnd w:id="1622"/>
    <w:bookmarkStart w:id="1623" w:name="X5e4f3c1052a317cd147056ed6c217f80df8756e"/>
    <w:p>
      <w:pPr>
        <w:pStyle w:val="Heading2"/>
      </w:pPr>
      <w:r>
        <w:t xml:space="preserve">2026 AI Tip</w:t>
      </w:r>
    </w:p>
    <w:p>
      <w:pPr>
        <w:pStyle w:val="Compact"/>
        <w:numPr>
          <w:ilvl w:val="0"/>
          <w:numId w:val="1966"/>
        </w:numPr>
      </w:pPr>
      <w:r>
        <w:t xml:space="preserve">AI is</w:t>
      </w:r>
      <w:r>
        <w:t xml:space="preserve"> </w:t>
      </w:r>
      <w:r>
        <w:rPr>
          <w:b/>
          <w:bCs/>
        </w:rPr>
        <w:t xml:space="preserve">good at</w:t>
      </w:r>
      <w:r>
        <w:t xml:space="preserve">: generating policy docs and CI checks aligned to MASVS.</w:t>
      </w:r>
    </w:p>
    <w:p>
      <w:pPr>
        <w:pStyle w:val="Compact"/>
        <w:numPr>
          <w:ilvl w:val="0"/>
          <w:numId w:val="1966"/>
        </w:numPr>
      </w:pPr>
      <w:r>
        <w:t xml:space="preserve">AI is</w:t>
      </w:r>
      <w:r>
        <w:t xml:space="preserve"> </w:t>
      </w:r>
      <w:r>
        <w:rPr>
          <w:b/>
          <w:bCs/>
        </w:rPr>
        <w:t xml:space="preserve">bad at</w:t>
      </w:r>
      <w:r>
        <w:t xml:space="preserve">: organization-specific risk decisions.</w:t>
      </w:r>
    </w:p>
    <w:p>
      <w:pPr>
        <w:pStyle w:val="Compact"/>
        <w:numPr>
          <w:ilvl w:val="0"/>
          <w:numId w:val="1966"/>
        </w:numPr>
      </w:pPr>
      <w:r>
        <w:rPr>
          <w:b/>
          <w:bCs/>
        </w:rPr>
        <w:t xml:space="preserve">Prompt pattern</w:t>
      </w:r>
      <w:r>
        <w:t xml:space="preserve">: "Generate a MASVS L2 self-assessment template for an RN app handling financial data, with concrete RN-specific implementation notes per control."</w:t>
      </w:r>
    </w:p>
    <w:p>
      <w:r>
        <w:pict>
          <v:rect style="width:0;height:1.5pt" o:hralign="center" o:hrstd="t" o:hr="t"/>
        </w:pict>
      </w:r>
    </w:p>
    <w:bookmarkEnd w:id="1623"/>
    <w:bookmarkStart w:id="1624" w:name="related-topics-48"/>
    <w:p>
      <w:pPr>
        <w:pStyle w:val="Heading2"/>
      </w:pPr>
      <w:r>
        <w:t xml:space="preserve">Related Topics</w:t>
      </w:r>
    </w:p>
    <w:p>
      <w:pPr>
        <w:pStyle w:val="Compact"/>
        <w:numPr>
          <w:ilvl w:val="0"/>
          <w:numId w:val="1967"/>
        </w:numPr>
      </w:pPr>
      <w:r>
        <w:t xml:space="preserve">Q1–Q4 of S10</w:t>
      </w:r>
    </w:p>
    <w:p>
      <w:pPr>
        <w:pStyle w:val="Compact"/>
        <w:numPr>
          <w:ilvl w:val="0"/>
          <w:numId w:val="1967"/>
        </w:numPr>
      </w:pPr>
      <w:r>
        <w:t xml:space="preserve">S9 Q5 cert pinning</w:t>
      </w:r>
    </w:p>
    <w:p>
      <w:pPr>
        <w:pStyle w:val="Compact"/>
        <w:numPr>
          <w:ilvl w:val="0"/>
          <w:numId w:val="1967"/>
        </w:numPr>
      </w:pPr>
      <w:r>
        <w:t xml:space="preserve">S30 privacy compliance</w:t>
      </w:r>
    </w:p>
    <w:p>
      <w:pPr>
        <w:pStyle w:val="Compact"/>
        <w:numPr>
          <w:ilvl w:val="0"/>
          <w:numId w:val="1967"/>
        </w:numPr>
      </w:pPr>
      <w:r>
        <w:t xml:space="preserve">S20 release pipelines</w:t>
      </w:r>
    </w:p>
    <w:p>
      <w:r>
        <w:pict>
          <v:rect style="width:0;height:1.5pt" o:hralign="center" o:hrstd="t" o:hr="t"/>
        </w:pict>
      </w:r>
    </w:p>
    <w:bookmarkEnd w:id="1624"/>
    <w:bookmarkStart w:id="1625" w:name="interview-follow-up-questions-48"/>
    <w:p>
      <w:pPr>
        <w:pStyle w:val="Heading2"/>
      </w:pPr>
      <w:r>
        <w:t xml:space="preserve">Interview Follow-Up Questions</w:t>
      </w:r>
    </w:p>
    <w:p>
      <w:pPr>
        <w:pStyle w:val="Compact"/>
        <w:numPr>
          <w:ilvl w:val="0"/>
          <w:numId w:val="1968"/>
        </w:numPr>
      </w:pPr>
      <w:r>
        <w:t xml:space="preserve">What's the difference between MASVS L1, L2, L3?</w:t>
      </w:r>
    </w:p>
    <w:p>
      <w:pPr>
        <w:pStyle w:val="Compact"/>
        <w:numPr>
          <w:ilvl w:val="0"/>
          <w:numId w:val="1968"/>
        </w:numPr>
      </w:pPr>
      <w:r>
        <w:t xml:space="preserve">Which RN-specific risks does MASVS surface?</w:t>
      </w:r>
    </w:p>
    <w:p>
      <w:pPr>
        <w:pStyle w:val="Compact"/>
        <w:numPr>
          <w:ilvl w:val="0"/>
          <w:numId w:val="1968"/>
        </w:numPr>
      </w:pPr>
      <w:r>
        <w:t xml:space="preserve">How do you operationalize MASVS in CI?</w:t>
      </w:r>
    </w:p>
    <w:p>
      <w:pPr>
        <w:pStyle w:val="Compact"/>
        <w:numPr>
          <w:ilvl w:val="0"/>
          <w:numId w:val="1968"/>
        </w:numPr>
      </w:pPr>
      <w:r>
        <w:t xml:space="preserve">What's MASTG and how do you use it?</w:t>
      </w:r>
    </w:p>
    <w:p>
      <w:pPr>
        <w:pStyle w:val="Compact"/>
        <w:numPr>
          <w:ilvl w:val="0"/>
          <w:numId w:val="1968"/>
        </w:numPr>
      </w:pPr>
      <w:r>
        <w:t xml:space="preserve">How do Privacy Manifests fit MASVS-PRIVACY?</w:t>
      </w:r>
    </w:p>
    <w:p>
      <w:r>
        <w:pict>
          <v:rect style="width:0;height:1.5pt" o:hralign="center" o:hrstd="t" o:hr="t"/>
        </w:pict>
      </w:r>
    </w:p>
    <w:bookmarkEnd w:id="1625"/>
    <w:bookmarkStart w:id="1626" w:name="memory-hook-54"/>
    <w:p>
      <w:pPr>
        <w:pStyle w:val="Heading2"/>
      </w:pPr>
      <w:r>
        <w:t xml:space="preserve">Memory Hook</w:t>
      </w:r>
    </w:p>
    <w:p>
      <w:pPr>
        <w:pStyle w:val="FirstParagraph"/>
      </w:pPr>
      <w:r>
        <w:rPr>
          <w:b/>
          <w:bCs/>
        </w:rPr>
        <w:t xml:space="preserve">"Eight groups, three levels, audit every release."</w:t>
      </w:r>
    </w:p>
    <w:bookmarkEnd w:id="1626"/>
    <w:bookmarkStart w:id="1628" w:name="revision-notes-54"/>
    <w:p>
      <w:pPr>
        <w:pStyle w:val="Heading2"/>
      </w:pPr>
      <w:r>
        <w:t xml:space="preserve">Revision Notes</w:t>
      </w:r>
    </w:p>
    <w:p>
      <w:pPr>
        <w:pStyle w:val="BlockText"/>
      </w:pPr>
      <w:r>
        <w:t xml:space="preserve">MASVS = mobile checklist; MASTG = tests. 8 control groups: Storage, Crypto, Auth, Network, Platform, Code, Resilience, Privacy. Levels L1–L3 by sensitivity. Top RN priorities: storage tiers, pinning, OAuth+biometric+attestation, privacy manifests. Operationalize via CI rules + SBOM + periodic audits.</w:t>
      </w:r>
    </w:p>
    <w:p>
      <w:r>
        <w:pict>
          <v:rect style="width:0;height:1.5pt" o:hralign="center" o:hrstd="t" o:hr="t"/>
        </w:pict>
      </w:r>
    </w:p>
    <w:p>
      <w:pPr>
        <w:pStyle w:val="BlockText"/>
      </w:pPr>
      <w:r>
        <w:rPr>
          <w:b/>
          <w:bCs/>
        </w:rPr>
        <w:t xml:space="preserve">End of S10.</w:t>
      </w:r>
      <w:r>
        <w:t xml:space="preserve"> </w:t>
      </w:r>
      <w:r>
        <w:t xml:space="preserve">Cross-refs: S9 (TLS, pinning), S15 (native bridging for biometric/attestation), S11 (offline storage encryption), S30 (privacy manifests, ATT). Next deep section:</w:t>
      </w:r>
      <w:r>
        <w:t xml:space="preserve"> </w:t>
      </w:r>
      <w:hyperlink r:id="rId1627">
        <w:r>
          <w:rPr>
            <w:rStyle w:val="Hyperlink"/>
          </w:rPr>
          <w:t xml:space="preserve">S11 Offline-First</w:t>
        </w:r>
      </w:hyperlink>
      <w:r>
        <w:t xml:space="preserve">.</w:t>
      </w:r>
    </w:p>
    <w:bookmarkEnd w:id="1628"/>
    <w:bookmarkEnd w:id="1629"/>
    <w:bookmarkStart w:id="1781" w:name="s11--offline-first-systems"/>
    <w:p>
      <w:pPr>
        <w:pStyle w:val="Heading1"/>
      </w:pPr>
      <w:r>
        <w:t xml:space="preserve">S11 — Offline-First Systems</w:t>
      </w:r>
    </w:p>
    <w:p>
      <w:pPr>
        <w:pStyle w:val="BlockText"/>
      </w:pPr>
      <w:r>
        <w:t xml:space="preserve">MMKV · op-sqlite · WatermelonDB · Realm · CRDTs · sync engines · conflict resolution · migrations · background sync</w:t>
      </w:r>
    </w:p>
    <w:p>
      <w:pPr>
        <w:pStyle w:val="FirstParagraph"/>
      </w:pPr>
      <w:r>
        <w:t xml:space="preserve">Five Q-topics in the mandatory per-topic format. "Offline-first" in 2026 isn't</w:t>
      </w:r>
      <w:r>
        <w:t xml:space="preserve"> </w:t>
      </w:r>
      <w:r>
        <w:rPr>
          <w:i/>
          <w:iCs/>
        </w:rPr>
        <w:t xml:space="preserve">if you lose connection</w:t>
      </w:r>
      <w:r>
        <w:t xml:space="preserve">, it's</w:t>
      </w:r>
      <w:r>
        <w:t xml:space="preserve"> </w:t>
      </w:r>
      <w:r>
        <w:rPr>
          <w:i/>
          <w:iCs/>
        </w:rPr>
        <w:t xml:space="preserve">the network is one optional input among many</w:t>
      </w:r>
      <w:r>
        <w:t xml:space="preserve">. The default UX assumes data is local and writes are queued; the network is the slow path that eventually catches up. Mobile apps that get this right feel instant; ones that don't feel broken on a flaky train. Token storage choices are in</w:t>
      </w:r>
      <w:r>
        <w:t xml:space="preserve"> </w:t>
      </w:r>
      <w:hyperlink r:id="rId1630">
        <w:r>
          <w:rPr>
            <w:rStyle w:val="Hyperlink"/>
          </w:rPr>
          <w:t xml:space="preserve">S10 Q2</w:t>
        </w:r>
      </w:hyperlink>
      <w:r>
        <w:t xml:space="preserve">; networking semantics in</w:t>
      </w:r>
      <w:r>
        <w:t xml:space="preserve"> </w:t>
      </w:r>
      <w:hyperlink r:id="rId1324">
        <w:r>
          <w:rPr>
            <w:rStyle w:val="Hyperlink"/>
          </w:rPr>
          <w:t xml:space="preserve">S9</w:t>
        </w:r>
      </w:hyperlink>
      <w:r>
        <w:t xml:space="preserve">.</w:t>
      </w:r>
    </w:p>
    <w:p>
      <w:r>
        <w:pict>
          <v:rect style="width:0;height:1.5pt" o:hralign="center" o:hrstd="t" o:hr="t"/>
        </w:pict>
      </w:r>
    </w:p>
    <w:bookmarkStart w:id="1631" w:name="Xcc0235188733336a39a4b79b107ad01c024e971"/>
    <w:p>
      <w:pPr>
        <w:pStyle w:val="Heading3"/>
      </w:pPr>
      <w:r>
        <w:t xml:space="preserve">Q1. Storage decision tree — KV vs SQL vs document vs sync-engine</w:t>
      </w:r>
    </w:p>
    <w:p>
      <w:r>
        <w:pict>
          <v:rect style="width:0;height:1.5pt" o:hralign="center" o:hrstd="t" o:hr="t"/>
        </w:pict>
      </w:r>
    </w:p>
    <w:bookmarkEnd w:id="1631"/>
    <w:bookmarkStart w:id="1632" w:name="difficulty-55"/>
    <w:p>
      <w:pPr>
        <w:pStyle w:val="Heading2"/>
      </w:pPr>
      <w:r>
        <w:t xml:space="preserve">Difficulty</w:t>
      </w:r>
    </w:p>
    <w:p>
      <w:pPr>
        <w:pStyle w:val="Compact"/>
        <w:numPr>
          <w:ilvl w:val="0"/>
          <w:numId w:val="1969"/>
        </w:numPr>
      </w:pPr>
      <w:r>
        <w:t xml:space="preserve">Advanced</w:t>
      </w:r>
    </w:p>
    <w:bookmarkEnd w:id="1632"/>
    <w:bookmarkStart w:id="1633" w:name="interview-frequency-55"/>
    <w:p>
      <w:pPr>
        <w:pStyle w:val="Heading2"/>
      </w:pPr>
      <w:r>
        <w:t xml:space="preserve">Interview Frequency</w:t>
      </w:r>
    </w:p>
    <w:p>
      <w:pPr>
        <w:pStyle w:val="Compact"/>
        <w:numPr>
          <w:ilvl w:val="0"/>
          <w:numId w:val="1970"/>
        </w:numPr>
      </w:pPr>
      <w:r>
        <w:t xml:space="preserve">Very Common (every offline-capable app)</w:t>
      </w:r>
    </w:p>
    <w:bookmarkEnd w:id="1633"/>
    <w:bookmarkStart w:id="1634" w:name="prerequisites-55"/>
    <w:p>
      <w:pPr>
        <w:pStyle w:val="Heading2"/>
      </w:pPr>
      <w:r>
        <w:t xml:space="preserve">Prerequisites</w:t>
      </w:r>
    </w:p>
    <w:p>
      <w:pPr>
        <w:pStyle w:val="Compact"/>
        <w:numPr>
          <w:ilvl w:val="0"/>
          <w:numId w:val="1971"/>
        </w:numPr>
      </w:pPr>
      <w:r>
        <w:t xml:space="preserve">Basic SQL, JSON, async storage concepts</w:t>
      </w:r>
    </w:p>
    <w:bookmarkEnd w:id="1634"/>
    <w:bookmarkStart w:id="1635" w:name="tldr-55"/>
    <w:p>
      <w:pPr>
        <w:pStyle w:val="Heading2"/>
      </w:pPr>
      <w:r>
        <w:t xml:space="preserve">TL;DR</w:t>
      </w:r>
    </w:p>
    <w:p>
      <w:pPr>
        <w:pStyle w:val="FirstParagraph"/>
      </w:pPr>
      <w:r>
        <w:t xml:space="preserve">Pick by</w:t>
      </w:r>
      <w:r>
        <w:t xml:space="preserve"> </w:t>
      </w:r>
      <w:r>
        <w:rPr>
          <w:b/>
          <w:bCs/>
        </w:rPr>
        <w:t xml:space="preserve">shape of the data + access patterns</w:t>
      </w:r>
      <w:r>
        <w:t xml:space="preserve">, not by hype.</w:t>
      </w:r>
      <w:r>
        <w:t xml:space="preserve"> </w:t>
      </w:r>
      <w:r>
        <w:rPr>
          <w:b/>
          <w:bCs/>
        </w:rPr>
        <w:t xml:space="preserve">Hot KV / prefs → MMKV.</w:t>
      </w:r>
      <w:r>
        <w:t xml:space="preserve"> </w:t>
      </w:r>
      <w:r>
        <w:rPr>
          <w:b/>
          <w:bCs/>
        </w:rPr>
        <w:t xml:space="preserve">Relational + queries → op-sqlite (Drizzle/Kysely).</w:t>
      </w:r>
      <w:r>
        <w:t xml:space="preserve"> </w:t>
      </w:r>
      <w:r>
        <w:rPr>
          <w:b/>
          <w:bCs/>
        </w:rPr>
        <w:t xml:space="preserve">Document + observable + lazy → WatermelonDB.</w:t>
      </w:r>
      <w:r>
        <w:t xml:space="preserve"> </w:t>
      </w:r>
      <w:r>
        <w:rPr>
          <w:b/>
          <w:bCs/>
        </w:rPr>
        <w:t xml:space="preserve">Realtime collaborative → CRDT (Yjs/Automerge).</w:t>
      </w:r>
      <w:r>
        <w:t xml:space="preserve"> </w:t>
      </w:r>
      <w:r>
        <w:rPr>
          <w:b/>
          <w:bCs/>
        </w:rPr>
        <w:t xml:space="preserve">Encrypted PII → SQLCipher.</w:t>
      </w:r>
      <w:r>
        <w:t xml:space="preserve"> </w:t>
      </w:r>
      <w:r>
        <w:t xml:space="preserve">AsyncStorage is for tiny non-secrets only. Never one DB for everything; combine them per data domain.</w:t>
      </w:r>
    </w:p>
    <w:p>
      <w:r>
        <w:pict>
          <v:rect style="width:0;height:1.5pt" o:hralign="center" o:hrstd="t" o:hr="t"/>
        </w:pict>
      </w:r>
    </w:p>
    <w:bookmarkEnd w:id="1635"/>
    <w:bookmarkStart w:id="1636" w:name="X1f2a846912fd140cf295e3a6f8ece8db23b4172"/>
    <w:p>
      <w:pPr>
        <w:pStyle w:val="Heading2"/>
      </w:pPr>
      <w:r>
        <w:t xml:space="preserve">30-Second Interview Answer</w:t>
      </w:r>
    </w:p>
    <w:p>
      <w:pPr>
        <w:pStyle w:val="BlockText"/>
      </w:pPr>
      <w:r>
        <w:t xml:space="preserve">"I match storage to data shape. Single-key hot prefs and small caches go in MMKV — synchronous, ~ns reads, multi-process safe. Anything relational with joins or queries goes in op-sqlite (JSI-native SQLite) with Drizzle for the schema. For lazy-loaded list-heavy domains with reactive observability, WatermelonDB. For collaborative real-time, CRDTs like Yjs. For encrypted PII, SQLCipher under op-sqlite or Realm-encrypted. AsyncStorage is plaintext SQLite/files — only for tiny non-secrets. Each domain in the app picks its own; trying to use one DB for everything always fails."</w:t>
      </w:r>
    </w:p>
    <w:p>
      <w:r>
        <w:pict>
          <v:rect style="width:0;height:1.5pt" o:hralign="center" o:hrstd="t" o:hr="t"/>
        </w:pict>
      </w:r>
    </w:p>
    <w:bookmarkEnd w:id="1636"/>
    <w:bookmarkStart w:id="1637" w:name="Xbd78e25ea55b7d95d2a59a2f083914e9e855d46"/>
    <w:p>
      <w:pPr>
        <w:pStyle w:val="Heading2"/>
      </w:pPr>
      <w:r>
        <w:t xml:space="preserve">2-Minute Practical Answer</w:t>
      </w:r>
    </w:p>
    <w:p>
      <w:pPr>
        <w:pStyle w:val="FirstParagraph"/>
      </w:pPr>
      <w:r>
        <w:t xml:space="preserve">Storage taxonomy: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Pick</w:t>
            </w:r>
          </w:p>
        </w:tc>
        <w:tc>
          <w:tcPr/>
          <w:p>
            <w:pPr>
              <w:pStyle w:val="Compact"/>
            </w:pPr>
            <w:r>
              <w:t xml:space="preserve">Why</w:t>
            </w:r>
          </w:p>
        </w:tc>
      </w:tr>
      <w:tr>
        <w:tc>
          <w:tcPr/>
          <w:p>
            <w:pPr>
              <w:pStyle w:val="Compact"/>
            </w:pPr>
            <w:r>
              <w:t xml:space="preserve">App prefs, feature flags, last-screen</w:t>
            </w:r>
          </w:p>
        </w:tc>
        <w:tc>
          <w:tcPr/>
          <w:p>
            <w:pPr>
              <w:pStyle w:val="Compact"/>
            </w:pPr>
            <w:r>
              <w:rPr>
                <w:b/>
                <w:bCs/>
              </w:rPr>
              <w:t xml:space="preserve">MMKV</w:t>
            </w:r>
          </w:p>
        </w:tc>
        <w:tc>
          <w:tcPr/>
          <w:p>
            <w:pPr>
              <w:pStyle w:val="Compact"/>
            </w:pPr>
            <w:r>
              <w:t xml:space="preserve">sync, ns-µs reads, multi-process</w:t>
            </w:r>
          </w:p>
        </w:tc>
      </w:tr>
      <w:tr>
        <w:tc>
          <w:tcPr/>
          <w:p>
            <w:pPr>
              <w:pStyle w:val="Compact"/>
            </w:pPr>
            <w:r>
              <w:t xml:space="preserve">Relational queries, joins, transactions</w:t>
            </w:r>
          </w:p>
        </w:tc>
        <w:tc>
          <w:tcPr/>
          <w:p>
            <w:pPr>
              <w:pStyle w:val="Compact"/>
            </w:pPr>
            <w:r>
              <w:rPr>
                <w:b/>
                <w:bCs/>
              </w:rPr>
              <w:t xml:space="preserve">op-sqlite + Drizzle/Kysely</w:t>
            </w:r>
          </w:p>
        </w:tc>
        <w:tc>
          <w:tcPr/>
          <w:p>
            <w:pPr>
              <w:pStyle w:val="Compact"/>
            </w:pPr>
            <w:r>
              <w:t xml:space="preserve">JSI-native SQLite, full SQL</w:t>
            </w:r>
          </w:p>
        </w:tc>
      </w:tr>
      <w:tr>
        <w:tc>
          <w:tcPr/>
          <w:p>
            <w:pPr>
              <w:pStyle w:val="Compact"/>
            </w:pPr>
            <w:r>
              <w:t xml:space="preserve">Reactive lists, lazy load 100K+ rows</w:t>
            </w:r>
          </w:p>
        </w:tc>
        <w:tc>
          <w:tcPr/>
          <w:p>
            <w:pPr>
              <w:pStyle w:val="Compact"/>
            </w:pPr>
            <w:r>
              <w:rPr>
                <w:b/>
                <w:bCs/>
              </w:rPr>
              <w:t xml:space="preserve">WatermelonDB</w:t>
            </w:r>
          </w:p>
        </w:tc>
        <w:tc>
          <w:tcPr/>
          <w:p>
            <w:pPr>
              <w:pStyle w:val="Compact"/>
            </w:pPr>
            <w:r>
              <w:t xml:space="preserve">observers, lazy reads, sync built-in</w:t>
            </w:r>
          </w:p>
        </w:tc>
      </w:tr>
      <w:tr>
        <w:tc>
          <w:tcPr/>
          <w:p>
            <w:pPr>
              <w:pStyle w:val="Compact"/>
            </w:pPr>
            <w:r>
              <w:t xml:space="preserve">Object graph, encryption, simple schema</w:t>
            </w:r>
          </w:p>
        </w:tc>
        <w:tc>
          <w:tcPr/>
          <w:p>
            <w:pPr>
              <w:pStyle w:val="Compact"/>
            </w:pPr>
            <w:r>
              <w:rPr>
                <w:b/>
                <w:bCs/>
              </w:rPr>
              <w:t xml:space="preserve">Realm</w:t>
            </w:r>
          </w:p>
        </w:tc>
        <w:tc>
          <w:tcPr/>
          <w:p>
            <w:pPr>
              <w:pStyle w:val="Compact"/>
            </w:pPr>
            <w:r>
              <w:t xml:space="preserve">mature, encryption, sync</w:t>
            </w:r>
          </w:p>
        </w:tc>
      </w:tr>
      <w:tr>
        <w:tc>
          <w:tcPr/>
          <w:p>
            <w:pPr>
              <w:pStyle w:val="Compact"/>
            </w:pPr>
            <w:r>
              <w:t xml:space="preserve">Collaborative real-time editing</w:t>
            </w:r>
          </w:p>
        </w:tc>
        <w:tc>
          <w:tcPr/>
          <w:p>
            <w:pPr>
              <w:pStyle w:val="Compact"/>
            </w:pPr>
            <w:r>
              <w:rPr>
                <w:b/>
                <w:bCs/>
              </w:rPr>
              <w:t xml:space="preserve">Yjs / Automerge</w:t>
            </w:r>
            <w:r>
              <w:t xml:space="preserve"> </w:t>
            </w:r>
            <w:r>
              <w:t xml:space="preserve">(CRDT)</w:t>
            </w:r>
          </w:p>
        </w:tc>
        <w:tc>
          <w:tcPr/>
          <w:p>
            <w:pPr>
              <w:pStyle w:val="Compact"/>
            </w:pPr>
            <w:r>
              <w:t xml:space="preserve">conflict-free merging</w:t>
            </w:r>
          </w:p>
        </w:tc>
      </w:tr>
      <w:tr>
        <w:tc>
          <w:tcPr/>
          <w:p>
            <w:pPr>
              <w:pStyle w:val="Compact"/>
            </w:pPr>
            <w:r>
              <w:t xml:space="preserve">Caches that rebuild from network</w:t>
            </w:r>
          </w:p>
        </w:tc>
        <w:tc>
          <w:tcPr/>
          <w:p>
            <w:pPr>
              <w:pStyle w:val="Compact"/>
            </w:pPr>
            <w:r>
              <w:rPr>
                <w:b/>
                <w:bCs/>
              </w:rPr>
              <w:t xml:space="preserve">TanStack Query persistedClient</w:t>
            </w:r>
          </w:p>
        </w:tc>
        <w:tc>
          <w:tcPr/>
          <w:p>
            <w:pPr>
              <w:pStyle w:val="Compact"/>
            </w:pPr>
            <w:r>
              <w:t xml:space="preserve">cache invalidation built-in</w:t>
            </w:r>
          </w:p>
        </w:tc>
      </w:tr>
      <w:tr>
        <w:tc>
          <w:tcPr/>
          <w:p>
            <w:pPr>
              <w:pStyle w:val="Compact"/>
            </w:pPr>
            <w:r>
              <w:t xml:space="preserve">File/blob storage</w:t>
            </w:r>
          </w:p>
        </w:tc>
        <w:tc>
          <w:tcPr/>
          <w:p>
            <w:pPr>
              <w:pStyle w:val="Compact"/>
            </w:pPr>
            <w:r>
              <w:rPr>
                <w:b/>
                <w:bCs/>
              </w:rPr>
              <w:t xml:space="preserve">expo-file-system / RNFS</w:t>
            </w:r>
          </w:p>
        </w:tc>
        <w:tc>
          <w:tcPr/>
          <w:p>
            <w:pPr>
              <w:pStyle w:val="Compact"/>
            </w:pPr>
            <w:r>
              <w:t xml:space="preserve">filesystem</w:t>
            </w:r>
          </w:p>
        </w:tc>
      </w:tr>
      <w:tr>
        <w:tc>
          <w:tcPr/>
          <w:p>
            <w:pPr>
              <w:pStyle w:val="Compact"/>
            </w:pPr>
            <w:r>
              <w:t xml:space="preserve">Tiny non-secret prefs (legacy)</w:t>
            </w:r>
          </w:p>
        </w:tc>
        <w:tc>
          <w:tcPr/>
          <w:p>
            <w:pPr>
              <w:pStyle w:val="Compact"/>
            </w:pPr>
            <w:r>
              <w:t xml:space="preserve">AsyncStorage</w:t>
            </w:r>
          </w:p>
        </w:tc>
        <w:tc>
          <w:tcPr/>
          <w:p>
            <w:pPr>
              <w:pStyle w:val="Compact"/>
            </w:pPr>
            <w:r>
              <w:t xml:space="preserve">only if you must</w:t>
            </w:r>
          </w:p>
        </w:tc>
      </w:tr>
      <w:tr>
        <w:tc>
          <w:tcPr/>
          <w:p>
            <w:pPr>
              <w:pStyle w:val="Compact"/>
            </w:pPr>
            <w:r>
              <w:t xml:space="preserve">Secrets / tokens</w:t>
            </w:r>
          </w:p>
        </w:tc>
        <w:tc>
          <w:tcPr/>
          <w:p>
            <w:pPr>
              <w:pStyle w:val="Compact"/>
            </w:pPr>
            <w:r>
              <w:rPr>
                <w:b/>
                <w:bCs/>
              </w:rPr>
              <w:t xml:space="preserve">Keychain / Keystore</w:t>
            </w:r>
          </w:p>
        </w:tc>
        <w:tc>
          <w:tcPr/>
          <w:p>
            <w:pPr>
              <w:pStyle w:val="Compact"/>
            </w:pPr>
            <w:r>
              <w:t xml:space="preserve">see</w:t>
            </w:r>
            <w:r>
              <w:t xml:space="preserve"> </w:t>
            </w:r>
            <w:hyperlink r:id="rId1630">
              <w:r>
                <w:rPr>
                  <w:rStyle w:val="Hyperlink"/>
                </w:rPr>
                <w:t xml:space="preserve">S10 Q2</w:t>
              </w:r>
            </w:hyperlink>
          </w:p>
        </w:tc>
      </w:tr>
    </w:tbl>
    <w:p>
      <w:pPr>
        <w:pStyle w:val="BodyText"/>
      </w:pPr>
      <w:r>
        <w:t xml:space="preserve">Decision questions:</w:t>
      </w:r>
    </w:p>
    <w:p>
      <w:pPr>
        <w:pStyle w:val="Compact"/>
        <w:numPr>
          <w:ilvl w:val="0"/>
          <w:numId w:val="1972"/>
        </w:numPr>
      </w:pPr>
      <w:r>
        <w:t xml:space="preserve">Does it need queries (filter, sort, join)? → SQL.</w:t>
      </w:r>
    </w:p>
    <w:p>
      <w:pPr>
        <w:pStyle w:val="Compact"/>
        <w:numPr>
          <w:ilvl w:val="0"/>
          <w:numId w:val="1972"/>
        </w:numPr>
      </w:pPr>
      <w:r>
        <w:t xml:space="preserve">Is it a single value retrieved by key? → MMKV.</w:t>
      </w:r>
    </w:p>
    <w:p>
      <w:pPr>
        <w:pStyle w:val="Compact"/>
        <w:numPr>
          <w:ilvl w:val="0"/>
          <w:numId w:val="1972"/>
        </w:numPr>
      </w:pPr>
      <w:r>
        <w:t xml:space="preserve">Will it have 10K+ rows with reactive UI? → WatermelonDB.</w:t>
      </w:r>
    </w:p>
    <w:p>
      <w:pPr>
        <w:pStyle w:val="Compact"/>
        <w:numPr>
          <w:ilvl w:val="0"/>
          <w:numId w:val="1972"/>
        </w:numPr>
      </w:pPr>
      <w:r>
        <w:t xml:space="preserve">Multi-user concurrent edits? → CRDT.</w:t>
      </w:r>
    </w:p>
    <w:p>
      <w:pPr>
        <w:pStyle w:val="Compact"/>
        <w:numPr>
          <w:ilvl w:val="0"/>
          <w:numId w:val="1972"/>
        </w:numPr>
      </w:pPr>
      <w:r>
        <w:t xml:space="preserve">Is it derived from a server cache? → Query cache (TanStack).</w:t>
      </w:r>
    </w:p>
    <w:p>
      <w:pPr>
        <w:pStyle w:val="Compact"/>
        <w:numPr>
          <w:ilvl w:val="0"/>
          <w:numId w:val="1972"/>
        </w:numPr>
      </w:pPr>
      <w:r>
        <w:t xml:space="preserve">Is it sensitive (PII, credentials)? → Encrypted tier.</w:t>
      </w:r>
    </w:p>
    <w:p>
      <w:pPr>
        <w:pStyle w:val="FirstParagraph"/>
      </w:pPr>
      <w:r>
        <w:t xml:space="preserve">Anti-patterns:</w:t>
      </w:r>
    </w:p>
    <w:p>
      <w:pPr>
        <w:pStyle w:val="Compact"/>
        <w:numPr>
          <w:ilvl w:val="0"/>
          <w:numId w:val="1973"/>
        </w:numPr>
      </w:pPr>
      <w:r>
        <w:t xml:space="preserve">AsyncStorage as the app's main DB → slow, unindexed, plaintext.</w:t>
      </w:r>
    </w:p>
    <w:p>
      <w:pPr>
        <w:pStyle w:val="Compact"/>
        <w:numPr>
          <w:ilvl w:val="0"/>
          <w:numId w:val="1973"/>
        </w:numPr>
      </w:pPr>
      <w:r>
        <w:t xml:space="preserve">One giant Realm holding all unrelated domains → migration nightmare.</w:t>
      </w:r>
    </w:p>
    <w:p>
      <w:pPr>
        <w:pStyle w:val="Compact"/>
        <w:numPr>
          <w:ilvl w:val="0"/>
          <w:numId w:val="1973"/>
        </w:numPr>
      </w:pPr>
      <w:r>
        <w:t xml:space="preserve">Storing API responses in MMKV indefinitely → stale data, no invalidation.</w:t>
      </w:r>
    </w:p>
    <w:p>
      <w:pPr>
        <w:pStyle w:val="Compact"/>
        <w:numPr>
          <w:ilvl w:val="0"/>
          <w:numId w:val="1973"/>
        </w:numPr>
      </w:pPr>
      <w:r>
        <w:t xml:space="preserve">WatermelonDB for non-list data → overkill.</w:t>
      </w:r>
    </w:p>
    <w:p>
      <w:pPr>
        <w:pStyle w:val="Compact"/>
        <w:numPr>
          <w:ilvl w:val="0"/>
          <w:numId w:val="1973"/>
        </w:numPr>
      </w:pPr>
      <w:r>
        <w:t xml:space="preserve">CRDT for non-collaborative data → unnecessary complexity.</w:t>
      </w:r>
    </w:p>
    <w:p>
      <w:pPr>
        <w:pStyle w:val="FirstParagraph"/>
      </w:pPr>
      <w:r>
        <w:t xml:space="preserve">Real apps usually run</w:t>
      </w:r>
      <w:r>
        <w:t xml:space="preserve"> </w:t>
      </w:r>
      <w:r>
        <w:rPr>
          <w:b/>
          <w:bCs/>
        </w:rPr>
        <w:t xml:space="preserve">2–4 storages</w:t>
      </w:r>
      <w:r>
        <w:t xml:space="preserve"> </w:t>
      </w:r>
      <w:r>
        <w:t xml:space="preserve">simultaneously:</w:t>
      </w:r>
    </w:p>
    <w:p>
      <w:pPr>
        <w:pStyle w:val="Compact"/>
        <w:numPr>
          <w:ilvl w:val="0"/>
          <w:numId w:val="1974"/>
        </w:numPr>
      </w:pPr>
      <w:r>
        <w:t xml:space="preserve">MMKV for prefs + small caches.</w:t>
      </w:r>
    </w:p>
    <w:p>
      <w:pPr>
        <w:pStyle w:val="Compact"/>
        <w:numPr>
          <w:ilvl w:val="0"/>
          <w:numId w:val="1974"/>
        </w:numPr>
      </w:pPr>
      <w:r>
        <w:t xml:space="preserve">op-sqlite (or WatermelonDB) for domain entities (transactions, messages, products).</w:t>
      </w:r>
    </w:p>
    <w:p>
      <w:pPr>
        <w:pStyle w:val="Compact"/>
        <w:numPr>
          <w:ilvl w:val="0"/>
          <w:numId w:val="1974"/>
        </w:numPr>
      </w:pPr>
      <w:r>
        <w:t xml:space="preserve">Keychain for secrets.</w:t>
      </w:r>
    </w:p>
    <w:p>
      <w:pPr>
        <w:pStyle w:val="Compact"/>
        <w:numPr>
          <w:ilvl w:val="0"/>
          <w:numId w:val="1974"/>
        </w:numPr>
      </w:pPr>
      <w:r>
        <w:t xml:space="preserve">TanStack Query cache for ephemeral server state.</w:t>
      </w:r>
    </w:p>
    <w:p>
      <w:r>
        <w:pict>
          <v:rect style="width:0;height:1.5pt" o:hralign="center" o:hrstd="t" o:hr="t"/>
        </w:pict>
      </w:r>
    </w:p>
    <w:bookmarkEnd w:id="1637"/>
    <w:bookmarkStart w:id="1638" w:name="X530d90763ff11a45f3ad095c9edbe1a387fac1b"/>
    <w:p>
      <w:pPr>
        <w:pStyle w:val="Heading2"/>
      </w:pPr>
      <w:r>
        <w:t xml:space="preserve">5-Minute Architecture Answer</w:t>
      </w:r>
    </w:p>
    <w:p>
      <w:pPr>
        <w:pStyle w:val="FirstParagraph"/>
      </w:pPr>
      <w:r>
        <w:t xml:space="preserve">Storage in mobile is constrained by:</w:t>
      </w:r>
    </w:p>
    <w:p>
      <w:pPr>
        <w:pStyle w:val="Compact"/>
        <w:numPr>
          <w:ilvl w:val="0"/>
          <w:numId w:val="1975"/>
        </w:numPr>
      </w:pPr>
      <w:r>
        <w:rPr>
          <w:b/>
          <w:bCs/>
        </w:rPr>
        <w:t xml:space="preserve">Disk I/O variance</w:t>
      </w:r>
      <w:r>
        <w:t xml:space="preserve"> </w:t>
      </w:r>
      <w:r>
        <w:t xml:space="preserve">(~1ms SSD; &gt;100ms slow flash).</w:t>
      </w:r>
    </w:p>
    <w:p>
      <w:pPr>
        <w:pStyle w:val="Compact"/>
        <w:numPr>
          <w:ilvl w:val="0"/>
          <w:numId w:val="1975"/>
        </w:numPr>
      </w:pPr>
      <w:r>
        <w:rPr>
          <w:b/>
          <w:bCs/>
        </w:rPr>
        <w:t xml:space="preserve">Battery</w:t>
      </w:r>
      <w:r>
        <w:t xml:space="preserve"> </w:t>
      </w:r>
      <w:r>
        <w:t xml:space="preserve">(frequent writes wake disk + flush buffers).</w:t>
      </w:r>
    </w:p>
    <w:p>
      <w:pPr>
        <w:pStyle w:val="Compact"/>
        <w:numPr>
          <w:ilvl w:val="0"/>
          <w:numId w:val="1975"/>
        </w:numPr>
      </w:pPr>
      <w:r>
        <w:rPr>
          <w:b/>
          <w:bCs/>
        </w:rPr>
        <w:t xml:space="preserve">App-process suspension</w:t>
      </w:r>
      <w:r>
        <w:t xml:space="preserve"> </w:t>
      </w:r>
      <w:r>
        <w:t xml:space="preserve">(iOS / Android can kill mid-write).</w:t>
      </w:r>
    </w:p>
    <w:p>
      <w:pPr>
        <w:pStyle w:val="Compact"/>
        <w:numPr>
          <w:ilvl w:val="0"/>
          <w:numId w:val="1975"/>
        </w:numPr>
      </w:pPr>
      <w:r>
        <w:rPr>
          <w:b/>
          <w:bCs/>
        </w:rPr>
        <w:t xml:space="preserve">Migrations across app versions</w:t>
      </w:r>
      <w:r>
        <w:t xml:space="preserve"> </w:t>
      </w:r>
      <w:r>
        <w:t xml:space="preserve">(years of schema drift).</w:t>
      </w:r>
    </w:p>
    <w:p>
      <w:pPr>
        <w:pStyle w:val="Compact"/>
        <w:numPr>
          <w:ilvl w:val="0"/>
          <w:numId w:val="1975"/>
        </w:numPr>
      </w:pPr>
      <w:r>
        <w:rPr>
          <w:b/>
          <w:bCs/>
        </w:rPr>
        <w:t xml:space="preserve">Encryption overhead</w:t>
      </w:r>
      <w:r>
        <w:t xml:space="preserve"> </w:t>
      </w:r>
      <w:r>
        <w:t xml:space="preserve">(~2× write latency under SQLCipher).</w:t>
      </w:r>
    </w:p>
    <w:p>
      <w:pPr>
        <w:pStyle w:val="Compact"/>
        <w:numPr>
          <w:ilvl w:val="0"/>
          <w:numId w:val="1975"/>
        </w:numPr>
      </w:pPr>
      <w:r>
        <w:rPr>
          <w:b/>
          <w:bCs/>
        </w:rPr>
        <w:t xml:space="preserve">Multi-process</w:t>
      </w:r>
      <w:r>
        <w:t xml:space="preserve"> </w:t>
      </w:r>
      <w:r>
        <w:t xml:space="preserve">(Share Extension, widgets read same data).</w:t>
      </w:r>
    </w:p>
    <w:p>
      <w:pPr>
        <w:pStyle w:val="FirstParagraph"/>
      </w:pPr>
      <w:r>
        <w:t xml:space="preserve">A storage</w:t>
      </w:r>
      <w:r>
        <w:t xml:space="preserve"> </w:t>
      </w:r>
      <w:r>
        <w:rPr>
          <w:b/>
          <w:bCs/>
        </w:rPr>
        <w:t xml:space="preserve">layer</w:t>
      </w:r>
      <w:r>
        <w:t xml:space="preserve"> </w:t>
      </w:r>
      <w:r>
        <w:t xml:space="preserve">decision should be made per</w:t>
      </w:r>
      <w:r>
        <w:t xml:space="preserve"> </w:t>
      </w:r>
      <w:r>
        <w:rPr>
          <w:b/>
          <w:bCs/>
        </w:rPr>
        <w:t xml:space="preserve">data domain</w:t>
      </w:r>
      <w:r>
        <w:t xml:space="preserve">, with these axes:</w:t>
      </w:r>
    </w:p>
    <w:p>
      <w:pPr>
        <w:numPr>
          <w:ilvl w:val="0"/>
          <w:numId w:val="1976"/>
        </w:numPr>
      </w:pPr>
      <w:r>
        <w:rPr>
          <w:b/>
          <w:bCs/>
        </w:rPr>
        <w:t xml:space="preserve">Schema rigor</w:t>
      </w:r>
      <w:r>
        <w:t xml:space="preserve">:</w:t>
      </w:r>
    </w:p>
    <w:p>
      <w:pPr>
        <w:pStyle w:val="Compact"/>
        <w:numPr>
          <w:ilvl w:val="1"/>
          <w:numId w:val="1977"/>
        </w:numPr>
      </w:pPr>
      <w:r>
        <w:t xml:space="preserve">Strict schema → SQL (op-sqlite) or Realm.</w:t>
      </w:r>
    </w:p>
    <w:p>
      <w:pPr>
        <w:pStyle w:val="Compact"/>
        <w:numPr>
          <w:ilvl w:val="1"/>
          <w:numId w:val="1977"/>
        </w:numPr>
      </w:pPr>
      <w:r>
        <w:t xml:space="preserve">Loose JSON-shaped → MMKV / SQLite JSON columns.</w:t>
      </w:r>
    </w:p>
    <w:p>
      <w:pPr>
        <w:numPr>
          <w:ilvl w:val="0"/>
          <w:numId w:val="1976"/>
        </w:numPr>
      </w:pPr>
      <w:r>
        <w:rPr>
          <w:b/>
          <w:bCs/>
        </w:rPr>
        <w:t xml:space="preserve">Query complexity</w:t>
      </w:r>
      <w:r>
        <w:t xml:space="preserve">:</w:t>
      </w:r>
    </w:p>
    <w:p>
      <w:pPr>
        <w:pStyle w:val="Compact"/>
        <w:numPr>
          <w:ilvl w:val="1"/>
          <w:numId w:val="1978"/>
        </w:numPr>
      </w:pPr>
      <w:r>
        <w:t xml:space="preserve">Get by key only → MMKV.</w:t>
      </w:r>
    </w:p>
    <w:p>
      <w:pPr>
        <w:pStyle w:val="Compact"/>
        <w:numPr>
          <w:ilvl w:val="1"/>
          <w:numId w:val="1978"/>
        </w:numPr>
      </w:pPr>
      <w:r>
        <w:t xml:space="preserve">Filter + sort + join → SQL.</w:t>
      </w:r>
    </w:p>
    <w:p>
      <w:pPr>
        <w:pStyle w:val="Compact"/>
        <w:numPr>
          <w:ilvl w:val="1"/>
          <w:numId w:val="1978"/>
        </w:numPr>
      </w:pPr>
      <w:r>
        <w:t xml:space="preserve">Reactive subscriptions → Realm / WatermelonDB / SQLite + observers.</w:t>
      </w:r>
    </w:p>
    <w:p>
      <w:pPr>
        <w:numPr>
          <w:ilvl w:val="0"/>
          <w:numId w:val="1976"/>
        </w:numPr>
      </w:pPr>
      <w:r>
        <w:rPr>
          <w:b/>
          <w:bCs/>
        </w:rPr>
        <w:t xml:space="preserve">Volume</w:t>
      </w:r>
      <w:r>
        <w:t xml:space="preserve">:</w:t>
      </w:r>
    </w:p>
    <w:p>
      <w:pPr>
        <w:pStyle w:val="Compact"/>
        <w:numPr>
          <w:ilvl w:val="1"/>
          <w:numId w:val="1979"/>
        </w:numPr>
      </w:pPr>
      <w:r>
        <w:t xml:space="preserve">&lt;1k rows → any.</w:t>
      </w:r>
    </w:p>
    <w:p>
      <w:pPr>
        <w:pStyle w:val="Compact"/>
        <w:numPr>
          <w:ilvl w:val="1"/>
          <w:numId w:val="1979"/>
        </w:numPr>
      </w:pPr>
      <w:r>
        <w:t xml:space="preserve">1k–100k → SQL with indexes; WatermelonDB lazy reads.</w:t>
      </w:r>
    </w:p>
    <w:p>
      <w:pPr>
        <w:pStyle w:val="Compact"/>
        <w:numPr>
          <w:ilvl w:val="1"/>
          <w:numId w:val="1979"/>
        </w:numPr>
      </w:pPr>
      <w:r>
        <w:t xml:space="preserve">100k–1M → SQL + careful indexing + pagination.</w:t>
      </w:r>
    </w:p>
    <w:p>
      <w:pPr>
        <w:pStyle w:val="BlockText"/>
        <w:numPr>
          <w:ilvl w:val="1"/>
          <w:numId w:val="1979"/>
        </w:numPr>
      </w:pPr>
      <w:r>
        <w:t xml:space="preserve">1M → reconsider mobile storage; sync subset.</w:t>
      </w:r>
    </w:p>
    <w:p>
      <w:pPr>
        <w:numPr>
          <w:ilvl w:val="0"/>
          <w:numId w:val="1976"/>
        </w:numPr>
      </w:pPr>
      <w:r>
        <w:rPr>
          <w:b/>
          <w:bCs/>
        </w:rPr>
        <w:t xml:space="preserve">Sync model</w:t>
      </w:r>
      <w:r>
        <w:t xml:space="preserve">:</w:t>
      </w:r>
    </w:p>
    <w:p>
      <w:pPr>
        <w:pStyle w:val="Compact"/>
        <w:numPr>
          <w:ilvl w:val="1"/>
          <w:numId w:val="1980"/>
        </w:numPr>
      </w:pPr>
      <w:r>
        <w:t xml:space="preserve">One-way (server pushes) → cache + invalidation.</w:t>
      </w:r>
    </w:p>
    <w:p>
      <w:pPr>
        <w:pStyle w:val="Compact"/>
        <w:numPr>
          <w:ilvl w:val="1"/>
          <w:numId w:val="1980"/>
        </w:numPr>
      </w:pPr>
      <w:r>
        <w:t xml:space="preserve">Two-way mutable → sync engine (Replicache / WatermelonDB sync / Realm Sync / custom).</w:t>
      </w:r>
    </w:p>
    <w:p>
      <w:pPr>
        <w:pStyle w:val="Compact"/>
        <w:numPr>
          <w:ilvl w:val="1"/>
          <w:numId w:val="1980"/>
        </w:numPr>
      </w:pPr>
      <w:r>
        <w:t xml:space="preserve">Multi-user collaborative → CRDT (Yjs/Automerge) + transport.</w:t>
      </w:r>
    </w:p>
    <w:p>
      <w:pPr>
        <w:numPr>
          <w:ilvl w:val="0"/>
          <w:numId w:val="1976"/>
        </w:numPr>
      </w:pPr>
      <w:r>
        <w:rPr>
          <w:b/>
          <w:bCs/>
        </w:rPr>
        <w:t xml:space="preserve">Sensitivity</w:t>
      </w:r>
      <w:r>
        <w:t xml:space="preserve">:</w:t>
      </w:r>
    </w:p>
    <w:p>
      <w:pPr>
        <w:pStyle w:val="Compact"/>
        <w:numPr>
          <w:ilvl w:val="1"/>
          <w:numId w:val="1981"/>
        </w:numPr>
      </w:pPr>
      <w:r>
        <w:t xml:space="preserve">PII → SQLCipher / Realm-encrypted; key in Keychain.</w:t>
      </w:r>
    </w:p>
    <w:p>
      <w:pPr>
        <w:pStyle w:val="Compact"/>
        <w:numPr>
          <w:ilvl w:val="1"/>
          <w:numId w:val="1981"/>
        </w:numPr>
      </w:pPr>
      <w:r>
        <w:t xml:space="preserve">Public/derived → no encryption needed.</w:t>
      </w:r>
    </w:p>
    <w:p>
      <w:pPr>
        <w:numPr>
          <w:ilvl w:val="0"/>
          <w:numId w:val="1976"/>
        </w:numPr>
      </w:pPr>
      <w:r>
        <w:rPr>
          <w:b/>
          <w:bCs/>
        </w:rPr>
        <w:t xml:space="preserve">Failure tolerance</w:t>
      </w:r>
      <w:r>
        <w:t xml:space="preserve">:</w:t>
      </w:r>
    </w:p>
    <w:p>
      <w:pPr>
        <w:pStyle w:val="Compact"/>
        <w:numPr>
          <w:ilvl w:val="1"/>
          <w:numId w:val="1982"/>
        </w:numPr>
      </w:pPr>
      <w:r>
        <w:t xml:space="preserve">Ephemeral OK → in-memory + TanStack Query.</w:t>
      </w:r>
    </w:p>
    <w:p>
      <w:pPr>
        <w:pStyle w:val="Compact"/>
        <w:numPr>
          <w:ilvl w:val="1"/>
          <w:numId w:val="1982"/>
        </w:numPr>
      </w:pPr>
      <w:r>
        <w:t xml:space="preserve">Must survive crash mid-write → DB with WAL (SQLite WAL mode).</w:t>
      </w:r>
    </w:p>
    <w:p>
      <w:pPr>
        <w:pStyle w:val="FirstParagraph"/>
      </w:pPr>
      <w:r>
        <w:t xml:space="preserve">The 2026 specific:</w:t>
      </w:r>
    </w:p>
    <w:p>
      <w:pPr>
        <w:pStyle w:val="Compact"/>
        <w:numPr>
          <w:ilvl w:val="0"/>
          <w:numId w:val="1983"/>
        </w:numPr>
      </w:pPr>
      <w:r>
        <w:rPr>
          <w:b/>
          <w:bCs/>
        </w:rPr>
        <w:t xml:space="preserve">Static Hermes</w:t>
      </w:r>
      <w:r>
        <w:t xml:space="preserve"> </w:t>
      </w:r>
      <w:r>
        <w:t xml:space="preserve">+ JSI-native libraries (op-sqlite, MMKV, RN-skia) make synchronous storage viable on render path — no async penalty.</w:t>
      </w:r>
    </w:p>
    <w:p>
      <w:pPr>
        <w:pStyle w:val="Compact"/>
        <w:numPr>
          <w:ilvl w:val="0"/>
          <w:numId w:val="1983"/>
        </w:numPr>
      </w:pPr>
      <w:r>
        <w:rPr>
          <w:b/>
          <w:bCs/>
        </w:rPr>
        <w:t xml:space="preserve">Sync engines</w:t>
      </w:r>
      <w:r>
        <w:t xml:space="preserve"> </w:t>
      </w:r>
      <w:r>
        <w:t xml:space="preserve">(Replicache, Linear sync, Triplit, Liveblocks, ElectricSQL) commercialize what used to be DIY; consider before rolling your own.</w:t>
      </w:r>
    </w:p>
    <w:p>
      <w:pPr>
        <w:pStyle w:val="Compact"/>
        <w:numPr>
          <w:ilvl w:val="0"/>
          <w:numId w:val="1983"/>
        </w:numPr>
      </w:pPr>
      <w:r>
        <w:rPr>
          <w:b/>
          <w:bCs/>
        </w:rPr>
        <w:t xml:space="preserve">WAL mode</w:t>
      </w:r>
      <w:r>
        <w:t xml:space="preserve"> </w:t>
      </w:r>
      <w:r>
        <w:t xml:space="preserve">+</w:t>
      </w:r>
      <w:r>
        <w:t xml:space="preserve"> </w:t>
      </w:r>
      <w:r>
        <w:rPr>
          <w:b/>
          <w:bCs/>
        </w:rPr>
        <w:t xml:space="preserve">incremental vacuum</w:t>
      </w:r>
      <w:r>
        <w:t xml:space="preserve"> </w:t>
      </w:r>
      <w:r>
        <w:t xml:space="preserve">are now defaults in op-sqlite.</w:t>
      </w:r>
    </w:p>
    <w:p>
      <w:pPr>
        <w:pStyle w:val="Compact"/>
        <w:numPr>
          <w:ilvl w:val="0"/>
          <w:numId w:val="1983"/>
        </w:numPr>
      </w:pPr>
      <w:r>
        <w:rPr>
          <w:b/>
          <w:bCs/>
        </w:rPr>
        <w:t xml:space="preserve">Encryption-at-rest</w:t>
      </w:r>
      <w:r>
        <w:t xml:space="preserve"> </w:t>
      </w:r>
      <w:r>
        <w:t xml:space="preserve">is increasingly required by privacy regulations; budget for it from day one.</w:t>
      </w:r>
    </w:p>
    <w:p>
      <w:pPr>
        <w:pStyle w:val="Compact"/>
        <w:numPr>
          <w:ilvl w:val="0"/>
          <w:numId w:val="1983"/>
        </w:numPr>
      </w:pPr>
      <w:r>
        <w:rPr>
          <w:b/>
          <w:bCs/>
        </w:rPr>
        <w:t xml:space="preserve">Vector storage</w:t>
      </w:r>
      <w:r>
        <w:t xml:space="preserve"> </w:t>
      </w:r>
      <w:r>
        <w:t xml:space="preserve">for on-device LLM RAG is emerging — sqlite-vss, Couchbase Lite vector index.</w:t>
      </w:r>
    </w:p>
    <w:p>
      <w:pPr>
        <w:pStyle w:val="FirstParagraph"/>
      </w:pPr>
      <w:r>
        <w:t xml:space="preserve">What "offline-first" actually means architecturally:</w:t>
      </w:r>
    </w:p>
    <w:p>
      <w:pPr>
        <w:pStyle w:val="Compact"/>
        <w:numPr>
          <w:ilvl w:val="0"/>
          <w:numId w:val="1984"/>
        </w:numPr>
      </w:pPr>
      <w:r>
        <w:t xml:space="preserve">Reads always serve from local; UI never blocks on network for primary data.</w:t>
      </w:r>
    </w:p>
    <w:p>
      <w:pPr>
        <w:pStyle w:val="Compact"/>
        <w:numPr>
          <w:ilvl w:val="0"/>
          <w:numId w:val="1984"/>
        </w:numPr>
      </w:pPr>
      <w:r>
        <w:t xml:space="preserve">Writes go to local first, then enqueue for sync; UI reflects optimistically.</w:t>
      </w:r>
    </w:p>
    <w:p>
      <w:pPr>
        <w:pStyle w:val="Compact"/>
        <w:numPr>
          <w:ilvl w:val="0"/>
          <w:numId w:val="1984"/>
        </w:numPr>
      </w:pPr>
      <w:r>
        <w:t xml:space="preserve">Network is the</w:t>
      </w:r>
      <w:r>
        <w:t xml:space="preserve"> </w:t>
      </w:r>
      <w:r>
        <w:rPr>
          <w:i/>
          <w:iCs/>
        </w:rPr>
        <w:t xml:space="preserve">eventual consistency</w:t>
      </w:r>
      <w:r>
        <w:t xml:space="preserve"> </w:t>
      </w:r>
      <w:r>
        <w:t xml:space="preserve">path, not the</w:t>
      </w:r>
      <w:r>
        <w:t xml:space="preserve"> </w:t>
      </w:r>
      <w:r>
        <w:rPr>
          <w:i/>
          <w:iCs/>
        </w:rPr>
        <w:t xml:space="preserve">source of truth</w:t>
      </w:r>
      <w:r>
        <w:t xml:space="preserve">.</w:t>
      </w:r>
    </w:p>
    <w:p>
      <w:pPr>
        <w:pStyle w:val="Compact"/>
        <w:numPr>
          <w:ilvl w:val="0"/>
          <w:numId w:val="1984"/>
        </w:numPr>
      </w:pPr>
      <w:r>
        <w:t xml:space="preserve">Conflict resolution is</w:t>
      </w:r>
      <w:r>
        <w:t xml:space="preserve"> </w:t>
      </w:r>
      <w:r>
        <w:rPr>
          <w:b/>
          <w:bCs/>
        </w:rPr>
        <w:t xml:space="preserve">explicit policy</w:t>
      </w:r>
      <w:r>
        <w:t xml:space="preserve">, not implicit "last write wins by accident".</w:t>
      </w:r>
    </w:p>
    <w:p>
      <w:pPr>
        <w:pStyle w:val="Compact"/>
        <w:numPr>
          <w:ilvl w:val="0"/>
          <w:numId w:val="1984"/>
        </w:numPr>
      </w:pPr>
      <w:r>
        <w:t xml:space="preserve">Sync state (in-flight, succeeded, failed) is observable to UI.</w:t>
      </w:r>
    </w:p>
    <w:p>
      <w:r>
        <w:pict>
          <v:rect style="width:0;height:1.5pt" o:hralign="center" o:hrstd="t" o:hr="t"/>
        </w:pict>
      </w:r>
    </w:p>
    <w:bookmarkEnd w:id="1638"/>
    <w:bookmarkStart w:id="1639" w:name="the-why-55"/>
    <w:p>
      <w:pPr>
        <w:pStyle w:val="Heading2"/>
      </w:pPr>
      <w:r>
        <w:t xml:space="preserve">The "Why"</w:t>
      </w:r>
    </w:p>
    <w:p>
      <w:pPr>
        <w:pStyle w:val="FirstParagraph"/>
      </w:pPr>
      <w:r>
        <w:t xml:space="preserve">Wrong storage = wrong app feel. AsyncStorage everywhere = laggy app. SQLite for prefs = overkill complexity. CRDT for non-collab = unmaintainable. Companies care because storage decisions are</w:t>
      </w:r>
      <w:r>
        <w:t xml:space="preserve"> </w:t>
      </w:r>
      <w:r>
        <w:rPr>
          <w:b/>
          <w:bCs/>
        </w:rPr>
        <w:t xml:space="preserve">the</w:t>
      </w:r>
      <w:r>
        <w:t xml:space="preserve"> </w:t>
      </w:r>
      <w:r>
        <w:t xml:space="preserve">hardest to walk back — you have years of user data in production format; migrations are risky and expensive.</w:t>
      </w:r>
    </w:p>
    <w:p>
      <w:r>
        <w:pict>
          <v:rect style="width:0;height:1.5pt" o:hralign="center" o:hrstd="t" o:hr="t"/>
        </w:pict>
      </w:r>
    </w:p>
    <w:bookmarkEnd w:id="1639"/>
    <w:bookmarkStart w:id="1640" w:name="mental-model-55"/>
    <w:p>
      <w:pPr>
        <w:pStyle w:val="Heading2"/>
      </w:pPr>
      <w:r>
        <w:t xml:space="preserve">Mental Model</w:t>
      </w:r>
    </w:p>
    <w:p>
      <w:pPr>
        <w:pStyle w:val="FirstParagraph"/>
      </w:pPr>
      <w:r>
        <w:t xml:space="preserve">Storage is plumbing — you wouldn't run your hot water through the same pipe as your sewage. Each data type gets its own pipe sized to its flow.</w:t>
      </w:r>
    </w:p>
    <w:p>
      <w:r>
        <w:pict>
          <v:rect style="width:0;height:1.5pt" o:hralign="center" o:hrstd="t" o:hr="t"/>
        </w:pict>
      </w:r>
    </w:p>
    <w:bookmarkEnd w:id="1640"/>
    <w:bookmarkStart w:id="1641" w:name="internal-working-2026-context-55"/>
    <w:p>
      <w:pPr>
        <w:pStyle w:val="Heading2"/>
      </w:pPr>
      <w:r>
        <w:t xml:space="preserve">Internal Working (2026 Context)</w:t>
      </w:r>
    </w:p>
    <w:p>
      <w:pPr>
        <w:pStyle w:val="Compact"/>
        <w:numPr>
          <w:ilvl w:val="0"/>
          <w:numId w:val="1985"/>
        </w:numPr>
      </w:pPr>
      <w:r>
        <w:rPr>
          <w:b/>
          <w:bCs/>
        </w:rPr>
        <w:t xml:space="preserve">MMKV</w:t>
      </w:r>
      <w:r>
        <w:t xml:space="preserve">: mmap-based; appends to file; periodic compaction; CRC integrity; AES-128 CFB optional; multi-process via separate instances.</w:t>
      </w:r>
    </w:p>
    <w:p>
      <w:pPr>
        <w:pStyle w:val="Compact"/>
        <w:numPr>
          <w:ilvl w:val="0"/>
          <w:numId w:val="1985"/>
        </w:numPr>
      </w:pPr>
      <w:r>
        <w:rPr>
          <w:b/>
          <w:bCs/>
        </w:rPr>
        <w:t xml:space="preserve">op-sqlite</w:t>
      </w:r>
      <w:r>
        <w:t xml:space="preserve">: JSI bindings to SQLite C API; sync from JS; WAL mode default; supports SQLCipher; column-binding zero-copy where possible.</w:t>
      </w:r>
    </w:p>
    <w:p>
      <w:pPr>
        <w:pStyle w:val="Compact"/>
        <w:numPr>
          <w:ilvl w:val="0"/>
          <w:numId w:val="1985"/>
        </w:numPr>
      </w:pPr>
      <w:r>
        <w:rPr>
          <w:b/>
          <w:bCs/>
        </w:rPr>
        <w:t xml:space="preserve">WatermelonDB</w:t>
      </w:r>
      <w:r>
        <w:t xml:space="preserve">: SQLite under the hood + lazy observable layer + built-in sync protocol; query language compiled to SQL.</w:t>
      </w:r>
    </w:p>
    <w:p>
      <w:pPr>
        <w:pStyle w:val="Compact"/>
        <w:numPr>
          <w:ilvl w:val="0"/>
          <w:numId w:val="1985"/>
        </w:numPr>
      </w:pPr>
      <w:r>
        <w:rPr>
          <w:b/>
          <w:bCs/>
        </w:rPr>
        <w:t xml:space="preserve">Realm</w:t>
      </w:r>
      <w:r>
        <w:t xml:space="preserve">: native object store with embedded persistence layer; reactive change notifications; encryption built-in; Atlas Device Sync for backend.</w:t>
      </w:r>
    </w:p>
    <w:p>
      <w:pPr>
        <w:pStyle w:val="Compact"/>
        <w:numPr>
          <w:ilvl w:val="0"/>
          <w:numId w:val="1985"/>
        </w:numPr>
      </w:pPr>
      <w:r>
        <w:rPr>
          <w:b/>
          <w:bCs/>
        </w:rPr>
        <w:t xml:space="preserve">TanStack Query persistor</w:t>
      </w:r>
      <w:r>
        <w:t xml:space="preserve">: serializes query cache to MMKV/AsyncStorage; rehydrates on app start.</w:t>
      </w:r>
    </w:p>
    <w:p>
      <w:pPr>
        <w:pStyle w:val="Compact"/>
        <w:numPr>
          <w:ilvl w:val="0"/>
          <w:numId w:val="1985"/>
        </w:numPr>
      </w:pPr>
      <w:r>
        <w:rPr>
          <w:b/>
          <w:bCs/>
        </w:rPr>
        <w:t xml:space="preserve">Yjs/Automerge</w:t>
      </w:r>
      <w:r>
        <w:t xml:space="preserve">: CRDTs serialized to compact binary; can be persisted to any storage.</w:t>
      </w:r>
    </w:p>
    <w:p>
      <w:pPr>
        <w:pStyle w:val="FirstParagraph"/>
      </w:pPr>
      <w:r>
        <w:t xml:space="preserve">Threading: MMKV sync; SQLite via op-sqlite sync (fast) or async; Realm has its own queue; WatermelonDB serializes writes.</w:t>
      </w:r>
    </w:p>
    <w:p>
      <w:r>
        <w:pict>
          <v:rect style="width:0;height:1.5pt" o:hralign="center" o:hrstd="t" o:hr="t"/>
        </w:pict>
      </w:r>
    </w:p>
    <w:bookmarkEnd w:id="1641"/>
    <w:bookmarkStart w:id="1642" w:name="modern-implementation-code-55"/>
    <w:p>
      <w:pPr>
        <w:pStyle w:val="Heading2"/>
      </w:pPr>
      <w:r>
        <w:t xml:space="preserve">Modern Implementation (Code)</w:t>
      </w:r>
    </w:p>
    <w:p>
      <w:pPr>
        <w:pStyle w:val="FirstParagraph"/>
      </w:pPr>
      <w:r>
        <w:rPr>
          <w:b/>
          <w:bCs/>
        </w:rPr>
        <w:t xml:space="preserve">MMKV — prefs</w:t>
      </w:r>
      <w:r>
        <w:t xml:space="preserve">:</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prefs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'prefs'</w:t>
      </w:r>
      <w:r>
        <w:rPr>
          <w:rStyle w:val="NormalTok"/>
        </w:rPr>
        <w:t xml:space="preserve"> })</w:t>
      </w:r>
      <w:r>
        <w:rPr>
          <w:rStyle w:val="OperatorTok"/>
        </w:rPr>
        <w:t xml:space="preserve">;</w:t>
      </w:r>
      <w:r>
        <w:br/>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'lastTab'</w:t>
      </w:r>
      <w:r>
        <w:rPr>
          <w:rStyle w:val="OperatorTok"/>
        </w:rPr>
        <w:t xml:space="preserve">,</w:t>
      </w:r>
      <w:r>
        <w:rPr>
          <w:rStyle w:val="NormalTok"/>
        </w:rPr>
        <w:t xml:space="preserve"> </w:t>
      </w:r>
      <w:r>
        <w:rPr>
          <w:rStyle w:val="StringTok"/>
        </w:rPr>
        <w:t xml:space="preserve">'home'</w:t>
      </w:r>
      <w:r>
        <w:rPr>
          <w:rStyle w:val="NormalTok"/>
        </w:rPr>
        <w:t xml:space="preserve">)</w:t>
      </w:r>
      <w:r>
        <w:rPr>
          <w:rStyle w:val="OperatorTok"/>
        </w:rPr>
        <w:t xml:space="preserve">;</w:t>
      </w:r>
      <w:r>
        <w:br/>
      </w:r>
      <w:r>
        <w:rPr>
          <w:rStyle w:val="KeywordTok"/>
        </w:rPr>
        <w:t xml:space="preserve">const</w:t>
      </w:r>
      <w:r>
        <w:rPr>
          <w:rStyle w:val="NormalTok"/>
        </w:rPr>
        <w:t xml:space="preserve"> theme </w:t>
      </w:r>
      <w:r>
        <w:rPr>
          <w:rStyle w:val="OperatorTok"/>
        </w:rPr>
        <w:t xml:space="preserve">=</w:t>
      </w:r>
      <w:r>
        <w:rPr>
          <w:rStyle w:val="NormalTok"/>
        </w:rPr>
        <w:t xml:space="preserve"> prefs</w:t>
      </w:r>
      <w:r>
        <w:rPr>
          <w:rStyle w:val="OperatorTok"/>
        </w:rPr>
        <w:t xml:space="preserve">.</w:t>
      </w:r>
      <w:r>
        <w:rPr>
          <w:rStyle w:val="FunctionTok"/>
        </w:rPr>
        <w:t xml:space="preserve">getString</w:t>
      </w:r>
      <w:r>
        <w:rPr>
          <w:rStyle w:val="NormalTok"/>
        </w:rPr>
        <w:t xml:space="preserve">(</w:t>
      </w:r>
      <w:r>
        <w:rPr>
          <w:rStyle w:val="StringTok"/>
        </w:rPr>
        <w:t xml:space="preserve">'theme'</w:t>
      </w:r>
      <w:r>
        <w:rPr>
          <w:rStyle w:val="NormalTok"/>
        </w:rPr>
        <w:t xml:space="preserve">)</w:t>
      </w:r>
      <w:r>
        <w:rPr>
          <w:rStyle w:val="OperatorTok"/>
        </w:rPr>
        <w:t xml:space="preserve">;</w:t>
      </w:r>
    </w:p>
    <w:p>
      <w:pPr>
        <w:pStyle w:val="FirstParagraph"/>
      </w:pPr>
      <w:r>
        <w:rPr>
          <w:b/>
          <w:bCs/>
        </w:rPr>
        <w:t xml:space="preserve">op-sqlite + Drizzle — relational entities</w:t>
      </w:r>
      <w:r>
        <w:t xml:space="preserve">:</w:t>
      </w:r>
    </w:p>
    <w:p>
      <w:pPr>
        <w:pStyle w:val="SourceCode"/>
      </w:pPr>
      <w:r>
        <w:rPr>
          <w:rStyle w:val="CommentTok"/>
        </w:rPr>
        <w:t xml:space="preserve">// schema.ts</w:t>
      </w:r>
      <w:r>
        <w:br/>
      </w:r>
      <w:r>
        <w:rPr>
          <w:rStyle w:val="ImportTok"/>
        </w:rPr>
        <w:t xml:space="preserve">import</w:t>
      </w:r>
      <w:r>
        <w:rPr>
          <w:rStyle w:val="NormalTok"/>
        </w:rPr>
        <w:t xml:space="preserve"> { sqliteTable</w:t>
      </w:r>
      <w:r>
        <w:rPr>
          <w:rStyle w:val="OperatorTok"/>
        </w:rPr>
        <w:t xml:space="preserve">,</w:t>
      </w:r>
      <w:r>
        <w:rPr>
          <w:rStyle w:val="NormalTok"/>
        </w:rPr>
        <w:t xml:space="preserve"> text</w:t>
      </w:r>
      <w:r>
        <w:rPr>
          <w:rStyle w:val="OperatorTok"/>
        </w:rPr>
        <w:t xml:space="preserve">,</w:t>
      </w:r>
      <w:r>
        <w:rPr>
          <w:rStyle w:val="NormalTok"/>
        </w:rPr>
        <w:t xml:space="preserve"> integer</w:t>
      </w:r>
      <w:r>
        <w:rPr>
          <w:rStyle w:val="OperatorTok"/>
        </w:rPr>
        <w:t xml:space="preserve">,</w:t>
      </w:r>
      <w:r>
        <w:rPr>
          <w:rStyle w:val="NormalTok"/>
        </w:rPr>
        <w:t xml:space="preserve"> real } </w:t>
      </w:r>
      <w:r>
        <w:rPr>
          <w:rStyle w:val="ImportTok"/>
        </w:rPr>
        <w:t xml:space="preserve">from</w:t>
      </w:r>
      <w:r>
        <w:rPr>
          <w:rStyle w:val="NormalTok"/>
        </w:rPr>
        <w:t xml:space="preserve"> </w:t>
      </w:r>
      <w:r>
        <w:rPr>
          <w:rStyle w:val="StringTok"/>
        </w:rPr>
        <w:t xml:space="preserve">'drizzle-orm/sqlite-core'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transactions </w:t>
      </w:r>
      <w:r>
        <w:rPr>
          <w:rStyle w:val="OperatorTok"/>
        </w:rPr>
        <w:t xml:space="preserve">=</w:t>
      </w:r>
      <w:r>
        <w:rPr>
          <w:rStyle w:val="NormalTok"/>
        </w:rPr>
        <w:t xml:space="preserve"> </w:t>
      </w:r>
      <w:r>
        <w:rPr>
          <w:rStyle w:val="FunctionTok"/>
        </w:rPr>
        <w:t xml:space="preserve">sqliteTable</w:t>
      </w:r>
      <w:r>
        <w:rPr>
          <w:rStyle w:val="NormalTok"/>
        </w:rPr>
        <w:t xml:space="preserve">(</w:t>
      </w:r>
      <w:r>
        <w:rPr>
          <w:rStyle w:val="StringTok"/>
        </w:rPr>
        <w:t xml:space="preserve">'transactions'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'amount'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'currency'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$type</w:t>
      </w:r>
      <w:r>
        <w:rPr>
          <w:rStyle w:val="OperatorTok"/>
        </w:rPr>
        <w:t xml:space="preserve">&lt;</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'sent'</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'created_at'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'timestamp'</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db.ts</w:t>
      </w:r>
      <w:r>
        <w:br/>
      </w:r>
      <w:r>
        <w:rPr>
          <w:rStyle w:val="ImportTok"/>
        </w:rPr>
        <w:t xml:space="preserve">import</w:t>
      </w:r>
      <w:r>
        <w:rPr>
          <w:rStyle w:val="NormalTok"/>
        </w:rPr>
        <w:t xml:space="preserve"> { open } </w:t>
      </w:r>
      <w:r>
        <w:rPr>
          <w:rStyle w:val="ImportTok"/>
        </w:rPr>
        <w:t xml:space="preserve">from</w:t>
      </w:r>
      <w:r>
        <w:rPr>
          <w:rStyle w:val="NormalTok"/>
        </w:rPr>
        <w:t xml:space="preserve"> </w:t>
      </w:r>
      <w:r>
        <w:rPr>
          <w:rStyle w:val="StringTok"/>
        </w:rPr>
        <w:t xml:space="preserve">'@op-engineering/op-sqlite'</w:t>
      </w:r>
      <w:r>
        <w:rPr>
          <w:rStyle w:val="OperatorTok"/>
        </w:rPr>
        <w:t xml:space="preserve">;</w:t>
      </w:r>
      <w:r>
        <w:br/>
      </w:r>
      <w:r>
        <w:rPr>
          <w:rStyle w:val="ImportTok"/>
        </w:rPr>
        <w:t xml:space="preserve">import</w:t>
      </w:r>
      <w:r>
        <w:rPr>
          <w:rStyle w:val="NormalTok"/>
        </w:rPr>
        <w:t xml:space="preserve"> { drizzle } </w:t>
      </w:r>
      <w:r>
        <w:rPr>
          <w:rStyle w:val="ImportTok"/>
        </w:rPr>
        <w:t xml:space="preserve">from</w:t>
      </w:r>
      <w:r>
        <w:rPr>
          <w:rStyle w:val="NormalTok"/>
        </w:rPr>
        <w:t xml:space="preserve"> </w:t>
      </w:r>
      <w:r>
        <w:rPr>
          <w:rStyle w:val="StringTok"/>
        </w:rPr>
        <w:t xml:space="preserve">'drizzle-orm/op-sqlite'</w:t>
      </w:r>
      <w:r>
        <w:rPr>
          <w:rStyle w:val="OperatorTok"/>
        </w:rPr>
        <w:t xml:space="preserve">;</w:t>
      </w:r>
      <w:r>
        <w:br/>
      </w:r>
      <w:r>
        <w:br/>
      </w:r>
      <w:r>
        <w:rPr>
          <w:rStyle w:val="KeywordTok"/>
        </w:rPr>
        <w:t xml:space="preserve">const</w:t>
      </w:r>
      <w:r>
        <w:rPr>
          <w:rStyle w:val="NormalTok"/>
        </w:rPr>
        <w:t xml:space="preserve"> sqlite </w:t>
      </w:r>
      <w:r>
        <w:rPr>
          <w:rStyle w:val="OperatorTok"/>
        </w:rPr>
        <w:t xml:space="preserve">=</w:t>
      </w:r>
      <w:r>
        <w:rPr>
          <w:rStyle w:val="NormalTok"/>
        </w:rPr>
        <w:t xml:space="preserve"> </w:t>
      </w:r>
      <w:r>
        <w:rPr>
          <w:rStyle w:val="FunctionTok"/>
        </w:rPr>
        <w:t xml:space="preserve">open</w:t>
      </w:r>
      <w:r>
        <w:rPr>
          <w:rStyle w:val="NormalTok"/>
        </w:rPr>
        <w:t xml:space="preserve">({ name</w:t>
      </w:r>
      <w:r>
        <w:rPr>
          <w:rStyle w:val="OperatorTok"/>
        </w:rPr>
        <w:t xml:space="preserve">:</w:t>
      </w:r>
      <w:r>
        <w:rPr>
          <w:rStyle w:val="NormalTok"/>
        </w:rPr>
        <w:t xml:space="preserve"> </w:t>
      </w:r>
      <w:r>
        <w:rPr>
          <w:rStyle w:val="StringTok"/>
        </w:rPr>
        <w:t xml:space="preserve">'app.db'</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getEncryptionKey</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drizzle</w:t>
      </w:r>
      <w:r>
        <w:rPr>
          <w:rStyle w:val="NormalTok"/>
        </w:rPr>
        <w:t xml:space="preserve">(sqlite</w:t>
      </w:r>
      <w:r>
        <w:rPr>
          <w:rStyle w:val="OperatorTok"/>
        </w:rPr>
        <w:t xml:space="preserve">,</w:t>
      </w:r>
      <w:r>
        <w:rPr>
          <w:rStyle w:val="NormalTok"/>
        </w:rPr>
        <w:t xml:space="preserve"> { schema</w:t>
      </w:r>
      <w:r>
        <w:rPr>
          <w:rStyle w:val="OperatorTok"/>
        </w:rPr>
        <w:t xml:space="preserve">:</w:t>
      </w:r>
      <w:r>
        <w:rPr>
          <w:rStyle w:val="NormalTok"/>
        </w:rPr>
        <w:t xml:space="preserve"> { transactions } })</w:t>
      </w:r>
      <w:r>
        <w:rPr>
          <w:rStyle w:val="OperatorTok"/>
        </w:rPr>
        <w:t xml:space="preserve">;</w:t>
      </w:r>
      <w:r>
        <w:br/>
      </w:r>
      <w:r>
        <w:br/>
      </w:r>
      <w:r>
        <w:rPr>
          <w:rStyle w:val="CommentTok"/>
        </w:rPr>
        <w:t xml:space="preserve">// usage</w:t>
      </w:r>
      <w:r>
        <w:br/>
      </w:r>
      <w:r>
        <w:rPr>
          <w:rStyle w:val="ImportTok"/>
        </w:rPr>
        <w:t xml:space="preserve">import</w:t>
      </w:r>
      <w:r>
        <w:rPr>
          <w:rStyle w:val="NormalTok"/>
        </w:rPr>
        <w:t xml:space="preserve"> { eq</w:t>
      </w:r>
      <w:r>
        <w:rPr>
          <w:rStyle w:val="OperatorTok"/>
        </w:rPr>
        <w:t xml:space="preserve">,</w:t>
      </w:r>
      <w:r>
        <w:rPr>
          <w:rStyle w:val="NormalTok"/>
        </w:rPr>
        <w:t xml:space="preserve"> desc } </w:t>
      </w:r>
      <w:r>
        <w:rPr>
          <w:rStyle w:val="ImportTok"/>
        </w:rPr>
        <w:t xml:space="preserve">from</w:t>
      </w:r>
      <w:r>
        <w:rPr>
          <w:rStyle w:val="NormalTok"/>
        </w:rPr>
        <w:t xml:space="preserve"> </w:t>
      </w:r>
      <w:r>
        <w:rPr>
          <w:rStyle w:val="StringTok"/>
        </w:rPr>
        <w:t xml:space="preserve">'drizzle-orm'</w:t>
      </w:r>
      <w:r>
        <w:rPr>
          <w:rStyle w:val="OperatorTok"/>
        </w:rPr>
        <w:t xml:space="preserve">;</w:t>
      </w:r>
      <w:r>
        <w:br/>
      </w:r>
      <w:r>
        <w:br/>
      </w:r>
      <w:r>
        <w:rPr>
          <w:rStyle w:val="KeywordTok"/>
        </w:rPr>
        <w:t xml:space="preserve">const</w:t>
      </w:r>
      <w:r>
        <w:rPr>
          <w:rStyle w:val="NormalTok"/>
        </w:rPr>
        <w:t xml:space="preserve"> pending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(transactions)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(transactions</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(transactions</w:t>
      </w:r>
      <w:r>
        <w:rPr>
          <w:rStyle w:val="OperatorTok"/>
        </w:rPr>
        <w:t xml:space="preserve">.</w:t>
      </w:r>
      <w:r>
        <w:rPr>
          <w:rStyle w:val="AttributeTok"/>
        </w:rPr>
        <w:t xml:space="preserve">createdAt</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br/>
      </w:r>
      <w:r>
        <w:br/>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(transactions)</w:t>
      </w:r>
      <w:r>
        <w:rPr>
          <w:rStyle w:val="OperatorTok"/>
        </w:rPr>
        <w:t xml:space="preserve">.</w:t>
      </w:r>
      <w:r>
        <w:rPr>
          <w:rStyle w:val="FunctionTok"/>
        </w:rPr>
        <w:t xml:space="preserve">values</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FloatTok"/>
        </w:rPr>
        <w:t xml:space="preserve">99.5</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WatermelonDB — reactive list</w:t>
      </w:r>
      <w:r>
        <w:t xml:space="preserve">:</w:t>
      </w:r>
    </w:p>
    <w:p>
      <w:pPr>
        <w:pStyle w:val="SourceCode"/>
      </w:pPr>
      <w:r>
        <w:rPr>
          <w:rStyle w:val="ImportTok"/>
        </w:rPr>
        <w:t xml:space="preserve">import</w:t>
      </w:r>
      <w:r>
        <w:rPr>
          <w:rStyle w:val="NormalTok"/>
        </w:rPr>
        <w:t xml:space="preserve"> { Database } </w:t>
      </w:r>
      <w:r>
        <w:rPr>
          <w:rStyle w:val="ImportTok"/>
        </w:rPr>
        <w:t xml:space="preserve">from</w:t>
      </w:r>
      <w:r>
        <w:rPr>
          <w:rStyle w:val="NormalTok"/>
        </w:rPr>
        <w:t xml:space="preserve"> </w:t>
      </w:r>
      <w:r>
        <w:rPr>
          <w:rStyle w:val="StringTok"/>
        </w:rPr>
        <w:t xml:space="preserve">'@nozbe/watermelondb'</w:t>
      </w:r>
      <w:r>
        <w:rPr>
          <w:rStyle w:val="OperatorTok"/>
        </w:rPr>
        <w:t xml:space="preserve">;</w:t>
      </w:r>
      <w:r>
        <w:br/>
      </w:r>
      <w:r>
        <w:rPr>
          <w:rStyle w:val="ImportTok"/>
        </w:rPr>
        <w:t xml:space="preserve">import</w:t>
      </w:r>
      <w:r>
        <w:rPr>
          <w:rStyle w:val="NormalTok"/>
        </w:rPr>
        <w:t xml:space="preserve"> SQLiteAdapter </w:t>
      </w:r>
      <w:r>
        <w:rPr>
          <w:rStyle w:val="ImportTok"/>
        </w:rPr>
        <w:t xml:space="preserve">from</w:t>
      </w:r>
      <w:r>
        <w:rPr>
          <w:rStyle w:val="NormalTok"/>
        </w:rPr>
        <w:t xml:space="preserve"> </w:t>
      </w:r>
      <w:r>
        <w:rPr>
          <w:rStyle w:val="StringTok"/>
        </w:rPr>
        <w:t xml:space="preserve">'@nozbe/watermelondb/adapters/sqlite'</w:t>
      </w:r>
      <w:r>
        <w:rPr>
          <w:rStyle w:val="OperatorTok"/>
        </w:rPr>
        <w:t xml:space="preserve">;</w:t>
      </w:r>
      <w:r>
        <w:br/>
      </w:r>
      <w:r>
        <w:rPr>
          <w:rStyle w:val="ImportTok"/>
        </w:rPr>
        <w:t xml:space="preserve">import</w:t>
      </w:r>
      <w:r>
        <w:rPr>
          <w:rStyle w:val="NormalTok"/>
        </w:rPr>
        <w:t xml:space="preserve"> { schema } </w:t>
      </w:r>
      <w:r>
        <w:rPr>
          <w:rStyle w:val="ImportTok"/>
        </w:rPr>
        <w:t xml:space="preserve">from</w:t>
      </w:r>
      <w:r>
        <w:rPr>
          <w:rStyle w:val="NormalTok"/>
        </w:rPr>
        <w:t xml:space="preserve"> </w:t>
      </w:r>
      <w:r>
        <w:rPr>
          <w:rStyle w:val="StringTok"/>
        </w:rPr>
        <w:t xml:space="preserve">'./schema'</w:t>
      </w:r>
      <w:r>
        <w:rPr>
          <w:rStyle w:val="OperatorTok"/>
        </w:rPr>
        <w:t xml:space="preserve">;</w:t>
      </w:r>
      <w:r>
        <w:br/>
      </w:r>
      <w:r>
        <w:rPr>
          <w:rStyle w:val="ImportTok"/>
        </w:rPr>
        <w:t xml:space="preserve">import</w:t>
      </w:r>
      <w:r>
        <w:rPr>
          <w:rStyle w:val="NormalTok"/>
        </w:rPr>
        <w:t xml:space="preserve"> Message </w:t>
      </w:r>
      <w:r>
        <w:rPr>
          <w:rStyle w:val="ImportTok"/>
        </w:rPr>
        <w:t xml:space="preserve">from</w:t>
      </w:r>
      <w:r>
        <w:rPr>
          <w:rStyle w:val="NormalTok"/>
        </w:rPr>
        <w:t xml:space="preserve"> </w:t>
      </w:r>
      <w:r>
        <w:rPr>
          <w:rStyle w:val="StringTok"/>
        </w:rPr>
        <w:t xml:space="preserve">'./models/Message'</w:t>
      </w:r>
      <w:r>
        <w:rPr>
          <w:rStyle w:val="OperatorTok"/>
        </w:rPr>
        <w:t xml:space="preserve">;</w:t>
      </w:r>
      <w:r>
        <w:br/>
      </w:r>
      <w:r>
        <w:br/>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SQLiteAdapter</w:t>
      </w:r>
      <w:r>
        <w:rPr>
          <w:rStyle w:val="NormalTok"/>
        </w:rPr>
        <w:t xml:space="preserve">({ schema</w:t>
      </w:r>
      <w:r>
        <w:rPr>
          <w:rStyle w:val="OperatorTok"/>
        </w:rPr>
        <w:t xml:space="preserve">,</w:t>
      </w:r>
      <w:r>
        <w:rPr>
          <w:rStyle w:val="NormalTok"/>
        </w:rPr>
        <w:t xml:space="preserve"> jsi</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database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w:t>
      </w:r>
      <w:r>
        <w:rPr>
          <w:rStyle w:val="NormalTok"/>
        </w:rPr>
        <w:t xml:space="preserve">({ adapter</w:t>
      </w:r>
      <w:r>
        <w:rPr>
          <w:rStyle w:val="OperatorTok"/>
        </w:rPr>
        <w:t xml:space="preserve">,</w:t>
      </w:r>
      <w:r>
        <w:rPr>
          <w:rStyle w:val="NormalTok"/>
        </w:rPr>
        <w:t xml:space="preserve"> modelClasses</w:t>
      </w:r>
      <w:r>
        <w:rPr>
          <w:rStyle w:val="OperatorTok"/>
        </w:rPr>
        <w:t xml:space="preserve">:</w:t>
      </w:r>
      <w:r>
        <w:rPr>
          <w:rStyle w:val="NormalTok"/>
        </w:rPr>
        <w:t xml:space="preserve"> [Message] })</w:t>
      </w:r>
      <w:r>
        <w:rPr>
          <w:rStyle w:val="OperatorTok"/>
        </w:rPr>
        <w:t xml:space="preserve">;</w:t>
      </w:r>
      <w:r>
        <w:br/>
      </w:r>
      <w:r>
        <w:br/>
      </w:r>
      <w:r>
        <w:rPr>
          <w:rStyle w:val="CommentTok"/>
        </w:rPr>
        <w:t xml:space="preserve">// reactive query (re-renders on change)</w:t>
      </w:r>
      <w:r>
        <w:br/>
      </w:r>
      <w:r>
        <w:rPr>
          <w:rStyle w:val="KeywordTok"/>
        </w:rPr>
        <w:t xml:space="preserve">const</w:t>
      </w:r>
      <w:r>
        <w:rPr>
          <w:rStyle w:val="NormalTok"/>
        </w:rPr>
        <w:t xml:space="preserve"> messagesObservable </w:t>
      </w:r>
      <w:r>
        <w:rPr>
          <w:rStyle w:val="OperatorTok"/>
        </w:rPr>
        <w:t xml:space="preserve">=</w:t>
      </w:r>
      <w:r>
        <w:rPr>
          <w:rStyle w:val="NormalTok"/>
        </w:rPr>
        <w:t xml:space="preserve"> database</w:t>
      </w:r>
      <w:r>
        <w:rPr>
          <w:rStyle w:val="OperatorTok"/>
        </w:rPr>
        <w:t xml:space="preserve">.</w:t>
      </w:r>
      <w:r>
        <w:rPr>
          <w:rStyle w:val="AttributeTok"/>
        </w:rPr>
        <w:t xml:space="preserve">collections</w:t>
      </w:r>
      <w:r>
        <w:br/>
      </w:r>
      <w:r>
        <w:rPr>
          <w:rStyle w:val="NormalTok"/>
        </w:rPr>
        <w:t xml:space="preserve">  </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br/>
      </w:r>
      <w:r>
        <w:rPr>
          <w:rStyle w:val="NormalTok"/>
        </w:rPr>
        <w:t xml:space="preserve">  </w:t>
      </w:r>
      <w:r>
        <w:rPr>
          <w:rStyle w:val="OperatorTok"/>
        </w:rPr>
        <w:t xml:space="preserve">.</w:t>
      </w:r>
      <w:r>
        <w:rPr>
          <w:rStyle w:val="FunctionTok"/>
        </w:rPr>
        <w:t xml:space="preserve">query</w:t>
      </w:r>
      <w:r>
        <w:rPr>
          <w:rStyle w:val="NormalTok"/>
        </w:rPr>
        <w:t xml:space="preserve">(Q</w:t>
      </w:r>
      <w:r>
        <w:rPr>
          <w:rStyle w:val="OperatorTok"/>
        </w:rPr>
        <w:t xml:space="preserve">.</w:t>
      </w:r>
      <w:r>
        <w:rPr>
          <w:rStyle w:val="FunctionTok"/>
        </w:rPr>
        <w:t xml:space="preserve">where</w:t>
      </w:r>
      <w:r>
        <w:rPr>
          <w:rStyle w:val="NormalTok"/>
        </w:rPr>
        <w:t xml:space="preserve">(</w:t>
      </w:r>
      <w:r>
        <w:rPr>
          <w:rStyle w:val="StringTok"/>
        </w:rPr>
        <w:t xml:space="preserve">'thread_id'</w:t>
      </w:r>
      <w:r>
        <w:rPr>
          <w:rStyle w:val="OperatorTok"/>
        </w:rPr>
        <w:t xml:space="preserve">,</w:t>
      </w:r>
      <w:r>
        <w:rPr>
          <w:rStyle w:val="NormalTok"/>
        </w:rPr>
        <w:t xml:space="preserve"> threadId)</w:t>
      </w:r>
      <w:r>
        <w:rPr>
          <w:rStyle w:val="OperatorTok"/>
        </w:rPr>
        <w:t xml:space="preserve">,</w:t>
      </w:r>
      <w:r>
        <w:rPr>
          <w:rStyle w:val="NormalTok"/>
        </w:rPr>
        <w:t xml:space="preserve"> Q</w:t>
      </w:r>
      <w:r>
        <w:rPr>
          <w:rStyle w:val="OperatorTok"/>
        </w:rPr>
        <w:t xml:space="preserve">.</w:t>
      </w:r>
      <w:r>
        <w:rPr>
          <w:rStyle w:val="FunctionTok"/>
        </w:rPr>
        <w:t xml:space="preserve">sortBy</w:t>
      </w:r>
      <w:r>
        <w:rPr>
          <w:rStyle w:val="NormalTok"/>
        </w:rPr>
        <w:t xml:space="preserve">(</w:t>
      </w:r>
      <w:r>
        <w:rPr>
          <w:rStyle w:val="StringTok"/>
        </w:rPr>
        <w:t xml:space="preserve">'created_at'</w:t>
      </w:r>
      <w:r>
        <w:rPr>
          <w:rStyle w:val="OperatorTok"/>
        </w:rPr>
        <w:t xml:space="preserve">,</w:t>
      </w:r>
      <w:r>
        <w:rPr>
          <w:rStyle w:val="NormalTok"/>
        </w:rPr>
        <w:t xml:space="preserve"> Q</w:t>
      </w:r>
      <w:r>
        <w:rPr>
          <w:rStyle w:val="OperatorTok"/>
        </w:rPr>
        <w:t xml:space="preserve">.</w:t>
      </w:r>
      <w:r>
        <w:rPr>
          <w:rStyle w:val="AttributeTok"/>
        </w:rPr>
        <w:t xml:space="preserve">desc</w:t>
      </w:r>
      <w:r>
        <w:rPr>
          <w:rStyle w:val="NormalTok"/>
        </w:rPr>
        <w:t xml:space="preserve">))</w:t>
      </w:r>
      <w:r>
        <w:br/>
      </w:r>
      <w:r>
        <w:rPr>
          <w:rStyle w:val="NormalTok"/>
        </w:rPr>
        <w:t xml:space="preserve">  </w:t>
      </w:r>
      <w:r>
        <w:rPr>
          <w:rStyle w:val="OperatorTok"/>
        </w:rPr>
        <w:t xml:space="preserve">.</w:t>
      </w:r>
      <w:r>
        <w:rPr>
          <w:rStyle w:val="FunctionTok"/>
        </w:rPr>
        <w:t xml:space="preserve">observe</w:t>
      </w:r>
      <w:r>
        <w:rPr>
          <w:rStyle w:val="NormalTok"/>
        </w:rPr>
        <w:t xml:space="preserve">()</w:t>
      </w:r>
      <w:r>
        <w:rPr>
          <w:rStyle w:val="OperatorTok"/>
        </w:rPr>
        <w:t xml:space="preserve">;</w:t>
      </w:r>
      <w:r>
        <w:br/>
      </w:r>
      <w:r>
        <w:br/>
      </w:r>
      <w:r>
        <w:rPr>
          <w:rStyle w:val="CommentTok"/>
        </w:rPr>
        <w:t xml:space="preserve">// in component (RN with @nozbe/watermelondb/react)</w:t>
      </w:r>
      <w:r>
        <w:br/>
      </w:r>
      <w:r>
        <w:rPr>
          <w:rStyle w:val="ImportTok"/>
        </w:rPr>
        <w:t xml:space="preserve">import</w:t>
      </w:r>
      <w:r>
        <w:rPr>
          <w:rStyle w:val="NormalTok"/>
        </w:rPr>
        <w:t xml:space="preserve"> { withObservables } </w:t>
      </w:r>
      <w:r>
        <w:rPr>
          <w:rStyle w:val="ImportTok"/>
        </w:rPr>
        <w:t xml:space="preserve">from</w:t>
      </w:r>
      <w:r>
        <w:rPr>
          <w:rStyle w:val="NormalTok"/>
        </w:rPr>
        <w:t xml:space="preserve"> </w:t>
      </w:r>
      <w:r>
        <w:rPr>
          <w:rStyle w:val="StringTok"/>
        </w:rPr>
        <w:t xml:space="preserve">'@nozbe/watermelondb/react'</w:t>
      </w:r>
      <w:r>
        <w:rPr>
          <w:rStyle w:val="OperatorTok"/>
        </w:rPr>
        <w:t xml:space="preserve">;</w:t>
      </w:r>
      <w:r>
        <w:br/>
      </w:r>
      <w:r>
        <w:rPr>
          <w:rStyle w:val="KeywordTok"/>
        </w:rPr>
        <w:t xml:space="preserve">const</w:t>
      </w:r>
      <w:r>
        <w:rPr>
          <w:rStyle w:val="NormalTok"/>
        </w:rPr>
        <w:t xml:space="preserve"> enhance </w:t>
      </w:r>
      <w:r>
        <w:rPr>
          <w:rStyle w:val="OperatorTok"/>
        </w:rPr>
        <w:t xml:space="preserve">=</w:t>
      </w:r>
      <w:r>
        <w:rPr>
          <w:rStyle w:val="NormalTok"/>
        </w:rPr>
        <w:t xml:space="preserve"> </w:t>
      </w:r>
      <w:r>
        <w:rPr>
          <w:rStyle w:val="FunctionTok"/>
        </w:rPr>
        <w:t xml:space="preserve">withObservables</w:t>
      </w:r>
      <w:r>
        <w:rPr>
          <w:rStyle w:val="NormalTok"/>
        </w:rPr>
        <w:t xml:space="preserve">([</w:t>
      </w:r>
      <w:r>
        <w:rPr>
          <w:rStyle w:val="StringTok"/>
        </w:rPr>
        <w:t xml:space="preserve">'threadId'</w:t>
      </w:r>
      <w:r>
        <w:rPr>
          <w:rStyle w:val="NormalTok"/>
        </w:rPr>
        <w:t xml:space="preserve">]</w:t>
      </w:r>
      <w:r>
        <w:rPr>
          <w:rStyle w:val="OperatorTok"/>
        </w:rPr>
        <w:t xml:space="preserve">,</w:t>
      </w:r>
      <w:r>
        <w:rPr>
          <w:rStyle w:val="NormalTok"/>
        </w:rPr>
        <w:t xml:space="preserve"> ({ threadId }) </w:t>
      </w:r>
      <w:r>
        <w:rPr>
          <w:rStyle w:val="KeywordTok"/>
        </w:rPr>
        <w:t xml:space="preserve">=&gt;</w:t>
      </w:r>
      <w:r>
        <w:rPr>
          <w:rStyle w:val="NormalTok"/>
        </w:rPr>
        <w:t xml:space="preserve"> ({</w:t>
      </w:r>
      <w:r>
        <w:br/>
      </w:r>
      <w:r>
        <w:rPr>
          <w:rStyle w:val="NormalTok"/>
        </w:rPr>
        <w:t xml:space="preserve">  messages</w:t>
      </w:r>
      <w:r>
        <w:rPr>
          <w:rStyle w:val="OperatorTok"/>
        </w:rPr>
        <w:t xml:space="preserve">:</w:t>
      </w:r>
      <w:r>
        <w:rPr>
          <w:rStyle w:val="NormalTok"/>
        </w:rPr>
        <w:t xml:space="preserve"> database</w:t>
      </w:r>
      <w:r>
        <w:rPr>
          <w:rStyle w:val="OperatorTok"/>
        </w:rPr>
        <w:t xml:space="preserve">.</w:t>
      </w:r>
      <w:r>
        <w:rPr>
          <w:rStyle w:val="AttributeTok"/>
        </w:rPr>
        <w:t xml:space="preserve">collections</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br/>
      </w:r>
      <w:r>
        <w:rPr>
          <w:rStyle w:val="NormalTok"/>
        </w:rPr>
        <w:t xml:space="preserve">    </w:t>
      </w:r>
      <w:r>
        <w:rPr>
          <w:rStyle w:val="OperatorTok"/>
        </w:rPr>
        <w:t xml:space="preserve">.</w:t>
      </w:r>
      <w:r>
        <w:rPr>
          <w:rStyle w:val="FunctionTok"/>
        </w:rPr>
        <w:t xml:space="preserve">query</w:t>
      </w:r>
      <w:r>
        <w:rPr>
          <w:rStyle w:val="NormalTok"/>
        </w:rPr>
        <w:t xml:space="preserve">(Q</w:t>
      </w:r>
      <w:r>
        <w:rPr>
          <w:rStyle w:val="OperatorTok"/>
        </w:rPr>
        <w:t xml:space="preserve">.</w:t>
      </w:r>
      <w:r>
        <w:rPr>
          <w:rStyle w:val="FunctionTok"/>
        </w:rPr>
        <w:t xml:space="preserve">where</w:t>
      </w:r>
      <w:r>
        <w:rPr>
          <w:rStyle w:val="NormalTok"/>
        </w:rPr>
        <w:t xml:space="preserve">(</w:t>
      </w:r>
      <w:r>
        <w:rPr>
          <w:rStyle w:val="StringTok"/>
        </w:rPr>
        <w:t xml:space="preserve">'thread_id'</w:t>
      </w:r>
      <w:r>
        <w:rPr>
          <w:rStyle w:val="OperatorTok"/>
        </w:rPr>
        <w:t xml:space="preserve">,</w:t>
      </w:r>
      <w:r>
        <w:rPr>
          <w:rStyle w:val="NormalTok"/>
        </w:rPr>
        <w:t xml:space="preserve"> threadId))</w:t>
      </w:r>
      <w:r>
        <w:rPr>
          <w:rStyle w:val="OperatorTok"/>
        </w:rPr>
        <w:t xml:space="preserve">.</w:t>
      </w:r>
      <w:r>
        <w:rPr>
          <w:rStyle w:val="FunctionTok"/>
        </w:rPr>
        <w:t xml:space="preserve">observe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TanStack Query persistor</w:t>
      </w:r>
      <w:r>
        <w:t xml:space="preserve">:</w:t>
      </w:r>
    </w:p>
    <w:p>
      <w:pPr>
        <w:pStyle w:val="SourceCode"/>
      </w:pPr>
      <w:r>
        <w:rPr>
          <w:rStyle w:val="ImportTok"/>
        </w:rPr>
        <w:t xml:space="preserve">import</w:t>
      </w:r>
      <w:r>
        <w:rPr>
          <w:rStyle w:val="NormalTok"/>
        </w:rPr>
        <w:t xml:space="preserve"> { 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persistQueryClient } </w:t>
      </w:r>
      <w:r>
        <w:rPr>
          <w:rStyle w:val="ImportTok"/>
        </w:rPr>
        <w:t xml:space="preserve">from</w:t>
      </w:r>
      <w:r>
        <w:rPr>
          <w:rStyle w:val="NormalTok"/>
        </w:rPr>
        <w:t xml:space="preserve"> </w:t>
      </w:r>
      <w:r>
        <w:rPr>
          <w:rStyle w:val="StringTok"/>
        </w:rPr>
        <w:t xml:space="preserve">'@tanstack/query-persist-client-core'</w:t>
      </w:r>
      <w:r>
        <w:rPr>
          <w:rStyle w:val="OperatorTok"/>
        </w:rPr>
        <w:t xml:space="preserve">;</w:t>
      </w:r>
      <w:r>
        <w:br/>
      </w:r>
      <w:r>
        <w:rPr>
          <w:rStyle w:val="ImportTok"/>
        </w:rPr>
        <w:t xml:space="preserve">import</w:t>
      </w:r>
      <w:r>
        <w:rPr>
          <w:rStyle w:val="NormalTok"/>
        </w:rPr>
        <w:t xml:space="preserve"> { createSyncStoragePersister } </w:t>
      </w:r>
      <w:r>
        <w:rPr>
          <w:rStyle w:val="ImportTok"/>
        </w:rPr>
        <w:t xml:space="preserve">from</w:t>
      </w:r>
      <w:r>
        <w:rPr>
          <w:rStyle w:val="NormalTok"/>
        </w:rPr>
        <w:t xml:space="preserve"> </w:t>
      </w:r>
      <w:r>
        <w:rPr>
          <w:rStyle w:val="StringTok"/>
        </w:rPr>
        <w:t xml:space="preserve">'@tanstack/query-sync-storage-persister'</w:t>
      </w:r>
      <w:r>
        <w:rPr>
          <w:rStyle w:val="OperatorTok"/>
        </w:rPr>
        <w:t xml:space="preserve">;</w:t>
      </w:r>
      <w:r>
        <w:br/>
      </w: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br/>
      </w:r>
      <w:r>
        <w:rPr>
          <w:rStyle w:val="KeywordTok"/>
        </w:rPr>
        <w:t xml:space="preserve">const</w:t>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'rq-cache'</w:t>
      </w:r>
      <w:r>
        <w:rPr>
          <w:rStyle w:val="NormalTok"/>
        </w:rPr>
        <w:t xml:space="preserve"> })</w:t>
      </w:r>
      <w:r>
        <w:rPr>
          <w:rStyle w:val="OperatorTok"/>
        </w:rPr>
        <w:t xml:space="preserve">;</w:t>
      </w:r>
      <w:r>
        <w:br/>
      </w:r>
      <w:r>
        <w:rPr>
          <w:rStyle w:val="KeywordTok"/>
        </w:rPr>
        <w:t xml:space="preserve">const</w:t>
      </w:r>
      <w:r>
        <w:rPr>
          <w:rStyle w:val="NormalTok"/>
        </w:rPr>
        <w:t xml:space="preserve"> persister </w:t>
      </w:r>
      <w:r>
        <w:rPr>
          <w:rStyle w:val="OperatorTok"/>
        </w:rPr>
        <w:t xml:space="preserve">=</w:t>
      </w:r>
      <w:r>
        <w:rPr>
          <w:rStyle w:val="NormalTok"/>
        </w:rPr>
        <w:t xml:space="preserve"> </w:t>
      </w:r>
      <w:r>
        <w:rPr>
          <w:rStyle w:val="FunctionTok"/>
        </w:rPr>
        <w:t xml:space="preserve">createSyncStoragePersister</w:t>
      </w:r>
      <w:r>
        <w:rPr>
          <w:rStyle w:val="NormalTok"/>
        </w:rPr>
        <w:t xml:space="preserve">({</w:t>
      </w:r>
      <w:r>
        <w:br/>
      </w:r>
      <w:r>
        <w:rPr>
          <w:rStyle w:val="NormalTok"/>
        </w:rPr>
        <w:t xml:space="preserve">  storage</w:t>
      </w:r>
      <w:r>
        <w:rPr>
          <w:rStyle w:val="OperatorTok"/>
        </w:rPr>
        <w:t xml:space="preserve">:</w:t>
      </w:r>
      <w:r>
        <w:rPr>
          <w:rStyle w:val="NormalTok"/>
        </w:rPr>
        <w:t xml:space="preserve"> {</w:t>
      </w:r>
      <w:r>
        <w:br/>
      </w:r>
      <w:r>
        <w:rPr>
          <w:rStyle w:val="NormalTok"/>
        </w:rPr>
        <w:t xml:space="preserve">    getItem</w:t>
      </w:r>
      <w:r>
        <w:rPr>
          <w:rStyle w:val="OperatorTok"/>
        </w:rPr>
        <w:t xml:space="preserve">:</w:t>
      </w:r>
      <w:r>
        <w:rPr>
          <w:rStyle w:val="NormalTok"/>
        </w:rPr>
        <w:t xml:space="preserve"> (k) </w:t>
      </w:r>
      <w:r>
        <w:rPr>
          <w:rStyle w:val="KeywordTok"/>
        </w:rPr>
        <w:t xml:space="preserve">=&gt;</w:t>
      </w:r>
      <w:r>
        <w:rPr>
          <w:rStyle w:val="NormalTok"/>
        </w:rPr>
        <w:t xml:space="preserve"> storage</w:t>
      </w:r>
      <w:r>
        <w:rPr>
          <w:rStyle w:val="OperatorTok"/>
        </w:rPr>
        <w:t xml:space="preserve">.</w:t>
      </w:r>
      <w:r>
        <w:rPr>
          <w:rStyle w:val="FunctionTok"/>
        </w:rPr>
        <w:t xml:space="preserve">getString</w:t>
      </w:r>
      <w:r>
        <w:rPr>
          <w:rStyle w:val="NormalTok"/>
        </w:rPr>
        <w:t xml:space="preserve">(k)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setItem</w:t>
      </w:r>
      <w:r>
        <w:rPr>
          <w:rStyle w:val="OperatorTok"/>
        </w:rPr>
        <w:t xml:space="preserve">:</w:t>
      </w:r>
      <w:r>
        <w:rPr>
          <w:rStyle w:val="NormalTok"/>
        </w:rPr>
        <w:t xml:space="preserve"> (k</w:t>
      </w:r>
      <w:r>
        <w:rPr>
          <w:rStyle w:val="OperatorTok"/>
        </w:rPr>
        <w:t xml:space="preserve">,</w:t>
      </w:r>
      <w:r>
        <w:rPr>
          <w:rStyle w:val="NormalTok"/>
        </w:rPr>
        <w:t xml:space="preserve"> v) </w:t>
      </w:r>
      <w:r>
        <w:rPr>
          <w:rStyle w:val="KeywordTok"/>
        </w:rPr>
        <w:t xml:space="preserve">=&gt;</w:t>
      </w:r>
      <w:r>
        <w:rPr>
          <w:rStyle w:val="NormalTok"/>
        </w:rPr>
        <w:t xml:space="preserve"> storage</w:t>
      </w:r>
      <w:r>
        <w:rPr>
          <w:rStyle w:val="OperatorTok"/>
        </w:rPr>
        <w:t xml:space="preserve">.</w:t>
      </w:r>
      <w:r>
        <w:rPr>
          <w:rStyle w:val="FunctionTok"/>
        </w:rPr>
        <w:t xml:space="preserve">set</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removeItem</w:t>
      </w:r>
      <w:r>
        <w:rPr>
          <w:rStyle w:val="OperatorTok"/>
        </w:rPr>
        <w:t xml:space="preserve">:</w:t>
      </w:r>
      <w:r>
        <w:rPr>
          <w:rStyle w:val="NormalTok"/>
        </w:rPr>
        <w:t xml:space="preserve"> (k) </w:t>
      </w:r>
      <w:r>
        <w:rPr>
          <w:rStyle w:val="KeywordTok"/>
        </w:rPr>
        <w:t xml:space="preserve">=&gt;</w:t>
      </w:r>
      <w:r>
        <w:rPr>
          <w:rStyle w:val="NormalTok"/>
        </w:rPr>
        <w:t xml:space="preserve"> storage</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QueryClient</w:t>
      </w:r>
      <w:r>
        <w:rPr>
          <w:rStyle w:val="NormalTok"/>
        </w:rPr>
        <w:t xml:space="preserve">({</w:t>
      </w:r>
      <w:r>
        <w:br/>
      </w:r>
      <w:r>
        <w:rPr>
          <w:rStyle w:val="NormalTok"/>
        </w:rPr>
        <w:t xml:space="preserve">  defaultOptions</w:t>
      </w:r>
      <w:r>
        <w:rPr>
          <w:rStyle w:val="OperatorTok"/>
        </w:rPr>
        <w:t xml:space="preserve">:</w:t>
      </w:r>
      <w:r>
        <w:rPr>
          <w:rStyle w:val="NormalTok"/>
        </w:rPr>
        <w:t xml:space="preserve"> { queries</w:t>
      </w:r>
      <w:r>
        <w:rPr>
          <w:rStyle w:val="OperatorTok"/>
        </w:rPr>
        <w:t xml:space="preserve">:</w:t>
      </w:r>
      <w:r>
        <w:rPr>
          <w:rStyle w:val="NormalTok"/>
        </w:rPr>
        <w:t xml:space="preserve"> { gcTime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 }</w:t>
      </w:r>
      <w:r>
        <w:rPr>
          <w:rStyle w:val="OperatorTok"/>
        </w:rPr>
        <w:t xml:space="preserve">,</w:t>
      </w:r>
      <w:r>
        <w:br/>
      </w:r>
      <w:r>
        <w:rPr>
          <w:rStyle w:val="NormalTok"/>
        </w:rPr>
        <w:t xml:space="preserve">})</w:t>
      </w:r>
      <w:r>
        <w:rPr>
          <w:rStyle w:val="OperatorTok"/>
        </w:rPr>
        <w:t xml:space="preserve">;</w:t>
      </w:r>
      <w:r>
        <w:br/>
      </w:r>
      <w:r>
        <w:br/>
      </w:r>
      <w:r>
        <w:rPr>
          <w:rStyle w:val="FunctionTok"/>
        </w:rPr>
        <w:t xml:space="preserve">persistQueryClient</w:t>
      </w:r>
      <w:r>
        <w:rPr>
          <w:rStyle w:val="NormalTok"/>
        </w:rPr>
        <w:t xml:space="preserve">({ queryClient</w:t>
      </w:r>
      <w:r>
        <w:rPr>
          <w:rStyle w:val="OperatorTok"/>
        </w:rPr>
        <w:t xml:space="preserve">,</w:t>
      </w:r>
      <w:r>
        <w:rPr>
          <w:rStyle w:val="NormalTok"/>
        </w:rPr>
        <w:t xml:space="preserve"> persister</w:t>
      </w:r>
      <w:r>
        <w:rPr>
          <w:rStyle w:val="OperatorTok"/>
        </w:rPr>
        <w:t xml:space="preserve">,</w:t>
      </w:r>
      <w:r>
        <w:rPr>
          <w:rStyle w:val="NormalTok"/>
        </w:rPr>
        <w:t xml:space="preserve"> maxAge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p>
    <w:p>
      <w:r>
        <w:pict>
          <v:rect style="width:0;height:1.5pt" o:hralign="center" o:hrstd="t" o:hr="t"/>
        </w:pict>
      </w:r>
    </w:p>
    <w:bookmarkEnd w:id="1642"/>
    <w:bookmarkStart w:id="1643" w:name="comparison-55"/>
    <w:p>
      <w:pPr>
        <w:pStyle w:val="Heading2"/>
      </w:pPr>
      <w:r>
        <w:t xml:space="preserve">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w:t>
            </w:r>
          </w:p>
        </w:tc>
        <w:tc>
          <w:tcPr/>
          <w:p>
            <w:pPr>
              <w:pStyle w:val="Compact"/>
            </w:pPr>
            <w:r>
              <w:t xml:space="preserve">Type</w:t>
            </w:r>
          </w:p>
        </w:tc>
        <w:tc>
          <w:tcPr/>
          <w:p>
            <w:pPr>
              <w:pStyle w:val="Compact"/>
            </w:pPr>
            <w:r>
              <w:t xml:space="preserve">Sync API</w:t>
            </w:r>
          </w:p>
        </w:tc>
        <w:tc>
          <w:tcPr/>
          <w:p>
            <w:pPr>
              <w:pStyle w:val="Compact"/>
            </w:pPr>
            <w:r>
              <w:t xml:space="preserve">Reactive</w:t>
            </w:r>
          </w:p>
        </w:tc>
        <w:tc>
          <w:tcPr/>
          <w:p>
            <w:pPr>
              <w:pStyle w:val="Compact"/>
            </w:pPr>
            <w:r>
              <w:t xml:space="preserve">Encryption</w:t>
            </w:r>
          </w:p>
        </w:tc>
        <w:tc>
          <w:tcPr/>
          <w:p>
            <w:pPr>
              <w:pStyle w:val="Compact"/>
            </w:pPr>
            <w:r>
              <w:t xml:space="preserve">Best for</w:t>
            </w:r>
          </w:p>
        </w:tc>
      </w:tr>
      <w:tr>
        <w:tc>
          <w:tcPr/>
          <w:p>
            <w:pPr>
              <w:pStyle w:val="Compact"/>
            </w:pPr>
            <w:r>
              <w:t xml:space="preserve">MMKV</w:t>
            </w:r>
          </w:p>
        </w:tc>
        <w:tc>
          <w:tcPr/>
          <w:p>
            <w:pPr>
              <w:pStyle w:val="Compact"/>
            </w:pPr>
            <w:r>
              <w:t xml:space="preserve">KV</w:t>
            </w:r>
          </w:p>
        </w:tc>
        <w:tc>
          <w:tcPr/>
          <w:p>
            <w:pPr>
              <w:pStyle w:val="Compact"/>
            </w:pPr>
            <w:r>
              <w:t xml:space="preserve">yes</w:t>
            </w:r>
          </w:p>
        </w:tc>
        <w:tc>
          <w:tcPr/>
          <w:p>
            <w:pPr>
              <w:pStyle w:val="Compact"/>
            </w:pPr>
            <w:r>
              <w:t xml:space="preserve">no (poll)</w:t>
            </w:r>
          </w:p>
        </w:tc>
        <w:tc>
          <w:tcPr/>
          <w:p>
            <w:pPr>
              <w:pStyle w:val="Compact"/>
            </w:pPr>
            <w:r>
              <w:t xml:space="preserve">AES</w:t>
            </w:r>
          </w:p>
        </w:tc>
        <w:tc>
          <w:tcPr/>
          <w:p>
            <w:pPr>
              <w:pStyle w:val="Compact"/>
            </w:pPr>
            <w:r>
              <w:t xml:space="preserve">hot prefs, caches</w:t>
            </w:r>
          </w:p>
        </w:tc>
      </w:tr>
      <w:tr>
        <w:tc>
          <w:tcPr/>
          <w:p>
            <w:pPr>
              <w:pStyle w:val="Compact"/>
            </w:pPr>
            <w:r>
              <w:t xml:space="preserve">op-sqlite</w:t>
            </w:r>
          </w:p>
        </w:tc>
        <w:tc>
          <w:tcPr/>
          <w:p>
            <w:pPr>
              <w:pStyle w:val="Compact"/>
            </w:pPr>
            <w:r>
              <w:t xml:space="preserve">SQL</w:t>
            </w:r>
          </w:p>
        </w:tc>
        <w:tc>
          <w:tcPr/>
          <w:p>
            <w:pPr>
              <w:pStyle w:val="Compact"/>
            </w:pPr>
            <w:r>
              <w:t xml:space="preserve">yes (JSI)</w:t>
            </w:r>
          </w:p>
        </w:tc>
        <w:tc>
          <w:tcPr/>
          <w:p>
            <w:pPr>
              <w:pStyle w:val="Compact"/>
            </w:pPr>
            <w:r>
              <w:t xml:space="preserve">no (manual triggers)</w:t>
            </w:r>
          </w:p>
        </w:tc>
        <w:tc>
          <w:tcPr/>
          <w:p>
            <w:pPr>
              <w:pStyle w:val="Compact"/>
            </w:pPr>
            <w:r>
              <w:t xml:space="preserve">SQLCipher</w:t>
            </w:r>
          </w:p>
        </w:tc>
        <w:tc>
          <w:tcPr/>
          <w:p>
            <w:pPr>
              <w:pStyle w:val="Compact"/>
            </w:pPr>
            <w:r>
              <w:t xml:space="preserve">relational</w:t>
            </w:r>
          </w:p>
        </w:tc>
      </w:tr>
      <w:tr>
        <w:tc>
          <w:tcPr/>
          <w:p>
            <w:pPr>
              <w:pStyle w:val="Compact"/>
            </w:pPr>
            <w:r>
              <w:t xml:space="preserve">WatermelonDB</w:t>
            </w:r>
          </w:p>
        </w:tc>
        <w:tc>
          <w:tcPr/>
          <w:p>
            <w:pPr>
              <w:pStyle w:val="Compact"/>
            </w:pPr>
            <w:r>
              <w:t xml:space="preserve">doc/SQL</w:t>
            </w:r>
          </w:p>
        </w:tc>
        <w:tc>
          <w:tcPr/>
          <w:p>
            <w:pPr>
              <w:pStyle w:val="Compact"/>
            </w:pPr>
            <w:r>
              <w:t xml:space="preserve">mostly</w:t>
            </w:r>
          </w:p>
        </w:tc>
        <w:tc>
          <w:tcPr/>
          <w:p>
            <w:pPr>
              <w:pStyle w:val="Compact"/>
            </w:pPr>
            <w:r>
              <w:rPr>
                <w:b/>
                <w:bCs/>
              </w:rPr>
              <w:t xml:space="preserve">yes</w:t>
            </w:r>
          </w:p>
        </w:tc>
        <w:tc>
          <w:tcPr/>
          <w:p>
            <w:pPr>
              <w:pStyle w:val="Compact"/>
            </w:pPr>
            <w:r>
              <w:t xml:space="preserve">wrap in SQLCipher</w:t>
            </w:r>
          </w:p>
        </w:tc>
        <w:tc>
          <w:tcPr/>
          <w:p>
            <w:pPr>
              <w:pStyle w:val="Compact"/>
            </w:pPr>
            <w:r>
              <w:t xml:space="preserve">lazy lists</w:t>
            </w:r>
          </w:p>
        </w:tc>
      </w:tr>
      <w:tr>
        <w:tc>
          <w:tcPr/>
          <w:p>
            <w:pPr>
              <w:pStyle w:val="Compact"/>
            </w:pPr>
            <w:r>
              <w:t xml:space="preserve">Realm</w:t>
            </w:r>
          </w:p>
        </w:tc>
        <w:tc>
          <w:tcPr/>
          <w:p>
            <w:pPr>
              <w:pStyle w:val="Compact"/>
            </w:pPr>
            <w:r>
              <w:t xml:space="preserve">object</w:t>
            </w:r>
          </w:p>
        </w:tc>
        <w:tc>
          <w:tcPr/>
          <w:p>
            <w:pPr>
              <w:pStyle w:val="Compact"/>
            </w:pPr>
            <w:r>
              <w:t xml:space="preserve">mostly</w:t>
            </w:r>
          </w:p>
        </w:tc>
        <w:tc>
          <w:tcPr/>
          <w:p>
            <w:pPr>
              <w:pStyle w:val="Compact"/>
            </w:pPr>
            <w:r>
              <w:rPr>
                <w:b/>
                <w:bCs/>
              </w:rPr>
              <w:t xml:space="preserve">yes</w:t>
            </w:r>
          </w:p>
        </w:tc>
        <w:tc>
          <w:tcPr/>
          <w:p>
            <w:pPr>
              <w:pStyle w:val="Compact"/>
            </w:pPr>
            <w:r>
              <w:t xml:space="preserve">built-in</w:t>
            </w:r>
          </w:p>
        </w:tc>
        <w:tc>
          <w:tcPr/>
          <w:p>
            <w:pPr>
              <w:pStyle w:val="Compact"/>
            </w:pPr>
            <w:r>
              <w:t xml:space="preserve">quick start</w:t>
            </w:r>
          </w:p>
        </w:tc>
      </w:tr>
      <w:tr>
        <w:tc>
          <w:tcPr/>
          <w:p>
            <w:pPr>
              <w:pStyle w:val="Compact"/>
            </w:pPr>
            <w:r>
              <w:t xml:space="preserve">AsyncStorage</w:t>
            </w:r>
          </w:p>
        </w:tc>
        <w:tc>
          <w:tcPr/>
          <w:p>
            <w:pPr>
              <w:pStyle w:val="Compact"/>
            </w:pPr>
            <w:r>
              <w:t xml:space="preserve">KV</w:t>
            </w:r>
          </w:p>
        </w:tc>
        <w:tc>
          <w:tcPr/>
          <w:p>
            <w:pPr>
              <w:pStyle w:val="Compact"/>
            </w:pPr>
            <w:r>
              <w:t xml:space="preserve">no</w:t>
            </w:r>
          </w:p>
        </w:tc>
        <w:tc>
          <w:tcPr/>
          <w:p>
            <w:pPr>
              <w:pStyle w:val="Compact"/>
            </w:pPr>
            <w:r>
              <w:t xml:space="preserve">no</w:t>
            </w:r>
          </w:p>
        </w:tc>
        <w:tc>
          <w:tcPr/>
          <w:p>
            <w:pPr>
              <w:pStyle w:val="Compact"/>
            </w:pPr>
            <w:r>
              <w:t xml:space="preserve">none</w:t>
            </w:r>
          </w:p>
        </w:tc>
        <w:tc>
          <w:tcPr/>
          <w:p>
            <w:pPr>
              <w:pStyle w:val="Compact"/>
            </w:pPr>
            <w:r>
              <w:t xml:space="preserve">tiny non-secrets</w:t>
            </w:r>
          </w:p>
        </w:tc>
      </w:tr>
      <w:tr>
        <w:tc>
          <w:tcPr/>
          <w:p>
            <w:pPr>
              <w:pStyle w:val="Compact"/>
            </w:pPr>
            <w:r>
              <w:t xml:space="preserve">Yjs</w:t>
            </w:r>
          </w:p>
        </w:tc>
        <w:tc>
          <w:tcPr/>
          <w:p>
            <w:pPr>
              <w:pStyle w:val="Compact"/>
            </w:pPr>
            <w:r>
              <w:t xml:space="preserve">CRDT</w:t>
            </w:r>
          </w:p>
        </w:tc>
        <w:tc>
          <w:tcPr/>
          <w:p>
            <w:pPr>
              <w:pStyle w:val="Compact"/>
            </w:pPr>
            <w:r>
              <w:t xml:space="preserve">yes</w:t>
            </w:r>
          </w:p>
        </w:tc>
        <w:tc>
          <w:tcPr/>
          <w:p>
            <w:pPr>
              <w:pStyle w:val="Compact"/>
            </w:pPr>
            <w:r>
              <w:t xml:space="preserve">yes</w:t>
            </w:r>
          </w:p>
        </w:tc>
        <w:tc>
          <w:tcPr/>
          <w:p>
            <w:pPr>
              <w:pStyle w:val="Compact"/>
            </w:pPr>
            <w:r>
              <w:t xml:space="preserve">wrap</w:t>
            </w:r>
          </w:p>
        </w:tc>
        <w:tc>
          <w:tcPr/>
          <w:p>
            <w:pPr>
              <w:pStyle w:val="Compact"/>
            </w:pPr>
            <w:r>
              <w:t xml:space="preserve">collaborative</w:t>
            </w:r>
          </w:p>
        </w:tc>
      </w:tr>
    </w:tbl>
    <w:p>
      <w:r>
        <w:pict>
          <v:rect style="width:0;height:1.5pt" o:hralign="center" o:hrstd="t" o:hr="t"/>
        </w:pict>
      </w:r>
    </w:p>
    <w:bookmarkEnd w:id="1643"/>
    <w:bookmarkStart w:id="1644" w:name="production-usage-55"/>
    <w:p>
      <w:pPr>
        <w:pStyle w:val="Heading2"/>
      </w:pPr>
      <w:r>
        <w:t xml:space="preserve">Production Usage</w:t>
      </w:r>
    </w:p>
    <w:p>
      <w:pPr>
        <w:pStyle w:val="Compact"/>
        <w:numPr>
          <w:ilvl w:val="0"/>
          <w:numId w:val="1986"/>
        </w:numPr>
      </w:pPr>
      <w:r>
        <w:rPr>
          <w:b/>
          <w:bCs/>
        </w:rPr>
        <w:t xml:space="preserve">Banking app</w:t>
      </w:r>
      <w:r>
        <w:t xml:space="preserve">: MMKV (prefs) + op-sqlite (transactions, accounts) + Keychain (tokens).</w:t>
      </w:r>
    </w:p>
    <w:p>
      <w:pPr>
        <w:pStyle w:val="Compact"/>
        <w:numPr>
          <w:ilvl w:val="0"/>
          <w:numId w:val="1986"/>
        </w:numPr>
      </w:pPr>
      <w:r>
        <w:rPr>
          <w:b/>
          <w:bCs/>
        </w:rPr>
        <w:t xml:space="preserve">Chat app</w:t>
      </w:r>
      <w:r>
        <w:t xml:space="preserve">: MMKV (settings) + WatermelonDB (messages, threads) + CRDT (drafts shared across devices).</w:t>
      </w:r>
    </w:p>
    <w:p>
      <w:pPr>
        <w:pStyle w:val="Compact"/>
        <w:numPr>
          <w:ilvl w:val="0"/>
          <w:numId w:val="1986"/>
        </w:numPr>
      </w:pPr>
      <w:r>
        <w:rPr>
          <w:b/>
          <w:bCs/>
        </w:rPr>
        <w:t xml:space="preserve">E-commerce</w:t>
      </w:r>
      <w:r>
        <w:t xml:space="preserve">: MMKV (cart) + TanStack Query cache (products) + op-sqlite (orders).</w:t>
      </w:r>
    </w:p>
    <w:p>
      <w:pPr>
        <w:pStyle w:val="Compact"/>
        <w:numPr>
          <w:ilvl w:val="0"/>
          <w:numId w:val="1986"/>
        </w:numPr>
      </w:pPr>
      <w:r>
        <w:rPr>
          <w:b/>
          <w:bCs/>
        </w:rPr>
        <w:t xml:space="preserve">Notes/Docs (collaborative)</w:t>
      </w:r>
      <w:r>
        <w:t xml:space="preserve">: Yjs document + indexedDB-style persister + MMKV (last-opened doc id).</w:t>
      </w:r>
    </w:p>
    <w:p>
      <w:pPr>
        <w:pStyle w:val="Compact"/>
        <w:numPr>
          <w:ilvl w:val="0"/>
          <w:numId w:val="1986"/>
        </w:numPr>
      </w:pPr>
      <w:r>
        <w:rPr>
          <w:b/>
          <w:bCs/>
        </w:rPr>
        <w:t xml:space="preserve">Fitness tracker</w:t>
      </w:r>
      <w:r>
        <w:t xml:space="preserve">: op-sqlite (activity rows) + MMKV (preferences) + file system (GPX exports).</w:t>
      </w:r>
    </w:p>
    <w:p>
      <w:r>
        <w:pict>
          <v:rect style="width:0;height:1.5pt" o:hralign="center" o:hrstd="t" o:hr="t"/>
        </w:pict>
      </w:r>
    </w:p>
    <w:bookmarkEnd w:id="1644"/>
    <w:bookmarkStart w:id="1645" w:name="hands-on-exercise-55"/>
    <w:p>
      <w:pPr>
        <w:pStyle w:val="Heading2"/>
      </w:pPr>
      <w:r>
        <w:t xml:space="preserve">Hands-On Exercise</w:t>
      </w:r>
    </w:p>
    <w:p>
      <w:pPr>
        <w:pStyle w:val="Compact"/>
        <w:numPr>
          <w:ilvl w:val="0"/>
          <w:numId w:val="1987"/>
        </w:numPr>
      </w:pPr>
      <w:r>
        <w:rPr>
          <w:b/>
          <w:bCs/>
        </w:rPr>
        <w:t xml:space="preserve">Implementation</w:t>
      </w:r>
      <w:r>
        <w:t xml:space="preserve">: build a transactions list — pending writes queued locally; reactive list updates as sync completes.</w:t>
      </w:r>
    </w:p>
    <w:p>
      <w:pPr>
        <w:pStyle w:val="Compact"/>
        <w:numPr>
          <w:ilvl w:val="0"/>
          <w:numId w:val="1987"/>
        </w:numPr>
      </w:pPr>
      <w:r>
        <w:rPr>
          <w:b/>
          <w:bCs/>
        </w:rPr>
        <w:t xml:space="preserve">Debugging</w:t>
      </w:r>
      <w:r>
        <w:t xml:space="preserve">: queries slow at 50K rows — add indexes, batch reads, paginate.</w:t>
      </w:r>
    </w:p>
    <w:p>
      <w:pPr>
        <w:pStyle w:val="Compact"/>
        <w:numPr>
          <w:ilvl w:val="0"/>
          <w:numId w:val="1987"/>
        </w:numPr>
      </w:pPr>
      <w:r>
        <w:rPr>
          <w:b/>
          <w:bCs/>
        </w:rPr>
        <w:t xml:space="preserve">Architecture</w:t>
      </w:r>
      <w:r>
        <w:t xml:space="preserve">: split a single Realm DB into MMKV + op-sqlite per domain.</w:t>
      </w:r>
    </w:p>
    <w:p>
      <w:pPr>
        <w:pStyle w:val="Compact"/>
        <w:numPr>
          <w:ilvl w:val="0"/>
          <w:numId w:val="1987"/>
        </w:numPr>
      </w:pPr>
      <w:r>
        <w:rPr>
          <w:b/>
          <w:bCs/>
        </w:rPr>
        <w:t xml:space="preserve">Migration</w:t>
      </w:r>
      <w:r>
        <w:t xml:space="preserve">: write a migration from AsyncStorage → MMKV preserving keys with versioning.</w:t>
      </w:r>
    </w:p>
    <w:p>
      <w:r>
        <w:pict>
          <v:rect style="width:0;height:1.5pt" o:hralign="center" o:hrstd="t" o:hr="t"/>
        </w:pict>
      </w:r>
    </w:p>
    <w:bookmarkEnd w:id="1645"/>
    <w:bookmarkStart w:id="1646" w:name="common-mistakes-55"/>
    <w:p>
      <w:pPr>
        <w:pStyle w:val="Heading2"/>
      </w:pPr>
      <w:r>
        <w:t xml:space="preserve">Common Mistakes</w:t>
      </w:r>
    </w:p>
    <w:p>
      <w:pPr>
        <w:pStyle w:val="Compact"/>
        <w:numPr>
          <w:ilvl w:val="0"/>
          <w:numId w:val="1988"/>
        </w:numPr>
      </w:pPr>
      <w:r>
        <w:t xml:space="preserve">One DB for all data domains.</w:t>
      </w:r>
    </w:p>
    <w:p>
      <w:pPr>
        <w:pStyle w:val="Compact"/>
        <w:numPr>
          <w:ilvl w:val="0"/>
          <w:numId w:val="1988"/>
        </w:numPr>
      </w:pPr>
      <w:r>
        <w:t xml:space="preserve">Storing big blobs (images, videos) in DB rows → balloon size, slow queries.</w:t>
      </w:r>
    </w:p>
    <w:p>
      <w:pPr>
        <w:pStyle w:val="Compact"/>
        <w:numPr>
          <w:ilvl w:val="0"/>
          <w:numId w:val="1988"/>
        </w:numPr>
      </w:pPr>
      <w:r>
        <w:t xml:space="preserve">No indexes on WHERE/ORDER BY columns.</w:t>
      </w:r>
    </w:p>
    <w:p>
      <w:pPr>
        <w:pStyle w:val="Compact"/>
        <w:numPr>
          <w:ilvl w:val="0"/>
          <w:numId w:val="1988"/>
        </w:numPr>
      </w:pPr>
      <w:r>
        <w:t xml:space="preserve">Synchronous SQLite ops on render path with large queries (use pagination).</w:t>
      </w:r>
    </w:p>
    <w:p>
      <w:pPr>
        <w:pStyle w:val="Compact"/>
        <w:numPr>
          <w:ilvl w:val="0"/>
          <w:numId w:val="1988"/>
        </w:numPr>
      </w:pPr>
      <w:r>
        <w:t xml:space="preserve">AsyncStorage for persistent cache of API responses.</w:t>
      </w:r>
    </w:p>
    <w:p>
      <w:pPr>
        <w:pStyle w:val="Compact"/>
        <w:numPr>
          <w:ilvl w:val="0"/>
          <w:numId w:val="1988"/>
        </w:numPr>
      </w:pPr>
      <w:r>
        <w:t xml:space="preserve">No schema versioning → painful migrations.</w:t>
      </w:r>
    </w:p>
    <w:p>
      <w:pPr>
        <w:pStyle w:val="Compact"/>
        <w:numPr>
          <w:ilvl w:val="0"/>
          <w:numId w:val="1988"/>
        </w:numPr>
      </w:pPr>
      <w:r>
        <w:t xml:space="preserve">Forgetting to handle DB-corruption recovery.</w:t>
      </w:r>
    </w:p>
    <w:p>
      <w:r>
        <w:pict>
          <v:rect style="width:0;height:1.5pt" o:hralign="center" o:hrstd="t" o:hr="t"/>
        </w:pict>
      </w:r>
    </w:p>
    <w:bookmarkEnd w:id="1646"/>
    <w:bookmarkStart w:id="1647" w:name="production-red-flags-55"/>
    <w:p>
      <w:pPr>
        <w:pStyle w:val="Heading2"/>
      </w:pPr>
      <w:r>
        <w:t xml:space="preserve">Production Red Flags</w:t>
      </w:r>
    </w:p>
    <w:p>
      <w:pPr>
        <w:pStyle w:val="Compact"/>
        <w:numPr>
          <w:ilvl w:val="0"/>
          <w:numId w:val="1989"/>
        </w:numPr>
      </w:pPr>
      <w:r>
        <w:rPr>
          <w:rStyle w:val="VerbatimChar"/>
          <w:b/>
          <w:bCs/>
        </w:rPr>
        <w:t xml:space="preserve">AsyncStorage.setItem(JSON.stringify(hugeArray))</w:t>
      </w:r>
      <w:r>
        <w:t xml:space="preserve"> </w:t>
      </w:r>
      <w:r>
        <w:t xml:space="preserve">→ quadratic memory.</w:t>
      </w:r>
    </w:p>
    <w:p>
      <w:pPr>
        <w:pStyle w:val="Compact"/>
        <w:numPr>
          <w:ilvl w:val="0"/>
          <w:numId w:val="1989"/>
        </w:numPr>
      </w:pPr>
      <w:r>
        <w:rPr>
          <w:b/>
          <w:bCs/>
        </w:rPr>
        <w:t xml:space="preserve">No</w:t>
      </w:r>
      <w:r>
        <w:rPr>
          <w:b/>
          <w:bCs/>
        </w:rPr>
        <w:t xml:space="preserve"> </w:t>
      </w:r>
      <w:r>
        <w:rPr>
          <w:rStyle w:val="VerbatimChar"/>
          <w:b/>
          <w:bCs/>
        </w:rPr>
        <w:t xml:space="preserve">WAL</w:t>
      </w:r>
      <w:r>
        <w:rPr>
          <w:b/>
          <w:bCs/>
        </w:rPr>
        <w:t xml:space="preserve"> </w:t>
      </w:r>
      <w:r>
        <w:rPr>
          <w:b/>
          <w:bCs/>
        </w:rPr>
        <w:t xml:space="preserve">mode</w:t>
      </w:r>
      <w:r>
        <w:t xml:space="preserve"> </w:t>
      </w:r>
      <w:r>
        <w:t xml:space="preserve">on SQLite → write blocking under contention.</w:t>
      </w:r>
    </w:p>
    <w:p>
      <w:pPr>
        <w:pStyle w:val="Compact"/>
        <w:numPr>
          <w:ilvl w:val="0"/>
          <w:numId w:val="1989"/>
        </w:numPr>
      </w:pPr>
      <w:r>
        <w:rPr>
          <w:b/>
          <w:bCs/>
        </w:rPr>
        <w:t xml:space="preserve">Synchronous full-table scans</w:t>
      </w:r>
      <w:r>
        <w:t xml:space="preserve"> </w:t>
      </w:r>
      <w:r>
        <w:t xml:space="preserve">on UI thread.</w:t>
      </w:r>
    </w:p>
    <w:p>
      <w:pPr>
        <w:pStyle w:val="Compact"/>
        <w:numPr>
          <w:ilvl w:val="0"/>
          <w:numId w:val="1989"/>
        </w:numPr>
      </w:pPr>
      <w:r>
        <w:rPr>
          <w:b/>
          <w:bCs/>
        </w:rPr>
        <w:t xml:space="preserve">Realm objects passed across threads</w:t>
      </w:r>
      <w:r>
        <w:t xml:space="preserve"> </w:t>
      </w:r>
      <w:r>
        <w:t xml:space="preserve">without freezing → crashes.</w:t>
      </w:r>
    </w:p>
    <w:p>
      <w:pPr>
        <w:pStyle w:val="Compact"/>
        <w:numPr>
          <w:ilvl w:val="0"/>
          <w:numId w:val="1989"/>
        </w:numPr>
      </w:pPr>
      <w:r>
        <w:rPr>
          <w:b/>
          <w:bCs/>
        </w:rPr>
        <w:t xml:space="preserve">No telemetry on storage size</w:t>
      </w:r>
      <w:r>
        <w:t xml:space="preserve"> </w:t>
      </w:r>
      <w:r>
        <w:t xml:space="preserve">→ users hit OS quota.</w:t>
      </w:r>
    </w:p>
    <w:p>
      <w:r>
        <w:pict>
          <v:rect style="width:0;height:1.5pt" o:hralign="center" o:hrstd="t" o:hr="t"/>
        </w:pict>
      </w:r>
    </w:p>
    <w:bookmarkEnd w:id="1647"/>
    <w:bookmarkStart w:id="1648" w:name="performance--metrics-mandatory-26"/>
    <w:p>
      <w:pPr>
        <w:pStyle w:val="Heading2"/>
      </w:pPr>
      <w:r>
        <w:t xml:space="preserve">Performance &amp; Metrics (MANDATORY)</w:t>
      </w:r>
    </w:p>
    <w:p>
      <w:pPr>
        <w:pStyle w:val="Compact"/>
        <w:numPr>
          <w:ilvl w:val="0"/>
          <w:numId w:val="1990"/>
        </w:numPr>
      </w:pPr>
      <w:r>
        <w:rPr>
          <w:b/>
          <w:bCs/>
        </w:rPr>
        <w:t xml:space="preserve">MMKV read</w:t>
      </w:r>
      <w:r>
        <w:t xml:space="preserve">: ~ns–µs.</w:t>
      </w:r>
    </w:p>
    <w:p>
      <w:pPr>
        <w:pStyle w:val="Compact"/>
        <w:numPr>
          <w:ilvl w:val="0"/>
          <w:numId w:val="1990"/>
        </w:numPr>
      </w:pPr>
      <w:r>
        <w:rPr>
          <w:b/>
          <w:bCs/>
        </w:rPr>
        <w:t xml:space="preserve">op-sqlite simple SELECT</w:t>
      </w:r>
      <w:r>
        <w:t xml:space="preserve">: ~ms (indexed); ~tens of ms (full scan small table).</w:t>
      </w:r>
    </w:p>
    <w:p>
      <w:pPr>
        <w:pStyle w:val="Compact"/>
        <w:numPr>
          <w:ilvl w:val="0"/>
          <w:numId w:val="1990"/>
        </w:numPr>
      </w:pPr>
      <w:r>
        <w:rPr>
          <w:b/>
          <w:bCs/>
        </w:rPr>
        <w:t xml:space="preserve">WatermelonDB query</w:t>
      </w:r>
      <w:r>
        <w:t xml:space="preserve">: ms; observer notification ~ms.</w:t>
      </w:r>
    </w:p>
    <w:p>
      <w:pPr>
        <w:pStyle w:val="Compact"/>
        <w:numPr>
          <w:ilvl w:val="0"/>
          <w:numId w:val="1990"/>
        </w:numPr>
      </w:pPr>
      <w:r>
        <w:rPr>
          <w:b/>
          <w:bCs/>
        </w:rPr>
        <w:t xml:space="preserve">AsyncStorage read</w:t>
      </w:r>
      <w:r>
        <w:t xml:space="preserve">: ms (each call); async overhead.</w:t>
      </w:r>
    </w:p>
    <w:p>
      <w:pPr>
        <w:pStyle w:val="Compact"/>
        <w:numPr>
          <w:ilvl w:val="0"/>
          <w:numId w:val="1990"/>
        </w:numPr>
      </w:pPr>
      <w:r>
        <w:rPr>
          <w:b/>
          <w:bCs/>
        </w:rPr>
        <w:t xml:space="preserve">Storage footprint</w:t>
      </w:r>
      <w:r>
        <w:t xml:space="preserve">: monitor; iOS/Android may evict app data when low.</w:t>
      </w:r>
    </w:p>
    <w:p>
      <w:r>
        <w:pict>
          <v:rect style="width:0;height:1.5pt" o:hralign="center" o:hrstd="t" o:hr="t"/>
        </w:pict>
      </w:r>
    </w:p>
    <w:bookmarkEnd w:id="1648"/>
    <w:bookmarkStart w:id="1649" w:name="metrics-that-matter-42"/>
    <w:p>
      <w:pPr>
        <w:pStyle w:val="Heading2"/>
      </w:pPr>
      <w:r>
        <w:t xml:space="preserve">Metrics That Matter</w:t>
      </w:r>
    </w:p>
    <w:p>
      <w:pPr>
        <w:pStyle w:val="Compact"/>
        <w:numPr>
          <w:ilvl w:val="0"/>
          <w:numId w:val="1991"/>
        </w:numPr>
      </w:pPr>
      <w:r>
        <w:t xml:space="preserve">DB size per user</w:t>
      </w:r>
    </w:p>
    <w:p>
      <w:pPr>
        <w:pStyle w:val="Compact"/>
        <w:numPr>
          <w:ilvl w:val="0"/>
          <w:numId w:val="1991"/>
        </w:numPr>
      </w:pPr>
      <w:r>
        <w:t xml:space="preserve">Query P95 latency</w:t>
      </w:r>
    </w:p>
    <w:p>
      <w:pPr>
        <w:pStyle w:val="Compact"/>
        <w:numPr>
          <w:ilvl w:val="0"/>
          <w:numId w:val="1991"/>
        </w:numPr>
      </w:pPr>
      <w:r>
        <w:t xml:space="preserve">Migration success rate</w:t>
      </w:r>
    </w:p>
    <w:p>
      <w:pPr>
        <w:pStyle w:val="Compact"/>
        <w:numPr>
          <w:ilvl w:val="0"/>
          <w:numId w:val="1991"/>
        </w:numPr>
      </w:pPr>
      <w:r>
        <w:t xml:space="preserve">Sync queue depth + drain time</w:t>
      </w:r>
    </w:p>
    <w:p>
      <w:pPr>
        <w:pStyle w:val="Compact"/>
        <w:numPr>
          <w:ilvl w:val="0"/>
          <w:numId w:val="1991"/>
        </w:numPr>
      </w:pPr>
      <w:r>
        <w:t xml:space="preserve">Cache hit rate (TanStack Query)</w:t>
      </w:r>
    </w:p>
    <w:p>
      <w:pPr>
        <w:pStyle w:val="Compact"/>
        <w:numPr>
          <w:ilvl w:val="0"/>
          <w:numId w:val="1991"/>
        </w:numPr>
      </w:pPr>
      <w:r>
        <w:t xml:space="preserve">Storage-quota errors</w:t>
      </w:r>
    </w:p>
    <w:p>
      <w:r>
        <w:pict>
          <v:rect style="width:0;height:1.5pt" o:hralign="center" o:hrstd="t" o:hr="t"/>
        </w:pict>
      </w:r>
    </w:p>
    <w:bookmarkEnd w:id="1649"/>
    <w:bookmarkStart w:id="1650" w:name="decision-framework-5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Stack</w:t>
            </w:r>
          </w:p>
        </w:tc>
      </w:tr>
      <w:tr>
        <w:tc>
          <w:tcPr/>
          <w:p>
            <w:pPr>
              <w:pStyle w:val="Compact"/>
            </w:pPr>
            <w:r>
              <w:t xml:space="preserve">Banking</w:t>
            </w:r>
          </w:p>
        </w:tc>
        <w:tc>
          <w:tcPr/>
          <w:p>
            <w:pPr>
              <w:pStyle w:val="Compact"/>
            </w:pPr>
            <w:r>
              <w:t xml:space="preserve">MMKV + op-sqlite (SQLCipher) + Keychain</w:t>
            </w:r>
          </w:p>
        </w:tc>
      </w:tr>
      <w:tr>
        <w:tc>
          <w:tcPr/>
          <w:p>
            <w:pPr>
              <w:pStyle w:val="Compact"/>
            </w:pPr>
            <w:r>
              <w:t xml:space="preserve">Chat</w:t>
            </w:r>
          </w:p>
        </w:tc>
        <w:tc>
          <w:tcPr/>
          <w:p>
            <w:pPr>
              <w:pStyle w:val="Compact"/>
            </w:pPr>
            <w:r>
              <w:t xml:space="preserve">MMKV + WatermelonDB</w:t>
            </w:r>
          </w:p>
        </w:tc>
      </w:tr>
      <w:tr>
        <w:tc>
          <w:tcPr/>
          <w:p>
            <w:pPr>
              <w:pStyle w:val="Compact"/>
            </w:pPr>
            <w:r>
              <w:t xml:space="preserve">Collab editor</w:t>
            </w:r>
          </w:p>
        </w:tc>
        <w:tc>
          <w:tcPr/>
          <w:p>
            <w:pPr>
              <w:pStyle w:val="Compact"/>
            </w:pPr>
            <w:r>
              <w:t xml:space="preserve">Yjs + IndexedDB-like persister</w:t>
            </w:r>
          </w:p>
        </w:tc>
      </w:tr>
      <w:tr>
        <w:tc>
          <w:tcPr/>
          <w:p>
            <w:pPr>
              <w:pStyle w:val="Compact"/>
            </w:pPr>
            <w:r>
              <w:t xml:space="preserve">Read-mostly content app</w:t>
            </w:r>
          </w:p>
        </w:tc>
        <w:tc>
          <w:tcPr/>
          <w:p>
            <w:pPr>
              <w:pStyle w:val="Compact"/>
            </w:pPr>
            <w:r>
              <w:t xml:space="preserve">TanStack Query cache + MMKV prefs</w:t>
            </w:r>
          </w:p>
        </w:tc>
      </w:tr>
      <w:tr>
        <w:tc>
          <w:tcPr/>
          <w:p>
            <w:pPr>
              <w:pStyle w:val="Compact"/>
            </w:pPr>
            <w:r>
              <w:t xml:space="preserve">Notes</w:t>
            </w:r>
          </w:p>
        </w:tc>
        <w:tc>
          <w:tcPr/>
          <w:p>
            <w:pPr>
              <w:pStyle w:val="Compact"/>
            </w:pPr>
            <w:r>
              <w:t xml:space="preserve">Realm or op-sqlite</w:t>
            </w:r>
          </w:p>
        </w:tc>
      </w:tr>
    </w:tbl>
    <w:p>
      <w:r>
        <w:pict>
          <v:rect style="width:0;height:1.5pt" o:hralign="center" o:hrstd="t" o:hr="t"/>
        </w:pict>
      </w:r>
    </w:p>
    <w:bookmarkEnd w:id="1650"/>
    <w:bookmarkStart w:id="1651" w:name="senior-level-insight-55"/>
    <w:p>
      <w:pPr>
        <w:pStyle w:val="Heading2"/>
      </w:pPr>
      <w:r>
        <w:t xml:space="preserve">Senior-Level Insight</w:t>
      </w:r>
    </w:p>
    <w:p>
      <w:pPr>
        <w:pStyle w:val="FirstParagraph"/>
      </w:pPr>
      <w:r>
        <w:t xml:space="preserve">The mature take:</w:t>
      </w:r>
      <w:r>
        <w:t xml:space="preserve"> </w:t>
      </w:r>
      <w:r>
        <w:rPr>
          <w:b/>
          <w:bCs/>
        </w:rPr>
        <w:t xml:space="preserve">storage architecture deserves its own ADR</w:t>
      </w:r>
      <w:r>
        <w:t xml:space="preserve"> </w:t>
      </w:r>
      <w:r>
        <w:t xml:space="preserve">(Architecture Decision Record). Document why each domain picked its DB; record migration plans; record limits (max rows, sync cadence). Senior engineers also write</w:t>
      </w:r>
      <w:r>
        <w:t xml:space="preserve"> </w:t>
      </w:r>
      <w:r>
        <w:rPr>
          <w:b/>
          <w:bCs/>
        </w:rPr>
        <w:t xml:space="preserve">storage adapter interfaces</w:t>
      </w:r>
      <w:r>
        <w:t xml:space="preserve"> </w:t>
      </w:r>
      <w:r>
        <w:t xml:space="preserve">so swapping engines later is feasible (rare but happens — Realm → op-sqlite migration is a classic 2024–2026 story).</w:t>
      </w:r>
    </w:p>
    <w:p>
      <w:pPr>
        <w:pStyle w:val="BodyText"/>
      </w:pPr>
      <w:r>
        <w:t xml:space="preserve">Org-level: maintain a "storage cookbook" — when a new feature lands, the doc tells engineers which engine to pick and why. Avoid letting each team invent their own.</w:t>
      </w:r>
    </w:p>
    <w:p>
      <w:pPr>
        <w:pStyle w:val="BodyText"/>
      </w:pPr>
      <w:r>
        <w:t xml:space="preserve">The 2026 specific: with</w:t>
      </w:r>
      <w:r>
        <w:t xml:space="preserve"> </w:t>
      </w:r>
      <w:r>
        <w:rPr>
          <w:b/>
          <w:bCs/>
        </w:rPr>
        <w:t xml:space="preserve">Static Hermes</w:t>
      </w:r>
      <w:r>
        <w:t xml:space="preserve"> </w:t>
      </w:r>
      <w:r>
        <w:t xml:space="preserve">+</w:t>
      </w:r>
      <w:r>
        <w:t xml:space="preserve"> </w:t>
      </w:r>
      <w:r>
        <w:rPr>
          <w:b/>
          <w:bCs/>
        </w:rPr>
        <w:t xml:space="preserve">JSI-native</w:t>
      </w:r>
      <w:r>
        <w:t xml:space="preserve"> </w:t>
      </w:r>
      <w:r>
        <w:t xml:space="preserve">storage libs, the old async-only constraints are gone. Engineers must consciously decide async vs sync (sync is fine for fast ops; async still useful for I/O-heavy batch).</w:t>
      </w:r>
    </w:p>
    <w:p>
      <w:r>
        <w:pict>
          <v:rect style="width:0;height:1.5pt" o:hralign="center" o:hrstd="t" o:hr="t"/>
        </w:pict>
      </w:r>
    </w:p>
    <w:bookmarkEnd w:id="1651"/>
    <w:bookmarkStart w:id="1652" w:name="real-world-scenario-49"/>
    <w:p>
      <w:pPr>
        <w:pStyle w:val="Heading2"/>
      </w:pPr>
      <w:r>
        <w:t xml:space="preserve">Real-World Scenario</w:t>
      </w:r>
    </w:p>
    <w:p>
      <w:pPr>
        <w:pStyle w:val="FirstParagraph"/>
      </w:pPr>
      <w:r>
        <w:rPr>
          <w:b/>
          <w:bCs/>
        </w:rPr>
        <w:t xml:space="preserve">Symptom:</w:t>
      </w:r>
      <w:r>
        <w:t xml:space="preserve"> </w:t>
      </w:r>
      <w:r>
        <w:t xml:space="preserve">App startup time grew from 1.2s → 3.5s over 6 months.</w:t>
      </w:r>
      <w:r>
        <w:t xml:space="preserve"> </w:t>
      </w:r>
      <w:r>
        <w:rPr>
          <w:b/>
          <w:bCs/>
        </w:rPr>
        <w:t xml:space="preserve">Investigation:</w:t>
      </w:r>
      <w:r>
        <w:t xml:space="preserve"> </w:t>
      </w:r>
      <w:r>
        <w:t xml:space="preserve">AsyncStorage backing rehydrating Redux store; size grew with user activity history.</w:t>
      </w:r>
      <w:r>
        <w:t xml:space="preserve"> </w:t>
      </w:r>
      <w:r>
        <w:rPr>
          <w:b/>
          <w:bCs/>
        </w:rPr>
        <w:t xml:space="preserve">Root Cause:</w:t>
      </w:r>
      <w:r>
        <w:t xml:space="preserve"> </w:t>
      </w:r>
      <w:r>
        <w:t xml:space="preserve">AsyncStorage used as primary persistent store; serialize/deserialize cost ballooned.</w:t>
      </w:r>
      <w:r>
        <w:t xml:space="preserve"> </w:t>
      </w:r>
      <w:r>
        <w:rPr>
          <w:b/>
          <w:bCs/>
        </w:rPr>
        <w:t xml:space="preserve">Fix:</w:t>
      </w:r>
      <w:r>
        <w:t xml:space="preserve"> </w:t>
      </w:r>
      <w:r>
        <w:t xml:space="preserve">Move history to op-sqlite with pagination; MMKV for hot prefs; rehydrate only essential prefs synchronously.</w:t>
      </w:r>
      <w:r>
        <w:t xml:space="preserve"> </w:t>
      </w:r>
      <w:r>
        <w:rPr>
          <w:b/>
          <w:bCs/>
        </w:rPr>
        <w:t xml:space="preserve">Lesson:</w:t>
      </w:r>
      <w:r>
        <w:t xml:space="preserve"> </w:t>
      </w:r>
      <w:r>
        <w:t xml:space="preserve">AsyncStorage cost scales with size; not for "real" persistence.</w:t>
      </w:r>
    </w:p>
    <w:p>
      <w:r>
        <w:pict>
          <v:rect style="width:0;height:1.5pt" o:hralign="center" o:hrstd="t" o:hr="t"/>
        </w:pict>
      </w:r>
    </w:p>
    <w:bookmarkEnd w:id="1652"/>
    <w:bookmarkStart w:id="1653" w:name="production-failure-story-49"/>
    <w:p>
      <w:pPr>
        <w:pStyle w:val="Heading2"/>
      </w:pPr>
      <w:r>
        <w:t xml:space="preserve">Production Failure Story</w:t>
      </w:r>
    </w:p>
    <w:p>
      <w:pPr>
        <w:pStyle w:val="FirstParagraph"/>
      </w:pPr>
      <w:r>
        <w:rPr>
          <w:b/>
          <w:bCs/>
        </w:rPr>
        <w:t xml:space="preserve">Incident:</w:t>
      </w:r>
      <w:r>
        <w:t xml:space="preserve"> </w:t>
      </w:r>
      <w:r>
        <w:t xml:space="preserve">A messaging app stored chat messages in AsyncStorage. After 18 months, top users had 100MB+ AsyncStorage; app crashed at launch on low-RAM Android due to OOM during rehydration.</w:t>
      </w:r>
      <w:r>
        <w:t xml:space="preserve"> </w:t>
      </w:r>
      <w:r>
        <w:rPr>
          <w:b/>
          <w:bCs/>
        </w:rPr>
        <w:t xml:space="preserve">Impact:</w:t>
      </w:r>
      <w:r>
        <w:t xml:space="preserve"> </w:t>
      </w:r>
      <w:r>
        <w:t xml:space="preserve">~3% of users locked out; emergency hotfix.</w:t>
      </w:r>
      <w:r>
        <w:t xml:space="preserve"> </w:t>
      </w:r>
      <w:r>
        <w:rPr>
          <w:b/>
          <w:bCs/>
        </w:rPr>
        <w:t xml:space="preserve">Investigation:</w:t>
      </w:r>
      <w:r>
        <w:t xml:space="preserve"> </w:t>
      </w:r>
      <w:r>
        <w:t xml:space="preserve">AsyncStorage rehydrated entire blob into JS heap synchronously.</w:t>
      </w:r>
      <w:r>
        <w:t xml:space="preserve"> </w:t>
      </w:r>
      <w:r>
        <w:rPr>
          <w:b/>
          <w:bCs/>
        </w:rPr>
        <w:t xml:space="preserve">Root Cause:</w:t>
      </w:r>
      <w:r>
        <w:t xml:space="preserve"> </w:t>
      </w:r>
      <w:r>
        <w:t xml:space="preserve">Wrong storage for high-volume relational data.</w:t>
      </w:r>
      <w:r>
        <w:t xml:space="preserve"> </w:t>
      </w:r>
      <w:r>
        <w:rPr>
          <w:b/>
          <w:bCs/>
        </w:rPr>
        <w:t xml:space="preserve">Fix:</w:t>
      </w:r>
      <w:r>
        <w:t xml:space="preserve"> </w:t>
      </w:r>
      <w:r>
        <w:t xml:space="preserve">Migrate messages to WatermelonDB (lazy load, observer-based); ship migration that drains AsyncStorage in batches.</w:t>
      </w:r>
      <w:r>
        <w:t xml:space="preserve"> </w:t>
      </w:r>
      <w:r>
        <w:rPr>
          <w:b/>
          <w:bCs/>
        </w:rPr>
        <w:t xml:space="preserve">Prevention:</w:t>
      </w:r>
      <w:r>
        <w:t xml:space="preserve"> </w:t>
      </w:r>
      <w:r>
        <w:t xml:space="preserve">Storage policy doc; new domains require decision review.</w:t>
      </w:r>
    </w:p>
    <w:p>
      <w:r>
        <w:pict>
          <v:rect style="width:0;height:1.5pt" o:hralign="center" o:hrstd="t" o:hr="t"/>
        </w:pict>
      </w:r>
    </w:p>
    <w:bookmarkEnd w:id="1653"/>
    <w:bookmarkStart w:id="1654" w:name="debugging-checklist-49"/>
    <w:p>
      <w:pPr>
        <w:pStyle w:val="Heading2"/>
      </w:pPr>
      <w:r>
        <w:t xml:space="preserve">Debugging Checklist</w:t>
      </w:r>
    </w:p>
    <w:p>
      <w:pPr>
        <w:pStyle w:val="Compact"/>
        <w:numPr>
          <w:ilvl w:val="0"/>
          <w:numId w:val="1992"/>
        </w:numPr>
      </w:pPr>
      <w:r>
        <w:t xml:space="preserve">Inspect DB size:</w:t>
      </w:r>
      <w:r>
        <w:t xml:space="preserve"> </w:t>
      </w:r>
      <w:r>
        <w:rPr>
          <w:rStyle w:val="VerbatimChar"/>
        </w:rPr>
        <w:t xml:space="preserve">du -h</w:t>
      </w:r>
      <w:r>
        <w:t xml:space="preserve"> </w:t>
      </w:r>
      <w:r>
        <w:t xml:space="preserve">the file; iOS DB Browser, Android</w:t>
      </w:r>
      <w:r>
        <w:t xml:space="preserve"> </w:t>
      </w:r>
      <w:r>
        <w:rPr>
          <w:rStyle w:val="VerbatimChar"/>
        </w:rPr>
        <w:t xml:space="preserve">adb pull</w:t>
      </w:r>
      <w:r>
        <w:t xml:space="preserve">.</w:t>
      </w:r>
    </w:p>
    <w:p>
      <w:pPr>
        <w:pStyle w:val="Compact"/>
        <w:numPr>
          <w:ilvl w:val="0"/>
          <w:numId w:val="1992"/>
        </w:numPr>
      </w:pPr>
      <w:r>
        <w:t xml:space="preserve">SQLite</w:t>
      </w:r>
      <w:r>
        <w:t xml:space="preserve"> </w:t>
      </w:r>
      <w:r>
        <w:rPr>
          <w:rStyle w:val="VerbatimChar"/>
        </w:rPr>
        <w:t xml:space="preserve">EXPLAIN QUERY PLAN</w:t>
      </w:r>
      <w:r>
        <w:t xml:space="preserve"> </w:t>
      </w:r>
      <w:r>
        <w:t xml:space="preserve">to verify index usage.</w:t>
      </w:r>
    </w:p>
    <w:p>
      <w:pPr>
        <w:pStyle w:val="Compact"/>
        <w:numPr>
          <w:ilvl w:val="0"/>
          <w:numId w:val="1992"/>
        </w:numPr>
      </w:pPr>
      <w:r>
        <w:t xml:space="preserve">Profile slow query:</w:t>
      </w:r>
      <w:r>
        <w:t xml:space="preserve"> </w:t>
      </w:r>
      <w:r>
        <w:rPr>
          <w:rStyle w:val="VerbatimChar"/>
        </w:rPr>
        <w:t xml:space="preserve">PRAGMA compile_options;</w:t>
      </w:r>
      <w:r>
        <w:t xml:space="preserve"> </w:t>
      </w:r>
      <w:r>
        <w:t xml:space="preserve">confirm WAL.</w:t>
      </w:r>
    </w:p>
    <w:p>
      <w:pPr>
        <w:pStyle w:val="Compact"/>
        <w:numPr>
          <w:ilvl w:val="0"/>
          <w:numId w:val="1992"/>
        </w:numPr>
      </w:pPr>
      <w:r>
        <w:t xml:space="preserve">Check fragmentation:</w:t>
      </w:r>
      <w:r>
        <w:t xml:space="preserve"> </w:t>
      </w:r>
      <w:r>
        <w:rPr>
          <w:rStyle w:val="VerbatimChar"/>
        </w:rPr>
        <w:t xml:space="preserve">PRAGMA freelist_count;</w:t>
      </w:r>
      <w:r>
        <w:t xml:space="preserve"> </w:t>
      </w:r>
      <w:r>
        <w:t xml:space="preserve">→ vacuum if high.</w:t>
      </w:r>
    </w:p>
    <w:p>
      <w:pPr>
        <w:pStyle w:val="Compact"/>
        <w:numPr>
          <w:ilvl w:val="0"/>
          <w:numId w:val="1992"/>
        </w:numPr>
      </w:pPr>
      <w:r>
        <w:t xml:space="preserve">Reactive query firing too often → narrow observer.</w:t>
      </w:r>
    </w:p>
    <w:p>
      <w:pPr>
        <w:pStyle w:val="Compact"/>
        <w:numPr>
          <w:ilvl w:val="0"/>
          <w:numId w:val="1992"/>
        </w:numPr>
      </w:pPr>
      <w:r>
        <w:t xml:space="preserve">Telemetry: per-query duration, per-write success.</w:t>
      </w:r>
    </w:p>
    <w:p>
      <w:r>
        <w:pict>
          <v:rect style="width:0;height:1.5pt" o:hralign="center" o:hrstd="t" o:hr="t"/>
        </w:pict>
      </w:r>
    </w:p>
    <w:bookmarkEnd w:id="1654"/>
    <w:bookmarkStart w:id="1655" w:name="advanced--internal-knowledge-49"/>
    <w:p>
      <w:pPr>
        <w:pStyle w:val="Heading2"/>
      </w:pPr>
      <w:r>
        <w:t xml:space="preserve">Advanced / Internal Knowledge</w:t>
      </w:r>
    </w:p>
    <w:p>
      <w:pPr>
        <w:pStyle w:val="Compact"/>
        <w:numPr>
          <w:ilvl w:val="0"/>
          <w:numId w:val="1993"/>
        </w:numPr>
      </w:pPr>
      <w:r>
        <w:t xml:space="preserve">SQLite WAL mode allows concurrent readers + one writer; default in op-sqlite.</w:t>
      </w:r>
    </w:p>
    <w:p>
      <w:pPr>
        <w:pStyle w:val="Compact"/>
        <w:numPr>
          <w:ilvl w:val="0"/>
          <w:numId w:val="1993"/>
        </w:numPr>
      </w:pPr>
      <w:r>
        <w:rPr>
          <w:rStyle w:val="VerbatimChar"/>
        </w:rPr>
        <w:t xml:space="preserve">PRAGMA journal_mode=WAL; PRAGMA synchronous=NORMAL;</w:t>
      </w:r>
      <w:r>
        <w:t xml:space="preserve"> </w:t>
      </w:r>
      <w:r>
        <w:t xml:space="preserve">typical mobile config.</w:t>
      </w:r>
    </w:p>
    <w:p>
      <w:pPr>
        <w:pStyle w:val="Compact"/>
        <w:numPr>
          <w:ilvl w:val="0"/>
          <w:numId w:val="1993"/>
        </w:numPr>
      </w:pPr>
      <w:r>
        <w:t xml:space="preserve">MMKV file format: append-only with periodic compact.</w:t>
      </w:r>
    </w:p>
    <w:p>
      <w:pPr>
        <w:pStyle w:val="Compact"/>
        <w:numPr>
          <w:ilvl w:val="0"/>
          <w:numId w:val="1993"/>
        </w:numPr>
      </w:pPr>
      <w:r>
        <w:t xml:space="preserve">WatermelonDB sync protocol:</w:t>
      </w:r>
      <w:r>
        <w:t xml:space="preserve"> </w:t>
      </w:r>
      <w:r>
        <w:rPr>
          <w:rStyle w:val="VerbatimChar"/>
        </w:rPr>
        <w:t xml:space="preserve">pulled changes + push pending</w:t>
      </w:r>
      <w:r>
        <w:t xml:space="preserve"> </w:t>
      </w:r>
      <w:r>
        <w:t xml:space="preserve">per table.</w:t>
      </w:r>
    </w:p>
    <w:p>
      <w:pPr>
        <w:pStyle w:val="Compact"/>
        <w:numPr>
          <w:ilvl w:val="0"/>
          <w:numId w:val="1993"/>
        </w:numPr>
      </w:pPr>
      <w:r>
        <w:t xml:space="preserve">Realm's MVCC under the hood; transactions snapshot reads.</w:t>
      </w:r>
    </w:p>
    <w:p>
      <w:pPr>
        <w:pStyle w:val="Compact"/>
        <w:numPr>
          <w:ilvl w:val="0"/>
          <w:numId w:val="1993"/>
        </w:numPr>
      </w:pPr>
      <w:r>
        <w:t xml:space="preserve">CRDT internals (Yjs): each op carries a</w:t>
      </w:r>
      <w:r>
        <w:t xml:space="preserve"> </w:t>
      </w:r>
      <w:r>
        <w:rPr>
          <w:rStyle w:val="VerbatimChar"/>
        </w:rPr>
        <w:t xml:space="preserve">(clientId, clock)</w:t>
      </w:r>
      <w:r>
        <w:t xml:space="preserve"> </w:t>
      </w:r>
      <w:r>
        <w:t xml:space="preserve">ID; merging is a structural fold.</w:t>
      </w:r>
    </w:p>
    <w:p>
      <w:r>
        <w:pict>
          <v:rect style="width:0;height:1.5pt" o:hralign="center" o:hrstd="t" o:hr="t"/>
        </w:pict>
      </w:r>
    </w:p>
    <w:bookmarkEnd w:id="1655"/>
    <w:bookmarkStart w:id="1656" w:name="Xcfd7e0dd31a43bfe6e82851e9122b505c1373bd"/>
    <w:p>
      <w:pPr>
        <w:pStyle w:val="Heading2"/>
      </w:pPr>
      <w:r>
        <w:t xml:space="preserve">2026 AI Tip</w:t>
      </w:r>
    </w:p>
    <w:p>
      <w:pPr>
        <w:pStyle w:val="Compact"/>
        <w:numPr>
          <w:ilvl w:val="0"/>
          <w:numId w:val="1994"/>
        </w:numPr>
      </w:pPr>
      <w:r>
        <w:t xml:space="preserve">AI is</w:t>
      </w:r>
      <w:r>
        <w:t xml:space="preserve"> </w:t>
      </w:r>
      <w:r>
        <w:rPr>
          <w:b/>
          <w:bCs/>
        </w:rPr>
        <w:t xml:space="preserve">good at</w:t>
      </w:r>
      <w:r>
        <w:t xml:space="preserve">: scaffolding schema + query code; suggesting indexes.</w:t>
      </w:r>
    </w:p>
    <w:p>
      <w:pPr>
        <w:pStyle w:val="Compact"/>
        <w:numPr>
          <w:ilvl w:val="0"/>
          <w:numId w:val="1994"/>
        </w:numPr>
      </w:pPr>
      <w:r>
        <w:t xml:space="preserve">AI is</w:t>
      </w:r>
      <w:r>
        <w:t xml:space="preserve"> </w:t>
      </w:r>
      <w:r>
        <w:rPr>
          <w:b/>
          <w:bCs/>
        </w:rPr>
        <w:t xml:space="preserve">bad at</w:t>
      </w:r>
      <w:r>
        <w:t xml:space="preserve">: migration planning; sync-conflict policies.</w:t>
      </w:r>
    </w:p>
    <w:p>
      <w:pPr>
        <w:pStyle w:val="Compact"/>
        <w:numPr>
          <w:ilvl w:val="0"/>
          <w:numId w:val="1994"/>
        </w:numPr>
      </w:pPr>
      <w:r>
        <w:rPr>
          <w:b/>
          <w:bCs/>
        </w:rPr>
        <w:t xml:space="preserve">Hallucination risk</w:t>
      </w:r>
      <w:r>
        <w:t xml:space="preserve">: AI may suggest</w:t>
      </w:r>
      <w:r>
        <w:t xml:space="preserve"> </w:t>
      </w:r>
      <w:r>
        <w:rPr>
          <w:rStyle w:val="VerbatimChar"/>
        </w:rPr>
        <w:t xml:space="preserve">LIKE '%term%'</w:t>
      </w:r>
      <w:r>
        <w:t xml:space="preserve"> </w:t>
      </w:r>
      <w:r>
        <w:t xml:space="preserve">queries which can't use indexes; specify FTS5 if full-text needed.</w:t>
      </w:r>
    </w:p>
    <w:p>
      <w:pPr>
        <w:pStyle w:val="Compact"/>
        <w:numPr>
          <w:ilvl w:val="0"/>
          <w:numId w:val="1994"/>
        </w:numPr>
      </w:pPr>
      <w:r>
        <w:rPr>
          <w:b/>
          <w:bCs/>
        </w:rPr>
        <w:t xml:space="preserve">Prompt pattern</w:t>
      </w:r>
      <w:r>
        <w:t xml:space="preserve">: "Design a storage layer for an offline-first messaging app: entities, indexes, MMKV prefs, sync queue table, migration script."</w:t>
      </w:r>
    </w:p>
    <w:p>
      <w:r>
        <w:pict>
          <v:rect style="width:0;height:1.5pt" o:hralign="center" o:hrstd="t" o:hr="t"/>
        </w:pict>
      </w:r>
    </w:p>
    <w:bookmarkEnd w:id="1656"/>
    <w:bookmarkStart w:id="1657" w:name="related-topics-49"/>
    <w:p>
      <w:pPr>
        <w:pStyle w:val="Heading2"/>
      </w:pPr>
      <w:r>
        <w:t xml:space="preserve">Related Topics</w:t>
      </w:r>
    </w:p>
    <w:p>
      <w:pPr>
        <w:pStyle w:val="Compact"/>
        <w:numPr>
          <w:ilvl w:val="0"/>
          <w:numId w:val="1995"/>
        </w:numPr>
      </w:pPr>
      <w:r>
        <w:t xml:space="preserve">Q2 MMKV deep</w:t>
      </w:r>
    </w:p>
    <w:p>
      <w:pPr>
        <w:pStyle w:val="Compact"/>
        <w:numPr>
          <w:ilvl w:val="0"/>
          <w:numId w:val="1995"/>
        </w:numPr>
      </w:pPr>
      <w:r>
        <w:t xml:space="preserve">Q3 SQLite vs Watermelon vs Realm</w:t>
      </w:r>
    </w:p>
    <w:p>
      <w:pPr>
        <w:pStyle w:val="Compact"/>
        <w:numPr>
          <w:ilvl w:val="0"/>
          <w:numId w:val="1995"/>
        </w:numPr>
      </w:pPr>
      <w:r>
        <w:t xml:space="preserve">Q4 CRDTs</w:t>
      </w:r>
    </w:p>
    <w:p>
      <w:pPr>
        <w:pStyle w:val="Compact"/>
        <w:numPr>
          <w:ilvl w:val="0"/>
          <w:numId w:val="1995"/>
        </w:numPr>
      </w:pPr>
      <w:r>
        <w:t xml:space="preserve">Q5 sync engines</w:t>
      </w:r>
    </w:p>
    <w:p>
      <w:pPr>
        <w:pStyle w:val="Compact"/>
        <w:numPr>
          <w:ilvl w:val="0"/>
          <w:numId w:val="1995"/>
        </w:numPr>
      </w:pPr>
      <w:r>
        <w:t xml:space="preserve">S8 state mgmt</w:t>
      </w:r>
    </w:p>
    <w:p>
      <w:pPr>
        <w:pStyle w:val="Compact"/>
        <w:numPr>
          <w:ilvl w:val="0"/>
          <w:numId w:val="1995"/>
        </w:numPr>
      </w:pPr>
      <w:r>
        <w:t xml:space="preserve">S10 Q2 secure storage</w:t>
      </w:r>
    </w:p>
    <w:p>
      <w:r>
        <w:pict>
          <v:rect style="width:0;height:1.5pt" o:hralign="center" o:hrstd="t" o:hr="t"/>
        </w:pict>
      </w:r>
    </w:p>
    <w:bookmarkEnd w:id="1657"/>
    <w:bookmarkStart w:id="1658" w:name="interview-follow-up-questions-49"/>
    <w:p>
      <w:pPr>
        <w:pStyle w:val="Heading2"/>
      </w:pPr>
      <w:r>
        <w:t xml:space="preserve">Interview Follow-Up Questions</w:t>
      </w:r>
    </w:p>
    <w:p>
      <w:pPr>
        <w:pStyle w:val="Compact"/>
        <w:numPr>
          <w:ilvl w:val="0"/>
          <w:numId w:val="1996"/>
        </w:numPr>
      </w:pPr>
      <w:r>
        <w:t xml:space="preserve">Why would you ever pick MMKV over AsyncStorage if both are KV?</w:t>
      </w:r>
    </w:p>
    <w:p>
      <w:pPr>
        <w:pStyle w:val="Compact"/>
        <w:numPr>
          <w:ilvl w:val="0"/>
          <w:numId w:val="1996"/>
        </w:numPr>
      </w:pPr>
      <w:r>
        <w:t xml:space="preserve">When does WatermelonDB's reactive layer beat raw SQLite?</w:t>
      </w:r>
    </w:p>
    <w:p>
      <w:pPr>
        <w:pStyle w:val="Compact"/>
        <w:numPr>
          <w:ilvl w:val="0"/>
          <w:numId w:val="1996"/>
        </w:numPr>
      </w:pPr>
      <w:r>
        <w:t xml:space="preserve">What does WAL give you?</w:t>
      </w:r>
    </w:p>
    <w:p>
      <w:pPr>
        <w:pStyle w:val="Compact"/>
        <w:numPr>
          <w:ilvl w:val="0"/>
          <w:numId w:val="1996"/>
        </w:numPr>
      </w:pPr>
      <w:r>
        <w:t xml:space="preserve">How do you migrate a schema across app versions safely?</w:t>
      </w:r>
    </w:p>
    <w:p>
      <w:pPr>
        <w:pStyle w:val="Compact"/>
        <w:numPr>
          <w:ilvl w:val="0"/>
          <w:numId w:val="1996"/>
        </w:numPr>
      </w:pPr>
      <w:r>
        <w:t xml:space="preserve">When is a CRDT actually justified?</w:t>
      </w:r>
    </w:p>
    <w:p>
      <w:r>
        <w:pict>
          <v:rect style="width:0;height:1.5pt" o:hralign="center" o:hrstd="t" o:hr="t"/>
        </w:pict>
      </w:r>
    </w:p>
    <w:bookmarkEnd w:id="1658"/>
    <w:bookmarkStart w:id="1659" w:name="memory-hook-55"/>
    <w:p>
      <w:pPr>
        <w:pStyle w:val="Heading2"/>
      </w:pPr>
      <w:r>
        <w:t xml:space="preserve">Memory Hook</w:t>
      </w:r>
    </w:p>
    <w:p>
      <w:pPr>
        <w:pStyle w:val="FirstParagraph"/>
      </w:pPr>
      <w:r>
        <w:rPr>
          <w:b/>
          <w:bCs/>
        </w:rPr>
        <w:t xml:space="preserve">"Right pipe per data type."</w:t>
      </w:r>
    </w:p>
    <w:bookmarkEnd w:id="1659"/>
    <w:bookmarkStart w:id="1661" w:name="revision-notes-55"/>
    <w:p>
      <w:pPr>
        <w:pStyle w:val="Heading2"/>
      </w:pPr>
      <w:r>
        <w:t xml:space="preserve">Revision Notes</w:t>
      </w:r>
    </w:p>
    <w:p>
      <w:pPr>
        <w:pStyle w:val="BlockText"/>
      </w:pPr>
      <w:r>
        <w:t xml:space="preserve">MMKV = hot KV. op-sqlite = relational. WatermelonDB = reactive lazy lists. Realm = object DB. CRDT = collab. TanStack Query = ephemeral cache. AsyncStorage = legacy/tiny. Combine them; one DB never fits all.</w:t>
      </w:r>
    </w:p>
    <w:p>
      <w:r>
        <w:pict>
          <v:rect style="width:0;height:1.5pt" o:hralign="center" o:hrstd="t" o:hr="t"/>
        </w:pict>
      </w:r>
    </w:p>
    <w:p>
      <w:r>
        <w:pict>
          <v:rect style="width:0;height:1.5pt" o:hralign="center" o:hrstd="t" o:hr="t"/>
        </w:pict>
      </w:r>
    </w:p>
    <w:bookmarkStart w:id="1660" w:name="Xda6137d0d98ecf9e35103cc1c9d513c99d79ad5"/>
    <w:p>
      <w:pPr>
        <w:pStyle w:val="Heading3"/>
      </w:pPr>
      <w:r>
        <w:t xml:space="preserve">Q2. MMKV deep dive — JSI integration, encryption, multi-process</w:t>
      </w:r>
    </w:p>
    <w:p>
      <w:r>
        <w:pict>
          <v:rect style="width:0;height:1.5pt" o:hralign="center" o:hrstd="t" o:hr="t"/>
        </w:pict>
      </w:r>
    </w:p>
    <w:bookmarkEnd w:id="1660"/>
    <w:bookmarkEnd w:id="1661"/>
    <w:bookmarkStart w:id="1662" w:name="difficulty-56"/>
    <w:p>
      <w:pPr>
        <w:pStyle w:val="Heading2"/>
      </w:pPr>
      <w:r>
        <w:t xml:space="preserve">Difficulty</w:t>
      </w:r>
    </w:p>
    <w:p>
      <w:pPr>
        <w:pStyle w:val="Compact"/>
        <w:numPr>
          <w:ilvl w:val="0"/>
          <w:numId w:val="1997"/>
        </w:numPr>
      </w:pPr>
      <w:r>
        <w:t xml:space="preserve">Mid–Advanced</w:t>
      </w:r>
    </w:p>
    <w:bookmarkEnd w:id="1662"/>
    <w:bookmarkStart w:id="1663" w:name="interview-frequency-56"/>
    <w:p>
      <w:pPr>
        <w:pStyle w:val="Heading2"/>
      </w:pPr>
      <w:r>
        <w:t xml:space="preserve">Interview Frequency</w:t>
      </w:r>
    </w:p>
    <w:p>
      <w:pPr>
        <w:pStyle w:val="Compact"/>
        <w:numPr>
          <w:ilvl w:val="0"/>
          <w:numId w:val="1998"/>
        </w:numPr>
      </w:pPr>
      <w:r>
        <w:t xml:space="preserve">Common</w:t>
      </w:r>
    </w:p>
    <w:bookmarkEnd w:id="1663"/>
    <w:bookmarkStart w:id="1664" w:name="prerequisites-56"/>
    <w:p>
      <w:pPr>
        <w:pStyle w:val="Heading2"/>
      </w:pPr>
      <w:r>
        <w:t xml:space="preserve">Prerequisites</w:t>
      </w:r>
    </w:p>
    <w:p>
      <w:pPr>
        <w:pStyle w:val="Compact"/>
        <w:numPr>
          <w:ilvl w:val="0"/>
          <w:numId w:val="1999"/>
        </w:numPr>
      </w:pPr>
      <w:r>
        <w:t xml:space="preserve">KV storage basics, mmap concept</w:t>
      </w:r>
    </w:p>
    <w:bookmarkEnd w:id="1664"/>
    <w:bookmarkStart w:id="1665" w:name="tldr-56"/>
    <w:p>
      <w:pPr>
        <w:pStyle w:val="Heading2"/>
      </w:pPr>
      <w:r>
        <w:t xml:space="preserve">TL;DR</w:t>
      </w:r>
    </w:p>
    <w:p>
      <w:pPr>
        <w:pStyle w:val="FirstParagraph"/>
      </w:pPr>
      <w:r>
        <w:rPr>
          <w:b/>
          <w:bCs/>
        </w:rPr>
        <w:t xml:space="preserve">MMKV is mmap-backed, append-only, JSI-synchronous KV</w:t>
      </w:r>
      <w:r>
        <w:t xml:space="preserve"> </w:t>
      </w:r>
      <w:r>
        <w:t xml:space="preserve">— ~10–100× faster than AsyncStorage. Single instance per process is fine;</w:t>
      </w:r>
      <w:r>
        <w:t xml:space="preserve"> </w:t>
      </w:r>
      <w:r>
        <w:rPr>
          <w:b/>
          <w:bCs/>
        </w:rPr>
        <w:t xml:space="preserve">multi-process</w:t>
      </w:r>
      <w:r>
        <w:t xml:space="preserve"> </w:t>
      </w:r>
      <w:r>
        <w:t xml:space="preserve">(Share Extension, widget) needs separate instances writing to the same path with proper coordination.</w:t>
      </w:r>
      <w:r>
        <w:t xml:space="preserve"> </w:t>
      </w:r>
      <w:r>
        <w:rPr>
          <w:b/>
          <w:bCs/>
        </w:rPr>
        <w:t xml:space="preserve">AES-128 CFB encryption</w:t>
      </w:r>
      <w:r>
        <w:t xml:space="preserve"> </w:t>
      </w:r>
      <w:r>
        <w:t xml:space="preserve">with key from Keychain/Keystore for sensitive data. Auto-compacted; CRC-protected; survives crashes mid-write.</w:t>
      </w:r>
    </w:p>
    <w:p>
      <w:r>
        <w:pict>
          <v:rect style="width:0;height:1.5pt" o:hralign="center" o:hrstd="t" o:hr="t"/>
        </w:pict>
      </w:r>
    </w:p>
    <w:bookmarkEnd w:id="1665"/>
    <w:bookmarkStart w:id="1666" w:name="Xadcbee02f35c8fc2cf7be41ff921810aad4380d"/>
    <w:p>
      <w:pPr>
        <w:pStyle w:val="Heading2"/>
      </w:pPr>
      <w:r>
        <w:t xml:space="preserve">30-Second Interview Answer</w:t>
      </w:r>
    </w:p>
    <w:p>
      <w:pPr>
        <w:pStyle w:val="BlockText"/>
      </w:pPr>
      <w:r>
        <w:t xml:space="preserve">"MMKV uses mmap, so writes go to memory and the OS flushes to disk lazily — that's why it's so fast. JSI bindings make reads/writes synchronous from JS, no bridge round-trips. For encryption, pass an</w:t>
      </w:r>
      <w:r>
        <w:t xml:space="preserve"> </w:t>
      </w:r>
      <w:r>
        <w:rPr>
          <w:rStyle w:val="VerbatimChar"/>
        </w:rPr>
        <w:t xml:space="preserve">encryptionKey</w:t>
      </w:r>
      <w:r>
        <w:t xml:space="preserve"> </w:t>
      </w:r>
      <w:r>
        <w:t xml:space="preserve">to the constructor; AES-128 CFB. The key itself goes in Keychain/Keystore — never hardcoded. Multi-process (e.g., Share Extension) needs the underlying file to live in an app group container; MMKV handles cross-process locking. It's append-only with periodic auto-compact, so writes are O(1) until compaction. CRC on every value catches corruption."</w:t>
      </w:r>
    </w:p>
    <w:p>
      <w:r>
        <w:pict>
          <v:rect style="width:0;height:1.5pt" o:hralign="center" o:hrstd="t" o:hr="t"/>
        </w:pict>
      </w:r>
    </w:p>
    <w:bookmarkEnd w:id="1666"/>
    <w:bookmarkStart w:id="1667" w:name="Xb236fc0d567750f3e11d0421ce48f8ba0ca1d64"/>
    <w:p>
      <w:pPr>
        <w:pStyle w:val="Heading2"/>
      </w:pPr>
      <w:r>
        <w:t xml:space="preserve">2-Minute Practical Answer</w:t>
      </w:r>
    </w:p>
    <w:p>
      <w:pPr>
        <w:pStyle w:val="FirstParagraph"/>
      </w:pPr>
      <w:r>
        <w:t xml:space="preserve">Why MMKV is fast:</w:t>
      </w:r>
    </w:p>
    <w:p>
      <w:pPr>
        <w:pStyle w:val="Compact"/>
        <w:numPr>
          <w:ilvl w:val="0"/>
          <w:numId w:val="2000"/>
        </w:numPr>
      </w:pPr>
      <w:r>
        <w:rPr>
          <w:b/>
          <w:bCs/>
        </w:rPr>
        <w:t xml:space="preserve">mmap</w:t>
      </w:r>
      <w:r>
        <w:t xml:space="preserve"> </w:t>
      </w:r>
      <w:r>
        <w:t xml:space="preserve">— file mapped to memory; reads = memory reads.</w:t>
      </w:r>
    </w:p>
    <w:p>
      <w:pPr>
        <w:pStyle w:val="Compact"/>
        <w:numPr>
          <w:ilvl w:val="0"/>
          <w:numId w:val="2000"/>
        </w:numPr>
      </w:pPr>
      <w:r>
        <w:rPr>
          <w:b/>
          <w:bCs/>
        </w:rPr>
        <w:t xml:space="preserve">Append-only</w:t>
      </w:r>
      <w:r>
        <w:t xml:space="preserve"> </w:t>
      </w:r>
      <w:r>
        <w:t xml:space="preserve">— writes append to end; no in-place mutation; no blocking.</w:t>
      </w:r>
    </w:p>
    <w:p>
      <w:pPr>
        <w:pStyle w:val="Compact"/>
        <w:numPr>
          <w:ilvl w:val="0"/>
          <w:numId w:val="2000"/>
        </w:numPr>
      </w:pPr>
      <w:r>
        <w:rPr>
          <w:b/>
          <w:bCs/>
        </w:rPr>
        <w:t xml:space="preserve">JSI</w:t>
      </w:r>
      <w:r>
        <w:t xml:space="preserve"> </w:t>
      </w:r>
      <w:r>
        <w:t xml:space="preserve">— direct C++ ↔ JS calls; no async bridge.</w:t>
      </w:r>
    </w:p>
    <w:p>
      <w:pPr>
        <w:pStyle w:val="Compact"/>
        <w:numPr>
          <w:ilvl w:val="0"/>
          <w:numId w:val="2000"/>
        </w:numPr>
      </w:pPr>
      <w:r>
        <w:rPr>
          <w:b/>
          <w:bCs/>
        </w:rPr>
        <w:t xml:space="preserve">Optimized binary format</w:t>
      </w:r>
      <w:r>
        <w:t xml:space="preserve"> </w:t>
      </w:r>
      <w:r>
        <w:t xml:space="preserve">— protobuf-derived compact encoding.</w:t>
      </w:r>
    </w:p>
    <w:p>
      <w:pPr>
        <w:pStyle w:val="Compact"/>
        <w:numPr>
          <w:ilvl w:val="0"/>
          <w:numId w:val="2000"/>
        </w:numPr>
      </w:pPr>
      <w:r>
        <w:rPr>
          <w:b/>
          <w:bCs/>
        </w:rPr>
        <w:t xml:space="preserve">No JSON parse/stringify</w:t>
      </w:r>
      <w:r>
        <w:t xml:space="preserve"> </w:t>
      </w:r>
      <w:r>
        <w:t xml:space="preserve">— primitives stored natively (string, number, bool, bytes).</w:t>
      </w:r>
    </w:p>
    <w:p>
      <w:pPr>
        <w:pStyle w:val="FirstParagraph"/>
      </w:pPr>
      <w:r>
        <w:t xml:space="preserve">Encryption:</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rPr>
          <w:rStyle w:val="KeywordTok"/>
        </w:rPr>
        <w:t xml:space="preserve">const</w:t>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'secure'</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StringTok"/>
        </w:rPr>
        <w:t xml:space="preserve">'key-from-keychain'</w:t>
      </w:r>
      <w:r>
        <w:rPr>
          <w:rStyle w:val="NormalTok"/>
        </w:rPr>
        <w:t xml:space="preserve"> })</w:t>
      </w:r>
      <w:r>
        <w:rPr>
          <w:rStyle w:val="OperatorTok"/>
        </w:rPr>
        <w:t xml:space="preserve">;</w:t>
      </w:r>
    </w:p>
    <w:p>
      <w:pPr>
        <w:pStyle w:val="Compact"/>
        <w:numPr>
          <w:ilvl w:val="0"/>
          <w:numId w:val="2001"/>
        </w:numPr>
      </w:pPr>
      <w:r>
        <w:t xml:space="preserve">AES-128 CFB.</w:t>
      </w:r>
    </w:p>
    <w:p>
      <w:pPr>
        <w:pStyle w:val="Compact"/>
        <w:numPr>
          <w:ilvl w:val="0"/>
          <w:numId w:val="2001"/>
        </w:numPr>
      </w:pPr>
      <w:r>
        <w:t xml:space="preserve">Key must be ≥16 bytes; pass as string (treated as UTF-8).</w:t>
      </w:r>
    </w:p>
    <w:p>
      <w:pPr>
        <w:pStyle w:val="Compact"/>
        <w:numPr>
          <w:ilvl w:val="0"/>
          <w:numId w:val="2001"/>
        </w:numPr>
      </w:pPr>
      <w:r>
        <w:t xml:space="preserve">Encrypt entire instance; not per-key.</w:t>
      </w:r>
    </w:p>
    <w:p>
      <w:pPr>
        <w:pStyle w:val="Compact"/>
        <w:numPr>
          <w:ilvl w:val="0"/>
          <w:numId w:val="2001"/>
        </w:numPr>
      </w:pPr>
      <w:r>
        <w:t xml:space="preserve">To rotate key: read all → create new instance with new key → write all → delete old file. Or use</w:t>
      </w:r>
      <w:r>
        <w:t xml:space="preserve"> </w:t>
      </w:r>
      <w:r>
        <w:rPr>
          <w:rStyle w:val="VerbatimChar"/>
        </w:rPr>
        <w:t xml:space="preserve">encryption_setEncryptionKey()</w:t>
      </w:r>
      <w:r>
        <w:t xml:space="preserve"> </w:t>
      </w:r>
      <w:r>
        <w:t xml:space="preserve">if supported.</w:t>
      </w:r>
    </w:p>
    <w:p>
      <w:pPr>
        <w:pStyle w:val="FirstParagraph"/>
      </w:pPr>
      <w:r>
        <w:t xml:space="preserve">Multi-process:</w:t>
      </w:r>
    </w:p>
    <w:p>
      <w:pPr>
        <w:pStyle w:val="Compact"/>
        <w:numPr>
          <w:ilvl w:val="0"/>
          <w:numId w:val="2002"/>
        </w:numPr>
      </w:pPr>
      <w:r>
        <w:t xml:space="preserve">Each process creates its own MMKV instance pointing to same</w:t>
      </w:r>
      <w:r>
        <w:t xml:space="preserve"> </w:t>
      </w:r>
      <w:r>
        <w:rPr>
          <w:rStyle w:val="VerbatimChar"/>
        </w:rPr>
        <w:t xml:space="preserve">id</w:t>
      </w:r>
      <w:r>
        <w:t xml:space="preserve"> </w:t>
      </w:r>
      <w:r>
        <w:t xml:space="preserve">+</w:t>
      </w:r>
      <w:r>
        <w:t xml:space="preserve"> </w:t>
      </w:r>
      <w:r>
        <w:rPr>
          <w:rStyle w:val="VerbatimChar"/>
        </w:rPr>
        <w:t xml:space="preserve">path</w:t>
      </w:r>
      <w:r>
        <w:t xml:space="preserve">.</w:t>
      </w:r>
    </w:p>
    <w:p>
      <w:pPr>
        <w:pStyle w:val="Compact"/>
        <w:numPr>
          <w:ilvl w:val="0"/>
          <w:numId w:val="2002"/>
        </w:numPr>
      </w:pPr>
      <w:r>
        <w:t xml:space="preserve">MMKV uses inter-process locks (POSIX fcntl) for writes.</w:t>
      </w:r>
    </w:p>
    <w:p>
      <w:pPr>
        <w:pStyle w:val="Compact"/>
        <w:numPr>
          <w:ilvl w:val="0"/>
          <w:numId w:val="2002"/>
        </w:numPr>
      </w:pPr>
      <w:r>
        <w:t xml:space="preserve">iOS App Groups: pass</w:t>
      </w:r>
      <w:r>
        <w:t xml:space="preserve"> </w:t>
      </w:r>
      <w:r>
        <w:rPr>
          <w:rStyle w:val="VerbatimChar"/>
        </w:rPr>
        <w:t xml:space="preserve">path</w:t>
      </w:r>
      <w:r>
        <w:t xml:space="preserve"> </w:t>
      </w:r>
      <w:r>
        <w:t xml:space="preserve">to shared container.</w:t>
      </w:r>
    </w:p>
    <w:p>
      <w:pPr>
        <w:pStyle w:val="Compact"/>
        <w:numPr>
          <w:ilvl w:val="0"/>
          <w:numId w:val="2002"/>
        </w:numPr>
      </w:pPr>
      <w:r>
        <w:t xml:space="preserve">Android: shared file location; both processes have same UID.</w:t>
      </w:r>
    </w:p>
    <w:p>
      <w:pPr>
        <w:pStyle w:val="FirstParagraph"/>
      </w:pPr>
      <w:r>
        <w:t xml:space="preserve">Crash resilience:</w:t>
      </w:r>
    </w:p>
    <w:p>
      <w:pPr>
        <w:pStyle w:val="Compact"/>
        <w:numPr>
          <w:ilvl w:val="0"/>
          <w:numId w:val="2003"/>
        </w:numPr>
      </w:pPr>
      <w:r>
        <w:t xml:space="preserve">Append-only + CRC means partial writes are detected and skipped on next read.</w:t>
      </w:r>
    </w:p>
    <w:p>
      <w:pPr>
        <w:pStyle w:val="Compact"/>
        <w:numPr>
          <w:ilvl w:val="0"/>
          <w:numId w:val="2003"/>
        </w:numPr>
      </w:pPr>
      <w:r>
        <w:t xml:space="preserve">Compaction is atomic via temp file + rename.</w:t>
      </w:r>
    </w:p>
    <w:p>
      <w:pPr>
        <w:pStyle w:val="FirstParagraph"/>
      </w:pPr>
      <w:r>
        <w:t xml:space="preserve">Limits:</w:t>
      </w:r>
    </w:p>
    <w:p>
      <w:pPr>
        <w:pStyle w:val="Compact"/>
        <w:numPr>
          <w:ilvl w:val="0"/>
          <w:numId w:val="2004"/>
        </w:numPr>
      </w:pPr>
      <w:r>
        <w:t xml:space="preserve">Single value: typically &lt;4KB efficient; larger works but slower.</w:t>
      </w:r>
    </w:p>
    <w:p>
      <w:pPr>
        <w:pStyle w:val="Compact"/>
        <w:numPr>
          <w:ilvl w:val="0"/>
          <w:numId w:val="2004"/>
        </w:numPr>
      </w:pPr>
      <w:r>
        <w:t xml:space="preserve">File size: practical ~tens of MB; if you're storing more, wrong tool.</w:t>
      </w:r>
    </w:p>
    <w:p>
      <w:pPr>
        <w:pStyle w:val="Compact"/>
        <w:numPr>
          <w:ilvl w:val="0"/>
          <w:numId w:val="2004"/>
        </w:numPr>
      </w:pPr>
      <w:r>
        <w:t xml:space="preserve">No queries; key-by-key only.</w:t>
      </w:r>
    </w:p>
    <w:p>
      <w:r>
        <w:pict>
          <v:rect style="width:0;height:1.5pt" o:hralign="center" o:hrstd="t" o:hr="t"/>
        </w:pict>
      </w:r>
    </w:p>
    <w:bookmarkEnd w:id="1667"/>
    <w:bookmarkStart w:id="1668" w:name="Xf9e6847f5fe6d16dd7365095608c709067cbe65"/>
    <w:p>
      <w:pPr>
        <w:pStyle w:val="Heading2"/>
      </w:pPr>
      <w:r>
        <w:t xml:space="preserve">5-Minute Architecture Answer</w:t>
      </w:r>
    </w:p>
    <w:p>
      <w:pPr>
        <w:pStyle w:val="FirstParagraph"/>
      </w:pPr>
      <w:r>
        <w:t xml:space="preserve">MMKV (Tencent open-source, ported to RN) emerged because the standard mobile KV stores are slow:</w:t>
      </w:r>
    </w:p>
    <w:p>
      <w:pPr>
        <w:pStyle w:val="Compact"/>
        <w:numPr>
          <w:ilvl w:val="0"/>
          <w:numId w:val="2005"/>
        </w:numPr>
      </w:pPr>
      <w:r>
        <w:t xml:space="preserve">iOS NSUserDefaults: plist, full rewrite on each save.</w:t>
      </w:r>
    </w:p>
    <w:p>
      <w:pPr>
        <w:pStyle w:val="Compact"/>
        <w:numPr>
          <w:ilvl w:val="0"/>
          <w:numId w:val="2005"/>
        </w:numPr>
      </w:pPr>
      <w:r>
        <w:t xml:space="preserve">Android SharedPreferences: XML, sync on commit.</w:t>
      </w:r>
    </w:p>
    <w:p>
      <w:pPr>
        <w:pStyle w:val="Compact"/>
        <w:numPr>
          <w:ilvl w:val="0"/>
          <w:numId w:val="2005"/>
        </w:numPr>
      </w:pPr>
      <w:r>
        <w:t xml:space="preserve">AsyncStorage: file (iOS) / SQLite (Android) with async marshaling overhead.</w:t>
      </w:r>
    </w:p>
    <w:p>
      <w:pPr>
        <w:pStyle w:val="FirstParagraph"/>
      </w:pPr>
      <w:r>
        <w:t xml:space="preserve">MMKV's design:</w:t>
      </w:r>
    </w:p>
    <w:p>
      <w:pPr>
        <w:pStyle w:val="Compact"/>
        <w:numPr>
          <w:ilvl w:val="0"/>
          <w:numId w:val="2006"/>
        </w:numPr>
      </w:pPr>
      <w:r>
        <w:t xml:space="preserve">One file per</w:t>
      </w:r>
      <w:r>
        <w:t xml:space="preserve"> </w:t>
      </w:r>
      <w:r>
        <w:rPr>
          <w:b/>
          <w:bCs/>
        </w:rPr>
        <w:t xml:space="preserve">MMKV ID</w:t>
      </w:r>
      <w:r>
        <w:t xml:space="preserve">; multiple IDs = multiple files (good for isolation).</w:t>
      </w:r>
    </w:p>
    <w:p>
      <w:pPr>
        <w:pStyle w:val="Compact"/>
        <w:numPr>
          <w:ilvl w:val="0"/>
          <w:numId w:val="2006"/>
        </w:numPr>
      </w:pPr>
      <w:r>
        <w:t xml:space="preserve">File contains: header (size, CRC) + sequence of</w:t>
      </w:r>
      <w:r>
        <w:t xml:space="preserve"> </w:t>
      </w:r>
      <w:r>
        <w:rPr>
          <w:rStyle w:val="VerbatimChar"/>
        </w:rPr>
        <w:t xml:space="preserve">(keyLen, key, valueLen, value)</w:t>
      </w:r>
      <w:r>
        <w:t xml:space="preserve"> </w:t>
      </w:r>
      <w:r>
        <w:t xml:space="preserve">records.</w:t>
      </w:r>
    </w:p>
    <w:p>
      <w:pPr>
        <w:pStyle w:val="Compact"/>
        <w:numPr>
          <w:ilvl w:val="0"/>
          <w:numId w:val="2006"/>
        </w:numPr>
      </w:pPr>
      <w:r>
        <w:t xml:space="preserve">New write = append record; reads = walk records (cached in memory map).</w:t>
      </w:r>
    </w:p>
    <w:p>
      <w:pPr>
        <w:pStyle w:val="Compact"/>
        <w:numPr>
          <w:ilvl w:val="0"/>
          <w:numId w:val="2006"/>
        </w:numPr>
      </w:pPr>
      <w:r>
        <w:t xml:space="preserve">On open, MMKV scans the file and builds an in-memory index</w:t>
      </w:r>
      <w:r>
        <w:t xml:space="preserve"> </w:t>
      </w:r>
      <w:r>
        <w:rPr>
          <w:rStyle w:val="VerbatimChar"/>
        </w:rPr>
        <w:t xml:space="preserve">(key → latest record offset)</w:t>
      </w:r>
      <w:r>
        <w:t xml:space="preserve">.</w:t>
      </w:r>
    </w:p>
    <w:p>
      <w:pPr>
        <w:pStyle w:val="Compact"/>
        <w:numPr>
          <w:ilvl w:val="0"/>
          <w:numId w:val="2006"/>
        </w:numPr>
      </w:pPr>
      <w:r>
        <w:t xml:space="preserve">Background compaction rewrites file with only latest values when size exceeds threshold.</w:t>
      </w:r>
    </w:p>
    <w:p>
      <w:pPr>
        <w:pStyle w:val="FirstParagraph"/>
      </w:pPr>
      <w:r>
        <w:t xml:space="preserve">JSI integration:</w:t>
      </w:r>
    </w:p>
    <w:p>
      <w:pPr>
        <w:pStyle w:val="Compact"/>
        <w:numPr>
          <w:ilvl w:val="0"/>
          <w:numId w:val="2007"/>
        </w:numPr>
      </w:pPr>
      <w:r>
        <w:t xml:space="preserve">C++</w:t>
      </w:r>
      <w:r>
        <w:t xml:space="preserve"> </w:t>
      </w:r>
      <w:r>
        <w:rPr>
          <w:rStyle w:val="VerbatimChar"/>
        </w:rPr>
        <w:t xml:space="preserve">MMKV</w:t>
      </w:r>
      <w:r>
        <w:t xml:space="preserve"> </w:t>
      </w:r>
      <w:r>
        <w:t xml:space="preserve">class exposed as JS object via JSI HostObject.</w:t>
      </w:r>
    </w:p>
    <w:p>
      <w:pPr>
        <w:pStyle w:val="Compact"/>
        <w:numPr>
          <w:ilvl w:val="0"/>
          <w:numId w:val="2007"/>
        </w:numPr>
      </w:pPr>
      <w:r>
        <w:rPr>
          <w:rStyle w:val="VerbatimChar"/>
        </w:rPr>
        <w:t xml:space="preserve">set('k', 'v')</w:t>
      </w:r>
      <w:r>
        <w:t xml:space="preserve"> </w:t>
      </w:r>
      <w:r>
        <w:t xml:space="preserve">→ C++ call → memcpy into mmap region.</w:t>
      </w:r>
    </w:p>
    <w:p>
      <w:pPr>
        <w:pStyle w:val="Compact"/>
        <w:numPr>
          <w:ilvl w:val="0"/>
          <w:numId w:val="2007"/>
        </w:numPr>
      </w:pPr>
      <w:r>
        <w:rPr>
          <w:rStyle w:val="VerbatimChar"/>
        </w:rPr>
        <w:t xml:space="preserve">getString('k')</w:t>
      </w:r>
      <w:r>
        <w:t xml:space="preserve"> </w:t>
      </w:r>
      <w:r>
        <w:t xml:space="preserve">→ C++ call → returns reference to mapped memory (zero-copy where possible).</w:t>
      </w:r>
    </w:p>
    <w:p>
      <w:pPr>
        <w:pStyle w:val="Compact"/>
        <w:numPr>
          <w:ilvl w:val="0"/>
          <w:numId w:val="2007"/>
        </w:numPr>
      </w:pPr>
      <w:r>
        <w:t xml:space="preserve">No async, no serialization through bridge.</w:t>
      </w:r>
    </w:p>
    <w:p>
      <w:pPr>
        <w:pStyle w:val="FirstParagraph"/>
      </w:pPr>
      <w:r>
        <w:t xml:space="preserve">Encryption:</w:t>
      </w:r>
    </w:p>
    <w:p>
      <w:pPr>
        <w:pStyle w:val="Compact"/>
        <w:numPr>
          <w:ilvl w:val="0"/>
          <w:numId w:val="2008"/>
        </w:numPr>
      </w:pPr>
      <w:r>
        <w:t xml:space="preserve">AES-128 CFB chosen for streaming friendliness (block-aligned writes).</w:t>
      </w:r>
    </w:p>
    <w:p>
      <w:pPr>
        <w:pStyle w:val="Compact"/>
        <w:numPr>
          <w:ilvl w:val="0"/>
          <w:numId w:val="2008"/>
        </w:numPr>
      </w:pPr>
      <w:r>
        <w:t xml:space="preserve">Key kept in C++ instance; not exposed to JS.</w:t>
      </w:r>
    </w:p>
    <w:p>
      <w:pPr>
        <w:pStyle w:val="Compact"/>
        <w:numPr>
          <w:ilvl w:val="0"/>
          <w:numId w:val="2008"/>
        </w:numPr>
      </w:pPr>
      <w:r>
        <w:t xml:space="preserve">Each value record encrypted independently.</w:t>
      </w:r>
    </w:p>
    <w:p>
      <w:pPr>
        <w:pStyle w:val="Compact"/>
        <w:numPr>
          <w:ilvl w:val="0"/>
          <w:numId w:val="2008"/>
        </w:numPr>
      </w:pPr>
      <w:r>
        <w:t xml:space="preserve">Performance overhead: small (~10–20%).</w:t>
      </w:r>
    </w:p>
    <w:p>
      <w:pPr>
        <w:pStyle w:val="FirstParagraph"/>
      </w:pPr>
      <w:r>
        <w:t xml:space="preserve">Multi-process safety:</w:t>
      </w:r>
    </w:p>
    <w:p>
      <w:pPr>
        <w:pStyle w:val="Compact"/>
        <w:numPr>
          <w:ilvl w:val="0"/>
          <w:numId w:val="2009"/>
        </w:numPr>
      </w:pPr>
      <w:r>
        <w:t xml:space="preserve">POSIX</w:t>
      </w:r>
      <w:r>
        <w:t xml:space="preserve"> </w:t>
      </w:r>
      <w:r>
        <w:rPr>
          <w:rStyle w:val="VerbatimChar"/>
        </w:rPr>
        <w:t xml:space="preserve">fcntl(F_OFD_SETLKW)</w:t>
      </w:r>
      <w:r>
        <w:t xml:space="preserve"> </w:t>
      </w:r>
      <w:r>
        <w:t xml:space="preserve">advisory locks on file region.</w:t>
      </w:r>
    </w:p>
    <w:p>
      <w:pPr>
        <w:pStyle w:val="Compact"/>
        <w:numPr>
          <w:ilvl w:val="0"/>
          <w:numId w:val="2009"/>
        </w:numPr>
      </w:pPr>
      <w:r>
        <w:t xml:space="preserve">Reader doesn't block reader; writer takes exclusive lock.</w:t>
      </w:r>
    </w:p>
    <w:p>
      <w:pPr>
        <w:pStyle w:val="Compact"/>
        <w:numPr>
          <w:ilvl w:val="0"/>
          <w:numId w:val="2009"/>
        </w:numPr>
      </w:pPr>
      <w:r>
        <w:t xml:space="preserve">iOS App Group containers (</w:t>
      </w:r>
      <w:r>
        <w:rPr>
          <w:rStyle w:val="VerbatimChar"/>
        </w:rPr>
        <w:t xml:space="preserve">group.com.example.app</w:t>
      </w:r>
      <w:r>
        <w:t xml:space="preserve">) allow Share Extension / widget to share MMKV.</w:t>
      </w:r>
    </w:p>
    <w:p>
      <w:pPr>
        <w:pStyle w:val="Compact"/>
        <w:numPr>
          <w:ilvl w:val="0"/>
          <w:numId w:val="2009"/>
        </w:numPr>
      </w:pPr>
      <w:r>
        <w:t xml:space="preserve">Android: shared internal storage; same UID.</w:t>
      </w:r>
    </w:p>
    <w:p>
      <w:pPr>
        <w:pStyle w:val="FirstParagraph"/>
      </w:pPr>
      <w:r>
        <w:t xml:space="preserve">Failure modes handled:</w:t>
      </w:r>
    </w:p>
    <w:p>
      <w:pPr>
        <w:pStyle w:val="Compact"/>
        <w:numPr>
          <w:ilvl w:val="0"/>
          <w:numId w:val="2010"/>
        </w:numPr>
      </w:pPr>
      <w:r>
        <w:t xml:space="preserve">App killed mid-write: half-record CRC fails; ignored on next read.</w:t>
      </w:r>
    </w:p>
    <w:p>
      <w:pPr>
        <w:pStyle w:val="Compact"/>
        <w:numPr>
          <w:ilvl w:val="0"/>
          <w:numId w:val="2010"/>
        </w:numPr>
      </w:pPr>
      <w:r>
        <w:t xml:space="preserve">Disk full: write fails; subsequent reads still work.</w:t>
      </w:r>
    </w:p>
    <w:p>
      <w:pPr>
        <w:pStyle w:val="Compact"/>
        <w:numPr>
          <w:ilvl w:val="0"/>
          <w:numId w:val="2010"/>
        </w:numPr>
      </w:pPr>
      <w:r>
        <w:t xml:space="preserve">File corruption (bad sectors): CRC detects; instance can self-recover by truncating to last valid offset.</w:t>
      </w:r>
    </w:p>
    <w:p>
      <w:pPr>
        <w:pStyle w:val="FirstParagraph"/>
      </w:pPr>
      <w:r>
        <w:t xml:space="preserve">The 2026 specific:</w:t>
      </w:r>
    </w:p>
    <w:p>
      <w:pPr>
        <w:pStyle w:val="Compact"/>
        <w:numPr>
          <w:ilvl w:val="0"/>
          <w:numId w:val="2011"/>
        </w:numPr>
      </w:pPr>
      <w:r>
        <w:rPr>
          <w:b/>
          <w:bCs/>
        </w:rPr>
        <w:t xml:space="preserve">JSI Host Objects</w:t>
      </w:r>
      <w:r>
        <w:t xml:space="preserve"> </w:t>
      </w:r>
      <w:r>
        <w:t xml:space="preserve">+</w:t>
      </w:r>
      <w:r>
        <w:t xml:space="preserve"> </w:t>
      </w:r>
      <w:r>
        <w:rPr>
          <w:b/>
          <w:bCs/>
        </w:rPr>
        <w:t xml:space="preserve">Static Hermes</w:t>
      </w:r>
      <w:r>
        <w:t xml:space="preserve"> </w:t>
      </w:r>
      <w:r>
        <w:t xml:space="preserve">make MMKV near-zero-overhead from JS.</w:t>
      </w:r>
    </w:p>
    <w:p>
      <w:pPr>
        <w:pStyle w:val="Compact"/>
        <w:numPr>
          <w:ilvl w:val="0"/>
          <w:numId w:val="2011"/>
        </w:numPr>
      </w:pPr>
      <w:r>
        <w:rPr>
          <w:b/>
          <w:bCs/>
        </w:rPr>
        <w:t xml:space="preserve">react-native-mmkv v3+</w:t>
      </w:r>
      <w:r>
        <w:t xml:space="preserve"> </w:t>
      </w:r>
      <w:r>
        <w:t xml:space="preserve">supports per-key TTL and JSI-native observers (changed-key callbacks).</w:t>
      </w:r>
    </w:p>
    <w:p>
      <w:pPr>
        <w:pStyle w:val="Compact"/>
        <w:numPr>
          <w:ilvl w:val="0"/>
          <w:numId w:val="2011"/>
        </w:numPr>
      </w:pPr>
      <w:r>
        <w:rPr>
          <w:b/>
          <w:bCs/>
        </w:rPr>
        <w:t xml:space="preserve">App Clips / iOS Widgets</w:t>
      </w:r>
      <w:r>
        <w:t xml:space="preserve"> </w:t>
      </w:r>
      <w:r>
        <w:t xml:space="preserve">explicitly designed around shared MMKV.</w:t>
      </w:r>
    </w:p>
    <w:p>
      <w:pPr>
        <w:pStyle w:val="Compact"/>
        <w:numPr>
          <w:ilvl w:val="0"/>
          <w:numId w:val="2011"/>
        </w:numPr>
      </w:pPr>
      <w:r>
        <w:rPr>
          <w:b/>
          <w:bCs/>
        </w:rPr>
        <w:t xml:space="preserve">Encrypted SQLite (op-sqlite + SQLCipher)</w:t>
      </w:r>
      <w:r>
        <w:t xml:space="preserve"> </w:t>
      </w:r>
      <w:r>
        <w:t xml:space="preserve">is the structured peer; MMKV stays the right answer for KV.</w:t>
      </w:r>
    </w:p>
    <w:p>
      <w:pPr>
        <w:pStyle w:val="FirstParagraph"/>
      </w:pPr>
      <w:r>
        <w:t xml:space="preserve">When MMKV is the wrong tool:</w:t>
      </w:r>
    </w:p>
    <w:p>
      <w:pPr>
        <w:pStyle w:val="Compact"/>
        <w:numPr>
          <w:ilvl w:val="0"/>
          <w:numId w:val="2012"/>
        </w:numPr>
      </w:pPr>
      <w:r>
        <w:t xml:space="preserve">More than ~50MB total → use SQLite.</w:t>
      </w:r>
    </w:p>
    <w:p>
      <w:pPr>
        <w:pStyle w:val="Compact"/>
        <w:numPr>
          <w:ilvl w:val="0"/>
          <w:numId w:val="2012"/>
        </w:numPr>
      </w:pPr>
      <w:r>
        <w:t xml:space="preserve">Need queries → use SQLite.</w:t>
      </w:r>
    </w:p>
    <w:p>
      <w:pPr>
        <w:pStyle w:val="Compact"/>
        <w:numPr>
          <w:ilvl w:val="0"/>
          <w:numId w:val="2012"/>
        </w:numPr>
      </w:pPr>
      <w:r>
        <w:t xml:space="preserve">Need transactions across multiple keys → use SQLite (MMKV writes are atomic per-key only).</w:t>
      </w:r>
    </w:p>
    <w:p>
      <w:pPr>
        <w:pStyle w:val="Compact"/>
        <w:numPr>
          <w:ilvl w:val="0"/>
          <w:numId w:val="2012"/>
        </w:numPr>
      </w:pPr>
      <w:r>
        <w:t xml:space="preserve">Need server sync — pair MMKV with a sync layer or pick a sync-aware DB.</w:t>
      </w:r>
    </w:p>
    <w:p>
      <w:r>
        <w:pict>
          <v:rect style="width:0;height:1.5pt" o:hralign="center" o:hrstd="t" o:hr="t"/>
        </w:pict>
      </w:r>
    </w:p>
    <w:bookmarkEnd w:id="1668"/>
    <w:bookmarkStart w:id="1669" w:name="the-why-56"/>
    <w:p>
      <w:pPr>
        <w:pStyle w:val="Heading2"/>
      </w:pPr>
      <w:r>
        <w:t xml:space="preserve">The "Why"</w:t>
      </w:r>
    </w:p>
    <w:p>
      <w:pPr>
        <w:pStyle w:val="FirstParagraph"/>
      </w:pPr>
      <w:r>
        <w:t xml:space="preserve">Storage performance is invisible until it isn't. AsyncStorage at 100µs/read × hundreds of reads on app start = visible jank. MMKV at sub-µs reads = no impact. Companies care because perceived performance drives retention; cold-start time directly correlates with conversion.</w:t>
      </w:r>
    </w:p>
    <w:p>
      <w:r>
        <w:pict>
          <v:rect style="width:0;height:1.5pt" o:hralign="center" o:hrstd="t" o:hr="t"/>
        </w:pict>
      </w:r>
    </w:p>
    <w:bookmarkEnd w:id="1669"/>
    <w:bookmarkStart w:id="1670" w:name="mental-model-56"/>
    <w:p>
      <w:pPr>
        <w:pStyle w:val="Heading2"/>
      </w:pPr>
      <w:r>
        <w:t xml:space="preserve">Mental Model</w:t>
      </w:r>
    </w:p>
    <w:p>
      <w:pPr>
        <w:pStyle w:val="FirstParagraph"/>
      </w:pPr>
      <w:r>
        <w:t xml:space="preserve">MMKV = a notebook where you only ever append. The latest entry for a key wins. Every so often, you rewrite the notebook keeping only the latest of each key. That's why it's fast and crash-safe.</w:t>
      </w:r>
    </w:p>
    <w:p>
      <w:r>
        <w:pict>
          <v:rect style="width:0;height:1.5pt" o:hralign="center" o:hrstd="t" o:hr="t"/>
        </w:pict>
      </w:r>
    </w:p>
    <w:bookmarkEnd w:id="1670"/>
    <w:bookmarkStart w:id="1671" w:name="internal-working-2026-context-56"/>
    <w:p>
      <w:pPr>
        <w:pStyle w:val="Heading2"/>
      </w:pPr>
      <w:r>
        <w:t xml:space="preserve">Internal Working (2026 Context)</w:t>
      </w:r>
    </w:p>
    <w:p>
      <w:pPr>
        <w:pStyle w:val="Compact"/>
        <w:numPr>
          <w:ilvl w:val="0"/>
          <w:numId w:val="2013"/>
        </w:numPr>
      </w:pPr>
      <w:r>
        <w:t xml:space="preserve">C++</w:t>
      </w:r>
      <w:r>
        <w:t xml:space="preserve"> </w:t>
      </w:r>
      <w:r>
        <w:rPr>
          <w:rStyle w:val="VerbatimChar"/>
        </w:rPr>
        <w:t xml:space="preserve">MMKV</w:t>
      </w:r>
      <w:r>
        <w:t xml:space="preserve"> </w:t>
      </w:r>
      <w:r>
        <w:t xml:space="preserve">class; mmap with</w:t>
      </w:r>
      <w:r>
        <w:t xml:space="preserve"> </w:t>
      </w:r>
      <w:r>
        <w:rPr>
          <w:rStyle w:val="VerbatimChar"/>
        </w:rPr>
        <w:t xml:space="preserve">MAP_SHARED</w:t>
      </w:r>
      <w:r>
        <w:t xml:space="preserve">; OS handles flushing.</w:t>
      </w:r>
    </w:p>
    <w:p>
      <w:pPr>
        <w:pStyle w:val="Compact"/>
        <w:numPr>
          <w:ilvl w:val="0"/>
          <w:numId w:val="2013"/>
        </w:numPr>
      </w:pPr>
      <w:r>
        <w:t xml:space="preserve">File path:</w:t>
      </w:r>
      <w:r>
        <w:t xml:space="preserve"> </w:t>
      </w:r>
      <w:r>
        <w:rPr>
          <w:rStyle w:val="VerbatimChar"/>
        </w:rPr>
        <w:t xml:space="preserve">&lt;app-data&gt;/mmkv/&lt;id&gt;</w:t>
      </w:r>
      <w:r>
        <w:t xml:space="preserve"> </w:t>
      </w:r>
      <w:r>
        <w:t xml:space="preserve">(configurable).</w:t>
      </w:r>
    </w:p>
    <w:p>
      <w:pPr>
        <w:pStyle w:val="Compact"/>
        <w:numPr>
          <w:ilvl w:val="0"/>
          <w:numId w:val="2013"/>
        </w:numPr>
      </w:pPr>
      <w:r>
        <w:t xml:space="preserve">Default mmap size grows in 4KB pages.</w:t>
      </w:r>
    </w:p>
    <w:p>
      <w:pPr>
        <w:pStyle w:val="Compact"/>
        <w:numPr>
          <w:ilvl w:val="0"/>
          <w:numId w:val="2013"/>
        </w:numPr>
      </w:pPr>
      <w:r>
        <w:t xml:space="preserve">Compaction trigger: when free space (overwritten/old records) &gt; threshold.</w:t>
      </w:r>
    </w:p>
    <w:p>
      <w:pPr>
        <w:pStyle w:val="Compact"/>
        <w:numPr>
          <w:ilvl w:val="0"/>
          <w:numId w:val="2013"/>
        </w:numPr>
      </w:pPr>
      <w:r>
        <w:t xml:space="preserve">iOS: file protection class default</w:t>
      </w:r>
      <w:r>
        <w:t xml:space="preserve"> </w:t>
      </w:r>
      <w:r>
        <w:rPr>
          <w:rStyle w:val="VerbatimChar"/>
        </w:rPr>
        <w:t xml:space="preserve">NSFileProtectionCompleteUntilFirstUserAuthentication</w:t>
      </w:r>
      <w:r>
        <w:t xml:space="preserve">.</w:t>
      </w:r>
    </w:p>
    <w:p>
      <w:pPr>
        <w:pStyle w:val="Compact"/>
        <w:numPr>
          <w:ilvl w:val="0"/>
          <w:numId w:val="2013"/>
        </w:numPr>
      </w:pPr>
      <w:r>
        <w:t xml:space="preserve">Android:</w:t>
      </w:r>
      <w:r>
        <w:t xml:space="preserve"> </w:t>
      </w:r>
      <w:r>
        <w:rPr>
          <w:rStyle w:val="VerbatimChar"/>
        </w:rPr>
        <w:t xml:space="preserve">MODE_PRIVATE</w:t>
      </w:r>
      <w:r>
        <w:t xml:space="preserve"> </w:t>
      </w:r>
      <w:r>
        <w:t xml:space="preserve">files in app sandbox.</w:t>
      </w:r>
    </w:p>
    <w:p>
      <w:r>
        <w:pict>
          <v:rect style="width:0;height:1.5pt" o:hralign="center" o:hrstd="t" o:hr="t"/>
        </w:pict>
      </w:r>
    </w:p>
    <w:bookmarkEnd w:id="1671"/>
    <w:bookmarkStart w:id="1672" w:name="modern-implementation-code-56"/>
    <w:p>
      <w:pPr>
        <w:pStyle w:val="Heading2"/>
      </w:pPr>
      <w:r>
        <w:t xml:space="preserve">Modern Implementation (Code)</w:t>
      </w:r>
    </w:p>
    <w:p>
      <w:pPr>
        <w:pStyle w:val="FirstParagraph"/>
      </w:pPr>
      <w:r>
        <w:rPr>
          <w:b/>
          <w:bCs/>
        </w:rPr>
        <w:t xml:space="preserve">Basic setup</w:t>
      </w:r>
      <w:r>
        <w:t xml:space="preserve">:</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prefs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'prefs'</w:t>
      </w:r>
      <w:r>
        <w:rPr>
          <w:rStyle w:val="NormalTok"/>
        </w:rPr>
        <w:t xml:space="preserve"> })</w:t>
      </w:r>
      <w:r>
        <w:rPr>
          <w:rStyle w:val="OperatorTok"/>
        </w:rPr>
        <w:t xml:space="preserve">;</w:t>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'debug'</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prefs</w:t>
      </w:r>
      <w:r>
        <w:rPr>
          <w:rStyle w:val="OperatorTok"/>
        </w:rPr>
        <w:t xml:space="preserve">.</w:t>
      </w:r>
      <w:r>
        <w:rPr>
          <w:rStyle w:val="FunctionTok"/>
        </w:rPr>
        <w:t xml:space="preserve">set</w:t>
      </w:r>
      <w:r>
        <w:rPr>
          <w:rStyle w:val="NormalTok"/>
        </w:rPr>
        <w:t xml:space="preserve">(</w:t>
      </w:r>
      <w:r>
        <w:rPr>
          <w:rStyle w:val="StringTok"/>
        </w:rPr>
        <w:t xml:space="preserve">'count'</w:t>
      </w:r>
      <w:r>
        <w:rPr>
          <w:rStyle w:val="OperatorTok"/>
        </w:rPr>
        <w:t xml:space="preserve">,</w:t>
      </w:r>
      <w:r>
        <w:rPr>
          <w:rStyle w:val="NormalTok"/>
        </w:rPr>
        <w:t xml:space="preserve"> </w:t>
      </w:r>
      <w:r>
        <w:rPr>
          <w:rStyle w:val="DecValTok"/>
        </w:rPr>
        <w:t xml:space="preserve">42</w:t>
      </w:r>
      <w:r>
        <w:rPr>
          <w:rStyle w:val="NormalTok"/>
        </w:rPr>
        <w:t xml:space="preserve">)</w:t>
      </w:r>
      <w:r>
        <w:rPr>
          <w:rStyle w:val="OperatorTok"/>
        </w:rPr>
        <w:t xml:space="preserve">;</w:t>
      </w:r>
      <w:r>
        <w:br/>
      </w:r>
      <w:r>
        <w:rPr>
          <w:rStyle w:val="KeywordTok"/>
        </w:rPr>
        <w:t xml:space="preserve">const</w:t>
      </w:r>
      <w:r>
        <w:rPr>
          <w:rStyle w:val="NormalTok"/>
        </w:rPr>
        <w:t xml:space="preserve"> theme </w:t>
      </w:r>
      <w:r>
        <w:rPr>
          <w:rStyle w:val="OperatorTok"/>
        </w:rPr>
        <w:t xml:space="preserve">=</w:t>
      </w:r>
      <w:r>
        <w:rPr>
          <w:rStyle w:val="NormalTok"/>
        </w:rPr>
        <w:t xml:space="preserve"> prefs</w:t>
      </w:r>
      <w:r>
        <w:rPr>
          <w:rStyle w:val="OperatorTok"/>
        </w:rPr>
        <w:t xml:space="preserve">.</w:t>
      </w:r>
      <w:r>
        <w:rPr>
          <w:rStyle w:val="FunctionTok"/>
        </w:rPr>
        <w:t xml:space="preserve">getString</w:t>
      </w:r>
      <w:r>
        <w:rPr>
          <w:rStyle w:val="NormalTok"/>
        </w:rPr>
        <w:t xml:space="preserve">(</w:t>
      </w:r>
      <w:r>
        <w:rPr>
          <w:rStyle w:val="StringTok"/>
        </w:rPr>
        <w:t xml:space="preserve">'theme'</w:t>
      </w:r>
      <w:r>
        <w:rPr>
          <w:rStyle w:val="NormalTok"/>
        </w:rPr>
        <w:t xml:space="preserve">)</w:t>
      </w:r>
      <w:r>
        <w:rPr>
          <w:rStyle w:val="OperatorTok"/>
        </w:rPr>
        <w:t xml:space="preserve">;</w:t>
      </w:r>
    </w:p>
    <w:p>
      <w:pPr>
        <w:pStyle w:val="FirstParagraph"/>
      </w:pPr>
      <w:r>
        <w:rPr>
          <w:b/>
          <w:bCs/>
        </w:rPr>
        <w:t xml:space="preserve">Encrypted instance with key from Keychain</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Keychain </w:t>
      </w:r>
      <w:r>
        <w:rPr>
          <w:rStyle w:val="ImportTok"/>
        </w:rPr>
        <w:t xml:space="preserve">from</w:t>
      </w:r>
      <w:r>
        <w:rPr>
          <w:rStyle w:val="NormalTok"/>
        </w:rPr>
        <w:t xml:space="preserve"> </w:t>
      </w:r>
      <w:r>
        <w:rPr>
          <w:rStyle w:val="StringTok"/>
        </w:rPr>
        <w:t xml:space="preserve">'react-native-keychain'</w:t>
      </w:r>
      <w:r>
        <w:rPr>
          <w:rStyle w:val="OperatorTok"/>
        </w:rPr>
        <w:t xml:space="preserve">;</w:t>
      </w:r>
      <w:r>
        <w:br/>
      </w: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getEncryptedStorage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MMKV</w:t>
      </w:r>
      <w:r>
        <w:rPr>
          <w:rStyle w:val="Operator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creds </w:t>
      </w:r>
      <w:r>
        <w:rPr>
          <w:rStyle w:val="OperatorTok"/>
        </w:rPr>
        <w:t xml:space="preserve">=</w:t>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getInternetCredentials</w:t>
      </w:r>
      <w:r>
        <w:rPr>
          <w:rStyle w:val="NormalTok"/>
        </w:rPr>
        <w:t xml:space="preserve">(</w:t>
      </w:r>
      <w:r>
        <w:rPr>
          <w:rStyle w:val="StringTok"/>
        </w:rPr>
        <w:t xml:space="preserve">'mmkv-key'</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creds) {</w:t>
      </w:r>
      <w:r>
        <w:br/>
      </w:r>
      <w:r>
        <w:rPr>
          <w:rStyle w:val="NormalTok"/>
        </w:rPr>
        <w:t xml:space="preserve">    key </w:t>
      </w:r>
      <w:r>
        <w:rPr>
          <w:rStyle w:val="OperatorTok"/>
        </w:rPr>
        <w:t xml:space="preserve">=</w:t>
      </w:r>
      <w:r>
        <w:rPr>
          <w:rStyle w:val="NormalTok"/>
        </w:rPr>
        <w:t xml:space="preserve"> </w:t>
      </w:r>
      <w:r>
        <w:rPr>
          <w:rStyle w:val="FunctionTok"/>
        </w:rPr>
        <w:t xml:space="preserve">generateRandomBase64</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Keychain</w:t>
      </w:r>
      <w:r>
        <w:rPr>
          <w:rStyle w:val="OperatorTok"/>
        </w:rPr>
        <w:t xml:space="preserve">.</w:t>
      </w:r>
      <w:r>
        <w:rPr>
          <w:rStyle w:val="FunctionTok"/>
        </w:rPr>
        <w:t xml:space="preserve">setInternetCredentials</w:t>
      </w:r>
      <w:r>
        <w:rPr>
          <w:rStyle w:val="NormalTok"/>
        </w:rPr>
        <w:t xml:space="preserve">(</w:t>
      </w:r>
      <w:r>
        <w:rPr>
          <w:rStyle w:val="StringTok"/>
        </w:rPr>
        <w:t xml:space="preserve">'mmkv-key'</w:t>
      </w:r>
      <w:r>
        <w:rPr>
          <w:rStyle w:val="OperatorTok"/>
        </w:rPr>
        <w:t xml:space="preserve">,</w:t>
      </w:r>
      <w:r>
        <w:rPr>
          <w:rStyle w:val="NormalTok"/>
        </w:rPr>
        <w:t xml:space="preserve"> </w:t>
      </w:r>
      <w:r>
        <w:rPr>
          <w:rStyle w:val="StringTok"/>
        </w:rPr>
        <w:t xml:space="preserve">'mmkv'</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      accessible</w:t>
      </w:r>
      <w:r>
        <w:rPr>
          <w:rStyle w:val="OperatorTok"/>
        </w:rPr>
        <w:t xml:space="preserve">:</w:t>
      </w:r>
      <w:r>
        <w:rPr>
          <w:rStyle w:val="NormalTok"/>
        </w:rPr>
        <w:t xml:space="preserve"> Keychain</w:t>
      </w:r>
      <w:r>
        <w:rPr>
          <w:rStyle w:val="OperatorTok"/>
        </w:rPr>
        <w:t xml:space="preserve">.</w:t>
      </w:r>
      <w:r>
        <w:rPr>
          <w:rStyle w:val="AttributeTok"/>
        </w:rPr>
        <w:t xml:space="preserve">ACCESSIBLE</w:t>
      </w:r>
      <w:r>
        <w:rPr>
          <w:rStyle w:val="OperatorTok"/>
        </w:rPr>
        <w:t xml:space="preserve">.</w:t>
      </w:r>
      <w:r>
        <w:rPr>
          <w:rStyle w:val="AttributeTok"/>
        </w:rPr>
        <w:t xml:space="preserve">AFTER_FIRST_UNLOCK_THIS_DEVICE_ONLY</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key </w:t>
      </w:r>
      <w:r>
        <w:rPr>
          <w:rStyle w:val="OperatorTok"/>
        </w:rPr>
        <w:t xml:space="preserve">=</w:t>
      </w:r>
      <w:r>
        <w:rPr>
          <w:rStyle w:val="NormalTok"/>
        </w:rPr>
        <w:t xml:space="preserve"> (creds </w:t>
      </w:r>
      <w:r>
        <w:rPr>
          <w:rStyle w:val="ImportTok"/>
        </w:rPr>
        <w:t xml:space="preserve">as</w:t>
      </w:r>
      <w:r>
        <w:rPr>
          <w:rStyle w:val="NormalTok"/>
        </w:rPr>
        <w:t xml:space="preserve"> Keychain</w:t>
      </w:r>
      <w:r>
        <w:rPr>
          <w:rStyle w:val="OperatorTok"/>
        </w:rPr>
        <w:t xml:space="preserve">.</w:t>
      </w:r>
      <w:r>
        <w:rPr>
          <w:rStyle w:val="AttributeTok"/>
        </w:rPr>
        <w:t xml:space="preserve">UserCredentials</w:t>
      </w:r>
      <w:r>
        <w:rPr>
          <w:rStyle w:val="NormalTok"/>
        </w:rPr>
        <w:t xml:space="preserve">)</w:t>
      </w:r>
      <w:r>
        <w:rPr>
          <w:rStyle w:val="OperatorTok"/>
        </w:rPr>
        <w:t xml:space="preserve">.</w:t>
      </w:r>
      <w:r>
        <w:rPr>
          <w:rStyle w:val="AttributeTok"/>
        </w:rPr>
        <w:t xml:space="preserve">password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'secure'</w:t>
      </w:r>
      <w:r>
        <w:rPr>
          <w:rStyle w:val="OperatorTok"/>
        </w:rPr>
        <w:t xml:space="preserve">,</w:t>
      </w:r>
      <w:r>
        <w:rPr>
          <w:rStyle w:val="NormalTok"/>
        </w:rPr>
        <w:t xml:space="preserve"> encryptionKey</w:t>
      </w:r>
      <w:r>
        <w:rPr>
          <w:rStyle w:val="OperatorTok"/>
        </w:rPr>
        <w:t xml:space="preserve">:</w:t>
      </w:r>
      <w:r>
        <w:rPr>
          <w:rStyle w:val="NormalTok"/>
        </w:rPr>
        <w:t xml:space="preserve"> key })</w:t>
      </w:r>
      <w:r>
        <w:rPr>
          <w:rStyle w:val="OperatorTok"/>
        </w:rPr>
        <w:t xml:space="preserve">;</w:t>
      </w:r>
      <w:r>
        <w:br/>
      </w:r>
      <w:r>
        <w:rPr>
          <w:rStyle w:val="NormalTok"/>
        </w:rPr>
        <w:t xml:space="preserve">}</w:t>
      </w:r>
    </w:p>
    <w:p>
      <w:pPr>
        <w:pStyle w:val="FirstParagraph"/>
      </w:pPr>
      <w:r>
        <w:rPr>
          <w:b/>
          <w:bCs/>
        </w:rPr>
        <w:t xml:space="preserve">Multi-process (iOS App Group)</w:t>
      </w:r>
      <w:r>
        <w:t xml:space="preserve">:</w:t>
      </w:r>
    </w:p>
    <w:p>
      <w:pPr>
        <w:pStyle w:val="SourceCode"/>
      </w:pPr>
      <w:r>
        <w:rPr>
          <w:rStyle w:val="KeywordTok"/>
        </w:rPr>
        <w:t xml:space="preserve">const</w:t>
      </w:r>
      <w:r>
        <w:rPr>
          <w:rStyle w:val="NormalTok"/>
        </w:rPr>
        <w:t xml:space="preserve"> widgetStorage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'widget-shared'</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'/var/mobile/Containers/Shared/AppGroup/&lt;group-id&gt;/mmkv'</w:t>
      </w:r>
      <w:r>
        <w:rPr>
          <w:rStyle w:val="OperatorTok"/>
        </w:rPr>
        <w:t xml:space="preserve">,</w:t>
      </w:r>
      <w:r>
        <w:br/>
      </w:r>
      <w:r>
        <w:rPr>
          <w:rStyle w:val="NormalTok"/>
        </w:rPr>
        <w:t xml:space="preserve">})</w:t>
      </w:r>
      <w:r>
        <w:rPr>
          <w:rStyle w:val="OperatorTok"/>
        </w:rPr>
        <w:t xml:space="preserve">;</w:t>
      </w:r>
    </w:p>
    <w:p>
      <w:pPr>
        <w:pStyle w:val="FirstParagraph"/>
      </w:pPr>
      <w:r>
        <w:t xml:space="preserve">For iOS, also configure</w:t>
      </w:r>
      <w:r>
        <w:t xml:space="preserve"> </w:t>
      </w:r>
      <w:r>
        <w:rPr>
          <w:rStyle w:val="VerbatimChar"/>
        </w:rPr>
        <w:t xml:space="preserve">App Groups</w:t>
      </w:r>
      <w:r>
        <w:t xml:space="preserve"> </w:t>
      </w:r>
      <w:r>
        <w:t xml:space="preserve">capability + entitlements; resolve path via</w:t>
      </w:r>
      <w:r>
        <w:t xml:space="preserve"> </w:t>
      </w:r>
      <w:r>
        <w:rPr>
          <w:rStyle w:val="VerbatimChar"/>
        </w:rPr>
        <w:t xml:space="preserve">FileManager.containerURL(forSecurityApplicationGroupIdentifier:)</w:t>
      </w:r>
      <w:r>
        <w:t xml:space="preserve">.</w:t>
      </w:r>
    </w:p>
    <w:p>
      <w:pPr>
        <w:pStyle w:val="BodyText"/>
      </w:pPr>
      <w:r>
        <w:rPr>
          <w:b/>
          <w:bCs/>
        </w:rPr>
        <w:t xml:space="preserve">Reactive use with React</w:t>
      </w:r>
      <w:r>
        <w:t xml:space="preserve"> </w:t>
      </w:r>
      <w:r>
        <w:t xml:space="preserve">(</w:t>
      </w:r>
      <w:r>
        <w:rPr>
          <w:rStyle w:val="VerbatimChar"/>
        </w:rPr>
        <w:t xml:space="preserve">useMMKVString</w:t>
      </w:r>
      <w:r>
        <w:t xml:space="preserve">):</w:t>
      </w:r>
    </w:p>
    <w:p>
      <w:pPr>
        <w:pStyle w:val="SourceCode"/>
      </w:pPr>
      <w:r>
        <w:rPr>
          <w:rStyle w:val="VerbatimChar"/>
        </w:rPr>
        <w:t xml:space="preserve">import { useMMKVString } from 'react-native-mmkv';</w:t>
      </w:r>
      <w:r>
        <w:br/>
      </w:r>
      <w:r>
        <w:br/>
      </w:r>
      <w:r>
        <w:rPr>
          <w:rStyle w:val="VerbatimChar"/>
        </w:rPr>
        <w:t xml:space="preserve">function ThemeToggle() {</w:t>
      </w:r>
      <w:r>
        <w:br/>
      </w:r>
      <w:r>
        <w:rPr>
          <w:rStyle w:val="VerbatimChar"/>
        </w:rPr>
        <w:t xml:space="preserve">  const [theme, setTheme] = useMMKVString('theme', prefs);</w:t>
      </w:r>
      <w:r>
        <w:br/>
      </w:r>
      <w:r>
        <w:rPr>
          <w:rStyle w:val="VerbatimChar"/>
        </w:rPr>
        <w:t xml:space="preserve">  return (</w:t>
      </w:r>
      <w:r>
        <w:br/>
      </w:r>
      <w:r>
        <w:rPr>
          <w:rStyle w:val="VerbatimChar"/>
        </w:rPr>
        <w:t xml:space="preserve">    &lt;Switch value={theme === 'dark'}</w:t>
      </w:r>
      <w:r>
        <w:br/>
      </w:r>
      <w:r>
        <w:rPr>
          <w:rStyle w:val="VerbatimChar"/>
        </w:rPr>
        <w:t xml:space="preserve">            onValueChange={(v) =&gt; setTheme(v ? 'dark' : 'light')} /&gt;</w:t>
      </w:r>
      <w:r>
        <w:br/>
      </w:r>
      <w:r>
        <w:rPr>
          <w:rStyle w:val="VerbatimChar"/>
        </w:rPr>
        <w:t xml:space="preserve">  );</w:t>
      </w:r>
      <w:r>
        <w:br/>
      </w:r>
      <w:r>
        <w:rPr>
          <w:rStyle w:val="VerbatimChar"/>
        </w:rPr>
        <w:t xml:space="preserve">}</w:t>
      </w:r>
    </w:p>
    <w:p>
      <w:pPr>
        <w:pStyle w:val="FirstParagraph"/>
      </w:pPr>
      <w:r>
        <w:rPr>
          <w:b/>
          <w:bCs/>
        </w:rPr>
        <w:t xml:space="preserve">Subscribe to changes</w:t>
      </w:r>
      <w:r>
        <w:t xml:space="preserve">:</w:t>
      </w:r>
    </w:p>
    <w:p>
      <w:pPr>
        <w:pStyle w:val="SourceCode"/>
      </w:pPr>
      <w:r>
        <w:rPr>
          <w:rStyle w:val="KeywordTok"/>
        </w:rPr>
        <w:t xml:space="preserve">const</w:t>
      </w:r>
      <w:r>
        <w:rPr>
          <w:rStyle w:val="NormalTok"/>
        </w:rPr>
        <w:t xml:space="preserve"> listener </w:t>
      </w:r>
      <w:r>
        <w:rPr>
          <w:rStyle w:val="OperatorTok"/>
        </w:rPr>
        <w:t xml:space="preserve">=</w:t>
      </w:r>
      <w:r>
        <w:rPr>
          <w:rStyle w:val="NormalTok"/>
        </w:rPr>
        <w:t xml:space="preserve"> prefs</w:t>
      </w:r>
      <w:r>
        <w:rPr>
          <w:rStyle w:val="OperatorTok"/>
        </w:rPr>
        <w:t xml:space="preserve">.</w:t>
      </w:r>
      <w:r>
        <w:rPr>
          <w:rStyle w:val="FunctionTok"/>
        </w:rPr>
        <w:t xml:space="preserve">addOnValueChangedListener</w:t>
      </w:r>
      <w:r>
        <w:rPr>
          <w:rStyle w:val="NormalTok"/>
        </w:rPr>
        <w:t xml:space="preserve">((changedKey)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(changedKey </w:t>
      </w:r>
      <w:r>
        <w:rPr>
          <w:rStyle w:val="OperatorTok"/>
        </w:rPr>
        <w:t xml:space="preserve">===</w:t>
      </w:r>
      <w:r>
        <w:rPr>
          <w:rStyle w:val="NormalTok"/>
        </w:rPr>
        <w:t xml:space="preserve"> </w:t>
      </w:r>
      <w:r>
        <w:rPr>
          <w:rStyle w:val="StringTok"/>
        </w:rPr>
        <w:t xml:space="preserve">'theme'</w:t>
      </w:r>
      <w:r>
        <w:rPr>
          <w:rStyle w:val="NormalTok"/>
        </w:rPr>
        <w:t xml:space="preserve">) </w:t>
      </w:r>
      <w:r>
        <w:rPr>
          <w:rStyle w:val="FunctionTok"/>
        </w:rPr>
        <w:t xml:space="preserve">applyTheme</w:t>
      </w:r>
      <w:r>
        <w:rPr>
          <w:rStyle w:val="NormalTok"/>
        </w:rPr>
        <w:t xml:space="preserve">(prefs</w:t>
      </w:r>
      <w:r>
        <w:rPr>
          <w:rStyle w:val="OperatorTok"/>
        </w:rPr>
        <w:t xml:space="preserve">.</w:t>
      </w:r>
      <w:r>
        <w:rPr>
          <w:rStyle w:val="FunctionTok"/>
        </w:rPr>
        <w:t xml:space="preserve">getString</w:t>
      </w:r>
      <w:r>
        <w:rPr>
          <w:rStyle w:val="NormalTok"/>
        </w:rPr>
        <w:t xml:space="preserve">(</w:t>
      </w:r>
      <w:r>
        <w:rPr>
          <w:rStyle w:val="StringTok"/>
        </w:rPr>
        <w:t xml:space="preserve">'theme'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cleanup: listener.remove()</w:t>
      </w:r>
    </w:p>
    <w:p>
      <w:pPr>
        <w:pStyle w:val="FirstParagraph"/>
      </w:pPr>
      <w:r>
        <w:rPr>
          <w:b/>
          <w:bCs/>
        </w:rPr>
        <w:t xml:space="preserve">Migration from AsyncStorage</w:t>
      </w:r>
      <w:r>
        <w:t xml:space="preserve">:</w:t>
      </w:r>
    </w:p>
    <w:p>
      <w:pPr>
        <w:pStyle w:val="SourceCode"/>
      </w:pPr>
      <w:r>
        <w:rPr>
          <w:rStyle w:val="ImportTok"/>
        </w:rPr>
        <w:t xml:space="preserve">import</w:t>
      </w:r>
      <w:r>
        <w:rPr>
          <w:rStyle w:val="NormalTok"/>
        </w:rPr>
        <w:t xml:space="preserve"> AsyncStorage </w:t>
      </w:r>
      <w:r>
        <w:rPr>
          <w:rStyle w:val="ImportTok"/>
        </w:rPr>
        <w:t xml:space="preserve">from</w:t>
      </w:r>
      <w:r>
        <w:rPr>
          <w:rStyle w:val="NormalTok"/>
        </w:rPr>
        <w:t xml:space="preserve"> </w:t>
      </w:r>
      <w:r>
        <w:rPr>
          <w:rStyle w:val="StringTok"/>
        </w:rPr>
        <w:t xml:space="preserve">'@react-native-async-storage/async-storage'</w:t>
      </w:r>
      <w:r>
        <w:rPr>
          <w:rStyle w:val="OperatorTok"/>
        </w:rPr>
        <w:t xml:space="preserve">;</w:t>
      </w:r>
      <w:r>
        <w:br/>
      </w:r>
      <w:r>
        <w:br/>
      </w:r>
      <w:r>
        <w:rPr>
          <w:rStyle w:val="KeywordTok"/>
        </w:rPr>
        <w:t xml:space="preserve">const</w:t>
      </w:r>
      <w:r>
        <w:rPr>
          <w:rStyle w:val="NormalTok"/>
        </w:rPr>
        <w:t xml:space="preserve"> MIGRATION_KEY </w:t>
      </w:r>
      <w:r>
        <w:rPr>
          <w:rStyle w:val="OperatorTok"/>
        </w:rPr>
        <w:t xml:space="preserve">=</w:t>
      </w:r>
      <w:r>
        <w:rPr>
          <w:rStyle w:val="NormalTok"/>
        </w:rPr>
        <w:t xml:space="preserve"> </w:t>
      </w:r>
      <w:r>
        <w:rPr>
          <w:rStyle w:val="StringTok"/>
        </w:rPr>
        <w:t xml:space="preserve">'__mmkv_migrated_v1'</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migrateAsyncStorageToMMKV</w:t>
      </w:r>
      <w:r>
        <w:rPr>
          <w:rStyle w:val="NormalTok"/>
        </w:rPr>
        <w:t xml:space="preserve">() {</w:t>
      </w:r>
      <w:r>
        <w:br/>
      </w:r>
      <w:r>
        <w:rPr>
          <w:rStyle w:val="NormalTok"/>
        </w:rPr>
        <w:t xml:space="preserve">  </w:t>
      </w:r>
      <w:r>
        <w:rPr>
          <w:rStyle w:val="ControlFlowTok"/>
        </w:rPr>
        <w:t xml:space="preserve">if</w:t>
      </w:r>
      <w:r>
        <w:rPr>
          <w:rStyle w:val="NormalTok"/>
        </w:rPr>
        <w:t xml:space="preserve"> (prefs</w:t>
      </w:r>
      <w:r>
        <w:rPr>
          <w:rStyle w:val="OperatorTok"/>
        </w:rPr>
        <w:t xml:space="preserve">.</w:t>
      </w:r>
      <w:r>
        <w:rPr>
          <w:rStyle w:val="FunctionTok"/>
        </w:rPr>
        <w:t xml:space="preserve">getBoolean</w:t>
      </w:r>
      <w:r>
        <w:rPr>
          <w:rStyle w:val="NormalTok"/>
        </w:rPr>
        <w:t xml:space="preserve">(MIGRATION_KEY))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getAllKeys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multiGet</w:t>
      </w:r>
      <w:r>
        <w:rPr>
          <w:rStyle w:val="NormalTok"/>
        </w:rPr>
        <w:t xml:space="preserve">(keys)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w:t>
      </w:r>
      <w:r>
        <w:rPr>
          <w:rStyle w:val="OperatorTok"/>
        </w:rPr>
        <w:t xml:space="preserve">,</w:t>
      </w:r>
      <w:r>
        <w:rPr>
          <w:rStyle w:val="NormalTok"/>
        </w:rPr>
        <w:t xml:space="preserve"> v] </w:t>
      </w:r>
      <w:r>
        <w:rPr>
          <w:rStyle w:val="KeywordTok"/>
        </w:rPr>
        <w:t xml:space="preserve">of</w:t>
      </w:r>
      <w:r>
        <w:rPr>
          <w:rStyle w:val="NormalTok"/>
        </w:rPr>
        <w:t xml:space="preserve"> items) {</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continue</w:t>
      </w:r>
      <w:r>
        <w:rPr>
          <w:rStyle w:val="OperatorTok"/>
        </w:rPr>
        <w:t xml:space="preserve">;</w:t>
      </w:r>
      <w:r>
        <w:br/>
      </w:r>
      <w:r>
        <w:rPr>
          <w:rStyle w:val="NormalTok"/>
        </w:rPr>
        <w:t xml:space="preserve">    prefs</w:t>
      </w:r>
      <w:r>
        <w:rPr>
          <w:rStyle w:val="OperatorTok"/>
        </w:rPr>
        <w:t xml:space="preserve">.</w:t>
      </w:r>
      <w:r>
        <w:rPr>
          <w:rStyle w:val="FunctionTok"/>
        </w:rPr>
        <w:t xml:space="preserve">set</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string-only; parse if you stored JSON</w:t>
      </w:r>
      <w:r>
        <w:br/>
      </w:r>
      <w:r>
        <w:rPr>
          <w:rStyle w:val="NormalTok"/>
        </w:rPr>
        <w:t xml:space="preserve">  }</w:t>
      </w:r>
      <w:r>
        <w:br/>
      </w:r>
      <w:r>
        <w:rPr>
          <w:rStyle w:val="NormalTok"/>
        </w:rPr>
        <w:t xml:space="preserve">  prefs</w:t>
      </w:r>
      <w:r>
        <w:rPr>
          <w:rStyle w:val="OperatorTok"/>
        </w:rPr>
        <w:t xml:space="preserve">.</w:t>
      </w:r>
      <w:r>
        <w:rPr>
          <w:rStyle w:val="FunctionTok"/>
        </w:rPr>
        <w:t xml:space="preserve">set</w:t>
      </w:r>
      <w:r>
        <w:rPr>
          <w:rStyle w:val="NormalTok"/>
        </w:rPr>
        <w:t xml:space="preserve">(MIGRATION_KEY</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multiRemove</w:t>
      </w:r>
      <w:r>
        <w:rPr>
          <w:rStyle w:val="NormalTok"/>
        </w:rPr>
        <w:t xml:space="preserve">(keys)</w:t>
      </w:r>
      <w:r>
        <w:rPr>
          <w:rStyle w:val="OperatorTok"/>
        </w:rPr>
        <w:t xml:space="preserve">;</w:t>
      </w:r>
      <w:r>
        <w:br/>
      </w:r>
      <w:r>
        <w:rPr>
          <w:rStyle w:val="NormalTok"/>
        </w:rPr>
        <w:t xml:space="preserve">}</w:t>
      </w:r>
    </w:p>
    <w:p>
      <w:r>
        <w:pict>
          <v:rect style="width:0;height:1.5pt" o:hralign="center" o:hrstd="t" o:hr="t"/>
        </w:pict>
      </w:r>
    </w:p>
    <w:bookmarkEnd w:id="1672"/>
    <w:bookmarkStart w:id="1673" w:name="comparison-56"/>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w:t>
            </w:r>
          </w:p>
        </w:tc>
        <w:tc>
          <w:tcPr/>
          <w:p>
            <w:pPr>
              <w:pStyle w:val="Compact"/>
            </w:pPr>
            <w:r>
              <w:t xml:space="preserve">MMKV</w:t>
            </w:r>
          </w:p>
        </w:tc>
        <w:tc>
          <w:tcPr/>
          <w:p>
            <w:pPr>
              <w:pStyle w:val="Compact"/>
            </w:pPr>
            <w:r>
              <w:t xml:space="preserve">AsyncStorage</w:t>
            </w:r>
          </w:p>
        </w:tc>
        <w:tc>
          <w:tcPr/>
          <w:p>
            <w:pPr>
              <w:pStyle w:val="Compact"/>
            </w:pPr>
            <w:r>
              <w:t xml:space="preserve">NSUserDefaults / SharedPrefs</w:t>
            </w:r>
          </w:p>
        </w:tc>
      </w:tr>
      <w:tr>
        <w:tc>
          <w:tcPr/>
          <w:p>
            <w:pPr>
              <w:pStyle w:val="Compact"/>
            </w:pPr>
            <w:r>
              <w:t xml:space="preserve">Read</w:t>
            </w:r>
          </w:p>
        </w:tc>
        <w:tc>
          <w:tcPr/>
          <w:p>
            <w:pPr>
              <w:pStyle w:val="Compact"/>
            </w:pPr>
            <w:r>
              <w:t xml:space="preserve">sync, ns–µs</w:t>
            </w:r>
          </w:p>
        </w:tc>
        <w:tc>
          <w:tcPr/>
          <w:p>
            <w:pPr>
              <w:pStyle w:val="Compact"/>
            </w:pPr>
            <w:r>
              <w:t xml:space="preserve">async, ms</w:t>
            </w:r>
          </w:p>
        </w:tc>
        <w:tc>
          <w:tcPr/>
          <w:p>
            <w:pPr>
              <w:pStyle w:val="Compact"/>
            </w:pPr>
            <w:r>
              <w:t xml:space="preserve">async, ms</w:t>
            </w:r>
          </w:p>
        </w:tc>
      </w:tr>
      <w:tr>
        <w:tc>
          <w:tcPr/>
          <w:p>
            <w:pPr>
              <w:pStyle w:val="Compact"/>
            </w:pPr>
            <w:r>
              <w:t xml:space="preserve">Write</w:t>
            </w:r>
          </w:p>
        </w:tc>
        <w:tc>
          <w:tcPr/>
          <w:p>
            <w:pPr>
              <w:pStyle w:val="Compact"/>
            </w:pPr>
            <w:r>
              <w:t xml:space="preserve">sync, µs</w:t>
            </w:r>
          </w:p>
        </w:tc>
        <w:tc>
          <w:tcPr/>
          <w:p>
            <w:pPr>
              <w:pStyle w:val="Compact"/>
            </w:pPr>
            <w:r>
              <w:t xml:space="preserve">async, ms</w:t>
            </w:r>
          </w:p>
        </w:tc>
        <w:tc>
          <w:tcPr/>
          <w:p>
            <w:pPr>
              <w:pStyle w:val="Compact"/>
            </w:pPr>
            <w:r>
              <w:t xml:space="preserve">async, ms</w:t>
            </w:r>
          </w:p>
        </w:tc>
      </w:tr>
      <w:tr>
        <w:tc>
          <w:tcPr/>
          <w:p>
            <w:pPr>
              <w:pStyle w:val="Compact"/>
            </w:pPr>
            <w:r>
              <w:t xml:space="preserve">Encryption</w:t>
            </w:r>
          </w:p>
        </w:tc>
        <w:tc>
          <w:tcPr/>
          <w:p>
            <w:pPr>
              <w:pStyle w:val="Compact"/>
            </w:pPr>
            <w:r>
              <w:t xml:space="preserve">built-in (AES-128)</w:t>
            </w:r>
          </w:p>
        </w:tc>
        <w:tc>
          <w:tcPr/>
          <w:p>
            <w:pPr>
              <w:pStyle w:val="Compact"/>
            </w:pPr>
            <w:r>
              <w:t xml:space="preserve">none</w:t>
            </w:r>
          </w:p>
        </w:tc>
        <w:tc>
          <w:tcPr/>
          <w:p>
            <w:pPr>
              <w:pStyle w:val="Compact"/>
            </w:pPr>
            <w:r>
              <w:t xml:space="preserve">none (Android: EncryptedSharedPrefs)</w:t>
            </w:r>
          </w:p>
        </w:tc>
      </w:tr>
      <w:tr>
        <w:tc>
          <w:tcPr/>
          <w:p>
            <w:pPr>
              <w:pStyle w:val="Compact"/>
            </w:pPr>
            <w:r>
              <w:t xml:space="preserve">Multi-process</w:t>
            </w:r>
          </w:p>
        </w:tc>
        <w:tc>
          <w:tcPr/>
          <w:p>
            <w:pPr>
              <w:pStyle w:val="Compact"/>
            </w:pPr>
            <w:r>
              <w:t xml:space="preserve">yes</w:t>
            </w:r>
          </w:p>
        </w:tc>
        <w:tc>
          <w:tcPr/>
          <w:p>
            <w:pPr>
              <w:pStyle w:val="Compact"/>
            </w:pPr>
            <w:r>
              <w:t xml:space="preserve">no (RN)</w:t>
            </w:r>
          </w:p>
        </w:tc>
        <w:tc>
          <w:tcPr/>
          <w:p>
            <w:pPr>
              <w:pStyle w:val="Compact"/>
            </w:pPr>
            <w:r>
              <w:t xml:space="preserve">yes (with care)</w:t>
            </w:r>
          </w:p>
        </w:tc>
      </w:tr>
      <w:tr>
        <w:tc>
          <w:tcPr/>
          <w:p>
            <w:pPr>
              <w:pStyle w:val="Compact"/>
            </w:pPr>
            <w:r>
              <w:t xml:space="preserve">TTL</w:t>
            </w:r>
          </w:p>
        </w:tc>
        <w:tc>
          <w:tcPr/>
          <w:p>
            <w:pPr>
              <w:pStyle w:val="Compact"/>
            </w:pPr>
            <w:r>
              <w:t xml:space="preserve">yes (v3+)</w:t>
            </w:r>
          </w:p>
        </w:tc>
        <w:tc>
          <w:tcPr/>
          <w:p>
            <w:pPr>
              <w:pStyle w:val="Compact"/>
            </w:pPr>
            <w:r>
              <w:t xml:space="preserve">no</w:t>
            </w:r>
          </w:p>
        </w:tc>
        <w:tc>
          <w:tcPr/>
          <w:p>
            <w:pPr>
              <w:pStyle w:val="Compact"/>
            </w:pPr>
            <w:r>
              <w:t xml:space="preserve">no</w:t>
            </w:r>
          </w:p>
        </w:tc>
      </w:tr>
      <w:tr>
        <w:tc>
          <w:tcPr/>
          <w:p>
            <w:pPr>
              <w:pStyle w:val="Compact"/>
            </w:pPr>
            <w:r>
              <w:t xml:space="preserve">Observers</w:t>
            </w:r>
          </w:p>
        </w:tc>
        <w:tc>
          <w:tcPr/>
          <w:p>
            <w:pPr>
              <w:pStyle w:val="Compact"/>
            </w:pPr>
            <w:r>
              <w:t xml:space="preserve">yes</w:t>
            </w:r>
          </w:p>
        </w:tc>
        <w:tc>
          <w:tcPr/>
          <w:p>
            <w:pPr>
              <w:pStyle w:val="Compact"/>
            </w:pPr>
            <w:r>
              <w:t xml:space="preserve">no</w:t>
            </w:r>
          </w:p>
        </w:tc>
        <w:tc>
          <w:tcPr/>
          <w:p>
            <w:pPr>
              <w:pStyle w:val="Compact"/>
            </w:pPr>
            <w:r>
              <w:t xml:space="preserve">yes</w:t>
            </w:r>
          </w:p>
        </w:tc>
      </w:tr>
    </w:tbl>
    <w:p>
      <w:r>
        <w:pict>
          <v:rect style="width:0;height:1.5pt" o:hralign="center" o:hrstd="t" o:hr="t"/>
        </w:pict>
      </w:r>
    </w:p>
    <w:bookmarkEnd w:id="1673"/>
    <w:bookmarkStart w:id="1674" w:name="production-usage-56"/>
    <w:p>
      <w:pPr>
        <w:pStyle w:val="Heading2"/>
      </w:pPr>
      <w:r>
        <w:t xml:space="preserve">Production Usage</w:t>
      </w:r>
    </w:p>
    <w:p>
      <w:pPr>
        <w:pStyle w:val="Compact"/>
        <w:numPr>
          <w:ilvl w:val="0"/>
          <w:numId w:val="2014"/>
        </w:numPr>
      </w:pPr>
      <w:r>
        <w:rPr>
          <w:b/>
          <w:bCs/>
        </w:rPr>
        <w:t xml:space="preserve">Hot prefs</w:t>
      </w:r>
      <w:r>
        <w:t xml:space="preserve">: theme, locale, last-tab, feature flags, AB-test buckets.</w:t>
      </w:r>
    </w:p>
    <w:p>
      <w:pPr>
        <w:pStyle w:val="Compact"/>
        <w:numPr>
          <w:ilvl w:val="0"/>
          <w:numId w:val="2014"/>
        </w:numPr>
      </w:pPr>
      <w:r>
        <w:rPr>
          <w:b/>
          <w:bCs/>
        </w:rPr>
        <w:t xml:space="preserve">Cache headers</w:t>
      </w:r>
      <w:r>
        <w:t xml:space="preserve">: ETag store, last-fetched timestamps.</w:t>
      </w:r>
    </w:p>
    <w:p>
      <w:pPr>
        <w:pStyle w:val="Compact"/>
        <w:numPr>
          <w:ilvl w:val="0"/>
          <w:numId w:val="2014"/>
        </w:numPr>
      </w:pPr>
      <w:r>
        <w:rPr>
          <w:b/>
          <w:bCs/>
        </w:rPr>
        <w:t xml:space="preserve">Onboarding state</w:t>
      </w:r>
      <w:r>
        <w:t xml:space="preserve">: which screens user saw.</w:t>
      </w:r>
    </w:p>
    <w:p>
      <w:pPr>
        <w:pStyle w:val="Compact"/>
        <w:numPr>
          <w:ilvl w:val="0"/>
          <w:numId w:val="2014"/>
        </w:numPr>
      </w:pPr>
      <w:r>
        <w:rPr>
          <w:b/>
          <w:bCs/>
        </w:rPr>
        <w:t xml:space="preserve">Lightweight encryption-key wrapping</w:t>
      </w:r>
      <w:r>
        <w:t xml:space="preserve"> </w:t>
      </w:r>
      <w:r>
        <w:t xml:space="preserve">(per-domain key wrapped by Keychain master key).</w:t>
      </w:r>
    </w:p>
    <w:p>
      <w:pPr>
        <w:pStyle w:val="Compact"/>
        <w:numPr>
          <w:ilvl w:val="0"/>
          <w:numId w:val="2014"/>
        </w:numPr>
      </w:pPr>
      <w:r>
        <w:rPr>
          <w:b/>
          <w:bCs/>
        </w:rPr>
        <w:t xml:space="preserve">Widgets / Share Extension shared state</w:t>
      </w:r>
      <w:r>
        <w:t xml:space="preserve">.</w:t>
      </w:r>
    </w:p>
    <w:p>
      <w:pPr>
        <w:pStyle w:val="Compact"/>
        <w:numPr>
          <w:ilvl w:val="0"/>
          <w:numId w:val="2014"/>
        </w:numPr>
      </w:pPr>
      <w:r>
        <w:rPr>
          <w:b/>
          <w:bCs/>
        </w:rPr>
        <w:t xml:space="preserve">Quick-resume tokens</w:t>
      </w:r>
      <w:r>
        <w:t xml:space="preserve"> </w:t>
      </w:r>
      <w:r>
        <w:t xml:space="preserve">(non-sensitive).</w:t>
      </w:r>
    </w:p>
    <w:p>
      <w:r>
        <w:pict>
          <v:rect style="width:0;height:1.5pt" o:hralign="center" o:hrstd="t" o:hr="t"/>
        </w:pict>
      </w:r>
    </w:p>
    <w:bookmarkEnd w:id="1674"/>
    <w:bookmarkStart w:id="1675" w:name="hands-on-exercise-56"/>
    <w:p>
      <w:pPr>
        <w:pStyle w:val="Heading2"/>
      </w:pPr>
      <w:r>
        <w:t xml:space="preserve">Hands-On Exercise</w:t>
      </w:r>
    </w:p>
    <w:p>
      <w:pPr>
        <w:pStyle w:val="Compact"/>
        <w:numPr>
          <w:ilvl w:val="0"/>
          <w:numId w:val="2015"/>
        </w:numPr>
      </w:pPr>
      <w:r>
        <w:rPr>
          <w:b/>
          <w:bCs/>
        </w:rPr>
        <w:t xml:space="preserve">Implementation</w:t>
      </w:r>
      <w:r>
        <w:t xml:space="preserve">: replace AsyncStorage with MMKV across an app; measure cold-start delta.</w:t>
      </w:r>
    </w:p>
    <w:p>
      <w:pPr>
        <w:pStyle w:val="Compact"/>
        <w:numPr>
          <w:ilvl w:val="0"/>
          <w:numId w:val="2015"/>
        </w:numPr>
      </w:pPr>
      <w:r>
        <w:rPr>
          <w:b/>
          <w:bCs/>
        </w:rPr>
        <w:t xml:space="preserve">Debugging</w:t>
      </w:r>
      <w:r>
        <w:t xml:space="preserve">: app crashes on startup after upgrade — likely DB format change; provide migration path.</w:t>
      </w:r>
    </w:p>
    <w:p>
      <w:pPr>
        <w:pStyle w:val="Compact"/>
        <w:numPr>
          <w:ilvl w:val="0"/>
          <w:numId w:val="2015"/>
        </w:numPr>
      </w:pPr>
      <w:r>
        <w:rPr>
          <w:b/>
          <w:bCs/>
        </w:rPr>
        <w:t xml:space="preserve">Architecture</w:t>
      </w:r>
      <w:r>
        <w:t xml:space="preserve">: design a multi-process MMKV layout for App + Share Extension on iOS.</w:t>
      </w:r>
    </w:p>
    <w:p>
      <w:pPr>
        <w:pStyle w:val="Compact"/>
        <w:numPr>
          <w:ilvl w:val="0"/>
          <w:numId w:val="2015"/>
        </w:numPr>
      </w:pPr>
      <w:r>
        <w:rPr>
          <w:b/>
          <w:bCs/>
        </w:rPr>
        <w:t xml:space="preserve">Encryption</w:t>
      </w:r>
      <w:r>
        <w:t xml:space="preserve">: rotate the encryption key without losing data.</w:t>
      </w:r>
    </w:p>
    <w:p>
      <w:r>
        <w:pict>
          <v:rect style="width:0;height:1.5pt" o:hralign="center" o:hrstd="t" o:hr="t"/>
        </w:pict>
      </w:r>
    </w:p>
    <w:bookmarkEnd w:id="1675"/>
    <w:bookmarkStart w:id="1676" w:name="common-mistakes-56"/>
    <w:p>
      <w:pPr>
        <w:pStyle w:val="Heading2"/>
      </w:pPr>
      <w:r>
        <w:t xml:space="preserve">Common Mistakes</w:t>
      </w:r>
    </w:p>
    <w:p>
      <w:pPr>
        <w:pStyle w:val="Compact"/>
        <w:numPr>
          <w:ilvl w:val="0"/>
          <w:numId w:val="2016"/>
        </w:numPr>
      </w:pPr>
      <w:r>
        <w:t xml:space="preserve">Storing huge JSON blobs in one MMKV key (&gt;1MB) — slow reads, defeats purpose.</w:t>
      </w:r>
    </w:p>
    <w:p>
      <w:pPr>
        <w:pStyle w:val="Compact"/>
        <w:numPr>
          <w:ilvl w:val="0"/>
          <w:numId w:val="2016"/>
        </w:numPr>
      </w:pPr>
      <w:r>
        <w:t xml:space="preserve">Using same MMKV id across unrelated domains — operational risk on bugs.</w:t>
      </w:r>
    </w:p>
    <w:p>
      <w:pPr>
        <w:pStyle w:val="Compact"/>
        <w:numPr>
          <w:ilvl w:val="0"/>
          <w:numId w:val="2016"/>
        </w:numPr>
      </w:pPr>
      <w:r>
        <w:t xml:space="preserve">Not encrypting when storing PII.</w:t>
      </w:r>
    </w:p>
    <w:p>
      <w:pPr>
        <w:pStyle w:val="Compact"/>
        <w:numPr>
          <w:ilvl w:val="0"/>
          <w:numId w:val="2016"/>
        </w:numPr>
      </w:pPr>
      <w:r>
        <w:t xml:space="preserve">Hardcoding encryption key.</w:t>
      </w:r>
    </w:p>
    <w:p>
      <w:pPr>
        <w:pStyle w:val="Compact"/>
        <w:numPr>
          <w:ilvl w:val="0"/>
          <w:numId w:val="2016"/>
        </w:numPr>
      </w:pPr>
      <w:r>
        <w:t xml:space="preserve">Forgetting App Group config when sharing across processes.</w:t>
      </w:r>
    </w:p>
    <w:p>
      <w:pPr>
        <w:pStyle w:val="Compact"/>
        <w:numPr>
          <w:ilvl w:val="0"/>
          <w:numId w:val="2016"/>
        </w:numPr>
      </w:pPr>
      <w:r>
        <w:t xml:space="preserve">Using MMKV as a queue (no FIFO support; use SQLite).</w:t>
      </w:r>
    </w:p>
    <w:p>
      <w:r>
        <w:pict>
          <v:rect style="width:0;height:1.5pt" o:hralign="center" o:hrstd="t" o:hr="t"/>
        </w:pict>
      </w:r>
    </w:p>
    <w:bookmarkEnd w:id="1676"/>
    <w:bookmarkStart w:id="1677" w:name="production-red-flags-56"/>
    <w:p>
      <w:pPr>
        <w:pStyle w:val="Heading2"/>
      </w:pPr>
      <w:r>
        <w:t xml:space="preserve">Production Red Flags</w:t>
      </w:r>
    </w:p>
    <w:p>
      <w:pPr>
        <w:pStyle w:val="Compact"/>
        <w:numPr>
          <w:ilvl w:val="0"/>
          <w:numId w:val="2017"/>
        </w:numPr>
      </w:pPr>
      <w:r>
        <w:rPr>
          <w:rStyle w:val="VerbatimChar"/>
          <w:b/>
          <w:bCs/>
        </w:rPr>
        <w:t xml:space="preserve">new MMKV()</w:t>
      </w:r>
      <w:r>
        <w:rPr>
          <w:b/>
          <w:bCs/>
        </w:rPr>
        <w:t xml:space="preserve"> </w:t>
      </w:r>
      <w:r>
        <w:rPr>
          <w:b/>
          <w:bCs/>
        </w:rPr>
        <w:t xml:space="preserve">called in render</w:t>
      </w:r>
      <w:r>
        <w:t xml:space="preserve"> </w:t>
      </w:r>
      <w:r>
        <w:t xml:space="preserve">→ repeated init; cache the instance.</w:t>
      </w:r>
    </w:p>
    <w:p>
      <w:pPr>
        <w:pStyle w:val="Compact"/>
        <w:numPr>
          <w:ilvl w:val="0"/>
          <w:numId w:val="2017"/>
        </w:numPr>
      </w:pPr>
      <w:r>
        <w:rPr>
          <w:rStyle w:val="VerbatimChar"/>
          <w:b/>
          <w:bCs/>
        </w:rPr>
        <w:t xml:space="preserve">prefs.set('user', JSON.stringify(huge))</w:t>
      </w:r>
      <w:r>
        <w:t xml:space="preserve"> </w:t>
      </w:r>
      <w:r>
        <w:t xml:space="preserve">→ wrong tool.</w:t>
      </w:r>
    </w:p>
    <w:p>
      <w:pPr>
        <w:pStyle w:val="Compact"/>
        <w:numPr>
          <w:ilvl w:val="0"/>
          <w:numId w:val="2017"/>
        </w:numPr>
      </w:pPr>
      <w:r>
        <w:rPr>
          <w:b/>
          <w:bCs/>
        </w:rPr>
        <w:t xml:space="preserve">Encryption key in env constant</w:t>
      </w:r>
      <w:r>
        <w:t xml:space="preserve"> </w:t>
      </w:r>
      <w:r>
        <w:t xml:space="preserve">→ in bundle.</w:t>
      </w:r>
    </w:p>
    <w:p>
      <w:pPr>
        <w:pStyle w:val="Compact"/>
        <w:numPr>
          <w:ilvl w:val="0"/>
          <w:numId w:val="2017"/>
        </w:numPr>
      </w:pPr>
      <w:r>
        <w:rPr>
          <w:b/>
          <w:bCs/>
        </w:rPr>
        <w:t xml:space="preserve">No migration plan</w:t>
      </w:r>
      <w:r>
        <w:t xml:space="preserve"> </w:t>
      </w:r>
      <w:r>
        <w:t xml:space="preserve">when bumping app major version.</w:t>
      </w:r>
    </w:p>
    <w:p>
      <w:r>
        <w:pict>
          <v:rect style="width:0;height:1.5pt" o:hralign="center" o:hrstd="t" o:hr="t"/>
        </w:pict>
      </w:r>
    </w:p>
    <w:bookmarkEnd w:id="1677"/>
    <w:bookmarkStart w:id="1678" w:name="performance--metrics-mandatory-27"/>
    <w:p>
      <w:pPr>
        <w:pStyle w:val="Heading2"/>
      </w:pPr>
      <w:r>
        <w:t xml:space="preserve">Performance &amp; Metrics (MANDATORY)</w:t>
      </w:r>
    </w:p>
    <w:p>
      <w:pPr>
        <w:pStyle w:val="Compact"/>
        <w:numPr>
          <w:ilvl w:val="0"/>
          <w:numId w:val="2018"/>
        </w:numPr>
      </w:pPr>
      <w:r>
        <w:rPr>
          <w:b/>
          <w:bCs/>
        </w:rPr>
        <w:t xml:space="preserve">Read</w:t>
      </w:r>
      <w:r>
        <w:t xml:space="preserve">: ~50–500ns hot; ~µs cold (after open).</w:t>
      </w:r>
    </w:p>
    <w:p>
      <w:pPr>
        <w:pStyle w:val="Compact"/>
        <w:numPr>
          <w:ilvl w:val="0"/>
          <w:numId w:val="2018"/>
        </w:numPr>
      </w:pPr>
      <w:r>
        <w:rPr>
          <w:b/>
          <w:bCs/>
        </w:rPr>
        <w:t xml:space="preserve">Write</w:t>
      </w:r>
      <w:r>
        <w:t xml:space="preserve">: ~µs.</w:t>
      </w:r>
    </w:p>
    <w:p>
      <w:pPr>
        <w:pStyle w:val="Compact"/>
        <w:numPr>
          <w:ilvl w:val="0"/>
          <w:numId w:val="2018"/>
        </w:numPr>
      </w:pPr>
      <w:r>
        <w:rPr>
          <w:b/>
          <w:bCs/>
        </w:rPr>
        <w:t xml:space="preserve">Open</w:t>
      </w:r>
      <w:r>
        <w:t xml:space="preserve">: ~ms (scans file).</w:t>
      </w:r>
    </w:p>
    <w:p>
      <w:pPr>
        <w:pStyle w:val="Compact"/>
        <w:numPr>
          <w:ilvl w:val="0"/>
          <w:numId w:val="2018"/>
        </w:numPr>
      </w:pPr>
      <w:r>
        <w:rPr>
          <w:b/>
          <w:bCs/>
        </w:rPr>
        <w:t xml:space="preserve">Memory</w:t>
      </w:r>
      <w:r>
        <w:t xml:space="preserve">: instance ~KB + mapped file size.</w:t>
      </w:r>
    </w:p>
    <w:p>
      <w:pPr>
        <w:pStyle w:val="Compact"/>
        <w:numPr>
          <w:ilvl w:val="0"/>
          <w:numId w:val="2018"/>
        </w:numPr>
      </w:pPr>
      <w:r>
        <w:rPr>
          <w:b/>
          <w:bCs/>
        </w:rPr>
        <w:t xml:space="preserve">Bundle</w:t>
      </w:r>
      <w:r>
        <w:t xml:space="preserve">: ~50KB.</w:t>
      </w:r>
    </w:p>
    <w:p>
      <w:r>
        <w:pict>
          <v:rect style="width:0;height:1.5pt" o:hralign="center" o:hrstd="t" o:hr="t"/>
        </w:pict>
      </w:r>
    </w:p>
    <w:bookmarkEnd w:id="1678"/>
    <w:bookmarkStart w:id="1679" w:name="metrics-that-matter-43"/>
    <w:p>
      <w:pPr>
        <w:pStyle w:val="Heading2"/>
      </w:pPr>
      <w:r>
        <w:t xml:space="preserve">Metrics That Matter</w:t>
      </w:r>
    </w:p>
    <w:p>
      <w:pPr>
        <w:pStyle w:val="Compact"/>
        <w:numPr>
          <w:ilvl w:val="0"/>
          <w:numId w:val="2019"/>
        </w:numPr>
      </w:pPr>
      <w:r>
        <w:t xml:space="preserve">File size per instance (alert if growing unexpectedly)</w:t>
      </w:r>
    </w:p>
    <w:p>
      <w:pPr>
        <w:pStyle w:val="Compact"/>
        <w:numPr>
          <w:ilvl w:val="0"/>
          <w:numId w:val="2019"/>
        </w:numPr>
      </w:pPr>
      <w:r>
        <w:t xml:space="preserve">Compaction frequency</w:t>
      </w:r>
    </w:p>
    <w:p>
      <w:pPr>
        <w:pStyle w:val="Compact"/>
        <w:numPr>
          <w:ilvl w:val="0"/>
          <w:numId w:val="2019"/>
        </w:numPr>
      </w:pPr>
      <w:r>
        <w:t xml:space="preserve">Open-time on cold start</w:t>
      </w:r>
    </w:p>
    <w:p>
      <w:pPr>
        <w:pStyle w:val="Compact"/>
        <w:numPr>
          <w:ilvl w:val="0"/>
          <w:numId w:val="2019"/>
        </w:numPr>
      </w:pPr>
      <w:r>
        <w:t xml:space="preserve">Encryption-init failure rate</w:t>
      </w:r>
    </w:p>
    <w:p>
      <w:r>
        <w:pict>
          <v:rect style="width:0;height:1.5pt" o:hralign="center" o:hrstd="t" o:hr="t"/>
        </w:pict>
      </w:r>
    </w:p>
    <w:bookmarkEnd w:id="1679"/>
    <w:bookmarkStart w:id="1680" w:name="decision-framework-5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MMKV?</w:t>
            </w:r>
          </w:p>
        </w:tc>
      </w:tr>
      <w:tr>
        <w:tc>
          <w:tcPr/>
          <w:p>
            <w:pPr>
              <w:pStyle w:val="Compact"/>
            </w:pPr>
            <w:r>
              <w:t xml:space="preserve">Single value by key</w:t>
            </w:r>
          </w:p>
        </w:tc>
        <w:tc>
          <w:tcPr/>
          <w:p>
            <w:pPr>
              <w:pStyle w:val="Compact"/>
            </w:pPr>
            <w:r>
              <w:t xml:space="preserve">yes</w:t>
            </w:r>
          </w:p>
        </w:tc>
      </w:tr>
      <w:tr>
        <w:tc>
          <w:tcPr/>
          <w:p>
            <w:pPr>
              <w:pStyle w:val="Compact"/>
            </w:pPr>
            <w:r>
              <w:t xml:space="preserve">Tiny structured (preferences)</w:t>
            </w:r>
          </w:p>
        </w:tc>
        <w:tc>
          <w:tcPr/>
          <w:p>
            <w:pPr>
              <w:pStyle w:val="Compact"/>
            </w:pPr>
            <w:r>
              <w:t xml:space="preserve">yes</w:t>
            </w:r>
          </w:p>
        </w:tc>
      </w:tr>
      <w:tr>
        <w:tc>
          <w:tcPr/>
          <w:p>
            <w:pPr>
              <w:pStyle w:val="Compact"/>
            </w:pPr>
            <w:r>
              <w:t xml:space="preserve">Large blob (&gt;1MB)</w:t>
            </w:r>
          </w:p>
        </w:tc>
        <w:tc>
          <w:tcPr/>
          <w:p>
            <w:pPr>
              <w:pStyle w:val="Compact"/>
            </w:pPr>
            <w:r>
              <w:t xml:space="preserve">no — file system</w:t>
            </w:r>
          </w:p>
        </w:tc>
      </w:tr>
      <w:tr>
        <w:tc>
          <w:tcPr/>
          <w:p>
            <w:pPr>
              <w:pStyle w:val="Compact"/>
            </w:pPr>
            <w:r>
              <w:t xml:space="preserve">Relational</w:t>
            </w:r>
          </w:p>
        </w:tc>
        <w:tc>
          <w:tcPr/>
          <w:p>
            <w:pPr>
              <w:pStyle w:val="Compact"/>
            </w:pPr>
            <w:r>
              <w:t xml:space="preserve">no — SQLite</w:t>
            </w:r>
          </w:p>
        </w:tc>
      </w:tr>
      <w:tr>
        <w:tc>
          <w:tcPr/>
          <w:p>
            <w:pPr>
              <w:pStyle w:val="Compact"/>
            </w:pPr>
            <w:r>
              <w:t xml:space="preserve">Multi-process shared</w:t>
            </w:r>
          </w:p>
        </w:tc>
        <w:tc>
          <w:tcPr/>
          <w:p>
            <w:pPr>
              <w:pStyle w:val="Compact"/>
            </w:pPr>
            <w:r>
              <w:t xml:space="preserve">yes (with App Group)</w:t>
            </w:r>
          </w:p>
        </w:tc>
      </w:tr>
      <w:tr>
        <w:tc>
          <w:tcPr/>
          <w:p>
            <w:pPr>
              <w:pStyle w:val="Compact"/>
            </w:pPr>
            <w:r>
              <w:t xml:space="preserve">TTL cache</w:t>
            </w:r>
          </w:p>
        </w:tc>
        <w:tc>
          <w:tcPr/>
          <w:p>
            <w:pPr>
              <w:pStyle w:val="Compact"/>
            </w:pPr>
            <w:r>
              <w:t xml:space="preserve">yes (v3+)</w:t>
            </w:r>
          </w:p>
        </w:tc>
      </w:tr>
      <w:tr>
        <w:tc>
          <w:tcPr/>
          <w:p>
            <w:pPr>
              <w:pStyle w:val="Compact"/>
            </w:pPr>
            <w:r>
              <w:t xml:space="preserve">Sensitive data</w:t>
            </w:r>
          </w:p>
        </w:tc>
        <w:tc>
          <w:tcPr/>
          <w:p>
            <w:pPr>
              <w:pStyle w:val="Compact"/>
            </w:pPr>
            <w:r>
              <w:t xml:space="preserve">yes + encryption + Keychain key</w:t>
            </w:r>
          </w:p>
        </w:tc>
      </w:tr>
    </w:tbl>
    <w:p>
      <w:r>
        <w:pict>
          <v:rect style="width:0;height:1.5pt" o:hralign="center" o:hrstd="t" o:hr="t"/>
        </w:pict>
      </w:r>
    </w:p>
    <w:bookmarkEnd w:id="1680"/>
    <w:bookmarkStart w:id="1681" w:name="senior-level-insight-56"/>
    <w:p>
      <w:pPr>
        <w:pStyle w:val="Heading2"/>
      </w:pPr>
      <w:r>
        <w:t xml:space="preserve">Senior-Level Insight</w:t>
      </w:r>
    </w:p>
    <w:p>
      <w:pPr>
        <w:pStyle w:val="FirstParagraph"/>
      </w:pPr>
      <w:r>
        <w:t xml:space="preserve">The mature take: MMKV is</w:t>
      </w:r>
      <w:r>
        <w:t xml:space="preserve"> </w:t>
      </w:r>
      <w:r>
        <w:rPr>
          <w:i/>
          <w:iCs/>
        </w:rPr>
        <w:t xml:space="preserve">the</w:t>
      </w:r>
      <w:r>
        <w:t xml:space="preserve"> </w:t>
      </w:r>
      <w:r>
        <w:t xml:space="preserve">default for fast KV, but it's not a database. Senior engineers wrap it in a typed</w:t>
      </w:r>
      <w:r>
        <w:t xml:space="preserve"> </w:t>
      </w:r>
      <w:r>
        <w:rPr>
          <w:rStyle w:val="VerbatimChar"/>
        </w:rPr>
        <w:t xml:space="preserve">prefs</w:t>
      </w:r>
      <w:r>
        <w:t xml:space="preserve"> </w:t>
      </w:r>
      <w:r>
        <w:t xml:space="preserve">API (</w:t>
      </w:r>
      <w:r>
        <w:rPr>
          <w:rStyle w:val="VerbatimChar"/>
        </w:rPr>
        <w:t xml:space="preserve">getTheme()</w:t>
      </w:r>
      <w:r>
        <w:t xml:space="preserve">,</w:t>
      </w:r>
      <w:r>
        <w:t xml:space="preserve"> </w:t>
      </w:r>
      <w:r>
        <w:rPr>
          <w:rStyle w:val="VerbatimChar"/>
        </w:rPr>
        <w:t xml:space="preserve">setTheme(t)</w:t>
      </w:r>
      <w:r>
        <w:t xml:space="preserve">) so the rest of the app doesn't see raw</w:t>
      </w:r>
      <w:r>
        <w:t xml:space="preserve"> </w:t>
      </w:r>
      <w:r>
        <w:rPr>
          <w:rStyle w:val="VerbatimChar"/>
        </w:rPr>
        <w:t xml:space="preserve">MMKV</w:t>
      </w:r>
      <w:r>
        <w:t xml:space="preserve"> </w:t>
      </w:r>
      <w:r>
        <w:t xml:space="preserve">calls — that lets you swap backends if needed and validates types at one place. Also: pre-load critical prefs synchronously in</w:t>
      </w:r>
      <w:r>
        <w:t xml:space="preserve"> </w:t>
      </w:r>
      <w:r>
        <w:rPr>
          <w:rStyle w:val="VerbatimChar"/>
        </w:rPr>
        <w:t xml:space="preserve">App.tsx</w:t>
      </w:r>
      <w:r>
        <w:t xml:space="preserve"> </w:t>
      </w:r>
      <w:r>
        <w:t xml:space="preserve">to cut cold-start jank.</w:t>
      </w:r>
    </w:p>
    <w:p>
      <w:r>
        <w:pict>
          <v:rect style="width:0;height:1.5pt" o:hralign="center" o:hrstd="t" o:hr="t"/>
        </w:pict>
      </w:r>
    </w:p>
    <w:bookmarkEnd w:id="1681"/>
    <w:bookmarkStart w:id="1682" w:name="real-world-scenario-50"/>
    <w:p>
      <w:pPr>
        <w:pStyle w:val="Heading2"/>
      </w:pPr>
      <w:r>
        <w:t xml:space="preserve">Real-World Scenario</w:t>
      </w:r>
    </w:p>
    <w:p>
      <w:pPr>
        <w:pStyle w:val="FirstParagraph"/>
      </w:pPr>
      <w:r>
        <w:rPr>
          <w:b/>
          <w:bCs/>
        </w:rPr>
        <w:t xml:space="preserve">Symptom:</w:t>
      </w:r>
      <w:r>
        <w:t xml:space="preserve"> </w:t>
      </w:r>
      <w:r>
        <w:t xml:space="preserve">Widget shows stale data after main app update.</w:t>
      </w:r>
      <w:r>
        <w:t xml:space="preserve"> </w:t>
      </w:r>
      <w:r>
        <w:rPr>
          <w:b/>
          <w:bCs/>
        </w:rPr>
        <w:t xml:space="preserve">Investigation:</w:t>
      </w:r>
      <w:r>
        <w:t xml:space="preserve"> </w:t>
      </w:r>
      <w:r>
        <w:t xml:space="preserve">Main app and widget had separate MMKV instances at different paths.</w:t>
      </w:r>
      <w:r>
        <w:t xml:space="preserve"> </w:t>
      </w:r>
      <w:r>
        <w:rPr>
          <w:b/>
          <w:bCs/>
        </w:rPr>
        <w:t xml:space="preserve">Root Cause:</w:t>
      </w:r>
      <w:r>
        <w:t xml:space="preserve"> </w:t>
      </w:r>
      <w:r>
        <w:t xml:space="preserve">Path not pointed at App Group shared container.</w:t>
      </w:r>
      <w:r>
        <w:t xml:space="preserve"> </w:t>
      </w:r>
      <w:r>
        <w:rPr>
          <w:b/>
          <w:bCs/>
        </w:rPr>
        <w:t xml:space="preserve">Fix:</w:t>
      </w:r>
      <w:r>
        <w:t xml:space="preserve"> </w:t>
      </w:r>
      <w:r>
        <w:t xml:space="preserve">Configure App Group entitlement + use shared container path; both processes see same data.</w:t>
      </w:r>
      <w:r>
        <w:t xml:space="preserve"> </w:t>
      </w:r>
      <w:r>
        <w:rPr>
          <w:b/>
          <w:bCs/>
        </w:rPr>
        <w:t xml:space="preserve">Lesson:</w:t>
      </w:r>
      <w:r>
        <w:t xml:space="preserve"> </w:t>
      </w:r>
      <w:r>
        <w:t xml:space="preserve">Multi-process MMKV requires explicit shared-container path on iOS.</w:t>
      </w:r>
    </w:p>
    <w:p>
      <w:r>
        <w:pict>
          <v:rect style="width:0;height:1.5pt" o:hralign="center" o:hrstd="t" o:hr="t"/>
        </w:pict>
      </w:r>
    </w:p>
    <w:bookmarkEnd w:id="1682"/>
    <w:bookmarkStart w:id="1683" w:name="production-failure-story-50"/>
    <w:p>
      <w:pPr>
        <w:pStyle w:val="Heading2"/>
      </w:pPr>
      <w:r>
        <w:t xml:space="preserve">Production Failure Story</w:t>
      </w:r>
    </w:p>
    <w:p>
      <w:pPr>
        <w:pStyle w:val="FirstParagraph"/>
      </w:pPr>
      <w:r>
        <w:rPr>
          <w:b/>
          <w:bCs/>
        </w:rPr>
        <w:t xml:space="preserve">Incident:</w:t>
      </w:r>
      <w:r>
        <w:t xml:space="preserve"> </w:t>
      </w:r>
      <w:r>
        <w:t xml:space="preserve">Encryption key rotation script ran on a subset of users; instance failed to open with "wrong key".</w:t>
      </w:r>
      <w:r>
        <w:t xml:space="preserve"> </w:t>
      </w:r>
      <w:r>
        <w:rPr>
          <w:b/>
          <w:bCs/>
        </w:rPr>
        <w:t xml:space="preserve">Impact:</w:t>
      </w:r>
      <w:r>
        <w:t xml:space="preserve"> </w:t>
      </w:r>
      <w:r>
        <w:t xml:space="preserve">Those users got fresh launch state; no data loss but reset preferences.</w:t>
      </w:r>
      <w:r>
        <w:t xml:space="preserve"> </w:t>
      </w:r>
      <w:r>
        <w:rPr>
          <w:b/>
          <w:bCs/>
        </w:rPr>
        <w:t xml:space="preserve">Investigation:</w:t>
      </w:r>
      <w:r>
        <w:t xml:space="preserve"> </w:t>
      </w:r>
      <w:r>
        <w:t xml:space="preserve">Rotation logic forgot to handle case where new key write succeeded but old data wasn't re-encrypted.</w:t>
      </w:r>
      <w:r>
        <w:t xml:space="preserve"> </w:t>
      </w:r>
      <w:r>
        <w:rPr>
          <w:b/>
          <w:bCs/>
        </w:rPr>
        <w:t xml:space="preserve">Root Cause:</w:t>
      </w:r>
      <w:r>
        <w:t xml:space="preserve"> </w:t>
      </w:r>
      <w:r>
        <w:t xml:space="preserve">Key rotation isn't atomic for entire instance content.</w:t>
      </w:r>
      <w:r>
        <w:t xml:space="preserve"> </w:t>
      </w:r>
      <w:r>
        <w:rPr>
          <w:b/>
          <w:bCs/>
        </w:rPr>
        <w:t xml:space="preserve">Fix:</w:t>
      </w:r>
      <w:r>
        <w:t xml:space="preserve"> </w:t>
      </w:r>
      <w:r>
        <w:t xml:space="preserve">New rotation: open with old key → snapshot data → wipe → reopen with new key → restore.</w:t>
      </w:r>
      <w:r>
        <w:t xml:space="preserve"> </w:t>
      </w:r>
      <w:r>
        <w:rPr>
          <w:b/>
          <w:bCs/>
        </w:rPr>
        <w:t xml:space="preserve">Prevention:</w:t>
      </w:r>
      <w:r>
        <w:t xml:space="preserve"> </w:t>
      </w:r>
      <w:r>
        <w:t xml:space="preserve">Rotation script wrapped in test + canary + rollback path.</w:t>
      </w:r>
    </w:p>
    <w:p>
      <w:r>
        <w:pict>
          <v:rect style="width:0;height:1.5pt" o:hralign="center" o:hrstd="t" o:hr="t"/>
        </w:pict>
      </w:r>
    </w:p>
    <w:bookmarkEnd w:id="1683"/>
    <w:bookmarkStart w:id="1684" w:name="debugging-checklist-50"/>
    <w:p>
      <w:pPr>
        <w:pStyle w:val="Heading2"/>
      </w:pPr>
      <w:r>
        <w:t xml:space="preserve">Debugging Checklist</w:t>
      </w:r>
    </w:p>
    <w:p>
      <w:pPr>
        <w:pStyle w:val="Compact"/>
        <w:numPr>
          <w:ilvl w:val="0"/>
          <w:numId w:val="2020"/>
        </w:numPr>
      </w:pPr>
      <w:r>
        <w:t xml:space="preserve">Verify file exists at expected path.</w:t>
      </w:r>
    </w:p>
    <w:p>
      <w:pPr>
        <w:pStyle w:val="Compact"/>
        <w:numPr>
          <w:ilvl w:val="0"/>
          <w:numId w:val="2020"/>
        </w:numPr>
      </w:pPr>
      <w:r>
        <w:t xml:space="preserve">Check size growth pattern: large write spike?</w:t>
      </w:r>
    </w:p>
    <w:p>
      <w:pPr>
        <w:pStyle w:val="Compact"/>
        <w:numPr>
          <w:ilvl w:val="0"/>
          <w:numId w:val="2020"/>
        </w:numPr>
      </w:pPr>
      <w:r>
        <w:t xml:space="preserve">Compaction running? Force</w:t>
      </w:r>
      <w:r>
        <w:t xml:space="preserve"> </w:t>
      </w:r>
      <w:r>
        <w:rPr>
          <w:rStyle w:val="VerbatimChar"/>
        </w:rPr>
        <w:t xml:space="preserve">prefs.trim()</w:t>
      </w:r>
      <w:r>
        <w:t xml:space="preserve"> </w:t>
      </w:r>
      <w:r>
        <w:t xml:space="preserve">if available.</w:t>
      </w:r>
    </w:p>
    <w:p>
      <w:pPr>
        <w:pStyle w:val="Compact"/>
        <w:numPr>
          <w:ilvl w:val="0"/>
          <w:numId w:val="2020"/>
        </w:numPr>
      </w:pPr>
      <w:r>
        <w:t xml:space="preserve">Multi-process: confirm shared container path + App Group entitlement.</w:t>
      </w:r>
    </w:p>
    <w:p>
      <w:pPr>
        <w:pStyle w:val="Compact"/>
        <w:numPr>
          <w:ilvl w:val="0"/>
          <w:numId w:val="2020"/>
        </w:numPr>
      </w:pPr>
      <w:r>
        <w:t xml:space="preserve">Encryption: test instance creation + key from Keychain.</w:t>
      </w:r>
    </w:p>
    <w:p>
      <w:pPr>
        <w:pStyle w:val="Compact"/>
        <w:numPr>
          <w:ilvl w:val="0"/>
          <w:numId w:val="2020"/>
        </w:numPr>
      </w:pPr>
      <w:r>
        <w:t xml:space="preserve">Telemetry: instance-init failures, value-read CRC failures.</w:t>
      </w:r>
    </w:p>
    <w:p>
      <w:r>
        <w:pict>
          <v:rect style="width:0;height:1.5pt" o:hralign="center" o:hrstd="t" o:hr="t"/>
        </w:pict>
      </w:r>
    </w:p>
    <w:bookmarkEnd w:id="1684"/>
    <w:bookmarkStart w:id="1685" w:name="advanced--internal-knowledge-50"/>
    <w:p>
      <w:pPr>
        <w:pStyle w:val="Heading2"/>
      </w:pPr>
      <w:r>
        <w:t xml:space="preserve">Advanced / Internal Knowledge</w:t>
      </w:r>
    </w:p>
    <w:p>
      <w:pPr>
        <w:pStyle w:val="Compact"/>
        <w:numPr>
          <w:ilvl w:val="0"/>
          <w:numId w:val="2021"/>
        </w:numPr>
      </w:pPr>
      <w:r>
        <w:t xml:space="preserve">MMKV uses Tencent's open-source library; RN binding is JSI-based.</w:t>
      </w:r>
    </w:p>
    <w:p>
      <w:pPr>
        <w:pStyle w:val="Compact"/>
        <w:numPr>
          <w:ilvl w:val="0"/>
          <w:numId w:val="2021"/>
        </w:numPr>
      </w:pPr>
      <w:r>
        <w:t xml:space="preserve">File format: little-endian, length-prefixed records.</w:t>
      </w:r>
    </w:p>
    <w:p>
      <w:pPr>
        <w:pStyle w:val="Compact"/>
        <w:numPr>
          <w:ilvl w:val="0"/>
          <w:numId w:val="2021"/>
        </w:numPr>
      </w:pPr>
      <w:r>
        <w:t xml:space="preserve">CRC32 per record.</w:t>
      </w:r>
    </w:p>
    <w:p>
      <w:pPr>
        <w:pStyle w:val="Compact"/>
        <w:numPr>
          <w:ilvl w:val="0"/>
          <w:numId w:val="2021"/>
        </w:numPr>
      </w:pPr>
      <w:r>
        <w:t xml:space="preserve">iOS file protection class: configurable via init.</w:t>
      </w:r>
    </w:p>
    <w:p>
      <w:pPr>
        <w:pStyle w:val="Compact"/>
        <w:numPr>
          <w:ilvl w:val="0"/>
          <w:numId w:val="2021"/>
        </w:numPr>
      </w:pPr>
      <w:r>
        <w:t xml:space="preserve">Android:</w:t>
      </w:r>
      <w:r>
        <w:t xml:space="preserve"> </w:t>
      </w:r>
      <w:r>
        <w:rPr>
          <w:rStyle w:val="VerbatimChar"/>
        </w:rPr>
        <w:t xml:space="preserve">Context.NO_BACKUP_FILES_DIR</w:t>
      </w:r>
      <w:r>
        <w:t xml:space="preserve"> </w:t>
      </w:r>
      <w:r>
        <w:t xml:space="preserve">to exclude from auto-backup.</w:t>
      </w:r>
    </w:p>
    <w:p>
      <w:r>
        <w:pict>
          <v:rect style="width:0;height:1.5pt" o:hralign="center" o:hrstd="t" o:hr="t"/>
        </w:pict>
      </w:r>
    </w:p>
    <w:bookmarkEnd w:id="1685"/>
    <w:bookmarkStart w:id="1686" w:name="X7a6715a98569d87b016178a866ef72a64aa6b5e"/>
    <w:p>
      <w:pPr>
        <w:pStyle w:val="Heading2"/>
      </w:pPr>
      <w:r>
        <w:t xml:space="preserve">2026 AI Tip</w:t>
      </w:r>
    </w:p>
    <w:p>
      <w:pPr>
        <w:pStyle w:val="Compact"/>
        <w:numPr>
          <w:ilvl w:val="0"/>
          <w:numId w:val="2022"/>
        </w:numPr>
      </w:pPr>
      <w:r>
        <w:t xml:space="preserve">AI is</w:t>
      </w:r>
      <w:r>
        <w:t xml:space="preserve"> </w:t>
      </w:r>
      <w:r>
        <w:rPr>
          <w:b/>
          <w:bCs/>
        </w:rPr>
        <w:t xml:space="preserve">good at</w:t>
      </w:r>
      <w:r>
        <w:t xml:space="preserve">: typed wrapper generation.</w:t>
      </w:r>
    </w:p>
    <w:p>
      <w:pPr>
        <w:pStyle w:val="Compact"/>
        <w:numPr>
          <w:ilvl w:val="0"/>
          <w:numId w:val="2022"/>
        </w:numPr>
      </w:pPr>
      <w:r>
        <w:t xml:space="preserve">AI is</w:t>
      </w:r>
      <w:r>
        <w:t xml:space="preserve"> </w:t>
      </w:r>
      <w:r>
        <w:rPr>
          <w:b/>
          <w:bCs/>
        </w:rPr>
        <w:t xml:space="preserve">bad at</w:t>
      </w:r>
      <w:r>
        <w:t xml:space="preserve">: multi-process / App Group config nuances.</w:t>
      </w:r>
    </w:p>
    <w:p>
      <w:pPr>
        <w:pStyle w:val="Compact"/>
        <w:numPr>
          <w:ilvl w:val="0"/>
          <w:numId w:val="2022"/>
        </w:numPr>
      </w:pPr>
      <w:r>
        <w:rPr>
          <w:b/>
          <w:bCs/>
        </w:rPr>
        <w:t xml:space="preserve">Prompt pattern</w:t>
      </w:r>
      <w:r>
        <w:t xml:space="preserve">: "Wrap MMKV with a typed</w:t>
      </w:r>
      <w:r>
        <w:t xml:space="preserve"> </w:t>
      </w:r>
      <w:r>
        <w:rPr>
          <w:rStyle w:val="VerbatimChar"/>
        </w:rPr>
        <w:t xml:space="preserve">prefs</w:t>
      </w:r>
      <w:r>
        <w:t xml:space="preserve"> </w:t>
      </w:r>
      <w:r>
        <w:t xml:space="preserve">API exposing</w:t>
      </w:r>
      <w:r>
        <w:t xml:space="preserve"> </w:t>
      </w:r>
      <w:r>
        <w:rPr>
          <w:rStyle w:val="VerbatimChar"/>
        </w:rPr>
        <w:t xml:space="preserve">get/set</w:t>
      </w:r>
      <w:r>
        <w:t xml:space="preserve"> </w:t>
      </w:r>
      <w:r>
        <w:t xml:space="preserve">for each key with default values; also implement migration from AsyncStorage."</w:t>
      </w:r>
    </w:p>
    <w:p>
      <w:r>
        <w:pict>
          <v:rect style="width:0;height:1.5pt" o:hralign="center" o:hrstd="t" o:hr="t"/>
        </w:pict>
      </w:r>
    </w:p>
    <w:bookmarkEnd w:id="1686"/>
    <w:bookmarkStart w:id="1687" w:name="related-topics-50"/>
    <w:p>
      <w:pPr>
        <w:pStyle w:val="Heading2"/>
      </w:pPr>
      <w:r>
        <w:t xml:space="preserve">Related Topics</w:t>
      </w:r>
    </w:p>
    <w:p>
      <w:pPr>
        <w:pStyle w:val="Compact"/>
        <w:numPr>
          <w:ilvl w:val="0"/>
          <w:numId w:val="2023"/>
        </w:numPr>
      </w:pPr>
      <w:r>
        <w:t xml:space="preserve">Q1 storage decision tree</w:t>
      </w:r>
    </w:p>
    <w:p>
      <w:pPr>
        <w:pStyle w:val="Compact"/>
        <w:numPr>
          <w:ilvl w:val="0"/>
          <w:numId w:val="2023"/>
        </w:numPr>
      </w:pPr>
      <w:r>
        <w:t xml:space="preserve">S10 Q2 secure storage</w:t>
      </w:r>
    </w:p>
    <w:p>
      <w:pPr>
        <w:pStyle w:val="Compact"/>
        <w:numPr>
          <w:ilvl w:val="0"/>
          <w:numId w:val="2023"/>
        </w:numPr>
      </w:pPr>
      <w:r>
        <w:t xml:space="preserve">S8 state mgmt (zustand persistence to MMKV)</w:t>
      </w:r>
    </w:p>
    <w:p>
      <w:r>
        <w:pict>
          <v:rect style="width:0;height:1.5pt" o:hralign="center" o:hrstd="t" o:hr="t"/>
        </w:pict>
      </w:r>
    </w:p>
    <w:bookmarkEnd w:id="1687"/>
    <w:bookmarkStart w:id="1688" w:name="interview-follow-up-questions-50"/>
    <w:p>
      <w:pPr>
        <w:pStyle w:val="Heading2"/>
      </w:pPr>
      <w:r>
        <w:t xml:space="preserve">Interview Follow-Up Questions</w:t>
      </w:r>
    </w:p>
    <w:p>
      <w:pPr>
        <w:pStyle w:val="Compact"/>
        <w:numPr>
          <w:ilvl w:val="0"/>
          <w:numId w:val="2024"/>
        </w:numPr>
      </w:pPr>
      <w:r>
        <w:t xml:space="preserve">Why is MMKV faster than AsyncStorage?</w:t>
      </w:r>
    </w:p>
    <w:p>
      <w:pPr>
        <w:pStyle w:val="Compact"/>
        <w:numPr>
          <w:ilvl w:val="0"/>
          <w:numId w:val="2024"/>
        </w:numPr>
      </w:pPr>
      <w:r>
        <w:t xml:space="preserve">How does MMKV survive app crash mid-write?</w:t>
      </w:r>
    </w:p>
    <w:p>
      <w:pPr>
        <w:pStyle w:val="Compact"/>
        <w:numPr>
          <w:ilvl w:val="0"/>
          <w:numId w:val="2024"/>
        </w:numPr>
      </w:pPr>
      <w:r>
        <w:t xml:space="preserve">Multi-process: how do you share MMKV across app + widget?</w:t>
      </w:r>
    </w:p>
    <w:p>
      <w:pPr>
        <w:pStyle w:val="Compact"/>
        <w:numPr>
          <w:ilvl w:val="0"/>
          <w:numId w:val="2024"/>
        </w:numPr>
      </w:pPr>
      <w:r>
        <w:t xml:space="preserve">How do you rotate the encryption key?</w:t>
      </w:r>
    </w:p>
    <w:p>
      <w:pPr>
        <w:pStyle w:val="Compact"/>
        <w:numPr>
          <w:ilvl w:val="0"/>
          <w:numId w:val="2024"/>
        </w:numPr>
      </w:pPr>
      <w:r>
        <w:t xml:space="preserve">When would you NOT use MMKV?</w:t>
      </w:r>
    </w:p>
    <w:p>
      <w:r>
        <w:pict>
          <v:rect style="width:0;height:1.5pt" o:hralign="center" o:hrstd="t" o:hr="t"/>
        </w:pict>
      </w:r>
    </w:p>
    <w:bookmarkEnd w:id="1688"/>
    <w:bookmarkStart w:id="1689" w:name="memory-hook-56"/>
    <w:p>
      <w:pPr>
        <w:pStyle w:val="Heading2"/>
      </w:pPr>
      <w:r>
        <w:t xml:space="preserve">Memory Hook</w:t>
      </w:r>
    </w:p>
    <w:p>
      <w:pPr>
        <w:pStyle w:val="FirstParagraph"/>
      </w:pPr>
      <w:r>
        <w:rPr>
          <w:b/>
          <w:bCs/>
        </w:rPr>
        <w:t xml:space="preserve">"mmap, append, JSI."</w:t>
      </w:r>
    </w:p>
    <w:bookmarkEnd w:id="1689"/>
    <w:bookmarkStart w:id="1691" w:name="revision-notes-56"/>
    <w:p>
      <w:pPr>
        <w:pStyle w:val="Heading2"/>
      </w:pPr>
      <w:r>
        <w:t xml:space="preserve">Revision Notes</w:t>
      </w:r>
    </w:p>
    <w:p>
      <w:pPr>
        <w:pStyle w:val="BlockText"/>
      </w:pPr>
      <w:r>
        <w:t xml:space="preserve">MMKV: mmap + append-only + JSI = sync ns–µs reads. AES-128 CFB encryption; key in Keychain. Multi-process via App Group / shared dir. Compaction auto. CRC for crash safety. Wrong for &gt;50MB or queries. Wrap in typed prefs API.</w:t>
      </w:r>
    </w:p>
    <w:p>
      <w:r>
        <w:pict>
          <v:rect style="width:0;height:1.5pt" o:hralign="center" o:hrstd="t" o:hr="t"/>
        </w:pict>
      </w:r>
    </w:p>
    <w:p>
      <w:r>
        <w:pict>
          <v:rect style="width:0;height:1.5pt" o:hralign="center" o:hrstd="t" o:hr="t"/>
        </w:pict>
      </w:r>
    </w:p>
    <w:bookmarkStart w:id="1690" w:name="Xd5f4b54facd614c517d98b27aa5adc1d8df66a5"/>
    <w:p>
      <w:pPr>
        <w:pStyle w:val="Heading3"/>
      </w:pPr>
      <w:r>
        <w:t xml:space="preserve">Q3. op-sqlite vs WatermelonDB vs Realm — when each wins</w:t>
      </w:r>
    </w:p>
    <w:p>
      <w:r>
        <w:pict>
          <v:rect style="width:0;height:1.5pt" o:hralign="center" o:hrstd="t" o:hr="t"/>
        </w:pict>
      </w:r>
    </w:p>
    <w:bookmarkEnd w:id="1690"/>
    <w:bookmarkEnd w:id="1691"/>
    <w:bookmarkStart w:id="1692" w:name="difficulty-57"/>
    <w:p>
      <w:pPr>
        <w:pStyle w:val="Heading2"/>
      </w:pPr>
      <w:r>
        <w:t xml:space="preserve">Difficulty</w:t>
      </w:r>
    </w:p>
    <w:p>
      <w:pPr>
        <w:pStyle w:val="Compact"/>
        <w:numPr>
          <w:ilvl w:val="0"/>
          <w:numId w:val="2025"/>
        </w:numPr>
      </w:pPr>
      <w:r>
        <w:t xml:space="preserve">Advanced</w:t>
      </w:r>
    </w:p>
    <w:bookmarkEnd w:id="1692"/>
    <w:bookmarkStart w:id="1693" w:name="interview-frequency-57"/>
    <w:p>
      <w:pPr>
        <w:pStyle w:val="Heading2"/>
      </w:pPr>
      <w:r>
        <w:t xml:space="preserve">Interview Frequency</w:t>
      </w:r>
    </w:p>
    <w:p>
      <w:pPr>
        <w:pStyle w:val="Compact"/>
        <w:numPr>
          <w:ilvl w:val="0"/>
          <w:numId w:val="2026"/>
        </w:numPr>
      </w:pPr>
      <w:r>
        <w:t xml:space="preserve">Common (any app with structured local data)</w:t>
      </w:r>
    </w:p>
    <w:bookmarkEnd w:id="1693"/>
    <w:bookmarkStart w:id="1694" w:name="prerequisites-57"/>
    <w:p>
      <w:pPr>
        <w:pStyle w:val="Heading2"/>
      </w:pPr>
      <w:r>
        <w:t xml:space="preserve">Prerequisites</w:t>
      </w:r>
    </w:p>
    <w:p>
      <w:pPr>
        <w:pStyle w:val="Compact"/>
        <w:numPr>
          <w:ilvl w:val="0"/>
          <w:numId w:val="2027"/>
        </w:numPr>
      </w:pPr>
      <w:r>
        <w:t xml:space="preserve">SQL basics, JSI concept</w:t>
      </w:r>
    </w:p>
    <w:bookmarkEnd w:id="1694"/>
    <w:bookmarkStart w:id="1695" w:name="tldr-57"/>
    <w:p>
      <w:pPr>
        <w:pStyle w:val="Heading2"/>
      </w:pPr>
      <w:r>
        <w:t xml:space="preserve">TL;DR</w:t>
      </w:r>
    </w:p>
    <w:p>
      <w:pPr>
        <w:pStyle w:val="FirstParagraph"/>
      </w:pPr>
      <w:r>
        <w:rPr>
          <w:b/>
          <w:bCs/>
        </w:rPr>
        <w:t xml:space="preserve">op-sqlite</w:t>
      </w:r>
      <w:r>
        <w:t xml:space="preserve"> </w:t>
      </w:r>
      <w:r>
        <w:t xml:space="preserve">for raw SQL power and minimal magic — pair with Drizzle/Kysely for type safety.</w:t>
      </w:r>
      <w:r>
        <w:t xml:space="preserve"> </w:t>
      </w:r>
      <w:r>
        <w:rPr>
          <w:b/>
          <w:bCs/>
        </w:rPr>
        <w:t xml:space="preserve">WatermelonDB</w:t>
      </w:r>
      <w:r>
        <w:t xml:space="preserve"> </w:t>
      </w:r>
      <w:r>
        <w:t xml:space="preserve">when you need reactive lazy-loaded lists with built-in sync protocol.</w:t>
      </w:r>
      <w:r>
        <w:t xml:space="preserve"> </w:t>
      </w:r>
      <w:r>
        <w:rPr>
          <w:b/>
          <w:bCs/>
        </w:rPr>
        <w:t xml:space="preserve">Realm</w:t>
      </w:r>
      <w:r>
        <w:t xml:space="preserve"> </w:t>
      </w:r>
      <w:r>
        <w:t xml:space="preserve">for fast time-to-first-feature with object syntax + encryption + Atlas Sync — but expect lock-in and migration friction. Pick op-sqlite by default in 2026 unless you specifically need WatermelonDB's reactive sync layer or Realm's object simplicity.</w:t>
      </w:r>
    </w:p>
    <w:p>
      <w:r>
        <w:pict>
          <v:rect style="width:0;height:1.5pt" o:hralign="center" o:hrstd="t" o:hr="t"/>
        </w:pict>
      </w:r>
    </w:p>
    <w:bookmarkEnd w:id="1695"/>
    <w:bookmarkStart w:id="1696" w:name="Xb92eb26f5024036b5a69bddd1922f1d579b2310"/>
    <w:p>
      <w:pPr>
        <w:pStyle w:val="Heading2"/>
      </w:pPr>
      <w:r>
        <w:t xml:space="preserve">30-Second Interview Answer</w:t>
      </w:r>
    </w:p>
    <w:p>
      <w:pPr>
        <w:pStyle w:val="BlockText"/>
      </w:pPr>
      <w:r>
        <w:t xml:space="preserve">"Three different positions. op-sqlite is JSI-native SQLite — sync API, full SQL, you bring your own ORM (Drizzle is the modern pick) or query layer. Watermelon is built around lazy reactive observers + a sync protocol — great for chat / feeds with thousands of items. Realm is the highest-level: object-graph, reactive, encryption built-in, optional Atlas sync — fastest to MVP but more lock-in. In 2026 I default to op-sqlite + Drizzle for new apps because it composes best with the rest of the ecosystem; I pick Watermelon if I need its reactive sync, Realm only for legacy or when the team explicitly wants Atlas."</w:t>
      </w:r>
    </w:p>
    <w:p>
      <w:r>
        <w:pict>
          <v:rect style="width:0;height:1.5pt" o:hralign="center" o:hrstd="t" o:hr="t"/>
        </w:pict>
      </w:r>
    </w:p>
    <w:bookmarkEnd w:id="1696"/>
    <w:bookmarkStart w:id="1697" w:name="Xf5a7ebd6d02c29efcfcb0ccde81d2604de49c37"/>
    <w:p>
      <w:pPr>
        <w:pStyle w:val="Heading2"/>
      </w:pPr>
      <w:r>
        <w:t xml:space="preserve">2-Minute Practical Answer</w:t>
      </w:r>
    </w:p>
    <w:p>
      <w:pPr>
        <w:pStyle w:val="FirstParagraph"/>
      </w:pPr>
      <w:r>
        <w:t xml:space="preserve">Side-by-side: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op-sqlite</w:t>
            </w:r>
          </w:p>
        </w:tc>
        <w:tc>
          <w:tcPr/>
          <w:p>
            <w:pPr>
              <w:pStyle w:val="Compact"/>
            </w:pPr>
            <w:r>
              <w:t xml:space="preserve">WatermelonDB</w:t>
            </w:r>
          </w:p>
        </w:tc>
        <w:tc>
          <w:tcPr/>
          <w:p>
            <w:pPr>
              <w:pStyle w:val="Compact"/>
            </w:pPr>
            <w:r>
              <w:t xml:space="preserve">Realm</w:t>
            </w:r>
          </w:p>
        </w:tc>
      </w:tr>
      <w:tr>
        <w:tc>
          <w:tcPr/>
          <w:p>
            <w:pPr>
              <w:pStyle w:val="Compact"/>
            </w:pPr>
            <w:r>
              <w:rPr>
                <w:b/>
                <w:bCs/>
              </w:rPr>
              <w:t xml:space="preserve">Engine</w:t>
            </w:r>
          </w:p>
        </w:tc>
        <w:tc>
          <w:tcPr/>
          <w:p>
            <w:pPr>
              <w:pStyle w:val="Compact"/>
            </w:pPr>
            <w:r>
              <w:t xml:space="preserve">SQLite via JSI</w:t>
            </w:r>
          </w:p>
        </w:tc>
        <w:tc>
          <w:tcPr/>
          <w:p>
            <w:pPr>
              <w:pStyle w:val="Compact"/>
            </w:pPr>
            <w:r>
              <w:t xml:space="preserve">SQLite + reactive layer</w:t>
            </w:r>
          </w:p>
        </w:tc>
        <w:tc>
          <w:tcPr/>
          <w:p>
            <w:pPr>
              <w:pStyle w:val="Compact"/>
            </w:pPr>
            <w:r>
              <w:t xml:space="preserve">proprietary native store</w:t>
            </w:r>
          </w:p>
        </w:tc>
      </w:tr>
      <w:tr>
        <w:tc>
          <w:tcPr/>
          <w:p>
            <w:pPr>
              <w:pStyle w:val="Compact"/>
            </w:pPr>
            <w:r>
              <w:rPr>
                <w:b/>
                <w:bCs/>
              </w:rPr>
              <w:t xml:space="preserve">Query</w:t>
            </w:r>
          </w:p>
        </w:tc>
        <w:tc>
          <w:tcPr/>
          <w:p>
            <w:pPr>
              <w:pStyle w:val="Compact"/>
            </w:pPr>
            <w:r>
              <w:t xml:space="preserve">SQL (or Drizzle/Kysely)</w:t>
            </w:r>
          </w:p>
        </w:tc>
        <w:tc>
          <w:tcPr/>
          <w:p>
            <w:pPr>
              <w:pStyle w:val="Compact"/>
            </w:pPr>
            <w:r>
              <w:t xml:space="preserve">Watermelon Q.* DSL → SQL</w:t>
            </w:r>
          </w:p>
        </w:tc>
        <w:tc>
          <w:tcPr/>
          <w:p>
            <w:pPr>
              <w:pStyle w:val="Compact"/>
            </w:pPr>
            <w:r>
              <w:t xml:space="preserve">Realm query language</w:t>
            </w:r>
          </w:p>
        </w:tc>
      </w:tr>
      <w:tr>
        <w:tc>
          <w:tcPr/>
          <w:p>
            <w:pPr>
              <w:pStyle w:val="Compact"/>
            </w:pPr>
            <w:r>
              <w:rPr>
                <w:b/>
                <w:bCs/>
              </w:rPr>
              <w:t xml:space="preserve">Reactive</w:t>
            </w:r>
          </w:p>
        </w:tc>
        <w:tc>
          <w:tcPr/>
          <w:p>
            <w:pPr>
              <w:pStyle w:val="Compact"/>
            </w:pPr>
            <w:r>
              <w:t xml:space="preserve">manual (subscribe to triggers)</w:t>
            </w:r>
          </w:p>
        </w:tc>
        <w:tc>
          <w:tcPr/>
          <w:p>
            <w:pPr>
              <w:pStyle w:val="Compact"/>
            </w:pPr>
            <w:r>
              <w:rPr>
                <w:b/>
                <w:bCs/>
              </w:rPr>
              <w:t xml:space="preserve">built-in observers</w:t>
            </w:r>
          </w:p>
        </w:tc>
        <w:tc>
          <w:tcPr/>
          <w:p>
            <w:pPr>
              <w:pStyle w:val="Compact"/>
            </w:pPr>
            <w:r>
              <w:rPr>
                <w:b/>
                <w:bCs/>
              </w:rPr>
              <w:t xml:space="preserve">built-in observers</w:t>
            </w:r>
          </w:p>
        </w:tc>
      </w:tr>
      <w:tr>
        <w:tc>
          <w:tcPr/>
          <w:p>
            <w:pPr>
              <w:pStyle w:val="Compact"/>
            </w:pPr>
            <w:r>
              <w:rPr>
                <w:b/>
                <w:bCs/>
              </w:rPr>
              <w:t xml:space="preserve">Sync</w:t>
            </w:r>
          </w:p>
        </w:tc>
        <w:tc>
          <w:tcPr/>
          <w:p>
            <w:pPr>
              <w:pStyle w:val="Compact"/>
            </w:pPr>
            <w:r>
              <w:t xml:space="preserve">bring your own</w:t>
            </w:r>
          </w:p>
        </w:tc>
        <w:tc>
          <w:tcPr/>
          <w:p>
            <w:pPr>
              <w:pStyle w:val="Compact"/>
            </w:pPr>
            <w:r>
              <w:rPr>
                <w:b/>
                <w:bCs/>
              </w:rPr>
              <w:t xml:space="preserve">built-in protocol</w:t>
            </w:r>
          </w:p>
        </w:tc>
        <w:tc>
          <w:tcPr/>
          <w:p>
            <w:pPr>
              <w:pStyle w:val="Compact"/>
            </w:pPr>
            <w:r>
              <w:rPr>
                <w:b/>
                <w:bCs/>
              </w:rPr>
              <w:t xml:space="preserve">Atlas Device Sync</w:t>
            </w:r>
            <w:r>
              <w:t xml:space="preserve"> </w:t>
            </w:r>
            <w:r>
              <w:t xml:space="preserve">(paid)</w:t>
            </w:r>
          </w:p>
        </w:tc>
      </w:tr>
      <w:tr>
        <w:tc>
          <w:tcPr/>
          <w:p>
            <w:pPr>
              <w:pStyle w:val="Compact"/>
            </w:pPr>
            <w:r>
              <w:rPr>
                <w:b/>
                <w:bCs/>
              </w:rPr>
              <w:t xml:space="preserve">Encryption</w:t>
            </w:r>
          </w:p>
        </w:tc>
        <w:tc>
          <w:tcPr/>
          <w:p>
            <w:pPr>
              <w:pStyle w:val="Compact"/>
            </w:pPr>
            <w:r>
              <w:t xml:space="preserve">SQLCipher (build flag)</w:t>
            </w:r>
          </w:p>
        </w:tc>
        <w:tc>
          <w:tcPr/>
          <w:p>
            <w:pPr>
              <w:pStyle w:val="Compact"/>
            </w:pPr>
            <w:r>
              <w:t xml:space="preserve">wrap with SQLCipher</w:t>
            </w:r>
          </w:p>
        </w:tc>
        <w:tc>
          <w:tcPr/>
          <w:p>
            <w:pPr>
              <w:pStyle w:val="Compact"/>
            </w:pPr>
            <w:r>
              <w:rPr>
                <w:b/>
                <w:bCs/>
              </w:rPr>
              <w:t xml:space="preserve">built-in AES-256</w:t>
            </w:r>
          </w:p>
        </w:tc>
      </w:tr>
      <w:tr>
        <w:tc>
          <w:tcPr/>
          <w:p>
            <w:pPr>
              <w:pStyle w:val="Compact"/>
            </w:pPr>
            <w:r>
              <w:rPr>
                <w:b/>
                <w:bCs/>
              </w:rPr>
              <w:t xml:space="preserve">Migrations</w:t>
            </w:r>
          </w:p>
        </w:tc>
        <w:tc>
          <w:tcPr/>
          <w:p>
            <w:pPr>
              <w:pStyle w:val="Compact"/>
            </w:pPr>
            <w:r>
              <w:t xml:space="preserve">raw SQL or Drizzle migrator</w:t>
            </w:r>
          </w:p>
        </w:tc>
        <w:tc>
          <w:tcPr/>
          <w:p>
            <w:pPr>
              <w:pStyle w:val="Compact"/>
            </w:pPr>
            <w:r>
              <w:t xml:space="preserve">declarative schema versioning</w:t>
            </w:r>
          </w:p>
        </w:tc>
        <w:tc>
          <w:tcPr/>
          <w:p>
            <w:pPr>
              <w:pStyle w:val="Compact"/>
            </w:pPr>
            <w:r>
              <w:t xml:space="preserve">declarative migrations</w:t>
            </w:r>
          </w:p>
        </w:tc>
      </w:tr>
      <w:tr>
        <w:tc>
          <w:tcPr/>
          <w:p>
            <w:pPr>
              <w:pStyle w:val="Compact"/>
            </w:pPr>
            <w:r>
              <w:rPr>
                <w:b/>
                <w:bCs/>
              </w:rPr>
              <w:t xml:space="preserve">TS support</w:t>
            </w:r>
          </w:p>
        </w:tc>
        <w:tc>
          <w:tcPr/>
          <w:p>
            <w:pPr>
              <w:pStyle w:val="Compact"/>
            </w:pPr>
            <w:r>
              <w:t xml:space="preserve">excellent (Drizzle)</w:t>
            </w:r>
          </w:p>
        </w:tc>
        <w:tc>
          <w:tcPr/>
          <w:p>
            <w:pPr>
              <w:pStyle w:val="Compact"/>
            </w:pPr>
            <w:r>
              <w:t xml:space="preserve">good</w:t>
            </w:r>
          </w:p>
        </w:tc>
        <w:tc>
          <w:tcPr/>
          <w:p>
            <w:pPr>
              <w:pStyle w:val="Compact"/>
            </w:pPr>
            <w:r>
              <w:t xml:space="preserve">good</w:t>
            </w:r>
          </w:p>
        </w:tc>
      </w:tr>
      <w:tr>
        <w:tc>
          <w:tcPr/>
          <w:p>
            <w:pPr>
              <w:pStyle w:val="Compact"/>
            </w:pPr>
            <w:r>
              <w:rPr>
                <w:b/>
                <w:bCs/>
              </w:rPr>
              <w:t xml:space="preserve">Bundle size</w:t>
            </w:r>
          </w:p>
        </w:tc>
        <w:tc>
          <w:tcPr/>
          <w:p>
            <w:pPr>
              <w:pStyle w:val="Compact"/>
            </w:pPr>
            <w:r>
              <w:t xml:space="preserve">~MB (with SQLCipher)</w:t>
            </w:r>
          </w:p>
        </w:tc>
        <w:tc>
          <w:tcPr/>
          <w:p>
            <w:pPr>
              <w:pStyle w:val="Compact"/>
            </w:pPr>
            <w:r>
              <w:t xml:space="preserve">~MB</w:t>
            </w:r>
          </w:p>
        </w:tc>
        <w:tc>
          <w:tcPr/>
          <w:p>
            <w:pPr>
              <w:pStyle w:val="Compact"/>
            </w:pPr>
            <w:r>
              <w:t xml:space="preserve">larger</w:t>
            </w:r>
          </w:p>
        </w:tc>
      </w:tr>
      <w:tr>
        <w:tc>
          <w:tcPr/>
          <w:p>
            <w:pPr>
              <w:pStyle w:val="Compact"/>
            </w:pPr>
            <w:r>
              <w:rPr>
                <w:b/>
                <w:bCs/>
              </w:rPr>
              <w:t xml:space="preserve">Lock-in</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rPr>
                <w:b/>
                <w:bCs/>
              </w:rPr>
              <w:t xml:space="preserve">Learning curve</w:t>
            </w:r>
          </w:p>
        </w:tc>
        <w:tc>
          <w:tcPr/>
          <w:p>
            <w:pPr>
              <w:pStyle w:val="Compact"/>
            </w:pPr>
            <w:r>
              <w:t xml:space="preserve">low (SQL)</w:t>
            </w:r>
          </w:p>
        </w:tc>
        <w:tc>
          <w:tcPr/>
          <w:p>
            <w:pPr>
              <w:pStyle w:val="Compact"/>
            </w:pPr>
            <w:r>
              <w:t xml:space="preserve">medium</w:t>
            </w:r>
          </w:p>
        </w:tc>
        <w:tc>
          <w:tcPr/>
          <w:p>
            <w:pPr>
              <w:pStyle w:val="Compact"/>
            </w:pPr>
            <w:r>
              <w:t xml:space="preserve">medium</w:t>
            </w:r>
          </w:p>
        </w:tc>
      </w:tr>
    </w:tbl>
    <w:p>
      <w:pPr>
        <w:pStyle w:val="BodyText"/>
      </w:pPr>
      <w:r>
        <w:t xml:space="preserve">When each wins:</w:t>
      </w:r>
    </w:p>
    <w:p>
      <w:pPr>
        <w:pStyle w:val="Compact"/>
        <w:numPr>
          <w:ilvl w:val="0"/>
          <w:numId w:val="2028"/>
        </w:numPr>
      </w:pPr>
      <w:r>
        <w:rPr>
          <w:b/>
          <w:bCs/>
        </w:rPr>
        <w:t xml:space="preserve">op-sqlite + Drizzle</w:t>
      </w:r>
      <w:r>
        <w:t xml:space="preserve">: relational data, complex queries, custom sync logic, you want SQL fluency.</w:t>
      </w:r>
    </w:p>
    <w:p>
      <w:pPr>
        <w:pStyle w:val="Compact"/>
        <w:numPr>
          <w:ilvl w:val="0"/>
          <w:numId w:val="2028"/>
        </w:numPr>
      </w:pPr>
      <w:r>
        <w:rPr>
          <w:b/>
          <w:bCs/>
        </w:rPr>
        <w:t xml:space="preserve">WatermelonDB</w:t>
      </w:r>
      <w:r>
        <w:t xml:space="preserve">: chat / feed / list-heavy app where reactivity + lazy load + sync matter; you accept its DSL.</w:t>
      </w:r>
    </w:p>
    <w:p>
      <w:pPr>
        <w:pStyle w:val="Compact"/>
        <w:numPr>
          <w:ilvl w:val="0"/>
          <w:numId w:val="2028"/>
        </w:numPr>
      </w:pPr>
      <w:r>
        <w:rPr>
          <w:b/>
          <w:bCs/>
        </w:rPr>
        <w:t xml:space="preserve">Realm</w:t>
      </w:r>
      <w:r>
        <w:t xml:space="preserve">: small team, MVP speed, simple object graph, willing to pay for Atlas Sync, less SQL skill on team.</w:t>
      </w:r>
    </w:p>
    <w:p>
      <w:pPr>
        <w:pStyle w:val="FirstParagraph"/>
      </w:pPr>
      <w:r>
        <w:t xml:space="preserve">In 2026, my default:</w:t>
      </w:r>
      <w:r>
        <w:t xml:space="preserve"> </w:t>
      </w:r>
      <w:r>
        <w:rPr>
          <w:b/>
          <w:bCs/>
        </w:rPr>
        <w:t xml:space="preserve">op-sqlite + Drizzle</w:t>
      </w:r>
      <w:r>
        <w:t xml:space="preserve">. Reasons:</w:t>
      </w:r>
    </w:p>
    <w:p>
      <w:pPr>
        <w:pStyle w:val="Compact"/>
        <w:numPr>
          <w:ilvl w:val="0"/>
          <w:numId w:val="2029"/>
        </w:numPr>
      </w:pPr>
      <w:r>
        <w:t xml:space="preserve">JSI-native sync API works on render path.</w:t>
      </w:r>
    </w:p>
    <w:p>
      <w:pPr>
        <w:pStyle w:val="Compact"/>
        <w:numPr>
          <w:ilvl w:val="0"/>
          <w:numId w:val="2029"/>
        </w:numPr>
      </w:pPr>
      <w:r>
        <w:t xml:space="preserve">Drizzle gives end-to-end TS types from schema.</w:t>
      </w:r>
    </w:p>
    <w:p>
      <w:pPr>
        <w:pStyle w:val="Compact"/>
        <w:numPr>
          <w:ilvl w:val="0"/>
          <w:numId w:val="2029"/>
        </w:numPr>
      </w:pPr>
      <w:r>
        <w:t xml:space="preserve">Plain SQL is portable; future migration is easy.</w:t>
      </w:r>
    </w:p>
    <w:p>
      <w:pPr>
        <w:pStyle w:val="Compact"/>
        <w:numPr>
          <w:ilvl w:val="0"/>
          <w:numId w:val="2029"/>
        </w:numPr>
      </w:pPr>
      <w:r>
        <w:t xml:space="preserve">Full ecosystem (FTS5, JSON columns, sqlite-vss for vector search).</w:t>
      </w:r>
    </w:p>
    <w:p>
      <w:pPr>
        <w:pStyle w:val="FirstParagraph"/>
      </w:pPr>
      <w:r>
        <w:t xml:space="preserve">I'd reach for</w:t>
      </w:r>
      <w:r>
        <w:t xml:space="preserve"> </w:t>
      </w:r>
      <w:r>
        <w:rPr>
          <w:b/>
          <w:bCs/>
        </w:rPr>
        <w:t xml:space="preserve">WatermelonDB</w:t>
      </w:r>
      <w:r>
        <w:t xml:space="preserve"> </w:t>
      </w:r>
      <w:r>
        <w:t xml:space="preserve">if I'm building a chat app from scratch and want reactive observers + sync without inventing them.</w:t>
      </w:r>
    </w:p>
    <w:p>
      <w:pPr>
        <w:pStyle w:val="BodyText"/>
      </w:pPr>
      <w:r>
        <w:t xml:space="preserve">I'd reach for</w:t>
      </w:r>
      <w:r>
        <w:t xml:space="preserve"> </w:t>
      </w:r>
      <w:r>
        <w:rPr>
          <w:b/>
          <w:bCs/>
        </w:rPr>
        <w:t xml:space="preserve">Realm</w:t>
      </w:r>
      <w:r>
        <w:t xml:space="preserve"> </w:t>
      </w:r>
      <w:r>
        <w:t xml:space="preserve">mostly if the team already uses it or specifically wants Atlas Sync's bidirectional handling and is OK with vendor coupling.</w:t>
      </w:r>
    </w:p>
    <w:p>
      <w:r>
        <w:pict>
          <v:rect style="width:0;height:1.5pt" o:hralign="center" o:hrstd="t" o:hr="t"/>
        </w:pict>
      </w:r>
    </w:p>
    <w:bookmarkEnd w:id="1697"/>
    <w:bookmarkStart w:id="1698" w:name="X1f1ea5b3640ecec46297b62d0a2cea7686a11c1"/>
    <w:p>
      <w:pPr>
        <w:pStyle w:val="Heading2"/>
      </w:pPr>
      <w:r>
        <w:t xml:space="preserve">5-Minute Architecture Answer</w:t>
      </w:r>
    </w:p>
    <w:p>
      <w:pPr>
        <w:pStyle w:val="FirstParagraph"/>
      </w:pPr>
      <w:r>
        <w:t xml:space="preserve">Each library reflects different design philosophies:</w:t>
      </w:r>
    </w:p>
    <w:p>
      <w:pPr>
        <w:pStyle w:val="BodyText"/>
      </w:pPr>
      <w:r>
        <w:rPr>
          <w:b/>
          <w:bCs/>
        </w:rPr>
        <w:t xml:space="preserve">op-sqlite</w:t>
      </w:r>
      <w:r>
        <w:t xml:space="preserve"> </w:t>
      </w:r>
      <w:r>
        <w:t xml:space="preserve">— "give me SQLite, fast":</w:t>
      </w:r>
    </w:p>
    <w:p>
      <w:pPr>
        <w:pStyle w:val="Compact"/>
        <w:numPr>
          <w:ilvl w:val="0"/>
          <w:numId w:val="2030"/>
        </w:numPr>
      </w:pPr>
      <w:r>
        <w:t xml:space="preserve">JSI bindings to system SQLite.</w:t>
      </w:r>
    </w:p>
    <w:p>
      <w:pPr>
        <w:pStyle w:val="Compact"/>
        <w:numPr>
          <w:ilvl w:val="0"/>
          <w:numId w:val="2030"/>
        </w:numPr>
      </w:pPr>
      <w:r>
        <w:t xml:space="preserve">Synchronous API; no bridge overhead.</w:t>
      </w:r>
    </w:p>
    <w:p>
      <w:pPr>
        <w:pStyle w:val="Compact"/>
        <w:numPr>
          <w:ilvl w:val="0"/>
          <w:numId w:val="2030"/>
        </w:numPr>
      </w:pPr>
      <w:r>
        <w:t xml:space="preserve">Pairs with any query builder (Drizzle, Kysely, raw).</w:t>
      </w:r>
    </w:p>
    <w:p>
      <w:pPr>
        <w:pStyle w:val="Compact"/>
        <w:numPr>
          <w:ilvl w:val="0"/>
          <w:numId w:val="2030"/>
        </w:numPr>
      </w:pPr>
      <w:r>
        <w:t xml:space="preserve">WAL mode default.</w:t>
      </w:r>
    </w:p>
    <w:p>
      <w:pPr>
        <w:pStyle w:val="Compact"/>
        <w:numPr>
          <w:ilvl w:val="0"/>
          <w:numId w:val="2030"/>
        </w:numPr>
      </w:pPr>
      <w:r>
        <w:t xml:space="preserve">SQLCipher as compile flag.</w:t>
      </w:r>
    </w:p>
    <w:p>
      <w:pPr>
        <w:pStyle w:val="Compact"/>
        <w:numPr>
          <w:ilvl w:val="0"/>
          <w:numId w:val="2030"/>
        </w:numPr>
      </w:pPr>
      <w:r>
        <w:t xml:space="preserve">Statement caching, batched inserts via</w:t>
      </w:r>
      <w:r>
        <w:t xml:space="preserve"> </w:t>
      </w:r>
      <w:r>
        <w:rPr>
          <w:rStyle w:val="VerbatimChar"/>
        </w:rPr>
        <w:t xml:space="preserve">executeBatch</w:t>
      </w:r>
      <w:r>
        <w:t xml:space="preserve">.</w:t>
      </w:r>
    </w:p>
    <w:p>
      <w:pPr>
        <w:pStyle w:val="Compact"/>
        <w:numPr>
          <w:ilvl w:val="0"/>
          <w:numId w:val="2030"/>
        </w:numPr>
      </w:pPr>
      <w:r>
        <w:t xml:space="preserve">Best for: structured relational data, where you want to control the schema and queries explicitly.</w:t>
      </w:r>
    </w:p>
    <w:p>
      <w:pPr>
        <w:pStyle w:val="FirstParagraph"/>
      </w:pPr>
      <w:r>
        <w:rPr>
          <w:b/>
          <w:bCs/>
        </w:rPr>
        <w:t xml:space="preserve">WatermelonDB</w:t>
      </w:r>
      <w:r>
        <w:t xml:space="preserve"> </w:t>
      </w:r>
      <w:r>
        <w:t xml:space="preserve">— "reactive offline-first":</w:t>
      </w:r>
    </w:p>
    <w:p>
      <w:pPr>
        <w:pStyle w:val="Compact"/>
        <w:numPr>
          <w:ilvl w:val="0"/>
          <w:numId w:val="2031"/>
        </w:numPr>
      </w:pPr>
      <w:r>
        <w:t xml:space="preserve">Layered on SQLite under the hood.</w:t>
      </w:r>
    </w:p>
    <w:p>
      <w:pPr>
        <w:pStyle w:val="Compact"/>
        <w:numPr>
          <w:ilvl w:val="0"/>
          <w:numId w:val="2031"/>
        </w:numPr>
      </w:pPr>
      <w:r>
        <w:t xml:space="preserve">ORM-like models with</w:t>
      </w:r>
      <w:r>
        <w:t xml:space="preserve"> </w:t>
      </w:r>
      <w:r>
        <w:rPr>
          <w:rStyle w:val="VerbatimChar"/>
        </w:rPr>
        <w:t xml:space="preserve">@field</w:t>
      </w:r>
      <w:r>
        <w:t xml:space="preserve">,</w:t>
      </w:r>
      <w:r>
        <w:t xml:space="preserve"> </w:t>
      </w:r>
      <w:r>
        <w:rPr>
          <w:rStyle w:val="VerbatimChar"/>
        </w:rPr>
        <w:t xml:space="preserve">@relation</w:t>
      </w:r>
      <w:r>
        <w:t xml:space="preserve">,</w:t>
      </w:r>
      <w:r>
        <w:t xml:space="preserve"> </w:t>
      </w:r>
      <w:r>
        <w:rPr>
          <w:rStyle w:val="VerbatimChar"/>
        </w:rPr>
        <w:t xml:space="preserve">@children</w:t>
      </w:r>
      <w:r>
        <w:t xml:space="preserve">.</w:t>
      </w:r>
    </w:p>
    <w:p>
      <w:pPr>
        <w:pStyle w:val="Compact"/>
        <w:numPr>
          <w:ilvl w:val="0"/>
          <w:numId w:val="2031"/>
        </w:numPr>
      </w:pPr>
      <w:r>
        <w:t xml:space="preserve">Lazy: queries return Observables; rows hydrate only when accessed.</w:t>
      </w:r>
    </w:p>
    <w:p>
      <w:pPr>
        <w:pStyle w:val="Compact"/>
        <w:numPr>
          <w:ilvl w:val="0"/>
          <w:numId w:val="2031"/>
        </w:numPr>
      </w:pPr>
      <w:r>
        <w:t xml:space="preserve">Built-in sync protocol:</w:t>
      </w:r>
      <w:r>
        <w:t xml:space="preserve"> </w:t>
      </w:r>
      <w:r>
        <w:rPr>
          <w:rStyle w:val="VerbatimChar"/>
        </w:rPr>
        <w:t xml:space="preserve">synchronize({ pullChanges, pushChanges })</w:t>
      </w:r>
      <w:r>
        <w:t xml:space="preserve">.</w:t>
      </w:r>
    </w:p>
    <w:p>
      <w:pPr>
        <w:pStyle w:val="Compact"/>
        <w:numPr>
          <w:ilvl w:val="0"/>
          <w:numId w:val="2031"/>
        </w:numPr>
      </w:pPr>
      <w:r>
        <w:t xml:space="preserve">Conflict resolution: last-write-wins by default; customizable.</w:t>
      </w:r>
    </w:p>
    <w:p>
      <w:pPr>
        <w:pStyle w:val="Compact"/>
        <w:numPr>
          <w:ilvl w:val="0"/>
          <w:numId w:val="2031"/>
        </w:numPr>
      </w:pPr>
      <w:r>
        <w:t xml:space="preserve">Migrations: declarative table/column add; drop is intentional (forces thinking).</w:t>
      </w:r>
    </w:p>
    <w:p>
      <w:pPr>
        <w:pStyle w:val="Compact"/>
        <w:numPr>
          <w:ilvl w:val="0"/>
          <w:numId w:val="2031"/>
        </w:numPr>
      </w:pPr>
      <w:r>
        <w:t xml:space="preserve">Best for: chat / messaging / large lists with frequent updates.</w:t>
      </w:r>
    </w:p>
    <w:p>
      <w:pPr>
        <w:pStyle w:val="FirstParagraph"/>
      </w:pPr>
      <w:r>
        <w:rPr>
          <w:b/>
          <w:bCs/>
        </w:rPr>
        <w:t xml:space="preserve">Realm</w:t>
      </w:r>
      <w:r>
        <w:t xml:space="preserve"> </w:t>
      </w:r>
      <w:r>
        <w:t xml:space="preserve">— "object graph with batteries":</w:t>
      </w:r>
    </w:p>
    <w:p>
      <w:pPr>
        <w:pStyle w:val="Compact"/>
        <w:numPr>
          <w:ilvl w:val="0"/>
          <w:numId w:val="2032"/>
        </w:numPr>
      </w:pPr>
      <w:r>
        <w:t xml:space="preserve">Native binary format; not SQLite.</w:t>
      </w:r>
    </w:p>
    <w:p>
      <w:pPr>
        <w:pStyle w:val="Compact"/>
        <w:numPr>
          <w:ilvl w:val="0"/>
          <w:numId w:val="2032"/>
        </w:numPr>
      </w:pPr>
      <w:r>
        <w:t xml:space="preserve">Object-oriented API; live objects update automatically.</w:t>
      </w:r>
    </w:p>
    <w:p>
      <w:pPr>
        <w:pStyle w:val="Compact"/>
        <w:numPr>
          <w:ilvl w:val="0"/>
          <w:numId w:val="2032"/>
        </w:numPr>
      </w:pPr>
      <w:r>
        <w:t xml:space="preserve">Strong typing via schemas.</w:t>
      </w:r>
    </w:p>
    <w:p>
      <w:pPr>
        <w:pStyle w:val="Compact"/>
        <w:numPr>
          <w:ilvl w:val="0"/>
          <w:numId w:val="2032"/>
        </w:numPr>
      </w:pPr>
      <w:r>
        <w:t xml:space="preserve">Encryption-at-rest built-in; pass key.</w:t>
      </w:r>
    </w:p>
    <w:p>
      <w:pPr>
        <w:pStyle w:val="Compact"/>
        <w:numPr>
          <w:ilvl w:val="0"/>
          <w:numId w:val="2032"/>
        </w:numPr>
      </w:pPr>
      <w:r>
        <w:t xml:space="preserve">Atlas Device Sync (paid) for backend sync — handles conflicts via OT-like mechanism.</w:t>
      </w:r>
    </w:p>
    <w:p>
      <w:pPr>
        <w:pStyle w:val="Compact"/>
        <w:numPr>
          <w:ilvl w:val="0"/>
          <w:numId w:val="2032"/>
        </w:numPr>
      </w:pPr>
      <w:r>
        <w:t xml:space="preserve">Migrations declarative; type changes can require migration block.</w:t>
      </w:r>
    </w:p>
    <w:p>
      <w:pPr>
        <w:pStyle w:val="Compact"/>
        <w:numPr>
          <w:ilvl w:val="0"/>
          <w:numId w:val="2032"/>
        </w:numPr>
      </w:pPr>
      <w:r>
        <w:t xml:space="preserve">Best for: rapid prototyping; teams comfortable with object-graph mental model.</w:t>
      </w:r>
    </w:p>
    <w:p>
      <w:pPr>
        <w:pStyle w:val="FirstParagraph"/>
      </w:pPr>
      <w:r>
        <w:t xml:space="preserve">The 2026 specific:</w:t>
      </w:r>
    </w:p>
    <w:p>
      <w:pPr>
        <w:pStyle w:val="Compact"/>
        <w:numPr>
          <w:ilvl w:val="0"/>
          <w:numId w:val="2033"/>
        </w:numPr>
      </w:pPr>
      <w:r>
        <w:t xml:space="preserve">op-sqlite v8+ has Drizzle integration baked in; Drizzle adds zero-cost type inference.</w:t>
      </w:r>
    </w:p>
    <w:p>
      <w:pPr>
        <w:pStyle w:val="Compact"/>
        <w:numPr>
          <w:ilvl w:val="0"/>
          <w:numId w:val="2033"/>
        </w:numPr>
      </w:pPr>
      <w:r>
        <w:t xml:space="preserve">WatermelonDB stable around v0.27+ with JSI adapter.</w:t>
      </w:r>
    </w:p>
    <w:p>
      <w:pPr>
        <w:pStyle w:val="Compact"/>
        <w:numPr>
          <w:ilvl w:val="0"/>
          <w:numId w:val="2033"/>
        </w:numPr>
      </w:pPr>
      <w:r>
        <w:t xml:space="preserve">Realm v12+ supports React 19 patterns and Atlas Sync improvements.</w:t>
      </w:r>
    </w:p>
    <w:p>
      <w:pPr>
        <w:pStyle w:val="Compact"/>
        <w:numPr>
          <w:ilvl w:val="0"/>
          <w:numId w:val="2033"/>
        </w:numPr>
      </w:pPr>
      <w:r>
        <w:rPr>
          <w:b/>
          <w:bCs/>
        </w:rPr>
        <w:t xml:space="preserve">Static Hermes</w:t>
      </w:r>
      <w:r>
        <w:t xml:space="preserve"> </w:t>
      </w:r>
      <w:r>
        <w:t xml:space="preserve">+ JSI sync libs make sync APIs first-class on render paths.</w:t>
      </w:r>
    </w:p>
    <w:p>
      <w:pPr>
        <w:pStyle w:val="Compact"/>
        <w:numPr>
          <w:ilvl w:val="0"/>
          <w:numId w:val="2033"/>
        </w:numPr>
      </w:pPr>
      <w:r>
        <w:rPr>
          <w:b/>
          <w:bCs/>
        </w:rPr>
        <w:t xml:space="preserve">Replicache / Triplit / Linear-style sync engines</w:t>
      </w:r>
      <w:r>
        <w:t xml:space="preserve"> </w:t>
      </w:r>
      <w:r>
        <w:t xml:space="preserve">are eating Realm-Sync mindshare; consider as alternatives if Atlas-style sync is the actual driver.</w:t>
      </w:r>
    </w:p>
    <w:p>
      <w:pPr>
        <w:pStyle w:val="Compact"/>
        <w:numPr>
          <w:ilvl w:val="0"/>
          <w:numId w:val="2033"/>
        </w:numPr>
      </w:pPr>
      <w:r>
        <w:rPr>
          <w:b/>
          <w:bCs/>
        </w:rPr>
        <w:t xml:space="preserve">Vector storage</w:t>
      </w:r>
      <w:r>
        <w:t xml:space="preserve"> </w:t>
      </w:r>
      <w:r>
        <w:t xml:space="preserve">(sqlite-vss) only available via op-sqlite path.</w:t>
      </w:r>
    </w:p>
    <w:p>
      <w:pPr>
        <w:pStyle w:val="FirstParagraph"/>
      </w:pPr>
      <w:r>
        <w:t xml:space="preserve">Migration paths:</w:t>
      </w:r>
    </w:p>
    <w:p>
      <w:pPr>
        <w:pStyle w:val="Compact"/>
        <w:numPr>
          <w:ilvl w:val="0"/>
          <w:numId w:val="2034"/>
        </w:numPr>
      </w:pPr>
      <w:r>
        <w:t xml:space="preserve">Realm → op-sqlite: straightforward but laborious (write export script, transform schema).</w:t>
      </w:r>
    </w:p>
    <w:p>
      <w:pPr>
        <w:pStyle w:val="Compact"/>
        <w:numPr>
          <w:ilvl w:val="0"/>
          <w:numId w:val="2034"/>
        </w:numPr>
      </w:pPr>
      <w:r>
        <w:t xml:space="preserve">WatermelonDB → op-sqlite: easier (already SQLite under the hood).</w:t>
      </w:r>
    </w:p>
    <w:p>
      <w:pPr>
        <w:pStyle w:val="Compact"/>
        <w:numPr>
          <w:ilvl w:val="0"/>
          <w:numId w:val="2034"/>
        </w:numPr>
      </w:pPr>
      <w:r>
        <w:t xml:space="preserve">AsyncStorage → any: write batched migration with a version flag in MMKV.</w:t>
      </w:r>
    </w:p>
    <w:p>
      <w:r>
        <w:pict>
          <v:rect style="width:0;height:1.5pt" o:hralign="center" o:hrstd="t" o:hr="t"/>
        </w:pict>
      </w:r>
    </w:p>
    <w:bookmarkEnd w:id="1698"/>
    <w:bookmarkStart w:id="1699" w:name="the-why-57"/>
    <w:p>
      <w:pPr>
        <w:pStyle w:val="Heading2"/>
      </w:pPr>
      <w:r>
        <w:t xml:space="preserve">The "Why"</w:t>
      </w:r>
    </w:p>
    <w:p>
      <w:pPr>
        <w:pStyle w:val="FirstParagraph"/>
      </w:pPr>
      <w:r>
        <w:t xml:space="preserve">Picking the right one saves years of friction. Wrong choice = endless migration debt. Companies care because data layer choices outlive the engineers who made them; whatever you pick today is likely what you'll be on in 5 years.</w:t>
      </w:r>
    </w:p>
    <w:p>
      <w:r>
        <w:pict>
          <v:rect style="width:0;height:1.5pt" o:hralign="center" o:hrstd="t" o:hr="t"/>
        </w:pict>
      </w:r>
    </w:p>
    <w:bookmarkEnd w:id="1699"/>
    <w:bookmarkStart w:id="1700" w:name="mental-model-57"/>
    <w:p>
      <w:pPr>
        <w:pStyle w:val="Heading2"/>
      </w:pPr>
      <w:r>
        <w:t xml:space="preserve">Mental Model</w:t>
      </w:r>
    </w:p>
    <w:p>
      <w:pPr>
        <w:pStyle w:val="Compact"/>
        <w:numPr>
          <w:ilvl w:val="0"/>
          <w:numId w:val="2035"/>
        </w:numPr>
      </w:pPr>
      <w:r>
        <w:rPr>
          <w:b/>
          <w:bCs/>
        </w:rPr>
        <w:t xml:space="preserve">op-sqlite</w:t>
      </w:r>
      <w:r>
        <w:t xml:space="preserve"> </w:t>
      </w:r>
      <w:r>
        <w:t xml:space="preserve">= a sharp scalpel — does exactly what you tell it.</w:t>
      </w:r>
    </w:p>
    <w:p>
      <w:pPr>
        <w:pStyle w:val="Compact"/>
        <w:numPr>
          <w:ilvl w:val="0"/>
          <w:numId w:val="2035"/>
        </w:numPr>
      </w:pPr>
      <w:r>
        <w:rPr>
          <w:b/>
          <w:bCs/>
        </w:rPr>
        <w:t xml:space="preserve">WatermelonDB</w:t>
      </w:r>
      <w:r>
        <w:t xml:space="preserve"> </w:t>
      </w:r>
      <w:r>
        <w:t xml:space="preserve">= a power tool with safety guards — opinionated, optimized for one workflow.</w:t>
      </w:r>
    </w:p>
    <w:p>
      <w:pPr>
        <w:pStyle w:val="Compact"/>
        <w:numPr>
          <w:ilvl w:val="0"/>
          <w:numId w:val="2035"/>
        </w:numPr>
      </w:pPr>
      <w:r>
        <w:rPr>
          <w:b/>
          <w:bCs/>
        </w:rPr>
        <w:t xml:space="preserve">Realm</w:t>
      </w:r>
      <w:r>
        <w:t xml:space="preserve"> </w:t>
      </w:r>
      <w:r>
        <w:t xml:space="preserve">= a Swiss Army knife — convenient for many things, hard to swap once embedded.</w:t>
      </w:r>
    </w:p>
    <w:p>
      <w:r>
        <w:pict>
          <v:rect style="width:0;height:1.5pt" o:hralign="center" o:hrstd="t" o:hr="t"/>
        </w:pict>
      </w:r>
    </w:p>
    <w:bookmarkEnd w:id="1700"/>
    <w:bookmarkStart w:id="1701" w:name="internal-working-2026-context-57"/>
    <w:p>
      <w:pPr>
        <w:pStyle w:val="Heading2"/>
      </w:pPr>
      <w:r>
        <w:t xml:space="preserve">Internal Working (2026 Context)</w:t>
      </w:r>
    </w:p>
    <w:p>
      <w:pPr>
        <w:pStyle w:val="Compact"/>
        <w:numPr>
          <w:ilvl w:val="0"/>
          <w:numId w:val="2036"/>
        </w:numPr>
      </w:pPr>
      <w:r>
        <w:t xml:space="preserve">op-sqlite: JSI HostObject wraps</w:t>
      </w:r>
      <w:r>
        <w:t xml:space="preserve"> </w:t>
      </w:r>
      <w:r>
        <w:rPr>
          <w:rStyle w:val="VerbatimChar"/>
        </w:rPr>
        <w:t xml:space="preserve">sqlite3*</w:t>
      </w:r>
      <w:r>
        <w:t xml:space="preserve">; calls go straight to C API.</w:t>
      </w:r>
    </w:p>
    <w:p>
      <w:pPr>
        <w:pStyle w:val="Compact"/>
        <w:numPr>
          <w:ilvl w:val="0"/>
          <w:numId w:val="2036"/>
        </w:numPr>
      </w:pPr>
      <w:r>
        <w:t xml:space="preserve">WatermelonDB: SQLite adapter + in-memory observer registry; queries compiled to SQL; observers fire after writes.</w:t>
      </w:r>
    </w:p>
    <w:p>
      <w:pPr>
        <w:pStyle w:val="Compact"/>
        <w:numPr>
          <w:ilvl w:val="0"/>
          <w:numId w:val="2036"/>
        </w:numPr>
      </w:pPr>
      <w:r>
        <w:t xml:space="preserve">Realm: Realm Core (C++) + native bindings + Bindings Generator; reactive notifications via change tokens.</w:t>
      </w:r>
    </w:p>
    <w:p>
      <w:r>
        <w:pict>
          <v:rect style="width:0;height:1.5pt" o:hralign="center" o:hrstd="t" o:hr="t"/>
        </w:pict>
      </w:r>
    </w:p>
    <w:bookmarkEnd w:id="1701"/>
    <w:bookmarkStart w:id="1702" w:name="modern-implementation-code-57"/>
    <w:p>
      <w:pPr>
        <w:pStyle w:val="Heading2"/>
      </w:pPr>
      <w:r>
        <w:t xml:space="preserve">Modern Implementation (Code)</w:t>
      </w:r>
    </w:p>
    <w:p>
      <w:pPr>
        <w:pStyle w:val="FirstParagraph"/>
      </w:pPr>
      <w:r>
        <w:rPr>
          <w:b/>
          <w:bCs/>
        </w:rPr>
        <w:t xml:space="preserve">op-sqlite + Drizzle migration</w:t>
      </w:r>
      <w:r>
        <w:t xml:space="preserve">:</w:t>
      </w:r>
    </w:p>
    <w:p>
      <w:pPr>
        <w:pStyle w:val="SourceCode"/>
      </w:pPr>
      <w:r>
        <w:rPr>
          <w:rStyle w:val="CommentTok"/>
        </w:rPr>
        <w:t xml:space="preserve">// drizzle/0001_init.sql (auto-generated)</w:t>
      </w:r>
      <w:r>
        <w:br/>
      </w:r>
      <w:r>
        <w:rPr>
          <w:rStyle w:val="NormalTok"/>
        </w:rPr>
        <w:t xml:space="preserve">CREATE TABLE </w:t>
      </w:r>
      <w:r>
        <w:rPr>
          <w:rStyle w:val="FunctionTok"/>
        </w:rPr>
        <w:t xml:space="preserve">messages</w:t>
      </w:r>
      <w:r>
        <w:rPr>
          <w:rStyle w:val="NormalTok"/>
        </w:rPr>
        <w:t xml:space="preserve"> (</w:t>
      </w:r>
      <w:r>
        <w:br/>
      </w:r>
      <w:r>
        <w:rPr>
          <w:rStyle w:val="NormalTok"/>
        </w:rPr>
        <w:t xml:space="preserve">  id TEXT PRIMARY KEY</w:t>
      </w:r>
      <w:r>
        <w:rPr>
          <w:rStyle w:val="OperatorTok"/>
        </w:rPr>
        <w:t xml:space="preserve">,</w:t>
      </w:r>
      <w:r>
        <w:br/>
      </w:r>
      <w:r>
        <w:rPr>
          <w:rStyle w:val="NormalTok"/>
        </w:rPr>
        <w:t xml:space="preserve">  thread_id TEXT NOT NULL</w:t>
      </w:r>
      <w:r>
        <w:rPr>
          <w:rStyle w:val="OperatorTok"/>
        </w:rPr>
        <w:t xml:space="preserve">,</w:t>
      </w:r>
      <w:r>
        <w:br/>
      </w:r>
      <w:r>
        <w:rPr>
          <w:rStyle w:val="NormalTok"/>
        </w:rPr>
        <w:t xml:space="preserve">  body TEXT NOT NULL</w:t>
      </w:r>
      <w:r>
        <w:rPr>
          <w:rStyle w:val="OperatorTok"/>
        </w:rPr>
        <w:t xml:space="preserve">,</w:t>
      </w:r>
      <w:r>
        <w:br/>
      </w:r>
      <w:r>
        <w:rPr>
          <w:rStyle w:val="NormalTok"/>
        </w:rPr>
        <w:t xml:space="preserve">  created_at INTEGER NOT NULL</w:t>
      </w:r>
      <w:r>
        <w:br/>
      </w:r>
      <w:r>
        <w:rPr>
          <w:rStyle w:val="NormalTok"/>
        </w:rPr>
        <w:t xml:space="preserve">)</w:t>
      </w:r>
      <w:r>
        <w:rPr>
          <w:rStyle w:val="OperatorTok"/>
        </w:rPr>
        <w:t xml:space="preserve">;</w:t>
      </w:r>
      <w:r>
        <w:br/>
      </w:r>
      <w:r>
        <w:rPr>
          <w:rStyle w:val="NormalTok"/>
        </w:rPr>
        <w:t xml:space="preserve">CREATE INDEX messages_thread_idx ON </w:t>
      </w:r>
      <w:r>
        <w:rPr>
          <w:rStyle w:val="FunctionTok"/>
        </w:rPr>
        <w:t xml:space="preserve">messages</w:t>
      </w:r>
      <w:r>
        <w:rPr>
          <w:rStyle w:val="NormalTok"/>
        </w:rPr>
        <w:t xml:space="preserve">(thread_id</w:t>
      </w:r>
      <w:r>
        <w:rPr>
          <w:rStyle w:val="OperatorTok"/>
        </w:rPr>
        <w:t xml:space="preserve">,</w:t>
      </w:r>
      <w:r>
        <w:rPr>
          <w:rStyle w:val="NormalTok"/>
        </w:rPr>
        <w:t xml:space="preserve"> created_at)</w:t>
      </w:r>
      <w:r>
        <w:rPr>
          <w:rStyle w:val="OperatorTok"/>
        </w:rPr>
        <w:t xml:space="preserve">;</w:t>
      </w:r>
      <w:r>
        <w:br/>
      </w:r>
      <w:r>
        <w:br/>
      </w:r>
      <w:r>
        <w:rPr>
          <w:rStyle w:val="CommentTok"/>
        </w:rPr>
        <w:t xml:space="preserve">// runtime</w:t>
      </w:r>
      <w:r>
        <w:br/>
      </w:r>
      <w:r>
        <w:rPr>
          <w:rStyle w:val="ImportTok"/>
        </w:rPr>
        <w:t xml:space="preserve">import</w:t>
      </w:r>
      <w:r>
        <w:rPr>
          <w:rStyle w:val="NormalTok"/>
        </w:rPr>
        <w:t xml:space="preserve"> { open } </w:t>
      </w:r>
      <w:r>
        <w:rPr>
          <w:rStyle w:val="ImportTok"/>
        </w:rPr>
        <w:t xml:space="preserve">from</w:t>
      </w:r>
      <w:r>
        <w:rPr>
          <w:rStyle w:val="NormalTok"/>
        </w:rPr>
        <w:t xml:space="preserve"> </w:t>
      </w:r>
      <w:r>
        <w:rPr>
          <w:rStyle w:val="StringTok"/>
        </w:rPr>
        <w:t xml:space="preserve">'@op-engineering/op-sqlite'</w:t>
      </w:r>
      <w:r>
        <w:rPr>
          <w:rStyle w:val="OperatorTok"/>
        </w:rPr>
        <w:t xml:space="preserve">;</w:t>
      </w:r>
      <w:r>
        <w:br/>
      </w:r>
      <w:r>
        <w:rPr>
          <w:rStyle w:val="ImportTok"/>
        </w:rPr>
        <w:t xml:space="preserve">import</w:t>
      </w:r>
      <w:r>
        <w:rPr>
          <w:rStyle w:val="NormalTok"/>
        </w:rPr>
        <w:t xml:space="preserve"> { drizzle } </w:t>
      </w:r>
      <w:r>
        <w:rPr>
          <w:rStyle w:val="ImportTok"/>
        </w:rPr>
        <w:t xml:space="preserve">from</w:t>
      </w:r>
      <w:r>
        <w:rPr>
          <w:rStyle w:val="NormalTok"/>
        </w:rPr>
        <w:t xml:space="preserve"> </w:t>
      </w:r>
      <w:r>
        <w:rPr>
          <w:rStyle w:val="StringTok"/>
        </w:rPr>
        <w:t xml:space="preserve">'drizzle-orm/op-sqlite'</w:t>
      </w:r>
      <w:r>
        <w:rPr>
          <w:rStyle w:val="OperatorTok"/>
        </w:rPr>
        <w:t xml:space="preserve">;</w:t>
      </w:r>
      <w:r>
        <w:br/>
      </w:r>
      <w:r>
        <w:rPr>
          <w:rStyle w:val="ImportTok"/>
        </w:rPr>
        <w:t xml:space="preserve">import</w:t>
      </w:r>
      <w:r>
        <w:rPr>
          <w:rStyle w:val="NormalTok"/>
        </w:rPr>
        <w:t xml:space="preserve"> { migrate } </w:t>
      </w:r>
      <w:r>
        <w:rPr>
          <w:rStyle w:val="ImportTok"/>
        </w:rPr>
        <w:t xml:space="preserve">from</w:t>
      </w:r>
      <w:r>
        <w:rPr>
          <w:rStyle w:val="NormalTok"/>
        </w:rPr>
        <w:t xml:space="preserve"> </w:t>
      </w:r>
      <w:r>
        <w:rPr>
          <w:rStyle w:val="StringTok"/>
        </w:rPr>
        <w:t xml:space="preserve">'drizzle-orm/op-sqlite/migrator'</w:t>
      </w:r>
      <w:r>
        <w:rPr>
          <w:rStyle w:val="OperatorTok"/>
        </w:rPr>
        <w:t xml:space="preserve">;</w:t>
      </w:r>
      <w:r>
        <w:br/>
      </w:r>
      <w:r>
        <w:br/>
      </w:r>
      <w:r>
        <w:rPr>
          <w:rStyle w:val="KeywordTok"/>
        </w:rPr>
        <w:t xml:space="preserve">const</w:t>
      </w:r>
      <w:r>
        <w:rPr>
          <w:rStyle w:val="NormalTok"/>
        </w:rPr>
        <w:t xml:space="preserve"> sqlite </w:t>
      </w:r>
      <w:r>
        <w:rPr>
          <w:rStyle w:val="OperatorTok"/>
        </w:rPr>
        <w:t xml:space="preserve">=</w:t>
      </w:r>
      <w:r>
        <w:rPr>
          <w:rStyle w:val="NormalTok"/>
        </w:rPr>
        <w:t xml:space="preserve"> </w:t>
      </w:r>
      <w:r>
        <w:rPr>
          <w:rStyle w:val="FunctionTok"/>
        </w:rPr>
        <w:t xml:space="preserve">open</w:t>
      </w:r>
      <w:r>
        <w:rPr>
          <w:rStyle w:val="NormalTok"/>
        </w:rPr>
        <w:t xml:space="preserve">({ name</w:t>
      </w:r>
      <w:r>
        <w:rPr>
          <w:rStyle w:val="OperatorTok"/>
        </w:rPr>
        <w:t xml:space="preserve">:</w:t>
      </w:r>
      <w:r>
        <w:rPr>
          <w:rStyle w:val="NormalTok"/>
        </w:rPr>
        <w:t xml:space="preserve"> </w:t>
      </w:r>
      <w:r>
        <w:rPr>
          <w:rStyle w:val="StringTok"/>
        </w:rPr>
        <w:t xml:space="preserve">'app.db'</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drizzle</w:t>
      </w:r>
      <w:r>
        <w:rPr>
          <w:rStyle w:val="NormalTok"/>
        </w:rPr>
        <w:t xml:space="preserve">(sqlite</w:t>
      </w:r>
      <w:r>
        <w:rPr>
          <w:rStyle w:val="OperatorTok"/>
        </w:rPr>
        <w:t xml:space="preserve">,</w:t>
      </w:r>
      <w:r>
        <w:rPr>
          <w:rStyle w:val="NormalTok"/>
        </w:rPr>
        <w:t xml:space="preserve"> { schema })</w:t>
      </w:r>
      <w:r>
        <w:rPr>
          <w:rStyle w:val="OperatorTok"/>
        </w:rPr>
        <w:t xml:space="preserve">;</w:t>
      </w:r>
      <w:r>
        <w:br/>
      </w:r>
      <w:r>
        <w:rPr>
          <w:rStyle w:val="ControlFlowTok"/>
        </w:rPr>
        <w:t xml:space="preserve">await</w:t>
      </w:r>
      <w:r>
        <w:rPr>
          <w:rStyle w:val="NormalTok"/>
        </w:rPr>
        <w:t xml:space="preserve"> </w:t>
      </w:r>
      <w:r>
        <w:rPr>
          <w:rStyle w:val="FunctionTok"/>
        </w:rPr>
        <w:t xml:space="preserve">migrate</w:t>
      </w:r>
      <w:r>
        <w:rPr>
          <w:rStyle w:val="NormalTok"/>
        </w:rPr>
        <w:t xml:space="preserve">(db</w:t>
      </w:r>
      <w:r>
        <w:rPr>
          <w:rStyle w:val="OperatorTok"/>
        </w:rPr>
        <w:t xml:space="preserve">,</w:t>
      </w:r>
      <w:r>
        <w:rPr>
          <w:rStyle w:val="NormalTok"/>
        </w:rPr>
        <w:t xml:space="preserve"> { migrationsFolder</w:t>
      </w:r>
      <w:r>
        <w:rPr>
          <w:rStyle w:val="OperatorTok"/>
        </w:rPr>
        <w:t xml:space="preserve">:</w:t>
      </w:r>
      <w:r>
        <w:rPr>
          <w:rStyle w:val="NormalTok"/>
        </w:rPr>
        <w:t xml:space="preserve"> </w:t>
      </w:r>
      <w:r>
        <w:rPr>
          <w:rStyle w:val="StringTok"/>
        </w:rPr>
        <w:t xml:space="preserve">'./drizzle'</w:t>
      </w:r>
      <w:r>
        <w:rPr>
          <w:rStyle w:val="NormalTok"/>
        </w:rPr>
        <w:t xml:space="preserve"> })</w:t>
      </w:r>
      <w:r>
        <w:rPr>
          <w:rStyle w:val="OperatorTok"/>
        </w:rPr>
        <w:t xml:space="preserve">;</w:t>
      </w:r>
    </w:p>
    <w:p>
      <w:pPr>
        <w:pStyle w:val="FirstParagraph"/>
      </w:pPr>
      <w:r>
        <w:rPr>
          <w:b/>
          <w:bCs/>
        </w:rPr>
        <w:t xml:space="preserve">WatermelonDB model + reactive query</w:t>
      </w:r>
      <w:r>
        <w:t xml:space="preserve">:</w:t>
      </w:r>
    </w:p>
    <w:p>
      <w:pPr>
        <w:pStyle w:val="SourceCode"/>
      </w:pPr>
      <w:r>
        <w:rPr>
          <w:rStyle w:val="CommentTok"/>
        </w:rPr>
        <w:t xml:space="preserve">// model</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class</w:t>
      </w:r>
      <w:r>
        <w:rPr>
          <w:rStyle w:val="NormalTok"/>
        </w:rPr>
        <w:t xml:space="preserve"> Message </w:t>
      </w:r>
      <w:r>
        <w:rPr>
          <w:rStyle w:val="KeywordTok"/>
        </w:rPr>
        <w:t xml:space="preserve">extends</w:t>
      </w:r>
      <w:r>
        <w:rPr>
          <w:rStyle w:val="NormalTok"/>
        </w:rPr>
        <w:t xml:space="preserve"> Model {</w:t>
      </w:r>
      <w:r>
        <w:br/>
      </w:r>
      <w:r>
        <w:rPr>
          <w:rStyle w:val="NormalTok"/>
        </w:rPr>
        <w:t xml:space="preserve">  </w:t>
      </w:r>
      <w:r>
        <w:rPr>
          <w:rStyle w:val="KeywordTok"/>
        </w:rPr>
        <w:t xml:space="preserve">static</w:t>
      </w:r>
      <w:r>
        <w:rPr>
          <w:rStyle w:val="NormalTok"/>
        </w:rPr>
        <w:t xml:space="preserve"> table </w:t>
      </w:r>
      <w:r>
        <w:rPr>
          <w:rStyle w:val="OperatorTok"/>
        </w:rPr>
        <w:t xml:space="preserve">=</w:t>
      </w:r>
      <w:r>
        <w:rPr>
          <w:rStyle w:val="NormalTok"/>
        </w:rPr>
        <w:t xml:space="preserve"> </w:t>
      </w:r>
      <w:r>
        <w:rPr>
          <w:rStyle w:val="StringTok"/>
        </w:rPr>
        <w:t xml:space="preserve">'messages'</w:t>
      </w:r>
      <w:r>
        <w:rPr>
          <w:rStyle w:val="OperatorTok"/>
        </w:rPr>
        <w:t xml:space="preserve">;</w:t>
      </w:r>
      <w:r>
        <w:br/>
      </w:r>
      <w:r>
        <w:rPr>
          <w:rStyle w:val="NormalTok"/>
        </w:rPr>
        <w:t xml:space="preserve">  @</w:t>
      </w:r>
      <w:r>
        <w:rPr>
          <w:rStyle w:val="FunctionTok"/>
        </w:rPr>
        <w:t xml:space="preserve">field</w:t>
      </w:r>
      <w:r>
        <w:rPr>
          <w:rStyle w:val="NormalTok"/>
        </w:rPr>
        <w:t xml:space="preserve">(</w:t>
      </w:r>
      <w:r>
        <w:rPr>
          <w:rStyle w:val="StringTok"/>
        </w:rPr>
        <w:t xml:space="preserve">'thread_id'</w:t>
      </w:r>
      <w:r>
        <w:rPr>
          <w:rStyle w:val="NormalTok"/>
        </w:rPr>
        <w:t xml:space="preserve">) threadId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field</w:t>
      </w:r>
      <w:r>
        <w:rPr>
          <w:rStyle w:val="NormalTok"/>
        </w:rPr>
        <w:t xml:space="preserve">(</w:t>
      </w:r>
      <w:r>
        <w:rPr>
          <w:rStyle w:val="StringTok"/>
        </w:rPr>
        <w:t xml:space="preserve">'body'</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date</w:t>
      </w:r>
      <w:r>
        <w:rPr>
          <w:rStyle w:val="NormalTok"/>
        </w:rPr>
        <w:t xml:space="preserve">(</w:t>
      </w:r>
      <w:r>
        <w:rPr>
          <w:rStyle w:val="StringTok"/>
        </w:rPr>
        <w:t xml:space="preserve">'created_at'</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CommentTok"/>
        </w:rPr>
        <w:t xml:space="preserve">// reactive query</w:t>
      </w:r>
      <w:r>
        <w:br/>
      </w:r>
      <w:r>
        <w:rPr>
          <w:rStyle w:val="KeywordTok"/>
        </w:rPr>
        <w:t xml:space="preserve">const</w:t>
      </w:r>
      <w:r>
        <w:rPr>
          <w:rStyle w:val="NormalTok"/>
        </w:rPr>
        <w:t xml:space="preserve"> enhance </w:t>
      </w:r>
      <w:r>
        <w:rPr>
          <w:rStyle w:val="OperatorTok"/>
        </w:rPr>
        <w:t xml:space="preserve">=</w:t>
      </w:r>
      <w:r>
        <w:rPr>
          <w:rStyle w:val="NormalTok"/>
        </w:rPr>
        <w:t xml:space="preserve"> </w:t>
      </w:r>
      <w:r>
        <w:rPr>
          <w:rStyle w:val="FunctionTok"/>
        </w:rPr>
        <w:t xml:space="preserve">withObservables</w:t>
      </w:r>
      <w:r>
        <w:rPr>
          <w:rStyle w:val="NormalTok"/>
        </w:rPr>
        <w:t xml:space="preserve">([</w:t>
      </w:r>
      <w:r>
        <w:rPr>
          <w:rStyle w:val="StringTok"/>
        </w:rPr>
        <w:t xml:space="preserve">'threadId'</w:t>
      </w:r>
      <w:r>
        <w:rPr>
          <w:rStyle w:val="NormalTok"/>
        </w:rPr>
        <w:t xml:space="preserve">]</w:t>
      </w:r>
      <w:r>
        <w:rPr>
          <w:rStyle w:val="OperatorTok"/>
        </w:rPr>
        <w:t xml:space="preserve">,</w:t>
      </w:r>
      <w:r>
        <w:rPr>
          <w:rStyle w:val="NormalTok"/>
        </w:rPr>
        <w:t xml:space="preserve"> ({ threadId }) </w:t>
      </w:r>
      <w:r>
        <w:rPr>
          <w:rStyle w:val="KeywordTok"/>
        </w:rPr>
        <w:t xml:space="preserve">=&gt;</w:t>
      </w:r>
      <w:r>
        <w:rPr>
          <w:rStyle w:val="NormalTok"/>
        </w:rPr>
        <w:t xml:space="preserve"> ({</w:t>
      </w:r>
      <w:r>
        <w:br/>
      </w:r>
      <w:r>
        <w:rPr>
          <w:rStyle w:val="NormalTok"/>
        </w:rPr>
        <w:t xml:space="preserve">  messages</w:t>
      </w:r>
      <w:r>
        <w:rPr>
          <w:rStyle w:val="OperatorTok"/>
        </w:rPr>
        <w:t xml:space="preserve">:</w:t>
      </w:r>
      <w:r>
        <w:rPr>
          <w:rStyle w:val="NormalTok"/>
        </w:rPr>
        <w:t xml:space="preserve"> database</w:t>
      </w:r>
      <w:r>
        <w:rPr>
          <w:rStyle w:val="OperatorTok"/>
        </w:rPr>
        <w:t xml:space="preserve">.</w:t>
      </w:r>
      <w:r>
        <w:rPr>
          <w:rStyle w:val="AttributeTok"/>
        </w:rPr>
        <w:t xml:space="preserve">collections</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br/>
      </w:r>
      <w:r>
        <w:rPr>
          <w:rStyle w:val="NormalTok"/>
        </w:rPr>
        <w:t xml:space="preserve">    </w:t>
      </w:r>
      <w:r>
        <w:rPr>
          <w:rStyle w:val="OperatorTok"/>
        </w:rPr>
        <w:t xml:space="preserve">.</w:t>
      </w:r>
      <w:r>
        <w:rPr>
          <w:rStyle w:val="FunctionTok"/>
        </w:rPr>
        <w:t xml:space="preserve">query</w:t>
      </w:r>
      <w:r>
        <w:rPr>
          <w:rStyle w:val="NormalTok"/>
        </w:rPr>
        <w:t xml:space="preserve">(Q</w:t>
      </w:r>
      <w:r>
        <w:rPr>
          <w:rStyle w:val="OperatorTok"/>
        </w:rPr>
        <w:t xml:space="preserve">.</w:t>
      </w:r>
      <w:r>
        <w:rPr>
          <w:rStyle w:val="FunctionTok"/>
        </w:rPr>
        <w:t xml:space="preserve">where</w:t>
      </w:r>
      <w:r>
        <w:rPr>
          <w:rStyle w:val="NormalTok"/>
        </w:rPr>
        <w:t xml:space="preserve">(</w:t>
      </w:r>
      <w:r>
        <w:rPr>
          <w:rStyle w:val="StringTok"/>
        </w:rPr>
        <w:t xml:space="preserve">'thread_id'</w:t>
      </w:r>
      <w:r>
        <w:rPr>
          <w:rStyle w:val="OperatorTok"/>
        </w:rPr>
        <w:t xml:space="preserve">,</w:t>
      </w:r>
      <w:r>
        <w:rPr>
          <w:rStyle w:val="NormalTok"/>
        </w:rPr>
        <w:t xml:space="preserve"> threadId)</w:t>
      </w:r>
      <w:r>
        <w:rPr>
          <w:rStyle w:val="OperatorTok"/>
        </w:rPr>
        <w:t xml:space="preserve">,</w:t>
      </w:r>
      <w:r>
        <w:rPr>
          <w:rStyle w:val="NormalTok"/>
        </w:rPr>
        <w:t xml:space="preserve"> Q</w:t>
      </w:r>
      <w:r>
        <w:rPr>
          <w:rStyle w:val="OperatorTok"/>
        </w:rPr>
        <w:t xml:space="preserve">.</w:t>
      </w:r>
      <w:r>
        <w:rPr>
          <w:rStyle w:val="FunctionTok"/>
        </w:rPr>
        <w:t xml:space="preserve">sortBy</w:t>
      </w:r>
      <w:r>
        <w:rPr>
          <w:rStyle w:val="NormalTok"/>
        </w:rPr>
        <w:t xml:space="preserve">(</w:t>
      </w:r>
      <w:r>
        <w:rPr>
          <w:rStyle w:val="StringTok"/>
        </w:rPr>
        <w:t xml:space="preserve">'created_at'</w:t>
      </w:r>
      <w:r>
        <w:rPr>
          <w:rStyle w:val="OperatorTok"/>
        </w:rPr>
        <w:t xml:space="preserve">,</w:t>
      </w:r>
      <w:r>
        <w:rPr>
          <w:rStyle w:val="NormalTok"/>
        </w:rPr>
        <w:t xml:space="preserve"> Q</w:t>
      </w:r>
      <w:r>
        <w:rPr>
          <w:rStyle w:val="OperatorTok"/>
        </w:rPr>
        <w:t xml:space="preserve">.</w:t>
      </w:r>
      <w:r>
        <w:rPr>
          <w:rStyle w:val="AttributeTok"/>
        </w:rPr>
        <w:t xml:space="preserve">asc</w:t>
      </w:r>
      <w:r>
        <w:rPr>
          <w:rStyle w:val="NormalTok"/>
        </w:rPr>
        <w:t xml:space="preserve">))</w:t>
      </w:r>
      <w:r>
        <w:br/>
      </w:r>
      <w:r>
        <w:rPr>
          <w:rStyle w:val="NormalTok"/>
        </w:rPr>
        <w:t xml:space="preserve">    </w:t>
      </w:r>
      <w:r>
        <w:rPr>
          <w:rStyle w:val="OperatorTok"/>
        </w:rPr>
        <w:t xml:space="preserve">.</w:t>
      </w:r>
      <w:r>
        <w:rPr>
          <w:rStyle w:val="FunctionTok"/>
        </w:rPr>
        <w:t xml:space="preserve">observe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MessageList </w:t>
      </w:r>
      <w:r>
        <w:rPr>
          <w:rStyle w:val="OperatorTok"/>
        </w:rPr>
        <w:t xml:space="preserve">=</w:t>
      </w:r>
      <w:r>
        <w:rPr>
          <w:rStyle w:val="NormalTok"/>
        </w:rPr>
        <w:t xml:space="preserve"> </w:t>
      </w:r>
      <w:r>
        <w:rPr>
          <w:rStyle w:val="FunctionTok"/>
        </w:rPr>
        <w:t xml:space="preserve">enhance</w:t>
      </w:r>
      <w:r>
        <w:rPr>
          <w:rStyle w:val="NormalTok"/>
        </w:rPr>
        <w:t xml:space="preserve">(({ messages }</w:t>
      </w:r>
      <w:r>
        <w:rPr>
          <w:rStyle w:val="OperatorTok"/>
        </w:rPr>
        <w:t xml:space="preserve">:</w:t>
      </w:r>
      <w:r>
        <w:rPr>
          <w:rStyle w:val="NormalTok"/>
        </w:rPr>
        <w:t xml:space="preserve"> { messages</w:t>
      </w:r>
      <w:r>
        <w:rPr>
          <w:rStyle w:val="OperatorTok"/>
        </w:rPr>
        <w:t xml:space="preserve">:</w:t>
      </w:r>
      <w:r>
        <w:rPr>
          <w:rStyle w:val="NormalTok"/>
        </w:rPr>
        <w:t xml:space="preserve"> Message[]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FlashList data</w:t>
      </w:r>
      <w:r>
        <w:rPr>
          <w:rStyle w:val="OperatorTok"/>
        </w:rPr>
        <w:t xml:space="preserve">=</w:t>
      </w:r>
      <w:r>
        <w:rPr>
          <w:rStyle w:val="NormalTok"/>
        </w:rPr>
        <w:t xml:space="preserve">{messages} renderItem</w:t>
      </w:r>
      <w:r>
        <w:rPr>
          <w:rStyle w:val="OperatorTok"/>
        </w:rPr>
        <w:t xml:space="preserve">=</w:t>
      </w:r>
      <w:r>
        <w:rPr>
          <w:rStyle w:val="NormalTok"/>
        </w:rPr>
        <w:t xml:space="preserve">{({ item }) </w:t>
      </w:r>
      <w:r>
        <w:rPr>
          <w:rStyle w:val="KeywordTok"/>
        </w:rPr>
        <w:t xml:space="preserve">=&gt;</w:t>
      </w:r>
      <w:r>
        <w:rPr>
          <w:rStyle w:val="NormalTok"/>
        </w:rPr>
        <w:t xml:space="preserve"> </w:t>
      </w:r>
      <w:r>
        <w:rPr>
          <w:rStyle w:val="OperatorTok"/>
        </w:rPr>
        <w:t xml:space="preserve">&lt;</w:t>
      </w:r>
      <w:r>
        <w:rPr>
          <w:rStyle w:val="NormalTok"/>
        </w:rPr>
        <w:t xml:space="preserve">Bubble m</w:t>
      </w:r>
      <w:r>
        <w:rPr>
          <w:rStyle w:val="OperatorTok"/>
        </w:rPr>
        <w:t xml:space="preserve">=</w:t>
      </w:r>
      <w:r>
        <w:rPr>
          <w:rStyle w:val="NormalTok"/>
        </w:rPr>
        <w:t xml:space="preserve">{item} </w:t>
      </w:r>
      <w:r>
        <w:rPr>
          <w:rStyle w:val="OperatorTok"/>
        </w:rPr>
        <w:t xml:space="preserve">/&gt;</w:t>
      </w:r>
      <w:r>
        <w:rPr>
          <w:rStyle w:val="NormalTok"/>
        </w:rPr>
        <w:t xml:space="preserve">} </w:t>
      </w:r>
      <w:r>
        <w:rPr>
          <w:rStyle w:val="OperatorTok"/>
        </w:rPr>
        <w:t xml:space="preserve">/&gt;</w:t>
      </w:r>
      <w:r>
        <w:br/>
      </w:r>
      <w:r>
        <w:rPr>
          <w:rStyle w:val="NormalTok"/>
        </w:rPr>
        <w:t xml:space="preserve">))</w:t>
      </w:r>
      <w:r>
        <w:rPr>
          <w:rStyle w:val="OperatorTok"/>
        </w:rPr>
        <w:t xml:space="preserve">;</w:t>
      </w:r>
      <w:r>
        <w:br/>
      </w:r>
      <w:r>
        <w:br/>
      </w:r>
      <w:r>
        <w:rPr>
          <w:rStyle w:val="CommentTok"/>
        </w:rPr>
        <w:t xml:space="preserve">// sync</w:t>
      </w:r>
      <w:r>
        <w:br/>
      </w:r>
      <w:r>
        <w:rPr>
          <w:rStyle w:val="ImportTok"/>
        </w:rPr>
        <w:t xml:space="preserve">import</w:t>
      </w:r>
      <w:r>
        <w:rPr>
          <w:rStyle w:val="NormalTok"/>
        </w:rPr>
        <w:t xml:space="preserve"> { synchronize } </w:t>
      </w:r>
      <w:r>
        <w:rPr>
          <w:rStyle w:val="ImportTok"/>
        </w:rPr>
        <w:t xml:space="preserve">from</w:t>
      </w:r>
      <w:r>
        <w:rPr>
          <w:rStyle w:val="NormalTok"/>
        </w:rPr>
        <w:t xml:space="preserve"> </w:t>
      </w:r>
      <w:r>
        <w:rPr>
          <w:rStyle w:val="StringTok"/>
        </w:rPr>
        <w:t xml:space="preserve">'@nozbe/watermelondb/sync'</w:t>
      </w:r>
      <w:r>
        <w:rPr>
          <w:rStyle w:val="OperatorTok"/>
        </w:rPr>
        <w:t xml:space="preserve">;</w:t>
      </w:r>
      <w:r>
        <w:br/>
      </w:r>
      <w:r>
        <w:br/>
      </w:r>
      <w:r>
        <w:rPr>
          <w:rStyle w:val="ControlFlowTok"/>
        </w:rPr>
        <w:t xml:space="preserve">await</w:t>
      </w:r>
      <w:r>
        <w:rPr>
          <w:rStyle w:val="NormalTok"/>
        </w:rPr>
        <w:t xml:space="preserve"> </w:t>
      </w:r>
      <w:r>
        <w:rPr>
          <w:rStyle w:val="FunctionTok"/>
        </w:rPr>
        <w:t xml:space="preserve">synchronize</w:t>
      </w:r>
      <w:r>
        <w:rPr>
          <w:rStyle w:val="NormalTok"/>
        </w:rPr>
        <w:t xml:space="preserve">({</w:t>
      </w:r>
      <w:r>
        <w:br/>
      </w:r>
      <w:r>
        <w:rPr>
          <w:rStyle w:val="NormalTok"/>
        </w:rPr>
        <w:t xml:space="preserve">  database</w:t>
      </w:r>
      <w:r>
        <w:rPr>
          <w:rStyle w:val="OperatorTok"/>
        </w:rPr>
        <w:t xml:space="preserve">,</w:t>
      </w:r>
      <w:r>
        <w:br/>
      </w:r>
      <w:r>
        <w:rPr>
          <w:rStyle w:val="NormalTok"/>
        </w:rPr>
        <w:t xml:space="preserve">  pullChanges</w:t>
      </w:r>
      <w:r>
        <w:rPr>
          <w:rStyle w:val="OperatorTok"/>
        </w:rPr>
        <w:t xml:space="preserve">:</w:t>
      </w:r>
      <w:r>
        <w:rPr>
          <w:rStyle w:val="NormalTok"/>
        </w:rPr>
        <w:t xml:space="preserve"> </w:t>
      </w:r>
      <w:r>
        <w:rPr>
          <w:rStyle w:val="KeywordTok"/>
        </w:rPr>
        <w:t xml:space="preserve">async</w:t>
      </w:r>
      <w:r>
        <w:rPr>
          <w:rStyle w:val="NormalTok"/>
        </w:rPr>
        <w:t xml:space="preserve"> ({ lastPulledAt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pull</w:t>
      </w:r>
      <w:r>
        <w:rPr>
          <w:rStyle w:val="NormalTok"/>
        </w:rPr>
        <w:t xml:space="preserve">({ since</w:t>
      </w:r>
      <w:r>
        <w:rPr>
          <w:rStyle w:val="OperatorTok"/>
        </w:rPr>
        <w:t xml:space="preserve">:</w:t>
      </w:r>
      <w:r>
        <w:rPr>
          <w:rStyle w:val="NormalTok"/>
        </w:rPr>
        <w:t xml:space="preserve"> lastPulledAt })</w:t>
      </w:r>
      <w:r>
        <w:rPr>
          <w:rStyle w:val="OperatorTok"/>
        </w:rPr>
        <w:t xml:space="preserve">;</w:t>
      </w:r>
      <w:r>
        <w:br/>
      </w:r>
      <w:r>
        <w:rPr>
          <w:rStyle w:val="NormalTok"/>
        </w:rPr>
        <w:t xml:space="preserve">    </w:t>
      </w:r>
      <w:r>
        <w:rPr>
          <w:rStyle w:val="ControlFlowTok"/>
        </w:rPr>
        <w:t xml:space="preserve">return</w:t>
      </w:r>
      <w:r>
        <w:rPr>
          <w:rStyle w:val="NormalTok"/>
        </w:rPr>
        <w:t xml:space="preserve"> { changes</w:t>
      </w:r>
      <w:r>
        <w:rPr>
          <w:rStyle w:val="OperatorTok"/>
        </w:rPr>
        <w:t xml:space="preserve">:</w:t>
      </w:r>
      <w:r>
        <w:rPr>
          <w:rStyle w:val="NormalTok"/>
        </w:rPr>
        <w:t xml:space="preserve"> r</w:t>
      </w:r>
      <w:r>
        <w:rPr>
          <w:rStyle w:val="OperatorTok"/>
        </w:rPr>
        <w:t xml:space="preserve">.</w:t>
      </w:r>
      <w:r>
        <w:rPr>
          <w:rStyle w:val="AttributeTok"/>
        </w:rPr>
        <w:t xml:space="preserve">changes</w:t>
      </w:r>
      <w:r>
        <w:rPr>
          <w:rStyle w:val="OperatorTok"/>
        </w:rPr>
        <w:t xml:space="preserve">,</w:t>
      </w:r>
      <w:r>
        <w:rPr>
          <w:rStyle w:val="NormalTok"/>
        </w:rPr>
        <w:t xml:space="preserve"> timestamp</w:t>
      </w:r>
      <w:r>
        <w:rPr>
          <w:rStyle w:val="OperatorTok"/>
        </w:rPr>
        <w:t xml:space="preserve">:</w:t>
      </w:r>
      <w:r>
        <w:rPr>
          <w:rStyle w:val="NormalTok"/>
        </w:rPr>
        <w:t xml:space="preserve"> r</w:t>
      </w:r>
      <w:r>
        <w:rPr>
          <w:rStyle w:val="OperatorTok"/>
        </w:rPr>
        <w:t xml:space="preserve">.</w:t>
      </w:r>
      <w:r>
        <w:rPr>
          <w:rStyle w:val="AttributeTok"/>
        </w:rPr>
        <w:t xml:space="preserve">timestamp</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pushChanges</w:t>
      </w:r>
      <w:r>
        <w:rPr>
          <w:rStyle w:val="OperatorTok"/>
        </w:rPr>
        <w:t xml:space="preserve">:</w:t>
      </w:r>
      <w:r>
        <w:rPr>
          <w:rStyle w:val="NormalTok"/>
        </w:rPr>
        <w:t xml:space="preserve"> </w:t>
      </w:r>
      <w:r>
        <w:rPr>
          <w:rStyle w:val="KeywordTok"/>
        </w:rPr>
        <w:t xml:space="preserve">async</w:t>
      </w:r>
      <w:r>
        <w:rPr>
          <w:rStyle w:val="NormalTok"/>
        </w:rPr>
        <w:t xml:space="preserve"> ({ changes</w:t>
      </w:r>
      <w:r>
        <w:rPr>
          <w:rStyle w:val="OperatorTok"/>
        </w:rPr>
        <w:t xml:space="preserve">,</w:t>
      </w:r>
      <w:r>
        <w:rPr>
          <w:rStyle w:val="NormalTok"/>
        </w:rPr>
        <w:t xml:space="preserve"> lastPulledAt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push</w:t>
      </w:r>
      <w:r>
        <w:rPr>
          <w:rStyle w:val="NormalTok"/>
        </w:rPr>
        <w:t xml:space="preserve">({ changes</w:t>
      </w:r>
      <w:r>
        <w:rPr>
          <w:rStyle w:val="OperatorTok"/>
        </w:rPr>
        <w:t xml:space="preserve">,</w:t>
      </w:r>
      <w:r>
        <w:rPr>
          <w:rStyle w:val="NormalTok"/>
        </w:rPr>
        <w:t xml:space="preserve"> lastPulledAt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Realm schema + observer</w:t>
      </w:r>
      <w:r>
        <w:t xml:space="preserve">:</w:t>
      </w:r>
    </w:p>
    <w:p>
      <w:pPr>
        <w:pStyle w:val="SourceCode"/>
      </w:pPr>
      <w:r>
        <w:rPr>
          <w:rStyle w:val="ImportTok"/>
        </w:rPr>
        <w:t xml:space="preserve">import</w:t>
      </w:r>
      <w:r>
        <w:rPr>
          <w:rStyle w:val="NormalTok"/>
        </w:rPr>
        <w:t xml:space="preserve"> Realm </w:t>
      </w:r>
      <w:r>
        <w:rPr>
          <w:rStyle w:val="ImportTok"/>
        </w:rPr>
        <w:t xml:space="preserve">from</w:t>
      </w:r>
      <w:r>
        <w:rPr>
          <w:rStyle w:val="NormalTok"/>
        </w:rPr>
        <w:t xml:space="preserve"> </w:t>
      </w:r>
      <w:r>
        <w:rPr>
          <w:rStyle w:val="StringTok"/>
        </w:rPr>
        <w:t xml:space="preserve">'realm'</w:t>
      </w:r>
      <w:r>
        <w:rPr>
          <w:rStyle w:val="OperatorTok"/>
        </w:rPr>
        <w:t xml:space="preserve">;</w:t>
      </w:r>
      <w:r>
        <w:br/>
      </w:r>
      <w:r>
        <w:br/>
      </w:r>
      <w:r>
        <w:rPr>
          <w:rStyle w:val="KeywordTok"/>
        </w:rPr>
        <w:t xml:space="preserve">class</w:t>
      </w:r>
      <w:r>
        <w:rPr>
          <w:rStyle w:val="NormalTok"/>
        </w:rPr>
        <w:t xml:space="preserve"> Message </w:t>
      </w:r>
      <w:r>
        <w:rPr>
          <w:rStyle w:val="KeywordTok"/>
        </w:rPr>
        <w:t xml:space="preserve">extends</w:t>
      </w:r>
      <w:r>
        <w:rPr>
          <w:rStyle w:val="NormalTok"/>
        </w:rPr>
        <w:t xml:space="preserve"> Realm</w:t>
      </w:r>
      <w:r>
        <w:rPr>
          <w:rStyle w:val="OperatorTok"/>
        </w:rPr>
        <w:t xml:space="preserve">.</w:t>
      </w:r>
      <w:r>
        <w:rPr>
          <w:rStyle w:val="AttributeTok"/>
        </w:rPr>
        <w:t xml:space="preserve">Object</w:t>
      </w:r>
      <w:r>
        <w:rPr>
          <w:rStyle w:val="OperatorTok"/>
        </w:rPr>
        <w:t xml:space="preserve">&lt;</w:t>
      </w:r>
      <w:r>
        <w:rPr>
          <w:rStyle w:val="NormalTok"/>
        </w:rPr>
        <w:t xml:space="preserve">Message</w:t>
      </w:r>
      <w:r>
        <w:rPr>
          <w:rStyle w:val="OperatorTok"/>
        </w:rPr>
        <w:t xml:space="preserve">&gt;</w:t>
      </w:r>
      <w:r>
        <w:rPr>
          <w:rStyle w:val="NormalTok"/>
        </w:rPr>
        <w:t xml:space="preserve"> {</w:t>
      </w:r>
      <w:r>
        <w:br/>
      </w:r>
      <w:r>
        <w:rPr>
          <w:rStyle w:val="NormalTok"/>
        </w:rPr>
        <w:t xml:space="preserve">  _id</w:t>
      </w:r>
      <w:r>
        <w:rPr>
          <w:rStyle w:val="OperatorTok"/>
        </w:rPr>
        <w:t xml:space="preserve">!:</w:t>
      </w:r>
      <w:r>
        <w:rPr>
          <w:rStyle w:val="NormalTok"/>
        </w:rPr>
        <w:t xml:space="preserve"> Realm</w:t>
      </w:r>
      <w:r>
        <w:rPr>
          <w:rStyle w:val="OperatorTok"/>
        </w:rPr>
        <w:t xml:space="preserve">.</w:t>
      </w:r>
      <w:r>
        <w:rPr>
          <w:rStyle w:val="AttributeTok"/>
        </w:rPr>
        <w:t xml:space="preserve">BSON</w:t>
      </w:r>
      <w:r>
        <w:rPr>
          <w:rStyle w:val="OperatorTok"/>
        </w:rPr>
        <w:t xml:space="preserve">.</w:t>
      </w:r>
      <w:r>
        <w:rPr>
          <w:rStyle w:val="AttributeTok"/>
        </w:rPr>
        <w:t xml:space="preserve">ObjectId</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threadId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KeywordTok"/>
        </w:rPr>
        <w:t xml:space="preserve">static</w:t>
      </w:r>
      <w:r>
        <w:rPr>
          <w:rStyle w:val="NormalTok"/>
        </w:rPr>
        <w:t xml:space="preserve"> schema</w:t>
      </w:r>
      <w:r>
        <w:rPr>
          <w:rStyle w:val="OperatorTok"/>
        </w:rPr>
        <w:t xml:space="preserve">:</w:t>
      </w:r>
      <w:r>
        <w:rPr>
          <w:rStyle w:val="NormalTok"/>
        </w:rPr>
        <w:t xml:space="preserve"> Realm</w:t>
      </w:r>
      <w:r>
        <w:rPr>
          <w:rStyle w:val="OperatorTok"/>
        </w:rPr>
        <w:t xml:space="preserve">.</w:t>
      </w:r>
      <w:r>
        <w:rPr>
          <w:rStyle w:val="AttributeTok"/>
        </w:rPr>
        <w:t xml:space="preserve">ObjectSchema</w:t>
      </w:r>
      <w:r>
        <w:rPr>
          <w:rStyle w:val="NormalTok"/>
        </w:rPr>
        <w:t xml:space="preserve">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primaryKey</w:t>
      </w:r>
      <w:r>
        <w:rPr>
          <w:rStyle w:val="OperatorTok"/>
        </w:rPr>
        <w:t xml:space="preserve">:</w:t>
      </w:r>
      <w:r>
        <w:rPr>
          <w:rStyle w:val="NormalTok"/>
        </w:rPr>
        <w:t xml:space="preserve"> </w:t>
      </w:r>
      <w:r>
        <w:rPr>
          <w:rStyle w:val="StringTok"/>
        </w:rPr>
        <w:t xml:space="preserve">'_id'</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_id</w:t>
      </w:r>
      <w:r>
        <w:rPr>
          <w:rStyle w:val="OperatorTok"/>
        </w:rPr>
        <w:t xml:space="preserve">:</w:t>
      </w:r>
      <w:r>
        <w:rPr>
          <w:rStyle w:val="NormalTok"/>
        </w:rPr>
        <w:t xml:space="preserve"> </w:t>
      </w:r>
      <w:r>
        <w:rPr>
          <w:rStyle w:val="StringTok"/>
        </w:rPr>
        <w:t xml:space="preserve">'objectId'</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threadId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indexed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StringTok"/>
        </w:rPr>
        <w:t xml:space="preserve">'date'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realm </w:t>
      </w:r>
      <w:r>
        <w:rPr>
          <w:rStyle w:val="OperatorTok"/>
        </w:rPr>
        <w:t xml:space="preserve">=</w:t>
      </w:r>
      <w:r>
        <w:rPr>
          <w:rStyle w:val="NormalTok"/>
        </w:rPr>
        <w:t xml:space="preserve"> </w:t>
      </w:r>
      <w:r>
        <w:rPr>
          <w:rStyle w:val="ControlFlowTok"/>
        </w:rPr>
        <w:t xml:space="preserve">await</w:t>
      </w:r>
      <w:r>
        <w:rPr>
          <w:rStyle w:val="NormalTok"/>
        </w:rPr>
        <w:t xml:space="preserve"> Realm</w:t>
      </w:r>
      <w:r>
        <w:rPr>
          <w:rStyle w:val="OperatorTok"/>
        </w:rPr>
        <w:t xml:space="preserve">.</w:t>
      </w:r>
      <w:r>
        <w:rPr>
          <w:rStyle w:val="FunctionTok"/>
        </w:rPr>
        <w:t xml:space="preserve">open</w:t>
      </w:r>
      <w:r>
        <w:rPr>
          <w:rStyle w:val="NormalTok"/>
        </w:rPr>
        <w:t xml:space="preserve">({</w:t>
      </w:r>
      <w:r>
        <w:br/>
      </w:r>
      <w:r>
        <w:rPr>
          <w:rStyle w:val="NormalTok"/>
        </w:rPr>
        <w:t xml:space="preserve">  schema</w:t>
      </w:r>
      <w:r>
        <w:rPr>
          <w:rStyle w:val="OperatorTok"/>
        </w:rPr>
        <w:t xml:space="preserve">:</w:t>
      </w:r>
      <w:r>
        <w:rPr>
          <w:rStyle w:val="NormalTok"/>
        </w:rPr>
        <w:t xml:space="preserve"> [Message]</w:t>
      </w:r>
      <w:r>
        <w:rPr>
          <w:rStyle w:val="OperatorTok"/>
        </w:rPr>
        <w:t xml:space="preserve">,</w:t>
      </w:r>
      <w:r>
        <w:br/>
      </w:r>
      <w:r>
        <w:rPr>
          <w:rStyle w:val="NormalTok"/>
        </w:rPr>
        <w:t xml:space="preserve">  encryptionKey</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getRealmKey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messages </w:t>
      </w:r>
      <w:r>
        <w:rPr>
          <w:rStyle w:val="OperatorTok"/>
        </w:rPr>
        <w:t xml:space="preserve">=</w:t>
      </w:r>
      <w:r>
        <w:rPr>
          <w:rStyle w:val="NormalTok"/>
        </w:rPr>
        <w:t xml:space="preserve"> realm</w:t>
      </w:r>
      <w:r>
        <w:rPr>
          <w:rStyle w:val="OperatorTok"/>
        </w:rPr>
        <w:t xml:space="preserve">.</w:t>
      </w:r>
      <w:r>
        <w:rPr>
          <w:rStyle w:val="FunctionTok"/>
        </w:rPr>
        <w:t xml:space="preserve">objects</w:t>
      </w:r>
      <w:r>
        <w:rPr>
          <w:rStyle w:val="NormalTok"/>
        </w:rPr>
        <w:t xml:space="preserve">(Message)</w:t>
      </w:r>
      <w:r>
        <w:br/>
      </w:r>
      <w:r>
        <w:rPr>
          <w:rStyle w:val="NormalTok"/>
        </w:rPr>
        <w:t xml:space="preserve">  </w:t>
      </w:r>
      <w:r>
        <w:rPr>
          <w:rStyle w:val="OperatorTok"/>
        </w:rPr>
        <w:t xml:space="preserve">.</w:t>
      </w:r>
      <w:r>
        <w:rPr>
          <w:rStyle w:val="FunctionTok"/>
        </w:rPr>
        <w:t xml:space="preserve">filtered</w:t>
      </w:r>
      <w:r>
        <w:rPr>
          <w:rStyle w:val="NormalTok"/>
        </w:rPr>
        <w:t xml:space="preserve">(</w:t>
      </w:r>
      <w:r>
        <w:rPr>
          <w:rStyle w:val="StringTok"/>
        </w:rPr>
        <w:t xml:space="preserve">'threadId == $0'</w:t>
      </w:r>
      <w:r>
        <w:rPr>
          <w:rStyle w:val="OperatorTok"/>
        </w:rPr>
        <w:t xml:space="preserve">,</w:t>
      </w:r>
      <w:r>
        <w:rPr>
          <w:rStyle w:val="NormalTok"/>
        </w:rPr>
        <w:t xml:space="preserve"> threadId)</w:t>
      </w:r>
      <w:r>
        <w:br/>
      </w:r>
      <w:r>
        <w:rPr>
          <w:rStyle w:val="NormalTok"/>
        </w:rPr>
        <w:t xml:space="preserve">  </w:t>
      </w:r>
      <w:r>
        <w:rPr>
          <w:rStyle w:val="OperatorTok"/>
        </w:rPr>
        <w:t xml:space="preserve">.</w:t>
      </w:r>
      <w:r>
        <w:rPr>
          <w:rStyle w:val="FunctionTok"/>
        </w:rPr>
        <w:t xml:space="preserve">sorted</w:t>
      </w:r>
      <w:r>
        <w:rPr>
          <w:rStyle w:val="NormalTok"/>
        </w:rPr>
        <w:t xml:space="preserve">(</w:t>
      </w:r>
      <w:r>
        <w:rPr>
          <w:rStyle w:val="StringTok"/>
        </w:rPr>
        <w:t xml:space="preserve">'createdAt'</w:t>
      </w:r>
      <w:r>
        <w:rPr>
          <w:rStyle w:val="NormalTok"/>
        </w:rPr>
        <w:t xml:space="preserve">)</w:t>
      </w:r>
      <w:r>
        <w:rPr>
          <w:rStyle w:val="OperatorTok"/>
        </w:rPr>
        <w:t xml:space="preserve">;</w:t>
      </w:r>
      <w:r>
        <w:br/>
      </w:r>
      <w:r>
        <w:br/>
      </w:r>
      <w:r>
        <w:rPr>
          <w:rStyle w:val="NormalTok"/>
        </w:rPr>
        <w:t xml:space="preserve">messages</w:t>
      </w:r>
      <w:r>
        <w:rPr>
          <w:rStyle w:val="OperatorTok"/>
        </w:rPr>
        <w:t xml:space="preserve">.</w:t>
      </w:r>
      <w:r>
        <w:rPr>
          <w:rStyle w:val="FunctionTok"/>
        </w:rPr>
        <w:t xml:space="preserve">addListener</w:t>
      </w:r>
      <w:r>
        <w:rPr>
          <w:rStyle w:val="NormalTok"/>
        </w:rPr>
        <w:t xml:space="preserve">((collection</w:t>
      </w:r>
      <w:r>
        <w:rPr>
          <w:rStyle w:val="OperatorTok"/>
        </w:rPr>
        <w:t xml:space="preserve">,</w:t>
      </w:r>
      <w:r>
        <w:rPr>
          <w:rStyle w:val="NormalTok"/>
        </w:rPr>
        <w:t xml:space="preserve"> changes) </w:t>
      </w:r>
      <w:r>
        <w:rPr>
          <w:rStyle w:val="KeywordTok"/>
        </w:rPr>
        <w:t xml:space="preserve">=&gt;</w:t>
      </w:r>
      <w:r>
        <w:rPr>
          <w:rStyle w:val="NormalTok"/>
        </w:rPr>
        <w:t xml:space="preserve"> {</w:t>
      </w:r>
      <w:r>
        <w:br/>
      </w:r>
      <w:r>
        <w:rPr>
          <w:rStyle w:val="NormalTok"/>
        </w:rPr>
        <w:t xml:space="preserve">  </w:t>
      </w:r>
      <w:r>
        <w:rPr>
          <w:rStyle w:val="CommentTok"/>
        </w:rPr>
        <w:t xml:space="preserve">// re-render with collection</w:t>
      </w:r>
      <w:r>
        <w:br/>
      </w:r>
      <w:r>
        <w:rPr>
          <w:rStyle w:val="NormalTok"/>
        </w:rPr>
        <w:t xml:space="preserve">})</w:t>
      </w:r>
      <w:r>
        <w:rPr>
          <w:rStyle w:val="OperatorTok"/>
        </w:rPr>
        <w:t xml:space="preserve">;</w:t>
      </w:r>
    </w:p>
    <w:p>
      <w:r>
        <w:pict>
          <v:rect style="width:0;height:1.5pt" o:hralign="center" o:hrstd="t" o:hr="t"/>
        </w:pict>
      </w:r>
    </w:p>
    <w:bookmarkEnd w:id="1702"/>
    <w:bookmarkStart w:id="1703" w:name="comparison-57"/>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Best pick</w:t>
            </w:r>
          </w:p>
        </w:tc>
      </w:tr>
      <w:tr>
        <w:tc>
          <w:tcPr/>
          <w:p>
            <w:pPr>
              <w:pStyle w:val="Compact"/>
            </w:pPr>
            <w:r>
              <w:t xml:space="preserve">Banking transactions (relational, audit)</w:t>
            </w:r>
          </w:p>
        </w:tc>
        <w:tc>
          <w:tcPr/>
          <w:p>
            <w:pPr>
              <w:pStyle w:val="Compact"/>
            </w:pPr>
            <w:r>
              <w:t xml:space="preserve">op-sqlite + Drizzle</w:t>
            </w:r>
          </w:p>
        </w:tc>
      </w:tr>
      <w:tr>
        <w:tc>
          <w:tcPr/>
          <w:p>
            <w:pPr>
              <w:pStyle w:val="Compact"/>
            </w:pPr>
            <w:r>
              <w:t xml:space="preserve">Chat / messaging</w:t>
            </w:r>
          </w:p>
        </w:tc>
        <w:tc>
          <w:tcPr/>
          <w:p>
            <w:pPr>
              <w:pStyle w:val="Compact"/>
            </w:pPr>
            <w:r>
              <w:t xml:space="preserve">WatermelonDB</w:t>
            </w:r>
          </w:p>
        </w:tc>
      </w:tr>
      <w:tr>
        <w:tc>
          <w:tcPr/>
          <w:p>
            <w:pPr>
              <w:pStyle w:val="Compact"/>
            </w:pPr>
            <w:r>
              <w:t xml:space="preserve">Personal notes (object graph, fast MVP)</w:t>
            </w:r>
          </w:p>
        </w:tc>
        <w:tc>
          <w:tcPr/>
          <w:p>
            <w:pPr>
              <w:pStyle w:val="Compact"/>
            </w:pPr>
            <w:r>
              <w:t xml:space="preserve">Realm</w:t>
            </w:r>
          </w:p>
        </w:tc>
      </w:tr>
      <w:tr>
        <w:tc>
          <w:tcPr/>
          <w:p>
            <w:pPr>
              <w:pStyle w:val="Compact"/>
            </w:pPr>
            <w:r>
              <w:t xml:space="preserve">Fitness tracker (time series)</w:t>
            </w:r>
          </w:p>
        </w:tc>
        <w:tc>
          <w:tcPr/>
          <w:p>
            <w:pPr>
              <w:pStyle w:val="Compact"/>
            </w:pPr>
            <w:r>
              <w:t xml:space="preserve">op-sqlite</w:t>
            </w:r>
          </w:p>
        </w:tc>
      </w:tr>
      <w:tr>
        <w:tc>
          <w:tcPr/>
          <w:p>
            <w:pPr>
              <w:pStyle w:val="Compact"/>
            </w:pPr>
            <w:r>
              <w:t xml:space="preserve">Collaborative doc</w:t>
            </w:r>
          </w:p>
        </w:tc>
        <w:tc>
          <w:tcPr/>
          <w:p>
            <w:pPr>
              <w:pStyle w:val="Compact"/>
            </w:pPr>
            <w:r>
              <w:t xml:space="preserve">Yjs (CRDT) + op-sqlite for persistence</w:t>
            </w:r>
          </w:p>
        </w:tc>
      </w:tr>
      <w:tr>
        <w:tc>
          <w:tcPr/>
          <w:p>
            <w:pPr>
              <w:pStyle w:val="Compact"/>
            </w:pPr>
            <w:r>
              <w:t xml:space="preserve">Local-first SaaS (Linear-style)</w:t>
            </w:r>
          </w:p>
        </w:tc>
        <w:tc>
          <w:tcPr/>
          <w:p>
            <w:pPr>
              <w:pStyle w:val="Compact"/>
            </w:pPr>
            <w:r>
              <w:t xml:space="preserve">Triplit / Replicache + op-sqlite</w:t>
            </w:r>
          </w:p>
        </w:tc>
      </w:tr>
      <w:tr>
        <w:tc>
          <w:tcPr/>
          <w:p>
            <w:pPr>
              <w:pStyle w:val="Compact"/>
            </w:pPr>
            <w:r>
              <w:t xml:space="preserve">Read-only catalog</w:t>
            </w:r>
          </w:p>
        </w:tc>
        <w:tc>
          <w:tcPr/>
          <w:p>
            <w:pPr>
              <w:pStyle w:val="Compact"/>
            </w:pPr>
            <w:r>
              <w:t xml:space="preserve">TanStack Query cache + MMKV</w:t>
            </w:r>
          </w:p>
        </w:tc>
      </w:tr>
    </w:tbl>
    <w:p>
      <w:r>
        <w:pict>
          <v:rect style="width:0;height:1.5pt" o:hralign="center" o:hrstd="t" o:hr="t"/>
        </w:pict>
      </w:r>
    </w:p>
    <w:bookmarkEnd w:id="1703"/>
    <w:bookmarkStart w:id="1704" w:name="production-usage-57"/>
    <w:p>
      <w:pPr>
        <w:pStyle w:val="Heading2"/>
      </w:pPr>
      <w:r>
        <w:t xml:space="preserve">Production Usage</w:t>
      </w:r>
    </w:p>
    <w:p>
      <w:pPr>
        <w:pStyle w:val="Compact"/>
        <w:numPr>
          <w:ilvl w:val="0"/>
          <w:numId w:val="2037"/>
        </w:numPr>
      </w:pPr>
      <w:r>
        <w:rPr>
          <w:b/>
          <w:bCs/>
        </w:rPr>
        <w:t xml:space="preserve">Big consumer apps with chat</w:t>
      </w:r>
      <w:r>
        <w:t xml:space="preserve">: WatermelonDB (Trello, several messaging apps historically).</w:t>
      </w:r>
    </w:p>
    <w:p>
      <w:pPr>
        <w:pStyle w:val="Compact"/>
        <w:numPr>
          <w:ilvl w:val="0"/>
          <w:numId w:val="2037"/>
        </w:numPr>
      </w:pPr>
      <w:r>
        <w:rPr>
          <w:b/>
          <w:bCs/>
        </w:rPr>
        <w:t xml:space="preserve">Fintech</w:t>
      </w:r>
      <w:r>
        <w:t xml:space="preserve">: op-sqlite for transactions; MMKV for prefs.</w:t>
      </w:r>
    </w:p>
    <w:p>
      <w:pPr>
        <w:pStyle w:val="Compact"/>
        <w:numPr>
          <w:ilvl w:val="0"/>
          <w:numId w:val="2037"/>
        </w:numPr>
      </w:pPr>
      <w:r>
        <w:rPr>
          <w:b/>
          <w:bCs/>
        </w:rPr>
        <w:t xml:space="preserve">Notes apps</w:t>
      </w:r>
      <w:r>
        <w:t xml:space="preserve">: Realm or op-sqlite + custom sync.</w:t>
      </w:r>
    </w:p>
    <w:p>
      <w:pPr>
        <w:pStyle w:val="Compact"/>
        <w:numPr>
          <w:ilvl w:val="0"/>
          <w:numId w:val="2037"/>
        </w:numPr>
      </w:pPr>
      <w:r>
        <w:rPr>
          <w:b/>
          <w:bCs/>
        </w:rPr>
        <w:t xml:space="preserve">Local-first 2026 apps</w:t>
      </w:r>
      <w:r>
        <w:t xml:space="preserve">: trending toward op-sqlite + Triplit / Replicache.</w:t>
      </w:r>
    </w:p>
    <w:p>
      <w:r>
        <w:pict>
          <v:rect style="width:0;height:1.5pt" o:hralign="center" o:hrstd="t" o:hr="t"/>
        </w:pict>
      </w:r>
    </w:p>
    <w:bookmarkEnd w:id="1704"/>
    <w:bookmarkStart w:id="1705" w:name="hands-on-exercise-57"/>
    <w:p>
      <w:pPr>
        <w:pStyle w:val="Heading2"/>
      </w:pPr>
      <w:r>
        <w:t xml:space="preserve">Hands-On Exercise</w:t>
      </w:r>
    </w:p>
    <w:p>
      <w:pPr>
        <w:pStyle w:val="Compact"/>
        <w:numPr>
          <w:ilvl w:val="0"/>
          <w:numId w:val="2038"/>
        </w:numPr>
      </w:pPr>
      <w:r>
        <w:rPr>
          <w:b/>
          <w:bCs/>
        </w:rPr>
        <w:t xml:space="preserve">Implementation</w:t>
      </w:r>
      <w:r>
        <w:t xml:space="preserve">: rewrite the same chat schema in all three libs; compare line count, query ergonomics, perf.</w:t>
      </w:r>
    </w:p>
    <w:p>
      <w:pPr>
        <w:pStyle w:val="Compact"/>
        <w:numPr>
          <w:ilvl w:val="0"/>
          <w:numId w:val="2038"/>
        </w:numPr>
      </w:pPr>
      <w:r>
        <w:rPr>
          <w:b/>
          <w:bCs/>
        </w:rPr>
        <w:t xml:space="preserve">Debugging</w:t>
      </w:r>
      <w:r>
        <w:t xml:space="preserve">: WatermelonDB sync conflict — observe its conflict callback and design custom resolution.</w:t>
      </w:r>
    </w:p>
    <w:p>
      <w:pPr>
        <w:pStyle w:val="Compact"/>
        <w:numPr>
          <w:ilvl w:val="0"/>
          <w:numId w:val="2038"/>
        </w:numPr>
      </w:pPr>
      <w:r>
        <w:rPr>
          <w:b/>
          <w:bCs/>
        </w:rPr>
        <w:t xml:space="preserve">Architecture</w:t>
      </w:r>
      <w:r>
        <w:t xml:space="preserve">: design a migration from Realm to op-sqlite for a 100K-row dataset.</w:t>
      </w:r>
    </w:p>
    <w:p>
      <w:pPr>
        <w:pStyle w:val="Compact"/>
        <w:numPr>
          <w:ilvl w:val="0"/>
          <w:numId w:val="2038"/>
        </w:numPr>
      </w:pPr>
      <w:r>
        <w:rPr>
          <w:b/>
          <w:bCs/>
        </w:rPr>
        <w:t xml:space="preserve">Performance</w:t>
      </w:r>
      <w:r>
        <w:t xml:space="preserve">: benchmark 10K-row insert + indexed query across all three.</w:t>
      </w:r>
    </w:p>
    <w:p>
      <w:r>
        <w:pict>
          <v:rect style="width:0;height:1.5pt" o:hralign="center" o:hrstd="t" o:hr="t"/>
        </w:pict>
      </w:r>
    </w:p>
    <w:bookmarkEnd w:id="1705"/>
    <w:bookmarkStart w:id="1706" w:name="common-mistakes-57"/>
    <w:p>
      <w:pPr>
        <w:pStyle w:val="Heading2"/>
      </w:pPr>
      <w:r>
        <w:t xml:space="preserve">Common Mistakes</w:t>
      </w:r>
    </w:p>
    <w:p>
      <w:pPr>
        <w:pStyle w:val="Compact"/>
        <w:numPr>
          <w:ilvl w:val="0"/>
          <w:numId w:val="2039"/>
        </w:numPr>
      </w:pPr>
      <w:r>
        <w:t xml:space="preserve">Choosing Realm "because it's easy" then hitting Atlas Sync limits or pricing.</w:t>
      </w:r>
    </w:p>
    <w:p>
      <w:pPr>
        <w:pStyle w:val="Compact"/>
        <w:numPr>
          <w:ilvl w:val="0"/>
          <w:numId w:val="2039"/>
        </w:numPr>
      </w:pPr>
      <w:r>
        <w:t xml:space="preserve">Choosing op-sqlite without indexes → slow.</w:t>
      </w:r>
    </w:p>
    <w:p>
      <w:pPr>
        <w:pStyle w:val="Compact"/>
        <w:numPr>
          <w:ilvl w:val="0"/>
          <w:numId w:val="2039"/>
        </w:numPr>
      </w:pPr>
      <w:r>
        <w:t xml:space="preserve">WatermelonDB without understanding the sync protocol → data loss on conflicts.</w:t>
      </w:r>
    </w:p>
    <w:p>
      <w:pPr>
        <w:pStyle w:val="Compact"/>
        <w:numPr>
          <w:ilvl w:val="0"/>
          <w:numId w:val="2039"/>
        </w:numPr>
      </w:pPr>
      <w:r>
        <w:t xml:space="preserve">Mixing two heavy DBs in one app for no reason.</w:t>
      </w:r>
    </w:p>
    <w:p>
      <w:pPr>
        <w:pStyle w:val="Compact"/>
        <w:numPr>
          <w:ilvl w:val="0"/>
          <w:numId w:val="2039"/>
        </w:numPr>
      </w:pPr>
      <w:r>
        <w:t xml:space="preserve">Not benchmarking on low-end Android device.</w:t>
      </w:r>
    </w:p>
    <w:p>
      <w:r>
        <w:pict>
          <v:rect style="width:0;height:1.5pt" o:hralign="center" o:hrstd="t" o:hr="t"/>
        </w:pict>
      </w:r>
    </w:p>
    <w:bookmarkEnd w:id="1706"/>
    <w:bookmarkStart w:id="1707" w:name="production-red-flags-57"/>
    <w:p>
      <w:pPr>
        <w:pStyle w:val="Heading2"/>
      </w:pPr>
      <w:r>
        <w:t xml:space="preserve">Production Red Flags</w:t>
      </w:r>
    </w:p>
    <w:p>
      <w:pPr>
        <w:pStyle w:val="Compact"/>
        <w:numPr>
          <w:ilvl w:val="0"/>
          <w:numId w:val="2040"/>
        </w:numPr>
      </w:pPr>
      <w:r>
        <w:rPr>
          <w:b/>
          <w:bCs/>
        </w:rPr>
        <w:t xml:space="preserve">Realm files &gt;100MB</w:t>
      </w:r>
      <w:r>
        <w:t xml:space="preserve"> </w:t>
      </w:r>
      <w:r>
        <w:t xml:space="preserve">without size monitoring.</w:t>
      </w:r>
    </w:p>
    <w:p>
      <w:pPr>
        <w:pStyle w:val="Compact"/>
        <w:numPr>
          <w:ilvl w:val="0"/>
          <w:numId w:val="2040"/>
        </w:numPr>
      </w:pPr>
      <w:r>
        <w:rPr>
          <w:b/>
          <w:bCs/>
        </w:rPr>
        <w:t xml:space="preserve">WatermelonDB sync without conflict policy</w:t>
      </w:r>
      <w:r>
        <w:t xml:space="preserve"> </w:t>
      </w:r>
      <w:r>
        <w:t xml:space="preserve">→ silent overwrites.</w:t>
      </w:r>
    </w:p>
    <w:p>
      <w:pPr>
        <w:pStyle w:val="Compact"/>
        <w:numPr>
          <w:ilvl w:val="0"/>
          <w:numId w:val="2040"/>
        </w:numPr>
      </w:pPr>
      <w:r>
        <w:rPr>
          <w:b/>
          <w:bCs/>
        </w:rPr>
        <w:t xml:space="preserve">op-sqlite raw SQL without prepared statements</w:t>
      </w:r>
      <w:r>
        <w:t xml:space="preserve"> </w:t>
      </w:r>
      <w:r>
        <w:t xml:space="preserve">→ injection risk + perf.</w:t>
      </w:r>
    </w:p>
    <w:p>
      <w:pPr>
        <w:pStyle w:val="Compact"/>
        <w:numPr>
          <w:ilvl w:val="0"/>
          <w:numId w:val="2040"/>
        </w:numPr>
      </w:pPr>
      <w:r>
        <w:rPr>
          <w:b/>
          <w:bCs/>
        </w:rPr>
        <w:t xml:space="preserve">No DB error handling</w:t>
      </w:r>
      <w:r>
        <w:t xml:space="preserve"> </w:t>
      </w:r>
      <w:r>
        <w:t xml:space="preserve">→ silent corruption.</w:t>
      </w:r>
    </w:p>
    <w:p>
      <w:r>
        <w:pict>
          <v:rect style="width:0;height:1.5pt" o:hralign="center" o:hrstd="t" o:hr="t"/>
        </w:pict>
      </w:r>
    </w:p>
    <w:bookmarkEnd w:id="1707"/>
    <w:bookmarkStart w:id="1708" w:name="performance--metrics-mandatory-28"/>
    <w:p>
      <w:pPr>
        <w:pStyle w:val="Heading2"/>
      </w:pPr>
      <w:r>
        <w:t xml:space="preserve">Performance &amp; Metrics (MANDATORY)</w:t>
      </w:r>
    </w:p>
    <w:p>
      <w:pPr>
        <w:pStyle w:val="Compact"/>
        <w:numPr>
          <w:ilvl w:val="0"/>
          <w:numId w:val="2041"/>
        </w:numPr>
      </w:pPr>
      <w:r>
        <w:rPr>
          <w:b/>
          <w:bCs/>
        </w:rPr>
        <w:t xml:space="preserve">op-sqlite</w:t>
      </w:r>
      <w:r>
        <w:t xml:space="preserve">: 10–50µs simple SELECT, 100µs–ms write.</w:t>
      </w:r>
    </w:p>
    <w:p>
      <w:pPr>
        <w:pStyle w:val="Compact"/>
        <w:numPr>
          <w:ilvl w:val="0"/>
          <w:numId w:val="2041"/>
        </w:numPr>
      </w:pPr>
      <w:r>
        <w:rPr>
          <w:b/>
          <w:bCs/>
        </w:rPr>
        <w:t xml:space="preserve">WatermelonDB</w:t>
      </w:r>
      <w:r>
        <w:t xml:space="preserve">: similar to SQLite + observer notify ms.</w:t>
      </w:r>
    </w:p>
    <w:p>
      <w:pPr>
        <w:pStyle w:val="Compact"/>
        <w:numPr>
          <w:ilvl w:val="0"/>
          <w:numId w:val="2041"/>
        </w:numPr>
      </w:pPr>
      <w:r>
        <w:rPr>
          <w:b/>
          <w:bCs/>
        </w:rPr>
        <w:t xml:space="preserve">Realm</w:t>
      </w:r>
      <w:r>
        <w:t xml:space="preserve">: comparable; encryption ~10–30% overhead.</w:t>
      </w:r>
    </w:p>
    <w:p>
      <w:pPr>
        <w:pStyle w:val="Compact"/>
        <w:numPr>
          <w:ilvl w:val="0"/>
          <w:numId w:val="2041"/>
        </w:numPr>
      </w:pPr>
      <w:r>
        <w:rPr>
          <w:b/>
          <w:bCs/>
        </w:rPr>
        <w:t xml:space="preserve">All</w:t>
      </w:r>
      <w:r>
        <w:t xml:space="preserve">: avoid &gt;1k row sync queries; paginate.</w:t>
      </w:r>
    </w:p>
    <w:p>
      <w:r>
        <w:pict>
          <v:rect style="width:0;height:1.5pt" o:hralign="center" o:hrstd="t" o:hr="t"/>
        </w:pict>
      </w:r>
    </w:p>
    <w:bookmarkEnd w:id="1708"/>
    <w:bookmarkStart w:id="1709" w:name="metrics-that-matter-44"/>
    <w:p>
      <w:pPr>
        <w:pStyle w:val="Heading2"/>
      </w:pPr>
      <w:r>
        <w:t xml:space="preserve">Metrics That Matter</w:t>
      </w:r>
    </w:p>
    <w:p>
      <w:pPr>
        <w:pStyle w:val="Compact"/>
        <w:numPr>
          <w:ilvl w:val="0"/>
          <w:numId w:val="2042"/>
        </w:numPr>
      </w:pPr>
      <w:r>
        <w:t xml:space="preserve">DB file size growth</w:t>
      </w:r>
    </w:p>
    <w:p>
      <w:pPr>
        <w:pStyle w:val="Compact"/>
        <w:numPr>
          <w:ilvl w:val="0"/>
          <w:numId w:val="2042"/>
        </w:numPr>
      </w:pPr>
      <w:r>
        <w:t xml:space="preserve">Query P95 per table</w:t>
      </w:r>
    </w:p>
    <w:p>
      <w:pPr>
        <w:pStyle w:val="Compact"/>
        <w:numPr>
          <w:ilvl w:val="0"/>
          <w:numId w:val="2042"/>
        </w:numPr>
      </w:pPr>
      <w:r>
        <w:t xml:space="preserve">Sync queue depth (Watermelon/Realm Sync)</w:t>
      </w:r>
    </w:p>
    <w:p>
      <w:pPr>
        <w:pStyle w:val="Compact"/>
        <w:numPr>
          <w:ilvl w:val="0"/>
          <w:numId w:val="2042"/>
        </w:numPr>
      </w:pPr>
      <w:r>
        <w:t xml:space="preserve">Observer-fire frequency (avoid storms)</w:t>
      </w:r>
    </w:p>
    <w:p>
      <w:pPr>
        <w:pStyle w:val="Compact"/>
        <w:numPr>
          <w:ilvl w:val="0"/>
          <w:numId w:val="2042"/>
        </w:numPr>
      </w:pPr>
      <w:r>
        <w:t xml:space="preserve">Migration success rate</w:t>
      </w:r>
    </w:p>
    <w:p>
      <w:r>
        <w:pict>
          <v:rect style="width:0;height:1.5pt" o:hralign="center" o:hrstd="t" o:hr="t"/>
        </w:pict>
      </w:r>
    </w:p>
    <w:bookmarkEnd w:id="1709"/>
    <w:bookmarkStart w:id="1710" w:name="decision-framework-5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Tie-breaker</w:t>
            </w:r>
          </w:p>
        </w:tc>
        <w:tc>
          <w:tcPr/>
          <w:p>
            <w:pPr>
              <w:pStyle w:val="Compact"/>
            </w:pPr>
            <w:r>
              <w:t xml:space="preserve">Lean toward</w:t>
            </w:r>
          </w:p>
        </w:tc>
      </w:tr>
      <w:tr>
        <w:tc>
          <w:tcPr/>
          <w:p>
            <w:pPr>
              <w:pStyle w:val="Compact"/>
            </w:pPr>
            <w:r>
              <w:t xml:space="preserve">Team strong in SQL</w:t>
            </w:r>
          </w:p>
        </w:tc>
        <w:tc>
          <w:tcPr/>
          <w:p>
            <w:pPr>
              <w:pStyle w:val="Compact"/>
            </w:pPr>
            <w:r>
              <w:t xml:space="preserve">op-sqlite + Drizzle</w:t>
            </w:r>
          </w:p>
        </w:tc>
      </w:tr>
      <w:tr>
        <w:tc>
          <w:tcPr/>
          <w:p>
            <w:pPr>
              <w:pStyle w:val="Compact"/>
            </w:pPr>
            <w:r>
              <w:t xml:space="preserve">Need built-in sync</w:t>
            </w:r>
          </w:p>
        </w:tc>
        <w:tc>
          <w:tcPr/>
          <w:p>
            <w:pPr>
              <w:pStyle w:val="Compact"/>
            </w:pPr>
            <w:r>
              <w:t xml:space="preserve">WatermelonDB or Realm Sync</w:t>
            </w:r>
          </w:p>
        </w:tc>
      </w:tr>
      <w:tr>
        <w:tc>
          <w:tcPr/>
          <w:p>
            <w:pPr>
              <w:pStyle w:val="Compact"/>
            </w:pPr>
            <w:r>
              <w:t xml:space="preserve">Fastest MVP</w:t>
            </w:r>
          </w:p>
        </w:tc>
        <w:tc>
          <w:tcPr/>
          <w:p>
            <w:pPr>
              <w:pStyle w:val="Compact"/>
            </w:pPr>
            <w:r>
              <w:t xml:space="preserve">Realm</w:t>
            </w:r>
          </w:p>
        </w:tc>
      </w:tr>
      <w:tr>
        <w:tc>
          <w:tcPr/>
          <w:p>
            <w:pPr>
              <w:pStyle w:val="Compact"/>
            </w:pPr>
            <w:r>
              <w:t xml:space="preserve">Want to swap later</w:t>
            </w:r>
          </w:p>
        </w:tc>
        <w:tc>
          <w:tcPr/>
          <w:p>
            <w:pPr>
              <w:pStyle w:val="Compact"/>
            </w:pPr>
            <w:r>
              <w:t xml:space="preserve">op-sqlite</w:t>
            </w:r>
          </w:p>
        </w:tc>
      </w:tr>
      <w:tr>
        <w:tc>
          <w:tcPr/>
          <w:p>
            <w:pPr>
              <w:pStyle w:val="Compact"/>
            </w:pPr>
            <w:r>
              <w:t xml:space="preserve">Vector / FTS / full SQLite ecosystem</w:t>
            </w:r>
          </w:p>
        </w:tc>
        <w:tc>
          <w:tcPr/>
          <w:p>
            <w:pPr>
              <w:pStyle w:val="Compact"/>
            </w:pPr>
            <w:r>
              <w:t xml:space="preserve">op-sqlite</w:t>
            </w:r>
          </w:p>
        </w:tc>
      </w:tr>
    </w:tbl>
    <w:p>
      <w:r>
        <w:pict>
          <v:rect style="width:0;height:1.5pt" o:hralign="center" o:hrstd="t" o:hr="t"/>
        </w:pict>
      </w:r>
    </w:p>
    <w:bookmarkEnd w:id="1710"/>
    <w:bookmarkStart w:id="1711" w:name="senior-level-insight-57"/>
    <w:p>
      <w:pPr>
        <w:pStyle w:val="Heading2"/>
      </w:pPr>
      <w:r>
        <w:t xml:space="preserve">Senior-Level Insight</w:t>
      </w:r>
    </w:p>
    <w:p>
      <w:pPr>
        <w:pStyle w:val="FirstParagraph"/>
      </w:pPr>
      <w:r>
        <w:t xml:space="preserve">The mature take:</w:t>
      </w:r>
      <w:r>
        <w:t xml:space="preserve"> </w:t>
      </w:r>
      <w:r>
        <w:rPr>
          <w:b/>
          <w:bCs/>
        </w:rPr>
        <w:t xml:space="preserve">don't pick a DB based on demos</w:t>
      </w:r>
      <w:r>
        <w:t xml:space="preserve">. Build a 200-row prototype of your real schema in the candidate libs, run real queries on a low-end device, see what migrations look like for v2 of the schema. Senior engineers also invest in a thin</w:t>
      </w:r>
      <w:r>
        <w:t xml:space="preserve"> </w:t>
      </w:r>
      <w:r>
        <w:rPr>
          <w:b/>
          <w:bCs/>
        </w:rPr>
        <w:t xml:space="preserve">repository abstraction</w:t>
      </w:r>
      <w:r>
        <w:t xml:space="preserve"> </w:t>
      </w:r>
      <w:r>
        <w:t xml:space="preserve">— UI talks to repositories, repositories talk to the DB. That makes engine swaps painful but feasible later.</w:t>
      </w:r>
    </w:p>
    <w:p>
      <w:pPr>
        <w:pStyle w:val="BodyText"/>
      </w:pPr>
      <w:r>
        <w:t xml:space="preserve">Org-level: avoid ad-hoc DB choices per team — pick one or two and standardize.</w:t>
      </w:r>
    </w:p>
    <w:p>
      <w:r>
        <w:pict>
          <v:rect style="width:0;height:1.5pt" o:hralign="center" o:hrstd="t" o:hr="t"/>
        </w:pict>
      </w:r>
    </w:p>
    <w:bookmarkEnd w:id="1711"/>
    <w:bookmarkStart w:id="1712" w:name="real-world-scenario-51"/>
    <w:p>
      <w:pPr>
        <w:pStyle w:val="Heading2"/>
      </w:pPr>
      <w:r>
        <w:t xml:space="preserve">Real-World Scenario</w:t>
      </w:r>
    </w:p>
    <w:p>
      <w:pPr>
        <w:pStyle w:val="FirstParagraph"/>
      </w:pPr>
      <w:r>
        <w:rPr>
          <w:b/>
          <w:bCs/>
        </w:rPr>
        <w:t xml:space="preserve">Symptom:</w:t>
      </w:r>
      <w:r>
        <w:t xml:space="preserve"> </w:t>
      </w:r>
      <w:r>
        <w:t xml:space="preserve">Realm Sync bills exploding at 5M users.</w:t>
      </w:r>
      <w:r>
        <w:t xml:space="preserve"> </w:t>
      </w:r>
      <w:r>
        <w:rPr>
          <w:b/>
          <w:bCs/>
        </w:rPr>
        <w:t xml:space="preserve">Investigation:</w:t>
      </w:r>
      <w:r>
        <w:t xml:space="preserve"> </w:t>
      </w:r>
      <w:r>
        <w:t xml:space="preserve">Free tier exceeded; per-user sync cost grew with active devices.</w:t>
      </w:r>
      <w:r>
        <w:t xml:space="preserve"> </w:t>
      </w:r>
      <w:r>
        <w:rPr>
          <w:b/>
          <w:bCs/>
        </w:rPr>
        <w:t xml:space="preserve">Root Cause:</w:t>
      </w:r>
      <w:r>
        <w:t xml:space="preserve"> </w:t>
      </w:r>
      <w:r>
        <w:t xml:space="preserve">Atlas Sync pricing model didn't fit consumer scale.</w:t>
      </w:r>
      <w:r>
        <w:t xml:space="preserve"> </w:t>
      </w:r>
      <w:r>
        <w:rPr>
          <w:b/>
          <w:bCs/>
        </w:rPr>
        <w:t xml:space="preserve">Fix:</w:t>
      </w:r>
      <w:r>
        <w:t xml:space="preserve"> </w:t>
      </w:r>
      <w:r>
        <w:t xml:space="preserve">Migrate to op-sqlite + custom REST sync; project took 6 months.</w:t>
      </w:r>
      <w:r>
        <w:t xml:space="preserve"> </w:t>
      </w:r>
      <w:r>
        <w:rPr>
          <w:b/>
          <w:bCs/>
        </w:rPr>
        <w:t xml:space="preserve">Lesson:</w:t>
      </w:r>
      <w:r>
        <w:t xml:space="preserve"> </w:t>
      </w:r>
      <w:r>
        <w:t xml:space="preserve">Consider sync cost at scale before adopting hosted sync solutions.</w:t>
      </w:r>
    </w:p>
    <w:p>
      <w:r>
        <w:pict>
          <v:rect style="width:0;height:1.5pt" o:hralign="center" o:hrstd="t" o:hr="t"/>
        </w:pict>
      </w:r>
    </w:p>
    <w:bookmarkEnd w:id="1712"/>
    <w:bookmarkStart w:id="1713" w:name="production-failure-story-51"/>
    <w:p>
      <w:pPr>
        <w:pStyle w:val="Heading2"/>
      </w:pPr>
      <w:r>
        <w:t xml:space="preserve">Production Failure Story</w:t>
      </w:r>
    </w:p>
    <w:p>
      <w:pPr>
        <w:pStyle w:val="FirstParagraph"/>
      </w:pPr>
      <w:r>
        <w:rPr>
          <w:b/>
          <w:bCs/>
        </w:rPr>
        <w:t xml:space="preserve">Incident:</w:t>
      </w:r>
      <w:r>
        <w:t xml:space="preserve"> </w:t>
      </w:r>
      <w:r>
        <w:t xml:space="preserve">A note-taking app on WatermelonDB shipped a release that changed a column from</w:t>
      </w:r>
      <w:r>
        <w:t xml:space="preserve"> </w:t>
      </w:r>
      <w:r>
        <w:rPr>
          <w:rStyle w:val="VerbatimChar"/>
        </w:rPr>
        <w:t xml:space="preserve">string</w:t>
      </w:r>
      <w:r>
        <w:t xml:space="preserve"> </w:t>
      </w:r>
      <w:r>
        <w:t xml:space="preserve">to</w:t>
      </w:r>
      <w:r>
        <w:t xml:space="preserve"> </w:t>
      </w:r>
      <w:r>
        <w:rPr>
          <w:rStyle w:val="VerbatimChar"/>
        </w:rPr>
        <w:t xml:space="preserve">number</w:t>
      </w:r>
      <w:r>
        <w:t xml:space="preserve"> </w:t>
      </w:r>
      <w:r>
        <w:t xml:space="preserve">without a proper migration. App crashed at start for existing users.</w:t>
      </w:r>
      <w:r>
        <w:t xml:space="preserve"> </w:t>
      </w:r>
      <w:r>
        <w:rPr>
          <w:b/>
          <w:bCs/>
        </w:rPr>
        <w:t xml:space="preserve">Impact:</w:t>
      </w:r>
      <w:r>
        <w:t xml:space="preserve"> </w:t>
      </w:r>
      <w:r>
        <w:t xml:space="preserve">Emergency rollback; reputation hit.</w:t>
      </w:r>
      <w:r>
        <w:t xml:space="preserve"> </w:t>
      </w:r>
      <w:r>
        <w:rPr>
          <w:b/>
          <w:bCs/>
        </w:rPr>
        <w:t xml:space="preserve">Investigation:</w:t>
      </w:r>
      <w:r>
        <w:t xml:space="preserve"> </w:t>
      </w:r>
      <w:r>
        <w:t xml:space="preserve">Schema version was bumped but migration script lacked</w:t>
      </w:r>
      <w:r>
        <w:t xml:space="preserve"> </w:t>
      </w:r>
      <w:r>
        <w:rPr>
          <w:rStyle w:val="VerbatimChar"/>
        </w:rPr>
        <w:t xml:space="preserve">addColumns</w:t>
      </w:r>
      <w:r>
        <w:t xml:space="preserve">; existing users had wrong-typed data.</w:t>
      </w:r>
      <w:r>
        <w:t xml:space="preserve"> </w:t>
      </w:r>
      <w:r>
        <w:rPr>
          <w:b/>
          <w:bCs/>
        </w:rPr>
        <w:t xml:space="preserve">Root Cause:</w:t>
      </w:r>
      <w:r>
        <w:t xml:space="preserve"> </w:t>
      </w:r>
      <w:r>
        <w:t xml:space="preserve">Migration not tested against real existing schema.</w:t>
      </w:r>
      <w:r>
        <w:t xml:space="preserve"> </w:t>
      </w:r>
      <w:r>
        <w:rPr>
          <w:b/>
          <w:bCs/>
        </w:rPr>
        <w:t xml:space="preserve">Fix:</w:t>
      </w:r>
      <w:r>
        <w:t xml:space="preserve"> </w:t>
      </w:r>
      <w:r>
        <w:t xml:space="preserve">Always test migrations against snapshots from production data.</w:t>
      </w:r>
      <w:r>
        <w:t xml:space="preserve"> </w:t>
      </w:r>
      <w:r>
        <w:rPr>
          <w:b/>
          <w:bCs/>
        </w:rPr>
        <w:t xml:space="preserve">Prevention:</w:t>
      </w:r>
      <w:r>
        <w:t xml:space="preserve"> </w:t>
      </w:r>
      <w:r>
        <w:t xml:space="preserve">Migration test harness with snapshots from each released version.</w:t>
      </w:r>
    </w:p>
    <w:p>
      <w:r>
        <w:pict>
          <v:rect style="width:0;height:1.5pt" o:hralign="center" o:hrstd="t" o:hr="t"/>
        </w:pict>
      </w:r>
    </w:p>
    <w:bookmarkEnd w:id="1713"/>
    <w:bookmarkStart w:id="1714" w:name="debugging-checklist-51"/>
    <w:p>
      <w:pPr>
        <w:pStyle w:val="Heading2"/>
      </w:pPr>
      <w:r>
        <w:t xml:space="preserve">Debugging Checklist</w:t>
      </w:r>
    </w:p>
    <w:p>
      <w:pPr>
        <w:pStyle w:val="Compact"/>
        <w:numPr>
          <w:ilvl w:val="0"/>
          <w:numId w:val="2043"/>
        </w:numPr>
      </w:pPr>
      <w:r>
        <w:t xml:space="preserve">Enable SQLite query log; identify slow queries.</w:t>
      </w:r>
    </w:p>
    <w:p>
      <w:pPr>
        <w:pStyle w:val="Compact"/>
        <w:numPr>
          <w:ilvl w:val="0"/>
          <w:numId w:val="2043"/>
        </w:numPr>
      </w:pPr>
      <w:r>
        <w:rPr>
          <w:rStyle w:val="VerbatimChar"/>
        </w:rPr>
        <w:t xml:space="preserve">EXPLAIN QUERY PLAN</w:t>
      </w:r>
      <w:r>
        <w:t xml:space="preserve"> </w:t>
      </w:r>
      <w:r>
        <w:t xml:space="preserve">for any SELECT in hot path.</w:t>
      </w:r>
    </w:p>
    <w:p>
      <w:pPr>
        <w:pStyle w:val="Compact"/>
        <w:numPr>
          <w:ilvl w:val="0"/>
          <w:numId w:val="2043"/>
        </w:numPr>
      </w:pPr>
      <w:r>
        <w:t xml:space="preserve">Add indexes; re-measure.</w:t>
      </w:r>
    </w:p>
    <w:p>
      <w:pPr>
        <w:pStyle w:val="Compact"/>
        <w:numPr>
          <w:ilvl w:val="0"/>
          <w:numId w:val="2043"/>
        </w:numPr>
      </w:pPr>
      <w:r>
        <w:t xml:space="preserve">Realm: check schema version mismatch on open.</w:t>
      </w:r>
    </w:p>
    <w:p>
      <w:pPr>
        <w:pStyle w:val="Compact"/>
        <w:numPr>
          <w:ilvl w:val="0"/>
          <w:numId w:val="2043"/>
        </w:numPr>
      </w:pPr>
      <w:r>
        <w:t xml:space="preserve">WatermelonDB: log sync push/pull payloads + conflict events.</w:t>
      </w:r>
    </w:p>
    <w:p>
      <w:pPr>
        <w:pStyle w:val="Compact"/>
        <w:numPr>
          <w:ilvl w:val="0"/>
          <w:numId w:val="2043"/>
        </w:numPr>
      </w:pPr>
      <w:r>
        <w:t xml:space="preserve">Telemetry: per-DB error rate.</w:t>
      </w:r>
    </w:p>
    <w:p>
      <w:r>
        <w:pict>
          <v:rect style="width:0;height:1.5pt" o:hralign="center" o:hrstd="t" o:hr="t"/>
        </w:pict>
      </w:r>
    </w:p>
    <w:bookmarkEnd w:id="1714"/>
    <w:bookmarkStart w:id="1715" w:name="advanced--internal-knowledge-51"/>
    <w:p>
      <w:pPr>
        <w:pStyle w:val="Heading2"/>
      </w:pPr>
      <w:r>
        <w:t xml:space="preserve">Advanced / Internal Knowledge</w:t>
      </w:r>
    </w:p>
    <w:p>
      <w:pPr>
        <w:pStyle w:val="Compact"/>
        <w:numPr>
          <w:ilvl w:val="0"/>
          <w:numId w:val="2044"/>
        </w:numPr>
      </w:pPr>
      <w:r>
        <w:t xml:space="preserve">op-sqlite supports</w:t>
      </w:r>
      <w:r>
        <w:t xml:space="preserve"> </w:t>
      </w:r>
      <w:r>
        <w:rPr>
          <w:rStyle w:val="VerbatimChar"/>
        </w:rPr>
        <w:t xml:space="preserve">EXTENSION_LOAD</w:t>
      </w:r>
      <w:r>
        <w:t xml:space="preserve"> </w:t>
      </w:r>
      <w:r>
        <w:t xml:space="preserve">for sqlite-vss / FTS5.</w:t>
      </w:r>
    </w:p>
    <w:p>
      <w:pPr>
        <w:pStyle w:val="Compact"/>
        <w:numPr>
          <w:ilvl w:val="0"/>
          <w:numId w:val="2044"/>
        </w:numPr>
      </w:pPr>
      <w:r>
        <w:t xml:space="preserve">Drizzle generates TS types from schema; zero runtime cost.</w:t>
      </w:r>
    </w:p>
    <w:p>
      <w:pPr>
        <w:pStyle w:val="Compact"/>
        <w:numPr>
          <w:ilvl w:val="0"/>
          <w:numId w:val="2044"/>
        </w:numPr>
      </w:pPr>
      <w:r>
        <w:t xml:space="preserve">WatermelonDB uses</w:t>
      </w:r>
      <w:r>
        <w:t xml:space="preserve"> </w:t>
      </w:r>
      <w:r>
        <w:rPr>
          <w:rStyle w:val="VerbatimChar"/>
        </w:rPr>
        <w:t xml:space="preserve">_status</w:t>
      </w:r>
      <w:r>
        <w:t xml:space="preserve"> </w:t>
      </w:r>
      <w:r>
        <w:t xml:space="preserve">column for sync state.</w:t>
      </w:r>
    </w:p>
    <w:p>
      <w:pPr>
        <w:pStyle w:val="Compact"/>
        <w:numPr>
          <w:ilvl w:val="0"/>
          <w:numId w:val="2044"/>
        </w:numPr>
      </w:pPr>
      <w:r>
        <w:t xml:space="preserve">Realm uses MVCC; readers don't block writers.</w:t>
      </w:r>
    </w:p>
    <w:p>
      <w:pPr>
        <w:pStyle w:val="Compact"/>
        <w:numPr>
          <w:ilvl w:val="0"/>
          <w:numId w:val="2044"/>
        </w:numPr>
      </w:pPr>
      <w:r>
        <w:t xml:space="preserve">All three benefit from batching writes inside a single transaction.</w:t>
      </w:r>
    </w:p>
    <w:p>
      <w:r>
        <w:pict>
          <v:rect style="width:0;height:1.5pt" o:hralign="center" o:hrstd="t" o:hr="t"/>
        </w:pict>
      </w:r>
    </w:p>
    <w:bookmarkEnd w:id="1715"/>
    <w:bookmarkStart w:id="1716" w:name="X8c026ab9c595aba207bfc815c16536528a8d441"/>
    <w:p>
      <w:pPr>
        <w:pStyle w:val="Heading2"/>
      </w:pPr>
      <w:r>
        <w:t xml:space="preserve">2026 AI Tip</w:t>
      </w:r>
    </w:p>
    <w:p>
      <w:pPr>
        <w:pStyle w:val="Compact"/>
        <w:numPr>
          <w:ilvl w:val="0"/>
          <w:numId w:val="2045"/>
        </w:numPr>
      </w:pPr>
      <w:r>
        <w:t xml:space="preserve">AI is</w:t>
      </w:r>
      <w:r>
        <w:t xml:space="preserve"> </w:t>
      </w:r>
      <w:r>
        <w:rPr>
          <w:b/>
          <w:bCs/>
        </w:rPr>
        <w:t xml:space="preserve">good at</w:t>
      </w:r>
      <w:r>
        <w:t xml:space="preserve">: scaffolding schemas + queries.</w:t>
      </w:r>
    </w:p>
    <w:p>
      <w:pPr>
        <w:pStyle w:val="Compact"/>
        <w:numPr>
          <w:ilvl w:val="0"/>
          <w:numId w:val="2045"/>
        </w:numPr>
      </w:pPr>
      <w:r>
        <w:t xml:space="preserve">AI is</w:t>
      </w:r>
      <w:r>
        <w:t xml:space="preserve"> </w:t>
      </w:r>
      <w:r>
        <w:rPr>
          <w:b/>
          <w:bCs/>
        </w:rPr>
        <w:t xml:space="preserve">bad at</w:t>
      </w:r>
      <w:r>
        <w:t xml:space="preserve">: choosing between libraries — depends on context.</w:t>
      </w:r>
    </w:p>
    <w:p>
      <w:pPr>
        <w:pStyle w:val="Compact"/>
        <w:numPr>
          <w:ilvl w:val="0"/>
          <w:numId w:val="2045"/>
        </w:numPr>
      </w:pPr>
      <w:r>
        <w:rPr>
          <w:b/>
          <w:bCs/>
        </w:rPr>
        <w:t xml:space="preserve">Prompt pattern</w:t>
      </w:r>
      <w:r>
        <w:t xml:space="preserve">: "Implement a</w:t>
      </w:r>
      <w:r>
        <w:t xml:space="preserve"> </w:t>
      </w:r>
      <w:r>
        <w:rPr>
          <w:rStyle w:val="VerbatimChar"/>
        </w:rPr>
        <w:t xml:space="preserve">messages</w:t>
      </w:r>
      <w:r>
        <w:t xml:space="preserve"> </w:t>
      </w:r>
      <w:r>
        <w:t xml:space="preserve">repository with op-sqlite + Drizzle, schema with thread_id index, paginated query, and a sync queue table for outbound writes."</w:t>
      </w:r>
    </w:p>
    <w:p>
      <w:r>
        <w:pict>
          <v:rect style="width:0;height:1.5pt" o:hralign="center" o:hrstd="t" o:hr="t"/>
        </w:pict>
      </w:r>
    </w:p>
    <w:bookmarkEnd w:id="1716"/>
    <w:bookmarkStart w:id="1717" w:name="related-topics-51"/>
    <w:p>
      <w:pPr>
        <w:pStyle w:val="Heading2"/>
      </w:pPr>
      <w:r>
        <w:t xml:space="preserve">Related Topics</w:t>
      </w:r>
    </w:p>
    <w:p>
      <w:pPr>
        <w:pStyle w:val="Compact"/>
        <w:numPr>
          <w:ilvl w:val="0"/>
          <w:numId w:val="2046"/>
        </w:numPr>
      </w:pPr>
      <w:r>
        <w:t xml:space="preserve">Q1 storage decision tree</w:t>
      </w:r>
    </w:p>
    <w:p>
      <w:pPr>
        <w:pStyle w:val="Compact"/>
        <w:numPr>
          <w:ilvl w:val="0"/>
          <w:numId w:val="2046"/>
        </w:numPr>
      </w:pPr>
      <w:r>
        <w:t xml:space="preserve">Q5 sync engines</w:t>
      </w:r>
    </w:p>
    <w:p>
      <w:pPr>
        <w:pStyle w:val="Compact"/>
        <w:numPr>
          <w:ilvl w:val="0"/>
          <w:numId w:val="2046"/>
        </w:numPr>
      </w:pPr>
      <w:r>
        <w:t xml:space="preserve">S8 state mgmt</w:t>
      </w:r>
    </w:p>
    <w:p>
      <w:pPr>
        <w:pStyle w:val="Compact"/>
        <w:numPr>
          <w:ilvl w:val="0"/>
          <w:numId w:val="2046"/>
        </w:numPr>
      </w:pPr>
      <w:r>
        <w:t xml:space="preserve">S22 system design</w:t>
      </w:r>
    </w:p>
    <w:p>
      <w:r>
        <w:pict>
          <v:rect style="width:0;height:1.5pt" o:hralign="center" o:hrstd="t" o:hr="t"/>
        </w:pict>
      </w:r>
    </w:p>
    <w:bookmarkEnd w:id="1717"/>
    <w:bookmarkStart w:id="1718" w:name="interview-follow-up-questions-51"/>
    <w:p>
      <w:pPr>
        <w:pStyle w:val="Heading2"/>
      </w:pPr>
      <w:r>
        <w:t xml:space="preserve">Interview Follow-Up Questions</w:t>
      </w:r>
    </w:p>
    <w:p>
      <w:pPr>
        <w:pStyle w:val="Compact"/>
        <w:numPr>
          <w:ilvl w:val="0"/>
          <w:numId w:val="2047"/>
        </w:numPr>
      </w:pPr>
      <w:r>
        <w:t xml:space="preserve">When does WatermelonDB beat op-sqlite?</w:t>
      </w:r>
    </w:p>
    <w:p>
      <w:pPr>
        <w:pStyle w:val="Compact"/>
        <w:numPr>
          <w:ilvl w:val="0"/>
          <w:numId w:val="2047"/>
        </w:numPr>
      </w:pPr>
      <w:r>
        <w:t xml:space="preserve">What's the migration story from Realm to op-sqlite?</w:t>
      </w:r>
    </w:p>
    <w:p>
      <w:pPr>
        <w:pStyle w:val="Compact"/>
        <w:numPr>
          <w:ilvl w:val="0"/>
          <w:numId w:val="2047"/>
        </w:numPr>
      </w:pPr>
      <w:r>
        <w:t xml:space="preserve">Why would you avoid Atlas Device Sync?</w:t>
      </w:r>
    </w:p>
    <w:p>
      <w:pPr>
        <w:pStyle w:val="Compact"/>
        <w:numPr>
          <w:ilvl w:val="0"/>
          <w:numId w:val="2047"/>
        </w:numPr>
      </w:pPr>
      <w:r>
        <w:t xml:space="preserve">How do you benchmark mobile DBs honestly?</w:t>
      </w:r>
    </w:p>
    <w:p>
      <w:pPr>
        <w:pStyle w:val="Compact"/>
        <w:numPr>
          <w:ilvl w:val="0"/>
          <w:numId w:val="2047"/>
        </w:numPr>
      </w:pPr>
      <w:r>
        <w:t xml:space="preserve">What does Drizzle add over raw SQL?</w:t>
      </w:r>
    </w:p>
    <w:p>
      <w:r>
        <w:pict>
          <v:rect style="width:0;height:1.5pt" o:hralign="center" o:hrstd="t" o:hr="t"/>
        </w:pict>
      </w:r>
    </w:p>
    <w:bookmarkEnd w:id="1718"/>
    <w:bookmarkStart w:id="1719" w:name="memory-hook-57"/>
    <w:p>
      <w:pPr>
        <w:pStyle w:val="Heading2"/>
      </w:pPr>
      <w:r>
        <w:t xml:space="preserve">Memory Hook</w:t>
      </w:r>
    </w:p>
    <w:p>
      <w:pPr>
        <w:pStyle w:val="FirstParagraph"/>
      </w:pPr>
      <w:r>
        <w:rPr>
          <w:b/>
          <w:bCs/>
        </w:rPr>
        <w:t xml:space="preserve">"SQL sharp, Watermelon reactive, Realm convenient."</w:t>
      </w:r>
    </w:p>
    <w:bookmarkEnd w:id="1719"/>
    <w:bookmarkStart w:id="1721" w:name="revision-notes-57"/>
    <w:p>
      <w:pPr>
        <w:pStyle w:val="Heading2"/>
      </w:pPr>
      <w:r>
        <w:t xml:space="preserve">Revision Notes</w:t>
      </w:r>
    </w:p>
    <w:p>
      <w:pPr>
        <w:pStyle w:val="BlockText"/>
      </w:pPr>
      <w:r>
        <w:t xml:space="preserve">op-sqlite + Drizzle = default in 2026. WatermelonDB for reactive lazy lists with sync. Realm for MVP / Atlas Sync. Always benchmark on low-end Android. Wrap in repository to keep swap option. Migrations are the silent killer — test against snapshots.</w:t>
      </w:r>
    </w:p>
    <w:p>
      <w:r>
        <w:pict>
          <v:rect style="width:0;height:1.5pt" o:hralign="center" o:hrstd="t" o:hr="t"/>
        </w:pict>
      </w:r>
    </w:p>
    <w:p>
      <w:r>
        <w:pict>
          <v:rect style="width:0;height:1.5pt" o:hralign="center" o:hrstd="t" o:hr="t"/>
        </w:pict>
      </w:r>
    </w:p>
    <w:bookmarkStart w:id="1720" w:name="Xd7bb4e958364976e7e095285767cf11fb822088"/>
    <w:p>
      <w:pPr>
        <w:pStyle w:val="Heading3"/>
      </w:pPr>
      <w:r>
        <w:t xml:space="preserve">Q4. CRDTs for collaborative mobile apps (Yjs / Automerge)</w:t>
      </w:r>
    </w:p>
    <w:p>
      <w:r>
        <w:pict>
          <v:rect style="width:0;height:1.5pt" o:hralign="center" o:hrstd="t" o:hr="t"/>
        </w:pict>
      </w:r>
    </w:p>
    <w:bookmarkEnd w:id="1720"/>
    <w:bookmarkEnd w:id="1721"/>
    <w:bookmarkStart w:id="1722" w:name="difficulty-58"/>
    <w:p>
      <w:pPr>
        <w:pStyle w:val="Heading2"/>
      </w:pPr>
      <w:r>
        <w:t xml:space="preserve">Difficulty</w:t>
      </w:r>
    </w:p>
    <w:p>
      <w:pPr>
        <w:pStyle w:val="Compact"/>
        <w:numPr>
          <w:ilvl w:val="0"/>
          <w:numId w:val="2048"/>
        </w:numPr>
      </w:pPr>
      <w:r>
        <w:t xml:space="preserve">Expert</w:t>
      </w:r>
    </w:p>
    <w:bookmarkEnd w:id="1722"/>
    <w:bookmarkStart w:id="1723" w:name="interview-frequency-58"/>
    <w:p>
      <w:pPr>
        <w:pStyle w:val="Heading2"/>
      </w:pPr>
      <w:r>
        <w:t xml:space="preserve">Interview Frequency</w:t>
      </w:r>
    </w:p>
    <w:p>
      <w:pPr>
        <w:pStyle w:val="Compact"/>
        <w:numPr>
          <w:ilvl w:val="0"/>
          <w:numId w:val="2049"/>
        </w:numPr>
      </w:pPr>
      <w:r>
        <w:t xml:space="preserve">Niche but rising (collab, local-first, multi-device sync)</w:t>
      </w:r>
    </w:p>
    <w:bookmarkEnd w:id="1723"/>
    <w:bookmarkStart w:id="1724" w:name="prerequisites-58"/>
    <w:p>
      <w:pPr>
        <w:pStyle w:val="Heading2"/>
      </w:pPr>
      <w:r>
        <w:t xml:space="preserve">Prerequisites</w:t>
      </w:r>
    </w:p>
    <w:p>
      <w:pPr>
        <w:pStyle w:val="Compact"/>
        <w:numPr>
          <w:ilvl w:val="0"/>
          <w:numId w:val="2050"/>
        </w:numPr>
      </w:pPr>
      <w:r>
        <w:t xml:space="preserve">Distributed systems basics, eventual consistency</w:t>
      </w:r>
    </w:p>
    <w:bookmarkEnd w:id="1724"/>
    <w:bookmarkStart w:id="1725" w:name="tldr-58"/>
    <w:p>
      <w:pPr>
        <w:pStyle w:val="Heading2"/>
      </w:pPr>
      <w:r>
        <w:t xml:space="preserve">TL;DR</w:t>
      </w:r>
    </w:p>
    <w:p>
      <w:pPr>
        <w:pStyle w:val="FirstParagraph"/>
      </w:pPr>
      <w:r>
        <w:rPr>
          <w:b/>
          <w:bCs/>
        </w:rPr>
        <w:t xml:space="preserve">CRDTs</w:t>
      </w:r>
      <w:r>
        <w:t xml:space="preserve"> </w:t>
      </w:r>
      <w:r>
        <w:t xml:space="preserve">(Conflict-free Replicated Data Types) let multiple clients edit the same data offline and merge</w:t>
      </w:r>
      <w:r>
        <w:t xml:space="preserve"> </w:t>
      </w:r>
      <w:r>
        <w:rPr>
          <w:b/>
          <w:bCs/>
        </w:rPr>
        <w:t xml:space="preserve">deterministically</w:t>
      </w:r>
      <w:r>
        <w:t xml:space="preserve"> </w:t>
      </w:r>
      <w:r>
        <w:t xml:space="preserve">without a central server arbiter.</w:t>
      </w:r>
      <w:r>
        <w:t xml:space="preserve"> </w:t>
      </w:r>
      <w:r>
        <w:rPr>
          <w:b/>
          <w:bCs/>
        </w:rPr>
        <w:t xml:space="preserve">Yjs</w:t>
      </w:r>
      <w:r>
        <w:t xml:space="preserve"> </w:t>
      </w:r>
      <w:r>
        <w:t xml:space="preserve">is fast, compact, JS-native — best for text/rich-text/structured docs.</w:t>
      </w:r>
      <w:r>
        <w:t xml:space="preserve"> </w:t>
      </w:r>
      <w:r>
        <w:rPr>
          <w:b/>
          <w:bCs/>
        </w:rPr>
        <w:t xml:space="preserve">Automerge</w:t>
      </w:r>
      <w:r>
        <w:t xml:space="preserve"> </w:t>
      </w:r>
      <w:r>
        <w:t xml:space="preserve">is more general (any JSON-like) with stronger formal foundation. Use them for</w:t>
      </w:r>
      <w:r>
        <w:t xml:space="preserve"> </w:t>
      </w:r>
      <w:r>
        <w:rPr>
          <w:b/>
          <w:bCs/>
        </w:rPr>
        <w:t xml:space="preserve">collaborative editors</w:t>
      </w:r>
      <w:r>
        <w:t xml:space="preserve">,</w:t>
      </w:r>
      <w:r>
        <w:t xml:space="preserve"> </w:t>
      </w:r>
      <w:r>
        <w:rPr>
          <w:b/>
          <w:bCs/>
        </w:rPr>
        <w:t xml:space="preserve">multi-device user data</w:t>
      </w:r>
      <w:r>
        <w:t xml:space="preserve">,</w:t>
      </w:r>
      <w:r>
        <w:t xml:space="preserve"> </w:t>
      </w:r>
      <w:r>
        <w:rPr>
          <w:b/>
          <w:bCs/>
        </w:rPr>
        <w:t xml:space="preserve">local-first SaaS</w:t>
      </w:r>
      <w:r>
        <w:t xml:space="preserve">. Persistence: serialize CRDT bytes to MMKV/SQLite. Transport: any (WebSocket, WebRTC, REST polling).</w:t>
      </w:r>
    </w:p>
    <w:p>
      <w:r>
        <w:pict>
          <v:rect style="width:0;height:1.5pt" o:hralign="center" o:hrstd="t" o:hr="t"/>
        </w:pict>
      </w:r>
    </w:p>
    <w:bookmarkEnd w:id="1725"/>
    <w:bookmarkStart w:id="1726" w:name="Xa87a6d8349692f839c08f22dcb716530e61b139"/>
    <w:p>
      <w:pPr>
        <w:pStyle w:val="Heading2"/>
      </w:pPr>
      <w:r>
        <w:t xml:space="preserve">30-Second Interview Answer</w:t>
      </w:r>
    </w:p>
    <w:p>
      <w:pPr>
        <w:pStyle w:val="BlockText"/>
      </w:pPr>
      <w:r>
        <w:t xml:space="preserve">"A CRDT is a data structure where any two replicas eventually converge no matter what order operations arrive in. Yjs and Automerge are the two production-grade JS implementations. Yjs is faster and smaller — perfect for text editors, collaborative docs, multi-device sync of structured data. Automerge is more general-purpose, with stronger formal grounding. The tradeoff vs traditional sync: no server-side conflict logic; clients merge themselves. Cost: data structure overhead (each op carries metadata), and you have to pick the right CRDT type per data shape. For mobile, persist the CRDT binary blob in MMKV or SQLite, transport over WebSocket/WebRTC/whatever."</w:t>
      </w:r>
    </w:p>
    <w:p>
      <w:r>
        <w:pict>
          <v:rect style="width:0;height:1.5pt" o:hralign="center" o:hrstd="t" o:hr="t"/>
        </w:pict>
      </w:r>
    </w:p>
    <w:bookmarkEnd w:id="1726"/>
    <w:bookmarkStart w:id="1727" w:name="X8a0f7ea534ed30dc4c35dd2c685b280ca5f1bd6"/>
    <w:p>
      <w:pPr>
        <w:pStyle w:val="Heading2"/>
      </w:pPr>
      <w:r>
        <w:t xml:space="preserve">2-Minute Practical Answer</w:t>
      </w:r>
    </w:p>
    <w:p>
      <w:pPr>
        <w:pStyle w:val="FirstParagraph"/>
      </w:pPr>
      <w:r>
        <w:t xml:space="preserve">Why CRDT vs traditional sync:</w:t>
      </w:r>
    </w:p>
    <w:p>
      <w:pPr>
        <w:pStyle w:val="Compact"/>
        <w:numPr>
          <w:ilvl w:val="0"/>
          <w:numId w:val="2051"/>
        </w:numPr>
      </w:pPr>
      <w:r>
        <w:t xml:space="preserve">Traditional: server resolves conflicts; clients trust server; offline edits must reconcile against current server state.</w:t>
      </w:r>
    </w:p>
    <w:p>
      <w:pPr>
        <w:pStyle w:val="Compact"/>
        <w:numPr>
          <w:ilvl w:val="0"/>
          <w:numId w:val="2051"/>
        </w:numPr>
      </w:pPr>
      <w:r>
        <w:t xml:space="preserve">CRDT: every op carries causal metadata</w:t>
      </w:r>
      <w:r>
        <w:t xml:space="preserve"> </w:t>
      </w:r>
      <w:r>
        <w:rPr>
          <w:rStyle w:val="VerbatimChar"/>
        </w:rPr>
        <w:t xml:space="preserve">(replicaId, clock)</w:t>
      </w:r>
      <w:r>
        <w:t xml:space="preserve">; merging is associative + commutative; offline edits "just work" when reconnected.</w:t>
      </w:r>
    </w:p>
    <w:p>
      <w:pPr>
        <w:pStyle w:val="FirstParagraph"/>
      </w:pPr>
      <w:r>
        <w:t xml:space="preserve">What CRDTs solve well:</w:t>
      </w:r>
    </w:p>
    <w:p>
      <w:pPr>
        <w:pStyle w:val="Compact"/>
        <w:numPr>
          <w:ilvl w:val="0"/>
          <w:numId w:val="2052"/>
        </w:numPr>
      </w:pPr>
      <w:r>
        <w:t xml:space="preserve">Collaborative text editing (Google Docs-like).</w:t>
      </w:r>
    </w:p>
    <w:p>
      <w:pPr>
        <w:pStyle w:val="Compact"/>
        <w:numPr>
          <w:ilvl w:val="0"/>
          <w:numId w:val="2052"/>
        </w:numPr>
      </w:pPr>
      <w:r>
        <w:t xml:space="preserve">Multi-device personal data sync (notes, todos, settings).</w:t>
      </w:r>
    </w:p>
    <w:p>
      <w:pPr>
        <w:pStyle w:val="Compact"/>
        <w:numPr>
          <w:ilvl w:val="0"/>
          <w:numId w:val="2052"/>
        </w:numPr>
      </w:pPr>
      <w:r>
        <w:t xml:space="preserve">Real-time presence + state.</w:t>
      </w:r>
    </w:p>
    <w:p>
      <w:pPr>
        <w:pStyle w:val="Compact"/>
        <w:numPr>
          <w:ilvl w:val="0"/>
          <w:numId w:val="2052"/>
        </w:numPr>
      </w:pPr>
      <w:r>
        <w:t xml:space="preserve">Offline-first SaaS.</w:t>
      </w:r>
    </w:p>
    <w:p>
      <w:pPr>
        <w:pStyle w:val="FirstParagraph"/>
      </w:pPr>
      <w:r>
        <w:t xml:space="preserve">What they don't:</w:t>
      </w:r>
    </w:p>
    <w:p>
      <w:pPr>
        <w:pStyle w:val="Compact"/>
        <w:numPr>
          <w:ilvl w:val="0"/>
          <w:numId w:val="2053"/>
        </w:numPr>
      </w:pPr>
      <w:r>
        <w:t xml:space="preserve">Strong consistency / serializability (e.g., bank balance).</w:t>
      </w:r>
    </w:p>
    <w:p>
      <w:pPr>
        <w:pStyle w:val="Compact"/>
        <w:numPr>
          <w:ilvl w:val="0"/>
          <w:numId w:val="2053"/>
        </w:numPr>
      </w:pPr>
      <w:r>
        <w:t xml:space="preserve">Authorization / access control (need server layer).</w:t>
      </w:r>
    </w:p>
    <w:p>
      <w:pPr>
        <w:pStyle w:val="Compact"/>
        <w:numPr>
          <w:ilvl w:val="0"/>
          <w:numId w:val="2053"/>
        </w:numPr>
      </w:pPr>
      <w:r>
        <w:t xml:space="preserve">Dedup at semantic level (CRDT preserves intent, not invariants).</w:t>
      </w:r>
    </w:p>
    <w:p>
      <w:pPr>
        <w:pStyle w:val="FirstParagraph"/>
      </w:pPr>
      <w:r>
        <w:t xml:space="preserve">Yjs basics: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Y </w:t>
      </w:r>
      <w:r>
        <w:rPr>
          <w:rStyle w:val="ImportTok"/>
        </w:rPr>
        <w:t xml:space="preserve">from</w:t>
      </w:r>
      <w:r>
        <w:rPr>
          <w:rStyle w:val="NormalTok"/>
        </w:rPr>
        <w:t xml:space="preserve"> </w:t>
      </w:r>
      <w:r>
        <w:rPr>
          <w:rStyle w:val="StringTok"/>
        </w:rPr>
        <w:t xml:space="preserve">'yjs'</w:t>
      </w:r>
      <w:r>
        <w:rPr>
          <w:rStyle w:val="OperatorTok"/>
        </w:rPr>
        <w:t xml:space="preserve">;</w:t>
      </w:r>
      <w:r>
        <w:br/>
      </w:r>
      <w:r>
        <w:br/>
      </w:r>
      <w:r>
        <w:rPr>
          <w:rStyle w:val="KeywordTok"/>
        </w:rPr>
        <w:t xml:space="preserve">const</w:t>
      </w:r>
      <w:r>
        <w:rPr>
          <w:rStyle w:val="NormalTok"/>
        </w:rPr>
        <w:t xml:space="preserve"> doc </w:t>
      </w:r>
      <w:r>
        <w:rPr>
          <w:rStyle w:val="OperatorTok"/>
        </w:rPr>
        <w:t xml:space="preserve">=</w:t>
      </w:r>
      <w:r>
        <w:rPr>
          <w:rStyle w:val="NormalTok"/>
        </w:rPr>
        <w:t xml:space="preserve"> </w:t>
      </w:r>
      <w:r>
        <w:rPr>
          <w:rStyle w:val="KeywordTok"/>
        </w:rPr>
        <w:t xml:space="preserve">new</w:t>
      </w:r>
      <w:r>
        <w:rPr>
          <w:rStyle w:val="NormalTok"/>
        </w:rPr>
        <w:t xml:space="preserve"> Y</w:t>
      </w:r>
      <w:r>
        <w:rPr>
          <w:rStyle w:val="OperatorTok"/>
        </w:rPr>
        <w:t xml:space="preserve">.</w:t>
      </w:r>
      <w:r>
        <w:rPr>
          <w:rStyle w:val="FunctionTok"/>
        </w:rPr>
        <w:t xml:space="preserve">Doc</w:t>
      </w:r>
      <w:r>
        <w:rPr>
          <w:rStyle w:val="NormalTok"/>
        </w:rPr>
        <w:t xml:space="preserve">()</w:t>
      </w:r>
      <w:r>
        <w:rPr>
          <w:rStyle w:val="OperatorTok"/>
        </w:rPr>
        <w:t xml:space="preserve">;</w:t>
      </w:r>
      <w:r>
        <w:br/>
      </w:r>
      <w:r>
        <w:rPr>
          <w:rStyle w:val="KeywordTok"/>
        </w:rPr>
        <w:t xml:space="preserve">const</w:t>
      </w:r>
      <w:r>
        <w:rPr>
          <w:rStyle w:val="NormalTok"/>
        </w:rPr>
        <w:t xml:space="preserve"> text </w:t>
      </w:r>
      <w:r>
        <w:rPr>
          <w:rStyle w:val="OperatorTok"/>
        </w:rPr>
        <w:t xml:space="preserve">=</w:t>
      </w:r>
      <w:r>
        <w:rPr>
          <w:rStyle w:val="NormalTok"/>
        </w:rPr>
        <w:t xml:space="preserve"> doc</w:t>
      </w:r>
      <w:r>
        <w:rPr>
          <w:rStyle w:val="OperatorTok"/>
        </w:rPr>
        <w:t xml:space="preserve">.</w:t>
      </w:r>
      <w:r>
        <w:rPr>
          <w:rStyle w:val="FunctionTok"/>
        </w:rPr>
        <w:t xml:space="preserve">getText</w:t>
      </w:r>
      <w:r>
        <w:rPr>
          <w:rStyle w:val="NormalTok"/>
        </w:rPr>
        <w:t xml:space="preserve">(</w:t>
      </w:r>
      <w:r>
        <w:rPr>
          <w:rStyle w:val="StringTok"/>
        </w:rPr>
        <w:t xml:space="preserve">'content'</w:t>
      </w:r>
      <w:r>
        <w:rPr>
          <w:rStyle w:val="NormalTok"/>
        </w:rPr>
        <w:t xml:space="preserve">)</w:t>
      </w:r>
      <w:r>
        <w:rPr>
          <w:rStyle w:val="OperatorTok"/>
        </w:rPr>
        <w:t xml:space="preserve">;</w:t>
      </w:r>
      <w:r>
        <w:br/>
      </w:r>
      <w:r>
        <w:rPr>
          <w:rStyle w:val="NormalTok"/>
        </w:rPr>
        <w:t xml:space="preserve">text</w:t>
      </w:r>
      <w:r>
        <w:rPr>
          <w:rStyle w:val="OperatorTok"/>
        </w:rPr>
        <w:t xml:space="preserve">.</w:t>
      </w:r>
      <w:r>
        <w:rPr>
          <w:rStyle w:val="FunctionTok"/>
        </w:rPr>
        <w:t xml:space="preserve">insert</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Y.Text</w:t>
      </w:r>
      <w:r>
        <w:br/>
      </w:r>
      <w:r>
        <w:rPr>
          <w:rStyle w:val="KeywordTok"/>
        </w:rPr>
        <w:t xml:space="preserve">const</w:t>
      </w:r>
      <w:r>
        <w:rPr>
          <w:rStyle w:val="NormalTok"/>
        </w:rPr>
        <w:t xml:space="preserve"> map </w:t>
      </w:r>
      <w:r>
        <w:rPr>
          <w:rStyle w:val="OperatorTok"/>
        </w:rPr>
        <w:t xml:space="preserve">=</w:t>
      </w:r>
      <w:r>
        <w:rPr>
          <w:rStyle w:val="NormalTok"/>
        </w:rPr>
        <w:t xml:space="preserve"> doc</w:t>
      </w:r>
      <w:r>
        <w:rPr>
          <w:rStyle w:val="OperatorTok"/>
        </w:rPr>
        <w:t xml:space="preserve">.</w:t>
      </w:r>
      <w:r>
        <w:rPr>
          <w:rStyle w:val="FunctionTok"/>
        </w:rPr>
        <w:t xml:space="preserve">getMap</w:t>
      </w:r>
      <w:r>
        <w:rPr>
          <w:rStyle w:val="NormalTok"/>
        </w:rPr>
        <w:t xml:space="preserve">(</w:t>
      </w:r>
      <w:r>
        <w:rPr>
          <w:rStyle w:val="StringTok"/>
        </w:rPr>
        <w:t xml:space="preserve">'meta'</w:t>
      </w:r>
      <w:r>
        <w:rPr>
          <w:rStyle w:val="NormalTok"/>
        </w:rPr>
        <w:t xml:space="preserve">)</w:t>
      </w:r>
      <w:r>
        <w:rPr>
          <w:rStyle w:val="OperatorTok"/>
        </w:rPr>
        <w:t xml:space="preserve">;</w:t>
      </w:r>
      <w:r>
        <w:br/>
      </w:r>
      <w:r>
        <w:rPr>
          <w:rStyle w:val="NormalTok"/>
        </w:rPr>
        <w:t xml:space="preserve">map</w:t>
      </w:r>
      <w:r>
        <w:rPr>
          <w:rStyle w:val="OperatorTok"/>
        </w:rPr>
        <w:t xml:space="preserve">.</w:t>
      </w:r>
      <w:r>
        <w:rPr>
          <w:rStyle w:val="FunctionTok"/>
        </w:rPr>
        <w:t xml:space="preserve">set</w:t>
      </w:r>
      <w:r>
        <w:rPr>
          <w:rStyle w:val="NormalTok"/>
        </w:rPr>
        <w:t xml:space="preserve">(</w:t>
      </w:r>
      <w:r>
        <w:rPr>
          <w:rStyle w:val="StringTok"/>
        </w:rPr>
        <w:t xml:space="preserve">'title'</w:t>
      </w:r>
      <w:r>
        <w:rPr>
          <w:rStyle w:val="OperatorTok"/>
        </w:rPr>
        <w:t xml:space="preserve">,</w:t>
      </w:r>
      <w:r>
        <w:rPr>
          <w:rStyle w:val="NormalTok"/>
        </w:rPr>
        <w:t xml:space="preserve"> </w:t>
      </w:r>
      <w:r>
        <w:rPr>
          <w:rStyle w:val="StringTok"/>
        </w:rPr>
        <w:t xml:space="preserve">'My Doc'</w:t>
      </w:r>
      <w:r>
        <w:rPr>
          <w:rStyle w:val="NormalTok"/>
        </w:rPr>
        <w:t xml:space="preserve">)</w:t>
      </w:r>
      <w:r>
        <w:rPr>
          <w:rStyle w:val="OperatorTok"/>
        </w:rPr>
        <w:t xml:space="preserve">;</w:t>
      </w:r>
      <w:r>
        <w:rPr>
          <w:rStyle w:val="NormalTok"/>
        </w:rPr>
        <w:t xml:space="preserve">  </w:t>
      </w:r>
      <w:r>
        <w:rPr>
          <w:rStyle w:val="CommentTok"/>
        </w:rPr>
        <w:t xml:space="preserve">// Y.Map</w:t>
      </w:r>
      <w:r>
        <w:br/>
      </w:r>
      <w:r>
        <w:rPr>
          <w:rStyle w:val="KeywordTok"/>
        </w:rPr>
        <w:t xml:space="preserve">const</w:t>
      </w:r>
      <w:r>
        <w:rPr>
          <w:rStyle w:val="NormalTok"/>
        </w:rPr>
        <w:t xml:space="preserve"> arr </w:t>
      </w:r>
      <w:r>
        <w:rPr>
          <w:rStyle w:val="OperatorTok"/>
        </w:rPr>
        <w:t xml:space="preserve">=</w:t>
      </w:r>
      <w:r>
        <w:rPr>
          <w:rStyle w:val="NormalTok"/>
        </w:rPr>
        <w:t xml:space="preserve"> doc</w:t>
      </w:r>
      <w:r>
        <w:rPr>
          <w:rStyle w:val="OperatorTok"/>
        </w:rPr>
        <w:t xml:space="preserve">.</w:t>
      </w:r>
      <w:r>
        <w:rPr>
          <w:rStyle w:val="FunctionTok"/>
        </w:rPr>
        <w:t xml:space="preserve">getArray</w:t>
      </w:r>
      <w:r>
        <w:rPr>
          <w:rStyle w:val="NormalTok"/>
        </w:rPr>
        <w:t xml:space="preserve">(</w:t>
      </w:r>
      <w:r>
        <w:rPr>
          <w:rStyle w:val="StringTok"/>
        </w:rPr>
        <w:t xml:space="preserve">'items'</w:t>
      </w:r>
      <w:r>
        <w:rPr>
          <w:rStyle w:val="NormalTok"/>
        </w:rPr>
        <w:t xml:space="preserve">)</w:t>
      </w:r>
      <w:r>
        <w:rPr>
          <w:rStyle w:val="OperatorTok"/>
        </w:rPr>
        <w:t xml:space="preserve">;</w:t>
      </w:r>
      <w:r>
        <w:br/>
      </w:r>
      <w:r>
        <w:rPr>
          <w:rStyle w:val="NormalTok"/>
        </w:rPr>
        <w:t xml:space="preserve">arr</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Y.Array</w:t>
      </w:r>
      <w:r>
        <w:br/>
      </w:r>
      <w:r>
        <w:br/>
      </w:r>
      <w:r>
        <w:rPr>
          <w:rStyle w:val="CommentTok"/>
        </w:rPr>
        <w:t xml:space="preserve">// serialize for storage / transport</w:t>
      </w:r>
      <w:r>
        <w:br/>
      </w:r>
      <w:r>
        <w:rPr>
          <w:rStyle w:val="KeywordTok"/>
        </w:rPr>
        <w:t xml:space="preserve">const</w:t>
      </w:r>
      <w:r>
        <w:rPr>
          <w:rStyle w:val="NormalTok"/>
        </w:rPr>
        <w:t xml:space="preserve"> bytes </w:t>
      </w:r>
      <w:r>
        <w:rPr>
          <w:rStyle w:val="OperatorTok"/>
        </w:rPr>
        <w:t xml:space="preserve">=</w:t>
      </w:r>
      <w:r>
        <w:rPr>
          <w:rStyle w:val="NormalTok"/>
        </w:rPr>
        <w:t xml:space="preserve"> Y</w:t>
      </w:r>
      <w:r>
        <w:rPr>
          <w:rStyle w:val="OperatorTok"/>
        </w:rPr>
        <w:t xml:space="preserve">.</w:t>
      </w:r>
      <w:r>
        <w:rPr>
          <w:rStyle w:val="FunctionTok"/>
        </w:rPr>
        <w:t xml:space="preserve">encodeStateAsUpdate</w:t>
      </w:r>
      <w:r>
        <w:rPr>
          <w:rStyle w:val="NormalTok"/>
        </w:rPr>
        <w:t xml:space="preserve">(doc)</w:t>
      </w:r>
      <w:r>
        <w:rPr>
          <w:rStyle w:val="OperatorTok"/>
        </w:rPr>
        <w:t xml:space="preserve">;</w:t>
      </w:r>
      <w:r>
        <w:br/>
      </w:r>
      <w:r>
        <w:br/>
      </w:r>
      <w:r>
        <w:rPr>
          <w:rStyle w:val="CommentTok"/>
        </w:rPr>
        <w:t xml:space="preserve">// apply remote update</w:t>
      </w:r>
      <w:r>
        <w:br/>
      </w:r>
      <w:r>
        <w:rPr>
          <w:rStyle w:val="KeywordTok"/>
        </w:rPr>
        <w:t xml:space="preserve">const</w:t>
      </w:r>
      <w:r>
        <w:rPr>
          <w:rStyle w:val="NormalTok"/>
        </w:rPr>
        <w:t xml:space="preserve"> remoteBytes</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fetchUpdate</w:t>
      </w:r>
      <w:r>
        <w:rPr>
          <w:rStyle w:val="NormalTok"/>
        </w:rPr>
        <w:t xml:space="preserve">()</w:t>
      </w:r>
      <w:r>
        <w:rPr>
          <w:rStyle w:val="OperatorTok"/>
        </w:rPr>
        <w:t xml:space="preserve">;</w:t>
      </w:r>
      <w:r>
        <w:br/>
      </w:r>
      <w:r>
        <w:rPr>
          <w:rStyle w:val="NormalTok"/>
        </w:rPr>
        <w:t xml:space="preserve">Y</w:t>
      </w:r>
      <w:r>
        <w:rPr>
          <w:rStyle w:val="OperatorTok"/>
        </w:rPr>
        <w:t xml:space="preserve">.</w:t>
      </w:r>
      <w:r>
        <w:rPr>
          <w:rStyle w:val="FunctionTok"/>
        </w:rPr>
        <w:t xml:space="preserve">applyUpdate</w:t>
      </w:r>
      <w:r>
        <w:rPr>
          <w:rStyle w:val="NormalTok"/>
        </w:rPr>
        <w:t xml:space="preserve">(doc</w:t>
      </w:r>
      <w:r>
        <w:rPr>
          <w:rStyle w:val="OperatorTok"/>
        </w:rPr>
        <w:t xml:space="preserve">,</w:t>
      </w:r>
      <w:r>
        <w:rPr>
          <w:rStyle w:val="NormalTok"/>
        </w:rPr>
        <w:t xml:space="preserve"> remoteBytes)</w:t>
      </w:r>
      <w:r>
        <w:rPr>
          <w:rStyle w:val="OperatorTok"/>
        </w:rPr>
        <w:t xml:space="preserve">;</w:t>
      </w:r>
      <w:r>
        <w:br/>
      </w:r>
      <w:r>
        <w:br/>
      </w:r>
      <w:r>
        <w:rPr>
          <w:rStyle w:val="CommentTok"/>
        </w:rPr>
        <w:t xml:space="preserve">// observe</w:t>
      </w:r>
      <w:r>
        <w:br/>
      </w:r>
      <w:r>
        <w:rPr>
          <w:rStyle w:val="NormalTok"/>
        </w:rPr>
        <w:t xml:space="preserve">text</w:t>
      </w:r>
      <w:r>
        <w:rPr>
          <w:rStyle w:val="OperatorTok"/>
        </w:rPr>
        <w:t xml:space="preserve">.</w:t>
      </w:r>
      <w:r>
        <w:rPr>
          <w:rStyle w:val="FunctionTok"/>
        </w:rPr>
        <w:t xml:space="preserve">observe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 </w:t>
      </w:r>
      <w:r>
        <w:rPr>
          <w:rStyle w:val="CommentTok"/>
        </w:rPr>
        <w:t xml:space="preserve">/* re-render */</w:t>
      </w:r>
      <w:r>
        <w:rPr>
          <w:rStyle w:val="NormalTok"/>
        </w:rPr>
        <w:t xml:space="preserve"> })</w:t>
      </w:r>
      <w:r>
        <w:rPr>
          <w:rStyle w:val="OperatorTok"/>
        </w:rPr>
        <w:t xml:space="preserve">;</w:t>
      </w:r>
    </w:p>
    <w:p>
      <w:pPr>
        <w:pStyle w:val="FirstParagraph"/>
      </w:pPr>
      <w:r>
        <w:t xml:space="preserve">Automerge basics: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Automerge </w:t>
      </w:r>
      <w:r>
        <w:rPr>
          <w:rStyle w:val="ImportTok"/>
        </w:rPr>
        <w:t xml:space="preserve">from</w:t>
      </w:r>
      <w:r>
        <w:rPr>
          <w:rStyle w:val="NormalTok"/>
        </w:rPr>
        <w:t xml:space="preserve"> </w:t>
      </w:r>
      <w:r>
        <w:rPr>
          <w:rStyle w:val="StringTok"/>
        </w:rPr>
        <w:t xml:space="preserve">'@automerge/automerge'</w:t>
      </w:r>
      <w:r>
        <w:rPr>
          <w:rStyle w:val="OperatorTok"/>
        </w:rPr>
        <w:t xml:space="preserve">;</w:t>
      </w:r>
      <w:r>
        <w:br/>
      </w:r>
      <w:r>
        <w:br/>
      </w:r>
      <w:r>
        <w:rPr>
          <w:rStyle w:val="KeywordTok"/>
        </w:rPr>
        <w:t xml:space="preserve">let</w:t>
      </w:r>
      <w:r>
        <w:rPr>
          <w:rStyle w:val="NormalTok"/>
        </w:rPr>
        <w:t xml:space="preserve"> doc </w:t>
      </w:r>
      <w:r>
        <w:rPr>
          <w:rStyle w:val="OperatorTok"/>
        </w:rPr>
        <w:t xml:space="preserve">=</w:t>
      </w:r>
      <w:r>
        <w:rPr>
          <w:rStyle w:val="NormalTok"/>
        </w:rPr>
        <w:t xml:space="preserve"> Automerge</w:t>
      </w:r>
      <w:r>
        <w:rPr>
          <w:rStyle w:val="OperatorTok"/>
        </w:rPr>
        <w:t xml:space="preserve">.</w:t>
      </w:r>
      <w:r>
        <w:rPr>
          <w:rStyle w:val="FunctionTok"/>
        </w:rPr>
        <w:t xml:space="preserve">init</w:t>
      </w:r>
      <w:r>
        <w:rPr>
          <w:rStyle w:val="OperatorTok"/>
        </w:rPr>
        <w:t xml:space="preserve">&lt;</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items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doc </w:t>
      </w:r>
      <w:r>
        <w:rPr>
          <w:rStyle w:val="OperatorTok"/>
        </w:rPr>
        <w:t xml:space="preserve">=</w:t>
      </w:r>
      <w:r>
        <w:rPr>
          <w:rStyle w:val="NormalTok"/>
        </w:rPr>
        <w:t xml:space="preserve"> Automerge</w:t>
      </w:r>
      <w:r>
        <w:rPr>
          <w:rStyle w:val="OperatorTok"/>
        </w:rPr>
        <w:t xml:space="preserve">.</w:t>
      </w:r>
      <w:r>
        <w:rPr>
          <w:rStyle w:val="FunctionTok"/>
        </w:rPr>
        <w:t xml:space="preserve">change</w:t>
      </w:r>
      <w:r>
        <w:rPr>
          <w:rStyle w:val="NormalTok"/>
        </w:rPr>
        <w:t xml:space="preserve">(doc</w:t>
      </w:r>
      <w:r>
        <w:rPr>
          <w:rStyle w:val="OperatorTok"/>
        </w:rPr>
        <w:t xml:space="preserve">,</w:t>
      </w:r>
      <w:r>
        <w:rPr>
          <w:rStyle w:val="NormalTok"/>
        </w:rPr>
        <w:t xml:space="preserve"> (d) </w:t>
      </w:r>
      <w:r>
        <w:rPr>
          <w:rStyle w:val="KeywordTok"/>
        </w:rPr>
        <w:t xml:space="preserve">=&gt;</w:t>
      </w:r>
      <w:r>
        <w:rPr>
          <w:rStyle w:val="NormalTok"/>
        </w:rPr>
        <w:t xml:space="preserve"> {</w:t>
      </w:r>
      <w:r>
        <w:br/>
      </w:r>
      <w:r>
        <w:rPr>
          <w:rStyle w:val="NormalTok"/>
        </w:rPr>
        <w:t xml:space="preserve">  d</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'My Doc'</w:t>
      </w:r>
      <w:r>
        <w:rPr>
          <w:rStyle w:val="OperatorTok"/>
        </w:rPr>
        <w:t xml:space="preserve">;</w:t>
      </w:r>
      <w:r>
        <w:br/>
      </w:r>
      <w:r>
        <w:rPr>
          <w:rStyle w:val="NormalTok"/>
        </w:rPr>
        <w:t xml:space="preserve">  d</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bytes </w:t>
      </w:r>
      <w:r>
        <w:rPr>
          <w:rStyle w:val="OperatorTok"/>
        </w:rPr>
        <w:t xml:space="preserve">=</w:t>
      </w:r>
      <w:r>
        <w:rPr>
          <w:rStyle w:val="NormalTok"/>
        </w:rPr>
        <w:t xml:space="preserve"> Automerge</w:t>
      </w:r>
      <w:r>
        <w:rPr>
          <w:rStyle w:val="OperatorTok"/>
        </w:rPr>
        <w:t xml:space="preserve">.</w:t>
      </w:r>
      <w:r>
        <w:rPr>
          <w:rStyle w:val="FunctionTok"/>
        </w:rPr>
        <w:t xml:space="preserve">save</w:t>
      </w:r>
      <w:r>
        <w:rPr>
          <w:rStyle w:val="NormalTok"/>
        </w:rPr>
        <w:t xml:space="preserve">(doc)</w:t>
      </w:r>
      <w:r>
        <w:rPr>
          <w:rStyle w:val="OperatorTok"/>
        </w:rPr>
        <w:t xml:space="preserve">;</w:t>
      </w:r>
      <w:r>
        <w:br/>
      </w:r>
      <w:r>
        <w:rPr>
          <w:rStyle w:val="KeywordTok"/>
        </w:rPr>
        <w:t xml:space="preserve">const</w:t>
      </w:r>
      <w:r>
        <w:rPr>
          <w:rStyle w:val="NormalTok"/>
        </w:rPr>
        <w:t xml:space="preserve"> merged </w:t>
      </w:r>
      <w:r>
        <w:rPr>
          <w:rStyle w:val="OperatorTok"/>
        </w:rPr>
        <w:t xml:space="preserve">=</w:t>
      </w:r>
      <w:r>
        <w:rPr>
          <w:rStyle w:val="NormalTok"/>
        </w:rPr>
        <w:t xml:space="preserve"> Automerge</w:t>
      </w:r>
      <w:r>
        <w:rPr>
          <w:rStyle w:val="OperatorTok"/>
        </w:rPr>
        <w:t xml:space="preserve">.</w:t>
      </w:r>
      <w:r>
        <w:rPr>
          <w:rStyle w:val="FunctionTok"/>
        </w:rPr>
        <w:t xml:space="preserve">merge</w:t>
      </w:r>
      <w:r>
        <w:rPr>
          <w:rStyle w:val="NormalTok"/>
        </w:rPr>
        <w:t xml:space="preserve">(doc</w:t>
      </w:r>
      <w:r>
        <w:rPr>
          <w:rStyle w:val="OperatorTok"/>
        </w:rPr>
        <w:t xml:space="preserve">,</w:t>
      </w:r>
      <w:r>
        <w:rPr>
          <w:rStyle w:val="NormalTok"/>
        </w:rPr>
        <w:t xml:space="preserve"> otherDoc)</w:t>
      </w:r>
      <w:r>
        <w:rPr>
          <w:rStyle w:val="OperatorTok"/>
        </w:rPr>
        <w:t xml:space="preserve">;</w:t>
      </w:r>
    </w:p>
    <w:p>
      <w:pPr>
        <w:pStyle w:val="FirstParagraph"/>
      </w:pPr>
      <w:r>
        <w:t xml:space="preserve">Persistence on mobile:</w:t>
      </w:r>
    </w:p>
    <w:p>
      <w:pPr>
        <w:pStyle w:val="Compact"/>
        <w:numPr>
          <w:ilvl w:val="0"/>
          <w:numId w:val="2054"/>
        </w:numPr>
      </w:pPr>
      <w:r>
        <w:t xml:space="preserve">Yjs: write</w:t>
      </w:r>
      <w:r>
        <w:t xml:space="preserve"> </w:t>
      </w:r>
      <w:r>
        <w:rPr>
          <w:rStyle w:val="VerbatimChar"/>
        </w:rPr>
        <w:t xml:space="preserve">Y.encodeStateAsUpdate(doc)</w:t>
      </w:r>
      <w:r>
        <w:t xml:space="preserve"> </w:t>
      </w:r>
      <w:r>
        <w:t xml:space="preserve">(incremental updates) to MMKV / SQLite blob column.</w:t>
      </w:r>
    </w:p>
    <w:p>
      <w:pPr>
        <w:pStyle w:val="Compact"/>
        <w:numPr>
          <w:ilvl w:val="0"/>
          <w:numId w:val="2054"/>
        </w:numPr>
      </w:pPr>
      <w:r>
        <w:t xml:space="preserve">Automerge:</w:t>
      </w:r>
      <w:r>
        <w:t xml:space="preserve"> </w:t>
      </w:r>
      <w:r>
        <w:rPr>
          <w:rStyle w:val="VerbatimChar"/>
        </w:rPr>
        <w:t xml:space="preserve">Automerge.save(doc)</w:t>
      </w:r>
      <w:r>
        <w:t xml:space="preserve"> </w:t>
      </w:r>
      <w:r>
        <w:t xml:space="preserve">snapshot or incremental changes.</w:t>
      </w:r>
    </w:p>
    <w:p>
      <w:pPr>
        <w:pStyle w:val="Compact"/>
        <w:numPr>
          <w:ilvl w:val="0"/>
          <w:numId w:val="2054"/>
        </w:numPr>
      </w:pPr>
      <w:r>
        <w:t xml:space="preserve">Often: store base snapshot + append incremental updates; periodically compact.</w:t>
      </w:r>
    </w:p>
    <w:p>
      <w:pPr>
        <w:pStyle w:val="FirstParagraph"/>
      </w:pPr>
      <w:r>
        <w:t xml:space="preserve">Transport:</w:t>
      </w:r>
    </w:p>
    <w:p>
      <w:pPr>
        <w:pStyle w:val="Compact"/>
        <w:numPr>
          <w:ilvl w:val="0"/>
          <w:numId w:val="2055"/>
        </w:numPr>
      </w:pPr>
      <w:r>
        <w:t xml:space="preserve">WebSocket: y-websocket / Automerge-Repo.</w:t>
      </w:r>
    </w:p>
    <w:p>
      <w:pPr>
        <w:pStyle w:val="Compact"/>
        <w:numPr>
          <w:ilvl w:val="0"/>
          <w:numId w:val="2055"/>
        </w:numPr>
      </w:pPr>
      <w:r>
        <w:t xml:space="preserve">WebRTC: peer-to-peer, no server (yjs-webrtc).</w:t>
      </w:r>
    </w:p>
    <w:p>
      <w:pPr>
        <w:pStyle w:val="Compact"/>
        <w:numPr>
          <w:ilvl w:val="0"/>
          <w:numId w:val="2055"/>
        </w:numPr>
      </w:pPr>
      <w:r>
        <w:t xml:space="preserve">REST polling: simpler but higher latency.</w:t>
      </w:r>
    </w:p>
    <w:p>
      <w:pPr>
        <w:pStyle w:val="Compact"/>
        <w:numPr>
          <w:ilvl w:val="0"/>
          <w:numId w:val="2055"/>
        </w:numPr>
      </w:pPr>
      <w:r>
        <w:t xml:space="preserve">IPFS/libp2p for fully P2P.</w:t>
      </w:r>
    </w:p>
    <w:p>
      <w:r>
        <w:pict>
          <v:rect style="width:0;height:1.5pt" o:hralign="center" o:hrstd="t" o:hr="t"/>
        </w:pict>
      </w:r>
    </w:p>
    <w:bookmarkEnd w:id="1727"/>
    <w:bookmarkStart w:id="1728" w:name="X58ebebf23a7ae7e25ba76b3e5498ee5967a40d5"/>
    <w:p>
      <w:pPr>
        <w:pStyle w:val="Heading2"/>
      </w:pPr>
      <w:r>
        <w:t xml:space="preserve">5-Minute Architecture Answer</w:t>
      </w:r>
    </w:p>
    <w:p>
      <w:pPr>
        <w:pStyle w:val="FirstParagraph"/>
      </w:pPr>
      <w:r>
        <w:t xml:space="preserve">CRDTs evolved from CS research (Shapiro et al., Inria). Two families:</w:t>
      </w:r>
    </w:p>
    <w:p>
      <w:pPr>
        <w:pStyle w:val="Compact"/>
        <w:numPr>
          <w:ilvl w:val="0"/>
          <w:numId w:val="2056"/>
        </w:numPr>
      </w:pPr>
      <w:r>
        <w:rPr>
          <w:b/>
          <w:bCs/>
        </w:rPr>
        <w:t xml:space="preserve">State-based (CvRDT)</w:t>
      </w:r>
      <w:r>
        <w:t xml:space="preserve">: replicas exchange full state; merge function is deterministic join.</w:t>
      </w:r>
    </w:p>
    <w:p>
      <w:pPr>
        <w:pStyle w:val="Compact"/>
        <w:numPr>
          <w:ilvl w:val="0"/>
          <w:numId w:val="2056"/>
        </w:numPr>
      </w:pPr>
      <w:r>
        <w:rPr>
          <w:b/>
          <w:bCs/>
        </w:rPr>
        <w:t xml:space="preserve">Op-based (CmRDT)</w:t>
      </w:r>
      <w:r>
        <w:t xml:space="preserve">: replicas exchange operations; ops are commutative.</w:t>
      </w:r>
    </w:p>
    <w:p>
      <w:pPr>
        <w:pStyle w:val="FirstParagraph"/>
      </w:pPr>
      <w:r>
        <w:t xml:space="preserve">Yjs is op-based with state-based fallback (encode-as-update). Automerge is op-based.</w:t>
      </w:r>
    </w:p>
    <w:p>
      <w:pPr>
        <w:pStyle w:val="BodyText"/>
      </w:pPr>
      <w:r>
        <w:t xml:space="preserve">Common CRDT types:</w:t>
      </w:r>
    </w:p>
    <w:p>
      <w:pPr>
        <w:pStyle w:val="Compact"/>
        <w:numPr>
          <w:ilvl w:val="0"/>
          <w:numId w:val="2057"/>
        </w:numPr>
      </w:pPr>
      <w:r>
        <w:rPr>
          <w:b/>
          <w:bCs/>
        </w:rPr>
        <w:t xml:space="preserve">G-Counter</w:t>
      </w:r>
      <w:r>
        <w:t xml:space="preserve"> </w:t>
      </w:r>
      <w:r>
        <w:t xml:space="preserve">(grow-only counter).</w:t>
      </w:r>
    </w:p>
    <w:p>
      <w:pPr>
        <w:pStyle w:val="Compact"/>
        <w:numPr>
          <w:ilvl w:val="0"/>
          <w:numId w:val="2057"/>
        </w:numPr>
      </w:pPr>
      <w:r>
        <w:rPr>
          <w:b/>
          <w:bCs/>
        </w:rPr>
        <w:t xml:space="preserve">PN-Counter</w:t>
      </w:r>
      <w:r>
        <w:t xml:space="preserve"> </w:t>
      </w:r>
      <w:r>
        <w:t xml:space="preserve">(positive/negative).</w:t>
      </w:r>
    </w:p>
    <w:p>
      <w:pPr>
        <w:pStyle w:val="Compact"/>
        <w:numPr>
          <w:ilvl w:val="0"/>
          <w:numId w:val="2057"/>
        </w:numPr>
      </w:pPr>
      <w:r>
        <w:rPr>
          <w:b/>
          <w:bCs/>
        </w:rPr>
        <w:t xml:space="preserve">LWW-Register</w:t>
      </w:r>
      <w:r>
        <w:t xml:space="preserve"> </w:t>
      </w:r>
      <w:r>
        <w:t xml:space="preserve">(last-write-wins by clock).</w:t>
      </w:r>
    </w:p>
    <w:p>
      <w:pPr>
        <w:pStyle w:val="Compact"/>
        <w:numPr>
          <w:ilvl w:val="0"/>
          <w:numId w:val="2057"/>
        </w:numPr>
      </w:pPr>
      <w:r>
        <w:rPr>
          <w:b/>
          <w:bCs/>
        </w:rPr>
        <w:t xml:space="preserve">OR-Set</w:t>
      </w:r>
      <w:r>
        <w:t xml:space="preserve"> </w:t>
      </w:r>
      <w:r>
        <w:t xml:space="preserve">(observed-remove set).</w:t>
      </w:r>
    </w:p>
    <w:p>
      <w:pPr>
        <w:pStyle w:val="Compact"/>
        <w:numPr>
          <w:ilvl w:val="0"/>
          <w:numId w:val="2057"/>
        </w:numPr>
      </w:pPr>
      <w:r>
        <w:rPr>
          <w:b/>
          <w:bCs/>
        </w:rPr>
        <w:t xml:space="preserve">RGA / Logoot / Treedoc</w:t>
      </w:r>
      <w:r>
        <w:t xml:space="preserve"> </w:t>
      </w:r>
      <w:r>
        <w:t xml:space="preserve">(sequence — basis for collaborative text).</w:t>
      </w:r>
    </w:p>
    <w:p>
      <w:pPr>
        <w:pStyle w:val="Compact"/>
        <w:numPr>
          <w:ilvl w:val="0"/>
          <w:numId w:val="2057"/>
        </w:numPr>
      </w:pPr>
      <w:r>
        <w:rPr>
          <w:b/>
          <w:bCs/>
        </w:rPr>
        <w:t xml:space="preserve">Yjs custom YATA</w:t>
      </w:r>
      <w:r>
        <w:t xml:space="preserve"> </w:t>
      </w:r>
      <w:r>
        <w:t xml:space="preserve">algorithm for sequences.</w:t>
      </w:r>
    </w:p>
    <w:p>
      <w:pPr>
        <w:pStyle w:val="FirstParagraph"/>
      </w:pPr>
      <w:r>
        <w:t xml:space="preserve">Yjs internals:</w:t>
      </w:r>
    </w:p>
    <w:p>
      <w:pPr>
        <w:pStyle w:val="Compact"/>
        <w:numPr>
          <w:ilvl w:val="0"/>
          <w:numId w:val="2058"/>
        </w:numPr>
      </w:pPr>
      <w:r>
        <w:t xml:space="preserve">Each insert is an</w:t>
      </w:r>
      <w:r>
        <w:t xml:space="preserve"> </w:t>
      </w:r>
      <w:r>
        <w:rPr>
          <w:rStyle w:val="VerbatimChar"/>
        </w:rPr>
        <w:t xml:space="preserve">Item(id, originLeft, originRight, content)</w:t>
      </w:r>
      <w:r>
        <w:t xml:space="preserve">.</w:t>
      </w:r>
    </w:p>
    <w:p>
      <w:pPr>
        <w:pStyle w:val="Compact"/>
        <w:numPr>
          <w:ilvl w:val="0"/>
          <w:numId w:val="2058"/>
        </w:numPr>
      </w:pPr>
      <w:r>
        <w:t xml:space="preserve">Concurrent inserts at same position resolved deterministically using IDs.</w:t>
      </w:r>
    </w:p>
    <w:p>
      <w:pPr>
        <w:pStyle w:val="Compact"/>
        <w:numPr>
          <w:ilvl w:val="0"/>
          <w:numId w:val="2058"/>
        </w:numPr>
      </w:pPr>
      <w:r>
        <w:t xml:space="preserve">Tree structure + array index for fast access.</w:t>
      </w:r>
    </w:p>
    <w:p>
      <w:pPr>
        <w:pStyle w:val="Compact"/>
        <w:numPr>
          <w:ilvl w:val="0"/>
          <w:numId w:val="2058"/>
        </w:numPr>
      </w:pPr>
      <w:r>
        <w:t xml:space="preserve">Compact binary encoding (varint).</w:t>
      </w:r>
    </w:p>
    <w:p>
      <w:pPr>
        <w:pStyle w:val="Compact"/>
        <w:numPr>
          <w:ilvl w:val="0"/>
          <w:numId w:val="2058"/>
        </w:numPr>
      </w:pPr>
      <w:r>
        <w:t xml:space="preserve">Garbage collection of tombstones.</w:t>
      </w:r>
    </w:p>
    <w:p>
      <w:pPr>
        <w:pStyle w:val="FirstParagraph"/>
      </w:pPr>
      <w:r>
        <w:t xml:space="preserve">Automerge internals:</w:t>
      </w:r>
    </w:p>
    <w:p>
      <w:pPr>
        <w:pStyle w:val="Compact"/>
        <w:numPr>
          <w:ilvl w:val="0"/>
          <w:numId w:val="2059"/>
        </w:numPr>
      </w:pPr>
      <w:r>
        <w:t xml:space="preserve">Operation log (every change is a hash-chained op).</w:t>
      </w:r>
    </w:p>
    <w:p>
      <w:pPr>
        <w:pStyle w:val="Compact"/>
        <w:numPr>
          <w:ilvl w:val="0"/>
          <w:numId w:val="2059"/>
        </w:numPr>
      </w:pPr>
      <w:r>
        <w:t xml:space="preserve">Causal ordering via "actor + sequence".</w:t>
      </w:r>
    </w:p>
    <w:p>
      <w:pPr>
        <w:pStyle w:val="Compact"/>
        <w:numPr>
          <w:ilvl w:val="0"/>
          <w:numId w:val="2059"/>
        </w:numPr>
      </w:pPr>
      <w:r>
        <w:t xml:space="preserve">JSON-like document API.</w:t>
      </w:r>
    </w:p>
    <w:p>
      <w:pPr>
        <w:pStyle w:val="Compact"/>
        <w:numPr>
          <w:ilvl w:val="0"/>
          <w:numId w:val="2059"/>
        </w:numPr>
      </w:pPr>
      <w:r>
        <w:t xml:space="preserve">Versioning + history (can git-like branch &amp; merge).</w:t>
      </w:r>
    </w:p>
    <w:p>
      <w:pPr>
        <w:pStyle w:val="FirstParagraph"/>
      </w:pPr>
      <w:r>
        <w:t xml:space="preserve">Mobile considerations:</w:t>
      </w:r>
    </w:p>
    <w:p>
      <w:pPr>
        <w:pStyle w:val="Compact"/>
        <w:numPr>
          <w:ilvl w:val="0"/>
          <w:numId w:val="2060"/>
        </w:numPr>
      </w:pPr>
      <w:r>
        <w:rPr>
          <w:b/>
          <w:bCs/>
        </w:rPr>
        <w:t xml:space="preserve">Memory</w:t>
      </w:r>
      <w:r>
        <w:t xml:space="preserve">: long history grows; periodic snapshot + truncate or use Yjs's GC.</w:t>
      </w:r>
    </w:p>
    <w:p>
      <w:pPr>
        <w:pStyle w:val="Compact"/>
        <w:numPr>
          <w:ilvl w:val="0"/>
          <w:numId w:val="2060"/>
        </w:numPr>
      </w:pPr>
      <w:r>
        <w:rPr>
          <w:b/>
          <w:bCs/>
        </w:rPr>
        <w:t xml:space="preserve">Storage</w:t>
      </w:r>
      <w:r>
        <w:t xml:space="preserve">: bytes are compact but accumulate; budget per-doc size.</w:t>
      </w:r>
    </w:p>
    <w:p>
      <w:pPr>
        <w:pStyle w:val="Compact"/>
        <w:numPr>
          <w:ilvl w:val="0"/>
          <w:numId w:val="2060"/>
        </w:numPr>
      </w:pPr>
      <w:r>
        <w:rPr>
          <w:b/>
          <w:bCs/>
        </w:rPr>
        <w:t xml:space="preserve">CPU</w:t>
      </w:r>
      <w:r>
        <w:t xml:space="preserve">: insert/delete are usually µs; merge is O(operations).</w:t>
      </w:r>
    </w:p>
    <w:p>
      <w:pPr>
        <w:pStyle w:val="Compact"/>
        <w:numPr>
          <w:ilvl w:val="0"/>
          <w:numId w:val="2060"/>
        </w:numPr>
      </w:pPr>
      <w:r>
        <w:rPr>
          <w:b/>
          <w:bCs/>
        </w:rPr>
        <w:t xml:space="preserve">Battery</w:t>
      </w:r>
      <w:r>
        <w:t xml:space="preserve">: continuous sync needs awareness — debounce uploads.</w:t>
      </w:r>
    </w:p>
    <w:p>
      <w:pPr>
        <w:pStyle w:val="Compact"/>
        <w:numPr>
          <w:ilvl w:val="0"/>
          <w:numId w:val="2060"/>
        </w:numPr>
      </w:pPr>
      <w:r>
        <w:rPr>
          <w:b/>
          <w:bCs/>
        </w:rPr>
        <w:t xml:space="preserve">Battery sync triggers</w:t>
      </w:r>
      <w:r>
        <w:t xml:space="preserve">: only sync on significant change or timed interval.</w:t>
      </w:r>
    </w:p>
    <w:p>
      <w:pPr>
        <w:pStyle w:val="FirstParagraph"/>
      </w:pPr>
      <w:r>
        <w:t xml:space="preserve">The 2026 specific:</w:t>
      </w:r>
    </w:p>
    <w:p>
      <w:pPr>
        <w:pStyle w:val="Compact"/>
        <w:numPr>
          <w:ilvl w:val="0"/>
          <w:numId w:val="2061"/>
        </w:numPr>
      </w:pPr>
      <w:r>
        <w:rPr>
          <w:b/>
          <w:bCs/>
        </w:rPr>
        <w:t xml:space="preserve">Yjs v14+</w:t>
      </w:r>
      <w:r>
        <w:t xml:space="preserve"> </w:t>
      </w:r>
      <w:r>
        <w:t xml:space="preserve">improvements in encoding + GC.</w:t>
      </w:r>
    </w:p>
    <w:p>
      <w:pPr>
        <w:pStyle w:val="Compact"/>
        <w:numPr>
          <w:ilvl w:val="0"/>
          <w:numId w:val="2061"/>
        </w:numPr>
      </w:pPr>
      <w:r>
        <w:rPr>
          <w:b/>
          <w:bCs/>
        </w:rPr>
        <w:t xml:space="preserve">Automerge 2.x</w:t>
      </w:r>
      <w:r>
        <w:t xml:space="preserve"> </w:t>
      </w:r>
      <w:r>
        <w:t xml:space="preserve">Rust core via WASM — meaningful speed boost.</w:t>
      </w:r>
    </w:p>
    <w:p>
      <w:pPr>
        <w:pStyle w:val="Compact"/>
        <w:numPr>
          <w:ilvl w:val="0"/>
          <w:numId w:val="2061"/>
        </w:numPr>
      </w:pPr>
      <w:r>
        <w:rPr>
          <w:b/>
          <w:bCs/>
        </w:rPr>
        <w:t xml:space="preserve">Liveblocks / PartyKit / Yjs Cloud</w:t>
      </w:r>
      <w:r>
        <w:t xml:space="preserve"> </w:t>
      </w:r>
      <w:r>
        <w:t xml:space="preserve">offer hosted backends.</w:t>
      </w:r>
    </w:p>
    <w:p>
      <w:pPr>
        <w:pStyle w:val="Compact"/>
        <w:numPr>
          <w:ilvl w:val="0"/>
          <w:numId w:val="2061"/>
        </w:numPr>
      </w:pPr>
      <w:r>
        <w:rPr>
          <w:b/>
          <w:bCs/>
        </w:rPr>
        <w:t xml:space="preserve">Local-first</w:t>
      </w:r>
      <w:r>
        <w:t xml:space="preserve"> </w:t>
      </w:r>
      <w:r>
        <w:t xml:space="preserve">community (inkandswitch.com, etc.) maturing tooling.</w:t>
      </w:r>
    </w:p>
    <w:p>
      <w:pPr>
        <w:pStyle w:val="Compact"/>
        <w:numPr>
          <w:ilvl w:val="0"/>
          <w:numId w:val="2061"/>
        </w:numPr>
      </w:pPr>
      <w:r>
        <w:rPr>
          <w:b/>
          <w:bCs/>
        </w:rPr>
        <w:t xml:space="preserve">Static Hermes</w:t>
      </w:r>
      <w:r>
        <w:t xml:space="preserve">: WASM (Automerge) + JSI synchronicity make CRDT hot paths fast.</w:t>
      </w:r>
    </w:p>
    <w:p>
      <w:pPr>
        <w:pStyle w:val="FirstParagraph"/>
      </w:pPr>
      <w:r>
        <w:t xml:space="preserve">When CRDTs are the right call:</w:t>
      </w:r>
    </w:p>
    <w:p>
      <w:pPr>
        <w:pStyle w:val="Compact"/>
        <w:numPr>
          <w:ilvl w:val="0"/>
          <w:numId w:val="2062"/>
        </w:numPr>
      </w:pPr>
      <w:r>
        <w:t xml:space="preserve">Multi-user concurrent editing with offline support.</w:t>
      </w:r>
    </w:p>
    <w:p>
      <w:pPr>
        <w:pStyle w:val="Compact"/>
        <w:numPr>
          <w:ilvl w:val="0"/>
          <w:numId w:val="2062"/>
        </w:numPr>
      </w:pPr>
      <w:r>
        <w:t xml:space="preserve">Cross-device sync where one user has 3+ devices.</w:t>
      </w:r>
    </w:p>
    <w:p>
      <w:pPr>
        <w:pStyle w:val="Compact"/>
        <w:numPr>
          <w:ilvl w:val="0"/>
          <w:numId w:val="2062"/>
        </w:numPr>
      </w:pPr>
      <w:r>
        <w:t xml:space="preserve">"Local-first" architecture where server is optional.</w:t>
      </w:r>
    </w:p>
    <w:p>
      <w:pPr>
        <w:pStyle w:val="FirstParagraph"/>
      </w:pPr>
      <w:r>
        <w:t xml:space="preserve">When they're overkill:</w:t>
      </w:r>
    </w:p>
    <w:p>
      <w:pPr>
        <w:pStyle w:val="Compact"/>
        <w:numPr>
          <w:ilvl w:val="0"/>
          <w:numId w:val="2063"/>
        </w:numPr>
      </w:pPr>
      <w:r>
        <w:t xml:space="preserve">Single-user, single-device app — use a regular DB.</w:t>
      </w:r>
    </w:p>
    <w:p>
      <w:pPr>
        <w:pStyle w:val="Compact"/>
        <w:numPr>
          <w:ilvl w:val="0"/>
          <w:numId w:val="2063"/>
        </w:numPr>
      </w:pPr>
      <w:r>
        <w:t xml:space="preserve">Server-authoritative data (financial balances, inventory) — use traditional locking.</w:t>
      </w:r>
    </w:p>
    <w:p>
      <w:pPr>
        <w:pStyle w:val="Compact"/>
        <w:numPr>
          <w:ilvl w:val="0"/>
          <w:numId w:val="2063"/>
        </w:numPr>
      </w:pPr>
      <w:r>
        <w:t xml:space="preserve">Simple "last write wins" is fine — use timestamps + manual resolution.</w:t>
      </w:r>
    </w:p>
    <w:p>
      <w:r>
        <w:pict>
          <v:rect style="width:0;height:1.5pt" o:hralign="center" o:hrstd="t" o:hr="t"/>
        </w:pict>
      </w:r>
    </w:p>
    <w:bookmarkEnd w:id="1728"/>
    <w:bookmarkStart w:id="1729" w:name="the-why-58"/>
    <w:p>
      <w:pPr>
        <w:pStyle w:val="Heading2"/>
      </w:pPr>
      <w:r>
        <w:t xml:space="preserve">The "Why"</w:t>
      </w:r>
    </w:p>
    <w:p>
      <w:pPr>
        <w:pStyle w:val="FirstParagraph"/>
      </w:pPr>
      <w:r>
        <w:t xml:space="preserve">Mobile apps that work offline + sync seamlessly create the strongest UX. CRDTs are the cleanest way to achieve "edit anywhere, merge later, never lose data". Companies care because for collab products this is competitive moat — the alternative (server-mediated locking + manual conflict resolution) is fragile and frustrating.</w:t>
      </w:r>
    </w:p>
    <w:p>
      <w:r>
        <w:pict>
          <v:rect style="width:0;height:1.5pt" o:hralign="center" o:hrstd="t" o:hr="t"/>
        </w:pict>
      </w:r>
    </w:p>
    <w:bookmarkEnd w:id="1729"/>
    <w:bookmarkStart w:id="1730" w:name="mental-model-58"/>
    <w:p>
      <w:pPr>
        <w:pStyle w:val="Heading2"/>
      </w:pPr>
      <w:r>
        <w:t xml:space="preserve">Mental Model</w:t>
      </w:r>
    </w:p>
    <w:p>
      <w:pPr>
        <w:pStyle w:val="FirstParagraph"/>
      </w:pPr>
      <w:r>
        <w:t xml:space="preserve">CRDT = a math-shaped data structure where</w:t>
      </w:r>
      <w:r>
        <w:t xml:space="preserve"> </w:t>
      </w:r>
      <w:r>
        <w:rPr>
          <w:b/>
          <w:bCs/>
        </w:rPr>
        <w:t xml:space="preserve">(merge(a, b) == merge(b, a)) and (merge(merge(a,b),c) == merge(a, merge(b,c)))</w:t>
      </w:r>
      <w:r>
        <w:t xml:space="preserve">. That property is what lets independent replicas converge regardless of ordering.</w:t>
      </w:r>
    </w:p>
    <w:p>
      <w:pPr>
        <w:pStyle w:val="BodyText"/>
      </w:pPr>
      <w:r>
        <w:t xml:space="preserve">Picture: two friends writing in the same Google Doc offline. When they reconnect, the doc has all both edits, in a deterministic order. Nobody had to decide whose change "won".</w:t>
      </w:r>
    </w:p>
    <w:p>
      <w:r>
        <w:pict>
          <v:rect style="width:0;height:1.5pt" o:hralign="center" o:hrstd="t" o:hr="t"/>
        </w:pict>
      </w:r>
    </w:p>
    <w:bookmarkEnd w:id="1730"/>
    <w:bookmarkStart w:id="1731" w:name="internal-working-2026-context-58"/>
    <w:p>
      <w:pPr>
        <w:pStyle w:val="Heading2"/>
      </w:pPr>
      <w:r>
        <w:t xml:space="preserve">Internal Working (2026 Context)</w:t>
      </w:r>
    </w:p>
    <w:p>
      <w:pPr>
        <w:pStyle w:val="Compact"/>
        <w:numPr>
          <w:ilvl w:val="0"/>
          <w:numId w:val="2064"/>
        </w:numPr>
      </w:pPr>
      <w:r>
        <w:t xml:space="preserve">Yjs Doc:</w:t>
      </w:r>
      <w:r>
        <w:t xml:space="preserve"> </w:t>
      </w:r>
      <w:r>
        <w:rPr>
          <w:rStyle w:val="VerbatimChar"/>
        </w:rPr>
        <w:t xml:space="preserve">Y.Map</w:t>
      </w:r>
      <w:r>
        <w:t xml:space="preserve">/</w:t>
      </w:r>
      <w:r>
        <w:rPr>
          <w:rStyle w:val="VerbatimChar"/>
        </w:rPr>
        <w:t xml:space="preserve">Y.Array</w:t>
      </w:r>
      <w:r>
        <w:t xml:space="preserve">/</w:t>
      </w:r>
      <w:r>
        <w:rPr>
          <w:rStyle w:val="VerbatimChar"/>
        </w:rPr>
        <w:t xml:space="preserve">Y.Text</w:t>
      </w:r>
      <w:r>
        <w:t xml:space="preserve">/</w:t>
      </w:r>
      <w:r>
        <w:rPr>
          <w:rStyle w:val="VerbatimChar"/>
        </w:rPr>
        <w:t xml:space="preserve">Y.XmlElement</w:t>
      </w:r>
      <w:r>
        <w:t xml:space="preserve"> </w:t>
      </w:r>
      <w:r>
        <w:t xml:space="preserve">are the shared types.</w:t>
      </w:r>
    </w:p>
    <w:p>
      <w:pPr>
        <w:pStyle w:val="Compact"/>
        <w:numPr>
          <w:ilvl w:val="0"/>
          <w:numId w:val="2064"/>
        </w:numPr>
      </w:pPr>
      <w:r>
        <w:t xml:space="preserve">Each op has clock</w:t>
      </w:r>
      <w:r>
        <w:t xml:space="preserve"> </w:t>
      </w:r>
      <w:r>
        <w:rPr>
          <w:rStyle w:val="VerbatimChar"/>
        </w:rPr>
        <w:t xml:space="preserve">(clientId, clock)</w:t>
      </w:r>
      <w:r>
        <w:t xml:space="preserve">.</w:t>
      </w:r>
    </w:p>
    <w:p>
      <w:pPr>
        <w:pStyle w:val="Compact"/>
        <w:numPr>
          <w:ilvl w:val="0"/>
          <w:numId w:val="2064"/>
        </w:numPr>
      </w:pPr>
      <w:r>
        <w:t xml:space="preserve">Y.encodeStateAsUpdate(doc) → binary; applies cleanly idempotent.</w:t>
      </w:r>
    </w:p>
    <w:p>
      <w:pPr>
        <w:pStyle w:val="Compact"/>
        <w:numPr>
          <w:ilvl w:val="0"/>
          <w:numId w:val="2064"/>
        </w:numPr>
      </w:pPr>
      <w:r>
        <w:t xml:space="preserve">Automerge: each change is a hash-linked op; full history preserved (compactable).</w:t>
      </w:r>
    </w:p>
    <w:p>
      <w:r>
        <w:pict>
          <v:rect style="width:0;height:1.5pt" o:hralign="center" o:hrstd="t" o:hr="t"/>
        </w:pict>
      </w:r>
    </w:p>
    <w:bookmarkEnd w:id="1731"/>
    <w:bookmarkStart w:id="1732" w:name="modern-implementation-code-58"/>
    <w:p>
      <w:pPr>
        <w:pStyle w:val="Heading2"/>
      </w:pPr>
      <w:r>
        <w:t xml:space="preserve">Modern Implementation (Code)</w:t>
      </w:r>
    </w:p>
    <w:p>
      <w:pPr>
        <w:pStyle w:val="FirstParagraph"/>
      </w:pPr>
      <w:r>
        <w:rPr>
          <w:b/>
          <w:bCs/>
        </w:rPr>
        <w:t xml:space="preserve">Collaborative text editor (Yjs + RN)</w:t>
      </w:r>
      <w:r>
        <w:t xml:space="preserve">:</w:t>
      </w:r>
    </w:p>
    <w:p>
      <w:pPr>
        <w:pStyle w:val="SourceCode"/>
      </w:pPr>
      <w:r>
        <w:rPr>
          <w:rStyle w:val="VerbatimChar"/>
        </w:rPr>
        <w:t xml:space="preserve">import * as Y from 'yjs';</w:t>
      </w:r>
      <w:r>
        <w:br/>
      </w:r>
      <w:r>
        <w:rPr>
          <w:rStyle w:val="VerbatimChar"/>
        </w:rPr>
        <w:t xml:space="preserve">import { WebsocketProvider } from 'y-websocket';</w:t>
      </w:r>
      <w:r>
        <w:br/>
      </w:r>
      <w:r>
        <w:br/>
      </w:r>
      <w:r>
        <w:rPr>
          <w:rStyle w:val="VerbatimChar"/>
        </w:rPr>
        <w:t xml:space="preserve">const doc = new Y.Doc();</w:t>
      </w:r>
      <w:r>
        <w:br/>
      </w:r>
      <w:r>
        <w:rPr>
          <w:rStyle w:val="VerbatimChar"/>
        </w:rPr>
        <w:t xml:space="preserve">const provider = new WebsocketProvider('wss://yjs.example.com', `doc-${docId}`, doc);</w:t>
      </w:r>
      <w:r>
        <w:br/>
      </w:r>
      <w:r>
        <w:rPr>
          <w:rStyle w:val="VerbatimChar"/>
        </w:rPr>
        <w:t xml:space="preserve">const ytext = doc.getText('content');</w:t>
      </w:r>
      <w:r>
        <w:br/>
      </w:r>
      <w:r>
        <w:br/>
      </w:r>
      <w:r>
        <w:rPr>
          <w:rStyle w:val="VerbatimChar"/>
        </w:rPr>
        <w:t xml:space="preserve">// Local persistence with MMKV</w:t>
      </w:r>
      <w:r>
        <w:br/>
      </w:r>
      <w:r>
        <w:rPr>
          <w:rStyle w:val="VerbatimChar"/>
        </w:rPr>
        <w:t xml:space="preserve">import { MMKV } from 'react-native-mmkv';</w:t>
      </w:r>
      <w:r>
        <w:br/>
      </w:r>
      <w:r>
        <w:rPr>
          <w:rStyle w:val="VerbatimChar"/>
        </w:rPr>
        <w:t xml:space="preserve">const storage = new MMKV({ id: 'yjs-docs' });</w:t>
      </w:r>
      <w:r>
        <w:br/>
      </w:r>
      <w:r>
        <w:br/>
      </w:r>
      <w:r>
        <w:rPr>
          <w:rStyle w:val="VerbatimChar"/>
        </w:rPr>
        <w:t xml:space="preserve">// Save snapshots periodically</w:t>
      </w:r>
      <w:r>
        <w:br/>
      </w:r>
      <w:r>
        <w:rPr>
          <w:rStyle w:val="VerbatimChar"/>
        </w:rPr>
        <w:t xml:space="preserve">let saveTimer: any;</w:t>
      </w:r>
      <w:r>
        <w:br/>
      </w:r>
      <w:r>
        <w:rPr>
          <w:rStyle w:val="VerbatimChar"/>
        </w:rPr>
        <w:t xml:space="preserve">doc.on('update', () =&gt; {</w:t>
      </w:r>
      <w:r>
        <w:br/>
      </w:r>
      <w:r>
        <w:rPr>
          <w:rStyle w:val="VerbatimChar"/>
        </w:rPr>
        <w:t xml:space="preserve">  clearTimeout(saveTimer);</w:t>
      </w:r>
      <w:r>
        <w:br/>
      </w:r>
      <w:r>
        <w:rPr>
          <w:rStyle w:val="VerbatimChar"/>
        </w:rPr>
        <w:t xml:space="preserve">  saveTimer = setTimeout(() =&gt; {</w:t>
      </w:r>
      <w:r>
        <w:br/>
      </w:r>
      <w:r>
        <w:rPr>
          <w:rStyle w:val="VerbatimChar"/>
        </w:rPr>
        <w:t xml:space="preserve">    storage.set(`doc-${docId}`, base64encode(Y.encodeStateAsUpdate(doc)));</w:t>
      </w:r>
      <w:r>
        <w:br/>
      </w:r>
      <w:r>
        <w:rPr>
          <w:rStyle w:val="VerbatimChar"/>
        </w:rPr>
        <w:t xml:space="preserve">  }, 500);</w:t>
      </w:r>
      <w:r>
        <w:br/>
      </w:r>
      <w:r>
        <w:rPr>
          <w:rStyle w:val="VerbatimChar"/>
        </w:rPr>
        <w:t xml:space="preserve">});</w:t>
      </w:r>
      <w:r>
        <w:br/>
      </w:r>
      <w:r>
        <w:br/>
      </w:r>
      <w:r>
        <w:rPr>
          <w:rStyle w:val="VerbatimChar"/>
        </w:rPr>
        <w:t xml:space="preserve">// Restore on open</w:t>
      </w:r>
      <w:r>
        <w:br/>
      </w:r>
      <w:r>
        <w:rPr>
          <w:rStyle w:val="VerbatimChar"/>
        </w:rPr>
        <w:t xml:space="preserve">const saved = storage.getString(`doc-${docId}`);</w:t>
      </w:r>
      <w:r>
        <w:br/>
      </w:r>
      <w:r>
        <w:rPr>
          <w:rStyle w:val="VerbatimChar"/>
        </w:rPr>
        <w:t xml:space="preserve">if (saved) Y.applyUpdate(doc, base64decode(saved));</w:t>
      </w:r>
      <w:r>
        <w:br/>
      </w:r>
      <w:r>
        <w:br/>
      </w:r>
      <w:r>
        <w:rPr>
          <w:rStyle w:val="VerbatimChar"/>
        </w:rPr>
        <w:t xml:space="preserve">function Editor() {</w:t>
      </w:r>
      <w:r>
        <w:br/>
      </w:r>
      <w:r>
        <w:rPr>
          <w:rStyle w:val="VerbatimChar"/>
        </w:rPr>
        <w:t xml:space="preserve">  const [text, setText] = useState(ytext.toString());</w:t>
      </w:r>
      <w:r>
        <w:br/>
      </w:r>
      <w:r>
        <w:rPr>
          <w:rStyle w:val="VerbatimChar"/>
        </w:rPr>
        <w:t xml:space="preserve">  useEffect(() =&gt; {</w:t>
      </w:r>
      <w:r>
        <w:br/>
      </w:r>
      <w:r>
        <w:rPr>
          <w:rStyle w:val="VerbatimChar"/>
        </w:rPr>
        <w:t xml:space="preserve">    const handler = () =&gt; setText(ytext.toString());</w:t>
      </w:r>
      <w:r>
        <w:br/>
      </w:r>
      <w:r>
        <w:rPr>
          <w:rStyle w:val="VerbatimChar"/>
        </w:rPr>
        <w:t xml:space="preserve">    ytext.observe(handler);</w:t>
      </w:r>
      <w:r>
        <w:br/>
      </w:r>
      <w:r>
        <w:rPr>
          <w:rStyle w:val="VerbatimChar"/>
        </w:rPr>
        <w:t xml:space="preserve">    return () =&gt; ytext.unobserve(handler);</w:t>
      </w:r>
      <w:r>
        <w:br/>
      </w:r>
      <w:r>
        <w:rPr>
          <w:rStyle w:val="VerbatimChar"/>
        </w:rPr>
        <w:t xml:space="preserve">  }, []);</w:t>
      </w:r>
      <w:r>
        <w:br/>
      </w:r>
      <w:r>
        <w:rPr>
          <w:rStyle w:val="VerbatimChar"/>
        </w:rPr>
        <w:t xml:space="preserve">  return (</w:t>
      </w:r>
      <w:r>
        <w:br/>
      </w:r>
      <w:r>
        <w:rPr>
          <w:rStyle w:val="VerbatimChar"/>
        </w:rPr>
        <w:t xml:space="preserve">    &lt;TextInput</w:t>
      </w:r>
      <w:r>
        <w:br/>
      </w:r>
      <w:r>
        <w:rPr>
          <w:rStyle w:val="VerbatimChar"/>
        </w:rPr>
        <w:t xml:space="preserve">      value={text}</w:t>
      </w:r>
      <w:r>
        <w:br/>
      </w:r>
      <w:r>
        <w:rPr>
          <w:rStyle w:val="VerbatimChar"/>
        </w:rPr>
        <w:t xml:space="preserve">      onChangeText={(newText) =&gt; {</w:t>
      </w:r>
      <w:r>
        <w:br/>
      </w:r>
      <w:r>
        <w:rPr>
          <w:rStyle w:val="VerbatimChar"/>
        </w:rPr>
        <w:t xml:space="preserve">        // diff-and-apply (very simplified)</w:t>
      </w:r>
      <w:r>
        <w:br/>
      </w:r>
      <w:r>
        <w:rPr>
          <w:rStyle w:val="VerbatimChar"/>
        </w:rPr>
        <w:t xml:space="preserve">        ytext.delete(0, ytext.length);</w:t>
      </w:r>
      <w:r>
        <w:br/>
      </w:r>
      <w:r>
        <w:rPr>
          <w:rStyle w:val="VerbatimChar"/>
        </w:rPr>
        <w:t xml:space="preserve">        ytext.insert(0, newText);</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w:t>
      </w:r>
    </w:p>
    <w:p>
      <w:pPr>
        <w:pStyle w:val="FirstParagraph"/>
      </w:pPr>
      <w:r>
        <w:rPr>
          <w:b/>
          <w:bCs/>
        </w:rPr>
        <w:t xml:space="preserve">Multi-device user data (Automerge)</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Automerge </w:t>
      </w:r>
      <w:r>
        <w:rPr>
          <w:rStyle w:val="ImportTok"/>
        </w:rPr>
        <w:t xml:space="preserve">from</w:t>
      </w:r>
      <w:r>
        <w:rPr>
          <w:rStyle w:val="NormalTok"/>
        </w:rPr>
        <w:t xml:space="preserve"> </w:t>
      </w:r>
      <w:r>
        <w:rPr>
          <w:rStyle w:val="StringTok"/>
        </w:rPr>
        <w:t xml:space="preserve">'@automerge/automerge'</w:t>
      </w:r>
      <w:r>
        <w:rPr>
          <w:rStyle w:val="OperatorTok"/>
        </w:rPr>
        <w:t xml:space="preserve">;</w:t>
      </w:r>
      <w:r>
        <w:br/>
      </w:r>
      <w:r>
        <w:br/>
      </w:r>
      <w:r>
        <w:rPr>
          <w:rStyle w:val="KeywordTok"/>
        </w:rPr>
        <w:t xml:space="preserve">type</w:t>
      </w:r>
      <w:r>
        <w:rPr>
          <w:rStyle w:val="NormalTok"/>
        </w:rPr>
        <w:t xml:space="preserve"> Notes </w:t>
      </w:r>
      <w:r>
        <w:rPr>
          <w:rStyle w:val="OperatorTok"/>
        </w:rPr>
        <w:t xml:space="preserve">=</w:t>
      </w:r>
      <w:r>
        <w:rPr>
          <w:rStyle w:val="NormalTok"/>
        </w:rPr>
        <w:t xml:space="preserve"> { items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br/>
      </w:r>
      <w:r>
        <w:rPr>
          <w:rStyle w:val="CommentTok"/>
        </w:rPr>
        <w:t xml:space="preserve">// load or init</w:t>
      </w:r>
      <w:r>
        <w:br/>
      </w:r>
      <w:r>
        <w:rPr>
          <w:rStyle w:val="KeywordTok"/>
        </w:rPr>
        <w:t xml:space="preserve">const</w:t>
      </w:r>
      <w:r>
        <w:rPr>
          <w:rStyle w:val="NormalTok"/>
        </w:rPr>
        <w:t xml:space="preserve"> stored </w:t>
      </w:r>
      <w:r>
        <w:rPr>
          <w:rStyle w:val="OperatorTok"/>
        </w:rPr>
        <w:t xml:space="preserve">=</w:t>
      </w:r>
      <w:r>
        <w:rPr>
          <w:rStyle w:val="NormalTok"/>
        </w:rPr>
        <w:t xml:space="preserve"> storage</w:t>
      </w:r>
      <w:r>
        <w:rPr>
          <w:rStyle w:val="OperatorTok"/>
        </w:rPr>
        <w:t xml:space="preserve">.</w:t>
      </w:r>
      <w:r>
        <w:rPr>
          <w:rStyle w:val="FunctionTok"/>
        </w:rPr>
        <w:t xml:space="preserve">getString</w:t>
      </w:r>
      <w:r>
        <w:rPr>
          <w:rStyle w:val="NormalTok"/>
        </w:rPr>
        <w:t xml:space="preserve">(</w:t>
      </w:r>
      <w:r>
        <w:rPr>
          <w:rStyle w:val="StringTok"/>
        </w:rPr>
        <w:t xml:space="preserve">'notes-doc'</w:t>
      </w:r>
      <w:r>
        <w:rPr>
          <w:rStyle w:val="NormalTok"/>
        </w:rPr>
        <w:t xml:space="preserve">)</w:t>
      </w:r>
      <w:r>
        <w:rPr>
          <w:rStyle w:val="OperatorTok"/>
        </w:rPr>
        <w:t xml:space="preserve">;</w:t>
      </w:r>
      <w:r>
        <w:br/>
      </w:r>
      <w:r>
        <w:rPr>
          <w:rStyle w:val="KeywordTok"/>
        </w:rPr>
        <w:t xml:space="preserve">let</w:t>
      </w:r>
      <w:r>
        <w:rPr>
          <w:rStyle w:val="NormalTok"/>
        </w:rPr>
        <w:t xml:space="preserve"> doc </w:t>
      </w:r>
      <w:r>
        <w:rPr>
          <w:rStyle w:val="OperatorTok"/>
        </w:rPr>
        <w:t xml:space="preserve">=</w:t>
      </w:r>
      <w:r>
        <w:rPr>
          <w:rStyle w:val="NormalTok"/>
        </w:rPr>
        <w:t xml:space="preserve"> stored</w:t>
      </w:r>
      <w:r>
        <w:br/>
      </w:r>
      <w:r>
        <w:rPr>
          <w:rStyle w:val="NormalTok"/>
        </w:rPr>
        <w:t xml:space="preserve">  </w:t>
      </w:r>
      <w:r>
        <w:rPr>
          <w:rStyle w:val="OperatorTok"/>
        </w:rPr>
        <w:t xml:space="preserve">?</w:t>
      </w:r>
      <w:r>
        <w:rPr>
          <w:rStyle w:val="NormalTok"/>
        </w:rPr>
        <w:t xml:space="preserve"> Automerge</w:t>
      </w:r>
      <w:r>
        <w:rPr>
          <w:rStyle w:val="OperatorTok"/>
        </w:rPr>
        <w:t xml:space="preserve">.</w:t>
      </w:r>
      <w:r>
        <w:rPr>
          <w:rStyle w:val="FunctionTok"/>
        </w:rPr>
        <w:t xml:space="preserve">load</w:t>
      </w:r>
      <w:r>
        <w:rPr>
          <w:rStyle w:val="OperatorTok"/>
        </w:rPr>
        <w:t xml:space="preserve">&lt;</w:t>
      </w:r>
      <w:r>
        <w:rPr>
          <w:rStyle w:val="NormalTok"/>
        </w:rPr>
        <w:t xml:space="preserve">Notes</w:t>
      </w:r>
      <w:r>
        <w:rPr>
          <w:rStyle w:val="OperatorTok"/>
        </w:rPr>
        <w:t xml:space="preserve">&gt;</w:t>
      </w:r>
      <w:r>
        <w:rPr>
          <w:rStyle w:val="NormalTok"/>
        </w:rPr>
        <w:t xml:space="preserve">(</w:t>
      </w:r>
      <w:r>
        <w:rPr>
          <w:rStyle w:val="FunctionTok"/>
        </w:rPr>
        <w:t xml:space="preserve">base64decode</w:t>
      </w:r>
      <w:r>
        <w:rPr>
          <w:rStyle w:val="NormalTok"/>
        </w:rPr>
        <w:t xml:space="preserve">(stored))</w:t>
      </w:r>
      <w:r>
        <w:br/>
      </w:r>
      <w:r>
        <w:rPr>
          <w:rStyle w:val="NormalTok"/>
        </w:rPr>
        <w:t xml:space="preserve">  </w:t>
      </w:r>
      <w:r>
        <w:rPr>
          <w:rStyle w:val="OperatorTok"/>
        </w:rPr>
        <w:t xml:space="preserve">:</w:t>
      </w:r>
      <w:r>
        <w:rPr>
          <w:rStyle w:val="NormalTok"/>
        </w:rPr>
        <w:t xml:space="preserve"> Automerge</w:t>
      </w:r>
      <w:r>
        <w:rPr>
          <w:rStyle w:val="OperatorTok"/>
        </w:rPr>
        <w:t xml:space="preserve">.</w:t>
      </w:r>
      <w:r>
        <w:rPr>
          <w:rStyle w:val="FunctionTok"/>
        </w:rPr>
        <w:t xml:space="preserve">from</w:t>
      </w:r>
      <w:r>
        <w:rPr>
          <w:rStyle w:val="OperatorTok"/>
        </w:rPr>
        <w:t xml:space="preserve">&lt;</w:t>
      </w:r>
      <w:r>
        <w:rPr>
          <w:rStyle w:val="NormalTok"/>
        </w:rPr>
        <w:t xml:space="preserve">Notes</w:t>
      </w:r>
      <w:r>
        <w:rPr>
          <w:rStyle w:val="OperatorTok"/>
        </w:rPr>
        <w:t xml:space="preserve">&gt;</w:t>
      </w:r>
      <w:r>
        <w:rPr>
          <w:rStyle w:val="NormalTok"/>
        </w:rPr>
        <w:t xml:space="preserve">({ items</w:t>
      </w:r>
      <w:r>
        <w:rPr>
          <w:rStyle w:val="OperatorTok"/>
        </w:rPr>
        <w:t xml:space="preserve">:</w:t>
      </w:r>
      <w:r>
        <w:rPr>
          <w:rStyle w:val="NormalTok"/>
        </w:rPr>
        <w:t xml:space="preserve"> [] })</w:t>
      </w:r>
      <w:r>
        <w:rPr>
          <w:rStyle w:val="OperatorTok"/>
        </w:rPr>
        <w:t xml:space="preserve">;</w:t>
      </w:r>
      <w:r>
        <w:br/>
      </w:r>
      <w:r>
        <w:br/>
      </w:r>
      <w:r>
        <w:rPr>
          <w:rStyle w:val="KeywordTok"/>
        </w:rPr>
        <w:t xml:space="preserve">function</w:t>
      </w:r>
      <w:r>
        <w:rPr>
          <w:rStyle w:val="NormalTok"/>
        </w:rPr>
        <w:t xml:space="preserve"> </w:t>
      </w:r>
      <w:r>
        <w:rPr>
          <w:rStyle w:val="FunctionTok"/>
        </w:rPr>
        <w:t xml:space="preserve">addNote</w:t>
      </w:r>
      <w:r>
        <w:rPr>
          <w:rStyle w:val="NormalTok"/>
        </w:rPr>
        <w:t xml:space="preserve">(body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doc </w:t>
      </w:r>
      <w:r>
        <w:rPr>
          <w:rStyle w:val="OperatorTok"/>
        </w:rPr>
        <w:t xml:space="preserve">=</w:t>
      </w:r>
      <w:r>
        <w:rPr>
          <w:rStyle w:val="NormalTok"/>
        </w:rPr>
        <w:t xml:space="preserve"> Automerge</w:t>
      </w:r>
      <w:r>
        <w:rPr>
          <w:rStyle w:val="OperatorTok"/>
        </w:rPr>
        <w:t xml:space="preserve">.</w:t>
      </w:r>
      <w:r>
        <w:rPr>
          <w:rStyle w:val="FunctionTok"/>
        </w:rPr>
        <w:t xml:space="preserve">change</w:t>
      </w:r>
      <w:r>
        <w:rPr>
          <w:rStyle w:val="NormalTok"/>
        </w:rPr>
        <w:t xml:space="preserve">(doc</w:t>
      </w:r>
      <w:r>
        <w:rPr>
          <w:rStyle w:val="OperatorTok"/>
        </w:rPr>
        <w:t xml:space="preserve">,</w:t>
      </w:r>
      <w:r>
        <w:rPr>
          <w:rStyle w:val="NormalTok"/>
        </w:rPr>
        <w:t xml:space="preserve"> (d) </w:t>
      </w:r>
      <w:r>
        <w:rPr>
          <w:rStyle w:val="KeywordTok"/>
        </w:rPr>
        <w:t xml:space="preserve">=&gt;</w:t>
      </w:r>
      <w:r>
        <w:rPr>
          <w:rStyle w:val="NormalTok"/>
        </w:rPr>
        <w:t xml:space="preserve"> {</w:t>
      </w:r>
      <w:r>
        <w:br/>
      </w:r>
      <w:r>
        <w:rPr>
          <w:rStyle w:val="NormalTok"/>
        </w:rPr>
        <w:t xml:space="preserve">    d</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rPr>
          <w:rStyle w:val="NormalTok"/>
        </w:rPr>
        <w:t xml:space="preserve"> body })</w:t>
      </w:r>
      <w:r>
        <w:rPr>
          <w:rStyle w:val="OperatorTok"/>
        </w:rPr>
        <w:t xml:space="preserve">;</w:t>
      </w:r>
      <w:r>
        <w:br/>
      </w:r>
      <w:r>
        <w:rPr>
          <w:rStyle w:val="NormalTok"/>
        </w:rPr>
        <w:t xml:space="preserve">  })</w:t>
      </w:r>
      <w:r>
        <w:rPr>
          <w:rStyle w:val="OperatorTok"/>
        </w:rPr>
        <w:t xml:space="preserve">;</w:t>
      </w:r>
      <w:r>
        <w:br/>
      </w:r>
      <w:r>
        <w:rPr>
          <w:rStyle w:val="NormalTok"/>
        </w:rPr>
        <w:t xml:space="preserve">  storage</w:t>
      </w:r>
      <w:r>
        <w:rPr>
          <w:rStyle w:val="OperatorTok"/>
        </w:rPr>
        <w:t xml:space="preserve">.</w:t>
      </w:r>
      <w:r>
        <w:rPr>
          <w:rStyle w:val="FunctionTok"/>
        </w:rPr>
        <w:t xml:space="preserve">set</w:t>
      </w:r>
      <w:r>
        <w:rPr>
          <w:rStyle w:val="NormalTok"/>
        </w:rPr>
        <w:t xml:space="preserve">(</w:t>
      </w:r>
      <w:r>
        <w:rPr>
          <w:rStyle w:val="StringTok"/>
        </w:rPr>
        <w:t xml:space="preserve">'notes-doc'</w:t>
      </w:r>
      <w:r>
        <w:rPr>
          <w:rStyle w:val="OperatorTok"/>
        </w:rPr>
        <w:t xml:space="preserve">,</w:t>
      </w:r>
      <w:r>
        <w:rPr>
          <w:rStyle w:val="NormalTok"/>
        </w:rPr>
        <w:t xml:space="preserve"> </w:t>
      </w:r>
      <w:r>
        <w:rPr>
          <w:rStyle w:val="FunctionTok"/>
        </w:rPr>
        <w:t xml:space="preserve">base64encode</w:t>
      </w:r>
      <w:r>
        <w:rPr>
          <w:rStyle w:val="NormalTok"/>
        </w:rPr>
        <w:t xml:space="preserve">(Automerge</w:t>
      </w:r>
      <w:r>
        <w:rPr>
          <w:rStyle w:val="OperatorTok"/>
        </w:rPr>
        <w:t xml:space="preserve">.</w:t>
      </w:r>
      <w:r>
        <w:rPr>
          <w:rStyle w:val="FunctionTok"/>
        </w:rPr>
        <w:t xml:space="preserve">save</w:t>
      </w:r>
      <w:r>
        <w:rPr>
          <w:rStyle w:val="NormalTok"/>
        </w:rPr>
        <w:t xml:space="preserve">(doc)))</w:t>
      </w:r>
      <w:r>
        <w:rPr>
          <w:rStyle w:val="OperatorTok"/>
        </w:rPr>
        <w:t xml:space="preserve">;</w:t>
      </w:r>
      <w:r>
        <w:br/>
      </w:r>
      <w:r>
        <w:rPr>
          <w:rStyle w:val="NormalTok"/>
        </w:rPr>
        <w:t xml:space="preserve">  </w:t>
      </w:r>
      <w:r>
        <w:rPr>
          <w:rStyle w:val="FunctionTok"/>
        </w:rPr>
        <w:t xml:space="preserve">uploadToServer</w:t>
      </w:r>
      <w:r>
        <w:rPr>
          <w:rStyle w:val="NormalTok"/>
        </w:rPr>
        <w:t xml:space="preserve">(Automerge</w:t>
      </w:r>
      <w:r>
        <w:rPr>
          <w:rStyle w:val="OperatorTok"/>
        </w:rPr>
        <w:t xml:space="preserve">.</w:t>
      </w:r>
      <w:r>
        <w:rPr>
          <w:rStyle w:val="FunctionTok"/>
        </w:rPr>
        <w:t xml:space="preserve">getChanges</w:t>
      </w:r>
      <w:r>
        <w:rPr>
          <w:rStyle w:val="NormalTok"/>
        </w:rPr>
        <w:t xml:space="preserve">(prevDoc</w:t>
      </w:r>
      <w:r>
        <w:rPr>
          <w:rStyle w:val="OperatorTok"/>
        </w:rPr>
        <w:t xml:space="preserve">,</w:t>
      </w:r>
      <w:r>
        <w:rPr>
          <w:rStyle w:val="NormalTok"/>
        </w:rPr>
        <w:t xml:space="preserve"> doc))</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applyRemote</w:t>
      </w:r>
      <w:r>
        <w:rPr>
          <w:rStyle w:val="NormalTok"/>
        </w:rPr>
        <w:t xml:space="preserve">(changes</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doc </w:t>
      </w:r>
      <w:r>
        <w:rPr>
          <w:rStyle w:val="OperatorTok"/>
        </w:rPr>
        <w:t xml:space="preserve">=</w:t>
      </w:r>
      <w:r>
        <w:rPr>
          <w:rStyle w:val="NormalTok"/>
        </w:rPr>
        <w:t xml:space="preserve"> Automerge</w:t>
      </w:r>
      <w:r>
        <w:rPr>
          <w:rStyle w:val="OperatorTok"/>
        </w:rPr>
        <w:t xml:space="preserve">.</w:t>
      </w:r>
      <w:r>
        <w:rPr>
          <w:rStyle w:val="FunctionTok"/>
        </w:rPr>
        <w:t xml:space="preserve">applyChanges</w:t>
      </w:r>
      <w:r>
        <w:rPr>
          <w:rStyle w:val="NormalTok"/>
        </w:rPr>
        <w:t xml:space="preserve">(doc</w:t>
      </w:r>
      <w:r>
        <w:rPr>
          <w:rStyle w:val="OperatorTok"/>
        </w:rPr>
        <w:t xml:space="preserve">,</w:t>
      </w:r>
      <w:r>
        <w:rPr>
          <w:rStyle w:val="NormalTok"/>
        </w:rPr>
        <w:t xml:space="preserve"> changes)[</w:t>
      </w:r>
      <w:r>
        <w:rPr>
          <w:rStyle w:val="DecValTok"/>
        </w:rPr>
        <w:t xml:space="preserve">0</w:t>
      </w:r>
      <w:r>
        <w:rPr>
          <w:rStyle w:val="NormalTok"/>
        </w:rPr>
        <w:t xml:space="preserve">]</w:t>
      </w:r>
      <w:r>
        <w:rPr>
          <w:rStyle w:val="OperatorTok"/>
        </w:rPr>
        <w:t xml:space="preserve">;</w:t>
      </w:r>
      <w:r>
        <w:br/>
      </w:r>
      <w:r>
        <w:rPr>
          <w:rStyle w:val="NormalTok"/>
        </w:rPr>
        <w:t xml:space="preserve">  storage</w:t>
      </w:r>
      <w:r>
        <w:rPr>
          <w:rStyle w:val="OperatorTok"/>
        </w:rPr>
        <w:t xml:space="preserve">.</w:t>
      </w:r>
      <w:r>
        <w:rPr>
          <w:rStyle w:val="FunctionTok"/>
        </w:rPr>
        <w:t xml:space="preserve">set</w:t>
      </w:r>
      <w:r>
        <w:rPr>
          <w:rStyle w:val="NormalTok"/>
        </w:rPr>
        <w:t xml:space="preserve">(</w:t>
      </w:r>
      <w:r>
        <w:rPr>
          <w:rStyle w:val="StringTok"/>
        </w:rPr>
        <w:t xml:space="preserve">'notes-doc'</w:t>
      </w:r>
      <w:r>
        <w:rPr>
          <w:rStyle w:val="OperatorTok"/>
        </w:rPr>
        <w:t xml:space="preserve">,</w:t>
      </w:r>
      <w:r>
        <w:rPr>
          <w:rStyle w:val="NormalTok"/>
        </w:rPr>
        <w:t xml:space="preserve"> </w:t>
      </w:r>
      <w:r>
        <w:rPr>
          <w:rStyle w:val="FunctionTok"/>
        </w:rPr>
        <w:t xml:space="preserve">base64encode</w:t>
      </w:r>
      <w:r>
        <w:rPr>
          <w:rStyle w:val="NormalTok"/>
        </w:rPr>
        <w:t xml:space="preserve">(Automerge</w:t>
      </w:r>
      <w:r>
        <w:rPr>
          <w:rStyle w:val="OperatorTok"/>
        </w:rPr>
        <w:t xml:space="preserve">.</w:t>
      </w:r>
      <w:r>
        <w:rPr>
          <w:rStyle w:val="FunctionTok"/>
        </w:rPr>
        <w:t xml:space="preserve">save</w:t>
      </w:r>
      <w:r>
        <w:rPr>
          <w:rStyle w:val="NormalTok"/>
        </w:rPr>
        <w:t xml:space="preserve">(doc)))</w:t>
      </w:r>
      <w:r>
        <w:rPr>
          <w:rStyle w:val="OperatorTok"/>
        </w:rPr>
        <w:t xml:space="preserve">;</w:t>
      </w:r>
      <w:r>
        <w:br/>
      </w:r>
      <w:r>
        <w:rPr>
          <w:rStyle w:val="NormalTok"/>
        </w:rPr>
        <w:t xml:space="preserve">}</w:t>
      </w:r>
    </w:p>
    <w:p>
      <w:pPr>
        <w:pStyle w:val="FirstParagraph"/>
      </w:pPr>
      <w:r>
        <w:rPr>
          <w:b/>
          <w:bCs/>
        </w:rPr>
        <w:t xml:space="preserve">Custom Yjs awareness for presence</w:t>
      </w:r>
      <w:r>
        <w:t xml:space="preserve">:</w:t>
      </w:r>
    </w:p>
    <w:p>
      <w:pPr>
        <w:pStyle w:val="SourceCode"/>
      </w:pPr>
      <w:r>
        <w:rPr>
          <w:rStyle w:val="KeywordTok"/>
        </w:rPr>
        <w:t xml:space="preserve">const</w:t>
      </w:r>
      <w:r>
        <w:rPr>
          <w:rStyle w:val="NormalTok"/>
        </w:rPr>
        <w:t xml:space="preserve"> awareness </w:t>
      </w:r>
      <w:r>
        <w:rPr>
          <w:rStyle w:val="OperatorTok"/>
        </w:rPr>
        <w:t xml:space="preserve">=</w:t>
      </w:r>
      <w:r>
        <w:rPr>
          <w:rStyle w:val="NormalTok"/>
        </w:rPr>
        <w:t xml:space="preserve"> provider</w:t>
      </w:r>
      <w:r>
        <w:rPr>
          <w:rStyle w:val="OperatorTok"/>
        </w:rPr>
        <w:t xml:space="preserve">.</w:t>
      </w:r>
      <w:r>
        <w:rPr>
          <w:rStyle w:val="AttributeTok"/>
        </w:rPr>
        <w:t xml:space="preserve">awareness</w:t>
      </w:r>
      <w:r>
        <w:rPr>
          <w:rStyle w:val="OperatorTok"/>
        </w:rPr>
        <w:t xml:space="preserve">;</w:t>
      </w:r>
      <w:r>
        <w:br/>
      </w:r>
      <w:r>
        <w:rPr>
          <w:rStyle w:val="NormalTok"/>
        </w:rPr>
        <w:t xml:space="preserve">awareness</w:t>
      </w:r>
      <w:r>
        <w:rPr>
          <w:rStyle w:val="OperatorTok"/>
        </w:rPr>
        <w:t xml:space="preserve">.</w:t>
      </w:r>
      <w:r>
        <w:rPr>
          <w:rStyle w:val="FunctionTok"/>
        </w:rPr>
        <w:t xml:space="preserve">setLocalState</w:t>
      </w:r>
      <w:r>
        <w:rPr>
          <w:rStyle w:val="NormalTok"/>
        </w:rPr>
        <w:t xml:space="preserve">({ user</w:t>
      </w:r>
      <w:r>
        <w:rPr>
          <w:rStyle w:val="OperatorTok"/>
        </w:rPr>
        <w:t xml:space="preserve">:</w:t>
      </w:r>
      <w:r>
        <w:rPr>
          <w:rStyle w:val="NormalTok"/>
        </w:rPr>
        <w:t xml:space="preserve"> </w:t>
      </w:r>
      <w:r>
        <w:rPr>
          <w:rStyle w:val="StringTok"/>
        </w:rPr>
        <w:t xml:space="preserve">'Rajeev'</w:t>
      </w:r>
      <w:r>
        <w:rPr>
          <w:rStyle w:val="OperatorTok"/>
        </w:rPr>
        <w:t xml:space="preserve">,</w:t>
      </w:r>
      <w:r>
        <w:rPr>
          <w:rStyle w:val="NormalTok"/>
        </w:rPr>
        <w:t xml:space="preserve"> cursor</w:t>
      </w:r>
      <w:r>
        <w:rPr>
          <w:rStyle w:val="OperatorTok"/>
        </w:rPr>
        <w:t xml:space="preserve">:</w:t>
      </w:r>
      <w:r>
        <w:rPr>
          <w:rStyle w:val="NormalTok"/>
        </w:rPr>
        <w:t xml:space="preserve"> { row</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col</w:t>
      </w:r>
      <w:r>
        <w:rPr>
          <w:rStyle w:val="OperatorTok"/>
        </w:rPr>
        <w:t xml:space="preserve">:</w:t>
      </w:r>
      <w:r>
        <w:rPr>
          <w:rStyle w:val="NormalTok"/>
        </w:rPr>
        <w:t xml:space="preserve"> </w:t>
      </w:r>
      <w:r>
        <w:rPr>
          <w:rStyle w:val="DecValTok"/>
        </w:rPr>
        <w:t xml:space="preserve">10</w:t>
      </w:r>
      <w:r>
        <w:rPr>
          <w:rStyle w:val="NormalTok"/>
        </w:rPr>
        <w:t xml:space="preserve"> } })</w:t>
      </w:r>
      <w:r>
        <w:rPr>
          <w:rStyle w:val="OperatorTok"/>
        </w:rPr>
        <w:t xml:space="preserve">;</w:t>
      </w:r>
      <w:r>
        <w:br/>
      </w:r>
      <w:r>
        <w:br/>
      </w:r>
      <w:r>
        <w:rPr>
          <w:rStyle w:val="NormalTok"/>
        </w:rPr>
        <w:t xml:space="preserve">awareness</w:t>
      </w:r>
      <w:r>
        <w:rPr>
          <w:rStyle w:val="OperatorTok"/>
        </w:rPr>
        <w:t xml:space="preserve">.</w:t>
      </w:r>
      <w:r>
        <w:rPr>
          <w:rStyle w:val="FunctionTok"/>
        </w:rPr>
        <w:t xml:space="preserve">on</w:t>
      </w:r>
      <w:r>
        <w:rPr>
          <w:rStyle w:val="NormalTok"/>
        </w:rPr>
        <w:t xml:space="preserve">(</w:t>
      </w:r>
      <w:r>
        <w:rPr>
          <w:rStyle w:val="StringTok"/>
        </w:rPr>
        <w:t xml:space="preserve">'change'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(awareness</w:t>
      </w:r>
      <w:r>
        <w:rPr>
          <w:rStyle w:val="OperatorTok"/>
        </w:rPr>
        <w:t xml:space="preserve">.</w:t>
      </w:r>
      <w:r>
        <w:rPr>
          <w:rStyle w:val="FunctionTok"/>
        </w:rPr>
        <w:t xml:space="preserve">getStates</w:t>
      </w:r>
      <w:r>
        <w:rPr>
          <w:rStyle w:val="NormalTok"/>
        </w:rPr>
        <w:t xml:space="preserve">()</w:t>
      </w:r>
      <w:r>
        <w:rPr>
          <w:rStyle w:val="OperatorTok"/>
        </w:rPr>
        <w:t xml:space="preserve">.</w:t>
      </w:r>
      <w:r>
        <w:rPr>
          <w:rStyle w:val="FunctionTok"/>
        </w:rPr>
        <w:t xml:space="preserve">values</w:t>
      </w:r>
      <w:r>
        <w:rPr>
          <w:rStyle w:val="NormalTok"/>
        </w:rPr>
        <w:t xml:space="preserve">())</w:t>
      </w:r>
      <w:r>
        <w:rPr>
          <w:rStyle w:val="OperatorTok"/>
        </w:rPr>
        <w:t xml:space="preserve">;</w:t>
      </w:r>
      <w:r>
        <w:br/>
      </w:r>
      <w:r>
        <w:rPr>
          <w:rStyle w:val="NormalTok"/>
        </w:rPr>
        <w:t xml:space="preserve">  </w:t>
      </w:r>
      <w:r>
        <w:rPr>
          <w:rStyle w:val="FunctionTok"/>
        </w:rPr>
        <w:t xml:space="preserve">renderCursors</w:t>
      </w:r>
      <w:r>
        <w:rPr>
          <w:rStyle w:val="NormalTok"/>
        </w:rPr>
        <w:t xml:space="preserve">(states)</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732"/>
    <w:bookmarkStart w:id="1733" w:name="comparison-58"/>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Yjs</w:t>
            </w:r>
          </w:p>
        </w:tc>
        <w:tc>
          <w:tcPr/>
          <w:p>
            <w:pPr>
              <w:pStyle w:val="Compact"/>
            </w:pPr>
            <w:r>
              <w:t xml:space="preserve">Automerge</w:t>
            </w:r>
          </w:p>
        </w:tc>
        <w:tc>
          <w:tcPr/>
          <w:p>
            <w:pPr>
              <w:pStyle w:val="Compact"/>
            </w:pPr>
            <w:r>
              <w:t xml:space="preserve">Custom op log</w:t>
            </w:r>
          </w:p>
        </w:tc>
      </w:tr>
      <w:tr>
        <w:tc>
          <w:tcPr/>
          <w:p>
            <w:pPr>
              <w:pStyle w:val="Compact"/>
            </w:pPr>
            <w:r>
              <w:t xml:space="preserve">Maturity</w:t>
            </w:r>
          </w:p>
        </w:tc>
        <w:tc>
          <w:tcPr/>
          <w:p>
            <w:pPr>
              <w:pStyle w:val="Compact"/>
            </w:pPr>
            <w:r>
              <w:t xml:space="preserve">very high</w:t>
            </w:r>
          </w:p>
        </w:tc>
        <w:tc>
          <w:tcPr/>
          <w:p>
            <w:pPr>
              <w:pStyle w:val="Compact"/>
            </w:pPr>
            <w:r>
              <w:t xml:space="preserve">high (v2 stable)</w:t>
            </w:r>
          </w:p>
        </w:tc>
        <w:tc>
          <w:tcPr/>
          <w:p>
            <w:pPr>
              <w:pStyle w:val="Compact"/>
            </w:pPr>
            <w:r>
              <w:t xml:space="preserve">DIY</w:t>
            </w:r>
          </w:p>
        </w:tc>
      </w:tr>
      <w:tr>
        <w:tc>
          <w:tcPr/>
          <w:p>
            <w:pPr>
              <w:pStyle w:val="Compact"/>
            </w:pPr>
            <w:r>
              <w:t xml:space="preserve">Speed</w:t>
            </w:r>
          </w:p>
        </w:tc>
        <w:tc>
          <w:tcPr/>
          <w:p>
            <w:pPr>
              <w:pStyle w:val="Compact"/>
            </w:pPr>
            <w:r>
              <w:t xml:space="preserve">fastest</w:t>
            </w:r>
          </w:p>
        </w:tc>
        <w:tc>
          <w:tcPr/>
          <w:p>
            <w:pPr>
              <w:pStyle w:val="Compact"/>
            </w:pPr>
            <w:r>
              <w:t xml:space="preserve">fast (WASM)</w:t>
            </w:r>
          </w:p>
        </w:tc>
        <w:tc>
          <w:tcPr/>
          <w:p>
            <w:pPr>
              <w:pStyle w:val="Compact"/>
            </w:pPr>
            <w:r>
              <w:t xml:space="preserve">depends</w:t>
            </w:r>
          </w:p>
        </w:tc>
      </w:tr>
      <w:tr>
        <w:tc>
          <w:tcPr/>
          <w:p>
            <w:pPr>
              <w:pStyle w:val="Compact"/>
            </w:pPr>
            <w:r>
              <w:t xml:space="preserve">Doc size</w:t>
            </w:r>
          </w:p>
        </w:tc>
        <w:tc>
          <w:tcPr/>
          <w:p>
            <w:pPr>
              <w:pStyle w:val="Compact"/>
            </w:pPr>
            <w:r>
              <w:t xml:space="preserve">smallest</w:t>
            </w:r>
          </w:p>
        </w:tc>
        <w:tc>
          <w:tcPr/>
          <w:p>
            <w:pPr>
              <w:pStyle w:val="Compact"/>
            </w:pPr>
            <w:r>
              <w:t xml:space="preserve">moderate</w:t>
            </w:r>
          </w:p>
        </w:tc>
        <w:tc>
          <w:tcPr/>
          <w:p>
            <w:pPr>
              <w:pStyle w:val="Compact"/>
            </w:pPr>
            <w:r>
              <w:t xml:space="preserve">depends</w:t>
            </w:r>
          </w:p>
        </w:tc>
      </w:tr>
      <w:tr>
        <w:tc>
          <w:tcPr/>
          <w:p>
            <w:pPr>
              <w:pStyle w:val="Compact"/>
            </w:pPr>
            <w:r>
              <w:t xml:space="preserve">Text/RGA</w:t>
            </w:r>
          </w:p>
        </w:tc>
        <w:tc>
          <w:tcPr/>
          <w:p>
            <w:pPr>
              <w:pStyle w:val="Compact"/>
            </w:pPr>
            <w:r>
              <w:t xml:space="preserve">excellent</w:t>
            </w:r>
          </w:p>
        </w:tc>
        <w:tc>
          <w:tcPr/>
          <w:p>
            <w:pPr>
              <w:pStyle w:val="Compact"/>
            </w:pPr>
            <w:r>
              <w:t xml:space="preserve">good</w:t>
            </w:r>
          </w:p>
        </w:tc>
        <w:tc>
          <w:tcPr/>
          <w:p>
            <w:pPr>
              <w:pStyle w:val="Compact"/>
            </w:pPr>
            <w:r>
              <w:t xml:space="preserve">hard</w:t>
            </w:r>
          </w:p>
        </w:tc>
      </w:tr>
      <w:tr>
        <w:tc>
          <w:tcPr/>
          <w:p>
            <w:pPr>
              <w:pStyle w:val="Compact"/>
            </w:pPr>
            <w:r>
              <w:t xml:space="preserve">JSON-like</w:t>
            </w:r>
          </w:p>
        </w:tc>
        <w:tc>
          <w:tcPr/>
          <w:p>
            <w:pPr>
              <w:pStyle w:val="Compact"/>
            </w:pPr>
            <w:r>
              <w:t xml:space="preserve">OK</w:t>
            </w:r>
          </w:p>
        </w:tc>
        <w:tc>
          <w:tcPr/>
          <w:p>
            <w:pPr>
              <w:pStyle w:val="Compact"/>
            </w:pPr>
            <w:r>
              <w:t xml:space="preserve">excellent</w:t>
            </w:r>
          </w:p>
        </w:tc>
        <w:tc>
          <w:tcPr/>
          <w:p>
            <w:pPr>
              <w:pStyle w:val="Compact"/>
            </w:pPr>
            <w:r>
              <w:t xml:space="preserve">flexible</w:t>
            </w:r>
          </w:p>
        </w:tc>
      </w:tr>
      <w:tr>
        <w:tc>
          <w:tcPr/>
          <w:p>
            <w:pPr>
              <w:pStyle w:val="Compact"/>
            </w:pPr>
            <w:r>
              <w:t xml:space="preserve">History</w:t>
            </w:r>
          </w:p>
        </w:tc>
        <w:tc>
          <w:tcPr/>
          <w:p>
            <w:pPr>
              <w:pStyle w:val="Compact"/>
            </w:pPr>
            <w:r>
              <w:t xml:space="preserve">partial (with optional history extension)</w:t>
            </w:r>
          </w:p>
        </w:tc>
        <w:tc>
          <w:tcPr/>
          <w:p>
            <w:pPr>
              <w:pStyle w:val="Compact"/>
            </w:pPr>
            <w:r>
              <w:t xml:space="preserve">full</w:t>
            </w:r>
          </w:p>
        </w:tc>
        <w:tc>
          <w:tcPr/>
          <w:p>
            <w:pPr>
              <w:pStyle w:val="Compact"/>
            </w:pPr>
            <w:r>
              <w:t xml:space="preserve">DIY</w:t>
            </w:r>
          </w:p>
        </w:tc>
      </w:tr>
      <w:tr>
        <w:tc>
          <w:tcPr/>
          <w:p>
            <w:pPr>
              <w:pStyle w:val="Compact"/>
            </w:pPr>
            <w:r>
              <w:t xml:space="preserve">Bundle</w:t>
            </w:r>
          </w:p>
        </w:tc>
        <w:tc>
          <w:tcPr/>
          <w:p>
            <w:pPr>
              <w:pStyle w:val="Compact"/>
            </w:pPr>
            <w:r>
              <w:t xml:space="preserve">~50–100KB</w:t>
            </w:r>
          </w:p>
        </w:tc>
        <w:tc>
          <w:tcPr/>
          <w:p>
            <w:pPr>
              <w:pStyle w:val="Compact"/>
            </w:pPr>
            <w:r>
              <w:t xml:space="preserve">larger (WASM)</w:t>
            </w:r>
          </w:p>
        </w:tc>
        <w:tc>
          <w:tcPr/>
          <w:p>
            <w:pPr>
              <w:pStyle w:val="Compact"/>
            </w:pPr>
            <w:r>
              <w:t xml:space="preserve">small</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Transport</w:t>
            </w:r>
          </w:p>
        </w:tc>
        <w:tc>
          <w:tcPr/>
          <w:p>
            <w:pPr>
              <w:pStyle w:val="Compact"/>
            </w:pPr>
            <w:r>
              <w:t xml:space="preserve">Pros</w:t>
            </w:r>
          </w:p>
        </w:tc>
      </w:tr>
      <w:tr>
        <w:tc>
          <w:tcPr/>
          <w:p>
            <w:pPr>
              <w:pStyle w:val="Compact"/>
            </w:pPr>
            <w:r>
              <w:t xml:space="preserve">y-websocket / Automerge-Repo</w:t>
            </w:r>
          </w:p>
        </w:tc>
        <w:tc>
          <w:tcPr/>
          <w:p>
            <w:pPr>
              <w:pStyle w:val="Compact"/>
            </w:pPr>
            <w:r>
              <w:t xml:space="preserve">turnkey</w:t>
            </w:r>
          </w:p>
        </w:tc>
      </w:tr>
      <w:tr>
        <w:tc>
          <w:tcPr/>
          <w:p>
            <w:pPr>
              <w:pStyle w:val="Compact"/>
            </w:pPr>
            <w:r>
              <w:t xml:space="preserve">WebRTC (yjs-webrtc)</w:t>
            </w:r>
          </w:p>
        </w:tc>
        <w:tc>
          <w:tcPr/>
          <w:p>
            <w:pPr>
              <w:pStyle w:val="Compact"/>
            </w:pPr>
            <w:r>
              <w:t xml:space="preserve">P2P, no server</w:t>
            </w:r>
          </w:p>
        </w:tc>
      </w:tr>
      <w:tr>
        <w:tc>
          <w:tcPr/>
          <w:p>
            <w:pPr>
              <w:pStyle w:val="Compact"/>
            </w:pPr>
            <w:r>
              <w:t xml:space="preserve">REST polling</w:t>
            </w:r>
          </w:p>
        </w:tc>
        <w:tc>
          <w:tcPr/>
          <w:p>
            <w:pPr>
              <w:pStyle w:val="Compact"/>
            </w:pPr>
            <w:r>
              <w:t xml:space="preserve">simplest</w:t>
            </w:r>
          </w:p>
        </w:tc>
      </w:tr>
      <w:tr>
        <w:tc>
          <w:tcPr/>
          <w:p>
            <w:pPr>
              <w:pStyle w:val="Compact"/>
            </w:pPr>
            <w:r>
              <w:t xml:space="preserve">Liveblocks / PartyKit</w:t>
            </w:r>
          </w:p>
        </w:tc>
        <w:tc>
          <w:tcPr/>
          <w:p>
            <w:pPr>
              <w:pStyle w:val="Compact"/>
            </w:pPr>
            <w:r>
              <w:t xml:space="preserve">hosted</w:t>
            </w:r>
          </w:p>
        </w:tc>
      </w:tr>
    </w:tbl>
    <w:p>
      <w:r>
        <w:pict>
          <v:rect style="width:0;height:1.5pt" o:hralign="center" o:hrstd="t" o:hr="t"/>
        </w:pict>
      </w:r>
    </w:p>
    <w:bookmarkEnd w:id="1733"/>
    <w:bookmarkStart w:id="1734" w:name="production-usage-58"/>
    <w:p>
      <w:pPr>
        <w:pStyle w:val="Heading2"/>
      </w:pPr>
      <w:r>
        <w:t xml:space="preserve">Production Usage</w:t>
      </w:r>
    </w:p>
    <w:p>
      <w:pPr>
        <w:pStyle w:val="Compact"/>
        <w:numPr>
          <w:ilvl w:val="0"/>
          <w:numId w:val="2065"/>
        </w:numPr>
      </w:pPr>
      <w:r>
        <w:rPr>
          <w:b/>
          <w:bCs/>
        </w:rPr>
        <w:t xml:space="preserve">Notion / Linear-like SaaS</w:t>
      </w:r>
      <w:r>
        <w:t xml:space="preserve"> </w:t>
      </w:r>
      <w:r>
        <w:t xml:space="preserve">(local-first variants).</w:t>
      </w:r>
    </w:p>
    <w:p>
      <w:pPr>
        <w:pStyle w:val="Compact"/>
        <w:numPr>
          <w:ilvl w:val="0"/>
          <w:numId w:val="2065"/>
        </w:numPr>
      </w:pPr>
      <w:r>
        <w:rPr>
          <w:b/>
          <w:bCs/>
        </w:rPr>
        <w:t xml:space="preserve">Collaborative whiteboards / FigJam-likes</w:t>
      </w:r>
      <w:r>
        <w:t xml:space="preserve"> </w:t>
      </w:r>
      <w:r>
        <w:t xml:space="preserve">(Yjs underpins many).</w:t>
      </w:r>
    </w:p>
    <w:p>
      <w:pPr>
        <w:pStyle w:val="Compact"/>
        <w:numPr>
          <w:ilvl w:val="0"/>
          <w:numId w:val="2065"/>
        </w:numPr>
      </w:pPr>
      <w:r>
        <w:rPr>
          <w:b/>
          <w:bCs/>
        </w:rPr>
        <w:t xml:space="preserve">Multi-device note apps</w:t>
      </w:r>
      <w:r>
        <w:t xml:space="preserve">.</w:t>
      </w:r>
    </w:p>
    <w:p>
      <w:pPr>
        <w:pStyle w:val="Compact"/>
        <w:numPr>
          <w:ilvl w:val="0"/>
          <w:numId w:val="2065"/>
        </w:numPr>
      </w:pPr>
      <w:r>
        <w:rPr>
          <w:b/>
          <w:bCs/>
        </w:rPr>
        <w:t xml:space="preserve">In-game shared state</w:t>
      </w:r>
      <w:r>
        <w:t xml:space="preserve"> </w:t>
      </w:r>
      <w:r>
        <w:t xml:space="preserve">(turn-based, low-frequency).</w:t>
      </w:r>
    </w:p>
    <w:p>
      <w:pPr>
        <w:pStyle w:val="Compact"/>
        <w:numPr>
          <w:ilvl w:val="0"/>
          <w:numId w:val="2065"/>
        </w:numPr>
      </w:pPr>
      <w:r>
        <w:rPr>
          <w:b/>
          <w:bCs/>
        </w:rPr>
        <w:t xml:space="preserve">Drafts shared across user's devices</w:t>
      </w:r>
      <w:r>
        <w:t xml:space="preserve"> </w:t>
      </w:r>
      <w:r>
        <w:t xml:space="preserve">(chat, email composer).</w:t>
      </w:r>
    </w:p>
    <w:p>
      <w:r>
        <w:pict>
          <v:rect style="width:0;height:1.5pt" o:hralign="center" o:hrstd="t" o:hr="t"/>
        </w:pict>
      </w:r>
    </w:p>
    <w:bookmarkEnd w:id="1734"/>
    <w:bookmarkStart w:id="1735" w:name="hands-on-exercise-58"/>
    <w:p>
      <w:pPr>
        <w:pStyle w:val="Heading2"/>
      </w:pPr>
      <w:r>
        <w:t xml:space="preserve">Hands-On Exercise</w:t>
      </w:r>
    </w:p>
    <w:p>
      <w:pPr>
        <w:pStyle w:val="Compact"/>
        <w:numPr>
          <w:ilvl w:val="0"/>
          <w:numId w:val="2066"/>
        </w:numPr>
      </w:pPr>
      <w:r>
        <w:rPr>
          <w:b/>
          <w:bCs/>
        </w:rPr>
        <w:t xml:space="preserve">Implementation</w:t>
      </w:r>
      <w:r>
        <w:t xml:space="preserve">: build a 2-device synced todo list with Yjs + WebSocket.</w:t>
      </w:r>
    </w:p>
    <w:p>
      <w:pPr>
        <w:pStyle w:val="Compact"/>
        <w:numPr>
          <w:ilvl w:val="0"/>
          <w:numId w:val="2066"/>
        </w:numPr>
      </w:pPr>
      <w:r>
        <w:rPr>
          <w:b/>
          <w:bCs/>
        </w:rPr>
        <w:t xml:space="preserve">Debugging</w:t>
      </w:r>
      <w:r>
        <w:t xml:space="preserve">: occasional duplicates after offline edits — usually transport bug, not CRDT bug; verify.</w:t>
      </w:r>
    </w:p>
    <w:p>
      <w:pPr>
        <w:pStyle w:val="Compact"/>
        <w:numPr>
          <w:ilvl w:val="0"/>
          <w:numId w:val="2066"/>
        </w:numPr>
      </w:pPr>
      <w:r>
        <w:rPr>
          <w:b/>
          <w:bCs/>
        </w:rPr>
        <w:t xml:space="preserve">Architecture</w:t>
      </w:r>
      <w:r>
        <w:t xml:space="preserve">: design history compaction for a Yjs doc with 1M+ ops.</w:t>
      </w:r>
    </w:p>
    <w:p>
      <w:pPr>
        <w:pStyle w:val="Compact"/>
        <w:numPr>
          <w:ilvl w:val="0"/>
          <w:numId w:val="2066"/>
        </w:numPr>
      </w:pPr>
      <w:r>
        <w:rPr>
          <w:b/>
          <w:bCs/>
        </w:rPr>
        <w:t xml:space="preserve">Persistence</w:t>
      </w:r>
      <w:r>
        <w:t xml:space="preserve">: combine Yjs + SQLite to store update log + periodic snapshot.</w:t>
      </w:r>
    </w:p>
    <w:p>
      <w:r>
        <w:pict>
          <v:rect style="width:0;height:1.5pt" o:hralign="center" o:hrstd="t" o:hr="t"/>
        </w:pict>
      </w:r>
    </w:p>
    <w:bookmarkEnd w:id="1735"/>
    <w:bookmarkStart w:id="1736" w:name="common-mistakes-58"/>
    <w:p>
      <w:pPr>
        <w:pStyle w:val="Heading2"/>
      </w:pPr>
      <w:r>
        <w:t xml:space="preserve">Common Mistakes</w:t>
      </w:r>
    </w:p>
    <w:p>
      <w:pPr>
        <w:pStyle w:val="Compact"/>
        <w:numPr>
          <w:ilvl w:val="0"/>
          <w:numId w:val="2067"/>
        </w:numPr>
      </w:pPr>
      <w:r>
        <w:t xml:space="preserve">Treating CRDT as a database — it's a data structure; pair with persistence.</w:t>
      </w:r>
    </w:p>
    <w:p>
      <w:pPr>
        <w:pStyle w:val="Compact"/>
        <w:numPr>
          <w:ilvl w:val="0"/>
          <w:numId w:val="2067"/>
        </w:numPr>
      </w:pPr>
      <w:r>
        <w:t xml:space="preserve">Not handling tombstone growth → docs balloon.</w:t>
      </w:r>
    </w:p>
    <w:p>
      <w:pPr>
        <w:pStyle w:val="Compact"/>
        <w:numPr>
          <w:ilvl w:val="0"/>
          <w:numId w:val="2067"/>
        </w:numPr>
      </w:pPr>
      <w:r>
        <w:t xml:space="preserve">Sending every op as separate message → bandwidth spike; batch.</w:t>
      </w:r>
    </w:p>
    <w:p>
      <w:pPr>
        <w:pStyle w:val="Compact"/>
        <w:numPr>
          <w:ilvl w:val="0"/>
          <w:numId w:val="2067"/>
        </w:numPr>
      </w:pPr>
      <w:r>
        <w:t xml:space="preserve">No auth/authz layer → CRDTs preserve intent but anyone can write.</w:t>
      </w:r>
    </w:p>
    <w:p>
      <w:pPr>
        <w:pStyle w:val="Compact"/>
        <w:numPr>
          <w:ilvl w:val="0"/>
          <w:numId w:val="2067"/>
        </w:numPr>
      </w:pPr>
      <w:r>
        <w:t xml:space="preserve">Using CRDT for non-collab data → unnecessary complexity.</w:t>
      </w:r>
    </w:p>
    <w:p>
      <w:r>
        <w:pict>
          <v:rect style="width:0;height:1.5pt" o:hralign="center" o:hrstd="t" o:hr="t"/>
        </w:pict>
      </w:r>
    </w:p>
    <w:bookmarkEnd w:id="1736"/>
    <w:bookmarkStart w:id="1737" w:name="production-red-flags-58"/>
    <w:p>
      <w:pPr>
        <w:pStyle w:val="Heading2"/>
      </w:pPr>
      <w:r>
        <w:t xml:space="preserve">Production Red Flags</w:t>
      </w:r>
    </w:p>
    <w:p>
      <w:pPr>
        <w:pStyle w:val="Compact"/>
        <w:numPr>
          <w:ilvl w:val="0"/>
          <w:numId w:val="2068"/>
        </w:numPr>
      </w:pPr>
      <w:r>
        <w:rPr>
          <w:b/>
          <w:bCs/>
        </w:rPr>
        <w:t xml:space="preserve">Doc state size growing unbounded</w:t>
      </w:r>
      <w:r>
        <w:t xml:space="preserve"> </w:t>
      </w:r>
      <w:r>
        <w:t xml:space="preserve">→ no GC / snapshot strategy.</w:t>
      </w:r>
    </w:p>
    <w:p>
      <w:pPr>
        <w:pStyle w:val="Compact"/>
        <w:numPr>
          <w:ilvl w:val="0"/>
          <w:numId w:val="2068"/>
        </w:numPr>
      </w:pPr>
      <w:r>
        <w:rPr>
          <w:b/>
          <w:bCs/>
        </w:rPr>
        <w:t xml:space="preserve">No reconnection / catch-up logic</w:t>
      </w:r>
      <w:r>
        <w:t xml:space="preserve"> </w:t>
      </w:r>
      <w:r>
        <w:t xml:space="preserve">→ ops lost.</w:t>
      </w:r>
    </w:p>
    <w:p>
      <w:pPr>
        <w:pStyle w:val="Compact"/>
        <w:numPr>
          <w:ilvl w:val="0"/>
          <w:numId w:val="2068"/>
        </w:numPr>
      </w:pPr>
      <w:r>
        <w:rPr>
          <w:b/>
          <w:bCs/>
        </w:rPr>
        <w:t xml:space="preserve">Server stores raw CRDT without auth gate</w:t>
      </w:r>
      <w:r>
        <w:t xml:space="preserve"> </w:t>
      </w:r>
      <w:r>
        <w:t xml:space="preserve">→ anyone can poison doc.</w:t>
      </w:r>
    </w:p>
    <w:p>
      <w:pPr>
        <w:pStyle w:val="Compact"/>
        <w:numPr>
          <w:ilvl w:val="0"/>
          <w:numId w:val="2068"/>
        </w:numPr>
      </w:pPr>
      <w:r>
        <w:rPr>
          <w:b/>
          <w:bCs/>
        </w:rPr>
        <w:t xml:space="preserve">Concurrent local writes with race</w:t>
      </w:r>
      <w:r>
        <w:t xml:space="preserve"> </w:t>
      </w:r>
      <w:r>
        <w:t xml:space="preserve">in your wrapper → reapply ordering issues.</w:t>
      </w:r>
    </w:p>
    <w:p>
      <w:r>
        <w:pict>
          <v:rect style="width:0;height:1.5pt" o:hralign="center" o:hrstd="t" o:hr="t"/>
        </w:pict>
      </w:r>
    </w:p>
    <w:bookmarkEnd w:id="1737"/>
    <w:bookmarkStart w:id="1738" w:name="performance--metrics-mandatory-29"/>
    <w:p>
      <w:pPr>
        <w:pStyle w:val="Heading2"/>
      </w:pPr>
      <w:r>
        <w:t xml:space="preserve">Performance &amp; Metrics (MANDATORY)</w:t>
      </w:r>
    </w:p>
    <w:p>
      <w:pPr>
        <w:pStyle w:val="Compact"/>
        <w:numPr>
          <w:ilvl w:val="0"/>
          <w:numId w:val="2069"/>
        </w:numPr>
      </w:pPr>
      <w:r>
        <w:rPr>
          <w:b/>
          <w:bCs/>
        </w:rPr>
        <w:t xml:space="preserve">Yjs insert</w:t>
      </w:r>
      <w:r>
        <w:t xml:space="preserve">: ~µs.</w:t>
      </w:r>
    </w:p>
    <w:p>
      <w:pPr>
        <w:pStyle w:val="Compact"/>
        <w:numPr>
          <w:ilvl w:val="0"/>
          <w:numId w:val="2069"/>
        </w:numPr>
      </w:pPr>
      <w:r>
        <w:rPr>
          <w:b/>
          <w:bCs/>
        </w:rPr>
        <w:t xml:space="preserve">Yjs apply update</w:t>
      </w:r>
      <w:r>
        <w:t xml:space="preserve">: ~ms for 1k ops.</w:t>
      </w:r>
    </w:p>
    <w:p>
      <w:pPr>
        <w:pStyle w:val="Compact"/>
        <w:numPr>
          <w:ilvl w:val="0"/>
          <w:numId w:val="2069"/>
        </w:numPr>
      </w:pPr>
      <w:r>
        <w:rPr>
          <w:b/>
          <w:bCs/>
        </w:rPr>
        <w:t xml:space="preserve">Doc size</w:t>
      </w:r>
      <w:r>
        <w:t xml:space="preserve">: ~bytes/op.</w:t>
      </w:r>
    </w:p>
    <w:p>
      <w:pPr>
        <w:pStyle w:val="Compact"/>
        <w:numPr>
          <w:ilvl w:val="0"/>
          <w:numId w:val="2069"/>
        </w:numPr>
      </w:pPr>
      <w:r>
        <w:rPr>
          <w:b/>
          <w:bCs/>
        </w:rPr>
        <w:t xml:space="preserve">WASM cost (Automerge)</w:t>
      </w:r>
      <w:r>
        <w:t xml:space="preserve">: load ~tens of ms once.</w:t>
      </w:r>
    </w:p>
    <w:p>
      <w:pPr>
        <w:pStyle w:val="Compact"/>
        <w:numPr>
          <w:ilvl w:val="0"/>
          <w:numId w:val="2069"/>
        </w:numPr>
      </w:pPr>
      <w:r>
        <w:rPr>
          <w:b/>
          <w:bCs/>
        </w:rPr>
        <w:t xml:space="preserve">Transport</w:t>
      </w:r>
      <w:r>
        <w:t xml:space="preserve">: depends; debounce.</w:t>
      </w:r>
    </w:p>
    <w:p>
      <w:r>
        <w:pict>
          <v:rect style="width:0;height:1.5pt" o:hralign="center" o:hrstd="t" o:hr="t"/>
        </w:pict>
      </w:r>
    </w:p>
    <w:bookmarkEnd w:id="1738"/>
    <w:bookmarkStart w:id="1739" w:name="metrics-that-matter-45"/>
    <w:p>
      <w:pPr>
        <w:pStyle w:val="Heading2"/>
      </w:pPr>
      <w:r>
        <w:t xml:space="preserve">Metrics That Matter</w:t>
      </w:r>
    </w:p>
    <w:p>
      <w:pPr>
        <w:pStyle w:val="Compact"/>
        <w:numPr>
          <w:ilvl w:val="0"/>
          <w:numId w:val="2070"/>
        </w:numPr>
      </w:pPr>
      <w:r>
        <w:t xml:space="preserve">Doc size per user</w:t>
      </w:r>
    </w:p>
    <w:p>
      <w:pPr>
        <w:pStyle w:val="Compact"/>
        <w:numPr>
          <w:ilvl w:val="0"/>
          <w:numId w:val="2070"/>
        </w:numPr>
      </w:pPr>
      <w:r>
        <w:t xml:space="preserve">Sync round-trip P95</w:t>
      </w:r>
    </w:p>
    <w:p>
      <w:pPr>
        <w:pStyle w:val="Compact"/>
        <w:numPr>
          <w:ilvl w:val="0"/>
          <w:numId w:val="2070"/>
        </w:numPr>
      </w:pPr>
      <w:r>
        <w:t xml:space="preserve">Conflict-merge frequency</w:t>
      </w:r>
    </w:p>
    <w:p>
      <w:pPr>
        <w:pStyle w:val="Compact"/>
        <w:numPr>
          <w:ilvl w:val="0"/>
          <w:numId w:val="2070"/>
        </w:numPr>
      </w:pPr>
      <w:r>
        <w:t xml:space="preserve">Tombstone ratio</w:t>
      </w:r>
    </w:p>
    <w:p>
      <w:pPr>
        <w:pStyle w:val="Compact"/>
        <w:numPr>
          <w:ilvl w:val="0"/>
          <w:numId w:val="2070"/>
        </w:numPr>
      </w:pPr>
      <w:r>
        <w:t xml:space="preserve">Failed-merge rate (should be 0)</w:t>
      </w:r>
    </w:p>
    <w:p>
      <w:r>
        <w:pict>
          <v:rect style="width:0;height:1.5pt" o:hralign="center" o:hrstd="t" o:hr="t"/>
        </w:pict>
      </w:r>
    </w:p>
    <w:bookmarkEnd w:id="1739"/>
    <w:bookmarkStart w:id="1740" w:name="decision-framework-5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Collab text</w:t>
            </w:r>
          </w:p>
        </w:tc>
        <w:tc>
          <w:tcPr/>
          <w:p>
            <w:pPr>
              <w:pStyle w:val="Compact"/>
            </w:pPr>
            <w:r>
              <w:t xml:space="preserve">Yjs (Y.Text)</w:t>
            </w:r>
          </w:p>
        </w:tc>
      </w:tr>
      <w:tr>
        <w:tc>
          <w:tcPr/>
          <w:p>
            <w:pPr>
              <w:pStyle w:val="Compact"/>
            </w:pPr>
            <w:r>
              <w:t xml:space="preserve">Structured shared state</w:t>
            </w:r>
          </w:p>
        </w:tc>
        <w:tc>
          <w:tcPr/>
          <w:p>
            <w:pPr>
              <w:pStyle w:val="Compact"/>
            </w:pPr>
            <w:r>
              <w:t xml:space="preserve">Yjs (Y.Map/Array) or Automerge</w:t>
            </w:r>
          </w:p>
        </w:tc>
      </w:tr>
      <w:tr>
        <w:tc>
          <w:tcPr/>
          <w:p>
            <w:pPr>
              <w:pStyle w:val="Compact"/>
            </w:pPr>
            <w:r>
              <w:t xml:space="preserve">Strong history (audit)</w:t>
            </w:r>
          </w:p>
        </w:tc>
        <w:tc>
          <w:tcPr/>
          <w:p>
            <w:pPr>
              <w:pStyle w:val="Compact"/>
            </w:pPr>
            <w:r>
              <w:t xml:space="preserve">Automerge</w:t>
            </w:r>
          </w:p>
        </w:tc>
      </w:tr>
      <w:tr>
        <w:tc>
          <w:tcPr/>
          <w:p>
            <w:pPr>
              <w:pStyle w:val="Compact"/>
            </w:pPr>
            <w:r>
              <w:t xml:space="preserve">P2P-only</w:t>
            </w:r>
          </w:p>
        </w:tc>
        <w:tc>
          <w:tcPr/>
          <w:p>
            <w:pPr>
              <w:pStyle w:val="Compact"/>
            </w:pPr>
            <w:r>
              <w:t xml:space="preserve">Yjs + yjs-webrtc</w:t>
            </w:r>
          </w:p>
        </w:tc>
      </w:tr>
      <w:tr>
        <w:tc>
          <w:tcPr/>
          <w:p>
            <w:pPr>
              <w:pStyle w:val="Compact"/>
            </w:pPr>
            <w:r>
              <w:t xml:space="preserve">Hosted backend</w:t>
            </w:r>
          </w:p>
        </w:tc>
        <w:tc>
          <w:tcPr/>
          <w:p>
            <w:pPr>
              <w:pStyle w:val="Compact"/>
            </w:pPr>
            <w:r>
              <w:t xml:space="preserve">Liveblocks / PartyKit / Y-Cloud</w:t>
            </w:r>
          </w:p>
        </w:tc>
      </w:tr>
      <w:tr>
        <w:tc>
          <w:tcPr/>
          <w:p>
            <w:pPr>
              <w:pStyle w:val="Compact"/>
            </w:pPr>
            <w:r>
              <w:t xml:space="preserve">Simple cross-device sync</w:t>
            </w:r>
          </w:p>
        </w:tc>
        <w:tc>
          <w:tcPr/>
          <w:p>
            <w:pPr>
              <w:pStyle w:val="Compact"/>
            </w:pPr>
            <w:r>
              <w:t xml:space="preserve">Automerge</w:t>
            </w:r>
          </w:p>
        </w:tc>
      </w:tr>
    </w:tbl>
    <w:p>
      <w:r>
        <w:pict>
          <v:rect style="width:0;height:1.5pt" o:hralign="center" o:hrstd="t" o:hr="t"/>
        </w:pict>
      </w:r>
    </w:p>
    <w:bookmarkEnd w:id="1740"/>
    <w:bookmarkStart w:id="1741" w:name="senior-level-insight-58"/>
    <w:p>
      <w:pPr>
        <w:pStyle w:val="Heading2"/>
      </w:pPr>
      <w:r>
        <w:t xml:space="preserve">Senior-Level Insight</w:t>
      </w:r>
    </w:p>
    <w:p>
      <w:pPr>
        <w:pStyle w:val="FirstParagraph"/>
      </w:pPr>
      <w:r>
        <w:t xml:space="preserve">The mature take:</w:t>
      </w:r>
      <w:r>
        <w:t xml:space="preserve"> </w:t>
      </w:r>
      <w:r>
        <w:rPr>
          <w:b/>
          <w:bCs/>
        </w:rPr>
        <w:t xml:space="preserve">CRDTs are a tool, not a paradigm</w:t>
      </w:r>
      <w:r>
        <w:t xml:space="preserve"> </w:t>
      </w:r>
      <w:r>
        <w:t xml:space="preserve">— most data still belongs in a regular DB. Carve out the</w:t>
      </w:r>
      <w:r>
        <w:t xml:space="preserve"> </w:t>
      </w:r>
      <w:r>
        <w:rPr>
          <w:b/>
          <w:bCs/>
        </w:rPr>
        <w:t xml:space="preserve">collaborative subsurface</w:t>
      </w:r>
      <w:r>
        <w:t xml:space="preserve"> </w:t>
      </w:r>
      <w:r>
        <w:t xml:space="preserve">(the doc body, the shared state) and put it in CRDT; everything else (auth, auditing, billing) stays in your normal stack.</w:t>
      </w:r>
    </w:p>
    <w:p>
      <w:pPr>
        <w:pStyle w:val="BodyText"/>
      </w:pPr>
      <w:r>
        <w:t xml:space="preserve">Senior engineers also: (1) plan for snapshots + history compaction from day one, (2) build observability (doc size, ops/sec, conflict rate), (3) test concurrent edit scenarios in CI.</w:t>
      </w:r>
    </w:p>
    <w:p>
      <w:r>
        <w:pict>
          <v:rect style="width:0;height:1.5pt" o:hralign="center" o:hrstd="t" o:hr="t"/>
        </w:pict>
      </w:r>
    </w:p>
    <w:bookmarkEnd w:id="1741"/>
    <w:bookmarkStart w:id="1742" w:name="real-world-scenario-52"/>
    <w:p>
      <w:pPr>
        <w:pStyle w:val="Heading2"/>
      </w:pPr>
      <w:r>
        <w:t xml:space="preserve">Real-World Scenario</w:t>
      </w:r>
    </w:p>
    <w:p>
      <w:pPr>
        <w:pStyle w:val="FirstParagraph"/>
      </w:pPr>
      <w:r>
        <w:rPr>
          <w:b/>
          <w:bCs/>
        </w:rPr>
        <w:t xml:space="preserve">Symptom:</w:t>
      </w:r>
      <w:r>
        <w:t xml:space="preserve"> </w:t>
      </w:r>
      <w:r>
        <w:t xml:space="preserve">App memory bloat after long collaborative session.</w:t>
      </w:r>
      <w:r>
        <w:t xml:space="preserve"> </w:t>
      </w:r>
      <w:r>
        <w:rPr>
          <w:b/>
          <w:bCs/>
        </w:rPr>
        <w:t xml:space="preserve">Investigation:</w:t>
      </w:r>
      <w:r>
        <w:t xml:space="preserve"> </w:t>
      </w:r>
      <w:r>
        <w:t xml:space="preserve">Yjs doc accumulated 100k tombstones with no GC.</w:t>
      </w:r>
      <w:r>
        <w:t xml:space="preserve"> </w:t>
      </w:r>
      <w:r>
        <w:rPr>
          <w:b/>
          <w:bCs/>
        </w:rPr>
        <w:t xml:space="preserve">Root Cause:</w:t>
      </w:r>
      <w:r>
        <w:t xml:space="preserve"> </w:t>
      </w:r>
      <w:r>
        <w:t xml:space="preserve">Custom Yjs setup disabled GC; never re-enabled.</w:t>
      </w:r>
      <w:r>
        <w:t xml:space="preserve"> </w:t>
      </w:r>
      <w:r>
        <w:rPr>
          <w:b/>
          <w:bCs/>
        </w:rPr>
        <w:t xml:space="preserve">Fix:</w:t>
      </w:r>
      <w:r>
        <w:t xml:space="preserve"> </w:t>
      </w:r>
      <w:r>
        <w:t xml:space="preserve">Enable Yjs GC; periodic snapshot + truncation; alert on doc size threshold.</w:t>
      </w:r>
      <w:r>
        <w:t xml:space="preserve"> </w:t>
      </w:r>
      <w:r>
        <w:rPr>
          <w:b/>
          <w:bCs/>
        </w:rPr>
        <w:t xml:space="preserve">Lesson:</w:t>
      </w:r>
      <w:r>
        <w:t xml:space="preserve"> </w:t>
      </w:r>
      <w:r>
        <w:t xml:space="preserve">Tombstone growth is real; budget GC.</w:t>
      </w:r>
    </w:p>
    <w:p>
      <w:r>
        <w:pict>
          <v:rect style="width:0;height:1.5pt" o:hralign="center" o:hrstd="t" o:hr="t"/>
        </w:pict>
      </w:r>
    </w:p>
    <w:bookmarkEnd w:id="1742"/>
    <w:bookmarkStart w:id="1743" w:name="production-failure-story-52"/>
    <w:p>
      <w:pPr>
        <w:pStyle w:val="Heading2"/>
      </w:pPr>
      <w:r>
        <w:t xml:space="preserve">Production Failure Story</w:t>
      </w:r>
    </w:p>
    <w:p>
      <w:pPr>
        <w:pStyle w:val="FirstParagraph"/>
      </w:pPr>
      <w:r>
        <w:rPr>
          <w:b/>
          <w:bCs/>
        </w:rPr>
        <w:t xml:space="preserve">Incident:</w:t>
      </w:r>
      <w:r>
        <w:t xml:space="preserve"> </w:t>
      </w:r>
      <w:r>
        <w:t xml:space="preserve">Notes app multi-device sync started losing edits after user roamed networks frequently.</w:t>
      </w:r>
      <w:r>
        <w:t xml:space="preserve"> </w:t>
      </w:r>
      <w:r>
        <w:rPr>
          <w:b/>
          <w:bCs/>
        </w:rPr>
        <w:t xml:space="preserve">Impact:</w:t>
      </w:r>
      <w:r>
        <w:t xml:space="preserve"> </w:t>
      </w:r>
      <w:r>
        <w:t xml:space="preserve">User trust hit; data partially recoverable from local replicas.</w:t>
      </w:r>
      <w:r>
        <w:t xml:space="preserve"> </w:t>
      </w:r>
      <w:r>
        <w:rPr>
          <w:b/>
          <w:bCs/>
        </w:rPr>
        <w:t xml:space="preserve">Investigation:</w:t>
      </w:r>
      <w:r>
        <w:t xml:space="preserve"> </w:t>
      </w:r>
      <w:r>
        <w:t xml:space="preserve">Transport (WebSocket) layer dropped messages on reconnect; client didn't re-sync deltas missed.</w:t>
      </w:r>
      <w:r>
        <w:t xml:space="preserve"> </w:t>
      </w:r>
      <w:r>
        <w:rPr>
          <w:b/>
          <w:bCs/>
        </w:rPr>
        <w:t xml:space="preserve">Root Cause:</w:t>
      </w:r>
      <w:r>
        <w:t xml:space="preserve"> </w:t>
      </w:r>
      <w:r>
        <w:t xml:space="preserve">Sync layer assumed reliable transport; CRDT was correct, transport wasn't.</w:t>
      </w:r>
      <w:r>
        <w:t xml:space="preserve"> </w:t>
      </w:r>
      <w:r>
        <w:rPr>
          <w:b/>
          <w:bCs/>
        </w:rPr>
        <w:t xml:space="preserve">Fix:</w:t>
      </w:r>
      <w:r>
        <w:t xml:space="preserve"> </w:t>
      </w:r>
      <w:r>
        <w:t xml:space="preserve">On reconnect, request</w:t>
      </w:r>
      <w:r>
        <w:t xml:space="preserve"> </w:t>
      </w:r>
      <w:r>
        <w:rPr>
          <w:rStyle w:val="VerbatimChar"/>
        </w:rPr>
        <w:t xml:space="preserve">state vector</w:t>
      </w:r>
      <w:r>
        <w:t xml:space="preserve"> </w:t>
      </w:r>
      <w:r>
        <w:t xml:space="preserve">from server; server sends missing updates.</w:t>
      </w:r>
      <w:r>
        <w:t xml:space="preserve"> </w:t>
      </w:r>
      <w:r>
        <w:rPr>
          <w:b/>
          <w:bCs/>
        </w:rPr>
        <w:t xml:space="preserve">Prevention:</w:t>
      </w:r>
      <w:r>
        <w:t xml:space="preserve"> </w:t>
      </w:r>
      <w:r>
        <w:t xml:space="preserve">Always implement catch-up handshake on reconnect.</w:t>
      </w:r>
    </w:p>
    <w:p>
      <w:r>
        <w:pict>
          <v:rect style="width:0;height:1.5pt" o:hralign="center" o:hrstd="t" o:hr="t"/>
        </w:pict>
      </w:r>
    </w:p>
    <w:bookmarkEnd w:id="1743"/>
    <w:bookmarkStart w:id="1744" w:name="debugging-checklist-52"/>
    <w:p>
      <w:pPr>
        <w:pStyle w:val="Heading2"/>
      </w:pPr>
      <w:r>
        <w:t xml:space="preserve">Debugging Checklist</w:t>
      </w:r>
    </w:p>
    <w:p>
      <w:pPr>
        <w:pStyle w:val="Compact"/>
        <w:numPr>
          <w:ilvl w:val="0"/>
          <w:numId w:val="2071"/>
        </w:numPr>
      </w:pPr>
      <w:r>
        <w:t xml:space="preserve">Verify</w:t>
      </w:r>
      <w:r>
        <w:t xml:space="preserve"> </w:t>
      </w:r>
      <w:r>
        <w:rPr>
          <w:rStyle w:val="VerbatimChar"/>
        </w:rPr>
        <w:t xml:space="preserve">state vector</w:t>
      </w:r>
      <w:r>
        <w:t xml:space="preserve"> </w:t>
      </w:r>
      <w:r>
        <w:t xml:space="preserve">exchange on reconnect.</w:t>
      </w:r>
    </w:p>
    <w:p>
      <w:pPr>
        <w:pStyle w:val="Compact"/>
        <w:numPr>
          <w:ilvl w:val="0"/>
          <w:numId w:val="2071"/>
        </w:numPr>
      </w:pPr>
      <w:r>
        <w:t xml:space="preserve">Inspect doc size; alert on growth.</w:t>
      </w:r>
    </w:p>
    <w:p>
      <w:pPr>
        <w:pStyle w:val="Compact"/>
        <w:numPr>
          <w:ilvl w:val="0"/>
          <w:numId w:val="2071"/>
        </w:numPr>
      </w:pPr>
      <w:r>
        <w:t xml:space="preserve">Test concurrent offline edits in dev → verify deterministic merge.</w:t>
      </w:r>
    </w:p>
    <w:p>
      <w:pPr>
        <w:pStyle w:val="Compact"/>
        <w:numPr>
          <w:ilvl w:val="0"/>
          <w:numId w:val="2071"/>
        </w:numPr>
      </w:pPr>
      <w:r>
        <w:t xml:space="preserve">Profile insert/merge cost on low-end Android.</w:t>
      </w:r>
    </w:p>
    <w:p>
      <w:pPr>
        <w:pStyle w:val="Compact"/>
        <w:numPr>
          <w:ilvl w:val="0"/>
          <w:numId w:val="2071"/>
        </w:numPr>
      </w:pPr>
      <w:r>
        <w:t xml:space="preserve">Check tombstone accumulation; enable GC.</w:t>
      </w:r>
    </w:p>
    <w:p>
      <w:pPr>
        <w:pStyle w:val="Compact"/>
        <w:numPr>
          <w:ilvl w:val="0"/>
          <w:numId w:val="2071"/>
        </w:numPr>
      </w:pPr>
      <w:r>
        <w:t xml:space="preserve">Telemetry: ops/sec, sync latency, doc-byte-size.</w:t>
      </w:r>
    </w:p>
    <w:p>
      <w:r>
        <w:pict>
          <v:rect style="width:0;height:1.5pt" o:hralign="center" o:hrstd="t" o:hr="t"/>
        </w:pict>
      </w:r>
    </w:p>
    <w:bookmarkEnd w:id="1744"/>
    <w:bookmarkStart w:id="1745" w:name="advanced--internal-knowledge-52"/>
    <w:p>
      <w:pPr>
        <w:pStyle w:val="Heading2"/>
      </w:pPr>
      <w:r>
        <w:t xml:space="preserve">Advanced / Internal Knowledge</w:t>
      </w:r>
    </w:p>
    <w:p>
      <w:pPr>
        <w:pStyle w:val="Compact"/>
        <w:numPr>
          <w:ilvl w:val="0"/>
          <w:numId w:val="2072"/>
        </w:numPr>
      </w:pPr>
      <w:r>
        <w:t xml:space="preserve">Yjs YATA algorithm: avoids interleaving for concurrent inserts.</w:t>
      </w:r>
    </w:p>
    <w:p>
      <w:pPr>
        <w:pStyle w:val="Compact"/>
        <w:numPr>
          <w:ilvl w:val="0"/>
          <w:numId w:val="2072"/>
        </w:numPr>
      </w:pPr>
      <w:r>
        <w:t xml:space="preserve">Automerge column-oriented binary format (Bandersnatch).</w:t>
      </w:r>
    </w:p>
    <w:p>
      <w:pPr>
        <w:pStyle w:val="Compact"/>
        <w:numPr>
          <w:ilvl w:val="0"/>
          <w:numId w:val="2072"/>
        </w:numPr>
      </w:pPr>
      <w:r>
        <w:t xml:space="preserve">Liveblocks open-sourced parts of presence layer.</w:t>
      </w:r>
    </w:p>
    <w:p>
      <w:pPr>
        <w:pStyle w:val="Compact"/>
        <w:numPr>
          <w:ilvl w:val="0"/>
          <w:numId w:val="2072"/>
        </w:numPr>
      </w:pPr>
      <w:r>
        <w:t xml:space="preserve">ElectricSQL combines CRDT-like sync with Postgres backend.</w:t>
      </w:r>
    </w:p>
    <w:p>
      <w:pPr>
        <w:pStyle w:val="Compact"/>
        <w:numPr>
          <w:ilvl w:val="0"/>
          <w:numId w:val="2072"/>
        </w:numPr>
      </w:pPr>
      <w:r>
        <w:t xml:space="preserve">Linear's "Sync Engine" is custom but CRDT-inspired.</w:t>
      </w:r>
    </w:p>
    <w:p>
      <w:r>
        <w:pict>
          <v:rect style="width:0;height:1.5pt" o:hralign="center" o:hrstd="t" o:hr="t"/>
        </w:pict>
      </w:r>
    </w:p>
    <w:bookmarkEnd w:id="1745"/>
    <w:bookmarkStart w:id="1746" w:name="X934ff2e83ca537e91c44f7f651440a42f6299da"/>
    <w:p>
      <w:pPr>
        <w:pStyle w:val="Heading2"/>
      </w:pPr>
      <w:r>
        <w:t xml:space="preserve">2026 AI Tip</w:t>
      </w:r>
    </w:p>
    <w:p>
      <w:pPr>
        <w:pStyle w:val="Compact"/>
        <w:numPr>
          <w:ilvl w:val="0"/>
          <w:numId w:val="2073"/>
        </w:numPr>
      </w:pPr>
      <w:r>
        <w:t xml:space="preserve">AI is</w:t>
      </w:r>
      <w:r>
        <w:t xml:space="preserve"> </w:t>
      </w:r>
      <w:r>
        <w:rPr>
          <w:b/>
          <w:bCs/>
        </w:rPr>
        <w:t xml:space="preserve">good at</w:t>
      </w:r>
      <w:r>
        <w:t xml:space="preserve">: scaffolding Yjs editors and Automerge boilerplate.</w:t>
      </w:r>
    </w:p>
    <w:p>
      <w:pPr>
        <w:pStyle w:val="Compact"/>
        <w:numPr>
          <w:ilvl w:val="0"/>
          <w:numId w:val="2073"/>
        </w:numPr>
      </w:pPr>
      <w:r>
        <w:t xml:space="preserve">AI is</w:t>
      </w:r>
      <w:r>
        <w:t xml:space="preserve"> </w:t>
      </w:r>
      <w:r>
        <w:rPr>
          <w:b/>
          <w:bCs/>
        </w:rPr>
        <w:t xml:space="preserve">bad at</w:t>
      </w:r>
      <w:r>
        <w:t xml:space="preserve">: tombstone GC strategies and transport debugging.</w:t>
      </w:r>
    </w:p>
    <w:p>
      <w:pPr>
        <w:pStyle w:val="Compact"/>
        <w:numPr>
          <w:ilvl w:val="0"/>
          <w:numId w:val="2073"/>
        </w:numPr>
      </w:pPr>
      <w:r>
        <w:rPr>
          <w:b/>
          <w:bCs/>
        </w:rPr>
        <w:t xml:space="preserve">Prompt pattern</w:t>
      </w:r>
      <w:r>
        <w:t xml:space="preserve">: "Implement a multi-device synced note app with Automerge: persistence in MMKV, WebSocket transport, reconnect catch-up, periodic compaction."</w:t>
      </w:r>
    </w:p>
    <w:p>
      <w:r>
        <w:pict>
          <v:rect style="width:0;height:1.5pt" o:hralign="center" o:hrstd="t" o:hr="t"/>
        </w:pict>
      </w:r>
    </w:p>
    <w:bookmarkEnd w:id="1746"/>
    <w:bookmarkStart w:id="1747" w:name="related-topics-52"/>
    <w:p>
      <w:pPr>
        <w:pStyle w:val="Heading2"/>
      </w:pPr>
      <w:r>
        <w:t xml:space="preserve">Related Topics</w:t>
      </w:r>
    </w:p>
    <w:p>
      <w:pPr>
        <w:pStyle w:val="Compact"/>
        <w:numPr>
          <w:ilvl w:val="0"/>
          <w:numId w:val="2074"/>
        </w:numPr>
      </w:pPr>
      <w:r>
        <w:t xml:space="preserve">Q5 sync engines</w:t>
      </w:r>
    </w:p>
    <w:p>
      <w:pPr>
        <w:pStyle w:val="Compact"/>
        <w:numPr>
          <w:ilvl w:val="0"/>
          <w:numId w:val="2074"/>
        </w:numPr>
      </w:pPr>
      <w:r>
        <w:t xml:space="preserve">S9 WebSockets</w:t>
      </w:r>
    </w:p>
    <w:p>
      <w:pPr>
        <w:pStyle w:val="Compact"/>
        <w:numPr>
          <w:ilvl w:val="0"/>
          <w:numId w:val="2074"/>
        </w:numPr>
      </w:pPr>
      <w:r>
        <w:t xml:space="preserve">S22 system design</w:t>
      </w:r>
    </w:p>
    <w:p>
      <w:r>
        <w:pict>
          <v:rect style="width:0;height:1.5pt" o:hralign="center" o:hrstd="t" o:hr="t"/>
        </w:pict>
      </w:r>
    </w:p>
    <w:bookmarkEnd w:id="1747"/>
    <w:bookmarkStart w:id="1748" w:name="interview-follow-up-questions-52"/>
    <w:p>
      <w:pPr>
        <w:pStyle w:val="Heading2"/>
      </w:pPr>
      <w:r>
        <w:t xml:space="preserve">Interview Follow-Up Questions</w:t>
      </w:r>
    </w:p>
    <w:p>
      <w:pPr>
        <w:pStyle w:val="Compact"/>
        <w:numPr>
          <w:ilvl w:val="0"/>
          <w:numId w:val="2075"/>
        </w:numPr>
      </w:pPr>
      <w:r>
        <w:t xml:space="preserve">Why does CRDT merge always converge?</w:t>
      </w:r>
    </w:p>
    <w:p>
      <w:pPr>
        <w:pStyle w:val="Compact"/>
        <w:numPr>
          <w:ilvl w:val="0"/>
          <w:numId w:val="2075"/>
        </w:numPr>
      </w:pPr>
      <w:r>
        <w:t xml:space="preserve">When is CRDT the wrong choice?</w:t>
      </w:r>
    </w:p>
    <w:p>
      <w:pPr>
        <w:pStyle w:val="Compact"/>
        <w:numPr>
          <w:ilvl w:val="0"/>
          <w:numId w:val="2075"/>
        </w:numPr>
      </w:pPr>
      <w:r>
        <w:t xml:space="preserve">How do you handle tombstone growth?</w:t>
      </w:r>
    </w:p>
    <w:p>
      <w:pPr>
        <w:pStyle w:val="Compact"/>
        <w:numPr>
          <w:ilvl w:val="0"/>
          <w:numId w:val="2075"/>
        </w:numPr>
      </w:pPr>
      <w:r>
        <w:t xml:space="preserve">What does Yjs's awareness API give you?</w:t>
      </w:r>
    </w:p>
    <w:p>
      <w:pPr>
        <w:pStyle w:val="Compact"/>
        <w:numPr>
          <w:ilvl w:val="0"/>
          <w:numId w:val="2075"/>
        </w:numPr>
      </w:pPr>
      <w:r>
        <w:t xml:space="preserve">How do you authorize CRDT writes?</w:t>
      </w:r>
    </w:p>
    <w:p>
      <w:r>
        <w:pict>
          <v:rect style="width:0;height:1.5pt" o:hralign="center" o:hrstd="t" o:hr="t"/>
        </w:pict>
      </w:r>
    </w:p>
    <w:bookmarkEnd w:id="1748"/>
    <w:bookmarkStart w:id="1749" w:name="memory-hook-58"/>
    <w:p>
      <w:pPr>
        <w:pStyle w:val="Heading2"/>
      </w:pPr>
      <w:r>
        <w:t xml:space="preserve">Memory Hook</w:t>
      </w:r>
    </w:p>
    <w:p>
      <w:pPr>
        <w:pStyle w:val="FirstParagraph"/>
      </w:pPr>
      <w:r>
        <w:rPr>
          <w:b/>
          <w:bCs/>
        </w:rPr>
        <w:t xml:space="preserve">"Math-merging math, no central referee."</w:t>
      </w:r>
    </w:p>
    <w:bookmarkEnd w:id="1749"/>
    <w:bookmarkStart w:id="1751" w:name="revision-notes-58"/>
    <w:p>
      <w:pPr>
        <w:pStyle w:val="Heading2"/>
      </w:pPr>
      <w:r>
        <w:t xml:space="preserve">Revision Notes</w:t>
      </w:r>
    </w:p>
    <w:p>
      <w:pPr>
        <w:pStyle w:val="BlockText"/>
      </w:pPr>
      <w:r>
        <w:t xml:space="preserve">CRDT = data structure that converges across replicas. Yjs = fast, text-strong. Automerge = general, with history. Persist binary to MMKV/SQLite. Plan GC/snapshot. Pair with auth layer. Right for collab, wrong for server-authoritative data.</w:t>
      </w:r>
    </w:p>
    <w:p>
      <w:r>
        <w:pict>
          <v:rect style="width:0;height:1.5pt" o:hralign="center" o:hrstd="t" o:hr="t"/>
        </w:pict>
      </w:r>
    </w:p>
    <w:p>
      <w:r>
        <w:pict>
          <v:rect style="width:0;height:1.5pt" o:hralign="center" o:hrstd="t" o:hr="t"/>
        </w:pict>
      </w:r>
    </w:p>
    <w:bookmarkStart w:id="1750" w:name="Xd157eb152bbfb46dcb6b214427f76da010917e9"/>
    <w:p>
      <w:pPr>
        <w:pStyle w:val="Heading3"/>
      </w:pPr>
      <w:r>
        <w:t xml:space="preserve">Q5. Sync engine design — events, vector clocks, conflict policy</w:t>
      </w:r>
    </w:p>
    <w:p>
      <w:r>
        <w:pict>
          <v:rect style="width:0;height:1.5pt" o:hralign="center" o:hrstd="t" o:hr="t"/>
        </w:pict>
      </w:r>
    </w:p>
    <w:bookmarkEnd w:id="1750"/>
    <w:bookmarkEnd w:id="1751"/>
    <w:bookmarkStart w:id="1752" w:name="difficulty-59"/>
    <w:p>
      <w:pPr>
        <w:pStyle w:val="Heading2"/>
      </w:pPr>
      <w:r>
        <w:t xml:space="preserve">Difficulty</w:t>
      </w:r>
    </w:p>
    <w:p>
      <w:pPr>
        <w:pStyle w:val="Compact"/>
        <w:numPr>
          <w:ilvl w:val="0"/>
          <w:numId w:val="2076"/>
        </w:numPr>
      </w:pPr>
      <w:r>
        <w:t xml:space="preserve">Expert</w:t>
      </w:r>
    </w:p>
    <w:bookmarkEnd w:id="1752"/>
    <w:bookmarkStart w:id="1753" w:name="interview-frequency-59"/>
    <w:p>
      <w:pPr>
        <w:pStyle w:val="Heading2"/>
      </w:pPr>
      <w:r>
        <w:t xml:space="preserve">Interview Frequency</w:t>
      </w:r>
    </w:p>
    <w:p>
      <w:pPr>
        <w:pStyle w:val="Compact"/>
        <w:numPr>
          <w:ilvl w:val="0"/>
          <w:numId w:val="2077"/>
        </w:numPr>
      </w:pPr>
      <w:r>
        <w:t xml:space="preserve">Common (system design rounds)</w:t>
      </w:r>
    </w:p>
    <w:bookmarkEnd w:id="1753"/>
    <w:bookmarkStart w:id="1754" w:name="prerequisites-59"/>
    <w:p>
      <w:pPr>
        <w:pStyle w:val="Heading2"/>
      </w:pPr>
      <w:r>
        <w:t xml:space="preserve">Prerequisites</w:t>
      </w:r>
    </w:p>
    <w:p>
      <w:pPr>
        <w:pStyle w:val="Compact"/>
        <w:numPr>
          <w:ilvl w:val="0"/>
          <w:numId w:val="2078"/>
        </w:numPr>
      </w:pPr>
      <w:r>
        <w:t xml:space="preserve">Q1–Q4, distributed systems basics, idempotency</w:t>
      </w:r>
    </w:p>
    <w:bookmarkEnd w:id="1754"/>
    <w:bookmarkStart w:id="1755" w:name="tldr-59"/>
    <w:p>
      <w:pPr>
        <w:pStyle w:val="Heading2"/>
      </w:pPr>
      <w:r>
        <w:t xml:space="preserve">TL;DR</w:t>
      </w:r>
    </w:p>
    <w:p>
      <w:pPr>
        <w:pStyle w:val="FirstParagraph"/>
      </w:pPr>
      <w:r>
        <w:t xml:space="preserve">Design a</w:t>
      </w:r>
      <w:r>
        <w:t xml:space="preserve"> </w:t>
      </w:r>
      <w:r>
        <w:rPr>
          <w:b/>
          <w:bCs/>
        </w:rPr>
        <w:t xml:space="preserve">bidirectional sync</w:t>
      </w:r>
      <w:r>
        <w:t xml:space="preserve"> </w:t>
      </w:r>
      <w:r>
        <w:t xml:space="preserve">as:</w:t>
      </w:r>
      <w:r>
        <w:t xml:space="preserve"> </w:t>
      </w:r>
      <w:r>
        <w:rPr>
          <w:b/>
          <w:bCs/>
        </w:rPr>
        <w:t xml:space="preserve">local mutation log + server change log + version tokens</w:t>
      </w:r>
      <w:r>
        <w:t xml:space="preserve">. Client buffers writes in a queue table with idempotency keys; periodically pushes; pulls server changes since last cursor. Conflict policy is</w:t>
      </w:r>
      <w:r>
        <w:t xml:space="preserve"> </w:t>
      </w:r>
      <w:r>
        <w:rPr>
          <w:b/>
          <w:bCs/>
        </w:rPr>
        <w:t xml:space="preserve">explicit</w:t>
      </w:r>
      <w:r>
        <w:t xml:space="preserve">: LWW per-field, server-wins, client-wins, manual merge, or CRDT for shared types. Surface sync state to UI (pending / synced / failed). Handle reordering, retries, partial failures, schema migrations.</w:t>
      </w:r>
    </w:p>
    <w:p>
      <w:r>
        <w:pict>
          <v:rect style="width:0;height:1.5pt" o:hralign="center" o:hrstd="t" o:hr="t"/>
        </w:pict>
      </w:r>
    </w:p>
    <w:bookmarkEnd w:id="1755"/>
    <w:bookmarkStart w:id="1756" w:name="X8d703d8543376345bc652351e816a5306bd57c8"/>
    <w:p>
      <w:pPr>
        <w:pStyle w:val="Heading2"/>
      </w:pPr>
      <w:r>
        <w:t xml:space="preserve">30-Second Interview Answer</w:t>
      </w:r>
    </w:p>
    <w:p>
      <w:pPr>
        <w:pStyle w:val="BlockText"/>
      </w:pPr>
      <w:r>
        <w:t xml:space="preserve">"A sync engine has four pieces: a local outbox of mutations with idempotency keys, a server inbox endpoint that accepts batches, a server change feed clients pull from with a cursor, and a conflict policy. Mutations are journaled before going optimistic in UI. Pulls give the client server-time-ordered changes since</w:t>
      </w:r>
      <w:r>
        <w:t xml:space="preserve"> </w:t>
      </w:r>
      <w:r>
        <w:rPr>
          <w:rStyle w:val="VerbatimChar"/>
        </w:rPr>
        <w:t xml:space="preserve">since=cursor</w:t>
      </w:r>
      <w:r>
        <w:t xml:space="preserve">. Conflicts are resolved by the policy you declared per data type — LWW for prefs, server-wins for inventory, CRDT merge for collab docs. UI subscribes to sync state. The hard parts are: idempotency on retry, ordering across multi-device edits, schema migrations across app versions, and clear UX for unresolvable conflicts."</w:t>
      </w:r>
    </w:p>
    <w:p>
      <w:r>
        <w:pict>
          <v:rect style="width:0;height:1.5pt" o:hralign="center" o:hrstd="t" o:hr="t"/>
        </w:pict>
      </w:r>
    </w:p>
    <w:bookmarkEnd w:id="1756"/>
    <w:bookmarkStart w:id="1757" w:name="X38797889f0949674d6da3a8aa8d91285e0242d5"/>
    <w:p>
      <w:pPr>
        <w:pStyle w:val="Heading2"/>
      </w:pPr>
      <w:r>
        <w:t xml:space="preserve">2-Minute Practical Answer</w:t>
      </w:r>
    </w:p>
    <w:p>
      <w:pPr>
        <w:pStyle w:val="FirstParagraph"/>
      </w:pPr>
      <w:r>
        <w:t xml:space="preserve">Architecture:</w:t>
      </w:r>
    </w:p>
    <w:p>
      <w:pPr>
        <w:pStyle w:val="SourceCode"/>
      </w:pPr>
      <w:r>
        <w:rPr>
          <w:rStyle w:val="VerbatimChar"/>
        </w:rPr>
        <w:t xml:space="preserve">Client                                     Server</w:t>
      </w:r>
      <w:r>
        <w:br/>
      </w:r>
      <w:r>
        <w:rPr>
          <w:rStyle w:val="VerbatimChar"/>
        </w:rPr>
        <w:t xml:space="preserve">+-----------------+                        +-----------------+</w:t>
      </w:r>
      <w:r>
        <w:br/>
      </w:r>
      <w:r>
        <w:rPr>
          <w:rStyle w:val="VerbatimChar"/>
        </w:rPr>
        <w:t xml:space="preserve">| App state       |                        |                 |</w:t>
      </w:r>
      <w:r>
        <w:br/>
      </w:r>
      <w:r>
        <w:rPr>
          <w:rStyle w:val="VerbatimChar"/>
        </w:rPr>
        <w:t xml:space="preserve">| (local DB)      | &lt;----- pulls ----------|  Change feed    |</w:t>
      </w:r>
      <w:r>
        <w:br/>
      </w:r>
      <w:r>
        <w:rPr>
          <w:rStyle w:val="VerbatimChar"/>
        </w:rPr>
        <w:t xml:space="preserve">|                 |                        |  (since cursor) |</w:t>
      </w:r>
      <w:r>
        <w:br/>
      </w:r>
      <w:r>
        <w:rPr>
          <w:rStyle w:val="VerbatimChar"/>
        </w:rPr>
        <w:t xml:space="preserve">+--------+--------+                        +-----------------+</w:t>
      </w:r>
      <w:r>
        <w:br/>
      </w:r>
      <w:r>
        <w:rPr>
          <w:rStyle w:val="VerbatimChar"/>
        </w:rPr>
        <w:t xml:space="preserve">         |                                          |</w:t>
      </w:r>
      <w:r>
        <w:br/>
      </w:r>
      <w:r>
        <w:rPr>
          <w:rStyle w:val="VerbatimChar"/>
        </w:rPr>
        <w:t xml:space="preserve">   write |                                          | write</w:t>
      </w:r>
      <w:r>
        <w:br/>
      </w:r>
      <w:r>
        <w:rPr>
          <w:rStyle w:val="VerbatimChar"/>
        </w:rPr>
        <w:t xml:space="preserve">         v                                          v</w:t>
      </w:r>
      <w:r>
        <w:br/>
      </w:r>
      <w:r>
        <w:rPr>
          <w:rStyle w:val="VerbatimChar"/>
        </w:rPr>
        <w:t xml:space="preserve">+-----------------+    push (batch with         +-----------------+</w:t>
      </w:r>
      <w:r>
        <w:br/>
      </w:r>
      <w:r>
        <w:rPr>
          <w:rStyle w:val="VerbatimChar"/>
        </w:rPr>
        <w:t xml:space="preserve">| Outbox table    |--- idempotency keys) ------&gt;| Inbox/process   |</w:t>
      </w:r>
      <w:r>
        <w:br/>
      </w:r>
      <w:r>
        <w:rPr>
          <w:rStyle w:val="VerbatimChar"/>
        </w:rPr>
        <w:t xml:space="preserve">| (pending writes)|                              | + persist + emit|</w:t>
      </w:r>
      <w:r>
        <w:br/>
      </w:r>
      <w:r>
        <w:rPr>
          <w:rStyle w:val="VerbatimChar"/>
        </w:rPr>
        <w:t xml:space="preserve">+-----------------+                              | change events    |</w:t>
      </w:r>
      <w:r>
        <w:br/>
      </w:r>
      <w:r>
        <w:rPr>
          <w:rStyle w:val="VerbatimChar"/>
        </w:rPr>
        <w:t xml:space="preserve">                                                 +-----------------+</w:t>
      </w:r>
    </w:p>
    <w:p>
      <w:pPr>
        <w:pStyle w:val="FirstParagraph"/>
      </w:pPr>
      <w:r>
        <w:t xml:space="preserve">Outbox schema (client):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sync_outbox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UUID = idempotency key</w:t>
      </w:r>
      <w:r>
        <w:br/>
      </w:r>
      <w:r>
        <w:rPr>
          <w:rStyle w:val="NormalTok"/>
        </w:rPr>
        <w:t xml:space="preserve">  entity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'transaction', 'message', etc.</w:t>
      </w:r>
      <w:r>
        <w:br/>
      </w:r>
      <w:r>
        <w:rPr>
          <w:rStyle w:val="NormalTok"/>
        </w:rPr>
        <w:t xml:space="preserve">  op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 'update' | 'delete'</w:t>
      </w:r>
      <w:r>
        <w:br/>
      </w:r>
      <w:r>
        <w:rPr>
          <w:rStyle w:val="NormalTok"/>
        </w:rPr>
        <w:t xml:space="preserve">  payload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JSON</w:t>
      </w:r>
      <w:r>
        <w:br/>
      </w:r>
      <w:r>
        <w:rPr>
          <w:rStyle w:val="NormalTok"/>
        </w:rPr>
        <w:t xml:space="preserve">  base_version </w:t>
      </w:r>
      <w:r>
        <w:rPr>
          <w:rStyle w:val="DataTypeTok"/>
        </w:rPr>
        <w:t xml:space="preserve">INTEGER</w:t>
      </w:r>
      <w:r>
        <w:rPr>
          <w:rStyle w:val="NormalTok"/>
        </w:rPr>
        <w:t xml:space="preserve">,          </w:t>
      </w:r>
      <w:r>
        <w:rPr>
          <w:rStyle w:val="CommentTok"/>
        </w:rPr>
        <w:t xml:space="preserve">-- for OCC</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last_error TEXT</w:t>
      </w:r>
      <w:r>
        <w:br/>
      </w:r>
      <w:r>
        <w:rPr>
          <w:rStyle w:val="NormalTok"/>
        </w:rPr>
        <w:t xml:space="preserve">);</w:t>
      </w:r>
    </w:p>
    <w:p>
      <w:pPr>
        <w:pStyle w:val="FirstParagraph"/>
      </w:pPr>
      <w:r>
        <w:t xml:space="preserve">Sync loop:</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syncCycle</w:t>
      </w:r>
      <w:r>
        <w:rPr>
          <w:rStyle w:val="NormalTok"/>
        </w:rPr>
        <w:t xml:space="preserve">() {</w:t>
      </w:r>
      <w:r>
        <w:br/>
      </w:r>
      <w:r>
        <w:rPr>
          <w:rStyle w:val="NormalTok"/>
        </w:rPr>
        <w:t xml:space="preserve">  </w:t>
      </w:r>
      <w:r>
        <w:rPr>
          <w:rStyle w:val="CommentTok"/>
        </w:rPr>
        <w:t xml:space="preserve">// 1. Pull</w:t>
      </w:r>
      <w:r>
        <w:br/>
      </w:r>
      <w:r>
        <w:rPr>
          <w:rStyle w:val="NormalTok"/>
        </w:rPr>
        <w:t xml:space="preserve">  </w:t>
      </w:r>
      <w:r>
        <w:rPr>
          <w:rStyle w:val="KeywordTok"/>
        </w:rPr>
        <w:t xml:space="preserve">const</w:t>
      </w:r>
      <w:r>
        <w:rPr>
          <w:rStyle w:val="NormalTok"/>
        </w:rPr>
        <w:t xml:space="preserve"> since </w:t>
      </w:r>
      <w:r>
        <w:rPr>
          <w:rStyle w:val="OperatorTok"/>
        </w:rPr>
        <w:t xml:space="preserve">=</w:t>
      </w:r>
      <w:r>
        <w:rPr>
          <w:rStyle w:val="NormalTok"/>
        </w:rPr>
        <w:t xml:space="preserve"> prefs</w:t>
      </w:r>
      <w:r>
        <w:rPr>
          <w:rStyle w:val="OperatorTok"/>
        </w:rPr>
        <w:t xml:space="preserve">.</w:t>
      </w:r>
      <w:r>
        <w:rPr>
          <w:rStyle w:val="FunctionTok"/>
        </w:rPr>
        <w:t xml:space="preserve">getNumber</w:t>
      </w:r>
      <w:r>
        <w:rPr>
          <w:rStyle w:val="NormalTok"/>
        </w:rPr>
        <w:t xml:space="preserve">(</w:t>
      </w:r>
      <w:r>
        <w:rPr>
          <w:rStyle w:val="StringTok"/>
        </w:rPr>
        <w:t xml:space="preserve">'sync_cursor'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 changes</w:t>
      </w:r>
      <w:r>
        <w:rPr>
          <w:rStyle w:val="OperatorTok"/>
        </w:rPr>
        <w:t xml:space="preserve">,</w:t>
      </w:r>
      <w:r>
        <w:rPr>
          <w:rStyle w:val="NormalTok"/>
        </w:rPr>
        <w:t xml:space="preserve"> cursor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pull</w:t>
      </w:r>
      <w:r>
        <w:rPr>
          <w:rStyle w:val="NormalTok"/>
        </w:rPr>
        <w:t xml:space="preserve">({ since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applyServerChanges</w:t>
      </w:r>
      <w:r>
        <w:rPr>
          <w:rStyle w:val="NormalTok"/>
        </w:rPr>
        <w:t xml:space="preserve">(changes)</w:t>
      </w:r>
      <w:r>
        <w:rPr>
          <w:rStyle w:val="OperatorTok"/>
        </w:rPr>
        <w:t xml:space="preserve">;</w:t>
      </w:r>
      <w:r>
        <w:br/>
      </w:r>
      <w:r>
        <w:rPr>
          <w:rStyle w:val="NormalTok"/>
        </w:rPr>
        <w:t xml:space="preserve">  prefs</w:t>
      </w:r>
      <w:r>
        <w:rPr>
          <w:rStyle w:val="OperatorTok"/>
        </w:rPr>
        <w:t xml:space="preserve">.</w:t>
      </w:r>
      <w:r>
        <w:rPr>
          <w:rStyle w:val="FunctionTok"/>
        </w:rPr>
        <w:t xml:space="preserve">set</w:t>
      </w:r>
      <w:r>
        <w:rPr>
          <w:rStyle w:val="NormalTok"/>
        </w:rPr>
        <w:t xml:space="preserve">(</w:t>
      </w:r>
      <w:r>
        <w:rPr>
          <w:rStyle w:val="StringTok"/>
        </w:rPr>
        <w:t xml:space="preserve">'sync_cursor'</w:t>
      </w:r>
      <w:r>
        <w:rPr>
          <w:rStyle w:val="OperatorTok"/>
        </w:rPr>
        <w:t xml:space="preserve">,</w:t>
      </w:r>
      <w:r>
        <w:rPr>
          <w:rStyle w:val="NormalTok"/>
        </w:rPr>
        <w:t xml:space="preserve"> cursor)</w:t>
      </w:r>
      <w:r>
        <w:rPr>
          <w:rStyle w:val="OperatorTok"/>
        </w:rPr>
        <w:t xml:space="preserve">;</w:t>
      </w:r>
      <w:r>
        <w:br/>
      </w:r>
      <w:r>
        <w:br/>
      </w:r>
      <w:r>
        <w:rPr>
          <w:rStyle w:val="NormalTok"/>
        </w:rPr>
        <w:t xml:space="preserve">  </w:t>
      </w:r>
      <w:r>
        <w:rPr>
          <w:rStyle w:val="CommentTok"/>
        </w:rPr>
        <w:t xml:space="preserve">// 2. Push</w:t>
      </w:r>
      <w:r>
        <w:br/>
      </w:r>
      <w:r>
        <w:rPr>
          <w:rStyle w:val="NormalTok"/>
        </w:rPr>
        <w:t xml:space="preserve">  </w:t>
      </w:r>
      <w:r>
        <w:rPr>
          <w:rStyle w:val="KeywordTok"/>
        </w:rPr>
        <w:t xml:space="preserve">const</w:t>
      </w:r>
      <w:r>
        <w:rPr>
          <w:rStyle w:val="NormalTok"/>
        </w:rPr>
        <w:t xml:space="preserve"> pending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(sync_outbox)</w:t>
      </w:r>
      <w:r>
        <w:br/>
      </w:r>
      <w:r>
        <w:rPr>
          <w:rStyle w:val="NormalTok"/>
        </w:rPr>
        <w:t xml:space="preserve">    </w:t>
      </w:r>
      <w:r>
        <w:rPr>
          <w:rStyle w:val="OperatorTok"/>
        </w:rPr>
        <w:t xml:space="preserve">.</w:t>
      </w:r>
      <w:r>
        <w:rPr>
          <w:rStyle w:val="FunctionTok"/>
        </w:rPr>
        <w:t xml:space="preserve">orderBy</w:t>
      </w:r>
      <w:r>
        <w:rPr>
          <w:rStyle w:val="NormalTok"/>
        </w:rPr>
        <w:t xml:space="preserve">(sync_outbox</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(pending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push</w:t>
      </w:r>
      <w:r>
        <w:rPr>
          <w:rStyle w:val="NormalTok"/>
        </w:rPr>
        <w:t xml:space="preserve">({ ops</w:t>
      </w:r>
      <w:r>
        <w:rPr>
          <w:rStyle w:val="OperatorTok"/>
        </w:rPr>
        <w:t xml:space="preserve">:</w:t>
      </w:r>
      <w:r>
        <w:rPr>
          <w:rStyle w:val="NormalTok"/>
        </w:rPr>
        <w:t xml:space="preserve"> pending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 </w:t>
      </w:r>
      <w:r>
        <w:rPr>
          <w:rStyle w:val="KeywordTok"/>
        </w:rPr>
        <w:t xml:space="preserve">of</w:t>
      </w:r>
      <w:r>
        <w:rPr>
          <w:rStyle w:val="NormalTok"/>
        </w:rPr>
        <w:t xml:space="preserve"> result</w:t>
      </w:r>
      <w:r>
        <w:rPr>
          <w:rStyle w:val="OperatorTok"/>
        </w:rPr>
        <w:t xml:space="preserve">.</w:t>
      </w:r>
      <w:r>
        <w:rPr>
          <w:rStyle w:val="AttributeTok"/>
        </w:rPr>
        <w:t xml:space="preserve">results</w:t>
      </w:r>
      <w:r>
        <w:rPr>
          <w:rStyle w:val="Normal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(sync_outbox)</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(sync_outbox</w:t>
      </w:r>
      <w:r>
        <w:rPr>
          <w:rStyle w:val="OperatorTok"/>
        </w:rPr>
        <w:t xml:space="preserve">.</w:t>
      </w:r>
      <w:r>
        <w:rPr>
          <w:rStyle w:val="AttributeTok"/>
        </w:rPr>
        <w:t xml:space="preserve">id</w:t>
      </w:r>
      <w:r>
        <w:rPr>
          <w:rStyle w:val="OperatorTok"/>
        </w:rPr>
        <w:t xml:space="preserve">,</w:t>
      </w:r>
      <w:r>
        <w:rPr>
          <w:rStyle w:val="NormalTok"/>
        </w:rPr>
        <w:t xml:space="preserve"> 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conflict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resolveConflict</w:t>
      </w:r>
      <w:r>
        <w:rPr>
          <w:rStyle w:val="NormalTok"/>
        </w:rPr>
        <w:t xml:space="preserve">(r)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(sync_outbox)</w:t>
      </w:r>
      <w:r>
        <w:rPr>
          <w:rStyle w:val="OperatorTok"/>
        </w:rPr>
        <w:t xml:space="preserve">.</w:t>
      </w:r>
      <w:r>
        <w:rPr>
          <w:rStyle w:val="FunctionTok"/>
        </w:rPr>
        <w:t xml:space="preserve">set</w:t>
      </w:r>
      <w:r>
        <w:rPr>
          <w:rStyle w:val="NormalTok"/>
        </w:rPr>
        <w:t xml:space="preserve">({ attempts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where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Conflict policy types:</w:t>
      </w:r>
    </w:p>
    <w:p>
      <w:pPr>
        <w:pStyle w:val="Compact"/>
        <w:numPr>
          <w:ilvl w:val="0"/>
          <w:numId w:val="2079"/>
        </w:numPr>
      </w:pPr>
      <w:r>
        <w:rPr>
          <w:b/>
          <w:bCs/>
        </w:rPr>
        <w:t xml:space="preserve">LWW (last-write-wins)</w:t>
      </w:r>
      <w:r>
        <w:t xml:space="preserve"> </w:t>
      </w:r>
      <w:r>
        <w:t xml:space="preserve">by timestamp or version — simple, lossy.</w:t>
      </w:r>
    </w:p>
    <w:p>
      <w:pPr>
        <w:pStyle w:val="Compact"/>
        <w:numPr>
          <w:ilvl w:val="0"/>
          <w:numId w:val="2079"/>
        </w:numPr>
      </w:pPr>
      <w:r>
        <w:rPr>
          <w:b/>
          <w:bCs/>
        </w:rPr>
        <w:t xml:space="preserve">Server-wins</w:t>
      </w:r>
      <w:r>
        <w:t xml:space="preserve"> </w:t>
      </w:r>
      <w:r>
        <w:t xml:space="preserve">— client edits dropped.</w:t>
      </w:r>
    </w:p>
    <w:p>
      <w:pPr>
        <w:pStyle w:val="Compact"/>
        <w:numPr>
          <w:ilvl w:val="0"/>
          <w:numId w:val="2079"/>
        </w:numPr>
      </w:pPr>
      <w:r>
        <w:rPr>
          <w:b/>
          <w:bCs/>
        </w:rPr>
        <w:t xml:space="preserve">Client-wins</w:t>
      </w:r>
      <w:r>
        <w:t xml:space="preserve"> </w:t>
      </w:r>
      <w:r>
        <w:t xml:space="preserve">— server overwritten (rare, dangerous).</w:t>
      </w:r>
    </w:p>
    <w:p>
      <w:pPr>
        <w:pStyle w:val="Compact"/>
        <w:numPr>
          <w:ilvl w:val="0"/>
          <w:numId w:val="2079"/>
        </w:numPr>
      </w:pPr>
      <w:r>
        <w:rPr>
          <w:b/>
          <w:bCs/>
        </w:rPr>
        <w:t xml:space="preserve">OCC (optimistic concurrency control)</w:t>
      </w:r>
      <w:r>
        <w:t xml:space="preserve"> </w:t>
      </w:r>
      <w:r>
        <w:t xml:space="preserve">—</w:t>
      </w:r>
      <w:r>
        <w:t xml:space="preserve"> </w:t>
      </w:r>
      <w:r>
        <w:rPr>
          <w:rStyle w:val="VerbatimChar"/>
        </w:rPr>
        <w:t xml:space="preserve">base_version</w:t>
      </w:r>
      <w:r>
        <w:t xml:space="preserve"> </w:t>
      </w:r>
      <w:r>
        <w:t xml:space="preserve">+ server rejects on mismatch; client merges and retries.</w:t>
      </w:r>
    </w:p>
    <w:p>
      <w:pPr>
        <w:pStyle w:val="Compact"/>
        <w:numPr>
          <w:ilvl w:val="0"/>
          <w:numId w:val="2079"/>
        </w:numPr>
      </w:pPr>
      <w:r>
        <w:rPr>
          <w:b/>
          <w:bCs/>
        </w:rPr>
        <w:t xml:space="preserve">CRDT</w:t>
      </w:r>
      <w:r>
        <w:t xml:space="preserve"> </w:t>
      </w:r>
      <w:r>
        <w:t xml:space="preserve">— auto-merge for collab types.</w:t>
      </w:r>
    </w:p>
    <w:p>
      <w:pPr>
        <w:pStyle w:val="Compact"/>
        <w:numPr>
          <w:ilvl w:val="0"/>
          <w:numId w:val="2079"/>
        </w:numPr>
      </w:pPr>
      <w:r>
        <w:rPr>
          <w:b/>
          <w:bCs/>
        </w:rPr>
        <w:t xml:space="preserve">Manual</w:t>
      </w:r>
      <w:r>
        <w:t xml:space="preserve"> </w:t>
      </w:r>
      <w:r>
        <w:t xml:space="preserve">— surface to user (rare; only for genuinely ambiguous).</w:t>
      </w:r>
    </w:p>
    <w:p>
      <w:pPr>
        <w:pStyle w:val="FirstParagraph"/>
      </w:pPr>
      <w:r>
        <w:t xml:space="preserve">Sync state UI:</w:t>
      </w:r>
    </w:p>
    <w:p>
      <w:pPr>
        <w:pStyle w:val="SourceCode"/>
      </w:pPr>
      <w:r>
        <w:rPr>
          <w:rStyle w:val="KeywordTok"/>
        </w:rPr>
        <w:t xml:space="preserve">type</w:t>
      </w:r>
      <w:r>
        <w:rPr>
          <w:rStyle w:val="NormalTok"/>
        </w:rPr>
        <w:t xml:space="preserve"> SyncState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'syncing'</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'conflict'</w:t>
      </w:r>
      <w:r>
        <w:rPr>
          <w:rStyle w:val="OperatorTok"/>
        </w:rPr>
        <w:t xml:space="preserve">;</w:t>
      </w:r>
    </w:p>
    <w:p>
      <w:pPr>
        <w:pStyle w:val="FirstParagraph"/>
      </w:pPr>
      <w:r>
        <w:t xml:space="preserve">Show as small indicator. On</w:t>
      </w:r>
      <w:r>
        <w:t xml:space="preserve"> </w:t>
      </w:r>
      <w:r>
        <w:rPr>
          <w:rStyle w:val="VerbatimChar"/>
        </w:rPr>
        <w:t xml:space="preserve">failed</w:t>
      </w:r>
      <w:r>
        <w:t xml:space="preserve">, allow manual retry. On</w:t>
      </w:r>
      <w:r>
        <w:t xml:space="preserve"> </w:t>
      </w:r>
      <w:r>
        <w:rPr>
          <w:rStyle w:val="VerbatimChar"/>
        </w:rPr>
        <w:t xml:space="preserve">conflict</w:t>
      </w:r>
      <w:r>
        <w:t xml:space="preserve">, show resolution UI.</w:t>
      </w:r>
    </w:p>
    <w:p>
      <w:r>
        <w:pict>
          <v:rect style="width:0;height:1.5pt" o:hralign="center" o:hrstd="t" o:hr="t"/>
        </w:pict>
      </w:r>
    </w:p>
    <w:bookmarkEnd w:id="1757"/>
    <w:bookmarkStart w:id="1758" w:name="X23ee509fd185a8b014d76a48a1704f072d98811"/>
    <w:p>
      <w:pPr>
        <w:pStyle w:val="Heading2"/>
      </w:pPr>
      <w:r>
        <w:t xml:space="preserve">5-Minute Architecture Answer</w:t>
      </w:r>
    </w:p>
    <w:p>
      <w:pPr>
        <w:pStyle w:val="FirstParagraph"/>
      </w:pPr>
      <w:r>
        <w:t xml:space="preserve">Sync engines are deceptively complex. The naive design is:</w:t>
      </w:r>
    </w:p>
    <w:p>
      <w:pPr>
        <w:pStyle w:val="Compact"/>
        <w:numPr>
          <w:ilvl w:val="0"/>
          <w:numId w:val="2080"/>
        </w:numPr>
      </w:pPr>
      <w:r>
        <w:t xml:space="preserve">Save locally.</w:t>
      </w:r>
    </w:p>
    <w:p>
      <w:pPr>
        <w:pStyle w:val="Compact"/>
        <w:numPr>
          <w:ilvl w:val="0"/>
          <w:numId w:val="2080"/>
        </w:numPr>
      </w:pPr>
      <w:r>
        <w:t xml:space="preserve">Send to server.</w:t>
      </w:r>
    </w:p>
    <w:p>
      <w:pPr>
        <w:pStyle w:val="Compact"/>
        <w:numPr>
          <w:ilvl w:val="0"/>
          <w:numId w:val="2080"/>
        </w:numPr>
      </w:pPr>
      <w:r>
        <w:t xml:space="preserve">Save server response.</w:t>
      </w:r>
    </w:p>
    <w:p>
      <w:pPr>
        <w:pStyle w:val="FirstParagraph"/>
      </w:pPr>
      <w:r>
        <w:t xml:space="preserve">Each step has failure modes. Real sync engines must handle:</w:t>
      </w:r>
    </w:p>
    <w:p>
      <w:pPr>
        <w:pStyle w:val="BodyText"/>
      </w:pPr>
      <w:r>
        <w:rPr>
          <w:b/>
          <w:bCs/>
        </w:rPr>
        <w:t xml:space="preserve">Idempotency</w:t>
      </w:r>
      <w:r>
        <w:t xml:space="preserve">:</w:t>
      </w:r>
    </w:p>
    <w:p>
      <w:pPr>
        <w:pStyle w:val="Compact"/>
        <w:numPr>
          <w:ilvl w:val="0"/>
          <w:numId w:val="2081"/>
        </w:numPr>
      </w:pPr>
      <w:r>
        <w:t xml:space="preserve">Every mutation has client-generated UUID.</w:t>
      </w:r>
    </w:p>
    <w:p>
      <w:pPr>
        <w:pStyle w:val="Compact"/>
        <w:numPr>
          <w:ilvl w:val="0"/>
          <w:numId w:val="2081"/>
        </w:numPr>
      </w:pPr>
      <w:r>
        <w:t xml:space="preserve">Server records UUIDs; duplicate retries are no-ops.</w:t>
      </w:r>
    </w:p>
    <w:p>
      <w:pPr>
        <w:pStyle w:val="Compact"/>
        <w:numPr>
          <w:ilvl w:val="0"/>
          <w:numId w:val="2081"/>
        </w:numPr>
      </w:pPr>
      <w:r>
        <w:t xml:space="preserve">Without this: retries cause duplicates.</w:t>
      </w:r>
    </w:p>
    <w:p>
      <w:pPr>
        <w:pStyle w:val="FirstParagraph"/>
      </w:pPr>
      <w:r>
        <w:rPr>
          <w:b/>
          <w:bCs/>
        </w:rPr>
        <w:t xml:space="preserve">Ordering</w:t>
      </w:r>
      <w:r>
        <w:t xml:space="preserve">:</w:t>
      </w:r>
    </w:p>
    <w:p>
      <w:pPr>
        <w:pStyle w:val="Compact"/>
        <w:numPr>
          <w:ilvl w:val="0"/>
          <w:numId w:val="2082"/>
        </w:numPr>
      </w:pPr>
      <w:r>
        <w:t xml:space="preserve">Client must respect causal order (e.g., create then update).</w:t>
      </w:r>
    </w:p>
    <w:p>
      <w:pPr>
        <w:pStyle w:val="Compact"/>
        <w:numPr>
          <w:ilvl w:val="0"/>
          <w:numId w:val="2082"/>
        </w:numPr>
      </w:pPr>
      <w:r>
        <w:t xml:space="preserve">Server applies in receive order; clients pull in server-time order.</w:t>
      </w:r>
    </w:p>
    <w:p>
      <w:pPr>
        <w:pStyle w:val="Compact"/>
        <w:numPr>
          <w:ilvl w:val="0"/>
          <w:numId w:val="2082"/>
        </w:numPr>
      </w:pPr>
      <w:r>
        <w:t xml:space="preserve">Per-entity ordering matters more than global.</w:t>
      </w:r>
    </w:p>
    <w:p>
      <w:pPr>
        <w:pStyle w:val="FirstParagraph"/>
      </w:pPr>
      <w:r>
        <w:rPr>
          <w:b/>
          <w:bCs/>
        </w:rPr>
        <w:t xml:space="preserve">Cursors / version tokens</w:t>
      </w:r>
      <w:r>
        <w:t xml:space="preserve">:</w:t>
      </w:r>
    </w:p>
    <w:p>
      <w:pPr>
        <w:pStyle w:val="Compact"/>
        <w:numPr>
          <w:ilvl w:val="0"/>
          <w:numId w:val="2083"/>
        </w:numPr>
      </w:pPr>
      <w:r>
        <w:t xml:space="preserve">Server emits monotonically increasing change cursor (DB sequence, hybrid logical clock, or vector clock).</w:t>
      </w:r>
    </w:p>
    <w:p>
      <w:pPr>
        <w:pStyle w:val="Compact"/>
        <w:numPr>
          <w:ilvl w:val="0"/>
          <w:numId w:val="2083"/>
        </w:numPr>
      </w:pPr>
      <w:r>
        <w:t xml:space="preserve">Client persists cursor; pulls</w:t>
      </w:r>
      <w:r>
        <w:t xml:space="preserve"> </w:t>
      </w:r>
      <w:r>
        <w:rPr>
          <w:rStyle w:val="VerbatimChar"/>
        </w:rPr>
        <w:t xml:space="preserve">since=cursor</w:t>
      </w:r>
      <w:r>
        <w:t xml:space="preserve">.</w:t>
      </w:r>
    </w:p>
    <w:p>
      <w:pPr>
        <w:pStyle w:val="Compact"/>
        <w:numPr>
          <w:ilvl w:val="0"/>
          <w:numId w:val="2083"/>
        </w:numPr>
      </w:pPr>
      <w:r>
        <w:t xml:space="preserve">Multi-device: each device tracks its own cursor.</w:t>
      </w:r>
    </w:p>
    <w:p>
      <w:pPr>
        <w:pStyle w:val="FirstParagraph"/>
      </w:pPr>
      <w:r>
        <w:rPr>
          <w:b/>
          <w:bCs/>
        </w:rPr>
        <w:t xml:space="preserve">Conflict detection</w:t>
      </w:r>
      <w:r>
        <w:t xml:space="preserve">:</w:t>
      </w:r>
    </w:p>
    <w:p>
      <w:pPr>
        <w:pStyle w:val="Compact"/>
        <w:numPr>
          <w:ilvl w:val="0"/>
          <w:numId w:val="2084"/>
        </w:numPr>
      </w:pPr>
      <w:r>
        <w:t xml:space="preserve">OCC: client sends</w:t>
      </w:r>
      <w:r>
        <w:t xml:space="preserve"> </w:t>
      </w:r>
      <w:r>
        <w:rPr>
          <w:rStyle w:val="VerbatimChar"/>
        </w:rPr>
        <w:t xml:space="preserve">base_version</w:t>
      </w:r>
      <w:r>
        <w:t xml:space="preserve"> </w:t>
      </w:r>
      <w:r>
        <w:t xml:space="preserve">with each update; server rejects mismatch with current version.</w:t>
      </w:r>
    </w:p>
    <w:p>
      <w:pPr>
        <w:pStyle w:val="Compact"/>
        <w:numPr>
          <w:ilvl w:val="0"/>
          <w:numId w:val="2084"/>
        </w:numPr>
      </w:pPr>
      <w:r>
        <w:t xml:space="preserve">CRDT: merge semantics built in.</w:t>
      </w:r>
    </w:p>
    <w:p>
      <w:pPr>
        <w:pStyle w:val="Compact"/>
        <w:numPr>
          <w:ilvl w:val="0"/>
          <w:numId w:val="2084"/>
        </w:numPr>
      </w:pPr>
      <w:r>
        <w:t xml:space="preserve">LWW: latest timestamp wins.</w:t>
      </w:r>
    </w:p>
    <w:p>
      <w:pPr>
        <w:pStyle w:val="FirstParagraph"/>
      </w:pPr>
      <w:r>
        <w:rPr>
          <w:b/>
          <w:bCs/>
        </w:rPr>
        <w:t xml:space="preserve">Conflict resolution</w:t>
      </w:r>
      <w:r>
        <w:t xml:space="preserve">:</w:t>
      </w:r>
    </w:p>
    <w:p>
      <w:pPr>
        <w:pStyle w:val="Compact"/>
        <w:numPr>
          <w:ilvl w:val="0"/>
          <w:numId w:val="2085"/>
        </w:numPr>
      </w:pPr>
      <w:r>
        <w:t xml:space="preserve">Per-field merge (e.g., status from server, notes from client).</w:t>
      </w:r>
    </w:p>
    <w:p>
      <w:pPr>
        <w:pStyle w:val="Compact"/>
        <w:numPr>
          <w:ilvl w:val="0"/>
          <w:numId w:val="2085"/>
        </w:numPr>
      </w:pPr>
      <w:r>
        <w:t xml:space="preserve">3-way merge (base, mine, theirs) — like git.</w:t>
      </w:r>
    </w:p>
    <w:p>
      <w:pPr>
        <w:pStyle w:val="Compact"/>
        <w:numPr>
          <w:ilvl w:val="0"/>
          <w:numId w:val="2085"/>
        </w:numPr>
      </w:pPr>
      <w:r>
        <w:t xml:space="preserve">Manual UI for the rare unresolvable case.</w:t>
      </w:r>
    </w:p>
    <w:p>
      <w:pPr>
        <w:pStyle w:val="FirstParagraph"/>
      </w:pPr>
      <w:r>
        <w:rPr>
          <w:b/>
          <w:bCs/>
        </w:rPr>
        <w:t xml:space="preserve">Backpressure</w:t>
      </w:r>
      <w:r>
        <w:t xml:space="preserve">:</w:t>
      </w:r>
    </w:p>
    <w:p>
      <w:pPr>
        <w:pStyle w:val="Compact"/>
        <w:numPr>
          <w:ilvl w:val="0"/>
          <w:numId w:val="2086"/>
        </w:numPr>
      </w:pPr>
      <w:r>
        <w:t xml:space="preserve">Outbox grows offline; cap size or paginate uploads.</w:t>
      </w:r>
    </w:p>
    <w:p>
      <w:pPr>
        <w:pStyle w:val="Compact"/>
        <w:numPr>
          <w:ilvl w:val="0"/>
          <w:numId w:val="2086"/>
        </w:numPr>
      </w:pPr>
      <w:r>
        <w:t xml:space="preserve">Long-offline reconciliation may take minutes; show progress.</w:t>
      </w:r>
    </w:p>
    <w:p>
      <w:pPr>
        <w:pStyle w:val="FirstParagraph"/>
      </w:pPr>
      <w:r>
        <w:rPr>
          <w:b/>
          <w:bCs/>
        </w:rPr>
        <w:t xml:space="preserve">Schema migrations</w:t>
      </w:r>
      <w:r>
        <w:t xml:space="preserve">:</w:t>
      </w:r>
    </w:p>
    <w:p>
      <w:pPr>
        <w:pStyle w:val="Compact"/>
        <w:numPr>
          <w:ilvl w:val="0"/>
          <w:numId w:val="2087"/>
        </w:numPr>
      </w:pPr>
      <w:r>
        <w:t xml:space="preserve">Server publishes schema versions; clients accept what they understand and store unknown fields opaque.</w:t>
      </w:r>
    </w:p>
    <w:p>
      <w:pPr>
        <w:pStyle w:val="Compact"/>
        <w:numPr>
          <w:ilvl w:val="0"/>
          <w:numId w:val="2087"/>
        </w:numPr>
      </w:pPr>
      <w:r>
        <w:t xml:space="preserve">Or: forward-compatible payloads (additive only, ignore unknown).</w:t>
      </w:r>
    </w:p>
    <w:p>
      <w:pPr>
        <w:pStyle w:val="Compact"/>
        <w:numPr>
          <w:ilvl w:val="0"/>
          <w:numId w:val="2087"/>
        </w:numPr>
      </w:pPr>
      <w:r>
        <w:t xml:space="preserve">Or: server adapts to client version (versioned API).</w:t>
      </w:r>
    </w:p>
    <w:p>
      <w:pPr>
        <w:pStyle w:val="FirstParagraph"/>
      </w:pPr>
      <w:r>
        <w:rPr>
          <w:b/>
          <w:bCs/>
        </w:rPr>
        <w:t xml:space="preserve">Multi-device</w:t>
      </w:r>
      <w:r>
        <w:t xml:space="preserve">:</w:t>
      </w:r>
    </w:p>
    <w:p>
      <w:pPr>
        <w:pStyle w:val="Compact"/>
        <w:numPr>
          <w:ilvl w:val="0"/>
          <w:numId w:val="2088"/>
        </w:numPr>
      </w:pPr>
      <w:r>
        <w:t xml:space="preserve">Each device gets a unique</w:t>
      </w:r>
      <w:r>
        <w:t xml:space="preserve"> </w:t>
      </w:r>
      <w:r>
        <w:rPr>
          <w:rStyle w:val="VerbatimChar"/>
        </w:rPr>
        <w:t xml:space="preserve">actorId</w:t>
      </w:r>
      <w:r>
        <w:t xml:space="preserve"> </w:t>
      </w:r>
      <w:r>
        <w:t xml:space="preserve">/</w:t>
      </w:r>
      <w:r>
        <w:t xml:space="preserve"> </w:t>
      </w:r>
      <w:r>
        <w:rPr>
          <w:rStyle w:val="VerbatimChar"/>
        </w:rPr>
        <w:t xml:space="preserve">deviceId</w:t>
      </w:r>
      <w:r>
        <w:t xml:space="preserve">.</w:t>
      </w:r>
    </w:p>
    <w:p>
      <w:pPr>
        <w:pStyle w:val="Compact"/>
        <w:numPr>
          <w:ilvl w:val="0"/>
          <w:numId w:val="2088"/>
        </w:numPr>
      </w:pPr>
      <w:r>
        <w:t xml:space="preserve">Pulls include changes from other devices.</w:t>
      </w:r>
    </w:p>
    <w:p>
      <w:pPr>
        <w:pStyle w:val="Compact"/>
        <w:numPr>
          <w:ilvl w:val="0"/>
          <w:numId w:val="2088"/>
        </w:numPr>
      </w:pPr>
      <w:r>
        <w:t xml:space="preserve">Local optimistic ops flagged; reconciled when server echoes them back.</w:t>
      </w:r>
    </w:p>
    <w:p>
      <w:pPr>
        <w:pStyle w:val="FirstParagraph"/>
      </w:pPr>
      <w:r>
        <w:rPr>
          <w:b/>
          <w:bCs/>
        </w:rPr>
        <w:t xml:space="preserve">Networking realities</w:t>
      </w:r>
      <w:r>
        <w:t xml:space="preserve">:</w:t>
      </w:r>
    </w:p>
    <w:p>
      <w:pPr>
        <w:pStyle w:val="Compact"/>
        <w:numPr>
          <w:ilvl w:val="0"/>
          <w:numId w:val="2089"/>
        </w:numPr>
      </w:pPr>
      <w:r>
        <w:t xml:space="preserve">Battery-aware sync (poll every X minutes; push immediately on changes; coalesce; respect Doze).</w:t>
      </w:r>
    </w:p>
    <w:p>
      <w:pPr>
        <w:pStyle w:val="Compact"/>
        <w:numPr>
          <w:ilvl w:val="0"/>
          <w:numId w:val="2089"/>
        </w:numPr>
      </w:pPr>
      <w:r>
        <w:t xml:space="preserve">Background sync via BGTaskScheduler (iOS) / WorkManager (Android).</w:t>
      </w:r>
    </w:p>
    <w:p>
      <w:pPr>
        <w:pStyle w:val="Compact"/>
        <w:numPr>
          <w:ilvl w:val="0"/>
          <w:numId w:val="2089"/>
        </w:numPr>
      </w:pPr>
      <w:r>
        <w:t xml:space="preserve">Push notification triggers sync (silent push).</w:t>
      </w:r>
    </w:p>
    <w:p>
      <w:pPr>
        <w:pStyle w:val="FirstParagraph"/>
      </w:pPr>
      <w:r>
        <w:t xml:space="preserve">The 2026 specific:</w:t>
      </w:r>
    </w:p>
    <w:p>
      <w:pPr>
        <w:pStyle w:val="Compact"/>
        <w:numPr>
          <w:ilvl w:val="0"/>
          <w:numId w:val="2090"/>
        </w:numPr>
      </w:pPr>
      <w:r>
        <w:rPr>
          <w:b/>
          <w:bCs/>
        </w:rPr>
        <w:t xml:space="preserve">Hosted sync engines</w:t>
      </w:r>
      <w:r>
        <w:t xml:space="preserve"> </w:t>
      </w:r>
      <w:r>
        <w:t xml:space="preserve">(Replicache, Triplit, ElectricSQL, Liveblocks, Linear-style) commodify what used to be DIY. Strongly consider before building.</w:t>
      </w:r>
    </w:p>
    <w:p>
      <w:pPr>
        <w:pStyle w:val="Compact"/>
        <w:numPr>
          <w:ilvl w:val="0"/>
          <w:numId w:val="2090"/>
        </w:numPr>
      </w:pPr>
      <w:r>
        <w:rPr>
          <w:b/>
          <w:bCs/>
        </w:rPr>
        <w:t xml:space="preserve">Local-first ethos</w:t>
      </w:r>
      <w:r>
        <w:t xml:space="preserve">: server is optional infra; clients are first-class.</w:t>
      </w:r>
    </w:p>
    <w:p>
      <w:pPr>
        <w:pStyle w:val="Compact"/>
        <w:numPr>
          <w:ilvl w:val="0"/>
          <w:numId w:val="2090"/>
        </w:numPr>
      </w:pPr>
      <w:r>
        <w:rPr>
          <w:b/>
          <w:bCs/>
        </w:rPr>
        <w:t xml:space="preserve">Hybrid Logical Clocks (HLC)</w:t>
      </w:r>
      <w:r>
        <w:t xml:space="preserve"> </w:t>
      </w:r>
      <w:r>
        <w:t xml:space="preserve">are popular for cursor — combine wall-clock + counter to handle clock skew.</w:t>
      </w:r>
    </w:p>
    <w:p>
      <w:pPr>
        <w:pStyle w:val="Compact"/>
        <w:numPr>
          <w:ilvl w:val="0"/>
          <w:numId w:val="2090"/>
        </w:numPr>
      </w:pPr>
      <w:r>
        <w:rPr>
          <w:b/>
          <w:bCs/>
        </w:rPr>
        <w:t xml:space="preserve">Static Hermes</w:t>
      </w:r>
      <w:r>
        <w:t xml:space="preserve"> </w:t>
      </w:r>
      <w:r>
        <w:t xml:space="preserve">+ JSI sync libs make sync paths sub-ms.</w:t>
      </w:r>
    </w:p>
    <w:p>
      <w:pPr>
        <w:pStyle w:val="FirstParagraph"/>
      </w:pPr>
      <w:r>
        <w:t xml:space="preserve">When to build vs buy:</w:t>
      </w:r>
    </w:p>
    <w:p>
      <w:pPr>
        <w:pStyle w:val="Compact"/>
        <w:numPr>
          <w:ilvl w:val="0"/>
          <w:numId w:val="2091"/>
        </w:numPr>
      </w:pPr>
      <w:r>
        <w:rPr>
          <w:b/>
          <w:bCs/>
        </w:rPr>
        <w:t xml:space="preserve">Buy / use</w:t>
      </w:r>
      <w:r>
        <w:t xml:space="preserve">: standard CRUD entities, no special semantics → use Replicache / WatermelonDB sync / Realm Sync / Triplit.</w:t>
      </w:r>
    </w:p>
    <w:p>
      <w:pPr>
        <w:pStyle w:val="Compact"/>
        <w:numPr>
          <w:ilvl w:val="0"/>
          <w:numId w:val="2091"/>
        </w:numPr>
      </w:pPr>
      <w:r>
        <w:rPr>
          <w:b/>
          <w:bCs/>
        </w:rPr>
        <w:t xml:space="preserve">Build</w:t>
      </w:r>
      <w:r>
        <w:t xml:space="preserve">: custom domain semantics, regulatory needs, special conflict handling.</w:t>
      </w:r>
    </w:p>
    <w:p>
      <w:r>
        <w:pict>
          <v:rect style="width:0;height:1.5pt" o:hralign="center" o:hrstd="t" o:hr="t"/>
        </w:pict>
      </w:r>
    </w:p>
    <w:bookmarkEnd w:id="1758"/>
    <w:bookmarkStart w:id="1759" w:name="the-why-59"/>
    <w:p>
      <w:pPr>
        <w:pStyle w:val="Heading2"/>
      </w:pPr>
      <w:r>
        <w:t xml:space="preserve">The "Why"</w:t>
      </w:r>
    </w:p>
    <w:p>
      <w:pPr>
        <w:pStyle w:val="FirstParagraph"/>
      </w:pPr>
      <w:r>
        <w:t xml:space="preserve">Sync is the integration point where everything fails. Bad sync = lost data, ghost duplicates, app corruption. Good sync = silent reliability — users don't think about it. Companies care because sync bugs are user-visible, hard to reproduce, and brand-damaging.</w:t>
      </w:r>
    </w:p>
    <w:p>
      <w:r>
        <w:pict>
          <v:rect style="width:0;height:1.5pt" o:hralign="center" o:hrstd="t" o:hr="t"/>
        </w:pict>
      </w:r>
    </w:p>
    <w:bookmarkEnd w:id="1759"/>
    <w:bookmarkStart w:id="1760" w:name="mental-model-59"/>
    <w:p>
      <w:pPr>
        <w:pStyle w:val="Heading2"/>
      </w:pPr>
      <w:r>
        <w:t xml:space="preserve">Mental Model</w:t>
      </w:r>
    </w:p>
    <w:p>
      <w:pPr>
        <w:pStyle w:val="FirstParagraph"/>
      </w:pPr>
      <w:r>
        <w:t xml:space="preserve">Sync = mail system. Outbox holds your pending letters. Postman picks them up periodically, possibly retrying. Inbox is what arrived. Conflicts are like two people writing letters about the same topic; you decide which to keep or how to merge.</w:t>
      </w:r>
    </w:p>
    <w:p>
      <w:r>
        <w:pict>
          <v:rect style="width:0;height:1.5pt" o:hralign="center" o:hrstd="t" o:hr="t"/>
        </w:pict>
      </w:r>
    </w:p>
    <w:bookmarkEnd w:id="1760"/>
    <w:bookmarkStart w:id="1761" w:name="internal-working-2026-context-59"/>
    <w:p>
      <w:pPr>
        <w:pStyle w:val="Heading2"/>
      </w:pPr>
      <w:r>
        <w:t xml:space="preserve">Internal Working (2026 Context)</w:t>
      </w:r>
    </w:p>
    <w:p>
      <w:pPr>
        <w:pStyle w:val="Compact"/>
        <w:numPr>
          <w:ilvl w:val="0"/>
          <w:numId w:val="2092"/>
        </w:numPr>
      </w:pPr>
      <w:r>
        <w:t xml:space="preserve">HLC: 48-bit wall-clock ms + 16-bit counter; monotonic per-node; convergent across nodes.</w:t>
      </w:r>
    </w:p>
    <w:p>
      <w:pPr>
        <w:pStyle w:val="Compact"/>
        <w:numPr>
          <w:ilvl w:val="0"/>
          <w:numId w:val="2092"/>
        </w:numPr>
      </w:pPr>
      <w:r>
        <w:t xml:space="preserve">Vector clocks:</w:t>
      </w:r>
      <w:r>
        <w:t xml:space="preserve"> </w:t>
      </w:r>
      <w:r>
        <w:rPr>
          <w:rStyle w:val="VerbatimChar"/>
        </w:rPr>
        <w:t xml:space="preserve">Map&lt;actorId, counter&gt;</w:t>
      </w:r>
      <w:r>
        <w:t xml:space="preserve">; precise causality; size grows with actors.</w:t>
      </w:r>
    </w:p>
    <w:p>
      <w:pPr>
        <w:pStyle w:val="Compact"/>
        <w:numPr>
          <w:ilvl w:val="0"/>
          <w:numId w:val="2092"/>
        </w:numPr>
      </w:pPr>
      <w:r>
        <w:t xml:space="preserve">Server change feed often via DB CDC (Debezium, Postgres logical replication) or app-level event log.</w:t>
      </w:r>
    </w:p>
    <w:p>
      <w:pPr>
        <w:pStyle w:val="Compact"/>
        <w:numPr>
          <w:ilvl w:val="0"/>
          <w:numId w:val="2092"/>
        </w:numPr>
      </w:pPr>
      <w:r>
        <w:t xml:space="preserve">Idempotency at server: dedup by UUID with TTL.</w:t>
      </w:r>
    </w:p>
    <w:p>
      <w:r>
        <w:pict>
          <v:rect style="width:0;height:1.5pt" o:hralign="center" o:hrstd="t" o:hr="t"/>
        </w:pict>
      </w:r>
    </w:p>
    <w:bookmarkEnd w:id="1761"/>
    <w:bookmarkStart w:id="1762" w:name="modern-implementation-code-59"/>
    <w:p>
      <w:pPr>
        <w:pStyle w:val="Heading2"/>
      </w:pPr>
      <w:r>
        <w:t xml:space="preserve">Modern Implementation (Code)</w:t>
      </w:r>
    </w:p>
    <w:p>
      <w:pPr>
        <w:pStyle w:val="FirstParagraph"/>
      </w:pPr>
      <w:r>
        <w:rPr>
          <w:b/>
          <w:bCs/>
        </w:rPr>
        <w:t xml:space="preserve">Outbox + sync loop with Drizzle + op-sqlite</w:t>
      </w:r>
      <w:r>
        <w:t xml:space="preserve">:</w:t>
      </w:r>
    </w:p>
    <w:p>
      <w:pPr>
        <w:pStyle w:val="SourceCode"/>
      </w:pPr>
      <w:r>
        <w:rPr>
          <w:rStyle w:val="CommentTok"/>
        </w:rPr>
        <w:t xml:space="preserve">// schema</w:t>
      </w:r>
      <w:r>
        <w:br/>
      </w:r>
      <w:r>
        <w:rPr>
          <w:rStyle w:val="ImportTok"/>
        </w:rPr>
        <w:t xml:space="preserve">export</w:t>
      </w:r>
      <w:r>
        <w:rPr>
          <w:rStyle w:val="NormalTok"/>
        </w:rPr>
        <w:t xml:space="preserve"> </w:t>
      </w:r>
      <w:r>
        <w:rPr>
          <w:rStyle w:val="KeywordTok"/>
        </w:rPr>
        <w:t xml:space="preserve">const</w:t>
      </w:r>
      <w:r>
        <w:rPr>
          <w:rStyle w:val="NormalTok"/>
        </w:rPr>
        <w:t xml:space="preserve"> syncOutbox </w:t>
      </w:r>
      <w:r>
        <w:rPr>
          <w:rStyle w:val="OperatorTok"/>
        </w:rPr>
        <w:t xml:space="preserve">=</w:t>
      </w:r>
      <w:r>
        <w:rPr>
          <w:rStyle w:val="NormalTok"/>
        </w:rPr>
        <w:t xml:space="preserve"> </w:t>
      </w:r>
      <w:r>
        <w:rPr>
          <w:rStyle w:val="FunctionTok"/>
        </w:rPr>
        <w:t xml:space="preserve">sqliteTable</w:t>
      </w:r>
      <w:r>
        <w:rPr>
          <w:rStyle w:val="NormalTok"/>
        </w:rPr>
        <w:t xml:space="preserve">(</w:t>
      </w:r>
      <w:r>
        <w:rPr>
          <w:rStyle w:val="StringTok"/>
        </w:rPr>
        <w:t xml:space="preserve">'sync_outbox'</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entity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'entity'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op</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'op'</w:t>
      </w:r>
      <w:r>
        <w:rPr>
          <w:rStyle w:val="NormalTok"/>
        </w:rPr>
        <w:t xml:space="preserve">)</w:t>
      </w:r>
      <w:r>
        <w:rPr>
          <w:rStyle w:val="OperatorTok"/>
        </w:rPr>
        <w:t xml:space="preserve">.</w:t>
      </w:r>
      <w:r>
        <w:rPr>
          <w:rStyle w:val="FunctionTok"/>
        </w:rPr>
        <w:t xml:space="preserve">$type</w:t>
      </w:r>
      <w:r>
        <w:rPr>
          <w:rStyle w:val="OperatorTok"/>
        </w:rPr>
        <w:t xml:space="preserve">&lt;</w:t>
      </w:r>
      <w:r>
        <w:rPr>
          <w:rStyle w:val="StringTok"/>
        </w:rPr>
        <w:t xml:space="preserve">'create'</w:t>
      </w:r>
      <w:r>
        <w:rPr>
          <w:rStyle w:val="NormalTok"/>
        </w:rPr>
        <w:t xml:space="preserve"> </w:t>
      </w:r>
      <w:r>
        <w:rPr>
          <w:rStyle w:val="OperatorTok"/>
        </w:rPr>
        <w:t xml:space="preserve">|</w:t>
      </w:r>
      <w:r>
        <w:rPr>
          <w:rStyle w:val="NormalTok"/>
        </w:rPr>
        <w:t xml:space="preserve"> </w:t>
      </w:r>
      <w:r>
        <w:rPr>
          <w:rStyle w:val="StringTok"/>
        </w:rPr>
        <w:t xml:space="preserve">'update'</w:t>
      </w:r>
      <w:r>
        <w:rPr>
          <w:rStyle w:val="NormalTok"/>
        </w:rPr>
        <w:t xml:space="preserve"> </w:t>
      </w:r>
      <w:r>
        <w:rPr>
          <w:rStyle w:val="OperatorTok"/>
        </w:rPr>
        <w:t xml:space="preserve">|</w:t>
      </w:r>
      <w:r>
        <w:rPr>
          <w:rStyle w:val="NormalTok"/>
        </w:rPr>
        <w:t xml:space="preserve"> </w:t>
      </w:r>
      <w:r>
        <w:rPr>
          <w:rStyle w:val="StringTok"/>
        </w:rPr>
        <w:t xml:space="preserve">'delete'</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'payload'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JSON string</w:t>
      </w:r>
      <w:r>
        <w:br/>
      </w:r>
      <w:r>
        <w:rPr>
          <w:rStyle w:val="NormalTok"/>
        </w:rPr>
        <w:t xml:space="preserve">  baseVersion</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'base_version'</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'created_at'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'timestamp'</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'attempts'</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lastError</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'last_error'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enqueue local mutation atomically with the entity write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localUpdate</w:t>
      </w:r>
      <w:r>
        <w:rPr>
          <w:rStyle w:val="NormalTok"/>
        </w:rPr>
        <w:t xml:space="preserve">(entity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patch</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(transactions)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(transactions</w:t>
      </w:r>
      <w:r>
        <w:rPr>
          <w:rStyle w:val="OperatorTok"/>
        </w:rPr>
        <w:t xml:space="preserve">.</w:t>
      </w:r>
      <w:r>
        <w:rPr>
          <w:rStyle w:val="AttributeTok"/>
        </w:rPr>
        <w:t xml:space="preserve">id</w:t>
      </w:r>
      <w:r>
        <w:rPr>
          <w:rStyle w:val="OperatorTok"/>
        </w:rPr>
        <w:t xml:space="preserve">,</w:t>
      </w:r>
      <w:r>
        <w:rPr>
          <w:rStyle w:val="NormalTok"/>
        </w:rPr>
        <w:t xml:space="preserve"> id))</w:t>
      </w:r>
      <w:r>
        <w:rPr>
          <w:rStyle w:val="OperatorTok"/>
        </w:rPr>
        <w:t xml:space="preserve">.</w:t>
      </w:r>
      <w:r>
        <w:rPr>
          <w:rStyle w:val="FunctionTok"/>
        </w:rPr>
        <w:t xml:space="preserve">get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update</w:t>
      </w:r>
      <w:r>
        <w:rPr>
          <w:rStyle w:val="NormalTok"/>
        </w:rPr>
        <w:t xml:space="preserve">(transactions)</w:t>
      </w:r>
      <w:r>
        <w:rPr>
          <w:rStyle w:val="OperatorTok"/>
        </w:rPr>
        <w:t xml:space="preserve">.</w:t>
      </w:r>
      <w:r>
        <w:rPr>
          <w:rStyle w:val="FunctionTok"/>
        </w:rPr>
        <w:t xml:space="preserve">set</w:t>
      </w:r>
      <w:r>
        <w:rPr>
          <w:rStyle w:val="NormalTok"/>
        </w:rPr>
        <w:t xml:space="preserve">({ </w:t>
      </w:r>
      <w:r>
        <w:rPr>
          <w:rStyle w:val="OperatorTok"/>
        </w:rPr>
        <w:t xml:space="preserve">...</w:t>
      </w:r>
      <w:r>
        <w:rPr>
          <w:rStyle w:val="NormalTok"/>
        </w:rPr>
        <w:t xml:space="preserve">patch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(transactions</w:t>
      </w:r>
      <w:r>
        <w:rPr>
          <w:rStyle w:val="OperatorTok"/>
        </w:rPr>
        <w:t xml:space="preserve">.</w:t>
      </w:r>
      <w:r>
        <w:rPr>
          <w:rStyle w:val="Attribute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insert</w:t>
      </w:r>
      <w:r>
        <w:rPr>
          <w:rStyle w:val="NormalTok"/>
        </w:rPr>
        <w:t xml:space="preserve">(syncOutbox)</w:t>
      </w:r>
      <w:r>
        <w:rPr>
          <w:rStyle w:val="OperatorTok"/>
        </w:rPr>
        <w:t xml:space="preserve">.</w:t>
      </w:r>
      <w:r>
        <w:rPr>
          <w:rStyle w:val="FunctionTok"/>
        </w:rPr>
        <w:t xml:space="preserve">values</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entity</w:t>
      </w:r>
      <w:r>
        <w:rPr>
          <w:rStyle w:val="OperatorTok"/>
        </w:rPr>
        <w:t xml:space="preserve">,</w:t>
      </w:r>
      <w:r>
        <w:br/>
      </w:r>
      <w:r>
        <w:rPr>
          <w:rStyle w:val="NormalTok"/>
        </w:rPr>
        <w:t xml:space="preserve">      op</w:t>
      </w:r>
      <w:r>
        <w:rPr>
          <w:rStyle w:val="OperatorTok"/>
        </w:rPr>
        <w:t xml:space="preserve">:</w:t>
      </w:r>
      <w:r>
        <w:rPr>
          <w:rStyle w:val="NormalTok"/>
        </w:rPr>
        <w:t xml:space="preserve"> </w:t>
      </w:r>
      <w:r>
        <w:rPr>
          <w:rStyle w:val="StringTok"/>
        </w:rPr>
        <w:t xml:space="preserve">'update'</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id</w:t>
      </w:r>
      <w:r>
        <w:rPr>
          <w:rStyle w:val="OperatorTok"/>
        </w:rPr>
        <w:t xml:space="preserve">,</w:t>
      </w:r>
      <w:r>
        <w:rPr>
          <w:rStyle w:val="NormalTok"/>
        </w:rPr>
        <w:t xml:space="preserve"> patch })</w:t>
      </w:r>
      <w:r>
        <w:rPr>
          <w:rStyle w:val="OperatorTok"/>
        </w:rPr>
        <w:t xml:space="preserve">,</w:t>
      </w:r>
      <w:r>
        <w:br/>
      </w:r>
      <w:r>
        <w:rPr>
          <w:rStyle w:val="NormalTok"/>
        </w:rPr>
        <w:t xml:space="preserve">      baseVersion</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sync cycle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syncCycle</w:t>
      </w:r>
      <w:r>
        <w:rPr>
          <w:rStyle w:val="NormalTok"/>
        </w:rPr>
        <w:t xml:space="preserve">() {</w:t>
      </w:r>
      <w:r>
        <w:br/>
      </w:r>
      <w:r>
        <w:rPr>
          <w:rStyle w:val="NormalTok"/>
        </w:rPr>
        <w:t xml:space="preserve">  </w:t>
      </w:r>
      <w:r>
        <w:rPr>
          <w:rStyle w:val="CommentTok"/>
        </w:rPr>
        <w:t xml:space="preserve">// pull</w:t>
      </w:r>
      <w:r>
        <w:br/>
      </w:r>
      <w:r>
        <w:rPr>
          <w:rStyle w:val="NormalTok"/>
        </w:rPr>
        <w:t xml:space="preserve">  </w:t>
      </w:r>
      <w:r>
        <w:rPr>
          <w:rStyle w:val="KeywordTok"/>
        </w:rPr>
        <w:t xml:space="preserve">const</w:t>
      </w:r>
      <w:r>
        <w:rPr>
          <w:rStyle w:val="NormalTok"/>
        </w:rPr>
        <w:t xml:space="preserve"> cursor </w:t>
      </w:r>
      <w:r>
        <w:rPr>
          <w:rStyle w:val="OperatorTok"/>
        </w:rPr>
        <w:t xml:space="preserve">=</w:t>
      </w:r>
      <w:r>
        <w:rPr>
          <w:rStyle w:val="NormalTok"/>
        </w:rPr>
        <w:t xml:space="preserve"> prefs</w:t>
      </w:r>
      <w:r>
        <w:rPr>
          <w:rStyle w:val="OperatorTok"/>
        </w:rPr>
        <w:t xml:space="preserve">.</w:t>
      </w:r>
      <w:r>
        <w:rPr>
          <w:rStyle w:val="FunctionTok"/>
        </w:rPr>
        <w:t xml:space="preserve">getString</w:t>
      </w:r>
      <w:r>
        <w:rPr>
          <w:rStyle w:val="NormalTok"/>
        </w:rPr>
        <w:t xml:space="preserve">(</w:t>
      </w:r>
      <w:r>
        <w:rPr>
          <w:rStyle w:val="StringTok"/>
        </w:rPr>
        <w:t xml:space="preserve">'sync_cursor'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pulled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pull</w:t>
      </w:r>
      <w:r>
        <w:rPr>
          <w:rStyle w:val="NormalTok"/>
        </w:rPr>
        <w:t xml:space="preserve">({ since</w:t>
      </w:r>
      <w:r>
        <w:rPr>
          <w:rStyle w:val="OperatorTok"/>
        </w:rPr>
        <w:t xml:space="preserve">:</w:t>
      </w:r>
      <w:r>
        <w:rPr>
          <w:rStyle w:val="NormalTok"/>
        </w:rPr>
        <w:t xml:space="preserve"> cursor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change </w:t>
      </w:r>
      <w:r>
        <w:rPr>
          <w:rStyle w:val="KeywordTok"/>
        </w:rPr>
        <w:t xml:space="preserve">of</w:t>
      </w:r>
      <w:r>
        <w:rPr>
          <w:rStyle w:val="NormalTok"/>
        </w:rPr>
        <w:t xml:space="preserve"> pulled</w:t>
      </w:r>
      <w:r>
        <w:rPr>
          <w:rStyle w:val="OperatorTok"/>
        </w:rPr>
        <w:t xml:space="preserve">.</w:t>
      </w:r>
      <w:r>
        <w:rPr>
          <w:rStyle w:val="AttributeTok"/>
        </w:rPr>
        <w:t xml:space="preserve">changes</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applyChange</w:t>
      </w:r>
      <w:r>
        <w:rPr>
          <w:rStyle w:val="NormalTok"/>
        </w:rPr>
        <w:t xml:space="preserve">(change)</w:t>
      </w:r>
      <w:r>
        <w:rPr>
          <w:rStyle w:val="OperatorTok"/>
        </w:rPr>
        <w:t xml:space="preserve">;</w:t>
      </w:r>
      <w:r>
        <w:br/>
      </w:r>
      <w:r>
        <w:rPr>
          <w:rStyle w:val="NormalTok"/>
        </w:rPr>
        <w:t xml:space="preserve">  }</w:t>
      </w:r>
      <w:r>
        <w:br/>
      </w:r>
      <w:r>
        <w:rPr>
          <w:rStyle w:val="NormalTok"/>
        </w:rPr>
        <w:t xml:space="preserve">  prefs</w:t>
      </w:r>
      <w:r>
        <w:rPr>
          <w:rStyle w:val="OperatorTok"/>
        </w:rPr>
        <w:t xml:space="preserve">.</w:t>
      </w:r>
      <w:r>
        <w:rPr>
          <w:rStyle w:val="FunctionTok"/>
        </w:rPr>
        <w:t xml:space="preserve">set</w:t>
      </w:r>
      <w:r>
        <w:rPr>
          <w:rStyle w:val="NormalTok"/>
        </w:rPr>
        <w:t xml:space="preserve">(</w:t>
      </w:r>
      <w:r>
        <w:rPr>
          <w:rStyle w:val="StringTok"/>
        </w:rPr>
        <w:t xml:space="preserve">'sync_cursor'</w:t>
      </w:r>
      <w:r>
        <w:rPr>
          <w:rStyle w:val="OperatorTok"/>
        </w:rPr>
        <w:t xml:space="preserve">,</w:t>
      </w:r>
      <w:r>
        <w:rPr>
          <w:rStyle w:val="NormalTok"/>
        </w:rPr>
        <w:t xml:space="preserve"> pulled</w:t>
      </w:r>
      <w:r>
        <w:rPr>
          <w:rStyle w:val="OperatorTok"/>
        </w:rPr>
        <w:t xml:space="preserve">.</w:t>
      </w:r>
      <w:r>
        <w:rPr>
          <w:rStyle w:val="AttributeTok"/>
        </w:rPr>
        <w:t xml:space="preserve">cursor</w:t>
      </w:r>
      <w:r>
        <w:rPr>
          <w:rStyle w:val="NormalTok"/>
        </w:rPr>
        <w:t xml:space="preserve">)</w:t>
      </w:r>
      <w:r>
        <w:rPr>
          <w:rStyle w:val="OperatorTok"/>
        </w:rPr>
        <w:t xml:space="preserve">;</w:t>
      </w:r>
      <w:r>
        <w:br/>
      </w:r>
      <w:r>
        <w:br/>
      </w:r>
      <w:r>
        <w:rPr>
          <w:rStyle w:val="NormalTok"/>
        </w:rPr>
        <w:t xml:space="preserve">  </w:t>
      </w:r>
      <w:r>
        <w:rPr>
          <w:rStyle w:val="CommentTok"/>
        </w:rPr>
        <w:t xml:space="preserve">// push</w:t>
      </w:r>
      <w:r>
        <w:br/>
      </w:r>
      <w:r>
        <w:rPr>
          <w:rStyle w:val="NormalTok"/>
        </w:rPr>
        <w:t xml:space="preserve">  </w:t>
      </w:r>
      <w:r>
        <w:rPr>
          <w:rStyle w:val="KeywordTok"/>
        </w:rPr>
        <w:t xml:space="preserve">const</w:t>
      </w:r>
      <w:r>
        <w:rPr>
          <w:rStyle w:val="NormalTok"/>
        </w:rPr>
        <w:t xml:space="preserve"> pending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(syncOutbox)</w:t>
      </w:r>
      <w:r>
        <w:br/>
      </w:r>
      <w:r>
        <w:rPr>
          <w:rStyle w:val="NormalTok"/>
        </w:rPr>
        <w:t xml:space="preserve">    </w:t>
      </w:r>
      <w:r>
        <w:rPr>
          <w:rStyle w:val="OperatorTok"/>
        </w:rPr>
        <w:t xml:space="preserve">.</w:t>
      </w:r>
      <w:r>
        <w:rPr>
          <w:rStyle w:val="FunctionTok"/>
        </w:rPr>
        <w:t xml:space="preserve">orderBy</w:t>
      </w:r>
      <w:r>
        <w:rPr>
          <w:rStyle w:val="NormalTok"/>
        </w:rPr>
        <w:t xml:space="preserve">(syncOutbox</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push</w:t>
      </w:r>
      <w:r>
        <w:rPr>
          <w:rStyle w:val="NormalTok"/>
        </w:rPr>
        <w:t xml:space="preserve">({ ops</w:t>
      </w:r>
      <w:r>
        <w:rPr>
          <w:rStyle w:val="OperatorTok"/>
        </w:rPr>
        <w:t xml:space="preserve">:</w:t>
      </w:r>
      <w:r>
        <w:rPr>
          <w:rStyle w:val="NormalTok"/>
        </w:rPr>
        <w:t xml:space="preserve"> pending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 </w:t>
      </w:r>
      <w:r>
        <w:rPr>
          <w:rStyle w:val="KeywordTok"/>
        </w:rPr>
        <w:t xml:space="preserve">of</w:t>
      </w:r>
      <w:r>
        <w:rPr>
          <w:rStyle w:val="NormalTok"/>
        </w:rPr>
        <w:t xml:space="preserve"> res</w:t>
      </w:r>
      <w:r>
        <w:rPr>
          <w:rStyle w:val="OperatorTok"/>
        </w:rPr>
        <w:t xml:space="preserve">.</w:t>
      </w:r>
      <w:r>
        <w:rPr>
          <w:rStyle w:val="AttributeTok"/>
        </w:rPr>
        <w:t xml:space="preserve">results</w:t>
      </w:r>
      <w:r>
        <w:rPr>
          <w:rStyle w:val="Normal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(syncOutbox)</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(syncOutbox</w:t>
      </w:r>
      <w:r>
        <w:rPr>
          <w:rStyle w:val="OperatorTok"/>
        </w:rPr>
        <w:t xml:space="preserve">.</w:t>
      </w:r>
      <w:r>
        <w:rPr>
          <w:rStyle w:val="AttributeTok"/>
        </w:rPr>
        <w:t xml:space="preserve">id</w:t>
      </w:r>
      <w:r>
        <w:rPr>
          <w:rStyle w:val="OperatorTok"/>
        </w:rPr>
        <w:t xml:space="preserve">,</w:t>
      </w:r>
      <w:r>
        <w:rPr>
          <w:rStyle w:val="NormalTok"/>
        </w:rPr>
        <w:t xml:space="preserve"> 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conflict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onConflict</w:t>
      </w:r>
      <w:r>
        <w:rPr>
          <w:rStyle w:val="NormalTok"/>
        </w:rPr>
        <w:t xml:space="preserve">(r)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(syncOutbox)</w:t>
      </w:r>
      <w:r>
        <w:br/>
      </w:r>
      <w:r>
        <w:rPr>
          <w:rStyle w:val="NormalTok"/>
        </w:rPr>
        <w:t xml:space="preserve">        </w:t>
      </w:r>
      <w:r>
        <w:rPr>
          <w:rStyle w:val="OperatorTok"/>
        </w:rPr>
        <w:t xml:space="preserve">.</w:t>
      </w:r>
      <w:r>
        <w:rPr>
          <w:rStyle w:val="FunctionTok"/>
        </w:rPr>
        <w:t xml:space="preserve">set</w:t>
      </w:r>
      <w:r>
        <w:rPr>
          <w:rStyle w:val="NormalTok"/>
        </w:rPr>
        <w:t xml:space="preserve">({ attempts</w:t>
      </w:r>
      <w:r>
        <w:rPr>
          <w:rStyle w:val="OperatorTok"/>
        </w:rPr>
        <w:t xml:space="preserve">:</w:t>
      </w:r>
      <w:r>
        <w:rPr>
          <w:rStyle w:val="NormalTok"/>
        </w:rPr>
        <w:t xml:space="preserve"> r</w:t>
      </w:r>
      <w:r>
        <w:rPr>
          <w:rStyle w:val="OperatorTok"/>
        </w:rPr>
        <w:t xml:space="preserve">.</w:t>
      </w:r>
      <w:r>
        <w:rPr>
          <w:rStyle w:val="AttributeTok"/>
        </w:rPr>
        <w:t xml:space="preserve">attempts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lastError</w:t>
      </w:r>
      <w:r>
        <w:rPr>
          <w:rStyle w:val="OperatorTok"/>
        </w:rPr>
        <w:t xml:space="preserve">:</w:t>
      </w:r>
      <w:r>
        <w:rPr>
          <w:rStyle w:val="NormalTok"/>
        </w:rPr>
        <w:t xml:space="preserve"> r</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(syncOutbox</w:t>
      </w:r>
      <w:r>
        <w:rPr>
          <w:rStyle w:val="OperatorTok"/>
        </w:rPr>
        <w:t xml:space="preserve">.</w:t>
      </w:r>
      <w:r>
        <w:rPr>
          <w:rStyle w:val="AttributeTok"/>
        </w:rPr>
        <w:t xml:space="preserve">id</w:t>
      </w:r>
      <w:r>
        <w:rPr>
          <w:rStyle w:val="OperatorTok"/>
        </w:rPr>
        <w:t xml:space="preserve">,</w:t>
      </w:r>
      <w:r>
        <w:rPr>
          <w:rStyle w:val="NormalTok"/>
        </w:rPr>
        <w:t xml:space="preserve"> 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Background sync (Expo)</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TaskManager </w:t>
      </w:r>
      <w:r>
        <w:rPr>
          <w:rStyle w:val="ImportTok"/>
        </w:rPr>
        <w:t xml:space="preserve">from</w:t>
      </w:r>
      <w:r>
        <w:rPr>
          <w:rStyle w:val="NormalTok"/>
        </w:rPr>
        <w:t xml:space="preserve"> </w:t>
      </w:r>
      <w:r>
        <w:rPr>
          <w:rStyle w:val="StringTok"/>
        </w:rPr>
        <w:t xml:space="preserve">'expo-task-manager'</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BackgroundFetch </w:t>
      </w:r>
      <w:r>
        <w:rPr>
          <w:rStyle w:val="ImportTok"/>
        </w:rPr>
        <w:t xml:space="preserve">from</w:t>
      </w:r>
      <w:r>
        <w:rPr>
          <w:rStyle w:val="NormalTok"/>
        </w:rPr>
        <w:t xml:space="preserve"> </w:t>
      </w:r>
      <w:r>
        <w:rPr>
          <w:rStyle w:val="StringTok"/>
        </w:rPr>
        <w:t xml:space="preserve">'expo-background-fetch'</w:t>
      </w:r>
      <w:r>
        <w:rPr>
          <w:rStyle w:val="OperatorTok"/>
        </w:rPr>
        <w:t xml:space="preserve">;</w:t>
      </w:r>
      <w:r>
        <w:br/>
      </w:r>
      <w:r>
        <w:br/>
      </w:r>
      <w:r>
        <w:rPr>
          <w:rStyle w:val="KeywordTok"/>
        </w:rPr>
        <w:t xml:space="preserve">const</w:t>
      </w:r>
      <w:r>
        <w:rPr>
          <w:rStyle w:val="NormalTok"/>
        </w:rPr>
        <w:t xml:space="preserve"> TASK </w:t>
      </w:r>
      <w:r>
        <w:rPr>
          <w:rStyle w:val="OperatorTok"/>
        </w:rPr>
        <w:t xml:space="preserve">=</w:t>
      </w:r>
      <w:r>
        <w:rPr>
          <w:rStyle w:val="NormalTok"/>
        </w:rPr>
        <w:t xml:space="preserve"> </w:t>
      </w:r>
      <w:r>
        <w:rPr>
          <w:rStyle w:val="StringTok"/>
        </w:rPr>
        <w:t xml:space="preserve">'sync-cycle'</w:t>
      </w:r>
      <w:r>
        <w:rPr>
          <w:rStyle w:val="OperatorTok"/>
        </w:rPr>
        <w:t xml:space="preserve">;</w:t>
      </w:r>
      <w:r>
        <w:br/>
      </w:r>
      <w:r>
        <w:rPr>
          <w:rStyle w:val="NormalTok"/>
        </w:rPr>
        <w:t xml:space="preserve">TaskManager</w:t>
      </w:r>
      <w:r>
        <w:rPr>
          <w:rStyle w:val="OperatorTok"/>
        </w:rPr>
        <w:t xml:space="preserve">.</w:t>
      </w:r>
      <w:r>
        <w:rPr>
          <w:rStyle w:val="FunctionTok"/>
        </w:rPr>
        <w:t xml:space="preserve">defineTask</w:t>
      </w:r>
      <w:r>
        <w:rPr>
          <w:rStyle w:val="NormalTok"/>
        </w:rPr>
        <w:t xml:space="preserve">(TASK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await</w:t>
      </w:r>
      <w:r>
        <w:rPr>
          <w:rStyle w:val="NormalTok"/>
        </w:rPr>
        <w:t xml:space="preserve"> </w:t>
      </w:r>
      <w:r>
        <w:rPr>
          <w:rStyle w:val="FunctionTok"/>
        </w:rPr>
        <w:t xml:space="preserve">syncCycle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BackgroundFetch</w:t>
      </w:r>
      <w:r>
        <w:rPr>
          <w:rStyle w:val="OperatorTok"/>
        </w:rPr>
        <w:t xml:space="preserve">.</w:t>
      </w:r>
      <w:r>
        <w:rPr>
          <w:rStyle w:val="AttributeTok"/>
        </w:rPr>
        <w:t xml:space="preserve">BackgroundFetchResult</w:t>
      </w:r>
      <w:r>
        <w:rPr>
          <w:rStyle w:val="OperatorTok"/>
        </w:rPr>
        <w:t xml:space="preserve">.</w:t>
      </w:r>
      <w:r>
        <w:rPr>
          <w:rStyle w:val="AttributeTok"/>
        </w:rPr>
        <w:t xml:space="preserve">NewData</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 </w:t>
      </w:r>
      <w:r>
        <w:rPr>
          <w:rStyle w:val="ControlFlowTok"/>
        </w:rPr>
        <w:t xml:space="preserve">return</w:t>
      </w:r>
      <w:r>
        <w:rPr>
          <w:rStyle w:val="NormalTok"/>
        </w:rPr>
        <w:t xml:space="preserve"> BackgroundFetch</w:t>
      </w:r>
      <w:r>
        <w:rPr>
          <w:rStyle w:val="OperatorTok"/>
        </w:rPr>
        <w:t xml:space="preserve">.</w:t>
      </w:r>
      <w:r>
        <w:rPr>
          <w:rStyle w:val="AttributeTok"/>
        </w:rPr>
        <w:t xml:space="preserve">BackgroundFetchResult</w:t>
      </w:r>
      <w:r>
        <w:rPr>
          <w:rStyle w:val="OperatorTok"/>
        </w:rPr>
        <w:t xml:space="preserve">.</w:t>
      </w:r>
      <w:r>
        <w:rPr>
          <w:rStyle w:val="AttributeTok"/>
        </w:rPr>
        <w:t xml:space="preserve">Failed</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BackgroundFetch</w:t>
      </w:r>
      <w:r>
        <w:rPr>
          <w:rStyle w:val="OperatorTok"/>
        </w:rPr>
        <w:t xml:space="preserve">.</w:t>
      </w:r>
      <w:r>
        <w:rPr>
          <w:rStyle w:val="FunctionTok"/>
        </w:rPr>
        <w:t xml:space="preserve">registerTaskAsync</w:t>
      </w:r>
      <w:r>
        <w:rPr>
          <w:rStyle w:val="NormalTok"/>
        </w:rPr>
        <w:t xml:space="preserve">(TASK</w:t>
      </w:r>
      <w:r>
        <w:rPr>
          <w:rStyle w:val="OperatorTok"/>
        </w:rPr>
        <w:t xml:space="preserve">,</w:t>
      </w:r>
      <w:r>
        <w:rPr>
          <w:rStyle w:val="NormalTok"/>
        </w:rPr>
        <w:t xml:space="preserve"> {</w:t>
      </w:r>
      <w:r>
        <w:br/>
      </w:r>
      <w:r>
        <w:rPr>
          <w:rStyle w:val="NormalTok"/>
        </w:rPr>
        <w:t xml:space="preserve">  minimumInterval</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seconds</w:t>
      </w:r>
      <w:r>
        <w:br/>
      </w:r>
      <w:r>
        <w:rPr>
          <w:rStyle w:val="NormalTok"/>
        </w:rPr>
        <w:t xml:space="preserve">  stopOnTerminate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startOnBoot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OCC server check (Node)</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applyUpdate</w:t>
      </w:r>
      <w:r>
        <w:rPr>
          <w:rStyle w:val="NormalTok"/>
        </w:rPr>
        <w:t xml:space="preserve">(req</w:t>
      </w:r>
      <w:r>
        <w:rPr>
          <w:rStyle w:val="OperatorTok"/>
        </w:rPr>
        <w:t xml:space="preserve">:</w:t>
      </w:r>
      <w:r>
        <w:rPr>
          <w:rStyle w:val="NormalTok"/>
        </w:rPr>
        <w:t xml:space="preserve"> { id</w:t>
      </w:r>
      <w:r>
        <w:rPr>
          <w:rStyle w:val="OperatorTok"/>
        </w:rPr>
        <w:t xml:space="preserve">,</w:t>
      </w:r>
      <w:r>
        <w:rPr>
          <w:rStyle w:val="NormalTok"/>
        </w:rPr>
        <w:t xml:space="preserve"> patch</w:t>
      </w:r>
      <w:r>
        <w:rPr>
          <w:rStyle w:val="OperatorTok"/>
        </w:rPr>
        <w:t xml:space="preserve">,</w:t>
      </w:r>
      <w:r>
        <w:rPr>
          <w:rStyle w:val="NormalTok"/>
        </w:rPr>
        <w:t xml:space="preserve"> baseVersion }) {</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tx</w:t>
      </w:r>
      <w:r>
        <w:rPr>
          <w:rStyle w:val="NormalTok"/>
        </w:rPr>
        <w:t xml:space="preserve">(</w:t>
      </w:r>
      <w:r>
        <w:rPr>
          <w:rStyle w:val="KeywordTok"/>
        </w:rPr>
        <w:t xml:space="preserve">async</w:t>
      </w:r>
      <w:r>
        <w:rPr>
          <w:rStyle w:val="NormalTok"/>
        </w:rPr>
        <w:t xml:space="preserve"> (t)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 </w:t>
      </w:r>
      <w:r>
        <w:rPr>
          <w:rStyle w:val="OperatorTok"/>
        </w:rPr>
        <w:t xml:space="preserve">=</w:t>
      </w:r>
      <w:r>
        <w:rPr>
          <w:rStyle w:val="NormalTok"/>
        </w:rPr>
        <w:t xml:space="preserve"> </w:t>
      </w:r>
      <w:r>
        <w:rPr>
          <w:rStyle w:val="ControlFlowTok"/>
        </w:rPr>
        <w:t xml:space="preserve">await</w:t>
      </w:r>
      <w:r>
        <w:rPr>
          <w:rStyle w:val="NormalTok"/>
        </w:rPr>
        <w:t xml:space="preserve"> t</w:t>
      </w:r>
      <w:r>
        <w:rPr>
          <w:rStyle w:val="OperatorTok"/>
        </w:rPr>
        <w:t xml:space="preserve">.</w:t>
      </w:r>
      <w:r>
        <w:rPr>
          <w:rStyle w:val="FunctionTok"/>
        </w:rPr>
        <w:t xml:space="preserve">transaction</w:t>
      </w:r>
      <w:r>
        <w:rPr>
          <w:rStyle w:val="NormalTok"/>
        </w:rPr>
        <w:t xml:space="preserve">(req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AttributeTok"/>
        </w:rPr>
        <w:t xml:space="preserve">version</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baseVersion</w:t>
      </w:r>
      <w:r>
        <w:rPr>
          <w:rStyle w:val="NormalTok"/>
        </w:rPr>
        <w:t xml:space="preserve">) {</w:t>
      </w:r>
      <w:r>
        <w:br/>
      </w:r>
      <w:r>
        <w:rPr>
          <w:rStyle w:val="NormalTok"/>
        </w:rPr>
        <w:t xml:space="preserve">      </w:t>
      </w:r>
      <w:r>
        <w:rPr>
          <w:rStyle w:val="ControlFlowTok"/>
        </w:rPr>
        <w:t xml:space="preserve">throw</w:t>
      </w:r>
      <w:r>
        <w:rPr>
          <w:rStyle w:val="NormalTok"/>
        </w:rPr>
        <w:t xml:space="preserve"> { conflict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current</w:t>
      </w:r>
      <w:r>
        <w:rPr>
          <w:rStyle w:val="OperatorTok"/>
        </w:rPr>
        <w:t xml:space="preserve">:</w:t>
      </w:r>
      <w:r>
        <w:rPr>
          <w:rStyle w:val="NormalTok"/>
        </w:rPr>
        <w:t xml:space="preserve"> cur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t</w:t>
      </w:r>
      <w:r>
        <w:rPr>
          <w:rStyle w:val="OperatorTok"/>
        </w:rPr>
        <w:t xml:space="preserve">.</w:t>
      </w:r>
      <w:r>
        <w:rPr>
          <w:rStyle w:val="FunctionTok"/>
        </w:rPr>
        <w:t xml:space="preserve">update</w:t>
      </w:r>
      <w:r>
        <w:rPr>
          <w:rStyle w:val="NormalTok"/>
        </w:rPr>
        <w:t xml:space="preserve">(req</w:t>
      </w:r>
      <w:r>
        <w:rPr>
          <w:rStyle w:val="OperatorTok"/>
        </w:rPr>
        <w:t xml:space="preserve">.</w:t>
      </w:r>
      <w:r>
        <w:rPr>
          <w:rStyle w:val="AttributeTok"/>
        </w:rPr>
        <w:t xml:space="preserve">id</w:t>
      </w:r>
      <w:r>
        <w:rPr>
          <w:rStyle w:val="OperatorTok"/>
        </w:rPr>
        <w:t xml:space="preserve">,</w:t>
      </w:r>
      <w:r>
        <w:rPr>
          <w:rStyle w:val="NormalTok"/>
        </w:rPr>
        <w:t xml:space="preserve"> { </w:t>
      </w:r>
      <w:r>
        <w:rPr>
          <w:rStyle w:val="OperatorTok"/>
        </w:rPr>
        <w:t xml:space="preserve">...</w:t>
      </w:r>
      <w:r>
        <w:rPr>
          <w:rStyle w:val="NormalTok"/>
        </w:rPr>
        <w:t xml:space="preserve">req</w:t>
      </w:r>
      <w:r>
        <w:rPr>
          <w:rStyle w:val="OperatorTok"/>
        </w:rPr>
        <w:t xml:space="preserve">.</w:t>
      </w:r>
      <w:r>
        <w:rPr>
          <w:rStyle w:val="AttributeTok"/>
        </w:rPr>
        <w:t xml:space="preserve">patch</w:t>
      </w:r>
      <w:r>
        <w:rPr>
          <w:rStyle w:val="OperatorTok"/>
        </w:rPr>
        <w:t xml:space="preserve">,</w:t>
      </w:r>
      <w:r>
        <w:rPr>
          <w:rStyle w:val="NormalTok"/>
        </w:rPr>
        <w:t xml:space="preserve"> version</w:t>
      </w:r>
      <w:r>
        <w:rPr>
          <w:rStyle w:val="OperatorTok"/>
        </w:rPr>
        <w:t xml:space="preserve">:</w:t>
      </w:r>
      <w:r>
        <w:rPr>
          <w:rStyle w:val="NormalTok"/>
        </w:rPr>
        <w:t xml:space="preserve"> cur</w:t>
      </w:r>
      <w:r>
        <w:rPr>
          <w:rStyle w:val="OperatorTok"/>
        </w:rPr>
        <w:t xml:space="preserve">.</w:t>
      </w:r>
      <w:r>
        <w:rPr>
          <w:rStyle w:val="AttributeTok"/>
        </w:rPr>
        <w:t xml:space="preserve">version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t</w:t>
      </w:r>
      <w:r>
        <w:rPr>
          <w:rStyle w:val="OperatorTok"/>
        </w:rPr>
        <w:t xml:space="preserve">.</w:t>
      </w:r>
      <w:r>
        <w:rPr>
          <w:rStyle w:val="FunctionTok"/>
        </w:rPr>
        <w:t xml:space="preserve">transaction</w:t>
      </w:r>
      <w:r>
        <w:rPr>
          <w:rStyle w:val="NormalTok"/>
        </w:rPr>
        <w:t xml:space="preserve">(req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row }</w:t>
      </w:r>
      <w:r>
        <w:rPr>
          <w:rStyle w:val="OperatorTok"/>
        </w:rPr>
        <w:t xml:space="preserve">;</w:t>
      </w:r>
      <w:r>
        <w:br/>
      </w:r>
      <w:r>
        <w:rPr>
          <w:rStyle w:val="NormalTok"/>
        </w:rPr>
        <w:t xml:space="preserve">}</w:t>
      </w:r>
    </w:p>
    <w:p>
      <w:r>
        <w:pict>
          <v:rect style="width:0;height:1.5pt" o:hralign="center" o:hrstd="t" o:hr="t"/>
        </w:pict>
      </w:r>
    </w:p>
    <w:bookmarkEnd w:id="1762"/>
    <w:bookmarkStart w:id="1763" w:name="comparison-59"/>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Sync engine</w:t>
            </w:r>
          </w:p>
        </w:tc>
        <w:tc>
          <w:tcPr/>
          <w:p>
            <w:pPr>
              <w:pStyle w:val="Compact"/>
            </w:pPr>
            <w:r>
              <w:t xml:space="preserve">Conflict</w:t>
            </w:r>
          </w:p>
        </w:tc>
        <w:tc>
          <w:tcPr/>
          <w:p>
            <w:pPr>
              <w:pStyle w:val="Compact"/>
            </w:pPr>
            <w:r>
              <w:t xml:space="preserve">Backend</w:t>
            </w:r>
          </w:p>
        </w:tc>
      </w:tr>
      <w:tr>
        <w:tc>
          <w:tcPr/>
          <w:p>
            <w:pPr>
              <w:pStyle w:val="Compact"/>
            </w:pPr>
            <w:r>
              <w:t xml:space="preserve">WatermelonDB sync</w:t>
            </w:r>
          </w:p>
        </w:tc>
        <w:tc>
          <w:tcPr/>
          <w:p>
            <w:pPr>
              <w:pStyle w:val="Compact"/>
            </w:pPr>
            <w:r>
              <w:t xml:space="preserve">per-record LWW</w:t>
            </w:r>
          </w:p>
        </w:tc>
        <w:tc>
          <w:tcPr/>
          <w:p>
            <w:pPr>
              <w:pStyle w:val="Compact"/>
            </w:pPr>
            <w:r>
              <w:t xml:space="preserve">bring your own</w:t>
            </w:r>
          </w:p>
        </w:tc>
      </w:tr>
      <w:tr>
        <w:tc>
          <w:tcPr/>
          <w:p>
            <w:pPr>
              <w:pStyle w:val="Compact"/>
            </w:pPr>
            <w:r>
              <w:t xml:space="preserve">Realm / Atlas Device Sync</w:t>
            </w:r>
          </w:p>
        </w:tc>
        <w:tc>
          <w:tcPr/>
          <w:p>
            <w:pPr>
              <w:pStyle w:val="Compact"/>
            </w:pPr>
            <w:r>
              <w:t xml:space="preserve">OT-like</w:t>
            </w:r>
          </w:p>
        </w:tc>
        <w:tc>
          <w:tcPr/>
          <w:p>
            <w:pPr>
              <w:pStyle w:val="Compact"/>
            </w:pPr>
            <w:r>
              <w:t xml:space="preserve">MongoDB Atlas</w:t>
            </w:r>
          </w:p>
        </w:tc>
      </w:tr>
      <w:tr>
        <w:tc>
          <w:tcPr/>
          <w:p>
            <w:pPr>
              <w:pStyle w:val="Compact"/>
            </w:pPr>
            <w:r>
              <w:t xml:space="preserve">Replicache</w:t>
            </w:r>
          </w:p>
        </w:tc>
        <w:tc>
          <w:tcPr/>
          <w:p>
            <w:pPr>
              <w:pStyle w:val="Compact"/>
            </w:pPr>
            <w:r>
              <w:t xml:space="preserve">server-authoritative diff</w:t>
            </w:r>
          </w:p>
        </w:tc>
        <w:tc>
          <w:tcPr/>
          <w:p>
            <w:pPr>
              <w:pStyle w:val="Compact"/>
            </w:pPr>
            <w:r>
              <w:t xml:space="preserve">bring your own</w:t>
            </w:r>
          </w:p>
        </w:tc>
      </w:tr>
      <w:tr>
        <w:tc>
          <w:tcPr/>
          <w:p>
            <w:pPr>
              <w:pStyle w:val="Compact"/>
            </w:pPr>
            <w:r>
              <w:t xml:space="preserve">Triplit</w:t>
            </w:r>
          </w:p>
        </w:tc>
        <w:tc>
          <w:tcPr/>
          <w:p>
            <w:pPr>
              <w:pStyle w:val="Compact"/>
            </w:pPr>
            <w:r>
              <w:t xml:space="preserve">CRDT under the hood</w:t>
            </w:r>
          </w:p>
        </w:tc>
        <w:tc>
          <w:tcPr/>
          <w:p>
            <w:pPr>
              <w:pStyle w:val="Compact"/>
            </w:pPr>
            <w:r>
              <w:t xml:space="preserve">hosted or self-host</w:t>
            </w:r>
          </w:p>
        </w:tc>
      </w:tr>
      <w:tr>
        <w:tc>
          <w:tcPr/>
          <w:p>
            <w:pPr>
              <w:pStyle w:val="Compact"/>
            </w:pPr>
            <w:r>
              <w:t xml:space="preserve">ElectricSQL</w:t>
            </w:r>
          </w:p>
        </w:tc>
        <w:tc>
          <w:tcPr/>
          <w:p>
            <w:pPr>
              <w:pStyle w:val="Compact"/>
            </w:pPr>
            <w:r>
              <w:t xml:space="preserve">active-active CRDT</w:t>
            </w:r>
          </w:p>
        </w:tc>
        <w:tc>
          <w:tcPr/>
          <w:p>
            <w:pPr>
              <w:pStyle w:val="Compact"/>
            </w:pPr>
            <w:r>
              <w:t xml:space="preserve">Postgres</w:t>
            </w:r>
          </w:p>
        </w:tc>
      </w:tr>
      <w:tr>
        <w:tc>
          <w:tcPr/>
          <w:p>
            <w:pPr>
              <w:pStyle w:val="Compact"/>
            </w:pPr>
            <w:r>
              <w:t xml:space="preserve">Linear sync</w:t>
            </w:r>
          </w:p>
        </w:tc>
        <w:tc>
          <w:tcPr/>
          <w:p>
            <w:pPr>
              <w:pStyle w:val="Compact"/>
            </w:pPr>
            <w:r>
              <w:t xml:space="preserve">custom</w:t>
            </w:r>
          </w:p>
        </w:tc>
        <w:tc>
          <w:tcPr/>
          <w:p>
            <w:pPr>
              <w:pStyle w:val="Compact"/>
            </w:pPr>
            <w:r>
              <w:t xml:space="preserve">proprietary</w:t>
            </w:r>
          </w:p>
        </w:tc>
      </w:tr>
      <w:tr>
        <w:tc>
          <w:tcPr/>
          <w:p>
            <w:pPr>
              <w:pStyle w:val="Compact"/>
            </w:pPr>
            <w:r>
              <w:t xml:space="preserve">Custom</w:t>
            </w:r>
          </w:p>
        </w:tc>
        <w:tc>
          <w:tcPr/>
          <w:p>
            <w:pPr>
              <w:pStyle w:val="Compact"/>
            </w:pPr>
            <w:r>
              <w:t xml:space="preserve">yours</w:t>
            </w:r>
          </w:p>
        </w:tc>
        <w:tc>
          <w:tcPr/>
          <w:p>
            <w:pPr>
              <w:pStyle w:val="Compact"/>
            </w:pPr>
            <w:r>
              <w:t xml:space="preserve">yours</w:t>
            </w:r>
          </w:p>
        </w:tc>
      </w:tr>
    </w:tbl>
    <w:p>
      <w:r>
        <w:pict>
          <v:rect style="width:0;height:1.5pt" o:hralign="center" o:hrstd="t" o:hr="t"/>
        </w:pict>
      </w:r>
    </w:p>
    <w:bookmarkEnd w:id="1763"/>
    <w:bookmarkStart w:id="1764" w:name="production-usage-59"/>
    <w:p>
      <w:pPr>
        <w:pStyle w:val="Heading2"/>
      </w:pPr>
      <w:r>
        <w:t xml:space="preserve">Production Usage</w:t>
      </w:r>
    </w:p>
    <w:p>
      <w:pPr>
        <w:pStyle w:val="Compact"/>
        <w:numPr>
          <w:ilvl w:val="0"/>
          <w:numId w:val="2093"/>
        </w:numPr>
      </w:pPr>
      <w:r>
        <w:rPr>
          <w:b/>
          <w:bCs/>
        </w:rPr>
        <w:t xml:space="preserve">Linear</w:t>
      </w:r>
      <w:r>
        <w:t xml:space="preserve">: famously fast custom sync engine; influenced industry.</w:t>
      </w:r>
    </w:p>
    <w:p>
      <w:pPr>
        <w:pStyle w:val="Compact"/>
        <w:numPr>
          <w:ilvl w:val="0"/>
          <w:numId w:val="2093"/>
        </w:numPr>
      </w:pPr>
      <w:r>
        <w:rPr>
          <w:b/>
          <w:bCs/>
        </w:rPr>
        <w:t xml:space="preserve">Replicache</w:t>
      </w:r>
      <w:r>
        <w:t xml:space="preserve">: powers many local-first SaaS.</w:t>
      </w:r>
    </w:p>
    <w:p>
      <w:pPr>
        <w:pStyle w:val="Compact"/>
        <w:numPr>
          <w:ilvl w:val="0"/>
          <w:numId w:val="2093"/>
        </w:numPr>
      </w:pPr>
      <w:r>
        <w:rPr>
          <w:b/>
          <w:bCs/>
        </w:rPr>
        <w:t xml:space="preserve">Notion / Figma</w:t>
      </w:r>
      <w:r>
        <w:t xml:space="preserve">: hybrid (CRDT for shared docs, traditional for entities).</w:t>
      </w:r>
    </w:p>
    <w:p>
      <w:pPr>
        <w:pStyle w:val="Compact"/>
        <w:numPr>
          <w:ilvl w:val="0"/>
          <w:numId w:val="2093"/>
        </w:numPr>
      </w:pPr>
      <w:r>
        <w:rPr>
          <w:b/>
          <w:bCs/>
        </w:rPr>
        <w:t xml:space="preserve">Slack / Teams</w:t>
      </w:r>
      <w:r>
        <w:t xml:space="preserve">: traditional sync with extensive optimistic UI.</w:t>
      </w:r>
    </w:p>
    <w:p>
      <w:pPr>
        <w:pStyle w:val="Compact"/>
        <w:numPr>
          <w:ilvl w:val="0"/>
          <w:numId w:val="2093"/>
        </w:numPr>
      </w:pPr>
      <w:r>
        <w:rPr>
          <w:b/>
          <w:bCs/>
        </w:rPr>
        <w:t xml:space="preserve">Banking apps</w:t>
      </w:r>
      <w:r>
        <w:t xml:space="preserve">: server-authoritative; minimal client-side conflict handling.</w:t>
      </w:r>
    </w:p>
    <w:p>
      <w:r>
        <w:pict>
          <v:rect style="width:0;height:1.5pt" o:hralign="center" o:hrstd="t" o:hr="t"/>
        </w:pict>
      </w:r>
    </w:p>
    <w:bookmarkEnd w:id="1764"/>
    <w:bookmarkStart w:id="1765" w:name="hands-on-exercise-59"/>
    <w:p>
      <w:pPr>
        <w:pStyle w:val="Heading2"/>
      </w:pPr>
      <w:r>
        <w:t xml:space="preserve">Hands-On Exercise</w:t>
      </w:r>
    </w:p>
    <w:p>
      <w:pPr>
        <w:pStyle w:val="Compact"/>
        <w:numPr>
          <w:ilvl w:val="0"/>
          <w:numId w:val="2094"/>
        </w:numPr>
      </w:pPr>
      <w:r>
        <w:rPr>
          <w:b/>
          <w:bCs/>
        </w:rPr>
        <w:t xml:space="preserve">Implementation</w:t>
      </w:r>
      <w:r>
        <w:t xml:space="preserve">: build outbox + push/pull for one entity; add idempotency + retry.</w:t>
      </w:r>
    </w:p>
    <w:p>
      <w:pPr>
        <w:pStyle w:val="Compact"/>
        <w:numPr>
          <w:ilvl w:val="0"/>
          <w:numId w:val="2094"/>
        </w:numPr>
      </w:pPr>
      <w:r>
        <w:rPr>
          <w:b/>
          <w:bCs/>
        </w:rPr>
        <w:t xml:space="preserve">Debugging</w:t>
      </w:r>
      <w:r>
        <w:t xml:space="preserve">: duplicate records after offline burst — likely missing dedup; add idempotency.</w:t>
      </w:r>
    </w:p>
    <w:p>
      <w:pPr>
        <w:pStyle w:val="Compact"/>
        <w:numPr>
          <w:ilvl w:val="0"/>
          <w:numId w:val="2094"/>
        </w:numPr>
      </w:pPr>
      <w:r>
        <w:rPr>
          <w:b/>
          <w:bCs/>
        </w:rPr>
        <w:t xml:space="preserve">Architecture</w:t>
      </w:r>
      <w:r>
        <w:t xml:space="preserve">: design conflict policy table for an app with 5 entity types.</w:t>
      </w:r>
    </w:p>
    <w:p>
      <w:pPr>
        <w:pStyle w:val="Compact"/>
        <w:numPr>
          <w:ilvl w:val="0"/>
          <w:numId w:val="2094"/>
        </w:numPr>
      </w:pPr>
      <w:r>
        <w:rPr>
          <w:b/>
          <w:bCs/>
        </w:rPr>
        <w:t xml:space="preserve">Migration</w:t>
      </w:r>
      <w:r>
        <w:t xml:space="preserve">: introduce schema v2 with backward compatibility.</w:t>
      </w:r>
    </w:p>
    <w:p>
      <w:r>
        <w:pict>
          <v:rect style="width:0;height:1.5pt" o:hralign="center" o:hrstd="t" o:hr="t"/>
        </w:pict>
      </w:r>
    </w:p>
    <w:bookmarkEnd w:id="1765"/>
    <w:bookmarkStart w:id="1766" w:name="common-mistakes-59"/>
    <w:p>
      <w:pPr>
        <w:pStyle w:val="Heading2"/>
      </w:pPr>
      <w:r>
        <w:t xml:space="preserve">Common Mistakes</w:t>
      </w:r>
    </w:p>
    <w:p>
      <w:pPr>
        <w:pStyle w:val="Compact"/>
        <w:numPr>
          <w:ilvl w:val="0"/>
          <w:numId w:val="2095"/>
        </w:numPr>
      </w:pPr>
      <w:r>
        <w:t xml:space="preserve">No idempotency keys → retries duplicate.</w:t>
      </w:r>
    </w:p>
    <w:p>
      <w:pPr>
        <w:pStyle w:val="Compact"/>
        <w:numPr>
          <w:ilvl w:val="0"/>
          <w:numId w:val="2095"/>
        </w:numPr>
      </w:pPr>
      <w:r>
        <w:t xml:space="preserve">Pulling everything on each sync → bandwidth + battery.</w:t>
      </w:r>
    </w:p>
    <w:p>
      <w:pPr>
        <w:pStyle w:val="Compact"/>
        <w:numPr>
          <w:ilvl w:val="0"/>
          <w:numId w:val="2095"/>
        </w:numPr>
      </w:pPr>
      <w:r>
        <w:t xml:space="preserve">Resolving conflicts implicitly (whoever wrote last "wins") without telling user.</w:t>
      </w:r>
    </w:p>
    <w:p>
      <w:pPr>
        <w:pStyle w:val="Compact"/>
        <w:numPr>
          <w:ilvl w:val="0"/>
          <w:numId w:val="2095"/>
        </w:numPr>
      </w:pPr>
      <w:r>
        <w:t xml:space="preserve">No backoff on push failures → server hammered.</w:t>
      </w:r>
    </w:p>
    <w:p>
      <w:pPr>
        <w:pStyle w:val="Compact"/>
        <w:numPr>
          <w:ilvl w:val="0"/>
          <w:numId w:val="2095"/>
        </w:numPr>
      </w:pPr>
      <w:r>
        <w:t xml:space="preserve">Sync in foreground only → user wonders why offline edits never arrive.</w:t>
      </w:r>
    </w:p>
    <w:p>
      <w:pPr>
        <w:pStyle w:val="Compact"/>
        <w:numPr>
          <w:ilvl w:val="0"/>
          <w:numId w:val="2095"/>
        </w:numPr>
      </w:pPr>
      <w:r>
        <w:t xml:space="preserve">Missing schema-version handshake → breakage on app upgrades.</w:t>
      </w:r>
    </w:p>
    <w:p>
      <w:r>
        <w:pict>
          <v:rect style="width:0;height:1.5pt" o:hralign="center" o:hrstd="t" o:hr="t"/>
        </w:pict>
      </w:r>
    </w:p>
    <w:bookmarkEnd w:id="1766"/>
    <w:bookmarkStart w:id="1767" w:name="production-red-flags-59"/>
    <w:p>
      <w:pPr>
        <w:pStyle w:val="Heading2"/>
      </w:pPr>
      <w:r>
        <w:t xml:space="preserve">Production Red Flags</w:t>
      </w:r>
    </w:p>
    <w:p>
      <w:pPr>
        <w:pStyle w:val="Compact"/>
        <w:numPr>
          <w:ilvl w:val="0"/>
          <w:numId w:val="2096"/>
        </w:numPr>
      </w:pPr>
      <w:r>
        <w:rPr>
          <w:b/>
          <w:bCs/>
        </w:rPr>
        <w:t xml:space="preserve">Outbox table with thousands of rows</w:t>
      </w:r>
      <w:r>
        <w:t xml:space="preserve"> </w:t>
      </w:r>
      <w:r>
        <w:t xml:space="preserve">→ users with pending data forever.</w:t>
      </w:r>
    </w:p>
    <w:p>
      <w:pPr>
        <w:pStyle w:val="Compact"/>
        <w:numPr>
          <w:ilvl w:val="0"/>
          <w:numId w:val="2096"/>
        </w:numPr>
      </w:pPr>
      <w:r>
        <w:rPr>
          <w:b/>
          <w:bCs/>
        </w:rPr>
        <w:t xml:space="preserve">No telemetry on sync errors</w:t>
      </w:r>
      <w:r>
        <w:t xml:space="preserve"> </w:t>
      </w:r>
      <w:r>
        <w:t xml:space="preserve">→ blind to systematic failures.</w:t>
      </w:r>
    </w:p>
    <w:p>
      <w:pPr>
        <w:pStyle w:val="Compact"/>
        <w:numPr>
          <w:ilvl w:val="0"/>
          <w:numId w:val="2096"/>
        </w:numPr>
      </w:pPr>
      <w:r>
        <w:rPr>
          <w:b/>
          <w:bCs/>
        </w:rPr>
        <w:t xml:space="preserve">Push triggered on every keystroke</w:t>
      </w:r>
      <w:r>
        <w:t xml:space="preserve"> </w:t>
      </w:r>
      <w:r>
        <w:t xml:space="preserve">→ battery + cost.</w:t>
      </w:r>
    </w:p>
    <w:p>
      <w:pPr>
        <w:pStyle w:val="Compact"/>
        <w:numPr>
          <w:ilvl w:val="0"/>
          <w:numId w:val="2096"/>
        </w:numPr>
      </w:pPr>
      <w:r>
        <w:rPr>
          <w:b/>
          <w:bCs/>
        </w:rPr>
        <w:t xml:space="preserve">Pull request without</w:t>
      </w:r>
      <w:r>
        <w:rPr>
          <w:b/>
          <w:bCs/>
        </w:rPr>
        <w:t xml:space="preserve"> </w:t>
      </w:r>
      <w:r>
        <w:rPr>
          <w:rStyle w:val="VerbatimChar"/>
          <w:b/>
          <w:bCs/>
        </w:rPr>
        <w:t xml:space="preserve">since</w:t>
      </w:r>
      <w:r>
        <w:rPr>
          <w:b/>
          <w:bCs/>
        </w:rPr>
        <w:t xml:space="preserve"> </w:t>
      </w:r>
      <w:r>
        <w:rPr>
          <w:b/>
          <w:bCs/>
        </w:rPr>
        <w:t xml:space="preserve">cursor</w:t>
      </w:r>
      <w:r>
        <w:t xml:space="preserve"> </w:t>
      </w:r>
      <w:r>
        <w:t xml:space="preserve">→ server stress.</w:t>
      </w:r>
    </w:p>
    <w:p>
      <w:r>
        <w:pict>
          <v:rect style="width:0;height:1.5pt" o:hralign="center" o:hrstd="t" o:hr="t"/>
        </w:pict>
      </w:r>
    </w:p>
    <w:bookmarkEnd w:id="1767"/>
    <w:bookmarkStart w:id="1768" w:name="performance--metrics-mandatory-30"/>
    <w:p>
      <w:pPr>
        <w:pStyle w:val="Heading2"/>
      </w:pPr>
      <w:r>
        <w:t xml:space="preserve">Performance &amp; Metrics (MANDATORY)</w:t>
      </w:r>
    </w:p>
    <w:p>
      <w:pPr>
        <w:pStyle w:val="Compact"/>
        <w:numPr>
          <w:ilvl w:val="0"/>
          <w:numId w:val="2097"/>
        </w:numPr>
      </w:pPr>
      <w:r>
        <w:rPr>
          <w:b/>
          <w:bCs/>
        </w:rPr>
        <w:t xml:space="preserve">Sync RTT</w:t>
      </w:r>
      <w:r>
        <w:t xml:space="preserve">: &lt;500ms typical.</w:t>
      </w:r>
    </w:p>
    <w:p>
      <w:pPr>
        <w:pStyle w:val="Compact"/>
        <w:numPr>
          <w:ilvl w:val="0"/>
          <w:numId w:val="2097"/>
        </w:numPr>
      </w:pPr>
      <w:r>
        <w:rPr>
          <w:b/>
          <w:bCs/>
        </w:rPr>
        <w:t xml:space="preserve">Push batch size</w:t>
      </w:r>
      <w:r>
        <w:t xml:space="preserve">: 50–200.</w:t>
      </w:r>
    </w:p>
    <w:p>
      <w:pPr>
        <w:pStyle w:val="Compact"/>
        <w:numPr>
          <w:ilvl w:val="0"/>
          <w:numId w:val="2097"/>
        </w:numPr>
      </w:pPr>
      <w:r>
        <w:rPr>
          <w:b/>
          <w:bCs/>
        </w:rPr>
        <w:t xml:space="preserve">Pull batch size</w:t>
      </w:r>
      <w:r>
        <w:t xml:space="preserve">: 100–500.</w:t>
      </w:r>
    </w:p>
    <w:p>
      <w:pPr>
        <w:pStyle w:val="Compact"/>
        <w:numPr>
          <w:ilvl w:val="0"/>
          <w:numId w:val="2097"/>
        </w:numPr>
      </w:pPr>
      <w:r>
        <w:rPr>
          <w:b/>
          <w:bCs/>
        </w:rPr>
        <w:t xml:space="preserve">Background interval</w:t>
      </w:r>
      <w:r>
        <w:t xml:space="preserve">: 15min foreground / OS-driven background.</w:t>
      </w:r>
    </w:p>
    <w:p>
      <w:pPr>
        <w:pStyle w:val="Compact"/>
        <w:numPr>
          <w:ilvl w:val="0"/>
          <w:numId w:val="2097"/>
        </w:numPr>
      </w:pPr>
      <w:r>
        <w:rPr>
          <w:b/>
          <w:bCs/>
        </w:rPr>
        <w:t xml:space="preserve">Outbox depth alert</w:t>
      </w:r>
      <w:r>
        <w:t xml:space="preserve">: &gt;100 stale items.</w:t>
      </w:r>
    </w:p>
    <w:p>
      <w:r>
        <w:pict>
          <v:rect style="width:0;height:1.5pt" o:hralign="center" o:hrstd="t" o:hr="t"/>
        </w:pict>
      </w:r>
    </w:p>
    <w:bookmarkEnd w:id="1768"/>
    <w:bookmarkStart w:id="1769" w:name="metrics-that-matter-46"/>
    <w:p>
      <w:pPr>
        <w:pStyle w:val="Heading2"/>
      </w:pPr>
      <w:r>
        <w:t xml:space="preserve">Metrics That Matter</w:t>
      </w:r>
    </w:p>
    <w:p>
      <w:pPr>
        <w:pStyle w:val="Compact"/>
        <w:numPr>
          <w:ilvl w:val="0"/>
          <w:numId w:val="2098"/>
        </w:numPr>
      </w:pPr>
      <w:r>
        <w:t xml:space="preserve">Sync success rate</w:t>
      </w:r>
    </w:p>
    <w:p>
      <w:pPr>
        <w:pStyle w:val="Compact"/>
        <w:numPr>
          <w:ilvl w:val="0"/>
          <w:numId w:val="2098"/>
        </w:numPr>
      </w:pPr>
      <w:r>
        <w:t xml:space="preserve">Outbox depth distribution</w:t>
      </w:r>
    </w:p>
    <w:p>
      <w:pPr>
        <w:pStyle w:val="Compact"/>
        <w:numPr>
          <w:ilvl w:val="0"/>
          <w:numId w:val="2098"/>
        </w:numPr>
      </w:pPr>
      <w:r>
        <w:t xml:space="preserve">Conflict rate per entity</w:t>
      </w:r>
    </w:p>
    <w:p>
      <w:pPr>
        <w:pStyle w:val="Compact"/>
        <w:numPr>
          <w:ilvl w:val="0"/>
          <w:numId w:val="2098"/>
        </w:numPr>
      </w:pPr>
      <w:r>
        <w:t xml:space="preserve">Per-entity sync latency</w:t>
      </w:r>
    </w:p>
    <w:p>
      <w:pPr>
        <w:pStyle w:val="Compact"/>
        <w:numPr>
          <w:ilvl w:val="0"/>
          <w:numId w:val="2098"/>
        </w:numPr>
      </w:pPr>
      <w:r>
        <w:t xml:space="preserve">Background sync wakeups granted by OS</w:t>
      </w:r>
    </w:p>
    <w:p>
      <w:r>
        <w:pict>
          <v:rect style="width:0;height:1.5pt" o:hralign="center" o:hrstd="t" o:hr="t"/>
        </w:pict>
      </w:r>
    </w:p>
    <w:bookmarkEnd w:id="1769"/>
    <w:bookmarkStart w:id="1770" w:name="decision-framework-59"/>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Sync approach</w:t>
            </w:r>
          </w:p>
        </w:tc>
      </w:tr>
      <w:tr>
        <w:tc>
          <w:tcPr/>
          <w:p>
            <w:pPr>
              <w:pStyle w:val="Compact"/>
            </w:pPr>
            <w:r>
              <w:t xml:space="preserve">Server-authoritative (banking)</w:t>
            </w:r>
          </w:p>
        </w:tc>
        <w:tc>
          <w:tcPr/>
          <w:p>
            <w:pPr>
              <w:pStyle w:val="Compact"/>
            </w:pPr>
            <w:r>
              <w:t xml:space="preserve">server-wins + OCC</w:t>
            </w:r>
          </w:p>
        </w:tc>
      </w:tr>
      <w:tr>
        <w:tc>
          <w:tcPr/>
          <w:p>
            <w:pPr>
              <w:pStyle w:val="Compact"/>
            </w:pPr>
            <w:r>
              <w:t xml:space="preserve">User prefs cross-device</w:t>
            </w:r>
          </w:p>
        </w:tc>
        <w:tc>
          <w:tcPr/>
          <w:p>
            <w:pPr>
              <w:pStyle w:val="Compact"/>
            </w:pPr>
            <w:r>
              <w:t xml:space="preserve">LWW</w:t>
            </w:r>
          </w:p>
        </w:tc>
      </w:tr>
      <w:tr>
        <w:tc>
          <w:tcPr/>
          <w:p>
            <w:pPr>
              <w:pStyle w:val="Compact"/>
            </w:pPr>
            <w:r>
              <w:t xml:space="preserve">Collab doc</w:t>
            </w:r>
          </w:p>
        </w:tc>
        <w:tc>
          <w:tcPr/>
          <w:p>
            <w:pPr>
              <w:pStyle w:val="Compact"/>
            </w:pPr>
            <w:r>
              <w:t xml:space="preserve">CRDT (Yjs)</w:t>
            </w:r>
          </w:p>
        </w:tc>
      </w:tr>
      <w:tr>
        <w:tc>
          <w:tcPr/>
          <w:p>
            <w:pPr>
              <w:pStyle w:val="Compact"/>
            </w:pPr>
            <w:r>
              <w:t xml:space="preserve">Notes / personal data</w:t>
            </w:r>
          </w:p>
        </w:tc>
        <w:tc>
          <w:tcPr/>
          <w:p>
            <w:pPr>
              <w:pStyle w:val="Compact"/>
            </w:pPr>
            <w:r>
              <w:t xml:space="preserve">Replicache or custom + LWW</w:t>
            </w:r>
          </w:p>
        </w:tc>
      </w:tr>
      <w:tr>
        <w:tc>
          <w:tcPr/>
          <w:p>
            <w:pPr>
              <w:pStyle w:val="Compact"/>
            </w:pPr>
            <w:r>
              <w:t xml:space="preserve">Strong correctness</w:t>
            </w:r>
          </w:p>
        </w:tc>
        <w:tc>
          <w:tcPr/>
          <w:p>
            <w:pPr>
              <w:pStyle w:val="Compact"/>
            </w:pPr>
            <w:r>
              <w:t xml:space="preserve">OCC + manual conflict UI</w:t>
            </w:r>
          </w:p>
        </w:tc>
      </w:tr>
    </w:tbl>
    <w:p>
      <w:r>
        <w:pict>
          <v:rect style="width:0;height:1.5pt" o:hralign="center" o:hrstd="t" o:hr="t"/>
        </w:pict>
      </w:r>
    </w:p>
    <w:bookmarkEnd w:id="1770"/>
    <w:bookmarkStart w:id="1771" w:name="senior-level-insight-59"/>
    <w:p>
      <w:pPr>
        <w:pStyle w:val="Heading2"/>
      </w:pPr>
      <w:r>
        <w:t xml:space="preserve">Senior-Level Insight</w:t>
      </w:r>
    </w:p>
    <w:p>
      <w:pPr>
        <w:pStyle w:val="FirstParagraph"/>
      </w:pPr>
      <w:r>
        <w:t xml:space="preserve">The mature take:</w:t>
      </w:r>
      <w:r>
        <w:t xml:space="preserve"> </w:t>
      </w:r>
      <w:r>
        <w:rPr>
          <w:b/>
          <w:bCs/>
        </w:rPr>
        <w:t xml:space="preserve">sync engines are products in themselves</w:t>
      </w:r>
      <w:r>
        <w:t xml:space="preserve">. They deserve their own roadmap, telemetry, and on-call. Treating sync as an afterthought is how you get unfixable corruption.</w:t>
      </w:r>
    </w:p>
    <w:p>
      <w:pPr>
        <w:pStyle w:val="BodyText"/>
      </w:pPr>
      <w:r>
        <w:t xml:space="preserve">Senior engineers also: (1) write a "sync charter" doc — what's the conflict policy per entity, what's the SLO, what's the error UX; (2) build a sync admin tool to inspect outbox/inbox per user during incident response; (3) add chaos tests (lossy network, slow push, duplicate delivery) to CI.</w:t>
      </w:r>
    </w:p>
    <w:p>
      <w:pPr>
        <w:pStyle w:val="BodyText"/>
      </w:pPr>
      <w:r>
        <w:t xml:space="preserve">The 2026 specific:</w:t>
      </w:r>
      <w:r>
        <w:t xml:space="preserve"> </w:t>
      </w:r>
      <w:r>
        <w:rPr>
          <w:b/>
          <w:bCs/>
        </w:rPr>
        <w:t xml:space="preserve">prefer hosted sync engines</w:t>
      </w:r>
      <w:r>
        <w:t xml:space="preserve"> </w:t>
      </w:r>
      <w:r>
        <w:t xml:space="preserve">unless your domain demands custom. The engineering cost of doing it right is enormous.</w:t>
      </w:r>
    </w:p>
    <w:p>
      <w:r>
        <w:pict>
          <v:rect style="width:0;height:1.5pt" o:hralign="center" o:hrstd="t" o:hr="t"/>
        </w:pict>
      </w:r>
    </w:p>
    <w:bookmarkEnd w:id="1771"/>
    <w:bookmarkStart w:id="1772" w:name="real-world-scenario-53"/>
    <w:p>
      <w:pPr>
        <w:pStyle w:val="Heading2"/>
      </w:pPr>
      <w:r>
        <w:t xml:space="preserve">Real-World Scenario</w:t>
      </w:r>
    </w:p>
    <w:p>
      <w:pPr>
        <w:pStyle w:val="FirstParagraph"/>
      </w:pPr>
      <w:r>
        <w:rPr>
          <w:b/>
          <w:bCs/>
        </w:rPr>
        <w:t xml:space="preserve">Symptom:</w:t>
      </w:r>
      <w:r>
        <w:t xml:space="preserve"> </w:t>
      </w:r>
      <w:r>
        <w:t xml:space="preserve">A subset of users intermittently lose recent edits.</w:t>
      </w:r>
      <w:r>
        <w:t xml:space="preserve"> </w:t>
      </w:r>
      <w:r>
        <w:rPr>
          <w:b/>
          <w:bCs/>
        </w:rPr>
        <w:t xml:space="preserve">Investigation:</w:t>
      </w:r>
      <w:r>
        <w:t xml:space="preserve"> </w:t>
      </w:r>
      <w:r>
        <w:t xml:space="preserve">Server timestamp drift caused LWW to choose older edits.</w:t>
      </w:r>
      <w:r>
        <w:t xml:space="preserve"> </w:t>
      </w:r>
      <w:r>
        <w:rPr>
          <w:b/>
          <w:bCs/>
        </w:rPr>
        <w:t xml:space="preserve">Root Cause:</w:t>
      </w:r>
      <w:r>
        <w:t xml:space="preserve"> </w:t>
      </w:r>
      <w:r>
        <w:t xml:space="preserve">Wall-clock sync between client and server was off by minutes; LWW used wall-clock.</w:t>
      </w:r>
      <w:r>
        <w:t xml:space="preserve"> </w:t>
      </w:r>
      <w:r>
        <w:rPr>
          <w:b/>
          <w:bCs/>
        </w:rPr>
        <w:t xml:space="preserve">Fix:</w:t>
      </w:r>
      <w:r>
        <w:t xml:space="preserve"> </w:t>
      </w:r>
      <w:r>
        <w:t xml:space="preserve">Switch to HLC; server-anchored timestamps; trust server clock for ordering.</w:t>
      </w:r>
      <w:r>
        <w:t xml:space="preserve"> </w:t>
      </w:r>
      <w:r>
        <w:rPr>
          <w:b/>
          <w:bCs/>
        </w:rPr>
        <w:t xml:space="preserve">Lesson:</w:t>
      </w:r>
      <w:r>
        <w:t xml:space="preserve"> </w:t>
      </w:r>
      <w:r>
        <w:t xml:space="preserve">Wall-clock LWW is fragile across devices.</w:t>
      </w:r>
    </w:p>
    <w:p>
      <w:r>
        <w:pict>
          <v:rect style="width:0;height:1.5pt" o:hralign="center" o:hrstd="t" o:hr="t"/>
        </w:pict>
      </w:r>
    </w:p>
    <w:bookmarkEnd w:id="1772"/>
    <w:bookmarkStart w:id="1773" w:name="production-failure-story-53"/>
    <w:p>
      <w:pPr>
        <w:pStyle w:val="Heading2"/>
      </w:pPr>
      <w:r>
        <w:t xml:space="preserve">Production Failure Story</w:t>
      </w:r>
    </w:p>
    <w:p>
      <w:pPr>
        <w:pStyle w:val="FirstParagraph"/>
      </w:pPr>
      <w:r>
        <w:rPr>
          <w:b/>
          <w:bCs/>
        </w:rPr>
        <w:t xml:space="preserve">Incident:</w:t>
      </w:r>
      <w:r>
        <w:t xml:space="preserve"> </w:t>
      </w:r>
      <w:r>
        <w:t xml:space="preserve">A SaaS app had a sync bug causing duplicated tasks for offline-heavy users (sales reps).</w:t>
      </w:r>
      <w:r>
        <w:t xml:space="preserve"> </w:t>
      </w:r>
      <w:r>
        <w:rPr>
          <w:b/>
          <w:bCs/>
        </w:rPr>
        <w:t xml:space="preserve">Impact:</w:t>
      </w:r>
      <w:r>
        <w:t xml:space="preserve"> </w:t>
      </w:r>
      <w:r>
        <w:t xml:space="preserve">Hundreds of duplicate tasks; recovery required manual support.</w:t>
      </w:r>
      <w:r>
        <w:t xml:space="preserve"> </w:t>
      </w:r>
      <w:r>
        <w:rPr>
          <w:b/>
          <w:bCs/>
        </w:rPr>
        <w:t xml:space="preserve">Investigation:</w:t>
      </w:r>
      <w:r>
        <w:t xml:space="preserve"> </w:t>
      </w:r>
      <w:r>
        <w:t xml:space="preserve">Network retried POST after client thought it failed; server processed both.</w:t>
      </w:r>
      <w:r>
        <w:t xml:space="preserve"> </w:t>
      </w:r>
      <w:r>
        <w:rPr>
          <w:b/>
          <w:bCs/>
        </w:rPr>
        <w:t xml:space="preserve">Root Cause:</w:t>
      </w:r>
      <w:r>
        <w:t xml:space="preserve"> </w:t>
      </w:r>
      <w:r>
        <w:t xml:space="preserve">No idempotency key on the request.</w:t>
      </w:r>
      <w:r>
        <w:t xml:space="preserve"> </w:t>
      </w:r>
      <w:r>
        <w:rPr>
          <w:b/>
          <w:bCs/>
        </w:rPr>
        <w:t xml:space="preserve">Fix:</w:t>
      </w:r>
      <w:r>
        <w:t xml:space="preserve"> </w:t>
      </w:r>
      <w:r>
        <w:t xml:space="preserve">Client UUID per mutation; server dedup table with 7-day TTL.</w:t>
      </w:r>
      <w:r>
        <w:t xml:space="preserve"> </w:t>
      </w:r>
      <w:r>
        <w:rPr>
          <w:b/>
          <w:bCs/>
        </w:rPr>
        <w:t xml:space="preserve">Prevention:</w:t>
      </w:r>
      <w:r>
        <w:t xml:space="preserve"> </w:t>
      </w:r>
      <w:r>
        <w:t xml:space="preserve">Sync charter mandates idempotency for every write endpoint.</w:t>
      </w:r>
    </w:p>
    <w:p>
      <w:r>
        <w:pict>
          <v:rect style="width:0;height:1.5pt" o:hralign="center" o:hrstd="t" o:hr="t"/>
        </w:pict>
      </w:r>
    </w:p>
    <w:bookmarkEnd w:id="1773"/>
    <w:bookmarkStart w:id="1774" w:name="debugging-checklist-53"/>
    <w:p>
      <w:pPr>
        <w:pStyle w:val="Heading2"/>
      </w:pPr>
      <w:r>
        <w:t xml:space="preserve">Debugging Checklist</w:t>
      </w:r>
    </w:p>
    <w:p>
      <w:pPr>
        <w:pStyle w:val="Compact"/>
        <w:numPr>
          <w:ilvl w:val="0"/>
          <w:numId w:val="2099"/>
        </w:numPr>
      </w:pPr>
      <w:r>
        <w:t xml:space="preserve">Inspect outbox depth per user.</w:t>
      </w:r>
    </w:p>
    <w:p>
      <w:pPr>
        <w:pStyle w:val="Compact"/>
        <w:numPr>
          <w:ilvl w:val="0"/>
          <w:numId w:val="2099"/>
        </w:numPr>
      </w:pPr>
      <w:r>
        <w:t xml:space="preserve">Replay sync cycle in dry-run mode.</w:t>
      </w:r>
    </w:p>
    <w:p>
      <w:pPr>
        <w:pStyle w:val="Compact"/>
        <w:numPr>
          <w:ilvl w:val="0"/>
          <w:numId w:val="2099"/>
        </w:numPr>
      </w:pPr>
      <w:r>
        <w:t xml:space="preserve">Verify cursor advances correctly.</w:t>
      </w:r>
    </w:p>
    <w:p>
      <w:pPr>
        <w:pStyle w:val="Compact"/>
        <w:numPr>
          <w:ilvl w:val="0"/>
          <w:numId w:val="2099"/>
        </w:numPr>
      </w:pPr>
      <w:r>
        <w:t xml:space="preserve">Test concurrent multi-device edits.</w:t>
      </w:r>
    </w:p>
    <w:p>
      <w:pPr>
        <w:pStyle w:val="Compact"/>
        <w:numPr>
          <w:ilvl w:val="0"/>
          <w:numId w:val="2099"/>
        </w:numPr>
      </w:pPr>
      <w:r>
        <w:t xml:space="preserve">Inject network failures (lossy, slow) — does sync recover?</w:t>
      </w:r>
    </w:p>
    <w:p>
      <w:pPr>
        <w:pStyle w:val="Compact"/>
        <w:numPr>
          <w:ilvl w:val="0"/>
          <w:numId w:val="2099"/>
        </w:numPr>
      </w:pPr>
      <w:r>
        <w:t xml:space="preserve">Telemetry: push success rate, conflict rate, retry counts.</w:t>
      </w:r>
    </w:p>
    <w:p>
      <w:r>
        <w:pict>
          <v:rect style="width:0;height:1.5pt" o:hralign="center" o:hrstd="t" o:hr="t"/>
        </w:pict>
      </w:r>
    </w:p>
    <w:bookmarkEnd w:id="1774"/>
    <w:bookmarkStart w:id="1775" w:name="advanced--internal-knowledge-53"/>
    <w:p>
      <w:pPr>
        <w:pStyle w:val="Heading2"/>
      </w:pPr>
      <w:r>
        <w:t xml:space="preserve">Advanced / Internal Knowledge</w:t>
      </w:r>
    </w:p>
    <w:p>
      <w:pPr>
        <w:pStyle w:val="Compact"/>
        <w:numPr>
          <w:ilvl w:val="0"/>
          <w:numId w:val="2100"/>
        </w:numPr>
      </w:pPr>
      <w:r>
        <w:t xml:space="preserve">HLC paper (Kulkarni et al., 2014).</w:t>
      </w:r>
    </w:p>
    <w:p>
      <w:pPr>
        <w:pStyle w:val="Compact"/>
        <w:numPr>
          <w:ilvl w:val="0"/>
          <w:numId w:val="2100"/>
        </w:numPr>
      </w:pPr>
      <w:r>
        <w:t xml:space="preserve">CRDTs (Shapiro et al., 2011).</w:t>
      </w:r>
    </w:p>
    <w:p>
      <w:pPr>
        <w:pStyle w:val="Compact"/>
        <w:numPr>
          <w:ilvl w:val="0"/>
          <w:numId w:val="2100"/>
        </w:numPr>
      </w:pPr>
      <w:r>
        <w:t xml:space="preserve">Replicache uses "server pulls + client pushes diffs" model.</w:t>
      </w:r>
    </w:p>
    <w:p>
      <w:pPr>
        <w:pStyle w:val="Compact"/>
        <w:numPr>
          <w:ilvl w:val="0"/>
          <w:numId w:val="2100"/>
        </w:numPr>
      </w:pPr>
      <w:r>
        <w:t xml:space="preserve">Linear's sync engine: optimistic mutations + server reconciliation + schema-versioned changes.</w:t>
      </w:r>
    </w:p>
    <w:p>
      <w:pPr>
        <w:pStyle w:val="Compact"/>
        <w:numPr>
          <w:ilvl w:val="0"/>
          <w:numId w:val="2100"/>
        </w:numPr>
      </w:pPr>
      <w:r>
        <w:t xml:space="preserve">Postgres logical replication / Debezium for CDC-driven server change feeds.</w:t>
      </w:r>
    </w:p>
    <w:p>
      <w:r>
        <w:pict>
          <v:rect style="width:0;height:1.5pt" o:hralign="center" o:hrstd="t" o:hr="t"/>
        </w:pict>
      </w:r>
    </w:p>
    <w:bookmarkEnd w:id="1775"/>
    <w:bookmarkStart w:id="1776" w:name="Xf1e0112fdcb391578c727eb477a8ac476c60025"/>
    <w:p>
      <w:pPr>
        <w:pStyle w:val="Heading2"/>
      </w:pPr>
      <w:r>
        <w:t xml:space="preserve">2026 AI Tip</w:t>
      </w:r>
    </w:p>
    <w:p>
      <w:pPr>
        <w:pStyle w:val="Compact"/>
        <w:numPr>
          <w:ilvl w:val="0"/>
          <w:numId w:val="2101"/>
        </w:numPr>
      </w:pPr>
      <w:r>
        <w:t xml:space="preserve">AI is</w:t>
      </w:r>
      <w:r>
        <w:t xml:space="preserve"> </w:t>
      </w:r>
      <w:r>
        <w:rPr>
          <w:b/>
          <w:bCs/>
        </w:rPr>
        <w:t xml:space="preserve">good at</w:t>
      </w:r>
      <w:r>
        <w:t xml:space="preserve">: scaffolding outbox + sync loop boilerplate.</w:t>
      </w:r>
    </w:p>
    <w:p>
      <w:pPr>
        <w:pStyle w:val="Compact"/>
        <w:numPr>
          <w:ilvl w:val="0"/>
          <w:numId w:val="2101"/>
        </w:numPr>
      </w:pPr>
      <w:r>
        <w:t xml:space="preserve">AI is</w:t>
      </w:r>
      <w:r>
        <w:t xml:space="preserve"> </w:t>
      </w:r>
      <w:r>
        <w:rPr>
          <w:b/>
          <w:bCs/>
        </w:rPr>
        <w:t xml:space="preserve">bad at</w:t>
      </w:r>
      <w:r>
        <w:t xml:space="preserve">: conflict policy design — needs domain reasoning.</w:t>
      </w:r>
    </w:p>
    <w:p>
      <w:pPr>
        <w:pStyle w:val="Compact"/>
        <w:numPr>
          <w:ilvl w:val="0"/>
          <w:numId w:val="2101"/>
        </w:numPr>
      </w:pPr>
      <w:r>
        <w:rPr>
          <w:b/>
          <w:bCs/>
        </w:rPr>
        <w:t xml:space="preserve">Prompt pattern</w:t>
      </w:r>
      <w:r>
        <w:t xml:space="preserve">: "Design a sync engine for an offline-first task manager: outbox schema, idempotency, OCC for updates, LWW for completed flag, conflict UI for assignee changes."</w:t>
      </w:r>
    </w:p>
    <w:p>
      <w:r>
        <w:pict>
          <v:rect style="width:0;height:1.5pt" o:hralign="center" o:hrstd="t" o:hr="t"/>
        </w:pict>
      </w:r>
    </w:p>
    <w:bookmarkEnd w:id="1776"/>
    <w:bookmarkStart w:id="1777" w:name="related-topics-53"/>
    <w:p>
      <w:pPr>
        <w:pStyle w:val="Heading2"/>
      </w:pPr>
      <w:r>
        <w:t xml:space="preserve">Related Topics</w:t>
      </w:r>
    </w:p>
    <w:p>
      <w:pPr>
        <w:pStyle w:val="Compact"/>
        <w:numPr>
          <w:ilvl w:val="0"/>
          <w:numId w:val="2102"/>
        </w:numPr>
      </w:pPr>
      <w:r>
        <w:t xml:space="preserve">Q1 storage decision tree</w:t>
      </w:r>
    </w:p>
    <w:p>
      <w:pPr>
        <w:pStyle w:val="Compact"/>
        <w:numPr>
          <w:ilvl w:val="0"/>
          <w:numId w:val="2102"/>
        </w:numPr>
      </w:pPr>
      <w:r>
        <w:t xml:space="preserve">Q4 CRDTs</w:t>
      </w:r>
    </w:p>
    <w:p>
      <w:pPr>
        <w:pStyle w:val="Compact"/>
        <w:numPr>
          <w:ilvl w:val="0"/>
          <w:numId w:val="2102"/>
        </w:numPr>
      </w:pPr>
      <w:r>
        <w:t xml:space="preserve">S9 networking</w:t>
      </w:r>
    </w:p>
    <w:p>
      <w:pPr>
        <w:pStyle w:val="Compact"/>
        <w:numPr>
          <w:ilvl w:val="0"/>
          <w:numId w:val="2102"/>
        </w:numPr>
      </w:pPr>
      <w:r>
        <w:t xml:space="preserve">S22 system design</w:t>
      </w:r>
    </w:p>
    <w:p>
      <w:r>
        <w:pict>
          <v:rect style="width:0;height:1.5pt" o:hralign="center" o:hrstd="t" o:hr="t"/>
        </w:pict>
      </w:r>
    </w:p>
    <w:bookmarkEnd w:id="1777"/>
    <w:bookmarkStart w:id="1778" w:name="interview-follow-up-questions-53"/>
    <w:p>
      <w:pPr>
        <w:pStyle w:val="Heading2"/>
      </w:pPr>
      <w:r>
        <w:t xml:space="preserve">Interview Follow-Up Questions</w:t>
      </w:r>
    </w:p>
    <w:p>
      <w:pPr>
        <w:pStyle w:val="Compact"/>
        <w:numPr>
          <w:ilvl w:val="0"/>
          <w:numId w:val="2103"/>
        </w:numPr>
      </w:pPr>
      <w:r>
        <w:t xml:space="preserve">Why is idempotency essential for sync?</w:t>
      </w:r>
    </w:p>
    <w:p>
      <w:pPr>
        <w:pStyle w:val="Compact"/>
        <w:numPr>
          <w:ilvl w:val="0"/>
          <w:numId w:val="2103"/>
        </w:numPr>
      </w:pPr>
      <w:r>
        <w:t xml:space="preserve">HLC vs vector clock — when each?</w:t>
      </w:r>
    </w:p>
    <w:p>
      <w:pPr>
        <w:pStyle w:val="Compact"/>
        <w:numPr>
          <w:ilvl w:val="0"/>
          <w:numId w:val="2103"/>
        </w:numPr>
      </w:pPr>
      <w:r>
        <w:t xml:space="preserve">How do you migrate sync schema across app versions?</w:t>
      </w:r>
    </w:p>
    <w:p>
      <w:pPr>
        <w:pStyle w:val="Compact"/>
        <w:numPr>
          <w:ilvl w:val="0"/>
          <w:numId w:val="2103"/>
        </w:numPr>
      </w:pPr>
      <w:r>
        <w:t xml:space="preserve">When is OCC the right conflict model?</w:t>
      </w:r>
    </w:p>
    <w:p>
      <w:pPr>
        <w:pStyle w:val="Compact"/>
        <w:numPr>
          <w:ilvl w:val="0"/>
          <w:numId w:val="2103"/>
        </w:numPr>
      </w:pPr>
      <w:r>
        <w:t xml:space="preserve">What does Replicache do that's unique?</w:t>
      </w:r>
    </w:p>
    <w:p>
      <w:r>
        <w:pict>
          <v:rect style="width:0;height:1.5pt" o:hralign="center" o:hrstd="t" o:hr="t"/>
        </w:pict>
      </w:r>
    </w:p>
    <w:bookmarkEnd w:id="1778"/>
    <w:bookmarkStart w:id="1779" w:name="memory-hook-59"/>
    <w:p>
      <w:pPr>
        <w:pStyle w:val="Heading2"/>
      </w:pPr>
      <w:r>
        <w:t xml:space="preserve">Memory Hook</w:t>
      </w:r>
    </w:p>
    <w:p>
      <w:pPr>
        <w:pStyle w:val="FirstParagraph"/>
      </w:pPr>
      <w:r>
        <w:rPr>
          <w:b/>
          <w:bCs/>
        </w:rPr>
        <w:t xml:space="preserve">"Outbox + cursor + policy."</w:t>
      </w:r>
    </w:p>
    <w:bookmarkEnd w:id="1779"/>
    <w:bookmarkStart w:id="1780" w:name="revision-notes-59"/>
    <w:p>
      <w:pPr>
        <w:pStyle w:val="Heading2"/>
      </w:pPr>
      <w:r>
        <w:t xml:space="preserve">Revision Notes</w:t>
      </w:r>
    </w:p>
    <w:p>
      <w:pPr>
        <w:pStyle w:val="BlockText"/>
      </w:pPr>
      <w:r>
        <w:t xml:space="preserve">Sync = local outbox + idempotent push + cursor-based pull + explicit conflict policy. HLC for cursor; OCC for safety; LWW for simple; CRDT for collab. Background sync via OS scheduler. Surface state to UI. Buy hosted sync engines unless you must build.</w:t>
      </w:r>
    </w:p>
    <w:p>
      <w:r>
        <w:pict>
          <v:rect style="width:0;height:1.5pt" o:hralign="center" o:hrstd="t" o:hr="t"/>
        </w:pict>
      </w:r>
    </w:p>
    <w:p>
      <w:pPr>
        <w:pStyle w:val="BlockText"/>
      </w:pPr>
      <w:r>
        <w:rPr>
          <w:b/>
          <w:bCs/>
        </w:rPr>
        <w:t xml:space="preserve">End of S11.</w:t>
      </w:r>
      <w:r>
        <w:t xml:space="preserve"> </w:t>
      </w:r>
      <w:r>
        <w:t xml:space="preserve">Cross-refs: S8 (state), S9 (networking, retries), S10 (encryption-at-rest, biometric step-up for sensitive sync), S22 (system design). Next deep section:</w:t>
      </w:r>
      <w:r>
        <w:t xml:space="preserve"> </w:t>
      </w:r>
      <w:hyperlink r:id="rId838">
        <w:r>
          <w:rPr>
            <w:rStyle w:val="Hyperlink"/>
          </w:rPr>
          <w:t xml:space="preserve">S12 Push &amp; Background</w:t>
        </w:r>
      </w:hyperlink>
      <w:r>
        <w:t xml:space="preserve">.</w:t>
      </w:r>
    </w:p>
    <w:bookmarkEnd w:id="1780"/>
    <w:bookmarkEnd w:id="1781"/>
    <w:bookmarkStart w:id="1894" w:name="s12--push-notifications--background"/>
    <w:p>
      <w:pPr>
        <w:pStyle w:val="Heading1"/>
      </w:pPr>
      <w:r>
        <w:t xml:space="preserve">S12 — Push Notifications &amp; Background</w:t>
      </w:r>
    </w:p>
    <w:p>
      <w:pPr>
        <w:pStyle w:val="BlockText"/>
      </w:pPr>
      <w:r>
        <w:t xml:space="preserve">APNs · FCM · Expo Notifications · token lifecycle · silent push · BGTask · WorkManager · deliverability</w:t>
      </w:r>
    </w:p>
    <w:p>
      <w:pPr>
        <w:pStyle w:val="FirstParagraph"/>
      </w:pPr>
      <w:r>
        <w:t xml:space="preserve">Push is the highest-leverage retention channel and the most fragile pipeline in mobile. Senior interviews probe</w:t>
      </w:r>
      <w:r>
        <w:t xml:space="preserve"> </w:t>
      </w:r>
      <w:r>
        <w:rPr>
          <w:b/>
          <w:bCs/>
        </w:rPr>
        <w:t xml:space="preserve">lifecycle</w:t>
      </w:r>
      <w:r>
        <w:t xml:space="preserve"> </w:t>
      </w:r>
      <w:r>
        <w:t xml:space="preserve">(registration, rotation, dedup),</w:t>
      </w:r>
      <w:r>
        <w:t xml:space="preserve"> </w:t>
      </w:r>
      <w:r>
        <w:rPr>
          <w:b/>
          <w:bCs/>
        </w:rPr>
        <w:t xml:space="preserve">payload classes</w:t>
      </w:r>
      <w:r>
        <w:t xml:space="preserve"> </w:t>
      </w:r>
      <w:r>
        <w:t xml:space="preserve">(alert/data/silent),</w:t>
      </w:r>
      <w:r>
        <w:t xml:space="preserve"> </w:t>
      </w:r>
      <w:r>
        <w:rPr>
          <w:b/>
          <w:bCs/>
        </w:rPr>
        <w:t xml:space="preserve">deep linking</w:t>
      </w:r>
      <w:r>
        <w:t xml:space="preserve"> </w:t>
      </w:r>
      <w:r>
        <w:t xml:space="preserve">(cold vs warm), and</w:t>
      </w:r>
      <w:r>
        <w:t xml:space="preserve"> </w:t>
      </w:r>
      <w:r>
        <w:rPr>
          <w:b/>
          <w:bCs/>
        </w:rPr>
        <w:t xml:space="preserve">deliverability measurement</w:t>
      </w:r>
      <w:r>
        <w:t xml:space="preserve">. 2026 specifics:</w:t>
      </w:r>
      <w:r>
        <w:t xml:space="preserve"> </w:t>
      </w:r>
      <w:r>
        <w:rPr>
          <w:b/>
          <w:bCs/>
        </w:rPr>
        <w:t xml:space="preserve">Live Activities / Dynamic Island</w:t>
      </w:r>
      <w:r>
        <w:t xml:space="preserve">,</w:t>
      </w:r>
      <w:r>
        <w:t xml:space="preserve"> </w:t>
      </w:r>
      <w:r>
        <w:rPr>
          <w:b/>
          <w:bCs/>
        </w:rPr>
        <w:t xml:space="preserve">Android 13+ POST_NOTIFICATIONS runtime permission</w:t>
      </w:r>
      <w:r>
        <w:t xml:space="preserve">,</w:t>
      </w:r>
      <w:r>
        <w:t xml:space="preserve"> </w:t>
      </w:r>
      <w:r>
        <w:rPr>
          <w:b/>
          <w:bCs/>
        </w:rPr>
        <w:t xml:space="preserve">iOS Focus modes</w:t>
      </w:r>
      <w:r>
        <w:t xml:space="preserve">,</w:t>
      </w:r>
      <w:r>
        <w:t xml:space="preserve"> </w:t>
      </w:r>
      <w:r>
        <w:rPr>
          <w:b/>
          <w:bCs/>
        </w:rPr>
        <w:t xml:space="preserve">Notification Service Extensions</w:t>
      </w:r>
      <w:r>
        <w:t xml:space="preserve"> </w:t>
      </w:r>
      <w:r>
        <w:t xml:space="preserve">for rich + decryption.</w:t>
      </w:r>
    </w:p>
    <w:p>
      <w:r>
        <w:pict>
          <v:rect style="width:0;height:1.5pt" o:hralign="center" o:hrstd="t" o:hr="t"/>
        </w:pict>
      </w:r>
    </w:p>
    <w:bookmarkStart w:id="1782" w:name="Xb123ac287c521080a2536f1203e603ff056c0b4"/>
    <w:p>
      <w:pPr>
        <w:pStyle w:val="Heading3"/>
      </w:pPr>
      <w:r>
        <w:t xml:space="preserve">Q1. APNs vs FCM vs Expo Notifications — pick what</w:t>
      </w:r>
    </w:p>
    <w:p>
      <w:r>
        <w:pict>
          <v:rect style="width:0;height:1.5pt" o:hralign="center" o:hrstd="t" o:hr="t"/>
        </w:pict>
      </w:r>
    </w:p>
    <w:bookmarkEnd w:id="1782"/>
    <w:bookmarkStart w:id="1783" w:name="difficulty-60"/>
    <w:p>
      <w:pPr>
        <w:pStyle w:val="Heading2"/>
      </w:pPr>
      <w:r>
        <w:t xml:space="preserve">Difficulty</w:t>
      </w:r>
    </w:p>
    <w:p>
      <w:pPr>
        <w:pStyle w:val="Compact"/>
        <w:numPr>
          <w:ilvl w:val="0"/>
          <w:numId w:val="2104"/>
        </w:numPr>
      </w:pPr>
      <w:r>
        <w:t xml:space="preserve">Mid–Advanced</w:t>
      </w:r>
    </w:p>
    <w:bookmarkEnd w:id="1783"/>
    <w:bookmarkStart w:id="1784" w:name="interview-frequency-60"/>
    <w:p>
      <w:pPr>
        <w:pStyle w:val="Heading2"/>
      </w:pPr>
      <w:r>
        <w:t xml:space="preserve">Interview Frequency</w:t>
      </w:r>
    </w:p>
    <w:p>
      <w:pPr>
        <w:pStyle w:val="Compact"/>
        <w:numPr>
          <w:ilvl w:val="0"/>
          <w:numId w:val="2105"/>
        </w:numPr>
      </w:pPr>
      <w:r>
        <w:t xml:space="preserve">Very Common</w:t>
      </w:r>
    </w:p>
    <w:bookmarkEnd w:id="1784"/>
    <w:bookmarkStart w:id="1785" w:name="prerequisites-60"/>
    <w:p>
      <w:pPr>
        <w:pStyle w:val="Heading2"/>
      </w:pPr>
      <w:r>
        <w:t xml:space="preserve">Prerequisites</w:t>
      </w:r>
    </w:p>
    <w:p>
      <w:pPr>
        <w:pStyle w:val="Compact"/>
        <w:numPr>
          <w:ilvl w:val="0"/>
          <w:numId w:val="2106"/>
        </w:numPr>
      </w:pPr>
      <w:r>
        <w:t xml:space="preserve">HTTP/2, JWT, certificate vs token auth basics</w:t>
      </w:r>
    </w:p>
    <w:bookmarkEnd w:id="1785"/>
    <w:bookmarkStart w:id="1786" w:name="tldr-60"/>
    <w:p>
      <w:pPr>
        <w:pStyle w:val="Heading2"/>
      </w:pPr>
      <w:r>
        <w:t xml:space="preserve">TL;DR</w:t>
      </w:r>
    </w:p>
    <w:p>
      <w:pPr>
        <w:pStyle w:val="FirstParagraph"/>
      </w:pPr>
      <w:r>
        <w:rPr>
          <w:b/>
          <w:bCs/>
        </w:rPr>
        <w:t xml:space="preserve">APNs</w:t>
      </w:r>
      <w:r>
        <w:t xml:space="preserve"> </w:t>
      </w:r>
      <w:r>
        <w:t xml:space="preserve">= Apple's push for iOS, native HTTP/2 + JWT (token-based auth, p8 key).</w:t>
      </w:r>
      <w:r>
        <w:t xml:space="preserve"> </w:t>
      </w:r>
      <w:r>
        <w:rPr>
          <w:b/>
          <w:bCs/>
        </w:rPr>
        <w:t xml:space="preserve">FCM</w:t>
      </w:r>
      <w:r>
        <w:t xml:space="preserve"> </w:t>
      </w:r>
      <w:r>
        <w:t xml:space="preserve">= Google's push for Android (and a relay to APNs).</w:t>
      </w:r>
      <w:r>
        <w:t xml:space="preserve"> </w:t>
      </w:r>
      <w:r>
        <w:rPr>
          <w:b/>
          <w:bCs/>
        </w:rPr>
        <w:t xml:space="preserve">Expo Notifications</w:t>
      </w:r>
      <w:r>
        <w:t xml:space="preserve"> </w:t>
      </w:r>
      <w:r>
        <w:t xml:space="preserve">= cross-platform abstraction over both, with Expo's push service as an optional relay (no shared secrets to your app). For 2026: most production teams send</w:t>
      </w:r>
      <w:r>
        <w:t xml:space="preserve"> </w:t>
      </w:r>
      <w:r>
        <w:rPr>
          <w:b/>
          <w:bCs/>
        </w:rPr>
        <w:t xml:space="preserve">directly</w:t>
      </w:r>
      <w:r>
        <w:t xml:space="preserve"> </w:t>
      </w:r>
      <w:r>
        <w:t xml:space="preserve">to APNs + FCM from their backend with token-based auth; Expo push service is great for prototypes and small teams. Use Expo's client SDK regardless for permission + token + handler ergonomics.</w:t>
      </w:r>
    </w:p>
    <w:p>
      <w:r>
        <w:pict>
          <v:rect style="width:0;height:1.5pt" o:hralign="center" o:hrstd="t" o:hr="t"/>
        </w:pict>
      </w:r>
    </w:p>
    <w:bookmarkEnd w:id="1786"/>
    <w:bookmarkStart w:id="1787" w:name="Xb98fbc208e8d22effaad249d1d99ff19ea5a8b1"/>
    <w:p>
      <w:pPr>
        <w:pStyle w:val="Heading2"/>
      </w:pPr>
      <w:r>
        <w:t xml:space="preserve">30-Second Interview Answer</w:t>
      </w:r>
    </w:p>
    <w:p>
      <w:pPr>
        <w:pStyle w:val="BlockText"/>
      </w:pPr>
      <w:r>
        <w:t xml:space="preserve">"APNs and FCM are the OS-level push services. APNs uses HTTP/2 with JWT; FCM uses HTTP v1 with OAuth. They have different payload shapes, different priority models, different deliverability rules. Expo Notifications gives you one client API (</w:t>
      </w:r>
      <w:r>
        <w:rPr>
          <w:rStyle w:val="VerbatimChar"/>
        </w:rPr>
        <w:t xml:space="preserve">getDevicePushTokenAsync</w:t>
      </w:r>
      <w:r>
        <w:t xml:space="preserve">, notification handlers, channels) and an optional cloud relay. In production, large apps send straight to APNs/FCM from their backend for control, latency, and audit; smaller apps use Expo's relay. The client SDK is universally useful — permission flow, handler, channel registration, deep-link parsing."</w:t>
      </w:r>
    </w:p>
    <w:p>
      <w:r>
        <w:pict>
          <v:rect style="width:0;height:1.5pt" o:hralign="center" o:hrstd="t" o:hr="t"/>
        </w:pict>
      </w:r>
    </w:p>
    <w:bookmarkEnd w:id="1787"/>
    <w:bookmarkStart w:id="1788" w:name="Xbd88549726bc23870a0bff83a61086f674ad59a"/>
    <w:p>
      <w:pPr>
        <w:pStyle w:val="Heading2"/>
      </w:pPr>
      <w:r>
        <w:t xml:space="preserve">2-Minute Practical Answer</w:t>
      </w:r>
    </w:p>
    <w:p>
      <w:pPr>
        <w:pStyle w:val="FirstParagraph"/>
      </w:pPr>
      <w:r>
        <w:rPr>
          <w:b/>
          <w:bCs/>
        </w:rPr>
        <w:t xml:space="preserve">APNs basics</w:t>
      </w:r>
      <w:r>
        <w:t xml:space="preserve">:</w:t>
      </w:r>
    </w:p>
    <w:p>
      <w:pPr>
        <w:pStyle w:val="Compact"/>
        <w:numPr>
          <w:ilvl w:val="0"/>
          <w:numId w:val="2107"/>
        </w:numPr>
      </w:pPr>
      <w:r>
        <w:t xml:space="preserve">HTTP/2, persistent connection.</w:t>
      </w:r>
    </w:p>
    <w:p>
      <w:pPr>
        <w:pStyle w:val="Compact"/>
        <w:numPr>
          <w:ilvl w:val="0"/>
          <w:numId w:val="2107"/>
        </w:numPr>
      </w:pPr>
      <w:r>
        <w:t xml:space="preserve">Auth:</w:t>
      </w:r>
      <w:r>
        <w:t xml:space="preserve"> </w:t>
      </w:r>
      <w:r>
        <w:rPr>
          <w:b/>
          <w:bCs/>
        </w:rPr>
        <w:t xml:space="preserve">token-based</w:t>
      </w:r>
      <w:r>
        <w:t xml:space="preserve"> </w:t>
      </w:r>
      <w:r>
        <w:t xml:space="preserve">(</w:t>
      </w:r>
      <w:r>
        <w:rPr>
          <w:rStyle w:val="VerbatimChar"/>
        </w:rPr>
        <w:t xml:space="preserve">p8</w:t>
      </w:r>
      <w:r>
        <w:t xml:space="preserve"> </w:t>
      </w:r>
      <w:r>
        <w:t xml:space="preserve">key, JWT signed every &lt;1h) — preferred over legacy certificate auth.</w:t>
      </w:r>
    </w:p>
    <w:p>
      <w:pPr>
        <w:pStyle w:val="Compact"/>
        <w:numPr>
          <w:ilvl w:val="0"/>
          <w:numId w:val="2107"/>
        </w:numPr>
      </w:pPr>
      <w:r>
        <w:t xml:space="preserve">Payload: 4KB max (5KB for VoIP / Critical).</w:t>
      </w:r>
    </w:p>
    <w:p>
      <w:pPr>
        <w:pStyle w:val="Compact"/>
        <w:numPr>
          <w:ilvl w:val="0"/>
          <w:numId w:val="2107"/>
        </w:numPr>
      </w:pPr>
      <w:r>
        <w:t xml:space="preserve">Topic = bundle ID; environment = sandbox vs production.</w:t>
      </w:r>
    </w:p>
    <w:p>
      <w:pPr>
        <w:pStyle w:val="Compact"/>
        <w:numPr>
          <w:ilvl w:val="0"/>
          <w:numId w:val="2107"/>
        </w:numPr>
      </w:pPr>
      <w:r>
        <w:t xml:space="preserve">Priority:</w:t>
      </w:r>
      <w:r>
        <w:t xml:space="preserve"> </w:t>
      </w:r>
      <w:r>
        <w:rPr>
          <w:rStyle w:val="VerbatimChar"/>
        </w:rPr>
        <w:t xml:space="preserve">5</w:t>
      </w:r>
      <w:r>
        <w:t xml:space="preserve"> </w:t>
      </w:r>
      <w:r>
        <w:t xml:space="preserve">(background) or</w:t>
      </w:r>
      <w:r>
        <w:t xml:space="preserve"> </w:t>
      </w:r>
      <w:r>
        <w:rPr>
          <w:rStyle w:val="VerbatimChar"/>
        </w:rPr>
        <w:t xml:space="preserve">10</w:t>
      </w:r>
      <w:r>
        <w:t xml:space="preserve"> </w:t>
      </w:r>
      <w:r>
        <w:t xml:space="preserve">(immediate alert).</w:t>
      </w:r>
    </w:p>
    <w:p>
      <w:pPr>
        <w:pStyle w:val="Compact"/>
        <w:numPr>
          <w:ilvl w:val="0"/>
          <w:numId w:val="2107"/>
        </w:numPr>
      </w:pPr>
      <w:r>
        <w:t xml:space="preserve">Push types:</w:t>
      </w:r>
      <w:r>
        <w:t xml:space="preserve"> </w:t>
      </w:r>
      <w:r>
        <w:rPr>
          <w:rStyle w:val="VerbatimChar"/>
        </w:rPr>
        <w:t xml:space="preserve">alert</w:t>
      </w:r>
      <w:r>
        <w:t xml:space="preserve">,</w:t>
      </w:r>
      <w:r>
        <w:t xml:space="preserve"> </w:t>
      </w:r>
      <w:r>
        <w:rPr>
          <w:rStyle w:val="VerbatimChar"/>
        </w:rPr>
        <w:t xml:space="preserve">background</w:t>
      </w:r>
      <w:r>
        <w:t xml:space="preserve"> </w:t>
      </w:r>
      <w:r>
        <w:t xml:space="preserve">(</w:t>
      </w:r>
      <w:r>
        <w:rPr>
          <w:rStyle w:val="VerbatimChar"/>
        </w:rPr>
        <w:t xml:space="preserve">content-available: 1</w:t>
      </w:r>
      <w:r>
        <w:t xml:space="preserve">),</w:t>
      </w:r>
      <w:r>
        <w:t xml:space="preserve"> </w:t>
      </w:r>
      <w:r>
        <w:rPr>
          <w:rStyle w:val="VerbatimChar"/>
        </w:rPr>
        <w:t xml:space="preserve">voip</w:t>
      </w:r>
      <w:r>
        <w:t xml:space="preserve">,</w:t>
      </w:r>
      <w:r>
        <w:t xml:space="preserve"> </w:t>
      </w:r>
      <w:r>
        <w:rPr>
          <w:rStyle w:val="VerbatimChar"/>
        </w:rPr>
        <w:t xml:space="preserve">complication</w:t>
      </w:r>
      <w:r>
        <w:t xml:space="preserve">,</w:t>
      </w:r>
      <w:r>
        <w:t xml:space="preserve"> </w:t>
      </w:r>
      <w:r>
        <w:rPr>
          <w:rStyle w:val="VerbatimChar"/>
        </w:rPr>
        <w:t xml:space="preserve">liveactivity</w:t>
      </w:r>
      <w:r>
        <w:t xml:space="preserve">.</w:t>
      </w:r>
    </w:p>
    <w:p>
      <w:pPr>
        <w:pStyle w:val="FirstParagraph"/>
      </w:pPr>
      <w:r>
        <w:rPr>
          <w:b/>
          <w:bCs/>
        </w:rPr>
        <w:t xml:space="preserve">FCM basics</w:t>
      </w:r>
      <w:r>
        <w:t xml:space="preserve">:</w:t>
      </w:r>
    </w:p>
    <w:p>
      <w:pPr>
        <w:pStyle w:val="Compact"/>
        <w:numPr>
          <w:ilvl w:val="0"/>
          <w:numId w:val="2108"/>
        </w:numPr>
      </w:pPr>
      <w:r>
        <w:t xml:space="preserve">HTTP v1 API (legacy server keys [DEPRECATED 2024]).</w:t>
      </w:r>
    </w:p>
    <w:p>
      <w:pPr>
        <w:pStyle w:val="Compact"/>
        <w:numPr>
          <w:ilvl w:val="0"/>
          <w:numId w:val="2108"/>
        </w:numPr>
      </w:pPr>
      <w:r>
        <w:t xml:space="preserve">Auth: OAuth2 via service account JSON.</w:t>
      </w:r>
    </w:p>
    <w:p>
      <w:pPr>
        <w:pStyle w:val="Compact"/>
        <w:numPr>
          <w:ilvl w:val="0"/>
          <w:numId w:val="2108"/>
        </w:numPr>
      </w:pPr>
      <w:r>
        <w:t xml:space="preserve">Payload: ~4KB (notification + data).</w:t>
      </w:r>
    </w:p>
    <w:p>
      <w:pPr>
        <w:pStyle w:val="Compact"/>
        <w:numPr>
          <w:ilvl w:val="0"/>
          <w:numId w:val="2108"/>
        </w:numPr>
      </w:pPr>
      <w:r>
        <w:rPr>
          <w:rStyle w:val="VerbatimChar"/>
        </w:rPr>
        <w:t xml:space="preserve">notification</w:t>
      </w:r>
      <w:r>
        <w:t xml:space="preserve"> </w:t>
      </w:r>
      <w:r>
        <w:t xml:space="preserve">payload → system tray automatically.</w:t>
      </w:r>
    </w:p>
    <w:p>
      <w:pPr>
        <w:pStyle w:val="Compact"/>
        <w:numPr>
          <w:ilvl w:val="0"/>
          <w:numId w:val="2108"/>
        </w:numPr>
      </w:pPr>
      <w:r>
        <w:rPr>
          <w:rStyle w:val="VerbatimChar"/>
        </w:rPr>
        <w:t xml:space="preserve">data</w:t>
      </w:r>
      <w:r>
        <w:t xml:space="preserve"> </w:t>
      </w:r>
      <w:r>
        <w:t xml:space="preserve">payload → app handles.</w:t>
      </w:r>
    </w:p>
    <w:p>
      <w:pPr>
        <w:pStyle w:val="Compact"/>
        <w:numPr>
          <w:ilvl w:val="0"/>
          <w:numId w:val="2108"/>
        </w:numPr>
      </w:pPr>
      <w:r>
        <w:rPr>
          <w:rStyle w:val="VerbatimChar"/>
        </w:rPr>
        <w:t xml:space="preserve">priority: high</w:t>
      </w:r>
      <w:r>
        <w:t xml:space="preserve"> </w:t>
      </w:r>
      <w:r>
        <w:t xml:space="preserve">/</w:t>
      </w:r>
      <w:r>
        <w:t xml:space="preserve"> </w:t>
      </w:r>
      <w:r>
        <w:rPr>
          <w:rStyle w:val="VerbatimChar"/>
        </w:rPr>
        <w:t xml:space="preserve">normal</w:t>
      </w:r>
      <w:r>
        <w:t xml:space="preserve">.</w:t>
      </w:r>
    </w:p>
    <w:p>
      <w:pPr>
        <w:pStyle w:val="Compact"/>
        <w:numPr>
          <w:ilvl w:val="0"/>
          <w:numId w:val="2108"/>
        </w:numPr>
      </w:pPr>
      <w:r>
        <w:t xml:space="preserve">Topics, conditions, registration tokens.</w:t>
      </w:r>
    </w:p>
    <w:p>
      <w:pPr>
        <w:pStyle w:val="FirstParagraph"/>
      </w:pPr>
      <w:r>
        <w:rPr>
          <w:b/>
          <w:bCs/>
        </w:rPr>
        <w:t xml:space="preserve">Expo Notifications</w:t>
      </w:r>
      <w:r>
        <w:t xml:space="preserve">:</w:t>
      </w:r>
    </w:p>
    <w:p>
      <w:pPr>
        <w:pStyle w:val="Compact"/>
        <w:numPr>
          <w:ilvl w:val="0"/>
          <w:numId w:val="2109"/>
        </w:numPr>
      </w:pPr>
      <w:r>
        <w:t xml:space="preserve">Client API for both (</w:t>
      </w:r>
      <w:r>
        <w:rPr>
          <w:rStyle w:val="VerbatimChar"/>
        </w:rPr>
        <w:t xml:space="preserve">expo-notifications</w:t>
      </w:r>
      <w:r>
        <w:t xml:space="preserve">).</w:t>
      </w:r>
    </w:p>
    <w:p>
      <w:pPr>
        <w:pStyle w:val="Compact"/>
        <w:numPr>
          <w:ilvl w:val="0"/>
          <w:numId w:val="2109"/>
        </w:numPr>
      </w:pPr>
      <w:r>
        <w:t xml:space="preserve">Server option:</w:t>
      </w:r>
      <w:r>
        <w:t xml:space="preserve"> </w:t>
      </w:r>
      <w:r>
        <w:rPr>
          <w:rStyle w:val="VerbatimChar"/>
        </w:rPr>
        <w:t xml:space="preserve">POST https://exp.host/--/api/v2/push/send</w:t>
      </w:r>
      <w:r>
        <w:t xml:space="preserve"> </w:t>
      </w:r>
      <w:r>
        <w:t xml:space="preserve">with Expo push tokens.</w:t>
      </w:r>
    </w:p>
    <w:p>
      <w:pPr>
        <w:pStyle w:val="Compact"/>
        <w:numPr>
          <w:ilvl w:val="0"/>
          <w:numId w:val="2109"/>
        </w:numPr>
      </w:pPr>
      <w:r>
        <w:t xml:space="preserve">Expo translates to APNs/FCM internally.</w:t>
      </w:r>
    </w:p>
    <w:p>
      <w:pPr>
        <w:pStyle w:val="Compact"/>
        <w:numPr>
          <w:ilvl w:val="0"/>
          <w:numId w:val="2109"/>
        </w:numPr>
      </w:pPr>
      <w:r>
        <w:t xml:space="preserve">Don't ship Expo push tokens long-term in regulated environments — prefer device push tokens (</w:t>
      </w:r>
      <w:r>
        <w:rPr>
          <w:rStyle w:val="VerbatimChar"/>
        </w:rPr>
        <w:t xml:space="preserve">getDevicePushTokenAsync</w:t>
      </w:r>
      <w:r>
        <w:t xml:space="preserve">) and your own backend.</w:t>
      </w:r>
    </w:p>
    <w:p>
      <w:pPr>
        <w:pStyle w:val="FirstParagraph"/>
      </w:pPr>
      <w:r>
        <w:rPr>
          <w:b/>
          <w:bCs/>
        </w:rPr>
        <w:t xml:space="preserve">Decision matrix</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Prototype / small app</w:t>
            </w:r>
          </w:p>
        </w:tc>
        <w:tc>
          <w:tcPr/>
          <w:p>
            <w:pPr>
              <w:pStyle w:val="Compact"/>
            </w:pPr>
            <w:r>
              <w:t xml:space="preserve">Expo push relay</w:t>
            </w:r>
          </w:p>
        </w:tc>
      </w:tr>
      <w:tr>
        <w:tc>
          <w:tcPr/>
          <w:p>
            <w:pPr>
              <w:pStyle w:val="Compact"/>
            </w:pPr>
            <w:r>
              <w:t xml:space="preserve">Large app, audit / latency</w:t>
            </w:r>
          </w:p>
        </w:tc>
        <w:tc>
          <w:tcPr/>
          <w:p>
            <w:pPr>
              <w:pStyle w:val="Compact"/>
            </w:pPr>
            <w:r>
              <w:t xml:space="preserve">direct APNs + FCM</w:t>
            </w:r>
          </w:p>
        </w:tc>
      </w:tr>
      <w:tr>
        <w:tc>
          <w:tcPr/>
          <w:p>
            <w:pPr>
              <w:pStyle w:val="Compact"/>
            </w:pPr>
            <w:r>
              <w:t xml:space="preserve">Cross-platform abstraction</w:t>
            </w:r>
          </w:p>
        </w:tc>
        <w:tc>
          <w:tcPr/>
          <w:p>
            <w:pPr>
              <w:pStyle w:val="Compact"/>
            </w:pPr>
            <w:r>
              <w:t xml:space="preserve">Expo client + your backend</w:t>
            </w:r>
          </w:p>
        </w:tc>
      </w:tr>
      <w:tr>
        <w:tc>
          <w:tcPr/>
          <w:p>
            <w:pPr>
              <w:pStyle w:val="Compact"/>
            </w:pPr>
            <w:r>
              <w:t xml:space="preserve">Live Activities / Dynamic Island</w:t>
            </w:r>
          </w:p>
        </w:tc>
        <w:tc>
          <w:tcPr/>
          <w:p>
            <w:pPr>
              <w:pStyle w:val="Compact"/>
            </w:pPr>
            <w:r>
              <w:t xml:space="preserve">direct APNs (special path)</w:t>
            </w:r>
          </w:p>
        </w:tc>
      </w:tr>
      <w:tr>
        <w:tc>
          <w:tcPr/>
          <w:p>
            <w:pPr>
              <w:pStyle w:val="Compact"/>
            </w:pPr>
            <w:r>
              <w:t xml:space="preserve">VoIP push</w:t>
            </w:r>
          </w:p>
        </w:tc>
        <w:tc>
          <w:tcPr/>
          <w:p>
            <w:pPr>
              <w:pStyle w:val="Compact"/>
            </w:pPr>
            <w:r>
              <w:t xml:space="preserve">direct APNs (PushKit)</w:t>
            </w:r>
          </w:p>
        </w:tc>
      </w:tr>
    </w:tbl>
    <w:p>
      <w:pPr>
        <w:pStyle w:val="BodyText"/>
      </w:pPr>
      <w:r>
        <w:rPr>
          <w:b/>
          <w:bCs/>
        </w:rPr>
        <w:t xml:space="preserve">Token types</w:t>
      </w:r>
      <w:r>
        <w:t xml:space="preserve">:</w:t>
      </w:r>
    </w:p>
    <w:p>
      <w:pPr>
        <w:pStyle w:val="Compact"/>
        <w:numPr>
          <w:ilvl w:val="0"/>
          <w:numId w:val="2110"/>
        </w:numPr>
      </w:pPr>
      <w:r>
        <w:rPr>
          <w:b/>
          <w:bCs/>
        </w:rPr>
        <w:t xml:space="preserve">Expo push token</w:t>
      </w:r>
      <w:r>
        <w:t xml:space="preserve">:</w:t>
      </w:r>
      <w:r>
        <w:t xml:space="preserve"> </w:t>
      </w:r>
      <w:r>
        <w:rPr>
          <w:rStyle w:val="VerbatimChar"/>
        </w:rPr>
        <w:t xml:space="preserve">ExponentPushToken[xxx]</w:t>
      </w:r>
      <w:r>
        <w:t xml:space="preserve"> </w:t>
      </w:r>
      <w:r>
        <w:t xml:space="preserve">— opaque, routed via Expo.</w:t>
      </w:r>
    </w:p>
    <w:p>
      <w:pPr>
        <w:pStyle w:val="Compact"/>
        <w:numPr>
          <w:ilvl w:val="0"/>
          <w:numId w:val="2110"/>
        </w:numPr>
      </w:pPr>
      <w:r>
        <w:rPr>
          <w:b/>
          <w:bCs/>
        </w:rPr>
        <w:t xml:space="preserve">Device push token</w:t>
      </w:r>
      <w:r>
        <w:t xml:space="preserve">: raw APNs/FCM token — you send directly.</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rPr>
          <w:rStyle w:val="OperatorTok"/>
        </w:rPr>
        <w:t xml:space="preserve">;</w:t>
      </w:r>
      <w:r>
        <w:br/>
      </w:r>
      <w:r>
        <w:rPr>
          <w:rStyle w:val="KeywordTok"/>
        </w:rPr>
        <w:t xml:space="preserve">const</w:t>
      </w:r>
      <w:r>
        <w:rPr>
          <w:rStyle w:val="NormalTok"/>
        </w:rPr>
        <w:t xml:space="preserve"> expo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getExpoPushTokenAsync</w:t>
      </w:r>
      <w:r>
        <w:rPr>
          <w:rStyle w:val="NormalTok"/>
        </w:rPr>
        <w:t xml:space="preserve">({ projectId }))</w:t>
      </w:r>
      <w:r>
        <w:rPr>
          <w:rStyle w:val="OperatorTok"/>
        </w:rPr>
        <w:t xml:space="preserve">.</w:t>
      </w:r>
      <w:r>
        <w:rPr>
          <w:rStyle w:val="AttributeTok"/>
        </w:rPr>
        <w:t xml:space="preserve">data</w:t>
      </w:r>
      <w:r>
        <w:rPr>
          <w:rStyle w:val="OperatorTok"/>
        </w:rPr>
        <w:t xml:space="preserve">;</w:t>
      </w:r>
      <w:r>
        <w:br/>
      </w:r>
      <w:r>
        <w:rPr>
          <w:rStyle w:val="KeywordTok"/>
        </w:rPr>
        <w:t xml:space="preserve">const</w:t>
      </w:r>
      <w:r>
        <w:rPr>
          <w:rStyle w:val="NormalTok"/>
        </w:rPr>
        <w:t xml:space="preserve"> device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getDevicePushTokenAsync</w:t>
      </w:r>
      <w:r>
        <w:rPr>
          <w:rStyle w:val="NormalTok"/>
        </w:rPr>
        <w:t xml:space="preserve">())</w:t>
      </w:r>
      <w:r>
        <w:rPr>
          <w:rStyle w:val="OperatorTok"/>
        </w:rPr>
        <w:t xml:space="preserve">.</w:t>
      </w:r>
      <w:r>
        <w:rPr>
          <w:rStyle w:val="AttributeTok"/>
        </w:rPr>
        <w:t xml:space="preserve">data</w:t>
      </w:r>
      <w:r>
        <w:rPr>
          <w:rStyle w:val="OperatorTok"/>
        </w:rPr>
        <w:t xml:space="preserve">;</w:t>
      </w:r>
    </w:p>
    <w:p>
      <w:r>
        <w:pict>
          <v:rect style="width:0;height:1.5pt" o:hralign="center" o:hrstd="t" o:hr="t"/>
        </w:pict>
      </w:r>
    </w:p>
    <w:bookmarkEnd w:id="1788"/>
    <w:bookmarkStart w:id="1789" w:name="Xd2561cf539376e3a896b9c8c0e8c277c1ec3c79"/>
    <w:p>
      <w:pPr>
        <w:pStyle w:val="Heading2"/>
      </w:pPr>
      <w:r>
        <w:t xml:space="preserve">5-Minute Architecture Answer</w:t>
      </w:r>
    </w:p>
    <w:p>
      <w:pPr>
        <w:pStyle w:val="FirstParagraph"/>
      </w:pPr>
      <w:r>
        <w:t xml:space="preserve">End-to-end flow:</w:t>
      </w:r>
    </w:p>
    <w:p>
      <w:pPr>
        <w:pStyle w:val="Compact"/>
        <w:numPr>
          <w:ilvl w:val="0"/>
          <w:numId w:val="2111"/>
        </w:numPr>
      </w:pPr>
      <w:r>
        <w:t xml:space="preserve">App requests permission (iOS:</w:t>
      </w:r>
      <w:r>
        <w:t xml:space="preserve"> </w:t>
      </w:r>
      <w:r>
        <w:rPr>
          <w:rStyle w:val="VerbatimChar"/>
        </w:rPr>
        <w:t xml:space="preserve">requestPermissionsAsync</w:t>
      </w:r>
      <w:r>
        <w:t xml:space="preserve">; Android 13+: runtime POST_NOTIFICATIONS permission).</w:t>
      </w:r>
    </w:p>
    <w:p>
      <w:pPr>
        <w:pStyle w:val="Compact"/>
        <w:numPr>
          <w:ilvl w:val="0"/>
          <w:numId w:val="2111"/>
        </w:numPr>
      </w:pPr>
      <w:r>
        <w:t xml:space="preserve">App registers with APNs/FCM, gets push token.</w:t>
      </w:r>
    </w:p>
    <w:p>
      <w:pPr>
        <w:pStyle w:val="Compact"/>
        <w:numPr>
          <w:ilvl w:val="0"/>
          <w:numId w:val="2111"/>
        </w:numPr>
      </w:pPr>
      <w:r>
        <w:t xml:space="preserve">App sends token + user/device metadata to your backend.</w:t>
      </w:r>
    </w:p>
    <w:p>
      <w:pPr>
        <w:pStyle w:val="Compact"/>
        <w:numPr>
          <w:ilvl w:val="0"/>
          <w:numId w:val="2111"/>
        </w:numPr>
      </w:pPr>
      <w:r>
        <w:t xml:space="preserve">Backend stores token in token store keyed by user + device.</w:t>
      </w:r>
    </w:p>
    <w:p>
      <w:pPr>
        <w:pStyle w:val="Compact"/>
        <w:numPr>
          <w:ilvl w:val="0"/>
          <w:numId w:val="2111"/>
        </w:numPr>
      </w:pPr>
      <w:r>
        <w:t xml:space="preserve">Server event fires → backend selects tokens → sends to APNs/FCM (or Expo relay).</w:t>
      </w:r>
    </w:p>
    <w:p>
      <w:pPr>
        <w:pStyle w:val="Compact"/>
        <w:numPr>
          <w:ilvl w:val="0"/>
          <w:numId w:val="2111"/>
        </w:numPr>
      </w:pPr>
      <w:r>
        <w:t xml:space="preserve">APNs/FCM delivers to device → OS shows notification or wakes app.</w:t>
      </w:r>
    </w:p>
    <w:p>
      <w:pPr>
        <w:pStyle w:val="Compact"/>
        <w:numPr>
          <w:ilvl w:val="0"/>
          <w:numId w:val="2111"/>
        </w:numPr>
      </w:pPr>
      <w:r>
        <w:t xml:space="preserve">User taps → app handles deep link (cold start vs background).</w:t>
      </w:r>
    </w:p>
    <w:p>
      <w:pPr>
        <w:pStyle w:val="Compact"/>
        <w:numPr>
          <w:ilvl w:val="0"/>
          <w:numId w:val="2111"/>
        </w:numPr>
      </w:pPr>
      <w:r>
        <w:t xml:space="preserve">Failed deliveries → backend marks token invalid → removes.</w:t>
      </w:r>
    </w:p>
    <w:p>
      <w:pPr>
        <w:pStyle w:val="FirstParagraph"/>
      </w:pPr>
      <w:r>
        <w:t xml:space="preserve">Architecture decisions:</w:t>
      </w:r>
    </w:p>
    <w:p>
      <w:pPr>
        <w:pStyle w:val="Compact"/>
        <w:numPr>
          <w:ilvl w:val="0"/>
          <w:numId w:val="2112"/>
        </w:numPr>
      </w:pPr>
      <w:r>
        <w:rPr>
          <w:b/>
          <w:bCs/>
        </w:rPr>
        <w:t xml:space="preserve">Direct APNs/FCM</w:t>
      </w:r>
      <w:r>
        <w:t xml:space="preserve"> </w:t>
      </w:r>
      <w:r>
        <w:t xml:space="preserve">vs</w:t>
      </w:r>
      <w:r>
        <w:t xml:space="preserve"> </w:t>
      </w:r>
      <w:r>
        <w:rPr>
          <w:b/>
          <w:bCs/>
        </w:rPr>
        <w:t xml:space="preserve">Expo relay</w:t>
      </w:r>
      <w:r>
        <w:t xml:space="preserve">: direct = full control, ~100ms lower latency, audit logs; relay = simpler, batch optimizations.</w:t>
      </w:r>
    </w:p>
    <w:p>
      <w:pPr>
        <w:pStyle w:val="Compact"/>
        <w:numPr>
          <w:ilvl w:val="0"/>
          <w:numId w:val="2112"/>
        </w:numPr>
      </w:pPr>
      <w:r>
        <w:rPr>
          <w:b/>
          <w:bCs/>
        </w:rPr>
        <w:t xml:space="preserve">One token per device per user</w:t>
      </w:r>
      <w:r>
        <w:t xml:space="preserve"> </w:t>
      </w:r>
      <w:r>
        <w:t xml:space="preserve">vs</w:t>
      </w:r>
      <w:r>
        <w:t xml:space="preserve"> </w:t>
      </w:r>
      <w:r>
        <w:rPr>
          <w:b/>
          <w:bCs/>
        </w:rPr>
        <w:t xml:space="preserve">one per user</w:t>
      </w:r>
      <w:r>
        <w:t xml:space="preserve">: per-device-per-user is correct (multi-device).</w:t>
      </w:r>
    </w:p>
    <w:p>
      <w:pPr>
        <w:pStyle w:val="Compact"/>
        <w:numPr>
          <w:ilvl w:val="0"/>
          <w:numId w:val="2112"/>
        </w:numPr>
      </w:pPr>
      <w:r>
        <w:rPr>
          <w:b/>
          <w:bCs/>
        </w:rPr>
        <w:t xml:space="preserve">Token rotation</w:t>
      </w:r>
      <w:r>
        <w:t xml:space="preserve">: APNs/FCM may rotate tokens; client must re-register. Backend dedup on (user, device).</w:t>
      </w:r>
    </w:p>
    <w:p>
      <w:pPr>
        <w:pStyle w:val="Compact"/>
        <w:numPr>
          <w:ilvl w:val="0"/>
          <w:numId w:val="2112"/>
        </w:numPr>
      </w:pPr>
      <w:r>
        <w:rPr>
          <w:b/>
          <w:bCs/>
        </w:rPr>
        <w:t xml:space="preserve">Deliverability monitoring</w:t>
      </w:r>
      <w:r>
        <w:t xml:space="preserve">: track tokens sent vs delivered (APNs success ≠ user saw it); add per-message receipts via Expo or analytics ping when notification opens.</w:t>
      </w:r>
    </w:p>
    <w:p>
      <w:pPr>
        <w:pStyle w:val="FirstParagraph"/>
      </w:pPr>
      <w:r>
        <w:t xml:space="preserve">iOS-specific:</w:t>
      </w:r>
    </w:p>
    <w:p>
      <w:pPr>
        <w:pStyle w:val="Compact"/>
        <w:numPr>
          <w:ilvl w:val="0"/>
          <w:numId w:val="2113"/>
        </w:numPr>
      </w:pPr>
      <w:r>
        <w:rPr>
          <w:b/>
          <w:bCs/>
        </w:rPr>
        <w:t xml:space="preserve">Notification Service Extension (NSE)</w:t>
      </w:r>
      <w:r>
        <w:t xml:space="preserve">: separate target for modifying/decrypting payload before display.</w:t>
      </w:r>
    </w:p>
    <w:p>
      <w:pPr>
        <w:pStyle w:val="Compact"/>
        <w:numPr>
          <w:ilvl w:val="0"/>
          <w:numId w:val="2113"/>
        </w:numPr>
      </w:pPr>
      <w:r>
        <w:rPr>
          <w:b/>
          <w:bCs/>
        </w:rPr>
        <w:t xml:space="preserve">Notification Content Extension</w:t>
      </w:r>
      <w:r>
        <w:t xml:space="preserve">: custom UI.</w:t>
      </w:r>
    </w:p>
    <w:p>
      <w:pPr>
        <w:pStyle w:val="Compact"/>
        <w:numPr>
          <w:ilvl w:val="0"/>
          <w:numId w:val="2113"/>
        </w:numPr>
      </w:pPr>
      <w:r>
        <w:rPr>
          <w:b/>
          <w:bCs/>
        </w:rPr>
        <w:t xml:space="preserve">Communication Notifications</w:t>
      </w:r>
      <w:r>
        <w:t xml:space="preserve">: avatars + intents.</w:t>
      </w:r>
    </w:p>
    <w:p>
      <w:pPr>
        <w:pStyle w:val="Compact"/>
        <w:numPr>
          <w:ilvl w:val="0"/>
          <w:numId w:val="2113"/>
        </w:numPr>
      </w:pPr>
      <w:r>
        <w:rPr>
          <w:b/>
          <w:bCs/>
        </w:rPr>
        <w:t xml:space="preserve">Live Activities</w:t>
      </w:r>
      <w:r>
        <w:t xml:space="preserve"> </w:t>
      </w:r>
      <w:r>
        <w:t xml:space="preserve">(2026):</w:t>
      </w:r>
      <w:r>
        <w:t xml:space="preserve"> </w:t>
      </w:r>
      <w:r>
        <w:rPr>
          <w:rStyle w:val="VerbatimChar"/>
        </w:rPr>
        <w:t xml:space="preserve">liveactivity</w:t>
      </w:r>
      <w:r>
        <w:t xml:space="preserve"> </w:t>
      </w:r>
      <w:r>
        <w:t xml:space="preserve">push type updates Dynamic Island.</w:t>
      </w:r>
    </w:p>
    <w:p>
      <w:pPr>
        <w:pStyle w:val="Compact"/>
        <w:numPr>
          <w:ilvl w:val="0"/>
          <w:numId w:val="2113"/>
        </w:numPr>
      </w:pPr>
      <w:r>
        <w:rPr>
          <w:b/>
          <w:bCs/>
        </w:rPr>
        <w:t xml:space="preserve">Focus modes / Time-Sensitive</w:t>
      </w:r>
      <w:r>
        <w:t xml:space="preserve">:</w:t>
      </w:r>
      <w:r>
        <w:t xml:space="preserve"> </w:t>
      </w:r>
      <w:r>
        <w:rPr>
          <w:rStyle w:val="VerbatimChar"/>
        </w:rPr>
        <w:t xml:space="preserve">interruption-level: time-sensitive</w:t>
      </w:r>
      <w:r>
        <w:t xml:space="preserve"> </w:t>
      </w:r>
      <w:r>
        <w:t xml:space="preserve">to bypass Focus.</w:t>
      </w:r>
    </w:p>
    <w:p>
      <w:pPr>
        <w:pStyle w:val="FirstParagraph"/>
      </w:pPr>
      <w:r>
        <w:t xml:space="preserve">Android-specific:</w:t>
      </w:r>
    </w:p>
    <w:p>
      <w:pPr>
        <w:pStyle w:val="Compact"/>
        <w:numPr>
          <w:ilvl w:val="0"/>
          <w:numId w:val="2114"/>
        </w:numPr>
      </w:pPr>
      <w:r>
        <w:rPr>
          <w:b/>
          <w:bCs/>
        </w:rPr>
        <w:t xml:space="preserve">Notification channels</w:t>
      </w:r>
      <w:r>
        <w:t xml:space="preserve"> </w:t>
      </w:r>
      <w:r>
        <w:t xml:space="preserve">(Android 8+): mandatory; user controls importance per channel.</w:t>
      </w:r>
    </w:p>
    <w:p>
      <w:pPr>
        <w:pStyle w:val="Compact"/>
        <w:numPr>
          <w:ilvl w:val="0"/>
          <w:numId w:val="2114"/>
        </w:numPr>
      </w:pPr>
      <w:r>
        <w:rPr>
          <w:b/>
          <w:bCs/>
        </w:rPr>
        <w:t xml:space="preserve">POST_NOTIFICATIONS</w:t>
      </w:r>
      <w:r>
        <w:t xml:space="preserve"> </w:t>
      </w:r>
      <w:r>
        <w:t xml:space="preserve">(Android 13+): runtime permission, ask explicitly.</w:t>
      </w:r>
    </w:p>
    <w:p>
      <w:pPr>
        <w:pStyle w:val="Compact"/>
        <w:numPr>
          <w:ilvl w:val="0"/>
          <w:numId w:val="2114"/>
        </w:numPr>
      </w:pPr>
      <w:r>
        <w:rPr>
          <w:b/>
          <w:bCs/>
        </w:rPr>
        <w:t xml:space="preserve">WorkManager</w:t>
      </w:r>
      <w:r>
        <w:t xml:space="preserve"> </w:t>
      </w:r>
      <w:r>
        <w:t xml:space="preserve">for guaranteed background work post-notification.</w:t>
      </w:r>
    </w:p>
    <w:p>
      <w:pPr>
        <w:pStyle w:val="Compact"/>
        <w:numPr>
          <w:ilvl w:val="0"/>
          <w:numId w:val="2114"/>
        </w:numPr>
      </w:pPr>
      <w:r>
        <w:rPr>
          <w:b/>
          <w:bCs/>
        </w:rPr>
        <w:t xml:space="preserve">Doze / App Standby</w:t>
      </w:r>
      <w:r>
        <w:t xml:space="preserve">: high-priority push wakes briefly; respect quotas.</w:t>
      </w:r>
    </w:p>
    <w:p>
      <w:pPr>
        <w:pStyle w:val="FirstParagraph"/>
      </w:pPr>
      <w:r>
        <w:t xml:space="preserve">The 2026 specific:</w:t>
      </w:r>
    </w:p>
    <w:p>
      <w:pPr>
        <w:pStyle w:val="Compact"/>
        <w:numPr>
          <w:ilvl w:val="0"/>
          <w:numId w:val="2115"/>
        </w:numPr>
      </w:pPr>
      <w:r>
        <w:rPr>
          <w:b/>
          <w:bCs/>
        </w:rPr>
        <w:t xml:space="preserve">Expo Notifications v0.30+</w:t>
      </w:r>
      <w:r>
        <w:t xml:space="preserve"> </w:t>
      </w:r>
      <w:r>
        <w:t xml:space="preserve">with Live Activities support.</w:t>
      </w:r>
    </w:p>
    <w:p>
      <w:pPr>
        <w:pStyle w:val="Compact"/>
        <w:numPr>
          <w:ilvl w:val="0"/>
          <w:numId w:val="2115"/>
        </w:numPr>
      </w:pPr>
      <w:r>
        <w:rPr>
          <w:b/>
          <w:bCs/>
        </w:rPr>
        <w:t xml:space="preserve">Direct VoIP via PushKit</w:t>
      </w:r>
      <w:r>
        <w:t xml:space="preserve"> </w:t>
      </w:r>
      <w:r>
        <w:t xml:space="preserve">when needed.</w:t>
      </w:r>
    </w:p>
    <w:p>
      <w:pPr>
        <w:pStyle w:val="Compact"/>
        <w:numPr>
          <w:ilvl w:val="0"/>
          <w:numId w:val="2115"/>
        </w:numPr>
      </w:pPr>
      <w:r>
        <w:rPr>
          <w:b/>
          <w:bCs/>
        </w:rPr>
        <w:t xml:space="preserve">APNs HTTP/3</w:t>
      </w:r>
      <w:r>
        <w:t xml:space="preserve"> </w:t>
      </w:r>
      <w:r>
        <w:t xml:space="preserve">rolling out.</w:t>
      </w:r>
    </w:p>
    <w:p>
      <w:pPr>
        <w:pStyle w:val="Compact"/>
        <w:numPr>
          <w:ilvl w:val="0"/>
          <w:numId w:val="2115"/>
        </w:numPr>
      </w:pPr>
      <w:r>
        <w:rPr>
          <w:b/>
          <w:bCs/>
        </w:rPr>
        <w:t xml:space="preserve">Web Push</w:t>
      </w:r>
      <w:r>
        <w:t xml:space="preserve"> </w:t>
      </w:r>
      <w:r>
        <w:t xml:space="preserve">support in Expo for universal apps.</w:t>
      </w:r>
    </w:p>
    <w:p>
      <w:pPr>
        <w:pStyle w:val="Compact"/>
        <w:numPr>
          <w:ilvl w:val="0"/>
          <w:numId w:val="2115"/>
        </w:numPr>
      </w:pPr>
      <w:r>
        <w:rPr>
          <w:b/>
          <w:bCs/>
        </w:rPr>
        <w:t xml:space="preserve">Apple Wallet push updates</w:t>
      </w:r>
      <w:r>
        <w:t xml:space="preserve"> </w:t>
      </w:r>
      <w:r>
        <w:t xml:space="preserve">via separate endpoints.</w:t>
      </w:r>
    </w:p>
    <w:p>
      <w:r>
        <w:pict>
          <v:rect style="width:0;height:1.5pt" o:hralign="center" o:hrstd="t" o:hr="t"/>
        </w:pict>
      </w:r>
    </w:p>
    <w:bookmarkEnd w:id="1789"/>
    <w:bookmarkStart w:id="1790" w:name="the-why-60"/>
    <w:p>
      <w:pPr>
        <w:pStyle w:val="Heading2"/>
      </w:pPr>
      <w:r>
        <w:t xml:space="preserve">The "Why"</w:t>
      </w:r>
    </w:p>
    <w:p>
      <w:pPr>
        <w:pStyle w:val="FirstParagraph"/>
      </w:pPr>
      <w:r>
        <w:t xml:space="preserve">Push is retention. A 1% delivery improvement = measurable DAU lift. A 1% delivery regression = silent user churn. Companies care because the gap between "we sent it" and "user saw it" is huge.</w:t>
      </w:r>
    </w:p>
    <w:p>
      <w:r>
        <w:pict>
          <v:rect style="width:0;height:1.5pt" o:hralign="center" o:hrstd="t" o:hr="t"/>
        </w:pict>
      </w:r>
    </w:p>
    <w:bookmarkEnd w:id="1790"/>
    <w:bookmarkStart w:id="1791" w:name="mental-model-60"/>
    <w:p>
      <w:pPr>
        <w:pStyle w:val="Heading2"/>
      </w:pPr>
      <w:r>
        <w:t xml:space="preserve">Mental Model</w:t>
      </w:r>
    </w:p>
    <w:p>
      <w:pPr>
        <w:pStyle w:val="FirstParagraph"/>
      </w:pPr>
      <w:r>
        <w:t xml:space="preserve">Push = three-leg pipeline: client (token) → backend (router) → OS service (APNs/FCM). Every leg has failure modes; you must measure each.</w:t>
      </w:r>
    </w:p>
    <w:p>
      <w:r>
        <w:pict>
          <v:rect style="width:0;height:1.5pt" o:hralign="center" o:hrstd="t" o:hr="t"/>
        </w:pict>
      </w:r>
    </w:p>
    <w:bookmarkEnd w:id="1791"/>
    <w:bookmarkStart w:id="1792" w:name="internal-working-2026-context-60"/>
    <w:p>
      <w:pPr>
        <w:pStyle w:val="Heading2"/>
      </w:pPr>
      <w:r>
        <w:t xml:space="preserve">Internal Working (2026 Context)</w:t>
      </w:r>
    </w:p>
    <w:p>
      <w:pPr>
        <w:pStyle w:val="Compact"/>
        <w:numPr>
          <w:ilvl w:val="0"/>
          <w:numId w:val="2116"/>
        </w:numPr>
      </w:pPr>
      <w:r>
        <w:t xml:space="preserve">APNs maintains persistent HTTP/2 connection per app (one socket on device).</w:t>
      </w:r>
    </w:p>
    <w:p>
      <w:pPr>
        <w:pStyle w:val="Compact"/>
        <w:numPr>
          <w:ilvl w:val="0"/>
          <w:numId w:val="2116"/>
        </w:numPr>
      </w:pPr>
      <w:r>
        <w:t xml:space="preserve">FCM uses XMPP / HTTP/2 with similar persistence.</w:t>
      </w:r>
    </w:p>
    <w:p>
      <w:pPr>
        <w:pStyle w:val="Compact"/>
        <w:numPr>
          <w:ilvl w:val="0"/>
          <w:numId w:val="2116"/>
        </w:numPr>
      </w:pPr>
      <w:r>
        <w:t xml:space="preserve">Tokens scoped per (app, install). Reinstall = new token.</w:t>
      </w:r>
    </w:p>
    <w:p>
      <w:pPr>
        <w:pStyle w:val="Compact"/>
        <w:numPr>
          <w:ilvl w:val="0"/>
          <w:numId w:val="2116"/>
        </w:numPr>
      </w:pPr>
      <w:r>
        <w:t xml:space="preserve">Backend should TTL tokens (delete after 90 days inactive).</w:t>
      </w:r>
    </w:p>
    <w:p>
      <w:r>
        <w:pict>
          <v:rect style="width:0;height:1.5pt" o:hralign="center" o:hrstd="t" o:hr="t"/>
        </w:pict>
      </w:r>
    </w:p>
    <w:bookmarkEnd w:id="1792"/>
    <w:bookmarkStart w:id="1793" w:name="modern-implementation-code-60"/>
    <w:p>
      <w:pPr>
        <w:pStyle w:val="Heading2"/>
      </w:pPr>
      <w:r>
        <w:t xml:space="preserve">Modern Implementation (Code)</w:t>
      </w:r>
    </w:p>
    <w:p>
      <w:pPr>
        <w:pStyle w:val="FirstParagraph"/>
      </w:pPr>
      <w:r>
        <w:rPr>
          <w:b/>
          <w:bCs/>
        </w:rPr>
        <w:t xml:space="preserve">Permission + token registration</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Device </w:t>
      </w:r>
      <w:r>
        <w:rPr>
          <w:rStyle w:val="ImportTok"/>
        </w:rPr>
        <w:t xml:space="preserve">from</w:t>
      </w:r>
      <w:r>
        <w:rPr>
          <w:rStyle w:val="NormalTok"/>
        </w:rPr>
        <w:t xml:space="preserve"> </w:t>
      </w:r>
      <w:r>
        <w:rPr>
          <w:rStyle w:val="StringTok"/>
        </w:rPr>
        <w:t xml:space="preserve">'expo-device'</w:t>
      </w:r>
      <w:r>
        <w:rPr>
          <w:rStyle w:val="OperatorTok"/>
        </w:rPr>
        <w:t xml:space="preserve">;</w:t>
      </w:r>
      <w:r>
        <w:br/>
      </w:r>
      <w:r>
        <w:rPr>
          <w:rStyle w:val="ImportTok"/>
        </w:rPr>
        <w:t xml:space="preserve">import</w:t>
      </w:r>
      <w:r>
        <w:rPr>
          <w:rStyle w:val="NormalTok"/>
        </w:rPr>
        <w:t xml:space="preserve"> { Platform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registerForPush</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AttributeTok"/>
        </w:rPr>
        <w:t xml:space="preserve">isDevice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existing }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getPermissionsAsync</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status </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requestPermissionsAsync</w:t>
      </w:r>
      <w:r>
        <w:rPr>
          <w:rStyle w:val="NormalTok"/>
        </w:rPr>
        <w:t xml:space="preserve">()</w:t>
      </w:r>
      <w:r>
        <w:rPr>
          <w:rStyle w:val="OperatorTok"/>
        </w:rPr>
        <w:t xml:space="preserve">;</w:t>
      </w:r>
      <w:r>
        <w:br/>
      </w:r>
      <w:r>
        <w:rPr>
          <w:rStyle w:val="NormalTok"/>
        </w:rPr>
        <w:t xml:space="preserve">    status </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'granted'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AttributeTok"/>
        </w:rPr>
        <w:t xml:space="preserve">OS</w:t>
      </w:r>
      <w:r>
        <w:rPr>
          <w:rStyle w:val="NormalTok"/>
        </w:rPr>
        <w:t xml:space="preserve"> </w:t>
      </w:r>
      <w:r>
        <w:rPr>
          <w:rStyle w:val="OperatorTok"/>
        </w:rPr>
        <w:t xml:space="preserve">===</w:t>
      </w:r>
      <w:r>
        <w:rPr>
          <w:rStyle w:val="NormalTok"/>
        </w:rPr>
        <w:t xml:space="preserve"> </w:t>
      </w:r>
      <w:r>
        <w:rPr>
          <w:rStyle w:val="StringTok"/>
        </w:rPr>
        <w:t xml:space="preserve">'android'</w:t>
      </w:r>
      <w:r>
        <w:rPr>
          <w:rStyle w:val="NormalTok"/>
        </w:rPr>
        <w:t xml:space="preserve">) {</w:t>
      </w:r>
      <w:r>
        <w:br/>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setNotificationChannelAsync</w:t>
      </w:r>
      <w:r>
        <w:rPr>
          <w:rStyle w:val="NormalTok"/>
        </w:rPr>
        <w:t xml:space="preserve">(</w:t>
      </w:r>
      <w:r>
        <w:rPr>
          <w:rStyle w:val="StringTok"/>
        </w:rPr>
        <w:t xml:space="preserve">'default'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importance</w:t>
      </w:r>
      <w:r>
        <w:rPr>
          <w:rStyle w:val="OperatorTok"/>
        </w:rPr>
        <w:t xml:space="preserve">:</w:t>
      </w:r>
      <w:r>
        <w:rPr>
          <w:rStyle w:val="NormalTok"/>
        </w:rPr>
        <w:t xml:space="preserve"> Notifications</w:t>
      </w:r>
      <w:r>
        <w:rPr>
          <w:rStyle w:val="OperatorTok"/>
        </w:rPr>
        <w:t xml:space="preserve">.</w:t>
      </w:r>
      <w:r>
        <w:rPr>
          <w:rStyle w:val="AttributeTok"/>
        </w:rPr>
        <w:t xml:space="preserve">AndroidImportance</w:t>
      </w:r>
      <w:r>
        <w:rPr>
          <w:rStyle w:val="OperatorTok"/>
        </w:rPr>
        <w:t xml:space="preserve">.</w:t>
      </w:r>
      <w:r>
        <w:rPr>
          <w:rStyle w:val="Attribute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getDevicePushTokenAsync</w:t>
      </w:r>
      <w:r>
        <w:rPr>
          <w:rStyle w:val="NormalTok"/>
        </w:rPr>
        <w:t xml:space="preserv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registerPushToken</w:t>
      </w:r>
      <w:r>
        <w:rPr>
          <w:rStyle w:val="NormalTok"/>
        </w:rPr>
        <w:t xml:space="preserve">({ userId</w:t>
      </w:r>
      <w:r>
        <w:rPr>
          <w:rStyle w:val="OperatorTok"/>
        </w:rPr>
        <w:t xml:space="preserve">,</w:t>
      </w:r>
      <w:r>
        <w:rPr>
          <w:rStyle w:val="NormalTok"/>
        </w:rPr>
        <w:t xml:space="preserve"> token</w:t>
      </w:r>
      <w:r>
        <w:rPr>
          <w:rStyle w:val="OperatorTok"/>
        </w:rPr>
        <w:t xml:space="preserve">,</w:t>
      </w:r>
      <w:r>
        <w:rPr>
          <w:rStyle w:val="NormalTok"/>
        </w:rPr>
        <w:t xml:space="preserve"> platform</w:t>
      </w:r>
      <w:r>
        <w:rPr>
          <w:rStyle w:val="OperatorTok"/>
        </w:rPr>
        <w:t xml:space="preserve">:</w:t>
      </w:r>
      <w:r>
        <w:rPr>
          <w:rStyle w:val="NormalTok"/>
        </w:rPr>
        <w:t xml:space="preserve"> Platform</w:t>
      </w:r>
      <w:r>
        <w:rPr>
          <w:rStyle w:val="OperatorTok"/>
        </w:rPr>
        <w:t xml:space="preserve">.</w:t>
      </w:r>
      <w:r>
        <w:rPr>
          <w:rStyle w:val="AttributeTok"/>
        </w:rPr>
        <w:t xml:space="preserve">OS</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Server send (APNs, Node)</w:t>
      </w:r>
      <w:r>
        <w:t xml:space="preserve">:</w:t>
      </w:r>
    </w:p>
    <w:p>
      <w:pPr>
        <w:pStyle w:val="SourceCode"/>
      </w:pPr>
      <w:r>
        <w:rPr>
          <w:rStyle w:val="ImportTok"/>
        </w:rPr>
        <w:t xml:space="preserve">import</w:t>
      </w:r>
      <w:r>
        <w:rPr>
          <w:rStyle w:val="NormalTok"/>
        </w:rPr>
        <w:t xml:space="preserve"> http2 </w:t>
      </w:r>
      <w:r>
        <w:rPr>
          <w:rStyle w:val="ImportTok"/>
        </w:rPr>
        <w:t xml:space="preserve">from</w:t>
      </w:r>
      <w:r>
        <w:rPr>
          <w:rStyle w:val="NormalTok"/>
        </w:rPr>
        <w:t xml:space="preserve"> </w:t>
      </w:r>
      <w:r>
        <w:rPr>
          <w:rStyle w:val="StringTok"/>
        </w:rPr>
        <w:t xml:space="preserve">'node:http2'</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br/>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iss</w:t>
      </w:r>
      <w:r>
        <w:rPr>
          <w:rStyle w:val="OperatorTok"/>
        </w:rPr>
        <w:t xml:space="preserve">:</w:t>
      </w:r>
      <w:r>
        <w:rPr>
          <w:rStyle w:val="NormalTok"/>
        </w:rPr>
        <w:t xml:space="preserve"> TEAM_ID</w:t>
      </w:r>
      <w:r>
        <w:rPr>
          <w:rStyle w:val="OperatorTok"/>
        </w:rPr>
        <w:t xml:space="preserve">,</w:t>
      </w:r>
      <w:r>
        <w:rPr>
          <w:rStyle w:val="NormalTok"/>
        </w:rPr>
        <w:t xml:space="preserve"> iat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P8_PEM</w:t>
      </w:r>
      <w:r>
        <w:rPr>
          <w:rStyle w:val="OperatorTok"/>
        </w:rPr>
        <w:t xml:space="preserve">,</w:t>
      </w:r>
      <w:r>
        <w:br/>
      </w:r>
      <w:r>
        <w:rPr>
          <w:rStyle w:val="NormalTok"/>
        </w:rPr>
        <w:t xml:space="preserve">  { algorithm</w:t>
      </w:r>
      <w:r>
        <w:rPr>
          <w:rStyle w:val="OperatorTok"/>
        </w:rPr>
        <w:t xml:space="preserve">:</w:t>
      </w:r>
      <w:r>
        <w:rPr>
          <w:rStyle w:val="NormalTok"/>
        </w:rPr>
        <w:t xml:space="preserve"> </w:t>
      </w:r>
      <w:r>
        <w:rPr>
          <w:rStyle w:val="StringTok"/>
        </w:rPr>
        <w:t xml:space="preserve">'ES256'</w:t>
      </w:r>
      <w:r>
        <w:rPr>
          <w:rStyle w:val="OperatorTok"/>
        </w:rPr>
        <w:t xml:space="preserve">,</w:t>
      </w:r>
      <w:r>
        <w:rPr>
          <w:rStyle w:val="NormalTok"/>
        </w:rPr>
        <w:t xml:space="preserve"> header</w:t>
      </w:r>
      <w:r>
        <w:rPr>
          <w:rStyle w:val="OperatorTok"/>
        </w:rPr>
        <w:t xml:space="preserve">:</w:t>
      </w:r>
      <w:r>
        <w:rPr>
          <w:rStyle w:val="NormalTok"/>
        </w:rPr>
        <w:t xml:space="preserve"> { kid</w:t>
      </w:r>
      <w:r>
        <w:rPr>
          <w:rStyle w:val="OperatorTok"/>
        </w:rPr>
        <w:t xml:space="preserve">:</w:t>
      </w:r>
      <w:r>
        <w:rPr>
          <w:rStyle w:val="NormalTok"/>
        </w:rPr>
        <w:t xml:space="preserve"> KEY_ID }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http2</w:t>
      </w:r>
      <w:r>
        <w:rPr>
          <w:rStyle w:val="OperatorTok"/>
        </w:rPr>
        <w:t xml:space="preserve">.</w:t>
      </w:r>
      <w:r>
        <w:rPr>
          <w:rStyle w:val="FunctionTok"/>
        </w:rPr>
        <w:t xml:space="preserve">connect</w:t>
      </w:r>
      <w:r>
        <w:rPr>
          <w:rStyle w:val="NormalTok"/>
        </w:rPr>
        <w:t xml:space="preserve">(</w:t>
      </w:r>
      <w:r>
        <w:rPr>
          <w:rStyle w:val="StringTok"/>
        </w:rPr>
        <w:t xml:space="preserve">'https://api.push.apple.com'</w:t>
      </w:r>
      <w:r>
        <w:rPr>
          <w:rStyle w:val="NormalTok"/>
        </w:rPr>
        <w:t xml:space="preserve">)</w:t>
      </w:r>
      <w:r>
        <w:rPr>
          <w:rStyle w:val="OperatorTok"/>
        </w:rPr>
        <w:t xml:space="preserve">;</w:t>
      </w:r>
      <w:r>
        <w:br/>
      </w:r>
      <w:r>
        <w:rPr>
          <w:rStyle w:val="KeywordTok"/>
        </w:rPr>
        <w:t xml:space="preserve">const</w:t>
      </w:r>
      <w:r>
        <w:rPr>
          <w:rStyle w:val="NormalTok"/>
        </w:rPr>
        <w:t xml:space="preserve"> req </w:t>
      </w:r>
      <w:r>
        <w:rPr>
          <w:rStyle w:val="OperatorTok"/>
        </w:rPr>
        <w:t xml:space="preserve">=</w:t>
      </w:r>
      <w:r>
        <w:rPr>
          <w:rStyle w:val="NormalTok"/>
        </w:rPr>
        <w:t xml:space="preserve"> client</w:t>
      </w:r>
      <w:r>
        <w:rPr>
          <w:rStyle w:val="OperatorTok"/>
        </w:rPr>
        <w:t xml:space="preserve">.</w:t>
      </w:r>
      <w:r>
        <w:rPr>
          <w:rStyle w:val="FunctionTok"/>
        </w:rPr>
        <w:t xml:space="preserve">request</w:t>
      </w:r>
      <w:r>
        <w:rPr>
          <w:rStyle w:val="NormalTok"/>
        </w:rPr>
        <w:t xml:space="preserve">({</w:t>
      </w:r>
      <w:r>
        <w:br/>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w:t>
      </w:r>
      <w:r>
        <w:rPr>
          <w:rStyle w:val="VerbatimStringTok"/>
        </w:rPr>
        <w:t xml:space="preserve">`/3/device/</w:t>
      </w:r>
      <w:r>
        <w:rPr>
          <w:rStyle w:val="SpecialCharTok"/>
        </w:rPr>
        <w:t xml:space="preserve">${</w:t>
      </w:r>
      <w:r>
        <w:rPr>
          <w:rStyle w:val="NormalTok"/>
        </w:rPr>
        <w:t xml:space="preserve">deviceToken</w:t>
      </w:r>
      <w:r>
        <w:rPr>
          <w:rStyle w:val="SpecialCharTok"/>
        </w:rPr>
        <w:t xml:space="preserve">}</w:t>
      </w:r>
      <w:r>
        <w:rPr>
          <w:rStyle w:val="VerbatimStringTok"/>
        </w:rPr>
        <w:t xml:space="preserve">`</w:t>
      </w:r>
      <w:r>
        <w:rPr>
          <w:rStyle w:val="OperatorTok"/>
        </w:rPr>
        <w:t xml:space="preserve">,</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'apns-topic'</w:t>
      </w:r>
      <w:r>
        <w:rPr>
          <w:rStyle w:val="OperatorTok"/>
        </w:rPr>
        <w:t xml:space="preserve">:</w:t>
      </w:r>
      <w:r>
        <w:rPr>
          <w:rStyle w:val="NormalTok"/>
        </w:rPr>
        <w:t xml:space="preserve"> </w:t>
      </w:r>
      <w:r>
        <w:rPr>
          <w:rStyle w:val="StringTok"/>
        </w:rPr>
        <w:t xml:space="preserve">'com.acme.app'</w:t>
      </w:r>
      <w:r>
        <w:rPr>
          <w:rStyle w:val="OperatorTok"/>
        </w:rPr>
        <w:t xml:space="preserve">,</w:t>
      </w:r>
      <w:r>
        <w:br/>
      </w:r>
      <w:r>
        <w:rPr>
          <w:rStyle w:val="NormalTok"/>
        </w:rPr>
        <w:t xml:space="preserve">  </w:t>
      </w:r>
      <w:r>
        <w:rPr>
          <w:rStyle w:val="StringTok"/>
        </w:rPr>
        <w:t xml:space="preserve">'apns-push-type'</w:t>
      </w:r>
      <w:r>
        <w:rPr>
          <w:rStyle w:val="OperatorTok"/>
        </w:rPr>
        <w:t xml:space="preserve">:</w:t>
      </w:r>
      <w:r>
        <w:rPr>
          <w:rStyle w:val="NormalTok"/>
        </w:rPr>
        <w:t xml:space="preserve"> </w:t>
      </w:r>
      <w:r>
        <w:rPr>
          <w:rStyle w:val="StringTok"/>
        </w:rPr>
        <w:t xml:space="preserve">'alert'</w:t>
      </w:r>
      <w:r>
        <w:rPr>
          <w:rStyle w:val="OperatorTok"/>
        </w:rPr>
        <w:t xml:space="preserve">,</w:t>
      </w:r>
      <w:r>
        <w:br/>
      </w:r>
      <w:r>
        <w:rPr>
          <w:rStyle w:val="NormalTok"/>
        </w:rPr>
        <w:t xml:space="preserve">  </w:t>
      </w:r>
      <w:r>
        <w:rPr>
          <w:rStyle w:val="StringTok"/>
        </w:rPr>
        <w:t xml:space="preserve">'apns-priority'</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w:t>
      </w:r>
      <w:r>
        <w:rPr>
          <w:rStyle w:val="OperatorTok"/>
        </w:rPr>
        <w:t xml:space="preserve">;</w:t>
      </w:r>
      <w:r>
        <w:br/>
      </w:r>
      <w:r>
        <w:rPr>
          <w:rStyle w:val="NormalTok"/>
        </w:rPr>
        <w:t xml:space="preserve">req</w:t>
      </w:r>
      <w:r>
        <w:rPr>
          <w:rStyle w:val="OperatorTok"/>
        </w:rPr>
        <w:t xml:space="preserve">.</w:t>
      </w:r>
      <w:r>
        <w:rPr>
          <w:rStyle w:val="FunctionTok"/>
        </w:rPr>
        <w:t xml:space="preserve">write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aps</w:t>
      </w:r>
      <w:r>
        <w:rPr>
          <w:rStyle w:val="OperatorTok"/>
        </w:rPr>
        <w:t xml:space="preserve">:</w:t>
      </w:r>
      <w:r>
        <w:rPr>
          <w:rStyle w:val="NormalTok"/>
        </w:rPr>
        <w:t xml:space="preserve"> { alert</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rPr>
          <w:rStyle w:val="NormalTok"/>
        </w:rPr>
        <w:t xml:space="preserve"> sound</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br/>
      </w:r>
      <w:r>
        <w:rPr>
          <w:rStyle w:val="NormalTok"/>
        </w:rPr>
        <w:t xml:space="preserve">  deepLink</w:t>
      </w:r>
      <w:r>
        <w:rPr>
          <w:rStyle w:val="OperatorTok"/>
        </w:rPr>
        <w:t xml:space="preserve">:</w:t>
      </w:r>
      <w:r>
        <w:rPr>
          <w:rStyle w:val="NormalTok"/>
        </w:rPr>
        <w:t xml:space="preserve"> </w:t>
      </w:r>
      <w:r>
        <w:rPr>
          <w:rStyle w:val="StringTok"/>
        </w:rPr>
        <w:t xml:space="preserve">'/order/123'</w:t>
      </w:r>
      <w:r>
        <w:rPr>
          <w:rStyle w:val="OperatorTok"/>
        </w:rPr>
        <w:t xml:space="preserve">,</w:t>
      </w:r>
      <w:r>
        <w:br/>
      </w:r>
      <w:r>
        <w:rPr>
          <w:rStyle w:val="NormalTok"/>
        </w:rPr>
        <w:t xml:space="preserve">}))</w:t>
      </w:r>
      <w:r>
        <w:rPr>
          <w:rStyle w:val="OperatorTok"/>
        </w:rPr>
        <w:t xml:space="preserve">;</w:t>
      </w:r>
      <w:r>
        <w:br/>
      </w:r>
      <w:r>
        <w:rPr>
          <w:rStyle w:val="NormalTok"/>
        </w:rPr>
        <w:t xml:space="preserve">req</w:t>
      </w:r>
      <w:r>
        <w:rPr>
          <w:rStyle w:val="OperatorTok"/>
        </w:rPr>
        <w:t xml:space="preserve">.</w:t>
      </w:r>
      <w:r>
        <w:rPr>
          <w:rStyle w:val="FunctionTok"/>
        </w:rPr>
        <w:t xml:space="preserve">end</w:t>
      </w:r>
      <w:r>
        <w:rPr>
          <w:rStyle w:val="NormalTok"/>
        </w:rPr>
        <w:t xml:space="preserve">()</w:t>
      </w:r>
      <w:r>
        <w:rPr>
          <w:rStyle w:val="OperatorTok"/>
        </w:rPr>
        <w:t xml:space="preserve">;</w:t>
      </w:r>
    </w:p>
    <w:p>
      <w:pPr>
        <w:pStyle w:val="FirstParagraph"/>
      </w:pPr>
      <w:r>
        <w:rPr>
          <w:b/>
          <w:bCs/>
        </w:rPr>
        <w:t xml:space="preserve">Server send (FCM v1)</w:t>
      </w:r>
      <w:r>
        <w:t xml:space="preserve">:</w:t>
      </w:r>
    </w:p>
    <w:p>
      <w:pPr>
        <w:pStyle w:val="SourceCode"/>
      </w:pP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getServiceAccountAccessToken</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`https://fcm.googleapis.com/v1/projects/</w:t>
      </w:r>
      <w:r>
        <w:rPr>
          <w:rStyle w:val="SpecialCharTok"/>
        </w:rPr>
        <w:t xml:space="preserve">${</w:t>
      </w:r>
      <w:r>
        <w:rPr>
          <w:rStyle w:val="NormalTok"/>
        </w:rPr>
        <w:t xml:space="preserve">projectId</w:t>
      </w:r>
      <w:r>
        <w:rPr>
          <w:rStyle w:val="SpecialCharTok"/>
        </w:rPr>
        <w:t xml:space="preserve">}</w:t>
      </w:r>
      <w:r>
        <w:rPr>
          <w:rStyle w:val="VerbatimStringTok"/>
        </w:rPr>
        <w:t xml:space="preserve">/messages:send`</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message</w:t>
      </w:r>
      <w:r>
        <w:rPr>
          <w:rStyle w:val="OperatorTok"/>
        </w:rPr>
        <w:t xml:space="preserve">:</w:t>
      </w:r>
      <w:r>
        <w:rPr>
          <w:rStyle w:val="NormalTok"/>
        </w:rPr>
        <w:t xml:space="preserve"> {</w:t>
      </w:r>
      <w:r>
        <w:br/>
      </w:r>
      <w:r>
        <w:rPr>
          <w:rStyle w:val="NormalTok"/>
        </w:rPr>
        <w:t xml:space="preserve">      token</w:t>
      </w:r>
      <w:r>
        <w:rPr>
          <w:rStyle w:val="OperatorTok"/>
        </w:rPr>
        <w:t xml:space="preserve">:</w:t>
      </w:r>
      <w:r>
        <w:rPr>
          <w:rStyle w:val="NormalTok"/>
        </w:rPr>
        <w:t xml:space="preserve"> fcmToken</w:t>
      </w:r>
      <w:r>
        <w:rPr>
          <w:rStyle w:val="OperatorTok"/>
        </w:rPr>
        <w:t xml:space="preserve">,</w:t>
      </w:r>
      <w:r>
        <w:br/>
      </w:r>
      <w:r>
        <w:rPr>
          <w:rStyle w:val="NormalTok"/>
        </w:rPr>
        <w:t xml:space="preserve">      notification</w:t>
      </w:r>
      <w:r>
        <w:rPr>
          <w:rStyle w:val="OperatorTok"/>
        </w:rPr>
        <w:t xml:space="preserve">:</w:t>
      </w:r>
      <w:r>
        <w:rPr>
          <w:rStyle w:val="NormalTok"/>
        </w:rPr>
        <w:t xml:space="preserve"> { title</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 deepLink</w:t>
      </w:r>
      <w:r>
        <w:rPr>
          <w:rStyle w:val="OperatorTok"/>
        </w:rPr>
        <w:t xml:space="preserve">:</w:t>
      </w:r>
      <w:r>
        <w:rPr>
          <w:rStyle w:val="NormalTok"/>
        </w:rPr>
        <w:t xml:space="preserve"> </w:t>
      </w:r>
      <w:r>
        <w:rPr>
          <w:rStyle w:val="StringTok"/>
        </w:rPr>
        <w:t xml:space="preserve">'/order/123'</w:t>
      </w:r>
      <w:r>
        <w:rPr>
          <w:rStyle w:val="NormalTok"/>
        </w:rPr>
        <w:t xml:space="preserve"> }</w:t>
      </w:r>
      <w:r>
        <w:rPr>
          <w:rStyle w:val="OperatorTok"/>
        </w:rPr>
        <w:t xml:space="preserve">,</w:t>
      </w:r>
      <w:r>
        <w:br/>
      </w:r>
      <w:r>
        <w:rPr>
          <w:rStyle w:val="NormalTok"/>
        </w:rPr>
        <w:t xml:space="preserve">      android</w:t>
      </w:r>
      <w:r>
        <w:rPr>
          <w:rStyle w:val="OperatorTok"/>
        </w:rPr>
        <w:t xml:space="preserve">:</w:t>
      </w:r>
      <w:r>
        <w:rPr>
          <w:rStyle w:val="NormalTok"/>
        </w:rPr>
        <w:t xml:space="preserve"> { priority</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notification</w:t>
      </w:r>
      <w:r>
        <w:rPr>
          <w:rStyle w:val="OperatorTok"/>
        </w:rPr>
        <w:t xml:space="preserve">:</w:t>
      </w:r>
      <w:r>
        <w:rPr>
          <w:rStyle w:val="NormalTok"/>
        </w:rPr>
        <w:t xml:space="preserve"> { channel_id</w:t>
      </w:r>
      <w:r>
        <w:rPr>
          <w:rStyle w:val="OperatorTok"/>
        </w:rPr>
        <w:t xml:space="preserve">:</w:t>
      </w:r>
      <w:r>
        <w:rPr>
          <w:rStyle w:val="NormalTok"/>
        </w:rPr>
        <w:t xml:space="preserve"> </w:t>
      </w:r>
      <w:r>
        <w:rPr>
          <w:rStyle w:val="StringTok"/>
        </w:rPr>
        <w:t xml:space="preserve">'default'</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793"/>
    <w:bookmarkStart w:id="1794" w:name="comparison-60"/>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APNs</w:t>
            </w:r>
          </w:p>
        </w:tc>
        <w:tc>
          <w:tcPr/>
          <w:p>
            <w:pPr>
              <w:pStyle w:val="Compact"/>
            </w:pPr>
            <w:r>
              <w:t xml:space="preserve">FCM</w:t>
            </w:r>
          </w:p>
        </w:tc>
        <w:tc>
          <w:tcPr/>
          <w:p>
            <w:pPr>
              <w:pStyle w:val="Compact"/>
            </w:pPr>
            <w:r>
              <w:t xml:space="preserve">Expo Push</w:t>
            </w:r>
          </w:p>
        </w:tc>
      </w:tr>
      <w:tr>
        <w:tc>
          <w:tcPr/>
          <w:p>
            <w:pPr>
              <w:pStyle w:val="Compact"/>
            </w:pPr>
            <w:r>
              <w:t xml:space="preserve">Platform</w:t>
            </w:r>
          </w:p>
        </w:tc>
        <w:tc>
          <w:tcPr/>
          <w:p>
            <w:pPr>
              <w:pStyle w:val="Compact"/>
            </w:pPr>
            <w:r>
              <w:t xml:space="preserve">iOS</w:t>
            </w:r>
          </w:p>
        </w:tc>
        <w:tc>
          <w:tcPr/>
          <w:p>
            <w:pPr>
              <w:pStyle w:val="Compact"/>
            </w:pPr>
            <w:r>
              <w:t xml:space="preserve">Android (+ relay iOS)</w:t>
            </w:r>
          </w:p>
        </w:tc>
        <w:tc>
          <w:tcPr/>
          <w:p>
            <w:pPr>
              <w:pStyle w:val="Compact"/>
            </w:pPr>
            <w:r>
              <w:t xml:space="preserve">both</w:t>
            </w:r>
          </w:p>
        </w:tc>
      </w:tr>
      <w:tr>
        <w:tc>
          <w:tcPr/>
          <w:p>
            <w:pPr>
              <w:pStyle w:val="Compact"/>
            </w:pPr>
            <w:r>
              <w:t xml:space="preserve">Auth</w:t>
            </w:r>
          </w:p>
        </w:tc>
        <w:tc>
          <w:tcPr/>
          <w:p>
            <w:pPr>
              <w:pStyle w:val="Compact"/>
            </w:pPr>
            <w:r>
              <w:t xml:space="preserve">JWT (p8)</w:t>
            </w:r>
          </w:p>
        </w:tc>
        <w:tc>
          <w:tcPr/>
          <w:p>
            <w:pPr>
              <w:pStyle w:val="Compact"/>
            </w:pPr>
            <w:r>
              <w:t xml:space="preserve">OAuth2 (svc acct)</w:t>
            </w:r>
          </w:p>
        </w:tc>
        <w:tc>
          <w:tcPr/>
          <w:p>
            <w:pPr>
              <w:pStyle w:val="Compact"/>
            </w:pPr>
            <w:r>
              <w:t xml:space="preserve">Expo access token</w:t>
            </w:r>
          </w:p>
        </w:tc>
      </w:tr>
      <w:tr>
        <w:tc>
          <w:tcPr/>
          <w:p>
            <w:pPr>
              <w:pStyle w:val="Compact"/>
            </w:pPr>
            <w:r>
              <w:t xml:space="preserve">Latency</w:t>
            </w:r>
          </w:p>
        </w:tc>
        <w:tc>
          <w:tcPr/>
          <w:p>
            <w:pPr>
              <w:pStyle w:val="Compact"/>
            </w:pPr>
            <w:r>
              <w:t xml:space="preserve">lowest</w:t>
            </w:r>
          </w:p>
        </w:tc>
        <w:tc>
          <w:tcPr/>
          <w:p>
            <w:pPr>
              <w:pStyle w:val="Compact"/>
            </w:pPr>
            <w:r>
              <w:t xml:space="preserve">lowest</w:t>
            </w:r>
          </w:p>
        </w:tc>
        <w:tc>
          <w:tcPr/>
          <w:p>
            <w:pPr>
              <w:pStyle w:val="Compact"/>
            </w:pPr>
            <w:r>
              <w:t xml:space="preserve">+1 hop</w:t>
            </w:r>
          </w:p>
        </w:tc>
      </w:tr>
      <w:tr>
        <w:tc>
          <w:tcPr/>
          <w:p>
            <w:pPr>
              <w:pStyle w:val="Compact"/>
            </w:pPr>
            <w:r>
              <w:t xml:space="preserve">Audit</w:t>
            </w:r>
          </w:p>
        </w:tc>
        <w:tc>
          <w:tcPr/>
          <w:p>
            <w:pPr>
              <w:pStyle w:val="Compact"/>
            </w:pPr>
            <w:r>
              <w:t xml:space="preserve">full</w:t>
            </w:r>
          </w:p>
        </w:tc>
        <w:tc>
          <w:tcPr/>
          <w:p>
            <w:pPr>
              <w:pStyle w:val="Compact"/>
            </w:pPr>
            <w:r>
              <w:t xml:space="preserve">full</w:t>
            </w:r>
          </w:p>
        </w:tc>
        <w:tc>
          <w:tcPr/>
          <w:p>
            <w:pPr>
              <w:pStyle w:val="Compact"/>
            </w:pPr>
            <w:r>
              <w:t xml:space="preserve">partial</w:t>
            </w:r>
          </w:p>
        </w:tc>
      </w:tr>
      <w:tr>
        <w:tc>
          <w:tcPr/>
          <w:p>
            <w:pPr>
              <w:pStyle w:val="Compact"/>
            </w:pPr>
            <w:r>
              <w:t xml:space="preserve">Best for</w:t>
            </w:r>
          </w:p>
        </w:tc>
        <w:tc>
          <w:tcPr/>
          <w:p>
            <w:pPr>
              <w:pStyle w:val="Compact"/>
            </w:pPr>
            <w:r>
              <w:t xml:space="preserve">enterprise direct</w:t>
            </w:r>
          </w:p>
        </w:tc>
        <w:tc>
          <w:tcPr/>
          <w:p>
            <w:pPr>
              <w:pStyle w:val="Compact"/>
            </w:pPr>
            <w:r>
              <w:t xml:space="preserve">enterprise direct</w:t>
            </w:r>
          </w:p>
        </w:tc>
        <w:tc>
          <w:tcPr/>
          <w:p>
            <w:pPr>
              <w:pStyle w:val="Compact"/>
            </w:pPr>
            <w:r>
              <w:t xml:space="preserve">small/mid teams</w:t>
            </w:r>
          </w:p>
        </w:tc>
      </w:tr>
    </w:tbl>
    <w:p>
      <w:r>
        <w:pict>
          <v:rect style="width:0;height:1.5pt" o:hralign="center" o:hrstd="t" o:hr="t"/>
        </w:pict>
      </w:r>
    </w:p>
    <w:bookmarkEnd w:id="1794"/>
    <w:bookmarkStart w:id="1795" w:name="production-usage-60"/>
    <w:p>
      <w:pPr>
        <w:pStyle w:val="Heading2"/>
      </w:pPr>
      <w:r>
        <w:t xml:space="preserve">Production Usage</w:t>
      </w:r>
    </w:p>
    <w:p>
      <w:pPr>
        <w:pStyle w:val="Compact"/>
        <w:numPr>
          <w:ilvl w:val="0"/>
          <w:numId w:val="2117"/>
        </w:numPr>
      </w:pPr>
      <w:r>
        <w:t xml:space="preserve">Most large apps: direct APNs + FCM, with internal "notification service".</w:t>
      </w:r>
    </w:p>
    <w:p>
      <w:pPr>
        <w:pStyle w:val="Compact"/>
        <w:numPr>
          <w:ilvl w:val="0"/>
          <w:numId w:val="2117"/>
        </w:numPr>
      </w:pPr>
      <w:r>
        <w:t xml:space="preserve">Smaller / faster-moving: Expo relay until scale demands direct.</w:t>
      </w:r>
    </w:p>
    <w:p>
      <w:r>
        <w:pict>
          <v:rect style="width:0;height:1.5pt" o:hralign="center" o:hrstd="t" o:hr="t"/>
        </w:pict>
      </w:r>
    </w:p>
    <w:bookmarkEnd w:id="1795"/>
    <w:bookmarkStart w:id="1796" w:name="hands-on-exercise-60"/>
    <w:p>
      <w:pPr>
        <w:pStyle w:val="Heading2"/>
      </w:pPr>
      <w:r>
        <w:t xml:space="preserve">Hands-On Exercise</w:t>
      </w:r>
    </w:p>
    <w:p>
      <w:pPr>
        <w:pStyle w:val="Compact"/>
        <w:numPr>
          <w:ilvl w:val="0"/>
          <w:numId w:val="2118"/>
        </w:numPr>
      </w:pPr>
      <w:r>
        <w:t xml:space="preserve">Register tokens on both platforms.</w:t>
      </w:r>
    </w:p>
    <w:p>
      <w:pPr>
        <w:pStyle w:val="Compact"/>
        <w:numPr>
          <w:ilvl w:val="0"/>
          <w:numId w:val="2118"/>
        </w:numPr>
      </w:pPr>
      <w:r>
        <w:t xml:space="preserve">Send a notification via APNs JWT auth.</w:t>
      </w:r>
    </w:p>
    <w:p>
      <w:pPr>
        <w:pStyle w:val="Compact"/>
        <w:numPr>
          <w:ilvl w:val="0"/>
          <w:numId w:val="2118"/>
        </w:numPr>
      </w:pPr>
      <w:r>
        <w:t xml:space="preserve">Send via FCM v1 OAuth.</w:t>
      </w:r>
    </w:p>
    <w:p>
      <w:pPr>
        <w:pStyle w:val="Compact"/>
        <w:numPr>
          <w:ilvl w:val="0"/>
          <w:numId w:val="2118"/>
        </w:numPr>
      </w:pPr>
      <w:r>
        <w:t xml:space="preserve">Compare delivery latency.</w:t>
      </w:r>
    </w:p>
    <w:p>
      <w:r>
        <w:pict>
          <v:rect style="width:0;height:1.5pt" o:hralign="center" o:hrstd="t" o:hr="t"/>
        </w:pict>
      </w:r>
    </w:p>
    <w:bookmarkEnd w:id="1796"/>
    <w:bookmarkStart w:id="1797" w:name="common-mistakes-60"/>
    <w:p>
      <w:pPr>
        <w:pStyle w:val="Heading2"/>
      </w:pPr>
      <w:r>
        <w:t xml:space="preserve">Common Mistakes</w:t>
      </w:r>
    </w:p>
    <w:p>
      <w:pPr>
        <w:pStyle w:val="Compact"/>
        <w:numPr>
          <w:ilvl w:val="0"/>
          <w:numId w:val="2119"/>
        </w:numPr>
      </w:pPr>
      <w:r>
        <w:t xml:space="preserve">Using legacy FCM server keys (deprecated; broken 2024+).</w:t>
      </w:r>
    </w:p>
    <w:p>
      <w:pPr>
        <w:pStyle w:val="Compact"/>
        <w:numPr>
          <w:ilvl w:val="0"/>
          <w:numId w:val="2119"/>
        </w:numPr>
      </w:pPr>
      <w:r>
        <w:t xml:space="preserve">Treating Expo push token as device push token in backend.</w:t>
      </w:r>
    </w:p>
    <w:p>
      <w:pPr>
        <w:pStyle w:val="Compact"/>
        <w:numPr>
          <w:ilvl w:val="0"/>
          <w:numId w:val="2119"/>
        </w:numPr>
      </w:pPr>
      <w:r>
        <w:t xml:space="preserve">Not handling token rotation.</w:t>
      </w:r>
    </w:p>
    <w:p>
      <w:pPr>
        <w:pStyle w:val="Compact"/>
        <w:numPr>
          <w:ilvl w:val="0"/>
          <w:numId w:val="2119"/>
        </w:numPr>
      </w:pPr>
      <w:r>
        <w:t xml:space="preserve">Not asking POST_NOTIFICATIONS on Android 13+.</w:t>
      </w:r>
    </w:p>
    <w:p>
      <w:r>
        <w:pict>
          <v:rect style="width:0;height:1.5pt" o:hralign="center" o:hrstd="t" o:hr="t"/>
        </w:pict>
      </w:r>
    </w:p>
    <w:bookmarkEnd w:id="1797"/>
    <w:bookmarkStart w:id="1798" w:name="production-red-flags-60"/>
    <w:p>
      <w:pPr>
        <w:pStyle w:val="Heading2"/>
      </w:pPr>
      <w:r>
        <w:t xml:space="preserve">Production Red Flags</w:t>
      </w:r>
    </w:p>
    <w:p>
      <w:pPr>
        <w:pStyle w:val="Compact"/>
        <w:numPr>
          <w:ilvl w:val="0"/>
          <w:numId w:val="2120"/>
        </w:numPr>
      </w:pPr>
      <w:r>
        <w:t xml:space="preserve">Tokens stored without user/device key.</w:t>
      </w:r>
    </w:p>
    <w:p>
      <w:pPr>
        <w:pStyle w:val="Compact"/>
        <w:numPr>
          <w:ilvl w:val="0"/>
          <w:numId w:val="2120"/>
        </w:numPr>
      </w:pPr>
      <w:r>
        <w:t xml:space="preserve">No invalid-token cleanup.</w:t>
      </w:r>
    </w:p>
    <w:p>
      <w:pPr>
        <w:pStyle w:val="Compact"/>
        <w:numPr>
          <w:ilvl w:val="0"/>
          <w:numId w:val="2120"/>
        </w:numPr>
      </w:pPr>
      <w:r>
        <w:t xml:space="preserve">One channel for all categories on Android.</w:t>
      </w:r>
    </w:p>
    <w:p>
      <w:r>
        <w:pict>
          <v:rect style="width:0;height:1.5pt" o:hralign="center" o:hrstd="t" o:hr="t"/>
        </w:pict>
      </w:r>
    </w:p>
    <w:bookmarkEnd w:id="1798"/>
    <w:bookmarkStart w:id="1799" w:name="performance--metrics-mandatory-31"/>
    <w:p>
      <w:pPr>
        <w:pStyle w:val="Heading2"/>
      </w:pPr>
      <w:r>
        <w:t xml:space="preserve">Performance &amp; Metrics (MANDATORY)</w:t>
      </w:r>
    </w:p>
    <w:p>
      <w:pPr>
        <w:pStyle w:val="Compact"/>
        <w:numPr>
          <w:ilvl w:val="0"/>
          <w:numId w:val="2121"/>
        </w:numPr>
      </w:pPr>
      <w:r>
        <w:t xml:space="preserve">APNs HTTP/2 send latency: &lt; 100ms.</w:t>
      </w:r>
    </w:p>
    <w:p>
      <w:pPr>
        <w:pStyle w:val="Compact"/>
        <w:numPr>
          <w:ilvl w:val="0"/>
          <w:numId w:val="2121"/>
        </w:numPr>
      </w:pPr>
      <w:r>
        <w:t xml:space="preserve">Delivery rate (sent → opened) target: &gt; 30% for marketing, &gt; 70% for transactional.</w:t>
      </w:r>
    </w:p>
    <w:p>
      <w:r>
        <w:pict>
          <v:rect style="width:0;height:1.5pt" o:hralign="center" o:hrstd="t" o:hr="t"/>
        </w:pict>
      </w:r>
    </w:p>
    <w:bookmarkEnd w:id="1799"/>
    <w:bookmarkStart w:id="1800" w:name="decision-framework-6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Pick</w:t>
            </w:r>
          </w:p>
        </w:tc>
      </w:tr>
      <w:tr>
        <w:tc>
          <w:tcPr/>
          <w:p>
            <w:pPr>
              <w:pStyle w:val="Compact"/>
            </w:pPr>
            <w:r>
              <w:t xml:space="preserve">iOS-only, audit-heavy</w:t>
            </w:r>
          </w:p>
        </w:tc>
        <w:tc>
          <w:tcPr/>
          <w:p>
            <w:pPr>
              <w:pStyle w:val="Compact"/>
            </w:pPr>
            <w:r>
              <w:t xml:space="preserve">APNs direct</w:t>
            </w:r>
          </w:p>
        </w:tc>
      </w:tr>
      <w:tr>
        <w:tc>
          <w:tcPr/>
          <w:p>
            <w:pPr>
              <w:pStyle w:val="Compact"/>
            </w:pPr>
            <w:r>
              <w:t xml:space="preserve">Cross-platform</w:t>
            </w:r>
          </w:p>
        </w:tc>
        <w:tc>
          <w:tcPr/>
          <w:p>
            <w:pPr>
              <w:pStyle w:val="Compact"/>
            </w:pPr>
            <w:r>
              <w:t xml:space="preserve">direct + per-platform</w:t>
            </w:r>
          </w:p>
        </w:tc>
      </w:tr>
      <w:tr>
        <w:tc>
          <w:tcPr/>
          <w:p>
            <w:pPr>
              <w:pStyle w:val="Compact"/>
            </w:pPr>
            <w:r>
              <w:t xml:space="preserve">Prototype</w:t>
            </w:r>
          </w:p>
        </w:tc>
        <w:tc>
          <w:tcPr/>
          <w:p>
            <w:pPr>
              <w:pStyle w:val="Compact"/>
            </w:pPr>
            <w:r>
              <w:t xml:space="preserve">Expo relay</w:t>
            </w:r>
          </w:p>
        </w:tc>
      </w:tr>
      <w:tr>
        <w:tc>
          <w:tcPr/>
          <w:p>
            <w:pPr>
              <w:pStyle w:val="Compact"/>
            </w:pPr>
            <w:r>
              <w:t xml:space="preserve">Live Activities</w:t>
            </w:r>
          </w:p>
        </w:tc>
        <w:tc>
          <w:tcPr/>
          <w:p>
            <w:pPr>
              <w:pStyle w:val="Compact"/>
            </w:pPr>
            <w:r>
              <w:t xml:space="preserve">APNs liveactivity</w:t>
            </w:r>
          </w:p>
        </w:tc>
      </w:tr>
    </w:tbl>
    <w:p>
      <w:r>
        <w:pict>
          <v:rect style="width:0;height:1.5pt" o:hralign="center" o:hrstd="t" o:hr="t"/>
        </w:pict>
      </w:r>
    </w:p>
    <w:bookmarkEnd w:id="1800"/>
    <w:bookmarkStart w:id="1801" w:name="senior-level-insight-60"/>
    <w:p>
      <w:pPr>
        <w:pStyle w:val="Heading2"/>
      </w:pPr>
      <w:r>
        <w:t xml:space="preserve">Senior-Level Insight</w:t>
      </w:r>
    </w:p>
    <w:p>
      <w:pPr>
        <w:pStyle w:val="FirstParagraph"/>
      </w:pPr>
      <w:r>
        <w:t xml:space="preserve">Treat the notification service as a</w:t>
      </w:r>
      <w:r>
        <w:t xml:space="preserve"> </w:t>
      </w:r>
      <w:r>
        <w:rPr>
          <w:b/>
          <w:bCs/>
        </w:rPr>
        <w:t xml:space="preserve">first-class internal product</w:t>
      </w:r>
      <w:r>
        <w:t xml:space="preserve"> </w:t>
      </w:r>
      <w:r>
        <w:t xml:space="preserve">— own SLA, deliverability dashboards, retry policies. Senior teams have a "notification council" reviewing payload schemas and quotas.</w:t>
      </w:r>
    </w:p>
    <w:p>
      <w:r>
        <w:pict>
          <v:rect style="width:0;height:1.5pt" o:hralign="center" o:hrstd="t" o:hr="t"/>
        </w:pict>
      </w:r>
    </w:p>
    <w:bookmarkEnd w:id="1801"/>
    <w:bookmarkStart w:id="1802" w:name="memory-hook-60"/>
    <w:p>
      <w:pPr>
        <w:pStyle w:val="Heading2"/>
      </w:pPr>
      <w:r>
        <w:t xml:space="preserve">Memory Hook</w:t>
      </w:r>
    </w:p>
    <w:p>
      <w:pPr>
        <w:pStyle w:val="FirstParagraph"/>
      </w:pPr>
      <w:r>
        <w:rPr>
          <w:b/>
          <w:bCs/>
        </w:rPr>
        <w:t xml:space="preserve">"APNs JWT, FCM OAuth, Expo wraps both."</w:t>
      </w:r>
    </w:p>
    <w:bookmarkEnd w:id="1802"/>
    <w:bookmarkStart w:id="1804" w:name="revision-notes-60"/>
    <w:p>
      <w:pPr>
        <w:pStyle w:val="Heading2"/>
      </w:pPr>
      <w:r>
        <w:t xml:space="preserve">Revision Notes</w:t>
      </w:r>
    </w:p>
    <w:p>
      <w:pPr>
        <w:pStyle w:val="BlockText"/>
      </w:pPr>
      <w:r>
        <w:t xml:space="preserve">APNs HTTP/2 + p8 JWT; FCM v1 OAuth. Expo Notifications for client ergonomics. Direct send for control; Expo relay for speed. Per-device-per-user tokens. Live Activities = APNs liveactivity push type.</w:t>
      </w:r>
    </w:p>
    <w:p>
      <w:r>
        <w:pict>
          <v:rect style="width:0;height:1.5pt" o:hralign="center" o:hrstd="t" o:hr="t"/>
        </w:pict>
      </w:r>
    </w:p>
    <w:p>
      <w:r>
        <w:pict>
          <v:rect style="width:0;height:1.5pt" o:hralign="center" o:hrstd="t" o:hr="t"/>
        </w:pict>
      </w:r>
    </w:p>
    <w:bookmarkStart w:id="1803" w:name="X8eec62f42b99910cd6d84a3069d1dc617918125"/>
    <w:p>
      <w:pPr>
        <w:pStyle w:val="Heading3"/>
      </w:pPr>
      <w:r>
        <w:t xml:space="preserve">Q2. Token lifecycle — registration, rotation, server dedup</w:t>
      </w:r>
    </w:p>
    <w:p>
      <w:r>
        <w:pict>
          <v:rect style="width:0;height:1.5pt" o:hralign="center" o:hrstd="t" o:hr="t"/>
        </w:pict>
      </w:r>
    </w:p>
    <w:bookmarkEnd w:id="1803"/>
    <w:bookmarkEnd w:id="1804"/>
    <w:bookmarkStart w:id="1805" w:name="difficulty-61"/>
    <w:p>
      <w:pPr>
        <w:pStyle w:val="Heading2"/>
      </w:pPr>
      <w:r>
        <w:t xml:space="preserve">Difficulty</w:t>
      </w:r>
    </w:p>
    <w:p>
      <w:pPr>
        <w:pStyle w:val="Compact"/>
        <w:numPr>
          <w:ilvl w:val="0"/>
          <w:numId w:val="2122"/>
        </w:numPr>
      </w:pPr>
      <w:r>
        <w:t xml:space="preserve">Mid</w:t>
      </w:r>
    </w:p>
    <w:bookmarkEnd w:id="1805"/>
    <w:bookmarkStart w:id="1806" w:name="interview-frequency-61"/>
    <w:p>
      <w:pPr>
        <w:pStyle w:val="Heading2"/>
      </w:pPr>
      <w:r>
        <w:t xml:space="preserve">Interview Frequency</w:t>
      </w:r>
    </w:p>
    <w:p>
      <w:pPr>
        <w:pStyle w:val="Compact"/>
        <w:numPr>
          <w:ilvl w:val="0"/>
          <w:numId w:val="2123"/>
        </w:numPr>
      </w:pPr>
      <w:r>
        <w:t xml:space="preserve">Very Common</w:t>
      </w:r>
    </w:p>
    <w:bookmarkEnd w:id="1806"/>
    <w:bookmarkStart w:id="1807" w:name="prerequisites-61"/>
    <w:p>
      <w:pPr>
        <w:pStyle w:val="Heading2"/>
      </w:pPr>
      <w:r>
        <w:t xml:space="preserve">Prerequisites</w:t>
      </w:r>
    </w:p>
    <w:p>
      <w:pPr>
        <w:pStyle w:val="Compact"/>
        <w:numPr>
          <w:ilvl w:val="0"/>
          <w:numId w:val="2124"/>
        </w:numPr>
      </w:pPr>
      <w:r>
        <w:t xml:space="preserve">Q1, basic backend / DB design</w:t>
      </w:r>
    </w:p>
    <w:bookmarkEnd w:id="1807"/>
    <w:bookmarkStart w:id="1808" w:name="tldr-61"/>
    <w:p>
      <w:pPr>
        <w:pStyle w:val="Heading2"/>
      </w:pPr>
      <w:r>
        <w:t xml:space="preserve">TL;DR</w:t>
      </w:r>
    </w:p>
    <w:p>
      <w:pPr>
        <w:pStyle w:val="FirstParagraph"/>
      </w:pPr>
      <w:r>
        <w:t xml:space="preserve">Tokens rotate (uninstall, reinstall, OS reset, transfer). Backend must</w:t>
      </w:r>
      <w:r>
        <w:t xml:space="preserve"> </w:t>
      </w:r>
      <w:r>
        <w:rPr>
          <w:b/>
          <w:bCs/>
        </w:rPr>
        <w:t xml:space="preserve">dedup by (user, device)</w:t>
      </w:r>
      <w:r>
        <w:t xml:space="preserve">,</w:t>
      </w:r>
      <w:r>
        <w:t xml:space="preserve"> </w:t>
      </w:r>
      <w:r>
        <w:rPr>
          <w:b/>
          <w:bCs/>
        </w:rPr>
        <w:t xml:space="preserve">mark invalid on bounce</w:t>
      </w:r>
      <w:r>
        <w:t xml:space="preserve">,</w:t>
      </w:r>
      <w:r>
        <w:t xml:space="preserve"> </w:t>
      </w:r>
      <w:r>
        <w:rPr>
          <w:b/>
          <w:bCs/>
        </w:rPr>
        <w:t xml:space="preserve">TTL inactive</w:t>
      </w:r>
      <w:r>
        <w:t xml:space="preserve">, and</w:t>
      </w:r>
      <w:r>
        <w:t xml:space="preserve"> </w:t>
      </w:r>
      <w:r>
        <w:rPr>
          <w:b/>
          <w:bCs/>
        </w:rPr>
        <w:t xml:space="preserve">never trust client-only state</w:t>
      </w:r>
      <w:r>
        <w:t xml:space="preserve">. Idempotent registration: send token + user every app launch (cheap upsert). Use APNs/FCM bounce responses (</w:t>
      </w:r>
      <w:r>
        <w:rPr>
          <w:rStyle w:val="VerbatimChar"/>
        </w:rPr>
        <w:t xml:space="preserve">Unregistered</w:t>
      </w:r>
      <w:r>
        <w:t xml:space="preserve">,</w:t>
      </w:r>
      <w:r>
        <w:t xml:space="preserve"> </w:t>
      </w:r>
      <w:r>
        <w:rPr>
          <w:rStyle w:val="VerbatimChar"/>
        </w:rPr>
        <w:t xml:space="preserve">BadDeviceToken</w:t>
      </w:r>
      <w:r>
        <w:t xml:space="preserve">) to clean up.</w:t>
      </w:r>
    </w:p>
    <w:p>
      <w:r>
        <w:pict>
          <v:rect style="width:0;height:1.5pt" o:hralign="center" o:hrstd="t" o:hr="t"/>
        </w:pict>
      </w:r>
    </w:p>
    <w:bookmarkEnd w:id="1808"/>
    <w:bookmarkStart w:id="1809" w:name="X181527376691518252045726c7e97f09a640e5a"/>
    <w:p>
      <w:pPr>
        <w:pStyle w:val="Heading2"/>
      </w:pPr>
      <w:r>
        <w:t xml:space="preserve">30-Second Interview Answer</w:t>
      </w:r>
    </w:p>
    <w:p>
      <w:pPr>
        <w:pStyle w:val="BlockText"/>
      </w:pPr>
      <w:r>
        <w:t xml:space="preserve">"Push tokens are unstable. The contract is: client registers token + user + device on every launch (idempotent upsert). Backend stores by (user, device) so multi-device works. APNs/FCM responses include token-invalidity codes —</w:t>
      </w:r>
      <w:r>
        <w:t xml:space="preserve"> </w:t>
      </w:r>
      <w:r>
        <w:rPr>
          <w:rStyle w:val="VerbatimChar"/>
        </w:rPr>
        <w:t xml:space="preserve">Unregistered</w:t>
      </w:r>
      <w:r>
        <w:t xml:space="preserve">,</w:t>
      </w:r>
      <w:r>
        <w:t xml:space="preserve"> </w:t>
      </w:r>
      <w:r>
        <w:rPr>
          <w:rStyle w:val="VerbatimChar"/>
        </w:rPr>
        <w:t xml:space="preserve">BadDeviceToken</w:t>
      </w:r>
      <w:r>
        <w:t xml:space="preserve">,</w:t>
      </w:r>
      <w:r>
        <w:t xml:space="preserve"> </w:t>
      </w:r>
      <w:r>
        <w:rPr>
          <w:rStyle w:val="VerbatimChar"/>
        </w:rPr>
        <w:t xml:space="preserve">MismatchSenderId</w:t>
      </w:r>
      <w:r>
        <w:t xml:space="preserve"> </w:t>
      </w:r>
      <w:r>
        <w:t xml:space="preserve">— backend immediately deletes. TTL anything inactive 90+ days. Never assume</w:t>
      </w:r>
      <w:r>
        <w:t xml:space="preserve"> </w:t>
      </w:r>
      <w:r>
        <w:rPr>
          <w:rStyle w:val="VerbatimChar"/>
        </w:rPr>
        <w:t xml:space="preserve">getToken()</w:t>
      </w:r>
      <w:r>
        <w:t xml:space="preserve"> </w:t>
      </w:r>
      <w:r>
        <w:t xml:space="preserve">is stable; rotation happens silently."</w:t>
      </w:r>
    </w:p>
    <w:p>
      <w:r>
        <w:pict>
          <v:rect style="width:0;height:1.5pt" o:hralign="center" o:hrstd="t" o:hr="t"/>
        </w:pict>
      </w:r>
    </w:p>
    <w:bookmarkEnd w:id="1809"/>
    <w:bookmarkStart w:id="1810" w:name="X2d8d692eb75959fee5944ff1778e8eb98fe2d49"/>
    <w:p>
      <w:pPr>
        <w:pStyle w:val="Heading2"/>
      </w:pPr>
      <w:r>
        <w:t xml:space="preserve">2-Minute Practical Answer</w:t>
      </w:r>
    </w:p>
    <w:p>
      <w:pPr>
        <w:pStyle w:val="FirstParagraph"/>
      </w:pPr>
      <w:r>
        <w:rPr>
          <w:b/>
          <w:bCs/>
        </w:rPr>
        <w:t xml:space="preserve">Client side</w:t>
      </w:r>
      <w:r>
        <w:t xml:space="preserve">:</w:t>
      </w:r>
    </w:p>
    <w:p>
      <w:pPr>
        <w:pStyle w:val="Compact"/>
        <w:numPr>
          <w:ilvl w:val="0"/>
          <w:numId w:val="2125"/>
        </w:numPr>
      </w:pPr>
      <w:r>
        <w:t xml:space="preserve">Re-register on every app launch (and after permission change).</w:t>
      </w:r>
    </w:p>
    <w:p>
      <w:pPr>
        <w:pStyle w:val="Compact"/>
        <w:numPr>
          <w:ilvl w:val="0"/>
          <w:numId w:val="2125"/>
        </w:numPr>
      </w:pPr>
      <w:r>
        <w:t xml:space="preserve">Cheap: backend dedups; cost is single upsert.</w:t>
      </w:r>
    </w:p>
    <w:p>
      <w:pPr>
        <w:pStyle w:val="Compact"/>
        <w:numPr>
          <w:ilvl w:val="0"/>
          <w:numId w:val="2125"/>
        </w:numPr>
      </w:pPr>
      <w:r>
        <w:t xml:space="preserve">Listen for token rotation events:</w:t>
      </w:r>
    </w:p>
    <w:p>
      <w:pPr>
        <w:pStyle w:val="SourceCode"/>
      </w:pPr>
      <w:r>
        <w:rPr>
          <w:rStyle w:val="KeywordTok"/>
        </w:rPr>
        <w:t xml:space="preserve">const</w:t>
      </w:r>
      <w:r>
        <w:rPr>
          <w:rStyle w:val="NormalTok"/>
        </w:rPr>
        <w:t xml:space="preserve"> sub </w:t>
      </w:r>
      <w:r>
        <w:rPr>
          <w:rStyle w:val="OperatorTok"/>
        </w:rPr>
        <w:t xml:space="preserve">=</w:t>
      </w:r>
      <w:r>
        <w:rPr>
          <w:rStyle w:val="NormalTok"/>
        </w:rPr>
        <w:t xml:space="preserve"> Notifications</w:t>
      </w:r>
      <w:r>
        <w:rPr>
          <w:rStyle w:val="OperatorTok"/>
        </w:rPr>
        <w:t xml:space="preserve">.</w:t>
      </w:r>
      <w:r>
        <w:rPr>
          <w:rStyle w:val="FunctionTok"/>
        </w:rPr>
        <w:t xml:space="preserve">addPushTokenListener</w:t>
      </w:r>
      <w:r>
        <w:rPr>
          <w:rStyle w:val="NormalTok"/>
        </w:rPr>
        <w:t xml:space="preserve">((t)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registerPushToken</w:t>
      </w:r>
      <w:r>
        <w:rPr>
          <w:rStyle w:val="NormalTok"/>
        </w:rPr>
        <w:t xml:space="preserve">({ userId</w:t>
      </w:r>
      <w:r>
        <w:rPr>
          <w:rStyle w:val="OperatorTok"/>
        </w:rPr>
        <w:t xml:space="preserve">,</w:t>
      </w:r>
      <w:r>
        <w:rPr>
          <w:rStyle w:val="NormalTok"/>
        </w:rPr>
        <w:t xml:space="preserve"> token</w:t>
      </w:r>
      <w:r>
        <w:rPr>
          <w:rStyle w:val="OperatorTok"/>
        </w:rPr>
        <w:t xml:space="preserve">:</w:t>
      </w:r>
      <w:r>
        <w:rPr>
          <w:rStyle w:val="NormalTok"/>
        </w:rPr>
        <w:t xml:space="preserve"> t</w:t>
      </w:r>
      <w:r>
        <w:rPr>
          <w:rStyle w:val="OperatorTok"/>
        </w:rPr>
        <w:t xml:space="preserve">.</w:t>
      </w:r>
      <w:r>
        <w:rPr>
          <w:rStyle w:val="AttributeTok"/>
        </w:rPr>
        <w:t xml:space="preserve">data</w:t>
      </w:r>
      <w:r>
        <w:rPr>
          <w:rStyle w:val="OperatorTok"/>
        </w:rPr>
        <w:t xml:space="preserve">,</w:t>
      </w:r>
      <w:r>
        <w:rPr>
          <w:rStyle w:val="NormalTok"/>
        </w:rPr>
        <w:t xml:space="preserve"> platform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Server side schema</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push_tokens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per install</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'ios' | 'android'</w:t>
      </w:r>
      <w:r>
        <w:br/>
      </w:r>
      <w:r>
        <w:rPr>
          <w:rStyle w:val="NormalTok"/>
        </w:rPr>
        <w:t xml:space="preserve">  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app_version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last_seen_at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invalid_at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push_tokens(user_id, device_id, platform);</w:t>
      </w:r>
    </w:p>
    <w:p>
      <w:pPr>
        <w:pStyle w:val="FirstParagraph"/>
      </w:pPr>
      <w:r>
        <w:t xml:space="preserve">Upsert: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push_tokens (</w:t>
      </w:r>
      <w:r>
        <w:rPr>
          <w:rStyle w:val="KeywordTok"/>
        </w:rPr>
        <w:t xml:space="preserve">id</w:t>
      </w:r>
      <w:r>
        <w:rPr>
          <w:rStyle w:val="NormalTok"/>
        </w:rPr>
        <w:t xml:space="preserve">, user_id, device_id, platform, token, last_seen_at)</w:t>
      </w:r>
      <w:r>
        <w:br/>
      </w:r>
      <w:r>
        <w:rPr>
          <w:rStyle w:val="KeywordTok"/>
        </w:rPr>
        <w:t xml:space="preserve">VALUES</w:t>
      </w:r>
      <w:r>
        <w:rPr>
          <w:rStyle w:val="NormalTok"/>
        </w:rPr>
        <w:t xml:space="preserve"> (</w:t>
      </w:r>
      <w:r>
        <w:rPr>
          <w:rStyle w:val="OperatorTok"/>
        </w:rPr>
        <w:t xml:space="preserve">..</w:t>
      </w:r>
      <w:r>
        <w:rPr>
          <w:rStyle w:val="NormalTok"/>
        </w:rPr>
        <w:t xml:space="preserve">.)</w:t>
      </w:r>
      <w:r>
        <w:br/>
      </w:r>
      <w:r>
        <w:rPr>
          <w:rStyle w:val="KeywordTok"/>
        </w:rPr>
        <w:t xml:space="preserve">ON</w:t>
      </w:r>
      <w:r>
        <w:rPr>
          <w:rStyle w:val="NormalTok"/>
        </w:rPr>
        <w:t xml:space="preserve"> CONFLICT (user_id, device_id, platform)</w:t>
      </w:r>
      <w:r>
        <w:br/>
      </w:r>
      <w:r>
        <w:rPr>
          <w:rStyle w:val="NormalTok"/>
        </w:rPr>
        <w:t xml:space="preserve">DO </w:t>
      </w:r>
      <w:r>
        <w:rPr>
          <w:rStyle w:val="KeywordTok"/>
        </w:rPr>
        <w:t xml:space="preserve">UPDATE</w:t>
      </w:r>
      <w:r>
        <w:rPr>
          <w:rStyle w:val="NormalTok"/>
        </w:rPr>
        <w:t xml:space="preserve"> </w:t>
      </w:r>
      <w:r>
        <w:rPr>
          <w:rStyle w:val="KeywordTok"/>
        </w:rPr>
        <w:t xml:space="preserve">SET</w:t>
      </w:r>
      <w:r>
        <w:rPr>
          <w:rStyle w:val="NormalTok"/>
        </w:rPr>
        <w:t xml:space="preserve"> token </w:t>
      </w:r>
      <w:r>
        <w:rPr>
          <w:rStyle w:val="OperatorTok"/>
        </w:rPr>
        <w:t xml:space="preserve">=</w:t>
      </w:r>
      <w:r>
        <w:rPr>
          <w:rStyle w:val="NormalTok"/>
        </w:rPr>
        <w:t xml:space="preserve"> EXCLUDED.token, last_seen_at </w:t>
      </w:r>
      <w:r>
        <w:rPr>
          <w:rStyle w:val="OperatorTok"/>
        </w:rPr>
        <w:t xml:space="preserve">=</w:t>
      </w:r>
      <w:r>
        <w:rPr>
          <w:rStyle w:val="NormalTok"/>
        </w:rPr>
        <w:t xml:space="preserve"> now(), invalid_at </w:t>
      </w:r>
      <w:r>
        <w:rPr>
          <w:rStyle w:val="OperatorTok"/>
        </w:rPr>
        <w:t xml:space="preserve">=</w:t>
      </w:r>
      <w:r>
        <w:rPr>
          <w:rStyle w:val="NormalTok"/>
        </w:rPr>
        <w:t xml:space="preserve"> </w:t>
      </w:r>
      <w:r>
        <w:rPr>
          <w:rStyle w:val="KeywordTok"/>
        </w:rPr>
        <w:t xml:space="preserve">NULL</w:t>
      </w:r>
      <w:r>
        <w:rPr>
          <w:rStyle w:val="NormalTok"/>
        </w:rPr>
        <w:t xml:space="preserve">;</w:t>
      </w:r>
    </w:p>
    <w:p>
      <w:pPr>
        <w:pStyle w:val="FirstParagraph"/>
      </w:pPr>
      <w:r>
        <w:rPr>
          <w:b/>
          <w:bCs/>
        </w:rPr>
        <w:t xml:space="preserve">Bounce handling</w:t>
      </w:r>
      <w:r>
        <w:t xml:space="preserve">:</w:t>
      </w:r>
    </w:p>
    <w:p>
      <w:pPr>
        <w:pStyle w:val="Compact"/>
        <w:numPr>
          <w:ilvl w:val="0"/>
          <w:numId w:val="2126"/>
        </w:numPr>
      </w:pPr>
      <w:r>
        <w:t xml:space="preserve">APNs</w:t>
      </w:r>
      <w:r>
        <w:t xml:space="preserve"> </w:t>
      </w:r>
      <w:r>
        <w:rPr>
          <w:rStyle w:val="VerbatimChar"/>
        </w:rPr>
        <w:t xml:space="preserve">:status 410 Unregistered</w:t>
      </w:r>
      <w:r>
        <w:t xml:space="preserve"> </w:t>
      </w:r>
      <w:r>
        <w:t xml:space="preserve">→ mark invalid.</w:t>
      </w:r>
    </w:p>
    <w:p>
      <w:pPr>
        <w:pStyle w:val="Compact"/>
        <w:numPr>
          <w:ilvl w:val="0"/>
          <w:numId w:val="2126"/>
        </w:numPr>
      </w:pPr>
      <w:r>
        <w:t xml:space="preserve">FCM</w:t>
      </w:r>
      <w:r>
        <w:t xml:space="preserve"> </w:t>
      </w:r>
      <w:r>
        <w:rPr>
          <w:rStyle w:val="VerbatimChar"/>
        </w:rPr>
        <w:t xml:space="preserve">UNREGISTERED</w:t>
      </w:r>
      <w:r>
        <w:t xml:space="preserve"> </w:t>
      </w:r>
      <w:r>
        <w:t xml:space="preserve">/</w:t>
      </w:r>
      <w:r>
        <w:t xml:space="preserve"> </w:t>
      </w:r>
      <w:r>
        <w:rPr>
          <w:rStyle w:val="VerbatimChar"/>
        </w:rPr>
        <w:t xml:space="preserve">INVALID_ARGUMENT</w:t>
      </w:r>
      <w:r>
        <w:t xml:space="preserve"> </w:t>
      </w:r>
      <w:r>
        <w:t xml:space="preserve">→ mark invalid.</w:t>
      </w:r>
    </w:p>
    <w:p>
      <w:pPr>
        <w:pStyle w:val="Compact"/>
        <w:numPr>
          <w:ilvl w:val="0"/>
          <w:numId w:val="2126"/>
        </w:numPr>
      </w:pPr>
      <w:r>
        <w:t xml:space="preserve">Don't delete row immediately — set</w:t>
      </w:r>
      <w:r>
        <w:t xml:space="preserve"> </w:t>
      </w:r>
      <w:r>
        <w:rPr>
          <w:rStyle w:val="VerbatimChar"/>
        </w:rPr>
        <w:t xml:space="preserve">invalid_at</w:t>
      </w:r>
      <w:r>
        <w:t xml:space="preserve">; cron purges after grace period.</w:t>
      </w:r>
    </w:p>
    <w:p>
      <w:pPr>
        <w:pStyle w:val="FirstParagraph"/>
      </w:pPr>
      <w:r>
        <w:rPr>
          <w:b/>
          <w:bCs/>
        </w:rPr>
        <w:t xml:space="preserve">Cleanup</w:t>
      </w:r>
      <w:r>
        <w:t xml:space="preserve">:</w:t>
      </w:r>
    </w:p>
    <w:p>
      <w:pPr>
        <w:pStyle w:val="Compact"/>
        <w:numPr>
          <w:ilvl w:val="0"/>
          <w:numId w:val="2127"/>
        </w:numPr>
      </w:pPr>
      <w:r>
        <w:t xml:space="preserve">Cron daily: delete tokens with</w:t>
      </w:r>
      <w:r>
        <w:t xml:space="preserve"> </w:t>
      </w:r>
      <w:r>
        <w:rPr>
          <w:rStyle w:val="VerbatimChar"/>
        </w:rPr>
        <w:t xml:space="preserve">invalid_at &lt; now() - 7 days</w:t>
      </w:r>
      <w:r>
        <w:t xml:space="preserve">.</w:t>
      </w:r>
    </w:p>
    <w:p>
      <w:pPr>
        <w:pStyle w:val="Compact"/>
        <w:numPr>
          <w:ilvl w:val="0"/>
          <w:numId w:val="2127"/>
        </w:numPr>
      </w:pPr>
      <w:r>
        <w:t xml:space="preserve">Cron weekly: delete tokens with</w:t>
      </w:r>
      <w:r>
        <w:t xml:space="preserve"> </w:t>
      </w:r>
      <w:r>
        <w:rPr>
          <w:rStyle w:val="VerbatimChar"/>
        </w:rPr>
        <w:t xml:space="preserve">last_seen_at &lt; now() - 90 days</w:t>
      </w:r>
      <w:r>
        <w:t xml:space="preserve">.</w:t>
      </w:r>
    </w:p>
    <w:p>
      <w:pPr>
        <w:pStyle w:val="FirstParagraph"/>
      </w:pPr>
      <w:r>
        <w:rPr>
          <w:b/>
          <w:bCs/>
        </w:rPr>
        <w:t xml:space="preserve">Multi-device</w:t>
      </w:r>
      <w:r>
        <w:t xml:space="preserve">:</w:t>
      </w:r>
    </w:p>
    <w:p>
      <w:pPr>
        <w:pStyle w:val="Compact"/>
        <w:numPr>
          <w:ilvl w:val="0"/>
          <w:numId w:val="2128"/>
        </w:numPr>
      </w:pPr>
      <w:r>
        <w:t xml:space="preserve">One user → many tokens.</w:t>
      </w:r>
    </w:p>
    <w:p>
      <w:pPr>
        <w:pStyle w:val="Compact"/>
        <w:numPr>
          <w:ilvl w:val="0"/>
          <w:numId w:val="2128"/>
        </w:numPr>
      </w:pPr>
      <w:r>
        <w:t xml:space="preserve">Send to all active tokens for user.</w:t>
      </w:r>
    </w:p>
    <w:p>
      <w:pPr>
        <w:pStyle w:val="Compact"/>
        <w:numPr>
          <w:ilvl w:val="0"/>
          <w:numId w:val="2128"/>
        </w:numPr>
      </w:pPr>
      <w:r>
        <w:t xml:space="preserve">Optionally dedupe by content hash to avoid double-notification on same device family.</w:t>
      </w:r>
    </w:p>
    <w:p>
      <w:pPr>
        <w:pStyle w:val="FirstParagraph"/>
      </w:pPr>
      <w:r>
        <w:rPr>
          <w:b/>
          <w:bCs/>
        </w:rPr>
        <w:t xml:space="preserve">Logout</w:t>
      </w:r>
      <w:r>
        <w:t xml:space="preserve">:</w:t>
      </w:r>
    </w:p>
    <w:p>
      <w:pPr>
        <w:pStyle w:val="Compact"/>
        <w:numPr>
          <w:ilvl w:val="0"/>
          <w:numId w:val="2129"/>
        </w:numPr>
      </w:pPr>
      <w:r>
        <w:t xml:space="preserve">Unregister token from this user (don't delete — token may be valid for next user on shared device).</w:t>
      </w:r>
    </w:p>
    <w:p>
      <w:pPr>
        <w:pStyle w:val="Compact"/>
        <w:numPr>
          <w:ilvl w:val="0"/>
          <w:numId w:val="2129"/>
        </w:numPr>
      </w:pPr>
      <w:r>
        <w:t xml:space="preserve">Best practice: set</w:t>
      </w:r>
      <w:r>
        <w:t xml:space="preserve"> </w:t>
      </w:r>
      <w:r>
        <w:rPr>
          <w:rStyle w:val="VerbatimChar"/>
        </w:rPr>
        <w:t xml:space="preserve">user_id = NULL</w:t>
      </w:r>
      <w:r>
        <w:t xml:space="preserve"> </w:t>
      </w:r>
      <w:r>
        <w:t xml:space="preserve">and let next login claim.</w:t>
      </w:r>
    </w:p>
    <w:p>
      <w:r>
        <w:pict>
          <v:rect style="width:0;height:1.5pt" o:hralign="center" o:hrstd="t" o:hr="t"/>
        </w:pict>
      </w:r>
    </w:p>
    <w:bookmarkEnd w:id="1810"/>
    <w:bookmarkStart w:id="1811" w:name="Xaaa903fd058010497f2dbed50160f3cdc59dbdd"/>
    <w:p>
      <w:pPr>
        <w:pStyle w:val="Heading2"/>
      </w:pPr>
      <w:r>
        <w:t xml:space="preserve">5-Minute Architecture Answer</w:t>
      </w:r>
    </w:p>
    <w:p>
      <w:pPr>
        <w:pStyle w:val="FirstParagraph"/>
      </w:pPr>
      <w:r>
        <w:t xml:space="preserve">Why dedup is hard:</w:t>
      </w:r>
    </w:p>
    <w:p>
      <w:pPr>
        <w:pStyle w:val="Compact"/>
        <w:numPr>
          <w:ilvl w:val="0"/>
          <w:numId w:val="2130"/>
        </w:numPr>
      </w:pPr>
      <w:r>
        <w:t xml:space="preserve">Same device may produce different tokens after reinstall.</w:t>
      </w:r>
    </w:p>
    <w:p>
      <w:pPr>
        <w:pStyle w:val="Compact"/>
        <w:numPr>
          <w:ilvl w:val="0"/>
          <w:numId w:val="2130"/>
        </w:numPr>
      </w:pPr>
      <w:r>
        <w:t xml:space="preserve">Same token may move between users (rare; logout on shared device).</w:t>
      </w:r>
    </w:p>
    <w:p>
      <w:pPr>
        <w:pStyle w:val="Compact"/>
        <w:numPr>
          <w:ilvl w:val="0"/>
          <w:numId w:val="2130"/>
        </w:numPr>
      </w:pPr>
      <w:r>
        <w:t xml:space="preserve">Token is unique on APNs/FCM side, but not on your DB unless you enforce.</w:t>
      </w:r>
    </w:p>
    <w:p>
      <w:pPr>
        <w:pStyle w:val="FirstParagraph"/>
      </w:pPr>
      <w:r>
        <w:t xml:space="preserve">Token-rotation triggers:</w:t>
      </w:r>
    </w:p>
    <w:p>
      <w:pPr>
        <w:pStyle w:val="Compact"/>
        <w:numPr>
          <w:ilvl w:val="0"/>
          <w:numId w:val="2131"/>
        </w:numPr>
      </w:pPr>
      <w:r>
        <w:t xml:space="preserve">Reinstall.</w:t>
      </w:r>
    </w:p>
    <w:p>
      <w:pPr>
        <w:pStyle w:val="Compact"/>
        <w:numPr>
          <w:ilvl w:val="0"/>
          <w:numId w:val="2131"/>
        </w:numPr>
      </w:pPr>
      <w:r>
        <w:t xml:space="preserve">OS restore from backup.</w:t>
      </w:r>
    </w:p>
    <w:p>
      <w:pPr>
        <w:pStyle w:val="Compact"/>
        <w:numPr>
          <w:ilvl w:val="0"/>
          <w:numId w:val="2131"/>
        </w:numPr>
      </w:pPr>
      <w:r>
        <w:t xml:space="preserve">App data clear (Android).</w:t>
      </w:r>
    </w:p>
    <w:p>
      <w:pPr>
        <w:pStyle w:val="Compact"/>
        <w:numPr>
          <w:ilvl w:val="0"/>
          <w:numId w:val="2131"/>
        </w:numPr>
      </w:pPr>
      <w:r>
        <w:t xml:space="preserve">APNs/FCM key rotation (rare).</w:t>
      </w:r>
    </w:p>
    <w:p>
      <w:pPr>
        <w:pStyle w:val="Compact"/>
        <w:numPr>
          <w:ilvl w:val="0"/>
          <w:numId w:val="2131"/>
        </w:numPr>
      </w:pPr>
      <w:r>
        <w:t xml:space="preserve">Sandbox ↔ production environment switch (iOS).</w:t>
      </w:r>
    </w:p>
    <w:p>
      <w:pPr>
        <w:pStyle w:val="FirstParagraph"/>
      </w:pPr>
      <w:r>
        <w:t xml:space="preserve">Idempotency design:</w:t>
      </w:r>
    </w:p>
    <w:p>
      <w:pPr>
        <w:pStyle w:val="Compact"/>
        <w:numPr>
          <w:ilvl w:val="0"/>
          <w:numId w:val="2132"/>
        </w:numPr>
      </w:pPr>
      <w:r>
        <w:t xml:space="preserve">Client always sends</w:t>
      </w:r>
      <w:r>
        <w:t xml:space="preserve"> </w:t>
      </w:r>
      <w:r>
        <w:rPr>
          <w:rStyle w:val="VerbatimChar"/>
        </w:rPr>
        <w:t xml:space="preserve">{ user_id, device_id, token, platform, app_version }</w:t>
      </w:r>
      <w:r>
        <w:t xml:space="preserve">.</w:t>
      </w:r>
    </w:p>
    <w:p>
      <w:pPr>
        <w:pStyle w:val="Compact"/>
        <w:numPr>
          <w:ilvl w:val="0"/>
          <w:numId w:val="2132"/>
        </w:numPr>
      </w:pPr>
      <w:r>
        <w:t xml:space="preserve">Backend upsert on</w:t>
      </w:r>
      <w:r>
        <w:t xml:space="preserve"> </w:t>
      </w:r>
      <w:r>
        <w:rPr>
          <w:rStyle w:val="VerbatimChar"/>
        </w:rPr>
        <w:t xml:space="preserve">(user_id, device_id, platform)</w:t>
      </w:r>
      <w:r>
        <w:t xml:space="preserve">.</w:t>
      </w:r>
    </w:p>
    <w:p>
      <w:pPr>
        <w:pStyle w:val="Compact"/>
        <w:numPr>
          <w:ilvl w:val="0"/>
          <w:numId w:val="2132"/>
        </w:numPr>
      </w:pPr>
      <w:r>
        <w:t xml:space="preserve">Conflict on</w:t>
      </w:r>
      <w:r>
        <w:t xml:space="preserve"> </w:t>
      </w:r>
      <w:r>
        <w:rPr>
          <w:rStyle w:val="VerbatimChar"/>
        </w:rPr>
        <w:t xml:space="preserve">token</w:t>
      </w:r>
      <w:r>
        <w:t xml:space="preserve"> </w:t>
      </w:r>
      <w:r>
        <w:t xml:space="preserve">(unique) — happens when token reused across users → handle by reassigning.</w:t>
      </w:r>
    </w:p>
    <w:p>
      <w:pPr>
        <w:pStyle w:val="FirstParagraph"/>
      </w:pPr>
      <w:r>
        <w:t xml:space="preserve">Server-side dedup at send time:</w:t>
      </w:r>
    </w:p>
    <w:p>
      <w:pPr>
        <w:pStyle w:val="Compact"/>
        <w:numPr>
          <w:ilvl w:val="0"/>
          <w:numId w:val="2133"/>
        </w:numPr>
      </w:pPr>
      <w:r>
        <w:t xml:space="preserve">Group by user → one push per device.</w:t>
      </w:r>
    </w:p>
    <w:p>
      <w:pPr>
        <w:pStyle w:val="Compact"/>
        <w:numPr>
          <w:ilvl w:val="0"/>
          <w:numId w:val="2133"/>
        </w:numPr>
      </w:pPr>
      <w:r>
        <w:t xml:space="preserve">Within device family (e.g., iPad + iPhone), still send to each — they're different "devices".</w:t>
      </w:r>
    </w:p>
    <w:p>
      <w:pPr>
        <w:pStyle w:val="Compact"/>
        <w:numPr>
          <w:ilvl w:val="0"/>
          <w:numId w:val="2133"/>
        </w:numPr>
      </w:pPr>
      <w:r>
        <w:t xml:space="preserve">Avoid sending duplicate content (idempotency key per notification).</w:t>
      </w:r>
    </w:p>
    <w:p>
      <w:pPr>
        <w:pStyle w:val="FirstParagraph"/>
      </w:pPr>
      <w:r>
        <w:t xml:space="preserve">Bounce-response design:</w:t>
      </w:r>
    </w:p>
    <w:p>
      <w:pPr>
        <w:pStyle w:val="Compact"/>
        <w:numPr>
          <w:ilvl w:val="0"/>
          <w:numId w:val="2134"/>
        </w:numPr>
      </w:pPr>
      <w:r>
        <w:t xml:space="preserve">Each APNs/FCM response includes per-token status.</w:t>
      </w:r>
    </w:p>
    <w:p>
      <w:pPr>
        <w:pStyle w:val="Compact"/>
        <w:numPr>
          <w:ilvl w:val="0"/>
          <w:numId w:val="2134"/>
        </w:numPr>
      </w:pPr>
      <w:r>
        <w:t xml:space="preserve">Pipeline: send → collect responses → batch update DB.</w:t>
      </w:r>
    </w:p>
    <w:p>
      <w:pPr>
        <w:pStyle w:val="Compact"/>
        <w:numPr>
          <w:ilvl w:val="0"/>
          <w:numId w:val="2134"/>
        </w:numPr>
      </w:pPr>
      <w:r>
        <w:t xml:space="preserve">Retries: only for transient errors (5xx); never for</w:t>
      </w:r>
      <w:r>
        <w:t xml:space="preserve"> </w:t>
      </w:r>
      <w:r>
        <w:rPr>
          <w:rStyle w:val="VerbatimChar"/>
        </w:rPr>
        <w:t xml:space="preserve">Unregistered</w:t>
      </w:r>
      <w:r>
        <w:t xml:space="preserve">.</w:t>
      </w:r>
    </w:p>
    <w:p>
      <w:pPr>
        <w:pStyle w:val="FirstParagraph"/>
      </w:pPr>
      <w:r>
        <w:t xml:space="preserve">Observability:</w:t>
      </w:r>
    </w:p>
    <w:p>
      <w:pPr>
        <w:pStyle w:val="Compact"/>
        <w:numPr>
          <w:ilvl w:val="0"/>
          <w:numId w:val="2135"/>
        </w:numPr>
      </w:pPr>
      <w:r>
        <w:t xml:space="preserve">Counters: tokens stored, sent, delivered (per provider), bounced.</w:t>
      </w:r>
    </w:p>
    <w:p>
      <w:pPr>
        <w:pStyle w:val="Compact"/>
        <w:numPr>
          <w:ilvl w:val="0"/>
          <w:numId w:val="2135"/>
        </w:numPr>
      </w:pPr>
      <w:r>
        <w:t xml:space="preserve">Bounce rate alarms (sudden spike = key rotation, env mismatch, expiry).</w:t>
      </w:r>
    </w:p>
    <w:p>
      <w:pPr>
        <w:pStyle w:val="Compact"/>
        <w:numPr>
          <w:ilvl w:val="0"/>
          <w:numId w:val="2135"/>
        </w:numPr>
      </w:pPr>
      <w:r>
        <w:t xml:space="preserve">Dead tokens dashboard for support.</w:t>
      </w:r>
    </w:p>
    <w:p>
      <w:pPr>
        <w:pStyle w:val="FirstParagraph"/>
      </w:pPr>
      <w:r>
        <w:t xml:space="preserve">The 2026 specific:</w:t>
      </w:r>
    </w:p>
    <w:p>
      <w:pPr>
        <w:pStyle w:val="Compact"/>
        <w:numPr>
          <w:ilvl w:val="0"/>
          <w:numId w:val="2136"/>
        </w:numPr>
      </w:pPr>
      <w:r>
        <w:rPr>
          <w:b/>
          <w:bCs/>
        </w:rPr>
        <w:t xml:space="preserve">Apple Push Notification Service receipts</w:t>
      </w:r>
      <w:r>
        <w:t xml:space="preserve"> </w:t>
      </w:r>
      <w:r>
        <w:t xml:space="preserve">for delivery confirmation (paid tier).</w:t>
      </w:r>
    </w:p>
    <w:p>
      <w:pPr>
        <w:pStyle w:val="Compact"/>
        <w:numPr>
          <w:ilvl w:val="0"/>
          <w:numId w:val="2136"/>
        </w:numPr>
      </w:pPr>
      <w:r>
        <w:rPr>
          <w:b/>
          <w:bCs/>
        </w:rPr>
        <w:t xml:space="preserve">FCM batch endpoint</w:t>
      </w:r>
      <w:r>
        <w:t xml:space="preserve"> </w:t>
      </w:r>
      <w:r>
        <w:t xml:space="preserve">for high throughput.</w:t>
      </w:r>
    </w:p>
    <w:p>
      <w:pPr>
        <w:pStyle w:val="Compact"/>
        <w:numPr>
          <w:ilvl w:val="0"/>
          <w:numId w:val="2136"/>
        </w:numPr>
      </w:pPr>
      <w:r>
        <w:rPr>
          <w:b/>
          <w:bCs/>
        </w:rPr>
        <w:t xml:space="preserve">Token-binding to device-check</w:t>
      </w:r>
      <w:r>
        <w:t xml:space="preserve"> </w:t>
      </w:r>
      <w:r>
        <w:t xml:space="preserve">for fraud prevention.</w:t>
      </w:r>
    </w:p>
    <w:p>
      <w:pPr>
        <w:pStyle w:val="Compact"/>
        <w:numPr>
          <w:ilvl w:val="0"/>
          <w:numId w:val="2136"/>
        </w:numPr>
      </w:pPr>
      <w:r>
        <w:rPr>
          <w:b/>
          <w:bCs/>
        </w:rPr>
        <w:t xml:space="preserve">Privacy Sandbox / iCloud Private Relay</w:t>
      </w:r>
      <w:r>
        <w:t xml:space="preserve"> </w:t>
      </w:r>
      <w:r>
        <w:t xml:space="preserve">doesn't affect tokens but does affect downstream telemetry.</w:t>
      </w:r>
    </w:p>
    <w:p>
      <w:r>
        <w:pict>
          <v:rect style="width:0;height:1.5pt" o:hralign="center" o:hrstd="t" o:hr="t"/>
        </w:pict>
      </w:r>
    </w:p>
    <w:bookmarkEnd w:id="1811"/>
    <w:bookmarkStart w:id="1812" w:name="the-why-61"/>
    <w:p>
      <w:pPr>
        <w:pStyle w:val="Heading2"/>
      </w:pPr>
      <w:r>
        <w:t xml:space="preserve">The "Why"</w:t>
      </w:r>
    </w:p>
    <w:p>
      <w:pPr>
        <w:pStyle w:val="FirstParagraph"/>
      </w:pPr>
      <w:r>
        <w:t xml:space="preserve">Bad token hygiene = sending to dead tokens = hidden spend + crashed quotas + missed users on real devices. Companies care because clean token store correlates with delivery reliability.</w:t>
      </w:r>
    </w:p>
    <w:p>
      <w:r>
        <w:pict>
          <v:rect style="width:0;height:1.5pt" o:hralign="center" o:hrstd="t" o:hr="t"/>
        </w:pict>
      </w:r>
    </w:p>
    <w:bookmarkEnd w:id="1812"/>
    <w:bookmarkStart w:id="1813" w:name="mental-model-61"/>
    <w:p>
      <w:pPr>
        <w:pStyle w:val="Heading2"/>
      </w:pPr>
      <w:r>
        <w:t xml:space="preserve">Mental Model</w:t>
      </w:r>
    </w:p>
    <w:p>
      <w:pPr>
        <w:pStyle w:val="FirstParagraph"/>
      </w:pPr>
      <w:r>
        <w:t xml:space="preserve">Token = mutable handle to a (device, app install). Treat it as cache. Always re-register. Always honor bounces.</w:t>
      </w:r>
    </w:p>
    <w:p>
      <w:r>
        <w:pict>
          <v:rect style="width:0;height:1.5pt" o:hralign="center" o:hrstd="t" o:hr="t"/>
        </w:pict>
      </w:r>
    </w:p>
    <w:bookmarkEnd w:id="1813"/>
    <w:bookmarkStart w:id="1814" w:name="internal-working-2026-context-61"/>
    <w:p>
      <w:pPr>
        <w:pStyle w:val="Heading2"/>
      </w:pPr>
      <w:r>
        <w:t xml:space="preserve">Internal Working (2026 Context)</w:t>
      </w:r>
    </w:p>
    <w:p>
      <w:pPr>
        <w:pStyle w:val="Compact"/>
        <w:numPr>
          <w:ilvl w:val="0"/>
          <w:numId w:val="2137"/>
        </w:numPr>
      </w:pPr>
      <w:r>
        <w:t xml:space="preserve">APNs returns</w:t>
      </w:r>
      <w:r>
        <w:t xml:space="preserve"> </w:t>
      </w:r>
      <w:r>
        <w:rPr>
          <w:rStyle w:val="VerbatimChar"/>
        </w:rPr>
        <w:t xml:space="preserve">apns-id</w:t>
      </w:r>
      <w:r>
        <w:t xml:space="preserve"> </w:t>
      </w:r>
      <w:r>
        <w:t xml:space="preserve">for tracing.</w:t>
      </w:r>
    </w:p>
    <w:p>
      <w:pPr>
        <w:pStyle w:val="Compact"/>
        <w:numPr>
          <w:ilvl w:val="0"/>
          <w:numId w:val="2137"/>
        </w:numPr>
      </w:pPr>
      <w:r>
        <w:t xml:space="preserve">FCM v1 returns message ID + per-token error.</w:t>
      </w:r>
    </w:p>
    <w:p>
      <w:pPr>
        <w:pStyle w:val="Compact"/>
        <w:numPr>
          <w:ilvl w:val="0"/>
          <w:numId w:val="2137"/>
        </w:numPr>
      </w:pPr>
      <w:r>
        <w:t xml:space="preserve">Bounces sometimes async; track over 24h window.</w:t>
      </w:r>
    </w:p>
    <w:p>
      <w:r>
        <w:pict>
          <v:rect style="width:0;height:1.5pt" o:hralign="center" o:hrstd="t" o:hr="t"/>
        </w:pict>
      </w:r>
    </w:p>
    <w:bookmarkEnd w:id="1814"/>
    <w:bookmarkStart w:id="1815" w:name="modern-implementation-code-61"/>
    <w:p>
      <w:pPr>
        <w:pStyle w:val="Heading2"/>
      </w:pPr>
      <w:r>
        <w:t xml:space="preserve">Modern Implementation (Code)</w:t>
      </w:r>
    </w:p>
    <w:p>
      <w:pPr>
        <w:pStyle w:val="FirstParagraph"/>
      </w:pPr>
      <w:r>
        <w:rPr>
          <w:b/>
          <w:bCs/>
        </w:rPr>
        <w:t xml:space="preserve">Bounce handler (Node, FCM)</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sendBatch</w:t>
      </w:r>
      <w:r>
        <w:rPr>
          <w:rStyle w:val="NormalTok"/>
        </w:rPr>
        <w:t xml:space="preserve">(messages)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messaging</w:t>
      </w:r>
      <w:r>
        <w:rPr>
          <w:rStyle w:val="NormalTok"/>
        </w:rPr>
        <w:t xml:space="preserve">()</w:t>
      </w:r>
      <w:r>
        <w:rPr>
          <w:rStyle w:val="OperatorTok"/>
        </w:rPr>
        <w:t xml:space="preserve">.</w:t>
      </w:r>
      <w:r>
        <w:rPr>
          <w:rStyle w:val="FunctionTok"/>
        </w:rPr>
        <w:t xml:space="preserve">sendEach</w:t>
      </w:r>
      <w:r>
        <w:rPr>
          <w:rStyle w:val="NormalTok"/>
        </w:rPr>
        <w:t xml:space="preserve">(messages)</w:t>
      </w:r>
      <w:r>
        <w:rPr>
          <w:rStyle w:val="OperatorTok"/>
        </w:rPr>
        <w:t xml:space="preserve">;</w:t>
      </w:r>
      <w:r>
        <w:br/>
      </w:r>
      <w:r>
        <w:rPr>
          <w:rStyle w:val="NormalTok"/>
        </w:rPr>
        <w:t xml:space="preserve">  res</w:t>
      </w:r>
      <w:r>
        <w:rPr>
          <w:rStyle w:val="OperatorTok"/>
        </w:rPr>
        <w:t xml:space="preserve">.</w:t>
      </w:r>
      <w:r>
        <w:rPr>
          <w:rStyle w:val="AttributeTok"/>
        </w:rPr>
        <w:t xml:space="preserve">responses</w:t>
      </w:r>
      <w:r>
        <w:rPr>
          <w:rStyle w:val="OperatorTok"/>
        </w:rPr>
        <w:t xml:space="preserve">.</w:t>
      </w:r>
      <w:r>
        <w:rPr>
          <w:rStyle w:val="FunctionTok"/>
        </w:rPr>
        <w:t xml:space="preserve">forEach</w:t>
      </w:r>
      <w:r>
        <w:rPr>
          <w:rStyle w:val="NormalTok"/>
        </w:rPr>
        <w:t xml:space="preserve">((r</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r</w:t>
      </w:r>
      <w:r>
        <w:rPr>
          <w:rStyle w:val="OperatorTok"/>
        </w:rPr>
        <w:t xml:space="preserve">.</w:t>
      </w:r>
      <w:r>
        <w:rPr>
          <w:rStyle w:val="AttributeTok"/>
        </w:rPr>
        <w:t xml:space="preserve">error</w:t>
      </w:r>
      <w:r>
        <w:rPr>
          <w:rStyle w:val="OperatorTok"/>
        </w:rPr>
        <w:t xml:space="preserve">?.</w:t>
      </w:r>
      <w:r>
        <w:rPr>
          <w:rStyle w:val="Attribute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StringTok"/>
        </w:rPr>
        <w:t xml:space="preserve">'messaging/registration-token-not-registered'</w:t>
      </w:r>
      <w:r>
        <w:br/>
      </w:r>
      <w:r>
        <w:rPr>
          <w:rStyle w:val="NormalTok"/>
        </w:rPr>
        <w:t xml:space="preserve">       </w:t>
      </w:r>
      <w:r>
        <w:rPr>
          <w:rStyle w:val="OperatorTok"/>
        </w:rPr>
        <w:t xml:space="preserve">||</w:t>
      </w:r>
      <w:r>
        <w:rPr>
          <w:rStyle w:val="NormalTok"/>
        </w:rPr>
        <w:t xml:space="preserve"> code </w:t>
      </w:r>
      <w:r>
        <w:rPr>
          <w:rStyle w:val="OperatorTok"/>
        </w:rPr>
        <w:t xml:space="preserve">===</w:t>
      </w:r>
      <w:r>
        <w:rPr>
          <w:rStyle w:val="NormalTok"/>
        </w:rPr>
        <w:t xml:space="preserve"> </w:t>
      </w:r>
      <w:r>
        <w:rPr>
          <w:rStyle w:val="StringTok"/>
        </w:rPr>
        <w:t xml:space="preserve">'messaging/invalid-registration-token'</w:t>
      </w:r>
      <w:r>
        <w:rPr>
          <w:rStyle w:val="NormalTok"/>
        </w:rPr>
        <w:t xml:space="preserve">) {</w:t>
      </w:r>
      <w:r>
        <w:br/>
      </w:r>
      <w:r>
        <w:rPr>
          <w:rStyle w:val="NormalTok"/>
        </w:rPr>
        <w:t xml:space="preserve">        </w:t>
      </w:r>
      <w:r>
        <w:rPr>
          <w:rStyle w:val="FunctionTok"/>
        </w:rPr>
        <w:t xml:space="preserve">markInvalid</w:t>
      </w:r>
      <w:r>
        <w:rPr>
          <w:rStyle w:val="NormalTok"/>
        </w:rPr>
        <w:t xml:space="preserve">(messages[i]</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APNs status handler</w:t>
      </w:r>
      <w:r>
        <w:t xml:space="preserve">:</w:t>
      </w:r>
    </w:p>
    <w:p>
      <w:pPr>
        <w:pStyle w:val="SourceCode"/>
      </w:pPr>
      <w:r>
        <w:rPr>
          <w:rStyle w:val="NormalTok"/>
        </w:rPr>
        <w:t xml:space="preserve">req</w:t>
      </w:r>
      <w:r>
        <w:rPr>
          <w:rStyle w:val="OperatorTok"/>
        </w:rPr>
        <w:t xml:space="preserve">.</w:t>
      </w:r>
      <w:r>
        <w:rPr>
          <w:rStyle w:val="FunctionTok"/>
        </w:rPr>
        <w:t xml:space="preserve">on</w:t>
      </w:r>
      <w:r>
        <w:rPr>
          <w:rStyle w:val="NormalTok"/>
        </w:rPr>
        <w:t xml:space="preserve">(</w:t>
      </w:r>
      <w:r>
        <w:rPr>
          <w:rStyle w:val="StringTok"/>
        </w:rPr>
        <w:t xml:space="preserve">'response'</w:t>
      </w:r>
      <w:r>
        <w:rPr>
          <w:rStyle w:val="OperatorTok"/>
        </w:rPr>
        <w:t xml:space="preserve">,</w:t>
      </w:r>
      <w:r>
        <w:rPr>
          <w:rStyle w:val="NormalTok"/>
        </w:rPr>
        <w:t xml:space="preserve"> (headers)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headers[</w:t>
      </w:r>
      <w:r>
        <w:rPr>
          <w:rStyle w:val="StringTok"/>
        </w:rPr>
        <w:t xml:space="preserve">':status'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DecValTok"/>
        </w:rPr>
        <w:t xml:space="preserve">410</w:t>
      </w:r>
      <w:r>
        <w:rPr>
          <w:rStyle w:val="NormalTok"/>
        </w:rPr>
        <w:t xml:space="preserve">) </w:t>
      </w:r>
      <w:r>
        <w:rPr>
          <w:rStyle w:val="FunctionTok"/>
        </w:rPr>
        <w:t xml:space="preserve">markInvalid</w:t>
      </w:r>
      <w:r>
        <w:rPr>
          <w:rStyle w:val="NormalTok"/>
        </w:rPr>
        <w:t xml:space="preserve">(deviceToken)</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KeywordTok"/>
        </w:rPr>
        <w:t xml:space="preserve">let</w:t>
      </w:r>
      <w:r>
        <w:rPr>
          <w:rStyle w:val="NormalTok"/>
        </w:rPr>
        <w:t xml:space="preserve"> body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req</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 </w:t>
      </w:r>
      <w:r>
        <w:rPr>
          <w:rStyle w:val="KeywordTok"/>
        </w:rPr>
        <w:t xml:space="preserve">=&gt;</w:t>
      </w:r>
      <w:r>
        <w:rPr>
          <w:rStyle w:val="NormalTok"/>
        </w:rPr>
        <w:t xml:space="preserve"> body </w:t>
      </w:r>
      <w:r>
        <w:rPr>
          <w:rStyle w:val="OperatorTok"/>
        </w:rPr>
        <w:t xml:space="preserve">+=</w:t>
      </w:r>
      <w:r>
        <w:rPr>
          <w:rStyle w:val="NormalTok"/>
        </w:rPr>
        <w:t xml:space="preserve"> d)</w:t>
      </w:r>
      <w:r>
        <w:rPr>
          <w:rStyle w:val="OperatorTok"/>
        </w:rPr>
        <w:t xml:space="preserve">;</w:t>
      </w:r>
      <w:r>
        <w:br/>
      </w:r>
      <w:r>
        <w:rPr>
          <w:rStyle w:val="NormalTok"/>
        </w:rPr>
        <w:t xml:space="preserve">    req</w:t>
      </w:r>
      <w:r>
        <w:rPr>
          <w:rStyle w:val="OperatorTok"/>
        </w:rPr>
        <w:t xml:space="preserve">.</w:t>
      </w:r>
      <w:r>
        <w:rPr>
          <w:rStyle w:val="FunctionTok"/>
        </w:rPr>
        <w:t xml:space="preserve">on</w:t>
      </w:r>
      <w:r>
        <w:rPr>
          <w:rStyle w:val="NormalTok"/>
        </w:rPr>
        <w:t xml:space="preserve">(</w:t>
      </w:r>
      <w:r>
        <w:rPr>
          <w:rStyle w:val="StringTok"/>
        </w:rPr>
        <w:t xml:space="preserve">'end'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reason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(body)</w:t>
      </w:r>
      <w:r>
        <w:rPr>
          <w:rStyle w:val="OperatorTok"/>
        </w:rPr>
        <w:t xml:space="preserve">.</w:t>
      </w:r>
      <w:r>
        <w:rPr>
          <w:rStyle w:val="AttributeTok"/>
        </w:rPr>
        <w:t xml:space="preserve">reason</w:t>
      </w:r>
      <w:r>
        <w:rPr>
          <w:rStyle w:val="OperatorTok"/>
        </w:rPr>
        <w:t xml:space="preserve">;</w:t>
      </w:r>
      <w:r>
        <w:br/>
      </w:r>
      <w:r>
        <w:rPr>
          <w:rStyle w:val="NormalTok"/>
        </w:rPr>
        <w:t xml:space="preserve">      </w:t>
      </w:r>
      <w:r>
        <w:rPr>
          <w:rStyle w:val="ControlFlowTok"/>
        </w:rPr>
        <w:t xml:space="preserve">if</w:t>
      </w:r>
      <w:r>
        <w:rPr>
          <w:rStyle w:val="NormalTok"/>
        </w:rPr>
        <w:t xml:space="preserve"> (reason </w:t>
      </w:r>
      <w:r>
        <w:rPr>
          <w:rStyle w:val="OperatorTok"/>
        </w:rPr>
        <w:t xml:space="preserve">===</w:t>
      </w:r>
      <w:r>
        <w:rPr>
          <w:rStyle w:val="NormalTok"/>
        </w:rPr>
        <w:t xml:space="preserve"> </w:t>
      </w:r>
      <w:r>
        <w:rPr>
          <w:rStyle w:val="StringTok"/>
        </w:rPr>
        <w:t xml:space="preserve">'BadDeviceToken'</w:t>
      </w:r>
      <w:r>
        <w:rPr>
          <w:rStyle w:val="NormalTok"/>
        </w:rPr>
        <w:t xml:space="preserve">) </w:t>
      </w:r>
      <w:r>
        <w:rPr>
          <w:rStyle w:val="FunctionTok"/>
        </w:rPr>
        <w:t xml:space="preserve">markInvalid</w:t>
      </w:r>
      <w:r>
        <w:rPr>
          <w:rStyle w:val="NormalTok"/>
        </w:rPr>
        <w:t xml:space="preserve">(deviceToken)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815"/>
    <w:bookmarkStart w:id="1816" w:name="comparison-61"/>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Notes</w:t>
            </w:r>
          </w:p>
        </w:tc>
      </w:tr>
      <w:tr>
        <w:tc>
          <w:tcPr/>
          <w:p>
            <w:pPr>
              <w:pStyle w:val="Compact"/>
            </w:pPr>
            <w:r>
              <w:t xml:space="preserve">Client re-registers on launch</w:t>
            </w:r>
          </w:p>
        </w:tc>
        <w:tc>
          <w:tcPr/>
          <w:p>
            <w:pPr>
              <w:pStyle w:val="Compact"/>
            </w:pPr>
            <w:r>
              <w:t xml:space="preserve">preferred</w:t>
            </w:r>
          </w:p>
        </w:tc>
      </w:tr>
      <w:tr>
        <w:tc>
          <w:tcPr/>
          <w:p>
            <w:pPr>
              <w:pStyle w:val="Compact"/>
            </w:pPr>
            <w:r>
              <w:t xml:space="preserve">Client re-registers only on change</w:t>
            </w:r>
          </w:p>
        </w:tc>
        <w:tc>
          <w:tcPr/>
          <w:p>
            <w:pPr>
              <w:pStyle w:val="Compact"/>
            </w:pPr>
            <w:r>
              <w:t xml:space="preserve">misses rotations</w:t>
            </w:r>
          </w:p>
        </w:tc>
      </w:tr>
      <w:tr>
        <w:tc>
          <w:tcPr/>
          <w:p>
            <w:pPr>
              <w:pStyle w:val="Compact"/>
            </w:pPr>
            <w:r>
              <w:t xml:space="preserve">Server polls APNs</w:t>
            </w:r>
          </w:p>
        </w:tc>
        <w:tc>
          <w:tcPr/>
          <w:p>
            <w:pPr>
              <w:pStyle w:val="Compact"/>
            </w:pPr>
            <w:r>
              <w:t xml:space="preserve">not supported</w:t>
            </w:r>
          </w:p>
        </w:tc>
      </w:tr>
    </w:tbl>
    <w:p>
      <w:r>
        <w:pict>
          <v:rect style="width:0;height:1.5pt" o:hralign="center" o:hrstd="t" o:hr="t"/>
        </w:pict>
      </w:r>
    </w:p>
    <w:bookmarkEnd w:id="1816"/>
    <w:bookmarkStart w:id="1817" w:name="production-usage-61"/>
    <w:p>
      <w:pPr>
        <w:pStyle w:val="Heading2"/>
      </w:pPr>
      <w:r>
        <w:t xml:space="preserve">Production Usage</w:t>
      </w:r>
    </w:p>
    <w:p>
      <w:pPr>
        <w:pStyle w:val="Compact"/>
        <w:numPr>
          <w:ilvl w:val="0"/>
          <w:numId w:val="2138"/>
        </w:numPr>
      </w:pPr>
      <w:r>
        <w:t xml:space="preserve">Universal: re-register every launch.</w:t>
      </w:r>
    </w:p>
    <w:p>
      <w:pPr>
        <w:pStyle w:val="Compact"/>
        <w:numPr>
          <w:ilvl w:val="0"/>
          <w:numId w:val="2138"/>
        </w:numPr>
      </w:pPr>
      <w:r>
        <w:t xml:space="preserve">Backend: separate "token service" microservice common.</w:t>
      </w:r>
    </w:p>
    <w:p>
      <w:r>
        <w:pict>
          <v:rect style="width:0;height:1.5pt" o:hralign="center" o:hrstd="t" o:hr="t"/>
        </w:pict>
      </w:r>
    </w:p>
    <w:bookmarkEnd w:id="1817"/>
    <w:bookmarkStart w:id="1818" w:name="hands-on-exercise-61"/>
    <w:p>
      <w:pPr>
        <w:pStyle w:val="Heading2"/>
      </w:pPr>
      <w:r>
        <w:t xml:space="preserve">Hands-On Exercise</w:t>
      </w:r>
    </w:p>
    <w:p>
      <w:pPr>
        <w:pStyle w:val="Compact"/>
        <w:numPr>
          <w:ilvl w:val="0"/>
          <w:numId w:val="2139"/>
        </w:numPr>
      </w:pPr>
      <w:r>
        <w:t xml:space="preserve">Build idempotent register endpoint.</w:t>
      </w:r>
    </w:p>
    <w:p>
      <w:pPr>
        <w:pStyle w:val="Compact"/>
        <w:numPr>
          <w:ilvl w:val="0"/>
          <w:numId w:val="2139"/>
        </w:numPr>
      </w:pPr>
      <w:r>
        <w:t xml:space="preserve">Wire bounce handlers for APNs + FCM.</w:t>
      </w:r>
    </w:p>
    <w:p>
      <w:pPr>
        <w:pStyle w:val="Compact"/>
        <w:numPr>
          <w:ilvl w:val="0"/>
          <w:numId w:val="2139"/>
        </w:numPr>
      </w:pPr>
      <w:r>
        <w:t xml:space="preserve">Write cron for cleanup.</w:t>
      </w:r>
    </w:p>
    <w:p>
      <w:pPr>
        <w:pStyle w:val="Compact"/>
        <w:numPr>
          <w:ilvl w:val="0"/>
          <w:numId w:val="2139"/>
        </w:numPr>
      </w:pPr>
      <w:r>
        <w:t xml:space="preserve">Dashboard token health.</w:t>
      </w:r>
    </w:p>
    <w:p>
      <w:r>
        <w:pict>
          <v:rect style="width:0;height:1.5pt" o:hralign="center" o:hrstd="t" o:hr="t"/>
        </w:pict>
      </w:r>
    </w:p>
    <w:bookmarkEnd w:id="1818"/>
    <w:bookmarkStart w:id="1819" w:name="common-mistakes-61"/>
    <w:p>
      <w:pPr>
        <w:pStyle w:val="Heading2"/>
      </w:pPr>
      <w:r>
        <w:t xml:space="preserve">Common Mistakes</w:t>
      </w:r>
    </w:p>
    <w:p>
      <w:pPr>
        <w:pStyle w:val="Compact"/>
        <w:numPr>
          <w:ilvl w:val="0"/>
          <w:numId w:val="2140"/>
        </w:numPr>
      </w:pPr>
      <w:r>
        <w:t xml:space="preserve">Trusting</w:t>
      </w:r>
      <w:r>
        <w:t xml:space="preserve"> </w:t>
      </w:r>
      <w:r>
        <w:rPr>
          <w:rStyle w:val="VerbatimChar"/>
        </w:rPr>
        <w:t xml:space="preserve">getToken()</w:t>
      </w:r>
      <w:r>
        <w:t xml:space="preserve"> </w:t>
      </w:r>
      <w:r>
        <w:t xml:space="preserve">to be stable.</w:t>
      </w:r>
    </w:p>
    <w:p>
      <w:pPr>
        <w:pStyle w:val="Compact"/>
        <w:numPr>
          <w:ilvl w:val="0"/>
          <w:numId w:val="2140"/>
        </w:numPr>
      </w:pPr>
      <w:r>
        <w:t xml:space="preserve">Deleting on first bounce (transient errors).</w:t>
      </w:r>
    </w:p>
    <w:p>
      <w:pPr>
        <w:pStyle w:val="Compact"/>
        <w:numPr>
          <w:ilvl w:val="0"/>
          <w:numId w:val="2140"/>
        </w:numPr>
      </w:pPr>
      <w:r>
        <w:t xml:space="preserve">Not unregistering on logout.</w:t>
      </w:r>
    </w:p>
    <w:p>
      <w:pPr>
        <w:pStyle w:val="Compact"/>
        <w:numPr>
          <w:ilvl w:val="0"/>
          <w:numId w:val="2140"/>
        </w:numPr>
      </w:pPr>
      <w:r>
        <w:t xml:space="preserve">Storing tokens in user table (no multi-device).</w:t>
      </w:r>
    </w:p>
    <w:p>
      <w:r>
        <w:pict>
          <v:rect style="width:0;height:1.5pt" o:hralign="center" o:hrstd="t" o:hr="t"/>
        </w:pict>
      </w:r>
    </w:p>
    <w:bookmarkEnd w:id="1819"/>
    <w:bookmarkStart w:id="1820" w:name="production-red-flags-61"/>
    <w:p>
      <w:pPr>
        <w:pStyle w:val="Heading2"/>
      </w:pPr>
      <w:r>
        <w:t xml:space="preserve">Production Red Flags</w:t>
      </w:r>
    </w:p>
    <w:p>
      <w:pPr>
        <w:pStyle w:val="Compact"/>
        <w:numPr>
          <w:ilvl w:val="0"/>
          <w:numId w:val="2141"/>
        </w:numPr>
      </w:pPr>
      <w:r>
        <w:t xml:space="preserve">Token table without unique constraint.</w:t>
      </w:r>
    </w:p>
    <w:p>
      <w:pPr>
        <w:pStyle w:val="Compact"/>
        <w:numPr>
          <w:ilvl w:val="0"/>
          <w:numId w:val="2141"/>
        </w:numPr>
      </w:pPr>
      <w:r>
        <w:t xml:space="preserve">No cleanup cron.</w:t>
      </w:r>
    </w:p>
    <w:p>
      <w:pPr>
        <w:pStyle w:val="Compact"/>
        <w:numPr>
          <w:ilvl w:val="0"/>
          <w:numId w:val="2141"/>
        </w:numPr>
      </w:pPr>
      <w:r>
        <w:t xml:space="preserve">No bounce handling.</w:t>
      </w:r>
    </w:p>
    <w:p>
      <w:r>
        <w:pict>
          <v:rect style="width:0;height:1.5pt" o:hralign="center" o:hrstd="t" o:hr="t"/>
        </w:pict>
      </w:r>
    </w:p>
    <w:bookmarkEnd w:id="1820"/>
    <w:bookmarkStart w:id="1821" w:name="performance--metrics-mandatory-32"/>
    <w:p>
      <w:pPr>
        <w:pStyle w:val="Heading2"/>
      </w:pPr>
      <w:r>
        <w:t xml:space="preserve">Performance &amp; Metrics (MANDATORY)</w:t>
      </w:r>
    </w:p>
    <w:p>
      <w:pPr>
        <w:pStyle w:val="Compact"/>
        <w:numPr>
          <w:ilvl w:val="0"/>
          <w:numId w:val="2142"/>
        </w:numPr>
      </w:pPr>
      <w:r>
        <w:t xml:space="preserve">Token bounce rate: &lt; 5%.</w:t>
      </w:r>
    </w:p>
    <w:p>
      <w:pPr>
        <w:pStyle w:val="Compact"/>
        <w:numPr>
          <w:ilvl w:val="0"/>
          <w:numId w:val="2142"/>
        </w:numPr>
      </w:pPr>
      <w:r>
        <w:t xml:space="preserve">Token table size growth: linear with active users.</w:t>
      </w:r>
    </w:p>
    <w:p>
      <w:r>
        <w:pict>
          <v:rect style="width:0;height:1.5pt" o:hralign="center" o:hrstd="t" o:hr="t"/>
        </w:pict>
      </w:r>
    </w:p>
    <w:bookmarkEnd w:id="1821"/>
    <w:bookmarkStart w:id="1822" w:name="decision-framework-6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App launch</w:t>
            </w:r>
          </w:p>
        </w:tc>
        <w:tc>
          <w:tcPr/>
          <w:p>
            <w:pPr>
              <w:pStyle w:val="Compact"/>
            </w:pPr>
            <w:r>
              <w:t xml:space="preserve">re-register</w:t>
            </w:r>
          </w:p>
        </w:tc>
      </w:tr>
      <w:tr>
        <w:tc>
          <w:tcPr/>
          <w:p>
            <w:pPr>
              <w:pStyle w:val="Compact"/>
            </w:pPr>
            <w:r>
              <w:t xml:space="preserve">Permission granted</w:t>
            </w:r>
          </w:p>
        </w:tc>
        <w:tc>
          <w:tcPr/>
          <w:p>
            <w:pPr>
              <w:pStyle w:val="Compact"/>
            </w:pPr>
            <w:r>
              <w:t xml:space="preserve">re-register</w:t>
            </w:r>
          </w:p>
        </w:tc>
      </w:tr>
      <w:tr>
        <w:tc>
          <w:tcPr/>
          <w:p>
            <w:pPr>
              <w:pStyle w:val="Compact"/>
            </w:pPr>
            <w:r>
              <w:t xml:space="preserve">Logout</w:t>
            </w:r>
          </w:p>
        </w:tc>
        <w:tc>
          <w:tcPr/>
          <w:p>
            <w:pPr>
              <w:pStyle w:val="Compact"/>
            </w:pPr>
            <w:r>
              <w:t xml:space="preserve">unregister this user only</w:t>
            </w:r>
          </w:p>
        </w:tc>
      </w:tr>
      <w:tr>
        <w:tc>
          <w:tcPr/>
          <w:p>
            <w:pPr>
              <w:pStyle w:val="Compact"/>
            </w:pPr>
            <w:r>
              <w:t xml:space="preserve">Bounce</w:t>
            </w:r>
          </w:p>
        </w:tc>
        <w:tc>
          <w:tcPr/>
          <w:p>
            <w:pPr>
              <w:pStyle w:val="Compact"/>
            </w:pPr>
            <w:r>
              <w:t xml:space="preserve">mark invalid, schedule purge</w:t>
            </w:r>
          </w:p>
        </w:tc>
      </w:tr>
    </w:tbl>
    <w:p>
      <w:r>
        <w:pict>
          <v:rect style="width:0;height:1.5pt" o:hralign="center" o:hrstd="t" o:hr="t"/>
        </w:pict>
      </w:r>
    </w:p>
    <w:bookmarkEnd w:id="1822"/>
    <w:bookmarkStart w:id="1823" w:name="senior-level-insight-61"/>
    <w:p>
      <w:pPr>
        <w:pStyle w:val="Heading2"/>
      </w:pPr>
      <w:r>
        <w:t xml:space="preserve">Senior-Level Insight</w:t>
      </w:r>
    </w:p>
    <w:p>
      <w:pPr>
        <w:pStyle w:val="FirstParagraph"/>
      </w:pPr>
      <w:r>
        <w:t xml:space="preserve">The mature take: a separate</w:t>
      </w:r>
      <w:r>
        <w:t xml:space="preserve"> </w:t>
      </w:r>
      <w:r>
        <w:rPr>
          <w:b/>
          <w:bCs/>
        </w:rPr>
        <w:t xml:space="preserve">token lifecycle service</w:t>
      </w:r>
      <w:r>
        <w:t xml:space="preserve"> </w:t>
      </w:r>
      <w:r>
        <w:t xml:space="preserve">with its own SLO. Senior teams treat token store as canonical user-device map for many features (presence, multi-device sync).</w:t>
      </w:r>
    </w:p>
    <w:p>
      <w:r>
        <w:pict>
          <v:rect style="width:0;height:1.5pt" o:hralign="center" o:hrstd="t" o:hr="t"/>
        </w:pict>
      </w:r>
    </w:p>
    <w:bookmarkEnd w:id="1823"/>
    <w:bookmarkStart w:id="1824" w:name="memory-hook-61"/>
    <w:p>
      <w:pPr>
        <w:pStyle w:val="Heading2"/>
      </w:pPr>
      <w:r>
        <w:t xml:space="preserve">Memory Hook</w:t>
      </w:r>
    </w:p>
    <w:p>
      <w:pPr>
        <w:pStyle w:val="FirstParagraph"/>
      </w:pPr>
      <w:r>
        <w:rPr>
          <w:b/>
          <w:bCs/>
        </w:rPr>
        <w:t xml:space="preserve">"Idempotent register, honor bounces, TTL the dead."</w:t>
      </w:r>
    </w:p>
    <w:bookmarkEnd w:id="1824"/>
    <w:bookmarkStart w:id="1826" w:name="revision-notes-61"/>
    <w:p>
      <w:pPr>
        <w:pStyle w:val="Heading2"/>
      </w:pPr>
      <w:r>
        <w:t xml:space="preserve">Revision Notes</w:t>
      </w:r>
    </w:p>
    <w:p>
      <w:pPr>
        <w:pStyle w:val="BlockText"/>
      </w:pPr>
      <w:r>
        <w:t xml:space="preserve">Re-register on every launch (idempotent). Dedup by (user, device, platform). Honor APNs</w:t>
      </w:r>
      <w:r>
        <w:t xml:space="preserve"> </w:t>
      </w:r>
      <w:r>
        <w:rPr>
          <w:rStyle w:val="VerbatimChar"/>
        </w:rPr>
        <w:t xml:space="preserve">410 Unregistered</w:t>
      </w:r>
      <w:r>
        <w:t xml:space="preserve">, FCM</w:t>
      </w:r>
      <w:r>
        <w:t xml:space="preserve"> </w:t>
      </w:r>
      <w:r>
        <w:rPr>
          <w:rStyle w:val="VerbatimChar"/>
        </w:rPr>
        <w:t xml:space="preserve">UNREGISTERED</w:t>
      </w:r>
      <w:r>
        <w:t xml:space="preserve">. Cron cleanup. Logout unregisters this user only.</w:t>
      </w:r>
    </w:p>
    <w:p>
      <w:r>
        <w:pict>
          <v:rect style="width:0;height:1.5pt" o:hralign="center" o:hrstd="t" o:hr="t"/>
        </w:pict>
      </w:r>
    </w:p>
    <w:p>
      <w:r>
        <w:pict>
          <v:rect style="width:0;height:1.5pt" o:hralign="center" o:hrstd="t" o:hr="t"/>
        </w:pict>
      </w:r>
    </w:p>
    <w:bookmarkStart w:id="1825" w:name="X867a45559422e318e7e9faa28aa99e5af1c24f5"/>
    <w:p>
      <w:pPr>
        <w:pStyle w:val="Heading3"/>
      </w:pPr>
      <w:r>
        <w:t xml:space="preserve">Q3. Deep linking from notifications — cold / warm / hot</w:t>
      </w:r>
    </w:p>
    <w:p>
      <w:r>
        <w:pict>
          <v:rect style="width:0;height:1.5pt" o:hralign="center" o:hrstd="t" o:hr="t"/>
        </w:pict>
      </w:r>
    </w:p>
    <w:bookmarkEnd w:id="1825"/>
    <w:bookmarkEnd w:id="1826"/>
    <w:bookmarkStart w:id="1827" w:name="difficulty-62"/>
    <w:p>
      <w:pPr>
        <w:pStyle w:val="Heading2"/>
      </w:pPr>
      <w:r>
        <w:t xml:space="preserve">Difficulty</w:t>
      </w:r>
    </w:p>
    <w:p>
      <w:pPr>
        <w:pStyle w:val="Compact"/>
        <w:numPr>
          <w:ilvl w:val="0"/>
          <w:numId w:val="2143"/>
        </w:numPr>
      </w:pPr>
      <w:r>
        <w:t xml:space="preserve">Mid</w:t>
      </w:r>
    </w:p>
    <w:bookmarkEnd w:id="1827"/>
    <w:bookmarkStart w:id="1828" w:name="interview-frequency-62"/>
    <w:p>
      <w:pPr>
        <w:pStyle w:val="Heading2"/>
      </w:pPr>
      <w:r>
        <w:t xml:space="preserve">Interview Frequency</w:t>
      </w:r>
    </w:p>
    <w:p>
      <w:pPr>
        <w:pStyle w:val="Compact"/>
        <w:numPr>
          <w:ilvl w:val="0"/>
          <w:numId w:val="2144"/>
        </w:numPr>
      </w:pPr>
      <w:r>
        <w:t xml:space="preserve">Common</w:t>
      </w:r>
    </w:p>
    <w:bookmarkEnd w:id="1828"/>
    <w:bookmarkStart w:id="1829" w:name="prerequisites-62"/>
    <w:p>
      <w:pPr>
        <w:pStyle w:val="Heading2"/>
      </w:pPr>
      <w:r>
        <w:t xml:space="preserve">Prerequisites</w:t>
      </w:r>
    </w:p>
    <w:p>
      <w:pPr>
        <w:pStyle w:val="Compact"/>
        <w:numPr>
          <w:ilvl w:val="0"/>
          <w:numId w:val="2145"/>
        </w:numPr>
      </w:pPr>
      <w:r>
        <w:t xml:space="preserve">Q1, deep linking basics, navigation libraries</w:t>
      </w:r>
    </w:p>
    <w:bookmarkEnd w:id="1829"/>
    <w:bookmarkStart w:id="1830" w:name="tldr-62"/>
    <w:p>
      <w:pPr>
        <w:pStyle w:val="Heading2"/>
      </w:pPr>
      <w:r>
        <w:t xml:space="preserve">TL;DR</w:t>
      </w:r>
    </w:p>
    <w:p>
      <w:pPr>
        <w:pStyle w:val="FirstParagraph"/>
      </w:pPr>
      <w:r>
        <w:t xml:space="preserve">Three states matter:</w:t>
      </w:r>
      <w:r>
        <w:t xml:space="preserve"> </w:t>
      </w:r>
      <w:r>
        <w:rPr>
          <w:b/>
          <w:bCs/>
        </w:rPr>
        <w:t xml:space="preserve">cold start</w:t>
      </w:r>
      <w:r>
        <w:t xml:space="preserve"> </w:t>
      </w:r>
      <w:r>
        <w:t xml:space="preserve">(app killed → tap notif → app launches with notif data),</w:t>
      </w:r>
      <w:r>
        <w:t xml:space="preserve"> </w:t>
      </w:r>
      <w:r>
        <w:rPr>
          <w:b/>
          <w:bCs/>
        </w:rPr>
        <w:t xml:space="preserve">warm</w:t>
      </w:r>
      <w:r>
        <w:t xml:space="preserve"> </w:t>
      </w:r>
      <w:r>
        <w:t xml:space="preserve">(app backgrounded),</w:t>
      </w:r>
      <w:r>
        <w:t xml:space="preserve"> </w:t>
      </w:r>
      <w:r>
        <w:rPr>
          <w:b/>
          <w:bCs/>
        </w:rPr>
        <w:t xml:space="preserve">hot</w:t>
      </w:r>
      <w:r>
        <w:t xml:space="preserve"> </w:t>
      </w:r>
      <w:r>
        <w:t xml:space="preserve">(app foreground). Each requires different handlers. Use Expo Notifications:</w:t>
      </w:r>
      <w:r>
        <w:t xml:space="preserve"> </w:t>
      </w:r>
      <w:r>
        <w:rPr>
          <w:rStyle w:val="VerbatimChar"/>
        </w:rPr>
        <w:t xml:space="preserve">Notifications.getLastNotificationResponseAsync()</w:t>
      </w:r>
      <w:r>
        <w:t xml:space="preserve"> </w:t>
      </w:r>
      <w:r>
        <w:t xml:space="preserve">for cold,</w:t>
      </w:r>
      <w:r>
        <w:t xml:space="preserve"> </w:t>
      </w:r>
      <w:r>
        <w:rPr>
          <w:rStyle w:val="VerbatimChar"/>
        </w:rPr>
        <w:t xml:space="preserve">addNotificationResponseReceivedListener</w:t>
      </w:r>
      <w:r>
        <w:t xml:space="preserve"> </w:t>
      </w:r>
      <w:r>
        <w:t xml:space="preserve">for warm/hot. Pair with router (Expo Router →</w:t>
      </w:r>
      <w:r>
        <w:t xml:space="preserve"> </w:t>
      </w:r>
      <w:r>
        <w:rPr>
          <w:rStyle w:val="VerbatimChar"/>
        </w:rPr>
        <w:t xml:space="preserve">router.push(deepLink)</w:t>
      </w:r>
      <w:r>
        <w:t xml:space="preserve">). Always validate the deep link payload server-trustlessly.</w:t>
      </w:r>
    </w:p>
    <w:p>
      <w:r>
        <w:pict>
          <v:rect style="width:0;height:1.5pt" o:hralign="center" o:hrstd="t" o:hr="t"/>
        </w:pict>
      </w:r>
    </w:p>
    <w:bookmarkEnd w:id="1830"/>
    <w:bookmarkStart w:id="1831" w:name="X62a4a8fae63ffbf992da28806e2edb20a6d9388"/>
    <w:p>
      <w:pPr>
        <w:pStyle w:val="Heading2"/>
      </w:pPr>
      <w:r>
        <w:t xml:space="preserve">30-Second Interview Answer</w:t>
      </w:r>
    </w:p>
    <w:p>
      <w:pPr>
        <w:pStyle w:val="BlockText"/>
      </w:pPr>
      <w:r>
        <w:t xml:space="preserve">"Three lifecycle states: cold (app killed → relaunches), warm (backgrounded), hot (foreground). For cold: read</w:t>
      </w:r>
      <w:r>
        <w:t xml:space="preserve"> </w:t>
      </w:r>
      <w:r>
        <w:rPr>
          <w:rStyle w:val="VerbatimChar"/>
        </w:rPr>
        <w:t xml:space="preserve">getLastNotificationResponseAsync()</w:t>
      </w:r>
      <w:r>
        <w:t xml:space="preserve"> </w:t>
      </w:r>
      <w:r>
        <w:t xml:space="preserve">after navigation initialized. For warm/hot: subscribe to</w:t>
      </w:r>
      <w:r>
        <w:t xml:space="preserve"> </w:t>
      </w:r>
      <w:r>
        <w:rPr>
          <w:rStyle w:val="VerbatimChar"/>
        </w:rPr>
        <w:t xml:space="preserve">addNotificationResponseReceivedListener</w:t>
      </w:r>
      <w:r>
        <w:t xml:space="preserve">. Parse the deep link from data payload, validate it (don't trust arbitrary URLs), and</w:t>
      </w:r>
      <w:r>
        <w:t xml:space="preserve"> </w:t>
      </w:r>
      <w:r>
        <w:rPr>
          <w:rStyle w:val="VerbatimChar"/>
        </w:rPr>
        <w:t xml:space="preserve">router.push()</w:t>
      </w:r>
      <w:r>
        <w:t xml:space="preserve">. Handle race: navigation must be ready before pushing — use a queued effect. Don't navigate from foreground notifications unless user explicitly taps."</w:t>
      </w:r>
    </w:p>
    <w:p>
      <w:r>
        <w:pict>
          <v:rect style="width:0;height:1.5pt" o:hralign="center" o:hrstd="t" o:hr="t"/>
        </w:pict>
      </w:r>
    </w:p>
    <w:bookmarkEnd w:id="1831"/>
    <w:bookmarkStart w:id="1832" w:name="X91567fb6abfa0ed2aa7df23e255bff084f719f3"/>
    <w:p>
      <w:pPr>
        <w:pStyle w:val="Heading2"/>
      </w:pPr>
      <w:r>
        <w:t xml:space="preserve">2-Minute Practical Answer</w:t>
      </w:r>
    </w:p>
    <w:p>
      <w:pPr>
        <w:pStyle w:val="FirstParagraph"/>
      </w:pPr>
      <w:r>
        <w:rPr>
          <w:b/>
          <w:bCs/>
        </w:rPr>
        <w:t xml:space="preserve">Three states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App</w:t>
            </w:r>
          </w:p>
        </w:tc>
        <w:tc>
          <w:tcPr/>
          <w:p>
            <w:pPr>
              <w:pStyle w:val="Compact"/>
            </w:pPr>
            <w:r>
              <w:t xml:space="preserve">Trigger</w:t>
            </w:r>
          </w:p>
        </w:tc>
      </w:tr>
      <w:tr>
        <w:tc>
          <w:tcPr/>
          <w:p>
            <w:pPr>
              <w:pStyle w:val="Compact"/>
            </w:pPr>
            <w:r>
              <w:t xml:space="preserve">Cold</w:t>
            </w:r>
          </w:p>
        </w:tc>
        <w:tc>
          <w:tcPr/>
          <w:p>
            <w:pPr>
              <w:pStyle w:val="Compact"/>
            </w:pPr>
            <w:r>
              <w:t xml:space="preserve">killed</w:t>
            </w:r>
          </w:p>
        </w:tc>
        <w:tc>
          <w:tcPr/>
          <w:p>
            <w:pPr>
              <w:pStyle w:val="Compact"/>
            </w:pPr>
            <w:r>
              <w:t xml:space="preserve">OS launches app</w:t>
            </w:r>
          </w:p>
        </w:tc>
      </w:tr>
      <w:tr>
        <w:tc>
          <w:tcPr/>
          <w:p>
            <w:pPr>
              <w:pStyle w:val="Compact"/>
            </w:pPr>
            <w:r>
              <w:t xml:space="preserve">Warm</w:t>
            </w:r>
          </w:p>
        </w:tc>
        <w:tc>
          <w:tcPr/>
          <w:p>
            <w:pPr>
              <w:pStyle w:val="Compact"/>
            </w:pPr>
            <w:r>
              <w:t xml:space="preserve">backgrounded</w:t>
            </w:r>
          </w:p>
        </w:tc>
        <w:tc>
          <w:tcPr/>
          <w:p>
            <w:pPr>
              <w:pStyle w:val="Compact"/>
            </w:pPr>
            <w:r>
              <w:t xml:space="preserve">OS brings to foreground</w:t>
            </w:r>
          </w:p>
        </w:tc>
      </w:tr>
      <w:tr>
        <w:tc>
          <w:tcPr/>
          <w:p>
            <w:pPr>
              <w:pStyle w:val="Compact"/>
            </w:pPr>
            <w:r>
              <w:t xml:space="preserve">Hot</w:t>
            </w:r>
          </w:p>
        </w:tc>
        <w:tc>
          <w:tcPr/>
          <w:p>
            <w:pPr>
              <w:pStyle w:val="Compact"/>
            </w:pPr>
            <w:r>
              <w:t xml:space="preserve">foregrounded</w:t>
            </w:r>
          </w:p>
        </w:tc>
        <w:tc>
          <w:tcPr/>
          <w:p>
            <w:pPr>
              <w:pStyle w:val="Compact"/>
            </w:pPr>
            <w:r>
              <w:t xml:space="preserve">already running</w:t>
            </w:r>
          </w:p>
        </w:tc>
      </w:tr>
    </w:tbl>
    <w:p>
      <w:pPr>
        <w:pStyle w:val="BodyText"/>
      </w:pPr>
      <w:r>
        <w:rPr>
          <w:b/>
          <w:bCs/>
        </w:rPr>
        <w:t xml:space="preserve">Handler setup</w:t>
      </w:r>
      <w:r>
        <w:t xml:space="preserve">:</w:t>
      </w:r>
    </w:p>
    <w:p>
      <w:pPr>
        <w:pStyle w:val="SourceCode"/>
      </w:pPr>
      <w:r>
        <w:rPr>
          <w:rStyle w:val="VerbatimChar"/>
        </w:rPr>
        <w:t xml:space="preserve">// app/_layout.tsx</w:t>
      </w:r>
      <w:r>
        <w:br/>
      </w:r>
      <w:r>
        <w:rPr>
          <w:rStyle w:val="VerbatimChar"/>
        </w:rPr>
        <w:t xml:space="preserve">import * as Notifications from 'expo-notifications';</w:t>
      </w:r>
      <w:r>
        <w:br/>
      </w:r>
      <w:r>
        <w:rPr>
          <w:rStyle w:val="VerbatimChar"/>
        </w:rPr>
        <w:t xml:space="preserve">import { router } from 'expo-router';</w:t>
      </w:r>
      <w:r>
        <w:br/>
      </w:r>
      <w:r>
        <w:rPr>
          <w:rStyle w:val="VerbatimChar"/>
        </w:rPr>
        <w:t xml:space="preserve">import { useEffect } from 'react';</w:t>
      </w:r>
      <w:r>
        <w:br/>
      </w:r>
      <w:r>
        <w:br/>
      </w:r>
      <w:r>
        <w:rPr>
          <w:rStyle w:val="VerbatimChar"/>
        </w:rPr>
        <w:t xml:space="preserve">Notifications.setNotificationHandler({</w:t>
      </w:r>
      <w:r>
        <w:br/>
      </w:r>
      <w:r>
        <w:rPr>
          <w:rStyle w:val="VerbatimChar"/>
        </w:rPr>
        <w:t xml:space="preserve">  handleNotification: async () =&gt; ({</w:t>
      </w:r>
      <w:r>
        <w:br/>
      </w:r>
      <w:r>
        <w:rPr>
          <w:rStyle w:val="VerbatimChar"/>
        </w:rPr>
        <w:t xml:space="preserve">    shouldShowAlert: true,</w:t>
      </w:r>
      <w:r>
        <w:br/>
      </w:r>
      <w:r>
        <w:rPr>
          <w:rStyle w:val="VerbatimChar"/>
        </w:rPr>
        <w:t xml:space="preserve">    shouldPlaySound: true,</w:t>
      </w:r>
      <w:r>
        <w:br/>
      </w:r>
      <w:r>
        <w:rPr>
          <w:rStyle w:val="VerbatimChar"/>
        </w:rPr>
        <w:t xml:space="preserve">    shouldSetBadge: true,</w:t>
      </w:r>
      <w:r>
        <w:br/>
      </w:r>
      <w:r>
        <w:rPr>
          <w:rStyle w:val="VerbatimChar"/>
        </w:rPr>
        <w:t xml:space="preserve">    shouldShowBanner: true,</w:t>
      </w:r>
      <w:r>
        <w:br/>
      </w:r>
      <w:r>
        <w:rPr>
          <w:rStyle w:val="VerbatimChar"/>
        </w:rPr>
        <w:t xml:space="preserve">    shouldShowList: true,</w:t>
      </w:r>
      <w:r>
        <w:br/>
      </w:r>
      <w:r>
        <w:rPr>
          <w:rStyle w:val="VerbatimChar"/>
        </w:rPr>
        <w:t xml:space="preserve">  }),</w:t>
      </w:r>
      <w:r>
        <w:br/>
      </w:r>
      <w:r>
        <w:rPr>
          <w:rStyle w:val="VerbatimChar"/>
        </w:rPr>
        <w:t xml:space="preserve">});</w:t>
      </w:r>
      <w:r>
        <w:br/>
      </w:r>
      <w:r>
        <w:br/>
      </w:r>
      <w:r>
        <w:rPr>
          <w:rStyle w:val="VerbatimChar"/>
        </w:rPr>
        <w:t xml:space="preserve">export default function RootLayout() {</w:t>
      </w:r>
      <w:r>
        <w:br/>
      </w:r>
      <w:r>
        <w:rPr>
          <w:rStyle w:val="VerbatimChar"/>
        </w:rPr>
        <w:t xml:space="preserve">  useEffect(() =&gt; {</w:t>
      </w:r>
      <w:r>
        <w:br/>
      </w:r>
      <w:r>
        <w:rPr>
          <w:rStyle w:val="VerbatimChar"/>
        </w:rPr>
        <w:t xml:space="preserve">    // cold start</w:t>
      </w:r>
      <w:r>
        <w:br/>
      </w:r>
      <w:r>
        <w:rPr>
          <w:rStyle w:val="VerbatimChar"/>
        </w:rPr>
        <w:t xml:space="preserve">    Notifications.getLastNotificationResponseAsync().then((resp) =&gt; {</w:t>
      </w:r>
      <w:r>
        <w:br/>
      </w:r>
      <w:r>
        <w:rPr>
          <w:rStyle w:val="VerbatimChar"/>
        </w:rPr>
        <w:t xml:space="preserve">      if (resp) handleNotification(resp);</w:t>
      </w:r>
      <w:r>
        <w:br/>
      </w:r>
      <w:r>
        <w:rPr>
          <w:rStyle w:val="VerbatimChar"/>
        </w:rPr>
        <w:t xml:space="preserve">    });</w:t>
      </w:r>
      <w:r>
        <w:br/>
      </w:r>
      <w:r>
        <w:rPr>
          <w:rStyle w:val="VerbatimChar"/>
        </w:rPr>
        <w:t xml:space="preserve">    // warm + hot</w:t>
      </w:r>
      <w:r>
        <w:br/>
      </w:r>
      <w:r>
        <w:rPr>
          <w:rStyle w:val="VerbatimChar"/>
        </w:rPr>
        <w:t xml:space="preserve">    const sub = Notifications.addNotificationResponseReceivedListener(handleNotification);</w:t>
      </w:r>
      <w:r>
        <w:br/>
      </w:r>
      <w:r>
        <w:rPr>
          <w:rStyle w:val="VerbatimChar"/>
        </w:rPr>
        <w:t xml:space="preserve">    return () =&gt; sub.remove();</w:t>
      </w:r>
      <w:r>
        <w:br/>
      </w:r>
      <w:r>
        <w:rPr>
          <w:rStyle w:val="VerbatimChar"/>
        </w:rPr>
        <w:t xml:space="preserve">  }, []);</w:t>
      </w:r>
      <w:r>
        <w:br/>
      </w:r>
      <w:r>
        <w:br/>
      </w:r>
      <w:r>
        <w:rPr>
          <w:rStyle w:val="VerbatimChar"/>
        </w:rPr>
        <w:t xml:space="preserve">  return &lt;Stack /&gt;;</w:t>
      </w:r>
      <w:r>
        <w:br/>
      </w:r>
      <w:r>
        <w:rPr>
          <w:rStyle w:val="VerbatimChar"/>
        </w:rPr>
        <w:t xml:space="preserve">}</w:t>
      </w:r>
      <w:r>
        <w:br/>
      </w:r>
      <w:r>
        <w:br/>
      </w:r>
      <w:r>
        <w:rPr>
          <w:rStyle w:val="VerbatimChar"/>
        </w:rPr>
        <w:t xml:space="preserve">function handleNotification(resp: Notifications.NotificationResponse) {</w:t>
      </w:r>
      <w:r>
        <w:br/>
      </w:r>
      <w:r>
        <w:rPr>
          <w:rStyle w:val="VerbatimChar"/>
        </w:rPr>
        <w:t xml:space="preserve">  const data = resp.notification.request.content.data as { deepLink?: string };</w:t>
      </w:r>
      <w:r>
        <w:br/>
      </w:r>
      <w:r>
        <w:rPr>
          <w:rStyle w:val="VerbatimChar"/>
        </w:rPr>
        <w:t xml:space="preserve">  if (!data?.deepLink) return;</w:t>
      </w:r>
      <w:r>
        <w:br/>
      </w:r>
      <w:r>
        <w:rPr>
          <w:rStyle w:val="VerbatimChar"/>
        </w:rPr>
        <w:t xml:space="preserve">  if (!isAllowedDeepLink(data.deepLink)) return;</w:t>
      </w:r>
      <w:r>
        <w:br/>
      </w:r>
      <w:r>
        <w:rPr>
          <w:rStyle w:val="VerbatimChar"/>
        </w:rPr>
        <w:t xml:space="preserve">  router.push(data.deepLink as any);</w:t>
      </w:r>
      <w:r>
        <w:br/>
      </w:r>
      <w:r>
        <w:rPr>
          <w:rStyle w:val="VerbatimChar"/>
        </w:rPr>
        <w:t xml:space="preserve">}</w:t>
      </w:r>
      <w:r>
        <w:br/>
      </w:r>
      <w:r>
        <w:br/>
      </w:r>
      <w:r>
        <w:rPr>
          <w:rStyle w:val="VerbatimChar"/>
        </w:rPr>
        <w:t xml:space="preserve">function isAllowedDeepLink(link: string) {</w:t>
      </w:r>
      <w:r>
        <w:br/>
      </w:r>
      <w:r>
        <w:rPr>
          <w:rStyle w:val="VerbatimChar"/>
        </w:rPr>
        <w:t xml:space="preserve">  return /^\/[a-z0-9/_-]+$/i.test(link); // allowlist</w:t>
      </w:r>
      <w:r>
        <w:br/>
      </w:r>
      <w:r>
        <w:rPr>
          <w:rStyle w:val="VerbatimChar"/>
        </w:rPr>
        <w:t xml:space="preserve">}</w:t>
      </w:r>
    </w:p>
    <w:p>
      <w:pPr>
        <w:pStyle w:val="FirstParagraph"/>
      </w:pPr>
      <w:r>
        <w:rPr>
          <w:b/>
          <w:bCs/>
        </w:rPr>
        <w:t xml:space="preserve">Cold-start race</w:t>
      </w:r>
      <w:r>
        <w:t xml:space="preserve">:</w:t>
      </w:r>
    </w:p>
    <w:p>
      <w:pPr>
        <w:pStyle w:val="Compact"/>
        <w:numPr>
          <w:ilvl w:val="0"/>
          <w:numId w:val="2146"/>
        </w:numPr>
      </w:pPr>
      <w:r>
        <w:t xml:space="preserve">Navigation may not be ready when handler runs.</w:t>
      </w:r>
    </w:p>
    <w:p>
      <w:pPr>
        <w:pStyle w:val="Compact"/>
        <w:numPr>
          <w:ilvl w:val="0"/>
          <w:numId w:val="2146"/>
        </w:numPr>
      </w:pPr>
      <w:r>
        <w:t xml:space="preserve">Solution: queue the deep link, flush on</w:t>
      </w:r>
      <w:r>
        <w:t xml:space="preserve"> </w:t>
      </w:r>
      <w:r>
        <w:rPr>
          <w:rStyle w:val="VerbatimChar"/>
        </w:rPr>
        <w:t xml:space="preserve">useEffect</w:t>
      </w:r>
      <w:r>
        <w:t xml:space="preserve"> </w:t>
      </w:r>
      <w:r>
        <w:t xml:space="preserve">after first render.</w:t>
      </w:r>
    </w:p>
    <w:p>
      <w:pPr>
        <w:pStyle w:val="SourceCode"/>
      </w:pPr>
      <w:r>
        <w:rPr>
          <w:rStyle w:val="KeywordTok"/>
        </w:rPr>
        <w:t xml:space="preserve">const</w:t>
      </w:r>
      <w:r>
        <w:rPr>
          <w:rStyle w:val="NormalTok"/>
        </w:rPr>
        <w:t xml:space="preserve"> pendingLinkRef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CommentTok"/>
        </w:rPr>
        <w:t xml:space="preserve">// ...</w:t>
      </w:r>
      <w:r>
        <w:br/>
      </w:r>
      <w:r>
        <w:rPr>
          <w:rStyle w:val="KeywordTok"/>
        </w:rPr>
        <w:t xml:space="preserve">function</w:t>
      </w:r>
      <w:r>
        <w:rPr>
          <w:rStyle w:val="NormalTok"/>
        </w:rPr>
        <w:t xml:space="preserve"> </w:t>
      </w:r>
      <w:r>
        <w:rPr>
          <w:rStyle w:val="FunctionTok"/>
        </w:rPr>
        <w:t xml:space="preserve">handleNotification</w:t>
      </w:r>
      <w:r>
        <w:rPr>
          <w:rStyle w:val="NormalTok"/>
        </w:rPr>
        <w:t xml:space="preserve">(resp) {</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resp</w:t>
      </w:r>
      <w:r>
        <w:rPr>
          <w:rStyle w:val="OperatorTok"/>
        </w:rPr>
        <w:t xml:space="preserve">.</w:t>
      </w:r>
      <w:r>
        <w:rPr>
          <w:rStyle w:val="AttributeTok"/>
        </w:rPr>
        <w:t xml:space="preserve">notification</w:t>
      </w:r>
      <w:r>
        <w:rPr>
          <w:rStyle w:val="OperatorTok"/>
        </w:rPr>
        <w:t xml:space="preserve">.</w:t>
      </w:r>
      <w:r>
        <w:rPr>
          <w:rStyle w:val="AttributeTok"/>
        </w:rPr>
        <w:t xml:space="preserve">request</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deepLink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isReady) { pendingLinkRef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link</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router</w:t>
      </w:r>
      <w:r>
        <w:rPr>
          <w:rStyle w:val="OperatorTok"/>
        </w:rPr>
        <w:t xml:space="preserve">.</w:t>
      </w:r>
      <w:r>
        <w:rPr>
          <w:rStyle w:val="FunctionTok"/>
        </w:rPr>
        <w:t xml:space="preserve">push</w:t>
      </w:r>
      <w:r>
        <w:rPr>
          <w:rStyle w:val="NormalTok"/>
        </w:rPr>
        <w:t xml:space="preserve">(link)</w:t>
      </w:r>
      <w:r>
        <w:rPr>
          <w:rStyle w:val="OperatorTok"/>
        </w:rPr>
        <w:t xml:space="preserve">;</w:t>
      </w:r>
      <w:r>
        <w:br/>
      </w:r>
      <w:r>
        <w:rPr>
          <w:rStyle w:val="Normal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(isReady </w:t>
      </w:r>
      <w:r>
        <w:rPr>
          <w:rStyle w:val="OperatorTok"/>
        </w:rPr>
        <w:t xml:space="preserve">&amp;&amp;</w:t>
      </w:r>
      <w:r>
        <w:rPr>
          <w:rStyle w:val="NormalTok"/>
        </w:rPr>
        <w:t xml:space="preserve"> pendingLinkRef</w:t>
      </w:r>
      <w:r>
        <w:rPr>
          <w:rStyle w:val="OperatorTok"/>
        </w:rPr>
        <w:t xml:space="preserve">.</w:t>
      </w:r>
      <w:r>
        <w:rPr>
          <w:rStyle w:val="AttributeTok"/>
        </w:rPr>
        <w:t xml:space="preserve">current</w:t>
      </w:r>
      <w:r>
        <w:rPr>
          <w:rStyle w:val="NormalTok"/>
        </w:rPr>
        <w:t xml:space="preserve">) {</w:t>
      </w:r>
      <w:r>
        <w:br/>
      </w:r>
      <w:r>
        <w:rPr>
          <w:rStyle w:val="NormalTok"/>
        </w:rPr>
        <w:t xml:space="preserve">    router</w:t>
      </w:r>
      <w:r>
        <w:rPr>
          <w:rStyle w:val="OperatorTok"/>
        </w:rPr>
        <w:t xml:space="preserve">.</w:t>
      </w:r>
      <w:r>
        <w:rPr>
          <w:rStyle w:val="FunctionTok"/>
        </w:rPr>
        <w:t xml:space="preserve">push</w:t>
      </w:r>
      <w:r>
        <w:rPr>
          <w:rStyle w:val="NormalTok"/>
        </w:rPr>
        <w:t xml:space="preserve">(pendingLinkRef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pendingLinkRef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[isReady])</w:t>
      </w:r>
      <w:r>
        <w:rPr>
          <w:rStyle w:val="OperatorTok"/>
        </w:rPr>
        <w:t xml:space="preserve">;</w:t>
      </w:r>
    </w:p>
    <w:p>
      <w:pPr>
        <w:pStyle w:val="FirstParagraph"/>
      </w:pPr>
      <w:r>
        <w:rPr>
          <w:b/>
          <w:bCs/>
        </w:rPr>
        <w:t xml:space="preserve">Foreground behavior</w:t>
      </w:r>
      <w:r>
        <w:t xml:space="preserve">:</w:t>
      </w:r>
    </w:p>
    <w:p>
      <w:pPr>
        <w:pStyle w:val="Compact"/>
        <w:numPr>
          <w:ilvl w:val="0"/>
          <w:numId w:val="2147"/>
        </w:numPr>
      </w:pPr>
      <w:r>
        <w:t xml:space="preserve">iOS: shows banner if</w:t>
      </w:r>
      <w:r>
        <w:t xml:space="preserve"> </w:t>
      </w:r>
      <w:r>
        <w:rPr>
          <w:rStyle w:val="VerbatimChar"/>
        </w:rPr>
        <w:t xml:space="preserve">shouldShowBanner: true</w:t>
      </w:r>
      <w:r>
        <w:t xml:space="preserve"> </w:t>
      </w:r>
      <w:r>
        <w:t xml:space="preserve">(iOS 14+).</w:t>
      </w:r>
    </w:p>
    <w:p>
      <w:pPr>
        <w:pStyle w:val="Compact"/>
        <w:numPr>
          <w:ilvl w:val="0"/>
          <w:numId w:val="2147"/>
        </w:numPr>
      </w:pPr>
      <w:r>
        <w:t xml:space="preserve">Android: shows in tray; controlled by channel importance.</w:t>
      </w:r>
    </w:p>
    <w:p>
      <w:pPr>
        <w:pStyle w:val="Compact"/>
        <w:numPr>
          <w:ilvl w:val="0"/>
          <w:numId w:val="2147"/>
        </w:numPr>
      </w:pPr>
      <w:r>
        <w:t xml:space="preserve">Don't auto-navigate on hot — user is mid-task.</w:t>
      </w:r>
    </w:p>
    <w:p>
      <w:r>
        <w:pict>
          <v:rect style="width:0;height:1.5pt" o:hralign="center" o:hrstd="t" o:hr="t"/>
        </w:pict>
      </w:r>
    </w:p>
    <w:bookmarkEnd w:id="1832"/>
    <w:bookmarkStart w:id="1833" w:name="Xfd86a807517cf6614bbfd1eed32ca6f4c74919d"/>
    <w:p>
      <w:pPr>
        <w:pStyle w:val="Heading2"/>
      </w:pPr>
      <w:r>
        <w:t xml:space="preserve">5-Minute Architecture Answer</w:t>
      </w:r>
    </w:p>
    <w:p>
      <w:pPr>
        <w:pStyle w:val="FirstParagraph"/>
      </w:pPr>
      <w:r>
        <w:t xml:space="preserve">Deep-link payload design:</w:t>
      </w:r>
    </w:p>
    <w:p>
      <w:pPr>
        <w:pStyle w:val="Compact"/>
        <w:numPr>
          <w:ilvl w:val="0"/>
          <w:numId w:val="2148"/>
        </w:numPr>
      </w:pPr>
      <w:r>
        <w:t xml:space="preserve">Server sends</w:t>
      </w:r>
      <w:r>
        <w:t xml:space="preserve"> </w:t>
      </w:r>
      <w:r>
        <w:rPr>
          <w:rStyle w:val="VerbatimChar"/>
        </w:rPr>
        <w:t xml:space="preserve">{ aps: {...}, deepLink: '/order/123' }</w:t>
      </w:r>
      <w:r>
        <w:t xml:space="preserve">.</w:t>
      </w:r>
    </w:p>
    <w:p>
      <w:pPr>
        <w:pStyle w:val="Compact"/>
        <w:numPr>
          <w:ilvl w:val="0"/>
          <w:numId w:val="2148"/>
        </w:numPr>
      </w:pPr>
      <w:r>
        <w:t xml:space="preserve">Path-based (relative) &gt; URL-based (absolute) — easier to migrate domains.</w:t>
      </w:r>
    </w:p>
    <w:p>
      <w:pPr>
        <w:pStyle w:val="Compact"/>
        <w:numPr>
          <w:ilvl w:val="0"/>
          <w:numId w:val="2148"/>
        </w:numPr>
      </w:pPr>
      <w:r>
        <w:t xml:space="preserve">Include version:</w:t>
      </w:r>
      <w:r>
        <w:t xml:space="preserve"> </w:t>
      </w:r>
      <w:r>
        <w:rPr>
          <w:rStyle w:val="VerbatimChar"/>
        </w:rPr>
        <w:t xml:space="preserve">deepLinkV: 2</w:t>
      </w:r>
      <w:r>
        <w:t xml:space="preserve"> </w:t>
      </w:r>
      <w:r>
        <w:t xml:space="preserve">if schema evolves.</w:t>
      </w:r>
    </w:p>
    <w:p>
      <w:pPr>
        <w:pStyle w:val="Compact"/>
        <w:numPr>
          <w:ilvl w:val="0"/>
          <w:numId w:val="2148"/>
        </w:numPr>
      </w:pPr>
      <w:r>
        <w:t xml:space="preserve">Sign / encrypt for sensitive routes (don't embed PII in path).</w:t>
      </w:r>
    </w:p>
    <w:p>
      <w:pPr>
        <w:pStyle w:val="FirstParagraph"/>
      </w:pPr>
      <w:r>
        <w:t xml:space="preserve">Validation:</w:t>
      </w:r>
    </w:p>
    <w:p>
      <w:pPr>
        <w:pStyle w:val="Compact"/>
        <w:numPr>
          <w:ilvl w:val="0"/>
          <w:numId w:val="2149"/>
        </w:numPr>
      </w:pPr>
      <w:r>
        <w:t xml:space="preserve">Allowlist routes: regex or known prefixes.</w:t>
      </w:r>
    </w:p>
    <w:p>
      <w:pPr>
        <w:pStyle w:val="Compact"/>
        <w:numPr>
          <w:ilvl w:val="0"/>
          <w:numId w:val="2149"/>
        </w:numPr>
      </w:pPr>
      <w:r>
        <w:t xml:space="preserve">Reject external URLs unless universal-link verified.</w:t>
      </w:r>
    </w:p>
    <w:p>
      <w:pPr>
        <w:pStyle w:val="Compact"/>
        <w:numPr>
          <w:ilvl w:val="0"/>
          <w:numId w:val="2149"/>
        </w:numPr>
      </w:pPr>
      <w:r>
        <w:t xml:space="preserve">Sanitize params before passing to router.</w:t>
      </w:r>
    </w:p>
    <w:p>
      <w:pPr>
        <w:pStyle w:val="FirstParagraph"/>
      </w:pPr>
      <w:r>
        <w:t xml:space="preserve">Cold-start considerations:</w:t>
      </w:r>
    </w:p>
    <w:p>
      <w:pPr>
        <w:pStyle w:val="Compact"/>
        <w:numPr>
          <w:ilvl w:val="0"/>
          <w:numId w:val="2150"/>
        </w:numPr>
      </w:pPr>
      <w:r>
        <w:t xml:space="preserve">App init order: native splash → JS bundle → root layout mount → router ready.</w:t>
      </w:r>
    </w:p>
    <w:p>
      <w:pPr>
        <w:pStyle w:val="Compact"/>
        <w:numPr>
          <w:ilvl w:val="0"/>
          <w:numId w:val="2150"/>
        </w:numPr>
      </w:pPr>
      <w:r>
        <w:t xml:space="preserve">Notification data available before router; queue.</w:t>
      </w:r>
    </w:p>
    <w:p>
      <w:pPr>
        <w:pStyle w:val="Compact"/>
        <w:numPr>
          <w:ilvl w:val="0"/>
          <w:numId w:val="2150"/>
        </w:numPr>
      </w:pPr>
      <w:r>
        <w:t xml:space="preserve">Show splash longer if cold-start deep link to avoid flash of home.</w:t>
      </w:r>
    </w:p>
    <w:p>
      <w:pPr>
        <w:pStyle w:val="FirstParagraph"/>
      </w:pPr>
      <w:r>
        <w:t xml:space="preserve">Universal Links / App Links:</w:t>
      </w:r>
    </w:p>
    <w:p>
      <w:pPr>
        <w:pStyle w:val="Compact"/>
        <w:numPr>
          <w:ilvl w:val="0"/>
          <w:numId w:val="2151"/>
        </w:numPr>
      </w:pPr>
      <w:r>
        <w:t xml:space="preserve">Open via OS, not via push payload.</w:t>
      </w:r>
    </w:p>
    <w:p>
      <w:pPr>
        <w:pStyle w:val="Compact"/>
        <w:numPr>
          <w:ilvl w:val="0"/>
          <w:numId w:val="2151"/>
        </w:numPr>
      </w:pPr>
      <w:r>
        <w:t xml:space="preserve">Use</w:t>
      </w:r>
      <w:r>
        <w:t xml:space="preserve"> </w:t>
      </w:r>
      <w:r>
        <w:rPr>
          <w:rStyle w:val="VerbatimChar"/>
        </w:rPr>
        <w:t xml:space="preserve">Linking.getInitialURL()</w:t>
      </w:r>
      <w:r>
        <w:t xml:space="preserve"> </w:t>
      </w:r>
      <w:r>
        <w:t xml:space="preserve">for cold;</w:t>
      </w:r>
      <w:r>
        <w:t xml:space="preserve"> </w:t>
      </w:r>
      <w:r>
        <w:rPr>
          <w:rStyle w:val="VerbatimChar"/>
        </w:rPr>
        <w:t xml:space="preserve">Linking.addEventListener('url', ...)</w:t>
      </w:r>
      <w:r>
        <w:t xml:space="preserve"> </w:t>
      </w:r>
      <w:r>
        <w:t xml:space="preserve">for warm.</w:t>
      </w:r>
    </w:p>
    <w:p>
      <w:pPr>
        <w:pStyle w:val="Compact"/>
        <w:numPr>
          <w:ilvl w:val="0"/>
          <w:numId w:val="2151"/>
        </w:numPr>
      </w:pPr>
      <w:r>
        <w:t xml:space="preserve">Same queue pattern.</w:t>
      </w:r>
    </w:p>
    <w:p>
      <w:pPr>
        <w:pStyle w:val="FirstParagraph"/>
      </w:pPr>
      <w:r>
        <w:t xml:space="preserve">Auth-gated deep links:</w:t>
      </w:r>
    </w:p>
    <w:p>
      <w:pPr>
        <w:pStyle w:val="Compact"/>
        <w:numPr>
          <w:ilvl w:val="0"/>
          <w:numId w:val="2152"/>
        </w:numPr>
      </w:pPr>
      <w:r>
        <w:t xml:space="preserve">If unauthenticated, redirect to</w:t>
      </w:r>
      <w:r>
        <w:t xml:space="preserve"> </w:t>
      </w:r>
      <w:r>
        <w:rPr>
          <w:rStyle w:val="VerbatimChar"/>
        </w:rPr>
        <w:t xml:space="preserve">/login?next=&lt;encoded&gt;</w:t>
      </w:r>
      <w:r>
        <w:t xml:space="preserve">.</w:t>
      </w:r>
    </w:p>
    <w:p>
      <w:pPr>
        <w:pStyle w:val="Compact"/>
        <w:numPr>
          <w:ilvl w:val="0"/>
          <w:numId w:val="2152"/>
        </w:numPr>
      </w:pPr>
      <w:r>
        <w:t xml:space="preserve">After login, restore.</w:t>
      </w:r>
    </w:p>
    <w:p>
      <w:pPr>
        <w:pStyle w:val="FirstParagraph"/>
      </w:pPr>
      <w:r>
        <w:t xml:space="preserve">Multi-tab / multi-stack:</w:t>
      </w:r>
    </w:p>
    <w:p>
      <w:pPr>
        <w:pStyle w:val="Compact"/>
        <w:numPr>
          <w:ilvl w:val="0"/>
          <w:numId w:val="2153"/>
        </w:numPr>
      </w:pPr>
      <w:r>
        <w:t xml:space="preserve">Push may need to switch tab before opening detail.</w:t>
      </w:r>
    </w:p>
    <w:p>
      <w:pPr>
        <w:pStyle w:val="Compact"/>
        <w:numPr>
          <w:ilvl w:val="0"/>
          <w:numId w:val="2153"/>
        </w:numPr>
      </w:pPr>
      <w:r>
        <w:t xml:space="preserve">Use Expo Router's</w:t>
      </w:r>
      <w:r>
        <w:t xml:space="preserve"> </w:t>
      </w:r>
      <w:r>
        <w:rPr>
          <w:rStyle w:val="VerbatimChar"/>
        </w:rPr>
        <w:t xml:space="preserve">router.replace</w:t>
      </w:r>
      <w:r>
        <w:t xml:space="preserve"> </w:t>
      </w:r>
      <w:r>
        <w:t xml:space="preserve">with full path.</w:t>
      </w:r>
    </w:p>
    <w:p>
      <w:pPr>
        <w:pStyle w:val="FirstParagraph"/>
      </w:pPr>
      <w:r>
        <w:t xml:space="preserve">The 2026 specific:</w:t>
      </w:r>
    </w:p>
    <w:p>
      <w:pPr>
        <w:pStyle w:val="Compact"/>
        <w:numPr>
          <w:ilvl w:val="0"/>
          <w:numId w:val="2154"/>
        </w:numPr>
      </w:pPr>
      <w:r>
        <w:rPr>
          <w:b/>
          <w:bCs/>
        </w:rPr>
        <w:t xml:space="preserve">Live Activities tap</w:t>
      </w:r>
      <w:r>
        <w:t xml:space="preserve">: opens to activity-specific route via</w:t>
      </w:r>
      <w:r>
        <w:t xml:space="preserve"> </w:t>
      </w:r>
      <w:r>
        <w:rPr>
          <w:rStyle w:val="VerbatimChar"/>
        </w:rPr>
        <w:t xml:space="preserve">lifeActivityId</w:t>
      </w:r>
      <w:r>
        <w:t xml:space="preserve">.</w:t>
      </w:r>
    </w:p>
    <w:p>
      <w:pPr>
        <w:pStyle w:val="Compact"/>
        <w:numPr>
          <w:ilvl w:val="0"/>
          <w:numId w:val="2154"/>
        </w:numPr>
      </w:pPr>
      <w:r>
        <w:rPr>
          <w:b/>
          <w:bCs/>
        </w:rPr>
        <w:t xml:space="preserve">Communication Notifications</w:t>
      </w:r>
      <w:r>
        <w:t xml:space="preserve"> </w:t>
      </w:r>
      <w:r>
        <w:t xml:space="preserve">can include intent → opens chat.</w:t>
      </w:r>
    </w:p>
    <w:p>
      <w:pPr>
        <w:pStyle w:val="Compact"/>
        <w:numPr>
          <w:ilvl w:val="0"/>
          <w:numId w:val="2154"/>
        </w:numPr>
      </w:pPr>
      <w:r>
        <w:rPr>
          <w:b/>
          <w:bCs/>
        </w:rPr>
        <w:t xml:space="preserve">Notification categories</w:t>
      </w:r>
      <w:r>
        <w:t xml:space="preserve"> </w:t>
      </w:r>
      <w:r>
        <w:t xml:space="preserve">with action buttons → handle each action.</w:t>
      </w:r>
    </w:p>
    <w:p>
      <w:pPr>
        <w:pStyle w:val="FirstParagraph"/>
      </w:pPr>
      <w:r>
        <w:t xml:space="preserve">Action buttons:</w:t>
      </w:r>
    </w:p>
    <w:p>
      <w:pPr>
        <w:pStyle w:val="SourceCode"/>
      </w:pPr>
      <w:r>
        <w:rPr>
          <w:rStyle w:val="NormalTok"/>
        </w:rPr>
        <w:t xml:space="preserve">Notifications</w:t>
      </w:r>
      <w:r>
        <w:rPr>
          <w:rStyle w:val="OperatorTok"/>
        </w:rPr>
        <w:t xml:space="preserve">.</w:t>
      </w:r>
      <w:r>
        <w:rPr>
          <w:rStyle w:val="FunctionTok"/>
        </w:rPr>
        <w:t xml:space="preserve">setNotificationCategoryAsync</w:t>
      </w:r>
      <w:r>
        <w:rPr>
          <w:rStyle w:val="NormalTok"/>
        </w:rPr>
        <w:t xml:space="preserve">(</w:t>
      </w:r>
      <w:r>
        <w:rPr>
          <w:rStyle w:val="StringTok"/>
        </w:rPr>
        <w:t xml:space="preserve">'order_actions'</w:t>
      </w:r>
      <w:r>
        <w:rPr>
          <w:rStyle w:val="OperatorTok"/>
        </w:rPr>
        <w:t xml:space="preserve">,</w:t>
      </w:r>
      <w:r>
        <w:rPr>
          <w:rStyle w:val="NormalTok"/>
        </w:rPr>
        <w:t xml:space="preserve"> [</w:t>
      </w:r>
      <w:r>
        <w:br/>
      </w:r>
      <w:r>
        <w:rPr>
          <w:rStyle w:val="NormalTok"/>
        </w:rPr>
        <w:t xml:space="preserve">  { identifier</w:t>
      </w:r>
      <w:r>
        <w:rPr>
          <w:rStyle w:val="OperatorTok"/>
        </w:rPr>
        <w:t xml:space="preserve">:</w:t>
      </w:r>
      <w:r>
        <w:rPr>
          <w:rStyle w:val="NormalTok"/>
        </w:rPr>
        <w:t xml:space="preserve"> </w:t>
      </w:r>
      <w:r>
        <w:rPr>
          <w:rStyle w:val="StringTok"/>
        </w:rPr>
        <w:t xml:space="preserve">'mark_read'</w:t>
      </w:r>
      <w:r>
        <w:rPr>
          <w:rStyle w:val="OperatorTok"/>
        </w:rPr>
        <w:t xml:space="preserve">,</w:t>
      </w:r>
      <w:r>
        <w:rPr>
          <w:rStyle w:val="NormalTok"/>
        </w:rPr>
        <w:t xml:space="preserve"> buttonTitle</w:t>
      </w:r>
      <w:r>
        <w:rPr>
          <w:rStyle w:val="OperatorTok"/>
        </w:rPr>
        <w:t xml:space="preserve">:</w:t>
      </w:r>
      <w:r>
        <w:rPr>
          <w:rStyle w:val="NormalTok"/>
        </w:rPr>
        <w:t xml:space="preserve"> </w:t>
      </w:r>
      <w:r>
        <w:rPr>
          <w:rStyle w:val="StringTok"/>
        </w:rPr>
        <w:t xml:space="preserve">'Mark Read'</w:t>
      </w:r>
      <w:r>
        <w:rPr>
          <w:rStyle w:val="NormalTok"/>
        </w:rPr>
        <w:t xml:space="preserve"> }</w:t>
      </w:r>
      <w:r>
        <w:rPr>
          <w:rStyle w:val="OperatorTok"/>
        </w:rPr>
        <w:t xml:space="preserve">,</w:t>
      </w:r>
      <w:r>
        <w:br/>
      </w:r>
      <w:r>
        <w:rPr>
          <w:rStyle w:val="NormalTok"/>
        </w:rPr>
        <w:t xml:space="preserve">  { identifier</w:t>
      </w:r>
      <w:r>
        <w:rPr>
          <w:rStyle w:val="OperatorTok"/>
        </w:rPr>
        <w:t xml:space="preserve">:</w:t>
      </w:r>
      <w:r>
        <w:rPr>
          <w:rStyle w:val="NormalTok"/>
        </w:rPr>
        <w:t xml:space="preserve"> </w:t>
      </w:r>
      <w:r>
        <w:rPr>
          <w:rStyle w:val="StringTok"/>
        </w:rPr>
        <w:t xml:space="preserve">'reply'</w:t>
      </w:r>
      <w:r>
        <w:rPr>
          <w:rStyle w:val="OperatorTok"/>
        </w:rPr>
        <w:t xml:space="preserve">,</w:t>
      </w:r>
      <w:r>
        <w:rPr>
          <w:rStyle w:val="NormalTok"/>
        </w:rPr>
        <w:t xml:space="preserve"> buttonTitle</w:t>
      </w:r>
      <w:r>
        <w:rPr>
          <w:rStyle w:val="OperatorTok"/>
        </w:rPr>
        <w:t xml:space="preserve">:</w:t>
      </w:r>
      <w:r>
        <w:rPr>
          <w:rStyle w:val="NormalTok"/>
        </w:rPr>
        <w:t xml:space="preserve"> </w:t>
      </w:r>
      <w:r>
        <w:rPr>
          <w:rStyle w:val="StringTok"/>
        </w:rPr>
        <w:t xml:space="preserve">'Reply'</w:t>
      </w:r>
      <w:r>
        <w:rPr>
          <w:rStyle w:val="OperatorTok"/>
        </w:rPr>
        <w:t xml:space="preserve">,</w:t>
      </w:r>
      <w:r>
        <w:rPr>
          <w:rStyle w:val="NormalTok"/>
        </w:rPr>
        <w:t xml:space="preserve"> textInput</w:t>
      </w:r>
      <w:r>
        <w:rPr>
          <w:rStyle w:val="OperatorTok"/>
        </w:rPr>
        <w:t xml:space="preserve">:</w:t>
      </w:r>
      <w:r>
        <w:rPr>
          <w:rStyle w:val="NormalTok"/>
        </w:rPr>
        <w:t xml:space="preserve"> { submitButtonTitle</w:t>
      </w:r>
      <w:r>
        <w:rPr>
          <w:rStyle w:val="OperatorTok"/>
        </w:rPr>
        <w:t xml:space="preserve">:</w:t>
      </w:r>
      <w:r>
        <w:rPr>
          <w:rStyle w:val="NormalTok"/>
        </w:rPr>
        <w:t xml:space="preserve"> </w:t>
      </w:r>
      <w:r>
        <w:rPr>
          <w:rStyle w:val="StringTok"/>
        </w:rPr>
        <w:t xml:space="preserve">'Send'</w:t>
      </w:r>
      <w:r>
        <w:rPr>
          <w:rStyle w:val="NormalTok"/>
        </w:rPr>
        <w:t xml:space="preserve"> } }</w:t>
      </w:r>
      <w:r>
        <w:rPr>
          <w:rStyle w:val="OperatorTok"/>
        </w:rPr>
        <w:t xml:space="preserve">,</w:t>
      </w:r>
      <w:r>
        <w:br/>
      </w:r>
      <w:r>
        <w:rPr>
          <w:rStyle w:val="NormalTok"/>
        </w:rPr>
        <w:t xml:space="preserve">])</w:t>
      </w:r>
      <w:r>
        <w:rPr>
          <w:rStyle w:val="OperatorTok"/>
        </w:rPr>
        <w:t xml:space="preserve">;</w:t>
      </w:r>
      <w:r>
        <w:br/>
      </w:r>
      <w:r>
        <w:rPr>
          <w:rStyle w:val="CommentTok"/>
        </w:rPr>
        <w:t xml:space="preserve">// in handler: resp.actionIdentifier === 'mark_read'</w:t>
      </w:r>
    </w:p>
    <w:p>
      <w:r>
        <w:pict>
          <v:rect style="width:0;height:1.5pt" o:hralign="center" o:hrstd="t" o:hr="t"/>
        </w:pict>
      </w:r>
    </w:p>
    <w:bookmarkEnd w:id="1833"/>
    <w:bookmarkStart w:id="1834" w:name="the-why-62"/>
    <w:p>
      <w:pPr>
        <w:pStyle w:val="Heading2"/>
      </w:pPr>
      <w:r>
        <w:t xml:space="preserve">The "Why"</w:t>
      </w:r>
    </w:p>
    <w:p>
      <w:pPr>
        <w:pStyle w:val="FirstParagraph"/>
      </w:pPr>
      <w:r>
        <w:t xml:space="preserve">A broken deep link = wasted notification = lower retention. Race conditions on cold-start are the most common bug. Companies care because click-through-to-target conversion is a top metric.</w:t>
      </w:r>
    </w:p>
    <w:p>
      <w:r>
        <w:pict>
          <v:rect style="width:0;height:1.5pt" o:hralign="center" o:hrstd="t" o:hr="t"/>
        </w:pict>
      </w:r>
    </w:p>
    <w:bookmarkEnd w:id="1834"/>
    <w:bookmarkStart w:id="1835" w:name="mental-model-62"/>
    <w:p>
      <w:pPr>
        <w:pStyle w:val="Heading2"/>
      </w:pPr>
      <w:r>
        <w:t xml:space="preserve">Mental Model</w:t>
      </w:r>
    </w:p>
    <w:p>
      <w:pPr>
        <w:pStyle w:val="FirstParagraph"/>
      </w:pPr>
      <w:r>
        <w:t xml:space="preserve">Notification handler runs at unpredictable lifecycle moments. Always queue the intent; navigate when navigator is ready.</w:t>
      </w:r>
    </w:p>
    <w:p>
      <w:r>
        <w:pict>
          <v:rect style="width:0;height:1.5pt" o:hralign="center" o:hrstd="t" o:hr="t"/>
        </w:pict>
      </w:r>
    </w:p>
    <w:bookmarkEnd w:id="1835"/>
    <w:bookmarkStart w:id="1836" w:name="internal-working-2026-context-62"/>
    <w:p>
      <w:pPr>
        <w:pStyle w:val="Heading2"/>
      </w:pPr>
      <w:r>
        <w:t xml:space="preserve">Internal Working (2026 Context)</w:t>
      </w:r>
    </w:p>
    <w:p>
      <w:pPr>
        <w:pStyle w:val="Compact"/>
        <w:numPr>
          <w:ilvl w:val="0"/>
          <w:numId w:val="2155"/>
        </w:numPr>
      </w:pPr>
      <w:r>
        <w:t xml:space="preserve">iOS:</w:t>
      </w:r>
      <w:r>
        <w:t xml:space="preserve"> </w:t>
      </w:r>
      <w:r>
        <w:rPr>
          <w:rStyle w:val="VerbatimChar"/>
        </w:rPr>
        <w:t xml:space="preserve">UNNotificationResponse</w:t>
      </w:r>
      <w:r>
        <w:t xml:space="preserve"> </w:t>
      </w:r>
      <w:r>
        <w:t xml:space="preserve">delivered to</w:t>
      </w:r>
      <w:r>
        <w:t xml:space="preserve"> </w:t>
      </w:r>
      <w:r>
        <w:rPr>
          <w:rStyle w:val="VerbatimChar"/>
        </w:rPr>
        <w:t xml:space="preserve">AppDelegate</w:t>
      </w:r>
      <w:r>
        <w:t xml:space="preserve"> </w:t>
      </w:r>
      <w:r>
        <w:t xml:space="preserve">then JS via</w:t>
      </w:r>
      <w:r>
        <w:t xml:space="preserve"> </w:t>
      </w:r>
      <w:r>
        <w:rPr>
          <w:rStyle w:val="VerbatimChar"/>
        </w:rPr>
        <w:t xml:space="preserve">expo-notifications</w:t>
      </w:r>
      <w:r>
        <w:t xml:space="preserve">.</w:t>
      </w:r>
    </w:p>
    <w:p>
      <w:pPr>
        <w:pStyle w:val="Compact"/>
        <w:numPr>
          <w:ilvl w:val="0"/>
          <w:numId w:val="2155"/>
        </w:numPr>
      </w:pPr>
      <w:r>
        <w:t xml:space="preserve">Android:</w:t>
      </w:r>
      <w:r>
        <w:t xml:space="preserve"> </w:t>
      </w:r>
      <w:r>
        <w:rPr>
          <w:rStyle w:val="VerbatimChar"/>
        </w:rPr>
        <w:t xml:space="preserve">RemoteMessage</w:t>
      </w:r>
      <w:r>
        <w:t xml:space="preserve"> </w:t>
      </w:r>
      <w:r>
        <w:t xml:space="preserve">handled by</w:t>
      </w:r>
      <w:r>
        <w:t xml:space="preserve"> </w:t>
      </w:r>
      <w:r>
        <w:rPr>
          <w:rStyle w:val="VerbatimChar"/>
        </w:rPr>
        <w:t xml:space="preserve">FirebaseMessagingService</w:t>
      </w:r>
      <w:r>
        <w:t xml:space="preserve"> </w:t>
      </w:r>
      <w:r>
        <w:t xml:space="preserve">(or Expo's), launched activity.</w:t>
      </w:r>
    </w:p>
    <w:p>
      <w:pPr>
        <w:pStyle w:val="Compact"/>
        <w:numPr>
          <w:ilvl w:val="0"/>
          <w:numId w:val="2155"/>
        </w:numPr>
      </w:pPr>
      <w:r>
        <w:t xml:space="preserve">Cold-start data persisted in launch options.</w:t>
      </w:r>
    </w:p>
    <w:p>
      <w:r>
        <w:pict>
          <v:rect style="width:0;height:1.5pt" o:hralign="center" o:hrstd="t" o:hr="t"/>
        </w:pict>
      </w:r>
    </w:p>
    <w:bookmarkEnd w:id="1836"/>
    <w:bookmarkStart w:id="1837" w:name="modern-implementation-code-62"/>
    <w:p>
      <w:pPr>
        <w:pStyle w:val="Heading2"/>
      </w:pPr>
      <w:r>
        <w:t xml:space="preserve">Modern Implementation (Code)</w:t>
      </w:r>
    </w:p>
    <w:p>
      <w:pPr>
        <w:pStyle w:val="FirstParagraph"/>
      </w:pPr>
      <w:r>
        <w:rPr>
          <w:b/>
          <w:bCs/>
        </w:rPr>
        <w:t xml:space="preserve">Auth-gated deep link</w:t>
      </w:r>
      <w:r>
        <w:t xml:space="preserve">:</w:t>
      </w:r>
    </w:p>
    <w:p>
      <w:pPr>
        <w:pStyle w:val="SourceCode"/>
      </w:pPr>
      <w:r>
        <w:rPr>
          <w:rStyle w:val="VerbatimChar"/>
        </w:rPr>
        <w:t xml:space="preserve">function handleNotification(resp) {</w:t>
      </w:r>
      <w:r>
        <w:br/>
      </w:r>
      <w:r>
        <w:rPr>
          <w:rStyle w:val="VerbatimChar"/>
        </w:rPr>
        <w:t xml:space="preserve">  const link = resp.notification.request.content.data.deepLink;</w:t>
      </w:r>
      <w:r>
        <w:br/>
      </w:r>
      <w:r>
        <w:rPr>
          <w:rStyle w:val="VerbatimChar"/>
        </w:rPr>
        <w:t xml:space="preserve">  if (!isAllowedDeepLink(link)) return;</w:t>
      </w:r>
      <w:r>
        <w:br/>
      </w:r>
      <w:r>
        <w:rPr>
          <w:rStyle w:val="VerbatimChar"/>
        </w:rPr>
        <w:t xml:space="preserve">  if (!user) {</w:t>
      </w:r>
      <w:r>
        <w:br/>
      </w:r>
      <w:r>
        <w:rPr>
          <w:rStyle w:val="VerbatimChar"/>
        </w:rPr>
        <w:t xml:space="preserve">    router.push({ pathname: '/login', params: { next: link } });</w:t>
      </w:r>
      <w:r>
        <w:br/>
      </w:r>
      <w:r>
        <w:rPr>
          <w:rStyle w:val="VerbatimChar"/>
        </w:rPr>
        <w:t xml:space="preserve">  } else {</w:t>
      </w:r>
      <w:r>
        <w:br/>
      </w:r>
      <w:r>
        <w:rPr>
          <w:rStyle w:val="VerbatimChar"/>
        </w:rPr>
        <w:t xml:space="preserve">    router.push(link);</w:t>
      </w:r>
      <w:r>
        <w:br/>
      </w:r>
      <w:r>
        <w:rPr>
          <w:rStyle w:val="VerbatimChar"/>
        </w:rPr>
        <w:t xml:space="preserve">  }</w:t>
      </w:r>
      <w:r>
        <w:br/>
      </w:r>
      <w:r>
        <w:rPr>
          <w:rStyle w:val="VerbatimChar"/>
        </w:rPr>
        <w:t xml:space="preserve">}</w:t>
      </w:r>
    </w:p>
    <w:p>
      <w:pPr>
        <w:pStyle w:val="FirstParagraph"/>
      </w:pPr>
      <w:r>
        <w:rPr>
          <w:b/>
          <w:bCs/>
        </w:rPr>
        <w:t xml:space="preserve">Queued navigation</w:t>
      </w:r>
      <w:r>
        <w:t xml:space="preserve">:</w:t>
      </w:r>
    </w:p>
    <w:p>
      <w:pPr>
        <w:pStyle w:val="SourceCode"/>
      </w:pPr>
      <w:r>
        <w:rPr>
          <w:rStyle w:val="VerbatimChar"/>
        </w:rPr>
        <w:t xml:space="preserve">const [navReady, setNavReady] = useState(false);</w:t>
      </w:r>
      <w:r>
        <w:br/>
      </w:r>
      <w:r>
        <w:rPr>
          <w:rStyle w:val="VerbatimChar"/>
        </w:rPr>
        <w:t xml:space="preserve">const pending = useRef&lt;string | null&gt;(null);</w:t>
      </w:r>
      <w:r>
        <w:br/>
      </w:r>
      <w:r>
        <w:rPr>
          <w:rStyle w:val="VerbatimChar"/>
        </w:rPr>
        <w:t xml:space="preserve">useEffect(() =&gt; { setNavReady(true); }, []);</w:t>
      </w:r>
      <w:r>
        <w:br/>
      </w:r>
      <w:r>
        <w:rPr>
          <w:rStyle w:val="VerbatimChar"/>
        </w:rPr>
        <w:t xml:space="preserve">useEffect(() =&gt; {</w:t>
      </w:r>
      <w:r>
        <w:br/>
      </w:r>
      <w:r>
        <w:rPr>
          <w:rStyle w:val="VerbatimChar"/>
        </w:rPr>
        <w:t xml:space="preserve">  if (navReady &amp;&amp; pending.current) {</w:t>
      </w:r>
      <w:r>
        <w:br/>
      </w:r>
      <w:r>
        <w:rPr>
          <w:rStyle w:val="VerbatimChar"/>
        </w:rPr>
        <w:t xml:space="preserve">    router.push(pending.current as any);</w:t>
      </w:r>
      <w:r>
        <w:br/>
      </w:r>
      <w:r>
        <w:rPr>
          <w:rStyle w:val="VerbatimChar"/>
        </w:rPr>
        <w:t xml:space="preserve">    pending.current = null;</w:t>
      </w:r>
      <w:r>
        <w:br/>
      </w:r>
      <w:r>
        <w:rPr>
          <w:rStyle w:val="VerbatimChar"/>
        </w:rPr>
        <w:t xml:space="preserve">  }</w:t>
      </w:r>
      <w:r>
        <w:br/>
      </w:r>
      <w:r>
        <w:rPr>
          <w:rStyle w:val="VerbatimChar"/>
        </w:rPr>
        <w:t xml:space="preserve">}, [navReady]);</w:t>
      </w:r>
    </w:p>
    <w:p>
      <w:r>
        <w:pict>
          <v:rect style="width:0;height:1.5pt" o:hralign="center" o:hrstd="t" o:hr="t"/>
        </w:pict>
      </w:r>
    </w:p>
    <w:bookmarkEnd w:id="1837"/>
    <w:bookmarkStart w:id="1838" w:name="comparison-62"/>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Handler</w:t>
            </w:r>
          </w:p>
        </w:tc>
      </w:tr>
      <w:tr>
        <w:tc>
          <w:tcPr/>
          <w:p>
            <w:pPr>
              <w:pStyle w:val="Compact"/>
            </w:pPr>
            <w:r>
              <w:t xml:space="preserve">Cold</w:t>
            </w:r>
          </w:p>
        </w:tc>
        <w:tc>
          <w:tcPr/>
          <w:p>
            <w:pPr>
              <w:pStyle w:val="Compact"/>
            </w:pPr>
            <w:r>
              <w:rPr>
                <w:rStyle w:val="VerbatimChar"/>
              </w:rPr>
              <w:t xml:space="preserve">getLastNotificationResponseAsync</w:t>
            </w:r>
          </w:p>
        </w:tc>
      </w:tr>
      <w:tr>
        <w:tc>
          <w:tcPr/>
          <w:p>
            <w:pPr>
              <w:pStyle w:val="Compact"/>
            </w:pPr>
            <w:r>
              <w:t xml:space="preserve">Warm</w:t>
            </w:r>
          </w:p>
        </w:tc>
        <w:tc>
          <w:tcPr/>
          <w:p>
            <w:pPr>
              <w:pStyle w:val="Compact"/>
            </w:pPr>
            <w:r>
              <w:rPr>
                <w:rStyle w:val="VerbatimChar"/>
              </w:rPr>
              <w:t xml:space="preserve">addNotificationResponseReceivedListener</w:t>
            </w:r>
          </w:p>
        </w:tc>
      </w:tr>
      <w:tr>
        <w:tc>
          <w:tcPr/>
          <w:p>
            <w:pPr>
              <w:pStyle w:val="Compact"/>
            </w:pPr>
            <w:r>
              <w:t xml:space="preserve">Hot</w:t>
            </w:r>
          </w:p>
        </w:tc>
        <w:tc>
          <w:tcPr/>
          <w:p>
            <w:pPr>
              <w:pStyle w:val="Compact"/>
            </w:pPr>
            <w:r>
              <w:t xml:space="preserve">same as warm</w:t>
            </w:r>
          </w:p>
        </w:tc>
      </w:tr>
      <w:tr>
        <w:tc>
          <w:tcPr/>
          <w:p>
            <w:pPr>
              <w:pStyle w:val="Compact"/>
            </w:pPr>
            <w:r>
              <w:t xml:space="preserve">In-app banner</w:t>
            </w:r>
          </w:p>
        </w:tc>
        <w:tc>
          <w:tcPr/>
          <w:p>
            <w:pPr>
              <w:pStyle w:val="Compact"/>
            </w:pPr>
            <w:r>
              <w:rPr>
                <w:rStyle w:val="VerbatimChar"/>
              </w:rPr>
              <w:t xml:space="preserve">addNotificationReceivedListener</w:t>
            </w:r>
            <w:r>
              <w:t xml:space="preserve"> </w:t>
            </w:r>
            <w:r>
              <w:t xml:space="preserve">(don't navigate)</w:t>
            </w:r>
          </w:p>
        </w:tc>
      </w:tr>
    </w:tbl>
    <w:p>
      <w:r>
        <w:pict>
          <v:rect style="width:0;height:1.5pt" o:hralign="center" o:hrstd="t" o:hr="t"/>
        </w:pict>
      </w:r>
    </w:p>
    <w:bookmarkEnd w:id="1838"/>
    <w:bookmarkStart w:id="1839" w:name="production-usage-62"/>
    <w:p>
      <w:pPr>
        <w:pStyle w:val="Heading2"/>
      </w:pPr>
      <w:r>
        <w:t xml:space="preserve">Production Usage</w:t>
      </w:r>
    </w:p>
    <w:p>
      <w:pPr>
        <w:pStyle w:val="Compact"/>
        <w:numPr>
          <w:ilvl w:val="0"/>
          <w:numId w:val="2156"/>
        </w:numPr>
      </w:pPr>
      <w:r>
        <w:t xml:space="preserve">All consumer apps.</w:t>
      </w:r>
    </w:p>
    <w:p>
      <w:pPr>
        <w:pStyle w:val="Compact"/>
        <w:numPr>
          <w:ilvl w:val="0"/>
          <w:numId w:val="2156"/>
        </w:numPr>
      </w:pPr>
      <w:r>
        <w:t xml:space="preserve">Common bug area; usually owned by growth team.</w:t>
      </w:r>
    </w:p>
    <w:p>
      <w:r>
        <w:pict>
          <v:rect style="width:0;height:1.5pt" o:hralign="center" o:hrstd="t" o:hr="t"/>
        </w:pict>
      </w:r>
    </w:p>
    <w:bookmarkEnd w:id="1839"/>
    <w:bookmarkStart w:id="1840" w:name="hands-on-exercise-62"/>
    <w:p>
      <w:pPr>
        <w:pStyle w:val="Heading2"/>
      </w:pPr>
      <w:r>
        <w:t xml:space="preserve">Hands-On Exercise</w:t>
      </w:r>
    </w:p>
    <w:p>
      <w:pPr>
        <w:pStyle w:val="Compact"/>
        <w:numPr>
          <w:ilvl w:val="0"/>
          <w:numId w:val="2157"/>
        </w:numPr>
      </w:pPr>
      <w:r>
        <w:t xml:space="preserve">Wire all three states.</w:t>
      </w:r>
    </w:p>
    <w:p>
      <w:pPr>
        <w:pStyle w:val="Compact"/>
        <w:numPr>
          <w:ilvl w:val="0"/>
          <w:numId w:val="2157"/>
        </w:numPr>
      </w:pPr>
      <w:r>
        <w:t xml:space="preserve">Add queue for cold-start race.</w:t>
      </w:r>
    </w:p>
    <w:p>
      <w:pPr>
        <w:pStyle w:val="Compact"/>
        <w:numPr>
          <w:ilvl w:val="0"/>
          <w:numId w:val="2157"/>
        </w:numPr>
      </w:pPr>
      <w:r>
        <w:t xml:space="preserve">Add auth-gated redirect.</w:t>
      </w:r>
    </w:p>
    <w:p>
      <w:pPr>
        <w:pStyle w:val="Compact"/>
        <w:numPr>
          <w:ilvl w:val="0"/>
          <w:numId w:val="2157"/>
        </w:numPr>
      </w:pPr>
      <w:r>
        <w:t xml:space="preserve">Add notification action buttons.</w:t>
      </w:r>
    </w:p>
    <w:p>
      <w:r>
        <w:pict>
          <v:rect style="width:0;height:1.5pt" o:hralign="center" o:hrstd="t" o:hr="t"/>
        </w:pict>
      </w:r>
    </w:p>
    <w:bookmarkEnd w:id="1840"/>
    <w:bookmarkStart w:id="1841" w:name="common-mistakes-62"/>
    <w:p>
      <w:pPr>
        <w:pStyle w:val="Heading2"/>
      </w:pPr>
      <w:r>
        <w:t xml:space="preserve">Common Mistakes</w:t>
      </w:r>
    </w:p>
    <w:p>
      <w:pPr>
        <w:pStyle w:val="Compact"/>
        <w:numPr>
          <w:ilvl w:val="0"/>
          <w:numId w:val="2158"/>
        </w:numPr>
      </w:pPr>
      <w:r>
        <w:t xml:space="preserve">Navigating before navigator ready (no-op or crash).</w:t>
      </w:r>
    </w:p>
    <w:p>
      <w:pPr>
        <w:pStyle w:val="Compact"/>
        <w:numPr>
          <w:ilvl w:val="0"/>
          <w:numId w:val="2158"/>
        </w:numPr>
      </w:pPr>
      <w:r>
        <w:t xml:space="preserve">Trusting arbitrary deep-link strings (open redirect).</w:t>
      </w:r>
    </w:p>
    <w:p>
      <w:pPr>
        <w:pStyle w:val="Compact"/>
        <w:numPr>
          <w:ilvl w:val="0"/>
          <w:numId w:val="2158"/>
        </w:numPr>
      </w:pPr>
      <w:r>
        <w:t xml:space="preserve">Auto-navigating on foreground (interrupts user).</w:t>
      </w:r>
    </w:p>
    <w:p>
      <w:pPr>
        <w:pStyle w:val="Compact"/>
        <w:numPr>
          <w:ilvl w:val="0"/>
          <w:numId w:val="2158"/>
        </w:numPr>
      </w:pPr>
      <w:r>
        <w:t xml:space="preserve">Ignoring action identifiers.</w:t>
      </w:r>
    </w:p>
    <w:p>
      <w:r>
        <w:pict>
          <v:rect style="width:0;height:1.5pt" o:hralign="center" o:hrstd="t" o:hr="t"/>
        </w:pict>
      </w:r>
    </w:p>
    <w:bookmarkEnd w:id="1841"/>
    <w:bookmarkStart w:id="1842" w:name="production-red-flags-62"/>
    <w:p>
      <w:pPr>
        <w:pStyle w:val="Heading2"/>
      </w:pPr>
      <w:r>
        <w:t xml:space="preserve">Production Red Flags</w:t>
      </w:r>
    </w:p>
    <w:p>
      <w:pPr>
        <w:pStyle w:val="Compact"/>
        <w:numPr>
          <w:ilvl w:val="0"/>
          <w:numId w:val="2159"/>
        </w:numPr>
      </w:pPr>
      <w:r>
        <w:t xml:space="preserve">Deep links accept arbitrary URLs.</w:t>
      </w:r>
    </w:p>
    <w:p>
      <w:pPr>
        <w:pStyle w:val="Compact"/>
        <w:numPr>
          <w:ilvl w:val="0"/>
          <w:numId w:val="2159"/>
        </w:numPr>
      </w:pPr>
      <w:r>
        <w:t xml:space="preserve">No queue → cold-start lost.</w:t>
      </w:r>
    </w:p>
    <w:p>
      <w:pPr>
        <w:pStyle w:val="Compact"/>
        <w:numPr>
          <w:ilvl w:val="0"/>
          <w:numId w:val="2159"/>
        </w:numPr>
      </w:pPr>
      <w:r>
        <w:t xml:space="preserve">No analytics on tap-through.</w:t>
      </w:r>
    </w:p>
    <w:p>
      <w:r>
        <w:pict>
          <v:rect style="width:0;height:1.5pt" o:hralign="center" o:hrstd="t" o:hr="t"/>
        </w:pict>
      </w:r>
    </w:p>
    <w:bookmarkEnd w:id="1842"/>
    <w:bookmarkStart w:id="1843" w:name="performance--metrics-mandatory-33"/>
    <w:p>
      <w:pPr>
        <w:pStyle w:val="Heading2"/>
      </w:pPr>
      <w:r>
        <w:t xml:space="preserve">Performance &amp; Metrics (MANDATORY)</w:t>
      </w:r>
    </w:p>
    <w:p>
      <w:pPr>
        <w:pStyle w:val="Compact"/>
        <w:numPr>
          <w:ilvl w:val="0"/>
          <w:numId w:val="2160"/>
        </w:numPr>
      </w:pPr>
      <w:r>
        <w:t xml:space="preserve">Cold-start to deep link target: &lt; 1.5s.</w:t>
      </w:r>
    </w:p>
    <w:p>
      <w:pPr>
        <w:pStyle w:val="Compact"/>
        <w:numPr>
          <w:ilvl w:val="0"/>
          <w:numId w:val="2160"/>
        </w:numPr>
      </w:pPr>
      <w:r>
        <w:t xml:space="preserve">Tap-through navigation: &lt; 200ms.</w:t>
      </w:r>
    </w:p>
    <w:p>
      <w:r>
        <w:pict>
          <v:rect style="width:0;height:1.5pt" o:hralign="center" o:hrstd="t" o:hr="t"/>
        </w:pict>
      </w:r>
    </w:p>
    <w:bookmarkEnd w:id="1843"/>
    <w:bookmarkStart w:id="1844" w:name="decision-framework-6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Action</w:t>
            </w:r>
          </w:p>
        </w:tc>
      </w:tr>
      <w:tr>
        <w:tc>
          <w:tcPr/>
          <w:p>
            <w:pPr>
              <w:pStyle w:val="Compact"/>
            </w:pPr>
            <w:r>
              <w:t xml:space="preserve">Cold</w:t>
            </w:r>
          </w:p>
        </w:tc>
        <w:tc>
          <w:tcPr/>
          <w:p>
            <w:pPr>
              <w:pStyle w:val="Compact"/>
            </w:pPr>
            <w:r>
              <w:t xml:space="preserve">queue + navigate when ready</w:t>
            </w:r>
          </w:p>
        </w:tc>
      </w:tr>
      <w:tr>
        <w:tc>
          <w:tcPr/>
          <w:p>
            <w:pPr>
              <w:pStyle w:val="Compact"/>
            </w:pPr>
            <w:r>
              <w:t xml:space="preserve">Warm</w:t>
            </w:r>
          </w:p>
        </w:tc>
        <w:tc>
          <w:tcPr/>
          <w:p>
            <w:pPr>
              <w:pStyle w:val="Compact"/>
            </w:pPr>
            <w:r>
              <w:t xml:space="preserve">navigate immediately</w:t>
            </w:r>
          </w:p>
        </w:tc>
      </w:tr>
      <w:tr>
        <w:tc>
          <w:tcPr/>
          <w:p>
            <w:pPr>
              <w:pStyle w:val="Compact"/>
            </w:pPr>
            <w:r>
              <w:t xml:space="preserve">Hot</w:t>
            </w:r>
          </w:p>
        </w:tc>
        <w:tc>
          <w:tcPr/>
          <w:p>
            <w:pPr>
              <w:pStyle w:val="Compact"/>
            </w:pPr>
            <w:r>
              <w:t xml:space="preserve">banner only; navigate on tap</w:t>
            </w:r>
          </w:p>
        </w:tc>
      </w:tr>
    </w:tbl>
    <w:p>
      <w:r>
        <w:pict>
          <v:rect style="width:0;height:1.5pt" o:hralign="center" o:hrstd="t" o:hr="t"/>
        </w:pict>
      </w:r>
    </w:p>
    <w:bookmarkEnd w:id="1844"/>
    <w:bookmarkStart w:id="1845" w:name="senior-level-insight-62"/>
    <w:p>
      <w:pPr>
        <w:pStyle w:val="Heading2"/>
      </w:pPr>
      <w:r>
        <w:t xml:space="preserve">Senior-Level Insight</w:t>
      </w:r>
    </w:p>
    <w:p>
      <w:pPr>
        <w:pStyle w:val="FirstParagraph"/>
      </w:pPr>
      <w:r>
        <w:t xml:space="preserve">Centralize all deep-link parsing in one module — push, universal links, in-app, share-extension all funnel through one validator + router. Senior teams add an audit log per deep-link tap.</w:t>
      </w:r>
    </w:p>
    <w:p>
      <w:r>
        <w:pict>
          <v:rect style="width:0;height:1.5pt" o:hralign="center" o:hrstd="t" o:hr="t"/>
        </w:pict>
      </w:r>
    </w:p>
    <w:bookmarkEnd w:id="1845"/>
    <w:bookmarkStart w:id="1846" w:name="memory-hook-62"/>
    <w:p>
      <w:pPr>
        <w:pStyle w:val="Heading2"/>
      </w:pPr>
      <w:r>
        <w:t xml:space="preserve">Memory Hook</w:t>
      </w:r>
    </w:p>
    <w:p>
      <w:pPr>
        <w:pStyle w:val="FirstParagraph"/>
      </w:pPr>
      <w:r>
        <w:rPr>
          <w:b/>
          <w:bCs/>
        </w:rPr>
        <w:t xml:space="preserve">"Cold = pull, warm/hot = subscribe, queue if not ready."</w:t>
      </w:r>
    </w:p>
    <w:bookmarkEnd w:id="1846"/>
    <w:bookmarkStart w:id="1848" w:name="revision-notes-62"/>
    <w:p>
      <w:pPr>
        <w:pStyle w:val="Heading2"/>
      </w:pPr>
      <w:r>
        <w:t xml:space="preserve">Revision Notes</w:t>
      </w:r>
    </w:p>
    <w:p>
      <w:pPr>
        <w:pStyle w:val="BlockText"/>
      </w:pPr>
      <w:r>
        <w:t xml:space="preserve">Cold:</w:t>
      </w:r>
      <w:r>
        <w:t xml:space="preserve"> </w:t>
      </w:r>
      <w:r>
        <w:rPr>
          <w:rStyle w:val="VerbatimChar"/>
        </w:rPr>
        <w:t xml:space="preserve">getLastNotificationResponseAsync</w:t>
      </w:r>
      <w:r>
        <w:t xml:space="preserve">. Warm/hot:</w:t>
      </w:r>
      <w:r>
        <w:t xml:space="preserve"> </w:t>
      </w:r>
      <w:r>
        <w:rPr>
          <w:rStyle w:val="VerbatimChar"/>
        </w:rPr>
        <w:t xml:space="preserve">addNotificationResponseReceivedListener</w:t>
      </w:r>
      <w:r>
        <w:t xml:space="preserve">. Queue link until navigator ready. Validate via allowlist. Auth-gate via</w:t>
      </w:r>
      <w:r>
        <w:t xml:space="preserve"> </w:t>
      </w:r>
      <w:r>
        <w:rPr>
          <w:rStyle w:val="VerbatimChar"/>
        </w:rPr>
        <w:t xml:space="preserve">next</w:t>
      </w:r>
      <w:r>
        <w:t xml:space="preserve"> </w:t>
      </w:r>
      <w:r>
        <w:t xml:space="preserve">param. Handle action identifiers.</w:t>
      </w:r>
    </w:p>
    <w:p>
      <w:r>
        <w:pict>
          <v:rect style="width:0;height:1.5pt" o:hralign="center" o:hrstd="t" o:hr="t"/>
        </w:pict>
      </w:r>
    </w:p>
    <w:p>
      <w:r>
        <w:pict>
          <v:rect style="width:0;height:1.5pt" o:hralign="center" o:hrstd="t" o:hr="t"/>
        </w:pict>
      </w:r>
    </w:p>
    <w:bookmarkStart w:id="1847" w:name="X8aee606dfbd2255e2774c7b581ab490273ac6d3"/>
    <w:p>
      <w:pPr>
        <w:pStyle w:val="Heading3"/>
      </w:pPr>
      <w:r>
        <w:t xml:space="preserve">Q4. Silent push for background sync (iOS BGTask, Android WorkManager)</w:t>
      </w:r>
    </w:p>
    <w:p>
      <w:r>
        <w:pict>
          <v:rect style="width:0;height:1.5pt" o:hralign="center" o:hrstd="t" o:hr="t"/>
        </w:pict>
      </w:r>
    </w:p>
    <w:bookmarkEnd w:id="1847"/>
    <w:bookmarkEnd w:id="1848"/>
    <w:bookmarkStart w:id="1849" w:name="difficulty-63"/>
    <w:p>
      <w:pPr>
        <w:pStyle w:val="Heading2"/>
      </w:pPr>
      <w:r>
        <w:t xml:space="preserve">Difficulty</w:t>
      </w:r>
    </w:p>
    <w:p>
      <w:pPr>
        <w:pStyle w:val="Compact"/>
        <w:numPr>
          <w:ilvl w:val="0"/>
          <w:numId w:val="2161"/>
        </w:numPr>
      </w:pPr>
      <w:r>
        <w:t xml:space="preserve">Advanced</w:t>
      </w:r>
    </w:p>
    <w:bookmarkEnd w:id="1849"/>
    <w:bookmarkStart w:id="1850" w:name="interview-frequency-63"/>
    <w:p>
      <w:pPr>
        <w:pStyle w:val="Heading2"/>
      </w:pPr>
      <w:r>
        <w:t xml:space="preserve">Interview Frequency</w:t>
      </w:r>
    </w:p>
    <w:p>
      <w:pPr>
        <w:pStyle w:val="Compact"/>
        <w:numPr>
          <w:ilvl w:val="0"/>
          <w:numId w:val="2162"/>
        </w:numPr>
      </w:pPr>
      <w:r>
        <w:t xml:space="preserve">Common</w:t>
      </w:r>
    </w:p>
    <w:bookmarkEnd w:id="1850"/>
    <w:bookmarkStart w:id="1851" w:name="prerequisites-63"/>
    <w:p>
      <w:pPr>
        <w:pStyle w:val="Heading2"/>
      </w:pPr>
      <w:r>
        <w:t xml:space="preserve">Prerequisites</w:t>
      </w:r>
    </w:p>
    <w:p>
      <w:pPr>
        <w:pStyle w:val="Compact"/>
        <w:numPr>
          <w:ilvl w:val="0"/>
          <w:numId w:val="2163"/>
        </w:numPr>
      </w:pPr>
      <w:r>
        <w:t xml:space="preserve">iOS background modes, Android Doze, WorkManager basics</w:t>
      </w:r>
    </w:p>
    <w:bookmarkEnd w:id="1851"/>
    <w:bookmarkStart w:id="1852" w:name="tldr-63"/>
    <w:p>
      <w:pPr>
        <w:pStyle w:val="Heading2"/>
      </w:pPr>
      <w:r>
        <w:t xml:space="preserve">TL;DR</w:t>
      </w:r>
    </w:p>
    <w:p>
      <w:pPr>
        <w:pStyle w:val="FirstParagraph"/>
      </w:pPr>
      <w:r>
        <w:rPr>
          <w:b/>
          <w:bCs/>
        </w:rPr>
        <w:t xml:space="preserve">Silent push</w:t>
      </w:r>
      <w:r>
        <w:t xml:space="preserve"> </w:t>
      </w:r>
      <w:r>
        <w:t xml:space="preserve">wakes the app briefly to do work without user UI. iOS:</w:t>
      </w:r>
      <w:r>
        <w:t xml:space="preserve"> </w:t>
      </w:r>
      <w:r>
        <w:rPr>
          <w:rStyle w:val="VerbatimChar"/>
        </w:rPr>
        <w:t xml:space="preserve">content-available: 1</w:t>
      </w:r>
      <w:r>
        <w:t xml:space="preserve">, no alert; OS budgets ~30s wake. Pair with</w:t>
      </w:r>
      <w:r>
        <w:t xml:space="preserve"> </w:t>
      </w:r>
      <w:r>
        <w:rPr>
          <w:b/>
          <w:bCs/>
        </w:rPr>
        <w:t xml:space="preserve">BGTaskScheduler</w:t>
      </w:r>
      <w:r>
        <w:t xml:space="preserve"> </w:t>
      </w:r>
      <w:r>
        <w:t xml:space="preserve">for scheduled work and</w:t>
      </w:r>
      <w:r>
        <w:t xml:space="preserve"> </w:t>
      </w:r>
      <w:r>
        <w:rPr>
          <w:b/>
          <w:bCs/>
        </w:rPr>
        <w:t xml:space="preserve">PushKit/VoIP</w:t>
      </w:r>
      <w:r>
        <w:t xml:space="preserve"> </w:t>
      </w:r>
      <w:r>
        <w:t xml:space="preserve">if true real-time required. Android: data-only FCM with high priority +</w:t>
      </w:r>
      <w:r>
        <w:t xml:space="preserve"> </w:t>
      </w:r>
      <w:r>
        <w:rPr>
          <w:b/>
          <w:bCs/>
        </w:rPr>
        <w:t xml:space="preserve">WorkManager</w:t>
      </w:r>
      <w:r>
        <w:t xml:space="preserve"> </w:t>
      </w:r>
      <w:r>
        <w:t xml:space="preserve">to enqueue durable work. Both OSes throttle if app misbehaves; respect quotas. Use silent push only for sync triggers — don't expect guaranteed delivery.</w:t>
      </w:r>
    </w:p>
    <w:p>
      <w:r>
        <w:pict>
          <v:rect style="width:0;height:1.5pt" o:hralign="center" o:hrstd="t" o:hr="t"/>
        </w:pict>
      </w:r>
    </w:p>
    <w:bookmarkEnd w:id="1852"/>
    <w:bookmarkStart w:id="1853" w:name="X47b583d98270369140f25d25bc209539d7f9cc4"/>
    <w:p>
      <w:pPr>
        <w:pStyle w:val="Heading2"/>
      </w:pPr>
      <w:r>
        <w:t xml:space="preserve">30-Second Interview Answer</w:t>
      </w:r>
    </w:p>
    <w:p>
      <w:pPr>
        <w:pStyle w:val="BlockText"/>
      </w:pPr>
      <w:r>
        <w:t xml:space="preserve">"Silent push lets the server tell the app 'sync now' without showing UI. On iOS: APNs</w:t>
      </w:r>
      <w:r>
        <w:t xml:space="preserve"> </w:t>
      </w:r>
      <w:r>
        <w:rPr>
          <w:rStyle w:val="VerbatimChar"/>
        </w:rPr>
        <w:t xml:space="preserve">content-available: 1</w:t>
      </w:r>
      <w:r>
        <w:t xml:space="preserve">,</w:t>
      </w:r>
      <w:r>
        <w:t xml:space="preserve"> </w:t>
      </w:r>
      <w:r>
        <w:rPr>
          <w:rStyle w:val="VerbatimChar"/>
        </w:rPr>
        <w:t xml:space="preserve">apns-push-type: background</w:t>
      </w:r>
      <w:r>
        <w:t xml:space="preserve">, priority 5; OS wakes the app for ~30s. On Android: data-only FCM with priority HIGH wakes briefly; for guaranteed work, enqueue WorkManager from the receiver. Critical: neither platform guarantees silent push delivery — Doze on Android, throttling on iOS. Use silent push as a hint, not a contract; pair with periodic BGTaskScheduler / PeriodicWorkRequest as fallback."</w:t>
      </w:r>
    </w:p>
    <w:p>
      <w:r>
        <w:pict>
          <v:rect style="width:0;height:1.5pt" o:hralign="center" o:hrstd="t" o:hr="t"/>
        </w:pict>
      </w:r>
    </w:p>
    <w:bookmarkEnd w:id="1853"/>
    <w:bookmarkStart w:id="1854" w:name="Xb29ddf2492b13393e592dcb20b485899d9cf16a"/>
    <w:p>
      <w:pPr>
        <w:pStyle w:val="Heading2"/>
      </w:pPr>
      <w:r>
        <w:t xml:space="preserve">2-Minute Practical Answer</w:t>
      </w:r>
    </w:p>
    <w:p>
      <w:pPr>
        <w:pStyle w:val="FirstParagraph"/>
      </w:pPr>
      <w:r>
        <w:rPr>
          <w:b/>
          <w:bCs/>
        </w:rPr>
        <w:t xml:space="preserve">iOS silent push payload</w:t>
      </w:r>
      <w:r>
        <w:t xml:space="preserve">:</w:t>
      </w:r>
    </w:p>
    <w:p>
      <w:pPr>
        <w:pStyle w:val="SourceCode"/>
      </w:pPr>
      <w:r>
        <w:rPr>
          <w:rStyle w:val="FunctionTok"/>
        </w:rPr>
        <w:t xml:space="preserve">{</w:t>
      </w:r>
      <w:r>
        <w:br/>
      </w:r>
      <w:r>
        <w:rPr>
          <w:rStyle w:val="NormalTok"/>
        </w:rPr>
        <w:t xml:space="preserve">  </w:t>
      </w:r>
      <w:r>
        <w:rPr>
          <w:rStyle w:val="DataTypeTok"/>
        </w:rPr>
        <w:t xml:space="preserve">"aps"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"content-available"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"syncReason"</w:t>
      </w:r>
      <w:r>
        <w:rPr>
          <w:rStyle w:val="FunctionTok"/>
        </w:rPr>
        <w:t xml:space="preserve">:</w:t>
      </w:r>
      <w:r>
        <w:rPr>
          <w:rStyle w:val="NormalTok"/>
        </w:rPr>
        <w:t xml:space="preserve"> </w:t>
      </w:r>
      <w:r>
        <w:rPr>
          <w:rStyle w:val="StringTok"/>
        </w:rPr>
        <w:t xml:space="preserve">"messages"</w:t>
      </w:r>
      <w:r>
        <w:br/>
      </w:r>
      <w:r>
        <w:rPr>
          <w:rStyle w:val="FunctionTok"/>
        </w:rPr>
        <w:t xml:space="preserve">}</w:t>
      </w:r>
    </w:p>
    <w:p>
      <w:pPr>
        <w:pStyle w:val="FirstParagraph"/>
      </w:pPr>
      <w:r>
        <w:t xml:space="preserve">Headers:</w:t>
      </w:r>
    </w:p>
    <w:p>
      <w:pPr>
        <w:pStyle w:val="Compact"/>
        <w:numPr>
          <w:ilvl w:val="0"/>
          <w:numId w:val="2164"/>
        </w:numPr>
      </w:pPr>
      <w:r>
        <w:rPr>
          <w:rStyle w:val="VerbatimChar"/>
        </w:rPr>
        <w:t xml:space="preserve">apns-push-type: background</w:t>
      </w:r>
    </w:p>
    <w:p>
      <w:pPr>
        <w:pStyle w:val="Compact"/>
        <w:numPr>
          <w:ilvl w:val="0"/>
          <w:numId w:val="2164"/>
        </w:numPr>
      </w:pPr>
      <w:r>
        <w:rPr>
          <w:rStyle w:val="VerbatimChar"/>
        </w:rPr>
        <w:t xml:space="preserve">apns-priority: 5</w:t>
      </w:r>
    </w:p>
    <w:p>
      <w:pPr>
        <w:pStyle w:val="Compact"/>
        <w:numPr>
          <w:ilvl w:val="0"/>
          <w:numId w:val="2164"/>
        </w:numPr>
      </w:pPr>
      <w:r>
        <w:t xml:space="preserve">No</w:t>
      </w:r>
      <w:r>
        <w:t xml:space="preserve"> </w:t>
      </w:r>
      <w:r>
        <w:rPr>
          <w:rStyle w:val="VerbatimChar"/>
        </w:rPr>
        <w:t xml:space="preserve">alert</w:t>
      </w:r>
      <w:r>
        <w:t xml:space="preserve">,</w:t>
      </w:r>
      <w:r>
        <w:t xml:space="preserve"> </w:t>
      </w:r>
      <w:r>
        <w:rPr>
          <w:rStyle w:val="VerbatimChar"/>
        </w:rPr>
        <w:t xml:space="preserve">sound</w:t>
      </w:r>
      <w:r>
        <w:t xml:space="preserve">,</w:t>
      </w:r>
      <w:r>
        <w:t xml:space="preserve"> </w:t>
      </w:r>
      <w:r>
        <w:rPr>
          <w:rStyle w:val="VerbatimChar"/>
        </w:rPr>
        <w:t xml:space="preserve">badge</w:t>
      </w:r>
      <w:r>
        <w:t xml:space="preserve">.</w:t>
      </w:r>
    </w:p>
    <w:p>
      <w:pPr>
        <w:pStyle w:val="FirstParagraph"/>
      </w:pPr>
      <w:r>
        <w:t xml:space="preserve">In app:</w:t>
      </w:r>
    </w:p>
    <w:p>
      <w:pPr>
        <w:pStyle w:val="Compact"/>
        <w:numPr>
          <w:ilvl w:val="0"/>
          <w:numId w:val="2165"/>
        </w:numPr>
      </w:pPr>
      <w:r>
        <w:t xml:space="preserve">iOS calls</w:t>
      </w:r>
      <w:r>
        <w:t xml:space="preserve"> </w:t>
      </w:r>
      <w:r>
        <w:rPr>
          <w:rStyle w:val="VerbatimChar"/>
        </w:rPr>
        <w:t xml:space="preserve">application:didReceiveRemoteNotification:fetchCompletionHandler:</w:t>
      </w:r>
      <w:r>
        <w:t xml:space="preserve">.</w:t>
      </w:r>
    </w:p>
    <w:p>
      <w:pPr>
        <w:pStyle w:val="Compact"/>
        <w:numPr>
          <w:ilvl w:val="0"/>
          <w:numId w:val="2165"/>
        </w:numPr>
      </w:pPr>
      <w:r>
        <w:t xml:space="preserve">Expo handles via</w:t>
      </w:r>
      <w:r>
        <w:t xml:space="preserve"> </w:t>
      </w:r>
      <w:r>
        <w:rPr>
          <w:rStyle w:val="VerbatimChar"/>
        </w:rPr>
        <w:t xml:space="preserve">BackgroundNotification</w:t>
      </w:r>
      <w:r>
        <w:t xml:space="preserve"> </w:t>
      </w:r>
      <w:r>
        <w:t xml:space="preserve">task.</w:t>
      </w:r>
    </w:p>
    <w:p>
      <w:pPr>
        <w:pStyle w:val="Compact"/>
        <w:numPr>
          <w:ilvl w:val="0"/>
          <w:numId w:val="2165"/>
        </w:numPr>
      </w:pPr>
      <w:r>
        <w:t xml:space="preserve">Must call completion handler within ~30s.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TaskManager </w:t>
      </w:r>
      <w:r>
        <w:rPr>
          <w:rStyle w:val="ImportTok"/>
        </w:rPr>
        <w:t xml:space="preserve">from</w:t>
      </w:r>
      <w:r>
        <w:rPr>
          <w:rStyle w:val="NormalTok"/>
        </w:rPr>
        <w:t xml:space="preserve"> </w:t>
      </w:r>
      <w:r>
        <w:rPr>
          <w:rStyle w:val="StringTok"/>
        </w:rPr>
        <w:t xml:space="preserve">'expo-task-manager'</w:t>
      </w:r>
      <w:r>
        <w:rPr>
          <w:rStyle w:val="OperatorTok"/>
        </w:rPr>
        <w:t xml:space="preserve">;</w:t>
      </w:r>
      <w:r>
        <w:br/>
      </w:r>
      <w:r>
        <w:br/>
      </w:r>
      <w:r>
        <w:rPr>
          <w:rStyle w:val="KeywordTok"/>
        </w:rPr>
        <w:t xml:space="preserve">const</w:t>
      </w:r>
      <w:r>
        <w:rPr>
          <w:rStyle w:val="NormalTok"/>
        </w:rPr>
        <w:t xml:space="preserve"> TASK </w:t>
      </w:r>
      <w:r>
        <w:rPr>
          <w:rStyle w:val="OperatorTok"/>
        </w:rPr>
        <w:t xml:space="preserve">=</w:t>
      </w:r>
      <w:r>
        <w:rPr>
          <w:rStyle w:val="NormalTok"/>
        </w:rPr>
        <w:t xml:space="preserve"> </w:t>
      </w:r>
      <w:r>
        <w:rPr>
          <w:rStyle w:val="StringTok"/>
        </w:rPr>
        <w:t xml:space="preserve">'BG_NOTIF_TASK'</w:t>
      </w:r>
      <w:r>
        <w:rPr>
          <w:rStyle w:val="OperatorTok"/>
        </w:rPr>
        <w:t xml:space="preserve">;</w:t>
      </w:r>
      <w:r>
        <w:br/>
      </w:r>
      <w:r>
        <w:br/>
      </w:r>
      <w:r>
        <w:rPr>
          <w:rStyle w:val="NormalTok"/>
        </w:rPr>
        <w:t xml:space="preserve">TaskManager</w:t>
      </w:r>
      <w:r>
        <w:rPr>
          <w:rStyle w:val="OperatorTok"/>
        </w:rPr>
        <w:t xml:space="preserve">.</w:t>
      </w:r>
      <w:r>
        <w:rPr>
          <w:rStyle w:val="FunctionTok"/>
        </w:rPr>
        <w:t xml:space="preserve">defineTask</w:t>
      </w:r>
      <w:r>
        <w:rPr>
          <w:rStyle w:val="NormalTok"/>
        </w:rPr>
        <w:t xml:space="preserve">(TASK</w:t>
      </w:r>
      <w:r>
        <w:rPr>
          <w:rStyle w:val="OperatorTok"/>
        </w:rPr>
        <w:t xml:space="preserve">,</w:t>
      </w:r>
      <w:r>
        <w:rPr>
          <w:rStyle w:val="NormalTok"/>
        </w:rPr>
        <w:t xml:space="preserve"> </w:t>
      </w:r>
      <w:r>
        <w:rPr>
          <w:rStyle w:val="KeywordTok"/>
        </w:rPr>
        <w:t xml:space="preserve">async</w:t>
      </w:r>
      <w:r>
        <w:rPr>
          <w:rStyle w:val="NormalTok"/>
        </w:rPr>
        <w:t xml:space="preserve"> ({ data</w:t>
      </w:r>
      <w:r>
        <w:rPr>
          <w:rStyle w:val="OperatorTok"/>
        </w:rPr>
        <w:t xml:space="preserve">,</w:t>
      </w:r>
      <w:r>
        <w:rPr>
          <w:rStyle w:val="NormalTok"/>
        </w:rPr>
        <w:t xml:space="preserve"> error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return</w:t>
      </w:r>
      <w:r>
        <w:rPr>
          <w:rStyle w:val="OperatorTok"/>
        </w:rPr>
        <w:t xml:space="preserve">;</w:t>
      </w:r>
      <w:r>
        <w:br/>
      </w:r>
      <w:r>
        <w:rPr>
          <w:rStyle w:val="NormalTok"/>
        </w:rPr>
        <w:t xml:space="preserve">  </w:t>
      </w:r>
      <w:r>
        <w:rPr>
          <w:rStyle w:val="CommentTok"/>
        </w:rPr>
        <w:t xml:space="preserve">// do work</w:t>
      </w:r>
      <w:r>
        <w:br/>
      </w:r>
      <w:r>
        <w:rPr>
          <w:rStyle w:val="NormalTok"/>
        </w:rPr>
        <w:t xml:space="preserve">  </w:t>
      </w:r>
      <w:r>
        <w:rPr>
          <w:rStyle w:val="ControlFlowTok"/>
        </w:rPr>
        <w:t xml:space="preserve">await</w:t>
      </w:r>
      <w:r>
        <w:rPr>
          <w:rStyle w:val="NormalTok"/>
        </w:rPr>
        <w:t xml:space="preserve"> syncQueue</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Notifications</w:t>
      </w:r>
      <w:r>
        <w:rPr>
          <w:rStyle w:val="OperatorTok"/>
        </w:rPr>
        <w:t xml:space="preserve">.</w:t>
      </w:r>
      <w:r>
        <w:rPr>
          <w:rStyle w:val="FunctionTok"/>
        </w:rPr>
        <w:t xml:space="preserve">registerTaskAsync</w:t>
      </w:r>
      <w:r>
        <w:rPr>
          <w:rStyle w:val="NormalTok"/>
        </w:rPr>
        <w:t xml:space="preserve">(TASK)</w:t>
      </w:r>
      <w:r>
        <w:rPr>
          <w:rStyle w:val="OperatorTok"/>
        </w:rPr>
        <w:t xml:space="preserve">;</w:t>
      </w:r>
    </w:p>
    <w:p>
      <w:pPr>
        <w:pStyle w:val="FirstParagraph"/>
      </w:pPr>
      <w:r>
        <w:rPr>
          <w:b/>
          <w:bCs/>
        </w:rPr>
        <w:t xml:space="preserve">Android data-only FCM</w:t>
      </w:r>
      <w: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"syncReason"</w:t>
      </w:r>
      <w:r>
        <w:rPr>
          <w:rStyle w:val="FunctionTok"/>
        </w:rPr>
        <w:t xml:space="preserve">:</w:t>
      </w:r>
      <w:r>
        <w:rPr>
          <w:rStyle w:val="NormalTok"/>
        </w:rPr>
        <w:t xml:space="preserve"> </w:t>
      </w:r>
      <w:r>
        <w:rPr>
          <w:rStyle w:val="StringTok"/>
        </w:rPr>
        <w:t xml:space="preserve">"messages"</w:t>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2166"/>
        </w:numPr>
      </w:pPr>
      <w:r>
        <w:t xml:space="preserve">No</w:t>
      </w:r>
      <w:r>
        <w:t xml:space="preserve"> </w:t>
      </w:r>
      <w:r>
        <w:rPr>
          <w:rStyle w:val="VerbatimChar"/>
        </w:rPr>
        <w:t xml:space="preserve">notification</w:t>
      </w:r>
      <w:r>
        <w:t xml:space="preserve"> </w:t>
      </w:r>
      <w:r>
        <w:t xml:space="preserve">field → app handles.</w:t>
      </w:r>
    </w:p>
    <w:p>
      <w:pPr>
        <w:pStyle w:val="Compact"/>
        <w:numPr>
          <w:ilvl w:val="0"/>
          <w:numId w:val="2166"/>
        </w:numPr>
      </w:pPr>
      <w:r>
        <w:t xml:space="preserve">High priority → wakes from Doze briefly.</w:t>
      </w:r>
    </w:p>
    <w:p>
      <w:pPr>
        <w:pStyle w:val="Compact"/>
        <w:numPr>
          <w:ilvl w:val="0"/>
          <w:numId w:val="2166"/>
        </w:numPr>
      </w:pPr>
      <w:r>
        <w:t xml:space="preserve">Use receiver to enqueue WorkManager:</w:t>
      </w:r>
    </w:p>
    <w:p>
      <w:pPr>
        <w:pStyle w:val="SourceCode"/>
      </w:pPr>
      <w:r>
        <w:rPr>
          <w:rStyle w:val="KeywordTok"/>
        </w:rPr>
        <w:t xml:space="preserve">class</w:t>
      </w:r>
      <w:r>
        <w:rPr>
          <w:rStyle w:val="NormalTok"/>
        </w:rPr>
        <w:t xml:space="preserve"> FcmService </w:t>
      </w:r>
      <w:r>
        <w:rPr>
          <w:rStyle w:val="OperatorTok"/>
        </w:rPr>
        <w:t xml:space="preserve">:</w:t>
      </w:r>
      <w:r>
        <w:rPr>
          <w:rStyle w:val="NormalTok"/>
        </w:rPr>
        <w:t xml:space="preserve"> </w:t>
      </w:r>
      <w:r>
        <w:rPr>
          <w:rStyle w:val="DataTypeTok"/>
        </w:rPr>
        <w:t xml:space="preserve">FirebaseMessagingService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onMessageReceived</w:t>
      </w:r>
      <w:r>
        <w:rPr>
          <w:rStyle w:val="OperatorTok"/>
        </w:rPr>
        <w:t xml:space="preserve">(</w:t>
      </w:r>
      <w:r>
        <w:rPr>
          <w:rStyle w:val="VariableTok"/>
        </w:rPr>
        <w:t xml:space="preserve">msg</w:t>
      </w:r>
      <w:r>
        <w:rPr>
          <w:rStyle w:val="OperatorTok"/>
        </w:rPr>
        <w:t xml:space="preserve">:</w:t>
      </w:r>
      <w:r>
        <w:rPr>
          <w:rStyle w:val="NormalTok"/>
        </w:rPr>
        <w:t xml:space="preserve"> </w:t>
      </w:r>
      <w:r>
        <w:rPr>
          <w:rStyle w:val="DataTypeTok"/>
        </w:rPr>
        <w:t xml:space="preserve">RemoteMessage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w:t>
      </w:r>
      <w:r>
        <w:rPr>
          <w:rStyle w:val="NormalTok"/>
        </w:rPr>
        <w:t xml:space="preserve"> </w:t>
      </w:r>
      <w:r>
        <w:rPr>
          <w:rStyle w:val="OperatorTok"/>
        </w:rPr>
        <w:t xml:space="preserve">=</w:t>
      </w:r>
      <w:r>
        <w:rPr>
          <w:rStyle w:val="NormalTok"/>
        </w:rPr>
        <w:t xml:space="preserve"> OneTimeWorkRequestBuilder</w:t>
      </w:r>
      <w:r>
        <w:rPr>
          <w:rStyle w:val="OperatorTok"/>
        </w:rPr>
        <w:t xml:space="preserve">&lt;</w:t>
      </w:r>
      <w:r>
        <w:rPr>
          <w:rStyle w:val="NormalTok"/>
        </w:rPr>
        <w:t xml:space="preserve">SyncWorker</w:t>
      </w:r>
      <w:r>
        <w:rPr>
          <w:rStyle w:val="OperatorTok"/>
        </w:rPr>
        <w:t xml:space="preserve">&gt;()</w:t>
      </w:r>
      <w:r>
        <w:br/>
      </w:r>
      <w:r>
        <w:rPr>
          <w:rStyle w:val="NormalTok"/>
        </w:rPr>
        <w:t xml:space="preserve">      </w:t>
      </w:r>
      <w:r>
        <w:rPr>
          <w:rStyle w:val="OperatorTok"/>
        </w:rPr>
        <w:t xml:space="preserve">.</w:t>
      </w:r>
      <w:r>
        <w:rPr>
          <w:rStyle w:val="NormalTok"/>
        </w:rPr>
        <w:t xml:space="preserve">setConstraints</w:t>
      </w:r>
      <w:r>
        <w:rPr>
          <w:rStyle w:val="OperatorTok"/>
        </w:rPr>
        <w:t xml:space="preserve">(</w:t>
      </w:r>
      <w:r>
        <w:rPr>
          <w:rStyle w:val="NormalTok"/>
        </w:rPr>
        <w:t xml:space="preserve">Constraints</w:t>
      </w:r>
      <w:r>
        <w:rPr>
          <w:rStyle w:val="OperatorTok"/>
        </w:rPr>
        <w:t xml:space="preserve">.</w:t>
      </w:r>
      <w:r>
        <w:rPr>
          <w:rStyle w:val="NormalTok"/>
        </w:rPr>
        <w:t xml:space="preserve">Builder</w:t>
      </w:r>
      <w:r>
        <w:rPr>
          <w:rStyle w:val="OperatorTok"/>
        </w:rPr>
        <w:t xml:space="preserve">().</w:t>
      </w:r>
      <w:r>
        <w:rPr>
          <w:rStyle w:val="NormalTok"/>
        </w:rPr>
        <w:t xml:space="preserve">setRequiredNetworkType</w:t>
      </w:r>
      <w:r>
        <w:rPr>
          <w:rStyle w:val="OperatorTok"/>
        </w:rPr>
        <w:t xml:space="preserve">(</w:t>
      </w:r>
      <w:r>
        <w:rPr>
          <w:rStyle w:val="NormalTok"/>
        </w:rPr>
        <w:t xml:space="preserve">NetworkType</w:t>
      </w:r>
      <w:r>
        <w:rPr>
          <w:rStyle w:val="OperatorTok"/>
        </w:rPr>
        <w:t xml:space="preserve">.</w:t>
      </w:r>
      <w:r>
        <w:rPr>
          <w:rStyle w:val="NormalTok"/>
        </w:rPr>
        <w:t xml:space="preserve">CONNECTED</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WorkManager</w:t>
      </w:r>
      <w:r>
        <w:rPr>
          <w:rStyle w:val="OperatorTok"/>
        </w:rPr>
        <w:t xml:space="preserve">.</w:t>
      </w:r>
      <w:r>
        <w:rPr>
          <w:rStyle w:val="NormalTok"/>
        </w:rPr>
        <w:t xml:space="preserve">getInstance</w:t>
      </w:r>
      <w:r>
        <w:rPr>
          <w:rStyle w:val="OperatorTok"/>
        </w:rPr>
        <w:t xml:space="preserve">(</w:t>
      </w:r>
      <w:r>
        <w:rPr>
          <w:rStyle w:val="KeywordTok"/>
        </w:rPr>
        <w:t xml:space="preserve">this</w:t>
      </w:r>
      <w:r>
        <w:rPr>
          <w:rStyle w:val="OperatorTok"/>
        </w:rPr>
        <w:t xml:space="preserve">).</w:t>
      </w:r>
      <w:r>
        <w:rPr>
          <w:rStyle w:val="NormalTok"/>
        </w:rPr>
        <w:t xml:space="preserve">enqueue</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Background fetch (no push)</w:t>
      </w:r>
      <w:r>
        <w:t xml:space="preserve">:</w:t>
      </w:r>
    </w:p>
    <w:p>
      <w:pPr>
        <w:pStyle w:val="Compact"/>
        <w:numPr>
          <w:ilvl w:val="0"/>
          <w:numId w:val="2167"/>
        </w:numPr>
      </w:pPr>
      <w:r>
        <w:t xml:space="preserve">iOS:</w:t>
      </w:r>
      <w:r>
        <w:t xml:space="preserve"> </w:t>
      </w:r>
      <w:r>
        <w:rPr>
          <w:rStyle w:val="VerbatimChar"/>
        </w:rPr>
        <w:t xml:space="preserve">BGTaskScheduler</w:t>
      </w:r>
      <w:r>
        <w:t xml:space="preserve"> </w:t>
      </w:r>
      <w:r>
        <w:t xml:space="preserve">with</w:t>
      </w:r>
      <w:r>
        <w:t xml:space="preserve"> </w:t>
      </w:r>
      <w:r>
        <w:rPr>
          <w:rStyle w:val="VerbatimChar"/>
        </w:rPr>
        <w:t xml:space="preserve">BGAppRefreshTask</w:t>
      </w:r>
      <w:r>
        <w:t xml:space="preserve"> </w:t>
      </w:r>
      <w:r>
        <w:t xml:space="preserve">(periodic) +</w:t>
      </w:r>
      <w:r>
        <w:t xml:space="preserve"> </w:t>
      </w:r>
      <w:r>
        <w:rPr>
          <w:rStyle w:val="VerbatimChar"/>
        </w:rPr>
        <w:t xml:space="preserve">BGProcessingTask</w:t>
      </w:r>
      <w:r>
        <w:t xml:space="preserve"> </w:t>
      </w:r>
      <w:r>
        <w:t xml:space="preserve">(longer).</w:t>
      </w:r>
    </w:p>
    <w:p>
      <w:pPr>
        <w:pStyle w:val="Compact"/>
        <w:numPr>
          <w:ilvl w:val="0"/>
          <w:numId w:val="2167"/>
        </w:numPr>
      </w:pPr>
      <w:r>
        <w:t xml:space="preserve">Android:</w:t>
      </w:r>
      <w:r>
        <w:t xml:space="preserve"> </w:t>
      </w:r>
      <w:r>
        <w:rPr>
          <w:rStyle w:val="VerbatimChar"/>
        </w:rPr>
        <w:t xml:space="preserve">PeriodicWorkRequest</w:t>
      </w:r>
      <w:r>
        <w:t xml:space="preserve"> </w:t>
      </w:r>
      <w:r>
        <w:t xml:space="preserve">≥15min interval.</w:t>
      </w:r>
    </w:p>
    <w:p>
      <w:pPr>
        <w:pStyle w:val="SourceCode"/>
      </w:pPr>
      <w:r>
        <w:rPr>
          <w:rStyle w:val="CommentTok"/>
        </w:rPr>
        <w:t xml:space="preserve">// expo-background-fetch</w:t>
      </w:r>
      <w:r>
        <w:br/>
      </w:r>
      <w:r>
        <w:rPr>
          <w:rStyle w:val="ControlFlowTok"/>
        </w:rPr>
        <w:t xml:space="preserve">await</w:t>
      </w:r>
      <w:r>
        <w:rPr>
          <w:rStyle w:val="NormalTok"/>
        </w:rPr>
        <w:t xml:space="preserve"> BackgroundFetch</w:t>
      </w:r>
      <w:r>
        <w:rPr>
          <w:rStyle w:val="OperatorTok"/>
        </w:rPr>
        <w:t xml:space="preserve">.</w:t>
      </w:r>
      <w:r>
        <w:rPr>
          <w:rStyle w:val="FunctionTok"/>
        </w:rPr>
        <w:t xml:space="preserve">registerTaskAsync</w:t>
      </w:r>
      <w:r>
        <w:rPr>
          <w:rStyle w:val="NormalTok"/>
        </w:rPr>
        <w:t xml:space="preserve">(TASK</w:t>
      </w:r>
      <w:r>
        <w:rPr>
          <w:rStyle w:val="OperatorTok"/>
        </w:rPr>
        <w:t xml:space="preserve">,</w:t>
      </w:r>
      <w:r>
        <w:rPr>
          <w:rStyle w:val="NormalTok"/>
        </w:rPr>
        <w:t xml:space="preserve"> {</w:t>
      </w:r>
      <w:r>
        <w:br/>
      </w:r>
      <w:r>
        <w:rPr>
          <w:rStyle w:val="NormalTok"/>
        </w:rPr>
        <w:t xml:space="preserve">  minimumInterval</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15 min</w:t>
      </w:r>
      <w:r>
        <w:br/>
      </w:r>
      <w:r>
        <w:rPr>
          <w:rStyle w:val="NormalTok"/>
        </w:rPr>
        <w:t xml:space="preserve">  stopOnTerminate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startOnBoot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54"/>
    <w:bookmarkStart w:id="1855" w:name="X4e89bd90099c9af21f16f303b932ee4635fdc57"/>
    <w:p>
      <w:pPr>
        <w:pStyle w:val="Heading2"/>
      </w:pPr>
      <w:r>
        <w:t xml:space="preserve">5-Minute Architecture Answer</w:t>
      </w:r>
    </w:p>
    <w:p>
      <w:pPr>
        <w:pStyle w:val="FirstParagraph"/>
      </w:pPr>
      <w:r>
        <w:t xml:space="preserve">Why silent push is unreliable:</w:t>
      </w:r>
    </w:p>
    <w:p>
      <w:pPr>
        <w:pStyle w:val="Compact"/>
        <w:numPr>
          <w:ilvl w:val="0"/>
          <w:numId w:val="2168"/>
        </w:numPr>
      </w:pPr>
      <w:r>
        <w:rPr>
          <w:b/>
          <w:bCs/>
        </w:rPr>
        <w:t xml:space="preserve">iOS throttling</w:t>
      </w:r>
      <w:r>
        <w:t xml:space="preserve">: OS budgets background wakes; silent pushes throttled if app drains battery.</w:t>
      </w:r>
    </w:p>
    <w:p>
      <w:pPr>
        <w:pStyle w:val="Compact"/>
        <w:numPr>
          <w:ilvl w:val="0"/>
          <w:numId w:val="2168"/>
        </w:numPr>
      </w:pPr>
      <w:r>
        <w:rPr>
          <w:b/>
          <w:bCs/>
        </w:rPr>
        <w:t xml:space="preserve">Android Doze / App Standby</w:t>
      </w:r>
      <w:r>
        <w:t xml:space="preserve">: app may not wake until maintenance window unless high priority.</w:t>
      </w:r>
    </w:p>
    <w:p>
      <w:pPr>
        <w:pStyle w:val="Compact"/>
        <w:numPr>
          <w:ilvl w:val="0"/>
          <w:numId w:val="2168"/>
        </w:numPr>
      </w:pPr>
      <w:r>
        <w:rPr>
          <w:b/>
          <w:bCs/>
        </w:rPr>
        <w:t xml:space="preserve">User force-quit (iOS)</w:t>
      </w:r>
      <w:r>
        <w:t xml:space="preserve">: app cannot wake until user reopens.</w:t>
      </w:r>
    </w:p>
    <w:p>
      <w:pPr>
        <w:pStyle w:val="Compact"/>
        <w:numPr>
          <w:ilvl w:val="0"/>
          <w:numId w:val="2168"/>
        </w:numPr>
      </w:pPr>
      <w:r>
        <w:rPr>
          <w:b/>
          <w:bCs/>
        </w:rPr>
        <w:t xml:space="preserve">Battery saver / Data saver</w:t>
      </w:r>
      <w:r>
        <w:t xml:space="preserve">: blocks background.</w:t>
      </w:r>
    </w:p>
    <w:p>
      <w:pPr>
        <w:pStyle w:val="FirstParagraph"/>
      </w:pPr>
      <w:r>
        <w:t xml:space="preserve">So:</w:t>
      </w:r>
      <w:r>
        <w:t xml:space="preserve"> </w:t>
      </w:r>
      <w:r>
        <w:rPr>
          <w:b/>
          <w:bCs/>
        </w:rPr>
        <w:t xml:space="preserve">silent push is a hint</w:t>
      </w:r>
      <w:r>
        <w:t xml:space="preserve">. Treat as opportunistic.</w:t>
      </w:r>
    </w:p>
    <w:p>
      <w:pPr>
        <w:pStyle w:val="BodyText"/>
      </w:pPr>
      <w:r>
        <w:t xml:space="preserve">Architecture:</w:t>
      </w:r>
    </w:p>
    <w:p>
      <w:pPr>
        <w:pStyle w:val="Compact"/>
        <w:numPr>
          <w:ilvl w:val="0"/>
          <w:numId w:val="2169"/>
        </w:numPr>
      </w:pPr>
      <w:r>
        <w:rPr>
          <w:b/>
          <w:bCs/>
        </w:rPr>
        <w:t xml:space="preserve">Push as trigger</w:t>
      </w:r>
      <w:r>
        <w:t xml:space="preserve">, not as data carrier.</w:t>
      </w:r>
    </w:p>
    <w:p>
      <w:pPr>
        <w:pStyle w:val="Compact"/>
        <w:numPr>
          <w:ilvl w:val="0"/>
          <w:numId w:val="2169"/>
        </w:numPr>
      </w:pPr>
      <w:r>
        <w:t xml:space="preserve">App receives push → enqueues work in WorkManager / BGTask.</w:t>
      </w:r>
    </w:p>
    <w:p>
      <w:pPr>
        <w:pStyle w:val="Compact"/>
        <w:numPr>
          <w:ilvl w:val="0"/>
          <w:numId w:val="2169"/>
        </w:numPr>
      </w:pPr>
      <w:r>
        <w:t xml:space="preserve">Worker fetches latest from server — always pull-based for consistency.</w:t>
      </w:r>
    </w:p>
    <w:p>
      <w:pPr>
        <w:pStyle w:val="Compact"/>
        <w:numPr>
          <w:ilvl w:val="0"/>
          <w:numId w:val="2169"/>
        </w:numPr>
      </w:pPr>
      <w:r>
        <w:t xml:space="preserve">If push dropped, periodic background fetch catches up.</w:t>
      </w:r>
    </w:p>
    <w:p>
      <w:pPr>
        <w:pStyle w:val="FirstParagraph"/>
      </w:pPr>
      <w:r>
        <w:t xml:space="preserve">iOS specifics:</w:t>
      </w:r>
    </w:p>
    <w:p>
      <w:pPr>
        <w:pStyle w:val="Compact"/>
        <w:numPr>
          <w:ilvl w:val="0"/>
          <w:numId w:val="2170"/>
        </w:numPr>
      </w:pPr>
      <w:r>
        <w:rPr>
          <w:rStyle w:val="VerbatimChar"/>
          <w:b/>
          <w:bCs/>
        </w:rPr>
        <w:t xml:space="preserve">apns-push-type: background</w:t>
      </w:r>
      <w:r>
        <w:t xml:space="preserve"> </w:t>
      </w:r>
      <w:r>
        <w:t xml:space="preserve">required for silent (iOS 13+).</w:t>
      </w:r>
    </w:p>
    <w:p>
      <w:pPr>
        <w:pStyle w:val="Compact"/>
        <w:numPr>
          <w:ilvl w:val="0"/>
          <w:numId w:val="2170"/>
        </w:numPr>
      </w:pPr>
      <w:r>
        <w:t xml:space="preserve">Priority 5 (not 10).</w:t>
      </w:r>
    </w:p>
    <w:p>
      <w:pPr>
        <w:pStyle w:val="Compact"/>
        <w:numPr>
          <w:ilvl w:val="0"/>
          <w:numId w:val="2170"/>
        </w:numPr>
      </w:pPr>
      <w:r>
        <w:t xml:space="preserve">Completion handler must be called within ~30s.</w:t>
      </w:r>
    </w:p>
    <w:p>
      <w:pPr>
        <w:pStyle w:val="Compact"/>
        <w:numPr>
          <w:ilvl w:val="0"/>
          <w:numId w:val="2170"/>
        </w:numPr>
      </w:pPr>
      <w:r>
        <w:t xml:space="preserve">Apps with</w:t>
      </w:r>
      <w:r>
        <w:t xml:space="preserve"> </w:t>
      </w:r>
      <w:r>
        <w:rPr>
          <w:rStyle w:val="VerbatimChar"/>
        </w:rPr>
        <w:t xml:space="preserve">Background Modes &gt; Remote notifications</w:t>
      </w:r>
      <w:r>
        <w:t xml:space="preserve"> </w:t>
      </w:r>
      <w:r>
        <w:t xml:space="preserve">only.</w:t>
      </w:r>
    </w:p>
    <w:p>
      <w:pPr>
        <w:pStyle w:val="Compact"/>
        <w:numPr>
          <w:ilvl w:val="0"/>
          <w:numId w:val="2170"/>
        </w:numPr>
      </w:pPr>
      <w:r>
        <w:t xml:space="preserve">BGTaskScheduler runs when device is "ready" (charging / wifi / idle).</w:t>
      </w:r>
    </w:p>
    <w:p>
      <w:pPr>
        <w:pStyle w:val="FirstParagraph"/>
      </w:pPr>
      <w:r>
        <w:t xml:space="preserve">Android specifics:</w:t>
      </w:r>
    </w:p>
    <w:p>
      <w:pPr>
        <w:pStyle w:val="Compact"/>
        <w:numPr>
          <w:ilvl w:val="0"/>
          <w:numId w:val="2171"/>
        </w:numPr>
      </w:pPr>
      <w:r>
        <w:t xml:space="preserve">Data-only message →</w:t>
      </w:r>
      <w:r>
        <w:t xml:space="preserve"> </w:t>
      </w:r>
      <w:r>
        <w:rPr>
          <w:rStyle w:val="VerbatimChar"/>
        </w:rPr>
        <w:t xml:space="preserve">onMessageReceived</w:t>
      </w:r>
      <w:r>
        <w:t xml:space="preserve"> </w:t>
      </w:r>
      <w:r>
        <w:t xml:space="preserve">even in background.</w:t>
      </w:r>
    </w:p>
    <w:p>
      <w:pPr>
        <w:pStyle w:val="Compact"/>
        <w:numPr>
          <w:ilvl w:val="0"/>
          <w:numId w:val="2171"/>
        </w:numPr>
      </w:pPr>
      <w:r>
        <w:t xml:space="preserve">High priority quota: limited per app per hour (FCM enforces).</w:t>
      </w:r>
    </w:p>
    <w:p>
      <w:pPr>
        <w:pStyle w:val="Compact"/>
        <w:numPr>
          <w:ilvl w:val="0"/>
          <w:numId w:val="2171"/>
        </w:numPr>
      </w:pPr>
      <w:r>
        <w:t xml:space="preserve">WorkManager respects Doze and constraints.</w:t>
      </w:r>
    </w:p>
    <w:p>
      <w:pPr>
        <w:pStyle w:val="Compact"/>
        <w:numPr>
          <w:ilvl w:val="0"/>
          <w:numId w:val="2171"/>
        </w:numPr>
      </w:pPr>
      <w:r>
        <w:t xml:space="preserve">Foreground service for long work (visible notification required Android 14+).</w:t>
      </w:r>
    </w:p>
    <w:p>
      <w:pPr>
        <w:pStyle w:val="FirstParagraph"/>
      </w:pPr>
      <w:r>
        <w:t xml:space="preserve">VoIP / Critical:</w:t>
      </w:r>
    </w:p>
    <w:p>
      <w:pPr>
        <w:pStyle w:val="Compact"/>
        <w:numPr>
          <w:ilvl w:val="0"/>
          <w:numId w:val="2172"/>
        </w:numPr>
      </w:pPr>
      <w:r>
        <w:t xml:space="preserve">iOS: PushKit (separate token, separate cert/key) for VoIP — wakes reliably, no UI required.</w:t>
      </w:r>
    </w:p>
    <w:p>
      <w:pPr>
        <w:pStyle w:val="Compact"/>
        <w:numPr>
          <w:ilvl w:val="0"/>
          <w:numId w:val="2172"/>
        </w:numPr>
      </w:pPr>
      <w:r>
        <w:t xml:space="preserve">Android: high-priority FCM + foreground service.</w:t>
      </w:r>
    </w:p>
    <w:p>
      <w:pPr>
        <w:pStyle w:val="Compact"/>
        <w:numPr>
          <w:ilvl w:val="0"/>
          <w:numId w:val="2172"/>
        </w:numPr>
      </w:pPr>
      <w:r>
        <w:t xml:space="preserve">Critical alerts (iOS): need entitlement + user opts in.</w:t>
      </w:r>
    </w:p>
    <w:p>
      <w:pPr>
        <w:pStyle w:val="FirstParagraph"/>
      </w:pPr>
      <w:r>
        <w:t xml:space="preserve">The 2026 specific:</w:t>
      </w:r>
    </w:p>
    <w:p>
      <w:pPr>
        <w:pStyle w:val="Compact"/>
        <w:numPr>
          <w:ilvl w:val="0"/>
          <w:numId w:val="2173"/>
        </w:numPr>
      </w:pPr>
      <w:r>
        <w:rPr>
          <w:b/>
          <w:bCs/>
        </w:rPr>
        <w:t xml:space="preserve">iOS 18+</w:t>
      </w:r>
      <w:r>
        <w:t xml:space="preserve">: tighter background limits; expect more throttling.</w:t>
      </w:r>
    </w:p>
    <w:p>
      <w:pPr>
        <w:pStyle w:val="Compact"/>
        <w:numPr>
          <w:ilvl w:val="0"/>
          <w:numId w:val="2173"/>
        </w:numPr>
      </w:pPr>
      <w:r>
        <w:rPr>
          <w:b/>
          <w:bCs/>
        </w:rPr>
        <w:t xml:space="preserve">Android 14+</w:t>
      </w:r>
      <w:r>
        <w:t xml:space="preserve">: foreground service types must be declared.</w:t>
      </w:r>
    </w:p>
    <w:p>
      <w:pPr>
        <w:pStyle w:val="Compact"/>
        <w:numPr>
          <w:ilvl w:val="0"/>
          <w:numId w:val="2173"/>
        </w:numPr>
      </w:pPr>
      <w:r>
        <w:rPr>
          <w:b/>
          <w:bCs/>
        </w:rPr>
        <w:t xml:space="preserve">Live Activity updates</w:t>
      </w:r>
      <w:r>
        <w:t xml:space="preserve"> </w:t>
      </w:r>
      <w:r>
        <w:t xml:space="preserve">via push — separate path.</w:t>
      </w:r>
    </w:p>
    <w:p>
      <w:pPr>
        <w:pStyle w:val="Compact"/>
        <w:numPr>
          <w:ilvl w:val="0"/>
          <w:numId w:val="2173"/>
        </w:numPr>
      </w:pPr>
      <w:r>
        <w:rPr>
          <w:b/>
          <w:bCs/>
        </w:rPr>
        <w:t xml:space="preserve">Background Push for AI inference / sync</w:t>
      </w:r>
      <w:r>
        <w:t xml:space="preserve"> </w:t>
      </w:r>
      <w:r>
        <w:t xml:space="preserve">— Apple discouraging via private API checks.</w:t>
      </w:r>
    </w:p>
    <w:p>
      <w:pPr>
        <w:pStyle w:val="FirstParagraph"/>
      </w:pPr>
      <w:r>
        <w:t xml:space="preserve">Common patterns:</w:t>
      </w:r>
    </w:p>
    <w:p>
      <w:pPr>
        <w:pStyle w:val="Compact"/>
        <w:numPr>
          <w:ilvl w:val="0"/>
          <w:numId w:val="2174"/>
        </w:numPr>
      </w:pPr>
      <w:r>
        <w:rPr>
          <w:b/>
          <w:bCs/>
        </w:rPr>
        <w:t xml:space="preserve">Inbox sync</w:t>
      </w:r>
      <w:r>
        <w:t xml:space="preserve">: silent push triggers fetch; periodic fetch as fallback.</w:t>
      </w:r>
    </w:p>
    <w:p>
      <w:pPr>
        <w:pStyle w:val="Compact"/>
        <w:numPr>
          <w:ilvl w:val="0"/>
          <w:numId w:val="2174"/>
        </w:numPr>
      </w:pPr>
      <w:r>
        <w:rPr>
          <w:b/>
          <w:bCs/>
        </w:rPr>
        <w:t xml:space="preserve">Token refresh</w:t>
      </w:r>
      <w:r>
        <w:t xml:space="preserve">: pre-emptive token refresh via background.</w:t>
      </w:r>
    </w:p>
    <w:p>
      <w:pPr>
        <w:pStyle w:val="Compact"/>
        <w:numPr>
          <w:ilvl w:val="0"/>
          <w:numId w:val="2174"/>
        </w:numPr>
      </w:pPr>
      <w:r>
        <w:rPr>
          <w:b/>
          <w:bCs/>
        </w:rPr>
        <w:t xml:space="preserve">Geofence wake</w:t>
      </w:r>
      <w:r>
        <w:t xml:space="preserve">: separate API; not push.</w:t>
      </w:r>
    </w:p>
    <w:p>
      <w:pPr>
        <w:pStyle w:val="Compact"/>
        <w:numPr>
          <w:ilvl w:val="0"/>
          <w:numId w:val="2174"/>
        </w:numPr>
      </w:pPr>
      <w:r>
        <w:rPr>
          <w:b/>
          <w:bCs/>
        </w:rPr>
        <w:t xml:space="preserve">Live data sync</w:t>
      </w:r>
      <w:r>
        <w:t xml:space="preserve"> </w:t>
      </w:r>
      <w:r>
        <w:t xml:space="preserve">(chat): silent push as nudge; WebSocket when foreground.</w:t>
      </w:r>
    </w:p>
    <w:p>
      <w:r>
        <w:pict>
          <v:rect style="width:0;height:1.5pt" o:hralign="center" o:hrstd="t" o:hr="t"/>
        </w:pict>
      </w:r>
    </w:p>
    <w:bookmarkEnd w:id="1855"/>
    <w:bookmarkStart w:id="1856" w:name="the-why-63"/>
    <w:p>
      <w:pPr>
        <w:pStyle w:val="Heading2"/>
      </w:pPr>
      <w:r>
        <w:t xml:space="preserve">The "Why"</w:t>
      </w:r>
    </w:p>
    <w:p>
      <w:pPr>
        <w:pStyle w:val="FirstParagraph"/>
      </w:pPr>
      <w:r>
        <w:t xml:space="preserve">Background sync is what makes apps feel "fresh" without burning battery. Bad implementation = either stale data or battery drain reports. Companies care because both tank App Store ratings.</w:t>
      </w:r>
    </w:p>
    <w:p>
      <w:r>
        <w:pict>
          <v:rect style="width:0;height:1.5pt" o:hralign="center" o:hrstd="t" o:hr="t"/>
        </w:pict>
      </w:r>
    </w:p>
    <w:bookmarkEnd w:id="1856"/>
    <w:bookmarkStart w:id="1857" w:name="mental-model-63"/>
    <w:p>
      <w:pPr>
        <w:pStyle w:val="Heading2"/>
      </w:pPr>
      <w:r>
        <w:t xml:space="preserve">Mental Model</w:t>
      </w:r>
    </w:p>
    <w:p>
      <w:pPr>
        <w:pStyle w:val="FirstParagraph"/>
      </w:pPr>
      <w:r>
        <w:t xml:space="preserve">Silent push = "wake up, check in" tap. Don't trust delivery. Always pull from server. Queue work in OS scheduler.</w:t>
      </w:r>
    </w:p>
    <w:p>
      <w:r>
        <w:pict>
          <v:rect style="width:0;height:1.5pt" o:hralign="center" o:hrstd="t" o:hr="t"/>
        </w:pict>
      </w:r>
    </w:p>
    <w:bookmarkEnd w:id="1857"/>
    <w:bookmarkStart w:id="1858" w:name="internal-working-2026-context-63"/>
    <w:p>
      <w:pPr>
        <w:pStyle w:val="Heading2"/>
      </w:pPr>
      <w:r>
        <w:t xml:space="preserve">Internal Working (2026 Context)</w:t>
      </w:r>
    </w:p>
    <w:p>
      <w:pPr>
        <w:pStyle w:val="Compact"/>
        <w:numPr>
          <w:ilvl w:val="0"/>
          <w:numId w:val="2175"/>
        </w:numPr>
      </w:pPr>
      <w:r>
        <w:t xml:space="preserve">iOS: APNs delivers; SpringBoard wakes app via launch services; up to ~30s execution.</w:t>
      </w:r>
    </w:p>
    <w:p>
      <w:pPr>
        <w:pStyle w:val="Compact"/>
        <w:numPr>
          <w:ilvl w:val="0"/>
          <w:numId w:val="2175"/>
        </w:numPr>
      </w:pPr>
      <w:r>
        <w:t xml:space="preserve">Android: FCM via Google Play Services; wakes via JobScheduler/WorkManager.</w:t>
      </w:r>
    </w:p>
    <w:p>
      <w:pPr>
        <w:pStyle w:val="Compact"/>
        <w:numPr>
          <w:ilvl w:val="0"/>
          <w:numId w:val="2175"/>
        </w:numPr>
      </w:pPr>
      <w:r>
        <w:t xml:space="preserve">Both honor system-level battery state.</w:t>
      </w:r>
    </w:p>
    <w:p>
      <w:r>
        <w:pict>
          <v:rect style="width:0;height:1.5pt" o:hralign="center" o:hrstd="t" o:hr="t"/>
        </w:pict>
      </w:r>
    </w:p>
    <w:bookmarkEnd w:id="1858"/>
    <w:bookmarkStart w:id="1859" w:name="modern-implementation-code-63"/>
    <w:p>
      <w:pPr>
        <w:pStyle w:val="Heading2"/>
      </w:pPr>
      <w:r>
        <w:t xml:space="preserve">Modern Implementation (Code)</w:t>
      </w:r>
    </w:p>
    <w:p>
      <w:pPr>
        <w:pStyle w:val="FirstParagraph"/>
      </w:pPr>
      <w:r>
        <w:rPr>
          <w:b/>
          <w:bCs/>
        </w:rPr>
        <w:t xml:space="preserve">Expo background notification task</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TaskManager </w:t>
      </w:r>
      <w:r>
        <w:rPr>
          <w:rStyle w:val="ImportTok"/>
        </w:rPr>
        <w:t xml:space="preserve">from</w:t>
      </w:r>
      <w:r>
        <w:rPr>
          <w:rStyle w:val="NormalTok"/>
        </w:rPr>
        <w:t xml:space="preserve"> </w:t>
      </w:r>
      <w:r>
        <w:rPr>
          <w:rStyle w:val="StringTok"/>
        </w:rPr>
        <w:t xml:space="preserve">'expo-task-manager'</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Notifications </w:t>
      </w:r>
      <w:r>
        <w:rPr>
          <w:rStyle w:val="ImportTok"/>
        </w:rPr>
        <w:t xml:space="preserve">from</w:t>
      </w:r>
      <w:r>
        <w:rPr>
          <w:rStyle w:val="NormalTok"/>
        </w:rPr>
        <w:t xml:space="preserve"> </w:t>
      </w:r>
      <w:r>
        <w:rPr>
          <w:rStyle w:val="StringTok"/>
        </w:rPr>
        <w:t xml:space="preserve">'expo-notifications'</w:t>
      </w:r>
      <w:r>
        <w:rPr>
          <w:rStyle w:val="OperatorTok"/>
        </w:rPr>
        <w:t xml:space="preserve">;</w:t>
      </w:r>
      <w:r>
        <w:br/>
      </w:r>
      <w:r>
        <w:br/>
      </w:r>
      <w:r>
        <w:rPr>
          <w:rStyle w:val="NormalTok"/>
        </w:rPr>
        <w:t xml:space="preserve">TaskManager</w:t>
      </w:r>
      <w:r>
        <w:rPr>
          <w:rStyle w:val="OperatorTok"/>
        </w:rPr>
        <w:t xml:space="preserve">.</w:t>
      </w:r>
      <w:r>
        <w:rPr>
          <w:rStyle w:val="FunctionTok"/>
        </w:rPr>
        <w:t xml:space="preserve">defineTask</w:t>
      </w:r>
      <w:r>
        <w:rPr>
          <w:rStyle w:val="NormalTok"/>
        </w:rPr>
        <w:t xml:space="preserve">(</w:t>
      </w:r>
      <w:r>
        <w:rPr>
          <w:rStyle w:val="StringTok"/>
        </w:rPr>
        <w:t xml:space="preserve">'BG_PUSH'</w:t>
      </w:r>
      <w:r>
        <w:rPr>
          <w:rStyle w:val="OperatorTok"/>
        </w:rPr>
        <w:t xml:space="preserve">,</w:t>
      </w:r>
      <w:r>
        <w:rPr>
          <w:rStyle w:val="NormalTok"/>
        </w:rPr>
        <w:t xml:space="preserve"> </w:t>
      </w:r>
      <w:r>
        <w:rPr>
          <w:rStyle w:val="KeywordTok"/>
        </w:rPr>
        <w:t xml:space="preserve">async</w:t>
      </w:r>
      <w:r>
        <w:rPr>
          <w:rStyle w:val="NormalTok"/>
        </w:rPr>
        <w:t xml:space="preserve"> ({ data</w:t>
      </w:r>
      <w:r>
        <w:rPr>
          <w:rStyle w:val="OperatorTok"/>
        </w:rPr>
        <w:t xml:space="preserve">,</w:t>
      </w:r>
      <w:r>
        <w:rPr>
          <w:rStyle w:val="NormalTok"/>
        </w:rPr>
        <w:t xml:space="preserve"> error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race</w:t>
      </w:r>
      <w:r>
        <w:rPr>
          <w:rStyle w:val="NormalTok"/>
        </w:rPr>
        <w:t xml:space="preserve">([</w:t>
      </w:r>
      <w:r>
        <w:br/>
      </w:r>
      <w:r>
        <w:rPr>
          <w:rStyle w:val="NormalTok"/>
        </w:rPr>
        <w:t xml:space="preserve">      sync</w:t>
      </w:r>
      <w:r>
        <w:rPr>
          <w:rStyle w:val="OperatorTok"/>
        </w:rPr>
        <w:t xml:space="preserve">.</w:t>
      </w:r>
      <w:r>
        <w:rPr>
          <w:rStyle w:val="FunctionTok"/>
        </w:rPr>
        <w:t xml:space="preserve">run</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((_</w:t>
      </w:r>
      <w:r>
        <w:rPr>
          <w:rStyle w:val="OperatorTok"/>
        </w:rPr>
        <w:t xml:space="preserve">,</w:t>
      </w:r>
      <w:r>
        <w:rPr>
          <w:rStyle w:val="NormalTok"/>
        </w:rPr>
        <w:t xml:space="preserve"> r) </w:t>
      </w:r>
      <w:r>
        <w:rPr>
          <w:rStyle w:val="KeywordTok"/>
        </w:rPr>
        <w:t xml:space="preserve">=&gt;</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'timeout'</w:t>
      </w:r>
      <w:r>
        <w:rPr>
          <w:rStyle w:val="NormalTok"/>
        </w:rPr>
        <w:t xml:space="preserve">))</w:t>
      </w:r>
      <w:r>
        <w:rPr>
          <w:rStyle w:val="OperatorTok"/>
        </w:rPr>
        <w:t xml:space="preserve">,</w:t>
      </w:r>
      <w:r>
        <w:rPr>
          <w:rStyle w:val="NormalTok"/>
        </w:rPr>
        <w:t xml:space="preserve"> </w:t>
      </w:r>
      <w:r>
        <w:rPr>
          <w:rStyle w:val="DecValTok"/>
        </w:rPr>
        <w:t xml:space="preserve">25000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warn</w:t>
      </w:r>
      <w:r>
        <w:rPr>
          <w:rStyle w:val="NormalTok"/>
        </w:rPr>
        <w:t xml:space="preserve">(</w:t>
      </w:r>
      <w:r>
        <w:rPr>
          <w:rStyle w:val="StringTok"/>
        </w:rPr>
        <w:t xml:space="preserve">'bg.push.failed'</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Notifications</w:t>
      </w:r>
      <w:r>
        <w:rPr>
          <w:rStyle w:val="OperatorTok"/>
        </w:rPr>
        <w:t xml:space="preserve">.</w:t>
      </w:r>
      <w:r>
        <w:rPr>
          <w:rStyle w:val="FunctionTok"/>
        </w:rPr>
        <w:t xml:space="preserve">registerTaskAsync</w:t>
      </w:r>
      <w:r>
        <w:rPr>
          <w:rStyle w:val="NormalTok"/>
        </w:rPr>
        <w:t xml:space="preserve">(</w:t>
      </w:r>
      <w:r>
        <w:rPr>
          <w:rStyle w:val="StringTok"/>
        </w:rPr>
        <w:t xml:space="preserve">'BG_PUSH'</w:t>
      </w:r>
      <w:r>
        <w:rPr>
          <w:rStyle w:val="NormalTok"/>
        </w:rPr>
        <w:t xml:space="preserve">)</w:t>
      </w:r>
      <w:r>
        <w:rPr>
          <w:rStyle w:val="OperatorTok"/>
        </w:rPr>
        <w:t xml:space="preserve">;</w:t>
      </w:r>
    </w:p>
    <w:p>
      <w:pPr>
        <w:pStyle w:val="FirstParagraph"/>
      </w:pPr>
      <w:r>
        <w:rPr>
          <w:b/>
          <w:bCs/>
        </w:rPr>
        <w:t xml:space="preserve">iOS BGTaskScheduler (via expo-background-fetch)</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BackgroundFetch </w:t>
      </w:r>
      <w:r>
        <w:rPr>
          <w:rStyle w:val="ImportTok"/>
        </w:rPr>
        <w:t xml:space="preserve">from</w:t>
      </w:r>
      <w:r>
        <w:rPr>
          <w:rStyle w:val="NormalTok"/>
        </w:rPr>
        <w:t xml:space="preserve"> </w:t>
      </w:r>
      <w:r>
        <w:rPr>
          <w:rStyle w:val="StringTok"/>
        </w:rPr>
        <w:t xml:space="preserve">'expo-background-fetch'</w:t>
      </w:r>
      <w:r>
        <w:rPr>
          <w:rStyle w:val="OperatorTok"/>
        </w:rPr>
        <w:t xml:space="preserve">;</w:t>
      </w:r>
      <w:r>
        <w:br/>
      </w:r>
      <w:r>
        <w:rPr>
          <w:rStyle w:val="ControlFlowTok"/>
        </w:rPr>
        <w:t xml:space="preserve">await</w:t>
      </w:r>
      <w:r>
        <w:rPr>
          <w:rStyle w:val="NormalTok"/>
        </w:rPr>
        <w:t xml:space="preserve"> BackgroundFetch</w:t>
      </w:r>
      <w:r>
        <w:rPr>
          <w:rStyle w:val="OperatorTok"/>
        </w:rPr>
        <w:t xml:space="preserve">.</w:t>
      </w:r>
      <w:r>
        <w:rPr>
          <w:rStyle w:val="FunctionTok"/>
        </w:rPr>
        <w:t xml:space="preserve">registerTaskAsync</w:t>
      </w:r>
      <w:r>
        <w:rPr>
          <w:rStyle w:val="NormalTok"/>
        </w:rPr>
        <w:t xml:space="preserve">(</w:t>
      </w:r>
      <w:r>
        <w:rPr>
          <w:rStyle w:val="StringTok"/>
        </w:rPr>
        <w:t xml:space="preserve">'BG_FETCH'</w:t>
      </w:r>
      <w:r>
        <w:rPr>
          <w:rStyle w:val="OperatorTok"/>
        </w:rPr>
        <w:t xml:space="preserve">,</w:t>
      </w:r>
      <w:r>
        <w:rPr>
          <w:rStyle w:val="NormalTok"/>
        </w:rPr>
        <w:t xml:space="preserve"> {</w:t>
      </w:r>
      <w:r>
        <w:br/>
      </w:r>
      <w:r>
        <w:rPr>
          <w:rStyle w:val="NormalTok"/>
        </w:rPr>
        <w:t xml:space="preserve">  minimumInterval</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stopOnTerminate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startOnBoot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Android WorkManager constraint</w:t>
      </w:r>
      <w:r>
        <w:t xml:space="preserve">:</w:t>
      </w:r>
    </w:p>
    <w:p>
      <w:pPr>
        <w:pStyle w:val="SourceCode"/>
      </w:pPr>
      <w:r>
        <w:rPr>
          <w:rStyle w:val="KeywordTok"/>
        </w:rPr>
        <w:t xml:space="preserve">val</w:t>
      </w:r>
      <w:r>
        <w:rPr>
          <w:rStyle w:val="NormalTok"/>
        </w:rPr>
        <w:t xml:space="preserve"> </w:t>
      </w:r>
      <w:r>
        <w:rPr>
          <w:rStyle w:val="VariableTok"/>
        </w:rPr>
        <w:t xml:space="preserve">req</w:t>
      </w:r>
      <w:r>
        <w:rPr>
          <w:rStyle w:val="NormalTok"/>
        </w:rPr>
        <w:t xml:space="preserve"> </w:t>
      </w:r>
      <w:r>
        <w:rPr>
          <w:rStyle w:val="OperatorTok"/>
        </w:rPr>
        <w:t xml:space="preserve">=</w:t>
      </w:r>
      <w:r>
        <w:rPr>
          <w:rStyle w:val="NormalTok"/>
        </w:rPr>
        <w:t xml:space="preserve"> PeriodicWorkRequestBuilder</w:t>
      </w:r>
      <w:r>
        <w:rPr>
          <w:rStyle w:val="OperatorTok"/>
        </w:rPr>
        <w:t xml:space="preserve">&lt;</w:t>
      </w:r>
      <w:r>
        <w:rPr>
          <w:rStyle w:val="NormalTok"/>
        </w:rPr>
        <w:t xml:space="preserve">SyncWorker</w:t>
      </w:r>
      <w:r>
        <w:rPr>
          <w:rStyle w:val="OperatorTok"/>
        </w:rPr>
        <w:t xml:space="preserve">&gt;(</w:t>
      </w:r>
      <w:r>
        <w:rPr>
          <w:rStyle w:val="DecValTok"/>
        </w:rPr>
        <w:t xml:space="preserve">15</w:t>
      </w:r>
      <w:r>
        <w:rPr>
          <w:rStyle w:val="OperatorTok"/>
        </w:rPr>
        <w:t xml:space="preserve">,</w:t>
      </w:r>
      <w:r>
        <w:rPr>
          <w:rStyle w:val="NormalTok"/>
        </w:rPr>
        <w:t xml:space="preserve"> TimeUnit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setConstraints</w:t>
      </w:r>
      <w:r>
        <w:rPr>
          <w:rStyle w:val="OperatorTok"/>
        </w:rPr>
        <w:t xml:space="preserve">(</w:t>
      </w:r>
      <w:r>
        <w:rPr>
          <w:rStyle w:val="NormalTok"/>
        </w:rPr>
        <w:t xml:space="preserve">Constraints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setRequiredNetworkType</w:t>
      </w:r>
      <w:r>
        <w:rPr>
          <w:rStyle w:val="OperatorTok"/>
        </w:rPr>
        <w:t xml:space="preserve">(</w:t>
      </w:r>
      <w:r>
        <w:rPr>
          <w:rStyle w:val="NormalTok"/>
        </w:rPr>
        <w:t xml:space="preserve">NetworkType</w:t>
      </w:r>
      <w:r>
        <w:rPr>
          <w:rStyle w:val="OperatorTok"/>
        </w:rPr>
        <w:t xml:space="preserve">.</w:t>
      </w:r>
      <w:r>
        <w:rPr>
          <w:rStyle w:val="NormalTok"/>
        </w:rPr>
        <w:t xml:space="preserve">UNMETERED</w:t>
      </w:r>
      <w:r>
        <w:rPr>
          <w:rStyle w:val="OperatorTok"/>
        </w:rPr>
        <w:t xml:space="preserve">)</w:t>
      </w:r>
      <w:r>
        <w:br/>
      </w:r>
      <w:r>
        <w:rPr>
          <w:rStyle w:val="NormalTok"/>
        </w:rPr>
        <w:t xml:space="preserve">    </w:t>
      </w:r>
      <w:r>
        <w:rPr>
          <w:rStyle w:val="OperatorTok"/>
        </w:rPr>
        <w:t xml:space="preserve">.</w:t>
      </w:r>
      <w:r>
        <w:rPr>
          <w:rStyle w:val="NormalTok"/>
        </w:rPr>
        <w:t xml:space="preserve">setRequiresBatteryNotLow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WorkManager</w:t>
      </w:r>
      <w:r>
        <w:rPr>
          <w:rStyle w:val="OperatorTok"/>
        </w:rPr>
        <w:t xml:space="preserve">.</w:t>
      </w:r>
      <w:r>
        <w:rPr>
          <w:rStyle w:val="NormalTok"/>
        </w:rPr>
        <w:t xml:space="preserve">getInstance</w:t>
      </w:r>
      <w:r>
        <w:rPr>
          <w:rStyle w:val="OperatorTok"/>
        </w:rPr>
        <w:t xml:space="preserve">(</w:t>
      </w:r>
      <w:r>
        <w:rPr>
          <w:rStyle w:val="NormalTok"/>
        </w:rPr>
        <w:t xml:space="preserve">ctx</w:t>
      </w:r>
      <w:r>
        <w:rPr>
          <w:rStyle w:val="OperatorTok"/>
        </w:rPr>
        <w:t xml:space="preserve">).</w:t>
      </w:r>
      <w:r>
        <w:rPr>
          <w:rStyle w:val="NormalTok"/>
        </w:rPr>
        <w:t xml:space="preserve">enqueueUniquePeriodicWork</w:t>
      </w:r>
      <w:r>
        <w:rPr>
          <w:rStyle w:val="OperatorTok"/>
        </w:rPr>
        <w:t xml:space="preserve">(</w:t>
      </w:r>
      <w:r>
        <w:br/>
      </w:r>
      <w:r>
        <w:rPr>
          <w:rStyle w:val="NormalTok"/>
        </w:rPr>
        <w:t xml:space="preserve">  </w:t>
      </w:r>
      <w:r>
        <w:rPr>
          <w:rStyle w:val="StringTok"/>
        </w:rPr>
        <w:t xml:space="preserve">"sync"</w:t>
      </w:r>
      <w:r>
        <w:rPr>
          <w:rStyle w:val="OperatorTok"/>
        </w:rPr>
        <w:t xml:space="preserve">,</w:t>
      </w:r>
      <w:r>
        <w:rPr>
          <w:rStyle w:val="NormalTok"/>
        </w:rPr>
        <w:t xml:space="preserve"> ExistingPeriodicWorkPolicy</w:t>
      </w:r>
      <w:r>
        <w:rPr>
          <w:rStyle w:val="OperatorTok"/>
        </w:rPr>
        <w:t xml:space="preserve">.</w:t>
      </w:r>
      <w:r>
        <w:rPr>
          <w:rStyle w:val="NormalTok"/>
        </w:rPr>
        <w:t xml:space="preserve">KEEP</w:t>
      </w:r>
      <w:r>
        <w:rPr>
          <w:rStyle w:val="OperatorTok"/>
        </w:rPr>
        <w:t xml:space="preserve">,</w:t>
      </w:r>
      <w:r>
        <w:rPr>
          <w:rStyle w:val="NormalTok"/>
        </w:rPr>
        <w:t xml:space="preserve"> req</w:t>
      </w:r>
      <w:r>
        <w:rPr>
          <w:rStyle w:val="OperatorTok"/>
        </w:rPr>
        <w:t xml:space="preserve">)</w:t>
      </w:r>
    </w:p>
    <w:p>
      <w:r>
        <w:pict>
          <v:rect style="width:0;height:1.5pt" o:hralign="center" o:hrstd="t" o:hr="t"/>
        </w:pict>
      </w:r>
    </w:p>
    <w:bookmarkEnd w:id="1859"/>
    <w:bookmarkStart w:id="1860" w:name="comparison-63"/>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Reliability</w:t>
            </w:r>
          </w:p>
        </w:tc>
        <w:tc>
          <w:tcPr/>
          <w:p>
            <w:pPr>
              <w:pStyle w:val="Compact"/>
            </w:pPr>
            <w:r>
              <w:t xml:space="preserve">Use</w:t>
            </w:r>
          </w:p>
        </w:tc>
      </w:tr>
      <w:tr>
        <w:tc>
          <w:tcPr/>
          <w:p>
            <w:pPr>
              <w:pStyle w:val="Compact"/>
            </w:pPr>
            <w:r>
              <w:t xml:space="preserve">Silent push</w:t>
            </w:r>
          </w:p>
        </w:tc>
        <w:tc>
          <w:tcPr/>
          <w:p>
            <w:pPr>
              <w:pStyle w:val="Compact"/>
            </w:pPr>
            <w:r>
              <w:t xml:space="preserve">low (hint)</w:t>
            </w:r>
          </w:p>
        </w:tc>
        <w:tc>
          <w:tcPr/>
          <w:p>
            <w:pPr>
              <w:pStyle w:val="Compact"/>
            </w:pPr>
            <w:r>
              <w:t xml:space="preserve">nudge sync</w:t>
            </w:r>
          </w:p>
        </w:tc>
      </w:tr>
      <w:tr>
        <w:tc>
          <w:tcPr/>
          <w:p>
            <w:pPr>
              <w:pStyle w:val="Compact"/>
            </w:pPr>
            <w:r>
              <w:t xml:space="preserve">BGTaskScheduler / WorkManager</w:t>
            </w:r>
          </w:p>
        </w:tc>
        <w:tc>
          <w:tcPr/>
          <w:p>
            <w:pPr>
              <w:pStyle w:val="Compact"/>
            </w:pPr>
            <w:r>
              <w:t xml:space="preserve">medium</w:t>
            </w:r>
          </w:p>
        </w:tc>
        <w:tc>
          <w:tcPr/>
          <w:p>
            <w:pPr>
              <w:pStyle w:val="Compact"/>
            </w:pPr>
            <w:r>
              <w:t xml:space="preserve">periodic</w:t>
            </w:r>
          </w:p>
        </w:tc>
      </w:tr>
      <w:tr>
        <w:tc>
          <w:tcPr/>
          <w:p>
            <w:pPr>
              <w:pStyle w:val="Compact"/>
            </w:pPr>
            <w:r>
              <w:t xml:space="preserve">Foreground service (Android)</w:t>
            </w:r>
          </w:p>
        </w:tc>
        <w:tc>
          <w:tcPr/>
          <w:p>
            <w:pPr>
              <w:pStyle w:val="Compact"/>
            </w:pPr>
            <w:r>
              <w:t xml:space="preserve">high</w:t>
            </w:r>
          </w:p>
        </w:tc>
        <w:tc>
          <w:tcPr/>
          <w:p>
            <w:pPr>
              <w:pStyle w:val="Compact"/>
            </w:pPr>
            <w:r>
              <w:t xml:space="preserve">active work</w:t>
            </w:r>
          </w:p>
        </w:tc>
      </w:tr>
      <w:tr>
        <w:tc>
          <w:tcPr/>
          <w:p>
            <w:pPr>
              <w:pStyle w:val="Compact"/>
            </w:pPr>
            <w:r>
              <w:t xml:space="preserve">PushKit (iOS VoIP)</w:t>
            </w:r>
          </w:p>
        </w:tc>
        <w:tc>
          <w:tcPr/>
          <w:p>
            <w:pPr>
              <w:pStyle w:val="Compact"/>
            </w:pPr>
            <w:r>
              <w:t xml:space="preserve">high</w:t>
            </w:r>
          </w:p>
        </w:tc>
        <w:tc>
          <w:tcPr/>
          <w:p>
            <w:pPr>
              <w:pStyle w:val="Compact"/>
            </w:pPr>
            <w:r>
              <w:t xml:space="preserve">calls only</w:t>
            </w:r>
          </w:p>
        </w:tc>
      </w:tr>
    </w:tbl>
    <w:p>
      <w:r>
        <w:pict>
          <v:rect style="width:0;height:1.5pt" o:hralign="center" o:hrstd="t" o:hr="t"/>
        </w:pict>
      </w:r>
    </w:p>
    <w:bookmarkEnd w:id="1860"/>
    <w:bookmarkStart w:id="1861" w:name="production-usage-63"/>
    <w:p>
      <w:pPr>
        <w:pStyle w:val="Heading2"/>
      </w:pPr>
      <w:r>
        <w:t xml:space="preserve">Production Usage</w:t>
      </w:r>
    </w:p>
    <w:p>
      <w:pPr>
        <w:pStyle w:val="Compact"/>
        <w:numPr>
          <w:ilvl w:val="0"/>
          <w:numId w:val="2176"/>
        </w:numPr>
      </w:pPr>
      <w:r>
        <w:t xml:space="preserve">Chat apps: silent push + WebSocket fallback.</w:t>
      </w:r>
    </w:p>
    <w:p>
      <w:pPr>
        <w:pStyle w:val="Compact"/>
        <w:numPr>
          <w:ilvl w:val="0"/>
          <w:numId w:val="2176"/>
        </w:numPr>
      </w:pPr>
      <w:r>
        <w:t xml:space="preserve">Newsfeed: periodic fetch.</w:t>
      </w:r>
    </w:p>
    <w:p>
      <w:pPr>
        <w:pStyle w:val="Compact"/>
        <w:numPr>
          <w:ilvl w:val="0"/>
          <w:numId w:val="2176"/>
        </w:numPr>
      </w:pPr>
      <w:r>
        <w:t xml:space="preserve">E-commerce: order status via silent push + retry.</w:t>
      </w:r>
    </w:p>
    <w:p>
      <w:r>
        <w:pict>
          <v:rect style="width:0;height:1.5pt" o:hralign="center" o:hrstd="t" o:hr="t"/>
        </w:pict>
      </w:r>
    </w:p>
    <w:bookmarkEnd w:id="1861"/>
    <w:bookmarkStart w:id="1862" w:name="hands-on-exercise-63"/>
    <w:p>
      <w:pPr>
        <w:pStyle w:val="Heading2"/>
      </w:pPr>
      <w:r>
        <w:t xml:space="preserve">Hands-On Exercise</w:t>
      </w:r>
    </w:p>
    <w:p>
      <w:pPr>
        <w:pStyle w:val="Compact"/>
        <w:numPr>
          <w:ilvl w:val="0"/>
          <w:numId w:val="2177"/>
        </w:numPr>
      </w:pPr>
      <w:r>
        <w:t xml:space="preserve">Send silent push and verify wake on both platforms.</w:t>
      </w:r>
    </w:p>
    <w:p>
      <w:pPr>
        <w:pStyle w:val="Compact"/>
        <w:numPr>
          <w:ilvl w:val="0"/>
          <w:numId w:val="2177"/>
        </w:numPr>
      </w:pPr>
      <w:r>
        <w:t xml:space="preserve">Implement WorkManager fallback.</w:t>
      </w:r>
    </w:p>
    <w:p>
      <w:pPr>
        <w:pStyle w:val="Compact"/>
        <w:numPr>
          <w:ilvl w:val="0"/>
          <w:numId w:val="2177"/>
        </w:numPr>
      </w:pPr>
      <w:r>
        <w:t xml:space="preserve">Measure delivery rate over 24h.</w:t>
      </w:r>
    </w:p>
    <w:p>
      <w:pPr>
        <w:pStyle w:val="Compact"/>
        <w:numPr>
          <w:ilvl w:val="0"/>
          <w:numId w:val="2177"/>
        </w:numPr>
      </w:pPr>
      <w:r>
        <w:t xml:space="preserve">Add backoff for failures.</w:t>
      </w:r>
    </w:p>
    <w:p>
      <w:r>
        <w:pict>
          <v:rect style="width:0;height:1.5pt" o:hralign="center" o:hrstd="t" o:hr="t"/>
        </w:pict>
      </w:r>
    </w:p>
    <w:bookmarkEnd w:id="1862"/>
    <w:bookmarkStart w:id="1863" w:name="common-mistakes-63"/>
    <w:p>
      <w:pPr>
        <w:pStyle w:val="Heading2"/>
      </w:pPr>
      <w:r>
        <w:t xml:space="preserve">Common Mistakes</w:t>
      </w:r>
    </w:p>
    <w:p>
      <w:pPr>
        <w:pStyle w:val="Compact"/>
        <w:numPr>
          <w:ilvl w:val="0"/>
          <w:numId w:val="2178"/>
        </w:numPr>
      </w:pPr>
      <w:r>
        <w:t xml:space="preserve">Including alert payload in silent push (then it's not silent).</w:t>
      </w:r>
    </w:p>
    <w:p>
      <w:pPr>
        <w:pStyle w:val="Compact"/>
        <w:numPr>
          <w:ilvl w:val="0"/>
          <w:numId w:val="2178"/>
        </w:numPr>
      </w:pPr>
      <w:r>
        <w:t xml:space="preserve">Doing &gt; 30s work on iOS (terminated).</w:t>
      </w:r>
    </w:p>
    <w:p>
      <w:pPr>
        <w:pStyle w:val="Compact"/>
        <w:numPr>
          <w:ilvl w:val="0"/>
          <w:numId w:val="2178"/>
        </w:numPr>
      </w:pPr>
      <w:r>
        <w:t xml:space="preserve">Not declaring background mode in Info.plist.</w:t>
      </w:r>
    </w:p>
    <w:p>
      <w:pPr>
        <w:pStyle w:val="Compact"/>
        <w:numPr>
          <w:ilvl w:val="0"/>
          <w:numId w:val="2178"/>
        </w:numPr>
      </w:pPr>
      <w:r>
        <w:t xml:space="preserve">Heavy work on FCM thread (blocks).</w:t>
      </w:r>
    </w:p>
    <w:p>
      <w:r>
        <w:pict>
          <v:rect style="width:0;height:1.5pt" o:hralign="center" o:hrstd="t" o:hr="t"/>
        </w:pict>
      </w:r>
    </w:p>
    <w:bookmarkEnd w:id="1863"/>
    <w:bookmarkStart w:id="1864" w:name="production-red-flags-63"/>
    <w:p>
      <w:pPr>
        <w:pStyle w:val="Heading2"/>
      </w:pPr>
      <w:r>
        <w:t xml:space="preserve">Production Red Flags</w:t>
      </w:r>
    </w:p>
    <w:p>
      <w:pPr>
        <w:pStyle w:val="Compact"/>
        <w:numPr>
          <w:ilvl w:val="0"/>
          <w:numId w:val="2179"/>
        </w:numPr>
      </w:pPr>
      <w:r>
        <w:t xml:space="preserve">Silent push relied on as guaranteed.</w:t>
      </w:r>
    </w:p>
    <w:p>
      <w:pPr>
        <w:pStyle w:val="Compact"/>
        <w:numPr>
          <w:ilvl w:val="0"/>
          <w:numId w:val="2179"/>
        </w:numPr>
      </w:pPr>
      <w:r>
        <w:t xml:space="preserve">No periodic fallback.</w:t>
      </w:r>
    </w:p>
    <w:p>
      <w:pPr>
        <w:pStyle w:val="Compact"/>
        <w:numPr>
          <w:ilvl w:val="0"/>
          <w:numId w:val="2179"/>
        </w:numPr>
      </w:pPr>
      <w:r>
        <w:t xml:space="preserve">Battery complaints in App Store.</w:t>
      </w:r>
    </w:p>
    <w:p>
      <w:r>
        <w:pict>
          <v:rect style="width:0;height:1.5pt" o:hralign="center" o:hrstd="t" o:hr="t"/>
        </w:pict>
      </w:r>
    </w:p>
    <w:bookmarkEnd w:id="1864"/>
    <w:bookmarkStart w:id="1865" w:name="performance--metrics-mandatory-34"/>
    <w:p>
      <w:pPr>
        <w:pStyle w:val="Heading2"/>
      </w:pPr>
      <w:r>
        <w:t xml:space="preserve">Performance &amp; Metrics (MANDATORY)</w:t>
      </w:r>
    </w:p>
    <w:p>
      <w:pPr>
        <w:pStyle w:val="Compact"/>
        <w:numPr>
          <w:ilvl w:val="0"/>
          <w:numId w:val="2180"/>
        </w:numPr>
      </w:pPr>
      <w:r>
        <w:t xml:space="preserve">Silent push delivery rate: 60–90% (varies wildly).</w:t>
      </w:r>
    </w:p>
    <w:p>
      <w:pPr>
        <w:pStyle w:val="Compact"/>
        <w:numPr>
          <w:ilvl w:val="0"/>
          <w:numId w:val="2180"/>
        </w:numPr>
      </w:pPr>
      <w:r>
        <w:t xml:space="preserve">Wake-to-completion: &lt; 30s iOS; &lt; 10min WorkManager.</w:t>
      </w:r>
    </w:p>
    <w:p>
      <w:r>
        <w:pict>
          <v:rect style="width:0;height:1.5pt" o:hralign="center" o:hrstd="t" o:hr="t"/>
        </w:pict>
      </w:r>
    </w:p>
    <w:bookmarkEnd w:id="1865"/>
    <w:bookmarkStart w:id="1866" w:name="decision-framework-6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Real-time</w:t>
            </w:r>
          </w:p>
        </w:tc>
        <w:tc>
          <w:tcPr/>
          <w:p>
            <w:pPr>
              <w:pStyle w:val="Compact"/>
            </w:pPr>
            <w:r>
              <w:t xml:space="preserve">WebSocket + silent push nudge</w:t>
            </w:r>
          </w:p>
        </w:tc>
      </w:tr>
      <w:tr>
        <w:tc>
          <w:tcPr/>
          <w:p>
            <w:pPr>
              <w:pStyle w:val="Compact"/>
            </w:pPr>
            <w:r>
              <w:t xml:space="preserve">Periodic sync</w:t>
            </w:r>
          </w:p>
        </w:tc>
        <w:tc>
          <w:tcPr/>
          <w:p>
            <w:pPr>
              <w:pStyle w:val="Compact"/>
            </w:pPr>
            <w:r>
              <w:t xml:space="preserve">BGTask / WorkManager</w:t>
            </w:r>
          </w:p>
        </w:tc>
      </w:tr>
      <w:tr>
        <w:tc>
          <w:tcPr/>
          <w:p>
            <w:pPr>
              <w:pStyle w:val="Compact"/>
            </w:pPr>
            <w:r>
              <w:t xml:space="preserve">Calls</w:t>
            </w:r>
          </w:p>
        </w:tc>
        <w:tc>
          <w:tcPr/>
          <w:p>
            <w:pPr>
              <w:pStyle w:val="Compact"/>
            </w:pPr>
            <w:r>
              <w:t xml:space="preserve">PushKit / foreground service</w:t>
            </w:r>
          </w:p>
        </w:tc>
      </w:tr>
      <w:tr>
        <w:tc>
          <w:tcPr/>
          <w:p>
            <w:pPr>
              <w:pStyle w:val="Compact"/>
            </w:pPr>
            <w:r>
              <w:t xml:space="preserve">Critical alerts</w:t>
            </w:r>
          </w:p>
        </w:tc>
        <w:tc>
          <w:tcPr/>
          <w:p>
            <w:pPr>
              <w:pStyle w:val="Compact"/>
            </w:pPr>
            <w:r>
              <w:t xml:space="preserve">Critical Alert entitlement</w:t>
            </w:r>
          </w:p>
        </w:tc>
      </w:tr>
    </w:tbl>
    <w:p>
      <w:r>
        <w:pict>
          <v:rect style="width:0;height:1.5pt" o:hralign="center" o:hrstd="t" o:hr="t"/>
        </w:pict>
      </w:r>
    </w:p>
    <w:bookmarkEnd w:id="1866"/>
    <w:bookmarkStart w:id="1867" w:name="senior-level-insight-63"/>
    <w:p>
      <w:pPr>
        <w:pStyle w:val="Heading2"/>
      </w:pPr>
      <w:r>
        <w:t xml:space="preserve">Senior-Level Insight</w:t>
      </w:r>
    </w:p>
    <w:p>
      <w:pPr>
        <w:pStyle w:val="FirstParagraph"/>
      </w:pPr>
      <w:r>
        <w:t xml:space="preserve">The mature take:</w:t>
      </w:r>
      <w:r>
        <w:t xml:space="preserve"> </w:t>
      </w:r>
      <w:r>
        <w:rPr>
          <w:b/>
          <w:bCs/>
        </w:rPr>
        <w:t xml:space="preserve">silent push is ad-tier reliability</w:t>
      </w:r>
      <w:r>
        <w:t xml:space="preserve">; design for the dropped case. Senior teams instrument silent-push delivery rate as a SLO and trigger fallback aggressively.</w:t>
      </w:r>
    </w:p>
    <w:p>
      <w:r>
        <w:pict>
          <v:rect style="width:0;height:1.5pt" o:hralign="center" o:hrstd="t" o:hr="t"/>
        </w:pict>
      </w:r>
    </w:p>
    <w:bookmarkEnd w:id="1867"/>
    <w:bookmarkStart w:id="1868" w:name="memory-hook-63"/>
    <w:p>
      <w:pPr>
        <w:pStyle w:val="Heading2"/>
      </w:pPr>
      <w:r>
        <w:t xml:space="preserve">Memory Hook</w:t>
      </w:r>
    </w:p>
    <w:p>
      <w:pPr>
        <w:pStyle w:val="FirstParagraph"/>
      </w:pPr>
      <w:r>
        <w:rPr>
          <w:b/>
          <w:bCs/>
        </w:rPr>
        <w:t xml:space="preserve">"Silent push hints; WorkManager / BGTask delivers."</w:t>
      </w:r>
    </w:p>
    <w:bookmarkEnd w:id="1868"/>
    <w:bookmarkStart w:id="1870" w:name="revision-notes-63"/>
    <w:p>
      <w:pPr>
        <w:pStyle w:val="Heading2"/>
      </w:pPr>
      <w:r>
        <w:t xml:space="preserve">Revision Notes</w:t>
      </w:r>
    </w:p>
    <w:p>
      <w:pPr>
        <w:pStyle w:val="BlockText"/>
      </w:pPr>
      <w:r>
        <w:t xml:space="preserve">iOS silent:</w:t>
      </w:r>
      <w:r>
        <w:t xml:space="preserve"> </w:t>
      </w:r>
      <w:r>
        <w:rPr>
          <w:rStyle w:val="VerbatimChar"/>
        </w:rPr>
        <w:t xml:space="preserve">content-available:1</w:t>
      </w:r>
      <w:r>
        <w:t xml:space="preserve"> </w:t>
      </w:r>
      <w:r>
        <w:t xml:space="preserve">+</w:t>
      </w:r>
      <w:r>
        <w:t xml:space="preserve"> </w:t>
      </w:r>
      <w:r>
        <w:rPr>
          <w:rStyle w:val="VerbatimChar"/>
        </w:rPr>
        <w:t xml:space="preserve">apns-push-type:background</w:t>
      </w:r>
      <w:r>
        <w:t xml:space="preserve"> </w:t>
      </w:r>
      <w:r>
        <w:t xml:space="preserve">+ priority 5. Android silent: data-only + HIGH priority. Both unreliable → pair with BGTaskScheduler / WorkManager. Never assume delivery.</w:t>
      </w:r>
    </w:p>
    <w:p>
      <w:r>
        <w:pict>
          <v:rect style="width:0;height:1.5pt" o:hralign="center" o:hrstd="t" o:hr="t"/>
        </w:pict>
      </w:r>
    </w:p>
    <w:p>
      <w:r>
        <w:pict>
          <v:rect style="width:0;height:1.5pt" o:hralign="center" o:hrstd="t" o:hr="t"/>
        </w:pict>
      </w:r>
    </w:p>
    <w:bookmarkStart w:id="1869" w:name="X92ae3db798e20afeeefa412cfff5b137ad4e126"/>
    <w:p>
      <w:pPr>
        <w:pStyle w:val="Heading3"/>
      </w:pPr>
      <w:r>
        <w:t xml:space="preserve">Q5. Deliverability + analytics — measuring real delivery</w:t>
      </w:r>
    </w:p>
    <w:p>
      <w:r>
        <w:pict>
          <v:rect style="width:0;height:1.5pt" o:hralign="center" o:hrstd="t" o:hr="t"/>
        </w:pict>
      </w:r>
    </w:p>
    <w:bookmarkEnd w:id="1869"/>
    <w:bookmarkEnd w:id="1870"/>
    <w:bookmarkStart w:id="1871" w:name="difficulty-64"/>
    <w:p>
      <w:pPr>
        <w:pStyle w:val="Heading2"/>
      </w:pPr>
      <w:r>
        <w:t xml:space="preserve">Difficulty</w:t>
      </w:r>
    </w:p>
    <w:p>
      <w:pPr>
        <w:pStyle w:val="Compact"/>
        <w:numPr>
          <w:ilvl w:val="0"/>
          <w:numId w:val="2181"/>
        </w:numPr>
      </w:pPr>
      <w:r>
        <w:t xml:space="preserve">Advanced</w:t>
      </w:r>
    </w:p>
    <w:bookmarkEnd w:id="1871"/>
    <w:bookmarkStart w:id="1872" w:name="interview-frequency-64"/>
    <w:p>
      <w:pPr>
        <w:pStyle w:val="Heading2"/>
      </w:pPr>
      <w:r>
        <w:t xml:space="preserve">Interview Frequency</w:t>
      </w:r>
    </w:p>
    <w:p>
      <w:pPr>
        <w:pStyle w:val="Compact"/>
        <w:numPr>
          <w:ilvl w:val="0"/>
          <w:numId w:val="2182"/>
        </w:numPr>
      </w:pPr>
      <w:r>
        <w:t xml:space="preserve">Common (growth / retention rounds)</w:t>
      </w:r>
    </w:p>
    <w:bookmarkEnd w:id="1872"/>
    <w:bookmarkStart w:id="1873" w:name="prerequisites-64"/>
    <w:p>
      <w:pPr>
        <w:pStyle w:val="Heading2"/>
      </w:pPr>
      <w:r>
        <w:t xml:space="preserve">Prerequisites</w:t>
      </w:r>
    </w:p>
    <w:p>
      <w:pPr>
        <w:pStyle w:val="Compact"/>
        <w:numPr>
          <w:ilvl w:val="0"/>
          <w:numId w:val="2183"/>
        </w:numPr>
      </w:pPr>
      <w:r>
        <w:t xml:space="preserve">Q1–Q4</w:t>
      </w:r>
    </w:p>
    <w:bookmarkEnd w:id="1873"/>
    <w:bookmarkStart w:id="1874" w:name="tldr-64"/>
    <w:p>
      <w:pPr>
        <w:pStyle w:val="Heading2"/>
      </w:pPr>
      <w:r>
        <w:t xml:space="preserve">TL;DR</w:t>
      </w:r>
    </w:p>
    <w:p>
      <w:pPr>
        <w:pStyle w:val="FirstParagraph"/>
      </w:pPr>
      <w:r>
        <w:t xml:space="preserve">"Sent" ≠ "Delivered" ≠ "Shown" ≠ "Opened". Instrument every layer: backend send success, APNs/FCM acceptance, OS delivery (NSE on iOS), UI presentation (</w:t>
      </w:r>
      <w:r>
        <w:rPr>
          <w:rStyle w:val="VerbatimChar"/>
        </w:rPr>
        <w:t xml:space="preserve">addNotificationReceivedListener</w:t>
      </w:r>
      <w:r>
        <w:t xml:space="preserve">), tap (</w:t>
      </w:r>
      <w:r>
        <w:rPr>
          <w:rStyle w:val="VerbatimChar"/>
        </w:rPr>
        <w:t xml:space="preserve">addNotificationResponseReceivedListener</w:t>
      </w:r>
      <w:r>
        <w:t xml:space="preserve">). Compute funnel per campaign. Watch silent throttling, channel disabled, OS revoked permissions. Senior orgs treat push deliverability as a top SLO.</w:t>
      </w:r>
    </w:p>
    <w:p>
      <w:r>
        <w:pict>
          <v:rect style="width:0;height:1.5pt" o:hralign="center" o:hrstd="t" o:hr="t"/>
        </w:pict>
      </w:r>
    </w:p>
    <w:bookmarkEnd w:id="1874"/>
    <w:bookmarkStart w:id="1875" w:name="X1dbc524880f91f783377fb4d94ab98f70b231ce"/>
    <w:p>
      <w:pPr>
        <w:pStyle w:val="Heading2"/>
      </w:pPr>
      <w:r>
        <w:t xml:space="preserve">30-Second Interview Answer</w:t>
      </w:r>
    </w:p>
    <w:p>
      <w:pPr>
        <w:pStyle w:val="BlockText"/>
      </w:pPr>
      <w:r>
        <w:t xml:space="preserve">"The funnel: backend send → APNs/FCM accept → OS delivery → UI shown → tap. Each stage measurable: backend logs (sent), provider response (accepted), Notification Service Extension on iOS (delivered to device),</w:t>
      </w:r>
      <w:r>
        <w:t xml:space="preserve"> </w:t>
      </w:r>
      <w:r>
        <w:rPr>
          <w:rStyle w:val="VerbatimChar"/>
        </w:rPr>
        <w:t xml:space="preserve">addNotificationReceivedListener</w:t>
      </w:r>
      <w:r>
        <w:t xml:space="preserve"> </w:t>
      </w:r>
      <w:r>
        <w:t xml:space="preserve">(presented to user),</w:t>
      </w:r>
      <w:r>
        <w:t xml:space="preserve"> </w:t>
      </w:r>
      <w:r>
        <w:rPr>
          <w:rStyle w:val="VerbatimChar"/>
        </w:rPr>
        <w:t xml:space="preserve">addNotificationResponseReceivedListener</w:t>
      </w:r>
      <w:r>
        <w:t xml:space="preserve"> </w:t>
      </w:r>
      <w:r>
        <w:t xml:space="preserve">(opened). Compute per-stage drop-off per campaign. Watch revoked permissions, disabled channels (Android), Focus modes (iOS). Push delivered-rate is a top SLO."</w:t>
      </w:r>
    </w:p>
    <w:p>
      <w:r>
        <w:pict>
          <v:rect style="width:0;height:1.5pt" o:hralign="center" o:hrstd="t" o:hr="t"/>
        </w:pict>
      </w:r>
    </w:p>
    <w:bookmarkEnd w:id="1875"/>
    <w:bookmarkStart w:id="1876" w:name="X63456521b75043be1b34fef5cb920f4ae9360b3"/>
    <w:p>
      <w:pPr>
        <w:pStyle w:val="Heading2"/>
      </w:pPr>
      <w:r>
        <w:t xml:space="preserve">2-Minute Practical Answer</w:t>
      </w:r>
    </w:p>
    <w:p>
      <w:pPr>
        <w:pStyle w:val="FirstParagraph"/>
      </w:pPr>
      <w:r>
        <w:rPr>
          <w:b/>
          <w:bCs/>
        </w:rPr>
        <w:t xml:space="preserve">The funnel</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Measurement</w:t>
            </w:r>
          </w:p>
        </w:tc>
      </w:tr>
      <w:tr>
        <w:tc>
          <w:tcPr/>
          <w:p>
            <w:pPr>
              <w:pStyle w:val="Compact"/>
            </w:pPr>
            <w:r>
              <w:t xml:space="preserve">Sent</w:t>
            </w:r>
          </w:p>
        </w:tc>
        <w:tc>
          <w:tcPr/>
          <w:p>
            <w:pPr>
              <w:pStyle w:val="Compact"/>
            </w:pPr>
            <w:r>
              <w:t xml:space="preserve">backend log per</w:t>
            </w:r>
            <w:r>
              <w:t xml:space="preserve"> </w:t>
            </w:r>
            <w:r>
              <w:rPr>
                <w:rStyle w:val="VerbatimChar"/>
              </w:rPr>
              <w:t xml:space="preserve">notification_id</w:t>
            </w:r>
          </w:p>
        </w:tc>
      </w:tr>
      <w:tr>
        <w:tc>
          <w:tcPr/>
          <w:p>
            <w:pPr>
              <w:pStyle w:val="Compact"/>
            </w:pPr>
            <w:r>
              <w:t xml:space="preserve">Accepted</w:t>
            </w:r>
          </w:p>
        </w:tc>
        <w:tc>
          <w:tcPr/>
          <w:p>
            <w:pPr>
              <w:pStyle w:val="Compact"/>
            </w:pPr>
            <w:r>
              <w:t xml:space="preserve">APNs</w:t>
            </w:r>
            <w:r>
              <w:t xml:space="preserve"> </w:t>
            </w:r>
            <w:r>
              <w:rPr>
                <w:rStyle w:val="VerbatimChar"/>
              </w:rPr>
              <w:t xml:space="preserve">apns-id</w:t>
            </w:r>
            <w:r>
              <w:t xml:space="preserve"> </w:t>
            </w:r>
            <w:r>
              <w:t xml:space="preserve">/ FCM message ID</w:t>
            </w:r>
          </w:p>
        </w:tc>
      </w:tr>
      <w:tr>
        <w:tc>
          <w:tcPr/>
          <w:p>
            <w:pPr>
              <w:pStyle w:val="Compact"/>
            </w:pPr>
            <w:r>
              <w:t xml:space="preserve">Delivered to device</w:t>
            </w:r>
          </w:p>
        </w:tc>
        <w:tc>
          <w:tcPr/>
          <w:p>
            <w:pPr>
              <w:pStyle w:val="Compact"/>
            </w:pPr>
            <w:r>
              <w:t xml:space="preserve">NSE on iOS, OS callback Android</w:t>
            </w:r>
          </w:p>
        </w:tc>
      </w:tr>
      <w:tr>
        <w:tc>
          <w:tcPr/>
          <w:p>
            <w:pPr>
              <w:pStyle w:val="Compact"/>
            </w:pPr>
            <w:r>
              <w:t xml:space="preserve">Presented</w:t>
            </w:r>
          </w:p>
        </w:tc>
        <w:tc>
          <w:tcPr/>
          <w:p>
            <w:pPr>
              <w:pStyle w:val="Compact"/>
            </w:pPr>
            <w:r>
              <w:t xml:space="preserve">client</w:t>
            </w:r>
            <w:r>
              <w:t xml:space="preserve"> </w:t>
            </w:r>
            <w:r>
              <w:rPr>
                <w:rStyle w:val="VerbatimChar"/>
              </w:rPr>
              <w:t xml:space="preserve">addNotificationReceivedListener</w:t>
            </w:r>
          </w:p>
        </w:tc>
      </w:tr>
      <w:tr>
        <w:tc>
          <w:tcPr/>
          <w:p>
            <w:pPr>
              <w:pStyle w:val="Compact"/>
            </w:pPr>
            <w:r>
              <w:t xml:space="preserve">Opened</w:t>
            </w:r>
          </w:p>
        </w:tc>
        <w:tc>
          <w:tcPr/>
          <w:p>
            <w:pPr>
              <w:pStyle w:val="Compact"/>
            </w:pPr>
            <w:r>
              <w:t xml:space="preserve">client</w:t>
            </w:r>
            <w:r>
              <w:t xml:space="preserve"> </w:t>
            </w:r>
            <w:r>
              <w:rPr>
                <w:rStyle w:val="VerbatimChar"/>
              </w:rPr>
              <w:t xml:space="preserve">addNotificationResponseReceivedListener</w:t>
            </w:r>
          </w:p>
        </w:tc>
      </w:tr>
      <w:tr>
        <w:tc>
          <w:tcPr/>
          <w:p>
            <w:pPr>
              <w:pStyle w:val="Compact"/>
            </w:pPr>
            <w:r>
              <w:t xml:space="preserve">Action taken</w:t>
            </w:r>
          </w:p>
        </w:tc>
        <w:tc>
          <w:tcPr/>
          <w:p>
            <w:pPr>
              <w:pStyle w:val="Compact"/>
            </w:pPr>
            <w:r>
              <w:t xml:space="preserve">analytics event after deep-link nav</w:t>
            </w:r>
          </w:p>
        </w:tc>
      </w:tr>
    </w:tbl>
    <w:p>
      <w:pPr>
        <w:pStyle w:val="BodyText"/>
      </w:pPr>
      <w:r>
        <w:rPr>
          <w:b/>
          <w:bCs/>
        </w:rPr>
        <w:t xml:space="preserve">Backend instrumentation</w:t>
      </w:r>
      <w:r>
        <w:t xml:space="preserve">:</w:t>
      </w:r>
    </w:p>
    <w:p>
      <w:pPr>
        <w:pStyle w:val="Compact"/>
        <w:numPr>
          <w:ilvl w:val="0"/>
          <w:numId w:val="2184"/>
        </w:numPr>
      </w:pPr>
      <w:r>
        <w:t xml:space="preserve">Every send:</w:t>
      </w:r>
      <w:r>
        <w:t xml:space="preserve"> </w:t>
      </w:r>
      <w:r>
        <w:rPr>
          <w:rStyle w:val="VerbatimChar"/>
        </w:rPr>
        <w:t xml:space="preserve">notification_id</w:t>
      </w:r>
      <w:r>
        <w:t xml:space="preserve">, user, device, campaign, sent_at.</w:t>
      </w:r>
    </w:p>
    <w:p>
      <w:pPr>
        <w:pStyle w:val="Compact"/>
        <w:numPr>
          <w:ilvl w:val="0"/>
          <w:numId w:val="2184"/>
        </w:numPr>
      </w:pPr>
      <w:r>
        <w:t xml:space="preserve">Every accept/reject: provider id, status code, error.</w:t>
      </w:r>
    </w:p>
    <w:p>
      <w:pPr>
        <w:pStyle w:val="FirstParagraph"/>
      </w:pPr>
      <w:r>
        <w:rPr>
          <w:b/>
          <w:bCs/>
        </w:rPr>
        <w:t xml:space="preserve">Client instrumentation</w:t>
      </w:r>
      <w:r>
        <w:t xml:space="preserve">:</w:t>
      </w:r>
    </w:p>
    <w:p>
      <w:pPr>
        <w:pStyle w:val="Compact"/>
        <w:numPr>
          <w:ilvl w:val="0"/>
          <w:numId w:val="2185"/>
        </w:numPr>
      </w:pPr>
      <w:r>
        <w:t xml:space="preserve">On</w:t>
      </w:r>
      <w:r>
        <w:t xml:space="preserve"> </w:t>
      </w:r>
      <w:r>
        <w:rPr>
          <w:rStyle w:val="VerbatimChar"/>
        </w:rPr>
        <w:t xml:space="preserve">addNotificationReceivedListener</w:t>
      </w:r>
      <w:r>
        <w:t xml:space="preserve">: ping</w:t>
      </w:r>
      <w:r>
        <w:t xml:space="preserve"> </w:t>
      </w:r>
      <w:r>
        <w:rPr>
          <w:rStyle w:val="VerbatimChar"/>
        </w:rPr>
        <w:t xml:space="preserve">/notif/presented</w:t>
      </w:r>
      <w:r>
        <w:t xml:space="preserve"> </w:t>
      </w:r>
      <w:r>
        <w:t xml:space="preserve">with id.</w:t>
      </w:r>
    </w:p>
    <w:p>
      <w:pPr>
        <w:pStyle w:val="Compact"/>
        <w:numPr>
          <w:ilvl w:val="0"/>
          <w:numId w:val="2185"/>
        </w:numPr>
      </w:pPr>
      <w:r>
        <w:t xml:space="preserve">On</w:t>
      </w:r>
      <w:r>
        <w:t xml:space="preserve"> </w:t>
      </w:r>
      <w:r>
        <w:rPr>
          <w:rStyle w:val="VerbatimChar"/>
        </w:rPr>
        <w:t xml:space="preserve">addNotificationResponseReceivedListener</w:t>
      </w:r>
      <w:r>
        <w:t xml:space="preserve">: ping</w:t>
      </w:r>
      <w:r>
        <w:t xml:space="preserve"> </w:t>
      </w:r>
      <w:r>
        <w:rPr>
          <w:rStyle w:val="VerbatimChar"/>
        </w:rPr>
        <w:t xml:space="preserve">/notif/opened</w:t>
      </w:r>
      <w:r>
        <w:t xml:space="preserve"> </w:t>
      </w:r>
      <w:r>
        <w:t xml:space="preserve">with id + action.</w:t>
      </w:r>
    </w:p>
    <w:p>
      <w:pPr>
        <w:pStyle w:val="Compact"/>
        <w:numPr>
          <w:ilvl w:val="0"/>
          <w:numId w:val="2185"/>
        </w:numPr>
      </w:pPr>
      <w:r>
        <w:t xml:space="preserve">Use a queue (offline-resilient, S11) for these pings.</w:t>
      </w:r>
    </w:p>
    <w:p>
      <w:pPr>
        <w:pStyle w:val="FirstParagraph"/>
      </w:pPr>
      <w:r>
        <w:rPr>
          <w:b/>
          <w:bCs/>
        </w:rPr>
        <w:t xml:space="preserve">iOS NSE for delivered confirmation</w:t>
      </w:r>
      <w:r>
        <w:t xml:space="preserve">:</w:t>
      </w:r>
    </w:p>
    <w:p>
      <w:pPr>
        <w:pStyle w:val="SourceCode"/>
      </w:pPr>
      <w:r>
        <w:rPr>
          <w:rStyle w:val="KeywordTok"/>
        </w:rPr>
        <w:t xml:space="preserve">import</w:t>
      </w:r>
      <w:r>
        <w:rPr>
          <w:rStyle w:val="NormalTok"/>
        </w:rPr>
        <w:t xml:space="preserve"> </w:t>
      </w:r>
      <w:r>
        <w:rPr>
          <w:rStyle w:val="ImportTok"/>
        </w:rPr>
        <w:t xml:space="preserve">UserNotifications</w:t>
      </w:r>
      <w:r>
        <w:br/>
      </w:r>
      <w:r>
        <w:rPr>
          <w:rStyle w:val="KeywordTok"/>
        </w:rPr>
        <w:t xml:space="preserve">class</w:t>
      </w:r>
      <w:r>
        <w:rPr>
          <w:rStyle w:val="NormalTok"/>
        </w:rPr>
        <w:t xml:space="preserve"> NotificationService</w:t>
      </w:r>
      <w:r>
        <w:rPr>
          <w:rStyle w:val="OperatorTok"/>
        </w:rPr>
        <w:t xml:space="preserve">:</w:t>
      </w:r>
      <w:r>
        <w:rPr>
          <w:rStyle w:val="NormalTok"/>
        </w:rPr>
        <w:t xml:space="preserve"> </w:t>
      </w:r>
      <w:r>
        <w:rPr>
          <w:rStyle w:val="DataTypeTok"/>
        </w:rPr>
        <w:t xml:space="preserve">UNNotificationServiceExtension</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didReceive</w:t>
      </w:r>
      <w:r>
        <w:rPr>
          <w:rStyle w:val="OperatorTok"/>
        </w:rPr>
        <w:t xml:space="preserve">(</w:t>
      </w:r>
      <w:r>
        <w:rPr>
          <w:rStyle w:val="VariableTok"/>
        </w:rPr>
        <w:t xml:space="preserve">_</w:t>
      </w:r>
      <w:r>
        <w:rPr>
          <w:rStyle w:val="NormalTok"/>
        </w:rPr>
        <w:t xml:space="preserve"> </w:t>
      </w:r>
      <w:r>
        <w:rPr>
          <w:rStyle w:val="VariableTok"/>
        </w:rPr>
        <w:t xml:space="preserve">req</w:t>
      </w:r>
      <w:r>
        <w:rPr>
          <w:rStyle w:val="OperatorTok"/>
        </w:rPr>
        <w:t xml:space="preserve">:</w:t>
      </w:r>
      <w:r>
        <w:rPr>
          <w:rStyle w:val="NormalTok"/>
        </w:rPr>
        <w:t xml:space="preserve"> </w:t>
      </w:r>
      <w:r>
        <w:rPr>
          <w:rStyle w:val="DataTypeTok"/>
        </w:rPr>
        <w:t xml:space="preserve">UNNotificationRequest</w:t>
      </w:r>
      <w:r>
        <w:rPr>
          <w:rStyle w:val="OperatorTok"/>
        </w:rPr>
        <w:t xml:space="preserve">,</w:t>
      </w:r>
      <w:r>
        <w:rPr>
          <w:rStyle w:val="NormalTok"/>
        </w:rPr>
        <w:t xml:space="preserve"> </w:t>
      </w:r>
      <w:r>
        <w:rPr>
          <w:rStyle w:val="VariableTok"/>
        </w:rPr>
        <w:t xml:space="preserve">withContentHandler</w:t>
      </w:r>
      <w:r>
        <w:rPr>
          <w:rStyle w:val="NormalTok"/>
        </w:rPr>
        <w:t xml:space="preserve"> </w:t>
      </w:r>
      <w:r>
        <w:rPr>
          <w:rStyle w:val="VariableTok"/>
        </w:rPr>
        <w:t xml:space="preserve">done</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UNNotificationContent</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content</w:t>
      </w:r>
      <w:r>
        <w:rPr>
          <w:rStyle w:val="OperatorTok"/>
        </w:rPr>
        <w:t xml:space="preserve">.</w:t>
      </w:r>
      <w:r>
        <w:rPr>
          <w:rStyle w:val="NormalTok"/>
        </w:rPr>
        <w:t xml:space="preserve">userInfo</w:t>
      </w:r>
      <w:r>
        <w:rPr>
          <w:rStyle w:val="OperatorTok"/>
        </w:rPr>
        <w:t xml:space="preserve">[</w:t>
      </w:r>
      <w:r>
        <w:rPr>
          <w:rStyle w:val="StringTok"/>
        </w:rPr>
        <w:t xml:space="preserve">"nid"</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CommentTok"/>
        </w:rPr>
        <w:t xml:space="preserve">// fire-and-forget POST to /notif/delivered</w:t>
      </w:r>
      <w:r>
        <w:br/>
      </w:r>
      <w:r>
        <w:rPr>
          <w:rStyle w:val="NormalTok"/>
        </w:rPr>
        <w:t xml:space="preserve">      DeliveryReporter</w:t>
      </w:r>
      <w:r>
        <w:rPr>
          <w:rStyle w:val="OperatorTok"/>
        </w:rPr>
        <w:t xml:space="preserve">.</w:t>
      </w:r>
      <w:r>
        <w:rPr>
          <w:rStyle w:val="NormalTok"/>
        </w:rPr>
        <w:t xml:space="preserve">report</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done</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Permission state</w:t>
      </w:r>
      <w:r>
        <w:t xml:space="preserve">:</w:t>
      </w:r>
    </w:p>
    <w:p>
      <w:pPr>
        <w:pStyle w:val="SourceCode"/>
      </w:pPr>
      <w:r>
        <w:rPr>
          <w:rStyle w:val="KeywordTok"/>
        </w:rPr>
        <w:t xml:space="preserve">const</w:t>
      </w:r>
      <w:r>
        <w:rPr>
          <w:rStyle w:val="NormalTok"/>
        </w:rPr>
        <w:t xml:space="preserve"> perm </w:t>
      </w:r>
      <w:r>
        <w:rPr>
          <w:rStyle w:val="OperatorTok"/>
        </w:rPr>
        <w:t xml:space="preserve">=</w:t>
      </w:r>
      <w:r>
        <w:rPr>
          <w:rStyle w:val="NormalTok"/>
        </w:rPr>
        <w:t xml:space="preserve"> </w:t>
      </w:r>
      <w:r>
        <w:rPr>
          <w:rStyle w:val="ControlFlowTok"/>
        </w:rPr>
        <w:t xml:space="preserve">await</w:t>
      </w:r>
      <w:r>
        <w:rPr>
          <w:rStyle w:val="NormalTok"/>
        </w:rPr>
        <w:t xml:space="preserve"> Notifications</w:t>
      </w:r>
      <w:r>
        <w:rPr>
          <w:rStyle w:val="OperatorTok"/>
        </w:rPr>
        <w:t xml:space="preserve">.</w:t>
      </w:r>
      <w:r>
        <w:rPr>
          <w:rStyle w:val="FunctionTok"/>
        </w:rPr>
        <w:t xml:space="preserve">getPermissionsAsync</w:t>
      </w:r>
      <w:r>
        <w:rPr>
          <w:rStyle w:val="NormalTok"/>
        </w:rPr>
        <w:t xml:space="preserve">()</w:t>
      </w:r>
      <w:r>
        <w:rPr>
          <w:rStyle w:val="OperatorTok"/>
        </w:rPr>
        <w:t xml:space="preserve">;</w:t>
      </w:r>
      <w:r>
        <w:br/>
      </w:r>
      <w:r>
        <w:rPr>
          <w:rStyle w:val="ControlFlowTok"/>
        </w:rPr>
        <w:t xml:space="preserve">if</w:t>
      </w:r>
      <w:r>
        <w:rPr>
          <w:rStyle w:val="NormalTok"/>
        </w:rPr>
        <w:t xml:space="preserve"> (perm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'granted'</w:t>
      </w:r>
      <w:r>
        <w:rPr>
          <w:rStyle w:val="NormalTok"/>
        </w:rPr>
        <w:t xml:space="preserve">) analytics</w:t>
      </w:r>
      <w:r>
        <w:rPr>
          <w:rStyle w:val="OperatorTok"/>
        </w:rPr>
        <w:t xml:space="preserve">.</w:t>
      </w:r>
      <w:r>
        <w:rPr>
          <w:rStyle w:val="FunctionTok"/>
        </w:rPr>
        <w:t xml:space="preserve">track</w:t>
      </w:r>
      <w:r>
        <w:rPr>
          <w:rStyle w:val="NormalTok"/>
        </w:rPr>
        <w:t xml:space="preserve">(</w:t>
      </w:r>
      <w:r>
        <w:rPr>
          <w:rStyle w:val="StringTok"/>
        </w:rPr>
        <w:t xml:space="preserve">'push.permission.denied'</w:t>
      </w:r>
      <w:r>
        <w:rPr>
          <w:rStyle w:val="NormalTok"/>
        </w:rPr>
        <w:t xml:space="preserve">)</w:t>
      </w:r>
      <w:r>
        <w:rPr>
          <w:rStyle w:val="OperatorTok"/>
        </w:rPr>
        <w:t xml:space="preserve">;</w:t>
      </w:r>
    </w:p>
    <w:p>
      <w:pPr>
        <w:pStyle w:val="FirstParagraph"/>
      </w:pPr>
      <w:r>
        <w:rPr>
          <w:b/>
          <w:bCs/>
        </w:rPr>
        <w:t xml:space="preserve">Android channel state</w:t>
      </w:r>
      <w:r>
        <w:t xml:space="preserve">:</w:t>
      </w:r>
    </w:p>
    <w:p>
      <w:pPr>
        <w:pStyle w:val="SourceCode"/>
      </w:pP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nm</w:t>
      </w:r>
      <w:r>
        <w:rPr>
          <w:rStyle w:val="OperatorTok"/>
        </w:rPr>
        <w:t xml:space="preserve">.</w:t>
      </w:r>
      <w:r>
        <w:rPr>
          <w:rStyle w:val="NormalTok"/>
        </w:rPr>
        <w:t xml:space="preserve">getNotificationChannel</w:t>
      </w:r>
      <w:r>
        <w:rPr>
          <w:rStyle w:val="OperatorTok"/>
        </w:rPr>
        <w:t xml:space="preserve">(</w:t>
      </w:r>
      <w:r>
        <w:rPr>
          <w:rStyle w:val="NormalTok"/>
        </w:rPr>
        <w:t xml:space="preserve">channelId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w:t>
      </w:r>
      <w:r>
        <w:rPr>
          <w:rStyle w:val="NormalTok"/>
        </w:rPr>
        <w:t xml:space="preserve">importance </w:t>
      </w:r>
      <w:r>
        <w:rPr>
          <w:rStyle w:val="OperatorTok"/>
        </w:rPr>
        <w:t xml:space="preserve">==</w:t>
      </w:r>
      <w:r>
        <w:rPr>
          <w:rStyle w:val="NormalTok"/>
        </w:rPr>
        <w:t xml:space="preserve"> NotificationManager</w:t>
      </w:r>
      <w:r>
        <w:rPr>
          <w:rStyle w:val="OperatorTok"/>
        </w:rPr>
        <w:t xml:space="preserve">.</w:t>
      </w:r>
      <w:r>
        <w:rPr>
          <w:rStyle w:val="NormalTok"/>
        </w:rPr>
        <w:t xml:space="preserve">IMPORTANCE_NONE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user disabled this channel</w:t>
      </w:r>
      <w:r>
        <w:br/>
      </w:r>
      <w:r>
        <w:rPr>
          <w:rStyle w:val="OperatorTok"/>
        </w:rPr>
        <w:t xml:space="preserve">}</w:t>
      </w:r>
    </w:p>
    <w:p>
      <w:r>
        <w:pict>
          <v:rect style="width:0;height:1.5pt" o:hralign="center" o:hrstd="t" o:hr="t"/>
        </w:pict>
      </w:r>
    </w:p>
    <w:bookmarkEnd w:id="1876"/>
    <w:bookmarkStart w:id="1877" w:name="X467be31f99435f33ac9a965d3034104cbefec4f"/>
    <w:p>
      <w:pPr>
        <w:pStyle w:val="Heading2"/>
      </w:pPr>
      <w:r>
        <w:t xml:space="preserve">5-Minute Architecture Answer</w:t>
      </w:r>
    </w:p>
    <w:p>
      <w:pPr>
        <w:pStyle w:val="FirstParagraph"/>
      </w:pPr>
      <w:r>
        <w:t xml:space="preserve">Why this matters:</w:t>
      </w:r>
    </w:p>
    <w:p>
      <w:pPr>
        <w:pStyle w:val="Compact"/>
        <w:numPr>
          <w:ilvl w:val="0"/>
          <w:numId w:val="2186"/>
        </w:numPr>
      </w:pPr>
      <w:r>
        <w:t xml:space="preserve">Push deliverability degrades silently — quotas, permissions revoked, channels disabled.</w:t>
      </w:r>
    </w:p>
    <w:p>
      <w:pPr>
        <w:pStyle w:val="Compact"/>
        <w:numPr>
          <w:ilvl w:val="0"/>
          <w:numId w:val="2186"/>
        </w:numPr>
      </w:pPr>
      <w:r>
        <w:t xml:space="preserve">"Sent" metric is meaningless without funnel.</w:t>
      </w:r>
    </w:p>
    <w:p>
      <w:pPr>
        <w:pStyle w:val="Compact"/>
        <w:numPr>
          <w:ilvl w:val="0"/>
          <w:numId w:val="2186"/>
        </w:numPr>
      </w:pPr>
      <w:r>
        <w:t xml:space="preserve">Marketing reports based on "sent" → wrong CPM, wrong attribution.</w:t>
      </w:r>
    </w:p>
    <w:p>
      <w:pPr>
        <w:pStyle w:val="FirstParagraph"/>
      </w:pPr>
      <w:r>
        <w:t xml:space="preserve">Funnel design:</w:t>
      </w:r>
    </w:p>
    <w:p>
      <w:pPr>
        <w:pStyle w:val="Compact"/>
        <w:numPr>
          <w:ilvl w:val="0"/>
          <w:numId w:val="2187"/>
        </w:numPr>
      </w:pPr>
      <w:r>
        <w:t xml:space="preserve">One</w:t>
      </w:r>
      <w:r>
        <w:t xml:space="preserve"> </w:t>
      </w:r>
      <w:r>
        <w:rPr>
          <w:rStyle w:val="VerbatimChar"/>
        </w:rPr>
        <w:t xml:space="preserve">notification_id</w:t>
      </w:r>
      <w:r>
        <w:t xml:space="preserve"> </w:t>
      </w:r>
      <w:r>
        <w:t xml:space="preserve">(UUID) generated server-side, attached to payload.</w:t>
      </w:r>
    </w:p>
    <w:p>
      <w:pPr>
        <w:pStyle w:val="Compact"/>
        <w:numPr>
          <w:ilvl w:val="0"/>
          <w:numId w:val="2187"/>
        </w:numPr>
      </w:pPr>
      <w:r>
        <w:t xml:space="preserve">Every event references that id.</w:t>
      </w:r>
    </w:p>
    <w:p>
      <w:pPr>
        <w:pStyle w:val="Compact"/>
        <w:numPr>
          <w:ilvl w:val="0"/>
          <w:numId w:val="2187"/>
        </w:numPr>
      </w:pPr>
      <w:r>
        <w:t xml:space="preserve">Backend joins events into funnel.</w:t>
      </w:r>
    </w:p>
    <w:p>
      <w:pPr>
        <w:pStyle w:val="FirstParagraph"/>
      </w:pPr>
      <w:r>
        <w:t xml:space="preserve">Stage-level dropoff signals:</w:t>
      </w:r>
    </w:p>
    <w:p>
      <w:pPr>
        <w:pStyle w:val="Compact"/>
        <w:numPr>
          <w:ilvl w:val="0"/>
          <w:numId w:val="2188"/>
        </w:numPr>
      </w:pPr>
      <w:r>
        <w:rPr>
          <w:b/>
          <w:bCs/>
        </w:rPr>
        <w:t xml:space="preserve">Sent → Accepted</w:t>
      </w:r>
      <w:r>
        <w:t xml:space="preserve">: provider issue (auth, payload size, token invalid).</w:t>
      </w:r>
    </w:p>
    <w:p>
      <w:pPr>
        <w:pStyle w:val="Compact"/>
        <w:numPr>
          <w:ilvl w:val="0"/>
          <w:numId w:val="2188"/>
        </w:numPr>
      </w:pPr>
      <w:r>
        <w:rPr>
          <w:b/>
          <w:bCs/>
        </w:rPr>
        <w:t xml:space="preserve">Accepted → Delivered</w:t>
      </w:r>
      <w:r>
        <w:t xml:space="preserve">: silent throttling, network, user offline.</w:t>
      </w:r>
    </w:p>
    <w:p>
      <w:pPr>
        <w:pStyle w:val="Compact"/>
        <w:numPr>
          <w:ilvl w:val="0"/>
          <w:numId w:val="2188"/>
        </w:numPr>
      </w:pPr>
      <w:r>
        <w:rPr>
          <w:b/>
          <w:bCs/>
        </w:rPr>
        <w:t xml:space="preserve">Delivered → Presented</w:t>
      </w:r>
      <w:r>
        <w:t xml:space="preserve">: app force-quit (iOS), channel disabled (Android), Focus mode.</w:t>
      </w:r>
    </w:p>
    <w:p>
      <w:pPr>
        <w:pStyle w:val="Compact"/>
        <w:numPr>
          <w:ilvl w:val="0"/>
          <w:numId w:val="2188"/>
        </w:numPr>
      </w:pPr>
      <w:r>
        <w:rPr>
          <w:b/>
          <w:bCs/>
        </w:rPr>
        <w:t xml:space="preserve">Presented → Opened</w:t>
      </w:r>
      <w:r>
        <w:t xml:space="preserve">: content not engaging.</w:t>
      </w:r>
    </w:p>
    <w:p>
      <w:pPr>
        <w:pStyle w:val="Compact"/>
        <w:numPr>
          <w:ilvl w:val="0"/>
          <w:numId w:val="2188"/>
        </w:numPr>
      </w:pPr>
      <w:r>
        <w:rPr>
          <w:b/>
          <w:bCs/>
        </w:rPr>
        <w:t xml:space="preserve">Opened → Action</w:t>
      </w:r>
      <w:r>
        <w:t xml:space="preserve">: deep-link broken, bad UX.</w:t>
      </w:r>
    </w:p>
    <w:p>
      <w:pPr>
        <w:pStyle w:val="FirstParagraph"/>
      </w:pPr>
      <w:r>
        <w:t xml:space="preserve">Per-platform measurement:</w:t>
      </w:r>
    </w:p>
    <w:p>
      <w:pPr>
        <w:pStyle w:val="Compact"/>
        <w:numPr>
          <w:ilvl w:val="0"/>
          <w:numId w:val="2189"/>
        </w:numPr>
      </w:pPr>
      <w:r>
        <w:t xml:space="preserve">iOS NSE = best signal for "delivered".</w:t>
      </w:r>
    </w:p>
    <w:p>
      <w:pPr>
        <w:pStyle w:val="Compact"/>
        <w:numPr>
          <w:ilvl w:val="0"/>
          <w:numId w:val="2189"/>
        </w:numPr>
      </w:pPr>
      <w:r>
        <w:t xml:space="preserve">Android: receiver fires on delivery (data-only); for notification-only, no client signal until presentation.</w:t>
      </w:r>
    </w:p>
    <w:p>
      <w:pPr>
        <w:pStyle w:val="Compact"/>
        <w:numPr>
          <w:ilvl w:val="0"/>
          <w:numId w:val="2189"/>
        </w:numPr>
      </w:pPr>
      <w:r>
        <w:t xml:space="preserve">Web push: service worker can ping.</w:t>
      </w:r>
    </w:p>
    <w:p>
      <w:pPr>
        <w:pStyle w:val="FirstParagraph"/>
      </w:pPr>
      <w:r>
        <w:t xml:space="preserve">Cohort analysis:</w:t>
      </w:r>
    </w:p>
    <w:p>
      <w:pPr>
        <w:pStyle w:val="Compact"/>
        <w:numPr>
          <w:ilvl w:val="0"/>
          <w:numId w:val="2190"/>
        </w:numPr>
      </w:pPr>
      <w:r>
        <w:t xml:space="preserve">Per OS version (iOS 18+ stricter).</w:t>
      </w:r>
    </w:p>
    <w:p>
      <w:pPr>
        <w:pStyle w:val="Compact"/>
        <w:numPr>
          <w:ilvl w:val="0"/>
          <w:numId w:val="2190"/>
        </w:numPr>
      </w:pPr>
      <w:r>
        <w:t xml:space="preserve">Per device (low-end Android Doze hits harder).</w:t>
      </w:r>
    </w:p>
    <w:p>
      <w:pPr>
        <w:pStyle w:val="Compact"/>
        <w:numPr>
          <w:ilvl w:val="0"/>
          <w:numId w:val="2190"/>
        </w:numPr>
      </w:pPr>
      <w:r>
        <w:t xml:space="preserve">Per channel (marketing vs transactional).</w:t>
      </w:r>
    </w:p>
    <w:p>
      <w:pPr>
        <w:pStyle w:val="Compact"/>
        <w:numPr>
          <w:ilvl w:val="0"/>
          <w:numId w:val="2190"/>
        </w:numPr>
      </w:pPr>
      <w:r>
        <w:t xml:space="preserve">Per geography (locale-specific quiet hours).</w:t>
      </w:r>
    </w:p>
    <w:p>
      <w:pPr>
        <w:pStyle w:val="FirstParagraph"/>
      </w:pPr>
      <w:r>
        <w:t xml:space="preserve">The 2026 specific:</w:t>
      </w:r>
    </w:p>
    <w:p>
      <w:pPr>
        <w:pStyle w:val="Compact"/>
        <w:numPr>
          <w:ilvl w:val="0"/>
          <w:numId w:val="2191"/>
        </w:numPr>
      </w:pPr>
      <w:r>
        <w:rPr>
          <w:b/>
          <w:bCs/>
        </w:rPr>
        <w:t xml:space="preserve">iOS 18 Focus modes</w:t>
      </w:r>
      <w:r>
        <w:t xml:space="preserve">: notifications may be silently filtered → still "delivered" but not "presented".</w:t>
      </w:r>
    </w:p>
    <w:p>
      <w:pPr>
        <w:pStyle w:val="Compact"/>
        <w:numPr>
          <w:ilvl w:val="0"/>
          <w:numId w:val="2191"/>
        </w:numPr>
      </w:pPr>
      <w:r>
        <w:rPr>
          <w:b/>
          <w:bCs/>
        </w:rPr>
        <w:t xml:space="preserve">Android 14+ POST_NOTIFICATIONS</w:t>
      </w:r>
      <w:r>
        <w:t xml:space="preserve"> </w:t>
      </w:r>
      <w:r>
        <w:t xml:space="preserve">denied rates higher.</w:t>
      </w:r>
    </w:p>
    <w:p>
      <w:pPr>
        <w:pStyle w:val="Compact"/>
        <w:numPr>
          <w:ilvl w:val="0"/>
          <w:numId w:val="2191"/>
        </w:numPr>
      </w:pPr>
      <w:r>
        <w:rPr>
          <w:b/>
          <w:bCs/>
        </w:rPr>
        <w:t xml:space="preserve">Live Activity updates</w:t>
      </w:r>
      <w:r>
        <w:t xml:space="preserve">: separate funnel.</w:t>
      </w:r>
    </w:p>
    <w:p>
      <w:pPr>
        <w:pStyle w:val="Compact"/>
        <w:numPr>
          <w:ilvl w:val="0"/>
          <w:numId w:val="2191"/>
        </w:numPr>
      </w:pPr>
      <w:r>
        <w:rPr>
          <w:b/>
          <w:bCs/>
        </w:rPr>
        <w:t xml:space="preserve">Web Push</w:t>
      </w:r>
      <w:r>
        <w:t xml:space="preserve">: opt-in rates ~5–10%.</w:t>
      </w:r>
    </w:p>
    <w:p>
      <w:pPr>
        <w:pStyle w:val="FirstParagraph"/>
      </w:pPr>
      <w:r>
        <w:t xml:space="preserve">Tooling:</w:t>
      </w:r>
    </w:p>
    <w:p>
      <w:pPr>
        <w:pStyle w:val="Compact"/>
        <w:numPr>
          <w:ilvl w:val="0"/>
          <w:numId w:val="2192"/>
        </w:numPr>
      </w:pPr>
      <w:r>
        <w:rPr>
          <w:b/>
          <w:bCs/>
        </w:rPr>
        <w:t xml:space="preserve">Custom</w:t>
      </w:r>
      <w:r>
        <w:t xml:space="preserve">: backend logs + client pings → warehouse → BI dashboards.</w:t>
      </w:r>
    </w:p>
    <w:p>
      <w:pPr>
        <w:pStyle w:val="Compact"/>
        <w:numPr>
          <w:ilvl w:val="0"/>
          <w:numId w:val="2192"/>
        </w:numPr>
      </w:pPr>
      <w:r>
        <w:rPr>
          <w:b/>
          <w:bCs/>
        </w:rPr>
        <w:t xml:space="preserve">Third-party</w:t>
      </w:r>
      <w:r>
        <w:t xml:space="preserve">: OneSignal, Braze, Customer.io provide funnel out of box.</w:t>
      </w:r>
    </w:p>
    <w:p>
      <w:pPr>
        <w:pStyle w:val="Compact"/>
        <w:numPr>
          <w:ilvl w:val="0"/>
          <w:numId w:val="2192"/>
        </w:numPr>
      </w:pPr>
      <w:r>
        <w:rPr>
          <w:b/>
          <w:bCs/>
        </w:rPr>
        <w:t xml:space="preserve">Hybrid</w:t>
      </w:r>
      <w:r>
        <w:t xml:space="preserve">: send via your backend, log to third-party for analytics.</w:t>
      </w:r>
    </w:p>
    <w:p>
      <w:r>
        <w:pict>
          <v:rect style="width:0;height:1.5pt" o:hralign="center" o:hrstd="t" o:hr="t"/>
        </w:pict>
      </w:r>
    </w:p>
    <w:bookmarkEnd w:id="1877"/>
    <w:bookmarkStart w:id="1878" w:name="the-why-64"/>
    <w:p>
      <w:pPr>
        <w:pStyle w:val="Heading2"/>
      </w:pPr>
      <w:r>
        <w:t xml:space="preserve">The "Why"</w:t>
      </w:r>
    </w:p>
    <w:p>
      <w:pPr>
        <w:pStyle w:val="FirstParagraph"/>
      </w:pPr>
      <w:r>
        <w:t xml:space="preserve">Without measurement, push is a black box. Senior orgs treat push as a measurable, optimizable channel. Companies care because attribution to retention metrics depends on accurate per-stage data.</w:t>
      </w:r>
    </w:p>
    <w:p>
      <w:r>
        <w:pict>
          <v:rect style="width:0;height:1.5pt" o:hralign="center" o:hrstd="t" o:hr="t"/>
        </w:pict>
      </w:r>
    </w:p>
    <w:bookmarkEnd w:id="1878"/>
    <w:bookmarkStart w:id="1879" w:name="mental-model-64"/>
    <w:p>
      <w:pPr>
        <w:pStyle w:val="Heading2"/>
      </w:pPr>
      <w:r>
        <w:t xml:space="preserve">Mental Model</w:t>
      </w:r>
    </w:p>
    <w:p>
      <w:pPr>
        <w:pStyle w:val="FirstParagraph"/>
      </w:pPr>
      <w:r>
        <w:t xml:space="preserve">Push = funnel. Every stage measurable. Without per-stage data, you can't optimize.</w:t>
      </w:r>
    </w:p>
    <w:p>
      <w:r>
        <w:pict>
          <v:rect style="width:0;height:1.5pt" o:hralign="center" o:hrstd="t" o:hr="t"/>
        </w:pict>
      </w:r>
    </w:p>
    <w:bookmarkEnd w:id="1879"/>
    <w:bookmarkStart w:id="1880" w:name="internal-working-2026-context-64"/>
    <w:p>
      <w:pPr>
        <w:pStyle w:val="Heading2"/>
      </w:pPr>
      <w:r>
        <w:t xml:space="preserve">Internal Working (2026 Context)</w:t>
      </w:r>
    </w:p>
    <w:p>
      <w:pPr>
        <w:pStyle w:val="Compact"/>
        <w:numPr>
          <w:ilvl w:val="0"/>
          <w:numId w:val="2193"/>
        </w:numPr>
      </w:pPr>
      <w:r>
        <w:t xml:space="preserve">NSE runs in separate process; ~30s budget.</w:t>
      </w:r>
    </w:p>
    <w:p>
      <w:pPr>
        <w:pStyle w:val="Compact"/>
        <w:numPr>
          <w:ilvl w:val="0"/>
          <w:numId w:val="2193"/>
        </w:numPr>
      </w:pPr>
      <w:r>
        <w:t xml:space="preserve">Client pings via offline queue.</w:t>
      </w:r>
    </w:p>
    <w:p>
      <w:pPr>
        <w:pStyle w:val="Compact"/>
        <w:numPr>
          <w:ilvl w:val="0"/>
          <w:numId w:val="2193"/>
        </w:numPr>
      </w:pPr>
      <w:r>
        <w:t xml:space="preserve">Backend joins via</w:t>
      </w:r>
      <w:r>
        <w:t xml:space="preserve"> </w:t>
      </w:r>
      <w:r>
        <w:rPr>
          <w:rStyle w:val="VerbatimChar"/>
        </w:rPr>
        <w:t xml:space="preserve">notification_id</w:t>
      </w:r>
      <w:r>
        <w:t xml:space="preserve">.</w:t>
      </w:r>
    </w:p>
    <w:p>
      <w:r>
        <w:pict>
          <v:rect style="width:0;height:1.5pt" o:hralign="center" o:hrstd="t" o:hr="t"/>
        </w:pict>
      </w:r>
    </w:p>
    <w:bookmarkEnd w:id="1880"/>
    <w:bookmarkStart w:id="1881" w:name="modern-implementation-code-64"/>
    <w:p>
      <w:pPr>
        <w:pStyle w:val="Heading2"/>
      </w:pPr>
      <w:r>
        <w:t xml:space="preserve">Modern Implementation (Code)</w:t>
      </w:r>
    </w:p>
    <w:p>
      <w:pPr>
        <w:pStyle w:val="FirstParagraph"/>
      </w:pPr>
      <w:r>
        <w:rPr>
          <w:b/>
          <w:bCs/>
        </w:rPr>
        <w:t xml:space="preserve">Client ping queue</w:t>
      </w:r>
      <w:r>
        <w:t xml:space="preserve">:</w:t>
      </w:r>
    </w:p>
    <w:p>
      <w:pPr>
        <w:pStyle w:val="SourceCode"/>
      </w:pPr>
      <w:r>
        <w:rPr>
          <w:rStyle w:val="KeywordTok"/>
        </w:rPr>
        <w:t xml:space="preserve">function</w:t>
      </w:r>
      <w:r>
        <w:rPr>
          <w:rStyle w:val="NormalTok"/>
        </w:rPr>
        <w:t xml:space="preserve"> </w:t>
      </w:r>
      <w:r>
        <w:rPr>
          <w:rStyle w:val="FunctionTok"/>
        </w:rPr>
        <w:t xml:space="preserve">reportNotificationEvent</w:t>
      </w:r>
      <w:r>
        <w:rPr>
          <w:rStyle w:val="NormalTok"/>
        </w:rPr>
        <w:t xml:space="preserve">(stage</w:t>
      </w:r>
      <w:r>
        <w:rPr>
          <w:rStyle w:val="OperatorTok"/>
        </w:rPr>
        <w:t xml:space="preserve">:</w:t>
      </w:r>
      <w:r>
        <w:rPr>
          <w:rStyle w:val="NormalTok"/>
        </w:rPr>
        <w:t xml:space="preserve"> </w:t>
      </w:r>
      <w:r>
        <w:rPr>
          <w:rStyle w:val="StringTok"/>
        </w:rPr>
        <w:t xml:space="preserve">'presented'</w:t>
      </w:r>
      <w:r>
        <w:rPr>
          <w:rStyle w:val="NormalTok"/>
        </w:rPr>
        <w:t xml:space="preserve"> </w:t>
      </w:r>
      <w:r>
        <w:rPr>
          <w:rStyle w:val="OperatorTok"/>
        </w:rPr>
        <w:t xml:space="preserve">|</w:t>
      </w:r>
      <w:r>
        <w:rPr>
          <w:rStyle w:val="NormalTok"/>
        </w:rPr>
        <w:t xml:space="preserve"> </w:t>
      </w:r>
      <w:r>
        <w:rPr>
          <w:rStyle w:val="StringTok"/>
        </w:rPr>
        <w:t xml:space="preserve">'opened'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outbox</w:t>
      </w:r>
      <w:r>
        <w:rPr>
          <w:rStyle w:val="OperatorTok"/>
        </w:rPr>
        <w:t xml:space="preserve">.</w:t>
      </w:r>
      <w:r>
        <w:rPr>
          <w:rStyle w:val="FunctionTok"/>
        </w:rPr>
        <w:t xml:space="preserve">enqueue</w:t>
      </w:r>
      <w:r>
        <w:rPr>
          <w:rStyle w:val="NormalTok"/>
        </w:rPr>
        <w:t xml:space="preserve">({ url</w:t>
      </w:r>
      <w:r>
        <w:rPr>
          <w:rStyle w:val="OperatorTok"/>
        </w:rPr>
        <w:t xml:space="preserve">:</w:t>
      </w:r>
      <w:r>
        <w:rPr>
          <w:rStyle w:val="NormalTok"/>
        </w:rPr>
        <w:t xml:space="preserve"> </w:t>
      </w:r>
      <w:r>
        <w:rPr>
          <w:rStyle w:val="StringTok"/>
        </w:rPr>
        <w:t xml:space="preserve">'/notif/'</w:t>
      </w:r>
      <w:r>
        <w:rPr>
          <w:rStyle w:val="NormalTok"/>
        </w:rPr>
        <w:t xml:space="preserve"> </w:t>
      </w:r>
      <w:r>
        <w:rPr>
          <w:rStyle w:val="OperatorTok"/>
        </w:rPr>
        <w:t xml:space="preserve">+</w:t>
      </w:r>
      <w:r>
        <w:rPr>
          <w:rStyle w:val="NormalTok"/>
        </w:rPr>
        <w:t xml:space="preserve"> stage</w:t>
      </w:r>
      <w:r>
        <w:rPr>
          <w:rStyle w:val="OperatorTok"/>
        </w:rPr>
        <w:t xml:space="preserve">,</w:t>
      </w:r>
      <w:r>
        <w:rPr>
          <w:rStyle w:val="NormalTok"/>
        </w:rPr>
        <w:t xml:space="preserve"> body</w:t>
      </w:r>
      <w:r>
        <w:rPr>
          <w:rStyle w:val="OperatorTok"/>
        </w:rPr>
        <w:t xml:space="preserve">:</w:t>
      </w:r>
      <w:r>
        <w:rPr>
          <w:rStyle w:val="NormalTok"/>
        </w:rPr>
        <w:t xml:space="preserve"> { id</w:t>
      </w:r>
      <w:r>
        <w:rPr>
          <w:rStyle w:val="OperatorTok"/>
        </w:rPr>
        <w:t xml:space="preserve">,</w:t>
      </w:r>
      <w:r>
        <w:rPr>
          <w:rStyle w:val="NormalTok"/>
        </w:rPr>
        <w:t xml:space="preserve"> 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 })</w:t>
      </w:r>
      <w:r>
        <w:rPr>
          <w:rStyle w:val="OperatorTok"/>
        </w:rPr>
        <w:t xml:space="preserve">;</w:t>
      </w:r>
      <w:r>
        <w:br/>
      </w:r>
      <w:r>
        <w:rPr>
          <w:rStyle w:val="NormalTok"/>
        </w:rPr>
        <w:t xml:space="preserve">}</w:t>
      </w:r>
      <w:r>
        <w:br/>
      </w:r>
      <w:r>
        <w:br/>
      </w:r>
      <w:r>
        <w:rPr>
          <w:rStyle w:val="NormalTok"/>
        </w:rPr>
        <w:t xml:space="preserve">Notifications</w:t>
      </w:r>
      <w:r>
        <w:rPr>
          <w:rStyle w:val="OperatorTok"/>
        </w:rPr>
        <w:t xml:space="preserve">.</w:t>
      </w:r>
      <w:r>
        <w:rPr>
          <w:rStyle w:val="FunctionTok"/>
        </w:rPr>
        <w:t xml:space="preserve">addNotificationReceivedListener</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n</w:t>
      </w:r>
      <w:r>
        <w:rPr>
          <w:rStyle w:val="OperatorTok"/>
        </w:rPr>
        <w:t xml:space="preserve">.</w:t>
      </w:r>
      <w:r>
        <w:rPr>
          <w:rStyle w:val="AttributeTok"/>
        </w:rPr>
        <w:t xml:space="preserve">request</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nid</w:t>
      </w:r>
      <w:r>
        <w:rPr>
          <w:rStyle w:val="OperatorTok"/>
        </w:rPr>
        <w:t xml:space="preserve">;</w:t>
      </w:r>
      <w:r>
        <w:br/>
      </w:r>
      <w:r>
        <w:rPr>
          <w:rStyle w:val="NormalTok"/>
        </w:rPr>
        <w:t xml:space="preserve">  </w:t>
      </w:r>
      <w:r>
        <w:rPr>
          <w:rStyle w:val="ControlFlowTok"/>
        </w:rPr>
        <w:t xml:space="preserve">if</w:t>
      </w:r>
      <w:r>
        <w:rPr>
          <w:rStyle w:val="NormalTok"/>
        </w:rPr>
        <w:t xml:space="preserve"> (id) </w:t>
      </w:r>
      <w:r>
        <w:rPr>
          <w:rStyle w:val="FunctionTok"/>
        </w:rPr>
        <w:t xml:space="preserve">reportNotificationEvent</w:t>
      </w:r>
      <w:r>
        <w:rPr>
          <w:rStyle w:val="NormalTok"/>
        </w:rPr>
        <w:t xml:space="preserve">(</w:t>
      </w:r>
      <w:r>
        <w:rPr>
          <w:rStyle w:val="StringTok"/>
        </w:rPr>
        <w:t xml:space="preserve">'presented'</w:t>
      </w:r>
      <w:r>
        <w:rPr>
          <w:rStyle w:val="OperatorTok"/>
        </w:rPr>
        <w:t xml:space="preserve">,</w:t>
      </w:r>
      <w:r>
        <w:rPr>
          <w:rStyle w:val="NormalTok"/>
        </w:rPr>
        <w:t xml:space="preserve"> id)</w:t>
      </w:r>
      <w:r>
        <w:rPr>
          <w:rStyle w:val="OperatorTok"/>
        </w:rPr>
        <w:t xml:space="preserve">;</w:t>
      </w:r>
      <w:r>
        <w:br/>
      </w:r>
      <w:r>
        <w:rPr>
          <w:rStyle w:val="NormalTok"/>
        </w:rPr>
        <w:t xml:space="preserve">})</w:t>
      </w:r>
      <w:r>
        <w:rPr>
          <w:rStyle w:val="OperatorTok"/>
        </w:rPr>
        <w:t xml:space="preserve">;</w:t>
      </w:r>
      <w:r>
        <w:br/>
      </w:r>
      <w:r>
        <w:br/>
      </w:r>
      <w:r>
        <w:rPr>
          <w:rStyle w:val="NormalTok"/>
        </w:rPr>
        <w:t xml:space="preserve">Notifications</w:t>
      </w:r>
      <w:r>
        <w:rPr>
          <w:rStyle w:val="OperatorTok"/>
        </w:rPr>
        <w:t xml:space="preserve">.</w:t>
      </w:r>
      <w:r>
        <w:rPr>
          <w:rStyle w:val="FunctionTok"/>
        </w:rPr>
        <w:t xml:space="preserve">addNotificationResponseReceivedListener</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r</w:t>
      </w:r>
      <w:r>
        <w:rPr>
          <w:rStyle w:val="OperatorTok"/>
        </w:rPr>
        <w:t xml:space="preserve">.</w:t>
      </w:r>
      <w:r>
        <w:rPr>
          <w:rStyle w:val="AttributeTok"/>
        </w:rPr>
        <w:t xml:space="preserve">notification</w:t>
      </w:r>
      <w:r>
        <w:rPr>
          <w:rStyle w:val="OperatorTok"/>
        </w:rPr>
        <w:t xml:space="preserve">.</w:t>
      </w:r>
      <w:r>
        <w:rPr>
          <w:rStyle w:val="AttributeTok"/>
        </w:rPr>
        <w:t xml:space="preserve">request</w:t>
      </w:r>
      <w:r>
        <w:rPr>
          <w:rStyle w:val="OperatorTok"/>
        </w:rPr>
        <w:t xml:space="preserve">.</w:t>
      </w:r>
      <w:r>
        <w:rPr>
          <w:rStyle w:val="AttributeTok"/>
        </w:rPr>
        <w:t xml:space="preserve">content</w:t>
      </w:r>
      <w:r>
        <w:rPr>
          <w:rStyle w:val="OperatorTok"/>
        </w:rPr>
        <w:t xml:space="preserve">.</w:t>
      </w:r>
      <w:r>
        <w:rPr>
          <w:rStyle w:val="AttributeTok"/>
        </w:rPr>
        <w:t xml:space="preserve">data</w:t>
      </w:r>
      <w:r>
        <w:rPr>
          <w:rStyle w:val="OperatorTok"/>
        </w:rPr>
        <w:t xml:space="preserve">.</w:t>
      </w:r>
      <w:r>
        <w:rPr>
          <w:rStyle w:val="AttributeTok"/>
        </w:rPr>
        <w:t xml:space="preserve">nid</w:t>
      </w:r>
      <w:r>
        <w:rPr>
          <w:rStyle w:val="OperatorTok"/>
        </w:rPr>
        <w:t xml:space="preserve">;</w:t>
      </w:r>
      <w:r>
        <w:br/>
      </w:r>
      <w:r>
        <w:rPr>
          <w:rStyle w:val="NormalTok"/>
        </w:rPr>
        <w:t xml:space="preserve">  </w:t>
      </w:r>
      <w:r>
        <w:rPr>
          <w:rStyle w:val="ControlFlowTok"/>
        </w:rPr>
        <w:t xml:space="preserve">if</w:t>
      </w:r>
      <w:r>
        <w:rPr>
          <w:rStyle w:val="NormalTok"/>
        </w:rPr>
        <w:t xml:space="preserve"> (id) </w:t>
      </w:r>
      <w:r>
        <w:rPr>
          <w:rStyle w:val="FunctionTok"/>
        </w:rPr>
        <w:t xml:space="preserve">reportNotificationEvent</w:t>
      </w:r>
      <w:r>
        <w:rPr>
          <w:rStyle w:val="NormalTok"/>
        </w:rPr>
        <w:t xml:space="preserve">(</w:t>
      </w:r>
      <w:r>
        <w:rPr>
          <w:rStyle w:val="StringTok"/>
        </w:rPr>
        <w:t xml:space="preserve">'opened'</w:t>
      </w:r>
      <w:r>
        <w:rPr>
          <w:rStyle w:val="OperatorTok"/>
        </w:rPr>
        <w:t xml:space="preserve">,</w:t>
      </w:r>
      <w:r>
        <w:rPr>
          <w:rStyle w:val="NormalTok"/>
        </w:rPr>
        <w:t xml:space="preserve"> id)</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Funnel SQL</w:t>
      </w:r>
      <w:r>
        <w:t xml:space="preserve">:</w:t>
      </w:r>
    </w:p>
    <w:p>
      <w:pPr>
        <w:pStyle w:val="SourceCode"/>
      </w:pPr>
      <w:r>
        <w:rPr>
          <w:rStyle w:val="KeywordTok"/>
        </w:rPr>
        <w:t xml:space="preserve">SELECT</w:t>
      </w:r>
      <w:r>
        <w:rPr>
          <w:rStyle w:val="NormalTok"/>
        </w:rPr>
        <w:t xml:space="preserve"> campaign,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sent,</w:t>
      </w:r>
      <w:r>
        <w:br/>
      </w:r>
      <w:r>
        <w:rPr>
          <w:rStyle w:val="NormalTok"/>
        </w:rPr>
        <w:t xml:space="preserve">  </w:t>
      </w:r>
      <w:r>
        <w:rPr>
          <w:rStyle w:val="FunctionTok"/>
        </w:rPr>
        <w:t xml:space="preserve">SUM</w:t>
      </w:r>
      <w:r>
        <w:rPr>
          <w:rStyle w:val="NormalTok"/>
        </w:rPr>
        <w:t xml:space="preserve">(accepted:</w:t>
      </w:r>
      <w:r>
        <w:rPr>
          <w:rStyle w:val="CharTok"/>
        </w:rPr>
        <w:t xml:space="preserve">:int</w:t>
      </w:r>
      <w:r>
        <w:rPr>
          <w:rStyle w:val="NormalTok"/>
        </w:rPr>
        <w:t xml:space="preserve">)                         </w:t>
      </w:r>
      <w:r>
        <w:rPr>
          <w:rStyle w:val="KeywordTok"/>
        </w:rPr>
        <w:t xml:space="preserve">AS</w:t>
      </w:r>
      <w:r>
        <w:rPr>
          <w:rStyle w:val="NormalTok"/>
        </w:rPr>
        <w:t xml:space="preserve"> accepted,</w:t>
      </w:r>
      <w:r>
        <w:br/>
      </w:r>
      <w:r>
        <w:rPr>
          <w:rStyle w:val="NormalTok"/>
        </w:rPr>
        <w:t xml:space="preserve">  </w:t>
      </w:r>
      <w:r>
        <w:rPr>
          <w:rStyle w:val="FunctionTok"/>
        </w:rPr>
        <w:t xml:space="preserve">SUM</w:t>
      </w:r>
      <w:r>
        <w:rPr>
          <w:rStyle w:val="NormalTok"/>
        </w:rPr>
        <w:t xml:space="preserve">(delivered:</w:t>
      </w:r>
      <w:r>
        <w:rPr>
          <w:rStyle w:val="CharTok"/>
        </w:rPr>
        <w:t xml:space="preserve">:int</w:t>
      </w:r>
      <w:r>
        <w:rPr>
          <w:rStyle w:val="NormalTok"/>
        </w:rPr>
        <w:t xml:space="preserve">)                        </w:t>
      </w:r>
      <w:r>
        <w:rPr>
          <w:rStyle w:val="KeywordTok"/>
        </w:rPr>
        <w:t xml:space="preserve">AS</w:t>
      </w:r>
      <w:r>
        <w:rPr>
          <w:rStyle w:val="NormalTok"/>
        </w:rPr>
        <w:t xml:space="preserve"> delivered,</w:t>
      </w:r>
      <w:r>
        <w:br/>
      </w:r>
      <w:r>
        <w:rPr>
          <w:rStyle w:val="NormalTok"/>
        </w:rPr>
        <w:t xml:space="preserve">  </w:t>
      </w:r>
      <w:r>
        <w:rPr>
          <w:rStyle w:val="FunctionTok"/>
        </w:rPr>
        <w:t xml:space="preserve">SUM</w:t>
      </w:r>
      <w:r>
        <w:rPr>
          <w:rStyle w:val="NormalTok"/>
        </w:rPr>
        <w:t xml:space="preserve">(presented:</w:t>
      </w:r>
      <w:r>
        <w:rPr>
          <w:rStyle w:val="CharTok"/>
        </w:rPr>
        <w:t xml:space="preserve">:int</w:t>
      </w:r>
      <w:r>
        <w:rPr>
          <w:rStyle w:val="NormalTok"/>
        </w:rPr>
        <w:t xml:space="preserve">)                        </w:t>
      </w:r>
      <w:r>
        <w:rPr>
          <w:rStyle w:val="KeywordTok"/>
        </w:rPr>
        <w:t xml:space="preserve">AS</w:t>
      </w:r>
      <w:r>
        <w:rPr>
          <w:rStyle w:val="NormalTok"/>
        </w:rPr>
        <w:t xml:space="preserve"> presented,</w:t>
      </w:r>
      <w:r>
        <w:br/>
      </w:r>
      <w:r>
        <w:rPr>
          <w:rStyle w:val="NormalTok"/>
        </w:rPr>
        <w:t xml:space="preserve">  </w:t>
      </w:r>
      <w:r>
        <w:rPr>
          <w:rStyle w:val="FunctionTok"/>
        </w:rPr>
        <w:t xml:space="preserve">SUM</w:t>
      </w:r>
      <w:r>
        <w:rPr>
          <w:rStyle w:val="NormalTok"/>
        </w:rPr>
        <w:t xml:space="preserve">(opened:</w:t>
      </w:r>
      <w:r>
        <w:rPr>
          <w:rStyle w:val="CharTok"/>
        </w:rPr>
        <w:t xml:space="preserve">:int</w:t>
      </w:r>
      <w:r>
        <w:rPr>
          <w:rStyle w:val="NormalTok"/>
        </w:rPr>
        <w:t xml:space="preserve">)                           </w:t>
      </w:r>
      <w:r>
        <w:rPr>
          <w:rStyle w:val="KeywordTok"/>
        </w:rPr>
        <w:t xml:space="preserve">AS</w:t>
      </w:r>
      <w:r>
        <w:rPr>
          <w:rStyle w:val="NormalTok"/>
        </w:rPr>
        <w:t xml:space="preserve"> opened</w:t>
      </w:r>
      <w:r>
        <w:br/>
      </w:r>
      <w:r>
        <w:rPr>
          <w:rStyle w:val="KeywordTok"/>
        </w:rPr>
        <w:t xml:space="preserve">FROM</w:t>
      </w:r>
      <w:r>
        <w:rPr>
          <w:rStyle w:val="NormalTok"/>
        </w:rPr>
        <w:t xml:space="preserve"> notification_events</w:t>
      </w:r>
      <w:r>
        <w:br/>
      </w:r>
      <w:r>
        <w:rPr>
          <w:rStyle w:val="KeywordTok"/>
        </w:rPr>
        <w:t xml:space="preserve">GROUP</w:t>
      </w:r>
      <w:r>
        <w:rPr>
          <w:rStyle w:val="NormalTok"/>
        </w:rPr>
        <w:t xml:space="preserve"> </w:t>
      </w:r>
      <w:r>
        <w:rPr>
          <w:rStyle w:val="KeywordTok"/>
        </w:rPr>
        <w:t xml:space="preserve">BY</w:t>
      </w:r>
      <w:r>
        <w:rPr>
          <w:rStyle w:val="NormalTok"/>
        </w:rPr>
        <w:t xml:space="preserve"> campaign;</w:t>
      </w:r>
    </w:p>
    <w:p>
      <w:r>
        <w:pict>
          <v:rect style="width:0;height:1.5pt" o:hralign="center" o:hrstd="t" o:hr="t"/>
        </w:pict>
      </w:r>
    </w:p>
    <w:bookmarkEnd w:id="1881"/>
    <w:bookmarkStart w:id="1882" w:name="comparison-64"/>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Reliability</w:t>
            </w:r>
          </w:p>
        </w:tc>
      </w:tr>
      <w:tr>
        <w:tc>
          <w:tcPr/>
          <w:p>
            <w:pPr>
              <w:pStyle w:val="Compact"/>
            </w:pPr>
            <w:r>
              <w:t xml:space="preserve">Sent</w:t>
            </w:r>
          </w:p>
        </w:tc>
        <w:tc>
          <w:tcPr/>
          <w:p>
            <w:pPr>
              <w:pStyle w:val="Compact"/>
            </w:pPr>
            <w:r>
              <w:t xml:space="preserve">backend</w:t>
            </w:r>
          </w:p>
        </w:tc>
        <w:tc>
          <w:tcPr/>
          <w:p>
            <w:pPr>
              <w:pStyle w:val="Compact"/>
            </w:pPr>
            <w:r>
              <w:t xml:space="preserve">100%</w:t>
            </w:r>
          </w:p>
        </w:tc>
      </w:tr>
      <w:tr>
        <w:tc>
          <w:tcPr/>
          <w:p>
            <w:pPr>
              <w:pStyle w:val="Compact"/>
            </w:pPr>
            <w:r>
              <w:t xml:space="preserve">Accepted</w:t>
            </w:r>
          </w:p>
        </w:tc>
        <w:tc>
          <w:tcPr/>
          <w:p>
            <w:pPr>
              <w:pStyle w:val="Compact"/>
            </w:pPr>
            <w:r>
              <w:t xml:space="preserve">provider</w:t>
            </w:r>
          </w:p>
        </w:tc>
        <w:tc>
          <w:tcPr/>
          <w:p>
            <w:pPr>
              <w:pStyle w:val="Compact"/>
            </w:pPr>
            <w:r>
              <w:t xml:space="preserve">100%</w:t>
            </w:r>
          </w:p>
        </w:tc>
      </w:tr>
      <w:tr>
        <w:tc>
          <w:tcPr/>
          <w:p>
            <w:pPr>
              <w:pStyle w:val="Compact"/>
            </w:pPr>
            <w:r>
              <w:t xml:space="preserve">Delivered</w:t>
            </w:r>
          </w:p>
        </w:tc>
        <w:tc>
          <w:tcPr/>
          <w:p>
            <w:pPr>
              <w:pStyle w:val="Compact"/>
            </w:pPr>
            <w:r>
              <w:t xml:space="preserve">NSE (iOS), receiver (Android)</w:t>
            </w:r>
          </w:p>
        </w:tc>
        <w:tc>
          <w:tcPr/>
          <w:p>
            <w:pPr>
              <w:pStyle w:val="Compact"/>
            </w:pPr>
            <w:r>
              <w:t xml:space="preserve">high</w:t>
            </w:r>
          </w:p>
        </w:tc>
      </w:tr>
      <w:tr>
        <w:tc>
          <w:tcPr/>
          <w:p>
            <w:pPr>
              <w:pStyle w:val="Compact"/>
            </w:pPr>
            <w:r>
              <w:t xml:space="preserve">Presented</w:t>
            </w:r>
          </w:p>
        </w:tc>
        <w:tc>
          <w:tcPr/>
          <w:p>
            <w:pPr>
              <w:pStyle w:val="Compact"/>
            </w:pPr>
            <w:r>
              <w:t xml:space="preserve">client listener</w:t>
            </w:r>
          </w:p>
        </w:tc>
        <w:tc>
          <w:tcPr/>
          <w:p>
            <w:pPr>
              <w:pStyle w:val="Compact"/>
            </w:pPr>
            <w:r>
              <w:t xml:space="preserve">medium</w:t>
            </w:r>
          </w:p>
        </w:tc>
      </w:tr>
      <w:tr>
        <w:tc>
          <w:tcPr/>
          <w:p>
            <w:pPr>
              <w:pStyle w:val="Compact"/>
            </w:pPr>
            <w:r>
              <w:t xml:space="preserve">Opened</w:t>
            </w:r>
          </w:p>
        </w:tc>
        <w:tc>
          <w:tcPr/>
          <w:p>
            <w:pPr>
              <w:pStyle w:val="Compact"/>
            </w:pPr>
            <w:r>
              <w:t xml:space="preserve">client listener</w:t>
            </w:r>
          </w:p>
        </w:tc>
        <w:tc>
          <w:tcPr/>
          <w:p>
            <w:pPr>
              <w:pStyle w:val="Compact"/>
            </w:pPr>
            <w:r>
              <w:t xml:space="preserve">medium</w:t>
            </w:r>
          </w:p>
        </w:tc>
      </w:tr>
    </w:tbl>
    <w:p>
      <w:r>
        <w:pict>
          <v:rect style="width:0;height:1.5pt" o:hralign="center" o:hrstd="t" o:hr="t"/>
        </w:pict>
      </w:r>
    </w:p>
    <w:bookmarkEnd w:id="1882"/>
    <w:bookmarkStart w:id="1883" w:name="production-usage-64"/>
    <w:p>
      <w:pPr>
        <w:pStyle w:val="Heading2"/>
      </w:pPr>
      <w:r>
        <w:t xml:space="preserve">Production Usage</w:t>
      </w:r>
    </w:p>
    <w:p>
      <w:pPr>
        <w:pStyle w:val="Compact"/>
        <w:numPr>
          <w:ilvl w:val="0"/>
          <w:numId w:val="2194"/>
        </w:numPr>
      </w:pPr>
      <w:r>
        <w:t xml:space="preserve">All large consumer apps measure full funnel.</w:t>
      </w:r>
    </w:p>
    <w:p>
      <w:pPr>
        <w:pStyle w:val="Compact"/>
        <w:numPr>
          <w:ilvl w:val="0"/>
          <w:numId w:val="2194"/>
        </w:numPr>
      </w:pPr>
      <w:r>
        <w:t xml:space="preserve">Marketing teams report on opened (not sent).</w:t>
      </w:r>
    </w:p>
    <w:p>
      <w:r>
        <w:pict>
          <v:rect style="width:0;height:1.5pt" o:hralign="center" o:hrstd="t" o:hr="t"/>
        </w:pict>
      </w:r>
    </w:p>
    <w:bookmarkEnd w:id="1883"/>
    <w:bookmarkStart w:id="1884" w:name="hands-on-exercise-64"/>
    <w:p>
      <w:pPr>
        <w:pStyle w:val="Heading2"/>
      </w:pPr>
      <w:r>
        <w:t xml:space="preserve">Hands-On Exercise</w:t>
      </w:r>
    </w:p>
    <w:p>
      <w:pPr>
        <w:pStyle w:val="Compact"/>
        <w:numPr>
          <w:ilvl w:val="0"/>
          <w:numId w:val="2195"/>
        </w:numPr>
      </w:pPr>
      <w:r>
        <w:t xml:space="preserve">Add</w:t>
      </w:r>
      <w:r>
        <w:t xml:space="preserve"> </w:t>
      </w:r>
      <w:r>
        <w:rPr>
          <w:rStyle w:val="VerbatimChar"/>
        </w:rPr>
        <w:t xml:space="preserve">notification_id</w:t>
      </w:r>
      <w:r>
        <w:t xml:space="preserve"> </w:t>
      </w:r>
      <w:r>
        <w:t xml:space="preserve">end-to-end.</w:t>
      </w:r>
    </w:p>
    <w:p>
      <w:pPr>
        <w:pStyle w:val="Compact"/>
        <w:numPr>
          <w:ilvl w:val="0"/>
          <w:numId w:val="2195"/>
        </w:numPr>
      </w:pPr>
      <w:r>
        <w:t xml:space="preserve">Implement NSE for delivered.</w:t>
      </w:r>
    </w:p>
    <w:p>
      <w:pPr>
        <w:pStyle w:val="Compact"/>
        <w:numPr>
          <w:ilvl w:val="0"/>
          <w:numId w:val="2195"/>
        </w:numPr>
      </w:pPr>
      <w:r>
        <w:t xml:space="preserve">Wire client pings.</w:t>
      </w:r>
    </w:p>
    <w:p>
      <w:pPr>
        <w:pStyle w:val="Compact"/>
        <w:numPr>
          <w:ilvl w:val="0"/>
          <w:numId w:val="2195"/>
        </w:numPr>
      </w:pPr>
      <w:r>
        <w:t xml:space="preserve">Build funnel dashboard.</w:t>
      </w:r>
    </w:p>
    <w:p>
      <w:r>
        <w:pict>
          <v:rect style="width:0;height:1.5pt" o:hralign="center" o:hrstd="t" o:hr="t"/>
        </w:pict>
      </w:r>
    </w:p>
    <w:bookmarkEnd w:id="1884"/>
    <w:bookmarkStart w:id="1885" w:name="common-mistakes-64"/>
    <w:p>
      <w:pPr>
        <w:pStyle w:val="Heading2"/>
      </w:pPr>
      <w:r>
        <w:t xml:space="preserve">Common Mistakes</w:t>
      </w:r>
    </w:p>
    <w:p>
      <w:pPr>
        <w:pStyle w:val="Compact"/>
        <w:numPr>
          <w:ilvl w:val="0"/>
          <w:numId w:val="2196"/>
        </w:numPr>
      </w:pPr>
      <w:r>
        <w:t xml:space="preserve">Reporting "sent" as primary KPI.</w:t>
      </w:r>
    </w:p>
    <w:p>
      <w:pPr>
        <w:pStyle w:val="Compact"/>
        <w:numPr>
          <w:ilvl w:val="0"/>
          <w:numId w:val="2196"/>
        </w:numPr>
      </w:pPr>
      <w:r>
        <w:t xml:space="preserve">No NSE — missing delivered signal.</w:t>
      </w:r>
    </w:p>
    <w:p>
      <w:pPr>
        <w:pStyle w:val="Compact"/>
        <w:numPr>
          <w:ilvl w:val="0"/>
          <w:numId w:val="2196"/>
        </w:numPr>
      </w:pPr>
      <w:r>
        <w:t xml:space="preserve">Pings without offline queue (lost when offline).</w:t>
      </w:r>
    </w:p>
    <w:p>
      <w:pPr>
        <w:pStyle w:val="Compact"/>
        <w:numPr>
          <w:ilvl w:val="0"/>
          <w:numId w:val="2196"/>
        </w:numPr>
      </w:pPr>
      <w:r>
        <w:t xml:space="preserve">No per-cohort breakdown.</w:t>
      </w:r>
    </w:p>
    <w:p>
      <w:r>
        <w:pict>
          <v:rect style="width:0;height:1.5pt" o:hralign="center" o:hrstd="t" o:hr="t"/>
        </w:pict>
      </w:r>
    </w:p>
    <w:bookmarkEnd w:id="1885"/>
    <w:bookmarkStart w:id="1886" w:name="production-red-flags-64"/>
    <w:p>
      <w:pPr>
        <w:pStyle w:val="Heading2"/>
      </w:pPr>
      <w:r>
        <w:t xml:space="preserve">Production Red Flags</w:t>
      </w:r>
    </w:p>
    <w:p>
      <w:pPr>
        <w:pStyle w:val="Compact"/>
        <w:numPr>
          <w:ilvl w:val="0"/>
          <w:numId w:val="2197"/>
        </w:numPr>
      </w:pPr>
      <w:r>
        <w:t xml:space="preserve">KPI = "sent volume".</w:t>
      </w:r>
    </w:p>
    <w:p>
      <w:pPr>
        <w:pStyle w:val="Compact"/>
        <w:numPr>
          <w:ilvl w:val="0"/>
          <w:numId w:val="2197"/>
        </w:numPr>
      </w:pPr>
      <w:r>
        <w:t xml:space="preserve">No NSE shipped.</w:t>
      </w:r>
    </w:p>
    <w:p>
      <w:pPr>
        <w:pStyle w:val="Compact"/>
        <w:numPr>
          <w:ilvl w:val="0"/>
          <w:numId w:val="2197"/>
        </w:numPr>
      </w:pPr>
      <w:r>
        <w:t xml:space="preserve">No permission state in analytics.</w:t>
      </w:r>
    </w:p>
    <w:p>
      <w:r>
        <w:pict>
          <v:rect style="width:0;height:1.5pt" o:hralign="center" o:hrstd="t" o:hr="t"/>
        </w:pict>
      </w:r>
    </w:p>
    <w:bookmarkEnd w:id="1886"/>
    <w:bookmarkStart w:id="1887" w:name="performance--metrics-mandatory-35"/>
    <w:p>
      <w:pPr>
        <w:pStyle w:val="Heading2"/>
      </w:pPr>
      <w:r>
        <w:t xml:space="preserve">Performance &amp; Metrics (MANDATORY)</w:t>
      </w:r>
    </w:p>
    <w:p>
      <w:pPr>
        <w:pStyle w:val="Compact"/>
        <w:numPr>
          <w:ilvl w:val="0"/>
          <w:numId w:val="2198"/>
        </w:numPr>
      </w:pPr>
      <w:r>
        <w:t xml:space="preserve">Sent → Opened: 5–30% typical.</w:t>
      </w:r>
    </w:p>
    <w:p>
      <w:pPr>
        <w:pStyle w:val="Compact"/>
        <w:numPr>
          <w:ilvl w:val="0"/>
          <w:numId w:val="2198"/>
        </w:numPr>
      </w:pPr>
      <w:r>
        <w:t xml:space="preserve">Permission grant: 50–80% iOS, varies Android.</w:t>
      </w:r>
    </w:p>
    <w:p>
      <w:r>
        <w:pict>
          <v:rect style="width:0;height:1.5pt" o:hralign="center" o:hrstd="t" o:hr="t"/>
        </w:pict>
      </w:r>
    </w:p>
    <w:bookmarkEnd w:id="1887"/>
    <w:bookmarkStart w:id="1888" w:name="decision-framework-6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Look at</w:t>
            </w:r>
          </w:p>
        </w:tc>
      </w:tr>
      <w:tr>
        <w:tc>
          <w:tcPr/>
          <w:p>
            <w:pPr>
              <w:pStyle w:val="Compact"/>
            </w:pPr>
            <w:r>
              <w:t xml:space="preserve">Bad delivery?</w:t>
            </w:r>
          </w:p>
        </w:tc>
        <w:tc>
          <w:tcPr/>
          <w:p>
            <w:pPr>
              <w:pStyle w:val="Compact"/>
            </w:pPr>
            <w:r>
              <w:t xml:space="preserve">Sent → Accepted → Delivered drops</w:t>
            </w:r>
          </w:p>
        </w:tc>
      </w:tr>
      <w:tr>
        <w:tc>
          <w:tcPr/>
          <w:p>
            <w:pPr>
              <w:pStyle w:val="Compact"/>
            </w:pPr>
            <w:r>
              <w:t xml:space="preserve">Bad UX?</w:t>
            </w:r>
          </w:p>
        </w:tc>
        <w:tc>
          <w:tcPr/>
          <w:p>
            <w:pPr>
              <w:pStyle w:val="Compact"/>
            </w:pPr>
            <w:r>
              <w:t xml:space="preserve">Presented → Opened drops</w:t>
            </w:r>
          </w:p>
        </w:tc>
      </w:tr>
      <w:tr>
        <w:tc>
          <w:tcPr/>
          <w:p>
            <w:pPr>
              <w:pStyle w:val="Compact"/>
            </w:pPr>
            <w:r>
              <w:t xml:space="preserve">Bad targeting?</w:t>
            </w:r>
          </w:p>
        </w:tc>
        <w:tc>
          <w:tcPr/>
          <w:p>
            <w:pPr>
              <w:pStyle w:val="Compact"/>
            </w:pPr>
            <w:r>
              <w:t xml:space="preserve">Opened → Action drops</w:t>
            </w:r>
          </w:p>
        </w:tc>
      </w:tr>
    </w:tbl>
    <w:p>
      <w:r>
        <w:pict>
          <v:rect style="width:0;height:1.5pt" o:hralign="center" o:hrstd="t" o:hr="t"/>
        </w:pict>
      </w:r>
    </w:p>
    <w:bookmarkEnd w:id="1888"/>
    <w:bookmarkStart w:id="1889" w:name="senior-level-insight-64"/>
    <w:p>
      <w:pPr>
        <w:pStyle w:val="Heading2"/>
      </w:pPr>
      <w:r>
        <w:t xml:space="preserve">Senior-Level Insight</w:t>
      </w:r>
    </w:p>
    <w:p>
      <w:pPr>
        <w:pStyle w:val="FirstParagraph"/>
      </w:pPr>
      <w:r>
        <w:t xml:space="preserve">The mature take: every push has an SLO and a postmortem if delivery drops &gt; 5% week-over-week. Senior teams instrument permission grant + Focus mode + channel state to disambiguate "OS dropped it" vs "user disabled".</w:t>
      </w:r>
    </w:p>
    <w:p>
      <w:r>
        <w:pict>
          <v:rect style="width:0;height:1.5pt" o:hralign="center" o:hrstd="t" o:hr="t"/>
        </w:pict>
      </w:r>
    </w:p>
    <w:bookmarkEnd w:id="1889"/>
    <w:bookmarkStart w:id="1890" w:name="memory-hook-64"/>
    <w:p>
      <w:pPr>
        <w:pStyle w:val="Heading2"/>
      </w:pPr>
      <w:r>
        <w:t xml:space="preserve">Memory Hook</w:t>
      </w:r>
    </w:p>
    <w:p>
      <w:pPr>
        <w:pStyle w:val="FirstParagraph"/>
      </w:pPr>
      <w:r>
        <w:rPr>
          <w:b/>
          <w:bCs/>
        </w:rPr>
        <w:t xml:space="preserve">"Sent ≠ Delivered ≠ Shown ≠ Opened."</w:t>
      </w:r>
    </w:p>
    <w:bookmarkEnd w:id="1890"/>
    <w:bookmarkStart w:id="1893" w:name="revision-notes-64"/>
    <w:p>
      <w:pPr>
        <w:pStyle w:val="Heading2"/>
      </w:pPr>
      <w:r>
        <w:t xml:space="preserve">Revision Notes</w:t>
      </w:r>
    </w:p>
    <w:p>
      <w:pPr>
        <w:pStyle w:val="BlockText"/>
      </w:pPr>
      <w:r>
        <w:t xml:space="preserve">Funnel: sent → accepted → delivered → presented → opened. NSE for iOS delivered; receiver for Android. Client pings via offline queue. Permission + channel state matters. Per-cohort breakdown.</w:t>
      </w:r>
    </w:p>
    <w:p>
      <w:r>
        <w:pict>
          <v:rect style="width:0;height:1.5pt" o:hralign="center" o:hrstd="t" o:hr="t"/>
        </w:pict>
      </w:r>
    </w:p>
    <w:p>
      <w:pPr>
        <w:pStyle w:val="BlockText"/>
      </w:pPr>
      <w:r>
        <w:rPr>
          <w:b/>
          <w:bCs/>
        </w:rPr>
        <w:t xml:space="preserve">End of S12.</w:t>
      </w:r>
      <w:r>
        <w:t xml:space="preserve"> </w:t>
      </w:r>
      <w:r>
        <w:t xml:space="preserve">Cross-refs:</w:t>
      </w:r>
      <w:r>
        <w:t xml:space="preserve"> </w:t>
      </w:r>
      <w:hyperlink r:id="rId1627">
        <w:r>
          <w:rPr>
            <w:rStyle w:val="Hyperlink"/>
          </w:rPr>
          <w:t xml:space="preserve">S11 Offline-First</w:t>
        </w:r>
      </w:hyperlink>
      <w:r>
        <w:t xml:space="preserve"> </w:t>
      </w:r>
      <w:r>
        <w:t xml:space="preserve">(queue),</w:t>
      </w:r>
      <w:r>
        <w:t xml:space="preserve"> </w:t>
      </w:r>
      <w:hyperlink r:id="rId836">
        <w:r>
          <w:rPr>
            <w:rStyle w:val="Hyperlink"/>
          </w:rPr>
          <w:t xml:space="preserve">S15 Native Bridging</w:t>
        </w:r>
      </w:hyperlink>
      <w:r>
        <w:t xml:space="preserve"> </w:t>
      </w:r>
      <w:r>
        <w:t xml:space="preserve">(NSE target),</w:t>
      </w:r>
      <w:r>
        <w:t xml:space="preserve"> </w:t>
      </w:r>
      <w:hyperlink r:id="rId1891">
        <w:r>
          <w:rPr>
            <w:rStyle w:val="Hyperlink"/>
          </w:rPr>
          <w:t xml:space="preserve">S30 Privacy</w:t>
        </w:r>
      </w:hyperlink>
      <w:r>
        <w:t xml:space="preserve"> </w:t>
      </w:r>
      <w:r>
        <w:t xml:space="preserve">(consent). Next per priority:</w:t>
      </w:r>
      <w:r>
        <w:t xml:space="preserve"> </w:t>
      </w:r>
      <w:hyperlink r:id="rId1892">
        <w:r>
          <w:rPr>
            <w:rStyle w:val="Hyperlink"/>
          </w:rPr>
          <w:t xml:space="preserve">S17 Testing</w:t>
        </w:r>
      </w:hyperlink>
      <w:r>
        <w:t xml:space="preserve">.</w:t>
      </w:r>
    </w:p>
    <w:bookmarkEnd w:id="1893"/>
    <w:bookmarkEnd w:id="1894"/>
    <w:bookmarkStart w:id="2007" w:name="s13--android--kotlin"/>
    <w:p>
      <w:pPr>
        <w:pStyle w:val="Heading1"/>
      </w:pPr>
      <w:r>
        <w:t xml:space="preserve">S13 — Android + Kotlin</w:t>
      </w:r>
    </w:p>
    <w:p>
      <w:pPr>
        <w:pStyle w:val="BlockText"/>
      </w:pPr>
      <w:r>
        <w:t xml:space="preserve">Activity lifecycle · Coroutines &amp; Flow · WorkManager · Compose interop · Predictive Back · R8/ProGuard · Gradle/AGP</w:t>
      </w:r>
    </w:p>
    <w:p>
      <w:pPr>
        <w:pStyle w:val="FirstParagraph"/>
      </w:pPr>
      <w:r>
        <w:t xml:space="preserve">For RN engineers in 2026,</w:t>
      </w:r>
      <w:r>
        <w:t xml:space="preserve"> </w:t>
      </w:r>
      <w:r>
        <w:rPr>
          <w:b/>
          <w:bCs/>
        </w:rPr>
        <w:t xml:space="preserve">Kotlin fluency</w:t>
      </w:r>
      <w:r>
        <w:t xml:space="preserve"> </w:t>
      </w:r>
      <w:r>
        <w:t xml:space="preserve">is table stakes for senior interviews. You won't be asked to write apps in pure Kotlin, but you must speak the Activity lifecycle, structured concurrency, WorkManager, Compose↔Fabric interop, predictive back, and R8 minification. This section gives you the five rounds.</w:t>
      </w:r>
    </w:p>
    <w:p>
      <w:r>
        <w:pict>
          <v:rect style="width:0;height:1.5pt" o:hralign="center" o:hrstd="t" o:hr="t"/>
        </w:pict>
      </w:r>
    </w:p>
    <w:bookmarkStart w:id="1895" w:name="Xe2ba28efbd12ce2dd9d18b0fc40bd38e0a6059e"/>
    <w:p>
      <w:pPr>
        <w:pStyle w:val="Heading3"/>
      </w:pPr>
      <w:r>
        <w:t xml:space="preserve">Q1. Activity lifecycle — and how RN slots into it</w:t>
      </w:r>
    </w:p>
    <w:p>
      <w:r>
        <w:pict>
          <v:rect style="width:0;height:1.5pt" o:hralign="center" o:hrstd="t" o:hr="t"/>
        </w:pict>
      </w:r>
    </w:p>
    <w:bookmarkEnd w:id="1895"/>
    <w:bookmarkStart w:id="1896" w:name="difficulty-65"/>
    <w:p>
      <w:pPr>
        <w:pStyle w:val="Heading2"/>
      </w:pPr>
      <w:r>
        <w:t xml:space="preserve">Difficulty</w:t>
      </w:r>
    </w:p>
    <w:p>
      <w:pPr>
        <w:pStyle w:val="Compact"/>
        <w:numPr>
          <w:ilvl w:val="0"/>
          <w:numId w:val="2199"/>
        </w:numPr>
      </w:pPr>
      <w:r>
        <w:t xml:space="preserve">Mid–Advanced</w:t>
      </w:r>
    </w:p>
    <w:bookmarkEnd w:id="1896"/>
    <w:bookmarkStart w:id="1897" w:name="interview-frequency-65"/>
    <w:p>
      <w:pPr>
        <w:pStyle w:val="Heading2"/>
      </w:pPr>
      <w:r>
        <w:t xml:space="preserve">Interview Frequency</w:t>
      </w:r>
    </w:p>
    <w:p>
      <w:pPr>
        <w:pStyle w:val="Compact"/>
        <w:numPr>
          <w:ilvl w:val="0"/>
          <w:numId w:val="2200"/>
        </w:numPr>
      </w:pPr>
      <w:r>
        <w:t xml:space="preserve">Common (Android-leaning rounds)</w:t>
      </w:r>
    </w:p>
    <w:bookmarkEnd w:id="1897"/>
    <w:bookmarkStart w:id="1898" w:name="prerequisites-65"/>
    <w:p>
      <w:pPr>
        <w:pStyle w:val="Heading2"/>
      </w:pPr>
      <w:r>
        <w:t xml:space="preserve">Prerequisites</w:t>
      </w:r>
    </w:p>
    <w:p>
      <w:pPr>
        <w:pStyle w:val="Compact"/>
        <w:numPr>
          <w:ilvl w:val="0"/>
          <w:numId w:val="2201"/>
        </w:numPr>
      </w:pPr>
      <w:r>
        <w:t xml:space="preserve">Activity / Fragment basics</w:t>
      </w:r>
    </w:p>
    <w:bookmarkEnd w:id="1898"/>
    <w:bookmarkStart w:id="1899" w:name="tldr-65"/>
    <w:p>
      <w:pPr>
        <w:pStyle w:val="Heading2"/>
      </w:pPr>
      <w:r>
        <w:t xml:space="preserve">TL;DR</w:t>
      </w:r>
    </w:p>
    <w:p>
      <w:pPr>
        <w:pStyle w:val="FirstParagraph"/>
      </w:pPr>
      <w:r>
        <w:t xml:space="preserve">Android Activity lifecycle:</w:t>
      </w:r>
      <w:r>
        <w:t xml:space="preserve"> </w:t>
      </w:r>
      <w:r>
        <w:rPr>
          <w:b/>
          <w:bCs/>
        </w:rPr>
        <w:t xml:space="preserve">onCreate → onStart → onResume → onPause → onStop → onDestroy</w:t>
      </w:r>
      <w:r>
        <w:t xml:space="preserve"> </w:t>
      </w:r>
      <w:r>
        <w:t xml:space="preserve">(+ onRestart). RN apps run inside one</w:t>
      </w:r>
      <w:r>
        <w:t xml:space="preserve"> </w:t>
      </w:r>
      <w:r>
        <w:rPr>
          <w:b/>
          <w:bCs/>
        </w:rPr>
        <w:t xml:space="preserve">MainActivity</w:t>
      </w:r>
      <w:r>
        <w:t xml:space="preserve"> </w:t>
      </w:r>
      <w:r>
        <w:t xml:space="preserve">hosting a</w:t>
      </w:r>
      <w:r>
        <w:t xml:space="preserve"> </w:t>
      </w:r>
      <w:r>
        <w:rPr>
          <w:b/>
          <w:bCs/>
        </w:rPr>
        <w:t xml:space="preserve">ReactRootView</w:t>
      </w:r>
      <w:r>
        <w:t xml:space="preserve"> </w:t>
      </w:r>
      <w:r>
        <w:t xml:space="preserve">(or Bridgeless</w:t>
      </w:r>
      <w:r>
        <w:t xml:space="preserve"> </w:t>
      </w:r>
      <w:r>
        <w:rPr>
          <w:rStyle w:val="VerbatimChar"/>
        </w:rPr>
        <w:t xml:space="preserve">ReactSurface</w:t>
      </w:r>
      <w:r>
        <w:t xml:space="preserve">). RN listens to lifecycle via</w:t>
      </w:r>
      <w:r>
        <w:t xml:space="preserve"> </w:t>
      </w:r>
      <w:r>
        <w:rPr>
          <w:rStyle w:val="VerbatimChar"/>
        </w:rPr>
        <w:t xml:space="preserve">ReactInstanceManager</w:t>
      </w:r>
      <w:r>
        <w:t xml:space="preserve"> </w:t>
      </w:r>
      <w:r>
        <w:t xml:space="preserve">(Old Arch) or</w:t>
      </w:r>
      <w:r>
        <w:t xml:space="preserve"> </w:t>
      </w:r>
      <w:r>
        <w:rPr>
          <w:rStyle w:val="VerbatimChar"/>
        </w:rPr>
        <w:t xml:space="preserve">ReactHost</w:t>
      </w:r>
      <w:r>
        <w:t xml:space="preserve"> </w:t>
      </w:r>
      <w:r>
        <w:t xml:space="preserve">(New Arch / Bridgeless):</w:t>
      </w:r>
      <w:r>
        <w:t xml:space="preserve"> </w:t>
      </w:r>
      <w:r>
        <w:rPr>
          <w:rStyle w:val="VerbatimChar"/>
        </w:rPr>
        <w:t xml:space="preserve">onHostResume / onHostPause / onHostDestroy</w:t>
      </w:r>
      <w:r>
        <w:t xml:space="preserve"> </w:t>
      </w:r>
      <w:r>
        <w:t xml:space="preserve">propagate to JS via</w:t>
      </w:r>
      <w:r>
        <w:t xml:space="preserve"> </w:t>
      </w:r>
      <w:r>
        <w:rPr>
          <w:rStyle w:val="VerbatimChar"/>
        </w:rPr>
        <w:t xml:space="preserve">AppState</w:t>
      </w:r>
      <w:r>
        <w:t xml:space="preserve">. Configuration changes (rotation, dark mode) recreate Activity unless</w:t>
      </w:r>
      <w:r>
        <w:t xml:space="preserve"> </w:t>
      </w:r>
      <w:r>
        <w:rPr>
          <w:rStyle w:val="VerbatimChar"/>
        </w:rPr>
        <w:t xml:space="preserve">configChanges</w:t>
      </w:r>
      <w:r>
        <w:t xml:space="preserve"> </w:t>
      </w:r>
      <w:r>
        <w:t xml:space="preserve">declared. Background work survives via WorkManager + foreground services.</w:t>
      </w:r>
    </w:p>
    <w:p>
      <w:r>
        <w:pict>
          <v:rect style="width:0;height:1.5pt" o:hralign="center" o:hrstd="t" o:hr="t"/>
        </w:pict>
      </w:r>
    </w:p>
    <w:bookmarkEnd w:id="1899"/>
    <w:bookmarkStart w:id="1900" w:name="X9e67157292cc0c613461f9be9ec7ab634fa18eb"/>
    <w:p>
      <w:pPr>
        <w:pStyle w:val="Heading2"/>
      </w:pPr>
      <w:r>
        <w:t xml:space="preserve">30-Second Interview Answer</w:t>
      </w:r>
    </w:p>
    <w:p>
      <w:pPr>
        <w:pStyle w:val="BlockText"/>
      </w:pPr>
      <w:r>
        <w:t xml:space="preserve">"Android Activity has six callbacks: onCreate, onStart, onResume, onPause, onStop, onDestroy. RN apps host a single MainActivity with a ReactSurface (Bridgeless) or ReactRootView (legacy). The host bridges Activity lifecycle to JS via</w:t>
      </w:r>
      <w:r>
        <w:t xml:space="preserve"> </w:t>
      </w:r>
      <w:r>
        <w:rPr>
          <w:rStyle w:val="VerbatimChar"/>
        </w:rPr>
        <w:t xml:space="preserve">ReactHost.onHostResume/Pause/Destroy</w:t>
      </w:r>
      <w:r>
        <w:t xml:space="preserve">, which surfaces in JS as</w:t>
      </w:r>
      <w:r>
        <w:t xml:space="preserve"> </w:t>
      </w:r>
      <w:r>
        <w:rPr>
          <w:rStyle w:val="VerbatimChar"/>
        </w:rPr>
        <w:t xml:space="preserve">AppState</w:t>
      </w:r>
      <w:r>
        <w:t xml:space="preserve">. Configuration changes recreate the Activity by default — handle via</w:t>
      </w:r>
      <w:r>
        <w:t xml:space="preserve"> </w:t>
      </w:r>
      <w:r>
        <w:rPr>
          <w:rStyle w:val="VerbatimChar"/>
        </w:rPr>
        <w:t xml:space="preserve">android:configChanges</w:t>
      </w:r>
      <w:r>
        <w:t xml:space="preserve"> </w:t>
      </w:r>
      <w:r>
        <w:t xml:space="preserve">or save-state. Background work uses WorkManager for guaranteed execution and Foreground Service (Android 14+ requires declared service type)."</w:t>
      </w:r>
    </w:p>
    <w:p>
      <w:r>
        <w:pict>
          <v:rect style="width:0;height:1.5pt" o:hralign="center" o:hrstd="t" o:hr="t"/>
        </w:pict>
      </w:r>
    </w:p>
    <w:bookmarkEnd w:id="1900"/>
    <w:bookmarkStart w:id="1901" w:name="X92368da7763fa60dadca2838d6e79f812678e7e"/>
    <w:p>
      <w:pPr>
        <w:pStyle w:val="Heading2"/>
      </w:pPr>
      <w:r>
        <w:t xml:space="preserve">2-Minute Practical Answer</w:t>
      </w:r>
    </w:p>
    <w:p>
      <w:pPr>
        <w:pStyle w:val="FirstParagraph"/>
      </w:pPr>
      <w:r>
        <w:rPr>
          <w:b/>
          <w:bCs/>
        </w:rPr>
        <w:t xml:space="preserve">Lifecycle states</w:t>
      </w:r>
      <w:r>
        <w:t xml:space="preserve">:</w:t>
      </w:r>
    </w:p>
    <w:p>
      <w:pPr>
        <w:pStyle w:val="Compact"/>
        <w:numPr>
          <w:ilvl w:val="0"/>
          <w:numId w:val="2202"/>
        </w:numPr>
      </w:pPr>
      <w:r>
        <w:rPr>
          <w:rStyle w:val="VerbatimChar"/>
        </w:rPr>
        <w:t xml:space="preserve">onCreate</w:t>
      </w:r>
      <w:r>
        <w:t xml:space="preserve">: one-time setup, inflate view, attach RN.</w:t>
      </w:r>
    </w:p>
    <w:p>
      <w:pPr>
        <w:pStyle w:val="Compact"/>
        <w:numPr>
          <w:ilvl w:val="0"/>
          <w:numId w:val="2202"/>
        </w:numPr>
      </w:pPr>
      <w:r>
        <w:rPr>
          <w:rStyle w:val="VerbatimChar"/>
        </w:rPr>
        <w:t xml:space="preserve">onStart</w:t>
      </w:r>
      <w:r>
        <w:t xml:space="preserve">: visible (not yet interactive).</w:t>
      </w:r>
    </w:p>
    <w:p>
      <w:pPr>
        <w:pStyle w:val="Compact"/>
        <w:numPr>
          <w:ilvl w:val="0"/>
          <w:numId w:val="2202"/>
        </w:numPr>
      </w:pPr>
      <w:r>
        <w:rPr>
          <w:rStyle w:val="VerbatimChar"/>
        </w:rPr>
        <w:t xml:space="preserve">onResume</w:t>
      </w:r>
      <w:r>
        <w:t xml:space="preserve">: foreground + interactive.</w:t>
      </w:r>
    </w:p>
    <w:p>
      <w:pPr>
        <w:pStyle w:val="Compact"/>
        <w:numPr>
          <w:ilvl w:val="0"/>
          <w:numId w:val="2202"/>
        </w:numPr>
      </w:pPr>
      <w:r>
        <w:rPr>
          <w:rStyle w:val="VerbatimChar"/>
        </w:rPr>
        <w:t xml:space="preserve">onPause</w:t>
      </w:r>
      <w:r>
        <w:t xml:space="preserve">: losing focus (other Activity launching).</w:t>
      </w:r>
    </w:p>
    <w:p>
      <w:pPr>
        <w:pStyle w:val="Compact"/>
        <w:numPr>
          <w:ilvl w:val="0"/>
          <w:numId w:val="2202"/>
        </w:numPr>
      </w:pPr>
      <w:r>
        <w:rPr>
          <w:rStyle w:val="VerbatimChar"/>
        </w:rPr>
        <w:t xml:space="preserve">onStop</w:t>
      </w:r>
      <w:r>
        <w:t xml:space="preserve">: no longer visible.</w:t>
      </w:r>
    </w:p>
    <w:p>
      <w:pPr>
        <w:pStyle w:val="Compact"/>
        <w:numPr>
          <w:ilvl w:val="0"/>
          <w:numId w:val="2202"/>
        </w:numPr>
      </w:pPr>
      <w:r>
        <w:rPr>
          <w:rStyle w:val="VerbatimChar"/>
        </w:rPr>
        <w:t xml:space="preserve">onDestroy</w:t>
      </w:r>
      <w:r>
        <w:t xml:space="preserve">: removed (memory pressure or</w:t>
      </w:r>
      <w:r>
        <w:t xml:space="preserve"> </w:t>
      </w:r>
      <w:r>
        <w:rPr>
          <w:rStyle w:val="VerbatimChar"/>
        </w:rPr>
        <w:t xml:space="preserve">finish()</w:t>
      </w:r>
      <w:r>
        <w:t xml:space="preserve">).</w:t>
      </w:r>
    </w:p>
    <w:p>
      <w:pPr>
        <w:pStyle w:val="Compact"/>
        <w:numPr>
          <w:ilvl w:val="0"/>
          <w:numId w:val="2202"/>
        </w:numPr>
      </w:pPr>
      <w:r>
        <w:rPr>
          <w:rStyle w:val="VerbatimChar"/>
        </w:rPr>
        <w:t xml:space="preserve">onRestart</w:t>
      </w:r>
      <w:r>
        <w:t xml:space="preserve">: from stopped → started.</w:t>
      </w:r>
    </w:p>
    <w:p>
      <w:pPr>
        <w:pStyle w:val="FirstParagraph"/>
      </w:pPr>
      <w:r>
        <w:rPr>
          <w:b/>
          <w:bCs/>
        </w:rPr>
        <w:t xml:space="preserve">RN integration (Bridgeless / New Arch)</w:t>
      </w:r>
      <w:r>
        <w:t xml:space="preserve">:</w:t>
      </w:r>
    </w:p>
    <w:p>
      <w:pPr>
        <w:pStyle w:val="SourceCode"/>
      </w:pPr>
      <w:r>
        <w:rPr>
          <w:rStyle w:val="KeywordTok"/>
        </w:rPr>
        <w:t xml:space="preserve">class</w:t>
      </w:r>
      <w:r>
        <w:rPr>
          <w:rStyle w:val="NormalTok"/>
        </w:rPr>
        <w:t xml:space="preserve"> MainActivity </w:t>
      </w:r>
      <w:r>
        <w:rPr>
          <w:rStyle w:val="OperatorTok"/>
        </w:rPr>
        <w:t xml:space="preserve">:</w:t>
      </w:r>
      <w:r>
        <w:rPr>
          <w:rStyle w:val="NormalTok"/>
        </w:rPr>
        <w:t xml:space="preserve"> </w:t>
      </w:r>
      <w:r>
        <w:rPr>
          <w:rStyle w:val="DataTypeTok"/>
        </w:rPr>
        <w:t xml:space="preserve">ReactActivity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getMainComponentName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"MyApp"</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createReactActivityDelegate</w:t>
      </w:r>
      <w:r>
        <w:rPr>
          <w:rStyle w:val="OperatorTok"/>
        </w:rPr>
        <w:t xml:space="preserve">():</w:t>
      </w:r>
      <w:r>
        <w:rPr>
          <w:rStyle w:val="NormalTok"/>
        </w:rPr>
        <w:t xml:space="preserve"> </w:t>
      </w:r>
      <w:r>
        <w:rPr>
          <w:rStyle w:val="DataTypeTok"/>
        </w:rPr>
        <w:t xml:space="preserve">ReactActivityDelegate</w:t>
      </w:r>
      <w:r>
        <w:rPr>
          <w:rStyle w:val="NormalTok"/>
        </w:rPr>
        <w:t xml:space="preserve"> </w:t>
      </w:r>
      <w:r>
        <w:rPr>
          <w:rStyle w:val="OperatorTok"/>
        </w:rPr>
        <w:t xml:space="preserve">=</w:t>
      </w:r>
      <w:r>
        <w:br/>
      </w:r>
      <w:r>
        <w:rPr>
          <w:rStyle w:val="NormalTok"/>
        </w:rPr>
        <w:t xml:space="preserve">    DefaultReactActivityDelegate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mainComponentName</w:t>
      </w:r>
      <w:r>
        <w:rPr>
          <w:rStyle w:val="OperatorTok"/>
        </w:rPr>
        <w:t xml:space="preserve">,</w:t>
      </w:r>
      <w:r>
        <w:rPr>
          <w:rStyle w:val="NormalTok"/>
        </w:rPr>
        <w:t xml:space="preserve"> fabricEnabled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MainApplication </w:t>
      </w:r>
      <w:r>
        <w:rPr>
          <w:rStyle w:val="OperatorTok"/>
        </w:rPr>
        <w:t xml:space="preserve">:</w:t>
      </w:r>
      <w:r>
        <w:rPr>
          <w:rStyle w:val="NormalTok"/>
        </w:rPr>
        <w:t xml:space="preserve"> </w:t>
      </w:r>
      <w:r>
        <w:rPr>
          <w:rStyle w:val="DataTypeTok"/>
        </w:rPr>
        <w:t xml:space="preserve">Application</w:t>
      </w:r>
      <w:r>
        <w:rPr>
          <w:rStyle w:val="OperatorTok"/>
        </w:rPr>
        <w:t xml:space="preserve">(),</w:t>
      </w:r>
      <w:r>
        <w:rPr>
          <w:rStyle w:val="NormalTok"/>
        </w:rPr>
        <w:t xml:space="preserve"> </w:t>
      </w:r>
      <w:r>
        <w:rPr>
          <w:rStyle w:val="DataTypeTok"/>
        </w:rPr>
        <w:t xml:space="preserve">ReactApplication</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reactNativeHost</w:t>
      </w:r>
      <w:r>
        <w:rPr>
          <w:rStyle w:val="OperatorTok"/>
        </w:rPr>
        <w:t xml:space="preserve">:</w:t>
      </w:r>
      <w:r>
        <w:rPr>
          <w:rStyle w:val="NormalTok"/>
        </w:rPr>
        <w:t xml:space="preserve"> ReactNativeHost </w:t>
      </w:r>
      <w:r>
        <w:rPr>
          <w:rStyle w:val="KeywordTok"/>
        </w:rPr>
        <w:t xml:space="preserve">by</w:t>
      </w:r>
      <w:r>
        <w:rPr>
          <w:rStyle w:val="NormalTok"/>
        </w:rPr>
        <w:t xml:space="preserve"> lazy </w:t>
      </w:r>
      <w:r>
        <w:rPr>
          <w:rStyle w:val="OperatorTok"/>
        </w:rPr>
        <w:t xml:space="preserve">{</w:t>
      </w:r>
      <w:r>
        <w:br/>
      </w:r>
      <w:r>
        <w:rPr>
          <w:rStyle w:val="NormalTok"/>
        </w:rPr>
        <w:t xml:space="preserve">    DefaultReactNativeHost</w:t>
      </w:r>
      <w:r>
        <w:rPr>
          <w:rStyle w:val="OperatorTok"/>
        </w:rPr>
        <w:t xml:space="preserve">(</w:t>
      </w:r>
      <w:r>
        <w:br/>
      </w:r>
      <w:r>
        <w:rPr>
          <w:rStyle w:val="NormalTok"/>
        </w:rPr>
        <w:t xml:space="preserve">      </w:t>
      </w:r>
      <w:r>
        <w:rPr>
          <w:rStyle w:val="KeywordTok"/>
        </w:rPr>
        <w:t xml:space="preserve">this</w:t>
      </w:r>
      <w:r>
        <w:rPr>
          <w:rStyle w:val="OperatorTok"/>
        </w:rPr>
        <w:t xml:space="preserve">,</w:t>
      </w:r>
      <w:r>
        <w:br/>
      </w:r>
      <w:r>
        <w:rPr>
          <w:rStyle w:val="NormalTok"/>
        </w:rPr>
        <w:t xml:space="preserve">      packages </w:t>
      </w:r>
      <w:r>
        <w:rPr>
          <w:rStyle w:val="OperatorTok"/>
        </w:rPr>
        <w:t xml:space="preserve">=</w:t>
      </w:r>
      <w:r>
        <w:rPr>
          <w:rStyle w:val="NormalTok"/>
        </w:rPr>
        <w:t xml:space="preserve"> PackageList</w:t>
      </w:r>
      <w:r>
        <w:rPr>
          <w:rStyle w:val="OperatorTok"/>
        </w:rPr>
        <w:t xml:space="preserve">(</w:t>
      </w:r>
      <w:r>
        <w:rPr>
          <w:rStyle w:val="KeywordTok"/>
        </w:rPr>
        <w:t xml:space="preserve">this</w:t>
      </w:r>
      <w:r>
        <w:rPr>
          <w:rStyle w:val="OperatorTok"/>
        </w:rPr>
        <w:t xml:space="preserve">).</w:t>
      </w:r>
      <w:r>
        <w:rPr>
          <w:rStyle w:val="NormalTok"/>
        </w:rPr>
        <w:t xml:space="preserve">packages</w:t>
      </w:r>
      <w:r>
        <w:rPr>
          <w:rStyle w:val="OperatorTok"/>
        </w:rPr>
        <w:t xml:space="preserve">,</w:t>
      </w:r>
      <w:r>
        <w:br/>
      </w:r>
      <w:r>
        <w:rPr>
          <w:rStyle w:val="NormalTok"/>
        </w:rPr>
        <w:t xml:space="preserve">      fabricEnabled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bridgelessEnabled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JS sees lifecycle as AppState</w:t>
      </w:r>
      <w:r>
        <w:t xml:space="preserve">:</w:t>
      </w:r>
    </w:p>
    <w:p>
      <w:pPr>
        <w:pStyle w:val="SourceCode"/>
      </w:pP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AppState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(s) </w:t>
      </w:r>
      <w:r>
        <w:rPr>
          <w:rStyle w:val="KeywordTok"/>
        </w:rPr>
        <w:t xml:space="preserve">=&gt;</w:t>
      </w:r>
      <w:r>
        <w:rPr>
          <w:rStyle w:val="NormalTok"/>
        </w:rPr>
        <w:t xml:space="preserve"> {</w:t>
      </w:r>
      <w:r>
        <w:br/>
      </w:r>
      <w:r>
        <w:rPr>
          <w:rStyle w:val="NormalTok"/>
        </w:rPr>
        <w:t xml:space="preserve">    </w:t>
      </w:r>
      <w:r>
        <w:rPr>
          <w:rStyle w:val="CommentTok"/>
        </w:rPr>
        <w:t xml:space="preserve">// 'active' | 'background' | 'inactive'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
          <w:bCs/>
        </w:rPr>
        <w:t xml:space="preserve">Config changes</w:t>
      </w:r>
      <w:r>
        <w:t xml:space="preserve"> </w:t>
      </w:r>
      <w:r>
        <w:t xml:space="preserve">(rotation, dark mode, locale):</w:t>
      </w:r>
    </w:p>
    <w:p>
      <w:pPr>
        <w:pStyle w:val="SourceCode"/>
      </w:pPr>
      <w:r>
        <w:rPr>
          <w:rStyle w:val="NormalTok"/>
        </w:rPr>
        <w:t xml:space="preserve">&lt;</w:t>
      </w:r>
      <w:r>
        <w:rPr>
          <w:rStyle w:val="KeywordTok"/>
        </w:rPr>
        <w:t xml:space="preserve">activity</w:t>
      </w:r>
      <w:r>
        <w:br/>
      </w:r>
      <w:r>
        <w:rPr>
          <w:rStyle w:val="NormalTok"/>
        </w:rPr>
        <w:t xml:space="preserve">  </w:t>
      </w:r>
      <w:r>
        <w:rPr>
          <w:rStyle w:val="OtherTok"/>
        </w:rPr>
        <w:t xml:space="preserve">android:name=</w:t>
      </w:r>
      <w:r>
        <w:rPr>
          <w:rStyle w:val="StringTok"/>
        </w:rPr>
        <w:t xml:space="preserve">".MainActivity"</w:t>
      </w:r>
      <w:r>
        <w:br/>
      </w:r>
      <w:r>
        <w:rPr>
          <w:rStyle w:val="NormalTok"/>
        </w:rPr>
        <w:t xml:space="preserve">  </w:t>
      </w:r>
      <w:r>
        <w:rPr>
          <w:rStyle w:val="OtherTok"/>
        </w:rPr>
        <w:t xml:space="preserve">android:configChanges=</w:t>
      </w:r>
      <w:r>
        <w:rPr>
          <w:rStyle w:val="StringTok"/>
        </w:rPr>
        <w:t xml:space="preserve">"keyboard|keyboardHidden|orientation|screenSize|smallestScreenSize|screenLayout|uiMode"</w:t>
      </w:r>
      <w:r>
        <w:rPr>
          <w:rStyle w:val="NormalTok"/>
        </w:rPr>
        <w:t xml:space="preserve"> /&gt;</w:t>
      </w:r>
    </w:p>
    <w:p>
      <w:pPr>
        <w:pStyle w:val="FirstParagraph"/>
      </w:pPr>
      <w:r>
        <w:t xml:space="preserve">Without these, Activity recreated — RN handles internally but custom native modules may need state save.</w:t>
      </w:r>
    </w:p>
    <w:p>
      <w:pPr>
        <w:pStyle w:val="BodyText"/>
      </w:pPr>
      <w:r>
        <w:rPr>
          <w:rStyle w:val="VerbatimChar"/>
          <w:b/>
          <w:bCs/>
        </w:rPr>
        <w:t xml:space="preserve">onSaveInstanceState</w:t>
      </w:r>
      <w:r>
        <w:t xml:space="preserve">:</w:t>
      </w:r>
    </w:p>
    <w:p>
      <w:pPr>
        <w:pStyle w:val="Compact"/>
        <w:numPr>
          <w:ilvl w:val="0"/>
          <w:numId w:val="2203"/>
        </w:numPr>
      </w:pPr>
      <w:r>
        <w:t xml:space="preserve">For native UI state.</w:t>
      </w:r>
    </w:p>
    <w:p>
      <w:pPr>
        <w:pStyle w:val="Compact"/>
        <w:numPr>
          <w:ilvl w:val="0"/>
          <w:numId w:val="2203"/>
        </w:numPr>
      </w:pPr>
      <w:r>
        <w:t xml:space="preserve">RN apps usually rely on JS state (Redux/Zustand/MMKV) instead.</w:t>
      </w:r>
    </w:p>
    <w:p>
      <w:pPr>
        <w:pStyle w:val="FirstParagraph"/>
      </w:pPr>
      <w:r>
        <w:rPr>
          <w:b/>
          <w:bCs/>
        </w:rPr>
        <w:t xml:space="preserve">Process death</w:t>
      </w:r>
      <w:r>
        <w:t xml:space="preserve">:</w:t>
      </w:r>
    </w:p>
    <w:p>
      <w:pPr>
        <w:pStyle w:val="Compact"/>
        <w:numPr>
          <w:ilvl w:val="0"/>
          <w:numId w:val="2204"/>
        </w:numPr>
      </w:pPr>
      <w:r>
        <w:t xml:space="preserve">Android may kill process when backgrounded under memory pressure.</w:t>
      </w:r>
    </w:p>
    <w:p>
      <w:pPr>
        <w:pStyle w:val="Compact"/>
        <w:numPr>
          <w:ilvl w:val="0"/>
          <w:numId w:val="2204"/>
        </w:numPr>
      </w:pPr>
      <w:r>
        <w:t xml:space="preserve">On relaunch: cold start, JS bundle reloaded.</w:t>
      </w:r>
    </w:p>
    <w:p>
      <w:pPr>
        <w:pStyle w:val="Compact"/>
        <w:numPr>
          <w:ilvl w:val="0"/>
          <w:numId w:val="2204"/>
        </w:numPr>
      </w:pPr>
      <w:r>
        <w:t xml:space="preserve">Persist via MMKV / encrypted storage.</w:t>
      </w:r>
    </w:p>
    <w:p>
      <w:r>
        <w:pict>
          <v:rect style="width:0;height:1.5pt" o:hralign="center" o:hrstd="t" o:hr="t"/>
        </w:pict>
      </w:r>
    </w:p>
    <w:bookmarkEnd w:id="1901"/>
    <w:bookmarkStart w:id="1902" w:name="X5102a7cc00ecd5cf444aa6804b16b8b1e59637b"/>
    <w:p>
      <w:pPr>
        <w:pStyle w:val="Heading2"/>
      </w:pPr>
      <w:r>
        <w:t xml:space="preserve">5-Minute Architecture Answer</w:t>
      </w:r>
    </w:p>
    <w:p>
      <w:pPr>
        <w:pStyle w:val="FirstParagraph"/>
      </w:pPr>
      <w:r>
        <w:t xml:space="preserve">Activity vs Application vs Process:</w:t>
      </w:r>
    </w:p>
    <w:p>
      <w:pPr>
        <w:pStyle w:val="Compact"/>
        <w:numPr>
          <w:ilvl w:val="0"/>
          <w:numId w:val="2205"/>
        </w:numPr>
      </w:pPr>
      <w:r>
        <w:rPr>
          <w:b/>
          <w:bCs/>
        </w:rPr>
        <w:t xml:space="preserve">Process</w:t>
      </w:r>
      <w:r>
        <w:t xml:space="preserve">: OS process (one per app usually).</w:t>
      </w:r>
    </w:p>
    <w:p>
      <w:pPr>
        <w:pStyle w:val="Compact"/>
        <w:numPr>
          <w:ilvl w:val="0"/>
          <w:numId w:val="2205"/>
        </w:numPr>
      </w:pPr>
      <w:r>
        <w:rPr>
          <w:b/>
          <w:bCs/>
        </w:rPr>
        <w:t xml:space="preserve">Application</w:t>
      </w:r>
      <w:r>
        <w:t xml:space="preserve">: subclass extends</w:t>
      </w:r>
      <w:r>
        <w:t xml:space="preserve"> </w:t>
      </w:r>
      <w:r>
        <w:rPr>
          <w:rStyle w:val="VerbatimChar"/>
        </w:rPr>
        <w:t xml:space="preserve">Application</w:t>
      </w:r>
      <w:r>
        <w:t xml:space="preserve"> </w:t>
      </w:r>
      <w:r>
        <w:t xml:space="preserve">→ singleton lifecycle.</w:t>
      </w:r>
    </w:p>
    <w:p>
      <w:pPr>
        <w:pStyle w:val="Compact"/>
        <w:numPr>
          <w:ilvl w:val="0"/>
          <w:numId w:val="2205"/>
        </w:numPr>
      </w:pPr>
      <w:r>
        <w:rPr>
          <w:b/>
          <w:bCs/>
        </w:rPr>
        <w:t xml:space="preserve">Activity</w:t>
      </w:r>
      <w:r>
        <w:t xml:space="preserve">: a screen / entry point.</w:t>
      </w:r>
    </w:p>
    <w:p>
      <w:pPr>
        <w:pStyle w:val="Compact"/>
        <w:numPr>
          <w:ilvl w:val="0"/>
          <w:numId w:val="2205"/>
        </w:numPr>
      </w:pPr>
      <w:r>
        <w:t xml:space="preserve">RN apps: 1 process, 1 Application (</w:t>
      </w:r>
      <w:r>
        <w:rPr>
          <w:rStyle w:val="VerbatimChar"/>
        </w:rPr>
        <w:t xml:space="preserve">MainApplication</w:t>
      </w:r>
      <w:r>
        <w:t xml:space="preserve">), typically 1 Activity (</w:t>
      </w:r>
      <w:r>
        <w:rPr>
          <w:rStyle w:val="VerbatimChar"/>
        </w:rPr>
        <w:t xml:space="preserve">MainActivity</w:t>
      </w:r>
      <w:r>
        <w:t xml:space="preserve">).</w:t>
      </w:r>
    </w:p>
    <w:p>
      <w:pPr>
        <w:pStyle w:val="FirstParagraph"/>
      </w:pPr>
      <w:r>
        <w:t xml:space="preserve">Multi-Activity in RN:</w:t>
      </w:r>
    </w:p>
    <w:p>
      <w:pPr>
        <w:pStyle w:val="Compact"/>
        <w:numPr>
          <w:ilvl w:val="0"/>
          <w:numId w:val="2206"/>
        </w:numPr>
      </w:pPr>
      <w:r>
        <w:t xml:space="preserve">Possible but uncommon (e.g., separate activities for Auth vs Main).</w:t>
      </w:r>
    </w:p>
    <w:p>
      <w:pPr>
        <w:pStyle w:val="Compact"/>
        <w:numPr>
          <w:ilvl w:val="0"/>
          <w:numId w:val="2206"/>
        </w:numPr>
      </w:pPr>
      <w:r>
        <w:t xml:space="preserve">Each Activity hosts its own ReactSurface — separate JS contexts unless sharing ReactHost.</w:t>
      </w:r>
    </w:p>
    <w:p>
      <w:pPr>
        <w:pStyle w:val="Compact"/>
        <w:numPr>
          <w:ilvl w:val="0"/>
          <w:numId w:val="2206"/>
        </w:numPr>
      </w:pPr>
      <w:r>
        <w:t xml:space="preserve">Brownfield apps embed RN inside specific Activities.</w:t>
      </w:r>
    </w:p>
    <w:p>
      <w:pPr>
        <w:pStyle w:val="FirstParagraph"/>
      </w:pPr>
      <w:r>
        <w:t xml:space="preserve">Fragment lifecycle:</w:t>
      </w:r>
    </w:p>
    <w:p>
      <w:pPr>
        <w:pStyle w:val="Compact"/>
        <w:numPr>
          <w:ilvl w:val="0"/>
          <w:numId w:val="2207"/>
        </w:numPr>
      </w:pPr>
      <w:r>
        <w:t xml:space="preserve">Modern Android prefers single Activity + Fragments / Compose Navigation.</w:t>
      </w:r>
    </w:p>
    <w:p>
      <w:pPr>
        <w:pStyle w:val="Compact"/>
        <w:numPr>
          <w:ilvl w:val="0"/>
          <w:numId w:val="2207"/>
        </w:numPr>
      </w:pPr>
      <w:r>
        <w:t xml:space="preserve">For RN: JS-side navigation (Expo Router / React Navigation) replaces Fragment nav.</w:t>
      </w:r>
    </w:p>
    <w:p>
      <w:pPr>
        <w:pStyle w:val="Compact"/>
        <w:numPr>
          <w:ilvl w:val="0"/>
          <w:numId w:val="2207"/>
        </w:numPr>
      </w:pPr>
      <w:r>
        <w:t xml:space="preserve">Brownfield: RN Fragment via</w:t>
      </w:r>
      <w:r>
        <w:t xml:space="preserve"> </w:t>
      </w:r>
      <w:r>
        <w:rPr>
          <w:rStyle w:val="VerbatimChar"/>
        </w:rPr>
        <w:t xml:space="preserve">ReactFragment</w:t>
      </w:r>
      <w:r>
        <w:t xml:space="preserve">.</w:t>
      </w:r>
    </w:p>
    <w:p>
      <w:pPr>
        <w:pStyle w:val="FirstParagraph"/>
      </w:pPr>
      <w:r>
        <w:t xml:space="preserve">Bridgeless mode (New Arch default 2026):</w:t>
      </w:r>
    </w:p>
    <w:p>
      <w:pPr>
        <w:pStyle w:val="Compact"/>
        <w:numPr>
          <w:ilvl w:val="0"/>
          <w:numId w:val="2208"/>
        </w:numPr>
      </w:pPr>
      <w:r>
        <w:rPr>
          <w:rStyle w:val="VerbatimChar"/>
        </w:rPr>
        <w:t xml:space="preserve">ReactHost</w:t>
      </w:r>
      <w:r>
        <w:t xml:space="preserve"> </w:t>
      </w:r>
      <w:r>
        <w:t xml:space="preserve">replaces</w:t>
      </w:r>
      <w:r>
        <w:t xml:space="preserve"> </w:t>
      </w:r>
      <w:r>
        <w:rPr>
          <w:rStyle w:val="VerbatimChar"/>
        </w:rPr>
        <w:t xml:space="preserve">ReactInstanceManager</w:t>
      </w:r>
      <w:r>
        <w:t xml:space="preserve">.</w:t>
      </w:r>
    </w:p>
    <w:p>
      <w:pPr>
        <w:pStyle w:val="Compact"/>
        <w:numPr>
          <w:ilvl w:val="0"/>
          <w:numId w:val="2208"/>
        </w:numPr>
      </w:pPr>
      <w:r>
        <w:t xml:space="preserve">Better lifecycle handling, no bridge.</w:t>
      </w:r>
    </w:p>
    <w:p>
      <w:pPr>
        <w:pStyle w:val="Compact"/>
        <w:numPr>
          <w:ilvl w:val="0"/>
          <w:numId w:val="2208"/>
        </w:numPr>
      </w:pPr>
      <w:r>
        <w:t xml:space="preserve">Multi-surface support.</w:t>
      </w:r>
    </w:p>
    <w:p>
      <w:pPr>
        <w:pStyle w:val="FirstParagraph"/>
      </w:pPr>
      <w:r>
        <w:t xml:space="preserve">Configuration changes deep dive:</w:t>
      </w:r>
    </w:p>
    <w:p>
      <w:pPr>
        <w:pStyle w:val="Compact"/>
        <w:numPr>
          <w:ilvl w:val="0"/>
          <w:numId w:val="2209"/>
        </w:numPr>
      </w:pPr>
      <w:r>
        <w:t xml:space="preserve">Default: Activity recreated → onSaveInstanceState → onPause → onStop → onDestroy → new Activity.</w:t>
      </w:r>
    </w:p>
    <w:p>
      <w:pPr>
        <w:pStyle w:val="Compact"/>
        <w:numPr>
          <w:ilvl w:val="0"/>
          <w:numId w:val="2209"/>
        </w:numPr>
      </w:pPr>
      <w:r>
        <w:t xml:space="preserve">With</w:t>
      </w:r>
      <w:r>
        <w:t xml:space="preserve"> </w:t>
      </w:r>
      <w:r>
        <w:rPr>
          <w:rStyle w:val="VerbatimChar"/>
        </w:rPr>
        <w:t xml:space="preserve">configChanges</w:t>
      </w:r>
      <w:r>
        <w:t xml:space="preserve">:</w:t>
      </w:r>
      <w:r>
        <w:t xml:space="preserve"> </w:t>
      </w:r>
      <w:r>
        <w:rPr>
          <w:rStyle w:val="VerbatimChar"/>
        </w:rPr>
        <w:t xml:space="preserve">onConfigurationChanged</w:t>
      </w:r>
      <w:r>
        <w:t xml:space="preserve"> </w:t>
      </w:r>
      <w:r>
        <w:t xml:space="preserve">called instead.</w:t>
      </w:r>
    </w:p>
    <w:p>
      <w:pPr>
        <w:pStyle w:val="Compact"/>
        <w:numPr>
          <w:ilvl w:val="0"/>
          <w:numId w:val="2209"/>
        </w:numPr>
      </w:pPr>
      <w:r>
        <w:t xml:space="preserve">RN handles internally via</w:t>
      </w:r>
      <w:r>
        <w:t xml:space="preserve"> </w:t>
      </w:r>
      <w:r>
        <w:rPr>
          <w:rStyle w:val="VerbatimChar"/>
        </w:rPr>
        <w:t xml:space="preserve">ReactDelegate.onConfigurationChanged</w:t>
      </w:r>
      <w:r>
        <w:t xml:space="preserve">.</w:t>
      </w:r>
    </w:p>
    <w:p>
      <w:pPr>
        <w:pStyle w:val="FirstParagraph"/>
      </w:pPr>
      <w:r>
        <w:t xml:space="preserve">Process death scenario:</w:t>
      </w:r>
    </w:p>
    <w:p>
      <w:pPr>
        <w:pStyle w:val="Compact"/>
        <w:numPr>
          <w:ilvl w:val="0"/>
          <w:numId w:val="2210"/>
        </w:numPr>
      </w:pPr>
      <w:r>
        <w:t xml:space="preserve">User backgrounds app.</w:t>
      </w:r>
    </w:p>
    <w:p>
      <w:pPr>
        <w:pStyle w:val="Compact"/>
        <w:numPr>
          <w:ilvl w:val="0"/>
          <w:numId w:val="2210"/>
        </w:numPr>
      </w:pPr>
      <w:r>
        <w:t xml:space="preserve">Memory pressure → OS kills process.</w:t>
      </w:r>
    </w:p>
    <w:p>
      <w:pPr>
        <w:pStyle w:val="Compact"/>
        <w:numPr>
          <w:ilvl w:val="0"/>
          <w:numId w:val="2210"/>
        </w:numPr>
      </w:pPr>
      <w:r>
        <w:t xml:space="preserve">User returns to app → cold start.</w:t>
      </w:r>
    </w:p>
    <w:p>
      <w:pPr>
        <w:pStyle w:val="Compact"/>
        <w:numPr>
          <w:ilvl w:val="0"/>
          <w:numId w:val="2210"/>
        </w:numPr>
      </w:pPr>
      <w:r>
        <w:t xml:space="preserve">AppState skips through 'inactive' → 'active'.</w:t>
      </w:r>
    </w:p>
    <w:p>
      <w:pPr>
        <w:pStyle w:val="Compact"/>
        <w:numPr>
          <w:ilvl w:val="0"/>
          <w:numId w:val="2210"/>
        </w:numPr>
      </w:pPr>
      <w:r>
        <w:t xml:space="preserve">Persist critical state to disk.</w:t>
      </w:r>
    </w:p>
    <w:p>
      <w:pPr>
        <w:pStyle w:val="FirstParagraph"/>
      </w:pPr>
      <w:r>
        <w:t xml:space="preserve">Foreground services (Android 14+):</w:t>
      </w:r>
    </w:p>
    <w:p>
      <w:pPr>
        <w:pStyle w:val="Compact"/>
        <w:numPr>
          <w:ilvl w:val="0"/>
          <w:numId w:val="2211"/>
        </w:numPr>
      </w:pPr>
      <w:r>
        <w:t xml:space="preserve">Must declare</w:t>
      </w:r>
      <w:r>
        <w:t xml:space="preserve"> </w:t>
      </w:r>
      <w:r>
        <w:rPr>
          <w:rStyle w:val="VerbatimChar"/>
        </w:rPr>
        <w:t xml:space="preserve">foregroundServiceType</w:t>
      </w:r>
      <w:r>
        <w:t xml:space="preserve"> </w:t>
      </w:r>
      <w:r>
        <w:t xml:space="preserve">in manifest.</w:t>
      </w:r>
    </w:p>
    <w:p>
      <w:pPr>
        <w:pStyle w:val="Compact"/>
        <w:numPr>
          <w:ilvl w:val="0"/>
          <w:numId w:val="2211"/>
        </w:numPr>
      </w:pPr>
      <w:r>
        <w:t xml:space="preserve">Types:</w:t>
      </w:r>
      <w:r>
        <w:t xml:space="preserve"> </w:t>
      </w:r>
      <w:r>
        <w:rPr>
          <w:rStyle w:val="VerbatimChar"/>
        </w:rPr>
        <w:t xml:space="preserve">dataSync</w:t>
      </w:r>
      <w:r>
        <w:t xml:space="preserve">,</w:t>
      </w:r>
      <w:r>
        <w:t xml:space="preserve"> </w:t>
      </w:r>
      <w:r>
        <w:rPr>
          <w:rStyle w:val="VerbatimChar"/>
        </w:rPr>
        <w:t xml:space="preserve">mediaPlayback</w:t>
      </w:r>
      <w:r>
        <w:t xml:space="preserve">,</w:t>
      </w:r>
      <w:r>
        <w:t xml:space="preserve"> </w:t>
      </w:r>
      <w:r>
        <w:rPr>
          <w:rStyle w:val="VerbatimChar"/>
        </w:rPr>
        <w:t xml:space="preserve">location</w:t>
      </w:r>
      <w:r>
        <w:t xml:space="preserve">,</w:t>
      </w:r>
      <w:r>
        <w:t xml:space="preserve"> </w:t>
      </w:r>
      <w:r>
        <w:rPr>
          <w:rStyle w:val="VerbatimChar"/>
        </w:rPr>
        <w:t xml:space="preserve">phoneCall</w:t>
      </w:r>
      <w:r>
        <w:t xml:space="preserve">,</w:t>
      </w:r>
      <w:r>
        <w:t xml:space="preserve"> </w:t>
      </w:r>
      <w:r>
        <w:rPr>
          <w:rStyle w:val="VerbatimChar"/>
        </w:rPr>
        <w:t xml:space="preserve">connectedDevice</w:t>
      </w:r>
      <w:r>
        <w:t xml:space="preserve">,</w:t>
      </w:r>
      <w:r>
        <w:t xml:space="preserve"> </w:t>
      </w:r>
      <w:r>
        <w:rPr>
          <w:rStyle w:val="VerbatimChar"/>
        </w:rPr>
        <w:t xml:space="preserve">mediaProjection</w:t>
      </w:r>
      <w:r>
        <w:t xml:space="preserve">,</w:t>
      </w:r>
      <w:r>
        <w:t xml:space="preserve"> </w:t>
      </w:r>
      <w:r>
        <w:rPr>
          <w:rStyle w:val="VerbatimChar"/>
        </w:rPr>
        <w:t xml:space="preserve">camera</w:t>
      </w:r>
      <w:r>
        <w:t xml:space="preserve">,</w:t>
      </w:r>
      <w:r>
        <w:t xml:space="preserve"> </w:t>
      </w:r>
      <w:r>
        <w:rPr>
          <w:rStyle w:val="VerbatimChar"/>
        </w:rPr>
        <w:t xml:space="preserve">microphone</w:t>
      </w:r>
      <w:r>
        <w:t xml:space="preserve">,</w:t>
      </w:r>
      <w:r>
        <w:t xml:space="preserve"> </w:t>
      </w:r>
      <w:r>
        <w:rPr>
          <w:rStyle w:val="VerbatimChar"/>
        </w:rPr>
        <w:t xml:space="preserve">health</w:t>
      </w:r>
      <w:r>
        <w:t xml:space="preserve">,</w:t>
      </w:r>
      <w:r>
        <w:t xml:space="preserve"> </w:t>
      </w:r>
      <w:r>
        <w:rPr>
          <w:rStyle w:val="VerbatimChar"/>
        </w:rPr>
        <w:t xml:space="preserve">remoteMessaging</w:t>
      </w:r>
      <w:r>
        <w:t xml:space="preserve">,</w:t>
      </w:r>
      <w:r>
        <w:t xml:space="preserve"> </w:t>
      </w:r>
      <w:r>
        <w:rPr>
          <w:rStyle w:val="VerbatimChar"/>
        </w:rPr>
        <w:t xml:space="preserve">shortService</w:t>
      </w:r>
      <w:r>
        <w:t xml:space="preserve">,</w:t>
      </w:r>
      <w:r>
        <w:t xml:space="preserve"> </w:t>
      </w:r>
      <w:r>
        <w:rPr>
          <w:rStyle w:val="VerbatimChar"/>
        </w:rPr>
        <w:t xml:space="preserve">specialUse</w:t>
      </w:r>
      <w:r>
        <w:t xml:space="preserve">,</w:t>
      </w:r>
      <w:r>
        <w:t xml:space="preserve"> </w:t>
      </w:r>
      <w:r>
        <w:rPr>
          <w:rStyle w:val="VerbatimChar"/>
        </w:rPr>
        <w:t xml:space="preserve">systemExempted</w:t>
      </w:r>
      <w:r>
        <w:t xml:space="preserve">.</w:t>
      </w:r>
    </w:p>
    <w:p>
      <w:pPr>
        <w:pStyle w:val="Compact"/>
        <w:numPr>
          <w:ilvl w:val="0"/>
          <w:numId w:val="2211"/>
        </w:numPr>
      </w:pPr>
      <w:r>
        <w:t xml:space="preserve">Mismatch with declared use → crashes / Play rejection.</w:t>
      </w:r>
    </w:p>
    <w:p>
      <w:pPr>
        <w:pStyle w:val="FirstParagraph"/>
      </w:pPr>
      <w:r>
        <w:t xml:space="preserve">Doze + App Standby:</w:t>
      </w:r>
    </w:p>
    <w:p>
      <w:pPr>
        <w:pStyle w:val="Compact"/>
        <w:numPr>
          <w:ilvl w:val="0"/>
          <w:numId w:val="2212"/>
        </w:numPr>
      </w:pPr>
      <w:r>
        <w:t xml:space="preserve">Doze: device idle for extended period → defers background work.</w:t>
      </w:r>
    </w:p>
    <w:p>
      <w:pPr>
        <w:pStyle w:val="Compact"/>
        <w:numPr>
          <w:ilvl w:val="0"/>
          <w:numId w:val="2212"/>
        </w:numPr>
      </w:pPr>
      <w:r>
        <w:t xml:space="preserve">App Standby: app unused → buckets (active, working_set, frequent, rare, restricted).</w:t>
      </w:r>
    </w:p>
    <w:p>
      <w:pPr>
        <w:pStyle w:val="Compact"/>
        <w:numPr>
          <w:ilvl w:val="0"/>
          <w:numId w:val="2212"/>
        </w:numPr>
      </w:pPr>
      <w:r>
        <w:t xml:space="preserve">WorkManager respects.</w:t>
      </w:r>
    </w:p>
    <w:p>
      <w:pPr>
        <w:pStyle w:val="FirstParagraph"/>
      </w:pPr>
      <w:r>
        <w:t xml:space="preserve">The 2026 specific:</w:t>
      </w:r>
    </w:p>
    <w:p>
      <w:pPr>
        <w:pStyle w:val="Compact"/>
        <w:numPr>
          <w:ilvl w:val="0"/>
          <w:numId w:val="2213"/>
        </w:numPr>
      </w:pPr>
      <w:r>
        <w:rPr>
          <w:b/>
          <w:bCs/>
        </w:rPr>
        <w:t xml:space="preserve">Predictive Back</w:t>
      </w:r>
      <w:r>
        <w:t xml:space="preserve"> </w:t>
      </w:r>
      <w:r>
        <w:t xml:space="preserve">(Android 14+; mandatory 16+).</w:t>
      </w:r>
    </w:p>
    <w:p>
      <w:pPr>
        <w:pStyle w:val="Compact"/>
        <w:numPr>
          <w:ilvl w:val="0"/>
          <w:numId w:val="2213"/>
        </w:numPr>
      </w:pPr>
      <w:r>
        <w:rPr>
          <w:b/>
          <w:bCs/>
        </w:rPr>
        <w:t xml:space="preserve">Foreground service types</w:t>
      </w:r>
      <w:r>
        <w:t xml:space="preserve"> </w:t>
      </w:r>
      <w:r>
        <w:t xml:space="preserve">strict.</w:t>
      </w:r>
    </w:p>
    <w:p>
      <w:pPr>
        <w:pStyle w:val="Compact"/>
        <w:numPr>
          <w:ilvl w:val="0"/>
          <w:numId w:val="2213"/>
        </w:numPr>
      </w:pPr>
      <w:r>
        <w:rPr>
          <w:b/>
          <w:bCs/>
        </w:rPr>
        <w:t xml:space="preserve">Notification permission</w:t>
      </w:r>
      <w:r>
        <w:t xml:space="preserve"> </w:t>
      </w:r>
      <w:r>
        <w:t xml:space="preserve">runtime since 13.</w:t>
      </w:r>
    </w:p>
    <w:p>
      <w:pPr>
        <w:pStyle w:val="Compact"/>
        <w:numPr>
          <w:ilvl w:val="0"/>
          <w:numId w:val="2213"/>
        </w:numPr>
      </w:pPr>
      <w:r>
        <w:rPr>
          <w:b/>
          <w:bCs/>
        </w:rPr>
        <w:t xml:space="preserve">Photo Picker</w:t>
      </w:r>
      <w:r>
        <w:t xml:space="preserve"> </w:t>
      </w:r>
      <w:r>
        <w:t xml:space="preserve">preferred over storage permission.</w:t>
      </w:r>
    </w:p>
    <w:p>
      <w:pPr>
        <w:pStyle w:val="Compact"/>
        <w:numPr>
          <w:ilvl w:val="0"/>
          <w:numId w:val="2213"/>
        </w:numPr>
      </w:pPr>
      <w:r>
        <w:rPr>
          <w:b/>
          <w:bCs/>
        </w:rPr>
        <w:t xml:space="preserve">Bridgeless ReactHost</w:t>
      </w:r>
      <w:r>
        <w:t xml:space="preserve"> </w:t>
      </w:r>
      <w:r>
        <w:t xml:space="preserve">stable.</w:t>
      </w:r>
    </w:p>
    <w:p>
      <w:pPr>
        <w:pStyle w:val="FirstParagraph"/>
      </w:pPr>
      <w:r>
        <w:t xml:space="preserve">Brownfield integration:</w:t>
      </w:r>
    </w:p>
    <w:p>
      <w:pPr>
        <w:pStyle w:val="Compact"/>
        <w:numPr>
          <w:ilvl w:val="0"/>
          <w:numId w:val="2214"/>
        </w:numPr>
      </w:pPr>
      <w:r>
        <w:t xml:space="preserve">Existing Kotlin app embeds RN as Fragment.</w:t>
      </w:r>
    </w:p>
    <w:p>
      <w:pPr>
        <w:pStyle w:val="Compact"/>
        <w:numPr>
          <w:ilvl w:val="0"/>
          <w:numId w:val="2214"/>
        </w:numPr>
      </w:pPr>
      <w:r>
        <w:t xml:space="preserve">ReactRootView mounted in XML / Compose.</w:t>
      </w:r>
    </w:p>
    <w:p>
      <w:pPr>
        <w:pStyle w:val="Compact"/>
        <w:numPr>
          <w:ilvl w:val="0"/>
          <w:numId w:val="2214"/>
        </w:numPr>
      </w:pPr>
      <w:r>
        <w:t xml:space="preserve">Lifecycle bridged to ReactInstanceManager/ReactHost.</w:t>
      </w:r>
    </w:p>
    <w:p>
      <w:pPr>
        <w:pStyle w:val="Compact"/>
        <w:numPr>
          <w:ilvl w:val="0"/>
          <w:numId w:val="2214"/>
        </w:numPr>
      </w:pPr>
      <w:r>
        <w:t xml:space="preserve">Communication: emit events JS↔Kotlin via TurboModules.</w:t>
      </w:r>
    </w:p>
    <w:p>
      <w:r>
        <w:pict>
          <v:rect style="width:0;height:1.5pt" o:hralign="center" o:hrstd="t" o:hr="t"/>
        </w:pict>
      </w:r>
    </w:p>
    <w:bookmarkEnd w:id="1902"/>
    <w:bookmarkStart w:id="1903" w:name="the-why-65"/>
    <w:p>
      <w:pPr>
        <w:pStyle w:val="Heading2"/>
      </w:pPr>
      <w:r>
        <w:t xml:space="preserve">The "Why"</w:t>
      </w:r>
    </w:p>
    <w:p>
      <w:pPr>
        <w:pStyle w:val="FirstParagraph"/>
      </w:pPr>
      <w:r>
        <w:t xml:space="preserve">Lifecycle awareness = stability. Crashes during config change, leaks in background, ANRs in onResume — all interview red flags.</w:t>
      </w:r>
    </w:p>
    <w:p>
      <w:r>
        <w:pict>
          <v:rect style="width:0;height:1.5pt" o:hralign="center" o:hrstd="t" o:hr="t"/>
        </w:pict>
      </w:r>
    </w:p>
    <w:bookmarkEnd w:id="1903"/>
    <w:bookmarkStart w:id="1904" w:name="mental-model-65"/>
    <w:p>
      <w:pPr>
        <w:pStyle w:val="Heading2"/>
      </w:pPr>
      <w:r>
        <w:t xml:space="preserve">Mental Model</w:t>
      </w:r>
    </w:p>
    <w:p>
      <w:pPr>
        <w:pStyle w:val="FirstParagraph"/>
      </w:pPr>
      <w:r>
        <w:t xml:space="preserve">Activity = stage. Lifecycle = curtain calls. RN listens via host, maps to AppState. Config changes = stage rotation. Process death = theater closes.</w:t>
      </w:r>
    </w:p>
    <w:p>
      <w:r>
        <w:pict>
          <v:rect style="width:0;height:1.5pt" o:hralign="center" o:hrstd="t" o:hr="t"/>
        </w:pict>
      </w:r>
    </w:p>
    <w:bookmarkEnd w:id="1904"/>
    <w:bookmarkStart w:id="1905" w:name="internal-working-2026-context-65"/>
    <w:p>
      <w:pPr>
        <w:pStyle w:val="Heading2"/>
      </w:pPr>
      <w:r>
        <w:t xml:space="preserve">Internal Working (2026 Context)</w:t>
      </w:r>
    </w:p>
    <w:p>
      <w:pPr>
        <w:pStyle w:val="Compact"/>
        <w:numPr>
          <w:ilvl w:val="0"/>
          <w:numId w:val="2215"/>
        </w:numPr>
      </w:pPr>
      <w:r>
        <w:t xml:space="preserve">ReactHost owns ReactInstance lifecycle.</w:t>
      </w:r>
    </w:p>
    <w:p>
      <w:pPr>
        <w:pStyle w:val="Compact"/>
        <w:numPr>
          <w:ilvl w:val="0"/>
          <w:numId w:val="2215"/>
        </w:numPr>
      </w:pPr>
      <w:r>
        <w:t xml:space="preserve">ReactDelegate forwards Activity callbacks.</w:t>
      </w:r>
    </w:p>
    <w:p>
      <w:pPr>
        <w:pStyle w:val="Compact"/>
        <w:numPr>
          <w:ilvl w:val="0"/>
          <w:numId w:val="2215"/>
        </w:numPr>
      </w:pPr>
      <w:r>
        <w:t xml:space="preserve">AppState in JS reflects host state.</w:t>
      </w:r>
    </w:p>
    <w:p>
      <w:r>
        <w:pict>
          <v:rect style="width:0;height:1.5pt" o:hralign="center" o:hrstd="t" o:hr="t"/>
        </w:pict>
      </w:r>
    </w:p>
    <w:bookmarkEnd w:id="1905"/>
    <w:bookmarkStart w:id="1906" w:name="modern-implementation-code-65"/>
    <w:p>
      <w:pPr>
        <w:pStyle w:val="Heading2"/>
      </w:pPr>
      <w:r>
        <w:t xml:space="preserve">Modern Implementation (Code)</w:t>
      </w:r>
    </w:p>
    <w:p>
      <w:pPr>
        <w:pStyle w:val="FirstParagraph"/>
      </w:pPr>
      <w:r>
        <w:rPr>
          <w:b/>
          <w:bCs/>
        </w:rPr>
        <w:t xml:space="preserve">Custom MainActivity hooks</w:t>
      </w:r>
      <w:r>
        <w:t xml:space="preserve">:</w:t>
      </w:r>
    </w:p>
    <w:p>
      <w:pPr>
        <w:pStyle w:val="SourceCode"/>
      </w:pPr>
      <w:r>
        <w:rPr>
          <w:rStyle w:val="KeywordTok"/>
        </w:rPr>
        <w:t xml:space="preserve">class</w:t>
      </w:r>
      <w:r>
        <w:rPr>
          <w:rStyle w:val="NormalTok"/>
        </w:rPr>
        <w:t xml:space="preserve"> MainActivity </w:t>
      </w:r>
      <w:r>
        <w:rPr>
          <w:rStyle w:val="OperatorTok"/>
        </w:rPr>
        <w:t xml:space="preserve">:</w:t>
      </w:r>
      <w:r>
        <w:rPr>
          <w:rStyle w:val="NormalTok"/>
        </w:rPr>
        <w:t xml:space="preserve"> </w:t>
      </w:r>
      <w:r>
        <w:rPr>
          <w:rStyle w:val="DataTypeTok"/>
        </w:rPr>
        <w:t xml:space="preserve">ReactActivity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VariableTok"/>
        </w:rPr>
        <w:t xml:space="preserve">savedInstanceState</w:t>
      </w:r>
      <w:r>
        <w:rPr>
          <w:rStyle w:val="OperatorTok"/>
        </w:rPr>
        <w:t xml:space="preserve">:</w:t>
      </w:r>
      <w:r>
        <w:rPr>
          <w:rStyle w:val="NormalTok"/>
        </w:rPr>
        <w:t xml:space="preserve"> </w:t>
      </w:r>
      <w:r>
        <w:rPr>
          <w:rStyle w:val="DataTypeTok"/>
        </w:rPr>
        <w:t xml:space="preserve">Bundle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rPr>
          <w:rStyle w:val="KeywordTok"/>
        </w:rPr>
        <w:t xml:space="preserve">null</w:t>
      </w:r>
      <w:r>
        <w:rPr>
          <w:rStyle w:val="OperatorTok"/>
        </w:rPr>
        <w:t xml:space="preserve">)</w:t>
      </w:r>
      <w:r>
        <w:rPr>
          <w:rStyle w:val="NormalTok"/>
        </w:rPr>
        <w:t xml:space="preserve">  </w:t>
      </w:r>
      <w:r>
        <w:rPr>
          <w:rStyle w:val="CommentTok"/>
        </w:rPr>
        <w:t xml:space="preserve">// </w:t>
      </w:r>
      <w:r>
        <w:rPr>
          <w:rStyle w:val="AlertTok"/>
        </w:rPr>
        <w:t xml:space="preserve">NOTE</w:t>
      </w:r>
      <w:r>
        <w:rPr>
          <w:rStyle w:val="CommentTok"/>
        </w:rPr>
        <w:t xml:space="preserve">: pass null; RN handles state</w:t>
      </w:r>
      <w:r>
        <w:br/>
      </w:r>
      <w:r>
        <w:rPr>
          <w:rStyle w:val="NormalTok"/>
        </w:rPr>
        <w:t xml:space="preserve">    SplashScreen</w:t>
      </w:r>
      <w:r>
        <w:rPr>
          <w:rStyle w:val="OperatorTok"/>
        </w:rPr>
        <w:t xml:space="preserve">.</w:t>
      </w:r>
      <w:r>
        <w:rPr>
          <w:rStyle w:val="NormalTok"/>
        </w:rPr>
        <w:t xml:space="preserve">setKeepOnScreenCondition </w:t>
      </w:r>
      <w:r>
        <w:rPr>
          <w:rStyle w:val="OperatorTok"/>
        </w:rPr>
        <w:t xml:space="preserve">{</w:t>
      </w:r>
      <w:r>
        <w:rPr>
          <w:rStyle w:val="NormalTok"/>
        </w:rPr>
        <w:t xml:space="preserve"> </w:t>
      </w:r>
      <w:r>
        <w:rPr>
          <w:rStyle w:val="OperatorTok"/>
        </w:rPr>
        <w:t xml:space="preserve">!</w:t>
      </w:r>
      <w:r>
        <w:rPr>
          <w:rStyle w:val="NormalTok"/>
        </w:rPr>
        <w:t xml:space="preserve">appReady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onResume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onResume</w:t>
      </w:r>
      <w:r>
        <w:rPr>
          <w:rStyle w:val="OperatorTok"/>
        </w:rPr>
        <w:t xml:space="preserve">()</w:t>
      </w:r>
      <w:r>
        <w:br/>
      </w:r>
      <w:r>
        <w:rPr>
          <w:rStyle w:val="NormalTok"/>
        </w:rPr>
        <w:t xml:space="preserve">    Analytics</w:t>
      </w:r>
      <w:r>
        <w:rPr>
          <w:rStyle w:val="OperatorTok"/>
        </w:rPr>
        <w:t xml:space="preserve">.</w:t>
      </w:r>
      <w:r>
        <w:rPr>
          <w:rStyle w:val="NormalTok"/>
        </w:rPr>
        <w:t xml:space="preserve">startSession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Detect process death</w:t>
      </w:r>
      <w:r>
        <w:t xml:space="preserve">:</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wasColdStart </w:t>
      </w:r>
      <w:r>
        <w:rPr>
          <w:rStyle w:val="OperatorTok"/>
        </w:rPr>
        <w:t xml:space="preserve">=</w:t>
      </w:r>
      <w:r>
        <w:rPr>
          <w:rStyle w:val="NormalTok"/>
        </w:rPr>
        <w:t xml:space="preserve"> </w:t>
      </w:r>
      <w:r>
        <w:rPr>
          <w:rStyle w:val="ControlFlowTok"/>
        </w:rPr>
        <w:t xml:space="preserve">await</w:t>
      </w:r>
      <w:r>
        <w:rPr>
          <w:rStyle w:val="NormalTok"/>
        </w:rPr>
        <w:t xml:space="preserve"> mmkv</w:t>
      </w:r>
      <w:r>
        <w:rPr>
          <w:rStyle w:val="OperatorTok"/>
        </w:rPr>
        <w:t xml:space="preserve">.</w:t>
      </w:r>
      <w:r>
        <w:rPr>
          <w:rStyle w:val="FunctionTok"/>
        </w:rPr>
        <w:t xml:space="preserve">getBoolean</w:t>
      </w:r>
      <w:r>
        <w:rPr>
          <w:rStyle w:val="NormalTok"/>
        </w:rPr>
        <w:t xml:space="preserve">(</w:t>
      </w:r>
      <w:r>
        <w:rPr>
          <w:rStyle w:val="StringTok"/>
        </w:rPr>
        <w:t xml:space="preserve">'was-warm'</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mmkv</w:t>
      </w:r>
      <w:r>
        <w:rPr>
          <w:rStyle w:val="OperatorTok"/>
        </w:rPr>
        <w:t xml:space="preserve">.</w:t>
      </w:r>
      <w:r>
        <w:rPr>
          <w:rStyle w:val="FunctionTok"/>
        </w:rPr>
        <w:t xml:space="preserve">set</w:t>
      </w:r>
      <w:r>
        <w:rPr>
          <w:rStyle w:val="NormalTok"/>
        </w:rPr>
        <w:t xml:space="preserve">(</w:t>
      </w:r>
      <w:r>
        <w:rPr>
          <w:rStyle w:val="StringTok"/>
        </w:rPr>
        <w:t xml:space="preserve">'was-warm'</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(wasColdStart) Analytics</w:t>
      </w:r>
      <w:r>
        <w:rPr>
          <w:rStyle w:val="OperatorTok"/>
        </w:rPr>
        <w:t xml:space="preserve">.</w:t>
      </w:r>
      <w:r>
        <w:rPr>
          <w:rStyle w:val="FunctionTok"/>
        </w:rPr>
        <w:t xml:space="preserve">track</w:t>
      </w:r>
      <w:r>
        <w:rPr>
          <w:rStyle w:val="NormalTok"/>
        </w:rPr>
        <w:t xml:space="preserve">(</w:t>
      </w:r>
      <w:r>
        <w:rPr>
          <w:rStyle w:val="StringTok"/>
        </w:rPr>
        <w:t xml:space="preserve">'cold_start'</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906"/>
    <w:bookmarkStart w:id="1907" w:name="comparison-65"/>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Host class</w:t>
            </w:r>
          </w:p>
        </w:tc>
        <w:tc>
          <w:tcPr/>
          <w:p>
            <w:pPr>
              <w:pStyle w:val="Compact"/>
            </w:pPr>
            <w:r>
              <w:t xml:space="preserve">RN version</w:t>
            </w:r>
          </w:p>
        </w:tc>
      </w:tr>
      <w:tr>
        <w:tc>
          <w:tcPr/>
          <w:p>
            <w:pPr>
              <w:pStyle w:val="Compact"/>
            </w:pPr>
            <w:r>
              <w:t xml:space="preserve">Old Arch</w:t>
            </w:r>
          </w:p>
        </w:tc>
        <w:tc>
          <w:tcPr/>
          <w:p>
            <w:pPr>
              <w:pStyle w:val="Compact"/>
            </w:pPr>
            <w:r>
              <w:t xml:space="preserve">ReactInstanceManager</w:t>
            </w:r>
          </w:p>
        </w:tc>
        <w:tc>
          <w:tcPr/>
          <w:p>
            <w:pPr>
              <w:pStyle w:val="Compact"/>
            </w:pPr>
            <w:r>
              <w:t xml:space="preserve">&lt; 0.74 default</w:t>
            </w:r>
          </w:p>
        </w:tc>
      </w:tr>
      <w:tr>
        <w:tc>
          <w:tcPr/>
          <w:p>
            <w:pPr>
              <w:pStyle w:val="Compact"/>
            </w:pPr>
            <w:r>
              <w:t xml:space="preserve">New Arch</w:t>
            </w:r>
          </w:p>
        </w:tc>
        <w:tc>
          <w:tcPr/>
          <w:p>
            <w:pPr>
              <w:pStyle w:val="Compact"/>
            </w:pPr>
            <w:r>
              <w:t xml:space="preserve">ReactHost</w:t>
            </w:r>
          </w:p>
        </w:tc>
        <w:tc>
          <w:tcPr/>
          <w:p>
            <w:pPr>
              <w:pStyle w:val="Compact"/>
            </w:pPr>
            <w:r>
              <w:t xml:space="preserve">0.76+ default</w:t>
            </w:r>
          </w:p>
        </w:tc>
      </w:tr>
    </w:tbl>
    <w:p>
      <w:r>
        <w:pict>
          <v:rect style="width:0;height:1.5pt" o:hralign="center" o:hrstd="t" o:hr="t"/>
        </w:pict>
      </w:r>
    </w:p>
    <w:bookmarkEnd w:id="1907"/>
    <w:bookmarkStart w:id="1908" w:name="production-usage-65"/>
    <w:p>
      <w:pPr>
        <w:pStyle w:val="Heading2"/>
      </w:pPr>
      <w:r>
        <w:t xml:space="preserve">Production Usage</w:t>
      </w:r>
    </w:p>
    <w:p>
      <w:pPr>
        <w:pStyle w:val="Compact"/>
        <w:numPr>
          <w:ilvl w:val="0"/>
          <w:numId w:val="2216"/>
        </w:numPr>
      </w:pPr>
      <w:r>
        <w:t xml:space="preserve">Single Activity standard.</w:t>
      </w:r>
    </w:p>
    <w:p>
      <w:pPr>
        <w:pStyle w:val="Compact"/>
        <w:numPr>
          <w:ilvl w:val="0"/>
          <w:numId w:val="2216"/>
        </w:numPr>
      </w:pPr>
      <w:r>
        <w:t xml:space="preserve">Multi-Activity rare (auth split, brownfield).</w:t>
      </w:r>
    </w:p>
    <w:p>
      <w:r>
        <w:pict>
          <v:rect style="width:0;height:1.5pt" o:hralign="center" o:hrstd="t" o:hr="t"/>
        </w:pict>
      </w:r>
    </w:p>
    <w:bookmarkEnd w:id="1908"/>
    <w:bookmarkStart w:id="1909" w:name="hands-on-exercise-65"/>
    <w:p>
      <w:pPr>
        <w:pStyle w:val="Heading2"/>
      </w:pPr>
      <w:r>
        <w:t xml:space="preserve">Hands-On Exercise</w:t>
      </w:r>
    </w:p>
    <w:p>
      <w:pPr>
        <w:pStyle w:val="Compact"/>
        <w:numPr>
          <w:ilvl w:val="0"/>
          <w:numId w:val="2217"/>
        </w:numPr>
      </w:pPr>
      <w:r>
        <w:t xml:space="preserve">Add config change handling.</w:t>
      </w:r>
    </w:p>
    <w:p>
      <w:pPr>
        <w:pStyle w:val="Compact"/>
        <w:numPr>
          <w:ilvl w:val="0"/>
          <w:numId w:val="2217"/>
        </w:numPr>
      </w:pPr>
      <w:r>
        <w:t xml:space="preserve">Detect cold start vs warm.</w:t>
      </w:r>
    </w:p>
    <w:p>
      <w:pPr>
        <w:pStyle w:val="Compact"/>
        <w:numPr>
          <w:ilvl w:val="0"/>
          <w:numId w:val="2217"/>
        </w:numPr>
      </w:pPr>
      <w:r>
        <w:t xml:space="preserve">Persist critical state across process death.</w:t>
      </w:r>
    </w:p>
    <w:p>
      <w:pPr>
        <w:pStyle w:val="Compact"/>
        <w:numPr>
          <w:ilvl w:val="0"/>
          <w:numId w:val="2217"/>
        </w:numPr>
      </w:pPr>
      <w:r>
        <w:t xml:space="preserve">Brownfield: embed RN Fragment.</w:t>
      </w:r>
    </w:p>
    <w:p>
      <w:r>
        <w:pict>
          <v:rect style="width:0;height:1.5pt" o:hralign="center" o:hrstd="t" o:hr="t"/>
        </w:pict>
      </w:r>
    </w:p>
    <w:bookmarkEnd w:id="1909"/>
    <w:bookmarkStart w:id="1910" w:name="common-mistakes-65"/>
    <w:p>
      <w:pPr>
        <w:pStyle w:val="Heading2"/>
      </w:pPr>
      <w:r>
        <w:t xml:space="preserve">Common Mistakes</w:t>
      </w:r>
    </w:p>
    <w:p>
      <w:pPr>
        <w:pStyle w:val="Compact"/>
        <w:numPr>
          <w:ilvl w:val="0"/>
          <w:numId w:val="2218"/>
        </w:numPr>
      </w:pPr>
      <w:r>
        <w:t xml:space="preserve">Calling super.onCreate(savedInstanceState) (RN docs prefer null).</w:t>
      </w:r>
    </w:p>
    <w:p>
      <w:pPr>
        <w:pStyle w:val="Compact"/>
        <w:numPr>
          <w:ilvl w:val="0"/>
          <w:numId w:val="2218"/>
        </w:numPr>
      </w:pPr>
      <w:r>
        <w:t xml:space="preserve">Missing configChanges declaration.</w:t>
      </w:r>
    </w:p>
    <w:p>
      <w:pPr>
        <w:pStyle w:val="Compact"/>
        <w:numPr>
          <w:ilvl w:val="0"/>
          <w:numId w:val="2218"/>
        </w:numPr>
      </w:pPr>
      <w:r>
        <w:t xml:space="preserve">Long work in onResume (ANR risk).</w:t>
      </w:r>
    </w:p>
    <w:p>
      <w:r>
        <w:pict>
          <v:rect style="width:0;height:1.5pt" o:hralign="center" o:hrstd="t" o:hr="t"/>
        </w:pict>
      </w:r>
    </w:p>
    <w:bookmarkEnd w:id="1910"/>
    <w:bookmarkStart w:id="1911" w:name="production-red-flags-65"/>
    <w:p>
      <w:pPr>
        <w:pStyle w:val="Heading2"/>
      </w:pPr>
      <w:r>
        <w:t xml:space="preserve">Production Red Flags</w:t>
      </w:r>
    </w:p>
    <w:p>
      <w:pPr>
        <w:pStyle w:val="Compact"/>
        <w:numPr>
          <w:ilvl w:val="0"/>
          <w:numId w:val="2219"/>
        </w:numPr>
      </w:pPr>
      <w:r>
        <w:t xml:space="preserve">ANR during onResume.</w:t>
      </w:r>
    </w:p>
    <w:p>
      <w:pPr>
        <w:pStyle w:val="Compact"/>
        <w:numPr>
          <w:ilvl w:val="0"/>
          <w:numId w:val="2219"/>
        </w:numPr>
      </w:pPr>
      <w:r>
        <w:t xml:space="preserve">State lost on rotation.</w:t>
      </w:r>
    </w:p>
    <w:p>
      <w:pPr>
        <w:pStyle w:val="Compact"/>
        <w:numPr>
          <w:ilvl w:val="0"/>
          <w:numId w:val="2219"/>
        </w:numPr>
      </w:pPr>
      <w:r>
        <w:t xml:space="preserve">Process death not handled (logout on relaunch).</w:t>
      </w:r>
    </w:p>
    <w:p>
      <w:r>
        <w:pict>
          <v:rect style="width:0;height:1.5pt" o:hralign="center" o:hrstd="t" o:hr="t"/>
        </w:pict>
      </w:r>
    </w:p>
    <w:bookmarkEnd w:id="1911"/>
    <w:bookmarkStart w:id="1912" w:name="performance--metrics-mandatory-36"/>
    <w:p>
      <w:pPr>
        <w:pStyle w:val="Heading2"/>
      </w:pPr>
      <w:r>
        <w:t xml:space="preserve">Performance &amp; Metrics (MANDATORY)</w:t>
      </w:r>
    </w:p>
    <w:p>
      <w:pPr>
        <w:pStyle w:val="Compact"/>
        <w:numPr>
          <w:ilvl w:val="0"/>
          <w:numId w:val="2220"/>
        </w:numPr>
      </w:pPr>
      <w:r>
        <w:t xml:space="preserve">onCreate to first frame: budget ~600ms cold.</w:t>
      </w:r>
    </w:p>
    <w:p>
      <w:pPr>
        <w:pStyle w:val="Compact"/>
        <w:numPr>
          <w:ilvl w:val="0"/>
          <w:numId w:val="2220"/>
        </w:numPr>
      </w:pPr>
      <w:r>
        <w:t xml:space="preserve">onResume to interactive: &lt;100ms ideal.</w:t>
      </w:r>
    </w:p>
    <w:p>
      <w:r>
        <w:pict>
          <v:rect style="width:0;height:1.5pt" o:hralign="center" o:hrstd="t" o:hr="t"/>
        </w:pict>
      </w:r>
    </w:p>
    <w:bookmarkEnd w:id="1912"/>
    <w:bookmarkStart w:id="1913" w:name="decision-framework-6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Approach</w:t>
            </w:r>
          </w:p>
        </w:tc>
      </w:tr>
      <w:tr>
        <w:tc>
          <w:tcPr/>
          <w:p>
            <w:pPr>
              <w:pStyle w:val="Compact"/>
            </w:pPr>
            <w:r>
              <w:t xml:space="preserve">Survive rotation</w:t>
            </w:r>
          </w:p>
        </w:tc>
        <w:tc>
          <w:tcPr/>
          <w:p>
            <w:pPr>
              <w:pStyle w:val="Compact"/>
            </w:pPr>
            <w:r>
              <w:t xml:space="preserve">configChanges or saveInstanceState</w:t>
            </w:r>
          </w:p>
        </w:tc>
      </w:tr>
      <w:tr>
        <w:tc>
          <w:tcPr/>
          <w:p>
            <w:pPr>
              <w:pStyle w:val="Compact"/>
            </w:pPr>
            <w:r>
              <w:t xml:space="preserve">Survive process death</w:t>
            </w:r>
          </w:p>
        </w:tc>
        <w:tc>
          <w:tcPr/>
          <w:p>
            <w:pPr>
              <w:pStyle w:val="Compact"/>
            </w:pPr>
            <w:r>
              <w:t xml:space="preserve">persist to MMKV</w:t>
            </w:r>
          </w:p>
        </w:tc>
      </w:tr>
      <w:tr>
        <w:tc>
          <w:tcPr/>
          <w:p>
            <w:pPr>
              <w:pStyle w:val="Compact"/>
            </w:pPr>
            <w:r>
              <w:t xml:space="preserve">Background work</w:t>
            </w:r>
          </w:p>
        </w:tc>
        <w:tc>
          <w:tcPr/>
          <w:p>
            <w:pPr>
              <w:pStyle w:val="Compact"/>
            </w:pPr>
            <w:r>
              <w:t xml:space="preserve">WorkManager / Foreground Service</w:t>
            </w:r>
          </w:p>
        </w:tc>
      </w:tr>
    </w:tbl>
    <w:p>
      <w:r>
        <w:pict>
          <v:rect style="width:0;height:1.5pt" o:hralign="center" o:hrstd="t" o:hr="t"/>
        </w:pict>
      </w:r>
    </w:p>
    <w:bookmarkEnd w:id="1913"/>
    <w:bookmarkStart w:id="1914" w:name="senior-level-insight-65"/>
    <w:p>
      <w:pPr>
        <w:pStyle w:val="Heading2"/>
      </w:pPr>
      <w:r>
        <w:t xml:space="preserve">Senior-Level Insight</w:t>
      </w:r>
    </w:p>
    <w:p>
      <w:pPr>
        <w:pStyle w:val="FirstParagraph"/>
      </w:pPr>
      <w:r>
        <w:t xml:space="preserve">Senior teams instrument lifecycle: cold/warm/hot start counts, ANR rates, config-change frequency. Knowing distribution informs optimization priorities.</w:t>
      </w:r>
    </w:p>
    <w:p>
      <w:r>
        <w:pict>
          <v:rect style="width:0;height:1.5pt" o:hralign="center" o:hrstd="t" o:hr="t"/>
        </w:pict>
      </w:r>
    </w:p>
    <w:bookmarkEnd w:id="1914"/>
    <w:bookmarkStart w:id="1915" w:name="memory-hook-65"/>
    <w:p>
      <w:pPr>
        <w:pStyle w:val="Heading2"/>
      </w:pPr>
      <w:r>
        <w:t xml:space="preserve">Memory Hook</w:t>
      </w:r>
    </w:p>
    <w:p>
      <w:pPr>
        <w:pStyle w:val="FirstParagraph"/>
      </w:pPr>
      <w:r>
        <w:rPr>
          <w:b/>
          <w:bCs/>
        </w:rPr>
        <w:t xml:space="preserve">"create-start-resume-pause-stop-destroy. RN listens via Host."</w:t>
      </w:r>
    </w:p>
    <w:bookmarkEnd w:id="1915"/>
    <w:bookmarkStart w:id="1917" w:name="revision-notes-65"/>
    <w:p>
      <w:pPr>
        <w:pStyle w:val="Heading2"/>
      </w:pPr>
      <w:r>
        <w:t xml:space="preserve">Revision Notes</w:t>
      </w:r>
    </w:p>
    <w:p>
      <w:pPr>
        <w:pStyle w:val="BlockText"/>
      </w:pPr>
      <w:r>
        <w:t xml:space="preserve">Activity lifecycle bridged to RN via ReactHost (New Arch) → AppState in JS. Config changes recreate Activity by default; declare</w:t>
      </w:r>
      <w:r>
        <w:t xml:space="preserve"> </w:t>
      </w:r>
      <w:r>
        <w:rPr>
          <w:rStyle w:val="VerbatimChar"/>
        </w:rPr>
        <w:t xml:space="preserve">configChanges</w:t>
      </w:r>
      <w:r>
        <w:t xml:space="preserve"> </w:t>
      </w:r>
      <w:r>
        <w:t xml:space="preserve">to handle in place. Process death: persist state. Foreground services need declared type (Android 14+).</w:t>
      </w:r>
    </w:p>
    <w:p>
      <w:r>
        <w:pict>
          <v:rect style="width:0;height:1.5pt" o:hralign="center" o:hrstd="t" o:hr="t"/>
        </w:pict>
      </w:r>
    </w:p>
    <w:p>
      <w:r>
        <w:pict>
          <v:rect style="width:0;height:1.5pt" o:hralign="center" o:hrstd="t" o:hr="t"/>
        </w:pict>
      </w:r>
    </w:p>
    <w:bookmarkStart w:id="1916" w:name="q2-coroutines--flow--for-native-modules"/>
    <w:p>
      <w:pPr>
        <w:pStyle w:val="Heading3"/>
      </w:pPr>
      <w:r>
        <w:t xml:space="preserve">Q2. Coroutines &amp; Flow — for native modules</w:t>
      </w:r>
    </w:p>
    <w:p>
      <w:r>
        <w:pict>
          <v:rect style="width:0;height:1.5pt" o:hralign="center" o:hrstd="t" o:hr="t"/>
        </w:pict>
      </w:r>
    </w:p>
    <w:bookmarkEnd w:id="1916"/>
    <w:bookmarkEnd w:id="1917"/>
    <w:bookmarkStart w:id="1918" w:name="difficulty-66"/>
    <w:p>
      <w:pPr>
        <w:pStyle w:val="Heading2"/>
      </w:pPr>
      <w:r>
        <w:t xml:space="preserve">Difficulty</w:t>
      </w:r>
    </w:p>
    <w:p>
      <w:pPr>
        <w:pStyle w:val="Compact"/>
        <w:numPr>
          <w:ilvl w:val="0"/>
          <w:numId w:val="2221"/>
        </w:numPr>
      </w:pPr>
      <w:r>
        <w:t xml:space="preserve">Advanced</w:t>
      </w:r>
    </w:p>
    <w:bookmarkEnd w:id="1918"/>
    <w:bookmarkStart w:id="1919" w:name="interview-frequency-66"/>
    <w:p>
      <w:pPr>
        <w:pStyle w:val="Heading2"/>
      </w:pPr>
      <w:r>
        <w:t xml:space="preserve">Interview Frequency</w:t>
      </w:r>
    </w:p>
    <w:p>
      <w:pPr>
        <w:pStyle w:val="Compact"/>
        <w:numPr>
          <w:ilvl w:val="0"/>
          <w:numId w:val="2222"/>
        </w:numPr>
      </w:pPr>
      <w:r>
        <w:t xml:space="preserve">Common (Kotlin / native module rounds)</w:t>
      </w:r>
    </w:p>
    <w:bookmarkEnd w:id="1919"/>
    <w:bookmarkStart w:id="1920" w:name="prerequisites-66"/>
    <w:p>
      <w:pPr>
        <w:pStyle w:val="Heading2"/>
      </w:pPr>
      <w:r>
        <w:t xml:space="preserve">Prerequisites</w:t>
      </w:r>
    </w:p>
    <w:p>
      <w:pPr>
        <w:pStyle w:val="Compact"/>
        <w:numPr>
          <w:ilvl w:val="0"/>
          <w:numId w:val="2223"/>
        </w:numPr>
      </w:pPr>
      <w:r>
        <w:t xml:space="preserve">Async basics</w:t>
      </w:r>
    </w:p>
    <w:bookmarkEnd w:id="1920"/>
    <w:bookmarkStart w:id="1921" w:name="tldr-66"/>
    <w:p>
      <w:pPr>
        <w:pStyle w:val="Heading2"/>
      </w:pPr>
      <w:r>
        <w:t xml:space="preserve">TL;DR</w:t>
      </w:r>
    </w:p>
    <w:p>
      <w:pPr>
        <w:pStyle w:val="FirstParagraph"/>
      </w:pPr>
      <w:r>
        <w:rPr>
          <w:b/>
          <w:bCs/>
        </w:rPr>
        <w:t xml:space="preserve">Coroutines</w:t>
      </w:r>
      <w:r>
        <w:t xml:space="preserve"> </w:t>
      </w:r>
      <w:r>
        <w:t xml:space="preserve">= lightweight threads with structured concurrency. Launch in scope (lifecycleScope, viewModelScope).</w:t>
      </w:r>
      <w:r>
        <w:t xml:space="preserve"> </w:t>
      </w:r>
      <w:r>
        <w:rPr>
          <w:b/>
          <w:bCs/>
        </w:rPr>
        <w:t xml:space="preserve">Flow</w:t>
      </w:r>
      <w:r>
        <w:t xml:space="preserve"> </w:t>
      </w:r>
      <w:r>
        <w:t xml:space="preserve">= cold reactive streams (like Observable).</w:t>
      </w:r>
      <w:r>
        <w:t xml:space="preserve"> </w:t>
      </w:r>
      <w:r>
        <w:rPr>
          <w:b/>
          <w:bCs/>
        </w:rPr>
        <w:t xml:space="preserve">StateFlow</w:t>
      </w:r>
      <w:r>
        <w:t xml:space="preserve"> </w:t>
      </w:r>
      <w:r>
        <w:t xml:space="preserve">= hot, holds latest value (like LiveData).</w:t>
      </w:r>
      <w:r>
        <w:t xml:space="preserve"> </w:t>
      </w:r>
      <w:r>
        <w:rPr>
          <w:b/>
          <w:bCs/>
        </w:rPr>
        <w:t xml:space="preserve">SharedFlow</w:t>
      </w:r>
      <w:r>
        <w:t xml:space="preserve"> </w:t>
      </w:r>
      <w:r>
        <w:t xml:space="preserve">= hot, multi-subscriber. For RN TurboModules: use</w:t>
      </w:r>
      <w:r>
        <w:t xml:space="preserve"> </w:t>
      </w:r>
      <w:r>
        <w:rPr>
          <w:rStyle w:val="VerbatimChar"/>
        </w:rPr>
        <w:t xml:space="preserve">withContext(Dispatchers.IO)</w:t>
      </w:r>
      <w:r>
        <w:t xml:space="preserve"> </w:t>
      </w:r>
      <w:r>
        <w:t xml:space="preserve">for I/O, expose via</w:t>
      </w:r>
      <w:r>
        <w:t xml:space="preserve"> </w:t>
      </w:r>
      <w:r>
        <w:rPr>
          <w:rStyle w:val="VerbatimChar"/>
        </w:rPr>
        <w:t xml:space="preserve">suspend</w:t>
      </w:r>
      <w:r>
        <w:t xml:space="preserve"> </w:t>
      </w:r>
      <w:r>
        <w:t xml:space="preserve">functions or callbacks. Don't block UI thread. Cancellation cooperative — check</w:t>
      </w:r>
      <w:r>
        <w:t xml:space="preserve"> </w:t>
      </w:r>
      <w:r>
        <w:rPr>
          <w:rStyle w:val="VerbatimChar"/>
        </w:rPr>
        <w:t xml:space="preserve">isActive</w:t>
      </w:r>
      <w:r>
        <w:t xml:space="preserve"> </w:t>
      </w:r>
      <w:r>
        <w:t xml:space="preserve">or use suspend points.</w:t>
      </w:r>
    </w:p>
    <w:p>
      <w:r>
        <w:pict>
          <v:rect style="width:0;height:1.5pt" o:hralign="center" o:hrstd="t" o:hr="t"/>
        </w:pict>
      </w:r>
    </w:p>
    <w:bookmarkEnd w:id="1921"/>
    <w:bookmarkStart w:id="1922" w:name="Xcc405f8d98cb11b3cff4870606d84176126901f"/>
    <w:p>
      <w:pPr>
        <w:pStyle w:val="Heading2"/>
      </w:pPr>
      <w:r>
        <w:t xml:space="preserve">30-Second Interview Answer</w:t>
      </w:r>
    </w:p>
    <w:p>
      <w:pPr>
        <w:pStyle w:val="BlockText"/>
      </w:pPr>
      <w:r>
        <w:t xml:space="preserve">"Coroutines are lightweight threads with structured concurrency — child cancellation propagates, scope ties lifetime to a host. Launch in</w:t>
      </w:r>
      <w:r>
        <w:t xml:space="preserve"> </w:t>
      </w:r>
      <w:r>
        <w:rPr>
          <w:rStyle w:val="VerbatimChar"/>
        </w:rPr>
        <w:t xml:space="preserve">lifecycleScope</w:t>
      </w:r>
      <w:r>
        <w:t xml:space="preserve"> </w:t>
      </w:r>
      <w:r>
        <w:t xml:space="preserve">for Activity-scoped,</w:t>
      </w:r>
      <w:r>
        <w:t xml:space="preserve"> </w:t>
      </w:r>
      <w:r>
        <w:rPr>
          <w:rStyle w:val="VerbatimChar"/>
        </w:rPr>
        <w:t xml:space="preserve">viewModelScope</w:t>
      </w:r>
      <w:r>
        <w:t xml:space="preserve"> </w:t>
      </w:r>
      <w:r>
        <w:t xml:space="preserve">for ViewModel. Use</w:t>
      </w:r>
      <w:r>
        <w:t xml:space="preserve"> </w:t>
      </w:r>
      <w:r>
        <w:rPr>
          <w:rStyle w:val="VerbatimChar"/>
        </w:rPr>
        <w:t xml:space="preserve">Dispatchers.IO</w:t>
      </w:r>
      <w:r>
        <w:t xml:space="preserve"> </w:t>
      </w:r>
      <w:r>
        <w:t xml:space="preserve">for blocking I/O,</w:t>
      </w:r>
      <w:r>
        <w:t xml:space="preserve"> </w:t>
      </w:r>
      <w:r>
        <w:rPr>
          <w:rStyle w:val="VerbatimChar"/>
        </w:rPr>
        <w:t xml:space="preserve">Dispatchers.Default</w:t>
      </w:r>
      <w:r>
        <w:t xml:space="preserve"> </w:t>
      </w:r>
      <w:r>
        <w:t xml:space="preserve">for CPU. Flow is cold reactive streams; StateFlow holds latest value, SharedFlow for events. For TurboModules: wrap blocking native calls in</w:t>
      </w:r>
      <w:r>
        <w:t xml:space="preserve"> </w:t>
      </w:r>
      <w:r>
        <w:rPr>
          <w:rStyle w:val="VerbatimChar"/>
        </w:rPr>
        <w:t xml:space="preserve">withContext(Dispatchers.IO)</w:t>
      </w:r>
      <w:r>
        <w:t xml:space="preserve">, expose via Promise (callback) or async TurboModule method. Cooperative cancellation via suspend points or</w:t>
      </w:r>
      <w:r>
        <w:t xml:space="preserve"> </w:t>
      </w:r>
      <w:r>
        <w:rPr>
          <w:rStyle w:val="VerbatimChar"/>
        </w:rPr>
        <w:t xml:space="preserve">ensureActive()</w:t>
      </w:r>
      <w:r>
        <w:t xml:space="preserve">."</w:t>
      </w:r>
    </w:p>
    <w:p>
      <w:r>
        <w:pict>
          <v:rect style="width:0;height:1.5pt" o:hralign="center" o:hrstd="t" o:hr="t"/>
        </w:pict>
      </w:r>
    </w:p>
    <w:bookmarkEnd w:id="1922"/>
    <w:bookmarkStart w:id="1923" w:name="Xed1cce894e13469012d9f765e386f7b09b9ffd8"/>
    <w:p>
      <w:pPr>
        <w:pStyle w:val="Heading2"/>
      </w:pPr>
      <w:r>
        <w:t xml:space="preserve">2-Minute Practical Answer</w:t>
      </w:r>
    </w:p>
    <w:p>
      <w:pPr>
        <w:pStyle w:val="FirstParagraph"/>
      </w:pPr>
      <w:r>
        <w:rPr>
          <w:b/>
          <w:bCs/>
        </w:rPr>
        <w:t xml:space="preserve">Basic coroutine</w:t>
      </w:r>
      <w:r>
        <w:t xml:space="preserve">:</w:t>
      </w:r>
    </w:p>
    <w:p>
      <w:pPr>
        <w:pStyle w:val="SourceCode"/>
      </w:pPr>
      <w:r>
        <w:rPr>
          <w:rStyle w:val="KeywordTok"/>
        </w:rPr>
        <w:t xml:space="preserve">class</w:t>
      </w:r>
      <w:r>
        <w:rPr>
          <w:rStyle w:val="NormalTok"/>
        </w:rPr>
        <w:t xml:space="preserve"> MyViewModel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loadData</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fetch</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Dispatchers</w:t>
      </w:r>
      <w:r>
        <w:t xml:space="preserve">:</w:t>
      </w:r>
    </w:p>
    <w:p>
      <w:pPr>
        <w:pStyle w:val="Compact"/>
        <w:numPr>
          <w:ilvl w:val="0"/>
          <w:numId w:val="2224"/>
        </w:numPr>
      </w:pPr>
      <w:r>
        <w:rPr>
          <w:rStyle w:val="VerbatimChar"/>
        </w:rPr>
        <w:t xml:space="preserve">Main</w:t>
      </w:r>
      <w:r>
        <w:t xml:space="preserve"> </w:t>
      </w:r>
      <w:r>
        <w:t xml:space="preserve">— UI thread (Android main).</w:t>
      </w:r>
    </w:p>
    <w:p>
      <w:pPr>
        <w:pStyle w:val="Compact"/>
        <w:numPr>
          <w:ilvl w:val="0"/>
          <w:numId w:val="2224"/>
        </w:numPr>
      </w:pPr>
      <w:r>
        <w:rPr>
          <w:rStyle w:val="VerbatimChar"/>
        </w:rPr>
        <w:t xml:space="preserve">IO</w:t>
      </w:r>
      <w:r>
        <w:t xml:space="preserve"> </w:t>
      </w:r>
      <w:r>
        <w:t xml:space="preserve">— pool optimized for blocking I/O.</w:t>
      </w:r>
    </w:p>
    <w:p>
      <w:pPr>
        <w:pStyle w:val="Compact"/>
        <w:numPr>
          <w:ilvl w:val="0"/>
          <w:numId w:val="2224"/>
        </w:numPr>
      </w:pPr>
      <w:r>
        <w:rPr>
          <w:rStyle w:val="VerbatimChar"/>
        </w:rPr>
        <w:t xml:space="preserve">Default</w:t>
      </w:r>
      <w:r>
        <w:t xml:space="preserve"> </w:t>
      </w:r>
      <w:r>
        <w:t xml:space="preserve">— pool for CPU work.</w:t>
      </w:r>
    </w:p>
    <w:p>
      <w:pPr>
        <w:pStyle w:val="Compact"/>
        <w:numPr>
          <w:ilvl w:val="0"/>
          <w:numId w:val="2224"/>
        </w:numPr>
      </w:pPr>
      <w:r>
        <w:rPr>
          <w:rStyle w:val="VerbatimChar"/>
        </w:rPr>
        <w:t xml:space="preserve">Unconfined</w:t>
      </w:r>
      <w:r>
        <w:t xml:space="preserve"> </w:t>
      </w:r>
      <w:r>
        <w:t xml:space="preserve">— caller's thread (rarely useful).</w:t>
      </w:r>
    </w:p>
    <w:p>
      <w:pPr>
        <w:pStyle w:val="FirstParagraph"/>
      </w:pPr>
      <w:r>
        <w:rPr>
          <w:b/>
          <w:bCs/>
        </w:rPr>
        <w:t xml:space="preserve">Structured concurrency</w:t>
      </w:r>
      <w:r>
        <w:t xml:space="preserve">:</w:t>
      </w:r>
    </w:p>
    <w:p>
      <w:pPr>
        <w:pStyle w:val="SourceCode"/>
      </w:pPr>
      <w:r>
        <w:rPr>
          <w:rStyle w:val="NormalTok"/>
        </w:rPr>
        <w:t xml:space="preserve">coroutineScope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fetchA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fetchB</w:t>
      </w:r>
      <w:r>
        <w:rPr>
          <w:rStyle w:val="OperatorTok"/>
        </w:rPr>
        <w:t xml:space="preserve">()</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a</w:t>
      </w:r>
      <w:r>
        <w:rPr>
          <w:rStyle w:val="OperatorTok"/>
        </w:rPr>
        <w:t xml:space="preserve">.</w:t>
      </w:r>
      <w:r>
        <w:rPr>
          <w:rStyle w:val="NormalTok"/>
        </w:rPr>
        <w:t xml:space="preserve">await</w:t>
      </w:r>
      <w:r>
        <w:rPr>
          <w:rStyle w:val="OperatorTok"/>
        </w:rPr>
        <w:t xml:space="preserve">(),</w:t>
      </w:r>
      <w:r>
        <w:rPr>
          <w:rStyle w:val="NormalTok"/>
        </w:rPr>
        <w:t xml:space="preserve"> b</w:t>
      </w:r>
      <w:r>
        <w:rPr>
          <w:rStyle w:val="OperatorTok"/>
        </w:rPr>
        <w:t xml:space="preserve">.</w:t>
      </w:r>
      <w:r>
        <w:rPr>
          <w:rStyle w:val="NormalTok"/>
        </w:rPr>
        <w:t xml:space="preserve">await</w:t>
      </w:r>
      <w:r>
        <w:rPr>
          <w:rStyle w:val="OperatorTok"/>
        </w:rPr>
        <w:t xml:space="preserve">())</w:t>
      </w:r>
      <w:r>
        <w:br/>
      </w:r>
      <w:r>
        <w:rPr>
          <w:rStyle w:val="OperatorTok"/>
        </w:rPr>
        <w:t xml:space="preserve">}</w:t>
      </w:r>
      <w:r>
        <w:rPr>
          <w:rStyle w:val="NormalTok"/>
        </w:rPr>
        <w:t xml:space="preserve">  </w:t>
      </w:r>
      <w:r>
        <w:rPr>
          <w:rStyle w:val="CommentTok"/>
        </w:rPr>
        <w:t xml:space="preserve">// both cancelled if scope cancelled</w:t>
      </w:r>
    </w:p>
    <w:p>
      <w:pPr>
        <w:pStyle w:val="FirstParagraph"/>
      </w:pPr>
      <w:r>
        <w:rPr>
          <w:b/>
          <w:bCs/>
        </w:rPr>
        <w:t xml:space="preserve">Flow (cold)</w:t>
      </w:r>
      <w:r>
        <w:t xml:space="preserve">:</w:t>
      </w:r>
    </w:p>
    <w:p>
      <w:pPr>
        <w:pStyle w:val="SourceCode"/>
      </w:pPr>
      <w:r>
        <w:rPr>
          <w:rStyle w:val="KeywordTok"/>
        </w:rPr>
        <w:t xml:space="preserve">fun</w:t>
      </w:r>
      <w:r>
        <w:rPr>
          <w:rStyle w:val="NormalTok"/>
        </w:rPr>
        <w:t xml:space="preserve"> </w:t>
      </w:r>
      <w:r>
        <w:rPr>
          <w:rStyle w:val="FunctionTok"/>
        </w:rPr>
        <w:t xml:space="preserve">observePrices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Price</w:t>
      </w:r>
      <w:r>
        <w:rPr>
          <w:rStyle w:val="OperatorTok"/>
        </w:rPr>
        <w:t xml:space="preserve">&gt;</w:t>
      </w:r>
      <w:r>
        <w:rPr>
          <w:rStyle w:val="NormalTok"/>
        </w:rPr>
        <w:t xml:space="preserve"> </w:t>
      </w:r>
      <w:r>
        <w:rPr>
          <w:rStyle w:val="OperatorTok"/>
        </w:rPr>
        <w:t xml:space="preserve">=</w:t>
      </w:r>
      <w:r>
        <w:rPr>
          <w:rStyle w:val="NormalTok"/>
        </w:rPr>
        <w:t xml:space="preserve"> flow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currentCoroutineContext</w:t>
      </w:r>
      <w:r>
        <w:rPr>
          <w:rStyle w:val="OperatorTok"/>
        </w:rPr>
        <w:t xml:space="preserve">().</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emit</w:t>
      </w:r>
      <w:r>
        <w:rPr>
          <w:rStyle w:val="OperatorTok"/>
        </w:rPr>
        <w:t xml:space="preserve">(</w:t>
      </w:r>
      <w:r>
        <w:rPr>
          <w:rStyle w:val="NormalTok"/>
        </w:rPr>
        <w:t xml:space="preserve">api</w:t>
      </w:r>
      <w:r>
        <w:rPr>
          <w:rStyle w:val="OperatorTok"/>
        </w:rPr>
        <w:t xml:space="preserve">.</w:t>
      </w:r>
      <w:r>
        <w:rPr>
          <w:rStyle w:val="NormalTok"/>
        </w:rPr>
        <w:t xml:space="preserve">getPrice</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p>
    <w:p>
      <w:pPr>
        <w:pStyle w:val="FirstParagraph"/>
      </w:pPr>
      <w:r>
        <w:rPr>
          <w:b/>
          <w:bCs/>
        </w:rPr>
        <w:t xml:space="preserve">StateFlow / SharedFlow (hot)</w:t>
      </w:r>
      <w:r>
        <w:t xml:space="preserve">:</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_state</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NormalTok"/>
        </w:rPr>
        <w:t xml:space="preserve">UiState</w:t>
      </w:r>
      <w:r>
        <w:rPr>
          <w:rStyle w:val="OperatorTok"/>
        </w:rPr>
        <w:t xml:space="preserve">.</w:t>
      </w:r>
      <w:r>
        <w:rPr>
          <w:rStyle w:val="NormalTok"/>
        </w:rPr>
        <w:t xml:space="preserve">Loading</w:t>
      </w:r>
      <w:r>
        <w:rPr>
          <w:rStyle w:val="OperatorTok"/>
        </w:rPr>
        <w:t xml:space="preserve">)</w:t>
      </w:r>
      <w:r>
        <w:br/>
      </w:r>
      <w:r>
        <w:rPr>
          <w:rStyle w:val="KeywordTok"/>
        </w:rPr>
        <w:t xml:space="preserve">val</w:t>
      </w:r>
      <w:r>
        <w:rPr>
          <w:rStyle w:val="NormalTok"/>
        </w:rPr>
        <w:t xml:space="preserve"> </w:t>
      </w:r>
      <w:r>
        <w:rPr>
          <w:rStyle w:val="VariableTok"/>
        </w:rPr>
        <w:t xml:space="preserve">state</w:t>
      </w:r>
      <w:r>
        <w:rPr>
          <w:rStyle w:val="OperatorTok"/>
        </w:rPr>
        <w:t xml:space="preserve">:</w:t>
      </w:r>
      <w:r>
        <w:rPr>
          <w:rStyle w:val="NormalTok"/>
        </w:rPr>
        <w:t xml:space="preserve"> StateFlow</w:t>
      </w:r>
      <w:r>
        <w:rPr>
          <w:rStyle w:val="OperatorTok"/>
        </w:rPr>
        <w:t xml:space="preserve">&lt;</w:t>
      </w:r>
      <w:r>
        <w:rPr>
          <w:rStyle w:val="NormalTok"/>
        </w:rPr>
        <w:t xml:space="preserve">UiState</w:t>
      </w:r>
      <w:r>
        <w:rPr>
          <w:rStyle w:val="OperatorTok"/>
        </w:rPr>
        <w:t xml:space="preserve">&gt;</w:t>
      </w:r>
      <w:r>
        <w:rPr>
          <w:rStyle w:val="NormalTok"/>
        </w:rPr>
        <w:t xml:space="preserve"> </w:t>
      </w:r>
      <w:r>
        <w:rPr>
          <w:rStyle w:val="OperatorTok"/>
        </w:rPr>
        <w:t xml:space="preserve">=</w:t>
      </w:r>
      <w:r>
        <w:rPr>
          <w:rStyle w:val="NormalTok"/>
        </w:rPr>
        <w:t xml:space="preserve"> _state</w:t>
      </w:r>
      <w:r>
        <w:rPr>
          <w:rStyle w:val="OperatorTok"/>
        </w:rPr>
        <w:t xml:space="preserve">.</w:t>
      </w:r>
      <w:r>
        <w:rPr>
          <w:rStyle w:val="NormalTok"/>
        </w:rPr>
        <w:t xml:space="preserve">asStateFlow</w:t>
      </w:r>
      <w:r>
        <w:rPr>
          <w:rStyle w:val="OperatorTok"/>
        </w:rPr>
        <w:t xml:space="preserve">()</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_events</w:t>
      </w:r>
      <w:r>
        <w:rPr>
          <w:rStyle w:val="NormalTok"/>
        </w:rPr>
        <w:t xml:space="preserve"> </w:t>
      </w:r>
      <w:r>
        <w:rPr>
          <w:rStyle w:val="OperatorTok"/>
        </w:rPr>
        <w:t xml:space="preserve">=</w:t>
      </w:r>
      <w:r>
        <w:rPr>
          <w:rStyle w:val="NormalTok"/>
        </w:rPr>
        <w:t xml:space="preserve"> MutableSharedFlow</w:t>
      </w:r>
      <w:r>
        <w:rPr>
          <w:rStyle w:val="OperatorTok"/>
        </w:rPr>
        <w:t xml:space="preserve">&lt;</w:t>
      </w:r>
      <w:r>
        <w:rPr>
          <w:rStyle w:val="NormalTok"/>
        </w:rPr>
        <w:t xml:space="preserve">Event</w:t>
      </w:r>
      <w:r>
        <w:rPr>
          <w:rStyle w:val="OperatorTok"/>
        </w:rPr>
        <w:t xml:space="preserve">&gt;(</w:t>
      </w:r>
      <w:r>
        <w:rPr>
          <w:rStyle w:val="NormalTok"/>
        </w:rPr>
        <w:t xml:space="preserve">replay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val</w:t>
      </w:r>
      <w:r>
        <w:rPr>
          <w:rStyle w:val="NormalTok"/>
        </w:rPr>
        <w:t xml:space="preserve"> </w:t>
      </w:r>
      <w:r>
        <w:rPr>
          <w:rStyle w:val="VariableTok"/>
        </w:rPr>
        <w:t xml:space="preserve">events</w:t>
      </w:r>
      <w:r>
        <w:rPr>
          <w:rStyle w:val="OperatorTok"/>
        </w:rPr>
        <w:t xml:space="preserve">:</w:t>
      </w:r>
      <w:r>
        <w:rPr>
          <w:rStyle w:val="NormalTok"/>
        </w:rPr>
        <w:t xml:space="preserve"> SharedFlow</w:t>
      </w:r>
      <w:r>
        <w:rPr>
          <w:rStyle w:val="OperatorTok"/>
        </w:rPr>
        <w:t xml:space="preserve">&lt;</w:t>
      </w:r>
      <w:r>
        <w:rPr>
          <w:rStyle w:val="NormalTok"/>
        </w:rPr>
        <w:t xml:space="preserve">Event</w:t>
      </w:r>
      <w:r>
        <w:rPr>
          <w:rStyle w:val="OperatorTok"/>
        </w:rPr>
        <w:t xml:space="preserve">&gt;</w:t>
      </w:r>
      <w:r>
        <w:rPr>
          <w:rStyle w:val="NormalTok"/>
        </w:rPr>
        <w:t xml:space="preserve"> </w:t>
      </w:r>
      <w:r>
        <w:rPr>
          <w:rStyle w:val="OperatorTok"/>
        </w:rPr>
        <w:t xml:space="preserve">=</w:t>
      </w:r>
      <w:r>
        <w:rPr>
          <w:rStyle w:val="NormalTok"/>
        </w:rPr>
        <w:t xml:space="preserve"> _events</w:t>
      </w:r>
      <w:r>
        <w:rPr>
          <w:rStyle w:val="OperatorTok"/>
        </w:rPr>
        <w:t xml:space="preserve">.</w:t>
      </w:r>
      <w:r>
        <w:rPr>
          <w:rStyle w:val="NormalTok"/>
        </w:rPr>
        <w:t xml:space="preserve">asSharedFlow</w:t>
      </w:r>
      <w:r>
        <w:rPr>
          <w:rStyle w:val="OperatorTok"/>
        </w:rPr>
        <w:t xml:space="preserve">()</w:t>
      </w:r>
    </w:p>
    <w:p>
      <w:pPr>
        <w:pStyle w:val="FirstParagraph"/>
      </w:pPr>
      <w:r>
        <w:rPr>
          <w:b/>
          <w:bCs/>
        </w:rPr>
        <w:t xml:space="preserve">RN TurboModule with coroutines</w:t>
      </w:r>
      <w:r>
        <w:t xml:space="preserve">:</w:t>
      </w:r>
    </w:p>
    <w:p>
      <w:pPr>
        <w:pStyle w:val="SourceCode"/>
      </w:pPr>
      <w:r>
        <w:rPr>
          <w:rStyle w:val="KeywordTok"/>
        </w:rPr>
        <w:t xml:space="preserve">class</w:t>
      </w:r>
      <w:r>
        <w:rPr>
          <w:rStyle w:val="NormalTok"/>
        </w:rPr>
        <w:t xml:space="preserve"> CryptoModule</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DataTypeTok"/>
        </w:rPr>
        <w:t xml:space="preserve">ReactApplicationContext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NativeCryptoSpec</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CoroutineScope</w:t>
      </w:r>
      <w:r>
        <w:rPr>
          <w:rStyle w:val="OperatorTok"/>
        </w:rPr>
        <w:t xml:space="preserve">(</w:t>
      </w:r>
      <w:r>
        <w:rPr>
          <w:rStyle w:val="NormalTok"/>
        </w:rPr>
        <w:t xml:space="preserve">SupervisorJob</w:t>
      </w:r>
      <w:r>
        <w:rPr>
          <w:rStyle w:val="OperatorTok"/>
        </w:rPr>
        <w:t xml:space="preserve">()</w:t>
      </w:r>
      <w:r>
        <w:rPr>
          <w:rStyle w:val="NormalTok"/>
        </w:rPr>
        <w:t xml:space="preserve"> </w:t>
      </w:r>
      <w:r>
        <w:rPr>
          <w:rStyle w:val="OperatorTok"/>
        </w:rPr>
        <w:t xml:space="preserve">+</w:t>
      </w:r>
      <w:r>
        <w:rPr>
          <w:rStyle w:val="NormalTok"/>
        </w:rPr>
        <w:t xml:space="preserve"> Dispatchers</w:t>
      </w:r>
      <w:r>
        <w:rPr>
          <w:rStyle w:val="OperatorTok"/>
        </w:rPr>
        <w:t xml:space="preserve">.</w:t>
      </w:r>
      <w:r>
        <w:rPr>
          <w:rStyle w:val="NormalTok"/>
        </w:rPr>
        <w:t xml:space="preserve">Default</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hash</w:t>
      </w:r>
      <w:r>
        <w:rPr>
          <w:rStyle w:val="OperatorTok"/>
        </w:rPr>
        <w:t xml:space="preserve">(</w:t>
      </w:r>
      <w:r>
        <w:rPr>
          <w:rStyle w:val="VariableTok"/>
        </w:rPr>
        <w:t xml:space="preserve">input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promise</w:t>
      </w:r>
      <w:r>
        <w:rPr>
          <w:rStyle w:val="OperatorTok"/>
        </w:rPr>
        <w:t xml:space="preserve">:</w:t>
      </w:r>
      <w:r>
        <w:rPr>
          <w:rStyle w:val="NormalTok"/>
        </w:rPr>
        <w:t xml:space="preserve"> </w:t>
      </w:r>
      <w:r>
        <w:rPr>
          <w:rStyle w:val="DataTypeTok"/>
        </w:rPr>
        <w:t xml:space="preserve">Promise</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MessageDigest</w:t>
      </w:r>
      <w:r>
        <w:rPr>
          <w:rStyle w:val="OperatorTok"/>
        </w:rPr>
        <w:t xml:space="preserve">.</w:t>
      </w:r>
      <w:r>
        <w:rPr>
          <w:rStyle w:val="Normal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OperatorTok"/>
        </w:rPr>
        <w:t xml:space="preserve">.</w:t>
      </w:r>
      <w:r>
        <w:rPr>
          <w:rStyle w:val="NormalTok"/>
        </w:rPr>
        <w:t xml:space="preserve">digest</w:t>
      </w:r>
      <w:r>
        <w:rPr>
          <w:rStyle w:val="OperatorTok"/>
        </w:rPr>
        <w:t xml:space="preserve">(</w:t>
      </w:r>
      <w:r>
        <w:rPr>
          <w:rStyle w:val="NormalTok"/>
        </w:rPr>
        <w:t xml:space="preserve">input</w:t>
      </w:r>
      <w:r>
        <w:rPr>
          <w:rStyle w:val="OperatorTok"/>
        </w:rPr>
        <w:t xml:space="preserve">.</w:t>
      </w:r>
      <w:r>
        <w:rPr>
          <w:rStyle w:val="NormalTok"/>
        </w:rPr>
        <w:t xml:space="preserve">toByteArray</w:t>
      </w:r>
      <w:r>
        <w:rPr>
          <w:rStyle w:val="OperatorTok"/>
        </w:rPr>
        <w:t xml:space="preserve">()).</w:t>
      </w:r>
      <w:r>
        <w:rPr>
          <w:rStyle w:val="NormalTok"/>
        </w:rPr>
        <w:t xml:space="preserve">toHex</w:t>
      </w:r>
      <w:r>
        <w:rPr>
          <w:rStyle w:val="OperatorTok"/>
        </w:rPr>
        <w:t xml:space="preserve">()</w:t>
      </w:r>
      <w:r>
        <w:br/>
      </w:r>
      <w:r>
        <w:rPr>
          <w:rStyle w:val="NormalTok"/>
        </w:rPr>
        <w:t xml:space="preserve">        </w:t>
      </w:r>
      <w:r>
        <w:rPr>
          <w:rStyle w:val="OperatorTok"/>
        </w:rPr>
        <w:t xml:space="preserve">}</w:t>
      </w:r>
      <w:r>
        <w:br/>
      </w:r>
      <w:r>
        <w:rPr>
          <w:rStyle w:val="NormalTok"/>
        </w:rPr>
        <w:t xml:space="preserve">        promise</w:t>
      </w:r>
      <w:r>
        <w:rPr>
          <w:rStyle w:val="OperatorTok"/>
        </w:rPr>
        <w:t xml:space="preserve">.</w:t>
      </w:r>
      <w:r>
        <w:rPr>
          <w:rStyle w:val="NormalTok"/>
        </w:rPr>
        <w:t xml:space="preserve">resolve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Throwable</w:t>
      </w:r>
      <w:r>
        <w:rPr>
          <w:rStyle w:val="OperatorTok"/>
        </w:rPr>
        <w:t xml:space="preserve">)</w:t>
      </w:r>
      <w:r>
        <w:rPr>
          <w:rStyle w:val="NormalTok"/>
        </w:rPr>
        <w:t xml:space="preserve"> </w:t>
      </w:r>
      <w:r>
        <w:rPr>
          <w:rStyle w:val="OperatorTok"/>
        </w:rPr>
        <w:t xml:space="preserve">{</w:t>
      </w:r>
      <w:r>
        <w:br/>
      </w:r>
      <w:r>
        <w:rPr>
          <w:rStyle w:val="NormalTok"/>
        </w:rPr>
        <w:t xml:space="preserve">        promise</w:t>
      </w:r>
      <w:r>
        <w:rPr>
          <w:rStyle w:val="OperatorTok"/>
        </w:rPr>
        <w:t xml:space="preserve">.</w:t>
      </w:r>
      <w:r>
        <w:rPr>
          <w:rStyle w:val="NormalTok"/>
        </w:rPr>
        <w:t xml:space="preserve">reject</w:t>
      </w:r>
      <w:r>
        <w:rPr>
          <w:rStyle w:val="OperatorTok"/>
        </w:rPr>
        <w:t xml:space="preserve">(</w:t>
      </w:r>
      <w:r>
        <w:rPr>
          <w:rStyle w:val="StringTok"/>
        </w:rPr>
        <w:t xml:space="preserve">"CRYPTO_ERROR"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invalidate</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invalidate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Cancellation</w:t>
      </w:r>
      <w:r>
        <w:t xml:space="preserve">:</w:t>
      </w:r>
    </w:p>
    <w:p>
      <w:pPr>
        <w:pStyle w:val="Compact"/>
        <w:numPr>
          <w:ilvl w:val="0"/>
          <w:numId w:val="2225"/>
        </w:numPr>
      </w:pPr>
      <w:r>
        <w:t xml:space="preserve">Coroutines suspended at suspend points are cancellable.</w:t>
      </w:r>
    </w:p>
    <w:p>
      <w:pPr>
        <w:pStyle w:val="Compact"/>
        <w:numPr>
          <w:ilvl w:val="0"/>
          <w:numId w:val="2225"/>
        </w:numPr>
      </w:pPr>
      <w:r>
        <w:t xml:space="preserve">CPU loops should check</w:t>
      </w:r>
      <w:r>
        <w:t xml:space="preserve"> </w:t>
      </w:r>
      <w:r>
        <w:rPr>
          <w:rStyle w:val="VerbatimChar"/>
        </w:rPr>
        <w:t xml:space="preserve">ensureActive()</w:t>
      </w:r>
      <w:r>
        <w:t xml:space="preserve"> </w:t>
      </w:r>
      <w:r>
        <w:t xml:space="preserve">or</w:t>
      </w:r>
      <w:r>
        <w:t xml:space="preserve"> </w:t>
      </w:r>
      <w:r>
        <w:rPr>
          <w:rStyle w:val="VerbatimChar"/>
        </w:rPr>
        <w:t xml:space="preserve">yield()</w:t>
      </w:r>
      <w:r>
        <w:t xml:space="preserve">.</w:t>
      </w:r>
    </w:p>
    <w:p>
      <w:pPr>
        <w:pStyle w:val="Compact"/>
        <w:numPr>
          <w:ilvl w:val="0"/>
          <w:numId w:val="2225"/>
        </w:numPr>
      </w:pPr>
      <w:r>
        <w:t xml:space="preserve">Don't swallow</w:t>
      </w:r>
      <w:r>
        <w:t xml:space="preserve"> </w:t>
      </w:r>
      <w:r>
        <w:rPr>
          <w:rStyle w:val="VerbatimChar"/>
        </w:rPr>
        <w:t xml:space="preserve">CancellationException</w:t>
      </w:r>
      <w:r>
        <w:t xml:space="preserve">.</w:t>
      </w:r>
    </w:p>
    <w:p>
      <w:r>
        <w:pict>
          <v:rect style="width:0;height:1.5pt" o:hralign="center" o:hrstd="t" o:hr="t"/>
        </w:pict>
      </w:r>
    </w:p>
    <w:bookmarkEnd w:id="1923"/>
    <w:bookmarkStart w:id="1924" w:name="Xed1e0561dc83d9a72b297331d74b5b23b1af65f"/>
    <w:p>
      <w:pPr>
        <w:pStyle w:val="Heading2"/>
      </w:pPr>
      <w:r>
        <w:t xml:space="preserve">5-Minute Architecture Answer</w:t>
      </w:r>
    </w:p>
    <w:p>
      <w:pPr>
        <w:pStyle w:val="FirstParagraph"/>
      </w:pPr>
      <w:r>
        <w:t xml:space="preserve">Why coroutines beat threads:</w:t>
      </w:r>
    </w:p>
    <w:p>
      <w:pPr>
        <w:pStyle w:val="Compact"/>
        <w:numPr>
          <w:ilvl w:val="0"/>
          <w:numId w:val="2226"/>
        </w:numPr>
      </w:pPr>
      <w:r>
        <w:t xml:space="preserve">Lightweight: thousands per process feasible.</w:t>
      </w:r>
    </w:p>
    <w:p>
      <w:pPr>
        <w:pStyle w:val="Compact"/>
        <w:numPr>
          <w:ilvl w:val="0"/>
          <w:numId w:val="2226"/>
        </w:numPr>
      </w:pPr>
      <w:r>
        <w:t xml:space="preserve">Structured: parent cancels children automatically.</w:t>
      </w:r>
    </w:p>
    <w:p>
      <w:pPr>
        <w:pStyle w:val="Compact"/>
        <w:numPr>
          <w:ilvl w:val="0"/>
          <w:numId w:val="2226"/>
        </w:numPr>
      </w:pPr>
      <w:r>
        <w:t xml:space="preserve">Sequential-looking async code (no callbacks).</w:t>
      </w:r>
    </w:p>
    <w:p>
      <w:pPr>
        <w:pStyle w:val="Compact"/>
        <w:numPr>
          <w:ilvl w:val="0"/>
          <w:numId w:val="2226"/>
        </w:numPr>
      </w:pPr>
      <w:r>
        <w:t xml:space="preserve">Flow integrates naturally.</w:t>
      </w:r>
    </w:p>
    <w:p>
      <w:pPr>
        <w:pStyle w:val="FirstParagraph"/>
      </w:pPr>
      <w:r>
        <w:t xml:space="preserve">Scope discipline:</w:t>
      </w:r>
    </w:p>
    <w:p>
      <w:pPr>
        <w:pStyle w:val="Compact"/>
        <w:numPr>
          <w:ilvl w:val="0"/>
          <w:numId w:val="2227"/>
        </w:numPr>
      </w:pPr>
      <w:r>
        <w:rPr>
          <w:rStyle w:val="VerbatimChar"/>
        </w:rPr>
        <w:t xml:space="preserve">viewModelScope</w:t>
      </w:r>
      <w:r>
        <w:t xml:space="preserve"> </w:t>
      </w:r>
      <w:r>
        <w:t xml:space="preserve">cancelled when ViewModel cleared.</w:t>
      </w:r>
    </w:p>
    <w:p>
      <w:pPr>
        <w:pStyle w:val="Compact"/>
        <w:numPr>
          <w:ilvl w:val="0"/>
          <w:numId w:val="2227"/>
        </w:numPr>
      </w:pPr>
      <w:r>
        <w:rPr>
          <w:rStyle w:val="VerbatimChar"/>
        </w:rPr>
        <w:t xml:space="preserve">lifecycleScope</w:t>
      </w:r>
      <w:r>
        <w:t xml:space="preserve"> </w:t>
      </w:r>
      <w:r>
        <w:t xml:space="preserve">cancelled when lifecycle ended.</w:t>
      </w:r>
    </w:p>
    <w:p>
      <w:pPr>
        <w:pStyle w:val="Compact"/>
        <w:numPr>
          <w:ilvl w:val="0"/>
          <w:numId w:val="2227"/>
        </w:numPr>
      </w:pPr>
      <w:r>
        <w:t xml:space="preserve">Custom</w:t>
      </w:r>
      <w:r>
        <w:t xml:space="preserve"> </w:t>
      </w:r>
      <w:r>
        <w:rPr>
          <w:rStyle w:val="VerbatimChar"/>
        </w:rPr>
        <w:t xml:space="preserve">CoroutineScope(SupervisorJob() + Dispatchers.X)</w:t>
      </w:r>
      <w:r>
        <w:t xml:space="preserve"> </w:t>
      </w:r>
      <w:r>
        <w:t xml:space="preserve">for app-wide → cancel in</w:t>
      </w:r>
      <w:r>
        <w:t xml:space="preserve"> </w:t>
      </w:r>
      <w:r>
        <w:rPr>
          <w:rStyle w:val="VerbatimChar"/>
        </w:rPr>
        <w:t xml:space="preserve">invalidate()</w:t>
      </w:r>
      <w:r>
        <w:t xml:space="preserve">.</w:t>
      </w:r>
    </w:p>
    <w:p>
      <w:pPr>
        <w:pStyle w:val="FirstParagraph"/>
      </w:pPr>
      <w:r>
        <w:t xml:space="preserve">SupervisorJob:</w:t>
      </w:r>
    </w:p>
    <w:p>
      <w:pPr>
        <w:pStyle w:val="Compact"/>
        <w:numPr>
          <w:ilvl w:val="0"/>
          <w:numId w:val="2228"/>
        </w:numPr>
      </w:pPr>
      <w:r>
        <w:t xml:space="preserve">Child failure doesn't cancel siblings.</w:t>
      </w:r>
    </w:p>
    <w:p>
      <w:pPr>
        <w:pStyle w:val="Compact"/>
        <w:numPr>
          <w:ilvl w:val="0"/>
          <w:numId w:val="2228"/>
        </w:numPr>
      </w:pPr>
      <w:r>
        <w:t xml:space="preserve">Useful for independent operations.</w:t>
      </w:r>
    </w:p>
    <w:p>
      <w:pPr>
        <w:pStyle w:val="FirstParagraph"/>
      </w:pPr>
      <w:r>
        <w:t xml:space="preserve">Flow operators:</w:t>
      </w:r>
    </w:p>
    <w:p>
      <w:pPr>
        <w:pStyle w:val="Compact"/>
        <w:numPr>
          <w:ilvl w:val="0"/>
          <w:numId w:val="2229"/>
        </w:numPr>
      </w:pP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take</w:t>
      </w:r>
      <w:r>
        <w:t xml:space="preserve">,</w:t>
      </w:r>
      <w:r>
        <w:t xml:space="preserve"> </w:t>
      </w:r>
      <w:r>
        <w:rPr>
          <w:rStyle w:val="VerbatimChar"/>
        </w:rPr>
        <w:t xml:space="preserve">debounce</w:t>
      </w:r>
      <w:r>
        <w:t xml:space="preserve">,</w:t>
      </w:r>
      <w:r>
        <w:t xml:space="preserve"> </w:t>
      </w:r>
      <w:r>
        <w:rPr>
          <w:rStyle w:val="VerbatimChar"/>
        </w:rPr>
        <w:t xml:space="preserve">distinctUntilChanged</w:t>
      </w:r>
      <w:r>
        <w:t xml:space="preserve">,</w:t>
      </w:r>
      <w:r>
        <w:t xml:space="preserve"> </w:t>
      </w:r>
      <w:r>
        <w:rPr>
          <w:rStyle w:val="VerbatimChar"/>
        </w:rPr>
        <w:t xml:space="preserve">combine</w:t>
      </w:r>
      <w:r>
        <w:t xml:space="preserve">,</w:t>
      </w:r>
      <w:r>
        <w:t xml:space="preserve"> </w:t>
      </w:r>
      <w:r>
        <w:rPr>
          <w:rStyle w:val="VerbatimChar"/>
        </w:rPr>
        <w:t xml:space="preserve">flatMapLatest</w:t>
      </w:r>
      <w:r>
        <w:t xml:space="preserve">,</w:t>
      </w:r>
      <w:r>
        <w:t xml:space="preserve"> </w:t>
      </w:r>
      <w:r>
        <w:rPr>
          <w:rStyle w:val="VerbatimChar"/>
        </w:rPr>
        <w:t xml:space="preserve">catch</w:t>
      </w:r>
      <w:r>
        <w:t xml:space="preserve">,</w:t>
      </w:r>
      <w:r>
        <w:t xml:space="preserve"> </w:t>
      </w:r>
      <w:r>
        <w:rPr>
          <w:rStyle w:val="VerbatimChar"/>
        </w:rPr>
        <w:t xml:space="preserve">retry</w:t>
      </w:r>
      <w:r>
        <w:t xml:space="preserve">.</w:t>
      </w:r>
    </w:p>
    <w:p>
      <w:pPr>
        <w:pStyle w:val="Compact"/>
        <w:numPr>
          <w:ilvl w:val="0"/>
          <w:numId w:val="2229"/>
        </w:numPr>
      </w:pPr>
      <w:r>
        <w:rPr>
          <w:rStyle w:val="VerbatimChar"/>
        </w:rPr>
        <w:t xml:space="preserve">flowOn(Dispatchers.IO)</w:t>
      </w:r>
      <w:r>
        <w:t xml:space="preserve"> </w:t>
      </w:r>
      <w:r>
        <w:t xml:space="preserve">shifts upstream context.</w:t>
      </w:r>
    </w:p>
    <w:p>
      <w:pPr>
        <w:pStyle w:val="Compact"/>
        <w:numPr>
          <w:ilvl w:val="0"/>
          <w:numId w:val="2229"/>
        </w:numPr>
      </w:pPr>
      <w:r>
        <w:rPr>
          <w:rStyle w:val="VerbatimChar"/>
        </w:rPr>
        <w:t xml:space="preserve">collect</w:t>
      </w:r>
      <w:r>
        <w:t xml:space="preserve"> </w:t>
      </w:r>
      <w:r>
        <w:t xml:space="preserve">is suspending terminal operator.</w:t>
      </w:r>
    </w:p>
    <w:p>
      <w:pPr>
        <w:pStyle w:val="FirstParagraph"/>
      </w:pPr>
      <w:r>
        <w:t xml:space="preserve">StateFlow vs LiveData:</w:t>
      </w:r>
    </w:p>
    <w:p>
      <w:pPr>
        <w:pStyle w:val="Compact"/>
        <w:numPr>
          <w:ilvl w:val="0"/>
          <w:numId w:val="2230"/>
        </w:numPr>
      </w:pPr>
      <w:r>
        <w:t xml:space="preserve">StateFlow: kotlin-first, multiplatform, requires explicit lifecycle handling for collection.</w:t>
      </w:r>
    </w:p>
    <w:p>
      <w:pPr>
        <w:pStyle w:val="Compact"/>
        <w:numPr>
          <w:ilvl w:val="0"/>
          <w:numId w:val="2230"/>
        </w:numPr>
      </w:pPr>
      <w:r>
        <w:t xml:space="preserve">LiveData: lifecycle-aware out of the box.</w:t>
      </w:r>
    </w:p>
    <w:p>
      <w:pPr>
        <w:pStyle w:val="Compact"/>
        <w:numPr>
          <w:ilvl w:val="0"/>
          <w:numId w:val="2230"/>
        </w:numPr>
      </w:pPr>
      <w:r>
        <w:t xml:space="preserve">Modern preference: StateFlow +</w:t>
      </w:r>
      <w:r>
        <w:t xml:space="preserve"> </w:t>
      </w:r>
      <w:r>
        <w:rPr>
          <w:rStyle w:val="VerbatimChar"/>
        </w:rPr>
        <w:t xml:space="preserve">repeatOnLifecycle(STARTED)</w:t>
      </w:r>
      <w:r>
        <w:t xml:space="preserve">.</w:t>
      </w:r>
    </w:p>
    <w:p>
      <w:pPr>
        <w:pStyle w:val="FirstParagraph"/>
      </w:pPr>
      <w:r>
        <w:t xml:space="preserve">Backpressure (Flow):</w:t>
      </w:r>
    </w:p>
    <w:p>
      <w:pPr>
        <w:pStyle w:val="Compact"/>
        <w:numPr>
          <w:ilvl w:val="0"/>
          <w:numId w:val="2231"/>
        </w:numPr>
      </w:pPr>
      <w:r>
        <w:t xml:space="preserve">Cold flows backpressure naturally (consumer pulls).</w:t>
      </w:r>
    </w:p>
    <w:p>
      <w:pPr>
        <w:pStyle w:val="Compact"/>
        <w:numPr>
          <w:ilvl w:val="0"/>
          <w:numId w:val="2231"/>
        </w:numPr>
      </w:pPr>
      <w:r>
        <w:rPr>
          <w:rStyle w:val="VerbatimChar"/>
        </w:rPr>
        <w:t xml:space="preserve">buffer</w:t>
      </w:r>
      <w:r>
        <w:t xml:space="preserve">,</w:t>
      </w:r>
      <w:r>
        <w:t xml:space="preserve"> </w:t>
      </w:r>
      <w:r>
        <w:rPr>
          <w:rStyle w:val="VerbatimChar"/>
        </w:rPr>
        <w:t xml:space="preserve">conflate</w:t>
      </w:r>
      <w:r>
        <w:t xml:space="preserve">,</w:t>
      </w:r>
      <w:r>
        <w:t xml:space="preserve"> </w:t>
      </w:r>
      <w:r>
        <w:rPr>
          <w:rStyle w:val="VerbatimChar"/>
        </w:rPr>
        <w:t xml:space="preserve">collectLatest</w:t>
      </w:r>
      <w:r>
        <w:t xml:space="preserve"> </w:t>
      </w:r>
      <w:r>
        <w:t xml:space="preserve">strategies.</w:t>
      </w:r>
    </w:p>
    <w:p>
      <w:pPr>
        <w:pStyle w:val="FirstParagraph"/>
      </w:pPr>
      <w:r>
        <w:t xml:space="preserve">Channels:</w:t>
      </w:r>
    </w:p>
    <w:p>
      <w:pPr>
        <w:pStyle w:val="Compact"/>
        <w:numPr>
          <w:ilvl w:val="0"/>
          <w:numId w:val="2232"/>
        </w:numPr>
      </w:pPr>
      <w:r>
        <w:t xml:space="preserve">Lower-level than Flow; producer-consumer.</w:t>
      </w:r>
    </w:p>
    <w:p>
      <w:pPr>
        <w:pStyle w:val="Compact"/>
        <w:numPr>
          <w:ilvl w:val="0"/>
          <w:numId w:val="2232"/>
        </w:numPr>
      </w:pPr>
      <w:r>
        <w:t xml:space="preserve">Deprecated for most use cases in favor of SharedFlow.</w:t>
      </w:r>
    </w:p>
    <w:p>
      <w:pPr>
        <w:pStyle w:val="FirstParagraph"/>
      </w:pPr>
      <w:r>
        <w:t xml:space="preserve">For RN TurboModules:</w:t>
      </w:r>
    </w:p>
    <w:p>
      <w:pPr>
        <w:pStyle w:val="Compact"/>
        <w:numPr>
          <w:ilvl w:val="0"/>
          <w:numId w:val="2233"/>
        </w:numPr>
      </w:pPr>
      <w:r>
        <w:t xml:space="preserve">Async methods return Promise or use callback.</w:t>
      </w:r>
    </w:p>
    <w:p>
      <w:pPr>
        <w:pStyle w:val="Compact"/>
        <w:numPr>
          <w:ilvl w:val="0"/>
          <w:numId w:val="2233"/>
        </w:numPr>
      </w:pPr>
      <w:r>
        <w:t xml:space="preserve">Don't block JS-call thread.</w:t>
      </w:r>
    </w:p>
    <w:p>
      <w:pPr>
        <w:pStyle w:val="Compact"/>
        <w:numPr>
          <w:ilvl w:val="0"/>
          <w:numId w:val="2233"/>
        </w:numPr>
      </w:pPr>
      <w:r>
        <w:t xml:space="preserve">Use IO dispatcher for I/O, Default for CPU, Main for UI native calls.</w:t>
      </w:r>
    </w:p>
    <w:p>
      <w:pPr>
        <w:pStyle w:val="Compact"/>
        <w:numPr>
          <w:ilvl w:val="0"/>
          <w:numId w:val="2233"/>
        </w:numPr>
      </w:pPr>
      <w:r>
        <w:t xml:space="preserve">Expose Flow via event emitter:</w:t>
      </w:r>
    </w:p>
    <w:p>
      <w:pPr>
        <w:pStyle w:val="SourceCode"/>
      </w:pPr>
      <w:r>
        <w:rPr>
          <w:rStyle w:val="NormalTok"/>
        </w:rPr>
        <w:t xml:space="preserve">viewModelScope</w:t>
      </w:r>
      <w:r>
        <w:rPr>
          <w:rStyle w:val="OperatorTok"/>
        </w:rPr>
        <w:t xml:space="preserve">.</w:t>
      </w:r>
      <w:r>
        <w:rPr>
          <w:rStyle w:val="NormalTok"/>
        </w:rPr>
        <w:t xml:space="preserve">launch </w:t>
      </w:r>
      <w:r>
        <w:rPr>
          <w:rStyle w:val="OperatorTok"/>
        </w:rPr>
        <w:t xml:space="preserve">{</w:t>
      </w:r>
      <w:r>
        <w:br/>
      </w:r>
      <w:r>
        <w:rPr>
          <w:rStyle w:val="NormalTok"/>
        </w:rPr>
        <w:t xml:space="preserve">  repository</w:t>
      </w:r>
      <w:r>
        <w:rPr>
          <w:rStyle w:val="OperatorTok"/>
        </w:rPr>
        <w:t xml:space="preserve">.</w:t>
      </w:r>
      <w:r>
        <w:rPr>
          <w:rStyle w:val="NormalTok"/>
        </w:rPr>
        <w:t xml:space="preserve">observePrices</w:t>
      </w:r>
      <w:r>
        <w:rPr>
          <w:rStyle w:val="OperatorTok"/>
        </w:rPr>
        <w:t xml:space="preserve">().</w:t>
      </w:r>
      <w:r>
        <w:rPr>
          <w:rStyle w:val="NormalTok"/>
        </w:rPr>
        <w:t xml:space="preserve">collect </w:t>
      </w:r>
      <w:r>
        <w:rPr>
          <w:rStyle w:val="OperatorTok"/>
        </w:rPr>
        <w:t xml:space="preserve">{</w:t>
      </w:r>
      <w:r>
        <w:br/>
      </w:r>
      <w:r>
        <w:rPr>
          <w:rStyle w:val="NormalTok"/>
        </w:rPr>
        <w:t xml:space="preserve">    sendEvent</w:t>
      </w:r>
      <w:r>
        <w:rPr>
          <w:rStyle w:val="OperatorTok"/>
        </w:rPr>
        <w:t xml:space="preserve">(</w:t>
      </w:r>
      <w:r>
        <w:rPr>
          <w:rStyle w:val="StringTok"/>
        </w:rPr>
        <w:t xml:space="preserve">"priceUpdate"</w:t>
      </w:r>
      <w:r>
        <w:rPr>
          <w:rStyle w:val="OperatorTok"/>
        </w:rPr>
        <w:t xml:space="preserve">,</w:t>
      </w:r>
      <w:r>
        <w:rPr>
          <w:rStyle w:val="NormalTok"/>
        </w:rPr>
        <w:t xml:space="preserve"> it</w:t>
      </w:r>
      <w:r>
        <w:rPr>
          <w:rStyle w:val="OperatorTok"/>
        </w:rPr>
        <w:t xml:space="preserve">.</w:t>
      </w:r>
      <w:r>
        <w:rPr>
          <w:rStyle w:val="NormalTok"/>
        </w:rPr>
        <w:t xml:space="preserve">toMap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2026 specific:</w:t>
      </w:r>
    </w:p>
    <w:p>
      <w:pPr>
        <w:pStyle w:val="Compact"/>
        <w:numPr>
          <w:ilvl w:val="0"/>
          <w:numId w:val="2234"/>
        </w:numPr>
      </w:pPr>
      <w:r>
        <w:rPr>
          <w:b/>
          <w:bCs/>
        </w:rPr>
        <w:t xml:space="preserve">Kotlin 2.0+</w:t>
      </w:r>
      <w:r>
        <w:t xml:space="preserve"> </w:t>
      </w:r>
      <w:r>
        <w:t xml:space="preserve">with K2 compiler.</w:t>
      </w:r>
    </w:p>
    <w:p>
      <w:pPr>
        <w:pStyle w:val="Compact"/>
        <w:numPr>
          <w:ilvl w:val="0"/>
          <w:numId w:val="2234"/>
        </w:numPr>
      </w:pPr>
      <w:r>
        <w:rPr>
          <w:b/>
          <w:bCs/>
        </w:rPr>
        <w:t xml:space="preserve">Coroutines 1.8+</w:t>
      </w:r>
      <w:r>
        <w:t xml:space="preserve"> </w:t>
      </w:r>
      <w:r>
        <w:t xml:space="preserve">stable.</w:t>
      </w:r>
    </w:p>
    <w:p>
      <w:pPr>
        <w:pStyle w:val="Compact"/>
        <w:numPr>
          <w:ilvl w:val="0"/>
          <w:numId w:val="2234"/>
        </w:numPr>
      </w:pPr>
      <w:r>
        <w:rPr>
          <w:b/>
          <w:bCs/>
        </w:rPr>
        <w:t xml:space="preserve">WorkManager</w:t>
      </w:r>
      <w:r>
        <w:t xml:space="preserve"> </w:t>
      </w:r>
      <w:r>
        <w:t xml:space="preserve">built on coroutines.</w:t>
      </w:r>
    </w:p>
    <w:p>
      <w:pPr>
        <w:pStyle w:val="Compact"/>
        <w:numPr>
          <w:ilvl w:val="0"/>
          <w:numId w:val="2234"/>
        </w:numPr>
      </w:pPr>
      <w:r>
        <w:rPr>
          <w:b/>
          <w:bCs/>
        </w:rPr>
        <w:t xml:space="preserve">CompositionLocal</w:t>
      </w:r>
      <w:r>
        <w:t xml:space="preserve"> </w:t>
      </w:r>
      <w:r>
        <w:t xml:space="preserve">+ Compose async.</w:t>
      </w:r>
    </w:p>
    <w:p>
      <w:pPr>
        <w:pStyle w:val="FirstParagraph"/>
      </w:pPr>
      <w:r>
        <w:t xml:space="preserve">Pitfalls:</w:t>
      </w:r>
    </w:p>
    <w:p>
      <w:pPr>
        <w:pStyle w:val="Compact"/>
        <w:numPr>
          <w:ilvl w:val="0"/>
          <w:numId w:val="2235"/>
        </w:numPr>
      </w:pPr>
      <w:r>
        <w:t xml:space="preserve">Launching in GlobalScope (no lifecycle).</w:t>
      </w:r>
    </w:p>
    <w:p>
      <w:pPr>
        <w:pStyle w:val="Compact"/>
        <w:numPr>
          <w:ilvl w:val="0"/>
          <w:numId w:val="2235"/>
        </w:numPr>
      </w:pPr>
      <w:r>
        <w:t xml:space="preserve">Catching</w:t>
      </w:r>
      <w:r>
        <w:t xml:space="preserve"> </w:t>
      </w:r>
      <w:r>
        <w:rPr>
          <w:rStyle w:val="VerbatimChar"/>
        </w:rPr>
        <w:t xml:space="preserve">CancellationException</w:t>
      </w:r>
      <w:r>
        <w:t xml:space="preserve"> </w:t>
      </w:r>
      <w:r>
        <w:t xml:space="preserve">silently (breaks cancellation).</w:t>
      </w:r>
    </w:p>
    <w:p>
      <w:pPr>
        <w:pStyle w:val="Compact"/>
        <w:numPr>
          <w:ilvl w:val="0"/>
          <w:numId w:val="2235"/>
        </w:numPr>
      </w:pPr>
      <w:r>
        <w:t xml:space="preserve">Blocking inside coroutine (use</w:t>
      </w:r>
      <w:r>
        <w:t xml:space="preserve"> </w:t>
      </w:r>
      <w:r>
        <w:rPr>
          <w:rStyle w:val="VerbatimChar"/>
        </w:rPr>
        <w:t xml:space="preserve">withContext(IO)</w:t>
      </w:r>
      <w:r>
        <w:t xml:space="preserve">).</w:t>
      </w:r>
    </w:p>
    <w:p>
      <w:pPr>
        <w:pStyle w:val="Compact"/>
        <w:numPr>
          <w:ilvl w:val="0"/>
          <w:numId w:val="2235"/>
        </w:numPr>
      </w:pPr>
      <w:r>
        <w:t xml:space="preserve">Hot flow leaks (no scope, no cancel).</w:t>
      </w:r>
    </w:p>
    <w:p>
      <w:pPr>
        <w:pStyle w:val="FirstParagraph"/>
      </w:pPr>
      <w:r>
        <w:t xml:space="preserve">Senior code review checks:</w:t>
      </w:r>
    </w:p>
    <w:p>
      <w:pPr>
        <w:pStyle w:val="Compact"/>
        <w:numPr>
          <w:ilvl w:val="0"/>
          <w:numId w:val="2236"/>
        </w:numPr>
      </w:pPr>
      <w:r>
        <w:t xml:space="preserve">Every</w:t>
      </w:r>
      <w:r>
        <w:t xml:space="preserve"> </w:t>
      </w:r>
      <w:r>
        <w:rPr>
          <w:rStyle w:val="VerbatimChar"/>
        </w:rPr>
        <w:t xml:space="preserve">launch</w:t>
      </w:r>
      <w:r>
        <w:t xml:space="preserve"> </w:t>
      </w:r>
      <w:r>
        <w:t xml:space="preserve">has owning scope.</w:t>
      </w:r>
    </w:p>
    <w:p>
      <w:pPr>
        <w:pStyle w:val="Compact"/>
        <w:numPr>
          <w:ilvl w:val="0"/>
          <w:numId w:val="2236"/>
        </w:numPr>
      </w:pPr>
      <w:r>
        <w:t xml:space="preserve">Cancellation cooperative.</w:t>
      </w:r>
    </w:p>
    <w:p>
      <w:pPr>
        <w:pStyle w:val="Compact"/>
        <w:numPr>
          <w:ilvl w:val="0"/>
          <w:numId w:val="2236"/>
        </w:numPr>
      </w:pPr>
      <w:r>
        <w:t xml:space="preserve">Dispatchers correct.</w:t>
      </w:r>
    </w:p>
    <w:p>
      <w:pPr>
        <w:pStyle w:val="Compact"/>
        <w:numPr>
          <w:ilvl w:val="0"/>
          <w:numId w:val="2236"/>
        </w:numPr>
      </w:pPr>
      <w:r>
        <w:t xml:space="preserve">No GlobalScope.</w:t>
      </w:r>
    </w:p>
    <w:p>
      <w:r>
        <w:pict>
          <v:rect style="width:0;height:1.5pt" o:hralign="center" o:hrstd="t" o:hr="t"/>
        </w:pict>
      </w:r>
    </w:p>
    <w:bookmarkEnd w:id="1924"/>
    <w:bookmarkStart w:id="1925" w:name="the-why-66"/>
    <w:p>
      <w:pPr>
        <w:pStyle w:val="Heading2"/>
      </w:pPr>
      <w:r>
        <w:t xml:space="preserve">The "Why"</w:t>
      </w:r>
    </w:p>
    <w:p>
      <w:pPr>
        <w:pStyle w:val="FirstParagraph"/>
      </w:pPr>
      <w:r>
        <w:t xml:space="preserve">Coroutines + Flow are how modern Android does async. Native modules in RN often blocked on this idiom. Companies care because TurboModule perf depends on threading discipline.</w:t>
      </w:r>
    </w:p>
    <w:p>
      <w:r>
        <w:pict>
          <v:rect style="width:0;height:1.5pt" o:hralign="center" o:hrstd="t" o:hr="t"/>
        </w:pict>
      </w:r>
    </w:p>
    <w:bookmarkEnd w:id="1925"/>
    <w:bookmarkStart w:id="1926" w:name="mental-model-66"/>
    <w:p>
      <w:pPr>
        <w:pStyle w:val="Heading2"/>
      </w:pPr>
      <w:r>
        <w:t xml:space="preserve">Mental Model</w:t>
      </w:r>
    </w:p>
    <w:p>
      <w:pPr>
        <w:pStyle w:val="FirstParagraph"/>
      </w:pPr>
      <w:r>
        <w:t xml:space="preserve">Coroutine = pause-able function. Scope = lifeline. Flow = stream. Dispatcher = thread pool.</w:t>
      </w:r>
    </w:p>
    <w:p>
      <w:r>
        <w:pict>
          <v:rect style="width:0;height:1.5pt" o:hralign="center" o:hrstd="t" o:hr="t"/>
        </w:pict>
      </w:r>
    </w:p>
    <w:bookmarkEnd w:id="1926"/>
    <w:bookmarkStart w:id="1927" w:name="internal-working-2026-context-66"/>
    <w:p>
      <w:pPr>
        <w:pStyle w:val="Heading2"/>
      </w:pPr>
      <w:r>
        <w:t xml:space="preserve">Internal Working (2026 Context)</w:t>
      </w:r>
    </w:p>
    <w:p>
      <w:pPr>
        <w:pStyle w:val="Compact"/>
        <w:numPr>
          <w:ilvl w:val="0"/>
          <w:numId w:val="2237"/>
        </w:numPr>
      </w:pPr>
      <w:r>
        <w:t xml:space="preserve">Coroutine state machine generated by compiler.</w:t>
      </w:r>
    </w:p>
    <w:p>
      <w:pPr>
        <w:pStyle w:val="Compact"/>
        <w:numPr>
          <w:ilvl w:val="0"/>
          <w:numId w:val="2237"/>
        </w:numPr>
      </w:pPr>
      <w:r>
        <w:t xml:space="preserve">Continuation = resume point.</w:t>
      </w:r>
    </w:p>
    <w:p>
      <w:pPr>
        <w:pStyle w:val="Compact"/>
        <w:numPr>
          <w:ilvl w:val="0"/>
          <w:numId w:val="2237"/>
        </w:numPr>
      </w:pPr>
      <w:r>
        <w:t xml:space="preserve">Dispatcher manages thread pool.</w:t>
      </w:r>
    </w:p>
    <w:p>
      <w:r>
        <w:pict>
          <v:rect style="width:0;height:1.5pt" o:hralign="center" o:hrstd="t" o:hr="t"/>
        </w:pict>
      </w:r>
    </w:p>
    <w:bookmarkEnd w:id="1927"/>
    <w:bookmarkStart w:id="1928" w:name="modern-implementation-code-66"/>
    <w:p>
      <w:pPr>
        <w:pStyle w:val="Heading2"/>
      </w:pPr>
      <w:r>
        <w:t xml:space="preserve">Modern Implementation (Code)</w:t>
      </w:r>
    </w:p>
    <w:p>
      <w:pPr>
        <w:pStyle w:val="FirstParagraph"/>
      </w:pPr>
      <w:r>
        <w:rPr>
          <w:b/>
          <w:bCs/>
        </w:rPr>
        <w:t xml:space="preserve">Concurrent fetch with timeout</w:t>
      </w:r>
      <w:r>
        <w:t xml:space="preserve">:</w:t>
      </w:r>
    </w:p>
    <w:p>
      <w:pPr>
        <w:pStyle w:val="SourceCode"/>
      </w:pPr>
      <w:r>
        <w:rPr>
          <w:rStyle w:val="NormalTok"/>
        </w:rPr>
        <w:t xml:space="preserve">suspend </w:t>
      </w:r>
      <w:r>
        <w:rPr>
          <w:rStyle w:val="KeywordTok"/>
        </w:rPr>
        <w:t xml:space="preserve">fun</w:t>
      </w:r>
      <w:r>
        <w:rPr>
          <w:rStyle w:val="NormalTok"/>
        </w:rPr>
        <w:t xml:space="preserve"> </w:t>
      </w:r>
      <w:r>
        <w:rPr>
          <w:rStyle w:val="FunctionTok"/>
        </w:rPr>
        <w:t xml:space="preserve">loadAll</w:t>
      </w:r>
      <w:r>
        <w:rPr>
          <w:rStyle w:val="OperatorTok"/>
        </w:rPr>
        <w:t xml:space="preserve">()</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DecValTok"/>
        </w:rPr>
        <w:t xml:space="preserve">5_000</w:t>
      </w:r>
      <w:r>
        <w:rPr>
          <w:rStyle w:val="OperatorTok"/>
        </w:rPr>
        <w:t xml:space="preserve">)</w:t>
      </w:r>
      <w:r>
        <w:rPr>
          <w:rStyle w:val="NormalTok"/>
        </w:rPr>
        <w:t xml:space="preserve"> </w:t>
      </w:r>
      <w:r>
        <w:rPr>
          <w:rStyle w:val="OperatorTok"/>
        </w:rPr>
        <w:t xml:space="preserve">{</w:t>
      </w:r>
      <w:r>
        <w:br/>
      </w:r>
      <w:r>
        <w:rPr>
          <w:rStyle w:val="NormalTok"/>
        </w:rPr>
        <w:t xml:space="preserve">  coroutineScope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fetchA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fetchB</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await</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Flow with retry + catch</w:t>
      </w:r>
      <w:r>
        <w:t xml:space="preserve">:</w:t>
      </w:r>
    </w:p>
    <w:p>
      <w:pPr>
        <w:pStyle w:val="SourceCode"/>
      </w:pPr>
      <w:r>
        <w:rPr>
          <w:rStyle w:val="NormalTok"/>
        </w:rPr>
        <w:t xml:space="preserve">api</w:t>
      </w:r>
      <w:r>
        <w:rPr>
          <w:rStyle w:val="OperatorTok"/>
        </w:rPr>
        <w:t xml:space="preserve">.</w:t>
      </w:r>
      <w:r>
        <w:rPr>
          <w:rStyle w:val="NormalTok"/>
        </w:rPr>
        <w:t xml:space="preserve">observe</w:t>
      </w:r>
      <w:r>
        <w:rPr>
          <w:rStyle w:val="OperatorTok"/>
        </w:rPr>
        <w:t xml:space="preserve">()</w:t>
      </w:r>
      <w:r>
        <w:br/>
      </w:r>
      <w:r>
        <w:rPr>
          <w:rStyle w:val="NormalTok"/>
        </w:rPr>
        <w:t xml:space="preserve">  </w:t>
      </w:r>
      <w:r>
        <w:rPr>
          <w:rStyle w:val="OperatorTok"/>
        </w:rPr>
        <w:t xml:space="preserve">.</w:t>
      </w:r>
      <w:r>
        <w:rPr>
          <w:rStyle w:val="NormalTok"/>
        </w:rPr>
        <w:t xml:space="preserve">retry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it </w:t>
      </w:r>
      <w:r>
        <w:rPr>
          <w:rStyle w:val="KeywordTok"/>
        </w:rPr>
        <w:t xml:space="preserve">is</w:t>
      </w:r>
      <w:r>
        <w:rPr>
          <w:rStyle w:val="NormalTok"/>
        </w:rPr>
        <w:t xml:space="preserve"> IOException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emit</w:t>
      </w:r>
      <w:r>
        <w:rPr>
          <w:rStyle w:val="OperatorTok"/>
        </w:rPr>
        <w:t xml:space="preserve">(</w:t>
      </w:r>
      <w:r>
        <w:rPr>
          <w:rStyle w:val="NormalTok"/>
        </w:rPr>
        <w:t xml:space="preserve">Default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handle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928"/>
    <w:bookmarkStart w:id="1929" w:name="comparison-66"/>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Use</w:t>
            </w:r>
          </w:p>
        </w:tc>
      </w:tr>
      <w:tr>
        <w:tc>
          <w:tcPr/>
          <w:p>
            <w:pPr>
              <w:pStyle w:val="Compact"/>
            </w:pPr>
            <w:r>
              <w:rPr>
                <w:rStyle w:val="VerbatimChar"/>
              </w:rPr>
              <w:t xml:space="preserve">launch</w:t>
            </w:r>
          </w:p>
        </w:tc>
        <w:tc>
          <w:tcPr/>
          <w:p>
            <w:pPr>
              <w:pStyle w:val="Compact"/>
            </w:pPr>
            <w:r>
              <w:t xml:space="preserve">fire-and-forget</w:t>
            </w:r>
          </w:p>
        </w:tc>
      </w:tr>
      <w:tr>
        <w:tc>
          <w:tcPr/>
          <w:p>
            <w:pPr>
              <w:pStyle w:val="Compact"/>
            </w:pPr>
            <w:r>
              <w:rPr>
                <w:rStyle w:val="VerbatimChar"/>
              </w:rPr>
              <w:t xml:space="preserve">async</w:t>
            </w:r>
          </w:p>
        </w:tc>
        <w:tc>
          <w:tcPr/>
          <w:p>
            <w:pPr>
              <w:pStyle w:val="Compact"/>
            </w:pPr>
            <w:r>
              <w:t xml:space="preserve">parallel + await</w:t>
            </w:r>
          </w:p>
        </w:tc>
      </w:tr>
      <w:tr>
        <w:tc>
          <w:tcPr/>
          <w:p>
            <w:pPr>
              <w:pStyle w:val="Compact"/>
            </w:pPr>
            <w:r>
              <w:rPr>
                <w:rStyle w:val="VerbatimChar"/>
              </w:rPr>
              <w:t xml:space="preserve">withContext</w:t>
            </w:r>
          </w:p>
        </w:tc>
        <w:tc>
          <w:tcPr/>
          <w:p>
            <w:pPr>
              <w:pStyle w:val="Compact"/>
            </w:pPr>
            <w:r>
              <w:t xml:space="preserve">switch dispatcher</w:t>
            </w:r>
          </w:p>
        </w:tc>
      </w:tr>
      <w:tr>
        <w:tc>
          <w:tcPr/>
          <w:p>
            <w:pPr>
              <w:pStyle w:val="Compact"/>
            </w:pPr>
            <w:r>
              <w:t xml:space="preserve">Flow</w:t>
            </w:r>
          </w:p>
        </w:tc>
        <w:tc>
          <w:tcPr/>
          <w:p>
            <w:pPr>
              <w:pStyle w:val="Compact"/>
            </w:pPr>
            <w:r>
              <w:t xml:space="preserve">stream</w:t>
            </w:r>
          </w:p>
        </w:tc>
      </w:tr>
      <w:tr>
        <w:tc>
          <w:tcPr/>
          <w:p>
            <w:pPr>
              <w:pStyle w:val="Compact"/>
            </w:pPr>
            <w:r>
              <w:t xml:space="preserve">StateFlow</w:t>
            </w:r>
          </w:p>
        </w:tc>
        <w:tc>
          <w:tcPr/>
          <w:p>
            <w:pPr>
              <w:pStyle w:val="Compact"/>
            </w:pPr>
            <w:r>
              <w:t xml:space="preserve">UI state</w:t>
            </w:r>
          </w:p>
        </w:tc>
      </w:tr>
      <w:tr>
        <w:tc>
          <w:tcPr/>
          <w:p>
            <w:pPr>
              <w:pStyle w:val="Compact"/>
            </w:pPr>
            <w:r>
              <w:t xml:space="preserve">SharedFlow</w:t>
            </w:r>
          </w:p>
        </w:tc>
        <w:tc>
          <w:tcPr/>
          <w:p>
            <w:pPr>
              <w:pStyle w:val="Compact"/>
            </w:pPr>
            <w:r>
              <w:t xml:space="preserve">events</w:t>
            </w:r>
          </w:p>
        </w:tc>
      </w:tr>
    </w:tbl>
    <w:p>
      <w:r>
        <w:pict>
          <v:rect style="width:0;height:1.5pt" o:hralign="center" o:hrstd="t" o:hr="t"/>
        </w:pict>
      </w:r>
    </w:p>
    <w:bookmarkEnd w:id="1929"/>
    <w:bookmarkStart w:id="1930" w:name="production-usage-66"/>
    <w:p>
      <w:pPr>
        <w:pStyle w:val="Heading2"/>
      </w:pPr>
      <w:r>
        <w:t xml:space="preserve">Production Usage</w:t>
      </w:r>
    </w:p>
    <w:p>
      <w:pPr>
        <w:pStyle w:val="Compact"/>
        <w:numPr>
          <w:ilvl w:val="0"/>
          <w:numId w:val="2238"/>
        </w:numPr>
      </w:pPr>
      <w:r>
        <w:t xml:space="preserve">Universal in modern Kotlin Android.</w:t>
      </w:r>
    </w:p>
    <w:p>
      <w:r>
        <w:pict>
          <v:rect style="width:0;height:1.5pt" o:hralign="center" o:hrstd="t" o:hr="t"/>
        </w:pict>
      </w:r>
    </w:p>
    <w:bookmarkEnd w:id="1930"/>
    <w:bookmarkStart w:id="1931" w:name="hands-on-exercise-66"/>
    <w:p>
      <w:pPr>
        <w:pStyle w:val="Heading2"/>
      </w:pPr>
      <w:r>
        <w:t xml:space="preserve">Hands-On Exercise</w:t>
      </w:r>
    </w:p>
    <w:p>
      <w:pPr>
        <w:pStyle w:val="Compact"/>
        <w:numPr>
          <w:ilvl w:val="0"/>
          <w:numId w:val="2239"/>
        </w:numPr>
      </w:pPr>
      <w:r>
        <w:t xml:space="preserve">Write a TurboModule using coroutines.</w:t>
      </w:r>
    </w:p>
    <w:p>
      <w:pPr>
        <w:pStyle w:val="Compact"/>
        <w:numPr>
          <w:ilvl w:val="0"/>
          <w:numId w:val="2239"/>
        </w:numPr>
      </w:pPr>
      <w:r>
        <w:t xml:space="preserve">Expose a Flow as RN event emitter.</w:t>
      </w:r>
    </w:p>
    <w:p>
      <w:pPr>
        <w:pStyle w:val="Compact"/>
        <w:numPr>
          <w:ilvl w:val="0"/>
          <w:numId w:val="2239"/>
        </w:numPr>
      </w:pPr>
      <w:r>
        <w:t xml:space="preserve">Test cancellation propagation.</w:t>
      </w:r>
    </w:p>
    <w:p>
      <w:pPr>
        <w:pStyle w:val="Compact"/>
        <w:numPr>
          <w:ilvl w:val="0"/>
          <w:numId w:val="2239"/>
        </w:numPr>
      </w:pPr>
      <w:r>
        <w:t xml:space="preserve">Replace LiveData with StateFlow.</w:t>
      </w:r>
    </w:p>
    <w:p>
      <w:r>
        <w:pict>
          <v:rect style="width:0;height:1.5pt" o:hralign="center" o:hrstd="t" o:hr="t"/>
        </w:pict>
      </w:r>
    </w:p>
    <w:bookmarkEnd w:id="1931"/>
    <w:bookmarkStart w:id="1932" w:name="common-mistakes-66"/>
    <w:p>
      <w:pPr>
        <w:pStyle w:val="Heading2"/>
      </w:pPr>
      <w:r>
        <w:t xml:space="preserve">Common Mistakes</w:t>
      </w:r>
    </w:p>
    <w:p>
      <w:pPr>
        <w:pStyle w:val="Compact"/>
        <w:numPr>
          <w:ilvl w:val="0"/>
          <w:numId w:val="2240"/>
        </w:numPr>
      </w:pPr>
      <w:r>
        <w:t xml:space="preserve">GlobalScope.</w:t>
      </w:r>
    </w:p>
    <w:p>
      <w:pPr>
        <w:pStyle w:val="Compact"/>
        <w:numPr>
          <w:ilvl w:val="0"/>
          <w:numId w:val="2240"/>
        </w:numPr>
      </w:pPr>
      <w:r>
        <w:t xml:space="preserve">Blocking call in Main dispatcher.</w:t>
      </w:r>
    </w:p>
    <w:p>
      <w:pPr>
        <w:pStyle w:val="Compact"/>
        <w:numPr>
          <w:ilvl w:val="0"/>
          <w:numId w:val="2240"/>
        </w:numPr>
      </w:pPr>
      <w:r>
        <w:t xml:space="preserve">Swallowing CancellationException.</w:t>
      </w:r>
    </w:p>
    <w:p>
      <w:pPr>
        <w:pStyle w:val="Compact"/>
        <w:numPr>
          <w:ilvl w:val="0"/>
          <w:numId w:val="2240"/>
        </w:numPr>
      </w:pPr>
      <w:r>
        <w:t xml:space="preserve">Hot flow without scope.</w:t>
      </w:r>
    </w:p>
    <w:p>
      <w:r>
        <w:pict>
          <v:rect style="width:0;height:1.5pt" o:hralign="center" o:hrstd="t" o:hr="t"/>
        </w:pict>
      </w:r>
    </w:p>
    <w:bookmarkEnd w:id="1932"/>
    <w:bookmarkStart w:id="1933" w:name="production-red-flags-66"/>
    <w:p>
      <w:pPr>
        <w:pStyle w:val="Heading2"/>
      </w:pPr>
      <w:r>
        <w:t xml:space="preserve">Production Red Flags</w:t>
      </w:r>
    </w:p>
    <w:p>
      <w:pPr>
        <w:pStyle w:val="Compact"/>
        <w:numPr>
          <w:ilvl w:val="0"/>
          <w:numId w:val="2241"/>
        </w:numPr>
      </w:pPr>
      <w:r>
        <w:t xml:space="preserve">ANRs from blocking on Main.</w:t>
      </w:r>
    </w:p>
    <w:p>
      <w:pPr>
        <w:pStyle w:val="Compact"/>
        <w:numPr>
          <w:ilvl w:val="0"/>
          <w:numId w:val="2241"/>
        </w:numPr>
      </w:pPr>
      <w:r>
        <w:t xml:space="preserve">Memory leaks from leaked scopes.</w:t>
      </w:r>
    </w:p>
    <w:p>
      <w:pPr>
        <w:pStyle w:val="Compact"/>
        <w:numPr>
          <w:ilvl w:val="0"/>
          <w:numId w:val="2241"/>
        </w:numPr>
      </w:pPr>
      <w:r>
        <w:t xml:space="preserve">Mysterious "lost updates" from missing collection.</w:t>
      </w:r>
    </w:p>
    <w:p>
      <w:r>
        <w:pict>
          <v:rect style="width:0;height:1.5pt" o:hralign="center" o:hrstd="t" o:hr="t"/>
        </w:pict>
      </w:r>
    </w:p>
    <w:bookmarkEnd w:id="1933"/>
    <w:bookmarkStart w:id="1934" w:name="performance--metrics-mandatory-37"/>
    <w:p>
      <w:pPr>
        <w:pStyle w:val="Heading2"/>
      </w:pPr>
      <w:r>
        <w:t xml:space="preserve">Performance &amp; Metrics (MANDATORY)</w:t>
      </w:r>
    </w:p>
    <w:p>
      <w:pPr>
        <w:pStyle w:val="Compact"/>
        <w:numPr>
          <w:ilvl w:val="0"/>
          <w:numId w:val="2242"/>
        </w:numPr>
      </w:pPr>
      <w:r>
        <w:t xml:space="preserve">Coroutine creation: microseconds.</w:t>
      </w:r>
    </w:p>
    <w:p>
      <w:pPr>
        <w:pStyle w:val="Compact"/>
        <w:numPr>
          <w:ilvl w:val="0"/>
          <w:numId w:val="2242"/>
        </w:numPr>
      </w:pPr>
      <w:r>
        <w:t xml:space="preserve">Context switch: ~few microseconds.</w:t>
      </w:r>
    </w:p>
    <w:p>
      <w:r>
        <w:pict>
          <v:rect style="width:0;height:1.5pt" o:hralign="center" o:hrstd="t" o:hr="t"/>
        </w:pict>
      </w:r>
    </w:p>
    <w:bookmarkEnd w:id="1934"/>
    <w:bookmarkStart w:id="1935" w:name="decision-framework-6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w:t>
            </w:r>
          </w:p>
        </w:tc>
        <w:tc>
          <w:tcPr/>
          <w:p>
            <w:pPr>
              <w:pStyle w:val="Compact"/>
            </w:pPr>
            <w:r>
              <w:t xml:space="preserve">Dispatcher</w:t>
            </w:r>
          </w:p>
        </w:tc>
      </w:tr>
      <w:tr>
        <w:tc>
          <w:tcPr/>
          <w:p>
            <w:pPr>
              <w:pStyle w:val="Compact"/>
            </w:pPr>
            <w:r>
              <w:t xml:space="preserve">UI</w:t>
            </w:r>
          </w:p>
        </w:tc>
        <w:tc>
          <w:tcPr/>
          <w:p>
            <w:pPr>
              <w:pStyle w:val="Compact"/>
            </w:pPr>
            <w:r>
              <w:t xml:space="preserve">Main</w:t>
            </w:r>
          </w:p>
        </w:tc>
      </w:tr>
      <w:tr>
        <w:tc>
          <w:tcPr/>
          <w:p>
            <w:pPr>
              <w:pStyle w:val="Compact"/>
            </w:pPr>
            <w:r>
              <w:t xml:space="preserve">File / network</w:t>
            </w:r>
          </w:p>
        </w:tc>
        <w:tc>
          <w:tcPr/>
          <w:p>
            <w:pPr>
              <w:pStyle w:val="Compact"/>
            </w:pPr>
            <w:r>
              <w:t xml:space="preserve">IO</w:t>
            </w:r>
          </w:p>
        </w:tc>
      </w:tr>
      <w:tr>
        <w:tc>
          <w:tcPr/>
          <w:p>
            <w:pPr>
              <w:pStyle w:val="Compact"/>
            </w:pPr>
            <w:r>
              <w:t xml:space="preserve">CPU</w:t>
            </w:r>
          </w:p>
        </w:tc>
        <w:tc>
          <w:tcPr/>
          <w:p>
            <w:pPr>
              <w:pStyle w:val="Compact"/>
            </w:pPr>
            <w:r>
              <w:t xml:space="preserve">Default</w:t>
            </w:r>
          </w:p>
        </w:tc>
      </w:tr>
    </w:tbl>
    <w:p>
      <w:r>
        <w:pict>
          <v:rect style="width:0;height:1.5pt" o:hralign="center" o:hrstd="t" o:hr="t"/>
        </w:pict>
      </w:r>
    </w:p>
    <w:bookmarkEnd w:id="1935"/>
    <w:bookmarkStart w:id="1936" w:name="senior-level-insight-66"/>
    <w:p>
      <w:pPr>
        <w:pStyle w:val="Heading2"/>
      </w:pPr>
      <w:r>
        <w:t xml:space="preserve">Senior-Level Insight</w:t>
      </w:r>
    </w:p>
    <w:p>
      <w:pPr>
        <w:pStyle w:val="FirstParagraph"/>
      </w:pPr>
      <w:r>
        <w:t xml:space="preserve">Senior reviewers check scope, dispatcher, cancellation discipline in every PR touching coroutines. Bad coroutine code looks fine but leaks.</w:t>
      </w:r>
    </w:p>
    <w:p>
      <w:r>
        <w:pict>
          <v:rect style="width:0;height:1.5pt" o:hralign="center" o:hrstd="t" o:hr="t"/>
        </w:pict>
      </w:r>
    </w:p>
    <w:bookmarkEnd w:id="1936"/>
    <w:bookmarkStart w:id="1937" w:name="memory-hook-66"/>
    <w:p>
      <w:pPr>
        <w:pStyle w:val="Heading2"/>
      </w:pPr>
      <w:r>
        <w:t xml:space="preserve">Memory Hook</w:t>
      </w:r>
    </w:p>
    <w:p>
      <w:pPr>
        <w:pStyle w:val="FirstParagraph"/>
      </w:pPr>
      <w:r>
        <w:rPr>
          <w:b/>
          <w:bCs/>
        </w:rPr>
        <w:t xml:space="preserve">"Scope. Dispatcher. Cooperative cancel."</w:t>
      </w:r>
    </w:p>
    <w:bookmarkEnd w:id="1937"/>
    <w:bookmarkStart w:id="1939" w:name="revision-notes-66"/>
    <w:p>
      <w:pPr>
        <w:pStyle w:val="Heading2"/>
      </w:pPr>
      <w:r>
        <w:t xml:space="preserve">Revision Notes</w:t>
      </w:r>
    </w:p>
    <w:p>
      <w:pPr>
        <w:pStyle w:val="BlockText"/>
      </w:pPr>
      <w:r>
        <w:t xml:space="preserve">Coroutines = structured concurrency. Scope (viewModelScope/lifecycleScope/custom) ties lifetime. Dispatchers.IO for blocking, Default for CPU, Main for UI. Flow cold; StateFlow latest-value; SharedFlow events. TurboModule:</w:t>
      </w:r>
      <w:r>
        <w:t xml:space="preserve"> </w:t>
      </w:r>
      <w:r>
        <w:rPr>
          <w:rStyle w:val="VerbatimChar"/>
        </w:rPr>
        <w:t xml:space="preserve">withContext(IO)</w:t>
      </w:r>
      <w:r>
        <w:t xml:space="preserve"> </w:t>
      </w:r>
      <w:r>
        <w:t xml:space="preserve">+ Promise.</w:t>
      </w:r>
    </w:p>
    <w:p>
      <w:r>
        <w:pict>
          <v:rect style="width:0;height:1.5pt" o:hralign="center" o:hrstd="t" o:hr="t"/>
        </w:pict>
      </w:r>
    </w:p>
    <w:p>
      <w:r>
        <w:pict>
          <v:rect style="width:0;height:1.5pt" o:hralign="center" o:hrstd="t" o:hr="t"/>
        </w:pict>
      </w:r>
    </w:p>
    <w:bookmarkStart w:id="1938" w:name="q3-workmanager-for-rn-background-sync"/>
    <w:p>
      <w:pPr>
        <w:pStyle w:val="Heading3"/>
      </w:pPr>
      <w:r>
        <w:t xml:space="preserve">Q3. WorkManager for RN background sync</w:t>
      </w:r>
    </w:p>
    <w:p>
      <w:r>
        <w:pict>
          <v:rect style="width:0;height:1.5pt" o:hralign="center" o:hrstd="t" o:hr="t"/>
        </w:pict>
      </w:r>
    </w:p>
    <w:bookmarkEnd w:id="1938"/>
    <w:bookmarkEnd w:id="1939"/>
    <w:bookmarkStart w:id="1940" w:name="difficulty-67"/>
    <w:p>
      <w:pPr>
        <w:pStyle w:val="Heading2"/>
      </w:pPr>
      <w:r>
        <w:t xml:space="preserve">Difficulty</w:t>
      </w:r>
    </w:p>
    <w:p>
      <w:pPr>
        <w:pStyle w:val="Compact"/>
        <w:numPr>
          <w:ilvl w:val="0"/>
          <w:numId w:val="2243"/>
        </w:numPr>
      </w:pPr>
      <w:r>
        <w:t xml:space="preserve">Advanced</w:t>
      </w:r>
    </w:p>
    <w:bookmarkEnd w:id="1940"/>
    <w:bookmarkStart w:id="1941" w:name="interview-frequency-67"/>
    <w:p>
      <w:pPr>
        <w:pStyle w:val="Heading2"/>
      </w:pPr>
      <w:r>
        <w:t xml:space="preserve">Interview Frequency</w:t>
      </w:r>
    </w:p>
    <w:p>
      <w:pPr>
        <w:pStyle w:val="Compact"/>
        <w:numPr>
          <w:ilvl w:val="0"/>
          <w:numId w:val="2244"/>
        </w:numPr>
      </w:pPr>
      <w:r>
        <w:t xml:space="preserve">Common</w:t>
      </w:r>
    </w:p>
    <w:bookmarkEnd w:id="1941"/>
    <w:bookmarkStart w:id="1942" w:name="prerequisites-67"/>
    <w:p>
      <w:pPr>
        <w:pStyle w:val="Heading2"/>
      </w:pPr>
      <w:r>
        <w:t xml:space="preserve">Prerequisites</w:t>
      </w:r>
    </w:p>
    <w:p>
      <w:pPr>
        <w:pStyle w:val="Compact"/>
        <w:numPr>
          <w:ilvl w:val="0"/>
          <w:numId w:val="2245"/>
        </w:numPr>
      </w:pPr>
      <w:r>
        <w:t xml:space="preserve">Q1, S12 background</w:t>
      </w:r>
    </w:p>
    <w:bookmarkEnd w:id="1942"/>
    <w:bookmarkStart w:id="1943" w:name="tldr-67"/>
    <w:p>
      <w:pPr>
        <w:pStyle w:val="Heading2"/>
      </w:pPr>
      <w:r>
        <w:t xml:space="preserve">TL;DR</w:t>
      </w:r>
    </w:p>
    <w:p>
      <w:pPr>
        <w:pStyle w:val="FirstParagraph"/>
      </w:pPr>
      <w:r>
        <w:rPr>
          <w:b/>
          <w:bCs/>
        </w:rPr>
        <w:t xml:space="preserve">WorkManager</w:t>
      </w:r>
      <w:r>
        <w:t xml:space="preserve"> </w:t>
      </w:r>
      <w:r>
        <w:t xml:space="preserve">= Android's recommended deferred + reliable background work API. Survives process death, app close, device reboot. Constraints: network, charging, idle. For RN: trigger from JS via TurboModule, run Kotlin Worker, post results back via headless JS or push. Use for: sync, upload queues, periodic refresh. Unsuitable for: real-time work or work that must run immediately.</w:t>
      </w:r>
    </w:p>
    <w:p>
      <w:r>
        <w:pict>
          <v:rect style="width:0;height:1.5pt" o:hralign="center" o:hrstd="t" o:hr="t"/>
        </w:pict>
      </w:r>
    </w:p>
    <w:bookmarkEnd w:id="1943"/>
    <w:bookmarkStart w:id="1944" w:name="X765d1fe9419b0dab613d21aaad98017c2a94923"/>
    <w:p>
      <w:pPr>
        <w:pStyle w:val="Heading2"/>
      </w:pPr>
      <w:r>
        <w:t xml:space="preserve">30-Second Interview Answer</w:t>
      </w:r>
    </w:p>
    <w:p>
      <w:pPr>
        <w:pStyle w:val="BlockText"/>
      </w:pPr>
      <w:r>
        <w:t xml:space="preserve">"WorkManager guarantees deferred background execution — survives process death, app close, reboot. Define a</w:t>
      </w:r>
      <w:r>
        <w:t xml:space="preserve"> </w:t>
      </w:r>
      <w:r>
        <w:rPr>
          <w:rStyle w:val="VerbatimChar"/>
        </w:rPr>
        <w:t xml:space="preserve">Worker</w:t>
      </w:r>
      <w:r>
        <w:t xml:space="preserve"> </w:t>
      </w:r>
      <w:r>
        <w:t xml:space="preserve">(or</w:t>
      </w:r>
      <w:r>
        <w:t xml:space="preserve"> </w:t>
      </w:r>
      <w:r>
        <w:rPr>
          <w:rStyle w:val="VerbatimChar"/>
        </w:rPr>
        <w:t xml:space="preserve">CoroutineWorker</w:t>
      </w:r>
      <w:r>
        <w:t xml:space="preserve">), set Constraints (network, charging, idle), enqueue OneTime or Periodic. Min 15-min interval for periodic. For RN: trigger from JS via TurboModule, Worker runs Kotlin code (or invokes headless JS). Use for sync, upload queues, periodic refresh. Doze respects WorkManager. Don't use for real-time — that's Foreground Service."</w:t>
      </w:r>
    </w:p>
    <w:p>
      <w:r>
        <w:pict>
          <v:rect style="width:0;height:1.5pt" o:hralign="center" o:hrstd="t" o:hr="t"/>
        </w:pict>
      </w:r>
    </w:p>
    <w:bookmarkEnd w:id="1944"/>
    <w:bookmarkStart w:id="1945" w:name="X952b4b044ad2c36bf604d2e3806f3ed5bf64ff6"/>
    <w:p>
      <w:pPr>
        <w:pStyle w:val="Heading2"/>
      </w:pPr>
      <w:r>
        <w:t xml:space="preserve">2-Minute Practical Answer</w:t>
      </w:r>
    </w:p>
    <w:p>
      <w:pPr>
        <w:pStyle w:val="FirstParagraph"/>
      </w:pPr>
      <w:r>
        <w:rPr>
          <w:b/>
          <w:bCs/>
        </w:rPr>
        <w:t xml:space="preserve">Define worker</w:t>
      </w:r>
      <w:r>
        <w:t xml:space="preserve">:</w:t>
      </w:r>
    </w:p>
    <w:p>
      <w:pPr>
        <w:pStyle w:val="SourceCode"/>
      </w:pPr>
      <w:r>
        <w:rPr>
          <w:rStyle w:val="KeywordTok"/>
        </w:rPr>
        <w:t xml:space="preserve">class</w:t>
      </w:r>
      <w:r>
        <w:rPr>
          <w:rStyle w:val="NormalTok"/>
        </w:rPr>
        <w:t xml:space="preserve"> SyncWorker</w:t>
      </w:r>
      <w:r>
        <w:rPr>
          <w:rStyle w:val="OperatorTok"/>
        </w:rPr>
        <w:t xml:space="preserve">(</w:t>
      </w:r>
      <w:r>
        <w:br/>
      </w:r>
      <w:r>
        <w:rPr>
          <w:rStyle w:val="NormalTok"/>
        </w:rPr>
        <w:t xml:space="preserve">  </w:t>
      </w:r>
      <w:r>
        <w:rPr>
          <w:rStyle w:val="VariableTok"/>
        </w:rPr>
        <w:t xml:space="preserve">ctx</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WorkerParameters</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CoroutineWorker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VariableTok"/>
        </w:rPr>
        <w:t xml:space="preserve">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doWork</w:t>
      </w:r>
      <w:r>
        <w:rPr>
          <w:rStyle w:val="OperatorTok"/>
        </w:rPr>
        <w:t xml:space="preserve">():</w:t>
      </w:r>
      <w:r>
        <w:rPr>
          <w:rStyle w:val="NormalTok"/>
        </w:rPr>
        <w:t xml:space="preserve"> </w:t>
      </w:r>
      <w:r>
        <w:rPr>
          <w:rStyle w:val="DataTyp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api</w:t>
      </w:r>
      <w:r>
        <w:rPr>
          <w:rStyle w:val="OperatorTok"/>
        </w:rPr>
        <w:t xml:space="preserve">.</w:t>
      </w:r>
      <w:r>
        <w:rPr>
          <w:rStyle w:val="NormalTok"/>
        </w:rPr>
        <w:t xml:space="preserve">fetchPending</w:t>
      </w:r>
      <w:r>
        <w:rPr>
          <w:rStyle w:val="OperatorTok"/>
        </w:rPr>
        <w:t xml:space="preserve">()</w:t>
      </w:r>
      <w:r>
        <w:br/>
      </w:r>
      <w:r>
        <w:rPr>
          <w:rStyle w:val="NormalTok"/>
        </w:rPr>
        <w:t xml:space="preserve">    db</w:t>
      </w:r>
      <w:r>
        <w:rPr>
          <w:rStyle w:val="OperatorTok"/>
        </w:rPr>
        <w:t xml:space="preserve">.</w:t>
      </w:r>
      <w:r>
        <w:rPr>
          <w:rStyle w:val="NormalTok"/>
        </w:rPr>
        <w:t xml:space="preserve">save</w:t>
      </w:r>
      <w:r>
        <w:rPr>
          <w:rStyle w:val="OperatorTok"/>
        </w:rPr>
        <w:t xml:space="preserve">(</w:t>
      </w:r>
      <w:r>
        <w:rPr>
          <w:rStyle w:val="KeywordTok"/>
        </w:rPr>
        <w:t xml:space="preserve">data</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retry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Schedule from Kotlin</w:t>
      </w:r>
      <w:r>
        <w:t xml:space="preserve">:</w:t>
      </w:r>
    </w:p>
    <w:p>
      <w:pPr>
        <w:pStyle w:val="SourceCode"/>
      </w:pPr>
      <w:r>
        <w:rPr>
          <w:rStyle w:val="KeywordTok"/>
        </w:rPr>
        <w:t xml:space="preserve">val</w:t>
      </w:r>
      <w:r>
        <w:rPr>
          <w:rStyle w:val="NormalTok"/>
        </w:rPr>
        <w:t xml:space="preserve"> </w:t>
      </w:r>
      <w:r>
        <w:rPr>
          <w:rStyle w:val="VariableTok"/>
        </w:rPr>
        <w:t xml:space="preserve">constraints</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setRequiredNetworkType</w:t>
      </w:r>
      <w:r>
        <w:rPr>
          <w:rStyle w:val="OperatorTok"/>
        </w:rPr>
        <w:t xml:space="preserve">(</w:t>
      </w:r>
      <w:r>
        <w:rPr>
          <w:rStyle w:val="NormalTok"/>
        </w:rPr>
        <w:t xml:space="preserve">NetworkType</w:t>
      </w:r>
      <w:r>
        <w:rPr>
          <w:rStyle w:val="OperatorTok"/>
        </w:rPr>
        <w:t xml:space="preserve">.</w:t>
      </w:r>
      <w:r>
        <w:rPr>
          <w:rStyle w:val="NormalTok"/>
        </w:rPr>
        <w:t xml:space="preserve">UNMETERED</w:t>
      </w:r>
      <w:r>
        <w:rPr>
          <w:rStyle w:val="OperatorTok"/>
        </w:rPr>
        <w:t xml:space="preserve">)</w:t>
      </w:r>
      <w:r>
        <w:br/>
      </w:r>
      <w:r>
        <w:rPr>
          <w:rStyle w:val="NormalTok"/>
        </w:rPr>
        <w:t xml:space="preserve">  </w:t>
      </w:r>
      <w:r>
        <w:rPr>
          <w:rStyle w:val="OperatorTok"/>
        </w:rPr>
        <w:t xml:space="preserve">.</w:t>
      </w:r>
      <w:r>
        <w:rPr>
          <w:rStyle w:val="NormalTok"/>
        </w:rPr>
        <w:t xml:space="preserve">setRequiresCharging</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PeriodicWorkRequestBuilder</w:t>
      </w:r>
      <w:r>
        <w:rPr>
          <w:rStyle w:val="OperatorTok"/>
        </w:rPr>
        <w:t xml:space="preserve">&lt;</w:t>
      </w:r>
      <w:r>
        <w:rPr>
          <w:rStyle w:val="NormalTok"/>
        </w:rPr>
        <w:t xml:space="preserve">SyncWorker</w:t>
      </w:r>
      <w:r>
        <w:rPr>
          <w:rStyle w:val="OperatorTok"/>
        </w:rPr>
        <w:t xml:space="preserve">&gt;(</w:t>
      </w:r>
      <w:r>
        <w:br/>
      </w:r>
      <w:r>
        <w:rPr>
          <w:rStyle w:val="NormalTok"/>
        </w:rPr>
        <w:t xml:space="preserve">  </w:t>
      </w:r>
      <w:r>
        <w:rPr>
          <w:rStyle w:val="DecValTok"/>
        </w:rPr>
        <w:t xml:space="preserve">15</w:t>
      </w:r>
      <w:r>
        <w:rPr>
          <w:rStyle w:val="OperatorTok"/>
        </w:rPr>
        <w:t xml:space="preserve">,</w:t>
      </w:r>
      <w:r>
        <w:rPr>
          <w:rStyle w:val="NormalTok"/>
        </w:rPr>
        <w:t xml:space="preserve"> TimeUnit</w:t>
      </w:r>
      <w:r>
        <w:rPr>
          <w:rStyle w:val="OperatorTok"/>
        </w:rPr>
        <w:t xml:space="preserve">.</w:t>
      </w:r>
      <w:r>
        <w:rPr>
          <w:rStyle w:val="NormalTok"/>
        </w:rPr>
        <w:t xml:space="preserve">MINUTES</w:t>
      </w:r>
      <w:r>
        <w:br/>
      </w:r>
      <w:r>
        <w:rPr>
          <w:rStyle w:val="OperatorTok"/>
        </w:rPr>
        <w:t xml:space="preserve">).</w:t>
      </w:r>
      <w:r>
        <w:rPr>
          <w:rStyle w:val="NormalTok"/>
        </w:rPr>
        <w:t xml:space="preserve">setConstraints</w:t>
      </w:r>
      <w:r>
        <w:rPr>
          <w:rStyle w:val="OperatorTok"/>
        </w:rPr>
        <w:t xml:space="preserve">(</w:t>
      </w:r>
      <w:r>
        <w:rPr>
          <w:rStyle w:val="NormalTok"/>
        </w:rPr>
        <w:t xml:space="preserve">constraints</w:t>
      </w:r>
      <w:r>
        <w:rPr>
          <w:rStyle w:val="OperatorTok"/>
        </w:rPr>
        <w:t xml:space="preserve">).</w:t>
      </w:r>
      <w:r>
        <w:rPr>
          <w:rStyle w:val="NormalTok"/>
        </w:rPr>
        <w:t xml:space="preserve">build</w:t>
      </w:r>
      <w:r>
        <w:rPr>
          <w:rStyle w:val="OperatorTok"/>
        </w:rPr>
        <w:t xml:space="preserve">()</w:t>
      </w:r>
      <w:r>
        <w:br/>
      </w:r>
      <w:r>
        <w:br/>
      </w:r>
      <w:r>
        <w:rPr>
          <w:rStyle w:val="NormalTok"/>
        </w:rPr>
        <w:t xml:space="preserve">WorkManager</w:t>
      </w:r>
      <w:r>
        <w:rPr>
          <w:rStyle w:val="OperatorTok"/>
        </w:rPr>
        <w:t xml:space="preserve">.</w:t>
      </w:r>
      <w:r>
        <w:rPr>
          <w:rStyle w:val="NormalTok"/>
        </w:rPr>
        <w:t xml:space="preserve">getInstance</w:t>
      </w:r>
      <w:r>
        <w:rPr>
          <w:rStyle w:val="OperatorTok"/>
        </w:rPr>
        <w:t xml:space="preserve">(</w:t>
      </w:r>
      <w:r>
        <w:rPr>
          <w:rStyle w:val="NormalTok"/>
        </w:rPr>
        <w:t xml:space="preserve">ctx</w:t>
      </w:r>
      <w:r>
        <w:rPr>
          <w:rStyle w:val="OperatorTok"/>
        </w:rPr>
        <w:t xml:space="preserve">).</w:t>
      </w:r>
      <w:r>
        <w:rPr>
          <w:rStyle w:val="NormalTok"/>
        </w:rPr>
        <w:t xml:space="preserve">enqueueUniquePeriodicWork</w:t>
      </w:r>
      <w:r>
        <w:rPr>
          <w:rStyle w:val="OperatorTok"/>
        </w:rPr>
        <w:t xml:space="preserve">(</w:t>
      </w:r>
      <w:r>
        <w:br/>
      </w:r>
      <w:r>
        <w:rPr>
          <w:rStyle w:val="NormalTok"/>
        </w:rPr>
        <w:t xml:space="preserve">  </w:t>
      </w:r>
      <w:r>
        <w:rPr>
          <w:rStyle w:val="StringTok"/>
        </w:rPr>
        <w:t xml:space="preserve">"sync"</w:t>
      </w:r>
      <w:r>
        <w:rPr>
          <w:rStyle w:val="OperatorTok"/>
        </w:rPr>
        <w:t xml:space="preserve">,</w:t>
      </w:r>
      <w:r>
        <w:rPr>
          <w:rStyle w:val="NormalTok"/>
        </w:rPr>
        <w:t xml:space="preserve"> ExistingPeriodicWorkPolicy</w:t>
      </w:r>
      <w:r>
        <w:rPr>
          <w:rStyle w:val="OperatorTok"/>
        </w:rPr>
        <w:t xml:space="preserve">.</w:t>
      </w:r>
      <w:r>
        <w:rPr>
          <w:rStyle w:val="NormalTok"/>
        </w:rPr>
        <w:t xml:space="preserve">KEEP</w:t>
      </w:r>
      <w:r>
        <w:rPr>
          <w:rStyle w:val="OperatorTok"/>
        </w:rPr>
        <w:t xml:space="preserve">,</w:t>
      </w:r>
      <w:r>
        <w:rPr>
          <w:rStyle w:val="NormalTok"/>
        </w:rPr>
        <w:t xml:space="preserve"> request</w:t>
      </w:r>
      <w:r>
        <w:br/>
      </w:r>
      <w:r>
        <w:rPr>
          <w:rStyle w:val="OperatorTok"/>
        </w:rPr>
        <w:t xml:space="preserve">)</w:t>
      </w:r>
    </w:p>
    <w:p>
      <w:pPr>
        <w:pStyle w:val="FirstParagraph"/>
      </w:pPr>
      <w:r>
        <w:rPr>
          <w:b/>
          <w:bCs/>
        </w:rPr>
        <w:t xml:space="preserve">Trigger from RN via TurboModule</w:t>
      </w:r>
      <w:r>
        <w:t xml:space="preserve">:</w:t>
      </w:r>
    </w:p>
    <w:p>
      <w:pPr>
        <w:pStyle w:val="SourceCode"/>
      </w:pPr>
      <w:r>
        <w:rPr>
          <w:rStyle w:val="KeywordTok"/>
        </w:rPr>
        <w:t xml:space="preserve">class</w:t>
      </w:r>
      <w:r>
        <w:rPr>
          <w:rStyle w:val="NormalTok"/>
        </w:rPr>
        <w:t xml:space="preserve"> BackgroundModule</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DataTypeTok"/>
        </w:rPr>
        <w:t xml:space="preserve">ReactApplicationContext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NativeBackgroundSpec</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scheduleSync</w:t>
      </w:r>
      <w:r>
        <w:rPr>
          <w:rStyle w:val="OperatorTok"/>
        </w:rPr>
        <w:t xml:space="preserve">(</w:t>
      </w:r>
      <w:r>
        <w:rPr>
          <w:rStyle w:val="VariableTok"/>
        </w:rPr>
        <w:t xml:space="preserve">intervalMin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w:t>
      </w:r>
      <w:r>
        <w:rPr>
          <w:rStyle w:val="NormalTok"/>
        </w:rPr>
        <w:t xml:space="preserve"> </w:t>
      </w:r>
      <w:r>
        <w:rPr>
          <w:rStyle w:val="OperatorTok"/>
        </w:rPr>
        <w:t xml:space="preserve">=</w:t>
      </w:r>
      <w:r>
        <w:rPr>
          <w:rStyle w:val="NormalTok"/>
        </w:rPr>
        <w:t xml:space="preserve"> PeriodicWorkRequestBuilder</w:t>
      </w:r>
      <w:r>
        <w:rPr>
          <w:rStyle w:val="OperatorTok"/>
        </w:rPr>
        <w:t xml:space="preserve">&lt;</w:t>
      </w:r>
      <w:r>
        <w:rPr>
          <w:rStyle w:val="NormalTok"/>
        </w:rPr>
        <w:t xml:space="preserve">SyncWorker</w:t>
      </w:r>
      <w:r>
        <w:rPr>
          <w:rStyle w:val="OperatorTok"/>
        </w:rPr>
        <w:t xml:space="preserve">&gt;(</w:t>
      </w:r>
      <w:r>
        <w:br/>
      </w:r>
      <w:r>
        <w:rPr>
          <w:rStyle w:val="NormalTok"/>
        </w:rPr>
        <w:t xml:space="preserve">      intervalMin</w:t>
      </w:r>
      <w:r>
        <w:rPr>
          <w:rStyle w:val="OperatorTok"/>
        </w:rPr>
        <w:t xml:space="preserve">.</w:t>
      </w:r>
      <w:r>
        <w:rPr>
          <w:rStyle w:val="NormalTok"/>
        </w:rPr>
        <w:t xml:space="preserve">toLong</w:t>
      </w:r>
      <w:r>
        <w:rPr>
          <w:rStyle w:val="OperatorTok"/>
        </w:rPr>
        <w:t xml:space="preserve">(),</w:t>
      </w:r>
      <w:r>
        <w:rPr>
          <w:rStyle w:val="NormalTok"/>
        </w:rPr>
        <w:t xml:space="preserve"> TimeUnit</w:t>
      </w:r>
      <w:r>
        <w:rPr>
          <w:rStyle w:val="OperatorTok"/>
        </w:rPr>
        <w:t xml:space="preserve">.</w:t>
      </w:r>
      <w:r>
        <w:rPr>
          <w:rStyle w:val="NormalTok"/>
        </w:rPr>
        <w:t xml:space="preserve">MINUTES</w:t>
      </w:r>
      <w:r>
        <w:br/>
      </w:r>
      <w:r>
        <w:rPr>
          <w:rStyle w:val="NormalTok"/>
        </w:rPr>
        <w:t xml:space="preserve">    </w:t>
      </w:r>
      <w:r>
        <w:rPr>
          <w:rStyle w:val="OperatorTok"/>
        </w:rPr>
        <w:t xml:space="preserve">).</w:t>
      </w:r>
      <w:r>
        <w:rPr>
          <w:rStyle w:val="NormalTok"/>
        </w:rPr>
        <w:t xml:space="preserve">setConstraints</w:t>
      </w:r>
      <w:r>
        <w:rPr>
          <w:rStyle w:val="OperatorTok"/>
        </w:rPr>
        <w:t xml:space="preserve">(</w:t>
      </w:r>
      <w:r>
        <w:rPr>
          <w:rStyle w:val="NormalTok"/>
        </w:rPr>
        <w:t xml:space="preserve">unmeteredConstraints</w:t>
      </w:r>
      <w:r>
        <w:rPr>
          <w:rStyle w:val="OperatorTok"/>
        </w:rPr>
        <w:t xml:space="preserve">).</w:t>
      </w:r>
      <w:r>
        <w:rPr>
          <w:rStyle w:val="NormalTok"/>
        </w:rPr>
        <w:t xml:space="preserve">build</w:t>
      </w:r>
      <w:r>
        <w:rPr>
          <w:rStyle w:val="OperatorTok"/>
        </w:rPr>
        <w:t xml:space="preserve">()</w:t>
      </w:r>
      <w:r>
        <w:br/>
      </w:r>
      <w:r>
        <w:rPr>
          <w:rStyle w:val="NormalTok"/>
        </w:rPr>
        <w:t xml:space="preserve">    WorkManager</w:t>
      </w:r>
      <w:r>
        <w:rPr>
          <w:rStyle w:val="OperatorTok"/>
        </w:rPr>
        <w:t xml:space="preserve">.</w:t>
      </w:r>
      <w:r>
        <w:rPr>
          <w:rStyle w:val="NormalTok"/>
        </w:rPr>
        <w:t xml:space="preserve">getInstance</w:t>
      </w:r>
      <w:r>
        <w:rPr>
          <w:rStyle w:val="OperatorTok"/>
        </w:rPr>
        <w:t xml:space="preserve">(</w:t>
      </w:r>
      <w:r>
        <w:rPr>
          <w:rStyle w:val="NormalTok"/>
        </w:rPr>
        <w:t xml:space="preserve">reactContext</w:t>
      </w:r>
      <w:r>
        <w:rPr>
          <w:rStyle w:val="OperatorTok"/>
        </w:rPr>
        <w:t xml:space="preserve">)</w:t>
      </w:r>
      <w:r>
        <w:br/>
      </w:r>
      <w:r>
        <w:rPr>
          <w:rStyle w:val="NormalTok"/>
        </w:rPr>
        <w:t xml:space="preserve">      </w:t>
      </w:r>
      <w:r>
        <w:rPr>
          <w:rStyle w:val="OperatorTok"/>
        </w:rPr>
        <w:t xml:space="preserve">.</w:t>
      </w:r>
      <w:r>
        <w:rPr>
          <w:rStyle w:val="NormalTok"/>
        </w:rPr>
        <w:t xml:space="preserve">enqueueUniquePeriodicWork</w:t>
      </w:r>
      <w:r>
        <w:rPr>
          <w:rStyle w:val="OperatorTok"/>
        </w:rPr>
        <w:t xml:space="preserve">(</w:t>
      </w:r>
      <w:r>
        <w:rPr>
          <w:rStyle w:val="StringTok"/>
        </w:rPr>
        <w:t xml:space="preserve">"sync"</w:t>
      </w:r>
      <w:r>
        <w:rPr>
          <w:rStyle w:val="OperatorTok"/>
        </w:rPr>
        <w:t xml:space="preserve">,</w:t>
      </w:r>
      <w:r>
        <w:rPr>
          <w:rStyle w:val="NormalTok"/>
        </w:rPr>
        <w:t xml:space="preserve"> ExistingPeriodicWorkPolicy</w:t>
      </w:r>
      <w:r>
        <w:rPr>
          <w:rStyle w:val="OperatorTok"/>
        </w:rPr>
        <w:t xml:space="preserve">.</w:t>
      </w:r>
      <w:r>
        <w:rPr>
          <w:rStyle w:val="NormalTok"/>
        </w:rPr>
        <w:t xml:space="preserve">KEEP</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cancelSync</w:t>
      </w:r>
      <w:r>
        <w:rPr>
          <w:rStyle w:val="OperatorTok"/>
        </w:rPr>
        <w:t xml:space="preserve">()</w:t>
      </w:r>
      <w:r>
        <w:rPr>
          <w:rStyle w:val="NormalTok"/>
        </w:rPr>
        <w:t xml:space="preserve"> </w:t>
      </w:r>
      <w:r>
        <w:rPr>
          <w:rStyle w:val="OperatorTok"/>
        </w:rPr>
        <w:t xml:space="preserve">{</w:t>
      </w:r>
      <w:r>
        <w:br/>
      </w:r>
      <w:r>
        <w:rPr>
          <w:rStyle w:val="NormalTok"/>
        </w:rPr>
        <w:t xml:space="preserve">    WorkManager</w:t>
      </w:r>
      <w:r>
        <w:rPr>
          <w:rStyle w:val="OperatorTok"/>
        </w:rPr>
        <w:t xml:space="preserve">.</w:t>
      </w:r>
      <w:r>
        <w:rPr>
          <w:rStyle w:val="NormalTok"/>
        </w:rPr>
        <w:t xml:space="preserve">getInstance</w:t>
      </w:r>
      <w:r>
        <w:rPr>
          <w:rStyle w:val="OperatorTok"/>
        </w:rPr>
        <w:t xml:space="preserve">(</w:t>
      </w:r>
      <w:r>
        <w:rPr>
          <w:rStyle w:val="NormalTok"/>
        </w:rPr>
        <w:t xml:space="preserve">reactContext</w:t>
      </w:r>
      <w:r>
        <w:rPr>
          <w:rStyle w:val="OperatorTok"/>
        </w:rPr>
        <w:t xml:space="preserve">).</w:t>
      </w:r>
      <w:r>
        <w:rPr>
          <w:rStyle w:val="NormalTok"/>
        </w:rPr>
        <w:t xml:space="preserve">cancelUniqueWork</w:t>
      </w:r>
      <w:r>
        <w:rPr>
          <w:rStyle w:val="OperatorTok"/>
        </w:rPr>
        <w:t xml:space="preserve">(</w:t>
      </w:r>
      <w:r>
        <w:rPr>
          <w:rStyle w:val="StringTok"/>
        </w:rPr>
        <w:t xml:space="preserve">"sync"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JS</w:t>
      </w:r>
      <w:r>
        <w:br/>
      </w:r>
      <w:r>
        <w:rPr>
          <w:rStyle w:val="ImportTok"/>
        </w:rPr>
        <w:t xml:space="preserve">import</w:t>
      </w:r>
      <w:r>
        <w:rPr>
          <w:rStyle w:val="NormalTok"/>
        </w:rPr>
        <w:t xml:space="preserve"> { NativeModules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NormalTok"/>
        </w:rPr>
        <w:t xml:space="preserve">NativeModules</w:t>
      </w:r>
      <w:r>
        <w:rPr>
          <w:rStyle w:val="OperatorTok"/>
        </w:rPr>
        <w:t xml:space="preserve">.</w:t>
      </w:r>
      <w:r>
        <w:rPr>
          <w:rStyle w:val="AttributeTok"/>
        </w:rPr>
        <w:t xml:space="preserve">Background</w:t>
      </w:r>
      <w:r>
        <w:rPr>
          <w:rStyle w:val="OperatorTok"/>
        </w:rPr>
        <w:t xml:space="preserve">.</w:t>
      </w:r>
      <w:r>
        <w:rPr>
          <w:rStyle w:val="FunctionTok"/>
        </w:rPr>
        <w:t xml:space="preserve">scheduleSync</w:t>
      </w:r>
      <w:r>
        <w:rPr>
          <w:rStyle w:val="NormalTok"/>
        </w:rPr>
        <w:t xml:space="preserve">(</w:t>
      </w:r>
      <w:r>
        <w:rPr>
          <w:rStyle w:val="DecValTok"/>
        </w:rPr>
        <w:t xml:space="preserve">30</w:t>
      </w:r>
      <w:r>
        <w:rPr>
          <w:rStyle w:val="NormalTok"/>
        </w:rPr>
        <w:t xml:space="preserve">)</w:t>
      </w:r>
      <w:r>
        <w:rPr>
          <w:rStyle w:val="OperatorTok"/>
        </w:rPr>
        <w:t xml:space="preserve">;</w:t>
      </w:r>
    </w:p>
    <w:p>
      <w:pPr>
        <w:pStyle w:val="FirstParagraph"/>
      </w:pPr>
      <w:r>
        <w:rPr>
          <w:b/>
          <w:bCs/>
        </w:rPr>
        <w:t xml:space="preserve">Worker invokes headless JS</w:t>
      </w:r>
      <w:r>
        <w:t xml:space="preserve"> </w:t>
      </w:r>
      <w:r>
        <w:t xml:space="preserve">(run JS in background):</w:t>
      </w:r>
    </w:p>
    <w:p>
      <w:pPr>
        <w:pStyle w:val="SourceCode"/>
      </w:pPr>
      <w:r>
        <w:rPr>
          <w:rStyle w:val="KeywordTok"/>
        </w:rPr>
        <w:t xml:space="preserve">class</w:t>
      </w:r>
      <w:r>
        <w:rPr>
          <w:rStyle w:val="NormalTok"/>
        </w:rPr>
        <w:t xml:space="preserve"> JsHeadlessWorker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DataTypeTok"/>
        </w:rPr>
        <w:t xml:space="preserve">WorkerParameters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CoroutineWorker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doWork</w:t>
      </w:r>
      <w:r>
        <w:rPr>
          <w:rStyle w:val="OperatorTok"/>
        </w:rPr>
        <w:t xml:space="preserve">():</w:t>
      </w:r>
      <w:r>
        <w:rPr>
          <w:rStyle w:val="NormalTok"/>
        </w:rPr>
        <w:t xml:space="preserve"> </w:t>
      </w:r>
      <w:r>
        <w:rPr>
          <w:rStyle w:val="DataTypeTok"/>
        </w:rPr>
        <w:t xml:space="preserve">Result</w:t>
      </w:r>
      <w:r>
        <w:rPr>
          <w:rStyle w:val="NormalTok"/>
        </w:rPr>
        <w:t xml:space="preserve"> </w:t>
      </w:r>
      <w:r>
        <w:rPr>
          <w:rStyle w:val="OperatorTok"/>
        </w:rPr>
        <w:t xml:space="preserve">=</w:t>
      </w:r>
      <w:r>
        <w:rPr>
          <w:rStyle w:val="NormalTok"/>
        </w:rPr>
        <w:t xml:space="preserve"> suspendCoroutine </w:t>
      </w:r>
      <w:r>
        <w:rPr>
          <w:rStyle w:val="OperatorTok"/>
        </w:rPr>
        <w:t xml:space="preserve">{</w:t>
      </w:r>
      <w:r>
        <w:rPr>
          <w:rStyle w:val="NormalTok"/>
        </w:rPr>
        <w:t xml:space="preserve"> cont </w:t>
      </w:r>
      <w:r>
        <w:rPr>
          <w:rStyle w:val="OperatorTok"/>
        </w:rPr>
        <w:t xml:space="preserve">-&gt;</w:t>
      </w:r>
      <w:r>
        <w:br/>
      </w:r>
      <w:r>
        <w:rPr>
          <w:rStyle w:val="NormalTok"/>
        </w:rPr>
        <w:t xml:space="preserve">    HeadlessJsTaskService</w:t>
      </w:r>
      <w:r>
        <w:rPr>
          <w:rStyle w:val="OperatorTok"/>
        </w:rPr>
        <w:t xml:space="preserve">.</w:t>
      </w:r>
      <w:r>
        <w:rPr>
          <w:rStyle w:val="NormalTok"/>
        </w:rPr>
        <w:t xml:space="preserve">acquireWakeLockNow</w:t>
      </w:r>
      <w:r>
        <w:rPr>
          <w:rStyle w:val="OperatorTok"/>
        </w:rPr>
        <w:t xml:space="preserve">(</w:t>
      </w:r>
      <w:r>
        <w:rPr>
          <w:rStyle w:val="NormalTok"/>
        </w:rPr>
        <w:t xml:space="preserve">applicationContext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applicationContext</w:t>
      </w:r>
      <w:r>
        <w:rPr>
          <w:rStyle w:val="OperatorTok"/>
        </w:rPr>
        <w:t xml:space="preserve">,</w:t>
      </w:r>
      <w:r>
        <w:rPr>
          <w:rStyle w:val="NormalTok"/>
        </w:rPr>
        <w:t xml:space="preserve"> MyHeadlessJsTaskService</w:t>
      </w:r>
      <w:r>
        <w:rPr>
          <w:rStyle w:val="OperatorTok"/>
        </w:rPr>
        <w:t xml:space="preserve">::</w:t>
      </w:r>
      <w:r>
        <w:rPr>
          <w:rStyle w:val="KeywordTok"/>
        </w:rPr>
        <w:t xml:space="preserve">class</w:t>
      </w:r>
      <w:r>
        <w:rPr>
          <w:rStyle w:val="NormalTok"/>
        </w:rPr>
        <w:t xml:space="preserve">.java)</w:t>
      </w:r>
      <w:r>
        <w:br/>
      </w:r>
      <w:r>
        <w:rPr>
          <w:rStyle w:val="NormalTok"/>
        </w:rPr>
        <w:t xml:space="preserve">    applicationContext.startService</w:t>
      </w:r>
      <w:r>
        <w:rPr>
          <w:rStyle w:val="OperatorTok"/>
        </w:rPr>
        <w:t xml:space="preserve">(</w:t>
      </w:r>
      <w:r>
        <w:rPr>
          <w:rStyle w:val="VariableTok"/>
        </w:rPr>
        <w:t xml:space="preserve">intent</w:t>
      </w:r>
      <w:r>
        <w:rPr>
          <w:rStyle w:val="OperatorTok"/>
        </w:rPr>
        <w:t xml:space="preserve">)</w:t>
      </w:r>
      <w:r>
        <w:br/>
      </w:r>
      <w:r>
        <w:rPr>
          <w:rStyle w:val="NormalTok"/>
        </w:rPr>
        <w:t xml:space="preserve">    cont.resume</w:t>
      </w:r>
      <w:r>
        <w:rPr>
          <w:rStyle w:val="OperatorTok"/>
        </w:rPr>
        <w:t xml:space="preserve">(</w:t>
      </w:r>
      <w:r>
        <w:rPr>
          <w:rStyle w:val="VariableTok"/>
        </w:rPr>
        <w:t xml:space="preserve">Result</w:t>
      </w:r>
      <w:r>
        <w:rPr>
          <w:rStyle w:val="NormalTok"/>
        </w:rPr>
        <w:t xml:space="preserve">.</w:t>
      </w:r>
      <w:r>
        <w:rPr>
          <w:rStyle w:val="VariableTok"/>
        </w:rPr>
        <w:t xml:space="preserve">success</w:t>
      </w:r>
      <w:r>
        <w:rPr>
          <w:rStyle w:val="NormalTok"/>
        </w:rPr>
        <w:t xml:space="preserve">(</w:t>
      </w:r>
      <w:r>
        <w:rPr>
          <w:rStyle w:val="OperatorTok"/>
        </w:rPr>
        <w:t xml:space="preserv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Constraints</w:t>
      </w:r>
      <w:r>
        <w:t xml:space="preserve">:</w:t>
      </w:r>
    </w:p>
    <w:p>
      <w:pPr>
        <w:pStyle w:val="Compact"/>
        <w:numPr>
          <w:ilvl w:val="0"/>
          <w:numId w:val="2246"/>
        </w:numPr>
      </w:pPr>
      <w:r>
        <w:t xml:space="preserve">Network: NONE / CONNECTED / UNMETERED / METERED.</w:t>
      </w:r>
    </w:p>
    <w:p>
      <w:pPr>
        <w:pStyle w:val="Compact"/>
        <w:numPr>
          <w:ilvl w:val="0"/>
          <w:numId w:val="2246"/>
        </w:numPr>
      </w:pPr>
      <w:r>
        <w:t xml:space="preserve">Battery not low.</w:t>
      </w:r>
    </w:p>
    <w:p>
      <w:pPr>
        <w:pStyle w:val="Compact"/>
        <w:numPr>
          <w:ilvl w:val="0"/>
          <w:numId w:val="2246"/>
        </w:numPr>
      </w:pPr>
      <w:r>
        <w:t xml:space="preserve">Charging.</w:t>
      </w:r>
    </w:p>
    <w:p>
      <w:pPr>
        <w:pStyle w:val="Compact"/>
        <w:numPr>
          <w:ilvl w:val="0"/>
          <w:numId w:val="2246"/>
        </w:numPr>
      </w:pPr>
      <w:r>
        <w:t xml:space="preserve">Device idle.</w:t>
      </w:r>
    </w:p>
    <w:p>
      <w:pPr>
        <w:pStyle w:val="Compact"/>
        <w:numPr>
          <w:ilvl w:val="0"/>
          <w:numId w:val="2246"/>
        </w:numPr>
      </w:pPr>
      <w:r>
        <w:t xml:space="preserve">Storage not low.</w:t>
      </w:r>
    </w:p>
    <w:p>
      <w:pPr>
        <w:pStyle w:val="FirstParagraph"/>
      </w:pPr>
      <w:r>
        <w:rPr>
          <w:b/>
          <w:bCs/>
        </w:rPr>
        <w:t xml:space="preserve">Backoff policies</w:t>
      </w:r>
      <w:r>
        <w:t xml:space="preserve">:</w:t>
      </w:r>
    </w:p>
    <w:p>
      <w:pPr>
        <w:pStyle w:val="Compact"/>
        <w:numPr>
          <w:ilvl w:val="0"/>
          <w:numId w:val="2247"/>
        </w:numPr>
      </w:pPr>
      <w:r>
        <w:t xml:space="preserve">Linear or Exponential.</w:t>
      </w:r>
    </w:p>
    <w:p>
      <w:pPr>
        <w:pStyle w:val="Compact"/>
        <w:numPr>
          <w:ilvl w:val="0"/>
          <w:numId w:val="2247"/>
        </w:numPr>
      </w:pPr>
      <w:r>
        <w:t xml:space="preserve">Min interval 10s.</w:t>
      </w:r>
    </w:p>
    <w:p>
      <w:r>
        <w:pict>
          <v:rect style="width:0;height:1.5pt" o:hralign="center" o:hrstd="t" o:hr="t"/>
        </w:pict>
      </w:r>
    </w:p>
    <w:bookmarkEnd w:id="1945"/>
    <w:bookmarkStart w:id="1946" w:name="X2602b13144b12c627a55cacab2855faad3332ba"/>
    <w:p>
      <w:pPr>
        <w:pStyle w:val="Heading2"/>
      </w:pPr>
      <w:r>
        <w:t xml:space="preserve">5-Minute Architecture Answer</w:t>
      </w:r>
    </w:p>
    <w:p>
      <w:pPr>
        <w:pStyle w:val="FirstParagraph"/>
      </w:pPr>
      <w:r>
        <w:t xml:space="preserve">When to use what:</w:t>
      </w:r>
    </w:p>
    <w:p>
      <w:pPr>
        <w:pStyle w:val="Compact"/>
        <w:numPr>
          <w:ilvl w:val="0"/>
          <w:numId w:val="2248"/>
        </w:numPr>
      </w:pPr>
      <w:r>
        <w:rPr>
          <w:b/>
          <w:bCs/>
        </w:rPr>
        <w:t xml:space="preserve">Foreground Service</w:t>
      </w:r>
      <w:r>
        <w:t xml:space="preserve">: must run immediately, user-visible, e.g., music playback.</w:t>
      </w:r>
    </w:p>
    <w:p>
      <w:pPr>
        <w:pStyle w:val="Compact"/>
        <w:numPr>
          <w:ilvl w:val="0"/>
          <w:numId w:val="2248"/>
        </w:numPr>
      </w:pPr>
      <w:r>
        <w:rPr>
          <w:b/>
          <w:bCs/>
        </w:rPr>
        <w:t xml:space="preserve">WorkManager</w:t>
      </w:r>
      <w:r>
        <w:t xml:space="preserve">: deferrable, guaranteed, e.g., upload queue.</w:t>
      </w:r>
    </w:p>
    <w:p>
      <w:pPr>
        <w:pStyle w:val="Compact"/>
        <w:numPr>
          <w:ilvl w:val="0"/>
          <w:numId w:val="2248"/>
        </w:numPr>
      </w:pPr>
      <w:r>
        <w:rPr>
          <w:b/>
          <w:bCs/>
        </w:rPr>
        <w:t xml:space="preserve">AlarmManager</w:t>
      </w:r>
      <w:r>
        <w:t xml:space="preserve">: precise timing, sparingly used.</w:t>
      </w:r>
    </w:p>
    <w:p>
      <w:pPr>
        <w:pStyle w:val="Compact"/>
        <w:numPr>
          <w:ilvl w:val="0"/>
          <w:numId w:val="2248"/>
        </w:numPr>
      </w:pPr>
      <w:r>
        <w:rPr>
          <w:b/>
          <w:bCs/>
        </w:rPr>
        <w:t xml:space="preserve">JobScheduler</w:t>
      </w:r>
      <w:r>
        <w:t xml:space="preserve">: WorkManager wraps it.</w:t>
      </w:r>
    </w:p>
    <w:p>
      <w:pPr>
        <w:pStyle w:val="Compact"/>
        <w:numPr>
          <w:ilvl w:val="0"/>
          <w:numId w:val="2248"/>
        </w:numPr>
      </w:pPr>
      <w:r>
        <w:rPr>
          <w:b/>
          <w:bCs/>
        </w:rPr>
        <w:t xml:space="preserve">Coroutine in app</w:t>
      </w:r>
      <w:r>
        <w:t xml:space="preserve">: while app open only.</w:t>
      </w:r>
    </w:p>
    <w:p>
      <w:pPr>
        <w:pStyle w:val="FirstParagraph"/>
      </w:pPr>
      <w:r>
        <w:t xml:space="preserve">WorkManager guarantees:</w:t>
      </w:r>
    </w:p>
    <w:p>
      <w:pPr>
        <w:pStyle w:val="Compact"/>
        <w:numPr>
          <w:ilvl w:val="0"/>
          <w:numId w:val="2249"/>
        </w:numPr>
      </w:pPr>
      <w:r>
        <w:t xml:space="preserve">Survives process death.</w:t>
      </w:r>
    </w:p>
    <w:p>
      <w:pPr>
        <w:pStyle w:val="Compact"/>
        <w:numPr>
          <w:ilvl w:val="0"/>
          <w:numId w:val="2249"/>
        </w:numPr>
      </w:pPr>
      <w:r>
        <w:t xml:space="preserve">Survives app close.</w:t>
      </w:r>
    </w:p>
    <w:p>
      <w:pPr>
        <w:pStyle w:val="Compact"/>
        <w:numPr>
          <w:ilvl w:val="0"/>
          <w:numId w:val="2249"/>
        </w:numPr>
      </w:pPr>
      <w:r>
        <w:t xml:space="preserve">Survives reboot (if</w:t>
      </w:r>
      <w:r>
        <w:t xml:space="preserve"> </w:t>
      </w:r>
      <w:r>
        <w:rPr>
          <w:rStyle w:val="VerbatimChar"/>
        </w:rPr>
        <w:t xml:space="preserve">RESCHEDULE_ON_REBOOT</w:t>
      </w:r>
      <w:r>
        <w:t xml:space="preserve"> </w:t>
      </w:r>
      <w:r>
        <w:t xml:space="preserve">permission added).</w:t>
      </w:r>
    </w:p>
    <w:p>
      <w:pPr>
        <w:pStyle w:val="Compact"/>
        <w:numPr>
          <w:ilvl w:val="0"/>
          <w:numId w:val="2249"/>
        </w:numPr>
      </w:pPr>
      <w:r>
        <w:t xml:space="preserve">Respects Doze + App Standby.</w:t>
      </w:r>
    </w:p>
    <w:p>
      <w:pPr>
        <w:pStyle w:val="Compact"/>
        <w:numPr>
          <w:ilvl w:val="0"/>
          <w:numId w:val="2249"/>
        </w:numPr>
      </w:pPr>
      <w:r>
        <w:t xml:space="preserve">Persists in SQLite locally.</w:t>
      </w:r>
    </w:p>
    <w:p>
      <w:pPr>
        <w:pStyle w:val="FirstParagraph"/>
      </w:pPr>
      <w:r>
        <w:t xml:space="preserve">Unique work:</w:t>
      </w:r>
    </w:p>
    <w:p>
      <w:pPr>
        <w:pStyle w:val="Compact"/>
        <w:numPr>
          <w:ilvl w:val="0"/>
          <w:numId w:val="2250"/>
        </w:numPr>
      </w:pPr>
      <w:r>
        <w:rPr>
          <w:rStyle w:val="VerbatimChar"/>
        </w:rPr>
        <w:t xml:space="preserve">enqueueUniqueWork</w:t>
      </w:r>
      <w:r>
        <w:t xml:space="preserve"> </w:t>
      </w:r>
      <w:r>
        <w:t xml:space="preserve">/</w:t>
      </w:r>
      <w:r>
        <w:t xml:space="preserve"> </w:t>
      </w:r>
      <w:r>
        <w:rPr>
          <w:rStyle w:val="VerbatimChar"/>
        </w:rPr>
        <w:t xml:space="preserve">enqueueUniquePeriodicWork</w:t>
      </w:r>
      <w:r>
        <w:t xml:space="preserve">.</w:t>
      </w:r>
    </w:p>
    <w:p>
      <w:pPr>
        <w:pStyle w:val="Compact"/>
        <w:numPr>
          <w:ilvl w:val="0"/>
          <w:numId w:val="2250"/>
        </w:numPr>
      </w:pPr>
      <w:r>
        <w:t xml:space="preserve">Policies: KEEP, REPLACE, APPEND, APPEND_OR_REPLACE.</w:t>
      </w:r>
    </w:p>
    <w:p>
      <w:pPr>
        <w:pStyle w:val="FirstParagraph"/>
      </w:pPr>
      <w:r>
        <w:t xml:space="preserve">Chained work:</w:t>
      </w:r>
    </w:p>
    <w:p>
      <w:pPr>
        <w:pStyle w:val="SourceCode"/>
      </w:pPr>
      <w:r>
        <w:rPr>
          <w:rStyle w:val="NormalTok"/>
        </w:rPr>
        <w:t xml:space="preserve">WorkManager</w:t>
      </w:r>
      <w:r>
        <w:rPr>
          <w:rStyle w:val="OperatorTok"/>
        </w:rPr>
        <w:t xml:space="preserve">.</w:t>
      </w:r>
      <w:r>
        <w:rPr>
          <w:rStyle w:val="NormalTok"/>
        </w:rPr>
        <w:t xml:space="preserve">getInstance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rPr>
          <w:rStyle w:val="NormalTok"/>
        </w:rPr>
        <w:t xml:space="preserve">beginWith</w:t>
      </w:r>
      <w:r>
        <w:rPr>
          <w:rStyle w:val="OperatorTok"/>
        </w:rPr>
        <w:t xml:space="preserve">(</w:t>
      </w:r>
      <w:r>
        <w:rPr>
          <w:rStyle w:val="NormalTok"/>
        </w:rPr>
        <w:t xml:space="preserve">workA</w:t>
      </w:r>
      <w:r>
        <w:rPr>
          <w:rStyle w:val="OperatorTok"/>
        </w:rPr>
        <w:t xml:space="preserve">)</w:t>
      </w:r>
      <w:r>
        <w:br/>
      </w:r>
      <w:r>
        <w:rPr>
          <w:rStyle w:val="NormalTok"/>
        </w:rPr>
        <w:t xml:space="preserve">  </w:t>
      </w:r>
      <w:r>
        <w:rPr>
          <w:rStyle w:val="OperatorTok"/>
        </w:rPr>
        <w:t xml:space="preserve">.</w:t>
      </w:r>
      <w:r>
        <w:rPr>
          <w:rStyle w:val="NormalTok"/>
        </w:rPr>
        <w:t xml:space="preserve">then</w:t>
      </w:r>
      <w:r>
        <w:rPr>
          <w:rStyle w:val="OperatorTok"/>
        </w:rPr>
        <w:t xml:space="preserve">(</w:t>
      </w:r>
      <w:r>
        <w:rPr>
          <w:rStyle w:val="NormalTok"/>
        </w:rPr>
        <w:t xml:space="preserve">workB</w:t>
      </w:r>
      <w:r>
        <w:rPr>
          <w:rStyle w:val="OperatorTok"/>
        </w:rPr>
        <w:t xml:space="preserve">)</w:t>
      </w:r>
      <w:r>
        <w:br/>
      </w:r>
      <w:r>
        <w:rPr>
          <w:rStyle w:val="NormalTok"/>
        </w:rPr>
        <w:t xml:space="preserve">  </w:t>
      </w:r>
      <w:r>
        <w:rPr>
          <w:rStyle w:val="OperatorTok"/>
        </w:rPr>
        <w:t xml:space="preserve">.</w:t>
      </w:r>
      <w:r>
        <w:rPr>
          <w:rStyle w:val="NormalTok"/>
        </w:rPr>
        <w:t xml:space="preserve">then</w:t>
      </w:r>
      <w:r>
        <w:rPr>
          <w:rStyle w:val="OperatorTok"/>
        </w:rPr>
        <w:t xml:space="preserve">(</w:t>
      </w:r>
      <w:r>
        <w:rPr>
          <w:rStyle w:val="NormalTok"/>
        </w:rPr>
        <w:t xml:space="preserve">workC</w:t>
      </w:r>
      <w:r>
        <w:rPr>
          <w:rStyle w:val="OperatorTok"/>
        </w:rPr>
        <w:t xml:space="preserve">)</w:t>
      </w:r>
      <w:r>
        <w:br/>
      </w:r>
      <w:r>
        <w:rPr>
          <w:rStyle w:val="NormalTok"/>
        </w:rPr>
        <w:t xml:space="preserve">  </w:t>
      </w:r>
      <w:r>
        <w:rPr>
          <w:rStyle w:val="OperatorTok"/>
        </w:rPr>
        <w:t xml:space="preserve">.</w:t>
      </w:r>
      <w:r>
        <w:rPr>
          <w:rStyle w:val="NormalTok"/>
        </w:rPr>
        <w:t xml:space="preserve">enqueue</w:t>
      </w:r>
      <w:r>
        <w:rPr>
          <w:rStyle w:val="OperatorTok"/>
        </w:rPr>
        <w:t xml:space="preserve">()</w:t>
      </w:r>
    </w:p>
    <w:p>
      <w:pPr>
        <w:pStyle w:val="FirstParagraph"/>
      </w:pPr>
      <w:r>
        <w:t xml:space="preserve">Headless JS pattern (for RN):</w:t>
      </w:r>
    </w:p>
    <w:p>
      <w:pPr>
        <w:pStyle w:val="Compact"/>
        <w:numPr>
          <w:ilvl w:val="0"/>
          <w:numId w:val="2251"/>
        </w:numPr>
      </w:pPr>
      <w:r>
        <w:t xml:space="preserve">Worker triggers HeadlessJsTaskService.</w:t>
      </w:r>
    </w:p>
    <w:p>
      <w:pPr>
        <w:pStyle w:val="Compact"/>
        <w:numPr>
          <w:ilvl w:val="0"/>
          <w:numId w:val="2251"/>
        </w:numPr>
      </w:pPr>
      <w:r>
        <w:t xml:space="preserve">JS runs in background, no UI.</w:t>
      </w:r>
    </w:p>
    <w:p>
      <w:pPr>
        <w:pStyle w:val="Compact"/>
        <w:numPr>
          <w:ilvl w:val="0"/>
          <w:numId w:val="2251"/>
        </w:numPr>
      </w:pPr>
      <w:r>
        <w:t xml:space="preserve">Used for sync that needs JS logic.</w:t>
      </w:r>
    </w:p>
    <w:p>
      <w:pPr>
        <w:pStyle w:val="Compact"/>
        <w:numPr>
          <w:ilvl w:val="0"/>
          <w:numId w:val="2251"/>
        </w:numPr>
      </w:pPr>
      <w:r>
        <w:t xml:space="preserve">Caveat: can't open UI; can post local notification.</w:t>
      </w:r>
    </w:p>
    <w:p>
      <w:pPr>
        <w:pStyle w:val="FirstParagraph"/>
      </w:pPr>
      <w:r>
        <w:t xml:space="preserve">For long uploads:</w:t>
      </w:r>
    </w:p>
    <w:p>
      <w:pPr>
        <w:pStyle w:val="Compact"/>
        <w:numPr>
          <w:ilvl w:val="0"/>
          <w:numId w:val="2252"/>
        </w:numPr>
      </w:pPr>
      <w:r>
        <w:t xml:space="preserve">Chunk at app level.</w:t>
      </w:r>
    </w:p>
    <w:p>
      <w:pPr>
        <w:pStyle w:val="Compact"/>
        <w:numPr>
          <w:ilvl w:val="0"/>
          <w:numId w:val="2252"/>
        </w:numPr>
      </w:pPr>
      <w:r>
        <w:t xml:space="preserve">Per-chunk Worker.</w:t>
      </w:r>
    </w:p>
    <w:p>
      <w:pPr>
        <w:pStyle w:val="Compact"/>
        <w:numPr>
          <w:ilvl w:val="0"/>
          <w:numId w:val="2252"/>
        </w:numPr>
      </w:pPr>
      <w:r>
        <w:t xml:space="preserve">Resume on next attempt.</w:t>
      </w:r>
    </w:p>
    <w:p>
      <w:pPr>
        <w:pStyle w:val="FirstParagraph"/>
      </w:pPr>
      <w:r>
        <w:t xml:space="preserve">Foreground Worker (for long work):</w:t>
      </w:r>
    </w:p>
    <w:p>
      <w:pPr>
        <w:pStyle w:val="SourceCode"/>
      </w:pP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doWork</w:t>
      </w:r>
      <w:r>
        <w:rPr>
          <w:rStyle w:val="OperatorTok"/>
        </w:rPr>
        <w:t xml:space="preserve">():</w:t>
      </w:r>
      <w:r>
        <w:rPr>
          <w:rStyle w:val="NormalTok"/>
        </w:rPr>
        <w:t xml:space="preserve"> </w:t>
      </w:r>
      <w:r>
        <w:rPr>
          <w:rStyle w:val="DataTypeTok"/>
        </w:rPr>
        <w:t xml:space="preserve">Result</w:t>
      </w:r>
      <w:r>
        <w:rPr>
          <w:rStyle w:val="NormalTok"/>
        </w:rPr>
        <w:t xml:space="preserve"> </w:t>
      </w:r>
      <w:r>
        <w:rPr>
          <w:rStyle w:val="OperatorTok"/>
        </w:rPr>
        <w:t xml:space="preserve">{</w:t>
      </w:r>
      <w:r>
        <w:br/>
      </w:r>
      <w:r>
        <w:rPr>
          <w:rStyle w:val="NormalTok"/>
        </w:rPr>
        <w:t xml:space="preserve">  setForeground</w:t>
      </w:r>
      <w:r>
        <w:rPr>
          <w:rStyle w:val="OperatorTok"/>
        </w:rPr>
        <w:t xml:space="preserve">(</w:t>
      </w:r>
      <w:r>
        <w:rPr>
          <w:rStyle w:val="NormalTok"/>
        </w:rPr>
        <w:t xml:space="preserve">createForegroundInfo</w:t>
      </w:r>
      <w:r>
        <w:rPr>
          <w:rStyle w:val="OperatorTok"/>
        </w:rPr>
        <w:t xml:space="preserve">(</w:t>
      </w:r>
      <w:r>
        <w:rPr>
          <w:rStyle w:val="StringTok"/>
        </w:rPr>
        <w:t xml:space="preserve">"Syncing..."</w:t>
      </w:r>
      <w:r>
        <w:rPr>
          <w:rStyle w:val="OperatorTok"/>
        </w:rPr>
        <w:t xml:space="preserve">))</w:t>
      </w:r>
      <w:r>
        <w:br/>
      </w:r>
      <w:r>
        <w:rPr>
          <w:rStyle w:val="NormalTok"/>
        </w:rPr>
        <w:t xml:space="preserve">  </w:t>
      </w:r>
      <w:r>
        <w:rPr>
          <w:rStyle w:val="CommentTok"/>
        </w:rPr>
        <w:t xml:space="preserve">// ... work</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OperatorTok"/>
        </w:rPr>
        <w:t xml:space="preserve">}</w:t>
      </w:r>
    </w:p>
    <w:p>
      <w:pPr>
        <w:pStyle w:val="FirstParagraph"/>
      </w:pPr>
      <w:r>
        <w:t xml:space="preserve">Required for work &gt; 10 min.</w:t>
      </w:r>
    </w:p>
    <w:p>
      <w:pPr>
        <w:pStyle w:val="BodyText"/>
      </w:pPr>
      <w:r>
        <w:t xml:space="preserve">The 2026 specific:</w:t>
      </w:r>
    </w:p>
    <w:p>
      <w:pPr>
        <w:pStyle w:val="Compact"/>
        <w:numPr>
          <w:ilvl w:val="0"/>
          <w:numId w:val="2253"/>
        </w:numPr>
      </w:pPr>
      <w:r>
        <w:rPr>
          <w:b/>
          <w:bCs/>
        </w:rPr>
        <w:t xml:space="preserve">WorkManager 2.10+</w:t>
      </w:r>
      <w:r>
        <w:t xml:space="preserve"> </w:t>
      </w:r>
      <w:r>
        <w:t xml:space="preserve">with better Compose / Coroutine integration.</w:t>
      </w:r>
    </w:p>
    <w:p>
      <w:pPr>
        <w:pStyle w:val="Compact"/>
        <w:numPr>
          <w:ilvl w:val="0"/>
          <w:numId w:val="2253"/>
        </w:numPr>
      </w:pPr>
      <w:r>
        <w:rPr>
          <w:b/>
          <w:bCs/>
        </w:rPr>
        <w:t xml:space="preserve">Android 14 Foreground Service Types</w:t>
      </w:r>
      <w:r>
        <w:t xml:space="preserve"> </w:t>
      </w:r>
      <w:r>
        <w:t xml:space="preserve">required for foreground workers.</w:t>
      </w:r>
    </w:p>
    <w:p>
      <w:pPr>
        <w:pStyle w:val="Compact"/>
        <w:numPr>
          <w:ilvl w:val="0"/>
          <w:numId w:val="2253"/>
        </w:numPr>
      </w:pPr>
      <w:r>
        <w:rPr>
          <w:b/>
          <w:bCs/>
        </w:rPr>
        <w:t xml:space="preserve">Battery exemption</w:t>
      </w:r>
      <w:r>
        <w:t xml:space="preserve"> </w:t>
      </w:r>
      <w:r>
        <w:t xml:space="preserve">for "essential" workers.</w:t>
      </w:r>
    </w:p>
    <w:p>
      <w:pPr>
        <w:pStyle w:val="Compact"/>
        <w:numPr>
          <w:ilvl w:val="0"/>
          <w:numId w:val="2253"/>
        </w:numPr>
      </w:pPr>
      <w:r>
        <w:rPr>
          <w:b/>
          <w:bCs/>
        </w:rPr>
        <w:t xml:space="preserve">Predictive caching</w:t>
      </w:r>
      <w:r>
        <w:t xml:space="preserve"> </w:t>
      </w:r>
      <w:r>
        <w:t xml:space="preserve">based on usage patterns.</w:t>
      </w:r>
    </w:p>
    <w:p>
      <w:pPr>
        <w:pStyle w:val="FirstParagraph"/>
      </w:pPr>
      <w:r>
        <w:t xml:space="preserve">iOS comparison:</w:t>
      </w:r>
    </w:p>
    <w:p>
      <w:pPr>
        <w:pStyle w:val="Compact"/>
        <w:numPr>
          <w:ilvl w:val="0"/>
          <w:numId w:val="2254"/>
        </w:numPr>
      </w:pPr>
      <w:r>
        <w:t xml:space="preserve">iOS:</w:t>
      </w:r>
      <w:r>
        <w:t xml:space="preserve"> </w:t>
      </w:r>
      <w:r>
        <w:rPr>
          <w:rStyle w:val="VerbatimChar"/>
        </w:rPr>
        <w:t xml:space="preserve">BGTaskScheduler</w:t>
      </w:r>
      <w:r>
        <w:t xml:space="preserve"> </w:t>
      </w:r>
      <w:r>
        <w:t xml:space="preserve">+</w:t>
      </w:r>
      <w:r>
        <w:t xml:space="preserve"> </w:t>
      </w:r>
      <w:r>
        <w:rPr>
          <w:rStyle w:val="VerbatimChar"/>
        </w:rPr>
        <w:t xml:space="preserve">BGProcessingTask</w:t>
      </w:r>
      <w:r>
        <w:t xml:space="preserve"> </w:t>
      </w:r>
      <w:r>
        <w:t xml:space="preserve">/</w:t>
      </w:r>
      <w:r>
        <w:t xml:space="preserve"> </w:t>
      </w:r>
      <w:r>
        <w:rPr>
          <w:rStyle w:val="VerbatimChar"/>
        </w:rPr>
        <w:t xml:space="preserve">BGAppRefreshTask</w:t>
      </w:r>
      <w:r>
        <w:t xml:space="preserve">.</w:t>
      </w:r>
    </w:p>
    <w:p>
      <w:pPr>
        <w:pStyle w:val="Compact"/>
        <w:numPr>
          <w:ilvl w:val="0"/>
          <w:numId w:val="2254"/>
        </w:numPr>
      </w:pPr>
      <w:r>
        <w:t xml:space="preserve">Different model; same RN abstraction (</w:t>
      </w:r>
      <w:r>
        <w:rPr>
          <w:rStyle w:val="VerbatimChar"/>
        </w:rPr>
        <w:t xml:space="preserve">expo-background-fetch</w:t>
      </w:r>
      <w:r>
        <w:t xml:space="preserve">,</w:t>
      </w:r>
      <w:r>
        <w:t xml:space="preserve"> </w:t>
      </w:r>
      <w:r>
        <w:rPr>
          <w:rStyle w:val="VerbatimChar"/>
        </w:rPr>
        <w:t xml:space="preserve">react-native-background-fetch</w:t>
      </w:r>
      <w:r>
        <w:t xml:space="preserve">).</w:t>
      </w:r>
    </w:p>
    <w:p>
      <w:pPr>
        <w:pStyle w:val="FirstParagraph"/>
      </w:pPr>
      <w:r>
        <w:t xml:space="preserve">Cross-platform RN libs:</w:t>
      </w:r>
    </w:p>
    <w:p>
      <w:pPr>
        <w:pStyle w:val="Compact"/>
        <w:numPr>
          <w:ilvl w:val="0"/>
          <w:numId w:val="2255"/>
        </w:numPr>
      </w:pPr>
      <w:r>
        <w:rPr>
          <w:rStyle w:val="VerbatimChar"/>
        </w:rPr>
        <w:t xml:space="preserve">react-native-background-fetch</w:t>
      </w:r>
      <w:r>
        <w:t xml:space="preserve"> </w:t>
      </w:r>
      <w:r>
        <w:t xml:space="preserve">(popular).</w:t>
      </w:r>
    </w:p>
    <w:p>
      <w:pPr>
        <w:pStyle w:val="Compact"/>
        <w:numPr>
          <w:ilvl w:val="0"/>
          <w:numId w:val="2255"/>
        </w:numPr>
      </w:pPr>
      <w:r>
        <w:rPr>
          <w:rStyle w:val="VerbatimChar"/>
        </w:rPr>
        <w:t xml:space="preserve">expo-background-fetch</w:t>
      </w:r>
      <w:r>
        <w:t xml:space="preserve"> </w:t>
      </w:r>
      <w:r>
        <w:t xml:space="preserve">(Expo).</w:t>
      </w:r>
    </w:p>
    <w:p>
      <w:pPr>
        <w:pStyle w:val="Compact"/>
        <w:numPr>
          <w:ilvl w:val="0"/>
          <w:numId w:val="2255"/>
        </w:numPr>
      </w:pPr>
      <w:r>
        <w:rPr>
          <w:rStyle w:val="VerbatimChar"/>
        </w:rPr>
        <w:t xml:space="preserve">react-native-background-task</w:t>
      </w:r>
      <w:r>
        <w:t xml:space="preserve"> </w:t>
      </w:r>
      <w:r>
        <w:t xml:space="preserve">(older).</w:t>
      </w:r>
    </w:p>
    <w:p>
      <w:r>
        <w:pict>
          <v:rect style="width:0;height:1.5pt" o:hralign="center" o:hrstd="t" o:hr="t"/>
        </w:pict>
      </w:r>
    </w:p>
    <w:bookmarkEnd w:id="1946"/>
    <w:bookmarkStart w:id="1947" w:name="the-why-67"/>
    <w:p>
      <w:pPr>
        <w:pStyle w:val="Heading2"/>
      </w:pPr>
      <w:r>
        <w:t xml:space="preserve">The "Why"</w:t>
      </w:r>
    </w:p>
    <w:p>
      <w:pPr>
        <w:pStyle w:val="FirstParagraph"/>
      </w:pPr>
      <w:r>
        <w:t xml:space="preserve">Reliable background sync = better UX. Without WorkManager: fragile, dropped work, bad battery. Companies care because background sync defines offline-first quality.</w:t>
      </w:r>
    </w:p>
    <w:p>
      <w:r>
        <w:pict>
          <v:rect style="width:0;height:1.5pt" o:hralign="center" o:hrstd="t" o:hr="t"/>
        </w:pict>
      </w:r>
    </w:p>
    <w:bookmarkEnd w:id="1947"/>
    <w:bookmarkStart w:id="1948" w:name="mental-model-67"/>
    <w:p>
      <w:pPr>
        <w:pStyle w:val="Heading2"/>
      </w:pPr>
      <w:r>
        <w:t xml:space="preserve">Mental Model</w:t>
      </w:r>
    </w:p>
    <w:p>
      <w:pPr>
        <w:pStyle w:val="FirstParagraph"/>
      </w:pPr>
      <w:r>
        <w:t xml:space="preserve">Worker = unit of work. Constraints = preconditions. WorkManager = scheduler that survives anything.</w:t>
      </w:r>
    </w:p>
    <w:p>
      <w:r>
        <w:pict>
          <v:rect style="width:0;height:1.5pt" o:hralign="center" o:hrstd="t" o:hr="t"/>
        </w:pict>
      </w:r>
    </w:p>
    <w:bookmarkEnd w:id="1948"/>
    <w:bookmarkStart w:id="1949" w:name="internal-working-2026-context-67"/>
    <w:p>
      <w:pPr>
        <w:pStyle w:val="Heading2"/>
      </w:pPr>
      <w:r>
        <w:t xml:space="preserve">Internal Working (2026 Context)</w:t>
      </w:r>
    </w:p>
    <w:p>
      <w:pPr>
        <w:pStyle w:val="Compact"/>
        <w:numPr>
          <w:ilvl w:val="0"/>
          <w:numId w:val="2256"/>
        </w:numPr>
      </w:pPr>
      <w:r>
        <w:t xml:space="preserve">WorkManager stores requests in Room DB.</w:t>
      </w:r>
    </w:p>
    <w:p>
      <w:pPr>
        <w:pStyle w:val="Compact"/>
        <w:numPr>
          <w:ilvl w:val="0"/>
          <w:numId w:val="2256"/>
        </w:numPr>
      </w:pPr>
      <w:r>
        <w:t xml:space="preserve">Schedules via JobScheduler (API 23+).</w:t>
      </w:r>
    </w:p>
    <w:p>
      <w:pPr>
        <w:pStyle w:val="Compact"/>
        <w:numPr>
          <w:ilvl w:val="0"/>
          <w:numId w:val="2256"/>
        </w:numPr>
      </w:pPr>
      <w:r>
        <w:t xml:space="preserve">On reboot: re-schedules.</w:t>
      </w:r>
    </w:p>
    <w:p>
      <w:r>
        <w:pict>
          <v:rect style="width:0;height:1.5pt" o:hralign="center" o:hrstd="t" o:hr="t"/>
        </w:pict>
      </w:r>
    </w:p>
    <w:bookmarkEnd w:id="1949"/>
    <w:bookmarkStart w:id="1950" w:name="modern-implementation-code-67"/>
    <w:p>
      <w:pPr>
        <w:pStyle w:val="Heading2"/>
      </w:pPr>
      <w:r>
        <w:t xml:space="preserve">Modern Implementation (Code)</w:t>
      </w:r>
    </w:p>
    <w:p>
      <w:pPr>
        <w:pStyle w:val="FirstParagraph"/>
      </w:pPr>
      <w:r>
        <w:rPr>
          <w:b/>
          <w:bCs/>
        </w:rPr>
        <w:t xml:space="preserve">Upload queue worker</w:t>
      </w:r>
      <w:r>
        <w:t xml:space="preserve">:</w:t>
      </w:r>
    </w:p>
    <w:p>
      <w:pPr>
        <w:pStyle w:val="SourceCode"/>
      </w:pPr>
      <w:r>
        <w:rPr>
          <w:rStyle w:val="KeywordTok"/>
        </w:rPr>
        <w:t xml:space="preserve">class</w:t>
      </w:r>
      <w:r>
        <w:rPr>
          <w:rStyle w:val="NormalTok"/>
        </w:rPr>
        <w:t xml:space="preserve"> UploadWorker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DataTypeTok"/>
        </w:rPr>
        <w:t xml:space="preserve">WorkerParameters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CoroutineWorker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doWork</w:t>
      </w:r>
      <w:r>
        <w:rPr>
          <w:rStyle w:val="OperatorTok"/>
        </w:rPr>
        <w:t xml:space="preserve">():</w:t>
      </w:r>
      <w:r>
        <w:rPr>
          <w:rStyle w:val="NormalTok"/>
        </w:rPr>
        <w:t xml:space="preserve"> </w:t>
      </w:r>
      <w:r>
        <w:rPr>
          <w:rStyle w:val="DataType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uploads</w:t>
      </w:r>
      <w:r>
        <w:rPr>
          <w:rStyle w:val="OperatorTok"/>
        </w:rPr>
        <w:t xml:space="preserve">.</w:t>
      </w:r>
      <w:r>
        <w:rPr>
          <w:rStyle w:val="NormalTok"/>
        </w:rPr>
        <w:t xml:space="preserve">queued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item </w:t>
      </w:r>
      <w:r>
        <w:rPr>
          <w:rStyle w:val="KeywordTok"/>
        </w:rPr>
        <w:t xml:space="preserve">in</w:t>
      </w:r>
      <w:r>
        <w:rPr>
          <w:rStyle w:val="NormalTok"/>
        </w:rPr>
        <w:t xml:space="preserve"> 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NormalTok"/>
        </w:rPr>
        <w:t xml:space="preserve">upload</w:t>
      </w:r>
      <w:r>
        <w:rPr>
          <w:rStyle w:val="OperatorTok"/>
        </w:rPr>
        <w:t xml:space="preserve">(</w:t>
      </w:r>
      <w:r>
        <w:rPr>
          <w:rStyle w:val="NormalTok"/>
        </w:rPr>
        <w:t xml:space="preserve">item</w:t>
      </w:r>
      <w:r>
        <w:rPr>
          <w:rStyle w:val="OperatorTok"/>
        </w:rPr>
        <w:t xml:space="preserve">)</w:t>
      </w:r>
      <w:r>
        <w:br/>
      </w:r>
      <w:r>
        <w:rPr>
          <w:rStyle w:val="NormalTok"/>
        </w:rPr>
        <w:t xml:space="preserve">        db</w:t>
      </w:r>
      <w:r>
        <w:rPr>
          <w:rStyle w:val="OperatorTok"/>
        </w:rPr>
        <w:t xml:space="preserve">.</w:t>
      </w:r>
      <w:r>
        <w:rPr>
          <w:rStyle w:val="NormalTok"/>
        </w:rPr>
        <w:t xml:space="preserve">uploads</w:t>
      </w:r>
      <w:r>
        <w:rPr>
          <w:rStyle w:val="OperatorTok"/>
        </w:rPr>
        <w:t xml:space="preserve">.</w:t>
      </w:r>
      <w:r>
        <w:rPr>
          <w:rStyle w:val="NormalTok"/>
        </w:rPr>
        <w:t xml:space="preserve">markDone</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retry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Schedule on app start</w:t>
      </w:r>
      <w:r>
        <w:t xml:space="preserve">:</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NativeModules</w:t>
      </w:r>
      <w:r>
        <w:rPr>
          <w:rStyle w:val="OperatorTok"/>
        </w:rPr>
        <w:t xml:space="preserve">.</w:t>
      </w:r>
      <w:r>
        <w:rPr>
          <w:rStyle w:val="AttributeTok"/>
        </w:rPr>
        <w:t xml:space="preserve">Background</w:t>
      </w:r>
      <w:r>
        <w:rPr>
          <w:rStyle w:val="OperatorTok"/>
        </w:rPr>
        <w:t xml:space="preserve">.</w:t>
      </w:r>
      <w:r>
        <w:rPr>
          <w:rStyle w:val="FunctionTok"/>
        </w:rPr>
        <w:t xml:space="preserve">scheduleSync</w:t>
      </w:r>
      <w:r>
        <w:rPr>
          <w:rStyle w:val="NormalTok"/>
        </w:rPr>
        <w:t xml:space="preserve">(</w:t>
      </w:r>
      <w:r>
        <w:rPr>
          <w:rStyle w:val="DecValTok"/>
        </w:rPr>
        <w:t xml:space="preserve">15</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950"/>
    <w:bookmarkStart w:id="1951" w:name="comparison-67"/>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Use</w:t>
            </w:r>
          </w:p>
        </w:tc>
      </w:tr>
      <w:tr>
        <w:tc>
          <w:tcPr/>
          <w:p>
            <w:pPr>
              <w:pStyle w:val="Compact"/>
            </w:pPr>
            <w:r>
              <w:t xml:space="preserve">WorkManager</w:t>
            </w:r>
          </w:p>
        </w:tc>
        <w:tc>
          <w:tcPr/>
          <w:p>
            <w:pPr>
              <w:pStyle w:val="Compact"/>
            </w:pPr>
            <w:r>
              <w:t xml:space="preserve">deferred + guaranteed</w:t>
            </w:r>
          </w:p>
        </w:tc>
      </w:tr>
      <w:tr>
        <w:tc>
          <w:tcPr/>
          <w:p>
            <w:pPr>
              <w:pStyle w:val="Compact"/>
            </w:pPr>
            <w:r>
              <w:t xml:space="preserve">Foreground Service</w:t>
            </w:r>
          </w:p>
        </w:tc>
        <w:tc>
          <w:tcPr/>
          <w:p>
            <w:pPr>
              <w:pStyle w:val="Compact"/>
            </w:pPr>
            <w:r>
              <w:t xml:space="preserve">immediate + user-visible</w:t>
            </w:r>
          </w:p>
        </w:tc>
      </w:tr>
      <w:tr>
        <w:tc>
          <w:tcPr/>
          <w:p>
            <w:pPr>
              <w:pStyle w:val="Compact"/>
            </w:pPr>
            <w:r>
              <w:t xml:space="preserve">AlarmManager</w:t>
            </w:r>
          </w:p>
        </w:tc>
        <w:tc>
          <w:tcPr/>
          <w:p>
            <w:pPr>
              <w:pStyle w:val="Compact"/>
            </w:pPr>
            <w:r>
              <w:t xml:space="preserve">exact timing (rare)</w:t>
            </w:r>
          </w:p>
        </w:tc>
      </w:tr>
    </w:tbl>
    <w:p>
      <w:r>
        <w:pict>
          <v:rect style="width:0;height:1.5pt" o:hralign="center" o:hrstd="t" o:hr="t"/>
        </w:pict>
      </w:r>
    </w:p>
    <w:bookmarkEnd w:id="1951"/>
    <w:bookmarkStart w:id="1952" w:name="production-usage-67"/>
    <w:p>
      <w:pPr>
        <w:pStyle w:val="Heading2"/>
      </w:pPr>
      <w:r>
        <w:t xml:space="preserve">Production Usage</w:t>
      </w:r>
    </w:p>
    <w:p>
      <w:pPr>
        <w:pStyle w:val="Compact"/>
        <w:numPr>
          <w:ilvl w:val="0"/>
          <w:numId w:val="2257"/>
        </w:numPr>
      </w:pPr>
      <w:r>
        <w:t xml:space="preserve">Standard for offline-first apps.</w:t>
      </w:r>
    </w:p>
    <w:p>
      <w:r>
        <w:pict>
          <v:rect style="width:0;height:1.5pt" o:hralign="center" o:hrstd="t" o:hr="t"/>
        </w:pict>
      </w:r>
    </w:p>
    <w:bookmarkEnd w:id="1952"/>
    <w:bookmarkStart w:id="1953" w:name="hands-on-exercise-67"/>
    <w:p>
      <w:pPr>
        <w:pStyle w:val="Heading2"/>
      </w:pPr>
      <w:r>
        <w:t xml:space="preserve">Hands-On Exercise</w:t>
      </w:r>
    </w:p>
    <w:p>
      <w:pPr>
        <w:pStyle w:val="Compact"/>
        <w:numPr>
          <w:ilvl w:val="0"/>
          <w:numId w:val="2258"/>
        </w:numPr>
      </w:pPr>
      <w:r>
        <w:t xml:space="preserve">Build sync Worker.</w:t>
      </w:r>
    </w:p>
    <w:p>
      <w:pPr>
        <w:pStyle w:val="Compact"/>
        <w:numPr>
          <w:ilvl w:val="0"/>
          <w:numId w:val="2258"/>
        </w:numPr>
      </w:pPr>
      <w:r>
        <w:t xml:space="preserve">Trigger from RN via TurboModule.</w:t>
      </w:r>
    </w:p>
    <w:p>
      <w:pPr>
        <w:pStyle w:val="Compact"/>
        <w:numPr>
          <w:ilvl w:val="0"/>
          <w:numId w:val="2258"/>
        </w:numPr>
      </w:pPr>
      <w:r>
        <w:t xml:space="preserve">Add network constraint.</w:t>
      </w:r>
    </w:p>
    <w:p>
      <w:pPr>
        <w:pStyle w:val="Compact"/>
        <w:numPr>
          <w:ilvl w:val="0"/>
          <w:numId w:val="2258"/>
        </w:numPr>
      </w:pPr>
      <w:r>
        <w:t xml:space="preserve">Test reboot survival.</w:t>
      </w:r>
    </w:p>
    <w:p>
      <w:r>
        <w:pict>
          <v:rect style="width:0;height:1.5pt" o:hralign="center" o:hrstd="t" o:hr="t"/>
        </w:pict>
      </w:r>
    </w:p>
    <w:bookmarkEnd w:id="1953"/>
    <w:bookmarkStart w:id="1954" w:name="common-mistakes-67"/>
    <w:p>
      <w:pPr>
        <w:pStyle w:val="Heading2"/>
      </w:pPr>
      <w:r>
        <w:t xml:space="preserve">Common Mistakes</w:t>
      </w:r>
    </w:p>
    <w:p>
      <w:pPr>
        <w:pStyle w:val="Compact"/>
        <w:numPr>
          <w:ilvl w:val="0"/>
          <w:numId w:val="2259"/>
        </w:numPr>
      </w:pPr>
      <w:r>
        <w:t xml:space="preserve">WorkManager for real-time (use Foreground Service).</w:t>
      </w:r>
    </w:p>
    <w:p>
      <w:pPr>
        <w:pStyle w:val="Compact"/>
        <w:numPr>
          <w:ilvl w:val="0"/>
          <w:numId w:val="2259"/>
        </w:numPr>
      </w:pPr>
      <w:r>
        <w:t xml:space="preserve">&lt; 15 min periodic (not allowed).</w:t>
      </w:r>
    </w:p>
    <w:p>
      <w:pPr>
        <w:pStyle w:val="Compact"/>
        <w:numPr>
          <w:ilvl w:val="0"/>
          <w:numId w:val="2259"/>
        </w:numPr>
      </w:pPr>
      <w:r>
        <w:t xml:space="preserve">No constraints (drains battery).</w:t>
      </w:r>
    </w:p>
    <w:p>
      <w:pPr>
        <w:pStyle w:val="Compact"/>
        <w:numPr>
          <w:ilvl w:val="0"/>
          <w:numId w:val="2259"/>
        </w:numPr>
      </w:pPr>
      <w:r>
        <w:t xml:space="preserve">Forgetting setForeground for long work.</w:t>
      </w:r>
    </w:p>
    <w:p>
      <w:r>
        <w:pict>
          <v:rect style="width:0;height:1.5pt" o:hralign="center" o:hrstd="t" o:hr="t"/>
        </w:pict>
      </w:r>
    </w:p>
    <w:bookmarkEnd w:id="1954"/>
    <w:bookmarkStart w:id="1955" w:name="production-red-flags-67"/>
    <w:p>
      <w:pPr>
        <w:pStyle w:val="Heading2"/>
      </w:pPr>
      <w:r>
        <w:t xml:space="preserve">Production Red Flags</w:t>
      </w:r>
    </w:p>
    <w:p>
      <w:pPr>
        <w:pStyle w:val="Compact"/>
        <w:numPr>
          <w:ilvl w:val="0"/>
          <w:numId w:val="2260"/>
        </w:numPr>
      </w:pPr>
      <w:r>
        <w:t xml:space="preserve">Background work via setInterval.</w:t>
      </w:r>
    </w:p>
    <w:p>
      <w:pPr>
        <w:pStyle w:val="Compact"/>
        <w:numPr>
          <w:ilvl w:val="0"/>
          <w:numId w:val="2260"/>
        </w:numPr>
      </w:pPr>
      <w:r>
        <w:t xml:space="preserve">Sync only when app open.</w:t>
      </w:r>
    </w:p>
    <w:p>
      <w:pPr>
        <w:pStyle w:val="Compact"/>
        <w:numPr>
          <w:ilvl w:val="0"/>
          <w:numId w:val="2260"/>
        </w:numPr>
      </w:pPr>
      <w:r>
        <w:t xml:space="preserve">No retry / backoff.</w:t>
      </w:r>
    </w:p>
    <w:p>
      <w:r>
        <w:pict>
          <v:rect style="width:0;height:1.5pt" o:hralign="center" o:hrstd="t" o:hr="t"/>
        </w:pict>
      </w:r>
    </w:p>
    <w:bookmarkEnd w:id="1955"/>
    <w:bookmarkStart w:id="1956" w:name="performance--metrics-mandatory-38"/>
    <w:p>
      <w:pPr>
        <w:pStyle w:val="Heading2"/>
      </w:pPr>
      <w:r>
        <w:t xml:space="preserve">Performance &amp; Metrics (MANDATORY)</w:t>
      </w:r>
    </w:p>
    <w:p>
      <w:pPr>
        <w:pStyle w:val="Compact"/>
        <w:numPr>
          <w:ilvl w:val="0"/>
          <w:numId w:val="2261"/>
        </w:numPr>
      </w:pPr>
      <w:r>
        <w:t xml:space="preserve">Min periodic interval: 15 min.</w:t>
      </w:r>
    </w:p>
    <w:p>
      <w:pPr>
        <w:pStyle w:val="Compact"/>
        <w:numPr>
          <w:ilvl w:val="0"/>
          <w:numId w:val="2261"/>
        </w:numPr>
      </w:pPr>
      <w:r>
        <w:t xml:space="preserve">Backoff min: 10s.</w:t>
      </w:r>
    </w:p>
    <w:p>
      <w:r>
        <w:pict>
          <v:rect style="width:0;height:1.5pt" o:hralign="center" o:hrstd="t" o:hr="t"/>
        </w:pict>
      </w:r>
    </w:p>
    <w:bookmarkEnd w:id="1956"/>
    <w:bookmarkStart w:id="1957" w:name="decision-framework-6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Choose</w:t>
            </w:r>
          </w:p>
        </w:tc>
      </w:tr>
      <w:tr>
        <w:tc>
          <w:tcPr/>
          <w:p>
            <w:pPr>
              <w:pStyle w:val="Compact"/>
            </w:pPr>
            <w:r>
              <w:t xml:space="preserve">Sync periodically</w:t>
            </w:r>
          </w:p>
        </w:tc>
        <w:tc>
          <w:tcPr/>
          <w:p>
            <w:pPr>
              <w:pStyle w:val="Compact"/>
            </w:pPr>
            <w:r>
              <w:t xml:space="preserve">WorkManager periodic</w:t>
            </w:r>
          </w:p>
        </w:tc>
      </w:tr>
      <w:tr>
        <w:tc>
          <w:tcPr/>
          <w:p>
            <w:pPr>
              <w:pStyle w:val="Compact"/>
            </w:pPr>
            <w:r>
              <w:t xml:space="preserve">Upload retry</w:t>
            </w:r>
          </w:p>
        </w:tc>
        <w:tc>
          <w:tcPr/>
          <w:p>
            <w:pPr>
              <w:pStyle w:val="Compact"/>
            </w:pPr>
            <w:r>
              <w:t xml:space="preserve">WorkManager one-time + retry</w:t>
            </w:r>
          </w:p>
        </w:tc>
      </w:tr>
      <w:tr>
        <w:tc>
          <w:tcPr/>
          <w:p>
            <w:pPr>
              <w:pStyle w:val="Compact"/>
            </w:pPr>
            <w:r>
              <w:t xml:space="preserve">Music playback</w:t>
            </w:r>
          </w:p>
        </w:tc>
        <w:tc>
          <w:tcPr/>
          <w:p>
            <w:pPr>
              <w:pStyle w:val="Compact"/>
            </w:pPr>
            <w:r>
              <w:t xml:space="preserve">Foreground Service</w:t>
            </w:r>
          </w:p>
        </w:tc>
      </w:tr>
      <w:tr>
        <w:tc>
          <w:tcPr/>
          <w:p>
            <w:pPr>
              <w:pStyle w:val="Compact"/>
            </w:pPr>
            <w:r>
              <w:t xml:space="preserve">Exact alarm</w:t>
            </w:r>
          </w:p>
        </w:tc>
        <w:tc>
          <w:tcPr/>
          <w:p>
            <w:pPr>
              <w:pStyle w:val="Compact"/>
            </w:pPr>
            <w:r>
              <w:t xml:space="preserve">AlarmManager</w:t>
            </w:r>
          </w:p>
        </w:tc>
      </w:tr>
    </w:tbl>
    <w:p>
      <w:r>
        <w:pict>
          <v:rect style="width:0;height:1.5pt" o:hralign="center" o:hrstd="t" o:hr="t"/>
        </w:pict>
      </w:r>
    </w:p>
    <w:bookmarkEnd w:id="1957"/>
    <w:bookmarkStart w:id="1958" w:name="senior-level-insight-67"/>
    <w:p>
      <w:pPr>
        <w:pStyle w:val="Heading2"/>
      </w:pPr>
      <w:r>
        <w:t xml:space="preserve">Senior-Level Insight</w:t>
      </w:r>
    </w:p>
    <w:p>
      <w:pPr>
        <w:pStyle w:val="FirstParagraph"/>
      </w:pPr>
      <w:r>
        <w:t xml:space="preserve">Senior engineers measure background work success rate, time-to-first-sync, battery impact. WorkManager dashboards reveal reliability gaps.</w:t>
      </w:r>
    </w:p>
    <w:p>
      <w:r>
        <w:pict>
          <v:rect style="width:0;height:1.5pt" o:hralign="center" o:hrstd="t" o:hr="t"/>
        </w:pict>
      </w:r>
    </w:p>
    <w:bookmarkEnd w:id="1958"/>
    <w:bookmarkStart w:id="1959" w:name="memory-hook-67"/>
    <w:p>
      <w:pPr>
        <w:pStyle w:val="Heading2"/>
      </w:pPr>
      <w:r>
        <w:t xml:space="preserve">Memory Hook</w:t>
      </w:r>
    </w:p>
    <w:p>
      <w:pPr>
        <w:pStyle w:val="FirstParagraph"/>
      </w:pPr>
      <w:r>
        <w:rPr>
          <w:b/>
          <w:bCs/>
        </w:rPr>
        <w:t xml:space="preserve">"Worker. Constraints. Survive anything."</w:t>
      </w:r>
    </w:p>
    <w:bookmarkEnd w:id="1959"/>
    <w:bookmarkStart w:id="1961" w:name="revision-notes-67"/>
    <w:p>
      <w:pPr>
        <w:pStyle w:val="Heading2"/>
      </w:pPr>
      <w:r>
        <w:t xml:space="preserve">Revision Notes</w:t>
      </w:r>
    </w:p>
    <w:p>
      <w:pPr>
        <w:pStyle w:val="BlockText"/>
      </w:pPr>
      <w:r>
        <w:t xml:space="preserve">WorkManager guarantees background work; survives process death, reboot. CoroutineWorker for async. Constraints: network, charging, idle. Periodic min 15 min. Trigger from RN via TurboModule. Foreground Worker for long work.</w:t>
      </w:r>
    </w:p>
    <w:p>
      <w:r>
        <w:pict>
          <v:rect style="width:0;height:1.5pt" o:hralign="center" o:hrstd="t" o:hr="t"/>
        </w:pict>
      </w:r>
    </w:p>
    <w:p>
      <w:r>
        <w:pict>
          <v:rect style="width:0;height:1.5pt" o:hralign="center" o:hrstd="t" o:hr="t"/>
        </w:pict>
      </w:r>
    </w:p>
    <w:bookmarkStart w:id="1960" w:name="Xb50f68c6bd39514965e07e4cac5b647fc42c4ac"/>
    <w:p>
      <w:pPr>
        <w:pStyle w:val="Heading3"/>
      </w:pPr>
      <w:r>
        <w:t xml:space="preserve">Q4. Predictive Back gesture (Android 14+) — RN integration</w:t>
      </w:r>
    </w:p>
    <w:p>
      <w:r>
        <w:pict>
          <v:rect style="width:0;height:1.5pt" o:hralign="center" o:hrstd="t" o:hr="t"/>
        </w:pict>
      </w:r>
    </w:p>
    <w:bookmarkEnd w:id="1960"/>
    <w:bookmarkEnd w:id="1961"/>
    <w:bookmarkStart w:id="1962" w:name="difficulty-68"/>
    <w:p>
      <w:pPr>
        <w:pStyle w:val="Heading2"/>
      </w:pPr>
      <w:r>
        <w:t xml:space="preserve">Difficulty</w:t>
      </w:r>
    </w:p>
    <w:p>
      <w:pPr>
        <w:pStyle w:val="Compact"/>
        <w:numPr>
          <w:ilvl w:val="0"/>
          <w:numId w:val="2262"/>
        </w:numPr>
      </w:pPr>
      <w:r>
        <w:t xml:space="preserve">Mid–Advanced</w:t>
      </w:r>
    </w:p>
    <w:bookmarkEnd w:id="1962"/>
    <w:bookmarkStart w:id="1963" w:name="interview-frequency-68"/>
    <w:p>
      <w:pPr>
        <w:pStyle w:val="Heading2"/>
      </w:pPr>
      <w:r>
        <w:t xml:space="preserve">Interview Frequency</w:t>
      </w:r>
    </w:p>
    <w:p>
      <w:pPr>
        <w:pStyle w:val="Compact"/>
        <w:numPr>
          <w:ilvl w:val="0"/>
          <w:numId w:val="2263"/>
        </w:numPr>
      </w:pPr>
      <w:r>
        <w:t xml:space="preserve">Emerging (2026 hot topic)</w:t>
      </w:r>
    </w:p>
    <w:bookmarkEnd w:id="1963"/>
    <w:bookmarkStart w:id="1964" w:name="prerequisites-68"/>
    <w:p>
      <w:pPr>
        <w:pStyle w:val="Heading2"/>
      </w:pPr>
      <w:r>
        <w:t xml:space="preserve">Prerequisites</w:t>
      </w:r>
    </w:p>
    <w:p>
      <w:pPr>
        <w:pStyle w:val="Compact"/>
        <w:numPr>
          <w:ilvl w:val="0"/>
          <w:numId w:val="2264"/>
        </w:numPr>
      </w:pPr>
      <w:r>
        <w:t xml:space="preserve">Android navigation basics</w:t>
      </w:r>
    </w:p>
    <w:bookmarkEnd w:id="1964"/>
    <w:bookmarkStart w:id="1965" w:name="tldr-68"/>
    <w:p>
      <w:pPr>
        <w:pStyle w:val="Heading2"/>
      </w:pPr>
      <w:r>
        <w:t xml:space="preserve">TL;DR</w:t>
      </w:r>
    </w:p>
    <w:p>
      <w:pPr>
        <w:pStyle w:val="FirstParagraph"/>
      </w:pPr>
      <w:r>
        <w:rPr>
          <w:b/>
          <w:bCs/>
        </w:rPr>
        <w:t xml:space="preserve">Predictive Back</w:t>
      </w:r>
      <w:r>
        <w:t xml:space="preserve"> </w:t>
      </w:r>
      <w:r>
        <w:t xml:space="preserve">lets users see a preview of what's "behind" the current screen during back swipe. Mandatory in Android 16+. RN apps need:</w:t>
      </w:r>
      <w:r>
        <w:t xml:space="preserve"> </w:t>
      </w:r>
      <w:r>
        <w:rPr>
          <w:rStyle w:val="VerbatimChar"/>
        </w:rPr>
        <w:t xml:space="preserve">android:enableOnBackInvokedCallback="true"</w:t>
      </w:r>
      <w:r>
        <w:t xml:space="preserve"> </w:t>
      </w:r>
      <w:r>
        <w:t xml:space="preserve">in manifest, Reanimated 4+ for shared element transitions, navigation library that supports it (React Navigation 7+, Expo Router 4+). Without: gesture fails or flickers. Custom back handlers must use</w:t>
      </w:r>
      <w:r>
        <w:t xml:space="preserve"> </w:t>
      </w:r>
      <w:r>
        <w:rPr>
          <w:rStyle w:val="VerbatimChar"/>
        </w:rPr>
        <w:t xml:space="preserve">OnBackInvokedCallback</w:t>
      </w:r>
      <w:r>
        <w:t xml:space="preserve"> </w:t>
      </w:r>
      <w:r>
        <w:t xml:space="preserve">API not deprecated</w:t>
      </w:r>
      <w:r>
        <w:t xml:space="preserve"> </w:t>
      </w:r>
      <w:r>
        <w:rPr>
          <w:rStyle w:val="VerbatimChar"/>
        </w:rPr>
        <w:t xml:space="preserve">onBackPressed</w:t>
      </w:r>
      <w:r>
        <w:t xml:space="preserve">.</w:t>
      </w:r>
    </w:p>
    <w:p>
      <w:r>
        <w:pict>
          <v:rect style="width:0;height:1.5pt" o:hralign="center" o:hrstd="t" o:hr="t"/>
        </w:pict>
      </w:r>
    </w:p>
    <w:bookmarkEnd w:id="1965"/>
    <w:bookmarkStart w:id="1966" w:name="X9908debd3ba816d7cd057d73878b9395326e9cb"/>
    <w:p>
      <w:pPr>
        <w:pStyle w:val="Heading2"/>
      </w:pPr>
      <w:r>
        <w:t xml:space="preserve">30-Once Interview Answer</w:t>
      </w:r>
    </w:p>
    <w:p>
      <w:pPr>
        <w:pStyle w:val="BlockText"/>
      </w:pPr>
      <w:r>
        <w:t xml:space="preserve">"Predictive Back shows a peek of the previous screen during back swipe. Opt in via</w:t>
      </w:r>
      <w:r>
        <w:t xml:space="preserve"> </w:t>
      </w:r>
      <w:r>
        <w:rPr>
          <w:rStyle w:val="VerbatimChar"/>
        </w:rPr>
        <w:t xml:space="preserve">android:enableOnBackInvokedCallback=\"true\"</w:t>
      </w:r>
      <w:r>
        <w:t xml:space="preserve"> </w:t>
      </w:r>
      <w:r>
        <w:t xml:space="preserve">in AndroidManifest. Custom back handling must move from deprecated</w:t>
      </w:r>
      <w:r>
        <w:t xml:space="preserve"> </w:t>
      </w:r>
      <w:r>
        <w:rPr>
          <w:rStyle w:val="VerbatimChar"/>
        </w:rPr>
        <w:t xml:space="preserve">onBackPressed</w:t>
      </w:r>
      <w:r>
        <w:t xml:space="preserve"> </w:t>
      </w:r>
      <w:r>
        <w:t xml:space="preserve">to</w:t>
      </w:r>
      <w:r>
        <w:t xml:space="preserve"> </w:t>
      </w:r>
      <w:r>
        <w:rPr>
          <w:rStyle w:val="VerbatimChar"/>
        </w:rPr>
        <w:t xml:space="preserve">OnBackInvokedCallback</w:t>
      </w:r>
      <w:r>
        <w:t xml:space="preserve"> </w:t>
      </w:r>
      <w:r>
        <w:t xml:space="preserve">(or</w:t>
      </w:r>
      <w:r>
        <w:t xml:space="preserve"> </w:t>
      </w:r>
      <w:r>
        <w:rPr>
          <w:rStyle w:val="VerbatimChar"/>
        </w:rPr>
        <w:t xml:space="preserve">OnBackPressedCallback</w:t>
      </w:r>
      <w:r>
        <w:t xml:space="preserve"> </w:t>
      </w:r>
      <w:r>
        <w:t xml:space="preserve">for AndroidX). React Navigation 7+ / Expo Router 4+ support shared transitions via Reanimated 4. Mandatory in Android 16+. Test with developer option enabled. Without it: jarring transitions and back-handling bugs."</w:t>
      </w:r>
    </w:p>
    <w:p>
      <w:r>
        <w:pict>
          <v:rect style="width:0;height:1.5pt" o:hralign="center" o:hrstd="t" o:hr="t"/>
        </w:pict>
      </w:r>
    </w:p>
    <w:bookmarkEnd w:id="1966"/>
    <w:bookmarkStart w:id="1967" w:name="X9544221029c2bcadcbc9f0735b50e24f2f31fd0"/>
    <w:p>
      <w:pPr>
        <w:pStyle w:val="Heading2"/>
      </w:pPr>
      <w:r>
        <w:t xml:space="preserve">2-Minute Practical Answer</w:t>
      </w:r>
    </w:p>
    <w:p>
      <w:pPr>
        <w:pStyle w:val="FirstParagraph"/>
      </w:pPr>
      <w:r>
        <w:rPr>
          <w:b/>
          <w:bCs/>
        </w:rPr>
        <w:t xml:space="preserve">Manifest opt-in</w:t>
      </w:r>
      <w:r>
        <w:t xml:space="preserve">:</w:t>
      </w:r>
    </w:p>
    <w:p>
      <w:pPr>
        <w:pStyle w:val="SourceCode"/>
      </w:pPr>
      <w:r>
        <w:rPr>
          <w:rStyle w:val="NormalTok"/>
        </w:rPr>
        <w:t xml:space="preserve">&lt;</w:t>
      </w:r>
      <w:r>
        <w:rPr>
          <w:rStyle w:val="KeywordTok"/>
        </w:rPr>
        <w:t xml:space="preserve">application</w:t>
      </w:r>
      <w:r>
        <w:br/>
      </w:r>
      <w:r>
        <w:rPr>
          <w:rStyle w:val="NormalTok"/>
        </w:rPr>
        <w:t xml:space="preserve">  </w:t>
      </w:r>
      <w:r>
        <w:rPr>
          <w:rStyle w:val="OtherTok"/>
        </w:rPr>
        <w:t xml:space="preserve">android:enableOnBackInvokedCallback=</w:t>
      </w:r>
      <w:r>
        <w:rPr>
          <w:rStyle w:val="StringTok"/>
        </w:rPr>
        <w:t xml:space="preserve">"true"</w:t>
      </w:r>
      <w:r>
        <w:br/>
      </w:r>
      <w:r>
        <w:rPr>
          <w:rStyle w:val="NormalTok"/>
        </w:rPr>
        <w:t xml:space="preserve">  </w:t>
      </w:r>
      <w:r>
        <w:rPr>
          <w:rStyle w:val="ErrorTok"/>
        </w:rPr>
        <w:t xml:space="preserve">...</w:t>
      </w:r>
      <w:r>
        <w:rPr>
          <w:rStyle w:val="NormalTok"/>
        </w:rPr>
        <w:t xml:space="preserve">&gt;</w:t>
      </w:r>
      <w:r>
        <w:br/>
      </w:r>
      <w:r>
        <w:rPr>
          <w:rStyle w:val="NormalTok"/>
        </w:rPr>
        <w:t xml:space="preserve">&lt;/</w:t>
      </w:r>
      <w:r>
        <w:rPr>
          <w:rStyle w:val="KeywordTok"/>
        </w:rPr>
        <w:t xml:space="preserve">application</w:t>
      </w:r>
      <w:r>
        <w:rPr>
          <w:rStyle w:val="NormalTok"/>
        </w:rPr>
        <w:t xml:space="preserve">&gt;</w:t>
      </w:r>
    </w:p>
    <w:p>
      <w:pPr>
        <w:pStyle w:val="FirstParagraph"/>
      </w:pPr>
      <w:r>
        <w:rPr>
          <w:b/>
          <w:bCs/>
        </w:rPr>
        <w:t xml:space="preserve">OnBackInvokedCallback (Activity)</w:t>
      </w:r>
      <w:r>
        <w:t xml:space="preserve">:</w:t>
      </w:r>
    </w:p>
    <w:p>
      <w:pPr>
        <w:pStyle w:val="SourceCode"/>
      </w:pPr>
      <w:r>
        <w:rPr>
          <w:rStyle w:val="KeywordTok"/>
        </w:rPr>
        <w:t xml:space="preserve">class</w:t>
      </w:r>
      <w:r>
        <w:rPr>
          <w:rStyle w:val="NormalTok"/>
        </w:rPr>
        <w:t xml:space="preserve"> MainActivity </w:t>
      </w:r>
      <w:r>
        <w:rPr>
          <w:rStyle w:val="OperatorTok"/>
        </w:rPr>
        <w:t xml:space="preserve">:</w:t>
      </w:r>
      <w:r>
        <w:rPr>
          <w:rStyle w:val="NormalTok"/>
        </w:rPr>
        <w:t xml:space="preserve"> </w:t>
      </w:r>
      <w:r>
        <w:rPr>
          <w:rStyle w:val="DataTypeTok"/>
        </w:rPr>
        <w:t xml:space="preserve">ReactActivity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backCallback</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OnBackPressedCallback</w:t>
      </w:r>
      <w:r>
        <w:rPr>
          <w:rStyle w:val="OperatorTok"/>
        </w:rPr>
        <w:t xml:space="preserve">(</w:t>
      </w:r>
      <w:r>
        <w:rPr>
          <w:rStyle w:val="Variable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handleOnBackPressed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Custom handling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VariableTok"/>
        </w:rPr>
        <w:t xml:space="preserve">savedInstanceState</w:t>
      </w:r>
      <w:r>
        <w:rPr>
          <w:rStyle w:val="OperatorTok"/>
        </w:rPr>
        <w:t xml:space="preserve">:</w:t>
      </w:r>
      <w:r>
        <w:rPr>
          <w:rStyle w:val="NormalTok"/>
        </w:rPr>
        <w:t xml:space="preserve"> </w:t>
      </w:r>
      <w:r>
        <w:rPr>
          <w:rStyle w:val="DataTypeTok"/>
        </w:rPr>
        <w:t xml:space="preserve">Bundle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rPr>
          <w:rStyle w:val="KeywordTok"/>
        </w:rPr>
        <w:t xml:space="preserve">null</w:t>
      </w:r>
      <w:r>
        <w:rPr>
          <w:rStyle w:val="OperatorTok"/>
        </w:rPr>
        <w:t xml:space="preserve">)</w:t>
      </w:r>
      <w:r>
        <w:br/>
      </w:r>
      <w:r>
        <w:rPr>
          <w:rStyle w:val="NormalTok"/>
        </w:rPr>
        <w:t xml:space="preserve">    onBackPressedDispatcher</w:t>
      </w:r>
      <w:r>
        <w:rPr>
          <w:rStyle w:val="OperatorTok"/>
        </w:rPr>
        <w:t xml:space="preserve">.</w:t>
      </w:r>
      <w:r>
        <w:rPr>
          <w:rStyle w:val="NormalTok"/>
        </w:rPr>
        <w:t xml:space="preserve">addCallback</w:t>
      </w:r>
      <w:r>
        <w:rPr>
          <w:rStyle w:val="OperatorTok"/>
        </w:rPr>
        <w:t xml:space="preserve">(</w:t>
      </w:r>
      <w:r>
        <w:rPr>
          <w:rStyle w:val="KeywordTok"/>
        </w:rPr>
        <w:t xml:space="preserve">this</w:t>
      </w:r>
      <w:r>
        <w:rPr>
          <w:rStyle w:val="OperatorTok"/>
        </w:rPr>
        <w:t xml:space="preserve">,</w:t>
      </w:r>
      <w:r>
        <w:rPr>
          <w:rStyle w:val="NormalTok"/>
        </w:rPr>
        <w:t xml:space="preserve"> backCallback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setBackEnabled</w:t>
      </w:r>
      <w:r>
        <w:rPr>
          <w:rStyle w:val="OperatorTok"/>
        </w:rPr>
        <w:t xml:space="preserve">(</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backCallback</w:t>
      </w:r>
      <w:r>
        <w:rPr>
          <w:rStyle w:val="OperatorTok"/>
        </w:rPr>
        <w:t xml:space="preserve">.</w:t>
      </w:r>
      <w:r>
        <w:rPr>
          <w:rStyle w:val="NormalTok"/>
        </w:rPr>
        <w:t xml:space="preserve">isEnabled </w:t>
      </w:r>
      <w:r>
        <w:rPr>
          <w:rStyle w:val="OperatorTok"/>
        </w:rPr>
        <w:t xml:space="preserve">=</w:t>
      </w:r>
      <w:r>
        <w:rPr>
          <w:rStyle w:val="NormalTok"/>
        </w:rPr>
        <w:t xml:space="preserve"> enabled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JS-side (BackHandler)</w:t>
      </w:r>
      <w:r>
        <w:t xml:space="preserve">:</w:t>
      </w:r>
    </w:p>
    <w:p>
      <w:pPr>
        <w:pStyle w:val="SourceCode"/>
      </w:pPr>
      <w:r>
        <w:rPr>
          <w:rStyle w:val="ImportTok"/>
        </w:rPr>
        <w:t xml:space="preserve">import</w:t>
      </w:r>
      <w:r>
        <w:rPr>
          <w:rStyle w:val="NormalTok"/>
        </w:rPr>
        <w:t xml:space="preserve"> { BackHandler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BackHandler</w:t>
      </w:r>
      <w:r>
        <w:rPr>
          <w:rStyle w:val="OperatorTok"/>
        </w:rPr>
        <w:t xml:space="preserve">.</w:t>
      </w:r>
      <w:r>
        <w:rPr>
          <w:rStyle w:val="FunctionTok"/>
        </w:rPr>
        <w:t xml:space="preserve">addEventListener</w:t>
      </w:r>
      <w:r>
        <w:rPr>
          <w:rStyle w:val="NormalTok"/>
        </w:rPr>
        <w:t xml:space="preserve">(</w:t>
      </w:r>
      <w:r>
        <w:rPr>
          <w:rStyle w:val="StringTok"/>
        </w:rPr>
        <w:t xml:space="preserve">'hardwareBackPress'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(modalOpen) { </w:t>
      </w:r>
      <w:r>
        <w:rPr>
          <w:rStyle w:val="FunctionTok"/>
        </w:rPr>
        <w:t xml:space="preserve">closeModal</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[modalOpen])</w:t>
      </w:r>
      <w:r>
        <w:rPr>
          <w:rStyle w:val="OperatorTok"/>
        </w:rPr>
        <w:t xml:space="preserve">;</w:t>
      </w:r>
    </w:p>
    <w:p>
      <w:pPr>
        <w:pStyle w:val="FirstParagraph"/>
      </w:pPr>
      <w:r>
        <w:rPr>
          <w:b/>
          <w:bCs/>
        </w:rPr>
        <w:t xml:space="preserve">React Navigation 7+ shared transitions</w:t>
      </w:r>
      <w:r>
        <w:t xml:space="preserve">:</w:t>
      </w:r>
    </w:p>
    <w:p>
      <w:pPr>
        <w:pStyle w:val="SourceCode"/>
      </w:pPr>
      <w:r>
        <w:rPr>
          <w:rStyle w:val="OperatorTok"/>
        </w:rPr>
        <w:t xml:space="preserve">&lt;</w:t>
      </w:r>
      <w:r>
        <w:rPr>
          <w:rStyle w:val="NormalTok"/>
        </w:rPr>
        <w:t xml:space="preserve">Stack</w:t>
      </w:r>
      <w:r>
        <w:rPr>
          <w:rStyle w:val="OperatorTok"/>
        </w:rPr>
        <w:t xml:space="preserve">.</w:t>
      </w:r>
      <w:r>
        <w:rPr>
          <w:rStyle w:val="AttributeTok"/>
        </w:rPr>
        <w:t xml:space="preserve">Screen</w:t>
      </w:r>
      <w:r>
        <w:br/>
      </w:r>
      <w:r>
        <w:rPr>
          <w:rStyle w:val="NormalTok"/>
        </w:rPr>
        <w:t xml:space="preserve">  name</w:t>
      </w:r>
      <w:r>
        <w:rPr>
          <w:rStyle w:val="OperatorTok"/>
        </w:rPr>
        <w:t xml:space="preserve">=</w:t>
      </w:r>
      <w:r>
        <w:rPr>
          <w:rStyle w:val="StringTok"/>
        </w:rPr>
        <w:t xml:space="preserve">"Detail"</w:t>
      </w:r>
      <w:r>
        <w:br/>
      </w:r>
      <w:r>
        <w:rPr>
          <w:rStyle w:val="NormalTok"/>
        </w:rPr>
        <w:t xml:space="preserve">  component</w:t>
      </w:r>
      <w:r>
        <w:rPr>
          <w:rStyle w:val="OperatorTok"/>
        </w:rPr>
        <w:t xml:space="preserve">=</w:t>
      </w:r>
      <w:r>
        <w:rPr>
          <w:rStyle w:val="NormalTok"/>
        </w:rPr>
        <w:t xml:space="preserve">{DetailScreen}</w:t>
      </w:r>
      <w:r>
        <w:br/>
      </w:r>
      <w:r>
        <w:rPr>
          <w:rStyle w:val="NormalTok"/>
        </w:rPr>
        <w:t xml:space="preserve">  options</w:t>
      </w:r>
      <w:r>
        <w:rPr>
          <w:rStyle w:val="OperatorTok"/>
        </w:rPr>
        <w:t xml:space="preserve">=</w:t>
      </w:r>
      <w:r>
        <w:rPr>
          <w:rStyle w:val="NormalTok"/>
        </w:rPr>
        <w:t xml:space="preserve">{{</w:t>
      </w:r>
      <w:r>
        <w:br/>
      </w:r>
      <w:r>
        <w:rPr>
          <w:rStyle w:val="NormalTok"/>
        </w:rPr>
        <w:t xml:space="preserve">    animation</w:t>
      </w:r>
      <w:r>
        <w:rPr>
          <w:rStyle w:val="OperatorTok"/>
        </w:rPr>
        <w:t xml:space="preserve">:</w:t>
      </w:r>
      <w:r>
        <w:rPr>
          <w:rStyle w:val="NormalTok"/>
        </w:rPr>
        <w:t xml:space="preserve"> </w:t>
      </w:r>
      <w:r>
        <w:rPr>
          <w:rStyle w:val="StringTok"/>
        </w:rPr>
        <w:t xml:space="preserve">'fade_from_bottom'</w:t>
      </w:r>
      <w:r>
        <w:rPr>
          <w:rStyle w:val="OperatorTok"/>
        </w:rPr>
        <w:t xml:space="preserve">,</w:t>
      </w:r>
      <w:r>
        <w:br/>
      </w:r>
      <w:r>
        <w:rPr>
          <w:rStyle w:val="NormalTok"/>
        </w:rPr>
        <w:t xml:space="preserve">    presentation</w:t>
      </w:r>
      <w:r>
        <w:rPr>
          <w:rStyle w:val="OperatorTok"/>
        </w:rPr>
        <w:t xml:space="preserve">:</w:t>
      </w:r>
      <w:r>
        <w:rPr>
          <w:rStyle w:val="NormalTok"/>
        </w:rPr>
        <w:t xml:space="preserve"> </w:t>
      </w:r>
      <w:r>
        <w:rPr>
          <w:rStyle w:val="StringTok"/>
        </w:rPr>
        <w:t xml:space="preserve">'modal'</w:t>
      </w:r>
      <w:r>
        <w:rPr>
          <w:rStyle w:val="OperatorTok"/>
        </w:rPr>
        <w:t xml:space="preserve">,</w:t>
      </w:r>
      <w:r>
        <w:br/>
      </w:r>
      <w:r>
        <w:rPr>
          <w:rStyle w:val="NormalTok"/>
        </w:rPr>
        <w:t xml:space="preserve">  }}</w:t>
      </w:r>
      <w:r>
        <w:br/>
      </w:r>
      <w:r>
        <w:rPr>
          <w:rStyle w:val="OperatorTok"/>
        </w:rPr>
        <w:t xml:space="preserve">/&gt;</w:t>
      </w:r>
    </w:p>
    <w:p>
      <w:pPr>
        <w:pStyle w:val="FirstParagraph"/>
      </w:pPr>
      <w:r>
        <w:rPr>
          <w:b/>
          <w:bCs/>
        </w:rPr>
        <w:t xml:space="preserve">Reanimated 4 for predictive transitions</w:t>
      </w:r>
      <w:r>
        <w:t xml:space="preserve"> </w:t>
      </w:r>
      <w:r>
        <w:t xml:space="preserve">(sharedElement):</w:t>
      </w:r>
    </w:p>
    <w:p>
      <w:pPr>
        <w:pStyle w:val="SourceCode"/>
      </w:pPr>
      <w:r>
        <w:rPr>
          <w:rStyle w:val="VerbatimChar"/>
        </w:rPr>
        <w:t xml:space="preserve">import { SharedElement } from 'react-native-shared-element';</w:t>
      </w:r>
      <w:r>
        <w:br/>
      </w:r>
      <w:r>
        <w:rPr>
          <w:rStyle w:val="VerbatimChar"/>
        </w:rPr>
        <w:t xml:space="preserve">&lt;SharedElement id={`item.${id}`}&gt;</w:t>
      </w:r>
      <w:r>
        <w:br/>
      </w:r>
      <w:r>
        <w:rPr>
          <w:rStyle w:val="VerbatimChar"/>
        </w:rPr>
        <w:t xml:space="preserve">  &lt;Image source={...} /&gt;</w:t>
      </w:r>
      <w:r>
        <w:br/>
      </w:r>
      <w:r>
        <w:rPr>
          <w:rStyle w:val="VerbatimChar"/>
        </w:rPr>
        <w:t xml:space="preserve">&lt;/SharedElement&gt;</w:t>
      </w:r>
    </w:p>
    <w:p>
      <w:r>
        <w:pict>
          <v:rect style="width:0;height:1.5pt" o:hralign="center" o:hrstd="t" o:hr="t"/>
        </w:pict>
      </w:r>
    </w:p>
    <w:bookmarkEnd w:id="1967"/>
    <w:bookmarkStart w:id="1968" w:name="X258d6e0c7372eec775dba29cd713421050e59d3"/>
    <w:p>
      <w:pPr>
        <w:pStyle w:val="Heading2"/>
      </w:pPr>
      <w:r>
        <w:t xml:space="preserve">5-Minute Architecture Answer</w:t>
      </w:r>
    </w:p>
    <w:p>
      <w:pPr>
        <w:pStyle w:val="FirstParagraph"/>
      </w:pPr>
      <w:r>
        <w:t xml:space="preserve">Why predictive back exists:</w:t>
      </w:r>
    </w:p>
    <w:p>
      <w:pPr>
        <w:pStyle w:val="Compact"/>
        <w:numPr>
          <w:ilvl w:val="0"/>
          <w:numId w:val="2265"/>
        </w:numPr>
      </w:pPr>
      <w:r>
        <w:t xml:space="preserve">Swipe back common UX (iOS has it natively).</w:t>
      </w:r>
    </w:p>
    <w:p>
      <w:pPr>
        <w:pStyle w:val="Compact"/>
        <w:numPr>
          <w:ilvl w:val="0"/>
          <w:numId w:val="2265"/>
        </w:numPr>
      </w:pPr>
      <w:r>
        <w:t xml:space="preserve">Old Android: opaque transition.</w:t>
      </w:r>
    </w:p>
    <w:p>
      <w:pPr>
        <w:pStyle w:val="Compact"/>
        <w:numPr>
          <w:ilvl w:val="0"/>
          <w:numId w:val="2265"/>
        </w:numPr>
      </w:pPr>
      <w:r>
        <w:t xml:space="preserve">Predictive Back: preview shown during swipe; commit on release.</w:t>
      </w:r>
    </w:p>
    <w:p>
      <w:pPr>
        <w:pStyle w:val="FirstParagraph"/>
      </w:pPr>
      <w:r>
        <w:t xml:space="preserve">Three states:</w:t>
      </w:r>
    </w:p>
    <w:p>
      <w:pPr>
        <w:pStyle w:val="Compact"/>
        <w:numPr>
          <w:ilvl w:val="0"/>
          <w:numId w:val="2266"/>
        </w:numPr>
      </w:pPr>
      <w:r>
        <w:t xml:space="preserve">Started (swipe begins).</w:t>
      </w:r>
    </w:p>
    <w:p>
      <w:pPr>
        <w:pStyle w:val="Compact"/>
        <w:numPr>
          <w:ilvl w:val="0"/>
          <w:numId w:val="2266"/>
        </w:numPr>
      </w:pPr>
      <w:r>
        <w:t xml:space="preserve">Progressed (swipe in progress; show preview).</w:t>
      </w:r>
    </w:p>
    <w:p>
      <w:pPr>
        <w:pStyle w:val="Compact"/>
        <w:numPr>
          <w:ilvl w:val="0"/>
          <w:numId w:val="2266"/>
        </w:numPr>
      </w:pPr>
      <w:r>
        <w:t xml:space="preserve">Released (commit) or Cancelled.</w:t>
      </w:r>
    </w:p>
    <w:p>
      <w:pPr>
        <w:pStyle w:val="FirstParagraph"/>
      </w:pPr>
      <w:r>
        <w:t xml:space="preserve">Old API → New API:</w:t>
      </w:r>
    </w:p>
    <w:p>
      <w:pPr>
        <w:pStyle w:val="Compact"/>
        <w:numPr>
          <w:ilvl w:val="0"/>
          <w:numId w:val="2267"/>
        </w:numPr>
      </w:pPr>
      <w:r>
        <w:rPr>
          <w:rStyle w:val="VerbatimChar"/>
          <w:b/>
          <w:bCs/>
        </w:rPr>
        <w:t xml:space="preserve">onBackPressed()</w:t>
      </w:r>
      <w:r>
        <w:rPr>
          <w:b/>
          <w:bCs/>
        </w:rPr>
        <w:t xml:space="preserve"> </w:t>
      </w:r>
      <w:r>
        <w:rPr>
          <w:b/>
          <w:bCs/>
        </w:rPr>
        <w:t xml:space="preserve">[DEPRECATED]</w:t>
      </w:r>
      <w:r>
        <w:t xml:space="preserve">: Activity callback, no progress info.</w:t>
      </w:r>
    </w:p>
    <w:p>
      <w:pPr>
        <w:pStyle w:val="Compact"/>
        <w:numPr>
          <w:ilvl w:val="0"/>
          <w:numId w:val="2267"/>
        </w:numPr>
      </w:pPr>
      <w:r>
        <w:rPr>
          <w:rStyle w:val="VerbatimChar"/>
          <w:b/>
          <w:bCs/>
        </w:rPr>
        <w:t xml:space="preserve">OnBackInvokedCallback</w:t>
      </w:r>
      <w:r>
        <w:t xml:space="preserve">: framework-level, progressive.</w:t>
      </w:r>
    </w:p>
    <w:p>
      <w:pPr>
        <w:pStyle w:val="Compact"/>
        <w:numPr>
          <w:ilvl w:val="0"/>
          <w:numId w:val="2267"/>
        </w:numPr>
      </w:pPr>
      <w:r>
        <w:rPr>
          <w:rStyle w:val="VerbatimChar"/>
          <w:b/>
          <w:bCs/>
        </w:rPr>
        <w:t xml:space="preserve">OnBackPressedCallback</w:t>
      </w:r>
      <w:r>
        <w:rPr>
          <w:b/>
          <w:bCs/>
        </w:rPr>
        <w:t xml:space="preserve"> </w:t>
      </w:r>
      <w:r>
        <w:rPr>
          <w:b/>
          <w:bCs/>
        </w:rPr>
        <w:t xml:space="preserve">(AndroidX)</w:t>
      </w:r>
      <w:r>
        <w:t xml:space="preserve">: lifecycle-aware wrapper, supports progress.</w:t>
      </w:r>
    </w:p>
    <w:p>
      <w:pPr>
        <w:pStyle w:val="FirstParagraph"/>
      </w:pPr>
      <w:r>
        <w:t xml:space="preserve">JS bridging:</w:t>
      </w:r>
    </w:p>
    <w:p>
      <w:pPr>
        <w:pStyle w:val="Compact"/>
        <w:numPr>
          <w:ilvl w:val="0"/>
          <w:numId w:val="2268"/>
        </w:numPr>
      </w:pPr>
      <w:r>
        <w:t xml:space="preserve">React Native bridges via</w:t>
      </w:r>
      <w:r>
        <w:t xml:space="preserve"> </w:t>
      </w:r>
      <w:r>
        <w:rPr>
          <w:rStyle w:val="VerbatimChar"/>
        </w:rPr>
        <w:t xml:space="preserve">BackHandler</w:t>
      </w:r>
      <w:r>
        <w:t xml:space="preserve">.</w:t>
      </w:r>
    </w:p>
    <w:p>
      <w:pPr>
        <w:pStyle w:val="Compact"/>
        <w:numPr>
          <w:ilvl w:val="0"/>
          <w:numId w:val="2268"/>
        </w:numPr>
      </w:pPr>
      <w:r>
        <w:t xml:space="preserve">2026:</w:t>
      </w:r>
      <w:r>
        <w:t xml:space="preserve"> </w:t>
      </w:r>
      <w:r>
        <w:rPr>
          <w:rStyle w:val="VerbatimChar"/>
        </w:rPr>
        <w:t xml:space="preserve">BackHandler</w:t>
      </w:r>
      <w:r>
        <w:t xml:space="preserve"> </w:t>
      </w:r>
      <w:r>
        <w:t xml:space="preserve">enhanced with progress events on supporting versions.</w:t>
      </w:r>
    </w:p>
    <w:p>
      <w:pPr>
        <w:pStyle w:val="Compact"/>
        <w:numPr>
          <w:ilvl w:val="0"/>
          <w:numId w:val="2268"/>
        </w:numPr>
      </w:pPr>
      <w:r>
        <w:t xml:space="preserve">Custom transitions via Reanimated.</w:t>
      </w:r>
    </w:p>
    <w:p>
      <w:pPr>
        <w:pStyle w:val="FirstParagraph"/>
      </w:pPr>
      <w:r>
        <w:t xml:space="preserve">Edge cases:</w:t>
      </w:r>
    </w:p>
    <w:p>
      <w:pPr>
        <w:pStyle w:val="Compact"/>
        <w:numPr>
          <w:ilvl w:val="0"/>
          <w:numId w:val="2269"/>
        </w:numPr>
      </w:pPr>
      <w:r>
        <w:t xml:space="preserve">Modal open: cancel back.</w:t>
      </w:r>
    </w:p>
    <w:p>
      <w:pPr>
        <w:pStyle w:val="Compact"/>
        <w:numPr>
          <w:ilvl w:val="0"/>
          <w:numId w:val="2269"/>
        </w:numPr>
      </w:pPr>
      <w:r>
        <w:t xml:space="preserve">Form dirty: confirm dialog.</w:t>
      </w:r>
    </w:p>
    <w:p>
      <w:pPr>
        <w:pStyle w:val="Compact"/>
        <w:numPr>
          <w:ilvl w:val="0"/>
          <w:numId w:val="2269"/>
        </w:numPr>
      </w:pPr>
      <w:r>
        <w:t xml:space="preserve">Web view: pop history first.</w:t>
      </w:r>
    </w:p>
    <w:p>
      <w:pPr>
        <w:pStyle w:val="FirstParagraph"/>
      </w:pPr>
      <w:r>
        <w:t xml:space="preserve">Testing:</w:t>
      </w:r>
    </w:p>
    <w:p>
      <w:pPr>
        <w:pStyle w:val="Compact"/>
        <w:numPr>
          <w:ilvl w:val="0"/>
          <w:numId w:val="2270"/>
        </w:numPr>
      </w:pPr>
      <w:r>
        <w:t xml:space="preserve">Developer Options → "Predictive back animations".</w:t>
      </w:r>
    </w:p>
    <w:p>
      <w:pPr>
        <w:pStyle w:val="Compact"/>
        <w:numPr>
          <w:ilvl w:val="0"/>
          <w:numId w:val="2270"/>
        </w:numPr>
      </w:pPr>
      <w:r>
        <w:t xml:space="preserve">Or programmatically:</w:t>
      </w:r>
      <w:r>
        <w:t xml:space="preserve"> </w:t>
      </w:r>
      <w:r>
        <w:rPr>
          <w:rStyle w:val="VerbatimChar"/>
        </w:rPr>
        <w:t xml:space="preserve">adb shell setprop persist.wm.debug.predictive_back 1</w:t>
      </w:r>
      <w:r>
        <w:t xml:space="preserve">.</w:t>
      </w:r>
    </w:p>
    <w:p>
      <w:pPr>
        <w:pStyle w:val="FirstParagraph"/>
      </w:pPr>
      <w:r>
        <w:t xml:space="preserve">The 2026 specific:</w:t>
      </w:r>
    </w:p>
    <w:p>
      <w:pPr>
        <w:pStyle w:val="Compact"/>
        <w:numPr>
          <w:ilvl w:val="0"/>
          <w:numId w:val="2271"/>
        </w:numPr>
      </w:pPr>
      <w:r>
        <w:rPr>
          <w:b/>
          <w:bCs/>
        </w:rPr>
        <w:t xml:space="preserve">Mandatory Android 16+</w:t>
      </w:r>
      <w:r>
        <w:t xml:space="preserve"> </w:t>
      </w:r>
      <w:r>
        <w:t xml:space="preserve">for new apps.</w:t>
      </w:r>
    </w:p>
    <w:p>
      <w:pPr>
        <w:pStyle w:val="Compact"/>
        <w:numPr>
          <w:ilvl w:val="0"/>
          <w:numId w:val="2271"/>
        </w:numPr>
      </w:pPr>
      <w:r>
        <w:rPr>
          <w:b/>
          <w:bCs/>
        </w:rPr>
        <w:t xml:space="preserve">Reanimated 4</w:t>
      </w:r>
      <w:r>
        <w:t xml:space="preserve"> </w:t>
      </w:r>
      <w:r>
        <w:t xml:space="preserve">with native progress callbacks.</w:t>
      </w:r>
    </w:p>
    <w:p>
      <w:pPr>
        <w:pStyle w:val="Compact"/>
        <w:numPr>
          <w:ilvl w:val="0"/>
          <w:numId w:val="2271"/>
        </w:numPr>
      </w:pPr>
      <w:r>
        <w:rPr>
          <w:b/>
          <w:bCs/>
        </w:rPr>
        <w:t xml:space="preserve">Expo Router 4</w:t>
      </w:r>
      <w:r>
        <w:t xml:space="preserve"> </w:t>
      </w:r>
      <w:r>
        <w:t xml:space="preserve">integrates predictive back.</w:t>
      </w:r>
    </w:p>
    <w:p>
      <w:pPr>
        <w:pStyle w:val="Compact"/>
        <w:numPr>
          <w:ilvl w:val="0"/>
          <w:numId w:val="2271"/>
        </w:numPr>
      </w:pPr>
      <w:r>
        <w:rPr>
          <w:b/>
          <w:bCs/>
        </w:rPr>
        <w:t xml:space="preserve">Compose</w:t>
      </w:r>
      <w:r>
        <w:t xml:space="preserve"> </w:t>
      </w:r>
      <w:r>
        <w:t xml:space="preserve">adopts via</w:t>
      </w:r>
      <w:r>
        <w:t xml:space="preserve"> </w:t>
      </w:r>
      <w:r>
        <w:rPr>
          <w:rStyle w:val="VerbatimChar"/>
        </w:rPr>
        <w:t xml:space="preserve">BackHandler</w:t>
      </w:r>
      <w:r>
        <w:t xml:space="preserve"> </w:t>
      </w:r>
      <w:r>
        <w:t xml:space="preserve">composable.</w:t>
      </w:r>
    </w:p>
    <w:p>
      <w:pPr>
        <w:pStyle w:val="FirstParagraph"/>
      </w:pPr>
      <w:r>
        <w:t xml:space="preserve">Predictive back + WebView:</w:t>
      </w:r>
    </w:p>
    <w:p>
      <w:pPr>
        <w:pStyle w:val="Compact"/>
        <w:numPr>
          <w:ilvl w:val="0"/>
          <w:numId w:val="2272"/>
        </w:numPr>
      </w:pPr>
      <w:r>
        <w:t xml:space="preserve">Need</w:t>
      </w:r>
      <w:r>
        <w:t xml:space="preserve"> </w:t>
      </w:r>
      <w:r>
        <w:rPr>
          <w:rStyle w:val="VerbatimChar"/>
        </w:rPr>
        <w:t xml:space="preserve">WebView.canGoBack()</w:t>
      </w:r>
      <w:r>
        <w:t xml:space="preserve"> </w:t>
      </w:r>
      <w:r>
        <w:t xml:space="preserve">check.</w:t>
      </w:r>
    </w:p>
    <w:p>
      <w:pPr>
        <w:pStyle w:val="Compact"/>
        <w:numPr>
          <w:ilvl w:val="0"/>
          <w:numId w:val="2272"/>
        </w:numPr>
      </w:pPr>
      <w:r>
        <w:t xml:space="preserve">Otherwise app exits on first swipe over webview.</w:t>
      </w:r>
    </w:p>
    <w:p>
      <w:pPr>
        <w:pStyle w:val="FirstParagraph"/>
      </w:pPr>
      <w:r>
        <w:t xml:space="preserve">Predictive back + Modals:</w:t>
      </w:r>
    </w:p>
    <w:p>
      <w:pPr>
        <w:pStyle w:val="Compact"/>
        <w:numPr>
          <w:ilvl w:val="0"/>
          <w:numId w:val="2273"/>
        </w:numPr>
      </w:pPr>
      <w:r>
        <w:t xml:space="preserve">Modal should consume back.</w:t>
      </w:r>
    </w:p>
    <w:p>
      <w:pPr>
        <w:pStyle w:val="Compact"/>
        <w:numPr>
          <w:ilvl w:val="0"/>
          <w:numId w:val="2273"/>
        </w:numPr>
      </w:pPr>
      <w:r>
        <w:t xml:space="preserve">React Navigation handles by default.</w:t>
      </w:r>
    </w:p>
    <w:p>
      <w:pPr>
        <w:pStyle w:val="FirstParagraph"/>
      </w:pPr>
      <w:r>
        <w:t xml:space="preserve">Custom transitions:</w:t>
      </w:r>
    </w:p>
    <w:p>
      <w:pPr>
        <w:pStyle w:val="Compact"/>
        <w:numPr>
          <w:ilvl w:val="0"/>
          <w:numId w:val="2274"/>
        </w:numPr>
      </w:pPr>
      <w:r>
        <w:t xml:space="preserve">Cross-fade.</w:t>
      </w:r>
    </w:p>
    <w:p>
      <w:pPr>
        <w:pStyle w:val="Compact"/>
        <w:numPr>
          <w:ilvl w:val="0"/>
          <w:numId w:val="2274"/>
        </w:numPr>
      </w:pPr>
      <w:r>
        <w:t xml:space="preserve">Slide-from-right.</w:t>
      </w:r>
    </w:p>
    <w:p>
      <w:pPr>
        <w:pStyle w:val="Compact"/>
        <w:numPr>
          <w:ilvl w:val="0"/>
          <w:numId w:val="2274"/>
        </w:numPr>
      </w:pPr>
      <w:r>
        <w:t xml:space="preserve">Shared element (image expands/collapses).</w:t>
      </w:r>
    </w:p>
    <w:p>
      <w:pPr>
        <w:pStyle w:val="Compact"/>
        <w:numPr>
          <w:ilvl w:val="0"/>
          <w:numId w:val="2274"/>
        </w:numPr>
      </w:pPr>
      <w:r>
        <w:t xml:space="preserve">Reanimated 4 worklets compute frame.</w:t>
      </w:r>
    </w:p>
    <w:p>
      <w:pPr>
        <w:pStyle w:val="FirstParagraph"/>
      </w:pPr>
      <w:r>
        <w:t xml:space="preserve">Backwards compat:</w:t>
      </w:r>
    </w:p>
    <w:p>
      <w:pPr>
        <w:pStyle w:val="Compact"/>
        <w:numPr>
          <w:ilvl w:val="0"/>
          <w:numId w:val="2275"/>
        </w:numPr>
      </w:pPr>
      <w:r>
        <w:rPr>
          <w:rStyle w:val="VerbatimChar"/>
        </w:rPr>
        <w:t xml:space="preserve">enableOnBackInvokedCallback="true"</w:t>
      </w:r>
      <w:r>
        <w:t xml:space="preserve"> </w:t>
      </w:r>
      <w:r>
        <w:t xml:space="preserve">works on Android 13+.</w:t>
      </w:r>
    </w:p>
    <w:p>
      <w:pPr>
        <w:pStyle w:val="Compact"/>
        <w:numPr>
          <w:ilvl w:val="0"/>
          <w:numId w:val="2275"/>
        </w:numPr>
      </w:pPr>
      <w:r>
        <w:t xml:space="preserve">Devices &lt; 13 fall back to</w:t>
      </w:r>
      <w:r>
        <w:t xml:space="preserve"> </w:t>
      </w:r>
      <w:r>
        <w:rPr>
          <w:rStyle w:val="VerbatimChar"/>
        </w:rPr>
        <w:t xml:space="preserve">onBackPressed</w:t>
      </w:r>
      <w:r>
        <w:t xml:space="preserve"> </w:t>
      </w:r>
      <w:r>
        <w:t xml:space="preserve">path.</w:t>
      </w:r>
    </w:p>
    <w:p>
      <w:r>
        <w:pict>
          <v:rect style="width:0;height:1.5pt" o:hralign="center" o:hrstd="t" o:hr="t"/>
        </w:pict>
      </w:r>
    </w:p>
    <w:bookmarkEnd w:id="1968"/>
    <w:bookmarkStart w:id="1969" w:name="the-why-68"/>
    <w:p>
      <w:pPr>
        <w:pStyle w:val="Heading2"/>
      </w:pPr>
      <w:r>
        <w:t xml:space="preserve">The "Why"</w:t>
      </w:r>
    </w:p>
    <w:p>
      <w:pPr>
        <w:pStyle w:val="FirstParagraph"/>
      </w:pPr>
      <w:r>
        <w:t xml:space="preserve">UX consistency = retention. Mandatory in 16+. Companies care because Play Store quality signals include navigation polish.</w:t>
      </w:r>
    </w:p>
    <w:p>
      <w:r>
        <w:pict>
          <v:rect style="width:0;height:1.5pt" o:hralign="center" o:hrstd="t" o:hr="t"/>
        </w:pict>
      </w:r>
    </w:p>
    <w:bookmarkEnd w:id="1969"/>
    <w:bookmarkStart w:id="1970" w:name="mental-model-68"/>
    <w:p>
      <w:pPr>
        <w:pStyle w:val="Heading2"/>
      </w:pPr>
      <w:r>
        <w:t xml:space="preserve">Mental Model</w:t>
      </w:r>
    </w:p>
    <w:p>
      <w:pPr>
        <w:pStyle w:val="FirstParagraph"/>
      </w:pPr>
      <w:r>
        <w:t xml:space="preserve">Back gesture = preview-then-commit. RN delegates to OS; JS hooks via BackHandler with progress in 2026.</w:t>
      </w:r>
    </w:p>
    <w:p>
      <w:r>
        <w:pict>
          <v:rect style="width:0;height:1.5pt" o:hralign="center" o:hrstd="t" o:hr="t"/>
        </w:pict>
      </w:r>
    </w:p>
    <w:bookmarkEnd w:id="1970"/>
    <w:bookmarkStart w:id="1971" w:name="internal-working-2026-context-68"/>
    <w:p>
      <w:pPr>
        <w:pStyle w:val="Heading2"/>
      </w:pPr>
      <w:r>
        <w:t xml:space="preserve">Internal Working (2026 Context)</w:t>
      </w:r>
    </w:p>
    <w:p>
      <w:pPr>
        <w:pStyle w:val="Compact"/>
        <w:numPr>
          <w:ilvl w:val="0"/>
          <w:numId w:val="2276"/>
        </w:numPr>
      </w:pPr>
      <w:r>
        <w:t xml:space="preserve">WindowManager dispatches gesture events.</w:t>
      </w:r>
    </w:p>
    <w:p>
      <w:pPr>
        <w:pStyle w:val="Compact"/>
        <w:numPr>
          <w:ilvl w:val="0"/>
          <w:numId w:val="2276"/>
        </w:numPr>
      </w:pPr>
      <w:r>
        <w:t xml:space="preserve">Activity's onBackInvokedDispatcher routes.</w:t>
      </w:r>
    </w:p>
    <w:p>
      <w:pPr>
        <w:pStyle w:val="Compact"/>
        <w:numPr>
          <w:ilvl w:val="0"/>
          <w:numId w:val="2276"/>
        </w:numPr>
      </w:pPr>
      <w:r>
        <w:t xml:space="preserve">AndroidX wraps for lifecycle awareness.</w:t>
      </w:r>
    </w:p>
    <w:p>
      <w:r>
        <w:pict>
          <v:rect style="width:0;height:1.5pt" o:hralign="center" o:hrstd="t" o:hr="t"/>
        </w:pict>
      </w:r>
    </w:p>
    <w:bookmarkEnd w:id="1971"/>
    <w:bookmarkStart w:id="1972" w:name="modern-implementation-code-68"/>
    <w:p>
      <w:pPr>
        <w:pStyle w:val="Heading2"/>
      </w:pPr>
      <w:r>
        <w:t xml:space="preserve">Modern Implementation (Code)</w:t>
      </w:r>
    </w:p>
    <w:p>
      <w:pPr>
        <w:pStyle w:val="FirstParagraph"/>
      </w:pPr>
      <w:r>
        <w:rPr>
          <w:b/>
          <w:bCs/>
        </w:rPr>
        <w:t xml:space="preserve">Conditional back enable</w:t>
      </w:r>
      <w:r>
        <w:t xml:space="preserve">:</w:t>
      </w:r>
    </w:p>
    <w:p>
      <w:pPr>
        <w:pStyle w:val="SourceCode"/>
      </w:pPr>
      <w:r>
        <w:rPr>
          <w:rStyle w:val="KeywordTok"/>
        </w:rPr>
        <w:t xml:space="preserve">function</w:t>
      </w:r>
      <w:r>
        <w:rPr>
          <w:rStyle w:val="NormalTok"/>
        </w:rPr>
        <w:t xml:space="preserve"> </w:t>
      </w:r>
      <w:r>
        <w:rPr>
          <w:rStyle w:val="FunctionTok"/>
        </w:rPr>
        <w:t xml:space="preserve">FormScreen</w:t>
      </w:r>
      <w:r>
        <w:rPr>
          <w:rStyle w:val="NormalTok"/>
        </w:rPr>
        <w:t xml:space="preserve">() {</w:t>
      </w:r>
      <w:r>
        <w:br/>
      </w:r>
      <w:r>
        <w:rPr>
          <w:rStyle w:val="NormalTok"/>
        </w:rPr>
        <w:t xml:space="preserve">  </w:t>
      </w:r>
      <w:r>
        <w:rPr>
          <w:rStyle w:val="KeywordTok"/>
        </w:rPr>
        <w:t xml:space="preserve">const</w:t>
      </w:r>
      <w:r>
        <w:rPr>
          <w:rStyle w:val="NormalTok"/>
        </w:rPr>
        <w:t xml:space="preserve"> isDirty </w:t>
      </w:r>
      <w:r>
        <w:rPr>
          <w:rStyle w:val="OperatorTok"/>
        </w:rPr>
        <w:t xml:space="preserve">=</w:t>
      </w:r>
      <w:r>
        <w:rPr>
          <w:rStyle w:val="NormalTok"/>
        </w:rPr>
        <w:t xml:space="preserve"> </w:t>
      </w:r>
      <w:r>
        <w:rPr>
          <w:rStyle w:val="FunctionTok"/>
        </w:rPr>
        <w:t xml:space="preserve">useFormDirty</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NativeModules</w:t>
      </w:r>
      <w:r>
        <w:rPr>
          <w:rStyle w:val="OperatorTok"/>
        </w:rPr>
        <w:t xml:space="preserve">.</w:t>
      </w:r>
      <w:r>
        <w:rPr>
          <w:rStyle w:val="AttributeTok"/>
        </w:rPr>
        <w:t xml:space="preserve">Back</w:t>
      </w:r>
      <w:r>
        <w:rPr>
          <w:rStyle w:val="OperatorTok"/>
        </w:rPr>
        <w:t xml:space="preserve">.</w:t>
      </w:r>
      <w:r>
        <w:rPr>
          <w:rStyle w:val="FunctionTok"/>
        </w:rPr>
        <w:t xml:space="preserve">setEnabled</w:t>
      </w:r>
      <w:r>
        <w:rPr>
          <w:rStyle w:val="NormalTok"/>
        </w:rPr>
        <w:t xml:space="preserve">(isDirty)</w:t>
      </w:r>
      <w:r>
        <w:rPr>
          <w:rStyle w:val="OperatorTok"/>
        </w:rPr>
        <w:t xml:space="preserve">;</w:t>
      </w:r>
      <w:r>
        <w:br/>
      </w:r>
      <w:r>
        <w:rPr>
          <w:rStyle w:val="NormalTok"/>
        </w:rPr>
        <w:t xml:space="preserve">  }</w:t>
      </w:r>
      <w:r>
        <w:rPr>
          <w:rStyle w:val="OperatorTok"/>
        </w:rPr>
        <w:t xml:space="preserve">,</w:t>
      </w:r>
      <w:r>
        <w:rPr>
          <w:rStyle w:val="NormalTok"/>
        </w:rPr>
        <w:t xml:space="preserve"> [isDirty])</w:t>
      </w:r>
      <w:r>
        <w:rPr>
          <w:rStyle w:val="OperatorTok"/>
        </w:rPr>
        <w:t xml:space="preserve">;</w:t>
      </w:r>
      <w:r>
        <w:br/>
      </w:r>
      <w:r>
        <w:rPr>
          <w:rStyle w:val="NormalTok"/>
        </w:rPr>
        <w:t xml:space="preserve">}</w:t>
      </w:r>
    </w:p>
    <w:p>
      <w:pPr>
        <w:pStyle w:val="FirstParagraph"/>
      </w:pPr>
      <w:r>
        <w:rPr>
          <w:b/>
          <w:bCs/>
        </w:rPr>
        <w:t xml:space="preserve">Reanimated 4 progress</w:t>
      </w:r>
      <w:r>
        <w:t xml:space="preserve">:</w:t>
      </w:r>
    </w:p>
    <w:p>
      <w:pPr>
        <w:pStyle w:val="SourceCode"/>
      </w:pPr>
      <w:r>
        <w:rPr>
          <w:rStyle w:val="VerbatimChar"/>
        </w:rPr>
        <w:t xml:space="preserve">import Animated, { useAnimatedStyle } from 'react-native-reanimated';</w:t>
      </w:r>
      <w:r>
        <w:br/>
      </w:r>
      <w:r>
        <w:rPr>
          <w:rStyle w:val="VerbatimChar"/>
        </w:rPr>
        <w:t xml:space="preserve">const progress = useBackProgress();</w:t>
      </w:r>
      <w:r>
        <w:br/>
      </w:r>
      <w:r>
        <w:rPr>
          <w:rStyle w:val="VerbatimChar"/>
        </w:rPr>
        <w:t xml:space="preserve">const style = useAnimatedStyle(() =&gt; ({</w:t>
      </w:r>
      <w:r>
        <w:br/>
      </w:r>
      <w:r>
        <w:rPr>
          <w:rStyle w:val="VerbatimChar"/>
        </w:rPr>
        <w:t xml:space="preserve">  transform: [{ scale: 1 - progress.value * 0.1 }],</w:t>
      </w:r>
      <w:r>
        <w:br/>
      </w:r>
      <w:r>
        <w:rPr>
          <w:rStyle w:val="VerbatimChar"/>
        </w:rPr>
        <w:t xml:space="preserve">}));</w:t>
      </w:r>
    </w:p>
    <w:p>
      <w:r>
        <w:pict>
          <v:rect style="width:0;height:1.5pt" o:hralign="center" o:hrstd="t" o:hr="t"/>
        </w:pict>
      </w:r>
    </w:p>
    <w:bookmarkEnd w:id="1972"/>
    <w:bookmarkStart w:id="1973" w:name="comparison-68"/>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Use</w:t>
            </w:r>
          </w:p>
        </w:tc>
      </w:tr>
      <w:tr>
        <w:tc>
          <w:tcPr/>
          <w:p>
            <w:pPr>
              <w:pStyle w:val="Compact"/>
            </w:pPr>
            <w:r>
              <w:t xml:space="preserve">onBackPressed [DEPRECATED]</w:t>
            </w:r>
          </w:p>
        </w:tc>
        <w:tc>
          <w:tcPr/>
          <w:p>
            <w:pPr>
              <w:pStyle w:val="Compact"/>
            </w:pPr>
            <w:r>
              <w:t xml:space="preserve">legacy</w:t>
            </w:r>
          </w:p>
        </w:tc>
      </w:tr>
      <w:tr>
        <w:tc>
          <w:tcPr/>
          <w:p>
            <w:pPr>
              <w:pStyle w:val="Compact"/>
            </w:pPr>
            <w:r>
              <w:t xml:space="preserve">OnBackPressedCallback</w:t>
            </w:r>
          </w:p>
        </w:tc>
        <w:tc>
          <w:tcPr/>
          <w:p>
            <w:pPr>
              <w:pStyle w:val="Compact"/>
            </w:pPr>
            <w:r>
              <w:t xml:space="preserve">preferred AndroidX</w:t>
            </w:r>
          </w:p>
        </w:tc>
      </w:tr>
      <w:tr>
        <w:tc>
          <w:tcPr/>
          <w:p>
            <w:pPr>
              <w:pStyle w:val="Compact"/>
            </w:pPr>
            <w:r>
              <w:t xml:space="preserve">OnBackInvokedCallback</w:t>
            </w:r>
          </w:p>
        </w:tc>
        <w:tc>
          <w:tcPr/>
          <w:p>
            <w:pPr>
              <w:pStyle w:val="Compact"/>
            </w:pPr>
            <w:r>
              <w:t xml:space="preserve">framework</w:t>
            </w:r>
          </w:p>
        </w:tc>
      </w:tr>
    </w:tbl>
    <w:p>
      <w:r>
        <w:pict>
          <v:rect style="width:0;height:1.5pt" o:hralign="center" o:hrstd="t" o:hr="t"/>
        </w:pict>
      </w:r>
    </w:p>
    <w:bookmarkEnd w:id="1973"/>
    <w:bookmarkStart w:id="1974" w:name="production-usage-68"/>
    <w:p>
      <w:pPr>
        <w:pStyle w:val="Heading2"/>
      </w:pPr>
      <w:r>
        <w:t xml:space="preserve">Production Usage</w:t>
      </w:r>
    </w:p>
    <w:p>
      <w:pPr>
        <w:pStyle w:val="Compact"/>
        <w:numPr>
          <w:ilvl w:val="0"/>
          <w:numId w:val="2277"/>
        </w:numPr>
      </w:pPr>
      <w:r>
        <w:t xml:space="preserve">Standard in 2026 apps.</w:t>
      </w:r>
    </w:p>
    <w:p>
      <w:pPr>
        <w:pStyle w:val="Compact"/>
        <w:numPr>
          <w:ilvl w:val="0"/>
          <w:numId w:val="2277"/>
        </w:numPr>
      </w:pPr>
      <w:r>
        <w:t xml:space="preserve">Required Android 16+.</w:t>
      </w:r>
    </w:p>
    <w:p>
      <w:r>
        <w:pict>
          <v:rect style="width:0;height:1.5pt" o:hralign="center" o:hrstd="t" o:hr="t"/>
        </w:pict>
      </w:r>
    </w:p>
    <w:bookmarkEnd w:id="1974"/>
    <w:bookmarkStart w:id="1975" w:name="hands-on-exercise-68"/>
    <w:p>
      <w:pPr>
        <w:pStyle w:val="Heading2"/>
      </w:pPr>
      <w:r>
        <w:t xml:space="preserve">Hands-On Exercise</w:t>
      </w:r>
    </w:p>
    <w:p>
      <w:pPr>
        <w:pStyle w:val="Compact"/>
        <w:numPr>
          <w:ilvl w:val="0"/>
          <w:numId w:val="2278"/>
        </w:numPr>
      </w:pPr>
      <w:r>
        <w:t xml:space="preserve">Opt in via manifest.</w:t>
      </w:r>
    </w:p>
    <w:p>
      <w:pPr>
        <w:pStyle w:val="Compact"/>
        <w:numPr>
          <w:ilvl w:val="0"/>
          <w:numId w:val="2278"/>
        </w:numPr>
      </w:pPr>
      <w:r>
        <w:t xml:space="preserve">Migrate custom back to OnBackPressedCallback.</w:t>
      </w:r>
    </w:p>
    <w:p>
      <w:pPr>
        <w:pStyle w:val="Compact"/>
        <w:numPr>
          <w:ilvl w:val="0"/>
          <w:numId w:val="2278"/>
        </w:numPr>
      </w:pPr>
      <w:r>
        <w:t xml:space="preserve">Add shared element transition.</w:t>
      </w:r>
    </w:p>
    <w:p>
      <w:pPr>
        <w:pStyle w:val="Compact"/>
        <w:numPr>
          <w:ilvl w:val="0"/>
          <w:numId w:val="2278"/>
        </w:numPr>
      </w:pPr>
      <w:r>
        <w:t xml:space="preserve">Test in developer options.</w:t>
      </w:r>
    </w:p>
    <w:p>
      <w:r>
        <w:pict>
          <v:rect style="width:0;height:1.5pt" o:hralign="center" o:hrstd="t" o:hr="t"/>
        </w:pict>
      </w:r>
    </w:p>
    <w:bookmarkEnd w:id="1975"/>
    <w:bookmarkStart w:id="1976" w:name="common-mistakes-68"/>
    <w:p>
      <w:pPr>
        <w:pStyle w:val="Heading2"/>
      </w:pPr>
      <w:r>
        <w:t xml:space="preserve">Common Mistakes</w:t>
      </w:r>
    </w:p>
    <w:p>
      <w:pPr>
        <w:pStyle w:val="Compact"/>
        <w:numPr>
          <w:ilvl w:val="0"/>
          <w:numId w:val="2279"/>
        </w:numPr>
      </w:pPr>
      <w:r>
        <w:t xml:space="preserve">Forgetting manifest opt-in.</w:t>
      </w:r>
    </w:p>
    <w:p>
      <w:pPr>
        <w:pStyle w:val="Compact"/>
        <w:numPr>
          <w:ilvl w:val="0"/>
          <w:numId w:val="2279"/>
        </w:numPr>
      </w:pPr>
      <w:r>
        <w:t xml:space="preserve">Using onBackPressed (deprecated).</w:t>
      </w:r>
    </w:p>
    <w:p>
      <w:pPr>
        <w:pStyle w:val="Compact"/>
        <w:numPr>
          <w:ilvl w:val="0"/>
          <w:numId w:val="2279"/>
        </w:numPr>
      </w:pPr>
      <w:r>
        <w:t xml:space="preserve">Not handling WebView.</w:t>
      </w:r>
    </w:p>
    <w:p>
      <w:pPr>
        <w:pStyle w:val="Compact"/>
        <w:numPr>
          <w:ilvl w:val="0"/>
          <w:numId w:val="2279"/>
        </w:numPr>
      </w:pPr>
      <w:r>
        <w:t xml:space="preserve">Modal not consuming back.</w:t>
      </w:r>
    </w:p>
    <w:p>
      <w:r>
        <w:pict>
          <v:rect style="width:0;height:1.5pt" o:hralign="center" o:hrstd="t" o:hr="t"/>
        </w:pict>
      </w:r>
    </w:p>
    <w:bookmarkEnd w:id="1976"/>
    <w:bookmarkStart w:id="1977" w:name="production-red-flags-68"/>
    <w:p>
      <w:pPr>
        <w:pStyle w:val="Heading2"/>
      </w:pPr>
      <w:r>
        <w:t xml:space="preserve">Production Red Flags</w:t>
      </w:r>
    </w:p>
    <w:p>
      <w:pPr>
        <w:pStyle w:val="Compact"/>
        <w:numPr>
          <w:ilvl w:val="0"/>
          <w:numId w:val="2280"/>
        </w:numPr>
      </w:pPr>
      <w:r>
        <w:t xml:space="preserve">Jarring back transitions.</w:t>
      </w:r>
    </w:p>
    <w:p>
      <w:pPr>
        <w:pStyle w:val="Compact"/>
        <w:numPr>
          <w:ilvl w:val="0"/>
          <w:numId w:val="2280"/>
        </w:numPr>
      </w:pPr>
      <w:r>
        <w:t xml:space="preserve">Back exit when modal open.</w:t>
      </w:r>
    </w:p>
    <w:p>
      <w:r>
        <w:pict>
          <v:rect style="width:0;height:1.5pt" o:hralign="center" o:hrstd="t" o:hr="t"/>
        </w:pict>
      </w:r>
    </w:p>
    <w:bookmarkEnd w:id="1977"/>
    <w:bookmarkStart w:id="1978" w:name="performance--metrics-mandatory-39"/>
    <w:p>
      <w:pPr>
        <w:pStyle w:val="Heading2"/>
      </w:pPr>
      <w:r>
        <w:t xml:space="preserve">Performance &amp; Metrics (MANDATORY)</w:t>
      </w:r>
    </w:p>
    <w:p>
      <w:pPr>
        <w:pStyle w:val="Compact"/>
        <w:numPr>
          <w:ilvl w:val="0"/>
          <w:numId w:val="2281"/>
        </w:numPr>
      </w:pPr>
      <w:r>
        <w:t xml:space="preserve">Frame budget for transition: 16ms.</w:t>
      </w:r>
    </w:p>
    <w:p>
      <w:pPr>
        <w:pStyle w:val="Compact"/>
        <w:numPr>
          <w:ilvl w:val="0"/>
          <w:numId w:val="2281"/>
        </w:numPr>
      </w:pPr>
      <w:r>
        <w:t xml:space="preserve">Reanimated worklets keep on UI thread.</w:t>
      </w:r>
    </w:p>
    <w:p>
      <w:r>
        <w:pict>
          <v:rect style="width:0;height:1.5pt" o:hralign="center" o:hrstd="t" o:hr="t"/>
        </w:pict>
      </w:r>
    </w:p>
    <w:bookmarkEnd w:id="1978"/>
    <w:bookmarkStart w:id="1979" w:name="decision-framework-6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Behavior</w:t>
            </w:r>
          </w:p>
        </w:tc>
      </w:tr>
      <w:tr>
        <w:tc>
          <w:tcPr/>
          <w:p>
            <w:pPr>
              <w:pStyle w:val="Compact"/>
            </w:pPr>
            <w:r>
              <w:t xml:space="preserve">Stack screen</w:t>
            </w:r>
          </w:p>
        </w:tc>
        <w:tc>
          <w:tcPr/>
          <w:p>
            <w:pPr>
              <w:pStyle w:val="Compact"/>
            </w:pPr>
            <w:r>
              <w:t xml:space="preserve">preview previous</w:t>
            </w:r>
          </w:p>
        </w:tc>
      </w:tr>
      <w:tr>
        <w:tc>
          <w:tcPr/>
          <w:p>
            <w:pPr>
              <w:pStyle w:val="Compact"/>
            </w:pPr>
            <w:r>
              <w:t xml:space="preserve">Modal</w:t>
            </w:r>
          </w:p>
        </w:tc>
        <w:tc>
          <w:tcPr/>
          <w:p>
            <w:pPr>
              <w:pStyle w:val="Compact"/>
            </w:pPr>
            <w:r>
              <w:t xml:space="preserve">dismiss modal</w:t>
            </w:r>
          </w:p>
        </w:tc>
      </w:tr>
      <w:tr>
        <w:tc>
          <w:tcPr/>
          <w:p>
            <w:pPr>
              <w:pStyle w:val="Compact"/>
            </w:pPr>
            <w:r>
              <w:t xml:space="preserve">Form dirty</w:t>
            </w:r>
          </w:p>
        </w:tc>
        <w:tc>
          <w:tcPr/>
          <w:p>
            <w:pPr>
              <w:pStyle w:val="Compact"/>
            </w:pPr>
            <w:r>
              <w:t xml:space="preserve">confirm</w:t>
            </w:r>
          </w:p>
        </w:tc>
      </w:tr>
      <w:tr>
        <w:tc>
          <w:tcPr/>
          <w:p>
            <w:pPr>
              <w:pStyle w:val="Compact"/>
            </w:pPr>
            <w:r>
              <w:t xml:space="preserve">WebView</w:t>
            </w:r>
          </w:p>
        </w:tc>
        <w:tc>
          <w:tcPr/>
          <w:p>
            <w:pPr>
              <w:pStyle w:val="Compact"/>
            </w:pPr>
            <w:r>
              <w:t xml:space="preserve">history.back</w:t>
            </w:r>
          </w:p>
        </w:tc>
      </w:tr>
    </w:tbl>
    <w:p>
      <w:r>
        <w:pict>
          <v:rect style="width:0;height:1.5pt" o:hralign="center" o:hrstd="t" o:hr="t"/>
        </w:pict>
      </w:r>
    </w:p>
    <w:bookmarkEnd w:id="1979"/>
    <w:bookmarkStart w:id="1980" w:name="senior-level-insight-68"/>
    <w:p>
      <w:pPr>
        <w:pStyle w:val="Heading2"/>
      </w:pPr>
      <w:r>
        <w:t xml:space="preserve">Senior-Level Insight</w:t>
      </w:r>
    </w:p>
    <w:p>
      <w:pPr>
        <w:pStyle w:val="FirstParagraph"/>
      </w:pPr>
      <w:r>
        <w:t xml:space="preserve">Senior teams audit every screen for back behavior. Predictive back exposes existing bugs (modals not consuming back, etc.).</w:t>
      </w:r>
    </w:p>
    <w:p>
      <w:r>
        <w:pict>
          <v:rect style="width:0;height:1.5pt" o:hralign="center" o:hrstd="t" o:hr="t"/>
        </w:pict>
      </w:r>
    </w:p>
    <w:bookmarkEnd w:id="1980"/>
    <w:bookmarkStart w:id="1981" w:name="memory-hook-68"/>
    <w:p>
      <w:pPr>
        <w:pStyle w:val="Heading2"/>
      </w:pPr>
      <w:r>
        <w:t xml:space="preserve">Memory Hook</w:t>
      </w:r>
    </w:p>
    <w:p>
      <w:pPr>
        <w:pStyle w:val="FirstParagraph"/>
      </w:pPr>
      <w:r>
        <w:rPr>
          <w:b/>
          <w:bCs/>
        </w:rPr>
        <w:t xml:space="preserve">"Opt in. OnBackPressedCallback. Reanimated 4. Mandatory 16+."</w:t>
      </w:r>
    </w:p>
    <w:bookmarkEnd w:id="1981"/>
    <w:bookmarkStart w:id="1983" w:name="revision-notes-68"/>
    <w:p>
      <w:pPr>
        <w:pStyle w:val="Heading2"/>
      </w:pPr>
      <w:r>
        <w:t xml:space="preserve">Revision Notes</w:t>
      </w:r>
    </w:p>
    <w:p>
      <w:pPr>
        <w:pStyle w:val="BlockText"/>
      </w:pPr>
      <w:r>
        <w:t xml:space="preserve">Predictive Back: preview previous screen during swipe. Manifest</w:t>
      </w:r>
      <w:r>
        <w:t xml:space="preserve"> </w:t>
      </w:r>
      <w:r>
        <w:rPr>
          <w:rStyle w:val="VerbatimChar"/>
        </w:rPr>
        <w:t xml:space="preserve">enableOnBackInvokedCallback</w:t>
      </w:r>
      <w:r>
        <w:t xml:space="preserve">. Use OnBackPressedCallback (AndroidX), not onBackPressed. React Navigation 7+ / Expo Router 4 + Reanimated 4 support transitions. Mandatory Android 16+.</w:t>
      </w:r>
    </w:p>
    <w:p>
      <w:r>
        <w:pict>
          <v:rect style="width:0;height:1.5pt" o:hralign="center" o:hrstd="t" o:hr="t"/>
        </w:pict>
      </w:r>
    </w:p>
    <w:p>
      <w:r>
        <w:pict>
          <v:rect style="width:0;height:1.5pt" o:hralign="center" o:hrstd="t" o:hr="t"/>
        </w:pict>
      </w:r>
    </w:p>
    <w:bookmarkStart w:id="1982" w:name="Xb9be8ec5c1fc252f2a97b3ef4b12f5bb3d12a25"/>
    <w:p>
      <w:pPr>
        <w:pStyle w:val="Heading3"/>
      </w:pPr>
      <w:r>
        <w:t xml:space="preserve">Q5. Compose interop with Fabric components</w:t>
      </w:r>
    </w:p>
    <w:p>
      <w:r>
        <w:pict>
          <v:rect style="width:0;height:1.5pt" o:hralign="center" o:hrstd="t" o:hr="t"/>
        </w:pict>
      </w:r>
    </w:p>
    <w:bookmarkEnd w:id="1982"/>
    <w:bookmarkEnd w:id="1983"/>
    <w:bookmarkStart w:id="1984" w:name="difficulty-69"/>
    <w:p>
      <w:pPr>
        <w:pStyle w:val="Heading2"/>
      </w:pPr>
      <w:r>
        <w:t xml:space="preserve">Difficulty</w:t>
      </w:r>
    </w:p>
    <w:p>
      <w:pPr>
        <w:pStyle w:val="Compact"/>
        <w:numPr>
          <w:ilvl w:val="0"/>
          <w:numId w:val="2282"/>
        </w:numPr>
      </w:pPr>
      <w:r>
        <w:t xml:space="preserve">Advanced</w:t>
      </w:r>
    </w:p>
    <w:bookmarkEnd w:id="1984"/>
    <w:bookmarkStart w:id="1985" w:name="interview-frequency-69"/>
    <w:p>
      <w:pPr>
        <w:pStyle w:val="Heading2"/>
      </w:pPr>
      <w:r>
        <w:t xml:space="preserve">Interview Frequency</w:t>
      </w:r>
    </w:p>
    <w:p>
      <w:pPr>
        <w:pStyle w:val="Compact"/>
        <w:numPr>
          <w:ilvl w:val="0"/>
          <w:numId w:val="2283"/>
        </w:numPr>
      </w:pPr>
      <w:r>
        <w:t xml:space="preserve">Common (architecture / brownfield rounds)</w:t>
      </w:r>
    </w:p>
    <w:bookmarkEnd w:id="1985"/>
    <w:bookmarkStart w:id="1986" w:name="prerequisites-69"/>
    <w:p>
      <w:pPr>
        <w:pStyle w:val="Heading2"/>
      </w:pPr>
      <w:r>
        <w:t xml:space="preserve">Prerequisites</w:t>
      </w:r>
    </w:p>
    <w:p>
      <w:pPr>
        <w:pStyle w:val="Compact"/>
        <w:numPr>
          <w:ilvl w:val="0"/>
          <w:numId w:val="2284"/>
        </w:numPr>
      </w:pPr>
      <w:r>
        <w:t xml:space="preserve">Compose basics, Fabric Q3/Q4 (S4)</w:t>
      </w:r>
    </w:p>
    <w:bookmarkEnd w:id="1986"/>
    <w:bookmarkStart w:id="1987" w:name="tldr-69"/>
    <w:p>
      <w:pPr>
        <w:pStyle w:val="Heading2"/>
      </w:pPr>
      <w:r>
        <w:t xml:space="preserve">TL;DR</w:t>
      </w:r>
    </w:p>
    <w:p>
      <w:pPr>
        <w:pStyle w:val="FirstParagraph"/>
      </w:pPr>
      <w:r>
        <w:t xml:space="preserve">Two interop directions:</w:t>
      </w:r>
      <w:r>
        <w:t xml:space="preserve"> </w:t>
      </w:r>
      <w:r>
        <w:rPr>
          <w:b/>
          <w:bCs/>
        </w:rPr>
        <w:t xml:space="preserve">(a) Embed Compose inside RN</w:t>
      </w:r>
      <w:r>
        <w:t xml:space="preserve"> </w:t>
      </w:r>
      <w:r>
        <w:t xml:space="preserve">via</w:t>
      </w:r>
      <w:r>
        <w:t xml:space="preserve"> </w:t>
      </w:r>
      <w:r>
        <w:rPr>
          <w:rStyle w:val="VerbatimChar"/>
        </w:rPr>
        <w:t xml:space="preserve">ViewManager</w:t>
      </w:r>
      <w:r>
        <w:t xml:space="preserve"> </w:t>
      </w:r>
      <w:r>
        <w:t xml:space="preserve">wrapping</w:t>
      </w:r>
      <w:r>
        <w:t xml:space="preserve"> </w:t>
      </w:r>
      <w:r>
        <w:rPr>
          <w:rStyle w:val="VerbatimChar"/>
        </w:rPr>
        <w:t xml:space="preserve">ComposeView</w:t>
      </w:r>
      <w:r>
        <w:t xml:space="preserve"> </w:t>
      </w:r>
      <w:r>
        <w:t xml:space="preserve">— useful for native-only screens / widgets.</w:t>
      </w:r>
      <w:r>
        <w:t xml:space="preserve"> </w:t>
      </w:r>
      <w:r>
        <w:rPr>
          <w:b/>
          <w:bCs/>
        </w:rPr>
        <w:t xml:space="preserve">(b) Embed RN inside Compose</w:t>
      </w:r>
      <w:r>
        <w:t xml:space="preserve"> </w:t>
      </w:r>
      <w:r>
        <w:t xml:space="preserve">via</w:t>
      </w:r>
      <w:r>
        <w:t xml:space="preserve"> </w:t>
      </w:r>
      <w:r>
        <w:rPr>
          <w:rStyle w:val="VerbatimChar"/>
        </w:rPr>
        <w:t xml:space="preserve">AndroidView { ReactRootView(...) }</w:t>
      </w:r>
      <w:r>
        <w:t xml:space="preserve"> </w:t>
      </w:r>
      <w:r>
        <w:t xml:space="preserve">— brownfield pattern. Fabric ViewManager (</w:t>
      </w:r>
      <w:r>
        <w:rPr>
          <w:rStyle w:val="VerbatimChar"/>
        </w:rPr>
        <w:t xml:space="preserve">createView</w:t>
      </w:r>
      <w:r>
        <w:t xml:space="preserve"> </w:t>
      </w:r>
      <w:r>
        <w:t xml:space="preserve">+</w:t>
      </w:r>
      <w:r>
        <w:t xml:space="preserve"> </w:t>
      </w:r>
      <w:r>
        <w:rPr>
          <w:rStyle w:val="VerbatimChar"/>
        </w:rPr>
        <w:t xml:space="preserve">updateProps</w:t>
      </w:r>
      <w:r>
        <w:t xml:space="preserve">) returns</w:t>
      </w:r>
      <w:r>
        <w:t xml:space="preserve"> </w:t>
      </w:r>
      <w:r>
        <w:rPr>
          <w:rStyle w:val="VerbatimChar"/>
        </w:rPr>
        <w:t xml:space="preserve">ComposeView</w:t>
      </w:r>
      <w:r>
        <w:t xml:space="preserve">; props mapped to Compose state. Theming + performance: Compose recomposes; ensure</w:t>
      </w:r>
      <w:r>
        <w:t xml:space="preserve"> </w:t>
      </w:r>
      <w:r>
        <w:rPr>
          <w:rStyle w:val="VerbatimChar"/>
        </w:rPr>
        <w:t xml:space="preserve">mutableStateOf</w:t>
      </w:r>
      <w:r>
        <w:t xml:space="preserve"> </w:t>
      </w:r>
      <w:r>
        <w:t xml:space="preserve">for prop updates. Lifecycle: ComposeView uses ViewTreeLifecycleOwner — must be set.</w:t>
      </w:r>
    </w:p>
    <w:p>
      <w:r>
        <w:pict>
          <v:rect style="width:0;height:1.5pt" o:hralign="center" o:hrstd="t" o:hr="t"/>
        </w:pict>
      </w:r>
    </w:p>
    <w:bookmarkEnd w:id="1987"/>
    <w:bookmarkStart w:id="1988" w:name="Xc61d996446a0477db39b2176914d6074dbdc2fd"/>
    <w:p>
      <w:pPr>
        <w:pStyle w:val="Heading2"/>
      </w:pPr>
      <w:r>
        <w:t xml:space="preserve">30-Second Interview Answer</w:t>
      </w:r>
    </w:p>
    <w:p>
      <w:pPr>
        <w:pStyle w:val="BlockText"/>
      </w:pPr>
      <w:r>
        <w:t xml:space="preserve">"Two directions. Embed Compose in RN: write a Fabric ViewManager that returns a ComposeView; map props to mutableStateOf so Compose recomposes. Useful for native widgets like maps or charts. Embed RN in Compose:</w:t>
      </w:r>
      <w:r>
        <w:t xml:space="preserve"> </w:t>
      </w:r>
      <w:r>
        <w:rPr>
          <w:rStyle w:val="VerbatimChar"/>
        </w:rPr>
        <w:t xml:space="preserve">AndroidView { ReactRootView(ctx).apply { startReactApplication(...) } }</w:t>
      </w:r>
      <w:r>
        <w:t xml:space="preserve"> </w:t>
      </w:r>
      <w:r>
        <w:t xml:space="preserve">— brownfield pattern. Lifecycle requires ViewTreeLifecycleOwner set (use the host Activity's). Performance: Compose recompositions per prop update; debounce or use derivedStateOf. Theming bridged separately (Compose theme ≠ RN theme)."</w:t>
      </w:r>
    </w:p>
    <w:p>
      <w:r>
        <w:pict>
          <v:rect style="width:0;height:1.5pt" o:hralign="center" o:hrstd="t" o:hr="t"/>
        </w:pict>
      </w:r>
    </w:p>
    <w:bookmarkEnd w:id="1988"/>
    <w:bookmarkStart w:id="1989" w:name="Xe6c9bb1c65052058cc2043eddc95e8ca1656314"/>
    <w:p>
      <w:pPr>
        <w:pStyle w:val="Heading2"/>
      </w:pPr>
      <w:r>
        <w:t xml:space="preserve">2-Minute Practical Answer</w:t>
      </w:r>
    </w:p>
    <w:p>
      <w:pPr>
        <w:pStyle w:val="FirstParagraph"/>
      </w:pPr>
      <w:r>
        <w:rPr>
          <w:b/>
          <w:bCs/>
        </w:rPr>
        <w:t xml:space="preserve">Compose in RN — ViewManager (Fabric)</w:t>
      </w:r>
      <w:r>
        <w:t xml:space="preserve">:</w:t>
      </w:r>
    </w:p>
    <w:p>
      <w:pPr>
        <w:pStyle w:val="SourceCode"/>
      </w:pPr>
      <w:r>
        <w:rPr>
          <w:rStyle w:val="KeywordTok"/>
        </w:rPr>
        <w:t xml:space="preserve">class</w:t>
      </w:r>
      <w:r>
        <w:rPr>
          <w:rStyle w:val="NormalTok"/>
        </w:rPr>
        <w:t xml:space="preserve"> ChartViewManager </w:t>
      </w:r>
      <w:r>
        <w:rPr>
          <w:rStyle w:val="OperatorTok"/>
        </w:rPr>
        <w:t xml:space="preserve">:</w:t>
      </w:r>
      <w:r>
        <w:rPr>
          <w:rStyle w:val="NormalTok"/>
        </w:rPr>
        <w:t xml:space="preserve"> </w:t>
      </w:r>
      <w:r>
        <w:rPr>
          <w:rStyle w:val="DataTypeTok"/>
        </w:rPr>
        <w:t xml:space="preserve">SimpleViewManager</w:t>
      </w:r>
      <w:r>
        <w:rPr>
          <w:rStyle w:val="OperatorTok"/>
        </w:rPr>
        <w:t xml:space="preserve">&lt;</w:t>
      </w:r>
      <w:r>
        <w:rPr>
          <w:rStyle w:val="DataTypeTok"/>
        </w:rPr>
        <w:t xml:space="preserve">ComposeView</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"RNChartView"</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createViewInstance</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ThemedReactContext</w:t>
      </w:r>
      <w:r>
        <w:rPr>
          <w:rStyle w:val="OperatorTok"/>
        </w:rPr>
        <w:t xml:space="preserve">):</w:t>
      </w:r>
      <w:r>
        <w:rPr>
          <w:rStyle w:val="NormalTok"/>
        </w:rPr>
        <w:t xml:space="preserve"> </w:t>
      </w:r>
      <w:r>
        <w:rPr>
          <w:rStyle w:val="DataTypeTok"/>
        </w:rPr>
        <w:t xml:space="preserve">ComposeView</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ChartState</w:t>
      </w:r>
      <w:r>
        <w:rPr>
          <w:rStyle w:val="OperatorTok"/>
        </w:rPr>
        <w:t xml:space="preserve">()</w:t>
      </w:r>
      <w:r>
        <w:br/>
      </w:r>
      <w:r>
        <w:rPr>
          <w:rStyle w:val="NormalTok"/>
        </w:rPr>
        <w:t xml:space="preserve">    </w:t>
      </w:r>
      <w:r>
        <w:rPr>
          <w:rStyle w:val="KeywordTok"/>
        </w:rPr>
        <w:t xml:space="preserve">return</w:t>
      </w:r>
      <w:r>
        <w:rPr>
          <w:rStyle w:val="NormalTok"/>
        </w:rPr>
        <w:t xml:space="preserve"> ComposeView</w:t>
      </w:r>
      <w:r>
        <w:rPr>
          <w:rStyle w:val="OperatorTok"/>
        </w:rPr>
        <w:t xml:space="preserve">(</w:t>
      </w:r>
      <w:r>
        <w:rPr>
          <w:rStyle w:val="NormalTok"/>
        </w:rPr>
        <w:t xml:space="preserve">ctx</w:t>
      </w:r>
      <w:r>
        <w:rPr>
          <w:rStyle w:val="OperatorTok"/>
        </w:rPr>
        <w:t xml:space="preserve">).</w:t>
      </w:r>
      <w:r>
        <w:rPr>
          <w:rStyle w:val="NormalTok"/>
        </w:rPr>
        <w:t xml:space="preserve">apply </w:t>
      </w:r>
      <w:r>
        <w:rPr>
          <w:rStyle w:val="OperatorTok"/>
        </w:rPr>
        <w:t xml:space="preserve">{</w:t>
      </w:r>
      <w:r>
        <w:br/>
      </w:r>
      <w:r>
        <w:rPr>
          <w:rStyle w:val="NormalTok"/>
        </w:rPr>
        <w:t xml:space="preserve">      tag </w:t>
      </w:r>
      <w:r>
        <w:rPr>
          <w:rStyle w:val="OperatorTok"/>
        </w:rPr>
        <w:t xml:space="preserve">=</w:t>
      </w:r>
      <w:r>
        <w:rPr>
          <w:rStyle w:val="NormalTok"/>
        </w:rPr>
        <w:t xml:space="preserve"> state</w:t>
      </w:r>
      <w:r>
        <w:br/>
      </w:r>
      <w:r>
        <w:rPr>
          <w:rStyle w:val="NormalTok"/>
        </w:rPr>
        <w:t xml:space="preserve">      setContent </w:t>
      </w:r>
      <w:r>
        <w:rPr>
          <w:rStyle w:val="OperatorTok"/>
        </w:rPr>
        <w:t xml:space="preserve">{</w:t>
      </w:r>
      <w:r>
        <w:rPr>
          <w:rStyle w:val="NormalTok"/>
        </w:rPr>
        <w:t xml:space="preserve"> ChartComposable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@ReactProp</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setData</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ComposeView</w:t>
      </w:r>
      <w:r>
        <w:rPr>
          <w:rStyle w:val="OperatorTok"/>
        </w:rPr>
        <w:t xml:space="preserve">,</w:t>
      </w:r>
      <w:r>
        <w:rPr>
          <w:rStyle w:val="NormalTok"/>
        </w:rPr>
        <w:t xml:space="preserve"> </w:t>
      </w:r>
      <w:r>
        <w:rPr>
          <w:rStyle w:val="KeywordTok"/>
        </w:rPr>
        <w:t xml:space="preserve">data</w:t>
      </w:r>
      <w:r>
        <w:rPr>
          <w:rStyle w:val="OperatorTok"/>
        </w:rPr>
        <w:t xml:space="preserve">:</w:t>
      </w:r>
      <w:r>
        <w:rPr>
          <w:rStyle w:val="NormalTok"/>
        </w:rPr>
        <w:t xml:space="preserve"> </w:t>
      </w:r>
      <w:r>
        <w:rPr>
          <w:rStyle w:val="DataTypeTok"/>
        </w:rPr>
        <w:t xml:space="preserve">ReadableArray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tag </w:t>
      </w:r>
      <w:r>
        <w:rPr>
          <w:rStyle w:val="KeywordTok"/>
        </w:rPr>
        <w:t xml:space="preserve">as</w:t>
      </w:r>
      <w:r>
        <w:rPr>
          <w:rStyle w:val="NormalTok"/>
        </w:rPr>
        <w:t xml:space="preserve"> ChartState</w:t>
      </w:r>
      <w:r>
        <w:br/>
      </w:r>
      <w:r>
        <w:rPr>
          <w:rStyle w:val="NormalTok"/>
        </w:rPr>
        <w:t xml:space="preserve">    state</w:t>
      </w:r>
      <w:r>
        <w:rPr>
          <w:rStyle w:val="OperatorTok"/>
        </w:rPr>
        <w:t xml:space="preserve">.</w:t>
      </w:r>
      <w:r>
        <w:rPr>
          <w:rStyle w:val="NormalTok"/>
        </w:rPr>
        <w:t xml:space="preserve">points </w:t>
      </w:r>
      <w:r>
        <w:rPr>
          <w:rStyle w:val="OperatorTok"/>
        </w:rPr>
        <w:t xml:space="preserve">=</w:t>
      </w:r>
      <w:r>
        <w:rPr>
          <w:rStyle w:val="NormalTok"/>
        </w:rPr>
        <w:t xml:space="preserve"> </w:t>
      </w:r>
      <w:r>
        <w:rPr>
          <w:rStyle w:val="KeywordTok"/>
        </w:rPr>
        <w:t xml:space="preserve">data</w:t>
      </w:r>
      <w:r>
        <w:rPr>
          <w:rStyle w:val="OperatorTok"/>
        </w:rPr>
        <w:t xml:space="preserve">.</w:t>
      </w:r>
      <w:r>
        <w:rPr>
          <w:rStyle w:val="NormalTok"/>
        </w:rPr>
        <w:t xml:space="preserve">toPoints</w:t>
      </w:r>
      <w:r>
        <w:rPr>
          <w:rStyle w:val="OperatorTok"/>
        </w:rPr>
        <w:t xml:space="preserve">()</w:t>
      </w:r>
      <w:r>
        <w:rPr>
          <w:rStyle w:val="NormalTok"/>
        </w:rPr>
        <w:t xml:space="preserve">  </w:t>
      </w:r>
      <w:r>
        <w:rPr>
          <w:rStyle w:val="CommentTok"/>
        </w:rPr>
        <w:t xml:space="preserve">// mutableStateOf inside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ChartState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points</w:t>
      </w:r>
      <w:r>
        <w:rPr>
          <w:rStyle w:val="NormalTok"/>
        </w:rPr>
        <w:t xml:space="preserve"> </w:t>
      </w:r>
      <w:r>
        <w:rPr>
          <w:rStyle w:val="KeywordTok"/>
        </w:rPr>
        <w:t xml:space="preserve">by</w:t>
      </w:r>
      <w:r>
        <w:rPr>
          <w:rStyle w:val="NormalTok"/>
        </w:rPr>
        <w:t xml:space="preserve"> mutableStateOf</w:t>
      </w:r>
      <w:r>
        <w:rPr>
          <w:rStyle w:val="OperatorTok"/>
        </w:rPr>
        <w:t xml:space="preserve">&lt;</w:t>
      </w:r>
      <w:r>
        <w:rPr>
          <w:rStyle w:val="NormalTok"/>
        </w:rPr>
        <w:t xml:space="preserve">List</w:t>
      </w:r>
      <w:r>
        <w:rPr>
          <w:rStyle w:val="OperatorTok"/>
        </w:rPr>
        <w:t xml:space="preserve">&lt;</w:t>
      </w:r>
      <w:r>
        <w:rPr>
          <w:rStyle w:val="NormalTok"/>
        </w:rPr>
        <w:t xml:space="preserve">Point</w:t>
      </w:r>
      <w:r>
        <w:rPr>
          <w:rStyle w:val="OperatorTok"/>
        </w:rPr>
        <w:t xml:space="preserve">&gt;&gt;(</w:t>
      </w:r>
      <w:r>
        <w:rPr>
          <w:rStyle w:val="NormalTok"/>
        </w:rPr>
        <w:t xml:space="preserve">emptyList</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ChartComposable</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ChartState</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points</w:t>
      </w:r>
      <w:r>
        <w:rPr>
          <w:rStyle w:val="OperatorTok"/>
        </w:rPr>
        <w:t xml:space="preserve">.</w:t>
      </w:r>
      <w:r>
        <w:rPr>
          <w:rStyle w:val="NormalTok"/>
        </w:rPr>
        <w:t xml:space="preserve">forEach </w:t>
      </w:r>
      <w:r>
        <w:rPr>
          <w:rStyle w:val="OperatorTok"/>
        </w:rPr>
        <w:t xml:space="preserve">{</w:t>
      </w:r>
      <w:r>
        <w:rPr>
          <w:rStyle w:val="NormalTok"/>
        </w:rPr>
        <w:t xml:space="preserve"> drawCircle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JS side</w:t>
      </w:r>
      <w:r>
        <w:t xml:space="preserve">:</w:t>
      </w:r>
    </w:p>
    <w:p>
      <w:pPr>
        <w:pStyle w:val="SourceCode"/>
      </w:pPr>
      <w:r>
        <w:rPr>
          <w:rStyle w:val="VerbatimChar"/>
        </w:rPr>
        <w:t xml:space="preserve">import { requireNativeComponent } from 'react-native';</w:t>
      </w:r>
      <w:r>
        <w:br/>
      </w:r>
      <w:r>
        <w:rPr>
          <w:rStyle w:val="VerbatimChar"/>
        </w:rPr>
        <w:t xml:space="preserve">const ChartView = requireNativeComponent('RNChartView');</w:t>
      </w:r>
      <w:r>
        <w:br/>
      </w:r>
      <w:r>
        <w:rPr>
          <w:rStyle w:val="VerbatimChar"/>
        </w:rPr>
        <w:t xml:space="preserve">&lt;ChartView data={[{ x: 1, y: 2 }]} style={{ height: 200 }} /&gt;</w:t>
      </w:r>
    </w:p>
    <w:p>
      <w:pPr>
        <w:pStyle w:val="FirstParagraph"/>
      </w:pPr>
      <w:r>
        <w:rPr>
          <w:b/>
          <w:bCs/>
        </w:rPr>
        <w:t xml:space="preserve">RN in Compose</w:t>
      </w:r>
      <w:r>
        <w:t xml:space="preserve"> </w:t>
      </w:r>
      <w:r>
        <w:t xml:space="preserve">(brownfield):</w:t>
      </w:r>
    </w:p>
    <w:p>
      <w:pPr>
        <w:pStyle w:val="SourceCode"/>
      </w:pPr>
      <w:r>
        <w:rPr>
          <w:rStyle w:val="AttributeTok"/>
        </w:rPr>
        <w:t xml:space="preserve">@Composable</w:t>
      </w:r>
      <w:r>
        <w:br/>
      </w:r>
      <w:r>
        <w:rPr>
          <w:rStyle w:val="KeywordTok"/>
        </w:rPr>
        <w:t xml:space="preserve">fun</w:t>
      </w:r>
      <w:r>
        <w:rPr>
          <w:rStyle w:val="NormalTok"/>
        </w:rPr>
        <w:t xml:space="preserve"> </w:t>
      </w:r>
      <w:r>
        <w:rPr>
          <w:rStyle w:val="FunctionTok"/>
        </w:rPr>
        <w:t xml:space="preserve">RNScreen</w:t>
      </w:r>
      <w:r>
        <w:rPr>
          <w:rStyle w:val="OperatorTok"/>
        </w:rPr>
        <w:t xml:space="preserve">(</w:t>
      </w:r>
      <w:r>
        <w:rPr>
          <w:rStyle w:val="VariableTok"/>
        </w:rPr>
        <w:t xml:space="preserve">componentName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ctx</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activity</w:t>
      </w:r>
      <w:r>
        <w:rPr>
          <w:rStyle w:val="NormalTok"/>
        </w:rPr>
        <w:t xml:space="preserve"> </w:t>
      </w:r>
      <w:r>
        <w:rPr>
          <w:rStyle w:val="OperatorTok"/>
        </w:rPr>
        <w:t xml:space="preserve">=</w:t>
      </w:r>
      <w:r>
        <w:rPr>
          <w:rStyle w:val="NormalTok"/>
        </w:rPr>
        <w:t xml:space="preserve"> ctx </w:t>
      </w:r>
      <w:r>
        <w:rPr>
          <w:rStyle w:val="KeywordTok"/>
        </w:rPr>
        <w:t xml:space="preserve">as</w:t>
      </w:r>
      <w:r>
        <w:rPr>
          <w:rStyle w:val="NormalTok"/>
        </w:rPr>
        <w:t xml:space="preserve"> ComponentActivity</w:t>
      </w:r>
      <w:r>
        <w:br/>
      </w:r>
      <w:r>
        <w:rPr>
          <w:rStyle w:val="NormalTok"/>
        </w:rPr>
        <w:t xml:space="preserve">  AndroidView</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br/>
      </w:r>
      <w:r>
        <w:rPr>
          <w:rStyle w:val="NormalTok"/>
        </w:rPr>
        <w:t xml:space="preserve">      ReactRootView</w:t>
      </w:r>
      <w:r>
        <w:rPr>
          <w:rStyle w:val="OperatorTok"/>
        </w:rPr>
        <w:t xml:space="preserve">(</w:t>
      </w:r>
      <w:r>
        <w:rPr>
          <w:rStyle w:val="NormalTok"/>
        </w:rPr>
        <w:t xml:space="preserve">it</w:t>
      </w:r>
      <w:r>
        <w:rPr>
          <w:rStyle w:val="OperatorTok"/>
        </w:rPr>
        <w:t xml:space="preserve">).</w:t>
      </w:r>
      <w:r>
        <w:rPr>
          <w:rStyle w:val="NormalTok"/>
        </w:rPr>
        <w:t xml:space="preserve">apply </w:t>
      </w:r>
      <w:r>
        <w:rPr>
          <w:rStyle w:val="OperatorTok"/>
        </w:rPr>
        <w:t xml:space="preserve">{</w:t>
      </w:r>
      <w:r>
        <w:br/>
      </w:r>
      <w:r>
        <w:rPr>
          <w:rStyle w:val="NormalTok"/>
        </w:rPr>
        <w:t xml:space="preserve">        startReactApplication</w:t>
      </w:r>
      <w:r>
        <w:rPr>
          <w:rStyle w:val="OperatorTok"/>
        </w:rPr>
        <w:t xml:space="preserve">(</w:t>
      </w:r>
      <w:r>
        <w:br/>
      </w:r>
      <w:r>
        <w:rPr>
          <w:rStyle w:val="NormalTok"/>
        </w:rPr>
        <w:t xml:space="preserve">          </w:t>
      </w:r>
      <w:r>
        <w:rPr>
          <w:rStyle w:val="OperatorTok"/>
        </w:rPr>
        <w:t xml:space="preserve">(</w:t>
      </w:r>
      <w:r>
        <w:rPr>
          <w:rStyle w:val="NormalTok"/>
        </w:rPr>
        <w:t xml:space="preserve">activity</w:t>
      </w:r>
      <w:r>
        <w:rPr>
          <w:rStyle w:val="OperatorTok"/>
        </w:rPr>
        <w:t xml:space="preserve">.</w:t>
      </w:r>
      <w:r>
        <w:rPr>
          <w:rStyle w:val="NormalTok"/>
        </w:rPr>
        <w:t xml:space="preserve">application </w:t>
      </w:r>
      <w:r>
        <w:rPr>
          <w:rStyle w:val="KeywordTok"/>
        </w:rPr>
        <w:t xml:space="preserve">as</w:t>
      </w:r>
      <w:r>
        <w:rPr>
          <w:rStyle w:val="NormalTok"/>
        </w:rPr>
        <w:t xml:space="preserve"> ReactApplication</w:t>
      </w:r>
      <w:r>
        <w:rPr>
          <w:rStyle w:val="OperatorTok"/>
        </w:rPr>
        <w:t xml:space="preserve">).</w:t>
      </w:r>
      <w:r>
        <w:rPr>
          <w:rStyle w:val="NormalTok"/>
        </w:rPr>
        <w:t xml:space="preserve">reactNativeHost</w:t>
      </w:r>
      <w:r>
        <w:rPr>
          <w:rStyle w:val="OperatorTok"/>
        </w:rPr>
        <w:t xml:space="preserve">.</w:t>
      </w:r>
      <w:r>
        <w:rPr>
          <w:rStyle w:val="NormalTok"/>
        </w:rPr>
        <w:t xml:space="preserve">reactInstanceManager</w:t>
      </w:r>
      <w:r>
        <w:rPr>
          <w:rStyle w:val="OperatorTok"/>
        </w:rPr>
        <w:t xml:space="preserve">,</w:t>
      </w:r>
      <w:r>
        <w:br/>
      </w:r>
      <w:r>
        <w:rPr>
          <w:rStyle w:val="NormalTok"/>
        </w:rPr>
        <w:t xml:space="preserve">          componentName</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ViewTreeLifecycleOwner</w:t>
      </w:r>
      <w:r>
        <w:t xml:space="preserve">:</w:t>
      </w:r>
    </w:p>
    <w:p>
      <w:pPr>
        <w:pStyle w:val="Compact"/>
        <w:numPr>
          <w:ilvl w:val="0"/>
          <w:numId w:val="2285"/>
        </w:numPr>
      </w:pPr>
      <w:r>
        <w:t xml:space="preserve">ComposeView needs lifecycle owner from view tree.</w:t>
      </w:r>
    </w:p>
    <w:p>
      <w:pPr>
        <w:pStyle w:val="Compact"/>
        <w:numPr>
          <w:ilvl w:val="0"/>
          <w:numId w:val="2285"/>
        </w:numPr>
      </w:pPr>
      <w:r>
        <w:t xml:space="preserve">Activity sets automatically; modal/overlay may need manual.</w:t>
      </w:r>
    </w:p>
    <w:p>
      <w:pPr>
        <w:pStyle w:val="SourceCode"/>
      </w:pPr>
      <w:r>
        <w:rPr>
          <w:rStyle w:val="NormalTok"/>
        </w:rPr>
        <w:t xml:space="preserve">view</w:t>
      </w:r>
      <w:r>
        <w:rPr>
          <w:rStyle w:val="OperatorTok"/>
        </w:rPr>
        <w:t xml:space="preserve">.</w:t>
      </w:r>
      <w:r>
        <w:rPr>
          <w:rStyle w:val="NormalTok"/>
        </w:rPr>
        <w:t xml:space="preserve">setViewTreeLifecycleOwner</w:t>
      </w:r>
      <w:r>
        <w:rPr>
          <w:rStyle w:val="OperatorTok"/>
        </w:rPr>
        <w:t xml:space="preserve">(</w:t>
      </w:r>
      <w:r>
        <w:rPr>
          <w:rStyle w:val="NormalTok"/>
        </w:rPr>
        <w:t xml:space="preserve">activity</w:t>
      </w:r>
      <w:r>
        <w:rPr>
          <w:rStyle w:val="OperatorTok"/>
        </w:rPr>
        <w:t xml:space="preserve">)</w:t>
      </w:r>
      <w:r>
        <w:br/>
      </w:r>
      <w:r>
        <w:rPr>
          <w:rStyle w:val="NormalTok"/>
        </w:rPr>
        <w:t xml:space="preserve">view</w:t>
      </w:r>
      <w:r>
        <w:rPr>
          <w:rStyle w:val="OperatorTok"/>
        </w:rPr>
        <w:t xml:space="preserve">.</w:t>
      </w:r>
      <w:r>
        <w:rPr>
          <w:rStyle w:val="NormalTok"/>
        </w:rPr>
        <w:t xml:space="preserve">setViewTreeSavedStateRegistryOwner</w:t>
      </w:r>
      <w:r>
        <w:rPr>
          <w:rStyle w:val="OperatorTok"/>
        </w:rPr>
        <w:t xml:space="preserve">(</w:t>
      </w:r>
      <w:r>
        <w:rPr>
          <w:rStyle w:val="NormalTok"/>
        </w:rPr>
        <w:t xml:space="preserve">activity</w:t>
      </w:r>
      <w:r>
        <w:rPr>
          <w:rStyle w:val="OperatorTok"/>
        </w:rPr>
        <w:t xml:space="preserve">)</w:t>
      </w:r>
    </w:p>
    <w:p>
      <w:r>
        <w:pict>
          <v:rect style="width:0;height:1.5pt" o:hralign="center" o:hrstd="t" o:hr="t"/>
        </w:pict>
      </w:r>
    </w:p>
    <w:bookmarkEnd w:id="1989"/>
    <w:bookmarkStart w:id="1990" w:name="Xd3d23f8f47f3097975f9b8a0bd5f300e7377505"/>
    <w:p>
      <w:pPr>
        <w:pStyle w:val="Heading2"/>
      </w:pPr>
      <w:r>
        <w:t xml:space="preserve">5-Minute Architecture Answer</w:t>
      </w:r>
    </w:p>
    <w:p>
      <w:pPr>
        <w:pStyle w:val="FirstParagraph"/>
      </w:pPr>
      <w:r>
        <w:t xml:space="preserve">Why interop matters:</w:t>
      </w:r>
    </w:p>
    <w:p>
      <w:pPr>
        <w:pStyle w:val="Compact"/>
        <w:numPr>
          <w:ilvl w:val="0"/>
          <w:numId w:val="2286"/>
        </w:numPr>
      </w:pPr>
      <w:r>
        <w:t xml:space="preserve">Brownfield apps add RN incrementally.</w:t>
      </w:r>
    </w:p>
    <w:p>
      <w:pPr>
        <w:pStyle w:val="Compact"/>
        <w:numPr>
          <w:ilvl w:val="0"/>
          <w:numId w:val="2286"/>
        </w:numPr>
      </w:pPr>
      <w:r>
        <w:t xml:space="preserve">Greenfield RN may use Compose for performance-critical widgets.</w:t>
      </w:r>
    </w:p>
    <w:p>
      <w:pPr>
        <w:pStyle w:val="Compact"/>
        <w:numPr>
          <w:ilvl w:val="0"/>
          <w:numId w:val="2286"/>
        </w:numPr>
      </w:pPr>
      <w:r>
        <w:t xml:space="preserve">Cross-team boundaries.</w:t>
      </w:r>
    </w:p>
    <w:p>
      <w:pPr>
        <w:pStyle w:val="FirstParagraph"/>
      </w:pPr>
      <w:r>
        <w:t xml:space="preserve">ViewManager Fabric specifics:</w:t>
      </w:r>
    </w:p>
    <w:p>
      <w:pPr>
        <w:pStyle w:val="Compact"/>
        <w:numPr>
          <w:ilvl w:val="0"/>
          <w:numId w:val="2287"/>
        </w:numPr>
      </w:pPr>
      <w:r>
        <w:t xml:space="preserve">Codegen generates spec from JS.</w:t>
      </w:r>
    </w:p>
    <w:p>
      <w:pPr>
        <w:pStyle w:val="Compact"/>
        <w:numPr>
          <w:ilvl w:val="0"/>
          <w:numId w:val="2287"/>
        </w:numPr>
      </w:pPr>
      <w:r>
        <w:t xml:space="preserve">ShadowNode handles layout (Yoga).</w:t>
      </w:r>
    </w:p>
    <w:p>
      <w:pPr>
        <w:pStyle w:val="Compact"/>
        <w:numPr>
          <w:ilvl w:val="0"/>
          <w:numId w:val="2287"/>
        </w:numPr>
      </w:pPr>
      <w:r>
        <w:t xml:space="preserve">ComposeView mounted as Android view.</w:t>
      </w:r>
    </w:p>
    <w:p>
      <w:pPr>
        <w:pStyle w:val="Compact"/>
        <w:numPr>
          <w:ilvl w:val="0"/>
          <w:numId w:val="2287"/>
        </w:numPr>
      </w:pPr>
      <w:r>
        <w:t xml:space="preserve">Props update via state mutation.</w:t>
      </w:r>
    </w:p>
    <w:p>
      <w:pPr>
        <w:pStyle w:val="FirstParagraph"/>
      </w:pPr>
      <w:r>
        <w:t xml:space="preserve">State bridging patterns:</w:t>
      </w:r>
    </w:p>
    <w:p>
      <w:pPr>
        <w:pStyle w:val="Compact"/>
        <w:numPr>
          <w:ilvl w:val="0"/>
          <w:numId w:val="2288"/>
        </w:numPr>
      </w:pPr>
      <w:r>
        <w:rPr>
          <w:rStyle w:val="VerbatimChar"/>
        </w:rPr>
        <w:t xml:space="preserve">mutableStateOf</w:t>
      </w:r>
      <w:r>
        <w:t xml:space="preserve"> </w:t>
      </w:r>
      <w:r>
        <w:t xml:space="preserve">in a holder class kept on ViewManager.</w:t>
      </w:r>
    </w:p>
    <w:p>
      <w:pPr>
        <w:pStyle w:val="Compact"/>
        <w:numPr>
          <w:ilvl w:val="0"/>
          <w:numId w:val="2288"/>
        </w:numPr>
      </w:pPr>
      <w:r>
        <w:t xml:space="preserve">Tag the view with the holder.</w:t>
      </w:r>
    </w:p>
    <w:p>
      <w:pPr>
        <w:pStyle w:val="Compact"/>
        <w:numPr>
          <w:ilvl w:val="0"/>
          <w:numId w:val="2288"/>
        </w:numPr>
      </w:pPr>
      <w:r>
        <w:t xml:space="preserve">On</w:t>
      </w:r>
      <w:r>
        <w:t xml:space="preserve"> </w:t>
      </w:r>
      <w:r>
        <w:rPr>
          <w:rStyle w:val="VerbatimChar"/>
        </w:rPr>
        <w:t xml:space="preserve">@ReactProp</w:t>
      </w:r>
      <w:r>
        <w:t xml:space="preserve"> </w:t>
      </w:r>
      <w:r>
        <w:t xml:space="preserve">setter: mutate state → Compose recomposes.</w:t>
      </w:r>
    </w:p>
    <w:p>
      <w:pPr>
        <w:pStyle w:val="FirstParagraph"/>
      </w:pPr>
      <w:r>
        <w:t xml:space="preserve">Recomposition control:</w:t>
      </w:r>
    </w:p>
    <w:p>
      <w:pPr>
        <w:pStyle w:val="Compact"/>
        <w:numPr>
          <w:ilvl w:val="0"/>
          <w:numId w:val="2289"/>
        </w:numPr>
      </w:pPr>
      <w:r>
        <w:t xml:space="preserve">Compose recomposes when state read changes.</w:t>
      </w:r>
    </w:p>
    <w:p>
      <w:pPr>
        <w:pStyle w:val="Compact"/>
        <w:numPr>
          <w:ilvl w:val="0"/>
          <w:numId w:val="2289"/>
        </w:numPr>
      </w:pPr>
      <w:r>
        <w:t xml:space="preserve">Use</w:t>
      </w:r>
      <w:r>
        <w:t xml:space="preserve"> </w:t>
      </w:r>
      <w:r>
        <w:rPr>
          <w:rStyle w:val="VerbatimChar"/>
        </w:rPr>
        <w:t xml:space="preserve">key()</w:t>
      </w:r>
      <w:r>
        <w:t xml:space="preserve"> </w:t>
      </w:r>
      <w:r>
        <w:t xml:space="preserve">to force re-init.</w:t>
      </w:r>
    </w:p>
    <w:p>
      <w:pPr>
        <w:pStyle w:val="Compact"/>
        <w:numPr>
          <w:ilvl w:val="0"/>
          <w:numId w:val="2289"/>
        </w:numPr>
      </w:pPr>
      <w:r>
        <w:rPr>
          <w:rStyle w:val="VerbatimChar"/>
        </w:rPr>
        <w:t xml:space="preserve">derivedStateOf</w:t>
      </w:r>
      <w:r>
        <w:t xml:space="preserve"> </w:t>
      </w:r>
      <w:r>
        <w:t xml:space="preserve">for computed.</w:t>
      </w:r>
    </w:p>
    <w:p>
      <w:pPr>
        <w:pStyle w:val="Compact"/>
        <w:numPr>
          <w:ilvl w:val="0"/>
          <w:numId w:val="2289"/>
        </w:numPr>
      </w:pPr>
      <w:r>
        <w:rPr>
          <w:rStyle w:val="VerbatimChar"/>
        </w:rPr>
        <w:t xml:space="preserve">remember</w:t>
      </w:r>
      <w:r>
        <w:t xml:space="preserve"> </w:t>
      </w:r>
      <w:r>
        <w:t xml:space="preserve">for stable refs.</w:t>
      </w:r>
    </w:p>
    <w:p>
      <w:pPr>
        <w:pStyle w:val="FirstParagraph"/>
      </w:pPr>
      <w:r>
        <w:t xml:space="preserve">Theme bridging:</w:t>
      </w:r>
    </w:p>
    <w:p>
      <w:pPr>
        <w:pStyle w:val="Compact"/>
        <w:numPr>
          <w:ilvl w:val="0"/>
          <w:numId w:val="2290"/>
        </w:numPr>
      </w:pPr>
      <w:r>
        <w:t xml:space="preserve">RN Appearance API gives light/dark to JS.</w:t>
      </w:r>
    </w:p>
    <w:p>
      <w:pPr>
        <w:pStyle w:val="Compact"/>
        <w:numPr>
          <w:ilvl w:val="0"/>
          <w:numId w:val="2290"/>
        </w:numPr>
      </w:pPr>
      <w:r>
        <w:t xml:space="preserve">Compose has MaterialTheme.</w:t>
      </w:r>
    </w:p>
    <w:p>
      <w:pPr>
        <w:pStyle w:val="Compact"/>
        <w:numPr>
          <w:ilvl w:val="0"/>
          <w:numId w:val="2290"/>
        </w:numPr>
      </w:pPr>
      <w:r>
        <w:t xml:space="preserve">Bridge: read Appearance in JS, pass theme prop to Compose, Compose composable uses MaterialTheme override.</w:t>
      </w:r>
    </w:p>
    <w:p>
      <w:pPr>
        <w:pStyle w:val="FirstParagraph"/>
      </w:pPr>
      <w:r>
        <w:t xml:space="preserve">Performance:</w:t>
      </w:r>
    </w:p>
    <w:p>
      <w:pPr>
        <w:pStyle w:val="Compact"/>
        <w:numPr>
          <w:ilvl w:val="0"/>
          <w:numId w:val="2291"/>
        </w:numPr>
      </w:pPr>
      <w:r>
        <w:t xml:space="preserve">Compose recomposition cheap if state minimal.</w:t>
      </w:r>
    </w:p>
    <w:p>
      <w:pPr>
        <w:pStyle w:val="Compact"/>
        <w:numPr>
          <w:ilvl w:val="0"/>
          <w:numId w:val="2291"/>
        </w:numPr>
      </w:pPr>
      <w:r>
        <w:t xml:space="preserve">Avoid passing big objects as props (use IDs, lookup in Compose).</w:t>
      </w:r>
    </w:p>
    <w:p>
      <w:pPr>
        <w:pStyle w:val="Compact"/>
        <w:numPr>
          <w:ilvl w:val="0"/>
          <w:numId w:val="2291"/>
        </w:numPr>
      </w:pPr>
      <w:r>
        <w:t xml:space="preserve">Profile with Compose Compiler reports.</w:t>
      </w:r>
    </w:p>
    <w:p>
      <w:pPr>
        <w:pStyle w:val="FirstParagraph"/>
      </w:pPr>
      <w:r>
        <w:t xml:space="preserve">For RN-in-Compose:</w:t>
      </w:r>
    </w:p>
    <w:p>
      <w:pPr>
        <w:pStyle w:val="Compact"/>
        <w:numPr>
          <w:ilvl w:val="0"/>
          <w:numId w:val="2292"/>
        </w:numPr>
      </w:pPr>
      <w:r>
        <w:t xml:space="preserve">Use single ReactNativeHost across Compose tree.</w:t>
      </w:r>
    </w:p>
    <w:p>
      <w:pPr>
        <w:pStyle w:val="Compact"/>
        <w:numPr>
          <w:ilvl w:val="0"/>
          <w:numId w:val="2292"/>
        </w:numPr>
      </w:pPr>
      <w:r>
        <w:t xml:space="preserve">Don't recreate ReactRootView per recomposition (use</w:t>
      </w:r>
      <w:r>
        <w:t xml:space="preserve"> </w:t>
      </w:r>
      <w:r>
        <w:rPr>
          <w:rStyle w:val="VerbatimChar"/>
        </w:rPr>
        <w:t xml:space="preserve">remember</w:t>
      </w:r>
      <w:r>
        <w:t xml:space="preserve">).</w:t>
      </w:r>
    </w:p>
    <w:p>
      <w:pPr>
        <w:pStyle w:val="Compact"/>
        <w:numPr>
          <w:ilvl w:val="0"/>
          <w:numId w:val="2292"/>
        </w:numPr>
      </w:pPr>
      <w:r>
        <w:t xml:space="preserve">Fragment-style patterns better for non-trivial RN screens.</w:t>
      </w:r>
    </w:p>
    <w:p>
      <w:pPr>
        <w:pStyle w:val="FirstParagraph"/>
      </w:pPr>
      <w:r>
        <w:t xml:space="preserve">The 2026 specific:</w:t>
      </w:r>
    </w:p>
    <w:p>
      <w:pPr>
        <w:pStyle w:val="Compact"/>
        <w:numPr>
          <w:ilvl w:val="0"/>
          <w:numId w:val="2293"/>
        </w:numPr>
      </w:pPr>
      <w:r>
        <w:rPr>
          <w:b/>
          <w:bCs/>
        </w:rPr>
        <w:t xml:space="preserve">Compose Multiplatform</w:t>
      </w:r>
      <w:r>
        <w:t xml:space="preserve"> </w:t>
      </w:r>
      <w:r>
        <w:t xml:space="preserve">stable — code shared with iOS Swift.</w:t>
      </w:r>
    </w:p>
    <w:p>
      <w:pPr>
        <w:pStyle w:val="Compact"/>
        <w:numPr>
          <w:ilvl w:val="0"/>
          <w:numId w:val="2293"/>
        </w:numPr>
      </w:pPr>
      <w:r>
        <w:rPr>
          <w:b/>
          <w:bCs/>
        </w:rPr>
        <w:t xml:space="preserve">Compose Compiler reports</w:t>
      </w:r>
      <w:r>
        <w:t xml:space="preserve"> </w:t>
      </w:r>
      <w:r>
        <w:t xml:space="preserve">detect recomposition pitfalls.</w:t>
      </w:r>
    </w:p>
    <w:p>
      <w:pPr>
        <w:pStyle w:val="Compact"/>
        <w:numPr>
          <w:ilvl w:val="0"/>
          <w:numId w:val="2293"/>
        </w:numPr>
      </w:pPr>
      <w:r>
        <w:rPr>
          <w:b/>
          <w:bCs/>
        </w:rPr>
        <w:t xml:space="preserve">Reanimated 4 + Compose</w:t>
      </w:r>
      <w:r>
        <w:t xml:space="preserve"> </w:t>
      </w:r>
      <w:r>
        <w:t xml:space="preserve">interop improving.</w:t>
      </w:r>
    </w:p>
    <w:p>
      <w:pPr>
        <w:pStyle w:val="Compact"/>
        <w:numPr>
          <w:ilvl w:val="0"/>
          <w:numId w:val="2293"/>
        </w:numPr>
      </w:pPr>
      <w:r>
        <w:rPr>
          <w:b/>
          <w:bCs/>
        </w:rPr>
        <w:t xml:space="preserve">Codegen + ViewManager</w:t>
      </w:r>
      <w:r>
        <w:t xml:space="preserve"> </w:t>
      </w:r>
      <w:r>
        <w:t xml:space="preserve">standard pattern.</w:t>
      </w:r>
    </w:p>
    <w:p>
      <w:pPr>
        <w:pStyle w:val="FirstParagraph"/>
      </w:pPr>
      <w:r>
        <w:t xml:space="preserve">Common pitfalls:</w:t>
      </w:r>
    </w:p>
    <w:p>
      <w:pPr>
        <w:pStyle w:val="Compact"/>
        <w:numPr>
          <w:ilvl w:val="0"/>
          <w:numId w:val="2294"/>
        </w:numPr>
      </w:pPr>
      <w:r>
        <w:t xml:space="preserve">ComposeView without lifecycle owner → crash.</w:t>
      </w:r>
    </w:p>
    <w:p>
      <w:pPr>
        <w:pStyle w:val="Compact"/>
        <w:numPr>
          <w:ilvl w:val="0"/>
          <w:numId w:val="2294"/>
        </w:numPr>
      </w:pPr>
      <w:r>
        <w:t xml:space="preserve">Recomposition every prop update → jank.</w:t>
      </w:r>
    </w:p>
    <w:p>
      <w:pPr>
        <w:pStyle w:val="Compact"/>
        <w:numPr>
          <w:ilvl w:val="0"/>
          <w:numId w:val="2294"/>
        </w:numPr>
      </w:pPr>
      <w:r>
        <w:t xml:space="preserve">Missing remember on heavy objects.</w:t>
      </w:r>
    </w:p>
    <w:p>
      <w:pPr>
        <w:pStyle w:val="Compact"/>
        <w:numPr>
          <w:ilvl w:val="0"/>
          <w:numId w:val="2294"/>
        </w:numPr>
      </w:pPr>
      <w:r>
        <w:t xml:space="preserve">Memory leaks from observed Flow without cancellation.</w:t>
      </w:r>
    </w:p>
    <w:p>
      <w:pPr>
        <w:pStyle w:val="FirstParagraph"/>
      </w:pPr>
      <w:r>
        <w:t xml:space="preserve">When NOT to interop:</w:t>
      </w:r>
    </w:p>
    <w:p>
      <w:pPr>
        <w:pStyle w:val="Compact"/>
        <w:numPr>
          <w:ilvl w:val="0"/>
          <w:numId w:val="2295"/>
        </w:numPr>
      </w:pPr>
      <w:r>
        <w:t xml:space="preserve">Pure RN apps without native widgets.</w:t>
      </w:r>
    </w:p>
    <w:p>
      <w:pPr>
        <w:pStyle w:val="Compact"/>
        <w:numPr>
          <w:ilvl w:val="0"/>
          <w:numId w:val="2295"/>
        </w:numPr>
      </w:pPr>
      <w:r>
        <w:t xml:space="preserve">Pure Kotlin apps without RN need.</w:t>
      </w:r>
    </w:p>
    <w:p>
      <w:pPr>
        <w:pStyle w:val="Compact"/>
        <w:numPr>
          <w:ilvl w:val="0"/>
          <w:numId w:val="2295"/>
        </w:numPr>
      </w:pPr>
      <w:r>
        <w:t xml:space="preserve">Glue is non-trivial; only when justified.</w:t>
      </w:r>
    </w:p>
    <w:p>
      <w:r>
        <w:pict>
          <v:rect style="width:0;height:1.5pt" o:hralign="center" o:hrstd="t" o:hr="t"/>
        </w:pict>
      </w:r>
    </w:p>
    <w:bookmarkEnd w:id="1990"/>
    <w:bookmarkStart w:id="1991" w:name="the-why-69"/>
    <w:p>
      <w:pPr>
        <w:pStyle w:val="Heading2"/>
      </w:pPr>
      <w:r>
        <w:t xml:space="preserve">The "Why"</w:t>
      </w:r>
    </w:p>
    <w:p>
      <w:pPr>
        <w:pStyle w:val="FirstParagraph"/>
      </w:pPr>
      <w:r>
        <w:t xml:space="preserve">Compose interop = best of both worlds. Senior orgs reuse native widgets where Compose fits. Companies care because brownfield migration paths matter.</w:t>
      </w:r>
    </w:p>
    <w:p>
      <w:r>
        <w:pict>
          <v:rect style="width:0;height:1.5pt" o:hralign="center" o:hrstd="t" o:hr="t"/>
        </w:pict>
      </w:r>
    </w:p>
    <w:bookmarkEnd w:id="1991"/>
    <w:bookmarkStart w:id="1992" w:name="mental-model-69"/>
    <w:p>
      <w:pPr>
        <w:pStyle w:val="Heading2"/>
      </w:pPr>
      <w:r>
        <w:t xml:space="preserve">Mental Model</w:t>
      </w:r>
    </w:p>
    <w:p>
      <w:pPr>
        <w:pStyle w:val="FirstParagraph"/>
      </w:pPr>
      <w:r>
        <w:t xml:space="preserve">ViewManager wraps ComposeView. Props flip mutableStateOf. Recomposition does the rest.</w:t>
      </w:r>
    </w:p>
    <w:p>
      <w:r>
        <w:pict>
          <v:rect style="width:0;height:1.5pt" o:hralign="center" o:hrstd="t" o:hr="t"/>
        </w:pict>
      </w:r>
    </w:p>
    <w:bookmarkEnd w:id="1992"/>
    <w:bookmarkStart w:id="1993" w:name="internal-working-2026-context-69"/>
    <w:p>
      <w:pPr>
        <w:pStyle w:val="Heading2"/>
      </w:pPr>
      <w:r>
        <w:t xml:space="preserve">Internal Working (2026 Context)</w:t>
      </w:r>
    </w:p>
    <w:p>
      <w:pPr>
        <w:pStyle w:val="Compact"/>
        <w:numPr>
          <w:ilvl w:val="0"/>
          <w:numId w:val="2296"/>
        </w:numPr>
      </w:pPr>
      <w:r>
        <w:t xml:space="preserve">Fabric ShadowNode → Android view.</w:t>
      </w:r>
    </w:p>
    <w:p>
      <w:pPr>
        <w:pStyle w:val="Compact"/>
        <w:numPr>
          <w:ilvl w:val="0"/>
          <w:numId w:val="2296"/>
        </w:numPr>
      </w:pPr>
      <w:r>
        <w:t xml:space="preserve">ComposeView hosts Compose runtime.</w:t>
      </w:r>
    </w:p>
    <w:p>
      <w:pPr>
        <w:pStyle w:val="Compact"/>
        <w:numPr>
          <w:ilvl w:val="0"/>
          <w:numId w:val="2296"/>
        </w:numPr>
      </w:pPr>
      <w:r>
        <w:t xml:space="preserve">Recomposition driven by snapshot system.</w:t>
      </w:r>
    </w:p>
    <w:p>
      <w:r>
        <w:pict>
          <v:rect style="width:0;height:1.5pt" o:hralign="center" o:hrstd="t" o:hr="t"/>
        </w:pict>
      </w:r>
    </w:p>
    <w:bookmarkEnd w:id="1993"/>
    <w:bookmarkStart w:id="1994" w:name="modern-implementation-code-69"/>
    <w:p>
      <w:pPr>
        <w:pStyle w:val="Heading2"/>
      </w:pPr>
      <w:r>
        <w:t xml:space="preserve">Modern Implementation (Code)</w:t>
      </w:r>
    </w:p>
    <w:p>
      <w:pPr>
        <w:pStyle w:val="FirstParagraph"/>
      </w:pPr>
      <w:r>
        <w:rPr>
          <w:b/>
          <w:bCs/>
        </w:rPr>
        <w:t xml:space="preserve">Map view with Compose</w:t>
      </w:r>
      <w:r>
        <w:t xml:space="preserve"> </w:t>
      </w:r>
      <w:r>
        <w:t xml:space="preserve">(sketch):</w:t>
      </w:r>
    </w:p>
    <w:p>
      <w:pPr>
        <w:pStyle w:val="SourceCode"/>
      </w:pPr>
      <w:r>
        <w:rPr>
          <w:rStyle w:val="KeywordTok"/>
        </w:rPr>
        <w:t xml:space="preserve">class</w:t>
      </w:r>
      <w:r>
        <w:rPr>
          <w:rStyle w:val="NormalTok"/>
        </w:rPr>
        <w:t xml:space="preserve"> MapViewManager </w:t>
      </w:r>
      <w:r>
        <w:rPr>
          <w:rStyle w:val="OperatorTok"/>
        </w:rPr>
        <w:t xml:space="preserve">:</w:t>
      </w:r>
      <w:r>
        <w:rPr>
          <w:rStyle w:val="NormalTok"/>
        </w:rPr>
        <w:t xml:space="preserve"> </w:t>
      </w:r>
      <w:r>
        <w:rPr>
          <w:rStyle w:val="DataTypeTok"/>
        </w:rPr>
        <w:t xml:space="preserve">SimpleViewManager</w:t>
      </w:r>
      <w:r>
        <w:rPr>
          <w:rStyle w:val="OperatorTok"/>
        </w:rPr>
        <w:t xml:space="preserve">&lt;</w:t>
      </w:r>
      <w:r>
        <w:rPr>
          <w:rStyle w:val="DataTypeTok"/>
        </w:rPr>
        <w:t xml:space="preserve">ComposeView</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"RNMapView"</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createViewInstance</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ThemedReactContext</w:t>
      </w:r>
      <w:r>
        <w:rPr>
          <w:rStyle w:val="OperatorTok"/>
        </w:rPr>
        <w:t xml:space="preserve">)</w:t>
      </w:r>
      <w:r>
        <w:rPr>
          <w:rStyle w:val="NormalTok"/>
        </w:rPr>
        <w:t xml:space="preserve"> </w:t>
      </w:r>
      <w:r>
        <w:rPr>
          <w:rStyle w:val="OperatorTok"/>
        </w:rPr>
        <w:t xml:space="preserve">=</w:t>
      </w:r>
      <w:r>
        <w:rPr>
          <w:rStyle w:val="NormalTok"/>
        </w:rPr>
        <w:t xml:space="preserve"> ComposeView</w:t>
      </w:r>
      <w:r>
        <w:rPr>
          <w:rStyle w:val="OperatorTok"/>
        </w:rPr>
        <w:t xml:space="preserve">(</w:t>
      </w:r>
      <w:r>
        <w:rPr>
          <w:rStyle w:val="NormalTok"/>
        </w:rPr>
        <w:t xml:space="preserve">ctx</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MapState</w:t>
      </w:r>
      <w:r>
        <w:rPr>
          <w:rStyle w:val="OperatorTok"/>
        </w:rPr>
        <w:t xml:space="preserve">()</w:t>
      </w:r>
      <w:r>
        <w:br/>
      </w:r>
      <w:r>
        <w:rPr>
          <w:rStyle w:val="NormalTok"/>
        </w:rPr>
        <w:t xml:space="preserve">    tag </w:t>
      </w:r>
      <w:r>
        <w:rPr>
          <w:rStyle w:val="OperatorTok"/>
        </w:rPr>
        <w:t xml:space="preserve">=</w:t>
      </w:r>
      <w:r>
        <w:rPr>
          <w:rStyle w:val="NormalTok"/>
        </w:rPr>
        <w:t xml:space="preserve"> state</w:t>
      </w:r>
      <w:r>
        <w:br/>
      </w:r>
      <w:r>
        <w:rPr>
          <w:rStyle w:val="NormalTok"/>
        </w:rPr>
        <w:t xml:space="preserve">    setContent </w:t>
      </w:r>
      <w:r>
        <w:rPr>
          <w:rStyle w:val="OperatorTok"/>
        </w:rPr>
        <w:t xml:space="preserve">{</w:t>
      </w:r>
      <w:r>
        <w:rPr>
          <w:rStyle w:val="NormalTok"/>
        </w:rPr>
        <w:t xml:space="preserve"> MapComposable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@ReactProp</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setCenter</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ComposeView</w:t>
      </w:r>
      <w:r>
        <w:rPr>
          <w:rStyle w:val="OperatorTok"/>
        </w:rPr>
        <w:t xml:space="preserve">,</w:t>
      </w:r>
      <w:r>
        <w:rPr>
          <w:rStyle w:val="NormalTok"/>
        </w:rPr>
        <w:t xml:space="preserve"> </w:t>
      </w:r>
      <w:r>
        <w:rPr>
          <w:rStyle w:val="VariableTok"/>
        </w:rPr>
        <w:t xml:space="preserve">center</w:t>
      </w:r>
      <w:r>
        <w:rPr>
          <w:rStyle w:val="OperatorTok"/>
        </w:rPr>
        <w:t xml:space="preserve">:</w:t>
      </w:r>
      <w:r>
        <w:rPr>
          <w:rStyle w:val="NormalTok"/>
        </w:rPr>
        <w:t xml:space="preserve"> </w:t>
      </w:r>
      <w:r>
        <w:rPr>
          <w:rStyle w:val="DataTypeTok"/>
        </w:rPr>
        <w:t xml:space="preserve">ReadableMap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view</w:t>
      </w:r>
      <w:r>
        <w:rPr>
          <w:rStyle w:val="OperatorTok"/>
        </w:rPr>
        <w:t xml:space="preserve">.</w:t>
      </w:r>
      <w:r>
        <w:rPr>
          <w:rStyle w:val="NormalTok"/>
        </w:rPr>
        <w:t xml:space="preserve">tag </w:t>
      </w:r>
      <w:r>
        <w:rPr>
          <w:rStyle w:val="KeywordTok"/>
        </w:rPr>
        <w:t xml:space="preserve">as</w:t>
      </w:r>
      <w:r>
        <w:rPr>
          <w:rStyle w:val="NormalTok"/>
        </w:rPr>
        <w:t xml:space="preserve"> MapState</w:t>
      </w:r>
      <w:r>
        <w:rPr>
          <w:rStyle w:val="OperatorTok"/>
        </w:rPr>
        <w:t xml:space="preserve">).</w:t>
      </w:r>
      <w:r>
        <w:rPr>
          <w:rStyle w:val="NormalTok"/>
        </w:rPr>
        <w:t xml:space="preserve">center </w:t>
      </w:r>
      <w:r>
        <w:rPr>
          <w:rStyle w:val="OperatorTok"/>
        </w:rPr>
        <w:t xml:space="preserve">=</w:t>
      </w:r>
      <w:r>
        <w:rPr>
          <w:rStyle w:val="NormalTok"/>
        </w:rPr>
        <w:t xml:space="preserve"> LatLng</w:t>
      </w:r>
      <w:r>
        <w:rPr>
          <w:rStyle w:val="OperatorTok"/>
        </w:rPr>
        <w:t xml:space="preserve">(</w:t>
      </w:r>
      <w:r>
        <w:rPr>
          <w:rStyle w:val="NormalTok"/>
        </w:rPr>
        <w:t xml:space="preserve">center</w:t>
      </w:r>
      <w:r>
        <w:rPr>
          <w:rStyle w:val="OperatorTok"/>
        </w:rPr>
        <w:t xml:space="preserve">.</w:t>
      </w:r>
      <w:r>
        <w:rPr>
          <w:rStyle w:val="NormalTok"/>
        </w:rPr>
        <w:t xml:space="preserve">getDouble</w:t>
      </w:r>
      <w:r>
        <w:rPr>
          <w:rStyle w:val="OperatorTok"/>
        </w:rPr>
        <w:t xml:space="preserve">(</w:t>
      </w:r>
      <w:r>
        <w:rPr>
          <w:rStyle w:val="StringTok"/>
        </w:rPr>
        <w:t xml:space="preserve">"lat"</w:t>
      </w:r>
      <w:r>
        <w:rPr>
          <w:rStyle w:val="OperatorTok"/>
        </w:rPr>
        <w:t xml:space="preserve">),</w:t>
      </w:r>
      <w:r>
        <w:rPr>
          <w:rStyle w:val="NormalTok"/>
        </w:rPr>
        <w:t xml:space="preserve"> center</w:t>
      </w:r>
      <w:r>
        <w:rPr>
          <w:rStyle w:val="OperatorTok"/>
        </w:rPr>
        <w:t xml:space="preserve">.</w:t>
      </w:r>
      <w:r>
        <w:rPr>
          <w:rStyle w:val="NormalTok"/>
        </w:rPr>
        <w:t xml:space="preserve">getDouble</w:t>
      </w:r>
      <w:r>
        <w:rPr>
          <w:rStyle w:val="OperatorTok"/>
        </w:rPr>
        <w:t xml:space="preserve">(</w:t>
      </w:r>
      <w:r>
        <w:rPr>
          <w:rStyle w:val="StringTok"/>
        </w:rPr>
        <w:t xml:space="preserve">"lng"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94"/>
    <w:bookmarkStart w:id="1995" w:name="comparison-69"/>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Direction</w:t>
            </w:r>
          </w:p>
        </w:tc>
        <w:tc>
          <w:tcPr/>
          <w:p>
            <w:pPr>
              <w:pStyle w:val="Compact"/>
            </w:pPr>
            <w:r>
              <w:t xml:space="preserve">Use</w:t>
            </w:r>
          </w:p>
        </w:tc>
      </w:tr>
      <w:tr>
        <w:tc>
          <w:tcPr/>
          <w:p>
            <w:pPr>
              <w:pStyle w:val="Compact"/>
            </w:pPr>
            <w:r>
              <w:t xml:space="preserve">Compose in RN</w:t>
            </w:r>
          </w:p>
        </w:tc>
        <w:tc>
          <w:tcPr/>
          <w:p>
            <w:pPr>
              <w:pStyle w:val="Compact"/>
            </w:pPr>
            <w:r>
              <w:t xml:space="preserve">reuse Compose widget in RN app</w:t>
            </w:r>
          </w:p>
        </w:tc>
      </w:tr>
      <w:tr>
        <w:tc>
          <w:tcPr/>
          <w:p>
            <w:pPr>
              <w:pStyle w:val="Compact"/>
            </w:pPr>
            <w:r>
              <w:t xml:space="preserve">RN in Compose</w:t>
            </w:r>
          </w:p>
        </w:tc>
        <w:tc>
          <w:tcPr/>
          <w:p>
            <w:pPr>
              <w:pStyle w:val="Compact"/>
            </w:pPr>
            <w:r>
              <w:t xml:space="preserve">brownfield migration</w:t>
            </w:r>
          </w:p>
        </w:tc>
      </w:tr>
    </w:tbl>
    <w:p>
      <w:r>
        <w:pict>
          <v:rect style="width:0;height:1.5pt" o:hralign="center" o:hrstd="t" o:hr="t"/>
        </w:pict>
      </w:r>
    </w:p>
    <w:bookmarkEnd w:id="1995"/>
    <w:bookmarkStart w:id="1996" w:name="production-usage-69"/>
    <w:p>
      <w:pPr>
        <w:pStyle w:val="Heading2"/>
      </w:pPr>
      <w:r>
        <w:t xml:space="preserve">Production Usage</w:t>
      </w:r>
    </w:p>
    <w:p>
      <w:pPr>
        <w:pStyle w:val="Compact"/>
        <w:numPr>
          <w:ilvl w:val="0"/>
          <w:numId w:val="2297"/>
        </w:numPr>
      </w:pPr>
      <w:r>
        <w:t xml:space="preserve">Brownfield: common.</w:t>
      </w:r>
    </w:p>
    <w:p>
      <w:pPr>
        <w:pStyle w:val="Compact"/>
        <w:numPr>
          <w:ilvl w:val="0"/>
          <w:numId w:val="2297"/>
        </w:numPr>
      </w:pPr>
      <w:r>
        <w:t xml:space="preserve">Greenfield: less, but selective for native widgets.</w:t>
      </w:r>
    </w:p>
    <w:p>
      <w:r>
        <w:pict>
          <v:rect style="width:0;height:1.5pt" o:hralign="center" o:hrstd="t" o:hr="t"/>
        </w:pict>
      </w:r>
    </w:p>
    <w:bookmarkEnd w:id="1996"/>
    <w:bookmarkStart w:id="1997" w:name="hands-on-exercise-69"/>
    <w:p>
      <w:pPr>
        <w:pStyle w:val="Heading2"/>
      </w:pPr>
      <w:r>
        <w:t xml:space="preserve">Hands-On Exercise</w:t>
      </w:r>
    </w:p>
    <w:p>
      <w:pPr>
        <w:pStyle w:val="Compact"/>
        <w:numPr>
          <w:ilvl w:val="0"/>
          <w:numId w:val="2298"/>
        </w:numPr>
      </w:pPr>
      <w:r>
        <w:t xml:space="preserve">Build a Compose-backed Fabric component.</w:t>
      </w:r>
    </w:p>
    <w:p>
      <w:pPr>
        <w:pStyle w:val="Compact"/>
        <w:numPr>
          <w:ilvl w:val="0"/>
          <w:numId w:val="2298"/>
        </w:numPr>
      </w:pPr>
      <w:r>
        <w:t xml:space="preserve">Map JS props to Compose state.</w:t>
      </w:r>
    </w:p>
    <w:p>
      <w:pPr>
        <w:pStyle w:val="Compact"/>
        <w:numPr>
          <w:ilvl w:val="0"/>
          <w:numId w:val="2298"/>
        </w:numPr>
      </w:pPr>
      <w:r>
        <w:t xml:space="preserve">Embed RN screen in Compose.</w:t>
      </w:r>
    </w:p>
    <w:p>
      <w:pPr>
        <w:pStyle w:val="Compact"/>
        <w:numPr>
          <w:ilvl w:val="0"/>
          <w:numId w:val="2298"/>
        </w:numPr>
      </w:pPr>
      <w:r>
        <w:t xml:space="preserve">Profile recomposition.</w:t>
      </w:r>
    </w:p>
    <w:p>
      <w:r>
        <w:pict>
          <v:rect style="width:0;height:1.5pt" o:hralign="center" o:hrstd="t" o:hr="t"/>
        </w:pict>
      </w:r>
    </w:p>
    <w:bookmarkEnd w:id="1997"/>
    <w:bookmarkStart w:id="1998" w:name="common-mistakes-69"/>
    <w:p>
      <w:pPr>
        <w:pStyle w:val="Heading2"/>
      </w:pPr>
      <w:r>
        <w:t xml:space="preserve">Common Mistakes</w:t>
      </w:r>
    </w:p>
    <w:p>
      <w:pPr>
        <w:pStyle w:val="Compact"/>
        <w:numPr>
          <w:ilvl w:val="0"/>
          <w:numId w:val="2299"/>
        </w:numPr>
      </w:pPr>
      <w:r>
        <w:t xml:space="preserve">ComposeView no lifecycle owner.</w:t>
      </w:r>
    </w:p>
    <w:p>
      <w:pPr>
        <w:pStyle w:val="Compact"/>
        <w:numPr>
          <w:ilvl w:val="0"/>
          <w:numId w:val="2299"/>
        </w:numPr>
      </w:pPr>
      <w:r>
        <w:t xml:space="preserve">Recreating ReactRootView per recomposition.</w:t>
      </w:r>
    </w:p>
    <w:p>
      <w:pPr>
        <w:pStyle w:val="Compact"/>
        <w:numPr>
          <w:ilvl w:val="0"/>
          <w:numId w:val="2299"/>
        </w:numPr>
      </w:pPr>
      <w:r>
        <w:t xml:space="preserve">Heavy props (use IDs).</w:t>
      </w:r>
    </w:p>
    <w:p>
      <w:pPr>
        <w:pStyle w:val="Compact"/>
        <w:numPr>
          <w:ilvl w:val="0"/>
          <w:numId w:val="2299"/>
        </w:numPr>
      </w:pPr>
      <w:r>
        <w:t xml:space="preserve">Missing remember.</w:t>
      </w:r>
    </w:p>
    <w:p>
      <w:r>
        <w:pict>
          <v:rect style="width:0;height:1.5pt" o:hralign="center" o:hrstd="t" o:hr="t"/>
        </w:pict>
      </w:r>
    </w:p>
    <w:bookmarkEnd w:id="1998"/>
    <w:bookmarkStart w:id="1999" w:name="production-red-flags-69"/>
    <w:p>
      <w:pPr>
        <w:pStyle w:val="Heading2"/>
      </w:pPr>
      <w:r>
        <w:t xml:space="preserve">Production Red Flags</w:t>
      </w:r>
    </w:p>
    <w:p>
      <w:pPr>
        <w:pStyle w:val="Compact"/>
        <w:numPr>
          <w:ilvl w:val="0"/>
          <w:numId w:val="2300"/>
        </w:numPr>
      </w:pPr>
      <w:r>
        <w:t xml:space="preserve">Jank on prop updates.</w:t>
      </w:r>
    </w:p>
    <w:p>
      <w:pPr>
        <w:pStyle w:val="Compact"/>
        <w:numPr>
          <w:ilvl w:val="0"/>
          <w:numId w:val="2300"/>
        </w:numPr>
      </w:pPr>
      <w:r>
        <w:t xml:space="preserve">Memory leaks.</w:t>
      </w:r>
    </w:p>
    <w:p>
      <w:pPr>
        <w:pStyle w:val="Compact"/>
        <w:numPr>
          <w:ilvl w:val="0"/>
          <w:numId w:val="2300"/>
        </w:numPr>
      </w:pPr>
      <w:r>
        <w:t xml:space="preserve">Theme drift between Compose + RN.</w:t>
      </w:r>
    </w:p>
    <w:p>
      <w:r>
        <w:pict>
          <v:rect style="width:0;height:1.5pt" o:hralign="center" o:hrstd="t" o:hr="t"/>
        </w:pict>
      </w:r>
    </w:p>
    <w:bookmarkEnd w:id="1999"/>
    <w:bookmarkStart w:id="2000" w:name="performance--metrics-mandatory-40"/>
    <w:p>
      <w:pPr>
        <w:pStyle w:val="Heading2"/>
      </w:pPr>
      <w:r>
        <w:t xml:space="preserve">Performance &amp; Metrics (MANDATORY)</w:t>
      </w:r>
    </w:p>
    <w:p>
      <w:pPr>
        <w:pStyle w:val="Compact"/>
        <w:numPr>
          <w:ilvl w:val="0"/>
          <w:numId w:val="2301"/>
        </w:numPr>
      </w:pPr>
      <w:r>
        <w:t xml:space="preserve">Recomposition: target &lt; 1ms.</w:t>
      </w:r>
    </w:p>
    <w:p>
      <w:pPr>
        <w:pStyle w:val="Compact"/>
        <w:numPr>
          <w:ilvl w:val="0"/>
          <w:numId w:val="2301"/>
        </w:numPr>
      </w:pPr>
      <w:r>
        <w:t xml:space="preserve">Prop update → render: &lt; 16ms.</w:t>
      </w:r>
    </w:p>
    <w:p>
      <w:r>
        <w:pict>
          <v:rect style="width:0;height:1.5pt" o:hralign="center" o:hrstd="t" o:hr="t"/>
        </w:pict>
      </w:r>
    </w:p>
    <w:bookmarkEnd w:id="2000"/>
    <w:bookmarkStart w:id="2001" w:name="decision-framework-69"/>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Approach</w:t>
            </w:r>
          </w:p>
        </w:tc>
      </w:tr>
      <w:tr>
        <w:tc>
          <w:tcPr/>
          <w:p>
            <w:pPr>
              <w:pStyle w:val="Compact"/>
            </w:pPr>
            <w:r>
              <w:t xml:space="preserve">Native widget in RN</w:t>
            </w:r>
          </w:p>
        </w:tc>
        <w:tc>
          <w:tcPr/>
          <w:p>
            <w:pPr>
              <w:pStyle w:val="Compact"/>
            </w:pPr>
            <w:r>
              <w:t xml:space="preserve">Compose in RN</w:t>
            </w:r>
          </w:p>
        </w:tc>
      </w:tr>
      <w:tr>
        <w:tc>
          <w:tcPr/>
          <w:p>
            <w:pPr>
              <w:pStyle w:val="Compact"/>
            </w:pPr>
            <w:r>
              <w:t xml:space="preserve">Brownfield migration</w:t>
            </w:r>
          </w:p>
        </w:tc>
        <w:tc>
          <w:tcPr/>
          <w:p>
            <w:pPr>
              <w:pStyle w:val="Compact"/>
            </w:pPr>
            <w:r>
              <w:t xml:space="preserve">RN in Compose</w:t>
            </w:r>
          </w:p>
        </w:tc>
      </w:tr>
      <w:tr>
        <w:tc>
          <w:tcPr/>
          <w:p>
            <w:pPr>
              <w:pStyle w:val="Compact"/>
            </w:pPr>
            <w:r>
              <w:t xml:space="preserve">Greenfield pure</w:t>
            </w:r>
          </w:p>
        </w:tc>
        <w:tc>
          <w:tcPr/>
          <w:p>
            <w:pPr>
              <w:pStyle w:val="Compact"/>
            </w:pPr>
            <w:r>
              <w:t xml:space="preserve">skip interop</w:t>
            </w:r>
          </w:p>
        </w:tc>
      </w:tr>
    </w:tbl>
    <w:p>
      <w:r>
        <w:pict>
          <v:rect style="width:0;height:1.5pt" o:hralign="center" o:hrstd="t" o:hr="t"/>
        </w:pict>
      </w:r>
    </w:p>
    <w:bookmarkEnd w:id="2001"/>
    <w:bookmarkStart w:id="2002" w:name="senior-level-insight-69"/>
    <w:p>
      <w:pPr>
        <w:pStyle w:val="Heading2"/>
      </w:pPr>
      <w:r>
        <w:t xml:space="preserve">Senior-Level Insight</w:t>
      </w:r>
    </w:p>
    <w:p>
      <w:pPr>
        <w:pStyle w:val="FirstParagraph"/>
      </w:pPr>
      <w:r>
        <w:t xml:space="preserve">Senior teams pick interop direction by team / migration goals, not aesthetic. Each direction has cost; justify.</w:t>
      </w:r>
    </w:p>
    <w:p>
      <w:r>
        <w:pict>
          <v:rect style="width:0;height:1.5pt" o:hralign="center" o:hrstd="t" o:hr="t"/>
        </w:pict>
      </w:r>
    </w:p>
    <w:bookmarkEnd w:id="2002"/>
    <w:bookmarkStart w:id="2003" w:name="memory-hook-69"/>
    <w:p>
      <w:pPr>
        <w:pStyle w:val="Heading2"/>
      </w:pPr>
      <w:r>
        <w:t xml:space="preserve">Memory Hook</w:t>
      </w:r>
    </w:p>
    <w:p>
      <w:pPr>
        <w:pStyle w:val="FirstParagraph"/>
      </w:pPr>
      <w:r>
        <w:rPr>
          <w:b/>
          <w:bCs/>
        </w:rPr>
        <w:t xml:space="preserve">"ViewManager wraps ComposeView. AndroidView wraps ReactRootView."</w:t>
      </w:r>
    </w:p>
    <w:bookmarkEnd w:id="2003"/>
    <w:bookmarkStart w:id="2006" w:name="revision-notes-69"/>
    <w:p>
      <w:pPr>
        <w:pStyle w:val="Heading2"/>
      </w:pPr>
      <w:r>
        <w:t xml:space="preserve">Revision Notes</w:t>
      </w:r>
    </w:p>
    <w:p>
      <w:pPr>
        <w:pStyle w:val="BlockText"/>
      </w:pPr>
      <w:r>
        <w:t xml:space="preserve">Compose in RN: Fabric ViewManager returns ComposeView; props → mutableStateOf → recomposition. RN in Compose: AndroidView { ReactRootView }; remember to avoid recreate. ViewTreeLifecycleOwner required. Theme bridged separately. Brownfield-friendly.</w:t>
      </w:r>
    </w:p>
    <w:p>
      <w:r>
        <w:pict>
          <v:rect style="width:0;height:1.5pt" o:hralign="center" o:hrstd="t" o:hr="t"/>
        </w:pict>
      </w:r>
    </w:p>
    <w:p>
      <w:pPr>
        <w:pStyle w:val="BlockText"/>
      </w:pPr>
      <w:r>
        <w:rPr>
          <w:b/>
          <w:bCs/>
        </w:rPr>
        <w:t xml:space="preserve">End of S13.</w:t>
      </w:r>
      <w:r>
        <w:t xml:space="preserve"> </w:t>
      </w:r>
      <w:r>
        <w:t xml:space="preserve">Cross-refs:</w:t>
      </w:r>
      <w:r>
        <w:t xml:space="preserve"> </w:t>
      </w:r>
      <w:hyperlink r:id="rId837">
        <w:r>
          <w:rPr>
            <w:rStyle w:val="Hyperlink"/>
          </w:rPr>
          <w:t xml:space="preserve">S4 New Architecture</w:t>
        </w:r>
      </w:hyperlink>
      <w:r>
        <w:t xml:space="preserve">,</w:t>
      </w:r>
      <w:r>
        <w:t xml:space="preserve"> </w:t>
      </w:r>
      <w:hyperlink r:id="rId836">
        <w:r>
          <w:rPr>
            <w:rStyle w:val="Hyperlink"/>
          </w:rPr>
          <w:t xml:space="preserve">S15 Native Bridging</w:t>
        </w:r>
      </w:hyperlink>
      <w:r>
        <w:t xml:space="preserve">,</w:t>
      </w:r>
      <w:r>
        <w:t xml:space="preserve"> </w:t>
      </w:r>
      <w:hyperlink r:id="rId2004">
        <w:r>
          <w:rPr>
            <w:rStyle w:val="Hyperlink"/>
          </w:rPr>
          <w:t xml:space="preserve">S20 CI/CD</w:t>
        </w:r>
      </w:hyperlink>
      <w:r>
        <w:t xml:space="preserve">,</w:t>
      </w:r>
      <w:r>
        <w:t xml:space="preserve"> </w:t>
      </w:r>
      <w:hyperlink r:id="rId2005">
        <w:r>
          <w:rPr>
            <w:rStyle w:val="Hyperlink"/>
          </w:rPr>
          <w:t xml:space="preserve">S14 iOS &amp; Swift</w:t>
        </w:r>
      </w:hyperlink>
      <w:r>
        <w:t xml:space="preserve">. Next per priority:</w:t>
      </w:r>
      <w:r>
        <w:t xml:space="preserve"> </w:t>
      </w:r>
      <w:hyperlink r:id="rId2005">
        <w:r>
          <w:rPr>
            <w:rStyle w:val="Hyperlink"/>
          </w:rPr>
          <w:t xml:space="preserve">S14 iOS &amp; Swift</w:t>
        </w:r>
      </w:hyperlink>
      <w:r>
        <w:t xml:space="preserve">.</w:t>
      </w:r>
    </w:p>
    <w:bookmarkEnd w:id="2006"/>
    <w:bookmarkEnd w:id="2007"/>
    <w:bookmarkStart w:id="2154" w:name="X757b224463554af75f5e6330dbbec8dded1a942"/>
    <w:p>
      <w:pPr>
        <w:pStyle w:val="Heading1"/>
      </w:pPr>
      <w:r>
        <w:t xml:space="preserve">S14 — iOS + Swift (for React Native engineers)</w:t>
      </w:r>
    </w:p>
    <w:p>
      <w:pPr>
        <w:pStyle w:val="BlockText"/>
      </w:pPr>
      <w:r>
        <w:t xml:space="preserve">ARC · GCD · Swift Concurrency / Actors · UIViewController / SwiftUI · App lifecycle · Universal Links · Keychain · Privacy Manifests · App Thinning</w:t>
      </w:r>
    </w:p>
    <w:p>
      <w:pPr>
        <w:pStyle w:val="FirstParagraph"/>
      </w:pPr>
      <w:r>
        <w:t xml:space="preserve">This section is</w:t>
      </w:r>
      <w:r>
        <w:t xml:space="preserve"> </w:t>
      </w:r>
      <w:r>
        <w:rPr>
          <w:b/>
          <w:bCs/>
        </w:rPr>
        <w:t xml:space="preserve">iOS for the RN engineer</w:t>
      </w:r>
      <w:r>
        <w:t xml:space="preserve">: enough Swift, lifecycle, and platform knowledge to ship native modules, debug iOS-only issues, and pass the "do you know iOS?" senior-loop questions. Not a Swift book — it's the slice of iOS that matters when your app is React Native.</w:t>
      </w:r>
    </w:p>
    <w:bookmarkStart w:id="2008" w:name="topics-in-this-section-3"/>
    <w:p>
      <w:pPr>
        <w:pStyle w:val="Heading2"/>
      </w:pPr>
      <w:r>
        <w:t xml:space="preserve">Topics in this section</w:t>
      </w:r>
    </w:p>
    <w:p>
      <w:pPr>
        <w:pStyle w:val="Compact"/>
        <w:numPr>
          <w:ilvl w:val="0"/>
          <w:numId w:val="2302"/>
        </w:numPr>
      </w:pPr>
      <w:hyperlink w:anchor="Xf1fddbce47736e9ef5a8bfbe725faf7248f6845">
        <w:r>
          <w:rPr>
            <w:rStyle w:val="Hyperlink"/>
          </w:rPr>
          <w:t xml:space="preserve">Q1. ARC and memory management — strong / weak / unowned</w:t>
        </w:r>
      </w:hyperlink>
    </w:p>
    <w:p>
      <w:pPr>
        <w:pStyle w:val="Compact"/>
        <w:numPr>
          <w:ilvl w:val="0"/>
          <w:numId w:val="2302"/>
        </w:numPr>
      </w:pPr>
      <w:hyperlink w:anchor="q2-gcd-vs-swift-concurrency--actors">
        <w:r>
          <w:rPr>
            <w:rStyle w:val="Hyperlink"/>
          </w:rPr>
          <w:t xml:space="preserve">Q2. GCD vs Swift Concurrency / Actors</w:t>
        </w:r>
      </w:hyperlink>
    </w:p>
    <w:p>
      <w:pPr>
        <w:pStyle w:val="Compact"/>
        <w:numPr>
          <w:ilvl w:val="0"/>
          <w:numId w:val="2302"/>
        </w:numPr>
      </w:pPr>
      <w:hyperlink w:anchor="Xdb8ed96856fd01a7112cd9813995b0ad290f2a7">
        <w:r>
          <w:rPr>
            <w:rStyle w:val="Hyperlink"/>
          </w:rPr>
          <w:t xml:space="preserve">Q3. App lifecycle and background modes (BGTaskScheduler)</w:t>
        </w:r>
      </w:hyperlink>
    </w:p>
    <w:p>
      <w:pPr>
        <w:pStyle w:val="Compact"/>
        <w:numPr>
          <w:ilvl w:val="0"/>
          <w:numId w:val="2302"/>
        </w:numPr>
      </w:pPr>
      <w:hyperlink w:anchor="X7500ee6d8f7bb9458857dd0dcd4c2e2798aa64c">
        <w:r>
          <w:rPr>
            <w:rStyle w:val="Hyperlink"/>
          </w:rPr>
          <w:t xml:space="preserve">Q4. Universal Links, Associated Domains, App Groups, Keychain</w:t>
        </w:r>
      </w:hyperlink>
    </w:p>
    <w:p>
      <w:pPr>
        <w:pStyle w:val="Compact"/>
        <w:numPr>
          <w:ilvl w:val="0"/>
          <w:numId w:val="2302"/>
        </w:numPr>
      </w:pPr>
      <w:hyperlink w:anchor="X8bc11b5bf08be60da5f851da519a143f667f5a2">
        <w:r>
          <w:rPr>
            <w:rStyle w:val="Hyperlink"/>
          </w:rPr>
          <w:t xml:space="preserve">Q5. Privacy Manifests, App Thinning, App Slicing in 2026</w:t>
        </w:r>
      </w:hyperlink>
    </w:p>
    <w:p>
      <w:r>
        <w:pict>
          <v:rect style="width:0;height:1.5pt" o:hralign="center" o:hrstd="t" o:hr="t"/>
        </w:pict>
      </w:r>
    </w:p>
    <w:bookmarkEnd w:id="2008"/>
    <w:bookmarkStart w:id="2037" w:name="Xf1fddbce47736e9ef5a8bfbe725faf7248f6845"/>
    <w:p>
      <w:pPr>
        <w:pStyle w:val="Heading2"/>
      </w:pPr>
      <w:r>
        <w:t xml:space="preserve">Q1. ARC and memory management — strong / weak / unowned</w:t>
      </w:r>
    </w:p>
    <w:bookmarkStart w:id="2009" w:name="difficulty-70"/>
    <w:p>
      <w:pPr>
        <w:pStyle w:val="Heading3"/>
      </w:pPr>
      <w:r>
        <w:t xml:space="preserve">Difficulty</w:t>
      </w:r>
    </w:p>
    <w:p>
      <w:pPr>
        <w:pStyle w:val="FirstParagraph"/>
      </w:pPr>
      <w:r>
        <w:t xml:space="preserve">Intermediate</w:t>
      </w:r>
    </w:p>
    <w:bookmarkEnd w:id="2009"/>
    <w:bookmarkStart w:id="2010" w:name="interview-frequency-70"/>
    <w:p>
      <w:pPr>
        <w:pStyle w:val="Heading3"/>
      </w:pPr>
      <w:r>
        <w:t xml:space="preserve">Interview Frequency</w:t>
      </w:r>
    </w:p>
    <w:p>
      <w:pPr>
        <w:pStyle w:val="FirstParagraph"/>
      </w:pPr>
      <w:r>
        <w:t xml:space="preserve">Common when interviewer is iOS-leaning; always when writing TurboModules.</w:t>
      </w:r>
    </w:p>
    <w:bookmarkEnd w:id="2010"/>
    <w:bookmarkStart w:id="2011" w:name="prerequisites-70"/>
    <w:p>
      <w:pPr>
        <w:pStyle w:val="Heading3"/>
      </w:pPr>
      <w:r>
        <w:t xml:space="preserve">Prerequisites</w:t>
      </w:r>
    </w:p>
    <w:p>
      <w:pPr>
        <w:pStyle w:val="FirstParagraph"/>
      </w:pPr>
      <w:r>
        <w:t xml:space="preserve">Object lifecycle basics; reference vs value types.</w:t>
      </w:r>
    </w:p>
    <w:bookmarkEnd w:id="2011"/>
    <w:bookmarkStart w:id="2012" w:name="tldr-70"/>
    <w:p>
      <w:pPr>
        <w:pStyle w:val="Heading3"/>
      </w:pPr>
      <w:r>
        <w:t xml:space="preserve">TL;DR</w:t>
      </w:r>
    </w:p>
    <w:p>
      <w:pPr>
        <w:pStyle w:val="FirstParagraph"/>
      </w:pPr>
      <w:r>
        <w:t xml:space="preserve">Swift uses</w:t>
      </w:r>
      <w:r>
        <w:t xml:space="preserve"> </w:t>
      </w:r>
      <w:r>
        <w:rPr>
          <w:b/>
          <w:bCs/>
        </w:rPr>
        <w:t xml:space="preserve">Automatic Reference Counting (ARC)</w:t>
      </w:r>
      <w:r>
        <w:t xml:space="preserve"> </w:t>
      </w:r>
      <w:r>
        <w:t xml:space="preserve">— every strong reference increments a count; the object frees when count hits zero.</w:t>
      </w:r>
      <w:r>
        <w:t xml:space="preserve"> </w:t>
      </w:r>
      <w:r>
        <w:rPr>
          <w:b/>
          <w:bCs/>
        </w:rPr>
        <w:t xml:space="preserve">Retain cycles</w:t>
      </w:r>
      <w:r>
        <w:t xml:space="preserve"> </w:t>
      </w:r>
      <w:r>
        <w:t xml:space="preserve">(mutual strong refs) leak. Break with</w:t>
      </w:r>
      <w:r>
        <w:t xml:space="preserve"> </w:t>
      </w:r>
      <w:r>
        <w:rPr>
          <w:rStyle w:val="VerbatimChar"/>
        </w:rPr>
        <w:t xml:space="preserve">weak</w:t>
      </w:r>
      <w:r>
        <w:t xml:space="preserve"> </w:t>
      </w:r>
      <w:r>
        <w:t xml:space="preserve">(optional) or</w:t>
      </w:r>
      <w:r>
        <w:t xml:space="preserve"> </w:t>
      </w:r>
      <w:r>
        <w:rPr>
          <w:rStyle w:val="VerbatimChar"/>
        </w:rPr>
        <w:t xml:space="preserve">unowned</w:t>
      </w:r>
      <w:r>
        <w:t xml:space="preserve"> </w:t>
      </w:r>
      <w:r>
        <w:t xml:space="preserve">(non-optional, must outlive).</w:t>
      </w:r>
    </w:p>
    <w:bookmarkEnd w:id="2012"/>
    <w:bookmarkStart w:id="2013" w:name="X3ebd42948879e55ba08580c82fd20d52836342b"/>
    <w:p>
      <w:pPr>
        <w:pStyle w:val="Heading3"/>
      </w:pPr>
      <w:r>
        <w:t xml:space="preserve">30-Second Interview Answer</w:t>
      </w:r>
    </w:p>
    <w:p>
      <w:pPr>
        <w:pStyle w:val="FirstParagraph"/>
      </w:pPr>
      <w:r>
        <w:t xml:space="preserve">"Swift uses ARC: each strong reference bumps the retain count; deallocation happens at zero. The classic leak is a retain cycle — A holds B strongly, B holds A strongly, neither ever drops to zero. The fix is</w:t>
      </w:r>
      <w:r>
        <w:t xml:space="preserve"> </w:t>
      </w:r>
      <w:r>
        <w:rPr>
          <w:rStyle w:val="VerbatimChar"/>
        </w:rPr>
        <w:t xml:space="preserve">weak</w:t>
      </w:r>
      <w:r>
        <w:t xml:space="preserve"> </w:t>
      </w:r>
      <w:r>
        <w:t xml:space="preserve">(becomes nil when target deallocates, must be optional) or</w:t>
      </w:r>
      <w:r>
        <w:t xml:space="preserve"> </w:t>
      </w:r>
      <w:r>
        <w:rPr>
          <w:rStyle w:val="VerbatimChar"/>
        </w:rPr>
        <w:t xml:space="preserve">unowned</w:t>
      </w:r>
      <w:r>
        <w:t xml:space="preserve"> </w:t>
      </w:r>
      <w:r>
        <w:t xml:space="preserve">(assumes target outlives, crashes if not). In closures,</w:t>
      </w:r>
      <w:r>
        <w:t xml:space="preserve"> </w:t>
      </w:r>
      <w:r>
        <w:rPr>
          <w:rStyle w:val="VerbatimChar"/>
        </w:rPr>
        <w:t xml:space="preserve">[weak self]</w:t>
      </w:r>
      <w:r>
        <w:t xml:space="preserve"> </w:t>
      </w:r>
      <w:r>
        <w:t xml:space="preserve">is the standard idiom."</w:t>
      </w:r>
    </w:p>
    <w:bookmarkEnd w:id="2013"/>
    <w:bookmarkStart w:id="2014" w:name="Xbee3ce206d8f83ada4cd881b355649cb043a87e"/>
    <w:p>
      <w:pPr>
        <w:pStyle w:val="Heading3"/>
      </w:pPr>
      <w:r>
        <w:t xml:space="preserve">2-Minute Practical Answer</w:t>
      </w:r>
    </w:p>
    <w:p>
      <w:pPr>
        <w:pStyle w:val="FirstParagraph"/>
      </w:pPr>
      <w:r>
        <w:t xml:space="preserve">ARC rules:</w:t>
      </w:r>
    </w:p>
    <w:p>
      <w:pPr>
        <w:pStyle w:val="Compact"/>
        <w:numPr>
          <w:ilvl w:val="0"/>
          <w:numId w:val="2303"/>
        </w:numPr>
      </w:pPr>
      <w:r>
        <w:t xml:space="preserve">Each strong ref +1; assigning to a new variable +1; nil-ing -1; scope exit -1.</w:t>
      </w:r>
    </w:p>
    <w:p>
      <w:pPr>
        <w:pStyle w:val="Compact"/>
        <w:numPr>
          <w:ilvl w:val="0"/>
          <w:numId w:val="2303"/>
        </w:numPr>
      </w:pPr>
      <w:r>
        <w:t xml:space="preserve">When count = 0,</w:t>
      </w:r>
      <w:r>
        <w:t xml:space="preserve"> </w:t>
      </w:r>
      <w:r>
        <w:rPr>
          <w:rStyle w:val="VerbatimChar"/>
        </w:rPr>
        <w:t xml:space="preserve">deinit</w:t>
      </w:r>
      <w:r>
        <w:t xml:space="preserve"> </w:t>
      </w:r>
      <w:r>
        <w:t xml:space="preserve">runs; memory freed.</w:t>
      </w:r>
    </w:p>
    <w:p>
      <w:pPr>
        <w:pStyle w:val="Compact"/>
        <w:numPr>
          <w:ilvl w:val="0"/>
          <w:numId w:val="2303"/>
        </w:numPr>
      </w:pPr>
      <w:r>
        <w:t xml:space="preserve">Closures capture variables strongly by default → cycles when stored on</w:t>
      </w:r>
      <w:r>
        <w:t xml:space="preserve"> </w:t>
      </w:r>
      <w:r>
        <w:rPr>
          <w:rStyle w:val="VerbatimChar"/>
        </w:rPr>
        <w:t xml:space="preserve">self</w:t>
      </w:r>
      <w:r>
        <w:t xml:space="preserve">.</w:t>
      </w:r>
    </w:p>
    <w:p>
      <w:pPr>
        <w:pStyle w:val="FirstParagraph"/>
      </w:pPr>
      <w:r>
        <w:t xml:space="preserve">The four reference types:</w:t>
      </w:r>
    </w:p>
    <w:p>
      <w:pPr>
        <w:pStyle w:val="Compact"/>
        <w:numPr>
          <w:ilvl w:val="0"/>
          <w:numId w:val="2304"/>
        </w:numPr>
      </w:pPr>
      <w:r>
        <w:rPr>
          <w:b/>
          <w:bCs/>
        </w:rPr>
        <w:t xml:space="preserve">strong</w:t>
      </w:r>
      <w:r>
        <w:t xml:space="preserve"> </w:t>
      </w:r>
      <w:r>
        <w:t xml:space="preserve">(default) — owns.</w:t>
      </w:r>
    </w:p>
    <w:p>
      <w:pPr>
        <w:pStyle w:val="Compact"/>
        <w:numPr>
          <w:ilvl w:val="0"/>
          <w:numId w:val="2304"/>
        </w:numPr>
      </w:pPr>
      <w:r>
        <w:rPr>
          <w:b/>
          <w:bCs/>
        </w:rPr>
        <w:t xml:space="preserve">weak</w:t>
      </w:r>
      <w:r>
        <w:t xml:space="preserve"> </w:t>
      </w:r>
      <w:r>
        <w:t xml:space="preserve">— non-owning, optional, becomes nil when target frees. Safe.</w:t>
      </w:r>
    </w:p>
    <w:p>
      <w:pPr>
        <w:pStyle w:val="Compact"/>
        <w:numPr>
          <w:ilvl w:val="0"/>
          <w:numId w:val="2304"/>
        </w:numPr>
      </w:pPr>
      <w:r>
        <w:rPr>
          <w:b/>
          <w:bCs/>
        </w:rPr>
        <w:t xml:space="preserve">unowned</w:t>
      </w:r>
      <w:r>
        <w:t xml:space="preserve"> </w:t>
      </w:r>
      <w:r>
        <w:t xml:space="preserve">— non-owning, non-optional, assumes target outlives. Crash if not.</w:t>
      </w:r>
    </w:p>
    <w:p>
      <w:pPr>
        <w:pStyle w:val="Compact"/>
        <w:numPr>
          <w:ilvl w:val="0"/>
          <w:numId w:val="2304"/>
        </w:numPr>
      </w:pPr>
      <w:r>
        <w:rPr>
          <w:b/>
          <w:bCs/>
        </w:rPr>
        <w:t xml:space="preserve">unowned(unsafe)</w:t>
      </w:r>
      <w:r>
        <w:t xml:space="preserve"> </w:t>
      </w:r>
      <w:r>
        <w:t xml:space="preserve">— like raw pointer; never use.</w:t>
      </w:r>
    </w:p>
    <w:p>
      <w:pPr>
        <w:pStyle w:val="FirstParagraph"/>
      </w:pPr>
      <w:r>
        <w:t xml:space="preserve">In closures stored on</w:t>
      </w:r>
      <w:r>
        <w:t xml:space="preserve"> </w:t>
      </w:r>
      <w:r>
        <w:rPr>
          <w:rStyle w:val="VerbatimChar"/>
        </w:rPr>
        <w:t xml:space="preserve">self</w:t>
      </w:r>
      <w:r>
        <w:t xml:space="preserve"> </w:t>
      </w:r>
      <w:r>
        <w:t xml:space="preserve">(network completion, animation, observer), use</w:t>
      </w:r>
      <w:r>
        <w:t xml:space="preserve"> </w:t>
      </w:r>
      <w:r>
        <w:rPr>
          <w:rStyle w:val="VerbatimChar"/>
        </w:rPr>
        <w:t xml:space="preserve">[weak self]</w:t>
      </w:r>
      <w:r>
        <w:t xml:space="preserve"> </w:t>
      </w:r>
      <w:r>
        <w:t xml:space="preserve">and unwrap with</w:t>
      </w:r>
      <w:r>
        <w:t xml:space="preserve"> </w:t>
      </w:r>
      <w:r>
        <w:rPr>
          <w:rStyle w:val="VerbatimChar"/>
        </w:rPr>
        <w:t xml:space="preserve">guard let self else { return }</w:t>
      </w:r>
      <w:r>
        <w:t xml:space="preserve">.</w:t>
      </w:r>
    </w:p>
    <w:p>
      <w:pPr>
        <w:pStyle w:val="BodyText"/>
      </w:pPr>
      <w:r>
        <w:t xml:space="preserve">In RN bridging:</w:t>
      </w:r>
    </w:p>
    <w:p>
      <w:pPr>
        <w:pStyle w:val="Compact"/>
        <w:numPr>
          <w:ilvl w:val="0"/>
          <w:numId w:val="2305"/>
        </w:numPr>
      </w:pPr>
      <w:r>
        <w:t xml:space="preserve">Native modules</w:t>
      </w:r>
      <w:r>
        <w:t xml:space="preserve"> </w:t>
      </w:r>
      <w:r>
        <w:rPr>
          <w:b/>
          <w:bCs/>
        </w:rPr>
        <w:t xml:space="preserve">retain JS callbacks</w:t>
      </w:r>
      <w:r>
        <w:t xml:space="preserve"> </w:t>
      </w:r>
      <w:r>
        <w:t xml:space="preserve">— release them when done or risk leaks.</w:t>
      </w:r>
    </w:p>
    <w:p>
      <w:pPr>
        <w:pStyle w:val="Compact"/>
        <w:numPr>
          <w:ilvl w:val="0"/>
          <w:numId w:val="2305"/>
        </w:numPr>
      </w:pPr>
      <w:r>
        <w:t xml:space="preserve">TurboModules in 2026 use</w:t>
      </w:r>
      <w:r>
        <w:t xml:space="preserve"> </w:t>
      </w:r>
      <w:r>
        <w:rPr>
          <w:rStyle w:val="VerbatimChar"/>
        </w:rPr>
        <w:t xml:space="preserve">std::shared_ptr</w:t>
      </w:r>
      <w:r>
        <w:t xml:space="preserve"> </w:t>
      </w:r>
      <w:r>
        <w:t xml:space="preserve">/</w:t>
      </w:r>
      <w:r>
        <w:t xml:space="preserve"> </w:t>
      </w:r>
      <w:r>
        <w:rPr>
          <w:rStyle w:val="VerbatimChar"/>
        </w:rPr>
        <w:t xml:space="preserve">std::weak_ptr</w:t>
      </w:r>
      <w:r>
        <w:t xml:space="preserve"> </w:t>
      </w:r>
      <w:r>
        <w:t xml:space="preserve">semantics in C++ — same rules.</w:t>
      </w:r>
    </w:p>
    <w:bookmarkEnd w:id="2014"/>
    <w:bookmarkStart w:id="2015" w:name="Xbc5e4550df4fceff79af4281eb1b2dd287bb2d7"/>
    <w:p>
      <w:pPr>
        <w:pStyle w:val="Heading3"/>
      </w:pPr>
      <w:r>
        <w:t xml:space="preserve">5-Minute Architecture Answer</w:t>
      </w:r>
    </w:p>
    <w:p>
      <w:pPr>
        <w:pStyle w:val="FirstParagraph"/>
      </w:pPr>
      <w:r>
        <w:t xml:space="preserve">ARC is compile-time inserted reference counting (not GC). Insertion happens during SIL generation. Every assignment, copy, parameter pass, and return statement gets retain/release inserted by the compiler.</w:t>
      </w:r>
    </w:p>
    <w:p>
      <w:pPr>
        <w:pStyle w:val="BodyText"/>
      </w:pPr>
      <w:r>
        <w:t xml:space="preserve">Why ARC over GC:</w:t>
      </w:r>
    </w:p>
    <w:p>
      <w:pPr>
        <w:pStyle w:val="Compact"/>
        <w:numPr>
          <w:ilvl w:val="0"/>
          <w:numId w:val="2306"/>
        </w:numPr>
      </w:pPr>
      <w:r>
        <w:t xml:space="preserve">Deterministic frees (predictable, important on mobile).</w:t>
      </w:r>
    </w:p>
    <w:p>
      <w:pPr>
        <w:pStyle w:val="Compact"/>
        <w:numPr>
          <w:ilvl w:val="0"/>
          <w:numId w:val="2306"/>
        </w:numPr>
      </w:pPr>
      <w:r>
        <w:t xml:space="preserve">No GC pause times (animations stay smooth).</w:t>
      </w:r>
    </w:p>
    <w:p>
      <w:pPr>
        <w:pStyle w:val="Compact"/>
        <w:numPr>
          <w:ilvl w:val="0"/>
          <w:numId w:val="2306"/>
        </w:numPr>
      </w:pPr>
      <w:r>
        <w:t xml:space="preserve">Lower memory overhead.</w:t>
      </w:r>
    </w:p>
    <w:p>
      <w:pPr>
        <w:pStyle w:val="FirstParagraph"/>
      </w:pPr>
      <w:r>
        <w:t xml:space="preserve">Why ARC has retain cycles (and GC doesn't):</w:t>
      </w:r>
    </w:p>
    <w:p>
      <w:pPr>
        <w:pStyle w:val="Compact"/>
        <w:numPr>
          <w:ilvl w:val="0"/>
          <w:numId w:val="2307"/>
        </w:numPr>
      </w:pPr>
      <w:r>
        <w:t xml:space="preserve">ARC is local: counts only direct refs; doesn't see global graph.</w:t>
      </w:r>
    </w:p>
    <w:p>
      <w:pPr>
        <w:pStyle w:val="Compact"/>
        <w:numPr>
          <w:ilvl w:val="0"/>
          <w:numId w:val="2307"/>
        </w:numPr>
      </w:pPr>
      <w:r>
        <w:t xml:space="preserve">GC traces from roots; cycles unreachable from roots are collected.</w:t>
      </w:r>
    </w:p>
    <w:p>
      <w:pPr>
        <w:pStyle w:val="Compact"/>
        <w:numPr>
          <w:ilvl w:val="0"/>
          <w:numId w:val="2307"/>
        </w:numPr>
      </w:pPr>
      <w:r>
        <w:t xml:space="preserve">ARC's tradeoff: simpler runtime, predictable perf, but cycles must be broken by hand.</w:t>
      </w:r>
    </w:p>
    <w:p>
      <w:pPr>
        <w:pStyle w:val="FirstParagraph"/>
      </w:pPr>
      <w:r>
        <w:t xml:space="preserve">In React Native iOS (2026):</w:t>
      </w:r>
    </w:p>
    <w:p>
      <w:pPr>
        <w:pStyle w:val="Compact"/>
        <w:numPr>
          <w:ilvl w:val="0"/>
          <w:numId w:val="2308"/>
        </w:numPr>
      </w:pPr>
      <w:r>
        <w:t xml:space="preserve">The bridge is gone (Bridgeless mode); JSI HostObjects sit in</w:t>
      </w:r>
      <w:r>
        <w:t xml:space="preserve"> </w:t>
      </w:r>
      <w:r>
        <w:rPr>
          <w:rStyle w:val="VerbatimChar"/>
        </w:rPr>
        <w:t xml:space="preserve">std::shared_ptr</w:t>
      </w:r>
      <w:r>
        <w:t xml:space="preserve"> </w:t>
      </w:r>
      <w:r>
        <w:t xml:space="preserve">containers on the C++ side.</w:t>
      </w:r>
    </w:p>
    <w:p>
      <w:pPr>
        <w:pStyle w:val="Compact"/>
        <w:numPr>
          <w:ilvl w:val="0"/>
          <w:numId w:val="2308"/>
        </w:numPr>
      </w:pPr>
      <w:r>
        <w:t xml:space="preserve">A JSI ref to a native object pins it; if you hand a callback to JS and JS retains it, you have an effective cycle until JS lets go.</w:t>
      </w:r>
    </w:p>
    <w:p>
      <w:pPr>
        <w:pStyle w:val="Compact"/>
        <w:numPr>
          <w:ilvl w:val="0"/>
          <w:numId w:val="2308"/>
        </w:numPr>
      </w:pPr>
      <w:r>
        <w:t xml:space="preserve">TurboModules' Codegen handles most of this safely; the hand-rolled cases are where leaks happen.</w:t>
      </w:r>
    </w:p>
    <w:p>
      <w:pPr>
        <w:pStyle w:val="FirstParagraph"/>
      </w:pPr>
      <w:r>
        <w:t xml:space="preserve">Detection (2026):</w:t>
      </w:r>
    </w:p>
    <w:p>
      <w:pPr>
        <w:pStyle w:val="Compact"/>
        <w:numPr>
          <w:ilvl w:val="0"/>
          <w:numId w:val="2309"/>
        </w:numPr>
      </w:pPr>
      <w:r>
        <w:t xml:space="preserve">Xcode → Debug Memory Graph.</w:t>
      </w:r>
    </w:p>
    <w:p>
      <w:pPr>
        <w:pStyle w:val="Compact"/>
        <w:numPr>
          <w:ilvl w:val="0"/>
          <w:numId w:val="2309"/>
        </w:numPr>
      </w:pPr>
      <w:r>
        <w:t xml:space="preserve">Instruments → Allocations + Leaks template.</w:t>
      </w:r>
    </w:p>
    <w:p>
      <w:pPr>
        <w:pStyle w:val="Compact"/>
        <w:numPr>
          <w:ilvl w:val="0"/>
          <w:numId w:val="2309"/>
        </w:numPr>
      </w:pPr>
      <w:r>
        <w:rPr>
          <w:rStyle w:val="VerbatimChar"/>
        </w:rPr>
        <w:t xml:space="preserve">deinit</w:t>
      </w:r>
      <w:r>
        <w:t xml:space="preserve"> </w:t>
      </w:r>
      <w:r>
        <w:t xml:space="preserve">print-statements during dev.</w:t>
      </w:r>
    </w:p>
    <w:p>
      <w:pPr>
        <w:pStyle w:val="Compact"/>
        <w:numPr>
          <w:ilvl w:val="0"/>
          <w:numId w:val="2309"/>
        </w:numPr>
      </w:pPr>
      <w:r>
        <w:t xml:space="preserve">Sentry's iOS SDK reports OOM and abandoned-memory automatically.</w:t>
      </w:r>
    </w:p>
    <w:bookmarkEnd w:id="2015"/>
    <w:bookmarkStart w:id="2016" w:name="the-why-70"/>
    <w:p>
      <w:pPr>
        <w:pStyle w:val="Heading3"/>
      </w:pPr>
      <w:r>
        <w:t xml:space="preserve">The "Why"</w:t>
      </w:r>
    </w:p>
    <w:p>
      <w:pPr>
        <w:pStyle w:val="Compact"/>
        <w:numPr>
          <w:ilvl w:val="0"/>
          <w:numId w:val="2310"/>
        </w:numPr>
      </w:pPr>
      <w:r>
        <w:t xml:space="preserve">Mobile RAM is constrained; one leaked screen = 50MB held forever.</w:t>
      </w:r>
    </w:p>
    <w:p>
      <w:pPr>
        <w:pStyle w:val="Compact"/>
        <w:numPr>
          <w:ilvl w:val="0"/>
          <w:numId w:val="2310"/>
        </w:numPr>
      </w:pPr>
      <w:r>
        <w:t xml:space="preserve">iOS jetsam kills apps silently when memory pressure rises; users see crashes, devs see "OOM" with no stack.</w:t>
      </w:r>
    </w:p>
    <w:bookmarkEnd w:id="2016"/>
    <w:bookmarkStart w:id="2017" w:name="mental-model-70"/>
    <w:p>
      <w:pPr>
        <w:pStyle w:val="Heading3"/>
      </w:pPr>
      <w:r>
        <w:t xml:space="preserve">Mental Model</w:t>
      </w:r>
    </w:p>
    <w:p>
      <w:pPr>
        <w:pStyle w:val="FirstParagraph"/>
      </w:pPr>
      <w:r>
        <w:t xml:space="preserve">ARC = "I hold this; when I let go, count decreases." Retain cycle = two friends each promising to call the other only after the other hangs up.</w:t>
      </w:r>
    </w:p>
    <w:bookmarkEnd w:id="2017"/>
    <w:bookmarkStart w:id="2018" w:name="internal-working-2026-context-70"/>
    <w:p>
      <w:pPr>
        <w:pStyle w:val="Heading3"/>
      </w:pPr>
      <w:r>
        <w:t xml:space="preserve">Internal Working (2026 Context)</w:t>
      </w:r>
    </w:p>
    <w:p>
      <w:pPr>
        <w:pStyle w:val="Compact"/>
        <w:numPr>
          <w:ilvl w:val="0"/>
          <w:numId w:val="2311"/>
        </w:numPr>
      </w:pPr>
      <w:r>
        <w:t xml:space="preserve">Swift 5.10+ ARC has improved cycle detection in debug builds.</w:t>
      </w:r>
    </w:p>
    <w:p>
      <w:pPr>
        <w:pStyle w:val="Compact"/>
        <w:numPr>
          <w:ilvl w:val="0"/>
          <w:numId w:val="2311"/>
        </w:numPr>
      </w:pPr>
      <w:r>
        <w:t xml:space="preserve">Swift Concurrency (</w:t>
      </w:r>
      <w:r>
        <w:rPr>
          <w:rStyle w:val="VerbatimChar"/>
        </w:rPr>
        <w:t xml:space="preserve">Task</w:t>
      </w:r>
      <w:r>
        <w:t xml:space="preserve">) captures</w:t>
      </w:r>
      <w:r>
        <w:t xml:space="preserve"> </w:t>
      </w:r>
      <w:r>
        <w:rPr>
          <w:rStyle w:val="VerbatimChar"/>
        </w:rPr>
        <w:t xml:space="preserve">self</w:t>
      </w:r>
      <w:r>
        <w:t xml:space="preserve"> </w:t>
      </w:r>
      <w:r>
        <w:t xml:space="preserve">by default (strong); use</w:t>
      </w:r>
      <w:r>
        <w:t xml:space="preserve"> </w:t>
      </w:r>
      <w:r>
        <w:rPr>
          <w:rStyle w:val="VerbatimChar"/>
        </w:rPr>
        <w:t xml:space="preserve">[weak self]</w:t>
      </w:r>
      <w:r>
        <w:t xml:space="preserve"> </w:t>
      </w:r>
      <w:r>
        <w:t xml:space="preserve">in closures, but</w:t>
      </w:r>
      <w:r>
        <w:t xml:space="preserve"> </w:t>
      </w:r>
      <w:r>
        <w:rPr>
          <w:rStyle w:val="VerbatimChar"/>
        </w:rPr>
        <w:t xml:space="preserve">Task</w:t>
      </w:r>
      <w:r>
        <w:t xml:space="preserve"> </w:t>
      </w:r>
      <w:r>
        <w:t xml:space="preserve">blocks don't need it (they end naturally).</w:t>
      </w:r>
    </w:p>
    <w:p>
      <w:pPr>
        <w:pStyle w:val="Compact"/>
        <w:numPr>
          <w:ilvl w:val="0"/>
          <w:numId w:val="2311"/>
        </w:numPr>
      </w:pPr>
      <w:r>
        <w:t xml:space="preserve">Combine subscriptions held on self need cleanup or</w:t>
      </w:r>
      <w:r>
        <w:t xml:space="preserve"> </w:t>
      </w:r>
      <w:r>
        <w:rPr>
          <w:rStyle w:val="VerbatimChar"/>
        </w:rPr>
        <w:t xml:space="preserve">.store(in: &amp;cancellables)</w:t>
      </w:r>
      <w:r>
        <w:t xml:space="preserve"> </w:t>
      </w:r>
      <w:r>
        <w:t xml:space="preserve">with proper cancel.</w:t>
      </w:r>
    </w:p>
    <w:bookmarkEnd w:id="2018"/>
    <w:bookmarkStart w:id="2019" w:name="modern-implementation-code-70"/>
    <w:p>
      <w:pPr>
        <w:pStyle w:val="Heading3"/>
      </w:pPr>
      <w:r>
        <w:t xml:space="preserve">Modern Implementation (Code)</w:t>
      </w:r>
    </w:p>
    <w:p>
      <w:pPr>
        <w:pStyle w:val="SourceCode"/>
      </w:pPr>
      <w:r>
        <w:rPr>
          <w:rStyle w:val="KeywordTok"/>
        </w:rPr>
        <w:t xml:space="preserve">class</w:t>
      </w:r>
      <w:r>
        <w:rPr>
          <w:rStyle w:val="NormalTok"/>
        </w:rPr>
        <w:t xml:space="preserve"> ImageDownloader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UIImage</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completion</w:t>
      </w:r>
      <w:r>
        <w:rPr>
          <w:rStyle w:val="OperatorTok"/>
        </w:rPr>
        <w:t xml:space="preserve">(</w:t>
      </w:r>
      <w:r>
        <w:rPr>
          <w:rStyle w:val="NormalTok"/>
        </w:rPr>
        <w:t xml:space="preserve">data</w:t>
      </w:r>
      <w:r>
        <w:rPr>
          <w:rStyle w:val="OperatorTok"/>
        </w:rPr>
        <w:t xml:space="preserve">.</w:t>
      </w:r>
      <w:r>
        <w:rPr>
          <w:rStyle w:val="NormalTok"/>
        </w:rPr>
        <w:t xml:space="preserve">flatMap</w:t>
      </w:r>
      <w:r>
        <w:rPr>
          <w:rStyle w:val="OperatorTok"/>
        </w:rPr>
        <w:t xml:space="preserve">(</w:t>
      </w:r>
      <w:r>
        <w:rPr>
          <w:rStyle w:val="NormalTok"/>
        </w:rPr>
        <w:t xml:space="preserve">UIImage</w:t>
      </w:r>
      <w:r>
        <w:rPr>
          <w:rStyle w:val="OperatorTok"/>
        </w:rPr>
        <w:t xml:space="preserve">.</w:t>
      </w:r>
      <w:r>
        <w:rPr>
          <w:rStyle w:val="KeywordTok"/>
        </w:rPr>
        <w:t xml:space="preserve">init</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Retain-cycle prone</w:t>
      </w:r>
      <w:r>
        <w:br/>
      </w:r>
      <w:r>
        <w:rPr>
          <w:rStyle w:val="KeywordTok"/>
        </w:rPr>
        <w:t xml:space="preserve">class</w:t>
      </w:r>
      <w:r>
        <w:rPr>
          <w:rStyle w:val="NormalTok"/>
        </w:rPr>
        <w:t xml:space="preserve"> ProfileVC</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downloader</w:t>
      </w:r>
      <w:r>
        <w:rPr>
          <w:rStyle w:val="NormalTok"/>
        </w:rPr>
        <w:t xml:space="preserve"> </w:t>
      </w:r>
      <w:r>
        <w:rPr>
          <w:rStyle w:val="OperatorTok"/>
        </w:rPr>
        <w:t xml:space="preserve">=</w:t>
      </w:r>
      <w:r>
        <w:rPr>
          <w:rStyle w:val="NormalTok"/>
        </w:rPr>
        <w:t xml:space="preserve"> ImageDownloader</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image</w:t>
      </w:r>
      <w:r>
        <w:rPr>
          <w:rStyle w:val="OperatorTok"/>
        </w:rPr>
        <w:t xml:space="preserve">:</w:t>
      </w:r>
      <w:r>
        <w:rPr>
          <w:rStyle w:val="NormalTok"/>
        </w:rPr>
        <w:t xml:space="preserve"> UIImage</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loadImage</w:t>
      </w:r>
      <w:r>
        <w:rPr>
          <w:rStyle w:val="OperatorTok"/>
        </w:rPr>
        <w:t xml:space="preserve">()</w:t>
      </w:r>
      <w:r>
        <w:rPr>
          <w:rStyle w:val="NormalTok"/>
        </w:rPr>
        <w:t xml:space="preserve"> </w:t>
      </w:r>
      <w:r>
        <w:rPr>
          <w:rStyle w:val="OperatorTok"/>
        </w:rPr>
        <w:t xml:space="preserve">{</w:t>
      </w:r>
      <w:r>
        <w:br/>
      </w:r>
      <w:r>
        <w:rPr>
          <w:rStyle w:val="NormalTok"/>
        </w:rPr>
        <w:t xml:space="preserve">    downloader</w:t>
      </w:r>
      <w:r>
        <w:rPr>
          <w:rStyle w:val="OperatorTok"/>
        </w:rPr>
        <w:t xml:space="preserve">.</w:t>
      </w:r>
      <w:r>
        <w:rPr>
          <w:rStyle w:val="NormalTok"/>
        </w:rPr>
        <w:t xml:space="preserve">fetch</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img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image </w:t>
      </w:r>
      <w:r>
        <w:rPr>
          <w:rStyle w:val="OperatorTok"/>
        </w:rPr>
        <w:t xml:space="preserve">=</w:t>
      </w:r>
      <w:r>
        <w:rPr>
          <w:rStyle w:val="NormalTok"/>
        </w:rPr>
        <w:t xml:space="preserve"> img </w:t>
      </w:r>
      <w:r>
        <w:rPr>
          <w:rStyle w:val="CommentTok"/>
        </w:rPr>
        <w:t xml:space="preserve">// captures self strongly inside escaping closure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Fixed</w:t>
      </w:r>
      <w:r>
        <w:br/>
      </w:r>
      <w:r>
        <w:rPr>
          <w:rStyle w:val="KeywordTok"/>
        </w:rPr>
        <w:t xml:space="preserve">func</w:t>
      </w:r>
      <w:r>
        <w:rPr>
          <w:rStyle w:val="NormalTok"/>
        </w:rPr>
        <w:t xml:space="preserve"> </w:t>
      </w:r>
      <w:r>
        <w:rPr>
          <w:rStyle w:val="FunctionTok"/>
        </w:rPr>
        <w:t xml:space="preserve">loadImage</w:t>
      </w:r>
      <w:r>
        <w:rPr>
          <w:rStyle w:val="OperatorTok"/>
        </w:rPr>
        <w:t xml:space="preserve">()</w:t>
      </w:r>
      <w:r>
        <w:rPr>
          <w:rStyle w:val="NormalTok"/>
        </w:rPr>
        <w:t xml:space="preserve"> </w:t>
      </w:r>
      <w:r>
        <w:rPr>
          <w:rStyle w:val="OperatorTok"/>
        </w:rPr>
        <w:t xml:space="preserve">{</w:t>
      </w:r>
      <w:r>
        <w:br/>
      </w:r>
      <w:r>
        <w:rPr>
          <w:rStyle w:val="NormalTok"/>
        </w:rPr>
        <w:t xml:space="preserve">  downloader</w:t>
      </w:r>
      <w:r>
        <w:rPr>
          <w:rStyle w:val="OperatorTok"/>
        </w:rPr>
        <w:t xml:space="preserve">.</w:t>
      </w:r>
      <w:r>
        <w:rPr>
          <w:rStyle w:val="NormalTok"/>
        </w:rPr>
        <w:t xml:space="preserve">fetch</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img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image </w:t>
      </w:r>
      <w:r>
        <w:rPr>
          <w:rStyle w:val="OperatorTok"/>
        </w:rPr>
        <w:t xml:space="preserve">=</w:t>
      </w:r>
      <w:r>
        <w:rPr>
          <w:rStyle w:val="NormalTok"/>
        </w:rPr>
        <w:t xml:space="preserve"> img</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Swift Concurrency — Task captures self by default</w:t>
      </w:r>
      <w:r>
        <w:br/>
      </w:r>
      <w:r>
        <w:rPr>
          <w:rStyle w:val="KeywordTok"/>
        </w:rPr>
        <w:t xml:space="preserve">class</w:t>
      </w:r>
      <w:r>
        <w:rPr>
          <w:rStyle w:val="NormalTok"/>
        </w:rPr>
        <w:t xml:space="preserve"> FeedVM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Task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posts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posts</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posts </w:t>
      </w:r>
      <w:r>
        <w:rPr>
          <w:rStyle w:val="OperatorTok"/>
        </w:rPr>
        <w:t xml:space="preserve">=</w:t>
      </w:r>
      <w:r>
        <w:rPr>
          <w:rStyle w:val="NormalTok"/>
        </w:rPr>
        <w:t xml:space="preserve"> posts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19"/>
    <w:bookmarkStart w:id="2020" w:name="comparison-70"/>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Reference</w:t>
            </w:r>
          </w:p>
        </w:tc>
        <w:tc>
          <w:tcPr/>
          <w:p>
            <w:pPr>
              <w:pStyle w:val="Compact"/>
            </w:pPr>
            <w:r>
              <w:t xml:space="preserve">Becomes nil?</w:t>
            </w:r>
          </w:p>
        </w:tc>
        <w:tc>
          <w:tcPr/>
          <w:p>
            <w:pPr>
              <w:pStyle w:val="Compact"/>
            </w:pPr>
            <w:r>
              <w:t xml:space="preserve">Optional?</w:t>
            </w:r>
          </w:p>
        </w:tc>
        <w:tc>
          <w:tcPr/>
          <w:p>
            <w:pPr>
              <w:pStyle w:val="Compact"/>
            </w:pPr>
            <w:r>
              <w:t xml:space="preserve">Use</w:t>
            </w:r>
          </w:p>
        </w:tc>
      </w:tr>
      <w:tr>
        <w:tc>
          <w:tcPr/>
          <w:p>
            <w:pPr>
              <w:pStyle w:val="Compact"/>
            </w:pPr>
            <w:r>
              <w:t xml:space="preserve">strong</w:t>
            </w:r>
          </w:p>
        </w:tc>
        <w:tc>
          <w:tcPr/>
          <w:p>
            <w:pPr>
              <w:pStyle w:val="Compact"/>
            </w:pPr>
            <w:r>
              <w:t xml:space="preserve">No</w:t>
            </w:r>
          </w:p>
        </w:tc>
        <w:tc>
          <w:tcPr/>
          <w:p>
            <w:pPr>
              <w:pStyle w:val="Compact"/>
            </w:pPr>
            <w:r>
              <w:t xml:space="preserve">No (unless declared)</w:t>
            </w:r>
          </w:p>
        </w:tc>
        <w:tc>
          <w:tcPr/>
          <w:p>
            <w:pPr>
              <w:pStyle w:val="Compact"/>
            </w:pPr>
            <w:r>
              <w:t xml:space="preserve">Default ownership</w:t>
            </w:r>
          </w:p>
        </w:tc>
      </w:tr>
      <w:tr>
        <w:tc>
          <w:tcPr/>
          <w:p>
            <w:pPr>
              <w:pStyle w:val="Compact"/>
            </w:pPr>
            <w:r>
              <w:t xml:space="preserve">weak</w:t>
            </w:r>
          </w:p>
        </w:tc>
        <w:tc>
          <w:tcPr/>
          <w:p>
            <w:pPr>
              <w:pStyle w:val="Compact"/>
            </w:pPr>
            <w:r>
              <w:t xml:space="preserve">Yes</w:t>
            </w:r>
          </w:p>
        </w:tc>
        <w:tc>
          <w:tcPr/>
          <w:p>
            <w:pPr>
              <w:pStyle w:val="Compact"/>
            </w:pPr>
            <w:r>
              <w:t xml:space="preserve">Yes (always)</w:t>
            </w:r>
          </w:p>
        </w:tc>
        <w:tc>
          <w:tcPr/>
          <w:p>
            <w:pPr>
              <w:pStyle w:val="Compact"/>
            </w:pPr>
            <w:r>
              <w:t xml:space="preserve">Cycles, observers, delegates</w:t>
            </w:r>
          </w:p>
        </w:tc>
      </w:tr>
      <w:tr>
        <w:tc>
          <w:tcPr/>
          <w:p>
            <w:pPr>
              <w:pStyle w:val="Compact"/>
            </w:pPr>
            <w:r>
              <w:t xml:space="preserve">unowned</w:t>
            </w:r>
          </w:p>
        </w:tc>
        <w:tc>
          <w:tcPr/>
          <w:p>
            <w:pPr>
              <w:pStyle w:val="Compact"/>
            </w:pPr>
            <w:r>
              <w:t xml:space="preserve">Crashes</w:t>
            </w:r>
          </w:p>
        </w:tc>
        <w:tc>
          <w:tcPr/>
          <w:p>
            <w:pPr>
              <w:pStyle w:val="Compact"/>
            </w:pPr>
            <w:r>
              <w:t xml:space="preserve">No</w:t>
            </w:r>
          </w:p>
        </w:tc>
        <w:tc>
          <w:tcPr/>
          <w:p>
            <w:pPr>
              <w:pStyle w:val="Compact"/>
            </w:pPr>
            <w:r>
              <w:t xml:space="preserve">"Always outlives" — child→parent</w:t>
            </w:r>
          </w:p>
        </w:tc>
      </w:tr>
      <w:tr>
        <w:tc>
          <w:tcPr/>
          <w:p>
            <w:pPr>
              <w:pStyle w:val="Compact"/>
            </w:pPr>
            <w:r>
              <w:t xml:space="preserve">unowned(unsafe)</w:t>
            </w:r>
          </w:p>
        </w:tc>
        <w:tc>
          <w:tcPr/>
          <w:p>
            <w:pPr>
              <w:pStyle w:val="Compact"/>
            </w:pPr>
            <w:r>
              <w:t xml:space="preserve">UB</w:t>
            </w:r>
          </w:p>
        </w:tc>
        <w:tc>
          <w:tcPr/>
          <w:p>
            <w:pPr>
              <w:pStyle w:val="Compact"/>
            </w:pPr>
            <w:r>
              <w:t xml:space="preserve">No</w:t>
            </w:r>
          </w:p>
        </w:tc>
        <w:tc>
          <w:tcPr/>
          <w:p>
            <w:pPr>
              <w:pStyle w:val="Compact"/>
            </w:pPr>
            <w:r>
              <w:t xml:space="preserve">Never</w:t>
            </w:r>
          </w:p>
        </w:tc>
      </w:tr>
    </w:tbl>
    <w:bookmarkEnd w:id="2020"/>
    <w:bookmarkStart w:id="2021" w:name="production-usage-70"/>
    <w:p>
      <w:pPr>
        <w:pStyle w:val="Heading3"/>
      </w:pPr>
      <w:r>
        <w:t xml:space="preserve">Production Usage</w:t>
      </w:r>
    </w:p>
    <w:p>
      <w:pPr>
        <w:pStyle w:val="Compact"/>
        <w:numPr>
          <w:ilvl w:val="0"/>
          <w:numId w:val="2312"/>
        </w:numPr>
      </w:pPr>
      <w:r>
        <w:t xml:space="preserve">Delegates declared</w:t>
      </w:r>
      <w:r>
        <w:t xml:space="preserve"> </w:t>
      </w:r>
      <w:r>
        <w:rPr>
          <w:rStyle w:val="VerbatimChar"/>
        </w:rPr>
        <w:t xml:space="preserve">weak var delegate: ...?</w:t>
      </w:r>
      <w:r>
        <w:t xml:space="preserve">.</w:t>
      </w:r>
    </w:p>
    <w:p>
      <w:pPr>
        <w:pStyle w:val="Compact"/>
        <w:numPr>
          <w:ilvl w:val="0"/>
          <w:numId w:val="2312"/>
        </w:numPr>
      </w:pPr>
      <w:r>
        <w:t xml:space="preserve">Closure captures use</w:t>
      </w:r>
      <w:r>
        <w:t xml:space="preserve"> </w:t>
      </w:r>
      <w:r>
        <w:rPr>
          <w:rStyle w:val="VerbatimChar"/>
        </w:rPr>
        <w:t xml:space="preserve">[weak self]</w:t>
      </w:r>
      <w:r>
        <w:t xml:space="preserve"> </w:t>
      </w:r>
      <w:r>
        <w:t xml:space="preserve">when stored on self.</w:t>
      </w:r>
    </w:p>
    <w:p>
      <w:pPr>
        <w:pStyle w:val="Compact"/>
        <w:numPr>
          <w:ilvl w:val="0"/>
          <w:numId w:val="2312"/>
        </w:numPr>
      </w:pPr>
      <w:r>
        <w:t xml:space="preserve">Combine subscriptions stored in a</w:t>
      </w:r>
      <w:r>
        <w:t xml:space="preserve"> </w:t>
      </w:r>
      <w:r>
        <w:rPr>
          <w:rStyle w:val="VerbatimChar"/>
        </w:rPr>
        <w:t xml:space="preserve">Set&lt;AnyCancellable&gt;</w:t>
      </w:r>
      <w:r>
        <w:t xml:space="preserve"> </w:t>
      </w:r>
      <w:r>
        <w:t xml:space="preserve">on the owner.</w:t>
      </w:r>
    </w:p>
    <w:p>
      <w:pPr>
        <w:pStyle w:val="Compact"/>
        <w:numPr>
          <w:ilvl w:val="0"/>
          <w:numId w:val="2312"/>
        </w:numPr>
      </w:pPr>
      <w:r>
        <w:t xml:space="preserve">TurboModule callbacks released after invocation.</w:t>
      </w:r>
    </w:p>
    <w:bookmarkEnd w:id="2021"/>
    <w:bookmarkStart w:id="2022" w:name="hands-on-exercise-70"/>
    <w:p>
      <w:pPr>
        <w:pStyle w:val="Heading3"/>
      </w:pPr>
      <w:r>
        <w:t xml:space="preserve">Hands-On Exercise</w:t>
      </w:r>
    </w:p>
    <w:p>
      <w:pPr>
        <w:pStyle w:val="Compact"/>
        <w:numPr>
          <w:ilvl w:val="0"/>
          <w:numId w:val="2313"/>
        </w:numPr>
      </w:pPr>
      <w:r>
        <w:t xml:space="preserve">Create a VC that retains a closure capturing</w:t>
      </w:r>
      <w:r>
        <w:t xml:space="preserve"> </w:t>
      </w:r>
      <w:r>
        <w:rPr>
          <w:rStyle w:val="VerbatimChar"/>
        </w:rPr>
        <w:t xml:space="preserve">self</w:t>
      </w:r>
      <w:r>
        <w:t xml:space="preserve">. Push/pop 10 times. Watch memory grow.</w:t>
      </w:r>
    </w:p>
    <w:p>
      <w:pPr>
        <w:pStyle w:val="Compact"/>
        <w:numPr>
          <w:ilvl w:val="0"/>
          <w:numId w:val="2313"/>
        </w:numPr>
      </w:pPr>
      <w:r>
        <w:t xml:space="preserve">Add</w:t>
      </w:r>
      <w:r>
        <w:t xml:space="preserve"> </w:t>
      </w:r>
      <w:r>
        <w:rPr>
          <w:rStyle w:val="VerbatimChar"/>
        </w:rPr>
        <w:t xml:space="preserve">[weak self]</w:t>
      </w:r>
      <w:r>
        <w:t xml:space="preserve">. Re-test. Memory returns to baseline.</w:t>
      </w:r>
    </w:p>
    <w:p>
      <w:pPr>
        <w:pStyle w:val="Compact"/>
        <w:numPr>
          <w:ilvl w:val="0"/>
          <w:numId w:val="2313"/>
        </w:numPr>
      </w:pPr>
      <w:r>
        <w:t xml:space="preserve">Use Xcode's Memory Graph debugger to visualize the cycle pre-fix.</w:t>
      </w:r>
    </w:p>
    <w:bookmarkEnd w:id="2022"/>
    <w:bookmarkStart w:id="2023" w:name="common-mistakes-70"/>
    <w:p>
      <w:pPr>
        <w:pStyle w:val="Heading3"/>
      </w:pPr>
      <w:r>
        <w:t xml:space="preserve">Common Mistakes</w:t>
      </w:r>
    </w:p>
    <w:p>
      <w:pPr>
        <w:pStyle w:val="Compact"/>
        <w:numPr>
          <w:ilvl w:val="0"/>
          <w:numId w:val="2314"/>
        </w:numPr>
      </w:pPr>
      <w:r>
        <w:t xml:space="preserve">Forgetting</w:t>
      </w:r>
      <w:r>
        <w:t xml:space="preserve"> </w:t>
      </w:r>
      <w:r>
        <w:rPr>
          <w:rStyle w:val="VerbatimChar"/>
        </w:rPr>
        <w:t xml:space="preserve">weak var delegate</w:t>
      </w:r>
      <w:r>
        <w:t xml:space="preserve">.</w:t>
      </w:r>
    </w:p>
    <w:p>
      <w:pPr>
        <w:pStyle w:val="Compact"/>
        <w:numPr>
          <w:ilvl w:val="0"/>
          <w:numId w:val="2314"/>
        </w:numPr>
      </w:pPr>
      <w:r>
        <w:t xml:space="preserve">Using</w:t>
      </w:r>
      <w:r>
        <w:t xml:space="preserve"> </w:t>
      </w:r>
      <w:r>
        <w:rPr>
          <w:rStyle w:val="VerbatimChar"/>
        </w:rPr>
        <w:t xml:space="preserve">unowned</w:t>
      </w:r>
      <w:r>
        <w:t xml:space="preserve"> </w:t>
      </w:r>
      <w:r>
        <w:t xml:space="preserve">when the lifetime guarantee is unclear → crash.</w:t>
      </w:r>
    </w:p>
    <w:p>
      <w:pPr>
        <w:pStyle w:val="Compact"/>
        <w:numPr>
          <w:ilvl w:val="0"/>
          <w:numId w:val="2314"/>
        </w:numPr>
      </w:pPr>
      <w:r>
        <w:rPr>
          <w:rStyle w:val="VerbatimChar"/>
        </w:rPr>
        <w:t xml:space="preserve">[weak self]</w:t>
      </w:r>
      <w:r>
        <w:t xml:space="preserve"> </w:t>
      </w:r>
      <w:r>
        <w:t xml:space="preserve">then forgetting to unwrap (using optional chaining everywhere makes code messy).</w:t>
      </w:r>
    </w:p>
    <w:p>
      <w:pPr>
        <w:pStyle w:val="Compact"/>
        <w:numPr>
          <w:ilvl w:val="0"/>
          <w:numId w:val="2314"/>
        </w:numPr>
      </w:pPr>
      <w:r>
        <w:t xml:space="preserve">Holding native module strong refs to JS callbacks indefinitely.</w:t>
      </w:r>
    </w:p>
    <w:bookmarkEnd w:id="2023"/>
    <w:bookmarkStart w:id="2024" w:name="production-red-flags-70"/>
    <w:p>
      <w:pPr>
        <w:pStyle w:val="Heading3"/>
      </w:pPr>
      <w:r>
        <w:t xml:space="preserve">Production Red Flags</w:t>
      </w:r>
    </w:p>
    <w:p>
      <w:pPr>
        <w:pStyle w:val="Compact"/>
        <w:numPr>
          <w:ilvl w:val="0"/>
          <w:numId w:val="2315"/>
        </w:numPr>
      </w:pPr>
      <w:r>
        <w:t xml:space="preserve">Memory grows monotonically during navigation cycles.</w:t>
      </w:r>
    </w:p>
    <w:p>
      <w:pPr>
        <w:pStyle w:val="Compact"/>
        <w:numPr>
          <w:ilvl w:val="0"/>
          <w:numId w:val="2315"/>
        </w:numPr>
      </w:pPr>
      <w:r>
        <w:t xml:space="preserve">iOS-only OOM crashes in Sentry.</w:t>
      </w:r>
    </w:p>
    <w:p>
      <w:pPr>
        <w:pStyle w:val="Compact"/>
        <w:numPr>
          <w:ilvl w:val="0"/>
          <w:numId w:val="2315"/>
        </w:numPr>
      </w:pPr>
      <w:r>
        <w:t xml:space="preserve">Many</w:t>
      </w:r>
      <w:r>
        <w:t xml:space="preserve"> </w:t>
      </w:r>
      <w:r>
        <w:rPr>
          <w:rStyle w:val="VerbatimChar"/>
        </w:rPr>
        <w:t xml:space="preserve">deinit</w:t>
      </w:r>
      <w:r>
        <w:t xml:space="preserve">s never called in profiler.</w:t>
      </w:r>
    </w:p>
    <w:bookmarkEnd w:id="2024"/>
    <w:bookmarkStart w:id="2025" w:name="performance--metrics-29"/>
    <w:p>
      <w:pPr>
        <w:pStyle w:val="Heading3"/>
      </w:pPr>
      <w:r>
        <w:t xml:space="preserve">Performance &amp; Metrics</w:t>
      </w:r>
    </w:p>
    <w:p>
      <w:pPr>
        <w:pStyle w:val="Compact"/>
        <w:numPr>
          <w:ilvl w:val="0"/>
          <w:numId w:val="2316"/>
        </w:numPr>
      </w:pPr>
      <w:r>
        <w:t xml:space="preserve">App memory baseline + delta after navigation.</w:t>
      </w:r>
    </w:p>
    <w:p>
      <w:pPr>
        <w:pStyle w:val="Compact"/>
        <w:numPr>
          <w:ilvl w:val="0"/>
          <w:numId w:val="2316"/>
        </w:numPr>
      </w:pPr>
      <w:r>
        <w:t xml:space="preserve">iOS jetsam events (visible in Console.app from device).</w:t>
      </w:r>
    </w:p>
    <w:p>
      <w:pPr>
        <w:pStyle w:val="Compact"/>
        <w:numPr>
          <w:ilvl w:val="0"/>
          <w:numId w:val="2316"/>
        </w:numPr>
      </w:pPr>
      <w:r>
        <w:t xml:space="preserve">Sentry "out of memory" issues.</w:t>
      </w:r>
    </w:p>
    <w:bookmarkEnd w:id="2025"/>
    <w:bookmarkStart w:id="2026" w:name="decision-framework-70"/>
    <w:p>
      <w:pPr>
        <w:pStyle w:val="Heading3"/>
      </w:pPr>
      <w:r>
        <w:t xml:space="preserve">Decision Framework</w:t>
      </w:r>
    </w:p>
    <w:p>
      <w:pPr>
        <w:pStyle w:val="Compact"/>
        <w:numPr>
          <w:ilvl w:val="0"/>
          <w:numId w:val="2317"/>
        </w:numPr>
      </w:pPr>
      <w:r>
        <w:t xml:space="preserve">Owner relationship → strong.</w:t>
      </w:r>
    </w:p>
    <w:p>
      <w:pPr>
        <w:pStyle w:val="Compact"/>
        <w:numPr>
          <w:ilvl w:val="0"/>
          <w:numId w:val="2317"/>
        </w:numPr>
      </w:pPr>
      <w:r>
        <w:t xml:space="preserve">Mutual reference (delegate, parent ↔ child) → weak.</w:t>
      </w:r>
    </w:p>
    <w:p>
      <w:pPr>
        <w:pStyle w:val="Compact"/>
        <w:numPr>
          <w:ilvl w:val="0"/>
          <w:numId w:val="2317"/>
        </w:numPr>
      </w:pPr>
      <w:r>
        <w:t xml:space="preserve">"Always outlives" (e.g., view's owning VC) → unowned (carefully).</w:t>
      </w:r>
    </w:p>
    <w:bookmarkEnd w:id="2026"/>
    <w:bookmarkStart w:id="2027" w:name="senior-level-insight-70"/>
    <w:p>
      <w:pPr>
        <w:pStyle w:val="Heading3"/>
      </w:pPr>
      <w:r>
        <w:t xml:space="preserve">Senior-Level Insight</w:t>
      </w:r>
    </w:p>
    <w:p>
      <w:pPr>
        <w:pStyle w:val="FirstParagraph"/>
      </w:pPr>
      <w:r>
        <w:t xml:space="preserve">"On iOS, every</w:t>
      </w:r>
      <w:r>
        <w:t xml:space="preserve"> </w:t>
      </w:r>
      <w:r>
        <w:rPr>
          <w:rStyle w:val="VerbatimChar"/>
        </w:rPr>
        <w:t xml:space="preserve">self</w:t>
      </w:r>
      <w:r>
        <w:t xml:space="preserve"> </w:t>
      </w:r>
      <w:r>
        <w:t xml:space="preserve">capture in a closure is a question." If the closure is escaping and stored, default to</w:t>
      </w:r>
      <w:r>
        <w:t xml:space="preserve"> </w:t>
      </w:r>
      <w:r>
        <w:rPr>
          <w:rStyle w:val="VerbatimChar"/>
        </w:rPr>
        <w:t xml:space="preserve">[weak self]</w:t>
      </w:r>
      <w:r>
        <w:t xml:space="preserve">. If it's non-escaping (like</w:t>
      </w:r>
      <w:r>
        <w:t xml:space="preserve"> </w:t>
      </w:r>
      <w:r>
        <w:rPr>
          <w:rStyle w:val="VerbatimChar"/>
        </w:rPr>
        <w:t xml:space="preserve">forEach</w:t>
      </w:r>
      <w:r>
        <w:t xml:space="preserve">), strong is fine. Modern Swift Concurrency mostly removes manual</w:t>
      </w:r>
      <w:r>
        <w:t xml:space="preserve"> </w:t>
      </w:r>
      <w:r>
        <w:rPr>
          <w:rStyle w:val="VerbatimChar"/>
        </w:rPr>
        <w:t xml:space="preserve">Task</w:t>
      </w:r>
      <w:r>
        <w:t xml:space="preserve"> </w:t>
      </w:r>
      <w:r>
        <w:t xml:space="preserve">storage, reducing cycles.</w:t>
      </w:r>
    </w:p>
    <w:bookmarkEnd w:id="2027"/>
    <w:bookmarkStart w:id="2028" w:name="real-world-scenario-54"/>
    <w:p>
      <w:pPr>
        <w:pStyle w:val="Heading3"/>
      </w:pPr>
      <w:r>
        <w:t xml:space="preserve">Real-World Scenario</w:t>
      </w:r>
    </w:p>
    <w:p>
      <w:pPr>
        <w:pStyle w:val="FirstParagraph"/>
      </w:pPr>
      <w:r>
        <w:rPr>
          <w:b/>
          <w:bCs/>
        </w:rPr>
        <w:t xml:space="preserve">Symptom:</w:t>
      </w:r>
      <w:r>
        <w:t xml:space="preserve"> </w:t>
      </w:r>
      <w:r>
        <w:t xml:space="preserve">Profile screens leak 10MB each.</w:t>
      </w:r>
      <w:r>
        <w:t xml:space="preserve"> </w:t>
      </w:r>
      <w:r>
        <w:rPr>
          <w:b/>
          <w:bCs/>
        </w:rPr>
        <w:t xml:space="preserve">Investigation:</w:t>
      </w:r>
      <w:r>
        <w:t xml:space="preserve"> </w:t>
      </w:r>
      <w:r>
        <w:t xml:space="preserve">Memory Graph shows VC retained by an</w:t>
      </w:r>
      <w:r>
        <w:t xml:space="preserve"> </w:t>
      </w:r>
      <w:r>
        <w:rPr>
          <w:rStyle w:val="VerbatimChar"/>
        </w:rPr>
        <w:t xml:space="preserve">@objc</w:t>
      </w:r>
      <w:r>
        <w:t xml:space="preserve"> </w:t>
      </w:r>
      <w:r>
        <w:t xml:space="preserve">notification observer.</w:t>
      </w:r>
      <w:r>
        <w:t xml:space="preserve"> </w:t>
      </w:r>
      <w:r>
        <w:rPr>
          <w:b/>
          <w:bCs/>
        </w:rPr>
        <w:t xml:space="preserve">Root cause:</w:t>
      </w:r>
      <w:r>
        <w:t xml:space="preserve"> </w:t>
      </w:r>
      <w:r>
        <w:rPr>
          <w:rStyle w:val="VerbatimChar"/>
        </w:rPr>
        <w:t xml:space="preserve">addObserver(self, selector: ...)</w:t>
      </w:r>
      <w:r>
        <w:t xml:space="preserve"> </w:t>
      </w:r>
      <w:r>
        <w:t xml:space="preserve">retains observer strongly.</w:t>
      </w:r>
      <w:r>
        <w:t xml:space="preserve"> </w:t>
      </w:r>
      <w:r>
        <w:rPr>
          <w:b/>
          <w:bCs/>
        </w:rPr>
        <w:t xml:space="preserve">Fix:</w:t>
      </w:r>
      <w:r>
        <w:t xml:space="preserve"> </w:t>
      </w:r>
      <w:r>
        <w:t xml:space="preserve">Block-based observer with</w:t>
      </w:r>
      <w:r>
        <w:t xml:space="preserve"> </w:t>
      </w:r>
      <w:r>
        <w:rPr>
          <w:rStyle w:val="VerbatimChar"/>
        </w:rPr>
        <w:t xml:space="preserve">[weak self]</w:t>
      </w:r>
      <w:r>
        <w:t xml:space="preserve">, or remove in</w:t>
      </w:r>
      <w:r>
        <w:t xml:space="preserve"> </w:t>
      </w:r>
      <w:r>
        <w:rPr>
          <w:rStyle w:val="VerbatimChar"/>
        </w:rPr>
        <w:t xml:space="preserve">deinit</w:t>
      </w:r>
      <w:r>
        <w:t xml:space="preserve">.</w:t>
      </w:r>
    </w:p>
    <w:bookmarkEnd w:id="2028"/>
    <w:bookmarkStart w:id="2029" w:name="production-failure-story-54"/>
    <w:p>
      <w:pPr>
        <w:pStyle w:val="Heading3"/>
      </w:pPr>
      <w:r>
        <w:t xml:space="preserve">Production Failure Story</w:t>
      </w:r>
    </w:p>
    <w:p>
      <w:pPr>
        <w:pStyle w:val="FirstParagraph"/>
      </w:pPr>
      <w:r>
        <w:rPr>
          <w:b/>
          <w:bCs/>
        </w:rPr>
        <w:t xml:space="preserve">Incident:</w:t>
      </w:r>
      <w:r>
        <w:t xml:space="preserve"> </w:t>
      </w:r>
      <w:r>
        <w:t xml:space="preserve">OOM crashes spiked after a TurboModule was added to handle haptics.</w:t>
      </w:r>
      <w:r>
        <w:t xml:space="preserve"> </w:t>
      </w:r>
      <w:r>
        <w:rPr>
          <w:b/>
          <w:bCs/>
        </w:rPr>
        <w:t xml:space="preserve">Investigation:</w:t>
      </w:r>
      <w:r>
        <w:t xml:space="preserve"> </w:t>
      </w:r>
      <w:r>
        <w:t xml:space="preserve">Module retained the JS callback array indefinitely.</w:t>
      </w:r>
      <w:r>
        <w:t xml:space="preserve"> </w:t>
      </w:r>
      <w:r>
        <w:rPr>
          <w:b/>
          <w:bCs/>
        </w:rPr>
        <w:t xml:space="preserve">Root cause:</w:t>
      </w:r>
      <w:r>
        <w:t xml:space="preserve"> </w:t>
      </w:r>
      <w:r>
        <w:t xml:space="preserve">Forgot to clear callbacks after invocation.</w:t>
      </w:r>
      <w:r>
        <w:t xml:space="preserve"> </w:t>
      </w:r>
      <w:r>
        <w:rPr>
          <w:b/>
          <w:bCs/>
        </w:rPr>
        <w:t xml:space="preserve">Fix:</w:t>
      </w:r>
      <w:r>
        <w:t xml:space="preserve"> </w:t>
      </w:r>
      <w:r>
        <w:t xml:space="preserve">Released callback after</w:t>
      </w:r>
      <w:r>
        <w:t xml:space="preserve"> </w:t>
      </w:r>
      <w:r>
        <w:rPr>
          <w:rStyle w:val="VerbatimChar"/>
        </w:rPr>
        <w:t xml:space="preserve">invoke</w:t>
      </w:r>
      <w:r>
        <w:t xml:space="preserve">.</w:t>
      </w:r>
    </w:p>
    <w:bookmarkEnd w:id="2029"/>
    <w:bookmarkStart w:id="2030" w:name="debugging-checklist-54"/>
    <w:p>
      <w:pPr>
        <w:pStyle w:val="Heading3"/>
      </w:pPr>
      <w:r>
        <w:t xml:space="preserve">Debugging Checklist</w:t>
      </w:r>
    </w:p>
    <w:p>
      <w:pPr>
        <w:pStyle w:val="Compact"/>
        <w:numPr>
          <w:ilvl w:val="0"/>
          <w:numId w:val="2318"/>
        </w:numPr>
      </w:pPr>
      <w:r>
        <w:t xml:space="preserve">Memory Graph after navigation cycle: any unexpected retainers?</w:t>
      </w:r>
    </w:p>
    <w:p>
      <w:pPr>
        <w:pStyle w:val="Compact"/>
        <w:numPr>
          <w:ilvl w:val="0"/>
          <w:numId w:val="2318"/>
        </w:numPr>
      </w:pPr>
      <w:r>
        <w:rPr>
          <w:rStyle w:val="VerbatimChar"/>
        </w:rPr>
        <w:t xml:space="preserve">deinit</w:t>
      </w:r>
      <w:r>
        <w:t xml:space="preserve"> </w:t>
      </w:r>
      <w:r>
        <w:t xml:space="preserve">prints firing as expected?</w:t>
      </w:r>
    </w:p>
    <w:p>
      <w:pPr>
        <w:pStyle w:val="Compact"/>
        <w:numPr>
          <w:ilvl w:val="0"/>
          <w:numId w:val="2318"/>
        </w:numPr>
      </w:pPr>
      <w:r>
        <w:t xml:space="preserve">Closures capturing</w:t>
      </w:r>
      <w:r>
        <w:t xml:space="preserve"> </w:t>
      </w:r>
      <w:r>
        <w:rPr>
          <w:rStyle w:val="VerbatimChar"/>
        </w:rPr>
        <w:t xml:space="preserve">self</w:t>
      </w:r>
      <w:r>
        <w:t xml:space="preserve"> </w:t>
      </w:r>
      <w:r>
        <w:t xml:space="preserve">use</w:t>
      </w:r>
      <w:r>
        <w:t xml:space="preserve"> </w:t>
      </w:r>
      <w:r>
        <w:rPr>
          <w:rStyle w:val="VerbatimChar"/>
        </w:rPr>
        <w:t xml:space="preserve">[weak self]</w:t>
      </w:r>
      <w:r>
        <w:t xml:space="preserve">?</w:t>
      </w:r>
    </w:p>
    <w:p>
      <w:pPr>
        <w:pStyle w:val="Compact"/>
        <w:numPr>
          <w:ilvl w:val="0"/>
          <w:numId w:val="2318"/>
        </w:numPr>
      </w:pPr>
      <w:r>
        <w:t xml:space="preserve">Observers / delegates declared</w:t>
      </w:r>
      <w:r>
        <w:t xml:space="preserve"> </w:t>
      </w:r>
      <w:r>
        <w:rPr>
          <w:rStyle w:val="VerbatimChar"/>
        </w:rPr>
        <w:t xml:space="preserve">weak</w:t>
      </w:r>
      <w:r>
        <w:t xml:space="preserve">?</w:t>
      </w:r>
    </w:p>
    <w:bookmarkEnd w:id="2030"/>
    <w:bookmarkStart w:id="2031" w:name="advanced--internal-knowledge-54"/>
    <w:p>
      <w:pPr>
        <w:pStyle w:val="Heading3"/>
      </w:pPr>
      <w:r>
        <w:t xml:space="preserve">Advanced / Internal Knowledge</w:t>
      </w:r>
    </w:p>
    <w:p>
      <w:pPr>
        <w:pStyle w:val="Compact"/>
        <w:numPr>
          <w:ilvl w:val="0"/>
          <w:numId w:val="2319"/>
        </w:numPr>
      </w:pPr>
      <w:r>
        <w:t xml:space="preserve">ARC inserts retain/release at SIL level; sometimes fewer than written, due to ARC optimization passes.</w:t>
      </w:r>
    </w:p>
    <w:p>
      <w:pPr>
        <w:pStyle w:val="Compact"/>
        <w:numPr>
          <w:ilvl w:val="0"/>
          <w:numId w:val="2319"/>
        </w:numPr>
      </w:pPr>
      <w:r>
        <w:rPr>
          <w:rStyle w:val="VerbatimChar"/>
        </w:rPr>
        <w:t xml:space="preserve">withExtendedLifetime</w:t>
      </w:r>
      <w:r>
        <w:t xml:space="preserve"> </w:t>
      </w:r>
      <w:r>
        <w:t xml:space="preserve">keeps an object alive across critical sections.</w:t>
      </w:r>
    </w:p>
    <w:p>
      <w:pPr>
        <w:pStyle w:val="Compact"/>
        <w:numPr>
          <w:ilvl w:val="0"/>
          <w:numId w:val="2319"/>
        </w:numPr>
      </w:pPr>
      <w:r>
        <w:t xml:space="preserve">Swift 5.9+</w:t>
      </w:r>
      <w:r>
        <w:t xml:space="preserve"> </w:t>
      </w:r>
      <w:r>
        <w:rPr>
          <w:rStyle w:val="VerbatimChar"/>
        </w:rPr>
        <w:t xml:space="preserve">~Copyable</w:t>
      </w:r>
      <w:r>
        <w:t xml:space="preserve"> </w:t>
      </w:r>
      <w:r>
        <w:t xml:space="preserve">/ move semantics affect how some types interact with ARC.</w:t>
      </w:r>
    </w:p>
    <w:bookmarkEnd w:id="2031"/>
    <w:bookmarkStart w:id="2032" w:name="X427e664db91dbab1688196da91714220f0fbbdf"/>
    <w:p>
      <w:pPr>
        <w:pStyle w:val="Heading3"/>
      </w:pPr>
      <w:r>
        <w:t xml:space="preserve">2026 AI Tip</w:t>
      </w:r>
    </w:p>
    <w:p>
      <w:pPr>
        <w:pStyle w:val="FirstParagraph"/>
      </w:pPr>
      <w:r>
        <w:t xml:space="preserve">AI sometimes generates Swift closures without</w:t>
      </w:r>
      <w:r>
        <w:t xml:space="preserve"> </w:t>
      </w:r>
      <w:r>
        <w:rPr>
          <w:rStyle w:val="VerbatimChar"/>
        </w:rPr>
        <w:t xml:space="preserve">[weak self]</w:t>
      </w:r>
      <w:r>
        <w:t xml:space="preserve">. Ask explicitly for</w:t>
      </w:r>
      <w:r>
        <w:t xml:space="preserve"> </w:t>
      </w:r>
      <w:r>
        <w:rPr>
          <w:rStyle w:val="VerbatimChar"/>
        </w:rPr>
        <w:t xml:space="preserve">[weak self]</w:t>
      </w:r>
      <w:r>
        <w:t xml:space="preserve"> </w:t>
      </w:r>
      <w:r>
        <w:t xml:space="preserve">and</w:t>
      </w:r>
      <w:r>
        <w:t xml:space="preserve"> </w:t>
      </w:r>
      <w:r>
        <w:rPr>
          <w:rStyle w:val="VerbatimChar"/>
        </w:rPr>
        <w:t xml:space="preserve">guard let self else { return }</w:t>
      </w:r>
      <w:r>
        <w:t xml:space="preserve">.</w:t>
      </w:r>
    </w:p>
    <w:bookmarkEnd w:id="2032"/>
    <w:bookmarkStart w:id="2033" w:name="related-topics-54"/>
    <w:p>
      <w:pPr>
        <w:pStyle w:val="Heading3"/>
      </w:pPr>
      <w:r>
        <w:t xml:space="preserve">Related Topics</w:t>
      </w:r>
    </w:p>
    <w:p>
      <w:pPr>
        <w:pStyle w:val="FirstParagraph"/>
      </w:pPr>
      <w:r>
        <w:t xml:space="preserve">Q2 (Swift Concurrency, ownership in actors), S15 (TurboModule writing), S07 (perf).</w:t>
      </w:r>
    </w:p>
    <w:bookmarkEnd w:id="2033"/>
    <w:bookmarkStart w:id="2034" w:name="interview-follow-up-questions-54"/>
    <w:p>
      <w:pPr>
        <w:pStyle w:val="Heading3"/>
      </w:pPr>
      <w:r>
        <w:t xml:space="preserve">Interview Follow-Up Questions</w:t>
      </w:r>
    </w:p>
    <w:p>
      <w:pPr>
        <w:pStyle w:val="Compact"/>
        <w:numPr>
          <w:ilvl w:val="0"/>
          <w:numId w:val="2320"/>
        </w:numPr>
      </w:pPr>
      <w:r>
        <w:t xml:space="preserve">"Difference between weak and unowned?"</w:t>
      </w:r>
    </w:p>
    <w:p>
      <w:pPr>
        <w:pStyle w:val="Compact"/>
        <w:numPr>
          <w:ilvl w:val="0"/>
          <w:numId w:val="2320"/>
        </w:numPr>
      </w:pPr>
      <w:r>
        <w:t xml:space="preserve">"What is a retain cycle? Show one and fix it."</w:t>
      </w:r>
    </w:p>
    <w:p>
      <w:pPr>
        <w:pStyle w:val="Compact"/>
        <w:numPr>
          <w:ilvl w:val="0"/>
          <w:numId w:val="2320"/>
        </w:numPr>
      </w:pPr>
      <w:r>
        <w:t xml:space="preserve">"How do you detect leaks on iOS?"</w:t>
      </w:r>
    </w:p>
    <w:bookmarkEnd w:id="2034"/>
    <w:bookmarkStart w:id="2035" w:name="memory-hook-70"/>
    <w:p>
      <w:pPr>
        <w:pStyle w:val="Heading3"/>
      </w:pPr>
      <w:r>
        <w:t xml:space="preserve">Memory Hook</w:t>
      </w:r>
    </w:p>
    <w:p>
      <w:pPr>
        <w:pStyle w:val="FirstParagraph"/>
      </w:pPr>
      <w:r>
        <w:rPr>
          <w:b/>
          <w:bCs/>
        </w:rPr>
        <w:t xml:space="preserve">"Strong owns. Weak forgets. Unowned trusts."</w:t>
      </w:r>
    </w:p>
    <w:bookmarkEnd w:id="2035"/>
    <w:bookmarkStart w:id="2036" w:name="revision-notes-70"/>
    <w:p>
      <w:pPr>
        <w:pStyle w:val="Heading3"/>
      </w:pPr>
      <w:r>
        <w:t xml:space="preserve">Revision Notes</w:t>
      </w:r>
    </w:p>
    <w:p>
      <w:pPr>
        <w:pStyle w:val="BlockText"/>
      </w:pPr>
      <w:r>
        <w:t xml:space="preserve">ARC = compile-inserted retain/release; cycles need</w:t>
      </w:r>
      <w:r>
        <w:t xml:space="preserve"> </w:t>
      </w:r>
      <w:r>
        <w:rPr>
          <w:rStyle w:val="VerbatimChar"/>
        </w:rPr>
        <w:t xml:space="preserve">weak</w:t>
      </w:r>
      <w:r>
        <w:t xml:space="preserve"> </w:t>
      </w:r>
      <w:r>
        <w:t xml:space="preserve">(optional) or</w:t>
      </w:r>
      <w:r>
        <w:t xml:space="preserve"> </w:t>
      </w:r>
      <w:r>
        <w:rPr>
          <w:rStyle w:val="VerbatimChar"/>
        </w:rPr>
        <w:t xml:space="preserve">unowned</w:t>
      </w:r>
      <w:r>
        <w:t xml:space="preserve"> </w:t>
      </w:r>
      <w:r>
        <w:t xml:space="preserve">(non-optional);</w:t>
      </w:r>
      <w:r>
        <w:t xml:space="preserve"> </w:t>
      </w:r>
      <w:r>
        <w:rPr>
          <w:rStyle w:val="VerbatimChar"/>
        </w:rPr>
        <w:t xml:space="preserve">[weak self]</w:t>
      </w:r>
      <w:r>
        <w:t xml:space="preserve"> </w:t>
      </w:r>
      <w:r>
        <w:t xml:space="preserve">in escaping closures stored on self; detect via Memory Graph + Instruments.</w:t>
      </w:r>
    </w:p>
    <w:p>
      <w:r>
        <w:pict>
          <v:rect style="width:0;height:1.5pt" o:hralign="center" o:hrstd="t" o:hr="t"/>
        </w:pict>
      </w:r>
    </w:p>
    <w:bookmarkEnd w:id="2036"/>
    <w:bookmarkEnd w:id="2037"/>
    <w:bookmarkStart w:id="2066" w:name="q2-gcd-vs-swift-concurrency--actors"/>
    <w:p>
      <w:pPr>
        <w:pStyle w:val="Heading2"/>
      </w:pPr>
      <w:r>
        <w:t xml:space="preserve">Q2. GCD vs Swift Concurrency / Actors</w:t>
      </w:r>
    </w:p>
    <w:bookmarkStart w:id="2038" w:name="difficulty-71"/>
    <w:p>
      <w:pPr>
        <w:pStyle w:val="Heading3"/>
      </w:pPr>
      <w:r>
        <w:t xml:space="preserve">Difficulty</w:t>
      </w:r>
    </w:p>
    <w:p>
      <w:pPr>
        <w:pStyle w:val="FirstParagraph"/>
      </w:pPr>
      <w:r>
        <w:t xml:space="preserve">Intermediate → Advanced</w:t>
      </w:r>
    </w:p>
    <w:bookmarkEnd w:id="2038"/>
    <w:bookmarkStart w:id="2039" w:name="interview-frequency-71"/>
    <w:p>
      <w:pPr>
        <w:pStyle w:val="Heading3"/>
      </w:pPr>
      <w:r>
        <w:t xml:space="preserve">Interview Frequency</w:t>
      </w:r>
    </w:p>
    <w:p>
      <w:pPr>
        <w:pStyle w:val="FirstParagraph"/>
      </w:pPr>
      <w:r>
        <w:t xml:space="preserve">Common at senior+ rounds (especially for native module work).</w:t>
      </w:r>
    </w:p>
    <w:bookmarkEnd w:id="2039"/>
    <w:bookmarkStart w:id="2040" w:name="prerequisites-71"/>
    <w:p>
      <w:pPr>
        <w:pStyle w:val="Heading3"/>
      </w:pPr>
      <w:r>
        <w:t xml:space="preserve">Prerequisites</w:t>
      </w:r>
    </w:p>
    <w:p>
      <w:pPr>
        <w:pStyle w:val="FirstParagraph"/>
      </w:pPr>
      <w:r>
        <w:t xml:space="preserve">Threading basics, async I/O.</w:t>
      </w:r>
    </w:p>
    <w:bookmarkEnd w:id="2040"/>
    <w:bookmarkStart w:id="2041" w:name="tldr-71"/>
    <w:p>
      <w:pPr>
        <w:pStyle w:val="Heading3"/>
      </w:pPr>
      <w:r>
        <w:t xml:space="preserve">TL;DR</w:t>
      </w:r>
    </w:p>
    <w:p>
      <w:pPr>
        <w:pStyle w:val="FirstParagraph"/>
      </w:pPr>
      <w:r>
        <w:rPr>
          <w:b/>
          <w:bCs/>
        </w:rPr>
        <w:t xml:space="preserve">GCD (Grand Central Dispatch)</w:t>
      </w:r>
      <w:r>
        <w:t xml:space="preserve"> </w:t>
      </w:r>
      <w:r>
        <w:t xml:space="preserve">— block-based queue API, dominant pre-2021.</w:t>
      </w:r>
      <w:r>
        <w:t xml:space="preserve"> </w:t>
      </w:r>
      <w:r>
        <w:rPr>
          <w:b/>
          <w:bCs/>
        </w:rPr>
        <w:t xml:space="preserve">Swift Concurrency</w:t>
      </w:r>
      <w:r>
        <w:t xml:space="preserve"> </w:t>
      </w:r>
      <w:r>
        <w:t xml:space="preserve">—</w:t>
      </w:r>
      <w:r>
        <w:t xml:space="preserve"> </w:t>
      </w:r>
      <w:r>
        <w:rPr>
          <w:rStyle w:val="VerbatimChar"/>
        </w:rPr>
        <w:t xml:space="preserve">async/await</w:t>
      </w:r>
      <w:r>
        <w:t xml:space="preserve">,</w:t>
      </w:r>
      <w:r>
        <w:t xml:space="preserve"> </w:t>
      </w:r>
      <w:r>
        <w:rPr>
          <w:rStyle w:val="VerbatimChar"/>
        </w:rPr>
        <w:t xml:space="preserve">Task</w:t>
      </w:r>
      <w:r>
        <w:t xml:space="preserve">,</w:t>
      </w:r>
      <w:r>
        <w:t xml:space="preserve"> </w:t>
      </w:r>
      <w:r>
        <w:rPr>
          <w:rStyle w:val="VerbatimChar"/>
        </w:rPr>
        <w:t xml:space="preserve">actor</w:t>
      </w:r>
      <w:r>
        <w:t xml:space="preserve">, structured concurrency, dominant since Swift 5.5+. In 2026, Swift Concurrency is the default; GCD remains for low-level needs (real-time audio, dispatch sources).</w:t>
      </w:r>
    </w:p>
    <w:bookmarkEnd w:id="2041"/>
    <w:bookmarkStart w:id="2042" w:name="X8b2cb47857ac5a86b0428d10c1cbb7fb85b38a8"/>
    <w:p>
      <w:pPr>
        <w:pStyle w:val="Heading3"/>
      </w:pPr>
      <w:r>
        <w:t xml:space="preserve">30-Second Interview Answer</w:t>
      </w:r>
    </w:p>
    <w:p>
      <w:pPr>
        <w:pStyle w:val="FirstParagraph"/>
      </w:pPr>
      <w:r>
        <w:t xml:space="preserve">"GCD is Apple's older C-based concurrency: serial/concurrent queues,</w:t>
      </w:r>
      <w:r>
        <w:t xml:space="preserve"> </w:t>
      </w:r>
      <w:r>
        <w:rPr>
          <w:rStyle w:val="VerbatimChar"/>
        </w:rPr>
        <w:t xml:space="preserve">DispatchQueue.main.async</w:t>
      </w:r>
      <w:r>
        <w:t xml:space="preserve">, semaphores. Swift Concurrency is the modern primitive:</w:t>
      </w:r>
      <w:r>
        <w:t xml:space="preserve"> </w:t>
      </w:r>
      <w:r>
        <w:rPr>
          <w:rStyle w:val="VerbatimChar"/>
        </w:rPr>
        <w:t xml:space="preserve">async/await</w:t>
      </w:r>
      <w:r>
        <w:t xml:space="preserve">, structured tasks, and</w:t>
      </w:r>
      <w:r>
        <w:t xml:space="preserve"> </w:t>
      </w:r>
      <w:r>
        <w:rPr>
          <w:rStyle w:val="VerbatimChar"/>
        </w:rPr>
        <w:t xml:space="preserve">actor</w:t>
      </w:r>
      <w:r>
        <w:t xml:space="preserve"> </w:t>
      </w:r>
      <w:r>
        <w:t xml:space="preserve">for data isolation. In 2026 I default to Swift Concurrency for app code; GCD only for legacy interop, real-time work, or when I need fine-grained control over QoS."</w:t>
      </w:r>
    </w:p>
    <w:bookmarkEnd w:id="2042"/>
    <w:bookmarkStart w:id="2043" w:name="Xd117b8033ec93724380e14d385de53db333935e"/>
    <w:p>
      <w:pPr>
        <w:pStyle w:val="Heading3"/>
      </w:pPr>
      <w:r>
        <w:t xml:space="preserve">2-Minute Practical Answer</w:t>
      </w:r>
    </w:p>
    <w:p>
      <w:pPr>
        <w:pStyle w:val="FirstParagraph"/>
      </w:pPr>
      <w:r>
        <w:t xml:space="preserve">GCD essentials:</w:t>
      </w:r>
    </w:p>
    <w:p>
      <w:pPr>
        <w:pStyle w:val="Compact"/>
        <w:numPr>
          <w:ilvl w:val="0"/>
          <w:numId w:val="2321"/>
        </w:numPr>
      </w:pPr>
      <w:r>
        <w:rPr>
          <w:rStyle w:val="VerbatimChar"/>
        </w:rPr>
        <w:t xml:space="preserve">DispatchQueue.main.async { ... }</w:t>
      </w:r>
      <w:r>
        <w:t xml:space="preserve"> </w:t>
      </w:r>
      <w:r>
        <w:t xml:space="preserve">— UI work.</w:t>
      </w:r>
    </w:p>
    <w:p>
      <w:pPr>
        <w:pStyle w:val="Compact"/>
        <w:numPr>
          <w:ilvl w:val="0"/>
          <w:numId w:val="2321"/>
        </w:numPr>
      </w:pPr>
      <w:r>
        <w:rPr>
          <w:rStyle w:val="VerbatimChar"/>
        </w:rPr>
        <w:t xml:space="preserve">DispatchQueue.global(qos: .userInitiated).async { ... }</w:t>
      </w:r>
      <w:r>
        <w:t xml:space="preserve"> </w:t>
      </w:r>
      <w:r>
        <w:t xml:space="preserve">— background work.</w:t>
      </w:r>
    </w:p>
    <w:p>
      <w:pPr>
        <w:pStyle w:val="Compact"/>
        <w:numPr>
          <w:ilvl w:val="0"/>
          <w:numId w:val="2321"/>
        </w:numPr>
      </w:pPr>
      <w:r>
        <w:rPr>
          <w:rStyle w:val="VerbatimChar"/>
        </w:rPr>
        <w:t xml:space="preserve">DispatchSemaphore</w:t>
      </w:r>
      <w:r>
        <w:t xml:space="preserve"> </w:t>
      </w:r>
      <w:r>
        <w:t xml:space="preserve">for sync primitives.</w:t>
      </w:r>
    </w:p>
    <w:p>
      <w:pPr>
        <w:pStyle w:val="Compact"/>
        <w:numPr>
          <w:ilvl w:val="0"/>
          <w:numId w:val="2321"/>
        </w:numPr>
      </w:pPr>
      <w:r>
        <w:rPr>
          <w:rStyle w:val="VerbatimChar"/>
        </w:rPr>
        <w:t xml:space="preserve">DispatchSource</w:t>
      </w:r>
      <w:r>
        <w:t xml:space="preserve"> </w:t>
      </w:r>
      <w:r>
        <w:t xml:space="preserve">for kernel events / file watching.</w:t>
      </w:r>
    </w:p>
    <w:p>
      <w:pPr>
        <w:pStyle w:val="FirstParagraph"/>
      </w:pPr>
      <w:r>
        <w:t xml:space="preserve">Swift Concurrency essentials:</w:t>
      </w:r>
    </w:p>
    <w:p>
      <w:pPr>
        <w:pStyle w:val="Compact"/>
        <w:numPr>
          <w:ilvl w:val="0"/>
          <w:numId w:val="2322"/>
        </w:numPr>
      </w:pPr>
      <w:r>
        <w:rPr>
          <w:rStyle w:val="VerbatimChar"/>
        </w:rPr>
        <w:t xml:space="preserve">async func foo() async throws -&gt; T</w:t>
      </w:r>
      <w:r>
        <w:t xml:space="preserve"> </w:t>
      </w:r>
      <w:r>
        <w:t xml:space="preserve">— declares async.</w:t>
      </w:r>
    </w:p>
    <w:p>
      <w:pPr>
        <w:pStyle w:val="Compact"/>
        <w:numPr>
          <w:ilvl w:val="0"/>
          <w:numId w:val="2322"/>
        </w:numPr>
      </w:pPr>
      <w:r>
        <w:rPr>
          <w:rStyle w:val="VerbatimChar"/>
        </w:rPr>
        <w:t xml:space="preserve">await foo()</w:t>
      </w:r>
      <w:r>
        <w:t xml:space="preserve"> </w:t>
      </w:r>
      <w:r>
        <w:t xml:space="preserve">— suspends until result.</w:t>
      </w:r>
    </w:p>
    <w:p>
      <w:pPr>
        <w:pStyle w:val="Compact"/>
        <w:numPr>
          <w:ilvl w:val="0"/>
          <w:numId w:val="2322"/>
        </w:numPr>
      </w:pPr>
      <w:r>
        <w:rPr>
          <w:rStyle w:val="VerbatimChar"/>
        </w:rPr>
        <w:t xml:space="preserve">Task { ... }</w:t>
      </w:r>
      <w:r>
        <w:t xml:space="preserve"> </w:t>
      </w:r>
      <w:r>
        <w:t xml:space="preserve">— unstructured task;</w:t>
      </w:r>
      <w:r>
        <w:t xml:space="preserve"> </w:t>
      </w:r>
      <w:r>
        <w:rPr>
          <w:rStyle w:val="VerbatimChar"/>
        </w:rPr>
        <w:t xml:space="preserve">Task.detached</w:t>
      </w:r>
      <w:r>
        <w:t xml:space="preserve"> </w:t>
      </w:r>
      <w:r>
        <w:t xml:space="preserve">for independence.</w:t>
      </w:r>
    </w:p>
    <w:p>
      <w:pPr>
        <w:pStyle w:val="Compact"/>
        <w:numPr>
          <w:ilvl w:val="0"/>
          <w:numId w:val="2322"/>
        </w:numPr>
      </w:pPr>
      <w:r>
        <w:rPr>
          <w:rStyle w:val="VerbatimChar"/>
        </w:rPr>
        <w:t xml:space="preserve">async let</w:t>
      </w:r>
      <w:r>
        <w:t xml:space="preserve"> </w:t>
      </w:r>
      <w:r>
        <w:t xml:space="preserve">— concurrent child tasks.</w:t>
      </w:r>
    </w:p>
    <w:p>
      <w:pPr>
        <w:pStyle w:val="Compact"/>
        <w:numPr>
          <w:ilvl w:val="0"/>
          <w:numId w:val="2322"/>
        </w:numPr>
      </w:pPr>
      <w:r>
        <w:rPr>
          <w:rStyle w:val="VerbatimChar"/>
        </w:rPr>
        <w:t xml:space="preserve">withTaskGroup</w:t>
      </w:r>
      <w:r>
        <w:t xml:space="preserve"> </w:t>
      </w:r>
      <w:r>
        <w:t xml:space="preserve">— dynamic concurrency.</w:t>
      </w:r>
    </w:p>
    <w:p>
      <w:pPr>
        <w:pStyle w:val="Compact"/>
        <w:numPr>
          <w:ilvl w:val="0"/>
          <w:numId w:val="2322"/>
        </w:numPr>
      </w:pPr>
      <w:r>
        <w:rPr>
          <w:rStyle w:val="VerbatimChar"/>
        </w:rPr>
        <w:t xml:space="preserve">actor</w:t>
      </w:r>
      <w:r>
        <w:t xml:space="preserve"> </w:t>
      </w:r>
      <w:r>
        <w:t xml:space="preserve">— data isolation; methods serialized.</w:t>
      </w:r>
    </w:p>
    <w:p>
      <w:pPr>
        <w:pStyle w:val="Compact"/>
        <w:numPr>
          <w:ilvl w:val="0"/>
          <w:numId w:val="2322"/>
        </w:numPr>
      </w:pPr>
      <w:r>
        <w:rPr>
          <w:rStyle w:val="VerbatimChar"/>
        </w:rPr>
        <w:t xml:space="preserve">@MainActor</w:t>
      </w:r>
      <w:r>
        <w:t xml:space="preserve"> </w:t>
      </w:r>
      <w:r>
        <w:t xml:space="preserve">— guarantees execution on main thread.</w:t>
      </w:r>
    </w:p>
    <w:p>
      <w:pPr>
        <w:pStyle w:val="Compact"/>
        <w:numPr>
          <w:ilvl w:val="0"/>
          <w:numId w:val="2322"/>
        </w:numPr>
      </w:pPr>
      <w:r>
        <w:rPr>
          <w:rStyle w:val="VerbatimChar"/>
        </w:rPr>
        <w:t xml:space="preserve">Sendable</w:t>
      </w:r>
      <w:r>
        <w:t xml:space="preserve"> </w:t>
      </w:r>
      <w:r>
        <w:t xml:space="preserve">— compile-time data-race safety.</w:t>
      </w:r>
    </w:p>
    <w:p>
      <w:pPr>
        <w:pStyle w:val="FirstParagraph"/>
      </w:pPr>
      <w:r>
        <w:t xml:space="preserve">In RN-iOS:</w:t>
      </w:r>
    </w:p>
    <w:p>
      <w:pPr>
        <w:pStyle w:val="Compact"/>
        <w:numPr>
          <w:ilvl w:val="0"/>
          <w:numId w:val="2323"/>
        </w:numPr>
      </w:pPr>
      <w:r>
        <w:t xml:space="preserve">TurboModules can declare methods with</w:t>
      </w:r>
      <w:r>
        <w:t xml:space="preserve"> </w:t>
      </w:r>
      <w:r>
        <w:rPr>
          <w:rStyle w:val="VerbatimChar"/>
        </w:rPr>
        <w:t xml:space="preserve">async</w:t>
      </w:r>
      <w:r>
        <w:t xml:space="preserve"> </w:t>
      </w:r>
      <w:r>
        <w:t xml:space="preserve">callbacks; the C++ binding handles thread hops.</w:t>
      </w:r>
    </w:p>
    <w:p>
      <w:pPr>
        <w:pStyle w:val="Compact"/>
        <w:numPr>
          <w:ilvl w:val="0"/>
          <w:numId w:val="2323"/>
        </w:numPr>
      </w:pPr>
      <w:r>
        <w:t xml:space="preserve">React Native's main thread = iOS main thread; UI updates via</w:t>
      </w:r>
      <w:r>
        <w:t xml:space="preserve"> </w:t>
      </w:r>
      <w:r>
        <w:rPr>
          <w:rStyle w:val="VerbatimChar"/>
        </w:rPr>
        <w:t xml:space="preserve">RCTExecuteOnMainQueue</w:t>
      </w:r>
      <w:r>
        <w:t xml:space="preserve">.</w:t>
      </w:r>
    </w:p>
    <w:p>
      <w:pPr>
        <w:pStyle w:val="Compact"/>
        <w:numPr>
          <w:ilvl w:val="0"/>
          <w:numId w:val="2323"/>
        </w:numPr>
      </w:pPr>
      <w:r>
        <w:t xml:space="preserve">Background work in native modules: prefer</w:t>
      </w:r>
      <w:r>
        <w:t xml:space="preserve"> </w:t>
      </w:r>
      <w:r>
        <w:rPr>
          <w:rStyle w:val="VerbatimChar"/>
        </w:rPr>
        <w:t xml:space="preserve">Task.detached</w:t>
      </w:r>
      <w:r>
        <w:t xml:space="preserve"> </w:t>
      </w:r>
      <w:r>
        <w:t xml:space="preserve">over</w:t>
      </w:r>
      <w:r>
        <w:t xml:space="preserve"> </w:t>
      </w:r>
      <w:r>
        <w:rPr>
          <w:rStyle w:val="VerbatimChar"/>
        </w:rPr>
        <w:t xml:space="preserve">DispatchQueue.global</w:t>
      </w:r>
      <w:r>
        <w:t xml:space="preserve"> </w:t>
      </w:r>
      <w:r>
        <w:t xml:space="preserve">in new code.</w:t>
      </w:r>
    </w:p>
    <w:bookmarkEnd w:id="2043"/>
    <w:bookmarkStart w:id="2044" w:name="X7586c19124d0ebc24543039ebf9b0589a6d26e9"/>
    <w:p>
      <w:pPr>
        <w:pStyle w:val="Heading3"/>
      </w:pPr>
      <w:r>
        <w:t xml:space="preserve">5-Minute Architecture Answer</w:t>
      </w:r>
    </w:p>
    <w:p>
      <w:pPr>
        <w:pStyle w:val="FirstParagraph"/>
      </w:pPr>
      <w:r>
        <w:t xml:space="preserve">GCD vs Swift Concurrency tradeoffs:</w:t>
      </w:r>
    </w:p>
    <w:p>
      <w:pPr>
        <w:pStyle w:val="BodyText"/>
      </w:pPr>
      <w:r>
        <w:rPr>
          <w:b/>
          <w:bCs/>
        </w:rPr>
        <w:t xml:space="preserve">GCD</w:t>
      </w:r>
      <w:r>
        <w:t xml:space="preserve"> </w:t>
      </w:r>
      <w:r>
        <w:t xml:space="preserve">is a kernel-aware C library (libdispatch). Strengths: stable, low overhead, works everywhere (Obj-C / C++), supports QoS classes natively. Weaknesses: untyped (block in/out), no data-race protection, easy to deadlock with semaphores, no compile-time safety.</w:t>
      </w:r>
    </w:p>
    <w:p>
      <w:pPr>
        <w:pStyle w:val="BodyText"/>
      </w:pPr>
      <w:r>
        <w:rPr>
          <w:b/>
          <w:bCs/>
        </w:rPr>
        <w:t xml:space="preserve">Swift Concurrency</w:t>
      </w:r>
      <w:r>
        <w:t xml:space="preserve"> </w:t>
      </w:r>
      <w:r>
        <w:t xml:space="preserve">is a higher-level model with three innovations:</w:t>
      </w:r>
    </w:p>
    <w:p>
      <w:pPr>
        <w:pStyle w:val="Compact"/>
        <w:numPr>
          <w:ilvl w:val="0"/>
          <w:numId w:val="2324"/>
        </w:numPr>
      </w:pPr>
      <w:r>
        <w:rPr>
          <w:b/>
          <w:bCs/>
        </w:rPr>
        <w:t xml:space="preserve">Structured concurrency</w:t>
      </w:r>
      <w:r>
        <w:t xml:space="preserve"> </w:t>
      </w:r>
      <w:r>
        <w:t xml:space="preserve">— child tasks die with parent; cancellation propagates; no leaked work.</w:t>
      </w:r>
    </w:p>
    <w:p>
      <w:pPr>
        <w:pStyle w:val="Compact"/>
        <w:numPr>
          <w:ilvl w:val="0"/>
          <w:numId w:val="2324"/>
        </w:numPr>
      </w:pPr>
      <w:r>
        <w:rPr>
          <w:b/>
          <w:bCs/>
        </w:rPr>
        <w:t xml:space="preserve">Actor isolation</w:t>
      </w:r>
      <w:r>
        <w:t xml:space="preserve"> </w:t>
      </w:r>
      <w:r>
        <w:t xml:space="preserve">— compiler enforces that mutable state lives on one actor; no manual locks.</w:t>
      </w:r>
    </w:p>
    <w:p>
      <w:pPr>
        <w:pStyle w:val="Compact"/>
        <w:numPr>
          <w:ilvl w:val="0"/>
          <w:numId w:val="2324"/>
        </w:numPr>
      </w:pPr>
      <w:r>
        <w:rPr>
          <w:b/>
          <w:bCs/>
        </w:rPr>
        <w:t xml:space="preserve">Sendable</w:t>
      </w:r>
      <w:r>
        <w:t xml:space="preserve"> </w:t>
      </w:r>
      <w:r>
        <w:t xml:space="preserve">— compile-time check that values crossing actor boundaries are safe.</w:t>
      </w:r>
    </w:p>
    <w:p>
      <w:pPr>
        <w:pStyle w:val="FirstParagraph"/>
      </w:pPr>
      <w:r>
        <w:t xml:space="preserve">Under the hood, Swift Concurrency uses</w:t>
      </w:r>
      <w:r>
        <w:t xml:space="preserve"> </w:t>
      </w:r>
      <w:r>
        <w:rPr>
          <w:b/>
          <w:bCs/>
        </w:rPr>
        <w:t xml:space="preserve">cooperative threading</w:t>
      </w:r>
      <w:r>
        <w:t xml:space="preserve">: a small fixed pool of threads (typically</w:t>
      </w:r>
      <w:r>
        <w:t xml:space="preserve"> </w:t>
      </w:r>
      <w:r>
        <w:rPr>
          <w:rStyle w:val="VerbatimChar"/>
        </w:rPr>
        <w:t xml:space="preserve">processorCount</w:t>
      </w:r>
      <w:r>
        <w:t xml:space="preserve">); tasks suspend cooperatively at</w:t>
      </w:r>
      <w:r>
        <w:t xml:space="preserve"> </w:t>
      </w:r>
      <w:r>
        <w:rPr>
          <w:rStyle w:val="VerbatimChar"/>
        </w:rPr>
        <w:t xml:space="preserve">await</w:t>
      </w:r>
      <w:r>
        <w:t xml:space="preserve">. No thread explosion (a common GCD pitfall). The runtime is</w:t>
      </w:r>
      <w:r>
        <w:t xml:space="preserve"> </w:t>
      </w:r>
      <w:r>
        <w:rPr>
          <w:rStyle w:val="VerbatimChar"/>
        </w:rPr>
        <w:t xml:space="preserve">libswift_Concurrency.dylib</w:t>
      </w:r>
      <w:r>
        <w:t xml:space="preserve">.</w:t>
      </w:r>
    </w:p>
    <w:p>
      <w:pPr>
        <w:pStyle w:val="BodyText"/>
      </w:pPr>
      <w:r>
        <w:rPr>
          <w:rStyle w:val="VerbatimChar"/>
        </w:rPr>
        <w:t xml:space="preserve">@MainActor</w:t>
      </w:r>
      <w:r>
        <w:t xml:space="preserve"> </w:t>
      </w:r>
      <w:r>
        <w:t xml:space="preserve">is a special actor pinned to the main run loop. UI code annotated with</w:t>
      </w:r>
      <w:r>
        <w:t xml:space="preserve"> </w:t>
      </w:r>
      <w:r>
        <w:rPr>
          <w:rStyle w:val="VerbatimChar"/>
        </w:rPr>
        <w:t xml:space="preserve">@MainActor</w:t>
      </w:r>
      <w:r>
        <w:t xml:space="preserve"> </w:t>
      </w:r>
      <w:r>
        <w:t xml:space="preserve">is guaranteed to run on the main thread; the compiler enforces it.</w:t>
      </w:r>
    </w:p>
    <w:p>
      <w:pPr>
        <w:pStyle w:val="BodyText"/>
      </w:pPr>
      <w:r>
        <w:t xml:space="preserve">In 2026, the Swift 6 mode brings</w:t>
      </w:r>
      <w:r>
        <w:t xml:space="preserve"> </w:t>
      </w:r>
      <w:r>
        <w:rPr>
          <w:b/>
          <w:bCs/>
        </w:rPr>
        <w:t xml:space="preserve">strict concurrency checking</w:t>
      </w:r>
      <w:r>
        <w:t xml:space="preserve"> </w:t>
      </w:r>
      <w:r>
        <w:t xml:space="preserve">by default; old GCD code often needs</w:t>
      </w:r>
      <w:r>
        <w:t xml:space="preserve"> </w:t>
      </w:r>
      <w:r>
        <w:rPr>
          <w:rStyle w:val="VerbatimChar"/>
        </w:rPr>
        <w:t xml:space="preserve">Sendable</w:t>
      </w:r>
      <w:r>
        <w:t xml:space="preserve"> </w:t>
      </w:r>
      <w:r>
        <w:t xml:space="preserve">annotations to compile.</w:t>
      </w:r>
    </w:p>
    <w:bookmarkEnd w:id="2044"/>
    <w:bookmarkStart w:id="2045" w:name="the-why-71"/>
    <w:p>
      <w:pPr>
        <w:pStyle w:val="Heading3"/>
      </w:pPr>
      <w:r>
        <w:t xml:space="preserve">The "Why"</w:t>
      </w:r>
    </w:p>
    <w:p>
      <w:pPr>
        <w:pStyle w:val="Compact"/>
        <w:numPr>
          <w:ilvl w:val="0"/>
          <w:numId w:val="2325"/>
        </w:numPr>
      </w:pPr>
      <w:r>
        <w:t xml:space="preserve">GCD let you write data races trivially. Swift Concurrency makes them compile errors.</w:t>
      </w:r>
    </w:p>
    <w:p>
      <w:pPr>
        <w:pStyle w:val="Compact"/>
        <w:numPr>
          <w:ilvl w:val="0"/>
          <w:numId w:val="2325"/>
        </w:numPr>
      </w:pPr>
      <w:r>
        <w:t xml:space="preserve">Structured concurrency removes "I forgot to cancel that task" leaks.</w:t>
      </w:r>
    </w:p>
    <w:p>
      <w:pPr>
        <w:pStyle w:val="Compact"/>
        <w:numPr>
          <w:ilvl w:val="0"/>
          <w:numId w:val="2325"/>
        </w:numPr>
      </w:pPr>
      <w:r>
        <w:t xml:space="preserve">Actors replace manual locks with a compiler-checked model.</w:t>
      </w:r>
    </w:p>
    <w:bookmarkEnd w:id="2045"/>
    <w:bookmarkStart w:id="2046" w:name="mental-model-71"/>
    <w:p>
      <w:pPr>
        <w:pStyle w:val="Heading3"/>
      </w:pPr>
      <w:r>
        <w:t xml:space="preserve">Mental Model</w:t>
      </w:r>
    </w:p>
    <w:p>
      <w:pPr>
        <w:pStyle w:val="FirstParagraph"/>
      </w:pPr>
      <w:r>
        <w:t xml:space="preserve">GCD = bare metal queues. Swift Concurrency = typed coroutines + actor model. Actors = "this data has one access lane; the compiler enforces it."</w:t>
      </w:r>
    </w:p>
    <w:bookmarkEnd w:id="2046"/>
    <w:bookmarkStart w:id="2047" w:name="internal-working-2026-context-71"/>
    <w:p>
      <w:pPr>
        <w:pStyle w:val="Heading3"/>
      </w:pPr>
      <w:r>
        <w:t xml:space="preserve">Internal Working (2026 Context)</w:t>
      </w:r>
    </w:p>
    <w:p>
      <w:pPr>
        <w:pStyle w:val="Compact"/>
        <w:numPr>
          <w:ilvl w:val="0"/>
          <w:numId w:val="2326"/>
        </w:numPr>
      </w:pPr>
      <w:r>
        <w:t xml:space="preserve">Swift 6 strict concurrency on by default in new projects.</w:t>
      </w:r>
    </w:p>
    <w:p>
      <w:pPr>
        <w:pStyle w:val="Compact"/>
        <w:numPr>
          <w:ilvl w:val="0"/>
          <w:numId w:val="2326"/>
        </w:numPr>
      </w:pPr>
      <w:r>
        <w:rPr>
          <w:rStyle w:val="VerbatimChar"/>
        </w:rPr>
        <w:t xml:space="preserve">@MainActor</w:t>
      </w:r>
      <w:r>
        <w:t xml:space="preserve"> </w:t>
      </w:r>
      <w:r>
        <w:t xml:space="preserve">pervasive in SwiftUI / UIKit code.</w:t>
      </w:r>
    </w:p>
    <w:p>
      <w:pPr>
        <w:pStyle w:val="Compact"/>
        <w:numPr>
          <w:ilvl w:val="0"/>
          <w:numId w:val="2326"/>
        </w:numPr>
      </w:pPr>
      <w:r>
        <w:t xml:space="preserve">React Native's iOS native module API (TurboModules + Codegen) supports</w:t>
      </w:r>
      <w:r>
        <w:t xml:space="preserve"> </w:t>
      </w:r>
      <w:r>
        <w:rPr>
          <w:rStyle w:val="VerbatimChar"/>
        </w:rPr>
        <w:t xml:space="preserve">async</w:t>
      </w:r>
      <w:r>
        <w:t xml:space="preserve"> </w:t>
      </w:r>
      <w:r>
        <w:t xml:space="preserve">Swift methods that auto-marshal across threads.</w:t>
      </w:r>
    </w:p>
    <w:p>
      <w:pPr>
        <w:pStyle w:val="Compact"/>
        <w:numPr>
          <w:ilvl w:val="0"/>
          <w:numId w:val="2326"/>
        </w:numPr>
      </w:pPr>
      <w:r>
        <w:t xml:space="preserve">Combine still common but Swift Concurrency is preferred for new code.</w:t>
      </w:r>
    </w:p>
    <w:bookmarkEnd w:id="2047"/>
    <w:bookmarkStart w:id="2048" w:name="modern-implementation-code-71"/>
    <w:p>
      <w:pPr>
        <w:pStyle w:val="Heading3"/>
      </w:pPr>
      <w:r>
        <w:t xml:space="preserve">Modern Implementation (Code)</w:t>
      </w:r>
    </w:p>
    <w:p>
      <w:pPr>
        <w:pStyle w:val="SourceCode"/>
      </w:pPr>
      <w:r>
        <w:rPr>
          <w:rStyle w:val="CommentTok"/>
        </w:rPr>
        <w:t xml:space="preserve">// Old (GCD)</w:t>
      </w:r>
      <w:r>
        <w:br/>
      </w:r>
      <w:r>
        <w:rPr>
          <w:rStyle w:val="KeywordTok"/>
        </w:rPr>
        <w:t xml:space="preserve">func</w:t>
      </w:r>
      <w:r>
        <w:rPr>
          <w:rStyle w:val="NormalTok"/>
        </w:rPr>
        <w:t xml:space="preserve"> </w:t>
      </w:r>
      <w:r>
        <w:rPr>
          <w:rStyle w:val="FunctionTok"/>
        </w:rPr>
        <w:t xml:space="preserve">loadProfile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Profile</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DispatchQueue</w:t>
      </w:r>
      <w:r>
        <w:rPr>
          <w:rStyle w:val="OperatorTok"/>
        </w:rPr>
        <w:t xml:space="preserve">.</w:t>
      </w:r>
      <w:r>
        <w:rPr>
          <w:rStyle w:val="NormalTok"/>
        </w:rPr>
        <w:t xml:space="preserve">global</w:t>
      </w:r>
      <w:r>
        <w:rPr>
          <w:rStyle w:val="OperatorTok"/>
        </w:rPr>
        <w:t xml:space="preserve">(</w:t>
      </w:r>
      <w:r>
        <w:rPr>
          <w:rStyle w:val="NormalTok"/>
        </w:rPr>
        <w:t xml:space="preserve">qos</w:t>
      </w:r>
      <w:r>
        <w:rPr>
          <w:rStyle w:val="OperatorTok"/>
        </w:rPr>
        <w:t xml:space="preserve">:</w:t>
      </w:r>
      <w:r>
        <w:rPr>
          <w:rStyle w:val="NormalTok"/>
        </w:rPr>
        <w:t xml:space="preserve"> </w:t>
      </w:r>
      <w:r>
        <w:rPr>
          <w:rStyle w:val="OperatorTok"/>
        </w:rPr>
        <w:t xml:space="preserve">.</w:t>
      </w:r>
      <w:r>
        <w:rPr>
          <w:rStyle w:val="NormalTok"/>
        </w:rPr>
        <w:t xml:space="preserve">userInitiated</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Data</w:t>
      </w:r>
      <w:r>
        <w:rPr>
          <w:rStyle w:val="OperatorTok"/>
        </w:rPr>
        <w:t xml:space="preserve">(</w:t>
      </w:r>
      <w:r>
        <w:rPr>
          <w:rStyle w:val="NormalTok"/>
        </w:rPr>
        <w:t xml:space="preserve">contentsOf</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"/profile/</w:t>
      </w:r>
      <w:r>
        <w:rPr>
          <w:rStyle w:val="Err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profile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Profile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2026 Swift Concurrency</w:t>
      </w:r>
      <w:r>
        <w:br/>
      </w:r>
      <w:r>
        <w:rPr>
          <w:rStyle w:val="KeywordTok"/>
        </w:rPr>
        <w:t xml:space="preserve">func</w:t>
      </w:r>
      <w:r>
        <w:rPr>
          <w:rStyle w:val="NormalTok"/>
        </w:rPr>
        <w:t xml:space="preserve"> </w:t>
      </w:r>
      <w:r>
        <w:rPr>
          <w:rStyle w:val="FunctionTok"/>
        </w:rPr>
        <w:t xml:space="preserve">loadProfile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Profile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"/profile/</w:t>
      </w:r>
      <w:r>
        <w:rPr>
          <w:rStyle w:val="Err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Profile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Concurrent fetches via async let</w:t>
      </w:r>
      <w:r>
        <w:br/>
      </w:r>
      <w:r>
        <w:rPr>
          <w:rStyle w:val="KeywordTok"/>
        </w:rPr>
        <w:t xml:space="preserve">func</w:t>
      </w:r>
      <w:r>
        <w:rPr>
          <w:rStyle w:val="NormalTok"/>
        </w:rPr>
        <w:t xml:space="preserve"> </w:t>
      </w:r>
      <w:r>
        <w:rPr>
          <w:rStyle w:val="FunctionTok"/>
        </w:rPr>
        <w:t xml:space="preserve">loadDashboard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Dashboard</w:t>
      </w:r>
      <w:r>
        <w:rPr>
          <w:rStyle w:val="NormalTok"/>
        </w:rPr>
        <w:t xml:space="preserve"> </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profile</w:t>
      </w:r>
      <w:r>
        <w:rPr>
          <w:rStyle w:val="NormalTok"/>
        </w:rPr>
        <w:t xml:space="preserve"> </w:t>
      </w:r>
      <w:r>
        <w:rPr>
          <w:rStyle w:val="OperatorTok"/>
        </w:rPr>
        <w:t xml:space="preserve">=</w:t>
      </w:r>
      <w:r>
        <w:rPr>
          <w:rStyle w:val="NormalTok"/>
        </w:rPr>
        <w:t xml:space="preserve"> loadProfile</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"me"</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posts</w:t>
      </w:r>
      <w:r>
        <w:rPr>
          <w:rStyle w:val="NormalTok"/>
        </w:rPr>
        <w:t xml:space="preserve"> </w:t>
      </w:r>
      <w:r>
        <w:rPr>
          <w:rStyle w:val="OperatorTok"/>
        </w:rPr>
        <w:t xml:space="preserve">=</w:t>
      </w:r>
      <w:r>
        <w:rPr>
          <w:rStyle w:val="NormalTok"/>
        </w:rPr>
        <w:t xml:space="preserve"> loadPosts</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stats</w:t>
      </w:r>
      <w:r>
        <w:rPr>
          <w:rStyle w:val="NormalTok"/>
        </w:rPr>
        <w:t xml:space="preserve"> </w:t>
      </w:r>
      <w:r>
        <w:rPr>
          <w:rStyle w:val="OperatorTok"/>
        </w:rPr>
        <w:t xml:space="preserve">=</w:t>
      </w:r>
      <w:r>
        <w:rPr>
          <w:rStyle w:val="NormalTok"/>
        </w:rPr>
        <w:t xml:space="preserve"> loadStats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Dashboard</w:t>
      </w:r>
      <w:r>
        <w:rPr>
          <w:rStyle w:val="OperatorTok"/>
        </w:rPr>
        <w:t xml:space="preserve">(</w:t>
      </w:r>
      <w:r>
        <w:rPr>
          <w:rStyle w:val="NormalTok"/>
        </w:rPr>
        <w:t xml:space="preserve">profile</w:t>
      </w:r>
      <w:r>
        <w:rPr>
          <w:rStyle w:val="OperatorTok"/>
        </w:rPr>
        <w:t xml:space="preserve">:</w:t>
      </w:r>
      <w:r>
        <w:rPr>
          <w:rStyle w:val="NormalTok"/>
        </w:rPr>
        <w:t xml:space="preserve"> profile</w:t>
      </w:r>
      <w:r>
        <w:rPr>
          <w:rStyle w:val="OperatorTok"/>
        </w:rPr>
        <w:t xml:space="preserve">,</w:t>
      </w:r>
      <w:r>
        <w:rPr>
          <w:rStyle w:val="NormalTok"/>
        </w:rPr>
        <w:t xml:space="preserve"> posts</w:t>
      </w:r>
      <w:r>
        <w:rPr>
          <w:rStyle w:val="OperatorTok"/>
        </w:rPr>
        <w:t xml:space="preserve">:</w:t>
      </w:r>
      <w:r>
        <w:rPr>
          <w:rStyle w:val="NormalTok"/>
        </w:rPr>
        <w:t xml:space="preserve"> posts</w:t>
      </w:r>
      <w:r>
        <w:rPr>
          <w:rStyle w:val="OperatorTok"/>
        </w:rPr>
        <w:t xml:space="preserve">,</w:t>
      </w:r>
      <w:r>
        <w:rPr>
          <w:rStyle w:val="NormalTok"/>
        </w:rPr>
        <w:t xml:space="preserve"> stats</w:t>
      </w:r>
      <w:r>
        <w:rPr>
          <w:rStyle w:val="OperatorTok"/>
        </w:rPr>
        <w:t xml:space="preserve">:</w:t>
      </w:r>
      <w:r>
        <w:rPr>
          <w:rStyle w:val="NormalTok"/>
        </w:rPr>
        <w:t xml:space="preserve"> stats</w:t>
      </w:r>
      <w:r>
        <w:rPr>
          <w:rStyle w:val="OperatorTok"/>
        </w:rPr>
        <w:t xml:space="preserve">)</w:t>
      </w:r>
      <w:r>
        <w:br/>
      </w:r>
      <w:r>
        <w:rPr>
          <w:rStyle w:val="OperatorTok"/>
        </w:rPr>
        <w:t xml:space="preserve">}</w:t>
      </w:r>
      <w:r>
        <w:br/>
      </w:r>
      <w:r>
        <w:br/>
      </w:r>
      <w:r>
        <w:rPr>
          <w:rStyle w:val="CommentTok"/>
        </w:rPr>
        <w:t xml:space="preserve">// Actor for shared mutable state</w:t>
      </w:r>
      <w:r>
        <w:br/>
      </w:r>
      <w:r>
        <w:rPr>
          <w:rStyle w:val="ControlFlowTok"/>
        </w:rPr>
        <w:t xml:space="preserve">actor</w:t>
      </w:r>
      <w:r>
        <w:rPr>
          <w:rStyle w:val="NormalTok"/>
        </w:rPr>
        <w:t xml:space="preserve"> TokenCache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token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rPr>
          <w:rStyle w:val="NormalTok"/>
        </w:rPr>
        <w:t xml:space="preserve"> token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set</w:t>
      </w:r>
      <w:r>
        <w:rPr>
          <w:rStyle w:val="OperatorTok"/>
        </w:rPr>
        <w:t xml:space="preserve">(</w:t>
      </w:r>
      <w:r>
        <w:rPr>
          <w:rStyle w:val="VariableTok"/>
        </w:rPr>
        <w:t xml:space="preserve">_</w:t>
      </w:r>
      <w:r>
        <w:rPr>
          <w:rStyle w:val="NormalTok"/>
        </w:rPr>
        <w:t xml:space="preserve"> </w:t>
      </w:r>
      <w:r>
        <w:rPr>
          <w:rStyle w:val="Variable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token </w:t>
      </w:r>
      <w:r>
        <w:rPr>
          <w:rStyle w:val="OperatorTok"/>
        </w:rPr>
        <w:t xml:space="preserve">=</w:t>
      </w:r>
      <w:r>
        <w:rPr>
          <w:rStyle w:val="NormalTok"/>
        </w:rPr>
        <w:t xml:space="preserve"> t </w:t>
      </w:r>
      <w:r>
        <w:rPr>
          <w:rStyle w:val="OperatorTok"/>
        </w:rPr>
        <w:t xml:space="preserve">}</w:t>
      </w:r>
      <w:r>
        <w:br/>
      </w:r>
      <w:r>
        <w:rPr>
          <w:rStyle w:val="OperatorTok"/>
        </w:rPr>
        <w:t xml:space="preserve">}</w:t>
      </w:r>
      <w:r>
        <w:br/>
      </w:r>
      <w:r>
        <w:br/>
      </w:r>
      <w:r>
        <w:rPr>
          <w:rStyle w:val="CommentTok"/>
        </w:rPr>
        <w:t xml:space="preserve">// MainActor for UI</w:t>
      </w:r>
      <w:r>
        <w:br/>
      </w:r>
      <w:r>
        <w:rPr>
          <w:rStyle w:val="AttributeTok"/>
        </w:rPr>
        <w:t xml:space="preserve">@MainActor</w:t>
      </w:r>
      <w:r>
        <w:br/>
      </w:r>
      <w:r>
        <w:rPr>
          <w:rStyle w:val="KeywordTok"/>
        </w:rPr>
        <w:t xml:space="preserve">final</w:t>
      </w:r>
      <w:r>
        <w:rPr>
          <w:rStyle w:val="NormalTok"/>
        </w:rPr>
        <w:t xml:space="preserve"> </w:t>
      </w:r>
      <w:r>
        <w:rPr>
          <w:rStyle w:val="KeywordTok"/>
        </w:rPr>
        <w:t xml:space="preserve">class</w:t>
      </w:r>
      <w:r>
        <w:rPr>
          <w:rStyle w:val="NormalTok"/>
        </w:rPr>
        <w:t xml:space="preserve"> FeedVM</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posts</w:t>
      </w:r>
      <w:r>
        <w:rPr>
          <w:rStyle w:val="OperatorTok"/>
        </w:rPr>
        <w:t xml:space="preserve">:</w:t>
      </w:r>
      <w:r>
        <w:rPr>
          <w:rStyle w:val="NormalTok"/>
        </w:rPr>
        <w:t xml:space="preserve"> </w:t>
      </w:r>
      <w:r>
        <w:rPr>
          <w:rStyle w:val="OperatorTok"/>
        </w:rPr>
        <w:t xml:space="preserve">[</w:t>
      </w:r>
      <w:r>
        <w:rPr>
          <w:rStyle w:val="Normal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refresh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posts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loadPosts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48"/>
    <w:bookmarkStart w:id="2049" w:name="comparison-7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GCD</w:t>
            </w:r>
          </w:p>
        </w:tc>
        <w:tc>
          <w:tcPr/>
          <w:p>
            <w:pPr>
              <w:pStyle w:val="Compact"/>
            </w:pPr>
            <w:r>
              <w:t xml:space="preserve">Swift Concurrency</w:t>
            </w:r>
          </w:p>
        </w:tc>
      </w:tr>
      <w:tr>
        <w:tc>
          <w:tcPr/>
          <w:p>
            <w:pPr>
              <w:pStyle w:val="Compact"/>
            </w:pPr>
            <w:r>
              <w:t xml:space="preserve">Syntax</w:t>
            </w:r>
          </w:p>
        </w:tc>
        <w:tc>
          <w:tcPr/>
          <w:p>
            <w:pPr>
              <w:pStyle w:val="Compact"/>
            </w:pPr>
            <w:r>
              <w:t xml:space="preserve">Closures</w:t>
            </w:r>
          </w:p>
        </w:tc>
        <w:tc>
          <w:tcPr/>
          <w:p>
            <w:pPr>
              <w:pStyle w:val="Compact"/>
            </w:pPr>
            <w:r>
              <w:rPr>
                <w:rStyle w:val="VerbatimChar"/>
              </w:rPr>
              <w:t xml:space="preserve">async / await</w:t>
            </w:r>
          </w:p>
        </w:tc>
      </w:tr>
      <w:tr>
        <w:tc>
          <w:tcPr/>
          <w:p>
            <w:pPr>
              <w:pStyle w:val="Compact"/>
            </w:pPr>
            <w:r>
              <w:t xml:space="preserve">Cancellation</w:t>
            </w:r>
          </w:p>
        </w:tc>
        <w:tc>
          <w:tcPr/>
          <w:p>
            <w:pPr>
              <w:pStyle w:val="Compact"/>
            </w:pPr>
            <w:r>
              <w:t xml:space="preserve">Manual</w:t>
            </w:r>
          </w:p>
        </w:tc>
        <w:tc>
          <w:tcPr/>
          <w:p>
            <w:pPr>
              <w:pStyle w:val="Compact"/>
            </w:pPr>
            <w:r>
              <w:t xml:space="preserve">Built-in; propagates</w:t>
            </w:r>
          </w:p>
        </w:tc>
      </w:tr>
      <w:tr>
        <w:tc>
          <w:tcPr/>
          <w:p>
            <w:pPr>
              <w:pStyle w:val="Compact"/>
            </w:pPr>
            <w:r>
              <w:t xml:space="preserve">Data races</w:t>
            </w:r>
          </w:p>
        </w:tc>
        <w:tc>
          <w:tcPr/>
          <w:p>
            <w:pPr>
              <w:pStyle w:val="Compact"/>
            </w:pPr>
            <w:r>
              <w:t xml:space="preserve">Easy to write</w:t>
            </w:r>
          </w:p>
        </w:tc>
        <w:tc>
          <w:tcPr/>
          <w:p>
            <w:pPr>
              <w:pStyle w:val="Compact"/>
            </w:pPr>
            <w:r>
              <w:t xml:space="preserve">Compiler-enforced via actors / Sendable</w:t>
            </w:r>
          </w:p>
        </w:tc>
      </w:tr>
      <w:tr>
        <w:tc>
          <w:tcPr/>
          <w:p>
            <w:pPr>
              <w:pStyle w:val="Compact"/>
            </w:pPr>
            <w:r>
              <w:t xml:space="preserve">Thread model</w:t>
            </w:r>
          </w:p>
        </w:tc>
        <w:tc>
          <w:tcPr/>
          <w:p>
            <w:pPr>
              <w:pStyle w:val="Compact"/>
            </w:pPr>
            <w:r>
              <w:t xml:space="preserve">Direct dispatch</w:t>
            </w:r>
          </w:p>
        </w:tc>
        <w:tc>
          <w:tcPr/>
          <w:p>
            <w:pPr>
              <w:pStyle w:val="Compact"/>
            </w:pPr>
            <w:r>
              <w:t xml:space="preserve">Cooperative, fixed pool</w:t>
            </w:r>
          </w:p>
        </w:tc>
      </w:tr>
      <w:tr>
        <w:tc>
          <w:tcPr/>
          <w:p>
            <w:pPr>
              <w:pStyle w:val="Compact"/>
            </w:pPr>
            <w:r>
              <w:t xml:space="preserve">Backpressure</w:t>
            </w:r>
          </w:p>
        </w:tc>
        <w:tc>
          <w:tcPr/>
          <w:p>
            <w:pPr>
              <w:pStyle w:val="Compact"/>
            </w:pPr>
            <w:r>
              <w:t xml:space="preserve">Manual</w:t>
            </w:r>
          </w:p>
        </w:tc>
        <w:tc>
          <w:tcPr/>
          <w:p>
            <w:pPr>
              <w:pStyle w:val="Compact"/>
            </w:pPr>
            <w:r>
              <w:t xml:space="preserve">Structured (TaskGroup limits)</w:t>
            </w:r>
          </w:p>
        </w:tc>
      </w:tr>
      <w:tr>
        <w:tc>
          <w:tcPr/>
          <w:p>
            <w:pPr>
              <w:pStyle w:val="Compact"/>
            </w:pPr>
            <w:r>
              <w:t xml:space="preserve">Interop with C/Obj-C</w:t>
            </w:r>
          </w:p>
        </w:tc>
        <w:tc>
          <w:tcPr/>
          <w:p>
            <w:pPr>
              <w:pStyle w:val="Compact"/>
            </w:pPr>
            <w:r>
              <w:t xml:space="preserve">Easy</w:t>
            </w:r>
          </w:p>
        </w:tc>
        <w:tc>
          <w:tcPr/>
          <w:p>
            <w:pPr>
              <w:pStyle w:val="Compact"/>
            </w:pPr>
            <w:r>
              <w:t xml:space="preserve">Wrapped via callbacks</w:t>
            </w:r>
          </w:p>
        </w:tc>
      </w:tr>
    </w:tbl>
    <w:bookmarkEnd w:id="2049"/>
    <w:bookmarkStart w:id="2050" w:name="production-usage-71"/>
    <w:p>
      <w:pPr>
        <w:pStyle w:val="Heading3"/>
      </w:pPr>
      <w:r>
        <w:t xml:space="preserve">Production Usage</w:t>
      </w:r>
    </w:p>
    <w:p>
      <w:pPr>
        <w:pStyle w:val="Compact"/>
        <w:numPr>
          <w:ilvl w:val="0"/>
          <w:numId w:val="2327"/>
        </w:numPr>
      </w:pPr>
      <w:r>
        <w:t xml:space="preserve">New code → Swift Concurrency by default.</w:t>
      </w:r>
    </w:p>
    <w:p>
      <w:pPr>
        <w:pStyle w:val="Compact"/>
        <w:numPr>
          <w:ilvl w:val="0"/>
          <w:numId w:val="2327"/>
        </w:numPr>
      </w:pPr>
      <w:r>
        <w:t xml:space="preserve">Audio / real-time → GCD or Audio Unit threads.</w:t>
      </w:r>
    </w:p>
    <w:p>
      <w:pPr>
        <w:pStyle w:val="Compact"/>
        <w:numPr>
          <w:ilvl w:val="0"/>
          <w:numId w:val="2327"/>
        </w:numPr>
      </w:pPr>
      <w:r>
        <w:t xml:space="preserve">TurboModules with async API → expose Swift</w:t>
      </w:r>
      <w:r>
        <w:t xml:space="preserve"> </w:t>
      </w:r>
      <w:r>
        <w:rPr>
          <w:rStyle w:val="VerbatimChar"/>
        </w:rPr>
        <w:t xml:space="preserve">async</w:t>
      </w:r>
      <w:r>
        <w:t xml:space="preserve"> </w:t>
      </w:r>
      <w:r>
        <w:t xml:space="preserve">methods; Codegen wraps as Promise on JS side.</w:t>
      </w:r>
    </w:p>
    <w:bookmarkEnd w:id="2050"/>
    <w:bookmarkStart w:id="2051" w:name="hands-on-exercise-71"/>
    <w:p>
      <w:pPr>
        <w:pStyle w:val="Heading3"/>
      </w:pPr>
      <w:r>
        <w:t xml:space="preserve">Hands-On Exercise</w:t>
      </w:r>
    </w:p>
    <w:p>
      <w:pPr>
        <w:pStyle w:val="Compact"/>
        <w:numPr>
          <w:ilvl w:val="0"/>
          <w:numId w:val="2328"/>
        </w:numPr>
      </w:pPr>
      <w:r>
        <w:t xml:space="preserve">Convert a GCD-based callback API in your codebase to</w:t>
      </w:r>
      <w:r>
        <w:t xml:space="preserve"> </w:t>
      </w:r>
      <w:r>
        <w:rPr>
          <w:rStyle w:val="VerbatimChar"/>
        </w:rPr>
        <w:t xml:space="preserve">async/await</w:t>
      </w:r>
      <w:r>
        <w:t xml:space="preserve">. Notice cancellation now works.</w:t>
      </w:r>
    </w:p>
    <w:p>
      <w:pPr>
        <w:pStyle w:val="Compact"/>
        <w:numPr>
          <w:ilvl w:val="0"/>
          <w:numId w:val="2328"/>
        </w:numPr>
      </w:pPr>
      <w:r>
        <w:t xml:space="preserve">Wrap a shared mutable state behind an</w:t>
      </w:r>
      <w:r>
        <w:t xml:space="preserve"> </w:t>
      </w:r>
      <w:r>
        <w:rPr>
          <w:rStyle w:val="VerbatimChar"/>
        </w:rPr>
        <w:t xml:space="preserve">actor</w:t>
      </w:r>
      <w:r>
        <w:t xml:space="preserve">. Remove existing locks.</w:t>
      </w:r>
    </w:p>
    <w:p>
      <w:pPr>
        <w:pStyle w:val="Compact"/>
        <w:numPr>
          <w:ilvl w:val="0"/>
          <w:numId w:val="2328"/>
        </w:numPr>
      </w:pPr>
      <w:r>
        <w:t xml:space="preserve">Add</w:t>
      </w:r>
      <w:r>
        <w:t xml:space="preserve"> </w:t>
      </w:r>
      <w:r>
        <w:rPr>
          <w:rStyle w:val="VerbatimChar"/>
        </w:rPr>
        <w:t xml:space="preserve">@MainActor</w:t>
      </w:r>
      <w:r>
        <w:t xml:space="preserve"> </w:t>
      </w:r>
      <w:r>
        <w:t xml:space="preserve">to a view-model. Watch threading bugs disappear from logs.</w:t>
      </w:r>
    </w:p>
    <w:bookmarkEnd w:id="2051"/>
    <w:bookmarkStart w:id="2052" w:name="common-mistakes-71"/>
    <w:p>
      <w:pPr>
        <w:pStyle w:val="Heading3"/>
      </w:pPr>
      <w:r>
        <w:t xml:space="preserve">Common Mistakes</w:t>
      </w:r>
    </w:p>
    <w:p>
      <w:pPr>
        <w:pStyle w:val="Compact"/>
        <w:numPr>
          <w:ilvl w:val="0"/>
          <w:numId w:val="2329"/>
        </w:numPr>
      </w:pPr>
      <w:r>
        <w:t xml:space="preserve">Forgetting</w:t>
      </w:r>
      <w:r>
        <w:t xml:space="preserve"> </w:t>
      </w:r>
      <w:r>
        <w:rPr>
          <w:rStyle w:val="VerbatimChar"/>
        </w:rPr>
        <w:t xml:space="preserve">@MainActor</w:t>
      </w:r>
      <w:r>
        <w:t xml:space="preserve"> </w:t>
      </w:r>
      <w:r>
        <w:t xml:space="preserve">on UI-updating types → background-thread UI updates → crashes.</w:t>
      </w:r>
    </w:p>
    <w:p>
      <w:pPr>
        <w:pStyle w:val="Compact"/>
        <w:numPr>
          <w:ilvl w:val="0"/>
          <w:numId w:val="2329"/>
        </w:numPr>
      </w:pPr>
      <w:r>
        <w:t xml:space="preserve">Mixing GCD locks with</w:t>
      </w:r>
      <w:r>
        <w:t xml:space="preserve"> </w:t>
      </w:r>
      <w:r>
        <w:rPr>
          <w:rStyle w:val="VerbatimChar"/>
        </w:rPr>
        <w:t xml:space="preserve">await</w:t>
      </w:r>
      <w:r>
        <w:t xml:space="preserve"> </w:t>
      </w:r>
      <w:r>
        <w:t xml:space="preserve">→ deadlock.</w:t>
      </w:r>
    </w:p>
    <w:p>
      <w:pPr>
        <w:pStyle w:val="Compact"/>
        <w:numPr>
          <w:ilvl w:val="0"/>
          <w:numId w:val="2329"/>
        </w:numPr>
      </w:pPr>
      <w:r>
        <w:t xml:space="preserve">Using</w:t>
      </w:r>
      <w:r>
        <w:t xml:space="preserve"> </w:t>
      </w:r>
      <w:r>
        <w:rPr>
          <w:rStyle w:val="VerbatimChar"/>
        </w:rPr>
        <w:t xml:space="preserve">Task.detached</w:t>
      </w:r>
      <w:r>
        <w:t xml:space="preserve"> </w:t>
      </w:r>
      <w:r>
        <w:t xml:space="preserve">when you wanted structured (loses cancellation propagation).</w:t>
      </w:r>
    </w:p>
    <w:p>
      <w:pPr>
        <w:pStyle w:val="Compact"/>
        <w:numPr>
          <w:ilvl w:val="0"/>
          <w:numId w:val="2329"/>
        </w:numPr>
      </w:pPr>
      <w:r>
        <w:t xml:space="preserve">Storing raw</w:t>
      </w:r>
      <w:r>
        <w:t xml:space="preserve"> </w:t>
      </w:r>
      <w:r>
        <w:rPr>
          <w:rStyle w:val="VerbatimChar"/>
        </w:rPr>
        <w:t xml:space="preserve">Task</w:t>
      </w:r>
      <w:r>
        <w:t xml:space="preserve"> </w:t>
      </w:r>
      <w:r>
        <w:t xml:space="preserve">and forgetting to</w:t>
      </w:r>
      <w:r>
        <w:t xml:space="preserve"> </w:t>
      </w:r>
      <w:r>
        <w:rPr>
          <w:rStyle w:val="VerbatimChar"/>
        </w:rPr>
        <w:t xml:space="preserve">cancel()</w:t>
      </w:r>
      <w:r>
        <w:t xml:space="preserve"> </w:t>
      </w:r>
      <w:r>
        <w:t xml:space="preserve">on dealloc.</w:t>
      </w:r>
    </w:p>
    <w:bookmarkEnd w:id="2052"/>
    <w:bookmarkStart w:id="2053" w:name="production-red-flags-71"/>
    <w:p>
      <w:pPr>
        <w:pStyle w:val="Heading3"/>
      </w:pPr>
      <w:r>
        <w:t xml:space="preserve">Production Red Flags</w:t>
      </w:r>
    </w:p>
    <w:p>
      <w:pPr>
        <w:pStyle w:val="Compact"/>
        <w:numPr>
          <w:ilvl w:val="0"/>
          <w:numId w:val="2330"/>
        </w:numPr>
      </w:pPr>
      <w:r>
        <w:t xml:space="preserve">"Modifying state from background thread" warnings in console.</w:t>
      </w:r>
    </w:p>
    <w:p>
      <w:pPr>
        <w:pStyle w:val="Compact"/>
        <w:numPr>
          <w:ilvl w:val="0"/>
          <w:numId w:val="2330"/>
        </w:numPr>
      </w:pPr>
      <w:r>
        <w:t xml:space="preserve">Random crashes on UIKit/SwiftUI updates.</w:t>
      </w:r>
    </w:p>
    <w:p>
      <w:pPr>
        <w:pStyle w:val="Compact"/>
        <w:numPr>
          <w:ilvl w:val="0"/>
          <w:numId w:val="2330"/>
        </w:numPr>
      </w:pPr>
      <w:r>
        <w:t xml:space="preserve">GCD semaphores in new code (almost always wrong with Swift Concurrency).</w:t>
      </w:r>
    </w:p>
    <w:bookmarkEnd w:id="2053"/>
    <w:bookmarkStart w:id="2054" w:name="performance--metrics-30"/>
    <w:p>
      <w:pPr>
        <w:pStyle w:val="Heading3"/>
      </w:pPr>
      <w:r>
        <w:t xml:space="preserve">Performance &amp; Metrics</w:t>
      </w:r>
    </w:p>
    <w:p>
      <w:pPr>
        <w:pStyle w:val="Compact"/>
        <w:numPr>
          <w:ilvl w:val="0"/>
          <w:numId w:val="2331"/>
        </w:numPr>
      </w:pPr>
      <w:r>
        <w:t xml:space="preserve">Main thread idle % (Instruments).</w:t>
      </w:r>
    </w:p>
    <w:p>
      <w:pPr>
        <w:pStyle w:val="Compact"/>
        <w:numPr>
          <w:ilvl w:val="0"/>
          <w:numId w:val="2331"/>
        </w:numPr>
      </w:pPr>
      <w:r>
        <w:t xml:space="preserve">Task scheduling latency.</w:t>
      </w:r>
    </w:p>
    <w:p>
      <w:pPr>
        <w:pStyle w:val="Compact"/>
        <w:numPr>
          <w:ilvl w:val="0"/>
          <w:numId w:val="2331"/>
        </w:numPr>
      </w:pPr>
      <w:r>
        <w:t xml:space="preserve">Number of leaked Tasks (Memory Graph).</w:t>
      </w:r>
    </w:p>
    <w:bookmarkEnd w:id="2054"/>
    <w:bookmarkStart w:id="2055" w:name="decision-framework-71"/>
    <w:p>
      <w:pPr>
        <w:pStyle w:val="Heading3"/>
      </w:pPr>
      <w:r>
        <w:t xml:space="preserve">Decision Framework</w:t>
      </w:r>
    </w:p>
    <w:p>
      <w:pPr>
        <w:pStyle w:val="Compact"/>
        <w:numPr>
          <w:ilvl w:val="0"/>
          <w:numId w:val="2332"/>
        </w:numPr>
      </w:pPr>
      <w:r>
        <w:t xml:space="preserve">New async work → Swift Concurrency.</w:t>
      </w:r>
    </w:p>
    <w:p>
      <w:pPr>
        <w:pStyle w:val="Compact"/>
        <w:numPr>
          <w:ilvl w:val="0"/>
          <w:numId w:val="2332"/>
        </w:numPr>
      </w:pPr>
      <w:r>
        <w:t xml:space="preserve">Sharing mutable state → actor.</w:t>
      </w:r>
    </w:p>
    <w:p>
      <w:pPr>
        <w:pStyle w:val="Compact"/>
        <w:numPr>
          <w:ilvl w:val="0"/>
          <w:numId w:val="2332"/>
        </w:numPr>
      </w:pPr>
      <w:r>
        <w:t xml:space="preserve">UI work →</w:t>
      </w:r>
      <w:r>
        <w:t xml:space="preserve"> </w:t>
      </w:r>
      <w:r>
        <w:rPr>
          <w:rStyle w:val="VerbatimChar"/>
        </w:rPr>
        <w:t xml:space="preserve">@MainActor</w:t>
      </w:r>
      <w:r>
        <w:t xml:space="preserve">.</w:t>
      </w:r>
    </w:p>
    <w:p>
      <w:pPr>
        <w:pStyle w:val="Compact"/>
        <w:numPr>
          <w:ilvl w:val="0"/>
          <w:numId w:val="2332"/>
        </w:numPr>
      </w:pPr>
      <w:r>
        <w:t xml:space="preserve">Real-time / audio → GCD or platform-specific.</w:t>
      </w:r>
    </w:p>
    <w:bookmarkEnd w:id="2055"/>
    <w:bookmarkStart w:id="2056" w:name="senior-level-insight-71"/>
    <w:p>
      <w:pPr>
        <w:pStyle w:val="Heading3"/>
      </w:pPr>
      <w:r>
        <w:t xml:space="preserve">Senior-Level Insight</w:t>
      </w:r>
    </w:p>
    <w:p>
      <w:pPr>
        <w:pStyle w:val="FirstParagraph"/>
      </w:pPr>
      <w:r>
        <w:t xml:space="preserve">The deepest Swift 6 culture shift: stop manually managing threads. Annotate intent (</w:t>
      </w:r>
      <w:r>
        <w:rPr>
          <w:rStyle w:val="VerbatimChar"/>
        </w:rPr>
        <w:t xml:space="preserve">@MainActor</w:t>
      </w:r>
      <w:r>
        <w:t xml:space="preserve">,</w:t>
      </w:r>
      <w:r>
        <w:t xml:space="preserve"> </w:t>
      </w:r>
      <w:r>
        <w:rPr>
          <w:rStyle w:val="VerbatimChar"/>
        </w:rPr>
        <w:t xml:space="preserve">actor</w:t>
      </w:r>
      <w:r>
        <w:t xml:space="preserve">,</w:t>
      </w:r>
      <w:r>
        <w:t xml:space="preserve"> </w:t>
      </w:r>
      <w:r>
        <w:rPr>
          <w:rStyle w:val="VerbatimChar"/>
        </w:rPr>
        <w:t xml:space="preserve">Sendable</w:t>
      </w:r>
      <w:r>
        <w:t xml:space="preserve">) and let the compiler enforce. Most concurrency bugs disappear at compile time.</w:t>
      </w:r>
    </w:p>
    <w:bookmarkEnd w:id="2056"/>
    <w:bookmarkStart w:id="2057" w:name="real-world-scenario-55"/>
    <w:p>
      <w:pPr>
        <w:pStyle w:val="Heading3"/>
      </w:pPr>
      <w:r>
        <w:t xml:space="preserve">Real-World Scenario</w:t>
      </w:r>
    </w:p>
    <w:p>
      <w:pPr>
        <w:pStyle w:val="FirstParagraph"/>
      </w:pPr>
      <w:r>
        <w:rPr>
          <w:b/>
          <w:bCs/>
        </w:rPr>
        <w:t xml:space="preserve">Symptom:</w:t>
      </w:r>
      <w:r>
        <w:t xml:space="preserve"> </w:t>
      </w:r>
      <w:r>
        <w:t xml:space="preserve">Random app crashes when refreshing the feed.</w:t>
      </w:r>
      <w:r>
        <w:t xml:space="preserve"> </w:t>
      </w:r>
      <w:r>
        <w:rPr>
          <w:b/>
          <w:bCs/>
        </w:rPr>
        <w:t xml:space="preserve">Investigation:</w:t>
      </w:r>
      <w:r>
        <w:t xml:space="preserve"> </w:t>
      </w:r>
      <w:r>
        <w:t xml:space="preserve">Crash log shows UI mutation off main thread.</w:t>
      </w:r>
      <w:r>
        <w:t xml:space="preserve"> </w:t>
      </w:r>
      <w:r>
        <w:rPr>
          <w:b/>
          <w:bCs/>
        </w:rPr>
        <w:t xml:space="preserve">Root cause:</w:t>
      </w:r>
      <w:r>
        <w:t xml:space="preserve"> </w:t>
      </w:r>
      <w:r>
        <w:t xml:space="preserve">Background async function called</w:t>
      </w:r>
      <w:r>
        <w:t xml:space="preserve"> </w:t>
      </w:r>
      <w:r>
        <w:rPr>
          <w:rStyle w:val="VerbatimChar"/>
        </w:rPr>
        <w:t xml:space="preserve">view.setNeedsLayout()</w:t>
      </w:r>
      <w:r>
        <w:t xml:space="preserve">.</w:t>
      </w:r>
      <w:r>
        <w:t xml:space="preserve"> </w:t>
      </w:r>
      <w:r>
        <w:rPr>
          <w:b/>
          <w:bCs/>
        </w:rPr>
        <w:t xml:space="preserve">Fix:</w:t>
      </w:r>
      <w:r>
        <w:t xml:space="preserve"> </w:t>
      </w:r>
      <w:r>
        <w:t xml:space="preserve">Wrap call in</w:t>
      </w:r>
      <w:r>
        <w:t xml:space="preserve"> </w:t>
      </w:r>
      <w:r>
        <w:rPr>
          <w:rStyle w:val="VerbatimChar"/>
        </w:rPr>
        <w:t xml:space="preserve">await MainActor.run { ... }</w:t>
      </w:r>
      <w:r>
        <w:t xml:space="preserve"> </w:t>
      </w:r>
      <w:r>
        <w:t xml:space="preserve">or annotate the type</w:t>
      </w:r>
      <w:r>
        <w:t xml:space="preserve"> </w:t>
      </w:r>
      <w:r>
        <w:rPr>
          <w:rStyle w:val="VerbatimChar"/>
        </w:rPr>
        <w:t xml:space="preserve">@MainActor</w:t>
      </w:r>
      <w:r>
        <w:t xml:space="preserve">.</w:t>
      </w:r>
    </w:p>
    <w:bookmarkEnd w:id="2057"/>
    <w:bookmarkStart w:id="2058" w:name="production-failure-story-55"/>
    <w:p>
      <w:pPr>
        <w:pStyle w:val="Heading3"/>
      </w:pPr>
      <w:r>
        <w:t xml:space="preserve">Production Failure Story</w:t>
      </w:r>
    </w:p>
    <w:p>
      <w:pPr>
        <w:pStyle w:val="FirstParagraph"/>
      </w:pPr>
      <w:r>
        <w:rPr>
          <w:b/>
          <w:bCs/>
        </w:rPr>
        <w:t xml:space="preserve">Incident:</w:t>
      </w:r>
      <w:r>
        <w:t xml:space="preserve"> </w:t>
      </w:r>
      <w:r>
        <w:t xml:space="preserve">Native module that wraps a network library deadlocked on iOS 17.</w:t>
      </w:r>
      <w:r>
        <w:t xml:space="preserve"> </w:t>
      </w:r>
      <w:r>
        <w:rPr>
          <w:b/>
          <w:bCs/>
        </w:rPr>
        <w:t xml:space="preserve">Investigation:</w:t>
      </w:r>
      <w:r>
        <w:t xml:space="preserve"> </w:t>
      </w:r>
      <w:r>
        <w:t xml:space="preserve">Module used</w:t>
      </w:r>
      <w:r>
        <w:t xml:space="preserve"> </w:t>
      </w:r>
      <w:r>
        <w:rPr>
          <w:rStyle w:val="VerbatimChar"/>
        </w:rPr>
        <w:t xml:space="preserve">DispatchSemaphore.wait()</w:t>
      </w:r>
      <w:r>
        <w:t xml:space="preserve"> </w:t>
      </w:r>
      <w:r>
        <w:t xml:space="preserve">to convert async to sync; the network library used Swift Concurrency under the hood; suspending on the same cooperative thread.</w:t>
      </w:r>
      <w:r>
        <w:t xml:space="preserve"> </w:t>
      </w:r>
      <w:r>
        <w:rPr>
          <w:b/>
          <w:bCs/>
        </w:rPr>
        <w:t xml:space="preserve">Fix:</w:t>
      </w:r>
      <w:r>
        <w:t xml:space="preserve"> </w:t>
      </w:r>
      <w:r>
        <w:t xml:space="preserve">Made the bridge async; promise-based on JS side.</w:t>
      </w:r>
      <w:r>
        <w:t xml:space="preserve"> </w:t>
      </w:r>
      <w:r>
        <w:rPr>
          <w:b/>
          <w:bCs/>
        </w:rPr>
        <w:t xml:space="preserve">Prevention:</w:t>
      </w:r>
      <w:r>
        <w:t xml:space="preserve"> </w:t>
      </w:r>
      <w:r>
        <w:t xml:space="preserve">Never block the cooperative pool with semaphores.</w:t>
      </w:r>
    </w:p>
    <w:bookmarkEnd w:id="2058"/>
    <w:bookmarkStart w:id="2059" w:name="debugging-checklist-55"/>
    <w:p>
      <w:pPr>
        <w:pStyle w:val="Heading3"/>
      </w:pPr>
      <w:r>
        <w:t xml:space="preserve">Debugging Checklist</w:t>
      </w:r>
    </w:p>
    <w:p>
      <w:pPr>
        <w:pStyle w:val="Compact"/>
        <w:numPr>
          <w:ilvl w:val="0"/>
          <w:numId w:val="2333"/>
        </w:numPr>
      </w:pPr>
      <w:r>
        <w:t xml:space="preserve">Is the type updating UI annotated</w:t>
      </w:r>
      <w:r>
        <w:t xml:space="preserve"> </w:t>
      </w:r>
      <w:r>
        <w:rPr>
          <w:rStyle w:val="VerbatimChar"/>
        </w:rPr>
        <w:t xml:space="preserve">@MainActor</w:t>
      </w:r>
      <w:r>
        <w:t xml:space="preserve">?</w:t>
      </w:r>
    </w:p>
    <w:p>
      <w:pPr>
        <w:pStyle w:val="Compact"/>
        <w:numPr>
          <w:ilvl w:val="0"/>
          <w:numId w:val="2333"/>
        </w:numPr>
      </w:pPr>
      <w:r>
        <w:t xml:space="preserve">Is shared mutable state behind an</w:t>
      </w:r>
      <w:r>
        <w:t xml:space="preserve"> </w:t>
      </w:r>
      <w:r>
        <w:rPr>
          <w:rStyle w:val="VerbatimChar"/>
        </w:rPr>
        <w:t xml:space="preserve">actor</w:t>
      </w:r>
      <w:r>
        <w:t xml:space="preserve">?</w:t>
      </w:r>
    </w:p>
    <w:p>
      <w:pPr>
        <w:pStyle w:val="Compact"/>
        <w:numPr>
          <w:ilvl w:val="0"/>
          <w:numId w:val="2333"/>
        </w:numPr>
      </w:pPr>
      <w:r>
        <w:t xml:space="preserve">Are tasks structured (no orphaned</w:t>
      </w:r>
      <w:r>
        <w:t xml:space="preserve"> </w:t>
      </w:r>
      <w:r>
        <w:rPr>
          <w:rStyle w:val="VerbatimChar"/>
        </w:rPr>
        <w:t xml:space="preserve">Task.detached</w:t>
      </w:r>
      <w:r>
        <w:t xml:space="preserve">)?</w:t>
      </w:r>
    </w:p>
    <w:p>
      <w:pPr>
        <w:pStyle w:val="Compact"/>
        <w:numPr>
          <w:ilvl w:val="0"/>
          <w:numId w:val="2333"/>
        </w:numPr>
      </w:pPr>
      <w:r>
        <w:t xml:space="preserve">Are GCD semaphores absent from async code paths?</w:t>
      </w:r>
    </w:p>
    <w:bookmarkEnd w:id="2059"/>
    <w:bookmarkStart w:id="2060" w:name="advanced--internal-knowledge-55"/>
    <w:p>
      <w:pPr>
        <w:pStyle w:val="Heading3"/>
      </w:pPr>
      <w:r>
        <w:t xml:space="preserve">Advanced / Internal Knowledge</w:t>
      </w:r>
    </w:p>
    <w:p>
      <w:pPr>
        <w:pStyle w:val="Compact"/>
        <w:numPr>
          <w:ilvl w:val="0"/>
          <w:numId w:val="2334"/>
        </w:numPr>
      </w:pPr>
      <w:r>
        <w:t xml:space="preserve">Swift Concurrency uses</w:t>
      </w:r>
      <w:r>
        <w:t xml:space="preserve"> </w:t>
      </w:r>
      <w:r>
        <w:rPr>
          <w:b/>
          <w:bCs/>
        </w:rPr>
        <w:t xml:space="preserve">executor jobs</w:t>
      </w:r>
      <w:r>
        <w:t xml:space="preserve">; the runtime can change executors via</w:t>
      </w:r>
      <w:r>
        <w:t xml:space="preserve"> </w:t>
      </w:r>
      <w:r>
        <w:rPr>
          <w:rStyle w:val="VerbatimChar"/>
        </w:rPr>
        <w:t xml:space="preserve">withCheckedContinuation</w:t>
      </w:r>
      <w:r>
        <w:t xml:space="preserve">.</w:t>
      </w:r>
    </w:p>
    <w:p>
      <w:pPr>
        <w:pStyle w:val="Compact"/>
        <w:numPr>
          <w:ilvl w:val="0"/>
          <w:numId w:val="2334"/>
        </w:numPr>
      </w:pPr>
      <w:r>
        <w:rPr>
          <w:rStyle w:val="VerbatimChar"/>
        </w:rPr>
        <w:t xml:space="preserve">@globalActor</w:t>
      </w:r>
      <w:r>
        <w:t xml:space="preserve"> </w:t>
      </w:r>
      <w:r>
        <w:t xml:space="preserve">lets you define your own (e.g.,</w:t>
      </w:r>
      <w:r>
        <w:t xml:space="preserve"> </w:t>
      </w:r>
      <w:r>
        <w:rPr>
          <w:rStyle w:val="VerbatimChar"/>
        </w:rPr>
        <w:t xml:space="preserve">@DatabaseActor</w:t>
      </w:r>
      <w:r>
        <w:t xml:space="preserve">).</w:t>
      </w:r>
    </w:p>
    <w:p>
      <w:pPr>
        <w:pStyle w:val="Compact"/>
        <w:numPr>
          <w:ilvl w:val="0"/>
          <w:numId w:val="2334"/>
        </w:numPr>
      </w:pPr>
      <w:r>
        <w:rPr>
          <w:rStyle w:val="VerbatimChar"/>
        </w:rPr>
        <w:t xml:space="preserve">TaskLocal</w:t>
      </w:r>
      <w:r>
        <w:t xml:space="preserve"> </w:t>
      </w:r>
      <w:r>
        <w:t xml:space="preserve">propagates context (analytics, request-id) automatically across child tasks.</w:t>
      </w:r>
    </w:p>
    <w:bookmarkEnd w:id="2060"/>
    <w:bookmarkStart w:id="2061" w:name="Xb15cf8bfd3ee447753a707209a906ffbaa592ad"/>
    <w:p>
      <w:pPr>
        <w:pStyle w:val="Heading3"/>
      </w:pPr>
      <w:r>
        <w:t xml:space="preserve">2026 AI Tip</w:t>
      </w:r>
    </w:p>
    <w:p>
      <w:pPr>
        <w:pStyle w:val="FirstParagraph"/>
      </w:pPr>
      <w:r>
        <w:t xml:space="preserve">AI mixes GCD and Swift Concurrency in the same example. Standardize on Swift Concurrency for new code; explicitly ask AI to remove GCD primitives.</w:t>
      </w:r>
    </w:p>
    <w:bookmarkEnd w:id="2061"/>
    <w:bookmarkStart w:id="2062" w:name="related-topics-55"/>
    <w:p>
      <w:pPr>
        <w:pStyle w:val="Heading3"/>
      </w:pPr>
      <w:r>
        <w:t xml:space="preserve">Related Topics</w:t>
      </w:r>
    </w:p>
    <w:p>
      <w:pPr>
        <w:pStyle w:val="FirstParagraph"/>
      </w:pPr>
      <w:r>
        <w:t xml:space="preserve">Q1, Q3, S15 (TurboModule writing).</w:t>
      </w:r>
    </w:p>
    <w:bookmarkEnd w:id="2062"/>
    <w:bookmarkStart w:id="2063" w:name="interview-follow-up-questions-55"/>
    <w:p>
      <w:pPr>
        <w:pStyle w:val="Heading3"/>
      </w:pPr>
      <w:r>
        <w:t xml:space="preserve">Interview Follow-Up Questions</w:t>
      </w:r>
    </w:p>
    <w:p>
      <w:pPr>
        <w:pStyle w:val="Compact"/>
        <w:numPr>
          <w:ilvl w:val="0"/>
          <w:numId w:val="2335"/>
        </w:numPr>
      </w:pPr>
      <w:r>
        <w:t xml:space="preserve">"Why use</w:t>
      </w:r>
      <w:r>
        <w:t xml:space="preserve"> </w:t>
      </w:r>
      <w:r>
        <w:rPr>
          <w:rStyle w:val="VerbatimChar"/>
        </w:rPr>
        <w:t xml:space="preserve">actor</w:t>
      </w:r>
      <w:r>
        <w:t xml:space="preserve"> </w:t>
      </w:r>
      <w:r>
        <w:t xml:space="preserve">over a</w:t>
      </w:r>
      <w:r>
        <w:t xml:space="preserve"> </w:t>
      </w:r>
      <w:r>
        <w:rPr>
          <w:rStyle w:val="VerbatimChar"/>
        </w:rPr>
        <w:t xml:space="preserve">DispatchQueue</w:t>
      </w:r>
      <w:r>
        <w:t xml:space="preserve">-protected variable?"</w:t>
      </w:r>
    </w:p>
    <w:p>
      <w:pPr>
        <w:pStyle w:val="Compact"/>
        <w:numPr>
          <w:ilvl w:val="0"/>
          <w:numId w:val="2335"/>
        </w:numPr>
      </w:pPr>
      <w:r>
        <w:t xml:space="preserve">"What does</w:t>
      </w:r>
      <w:r>
        <w:t xml:space="preserve"> </w:t>
      </w:r>
      <w:r>
        <w:rPr>
          <w:rStyle w:val="VerbatimChar"/>
        </w:rPr>
        <w:t xml:space="preserve">@MainActor</w:t>
      </w:r>
      <w:r>
        <w:t xml:space="preserve"> </w:t>
      </w:r>
      <w:r>
        <w:t xml:space="preserve">actually guarantee?"</w:t>
      </w:r>
    </w:p>
    <w:p>
      <w:pPr>
        <w:pStyle w:val="Compact"/>
        <w:numPr>
          <w:ilvl w:val="0"/>
          <w:numId w:val="2335"/>
        </w:numPr>
      </w:pPr>
      <w:r>
        <w:t xml:space="preserve">"How does structured concurrency change cancellation?"</w:t>
      </w:r>
    </w:p>
    <w:bookmarkEnd w:id="2063"/>
    <w:bookmarkStart w:id="2064" w:name="memory-hook-71"/>
    <w:p>
      <w:pPr>
        <w:pStyle w:val="Heading3"/>
      </w:pPr>
      <w:r>
        <w:t xml:space="preserve">Memory Hook</w:t>
      </w:r>
    </w:p>
    <w:p>
      <w:pPr>
        <w:pStyle w:val="FirstParagraph"/>
      </w:pPr>
      <w:r>
        <w:rPr>
          <w:b/>
          <w:bCs/>
        </w:rPr>
        <w:t xml:space="preserve">"GCD = queues. Swift = actors. MainActor for UI."</w:t>
      </w:r>
    </w:p>
    <w:bookmarkEnd w:id="2064"/>
    <w:bookmarkStart w:id="2065" w:name="revision-notes-71"/>
    <w:p>
      <w:pPr>
        <w:pStyle w:val="Heading3"/>
      </w:pPr>
      <w:r>
        <w:t xml:space="preserve">Revision Notes</w:t>
      </w:r>
    </w:p>
    <w:p>
      <w:pPr>
        <w:pStyle w:val="BlockText"/>
      </w:pPr>
      <w:r>
        <w:t xml:space="preserve">Swift Concurrency = async/await + actors + structured tasks; replaces GCD for new code;</w:t>
      </w:r>
      <w:r>
        <w:t xml:space="preserve"> </w:t>
      </w:r>
      <w:r>
        <w:rPr>
          <w:rStyle w:val="VerbatimChar"/>
        </w:rPr>
        <w:t xml:space="preserve">@MainActor</w:t>
      </w:r>
      <w:r>
        <w:t xml:space="preserve"> </w:t>
      </w:r>
      <w:r>
        <w:t xml:space="preserve">for UI;</w:t>
      </w:r>
      <w:r>
        <w:t xml:space="preserve"> </w:t>
      </w:r>
      <w:r>
        <w:rPr>
          <w:rStyle w:val="VerbatimChar"/>
        </w:rPr>
        <w:t xml:space="preserve">actor</w:t>
      </w:r>
      <w:r>
        <w:t xml:space="preserve"> </w:t>
      </w:r>
      <w:r>
        <w:t xml:space="preserve">for shared state; cooperative thread pool, no thread explosion.</w:t>
      </w:r>
    </w:p>
    <w:p>
      <w:r>
        <w:pict>
          <v:rect style="width:0;height:1.5pt" o:hralign="center" o:hrstd="t" o:hr="t"/>
        </w:pict>
      </w:r>
    </w:p>
    <w:bookmarkEnd w:id="2065"/>
    <w:bookmarkEnd w:id="2066"/>
    <w:bookmarkStart w:id="2095" w:name="Xdb8ed96856fd01a7112cd9813995b0ad290f2a7"/>
    <w:p>
      <w:pPr>
        <w:pStyle w:val="Heading2"/>
      </w:pPr>
      <w:r>
        <w:t xml:space="preserve">Q3. App lifecycle and background modes (BGTaskScheduler)</w:t>
      </w:r>
    </w:p>
    <w:bookmarkStart w:id="2067" w:name="difficulty-72"/>
    <w:p>
      <w:pPr>
        <w:pStyle w:val="Heading3"/>
      </w:pPr>
      <w:r>
        <w:t xml:space="preserve">Difficulty</w:t>
      </w:r>
    </w:p>
    <w:p>
      <w:pPr>
        <w:pStyle w:val="FirstParagraph"/>
      </w:pPr>
      <w:r>
        <w:t xml:space="preserve">Intermediate</w:t>
      </w:r>
    </w:p>
    <w:bookmarkEnd w:id="2067"/>
    <w:bookmarkStart w:id="2068" w:name="interview-frequency-72"/>
    <w:p>
      <w:pPr>
        <w:pStyle w:val="Heading3"/>
      </w:pPr>
      <w:r>
        <w:t xml:space="preserve">Interview Frequency</w:t>
      </w:r>
    </w:p>
    <w:p>
      <w:pPr>
        <w:pStyle w:val="FirstParagraph"/>
      </w:pPr>
      <w:r>
        <w:t xml:space="preserve">Common when interviewer is iOS-leaning or app does background work.</w:t>
      </w:r>
    </w:p>
    <w:bookmarkEnd w:id="2068"/>
    <w:bookmarkStart w:id="2069" w:name="prerequisites-72"/>
    <w:p>
      <w:pPr>
        <w:pStyle w:val="Heading3"/>
      </w:pPr>
      <w:r>
        <w:t xml:space="preserve">Prerequisites</w:t>
      </w:r>
    </w:p>
    <w:p>
      <w:pPr>
        <w:pStyle w:val="FirstParagraph"/>
      </w:pPr>
      <w:r>
        <w:t xml:space="preserve">Basic iOS app structure (AppDelegate / SceneDelegate).</w:t>
      </w:r>
    </w:p>
    <w:bookmarkEnd w:id="2069"/>
    <w:bookmarkStart w:id="2070" w:name="tldr-72"/>
    <w:p>
      <w:pPr>
        <w:pStyle w:val="Heading3"/>
      </w:pPr>
      <w:r>
        <w:t xml:space="preserve">TL;DR</w:t>
      </w:r>
    </w:p>
    <w:p>
      <w:pPr>
        <w:pStyle w:val="FirstParagraph"/>
      </w:pPr>
      <w:r>
        <w:t xml:space="preserve">iOS app states:</w:t>
      </w:r>
      <w:r>
        <w:t xml:space="preserve"> </w:t>
      </w:r>
      <w:r>
        <w:rPr>
          <w:b/>
          <w:bCs/>
        </w:rPr>
        <w:t xml:space="preserve">Not Running → Inactive → Active → Background → Suspended</w:t>
      </w:r>
      <w:r>
        <w:t xml:space="preserve">. Background work needs</w:t>
      </w:r>
      <w:r>
        <w:t xml:space="preserve"> </w:t>
      </w:r>
      <w:r>
        <w:rPr>
          <w:b/>
          <w:bCs/>
        </w:rPr>
        <w:t xml:space="preserve">declared modes</w:t>
      </w:r>
      <w:r>
        <w:t xml:space="preserve"> </w:t>
      </w:r>
      <w:r>
        <w:t xml:space="preserve">(location, audio, VoIP, fetch) plus</w:t>
      </w:r>
      <w:r>
        <w:t xml:space="preserve"> </w:t>
      </w:r>
      <w:r>
        <w:rPr>
          <w:b/>
          <w:bCs/>
        </w:rPr>
        <w:t xml:space="preserve">BGTaskScheduler</w:t>
      </w:r>
      <w:r>
        <w:t xml:space="preserve"> </w:t>
      </w:r>
      <w:r>
        <w:t xml:space="preserve">for periodic / processing tasks. iOS aggressively suspends; design for it.</w:t>
      </w:r>
    </w:p>
    <w:bookmarkEnd w:id="2070"/>
    <w:bookmarkStart w:id="2071" w:name="X0e1de1d9229951848fe07c03f9ac32fb46179a8"/>
    <w:p>
      <w:pPr>
        <w:pStyle w:val="Heading3"/>
      </w:pPr>
      <w:r>
        <w:t xml:space="preserve">30-Second Interview Answer</w:t>
      </w:r>
    </w:p>
    <w:p>
      <w:pPr>
        <w:pStyle w:val="FirstParagraph"/>
      </w:pPr>
      <w:r>
        <w:t xml:space="preserve">"iOS apps move through Not Running → Inactive → Active → Background → Suspended. The system gives a few seconds in</w:t>
      </w:r>
      <w:r>
        <w:t xml:space="preserve"> </w:t>
      </w:r>
      <w:r>
        <w:rPr>
          <w:rStyle w:val="VerbatimChar"/>
        </w:rPr>
        <w:t xml:space="preserve">applicationDidEnterBackground</w:t>
      </w:r>
      <w:r>
        <w:t xml:space="preserve"> </w:t>
      </w:r>
      <w:r>
        <w:t xml:space="preserve">for cleanup. For deferred work I use</w:t>
      </w:r>
      <w:r>
        <w:t xml:space="preserve"> </w:t>
      </w:r>
      <w:r>
        <w:rPr>
          <w:rStyle w:val="VerbatimChar"/>
        </w:rPr>
        <w:t xml:space="preserve">BGTaskScheduler</w:t>
      </w:r>
      <w:r>
        <w:t xml:space="preserve"> </w:t>
      </w:r>
      <w:r>
        <w:t xml:space="preserve">— register</w:t>
      </w:r>
      <w:r>
        <w:t xml:space="preserve"> </w:t>
      </w:r>
      <w:r>
        <w:rPr>
          <w:rStyle w:val="VerbatimChar"/>
        </w:rPr>
        <w:t xml:space="preserve">BGAppRefreshTask</w:t>
      </w:r>
      <w:r>
        <w:t xml:space="preserve"> </w:t>
      </w:r>
      <w:r>
        <w:t xml:space="preserve">(short, ~30s) and</w:t>
      </w:r>
      <w:r>
        <w:t xml:space="preserve"> </w:t>
      </w:r>
      <w:r>
        <w:rPr>
          <w:rStyle w:val="VerbatimChar"/>
        </w:rPr>
        <w:t xml:space="preserve">BGProcessingTask</w:t>
      </w:r>
      <w:r>
        <w:t xml:space="preserve"> </w:t>
      </w:r>
      <w:r>
        <w:t xml:space="preserve">(longer, plug-in/Wi-Fi only). For continuous work I declare a background mode (audio, location, VoIP). RN's headless tasks are mostly Android; on iOS, pure JS background work is constrained."</w:t>
      </w:r>
    </w:p>
    <w:bookmarkEnd w:id="2071"/>
    <w:bookmarkStart w:id="2072" w:name="Xa60119327b1f0e3f6b1b7373176f14b3a608b39"/>
    <w:p>
      <w:pPr>
        <w:pStyle w:val="Heading3"/>
      </w:pPr>
      <w:r>
        <w:t xml:space="preserve">2-Minute Practical Answer</w:t>
      </w:r>
    </w:p>
    <w:p>
      <w:pPr>
        <w:pStyle w:val="FirstParagraph"/>
      </w:pPr>
      <w:r>
        <w:t xml:space="preserve">States and transitions:</w:t>
      </w:r>
    </w:p>
    <w:p>
      <w:pPr>
        <w:pStyle w:val="Compact"/>
        <w:numPr>
          <w:ilvl w:val="0"/>
          <w:numId w:val="2336"/>
        </w:numPr>
      </w:pPr>
      <w:r>
        <w:rPr>
          <w:b/>
          <w:bCs/>
        </w:rPr>
        <w:t xml:space="preserve">Not Running</w:t>
      </w:r>
      <w:r>
        <w:t xml:space="preserve"> </w:t>
      </w:r>
      <w:r>
        <w:t xml:space="preserve">— never launched or terminated.</w:t>
      </w:r>
    </w:p>
    <w:p>
      <w:pPr>
        <w:pStyle w:val="Compact"/>
        <w:numPr>
          <w:ilvl w:val="0"/>
          <w:numId w:val="2336"/>
        </w:numPr>
      </w:pPr>
      <w:r>
        <w:rPr>
          <w:b/>
          <w:bCs/>
        </w:rPr>
        <w:t xml:space="preserve">Inactive</w:t>
      </w:r>
      <w:r>
        <w:t xml:space="preserve"> </w:t>
      </w:r>
      <w:r>
        <w:t xml:space="preserve">— about to enter foreground or temporary interruption (incoming call).</w:t>
      </w:r>
    </w:p>
    <w:p>
      <w:pPr>
        <w:pStyle w:val="Compact"/>
        <w:numPr>
          <w:ilvl w:val="0"/>
          <w:numId w:val="2336"/>
        </w:numPr>
      </w:pPr>
      <w:r>
        <w:rPr>
          <w:b/>
          <w:bCs/>
        </w:rPr>
        <w:t xml:space="preserve">Active</w:t>
      </w:r>
      <w:r>
        <w:t xml:space="preserve"> </w:t>
      </w:r>
      <w:r>
        <w:t xml:space="preserve">— foreground, receiving events.</w:t>
      </w:r>
    </w:p>
    <w:p>
      <w:pPr>
        <w:pStyle w:val="Compact"/>
        <w:numPr>
          <w:ilvl w:val="0"/>
          <w:numId w:val="2336"/>
        </w:numPr>
      </w:pPr>
      <w:r>
        <w:rPr>
          <w:b/>
          <w:bCs/>
        </w:rPr>
        <w:t xml:space="preserve">Background</w:t>
      </w:r>
      <w:r>
        <w:t xml:space="preserve"> </w:t>
      </w:r>
      <w:r>
        <w:t xml:space="preserve">— recently moved out; ~5 seconds for cleanup before suspension.</w:t>
      </w:r>
    </w:p>
    <w:p>
      <w:pPr>
        <w:pStyle w:val="Compact"/>
        <w:numPr>
          <w:ilvl w:val="0"/>
          <w:numId w:val="2336"/>
        </w:numPr>
      </w:pPr>
      <w:r>
        <w:rPr>
          <w:b/>
          <w:bCs/>
        </w:rPr>
        <w:t xml:space="preserve">Suspended</w:t>
      </w:r>
      <w:r>
        <w:t xml:space="preserve"> </w:t>
      </w:r>
      <w:r>
        <w:t xml:space="preserve">— frozen in memory; no code runs.</w:t>
      </w:r>
    </w:p>
    <w:p>
      <w:pPr>
        <w:pStyle w:val="FirstParagraph"/>
      </w:pPr>
      <w:r>
        <w:t xml:space="preserve">Lifecycle hooks (SceneDelegate / AppDelegate):</w:t>
      </w:r>
    </w:p>
    <w:p>
      <w:pPr>
        <w:pStyle w:val="Compact"/>
        <w:numPr>
          <w:ilvl w:val="0"/>
          <w:numId w:val="2337"/>
        </w:numPr>
      </w:pPr>
      <w:r>
        <w:rPr>
          <w:rStyle w:val="VerbatimChar"/>
        </w:rPr>
        <w:t xml:space="preserve">sceneDidBecomeActive</w:t>
      </w:r>
      <w:r>
        <w:t xml:space="preserve"> </w:t>
      </w:r>
      <w:r>
        <w:t xml:space="preserve">— UI ready.</w:t>
      </w:r>
    </w:p>
    <w:p>
      <w:pPr>
        <w:pStyle w:val="Compact"/>
        <w:numPr>
          <w:ilvl w:val="0"/>
          <w:numId w:val="2337"/>
        </w:numPr>
      </w:pPr>
      <w:r>
        <w:rPr>
          <w:rStyle w:val="VerbatimChar"/>
        </w:rPr>
        <w:t xml:space="preserve">sceneWillResignActive</w:t>
      </w:r>
      <w:r>
        <w:t xml:space="preserve"> </w:t>
      </w:r>
      <w:r>
        <w:t xml:space="preserve">— interruption.</w:t>
      </w:r>
    </w:p>
    <w:p>
      <w:pPr>
        <w:pStyle w:val="Compact"/>
        <w:numPr>
          <w:ilvl w:val="0"/>
          <w:numId w:val="2337"/>
        </w:numPr>
      </w:pPr>
      <w:r>
        <w:rPr>
          <w:rStyle w:val="VerbatimChar"/>
        </w:rPr>
        <w:t xml:space="preserve">sceneDidEnterBackground</w:t>
      </w:r>
      <w:r>
        <w:t xml:space="preserve"> </w:t>
      </w:r>
      <w:r>
        <w:t xml:space="preserve">— clean up; save state.</w:t>
      </w:r>
    </w:p>
    <w:p>
      <w:pPr>
        <w:pStyle w:val="Compact"/>
        <w:numPr>
          <w:ilvl w:val="0"/>
          <w:numId w:val="2337"/>
        </w:numPr>
      </w:pPr>
      <w:r>
        <w:rPr>
          <w:rStyle w:val="VerbatimChar"/>
        </w:rPr>
        <w:t xml:space="preserve">sceneWillEnterForeground</w:t>
      </w:r>
      <w:r>
        <w:t xml:space="preserve"> </w:t>
      </w:r>
      <w:r>
        <w:t xml:space="preserve">— restore.</w:t>
      </w:r>
    </w:p>
    <w:p>
      <w:pPr>
        <w:pStyle w:val="FirstParagraph"/>
      </w:pPr>
      <w:r>
        <w:t xml:space="preserve">Background execution options:</w:t>
      </w:r>
    </w:p>
    <w:p>
      <w:pPr>
        <w:pStyle w:val="Compact"/>
        <w:numPr>
          <w:ilvl w:val="0"/>
          <w:numId w:val="2338"/>
        </w:numPr>
      </w:pPr>
      <w:r>
        <w:rPr>
          <w:b/>
          <w:bCs/>
        </w:rPr>
        <w:t xml:space="preserve">Background Modes (Capabilities)</w:t>
      </w:r>
      <w:r>
        <w:t xml:space="preserve"> </w:t>
      </w:r>
      <w:r>
        <w:t xml:space="preserve">— audio, location, VoIP, external accessory, NewsstandKit, BLE central/peripheral, background fetch (deprecated → BGTaskScheduler), processing, voice-over-IP, push.</w:t>
      </w:r>
    </w:p>
    <w:p>
      <w:pPr>
        <w:pStyle w:val="Compact"/>
        <w:numPr>
          <w:ilvl w:val="0"/>
          <w:numId w:val="2338"/>
        </w:numPr>
      </w:pPr>
      <w:r>
        <w:rPr>
          <w:b/>
          <w:bCs/>
        </w:rPr>
        <w:t xml:space="preserve">BGTaskScheduler</w:t>
      </w:r>
      <w:r>
        <w:t xml:space="preserve"> </w:t>
      </w:r>
      <w:r>
        <w:t xml:space="preserve">(iOS 13+) —</w:t>
      </w:r>
      <w:r>
        <w:t xml:space="preserve"> </w:t>
      </w:r>
      <w:r>
        <w:rPr>
          <w:rStyle w:val="VerbatimChar"/>
        </w:rPr>
        <w:t xml:space="preserve">BGAppRefreshTask</w:t>
      </w:r>
      <w:r>
        <w:t xml:space="preserve"> </w:t>
      </w:r>
      <w:r>
        <w:t xml:space="preserve">(~30s, opportunistic),</w:t>
      </w:r>
      <w:r>
        <w:t xml:space="preserve"> </w:t>
      </w:r>
      <w:r>
        <w:rPr>
          <w:rStyle w:val="VerbatimChar"/>
        </w:rPr>
        <w:t xml:space="preserve">BGProcessingTask</w:t>
      </w:r>
      <w:r>
        <w:t xml:space="preserve"> </w:t>
      </w:r>
      <w:r>
        <w:t xml:space="preserve">(longer, can require power/network).</w:t>
      </w:r>
    </w:p>
    <w:p>
      <w:pPr>
        <w:pStyle w:val="Compact"/>
        <w:numPr>
          <w:ilvl w:val="0"/>
          <w:numId w:val="2338"/>
        </w:numPr>
      </w:pPr>
      <w:r>
        <w:rPr>
          <w:b/>
          <w:bCs/>
        </w:rPr>
        <w:t xml:space="preserve">Silent push</w:t>
      </w:r>
      <w:r>
        <w:t xml:space="preserve"> </w:t>
      </w:r>
      <w:r>
        <w:t xml:space="preserve">—</w:t>
      </w:r>
      <w:r>
        <w:t xml:space="preserve"> </w:t>
      </w:r>
      <w:r>
        <w:rPr>
          <w:rStyle w:val="VerbatimChar"/>
        </w:rPr>
        <w:t xml:space="preserve">content-available: 1</w:t>
      </w:r>
      <w:r>
        <w:t xml:space="preserve"> </w:t>
      </w:r>
      <w:r>
        <w:t xml:space="preserve">wakes app briefly; budget-limited.</w:t>
      </w:r>
    </w:p>
    <w:p>
      <w:pPr>
        <w:pStyle w:val="Compact"/>
        <w:numPr>
          <w:ilvl w:val="0"/>
          <w:numId w:val="2338"/>
        </w:numPr>
      </w:pPr>
      <w:r>
        <w:rPr>
          <w:b/>
          <w:bCs/>
        </w:rPr>
        <w:t xml:space="preserve">PushKit (VoIP)</w:t>
      </w:r>
      <w:r>
        <w:t xml:space="preserve"> </w:t>
      </w:r>
      <w:r>
        <w:t xml:space="preserve">— high-priority wake for calls.</w:t>
      </w:r>
    </w:p>
    <w:p>
      <w:pPr>
        <w:pStyle w:val="FirstParagraph"/>
      </w:pPr>
      <w:r>
        <w:t xml:space="preserve">In RN context:</w:t>
      </w:r>
    </w:p>
    <w:p>
      <w:pPr>
        <w:pStyle w:val="Compact"/>
        <w:numPr>
          <w:ilvl w:val="0"/>
          <w:numId w:val="2339"/>
        </w:numPr>
      </w:pPr>
      <w:r>
        <w:t xml:space="preserve">Most background work is delegated to native (CoreLocation for location, AVFoundation for audio).</w:t>
      </w:r>
    </w:p>
    <w:p>
      <w:pPr>
        <w:pStyle w:val="Compact"/>
        <w:numPr>
          <w:ilvl w:val="0"/>
          <w:numId w:val="2339"/>
        </w:numPr>
      </w:pPr>
      <w:r>
        <w:t xml:space="preserve">For "fetch latest data on wake," register a BGTask that calls a native sync; emit event to JS when app resumes.</w:t>
      </w:r>
    </w:p>
    <w:p>
      <w:pPr>
        <w:pStyle w:val="Compact"/>
        <w:numPr>
          <w:ilvl w:val="0"/>
          <w:numId w:val="2339"/>
        </w:numPr>
      </w:pPr>
      <w:r>
        <w:t xml:space="preserve">Avoid expecting JS to run while backgrounded on iOS — it doesn't reliably.</w:t>
      </w:r>
    </w:p>
    <w:bookmarkEnd w:id="2072"/>
    <w:bookmarkStart w:id="2073" w:name="X54e8cd4f038813dda6f8f225bbf165088f6d446"/>
    <w:p>
      <w:pPr>
        <w:pStyle w:val="Heading3"/>
      </w:pPr>
      <w:r>
        <w:t xml:space="preserve">5-Minute Architecture Answer</w:t>
      </w:r>
    </w:p>
    <w:p>
      <w:pPr>
        <w:pStyle w:val="FirstParagraph"/>
      </w:pPr>
      <w:r>
        <w:t xml:space="preserve">iOS's background model is</w:t>
      </w:r>
      <w:r>
        <w:t xml:space="preserve"> </w:t>
      </w:r>
      <w:r>
        <w:rPr>
          <w:b/>
          <w:bCs/>
        </w:rPr>
        <w:t xml:space="preserve">opportunistic and budgeted</w:t>
      </w:r>
      <w:r>
        <w:t xml:space="preserve">. The system runs your code only when:</w:t>
      </w:r>
    </w:p>
    <w:p>
      <w:pPr>
        <w:pStyle w:val="Compact"/>
        <w:numPr>
          <w:ilvl w:val="0"/>
          <w:numId w:val="2340"/>
        </w:numPr>
      </w:pPr>
      <w:r>
        <w:t xml:space="preserve">It's likely useful (user actually returns soon).</w:t>
      </w:r>
    </w:p>
    <w:p>
      <w:pPr>
        <w:pStyle w:val="Compact"/>
        <w:numPr>
          <w:ilvl w:val="0"/>
          <w:numId w:val="2340"/>
        </w:numPr>
      </w:pPr>
      <w:r>
        <w:t xml:space="preserve">The device is charging or on Wi-Fi (for processing).</w:t>
      </w:r>
    </w:p>
    <w:p>
      <w:pPr>
        <w:pStyle w:val="Compact"/>
        <w:numPr>
          <w:ilvl w:val="0"/>
          <w:numId w:val="2340"/>
        </w:numPr>
      </w:pPr>
      <w:r>
        <w:t xml:space="preserve">Battery and thermal headroom allow.</w:t>
      </w:r>
    </w:p>
    <w:p>
      <w:pPr>
        <w:pStyle w:val="FirstParagraph"/>
      </w:pPr>
      <w:r>
        <w:t xml:space="preserve">The system tracks per-app</w:t>
      </w:r>
      <w:r>
        <w:t xml:space="preserve"> </w:t>
      </w:r>
      <w:r>
        <w:rPr>
          <w:b/>
          <w:bCs/>
        </w:rPr>
        <w:t xml:space="preserve">execution budgets</w:t>
      </w:r>
      <w:r>
        <w:t xml:space="preserve">; a chatty app gets less time over time. This is the opposite of Android's WorkManager which is more deterministic.</w:t>
      </w:r>
    </w:p>
    <w:p>
      <w:pPr>
        <w:pStyle w:val="BodyText"/>
      </w:pPr>
      <w:r>
        <w:t xml:space="preserve">Architecture for cross-platform background sync:</w:t>
      </w:r>
    </w:p>
    <w:p>
      <w:pPr>
        <w:pStyle w:val="Compact"/>
        <w:numPr>
          <w:ilvl w:val="0"/>
          <w:numId w:val="2341"/>
        </w:numPr>
      </w:pPr>
      <w:r>
        <w:rPr>
          <w:b/>
          <w:bCs/>
        </w:rPr>
        <w:t xml:space="preserve">JS → native bridge</w:t>
      </w:r>
      <w:r>
        <w:t xml:space="preserve"> </w:t>
      </w:r>
      <w:r>
        <w:t xml:space="preserve">to schedule the right OS primitive on each platform.</w:t>
      </w:r>
    </w:p>
    <w:p>
      <w:pPr>
        <w:pStyle w:val="Compact"/>
        <w:numPr>
          <w:ilvl w:val="0"/>
          <w:numId w:val="2341"/>
        </w:numPr>
      </w:pPr>
      <w:r>
        <w:rPr>
          <w:b/>
          <w:bCs/>
        </w:rPr>
        <w:t xml:space="preserve">Native module</w:t>
      </w:r>
      <w:r>
        <w:t xml:space="preserve"> </w:t>
      </w:r>
      <w:r>
        <w:t xml:space="preserve">does the work in OS-allowed time; persists results.</w:t>
      </w:r>
    </w:p>
    <w:p>
      <w:pPr>
        <w:pStyle w:val="Compact"/>
        <w:numPr>
          <w:ilvl w:val="0"/>
          <w:numId w:val="2341"/>
        </w:numPr>
      </w:pPr>
      <w:r>
        <w:rPr>
          <w:b/>
          <w:bCs/>
        </w:rPr>
        <w:t xml:space="preserve">App resume</w:t>
      </w:r>
      <w:r>
        <w:t xml:space="preserve"> </w:t>
      </w:r>
      <w:r>
        <w:t xml:space="preserve">reads the persisted results and updates UI.</w:t>
      </w:r>
    </w:p>
    <w:p>
      <w:pPr>
        <w:pStyle w:val="Compact"/>
        <w:numPr>
          <w:ilvl w:val="0"/>
          <w:numId w:val="2341"/>
        </w:numPr>
      </w:pPr>
      <w:r>
        <w:rPr>
          <w:b/>
          <w:bCs/>
        </w:rPr>
        <w:t xml:space="preserve">Telemetry</w:t>
      </w:r>
      <w:r>
        <w:t xml:space="preserve"> </w:t>
      </w:r>
      <w:r>
        <w:t xml:space="preserve">reports actual fire times (often much less frequent than scheduled).</w:t>
      </w:r>
    </w:p>
    <w:p>
      <w:pPr>
        <w:pStyle w:val="FirstParagraph"/>
      </w:pPr>
      <w:r>
        <w:t xml:space="preserve">For new architecture in 2026:</w:t>
      </w:r>
    </w:p>
    <w:p>
      <w:pPr>
        <w:pStyle w:val="Compact"/>
        <w:numPr>
          <w:ilvl w:val="0"/>
          <w:numId w:val="2342"/>
        </w:numPr>
      </w:pPr>
      <w:r>
        <w:t xml:space="preserve">TurboModules expose BGTaskScheduler as Promise-based APIs.</w:t>
      </w:r>
    </w:p>
    <w:p>
      <w:pPr>
        <w:pStyle w:val="Compact"/>
        <w:numPr>
          <w:ilvl w:val="0"/>
          <w:numId w:val="2342"/>
        </w:numPr>
      </w:pPr>
      <w:r>
        <w:t xml:space="preserve">Expo's</w:t>
      </w:r>
      <w:r>
        <w:t xml:space="preserve"> </w:t>
      </w:r>
      <w:r>
        <w:rPr>
          <w:rStyle w:val="VerbatimChar"/>
        </w:rPr>
        <w:t xml:space="preserve">expo-background-fetch</w:t>
      </w:r>
      <w:r>
        <w:t xml:space="preserve"> </w:t>
      </w:r>
      <w:r>
        <w:t xml:space="preserve">and</w:t>
      </w:r>
      <w:r>
        <w:t xml:space="preserve"> </w:t>
      </w:r>
      <w:r>
        <w:rPr>
          <w:rStyle w:val="VerbatimChar"/>
        </w:rPr>
        <w:t xml:space="preserve">expo-task-manager</w:t>
      </w:r>
      <w:r>
        <w:t xml:space="preserve"> </w:t>
      </w:r>
      <w:r>
        <w:t xml:space="preserve">wrap this for you.</w:t>
      </w:r>
    </w:p>
    <w:p>
      <w:pPr>
        <w:pStyle w:val="Compact"/>
        <w:numPr>
          <w:ilvl w:val="0"/>
          <w:numId w:val="2342"/>
        </w:numPr>
      </w:pPr>
      <w:r>
        <w:t xml:space="preserve">Libraries like</w:t>
      </w:r>
      <w:r>
        <w:t xml:space="preserve"> </w:t>
      </w:r>
      <w:r>
        <w:rPr>
          <w:rStyle w:val="VerbatimChar"/>
        </w:rPr>
        <w:t xml:space="preserve">react-native-background-fetch</w:t>
      </w:r>
      <w:r>
        <w:t xml:space="preserve"> </w:t>
      </w:r>
      <w:r>
        <w:t xml:space="preserve">(Christopher Lambacher) remain popular.</w:t>
      </w:r>
    </w:p>
    <w:p>
      <w:pPr>
        <w:pStyle w:val="FirstParagraph"/>
      </w:pPr>
      <w:r>
        <w:t xml:space="preserve">Memory considerations:</w:t>
      </w:r>
    </w:p>
    <w:p>
      <w:pPr>
        <w:pStyle w:val="Compact"/>
        <w:numPr>
          <w:ilvl w:val="0"/>
          <w:numId w:val="2343"/>
        </w:numPr>
      </w:pPr>
      <w:r>
        <w:t xml:space="preserve">Background-resumed apps may be partially cleared from memory; design for fast cold-warm distinction.</w:t>
      </w:r>
    </w:p>
    <w:p>
      <w:pPr>
        <w:pStyle w:val="Compact"/>
        <w:numPr>
          <w:ilvl w:val="0"/>
          <w:numId w:val="2343"/>
        </w:numPr>
      </w:pPr>
      <w:r>
        <w:t xml:space="preserve">Hermes is preserved on iOS for app refresh tasks; JS context may already be alive.</w:t>
      </w:r>
    </w:p>
    <w:bookmarkEnd w:id="2073"/>
    <w:bookmarkStart w:id="2074" w:name="the-why-72"/>
    <w:p>
      <w:pPr>
        <w:pStyle w:val="Heading3"/>
      </w:pPr>
      <w:r>
        <w:t xml:space="preserve">The "Why"</w:t>
      </w:r>
    </w:p>
    <w:p>
      <w:pPr>
        <w:pStyle w:val="Compact"/>
        <w:numPr>
          <w:ilvl w:val="0"/>
          <w:numId w:val="2344"/>
        </w:numPr>
      </w:pPr>
      <w:r>
        <w:t xml:space="preserve">Mobile OSs prioritize battery and responsiveness; uncontrolled background work would devastate both.</w:t>
      </w:r>
    </w:p>
    <w:p>
      <w:pPr>
        <w:pStyle w:val="Compact"/>
        <w:numPr>
          <w:ilvl w:val="0"/>
          <w:numId w:val="2344"/>
        </w:numPr>
      </w:pPr>
      <w:r>
        <w:t xml:space="preserve">iOS's restrictions force engineers into correct patterns (offline-first, sync-on-resume) that are robust anyway.</w:t>
      </w:r>
    </w:p>
    <w:bookmarkEnd w:id="2074"/>
    <w:bookmarkStart w:id="2075" w:name="mental-model-72"/>
    <w:p>
      <w:pPr>
        <w:pStyle w:val="Heading3"/>
      </w:pPr>
      <w:r>
        <w:t xml:space="preserve">Mental Model</w:t>
      </w:r>
    </w:p>
    <w:p>
      <w:pPr>
        <w:pStyle w:val="FirstParagraph"/>
      </w:pPr>
      <w:r>
        <w:t xml:space="preserve">iOS background =</w:t>
      </w:r>
      <w:r>
        <w:t xml:space="preserve"> </w:t>
      </w:r>
      <w:r>
        <w:rPr>
          <w:b/>
          <w:bCs/>
        </w:rPr>
        <w:t xml:space="preserve">maybe-execution</w:t>
      </w:r>
      <w:r>
        <w:t xml:space="preserve">. Schedule with hope; verify on resume; don't depend on a specific cadence.</w:t>
      </w:r>
    </w:p>
    <w:bookmarkEnd w:id="2075"/>
    <w:bookmarkStart w:id="2076" w:name="internal-working-2026-context-72"/>
    <w:p>
      <w:pPr>
        <w:pStyle w:val="Heading3"/>
      </w:pPr>
      <w:r>
        <w:t xml:space="preserve">Internal Working (2026 Context)</w:t>
      </w:r>
    </w:p>
    <w:p>
      <w:pPr>
        <w:pStyle w:val="Compact"/>
        <w:numPr>
          <w:ilvl w:val="0"/>
          <w:numId w:val="2345"/>
        </w:numPr>
      </w:pPr>
      <w:r>
        <w:t xml:space="preserve">iOS 17+ tightened silent push budgets.</w:t>
      </w:r>
    </w:p>
    <w:p>
      <w:pPr>
        <w:pStyle w:val="Compact"/>
        <w:numPr>
          <w:ilvl w:val="0"/>
          <w:numId w:val="2345"/>
        </w:numPr>
      </w:pPr>
      <w:r>
        <w:t xml:space="preserve">iOS 18's "Background Assets" capability allows pre-downloading assets for new installs.</w:t>
      </w:r>
    </w:p>
    <w:p>
      <w:pPr>
        <w:pStyle w:val="Compact"/>
        <w:numPr>
          <w:ilvl w:val="0"/>
          <w:numId w:val="2345"/>
        </w:numPr>
      </w:pPr>
      <w:r>
        <w:t xml:space="preserve">BGTaskScheduler in 2026 supports</w:t>
      </w:r>
      <w:r>
        <w:t xml:space="preserve"> </w:t>
      </w:r>
      <w:r>
        <w:rPr>
          <w:rStyle w:val="VerbatimChar"/>
        </w:rPr>
        <w:t xml:space="preserve">earliestBeginDate</w:t>
      </w:r>
      <w:r>
        <w:t xml:space="preserve"> </w:t>
      </w:r>
      <w:r>
        <w:t xml:space="preserve">and</w:t>
      </w:r>
      <w:r>
        <w:t xml:space="preserve"> </w:t>
      </w:r>
      <w:r>
        <w:rPr>
          <w:rStyle w:val="VerbatimChar"/>
        </w:rPr>
        <w:t xml:space="preserve">requiresExternalPower</w:t>
      </w:r>
      <w:r>
        <w:t xml:space="preserve"> </w:t>
      </w:r>
      <w:r>
        <w:t xml:space="preserve">/</w:t>
      </w:r>
      <w:r>
        <w:t xml:space="preserve"> </w:t>
      </w:r>
      <w:r>
        <w:rPr>
          <w:rStyle w:val="VerbatimChar"/>
        </w:rPr>
        <w:t xml:space="preserve">requiresNetworkConnectivity</w:t>
      </w:r>
      <w:r>
        <w:t xml:space="preserve">.</w:t>
      </w:r>
    </w:p>
    <w:bookmarkEnd w:id="2076"/>
    <w:bookmarkStart w:id="2077" w:name="modern-implementation-code-72"/>
    <w:p>
      <w:pPr>
        <w:pStyle w:val="Heading3"/>
      </w:pPr>
      <w:r>
        <w:t xml:space="preserve">Modern Implementation (Code)</w:t>
      </w:r>
    </w:p>
    <w:p>
      <w:pPr>
        <w:pStyle w:val="SourceCode"/>
      </w:pPr>
      <w:r>
        <w:rPr>
          <w:rStyle w:val="CommentTok"/>
        </w:rPr>
        <w:t xml:space="preserve">// Register tasks at launch</w:t>
      </w:r>
      <w:r>
        <w:br/>
      </w:r>
      <w:r>
        <w:rPr>
          <w:rStyle w:val="NormalTok"/>
        </w:rPr>
        <w:t xml:space="preserve">BGTaskScheduler</w:t>
      </w:r>
      <w:r>
        <w:rPr>
          <w:rStyle w:val="OperatorTok"/>
        </w:rPr>
        <w:t xml:space="preserve">.</w:t>
      </w:r>
      <w:r>
        <w:rPr>
          <w:rStyle w:val="NormalTok"/>
        </w:rPr>
        <w:t xml:space="preserve">shared</w:t>
      </w:r>
      <w:r>
        <w:rPr>
          <w:rStyle w:val="OperatorTok"/>
        </w:rPr>
        <w:t xml:space="preserve">.</w:t>
      </w:r>
      <w:r>
        <w:rPr>
          <w:rStyle w:val="NormalTok"/>
        </w:rPr>
        <w:t xml:space="preserve">register</w:t>
      </w:r>
      <w:r>
        <w:rPr>
          <w:rStyle w:val="OperatorTok"/>
        </w:rPr>
        <w:t xml:space="preserve">(</w:t>
      </w:r>
      <w:r>
        <w:br/>
      </w:r>
      <w:r>
        <w:rPr>
          <w:rStyle w:val="NormalTok"/>
        </w:rPr>
        <w:t xml:space="preserve">  forTaskWithIdentifier</w:t>
      </w:r>
      <w:r>
        <w:rPr>
          <w:rStyle w:val="OperatorTok"/>
        </w:rPr>
        <w:t xml:space="preserve">:</w:t>
      </w:r>
      <w:r>
        <w:rPr>
          <w:rStyle w:val="NormalTok"/>
        </w:rPr>
        <w:t xml:space="preserve"> </w:t>
      </w:r>
      <w:r>
        <w:rPr>
          <w:rStyle w:val="StringTok"/>
        </w:rPr>
        <w:t xml:space="preserve">"com.acme.refresh"</w:t>
      </w:r>
      <w:r>
        <w:rPr>
          <w:rStyle w:val="OperatorTok"/>
        </w:rPr>
        <w:t xml:space="preserve">,</w:t>
      </w:r>
      <w:r>
        <w:br/>
      </w:r>
      <w:r>
        <w:rPr>
          <w:rStyle w:val="NormalTok"/>
        </w:rPr>
        <w:t xml:space="preserve">  using</w:t>
      </w:r>
      <w:r>
        <w:rPr>
          <w:rStyle w:val="OperatorTok"/>
        </w:rPr>
        <w:t xml:space="preserve">:</w:t>
      </w:r>
      <w:r>
        <w:rPr>
          <w:rStyle w:val="NormalTok"/>
        </w:rPr>
        <w:t xml:space="preserve"> </w:t>
      </w:r>
      <w:r>
        <w:rPr>
          <w:rStyle w:val="KeywordTok"/>
        </w:rPr>
        <w:t xml:space="preserve">nil</w:t>
      </w:r>
      <w:r>
        <w:br/>
      </w:r>
      <w:r>
        <w:rPr>
          <w:rStyle w:val="OperatorTok"/>
        </w:rPr>
        <w:t xml:space="preserve">)</w:t>
      </w:r>
      <w:r>
        <w:rPr>
          <w:rStyle w:val="NormalTok"/>
        </w:rPr>
        <w:t xml:space="preserve"> </w:t>
      </w:r>
      <w:r>
        <w:rPr>
          <w:rStyle w:val="OperatorTok"/>
        </w:rPr>
        <w:t xml:space="preserve">{</w:t>
      </w:r>
      <w:r>
        <w:rPr>
          <w:rStyle w:val="NormalTok"/>
        </w:rPr>
        <w:t xml:space="preserve"> task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task </w:t>
      </w:r>
      <w:r>
        <w:rPr>
          <w:rStyle w:val="KeywordTok"/>
        </w:rPr>
        <w:t xml:space="preserve">as</w:t>
      </w:r>
      <w:r>
        <w:rPr>
          <w:rStyle w:val="OperatorTok"/>
        </w:rPr>
        <w:t xml:space="preserve">?</w:t>
      </w:r>
      <w:r>
        <w:rPr>
          <w:rStyle w:val="NormalTok"/>
        </w:rPr>
        <w:t xml:space="preserve"> BGAppRefreshTask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Task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SyncEngine</w:t>
      </w:r>
      <w:r>
        <w:rPr>
          <w:rStyle w:val="OperatorTok"/>
        </w:rPr>
        <w:t xml:space="preserve">.</w:t>
      </w:r>
      <w:r>
        <w:rPr>
          <w:rStyle w:val="NormalTok"/>
        </w:rPr>
        <w:t xml:space="preserve">shared</w:t>
      </w:r>
      <w:r>
        <w:rPr>
          <w:rStyle w:val="OperatorTok"/>
        </w:rPr>
        <w:t xml:space="preserve">.</w:t>
      </w:r>
      <w:r>
        <w:rPr>
          <w:rStyle w:val="NormalTok"/>
        </w:rPr>
        <w:t xml:space="preserve">syncRecent</w:t>
      </w:r>
      <w:r>
        <w:rPr>
          <w:rStyle w:val="OperatorTok"/>
        </w:rPr>
        <w:t xml:space="preserve">()</w:t>
      </w:r>
      <w:r>
        <w:br/>
      </w:r>
      <w:r>
        <w:rPr>
          <w:rStyle w:val="NormalTok"/>
        </w:rPr>
        <w:t xml:space="preserve">      task</w:t>
      </w:r>
      <w:r>
        <w:rPr>
          <w:rStyle w:val="OperatorTok"/>
        </w:rPr>
        <w:t xml:space="preserve">.</w:t>
      </w:r>
      <w:r>
        <w:rPr>
          <w:rStyle w:val="NormalTok"/>
        </w:rPr>
        <w:t xml:space="preserve">setTaskCompleted</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setTaskCompleted</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Schedule when app backgrounds</w:t>
      </w:r>
      <w:r>
        <w:br/>
      </w:r>
      <w:r>
        <w:rPr>
          <w:rStyle w:val="KeywordTok"/>
        </w:rPr>
        <w:t xml:space="preserve">func</w:t>
      </w:r>
      <w:r>
        <w:rPr>
          <w:rStyle w:val="NormalTok"/>
        </w:rPr>
        <w:t xml:space="preserve"> </w:t>
      </w:r>
      <w:r>
        <w:rPr>
          <w:rStyle w:val="FunctionTok"/>
        </w:rPr>
        <w:t xml:space="preserve">sceneDidEnterBackground</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BGAppRefreshTaskRequest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"com.acme.refresh"</w:t>
      </w:r>
      <w:r>
        <w:rPr>
          <w:rStyle w:val="OperatorTok"/>
        </w:rPr>
        <w:t xml:space="preserve">)</w:t>
      </w:r>
      <w:r>
        <w:br/>
      </w:r>
      <w:r>
        <w:rPr>
          <w:rStyle w:val="NormalTok"/>
        </w:rPr>
        <w:t xml:space="preserve">  request</w:t>
      </w:r>
      <w:r>
        <w:rPr>
          <w:rStyle w:val="OperatorTok"/>
        </w:rPr>
        <w:t xml:space="preserve">.</w:t>
      </w:r>
      <w:r>
        <w:rPr>
          <w:rStyle w:val="NormalTok"/>
        </w:rPr>
        <w:t xml:space="preserve">earliestBeginDate </w:t>
      </w:r>
      <w:r>
        <w:rPr>
          <w:rStyle w:val="OperatorTok"/>
        </w:rPr>
        <w:t xml:space="preserve">=</w:t>
      </w:r>
      <w:r>
        <w:rPr>
          <w:rStyle w:val="NormalTok"/>
        </w:rPr>
        <w:t xml:space="preserve"> Date</w:t>
      </w:r>
      <w:r>
        <w:rPr>
          <w:rStyle w:val="OperatorTok"/>
        </w:rPr>
        <w:t xml:space="preserve">(</w:t>
      </w:r>
      <w:r>
        <w:rPr>
          <w:rStyle w:val="NormalTok"/>
        </w:rPr>
        <w:t xml:space="preserve">timeIntervalSinceNow</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30 min</w:t>
      </w:r>
      <w:r>
        <w:br/>
      </w:r>
      <w:r>
        <w:rPr>
          <w:rStyle w:val="NormalTok"/>
        </w:rPr>
        <w:t xml:space="preserve">  </w:t>
      </w:r>
      <w:r>
        <w:rPr>
          <w:rStyle w:val="ControlFlowTok"/>
        </w:rPr>
        <w:t xml:space="preserve">try</w:t>
      </w:r>
      <w:r>
        <w:rPr>
          <w:rStyle w:val="OperatorTok"/>
        </w:rPr>
        <w:t xml:space="preserve">?</w:t>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submit</w:t>
      </w:r>
      <w:r>
        <w:rPr>
          <w:rStyle w:val="OperatorTok"/>
        </w:rPr>
        <w:t xml:space="preserve">(</w:t>
      </w:r>
      <w:r>
        <w:rPr>
          <w:rStyle w:val="NormalTok"/>
        </w:rPr>
        <w:t xml:space="preserve">request</w:t>
      </w:r>
      <w:r>
        <w:rPr>
          <w:rStyle w:val="OperatorTok"/>
        </w:rPr>
        <w:t xml:space="preserve">)</w:t>
      </w:r>
      <w:r>
        <w:br/>
      </w:r>
      <w:r>
        <w:rPr>
          <w:rStyle w:val="OperatorTok"/>
        </w:rPr>
        <w:t xml:space="preserve">}</w:t>
      </w:r>
    </w:p>
    <w:p>
      <w:pPr>
        <w:pStyle w:val="SourceCode"/>
      </w:pPr>
      <w:r>
        <w:rPr>
          <w:rStyle w:val="CommentTok"/>
        </w:rPr>
        <w:t xml:space="preserve">// Long processing task (charging + Wi-Fi)</w:t>
      </w:r>
      <w:r>
        <w:br/>
      </w:r>
      <w:r>
        <w:rPr>
          <w:rStyle w:val="KeywordTok"/>
        </w:rPr>
        <w:t xml:space="preserve">let</w:t>
      </w:r>
      <w:r>
        <w:rPr>
          <w:rStyle w:val="NormalTok"/>
        </w:rPr>
        <w:t xml:space="preserve"> </w:t>
      </w:r>
      <w:r>
        <w:rPr>
          <w:rStyle w:val="VariableTok"/>
        </w:rPr>
        <w:t xml:space="preserve">processing</w:t>
      </w:r>
      <w:r>
        <w:rPr>
          <w:rStyle w:val="NormalTok"/>
        </w:rPr>
        <w:t xml:space="preserve"> </w:t>
      </w:r>
      <w:r>
        <w:rPr>
          <w:rStyle w:val="OperatorTok"/>
        </w:rPr>
        <w:t xml:space="preserve">=</w:t>
      </w:r>
      <w:r>
        <w:rPr>
          <w:rStyle w:val="NormalTok"/>
        </w:rPr>
        <w:t xml:space="preserve"> BGProcessingTaskRequest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"com.acme.archive"</w:t>
      </w:r>
      <w:r>
        <w:rPr>
          <w:rStyle w:val="OperatorTok"/>
        </w:rPr>
        <w:t xml:space="preserve">)</w:t>
      </w:r>
      <w:r>
        <w:br/>
      </w:r>
      <w:r>
        <w:rPr>
          <w:rStyle w:val="NormalTok"/>
        </w:rPr>
        <w:t xml:space="preserve">processing</w:t>
      </w:r>
      <w:r>
        <w:rPr>
          <w:rStyle w:val="OperatorTok"/>
        </w:rPr>
        <w:t xml:space="preserve">.</w:t>
      </w:r>
      <w:r>
        <w:rPr>
          <w:rStyle w:val="NormalTok"/>
        </w:rPr>
        <w:t xml:space="preserve">requiresExternalPower </w:t>
      </w:r>
      <w:r>
        <w:rPr>
          <w:rStyle w:val="OperatorTok"/>
        </w:rPr>
        <w:t xml:space="preserve">=</w:t>
      </w:r>
      <w:r>
        <w:rPr>
          <w:rStyle w:val="NormalTok"/>
        </w:rPr>
        <w:t xml:space="preserve"> </w:t>
      </w:r>
      <w:r>
        <w:rPr>
          <w:rStyle w:val="KeywordTok"/>
        </w:rPr>
        <w:t xml:space="preserve">true</w:t>
      </w:r>
      <w:r>
        <w:br/>
      </w:r>
      <w:r>
        <w:rPr>
          <w:rStyle w:val="NormalTok"/>
        </w:rPr>
        <w:t xml:space="preserve">processing</w:t>
      </w:r>
      <w:r>
        <w:rPr>
          <w:rStyle w:val="OperatorTok"/>
        </w:rPr>
        <w:t xml:space="preserve">.</w:t>
      </w:r>
      <w:r>
        <w:rPr>
          <w:rStyle w:val="NormalTok"/>
        </w:rPr>
        <w:t xml:space="preserve">requiresNetworkConnectivity </w:t>
      </w:r>
      <w:r>
        <w:rPr>
          <w:rStyle w:val="OperatorTok"/>
        </w:rPr>
        <w:t xml:space="preserve">=</w:t>
      </w:r>
      <w:r>
        <w:rPr>
          <w:rStyle w:val="NormalTok"/>
        </w:rPr>
        <w:t xml:space="preserve"> </w:t>
      </w:r>
      <w:r>
        <w:rPr>
          <w:rStyle w:val="KeywordTok"/>
        </w:rPr>
        <w:t xml:space="preserve">true</w:t>
      </w:r>
      <w:r>
        <w:br/>
      </w:r>
      <w:r>
        <w:rPr>
          <w:rStyle w:val="ControlFlowTok"/>
        </w:rPr>
        <w:t xml:space="preserve">try</w:t>
      </w:r>
      <w:r>
        <w:rPr>
          <w:rStyle w:val="OperatorTok"/>
        </w:rPr>
        <w:t xml:space="preserve">?</w:t>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submit</w:t>
      </w:r>
      <w:r>
        <w:rPr>
          <w:rStyle w:val="OperatorTok"/>
        </w:rPr>
        <w:t xml:space="preserve">(</w:t>
      </w:r>
      <w:r>
        <w:rPr>
          <w:rStyle w:val="NormalTok"/>
        </w:rPr>
        <w:t xml:space="preserve">processing</w:t>
      </w:r>
      <w:r>
        <w:rPr>
          <w:rStyle w:val="OperatorTok"/>
        </w:rPr>
        <w:t xml:space="preserve">)</w:t>
      </w:r>
    </w:p>
    <w:p>
      <w:pPr>
        <w:pStyle w:val="SourceCode"/>
      </w:pPr>
      <w:r>
        <w:rPr>
          <w:rStyle w:val="CommentTok"/>
        </w:rPr>
        <w:t xml:space="preserve">// JS side — listen for app state to refresh data after BG sync</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AppState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'active'</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'feed'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bookmarkEnd w:id="2077"/>
    <w:bookmarkStart w:id="2078" w:name="comparison-72"/>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When fires</w:t>
            </w:r>
          </w:p>
        </w:tc>
        <w:tc>
          <w:tcPr/>
          <w:p>
            <w:pPr>
              <w:pStyle w:val="Compact"/>
            </w:pPr>
            <w:r>
              <w:t xml:space="preserve">Duration</w:t>
            </w:r>
          </w:p>
        </w:tc>
        <w:tc>
          <w:tcPr/>
          <w:p>
            <w:pPr>
              <w:pStyle w:val="Compact"/>
            </w:pPr>
            <w:r>
              <w:t xml:space="preserve">Reliability</w:t>
            </w:r>
          </w:p>
        </w:tc>
      </w:tr>
      <w:tr>
        <w:tc>
          <w:tcPr/>
          <w:p>
            <w:pPr>
              <w:pStyle w:val="Compact"/>
            </w:pPr>
            <w:r>
              <w:t xml:space="preserve">Background Modes (location/audio)</w:t>
            </w:r>
          </w:p>
        </w:tc>
        <w:tc>
          <w:tcPr/>
          <w:p>
            <w:pPr>
              <w:pStyle w:val="Compact"/>
            </w:pPr>
            <w:r>
              <w:t xml:space="preserve">Continuously when triggered</w:t>
            </w:r>
          </w:p>
        </w:tc>
        <w:tc>
          <w:tcPr/>
          <w:p>
            <w:pPr>
              <w:pStyle w:val="Compact"/>
            </w:pPr>
            <w:r>
              <w:t xml:space="preserve">Indefinite</w:t>
            </w:r>
          </w:p>
        </w:tc>
        <w:tc>
          <w:tcPr/>
          <w:p>
            <w:pPr>
              <w:pStyle w:val="Compact"/>
            </w:pPr>
            <w:r>
              <w:t xml:space="preserve">High (with capability)</w:t>
            </w:r>
          </w:p>
        </w:tc>
      </w:tr>
      <w:tr>
        <w:tc>
          <w:tcPr/>
          <w:p>
            <w:pPr>
              <w:pStyle w:val="Compact"/>
            </w:pPr>
            <w:r>
              <w:t xml:space="preserve">BGAppRefreshTask</w:t>
            </w:r>
          </w:p>
        </w:tc>
        <w:tc>
          <w:tcPr/>
          <w:p>
            <w:pPr>
              <w:pStyle w:val="Compact"/>
            </w:pPr>
            <w:r>
              <w:t xml:space="preserve">Opportunistic</w:t>
            </w:r>
          </w:p>
        </w:tc>
        <w:tc>
          <w:tcPr/>
          <w:p>
            <w:pPr>
              <w:pStyle w:val="Compact"/>
            </w:pPr>
            <w:r>
              <w:t xml:space="preserve">~30s</w:t>
            </w:r>
          </w:p>
        </w:tc>
        <w:tc>
          <w:tcPr/>
          <w:p>
            <w:pPr>
              <w:pStyle w:val="Compact"/>
            </w:pPr>
            <w:r>
              <w:t xml:space="preserve">Medium</w:t>
            </w:r>
          </w:p>
        </w:tc>
      </w:tr>
      <w:tr>
        <w:tc>
          <w:tcPr/>
          <w:p>
            <w:pPr>
              <w:pStyle w:val="Compact"/>
            </w:pPr>
            <w:r>
              <w:t xml:space="preserve">BGProcessingTask</w:t>
            </w:r>
          </w:p>
        </w:tc>
        <w:tc>
          <w:tcPr/>
          <w:p>
            <w:pPr>
              <w:pStyle w:val="Compact"/>
            </w:pPr>
            <w:r>
              <w:t xml:space="preserve">Off-hours, plugged in</w:t>
            </w:r>
          </w:p>
        </w:tc>
        <w:tc>
          <w:tcPr/>
          <w:p>
            <w:pPr>
              <w:pStyle w:val="Compact"/>
            </w:pPr>
            <w:r>
              <w:t xml:space="preserve">Minutes</w:t>
            </w:r>
          </w:p>
        </w:tc>
        <w:tc>
          <w:tcPr/>
          <w:p>
            <w:pPr>
              <w:pStyle w:val="Compact"/>
            </w:pPr>
            <w:r>
              <w:t xml:space="preserve">Medium-low</w:t>
            </w:r>
          </w:p>
        </w:tc>
      </w:tr>
      <w:tr>
        <w:tc>
          <w:tcPr/>
          <w:p>
            <w:pPr>
              <w:pStyle w:val="Compact"/>
            </w:pPr>
            <w:r>
              <w:t xml:space="preserve">Silent push</w:t>
            </w:r>
          </w:p>
        </w:tc>
        <w:tc>
          <w:tcPr/>
          <w:p>
            <w:pPr>
              <w:pStyle w:val="Compact"/>
            </w:pPr>
            <w:r>
              <w:t xml:space="preserve">On push receive</w:t>
            </w:r>
          </w:p>
        </w:tc>
        <w:tc>
          <w:tcPr/>
          <w:p>
            <w:pPr>
              <w:pStyle w:val="Compact"/>
            </w:pPr>
            <w:r>
              <w:t xml:space="preserve">~30s</w:t>
            </w:r>
          </w:p>
        </w:tc>
        <w:tc>
          <w:tcPr/>
          <w:p>
            <w:pPr>
              <w:pStyle w:val="Compact"/>
            </w:pPr>
            <w:r>
              <w:t xml:space="preserve">Budget-limited</w:t>
            </w:r>
          </w:p>
        </w:tc>
      </w:tr>
      <w:tr>
        <w:tc>
          <w:tcPr/>
          <w:p>
            <w:pPr>
              <w:pStyle w:val="Compact"/>
            </w:pPr>
            <w:r>
              <w:t xml:space="preserve">PushKit VoIP</w:t>
            </w:r>
          </w:p>
        </w:tc>
        <w:tc>
          <w:tcPr/>
          <w:p>
            <w:pPr>
              <w:pStyle w:val="Compact"/>
            </w:pPr>
            <w:r>
              <w:t xml:space="preserve">Immediate</w:t>
            </w:r>
          </w:p>
        </w:tc>
        <w:tc>
          <w:tcPr/>
          <w:p>
            <w:pPr>
              <w:pStyle w:val="Compact"/>
            </w:pPr>
            <w:r>
              <w:t xml:space="preserve">Until call ends</w:t>
            </w:r>
          </w:p>
        </w:tc>
        <w:tc>
          <w:tcPr/>
          <w:p>
            <w:pPr>
              <w:pStyle w:val="Compact"/>
            </w:pPr>
            <w:r>
              <w:t xml:space="preserve">High</w:t>
            </w:r>
          </w:p>
        </w:tc>
      </w:tr>
    </w:tbl>
    <w:bookmarkEnd w:id="2078"/>
    <w:bookmarkStart w:id="2079" w:name="production-usage-72"/>
    <w:p>
      <w:pPr>
        <w:pStyle w:val="Heading3"/>
      </w:pPr>
      <w:r>
        <w:t xml:space="preserve">Production Usage</w:t>
      </w:r>
    </w:p>
    <w:p>
      <w:pPr>
        <w:pStyle w:val="Compact"/>
        <w:numPr>
          <w:ilvl w:val="0"/>
          <w:numId w:val="2346"/>
        </w:numPr>
      </w:pPr>
      <w:r>
        <w:t xml:space="preserve">Chat apps use silent push + BGTaskScheduler combo.</w:t>
      </w:r>
    </w:p>
    <w:p>
      <w:pPr>
        <w:pStyle w:val="Compact"/>
        <w:numPr>
          <w:ilvl w:val="0"/>
          <w:numId w:val="2346"/>
        </w:numPr>
      </w:pPr>
      <w:r>
        <w:t xml:space="preserve">Maps/fitness use</w:t>
      </w:r>
      <w:r>
        <w:t xml:space="preserve"> </w:t>
      </w:r>
      <w:r>
        <w:rPr>
          <w:rStyle w:val="VerbatimChar"/>
        </w:rPr>
        <w:t xml:space="preserve">location</w:t>
      </w:r>
      <w:r>
        <w:t xml:space="preserve"> </w:t>
      </w:r>
      <w:r>
        <w:t xml:space="preserve">background mode (with proper purpose strings).</w:t>
      </w:r>
    </w:p>
    <w:p>
      <w:pPr>
        <w:pStyle w:val="Compact"/>
        <w:numPr>
          <w:ilvl w:val="0"/>
          <w:numId w:val="2346"/>
        </w:numPr>
      </w:pPr>
      <w:r>
        <w:t xml:space="preserve">Music players use</w:t>
      </w:r>
      <w:r>
        <w:t xml:space="preserve"> </w:t>
      </w:r>
      <w:r>
        <w:rPr>
          <w:rStyle w:val="VerbatimChar"/>
        </w:rPr>
        <w:t xml:space="preserve">audio</w:t>
      </w:r>
      <w:r>
        <w:t xml:space="preserve"> </w:t>
      </w:r>
      <w:r>
        <w:t xml:space="preserve">background mode.</w:t>
      </w:r>
    </w:p>
    <w:p>
      <w:pPr>
        <w:pStyle w:val="Compact"/>
        <w:numPr>
          <w:ilvl w:val="0"/>
          <w:numId w:val="2346"/>
        </w:numPr>
      </w:pPr>
      <w:r>
        <w:t xml:space="preserve">Most apps: schedule BG refresh for 30 min cadence; treat any actual fire as a bonus.</w:t>
      </w:r>
    </w:p>
    <w:bookmarkEnd w:id="2079"/>
    <w:bookmarkStart w:id="2080" w:name="hands-on-exercise-72"/>
    <w:p>
      <w:pPr>
        <w:pStyle w:val="Heading3"/>
      </w:pPr>
      <w:r>
        <w:t xml:space="preserve">Hands-On Exercise</w:t>
      </w:r>
    </w:p>
    <w:p>
      <w:pPr>
        <w:pStyle w:val="Compact"/>
        <w:numPr>
          <w:ilvl w:val="0"/>
          <w:numId w:val="2347"/>
        </w:numPr>
      </w:pPr>
      <w:r>
        <w:t xml:space="preserve">Add BGTaskScheduler with a sync handler. Use Xcode's</w:t>
      </w:r>
      <w:r>
        <w:t xml:space="preserve"> </w:t>
      </w:r>
      <w:r>
        <w:rPr>
          <w:rStyle w:val="VerbatimChar"/>
        </w:rPr>
        <w:t xml:space="preserve">_simulateLaunchForTaskWithIdentifier</w:t>
      </w:r>
      <w:r>
        <w:t xml:space="preserve"> </w:t>
      </w:r>
      <w:r>
        <w:t xml:space="preserve">to trigger.</w:t>
      </w:r>
    </w:p>
    <w:p>
      <w:pPr>
        <w:pStyle w:val="Compact"/>
        <w:numPr>
          <w:ilvl w:val="0"/>
          <w:numId w:val="2347"/>
        </w:numPr>
      </w:pPr>
      <w:r>
        <w:t xml:space="preserve">Log fire times to Sentry. Compare to your expected cadence.</w:t>
      </w:r>
    </w:p>
    <w:p>
      <w:pPr>
        <w:pStyle w:val="Compact"/>
        <w:numPr>
          <w:ilvl w:val="0"/>
          <w:numId w:val="2347"/>
        </w:numPr>
      </w:pPr>
      <w:r>
        <w:t xml:space="preserve">Add a silent push trigger; measure delivery rate vs sent.</w:t>
      </w:r>
    </w:p>
    <w:bookmarkEnd w:id="2080"/>
    <w:bookmarkStart w:id="2081" w:name="common-mistakes-72"/>
    <w:p>
      <w:pPr>
        <w:pStyle w:val="Heading3"/>
      </w:pPr>
      <w:r>
        <w:t xml:space="preserve">Common Mistakes</w:t>
      </w:r>
    </w:p>
    <w:p>
      <w:pPr>
        <w:pStyle w:val="Compact"/>
        <w:numPr>
          <w:ilvl w:val="0"/>
          <w:numId w:val="2348"/>
        </w:numPr>
      </w:pPr>
      <w:r>
        <w:t xml:space="preserve">Expecting BG tasks to run on a strict schedule.</w:t>
      </w:r>
    </w:p>
    <w:p>
      <w:pPr>
        <w:pStyle w:val="Compact"/>
        <w:numPr>
          <w:ilvl w:val="0"/>
          <w:numId w:val="2348"/>
        </w:numPr>
      </w:pPr>
      <w:r>
        <w:t xml:space="preserve">Not testing BG with the simulator command (</w:t>
      </w:r>
      <w:r>
        <w:rPr>
          <w:rStyle w:val="VerbatimChar"/>
        </w:rPr>
        <w:t xml:space="preserve">expirationHandler</w:t>
      </w:r>
      <w:r>
        <w:t xml:space="preserve"> </w:t>
      </w:r>
      <w:r>
        <w:t xml:space="preserve">rarely fires in dev otherwise).</w:t>
      </w:r>
    </w:p>
    <w:p>
      <w:pPr>
        <w:pStyle w:val="Compact"/>
        <w:numPr>
          <w:ilvl w:val="0"/>
          <w:numId w:val="2348"/>
        </w:numPr>
      </w:pPr>
      <w:r>
        <w:t xml:space="preserve">Long sync work without check-points → expiration kills mid-flight.</w:t>
      </w:r>
    </w:p>
    <w:p>
      <w:pPr>
        <w:pStyle w:val="Compact"/>
        <w:numPr>
          <w:ilvl w:val="0"/>
          <w:numId w:val="2348"/>
        </w:numPr>
      </w:pPr>
      <w:r>
        <w:t xml:space="preserve">Forgetting purpose strings in</w:t>
      </w:r>
      <w:r>
        <w:t xml:space="preserve"> </w:t>
      </w:r>
      <w:r>
        <w:rPr>
          <w:rStyle w:val="VerbatimChar"/>
        </w:rPr>
        <w:t xml:space="preserve">Info.plist</w:t>
      </w:r>
      <w:r>
        <w:t xml:space="preserve"> </w:t>
      </w:r>
      <w:r>
        <w:t xml:space="preserve">→ store rejection.</w:t>
      </w:r>
    </w:p>
    <w:bookmarkEnd w:id="2081"/>
    <w:bookmarkStart w:id="2082" w:name="production-red-flags-72"/>
    <w:p>
      <w:pPr>
        <w:pStyle w:val="Heading3"/>
      </w:pPr>
      <w:r>
        <w:t xml:space="preserve">Production Red Flags</w:t>
      </w:r>
    </w:p>
    <w:p>
      <w:pPr>
        <w:pStyle w:val="Compact"/>
        <w:numPr>
          <w:ilvl w:val="0"/>
          <w:numId w:val="2349"/>
        </w:numPr>
      </w:pPr>
      <w:r>
        <w:t xml:space="preserve">App requests location "always" without clear UX — store reject.</w:t>
      </w:r>
    </w:p>
    <w:p>
      <w:pPr>
        <w:pStyle w:val="Compact"/>
        <w:numPr>
          <w:ilvl w:val="0"/>
          <w:numId w:val="2349"/>
        </w:numPr>
      </w:pPr>
      <w:r>
        <w:t xml:space="preserve">BG task that takes &gt; 30s without using BGProcessingTask.</w:t>
      </w:r>
    </w:p>
    <w:p>
      <w:pPr>
        <w:pStyle w:val="Compact"/>
        <w:numPr>
          <w:ilvl w:val="0"/>
          <w:numId w:val="2349"/>
        </w:numPr>
      </w:pPr>
      <w:r>
        <w:t xml:space="preserve">No</w:t>
      </w:r>
      <w:r>
        <w:t xml:space="preserve"> </w:t>
      </w:r>
      <w:r>
        <w:rPr>
          <w:rStyle w:val="VerbatimChar"/>
        </w:rPr>
        <w:t xml:space="preserve">expirationHandler</w:t>
      </w:r>
      <w:r>
        <w:t xml:space="preserve"> </w:t>
      </w:r>
      <w:r>
        <w:t xml:space="preserve">to clean up if killed.</w:t>
      </w:r>
    </w:p>
    <w:bookmarkEnd w:id="2082"/>
    <w:bookmarkStart w:id="2083" w:name="performance--metrics-31"/>
    <w:p>
      <w:pPr>
        <w:pStyle w:val="Heading3"/>
      </w:pPr>
      <w:r>
        <w:t xml:space="preserve">Performance &amp; Metrics</w:t>
      </w:r>
    </w:p>
    <w:p>
      <w:pPr>
        <w:pStyle w:val="Compact"/>
        <w:numPr>
          <w:ilvl w:val="0"/>
          <w:numId w:val="2350"/>
        </w:numPr>
      </w:pPr>
      <w:r>
        <w:t xml:space="preserve">Actual fire rate vs scheduled (per Sentry / analytics).</w:t>
      </w:r>
    </w:p>
    <w:p>
      <w:pPr>
        <w:pStyle w:val="Compact"/>
        <w:numPr>
          <w:ilvl w:val="0"/>
          <w:numId w:val="2350"/>
        </w:numPr>
      </w:pPr>
      <w:r>
        <w:t xml:space="preserve">Time-to-task-completion.</w:t>
      </w:r>
    </w:p>
    <w:p>
      <w:pPr>
        <w:pStyle w:val="Compact"/>
        <w:numPr>
          <w:ilvl w:val="0"/>
          <w:numId w:val="2350"/>
        </w:numPr>
      </w:pPr>
      <w:r>
        <w:t xml:space="preserve">App-resume staleness (data freshness on cold open).</w:t>
      </w:r>
    </w:p>
    <w:bookmarkEnd w:id="2083"/>
    <w:bookmarkStart w:id="2084" w:name="decision-framework-72"/>
    <w:p>
      <w:pPr>
        <w:pStyle w:val="Heading3"/>
      </w:pPr>
      <w:r>
        <w:t xml:space="preserve">Decision Framework</w:t>
      </w:r>
    </w:p>
    <w:p>
      <w:pPr>
        <w:pStyle w:val="Compact"/>
        <w:numPr>
          <w:ilvl w:val="0"/>
          <w:numId w:val="2351"/>
        </w:numPr>
      </w:pPr>
      <w:r>
        <w:t xml:space="preserve">Need "always running" → declare background mode (justify in App Store review).</w:t>
      </w:r>
    </w:p>
    <w:p>
      <w:pPr>
        <w:pStyle w:val="Compact"/>
        <w:numPr>
          <w:ilvl w:val="0"/>
          <w:numId w:val="2351"/>
        </w:numPr>
      </w:pPr>
      <w:r>
        <w:t xml:space="preserve">Need periodic "freshen up" → BGAppRefreshTask.</w:t>
      </w:r>
    </w:p>
    <w:p>
      <w:pPr>
        <w:pStyle w:val="Compact"/>
        <w:numPr>
          <w:ilvl w:val="0"/>
          <w:numId w:val="2351"/>
        </w:numPr>
      </w:pPr>
      <w:r>
        <w:t xml:space="preserve">Need long-running work → BGProcessingTask (off-hours).</w:t>
      </w:r>
    </w:p>
    <w:p>
      <w:pPr>
        <w:pStyle w:val="Compact"/>
        <w:numPr>
          <w:ilvl w:val="0"/>
          <w:numId w:val="2351"/>
        </w:numPr>
      </w:pPr>
      <w:r>
        <w:t xml:space="preserve">Need "wake on event" → silent push or PushKit.</w:t>
      </w:r>
    </w:p>
    <w:bookmarkEnd w:id="2084"/>
    <w:bookmarkStart w:id="2085" w:name="senior-level-insight-72"/>
    <w:p>
      <w:pPr>
        <w:pStyle w:val="Heading3"/>
      </w:pPr>
      <w:r>
        <w:t xml:space="preserve">Senior-Level Insight</w:t>
      </w:r>
    </w:p>
    <w:p>
      <w:pPr>
        <w:pStyle w:val="FirstParagraph"/>
      </w:pPr>
      <w:r>
        <w:t xml:space="preserve">Design for "tasks may never fire." Build offline-first sync, opportunistic refresh, and clear UX for "data may be stale." iOS users notice broken background more than missing background.</w:t>
      </w:r>
    </w:p>
    <w:bookmarkEnd w:id="2085"/>
    <w:bookmarkStart w:id="2086" w:name="real-world-scenario-56"/>
    <w:p>
      <w:pPr>
        <w:pStyle w:val="Heading3"/>
      </w:pPr>
      <w:r>
        <w:t xml:space="preserve">Real-World Scenario</w:t>
      </w:r>
    </w:p>
    <w:p>
      <w:pPr>
        <w:pStyle w:val="FirstParagraph"/>
      </w:pPr>
      <w:r>
        <w:rPr>
          <w:b/>
          <w:bCs/>
        </w:rPr>
        <w:t xml:space="preserve">Symptom:</w:t>
      </w:r>
      <w:r>
        <w:t xml:space="preserve"> </w:t>
      </w:r>
      <w:r>
        <w:t xml:space="preserve">Users complain "my data is always old when I open the app."</w:t>
      </w:r>
      <w:r>
        <w:t xml:space="preserve"> </w:t>
      </w:r>
      <w:r>
        <w:rPr>
          <w:b/>
          <w:bCs/>
        </w:rPr>
        <w:t xml:space="preserve">Investigation:</w:t>
      </w:r>
      <w:r>
        <w:t xml:space="preserve"> </w:t>
      </w:r>
      <w:r>
        <w:t xml:space="preserve">BGAppRefreshTask was scheduled but firing 0.3× per day on average.</w:t>
      </w:r>
      <w:r>
        <w:t xml:space="preserve"> </w:t>
      </w:r>
      <w:r>
        <w:rPr>
          <w:b/>
          <w:bCs/>
        </w:rPr>
        <w:t xml:space="preserve">Fix:</w:t>
      </w:r>
      <w:r>
        <w:t xml:space="preserve"> </w:t>
      </w:r>
      <w:r>
        <w:t xml:space="preserve">Combined with silent pushes from server when new data arrives + AppState listener for foreground refresh.</w:t>
      </w:r>
      <w:r>
        <w:t xml:space="preserve"> </w:t>
      </w:r>
      <w:r>
        <w:rPr>
          <w:b/>
          <w:bCs/>
        </w:rPr>
        <w:t xml:space="preserve">Lesson:</w:t>
      </w:r>
      <w:r>
        <w:t xml:space="preserve"> </w:t>
      </w:r>
      <w:r>
        <w:t xml:space="preserve">Don't depend on BG; use it as a bonus.</w:t>
      </w:r>
    </w:p>
    <w:bookmarkEnd w:id="2086"/>
    <w:bookmarkStart w:id="2087" w:name="production-failure-story-56"/>
    <w:p>
      <w:pPr>
        <w:pStyle w:val="Heading3"/>
      </w:pPr>
      <w:r>
        <w:t xml:space="preserve">Production Failure Story</w:t>
      </w:r>
    </w:p>
    <w:p>
      <w:pPr>
        <w:pStyle w:val="FirstParagraph"/>
      </w:pPr>
      <w:r>
        <w:rPr>
          <w:b/>
          <w:bCs/>
        </w:rPr>
        <w:t xml:space="preserve">Incident:</w:t>
      </w:r>
      <w:r>
        <w:t xml:space="preserve"> </w:t>
      </w:r>
      <w:r>
        <w:t xml:space="preserve">App rejected by App Store for using</w:t>
      </w:r>
      <w:r>
        <w:t xml:space="preserve"> </w:t>
      </w:r>
      <w:r>
        <w:rPr>
          <w:rStyle w:val="VerbatimChar"/>
        </w:rPr>
        <w:t xml:space="preserve">location: always</w:t>
      </w:r>
      <w:r>
        <w:t xml:space="preserve"> </w:t>
      </w:r>
      <w:r>
        <w:t xml:space="preserve">to keep BG sync alive.</w:t>
      </w:r>
      <w:r>
        <w:t xml:space="preserve"> </w:t>
      </w:r>
      <w:r>
        <w:rPr>
          <w:b/>
          <w:bCs/>
        </w:rPr>
        <w:t xml:space="preserve">Root cause:</w:t>
      </w:r>
      <w:r>
        <w:t xml:space="preserve"> </w:t>
      </w:r>
      <w:r>
        <w:t xml:space="preserve">Engineering shortcut — used location mode for non-location work.</w:t>
      </w:r>
      <w:r>
        <w:t xml:space="preserve"> </w:t>
      </w:r>
      <w:r>
        <w:rPr>
          <w:b/>
          <w:bCs/>
        </w:rPr>
        <w:t xml:space="preserve">Fix:</w:t>
      </w:r>
      <w:r>
        <w:t xml:space="preserve"> </w:t>
      </w:r>
      <w:r>
        <w:t xml:space="preserve">Removed location mode; restructured around proper BG mechanisms.</w:t>
      </w:r>
    </w:p>
    <w:bookmarkEnd w:id="2087"/>
    <w:bookmarkStart w:id="2088" w:name="debugging-checklist-56"/>
    <w:p>
      <w:pPr>
        <w:pStyle w:val="Heading3"/>
      </w:pPr>
      <w:r>
        <w:t xml:space="preserve">Debugging Checklist</w:t>
      </w:r>
    </w:p>
    <w:p>
      <w:pPr>
        <w:pStyle w:val="Compact"/>
        <w:numPr>
          <w:ilvl w:val="0"/>
          <w:numId w:val="2352"/>
        </w:numPr>
      </w:pPr>
      <w:r>
        <w:t xml:space="preserve">Is the BG task identifier registered before launch finishes?</w:t>
      </w:r>
    </w:p>
    <w:p>
      <w:pPr>
        <w:pStyle w:val="Compact"/>
        <w:numPr>
          <w:ilvl w:val="0"/>
          <w:numId w:val="2352"/>
        </w:numPr>
      </w:pPr>
      <w:r>
        <w:t xml:space="preserve">Are you submitting only one of each identifier at a time?</w:t>
      </w:r>
    </w:p>
    <w:p>
      <w:pPr>
        <w:pStyle w:val="Compact"/>
        <w:numPr>
          <w:ilvl w:val="0"/>
          <w:numId w:val="2352"/>
        </w:numPr>
      </w:pPr>
      <w:r>
        <w:t xml:space="preserve">Are purpose strings + capabilities set?</w:t>
      </w:r>
    </w:p>
    <w:p>
      <w:pPr>
        <w:pStyle w:val="Compact"/>
        <w:numPr>
          <w:ilvl w:val="0"/>
          <w:numId w:val="2352"/>
        </w:numPr>
      </w:pPr>
      <w:r>
        <w:t xml:space="preserve">Are you handling</w:t>
      </w:r>
      <w:r>
        <w:t xml:space="preserve"> </w:t>
      </w:r>
      <w:r>
        <w:rPr>
          <w:rStyle w:val="VerbatimChar"/>
        </w:rPr>
        <w:t xml:space="preserve">expirationHandler</w:t>
      </w:r>
      <w:r>
        <w:t xml:space="preserve"> </w:t>
      </w:r>
      <w:r>
        <w:t xml:space="preserve">to checkpoint?</w:t>
      </w:r>
    </w:p>
    <w:bookmarkEnd w:id="2088"/>
    <w:bookmarkStart w:id="2089" w:name="advanced--internal-knowledge-56"/>
    <w:p>
      <w:pPr>
        <w:pStyle w:val="Heading3"/>
      </w:pPr>
      <w:r>
        <w:t xml:space="preserve">Advanced / Internal Knowledge</w:t>
      </w:r>
    </w:p>
    <w:p>
      <w:pPr>
        <w:pStyle w:val="Compact"/>
        <w:numPr>
          <w:ilvl w:val="0"/>
          <w:numId w:val="2353"/>
        </w:numPr>
      </w:pPr>
      <w:r>
        <w:t xml:space="preserve">iOS predicts user's app usage; "frequently used in the morning" apps get more morning BG opportunities.</w:t>
      </w:r>
    </w:p>
    <w:p>
      <w:pPr>
        <w:pStyle w:val="Compact"/>
        <w:numPr>
          <w:ilvl w:val="0"/>
          <w:numId w:val="2353"/>
        </w:numPr>
      </w:pPr>
      <w:r>
        <w:t xml:space="preserve">The system enforces a per-day budget; abusing pushes lowers it.</w:t>
      </w:r>
    </w:p>
    <w:p>
      <w:pPr>
        <w:pStyle w:val="Compact"/>
        <w:numPr>
          <w:ilvl w:val="0"/>
          <w:numId w:val="2353"/>
        </w:numPr>
      </w:pPr>
      <w:r>
        <w:t xml:space="preserve">BGTaskScheduler can be tested only on real devices reliably.</w:t>
      </w:r>
    </w:p>
    <w:bookmarkEnd w:id="2089"/>
    <w:bookmarkStart w:id="2090" w:name="Xe482ecb9095400554487c10d551438d549b6b4b"/>
    <w:p>
      <w:pPr>
        <w:pStyle w:val="Heading3"/>
      </w:pPr>
      <w:r>
        <w:t xml:space="preserve">2026 AI Tip</w:t>
      </w:r>
    </w:p>
    <w:p>
      <w:pPr>
        <w:pStyle w:val="FirstParagraph"/>
      </w:pPr>
      <w:r>
        <w:t xml:space="preserve">AI often suggests</w:t>
      </w:r>
      <w:r>
        <w:t xml:space="preserve"> </w:t>
      </w:r>
      <w:r>
        <w:rPr>
          <w:rStyle w:val="VerbatimChar"/>
        </w:rPr>
        <w:t xml:space="preserve">applicationDidEnterBackground</w:t>
      </w:r>
      <w:r>
        <w:t xml:space="preserve"> </w:t>
      </w:r>
      <w:r>
        <w:t xml:space="preserve">long-running work — that pattern is broken on iOS. Push AI to use BGTaskScheduler instead.</w:t>
      </w:r>
    </w:p>
    <w:bookmarkEnd w:id="2090"/>
    <w:bookmarkStart w:id="2091" w:name="related-topics-56"/>
    <w:p>
      <w:pPr>
        <w:pStyle w:val="Heading3"/>
      </w:pPr>
      <w:r>
        <w:t xml:space="preserve">Related Topics</w:t>
      </w:r>
    </w:p>
    <w:p>
      <w:pPr>
        <w:pStyle w:val="FirstParagraph"/>
      </w:pPr>
      <w:r>
        <w:t xml:space="preserve">Q4, S12 (push), S11 (offline-first).</w:t>
      </w:r>
    </w:p>
    <w:bookmarkEnd w:id="2091"/>
    <w:bookmarkStart w:id="2092" w:name="interview-follow-up-questions-56"/>
    <w:p>
      <w:pPr>
        <w:pStyle w:val="Heading3"/>
      </w:pPr>
      <w:r>
        <w:t xml:space="preserve">Interview Follow-Up Questions</w:t>
      </w:r>
    </w:p>
    <w:p>
      <w:pPr>
        <w:pStyle w:val="Compact"/>
        <w:numPr>
          <w:ilvl w:val="0"/>
          <w:numId w:val="2354"/>
        </w:numPr>
      </w:pPr>
      <w:r>
        <w:t xml:space="preserve">"How would you sync data periodically on iOS?"</w:t>
      </w:r>
    </w:p>
    <w:p>
      <w:pPr>
        <w:pStyle w:val="Compact"/>
        <w:numPr>
          <w:ilvl w:val="0"/>
          <w:numId w:val="2354"/>
        </w:numPr>
      </w:pPr>
      <w:r>
        <w:t xml:space="preserve">"Difference between BGAppRefreshTask and BGProcessingTask?"</w:t>
      </w:r>
    </w:p>
    <w:p>
      <w:pPr>
        <w:pStyle w:val="Compact"/>
        <w:numPr>
          <w:ilvl w:val="0"/>
          <w:numId w:val="2354"/>
        </w:numPr>
      </w:pPr>
      <w:r>
        <w:t xml:space="preserve">"Why can't you just run a</w:t>
      </w:r>
      <w:r>
        <w:t xml:space="preserve"> </w:t>
      </w:r>
      <w:r>
        <w:rPr>
          <w:rStyle w:val="VerbatimChar"/>
        </w:rPr>
        <w:t xml:space="preserve">setInterval</w:t>
      </w:r>
      <w:r>
        <w:t xml:space="preserve"> </w:t>
      </w:r>
      <w:r>
        <w:t xml:space="preserve">in JS while backgrounded?"</w:t>
      </w:r>
    </w:p>
    <w:bookmarkEnd w:id="2092"/>
    <w:bookmarkStart w:id="2093" w:name="memory-hook-72"/>
    <w:p>
      <w:pPr>
        <w:pStyle w:val="Heading3"/>
      </w:pPr>
      <w:r>
        <w:t xml:space="preserve">Memory Hook</w:t>
      </w:r>
    </w:p>
    <w:p>
      <w:pPr>
        <w:pStyle w:val="FirstParagraph"/>
      </w:pPr>
      <w:r>
        <w:rPr>
          <w:b/>
          <w:bCs/>
        </w:rPr>
        <w:t xml:space="preserve">"iOS BG = maybe-execution. Schedule with hope; refresh on resume."</w:t>
      </w:r>
    </w:p>
    <w:bookmarkEnd w:id="2093"/>
    <w:bookmarkStart w:id="2094" w:name="revision-notes-72"/>
    <w:p>
      <w:pPr>
        <w:pStyle w:val="Heading3"/>
      </w:pPr>
      <w:r>
        <w:t xml:space="preserve">Revision Notes</w:t>
      </w:r>
    </w:p>
    <w:p>
      <w:pPr>
        <w:pStyle w:val="BlockText"/>
      </w:pPr>
      <w:r>
        <w:t xml:space="preserve">iOS lifecycle: Active → Background (~5s) → Suspended; BGTaskScheduler for periodic (BGAppRefreshTask) and long (BGProcessingTask, charge/Wi-Fi); declare background modes for continuous; design for "may never fire."</w:t>
      </w:r>
    </w:p>
    <w:p>
      <w:r>
        <w:pict>
          <v:rect style="width:0;height:1.5pt" o:hralign="center" o:hrstd="t" o:hr="t"/>
        </w:pict>
      </w:r>
    </w:p>
    <w:bookmarkEnd w:id="2094"/>
    <w:bookmarkEnd w:id="2095"/>
    <w:bookmarkStart w:id="2124" w:name="X7500ee6d8f7bb9458857dd0dcd4c2e2798aa64c"/>
    <w:p>
      <w:pPr>
        <w:pStyle w:val="Heading2"/>
      </w:pPr>
      <w:r>
        <w:t xml:space="preserve">Q4. Universal Links, Associated Domains, App Groups, Keychain</w:t>
      </w:r>
    </w:p>
    <w:bookmarkStart w:id="2096" w:name="difficulty-73"/>
    <w:p>
      <w:pPr>
        <w:pStyle w:val="Heading3"/>
      </w:pPr>
      <w:r>
        <w:t xml:space="preserve">Difficulty</w:t>
      </w:r>
    </w:p>
    <w:p>
      <w:pPr>
        <w:pStyle w:val="FirstParagraph"/>
      </w:pPr>
      <w:r>
        <w:t xml:space="preserve">Intermediate</w:t>
      </w:r>
    </w:p>
    <w:bookmarkEnd w:id="2096"/>
    <w:bookmarkStart w:id="2097" w:name="interview-frequency-73"/>
    <w:p>
      <w:pPr>
        <w:pStyle w:val="Heading3"/>
      </w:pPr>
      <w:r>
        <w:t xml:space="preserve">Interview Frequency</w:t>
      </w:r>
    </w:p>
    <w:p>
      <w:pPr>
        <w:pStyle w:val="FirstParagraph"/>
      </w:pPr>
      <w:r>
        <w:t xml:space="preserve">Common at senior+ rounds (real-world iOS).</w:t>
      </w:r>
    </w:p>
    <w:bookmarkEnd w:id="2097"/>
    <w:bookmarkStart w:id="2098" w:name="prerequisites-73"/>
    <w:p>
      <w:pPr>
        <w:pStyle w:val="Heading3"/>
      </w:pPr>
      <w:r>
        <w:t xml:space="preserve">Prerequisites</w:t>
      </w:r>
    </w:p>
    <w:p>
      <w:pPr>
        <w:pStyle w:val="FirstParagraph"/>
      </w:pPr>
      <w:r>
        <w:t xml:space="preserve">URL schemes, basic iOS entitlements.</w:t>
      </w:r>
    </w:p>
    <w:bookmarkEnd w:id="2098"/>
    <w:bookmarkStart w:id="2099" w:name="tldr-73"/>
    <w:p>
      <w:pPr>
        <w:pStyle w:val="Heading3"/>
      </w:pPr>
      <w:r>
        <w:t xml:space="preserve">TL;DR</w:t>
      </w:r>
    </w:p>
    <w:p>
      <w:pPr>
        <w:pStyle w:val="FirstParagraph"/>
      </w:pPr>
      <w:r>
        <w:rPr>
          <w:b/>
          <w:bCs/>
        </w:rPr>
        <w:t xml:space="preserve">Universal Links</w:t>
      </w:r>
      <w:r>
        <w:t xml:space="preserve"> </w:t>
      </w:r>
      <w:r>
        <w:t xml:space="preserve">—</w:t>
      </w:r>
      <w:r>
        <w:t xml:space="preserve"> </w:t>
      </w:r>
      <w:r>
        <w:rPr>
          <w:rStyle w:val="VerbatimChar"/>
        </w:rPr>
        <w:t xml:space="preserve">https://</w:t>
      </w:r>
      <w:r>
        <w:t xml:space="preserve"> </w:t>
      </w:r>
      <w:r>
        <w:t xml:space="preserve">URLs that open in your app via Associated Domains (no custom scheme).</w:t>
      </w:r>
      <w:r>
        <w:t xml:space="preserve"> </w:t>
      </w:r>
      <w:r>
        <w:rPr>
          <w:b/>
          <w:bCs/>
        </w:rPr>
        <w:t xml:space="preserve">App Groups</w:t>
      </w:r>
      <w:r>
        <w:t xml:space="preserve"> </w:t>
      </w:r>
      <w:r>
        <w:t xml:space="preserve">— share storage (UserDefaults, Files) between app + extensions.</w:t>
      </w:r>
      <w:r>
        <w:t xml:space="preserve"> </w:t>
      </w:r>
      <w:r>
        <w:rPr>
          <w:b/>
          <w:bCs/>
        </w:rPr>
        <w:t xml:space="preserve">Keychain</w:t>
      </w:r>
      <w:r>
        <w:t xml:space="preserve"> </w:t>
      </w:r>
      <w:r>
        <w:t xml:space="preserve">— encrypted KV with biometric-gated access; the right place for secrets.</w:t>
      </w:r>
    </w:p>
    <w:bookmarkEnd w:id="2099"/>
    <w:bookmarkStart w:id="2100" w:name="X7deee52cdefb70723af6982c8f9bc2ec36ab9d6"/>
    <w:p>
      <w:pPr>
        <w:pStyle w:val="Heading3"/>
      </w:pPr>
      <w:r>
        <w:t xml:space="preserve">30-Second Interview Answer</w:t>
      </w:r>
    </w:p>
    <w:p>
      <w:pPr>
        <w:pStyle w:val="FirstParagraph"/>
      </w:pPr>
      <w:r>
        <w:t xml:space="preserve">"Universal Links use a server-hosted</w:t>
      </w:r>
      <w:r>
        <w:t xml:space="preserve"> </w:t>
      </w:r>
      <w:r>
        <w:rPr>
          <w:rStyle w:val="VerbatimChar"/>
        </w:rPr>
        <w:t xml:space="preserve">apple-app-site-association</w:t>
      </w:r>
      <w:r>
        <w:t xml:space="preserve"> </w:t>
      </w:r>
      <w:r>
        <w:t xml:space="preserve">file plus the Associated Domains entitlement so HTTPS URLs open in-app instead of Safari. App Groups give you a shared container for app + extensions (widgets, share sheet). Keychain is the encrypted KV; I store auth tokens with</w:t>
      </w:r>
      <w:r>
        <w:t xml:space="preserve"> </w:t>
      </w:r>
      <w:r>
        <w:rPr>
          <w:rStyle w:val="VerbatimChar"/>
        </w:rPr>
        <w:t xml:space="preserve">kSecAttrAccessibleWhenUnlockedThisDeviceOnly</w:t>
      </w:r>
      <w:r>
        <w:t xml:space="preserve"> </w:t>
      </w:r>
      <w:r>
        <w:t xml:space="preserve">and biometric ACLs for sensitive items."</w:t>
      </w:r>
    </w:p>
    <w:bookmarkEnd w:id="2100"/>
    <w:bookmarkStart w:id="2101" w:name="X182bb707e2ad9d5fd4e9adfe0ff4bf7964bb42d"/>
    <w:p>
      <w:pPr>
        <w:pStyle w:val="Heading3"/>
      </w:pPr>
      <w:r>
        <w:t xml:space="preserve">2-Minute Practical Answer</w:t>
      </w:r>
    </w:p>
    <w:p>
      <w:pPr>
        <w:pStyle w:val="FirstParagraph"/>
      </w:pPr>
      <w:r>
        <w:rPr>
          <w:b/>
          <w:bCs/>
        </w:rPr>
        <w:t xml:space="preserve">Universal Links setup:</w:t>
      </w:r>
    </w:p>
    <w:p>
      <w:pPr>
        <w:pStyle w:val="Compact"/>
        <w:numPr>
          <w:ilvl w:val="0"/>
          <w:numId w:val="2355"/>
        </w:numPr>
      </w:pPr>
      <w:r>
        <w:t xml:space="preserve">Add</w:t>
      </w:r>
      <w:r>
        <w:t xml:space="preserve"> </w:t>
      </w:r>
      <w:r>
        <w:rPr>
          <w:rStyle w:val="VerbatimChar"/>
        </w:rPr>
        <w:t xml:space="preserve">applinks:yourdomain.com</w:t>
      </w:r>
      <w:r>
        <w:t xml:space="preserve"> </w:t>
      </w:r>
      <w:r>
        <w:t xml:space="preserve">to Associated Domains capability.</w:t>
      </w:r>
    </w:p>
    <w:p>
      <w:pPr>
        <w:pStyle w:val="Compact"/>
        <w:numPr>
          <w:ilvl w:val="0"/>
          <w:numId w:val="2355"/>
        </w:numPr>
      </w:pPr>
      <w:r>
        <w:t xml:space="preserve">Host</w:t>
      </w:r>
      <w:r>
        <w:t xml:space="preserve"> </w:t>
      </w:r>
      <w:r>
        <w:rPr>
          <w:rStyle w:val="VerbatimChar"/>
        </w:rPr>
        <w:t xml:space="preserve">https://yourdomain.com/.well-known/apple-app-site-association</w:t>
      </w:r>
      <w:r>
        <w:t xml:space="preserve"> </w:t>
      </w:r>
      <w:r>
        <w:t xml:space="preserve">(no extension, content-type</w:t>
      </w:r>
      <w:r>
        <w:t xml:space="preserve"> </w:t>
      </w:r>
      <w:r>
        <w:rPr>
          <w:rStyle w:val="VerbatimChar"/>
        </w:rPr>
        <w:t xml:space="preserve">application/json</w:t>
      </w:r>
      <w:r>
        <w:t xml:space="preserve">):</w:t>
      </w:r>
    </w:p>
    <w:p>
      <w:pPr>
        <w:pStyle w:val="SourceCode"/>
        <w:numPr>
          <w:ilvl w:val="0"/>
          <w:numId w:val="1000"/>
        </w:numPr>
      </w:pPr>
      <w:r>
        <w:rPr>
          <w:rStyle w:val="FunctionTok"/>
        </w:rPr>
        <w:t xml:space="preserve">{</w:t>
      </w:r>
      <w:r>
        <w:rPr>
          <w:rStyle w:val="NormalTok"/>
        </w:rPr>
        <w:t xml:space="preserve"> </w:t>
      </w:r>
      <w:r>
        <w:rPr>
          <w:rStyle w:val="DataTypeTok"/>
        </w:rPr>
        <w:t xml:space="preserve">"applinks"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"appIDs"</w:t>
      </w:r>
      <w:r>
        <w:rPr>
          <w:rStyle w:val="FunctionTok"/>
        </w:rPr>
        <w:t xml:space="preserve">:</w:t>
      </w:r>
      <w:r>
        <w:rPr>
          <w:rStyle w:val="NormalTok"/>
        </w:rPr>
        <w:t xml:space="preserve"> </w:t>
      </w:r>
      <w:r>
        <w:rPr>
          <w:rStyle w:val="OtherTok"/>
        </w:rPr>
        <w:t xml:space="preserve">[</w:t>
      </w:r>
      <w:r>
        <w:rPr>
          <w:rStyle w:val="StringTok"/>
        </w:rPr>
        <w:t xml:space="preserve">"TEAMID.com.acme.app"</w:t>
      </w:r>
      <w:r>
        <w:rPr>
          <w:rStyle w:val="OtherTok"/>
        </w:rPr>
        <w:t xml:space="preserve">]</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"/profile/*"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"/posts/*"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2355"/>
        </w:numPr>
      </w:pPr>
      <w:r>
        <w:t xml:space="preserve">Handle in</w:t>
      </w:r>
      <w:r>
        <w:t xml:space="preserve"> </w:t>
      </w:r>
      <w:r>
        <w:rPr>
          <w:rStyle w:val="VerbatimChar"/>
        </w:rPr>
        <w:t xml:space="preserve">scene(_:continue:)</w:t>
      </w:r>
      <w:r>
        <w:t xml:space="preserve"> </w:t>
      </w:r>
      <w:r>
        <w:t xml:space="preserve">or via React Navigation / Expo Router linking config.</w:t>
      </w:r>
    </w:p>
    <w:p>
      <w:pPr>
        <w:pStyle w:val="FirstParagraph"/>
      </w:pPr>
      <w:r>
        <w:rPr>
          <w:b/>
          <w:bCs/>
        </w:rPr>
        <w:t xml:space="preserve">App Groups:</w:t>
      </w:r>
    </w:p>
    <w:p>
      <w:pPr>
        <w:pStyle w:val="Compact"/>
        <w:numPr>
          <w:ilvl w:val="0"/>
          <w:numId w:val="2356"/>
        </w:numPr>
      </w:pPr>
      <w:r>
        <w:t xml:space="preserve">Capability + container ID (</w:t>
      </w:r>
      <w:r>
        <w:rPr>
          <w:rStyle w:val="VerbatimChar"/>
        </w:rPr>
        <w:t xml:space="preserve">group.com.acme.shared</w:t>
      </w:r>
      <w:r>
        <w:t xml:space="preserve">).</w:t>
      </w:r>
    </w:p>
    <w:p>
      <w:pPr>
        <w:pStyle w:val="Compact"/>
        <w:numPr>
          <w:ilvl w:val="0"/>
          <w:numId w:val="2356"/>
        </w:numPr>
      </w:pPr>
      <w:r>
        <w:rPr>
          <w:rStyle w:val="VerbatimChar"/>
        </w:rPr>
        <w:t xml:space="preserve">UserDefaults(suiteName: "group.com.acme.shared")</w:t>
      </w:r>
      <w:r>
        <w:t xml:space="preserve"> </w:t>
      </w:r>
      <w:r>
        <w:t xml:space="preserve">shared between app + widget + share extension.</w:t>
      </w:r>
    </w:p>
    <w:p>
      <w:pPr>
        <w:pStyle w:val="Compact"/>
        <w:numPr>
          <w:ilvl w:val="0"/>
          <w:numId w:val="2356"/>
        </w:numPr>
      </w:pPr>
      <w:r>
        <w:rPr>
          <w:rStyle w:val="VerbatimChar"/>
        </w:rPr>
        <w:t xml:space="preserve">FileManager.default.containerURL(forSecurityApplicationGroupIdentifier:)</w:t>
      </w:r>
      <w:r>
        <w:t xml:space="preserve"> </w:t>
      </w:r>
      <w:r>
        <w:t xml:space="preserve">for shared files.</w:t>
      </w:r>
    </w:p>
    <w:p>
      <w:pPr>
        <w:pStyle w:val="FirstParagraph"/>
      </w:pPr>
      <w:r>
        <w:rPr>
          <w:b/>
          <w:bCs/>
        </w:rPr>
        <w:t xml:space="preserve">Keychain:</w:t>
      </w:r>
    </w:p>
    <w:p>
      <w:pPr>
        <w:pStyle w:val="Compact"/>
        <w:numPr>
          <w:ilvl w:val="0"/>
          <w:numId w:val="2357"/>
        </w:numPr>
      </w:pPr>
      <w:r>
        <w:rPr>
          <w:rStyle w:val="VerbatimChar"/>
        </w:rPr>
        <w:t xml:space="preserve">Security.framework</w:t>
      </w:r>
      <w:r>
        <w:t xml:space="preserve"> </w:t>
      </w:r>
      <w:r>
        <w:t xml:space="preserve">API; queries via</w:t>
      </w:r>
      <w:r>
        <w:t xml:space="preserve"> </w:t>
      </w:r>
      <w:r>
        <w:rPr>
          <w:rStyle w:val="VerbatimChar"/>
        </w:rPr>
        <w:t xml:space="preserve">CFDictionary</w:t>
      </w:r>
      <w:r>
        <w:t xml:space="preserve">.</w:t>
      </w:r>
    </w:p>
    <w:p>
      <w:pPr>
        <w:pStyle w:val="Compact"/>
        <w:numPr>
          <w:ilvl w:val="0"/>
          <w:numId w:val="2357"/>
        </w:numPr>
      </w:pPr>
      <w:r>
        <w:t xml:space="preserve">Use libraries:</w:t>
      </w:r>
      <w:r>
        <w:t xml:space="preserve"> </w:t>
      </w:r>
      <w:r>
        <w:rPr>
          <w:rStyle w:val="VerbatimChar"/>
        </w:rPr>
        <w:t xml:space="preserve">KeychainAccess</w:t>
      </w:r>
      <w:r>
        <w:t xml:space="preserve"> </w:t>
      </w:r>
      <w:r>
        <w:t xml:space="preserve">(Swift) or</w:t>
      </w:r>
      <w:r>
        <w:t xml:space="preserve"> </w:t>
      </w:r>
      <w:r>
        <w:rPr>
          <w:rStyle w:val="VerbatimChar"/>
        </w:rPr>
        <w:t xml:space="preserve">react-native-keychain</w:t>
      </w:r>
      <w:r>
        <w:t xml:space="preserve"> </w:t>
      </w:r>
      <w:r>
        <w:t xml:space="preserve">(JS).</w:t>
      </w:r>
    </w:p>
    <w:p>
      <w:pPr>
        <w:pStyle w:val="Compact"/>
        <w:numPr>
          <w:ilvl w:val="0"/>
          <w:numId w:val="2357"/>
        </w:numPr>
      </w:pPr>
      <w:r>
        <w:t xml:space="preserve">Always set accessibility class —</w:t>
      </w:r>
      <w:r>
        <w:t xml:space="preserve"> </w:t>
      </w:r>
      <w:r>
        <w:rPr>
          <w:rStyle w:val="VerbatimChar"/>
        </w:rPr>
        <w:t xml:space="preserve">kSecAttrAccessibleWhenUnlockedThisDeviceOnly</w:t>
      </w:r>
      <w:r>
        <w:t xml:space="preserve"> </w:t>
      </w:r>
      <w:r>
        <w:t xml:space="preserve">for tokens (cleared on backup restore to a different device).</w:t>
      </w:r>
    </w:p>
    <w:p>
      <w:pPr>
        <w:pStyle w:val="Compact"/>
        <w:numPr>
          <w:ilvl w:val="0"/>
          <w:numId w:val="2357"/>
        </w:numPr>
      </w:pPr>
      <w:r>
        <w:t xml:space="preserve">Biometric ACL for high-value items:</w:t>
      </w:r>
      <w:r>
        <w:t xml:space="preserve"> </w:t>
      </w:r>
      <w:r>
        <w:rPr>
          <w:rStyle w:val="VerbatimChar"/>
        </w:rPr>
        <w:t xml:space="preserve">SecAccessControlCreateWithFlags(... .biometryCurrentSet)</w:t>
      </w:r>
      <w:r>
        <w:t xml:space="preserve">.</w:t>
      </w:r>
    </w:p>
    <w:bookmarkEnd w:id="2101"/>
    <w:bookmarkStart w:id="2102" w:name="X7441070ae24fc64872b6bb33fbe56cd5c2e0b57"/>
    <w:p>
      <w:pPr>
        <w:pStyle w:val="Heading3"/>
      </w:pPr>
      <w:r>
        <w:t xml:space="preserve">5-Minute Architecture Answer</w:t>
      </w:r>
    </w:p>
    <w:p>
      <w:pPr>
        <w:pStyle w:val="FirstParagraph"/>
      </w:pPr>
      <w:r>
        <w:t xml:space="preserve">Universal Links replaced custom URL schemes (</w:t>
      </w:r>
      <w:r>
        <w:rPr>
          <w:rStyle w:val="VerbatimChar"/>
        </w:rPr>
        <w:t xml:space="preserve">myapp://</w:t>
      </w:r>
      <w:r>
        <w:t xml:space="preserve">) because schemes can be hijacked — any app can claim them, and the system picks unpredictably. Universal Links bind to a verified domain via the AASA file.</w:t>
      </w:r>
    </w:p>
    <w:p>
      <w:pPr>
        <w:pStyle w:val="BodyText"/>
      </w:pPr>
      <w:r>
        <w:t xml:space="preserve">The verification flow:</w:t>
      </w:r>
    </w:p>
    <w:p>
      <w:pPr>
        <w:pStyle w:val="Compact"/>
        <w:numPr>
          <w:ilvl w:val="0"/>
          <w:numId w:val="2358"/>
        </w:numPr>
      </w:pPr>
      <w:r>
        <w:t xml:space="preserve">App installs → iOS fetches AASA from each</w:t>
      </w:r>
      <w:r>
        <w:t xml:space="preserve"> </w:t>
      </w:r>
      <w:r>
        <w:rPr>
          <w:rStyle w:val="VerbatimChar"/>
        </w:rPr>
        <w:t xml:space="preserve">applinks:</w:t>
      </w:r>
      <w:r>
        <w:t xml:space="preserve"> </w:t>
      </w:r>
      <w:r>
        <w:t xml:space="preserve">domain.</w:t>
      </w:r>
    </w:p>
    <w:p>
      <w:pPr>
        <w:pStyle w:val="Compact"/>
        <w:numPr>
          <w:ilvl w:val="0"/>
          <w:numId w:val="2358"/>
        </w:numPr>
      </w:pPr>
      <w:r>
        <w:t xml:space="preserve">iOS caches the file (refresh on app update).</w:t>
      </w:r>
    </w:p>
    <w:p>
      <w:pPr>
        <w:pStyle w:val="Compact"/>
        <w:numPr>
          <w:ilvl w:val="0"/>
          <w:numId w:val="2358"/>
        </w:numPr>
      </w:pPr>
      <w:r>
        <w:t xml:space="preserve">Tap a matching link → iOS opens app directly; no Safari hop.</w:t>
      </w:r>
    </w:p>
    <w:p>
      <w:pPr>
        <w:pStyle w:val="Compact"/>
        <w:numPr>
          <w:ilvl w:val="0"/>
          <w:numId w:val="2358"/>
        </w:numPr>
      </w:pPr>
      <w:r>
        <w:t xml:space="preserve">Fallback: if app not installed, opens in Safari (your web page).</w:t>
      </w:r>
    </w:p>
    <w:p>
      <w:pPr>
        <w:pStyle w:val="FirstParagraph"/>
      </w:pPr>
      <w:r>
        <w:t xml:space="preserve">Common pitfalls:</w:t>
      </w:r>
    </w:p>
    <w:p>
      <w:pPr>
        <w:pStyle w:val="Compact"/>
        <w:numPr>
          <w:ilvl w:val="0"/>
          <w:numId w:val="2359"/>
        </w:numPr>
      </w:pPr>
      <w:r>
        <w:t xml:space="preserve">AASA must be served at</w:t>
      </w:r>
      <w:r>
        <w:t xml:space="preserve"> </w:t>
      </w:r>
      <w:r>
        <w:rPr>
          <w:rStyle w:val="VerbatimChar"/>
        </w:rPr>
        <w:t xml:space="preserve">/.well-known/apple-app-site-association</w:t>
      </w:r>
      <w:r>
        <w:t xml:space="preserve"> </w:t>
      </w:r>
      <w:r>
        <w:t xml:space="preserve">over HTTPS, content-type</w:t>
      </w:r>
      <w:r>
        <w:t xml:space="preserve"> </w:t>
      </w:r>
      <w:r>
        <w:rPr>
          <w:rStyle w:val="VerbatimChar"/>
        </w:rPr>
        <w:t xml:space="preserve">application/json</w:t>
      </w:r>
      <w:r>
        <w:t xml:space="preserve">, no redirects.</w:t>
      </w:r>
    </w:p>
    <w:p>
      <w:pPr>
        <w:pStyle w:val="Compact"/>
        <w:numPr>
          <w:ilvl w:val="0"/>
          <w:numId w:val="2359"/>
        </w:numPr>
      </w:pPr>
      <w:r>
        <w:t xml:space="preserve">Apple's CDN caches; updates can take hours to propagate.</w:t>
      </w:r>
    </w:p>
    <w:p>
      <w:pPr>
        <w:pStyle w:val="Compact"/>
        <w:numPr>
          <w:ilvl w:val="0"/>
          <w:numId w:val="2359"/>
        </w:numPr>
      </w:pPr>
      <w:r>
        <w:t xml:space="preserve">Web fallback URL should match the deep link (not 404) for users without the app.</w:t>
      </w:r>
    </w:p>
    <w:p>
      <w:pPr>
        <w:pStyle w:val="FirstParagraph"/>
      </w:pPr>
      <w:r>
        <w:t xml:space="preserve">App Groups enable the</w:t>
      </w:r>
      <w:r>
        <w:t xml:space="preserve"> </w:t>
      </w:r>
      <w:r>
        <w:rPr>
          <w:b/>
          <w:bCs/>
        </w:rPr>
        <w:t xml:space="preserve">app + extensions</w:t>
      </w:r>
      <w:r>
        <w:t xml:space="preserve"> </w:t>
      </w:r>
      <w:r>
        <w:t xml:space="preserve">model — widgets, share sheet, action extensions, intents. Without an app group, extensions can't see the app's data. The shared container is sandbox-isolated to the group ID.</w:t>
      </w:r>
    </w:p>
    <w:p>
      <w:pPr>
        <w:pStyle w:val="BodyText"/>
      </w:pPr>
      <w:r>
        <w:t xml:space="preserve">Keychain is the</w:t>
      </w:r>
      <w:r>
        <w:t xml:space="preserve"> </w:t>
      </w:r>
      <w:r>
        <w:rPr>
          <w:b/>
          <w:bCs/>
        </w:rPr>
        <w:t xml:space="preserve">only place</w:t>
      </w:r>
      <w:r>
        <w:t xml:space="preserve"> </w:t>
      </w:r>
      <w:r>
        <w:t xml:space="preserve">for secrets on iOS. Why:</w:t>
      </w:r>
    </w:p>
    <w:p>
      <w:pPr>
        <w:pStyle w:val="Compact"/>
        <w:numPr>
          <w:ilvl w:val="0"/>
          <w:numId w:val="2360"/>
        </w:numPr>
      </w:pPr>
      <w:r>
        <w:t xml:space="preserve">Encrypted at rest with hardware key (Secure Enclave on supported devices).</w:t>
      </w:r>
    </w:p>
    <w:p>
      <w:pPr>
        <w:pStyle w:val="Compact"/>
        <w:numPr>
          <w:ilvl w:val="0"/>
          <w:numId w:val="2360"/>
        </w:numPr>
      </w:pPr>
      <w:r>
        <w:t xml:space="preserve">Survives app reinstall (unless</w:t>
      </w:r>
      <w:r>
        <w:t xml:space="preserve"> </w:t>
      </w:r>
      <w:r>
        <w:rPr>
          <w:rStyle w:val="VerbatimChar"/>
        </w:rPr>
        <w:t xml:space="preserve">ThisDeviceOnly</w:t>
      </w:r>
      <w:r>
        <w:t xml:space="preserve"> </w:t>
      </w:r>
      <w:r>
        <w:t xml:space="preserve">accessibility).</w:t>
      </w:r>
    </w:p>
    <w:p>
      <w:pPr>
        <w:pStyle w:val="Compact"/>
        <w:numPr>
          <w:ilvl w:val="0"/>
          <w:numId w:val="2360"/>
        </w:numPr>
      </w:pPr>
      <w:r>
        <w:t xml:space="preserve">Biometric ACLs make tokens require Face ID / Touch ID per use.</w:t>
      </w:r>
    </w:p>
    <w:p>
      <w:pPr>
        <w:pStyle w:val="FirstParagraph"/>
      </w:pPr>
      <w:r>
        <w:t xml:space="preserve">In RN 2026,</w:t>
      </w:r>
      <w:r>
        <w:t xml:space="preserve"> </w:t>
      </w:r>
      <w:r>
        <w:rPr>
          <w:rStyle w:val="VerbatimChar"/>
        </w:rPr>
        <w:t xml:space="preserve">react-native-keychain</w:t>
      </w:r>
      <w:r>
        <w:t xml:space="preserve"> </w:t>
      </w:r>
      <w:r>
        <w:t xml:space="preserve">and</w:t>
      </w:r>
      <w:r>
        <w:t xml:space="preserve"> </w:t>
      </w:r>
      <w:r>
        <w:rPr>
          <w:rStyle w:val="VerbatimChar"/>
        </w:rPr>
        <w:t xml:space="preserve">expo-secure-store</w:t>
      </w:r>
      <w:r>
        <w:t xml:space="preserve"> </w:t>
      </w:r>
      <w:r>
        <w:t xml:space="preserve">wrap this; both support biometric ACLs.</w:t>
      </w:r>
    </w:p>
    <w:bookmarkEnd w:id="2102"/>
    <w:bookmarkStart w:id="2103" w:name="the-why-73"/>
    <w:p>
      <w:pPr>
        <w:pStyle w:val="Heading3"/>
      </w:pPr>
      <w:r>
        <w:t xml:space="preserve">The "Why"</w:t>
      </w:r>
    </w:p>
    <w:p>
      <w:pPr>
        <w:pStyle w:val="Compact"/>
        <w:numPr>
          <w:ilvl w:val="0"/>
          <w:numId w:val="2361"/>
        </w:numPr>
      </w:pPr>
      <w:r>
        <w:t xml:space="preserve">URL schemes leak; Universal Links provide identity.</w:t>
      </w:r>
    </w:p>
    <w:p>
      <w:pPr>
        <w:pStyle w:val="Compact"/>
        <w:numPr>
          <w:ilvl w:val="0"/>
          <w:numId w:val="2361"/>
        </w:numPr>
      </w:pPr>
      <w:r>
        <w:t xml:space="preserve">App + extensions need shared data; App Groups are the only sanctioned way.</w:t>
      </w:r>
    </w:p>
    <w:p>
      <w:pPr>
        <w:pStyle w:val="Compact"/>
        <w:numPr>
          <w:ilvl w:val="0"/>
          <w:numId w:val="2361"/>
        </w:numPr>
      </w:pPr>
      <w:r>
        <w:t xml:space="preserve">Tokens in</w:t>
      </w:r>
      <w:r>
        <w:t xml:space="preserve"> </w:t>
      </w:r>
      <w:r>
        <w:rPr>
          <w:rStyle w:val="VerbatimChar"/>
        </w:rPr>
        <w:t xml:space="preserve">UserDefaults</w:t>
      </w:r>
      <w:r>
        <w:t xml:space="preserve"> </w:t>
      </w:r>
      <w:r>
        <w:t xml:space="preserve">are a security audit failure; Keychain is the right answer.</w:t>
      </w:r>
    </w:p>
    <w:bookmarkEnd w:id="2103"/>
    <w:bookmarkStart w:id="2104" w:name="mental-model-73"/>
    <w:p>
      <w:pPr>
        <w:pStyle w:val="Heading3"/>
      </w:pPr>
      <w:r>
        <w:t xml:space="preserve">Mental Model</w:t>
      </w:r>
    </w:p>
    <w:p>
      <w:pPr>
        <w:pStyle w:val="Compact"/>
        <w:numPr>
          <w:ilvl w:val="0"/>
          <w:numId w:val="2362"/>
        </w:numPr>
      </w:pPr>
      <w:r>
        <w:t xml:space="preserve">Universal Link = HTTPS URL with iOS's blessing to open your app.</w:t>
      </w:r>
    </w:p>
    <w:p>
      <w:pPr>
        <w:pStyle w:val="Compact"/>
        <w:numPr>
          <w:ilvl w:val="0"/>
          <w:numId w:val="2362"/>
        </w:numPr>
      </w:pPr>
      <w:r>
        <w:t xml:space="preserve">App Group = shared sandbox between siblings.</w:t>
      </w:r>
    </w:p>
    <w:p>
      <w:pPr>
        <w:pStyle w:val="Compact"/>
        <w:numPr>
          <w:ilvl w:val="0"/>
          <w:numId w:val="2362"/>
        </w:numPr>
      </w:pPr>
      <w:r>
        <w:t xml:space="preserve">Keychain = encrypted KV with hardware backing.</w:t>
      </w:r>
    </w:p>
    <w:bookmarkEnd w:id="2104"/>
    <w:bookmarkStart w:id="2105" w:name="internal-working-2026-context-73"/>
    <w:p>
      <w:pPr>
        <w:pStyle w:val="Heading3"/>
      </w:pPr>
      <w:r>
        <w:t xml:space="preserve">Internal Working (2026 Context)</w:t>
      </w:r>
    </w:p>
    <w:p>
      <w:pPr>
        <w:pStyle w:val="Compact"/>
        <w:numPr>
          <w:ilvl w:val="0"/>
          <w:numId w:val="2363"/>
        </w:numPr>
      </w:pPr>
      <w:r>
        <w:t xml:space="preserve">iOS 17+ requires</w:t>
      </w:r>
      <w:r>
        <w:t xml:space="preserve"> </w:t>
      </w:r>
      <w:r>
        <w:rPr>
          <w:rStyle w:val="VerbatimChar"/>
        </w:rPr>
        <w:t xml:space="preserve">Use of</w:t>
      </w:r>
      <w:r>
        <w:t xml:space="preserve"> </w:t>
      </w:r>
      <w:r>
        <w:t xml:space="preserve">purpose strings for Keychain access in some categories (background sync).</w:t>
      </w:r>
    </w:p>
    <w:p>
      <w:pPr>
        <w:pStyle w:val="Compact"/>
        <w:numPr>
          <w:ilvl w:val="0"/>
          <w:numId w:val="2363"/>
        </w:numPr>
      </w:pPr>
      <w:r>
        <w:t xml:space="preserve">Universal Links AASA can include</w:t>
      </w:r>
      <w:r>
        <w:t xml:space="preserve"> </w:t>
      </w:r>
      <w:r>
        <w:rPr>
          <w:rStyle w:val="VerbatimChar"/>
        </w:rPr>
        <w:t xml:space="preserve">paths</w:t>
      </w:r>
      <w:r>
        <w:t xml:space="preserve"> </w:t>
      </w:r>
      <w:r>
        <w:t xml:space="preserve">(legacy) or</w:t>
      </w:r>
      <w:r>
        <w:t xml:space="preserve"> </w:t>
      </w:r>
      <w:r>
        <w:rPr>
          <w:rStyle w:val="VerbatimChar"/>
        </w:rPr>
        <w:t xml:space="preserve">components</w:t>
      </w:r>
      <w:r>
        <w:t xml:space="preserve"> </w:t>
      </w:r>
      <w:r>
        <w:t xml:space="preserve">(newer, with query/fragment matching).</w:t>
      </w:r>
    </w:p>
    <w:p>
      <w:pPr>
        <w:pStyle w:val="Compact"/>
        <w:numPr>
          <w:ilvl w:val="0"/>
          <w:numId w:val="2363"/>
        </w:numPr>
      </w:pPr>
      <w:r>
        <w:t xml:space="preserve">Expo Router supports typed Universal Links via</w:t>
      </w:r>
      <w:r>
        <w:t xml:space="preserve"> </w:t>
      </w:r>
      <w:r>
        <w:rPr>
          <w:rStyle w:val="VerbatimChar"/>
        </w:rPr>
        <w:t xml:space="preserve">linking</w:t>
      </w:r>
      <w:r>
        <w:t xml:space="preserve"> </w:t>
      </w:r>
      <w:r>
        <w:t xml:space="preserve">config; deep-link types derived from route tree.</w:t>
      </w:r>
    </w:p>
    <w:bookmarkEnd w:id="2105"/>
    <w:bookmarkStart w:id="2106" w:name="modern-implementation-code-73"/>
    <w:p>
      <w:pPr>
        <w:pStyle w:val="Heading3"/>
      </w:pPr>
      <w:r>
        <w:t xml:space="preserve">Modern Implementation (Code)</w:t>
      </w:r>
    </w:p>
    <w:p>
      <w:pPr>
        <w:pStyle w:val="SourceCode"/>
      </w:pPr>
      <w:r>
        <w:rPr>
          <w:rStyle w:val="CommentTok"/>
        </w:rPr>
        <w:t xml:space="preserve">// SceneDelegate</w:t>
      </w:r>
      <w:r>
        <w:br/>
      </w:r>
      <w:r>
        <w:rPr>
          <w:rStyle w:val="KeywordTok"/>
        </w:rPr>
        <w:t xml:space="preserve">func</w:t>
      </w:r>
      <w:r>
        <w:rPr>
          <w:rStyle w:val="NormalTok"/>
        </w:rPr>
        <w:t xml:space="preserve"> </w:t>
      </w:r>
      <w:r>
        <w:rPr>
          <w:rStyle w:val="FunctionTok"/>
        </w:rPr>
        <w:t xml:space="preserve">scene</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VariableTok"/>
        </w:rPr>
        <w:t xml:space="preserve">continue</w:t>
      </w:r>
      <w:r>
        <w:rPr>
          <w:rStyle w:val="NormalTok"/>
        </w:rPr>
        <w:t xml:space="preserve"> </w:t>
      </w:r>
      <w:r>
        <w:rPr>
          <w:rStyle w:val="VariableTok"/>
        </w:rPr>
        <w:t xml:space="preserve">userActivity</w:t>
      </w:r>
      <w:r>
        <w:rPr>
          <w:rStyle w:val="OperatorTok"/>
        </w:rPr>
        <w:t xml:space="preserve">:</w:t>
      </w:r>
      <w:r>
        <w:rPr>
          <w:rStyle w:val="NormalTok"/>
        </w:rPr>
        <w:t xml:space="preserve"> </w:t>
      </w:r>
      <w:r>
        <w:rPr>
          <w:rStyle w:val="DataTypeTok"/>
        </w:rPr>
        <w:t xml:space="preserve">NSUserActivity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userActivity</w:t>
      </w:r>
      <w:r>
        <w:rPr>
          <w:rStyle w:val="OperatorTok"/>
        </w:rPr>
        <w:t xml:space="preserve">.</w:t>
      </w:r>
      <w:r>
        <w:rPr>
          <w:rStyle w:val="NormalTok"/>
        </w:rPr>
        <w:t xml:space="preserve">activityType </w:t>
      </w:r>
      <w:r>
        <w:rPr>
          <w:rStyle w:val="OperatorTok"/>
        </w:rPr>
        <w:t xml:space="preserve">==</w:t>
      </w:r>
      <w:r>
        <w:rPr>
          <w:rStyle w:val="NormalTok"/>
        </w:rPr>
        <w:t xml:space="preserve"> NSUserActivityTypeBrowsingWeb</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userActivity</w:t>
      </w:r>
      <w:r>
        <w:rPr>
          <w:rStyle w:val="OperatorTok"/>
        </w:rPr>
        <w:t xml:space="preserve">.</w:t>
      </w:r>
      <w:r>
        <w:rPr>
          <w:rStyle w:val="NormalTok"/>
        </w:rPr>
        <w:t xml:space="preserve">webpageURL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Hand off to RN's linking</w:t>
      </w:r>
      <w:r>
        <w:br/>
      </w:r>
      <w:r>
        <w:rPr>
          <w:rStyle w:val="NormalTok"/>
        </w:rPr>
        <w:t xml:space="preserve">  RCTLinkingManager</w:t>
      </w:r>
      <w:r>
        <w:rPr>
          <w:rStyle w:val="OperatorTok"/>
        </w:rPr>
        <w:t xml:space="preserve">.</w:t>
      </w:r>
      <w:r>
        <w:rPr>
          <w:rStyle w:val="NormalTok"/>
        </w:rPr>
        <w:t xml:space="preserve">application</w:t>
      </w:r>
      <w:r>
        <w:rPr>
          <w:rStyle w:val="OperatorTok"/>
        </w:rPr>
        <w:t xml:space="preserve">(.</w:t>
      </w:r>
      <w:r>
        <w:rPr>
          <w:rStyle w:val="NormalTok"/>
        </w:rPr>
        <w:t xml:space="preserve">shared</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userActivity</w:t>
      </w:r>
      <w:r>
        <w:rPr>
          <w:rStyle w:val="OperatorTok"/>
        </w:rPr>
        <w:t xml:space="preserve">,</w:t>
      </w:r>
      <w:r>
        <w:rPr>
          <w:rStyle w:val="NormalTok"/>
        </w:rPr>
        <w:t xml:space="preserve"> restorationHandler</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React Native side (Expo Router)</w:t>
      </w:r>
      <w:r>
        <w:br/>
      </w:r>
      <w:r>
        <w:rPr>
          <w:rStyle w:val="CommentTok"/>
        </w:rPr>
        <w:t xml:space="preserve">// app/_layout.tsx</w:t>
      </w:r>
      <w:r>
        <w:br/>
      </w:r>
      <w:r>
        <w:rPr>
          <w:rStyle w:val="ImportTok"/>
        </w:rPr>
        <w:t xml:space="preserve">import</w:t>
      </w:r>
      <w:r>
        <w:rPr>
          <w:rStyle w:val="NormalTok"/>
        </w:rPr>
        <w:t xml:space="preserve"> { useLinkingURL } </w:t>
      </w:r>
      <w:r>
        <w:rPr>
          <w:rStyle w:val="ImportTok"/>
        </w:rPr>
        <w:t xml:space="preserve">from</w:t>
      </w:r>
      <w:r>
        <w:rPr>
          <w:rStyle w:val="NormalTok"/>
        </w:rPr>
        <w:t xml:space="preserve"> </w:t>
      </w:r>
      <w:r>
        <w:rPr>
          <w:rStyle w:val="StringTok"/>
        </w:rPr>
        <w:t xml:space="preserve">'expo-router'</w:t>
      </w:r>
      <w:r>
        <w:rPr>
          <w:rStyle w:val="OperatorTok"/>
        </w:rPr>
        <w:t xml:space="preserve">;</w:t>
      </w:r>
      <w:r>
        <w:br/>
      </w:r>
      <w:r>
        <w:br/>
      </w:r>
      <w:r>
        <w:rPr>
          <w:rStyle w:val="CommentTok"/>
        </w:rPr>
        <w:t xml:space="preserve">// app/profile/[id].tsx — automatic from URL pattern</w:t>
      </w:r>
    </w:p>
    <w:p>
      <w:pPr>
        <w:pStyle w:val="SourceCode"/>
      </w:pPr>
      <w:r>
        <w:rPr>
          <w:rStyle w:val="CommentTok"/>
        </w:rPr>
        <w:t xml:space="preserve">// Keychain with biometric ACL</w:t>
      </w:r>
      <w:r>
        <w:br/>
      </w:r>
      <w:r>
        <w:rPr>
          <w:rStyle w:val="KeywordTok"/>
        </w:rPr>
        <w:t xml:space="preserve">let</w:t>
      </w:r>
      <w:r>
        <w:rPr>
          <w:rStyle w:val="NormalTok"/>
        </w:rPr>
        <w:t xml:space="preserve"> </w:t>
      </w:r>
      <w:r>
        <w:rPr>
          <w:rStyle w:val="VariableTok"/>
        </w:rPr>
        <w:t xml:space="preserve">access</w:t>
      </w:r>
      <w:r>
        <w:rPr>
          <w:rStyle w:val="NormalTok"/>
        </w:rPr>
        <w:t xml:space="preserve"> </w:t>
      </w:r>
      <w:r>
        <w:rPr>
          <w:rStyle w:val="OperatorTok"/>
        </w:rPr>
        <w:t xml:space="preserve">=</w:t>
      </w:r>
      <w:r>
        <w:rPr>
          <w:rStyle w:val="NormalTok"/>
        </w:rPr>
        <w:t xml:space="preserve"> SecAccessControlCreateWithFlags</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kSecAttrAccessibleWhenUnlockedThisDeviceOnly</w:t>
      </w:r>
      <w:r>
        <w:rPr>
          <w:rStyle w:val="OperatorTok"/>
        </w:rPr>
        <w:t xml:space="preserve">,</w:t>
      </w:r>
      <w:r>
        <w:br/>
      </w:r>
      <w:r>
        <w:rPr>
          <w:rStyle w:val="NormalTok"/>
        </w:rPr>
        <w:t xml:space="preserve">  </w:t>
      </w:r>
      <w:r>
        <w:rPr>
          <w:rStyle w:val="OperatorTok"/>
        </w:rPr>
        <w:t xml:space="preserve">.</w:t>
      </w:r>
      <w:r>
        <w:rPr>
          <w:rStyle w:val="NormalTok"/>
        </w:rPr>
        <w:t xml:space="preserve">biometryCurrentSet</w:t>
      </w:r>
      <w:r>
        <w:rPr>
          <w:rStyle w:val="OperatorTok"/>
        </w:rPr>
        <w:t xml:space="preserve">,</w:t>
      </w:r>
      <w:r>
        <w:br/>
      </w:r>
      <w:r>
        <w:rPr>
          <w:rStyle w:val="NormalTok"/>
        </w:rPr>
        <w:t xml:space="preserve">  </w:t>
      </w:r>
      <w:r>
        <w:rPr>
          <w:rStyle w:val="KeywordTok"/>
        </w:rPr>
        <w:t xml:space="preserve">nil</w:t>
      </w:r>
      <w:r>
        <w:br/>
      </w:r>
      <w:r>
        <w:rPr>
          <w:rStyle w:val="OperatorTok"/>
        </w:rPr>
        <w:t xml:space="preserve">)</w:t>
      </w:r>
      <w:r>
        <w:br/>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kSecAttrService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"com.acme.token"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tokenData</w:t>
      </w:r>
      <w:r>
        <w:rPr>
          <w:rStyle w:val="OperatorTok"/>
        </w:rPr>
        <w:t xml:space="preserve">,</w:t>
      </w:r>
      <w:r>
        <w:br/>
      </w:r>
      <w:r>
        <w:rPr>
          <w:rStyle w:val="NormalTok"/>
        </w:rPr>
        <w:t xml:space="preserve">  kSecAttrAccessControl </w:t>
      </w:r>
      <w:r>
        <w:rPr>
          <w:rStyle w:val="KeywordTok"/>
        </w:rPr>
        <w:t xml:space="preserve">as</w:t>
      </w:r>
      <w:r>
        <w:rPr>
          <w:rStyle w:val="NormalTok"/>
        </w:rPr>
        <w:t xml:space="preserve"> String</w:t>
      </w:r>
      <w:r>
        <w:rPr>
          <w:rStyle w:val="OperatorTok"/>
        </w:rPr>
        <w:t xml:space="preserve">:</w:t>
      </w:r>
      <w:r>
        <w:rPr>
          <w:rStyle w:val="NormalTok"/>
        </w:rPr>
        <w:t xml:space="preserve"> access </w:t>
      </w:r>
      <w:r>
        <w:rPr>
          <w:rStyle w:val="KeywordTok"/>
        </w:rPr>
        <w:t xml:space="preserve">as</w:t>
      </w:r>
      <w:r>
        <w:rPr>
          <w:rStyle w:val="NormalTok"/>
        </w:rPr>
        <w:t xml:space="preserve"> Any</w:t>
      </w:r>
      <w:r>
        <w:br/>
      </w:r>
      <w:r>
        <w:rPr>
          <w:rStyle w:val="OperatorTok"/>
        </w:rPr>
        <w:t xml:space="preserve">]</w:t>
      </w:r>
      <w:r>
        <w:br/>
      </w:r>
      <w:r>
        <w:rPr>
          <w:rStyle w:val="NormalTok"/>
        </w:rPr>
        <w:t xml:space="preserve">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p>
    <w:p>
      <w:pPr>
        <w:pStyle w:val="SourceCode"/>
      </w:pPr>
      <w:r>
        <w:rPr>
          <w:rStyle w:val="CommentTok"/>
        </w:rPr>
        <w:t xml:space="preserve">// react-native-keychain (JS)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Keychain </w:t>
      </w:r>
      <w:r>
        <w:rPr>
          <w:rStyle w:val="ImportTok"/>
        </w:rPr>
        <w:t xml:space="preserve">from</w:t>
      </w:r>
      <w:r>
        <w:rPr>
          <w:rStyle w:val="NormalTok"/>
        </w:rPr>
        <w:t xml:space="preserve"> </w:t>
      </w:r>
      <w:r>
        <w:rPr>
          <w:rStyle w:val="StringTok"/>
        </w:rPr>
        <w:t xml:space="preserve">'react-native-keychain'</w:t>
      </w:r>
      <w:r>
        <w:rPr>
          <w:rStyle w:val="OperatorTok"/>
        </w:rPr>
        <w:t xml:space="preserve">;</w:t>
      </w:r>
      <w:r>
        <w:br/>
      </w:r>
      <w:r>
        <w:rPr>
          <w:rStyle w:val="ControlFlowTok"/>
        </w:rPr>
        <w:t xml:space="preserve">await</w:t>
      </w:r>
      <w:r>
        <w:rPr>
          <w:rStyle w:val="NormalTok"/>
        </w:rPr>
        <w:t xml:space="preserve"> Keychain</w:t>
      </w:r>
      <w:r>
        <w:rPr>
          <w:rStyle w:val="OperatorTok"/>
        </w:rPr>
        <w:t xml:space="preserve">.</w:t>
      </w:r>
      <w:r>
        <w:rPr>
          <w:rStyle w:val="FunctionTok"/>
        </w:rPr>
        <w:t xml:space="preserve">setGenericPassword</w:t>
      </w:r>
      <w:r>
        <w:rPr>
          <w:rStyle w:val="NormalTok"/>
        </w:rPr>
        <w:t xml:space="preserve">(</w:t>
      </w:r>
      <w:r>
        <w:rPr>
          <w:rStyle w:val="StringTok"/>
        </w:rPr>
        <w:t xml:space="preserve">'user'</w:t>
      </w:r>
      <w:r>
        <w:rPr>
          <w:rStyle w:val="OperatorTok"/>
        </w:rPr>
        <w:t xml:space="preserve">,</w:t>
      </w:r>
      <w:r>
        <w:rPr>
          <w:rStyle w:val="NormalTok"/>
        </w:rPr>
        <w:t xml:space="preserve"> token</w:t>
      </w:r>
      <w:r>
        <w:rPr>
          <w:rStyle w:val="OperatorTok"/>
        </w:rPr>
        <w:t xml:space="preserve">,</w:t>
      </w:r>
      <w:r>
        <w:rPr>
          <w:rStyle w:val="NormalTok"/>
        </w:rPr>
        <w:t xml:space="preserve"> {</w:t>
      </w:r>
      <w:r>
        <w:br/>
      </w:r>
      <w:r>
        <w:rPr>
          <w:rStyle w:val="NormalTok"/>
        </w:rPr>
        <w:t xml:space="preserve">  accessControl</w:t>
      </w:r>
      <w:r>
        <w:rPr>
          <w:rStyle w:val="OperatorTok"/>
        </w:rPr>
        <w:t xml:space="preserve">:</w:t>
      </w:r>
      <w:r>
        <w:rPr>
          <w:rStyle w:val="NormalTok"/>
        </w:rPr>
        <w:t xml:space="preserve"> Keychain</w:t>
      </w:r>
      <w:r>
        <w:rPr>
          <w:rStyle w:val="OperatorTok"/>
        </w:rPr>
        <w:t xml:space="preserve">.</w:t>
      </w:r>
      <w:r>
        <w:rPr>
          <w:rStyle w:val="AttributeTok"/>
        </w:rPr>
        <w:t xml:space="preserve">ACCESS_CONTROL</w:t>
      </w:r>
      <w:r>
        <w:rPr>
          <w:rStyle w:val="OperatorTok"/>
        </w:rPr>
        <w:t xml:space="preserve">.</w:t>
      </w:r>
      <w:r>
        <w:rPr>
          <w:rStyle w:val="AttributeTok"/>
        </w:rPr>
        <w:t xml:space="preserve">BIOMETRY_CURRENT_SET</w:t>
      </w:r>
      <w:r>
        <w:rPr>
          <w:rStyle w:val="OperatorTok"/>
        </w:rPr>
        <w:t xml:space="preserve">,</w:t>
      </w:r>
      <w:r>
        <w:br/>
      </w:r>
      <w:r>
        <w:rPr>
          <w:rStyle w:val="NormalTok"/>
        </w:rPr>
        <w:t xml:space="preserve">  accessible</w:t>
      </w:r>
      <w:r>
        <w:rPr>
          <w:rStyle w:val="OperatorTok"/>
        </w:rPr>
        <w:t xml:space="preserve">:</w:t>
      </w:r>
      <w:r>
        <w:rPr>
          <w:rStyle w:val="NormalTok"/>
        </w:rPr>
        <w:t xml:space="preserve"> Keychain</w:t>
      </w:r>
      <w:r>
        <w:rPr>
          <w:rStyle w:val="OperatorTok"/>
        </w:rPr>
        <w:t xml:space="preserve">.</w:t>
      </w:r>
      <w:r>
        <w:rPr>
          <w:rStyle w:val="AttributeTok"/>
        </w:rPr>
        <w:t xml:space="preserve">ACCESSIBLE</w:t>
      </w:r>
      <w:r>
        <w:rPr>
          <w:rStyle w:val="OperatorTok"/>
        </w:rPr>
        <w:t xml:space="preserve">.</w:t>
      </w:r>
      <w:r>
        <w:rPr>
          <w:rStyle w:val="AttributeTok"/>
        </w:rPr>
        <w:t xml:space="preserve">WHEN_UNLOCKED_THIS_DEVICE_ONLY</w:t>
      </w:r>
      <w:r>
        <w:rPr>
          <w:rStyle w:val="OperatorTok"/>
        </w:rPr>
        <w:t xml:space="preserve">,</w:t>
      </w:r>
      <w:r>
        <w:br/>
      </w:r>
      <w:r>
        <w:rPr>
          <w:rStyle w:val="NormalTok"/>
        </w:rPr>
        <w:t xml:space="preserve">})</w:t>
      </w:r>
      <w:r>
        <w:rPr>
          <w:rStyle w:val="OperatorTok"/>
        </w:rPr>
        <w:t xml:space="preserve">;</w:t>
      </w:r>
    </w:p>
    <w:bookmarkEnd w:id="2106"/>
    <w:bookmarkStart w:id="2107" w:name="comparison-73"/>
    <w:p>
      <w:pPr>
        <w:pStyle w:val="Heading3"/>
      </w:pPr>
      <w:r>
        <w:t xml:space="preserve">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Storage</w:t>
            </w:r>
          </w:p>
        </w:tc>
        <w:tc>
          <w:tcPr/>
          <w:p>
            <w:pPr>
              <w:pStyle w:val="Compact"/>
            </w:pPr>
            <w:r>
              <w:t xml:space="preserve">Encrypted</w:t>
            </w:r>
          </w:p>
        </w:tc>
        <w:tc>
          <w:tcPr/>
          <w:p>
            <w:pPr>
              <w:pStyle w:val="Compact"/>
            </w:pPr>
            <w:r>
              <w:t xml:space="preserve">Shared with extensions</w:t>
            </w:r>
          </w:p>
        </w:tc>
        <w:tc>
          <w:tcPr/>
          <w:p>
            <w:pPr>
              <w:pStyle w:val="Compact"/>
            </w:pPr>
            <w:r>
              <w:t xml:space="preserve">Biometric ACL</w:t>
            </w:r>
          </w:p>
        </w:tc>
        <w:tc>
          <w:tcPr/>
          <w:p>
            <w:pPr>
              <w:pStyle w:val="Compact"/>
            </w:pPr>
            <w:r>
              <w:t xml:space="preserve">Backup</w:t>
            </w:r>
          </w:p>
        </w:tc>
      </w:tr>
      <w:tr>
        <w:tc>
          <w:tcPr/>
          <w:p>
            <w:pPr>
              <w:pStyle w:val="Compact"/>
            </w:pPr>
            <w:r>
              <w:t xml:space="preserve">UserDefaults</w:t>
            </w:r>
          </w:p>
        </w:tc>
        <w:tc>
          <w:tcPr/>
          <w:p>
            <w:pPr>
              <w:pStyle w:val="Compact"/>
            </w:pPr>
            <w:r>
              <w:t xml:space="preserve">No</w:t>
            </w:r>
          </w:p>
        </w:tc>
        <w:tc>
          <w:tcPr/>
          <w:p>
            <w:pPr>
              <w:pStyle w:val="Compact"/>
            </w:pPr>
            <w:r>
              <w:t xml:space="preserve">With App Group</w:t>
            </w:r>
          </w:p>
        </w:tc>
        <w:tc>
          <w:tcPr/>
          <w:p>
            <w:pPr>
              <w:pStyle w:val="Compact"/>
            </w:pPr>
            <w:r>
              <w:t xml:space="preserve">No</w:t>
            </w:r>
          </w:p>
        </w:tc>
        <w:tc>
          <w:tcPr/>
          <w:p>
            <w:pPr>
              <w:pStyle w:val="Compact"/>
            </w:pPr>
            <w:r>
              <w:t xml:space="preserve">Yes</w:t>
            </w:r>
          </w:p>
        </w:tc>
      </w:tr>
      <w:tr>
        <w:tc>
          <w:tcPr/>
          <w:p>
            <w:pPr>
              <w:pStyle w:val="Compact"/>
            </w:pPr>
            <w:r>
              <w:t xml:space="preserve">App Group container</w:t>
            </w:r>
          </w:p>
        </w:tc>
        <w:tc>
          <w:tcPr/>
          <w:p>
            <w:pPr>
              <w:pStyle w:val="Compact"/>
            </w:pPr>
            <w:r>
              <w:t xml:space="preserve">No (file system)</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Keychain</w:t>
            </w:r>
          </w:p>
        </w:tc>
        <w:tc>
          <w:tcPr/>
          <w:p>
            <w:pPr>
              <w:pStyle w:val="Compact"/>
            </w:pPr>
            <w:r>
              <w:t xml:space="preserve">Yes (HW)</w:t>
            </w:r>
          </w:p>
        </w:tc>
        <w:tc>
          <w:tcPr/>
          <w:p>
            <w:pPr>
              <w:pStyle w:val="Compact"/>
            </w:pPr>
            <w:r>
              <w:t xml:space="preserve">With group</w:t>
            </w:r>
          </w:p>
        </w:tc>
        <w:tc>
          <w:tcPr/>
          <w:p>
            <w:pPr>
              <w:pStyle w:val="Compact"/>
            </w:pPr>
            <w:r>
              <w:t xml:space="preserve">Yes</w:t>
            </w:r>
          </w:p>
        </w:tc>
        <w:tc>
          <w:tcPr/>
          <w:p>
            <w:pPr>
              <w:pStyle w:val="Compact"/>
            </w:pPr>
            <w:r>
              <w:t xml:space="preserve">Configurable</w:t>
            </w:r>
          </w:p>
        </w:tc>
      </w:tr>
      <w:tr>
        <w:tc>
          <w:tcPr/>
          <w:p>
            <w:pPr>
              <w:pStyle w:val="Compact"/>
            </w:pPr>
            <w:r>
              <w:t xml:space="preserve">MMKV</w:t>
            </w:r>
          </w:p>
        </w:tc>
        <w:tc>
          <w:tcPr/>
          <w:p>
            <w:pPr>
              <w:pStyle w:val="Compact"/>
            </w:pPr>
            <w:r>
              <w:t xml:space="preserve">Optional</w:t>
            </w:r>
          </w:p>
        </w:tc>
        <w:tc>
          <w:tcPr/>
          <w:p>
            <w:pPr>
              <w:pStyle w:val="Compact"/>
            </w:pPr>
            <w:r>
              <w:t xml:space="preserve">With App Group</w:t>
            </w:r>
          </w:p>
        </w:tc>
        <w:tc>
          <w:tcPr/>
          <w:p>
            <w:pPr>
              <w:pStyle w:val="Compact"/>
            </w:pPr>
            <w:r>
              <w:t xml:space="preserve">No</w:t>
            </w:r>
          </w:p>
        </w:tc>
        <w:tc>
          <w:tcPr/>
          <w:p>
            <w:pPr>
              <w:pStyle w:val="Compact"/>
            </w:pPr>
            <w:r>
              <w:t xml:space="preserve">Configurable</w:t>
            </w:r>
          </w:p>
        </w:tc>
      </w:tr>
    </w:tbl>
    <w:bookmarkEnd w:id="2107"/>
    <w:bookmarkStart w:id="2108" w:name="production-usage-73"/>
    <w:p>
      <w:pPr>
        <w:pStyle w:val="Heading3"/>
      </w:pPr>
      <w:r>
        <w:t xml:space="preserve">Production Usage</w:t>
      </w:r>
    </w:p>
    <w:p>
      <w:pPr>
        <w:pStyle w:val="Compact"/>
        <w:numPr>
          <w:ilvl w:val="0"/>
          <w:numId w:val="2364"/>
        </w:numPr>
      </w:pPr>
      <w:r>
        <w:t xml:space="preserve">Auth tokens → Keychain with biometric ACL on high-value apps.</w:t>
      </w:r>
    </w:p>
    <w:p>
      <w:pPr>
        <w:pStyle w:val="Compact"/>
        <w:numPr>
          <w:ilvl w:val="0"/>
          <w:numId w:val="2364"/>
        </w:numPr>
      </w:pPr>
      <w:r>
        <w:t xml:space="preserve">Widgets read from App Group UserDefaults.</w:t>
      </w:r>
    </w:p>
    <w:p>
      <w:pPr>
        <w:pStyle w:val="Compact"/>
        <w:numPr>
          <w:ilvl w:val="0"/>
          <w:numId w:val="2364"/>
        </w:numPr>
      </w:pPr>
      <w:r>
        <w:t xml:space="preserve">Universal Links for marketing campaigns; track open rates via UTM parameters.</w:t>
      </w:r>
    </w:p>
    <w:bookmarkEnd w:id="2108"/>
    <w:bookmarkStart w:id="2109" w:name="hands-on-exercise-73"/>
    <w:p>
      <w:pPr>
        <w:pStyle w:val="Heading3"/>
      </w:pPr>
      <w:r>
        <w:t xml:space="preserve">Hands-On Exercise</w:t>
      </w:r>
    </w:p>
    <w:p>
      <w:pPr>
        <w:pStyle w:val="Compact"/>
        <w:numPr>
          <w:ilvl w:val="0"/>
          <w:numId w:val="2365"/>
        </w:numPr>
      </w:pPr>
      <w:r>
        <w:t xml:space="preserve">Set up Universal Links for one route. Test with a Note app link tap (which honors UL).</w:t>
      </w:r>
    </w:p>
    <w:p>
      <w:pPr>
        <w:pStyle w:val="Compact"/>
        <w:numPr>
          <w:ilvl w:val="0"/>
          <w:numId w:val="2365"/>
        </w:numPr>
      </w:pPr>
      <w:r>
        <w:t xml:space="preserve">Build a widget that reads shared UserDefaults; update from app.</w:t>
      </w:r>
    </w:p>
    <w:p>
      <w:pPr>
        <w:pStyle w:val="Compact"/>
        <w:numPr>
          <w:ilvl w:val="0"/>
          <w:numId w:val="2365"/>
        </w:numPr>
      </w:pPr>
      <w:r>
        <w:t xml:space="preserve">Store a fake token in Keychain with biometric ACL; verify Face ID prompt on read.</w:t>
      </w:r>
    </w:p>
    <w:bookmarkEnd w:id="2109"/>
    <w:bookmarkStart w:id="2110" w:name="common-mistakes-73"/>
    <w:p>
      <w:pPr>
        <w:pStyle w:val="Heading3"/>
      </w:pPr>
      <w:r>
        <w:t xml:space="preserve">Common Mistakes</w:t>
      </w:r>
    </w:p>
    <w:p>
      <w:pPr>
        <w:pStyle w:val="Compact"/>
        <w:numPr>
          <w:ilvl w:val="0"/>
          <w:numId w:val="2366"/>
        </w:numPr>
      </w:pPr>
      <w:r>
        <w:t xml:space="preserve">AASA file at wrong path or wrong content-type.</w:t>
      </w:r>
    </w:p>
    <w:p>
      <w:pPr>
        <w:pStyle w:val="Compact"/>
        <w:numPr>
          <w:ilvl w:val="0"/>
          <w:numId w:val="2366"/>
        </w:numPr>
      </w:pPr>
      <w:r>
        <w:t xml:space="preserve">Forgetting team prefix in</w:t>
      </w:r>
      <w:r>
        <w:t xml:space="preserve"> </w:t>
      </w:r>
      <w:r>
        <w:rPr>
          <w:rStyle w:val="VerbatimChar"/>
        </w:rPr>
        <w:t xml:space="preserve">appIDs</w:t>
      </w:r>
      <w:r>
        <w:t xml:space="preserve"> </w:t>
      </w:r>
      <w:r>
        <w:t xml:space="preserve">(must be</w:t>
      </w:r>
      <w:r>
        <w:t xml:space="preserve"> </w:t>
      </w:r>
      <w:r>
        <w:rPr>
          <w:rStyle w:val="VerbatimChar"/>
        </w:rPr>
        <w:t xml:space="preserve">TEAMID.bundle.id</w:t>
      </w:r>
      <w:r>
        <w:t xml:space="preserve">).</w:t>
      </w:r>
    </w:p>
    <w:p>
      <w:pPr>
        <w:pStyle w:val="Compact"/>
        <w:numPr>
          <w:ilvl w:val="0"/>
          <w:numId w:val="2366"/>
        </w:numPr>
      </w:pPr>
      <w:r>
        <w:t xml:space="preserve">Storing tokens in UserDefaults / AsyncStorage (security audit fail).</w:t>
      </w:r>
    </w:p>
    <w:p>
      <w:pPr>
        <w:pStyle w:val="Compact"/>
        <w:numPr>
          <w:ilvl w:val="0"/>
          <w:numId w:val="2366"/>
        </w:numPr>
      </w:pPr>
      <w:r>
        <w:t xml:space="preserve">Keychain accessibility too permissive (</w:t>
      </w:r>
      <w:r>
        <w:rPr>
          <w:rStyle w:val="VerbatimChar"/>
        </w:rPr>
        <w:t xml:space="preserve">AccessibleAlways</w:t>
      </w:r>
      <w:r>
        <w:t xml:space="preserve"> </w:t>
      </w:r>
      <w:r>
        <w:t xml:space="preserve">should never be used).</w:t>
      </w:r>
    </w:p>
    <w:bookmarkEnd w:id="2110"/>
    <w:bookmarkStart w:id="2111" w:name="production-red-flags-73"/>
    <w:p>
      <w:pPr>
        <w:pStyle w:val="Heading3"/>
      </w:pPr>
      <w:r>
        <w:t xml:space="preserve">Production Red Flags</w:t>
      </w:r>
    </w:p>
    <w:p>
      <w:pPr>
        <w:pStyle w:val="Compact"/>
        <w:numPr>
          <w:ilvl w:val="0"/>
          <w:numId w:val="2367"/>
        </w:numPr>
      </w:pPr>
      <w:r>
        <w:t xml:space="preserve">Custom URL schemes still in use as primary deep-link.</w:t>
      </w:r>
    </w:p>
    <w:p>
      <w:pPr>
        <w:pStyle w:val="Compact"/>
        <w:numPr>
          <w:ilvl w:val="0"/>
          <w:numId w:val="2367"/>
        </w:numPr>
      </w:pPr>
      <w:r>
        <w:t xml:space="preserve">Tokens in plain text storage.</w:t>
      </w:r>
    </w:p>
    <w:p>
      <w:pPr>
        <w:pStyle w:val="Compact"/>
        <w:numPr>
          <w:ilvl w:val="0"/>
          <w:numId w:val="2367"/>
        </w:numPr>
      </w:pPr>
      <w:r>
        <w:t xml:space="preserve">Widget extension reading from app's main container directly (won't work).</w:t>
      </w:r>
    </w:p>
    <w:bookmarkEnd w:id="2111"/>
    <w:bookmarkStart w:id="2112" w:name="performance--metrics-32"/>
    <w:p>
      <w:pPr>
        <w:pStyle w:val="Heading3"/>
      </w:pPr>
      <w:r>
        <w:t xml:space="preserve">Performance &amp; Metrics</w:t>
      </w:r>
    </w:p>
    <w:p>
      <w:pPr>
        <w:pStyle w:val="Compact"/>
        <w:numPr>
          <w:ilvl w:val="0"/>
          <w:numId w:val="2368"/>
        </w:numPr>
      </w:pPr>
      <w:r>
        <w:t xml:space="preserve">Universal Link resolution time (instrument from tap to first render).</w:t>
      </w:r>
    </w:p>
    <w:p>
      <w:pPr>
        <w:pStyle w:val="Compact"/>
        <w:numPr>
          <w:ilvl w:val="0"/>
          <w:numId w:val="2368"/>
        </w:numPr>
      </w:pPr>
      <w:r>
        <w:t xml:space="preserve">Keychain access latency (rare but biometric prompts add user-perceived delay).</w:t>
      </w:r>
    </w:p>
    <w:p>
      <w:pPr>
        <w:pStyle w:val="Compact"/>
        <w:numPr>
          <w:ilvl w:val="0"/>
          <w:numId w:val="2368"/>
        </w:numPr>
      </w:pPr>
      <w:r>
        <w:t xml:space="preserve">Widget refresh cadence vs intent.</w:t>
      </w:r>
    </w:p>
    <w:bookmarkEnd w:id="2112"/>
    <w:bookmarkStart w:id="2113" w:name="decision-framework-73"/>
    <w:p>
      <w:pPr>
        <w:pStyle w:val="Heading3"/>
      </w:pPr>
      <w:r>
        <w:t xml:space="preserve">Decision Framework</w:t>
      </w:r>
    </w:p>
    <w:p>
      <w:pPr>
        <w:pStyle w:val="Compact"/>
        <w:numPr>
          <w:ilvl w:val="0"/>
          <w:numId w:val="2369"/>
        </w:numPr>
      </w:pPr>
      <w:r>
        <w:t xml:space="preserve">Deep links → Universal Links + Expo Router.</w:t>
      </w:r>
    </w:p>
    <w:p>
      <w:pPr>
        <w:pStyle w:val="Compact"/>
        <w:numPr>
          <w:ilvl w:val="0"/>
          <w:numId w:val="2369"/>
        </w:numPr>
      </w:pPr>
      <w:r>
        <w:t xml:space="preserve">App + widget data sharing → App Group.</w:t>
      </w:r>
    </w:p>
    <w:p>
      <w:pPr>
        <w:pStyle w:val="Compact"/>
        <w:numPr>
          <w:ilvl w:val="0"/>
          <w:numId w:val="2369"/>
        </w:numPr>
      </w:pPr>
      <w:r>
        <w:t xml:space="preserve">Secrets → Keychain (with biometric ACL for high-value).</w:t>
      </w:r>
    </w:p>
    <w:bookmarkEnd w:id="2113"/>
    <w:bookmarkStart w:id="2114" w:name="senior-level-insight-73"/>
    <w:p>
      <w:pPr>
        <w:pStyle w:val="Heading3"/>
      </w:pPr>
      <w:r>
        <w:t xml:space="preserve">Senior-Level Insight</w:t>
      </w:r>
    </w:p>
    <w:p>
      <w:pPr>
        <w:pStyle w:val="FirstParagraph"/>
      </w:pPr>
      <w:r>
        <w:t xml:space="preserve">"Treat Keychain as the only legitimate secret store on iOS." Even if the app stores tokens in MMKV for speed, the durable copy lives in Keychain — surviving app reinstalls and surviving migrations.</w:t>
      </w:r>
    </w:p>
    <w:bookmarkEnd w:id="2114"/>
    <w:bookmarkStart w:id="2115" w:name="real-world-scenario-57"/>
    <w:p>
      <w:pPr>
        <w:pStyle w:val="Heading3"/>
      </w:pPr>
      <w:r>
        <w:t xml:space="preserve">Real-World Scenario</w:t>
      </w:r>
    </w:p>
    <w:p>
      <w:pPr>
        <w:pStyle w:val="FirstParagraph"/>
      </w:pPr>
      <w:r>
        <w:rPr>
          <w:b/>
          <w:bCs/>
        </w:rPr>
        <w:t xml:space="preserve">Symptom:</w:t>
      </w:r>
      <w:r>
        <w:t xml:space="preserve"> </w:t>
      </w:r>
      <w:r>
        <w:t xml:space="preserve">Universal Links open Safari instead of the app for some users.</w:t>
      </w:r>
      <w:r>
        <w:t xml:space="preserve"> </w:t>
      </w:r>
      <w:r>
        <w:rPr>
          <w:b/>
          <w:bCs/>
        </w:rPr>
        <w:t xml:space="preserve">Investigation:</w:t>
      </w:r>
      <w:r>
        <w:t xml:space="preserve"> </w:t>
      </w:r>
      <w:r>
        <w:t xml:space="preserve">AASA file changed to include a redirect.</w:t>
      </w:r>
      <w:r>
        <w:t xml:space="preserve"> </w:t>
      </w:r>
      <w:r>
        <w:rPr>
          <w:b/>
          <w:bCs/>
        </w:rPr>
        <w:t xml:space="preserve">Root cause:</w:t>
      </w:r>
      <w:r>
        <w:t xml:space="preserve"> </w:t>
      </w:r>
      <w:r>
        <w:t xml:space="preserve">Apple's fetcher doesn't follow redirects.</w:t>
      </w:r>
      <w:r>
        <w:t xml:space="preserve"> </w:t>
      </w:r>
      <w:r>
        <w:rPr>
          <w:b/>
          <w:bCs/>
        </w:rPr>
        <w:t xml:space="preserve">Fix:</w:t>
      </w:r>
      <w:r>
        <w:t xml:space="preserve"> </w:t>
      </w:r>
      <w:r>
        <w:t xml:space="preserve">Serve AASA directly, no redirect, no extension.</w:t>
      </w:r>
    </w:p>
    <w:bookmarkEnd w:id="2115"/>
    <w:bookmarkStart w:id="2116" w:name="production-failure-story-57"/>
    <w:p>
      <w:pPr>
        <w:pStyle w:val="Heading3"/>
      </w:pPr>
      <w:r>
        <w:t xml:space="preserve">Production Failure Story</w:t>
      </w:r>
    </w:p>
    <w:p>
      <w:pPr>
        <w:pStyle w:val="FirstParagraph"/>
      </w:pPr>
      <w:r>
        <w:rPr>
          <w:b/>
          <w:bCs/>
        </w:rPr>
        <w:t xml:space="preserve">Incident:</w:t>
      </w:r>
      <w:r>
        <w:t xml:space="preserve"> </w:t>
      </w:r>
      <w:r>
        <w:t xml:space="preserve">Security review found tokens stored in NSUserDefaults.</w:t>
      </w:r>
      <w:r>
        <w:t xml:space="preserve"> </w:t>
      </w:r>
      <w:r>
        <w:rPr>
          <w:b/>
          <w:bCs/>
        </w:rPr>
        <w:t xml:space="preserve">Root cause:</w:t>
      </w:r>
      <w:r>
        <w:t xml:space="preserve"> </w:t>
      </w:r>
      <w:r>
        <w:t xml:space="preserve">Engineer used the easiest API.</w:t>
      </w:r>
      <w:r>
        <w:t xml:space="preserve"> </w:t>
      </w:r>
      <w:r>
        <w:rPr>
          <w:b/>
          <w:bCs/>
        </w:rPr>
        <w:t xml:space="preserve">Fix:</w:t>
      </w:r>
      <w:r>
        <w:t xml:space="preserve"> </w:t>
      </w:r>
      <w:r>
        <w:t xml:space="preserve">Migrated to Keychain with</w:t>
      </w:r>
      <w:r>
        <w:t xml:space="preserve"> </w:t>
      </w:r>
      <w:r>
        <w:rPr>
          <w:rStyle w:val="VerbatimChar"/>
        </w:rPr>
        <w:t xml:space="preserve">WhenUnlockedThisDeviceOnly</w:t>
      </w:r>
      <w:r>
        <w:t xml:space="preserve">; added biometric ACL for refresh tokens.</w:t>
      </w:r>
    </w:p>
    <w:bookmarkEnd w:id="2116"/>
    <w:bookmarkStart w:id="2117" w:name="debugging-checklist-57"/>
    <w:p>
      <w:pPr>
        <w:pStyle w:val="Heading3"/>
      </w:pPr>
      <w:r>
        <w:t xml:space="preserve">Debugging Checklist</w:t>
      </w:r>
    </w:p>
    <w:p>
      <w:pPr>
        <w:pStyle w:val="Compact"/>
        <w:numPr>
          <w:ilvl w:val="0"/>
          <w:numId w:val="2370"/>
        </w:numPr>
      </w:pPr>
      <w:r>
        <w:t xml:space="preserve">AASA fetched?</w:t>
      </w:r>
      <w:r>
        <w:t xml:space="preserve"> </w:t>
      </w:r>
      <w:r>
        <w:rPr>
          <w:rStyle w:val="VerbatimChar"/>
        </w:rPr>
        <w:t xml:space="preserve">swcutil show</w:t>
      </w:r>
      <w:r>
        <w:t xml:space="preserve"> </w:t>
      </w:r>
      <w:r>
        <w:t xml:space="preserve">on macOS dev tool, or Console.app on device for</w:t>
      </w:r>
      <w:r>
        <w:t xml:space="preserve"> </w:t>
      </w:r>
      <w:r>
        <w:rPr>
          <w:rStyle w:val="VerbatimChar"/>
        </w:rPr>
        <w:t xml:space="preserve">swcd</w:t>
      </w:r>
      <w:r>
        <w:t xml:space="preserve"> </w:t>
      </w:r>
      <w:r>
        <w:t xml:space="preserve">logs.</w:t>
      </w:r>
    </w:p>
    <w:p>
      <w:pPr>
        <w:pStyle w:val="Compact"/>
        <w:numPr>
          <w:ilvl w:val="0"/>
          <w:numId w:val="2370"/>
        </w:numPr>
      </w:pPr>
      <w:r>
        <w:t xml:space="preserve">Is the App Group entitlement matching exactly across app + extension?</w:t>
      </w:r>
    </w:p>
    <w:p>
      <w:pPr>
        <w:pStyle w:val="Compact"/>
        <w:numPr>
          <w:ilvl w:val="0"/>
          <w:numId w:val="2370"/>
        </w:numPr>
      </w:pPr>
      <w:r>
        <w:t xml:space="preserve">Is Keychain item being added with</w:t>
      </w:r>
      <w:r>
        <w:t xml:space="preserve"> </w:t>
      </w:r>
      <w:r>
        <w:rPr>
          <w:rStyle w:val="VerbatimChar"/>
        </w:rPr>
        <w:t xml:space="preserve">kSecAttrAccessControl</w:t>
      </w:r>
      <w:r>
        <w:t xml:space="preserve">?</w:t>
      </w:r>
    </w:p>
    <w:p>
      <w:pPr>
        <w:pStyle w:val="Compact"/>
        <w:numPr>
          <w:ilvl w:val="0"/>
          <w:numId w:val="2370"/>
        </w:numPr>
      </w:pPr>
      <w:r>
        <w:t xml:space="preserve">Universal Link query/fragment parsing matches your routes?</w:t>
      </w:r>
    </w:p>
    <w:bookmarkEnd w:id="2117"/>
    <w:bookmarkStart w:id="2118" w:name="advanced--internal-knowledge-57"/>
    <w:p>
      <w:pPr>
        <w:pStyle w:val="Heading3"/>
      </w:pPr>
      <w:r>
        <w:t xml:space="preserve">Advanced / Internal Knowledge</w:t>
      </w:r>
    </w:p>
    <w:p>
      <w:pPr>
        <w:pStyle w:val="Compact"/>
        <w:numPr>
          <w:ilvl w:val="0"/>
          <w:numId w:val="2371"/>
        </w:numPr>
      </w:pPr>
      <w:r>
        <w:t xml:space="preserve">AASA can specify per-component</w:t>
      </w:r>
      <w:r>
        <w:t xml:space="preserve"> </w:t>
      </w:r>
      <w:r>
        <w:rPr>
          <w:rStyle w:val="VerbatimChar"/>
        </w:rPr>
        <w:t xml:space="preserve">comment</w:t>
      </w:r>
      <w:r>
        <w:t xml:space="preserve"> </w:t>
      </w:r>
      <w:r>
        <w:t xml:space="preserve">to disable in App Clips vs full app.</w:t>
      </w:r>
    </w:p>
    <w:p>
      <w:pPr>
        <w:pStyle w:val="Compact"/>
        <w:numPr>
          <w:ilvl w:val="0"/>
          <w:numId w:val="2371"/>
        </w:numPr>
      </w:pPr>
      <w:r>
        <w:t xml:space="preserve">Keychain's</w:t>
      </w:r>
      <w:r>
        <w:t xml:space="preserve"> </w:t>
      </w:r>
      <w:r>
        <w:rPr>
          <w:rStyle w:val="VerbatimChar"/>
        </w:rPr>
        <w:t xml:space="preserve">kSecUseDataProtectionKeychain</w:t>
      </w:r>
      <w:r>
        <w:t xml:space="preserve"> </w:t>
      </w:r>
      <w:r>
        <w:t xml:space="preserve">is required on macOS; opt-in on iOS for forward compat.</w:t>
      </w:r>
    </w:p>
    <w:p>
      <w:pPr>
        <w:pStyle w:val="Compact"/>
        <w:numPr>
          <w:ilvl w:val="0"/>
          <w:numId w:val="2371"/>
        </w:numPr>
      </w:pPr>
      <w:r>
        <w:t xml:space="preserve">App Groups containers count toward app's size for App Store quota.</w:t>
      </w:r>
    </w:p>
    <w:bookmarkEnd w:id="2118"/>
    <w:bookmarkStart w:id="2119" w:name="Xc7fbea0f7bcdcf39e2b9c3b11d3fe7025f0b965"/>
    <w:p>
      <w:pPr>
        <w:pStyle w:val="Heading3"/>
      </w:pPr>
      <w:r>
        <w:t xml:space="preserve">2026 AI Tip</w:t>
      </w:r>
    </w:p>
    <w:p>
      <w:pPr>
        <w:pStyle w:val="FirstParagraph"/>
      </w:pPr>
      <w:r>
        <w:t xml:space="preserve">AI sometimes suggests</w:t>
      </w:r>
      <w:r>
        <w:t xml:space="preserve"> </w:t>
      </w:r>
      <w:r>
        <w:rPr>
          <w:rStyle w:val="VerbatimChar"/>
        </w:rPr>
        <w:t xml:space="preserve">UserDefaults</w:t>
      </w:r>
      <w:r>
        <w:t xml:space="preserve"> </w:t>
      </w:r>
      <w:r>
        <w:t xml:space="preserve">for tokens — always replace with Keychain. AI is good at generating AASA files; verify with</w:t>
      </w:r>
      <w:r>
        <w:t xml:space="preserve"> </w:t>
      </w:r>
      <w:r>
        <w:rPr>
          <w:rStyle w:val="VerbatimChar"/>
        </w:rPr>
        <w:t xml:space="preserve">applinks-validator</w:t>
      </w:r>
      <w:r>
        <w:t xml:space="preserve">.</w:t>
      </w:r>
    </w:p>
    <w:bookmarkEnd w:id="2119"/>
    <w:bookmarkStart w:id="2120" w:name="related-topics-57"/>
    <w:p>
      <w:pPr>
        <w:pStyle w:val="Heading3"/>
      </w:pPr>
      <w:r>
        <w:t xml:space="preserve">Related Topics</w:t>
      </w:r>
    </w:p>
    <w:p>
      <w:pPr>
        <w:pStyle w:val="FirstParagraph"/>
      </w:pPr>
      <w:r>
        <w:t xml:space="preserve">Q5, S10 (auth), S12 (push deep linking).</w:t>
      </w:r>
    </w:p>
    <w:bookmarkEnd w:id="2120"/>
    <w:bookmarkStart w:id="2121" w:name="interview-follow-up-questions-57"/>
    <w:p>
      <w:pPr>
        <w:pStyle w:val="Heading3"/>
      </w:pPr>
      <w:r>
        <w:t xml:space="preserve">Interview Follow-Up Questions</w:t>
      </w:r>
    </w:p>
    <w:p>
      <w:pPr>
        <w:pStyle w:val="Compact"/>
        <w:numPr>
          <w:ilvl w:val="0"/>
          <w:numId w:val="2372"/>
        </w:numPr>
      </w:pPr>
      <w:r>
        <w:t xml:space="preserve">"Universal Links vs custom URL schemes?"</w:t>
      </w:r>
    </w:p>
    <w:p>
      <w:pPr>
        <w:pStyle w:val="Compact"/>
        <w:numPr>
          <w:ilvl w:val="0"/>
          <w:numId w:val="2372"/>
        </w:numPr>
      </w:pPr>
      <w:r>
        <w:t xml:space="preserve">"Where would you store a refresh token on iOS?"</w:t>
      </w:r>
    </w:p>
    <w:p>
      <w:pPr>
        <w:pStyle w:val="Compact"/>
        <w:numPr>
          <w:ilvl w:val="0"/>
          <w:numId w:val="2372"/>
        </w:numPr>
      </w:pPr>
      <w:r>
        <w:t xml:space="preserve">"How do widgets share data with the host app?"</w:t>
      </w:r>
    </w:p>
    <w:bookmarkEnd w:id="2121"/>
    <w:bookmarkStart w:id="2122" w:name="memory-hook-73"/>
    <w:p>
      <w:pPr>
        <w:pStyle w:val="Heading3"/>
      </w:pPr>
      <w:r>
        <w:t xml:space="preserve">Memory Hook</w:t>
      </w:r>
    </w:p>
    <w:p>
      <w:pPr>
        <w:pStyle w:val="FirstParagraph"/>
      </w:pPr>
      <w:r>
        <w:rPr>
          <w:b/>
          <w:bCs/>
        </w:rPr>
        <w:t xml:space="preserve">"AASA for links. App Group for siblings. Keychain for secrets."</w:t>
      </w:r>
    </w:p>
    <w:bookmarkEnd w:id="2122"/>
    <w:bookmarkStart w:id="2123" w:name="revision-notes-73"/>
    <w:p>
      <w:pPr>
        <w:pStyle w:val="Heading3"/>
      </w:pPr>
      <w:r>
        <w:t xml:space="preserve">Revision Notes</w:t>
      </w:r>
    </w:p>
    <w:p>
      <w:pPr>
        <w:pStyle w:val="BlockText"/>
      </w:pPr>
      <w:r>
        <w:t xml:space="preserve">Universal Links via AASA + Associated Domains entitlement; App Groups for app+extension sharing; Keychain for secrets with biometric ACL +</w:t>
      </w:r>
      <w:r>
        <w:t xml:space="preserve"> </w:t>
      </w:r>
      <w:r>
        <w:rPr>
          <w:rStyle w:val="VerbatimChar"/>
        </w:rPr>
        <w:t xml:space="preserve">WhenUnlockedThisDeviceOnly</w:t>
      </w:r>
      <w:r>
        <w:t xml:space="preserve">.</w:t>
      </w:r>
    </w:p>
    <w:p>
      <w:r>
        <w:pict>
          <v:rect style="width:0;height:1.5pt" o:hralign="center" o:hrstd="t" o:hr="t"/>
        </w:pict>
      </w:r>
    </w:p>
    <w:bookmarkEnd w:id="2123"/>
    <w:bookmarkEnd w:id="2124"/>
    <w:bookmarkStart w:id="2153" w:name="X8bc11b5bf08be60da5f851da519a143f667f5a2"/>
    <w:p>
      <w:pPr>
        <w:pStyle w:val="Heading2"/>
      </w:pPr>
      <w:r>
        <w:t xml:space="preserve">Q5. Privacy Manifests, App Thinning, App Slicing in 2026</w:t>
      </w:r>
    </w:p>
    <w:bookmarkStart w:id="2125" w:name="difficulty-74"/>
    <w:p>
      <w:pPr>
        <w:pStyle w:val="Heading3"/>
      </w:pPr>
      <w:r>
        <w:t xml:space="preserve">Difficulty</w:t>
      </w:r>
    </w:p>
    <w:p>
      <w:pPr>
        <w:pStyle w:val="FirstParagraph"/>
      </w:pPr>
      <w:r>
        <w:t xml:space="preserve">Intermediate</w:t>
      </w:r>
    </w:p>
    <w:bookmarkEnd w:id="2125"/>
    <w:bookmarkStart w:id="2126" w:name="interview-frequency-74"/>
    <w:p>
      <w:pPr>
        <w:pStyle w:val="Heading3"/>
      </w:pPr>
      <w:r>
        <w:t xml:space="preserve">Interview Frequency</w:t>
      </w:r>
    </w:p>
    <w:p>
      <w:pPr>
        <w:pStyle w:val="FirstParagraph"/>
      </w:pPr>
      <w:r>
        <w:t xml:space="preserve">Very Common in 2026 (App Store enforcement).</w:t>
      </w:r>
    </w:p>
    <w:bookmarkEnd w:id="2126"/>
    <w:bookmarkStart w:id="2127" w:name="prerequisites-74"/>
    <w:p>
      <w:pPr>
        <w:pStyle w:val="Heading3"/>
      </w:pPr>
      <w:r>
        <w:t xml:space="preserve">Prerequisites</w:t>
      </w:r>
    </w:p>
    <w:p>
      <w:pPr>
        <w:pStyle w:val="FirstParagraph"/>
      </w:pPr>
      <w:r>
        <w:t xml:space="preserve">Basic Xcode build knowledge.</w:t>
      </w:r>
    </w:p>
    <w:bookmarkEnd w:id="2127"/>
    <w:bookmarkStart w:id="2128" w:name="tldr-74"/>
    <w:p>
      <w:pPr>
        <w:pStyle w:val="Heading3"/>
      </w:pPr>
      <w:r>
        <w:t xml:space="preserve">TL;DR</w:t>
      </w:r>
    </w:p>
    <w:p>
      <w:pPr>
        <w:pStyle w:val="FirstParagraph"/>
      </w:pPr>
      <w:r>
        <w:rPr>
          <w:b/>
          <w:bCs/>
        </w:rPr>
        <w:t xml:space="preserve">Privacy Manifests (</w:t>
      </w:r>
      <w:r>
        <w:rPr>
          <w:rStyle w:val="VerbatimChar"/>
          <w:b/>
          <w:bCs/>
        </w:rPr>
        <w:t xml:space="preserve">PrivacyInfo.xcprivacy</w:t>
      </w:r>
      <w:r>
        <w:rPr>
          <w:b/>
          <w:bCs/>
        </w:rPr>
        <w:t xml:space="preserve">)</w:t>
      </w:r>
      <w:r>
        <w:t xml:space="preserve"> </w:t>
      </w:r>
      <w:r>
        <w:t xml:space="preserve">declare data collection + required-reason API usage; mandatory in 2026.</w:t>
      </w:r>
      <w:r>
        <w:t xml:space="preserve"> </w:t>
      </w:r>
      <w:r>
        <w:rPr>
          <w:b/>
          <w:bCs/>
        </w:rPr>
        <w:t xml:space="preserve">App Thinning</w:t>
      </w:r>
      <w:r>
        <w:t xml:space="preserve"> </w:t>
      </w:r>
      <w:r>
        <w:t xml:space="preserve">= App Slicing (per-device-arch slice) + Bitcode (deprecated) + On-Demand Resources.</w:t>
      </w:r>
      <w:r>
        <w:t xml:space="preserve"> </w:t>
      </w:r>
      <w:r>
        <w:rPr>
          <w:b/>
          <w:bCs/>
        </w:rPr>
        <w:t xml:space="preserve">App Slicing</w:t>
      </w:r>
      <w:r>
        <w:t xml:space="preserve"> </w:t>
      </w:r>
      <w:r>
        <w:t xml:space="preserve">auto-shrinks per-device installs; ODR defers asset downloads.</w:t>
      </w:r>
    </w:p>
    <w:bookmarkEnd w:id="2128"/>
    <w:bookmarkStart w:id="2129" w:name="X00c001d2544cbdbb0f79a908ce74d1aa4d8c535"/>
    <w:p>
      <w:pPr>
        <w:pStyle w:val="Heading3"/>
      </w:pPr>
      <w:r>
        <w:t xml:space="preserve">30-Second Interview Answer</w:t>
      </w:r>
    </w:p>
    <w:p>
      <w:pPr>
        <w:pStyle w:val="FirstParagraph"/>
      </w:pPr>
      <w:r>
        <w:t xml:space="preserve">"Privacy Manifests are now mandatory: a</w:t>
      </w:r>
      <w:r>
        <w:t xml:space="preserve"> </w:t>
      </w:r>
      <w:r>
        <w:rPr>
          <w:rStyle w:val="VerbatimChar"/>
        </w:rPr>
        <w:t xml:space="preserve">PrivacyInfo.xcprivacy</w:t>
      </w:r>
      <w:r>
        <w:t xml:space="preserve"> </w:t>
      </w:r>
      <w:r>
        <w:t xml:space="preserve">file declares what data my app and its SDKs collect, plus reasons for using "required reason APIs" like UserDefaults timestamps, file system size, etc. App Thinning is Apple's umbrella for shrinking installs — App Slicing strips arch slices per device, On-Demand Resources defer assets, and Bitcode was deprecated in Xcode 14. In 2026, RN apps with non-compliant SDKs are getting rejected; I audit every native dep."</w:t>
      </w:r>
    </w:p>
    <w:bookmarkEnd w:id="2129"/>
    <w:bookmarkStart w:id="2130" w:name="X46c6e2d36ef8e6a6bfe4b98f3a4d252c9e3045c"/>
    <w:p>
      <w:pPr>
        <w:pStyle w:val="Heading3"/>
      </w:pPr>
      <w:r>
        <w:t xml:space="preserve">2-Minute Practical Answer</w:t>
      </w:r>
    </w:p>
    <w:p>
      <w:pPr>
        <w:pStyle w:val="FirstParagraph"/>
      </w:pPr>
      <w:r>
        <w:rPr>
          <w:b/>
          <w:bCs/>
        </w:rPr>
        <w:t xml:space="preserve">Privacy Manifests (PrivacyInfo.xcprivacy):</w:t>
      </w:r>
    </w:p>
    <w:p>
      <w:pPr>
        <w:pStyle w:val="Compact"/>
        <w:numPr>
          <w:ilvl w:val="0"/>
          <w:numId w:val="2373"/>
        </w:numPr>
      </w:pPr>
      <w:r>
        <w:t xml:space="preserve">Required for the app + every embedded SDK on Apple's "tracking SDKs" list.</w:t>
      </w:r>
    </w:p>
    <w:p>
      <w:pPr>
        <w:pStyle w:val="Compact"/>
        <w:numPr>
          <w:ilvl w:val="0"/>
          <w:numId w:val="2373"/>
        </w:numPr>
      </w:pPr>
      <w:r>
        <w:t xml:space="preserve">Declares:</w:t>
      </w:r>
    </w:p>
    <w:p>
      <w:pPr>
        <w:pStyle w:val="Compact"/>
        <w:numPr>
          <w:ilvl w:val="1"/>
          <w:numId w:val="2374"/>
        </w:numPr>
      </w:pPr>
      <w:r>
        <w:t xml:space="preserve">Data collected (name, link to user, used for tracking).</w:t>
      </w:r>
    </w:p>
    <w:p>
      <w:pPr>
        <w:pStyle w:val="Compact"/>
        <w:numPr>
          <w:ilvl w:val="1"/>
          <w:numId w:val="2374"/>
        </w:numPr>
      </w:pPr>
      <w:r>
        <w:t xml:space="preserve">"Required reason" API usage (e.g., why you call</w:t>
      </w:r>
      <w:r>
        <w:t xml:space="preserve"> </w:t>
      </w:r>
      <w:r>
        <w:rPr>
          <w:rStyle w:val="VerbatimChar"/>
        </w:rPr>
        <w:t xml:space="preserve">NSUserDefaults</w:t>
      </w:r>
      <w:r>
        <w:t xml:space="preserve">'s timestamp APIs).</w:t>
      </w:r>
    </w:p>
    <w:p>
      <w:pPr>
        <w:pStyle w:val="Compact"/>
        <w:numPr>
          <w:ilvl w:val="1"/>
          <w:numId w:val="2374"/>
        </w:numPr>
      </w:pPr>
      <w:r>
        <w:t xml:space="preserve">Tracking domains (must match SKAdNetwork rules).</w:t>
      </w:r>
    </w:p>
    <w:p>
      <w:pPr>
        <w:pStyle w:val="Compact"/>
        <w:numPr>
          <w:ilvl w:val="0"/>
          <w:numId w:val="2373"/>
        </w:numPr>
      </w:pPr>
      <w:r>
        <w:t xml:space="preserve">Apple validates at submission; non-compliant submissions are blocked.</w:t>
      </w:r>
    </w:p>
    <w:p>
      <w:pPr>
        <w:pStyle w:val="FirstParagraph"/>
      </w:pPr>
      <w:r>
        <w:rPr>
          <w:b/>
          <w:bCs/>
        </w:rPr>
        <w:t xml:space="preserve">App Thinning components:</w:t>
      </w:r>
    </w:p>
    <w:p>
      <w:pPr>
        <w:pStyle w:val="Compact"/>
        <w:numPr>
          <w:ilvl w:val="0"/>
          <w:numId w:val="2375"/>
        </w:numPr>
      </w:pPr>
      <w:r>
        <w:rPr>
          <w:b/>
          <w:bCs/>
        </w:rPr>
        <w:t xml:space="preserve">App Slicing</w:t>
      </w:r>
      <w:r>
        <w:t xml:space="preserve"> </w:t>
      </w:r>
      <w:r>
        <w:t xml:space="preserve">(default, automatic) — App Store ships only the architecture / asset variant for the user's device.</w:t>
      </w:r>
    </w:p>
    <w:p>
      <w:pPr>
        <w:pStyle w:val="Compact"/>
        <w:numPr>
          <w:ilvl w:val="0"/>
          <w:numId w:val="2375"/>
        </w:numPr>
      </w:pPr>
      <w:r>
        <w:rPr>
          <w:b/>
          <w:bCs/>
        </w:rPr>
        <w:t xml:space="preserve">On-Demand Resources</w:t>
      </w:r>
      <w:r>
        <w:t xml:space="preserve"> </w:t>
      </w:r>
      <w:r>
        <w:t xml:space="preserve">— tag asset bundles; download on first use.</w:t>
      </w:r>
    </w:p>
    <w:p>
      <w:pPr>
        <w:pStyle w:val="Compact"/>
        <w:numPr>
          <w:ilvl w:val="0"/>
          <w:numId w:val="2375"/>
        </w:numPr>
      </w:pPr>
      <w:r>
        <w:rPr>
          <w:b/>
          <w:bCs/>
        </w:rPr>
        <w:t xml:space="preserve">Bitcode</w:t>
      </w:r>
      <w:r>
        <w:t xml:space="preserve"> </w:t>
      </w:r>
      <w:r>
        <w:t xml:space="preserve">— deprecated since Xcode 14 (no longer required or accepted).</w:t>
      </w:r>
    </w:p>
    <w:p>
      <w:pPr>
        <w:pStyle w:val="FirstParagraph"/>
      </w:pPr>
      <w:r>
        <w:t xml:space="preserve">In RN 2026:</w:t>
      </w:r>
    </w:p>
    <w:p>
      <w:pPr>
        <w:pStyle w:val="Compact"/>
        <w:numPr>
          <w:ilvl w:val="0"/>
          <w:numId w:val="2376"/>
        </w:numPr>
      </w:pPr>
      <w:r>
        <w:t xml:space="preserve">Each major library publishes its</w:t>
      </w:r>
      <w:r>
        <w:t xml:space="preserve"> </w:t>
      </w:r>
      <w:r>
        <w:rPr>
          <w:rStyle w:val="VerbatimChar"/>
        </w:rPr>
        <w:t xml:space="preserve">PrivacyInfo.xcprivacy</w:t>
      </w:r>
      <w:r>
        <w:t xml:space="preserve">. Audit your top dependencies (Reanimated, Sentry, Firebase, RevenueCat) — most ship one in their podspecs now.</w:t>
      </w:r>
    </w:p>
    <w:p>
      <w:pPr>
        <w:pStyle w:val="Compact"/>
        <w:numPr>
          <w:ilvl w:val="0"/>
          <w:numId w:val="2376"/>
        </w:numPr>
      </w:pPr>
      <w:r>
        <w:t xml:space="preserve">For your app, declare collected data based on actual usage (not theoretical).</w:t>
      </w:r>
    </w:p>
    <w:p>
      <w:pPr>
        <w:pStyle w:val="Compact"/>
        <w:numPr>
          <w:ilvl w:val="0"/>
          <w:numId w:val="2376"/>
        </w:numPr>
      </w:pPr>
      <w:r>
        <w:t xml:space="preserve">Use Xcode's "Privacy Report" in build settings to see aggregated collection across all SDKs.</w:t>
      </w:r>
    </w:p>
    <w:bookmarkEnd w:id="2130"/>
    <w:bookmarkStart w:id="2131" w:name="Xb72e204517797255c32f624e541f8767c194c29"/>
    <w:p>
      <w:pPr>
        <w:pStyle w:val="Heading3"/>
      </w:pPr>
      <w:r>
        <w:t xml:space="preserve">5-Minute Architecture Answer</w:t>
      </w:r>
    </w:p>
    <w:p>
      <w:pPr>
        <w:pStyle w:val="FirstParagraph"/>
      </w:pPr>
      <w:r>
        <w:t xml:space="preserve">The 2024–2026 privacy crackdown reshaped iOS distribution:</w:t>
      </w:r>
    </w:p>
    <w:p>
      <w:pPr>
        <w:numPr>
          <w:ilvl w:val="0"/>
          <w:numId w:val="2377"/>
        </w:numPr>
      </w:pPr>
      <w:r>
        <w:rPr>
          <w:b/>
          <w:bCs/>
        </w:rPr>
        <w:t xml:space="preserve">Privacy Manifests</w:t>
      </w:r>
      <w:r>
        <w:t xml:space="preserve"> </w:t>
      </w:r>
      <w:r>
        <w:t xml:space="preserve">— Apple shifted from "trust the developer" to "declare in machine-readable format." A SDK's manifest aggregates into the app's report, which surfaces in Apple's Privacy Nutrition Labels and developer console. False declarations are policy violations.</w:t>
      </w:r>
    </w:p>
    <w:p>
      <w:pPr>
        <w:numPr>
          <w:ilvl w:val="0"/>
          <w:numId w:val="2377"/>
        </w:numPr>
      </w:pPr>
      <w:r>
        <w:rPr>
          <w:b/>
          <w:bCs/>
        </w:rPr>
        <w:t xml:space="preserve">Required-reason APIs</w:t>
      </w:r>
      <w:r>
        <w:t xml:space="preserve"> </w:t>
      </w:r>
      <w:r>
        <w:t xml:space="preserve">— APIs that were historically misused for fingerprinting (file timestamps, free disk space, system uptime) now require a declared reason from a fixed allow-list. Common reasons: "DDA9.1" (file timestamps for app's own data), "C617.1" (disk space for app cache management).</w:t>
      </w:r>
    </w:p>
    <w:p>
      <w:pPr>
        <w:numPr>
          <w:ilvl w:val="0"/>
          <w:numId w:val="2377"/>
        </w:numPr>
      </w:pPr>
      <w:r>
        <w:rPr>
          <w:b/>
          <w:bCs/>
        </w:rPr>
        <w:t xml:space="preserve">Tracking domains</w:t>
      </w:r>
      <w:r>
        <w:t xml:space="preserve"> </w:t>
      </w:r>
      <w:r>
        <w:t xml:space="preserve">— if you call out to</w:t>
      </w:r>
      <w:r>
        <w:t xml:space="preserve"> </w:t>
      </w:r>
      <w:r>
        <w:rPr>
          <w:rStyle w:val="VerbatimChar"/>
        </w:rPr>
        <w:t xml:space="preserve">*.tracking-domain.com</w:t>
      </w:r>
      <w:r>
        <w:t xml:space="preserve">, declare them; iOS will block them when ATT is denied.</w:t>
      </w:r>
    </w:p>
    <w:p>
      <w:pPr>
        <w:numPr>
          <w:ilvl w:val="0"/>
          <w:numId w:val="2377"/>
        </w:numPr>
      </w:pPr>
      <w:r>
        <w:rPr>
          <w:b/>
          <w:bCs/>
        </w:rPr>
        <w:t xml:space="preserve">App Thinning</w:t>
      </w:r>
      <w:r>
        <w:t xml:space="preserve"> </w:t>
      </w:r>
      <w:r>
        <w:t xml:space="preserve">— automatic, but only effective if your app is</w:t>
      </w:r>
      <w:r>
        <w:t xml:space="preserve"> </w:t>
      </w:r>
      <w:r>
        <w:rPr>
          <w:b/>
          <w:bCs/>
        </w:rPr>
        <w:t xml:space="preserve">architecturally clean</w:t>
      </w:r>
      <w:r>
        <w:t xml:space="preserve">:</w:t>
      </w:r>
    </w:p>
    <w:p>
      <w:pPr>
        <w:pStyle w:val="Compact"/>
        <w:numPr>
          <w:ilvl w:val="1"/>
          <w:numId w:val="2378"/>
        </w:numPr>
      </w:pPr>
      <w:r>
        <w:t xml:space="preserve">Multiple architectures only when needed (arm64 only for modern apps).</w:t>
      </w:r>
    </w:p>
    <w:p>
      <w:pPr>
        <w:pStyle w:val="Compact"/>
        <w:numPr>
          <w:ilvl w:val="1"/>
          <w:numId w:val="2378"/>
        </w:numPr>
      </w:pPr>
      <w:r>
        <w:t xml:space="preserve">Asset catalogs (xcassets) so per-density images can be sliced.</w:t>
      </w:r>
    </w:p>
    <w:p>
      <w:pPr>
        <w:pStyle w:val="Compact"/>
        <w:numPr>
          <w:ilvl w:val="1"/>
          <w:numId w:val="2378"/>
        </w:numPr>
      </w:pPr>
      <w:r>
        <w:t xml:space="preserve">On-Demand Resources for game-style apps with optional content packs.</w:t>
      </w:r>
    </w:p>
    <w:p>
      <w:pPr>
        <w:numPr>
          <w:ilvl w:val="0"/>
          <w:numId w:val="2377"/>
        </w:numPr>
      </w:pPr>
      <w:r>
        <w:rPr>
          <w:b/>
          <w:bCs/>
        </w:rPr>
        <w:t xml:space="preserve">Background Assets capability</w:t>
      </w:r>
      <w:r>
        <w:t xml:space="preserve"> </w:t>
      </w:r>
      <w:r>
        <w:t xml:space="preserve">(iOS 17+) — pre-download large assets (videos, levels) for new installs</w:t>
      </w:r>
      <w:r>
        <w:t xml:space="preserve"> </w:t>
      </w:r>
      <w:r>
        <w:rPr>
          <w:i/>
          <w:iCs/>
        </w:rPr>
        <w:t xml:space="preserve">before</w:t>
      </w:r>
      <w:r>
        <w:t xml:space="preserve"> </w:t>
      </w:r>
      <w:r>
        <w:t xml:space="preserve">user opens the app, improving cold start.</w:t>
      </w:r>
    </w:p>
    <w:p>
      <w:pPr>
        <w:pStyle w:val="FirstParagraph"/>
      </w:pPr>
      <w:r>
        <w:t xml:space="preserve">In 2026, the app size war has new metrics: install size (what users see in App Store), download size (compressed transfer), runtime size (after expansion). Apple Connect shows all three; aim for &lt; 200MB compressed for general consumer apps.</w:t>
      </w:r>
    </w:p>
    <w:bookmarkEnd w:id="2131"/>
    <w:bookmarkStart w:id="2132" w:name="the-why-74"/>
    <w:p>
      <w:pPr>
        <w:pStyle w:val="Heading3"/>
      </w:pPr>
      <w:r>
        <w:t xml:space="preserve">The "Why"</w:t>
      </w:r>
    </w:p>
    <w:p>
      <w:pPr>
        <w:pStyle w:val="Compact"/>
        <w:numPr>
          <w:ilvl w:val="0"/>
          <w:numId w:val="2379"/>
        </w:numPr>
      </w:pPr>
      <w:r>
        <w:t xml:space="preserve">Apple's stance: opaque data collection erodes trust; SDKs were the worst offenders.</w:t>
      </w:r>
    </w:p>
    <w:p>
      <w:pPr>
        <w:pStyle w:val="Compact"/>
        <w:numPr>
          <w:ilvl w:val="0"/>
          <w:numId w:val="2379"/>
        </w:numPr>
      </w:pPr>
      <w:r>
        <w:t xml:space="preserve">App size affects install rate (each 100MB above 200 reduces install rate measurably).</w:t>
      </w:r>
    </w:p>
    <w:p>
      <w:pPr>
        <w:pStyle w:val="Compact"/>
        <w:numPr>
          <w:ilvl w:val="0"/>
          <w:numId w:val="2379"/>
        </w:numPr>
      </w:pPr>
      <w:r>
        <w:t xml:space="preserve">Privacy Manifests give users transparency and Apple a lever to enforce.</w:t>
      </w:r>
    </w:p>
    <w:bookmarkEnd w:id="2132"/>
    <w:bookmarkStart w:id="2133" w:name="mental-model-74"/>
    <w:p>
      <w:pPr>
        <w:pStyle w:val="Heading3"/>
      </w:pPr>
      <w:r>
        <w:t xml:space="preserve">Mental Model</w:t>
      </w:r>
    </w:p>
    <w:p>
      <w:pPr>
        <w:pStyle w:val="FirstParagraph"/>
      </w:pPr>
      <w:r>
        <w:t xml:space="preserve">PrivacyInfo = labeled ingredients on a food package, but for data + APIs.</w:t>
      </w:r>
    </w:p>
    <w:bookmarkEnd w:id="2133"/>
    <w:bookmarkStart w:id="2134" w:name="internal-working-2026-context-74"/>
    <w:p>
      <w:pPr>
        <w:pStyle w:val="Heading3"/>
      </w:pPr>
      <w:r>
        <w:t xml:space="preserve">Internal Working (2026 Context)</w:t>
      </w:r>
    </w:p>
    <w:p>
      <w:pPr>
        <w:pStyle w:val="Compact"/>
        <w:numPr>
          <w:ilvl w:val="0"/>
          <w:numId w:val="2380"/>
        </w:numPr>
      </w:pPr>
      <w:r>
        <w:t xml:space="preserve">Required-reason APIs published in Apple's docs; updated quarterly.</w:t>
      </w:r>
    </w:p>
    <w:p>
      <w:pPr>
        <w:pStyle w:val="Compact"/>
        <w:numPr>
          <w:ilvl w:val="0"/>
          <w:numId w:val="2380"/>
        </w:numPr>
      </w:pPr>
      <w:r>
        <w:t xml:space="preserve">Apple's submission validator runs</w:t>
      </w:r>
      <w:r>
        <w:t xml:space="preserve"> </w:t>
      </w:r>
      <w:r>
        <w:rPr>
          <w:rStyle w:val="VerbatimChar"/>
        </w:rPr>
        <w:t xml:space="preserve">xcprivacy</w:t>
      </w:r>
      <w:r>
        <w:t xml:space="preserve"> </w:t>
      </w:r>
      <w:r>
        <w:t xml:space="preserve">parser; structural errors block upload.</w:t>
      </w:r>
    </w:p>
    <w:p>
      <w:pPr>
        <w:pStyle w:val="Compact"/>
        <w:numPr>
          <w:ilvl w:val="0"/>
          <w:numId w:val="2380"/>
        </w:numPr>
      </w:pPr>
      <w:r>
        <w:t xml:space="preserve">Xcode 16+ surfaces missing manifests as warnings during archive.</w:t>
      </w:r>
    </w:p>
    <w:bookmarkEnd w:id="2134"/>
    <w:bookmarkStart w:id="2135" w:name="modern-implementation-code-74"/>
    <w:p>
      <w:pPr>
        <w:pStyle w:val="Heading3"/>
      </w:pPr>
      <w:r>
        <w:t xml:space="preserve">Modern Implementation (Code)</w:t>
      </w:r>
    </w:p>
    <w:p>
      <w:pPr>
        <w:pStyle w:val="SourceCode"/>
      </w:pPr>
      <w:r>
        <w:rPr>
          <w:rStyle w:val="CommentTok"/>
        </w:rPr>
        <w:t xml:space="preserve">&lt;!-- ios/YourApp/PrivacyInfo.xcprivacy --&gt;</w:t>
      </w:r>
      <w:r>
        <w:br/>
      </w: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plist</w:t>
      </w:r>
      <w:r>
        <w:rPr>
          <w:rStyle w:val="NormalTok"/>
        </w:rPr>
        <w:t xml:space="preserve"> PUBLIC "-//Apple//DTD PLIST 1.0//EN" "http://www.apple.com/DTDs/PropertyList-1.0.dtd"</w:t>
      </w:r>
      <w:r>
        <w:rPr>
          <w:rStyle w:val="DataTypeTok"/>
        </w:rPr>
        <w:t xml:space="preserve">&gt;</w:t>
      </w:r>
      <w:r>
        <w:br/>
      </w:r>
      <w:r>
        <w:rPr>
          <w:rStyle w:val="NormalTok"/>
        </w:rPr>
        <w:t xml:space="preserve">&lt;</w:t>
      </w:r>
      <w:r>
        <w:rPr>
          <w:rStyle w:val="KeywordTok"/>
        </w:rPr>
        <w:t xml:space="preserve">plist</w:t>
      </w:r>
      <w:r>
        <w:rPr>
          <w:rStyle w:val="NormalTok"/>
        </w:rPr>
        <w:t xml:space="preserve"> </w:t>
      </w:r>
      <w:r>
        <w:rPr>
          <w:rStyle w:val="OtherTok"/>
        </w:rPr>
        <w:t xml:space="preserve">version=</w:t>
      </w:r>
      <w:r>
        <w:rPr>
          <w:rStyle w:val="StringTok"/>
        </w:rPr>
        <w:t xml:space="preserve">"1.0"</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&gt;NSPrivacyCollectedDataTypeEmailAddress&lt;/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&gt;NSPrivacyCollectedDataTypeLinked&lt;/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&gt;NSPrivacyCollectedDataTypeTracking&lt;/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&gt;NSPrivacyCollectedDataTypePurposes&lt;/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&gt;NSPrivacyCollectedDataTypePurposeAppFunctionality&lt;/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&gt;NSPrivacyAccessedAPICategoryUserDefaults&lt;/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&gt;CA92.1&lt;/</w:t>
      </w:r>
      <w:r>
        <w:rPr>
          <w:rStyle w:val="KeywordTok"/>
        </w:rPr>
        <w:t xml:space="preserve">string</w:t>
      </w:r>
      <w:r>
        <w:rPr>
          <w:rStyle w:val="NormalTok"/>
        </w:rPr>
        <w:t xml:space="preserve">&gt; </w:t>
      </w:r>
      <w:r>
        <w:rPr>
          <w:rStyle w:val="CommentTok"/>
        </w:rPr>
        <w:t xml:space="preserve">&lt;!-- access app-owned defaults --&gt;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&gt;NSPrivacyTracking&lt;/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p>
      <w:pPr>
        <w:pStyle w:val="SourceCode"/>
      </w:pPr>
      <w:r>
        <w:rPr>
          <w:rStyle w:val="CommentTok"/>
        </w:rPr>
        <w:t xml:space="preserve"># ios/Podfile — ensure libraries with manifests are included</w:t>
      </w:r>
      <w:r>
        <w:br/>
      </w:r>
      <w:r>
        <w:rPr>
          <w:rStyle w:val="NormalTok"/>
        </w:rPr>
        <w:t xml:space="preserve">pod </w:t>
      </w:r>
      <w:r>
        <w:rPr>
          <w:rStyle w:val="VerbatimStringTok"/>
        </w:rPr>
        <w:t xml:space="preserve">'Sentry'</w:t>
      </w:r>
      <w:r>
        <w:rPr>
          <w:rStyle w:val="NormalTok"/>
        </w:rPr>
        <w:t xml:space="preserve">, </w:t>
      </w:r>
      <w:r>
        <w:rPr>
          <w:rStyle w:val="VerbatimStringTok"/>
        </w:rPr>
        <w:t xml:space="preserve">'~&gt; 8.x'</w:t>
      </w:r>
      <w:r>
        <w:rPr>
          <w:rStyle w:val="NormalTok"/>
        </w:rPr>
        <w:t xml:space="preserve">   </w:t>
      </w:r>
      <w:r>
        <w:rPr>
          <w:rStyle w:val="CommentTok"/>
        </w:rPr>
        <w:t xml:space="preserve"># Sentry ships PrivacyInfo</w:t>
      </w:r>
      <w:r>
        <w:br/>
      </w:r>
      <w:r>
        <w:rPr>
          <w:rStyle w:val="NormalTok"/>
        </w:rPr>
        <w:t xml:space="preserve">pod </w:t>
      </w:r>
      <w:r>
        <w:rPr>
          <w:rStyle w:val="VerbatimStringTok"/>
        </w:rPr>
        <w:t xml:space="preserve">'react-native-mmkv'</w:t>
      </w:r>
      <w:r>
        <w:rPr>
          <w:rStyle w:val="NormalTok"/>
        </w:rPr>
        <w:t xml:space="preserve">, </w:t>
      </w:r>
      <w:r>
        <w:rPr>
          <w:rStyle w:val="WarningTok"/>
        </w:rPr>
        <w:t xml:space="preserve">:path</w:t>
      </w:r>
      <w:r>
        <w:rPr>
          <w:rStyle w:val="NormalTok"/>
        </w:rPr>
        <w:t xml:space="preserve"> </w:t>
      </w:r>
      <w:r>
        <w:rPr>
          <w:rStyle w:val="OperatorTok"/>
        </w:rPr>
        <w:t xml:space="preserve">=&gt;</w:t>
      </w:r>
      <w:r>
        <w:rPr>
          <w:rStyle w:val="NormalTok"/>
        </w:rPr>
        <w:t xml:space="preserve"> </w:t>
      </w:r>
      <w:r>
        <w:rPr>
          <w:rStyle w:val="VerbatimStringTok"/>
        </w:rPr>
        <w:t xml:space="preserve">'../node_modules/react-native-mmkv'</w:t>
      </w:r>
    </w:p>
    <w:bookmarkEnd w:id="2135"/>
    <w:bookmarkStart w:id="2136" w:name="comparison-74"/>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Mechanism</w:t>
            </w:r>
          </w:p>
        </w:tc>
        <w:tc>
          <w:tcPr/>
          <w:p>
            <w:pPr>
              <w:pStyle w:val="Compact"/>
            </w:pPr>
            <w:r>
              <w:t xml:space="preserve">Default</w:t>
            </w:r>
          </w:p>
        </w:tc>
      </w:tr>
      <w:tr>
        <w:tc>
          <w:tcPr/>
          <w:p>
            <w:pPr>
              <w:pStyle w:val="Compact"/>
            </w:pPr>
            <w:r>
              <w:t xml:space="preserve">Per-device arch</w:t>
            </w:r>
          </w:p>
        </w:tc>
        <w:tc>
          <w:tcPr/>
          <w:p>
            <w:pPr>
              <w:pStyle w:val="Compact"/>
            </w:pPr>
            <w:r>
              <w:t xml:space="preserve">App Slicing</w:t>
            </w:r>
          </w:p>
        </w:tc>
        <w:tc>
          <w:tcPr/>
          <w:p>
            <w:pPr>
              <w:pStyle w:val="Compact"/>
            </w:pPr>
            <w:r>
              <w:t xml:space="preserve">Auto</w:t>
            </w:r>
          </w:p>
        </w:tc>
      </w:tr>
      <w:tr>
        <w:tc>
          <w:tcPr/>
          <w:p>
            <w:pPr>
              <w:pStyle w:val="Compact"/>
            </w:pPr>
            <w:r>
              <w:t xml:space="preserve">Optional assets</w:t>
            </w:r>
          </w:p>
        </w:tc>
        <w:tc>
          <w:tcPr/>
          <w:p>
            <w:pPr>
              <w:pStyle w:val="Compact"/>
            </w:pPr>
            <w:r>
              <w:t xml:space="preserve">On-Demand Resources</w:t>
            </w:r>
          </w:p>
        </w:tc>
        <w:tc>
          <w:tcPr/>
          <w:p>
            <w:pPr>
              <w:pStyle w:val="Compact"/>
            </w:pPr>
            <w:r>
              <w:t xml:space="preserve">Opt-in</w:t>
            </w:r>
          </w:p>
        </w:tc>
      </w:tr>
      <w:tr>
        <w:tc>
          <w:tcPr/>
          <w:p>
            <w:pPr>
              <w:pStyle w:val="Compact"/>
            </w:pPr>
            <w:r>
              <w:t xml:space="preserve">LLVM IR</w:t>
            </w:r>
          </w:p>
        </w:tc>
        <w:tc>
          <w:tcPr/>
          <w:p>
            <w:pPr>
              <w:pStyle w:val="Compact"/>
            </w:pPr>
            <w:r>
              <w:t xml:space="preserve">Bitcode</w:t>
            </w:r>
          </w:p>
        </w:tc>
        <w:tc>
          <w:tcPr/>
          <w:p>
            <w:pPr>
              <w:pStyle w:val="Compact"/>
            </w:pPr>
            <w:r>
              <w:t xml:space="preserve">Deprecated</w:t>
            </w:r>
          </w:p>
        </w:tc>
      </w:tr>
      <w:tr>
        <w:tc>
          <w:tcPr/>
          <w:p>
            <w:pPr>
              <w:pStyle w:val="Compact"/>
            </w:pPr>
            <w:r>
              <w:t xml:space="preserve">Privacy declaration</w:t>
            </w:r>
          </w:p>
        </w:tc>
        <w:tc>
          <w:tcPr/>
          <w:p>
            <w:pPr>
              <w:pStyle w:val="Compact"/>
            </w:pPr>
            <w:r>
              <w:t xml:space="preserve">xcprivacy</w:t>
            </w:r>
          </w:p>
        </w:tc>
        <w:tc>
          <w:tcPr/>
          <w:p>
            <w:pPr>
              <w:pStyle w:val="Compact"/>
            </w:pPr>
            <w:r>
              <w:t xml:space="preserve">Required</w:t>
            </w:r>
          </w:p>
        </w:tc>
      </w:tr>
      <w:tr>
        <w:tc>
          <w:tcPr/>
          <w:p>
            <w:pPr>
              <w:pStyle w:val="Compact"/>
            </w:pPr>
            <w:r>
              <w:t xml:space="preserve">Pre-download assets</w:t>
            </w:r>
          </w:p>
        </w:tc>
        <w:tc>
          <w:tcPr/>
          <w:p>
            <w:pPr>
              <w:pStyle w:val="Compact"/>
            </w:pPr>
            <w:r>
              <w:t xml:space="preserve">Background Assets</w:t>
            </w:r>
          </w:p>
        </w:tc>
        <w:tc>
          <w:tcPr/>
          <w:p>
            <w:pPr>
              <w:pStyle w:val="Compact"/>
            </w:pPr>
            <w:r>
              <w:t xml:space="preserve">Opt-in</w:t>
            </w:r>
          </w:p>
        </w:tc>
      </w:tr>
    </w:tbl>
    <w:bookmarkEnd w:id="2136"/>
    <w:bookmarkStart w:id="2137" w:name="production-usage-74"/>
    <w:p>
      <w:pPr>
        <w:pStyle w:val="Heading3"/>
      </w:pPr>
      <w:r>
        <w:t xml:space="preserve">Production Usage</w:t>
      </w:r>
    </w:p>
    <w:p>
      <w:pPr>
        <w:pStyle w:val="Compact"/>
        <w:numPr>
          <w:ilvl w:val="0"/>
          <w:numId w:val="2381"/>
        </w:numPr>
      </w:pPr>
      <w:r>
        <w:t xml:space="preserve">Audit</w:t>
      </w:r>
      <w:r>
        <w:t xml:space="preserve"> </w:t>
      </w:r>
      <w:r>
        <w:rPr>
          <w:rStyle w:val="VerbatimChar"/>
        </w:rPr>
        <w:t xml:space="preserve">node_modules/**/PrivacyInfo.xcprivacy</w:t>
      </w:r>
      <w:r>
        <w:t xml:space="preserve"> </w:t>
      </w:r>
      <w:r>
        <w:t xml:space="preserve">quarterly; add manifests to libraries that don't ship one (PR upstream).</w:t>
      </w:r>
    </w:p>
    <w:p>
      <w:pPr>
        <w:pStyle w:val="Compact"/>
        <w:numPr>
          <w:ilvl w:val="0"/>
          <w:numId w:val="2381"/>
        </w:numPr>
      </w:pPr>
      <w:r>
        <w:t xml:space="preserve">Monitor app size in App Store Connect; alert on increases &gt; 5MB per release.</w:t>
      </w:r>
    </w:p>
    <w:p>
      <w:pPr>
        <w:pStyle w:val="Compact"/>
        <w:numPr>
          <w:ilvl w:val="0"/>
          <w:numId w:val="2381"/>
        </w:numPr>
      </w:pPr>
      <w:r>
        <w:t xml:space="preserve">Use Background Assets for video onboarding to avoid first-launch slowdown.</w:t>
      </w:r>
    </w:p>
    <w:bookmarkEnd w:id="2137"/>
    <w:bookmarkStart w:id="2138" w:name="hands-on-exercise-74"/>
    <w:p>
      <w:pPr>
        <w:pStyle w:val="Heading3"/>
      </w:pPr>
      <w:r>
        <w:t xml:space="preserve">Hands-On Exercise</w:t>
      </w:r>
    </w:p>
    <w:p>
      <w:pPr>
        <w:pStyle w:val="Compact"/>
        <w:numPr>
          <w:ilvl w:val="0"/>
          <w:numId w:val="2382"/>
        </w:numPr>
      </w:pPr>
      <w:r>
        <w:t xml:space="preserve">Open Xcode → Product → Archive → Validate App. Read the privacy report. Compare to your declared manifest.</w:t>
      </w:r>
    </w:p>
    <w:p>
      <w:pPr>
        <w:pStyle w:val="Compact"/>
        <w:numPr>
          <w:ilvl w:val="0"/>
          <w:numId w:val="2382"/>
        </w:numPr>
      </w:pPr>
      <w:r>
        <w:t xml:space="preserve">Run</w:t>
      </w:r>
      <w:r>
        <w:t xml:space="preserve"> </w:t>
      </w:r>
      <w:r>
        <w:rPr>
          <w:rStyle w:val="VerbatimChar"/>
        </w:rPr>
        <w:t xml:space="preserve">xcrun grep</w:t>
      </w:r>
      <w:r>
        <w:t xml:space="preserve"> </w:t>
      </w:r>
      <w:r>
        <w:t xml:space="preserve">over your</w:t>
      </w:r>
      <w:r>
        <w:t xml:space="preserve"> </w:t>
      </w:r>
      <w:r>
        <w:rPr>
          <w:rStyle w:val="VerbatimChar"/>
        </w:rPr>
        <w:t xml:space="preserve">node_modules</w:t>
      </w:r>
      <w:r>
        <w:t xml:space="preserve"> </w:t>
      </w:r>
      <w:r>
        <w:t xml:space="preserve">for</w:t>
      </w:r>
      <w:r>
        <w:t xml:space="preserve"> </w:t>
      </w:r>
      <w:r>
        <w:rPr>
          <w:rStyle w:val="VerbatimChar"/>
        </w:rPr>
        <w:t xml:space="preserve">PrivacyInfo.xcprivacy</w:t>
      </w:r>
      <w:r>
        <w:t xml:space="preserve"> </w:t>
      </w:r>
      <w:r>
        <w:t xml:space="preserve">to inventory shipped manifests.</w:t>
      </w:r>
    </w:p>
    <w:p>
      <w:pPr>
        <w:pStyle w:val="Compact"/>
        <w:numPr>
          <w:ilvl w:val="0"/>
          <w:numId w:val="2382"/>
        </w:numPr>
      </w:pPr>
      <w:r>
        <w:t xml:space="preserve">Use Xcode's "App Thinning Size Report" to see per-device install sizes.</w:t>
      </w:r>
    </w:p>
    <w:bookmarkEnd w:id="2138"/>
    <w:bookmarkStart w:id="2139" w:name="common-mistakes-74"/>
    <w:p>
      <w:pPr>
        <w:pStyle w:val="Heading3"/>
      </w:pPr>
      <w:r>
        <w:t xml:space="preserve">Common Mistakes</w:t>
      </w:r>
    </w:p>
    <w:p>
      <w:pPr>
        <w:pStyle w:val="Compact"/>
        <w:numPr>
          <w:ilvl w:val="0"/>
          <w:numId w:val="2383"/>
        </w:numPr>
      </w:pPr>
      <w:r>
        <w:t xml:space="preserve">Copying a sample manifest without verifying actual data collection.</w:t>
      </w:r>
    </w:p>
    <w:p>
      <w:pPr>
        <w:pStyle w:val="Compact"/>
        <w:numPr>
          <w:ilvl w:val="0"/>
          <w:numId w:val="2383"/>
        </w:numPr>
      </w:pPr>
      <w:r>
        <w:t xml:space="preserve">Missing Required-Reason API declarations (e.g., calling</w:t>
      </w:r>
      <w:r>
        <w:t xml:space="preserve"> </w:t>
      </w:r>
      <w:r>
        <w:rPr>
          <w:rStyle w:val="VerbatimChar"/>
        </w:rPr>
        <w:t xml:space="preserve">FileManager</w:t>
      </w:r>
      <w:r>
        <w:t xml:space="preserve"> </w:t>
      </w:r>
      <w:r>
        <w:t xml:space="preserve">size APIs without reason).</w:t>
      </w:r>
    </w:p>
    <w:p>
      <w:pPr>
        <w:pStyle w:val="Compact"/>
        <w:numPr>
          <w:ilvl w:val="0"/>
          <w:numId w:val="2383"/>
        </w:numPr>
      </w:pPr>
      <w:r>
        <w:t xml:space="preserve">Including arm64e or armv7 unnecessarily.</w:t>
      </w:r>
    </w:p>
    <w:p>
      <w:pPr>
        <w:pStyle w:val="Compact"/>
        <w:numPr>
          <w:ilvl w:val="0"/>
          <w:numId w:val="2383"/>
        </w:numPr>
      </w:pPr>
      <w:r>
        <w:t xml:space="preserve">Bundling 2× / 3× / 4× images outside an asset catalog (no slicing).</w:t>
      </w:r>
    </w:p>
    <w:bookmarkEnd w:id="2139"/>
    <w:bookmarkStart w:id="2140" w:name="production-red-flags-74"/>
    <w:p>
      <w:pPr>
        <w:pStyle w:val="Heading3"/>
      </w:pPr>
      <w:r>
        <w:t xml:space="preserve">Production Red Flags</w:t>
      </w:r>
    </w:p>
    <w:p>
      <w:pPr>
        <w:pStyle w:val="Compact"/>
        <w:numPr>
          <w:ilvl w:val="0"/>
          <w:numId w:val="2384"/>
        </w:numPr>
      </w:pPr>
      <w:r>
        <w:t xml:space="preserve">App rejected at submission with "Missing Privacy Manifest."</w:t>
      </w:r>
    </w:p>
    <w:p>
      <w:pPr>
        <w:pStyle w:val="Compact"/>
        <w:numPr>
          <w:ilvl w:val="0"/>
          <w:numId w:val="2384"/>
        </w:numPr>
      </w:pPr>
      <w:r>
        <w:t xml:space="preserve">App size growing &gt; 10MB per release without explanation.</w:t>
      </w:r>
    </w:p>
    <w:p>
      <w:pPr>
        <w:pStyle w:val="Compact"/>
        <w:numPr>
          <w:ilvl w:val="0"/>
          <w:numId w:val="2384"/>
        </w:numPr>
      </w:pPr>
      <w:r>
        <w:t xml:space="preserve">Old SDKs (pre-2024 versions) without manifests.</w:t>
      </w:r>
    </w:p>
    <w:bookmarkEnd w:id="2140"/>
    <w:bookmarkStart w:id="2141" w:name="performance--metrics-33"/>
    <w:p>
      <w:pPr>
        <w:pStyle w:val="Heading3"/>
      </w:pPr>
      <w:r>
        <w:t xml:space="preserve">Performance &amp; Metrics</w:t>
      </w:r>
    </w:p>
    <w:p>
      <w:pPr>
        <w:pStyle w:val="Compact"/>
        <w:numPr>
          <w:ilvl w:val="0"/>
          <w:numId w:val="2385"/>
        </w:numPr>
      </w:pPr>
      <w:r>
        <w:t xml:space="preserve">Install size per device class (App Store Connect → App Analytics).</w:t>
      </w:r>
    </w:p>
    <w:p>
      <w:pPr>
        <w:pStyle w:val="Compact"/>
        <w:numPr>
          <w:ilvl w:val="0"/>
          <w:numId w:val="2385"/>
        </w:numPr>
      </w:pPr>
      <w:r>
        <w:t xml:space="preserve">Cold start time vs install size correlation.</w:t>
      </w:r>
    </w:p>
    <w:p>
      <w:pPr>
        <w:pStyle w:val="Compact"/>
        <w:numPr>
          <w:ilvl w:val="0"/>
          <w:numId w:val="2385"/>
        </w:numPr>
      </w:pPr>
      <w:r>
        <w:t xml:space="preserve">Privacy report counts of collected data types.</w:t>
      </w:r>
    </w:p>
    <w:bookmarkEnd w:id="2141"/>
    <w:bookmarkStart w:id="2142" w:name="decision-framework-74"/>
    <w:p>
      <w:pPr>
        <w:pStyle w:val="Heading3"/>
      </w:pPr>
      <w:r>
        <w:t xml:space="preserve">Decision Framework</w:t>
      </w:r>
    </w:p>
    <w:p>
      <w:pPr>
        <w:pStyle w:val="Compact"/>
        <w:numPr>
          <w:ilvl w:val="0"/>
          <w:numId w:val="2386"/>
        </w:numPr>
      </w:pPr>
      <w:r>
        <w:t xml:space="preserve">Heavy onboarding assets → Background Assets capability.</w:t>
      </w:r>
    </w:p>
    <w:p>
      <w:pPr>
        <w:pStyle w:val="Compact"/>
        <w:numPr>
          <w:ilvl w:val="0"/>
          <w:numId w:val="2386"/>
        </w:numPr>
      </w:pPr>
      <w:r>
        <w:t xml:space="preserve">Game-style optional packs → On-Demand Resources.</w:t>
      </w:r>
    </w:p>
    <w:p>
      <w:pPr>
        <w:pStyle w:val="Compact"/>
        <w:numPr>
          <w:ilvl w:val="0"/>
          <w:numId w:val="2386"/>
        </w:numPr>
      </w:pPr>
      <w:r>
        <w:t xml:space="preserve">Default → trust App Slicing; just keep dependencies clean.</w:t>
      </w:r>
    </w:p>
    <w:bookmarkEnd w:id="2142"/>
    <w:bookmarkStart w:id="2143" w:name="senior-level-insight-74"/>
    <w:p>
      <w:pPr>
        <w:pStyle w:val="Heading3"/>
      </w:pPr>
      <w:r>
        <w:t xml:space="preserve">Senior-Level Insight</w:t>
      </w:r>
    </w:p>
    <w:p>
      <w:pPr>
        <w:pStyle w:val="FirstParagraph"/>
      </w:pPr>
      <w:r>
        <w:t xml:space="preserve">The 2026 reality: every senior iOS round asks about Privacy Manifests. Have a story about an SDK audit you led, or a size-shrink campaign with metrics.</w:t>
      </w:r>
    </w:p>
    <w:bookmarkEnd w:id="2143"/>
    <w:bookmarkStart w:id="2144" w:name="real-world-scenario-58"/>
    <w:p>
      <w:pPr>
        <w:pStyle w:val="Heading3"/>
      </w:pPr>
      <w:r>
        <w:t xml:space="preserve">Real-World Scenario</w:t>
      </w:r>
    </w:p>
    <w:p>
      <w:pPr>
        <w:pStyle w:val="FirstParagraph"/>
      </w:pPr>
      <w:r>
        <w:rPr>
          <w:b/>
          <w:bCs/>
        </w:rPr>
        <w:t xml:space="preserve">Symptom:</w:t>
      </w:r>
      <w:r>
        <w:t xml:space="preserve"> </w:t>
      </w:r>
      <w:r>
        <w:t xml:space="preserve">App rejected from Apple submission with "ITMS-91056: Invalid privacy manifest" pointing to a third-party RN library.</w:t>
      </w:r>
      <w:r>
        <w:t xml:space="preserve"> </w:t>
      </w:r>
      <w:r>
        <w:rPr>
          <w:b/>
          <w:bCs/>
        </w:rPr>
        <w:t xml:space="preserve">Investigation:</w:t>
      </w:r>
      <w:r>
        <w:t xml:space="preserve"> </w:t>
      </w:r>
      <w:r>
        <w:t xml:space="preserve">Library at version 2.x; manifest added in 3.x.</w:t>
      </w:r>
      <w:r>
        <w:t xml:space="preserve"> </w:t>
      </w:r>
      <w:r>
        <w:rPr>
          <w:b/>
          <w:bCs/>
        </w:rPr>
        <w:t xml:space="preserve">Fix:</w:t>
      </w:r>
      <w:r>
        <w:t xml:space="preserve"> </w:t>
      </w:r>
      <w:r>
        <w:t xml:space="preserve">Upgrade library or add manifest locally via post-install Podfile hook.</w:t>
      </w:r>
    </w:p>
    <w:bookmarkEnd w:id="2144"/>
    <w:bookmarkStart w:id="2145" w:name="production-failure-story-58"/>
    <w:p>
      <w:pPr>
        <w:pStyle w:val="Heading3"/>
      </w:pPr>
      <w:r>
        <w:t xml:space="preserve">Production Failure Story</w:t>
      </w:r>
    </w:p>
    <w:p>
      <w:pPr>
        <w:pStyle w:val="FirstParagraph"/>
      </w:pPr>
      <w:r>
        <w:rPr>
          <w:b/>
          <w:bCs/>
        </w:rPr>
        <w:t xml:space="preserve">Incident:</w:t>
      </w:r>
      <w:r>
        <w:t xml:space="preserve"> </w:t>
      </w:r>
      <w:r>
        <w:t xml:space="preserve">Submission blocked for 48 hours during a critical release.</w:t>
      </w:r>
      <w:r>
        <w:t xml:space="preserve"> </w:t>
      </w:r>
      <w:r>
        <w:rPr>
          <w:b/>
          <w:bCs/>
        </w:rPr>
        <w:t xml:space="preserve">Root cause:</w:t>
      </w:r>
      <w:r>
        <w:t xml:space="preserve"> </w:t>
      </w:r>
      <w:r>
        <w:t xml:space="preserve">SDK update introduced a new required-reason API call without updating manifest.</w:t>
      </w:r>
      <w:r>
        <w:t xml:space="preserve"> </w:t>
      </w:r>
      <w:r>
        <w:rPr>
          <w:b/>
          <w:bCs/>
        </w:rPr>
        <w:t xml:space="preserve">Fix:</w:t>
      </w:r>
      <w:r>
        <w:t xml:space="preserve"> </w:t>
      </w:r>
      <w:r>
        <w:t xml:space="preserve">Added the reason; submitted with hotfix.</w:t>
      </w:r>
      <w:r>
        <w:t xml:space="preserve"> </w:t>
      </w:r>
      <w:r>
        <w:rPr>
          <w:b/>
          <w:bCs/>
        </w:rPr>
        <w:t xml:space="preserve">Prevention:</w:t>
      </w:r>
      <w:r>
        <w:t xml:space="preserve"> </w:t>
      </w:r>
      <w:r>
        <w:t xml:space="preserve">Pre-submission CI step that runs</w:t>
      </w:r>
      <w:r>
        <w:t xml:space="preserve"> </w:t>
      </w:r>
      <w:r>
        <w:rPr>
          <w:rStyle w:val="VerbatimChar"/>
        </w:rPr>
        <w:t xml:space="preserve">xcprivacy</w:t>
      </w:r>
      <w:r>
        <w:t xml:space="preserve"> </w:t>
      </w:r>
      <w:r>
        <w:t xml:space="preserve">validation.</w:t>
      </w:r>
    </w:p>
    <w:bookmarkEnd w:id="2145"/>
    <w:bookmarkStart w:id="2146" w:name="debugging-checklist-58"/>
    <w:p>
      <w:pPr>
        <w:pStyle w:val="Heading3"/>
      </w:pPr>
      <w:r>
        <w:t xml:space="preserve">Debugging Checklist</w:t>
      </w:r>
    </w:p>
    <w:p>
      <w:pPr>
        <w:pStyle w:val="Compact"/>
        <w:numPr>
          <w:ilvl w:val="0"/>
          <w:numId w:val="2387"/>
        </w:numPr>
      </w:pPr>
      <w:r>
        <w:t xml:space="preserve">Does every embedded SDK have a</w:t>
      </w:r>
      <w:r>
        <w:t xml:space="preserve"> </w:t>
      </w:r>
      <w:r>
        <w:rPr>
          <w:rStyle w:val="VerbatimChar"/>
        </w:rPr>
        <w:t xml:space="preserve">PrivacyInfo.xcprivacy</w:t>
      </w:r>
      <w:r>
        <w:t xml:space="preserve">?</w:t>
      </w:r>
    </w:p>
    <w:p>
      <w:pPr>
        <w:pStyle w:val="Compact"/>
        <w:numPr>
          <w:ilvl w:val="0"/>
          <w:numId w:val="2387"/>
        </w:numPr>
      </w:pPr>
      <w:r>
        <w:t xml:space="preserve">Does the app's manifest list every collected data type?</w:t>
      </w:r>
    </w:p>
    <w:p>
      <w:pPr>
        <w:pStyle w:val="Compact"/>
        <w:numPr>
          <w:ilvl w:val="0"/>
          <w:numId w:val="2387"/>
        </w:numPr>
      </w:pPr>
      <w:r>
        <w:t xml:space="preserve">Are required-reason APIs declared with valid reason codes?</w:t>
      </w:r>
    </w:p>
    <w:p>
      <w:pPr>
        <w:pStyle w:val="Compact"/>
        <w:numPr>
          <w:ilvl w:val="0"/>
          <w:numId w:val="2387"/>
        </w:numPr>
      </w:pPr>
      <w:r>
        <w:t xml:space="preserve">Is install size tracked per release?</w:t>
      </w:r>
    </w:p>
    <w:bookmarkEnd w:id="2146"/>
    <w:bookmarkStart w:id="2147" w:name="advanced--internal-knowledge-58"/>
    <w:p>
      <w:pPr>
        <w:pStyle w:val="Heading3"/>
      </w:pPr>
      <w:r>
        <w:t xml:space="preserve">Advanced / Internal Knowledge</w:t>
      </w:r>
    </w:p>
    <w:p>
      <w:pPr>
        <w:pStyle w:val="Compact"/>
        <w:numPr>
          <w:ilvl w:val="0"/>
          <w:numId w:val="2388"/>
        </w:numPr>
      </w:pPr>
      <w:r>
        <w:t xml:space="preserve">Apple's enforcement is primarily at submission; runtime enforcement is light.</w:t>
      </w:r>
    </w:p>
    <w:p>
      <w:pPr>
        <w:pStyle w:val="Compact"/>
        <w:numPr>
          <w:ilvl w:val="0"/>
          <w:numId w:val="2388"/>
        </w:numPr>
      </w:pPr>
      <w:r>
        <w:t xml:space="preserve">The privacy report is generated client-side at archive time; cache invalidation can hide changes.</w:t>
      </w:r>
    </w:p>
    <w:p>
      <w:pPr>
        <w:pStyle w:val="Compact"/>
        <w:numPr>
          <w:ilvl w:val="0"/>
          <w:numId w:val="2388"/>
        </w:numPr>
      </w:pPr>
      <w:r>
        <w:t xml:space="preserve">Background Assets requires server-side asset hosting + signed manifests.</w:t>
      </w:r>
    </w:p>
    <w:bookmarkEnd w:id="2147"/>
    <w:bookmarkStart w:id="2148" w:name="Xa757f03007b74f0deec3c254cb771564b775e67"/>
    <w:p>
      <w:pPr>
        <w:pStyle w:val="Heading3"/>
      </w:pPr>
      <w:r>
        <w:t xml:space="preserve">2026 AI Tip</w:t>
      </w:r>
    </w:p>
    <w:p>
      <w:pPr>
        <w:pStyle w:val="FirstParagraph"/>
      </w:pPr>
      <w:r>
        <w:t xml:space="preserve">AI generates outdated privacy manifests; always cross-check against Apple's current required-reason API list (updated quarterly).</w:t>
      </w:r>
    </w:p>
    <w:bookmarkEnd w:id="2148"/>
    <w:bookmarkStart w:id="2149" w:name="related-topics-58"/>
    <w:p>
      <w:pPr>
        <w:pStyle w:val="Heading3"/>
      </w:pPr>
      <w:r>
        <w:t xml:space="preserve">Related Topics</w:t>
      </w:r>
    </w:p>
    <w:p>
      <w:pPr>
        <w:pStyle w:val="FirstParagraph"/>
      </w:pPr>
      <w:r>
        <w:t xml:space="preserve">Q4, S10 (security), S30 (privacy / compliance).</w:t>
      </w:r>
    </w:p>
    <w:bookmarkEnd w:id="2149"/>
    <w:bookmarkStart w:id="2150" w:name="interview-follow-up-questions-58"/>
    <w:p>
      <w:pPr>
        <w:pStyle w:val="Heading3"/>
      </w:pPr>
      <w:r>
        <w:t xml:space="preserve">Interview Follow-Up Questions</w:t>
      </w:r>
    </w:p>
    <w:p>
      <w:pPr>
        <w:pStyle w:val="Compact"/>
        <w:numPr>
          <w:ilvl w:val="0"/>
          <w:numId w:val="2389"/>
        </w:numPr>
      </w:pPr>
      <w:r>
        <w:t xml:space="preserve">"Why does Apple require Privacy Manifests now?"</w:t>
      </w:r>
    </w:p>
    <w:p>
      <w:pPr>
        <w:pStyle w:val="Compact"/>
        <w:numPr>
          <w:ilvl w:val="0"/>
          <w:numId w:val="2389"/>
        </w:numPr>
      </w:pPr>
      <w:r>
        <w:t xml:space="preserve">"How does App Slicing work?"</w:t>
      </w:r>
    </w:p>
    <w:p>
      <w:pPr>
        <w:pStyle w:val="Compact"/>
        <w:numPr>
          <w:ilvl w:val="0"/>
          <w:numId w:val="2389"/>
        </w:numPr>
      </w:pPr>
      <w:r>
        <w:t xml:space="preserve">"What's a 'required-reason API'?"</w:t>
      </w:r>
    </w:p>
    <w:bookmarkEnd w:id="2150"/>
    <w:bookmarkStart w:id="2151" w:name="memory-hook-74"/>
    <w:p>
      <w:pPr>
        <w:pStyle w:val="Heading3"/>
      </w:pPr>
      <w:r>
        <w:t xml:space="preserve">Memory Hook</w:t>
      </w:r>
    </w:p>
    <w:p>
      <w:pPr>
        <w:pStyle w:val="FirstParagraph"/>
      </w:pPr>
      <w:r>
        <w:rPr>
          <w:b/>
          <w:bCs/>
        </w:rPr>
        <w:t xml:space="preserve">"Manifest declares. Slicing thins. Background assets pre-fetch."</w:t>
      </w:r>
    </w:p>
    <w:bookmarkEnd w:id="2151"/>
    <w:bookmarkStart w:id="2152" w:name="revision-notes-74"/>
    <w:p>
      <w:pPr>
        <w:pStyle w:val="Heading3"/>
      </w:pPr>
      <w:r>
        <w:t xml:space="preserve">Revision Notes</w:t>
      </w:r>
    </w:p>
    <w:p>
      <w:pPr>
        <w:pStyle w:val="BlockText"/>
      </w:pPr>
      <w:r>
        <w:t xml:space="preserve">PrivacyInfo.xcprivacy mandatory in 2026; declare collected data + required-reason APIs; App Slicing is auto; ODR for optional content; Background Assets pre-downloads for new installs; audit SDKs quarterly.</w:t>
      </w:r>
    </w:p>
    <w:p>
      <w:r>
        <w:pict>
          <v:rect style="width:0;height:1.5pt" o:hralign="center" o:hrstd="t" o:hr="t"/>
        </w:pict>
      </w:r>
    </w:p>
    <w:p>
      <w:pPr>
        <w:pStyle w:val="BlockText"/>
      </w:pPr>
      <w:r>
        <w:t xml:space="preserve">Cross-refs: S10 (auth + Keychain), S12 (push), S15 (TurboModules in Swift), S20 (release / signing), S30 (privacy).</w:t>
      </w:r>
    </w:p>
    <w:bookmarkEnd w:id="2152"/>
    <w:bookmarkEnd w:id="2153"/>
    <w:bookmarkEnd w:id="2154"/>
    <w:bookmarkStart w:id="2305" w:name="s15--native-bridging"/>
    <w:p>
      <w:pPr>
        <w:pStyle w:val="Heading1"/>
      </w:pPr>
      <w:r>
        <w:t xml:space="preserve">S15 — Native Bridging</w:t>
      </w:r>
    </w:p>
    <w:p>
      <w:pPr>
        <w:pStyle w:val="BlockText"/>
      </w:pPr>
      <w:r>
        <w:t xml:space="preserve">TurboModules · Fabric components · Codegen · background tasks · IAP · VisionCamera</w:t>
      </w:r>
    </w:p>
    <w:p>
      <w:pPr>
        <w:pStyle w:val="FirstParagraph"/>
      </w:pPr>
      <w:r>
        <w:t xml:space="preserve">Five Q-topics in the mandatory per-topic format. Native bridging in 2026 means the</w:t>
      </w:r>
      <w:r>
        <w:t xml:space="preserve"> </w:t>
      </w:r>
      <w:r>
        <w:rPr>
          <w:b/>
          <w:bCs/>
        </w:rPr>
        <w:t xml:space="preserve">New Architecture</w:t>
      </w:r>
      <w:r>
        <w:t xml:space="preserve"> </w:t>
      </w:r>
      <w:r>
        <w:t xml:space="preserve">path: TypeScript specs feed Codegen, which generates C++ / ObjC++ / Kotlin glue; you implement the native side; JSI provides synchronous, type-safe access from JS. Legacy</w:t>
      </w:r>
      <w:r>
        <w:t xml:space="preserve"> </w:t>
      </w:r>
      <w:r>
        <w:rPr>
          <w:rStyle w:val="VerbatimChar"/>
        </w:rPr>
        <w:t xml:space="preserve">NativeModules</w:t>
      </w:r>
      <w:r>
        <w:t xml:space="preserve"> </w:t>
      </w:r>
      <w:r>
        <w:t xml:space="preserve">(Bridge) is</w:t>
      </w:r>
      <w:r>
        <w:t xml:space="preserve"> </w:t>
      </w:r>
      <w:r>
        <w:rPr>
          <w:b/>
          <w:bCs/>
        </w:rPr>
        <w:t xml:space="preserve">[DEPRECATED]</w:t>
      </w:r>
      <w:r>
        <w:t xml:space="preserve"> </w:t>
      </w:r>
      <w:r>
        <w:t xml:space="preserve">for new code.</w:t>
      </w:r>
    </w:p>
    <w:p>
      <w:r>
        <w:pict>
          <v:rect style="width:0;height:1.5pt" o:hralign="center" o:hrstd="t" o:hr="t"/>
        </w:pict>
      </w:r>
    </w:p>
    <w:bookmarkStart w:id="2155" w:name="X6ec715a5712c34a28da4b421c669e547508e4d0"/>
    <w:p>
      <w:pPr>
        <w:pStyle w:val="Heading3"/>
      </w:pPr>
      <w:r>
        <w:t xml:space="preserve">Q1. Writing a TurboModule end-to-end — TS spec → native → JS</w:t>
      </w:r>
    </w:p>
    <w:p>
      <w:r>
        <w:pict>
          <v:rect style="width:0;height:1.5pt" o:hralign="center" o:hrstd="t" o:hr="t"/>
        </w:pict>
      </w:r>
    </w:p>
    <w:bookmarkEnd w:id="2155"/>
    <w:bookmarkStart w:id="2156" w:name="difficulty-75"/>
    <w:p>
      <w:pPr>
        <w:pStyle w:val="Heading2"/>
      </w:pPr>
      <w:r>
        <w:t xml:space="preserve">Difficulty</w:t>
      </w:r>
    </w:p>
    <w:p>
      <w:pPr>
        <w:pStyle w:val="Compact"/>
        <w:numPr>
          <w:ilvl w:val="0"/>
          <w:numId w:val="2390"/>
        </w:numPr>
      </w:pPr>
      <w:r>
        <w:t xml:space="preserve">Advanced</w:t>
      </w:r>
    </w:p>
    <w:bookmarkEnd w:id="2156"/>
    <w:bookmarkStart w:id="2157" w:name="interview-frequency-75"/>
    <w:p>
      <w:pPr>
        <w:pStyle w:val="Heading2"/>
      </w:pPr>
      <w:r>
        <w:t xml:space="preserve">Interview Frequency</w:t>
      </w:r>
    </w:p>
    <w:p>
      <w:pPr>
        <w:pStyle w:val="Compact"/>
        <w:numPr>
          <w:ilvl w:val="0"/>
          <w:numId w:val="2391"/>
        </w:numPr>
      </w:pPr>
      <w:r>
        <w:t xml:space="preserve">Very Common (any role touching native)</w:t>
      </w:r>
    </w:p>
    <w:bookmarkEnd w:id="2157"/>
    <w:bookmarkStart w:id="2158" w:name="prerequisites-75"/>
    <w:p>
      <w:pPr>
        <w:pStyle w:val="Heading2"/>
      </w:pPr>
      <w:r>
        <w:t xml:space="preserve">Prerequisites</w:t>
      </w:r>
    </w:p>
    <w:p>
      <w:pPr>
        <w:pStyle w:val="Compact"/>
        <w:numPr>
          <w:ilvl w:val="0"/>
          <w:numId w:val="2392"/>
        </w:numPr>
      </w:pPr>
      <w:r>
        <w:t xml:space="preserve">TS, basic ObjC++/Kotlin, RN New Architecture (S4)</w:t>
      </w:r>
    </w:p>
    <w:bookmarkEnd w:id="2158"/>
    <w:bookmarkStart w:id="2159" w:name="tldr-75"/>
    <w:p>
      <w:pPr>
        <w:pStyle w:val="Heading2"/>
      </w:pPr>
      <w:r>
        <w:t xml:space="preserve">TL;DR</w:t>
      </w:r>
    </w:p>
    <w:p>
      <w:pPr>
        <w:pStyle w:val="FirstParagraph"/>
      </w:pPr>
      <w:r>
        <w:t xml:space="preserve">Define a</w:t>
      </w:r>
      <w:r>
        <w:t xml:space="preserve"> </w:t>
      </w:r>
      <w:r>
        <w:rPr>
          <w:b/>
          <w:bCs/>
        </w:rPr>
        <w:t xml:space="preserve">TS spec</w:t>
      </w:r>
      <w:r>
        <w:t xml:space="preserve"> </w:t>
      </w:r>
      <w:r>
        <w:t xml:space="preserve">(</w:t>
      </w:r>
      <w:r>
        <w:rPr>
          <w:rStyle w:val="VerbatimChar"/>
        </w:rPr>
        <w:t xml:space="preserve">Native&lt;Name&gt;.ts</w:t>
      </w:r>
      <w:r>
        <w:t xml:space="preserve"> </w:t>
      </w:r>
      <w:r>
        <w:t xml:space="preserve">with</w:t>
      </w:r>
      <w:r>
        <w:t xml:space="preserve"> </w:t>
      </w:r>
      <w:r>
        <w:rPr>
          <w:rStyle w:val="VerbatimChar"/>
        </w:rPr>
        <w:t xml:space="preserve">TurboModuleRegistry.getEnforcing</w:t>
      </w:r>
      <w:r>
        <w:t xml:space="preserve">), enable</w:t>
      </w:r>
      <w:r>
        <w:t xml:space="preserve"> </w:t>
      </w:r>
      <w:r>
        <w:rPr>
          <w:b/>
          <w:bCs/>
        </w:rPr>
        <w:t xml:space="preserve">Codegen</w:t>
      </w:r>
      <w:r>
        <w:t xml:space="preserve">, implement the generated protocol/interface in</w:t>
      </w:r>
      <w:r>
        <w:t xml:space="preserve"> </w:t>
      </w:r>
      <w:r>
        <w:rPr>
          <w:b/>
          <w:bCs/>
        </w:rPr>
        <w:t xml:space="preserve">ObjC++</w:t>
      </w:r>
      <w:r>
        <w:t xml:space="preserve"> </w:t>
      </w:r>
      <w:r>
        <w:t xml:space="preserve">(iOS) and</w:t>
      </w:r>
      <w:r>
        <w:t xml:space="preserve"> </w:t>
      </w:r>
      <w:r>
        <w:rPr>
          <w:b/>
          <w:bCs/>
        </w:rPr>
        <w:t xml:space="preserve">Kotlin/Java</w:t>
      </w:r>
      <w:r>
        <w:t xml:space="preserve"> </w:t>
      </w:r>
      <w:r>
        <w:t xml:space="preserve">(Android), register the module in your</w:t>
      </w:r>
      <w:r>
        <w:t xml:space="preserve"> </w:t>
      </w:r>
      <w:r>
        <w:rPr>
          <w:b/>
          <w:bCs/>
        </w:rPr>
        <w:t xml:space="preserve">package</w:t>
      </w:r>
      <w:r>
        <w:t xml:space="preserve">, then call from JS. JSI gives you sync calls, typed args, and zero serialization vs the legacy Bridge.</w:t>
      </w:r>
    </w:p>
    <w:p>
      <w:r>
        <w:pict>
          <v:rect style="width:0;height:1.5pt" o:hralign="center" o:hrstd="t" o:hr="t"/>
        </w:pict>
      </w:r>
    </w:p>
    <w:bookmarkEnd w:id="2159"/>
    <w:bookmarkStart w:id="2160" w:name="Xca53dfd6b07d1a19210fec4999d28d5d2303629"/>
    <w:p>
      <w:pPr>
        <w:pStyle w:val="Heading2"/>
      </w:pPr>
      <w:r>
        <w:t xml:space="preserve">30-Second Interview Answer</w:t>
      </w:r>
    </w:p>
    <w:p>
      <w:pPr>
        <w:pStyle w:val="BlockText"/>
      </w:pPr>
      <w:r>
        <w:t xml:space="preserve">"TurboModules are the New Architecture replacement for</w:t>
      </w:r>
      <w:r>
        <w:t xml:space="preserve"> </w:t>
      </w:r>
      <w:r>
        <w:rPr>
          <w:rStyle w:val="VerbatimChar"/>
        </w:rPr>
        <w:t xml:space="preserve">NativeModules</w:t>
      </w:r>
      <w:r>
        <w:t xml:space="preserve">. The flow: write a TS spec extending</w:t>
      </w:r>
      <w:r>
        <w:t xml:space="preserve"> </w:t>
      </w:r>
      <w:r>
        <w:rPr>
          <w:rStyle w:val="VerbatimChar"/>
        </w:rPr>
        <w:t xml:space="preserve">TurboModule</w:t>
      </w:r>
      <w:r>
        <w:t xml:space="preserve">; Codegen reads it and emits C++ headers + native protocol stubs; implement the protocol in ObjC++ and Kotlin; register via the new module provider in your</w:t>
      </w:r>
      <w:r>
        <w:t xml:space="preserve"> </w:t>
      </w:r>
      <w:r>
        <w:rPr>
          <w:rStyle w:val="VerbatimChar"/>
        </w:rPr>
        <w:t xml:space="preserve">RCTAppDelegate</w:t>
      </w:r>
      <w:r>
        <w:t xml:space="preserve"> </w:t>
      </w:r>
      <w:r>
        <w:t xml:space="preserve">(iOS) and</w:t>
      </w:r>
      <w:r>
        <w:t xml:space="preserve"> </w:t>
      </w:r>
      <w:r>
        <w:rPr>
          <w:rStyle w:val="VerbatimChar"/>
        </w:rPr>
        <w:t xml:space="preserve">ReactPackage</w:t>
      </w:r>
      <w:r>
        <w:t xml:space="preserve"> </w:t>
      </w:r>
      <w:r>
        <w:t xml:space="preserve">(Android). Now JS calls are typed, can be sync, and skip JSON serialization. The big wins: type safety end-to-end, lazy loading, and synchronous methods where they make sense (e.g., reading a config flag)."</w:t>
      </w:r>
    </w:p>
    <w:p>
      <w:r>
        <w:pict>
          <v:rect style="width:0;height:1.5pt" o:hralign="center" o:hrstd="t" o:hr="t"/>
        </w:pict>
      </w:r>
    </w:p>
    <w:bookmarkEnd w:id="2160"/>
    <w:bookmarkStart w:id="2161" w:name="X6ef5ff459330170ddb9ed833ebc069285dd228d"/>
    <w:p>
      <w:pPr>
        <w:pStyle w:val="Heading2"/>
      </w:pPr>
      <w:r>
        <w:t xml:space="preserve">2-Minute Practical Answer</w:t>
      </w:r>
    </w:p>
    <w:p>
      <w:pPr>
        <w:pStyle w:val="FirstParagraph"/>
      </w:pPr>
      <w:r>
        <w:t xml:space="preserve">End-to-end pipeline:</w:t>
      </w:r>
    </w:p>
    <w:p>
      <w:pPr>
        <w:pStyle w:val="Compact"/>
        <w:numPr>
          <w:ilvl w:val="0"/>
          <w:numId w:val="2393"/>
        </w:numPr>
      </w:pPr>
      <w:r>
        <w:rPr>
          <w:b/>
          <w:bCs/>
        </w:rPr>
        <w:t xml:space="preserve">TS spec</w:t>
      </w:r>
      <w:r>
        <w:t xml:space="preserve"> </w:t>
      </w:r>
      <w:r>
        <w:t xml:space="preserve">declares the contract.</w:t>
      </w:r>
    </w:p>
    <w:p>
      <w:pPr>
        <w:pStyle w:val="Compact"/>
        <w:numPr>
          <w:ilvl w:val="0"/>
          <w:numId w:val="2393"/>
        </w:numPr>
      </w:pPr>
      <w:r>
        <w:rPr>
          <w:b/>
          <w:bCs/>
        </w:rPr>
        <w:t xml:space="preserve">Codegen</w:t>
      </w:r>
      <w:r>
        <w:t xml:space="preserve"> </w:t>
      </w:r>
      <w:r>
        <w:t xml:space="preserve">runs at build time, generating:</w:t>
      </w:r>
    </w:p>
    <w:p>
      <w:pPr>
        <w:pStyle w:val="Compact"/>
        <w:numPr>
          <w:ilvl w:val="1"/>
          <w:numId w:val="2394"/>
        </w:numPr>
      </w:pPr>
      <w:r>
        <w:t xml:space="preserve">C++ JSI bindings.</w:t>
      </w:r>
    </w:p>
    <w:p>
      <w:pPr>
        <w:pStyle w:val="Compact"/>
        <w:numPr>
          <w:ilvl w:val="1"/>
          <w:numId w:val="2394"/>
        </w:numPr>
      </w:pPr>
      <w:r>
        <w:t xml:space="preserve">ObjC++ protocol (</w:t>
      </w:r>
      <w:r>
        <w:rPr>
          <w:rStyle w:val="VerbatimChar"/>
        </w:rPr>
        <w:t xml:space="preserve">&lt;RNFooSpec&gt;</w:t>
      </w:r>
      <w:r>
        <w:t xml:space="preserve">).</w:t>
      </w:r>
    </w:p>
    <w:p>
      <w:pPr>
        <w:pStyle w:val="Compact"/>
        <w:numPr>
          <w:ilvl w:val="1"/>
          <w:numId w:val="2394"/>
        </w:numPr>
      </w:pPr>
      <w:r>
        <w:t xml:space="preserve">Java/Kotlin abstract class (</w:t>
      </w:r>
      <w:r>
        <w:rPr>
          <w:rStyle w:val="VerbatimChar"/>
        </w:rPr>
        <w:t xml:space="preserve">NativeFooSpec</w:t>
      </w:r>
      <w:r>
        <w:t xml:space="preserve">).</w:t>
      </w:r>
    </w:p>
    <w:p>
      <w:pPr>
        <w:pStyle w:val="Compact"/>
        <w:numPr>
          <w:ilvl w:val="0"/>
          <w:numId w:val="2393"/>
        </w:numPr>
      </w:pPr>
      <w:r>
        <w:rPr>
          <w:b/>
          <w:bCs/>
        </w:rPr>
        <w:t xml:space="preserve">Native impl</w:t>
      </w:r>
      <w:r>
        <w:t xml:space="preserve"> </w:t>
      </w:r>
      <w:r>
        <w:t xml:space="preserve">implements the generated interface.</w:t>
      </w:r>
    </w:p>
    <w:p>
      <w:pPr>
        <w:pStyle w:val="Compact"/>
        <w:numPr>
          <w:ilvl w:val="0"/>
          <w:numId w:val="2393"/>
        </w:numPr>
      </w:pPr>
      <w:r>
        <w:rPr>
          <w:b/>
          <w:bCs/>
        </w:rPr>
        <w:t xml:space="preserve">Registration</w:t>
      </w:r>
      <w:r>
        <w:t xml:space="preserve"> </w:t>
      </w:r>
      <w:r>
        <w:t xml:space="preserve">wires the module into the runtime.</w:t>
      </w:r>
    </w:p>
    <w:p>
      <w:pPr>
        <w:pStyle w:val="Compact"/>
        <w:numPr>
          <w:ilvl w:val="0"/>
          <w:numId w:val="2393"/>
        </w:numPr>
      </w:pPr>
      <w:r>
        <w:rPr>
          <w:b/>
          <w:bCs/>
        </w:rPr>
        <w:t xml:space="preserve">JS usage</w:t>
      </w:r>
      <w:r>
        <w:t xml:space="preserve"> </w:t>
      </w:r>
      <w:r>
        <w:t xml:space="preserve">imports the spec;</w:t>
      </w:r>
      <w:r>
        <w:t xml:space="preserve"> </w:t>
      </w:r>
      <w:r>
        <w:rPr>
          <w:rStyle w:val="VerbatimChar"/>
        </w:rPr>
        <w:t xml:space="preserve">TurboModuleRegistry.getEnforcing&lt;Spec&gt;('Foo')</w:t>
      </w:r>
      <w:r>
        <w:t xml:space="preserve"> </w:t>
      </w:r>
      <w:r>
        <w:t xml:space="preserve">returns a typed handle.</w:t>
      </w:r>
    </w:p>
    <w:p>
      <w:pPr>
        <w:pStyle w:val="FirstParagraph"/>
      </w:pPr>
      <w:r>
        <w:t xml:space="preserve">Sync vs async: JSI supports synchronous calls. Use sparingly — sync calls block the JS thread. Good for: cheap config reads, device info. Bad for: I/O, network, anything &gt; 1ms.</w:t>
      </w:r>
    </w:p>
    <w:p>
      <w:pPr>
        <w:pStyle w:val="BodyText"/>
      </w:pPr>
      <w:r>
        <w:t xml:space="preserve">Codegen lives in</w:t>
      </w:r>
      <w:r>
        <w:t xml:space="preserve"> </w:t>
      </w:r>
      <w:r>
        <w:rPr>
          <w:rStyle w:val="VerbatimChar"/>
        </w:rPr>
        <w:t xml:space="preserve">package.json</w:t>
      </w:r>
      <w:r>
        <w:t xml:space="preserve">:</w:t>
      </w:r>
    </w:p>
    <w:p>
      <w:pPr>
        <w:pStyle w:val="SourceCode"/>
      </w:pPr>
      <w:r>
        <w:rPr>
          <w:rStyle w:val="StringTok"/>
        </w:rPr>
        <w:t xml:space="preserve">"codegenConfig"</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"RNFooSpec"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"modules"</w:t>
      </w:r>
      <w:r>
        <w:rPr>
          <w:rStyle w:val="FunctionTok"/>
        </w:rPr>
        <w:t xml:space="preserve">,</w:t>
      </w:r>
      <w:r>
        <w:br/>
      </w:r>
      <w:r>
        <w:rPr>
          <w:rStyle w:val="NormalTok"/>
        </w:rPr>
        <w:t xml:space="preserve">  </w:t>
      </w:r>
      <w:r>
        <w:rPr>
          <w:rStyle w:val="DataTypeTok"/>
        </w:rPr>
        <w:t xml:space="preserve">"jsSrcsDir"</w:t>
      </w:r>
      <w:r>
        <w:rPr>
          <w:rStyle w:val="FunctionTok"/>
        </w:rPr>
        <w:t xml:space="preserve">:</w:t>
      </w:r>
      <w:r>
        <w:rPr>
          <w:rStyle w:val="NormalTok"/>
        </w:rPr>
        <w:t xml:space="preserve"> </w:t>
      </w:r>
      <w:r>
        <w:rPr>
          <w:rStyle w:val="StringTok"/>
        </w:rPr>
        <w:t xml:space="preserve">"src"</w:t>
      </w:r>
      <w:r>
        <w:br/>
      </w:r>
      <w:r>
        <w:rPr>
          <w:rStyle w:val="FunctionTok"/>
        </w:rPr>
        <w:t xml:space="preserve">}</w:t>
      </w:r>
    </w:p>
    <w:p>
      <w:pPr>
        <w:pStyle w:val="FirstParagraph"/>
      </w:pPr>
      <w:r>
        <w:t xml:space="preserve">Module registration on iOS (New Arch): override</w:t>
      </w:r>
      <w:r>
        <w:t xml:space="preserve"> </w:t>
      </w:r>
      <w:r>
        <w:rPr>
          <w:rStyle w:val="VerbatimChar"/>
        </w:rPr>
        <w:t xml:space="preserve">getModuleInstance</w:t>
      </w:r>
      <w:r>
        <w:t xml:space="preserve"> </w:t>
      </w:r>
      <w:r>
        <w:t xml:space="preserve">in your bridge delegate. On Android: extend</w:t>
      </w:r>
      <w:r>
        <w:t xml:space="preserve"> </w:t>
      </w:r>
      <w:r>
        <w:rPr>
          <w:rStyle w:val="VerbatimChar"/>
        </w:rPr>
        <w:t xml:space="preserve">BaseReactPackage</w:t>
      </w:r>
      <w:r>
        <w:t xml:space="preserve"> </w:t>
      </w:r>
      <w:r>
        <w:t xml:space="preserve">and override</w:t>
      </w:r>
      <w:r>
        <w:t xml:space="preserve"> </w:t>
      </w:r>
      <w:r>
        <w:rPr>
          <w:rStyle w:val="VerbatimChar"/>
        </w:rPr>
        <w:t xml:space="preserve">getModule()</w:t>
      </w:r>
      <w:r>
        <w:t xml:space="preserve"> </w:t>
      </w:r>
      <w:r>
        <w:t xml:space="preserve">+</w:t>
      </w:r>
      <w:r>
        <w:t xml:space="preserve"> </w:t>
      </w:r>
      <w:r>
        <w:rPr>
          <w:rStyle w:val="VerbatimChar"/>
        </w:rPr>
        <w:t xml:space="preserve">getReactModuleInfoProvider()</w:t>
      </w:r>
      <w:r>
        <w:t xml:space="preserve">.</w:t>
      </w:r>
    </w:p>
    <w:p>
      <w:r>
        <w:pict>
          <v:rect style="width:0;height:1.5pt" o:hralign="center" o:hrstd="t" o:hr="t"/>
        </w:pict>
      </w:r>
    </w:p>
    <w:bookmarkEnd w:id="2161"/>
    <w:bookmarkStart w:id="2162" w:name="Xc132d0f5aefb86fcdaf07b59b1c08a878dc48ff"/>
    <w:p>
      <w:pPr>
        <w:pStyle w:val="Heading2"/>
      </w:pPr>
      <w:r>
        <w:t xml:space="preserve">5-Minute Architecture Answer</w:t>
      </w:r>
    </w:p>
    <w:p>
      <w:pPr>
        <w:pStyle w:val="FirstParagraph"/>
      </w:pPr>
      <w:r>
        <w:t xml:space="preserve">The Bridge era required: registering a module via macros (</w:t>
      </w:r>
      <w:r>
        <w:rPr>
          <w:rStyle w:val="VerbatimChar"/>
        </w:rPr>
        <w:t xml:space="preserve">RCT_EXPORT_MODULE</w:t>
      </w:r>
      <w:r>
        <w:t xml:space="preserve">), declaring methods (</w:t>
      </w:r>
      <w:r>
        <w:rPr>
          <w:rStyle w:val="VerbatimChar"/>
        </w:rPr>
        <w:t xml:space="preserve">RCT_EXPORT_METHOD</w:t>
      </w:r>
      <w:r>
        <w:t xml:space="preserve">), JSON-serializing every argument and return value, and asynchronous-only invocation via the message queue. Type checking happened at runtime if at all.</w:t>
      </w:r>
    </w:p>
    <w:p>
      <w:pPr>
        <w:pStyle w:val="BodyText"/>
      </w:pPr>
      <w:r>
        <w:t xml:space="preserve">The New Architecture (2026 default since RN 0.76+) replaces this with:</w:t>
      </w:r>
    </w:p>
    <w:p>
      <w:pPr>
        <w:pStyle w:val="Compact"/>
        <w:numPr>
          <w:ilvl w:val="0"/>
          <w:numId w:val="2395"/>
        </w:numPr>
      </w:pPr>
      <w:r>
        <w:rPr>
          <w:b/>
          <w:bCs/>
        </w:rPr>
        <w:t xml:space="preserve">JSI</w:t>
      </w:r>
      <w:r>
        <w:t xml:space="preserve"> </w:t>
      </w:r>
      <w:r>
        <w:t xml:space="preserve">(JavaScript Interface): C++ API that lets native code expose</w:t>
      </w:r>
      <w:r>
        <w:t xml:space="preserve"> </w:t>
      </w:r>
      <w:r>
        <w:rPr>
          <w:rStyle w:val="VerbatimChar"/>
        </w:rPr>
        <w:t xml:space="preserve">HostObject</w:t>
      </w:r>
      <w:r>
        <w:t xml:space="preserve">s directly to the JS engine. No JSON. No bridge. Native references can be passed by reference.</w:t>
      </w:r>
    </w:p>
    <w:p>
      <w:pPr>
        <w:pStyle w:val="Compact"/>
        <w:numPr>
          <w:ilvl w:val="0"/>
          <w:numId w:val="2395"/>
        </w:numPr>
      </w:pPr>
      <w:r>
        <w:rPr>
          <w:b/>
          <w:bCs/>
        </w:rPr>
        <w:t xml:space="preserve">TurboModules</w:t>
      </w:r>
      <w:r>
        <w:t xml:space="preserve">: the modern equivalent of native modules, exposed via JSI. Lazy-loaded (only when first imported). Sync or async.</w:t>
      </w:r>
    </w:p>
    <w:p>
      <w:pPr>
        <w:pStyle w:val="Compact"/>
        <w:numPr>
          <w:ilvl w:val="0"/>
          <w:numId w:val="2395"/>
        </w:numPr>
      </w:pPr>
      <w:r>
        <w:rPr>
          <w:b/>
          <w:bCs/>
        </w:rPr>
        <w:t xml:space="preserve">Codegen</w:t>
      </w:r>
      <w:r>
        <w:t xml:space="preserve">: a build-time tool that reads TS specs and emits native interfaces. Eliminates "spec drift" — JS and native cannot disagree about the API.</w:t>
      </w:r>
    </w:p>
    <w:p>
      <w:pPr>
        <w:pStyle w:val="Compact"/>
        <w:numPr>
          <w:ilvl w:val="0"/>
          <w:numId w:val="2395"/>
        </w:numPr>
      </w:pPr>
      <w:r>
        <w:rPr>
          <w:b/>
          <w:bCs/>
        </w:rPr>
        <w:t xml:space="preserve">Bridgeless mode</w:t>
      </w:r>
      <w:r>
        <w:t xml:space="preserve">: removes the legacy bridge entirely. Default in 0.74+.</w:t>
      </w:r>
    </w:p>
    <w:p>
      <w:pPr>
        <w:pStyle w:val="FirstParagraph"/>
      </w:pPr>
      <w:r>
        <w:t xml:space="preserve">The TS spec is the single source of truth:</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TurboModule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TurboModuleRegistry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CommentTok"/>
        </w:rPr>
        <w:t xml:space="preserve">// Note: codegen-supported types only:</w:t>
      </w:r>
      <w:r>
        <w:br/>
      </w:r>
      <w:r>
        <w:rPr>
          <w:rStyle w:val="NormalTok"/>
        </w:rPr>
        <w:t xml:space="preserve">  </w:t>
      </w:r>
      <w:r>
        <w:rPr>
          <w:rStyle w:val="CommentTok"/>
        </w:rPr>
        <w:t xml:space="preserve">//   number | string | boolean | Object | Array | Promise | (...) =&gt; void | null</w:t>
      </w:r>
      <w:r>
        <w:br/>
      </w:r>
      <w:r>
        <w:rPr>
          <w:rStyle w:val="NormalTok"/>
        </w:rPr>
        <w:t xml:space="preserve">  </w:t>
      </w:r>
      <w:r>
        <w:rPr>
          <w:rStyle w:val="KeywordTok"/>
        </w:rPr>
        <w:t xml:space="preserve">readonly</w:t>
      </w:r>
      <w:r>
        <w:rPr>
          <w:rStyle w:val="NormalTok"/>
        </w:rPr>
        <w:t xml:space="preserve"> getConstants</w:t>
      </w:r>
      <w:r>
        <w:rPr>
          <w:rStyle w:val="OperatorTok"/>
        </w:rPr>
        <w:t xml:space="preserve">:</w:t>
      </w:r>
      <w:r>
        <w:rPr>
          <w:rStyle w:val="NormalTok"/>
        </w:rPr>
        <w:t xml:space="preserve"> () </w:t>
      </w:r>
      <w:r>
        <w:rPr>
          <w:rStyle w:val="KeywordTok"/>
        </w:rPr>
        <w:t xml:space="preserve">=&gt;</w:t>
      </w:r>
      <w:r>
        <w:rPr>
          <w:rStyle w:val="NormalTok"/>
        </w:rPr>
        <w:t xml:space="preserve"> { defaultName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FunctionTok"/>
        </w:rPr>
        <w:t xml:space="preserve">multiply</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sync</w:t>
      </w:r>
      <w:r>
        <w:br/>
      </w:r>
      <w:r>
        <w:rPr>
          <w:rStyle w:val="NormalTok"/>
        </w:rPr>
        <w:t xml:space="preserve">  </w:t>
      </w:r>
      <w:r>
        <w:rPr>
          <w:rStyle w:val="FunctionTok"/>
        </w:rPr>
        <w:t xml:space="preserve">fetchUserAsync</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addListener</w:t>
      </w:r>
      <w:r>
        <w:rPr>
          <w:rStyle w:val="NormalTok"/>
        </w:rPr>
        <w:t xml:space="preserve">(eventName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removeListeners</w:t>
      </w:r>
      <w:r>
        <w:rPr>
          <w:rStyle w:val="NormalTok"/>
        </w:rPr>
        <w:t xml:space="preserve">(count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Spec</w:t>
      </w:r>
      <w:r>
        <w:rPr>
          <w:rStyle w:val="OperatorTok"/>
        </w:rPr>
        <w:t xml:space="preserve">&gt;</w:t>
      </w:r>
      <w:r>
        <w:rPr>
          <w:rStyle w:val="NormalTok"/>
        </w:rPr>
        <w:t xml:space="preserve">(</w:t>
      </w:r>
      <w:r>
        <w:rPr>
          <w:rStyle w:val="StringTok"/>
        </w:rPr>
        <w:t xml:space="preserve">'RNFoo'</w:t>
      </w:r>
      <w:r>
        <w:rPr>
          <w:rStyle w:val="NormalTok"/>
        </w:rPr>
        <w:t xml:space="preserve">)</w:t>
      </w:r>
      <w:r>
        <w:rPr>
          <w:rStyle w:val="OperatorTok"/>
        </w:rPr>
        <w:t xml:space="preserve">;</w:t>
      </w:r>
    </w:p>
    <w:p>
      <w:pPr>
        <w:pStyle w:val="FirstParagraph"/>
      </w:pPr>
      <w:r>
        <w:t xml:space="preserve">Constraints (Codegen type system):</w:t>
      </w:r>
    </w:p>
    <w:p>
      <w:pPr>
        <w:pStyle w:val="Compact"/>
        <w:numPr>
          <w:ilvl w:val="0"/>
          <w:numId w:val="2396"/>
        </w:numPr>
      </w:pPr>
      <w:r>
        <w:t xml:space="preserve">No union types (except null).</w:t>
      </w:r>
    </w:p>
    <w:p>
      <w:pPr>
        <w:pStyle w:val="Compact"/>
        <w:numPr>
          <w:ilvl w:val="0"/>
          <w:numId w:val="2396"/>
        </w:numPr>
      </w:pPr>
      <w:r>
        <w:t xml:space="preserve">No generics in spec.</w:t>
      </w:r>
    </w:p>
    <w:p>
      <w:pPr>
        <w:pStyle w:val="Compact"/>
        <w:numPr>
          <w:ilvl w:val="0"/>
          <w:numId w:val="2396"/>
        </w:numPr>
      </w:pPr>
      <w:r>
        <w:t xml:space="preserve">Object types must be inline or imported from a shared types file with named export.</w:t>
      </w:r>
    </w:p>
    <w:p>
      <w:pPr>
        <w:pStyle w:val="Compact"/>
        <w:numPr>
          <w:ilvl w:val="0"/>
          <w:numId w:val="2396"/>
        </w:numPr>
      </w:pPr>
      <w:r>
        <w:t xml:space="preserve">Methods returning</w:t>
      </w:r>
      <w:r>
        <w:t xml:space="preserve"> </w:t>
      </w:r>
      <w:r>
        <w:rPr>
          <w:rStyle w:val="VerbatimChar"/>
        </w:rPr>
        <w:t xml:space="preserve">void</w:t>
      </w:r>
      <w:r>
        <w:t xml:space="preserve"> </w:t>
      </w:r>
      <w:r>
        <w:t xml:space="preserve">are fire-and-forget; for async results use</w:t>
      </w:r>
      <w:r>
        <w:t xml:space="preserve"> </w:t>
      </w:r>
      <w:r>
        <w:rPr>
          <w:rStyle w:val="VerbatimChar"/>
        </w:rPr>
        <w:t xml:space="preserve">Promise&lt;T&gt;</w:t>
      </w:r>
      <w:r>
        <w:t xml:space="preserve"> </w:t>
      </w:r>
      <w:r>
        <w:t xml:space="preserve">or callbacks.</w:t>
      </w:r>
    </w:p>
    <w:p>
      <w:pPr>
        <w:pStyle w:val="Compact"/>
        <w:numPr>
          <w:ilvl w:val="0"/>
          <w:numId w:val="2396"/>
        </w:numPr>
      </w:pPr>
      <w:r>
        <w:rPr>
          <w:rStyle w:val="VerbatimChar"/>
        </w:rPr>
        <w:t xml:space="preserve">getConstants()</w:t>
      </w:r>
      <w:r>
        <w:t xml:space="preserve"> </w:t>
      </w:r>
      <w:r>
        <w:t xml:space="preserve">is sync, called once, results cached.</w:t>
      </w:r>
    </w:p>
    <w:p>
      <w:pPr>
        <w:pStyle w:val="FirstParagraph"/>
      </w:pPr>
      <w:r>
        <w:t xml:space="preserve">Failure modes:</w:t>
      </w:r>
    </w:p>
    <w:p>
      <w:pPr>
        <w:pStyle w:val="Compact"/>
        <w:numPr>
          <w:ilvl w:val="0"/>
          <w:numId w:val="2397"/>
        </w:numPr>
      </w:pPr>
      <w:r>
        <w:t xml:space="preserve">Spec changes without rebuilding native → runtime crash.</w:t>
      </w:r>
    </w:p>
    <w:p>
      <w:pPr>
        <w:pStyle w:val="Compact"/>
        <w:numPr>
          <w:ilvl w:val="0"/>
          <w:numId w:val="2397"/>
        </w:numPr>
      </w:pPr>
      <w:r>
        <w:t xml:space="preserve">Sync method doing slow work → JS thread blocked, frame drops.</w:t>
      </w:r>
    </w:p>
    <w:p>
      <w:pPr>
        <w:pStyle w:val="Compact"/>
        <w:numPr>
          <w:ilvl w:val="0"/>
          <w:numId w:val="2397"/>
        </w:numPr>
      </w:pPr>
      <w:r>
        <w:t xml:space="preserve">Forgetting</w:t>
      </w:r>
      <w:r>
        <w:t xml:space="preserve"> </w:t>
      </w:r>
      <w:r>
        <w:rPr>
          <w:rStyle w:val="VerbatimChar"/>
        </w:rPr>
        <w:t xml:space="preserve">addListener</w:t>
      </w:r>
      <w:r>
        <w:t xml:space="preserve"> </w:t>
      </w:r>
      <w:r>
        <w:t xml:space="preserve">/</w:t>
      </w:r>
      <w:r>
        <w:t xml:space="preserve"> </w:t>
      </w:r>
      <w:r>
        <w:rPr>
          <w:rStyle w:val="VerbatimChar"/>
        </w:rPr>
        <w:t xml:space="preserve">removeListeners</w:t>
      </w:r>
      <w:r>
        <w:t xml:space="preserve"> </w:t>
      </w:r>
      <w:r>
        <w:t xml:space="preserve">for event-emitting modules → warnings.</w:t>
      </w:r>
    </w:p>
    <w:p>
      <w:pPr>
        <w:pStyle w:val="Compact"/>
        <w:numPr>
          <w:ilvl w:val="0"/>
          <w:numId w:val="2397"/>
        </w:numPr>
      </w:pPr>
      <w:r>
        <w:t xml:space="preserve">Mixing legacy</w:t>
      </w:r>
      <w:r>
        <w:t xml:space="preserve"> </w:t>
      </w:r>
      <w:r>
        <w:rPr>
          <w:rStyle w:val="VerbatimChar"/>
        </w:rPr>
        <w:t xml:space="preserve">NativeModules.Foo</w:t>
      </w:r>
      <w:r>
        <w:t xml:space="preserve"> </w:t>
      </w:r>
      <w:r>
        <w:t xml:space="preserve">and new</w:t>
      </w:r>
      <w:r>
        <w:t xml:space="preserve"> </w:t>
      </w:r>
      <w:r>
        <w:rPr>
          <w:rStyle w:val="VerbatimChar"/>
        </w:rPr>
        <w:t xml:space="preserve">TurboModuleRegistry</w:t>
      </w:r>
      <w:r>
        <w:t xml:space="preserve"> </w:t>
      </w:r>
      <w:r>
        <w:t xml:space="preserve">for same module → confusion.</w:t>
      </w:r>
    </w:p>
    <w:p>
      <w:pPr>
        <w:pStyle w:val="FirstParagraph"/>
      </w:pPr>
      <w:r>
        <w:t xml:space="preserve">The 2026 specific:</w:t>
      </w:r>
    </w:p>
    <w:p>
      <w:pPr>
        <w:pStyle w:val="Compact"/>
        <w:numPr>
          <w:ilvl w:val="0"/>
          <w:numId w:val="2398"/>
        </w:numPr>
      </w:pPr>
      <w:r>
        <w:rPr>
          <w:b/>
          <w:bCs/>
        </w:rPr>
        <w:t xml:space="preserve">Static Hermes</w:t>
      </w:r>
      <w:r>
        <w:t xml:space="preserve"> </w:t>
      </w:r>
      <w:r>
        <w:t xml:space="preserve">(early 2026 betas) compiles TS modules ahead of time, making TurboModule bindings even faster.</w:t>
      </w:r>
    </w:p>
    <w:p>
      <w:pPr>
        <w:pStyle w:val="Compact"/>
        <w:numPr>
          <w:ilvl w:val="0"/>
          <w:numId w:val="2398"/>
        </w:numPr>
      </w:pPr>
      <w:r>
        <w:rPr>
          <w:b/>
          <w:bCs/>
        </w:rPr>
        <w:t xml:space="preserve">Expo Modules API</w:t>
      </w:r>
      <w:r>
        <w:t xml:space="preserve"> </w:t>
      </w:r>
      <w:r>
        <w:t xml:space="preserve">is the recommended layer on top — easier ergonomics (Swift/Kotlin DSL), still uses TurboModules under the hood.</w:t>
      </w:r>
    </w:p>
    <w:p>
      <w:pPr>
        <w:pStyle w:val="Compact"/>
        <w:numPr>
          <w:ilvl w:val="0"/>
          <w:numId w:val="2398"/>
        </w:numPr>
      </w:pPr>
      <w:r>
        <w:rPr>
          <w:b/>
          <w:bCs/>
        </w:rPr>
        <w:t xml:space="preserve">C++ TurboModules</w:t>
      </w:r>
      <w:r>
        <w:t xml:space="preserve"> </w:t>
      </w:r>
      <w:r>
        <w:t xml:space="preserve">(cross-platform impl in C++) are a thing for libraries that share logic across platforms.</w:t>
      </w:r>
    </w:p>
    <w:p>
      <w:pPr>
        <w:pStyle w:val="Compact"/>
        <w:numPr>
          <w:ilvl w:val="0"/>
          <w:numId w:val="2398"/>
        </w:numPr>
      </w:pPr>
      <w:r>
        <w:rPr>
          <w:b/>
          <w:bCs/>
        </w:rPr>
        <w:t xml:space="preserve">Interop layer</w:t>
      </w:r>
      <w:r>
        <w:t xml:space="preserve"> </w:t>
      </w:r>
      <w:r>
        <w:t xml:space="preserve">lets you progressively migrate: legacy</w:t>
      </w:r>
      <w:r>
        <w:t xml:space="preserve"> </w:t>
      </w:r>
      <w:r>
        <w:rPr>
          <w:rStyle w:val="VerbatimChar"/>
        </w:rPr>
        <w:t xml:space="preserve">NativeModules</w:t>
      </w:r>
      <w:r>
        <w:t xml:space="preserve"> </w:t>
      </w:r>
      <w:r>
        <w:t xml:space="preserve">still work alongside TurboModules in the same app (deprecated path; remove eventually).</w:t>
      </w:r>
    </w:p>
    <w:p>
      <w:r>
        <w:pict>
          <v:rect style="width:0;height:1.5pt" o:hralign="center" o:hrstd="t" o:hr="t"/>
        </w:pict>
      </w:r>
    </w:p>
    <w:bookmarkEnd w:id="2162"/>
    <w:bookmarkStart w:id="2163" w:name="the-why-75"/>
    <w:p>
      <w:pPr>
        <w:pStyle w:val="Heading2"/>
      </w:pPr>
      <w:r>
        <w:t xml:space="preserve">The "Why"</w:t>
      </w:r>
    </w:p>
    <w:p>
      <w:pPr>
        <w:pStyle w:val="FirstParagraph"/>
      </w:pPr>
      <w:r>
        <w:t xml:space="preserve">Native APIs are how mobile apps access camera, biometrics, BLE, payments, OS features. The bridging layer is the seam between JS and native — historically the slowest, most fragile part of RN. The New Architecture's TurboModules + JSI eliminate JSON serialization (huge perf win), enable sync calls, and add type safety end-to-end via Codegen. Companies care because every shipped feature touches some native module; reducing breakage and improving perf at this layer compounds across the app.</w:t>
      </w:r>
    </w:p>
    <w:p>
      <w:r>
        <w:pict>
          <v:rect style="width:0;height:1.5pt" o:hralign="center" o:hrstd="t" o:hr="t"/>
        </w:pict>
      </w:r>
    </w:p>
    <w:bookmarkEnd w:id="2163"/>
    <w:bookmarkStart w:id="2164" w:name="mental-model-75"/>
    <w:p>
      <w:pPr>
        <w:pStyle w:val="Heading2"/>
      </w:pPr>
      <w:r>
        <w:t xml:space="preserve">Mental Model</w:t>
      </w:r>
    </w:p>
    <w:p>
      <w:pPr>
        <w:pStyle w:val="FirstParagraph"/>
      </w:pPr>
      <w:r>
        <w:t xml:space="preserve">Old bridge = mailing letters between JS and native, written in JSON, no return address typed. TurboModules = direct phone line with caller ID, the other side picks up immediately, both sides agree on the schema before the call.</w:t>
      </w:r>
    </w:p>
    <w:p>
      <w:r>
        <w:pict>
          <v:rect style="width:0;height:1.5pt" o:hralign="center" o:hrstd="t" o:hr="t"/>
        </w:pict>
      </w:r>
    </w:p>
    <w:bookmarkEnd w:id="2164"/>
    <w:bookmarkStart w:id="2165" w:name="internal-working-2026-context-75"/>
    <w:p>
      <w:pPr>
        <w:pStyle w:val="Heading2"/>
      </w:pPr>
      <w:r>
        <w:t xml:space="preserve">Internal Working (2026 Context)</w:t>
      </w:r>
    </w:p>
    <w:p>
      <w:pPr>
        <w:pStyle w:val="Compact"/>
        <w:numPr>
          <w:ilvl w:val="0"/>
          <w:numId w:val="2399"/>
        </w:numPr>
      </w:pPr>
      <w:r>
        <w:t xml:space="preserve">JSI lives in C++; both iOS (</w:t>
      </w:r>
      <w:r>
        <w:rPr>
          <w:rStyle w:val="VerbatimChar"/>
        </w:rPr>
        <w:t xml:space="preserve">Hermes::makeHermesRuntime</w:t>
      </w:r>
      <w:r>
        <w:t xml:space="preserve">) and Android use the same JSI surface.</w:t>
      </w:r>
    </w:p>
    <w:p>
      <w:pPr>
        <w:pStyle w:val="Compact"/>
        <w:numPr>
          <w:ilvl w:val="0"/>
          <w:numId w:val="2399"/>
        </w:numPr>
      </w:pPr>
      <w:r>
        <w:t xml:space="preserve">A TurboModule is a C++</w:t>
      </w:r>
      <w:r>
        <w:t xml:space="preserve"> </w:t>
      </w:r>
      <w:r>
        <w:rPr>
          <w:rStyle w:val="VerbatimChar"/>
        </w:rPr>
        <w:t xml:space="preserve">HostObject</w:t>
      </w:r>
      <w:r>
        <w:t xml:space="preserve"> </w:t>
      </w:r>
      <w:r>
        <w:t xml:space="preserve">that the JS runtime sees as a regular JS object.</w:t>
      </w:r>
    </w:p>
    <w:p>
      <w:pPr>
        <w:pStyle w:val="Compact"/>
        <w:numPr>
          <w:ilvl w:val="0"/>
          <w:numId w:val="2399"/>
        </w:numPr>
      </w:pPr>
      <w:r>
        <w:t xml:space="preserve">Each method is a</w:t>
      </w:r>
      <w:r>
        <w:t xml:space="preserve"> </w:t>
      </w:r>
      <w:r>
        <w:rPr>
          <w:rStyle w:val="VerbatimChar"/>
        </w:rPr>
        <w:t xml:space="preserve">HostFunction</w:t>
      </w:r>
      <w:r>
        <w:t xml:space="preserve"> </w:t>
      </w:r>
      <w:r>
        <w:t xml:space="preserve">(C++ lambda) bound by Codegen-generated glue.</w:t>
      </w:r>
    </w:p>
    <w:p>
      <w:pPr>
        <w:pStyle w:val="Compact"/>
        <w:numPr>
          <w:ilvl w:val="0"/>
          <w:numId w:val="2399"/>
        </w:numPr>
      </w:pPr>
      <w:r>
        <w:t xml:space="preserve">Lazy loading:</w:t>
      </w:r>
      <w:r>
        <w:t xml:space="preserve"> </w:t>
      </w:r>
      <w:r>
        <w:rPr>
          <w:rStyle w:val="VerbatimChar"/>
        </w:rPr>
        <w:t xml:space="preserve">TurboModuleRegistry.getEnforcing</w:t>
      </w:r>
      <w:r>
        <w:t xml:space="preserve"> </w:t>
      </w:r>
      <w:r>
        <w:t xml:space="preserve">triggers native instantiation on first import.</w:t>
      </w:r>
    </w:p>
    <w:p>
      <w:pPr>
        <w:pStyle w:val="Compact"/>
        <w:numPr>
          <w:ilvl w:val="0"/>
          <w:numId w:val="2399"/>
        </w:numPr>
      </w:pPr>
      <w:r>
        <w:t xml:space="preserve">Registration: iOS uses</w:t>
      </w:r>
      <w:r>
        <w:t xml:space="preserve"> </w:t>
      </w:r>
      <w:r>
        <w:rPr>
          <w:rStyle w:val="VerbatimChar"/>
        </w:rPr>
        <w:t xml:space="preserve">RCTTurboModuleManager</w:t>
      </w:r>
      <w:r>
        <w:t xml:space="preserve"> </w:t>
      </w:r>
      <w:r>
        <w:t xml:space="preserve">+</w:t>
      </w:r>
      <w:r>
        <w:t xml:space="preserve"> </w:t>
      </w:r>
      <w:r>
        <w:rPr>
          <w:rStyle w:val="VerbatimChar"/>
        </w:rPr>
        <w:t xml:space="preserve">RCTAppDelegate</w:t>
      </w:r>
      <w:r>
        <w:t xml:space="preserve">; Android uses</w:t>
      </w:r>
      <w:r>
        <w:t xml:space="preserve"> </w:t>
      </w:r>
      <w:r>
        <w:rPr>
          <w:rStyle w:val="VerbatimChar"/>
        </w:rPr>
        <w:t xml:space="preserve">BaseReactPackage</w:t>
      </w:r>
      <w:r>
        <w:t xml:space="preserve"> </w:t>
      </w:r>
      <w:r>
        <w:t xml:space="preserve">+</w:t>
      </w:r>
      <w:r>
        <w:t xml:space="preserve"> </w:t>
      </w:r>
      <w:r>
        <w:rPr>
          <w:rStyle w:val="VerbatimChar"/>
        </w:rPr>
        <w:t xml:space="preserve">ReactPackageTurboModuleManagerDelegate</w:t>
      </w:r>
      <w:r>
        <w:t xml:space="preserve">.</w:t>
      </w:r>
    </w:p>
    <w:p>
      <w:pPr>
        <w:pStyle w:val="FirstParagraph"/>
      </w:pPr>
      <w:r>
        <w:t xml:space="preserve">Threading:</w:t>
      </w:r>
    </w:p>
    <w:p>
      <w:pPr>
        <w:pStyle w:val="Compact"/>
        <w:numPr>
          <w:ilvl w:val="0"/>
          <w:numId w:val="2400"/>
        </w:numPr>
      </w:pPr>
      <w:r>
        <w:t xml:space="preserve">By default, methods run on a module-specific thread (configurable via</w:t>
      </w:r>
      <w:r>
        <w:t xml:space="preserve"> </w:t>
      </w:r>
      <w:r>
        <w:rPr>
          <w:rStyle w:val="VerbatimChar"/>
        </w:rPr>
        <w:t xml:space="preserve">getMethodQueue</w:t>
      </w:r>
      <w:r>
        <w:t xml:space="preserve"> </w:t>
      </w:r>
      <w:r>
        <w:t xml:space="preserve">on iOS,</w:t>
      </w:r>
      <w:r>
        <w:t xml:space="preserve"> </w:t>
      </w:r>
      <w:r>
        <w:rPr>
          <w:rStyle w:val="VerbatimChar"/>
        </w:rPr>
        <w:t xml:space="preserve">@ReactMethod</w:t>
      </w:r>
      <w:r>
        <w:t xml:space="preserve"> </w:t>
      </w:r>
      <w:r>
        <w:t xml:space="preserve">queue config on Android).</w:t>
      </w:r>
    </w:p>
    <w:p>
      <w:pPr>
        <w:pStyle w:val="Compact"/>
        <w:numPr>
          <w:ilvl w:val="0"/>
          <w:numId w:val="2400"/>
        </w:numPr>
      </w:pPr>
      <w:r>
        <w:t xml:space="preserve">Sync methods run on whatever thread called them (usually JS thread).</w:t>
      </w:r>
    </w:p>
    <w:p>
      <w:pPr>
        <w:pStyle w:val="Compact"/>
        <w:numPr>
          <w:ilvl w:val="0"/>
          <w:numId w:val="2400"/>
        </w:numPr>
      </w:pPr>
      <w:r>
        <w:t xml:space="preserve">Use a serial dispatch queue for state mutations.</w:t>
      </w:r>
    </w:p>
    <w:p>
      <w:r>
        <w:pict>
          <v:rect style="width:0;height:1.5pt" o:hralign="center" o:hrstd="t" o:hr="t"/>
        </w:pict>
      </w:r>
    </w:p>
    <w:bookmarkEnd w:id="2165"/>
    <w:bookmarkStart w:id="2166" w:name="modern-implementation-code-75"/>
    <w:p>
      <w:pPr>
        <w:pStyle w:val="Heading2"/>
      </w:pPr>
      <w:r>
        <w:t xml:space="preserve">Modern Implementation (Code)</w:t>
      </w:r>
    </w:p>
    <w:p>
      <w:pPr>
        <w:pStyle w:val="FirstParagraph"/>
      </w:pPr>
      <w:r>
        <w:rPr>
          <w:b/>
          <w:bCs/>
        </w:rPr>
        <w:t xml:space="preserve">1) Codegen config</w:t>
      </w:r>
      <w:r>
        <w:t xml:space="preserve"> </w:t>
      </w:r>
      <w:r>
        <w:t xml:space="preserve">(</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"react-native-foo"</w:t>
      </w:r>
      <w:r>
        <w:rPr>
          <w:rStyle w:val="FunctionTok"/>
        </w:rPr>
        <w:t xml:space="preserve">,</w:t>
      </w:r>
      <w:r>
        <w:br/>
      </w:r>
      <w:r>
        <w:rPr>
          <w:rStyle w:val="NormalTok"/>
        </w:rPr>
        <w:t xml:space="preserve">  </w:t>
      </w:r>
      <w:r>
        <w:rPr>
          <w:rStyle w:val="DataTypeTok"/>
        </w:rPr>
        <w:t xml:space="preserve">"codegenConfig"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"RNFooSpec"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"modules"</w:t>
      </w:r>
      <w:r>
        <w:rPr>
          <w:rStyle w:val="FunctionTok"/>
        </w:rPr>
        <w:t xml:space="preserve">,</w:t>
      </w:r>
      <w:r>
        <w:br/>
      </w:r>
      <w:r>
        <w:rPr>
          <w:rStyle w:val="NormalTok"/>
        </w:rPr>
        <w:t xml:space="preserve">    </w:t>
      </w:r>
      <w:r>
        <w:rPr>
          <w:rStyle w:val="DataTypeTok"/>
        </w:rPr>
        <w:t xml:space="preserve">"jsSrcsDir"</w:t>
      </w:r>
      <w:r>
        <w:rPr>
          <w:rStyle w:val="FunctionTok"/>
        </w:rPr>
        <w:t xml:space="preserve">:</w:t>
      </w:r>
      <w:r>
        <w:rPr>
          <w:rStyle w:val="NormalTok"/>
        </w:rPr>
        <w:t xml:space="preserve"> </w:t>
      </w:r>
      <w:r>
        <w:rPr>
          <w:rStyle w:val="StringTok"/>
        </w:rPr>
        <w:t xml:space="preserve">"src"</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"javaPackageName"</w:t>
      </w:r>
      <w:r>
        <w:rPr>
          <w:rStyle w:val="FunctionTok"/>
        </w:rPr>
        <w:t xml:space="preserve">:</w:t>
      </w:r>
      <w:r>
        <w:rPr>
          <w:rStyle w:val="NormalTok"/>
        </w:rPr>
        <w:t xml:space="preserve"> </w:t>
      </w:r>
      <w:r>
        <w:rPr>
          <w:rStyle w:val="StringTok"/>
        </w:rPr>
        <w:t xml:space="preserve">"com.foo"</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2) TS spec</w:t>
      </w:r>
      <w:r>
        <w:t xml:space="preserve"> </w:t>
      </w:r>
      <w:r>
        <w:t xml:space="preserve">(</w:t>
      </w:r>
      <w:r>
        <w:rPr>
          <w:rStyle w:val="VerbatimChar"/>
        </w:rPr>
        <w:t xml:space="preserve">src/NativeFoo.ts</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TurboModule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 TurboModuleRegistry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KeywordTok"/>
        </w:rPr>
        <w:t xml:space="preserve">readonly</w:t>
      </w:r>
      <w:r>
        <w:rPr>
          <w:rStyle w:val="NormalTok"/>
        </w:rPr>
        <w:t xml:space="preserve"> getConstants</w:t>
      </w:r>
      <w:r>
        <w:rPr>
          <w:rStyle w:val="OperatorTok"/>
        </w:rPr>
        <w:t xml:space="preserve">:</w:t>
      </w:r>
      <w:r>
        <w:rPr>
          <w:rStyle w:val="NormalTok"/>
        </w:rPr>
        <w:t xml:space="preserve"> () </w:t>
      </w:r>
      <w:r>
        <w:rPr>
          <w:rStyle w:val="KeywordTok"/>
        </w:rPr>
        <w:t xml:space="preserve">=&gt;</w:t>
      </w:r>
      <w:r>
        <w:rPr>
          <w:rStyle w:val="NormalTok"/>
        </w:rPr>
        <w:t xml:space="preserve"> {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FunctionTok"/>
        </w:rPr>
        <w:t xml:space="preserve">multiply</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FunctionTok"/>
        </w:rPr>
        <w:t xml:space="preserve">fetchUserAsync</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Spec</w:t>
      </w:r>
      <w:r>
        <w:rPr>
          <w:rStyle w:val="OperatorTok"/>
        </w:rPr>
        <w:t xml:space="preserve">&gt;</w:t>
      </w:r>
      <w:r>
        <w:rPr>
          <w:rStyle w:val="NormalTok"/>
        </w:rPr>
        <w:t xml:space="preserve">(</w:t>
      </w:r>
      <w:r>
        <w:rPr>
          <w:rStyle w:val="StringTok"/>
        </w:rPr>
        <w:t xml:space="preserve">'RNFoo'</w:t>
      </w:r>
      <w:r>
        <w:rPr>
          <w:rStyle w:val="NormalTok"/>
        </w:rPr>
        <w:t xml:space="preserve">)</w:t>
      </w:r>
      <w:r>
        <w:rPr>
          <w:rStyle w:val="OperatorTok"/>
        </w:rPr>
        <w:t xml:space="preserve">;</w:t>
      </w:r>
    </w:p>
    <w:p>
      <w:pPr>
        <w:pStyle w:val="FirstParagraph"/>
      </w:pPr>
      <w:r>
        <w:rPr>
          <w:b/>
          <w:bCs/>
        </w:rPr>
        <w:t xml:space="preserve">3) iOS impl</w:t>
      </w:r>
      <w:r>
        <w:t xml:space="preserve"> </w:t>
      </w:r>
      <w:r>
        <w:t xml:space="preserve">(</w:t>
      </w:r>
      <w:r>
        <w:rPr>
          <w:rStyle w:val="VerbatimChar"/>
        </w:rPr>
        <w:t xml:space="preserve">ios/RNFoo.mm</w:t>
      </w:r>
      <w:r>
        <w:t xml:space="preserve">):</w:t>
      </w:r>
    </w:p>
    <w:p>
      <w:pPr>
        <w:pStyle w:val="SourceCode"/>
      </w:pPr>
      <w:r>
        <w:rPr>
          <w:rStyle w:val="VerbatimChar"/>
        </w:rPr>
        <w:t xml:space="preserve">#import "RNFoo.h"</w:t>
      </w:r>
      <w:r>
        <w:br/>
      </w:r>
      <w:r>
        <w:rPr>
          <w:rStyle w:val="VerbatimChar"/>
        </w:rPr>
        <w:t xml:space="preserve">#import &lt;RNFooSpec/RNFooSpec.h&gt;  // generated by Codegen</w:t>
      </w:r>
      <w:r>
        <w:br/>
      </w:r>
      <w:r>
        <w:br/>
      </w:r>
      <w:r>
        <w:rPr>
          <w:rStyle w:val="VerbatimChar"/>
        </w:rPr>
        <w:t xml:space="preserve">@interface RNFoo () &lt;NativeFooSpec&gt;</w:t>
      </w:r>
      <w:r>
        <w:br/>
      </w:r>
      <w:r>
        <w:rPr>
          <w:rStyle w:val="VerbatimChar"/>
        </w:rPr>
        <w:t xml:space="preserve">@end</w:t>
      </w:r>
      <w:r>
        <w:br/>
      </w:r>
      <w:r>
        <w:br/>
      </w:r>
      <w:r>
        <w:rPr>
          <w:rStyle w:val="VerbatimChar"/>
        </w:rPr>
        <w:t xml:space="preserve">@implementation RNFoo</w:t>
      </w:r>
      <w:r>
        <w:br/>
      </w:r>
      <w:r>
        <w:rPr>
          <w:rStyle w:val="VerbatimChar"/>
        </w:rPr>
        <w:t xml:space="preserve">RCT_EXPORT_MODULE()</w:t>
      </w:r>
      <w:r>
        <w:br/>
      </w:r>
      <w:r>
        <w:br/>
      </w:r>
      <w:r>
        <w:rPr>
          <w:rStyle w:val="VerbatimChar"/>
        </w:rPr>
        <w:t xml:space="preserve">- (NSNumber *)multiply:(double)a b:(double)b {</w:t>
      </w:r>
      <w:r>
        <w:br/>
      </w:r>
      <w:r>
        <w:rPr>
          <w:rStyle w:val="VerbatimChar"/>
        </w:rPr>
        <w:t xml:space="preserve">  return @(a * b);</w:t>
      </w:r>
      <w:r>
        <w:br/>
      </w:r>
      <w:r>
        <w:rPr>
          <w:rStyle w:val="VerbatimChar"/>
        </w:rPr>
        <w:t xml:space="preserve">}</w:t>
      </w:r>
      <w:r>
        <w:br/>
      </w:r>
      <w:r>
        <w:br/>
      </w:r>
      <w:r>
        <w:rPr>
          <w:rStyle w:val="VerbatimChar"/>
        </w:rPr>
        <w:t xml:space="preserve">- (void)fetchUserAsync:(NSString *)userId</w:t>
      </w:r>
      <w:r>
        <w:br/>
      </w:r>
      <w:r>
        <w:rPr>
          <w:rStyle w:val="VerbatimChar"/>
        </w:rPr>
        <w:t xml:space="preserve">               resolve:(RCTPromiseResolveBlock)resolve</w:t>
      </w:r>
      <w:r>
        <w:br/>
      </w:r>
      <w:r>
        <w:rPr>
          <w:rStyle w:val="VerbatimChar"/>
        </w:rPr>
        <w:t xml:space="preserve">                reject:(RCTPromiseRejectBlock)reject {</w:t>
      </w:r>
      <w:r>
        <w:br/>
      </w:r>
      <w:r>
        <w:rPr>
          <w:rStyle w:val="VerbatimChar"/>
        </w:rPr>
        <w:t xml:space="preserve">  // Off-main-thread work; resolve when done</w:t>
      </w:r>
      <w:r>
        <w:br/>
      </w:r>
      <w:r>
        <w:rPr>
          <w:rStyle w:val="VerbatimChar"/>
        </w:rPr>
        <w:t xml:space="preserve">  dispatch_async(dispatch_get_global_queue(QOS_CLASS_USER_INITIATED, 0), ^{</w:t>
      </w:r>
      <w:r>
        <w:br/>
      </w:r>
      <w:r>
        <w:rPr>
          <w:rStyle w:val="VerbatimChar"/>
        </w:rPr>
        <w:t xml:space="preserve">    NSDictionary *user = @{ @"id": userId, @"name": @"Ada" };</w:t>
      </w:r>
      <w:r>
        <w:br/>
      </w:r>
      <w:r>
        <w:rPr>
          <w:rStyle w:val="VerbatimChar"/>
        </w:rPr>
        <w:t xml:space="preserve">    resolve(user);</w:t>
      </w:r>
      <w:r>
        <w:br/>
      </w:r>
      <w:r>
        <w:rPr>
          <w:rStyle w:val="VerbatimChar"/>
        </w:rPr>
        <w:t xml:space="preserve">  });</w:t>
      </w:r>
      <w:r>
        <w:br/>
      </w:r>
      <w:r>
        <w:rPr>
          <w:rStyle w:val="VerbatimChar"/>
        </w:rPr>
        <w:t xml:space="preserve">}</w:t>
      </w:r>
      <w:r>
        <w:br/>
      </w:r>
      <w:r>
        <w:br/>
      </w:r>
      <w:r>
        <w:rPr>
          <w:rStyle w:val="VerbatimChar"/>
        </w:rPr>
        <w:t xml:space="preserve">- (NSDictionary *)getConstants {</w:t>
      </w:r>
      <w:r>
        <w:br/>
      </w:r>
      <w:r>
        <w:rPr>
          <w:rStyle w:val="VerbatimChar"/>
        </w:rPr>
        <w:t xml:space="preserve">  return @{ @"version": @"1.0.0" };</w:t>
      </w:r>
      <w:r>
        <w:br/>
      </w:r>
      <w:r>
        <w:rPr>
          <w:rStyle w:val="VerbatimChar"/>
        </w:rPr>
        <w:t xml:space="preserve">}</w:t>
      </w:r>
      <w:r>
        <w:br/>
      </w:r>
      <w:r>
        <w:br/>
      </w:r>
      <w:r>
        <w:rPr>
          <w:rStyle w:val="VerbatimChar"/>
        </w:rPr>
        <w:t xml:space="preserve">- (std::shared_ptr&lt;facebook::react::TurboModule&gt;)</w:t>
      </w:r>
      <w:r>
        <w:br/>
      </w:r>
      <w:r>
        <w:rPr>
          <w:rStyle w:val="VerbatimChar"/>
        </w:rPr>
        <w:t xml:space="preserve">  getTurboModule:(const facebook::react::ObjCTurboModule::InitParams &amp;)params {</w:t>
      </w:r>
      <w:r>
        <w:br/>
      </w:r>
      <w:r>
        <w:rPr>
          <w:rStyle w:val="VerbatimChar"/>
        </w:rPr>
        <w:t xml:space="preserve">  return std::make_shared&lt;facebook::react::NativeFooSpecJSI&gt;(params);</w:t>
      </w:r>
      <w:r>
        <w:br/>
      </w:r>
      <w:r>
        <w:rPr>
          <w:rStyle w:val="VerbatimChar"/>
        </w:rPr>
        <w:t xml:space="preserve">}</w:t>
      </w:r>
      <w:r>
        <w:br/>
      </w:r>
      <w:r>
        <w:br/>
      </w:r>
      <w:r>
        <w:rPr>
          <w:rStyle w:val="VerbatimChar"/>
        </w:rPr>
        <w:t xml:space="preserve">@end</w:t>
      </w:r>
    </w:p>
    <w:p>
      <w:pPr>
        <w:pStyle w:val="FirstParagraph"/>
      </w:pPr>
      <w:r>
        <w:rPr>
          <w:b/>
          <w:bCs/>
        </w:rPr>
        <w:t xml:space="preserve">4) Android impl</w:t>
      </w:r>
      <w:r>
        <w:t xml:space="preserve"> </w:t>
      </w:r>
      <w:r>
        <w:t xml:space="preserve">(</w:t>
      </w:r>
      <w:r>
        <w:rPr>
          <w:rStyle w:val="VerbatimChar"/>
        </w:rPr>
        <w:t xml:space="preserve">android/src/main/java/com/foo/FooModule.kt</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foo</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facebook</w:t>
      </w:r>
      <w:r>
        <w:rPr>
          <w:rStyle w:val="OperatorTok"/>
        </w:rPr>
        <w:t xml:space="preserve">.</w:t>
      </w:r>
      <w:r>
        <w:rPr>
          <w:rStyle w:val="ImportTok"/>
        </w:rPr>
        <w:t xml:space="preserve">react</w:t>
      </w:r>
      <w:r>
        <w:rPr>
          <w:rStyle w:val="OperatorTok"/>
        </w:rPr>
        <w:t xml:space="preserve">.</w:t>
      </w:r>
      <w:r>
        <w:rPr>
          <w:rStyle w:val="ImportTok"/>
        </w:rPr>
        <w:t xml:space="preserve">bridge</w:t>
      </w:r>
      <w:r>
        <w:rPr>
          <w:rStyle w:val="OperatorTok"/>
        </w:rPr>
        <w:t xml:space="preserve">.</w:t>
      </w:r>
      <w:r>
        <w:rPr>
          <w:rStyle w:val="ImportTok"/>
        </w:rPr>
        <w:t xml:space="preserve">Promise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facebook</w:t>
      </w:r>
      <w:r>
        <w:rPr>
          <w:rStyle w:val="OperatorTok"/>
        </w:rPr>
        <w:t xml:space="preserve">.</w:t>
      </w:r>
      <w:r>
        <w:rPr>
          <w:rStyle w:val="ImportTok"/>
        </w:rPr>
        <w:t xml:space="preserve">react</w:t>
      </w:r>
      <w:r>
        <w:rPr>
          <w:rStyle w:val="OperatorTok"/>
        </w:rPr>
        <w:t xml:space="preserve">.</w:t>
      </w:r>
      <w:r>
        <w:rPr>
          <w:rStyle w:val="ImportTok"/>
        </w:rPr>
        <w:t xml:space="preserve">bridge</w:t>
      </w:r>
      <w:r>
        <w:rPr>
          <w:rStyle w:val="OperatorTok"/>
        </w:rPr>
        <w:t xml:space="preserve">.</w:t>
      </w:r>
      <w:r>
        <w:rPr>
          <w:rStyle w:val="ImportTok"/>
        </w:rPr>
        <w:t xml:space="preserve">ReactApplicationContext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facebook</w:t>
      </w:r>
      <w:r>
        <w:rPr>
          <w:rStyle w:val="OperatorTok"/>
        </w:rPr>
        <w:t xml:space="preserve">.</w:t>
      </w:r>
      <w:r>
        <w:rPr>
          <w:rStyle w:val="ImportTok"/>
        </w:rPr>
        <w:t xml:space="preserve">react</w:t>
      </w:r>
      <w:r>
        <w:rPr>
          <w:rStyle w:val="OperatorTok"/>
        </w:rPr>
        <w:t xml:space="preserve">.</w:t>
      </w:r>
      <w:r>
        <w:rPr>
          <w:rStyle w:val="ImportTok"/>
        </w:rPr>
        <w:t xml:space="preserve">module</w:t>
      </w:r>
      <w:r>
        <w:rPr>
          <w:rStyle w:val="OperatorTok"/>
        </w:rPr>
        <w:t xml:space="preserve">.</w:t>
      </w:r>
      <w:r>
        <w:rPr>
          <w:rStyle w:val="ImportTok"/>
        </w:rPr>
        <w:t xml:space="preserve">annotations</w:t>
      </w:r>
      <w:r>
        <w:rPr>
          <w:rStyle w:val="OperatorTok"/>
        </w:rPr>
        <w:t xml:space="preserve">.</w:t>
      </w:r>
      <w:r>
        <w:rPr>
          <w:rStyle w:val="ImportTok"/>
        </w:rPr>
        <w:t xml:space="preserve">ReactModule</w:t>
      </w:r>
      <w:r>
        <w:br/>
      </w:r>
      <w:r>
        <w:br/>
      </w:r>
      <w:r>
        <w:rPr>
          <w:rStyle w:val="AttributeTok"/>
        </w:rPr>
        <w:t xml:space="preserve">@ReactModule</w:t>
      </w:r>
      <w:r>
        <w:rPr>
          <w:rStyle w:val="OperatorTok"/>
        </w:rPr>
        <w:t xml:space="preserve">(</w:t>
      </w:r>
      <w:r>
        <w:rPr>
          <w:rStyle w:val="NormalTok"/>
        </w:rPr>
        <w:t xml:space="preserve">name </w:t>
      </w:r>
      <w:r>
        <w:rPr>
          <w:rStyle w:val="OperatorTok"/>
        </w:rPr>
        <w:t xml:space="preserve">=</w:t>
      </w:r>
      <w:r>
        <w:rPr>
          <w:rStyle w:val="NormalTok"/>
        </w:rPr>
        <w:t xml:space="preserve"> FooModule</w:t>
      </w:r>
      <w:r>
        <w:rPr>
          <w:rStyle w:val="OperatorTok"/>
        </w:rPr>
        <w:t xml:space="preserve">.</w:t>
      </w:r>
      <w:r>
        <w:rPr>
          <w:rStyle w:val="NormalTok"/>
        </w:rPr>
        <w:t xml:space="preserve">NAME</w:t>
      </w:r>
      <w:r>
        <w:rPr>
          <w:rStyle w:val="OperatorTok"/>
        </w:rPr>
        <w:t xml:space="preserve">)</w:t>
      </w:r>
      <w:r>
        <w:br/>
      </w:r>
      <w:r>
        <w:rPr>
          <w:rStyle w:val="KeywordTok"/>
        </w:rPr>
        <w:t xml:space="preserve">class</w:t>
      </w:r>
      <w:r>
        <w:rPr>
          <w:rStyle w:val="NormalTok"/>
        </w:rPr>
        <w:t xml:space="preserve"> FooModule</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DataTypeTok"/>
        </w:rPr>
        <w:t xml:space="preserve">ReactApplicationContext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NativeFooSpec</w:t>
      </w:r>
      <w:r>
        <w:rPr>
          <w:rStyle w:val="OperatorTok"/>
        </w:rPr>
        <w:t xml:space="preserve">(</w:t>
      </w:r>
      <w:r>
        <w:rPr>
          <w:rStyle w:val="VariableTok"/>
        </w:rPr>
        <w:t xml:space="preserve">reactContext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"RNFoo"</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NAME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multiply</w:t>
      </w:r>
      <w:r>
        <w:rPr>
          <w:rStyle w:val="OperatorTok"/>
        </w:rPr>
        <w:t xml:space="preserve">(</w:t>
      </w:r>
      <w:r>
        <w:rPr>
          <w:rStyle w:val="VariableTok"/>
        </w:rPr>
        <w:t xml:space="preserve">a</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b</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fetchUserAsync</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promise</w:t>
      </w:r>
      <w:r>
        <w:rPr>
          <w:rStyle w:val="OperatorTok"/>
        </w:rPr>
        <w:t xml:space="preserve">:</w:t>
      </w:r>
      <w:r>
        <w:rPr>
          <w:rStyle w:val="NormalTok"/>
        </w:rPr>
        <w:t xml:space="preserve"> </w:t>
      </w:r>
      <w:r>
        <w:rPr>
          <w:rStyle w:val="DataTypeTok"/>
        </w:rPr>
        <w:t xml:space="preserve">Promise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off-thread</w:t>
      </w:r>
      <w:r>
        <w:br/>
      </w:r>
      <w:r>
        <w:rPr>
          <w:rStyle w:val="NormalTok"/>
        </w:rPr>
        <w:t xml:space="preserve">    Thread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map</w:t>
      </w:r>
      <w:r>
        <w:rPr>
          <w:rStyle w:val="NormalTok"/>
        </w:rPr>
        <w:t xml:space="preserve"> </w:t>
      </w:r>
      <w:r>
        <w:rPr>
          <w:rStyle w:val="OperatorTok"/>
        </w:rPr>
        <w:t xml:space="preserve">=</w:t>
      </w:r>
      <w:r>
        <w:rPr>
          <w:rStyle w:val="NormalTok"/>
        </w:rPr>
        <w:t xml:space="preserve"> com</w:t>
      </w:r>
      <w:r>
        <w:rPr>
          <w:rStyle w:val="OperatorTok"/>
        </w:rPr>
        <w:t xml:space="preserve">.</w:t>
      </w:r>
      <w:r>
        <w:rPr>
          <w:rStyle w:val="NormalTok"/>
        </w:rPr>
        <w:t xml:space="preserve">facebook</w:t>
      </w:r>
      <w:r>
        <w:rPr>
          <w:rStyle w:val="OperatorTok"/>
        </w:rPr>
        <w:t xml:space="preserve">.</w:t>
      </w:r>
      <w:r>
        <w:rPr>
          <w:rStyle w:val="NormalTok"/>
        </w:rPr>
        <w:t xml:space="preserve">react</w:t>
      </w:r>
      <w:r>
        <w:rPr>
          <w:rStyle w:val="OperatorTok"/>
        </w:rPr>
        <w:t xml:space="preserve">.</w:t>
      </w:r>
      <w:r>
        <w:rPr>
          <w:rStyle w:val="NormalTok"/>
        </w:rPr>
        <w:t xml:space="preserve">bridge</w:t>
      </w:r>
      <w:r>
        <w:rPr>
          <w:rStyle w:val="OperatorTok"/>
        </w:rPr>
        <w:t xml:space="preserve">.</w:t>
      </w:r>
      <w:r>
        <w:rPr>
          <w:rStyle w:val="NormalTok"/>
        </w:rPr>
        <w:t xml:space="preserve">Arguments</w:t>
      </w:r>
      <w:r>
        <w:rPr>
          <w:rStyle w:val="OperatorTok"/>
        </w:rPr>
        <w:t xml:space="preserve">.</w:t>
      </w:r>
      <w:r>
        <w:rPr>
          <w:rStyle w:val="NormalTok"/>
        </w:rPr>
        <w:t xml:space="preserve">createMap</w:t>
      </w:r>
      <w:r>
        <w:rPr>
          <w:rStyle w:val="OperatorTok"/>
        </w:rPr>
        <w:t xml:space="preserve">().</w:t>
      </w:r>
      <w:r>
        <w:rPr>
          <w:rStyle w:val="NormalTok"/>
        </w:rPr>
        <w:t xml:space="preserve">apply </w:t>
      </w:r>
      <w:r>
        <w:rPr>
          <w:rStyle w:val="OperatorTok"/>
        </w:rPr>
        <w:t xml:space="preserve">{</w:t>
      </w:r>
      <w:r>
        <w:br/>
      </w:r>
      <w:r>
        <w:rPr>
          <w:rStyle w:val="NormalTok"/>
        </w:rPr>
        <w:t xml:space="preserve">        putString</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rPr>
          <w:rStyle w:val="NormalTok"/>
        </w:rPr>
        <w:t xml:space="preserve"> putString</w:t>
      </w:r>
      <w:r>
        <w:rPr>
          <w:rStyle w:val="OperatorTok"/>
        </w:rPr>
        <w:t xml:space="preserve">(</w:t>
      </w:r>
      <w:r>
        <w:rPr>
          <w:rStyle w:val="StringTok"/>
        </w:rPr>
        <w:t xml:space="preserve">"name"</w:t>
      </w:r>
      <w:r>
        <w:rPr>
          <w:rStyle w:val="OperatorTok"/>
        </w:rPr>
        <w:t xml:space="preserve">,</w:t>
      </w:r>
      <w:r>
        <w:rPr>
          <w:rStyle w:val="NormalTok"/>
        </w:rPr>
        <w:t xml:space="preserve"> </w:t>
      </w:r>
      <w:r>
        <w:rPr>
          <w:rStyle w:val="StringTok"/>
        </w:rPr>
        <w:t xml:space="preserve">"Ada"</w:t>
      </w:r>
      <w:r>
        <w:rPr>
          <w:rStyle w:val="OperatorTok"/>
        </w:rPr>
        <w:t xml:space="preserve">)</w:t>
      </w:r>
      <w:r>
        <w:br/>
      </w:r>
      <w:r>
        <w:rPr>
          <w:rStyle w:val="NormalTok"/>
        </w:rPr>
        <w:t xml:space="preserve">      </w:t>
      </w:r>
      <w:r>
        <w:rPr>
          <w:rStyle w:val="OperatorTok"/>
        </w:rPr>
        <w:t xml:space="preserve">}</w:t>
      </w:r>
      <w:r>
        <w:br/>
      </w:r>
      <w:r>
        <w:rPr>
          <w:rStyle w:val="NormalTok"/>
        </w:rPr>
        <w:t xml:space="preserve">      promise</w:t>
      </w:r>
      <w:r>
        <w:rPr>
          <w:rStyle w:val="OperatorTok"/>
        </w:rPr>
        <w:t xml:space="preserve">.</w:t>
      </w:r>
      <w:r>
        <w:rPr>
          <w:rStyle w:val="NormalTok"/>
        </w:rPr>
        <w:t xml:space="preserve">resolve</w:t>
      </w:r>
      <w:r>
        <w:rPr>
          <w:rStyle w:val="OperatorTok"/>
        </w:rPr>
        <w:t xml:space="preserve">(</w:t>
      </w:r>
      <w:r>
        <w:rPr>
          <w:rStyle w:val="NormalTok"/>
        </w:rPr>
        <w:t xml:space="preserve">map</w:t>
      </w:r>
      <w:r>
        <w:rPr>
          <w:rStyle w:val="OperatorTok"/>
        </w:rPr>
        <w:t xml:space="preserve">)</w:t>
      </w:r>
      <w:r>
        <w:br/>
      </w:r>
      <w:r>
        <w:rPr>
          <w:rStyle w:val="NormalTok"/>
        </w:rPr>
        <w:t xml:space="preserve">    </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getTypedExportedConstants</w:t>
      </w:r>
      <w:r>
        <w:rPr>
          <w:rStyle w:val="OperatorTok"/>
        </w:rPr>
        <w:t xml:space="preserve">():</w:t>
      </w:r>
      <w:r>
        <w:rPr>
          <w:rStyle w:val="NormalTok"/>
        </w:rPr>
        <w:t xml:space="preserve"> </w:t>
      </w:r>
      <w:r>
        <w:rPr>
          <w:rStyle w:val="DataTypeTok"/>
        </w:rPr>
        <w:t xml:space="preserve">MutableMap</w:t>
      </w:r>
      <w:r>
        <w:rPr>
          <w:rStyle w:val="OperatorTok"/>
        </w:rPr>
        <w:t xml:space="preserve">&lt;</w:t>
      </w:r>
      <w:r>
        <w:rPr>
          <w:rStyle w:val="DataTypeTok"/>
        </w:rPr>
        <w:t xml:space="preserve">String</w:t>
      </w:r>
      <w:r>
        <w:rPr>
          <w:rStyle w:val="NormalTok"/>
        </w:rPr>
        <w:t xml:space="preserve">, </w:t>
      </w:r>
      <w:r>
        <w:rPr>
          <w:rStyle w:val="DataTypeTok"/>
        </w:rPr>
        <w:t xml:space="preserve">Any</w:t>
      </w:r>
      <w:r>
        <w:rPr>
          <w:rStyle w:val="OperatorTok"/>
        </w:rPr>
        <w:t xml:space="preserve">&gt;</w:t>
      </w:r>
      <w:r>
        <w:rPr>
          <w:rStyle w:val="NormalTok"/>
        </w:rPr>
        <w:t xml:space="preserve"> </w:t>
      </w:r>
      <w:r>
        <w:rPr>
          <w:rStyle w:val="OperatorTok"/>
        </w:rPr>
        <w:t xml:space="preserve">=</w:t>
      </w:r>
      <w:r>
        <w:br/>
      </w:r>
      <w:r>
        <w:rPr>
          <w:rStyle w:val="NormalTok"/>
        </w:rPr>
        <w:t xml:space="preserve">    mutableMapOf</w:t>
      </w:r>
      <w:r>
        <w:rPr>
          <w:rStyle w:val="OperatorTok"/>
        </w:rPr>
        <w:t xml:space="preserve">(</w:t>
      </w:r>
      <w:r>
        <w:rPr>
          <w:rStyle w:val="StringTok"/>
        </w:rPr>
        <w:t xml:space="preserve">"version"</w:t>
      </w:r>
      <w:r>
        <w:rPr>
          <w:rStyle w:val="NormalTok"/>
        </w:rPr>
        <w:t xml:space="preserve"> to </w:t>
      </w:r>
      <w:r>
        <w:rPr>
          <w:rStyle w:val="StringTok"/>
        </w:rPr>
        <w:t xml:space="preserve">"1.0.0"</w:t>
      </w:r>
      <w:r>
        <w:rPr>
          <w:rStyle w:val="OperatorTok"/>
        </w:rPr>
        <w:t xml:space="preserve">)</w:t>
      </w:r>
      <w:r>
        <w:br/>
      </w:r>
      <w:r>
        <w:rPr>
          <w:rStyle w:val="OperatorTok"/>
        </w:rPr>
        <w:t xml:space="preserve">}</w:t>
      </w:r>
    </w:p>
    <w:p>
      <w:pPr>
        <w:pStyle w:val="FirstParagraph"/>
      </w:pPr>
      <w:r>
        <w:rPr>
          <w:b/>
          <w:bCs/>
        </w:rPr>
        <w:t xml:space="preserve">5) Android package</w:t>
      </w:r>
      <w:r>
        <w:t xml:space="preserve"> </w:t>
      </w:r>
      <w:r>
        <w:t xml:space="preserve">(</w:t>
      </w:r>
      <w:r>
        <w:rPr>
          <w:rStyle w:val="VerbatimChar"/>
        </w:rPr>
        <w:t xml:space="preserve">FooPackage.kt</w:t>
      </w:r>
      <w:r>
        <w:t xml:space="preserve">):</w:t>
      </w:r>
    </w:p>
    <w:p>
      <w:pPr>
        <w:pStyle w:val="SourceCode"/>
      </w:pPr>
      <w:r>
        <w:rPr>
          <w:rStyle w:val="KeywordTok"/>
        </w:rPr>
        <w:t xml:space="preserve">class</w:t>
      </w:r>
      <w:r>
        <w:rPr>
          <w:rStyle w:val="NormalTok"/>
        </w:rPr>
        <w:t xml:space="preserve"> FooPackage </w:t>
      </w:r>
      <w:r>
        <w:rPr>
          <w:rStyle w:val="OperatorTok"/>
        </w:rPr>
        <w:t xml:space="preserve">:</w:t>
      </w:r>
      <w:r>
        <w:rPr>
          <w:rStyle w:val="NormalTok"/>
        </w:rPr>
        <w:t xml:space="preserve"> </w:t>
      </w:r>
      <w:r>
        <w:rPr>
          <w:rStyle w:val="DataTypeTok"/>
        </w:rPr>
        <w:t xml:space="preserve">BaseReactPackage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getModule</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ctx</w:t>
      </w:r>
      <w:r>
        <w:rPr>
          <w:rStyle w:val="OperatorTok"/>
        </w:rPr>
        <w:t xml:space="preserve">:</w:t>
      </w:r>
      <w:r>
        <w:rPr>
          <w:rStyle w:val="NormalTok"/>
        </w:rPr>
        <w:t xml:space="preserve"> </w:t>
      </w:r>
      <w:r>
        <w:rPr>
          <w:rStyle w:val="DataTypeTok"/>
        </w:rPr>
        <w:t xml:space="preserve">ReactApplicationContext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FooModule</w:t>
      </w:r>
      <w:r>
        <w:rPr>
          <w:rStyle w:val="OperatorTok"/>
        </w:rPr>
        <w:t xml:space="preserve">.</w:t>
      </w:r>
      <w:r>
        <w:rPr>
          <w:rStyle w:val="NormalTok"/>
        </w:rPr>
        <w:t xml:space="preserve">NAME</w:t>
      </w:r>
      <w:r>
        <w:rPr>
          <w:rStyle w:val="OperatorTok"/>
        </w:rPr>
        <w:t xml:space="preserve">)</w:t>
      </w:r>
      <w:r>
        <w:rPr>
          <w:rStyle w:val="NormalTok"/>
        </w:rPr>
        <w:t xml:space="preserve"> FooModule</w:t>
      </w:r>
      <w:r>
        <w:rPr>
          <w:rStyle w:val="OperatorTok"/>
        </w:rPr>
        <w:t xml:space="preserve">(</w:t>
      </w:r>
      <w:r>
        <w:rPr>
          <w:rStyle w:val="NormalTok"/>
        </w:rPr>
        <w:t xml:space="preserve">ctx</w:t>
      </w:r>
      <w:r>
        <w:rPr>
          <w:rStyle w:val="Operator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null</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getReactModuleInfoProvider</w:t>
      </w:r>
      <w:r>
        <w:rPr>
          <w:rStyle w:val="OperatorTok"/>
        </w:rPr>
        <w:t xml:space="preserve">()</w:t>
      </w:r>
      <w:r>
        <w:rPr>
          <w:rStyle w:val="NormalTok"/>
        </w:rPr>
        <w:t xml:space="preserve"> </w:t>
      </w:r>
      <w:r>
        <w:rPr>
          <w:rStyle w:val="OperatorTok"/>
        </w:rPr>
        <w:t xml:space="preserve">=</w:t>
      </w:r>
      <w:r>
        <w:rPr>
          <w:rStyle w:val="NormalTok"/>
        </w:rPr>
        <w:t xml:space="preserve"> ReactModuleInfoProvider </w:t>
      </w:r>
      <w:r>
        <w:rPr>
          <w:rStyle w:val="OperatorTok"/>
        </w:rPr>
        <w:t xml:space="preserve">{</w:t>
      </w:r>
      <w:r>
        <w:br/>
      </w:r>
      <w:r>
        <w:rPr>
          <w:rStyle w:val="NormalTok"/>
        </w:rPr>
        <w:t xml:space="preserve">    mapOf</w:t>
      </w:r>
      <w:r>
        <w:rPr>
          <w:rStyle w:val="OperatorTok"/>
        </w:rPr>
        <w:t xml:space="preserve">(</w:t>
      </w:r>
      <w:r>
        <w:br/>
      </w:r>
      <w:r>
        <w:rPr>
          <w:rStyle w:val="NormalTok"/>
        </w:rPr>
        <w:t xml:space="preserve">      FooModule</w:t>
      </w:r>
      <w:r>
        <w:rPr>
          <w:rStyle w:val="OperatorTok"/>
        </w:rPr>
        <w:t xml:space="preserve">.</w:t>
      </w:r>
      <w:r>
        <w:rPr>
          <w:rStyle w:val="NormalTok"/>
        </w:rPr>
        <w:t xml:space="preserve">NAME to ReactModuleInfo</w:t>
      </w:r>
      <w:r>
        <w:rPr>
          <w:rStyle w:val="OperatorTok"/>
        </w:rPr>
        <w:t xml:space="preserve">(</w:t>
      </w:r>
      <w:r>
        <w:br/>
      </w:r>
      <w:r>
        <w:rPr>
          <w:rStyle w:val="NormalTok"/>
        </w:rPr>
        <w:t xml:space="preserve">        FooModule</w:t>
      </w:r>
      <w:r>
        <w:rPr>
          <w:rStyle w:val="OperatorTok"/>
        </w:rPr>
        <w:t xml:space="preserve">.</w:t>
      </w:r>
      <w:r>
        <w:rPr>
          <w:rStyle w:val="NormalTok"/>
        </w:rPr>
        <w:t xml:space="preserve">NAME</w:t>
      </w:r>
      <w:r>
        <w:rPr>
          <w:rStyle w:val="OperatorTok"/>
        </w:rPr>
        <w:t xml:space="preserve">,</w:t>
      </w:r>
      <w:r>
        <w:rPr>
          <w:rStyle w:val="NormalTok"/>
        </w:rPr>
        <w:t xml:space="preserve"> FooModule</w:t>
      </w:r>
      <w:r>
        <w:rPr>
          <w:rStyle w:val="OperatorTok"/>
        </w:rPr>
        <w:t xml:space="preserve">::</w:t>
      </w:r>
      <w:r>
        <w:rPr>
          <w:rStyle w:val="KeywordTok"/>
        </w:rPr>
        <w:t xml:space="preserve">class</w:t>
      </w:r>
      <w:r>
        <w:rPr>
          <w:rStyle w:val="NormalTok"/>
        </w:rPr>
        <w:t xml:space="preserve">.java.name,</w:t>
      </w:r>
      <w:r>
        <w:br/>
      </w:r>
      <w:r>
        <w:rPr>
          <w:rStyle w:val="NormalTok"/>
        </w:rPr>
        <w:t xml:space="preserve">        false, false, false, true </w:t>
      </w:r>
      <w:r>
        <w:rPr>
          <w:rStyle w:val="CommentTok"/>
        </w:rPr>
        <w:t xml:space="preserve">/* isTurboModule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6) JS usage</w:t>
      </w:r>
      <w:r>
        <w:t xml:space="preserve">:</w:t>
      </w:r>
    </w:p>
    <w:p>
      <w:pPr>
        <w:pStyle w:val="SourceCode"/>
      </w:pPr>
      <w:r>
        <w:rPr>
          <w:rStyle w:val="ImportTok"/>
        </w:rPr>
        <w:t xml:space="preserve">import</w:t>
      </w:r>
      <w:r>
        <w:rPr>
          <w:rStyle w:val="NormalTok"/>
        </w:rPr>
        <w:t xml:space="preserve"> Foo </w:t>
      </w:r>
      <w:r>
        <w:rPr>
          <w:rStyle w:val="ImportTok"/>
        </w:rPr>
        <w:t xml:space="preserve">from</w:t>
      </w:r>
      <w:r>
        <w:rPr>
          <w:rStyle w:val="NormalTok"/>
        </w:rPr>
        <w:t xml:space="preserve"> </w:t>
      </w:r>
      <w:r>
        <w:rPr>
          <w:rStyle w:val="StringTok"/>
        </w:rPr>
        <w:t xml:space="preserve">'react-native-foo/src/NativeFoo'</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Foo</w:t>
      </w:r>
      <w:r>
        <w:rPr>
          <w:rStyle w:val="OperatorTok"/>
        </w:rPr>
        <w:t xml:space="preserve">.</w:t>
      </w:r>
      <w:r>
        <w:rPr>
          <w:rStyle w:val="FunctionTok"/>
        </w:rPr>
        <w:t xml:space="preserve">multiply</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sync, 12</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Foo</w:t>
      </w:r>
      <w:r>
        <w:rPr>
          <w:rStyle w:val="OperatorTok"/>
        </w:rPr>
        <w:t xml:space="preserve">.</w:t>
      </w:r>
      <w:r>
        <w:rPr>
          <w:rStyle w:val="FunctionTok"/>
        </w:rPr>
        <w:t xml:space="preserve">fetchUserAsync</w:t>
      </w:r>
      <w:r>
        <w:rPr>
          <w:rStyle w:val="NormalTok"/>
        </w:rPr>
        <w:t xml:space="preserve">(</w:t>
      </w:r>
      <w:r>
        <w:rPr>
          <w:rStyle w:val="StringTok"/>
        </w:rPr>
        <w:t xml:space="preserve">'user-1'</w:t>
      </w:r>
      <w:r>
        <w:rPr>
          <w:rStyle w:val="NormalTok"/>
        </w:rPr>
        <w:t xml:space="preserve">)</w:t>
      </w:r>
      <w:r>
        <w:rPr>
          <w:rStyle w:val="OperatorTok"/>
        </w:rPr>
        <w:t xml:space="preserve">;</w:t>
      </w:r>
      <w:r>
        <w:rPr>
          <w:rStyle w:val="NormalTok"/>
        </w:rPr>
        <w:t xml:space="preserve">   </w:t>
      </w:r>
      <w:r>
        <w:rPr>
          <w:rStyle w:val="CommentTok"/>
        </w:rPr>
        <w:t xml:space="preserve">// async</w:t>
      </w:r>
      <w:r>
        <w:br/>
      </w:r>
      <w:r>
        <w:rPr>
          <w:rStyle w:val="BuiltInTok"/>
        </w:rPr>
        <w:t xml:space="preserve">console</w:t>
      </w:r>
      <w:r>
        <w:rPr>
          <w:rStyle w:val="OperatorTok"/>
        </w:rPr>
        <w:t xml:space="preserve">.</w:t>
      </w:r>
      <w:r>
        <w:rPr>
          <w:rStyle w:val="FunctionTok"/>
        </w:rPr>
        <w:t xml:space="preserve">log</w:t>
      </w:r>
      <w:r>
        <w:rPr>
          <w:rStyle w:val="NormalTok"/>
        </w:rPr>
        <w:t xml:space="preserve">(Foo</w:t>
      </w:r>
      <w:r>
        <w:rPr>
          <w:rStyle w:val="OperatorTok"/>
        </w:rPr>
        <w:t xml:space="preserve">.</w:t>
      </w:r>
      <w:r>
        <w:rPr>
          <w:rStyle w:val="FunctionTok"/>
        </w:rPr>
        <w:t xml:space="preserve">getConstants</w:t>
      </w:r>
      <w:r>
        <w:rPr>
          <w:rStyle w:val="NormalTok"/>
        </w:rPr>
        <w:t xml:space="preserve">()</w:t>
      </w:r>
      <w:r>
        <w:rPr>
          <w:rStyle w:val="OperatorTok"/>
        </w:rPr>
        <w:t xml:space="preserve">.</w:t>
      </w:r>
      <w:r>
        <w:rPr>
          <w:rStyle w:val="AttributeTok"/>
        </w:rPr>
        <w:t xml:space="preserve">version</w:t>
      </w:r>
      <w:r>
        <w:rPr>
          <w:rStyle w:val="NormalTok"/>
        </w:rPr>
        <w:t xml:space="preserve">)</w:t>
      </w:r>
      <w:r>
        <w:rPr>
          <w:rStyle w:val="OperatorTok"/>
        </w:rPr>
        <w:t xml:space="preserve">;</w:t>
      </w:r>
    </w:p>
    <w:p>
      <w:r>
        <w:pict>
          <v:rect style="width:0;height:1.5pt" o:hralign="center" o:hrstd="t" o:hr="t"/>
        </w:pict>
      </w:r>
    </w:p>
    <w:bookmarkEnd w:id="2166"/>
    <w:bookmarkStart w:id="2167" w:name="comparison-75"/>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Legacy NativeModules [DEPRECATED]</w:t>
            </w:r>
          </w:p>
        </w:tc>
        <w:tc>
          <w:tcPr/>
          <w:p>
            <w:pPr>
              <w:pStyle w:val="Compact"/>
            </w:pPr>
            <w:r>
              <w:t xml:space="preserve">TurboModule (2026)</w:t>
            </w:r>
          </w:p>
        </w:tc>
      </w:tr>
      <w:tr>
        <w:tc>
          <w:tcPr/>
          <w:p>
            <w:pPr>
              <w:pStyle w:val="Compact"/>
            </w:pPr>
            <w:r>
              <w:t xml:space="preserve">Transport</w:t>
            </w:r>
          </w:p>
        </w:tc>
        <w:tc>
          <w:tcPr/>
          <w:p>
            <w:pPr>
              <w:pStyle w:val="Compact"/>
            </w:pPr>
            <w:r>
              <w:t xml:space="preserve">JSON over Bridge</w:t>
            </w:r>
          </w:p>
        </w:tc>
        <w:tc>
          <w:tcPr/>
          <w:p>
            <w:pPr>
              <w:pStyle w:val="Compact"/>
            </w:pPr>
            <w:r>
              <w:t xml:space="preserve">JSI direct</w:t>
            </w:r>
          </w:p>
        </w:tc>
      </w:tr>
      <w:tr>
        <w:tc>
          <w:tcPr/>
          <w:p>
            <w:pPr>
              <w:pStyle w:val="Compact"/>
            </w:pPr>
            <w:r>
              <w:t xml:space="preserve">Sync calls</w:t>
            </w:r>
          </w:p>
        </w:tc>
        <w:tc>
          <w:tcPr/>
          <w:p>
            <w:pPr>
              <w:pStyle w:val="Compact"/>
            </w:pPr>
            <w:r>
              <w:t xml:space="preserve">no</w:t>
            </w:r>
          </w:p>
        </w:tc>
        <w:tc>
          <w:tcPr/>
          <w:p>
            <w:pPr>
              <w:pStyle w:val="Compact"/>
            </w:pPr>
            <w:r>
              <w:t xml:space="preserve">yes</w:t>
            </w:r>
          </w:p>
        </w:tc>
      </w:tr>
      <w:tr>
        <w:tc>
          <w:tcPr/>
          <w:p>
            <w:pPr>
              <w:pStyle w:val="Compact"/>
            </w:pPr>
            <w:r>
              <w:t xml:space="preserve">Type safety</w:t>
            </w:r>
          </w:p>
        </w:tc>
        <w:tc>
          <w:tcPr/>
          <w:p>
            <w:pPr>
              <w:pStyle w:val="Compact"/>
            </w:pPr>
            <w:r>
              <w:t xml:space="preserve">runtime only</w:t>
            </w:r>
          </w:p>
        </w:tc>
        <w:tc>
          <w:tcPr/>
          <w:p>
            <w:pPr>
              <w:pStyle w:val="Compact"/>
            </w:pPr>
            <w:r>
              <w:t xml:space="preserve">compile-time via Codegen</w:t>
            </w:r>
          </w:p>
        </w:tc>
      </w:tr>
      <w:tr>
        <w:tc>
          <w:tcPr/>
          <w:p>
            <w:pPr>
              <w:pStyle w:val="Compact"/>
            </w:pPr>
            <w:r>
              <w:t xml:space="preserve">Lazy load</w:t>
            </w:r>
          </w:p>
        </w:tc>
        <w:tc>
          <w:tcPr/>
          <w:p>
            <w:pPr>
              <w:pStyle w:val="Compact"/>
            </w:pPr>
            <w:r>
              <w:t xml:space="preserve">no (eager)</w:t>
            </w:r>
          </w:p>
        </w:tc>
        <w:tc>
          <w:tcPr/>
          <w:p>
            <w:pPr>
              <w:pStyle w:val="Compact"/>
            </w:pPr>
            <w:r>
              <w:t xml:space="preserve">yes</w:t>
            </w:r>
          </w:p>
        </w:tc>
      </w:tr>
      <w:tr>
        <w:tc>
          <w:tcPr/>
          <w:p>
            <w:pPr>
              <w:pStyle w:val="Compact"/>
            </w:pPr>
            <w:r>
              <w:t xml:space="preserve">Perf</w:t>
            </w:r>
          </w:p>
        </w:tc>
        <w:tc>
          <w:tcPr/>
          <w:p>
            <w:pPr>
              <w:pStyle w:val="Compact"/>
            </w:pPr>
            <w:r>
              <w:t xml:space="preserve">JSON ser/deser per call</w:t>
            </w:r>
          </w:p>
        </w:tc>
        <w:tc>
          <w:tcPr/>
          <w:p>
            <w:pPr>
              <w:pStyle w:val="Compact"/>
            </w:pPr>
            <w:r>
              <w:t xml:space="preserve">near-zero overhead</w:t>
            </w:r>
          </w:p>
        </w:tc>
      </w:tr>
      <w:tr>
        <w:tc>
          <w:tcPr/>
          <w:p>
            <w:pPr>
              <w:pStyle w:val="Compact"/>
            </w:pPr>
            <w:r>
              <w:t xml:space="preserve">Error mode</w:t>
            </w:r>
          </w:p>
        </w:tc>
        <w:tc>
          <w:tcPr/>
          <w:p>
            <w:pPr>
              <w:pStyle w:val="Compact"/>
            </w:pPr>
            <w:r>
              <w:t xml:space="preserve">silent type mismatch</w:t>
            </w:r>
          </w:p>
        </w:tc>
        <w:tc>
          <w:tcPr/>
          <w:p>
            <w:pPr>
              <w:pStyle w:val="Compact"/>
            </w:pPr>
            <w:r>
              <w:t xml:space="preserve">Codegen build error</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Pick</w:t>
            </w:r>
          </w:p>
        </w:tc>
      </w:tr>
      <w:tr>
        <w:tc>
          <w:tcPr/>
          <w:p>
            <w:pPr>
              <w:pStyle w:val="Compact"/>
            </w:pPr>
            <w:r>
              <w:t xml:space="preserve">New library, full control</w:t>
            </w:r>
          </w:p>
        </w:tc>
        <w:tc>
          <w:tcPr/>
          <w:p>
            <w:pPr>
              <w:pStyle w:val="Compact"/>
            </w:pPr>
            <w:r>
              <w:t xml:space="preserve">TurboModule via Codegen</w:t>
            </w:r>
          </w:p>
        </w:tc>
      </w:tr>
      <w:tr>
        <w:tc>
          <w:tcPr/>
          <w:p>
            <w:pPr>
              <w:pStyle w:val="Compact"/>
            </w:pPr>
            <w:r>
              <w:t xml:space="preserve">Faster iteration, Expo-managed</w:t>
            </w:r>
          </w:p>
        </w:tc>
        <w:tc>
          <w:tcPr/>
          <w:p>
            <w:pPr>
              <w:pStyle w:val="Compact"/>
            </w:pPr>
            <w:r>
              <w:t xml:space="preserve">Expo Modules API (wraps TurboModule)</w:t>
            </w:r>
          </w:p>
        </w:tc>
      </w:tr>
      <w:tr>
        <w:tc>
          <w:tcPr/>
          <w:p>
            <w:pPr>
              <w:pStyle w:val="Compact"/>
            </w:pPr>
            <w:r>
              <w:t xml:space="preserve">Cross-platform impl in C++</w:t>
            </w:r>
          </w:p>
        </w:tc>
        <w:tc>
          <w:tcPr/>
          <w:p>
            <w:pPr>
              <w:pStyle w:val="Compact"/>
            </w:pPr>
            <w:r>
              <w:t xml:space="preserve">C++ TurboModule</w:t>
            </w:r>
          </w:p>
        </w:tc>
      </w:tr>
      <w:tr>
        <w:tc>
          <w:tcPr/>
          <w:p>
            <w:pPr>
              <w:pStyle w:val="Compact"/>
            </w:pPr>
            <w:r>
              <w:t xml:space="preserve">Legacy module in older app</w:t>
            </w:r>
          </w:p>
        </w:tc>
        <w:tc>
          <w:tcPr/>
          <w:p>
            <w:pPr>
              <w:pStyle w:val="Compact"/>
            </w:pPr>
            <w:r>
              <w:t xml:space="preserve">NativeModules (migrate when possible)</w:t>
            </w:r>
          </w:p>
        </w:tc>
      </w:tr>
    </w:tbl>
    <w:p>
      <w:r>
        <w:pict>
          <v:rect style="width:0;height:1.5pt" o:hralign="center" o:hrstd="t" o:hr="t"/>
        </w:pict>
      </w:r>
    </w:p>
    <w:bookmarkEnd w:id="2167"/>
    <w:bookmarkStart w:id="2168" w:name="production-usage-75"/>
    <w:p>
      <w:pPr>
        <w:pStyle w:val="Heading2"/>
      </w:pPr>
      <w:r>
        <w:t xml:space="preserve">Production Usage</w:t>
      </w:r>
    </w:p>
    <w:p>
      <w:pPr>
        <w:pStyle w:val="Compact"/>
        <w:numPr>
          <w:ilvl w:val="0"/>
          <w:numId w:val="2401"/>
        </w:numPr>
      </w:pPr>
      <w:r>
        <w:rPr>
          <w:b/>
          <w:bCs/>
        </w:rPr>
        <w:t xml:space="preserve">Camera</w:t>
      </w:r>
      <w:r>
        <w:t xml:space="preserve"> </w:t>
      </w:r>
      <w:r>
        <w:t xml:space="preserve">(VisionCamera v3+): Fabric component + TurboModule for control surface.</w:t>
      </w:r>
    </w:p>
    <w:p>
      <w:pPr>
        <w:pStyle w:val="Compact"/>
        <w:numPr>
          <w:ilvl w:val="0"/>
          <w:numId w:val="2401"/>
        </w:numPr>
      </w:pPr>
      <w:r>
        <w:rPr>
          <w:b/>
          <w:bCs/>
        </w:rPr>
        <w:t xml:space="preserve">Biometrics</w:t>
      </w:r>
      <w:r>
        <w:t xml:space="preserve">: TurboModule with sync</w:t>
      </w:r>
      <w:r>
        <w:t xml:space="preserve"> </w:t>
      </w:r>
      <w:r>
        <w:rPr>
          <w:rStyle w:val="VerbatimChar"/>
        </w:rPr>
        <w:t xml:space="preserve">getConstants</w:t>
      </w:r>
      <w:r>
        <w:t xml:space="preserve"> </w:t>
      </w:r>
      <w:r>
        <w:t xml:space="preserve">+ async</w:t>
      </w:r>
      <w:r>
        <w:t xml:space="preserve"> </w:t>
      </w:r>
      <w:r>
        <w:rPr>
          <w:rStyle w:val="VerbatimChar"/>
        </w:rPr>
        <w:t xml:space="preserve">authenticate</w:t>
      </w:r>
      <w:r>
        <w:t xml:space="preserve">.</w:t>
      </w:r>
    </w:p>
    <w:p>
      <w:pPr>
        <w:pStyle w:val="Compact"/>
        <w:numPr>
          <w:ilvl w:val="0"/>
          <w:numId w:val="2401"/>
        </w:numPr>
      </w:pPr>
      <w:r>
        <w:rPr>
          <w:b/>
          <w:bCs/>
        </w:rPr>
        <w:t xml:space="preserve">Storage</w:t>
      </w:r>
      <w:r>
        <w:t xml:space="preserve"> </w:t>
      </w:r>
      <w:r>
        <w:t xml:space="preserve">(MMKV): TurboModule with sync get/set — perfect sync use case.</w:t>
      </w:r>
    </w:p>
    <w:p>
      <w:pPr>
        <w:pStyle w:val="Compact"/>
        <w:numPr>
          <w:ilvl w:val="0"/>
          <w:numId w:val="2401"/>
        </w:numPr>
      </w:pPr>
      <w:r>
        <w:rPr>
          <w:b/>
          <w:bCs/>
        </w:rPr>
        <w:t xml:space="preserve">Crypto / hashing</w:t>
      </w:r>
      <w:r>
        <w:t xml:space="preserve">: TurboModule sync OK for cheap ops.</w:t>
      </w:r>
    </w:p>
    <w:p>
      <w:pPr>
        <w:pStyle w:val="Compact"/>
        <w:numPr>
          <w:ilvl w:val="0"/>
          <w:numId w:val="2401"/>
        </w:numPr>
      </w:pPr>
      <w:r>
        <w:rPr>
          <w:b/>
          <w:bCs/>
        </w:rPr>
        <w:t xml:space="preserve">Large native libs</w:t>
      </w:r>
      <w:r>
        <w:t xml:space="preserve"> </w:t>
      </w:r>
      <w:r>
        <w:t xml:space="preserve">(maps, AR): Fabric component + TurboModule pair.</w:t>
      </w:r>
    </w:p>
    <w:p>
      <w:r>
        <w:pict>
          <v:rect style="width:0;height:1.5pt" o:hralign="center" o:hrstd="t" o:hr="t"/>
        </w:pict>
      </w:r>
    </w:p>
    <w:bookmarkEnd w:id="2168"/>
    <w:bookmarkStart w:id="2169" w:name="hands-on-exercise-75"/>
    <w:p>
      <w:pPr>
        <w:pStyle w:val="Heading2"/>
      </w:pPr>
      <w:r>
        <w:t xml:space="preserve">Hands-On Exercise</w:t>
      </w:r>
    </w:p>
    <w:p>
      <w:pPr>
        <w:pStyle w:val="Compact"/>
        <w:numPr>
          <w:ilvl w:val="0"/>
          <w:numId w:val="2402"/>
        </w:numPr>
      </w:pPr>
      <w:r>
        <w:rPr>
          <w:b/>
          <w:bCs/>
        </w:rPr>
        <w:t xml:space="preserve">Implementation</w:t>
      </w:r>
      <w:r>
        <w:t xml:space="preserve">: scaffold a TurboModule with Codegen for both platforms; implement</w:t>
      </w:r>
      <w:r>
        <w:t xml:space="preserve"> </w:t>
      </w:r>
      <w:r>
        <w:rPr>
          <w:rStyle w:val="VerbatimChar"/>
        </w:rPr>
        <w:t xml:space="preserve">multiply</w:t>
      </w:r>
      <w:r>
        <w:t xml:space="preserve">,</w:t>
      </w:r>
      <w:r>
        <w:t xml:space="preserve"> </w:t>
      </w:r>
      <w:r>
        <w:rPr>
          <w:rStyle w:val="VerbatimChar"/>
        </w:rPr>
        <w:t xml:space="preserve">fetchUserAsync</w:t>
      </w:r>
      <w:r>
        <w:t xml:space="preserve">,</w:t>
      </w:r>
      <w:r>
        <w:t xml:space="preserve"> </w:t>
      </w:r>
      <w:r>
        <w:rPr>
          <w:rStyle w:val="VerbatimChar"/>
        </w:rPr>
        <w:t xml:space="preserve">getConstants</w:t>
      </w:r>
      <w:r>
        <w:t xml:space="preserve">.</w:t>
      </w:r>
    </w:p>
    <w:p>
      <w:pPr>
        <w:pStyle w:val="Compact"/>
        <w:numPr>
          <w:ilvl w:val="0"/>
          <w:numId w:val="2402"/>
        </w:numPr>
      </w:pPr>
      <w:r>
        <w:rPr>
          <w:b/>
          <w:bCs/>
        </w:rPr>
        <w:t xml:space="preserve">Debugging</w:t>
      </w:r>
      <w:r>
        <w:t xml:space="preserve">: spec change not reflected in native build — re-run Codegen (</w:t>
      </w:r>
      <w:r>
        <w:rPr>
          <w:rStyle w:val="VerbatimChar"/>
        </w:rPr>
        <w:t xml:space="preserve">pod install</w:t>
      </w:r>
      <w:r>
        <w:t xml:space="preserve"> </w:t>
      </w:r>
      <w:r>
        <w:t xml:space="preserve">triggers iOS, Gradle build triggers Android).</w:t>
      </w:r>
    </w:p>
    <w:p>
      <w:pPr>
        <w:pStyle w:val="Compact"/>
        <w:numPr>
          <w:ilvl w:val="0"/>
          <w:numId w:val="2402"/>
        </w:numPr>
      </w:pPr>
      <w:r>
        <w:rPr>
          <w:b/>
          <w:bCs/>
        </w:rPr>
        <w:t xml:space="preserve">Architecture</w:t>
      </w:r>
      <w:r>
        <w:t xml:space="preserve">: design which methods should be sync vs async (criteria).</w:t>
      </w:r>
    </w:p>
    <w:p>
      <w:pPr>
        <w:pStyle w:val="Compact"/>
        <w:numPr>
          <w:ilvl w:val="0"/>
          <w:numId w:val="2402"/>
        </w:numPr>
      </w:pPr>
      <w:r>
        <w:rPr>
          <w:b/>
          <w:bCs/>
        </w:rPr>
        <w:t xml:space="preserve">Migration</w:t>
      </w:r>
      <w:r>
        <w:t xml:space="preserve">: convert a legacy</w:t>
      </w:r>
      <w:r>
        <w:t xml:space="preserve"> </w:t>
      </w:r>
      <w:r>
        <w:rPr>
          <w:rStyle w:val="VerbatimChar"/>
        </w:rPr>
        <w:t xml:space="preserve">NativeModules.Foo</w:t>
      </w:r>
      <w:r>
        <w:t xml:space="preserve"> </w:t>
      </w:r>
      <w:r>
        <w:t xml:space="preserve">to a TurboModule; preserve JS API surface.</w:t>
      </w:r>
    </w:p>
    <w:p>
      <w:r>
        <w:pict>
          <v:rect style="width:0;height:1.5pt" o:hralign="center" o:hrstd="t" o:hr="t"/>
        </w:pict>
      </w:r>
    </w:p>
    <w:bookmarkEnd w:id="2169"/>
    <w:bookmarkStart w:id="2170" w:name="common-mistakes-75"/>
    <w:p>
      <w:pPr>
        <w:pStyle w:val="Heading2"/>
      </w:pPr>
      <w:r>
        <w:t xml:space="preserve">Common Mistakes</w:t>
      </w:r>
    </w:p>
    <w:p>
      <w:pPr>
        <w:pStyle w:val="Compact"/>
        <w:numPr>
          <w:ilvl w:val="0"/>
          <w:numId w:val="2403"/>
        </w:numPr>
      </w:pPr>
      <w:r>
        <w:t xml:space="preserve">Sync methods doing I/O → JS thread freeze.</w:t>
      </w:r>
    </w:p>
    <w:p>
      <w:pPr>
        <w:pStyle w:val="Compact"/>
        <w:numPr>
          <w:ilvl w:val="0"/>
          <w:numId w:val="2403"/>
        </w:numPr>
      </w:pPr>
      <w:r>
        <w:t xml:space="preserve">Forgetting</w:t>
      </w:r>
      <w:r>
        <w:t xml:space="preserve"> </w:t>
      </w:r>
      <w:r>
        <w:rPr>
          <w:rStyle w:val="VerbatimChar"/>
        </w:rPr>
        <w:t xml:space="preserve">getMethodQueue</w:t>
      </w:r>
      <w:r>
        <w:t xml:space="preserve"> </w:t>
      </w:r>
      <w:r>
        <w:t xml:space="preserve">(iOS) → main thread mutation.</w:t>
      </w:r>
    </w:p>
    <w:p>
      <w:pPr>
        <w:pStyle w:val="Compact"/>
        <w:numPr>
          <w:ilvl w:val="0"/>
          <w:numId w:val="2403"/>
        </w:numPr>
      </w:pPr>
      <w:r>
        <w:t xml:space="preserve">Spec types unsupported by Codegen (unions, generics) → build fails cryptically.</w:t>
      </w:r>
    </w:p>
    <w:p>
      <w:pPr>
        <w:pStyle w:val="Compact"/>
        <w:numPr>
          <w:ilvl w:val="0"/>
          <w:numId w:val="2403"/>
        </w:numPr>
      </w:pPr>
      <w:r>
        <w:t xml:space="preserve">Not implementing</w:t>
      </w:r>
      <w:r>
        <w:t xml:space="preserve"> </w:t>
      </w:r>
      <w:r>
        <w:rPr>
          <w:rStyle w:val="VerbatimChar"/>
        </w:rPr>
        <w:t xml:space="preserve">getTurboModule</w:t>
      </w:r>
      <w:r>
        <w:t xml:space="preserve"> </w:t>
      </w:r>
      <w:r>
        <w:t xml:space="preserve">on iOS → module not exposed under New Arch.</w:t>
      </w:r>
    </w:p>
    <w:p>
      <w:pPr>
        <w:pStyle w:val="Compact"/>
        <w:numPr>
          <w:ilvl w:val="0"/>
          <w:numId w:val="2403"/>
        </w:numPr>
      </w:pPr>
      <w:r>
        <w:t xml:space="preserve">Mixed registration paths (legacy + TurboModule) for same name.</w:t>
      </w:r>
    </w:p>
    <w:p>
      <w:pPr>
        <w:pStyle w:val="Compact"/>
        <w:numPr>
          <w:ilvl w:val="0"/>
          <w:numId w:val="2403"/>
        </w:numPr>
      </w:pPr>
      <w:r>
        <w:t xml:space="preserve">Forgetting to run Codegen after spec changes.</w:t>
      </w:r>
    </w:p>
    <w:p>
      <w:r>
        <w:pict>
          <v:rect style="width:0;height:1.5pt" o:hralign="center" o:hrstd="t" o:hr="t"/>
        </w:pict>
      </w:r>
    </w:p>
    <w:bookmarkEnd w:id="2170"/>
    <w:bookmarkStart w:id="2171" w:name="production-red-flags-75"/>
    <w:p>
      <w:pPr>
        <w:pStyle w:val="Heading2"/>
      </w:pPr>
      <w:r>
        <w:t xml:space="preserve">Production Red Flags</w:t>
      </w:r>
    </w:p>
    <w:p>
      <w:pPr>
        <w:pStyle w:val="Compact"/>
        <w:numPr>
          <w:ilvl w:val="0"/>
          <w:numId w:val="2404"/>
        </w:numPr>
      </w:pPr>
      <w:r>
        <w:rPr>
          <w:rStyle w:val="VerbatimChar"/>
          <w:b/>
          <w:bCs/>
        </w:rPr>
        <w:t xml:space="preserve">RCT_EXPORT_METHOD</w:t>
      </w:r>
      <w:r>
        <w:t xml:space="preserve"> </w:t>
      </w:r>
      <w:r>
        <w:t xml:space="preserve">in new code → using legacy bridge path.</w:t>
      </w:r>
    </w:p>
    <w:p>
      <w:pPr>
        <w:pStyle w:val="Compact"/>
        <w:numPr>
          <w:ilvl w:val="0"/>
          <w:numId w:val="2404"/>
        </w:numPr>
      </w:pPr>
      <w:r>
        <w:rPr>
          <w:b/>
          <w:bCs/>
        </w:rPr>
        <w:t xml:space="preserve">Sync method with</w:t>
      </w:r>
      <w:r>
        <w:rPr>
          <w:b/>
          <w:bCs/>
        </w:rPr>
        <w:t xml:space="preserve"> </w:t>
      </w:r>
      <w:r>
        <w:rPr>
          <w:rStyle w:val="VerbatimChar"/>
          <w:b/>
          <w:bCs/>
        </w:rPr>
        <w:t xml:space="preserve">dispatch_sync</w:t>
      </w:r>
      <w:r>
        <w:rPr>
          <w:b/>
          <w:bCs/>
        </w:rPr>
        <w:t xml:space="preserve"> </w:t>
      </w:r>
      <w:r>
        <w:rPr>
          <w:b/>
          <w:bCs/>
        </w:rPr>
        <w:t xml:space="preserve">to main queue</w:t>
      </w:r>
      <w:r>
        <w:t xml:space="preserve"> </w:t>
      </w:r>
      <w:r>
        <w:t xml:space="preserve">→ deadlock risk.</w:t>
      </w:r>
    </w:p>
    <w:p>
      <w:pPr>
        <w:pStyle w:val="Compact"/>
        <w:numPr>
          <w:ilvl w:val="0"/>
          <w:numId w:val="2404"/>
        </w:numPr>
      </w:pPr>
      <w:r>
        <w:rPr>
          <w:b/>
          <w:bCs/>
        </w:rPr>
        <w:t xml:space="preserve">Promise rejected with non-Error object</w:t>
      </w:r>
      <w:r>
        <w:t xml:space="preserve"> </w:t>
      </w:r>
      <w:r>
        <w:t xml:space="preserve">→ loses stack trace.</w:t>
      </w:r>
    </w:p>
    <w:p>
      <w:pPr>
        <w:pStyle w:val="Compact"/>
        <w:numPr>
          <w:ilvl w:val="0"/>
          <w:numId w:val="2404"/>
        </w:numPr>
      </w:pPr>
      <w:r>
        <w:rPr>
          <w:b/>
          <w:bCs/>
        </w:rPr>
        <w:t xml:space="preserve">No tests for native module</w:t>
      </w:r>
      <w:r>
        <w:t xml:space="preserve"> </w:t>
      </w:r>
      <w:r>
        <w:t xml:space="preserve">→ silent regression.</w:t>
      </w:r>
    </w:p>
    <w:p>
      <w:r>
        <w:pict>
          <v:rect style="width:0;height:1.5pt" o:hralign="center" o:hrstd="t" o:hr="t"/>
        </w:pict>
      </w:r>
    </w:p>
    <w:bookmarkEnd w:id="2171"/>
    <w:bookmarkStart w:id="2172" w:name="performance--metrics-mandatory-41"/>
    <w:p>
      <w:pPr>
        <w:pStyle w:val="Heading2"/>
      </w:pPr>
      <w:r>
        <w:t xml:space="preserve">Performance &amp; Metrics (MANDATORY)</w:t>
      </w:r>
    </w:p>
    <w:p>
      <w:pPr>
        <w:pStyle w:val="Compact"/>
        <w:numPr>
          <w:ilvl w:val="0"/>
          <w:numId w:val="2405"/>
        </w:numPr>
      </w:pPr>
      <w:r>
        <w:rPr>
          <w:b/>
          <w:bCs/>
        </w:rPr>
        <w:t xml:space="preserve">Method call overhead</w:t>
      </w:r>
      <w:r>
        <w:t xml:space="preserve">: ~microseconds with JSI (vs ~ms with Bridge for non-trivial JSON).</w:t>
      </w:r>
    </w:p>
    <w:p>
      <w:pPr>
        <w:pStyle w:val="Compact"/>
        <w:numPr>
          <w:ilvl w:val="0"/>
          <w:numId w:val="2405"/>
        </w:numPr>
      </w:pPr>
      <w:r>
        <w:rPr>
          <w:b/>
          <w:bCs/>
        </w:rPr>
        <w:t xml:space="preserve">TTI</w:t>
      </w:r>
      <w:r>
        <w:t xml:space="preserve">: lazy loading delays cost; first import pays instantiation.</w:t>
      </w:r>
    </w:p>
    <w:p>
      <w:pPr>
        <w:pStyle w:val="Compact"/>
        <w:numPr>
          <w:ilvl w:val="0"/>
          <w:numId w:val="2405"/>
        </w:numPr>
      </w:pPr>
      <w:r>
        <w:rPr>
          <w:b/>
          <w:bCs/>
        </w:rPr>
        <w:t xml:space="preserve">Bundle</w:t>
      </w:r>
      <w:r>
        <w:t xml:space="preserve">: Codegen output adds to native binary (small).</w:t>
      </w:r>
    </w:p>
    <w:p>
      <w:pPr>
        <w:pStyle w:val="Compact"/>
        <w:numPr>
          <w:ilvl w:val="0"/>
          <w:numId w:val="2405"/>
        </w:numPr>
      </w:pPr>
      <w:r>
        <w:rPr>
          <w:b/>
          <w:bCs/>
        </w:rPr>
        <w:t xml:space="preserve">Memory</w:t>
      </w:r>
      <w:r>
        <w:t xml:space="preserve">: HostObject ~hundreds of bytes per module.</w:t>
      </w:r>
    </w:p>
    <w:p>
      <w:r>
        <w:pict>
          <v:rect style="width:0;height:1.5pt" o:hralign="center" o:hrstd="t" o:hr="t"/>
        </w:pict>
      </w:r>
    </w:p>
    <w:bookmarkEnd w:id="2172"/>
    <w:bookmarkStart w:id="2173" w:name="metrics-that-matter-47"/>
    <w:p>
      <w:pPr>
        <w:pStyle w:val="Heading2"/>
      </w:pPr>
      <w:r>
        <w:t xml:space="preserve">Metrics That Matter</w:t>
      </w:r>
    </w:p>
    <w:p>
      <w:pPr>
        <w:pStyle w:val="Compact"/>
        <w:numPr>
          <w:ilvl w:val="0"/>
          <w:numId w:val="2406"/>
        </w:numPr>
      </w:pPr>
      <w:r>
        <w:t xml:space="preserve">Native module load time (first import → first call)</w:t>
      </w:r>
    </w:p>
    <w:p>
      <w:pPr>
        <w:pStyle w:val="Compact"/>
        <w:numPr>
          <w:ilvl w:val="0"/>
          <w:numId w:val="2406"/>
        </w:numPr>
      </w:pPr>
      <w:r>
        <w:t xml:space="preserve">Sync method P95 duration</w:t>
      </w:r>
    </w:p>
    <w:p>
      <w:pPr>
        <w:pStyle w:val="Compact"/>
        <w:numPr>
          <w:ilvl w:val="0"/>
          <w:numId w:val="2406"/>
        </w:numPr>
      </w:pPr>
      <w:r>
        <w:t xml:space="preserve">Promise resolution P95 duration</w:t>
      </w:r>
    </w:p>
    <w:p>
      <w:pPr>
        <w:pStyle w:val="Compact"/>
        <w:numPr>
          <w:ilvl w:val="0"/>
          <w:numId w:val="2406"/>
        </w:numPr>
      </w:pPr>
      <w:r>
        <w:t xml:space="preserve">Native method error rate</w:t>
      </w:r>
    </w:p>
    <w:p>
      <w:pPr>
        <w:pStyle w:val="Compact"/>
        <w:numPr>
          <w:ilvl w:val="0"/>
          <w:numId w:val="2406"/>
        </w:numPr>
      </w:pPr>
      <w:r>
        <w:t xml:space="preserve">Codegen build time</w:t>
      </w:r>
    </w:p>
    <w:p>
      <w:r>
        <w:pict>
          <v:rect style="width:0;height:1.5pt" o:hralign="center" o:hrstd="t" o:hr="t"/>
        </w:pict>
      </w:r>
    </w:p>
    <w:bookmarkEnd w:id="2173"/>
    <w:bookmarkStart w:id="2174" w:name="decision-framework-7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Stateless utility (hash, crypto)</w:t>
            </w:r>
          </w:p>
        </w:tc>
        <w:tc>
          <w:tcPr/>
          <w:p>
            <w:pPr>
              <w:pStyle w:val="Compact"/>
            </w:pPr>
            <w:r>
              <w:t xml:space="preserve">TurboModule sync</w:t>
            </w:r>
          </w:p>
        </w:tc>
      </w:tr>
      <w:tr>
        <w:tc>
          <w:tcPr/>
          <w:p>
            <w:pPr>
              <w:pStyle w:val="Compact"/>
            </w:pPr>
            <w:r>
              <w:t xml:space="preserve">OS API (camera, biometrics)</w:t>
            </w:r>
          </w:p>
        </w:tc>
        <w:tc>
          <w:tcPr/>
          <w:p>
            <w:pPr>
              <w:pStyle w:val="Compact"/>
            </w:pPr>
            <w:r>
              <w:t xml:space="preserve">TurboModule async</w:t>
            </w:r>
          </w:p>
        </w:tc>
      </w:tr>
      <w:tr>
        <w:tc>
          <w:tcPr/>
          <w:p>
            <w:pPr>
              <w:pStyle w:val="Compact"/>
            </w:pPr>
            <w:r>
              <w:t xml:space="preserve">Custom view</w:t>
            </w:r>
          </w:p>
        </w:tc>
        <w:tc>
          <w:tcPr/>
          <w:p>
            <w:pPr>
              <w:pStyle w:val="Compact"/>
            </w:pPr>
            <w:r>
              <w:t xml:space="preserve">Fabric component</w:t>
            </w:r>
          </w:p>
        </w:tc>
      </w:tr>
      <w:tr>
        <w:tc>
          <w:tcPr/>
          <w:p>
            <w:pPr>
              <w:pStyle w:val="Compact"/>
            </w:pPr>
            <w:r>
              <w:t xml:space="preserve">Both</w:t>
            </w:r>
          </w:p>
        </w:tc>
        <w:tc>
          <w:tcPr/>
          <w:p>
            <w:pPr>
              <w:pStyle w:val="Compact"/>
            </w:pPr>
            <w:r>
              <w:t xml:space="preserve">Pair them</w:t>
            </w:r>
          </w:p>
        </w:tc>
      </w:tr>
      <w:tr>
        <w:tc>
          <w:tcPr/>
          <w:p>
            <w:pPr>
              <w:pStyle w:val="Compact"/>
            </w:pPr>
            <w:r>
              <w:t xml:space="preserve">Library distributed via npm</w:t>
            </w:r>
          </w:p>
        </w:tc>
        <w:tc>
          <w:tcPr/>
          <w:p>
            <w:pPr>
              <w:pStyle w:val="Compact"/>
            </w:pPr>
            <w:r>
              <w:t xml:space="preserve">Codegen + TS spec mandatory</w:t>
            </w:r>
          </w:p>
        </w:tc>
      </w:tr>
      <w:tr>
        <w:tc>
          <w:tcPr/>
          <w:p>
            <w:pPr>
              <w:pStyle w:val="Compact"/>
            </w:pPr>
            <w:r>
              <w:t xml:space="preserve">Internal one-off</w:t>
            </w:r>
          </w:p>
        </w:tc>
        <w:tc>
          <w:tcPr/>
          <w:p>
            <w:pPr>
              <w:pStyle w:val="Compact"/>
            </w:pPr>
            <w:r>
              <w:t xml:space="preserve">Expo Modules API for ergonomics</w:t>
            </w:r>
          </w:p>
        </w:tc>
      </w:tr>
    </w:tbl>
    <w:p>
      <w:r>
        <w:pict>
          <v:rect style="width:0;height:1.5pt" o:hralign="center" o:hrstd="t" o:hr="t"/>
        </w:pict>
      </w:r>
    </w:p>
    <w:bookmarkEnd w:id="2174"/>
    <w:bookmarkStart w:id="2175" w:name="senior-level-insight-75"/>
    <w:p>
      <w:pPr>
        <w:pStyle w:val="Heading2"/>
      </w:pPr>
      <w:r>
        <w:t xml:space="preserve">Senior-Level Insight</w:t>
      </w:r>
    </w:p>
    <w:p>
      <w:pPr>
        <w:pStyle w:val="FirstParagraph"/>
      </w:pPr>
      <w:r>
        <w:t xml:space="preserve">The mature take:</w:t>
      </w:r>
      <w:r>
        <w:t xml:space="preserve"> </w:t>
      </w:r>
      <w:r>
        <w:rPr>
          <w:b/>
          <w:bCs/>
        </w:rPr>
        <w:t xml:space="preserve">TurboModules raise the floor of quality but don't replace good API design</w:t>
      </w:r>
      <w:r>
        <w:t xml:space="preserve">. A well-designed TurboModule has: (1) a minimal sync surface (config reads only), (2) async for everything I/O, (3) typed events with explicit</w:t>
      </w:r>
      <w:r>
        <w:t xml:space="preserve"> </w:t>
      </w:r>
      <w:r>
        <w:rPr>
          <w:rStyle w:val="VerbatimChar"/>
        </w:rPr>
        <w:t xml:space="preserve">addListener</w:t>
      </w:r>
      <w:r>
        <w:t xml:space="preserve">/</w:t>
      </w:r>
      <w:r>
        <w:rPr>
          <w:rStyle w:val="VerbatimChar"/>
        </w:rPr>
        <w:t xml:space="preserve">removeListeners</w:t>
      </w:r>
      <w:r>
        <w:t xml:space="preserve">, (4) error returns as rejected Promises with structured payloads (code + message + cause), (5) Codegen spec versioned alongside the JS API.</w:t>
      </w:r>
    </w:p>
    <w:p>
      <w:pPr>
        <w:pStyle w:val="BodyText"/>
      </w:pPr>
      <w:r>
        <w:t xml:space="preserve">Org-level: prefer</w:t>
      </w:r>
      <w:r>
        <w:t xml:space="preserve"> </w:t>
      </w:r>
      <w:r>
        <w:rPr>
          <w:b/>
          <w:bCs/>
        </w:rPr>
        <w:t xml:space="preserve">Expo Modules API</w:t>
      </w:r>
      <w:r>
        <w:t xml:space="preserve"> </w:t>
      </w:r>
      <w:r>
        <w:t xml:space="preserve">for new internal modules — same TurboModule guarantees, much less boilerplate, Swift/Kotlin DSL. Reserve raw TurboModule for library publishers who need full control.</w:t>
      </w:r>
    </w:p>
    <w:p>
      <w:r>
        <w:pict>
          <v:rect style="width:0;height:1.5pt" o:hralign="center" o:hrstd="t" o:hr="t"/>
        </w:pict>
      </w:r>
    </w:p>
    <w:bookmarkEnd w:id="2175"/>
    <w:bookmarkStart w:id="2176" w:name="real-world-scenario-59"/>
    <w:p>
      <w:pPr>
        <w:pStyle w:val="Heading2"/>
      </w:pPr>
      <w:r>
        <w:t xml:space="preserve">Real-World Scenario</w:t>
      </w:r>
    </w:p>
    <w:p>
      <w:pPr>
        <w:pStyle w:val="FirstParagraph"/>
      </w:pPr>
      <w:r>
        <w:rPr>
          <w:b/>
          <w:bCs/>
        </w:rPr>
        <w:t xml:space="preserve">Symptom:</w:t>
      </w:r>
      <w:r>
        <w:t xml:space="preserve"> </w:t>
      </w:r>
      <w:r>
        <w:t xml:space="preserve">JS calls a native method and gets</w:t>
      </w:r>
      <w:r>
        <w:t xml:space="preserve"> </w:t>
      </w:r>
      <w:r>
        <w:rPr>
          <w:rStyle w:val="VerbatimChar"/>
        </w:rPr>
        <w:t xml:space="preserve">undefined</w:t>
      </w:r>
      <w:r>
        <w:t xml:space="preserve"> </w:t>
      </w:r>
      <w:r>
        <w:t xml:space="preserve">back instead of a number.</w:t>
      </w:r>
      <w:r>
        <w:t xml:space="preserve"> </w:t>
      </w:r>
      <w:r>
        <w:rPr>
          <w:b/>
          <w:bCs/>
        </w:rPr>
        <w:t xml:space="preserve">Investigation:</w:t>
      </w:r>
      <w:r>
        <w:t xml:space="preserve"> </w:t>
      </w:r>
      <w:r>
        <w:t xml:space="preserve">Spec declared</w:t>
      </w:r>
      <w:r>
        <w:t xml:space="preserve"> </w:t>
      </w:r>
      <w:r>
        <w:rPr>
          <w:rStyle w:val="VerbatimChar"/>
        </w:rPr>
        <w:t xml:space="preserve">multiply(a, b): number</w:t>
      </w:r>
      <w:r>
        <w:t xml:space="preserve">. Native impl returns</w:t>
      </w:r>
      <w:r>
        <w:t xml:space="preserve"> </w:t>
      </w:r>
      <w:r>
        <w:rPr>
          <w:rStyle w:val="VerbatimChar"/>
        </w:rPr>
        <w:t xml:space="preserve">NSNumber *</w:t>
      </w:r>
      <w:r>
        <w:t xml:space="preserve"> </w:t>
      </w:r>
      <w:r>
        <w:t xml:space="preserve">(boxed) but generated header expects</w:t>
      </w:r>
      <w:r>
        <w:t xml:space="preserve"> </w:t>
      </w:r>
      <w:r>
        <w:rPr>
          <w:rStyle w:val="VerbatimChar"/>
        </w:rPr>
        <w:t xml:space="preserve">double</w:t>
      </w:r>
      <w:r>
        <w:t xml:space="preserve">. Type mismatch silently became 0.</w:t>
      </w:r>
      <w:r>
        <w:t xml:space="preserve"> </w:t>
      </w:r>
      <w:r>
        <w:rPr>
          <w:b/>
          <w:bCs/>
        </w:rPr>
        <w:t xml:space="preserve">Root Cause:</w:t>
      </w:r>
      <w:r>
        <w:t xml:space="preserve"> </w:t>
      </w:r>
      <w:r>
        <w:t xml:space="preserve">Codegen wasn't re-run after spec change; old generated header in build cache.</w:t>
      </w:r>
      <w:r>
        <w:t xml:space="preserve"> </w:t>
      </w:r>
      <w:r>
        <w:rPr>
          <w:b/>
          <w:bCs/>
        </w:rPr>
        <w:t xml:space="preserve">Fix:</w:t>
      </w:r>
      <w:r>
        <w:t xml:space="preserve"> </w:t>
      </w:r>
      <w:r>
        <w:t xml:space="preserve">Clean build (</w:t>
      </w:r>
      <w:r>
        <w:rPr>
          <w:rStyle w:val="VerbatimChar"/>
        </w:rPr>
        <w:t xml:space="preserve">cd ios &amp;&amp; pod deintegrate &amp;&amp; pod install</w:t>
      </w:r>
      <w:r>
        <w:t xml:space="preserve">); rebuild; values match.</w:t>
      </w:r>
      <w:r>
        <w:t xml:space="preserve"> </w:t>
      </w:r>
      <w:r>
        <w:rPr>
          <w:b/>
          <w:bCs/>
        </w:rPr>
        <w:t xml:space="preserve">Lesson:</w:t>
      </w:r>
      <w:r>
        <w:t xml:space="preserve"> </w:t>
      </w:r>
      <w:r>
        <w:t xml:space="preserve">Codegen output is build-time; spec changes require a clean rebuild.</w:t>
      </w:r>
    </w:p>
    <w:p>
      <w:r>
        <w:pict>
          <v:rect style="width:0;height:1.5pt" o:hralign="center" o:hrstd="t" o:hr="t"/>
        </w:pict>
      </w:r>
    </w:p>
    <w:bookmarkEnd w:id="2176"/>
    <w:bookmarkStart w:id="2177" w:name="production-failure-story-59"/>
    <w:p>
      <w:pPr>
        <w:pStyle w:val="Heading2"/>
      </w:pPr>
      <w:r>
        <w:t xml:space="preserve">Production Failure Story</w:t>
      </w:r>
    </w:p>
    <w:p>
      <w:pPr>
        <w:pStyle w:val="FirstParagraph"/>
      </w:pPr>
      <w:r>
        <w:rPr>
          <w:b/>
          <w:bCs/>
        </w:rPr>
        <w:t xml:space="preserve">Incident:</w:t>
      </w:r>
      <w:r>
        <w:t xml:space="preserve"> </w:t>
      </w:r>
      <w:r>
        <w:t xml:space="preserve">A team migrated their analytics module from legacy</w:t>
      </w:r>
      <w:r>
        <w:t xml:space="preserve"> </w:t>
      </w:r>
      <w:r>
        <w:rPr>
          <w:rStyle w:val="VerbatimChar"/>
        </w:rPr>
        <w:t xml:space="preserve">NativeModules</w:t>
      </w:r>
      <w:r>
        <w:t xml:space="preserve"> </w:t>
      </w:r>
      <w:r>
        <w:t xml:space="preserve">to TurboModule. After release, ~5% of devices crashed on launch — only on Android 8.</w:t>
      </w:r>
      <w:r>
        <w:t xml:space="preserve"> </w:t>
      </w:r>
      <w:r>
        <w:rPr>
          <w:b/>
          <w:bCs/>
        </w:rPr>
        <w:t xml:space="preserve">Impact:</w:t>
      </w:r>
      <w:r>
        <w:t xml:space="preserve"> </w:t>
      </w:r>
      <w:r>
        <w:t xml:space="preserve">Crash-free sessions dropped from 99.7% to 94.8%; rollback required.</w:t>
      </w:r>
      <w:r>
        <w:t xml:space="preserve"> </w:t>
      </w:r>
      <w:r>
        <w:rPr>
          <w:b/>
          <w:bCs/>
        </w:rPr>
        <w:t xml:space="preserve">Investigation:</w:t>
      </w:r>
      <w:r>
        <w:t xml:space="preserve"> </w:t>
      </w:r>
      <w:r>
        <w:t xml:space="preserve">New Arch was enabled but the analytics module was registered via the legacy path on Android 8 due to a Gradle config issue. The crash was a class-not-found at boot.</w:t>
      </w:r>
      <w:r>
        <w:t xml:space="preserve"> </w:t>
      </w:r>
      <w:r>
        <w:rPr>
          <w:b/>
          <w:bCs/>
        </w:rPr>
        <w:t xml:space="preserve">Root Cause:</w:t>
      </w:r>
      <w:r>
        <w:t xml:space="preserve"> </w:t>
      </w:r>
      <w:r>
        <w:t xml:space="preserve">Conditional New-Arch enablement wasn't tested on min-SDK devices;</w:t>
      </w:r>
      <w:r>
        <w:t xml:space="preserve"> </w:t>
      </w:r>
      <w:r>
        <w:rPr>
          <w:rStyle w:val="VerbatimChar"/>
        </w:rPr>
        <w:t xml:space="preserve">BaseReactPackage</w:t>
      </w:r>
      <w:r>
        <w:t xml:space="preserve"> </w:t>
      </w:r>
      <w:r>
        <w:t xml:space="preserve">registration failed.</w:t>
      </w:r>
      <w:r>
        <w:t xml:space="preserve"> </w:t>
      </w:r>
      <w:r>
        <w:rPr>
          <w:b/>
          <w:bCs/>
        </w:rPr>
        <w:t xml:space="preserve">Fix:</w:t>
      </w:r>
      <w:r>
        <w:t xml:space="preserve"> </w:t>
      </w:r>
      <w:r>
        <w:t xml:space="preserve">Unify package registration; matrix-test New-Arch + minSdk combos.</w:t>
      </w:r>
      <w:r>
        <w:t xml:space="preserve"> </w:t>
      </w:r>
      <w:r>
        <w:rPr>
          <w:b/>
          <w:bCs/>
        </w:rPr>
        <w:t xml:space="preserve">Prevention:</w:t>
      </w:r>
      <w:r>
        <w:t xml:space="preserve"> </w:t>
      </w:r>
      <w:r>
        <w:t xml:space="preserve">CI includes minSdk + maxSdk emulators with New-Arch flag toggled.</w:t>
      </w:r>
    </w:p>
    <w:p>
      <w:r>
        <w:pict>
          <v:rect style="width:0;height:1.5pt" o:hralign="center" o:hrstd="t" o:hr="t"/>
        </w:pict>
      </w:r>
    </w:p>
    <w:bookmarkEnd w:id="2177"/>
    <w:bookmarkStart w:id="2178" w:name="debugging-checklist-59"/>
    <w:p>
      <w:pPr>
        <w:pStyle w:val="Heading2"/>
      </w:pPr>
      <w:r>
        <w:t xml:space="preserve">Debugging Checklist</w:t>
      </w:r>
    </w:p>
    <w:p>
      <w:pPr>
        <w:pStyle w:val="Compact"/>
        <w:numPr>
          <w:ilvl w:val="0"/>
          <w:numId w:val="2407"/>
        </w:numPr>
      </w:pPr>
      <w:r>
        <w:t xml:space="preserve">Verify spec file is in</w:t>
      </w:r>
      <w:r>
        <w:t xml:space="preserve"> </w:t>
      </w:r>
      <w:r>
        <w:rPr>
          <w:rStyle w:val="VerbatimChar"/>
        </w:rPr>
        <w:t xml:space="preserve">jsSrcsDir</w:t>
      </w:r>
      <w:r>
        <w:t xml:space="preserve">.</w:t>
      </w:r>
    </w:p>
    <w:p>
      <w:pPr>
        <w:pStyle w:val="Compact"/>
        <w:numPr>
          <w:ilvl w:val="0"/>
          <w:numId w:val="2407"/>
        </w:numPr>
      </w:pPr>
      <w:r>
        <w:t xml:space="preserve">Run</w:t>
      </w:r>
      <w:r>
        <w:t xml:space="preserve"> </w:t>
      </w:r>
      <w:r>
        <w:rPr>
          <w:rStyle w:val="VerbatimChar"/>
        </w:rPr>
        <w:t xml:space="preserve">npx react-native codegen</w:t>
      </w:r>
      <w:r>
        <w:t xml:space="preserve"> </w:t>
      </w:r>
      <w:r>
        <w:t xml:space="preserve">(or rely on autolink) and inspect generated headers.</w:t>
      </w:r>
    </w:p>
    <w:p>
      <w:pPr>
        <w:pStyle w:val="Compact"/>
        <w:numPr>
          <w:ilvl w:val="0"/>
          <w:numId w:val="2407"/>
        </w:numPr>
      </w:pPr>
      <w:r>
        <w:t xml:space="preserve">iOS: check</w:t>
      </w:r>
      <w:r>
        <w:t xml:space="preserve"> </w:t>
      </w:r>
      <w:r>
        <w:rPr>
          <w:rStyle w:val="VerbatimChar"/>
        </w:rPr>
        <w:t xml:space="preserve">Pods/Headers/Public/RNFooSpec/</w:t>
      </w:r>
      <w:r>
        <w:t xml:space="preserve"> </w:t>
      </w:r>
      <w:r>
        <w:t xml:space="preserve">exists.</w:t>
      </w:r>
    </w:p>
    <w:p>
      <w:pPr>
        <w:pStyle w:val="Compact"/>
        <w:numPr>
          <w:ilvl w:val="0"/>
          <w:numId w:val="2407"/>
        </w:numPr>
      </w:pPr>
      <w:r>
        <w:t xml:space="preserve">Android: check</w:t>
      </w:r>
      <w:r>
        <w:t xml:space="preserve"> </w:t>
      </w:r>
      <w:r>
        <w:rPr>
          <w:rStyle w:val="VerbatimChar"/>
        </w:rPr>
        <w:t xml:space="preserve">build/generated/source/codegen/java/com/foo/NativeFooSpec.java</w:t>
      </w:r>
      <w:r>
        <w:t xml:space="preserve">.</w:t>
      </w:r>
    </w:p>
    <w:p>
      <w:pPr>
        <w:pStyle w:val="Compact"/>
        <w:numPr>
          <w:ilvl w:val="0"/>
          <w:numId w:val="2407"/>
        </w:numPr>
      </w:pPr>
      <w:r>
        <w:t xml:space="preserve">Verify</w:t>
      </w:r>
      <w:r>
        <w:t xml:space="preserve"> </w:t>
      </w:r>
      <w:r>
        <w:rPr>
          <w:rStyle w:val="VerbatimChar"/>
        </w:rPr>
        <w:t xml:space="preserve">getTurboModule</w:t>
      </w:r>
      <w:r>
        <w:t xml:space="preserve"> </w:t>
      </w:r>
      <w:r>
        <w:t xml:space="preserve">(iOS) / Module registered in</w:t>
      </w:r>
      <w:r>
        <w:t xml:space="preserve"> </w:t>
      </w:r>
      <w:r>
        <w:rPr>
          <w:rStyle w:val="VerbatimChar"/>
        </w:rPr>
        <w:t xml:space="preserve">BaseReactPackage</w:t>
      </w:r>
      <w:r>
        <w:t xml:space="preserve"> </w:t>
      </w:r>
      <w:r>
        <w:t xml:space="preserve">(Android).</w:t>
      </w:r>
    </w:p>
    <w:p>
      <w:pPr>
        <w:pStyle w:val="Compact"/>
        <w:numPr>
          <w:ilvl w:val="0"/>
          <w:numId w:val="2407"/>
        </w:numPr>
      </w:pPr>
      <w:r>
        <w:t xml:space="preserve">Test sync vs async behavior via React DevTools profiler.</w:t>
      </w:r>
    </w:p>
    <w:p>
      <w:r>
        <w:pict>
          <v:rect style="width:0;height:1.5pt" o:hralign="center" o:hrstd="t" o:hr="t"/>
        </w:pict>
      </w:r>
    </w:p>
    <w:bookmarkEnd w:id="2178"/>
    <w:bookmarkStart w:id="2179" w:name="advanced--internal-knowledge-59"/>
    <w:p>
      <w:pPr>
        <w:pStyle w:val="Heading2"/>
      </w:pPr>
      <w:r>
        <w:t xml:space="preserve">Advanced / Internal Knowledge</w:t>
      </w:r>
    </w:p>
    <w:p>
      <w:pPr>
        <w:pStyle w:val="Compact"/>
        <w:numPr>
          <w:ilvl w:val="0"/>
          <w:numId w:val="2408"/>
        </w:numPr>
      </w:pPr>
      <w:r>
        <w:rPr>
          <w:rStyle w:val="VerbatimChar"/>
        </w:rPr>
        <w:t xml:space="preserve">HostObject</w:t>
      </w:r>
      <w:r>
        <w:t xml:space="preserve"> </w:t>
      </w:r>
      <w:r>
        <w:t xml:space="preserve">lifetime: held by JS GC; native side gets</w:t>
      </w:r>
      <w:r>
        <w:t xml:space="preserve"> </w:t>
      </w:r>
      <w:r>
        <w:rPr>
          <w:rStyle w:val="VerbatimChar"/>
        </w:rPr>
        <w:t xml:space="preserve">~HostObject()</w:t>
      </w:r>
      <w:r>
        <w:t xml:space="preserve"> </w:t>
      </w:r>
      <w:r>
        <w:t xml:space="preserve">when JS releases.</w:t>
      </w:r>
    </w:p>
    <w:p>
      <w:pPr>
        <w:pStyle w:val="Compact"/>
        <w:numPr>
          <w:ilvl w:val="0"/>
          <w:numId w:val="2408"/>
        </w:numPr>
      </w:pPr>
      <w:r>
        <w:t xml:space="preserve">JSI</w:t>
      </w:r>
      <w:r>
        <w:t xml:space="preserve"> </w:t>
      </w:r>
      <w:r>
        <w:rPr>
          <w:rStyle w:val="VerbatimChar"/>
        </w:rPr>
        <w:t xml:space="preserve">Value</w:t>
      </w:r>
      <w:r>
        <w:t xml:space="preserve"> </w:t>
      </w:r>
      <w:r>
        <w:t xml:space="preserve">is a tagged union (number, string, object, function, etc.); conversions cost cycles, batch where possible.</w:t>
      </w:r>
    </w:p>
    <w:p>
      <w:pPr>
        <w:pStyle w:val="Compact"/>
        <w:numPr>
          <w:ilvl w:val="0"/>
          <w:numId w:val="2408"/>
        </w:numPr>
      </w:pPr>
      <w:r>
        <w:t xml:space="preserve">C++ TurboModules: implement once in C++, ship same lib for both platforms — used by react-native-mmkv, react-native-quick-sqlite ancestor.</w:t>
      </w:r>
    </w:p>
    <w:p>
      <w:pPr>
        <w:pStyle w:val="Compact"/>
        <w:numPr>
          <w:ilvl w:val="0"/>
          <w:numId w:val="2408"/>
        </w:numPr>
      </w:pPr>
      <w:r>
        <w:t xml:space="preserve">Method queues: iOS</w:t>
      </w:r>
      <w:r>
        <w:t xml:space="preserve"> </w:t>
      </w:r>
      <w:r>
        <w:rPr>
          <w:rStyle w:val="VerbatimChar"/>
        </w:rPr>
        <w:t xml:space="preserve">dispatch_queue_t</w:t>
      </w:r>
      <w:r>
        <w:t xml:space="preserve">, returned by</w:t>
      </w:r>
      <w:r>
        <w:t xml:space="preserve"> </w:t>
      </w:r>
      <w:r>
        <w:rPr>
          <w:rStyle w:val="VerbatimChar"/>
        </w:rPr>
        <w:t xml:space="preserve">methodQueue</w:t>
      </w:r>
      <w:r>
        <w:t xml:space="preserve">. Async = serial queue typically.</w:t>
      </w:r>
    </w:p>
    <w:p>
      <w:pPr>
        <w:pStyle w:val="Compact"/>
        <w:numPr>
          <w:ilvl w:val="0"/>
          <w:numId w:val="2408"/>
        </w:numPr>
      </w:pPr>
      <w:r>
        <w:t xml:space="preserve">Promise rejection codes: standardize across modules (e.g.,</w:t>
      </w:r>
      <w:r>
        <w:t xml:space="preserve"> </w:t>
      </w:r>
      <w:r>
        <w:rPr>
          <w:rStyle w:val="VerbatimChar"/>
        </w:rPr>
        <w:t xml:space="preserve">E_PERMISSION_DENIED</w:t>
      </w:r>
      <w:r>
        <w:t xml:space="preserve">,</w:t>
      </w:r>
      <w:r>
        <w:t xml:space="preserve"> </w:t>
      </w:r>
      <w:r>
        <w:rPr>
          <w:rStyle w:val="VerbatimChar"/>
        </w:rPr>
        <w:t xml:space="preserve">E_NETWORK</w:t>
      </w:r>
      <w:r>
        <w:t xml:space="preserve">).</w:t>
      </w:r>
    </w:p>
    <w:p>
      <w:r>
        <w:pict>
          <v:rect style="width:0;height:1.5pt" o:hralign="center" o:hrstd="t" o:hr="t"/>
        </w:pict>
      </w:r>
    </w:p>
    <w:bookmarkEnd w:id="2179"/>
    <w:bookmarkStart w:id="2180" w:name="X6de4fa0f33b137b59fe87af55bd68de58d5fa93"/>
    <w:p>
      <w:pPr>
        <w:pStyle w:val="Heading2"/>
      </w:pPr>
      <w:r>
        <w:t xml:space="preserve">2026 AI Tip</w:t>
      </w:r>
    </w:p>
    <w:p>
      <w:pPr>
        <w:pStyle w:val="Compact"/>
        <w:numPr>
          <w:ilvl w:val="0"/>
          <w:numId w:val="2409"/>
        </w:numPr>
      </w:pPr>
      <w:r>
        <w:t xml:space="preserve">AI is</w:t>
      </w:r>
      <w:r>
        <w:t xml:space="preserve"> </w:t>
      </w:r>
      <w:r>
        <w:rPr>
          <w:b/>
          <w:bCs/>
        </w:rPr>
        <w:t xml:space="preserve">good at</w:t>
      </w:r>
      <w:r>
        <w:t xml:space="preserve">: scaffolding TS specs and matching native stubs.</w:t>
      </w:r>
    </w:p>
    <w:p>
      <w:pPr>
        <w:pStyle w:val="Compact"/>
        <w:numPr>
          <w:ilvl w:val="0"/>
          <w:numId w:val="2409"/>
        </w:numPr>
      </w:pPr>
      <w:r>
        <w:t xml:space="preserve">AI is</w:t>
      </w:r>
      <w:r>
        <w:t xml:space="preserve"> </w:t>
      </w:r>
      <w:r>
        <w:rPr>
          <w:b/>
          <w:bCs/>
        </w:rPr>
        <w:t xml:space="preserve">bad at</w:t>
      </w:r>
      <w:r>
        <w:t xml:space="preserve">: knowing your minSdk / iOS version Codegen quirks — verify against current RN.</w:t>
      </w:r>
    </w:p>
    <w:p>
      <w:pPr>
        <w:pStyle w:val="Compact"/>
        <w:numPr>
          <w:ilvl w:val="0"/>
          <w:numId w:val="2409"/>
        </w:numPr>
      </w:pPr>
      <w:r>
        <w:rPr>
          <w:b/>
          <w:bCs/>
        </w:rPr>
        <w:t xml:space="preserve">Hallucination risk</w:t>
      </w:r>
      <w:r>
        <w:t xml:space="preserve">: AI may emit unsupported spec types (unions) — catch in build.</w:t>
      </w:r>
    </w:p>
    <w:p>
      <w:pPr>
        <w:pStyle w:val="Compact"/>
        <w:numPr>
          <w:ilvl w:val="0"/>
          <w:numId w:val="2409"/>
        </w:numPr>
      </w:pPr>
      <w:r>
        <w:rPr>
          <w:b/>
          <w:bCs/>
        </w:rPr>
        <w:t xml:space="preserve">Prompt pattern</w:t>
      </w:r>
      <w:r>
        <w:t xml:space="preserve">: "Generate a TurboModule named</w:t>
      </w:r>
      <w:r>
        <w:t xml:space="preserve"> </w:t>
      </w:r>
      <w:r>
        <w:rPr>
          <w:rStyle w:val="VerbatimChar"/>
        </w:rPr>
        <w:t xml:space="preserve">RNFoo</w:t>
      </w:r>
      <w:r>
        <w:t xml:space="preserve"> </w:t>
      </w:r>
      <w:r>
        <w:t xml:space="preserve">with sync</w:t>
      </w:r>
      <w:r>
        <w:t xml:space="preserve"> </w:t>
      </w:r>
      <w:r>
        <w:rPr>
          <w:rStyle w:val="VerbatimChar"/>
        </w:rPr>
        <w:t xml:space="preserve">multiply(a,b): number</w:t>
      </w:r>
      <w:r>
        <w:t xml:space="preserve">, async</w:t>
      </w:r>
      <w:r>
        <w:t xml:space="preserve"> </w:t>
      </w:r>
      <w:r>
        <w:rPr>
          <w:rStyle w:val="VerbatimChar"/>
        </w:rPr>
        <w:t xml:space="preserve">fetchUserAsync(id): Promise&lt;{id,name}&gt;</w:t>
      </w:r>
      <w:r>
        <w:t xml:space="preserve">, and Codegen spec — full iOS Obj-C++, Android Kotlin, package registration."</w:t>
      </w:r>
    </w:p>
    <w:p>
      <w:r>
        <w:pict>
          <v:rect style="width:0;height:1.5pt" o:hralign="center" o:hrstd="t" o:hr="t"/>
        </w:pict>
      </w:r>
    </w:p>
    <w:bookmarkEnd w:id="2180"/>
    <w:bookmarkStart w:id="2181" w:name="related-topics-59"/>
    <w:p>
      <w:pPr>
        <w:pStyle w:val="Heading2"/>
      </w:pPr>
      <w:r>
        <w:t xml:space="preserve">Related Topics</w:t>
      </w:r>
    </w:p>
    <w:p>
      <w:pPr>
        <w:pStyle w:val="Compact"/>
        <w:numPr>
          <w:ilvl w:val="0"/>
          <w:numId w:val="2410"/>
        </w:numPr>
      </w:pPr>
      <w:r>
        <w:t xml:space="preserve">S4 New Architecture (JSI, Fabric, Bridgeless)</w:t>
      </w:r>
    </w:p>
    <w:p>
      <w:pPr>
        <w:pStyle w:val="Compact"/>
        <w:numPr>
          <w:ilvl w:val="0"/>
          <w:numId w:val="2410"/>
        </w:numPr>
      </w:pPr>
      <w:r>
        <w:t xml:space="preserve">S5 Expo Modules API</w:t>
      </w:r>
    </w:p>
    <w:p>
      <w:pPr>
        <w:pStyle w:val="Compact"/>
        <w:numPr>
          <w:ilvl w:val="0"/>
          <w:numId w:val="2410"/>
        </w:numPr>
      </w:pPr>
      <w:r>
        <w:t xml:space="preserve">Q2 Fabric components</w:t>
      </w:r>
    </w:p>
    <w:p>
      <w:r>
        <w:pict>
          <v:rect style="width:0;height:1.5pt" o:hralign="center" o:hrstd="t" o:hr="t"/>
        </w:pict>
      </w:r>
    </w:p>
    <w:bookmarkEnd w:id="2181"/>
    <w:bookmarkStart w:id="2182" w:name="interview-follow-up-questions-59"/>
    <w:p>
      <w:pPr>
        <w:pStyle w:val="Heading2"/>
      </w:pPr>
      <w:r>
        <w:t xml:space="preserve">Interview Follow-Up Questions</w:t>
      </w:r>
    </w:p>
    <w:p>
      <w:pPr>
        <w:pStyle w:val="Compact"/>
        <w:numPr>
          <w:ilvl w:val="0"/>
          <w:numId w:val="2411"/>
        </w:numPr>
      </w:pPr>
      <w:r>
        <w:t xml:space="preserve">Why does Codegen exist at all?</w:t>
      </w:r>
    </w:p>
    <w:p>
      <w:pPr>
        <w:pStyle w:val="Compact"/>
        <w:numPr>
          <w:ilvl w:val="0"/>
          <w:numId w:val="2411"/>
        </w:numPr>
      </w:pPr>
      <w:r>
        <w:t xml:space="preserve">When is a sync TurboModule method appropriate?</w:t>
      </w:r>
    </w:p>
    <w:p>
      <w:pPr>
        <w:pStyle w:val="Compact"/>
        <w:numPr>
          <w:ilvl w:val="0"/>
          <w:numId w:val="2411"/>
        </w:numPr>
      </w:pPr>
      <w:r>
        <w:t xml:space="preserve">How does JSI eliminate JSON serialization?</w:t>
      </w:r>
    </w:p>
    <w:p>
      <w:pPr>
        <w:pStyle w:val="Compact"/>
        <w:numPr>
          <w:ilvl w:val="0"/>
          <w:numId w:val="2411"/>
        </w:numPr>
      </w:pPr>
      <w:r>
        <w:t xml:space="preserve">How would you migrate a legacy NativeModule incrementally?</w:t>
      </w:r>
    </w:p>
    <w:p>
      <w:pPr>
        <w:pStyle w:val="Compact"/>
        <w:numPr>
          <w:ilvl w:val="0"/>
          <w:numId w:val="2411"/>
        </w:numPr>
      </w:pPr>
      <w:r>
        <w:t xml:space="preserve">What's the relationship between Expo Modules API and TurboModules?</w:t>
      </w:r>
    </w:p>
    <w:p>
      <w:r>
        <w:pict>
          <v:rect style="width:0;height:1.5pt" o:hralign="center" o:hrstd="t" o:hr="t"/>
        </w:pict>
      </w:r>
    </w:p>
    <w:bookmarkEnd w:id="2182"/>
    <w:bookmarkStart w:id="2183" w:name="memory-hook-75"/>
    <w:p>
      <w:pPr>
        <w:pStyle w:val="Heading2"/>
      </w:pPr>
      <w:r>
        <w:t xml:space="preserve">Memory Hook</w:t>
      </w:r>
    </w:p>
    <w:p>
      <w:pPr>
        <w:pStyle w:val="FirstParagraph"/>
      </w:pPr>
      <w:r>
        <w:rPr>
          <w:b/>
          <w:bCs/>
        </w:rPr>
        <w:t xml:space="preserve">"Spec → Codegen → native impl → register → JS calls."</w:t>
      </w:r>
    </w:p>
    <w:bookmarkEnd w:id="2183"/>
    <w:bookmarkStart w:id="2185" w:name="revision-notes-75"/>
    <w:p>
      <w:pPr>
        <w:pStyle w:val="Heading2"/>
      </w:pPr>
      <w:r>
        <w:t xml:space="preserve">Revision Notes</w:t>
      </w:r>
    </w:p>
    <w:p>
      <w:pPr>
        <w:pStyle w:val="BlockText"/>
      </w:pPr>
      <w:r>
        <w:t xml:space="preserve">TS spec is truth. Codegen emits native interfaces. Implement protocol both sides. Sync sparingly, async by default. Lazy load + JSI = no JSON. Use Expo Modules API for ergonomics.</w:t>
      </w:r>
    </w:p>
    <w:p>
      <w:r>
        <w:pict>
          <v:rect style="width:0;height:1.5pt" o:hralign="center" o:hrstd="t" o:hr="t"/>
        </w:pict>
      </w:r>
    </w:p>
    <w:p>
      <w:r>
        <w:pict>
          <v:rect style="width:0;height:1.5pt" o:hralign="center" o:hrstd="t" o:hr="t"/>
        </w:pict>
      </w:r>
    </w:p>
    <w:bookmarkStart w:id="2184" w:name="X4437663f6f0c683b11f28b67700fd855e78af6b"/>
    <w:p>
      <w:pPr>
        <w:pStyle w:val="Heading3"/>
      </w:pPr>
      <w:r>
        <w:t xml:space="preserve">Q2. Writing a Fabric component — custom native views</w:t>
      </w:r>
    </w:p>
    <w:p>
      <w:r>
        <w:pict>
          <v:rect style="width:0;height:1.5pt" o:hralign="center" o:hrstd="t" o:hr="t"/>
        </w:pict>
      </w:r>
    </w:p>
    <w:bookmarkEnd w:id="2184"/>
    <w:bookmarkEnd w:id="2185"/>
    <w:bookmarkStart w:id="2186" w:name="difficulty-76"/>
    <w:p>
      <w:pPr>
        <w:pStyle w:val="Heading2"/>
      </w:pPr>
      <w:r>
        <w:t xml:space="preserve">Difficulty</w:t>
      </w:r>
    </w:p>
    <w:p>
      <w:pPr>
        <w:pStyle w:val="Compact"/>
        <w:numPr>
          <w:ilvl w:val="0"/>
          <w:numId w:val="2412"/>
        </w:numPr>
      </w:pPr>
      <w:r>
        <w:t xml:space="preserve">Advanced</w:t>
      </w:r>
    </w:p>
    <w:bookmarkEnd w:id="2186"/>
    <w:bookmarkStart w:id="2187" w:name="interview-frequency-76"/>
    <w:p>
      <w:pPr>
        <w:pStyle w:val="Heading2"/>
      </w:pPr>
      <w:r>
        <w:t xml:space="preserve">Interview Frequency</w:t>
      </w:r>
    </w:p>
    <w:p>
      <w:pPr>
        <w:pStyle w:val="Compact"/>
        <w:numPr>
          <w:ilvl w:val="0"/>
          <w:numId w:val="2413"/>
        </w:numPr>
      </w:pPr>
      <w:r>
        <w:t xml:space="preserve">Common (any role with custom UI/native views)</w:t>
      </w:r>
    </w:p>
    <w:bookmarkEnd w:id="2187"/>
    <w:bookmarkStart w:id="2188" w:name="prerequisites-76"/>
    <w:p>
      <w:pPr>
        <w:pStyle w:val="Heading2"/>
      </w:pPr>
      <w:r>
        <w:t xml:space="preserve">Prerequisites</w:t>
      </w:r>
    </w:p>
    <w:p>
      <w:pPr>
        <w:pStyle w:val="Compact"/>
        <w:numPr>
          <w:ilvl w:val="0"/>
          <w:numId w:val="2414"/>
        </w:numPr>
      </w:pPr>
      <w:r>
        <w:t xml:space="preserve">TurboModules (Q1), basic UIKit/Android View, RN Shadow tree concepts</w:t>
      </w:r>
    </w:p>
    <w:bookmarkEnd w:id="2188"/>
    <w:bookmarkStart w:id="2189" w:name="tldr-76"/>
    <w:p>
      <w:pPr>
        <w:pStyle w:val="Heading2"/>
      </w:pPr>
      <w:r>
        <w:t xml:space="preserve">TL;DR</w:t>
      </w:r>
    </w:p>
    <w:p>
      <w:pPr>
        <w:pStyle w:val="FirstParagraph"/>
      </w:pPr>
      <w:r>
        <w:t xml:space="preserve">A Fabric component is a</w:t>
      </w:r>
      <w:r>
        <w:t xml:space="preserve"> </w:t>
      </w:r>
      <w:r>
        <w:rPr>
          <w:b/>
          <w:bCs/>
        </w:rPr>
        <w:t xml:space="preserve">native view</w:t>
      </w:r>
      <w:r>
        <w:t xml:space="preserve"> </w:t>
      </w:r>
      <w:r>
        <w:t xml:space="preserve">exposed to RN with a TS spec, Codegen, and a</w:t>
      </w:r>
      <w:r>
        <w:t xml:space="preserve"> </w:t>
      </w:r>
      <w:r>
        <w:rPr>
          <w:rStyle w:val="VerbatimChar"/>
        </w:rPr>
        <w:t xml:space="preserve">ComponentDescriptor</w:t>
      </w:r>
      <w:r>
        <w:t xml:space="preserve"> </w:t>
      </w:r>
      <w:r>
        <w:t xml:space="preserve">on each platform. JS sees it as a regular JSX component with typed props and events. Replaces legacy</w:t>
      </w:r>
      <w:r>
        <w:t xml:space="preserve"> </w:t>
      </w:r>
      <w:r>
        <w:rPr>
          <w:rStyle w:val="VerbatimChar"/>
        </w:rPr>
        <w:t xml:space="preserve">ViewManager</w:t>
      </w:r>
      <w:r>
        <w:t xml:space="preserve"> </w:t>
      </w:r>
      <w:r>
        <w:t xml:space="preserve">/</w:t>
      </w:r>
      <w:r>
        <w:t xml:space="preserve"> </w:t>
      </w:r>
      <w:r>
        <w:rPr>
          <w:rStyle w:val="VerbatimChar"/>
        </w:rPr>
        <w:t xml:space="preserve">requireNativeComponent</w:t>
      </w:r>
      <w:r>
        <w:t xml:space="preserve">.</w:t>
      </w:r>
    </w:p>
    <w:p>
      <w:r>
        <w:pict>
          <v:rect style="width:0;height:1.5pt" o:hralign="center" o:hrstd="t" o:hr="t"/>
        </w:pict>
      </w:r>
    </w:p>
    <w:bookmarkEnd w:id="2189"/>
    <w:bookmarkStart w:id="2190" w:name="X4cb759584b5cda6d7d476092a1c7732b8c4fc4a"/>
    <w:p>
      <w:pPr>
        <w:pStyle w:val="Heading2"/>
      </w:pPr>
      <w:r>
        <w:t xml:space="preserve">30-Second Interview Answer</w:t>
      </w:r>
    </w:p>
    <w:p>
      <w:pPr>
        <w:pStyle w:val="BlockText"/>
      </w:pPr>
      <w:r>
        <w:t xml:space="preserve">"Fabric components are the New Architecture replacement for</w:t>
      </w:r>
      <w:r>
        <w:t xml:space="preserve"> </w:t>
      </w:r>
      <w:r>
        <w:rPr>
          <w:rStyle w:val="VerbatimChar"/>
        </w:rPr>
        <w:t xml:space="preserve">ViewManager</w:t>
      </w:r>
      <w:r>
        <w:t xml:space="preserve">. You write a TS spec extending</w:t>
      </w:r>
      <w:r>
        <w:t xml:space="preserve"> </w:t>
      </w:r>
      <w:r>
        <w:rPr>
          <w:rStyle w:val="VerbatimChar"/>
        </w:rPr>
        <w:t xml:space="preserve">ViewProps</w:t>
      </w:r>
      <w:r>
        <w:t xml:space="preserve"> </w:t>
      </w:r>
      <w:r>
        <w:t xml:space="preserve">with</w:t>
      </w:r>
      <w:r>
        <w:t xml:space="preserve"> </w:t>
      </w:r>
      <w:r>
        <w:rPr>
          <w:rStyle w:val="VerbatimChar"/>
        </w:rPr>
        <w:t xml:space="preserve">codegenNativeComponent</w:t>
      </w:r>
      <w:r>
        <w:t xml:space="preserve">, Codegen emits descriptors and prop types, you implement the view on iOS (</w:t>
      </w:r>
      <w:r>
        <w:rPr>
          <w:rStyle w:val="VerbatimChar"/>
        </w:rPr>
        <w:t xml:space="preserve">RCTViewComponentView</w:t>
      </w:r>
      <w:r>
        <w:t xml:space="preserve">) and Android (</w:t>
      </w:r>
      <w:r>
        <w:rPr>
          <w:rStyle w:val="VerbatimChar"/>
        </w:rPr>
        <w:t xml:space="preserve">ViewManager</w:t>
      </w:r>
      <w:r>
        <w:t xml:space="preserve"> </w:t>
      </w:r>
      <w:r>
        <w:t xml:space="preserve">+</w:t>
      </w:r>
      <w:r>
        <w:t xml:space="preserve"> </w:t>
      </w:r>
      <w:r>
        <w:rPr>
          <w:rStyle w:val="VerbatimChar"/>
        </w:rPr>
        <w:t xml:space="preserve">ViewGroupManager</w:t>
      </w:r>
      <w:r>
        <w:t xml:space="preserve"> </w:t>
      </w:r>
      <w:r>
        <w:t xml:space="preserve">style with new APIs). The wins: synchronous prop application via the Fabric renderer, type-safe events, and concurrent-safe layout. The classic example is a Map or Camera surface where you need real native rendering."</w:t>
      </w:r>
    </w:p>
    <w:p>
      <w:r>
        <w:pict>
          <v:rect style="width:0;height:1.5pt" o:hralign="center" o:hrstd="t" o:hr="t"/>
        </w:pict>
      </w:r>
    </w:p>
    <w:bookmarkEnd w:id="2190"/>
    <w:bookmarkStart w:id="2191" w:name="X01c5df209170b1f13251abe3963c88110e16154"/>
    <w:p>
      <w:pPr>
        <w:pStyle w:val="Heading2"/>
      </w:pPr>
      <w:r>
        <w:t xml:space="preserve">2-Minute Practical Answer</w:t>
      </w:r>
    </w:p>
    <w:p>
      <w:pPr>
        <w:pStyle w:val="FirstParagraph"/>
      </w:pPr>
      <w:r>
        <w:t xml:space="preserve">Pipeline mirrors TurboModules:</w:t>
      </w:r>
    </w:p>
    <w:p>
      <w:pPr>
        <w:pStyle w:val="Compact"/>
        <w:numPr>
          <w:ilvl w:val="0"/>
          <w:numId w:val="2415"/>
        </w:numPr>
      </w:pPr>
      <w:r>
        <w:rPr>
          <w:b/>
          <w:bCs/>
        </w:rPr>
        <w:t xml:space="preserve">TS spec</w:t>
      </w:r>
      <w:r>
        <w:t xml:space="preserve"> </w:t>
      </w:r>
      <w:r>
        <w:t xml:space="preserve">with</w:t>
      </w:r>
      <w:r>
        <w:t xml:space="preserve"> </w:t>
      </w:r>
      <w:r>
        <w:rPr>
          <w:rStyle w:val="VerbatimChar"/>
        </w:rPr>
        <w:t xml:space="preserve">codegenNativeComponent&lt;Props&gt;('RNFooView')</w:t>
      </w:r>
      <w:r>
        <w:t xml:space="preserve">.</w:t>
      </w:r>
    </w:p>
    <w:p>
      <w:pPr>
        <w:pStyle w:val="Compact"/>
        <w:numPr>
          <w:ilvl w:val="0"/>
          <w:numId w:val="2415"/>
        </w:numPr>
      </w:pPr>
      <w:r>
        <w:rPr>
          <w:b/>
          <w:bCs/>
        </w:rPr>
        <w:t xml:space="preserve">Props</w:t>
      </w:r>
      <w:r>
        <w:t xml:space="preserve"> </w:t>
      </w:r>
      <w:r>
        <w:t xml:space="preserve">include standard</w:t>
      </w:r>
      <w:r>
        <w:t xml:space="preserve"> </w:t>
      </w:r>
      <w:r>
        <w:rPr>
          <w:rStyle w:val="VerbatimChar"/>
        </w:rPr>
        <w:t xml:space="preserve">ViewProps</w:t>
      </w:r>
      <w:r>
        <w:t xml:space="preserve"> </w:t>
      </w:r>
      <w:r>
        <w:t xml:space="preserve">plus your custom typed props.</w:t>
      </w:r>
    </w:p>
    <w:p>
      <w:pPr>
        <w:pStyle w:val="Compact"/>
        <w:numPr>
          <w:ilvl w:val="0"/>
          <w:numId w:val="2415"/>
        </w:numPr>
      </w:pPr>
      <w:r>
        <w:rPr>
          <w:b/>
          <w:bCs/>
        </w:rPr>
        <w:t xml:space="preserve">Events</w:t>
      </w:r>
      <w:r>
        <w:t xml:space="preserve"> </w:t>
      </w:r>
      <w:r>
        <w:t xml:space="preserve">declared as</w:t>
      </w:r>
      <w:r>
        <w:t xml:space="preserve"> </w:t>
      </w:r>
      <w:r>
        <w:rPr>
          <w:rStyle w:val="VerbatimChar"/>
        </w:rPr>
        <w:t xml:space="preserve">DirectEventHandler&lt;{ ... }&gt;</w:t>
      </w:r>
      <w:r>
        <w:t xml:space="preserve"> </w:t>
      </w:r>
      <w:r>
        <w:t xml:space="preserve">or</w:t>
      </w:r>
      <w:r>
        <w:t xml:space="preserve"> </w:t>
      </w:r>
      <w:r>
        <w:rPr>
          <w:rStyle w:val="VerbatimChar"/>
        </w:rPr>
        <w:t xml:space="preserve">BubblingEventHandler&lt;...&gt;</w:t>
      </w:r>
      <w:r>
        <w:t xml:space="preserve">.</w:t>
      </w:r>
    </w:p>
    <w:p>
      <w:pPr>
        <w:pStyle w:val="Compact"/>
        <w:numPr>
          <w:ilvl w:val="0"/>
          <w:numId w:val="2415"/>
        </w:numPr>
      </w:pPr>
      <w:r>
        <w:rPr>
          <w:b/>
          <w:bCs/>
        </w:rPr>
        <w:t xml:space="preserve">Codegen</w:t>
      </w:r>
      <w:r>
        <w:t xml:space="preserve"> </w:t>
      </w:r>
      <w:r>
        <w:t xml:space="preserve">emits ObjC++ + Kotlin component descriptors.</w:t>
      </w:r>
    </w:p>
    <w:p>
      <w:pPr>
        <w:pStyle w:val="Compact"/>
        <w:numPr>
          <w:ilvl w:val="0"/>
          <w:numId w:val="2415"/>
        </w:numPr>
      </w:pPr>
      <w:r>
        <w:rPr>
          <w:b/>
          <w:bCs/>
        </w:rPr>
        <w:t xml:space="preserve">iOS impl</w:t>
      </w:r>
      <w:r>
        <w:t xml:space="preserve">: subclass</w:t>
      </w:r>
      <w:r>
        <w:t xml:space="preserve"> </w:t>
      </w:r>
      <w:r>
        <w:rPr>
          <w:rStyle w:val="VerbatimChar"/>
        </w:rPr>
        <w:t xml:space="preserve">RCTViewComponentView</w:t>
      </w:r>
      <w:r>
        <w:t xml:space="preserve">; override</w:t>
      </w:r>
      <w:r>
        <w:t xml:space="preserve"> </w:t>
      </w:r>
      <w:r>
        <w:rPr>
          <w:rStyle w:val="VerbatimChar"/>
        </w:rPr>
        <w:t xml:space="preserve">updateProps</w:t>
      </w:r>
      <w:r>
        <w:t xml:space="preserve">,</w:t>
      </w:r>
      <w:r>
        <w:t xml:space="preserve"> </w:t>
      </w:r>
      <w:r>
        <w:rPr>
          <w:rStyle w:val="VerbatimChar"/>
        </w:rPr>
        <w:t xml:space="preserve">updateEventEmitter</w:t>
      </w:r>
      <w:r>
        <w:t xml:space="preserve">,</w:t>
      </w:r>
      <w:r>
        <w:t xml:space="preserve"> </w:t>
      </w:r>
      <w:r>
        <w:rPr>
          <w:rStyle w:val="VerbatimChar"/>
        </w:rPr>
        <w:t xml:space="preserve">mountChildComponentView</w:t>
      </w:r>
      <w:r>
        <w:t xml:space="preserve">.</w:t>
      </w:r>
    </w:p>
    <w:p>
      <w:pPr>
        <w:pStyle w:val="Compact"/>
        <w:numPr>
          <w:ilvl w:val="0"/>
          <w:numId w:val="2415"/>
        </w:numPr>
      </w:pPr>
      <w:r>
        <w:rPr>
          <w:b/>
          <w:bCs/>
        </w:rPr>
        <w:t xml:space="preserve">Android impl</w:t>
      </w:r>
      <w:r>
        <w:t xml:space="preserve">: extend</w:t>
      </w:r>
      <w:r>
        <w:t xml:space="preserve"> </w:t>
      </w:r>
      <w:r>
        <w:rPr>
          <w:rStyle w:val="VerbatimChar"/>
        </w:rPr>
        <w:t xml:space="preserve">SimpleViewManager&lt;View&gt;</w:t>
      </w:r>
      <w:r>
        <w:t xml:space="preserve"> </w:t>
      </w:r>
      <w:r>
        <w:t xml:space="preserve">(or</w:t>
      </w:r>
      <w:r>
        <w:t xml:space="preserve"> </w:t>
      </w:r>
      <w:r>
        <w:rPr>
          <w:rStyle w:val="VerbatimChar"/>
        </w:rPr>
        <w:t xml:space="preserve">ViewGroupManager</w:t>
      </w:r>
      <w:r>
        <w:t xml:space="preserve">) with</w:t>
      </w:r>
      <w:r>
        <w:t xml:space="preserve"> </w:t>
      </w:r>
      <w:r>
        <w:rPr>
          <w:rStyle w:val="VerbatimChar"/>
        </w:rPr>
        <w:t xml:space="preserve">@ReactProp</w:t>
      </w:r>
      <w:r>
        <w:t xml:space="preserve">; New Arch wires it via the generated descriptor.</w:t>
      </w:r>
    </w:p>
    <w:p>
      <w:pPr>
        <w:pStyle w:val="FirstParagraph"/>
      </w:pPr>
      <w:r>
        <w:t xml:space="preserve">Why Fabric is better than legacy:</w:t>
      </w:r>
    </w:p>
    <w:p>
      <w:pPr>
        <w:pStyle w:val="Compact"/>
        <w:numPr>
          <w:ilvl w:val="0"/>
          <w:numId w:val="2416"/>
        </w:numPr>
      </w:pPr>
      <w:r>
        <w:t xml:space="preserve">Layout runs on the same thread as state (synchronous in many cases).</w:t>
      </w:r>
    </w:p>
    <w:p>
      <w:pPr>
        <w:pStyle w:val="Compact"/>
        <w:numPr>
          <w:ilvl w:val="0"/>
          <w:numId w:val="2416"/>
        </w:numPr>
      </w:pPr>
      <w:r>
        <w:t xml:space="preserve">Concurrent React features (transitions, Suspense) work properly with native views.</w:t>
      </w:r>
    </w:p>
    <w:p>
      <w:pPr>
        <w:pStyle w:val="Compact"/>
        <w:numPr>
          <w:ilvl w:val="0"/>
          <w:numId w:val="2416"/>
        </w:numPr>
      </w:pPr>
      <w:r>
        <w:t xml:space="preserve">Props apply atomically (no half-updated views).</w:t>
      </w:r>
    </w:p>
    <w:p>
      <w:pPr>
        <w:pStyle w:val="Compact"/>
        <w:numPr>
          <w:ilvl w:val="0"/>
          <w:numId w:val="2416"/>
        </w:numPr>
      </w:pPr>
      <w:r>
        <w:t xml:space="preserve">Events are typed both ways.</w:t>
      </w:r>
    </w:p>
    <w:p>
      <w:r>
        <w:pict>
          <v:rect style="width:0;height:1.5pt" o:hralign="center" o:hrstd="t" o:hr="t"/>
        </w:pict>
      </w:r>
    </w:p>
    <w:bookmarkEnd w:id="2191"/>
    <w:bookmarkStart w:id="2192" w:name="Xe0fd1be907a6f5fdeda743c2a4aa23c0cd98975"/>
    <w:p>
      <w:pPr>
        <w:pStyle w:val="Heading2"/>
      </w:pPr>
      <w:r>
        <w:t xml:space="preserve">5-Minute Architecture Answer</w:t>
      </w:r>
    </w:p>
    <w:p>
      <w:pPr>
        <w:pStyle w:val="FirstParagraph"/>
      </w:pPr>
      <w:r>
        <w:t xml:space="preserve">Legacy renderer (Paper) used Shadow Nodes on a background "shadow thread"; layout completed asynchronously, then the UI thread mutated views. Concurrent React (transitions, Suspense) cannot safely interleave with this model — too easy to get torn renders.</w:t>
      </w:r>
    </w:p>
    <w:p>
      <w:pPr>
        <w:pStyle w:val="BodyText"/>
      </w:pPr>
      <w:r>
        <w:t xml:space="preserve">Fabric (New Arch) replaces this with:</w:t>
      </w:r>
    </w:p>
    <w:p>
      <w:pPr>
        <w:pStyle w:val="Compact"/>
        <w:numPr>
          <w:ilvl w:val="0"/>
          <w:numId w:val="2417"/>
        </w:numPr>
      </w:pPr>
      <w:r>
        <w:rPr>
          <w:b/>
          <w:bCs/>
        </w:rPr>
        <w:t xml:space="preserve">C++ shadow tree</w:t>
      </w:r>
      <w:r>
        <w:t xml:space="preserve">: shared between iOS and Android.</w:t>
      </w:r>
    </w:p>
    <w:p>
      <w:pPr>
        <w:pStyle w:val="Compact"/>
        <w:numPr>
          <w:ilvl w:val="0"/>
          <w:numId w:val="2417"/>
        </w:numPr>
      </w:pPr>
      <w:r>
        <w:rPr>
          <w:b/>
          <w:bCs/>
        </w:rPr>
        <w:t xml:space="preserve">Synchronous commits</w:t>
      </w:r>
      <w:r>
        <w:t xml:space="preserve">: state → shadow tree → mount in one pass.</w:t>
      </w:r>
    </w:p>
    <w:p>
      <w:pPr>
        <w:pStyle w:val="Compact"/>
        <w:numPr>
          <w:ilvl w:val="0"/>
          <w:numId w:val="2417"/>
        </w:numPr>
      </w:pPr>
      <w:r>
        <w:rPr>
          <w:b/>
          <w:bCs/>
        </w:rPr>
        <w:t xml:space="preserve">Concurrent-safe</w:t>
      </w:r>
      <w:r>
        <w:t xml:space="preserve">: React can render multiple alternate trees; Fabric only mounts the committed one.</w:t>
      </w:r>
    </w:p>
    <w:p>
      <w:pPr>
        <w:pStyle w:val="Compact"/>
        <w:numPr>
          <w:ilvl w:val="0"/>
          <w:numId w:val="2417"/>
        </w:numPr>
      </w:pPr>
      <w:r>
        <w:rPr>
          <w:b/>
          <w:bCs/>
        </w:rPr>
        <w:t xml:space="preserve">Component descriptors</w:t>
      </w:r>
      <w:r>
        <w:t xml:space="preserve">: define how props flow into shadow nodes and into native views.</w:t>
      </w:r>
    </w:p>
    <w:p>
      <w:pPr>
        <w:pStyle w:val="Compact"/>
        <w:numPr>
          <w:ilvl w:val="0"/>
          <w:numId w:val="2417"/>
        </w:numPr>
      </w:pPr>
      <w:r>
        <w:rPr>
          <w:b/>
          <w:bCs/>
        </w:rPr>
        <w:t xml:space="preserve">Typed events</w:t>
      </w:r>
      <w:r>
        <w:t xml:space="preserve">: declared in spec; Codegen generates native event emitters.</w:t>
      </w:r>
    </w:p>
    <w:p>
      <w:pPr>
        <w:pStyle w:val="FirstParagraph"/>
      </w:pPr>
      <w:r>
        <w:t xml:space="preserve">Your Fabric component plugs into this:</w:t>
      </w:r>
    </w:p>
    <w:p>
      <w:pPr>
        <w:pStyle w:val="Compact"/>
        <w:numPr>
          <w:ilvl w:val="0"/>
          <w:numId w:val="2418"/>
        </w:numPr>
      </w:pPr>
      <w:r>
        <w:rPr>
          <w:b/>
          <w:bCs/>
        </w:rPr>
        <w:t xml:space="preserve">Spec</w:t>
      </w:r>
      <w:r>
        <w:t xml:space="preserve"> </w:t>
      </w:r>
      <w:r>
        <w:t xml:space="preserve">declares props + events (Codegen-typed).</w:t>
      </w:r>
    </w:p>
    <w:p>
      <w:pPr>
        <w:pStyle w:val="Compact"/>
        <w:numPr>
          <w:ilvl w:val="0"/>
          <w:numId w:val="2418"/>
        </w:numPr>
      </w:pPr>
      <w:r>
        <w:rPr>
          <w:b/>
          <w:bCs/>
        </w:rPr>
        <w:t xml:space="preserve">iOS</w:t>
      </w:r>
      <w:r>
        <w:t xml:space="preserve"> </w:t>
      </w:r>
      <w:r>
        <w:rPr>
          <w:rStyle w:val="VerbatimChar"/>
        </w:rPr>
        <w:t xml:space="preserve">RCTViewComponentView</w:t>
      </w:r>
      <w:r>
        <w:t xml:space="preserve"> </w:t>
      </w:r>
      <w:r>
        <w:t xml:space="preserve">is the new base class; lifecycle hooks (</w:t>
      </w:r>
      <w:r>
        <w:rPr>
          <w:rStyle w:val="VerbatimChar"/>
        </w:rPr>
        <w:t xml:space="preserve">updateProps</w:t>
      </w:r>
      <w:r>
        <w:t xml:space="preserve">,</w:t>
      </w:r>
      <w:r>
        <w:t xml:space="preserve"> </w:t>
      </w:r>
      <w:r>
        <w:rPr>
          <w:rStyle w:val="VerbatimChar"/>
        </w:rPr>
        <w:t xml:space="preserve">prepareForRecycle</w:t>
      </w:r>
      <w:r>
        <w:t xml:space="preserve">) replace legacy view manager methods.</w:t>
      </w:r>
    </w:p>
    <w:p>
      <w:pPr>
        <w:pStyle w:val="Compact"/>
        <w:numPr>
          <w:ilvl w:val="0"/>
          <w:numId w:val="2418"/>
        </w:numPr>
      </w:pPr>
      <w:r>
        <w:rPr>
          <w:b/>
          <w:bCs/>
        </w:rPr>
        <w:t xml:space="preserve">Android</w:t>
      </w:r>
      <w:r>
        <w:t xml:space="preserve"> </w:t>
      </w:r>
      <w:r>
        <w:t xml:space="preserve">still uses</w:t>
      </w:r>
      <w:r>
        <w:t xml:space="preserve"> </w:t>
      </w:r>
      <w:r>
        <w:rPr>
          <w:rStyle w:val="VerbatimChar"/>
        </w:rPr>
        <w:t xml:space="preserve">ViewManager</w:t>
      </w:r>
      <w:r>
        <w:t xml:space="preserve"> </w:t>
      </w:r>
      <w:r>
        <w:t xml:space="preserve">API but the descriptor and the prop application are New-Arch-aware.</w:t>
      </w:r>
    </w:p>
    <w:p>
      <w:pPr>
        <w:pStyle w:val="FirstParagraph"/>
      </w:pPr>
      <w:r>
        <w:t xml:space="preserve">Performance properties:</w:t>
      </w:r>
    </w:p>
    <w:p>
      <w:pPr>
        <w:pStyle w:val="Compact"/>
        <w:numPr>
          <w:ilvl w:val="0"/>
          <w:numId w:val="2419"/>
        </w:numPr>
      </w:pPr>
      <w:r>
        <w:t xml:space="preserve">View recycling: reuse instances across cells (huge for FlashList-like UIs).</w:t>
      </w:r>
    </w:p>
    <w:p>
      <w:pPr>
        <w:pStyle w:val="Compact"/>
        <w:numPr>
          <w:ilvl w:val="0"/>
          <w:numId w:val="2419"/>
        </w:numPr>
      </w:pPr>
      <w:r>
        <w:t xml:space="preserve">Atomic prop updates: no flickering from staged updates.</w:t>
      </w:r>
    </w:p>
    <w:p>
      <w:pPr>
        <w:pStyle w:val="Compact"/>
        <w:numPr>
          <w:ilvl w:val="0"/>
          <w:numId w:val="2419"/>
        </w:numPr>
      </w:pPr>
      <w:r>
        <w:t xml:space="preserve">Native event emitters: typed payloads, no JSON.</w:t>
      </w:r>
    </w:p>
    <w:p>
      <w:pPr>
        <w:pStyle w:val="FirstParagraph"/>
      </w:pPr>
      <w:r>
        <w:t xml:space="preserve">The 2026 specific:</w:t>
      </w:r>
    </w:p>
    <w:p>
      <w:pPr>
        <w:pStyle w:val="Compact"/>
        <w:numPr>
          <w:ilvl w:val="0"/>
          <w:numId w:val="2420"/>
        </w:numPr>
      </w:pPr>
      <w:r>
        <w:t xml:space="preserve">Some legacy components (e.g.,</w:t>
      </w:r>
      <w:r>
        <w:t xml:space="preserve"> </w:t>
      </w:r>
      <w:r>
        <w:rPr>
          <w:rStyle w:val="VerbatimChar"/>
        </w:rPr>
        <w:t xml:space="preserve">RCTScrollView</w:t>
      </w:r>
      <w:r>
        <w:t xml:space="preserve">) have Fabric counterparts; some third-party libs are migrated, others not. Always check.</w:t>
      </w:r>
    </w:p>
    <w:p>
      <w:pPr>
        <w:pStyle w:val="Compact"/>
        <w:numPr>
          <w:ilvl w:val="0"/>
          <w:numId w:val="2420"/>
        </w:numPr>
      </w:pPr>
      <w:r>
        <w:rPr>
          <w:b/>
          <w:bCs/>
        </w:rPr>
        <w:t xml:space="preserve">Interop layer</w:t>
      </w:r>
      <w:r>
        <w:t xml:space="preserve"> </w:t>
      </w:r>
      <w:r>
        <w:t xml:space="preserve">lets you use a legacy</w:t>
      </w:r>
      <w:r>
        <w:t xml:space="preserve"> </w:t>
      </w:r>
      <w:r>
        <w:rPr>
          <w:rStyle w:val="VerbatimChar"/>
        </w:rPr>
        <w:t xml:space="preserve">ViewManager</w:t>
      </w:r>
      <w:r>
        <w:t xml:space="preserve"> </w:t>
      </w:r>
      <w:r>
        <w:t xml:space="preserve">under Fabric for a transitional period.</w:t>
      </w:r>
    </w:p>
    <w:p>
      <w:pPr>
        <w:pStyle w:val="Compact"/>
        <w:numPr>
          <w:ilvl w:val="0"/>
          <w:numId w:val="2420"/>
        </w:numPr>
      </w:pPr>
      <w:r>
        <w:rPr>
          <w:b/>
          <w:bCs/>
        </w:rPr>
        <w:t xml:space="preserve">Expo Modules API</w:t>
      </w:r>
      <w:r>
        <w:t xml:space="preserve"> </w:t>
      </w:r>
      <w:r>
        <w:t xml:space="preserve">has a</w:t>
      </w:r>
      <w:r>
        <w:t xml:space="preserve"> </w:t>
      </w:r>
      <w:r>
        <w:rPr>
          <w:rStyle w:val="VerbatimChar"/>
        </w:rPr>
        <w:t xml:space="preserve">View</w:t>
      </w:r>
      <w:r>
        <w:t xml:space="preserve"> </w:t>
      </w:r>
      <w:r>
        <w:t xml:space="preserve">DSL on top of Fabric — same benefits, less boilerplate.</w:t>
      </w:r>
    </w:p>
    <w:p>
      <w:pPr>
        <w:pStyle w:val="Compact"/>
        <w:numPr>
          <w:ilvl w:val="0"/>
          <w:numId w:val="2420"/>
        </w:numPr>
      </w:pPr>
      <w:r>
        <w:rPr>
          <w:b/>
          <w:bCs/>
        </w:rPr>
        <w:t xml:space="preserve">visionOS</w:t>
      </w:r>
      <w:r>
        <w:t xml:space="preserve"> </w:t>
      </w:r>
      <w:r>
        <w:t xml:space="preserve">Fabric adds 3D layout primitives (early 2026).</w:t>
      </w:r>
    </w:p>
    <w:p>
      <w:r>
        <w:pict>
          <v:rect style="width:0;height:1.5pt" o:hralign="center" o:hrstd="t" o:hr="t"/>
        </w:pict>
      </w:r>
    </w:p>
    <w:bookmarkEnd w:id="2192"/>
    <w:bookmarkStart w:id="2193" w:name="the-why-76"/>
    <w:p>
      <w:pPr>
        <w:pStyle w:val="Heading2"/>
      </w:pPr>
      <w:r>
        <w:t xml:space="preserve">The "Why"</w:t>
      </w:r>
    </w:p>
    <w:p>
      <w:pPr>
        <w:pStyle w:val="FirstParagraph"/>
      </w:pPr>
      <w:r>
        <w:t xml:space="preserve">Custom native views (camera, maps, AR, video, charts, signature pads) require pixel-level integration with the platform. Fabric provides the only correct path under the New Architecture; legacy</w:t>
      </w:r>
      <w:r>
        <w:t xml:space="preserve"> </w:t>
      </w:r>
      <w:r>
        <w:rPr>
          <w:rStyle w:val="VerbatimChar"/>
        </w:rPr>
        <w:t xml:space="preserve">requireNativeComponent</w:t>
      </w:r>
      <w:r>
        <w:t xml:space="preserve"> </w:t>
      </w:r>
      <w:r>
        <w:t xml:space="preserve">works in the interop layer but doesn't get atomic prop application or concurrent safety. Companies care because UI components are the most visible part of the app — broken ones are loudly broken.</w:t>
      </w:r>
    </w:p>
    <w:p>
      <w:r>
        <w:pict>
          <v:rect style="width:0;height:1.5pt" o:hralign="center" o:hrstd="t" o:hr="t"/>
        </w:pict>
      </w:r>
    </w:p>
    <w:bookmarkEnd w:id="2193"/>
    <w:bookmarkStart w:id="2194" w:name="mental-model-76"/>
    <w:p>
      <w:pPr>
        <w:pStyle w:val="Heading2"/>
      </w:pPr>
      <w:r>
        <w:t xml:space="preserve">Mental Model</w:t>
      </w:r>
    </w:p>
    <w:p>
      <w:pPr>
        <w:pStyle w:val="FirstParagraph"/>
      </w:pPr>
      <w:r>
        <w:t xml:space="preserve">A Fabric component is a typed two-way bridge: props flow JS→native atomically; events flow native→JS with typed payloads. The renderer guarantees consistency.</w:t>
      </w:r>
    </w:p>
    <w:p>
      <w:r>
        <w:pict>
          <v:rect style="width:0;height:1.5pt" o:hralign="center" o:hrstd="t" o:hr="t"/>
        </w:pict>
      </w:r>
    </w:p>
    <w:bookmarkEnd w:id="2194"/>
    <w:bookmarkStart w:id="2195" w:name="internal-working-2026-context-76"/>
    <w:p>
      <w:pPr>
        <w:pStyle w:val="Heading2"/>
      </w:pPr>
      <w:r>
        <w:t xml:space="preserve">Internal Working (2026 Context)</w:t>
      </w:r>
    </w:p>
    <w:p>
      <w:pPr>
        <w:pStyle w:val="Compact"/>
        <w:numPr>
          <w:ilvl w:val="0"/>
          <w:numId w:val="2421"/>
        </w:numPr>
      </w:pPr>
      <w:r>
        <w:t xml:space="preserve">Each Fabric component has a</w:t>
      </w:r>
      <w:r>
        <w:t xml:space="preserve"> </w:t>
      </w:r>
      <w:r>
        <w:rPr>
          <w:rStyle w:val="VerbatimChar"/>
          <w:b/>
          <w:bCs/>
        </w:rPr>
        <w:t xml:space="preserve">ComponentDescriptor</w:t>
      </w:r>
      <w:r>
        <w:t xml:space="preserve"> </w:t>
      </w:r>
      <w:r>
        <w:t xml:space="preserve">registered in C++ (auto-registered by Codegen).</w:t>
      </w:r>
    </w:p>
    <w:p>
      <w:pPr>
        <w:pStyle w:val="Compact"/>
        <w:numPr>
          <w:ilvl w:val="0"/>
          <w:numId w:val="2421"/>
        </w:numPr>
      </w:pPr>
      <w:r>
        <w:t xml:space="preserve">JS render → Fiber → C++ shadow tree → layout (Yoga) → mount on UI thread.</w:t>
      </w:r>
    </w:p>
    <w:p>
      <w:pPr>
        <w:pStyle w:val="Compact"/>
        <w:numPr>
          <w:ilvl w:val="0"/>
          <w:numId w:val="2421"/>
        </w:numPr>
      </w:pPr>
      <w:r>
        <w:t xml:space="preserve">View instances are cached and recycled where possible.</w:t>
      </w:r>
    </w:p>
    <w:p>
      <w:pPr>
        <w:pStyle w:val="Compact"/>
        <w:numPr>
          <w:ilvl w:val="0"/>
          <w:numId w:val="2421"/>
        </w:numPr>
      </w:pPr>
      <w:r>
        <w:t xml:space="preserve">Event emitter is a C++ object owned by the shadow node; native code calls it; events flow to JS via JSI.</w:t>
      </w:r>
    </w:p>
    <w:p>
      <w:r>
        <w:pict>
          <v:rect style="width:0;height:1.5pt" o:hralign="center" o:hrstd="t" o:hr="t"/>
        </w:pict>
      </w:r>
    </w:p>
    <w:bookmarkEnd w:id="2195"/>
    <w:bookmarkStart w:id="2196" w:name="modern-implementation-code-76"/>
    <w:p>
      <w:pPr>
        <w:pStyle w:val="Heading2"/>
      </w:pPr>
      <w:r>
        <w:t xml:space="preserve">Modern Implementation (Code)</w:t>
      </w:r>
    </w:p>
    <w:p>
      <w:pPr>
        <w:pStyle w:val="FirstParagraph"/>
      </w:pPr>
      <w:r>
        <w:rPr>
          <w:b/>
          <w:bCs/>
        </w:rPr>
        <w:t xml:space="preserve">1) TS spec</w:t>
      </w:r>
      <w:r>
        <w:t xml:space="preserve"> </w:t>
      </w:r>
      <w:r>
        <w:t xml:space="preserve">(</w:t>
      </w:r>
      <w:r>
        <w:rPr>
          <w:rStyle w:val="VerbatimChar"/>
        </w:rPr>
        <w:t xml:space="preserve">src/RNFooViewNativeComponent.ts</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ViewProps</w:t>
      </w:r>
      <w:r>
        <w:rPr>
          <w:rStyle w:val="OperatorTok"/>
        </w:rPr>
        <w:t xml:space="preserve">,</w:t>
      </w:r>
      <w:r>
        <w:rPr>
          <w:rStyle w:val="NormalTok"/>
        </w:rPr>
        <w:t xml:space="preserve"> HostComponent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DirectEventHandler</w:t>
      </w:r>
      <w:r>
        <w:rPr>
          <w:rStyle w:val="OperatorTok"/>
        </w:rPr>
        <w:t xml:space="preserve">,</w:t>
      </w:r>
      <w:r>
        <w:rPr>
          <w:rStyle w:val="NormalTok"/>
        </w:rPr>
        <w:t xml:space="preserve"> Float } </w:t>
      </w:r>
      <w:r>
        <w:rPr>
          <w:rStyle w:val="ImportTok"/>
        </w:rPr>
        <w:t xml:space="preserve">from</w:t>
      </w:r>
      <w:r>
        <w:rPr>
          <w:rStyle w:val="NormalTok"/>
        </w:rPr>
        <w:t xml:space="preserve"> </w:t>
      </w:r>
      <w:r>
        <w:rPr>
          <w:rStyle w:val="StringTok"/>
        </w:rPr>
        <w:t xml:space="preserve">'react-native/Libraries/Types/CodegenTypes'</w:t>
      </w:r>
      <w:r>
        <w:rPr>
          <w:rStyle w:val="OperatorTok"/>
        </w:rPr>
        <w:t xml:space="preserve">;</w:t>
      </w:r>
      <w:r>
        <w:br/>
      </w:r>
      <w:r>
        <w:rPr>
          <w:rStyle w:val="ImportTok"/>
        </w:rPr>
        <w:t xml:space="preserve">import</w:t>
      </w:r>
      <w:r>
        <w:rPr>
          <w:rStyle w:val="NormalTok"/>
        </w:rPr>
        <w:t xml:space="preserve"> codegenNativeComponent </w:t>
      </w:r>
      <w:r>
        <w:rPr>
          <w:rStyle w:val="ImportTok"/>
        </w:rPr>
        <w:t xml:space="preserve">from</w:t>
      </w:r>
      <w:r>
        <w:rPr>
          <w:rStyle w:val="NormalTok"/>
        </w:rPr>
        <w:t xml:space="preserve"> </w:t>
      </w:r>
      <w:r>
        <w:rPr>
          <w:rStyle w:val="StringTok"/>
        </w:rPr>
        <w:t xml:space="preserve">'react-native/Libraries/Utilities/codegenNativeComponent'</w:t>
      </w:r>
      <w:r>
        <w:rPr>
          <w:rStyle w:val="OperatorTok"/>
        </w:rPr>
        <w:t xml:space="preserve">;</w:t>
      </w:r>
      <w:r>
        <w:br/>
      </w:r>
      <w:r>
        <w:br/>
      </w:r>
      <w:r>
        <w:rPr>
          <w:rStyle w:val="KeywordTok"/>
        </w:rPr>
        <w:t xml:space="preserve">type</w:t>
      </w:r>
      <w:r>
        <w:rPr>
          <w:rStyle w:val="NormalTok"/>
        </w:rPr>
        <w:t xml:space="preserve"> RingChangeEvent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 value</w:t>
      </w:r>
      <w:r>
        <w:rPr>
          <w:rStyle w:val="OperatorTok"/>
        </w:rPr>
        <w:t xml:space="preserve">:</w:t>
      </w:r>
      <w:r>
        <w:rPr>
          <w:rStyle w:val="NormalTok"/>
        </w:rPr>
        <w:t xml:space="preserve"> Float }</w:t>
      </w:r>
      <w:r>
        <w:rPr>
          <w:rStyle w:val="OperatorTok"/>
        </w:rPr>
        <w:t xml:space="preserve">&gt;;</w:t>
      </w:r>
      <w:r>
        <w:br/>
      </w:r>
      <w:r>
        <w:br/>
      </w:r>
      <w:r>
        <w:rPr>
          <w:rStyle w:val="ImportTok"/>
        </w:rPr>
        <w:t xml:space="preserve">export</w:t>
      </w:r>
      <w:r>
        <w:rPr>
          <w:rStyle w:val="NormalTok"/>
        </w:rPr>
        <w:t xml:space="preserve"> </w:t>
      </w:r>
      <w:r>
        <w:rPr>
          <w:rStyle w:val="KeywordTok"/>
        </w:rPr>
        <w:t xml:space="preserve">interface</w:t>
      </w:r>
      <w:r>
        <w:rPr>
          <w:rStyle w:val="NormalTok"/>
        </w:rPr>
        <w:t xml:space="preserve"> NativeProps </w:t>
      </w:r>
      <w:r>
        <w:rPr>
          <w:rStyle w:val="KeywordTok"/>
        </w:rPr>
        <w:t xml:space="preserve">extends</w:t>
      </w:r>
      <w:r>
        <w:rPr>
          <w:rStyle w:val="NormalTok"/>
        </w:rPr>
        <w:t xml:space="preserve"> ViewProps {</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progress</w:t>
      </w:r>
      <w:r>
        <w:rPr>
          <w:rStyle w:val="OperatorTok"/>
        </w:rPr>
        <w:t xml:space="preserve">?:</w:t>
      </w:r>
      <w:r>
        <w:rPr>
          <w:rStyle w:val="NormalTok"/>
        </w:rPr>
        <w:t xml:space="preserve"> Float</w:t>
      </w:r>
      <w:r>
        <w:rPr>
          <w:rStyle w:val="OperatorTok"/>
        </w:rPr>
        <w:t xml:space="preserve">;</w:t>
      </w:r>
      <w:r>
        <w:rPr>
          <w:rStyle w:val="NormalTok"/>
        </w:rPr>
        <w:t xml:space="preserve">            </w:t>
      </w:r>
      <w:r>
        <w:rPr>
          <w:rStyle w:val="CommentTok"/>
        </w:rPr>
        <w:t xml:space="preserve">// 0..1</w:t>
      </w:r>
      <w:r>
        <w:br/>
      </w:r>
      <w:r>
        <w:rPr>
          <w:rStyle w:val="NormalTok"/>
        </w:rPr>
        <w:t xml:space="preserve">  onRingChange</w:t>
      </w:r>
      <w:r>
        <w:rPr>
          <w:rStyle w:val="OperatorTok"/>
        </w:rPr>
        <w:t xml:space="preserve">?:</w:t>
      </w:r>
      <w:r>
        <w:rPr>
          <w:rStyle w:val="NormalTok"/>
        </w:rPr>
        <w:t xml:space="preserve"> DirectEventHandler</w:t>
      </w:r>
      <w:r>
        <w:rPr>
          <w:rStyle w:val="OperatorTok"/>
        </w:rPr>
        <w:t xml:space="preserve">&lt;</w:t>
      </w:r>
      <w:r>
        <w:rPr>
          <w:rStyle w:val="NormalTok"/>
        </w:rPr>
        <w:t xml:space="preserve">RingChangeEvent</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codegenNativeComponent</w:t>
      </w:r>
      <w:r>
        <w:rPr>
          <w:rStyle w:val="OperatorTok"/>
        </w:rPr>
        <w:t xml:space="preserve">&lt;</w:t>
      </w:r>
      <w:r>
        <w:rPr>
          <w:rStyle w:val="NormalTok"/>
        </w:rPr>
        <w:t xml:space="preserve">NativeProps</w:t>
      </w:r>
      <w:r>
        <w:rPr>
          <w:rStyle w:val="OperatorTok"/>
        </w:rPr>
        <w:t xml:space="preserve">&gt;</w:t>
      </w:r>
      <w:r>
        <w:rPr>
          <w:rStyle w:val="NormalTok"/>
        </w:rPr>
        <w:t xml:space="preserve">(</w:t>
      </w:r>
      <w:r>
        <w:rPr>
          <w:rStyle w:val="StringTok"/>
        </w:rPr>
        <w:t xml:space="preserve">'RNFooView'</w:t>
      </w:r>
      <w:r>
        <w:rPr>
          <w:rStyle w:val="NormalTok"/>
        </w:rPr>
        <w:t xml:space="preserve">) </w:t>
      </w:r>
      <w:r>
        <w:rPr>
          <w:rStyle w:val="ImportTok"/>
        </w:rPr>
        <w:t xml:space="preserve">as</w:t>
      </w:r>
      <w:r>
        <w:rPr>
          <w:rStyle w:val="NormalTok"/>
        </w:rPr>
        <w:t xml:space="preserve"> HostComponent</w:t>
      </w:r>
      <w:r>
        <w:rPr>
          <w:rStyle w:val="OperatorTok"/>
        </w:rPr>
        <w:t xml:space="preserve">&lt;</w:t>
      </w:r>
      <w:r>
        <w:rPr>
          <w:rStyle w:val="NormalTok"/>
        </w:rPr>
        <w:t xml:space="preserve">NativeProps</w:t>
      </w:r>
      <w:r>
        <w:rPr>
          <w:rStyle w:val="OperatorTok"/>
        </w:rPr>
        <w:t xml:space="preserve">&gt;;</w:t>
      </w:r>
    </w:p>
    <w:p>
      <w:pPr>
        <w:pStyle w:val="FirstParagraph"/>
      </w:pPr>
      <w:r>
        <w:rPr>
          <w:b/>
          <w:bCs/>
        </w:rPr>
        <w:t xml:space="preserve">2) iOS impl</w:t>
      </w:r>
      <w:r>
        <w:t xml:space="preserve"> </w:t>
      </w:r>
      <w:r>
        <w:t xml:space="preserve">(</w:t>
      </w:r>
      <w:r>
        <w:rPr>
          <w:rStyle w:val="VerbatimChar"/>
        </w:rPr>
        <w:t xml:space="preserve">ios/RNFooView.mm</w:t>
      </w:r>
      <w:r>
        <w:t xml:space="preserve">):</w:t>
      </w:r>
    </w:p>
    <w:p>
      <w:pPr>
        <w:pStyle w:val="SourceCode"/>
      </w:pPr>
      <w:r>
        <w:rPr>
          <w:rStyle w:val="VerbatimChar"/>
        </w:rPr>
        <w:t xml:space="preserve">#import "RNFooView.h"</w:t>
      </w:r>
      <w:r>
        <w:br/>
      </w:r>
      <w:r>
        <w:rPr>
          <w:rStyle w:val="VerbatimChar"/>
        </w:rPr>
        <w:t xml:space="preserve">#import &lt;React/RCTViewComponentView.h&gt;</w:t>
      </w:r>
      <w:r>
        <w:br/>
      </w:r>
      <w:r>
        <w:rPr>
          <w:rStyle w:val="VerbatimChar"/>
        </w:rPr>
        <w:t xml:space="preserve">#import &lt;react/renderer/components/RNFooSpec/ComponentDescriptors.h&gt;</w:t>
      </w:r>
      <w:r>
        <w:br/>
      </w:r>
      <w:r>
        <w:rPr>
          <w:rStyle w:val="VerbatimChar"/>
        </w:rPr>
        <w:t xml:space="preserve">#import &lt;react/renderer/components/RNFooSpec/EventEmitters.h&gt;</w:t>
      </w:r>
      <w:r>
        <w:br/>
      </w:r>
      <w:r>
        <w:rPr>
          <w:rStyle w:val="VerbatimChar"/>
        </w:rPr>
        <w:t xml:space="preserve">#import &lt;react/renderer/components/RNFooSpec/Props.h&gt;</w:t>
      </w:r>
      <w:r>
        <w:br/>
      </w:r>
      <w:r>
        <w:rPr>
          <w:rStyle w:val="VerbatimChar"/>
        </w:rPr>
        <w:t xml:space="preserve">#import &lt;react/renderer/components/RNFooSpec/RCTComponentViewHelpers.h&gt;</w:t>
      </w:r>
      <w:r>
        <w:br/>
      </w:r>
      <w:r>
        <w:br/>
      </w:r>
      <w:r>
        <w:rPr>
          <w:rStyle w:val="VerbatimChar"/>
        </w:rPr>
        <w:t xml:space="preserve">using namespace facebook::react;</w:t>
      </w:r>
      <w:r>
        <w:br/>
      </w:r>
      <w:r>
        <w:br/>
      </w:r>
      <w:r>
        <w:rPr>
          <w:rStyle w:val="VerbatimChar"/>
        </w:rPr>
        <w:t xml:space="preserve">@interface RNFooView () &lt;RCTRNFooViewViewProtocol&gt;</w:t>
      </w:r>
      <w:r>
        <w:br/>
      </w:r>
      <w:r>
        <w:rPr>
          <w:rStyle w:val="VerbatimChar"/>
        </w:rPr>
        <w:t xml:space="preserve">@end</w:t>
      </w:r>
      <w:r>
        <w:br/>
      </w:r>
      <w:r>
        <w:br/>
      </w:r>
      <w:r>
        <w:rPr>
          <w:rStyle w:val="VerbatimChar"/>
        </w:rPr>
        <w:t xml:space="preserve">@implementation RNFooView {</w:t>
      </w:r>
      <w:r>
        <w:br/>
      </w:r>
      <w:r>
        <w:rPr>
          <w:rStyle w:val="VerbatimChar"/>
        </w:rPr>
        <w:t xml:space="preserve">  CAShapeLayer *_ringLayer;</w:t>
      </w:r>
      <w:r>
        <w:br/>
      </w:r>
      <w:r>
        <w:rPr>
          <w:rStyle w:val="VerbatimChar"/>
        </w:rPr>
        <w:t xml:space="preserve">}</w:t>
      </w:r>
      <w:r>
        <w:br/>
      </w:r>
      <w:r>
        <w:br/>
      </w:r>
      <w:r>
        <w:rPr>
          <w:rStyle w:val="VerbatimChar"/>
        </w:rPr>
        <w:t xml:space="preserve">+ (ComponentDescriptorProvider)componentDescriptorProvider {</w:t>
      </w:r>
      <w:r>
        <w:br/>
      </w:r>
      <w:r>
        <w:rPr>
          <w:rStyle w:val="VerbatimChar"/>
        </w:rPr>
        <w:t xml:space="preserve">  return concreteComponentDescriptorProvider&lt;RNFooViewComponentDescriptor&gt;();</w:t>
      </w:r>
      <w:r>
        <w:br/>
      </w:r>
      <w:r>
        <w:rPr>
          <w:rStyle w:val="VerbatimChar"/>
        </w:rPr>
        <w:t xml:space="preserve">}</w:t>
      </w:r>
      <w:r>
        <w:br/>
      </w:r>
      <w:r>
        <w:br/>
      </w:r>
      <w:r>
        <w:rPr>
          <w:rStyle w:val="VerbatimChar"/>
        </w:rPr>
        <w:t xml:space="preserve">- (instancetype)initWithFrame:(CGRect)frame {</w:t>
      </w:r>
      <w:r>
        <w:br/>
      </w:r>
      <w:r>
        <w:rPr>
          <w:rStyle w:val="VerbatimChar"/>
        </w:rPr>
        <w:t xml:space="preserve">  if (self = [super initWithFrame:frame]) {</w:t>
      </w:r>
      <w:r>
        <w:br/>
      </w:r>
      <w:r>
        <w:rPr>
          <w:rStyle w:val="VerbatimChar"/>
        </w:rPr>
        <w:t xml:space="preserve">    _ringLayer = [CAShapeLayer layer];</w:t>
      </w:r>
      <w:r>
        <w:br/>
      </w:r>
      <w:r>
        <w:rPr>
          <w:rStyle w:val="VerbatimChar"/>
        </w:rPr>
        <w:t xml:space="preserve">    _ringLayer.fillColor = UIColor.clearColor.CGColor;</w:t>
      </w:r>
      <w:r>
        <w:br/>
      </w:r>
      <w:r>
        <w:rPr>
          <w:rStyle w:val="VerbatimChar"/>
        </w:rPr>
        <w:t xml:space="preserve">    _ringLayer.strokeColor = UIColor.systemBlueColor.CGColor;</w:t>
      </w:r>
      <w:r>
        <w:br/>
      </w:r>
      <w:r>
        <w:rPr>
          <w:rStyle w:val="VerbatimChar"/>
        </w:rPr>
        <w:t xml:space="preserve">    _ringLayer.lineWidth = 6;</w:t>
      </w:r>
      <w:r>
        <w:br/>
      </w:r>
      <w:r>
        <w:rPr>
          <w:rStyle w:val="VerbatimChar"/>
        </w:rPr>
        <w:t xml:space="preserve">    [self.layer addSublayer:_ringLayer];</w:t>
      </w:r>
      <w:r>
        <w:br/>
      </w:r>
      <w:r>
        <w:rPr>
          <w:rStyle w:val="VerbatimChar"/>
        </w:rPr>
        <w:t xml:space="preserve">  }</w:t>
      </w:r>
      <w:r>
        <w:br/>
      </w:r>
      <w:r>
        <w:rPr>
          <w:rStyle w:val="VerbatimChar"/>
        </w:rPr>
        <w:t xml:space="preserve">  return self;</w:t>
      </w:r>
      <w:r>
        <w:br/>
      </w:r>
      <w:r>
        <w:rPr>
          <w:rStyle w:val="VerbatimChar"/>
        </w:rPr>
        <w:t xml:space="preserve">}</w:t>
      </w:r>
      <w:r>
        <w:br/>
      </w:r>
      <w:r>
        <w:br/>
      </w:r>
      <w:r>
        <w:rPr>
          <w:rStyle w:val="VerbatimChar"/>
        </w:rPr>
        <w:t xml:space="preserve">- (void)updateProps:(Props::Shared const &amp;)props</w:t>
      </w:r>
      <w:r>
        <w:br/>
      </w:r>
      <w:r>
        <w:rPr>
          <w:rStyle w:val="VerbatimChar"/>
        </w:rPr>
        <w:t xml:space="preserve">           oldProps:(Props::Shared const &amp;)oldProps {</w:t>
      </w:r>
      <w:r>
        <w:br/>
      </w:r>
      <w:r>
        <w:rPr>
          <w:rStyle w:val="VerbatimChar"/>
        </w:rPr>
        <w:t xml:space="preserve">  const auto &amp;p = *std::static_pointer_cast&lt;RNFooViewProps const&gt;(props);</w:t>
      </w:r>
      <w:r>
        <w:br/>
      </w:r>
      <w:r>
        <w:rPr>
          <w:rStyle w:val="VerbatimChar"/>
        </w:rPr>
        <w:t xml:space="preserve">  // color</w:t>
      </w:r>
      <w:r>
        <w:br/>
      </w:r>
      <w:r>
        <w:rPr>
          <w:rStyle w:val="VerbatimChar"/>
        </w:rPr>
        <w:t xml:space="preserve">  _ringLayer.strokeColor = [self colorFromHex:p.color].CGColor;</w:t>
      </w:r>
      <w:r>
        <w:br/>
      </w:r>
      <w:r>
        <w:rPr>
          <w:rStyle w:val="VerbatimChar"/>
        </w:rPr>
        <w:t xml:space="preserve">  // progress 0..1</w:t>
      </w:r>
      <w:r>
        <w:br/>
      </w:r>
      <w:r>
        <w:rPr>
          <w:rStyle w:val="VerbatimChar"/>
        </w:rPr>
        <w:t xml:space="preserve">  _ringLayer.strokeEnd = p.progress;</w:t>
      </w:r>
      <w:r>
        <w:br/>
      </w:r>
      <w:r>
        <w:rPr>
          <w:rStyle w:val="VerbatimChar"/>
        </w:rPr>
        <w:t xml:space="preserve">  [super updateProps:props oldProps:oldProps];</w:t>
      </w:r>
      <w:r>
        <w:br/>
      </w:r>
      <w:r>
        <w:rPr>
          <w:rStyle w:val="VerbatimChar"/>
        </w:rPr>
        <w:t xml:space="preserve">}</w:t>
      </w:r>
      <w:r>
        <w:br/>
      </w:r>
      <w:r>
        <w:br/>
      </w:r>
      <w:r>
        <w:rPr>
          <w:rStyle w:val="VerbatimChar"/>
        </w:rPr>
        <w:t xml:space="preserve">- (void)layoutSubviews {</w:t>
      </w:r>
      <w:r>
        <w:br/>
      </w:r>
      <w:r>
        <w:rPr>
          <w:rStyle w:val="VerbatimChar"/>
        </w:rPr>
        <w:t xml:space="preserve">  [super layoutSubviews];</w:t>
      </w:r>
      <w:r>
        <w:br/>
      </w:r>
      <w:r>
        <w:rPr>
          <w:rStyle w:val="VerbatimChar"/>
        </w:rPr>
        <w:t xml:space="preserve">  CGFloat r = MIN(self.bounds.size.width, self.bounds.size.height) / 2 - 6;</w:t>
      </w:r>
      <w:r>
        <w:br/>
      </w:r>
      <w:r>
        <w:rPr>
          <w:rStyle w:val="VerbatimChar"/>
        </w:rPr>
        <w:t xml:space="preserve">  UIBezierPath *path = [UIBezierPath bezierPathWithArcCenter:CGPointMake(CGRectGetMidX(self.bounds),</w:t>
      </w:r>
      <w:r>
        <w:br/>
      </w:r>
      <w:r>
        <w:rPr>
          <w:rStyle w:val="VerbatimChar"/>
        </w:rPr>
        <w:t xml:space="preserve">                                                                          CGRectGetMidY(self.bounds))</w:t>
      </w:r>
      <w:r>
        <w:br/>
      </w:r>
      <w:r>
        <w:rPr>
          <w:rStyle w:val="VerbatimChar"/>
        </w:rPr>
        <w:t xml:space="preserve">                                                       radius:r</w:t>
      </w:r>
      <w:r>
        <w:br/>
      </w:r>
      <w:r>
        <w:rPr>
          <w:rStyle w:val="VerbatimChar"/>
        </w:rPr>
        <w:t xml:space="preserve">                                                   startAngle:-M_PI_2</w:t>
      </w:r>
      <w:r>
        <w:br/>
      </w:r>
      <w:r>
        <w:rPr>
          <w:rStyle w:val="VerbatimChar"/>
        </w:rPr>
        <w:t xml:space="preserve">                                                     endAngle:3 * M_PI_2</w:t>
      </w:r>
      <w:r>
        <w:br/>
      </w:r>
      <w:r>
        <w:rPr>
          <w:rStyle w:val="VerbatimChar"/>
        </w:rPr>
        <w:t xml:space="preserve">                                                    clockwise:YES];</w:t>
      </w:r>
      <w:r>
        <w:br/>
      </w:r>
      <w:r>
        <w:rPr>
          <w:rStyle w:val="VerbatimChar"/>
        </w:rPr>
        <w:t xml:space="preserve">  _ringLayer.path = path.CGPath;</w:t>
      </w:r>
      <w:r>
        <w:br/>
      </w:r>
      <w:r>
        <w:rPr>
          <w:rStyle w:val="VerbatimChar"/>
        </w:rPr>
        <w:t xml:space="preserve">}</w:t>
      </w:r>
      <w:r>
        <w:br/>
      </w:r>
      <w:r>
        <w:br/>
      </w:r>
      <w:r>
        <w:rPr>
          <w:rStyle w:val="VerbatimChar"/>
        </w:rPr>
        <w:t xml:space="preserve">- (void)emitChange:(double)value {</w:t>
      </w:r>
      <w:r>
        <w:br/>
      </w:r>
      <w:r>
        <w:rPr>
          <w:rStyle w:val="VerbatimChar"/>
        </w:rPr>
        <w:t xml:space="preserve">  if (_eventEmitter) {</w:t>
      </w:r>
      <w:r>
        <w:br/>
      </w:r>
      <w:r>
        <w:rPr>
          <w:rStyle w:val="VerbatimChar"/>
        </w:rPr>
        <w:t xml:space="preserve">    std::dynamic_pointer_cast&lt;RNFooViewEventEmitter const&gt;(_eventEmitter)</w:t>
      </w:r>
      <w:r>
        <w:br/>
      </w:r>
      <w:r>
        <w:rPr>
          <w:rStyle w:val="VerbatimChar"/>
        </w:rPr>
        <w:t xml:space="preserve">      -&gt;onRingChange({ .value = (float)value });</w:t>
      </w:r>
      <w:r>
        <w:br/>
      </w:r>
      <w:r>
        <w:rPr>
          <w:rStyle w:val="VerbatimChar"/>
        </w:rPr>
        <w:t xml:space="preserve">  }</w:t>
      </w:r>
      <w:r>
        <w:br/>
      </w:r>
      <w:r>
        <w:rPr>
          <w:rStyle w:val="VerbatimChar"/>
        </w:rPr>
        <w:t xml:space="preserve">}</w:t>
      </w:r>
      <w:r>
        <w:br/>
      </w:r>
      <w:r>
        <w:br/>
      </w:r>
      <w:r>
        <w:rPr>
          <w:rStyle w:val="VerbatimChar"/>
        </w:rPr>
        <w:t xml:space="preserve">@end</w:t>
      </w:r>
    </w:p>
    <w:p>
      <w:pPr>
        <w:pStyle w:val="FirstParagraph"/>
      </w:pPr>
      <w:r>
        <w:rPr>
          <w:b/>
          <w:bCs/>
        </w:rPr>
        <w:t xml:space="preserve">3) Android impl</w:t>
      </w:r>
      <w:r>
        <w:t xml:space="preserve"> </w:t>
      </w:r>
      <w:r>
        <w:t xml:space="preserve">(</w:t>
      </w:r>
      <w:r>
        <w:rPr>
          <w:rStyle w:val="VerbatimChar"/>
        </w:rPr>
        <w:t xml:space="preserve">android/src/main/java/com/foo/FooViewManager.kt</w:t>
      </w:r>
      <w:r>
        <w:t xml:space="preserve">):</w:t>
      </w:r>
    </w:p>
    <w:p>
      <w:pPr>
        <w:pStyle w:val="SourceCode"/>
      </w:pPr>
      <w:r>
        <w:rPr>
          <w:rStyle w:val="KeywordTok"/>
        </w:rPr>
        <w:t xml:space="preserve">class</w:t>
      </w:r>
      <w:r>
        <w:rPr>
          <w:rStyle w:val="NormalTok"/>
        </w:rPr>
        <w:t xml:space="preserve"> FooViewManager </w:t>
      </w:r>
      <w:r>
        <w:rPr>
          <w:rStyle w:val="OperatorTok"/>
        </w:rPr>
        <w:t xml:space="preserve">:</w:t>
      </w:r>
      <w:r>
        <w:rPr>
          <w:rStyle w:val="NormalTok"/>
        </w:rPr>
        <w:t xml:space="preserve"> </w:t>
      </w:r>
      <w:r>
        <w:rPr>
          <w:rStyle w:val="DataTypeTok"/>
        </w:rPr>
        <w:t xml:space="preserve">SimpleViewManager</w:t>
      </w:r>
      <w:r>
        <w:rPr>
          <w:rStyle w:val="OperatorTok"/>
        </w:rPr>
        <w:t xml:space="preserve">&lt;</w:t>
      </w:r>
      <w:r>
        <w:rPr>
          <w:rStyle w:val="DataTypeTok"/>
        </w:rPr>
        <w:t xml:space="preserve">FooView</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"RNFooView"</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createViewInstance</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ThemedReactContext</w:t>
      </w:r>
      <w:r>
        <w:rPr>
          <w:rStyle w:val="OperatorTok"/>
        </w:rPr>
        <w:t xml:space="preserve">)</w:t>
      </w:r>
      <w:r>
        <w:rPr>
          <w:rStyle w:val="NormalTok"/>
        </w:rPr>
        <w:t xml:space="preserve"> </w:t>
      </w:r>
      <w:r>
        <w:rPr>
          <w:rStyle w:val="OperatorTok"/>
        </w:rPr>
        <w:t xml:space="preserve">=</w:t>
      </w:r>
      <w:r>
        <w:rPr>
          <w:rStyle w:val="NormalTok"/>
        </w:rPr>
        <w:t xml:space="preserve"> FooView</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AttributeTok"/>
        </w:rPr>
        <w:t xml:space="preserve">@ReactProp</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"color"</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setColor</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FooView</w:t>
      </w:r>
      <w:r>
        <w:rPr>
          <w:rStyle w:val="OperatorTok"/>
        </w:rPr>
        <w:t xml:space="preserve">,</w:t>
      </w:r>
      <w:r>
        <w:rPr>
          <w:rStyle w:val="NormalTok"/>
        </w:rPr>
        <w:t xml:space="preserve"> </w:t>
      </w:r>
      <w:r>
        <w:rPr>
          <w:rStyle w:val="VariableTok"/>
        </w:rPr>
        <w:t xml:space="preserve">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setRingColor</w:t>
      </w:r>
      <w:r>
        <w:rPr>
          <w:rStyle w:val="OperatorTok"/>
        </w:rPr>
        <w:t xml:space="preserve">(</w:t>
      </w:r>
      <w:r>
        <w:rPr>
          <w:rStyle w:val="NormalTok"/>
        </w:rPr>
        <w:t xml:space="preserve">color </w:t>
      </w:r>
      <w:r>
        <w:rPr>
          <w:rStyle w:val="OperatorTok"/>
        </w:rPr>
        <w:t xml:space="preserve">?:</w:t>
      </w:r>
      <w:r>
        <w:rPr>
          <w:rStyle w:val="NormalTok"/>
        </w:rPr>
        <w:t xml:space="preserve"> </w:t>
      </w:r>
      <w:r>
        <w:rPr>
          <w:rStyle w:val="StringTok"/>
        </w:rPr>
        <w:t xml:space="preserve">"#0A84FF"</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@ReactProp</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"progress"</w:t>
      </w:r>
      <w:r>
        <w:rPr>
          <w:rStyle w:val="OperatorTok"/>
        </w:rPr>
        <w:t xml:space="preserve">,</w:t>
      </w:r>
      <w:r>
        <w:rPr>
          <w:rStyle w:val="NormalTok"/>
        </w:rPr>
        <w:t xml:space="preserve"> defaultFloat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setProgress</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FooView</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setProgress</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receiveCommand</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FooView</w:t>
      </w:r>
      <w:r>
        <w:rPr>
          <w:rStyle w:val="OperatorTok"/>
        </w:rPr>
        <w:t xml:space="preserve">,</w:t>
      </w:r>
      <w:r>
        <w:rPr>
          <w:rStyle w:val="NormalTok"/>
        </w:rPr>
        <w:t xml:space="preserve"> </w:t>
      </w:r>
      <w:r>
        <w:rPr>
          <w:rStyle w:val="VariableTok"/>
        </w:rPr>
        <w:t xml:space="preserve">commandId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args</w:t>
      </w:r>
      <w:r>
        <w:rPr>
          <w:rStyle w:val="OperatorTok"/>
        </w:rPr>
        <w:t xml:space="preserve">:</w:t>
      </w:r>
      <w:r>
        <w:rPr>
          <w:rStyle w:val="NormalTok"/>
        </w:rPr>
        <w:t xml:space="preserve"> </w:t>
      </w:r>
      <w:r>
        <w:rPr>
          <w:rStyle w:val="DataTypeTok"/>
        </w:rPr>
        <w:t xml:space="preserve">ReadableArray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CommentTok"/>
        </w:rPr>
        <w:t xml:space="preserve">// For New Arch: register in your package via Codegen-generated provider.</w:t>
      </w:r>
      <w:r>
        <w:br/>
      </w:r>
      <w:r>
        <w:rPr>
          <w:rStyle w:val="OperatorTok"/>
        </w:rPr>
        <w:t xml:space="preserve">}</w:t>
      </w:r>
    </w:p>
    <w:p>
      <w:pPr>
        <w:pStyle w:val="FirstParagraph"/>
      </w:pPr>
      <w:r>
        <w:rPr>
          <w:b/>
          <w:bCs/>
        </w:rPr>
        <w:t xml:space="preserve">4) JS usage</w:t>
      </w:r>
      <w:r>
        <w:t xml:space="preserve">:</w:t>
      </w:r>
    </w:p>
    <w:p>
      <w:pPr>
        <w:pStyle w:val="SourceCode"/>
      </w:pPr>
      <w:r>
        <w:rPr>
          <w:rStyle w:val="VerbatimChar"/>
        </w:rPr>
        <w:t xml:space="preserve">import RNFooView from 'react-native-foo/src/RNFooViewNativeComponent';</w:t>
      </w:r>
      <w:r>
        <w:br/>
      </w:r>
      <w:r>
        <w:br/>
      </w:r>
      <w:r>
        <w:rPr>
          <w:rStyle w:val="VerbatimChar"/>
        </w:rPr>
        <w:t xml:space="preserve">&lt;RNFooView</w:t>
      </w:r>
      <w:r>
        <w:br/>
      </w:r>
      <w:r>
        <w:rPr>
          <w:rStyle w:val="VerbatimChar"/>
        </w:rPr>
        <w:t xml:space="preserve">  style={{ width: 80, height: 80 }}</w:t>
      </w:r>
      <w:r>
        <w:br/>
      </w:r>
      <w:r>
        <w:rPr>
          <w:rStyle w:val="VerbatimChar"/>
        </w:rPr>
        <w:t xml:space="preserve">  color="#0A84FF"</w:t>
      </w:r>
      <w:r>
        <w:br/>
      </w:r>
      <w:r>
        <w:rPr>
          <w:rStyle w:val="VerbatimChar"/>
        </w:rPr>
        <w:t xml:space="preserve">  progress={0.6}</w:t>
      </w:r>
      <w:r>
        <w:br/>
      </w:r>
      <w:r>
        <w:rPr>
          <w:rStyle w:val="VerbatimChar"/>
        </w:rPr>
        <w:t xml:space="preserve">  onRingChange={(e) =&gt; console.log(e.nativeEvent.value)}</w:t>
      </w:r>
      <w:r>
        <w:br/>
      </w:r>
      <w:r>
        <w:rPr>
          <w:rStyle w:val="VerbatimChar"/>
        </w:rPr>
        <w:t xml:space="preserve">/&gt;</w:t>
      </w:r>
    </w:p>
    <w:p>
      <w:r>
        <w:pict>
          <v:rect style="width:0;height:1.5pt" o:hralign="center" o:hrstd="t" o:hr="t"/>
        </w:pict>
      </w:r>
    </w:p>
    <w:bookmarkEnd w:id="2196"/>
    <w:bookmarkStart w:id="2197" w:name="comparison-76"/>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Legacy ViewManager [DEPRECATED]</w:t>
            </w:r>
          </w:p>
        </w:tc>
        <w:tc>
          <w:tcPr/>
          <w:p>
            <w:pPr>
              <w:pStyle w:val="Compact"/>
            </w:pPr>
            <w:r>
              <w:t xml:space="preserve">Fabric Component (2026)</w:t>
            </w:r>
          </w:p>
        </w:tc>
      </w:tr>
      <w:tr>
        <w:tc>
          <w:tcPr/>
          <w:p>
            <w:pPr>
              <w:pStyle w:val="Compact"/>
            </w:pPr>
            <w:r>
              <w:t xml:space="preserve">Renderer thread</w:t>
            </w:r>
          </w:p>
        </w:tc>
        <w:tc>
          <w:tcPr/>
          <w:p>
            <w:pPr>
              <w:pStyle w:val="Compact"/>
            </w:pPr>
            <w:r>
              <w:t xml:space="preserve">shadow thread</w:t>
            </w:r>
          </w:p>
        </w:tc>
        <w:tc>
          <w:tcPr/>
          <w:p>
            <w:pPr>
              <w:pStyle w:val="Compact"/>
            </w:pPr>
            <w:r>
              <w:t xml:space="preserve">C++ shadow tree</w:t>
            </w:r>
          </w:p>
        </w:tc>
      </w:tr>
      <w:tr>
        <w:tc>
          <w:tcPr/>
          <w:p>
            <w:pPr>
              <w:pStyle w:val="Compact"/>
            </w:pPr>
            <w:r>
              <w:t xml:space="preserve">Prop application</w:t>
            </w:r>
          </w:p>
        </w:tc>
        <w:tc>
          <w:tcPr/>
          <w:p>
            <w:pPr>
              <w:pStyle w:val="Compact"/>
            </w:pPr>
            <w:r>
              <w:t xml:space="preserve">staged</w:t>
            </w:r>
          </w:p>
        </w:tc>
        <w:tc>
          <w:tcPr/>
          <w:p>
            <w:pPr>
              <w:pStyle w:val="Compact"/>
            </w:pPr>
            <w:r>
              <w:t xml:space="preserve">atomic</w:t>
            </w:r>
          </w:p>
        </w:tc>
      </w:tr>
      <w:tr>
        <w:tc>
          <w:tcPr/>
          <w:p>
            <w:pPr>
              <w:pStyle w:val="Compact"/>
            </w:pPr>
            <w:r>
              <w:t xml:space="preserve">Concurrent React</w:t>
            </w:r>
          </w:p>
        </w:tc>
        <w:tc>
          <w:tcPr/>
          <w:p>
            <w:pPr>
              <w:pStyle w:val="Compact"/>
            </w:pPr>
            <w:r>
              <w:t xml:space="preserve">unsafe</w:t>
            </w:r>
          </w:p>
        </w:tc>
        <w:tc>
          <w:tcPr/>
          <w:p>
            <w:pPr>
              <w:pStyle w:val="Compact"/>
            </w:pPr>
            <w:r>
              <w:t xml:space="preserve">safe</w:t>
            </w:r>
          </w:p>
        </w:tc>
      </w:tr>
      <w:tr>
        <w:tc>
          <w:tcPr/>
          <w:p>
            <w:pPr>
              <w:pStyle w:val="Compact"/>
            </w:pPr>
            <w:r>
              <w:t xml:space="preserve">Type safety</w:t>
            </w:r>
          </w:p>
        </w:tc>
        <w:tc>
          <w:tcPr/>
          <w:p>
            <w:pPr>
              <w:pStyle w:val="Compact"/>
            </w:pPr>
            <w:r>
              <w:t xml:space="preserve">runtime</w:t>
            </w:r>
          </w:p>
        </w:tc>
        <w:tc>
          <w:tcPr/>
          <w:p>
            <w:pPr>
              <w:pStyle w:val="Compact"/>
            </w:pPr>
            <w:r>
              <w:t xml:space="preserve">Codegen-typed</w:t>
            </w:r>
          </w:p>
        </w:tc>
      </w:tr>
      <w:tr>
        <w:tc>
          <w:tcPr/>
          <w:p>
            <w:pPr>
              <w:pStyle w:val="Compact"/>
            </w:pPr>
            <w:r>
              <w:t xml:space="preserve">Event payloads</w:t>
            </w:r>
          </w:p>
        </w:tc>
        <w:tc>
          <w:tcPr/>
          <w:p>
            <w:pPr>
              <w:pStyle w:val="Compact"/>
            </w:pPr>
            <w:r>
              <w:t xml:space="preserve">JSON</w:t>
            </w:r>
          </w:p>
        </w:tc>
        <w:tc>
          <w:tcPr/>
          <w:p>
            <w:pPr>
              <w:pStyle w:val="Compact"/>
            </w:pPr>
            <w:r>
              <w:t xml:space="preserve">typed C++</w:t>
            </w:r>
          </w:p>
        </w:tc>
      </w:tr>
      <w:tr>
        <w:tc>
          <w:tcPr/>
          <w:p>
            <w:pPr>
              <w:pStyle w:val="Compact"/>
            </w:pPr>
            <w:r>
              <w:t xml:space="preserve">Recycling</w:t>
            </w:r>
          </w:p>
        </w:tc>
        <w:tc>
          <w:tcPr/>
          <w:p>
            <w:pPr>
              <w:pStyle w:val="Compact"/>
            </w:pPr>
            <w:r>
              <w:t xml:space="preserve">no built-in</w:t>
            </w:r>
          </w:p>
        </w:tc>
        <w:tc>
          <w:tcPr/>
          <w:p>
            <w:pPr>
              <w:pStyle w:val="Compact"/>
            </w:pPr>
            <w:r>
              <w:t xml:space="preserve">yes</w:t>
            </w:r>
          </w:p>
        </w:tc>
      </w:tr>
    </w:tbl>
    <w:p>
      <w:r>
        <w:pict>
          <v:rect style="width:0;height:1.5pt" o:hralign="center" o:hrstd="t" o:hr="t"/>
        </w:pict>
      </w:r>
    </w:p>
    <w:bookmarkEnd w:id="2197"/>
    <w:bookmarkStart w:id="2198" w:name="production-usage-76"/>
    <w:p>
      <w:pPr>
        <w:pStyle w:val="Heading2"/>
      </w:pPr>
      <w:r>
        <w:t xml:space="preserve">Production Usage</w:t>
      </w:r>
    </w:p>
    <w:p>
      <w:pPr>
        <w:pStyle w:val="Compact"/>
        <w:numPr>
          <w:ilvl w:val="0"/>
          <w:numId w:val="2422"/>
        </w:numPr>
      </w:pPr>
      <w:r>
        <w:rPr>
          <w:b/>
          <w:bCs/>
        </w:rPr>
        <w:t xml:space="preserve">Camera surface</w:t>
      </w:r>
      <w:r>
        <w:t xml:space="preserve"> </w:t>
      </w:r>
      <w:r>
        <w:t xml:space="preserve">(VisionCamera v3+).</w:t>
      </w:r>
    </w:p>
    <w:p>
      <w:pPr>
        <w:pStyle w:val="Compact"/>
        <w:numPr>
          <w:ilvl w:val="0"/>
          <w:numId w:val="2422"/>
        </w:numPr>
      </w:pPr>
      <w:r>
        <w:rPr>
          <w:b/>
          <w:bCs/>
        </w:rPr>
        <w:t xml:space="preserve">Map view</w:t>
      </w:r>
      <w:r>
        <w:t xml:space="preserve"> </w:t>
      </w:r>
      <w:r>
        <w:t xml:space="preserve">(react-native-maps Fabric build).</w:t>
      </w:r>
    </w:p>
    <w:p>
      <w:pPr>
        <w:pStyle w:val="Compact"/>
        <w:numPr>
          <w:ilvl w:val="0"/>
          <w:numId w:val="2422"/>
        </w:numPr>
      </w:pPr>
      <w:r>
        <w:rPr>
          <w:b/>
          <w:bCs/>
        </w:rPr>
        <w:t xml:space="preserve">Video player</w:t>
      </w:r>
      <w:r>
        <w:t xml:space="preserve"> </w:t>
      </w:r>
      <w:r>
        <w:t xml:space="preserve">(react-native-video v6+).</w:t>
      </w:r>
    </w:p>
    <w:p>
      <w:pPr>
        <w:pStyle w:val="Compact"/>
        <w:numPr>
          <w:ilvl w:val="0"/>
          <w:numId w:val="2422"/>
        </w:numPr>
      </w:pPr>
      <w:r>
        <w:rPr>
          <w:b/>
          <w:bCs/>
        </w:rPr>
        <w:t xml:space="preserve">Charts</w:t>
      </w:r>
      <w:r>
        <w:t xml:space="preserve">,</w:t>
      </w:r>
      <w:r>
        <w:t xml:space="preserve"> </w:t>
      </w:r>
      <w:r>
        <w:rPr>
          <w:b/>
          <w:bCs/>
        </w:rPr>
        <w:t xml:space="preserve">signature pads</w:t>
      </w:r>
      <w:r>
        <w:t xml:space="preserve">,</w:t>
      </w:r>
      <w:r>
        <w:t xml:space="preserve"> </w:t>
      </w:r>
      <w:r>
        <w:rPr>
          <w:b/>
          <w:bCs/>
        </w:rPr>
        <w:t xml:space="preserve">AR overlays</w:t>
      </w:r>
      <w:r>
        <w:t xml:space="preserve">,</w:t>
      </w:r>
      <w:r>
        <w:t xml:space="preserve"> </w:t>
      </w:r>
      <w:r>
        <w:rPr>
          <w:b/>
          <w:bCs/>
        </w:rPr>
        <w:t xml:space="preserve">WebView replacements</w:t>
      </w:r>
      <w:r>
        <w:t xml:space="preserve">.</w:t>
      </w:r>
    </w:p>
    <w:p>
      <w:pPr>
        <w:pStyle w:val="Compact"/>
        <w:numPr>
          <w:ilvl w:val="0"/>
          <w:numId w:val="2422"/>
        </w:numPr>
      </w:pPr>
      <w:r>
        <w:rPr>
          <w:b/>
          <w:bCs/>
        </w:rPr>
        <w:t xml:space="preserve">Skia canvases</w:t>
      </w:r>
      <w:r>
        <w:t xml:space="preserve"> </w:t>
      </w:r>
      <w:r>
        <w:t xml:space="preserve">for custom drawing (interop with shaders).</w:t>
      </w:r>
    </w:p>
    <w:p>
      <w:r>
        <w:pict>
          <v:rect style="width:0;height:1.5pt" o:hralign="center" o:hrstd="t" o:hr="t"/>
        </w:pict>
      </w:r>
    </w:p>
    <w:bookmarkEnd w:id="2198"/>
    <w:bookmarkStart w:id="2199" w:name="hands-on-exercise-76"/>
    <w:p>
      <w:pPr>
        <w:pStyle w:val="Heading2"/>
      </w:pPr>
      <w:r>
        <w:t xml:space="preserve">Hands-On Exercise</w:t>
      </w:r>
    </w:p>
    <w:p>
      <w:pPr>
        <w:pStyle w:val="Compact"/>
        <w:numPr>
          <w:ilvl w:val="0"/>
          <w:numId w:val="2423"/>
        </w:numPr>
      </w:pPr>
      <w:r>
        <w:rPr>
          <w:b/>
          <w:bCs/>
        </w:rPr>
        <w:t xml:space="preserve">Implementation</w:t>
      </w:r>
      <w:r>
        <w:t xml:space="preserve">: build the</w:t>
      </w:r>
      <w:r>
        <w:t xml:space="preserve"> </w:t>
      </w:r>
      <w:r>
        <w:rPr>
          <w:rStyle w:val="VerbatimChar"/>
        </w:rPr>
        <w:t xml:space="preserve">RNFooView</w:t>
      </w:r>
      <w:r>
        <w:t xml:space="preserve"> </w:t>
      </w:r>
      <w:r>
        <w:t xml:space="preserve">ring-progress component above.</w:t>
      </w:r>
    </w:p>
    <w:p>
      <w:pPr>
        <w:pStyle w:val="Compact"/>
        <w:numPr>
          <w:ilvl w:val="0"/>
          <w:numId w:val="2423"/>
        </w:numPr>
      </w:pPr>
      <w:r>
        <w:rPr>
          <w:b/>
          <w:bCs/>
        </w:rPr>
        <w:t xml:space="preserve">Debugging</w:t>
      </w:r>
      <w:r>
        <w:t xml:space="preserve">: prop changes don't apply — verify</w:t>
      </w:r>
      <w:r>
        <w:t xml:space="preserve"> </w:t>
      </w:r>
      <w:r>
        <w:rPr>
          <w:rStyle w:val="VerbatimChar"/>
        </w:rPr>
        <w:t xml:space="preserve">componentDescriptorProvider</w:t>
      </w:r>
      <w:r>
        <w:t xml:space="preserve"> </w:t>
      </w:r>
      <w:r>
        <w:t xml:space="preserve">registered and</w:t>
      </w:r>
      <w:r>
        <w:t xml:space="preserve"> </w:t>
      </w:r>
      <w:r>
        <w:rPr>
          <w:rStyle w:val="VerbatimChar"/>
        </w:rPr>
        <w:t xml:space="preserve">updateProps</w:t>
      </w:r>
      <w:r>
        <w:t xml:space="preserve"> </w:t>
      </w:r>
      <w:r>
        <w:t xml:space="preserve">casting correct.</w:t>
      </w:r>
    </w:p>
    <w:p>
      <w:pPr>
        <w:pStyle w:val="Compact"/>
        <w:numPr>
          <w:ilvl w:val="0"/>
          <w:numId w:val="2423"/>
        </w:numPr>
      </w:pPr>
      <w:r>
        <w:rPr>
          <w:b/>
          <w:bCs/>
        </w:rPr>
        <w:t xml:space="preserve">Architecture</w:t>
      </w:r>
      <w:r>
        <w:t xml:space="preserve">: design a video-player Fabric component (props: source, paused; events: onLoad, onProgress, onError).</w:t>
      </w:r>
    </w:p>
    <w:p>
      <w:pPr>
        <w:pStyle w:val="Compact"/>
        <w:numPr>
          <w:ilvl w:val="0"/>
          <w:numId w:val="2423"/>
        </w:numPr>
      </w:pPr>
      <w:r>
        <w:rPr>
          <w:b/>
          <w:bCs/>
        </w:rPr>
        <w:t xml:space="preserve">Optimization</w:t>
      </w:r>
      <w:r>
        <w:t xml:space="preserve">: measure recycle benefit by reusing instances in a list vs creating fresh.</w:t>
      </w:r>
    </w:p>
    <w:p>
      <w:r>
        <w:pict>
          <v:rect style="width:0;height:1.5pt" o:hralign="center" o:hrstd="t" o:hr="t"/>
        </w:pict>
      </w:r>
    </w:p>
    <w:bookmarkEnd w:id="2199"/>
    <w:bookmarkStart w:id="2200" w:name="common-mistakes-76"/>
    <w:p>
      <w:pPr>
        <w:pStyle w:val="Heading2"/>
      </w:pPr>
      <w:r>
        <w:t xml:space="preserve">Common Mistakes</w:t>
      </w:r>
    </w:p>
    <w:p>
      <w:pPr>
        <w:pStyle w:val="Compact"/>
        <w:numPr>
          <w:ilvl w:val="0"/>
          <w:numId w:val="2424"/>
        </w:numPr>
      </w:pPr>
      <w:r>
        <w:t xml:space="preserve">Forgetting</w:t>
      </w:r>
      <w:r>
        <w:t xml:space="preserve"> </w:t>
      </w:r>
      <w:r>
        <w:rPr>
          <w:rStyle w:val="VerbatimChar"/>
        </w:rPr>
        <w:t xml:space="preserve">componentDescriptorProvider</w:t>
      </w:r>
      <w:r>
        <w:t xml:space="preserve"> </w:t>
      </w:r>
      <w:r>
        <w:t xml:space="preserve">registration → component not recognized.</w:t>
      </w:r>
    </w:p>
    <w:p>
      <w:pPr>
        <w:pStyle w:val="Compact"/>
        <w:numPr>
          <w:ilvl w:val="0"/>
          <w:numId w:val="2424"/>
        </w:numPr>
      </w:pPr>
      <w:r>
        <w:t xml:space="preserve">Casting Props to wrong type → silent default values.</w:t>
      </w:r>
    </w:p>
    <w:p>
      <w:pPr>
        <w:pStyle w:val="Compact"/>
        <w:numPr>
          <w:ilvl w:val="0"/>
          <w:numId w:val="2424"/>
        </w:numPr>
      </w:pPr>
      <w:r>
        <w:t xml:space="preserve">Doing heavy work in</w:t>
      </w:r>
      <w:r>
        <w:t xml:space="preserve"> </w:t>
      </w:r>
      <w:r>
        <w:rPr>
          <w:rStyle w:val="VerbatimChar"/>
        </w:rPr>
        <w:t xml:space="preserve">updateProps</w:t>
      </w:r>
      <w:r>
        <w:t xml:space="preserve"> </w:t>
      </w:r>
      <w:r>
        <w:t xml:space="preserve">→ frame drops.</w:t>
      </w:r>
    </w:p>
    <w:p>
      <w:pPr>
        <w:pStyle w:val="Compact"/>
        <w:numPr>
          <w:ilvl w:val="0"/>
          <w:numId w:val="2424"/>
        </w:numPr>
      </w:pPr>
      <w:r>
        <w:t xml:space="preserve">Emitting events without</w:t>
      </w:r>
      <w:r>
        <w:t xml:space="preserve"> </w:t>
      </w:r>
      <w:r>
        <w:rPr>
          <w:rStyle w:val="VerbatimChar"/>
        </w:rPr>
        <w:t xml:space="preserve">_eventEmitter</w:t>
      </w:r>
      <w:r>
        <w:t xml:space="preserve"> </w:t>
      </w:r>
      <w:r>
        <w:t xml:space="preserve">null check → crash on unmount.</w:t>
      </w:r>
    </w:p>
    <w:p>
      <w:pPr>
        <w:pStyle w:val="Compact"/>
        <w:numPr>
          <w:ilvl w:val="0"/>
          <w:numId w:val="2424"/>
        </w:numPr>
      </w:pPr>
      <w:r>
        <w:t xml:space="preserve">Not handling</w:t>
      </w:r>
      <w:r>
        <w:t xml:space="preserve"> </w:t>
      </w:r>
      <w:r>
        <w:rPr>
          <w:rStyle w:val="VerbatimChar"/>
        </w:rPr>
        <w:t xml:space="preserve">prepareForRecycle</w:t>
      </w:r>
      <w:r>
        <w:t xml:space="preserve"> </w:t>
      </w:r>
      <w:r>
        <w:t xml:space="preserve">→ stale state across cells.</w:t>
      </w:r>
    </w:p>
    <w:p>
      <w:r>
        <w:pict>
          <v:rect style="width:0;height:1.5pt" o:hralign="center" o:hrstd="t" o:hr="t"/>
        </w:pict>
      </w:r>
    </w:p>
    <w:bookmarkEnd w:id="2200"/>
    <w:bookmarkStart w:id="2201" w:name="production-red-flags-76"/>
    <w:p>
      <w:pPr>
        <w:pStyle w:val="Heading2"/>
      </w:pPr>
      <w:r>
        <w:t xml:space="preserve">Production Red Flags</w:t>
      </w:r>
    </w:p>
    <w:p>
      <w:pPr>
        <w:pStyle w:val="Compact"/>
        <w:numPr>
          <w:ilvl w:val="0"/>
          <w:numId w:val="2425"/>
        </w:numPr>
      </w:pPr>
      <w:r>
        <w:rPr>
          <w:rStyle w:val="VerbatimChar"/>
          <w:b/>
          <w:bCs/>
        </w:rPr>
        <w:t xml:space="preserve">requireNativeComponent('Foo')</w:t>
      </w:r>
      <w:r>
        <w:t xml:space="preserve"> </w:t>
      </w:r>
      <w:r>
        <w:t xml:space="preserve">in new code → legacy path under interop.</w:t>
      </w:r>
    </w:p>
    <w:p>
      <w:pPr>
        <w:pStyle w:val="Compact"/>
        <w:numPr>
          <w:ilvl w:val="0"/>
          <w:numId w:val="2425"/>
        </w:numPr>
      </w:pPr>
      <w:r>
        <w:rPr>
          <w:b/>
          <w:bCs/>
        </w:rPr>
        <w:t xml:space="preserve">Manual layout in</w:t>
      </w:r>
      <w:r>
        <w:rPr>
          <w:b/>
          <w:bCs/>
        </w:rPr>
        <w:t xml:space="preserve"> </w:t>
      </w:r>
      <w:r>
        <w:rPr>
          <w:rStyle w:val="VerbatimChar"/>
          <w:b/>
          <w:bCs/>
        </w:rPr>
        <w:t xml:space="preserve">updateProps</w:t>
      </w:r>
      <w:r>
        <w:t xml:space="preserve"> </w:t>
      </w:r>
      <w:r>
        <w:t xml:space="preserve">→ races with Fabric's layout pass.</w:t>
      </w:r>
    </w:p>
    <w:p>
      <w:pPr>
        <w:pStyle w:val="Compact"/>
        <w:numPr>
          <w:ilvl w:val="0"/>
          <w:numId w:val="2425"/>
        </w:numPr>
      </w:pPr>
      <w:r>
        <w:rPr>
          <w:b/>
          <w:bCs/>
        </w:rPr>
        <w:t xml:space="preserve">Heavy allocations per</w:t>
      </w:r>
      <w:r>
        <w:rPr>
          <w:b/>
          <w:bCs/>
        </w:rPr>
        <w:t xml:space="preserve"> </w:t>
      </w:r>
      <w:r>
        <w:rPr>
          <w:rStyle w:val="VerbatimChar"/>
          <w:b/>
          <w:bCs/>
        </w:rPr>
        <w:t xml:space="preserve">updateProps</w:t>
      </w:r>
      <w:r>
        <w:rPr>
          <w:b/>
          <w:bCs/>
        </w:rPr>
        <w:t xml:space="preserve"> </w:t>
      </w:r>
      <w:r>
        <w:rPr>
          <w:b/>
          <w:bCs/>
        </w:rPr>
        <w:t xml:space="preserve">call</w:t>
      </w:r>
      <w:r>
        <w:t xml:space="preserve"> </w:t>
      </w:r>
      <w:r>
        <w:t xml:space="preserve">→ GC churn.</w:t>
      </w:r>
    </w:p>
    <w:p>
      <w:r>
        <w:pict>
          <v:rect style="width:0;height:1.5pt" o:hralign="center" o:hrstd="t" o:hr="t"/>
        </w:pict>
      </w:r>
    </w:p>
    <w:bookmarkEnd w:id="2201"/>
    <w:bookmarkStart w:id="2202" w:name="performance--metrics-mandatory-42"/>
    <w:p>
      <w:pPr>
        <w:pStyle w:val="Heading2"/>
      </w:pPr>
      <w:r>
        <w:t xml:space="preserve">Performance &amp; Metrics (MANDATORY)</w:t>
      </w:r>
    </w:p>
    <w:p>
      <w:pPr>
        <w:pStyle w:val="Compact"/>
        <w:numPr>
          <w:ilvl w:val="0"/>
          <w:numId w:val="2426"/>
        </w:numPr>
      </w:pPr>
      <w:r>
        <w:rPr>
          <w:b/>
          <w:bCs/>
        </w:rPr>
        <w:t xml:space="preserve">FPS</w:t>
      </w:r>
      <w:r>
        <w:t xml:space="preserve">: atomic props + recycling → smoother scrolling.</w:t>
      </w:r>
    </w:p>
    <w:p>
      <w:pPr>
        <w:pStyle w:val="Compact"/>
        <w:numPr>
          <w:ilvl w:val="0"/>
          <w:numId w:val="2426"/>
        </w:numPr>
      </w:pPr>
      <w:r>
        <w:rPr>
          <w:b/>
          <w:bCs/>
        </w:rPr>
        <w:t xml:space="preserve">TTI</w:t>
      </w:r>
      <w:r>
        <w:t xml:space="preserve">: lower vs legacy — no shadow-thread roundtrip.</w:t>
      </w:r>
    </w:p>
    <w:p>
      <w:pPr>
        <w:pStyle w:val="Compact"/>
        <w:numPr>
          <w:ilvl w:val="0"/>
          <w:numId w:val="2426"/>
        </w:numPr>
      </w:pPr>
      <w:r>
        <w:rPr>
          <w:b/>
          <w:bCs/>
        </w:rPr>
        <w:t xml:space="preserve">Memory</w:t>
      </w:r>
      <w:r>
        <w:t xml:space="preserve">: reuse keeps view count bounded.</w:t>
      </w:r>
    </w:p>
    <w:p>
      <w:pPr>
        <w:pStyle w:val="Compact"/>
        <w:numPr>
          <w:ilvl w:val="0"/>
          <w:numId w:val="2426"/>
        </w:numPr>
      </w:pPr>
      <w:r>
        <w:rPr>
          <w:b/>
          <w:bCs/>
        </w:rPr>
        <w:t xml:space="preserve">Bundle</w:t>
      </w:r>
      <w:r>
        <w:t xml:space="preserve">: small (descriptor C++ generated).</w:t>
      </w:r>
    </w:p>
    <w:p>
      <w:r>
        <w:pict>
          <v:rect style="width:0;height:1.5pt" o:hralign="center" o:hrstd="t" o:hr="t"/>
        </w:pict>
      </w:r>
    </w:p>
    <w:bookmarkEnd w:id="2202"/>
    <w:bookmarkStart w:id="2203" w:name="metrics-that-matter-48"/>
    <w:p>
      <w:pPr>
        <w:pStyle w:val="Heading2"/>
      </w:pPr>
      <w:r>
        <w:t xml:space="preserve">Metrics That Matter</w:t>
      </w:r>
    </w:p>
    <w:p>
      <w:pPr>
        <w:pStyle w:val="Compact"/>
        <w:numPr>
          <w:ilvl w:val="0"/>
          <w:numId w:val="2427"/>
        </w:numPr>
      </w:pPr>
      <w:r>
        <w:t xml:space="preserve">View instance churn (created vs recycled)</w:t>
      </w:r>
    </w:p>
    <w:p>
      <w:pPr>
        <w:pStyle w:val="Compact"/>
        <w:numPr>
          <w:ilvl w:val="0"/>
          <w:numId w:val="2427"/>
        </w:numPr>
      </w:pPr>
      <w:r>
        <w:t xml:space="preserve">updateProps duration P95</w:t>
      </w:r>
    </w:p>
    <w:p>
      <w:pPr>
        <w:pStyle w:val="Compact"/>
        <w:numPr>
          <w:ilvl w:val="0"/>
          <w:numId w:val="2427"/>
        </w:numPr>
      </w:pPr>
      <w:r>
        <w:t xml:space="preserve">Mount latency (shadow tree → screen)</w:t>
      </w:r>
    </w:p>
    <w:p>
      <w:pPr>
        <w:pStyle w:val="Compact"/>
        <w:numPr>
          <w:ilvl w:val="0"/>
          <w:numId w:val="2427"/>
        </w:numPr>
      </w:pPr>
      <w:r>
        <w:t xml:space="preserve">Native event emit rate (don't drown JS)</w:t>
      </w:r>
    </w:p>
    <w:p>
      <w:r>
        <w:pict>
          <v:rect style="width:0;height:1.5pt" o:hralign="center" o:hrstd="t" o:hr="t"/>
        </w:pict>
      </w:r>
    </w:p>
    <w:bookmarkEnd w:id="2203"/>
    <w:bookmarkStart w:id="2204" w:name="decision-framework-7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Pure JS UI</w:t>
            </w:r>
          </w:p>
        </w:tc>
        <w:tc>
          <w:tcPr/>
          <w:p>
            <w:pPr>
              <w:pStyle w:val="Compact"/>
            </w:pPr>
            <w:r>
              <w:t xml:space="preserve">RN core components</w:t>
            </w:r>
          </w:p>
        </w:tc>
      </w:tr>
      <w:tr>
        <w:tc>
          <w:tcPr/>
          <w:p>
            <w:pPr>
              <w:pStyle w:val="Compact"/>
            </w:pPr>
            <w:r>
              <w:t xml:space="preserve">Custom drawing 2D</w:t>
            </w:r>
          </w:p>
        </w:tc>
        <w:tc>
          <w:tcPr/>
          <w:p>
            <w:pPr>
              <w:pStyle w:val="Compact"/>
            </w:pPr>
            <w:r>
              <w:t xml:space="preserve">Skia canvas</w:t>
            </w:r>
          </w:p>
        </w:tc>
      </w:tr>
      <w:tr>
        <w:tc>
          <w:tcPr/>
          <w:p>
            <w:pPr>
              <w:pStyle w:val="Compact"/>
            </w:pPr>
            <w:r>
              <w:t xml:space="preserve">Native widget surface</w:t>
            </w:r>
          </w:p>
        </w:tc>
        <w:tc>
          <w:tcPr/>
          <w:p>
            <w:pPr>
              <w:pStyle w:val="Compact"/>
            </w:pPr>
            <w:r>
              <w:t xml:space="preserve">Fabric component</w:t>
            </w:r>
          </w:p>
        </w:tc>
      </w:tr>
      <w:tr>
        <w:tc>
          <w:tcPr/>
          <w:p>
            <w:pPr>
              <w:pStyle w:val="Compact"/>
            </w:pPr>
            <w:r>
              <w:t xml:space="preserve">Legacy code with no Fabric impl yet</w:t>
            </w:r>
          </w:p>
        </w:tc>
        <w:tc>
          <w:tcPr/>
          <w:p>
            <w:pPr>
              <w:pStyle w:val="Compact"/>
            </w:pPr>
            <w:r>
              <w:t xml:space="preserve">Interop with legacy ViewManager (transitional)</w:t>
            </w:r>
          </w:p>
        </w:tc>
      </w:tr>
      <w:tr>
        <w:tc>
          <w:tcPr/>
          <w:p>
            <w:pPr>
              <w:pStyle w:val="Compact"/>
            </w:pPr>
            <w:r>
              <w:t xml:space="preserve">Cross-platform native UI in C++</w:t>
            </w:r>
          </w:p>
        </w:tc>
        <w:tc>
          <w:tcPr/>
          <w:p>
            <w:pPr>
              <w:pStyle w:val="Compact"/>
            </w:pPr>
            <w:r>
              <w:t xml:space="preserve">C++ Fabric components</w:t>
            </w:r>
          </w:p>
        </w:tc>
      </w:tr>
    </w:tbl>
    <w:p>
      <w:r>
        <w:pict>
          <v:rect style="width:0;height:1.5pt" o:hralign="center" o:hrstd="t" o:hr="t"/>
        </w:pict>
      </w:r>
    </w:p>
    <w:bookmarkEnd w:id="2204"/>
    <w:bookmarkStart w:id="2205" w:name="senior-level-insight-76"/>
    <w:p>
      <w:pPr>
        <w:pStyle w:val="Heading2"/>
      </w:pPr>
      <w:r>
        <w:t xml:space="preserve">Senior-Level Insight</w:t>
      </w:r>
    </w:p>
    <w:p>
      <w:pPr>
        <w:pStyle w:val="FirstParagraph"/>
      </w:pPr>
      <w:r>
        <w:t xml:space="preserve">The mature take:</w:t>
      </w:r>
      <w:r>
        <w:t xml:space="preserve"> </w:t>
      </w:r>
      <w:r>
        <w:rPr>
          <w:b/>
          <w:bCs/>
        </w:rPr>
        <w:t xml:space="preserve">Fabric components are first-class citizens of React's reconciliation</w:t>
      </w:r>
      <w:r>
        <w:t xml:space="preserve">. They participate in transitions, suspend correctly, and can be hidden/shown without thrash. Senior engineers design components with: typed events (no</w:t>
      </w:r>
      <w:r>
        <w:t xml:space="preserve"> </w:t>
      </w:r>
      <w:r>
        <w:rPr>
          <w:rStyle w:val="VerbatimChar"/>
        </w:rPr>
        <w:t xml:space="preserve">Object</w:t>
      </w:r>
      <w:r>
        <w:t xml:space="preserve"> </w:t>
      </w:r>
      <w:r>
        <w:t xml:space="preserve">payloads), atomic prop sets (don't fire 5 props that need to apply together as separate calls), and recycling-friendly state (reset in</w:t>
      </w:r>
      <w:r>
        <w:t xml:space="preserve"> </w:t>
      </w:r>
      <w:r>
        <w:rPr>
          <w:rStyle w:val="VerbatimChar"/>
        </w:rPr>
        <w:t xml:space="preserve">prepareForRecycle</w:t>
      </w:r>
      <w:r>
        <w:t xml:space="preserve">).</w:t>
      </w:r>
    </w:p>
    <w:p>
      <w:pPr>
        <w:pStyle w:val="BodyText"/>
      </w:pPr>
      <w:r>
        <w:t xml:space="preserve">Org-level: pair Fabric component with a TurboModule for control APIs (e.g.,</w:t>
      </w:r>
      <w:r>
        <w:t xml:space="preserve"> </w:t>
      </w:r>
      <w:r>
        <w:rPr>
          <w:rStyle w:val="VerbatimChar"/>
        </w:rPr>
        <w:t xml:space="preserve">cameraRef.takePhoto()</w:t>
      </w:r>
      <w:r>
        <w:t xml:space="preserve">). Standardize event naming (</w:t>
      </w:r>
      <w:r>
        <w:rPr>
          <w:rStyle w:val="VerbatimChar"/>
        </w:rPr>
        <w:t xml:space="preserve">onSomethingHappened</w:t>
      </w:r>
      <w:r>
        <w:t xml:space="preserve">, payload</w:t>
      </w:r>
      <w:r>
        <w:t xml:space="preserve"> </w:t>
      </w:r>
      <w:r>
        <w:rPr>
          <w:rStyle w:val="VerbatimChar"/>
        </w:rPr>
        <w:t xml:space="preserve">nativeEvent</w:t>
      </w:r>
      <w:r>
        <w:t xml:space="preserve">). Document min RN version supported.</w:t>
      </w:r>
    </w:p>
    <w:p>
      <w:r>
        <w:pict>
          <v:rect style="width:0;height:1.5pt" o:hralign="center" o:hrstd="t" o:hr="t"/>
        </w:pict>
      </w:r>
    </w:p>
    <w:bookmarkEnd w:id="2205"/>
    <w:bookmarkStart w:id="2206" w:name="real-world-scenario-60"/>
    <w:p>
      <w:pPr>
        <w:pStyle w:val="Heading2"/>
      </w:pPr>
      <w:r>
        <w:t xml:space="preserve">Real-World Scenario</w:t>
      </w:r>
    </w:p>
    <w:p>
      <w:pPr>
        <w:pStyle w:val="FirstParagraph"/>
      </w:pPr>
      <w:r>
        <w:rPr>
          <w:b/>
          <w:bCs/>
        </w:rPr>
        <w:t xml:space="preserve">Symptom:</w:t>
      </w:r>
      <w:r>
        <w:t xml:space="preserve"> </w:t>
      </w:r>
      <w:r>
        <w:t xml:space="preserve">A custom map component flickers between marker positions during pan.</w:t>
      </w:r>
      <w:r>
        <w:t xml:space="preserve"> </w:t>
      </w:r>
      <w:r>
        <w:rPr>
          <w:b/>
          <w:bCs/>
        </w:rPr>
        <w:t xml:space="preserve">Investigation:</w:t>
      </w:r>
      <w:r>
        <w:t xml:space="preserve"> </w:t>
      </w:r>
      <w:r>
        <w:t xml:space="preserve">JS sets</w:t>
      </w:r>
      <w:r>
        <w:t xml:space="preserve"> </w:t>
      </w:r>
      <w:r>
        <w:rPr>
          <w:rStyle w:val="VerbatimChar"/>
        </w:rPr>
        <w:t xml:space="preserve">markers</w:t>
      </w:r>
      <w:r>
        <w:t xml:space="preserve"> </w:t>
      </w:r>
      <w:r>
        <w:t xml:space="preserve">prop incrementally as data streams in. Each set triggers a full re-render of marker layer.</w:t>
      </w:r>
      <w:r>
        <w:t xml:space="preserve"> </w:t>
      </w:r>
      <w:r>
        <w:rPr>
          <w:b/>
          <w:bCs/>
        </w:rPr>
        <w:t xml:space="preserve">Root Cause:</w:t>
      </w:r>
      <w:r>
        <w:t xml:space="preserve"> </w:t>
      </w:r>
      <w:r>
        <w:t xml:space="preserve">Non-atomic prop application; updateProps ran before all marker data arrived.</w:t>
      </w:r>
      <w:r>
        <w:t xml:space="preserve"> </w:t>
      </w:r>
      <w:r>
        <w:rPr>
          <w:b/>
          <w:bCs/>
        </w:rPr>
        <w:t xml:space="preserve">Fix:</w:t>
      </w:r>
      <w:r>
        <w:t xml:space="preserve"> </w:t>
      </w:r>
      <w:r>
        <w:t xml:space="preserve">Batch markers in JS (collect in state with transition); send single prop update.</w:t>
      </w:r>
      <w:r>
        <w:t xml:space="preserve"> </w:t>
      </w:r>
      <w:r>
        <w:rPr>
          <w:b/>
          <w:bCs/>
        </w:rPr>
        <w:t xml:space="preserve">Lesson:</w:t>
      </w:r>
      <w:r>
        <w:t xml:space="preserve"> </w:t>
      </w:r>
      <w:r>
        <w:t xml:space="preserve">Atomic props at the renderer don't mean atomic logic in your code — batch upstream.</w:t>
      </w:r>
    </w:p>
    <w:p>
      <w:r>
        <w:pict>
          <v:rect style="width:0;height:1.5pt" o:hralign="center" o:hrstd="t" o:hr="t"/>
        </w:pict>
      </w:r>
    </w:p>
    <w:bookmarkEnd w:id="2206"/>
    <w:bookmarkStart w:id="2207" w:name="production-failure-story-60"/>
    <w:p>
      <w:pPr>
        <w:pStyle w:val="Heading2"/>
      </w:pPr>
      <w:r>
        <w:t xml:space="preserve">Production Failure Story</w:t>
      </w:r>
    </w:p>
    <w:p>
      <w:pPr>
        <w:pStyle w:val="FirstParagraph"/>
      </w:pPr>
      <w:r>
        <w:rPr>
          <w:b/>
          <w:bCs/>
        </w:rPr>
        <w:t xml:space="preserve">Incident:</w:t>
      </w:r>
      <w:r>
        <w:t xml:space="preserve"> </w:t>
      </w:r>
      <w:r>
        <w:t xml:space="preserve">A photo-editing app's Fabric image viewer leaked GPU memory, crashing after ~20 large images.</w:t>
      </w:r>
      <w:r>
        <w:t xml:space="preserve"> </w:t>
      </w:r>
      <w:r>
        <w:rPr>
          <w:b/>
          <w:bCs/>
        </w:rPr>
        <w:t xml:space="preserve">Impact:</w:t>
      </w:r>
      <w:r>
        <w:t xml:space="preserve"> </w:t>
      </w:r>
      <w:r>
        <w:t xml:space="preserve">App crashes mid-edit; user data loss.</w:t>
      </w:r>
      <w:r>
        <w:t xml:space="preserve"> </w:t>
      </w:r>
      <w:r>
        <w:rPr>
          <w:b/>
          <w:bCs/>
        </w:rPr>
        <w:t xml:space="preserve">Investigation:</w:t>
      </w:r>
      <w:r>
        <w:t xml:space="preserve"> </w:t>
      </w:r>
      <w:r>
        <w:rPr>
          <w:rStyle w:val="VerbatimChar"/>
        </w:rPr>
        <w:t xml:space="preserve">prepareForRecycle</w:t>
      </w:r>
      <w:r>
        <w:t xml:space="preserve"> </w:t>
      </w:r>
      <w:r>
        <w:t xml:space="preserve">not implemented; recycled views kept references to old</w:t>
      </w:r>
      <w:r>
        <w:t xml:space="preserve"> </w:t>
      </w:r>
      <w:r>
        <w:rPr>
          <w:rStyle w:val="VerbatimChar"/>
        </w:rPr>
        <w:t xml:space="preserve">CGImage</w:t>
      </w:r>
      <w:r>
        <w:t xml:space="preserve"> </w:t>
      </w:r>
      <w:r>
        <w:t xml:space="preserve">backing stores.</w:t>
      </w:r>
      <w:r>
        <w:t xml:space="preserve"> </w:t>
      </w:r>
      <w:r>
        <w:rPr>
          <w:b/>
          <w:bCs/>
        </w:rPr>
        <w:t xml:space="preserve">Root Cause:</w:t>
      </w:r>
      <w:r>
        <w:t xml:space="preserve"> </w:t>
      </w:r>
      <w:r>
        <w:t xml:space="preserve">Recycling without resource reset.</w:t>
      </w:r>
      <w:r>
        <w:t xml:space="preserve"> </w:t>
      </w:r>
      <w:r>
        <w:rPr>
          <w:b/>
          <w:bCs/>
        </w:rPr>
        <w:t xml:space="preserve">Fix:</w:t>
      </w:r>
      <w:r>
        <w:t xml:space="preserve"> </w:t>
      </w:r>
      <w:r>
        <w:t xml:space="preserve">Implement</w:t>
      </w:r>
      <w:r>
        <w:t xml:space="preserve"> </w:t>
      </w:r>
      <w:r>
        <w:rPr>
          <w:rStyle w:val="VerbatimChar"/>
        </w:rPr>
        <w:t xml:space="preserve">prepareForRecycle</w:t>
      </w:r>
      <w:r>
        <w:t xml:space="preserve">; release GPU-backed resources; verify with Instruments.</w:t>
      </w:r>
      <w:r>
        <w:t xml:space="preserve"> </w:t>
      </w:r>
      <w:r>
        <w:rPr>
          <w:b/>
          <w:bCs/>
        </w:rPr>
        <w:t xml:space="preserve">Prevention:</w:t>
      </w:r>
      <w:r>
        <w:t xml:space="preserve"> </w:t>
      </w:r>
      <w:r>
        <w:t xml:space="preserve">Lint check for</w:t>
      </w:r>
      <w:r>
        <w:t xml:space="preserve"> </w:t>
      </w:r>
      <w:r>
        <w:rPr>
          <w:rStyle w:val="VerbatimChar"/>
        </w:rPr>
        <w:t xml:space="preserve">prepareForRecycle</w:t>
      </w:r>
      <w:r>
        <w:t xml:space="preserve"> </w:t>
      </w:r>
      <w:r>
        <w:t xml:space="preserve">on Fabric views holding resources; memory soak test in CI.</w:t>
      </w:r>
    </w:p>
    <w:p>
      <w:r>
        <w:pict>
          <v:rect style="width:0;height:1.5pt" o:hralign="center" o:hrstd="t" o:hr="t"/>
        </w:pict>
      </w:r>
    </w:p>
    <w:bookmarkEnd w:id="2207"/>
    <w:bookmarkStart w:id="2208" w:name="debugging-checklist-60"/>
    <w:p>
      <w:pPr>
        <w:pStyle w:val="Heading2"/>
      </w:pPr>
      <w:r>
        <w:t xml:space="preserve">Debugging Checklist</w:t>
      </w:r>
    </w:p>
    <w:p>
      <w:pPr>
        <w:pStyle w:val="Compact"/>
        <w:numPr>
          <w:ilvl w:val="0"/>
          <w:numId w:val="2428"/>
        </w:numPr>
      </w:pPr>
      <w:r>
        <w:t xml:space="preserve">Codegen output exists at expected path.</w:t>
      </w:r>
    </w:p>
    <w:p>
      <w:pPr>
        <w:pStyle w:val="Compact"/>
        <w:numPr>
          <w:ilvl w:val="0"/>
          <w:numId w:val="2428"/>
        </w:numPr>
      </w:pPr>
      <w:r>
        <w:rPr>
          <w:rStyle w:val="VerbatimChar"/>
        </w:rPr>
        <w:t xml:space="preserve">componentDescriptorProvider</w:t>
      </w:r>
      <w:r>
        <w:t xml:space="preserve"> </w:t>
      </w:r>
      <w:r>
        <w:t xml:space="preserve">returns the right descriptor.</w:t>
      </w:r>
    </w:p>
    <w:p>
      <w:pPr>
        <w:pStyle w:val="Compact"/>
        <w:numPr>
          <w:ilvl w:val="0"/>
          <w:numId w:val="2428"/>
        </w:numPr>
      </w:pPr>
      <w:r>
        <w:t xml:space="preserve">Props casting matches generated type.</w:t>
      </w:r>
    </w:p>
    <w:p>
      <w:pPr>
        <w:pStyle w:val="Compact"/>
        <w:numPr>
          <w:ilvl w:val="0"/>
          <w:numId w:val="2428"/>
        </w:numPr>
      </w:pPr>
      <w:r>
        <w:rPr>
          <w:rStyle w:val="VerbatimChar"/>
        </w:rPr>
        <w:t xml:space="preserve">_eventEmitter</w:t>
      </w:r>
      <w:r>
        <w:t xml:space="preserve"> </w:t>
      </w:r>
      <w:r>
        <w:t xml:space="preserve">non-null before emitting.</w:t>
      </w:r>
    </w:p>
    <w:p>
      <w:pPr>
        <w:pStyle w:val="Compact"/>
        <w:numPr>
          <w:ilvl w:val="0"/>
          <w:numId w:val="2428"/>
        </w:numPr>
      </w:pPr>
      <w:r>
        <w:t xml:space="preserve">Recycling:</w:t>
      </w:r>
      <w:r>
        <w:t xml:space="preserve"> </w:t>
      </w:r>
      <w:r>
        <w:rPr>
          <w:rStyle w:val="VerbatimChar"/>
        </w:rPr>
        <w:t xml:space="preserve">prepareForRecycle</w:t>
      </w:r>
      <w:r>
        <w:t xml:space="preserve"> </w:t>
      </w:r>
      <w:r>
        <w:t xml:space="preserve">resets state and resources.</w:t>
      </w:r>
    </w:p>
    <w:p>
      <w:pPr>
        <w:pStyle w:val="Compact"/>
        <w:numPr>
          <w:ilvl w:val="0"/>
          <w:numId w:val="2428"/>
        </w:numPr>
      </w:pPr>
      <w:r>
        <w:t xml:space="preserve">RN version supports the spec features used (e.g.,</w:t>
      </w:r>
      <w:r>
        <w:t xml:space="preserve"> </w:t>
      </w:r>
      <w:r>
        <w:rPr>
          <w:rStyle w:val="VerbatimChar"/>
        </w:rPr>
        <w:t xml:space="preserve">DirectEventHandler</w:t>
      </w:r>
      <w:r>
        <w:t xml:space="preserve"> </w:t>
      </w:r>
      <w:r>
        <w:t xml:space="preserve">shape).</w:t>
      </w:r>
    </w:p>
    <w:p>
      <w:r>
        <w:pict>
          <v:rect style="width:0;height:1.5pt" o:hralign="center" o:hrstd="t" o:hr="t"/>
        </w:pict>
      </w:r>
    </w:p>
    <w:bookmarkEnd w:id="2208"/>
    <w:bookmarkStart w:id="2209" w:name="advanced--internal-knowledge-60"/>
    <w:p>
      <w:pPr>
        <w:pStyle w:val="Heading2"/>
      </w:pPr>
      <w:r>
        <w:t xml:space="preserve">Advanced / Internal Knowledge</w:t>
      </w:r>
    </w:p>
    <w:p>
      <w:pPr>
        <w:pStyle w:val="Compact"/>
        <w:numPr>
          <w:ilvl w:val="0"/>
          <w:numId w:val="2429"/>
        </w:numPr>
      </w:pPr>
      <w:r>
        <w:t xml:space="preserve">C++ shadow tree is immutable; each commit produces a new tree, diff applied to mounted views.</w:t>
      </w:r>
    </w:p>
    <w:p>
      <w:pPr>
        <w:pStyle w:val="Compact"/>
        <w:numPr>
          <w:ilvl w:val="0"/>
          <w:numId w:val="2429"/>
        </w:numPr>
      </w:pPr>
      <w:r>
        <w:rPr>
          <w:rStyle w:val="VerbatimChar"/>
        </w:rPr>
        <w:t xml:space="preserve">ComponentDescriptor</w:t>
      </w:r>
      <w:r>
        <w:t xml:space="preserve"> </w:t>
      </w:r>
      <w:r>
        <w:t xml:space="preserve">registers with</w:t>
      </w:r>
      <w:r>
        <w:t xml:space="preserve"> </w:t>
      </w:r>
      <w:r>
        <w:rPr>
          <w:rStyle w:val="VerbatimChar"/>
        </w:rPr>
        <w:t xml:space="preserve">ComponentDescriptorProviderRegistry</w:t>
      </w:r>
      <w:r>
        <w:t xml:space="preserve">; multiple modules can extend.</w:t>
      </w:r>
    </w:p>
    <w:p>
      <w:pPr>
        <w:pStyle w:val="Compact"/>
        <w:numPr>
          <w:ilvl w:val="0"/>
          <w:numId w:val="2429"/>
        </w:numPr>
      </w:pPr>
      <w:r>
        <w:rPr>
          <w:rStyle w:val="VerbatimChar"/>
        </w:rPr>
        <w:t xml:space="preserve">RCTViewComponentView</w:t>
      </w:r>
      <w:r>
        <w:t xml:space="preserve"> </w:t>
      </w:r>
      <w:r>
        <w:t xml:space="preserve">lifecycle:</w:t>
      </w:r>
      <w:r>
        <w:t xml:space="preserve"> </w:t>
      </w:r>
      <w:r>
        <w:rPr>
          <w:rStyle w:val="VerbatimChar"/>
        </w:rPr>
        <w:t xml:space="preserve">updateProps</w:t>
      </w:r>
      <w:r>
        <w:t xml:space="preserve">,</w:t>
      </w:r>
      <w:r>
        <w:t xml:space="preserve"> </w:t>
      </w:r>
      <w:r>
        <w:rPr>
          <w:rStyle w:val="VerbatimChar"/>
        </w:rPr>
        <w:t xml:space="preserve">updateState</w:t>
      </w:r>
      <w:r>
        <w:t xml:space="preserve">,</w:t>
      </w:r>
      <w:r>
        <w:t xml:space="preserve"> </w:t>
      </w:r>
      <w:r>
        <w:rPr>
          <w:rStyle w:val="VerbatimChar"/>
        </w:rPr>
        <w:t xml:space="preserve">updateEventEmitter</w:t>
      </w:r>
      <w:r>
        <w:t xml:space="preserve">,</w:t>
      </w:r>
      <w:r>
        <w:t xml:space="preserve"> </w:t>
      </w:r>
      <w:r>
        <w:rPr>
          <w:rStyle w:val="VerbatimChar"/>
        </w:rPr>
        <w:t xml:space="preserve">updateLayoutMetrics</w:t>
      </w:r>
      <w:r>
        <w:t xml:space="preserve">,</w:t>
      </w:r>
      <w:r>
        <w:t xml:space="preserve"> </w:t>
      </w:r>
      <w:r>
        <w:rPr>
          <w:rStyle w:val="VerbatimChar"/>
        </w:rPr>
        <w:t xml:space="preserve">finalizeUpdates</w:t>
      </w:r>
      <w:r>
        <w:t xml:space="preserve">,</w:t>
      </w:r>
      <w:r>
        <w:t xml:space="preserve"> </w:t>
      </w:r>
      <w:r>
        <w:rPr>
          <w:rStyle w:val="VerbatimChar"/>
        </w:rPr>
        <w:t xml:space="preserve">prepareForRecycle</w:t>
      </w:r>
      <w:r>
        <w:t xml:space="preserve">.</w:t>
      </w:r>
    </w:p>
    <w:p>
      <w:pPr>
        <w:pStyle w:val="Compact"/>
        <w:numPr>
          <w:ilvl w:val="0"/>
          <w:numId w:val="2429"/>
        </w:numPr>
      </w:pPr>
      <w:r>
        <w:t xml:space="preserve">Yoga handles layout in C++; props affecting layout (width, padding) flow through Yoga before view mount.</w:t>
      </w:r>
    </w:p>
    <w:p>
      <w:pPr>
        <w:pStyle w:val="Compact"/>
        <w:numPr>
          <w:ilvl w:val="0"/>
          <w:numId w:val="2429"/>
        </w:numPr>
      </w:pPr>
      <w:r>
        <w:t xml:space="preserve">visionOS Fabric adds</w:t>
      </w:r>
      <w:r>
        <w:t xml:space="preserve"> </w:t>
      </w:r>
      <w:r>
        <w:rPr>
          <w:rStyle w:val="VerbatimChar"/>
        </w:rPr>
        <w:t xml:space="preserve">entity</w:t>
      </w:r>
      <w:r>
        <w:t xml:space="preserve"> </w:t>
      </w:r>
      <w:r>
        <w:t xml:space="preserve">/</w:t>
      </w:r>
      <w:r>
        <w:t xml:space="preserve"> </w:t>
      </w:r>
      <w:r>
        <w:rPr>
          <w:rStyle w:val="VerbatimChar"/>
        </w:rPr>
        <w:t xml:space="preserve">volumetric</w:t>
      </w:r>
      <w:r>
        <w:t xml:space="preserve"> </w:t>
      </w:r>
      <w:r>
        <w:t xml:space="preserve">props (2026).</w:t>
      </w:r>
    </w:p>
    <w:p>
      <w:r>
        <w:pict>
          <v:rect style="width:0;height:1.5pt" o:hralign="center" o:hrstd="t" o:hr="t"/>
        </w:pict>
      </w:r>
    </w:p>
    <w:bookmarkEnd w:id="2209"/>
    <w:bookmarkStart w:id="2210" w:name="X4c94bced37f5d4fccee08284909fc7657f3f06d"/>
    <w:p>
      <w:pPr>
        <w:pStyle w:val="Heading2"/>
      </w:pPr>
      <w:r>
        <w:t xml:space="preserve">2026 AI Tip</w:t>
      </w:r>
    </w:p>
    <w:p>
      <w:pPr>
        <w:pStyle w:val="Compact"/>
        <w:numPr>
          <w:ilvl w:val="0"/>
          <w:numId w:val="2430"/>
        </w:numPr>
      </w:pPr>
      <w:r>
        <w:t xml:space="preserve">AI is</w:t>
      </w:r>
      <w:r>
        <w:t xml:space="preserve"> </w:t>
      </w:r>
      <w:r>
        <w:rPr>
          <w:b/>
          <w:bCs/>
        </w:rPr>
        <w:t xml:space="preserve">good at</w:t>
      </w:r>
      <w:r>
        <w:t xml:space="preserve">: scaffolding component classes both platforms.</w:t>
      </w:r>
    </w:p>
    <w:p>
      <w:pPr>
        <w:pStyle w:val="Compact"/>
        <w:numPr>
          <w:ilvl w:val="0"/>
          <w:numId w:val="2430"/>
        </w:numPr>
      </w:pPr>
      <w:r>
        <w:t xml:space="preserve">AI is</w:t>
      </w:r>
      <w:r>
        <w:t xml:space="preserve"> </w:t>
      </w:r>
      <w:r>
        <w:rPr>
          <w:b/>
          <w:bCs/>
        </w:rPr>
        <w:t xml:space="preserve">bad at</w:t>
      </w:r>
      <w:r>
        <w:t xml:space="preserve">: knowing exact RN version's Fabric API (it churns) — verify against current docs.</w:t>
      </w:r>
    </w:p>
    <w:p>
      <w:pPr>
        <w:pStyle w:val="Compact"/>
        <w:numPr>
          <w:ilvl w:val="0"/>
          <w:numId w:val="2430"/>
        </w:numPr>
      </w:pPr>
      <w:r>
        <w:rPr>
          <w:b/>
          <w:bCs/>
        </w:rPr>
        <w:t xml:space="preserve">Prompt pattern</w:t>
      </w:r>
      <w:r>
        <w:t xml:space="preserve">: "Generate a Fabric component</w:t>
      </w:r>
      <w:r>
        <w:t xml:space="preserve"> </w:t>
      </w:r>
      <w:r>
        <w:rPr>
          <w:rStyle w:val="VerbatimChar"/>
        </w:rPr>
        <w:t xml:space="preserve">RNRing</w:t>
      </w:r>
      <w:r>
        <w:t xml:space="preserve"> </w:t>
      </w:r>
      <w:r>
        <w:t xml:space="preserve">with props</w:t>
      </w:r>
      <w:r>
        <w:t xml:space="preserve"> </w:t>
      </w:r>
      <w:r>
        <w:rPr>
          <w:rStyle w:val="VerbatimChar"/>
        </w:rPr>
        <w:t xml:space="preserve">color: string</w:t>
      </w:r>
      <w:r>
        <w:t xml:space="preserve">,</w:t>
      </w:r>
      <w:r>
        <w:t xml:space="preserve"> </w:t>
      </w:r>
      <w:r>
        <w:rPr>
          <w:rStyle w:val="VerbatimChar"/>
        </w:rPr>
        <w:t xml:space="preserve">progress: float</w:t>
      </w:r>
      <w:r>
        <w:t xml:space="preserve">, event</w:t>
      </w:r>
      <w:r>
        <w:t xml:space="preserve"> </w:t>
      </w:r>
      <w:r>
        <w:rPr>
          <w:rStyle w:val="VerbatimChar"/>
        </w:rPr>
        <w:t xml:space="preserve">onRingChange</w:t>
      </w:r>
      <w:r>
        <w:t xml:space="preserve">, full TS spec + iOS RCTViewComponentView + Android SimpleViewManager."</w:t>
      </w:r>
    </w:p>
    <w:p>
      <w:r>
        <w:pict>
          <v:rect style="width:0;height:1.5pt" o:hralign="center" o:hrstd="t" o:hr="t"/>
        </w:pict>
      </w:r>
    </w:p>
    <w:bookmarkEnd w:id="2210"/>
    <w:bookmarkStart w:id="2211" w:name="related-topics-60"/>
    <w:p>
      <w:pPr>
        <w:pStyle w:val="Heading2"/>
      </w:pPr>
      <w:r>
        <w:t xml:space="preserve">Related Topics</w:t>
      </w:r>
    </w:p>
    <w:p>
      <w:pPr>
        <w:pStyle w:val="Compact"/>
        <w:numPr>
          <w:ilvl w:val="0"/>
          <w:numId w:val="2431"/>
        </w:numPr>
      </w:pPr>
      <w:r>
        <w:t xml:space="preserve">S4 New Architecture (Fabric internals)</w:t>
      </w:r>
    </w:p>
    <w:p>
      <w:pPr>
        <w:pStyle w:val="Compact"/>
        <w:numPr>
          <w:ilvl w:val="0"/>
          <w:numId w:val="2431"/>
        </w:numPr>
      </w:pPr>
      <w:r>
        <w:t xml:space="preserve">Q1 TurboModule (control surface pair)</w:t>
      </w:r>
    </w:p>
    <w:p>
      <w:pPr>
        <w:pStyle w:val="Compact"/>
        <w:numPr>
          <w:ilvl w:val="0"/>
          <w:numId w:val="2431"/>
        </w:numPr>
      </w:pPr>
      <w:r>
        <w:t xml:space="preserve">S3 Skia drawing alternative</w:t>
      </w:r>
    </w:p>
    <w:p>
      <w:r>
        <w:pict>
          <v:rect style="width:0;height:1.5pt" o:hralign="center" o:hrstd="t" o:hr="t"/>
        </w:pict>
      </w:r>
    </w:p>
    <w:bookmarkEnd w:id="2211"/>
    <w:bookmarkStart w:id="2212" w:name="interview-follow-up-questions-60"/>
    <w:p>
      <w:pPr>
        <w:pStyle w:val="Heading2"/>
      </w:pPr>
      <w:r>
        <w:t xml:space="preserve">Interview Follow-Up Questions</w:t>
      </w:r>
    </w:p>
    <w:p>
      <w:pPr>
        <w:pStyle w:val="Compact"/>
        <w:numPr>
          <w:ilvl w:val="0"/>
          <w:numId w:val="2432"/>
        </w:numPr>
      </w:pPr>
      <w:r>
        <w:t xml:space="preserve">Why does Fabric apply props atomically?</w:t>
      </w:r>
    </w:p>
    <w:p>
      <w:pPr>
        <w:pStyle w:val="Compact"/>
        <w:numPr>
          <w:ilvl w:val="0"/>
          <w:numId w:val="2432"/>
        </w:numPr>
      </w:pPr>
      <w:r>
        <w:t xml:space="preserve">What's</w:t>
      </w:r>
      <w:r>
        <w:t xml:space="preserve"> </w:t>
      </w:r>
      <w:r>
        <w:rPr>
          <w:rStyle w:val="VerbatimChar"/>
        </w:rPr>
        <w:t xml:space="preserve">prepareForRecycle</w:t>
      </w:r>
      <w:r>
        <w:t xml:space="preserve"> </w:t>
      </w:r>
      <w:r>
        <w:t xml:space="preserve">for?</w:t>
      </w:r>
    </w:p>
    <w:p>
      <w:pPr>
        <w:pStyle w:val="Compact"/>
        <w:numPr>
          <w:ilvl w:val="0"/>
          <w:numId w:val="2432"/>
        </w:numPr>
      </w:pPr>
      <w:r>
        <w:t xml:space="preserve">How do you pair a Fabric component with a TurboModule?</w:t>
      </w:r>
    </w:p>
    <w:p>
      <w:pPr>
        <w:pStyle w:val="Compact"/>
        <w:numPr>
          <w:ilvl w:val="0"/>
          <w:numId w:val="2432"/>
        </w:numPr>
      </w:pPr>
      <w:r>
        <w:t xml:space="preserve">When would you use Skia instead of a Fabric component?</w:t>
      </w:r>
    </w:p>
    <w:p>
      <w:pPr>
        <w:pStyle w:val="Compact"/>
        <w:numPr>
          <w:ilvl w:val="0"/>
          <w:numId w:val="2432"/>
        </w:numPr>
      </w:pPr>
      <w:r>
        <w:t xml:space="preserve">How does Fabric interact with React 19 transitions?</w:t>
      </w:r>
    </w:p>
    <w:p>
      <w:r>
        <w:pict>
          <v:rect style="width:0;height:1.5pt" o:hralign="center" o:hrstd="t" o:hr="t"/>
        </w:pict>
      </w:r>
    </w:p>
    <w:bookmarkEnd w:id="2212"/>
    <w:bookmarkStart w:id="2213" w:name="memory-hook-76"/>
    <w:p>
      <w:pPr>
        <w:pStyle w:val="Heading2"/>
      </w:pPr>
      <w:r>
        <w:t xml:space="preserve">Memory Hook</w:t>
      </w:r>
    </w:p>
    <w:p>
      <w:pPr>
        <w:pStyle w:val="FirstParagraph"/>
      </w:pPr>
      <w:r>
        <w:rPr>
          <w:b/>
          <w:bCs/>
        </w:rPr>
        <w:t xml:space="preserve">"Spec, descriptor, view, recycle."</w:t>
      </w:r>
    </w:p>
    <w:bookmarkEnd w:id="2213"/>
    <w:bookmarkStart w:id="2215" w:name="revision-notes-76"/>
    <w:p>
      <w:pPr>
        <w:pStyle w:val="Heading2"/>
      </w:pPr>
      <w:r>
        <w:t xml:space="preserve">Revision Notes</w:t>
      </w:r>
    </w:p>
    <w:p>
      <w:pPr>
        <w:pStyle w:val="BlockText"/>
      </w:pPr>
      <w:r>
        <w:t xml:space="preserve">Fabric = New Arch native views. Codegen TS spec → component descriptor + typed events. iOS RCTViewComponentView, Android ViewManager + descriptor registration. Atomic props, recycling, concurrent-safe.</w:t>
      </w:r>
    </w:p>
    <w:p>
      <w:r>
        <w:pict>
          <v:rect style="width:0;height:1.5pt" o:hralign="center" o:hrstd="t" o:hr="t"/>
        </w:pict>
      </w:r>
    </w:p>
    <w:p>
      <w:r>
        <w:pict>
          <v:rect style="width:0;height:1.5pt" o:hralign="center" o:hrstd="t" o:hr="t"/>
        </w:pict>
      </w:r>
    </w:p>
    <w:bookmarkStart w:id="2214" w:name="X4e93653361bc08703aefcddf10c0682e129d731"/>
    <w:p>
      <w:pPr>
        <w:pStyle w:val="Heading3"/>
      </w:pPr>
      <w:r>
        <w:t xml:space="preserve">Q3. Background tasks across iOS and Android</w:t>
      </w:r>
    </w:p>
    <w:p>
      <w:r>
        <w:pict>
          <v:rect style="width:0;height:1.5pt" o:hralign="center" o:hrstd="t" o:hr="t"/>
        </w:pict>
      </w:r>
    </w:p>
    <w:bookmarkEnd w:id="2214"/>
    <w:bookmarkEnd w:id="2215"/>
    <w:bookmarkStart w:id="2216" w:name="difficulty-77"/>
    <w:p>
      <w:pPr>
        <w:pStyle w:val="Heading2"/>
      </w:pPr>
      <w:r>
        <w:t xml:space="preserve">Difficulty</w:t>
      </w:r>
    </w:p>
    <w:p>
      <w:pPr>
        <w:pStyle w:val="Compact"/>
        <w:numPr>
          <w:ilvl w:val="0"/>
          <w:numId w:val="2433"/>
        </w:numPr>
      </w:pPr>
      <w:r>
        <w:t xml:space="preserve">Advanced</w:t>
      </w:r>
    </w:p>
    <w:bookmarkEnd w:id="2216"/>
    <w:bookmarkStart w:id="2217" w:name="interview-frequency-77"/>
    <w:p>
      <w:pPr>
        <w:pStyle w:val="Heading2"/>
      </w:pPr>
      <w:r>
        <w:t xml:space="preserve">Interview Frequency</w:t>
      </w:r>
    </w:p>
    <w:p>
      <w:pPr>
        <w:pStyle w:val="Compact"/>
        <w:numPr>
          <w:ilvl w:val="0"/>
          <w:numId w:val="2434"/>
        </w:numPr>
      </w:pPr>
      <w:r>
        <w:t xml:space="preserve">Very Common (every app eventually needs background work)</w:t>
      </w:r>
    </w:p>
    <w:bookmarkEnd w:id="2217"/>
    <w:bookmarkStart w:id="2218" w:name="prerequisites-77"/>
    <w:p>
      <w:pPr>
        <w:pStyle w:val="Heading2"/>
      </w:pPr>
      <w:r>
        <w:t xml:space="preserve">Prerequisites</w:t>
      </w:r>
    </w:p>
    <w:p>
      <w:pPr>
        <w:pStyle w:val="Compact"/>
        <w:numPr>
          <w:ilvl w:val="0"/>
          <w:numId w:val="2435"/>
        </w:numPr>
      </w:pPr>
      <w:r>
        <w:t xml:space="preserve">iOS BGTaskScheduler, Android WorkManager basics, JS event loop</w:t>
      </w:r>
    </w:p>
    <w:bookmarkEnd w:id="2218"/>
    <w:bookmarkStart w:id="2219" w:name="tldr-77"/>
    <w:p>
      <w:pPr>
        <w:pStyle w:val="Heading2"/>
      </w:pPr>
      <w:r>
        <w:t xml:space="preserve">TL;DR</w:t>
      </w:r>
    </w:p>
    <w:p>
      <w:pPr>
        <w:pStyle w:val="FirstParagraph"/>
      </w:pPr>
      <w:r>
        <w:t xml:space="preserve">Use</w:t>
      </w:r>
      <w:r>
        <w:t xml:space="preserve"> </w:t>
      </w:r>
      <w:r>
        <w:rPr>
          <w:rStyle w:val="VerbatimChar"/>
          <w:b/>
          <w:bCs/>
        </w:rPr>
        <w:t xml:space="preserve">BGTaskScheduler</w:t>
      </w:r>
      <w:r>
        <w:rPr>
          <w:b/>
          <w:bCs/>
        </w:rPr>
        <w:t xml:space="preserve"> </w:t>
      </w:r>
      <w:r>
        <w:rPr>
          <w:b/>
          <w:bCs/>
        </w:rPr>
        <w:t xml:space="preserve">+</w:t>
      </w:r>
      <w:r>
        <w:rPr>
          <w:b/>
          <w:bCs/>
        </w:rPr>
        <w:t xml:space="preserve"> </w:t>
      </w:r>
      <w:r>
        <w:rPr>
          <w:rStyle w:val="VerbatimChar"/>
          <w:b/>
          <w:bCs/>
        </w:rPr>
        <w:t xml:space="preserve">BGAppRefreshTask</w:t>
      </w:r>
      <w:r>
        <w:rPr>
          <w:b/>
          <w:bCs/>
        </w:rPr>
        <w:t xml:space="preserve"> </w:t>
      </w:r>
      <w:r>
        <w:rPr>
          <w:b/>
          <w:bCs/>
        </w:rPr>
        <w:t xml:space="preserve">/</w:t>
      </w:r>
      <w:r>
        <w:rPr>
          <w:b/>
          <w:bCs/>
        </w:rPr>
        <w:t xml:space="preserve"> </w:t>
      </w:r>
      <w:r>
        <w:rPr>
          <w:rStyle w:val="VerbatimChar"/>
          <w:b/>
          <w:bCs/>
        </w:rPr>
        <w:t xml:space="preserve">BGProcessingTask</w:t>
      </w:r>
      <w:r>
        <w:t xml:space="preserve"> </w:t>
      </w:r>
      <w:r>
        <w:t xml:space="preserve">on iOS and</w:t>
      </w:r>
      <w:r>
        <w:t xml:space="preserve"> </w:t>
      </w:r>
      <w:r>
        <w:rPr>
          <w:b/>
          <w:bCs/>
        </w:rPr>
        <w:t xml:space="preserve">WorkManager</w:t>
      </w:r>
      <w:r>
        <w:t xml:space="preserve"> </w:t>
      </w:r>
      <w:r>
        <w:t xml:space="preserve">on Android. Each has strict OS-controlled budgets (battery, opportunity, network). RN Headless JS is</w:t>
      </w:r>
      <w:r>
        <w:t xml:space="preserve"> </w:t>
      </w:r>
      <w:r>
        <w:rPr>
          <w:b/>
          <w:bCs/>
        </w:rPr>
        <w:t xml:space="preserve">[DEPRECATED]</w:t>
      </w:r>
      <w:r>
        <w:t xml:space="preserve"> </w:t>
      </w:r>
      <w:r>
        <w:t xml:space="preserve">for iOS; use Expo Background Tasks API or</w:t>
      </w:r>
      <w:r>
        <w:t xml:space="preserve"> </w:t>
      </w:r>
      <w:r>
        <w:rPr>
          <w:rStyle w:val="VerbatimChar"/>
        </w:rPr>
        <w:t xml:space="preserve">react-native-background-actions</w:t>
      </w:r>
      <w:r>
        <w:t xml:space="preserve"> </w:t>
      </w:r>
      <w:r>
        <w:t xml:space="preserve">patterns. The hard parts are: (1) limited time, (2) no guaranteed execution, (3) JS engine cold start cost.</w:t>
      </w:r>
    </w:p>
    <w:p>
      <w:r>
        <w:pict>
          <v:rect style="width:0;height:1.5pt" o:hralign="center" o:hrstd="t" o:hr="t"/>
        </w:pict>
      </w:r>
    </w:p>
    <w:bookmarkEnd w:id="2219"/>
    <w:bookmarkStart w:id="2220" w:name="X4ba28110767515db6d8005480a31ff42bd2b1f2"/>
    <w:p>
      <w:pPr>
        <w:pStyle w:val="Heading2"/>
      </w:pPr>
      <w:r>
        <w:t xml:space="preserve">30-Second Interview Answer</w:t>
      </w:r>
    </w:p>
    <w:p>
      <w:pPr>
        <w:pStyle w:val="BlockText"/>
      </w:pPr>
      <w:r>
        <w:t xml:space="preserve">"Background work on mobile is OS-budgeted, not free. iOS gives you</w:t>
      </w:r>
      <w:r>
        <w:t xml:space="preserve"> </w:t>
      </w:r>
      <w:r>
        <w:rPr>
          <w:rStyle w:val="VerbatimChar"/>
        </w:rPr>
        <w:t xml:space="preserve">BGAppRefreshTask</w:t>
      </w:r>
      <w:r>
        <w:t xml:space="preserve"> </w:t>
      </w:r>
      <w:r>
        <w:t xml:space="preserve">(~30s, periodic) and</w:t>
      </w:r>
      <w:r>
        <w:t xml:space="preserve"> </w:t>
      </w:r>
      <w:r>
        <w:rPr>
          <w:rStyle w:val="VerbatimChar"/>
        </w:rPr>
        <w:t xml:space="preserve">BGProcessingTask</w:t>
      </w:r>
      <w:r>
        <w:t xml:space="preserve"> </w:t>
      </w:r>
      <w:r>
        <w:t xml:space="preserve">(longer, requires charging/network constraints). Android uses WorkManager —</w:t>
      </w:r>
      <w:r>
        <w:t xml:space="preserve"> </w:t>
      </w:r>
      <w:r>
        <w:rPr>
          <w:rStyle w:val="VerbatimChar"/>
        </w:rPr>
        <w:t xml:space="preserve">OneTimeWorkRequest</w:t>
      </w:r>
      <w:r>
        <w:t xml:space="preserve"> </w:t>
      </w:r>
      <w:r>
        <w:t xml:space="preserve">or</w:t>
      </w:r>
      <w:r>
        <w:t xml:space="preserve"> </w:t>
      </w:r>
      <w:r>
        <w:rPr>
          <w:rStyle w:val="VerbatimChar"/>
        </w:rPr>
        <w:t xml:space="preserve">PeriodicWorkRequest</w:t>
      </w:r>
      <w:r>
        <w:t xml:space="preserve"> </w:t>
      </w:r>
      <w:r>
        <w:t xml:space="preserve">with</w:t>
      </w:r>
      <w:r>
        <w:t xml:space="preserve"> </w:t>
      </w:r>
      <w:r>
        <w:rPr>
          <w:rStyle w:val="VerbatimChar"/>
        </w:rPr>
        <w:t xml:space="preserve">Constraints</w:t>
      </w:r>
      <w:r>
        <w:t xml:space="preserve"> </w:t>
      </w:r>
      <w:r>
        <w:t xml:space="preserve">(network, charging, idle). Both run native code; if you need JS in background, either spin up a headless RN context (Android) or pre-compute results so native can finish without JS. Common gotchas: iOS won't run if user force-quit, Doze mode delays Android jobs, push notifications are still the right way to wake apps for user-visible events."</w:t>
      </w:r>
    </w:p>
    <w:p>
      <w:r>
        <w:pict>
          <v:rect style="width:0;height:1.5pt" o:hralign="center" o:hrstd="t" o:hr="t"/>
        </w:pict>
      </w:r>
    </w:p>
    <w:bookmarkEnd w:id="2220"/>
    <w:bookmarkStart w:id="2221" w:name="Xe90856704e581e31deafb30c53c4918f61f7355"/>
    <w:p>
      <w:pPr>
        <w:pStyle w:val="Heading2"/>
      </w:pPr>
      <w:r>
        <w:t xml:space="preserve">2-Minute Practical Answer</w:t>
      </w:r>
    </w:p>
    <w:p>
      <w:pPr>
        <w:pStyle w:val="FirstParagraph"/>
      </w:pPr>
      <w:r>
        <w:t xml:space="preserve">Decision tree:</w:t>
      </w:r>
    </w:p>
    <w:p>
      <w:pPr>
        <w:pStyle w:val="SourceCode"/>
      </w:pPr>
      <w:r>
        <w:rPr>
          <w:rStyle w:val="VerbatimChar"/>
        </w:rPr>
        <w:t xml:space="preserve">Need to do work when app is closed?</w:t>
      </w:r>
      <w:r>
        <w:br/>
      </w:r>
      <w:r>
        <w:rPr>
          <w:rStyle w:val="VerbatimChar"/>
        </w:rPr>
        <w:t xml:space="preserve">├─ User-visible result needed immediately → Push notification (APNs/FCM)</w:t>
      </w:r>
      <w:r>
        <w:br/>
      </w:r>
      <w:r>
        <w:rPr>
          <w:rStyle w:val="VerbatimChar"/>
        </w:rPr>
        <w:t xml:space="preserve">├─ Periodic sync (e.g., every few hours) → BGAppRefreshTask / PeriodicWorkRequest</w:t>
      </w:r>
      <w:r>
        <w:br/>
      </w:r>
      <w:r>
        <w:rPr>
          <w:rStyle w:val="VerbatimChar"/>
        </w:rPr>
        <w:t xml:space="preserve">├─ Heavy work (download, ML) → BGProcessingTask / OneTimeWorkRequest with constraints</w:t>
      </w:r>
      <w:r>
        <w:br/>
      </w:r>
      <w:r>
        <w:rPr>
          <w:rStyle w:val="VerbatimChar"/>
        </w:rPr>
        <w:t xml:space="preserve">├─ Continuous (audio, navigation) → background mode entitlement / foreground service</w:t>
      </w:r>
      <w:r>
        <w:br/>
      </w:r>
      <w:r>
        <w:rPr>
          <w:rStyle w:val="VerbatimChar"/>
        </w:rPr>
        <w:t xml:space="preserve">└─ Geofence / location → CoreLocation / FusedLocation background updates</w:t>
      </w:r>
    </w:p>
    <w:p>
      <w:pPr>
        <w:pStyle w:val="FirstParagraph"/>
      </w:pPr>
      <w:r>
        <w:t xml:space="preserve">iOS specifics:</w:t>
      </w:r>
    </w:p>
    <w:p>
      <w:pPr>
        <w:pStyle w:val="Compact"/>
        <w:numPr>
          <w:ilvl w:val="0"/>
          <w:numId w:val="2436"/>
        </w:numPr>
      </w:pPr>
      <w:r>
        <w:t xml:space="preserve">Register task identifiers in</w:t>
      </w:r>
      <w:r>
        <w:t xml:space="preserve"> </w:t>
      </w:r>
      <w:r>
        <w:rPr>
          <w:rStyle w:val="VerbatimChar"/>
        </w:rPr>
        <w:t xml:space="preserve">Info.plist</w:t>
      </w:r>
      <w:r>
        <w:t xml:space="preserve"> </w:t>
      </w:r>
      <w:r>
        <w:t xml:space="preserve">(</w:t>
      </w:r>
      <w:r>
        <w:rPr>
          <w:rStyle w:val="VerbatimChar"/>
        </w:rPr>
        <w:t xml:space="preserve">BGTaskSchedulerPermittedIdentifiers</w:t>
      </w:r>
      <w:r>
        <w:t xml:space="preserve">).</w:t>
      </w:r>
    </w:p>
    <w:p>
      <w:pPr>
        <w:pStyle w:val="Compact"/>
        <w:numPr>
          <w:ilvl w:val="0"/>
          <w:numId w:val="2436"/>
        </w:numPr>
      </w:pPr>
      <w:r>
        <w:t xml:space="preserve">Schedule with</w:t>
      </w:r>
      <w:r>
        <w:t xml:space="preserve"> </w:t>
      </w:r>
      <w:r>
        <w:rPr>
          <w:rStyle w:val="VerbatimChar"/>
        </w:rPr>
        <w:t xml:space="preserve">BGTaskScheduler.shared.submit</w:t>
      </w:r>
      <w:r>
        <w:t xml:space="preserve">.</w:t>
      </w:r>
    </w:p>
    <w:p>
      <w:pPr>
        <w:pStyle w:val="Compact"/>
        <w:numPr>
          <w:ilvl w:val="0"/>
          <w:numId w:val="2436"/>
        </w:numPr>
      </w:pPr>
      <w:r>
        <w:t xml:space="preserve">iOS decides</w:t>
      </w:r>
      <w:r>
        <w:t xml:space="preserve"> </w:t>
      </w:r>
      <w:r>
        <w:rPr>
          <w:i/>
          <w:iCs/>
        </w:rPr>
        <w:t xml:space="preserve">if and when</w:t>
      </w:r>
      <w:r>
        <w:t xml:space="preserve"> </w:t>
      </w:r>
      <w:r>
        <w:t xml:space="preserve">to run based on usage patterns (ML model).</w:t>
      </w:r>
    </w:p>
    <w:p>
      <w:pPr>
        <w:pStyle w:val="Compact"/>
        <w:numPr>
          <w:ilvl w:val="0"/>
          <w:numId w:val="2436"/>
        </w:numPr>
      </w:pPr>
      <w:r>
        <w:t xml:space="preserve">Force-quit by user → no background execution until next foreground launch.</w:t>
      </w:r>
    </w:p>
    <w:p>
      <w:pPr>
        <w:pStyle w:val="Compact"/>
        <w:numPr>
          <w:ilvl w:val="0"/>
          <w:numId w:val="2436"/>
        </w:numPr>
      </w:pPr>
      <w:r>
        <w:t xml:space="preserve">Time limit ~30s for</w:t>
      </w:r>
      <w:r>
        <w:t xml:space="preserve"> </w:t>
      </w:r>
      <w:r>
        <w:rPr>
          <w:rStyle w:val="VerbatimChar"/>
        </w:rPr>
        <w:t xml:space="preserve">BGAppRefreshTask</w:t>
      </w:r>
      <w:r>
        <w:t xml:space="preserve">; minutes for</w:t>
      </w:r>
      <w:r>
        <w:t xml:space="preserve"> </w:t>
      </w:r>
      <w:r>
        <w:rPr>
          <w:rStyle w:val="VerbatimChar"/>
        </w:rPr>
        <w:t xml:space="preserve">BGProcessingTask</w:t>
      </w:r>
      <w:r>
        <w:t xml:space="preserve"> </w:t>
      </w:r>
      <w:r>
        <w:t xml:space="preserve">with constraints.</w:t>
      </w:r>
    </w:p>
    <w:p>
      <w:pPr>
        <w:pStyle w:val="FirstParagraph"/>
      </w:pPr>
      <w:r>
        <w:t xml:space="preserve">Android specifics:</w:t>
      </w:r>
    </w:p>
    <w:p>
      <w:pPr>
        <w:pStyle w:val="Compact"/>
        <w:numPr>
          <w:ilvl w:val="0"/>
          <w:numId w:val="2437"/>
        </w:numPr>
      </w:pPr>
      <w:r>
        <w:t xml:space="preserve">WorkManager handles deferrable, guaranteed-eventual work.</w:t>
      </w:r>
    </w:p>
    <w:p>
      <w:pPr>
        <w:pStyle w:val="Compact"/>
        <w:numPr>
          <w:ilvl w:val="0"/>
          <w:numId w:val="2437"/>
        </w:numPr>
      </w:pPr>
      <w:r>
        <w:t xml:space="preserve">Constraints:</w:t>
      </w:r>
      <w:r>
        <w:t xml:space="preserve"> </w:t>
      </w:r>
      <w:r>
        <w:rPr>
          <w:rStyle w:val="VerbatimChar"/>
        </w:rPr>
        <w:t xml:space="preserve">setRequiredNetworkType</w:t>
      </w:r>
      <w:r>
        <w:t xml:space="preserve">,</w:t>
      </w:r>
      <w:r>
        <w:t xml:space="preserve"> </w:t>
      </w:r>
      <w:r>
        <w:rPr>
          <w:rStyle w:val="VerbatimChar"/>
        </w:rPr>
        <w:t xml:space="preserve">setRequiresCharging</w:t>
      </w:r>
      <w:r>
        <w:t xml:space="preserve">,</w:t>
      </w:r>
      <w:r>
        <w:t xml:space="preserve"> </w:t>
      </w:r>
      <w:r>
        <w:rPr>
          <w:rStyle w:val="VerbatimChar"/>
        </w:rPr>
        <w:t xml:space="preserve">setRequiresBatteryNotLow</w:t>
      </w:r>
      <w:r>
        <w:t xml:space="preserve">.</w:t>
      </w:r>
    </w:p>
    <w:p>
      <w:pPr>
        <w:pStyle w:val="Compact"/>
        <w:numPr>
          <w:ilvl w:val="0"/>
          <w:numId w:val="2437"/>
        </w:numPr>
      </w:pPr>
      <w:r>
        <w:t xml:space="preserve">Doze mode batches jobs; expedited work requires user opt-in or specific use case.</w:t>
      </w:r>
    </w:p>
    <w:p>
      <w:pPr>
        <w:pStyle w:val="Compact"/>
        <w:numPr>
          <w:ilvl w:val="0"/>
          <w:numId w:val="2437"/>
        </w:numPr>
      </w:pPr>
      <w:r>
        <w:t xml:space="preserve">Foreground services for user-visible long-running work (notification required).</w:t>
      </w:r>
    </w:p>
    <w:p>
      <w:pPr>
        <w:pStyle w:val="FirstParagraph"/>
      </w:pPr>
      <w:r>
        <w:t xml:space="preserve">JS in background:</w:t>
      </w:r>
    </w:p>
    <w:p>
      <w:pPr>
        <w:pStyle w:val="Compact"/>
        <w:numPr>
          <w:ilvl w:val="0"/>
          <w:numId w:val="2438"/>
        </w:numPr>
      </w:pPr>
      <w:r>
        <w:rPr>
          <w:b/>
          <w:bCs/>
        </w:rPr>
        <w:t xml:space="preserve">Android Headless JS</w:t>
      </w:r>
      <w:r>
        <w:t xml:space="preserve"> </w:t>
      </w:r>
      <w:r>
        <w:t xml:space="preserve">(legacy) still works — spins up an RN instance; expensive cold start.</w:t>
      </w:r>
    </w:p>
    <w:p>
      <w:pPr>
        <w:pStyle w:val="Compact"/>
        <w:numPr>
          <w:ilvl w:val="0"/>
          <w:numId w:val="2438"/>
        </w:numPr>
      </w:pPr>
      <w:r>
        <w:rPr>
          <w:b/>
          <w:bCs/>
        </w:rPr>
        <w:t xml:space="preserve">iOS</w:t>
      </w:r>
      <w:r>
        <w:t xml:space="preserve"> </w:t>
      </w:r>
      <w:r>
        <w:t xml:space="preserve">has no direct equivalent; must do work in native or preload data.</w:t>
      </w:r>
    </w:p>
    <w:p>
      <w:pPr>
        <w:pStyle w:val="Compact"/>
        <w:numPr>
          <w:ilvl w:val="0"/>
          <w:numId w:val="2438"/>
        </w:numPr>
      </w:pPr>
      <w:r>
        <w:rPr>
          <w:b/>
          <w:bCs/>
        </w:rPr>
        <w:t xml:space="preserve">Expo TaskManager</w:t>
      </w:r>
      <w:r>
        <w:t xml:space="preserve"> </w:t>
      </w:r>
      <w:r>
        <w:t xml:space="preserve">+ Background Fetch wraps both with a TS API.</w:t>
      </w:r>
    </w:p>
    <w:p>
      <w:pPr>
        <w:pStyle w:val="Compact"/>
        <w:numPr>
          <w:ilvl w:val="0"/>
          <w:numId w:val="2438"/>
        </w:numPr>
      </w:pPr>
      <w:r>
        <w:rPr>
          <w:b/>
          <w:bCs/>
        </w:rPr>
        <w:t xml:space="preserve">Better pattern</w:t>
      </w:r>
      <w:r>
        <w:t xml:space="preserve">: do critical state in native (SQLite/Kotlin/Swift); JS only on next foreground.</w:t>
      </w:r>
    </w:p>
    <w:p>
      <w:r>
        <w:pict>
          <v:rect style="width:0;height:1.5pt" o:hralign="center" o:hrstd="t" o:hr="t"/>
        </w:pict>
      </w:r>
    </w:p>
    <w:bookmarkEnd w:id="2221"/>
    <w:bookmarkStart w:id="2222" w:name="X75e1472ff59779302ce9278409406b5eeed7f2d"/>
    <w:p>
      <w:pPr>
        <w:pStyle w:val="Heading2"/>
      </w:pPr>
      <w:r>
        <w:t xml:space="preserve">5-Minute Architecture Answer</w:t>
      </w:r>
    </w:p>
    <w:p>
      <w:pPr>
        <w:pStyle w:val="FirstParagraph"/>
      </w:pPr>
      <w:r>
        <w:t xml:space="preserve">The fundamental tension: users want apps to be "always up to date" but OSes ruthlessly throttle background work to save battery. The mobile contract is:</w:t>
      </w:r>
    </w:p>
    <w:p>
      <w:pPr>
        <w:pStyle w:val="Compact"/>
        <w:numPr>
          <w:ilvl w:val="0"/>
          <w:numId w:val="2439"/>
        </w:numPr>
      </w:pPr>
      <w:r>
        <w:rPr>
          <w:b/>
          <w:bCs/>
        </w:rPr>
        <w:t xml:space="preserve">Foreground = unlimited</w:t>
      </w:r>
      <w:r>
        <w:t xml:space="preserve"> </w:t>
      </w:r>
      <w:r>
        <w:t xml:space="preserve">(within reason).</w:t>
      </w:r>
    </w:p>
    <w:p>
      <w:pPr>
        <w:pStyle w:val="Compact"/>
        <w:numPr>
          <w:ilvl w:val="0"/>
          <w:numId w:val="2439"/>
        </w:numPr>
      </w:pPr>
      <w:r>
        <w:rPr>
          <w:b/>
          <w:bCs/>
        </w:rPr>
        <w:t xml:space="preserve">Background = budgeted, scheduled by OS, may not run</w:t>
      </w:r>
      <w:r>
        <w:t xml:space="preserve">.</w:t>
      </w:r>
    </w:p>
    <w:p>
      <w:pPr>
        <w:pStyle w:val="Compact"/>
        <w:numPr>
          <w:ilvl w:val="0"/>
          <w:numId w:val="2439"/>
        </w:numPr>
      </w:pPr>
      <w:r>
        <w:rPr>
          <w:b/>
          <w:bCs/>
        </w:rPr>
        <w:t xml:space="preserve">Force-quit = nothing runs</w:t>
      </w:r>
      <w:r>
        <w:t xml:space="preserve"> </w:t>
      </w:r>
      <w:r>
        <w:t xml:space="preserve">(iOS) or</w:t>
      </w:r>
      <w:r>
        <w:t xml:space="preserve"> </w:t>
      </w:r>
      <w:r>
        <w:rPr>
          <w:b/>
          <w:bCs/>
        </w:rPr>
        <w:t xml:space="preserve">delayed indefinitely</w:t>
      </w:r>
      <w:r>
        <w:t xml:space="preserve"> </w:t>
      </w:r>
      <w:r>
        <w:t xml:space="preserve">(Android).</w:t>
      </w:r>
    </w:p>
    <w:p>
      <w:pPr>
        <w:pStyle w:val="FirstParagraph"/>
      </w:pPr>
      <w:r>
        <w:t xml:space="preserve">This shapes your architecture:</w:t>
      </w:r>
    </w:p>
    <w:p>
      <w:pPr>
        <w:pStyle w:val="Compact"/>
        <w:numPr>
          <w:ilvl w:val="0"/>
          <w:numId w:val="2440"/>
        </w:numPr>
      </w:pPr>
      <w:r>
        <w:rPr>
          <w:b/>
          <w:bCs/>
        </w:rPr>
        <w:t xml:space="preserve">Critical state must reach the device via push</w:t>
      </w:r>
      <w:r>
        <w:t xml:space="preserve"> </w:t>
      </w:r>
      <w:r>
        <w:t xml:space="preserve">(APNs/FCM). Polling in background is unreliable.</w:t>
      </w:r>
    </w:p>
    <w:p>
      <w:pPr>
        <w:pStyle w:val="Compact"/>
        <w:numPr>
          <w:ilvl w:val="0"/>
          <w:numId w:val="2440"/>
        </w:numPr>
      </w:pPr>
      <w:r>
        <w:rPr>
          <w:b/>
          <w:bCs/>
        </w:rPr>
        <w:t xml:space="preserve">Background work is opportunistic</w:t>
      </w:r>
      <w:r>
        <w:t xml:space="preserve">: assume it might not run today; design for skip-recovery.</w:t>
      </w:r>
    </w:p>
    <w:p>
      <w:pPr>
        <w:pStyle w:val="Compact"/>
        <w:numPr>
          <w:ilvl w:val="0"/>
          <w:numId w:val="2440"/>
        </w:numPr>
      </w:pPr>
      <w:r>
        <w:rPr>
          <w:b/>
          <w:bCs/>
        </w:rPr>
        <w:t xml:space="preserve">Stateful work must be resumable</w:t>
      </w:r>
      <w:r>
        <w:t xml:space="preserve">: track progress in persistent storage; if killed, resume on next run.</w:t>
      </w:r>
    </w:p>
    <w:p>
      <w:pPr>
        <w:pStyle w:val="Compact"/>
        <w:numPr>
          <w:ilvl w:val="0"/>
          <w:numId w:val="2440"/>
        </w:numPr>
      </w:pPr>
      <w:r>
        <w:rPr>
          <w:b/>
          <w:bCs/>
        </w:rPr>
        <w:t xml:space="preserve">Idempotency</w:t>
      </w:r>
      <w:r>
        <w:t xml:space="preserve">: same job may run multiple times; design accordingly.</w:t>
      </w:r>
    </w:p>
    <w:p>
      <w:pPr>
        <w:pStyle w:val="FirstParagraph"/>
      </w:pPr>
      <w:r>
        <w:t xml:space="preserve">iOS BGTaskScheduler architecture:</w:t>
      </w:r>
    </w:p>
    <w:p>
      <w:pPr>
        <w:pStyle w:val="Compact"/>
        <w:numPr>
          <w:ilvl w:val="0"/>
          <w:numId w:val="2441"/>
        </w:numPr>
      </w:pPr>
      <w:r>
        <w:t xml:space="preserve">Tasks declared in</w:t>
      </w:r>
      <w:r>
        <w:t xml:space="preserve"> </w:t>
      </w:r>
      <w:r>
        <w:rPr>
          <w:rStyle w:val="VerbatimChar"/>
        </w:rPr>
        <w:t xml:space="preserve">Info.plist</w:t>
      </w:r>
      <w:r>
        <w:t xml:space="preserve">.</w:t>
      </w:r>
    </w:p>
    <w:p>
      <w:pPr>
        <w:pStyle w:val="Compact"/>
        <w:numPr>
          <w:ilvl w:val="0"/>
          <w:numId w:val="2441"/>
        </w:numPr>
      </w:pPr>
      <w:r>
        <w:t xml:space="preserve">Registered handlers in</w:t>
      </w:r>
      <w:r>
        <w:t xml:space="preserve"> </w:t>
      </w:r>
      <w:r>
        <w:rPr>
          <w:rStyle w:val="VerbatimChar"/>
        </w:rPr>
        <w:t xml:space="preserve">application(_:didFinishLaunchingWithOptions:)</w:t>
      </w:r>
      <w:r>
        <w:t xml:space="preserve">.</w:t>
      </w:r>
    </w:p>
    <w:p>
      <w:pPr>
        <w:pStyle w:val="Compact"/>
        <w:numPr>
          <w:ilvl w:val="0"/>
          <w:numId w:val="2441"/>
        </w:numPr>
      </w:pPr>
      <w:r>
        <w:t xml:space="preserve">Scheduled with</w:t>
      </w:r>
      <w:r>
        <w:t xml:space="preserve"> </w:t>
      </w:r>
      <w:r>
        <w:rPr>
          <w:rStyle w:val="VerbatimChar"/>
        </w:rPr>
        <w:t xml:space="preserve">submit(BGAppRefreshTaskRequest)</w:t>
      </w:r>
      <w:r>
        <w:t xml:space="preserve"> </w:t>
      </w:r>
      <w:r>
        <w:t xml:space="preserve">after each successful run.</w:t>
      </w:r>
    </w:p>
    <w:p>
      <w:pPr>
        <w:pStyle w:val="Compact"/>
        <w:numPr>
          <w:ilvl w:val="0"/>
          <w:numId w:val="2441"/>
        </w:numPr>
      </w:pPr>
      <w:r>
        <w:t xml:space="preserve">iOS chooses timing based on user patterns + system load.</w:t>
      </w:r>
    </w:p>
    <w:p>
      <w:pPr>
        <w:pStyle w:val="Compact"/>
        <w:numPr>
          <w:ilvl w:val="0"/>
          <w:numId w:val="2441"/>
        </w:numPr>
      </w:pPr>
      <w:r>
        <w:rPr>
          <w:rStyle w:val="VerbatimChar"/>
        </w:rPr>
        <w:t xml:space="preserve">expirationHandler</w:t>
      </w:r>
      <w:r>
        <w:t xml:space="preserve"> </w:t>
      </w:r>
      <w:r>
        <w:t xml:space="preserve">fires when time's up — must cancel work and call</w:t>
      </w:r>
      <w:r>
        <w:t xml:space="preserve"> </w:t>
      </w:r>
      <w:r>
        <w:rPr>
          <w:rStyle w:val="VerbatimChar"/>
        </w:rPr>
        <w:t xml:space="preserve">setTaskCompleted</w:t>
      </w:r>
      <w:r>
        <w:t xml:space="preserve">.</w:t>
      </w:r>
    </w:p>
    <w:p>
      <w:pPr>
        <w:pStyle w:val="FirstParagraph"/>
      </w:pPr>
      <w:r>
        <w:t xml:space="preserve">Android WorkManager architecture:</w:t>
      </w:r>
    </w:p>
    <w:p>
      <w:pPr>
        <w:pStyle w:val="Compact"/>
        <w:numPr>
          <w:ilvl w:val="0"/>
          <w:numId w:val="2442"/>
        </w:numPr>
      </w:pPr>
      <w:r>
        <w:t xml:space="preserve">Backed by JobScheduler (newer) or AlarmManager (older), depending on API level.</w:t>
      </w:r>
    </w:p>
    <w:p>
      <w:pPr>
        <w:pStyle w:val="Compact"/>
        <w:numPr>
          <w:ilvl w:val="0"/>
          <w:numId w:val="2442"/>
        </w:numPr>
      </w:pPr>
      <w:r>
        <w:t xml:space="preserve">Persistent across reboots.</w:t>
      </w:r>
    </w:p>
    <w:p>
      <w:pPr>
        <w:pStyle w:val="Compact"/>
        <w:numPr>
          <w:ilvl w:val="0"/>
          <w:numId w:val="2442"/>
        </w:numPr>
      </w:pPr>
      <w:r>
        <w:t xml:space="preserve">Handles retry with exponential backoff out of the box.</w:t>
      </w:r>
    </w:p>
    <w:p>
      <w:pPr>
        <w:pStyle w:val="Compact"/>
        <w:numPr>
          <w:ilvl w:val="0"/>
          <w:numId w:val="2442"/>
        </w:numPr>
      </w:pPr>
      <w:r>
        <w:rPr>
          <w:rStyle w:val="VerbatimChar"/>
        </w:rPr>
        <w:t xml:space="preserve">CoroutineWorker</w:t>
      </w:r>
      <w:r>
        <w:t xml:space="preserve"> </w:t>
      </w:r>
      <w:r>
        <w:t xml:space="preserve">for Kotlin coroutines;</w:t>
      </w:r>
      <w:r>
        <w:t xml:space="preserve"> </w:t>
      </w:r>
      <w:r>
        <w:rPr>
          <w:rStyle w:val="VerbatimChar"/>
        </w:rPr>
        <w:t xml:space="preserve">Worker</w:t>
      </w:r>
      <w:r>
        <w:t xml:space="preserve"> </w:t>
      </w:r>
      <w:r>
        <w:t xml:space="preserve">for callable.</w:t>
      </w:r>
    </w:p>
    <w:p>
      <w:pPr>
        <w:pStyle w:val="Compact"/>
        <w:numPr>
          <w:ilvl w:val="0"/>
          <w:numId w:val="2442"/>
        </w:numPr>
      </w:pPr>
      <w:r>
        <w:t xml:space="preserve">Chained workers for pipelines (</w:t>
      </w:r>
      <w:r>
        <w:rPr>
          <w:rStyle w:val="VerbatimChar"/>
        </w:rPr>
        <w:t xml:space="preserve">beginWith(a).then(b)</w:t>
      </w:r>
      <w:r>
        <w:t xml:space="preserve">).</w:t>
      </w:r>
    </w:p>
    <w:p>
      <w:pPr>
        <w:pStyle w:val="FirstParagraph"/>
      </w:pPr>
      <w:r>
        <w:t xml:space="preserve">The 2026 specific:</w:t>
      </w:r>
    </w:p>
    <w:p>
      <w:pPr>
        <w:pStyle w:val="Compact"/>
        <w:numPr>
          <w:ilvl w:val="0"/>
          <w:numId w:val="2443"/>
        </w:numPr>
      </w:pPr>
      <w:r>
        <w:rPr>
          <w:b/>
          <w:bCs/>
        </w:rPr>
        <w:t xml:space="preserve">iOS 17+</w:t>
      </w:r>
      <w:r>
        <w:rPr>
          <w:b/>
          <w:bCs/>
        </w:rPr>
        <w:t xml:space="preserve"> </w:t>
      </w:r>
      <w:r>
        <w:rPr>
          <w:rStyle w:val="VerbatimChar"/>
          <w:b/>
          <w:bCs/>
        </w:rPr>
        <w:t xml:space="preserve">Live Activities</w:t>
      </w:r>
      <w:r>
        <w:t xml:space="preserve"> </w:t>
      </w:r>
      <w:r>
        <w:t xml:space="preserve">+</w:t>
      </w:r>
      <w:r>
        <w:t xml:space="preserve"> </w:t>
      </w:r>
      <w:r>
        <w:rPr>
          <w:rStyle w:val="VerbatimChar"/>
        </w:rPr>
        <w:t xml:space="preserve">ActivityKit</w:t>
      </w:r>
      <w:r>
        <w:t xml:space="preserve"> </w:t>
      </w:r>
      <w:r>
        <w:t xml:space="preserve">for foreground-style updates without full background execution.</w:t>
      </w:r>
    </w:p>
    <w:p>
      <w:pPr>
        <w:pStyle w:val="Compact"/>
        <w:numPr>
          <w:ilvl w:val="0"/>
          <w:numId w:val="2443"/>
        </w:numPr>
      </w:pPr>
      <w:r>
        <w:rPr>
          <w:b/>
          <w:bCs/>
        </w:rPr>
        <w:t xml:space="preserve">Android 14+ stricter foreground service types</w:t>
      </w:r>
      <w:r>
        <w:t xml:space="preserve"> </w:t>
      </w:r>
      <w:r>
        <w:t xml:space="preserve">— must declare type (location, dataSync, mediaPlayback…).</w:t>
      </w:r>
    </w:p>
    <w:p>
      <w:pPr>
        <w:pStyle w:val="Compact"/>
        <w:numPr>
          <w:ilvl w:val="0"/>
          <w:numId w:val="2443"/>
        </w:numPr>
      </w:pPr>
      <w:r>
        <w:rPr>
          <w:b/>
          <w:bCs/>
        </w:rPr>
        <w:t xml:space="preserve">Expo Background Tasks API</w:t>
      </w:r>
      <w:r>
        <w:t xml:space="preserve"> </w:t>
      </w:r>
      <w:r>
        <w:t xml:space="preserve">(2025) is the recommended cross-platform RN abstraction.</w:t>
      </w:r>
    </w:p>
    <w:p>
      <w:pPr>
        <w:pStyle w:val="Compact"/>
        <w:numPr>
          <w:ilvl w:val="0"/>
          <w:numId w:val="2443"/>
        </w:numPr>
      </w:pPr>
      <w:r>
        <w:rPr>
          <w:b/>
          <w:bCs/>
        </w:rPr>
        <w:t xml:space="preserve">Battery API impact</w:t>
      </w:r>
      <w:r>
        <w:t xml:space="preserve">: foreground tasks count toward "Battery Usage" UI; users can disable per-app background.</w:t>
      </w:r>
    </w:p>
    <w:p>
      <w:pPr>
        <w:pStyle w:val="Compact"/>
        <w:numPr>
          <w:ilvl w:val="0"/>
          <w:numId w:val="2443"/>
        </w:numPr>
      </w:pPr>
      <w:r>
        <w:rPr>
          <w:b/>
          <w:bCs/>
        </w:rPr>
        <w:t xml:space="preserve">Privacy Sandbox</w:t>
      </w:r>
      <w:r>
        <w:t xml:space="preserve"> </w:t>
      </w:r>
      <w:r>
        <w:t xml:space="preserve">on Android adds budget restrictions on background network for ad/measurement contexts.</w:t>
      </w:r>
    </w:p>
    <w:p>
      <w:pPr>
        <w:pStyle w:val="FirstParagraph"/>
      </w:pPr>
      <w:r>
        <w:t xml:space="preserve">When NOT to background:</w:t>
      </w:r>
    </w:p>
    <w:p>
      <w:pPr>
        <w:pStyle w:val="Compact"/>
        <w:numPr>
          <w:ilvl w:val="0"/>
          <w:numId w:val="2444"/>
        </w:numPr>
      </w:pPr>
      <w:r>
        <w:t xml:space="preserve">User-visible chat → push notification with payload.</w:t>
      </w:r>
    </w:p>
    <w:p>
      <w:pPr>
        <w:pStyle w:val="Compact"/>
        <w:numPr>
          <w:ilvl w:val="0"/>
          <w:numId w:val="2444"/>
        </w:numPr>
      </w:pPr>
      <w:r>
        <w:t xml:space="preserve">Realtime location during navigation → foreground service.</w:t>
      </w:r>
    </w:p>
    <w:p>
      <w:pPr>
        <w:pStyle w:val="Compact"/>
        <w:numPr>
          <w:ilvl w:val="0"/>
          <w:numId w:val="2444"/>
        </w:numPr>
      </w:pPr>
      <w:r>
        <w:t xml:space="preserve">Quick tasks → defer to next foreground.</w:t>
      </w:r>
    </w:p>
    <w:p>
      <w:r>
        <w:pict>
          <v:rect style="width:0;height:1.5pt" o:hralign="center" o:hrstd="t" o:hr="t"/>
        </w:pict>
      </w:r>
    </w:p>
    <w:bookmarkEnd w:id="2222"/>
    <w:bookmarkStart w:id="2223" w:name="the-why-77"/>
    <w:p>
      <w:pPr>
        <w:pStyle w:val="Heading2"/>
      </w:pPr>
      <w:r>
        <w:t xml:space="preserve">The "Why"</w:t>
      </w:r>
    </w:p>
    <w:p>
      <w:pPr>
        <w:pStyle w:val="FirstParagraph"/>
      </w:pPr>
      <w:r>
        <w:t xml:space="preserve">Mobile apps run mostly</w:t>
      </w:r>
      <w:r>
        <w:t xml:space="preserve"> </w:t>
      </w:r>
      <w:r>
        <w:rPr>
          <w:i/>
          <w:iCs/>
        </w:rPr>
        <w:t xml:space="preserve">not</w:t>
      </w:r>
      <w:r>
        <w:t xml:space="preserve"> </w:t>
      </w:r>
      <w:r>
        <w:t xml:space="preserve">in the foreground. Background work powers: feed prefetching, sync, location-aware reminders, IAP receipt validation, analytics flushing, OTA download. Get this wrong and the app feels stale ("why didn't my messages refresh?") or drains battery ("why is this app at the top of usage?"). Companies care because background reliability is a retention signal.</w:t>
      </w:r>
    </w:p>
    <w:p>
      <w:r>
        <w:pict>
          <v:rect style="width:0;height:1.5pt" o:hralign="center" o:hrstd="t" o:hr="t"/>
        </w:pict>
      </w:r>
    </w:p>
    <w:bookmarkEnd w:id="2223"/>
    <w:bookmarkStart w:id="2224" w:name="mental-model-77"/>
    <w:p>
      <w:pPr>
        <w:pStyle w:val="Heading2"/>
      </w:pPr>
      <w:r>
        <w:t xml:space="preserve">Mental Model</w:t>
      </w:r>
    </w:p>
    <w:p>
      <w:pPr>
        <w:pStyle w:val="FirstParagraph"/>
      </w:pPr>
      <w:r>
        <w:t xml:space="preserve">Background tasks = "leave a note for the OS that says: when convenient, run this code for ≤N seconds, but don't promise me anything." Plan for the OS to say no.</w:t>
      </w:r>
    </w:p>
    <w:p>
      <w:r>
        <w:pict>
          <v:rect style="width:0;height:1.5pt" o:hralign="center" o:hrstd="t" o:hr="t"/>
        </w:pict>
      </w:r>
    </w:p>
    <w:bookmarkEnd w:id="2224"/>
    <w:bookmarkStart w:id="2225" w:name="internal-working-2026-context-77"/>
    <w:p>
      <w:pPr>
        <w:pStyle w:val="Heading2"/>
      </w:pPr>
      <w:r>
        <w:t xml:space="preserve">Internal Working (2026 Context)</w:t>
      </w:r>
    </w:p>
    <w:p>
      <w:pPr>
        <w:pStyle w:val="Compact"/>
        <w:numPr>
          <w:ilvl w:val="0"/>
          <w:numId w:val="2445"/>
        </w:numPr>
      </w:pPr>
      <w:r>
        <w:rPr>
          <w:b/>
          <w:bCs/>
        </w:rPr>
        <w:t xml:space="preserve">iOS</w:t>
      </w:r>
      <w:r>
        <w:t xml:space="preserve"> </w:t>
      </w:r>
      <w:r>
        <w:rPr>
          <w:rStyle w:val="VerbatimChar"/>
        </w:rPr>
        <w:t xml:space="preserve">BGTaskScheduler</w:t>
      </w:r>
      <w:r>
        <w:t xml:space="preserve"> </w:t>
      </w:r>
      <w:r>
        <w:t xml:space="preserve">lives in BackgroundTasks framework; registers handlers per task identifier.</w:t>
      </w:r>
    </w:p>
    <w:p>
      <w:pPr>
        <w:pStyle w:val="Compact"/>
        <w:numPr>
          <w:ilvl w:val="0"/>
          <w:numId w:val="2445"/>
        </w:numPr>
      </w:pPr>
      <w:r>
        <w:t xml:space="preserve">iOS uses an on-device ML model to predict when user opens app; schedules background refresh shortly before.</w:t>
      </w:r>
    </w:p>
    <w:p>
      <w:pPr>
        <w:pStyle w:val="Compact"/>
        <w:numPr>
          <w:ilvl w:val="0"/>
          <w:numId w:val="2445"/>
        </w:numPr>
      </w:pPr>
      <w:r>
        <w:rPr>
          <w:b/>
          <w:bCs/>
        </w:rPr>
        <w:t xml:space="preserve">Android</w:t>
      </w:r>
      <w:r>
        <w:t xml:space="preserve"> </w:t>
      </w:r>
      <w:r>
        <w:t xml:space="preserve">WorkManager picks underlying scheduler (JobScheduler API 23+, AlarmManager + BroadcastReceiver fallback).</w:t>
      </w:r>
    </w:p>
    <w:p>
      <w:pPr>
        <w:pStyle w:val="Compact"/>
        <w:numPr>
          <w:ilvl w:val="0"/>
          <w:numId w:val="2445"/>
        </w:numPr>
      </w:pPr>
      <w:r>
        <w:t xml:space="preserve">Constraints satisfied → job dispatched to a</w:t>
      </w:r>
      <w:r>
        <w:t xml:space="preserve"> </w:t>
      </w:r>
      <w:r>
        <w:rPr>
          <w:rStyle w:val="VerbatimChar"/>
        </w:rPr>
        <w:t xml:space="preserve">WorkerThread</w:t>
      </w:r>
      <w:r>
        <w:t xml:space="preserve">; result stored in WorkManager DB.</w:t>
      </w:r>
    </w:p>
    <w:p>
      <w:pPr>
        <w:pStyle w:val="Compact"/>
        <w:numPr>
          <w:ilvl w:val="0"/>
          <w:numId w:val="2445"/>
        </w:numPr>
      </w:pPr>
      <w:r>
        <w:t xml:space="preserve">Expedited work uses</w:t>
      </w:r>
      <w:r>
        <w:t xml:space="preserve"> </w:t>
      </w:r>
      <w:r>
        <w:rPr>
          <w:rStyle w:val="VerbatimChar"/>
        </w:rPr>
        <w:t xml:space="preserve">setExpedited(OutOfQuotaPolicy.RUN_AS_NON_EXPEDITED_WORK_REQUEST)</w:t>
      </w:r>
      <w:r>
        <w:t xml:space="preserve"> </w:t>
      </w:r>
      <w:r>
        <w:t xml:space="preserve">— quota-limited.</w:t>
      </w:r>
    </w:p>
    <w:p>
      <w:pPr>
        <w:pStyle w:val="FirstParagraph"/>
      </w:pPr>
      <w:r>
        <w:t xml:space="preserve">JS engine in background:</w:t>
      </w:r>
    </w:p>
    <w:p>
      <w:pPr>
        <w:pStyle w:val="Compact"/>
        <w:numPr>
          <w:ilvl w:val="0"/>
          <w:numId w:val="2446"/>
        </w:numPr>
      </w:pPr>
      <w:r>
        <w:rPr>
          <w:b/>
          <w:bCs/>
        </w:rPr>
        <w:t xml:space="preserve">Android Headless JS</w:t>
      </w:r>
      <w:r>
        <w:t xml:space="preserve">: starts a new RN instance (Hermes), runs your registered handler, kills instance. Cold start ~hundreds of ms.</w:t>
      </w:r>
    </w:p>
    <w:p>
      <w:pPr>
        <w:pStyle w:val="Compact"/>
        <w:numPr>
          <w:ilvl w:val="0"/>
          <w:numId w:val="2446"/>
        </w:numPr>
      </w:pPr>
      <w:r>
        <w:rPr>
          <w:b/>
          <w:bCs/>
        </w:rPr>
        <w:t xml:space="preserve">iOS</w:t>
      </w:r>
      <w:r>
        <w:t xml:space="preserve">: no JS engine in background unless you keep the app foregrounded.</w:t>
      </w:r>
    </w:p>
    <w:p>
      <w:r>
        <w:pict>
          <v:rect style="width:0;height:1.5pt" o:hralign="center" o:hrstd="t" o:hr="t"/>
        </w:pict>
      </w:r>
    </w:p>
    <w:bookmarkEnd w:id="2225"/>
    <w:bookmarkStart w:id="2226" w:name="modern-implementation-code-77"/>
    <w:p>
      <w:pPr>
        <w:pStyle w:val="Heading2"/>
      </w:pPr>
      <w:r>
        <w:t xml:space="preserve">Modern Implementation (Code)</w:t>
      </w:r>
    </w:p>
    <w:p>
      <w:pPr>
        <w:pStyle w:val="FirstParagraph"/>
      </w:pPr>
      <w:r>
        <w:rPr>
          <w:b/>
          <w:bCs/>
        </w:rPr>
        <w:t xml:space="preserve">iOS — register a refresh task</w:t>
      </w:r>
      <w:r>
        <w:t xml:space="preserve"> </w:t>
      </w:r>
      <w:r>
        <w:t xml:space="preserve">(in</w:t>
      </w:r>
      <w:r>
        <w:t xml:space="preserve"> </w:t>
      </w:r>
      <w:r>
        <w:rPr>
          <w:rStyle w:val="VerbatimChar"/>
        </w:rPr>
        <w:t xml:space="preserve">AppDelegate</w:t>
      </w:r>
      <w:r>
        <w:t xml:space="preserve">):</w:t>
      </w:r>
    </w:p>
    <w:p>
      <w:pPr>
        <w:pStyle w:val="SourceCode"/>
      </w:pPr>
      <w:r>
        <w:rPr>
          <w:rStyle w:val="KeywordTok"/>
        </w:rPr>
        <w:t xml:space="preserve">import</w:t>
      </w:r>
      <w:r>
        <w:rPr>
          <w:rStyle w:val="NormalTok"/>
        </w:rPr>
        <w:t xml:space="preserve"> </w:t>
      </w:r>
      <w:r>
        <w:rPr>
          <w:rStyle w:val="ImportTok"/>
        </w:rPr>
        <w:t xml:space="preserve">BackgroundTasks</w:t>
      </w:r>
      <w:r>
        <w:br/>
      </w:r>
      <w:r>
        <w:br/>
      </w:r>
      <w:r>
        <w:rPr>
          <w:rStyle w:val="CommentTok"/>
        </w:rPr>
        <w:t xml:space="preserve">// In didFinishLaunchingWithOptions</w:t>
      </w:r>
      <w:r>
        <w:br/>
      </w:r>
      <w:r>
        <w:rPr>
          <w:rStyle w:val="NormalTok"/>
        </w:rPr>
        <w:t xml:space="preserve">BGTaskScheduler</w:t>
      </w:r>
      <w:r>
        <w:rPr>
          <w:rStyle w:val="OperatorTok"/>
        </w:rPr>
        <w:t xml:space="preserve">.</w:t>
      </w:r>
      <w:r>
        <w:rPr>
          <w:rStyle w:val="NormalTok"/>
        </w:rPr>
        <w:t xml:space="preserve">shared</w:t>
      </w:r>
      <w:r>
        <w:rPr>
          <w:rStyle w:val="OperatorTok"/>
        </w:rPr>
        <w:t xml:space="preserve">.</w:t>
      </w:r>
      <w:r>
        <w:rPr>
          <w:rStyle w:val="NormalTok"/>
        </w:rPr>
        <w:t xml:space="preserve">register</w:t>
      </w:r>
      <w:r>
        <w:rPr>
          <w:rStyle w:val="OperatorTok"/>
        </w:rPr>
        <w:t xml:space="preserve">(</w:t>
      </w:r>
      <w:r>
        <w:br/>
      </w:r>
      <w:r>
        <w:rPr>
          <w:rStyle w:val="NormalTok"/>
        </w:rPr>
        <w:t xml:space="preserve">  forTaskWithIdentifier</w:t>
      </w:r>
      <w:r>
        <w:rPr>
          <w:rStyle w:val="OperatorTok"/>
        </w:rPr>
        <w:t xml:space="preserve">:</w:t>
      </w:r>
      <w:r>
        <w:rPr>
          <w:rStyle w:val="NormalTok"/>
        </w:rPr>
        <w:t xml:space="preserve"> </w:t>
      </w:r>
      <w:r>
        <w:rPr>
          <w:rStyle w:val="StringTok"/>
        </w:rPr>
        <w:t xml:space="preserve">"com.app.refresh"</w:t>
      </w:r>
      <w:r>
        <w:rPr>
          <w:rStyle w:val="OperatorTok"/>
        </w:rPr>
        <w:t xml:space="preserve">,</w:t>
      </w:r>
      <w:r>
        <w:br/>
      </w:r>
      <w:r>
        <w:rPr>
          <w:rStyle w:val="NormalTok"/>
        </w:rPr>
        <w:t xml:space="preserve">  using</w:t>
      </w:r>
      <w:r>
        <w:rPr>
          <w:rStyle w:val="OperatorTok"/>
        </w:rPr>
        <w:t xml:space="preserve">:</w:t>
      </w:r>
      <w:r>
        <w:rPr>
          <w:rStyle w:val="NormalTok"/>
        </w:rPr>
        <w:t xml:space="preserve"> </w:t>
      </w:r>
      <w:r>
        <w:rPr>
          <w:rStyle w:val="KeywordTok"/>
        </w:rPr>
        <w:t xml:space="preserve">nil</w:t>
      </w:r>
      <w:r>
        <w:br/>
      </w:r>
      <w:r>
        <w:rPr>
          <w:rStyle w:val="OperatorTok"/>
        </w:rPr>
        <w:t xml:space="preserve">)</w:t>
      </w:r>
      <w:r>
        <w:rPr>
          <w:rStyle w:val="NormalTok"/>
        </w:rPr>
        <w:t xml:space="preserve"> </w:t>
      </w:r>
      <w:r>
        <w:rPr>
          <w:rStyle w:val="OperatorTok"/>
        </w:rPr>
        <w:t xml:space="preserve">{</w:t>
      </w:r>
      <w:r>
        <w:rPr>
          <w:rStyle w:val="NormalTok"/>
        </w:rPr>
        <w:t xml:space="preserve"> task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handleRefresh</w:t>
      </w:r>
      <w:r>
        <w:rPr>
          <w:rStyle w:val="OperatorTok"/>
        </w:rPr>
        <w:t xml:space="preserve">(</w:t>
      </w:r>
      <w:r>
        <w:rPr>
          <w:rStyle w:val="NormalTok"/>
        </w:rPr>
        <w:t xml:space="preserve">task</w:t>
      </w:r>
      <w:r>
        <w:rPr>
          <w:rStyle w:val="OperatorTok"/>
        </w:rPr>
        <w:t xml:space="preserve">:</w:t>
      </w:r>
      <w:r>
        <w:rPr>
          <w:rStyle w:val="NormalTok"/>
        </w:rPr>
        <w:t xml:space="preserve"> task </w:t>
      </w:r>
      <w:r>
        <w:rPr>
          <w:rStyle w:val="KeywordTok"/>
        </w:rPr>
        <w:t xml:space="preserve">as</w:t>
      </w:r>
      <w:r>
        <w:rPr>
          <w:rStyle w:val="OperatorTok"/>
        </w:rPr>
        <w:t xml:space="preserve">!</w:t>
      </w:r>
      <w:r>
        <w:rPr>
          <w:rStyle w:val="NormalTok"/>
        </w:rPr>
        <w:t xml:space="preserve"> BGAppRefreshTask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handleRefresh</w:t>
      </w:r>
      <w:r>
        <w:rPr>
          <w:rStyle w:val="OperatorTok"/>
        </w:rPr>
        <w:t xml:space="preserve">(</w:t>
      </w:r>
      <w:r>
        <w:rPr>
          <w:rStyle w:val="VariableTok"/>
        </w:rPr>
        <w:t xml:space="preserve">task</w:t>
      </w:r>
      <w:r>
        <w:rPr>
          <w:rStyle w:val="OperatorTok"/>
        </w:rPr>
        <w:t xml:space="preserve">:</w:t>
      </w:r>
      <w:r>
        <w:rPr>
          <w:rStyle w:val="NormalTok"/>
        </w:rPr>
        <w:t xml:space="preserve"> </w:t>
      </w:r>
      <w:r>
        <w:rPr>
          <w:rStyle w:val="DataTypeTok"/>
        </w:rPr>
        <w:t xml:space="preserve">BGAppRefreshTask</w:t>
      </w:r>
      <w:r>
        <w:rPr>
          <w:rStyle w:val="OperatorTok"/>
        </w:rPr>
        <w:t xml:space="preserve">)</w:t>
      </w:r>
      <w:r>
        <w:rPr>
          <w:rStyle w:val="NormalTok"/>
        </w:rPr>
        <w:t xml:space="preserve"> </w:t>
      </w:r>
      <w:r>
        <w:rPr>
          <w:rStyle w:val="OperatorTok"/>
        </w:rPr>
        <w:t xml:space="preserve">{</w:t>
      </w:r>
      <w:r>
        <w:br/>
      </w:r>
      <w:r>
        <w:rPr>
          <w:rStyle w:val="NormalTok"/>
        </w:rPr>
        <w:t xml:space="preserve">  scheduleNextRefresh</w:t>
      </w:r>
      <w:r>
        <w:rPr>
          <w:rStyle w:val="OperatorTok"/>
        </w:rPr>
        <w:t xml:space="preserve">()</w:t>
      </w:r>
      <w:r>
        <w:rPr>
          <w:rStyle w:val="NormalTok"/>
        </w:rPr>
        <w:t xml:space="preserve">  </w:t>
      </w:r>
      <w:r>
        <w:rPr>
          <w:rStyle w:val="CommentTok"/>
        </w:rPr>
        <w:t xml:space="preserve">// always reschedule</w:t>
      </w:r>
      <w:r>
        <w:br/>
      </w:r>
      <w:r>
        <w:rPr>
          <w:rStyle w:val="NormalTok"/>
        </w:rPr>
        <w:t xml:space="preserve">  </w:t>
      </w:r>
      <w:r>
        <w:rPr>
          <w:rStyle w:val="KeywordTok"/>
        </w:rPr>
        <w:t xml:space="preserve">let</w:t>
      </w:r>
      <w:r>
        <w:rPr>
          <w:rStyle w:val="NormalTok"/>
        </w:rPr>
        <w:t xml:space="preserve"> </w:t>
      </w:r>
      <w:r>
        <w:rPr>
          <w:rStyle w:val="VariableTok"/>
        </w:rPr>
        <w:t xml:space="preserve">queue</w:t>
      </w:r>
      <w:r>
        <w:rPr>
          <w:rStyle w:val="NormalTok"/>
        </w:rPr>
        <w:t xml:space="preserve"> </w:t>
      </w:r>
      <w:r>
        <w:rPr>
          <w:rStyle w:val="OperatorTok"/>
        </w:rPr>
        <w:t xml:space="preserve">=</w:t>
      </w:r>
      <w:r>
        <w:rPr>
          <w:rStyle w:val="NormalTok"/>
        </w:rPr>
        <w:t xml:space="preserve"> OperationQueue</w:t>
      </w:r>
      <w:r>
        <w:rPr>
          <w:rStyle w:val="OperatorTok"/>
        </w:rPr>
        <w:t xml:space="preserve">()</w:t>
      </w:r>
      <w:r>
        <w:br/>
      </w:r>
      <w:r>
        <w:rPr>
          <w:rStyle w:val="NormalTok"/>
        </w:rPr>
        <w:t xml:space="preserve">  queue</w:t>
      </w:r>
      <w:r>
        <w:rPr>
          <w:rStyle w:val="OperatorTok"/>
        </w:rPr>
        <w:t xml:space="preserve">.</w:t>
      </w:r>
      <w:r>
        <w:rPr>
          <w:rStyle w:val="NormalTok"/>
        </w:rPr>
        <w:t xml:space="preserve">maxConcurrentOperationCount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let</w:t>
      </w:r>
      <w:r>
        <w:rPr>
          <w:rStyle w:val="NormalTok"/>
        </w:rPr>
        <w:t xml:space="preserve"> </w:t>
      </w:r>
      <w:r>
        <w:rPr>
          <w:rStyle w:val="VariableTok"/>
        </w:rPr>
        <w:t xml:space="preserve">op</w:t>
      </w:r>
      <w:r>
        <w:rPr>
          <w:rStyle w:val="NormalTok"/>
        </w:rPr>
        <w:t xml:space="preserve"> </w:t>
      </w:r>
      <w:r>
        <w:rPr>
          <w:rStyle w:val="OperatorTok"/>
        </w:rPr>
        <w:t xml:space="preserve">=</w:t>
      </w:r>
      <w:r>
        <w:rPr>
          <w:rStyle w:val="NormalTok"/>
        </w:rPr>
        <w:t xml:space="preserve"> SyncFeedOperation</w:t>
      </w:r>
      <w:r>
        <w:rPr>
          <w:rStyle w:val="OperatorTok"/>
        </w:rPr>
        <w:t xml:space="preserve">()</w:t>
      </w:r>
      <w:r>
        <w:br/>
      </w:r>
      <w:r>
        <w:rPr>
          <w:rStyle w:val="NormalTok"/>
        </w:rPr>
        <w:t xml:space="preserve">  task</w:t>
      </w:r>
      <w:r>
        <w:rPr>
          <w:rStyle w:val="OperatorTok"/>
        </w:rPr>
        <w:t xml:space="preserve">.</w:t>
      </w:r>
      <w:r>
        <w:rPr>
          <w:rStyle w:val="NormalTok"/>
        </w:rPr>
        <w:t xml:space="preserve">expirationHandler </w:t>
      </w:r>
      <w:r>
        <w:rPr>
          <w:rStyle w:val="OperatorTok"/>
        </w:rPr>
        <w:t xml:space="preserve">=</w:t>
      </w:r>
      <w:r>
        <w:rPr>
          <w:rStyle w:val="NormalTok"/>
        </w:rPr>
        <w:t xml:space="preserve"> </w:t>
      </w:r>
      <w:r>
        <w:rPr>
          <w:rStyle w:val="OperatorTok"/>
        </w:rPr>
        <w:t xml:space="preserve">{</w:t>
      </w:r>
      <w:r>
        <w:rPr>
          <w:rStyle w:val="NormalTok"/>
        </w:rPr>
        <w:t xml:space="preserve"> queue</w:t>
      </w:r>
      <w:r>
        <w:rPr>
          <w:rStyle w:val="OperatorTok"/>
        </w:rPr>
        <w:t xml:space="preserve">.</w:t>
      </w:r>
      <w:r>
        <w:rPr>
          <w:rStyle w:val="NormalTok"/>
        </w:rPr>
        <w:t xml:space="preserve">cancelAllOperations</w:t>
      </w:r>
      <w:r>
        <w:rPr>
          <w:rStyle w:val="OperatorTok"/>
        </w:rPr>
        <w:t xml:space="preserve">()</w:t>
      </w:r>
      <w:r>
        <w:rPr>
          <w:rStyle w:val="NormalTok"/>
        </w:rPr>
        <w:t xml:space="preserve"> </w:t>
      </w:r>
      <w:r>
        <w:rPr>
          <w:rStyle w:val="OperatorTok"/>
        </w:rPr>
        <w:t xml:space="preserve">}</w:t>
      </w:r>
      <w:r>
        <w:br/>
      </w:r>
      <w:r>
        <w:rPr>
          <w:rStyle w:val="NormalTok"/>
        </w:rPr>
        <w:t xml:space="preserve">  op</w:t>
      </w:r>
      <w:r>
        <w:rPr>
          <w:rStyle w:val="OperatorTok"/>
        </w:rPr>
        <w:t xml:space="preserve">.</w:t>
      </w:r>
      <w:r>
        <w:rPr>
          <w:rStyle w:val="NormalTok"/>
        </w:rPr>
        <w:t xml:space="preserve">completionBlock </w:t>
      </w:r>
      <w:r>
        <w:rPr>
          <w:rStyle w:val="OperatorTok"/>
        </w:rPr>
        <w:t xml:space="preserve">=</w:t>
      </w:r>
      <w:r>
        <w:rPr>
          <w:rStyle w:val="NormalTok"/>
        </w:rPr>
        <w:t xml:space="preserve"> </w:t>
      </w:r>
      <w:r>
        <w:rPr>
          <w:rStyle w:val="OperatorTok"/>
        </w:rPr>
        <w:t xml:space="preserve">{</w:t>
      </w:r>
      <w:r>
        <w:rPr>
          <w:rStyle w:val="NormalTok"/>
        </w:rPr>
        <w:t xml:space="preserve"> task</w:t>
      </w:r>
      <w:r>
        <w:rPr>
          <w:rStyle w:val="OperatorTok"/>
        </w:rPr>
        <w:t xml:space="preserve">.</w:t>
      </w:r>
      <w:r>
        <w:rPr>
          <w:rStyle w:val="NormalTok"/>
        </w:rPr>
        <w:t xml:space="preserve">setTaskCompleted</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isCancelled</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NormalTok"/>
        </w:rPr>
        <w:t xml:space="preserve">addOperation</w:t>
      </w:r>
      <w:r>
        <w:rPr>
          <w:rStyle w:val="OperatorTok"/>
        </w:rPr>
        <w:t xml:space="preserve">(</w:t>
      </w:r>
      <w:r>
        <w:rPr>
          <w:rStyle w:val="NormalTok"/>
        </w:rPr>
        <w:t xml:space="preserve">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scheduleNextRefresh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req</w:t>
      </w:r>
      <w:r>
        <w:rPr>
          <w:rStyle w:val="NormalTok"/>
        </w:rPr>
        <w:t xml:space="preserve"> </w:t>
      </w:r>
      <w:r>
        <w:rPr>
          <w:rStyle w:val="OperatorTok"/>
        </w:rPr>
        <w:t xml:space="preserve">=</w:t>
      </w:r>
      <w:r>
        <w:rPr>
          <w:rStyle w:val="NormalTok"/>
        </w:rPr>
        <w:t xml:space="preserve"> BGAppRefreshTaskRequest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"com.app.refresh"</w:t>
      </w:r>
      <w:r>
        <w:rPr>
          <w:rStyle w:val="OperatorTok"/>
        </w:rPr>
        <w:t xml:space="preserve">)</w:t>
      </w:r>
      <w:r>
        <w:br/>
      </w:r>
      <w:r>
        <w:rPr>
          <w:rStyle w:val="NormalTok"/>
        </w:rPr>
        <w:t xml:space="preserve">  req</w:t>
      </w:r>
      <w:r>
        <w:rPr>
          <w:rStyle w:val="OperatorTok"/>
        </w:rPr>
        <w:t xml:space="preserve">.</w:t>
      </w:r>
      <w:r>
        <w:rPr>
          <w:rStyle w:val="NormalTok"/>
        </w:rPr>
        <w:t xml:space="preserve">earliestBeginDate </w:t>
      </w:r>
      <w:r>
        <w:rPr>
          <w:rStyle w:val="OperatorTok"/>
        </w:rPr>
        <w:t xml:space="preserve">=</w:t>
      </w:r>
      <w:r>
        <w:rPr>
          <w:rStyle w:val="NormalTok"/>
        </w:rPr>
        <w:t xml:space="preserve"> Date</w:t>
      </w:r>
      <w:r>
        <w:rPr>
          <w:rStyle w:val="OperatorTok"/>
        </w:rPr>
        <w:t xml:space="preserve">(</w:t>
      </w:r>
      <w:r>
        <w:rPr>
          <w:rStyle w:val="NormalTok"/>
        </w:rPr>
        <w:t xml:space="preserve">timeIntervalSinceNow</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submit</w:t>
      </w:r>
      <w:r>
        <w:rPr>
          <w:rStyle w:val="OperatorTok"/>
        </w:rPr>
        <w:t xml:space="preserve">(</w:t>
      </w:r>
      <w:r>
        <w:rPr>
          <w:rStyle w:val="NormalTok"/>
        </w:rPr>
        <w:t xml:space="preserve">req</w:t>
      </w:r>
      <w:r>
        <w:rPr>
          <w:rStyle w:val="OperatorTok"/>
        </w:rPr>
        <w:t xml:space="preserve">)</w:t>
      </w:r>
      <w:r>
        <w:br/>
      </w:r>
      <w:r>
        <w:rPr>
          <w:rStyle w:val="OperatorTok"/>
        </w:rPr>
        <w:t xml:space="preserve">}</w:t>
      </w:r>
    </w:p>
    <w:p>
      <w:pPr>
        <w:pStyle w:val="FirstParagraph"/>
      </w:pPr>
      <w:r>
        <w:t xml:space="preserve">In</w:t>
      </w:r>
      <w:r>
        <w:t xml:space="preserve"> </w:t>
      </w:r>
      <w:r>
        <w:rPr>
          <w:rStyle w:val="VerbatimChar"/>
        </w:rPr>
        <w:t xml:space="preserve">Info.plist</w:t>
      </w:r>
      <w:r>
        <w:t xml:space="preserve">:</w:t>
      </w:r>
    </w:p>
    <w:p>
      <w:pPr>
        <w:pStyle w:val="SourceCode"/>
      </w:pPr>
      <w:r>
        <w:rPr>
          <w:rStyle w:val="NormalTok"/>
        </w:rPr>
        <w:t xml:space="preserve">&lt;</w:t>
      </w:r>
      <w:r>
        <w:rPr>
          <w:rStyle w:val="KeywordTok"/>
        </w:rPr>
        <w:t xml:space="preserve">key</w:t>
      </w:r>
      <w:r>
        <w:rPr>
          <w:rStyle w:val="NormalTok"/>
        </w:rPr>
        <w:t xml:space="preserve">&gt;BGTaskSchedulerPermittedIdentifiers&lt;/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&gt;&lt;</w:t>
      </w:r>
      <w:r>
        <w:rPr>
          <w:rStyle w:val="KeywordTok"/>
        </w:rPr>
        <w:t xml:space="preserve">string</w:t>
      </w:r>
      <w:r>
        <w:rPr>
          <w:rStyle w:val="NormalTok"/>
        </w:rPr>
        <w:t xml:space="preserve">&gt;com.app.refresh&lt;/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&lt;</w:t>
      </w:r>
      <w:r>
        <w:rPr>
          <w:rStyle w:val="KeywordTok"/>
        </w:rPr>
        <w:t xml:space="preserve">key</w:t>
      </w:r>
      <w:r>
        <w:rPr>
          <w:rStyle w:val="NormalTok"/>
        </w:rPr>
        <w:t xml:space="preserve">&gt;UIBackgroundModes&lt;/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&gt;&lt;</w:t>
      </w:r>
      <w:r>
        <w:rPr>
          <w:rStyle w:val="KeywordTok"/>
        </w:rPr>
        <w:t xml:space="preserve">string</w:t>
      </w:r>
      <w:r>
        <w:rPr>
          <w:rStyle w:val="NormalTok"/>
        </w:rPr>
        <w:t xml:space="preserve">&gt;fetch&lt;/</w:t>
      </w:r>
      <w:r>
        <w:rPr>
          <w:rStyle w:val="KeywordTok"/>
        </w:rPr>
        <w:t xml:space="preserve">string</w:t>
      </w:r>
      <w:r>
        <w:rPr>
          <w:rStyle w:val="NormalTok"/>
        </w:rPr>
        <w:t xml:space="preserve">&gt;&lt;/</w:t>
      </w:r>
      <w:r>
        <w:rPr>
          <w:rStyle w:val="KeywordTok"/>
        </w:rPr>
        <w:t xml:space="preserve">array</w:t>
      </w:r>
      <w:r>
        <w:rPr>
          <w:rStyle w:val="NormalTok"/>
        </w:rPr>
        <w:t xml:space="preserve">&gt;</w:t>
      </w:r>
    </w:p>
    <w:p>
      <w:pPr>
        <w:pStyle w:val="FirstParagraph"/>
      </w:pPr>
      <w:r>
        <w:rPr>
          <w:b/>
          <w:bCs/>
        </w:rPr>
        <w:t xml:space="preserve">Android — WorkManager</w:t>
      </w:r>
      <w:r>
        <w:t xml:space="preserve">:</w:t>
      </w:r>
    </w:p>
    <w:p>
      <w:pPr>
        <w:pStyle w:val="SourceCode"/>
      </w:pPr>
      <w:r>
        <w:rPr>
          <w:rStyle w:val="KeywordTok"/>
        </w:rPr>
        <w:t xml:space="preserve">class</w:t>
      </w:r>
      <w:r>
        <w:rPr>
          <w:rStyle w:val="NormalTok"/>
        </w:rPr>
        <w:t xml:space="preserve"> SyncFeedWorker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WorkerParameters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CoroutineWorker</w:t>
      </w:r>
      <w:r>
        <w:rPr>
          <w:rStyle w:val="OperatorTok"/>
        </w:rPr>
        <w:t xml:space="preserve">(</w:t>
      </w:r>
      <w:r>
        <w:rPr>
          <w:rStyle w:val="VariableTok"/>
        </w:rPr>
        <w:t xml:space="preserve">ctx</w:t>
      </w:r>
      <w:r>
        <w:rPr>
          <w:rStyle w:val="OperatorTok"/>
        </w:rPr>
        <w:t xml:space="preserve">,</w:t>
      </w:r>
      <w:r>
        <w:rPr>
          <w:rStyle w:val="NormalTok"/>
        </w:rPr>
        <w:t xml:space="preserve"> </w:t>
      </w:r>
      <w:r>
        <w:rPr>
          <w:rStyle w:val="VariableTok"/>
        </w:rPr>
        <w:t xml:space="preserve">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doWork</w:t>
      </w:r>
      <w:r>
        <w:rPr>
          <w:rStyle w:val="OperatorTok"/>
        </w:rPr>
        <w:t xml:space="preserve">():</w:t>
      </w:r>
      <w:r>
        <w:rPr>
          <w:rStyle w:val="NormalTok"/>
        </w:rPr>
        <w:t xml:space="preserve"> </w:t>
      </w:r>
      <w:r>
        <w:rPr>
          <w:rStyle w:val="DataTyp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api</w:t>
      </w:r>
      <w:r>
        <w:rPr>
          <w:rStyle w:val="OperatorTok"/>
        </w:rPr>
        <w:t xml:space="preserve">.</w:t>
      </w:r>
      <w:r>
        <w:rPr>
          <w:rStyle w:val="NormalTok"/>
        </w:rPr>
        <w:t xml:space="preserve">fetchFeed</w:t>
      </w:r>
      <w:r>
        <w:rPr>
          <w:rStyle w:val="OperatorTok"/>
        </w:rPr>
        <w:t xml:space="preserve">()</w:t>
      </w:r>
      <w:r>
        <w:br/>
      </w:r>
      <w:r>
        <w:rPr>
          <w:rStyle w:val="NormalTok"/>
        </w:rPr>
        <w:t xml:space="preserve">    db</w:t>
      </w:r>
      <w:r>
        <w:rPr>
          <w:rStyle w:val="OperatorTok"/>
        </w:rPr>
        <w:t xml:space="preserve">.</w:t>
      </w:r>
      <w:r>
        <w:rPr>
          <w:rStyle w:val="NormalTok"/>
        </w:rPr>
        <w:t xml:space="preserve">feedDao</w:t>
      </w:r>
      <w:r>
        <w:rPr>
          <w:rStyle w:val="OperatorTok"/>
        </w:rPr>
        <w:t xml:space="preserve">().</w:t>
      </w:r>
      <w:r>
        <w:rPr>
          <w:rStyle w:val="NormalTok"/>
        </w:rPr>
        <w:t xml:space="preserve">upsert</w:t>
      </w:r>
      <w:r>
        <w:rPr>
          <w:rStyle w:val="OperatorTok"/>
        </w:rPr>
        <w:t xml:space="preserve">(</w:t>
      </w:r>
      <w:r>
        <w:rPr>
          <w:rStyle w:val="KeywordTok"/>
        </w:rPr>
        <w:t xml:space="preserve">data</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retry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schedule (e.g., from app startup)</w:t>
      </w:r>
      <w:r>
        <w:br/>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PeriodicWorkRequestBuilder</w:t>
      </w:r>
      <w:r>
        <w:rPr>
          <w:rStyle w:val="OperatorTok"/>
        </w:rPr>
        <w:t xml:space="preserve">&lt;</w:t>
      </w:r>
      <w:r>
        <w:rPr>
          <w:rStyle w:val="NormalTok"/>
        </w:rPr>
        <w:t xml:space="preserve">SyncFeedWorker</w:t>
      </w:r>
      <w:r>
        <w:rPr>
          <w:rStyle w:val="OperatorTok"/>
        </w:rPr>
        <w:t xml:space="preserve">&gt;(</w:t>
      </w:r>
      <w:r>
        <w:rPr>
          <w:rStyle w:val="DecValTok"/>
        </w:rPr>
        <w:t xml:space="preserve">15</w:t>
      </w:r>
      <w:r>
        <w:rPr>
          <w:rStyle w:val="OperatorTok"/>
        </w:rPr>
        <w:t xml:space="preserve">,</w:t>
      </w:r>
      <w:r>
        <w:rPr>
          <w:rStyle w:val="NormalTok"/>
        </w:rPr>
        <w:t xml:space="preserve"> TimeUnit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setConstraints</w:t>
      </w:r>
      <w:r>
        <w:rPr>
          <w:rStyle w:val="OperatorTok"/>
        </w:rPr>
        <w:t xml:space="preserve">(</w:t>
      </w:r>
      <w:r>
        <w:rPr>
          <w:rStyle w:val="NormalTok"/>
        </w:rPr>
        <w:t xml:space="preserve">Constraints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setRequiredNetworkType</w:t>
      </w:r>
      <w:r>
        <w:rPr>
          <w:rStyle w:val="OperatorTok"/>
        </w:rPr>
        <w:t xml:space="preserve">(</w:t>
      </w:r>
      <w:r>
        <w:rPr>
          <w:rStyle w:val="NormalTok"/>
        </w:rPr>
        <w:t xml:space="preserve">NetworkType</w:t>
      </w:r>
      <w:r>
        <w:rPr>
          <w:rStyle w:val="OperatorTok"/>
        </w:rPr>
        <w:t xml:space="preserve">.</w:t>
      </w:r>
      <w:r>
        <w:rPr>
          <w:rStyle w:val="NormalTok"/>
        </w:rPr>
        <w:t xml:space="preserve">CONNECTED</w:t>
      </w:r>
      <w:r>
        <w:rPr>
          <w:rStyle w:val="OperatorTok"/>
        </w:rPr>
        <w:t xml:space="preserve">)</w:t>
      </w:r>
      <w:r>
        <w:br/>
      </w:r>
      <w:r>
        <w:rPr>
          <w:rStyle w:val="NormalTok"/>
        </w:rPr>
        <w:t xml:space="preserve">    </w:t>
      </w:r>
      <w:r>
        <w:rPr>
          <w:rStyle w:val="OperatorTok"/>
        </w:rPr>
        <w:t xml:space="preserve">.</w:t>
      </w:r>
      <w:r>
        <w:rPr>
          <w:rStyle w:val="NormalTok"/>
        </w:rPr>
        <w:t xml:space="preserve">setRequiresBatteryNotLow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setBackoffCriteria</w:t>
      </w:r>
      <w:r>
        <w:rPr>
          <w:rStyle w:val="OperatorTok"/>
        </w:rPr>
        <w:t xml:space="preserve">(</w:t>
      </w:r>
      <w:r>
        <w:rPr>
          <w:rStyle w:val="NormalTok"/>
        </w:rPr>
        <w:t xml:space="preserve">BackoffPolicy</w:t>
      </w:r>
      <w:r>
        <w:rPr>
          <w:rStyle w:val="OperatorTok"/>
        </w:rPr>
        <w:t xml:space="preserve">.</w:t>
      </w:r>
      <w:r>
        <w:rPr>
          <w:rStyle w:val="NormalTok"/>
        </w:rPr>
        <w:t xml:space="preserve">EXPONENTIAL</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TimeUnit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WorkManager</w:t>
      </w:r>
      <w:r>
        <w:rPr>
          <w:rStyle w:val="OperatorTok"/>
        </w:rPr>
        <w:t xml:space="preserve">.</w:t>
      </w:r>
      <w:r>
        <w:rPr>
          <w:rStyle w:val="NormalTok"/>
        </w:rPr>
        <w:t xml:space="preserve">getInstance</w:t>
      </w:r>
      <w:r>
        <w:rPr>
          <w:rStyle w:val="OperatorTok"/>
        </w:rPr>
        <w:t xml:space="preserve">(</w:t>
      </w:r>
      <w:r>
        <w:rPr>
          <w:rStyle w:val="NormalTok"/>
        </w:rPr>
        <w:t xml:space="preserve">context</w:t>
      </w:r>
      <w:r>
        <w:rPr>
          <w:rStyle w:val="OperatorTok"/>
        </w:rPr>
        <w:t xml:space="preserve">).</w:t>
      </w:r>
      <w:r>
        <w:rPr>
          <w:rStyle w:val="NormalTok"/>
        </w:rPr>
        <w:t xml:space="preserve">enqueueUniquePeriodicWork</w:t>
      </w:r>
      <w:r>
        <w:rPr>
          <w:rStyle w:val="OperatorTok"/>
        </w:rPr>
        <w:t xml:space="preserve">(</w:t>
      </w:r>
      <w:r>
        <w:br/>
      </w:r>
      <w:r>
        <w:rPr>
          <w:rStyle w:val="NormalTok"/>
        </w:rPr>
        <w:t xml:space="preserve">  </w:t>
      </w:r>
      <w:r>
        <w:rPr>
          <w:rStyle w:val="StringTok"/>
        </w:rPr>
        <w:t xml:space="preserve">"sync-feed"</w:t>
      </w:r>
      <w:r>
        <w:rPr>
          <w:rStyle w:val="OperatorTok"/>
        </w:rPr>
        <w:t xml:space="preserve">,</w:t>
      </w:r>
      <w:r>
        <w:rPr>
          <w:rStyle w:val="NormalTok"/>
        </w:rPr>
        <w:t xml:space="preserve"> ExistingPeriodicWorkPolicy</w:t>
      </w:r>
      <w:r>
        <w:rPr>
          <w:rStyle w:val="OperatorTok"/>
        </w:rPr>
        <w:t xml:space="preserve">.</w:t>
      </w:r>
      <w:r>
        <w:rPr>
          <w:rStyle w:val="NormalTok"/>
        </w:rPr>
        <w:t xml:space="preserve">KEEP</w:t>
      </w:r>
      <w:r>
        <w:rPr>
          <w:rStyle w:val="OperatorTok"/>
        </w:rPr>
        <w:t xml:space="preserve">,</w:t>
      </w:r>
      <w:r>
        <w:rPr>
          <w:rStyle w:val="NormalTok"/>
        </w:rPr>
        <w:t xml:space="preserve"> request</w:t>
      </w:r>
      <w:r>
        <w:br/>
      </w:r>
      <w:r>
        <w:rPr>
          <w:rStyle w:val="OperatorTok"/>
        </w:rPr>
        <w:t xml:space="preserve">)</w:t>
      </w:r>
    </w:p>
    <w:p>
      <w:pPr>
        <w:pStyle w:val="FirstParagraph"/>
      </w:pPr>
      <w:r>
        <w:rPr>
          <w:b/>
          <w:bCs/>
        </w:rPr>
        <w:t xml:space="preserve">Cross-platform via Expo TaskManager</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TaskManager </w:t>
      </w:r>
      <w:r>
        <w:rPr>
          <w:rStyle w:val="ImportTok"/>
        </w:rPr>
        <w:t xml:space="preserve">from</w:t>
      </w:r>
      <w:r>
        <w:rPr>
          <w:rStyle w:val="NormalTok"/>
        </w:rPr>
        <w:t xml:space="preserve"> </w:t>
      </w:r>
      <w:r>
        <w:rPr>
          <w:rStyle w:val="StringTok"/>
        </w:rPr>
        <w:t xml:space="preserve">'expo-task-manager'</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BackgroundFetch </w:t>
      </w:r>
      <w:r>
        <w:rPr>
          <w:rStyle w:val="ImportTok"/>
        </w:rPr>
        <w:t xml:space="preserve">from</w:t>
      </w:r>
      <w:r>
        <w:rPr>
          <w:rStyle w:val="NormalTok"/>
        </w:rPr>
        <w:t xml:space="preserve"> </w:t>
      </w:r>
      <w:r>
        <w:rPr>
          <w:rStyle w:val="StringTok"/>
        </w:rPr>
        <w:t xml:space="preserve">'expo-background-fetch'</w:t>
      </w:r>
      <w:r>
        <w:rPr>
          <w:rStyle w:val="OperatorTok"/>
        </w:rPr>
        <w:t xml:space="preserve">;</w:t>
      </w:r>
      <w:r>
        <w:br/>
      </w:r>
      <w:r>
        <w:br/>
      </w:r>
      <w:r>
        <w:rPr>
          <w:rStyle w:val="KeywordTok"/>
        </w:rPr>
        <w:t xml:space="preserve">const</w:t>
      </w:r>
      <w:r>
        <w:rPr>
          <w:rStyle w:val="NormalTok"/>
        </w:rPr>
        <w:t xml:space="preserve"> TASK </w:t>
      </w:r>
      <w:r>
        <w:rPr>
          <w:rStyle w:val="OperatorTok"/>
        </w:rPr>
        <w:t xml:space="preserve">=</w:t>
      </w:r>
      <w:r>
        <w:rPr>
          <w:rStyle w:val="NormalTok"/>
        </w:rPr>
        <w:t xml:space="preserve"> </w:t>
      </w:r>
      <w:r>
        <w:rPr>
          <w:rStyle w:val="StringTok"/>
        </w:rPr>
        <w:t xml:space="preserve">'sync-feed'</w:t>
      </w:r>
      <w:r>
        <w:rPr>
          <w:rStyle w:val="OperatorTok"/>
        </w:rPr>
        <w:t xml:space="preserve">;</w:t>
      </w:r>
      <w:r>
        <w:br/>
      </w:r>
      <w:r>
        <w:br/>
      </w:r>
      <w:r>
        <w:rPr>
          <w:rStyle w:val="NormalTok"/>
        </w:rPr>
        <w:t xml:space="preserve">TaskManager</w:t>
      </w:r>
      <w:r>
        <w:rPr>
          <w:rStyle w:val="OperatorTok"/>
        </w:rPr>
        <w:t xml:space="preserve">.</w:t>
      </w:r>
      <w:r>
        <w:rPr>
          <w:rStyle w:val="FunctionTok"/>
        </w:rPr>
        <w:t xml:space="preserve">defineTask</w:t>
      </w:r>
      <w:r>
        <w:rPr>
          <w:rStyle w:val="NormalTok"/>
        </w:rPr>
        <w:t xml:space="preserve">(TASK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syncFeedFromAPI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BackgroundFetch</w:t>
      </w:r>
      <w:r>
        <w:rPr>
          <w:rStyle w:val="OperatorTok"/>
        </w:rPr>
        <w:t xml:space="preserve">.</w:t>
      </w:r>
      <w:r>
        <w:rPr>
          <w:rStyle w:val="AttributeTok"/>
        </w:rPr>
        <w:t xml:space="preserve">BackgroundFetchResult</w:t>
      </w:r>
      <w:r>
        <w:rPr>
          <w:rStyle w:val="OperatorTok"/>
        </w:rPr>
        <w:t xml:space="preserve">.</w:t>
      </w:r>
      <w:r>
        <w:rPr>
          <w:rStyle w:val="AttributeTok"/>
        </w:rPr>
        <w:t xml:space="preserve">NewData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BackgroundFetch</w:t>
      </w:r>
      <w:r>
        <w:rPr>
          <w:rStyle w:val="OperatorTok"/>
        </w:rPr>
        <w:t xml:space="preserve">.</w:t>
      </w:r>
      <w:r>
        <w:rPr>
          <w:rStyle w:val="AttributeTok"/>
        </w:rPr>
        <w:t xml:space="preserve">BackgroundFetchResult</w:t>
      </w:r>
      <w:r>
        <w:rPr>
          <w:rStyle w:val="OperatorTok"/>
        </w:rPr>
        <w:t xml:space="preserve">.</w:t>
      </w:r>
      <w:r>
        <w:rPr>
          <w:rStyle w:val="AttributeTok"/>
        </w:rPr>
        <w:t xml:space="preserve">Failed</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register once at startup</w:t>
      </w:r>
      <w:r>
        <w:br/>
      </w:r>
      <w:r>
        <w:rPr>
          <w:rStyle w:val="ControlFlowTok"/>
        </w:rPr>
        <w:t xml:space="preserve">await</w:t>
      </w:r>
      <w:r>
        <w:rPr>
          <w:rStyle w:val="NormalTok"/>
        </w:rPr>
        <w:t xml:space="preserve"> BackgroundFetch</w:t>
      </w:r>
      <w:r>
        <w:rPr>
          <w:rStyle w:val="OperatorTok"/>
        </w:rPr>
        <w:t xml:space="preserve">.</w:t>
      </w:r>
      <w:r>
        <w:rPr>
          <w:rStyle w:val="FunctionTok"/>
        </w:rPr>
        <w:t xml:space="preserve">registerTaskAsync</w:t>
      </w:r>
      <w:r>
        <w:rPr>
          <w:rStyle w:val="NormalTok"/>
        </w:rPr>
        <w:t xml:space="preserve">(TASK</w:t>
      </w:r>
      <w:r>
        <w:rPr>
          <w:rStyle w:val="OperatorTok"/>
        </w:rPr>
        <w:t xml:space="preserve">,</w:t>
      </w:r>
      <w:r>
        <w:rPr>
          <w:rStyle w:val="NormalTok"/>
        </w:rPr>
        <w:t xml:space="preserve"> {</w:t>
      </w:r>
      <w:r>
        <w:br/>
      </w:r>
      <w:r>
        <w:rPr>
          <w:rStyle w:val="NormalTok"/>
        </w:rPr>
        <w:t xml:space="preserve">  minimumInterval</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seconds; OS may run less often</w:t>
      </w:r>
      <w:r>
        <w:br/>
      </w:r>
      <w:r>
        <w:rPr>
          <w:rStyle w:val="NormalTok"/>
        </w:rPr>
        <w:t xml:space="preserve">  stopOnTerminate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Android only</w:t>
      </w:r>
      <w:r>
        <w:br/>
      </w:r>
      <w:r>
        <w:rPr>
          <w:rStyle w:val="NormalTok"/>
        </w:rPr>
        <w:t xml:space="preserve">  startOnBoot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Android only</w:t>
      </w:r>
      <w:r>
        <w:br/>
      </w:r>
      <w:r>
        <w:rPr>
          <w:rStyle w:val="NormalTok"/>
        </w:rPr>
        <w:t xml:space="preserve">})</w:t>
      </w:r>
      <w:r>
        <w:rPr>
          <w:rStyle w:val="OperatorTok"/>
        </w:rPr>
        <w:t xml:space="preserve">;</w:t>
      </w:r>
    </w:p>
    <w:p>
      <w:r>
        <w:pict>
          <v:rect style="width:0;height:1.5pt" o:hralign="center" o:hrstd="t" o:hr="t"/>
        </w:pict>
      </w:r>
    </w:p>
    <w:bookmarkEnd w:id="2226"/>
    <w:bookmarkStart w:id="2227" w:name="comparison-77"/>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Platform</w:t>
            </w:r>
          </w:p>
        </w:tc>
        <w:tc>
          <w:tcPr/>
          <w:p>
            <w:pPr>
              <w:pStyle w:val="Compact"/>
            </w:pPr>
            <w:r>
              <w:t xml:space="preserve">Best for</w:t>
            </w:r>
          </w:p>
        </w:tc>
      </w:tr>
      <w:tr>
        <w:tc>
          <w:tcPr/>
          <w:p>
            <w:pPr>
              <w:pStyle w:val="Compact"/>
            </w:pPr>
            <w:r>
              <w:t xml:space="preserve">BGAppRefreshTask</w:t>
            </w:r>
          </w:p>
        </w:tc>
        <w:tc>
          <w:tcPr/>
          <w:p>
            <w:pPr>
              <w:pStyle w:val="Compact"/>
            </w:pPr>
            <w:r>
              <w:t xml:space="preserve">iOS</w:t>
            </w:r>
          </w:p>
        </w:tc>
        <w:tc>
          <w:tcPr/>
          <w:p>
            <w:pPr>
              <w:pStyle w:val="Compact"/>
            </w:pPr>
            <w:r>
              <w:t xml:space="preserve">short periodic (≤30s)</w:t>
            </w:r>
          </w:p>
        </w:tc>
      </w:tr>
      <w:tr>
        <w:tc>
          <w:tcPr/>
          <w:p>
            <w:pPr>
              <w:pStyle w:val="Compact"/>
            </w:pPr>
            <w:r>
              <w:t xml:space="preserve">BGProcessingTask</w:t>
            </w:r>
          </w:p>
        </w:tc>
        <w:tc>
          <w:tcPr/>
          <w:p>
            <w:pPr>
              <w:pStyle w:val="Compact"/>
            </w:pPr>
            <w:r>
              <w:t xml:space="preserve">iOS</w:t>
            </w:r>
          </w:p>
        </w:tc>
        <w:tc>
          <w:tcPr/>
          <w:p>
            <w:pPr>
              <w:pStyle w:val="Compact"/>
            </w:pPr>
            <w:r>
              <w:t xml:space="preserve">long jobs with constraints</w:t>
            </w:r>
          </w:p>
        </w:tc>
      </w:tr>
      <w:tr>
        <w:tc>
          <w:tcPr/>
          <w:p>
            <w:pPr>
              <w:pStyle w:val="Compact"/>
            </w:pPr>
            <w:r>
              <w:t xml:space="preserve">Live Activities</w:t>
            </w:r>
          </w:p>
        </w:tc>
        <w:tc>
          <w:tcPr/>
          <w:p>
            <w:pPr>
              <w:pStyle w:val="Compact"/>
            </w:pPr>
            <w:r>
              <w:t xml:space="preserve">iOS 17+</w:t>
            </w:r>
          </w:p>
        </w:tc>
        <w:tc>
          <w:tcPr/>
          <w:p>
            <w:pPr>
              <w:pStyle w:val="Compact"/>
            </w:pPr>
            <w:r>
              <w:t xml:space="preserve">foreground-style updates</w:t>
            </w:r>
          </w:p>
        </w:tc>
      </w:tr>
      <w:tr>
        <w:tc>
          <w:tcPr/>
          <w:p>
            <w:pPr>
              <w:pStyle w:val="Compact"/>
            </w:pPr>
            <w:r>
              <w:t xml:space="preserve">WorkManager</w:t>
            </w:r>
          </w:p>
        </w:tc>
        <w:tc>
          <w:tcPr/>
          <w:p>
            <w:pPr>
              <w:pStyle w:val="Compact"/>
            </w:pPr>
            <w:r>
              <w:t xml:space="preserve">Android</w:t>
            </w:r>
          </w:p>
        </w:tc>
        <w:tc>
          <w:tcPr/>
          <w:p>
            <w:pPr>
              <w:pStyle w:val="Compact"/>
            </w:pPr>
            <w:r>
              <w:t xml:space="preserve">reliable deferrable jobs</w:t>
            </w:r>
          </w:p>
        </w:tc>
      </w:tr>
      <w:tr>
        <w:tc>
          <w:tcPr/>
          <w:p>
            <w:pPr>
              <w:pStyle w:val="Compact"/>
            </w:pPr>
            <w:r>
              <w:t xml:space="preserve">Foreground service</w:t>
            </w:r>
          </w:p>
        </w:tc>
        <w:tc>
          <w:tcPr/>
          <w:p>
            <w:pPr>
              <w:pStyle w:val="Compact"/>
            </w:pPr>
            <w:r>
              <w:t xml:space="preserve">Android</w:t>
            </w:r>
          </w:p>
        </w:tc>
        <w:tc>
          <w:tcPr/>
          <w:p>
            <w:pPr>
              <w:pStyle w:val="Compact"/>
            </w:pPr>
            <w:r>
              <w:t xml:space="preserve">continuous user-visible</w:t>
            </w:r>
          </w:p>
        </w:tc>
      </w:tr>
      <w:tr>
        <w:tc>
          <w:tcPr/>
          <w:p>
            <w:pPr>
              <w:pStyle w:val="Compact"/>
            </w:pPr>
            <w:r>
              <w:t xml:space="preserve">Headless JS [DEPRECATED]</w:t>
            </w:r>
          </w:p>
        </w:tc>
        <w:tc>
          <w:tcPr/>
          <w:p>
            <w:pPr>
              <w:pStyle w:val="Compact"/>
            </w:pPr>
            <w:r>
              <w:t xml:space="preserve">Android</w:t>
            </w:r>
          </w:p>
        </w:tc>
        <w:tc>
          <w:tcPr/>
          <w:p>
            <w:pPr>
              <w:pStyle w:val="Compact"/>
            </w:pPr>
            <w:r>
              <w:t xml:space="preserve">legacy JS in bg</w:t>
            </w:r>
          </w:p>
        </w:tc>
      </w:tr>
      <w:tr>
        <w:tc>
          <w:tcPr/>
          <w:p>
            <w:pPr>
              <w:pStyle w:val="Compact"/>
            </w:pPr>
            <w:r>
              <w:t xml:space="preserve">Expo TaskManager / BackgroundFetch</w:t>
            </w:r>
          </w:p>
        </w:tc>
        <w:tc>
          <w:tcPr/>
          <w:p>
            <w:pPr>
              <w:pStyle w:val="Compact"/>
            </w:pPr>
            <w:r>
              <w:t xml:space="preserve">both</w:t>
            </w:r>
          </w:p>
        </w:tc>
        <w:tc>
          <w:tcPr/>
          <w:p>
            <w:pPr>
              <w:pStyle w:val="Compact"/>
            </w:pPr>
            <w:r>
              <w:t xml:space="preserve">cross-platform RN ergonomics</w:t>
            </w:r>
          </w:p>
        </w:tc>
      </w:tr>
      <w:tr>
        <w:tc>
          <w:tcPr/>
          <w:p>
            <w:pPr>
              <w:pStyle w:val="Compact"/>
            </w:pPr>
            <w:r>
              <w:t xml:space="preserve">react-native-background-fetch</w:t>
            </w:r>
          </w:p>
        </w:tc>
        <w:tc>
          <w:tcPr/>
          <w:p>
            <w:pPr>
              <w:pStyle w:val="Compact"/>
            </w:pPr>
            <w:r>
              <w:t xml:space="preserve">both</w:t>
            </w:r>
          </w:p>
        </w:tc>
        <w:tc>
          <w:tcPr/>
          <w:p>
            <w:pPr>
              <w:pStyle w:val="Compact"/>
            </w:pPr>
            <w:r>
              <w:t xml:space="preserve">community alternative</w:t>
            </w:r>
          </w:p>
        </w:tc>
      </w:tr>
    </w:tbl>
    <w:p>
      <w:r>
        <w:pict>
          <v:rect style="width:0;height:1.5pt" o:hralign="center" o:hrstd="t" o:hr="t"/>
        </w:pict>
      </w:r>
    </w:p>
    <w:bookmarkEnd w:id="2227"/>
    <w:bookmarkStart w:id="2228" w:name="production-usage-77"/>
    <w:p>
      <w:pPr>
        <w:pStyle w:val="Heading2"/>
      </w:pPr>
      <w:r>
        <w:t xml:space="preserve">Production Usage</w:t>
      </w:r>
    </w:p>
    <w:p>
      <w:pPr>
        <w:pStyle w:val="Compact"/>
        <w:numPr>
          <w:ilvl w:val="0"/>
          <w:numId w:val="2447"/>
        </w:numPr>
      </w:pPr>
      <w:r>
        <w:rPr>
          <w:b/>
          <w:bCs/>
        </w:rPr>
        <w:t xml:space="preserve">News feed prefetch</w:t>
      </w:r>
      <w:r>
        <w:t xml:space="preserve">: BGAppRefreshTask + WorkManager periodic.</w:t>
      </w:r>
    </w:p>
    <w:p>
      <w:pPr>
        <w:pStyle w:val="Compact"/>
        <w:numPr>
          <w:ilvl w:val="0"/>
          <w:numId w:val="2447"/>
        </w:numPr>
      </w:pPr>
      <w:r>
        <w:rPr>
          <w:b/>
          <w:bCs/>
        </w:rPr>
        <w:t xml:space="preserve">Photo upload</w:t>
      </w:r>
      <w:r>
        <w:t xml:space="preserve">: BGProcessingTask (charging) + WorkManager (network).</w:t>
      </w:r>
    </w:p>
    <w:p>
      <w:pPr>
        <w:pStyle w:val="Compact"/>
        <w:numPr>
          <w:ilvl w:val="0"/>
          <w:numId w:val="2447"/>
        </w:numPr>
      </w:pPr>
      <w:r>
        <w:rPr>
          <w:b/>
          <w:bCs/>
        </w:rPr>
        <w:t xml:space="preserve">Subscription receipt revalidation</w:t>
      </w:r>
      <w:r>
        <w:t xml:space="preserve">: Background fetch.</w:t>
      </w:r>
    </w:p>
    <w:p>
      <w:pPr>
        <w:pStyle w:val="Compact"/>
        <w:numPr>
          <w:ilvl w:val="0"/>
          <w:numId w:val="2447"/>
        </w:numPr>
      </w:pPr>
      <w:r>
        <w:rPr>
          <w:b/>
          <w:bCs/>
        </w:rPr>
        <w:t xml:space="preserve">Geofence triggers</w:t>
      </w:r>
      <w:r>
        <w:t xml:space="preserve">: CoreLocation / FusedLocationProvider with background entitlements.</w:t>
      </w:r>
    </w:p>
    <w:p>
      <w:pPr>
        <w:pStyle w:val="Compact"/>
        <w:numPr>
          <w:ilvl w:val="0"/>
          <w:numId w:val="2447"/>
        </w:numPr>
      </w:pPr>
      <w:r>
        <w:rPr>
          <w:b/>
          <w:bCs/>
        </w:rPr>
        <w:t xml:space="preserve">Music/Podcast playback</w:t>
      </w:r>
      <w:r>
        <w:t xml:space="preserve">: foreground service + audio background mode.</w:t>
      </w:r>
    </w:p>
    <w:p>
      <w:pPr>
        <w:pStyle w:val="Compact"/>
        <w:numPr>
          <w:ilvl w:val="0"/>
          <w:numId w:val="2447"/>
        </w:numPr>
      </w:pPr>
      <w:r>
        <w:rPr>
          <w:b/>
          <w:bCs/>
        </w:rPr>
        <w:t xml:space="preserve">Navigation</w:t>
      </w:r>
      <w:r>
        <w:t xml:space="preserve">: foreground service (location type).</w:t>
      </w:r>
    </w:p>
    <w:p>
      <w:r>
        <w:pict>
          <v:rect style="width:0;height:1.5pt" o:hralign="center" o:hrstd="t" o:hr="t"/>
        </w:pict>
      </w:r>
    </w:p>
    <w:bookmarkEnd w:id="2228"/>
    <w:bookmarkStart w:id="2229" w:name="hands-on-exercise-77"/>
    <w:p>
      <w:pPr>
        <w:pStyle w:val="Heading2"/>
      </w:pPr>
      <w:r>
        <w:t xml:space="preserve">Hands-On Exercise</w:t>
      </w:r>
    </w:p>
    <w:p>
      <w:pPr>
        <w:pStyle w:val="Compact"/>
        <w:numPr>
          <w:ilvl w:val="0"/>
          <w:numId w:val="2448"/>
        </w:numPr>
      </w:pPr>
      <w:r>
        <w:rPr>
          <w:b/>
          <w:bCs/>
        </w:rPr>
        <w:t xml:space="preserve">Implementation</w:t>
      </w:r>
      <w:r>
        <w:t xml:space="preserve">: implement a "refresh feed every 15 min if battery &gt; 20%" using both native APIs.</w:t>
      </w:r>
    </w:p>
    <w:p>
      <w:pPr>
        <w:pStyle w:val="Compact"/>
        <w:numPr>
          <w:ilvl w:val="0"/>
          <w:numId w:val="2448"/>
        </w:numPr>
      </w:pPr>
      <w:r>
        <w:rPr>
          <w:b/>
          <w:bCs/>
        </w:rPr>
        <w:t xml:space="preserve">Debugging</w:t>
      </w:r>
      <w:r>
        <w:t xml:space="preserve">: task isn't running on iOS — verify Info.plist identifiers, check</w:t>
      </w:r>
      <w:r>
        <w:t xml:space="preserve"> </w:t>
      </w:r>
      <w:r>
        <w:rPr>
          <w:rStyle w:val="VerbatimChar"/>
        </w:rPr>
        <w:t xml:space="preserve">_simulateBackgroundFetch</w:t>
      </w:r>
      <w:r>
        <w:t xml:space="preserve"> </w:t>
      </w:r>
      <w:r>
        <w:t xml:space="preserve">lldb command.</w:t>
      </w:r>
    </w:p>
    <w:p>
      <w:pPr>
        <w:pStyle w:val="Compact"/>
        <w:numPr>
          <w:ilvl w:val="0"/>
          <w:numId w:val="2448"/>
        </w:numPr>
      </w:pPr>
      <w:r>
        <w:rPr>
          <w:b/>
          <w:bCs/>
        </w:rPr>
        <w:t xml:space="preserve">Architecture</w:t>
      </w:r>
      <w:r>
        <w:t xml:space="preserve">: design background sync that survives force-quit (push notification triggers).</w:t>
      </w:r>
    </w:p>
    <w:p>
      <w:pPr>
        <w:pStyle w:val="Compact"/>
        <w:numPr>
          <w:ilvl w:val="0"/>
          <w:numId w:val="2448"/>
        </w:numPr>
      </w:pPr>
      <w:r>
        <w:rPr>
          <w:b/>
          <w:bCs/>
        </w:rPr>
        <w:t xml:space="preserve">Optimization</w:t>
      </w:r>
      <w:r>
        <w:t xml:space="preserve">: heavy ML inference job — use BGProcessingTask with</w:t>
      </w:r>
      <w:r>
        <w:t xml:space="preserve"> </w:t>
      </w:r>
      <w:r>
        <w:rPr>
          <w:rStyle w:val="VerbatimChar"/>
        </w:rPr>
        <w:t xml:space="preserve">requiresExternalPower</w:t>
      </w:r>
      <w:r>
        <w:t xml:space="preserve">.</w:t>
      </w:r>
    </w:p>
    <w:p>
      <w:r>
        <w:pict>
          <v:rect style="width:0;height:1.5pt" o:hralign="center" o:hrstd="t" o:hr="t"/>
        </w:pict>
      </w:r>
    </w:p>
    <w:bookmarkEnd w:id="2229"/>
    <w:bookmarkStart w:id="2230" w:name="common-mistakes-77"/>
    <w:p>
      <w:pPr>
        <w:pStyle w:val="Heading2"/>
      </w:pPr>
      <w:r>
        <w:t xml:space="preserve">Common Mistakes</w:t>
      </w:r>
    </w:p>
    <w:p>
      <w:pPr>
        <w:pStyle w:val="Compact"/>
        <w:numPr>
          <w:ilvl w:val="0"/>
          <w:numId w:val="2449"/>
        </w:numPr>
      </w:pPr>
      <w:r>
        <w:t xml:space="preserve">Assuming background runs reliably on a schedule.</w:t>
      </w:r>
    </w:p>
    <w:p>
      <w:pPr>
        <w:pStyle w:val="Compact"/>
        <w:numPr>
          <w:ilvl w:val="0"/>
          <w:numId w:val="2449"/>
        </w:numPr>
      </w:pPr>
      <w:r>
        <w:t xml:space="preserve">Long sync work without checkpoint → killed mid-flight, restarts from scratch.</w:t>
      </w:r>
    </w:p>
    <w:p>
      <w:pPr>
        <w:pStyle w:val="Compact"/>
        <w:numPr>
          <w:ilvl w:val="0"/>
          <w:numId w:val="2449"/>
        </w:numPr>
      </w:pPr>
      <w:r>
        <w:t xml:space="preserve">iOS: not rescheduling next task in handler → tasks never run again after first.</w:t>
      </w:r>
    </w:p>
    <w:p>
      <w:pPr>
        <w:pStyle w:val="Compact"/>
        <w:numPr>
          <w:ilvl w:val="0"/>
          <w:numId w:val="2449"/>
        </w:numPr>
      </w:pPr>
      <w:r>
        <w:t xml:space="preserve">Android: spawning threads outside Worker's coroutine scope → leaks.</w:t>
      </w:r>
    </w:p>
    <w:p>
      <w:pPr>
        <w:pStyle w:val="Compact"/>
        <w:numPr>
          <w:ilvl w:val="0"/>
          <w:numId w:val="2449"/>
        </w:numPr>
      </w:pPr>
      <w:r>
        <w:t xml:space="preserve">Polling in background instead of push for user-critical events.</w:t>
      </w:r>
    </w:p>
    <w:p>
      <w:pPr>
        <w:pStyle w:val="Compact"/>
        <w:numPr>
          <w:ilvl w:val="0"/>
          <w:numId w:val="2449"/>
        </w:numPr>
      </w:pPr>
      <w:r>
        <w:t xml:space="preserve">Heavy JS engine spin-up for trivial work (use native).</w:t>
      </w:r>
    </w:p>
    <w:p>
      <w:r>
        <w:pict>
          <v:rect style="width:0;height:1.5pt" o:hralign="center" o:hrstd="t" o:hr="t"/>
        </w:pict>
      </w:r>
    </w:p>
    <w:bookmarkEnd w:id="2230"/>
    <w:bookmarkStart w:id="2231" w:name="production-red-flags-77"/>
    <w:p>
      <w:pPr>
        <w:pStyle w:val="Heading2"/>
      </w:pPr>
      <w:r>
        <w:t xml:space="preserve">Production Red Flags</w:t>
      </w:r>
    </w:p>
    <w:p>
      <w:pPr>
        <w:pStyle w:val="Compact"/>
        <w:numPr>
          <w:ilvl w:val="0"/>
          <w:numId w:val="2450"/>
        </w:numPr>
      </w:pPr>
      <w:r>
        <w:rPr>
          <w:b/>
          <w:bCs/>
        </w:rPr>
        <w:t xml:space="preserve">No</w:t>
      </w:r>
      <w:r>
        <w:rPr>
          <w:b/>
          <w:bCs/>
        </w:rPr>
        <w:t xml:space="preserve"> </w:t>
      </w:r>
      <w:r>
        <w:rPr>
          <w:rStyle w:val="VerbatimChar"/>
          <w:b/>
          <w:bCs/>
        </w:rPr>
        <w:t xml:space="preserve">setTaskCompleted</w:t>
      </w:r>
      <w:r>
        <w:rPr>
          <w:b/>
          <w:bCs/>
        </w:rPr>
        <w:t xml:space="preserve"> </w:t>
      </w:r>
      <w:r>
        <w:rPr>
          <w:b/>
          <w:bCs/>
        </w:rPr>
        <w:t xml:space="preserve">call on iOS</w:t>
      </w:r>
      <w:r>
        <w:t xml:space="preserve"> </w:t>
      </w:r>
      <w:r>
        <w:t xml:space="preserve">→ task budget reduced; fewer future runs.</w:t>
      </w:r>
    </w:p>
    <w:p>
      <w:pPr>
        <w:pStyle w:val="Compact"/>
        <w:numPr>
          <w:ilvl w:val="0"/>
          <w:numId w:val="2450"/>
        </w:numPr>
      </w:pPr>
      <w:r>
        <w:rPr>
          <w:b/>
          <w:bCs/>
        </w:rPr>
        <w:t xml:space="preserve">Indefinite WorkManager retry</w:t>
      </w:r>
      <w:r>
        <w:t xml:space="preserve"> </w:t>
      </w:r>
      <w:r>
        <w:t xml:space="preserve">without max attempts → battery drain.</w:t>
      </w:r>
    </w:p>
    <w:p>
      <w:pPr>
        <w:pStyle w:val="Compact"/>
        <w:numPr>
          <w:ilvl w:val="0"/>
          <w:numId w:val="2450"/>
        </w:numPr>
      </w:pPr>
      <w:r>
        <w:rPr>
          <w:b/>
          <w:bCs/>
        </w:rPr>
        <w:t xml:space="preserve">Background network without observability</w:t>
      </w:r>
      <w:r>
        <w:t xml:space="preserve"> </w:t>
      </w:r>
      <w:r>
        <w:t xml:space="preserve">→ silent failures.</w:t>
      </w:r>
    </w:p>
    <w:p>
      <w:pPr>
        <w:pStyle w:val="Compact"/>
        <w:numPr>
          <w:ilvl w:val="0"/>
          <w:numId w:val="2450"/>
        </w:numPr>
      </w:pPr>
      <w:r>
        <w:rPr>
          <w:b/>
          <w:bCs/>
        </w:rPr>
        <w:t xml:space="preserve">Foreground service without notification</w:t>
      </w:r>
      <w:r>
        <w:t xml:space="preserve"> </w:t>
      </w:r>
      <w:r>
        <w:t xml:space="preserve">(Android 8+) → app killed.</w:t>
      </w:r>
    </w:p>
    <w:p>
      <w:r>
        <w:pict>
          <v:rect style="width:0;height:1.5pt" o:hralign="center" o:hrstd="t" o:hr="t"/>
        </w:pict>
      </w:r>
    </w:p>
    <w:bookmarkEnd w:id="2231"/>
    <w:bookmarkStart w:id="2232" w:name="performance--metrics-mandatory-43"/>
    <w:p>
      <w:pPr>
        <w:pStyle w:val="Heading2"/>
      </w:pPr>
      <w:r>
        <w:t xml:space="preserve">Performance &amp; Metrics (MANDATORY)</w:t>
      </w:r>
    </w:p>
    <w:p>
      <w:pPr>
        <w:pStyle w:val="Compact"/>
        <w:numPr>
          <w:ilvl w:val="0"/>
          <w:numId w:val="2451"/>
        </w:numPr>
      </w:pPr>
      <w:r>
        <w:rPr>
          <w:b/>
          <w:bCs/>
        </w:rPr>
        <w:t xml:space="preserve">Battery</w:t>
      </w:r>
      <w:r>
        <w:t xml:space="preserve">: top concern; aggressive bg work → user disables in Settings.</w:t>
      </w:r>
    </w:p>
    <w:p>
      <w:pPr>
        <w:pStyle w:val="Compact"/>
        <w:numPr>
          <w:ilvl w:val="0"/>
          <w:numId w:val="2451"/>
        </w:numPr>
      </w:pPr>
      <w:r>
        <w:rPr>
          <w:b/>
          <w:bCs/>
        </w:rPr>
        <w:t xml:space="preserve">TTI of bg job</w:t>
      </w:r>
      <w:r>
        <w:t xml:space="preserve">: cold start native ~tens of ms; with JS engine on Android ~hundreds.</w:t>
      </w:r>
    </w:p>
    <w:p>
      <w:pPr>
        <w:pStyle w:val="Compact"/>
        <w:numPr>
          <w:ilvl w:val="0"/>
          <w:numId w:val="2451"/>
        </w:numPr>
      </w:pPr>
      <w:r>
        <w:rPr>
          <w:b/>
          <w:bCs/>
        </w:rPr>
        <w:t xml:space="preserve">Network</w:t>
      </w:r>
      <w:r>
        <w:t xml:space="preserve">: respect metered network constraint.</w:t>
      </w:r>
    </w:p>
    <w:p>
      <w:pPr>
        <w:pStyle w:val="Compact"/>
        <w:numPr>
          <w:ilvl w:val="0"/>
          <w:numId w:val="2451"/>
        </w:numPr>
      </w:pPr>
      <w:r>
        <w:rPr>
          <w:b/>
          <w:bCs/>
        </w:rPr>
        <w:t xml:space="preserve">Memory</w:t>
      </w:r>
      <w:r>
        <w:t xml:space="preserve">: bg processes get killed under pressure.</w:t>
      </w:r>
    </w:p>
    <w:p>
      <w:r>
        <w:pict>
          <v:rect style="width:0;height:1.5pt" o:hralign="center" o:hrstd="t" o:hr="t"/>
        </w:pict>
      </w:r>
    </w:p>
    <w:bookmarkEnd w:id="2232"/>
    <w:bookmarkStart w:id="2233" w:name="metrics-that-matter-49"/>
    <w:p>
      <w:pPr>
        <w:pStyle w:val="Heading2"/>
      </w:pPr>
      <w:r>
        <w:t xml:space="preserve">Metrics That Matter</w:t>
      </w:r>
    </w:p>
    <w:p>
      <w:pPr>
        <w:pStyle w:val="Compact"/>
        <w:numPr>
          <w:ilvl w:val="0"/>
          <w:numId w:val="2452"/>
        </w:numPr>
      </w:pPr>
      <w:r>
        <w:t xml:space="preserve">Background-task execution success rate</w:t>
      </w:r>
    </w:p>
    <w:p>
      <w:pPr>
        <w:pStyle w:val="Compact"/>
        <w:numPr>
          <w:ilvl w:val="0"/>
          <w:numId w:val="2452"/>
        </w:numPr>
      </w:pPr>
      <w:r>
        <w:t xml:space="preserve">Mean delay between schedule and execution</w:t>
      </w:r>
    </w:p>
    <w:p>
      <w:pPr>
        <w:pStyle w:val="Compact"/>
        <w:numPr>
          <w:ilvl w:val="0"/>
          <w:numId w:val="2452"/>
        </w:numPr>
      </w:pPr>
      <w:r>
        <w:t xml:space="preserve">Force-quit rate (iOS) — indicates user frustration</w:t>
      </w:r>
    </w:p>
    <w:p>
      <w:pPr>
        <w:pStyle w:val="Compact"/>
        <w:numPr>
          <w:ilvl w:val="0"/>
          <w:numId w:val="2452"/>
        </w:numPr>
      </w:pPr>
      <w:r>
        <w:t xml:space="preserve">Battery impact (Profile in Xcode / Battery Historian on Android)</w:t>
      </w:r>
    </w:p>
    <w:p>
      <w:pPr>
        <w:pStyle w:val="Compact"/>
        <w:numPr>
          <w:ilvl w:val="0"/>
          <w:numId w:val="2452"/>
        </w:numPr>
      </w:pPr>
      <w:r>
        <w:t xml:space="preserve">Per-task duration distribution</w:t>
      </w:r>
    </w:p>
    <w:p>
      <w:r>
        <w:pict>
          <v:rect style="width:0;height:1.5pt" o:hralign="center" o:hrstd="t" o:hr="t"/>
        </w:pict>
      </w:r>
    </w:p>
    <w:bookmarkEnd w:id="2233"/>
    <w:bookmarkStart w:id="2234" w:name="decision-framework-7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User-visible event</w:t>
            </w:r>
          </w:p>
        </w:tc>
        <w:tc>
          <w:tcPr/>
          <w:p>
            <w:pPr>
              <w:pStyle w:val="Compact"/>
            </w:pPr>
            <w:r>
              <w:t xml:space="preserve">Push notification</w:t>
            </w:r>
          </w:p>
        </w:tc>
      </w:tr>
      <w:tr>
        <w:tc>
          <w:tcPr/>
          <w:p>
            <w:pPr>
              <w:pStyle w:val="Compact"/>
            </w:pPr>
            <w:r>
              <w:t xml:space="preserve">Periodic sync (≤30s)</w:t>
            </w:r>
          </w:p>
        </w:tc>
        <w:tc>
          <w:tcPr/>
          <w:p>
            <w:pPr>
              <w:pStyle w:val="Compact"/>
            </w:pPr>
            <w:r>
              <w:t xml:space="preserve">BGAppRefreshTask + WorkManager</w:t>
            </w:r>
          </w:p>
        </w:tc>
      </w:tr>
      <w:tr>
        <w:tc>
          <w:tcPr/>
          <w:p>
            <w:pPr>
              <w:pStyle w:val="Compact"/>
            </w:pPr>
            <w:r>
              <w:t xml:space="preserve">Long sync (charging)</w:t>
            </w:r>
          </w:p>
        </w:tc>
        <w:tc>
          <w:tcPr/>
          <w:p>
            <w:pPr>
              <w:pStyle w:val="Compact"/>
            </w:pPr>
            <w:r>
              <w:t xml:space="preserve">BGProcessingTask + WorkManager constraints</w:t>
            </w:r>
          </w:p>
        </w:tc>
      </w:tr>
      <w:tr>
        <w:tc>
          <w:tcPr/>
          <w:p>
            <w:pPr>
              <w:pStyle w:val="Compact"/>
            </w:pPr>
            <w:r>
              <w:t xml:space="preserve">Continuous (audio/nav)</w:t>
            </w:r>
          </w:p>
        </w:tc>
        <w:tc>
          <w:tcPr/>
          <w:p>
            <w:pPr>
              <w:pStyle w:val="Compact"/>
            </w:pPr>
            <w:r>
              <w:t xml:space="preserve">Foreground service / background mode</w:t>
            </w:r>
          </w:p>
        </w:tc>
      </w:tr>
      <w:tr>
        <w:tc>
          <w:tcPr/>
          <w:p>
            <w:pPr>
              <w:pStyle w:val="Compact"/>
            </w:pPr>
            <w:r>
              <w:t xml:space="preserve">Geofence</w:t>
            </w:r>
          </w:p>
        </w:tc>
        <w:tc>
          <w:tcPr/>
          <w:p>
            <w:pPr>
              <w:pStyle w:val="Compact"/>
            </w:pPr>
            <w:r>
              <w:t xml:space="preserve">OS geofence APIs</w:t>
            </w:r>
          </w:p>
        </w:tc>
      </w:tr>
      <w:tr>
        <w:tc>
          <w:tcPr/>
          <w:p>
            <w:pPr>
              <w:pStyle w:val="Compact"/>
            </w:pPr>
            <w:r>
              <w:t xml:space="preserve">JS-heavy work</w:t>
            </w:r>
          </w:p>
        </w:tc>
        <w:tc>
          <w:tcPr/>
          <w:p>
            <w:pPr>
              <w:pStyle w:val="Compact"/>
            </w:pPr>
            <w:r>
              <w:t xml:space="preserve">Avoid bg; do on next foreground</w:t>
            </w:r>
          </w:p>
        </w:tc>
      </w:tr>
    </w:tbl>
    <w:p>
      <w:r>
        <w:pict>
          <v:rect style="width:0;height:1.5pt" o:hralign="center" o:hrstd="t" o:hr="t"/>
        </w:pict>
      </w:r>
    </w:p>
    <w:bookmarkEnd w:id="2234"/>
    <w:bookmarkStart w:id="2235" w:name="senior-level-insight-77"/>
    <w:p>
      <w:pPr>
        <w:pStyle w:val="Heading2"/>
      </w:pPr>
      <w:r>
        <w:t xml:space="preserve">Senior-Level Insight</w:t>
      </w:r>
    </w:p>
    <w:p>
      <w:pPr>
        <w:pStyle w:val="FirstParagraph"/>
      </w:pPr>
      <w:r>
        <w:t xml:space="preserve">The mature take:</w:t>
      </w:r>
      <w:r>
        <w:t xml:space="preserve"> </w:t>
      </w:r>
      <w:r>
        <w:rPr>
          <w:b/>
          <w:bCs/>
        </w:rPr>
        <w:t xml:space="preserve">background work is a contract with the OS, not a guarantee</w:t>
      </w:r>
      <w:r>
        <w:t xml:space="preserve">. Senior engineers design for "ran zero times today" as a normal case. They use push notifications for anything user-critical, defer best-effort sync to background, and instrument heavily to understand actual run rates. They also design jobs to be: idempotent, resumable, and bounded in time. They never block on background completion in critical paths.</w:t>
      </w:r>
    </w:p>
    <w:p>
      <w:pPr>
        <w:pStyle w:val="BodyText"/>
      </w:pPr>
      <w:r>
        <w:t xml:space="preserve">Org-level: maintain a "background job catalog" — what runs when, who owns it, what budget, what telemetry. Review quarterly for retired jobs.</w:t>
      </w:r>
    </w:p>
    <w:p>
      <w:r>
        <w:pict>
          <v:rect style="width:0;height:1.5pt" o:hralign="center" o:hrstd="t" o:hr="t"/>
        </w:pict>
      </w:r>
    </w:p>
    <w:bookmarkEnd w:id="2235"/>
    <w:bookmarkStart w:id="2236" w:name="real-world-scenario-61"/>
    <w:p>
      <w:pPr>
        <w:pStyle w:val="Heading2"/>
      </w:pPr>
      <w:r>
        <w:t xml:space="preserve">Real-World Scenario</w:t>
      </w:r>
    </w:p>
    <w:p>
      <w:pPr>
        <w:pStyle w:val="FirstParagraph"/>
      </w:pPr>
      <w:r>
        <w:rPr>
          <w:b/>
          <w:bCs/>
        </w:rPr>
        <w:t xml:space="preserve">Symptom:</w:t>
      </w:r>
      <w:r>
        <w:t xml:space="preserve"> </w:t>
      </w:r>
      <w:r>
        <w:t xml:space="preserve">Photo backup feature works for ~30% of users; others see "queued" forever.</w:t>
      </w:r>
      <w:r>
        <w:t xml:space="preserve"> </w:t>
      </w:r>
      <w:r>
        <w:rPr>
          <w:b/>
          <w:bCs/>
        </w:rPr>
        <w:t xml:space="preserve">Investigation:</w:t>
      </w:r>
      <w:r>
        <w:t xml:space="preserve"> </w:t>
      </w:r>
      <w:r>
        <w:t xml:space="preserve">WorkManager scheduled with</w:t>
      </w:r>
      <w:r>
        <w:t xml:space="preserve"> </w:t>
      </w:r>
      <w:r>
        <w:rPr>
          <w:rStyle w:val="VerbatimChar"/>
        </w:rPr>
        <w:t xml:space="preserve">setRequiredNetworkType(UNMETERED)</w:t>
      </w:r>
      <w:r>
        <w:t xml:space="preserve"> </w:t>
      </w:r>
      <w:r>
        <w:t xml:space="preserve">— only WiFi. Many users on cellular plans never trigger.</w:t>
      </w:r>
      <w:r>
        <w:t xml:space="preserve"> </w:t>
      </w:r>
      <w:r>
        <w:rPr>
          <w:b/>
          <w:bCs/>
        </w:rPr>
        <w:t xml:space="preserve">Root Cause:</w:t>
      </w:r>
      <w:r>
        <w:t xml:space="preserve"> </w:t>
      </w:r>
      <w:r>
        <w:t xml:space="preserve">Constraint too strict; user expectation didn't match.</w:t>
      </w:r>
      <w:r>
        <w:t xml:space="preserve"> </w:t>
      </w:r>
      <w:r>
        <w:rPr>
          <w:b/>
          <w:bCs/>
        </w:rPr>
        <w:t xml:space="preserve">Fix:</w:t>
      </w:r>
      <w:r>
        <w:t xml:space="preserve"> </w:t>
      </w:r>
      <w:r>
        <w:t xml:space="preserve">Default to CONNECTED; expose user setting for "WiFi only".</w:t>
      </w:r>
      <w:r>
        <w:t xml:space="preserve"> </w:t>
      </w:r>
      <w:r>
        <w:rPr>
          <w:b/>
          <w:bCs/>
        </w:rPr>
        <w:t xml:space="preserve">Lesson:</w:t>
      </w:r>
      <w:r>
        <w:t xml:space="preserve"> </w:t>
      </w:r>
      <w:r>
        <w:t xml:space="preserve">Constraints reflect product decisions; surface them to users.</w:t>
      </w:r>
    </w:p>
    <w:p>
      <w:r>
        <w:pict>
          <v:rect style="width:0;height:1.5pt" o:hralign="center" o:hrstd="t" o:hr="t"/>
        </w:pict>
      </w:r>
    </w:p>
    <w:bookmarkEnd w:id="2236"/>
    <w:bookmarkStart w:id="2237" w:name="production-failure-story-61"/>
    <w:p>
      <w:pPr>
        <w:pStyle w:val="Heading2"/>
      </w:pPr>
      <w:r>
        <w:t xml:space="preserve">Production Failure Story</w:t>
      </w:r>
    </w:p>
    <w:p>
      <w:pPr>
        <w:pStyle w:val="FirstParagraph"/>
      </w:pPr>
      <w:r>
        <w:rPr>
          <w:b/>
          <w:bCs/>
        </w:rPr>
        <w:t xml:space="preserve">Incident:</w:t>
      </w:r>
      <w:r>
        <w:t xml:space="preserve"> </w:t>
      </w:r>
      <w:r>
        <w:t xml:space="preserve">A fitness app's step-sync background job consumed 8% of daily battery for active users.</w:t>
      </w:r>
      <w:r>
        <w:t xml:space="preserve"> </w:t>
      </w:r>
      <w:r>
        <w:rPr>
          <w:b/>
          <w:bCs/>
        </w:rPr>
        <w:t xml:space="preserve">Impact:</w:t>
      </w:r>
      <w:r>
        <w:t xml:space="preserve"> </w:t>
      </w:r>
      <w:r>
        <w:t xml:space="preserve">1-star reviews citing battery drain; Apple rejected next update for "excessive background activity".</w:t>
      </w:r>
      <w:r>
        <w:t xml:space="preserve"> </w:t>
      </w:r>
      <w:r>
        <w:rPr>
          <w:b/>
          <w:bCs/>
        </w:rPr>
        <w:t xml:space="preserve">Investigation:</w:t>
      </w:r>
      <w:r>
        <w:t xml:space="preserve"> </w:t>
      </w:r>
      <w:r>
        <w:t xml:space="preserve">App scheduled</w:t>
      </w:r>
      <w:r>
        <w:t xml:space="preserve"> </w:t>
      </w:r>
      <w:r>
        <w:rPr>
          <w:rStyle w:val="VerbatimChar"/>
        </w:rPr>
        <w:t xml:space="preserve">BGProcessingTask</w:t>
      </w:r>
      <w:r>
        <w:t xml:space="preserve"> </w:t>
      </w:r>
      <w:r>
        <w:t xml:space="preserve">every 5 minutes, doing CoreMotion + network sync each time.</w:t>
      </w:r>
      <w:r>
        <w:t xml:space="preserve"> </w:t>
      </w:r>
      <w:r>
        <w:rPr>
          <w:b/>
          <w:bCs/>
        </w:rPr>
        <w:t xml:space="preserve">Root Cause:</w:t>
      </w:r>
      <w:r>
        <w:t xml:space="preserve"> </w:t>
      </w:r>
      <w:r>
        <w:t xml:space="preserve">Misuse of</w:t>
      </w:r>
      <w:r>
        <w:t xml:space="preserve"> </w:t>
      </w:r>
      <w:r>
        <w:rPr>
          <w:rStyle w:val="VerbatimChar"/>
        </w:rPr>
        <w:t xml:space="preserve">BGProcessingTask</w:t>
      </w:r>
      <w:r>
        <w:t xml:space="preserve"> </w:t>
      </w:r>
      <w:r>
        <w:t xml:space="preserve">for frequent short work; should have used</w:t>
      </w:r>
      <w:r>
        <w:t xml:space="preserve"> </w:t>
      </w:r>
      <w:r>
        <w:rPr>
          <w:rStyle w:val="VerbatimChar"/>
        </w:rPr>
        <w:t xml:space="preserve">BGAppRefreshTask</w:t>
      </w:r>
      <w:r>
        <w:t xml:space="preserve"> </w:t>
      </w:r>
      <w:r>
        <w:t xml:space="preserve">with longer interval.</w:t>
      </w:r>
      <w:r>
        <w:t xml:space="preserve"> </w:t>
      </w:r>
      <w:r>
        <w:rPr>
          <w:b/>
          <w:bCs/>
        </w:rPr>
        <w:t xml:space="preserve">Fix:</w:t>
      </w:r>
      <w:r>
        <w:t xml:space="preserve"> </w:t>
      </w:r>
      <w:r>
        <w:t xml:space="preserve">Move to</w:t>
      </w:r>
      <w:r>
        <w:t xml:space="preserve"> </w:t>
      </w:r>
      <w:r>
        <w:rPr>
          <w:rStyle w:val="VerbatimChar"/>
        </w:rPr>
        <w:t xml:space="preserve">BGAppRefreshTask</w:t>
      </w:r>
      <w:r>
        <w:t xml:space="preserve"> </w:t>
      </w:r>
      <w:r>
        <w:t xml:space="preserve">every 30+ min; batch step counts; sync on next foreground.</w:t>
      </w:r>
      <w:r>
        <w:t xml:space="preserve"> </w:t>
      </w:r>
      <w:r>
        <w:rPr>
          <w:b/>
          <w:bCs/>
        </w:rPr>
        <w:t xml:space="preserve">Prevention:</w:t>
      </w:r>
      <w:r>
        <w:t xml:space="preserve"> </w:t>
      </w:r>
      <w:r>
        <w:t xml:space="preserve">Battery soak tests in pre-release; alerts on bg execution time.</w:t>
      </w:r>
    </w:p>
    <w:p>
      <w:r>
        <w:pict>
          <v:rect style="width:0;height:1.5pt" o:hralign="center" o:hrstd="t" o:hr="t"/>
        </w:pict>
      </w:r>
    </w:p>
    <w:bookmarkEnd w:id="2237"/>
    <w:bookmarkStart w:id="2238" w:name="debugging-checklist-61"/>
    <w:p>
      <w:pPr>
        <w:pStyle w:val="Heading2"/>
      </w:pPr>
      <w:r>
        <w:t xml:space="preserve">Debugging Checklist</w:t>
      </w:r>
    </w:p>
    <w:p>
      <w:pPr>
        <w:pStyle w:val="Compact"/>
        <w:numPr>
          <w:ilvl w:val="0"/>
          <w:numId w:val="2453"/>
        </w:numPr>
      </w:pPr>
      <w:r>
        <w:t xml:space="preserve">iOS: Xcode lldb</w:t>
      </w:r>
      <w:r>
        <w:t xml:space="preserve"> </w:t>
      </w:r>
      <w:r>
        <w:rPr>
          <w:rStyle w:val="VerbatimChar"/>
        </w:rPr>
        <w:t xml:space="preserve">e -l objc -- (void)[[BGTaskScheduler sharedScheduler] _simulateLaunchForTaskWithIdentifier:@"com.app.refresh"]</w:t>
      </w:r>
      <w:r>
        <w:t xml:space="preserve">.</w:t>
      </w:r>
    </w:p>
    <w:p>
      <w:pPr>
        <w:pStyle w:val="Compact"/>
        <w:numPr>
          <w:ilvl w:val="0"/>
          <w:numId w:val="2453"/>
        </w:numPr>
      </w:pPr>
      <w:r>
        <w:t xml:space="preserve">Android:</w:t>
      </w:r>
      <w:r>
        <w:t xml:space="preserve"> </w:t>
      </w:r>
      <w:r>
        <w:rPr>
          <w:rStyle w:val="VerbatimChar"/>
        </w:rPr>
        <w:t xml:space="preserve">adb shell dumpsys jobscheduler</w:t>
      </w:r>
      <w:r>
        <w:t xml:space="preserve"> </w:t>
      </w:r>
      <w:r>
        <w:t xml:space="preserve">to see scheduled jobs.</w:t>
      </w:r>
    </w:p>
    <w:p>
      <w:pPr>
        <w:pStyle w:val="Compact"/>
        <w:numPr>
          <w:ilvl w:val="0"/>
          <w:numId w:val="2453"/>
        </w:numPr>
      </w:pPr>
      <w:r>
        <w:t xml:space="preserve">Verify task identifiers match Info.plist.</w:t>
      </w:r>
    </w:p>
    <w:p>
      <w:pPr>
        <w:pStyle w:val="Compact"/>
        <w:numPr>
          <w:ilvl w:val="0"/>
          <w:numId w:val="2453"/>
        </w:numPr>
      </w:pPr>
      <w:r>
        <w:t xml:space="preserve">Check OS Settings: Background App Refresh enabled; app not in Low Power Mode restrictions.</w:t>
      </w:r>
    </w:p>
    <w:p>
      <w:pPr>
        <w:pStyle w:val="Compact"/>
        <w:numPr>
          <w:ilvl w:val="0"/>
          <w:numId w:val="2453"/>
        </w:numPr>
      </w:pPr>
      <w:r>
        <w:t xml:space="preserve">Telemetry: log start/end of every bg invocation with duration.</w:t>
      </w:r>
    </w:p>
    <w:p>
      <w:pPr>
        <w:pStyle w:val="Compact"/>
        <w:numPr>
          <w:ilvl w:val="0"/>
          <w:numId w:val="2453"/>
        </w:numPr>
      </w:pPr>
      <w:r>
        <w:t xml:space="preserve">Test with airplane mode + restored connectivity.</w:t>
      </w:r>
    </w:p>
    <w:p>
      <w:r>
        <w:pict>
          <v:rect style="width:0;height:1.5pt" o:hralign="center" o:hrstd="t" o:hr="t"/>
        </w:pict>
      </w:r>
    </w:p>
    <w:bookmarkEnd w:id="2238"/>
    <w:bookmarkStart w:id="2239" w:name="advanced--internal-knowledge-61"/>
    <w:p>
      <w:pPr>
        <w:pStyle w:val="Heading2"/>
      </w:pPr>
      <w:r>
        <w:t xml:space="preserve">Advanced / Internal Knowledge</w:t>
      </w:r>
    </w:p>
    <w:p>
      <w:pPr>
        <w:pStyle w:val="Compact"/>
        <w:numPr>
          <w:ilvl w:val="0"/>
          <w:numId w:val="2454"/>
        </w:numPr>
      </w:pPr>
      <w:r>
        <w:t xml:space="preserve">iOS BGTaskScheduler uses Duet (private framework) for usage prediction.</w:t>
      </w:r>
    </w:p>
    <w:p>
      <w:pPr>
        <w:pStyle w:val="Compact"/>
        <w:numPr>
          <w:ilvl w:val="0"/>
          <w:numId w:val="2454"/>
        </w:numPr>
      </w:pPr>
      <w:r>
        <w:t xml:space="preserve">Android WorkManager DB persists state in</w:t>
      </w:r>
      <w:r>
        <w:t xml:space="preserve"> </w:t>
      </w:r>
      <w:r>
        <w:rPr>
          <w:rStyle w:val="VerbatimChar"/>
        </w:rPr>
        <w:t xml:space="preserve">androidx.work.workdb</w:t>
      </w:r>
      <w:r>
        <w:t xml:space="preserve">.</w:t>
      </w:r>
    </w:p>
    <w:p>
      <w:pPr>
        <w:pStyle w:val="Compact"/>
        <w:numPr>
          <w:ilvl w:val="0"/>
          <w:numId w:val="2454"/>
        </w:numPr>
      </w:pPr>
      <w:r>
        <w:t xml:space="preserve">Doze mode buckets (Android): active, working_set, frequent, rare, restricted — affect job frequency.</w:t>
      </w:r>
    </w:p>
    <w:p>
      <w:pPr>
        <w:pStyle w:val="Compact"/>
        <w:numPr>
          <w:ilvl w:val="0"/>
          <w:numId w:val="2454"/>
        </w:numPr>
      </w:pPr>
      <w:r>
        <w:t xml:space="preserve">iOS background modes:</w:t>
      </w:r>
      <w:r>
        <w:t xml:space="preserve"> </w:t>
      </w:r>
      <w:r>
        <w:rPr>
          <w:rStyle w:val="VerbatimChar"/>
        </w:rPr>
        <w:t xml:space="preserve">audio</w:t>
      </w:r>
      <w:r>
        <w:t xml:space="preserve">,</w:t>
      </w:r>
      <w:r>
        <w:t xml:space="preserve"> </w:t>
      </w:r>
      <w:r>
        <w:rPr>
          <w:rStyle w:val="VerbatimChar"/>
        </w:rPr>
        <w:t xml:space="preserve">location</w:t>
      </w:r>
      <w:r>
        <w:t xml:space="preserve">,</w:t>
      </w:r>
      <w:r>
        <w:t xml:space="preserve"> </w:t>
      </w:r>
      <w:r>
        <w:rPr>
          <w:rStyle w:val="VerbatimChar"/>
        </w:rPr>
        <w:t xml:space="preserve">voip</w:t>
      </w:r>
      <w:r>
        <w:t xml:space="preserve">,</w:t>
      </w:r>
      <w:r>
        <w:t xml:space="preserve"> </w:t>
      </w:r>
      <w:r>
        <w:rPr>
          <w:rStyle w:val="VerbatimChar"/>
        </w:rPr>
        <w:t xml:space="preserve">fetch</w:t>
      </w:r>
      <w:r>
        <w:t xml:space="preserve">,</w:t>
      </w:r>
      <w:r>
        <w:t xml:space="preserve"> </w:t>
      </w:r>
      <w:r>
        <w:rPr>
          <w:rStyle w:val="VerbatimChar"/>
        </w:rPr>
        <w:t xml:space="preserve">processing</w:t>
      </w:r>
      <w:r>
        <w:t xml:space="preserve">,</w:t>
      </w:r>
      <w:r>
        <w:t xml:space="preserve"> </w:t>
      </w:r>
      <w:r>
        <w:rPr>
          <w:rStyle w:val="VerbatimChar"/>
        </w:rPr>
        <w:t xml:space="preserve">bluetooth-central</w:t>
      </w:r>
      <w:r>
        <w:t xml:space="preserve">, etc.</w:t>
      </w:r>
    </w:p>
    <w:p>
      <w:pPr>
        <w:pStyle w:val="Compact"/>
        <w:numPr>
          <w:ilvl w:val="0"/>
          <w:numId w:val="2454"/>
        </w:numPr>
      </w:pPr>
      <w:r>
        <w:t xml:space="preserve">Expo TaskManager wraps both with a unified</w:t>
      </w:r>
      <w:r>
        <w:t xml:space="preserve"> </w:t>
      </w:r>
      <w:r>
        <w:rPr>
          <w:rStyle w:val="VerbatimChar"/>
        </w:rPr>
        <w:t xml:space="preserve">defineTask</w:t>
      </w:r>
      <w:r>
        <w:t xml:space="preserve"> </w:t>
      </w:r>
      <w:r>
        <w:t xml:space="preserve">API.</w:t>
      </w:r>
    </w:p>
    <w:p>
      <w:r>
        <w:pict>
          <v:rect style="width:0;height:1.5pt" o:hralign="center" o:hrstd="t" o:hr="t"/>
        </w:pict>
      </w:r>
    </w:p>
    <w:bookmarkEnd w:id="2239"/>
    <w:bookmarkStart w:id="2240" w:name="Xae68f559f4a05fbcb3ee3b596a7cc3e0904ad92"/>
    <w:p>
      <w:pPr>
        <w:pStyle w:val="Heading2"/>
      </w:pPr>
      <w:r>
        <w:t xml:space="preserve">2026 AI Tip</w:t>
      </w:r>
    </w:p>
    <w:p>
      <w:pPr>
        <w:pStyle w:val="Compact"/>
        <w:numPr>
          <w:ilvl w:val="0"/>
          <w:numId w:val="2455"/>
        </w:numPr>
      </w:pPr>
      <w:r>
        <w:t xml:space="preserve">AI is</w:t>
      </w:r>
      <w:r>
        <w:t xml:space="preserve"> </w:t>
      </w:r>
      <w:r>
        <w:rPr>
          <w:b/>
          <w:bCs/>
        </w:rPr>
        <w:t xml:space="preserve">good at</w:t>
      </w:r>
      <w:r>
        <w:t xml:space="preserve">: scaffolding WorkManager / BGTask boilerplate.</w:t>
      </w:r>
    </w:p>
    <w:p>
      <w:pPr>
        <w:pStyle w:val="Compact"/>
        <w:numPr>
          <w:ilvl w:val="0"/>
          <w:numId w:val="2455"/>
        </w:numPr>
      </w:pPr>
      <w:r>
        <w:t xml:space="preserve">AI is</w:t>
      </w:r>
      <w:r>
        <w:t xml:space="preserve"> </w:t>
      </w:r>
      <w:r>
        <w:rPr>
          <w:b/>
          <w:bCs/>
        </w:rPr>
        <w:t xml:space="preserve">bad at</w:t>
      </w:r>
      <w:r>
        <w:t xml:space="preserve">: knowing your app's actual budget — don't trust suggested intervals blindly.</w:t>
      </w:r>
    </w:p>
    <w:p>
      <w:pPr>
        <w:pStyle w:val="Compact"/>
        <w:numPr>
          <w:ilvl w:val="0"/>
          <w:numId w:val="2455"/>
        </w:numPr>
      </w:pPr>
      <w:r>
        <w:rPr>
          <w:b/>
          <w:bCs/>
        </w:rPr>
        <w:t xml:space="preserve">Prompt pattern</w:t>
      </w:r>
      <w:r>
        <w:t xml:space="preserve">: "Generate iOS BGAppRefreshTask + Android WorkManager with 15-min interval, network-required, retry on failure, in Swift + Kotlin."</w:t>
      </w:r>
    </w:p>
    <w:p>
      <w:r>
        <w:pict>
          <v:rect style="width:0;height:1.5pt" o:hralign="center" o:hrstd="t" o:hr="t"/>
        </w:pict>
      </w:r>
    </w:p>
    <w:bookmarkEnd w:id="2240"/>
    <w:bookmarkStart w:id="2241" w:name="related-topics-61"/>
    <w:p>
      <w:pPr>
        <w:pStyle w:val="Heading2"/>
      </w:pPr>
      <w:r>
        <w:t xml:space="preserve">Related Topics</w:t>
      </w:r>
    </w:p>
    <w:p>
      <w:pPr>
        <w:pStyle w:val="Compact"/>
        <w:numPr>
          <w:ilvl w:val="0"/>
          <w:numId w:val="2456"/>
        </w:numPr>
      </w:pPr>
      <w:r>
        <w:t xml:space="preserve">S12 push notifications</w:t>
      </w:r>
    </w:p>
    <w:p>
      <w:pPr>
        <w:pStyle w:val="Compact"/>
        <w:numPr>
          <w:ilvl w:val="0"/>
          <w:numId w:val="2456"/>
        </w:numPr>
      </w:pPr>
      <w:r>
        <w:t xml:space="preserve">S11 offline sync</w:t>
      </w:r>
    </w:p>
    <w:p>
      <w:pPr>
        <w:pStyle w:val="Compact"/>
        <w:numPr>
          <w:ilvl w:val="0"/>
          <w:numId w:val="2456"/>
        </w:numPr>
      </w:pPr>
      <w:r>
        <w:t xml:space="preserve">S5 Expo TaskManager</w:t>
      </w:r>
    </w:p>
    <w:p>
      <w:r>
        <w:pict>
          <v:rect style="width:0;height:1.5pt" o:hralign="center" o:hrstd="t" o:hr="t"/>
        </w:pict>
      </w:r>
    </w:p>
    <w:bookmarkEnd w:id="2241"/>
    <w:bookmarkStart w:id="2242" w:name="interview-follow-up-questions-61"/>
    <w:p>
      <w:pPr>
        <w:pStyle w:val="Heading2"/>
      </w:pPr>
      <w:r>
        <w:t xml:space="preserve">Interview Follow-Up Questions</w:t>
      </w:r>
    </w:p>
    <w:p>
      <w:pPr>
        <w:pStyle w:val="Compact"/>
        <w:numPr>
          <w:ilvl w:val="0"/>
          <w:numId w:val="2457"/>
        </w:numPr>
      </w:pPr>
      <w:r>
        <w:t xml:space="preserve">Why isn't background guaranteed to run?</w:t>
      </w:r>
    </w:p>
    <w:p>
      <w:pPr>
        <w:pStyle w:val="Compact"/>
        <w:numPr>
          <w:ilvl w:val="0"/>
          <w:numId w:val="2457"/>
        </w:numPr>
      </w:pPr>
      <w:r>
        <w:t xml:space="preserve">Difference between BGAppRefreshTask and BGProcessingTask?</w:t>
      </w:r>
    </w:p>
    <w:p>
      <w:pPr>
        <w:pStyle w:val="Compact"/>
        <w:numPr>
          <w:ilvl w:val="0"/>
          <w:numId w:val="2457"/>
        </w:numPr>
      </w:pPr>
      <w:r>
        <w:t xml:space="preserve">When do you use a foreground service vs WorkManager?</w:t>
      </w:r>
    </w:p>
    <w:p>
      <w:pPr>
        <w:pStyle w:val="Compact"/>
        <w:numPr>
          <w:ilvl w:val="0"/>
          <w:numId w:val="2457"/>
        </w:numPr>
      </w:pPr>
      <w:r>
        <w:t xml:space="preserve">How do you make a bg job resumable?</w:t>
      </w:r>
    </w:p>
    <w:p>
      <w:pPr>
        <w:pStyle w:val="Compact"/>
        <w:numPr>
          <w:ilvl w:val="0"/>
          <w:numId w:val="2457"/>
        </w:numPr>
      </w:pPr>
      <w:r>
        <w:t xml:space="preserve">Why are push notifications often the right answer?</w:t>
      </w:r>
    </w:p>
    <w:p>
      <w:r>
        <w:pict>
          <v:rect style="width:0;height:1.5pt" o:hralign="center" o:hrstd="t" o:hr="t"/>
        </w:pict>
      </w:r>
    </w:p>
    <w:bookmarkEnd w:id="2242"/>
    <w:bookmarkStart w:id="2243" w:name="memory-hook-77"/>
    <w:p>
      <w:pPr>
        <w:pStyle w:val="Heading2"/>
      </w:pPr>
      <w:r>
        <w:t xml:space="preserve">Memory Hook</w:t>
      </w:r>
    </w:p>
    <w:p>
      <w:pPr>
        <w:pStyle w:val="FirstParagraph"/>
      </w:pPr>
      <w:r>
        <w:rPr>
          <w:b/>
          <w:bCs/>
        </w:rPr>
        <w:t xml:space="preserve">"Push for now, schedule for later, foreground for always."</w:t>
      </w:r>
    </w:p>
    <w:bookmarkEnd w:id="2243"/>
    <w:bookmarkStart w:id="2245" w:name="revision-notes-77"/>
    <w:p>
      <w:pPr>
        <w:pStyle w:val="Heading2"/>
      </w:pPr>
      <w:r>
        <w:t xml:space="preserve">Revision Notes</w:t>
      </w:r>
    </w:p>
    <w:p>
      <w:pPr>
        <w:pStyle w:val="BlockText"/>
      </w:pPr>
      <w:r>
        <w:t xml:space="preserve">Background = OS-budgeted. iOS BGTaskScheduler, Android WorkManager. Push for user-critical. Foreground service for continuous. Idempotent + resumable + bounded.</w:t>
      </w:r>
    </w:p>
    <w:p>
      <w:r>
        <w:pict>
          <v:rect style="width:0;height:1.5pt" o:hralign="center" o:hrstd="t" o:hr="t"/>
        </w:pict>
      </w:r>
    </w:p>
    <w:p>
      <w:r>
        <w:pict>
          <v:rect style="width:0;height:1.5pt" o:hralign="center" o:hrstd="t" o:hr="t"/>
        </w:pict>
      </w:r>
    </w:p>
    <w:bookmarkStart w:id="2244" w:name="Xb7a31e1e487ea40733d130a5ab175d4a009e7c1"/>
    <w:p>
      <w:pPr>
        <w:pStyle w:val="Heading3"/>
      </w:pPr>
      <w:r>
        <w:t xml:space="preserve">Q4. In-App Purchases — StoreKit 2 + Google Play Billing</w:t>
      </w:r>
    </w:p>
    <w:p>
      <w:r>
        <w:pict>
          <v:rect style="width:0;height:1.5pt" o:hralign="center" o:hrstd="t" o:hr="t"/>
        </w:pict>
      </w:r>
    </w:p>
    <w:bookmarkEnd w:id="2244"/>
    <w:bookmarkEnd w:id="2245"/>
    <w:bookmarkStart w:id="2246" w:name="difficulty-78"/>
    <w:p>
      <w:pPr>
        <w:pStyle w:val="Heading2"/>
      </w:pPr>
      <w:r>
        <w:t xml:space="preserve">Difficulty</w:t>
      </w:r>
    </w:p>
    <w:p>
      <w:pPr>
        <w:pStyle w:val="Compact"/>
        <w:numPr>
          <w:ilvl w:val="0"/>
          <w:numId w:val="2458"/>
        </w:numPr>
      </w:pPr>
      <w:r>
        <w:t xml:space="preserve">Advanced</w:t>
      </w:r>
    </w:p>
    <w:bookmarkEnd w:id="2246"/>
    <w:bookmarkStart w:id="2247" w:name="interview-frequency-78"/>
    <w:p>
      <w:pPr>
        <w:pStyle w:val="Heading2"/>
      </w:pPr>
      <w:r>
        <w:t xml:space="preserve">Interview Frequency</w:t>
      </w:r>
    </w:p>
    <w:p>
      <w:pPr>
        <w:pStyle w:val="Compact"/>
        <w:numPr>
          <w:ilvl w:val="0"/>
          <w:numId w:val="2459"/>
        </w:numPr>
      </w:pPr>
      <w:r>
        <w:t xml:space="preserve">Common (any consumer app with monetization)</w:t>
      </w:r>
    </w:p>
    <w:bookmarkEnd w:id="2247"/>
    <w:bookmarkStart w:id="2248" w:name="prerequisites-78"/>
    <w:p>
      <w:pPr>
        <w:pStyle w:val="Heading2"/>
      </w:pPr>
      <w:r>
        <w:t xml:space="preserve">Prerequisites</w:t>
      </w:r>
    </w:p>
    <w:p>
      <w:pPr>
        <w:pStyle w:val="Compact"/>
        <w:numPr>
          <w:ilvl w:val="0"/>
          <w:numId w:val="2460"/>
        </w:numPr>
      </w:pPr>
      <w:r>
        <w:t xml:space="preserve">Native module basics, async/await, server-side validation concepts</w:t>
      </w:r>
    </w:p>
    <w:bookmarkEnd w:id="2248"/>
    <w:bookmarkStart w:id="2249" w:name="tldr-78"/>
    <w:p>
      <w:pPr>
        <w:pStyle w:val="Heading2"/>
      </w:pPr>
      <w:r>
        <w:t xml:space="preserve">TL;DR</w:t>
      </w:r>
    </w:p>
    <w:p>
      <w:pPr>
        <w:pStyle w:val="FirstParagraph"/>
      </w:pPr>
      <w:r>
        <w:t xml:space="preserve">Use</w:t>
      </w:r>
      <w:r>
        <w:t xml:space="preserve"> </w:t>
      </w:r>
      <w:r>
        <w:rPr>
          <w:b/>
          <w:bCs/>
        </w:rPr>
        <w:t xml:space="preserve">StoreKit 2</w:t>
      </w:r>
      <w:r>
        <w:t xml:space="preserve"> </w:t>
      </w:r>
      <w:r>
        <w:t xml:space="preserve">(Swift, async/await) on iOS and</w:t>
      </w:r>
      <w:r>
        <w:t xml:space="preserve"> </w:t>
      </w:r>
      <w:r>
        <w:rPr>
          <w:b/>
          <w:bCs/>
        </w:rPr>
        <w:t xml:space="preserve">Google Play Billing v6+</w:t>
      </w:r>
      <w:r>
        <w:t xml:space="preserve"> </w:t>
      </w:r>
      <w:r>
        <w:t xml:space="preserve">on Android. Always</w:t>
      </w:r>
      <w:r>
        <w:t xml:space="preserve"> </w:t>
      </w:r>
      <w:r>
        <w:rPr>
          <w:b/>
          <w:bCs/>
        </w:rPr>
        <w:t xml:space="preserve">server-side validate</w:t>
      </w:r>
      <w:r>
        <w:t xml:space="preserve"> </w:t>
      </w:r>
      <w:r>
        <w:t xml:space="preserve">receipts/purchase tokens before granting entitlements. Handle: restore, refunds, family sharing, subscription state changes, grace periods, and the messy "purchase made but app crashed before grant" recovery via transaction observers. Libraries:</w:t>
      </w:r>
      <w:r>
        <w:t xml:space="preserve"> </w:t>
      </w:r>
      <w:r>
        <w:rPr>
          <w:rStyle w:val="VerbatimChar"/>
        </w:rPr>
        <w:t xml:space="preserve">react-native-iap</w:t>
      </w:r>
      <w:r>
        <w:t xml:space="preserve"> </w:t>
      </w:r>
      <w:r>
        <w:t xml:space="preserve">or RevenueCat for cross-platform abstraction.</w:t>
      </w:r>
    </w:p>
    <w:p>
      <w:r>
        <w:pict>
          <v:rect style="width:0;height:1.5pt" o:hralign="center" o:hrstd="t" o:hr="t"/>
        </w:pict>
      </w:r>
    </w:p>
    <w:bookmarkEnd w:id="2249"/>
    <w:bookmarkStart w:id="2250" w:name="X50e6205461089e54052e8ec9b04dd418d5471fd"/>
    <w:p>
      <w:pPr>
        <w:pStyle w:val="Heading2"/>
      </w:pPr>
      <w:r>
        <w:t xml:space="preserve">30-Second Interview Answer</w:t>
      </w:r>
    </w:p>
    <w:p>
      <w:pPr>
        <w:pStyle w:val="BlockText"/>
      </w:pPr>
      <w:r>
        <w:t xml:space="preserve">"IAP is one of the highest-stakes integrations because money is involved and Apple/Google constantly change the rules. StoreKit 2 (iOS 15+) gives a clean async/await API: products fetched via</w:t>
      </w:r>
      <w:r>
        <w:t xml:space="preserve"> </w:t>
      </w:r>
      <w:r>
        <w:rPr>
          <w:rStyle w:val="VerbatimChar"/>
        </w:rPr>
        <w:t xml:space="preserve">Product.products(for:)</w:t>
      </w:r>
      <w:r>
        <w:t xml:space="preserve">, purchase via</w:t>
      </w:r>
      <w:r>
        <w:t xml:space="preserve"> </w:t>
      </w:r>
      <w:r>
        <w:rPr>
          <w:rStyle w:val="VerbatimChar"/>
        </w:rPr>
        <w:t xml:space="preserve">product.purchase()</w:t>
      </w:r>
      <w:r>
        <w:t xml:space="preserve">, transaction listener via</w:t>
      </w:r>
      <w:r>
        <w:t xml:space="preserve"> </w:t>
      </w:r>
      <w:r>
        <w:rPr>
          <w:rStyle w:val="VerbatimChar"/>
        </w:rPr>
        <w:t xml:space="preserve">Transaction.updates</w:t>
      </w:r>
      <w:r>
        <w:t xml:space="preserve">. Play Billing v6+ has</w:t>
      </w:r>
      <w:r>
        <w:t xml:space="preserve"> </w:t>
      </w:r>
      <w:r>
        <w:rPr>
          <w:rStyle w:val="VerbatimChar"/>
        </w:rPr>
        <w:t xml:space="preserve">BillingClient</w:t>
      </w:r>
      <w:r>
        <w:t xml:space="preserve"> </w:t>
      </w:r>
      <w:r>
        <w:t xml:space="preserve">+</w:t>
      </w:r>
      <w:r>
        <w:t xml:space="preserve"> </w:t>
      </w:r>
      <w:r>
        <w:rPr>
          <w:rStyle w:val="VerbatimChar"/>
        </w:rPr>
        <w:t xml:space="preserve">purchasesUpdatedListener</w:t>
      </w:r>
      <w:r>
        <w:t xml:space="preserve">. Three rules: (1) server-side validate every receipt, (2) listen for transactions in a global observer (purchases can come from outside your purchase flow), (3) handle refunds/revocations to remove access. Most teams use RevenueCat or</w:t>
      </w:r>
      <w:r>
        <w:t xml:space="preserve"> </w:t>
      </w:r>
      <w:r>
        <w:rPr>
          <w:rStyle w:val="VerbatimChar"/>
        </w:rPr>
        <w:t xml:space="preserve">react-native-iap</w:t>
      </w:r>
      <w:r>
        <w:t xml:space="preserve"> </w:t>
      </w:r>
      <w:r>
        <w:t xml:space="preserve">to reduce platform divergence."</w:t>
      </w:r>
    </w:p>
    <w:p>
      <w:r>
        <w:pict>
          <v:rect style="width:0;height:1.5pt" o:hralign="center" o:hrstd="t" o:hr="t"/>
        </w:pict>
      </w:r>
    </w:p>
    <w:bookmarkEnd w:id="2250"/>
    <w:bookmarkStart w:id="2251" w:name="X5da4857efcff23f3f022e328046220d5ccf64d1"/>
    <w:p>
      <w:pPr>
        <w:pStyle w:val="Heading2"/>
      </w:pPr>
      <w:r>
        <w:t xml:space="preserve">2-Minute Practical Answer</w:t>
      </w:r>
    </w:p>
    <w:p>
      <w:pPr>
        <w:pStyle w:val="FirstParagraph"/>
      </w:pPr>
      <w:r>
        <w:t xml:space="preserve">The IAP flow:</w:t>
      </w:r>
    </w:p>
    <w:p>
      <w:pPr>
        <w:pStyle w:val="Compact"/>
        <w:numPr>
          <w:ilvl w:val="0"/>
          <w:numId w:val="2461"/>
        </w:numPr>
      </w:pPr>
      <w:r>
        <w:rPr>
          <w:b/>
          <w:bCs/>
        </w:rPr>
        <w:t xml:space="preserve">Fetch products</w:t>
      </w:r>
      <w:r>
        <w:t xml:space="preserve"> </w:t>
      </w:r>
      <w:r>
        <w:t xml:space="preserve">(SKU IDs configured in App Store Connect / Play Console).</w:t>
      </w:r>
    </w:p>
    <w:p>
      <w:pPr>
        <w:pStyle w:val="Compact"/>
        <w:numPr>
          <w:ilvl w:val="0"/>
          <w:numId w:val="2461"/>
        </w:numPr>
      </w:pPr>
      <w:r>
        <w:rPr>
          <w:b/>
          <w:bCs/>
        </w:rPr>
        <w:t xml:space="preserve">User taps Buy</w:t>
      </w:r>
      <w:r>
        <w:t xml:space="preserve"> </w:t>
      </w:r>
      <w:r>
        <w:t xml:space="preserve">→ call</w:t>
      </w:r>
      <w:r>
        <w:t xml:space="preserve"> </w:t>
      </w:r>
      <w:r>
        <w:rPr>
          <w:rStyle w:val="VerbatimChar"/>
        </w:rPr>
        <w:t xml:space="preserve">purchase()</w:t>
      </w:r>
      <w:r>
        <w:t xml:space="preserve"> </w:t>
      </w:r>
      <w:r>
        <w:t xml:space="preserve">/</w:t>
      </w:r>
      <w:r>
        <w:t xml:space="preserve"> </w:t>
      </w:r>
      <w:r>
        <w:rPr>
          <w:rStyle w:val="VerbatimChar"/>
        </w:rPr>
        <w:t xml:space="preserve">launchBillingFlow()</w:t>
      </w:r>
      <w:r>
        <w:t xml:space="preserve">.</w:t>
      </w:r>
    </w:p>
    <w:p>
      <w:pPr>
        <w:pStyle w:val="Compact"/>
        <w:numPr>
          <w:ilvl w:val="0"/>
          <w:numId w:val="2461"/>
        </w:numPr>
      </w:pPr>
      <w:r>
        <w:rPr>
          <w:b/>
          <w:bCs/>
        </w:rPr>
        <w:t xml:space="preserve">System UI</w:t>
      </w:r>
      <w:r>
        <w:t xml:space="preserve"> </w:t>
      </w:r>
      <w:r>
        <w:t xml:space="preserve">handles auth, payment, family-sharing prompts.</w:t>
      </w:r>
    </w:p>
    <w:p>
      <w:pPr>
        <w:pStyle w:val="Compact"/>
        <w:numPr>
          <w:ilvl w:val="0"/>
          <w:numId w:val="2461"/>
        </w:numPr>
      </w:pPr>
      <w:r>
        <w:rPr>
          <w:b/>
          <w:bCs/>
        </w:rPr>
        <w:t xml:space="preserve">Transaction completes</w:t>
      </w:r>
      <w:r>
        <w:t xml:space="preserve"> </w:t>
      </w:r>
      <w:r>
        <w:t xml:space="preserve">(or fails / pending).</w:t>
      </w:r>
    </w:p>
    <w:p>
      <w:pPr>
        <w:pStyle w:val="Compact"/>
        <w:numPr>
          <w:ilvl w:val="0"/>
          <w:numId w:val="2461"/>
        </w:numPr>
      </w:pPr>
      <w:r>
        <w:rPr>
          <w:b/>
          <w:bCs/>
        </w:rPr>
        <w:t xml:space="preserve">Validate receipt</w:t>
      </w:r>
      <w:r>
        <w:t xml:space="preserve"> </w:t>
      </w:r>
      <w:r>
        <w:t xml:space="preserve">with your server, which validates with Apple/Google.</w:t>
      </w:r>
    </w:p>
    <w:p>
      <w:pPr>
        <w:pStyle w:val="Compact"/>
        <w:numPr>
          <w:ilvl w:val="0"/>
          <w:numId w:val="2461"/>
        </w:numPr>
      </w:pPr>
      <w:r>
        <w:rPr>
          <w:b/>
          <w:bCs/>
        </w:rPr>
        <w:t xml:space="preserve">Grant entitlement</w:t>
      </w:r>
      <w:r>
        <w:t xml:space="preserve"> </w:t>
      </w:r>
      <w:r>
        <w:t xml:space="preserve">server-side; client gets confirmation.</w:t>
      </w:r>
    </w:p>
    <w:p>
      <w:pPr>
        <w:pStyle w:val="Compact"/>
        <w:numPr>
          <w:ilvl w:val="0"/>
          <w:numId w:val="2461"/>
        </w:numPr>
      </w:pPr>
      <w:r>
        <w:rPr>
          <w:b/>
          <w:bCs/>
        </w:rPr>
        <w:t xml:space="preserve">Acknowledge / finish</w:t>
      </w:r>
      <w:r>
        <w:t xml:space="preserve"> </w:t>
      </w:r>
      <w:r>
        <w:t xml:space="preserve">the transaction (else iOS / Google refunds after a window).</w:t>
      </w:r>
    </w:p>
    <w:p>
      <w:pPr>
        <w:pStyle w:val="FirstParagraph"/>
      </w:pPr>
      <w:r>
        <w:t xml:space="preserve">Failure modes you must handle:</w:t>
      </w:r>
    </w:p>
    <w:p>
      <w:pPr>
        <w:pStyle w:val="Compact"/>
        <w:numPr>
          <w:ilvl w:val="0"/>
          <w:numId w:val="2462"/>
        </w:numPr>
      </w:pPr>
      <w:r>
        <w:t xml:space="preserve">App crashes between purchase and grant → transaction listener picks up on next launch.</w:t>
      </w:r>
    </w:p>
    <w:p>
      <w:pPr>
        <w:pStyle w:val="Compact"/>
        <w:numPr>
          <w:ilvl w:val="0"/>
          <w:numId w:val="2462"/>
        </w:numPr>
      </w:pPr>
      <w:r>
        <w:t xml:space="preserve">User refunded → server webhook (App Store Server Notifications, Google RTDN) → revoke.</w:t>
      </w:r>
    </w:p>
    <w:p>
      <w:pPr>
        <w:pStyle w:val="Compact"/>
        <w:numPr>
          <w:ilvl w:val="0"/>
          <w:numId w:val="2462"/>
        </w:numPr>
      </w:pPr>
      <w:r>
        <w:t xml:space="preserve">Family sharing → entitlement may apply to non-purchaser.</w:t>
      </w:r>
    </w:p>
    <w:p>
      <w:pPr>
        <w:pStyle w:val="Compact"/>
        <w:numPr>
          <w:ilvl w:val="0"/>
          <w:numId w:val="2462"/>
        </w:numPr>
      </w:pPr>
      <w:r>
        <w:t xml:space="preserve">Subscription state changes (upgrade, downgrade, billing retry, grace period) → server is source of truth.</w:t>
      </w:r>
    </w:p>
    <w:p>
      <w:pPr>
        <w:pStyle w:val="Compact"/>
        <w:numPr>
          <w:ilvl w:val="0"/>
          <w:numId w:val="2462"/>
        </w:numPr>
      </w:pPr>
      <w:r>
        <w:t xml:space="preserve">Restore purchases (legal requirement on iOS) → call StoreKit restore.</w:t>
      </w:r>
    </w:p>
    <w:p>
      <w:pPr>
        <w:pStyle w:val="FirstParagraph"/>
      </w:pPr>
      <w:r>
        <w:t xml:space="preserve">Server-side validation is</w:t>
      </w:r>
      <w:r>
        <w:t xml:space="preserve"> </w:t>
      </w:r>
      <w:r>
        <w:rPr>
          <w:b/>
          <w:bCs/>
        </w:rPr>
        <w:t xml:space="preserve">mandatory</w:t>
      </w:r>
      <w:r>
        <w:t xml:space="preserve">:</w:t>
      </w:r>
    </w:p>
    <w:p>
      <w:pPr>
        <w:pStyle w:val="Compact"/>
        <w:numPr>
          <w:ilvl w:val="0"/>
          <w:numId w:val="2463"/>
        </w:numPr>
      </w:pPr>
      <w:r>
        <w:t xml:space="preserve">iOS: validate JWS signed transactions with Apple's public keys (StoreKit 2) or</w:t>
      </w:r>
      <w:r>
        <w:t xml:space="preserve"> </w:t>
      </w:r>
      <w:r>
        <w:rPr>
          <w:rStyle w:val="VerbatimChar"/>
        </w:rPr>
        <w:t xml:space="preserve">verifyReceipt</w:t>
      </w:r>
      <w:r>
        <w:t xml:space="preserve"> </w:t>
      </w:r>
      <w:r>
        <w:t xml:space="preserve">(legacy).</w:t>
      </w:r>
    </w:p>
    <w:p>
      <w:pPr>
        <w:pStyle w:val="Compact"/>
        <w:numPr>
          <w:ilvl w:val="0"/>
          <w:numId w:val="2463"/>
        </w:numPr>
      </w:pPr>
      <w:r>
        <w:t xml:space="preserve">Android: validate</w:t>
      </w:r>
      <w:r>
        <w:t xml:space="preserve"> </w:t>
      </w:r>
      <w:r>
        <w:rPr>
          <w:rStyle w:val="VerbatimChar"/>
        </w:rPr>
        <w:t xml:space="preserve">purchaseToken</w:t>
      </w:r>
      <w:r>
        <w:t xml:space="preserve"> </w:t>
      </w:r>
      <w:r>
        <w:t xml:space="preserve">via Play Developer API.</w:t>
      </w:r>
    </w:p>
    <w:p>
      <w:pPr>
        <w:pStyle w:val="Compact"/>
        <w:numPr>
          <w:ilvl w:val="0"/>
          <w:numId w:val="2463"/>
        </w:numPr>
      </w:pPr>
      <w:r>
        <w:t xml:space="preserve">Never trust the client to report "I paid".</w:t>
      </w:r>
    </w:p>
    <w:p>
      <w:r>
        <w:pict>
          <v:rect style="width:0;height:1.5pt" o:hralign="center" o:hrstd="t" o:hr="t"/>
        </w:pict>
      </w:r>
    </w:p>
    <w:bookmarkEnd w:id="2251"/>
    <w:bookmarkStart w:id="2252" w:name="X36b74a1c60f6a99d7998a59849bd96c5ad27483"/>
    <w:p>
      <w:pPr>
        <w:pStyle w:val="Heading2"/>
      </w:pPr>
      <w:r>
        <w:t xml:space="preserve">5-Minute Architecture Answer</w:t>
      </w:r>
    </w:p>
    <w:p>
      <w:pPr>
        <w:pStyle w:val="FirstParagraph"/>
      </w:pPr>
      <w:r>
        <w:t xml:space="preserve">IAP is the most adversarial environment in mobile dev. Bad actors will: replay receipts, jailbreak phones, intercept and modify responses, exploit refund flows, share entitlements illegally. The architecture must assume hostility.</w:t>
      </w:r>
    </w:p>
    <w:p>
      <w:pPr>
        <w:pStyle w:val="BodyText"/>
      </w:pPr>
      <w:r>
        <w:t xml:space="preserve">Layers:</w:t>
      </w:r>
    </w:p>
    <w:p>
      <w:pPr>
        <w:pStyle w:val="Compact"/>
        <w:numPr>
          <w:ilvl w:val="0"/>
          <w:numId w:val="2464"/>
        </w:numPr>
      </w:pPr>
      <w:r>
        <w:rPr>
          <w:b/>
          <w:bCs/>
        </w:rPr>
        <w:t xml:space="preserve">Client (RN/native)</w:t>
      </w:r>
      <w:r>
        <w:t xml:space="preserve">: orchestrates UI flow, calls platform APIs, sends receipts to server. Untrusted.</w:t>
      </w:r>
    </w:p>
    <w:p>
      <w:pPr>
        <w:pStyle w:val="Compact"/>
        <w:numPr>
          <w:ilvl w:val="0"/>
          <w:numId w:val="2464"/>
        </w:numPr>
      </w:pPr>
      <w:r>
        <w:rPr>
          <w:b/>
          <w:bCs/>
        </w:rPr>
        <w:t xml:space="preserve">Server</w:t>
      </w:r>
      <w:r>
        <w:t xml:space="preserve">: validates receipts with Apple/Google APIs, persists entitlements per user, exposes "what does this user own" API.</w:t>
      </w:r>
    </w:p>
    <w:p>
      <w:pPr>
        <w:pStyle w:val="Compact"/>
        <w:numPr>
          <w:ilvl w:val="0"/>
          <w:numId w:val="2464"/>
        </w:numPr>
      </w:pPr>
      <w:r>
        <w:rPr>
          <w:b/>
          <w:bCs/>
        </w:rPr>
        <w:t xml:space="preserve">Webhook listener</w:t>
      </w:r>
      <w:r>
        <w:t xml:space="preserve">: handles async events from Apple (App Store Server Notifications V2) and Google (Real-Time Developer Notifications). These are the source of truth for state changes.</w:t>
      </w:r>
    </w:p>
    <w:p>
      <w:pPr>
        <w:pStyle w:val="Compact"/>
        <w:numPr>
          <w:ilvl w:val="0"/>
          <w:numId w:val="2464"/>
        </w:numPr>
      </w:pPr>
      <w:r>
        <w:rPr>
          <w:b/>
          <w:bCs/>
        </w:rPr>
        <w:t xml:space="preserve">Entitlement system</w:t>
      </w:r>
      <w:r>
        <w:t xml:space="preserve">: client queries server (not local cache) for paid feature gates.</w:t>
      </w:r>
    </w:p>
    <w:p>
      <w:pPr>
        <w:pStyle w:val="FirstParagraph"/>
      </w:pPr>
      <w:r>
        <w:t xml:space="preserve">State machine for a subscription:</w:t>
      </w:r>
    </w:p>
    <w:p>
      <w:pPr>
        <w:pStyle w:val="SourceCode"/>
      </w:pPr>
      <w:r>
        <w:rPr>
          <w:rStyle w:val="VerbatimChar"/>
        </w:rPr>
        <w:t xml:space="preserve">purchased → active → (renewing | grace_period | billing_retry | expired | refunded | cancelled)</w:t>
      </w:r>
    </w:p>
    <w:p>
      <w:pPr>
        <w:pStyle w:val="FirstParagraph"/>
      </w:pPr>
      <w:r>
        <w:t xml:space="preserve">Each transition has a webhook event; server updates DB; client refreshes on next foreground or via push.</w:t>
      </w:r>
    </w:p>
    <w:p>
      <w:pPr>
        <w:pStyle w:val="BodyText"/>
      </w:pPr>
      <w:r>
        <w:t xml:space="preserve">Edge cases:</w:t>
      </w:r>
    </w:p>
    <w:p>
      <w:pPr>
        <w:pStyle w:val="Compact"/>
        <w:numPr>
          <w:ilvl w:val="0"/>
          <w:numId w:val="2465"/>
        </w:numPr>
      </w:pPr>
      <w:r>
        <w:rPr>
          <w:b/>
          <w:bCs/>
        </w:rPr>
        <w:t xml:space="preserve">Sandbox vs Production</w:t>
      </w:r>
      <w:r>
        <w:t xml:space="preserve">: receipts have different signatures; backend must handle both.</w:t>
      </w:r>
    </w:p>
    <w:p>
      <w:pPr>
        <w:pStyle w:val="Compact"/>
        <w:numPr>
          <w:ilvl w:val="0"/>
          <w:numId w:val="2465"/>
        </w:numPr>
      </w:pPr>
      <w:r>
        <w:rPr>
          <w:b/>
          <w:bCs/>
        </w:rPr>
        <w:t xml:space="preserve">Promotional offers</w:t>
      </w:r>
      <w:r>
        <w:t xml:space="preserve">: signed offer payloads; backend must verify signature.</w:t>
      </w:r>
    </w:p>
    <w:p>
      <w:pPr>
        <w:pStyle w:val="Compact"/>
        <w:numPr>
          <w:ilvl w:val="0"/>
          <w:numId w:val="2465"/>
        </w:numPr>
      </w:pPr>
      <w:r>
        <w:rPr>
          <w:b/>
          <w:bCs/>
        </w:rPr>
        <w:t xml:space="preserve">Win-back offers</w:t>
      </w:r>
      <w:r>
        <w:t xml:space="preserve"> </w:t>
      </w:r>
      <w:r>
        <w:t xml:space="preserve">(iOS 18+): re-engage churned subs.</w:t>
      </w:r>
    </w:p>
    <w:p>
      <w:pPr>
        <w:pStyle w:val="Compact"/>
        <w:numPr>
          <w:ilvl w:val="0"/>
          <w:numId w:val="2465"/>
        </w:numPr>
      </w:pPr>
      <w:r>
        <w:rPr>
          <w:b/>
          <w:bCs/>
        </w:rPr>
        <w:t xml:space="preserve">Family sharing</w:t>
      </w:r>
      <w:r>
        <w:t xml:space="preserve"> </w:t>
      </w:r>
      <w:r>
        <w:t xml:space="preserve">(iOS): purchaser ≠ user receiving entitlement; map by</w:t>
      </w:r>
      <w:r>
        <w:t xml:space="preserve"> </w:t>
      </w:r>
      <w:r>
        <w:rPr>
          <w:rStyle w:val="VerbatimChar"/>
        </w:rPr>
        <w:t xml:space="preserve">originalTransactionId</w:t>
      </w:r>
      <w:r>
        <w:t xml:space="preserve">.</w:t>
      </w:r>
    </w:p>
    <w:p>
      <w:pPr>
        <w:pStyle w:val="Compact"/>
        <w:numPr>
          <w:ilvl w:val="0"/>
          <w:numId w:val="2465"/>
        </w:numPr>
      </w:pPr>
      <w:r>
        <w:rPr>
          <w:b/>
          <w:bCs/>
        </w:rPr>
        <w:t xml:space="preserve">Multiple devices</w:t>
      </w:r>
      <w:r>
        <w:t xml:space="preserve">: same user signs in elsewhere → restore flow.</w:t>
      </w:r>
    </w:p>
    <w:p>
      <w:pPr>
        <w:pStyle w:val="FirstParagraph"/>
      </w:pPr>
      <w:r>
        <w:t xml:space="preserve">The 2026 specific:</w:t>
      </w:r>
    </w:p>
    <w:p>
      <w:pPr>
        <w:pStyle w:val="Compact"/>
        <w:numPr>
          <w:ilvl w:val="0"/>
          <w:numId w:val="2466"/>
        </w:numPr>
      </w:pPr>
      <w:r>
        <w:rPr>
          <w:b/>
          <w:bCs/>
        </w:rPr>
        <w:t xml:space="preserve">StoreKit 2</w:t>
      </w:r>
      <w:r>
        <w:t xml:space="preserve"> </w:t>
      </w:r>
      <w:r>
        <w:t xml:space="preserve">is the modern API; older</w:t>
      </w:r>
      <w:r>
        <w:t xml:space="preserve"> </w:t>
      </w:r>
      <w:r>
        <w:rPr>
          <w:rStyle w:val="VerbatimChar"/>
        </w:rPr>
        <w:t xml:space="preserve">SKPaymentQueue</w:t>
      </w:r>
      <w:r>
        <w:t xml:space="preserve"> </w:t>
      </w:r>
      <w:r>
        <w:t xml:space="preserve">is</w:t>
      </w:r>
      <w:r>
        <w:t xml:space="preserve"> </w:t>
      </w:r>
      <w:r>
        <w:rPr>
          <w:b/>
          <w:bCs/>
        </w:rPr>
        <w:t xml:space="preserve">[DEPRECATED]</w:t>
      </w:r>
      <w:r>
        <w:t xml:space="preserve"> </w:t>
      </w:r>
      <w:r>
        <w:t xml:space="preserve">for new code (still supported).</w:t>
      </w:r>
    </w:p>
    <w:p>
      <w:pPr>
        <w:pStyle w:val="Compact"/>
        <w:numPr>
          <w:ilvl w:val="0"/>
          <w:numId w:val="2466"/>
        </w:numPr>
      </w:pPr>
      <w:r>
        <w:rPr>
          <w:b/>
          <w:bCs/>
        </w:rPr>
        <w:t xml:space="preserve">iOS 18+</w:t>
      </w:r>
      <w:r>
        <w:t xml:space="preserve"> </w:t>
      </w:r>
      <w:r>
        <w:t xml:space="preserve">Win-Back offers, App Store Connect API for offer signing.</w:t>
      </w:r>
    </w:p>
    <w:p>
      <w:pPr>
        <w:pStyle w:val="Compact"/>
        <w:numPr>
          <w:ilvl w:val="0"/>
          <w:numId w:val="2466"/>
        </w:numPr>
      </w:pPr>
      <w:r>
        <w:rPr>
          <w:b/>
          <w:bCs/>
        </w:rPr>
        <w:t xml:space="preserve">Google Play Billing v6+</w:t>
      </w:r>
      <w:r>
        <w:t xml:space="preserve"> </w:t>
      </w:r>
      <w:r>
        <w:t xml:space="preserve">introduced</w:t>
      </w:r>
      <w:r>
        <w:t xml:space="preserve"> </w:t>
      </w:r>
      <w:r>
        <w:rPr>
          <w:rStyle w:val="VerbatimChar"/>
        </w:rPr>
        <w:t xml:space="preserve">ProductDetails</w:t>
      </w:r>
      <w:r>
        <w:t xml:space="preserve"> </w:t>
      </w:r>
      <w:r>
        <w:t xml:space="preserve">(replacing</w:t>
      </w:r>
      <w:r>
        <w:t xml:space="preserve"> </w:t>
      </w:r>
      <w:r>
        <w:rPr>
          <w:rStyle w:val="VerbatimChar"/>
        </w:rPr>
        <w:t xml:space="preserve">SkuDetails</w:t>
      </w:r>
      <w:r>
        <w:t xml:space="preserve">); v7+ added one-time products + subscriptions in unified API.</w:t>
      </w:r>
    </w:p>
    <w:p>
      <w:pPr>
        <w:pStyle w:val="Compact"/>
        <w:numPr>
          <w:ilvl w:val="0"/>
          <w:numId w:val="2466"/>
        </w:numPr>
      </w:pPr>
      <w:r>
        <w:rPr>
          <w:b/>
          <w:bCs/>
        </w:rPr>
        <w:t xml:space="preserve">Privacy Manifests</w:t>
      </w:r>
      <w:r>
        <w:t xml:space="preserve"> </w:t>
      </w:r>
      <w:r>
        <w:t xml:space="preserve">require declaring purchase data usage (NSPrivacyAccessedAPIType).</w:t>
      </w:r>
    </w:p>
    <w:p>
      <w:pPr>
        <w:pStyle w:val="Compact"/>
        <w:numPr>
          <w:ilvl w:val="0"/>
          <w:numId w:val="2466"/>
        </w:numPr>
      </w:pPr>
      <w:r>
        <w:rPr>
          <w:b/>
          <w:bCs/>
        </w:rPr>
        <w:t xml:space="preserve">DSA / EU rules</w:t>
      </w:r>
      <w:r>
        <w:t xml:space="preserve"> </w:t>
      </w:r>
      <w:r>
        <w:t xml:space="preserve">require external payment options for EU apps; design for alternative billing.</w:t>
      </w:r>
    </w:p>
    <w:p>
      <w:pPr>
        <w:pStyle w:val="Compact"/>
        <w:numPr>
          <w:ilvl w:val="0"/>
          <w:numId w:val="2466"/>
        </w:numPr>
      </w:pPr>
      <w:r>
        <w:rPr>
          <w:b/>
          <w:bCs/>
        </w:rPr>
        <w:t xml:space="preserve">RevenueCat / Adapty</w:t>
      </w:r>
      <w:r>
        <w:t xml:space="preserve"> </w:t>
      </w:r>
      <w:r>
        <w:t xml:space="preserve">dominate the cross-platform abstraction market — most teams use one.</w:t>
      </w:r>
    </w:p>
    <w:p>
      <w:r>
        <w:pict>
          <v:rect style="width:0;height:1.5pt" o:hralign="center" o:hrstd="t" o:hr="t"/>
        </w:pict>
      </w:r>
    </w:p>
    <w:bookmarkEnd w:id="2252"/>
    <w:bookmarkStart w:id="2253" w:name="the-why-78"/>
    <w:p>
      <w:pPr>
        <w:pStyle w:val="Heading2"/>
      </w:pPr>
      <w:r>
        <w:t xml:space="preserve">The "Why"</w:t>
      </w:r>
    </w:p>
    <w:p>
      <w:pPr>
        <w:pStyle w:val="FirstParagraph"/>
      </w:pPr>
      <w:r>
        <w:t xml:space="preserve">IAP is direct revenue. Bugs lose money — either through unhonored purchases (refund storms, support cost, churn) or fraudulent grants (revenue leak). Companies treat IAP as P0 reliability, with on-call rotation and dedicated owners. The platform APIs are arcane and Apple/Google add new requirements every WWDC/I/O — keeping current is a continuous effort.</w:t>
      </w:r>
    </w:p>
    <w:p>
      <w:r>
        <w:pict>
          <v:rect style="width:0;height:1.5pt" o:hralign="center" o:hrstd="t" o:hr="t"/>
        </w:pict>
      </w:r>
    </w:p>
    <w:bookmarkEnd w:id="2253"/>
    <w:bookmarkStart w:id="2254" w:name="mental-model-78"/>
    <w:p>
      <w:pPr>
        <w:pStyle w:val="Heading2"/>
      </w:pPr>
      <w:r>
        <w:t xml:space="preserve">Mental Model</w:t>
      </w:r>
    </w:p>
    <w:p>
      <w:pPr>
        <w:pStyle w:val="FirstParagraph"/>
      </w:pPr>
      <w:r>
        <w:t xml:space="preserve">IAP = a state machine spanning client, OS, store backend, and your server. Your server is the only trustworthy node. Webhooks are your truth feed; client is just UI.</w:t>
      </w:r>
    </w:p>
    <w:p>
      <w:r>
        <w:pict>
          <v:rect style="width:0;height:1.5pt" o:hralign="center" o:hrstd="t" o:hr="t"/>
        </w:pict>
      </w:r>
    </w:p>
    <w:bookmarkEnd w:id="2254"/>
    <w:bookmarkStart w:id="2255" w:name="internal-working-2026-context-78"/>
    <w:p>
      <w:pPr>
        <w:pStyle w:val="Heading2"/>
      </w:pPr>
      <w:r>
        <w:t xml:space="preserve">Internal Working (2026 Context)</w:t>
      </w:r>
    </w:p>
    <w:p>
      <w:pPr>
        <w:pStyle w:val="Compact"/>
        <w:numPr>
          <w:ilvl w:val="0"/>
          <w:numId w:val="2467"/>
        </w:numPr>
      </w:pPr>
      <w:r>
        <w:rPr>
          <w:b/>
          <w:bCs/>
        </w:rPr>
        <w:t xml:space="preserve">StoreKit 2</w:t>
      </w:r>
      <w:r>
        <w:t xml:space="preserve"> </w:t>
      </w:r>
      <w:r>
        <w:t xml:space="preserve">uses Swift concurrency; transactions arrive as an</w:t>
      </w:r>
      <w:r>
        <w:t xml:space="preserve"> </w:t>
      </w:r>
      <w:r>
        <w:rPr>
          <w:rStyle w:val="VerbatimChar"/>
        </w:rPr>
        <w:t xml:space="preserve">AsyncSequence</w:t>
      </w:r>
      <w:r>
        <w:t xml:space="preserve"> </w:t>
      </w:r>
      <w:r>
        <w:t xml:space="preserve">(</w:t>
      </w:r>
      <w:r>
        <w:rPr>
          <w:rStyle w:val="VerbatimChar"/>
        </w:rPr>
        <w:t xml:space="preserve">Transaction.updates</w:t>
      </w:r>
      <w:r>
        <w:t xml:space="preserve">). Each carries a JWS-signed payload your server can verify with Apple's JWKs.</w:t>
      </w:r>
    </w:p>
    <w:p>
      <w:pPr>
        <w:pStyle w:val="Compact"/>
        <w:numPr>
          <w:ilvl w:val="0"/>
          <w:numId w:val="2467"/>
        </w:numPr>
      </w:pPr>
      <w:r>
        <w:rPr>
          <w:b/>
          <w:bCs/>
        </w:rPr>
        <w:t xml:space="preserve">Play Billing v6+</w:t>
      </w:r>
      <w:r>
        <w:t xml:space="preserve"> </w:t>
      </w:r>
      <w:r>
        <w:t xml:space="preserve">uses</w:t>
      </w:r>
      <w:r>
        <w:t xml:space="preserve"> </w:t>
      </w:r>
      <w:r>
        <w:rPr>
          <w:rStyle w:val="VerbatimChar"/>
        </w:rPr>
        <w:t xml:space="preserve">BillingClient</w:t>
      </w:r>
      <w:r>
        <w:t xml:space="preserve"> </w:t>
      </w:r>
      <w:r>
        <w:t xml:space="preserve">+</w:t>
      </w:r>
      <w:r>
        <w:t xml:space="preserve"> </w:t>
      </w:r>
      <w:r>
        <w:rPr>
          <w:rStyle w:val="VerbatimChar"/>
        </w:rPr>
        <w:t xml:space="preserve">PurchasesUpdatedListener</w:t>
      </w:r>
      <w:r>
        <w:t xml:space="preserve">; tokens validated via Google Play Developer API (OAuth-protected).</w:t>
      </w:r>
    </w:p>
    <w:p>
      <w:pPr>
        <w:pStyle w:val="Compact"/>
        <w:numPr>
          <w:ilvl w:val="0"/>
          <w:numId w:val="2467"/>
        </w:numPr>
      </w:pPr>
      <w:r>
        <w:rPr>
          <w:b/>
          <w:bCs/>
        </w:rPr>
        <w:t xml:space="preserve">Webhooks</w:t>
      </w:r>
      <w:r>
        <w:t xml:space="preserve">: signed JWTs (Apple) or signed POSTs (Google Pub/Sub). Your server authenticates and updates state.</w:t>
      </w:r>
    </w:p>
    <w:p>
      <w:pPr>
        <w:pStyle w:val="Compact"/>
        <w:numPr>
          <w:ilvl w:val="0"/>
          <w:numId w:val="2467"/>
        </w:numPr>
      </w:pPr>
      <w:r>
        <w:rPr>
          <w:b/>
          <w:bCs/>
        </w:rPr>
        <w:t xml:space="preserve">Native bridging</w:t>
      </w:r>
      <w:r>
        <w:t xml:space="preserve">: in RN, libs like</w:t>
      </w:r>
      <w:r>
        <w:t xml:space="preserve"> </w:t>
      </w:r>
      <w:r>
        <w:rPr>
          <w:rStyle w:val="VerbatimChar"/>
        </w:rPr>
        <w:t xml:space="preserve">react-native-iap</w:t>
      </w:r>
      <w:r>
        <w:t xml:space="preserve"> </w:t>
      </w:r>
      <w:r>
        <w:t xml:space="preserve">expose JS APIs that wrap StoreKit / Play Billing as TurboModules.</w:t>
      </w:r>
    </w:p>
    <w:p>
      <w:r>
        <w:pict>
          <v:rect style="width:0;height:1.5pt" o:hralign="center" o:hrstd="t" o:hr="t"/>
        </w:pict>
      </w:r>
    </w:p>
    <w:bookmarkEnd w:id="2255"/>
    <w:bookmarkStart w:id="2256" w:name="modern-implementation-code-78"/>
    <w:p>
      <w:pPr>
        <w:pStyle w:val="Heading2"/>
      </w:pPr>
      <w:r>
        <w:t xml:space="preserve">Modern Implementation (Code)</w:t>
      </w:r>
    </w:p>
    <w:p>
      <w:pPr>
        <w:pStyle w:val="FirstParagraph"/>
      </w:pPr>
      <w:r>
        <w:rPr>
          <w:b/>
          <w:bCs/>
        </w:rPr>
        <w:t xml:space="preserve">Cross-platform via</w:t>
      </w:r>
      <w:r>
        <w:rPr>
          <w:b/>
          <w:bCs/>
        </w:rPr>
        <w:t xml:space="preserve"> </w:t>
      </w:r>
      <w:r>
        <w:rPr>
          <w:rStyle w:val="VerbatimChar"/>
          <w:b/>
          <w:bCs/>
        </w:rPr>
        <w:t xml:space="preserve">react-native-iap</w:t>
      </w:r>
      <w:r>
        <w:t xml:space="preserve"> </w:t>
      </w:r>
      <w:r>
        <w:t xml:space="preserve">(most common in RN):</w:t>
      </w:r>
    </w:p>
    <w:p>
      <w:pPr>
        <w:pStyle w:val="SourceCode"/>
      </w:pPr>
      <w:r>
        <w:rPr>
          <w:rStyle w:val="ImportTok"/>
        </w:rPr>
        <w:t xml:space="preserve">import</w:t>
      </w:r>
      <w:r>
        <w:rPr>
          <w:rStyle w:val="NormalTok"/>
        </w:rPr>
        <w:t xml:space="preserve"> {</w:t>
      </w:r>
      <w:r>
        <w:br/>
      </w:r>
      <w:r>
        <w:rPr>
          <w:rStyle w:val="NormalTok"/>
        </w:rPr>
        <w:t xml:space="preserve">  initConnection</w:t>
      </w:r>
      <w:r>
        <w:rPr>
          <w:rStyle w:val="OperatorTok"/>
        </w:rPr>
        <w:t xml:space="preserve">,</w:t>
      </w:r>
      <w:r>
        <w:rPr>
          <w:rStyle w:val="NormalTok"/>
        </w:rPr>
        <w:t xml:space="preserve"> getProducts</w:t>
      </w:r>
      <w:r>
        <w:rPr>
          <w:rStyle w:val="OperatorTok"/>
        </w:rPr>
        <w:t xml:space="preserve">,</w:t>
      </w:r>
      <w:r>
        <w:rPr>
          <w:rStyle w:val="NormalTok"/>
        </w:rPr>
        <w:t xml:space="preserve"> requestPurchase</w:t>
      </w:r>
      <w:r>
        <w:rPr>
          <w:rStyle w:val="OperatorTok"/>
        </w:rPr>
        <w:t xml:space="preserve">,</w:t>
      </w:r>
      <w:r>
        <w:br/>
      </w:r>
      <w:r>
        <w:rPr>
          <w:rStyle w:val="NormalTok"/>
        </w:rPr>
        <w:t xml:space="preserve">  purchaseUpdatedListener</w:t>
      </w:r>
      <w:r>
        <w:rPr>
          <w:rStyle w:val="OperatorTok"/>
        </w:rPr>
        <w:t xml:space="preserve">,</w:t>
      </w:r>
      <w:r>
        <w:rPr>
          <w:rStyle w:val="NormalTok"/>
        </w:rPr>
        <w:t xml:space="preserve"> purchaseErrorListener</w:t>
      </w:r>
      <w:r>
        <w:rPr>
          <w:rStyle w:val="OperatorTok"/>
        </w:rPr>
        <w:t xml:space="preserve">,</w:t>
      </w:r>
      <w:r>
        <w:br/>
      </w:r>
      <w:r>
        <w:rPr>
          <w:rStyle w:val="NormalTok"/>
        </w:rPr>
        <w:t xml:space="preserve">  finishTransaction</w:t>
      </w:r>
      <w:r>
        <w:rPr>
          <w:rStyle w:val="OperatorTok"/>
        </w:rPr>
        <w:t xml:space="preserve">,</w:t>
      </w:r>
      <w:r>
        <w:rPr>
          <w:rStyle w:val="NormalTok"/>
        </w:rPr>
        <w:t xml:space="preserve"> </w:t>
      </w:r>
      <w:r>
        <w:rPr>
          <w:rStyle w:val="KeywordTok"/>
        </w:rPr>
        <w:t xml:space="preserve">type</w:t>
      </w:r>
      <w:r>
        <w:rPr>
          <w:rStyle w:val="NormalTok"/>
        </w:rPr>
        <w:t xml:space="preserve"> Product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'react-native-iap'</w:t>
      </w:r>
      <w:r>
        <w:rPr>
          <w:rStyle w:val="OperatorTok"/>
        </w:rPr>
        <w:t xml:space="preserve">;</w:t>
      </w:r>
      <w:r>
        <w:br/>
      </w:r>
      <w:r>
        <w:br/>
      </w:r>
      <w:r>
        <w:rPr>
          <w:rStyle w:val="KeywordTok"/>
        </w:rPr>
        <w:t xml:space="preserve">const</w:t>
      </w:r>
      <w:r>
        <w:rPr>
          <w:rStyle w:val="NormalTok"/>
        </w:rPr>
        <w:t xml:space="preserve"> SKUS </w:t>
      </w:r>
      <w:r>
        <w:rPr>
          <w:rStyle w:val="OperatorTok"/>
        </w:rPr>
        <w:t xml:space="preserve">=</w:t>
      </w:r>
      <w:r>
        <w:rPr>
          <w:rStyle w:val="NormalTok"/>
        </w:rPr>
        <w:t xml:space="preserve"> [</w:t>
      </w:r>
      <w:r>
        <w:rPr>
          <w:rStyle w:val="StringTok"/>
        </w:rPr>
        <w:t xml:space="preserve">'premium_monthly'</w:t>
      </w:r>
      <w:r>
        <w:rPr>
          <w:rStyle w:val="OperatorTok"/>
        </w:rPr>
        <w:t xml:space="preserve">,</w:t>
      </w:r>
      <w:r>
        <w:rPr>
          <w:rStyle w:val="NormalTok"/>
        </w:rPr>
        <w:t xml:space="preserve"> </w:t>
      </w:r>
      <w:r>
        <w:rPr>
          <w:rStyle w:val="StringTok"/>
        </w:rPr>
        <w:t xml:space="preserve">'premium_yearly'</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setupIAP</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initConnection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getProducts</w:t>
      </w:r>
      <w:r>
        <w:rPr>
          <w:rStyle w:val="NormalTok"/>
        </w:rPr>
        <w:t xml:space="preserve">({ skus</w:t>
      </w:r>
      <w:r>
        <w:rPr>
          <w:rStyle w:val="OperatorTok"/>
        </w:rPr>
        <w:t xml:space="preserve">:</w:t>
      </w:r>
      <w:r>
        <w:rPr>
          <w:rStyle w:val="NormalTok"/>
        </w:rPr>
        <w:t xml:space="preserve"> SKUS })</w:t>
      </w:r>
      <w:r>
        <w:rPr>
          <w:rStyle w:val="OperatorTok"/>
        </w:rPr>
        <w:t xml:space="preserve">;</w:t>
      </w:r>
      <w:r>
        <w:br/>
      </w:r>
      <w:r>
        <w:br/>
      </w:r>
      <w:r>
        <w:rPr>
          <w:rStyle w:val="NormalTok"/>
        </w:rPr>
        <w:t xml:space="preserve">  </w:t>
      </w:r>
      <w:r>
        <w:rPr>
          <w:rStyle w:val="CommentTok"/>
        </w:rPr>
        <w:t xml:space="preserve">// global listener — must be registered at app start</w:t>
      </w:r>
      <w:r>
        <w:br/>
      </w:r>
      <w:r>
        <w:rPr>
          <w:rStyle w:val="NormalTok"/>
        </w:rPr>
        <w:t xml:space="preserve">  </w:t>
      </w:r>
      <w:r>
        <w:rPr>
          <w:rStyle w:val="FunctionTok"/>
        </w:rPr>
        <w:t xml:space="preserve">purchaseUpdatedListener</w:t>
      </w:r>
      <w:r>
        <w:rPr>
          <w:rStyle w:val="NormalTok"/>
        </w:rPr>
        <w:t xml:space="preserve">(</w:t>
      </w:r>
      <w:r>
        <w:rPr>
          <w:rStyle w:val="KeywordTok"/>
        </w:rPr>
        <w:t xml:space="preserve">async</w:t>
      </w:r>
      <w:r>
        <w:rPr>
          <w:rStyle w:val="NormalTok"/>
        </w:rPr>
        <w:t xml:space="preserve"> (purchase)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granted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validateAndGrant</w:t>
      </w:r>
      <w:r>
        <w:rPr>
          <w:rStyle w:val="NormalTok"/>
        </w:rPr>
        <w:t xml:space="preserve">({</w:t>
      </w:r>
      <w:r>
        <w:br/>
      </w:r>
      <w:r>
        <w:rPr>
          <w:rStyle w:val="NormalTok"/>
        </w:rPr>
        <w:t xml:space="preserve">        platform</w:t>
      </w:r>
      <w:r>
        <w:rPr>
          <w:rStyle w:val="OperatorTok"/>
        </w:rPr>
        <w:t xml:space="preserve">:</w:t>
      </w:r>
      <w:r>
        <w:rPr>
          <w:rStyle w:val="NormalTok"/>
        </w:rPr>
        <w:t xml:space="preserve"> Platform</w:t>
      </w:r>
      <w:r>
        <w:rPr>
          <w:rStyle w:val="OperatorTok"/>
        </w:rPr>
        <w:t xml:space="preserve">.</w:t>
      </w:r>
      <w:r>
        <w:rPr>
          <w:rStyle w:val="AttributeTok"/>
        </w:rPr>
        <w:t xml:space="preserve">OS</w:t>
      </w:r>
      <w:r>
        <w:rPr>
          <w:rStyle w:val="OperatorTok"/>
        </w:rPr>
        <w:t xml:space="preserve">,</w:t>
      </w:r>
      <w:r>
        <w:br/>
      </w:r>
      <w:r>
        <w:rPr>
          <w:rStyle w:val="NormalTok"/>
        </w:rPr>
        <w:t xml:space="preserve">        receipt</w:t>
      </w:r>
      <w:r>
        <w:rPr>
          <w:rStyle w:val="OperatorTok"/>
        </w:rPr>
        <w:t xml:space="preserve">:</w:t>
      </w:r>
      <w:r>
        <w:rPr>
          <w:rStyle w:val="NormalTok"/>
        </w:rPr>
        <w:t xml:space="preserve"> purchase</w:t>
      </w:r>
      <w:r>
        <w:rPr>
          <w:rStyle w:val="OperatorTok"/>
        </w:rPr>
        <w:t xml:space="preserve">.</w:t>
      </w:r>
      <w:r>
        <w:rPr>
          <w:rStyle w:val="AttributeTok"/>
        </w:rPr>
        <w:t xml:space="preserve">transactionReceipt</w:t>
      </w:r>
      <w:r>
        <w:rPr>
          <w:rStyle w:val="OperatorTok"/>
        </w:rPr>
        <w:t xml:space="preserve">,</w:t>
      </w:r>
      <w:r>
        <w:br/>
      </w:r>
      <w:r>
        <w:rPr>
          <w:rStyle w:val="NormalTok"/>
        </w:rPr>
        <w:t xml:space="preserve">        productId</w:t>
      </w:r>
      <w:r>
        <w:rPr>
          <w:rStyle w:val="OperatorTok"/>
        </w:rPr>
        <w:t xml:space="preserve">:</w:t>
      </w:r>
      <w:r>
        <w:rPr>
          <w:rStyle w:val="NormalTok"/>
        </w:rPr>
        <w:t xml:space="preserve"> purchase</w:t>
      </w:r>
      <w:r>
        <w:rPr>
          <w:rStyle w:val="OperatorTok"/>
        </w:rPr>
        <w:t xml:space="preserve">.</w:t>
      </w:r>
      <w:r>
        <w:rPr>
          <w:rStyle w:val="AttributeTok"/>
        </w:rPr>
        <w:t xml:space="preserve">productId</w:t>
      </w:r>
      <w:r>
        <w:rPr>
          <w:rStyle w:val="OperatorTok"/>
        </w:rPr>
        <w:t xml:space="preserve">,</w:t>
      </w:r>
      <w:r>
        <w:br/>
      </w:r>
      <w:r>
        <w:rPr>
          <w:rStyle w:val="NormalTok"/>
        </w:rPr>
        <w:t xml:space="preserve">        userId</w:t>
      </w:r>
      <w:r>
        <w:rPr>
          <w:rStyle w:val="OperatorTok"/>
        </w:rPr>
        <w:t xml:space="preserve">:</w:t>
      </w:r>
      <w:r>
        <w:rPr>
          <w:rStyle w:val="NormalTok"/>
        </w:rPr>
        <w:t xml:space="preserve"> currentUser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(granted) {</w:t>
      </w:r>
      <w:r>
        <w:br/>
      </w:r>
      <w:r>
        <w:rPr>
          <w:rStyle w:val="NormalTok"/>
        </w:rPr>
        <w:t xml:space="preserve">        </w:t>
      </w:r>
      <w:r>
        <w:rPr>
          <w:rStyle w:val="ControlFlowTok"/>
        </w:rPr>
        <w:t xml:space="preserve">await</w:t>
      </w:r>
      <w:r>
        <w:rPr>
          <w:rStyle w:val="NormalTok"/>
        </w:rPr>
        <w:t xml:space="preserve"> </w:t>
      </w:r>
      <w:r>
        <w:rPr>
          <w:rStyle w:val="FunctionTok"/>
        </w:rPr>
        <w:t xml:space="preserve">finishTransaction</w:t>
      </w:r>
      <w:r>
        <w:rPr>
          <w:rStyle w:val="NormalTok"/>
        </w:rPr>
        <w:t xml:space="preserve">({ purchase</w:t>
      </w:r>
      <w:r>
        <w:rPr>
          <w:rStyle w:val="OperatorTok"/>
        </w:rPr>
        <w:t xml:space="preserve">,</w:t>
      </w:r>
      <w:r>
        <w:rPr>
          <w:rStyle w:val="NormalTok"/>
        </w:rPr>
        <w:t xml:space="preserve"> isConsumable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do NOT finish — will retry on next launch</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'iap.grant.failed'</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purchaseErrorListener</w:t>
      </w:r>
      <w:r>
        <w:rPr>
          <w:rStyle w:val="NormalTok"/>
        </w:rPr>
        <w:t xml:space="preserve">((err) </w:t>
      </w:r>
      <w:r>
        <w:rPr>
          <w:rStyle w:val="KeywordTok"/>
        </w:rPr>
        <w:t xml:space="preserve">=&gt;</w:t>
      </w:r>
      <w:r>
        <w:rPr>
          <w:rStyle w:val="NormalTok"/>
        </w:rPr>
        <w:t xml:space="preserve"> {</w:t>
      </w:r>
      <w:r>
        <w:br/>
      </w:r>
      <w:r>
        <w:rPr>
          <w:rStyle w:val="NormalTok"/>
        </w:rPr>
        <w:t xml:space="preserve">    log</w:t>
      </w:r>
      <w:r>
        <w:rPr>
          <w:rStyle w:val="OperatorTok"/>
        </w:rPr>
        <w:t xml:space="preserve">.</w:t>
      </w:r>
      <w:r>
        <w:rPr>
          <w:rStyle w:val="FunctionTok"/>
        </w:rPr>
        <w:t xml:space="preserve">warn</w:t>
      </w:r>
      <w:r>
        <w:rPr>
          <w:rStyle w:val="NormalTok"/>
        </w:rPr>
        <w:t xml:space="preserve">(</w:t>
      </w:r>
      <w:r>
        <w:rPr>
          <w:rStyle w:val="StringTok"/>
        </w:rPr>
        <w:t xml:space="preserve">'iap.error'</w:t>
      </w:r>
      <w:r>
        <w:rPr>
          <w:rStyle w:val="OperatorTok"/>
        </w:rPr>
        <w:t xml:space="preserve">,</w:t>
      </w:r>
      <w:r>
        <w:rPr>
          <w:rStyle w:val="NormalTok"/>
        </w:rPr>
        <w:t xml:space="preserve"> err</w:t>
      </w:r>
      <w:r>
        <w:rPr>
          <w:rStyle w:val="OperatorTok"/>
        </w:rPr>
        <w:t xml:space="preserve">.</w:t>
      </w:r>
      <w:r>
        <w:rPr>
          <w:rStyle w:val="AttributeTok"/>
        </w:rPr>
        <w:t xml:space="preserve">code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products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buy</w:t>
      </w:r>
      <w:r>
        <w:rPr>
          <w:rStyle w:val="NormalTok"/>
        </w:rPr>
        <w:t xml:space="preserve">(productId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requestPurchase</w:t>
      </w:r>
      <w:r>
        <w:rPr>
          <w:rStyle w:val="NormalTok"/>
        </w:rPr>
        <w:t xml:space="preserve">({ sku</w:t>
      </w:r>
      <w:r>
        <w:rPr>
          <w:rStyle w:val="OperatorTok"/>
        </w:rPr>
        <w:t xml:space="preserve">:</w:t>
      </w:r>
      <w:r>
        <w:rPr>
          <w:rStyle w:val="NormalTok"/>
        </w:rPr>
        <w:t xml:space="preserve"> productId })</w:t>
      </w:r>
      <w:r>
        <w:rPr>
          <w:rStyle w:val="OperatorTok"/>
        </w:rPr>
        <w:t xml:space="preserve">;</w:t>
      </w:r>
      <w:r>
        <w:rPr>
          <w:rStyle w:val="NormalTok"/>
        </w:rPr>
        <w:t xml:space="preserve">   </w:t>
      </w:r>
      <w:r>
        <w:rPr>
          <w:rStyle w:val="CommentTok"/>
        </w:rPr>
        <w:t xml:space="preserve">// iOS</w:t>
      </w:r>
      <w:r>
        <w:br/>
      </w:r>
      <w:r>
        <w:rPr>
          <w:rStyle w:val="NormalTok"/>
        </w:rPr>
        <w:t xml:space="preserve">  </w:t>
      </w:r>
      <w:r>
        <w:rPr>
          <w:rStyle w:val="CommentTok"/>
        </w:rPr>
        <w:t xml:space="preserve">// Android uses skus: [productId]</w:t>
      </w:r>
      <w:r>
        <w:br/>
      </w:r>
      <w:r>
        <w:rPr>
          <w:rStyle w:val="NormalTok"/>
        </w:rPr>
        <w:t xml:space="preserve">}</w:t>
      </w:r>
    </w:p>
    <w:p>
      <w:pPr>
        <w:pStyle w:val="FirstParagraph"/>
      </w:pPr>
      <w:r>
        <w:rPr>
          <w:b/>
          <w:bCs/>
        </w:rPr>
        <w:t xml:space="preserve">Server-side validation (StoreKit 2)</w:t>
      </w:r>
      <w:r>
        <w:t xml:space="preserve"> </w:t>
      </w:r>
      <w:r>
        <w:t xml:space="preserve">— pseudo-Node:</w:t>
      </w:r>
    </w:p>
    <w:p>
      <w:pPr>
        <w:pStyle w:val="SourceCode"/>
      </w:pPr>
      <w:r>
        <w:rPr>
          <w:rStyle w:val="ImportTok"/>
        </w:rPr>
        <w:t xml:space="preserve">import</w:t>
      </w:r>
      <w:r>
        <w:rPr>
          <w:rStyle w:val="NormalTok"/>
        </w:rPr>
        <w:t xml:space="preserve"> { verifyAppStoreJWS } </w:t>
      </w:r>
      <w:r>
        <w:rPr>
          <w:rStyle w:val="ImportTok"/>
        </w:rPr>
        <w:t xml:space="preserve">from</w:t>
      </w:r>
      <w:r>
        <w:rPr>
          <w:rStyle w:val="NormalTok"/>
        </w:rPr>
        <w:t xml:space="preserve"> </w:t>
      </w:r>
      <w:r>
        <w:rPr>
          <w:rStyle w:val="StringTok"/>
        </w:rPr>
        <w:t xml:space="preserve">'./apple-jws-verifier'</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'/iap/validate'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platform</w:t>
      </w:r>
      <w:r>
        <w:rPr>
          <w:rStyle w:val="OperatorTok"/>
        </w:rPr>
        <w:t xml:space="preserve">,</w:t>
      </w:r>
      <w:r>
        <w:rPr>
          <w:rStyle w:val="NormalTok"/>
        </w:rPr>
        <w:t xml:space="preserve"> receipt</w:t>
      </w:r>
      <w:r>
        <w:rPr>
          <w:rStyle w:val="OperatorTok"/>
        </w:rPr>
        <w:t xml:space="preserve">,</w:t>
      </w:r>
      <w:r>
        <w:rPr>
          <w:rStyle w:val="NormalTok"/>
        </w:rPr>
        <w:t xml:space="preserve"> productId</w:t>
      </w:r>
      <w:r>
        <w:rPr>
          <w:rStyle w:val="OperatorTok"/>
        </w:rPr>
        <w:t xml:space="preserve">,</w:t>
      </w:r>
      <w:r>
        <w:rPr>
          <w:rStyle w:val="NormalTok"/>
        </w:rPr>
        <w:t xml:space="preserve"> userId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(platform </w:t>
      </w:r>
      <w:r>
        <w:rPr>
          <w:rStyle w:val="OperatorTok"/>
        </w:rPr>
        <w:t xml:space="preserve">===</w:t>
      </w:r>
      <w:r>
        <w:rPr>
          <w:rStyle w:val="NormalTok"/>
        </w:rPr>
        <w:t xml:space="preserve"> </w:t>
      </w:r>
      <w:r>
        <w:rPr>
          <w:rStyle w:val="StringTok"/>
        </w:rPr>
        <w:t xml:space="preserve">'ios'</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verifyAppStoreJWS</w:t>
      </w:r>
      <w:r>
        <w:rPr>
          <w:rStyle w:val="NormalTok"/>
        </w:rPr>
        <w:t xml:space="preserve">(receipt)</w:t>
      </w:r>
      <w:r>
        <w:rPr>
          <w:rStyle w:val="OperatorTok"/>
        </w:rPr>
        <w:t xml:space="preserve">;</w:t>
      </w:r>
      <w:r>
        <w:rPr>
          <w:rStyle w:val="NormalTok"/>
        </w:rPr>
        <w:t xml:space="preserve"> </w:t>
      </w:r>
      <w:r>
        <w:rPr>
          <w:rStyle w:val="CommentTok"/>
        </w:rPr>
        <w:t xml:space="preserve">// verifies with Apple's JWKs</w:t>
      </w:r>
      <w:r>
        <w:br/>
      </w:r>
      <w:r>
        <w:rPr>
          <w:rStyle w:val="NormalTok"/>
        </w:rPr>
        <w:t xml:space="preserve">    </w:t>
      </w:r>
      <w:r>
        <w:rPr>
          <w:rStyle w:val="ControlFlowTok"/>
        </w:rPr>
        <w:t xml:space="preserve">if</w:t>
      </w:r>
      <w:r>
        <w:rPr>
          <w:rStyle w:val="NormalTok"/>
        </w:rPr>
        <w:t xml:space="preserve"> (tx</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productId)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(tx</w:t>
      </w:r>
      <w:r>
        <w:rPr>
          <w:rStyle w:val="OperatorTok"/>
        </w:rPr>
        <w:t xml:space="preserve">.</w:t>
      </w:r>
      <w:r>
        <w:rPr>
          <w:rStyle w:val="AttributeTok"/>
        </w:rPr>
        <w:t xml:space="preserve">revocationReason</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entitlements</w:t>
      </w:r>
      <w:r>
        <w:rPr>
          <w:rStyle w:val="OperatorTok"/>
        </w:rPr>
        <w:t xml:space="preserve">.</w:t>
      </w:r>
      <w:r>
        <w:rPr>
          <w:rStyle w:val="FunctionTok"/>
        </w:rPr>
        <w:t xml:space="preserve">upsert</w:t>
      </w:r>
      <w:r>
        <w:rPr>
          <w:rStyle w:val="NormalTok"/>
        </w:rPr>
        <w:t xml:space="preserve">({</w:t>
      </w:r>
      <w:r>
        <w:br/>
      </w:r>
      <w:r>
        <w:rPr>
          <w:rStyle w:val="NormalTok"/>
        </w:rPr>
        <w:t xml:space="preserve">      userId</w:t>
      </w:r>
      <w:r>
        <w:rPr>
          <w:rStyle w:val="OperatorTok"/>
        </w:rPr>
        <w:t xml:space="preserve">,</w:t>
      </w:r>
      <w:r>
        <w:rPr>
          <w:rStyle w:val="NormalTok"/>
        </w:rPr>
        <w:t xml:space="preserve"> productId</w:t>
      </w:r>
      <w:r>
        <w:rPr>
          <w:rStyle w:val="OperatorTok"/>
        </w:rPr>
        <w:t xml:space="preserve">,</w:t>
      </w:r>
      <w:r>
        <w:rPr>
          <w:rStyle w:val="NormalTok"/>
        </w:rPr>
        <w:t xml:space="preserve"> originalTransactionId</w:t>
      </w:r>
      <w:r>
        <w:rPr>
          <w:rStyle w:val="OperatorTok"/>
        </w:rPr>
        <w:t xml:space="preserve">:</w:t>
      </w:r>
      <w:r>
        <w:rPr>
          <w:rStyle w:val="NormalTok"/>
        </w:rPr>
        <w:t xml:space="preserve"> tx</w:t>
      </w:r>
      <w:r>
        <w:rPr>
          <w:rStyle w:val="OperatorTok"/>
        </w:rPr>
        <w:t xml:space="preserve">.</w:t>
      </w:r>
      <w:r>
        <w:rPr>
          <w:rStyle w:val="AttributeTok"/>
        </w:rPr>
        <w:t xml:space="preserve">originalTransactionId</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(tx</w:t>
      </w:r>
      <w:r>
        <w:rPr>
          <w:rStyle w:val="OperatorTok"/>
        </w:rPr>
        <w:t xml:space="preserve">.</w:t>
      </w:r>
      <w:r>
        <w:rPr>
          <w:rStyle w:val="AttributeTok"/>
        </w:rPr>
        <w:t xml:space="preserve">expiresDate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(platform </w:t>
      </w:r>
      <w:r>
        <w:rPr>
          <w:rStyle w:val="OperatorTok"/>
        </w:rPr>
        <w:t xml:space="preserve">===</w:t>
      </w:r>
      <w:r>
        <w:rPr>
          <w:rStyle w:val="NormalTok"/>
        </w:rPr>
        <w:t xml:space="preserve"> </w:t>
      </w:r>
      <w:r>
        <w:rPr>
          <w:rStyle w:val="StringTok"/>
        </w:rPr>
        <w:t xml:space="preserve">'android'</w:t>
      </w:r>
      <w:r>
        <w:rPr>
          <w:rStyle w:val="NormalTok"/>
        </w:rPr>
        <w:t xml:space="preserve">) {</w:t>
      </w:r>
      <w:r>
        <w:br/>
      </w:r>
      <w:r>
        <w:rPr>
          <w:rStyle w:val="NormalTok"/>
        </w:rPr>
        <w:t xml:space="preserve">    </w:t>
      </w:r>
      <w:r>
        <w:rPr>
          <w:rStyle w:val="KeywordTok"/>
        </w:rPr>
        <w:t xml:space="preserve">const</w:t>
      </w:r>
      <w:r>
        <w:rPr>
          <w:rStyle w:val="NormalTok"/>
        </w:rPr>
        <w:t xml:space="preserve"> purchase </w:t>
      </w:r>
      <w:r>
        <w:rPr>
          <w:rStyle w:val="OperatorTok"/>
        </w:rPr>
        <w:t xml:space="preserve">=</w:t>
      </w:r>
      <w:r>
        <w:rPr>
          <w:rStyle w:val="NormalTok"/>
        </w:rPr>
        <w:t xml:space="preserve"> </w:t>
      </w:r>
      <w:r>
        <w:rPr>
          <w:rStyle w:val="ControlFlowTok"/>
        </w:rPr>
        <w:t xml:space="preserve">await</w:t>
      </w:r>
      <w:r>
        <w:rPr>
          <w:rStyle w:val="NormalTok"/>
        </w:rPr>
        <w:t xml:space="preserve"> playApi</w:t>
      </w:r>
      <w:r>
        <w:rPr>
          <w:rStyle w:val="OperatorTok"/>
        </w:rPr>
        <w:t xml:space="preserve">.</w:t>
      </w:r>
      <w:r>
        <w:rPr>
          <w:rStyle w:val="AttributeTok"/>
        </w:rPr>
        <w:t xml:space="preserve">purchases</w:t>
      </w:r>
      <w:r>
        <w:rPr>
          <w:rStyle w:val="OperatorTok"/>
        </w:rPr>
        <w:t xml:space="preserve">.</w:t>
      </w:r>
      <w:r>
        <w:rPr>
          <w:rStyle w:val="AttributeTok"/>
        </w:rPr>
        <w:t xml:space="preserve">subscriptionsv2</w:t>
      </w:r>
      <w:r>
        <w:rPr>
          <w:rStyle w:val="OperatorTok"/>
        </w:rPr>
        <w:t xml:space="preserve">.</w:t>
      </w:r>
      <w:r>
        <w:rPr>
          <w:rStyle w:val="FunctionTok"/>
        </w:rPr>
        <w:t xml:space="preserve">get</w:t>
      </w:r>
      <w:r>
        <w:rPr>
          <w:rStyle w:val="NormalTok"/>
        </w:rPr>
        <w:t xml:space="preserve">({</w:t>
      </w:r>
      <w:r>
        <w:br/>
      </w:r>
      <w:r>
        <w:rPr>
          <w:rStyle w:val="NormalTok"/>
        </w:rPr>
        <w:t xml:space="preserve">      packageName</w:t>
      </w:r>
      <w:r>
        <w:rPr>
          <w:rStyle w:val="OperatorTok"/>
        </w:rPr>
        <w:t xml:space="preserve">:</w:t>
      </w:r>
      <w:r>
        <w:rPr>
          <w:rStyle w:val="NormalTok"/>
        </w:rPr>
        <w:t xml:space="preserve"> </w:t>
      </w:r>
      <w:r>
        <w:rPr>
          <w:rStyle w:val="StringTok"/>
        </w:rPr>
        <w:t xml:space="preserve">'com.app'</w:t>
      </w:r>
      <w:r>
        <w:rPr>
          <w:rStyle w:val="OperatorTok"/>
        </w:rPr>
        <w:t xml:space="preserve">,</w:t>
      </w:r>
      <w:r>
        <w:br/>
      </w:r>
      <w:r>
        <w:rPr>
          <w:rStyle w:val="NormalTok"/>
        </w:rPr>
        <w:t xml:space="preserve">      token</w:t>
      </w:r>
      <w:r>
        <w:rPr>
          <w:rStyle w:val="OperatorTok"/>
        </w:rPr>
        <w:t xml:space="preserve">:</w:t>
      </w:r>
      <w:r>
        <w:rPr>
          <w:rStyle w:val="NormalTok"/>
        </w:rPr>
        <w:t xml:space="preserve"> receipt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(purchase</w:t>
      </w:r>
      <w:r>
        <w:rPr>
          <w:rStyle w:val="OperatorTok"/>
        </w:rPr>
        <w:t xml:space="preserve">.</w:t>
      </w:r>
      <w:r>
        <w:rPr>
          <w:rStyle w:val="AttributeTok"/>
        </w:rPr>
        <w:t xml:space="preserve">subscriptionState</w:t>
      </w:r>
      <w:r>
        <w:rPr>
          <w:rStyle w:val="NormalTok"/>
        </w:rPr>
        <w:t xml:space="preserve"> </w:t>
      </w:r>
      <w:r>
        <w:rPr>
          <w:rStyle w:val="OperatorTok"/>
        </w:rPr>
        <w:t xml:space="preserve">!==</w:t>
      </w:r>
      <w:r>
        <w:rPr>
          <w:rStyle w:val="NormalTok"/>
        </w:rPr>
        <w:t xml:space="preserve"> </w:t>
      </w:r>
      <w:r>
        <w:rPr>
          <w:rStyle w:val="StringTok"/>
        </w:rPr>
        <w:t xml:space="preserve">'SUBSCRIPTION_STATE_ACTIVE'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entitlements</w:t>
      </w:r>
      <w:r>
        <w:rPr>
          <w:rStyle w:val="OperatorTok"/>
        </w:rPr>
        <w:t xml:space="preserve">.</w:t>
      </w:r>
      <w:r>
        <w:rPr>
          <w:rStyle w:val="FunctionTok"/>
        </w:rPr>
        <w:t xml:space="preserve">upsert</w:t>
      </w:r>
      <w:r>
        <w:rPr>
          <w:rStyle w:val="NormalTok"/>
        </w:rPr>
        <w:t xml:space="preserve">({</w:t>
      </w:r>
      <w:r>
        <w:br/>
      </w:r>
      <w:r>
        <w:rPr>
          <w:rStyle w:val="NormalTok"/>
        </w:rPr>
        <w:t xml:space="preserve">      userId</w:t>
      </w:r>
      <w:r>
        <w:rPr>
          <w:rStyle w:val="OperatorTok"/>
        </w:rPr>
        <w:t xml:space="preserve">,</w:t>
      </w:r>
      <w:r>
        <w:rPr>
          <w:rStyle w:val="NormalTok"/>
        </w:rPr>
        <w:t xml:space="preserve"> productId</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Number</w:t>
      </w:r>
      <w:r>
        <w:rPr>
          <w:rStyle w:val="NormalTok"/>
        </w:rPr>
        <w:t xml:space="preserve">(purchase</w:t>
      </w:r>
      <w:r>
        <w:rPr>
          <w:rStyle w:val="OperatorTok"/>
        </w:rPr>
        <w:t xml:space="preserve">.</w:t>
      </w:r>
      <w:r>
        <w:rPr>
          <w:rStyle w:val="AttributeTok"/>
        </w:rPr>
        <w:t xml:space="preserve">lineItems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expiryTime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Webhook handler</w:t>
      </w:r>
      <w:r>
        <w:t xml:space="preserve"> </w:t>
      </w:r>
      <w:r>
        <w:t xml:space="preserve">(Apple App Store Server Notifications V2):</w:t>
      </w:r>
    </w:p>
    <w:p>
      <w:pPr>
        <w:pStyle w:val="SourceCode"/>
      </w:pP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'/webhooks/appstore'</w:t>
      </w:r>
      <w:r>
        <w:rPr>
          <w:rStyle w:val="OperatorTok"/>
        </w:rPr>
        <w:t xml:space="preserve">,</w:t>
      </w:r>
      <w:r>
        <w:rPr>
          <w:rStyle w:val="NormalTok"/>
        </w:rPr>
        <w:t xml:space="preserve"> 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verifyAppStoreJWS</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signedPayload</w:t>
      </w:r>
      <w:r>
        <w:rPr>
          <w:rStyle w:val="NormalTok"/>
        </w:rPr>
        <w:t xml:space="preserve">)</w:t>
      </w:r>
      <w:r>
        <w:rPr>
          <w:rStyle w:val="OperatorTok"/>
        </w:rPr>
        <w:t xml:space="preserve">;</w:t>
      </w:r>
      <w:r>
        <w:br/>
      </w:r>
      <w:r>
        <w:rPr>
          <w:rStyle w:val="NormalTok"/>
        </w:rPr>
        <w:t xml:space="preserve">  </w:t>
      </w:r>
      <w:r>
        <w:rPr>
          <w:rStyle w:val="ControlFlowTok"/>
        </w:rPr>
        <w:t xml:space="preserve">switch</w:t>
      </w:r>
      <w:r>
        <w:rPr>
          <w:rStyle w:val="NormalTok"/>
        </w:rPr>
        <w:t xml:space="preserve"> (tx</w:t>
      </w:r>
      <w:r>
        <w:rPr>
          <w:rStyle w:val="OperatorTok"/>
        </w:rPr>
        <w:t xml:space="preserve">.</w:t>
      </w:r>
      <w:r>
        <w:rPr>
          <w:rStyle w:val="AttributeTok"/>
        </w:rPr>
        <w:t xml:space="preserve">notificationType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'DID_RENEW'</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extendEntitlement</w:t>
      </w:r>
      <w:r>
        <w:rPr>
          <w:rStyle w:val="NormalTok"/>
        </w:rPr>
        <w:t xml:space="preserve">(tx)</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'EXPIRED'</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revokeEntitlement</w:t>
      </w:r>
      <w:r>
        <w:rPr>
          <w:rStyle w:val="NormalTok"/>
        </w:rPr>
        <w:t xml:space="preserve">(tx)</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'REFUND'</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revokeEntitlement</w:t>
      </w:r>
      <w:r>
        <w:rPr>
          <w:rStyle w:val="NormalTok"/>
        </w:rPr>
        <w:t xml:space="preserve">(tx)</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'GRACE_PERIOD_EXPIRED'</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revokeEntitlement</w:t>
      </w:r>
      <w:r>
        <w:rPr>
          <w:rStyle w:val="NormalTok"/>
        </w:rPr>
        <w:t xml:space="preserve">(tx)</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sendStatus</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256"/>
    <w:bookmarkStart w:id="2257" w:name="comparison-78"/>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Library / approach</w:t>
            </w:r>
          </w:p>
        </w:tc>
        <w:tc>
          <w:tcPr/>
          <w:p>
            <w:pPr>
              <w:pStyle w:val="Compact"/>
            </w:pPr>
            <w:r>
              <w:t xml:space="preserve">Platforms</w:t>
            </w:r>
          </w:p>
        </w:tc>
        <w:tc>
          <w:tcPr/>
          <w:p>
            <w:pPr>
              <w:pStyle w:val="Compact"/>
            </w:pPr>
            <w:r>
              <w:t xml:space="preserve">Pros</w:t>
            </w:r>
          </w:p>
        </w:tc>
        <w:tc>
          <w:tcPr/>
          <w:p>
            <w:pPr>
              <w:pStyle w:val="Compact"/>
            </w:pPr>
            <w:r>
              <w:t xml:space="preserve">Cons</w:t>
            </w:r>
          </w:p>
        </w:tc>
      </w:tr>
      <w:tr>
        <w:tc>
          <w:tcPr/>
          <w:p>
            <w:pPr>
              <w:pStyle w:val="Compact"/>
            </w:pPr>
            <w:r>
              <w:rPr>
                <w:rStyle w:val="VerbatimChar"/>
              </w:rPr>
              <w:t xml:space="preserve">react-native-iap</w:t>
            </w:r>
          </w:p>
        </w:tc>
        <w:tc>
          <w:tcPr/>
          <w:p>
            <w:pPr>
              <w:pStyle w:val="Compact"/>
            </w:pPr>
            <w:r>
              <w:t xml:space="preserve">both</w:t>
            </w:r>
          </w:p>
        </w:tc>
        <w:tc>
          <w:tcPr/>
          <w:p>
            <w:pPr>
              <w:pStyle w:val="Compact"/>
            </w:pPr>
            <w:r>
              <w:t xml:space="preserve">open source, control</w:t>
            </w:r>
          </w:p>
        </w:tc>
        <w:tc>
          <w:tcPr/>
          <w:p>
            <w:pPr>
              <w:pStyle w:val="Compact"/>
            </w:pPr>
            <w:r>
              <w:t xml:space="preserve">manage server validation yourself</w:t>
            </w:r>
          </w:p>
        </w:tc>
      </w:tr>
      <w:tr>
        <w:tc>
          <w:tcPr/>
          <w:p>
            <w:pPr>
              <w:pStyle w:val="Compact"/>
            </w:pPr>
            <w:r>
              <w:t xml:space="preserve">RevenueCat</w:t>
            </w:r>
          </w:p>
        </w:tc>
        <w:tc>
          <w:tcPr/>
          <w:p>
            <w:pPr>
              <w:pStyle w:val="Compact"/>
            </w:pPr>
            <w:r>
              <w:t xml:space="preserve">both</w:t>
            </w:r>
          </w:p>
        </w:tc>
        <w:tc>
          <w:tcPr/>
          <w:p>
            <w:pPr>
              <w:pStyle w:val="Compact"/>
            </w:pPr>
            <w:r>
              <w:t xml:space="preserve">hosted, dashboards, A/B</w:t>
            </w:r>
          </w:p>
        </w:tc>
        <w:tc>
          <w:tcPr/>
          <w:p>
            <w:pPr>
              <w:pStyle w:val="Compact"/>
            </w:pPr>
            <w:r>
              <w:t xml:space="preserve">vendor lock + cost</w:t>
            </w:r>
          </w:p>
        </w:tc>
      </w:tr>
      <w:tr>
        <w:tc>
          <w:tcPr/>
          <w:p>
            <w:pPr>
              <w:pStyle w:val="Compact"/>
            </w:pPr>
            <w:r>
              <w:t xml:space="preserve">Adapty</w:t>
            </w:r>
          </w:p>
        </w:tc>
        <w:tc>
          <w:tcPr/>
          <w:p>
            <w:pPr>
              <w:pStyle w:val="Compact"/>
            </w:pPr>
            <w:r>
              <w:t xml:space="preserve">both</w:t>
            </w:r>
          </w:p>
        </w:tc>
        <w:tc>
          <w:tcPr/>
          <w:p>
            <w:pPr>
              <w:pStyle w:val="Compact"/>
            </w:pPr>
            <w:r>
              <w:t xml:space="preserve">similar to RevenueCat</w:t>
            </w:r>
          </w:p>
        </w:tc>
        <w:tc>
          <w:tcPr/>
          <w:p>
            <w:pPr>
              <w:pStyle w:val="Compact"/>
            </w:pPr>
            <w:r>
              <w:t xml:space="preserve">competing offering</w:t>
            </w:r>
          </w:p>
        </w:tc>
      </w:tr>
      <w:tr>
        <w:tc>
          <w:tcPr/>
          <w:p>
            <w:pPr>
              <w:pStyle w:val="Compact"/>
            </w:pPr>
            <w:r>
              <w:t xml:space="preserve">Native impl per platform</w:t>
            </w:r>
          </w:p>
        </w:tc>
        <w:tc>
          <w:tcPr/>
          <w:p>
            <w:pPr>
              <w:pStyle w:val="Compact"/>
            </w:pPr>
            <w:r>
              <w:t xml:space="preserve">both</w:t>
            </w:r>
          </w:p>
        </w:tc>
        <w:tc>
          <w:tcPr/>
          <w:p>
            <w:pPr>
              <w:pStyle w:val="Compact"/>
            </w:pPr>
            <w:r>
              <w:t xml:space="preserve">full control</w:t>
            </w:r>
          </w:p>
        </w:tc>
        <w:tc>
          <w:tcPr/>
          <w:p>
            <w:pPr>
              <w:pStyle w:val="Compact"/>
            </w:pPr>
            <w:r>
              <w:t xml:space="preserve">most code</w:t>
            </w:r>
          </w:p>
        </w:tc>
      </w:tr>
      <w:tr>
        <w:tc>
          <w:tcPr/>
          <w:p>
            <w:pPr>
              <w:pStyle w:val="Compact"/>
            </w:pPr>
            <w:r>
              <w:t xml:space="preserve">Expo IAP</w:t>
            </w:r>
          </w:p>
        </w:tc>
        <w:tc>
          <w:tcPr/>
          <w:p>
            <w:pPr>
              <w:pStyle w:val="Compact"/>
            </w:pPr>
            <w:r>
              <w:t xml:space="preserve">Expo</w:t>
            </w:r>
          </w:p>
        </w:tc>
        <w:tc>
          <w:tcPr/>
          <w:p>
            <w:pPr>
              <w:pStyle w:val="Compact"/>
            </w:pPr>
            <w:r>
              <w:t xml:space="preserve">clean DX</w:t>
            </w:r>
          </w:p>
        </w:tc>
        <w:tc>
          <w:tcPr/>
          <w:p>
            <w:pPr>
              <w:pStyle w:val="Compact"/>
            </w:pPr>
            <w:r>
              <w:t xml:space="preserve">depends on Expo lifecycle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StoreKit 2 (iOS)</w:t>
            </w:r>
          </w:p>
        </w:tc>
        <w:tc>
          <w:tcPr/>
          <w:p>
            <w:pPr>
              <w:pStyle w:val="Compact"/>
            </w:pPr>
            <w:r>
              <w:t xml:space="preserve">Play Billing v6+ (Android)</w:t>
            </w:r>
          </w:p>
        </w:tc>
      </w:tr>
      <w:tr>
        <w:tc>
          <w:tcPr/>
          <w:p>
            <w:pPr>
              <w:pStyle w:val="Compact"/>
            </w:pPr>
            <w:r>
              <w:t xml:space="preserve">Language</w:t>
            </w:r>
          </w:p>
        </w:tc>
        <w:tc>
          <w:tcPr/>
          <w:p>
            <w:pPr>
              <w:pStyle w:val="Compact"/>
            </w:pPr>
            <w:r>
              <w:t xml:space="preserve">Swift, async/await</w:t>
            </w:r>
          </w:p>
        </w:tc>
        <w:tc>
          <w:tcPr/>
          <w:p>
            <w:pPr>
              <w:pStyle w:val="Compact"/>
            </w:pPr>
            <w:r>
              <w:t xml:space="preserve">Kotlin / Java</w:t>
            </w:r>
          </w:p>
        </w:tc>
      </w:tr>
      <w:tr>
        <w:tc>
          <w:tcPr/>
          <w:p>
            <w:pPr>
              <w:pStyle w:val="Compact"/>
            </w:pPr>
            <w:r>
              <w:t xml:space="preserve">Verification</w:t>
            </w:r>
          </w:p>
        </w:tc>
        <w:tc>
          <w:tcPr/>
          <w:p>
            <w:pPr>
              <w:pStyle w:val="Compact"/>
            </w:pPr>
            <w:r>
              <w:t xml:space="preserve">JWS + Apple JWKs</w:t>
            </w:r>
          </w:p>
        </w:tc>
        <w:tc>
          <w:tcPr/>
          <w:p>
            <w:pPr>
              <w:pStyle w:val="Compact"/>
            </w:pPr>
            <w:r>
              <w:t xml:space="preserve">Play Developer API</w:t>
            </w:r>
          </w:p>
        </w:tc>
      </w:tr>
      <w:tr>
        <w:tc>
          <w:tcPr/>
          <w:p>
            <w:pPr>
              <w:pStyle w:val="Compact"/>
            </w:pPr>
            <w:r>
              <w:t xml:space="preserve">Webhook</w:t>
            </w:r>
          </w:p>
        </w:tc>
        <w:tc>
          <w:tcPr/>
          <w:p>
            <w:pPr>
              <w:pStyle w:val="Compact"/>
            </w:pPr>
            <w:r>
              <w:t xml:space="preserve">App Store Server Notifications V2</w:t>
            </w:r>
          </w:p>
        </w:tc>
        <w:tc>
          <w:tcPr/>
          <w:p>
            <w:pPr>
              <w:pStyle w:val="Compact"/>
            </w:pPr>
            <w:r>
              <w:t xml:space="preserve">RTDN via Pub/Sub</w:t>
            </w:r>
          </w:p>
        </w:tc>
      </w:tr>
      <w:tr>
        <w:tc>
          <w:tcPr/>
          <w:p>
            <w:pPr>
              <w:pStyle w:val="Compact"/>
            </w:pPr>
            <w:r>
              <w:t xml:space="preserve">Restore</w:t>
            </w:r>
          </w:p>
        </w:tc>
        <w:tc>
          <w:tcPr/>
          <w:p>
            <w:pPr>
              <w:pStyle w:val="Compact"/>
            </w:pPr>
            <w:r>
              <w:rPr>
                <w:rStyle w:val="VerbatimChar"/>
              </w:rPr>
              <w:t xml:space="preserve">Transaction.currentEntitlements</w:t>
            </w:r>
          </w:p>
        </w:tc>
        <w:tc>
          <w:tcPr/>
          <w:p>
            <w:pPr>
              <w:pStyle w:val="Compact"/>
            </w:pPr>
            <w:r>
              <w:rPr>
                <w:rStyle w:val="VerbatimChar"/>
              </w:rPr>
              <w:t xml:space="preserve">queryPurchasesAsync</w:t>
            </w:r>
          </w:p>
        </w:tc>
      </w:tr>
      <w:tr>
        <w:tc>
          <w:tcPr/>
          <w:p>
            <w:pPr>
              <w:pStyle w:val="Compact"/>
            </w:pPr>
            <w:r>
              <w:t xml:space="preserve">Promo offers</w:t>
            </w:r>
          </w:p>
        </w:tc>
        <w:tc>
          <w:tcPr/>
          <w:p>
            <w:pPr>
              <w:pStyle w:val="Compact"/>
            </w:pPr>
            <w:r>
              <w:t xml:space="preserve">signed JWS</w:t>
            </w:r>
          </w:p>
        </w:tc>
        <w:tc>
          <w:tcPr/>
          <w:p>
            <w:pPr>
              <w:pStyle w:val="Compact"/>
            </w:pPr>
            <w:r>
              <w:t xml:space="preserve">offer tokens</w:t>
            </w:r>
          </w:p>
        </w:tc>
      </w:tr>
    </w:tbl>
    <w:p>
      <w:r>
        <w:pict>
          <v:rect style="width:0;height:1.5pt" o:hralign="center" o:hrstd="t" o:hr="t"/>
        </w:pict>
      </w:r>
    </w:p>
    <w:bookmarkEnd w:id="2257"/>
    <w:bookmarkStart w:id="2258" w:name="production-usage-78"/>
    <w:p>
      <w:pPr>
        <w:pStyle w:val="Heading2"/>
      </w:pPr>
      <w:r>
        <w:t xml:space="preserve">Production Usage</w:t>
      </w:r>
    </w:p>
    <w:p>
      <w:pPr>
        <w:pStyle w:val="Compact"/>
        <w:numPr>
          <w:ilvl w:val="0"/>
          <w:numId w:val="2468"/>
        </w:numPr>
      </w:pPr>
      <w:r>
        <w:rPr>
          <w:b/>
          <w:bCs/>
        </w:rPr>
        <w:t xml:space="preserve">Subscriptions</w:t>
      </w:r>
      <w:r>
        <w:t xml:space="preserve">: monthly/yearly with intro offers + trials.</w:t>
      </w:r>
    </w:p>
    <w:p>
      <w:pPr>
        <w:pStyle w:val="Compact"/>
        <w:numPr>
          <w:ilvl w:val="0"/>
          <w:numId w:val="2468"/>
        </w:numPr>
      </w:pPr>
      <w:r>
        <w:rPr>
          <w:b/>
          <w:bCs/>
        </w:rPr>
        <w:t xml:space="preserve">Consumables</w:t>
      </w:r>
      <w:r>
        <w:t xml:space="preserve">: coins, lives — must be</w:t>
      </w:r>
      <w:r>
        <w:t xml:space="preserve"> </w:t>
      </w:r>
      <w:r>
        <w:rPr>
          <w:rStyle w:val="VerbatimChar"/>
        </w:rPr>
        <w:t xml:space="preserve">consume</w:t>
      </w:r>
      <w:r>
        <w:t xml:space="preserve">d after grant.</w:t>
      </w:r>
    </w:p>
    <w:p>
      <w:pPr>
        <w:pStyle w:val="Compact"/>
        <w:numPr>
          <w:ilvl w:val="0"/>
          <w:numId w:val="2468"/>
        </w:numPr>
      </w:pPr>
      <w:r>
        <w:rPr>
          <w:b/>
          <w:bCs/>
        </w:rPr>
        <w:t xml:space="preserve">Non-consumables</w:t>
      </w:r>
      <w:r>
        <w:t xml:space="preserve">: lifetime unlocks.</w:t>
      </w:r>
    </w:p>
    <w:p>
      <w:pPr>
        <w:pStyle w:val="Compact"/>
        <w:numPr>
          <w:ilvl w:val="0"/>
          <w:numId w:val="2468"/>
        </w:numPr>
      </w:pPr>
      <w:r>
        <w:rPr>
          <w:b/>
          <w:bCs/>
        </w:rPr>
        <w:t xml:space="preserve">Auto-renewable subs</w:t>
      </w:r>
      <w:r>
        <w:t xml:space="preserve">: most common; complex state machine.</w:t>
      </w:r>
    </w:p>
    <w:p>
      <w:pPr>
        <w:pStyle w:val="Compact"/>
        <w:numPr>
          <w:ilvl w:val="0"/>
          <w:numId w:val="2468"/>
        </w:numPr>
      </w:pPr>
      <w:r>
        <w:rPr>
          <w:b/>
          <w:bCs/>
        </w:rPr>
        <w:t xml:space="preserve">Family sharing</w:t>
      </w:r>
      <w:r>
        <w:t xml:space="preserve">: opt-in per product.</w:t>
      </w:r>
    </w:p>
    <w:p>
      <w:r>
        <w:pict>
          <v:rect style="width:0;height:1.5pt" o:hralign="center" o:hrstd="t" o:hr="t"/>
        </w:pict>
      </w:r>
    </w:p>
    <w:bookmarkEnd w:id="2258"/>
    <w:bookmarkStart w:id="2259" w:name="hands-on-exercise-78"/>
    <w:p>
      <w:pPr>
        <w:pStyle w:val="Heading2"/>
      </w:pPr>
      <w:r>
        <w:t xml:space="preserve">Hands-On Exercise</w:t>
      </w:r>
    </w:p>
    <w:p>
      <w:pPr>
        <w:pStyle w:val="Compact"/>
        <w:numPr>
          <w:ilvl w:val="0"/>
          <w:numId w:val="2469"/>
        </w:numPr>
      </w:pPr>
      <w:r>
        <w:rPr>
          <w:b/>
          <w:bCs/>
        </w:rPr>
        <w:t xml:space="preserve">Implementation</w:t>
      </w:r>
      <w:r>
        <w:t xml:space="preserve">: full subscription flow using</w:t>
      </w:r>
      <w:r>
        <w:t xml:space="preserve"> </w:t>
      </w:r>
      <w:r>
        <w:rPr>
          <w:rStyle w:val="VerbatimChar"/>
        </w:rPr>
        <w:t xml:space="preserve">react-native-iap</w:t>
      </w:r>
      <w:r>
        <w:t xml:space="preserve"> </w:t>
      </w:r>
      <w:r>
        <w:t xml:space="preserve">+ a mock validation endpoint.</w:t>
      </w:r>
    </w:p>
    <w:p>
      <w:pPr>
        <w:pStyle w:val="Compact"/>
        <w:numPr>
          <w:ilvl w:val="0"/>
          <w:numId w:val="2469"/>
        </w:numPr>
      </w:pPr>
      <w:r>
        <w:rPr>
          <w:b/>
          <w:bCs/>
        </w:rPr>
        <w:t xml:space="preserve">Debugging</w:t>
      </w:r>
      <w:r>
        <w:t xml:space="preserve">: user reports "paid but no premium" — trace from purchase listener → server validate → entitlement record.</w:t>
      </w:r>
    </w:p>
    <w:p>
      <w:pPr>
        <w:pStyle w:val="Compact"/>
        <w:numPr>
          <w:ilvl w:val="0"/>
          <w:numId w:val="2469"/>
        </w:numPr>
      </w:pPr>
      <w:r>
        <w:rPr>
          <w:b/>
          <w:bCs/>
        </w:rPr>
        <w:t xml:space="preserve">Architecture</w:t>
      </w:r>
      <w:r>
        <w:t xml:space="preserve">: design refund handling end-to-end (Apple webhook → revoke → notify user).</w:t>
      </w:r>
    </w:p>
    <w:p>
      <w:pPr>
        <w:pStyle w:val="Compact"/>
        <w:numPr>
          <w:ilvl w:val="0"/>
          <w:numId w:val="2469"/>
        </w:numPr>
      </w:pPr>
      <w:r>
        <w:rPr>
          <w:b/>
          <w:bCs/>
        </w:rPr>
        <w:t xml:space="preserve">Testing</w:t>
      </w:r>
      <w:r>
        <w:t xml:space="preserve">: sandbox accounts, Apple's</w:t>
      </w:r>
      <w:r>
        <w:t xml:space="preserve"> </w:t>
      </w:r>
      <w:r>
        <w:rPr>
          <w:rStyle w:val="VerbatimChar"/>
        </w:rPr>
        <w:t xml:space="preserve">transaction.test()</w:t>
      </w:r>
      <w:r>
        <w:t xml:space="preserve"> </w:t>
      </w:r>
      <w:r>
        <w:t xml:space="preserve">API, Google's license testers.</w:t>
      </w:r>
    </w:p>
    <w:p>
      <w:r>
        <w:pict>
          <v:rect style="width:0;height:1.5pt" o:hralign="center" o:hrstd="t" o:hr="t"/>
        </w:pict>
      </w:r>
    </w:p>
    <w:bookmarkEnd w:id="2259"/>
    <w:bookmarkStart w:id="2260" w:name="common-mistakes-78"/>
    <w:p>
      <w:pPr>
        <w:pStyle w:val="Heading2"/>
      </w:pPr>
      <w:r>
        <w:t xml:space="preserve">Common Mistakes</w:t>
      </w:r>
    </w:p>
    <w:p>
      <w:pPr>
        <w:pStyle w:val="Compact"/>
        <w:numPr>
          <w:ilvl w:val="0"/>
          <w:numId w:val="2470"/>
        </w:numPr>
      </w:pPr>
      <w:r>
        <w:t xml:space="preserve">Granting entitlement client-side without server validation → instant fraud.</w:t>
      </w:r>
    </w:p>
    <w:p>
      <w:pPr>
        <w:pStyle w:val="Compact"/>
        <w:numPr>
          <w:ilvl w:val="0"/>
          <w:numId w:val="2470"/>
        </w:numPr>
      </w:pPr>
      <w:r>
        <w:t xml:space="preserve">Not registering purchase listener globally → missing transactions when app launched outside purchase flow.</w:t>
      </w:r>
    </w:p>
    <w:p>
      <w:pPr>
        <w:pStyle w:val="Compact"/>
        <w:numPr>
          <w:ilvl w:val="0"/>
          <w:numId w:val="2470"/>
        </w:numPr>
      </w:pPr>
      <w:r>
        <w:t xml:space="preserve">Calling</w:t>
      </w:r>
      <w:r>
        <w:t xml:space="preserve"> </w:t>
      </w:r>
      <w:r>
        <w:rPr>
          <w:rStyle w:val="VerbatimChar"/>
        </w:rPr>
        <w:t xml:space="preserve">finishTransaction</w:t>
      </w:r>
      <w:r>
        <w:t xml:space="preserve"> </w:t>
      </w:r>
      <w:r>
        <w:t xml:space="preserve">before granting entitlement → if grant fails, no retry.</w:t>
      </w:r>
    </w:p>
    <w:p>
      <w:pPr>
        <w:pStyle w:val="Compact"/>
        <w:numPr>
          <w:ilvl w:val="0"/>
          <w:numId w:val="2470"/>
        </w:numPr>
      </w:pPr>
      <w:r>
        <w:t xml:space="preserve">Ignoring refund webhooks → users keep access after refund.</w:t>
      </w:r>
    </w:p>
    <w:p>
      <w:pPr>
        <w:pStyle w:val="Compact"/>
        <w:numPr>
          <w:ilvl w:val="0"/>
          <w:numId w:val="2470"/>
        </w:numPr>
      </w:pPr>
      <w:r>
        <w:t xml:space="preserve">Sandbox receipts treated as fraudulent in prod (handle both signatures).</w:t>
      </w:r>
    </w:p>
    <w:p>
      <w:pPr>
        <w:pStyle w:val="Compact"/>
        <w:numPr>
          <w:ilvl w:val="0"/>
          <w:numId w:val="2470"/>
        </w:numPr>
      </w:pPr>
      <w:r>
        <w:t xml:space="preserve">Forgetting "Restore Purchases" button (iOS App Review will reject).</w:t>
      </w:r>
    </w:p>
    <w:p>
      <w:r>
        <w:pict>
          <v:rect style="width:0;height:1.5pt" o:hralign="center" o:hrstd="t" o:hr="t"/>
        </w:pict>
      </w:r>
    </w:p>
    <w:bookmarkEnd w:id="2260"/>
    <w:bookmarkStart w:id="2261" w:name="production-red-flags-78"/>
    <w:p>
      <w:pPr>
        <w:pStyle w:val="Heading2"/>
      </w:pPr>
      <w:r>
        <w:t xml:space="preserve">Production Red Flags</w:t>
      </w:r>
    </w:p>
    <w:p>
      <w:pPr>
        <w:pStyle w:val="Compact"/>
        <w:numPr>
          <w:ilvl w:val="0"/>
          <w:numId w:val="2471"/>
        </w:numPr>
      </w:pPr>
      <w:r>
        <w:rPr>
          <w:b/>
          <w:bCs/>
        </w:rPr>
        <w:t xml:space="preserve">Local file flag for premium status</w:t>
      </w:r>
      <w:r>
        <w:t xml:space="preserve"> </w:t>
      </w:r>
      <w:r>
        <w:t xml:space="preserve">→ trivial to bypass.</w:t>
      </w:r>
    </w:p>
    <w:p>
      <w:pPr>
        <w:pStyle w:val="Compact"/>
        <w:numPr>
          <w:ilvl w:val="0"/>
          <w:numId w:val="2471"/>
        </w:numPr>
      </w:pPr>
      <w:r>
        <w:rPr>
          <w:b/>
          <w:bCs/>
        </w:rPr>
        <w:t xml:space="preserve">No webhook integration</w:t>
      </w:r>
      <w:r>
        <w:t xml:space="preserve"> </w:t>
      </w:r>
      <w:r>
        <w:t xml:space="preserve">→ no refund handling.</w:t>
      </w:r>
    </w:p>
    <w:p>
      <w:pPr>
        <w:pStyle w:val="Compact"/>
        <w:numPr>
          <w:ilvl w:val="0"/>
          <w:numId w:val="2471"/>
        </w:numPr>
      </w:pPr>
      <w:r>
        <w:rPr>
          <w:b/>
          <w:bCs/>
        </w:rPr>
        <w:t xml:space="preserve">Ignoring</w:t>
      </w:r>
      <w:r>
        <w:rPr>
          <w:b/>
          <w:bCs/>
        </w:rPr>
        <w:t xml:space="preserve"> </w:t>
      </w:r>
      <w:r>
        <w:rPr>
          <w:rStyle w:val="VerbatimChar"/>
          <w:b/>
          <w:bCs/>
        </w:rPr>
        <w:t xml:space="preserve">pending</w:t>
      </w:r>
      <w:r>
        <w:rPr>
          <w:b/>
          <w:bCs/>
        </w:rPr>
        <w:t xml:space="preserve"> </w:t>
      </w:r>
      <w:r>
        <w:rPr>
          <w:b/>
          <w:bCs/>
        </w:rPr>
        <w:t xml:space="preserve">purchase state</w:t>
      </w:r>
      <w:r>
        <w:t xml:space="preserve"> </w:t>
      </w:r>
      <w:r>
        <w:t xml:space="preserve">(Android) → broken UX for slow payments.</w:t>
      </w:r>
    </w:p>
    <w:p>
      <w:pPr>
        <w:pStyle w:val="Compact"/>
        <w:numPr>
          <w:ilvl w:val="0"/>
          <w:numId w:val="2471"/>
        </w:numPr>
      </w:pPr>
      <w:r>
        <w:rPr>
          <w:b/>
          <w:bCs/>
        </w:rPr>
        <w:t xml:space="preserve">No telemetry on validation failures</w:t>
      </w:r>
      <w:r>
        <w:t xml:space="preserve"> </w:t>
      </w:r>
      <w:r>
        <w:t xml:space="preserve">→ silent revenue loss.</w:t>
      </w:r>
    </w:p>
    <w:p>
      <w:r>
        <w:pict>
          <v:rect style="width:0;height:1.5pt" o:hralign="center" o:hrstd="t" o:hr="t"/>
        </w:pict>
      </w:r>
    </w:p>
    <w:bookmarkEnd w:id="2261"/>
    <w:bookmarkStart w:id="2262" w:name="performance--metrics-mandatory-44"/>
    <w:p>
      <w:pPr>
        <w:pStyle w:val="Heading2"/>
      </w:pPr>
      <w:r>
        <w:t xml:space="preserve">Performance &amp; Metrics (MANDATORY)</w:t>
      </w:r>
    </w:p>
    <w:p>
      <w:pPr>
        <w:pStyle w:val="Compact"/>
        <w:numPr>
          <w:ilvl w:val="0"/>
          <w:numId w:val="2472"/>
        </w:numPr>
      </w:pPr>
      <w:r>
        <w:rPr>
          <w:b/>
          <w:bCs/>
        </w:rPr>
        <w:t xml:space="preserve">Purchase latency</w:t>
      </w:r>
      <w:r>
        <w:t xml:space="preserve">: dominated by store + payment auth; ~seconds.</w:t>
      </w:r>
    </w:p>
    <w:p>
      <w:pPr>
        <w:pStyle w:val="Compact"/>
        <w:numPr>
          <w:ilvl w:val="0"/>
          <w:numId w:val="2472"/>
        </w:numPr>
      </w:pPr>
      <w:r>
        <w:rPr>
          <w:b/>
          <w:bCs/>
        </w:rPr>
        <w:t xml:space="preserve">Validation latency</w:t>
      </w:r>
      <w:r>
        <w:t xml:space="preserve">: &lt;500ms ideal; cache JWKs.</w:t>
      </w:r>
    </w:p>
    <w:p>
      <w:pPr>
        <w:pStyle w:val="Compact"/>
        <w:numPr>
          <w:ilvl w:val="0"/>
          <w:numId w:val="2472"/>
        </w:numPr>
      </w:pPr>
      <w:r>
        <w:rPr>
          <w:b/>
          <w:bCs/>
        </w:rPr>
        <w:t xml:space="preserve">Webhook lag</w:t>
      </w:r>
      <w:r>
        <w:t xml:space="preserve">: typically seconds; design for eventual consistency.</w:t>
      </w:r>
    </w:p>
    <w:p>
      <w:pPr>
        <w:pStyle w:val="Compact"/>
        <w:numPr>
          <w:ilvl w:val="0"/>
          <w:numId w:val="2472"/>
        </w:numPr>
      </w:pPr>
      <w:r>
        <w:rPr>
          <w:b/>
          <w:bCs/>
        </w:rPr>
        <w:t xml:space="preserve">Battery / memory</w:t>
      </w:r>
      <w:r>
        <w:t xml:space="preserve">: nil.</w:t>
      </w:r>
    </w:p>
    <w:p>
      <w:r>
        <w:pict>
          <v:rect style="width:0;height:1.5pt" o:hralign="center" o:hrstd="t" o:hr="t"/>
        </w:pict>
      </w:r>
    </w:p>
    <w:bookmarkEnd w:id="2262"/>
    <w:bookmarkStart w:id="2263" w:name="metrics-that-matter-50"/>
    <w:p>
      <w:pPr>
        <w:pStyle w:val="Heading2"/>
      </w:pPr>
      <w:r>
        <w:t xml:space="preserve">Metrics That Matter</w:t>
      </w:r>
    </w:p>
    <w:p>
      <w:pPr>
        <w:pStyle w:val="Compact"/>
        <w:numPr>
          <w:ilvl w:val="0"/>
          <w:numId w:val="2473"/>
        </w:numPr>
      </w:pPr>
      <w:r>
        <w:t xml:space="preserve">Purchase success rate (UI initiated → entitlement granted)</w:t>
      </w:r>
    </w:p>
    <w:p>
      <w:pPr>
        <w:pStyle w:val="Compact"/>
        <w:numPr>
          <w:ilvl w:val="0"/>
          <w:numId w:val="2473"/>
        </w:numPr>
      </w:pPr>
      <w:r>
        <w:t xml:space="preserve">Validation failure rate (by reason)</w:t>
      </w:r>
    </w:p>
    <w:p>
      <w:pPr>
        <w:pStyle w:val="Compact"/>
        <w:numPr>
          <w:ilvl w:val="0"/>
          <w:numId w:val="2473"/>
        </w:numPr>
      </w:pPr>
      <w:r>
        <w:t xml:space="preserve">Pending → completed conversion (Android)</w:t>
      </w:r>
    </w:p>
    <w:p>
      <w:pPr>
        <w:pStyle w:val="Compact"/>
        <w:numPr>
          <w:ilvl w:val="0"/>
          <w:numId w:val="2473"/>
        </w:numPr>
      </w:pPr>
      <w:r>
        <w:t xml:space="preserve">Refund rate</w:t>
      </w:r>
    </w:p>
    <w:p>
      <w:pPr>
        <w:pStyle w:val="Compact"/>
        <w:numPr>
          <w:ilvl w:val="0"/>
          <w:numId w:val="2473"/>
        </w:numPr>
      </w:pPr>
      <w:r>
        <w:t xml:space="preserve">Entitlement-active accuracy (vs store ground truth)</w:t>
      </w:r>
    </w:p>
    <w:p>
      <w:r>
        <w:pict>
          <v:rect style="width:0;height:1.5pt" o:hralign="center" o:hrstd="t" o:hr="t"/>
        </w:pict>
      </w:r>
    </w:p>
    <w:bookmarkEnd w:id="2263"/>
    <w:bookmarkStart w:id="2264" w:name="decision-framework-7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Single product, simple</w:t>
            </w:r>
          </w:p>
        </w:tc>
        <w:tc>
          <w:tcPr/>
          <w:p>
            <w:pPr>
              <w:pStyle w:val="Compact"/>
            </w:pPr>
            <w:r>
              <w:rPr>
                <w:rStyle w:val="VerbatimChar"/>
              </w:rPr>
              <w:t xml:space="preserve">react-native-iap</w:t>
            </w:r>
            <w:r>
              <w:t xml:space="preserve"> </w:t>
            </w:r>
            <w:r>
              <w:t xml:space="preserve">direct</w:t>
            </w:r>
          </w:p>
        </w:tc>
      </w:tr>
      <w:tr>
        <w:tc>
          <w:tcPr/>
          <w:p>
            <w:pPr>
              <w:pStyle w:val="Compact"/>
            </w:pPr>
            <w:r>
              <w:t xml:space="preserve">Multiple platforms + analytics</w:t>
            </w:r>
          </w:p>
        </w:tc>
        <w:tc>
          <w:tcPr/>
          <w:p>
            <w:pPr>
              <w:pStyle w:val="Compact"/>
            </w:pPr>
            <w:r>
              <w:t xml:space="preserve">RevenueCat / Adapty</w:t>
            </w:r>
          </w:p>
        </w:tc>
      </w:tr>
      <w:tr>
        <w:tc>
          <w:tcPr/>
          <w:p>
            <w:pPr>
              <w:pStyle w:val="Compact"/>
            </w:pPr>
            <w:r>
              <w:t xml:space="preserve">Custom paywall A/B testing</w:t>
            </w:r>
          </w:p>
        </w:tc>
        <w:tc>
          <w:tcPr/>
          <w:p>
            <w:pPr>
              <w:pStyle w:val="Compact"/>
            </w:pPr>
            <w:r>
              <w:t xml:space="preserve">RevenueCat / Adapty</w:t>
            </w:r>
          </w:p>
        </w:tc>
      </w:tr>
      <w:tr>
        <w:tc>
          <w:tcPr/>
          <w:p>
            <w:pPr>
              <w:pStyle w:val="Compact"/>
            </w:pPr>
            <w:r>
              <w:t xml:space="preserve">Full control + scale</w:t>
            </w:r>
          </w:p>
        </w:tc>
        <w:tc>
          <w:tcPr/>
          <w:p>
            <w:pPr>
              <w:pStyle w:val="Compact"/>
            </w:pPr>
            <w:r>
              <w:t xml:space="preserve">Native + own server</w:t>
            </w:r>
          </w:p>
        </w:tc>
      </w:tr>
      <w:tr>
        <w:tc>
          <w:tcPr/>
          <w:p>
            <w:pPr>
              <w:pStyle w:val="Compact"/>
            </w:pPr>
            <w:r>
              <w:t xml:space="preserve">Web payments parity</w:t>
            </w:r>
          </w:p>
        </w:tc>
        <w:tc>
          <w:tcPr/>
          <w:p>
            <w:pPr>
              <w:pStyle w:val="Compact"/>
            </w:pPr>
            <w:r>
              <w:t xml:space="preserve">Stripe parallel for web; sync entitlements</w:t>
            </w:r>
          </w:p>
        </w:tc>
      </w:tr>
    </w:tbl>
    <w:p>
      <w:r>
        <w:pict>
          <v:rect style="width:0;height:1.5pt" o:hralign="center" o:hrstd="t" o:hr="t"/>
        </w:pict>
      </w:r>
    </w:p>
    <w:bookmarkEnd w:id="2264"/>
    <w:bookmarkStart w:id="2265" w:name="senior-level-insight-78"/>
    <w:p>
      <w:pPr>
        <w:pStyle w:val="Heading2"/>
      </w:pPr>
      <w:r>
        <w:t xml:space="preserve">Senior-Level Insight</w:t>
      </w:r>
    </w:p>
    <w:p>
      <w:pPr>
        <w:pStyle w:val="FirstParagraph"/>
      </w:pPr>
      <w:r>
        <w:t xml:space="preserve">The mature take:</w:t>
      </w:r>
      <w:r>
        <w:t xml:space="preserve"> </w:t>
      </w:r>
      <w:r>
        <w:rPr>
          <w:b/>
          <w:bCs/>
        </w:rPr>
        <w:t xml:space="preserve">server is the source of truth</w:t>
      </w:r>
      <w:r>
        <w:t xml:space="preserve">. The client UI is a presentation of server state. Webhooks update server; client polls / receives push to refresh UI. Senior engineers: (1) design entitlement system as a separate microservice with its own SLA, (2) use idempotency keys for grant ops, (3) handle the four main states (active, trialing, in_grace, expired) explicitly, (4) maintain a refund / chargeback runbook.</w:t>
      </w:r>
    </w:p>
    <w:p>
      <w:pPr>
        <w:pStyle w:val="BodyText"/>
      </w:pPr>
      <w:r>
        <w:t xml:space="preserve">Org-level: dedicated IAP/monetization on-call rotation; sandbox dashboards; receipt-validation alerts; quarterly Apple/Google API change review.</w:t>
      </w:r>
    </w:p>
    <w:p>
      <w:r>
        <w:pict>
          <v:rect style="width:0;height:1.5pt" o:hralign="center" o:hrstd="t" o:hr="t"/>
        </w:pict>
      </w:r>
    </w:p>
    <w:bookmarkEnd w:id="2265"/>
    <w:bookmarkStart w:id="2266" w:name="real-world-scenario-62"/>
    <w:p>
      <w:pPr>
        <w:pStyle w:val="Heading2"/>
      </w:pPr>
      <w:r>
        <w:t xml:space="preserve">Real-World Scenario</w:t>
      </w:r>
    </w:p>
    <w:p>
      <w:pPr>
        <w:pStyle w:val="FirstParagraph"/>
      </w:pPr>
      <w:r>
        <w:rPr>
          <w:b/>
          <w:bCs/>
        </w:rPr>
        <w:t xml:space="preserve">Symptom:</w:t>
      </w:r>
      <w:r>
        <w:t xml:space="preserve"> </w:t>
      </w:r>
      <w:r>
        <w:t xml:space="preserve">~3% of paid users complain "I lost premium" after force-quitting during purchase.</w:t>
      </w:r>
      <w:r>
        <w:t xml:space="preserve"> </w:t>
      </w:r>
      <w:r>
        <w:rPr>
          <w:b/>
          <w:bCs/>
        </w:rPr>
        <w:t xml:space="preserve">Investigation:</w:t>
      </w:r>
      <w:r>
        <w:t xml:space="preserve"> </w:t>
      </w:r>
      <w:r>
        <w:t xml:space="preserve">Purchase completes on store side, but app crashed before sending receipt to server. Next launch, no entitlement.</w:t>
      </w:r>
      <w:r>
        <w:t xml:space="preserve"> </w:t>
      </w:r>
      <w:r>
        <w:rPr>
          <w:b/>
          <w:bCs/>
        </w:rPr>
        <w:t xml:space="preserve">Root Cause:</w:t>
      </w:r>
      <w:r>
        <w:t xml:space="preserve"> </w:t>
      </w:r>
      <w:r>
        <w:t xml:space="preserve">No global transaction listener; receipt only checked in purchase-flow callback.</w:t>
      </w:r>
      <w:r>
        <w:t xml:space="preserve"> </w:t>
      </w:r>
      <w:r>
        <w:rPr>
          <w:b/>
          <w:bCs/>
        </w:rPr>
        <w:t xml:space="preserve">Fix:</w:t>
      </w:r>
      <w:r>
        <w:t xml:space="preserve"> </w:t>
      </w:r>
      <w:r>
        <w:t xml:space="preserve">Register</w:t>
      </w:r>
      <w:r>
        <w:t xml:space="preserve"> </w:t>
      </w:r>
      <w:r>
        <w:rPr>
          <w:rStyle w:val="VerbatimChar"/>
        </w:rPr>
        <w:t xml:space="preserve">Transaction.updates</w:t>
      </w:r>
      <w:r>
        <w:t xml:space="preserve"> </w:t>
      </w:r>
      <w:r>
        <w:t xml:space="preserve">listener at app start; replays unfinished transactions.</w:t>
      </w:r>
      <w:r>
        <w:t xml:space="preserve"> </w:t>
      </w:r>
      <w:r>
        <w:rPr>
          <w:b/>
          <w:bCs/>
        </w:rPr>
        <w:t xml:space="preserve">Lesson:</w:t>
      </w:r>
      <w:r>
        <w:t xml:space="preserve"> </w:t>
      </w:r>
      <w:r>
        <w:t xml:space="preserve">Transaction listeners must be global and persistent, not per-screen.</w:t>
      </w:r>
    </w:p>
    <w:p>
      <w:r>
        <w:pict>
          <v:rect style="width:0;height:1.5pt" o:hralign="center" o:hrstd="t" o:hr="t"/>
        </w:pict>
      </w:r>
    </w:p>
    <w:bookmarkEnd w:id="2266"/>
    <w:bookmarkStart w:id="2267" w:name="production-failure-story-62"/>
    <w:p>
      <w:pPr>
        <w:pStyle w:val="Heading2"/>
      </w:pPr>
      <w:r>
        <w:t xml:space="preserve">Production Failure Story</w:t>
      </w:r>
    </w:p>
    <w:p>
      <w:pPr>
        <w:pStyle w:val="FirstParagraph"/>
      </w:pPr>
      <w:r>
        <w:rPr>
          <w:b/>
          <w:bCs/>
        </w:rPr>
        <w:t xml:space="preserve">Incident:</w:t>
      </w:r>
      <w:r>
        <w:t xml:space="preserve"> </w:t>
      </w:r>
      <w:r>
        <w:t xml:space="preserve">A productivity app's annual subscription renewals failed for ~15% of users in one billing cycle. Users charged but app showed expired.</w:t>
      </w:r>
      <w:r>
        <w:t xml:space="preserve"> </w:t>
      </w:r>
      <w:r>
        <w:rPr>
          <w:b/>
          <w:bCs/>
        </w:rPr>
        <w:t xml:space="preserve">Impact:</w:t>
      </w:r>
      <w:r>
        <w:t xml:space="preserve"> </w:t>
      </w:r>
      <w:r>
        <w:t xml:space="preserve">$200k MRR at risk; mass refund support tickets; App Store complaint trend.</w:t>
      </w:r>
      <w:r>
        <w:t xml:space="preserve"> </w:t>
      </w:r>
      <w:r>
        <w:rPr>
          <w:b/>
          <w:bCs/>
        </w:rPr>
        <w:t xml:space="preserve">Investigation:</w:t>
      </w:r>
      <w:r>
        <w:t xml:space="preserve"> </w:t>
      </w:r>
      <w:r>
        <w:t xml:space="preserve">Webhook handler crashed on a new</w:t>
      </w:r>
      <w:r>
        <w:t xml:space="preserve"> </w:t>
      </w:r>
      <w:r>
        <w:rPr>
          <w:rStyle w:val="VerbatimChar"/>
        </w:rPr>
        <w:t xml:space="preserve">notificationType</w:t>
      </w:r>
      <w:r>
        <w:t xml:space="preserve"> </w:t>
      </w:r>
      <w:r>
        <w:t xml:space="preserve">Apple introduced (</w:t>
      </w:r>
      <w:r>
        <w:rPr>
          <w:rStyle w:val="VerbatimChar"/>
        </w:rPr>
        <w:t xml:space="preserve">PRICE_INCREASE_CONSENT</w:t>
      </w:r>
      <w:r>
        <w:t xml:space="preserve">). Crash silently swallowed; subsequent webhooks queued behind it.</w:t>
      </w:r>
      <w:r>
        <w:t xml:space="preserve"> </w:t>
      </w:r>
      <w:r>
        <w:rPr>
          <w:b/>
          <w:bCs/>
        </w:rPr>
        <w:t xml:space="preserve">Root Cause:</w:t>
      </w:r>
      <w:r>
        <w:t xml:space="preserve"> </w:t>
      </w:r>
      <w:r>
        <w:t xml:space="preserve">No default branch on switch; no DLQ for failed webhooks.</w:t>
      </w:r>
      <w:r>
        <w:t xml:space="preserve"> </w:t>
      </w:r>
      <w:r>
        <w:rPr>
          <w:b/>
          <w:bCs/>
        </w:rPr>
        <w:t xml:space="preserve">Fix:</w:t>
      </w:r>
      <w:r>
        <w:t xml:space="preserve"> </w:t>
      </w:r>
      <w:r>
        <w:t xml:space="preserve">Default branch logs unknown types but acks; add DLQ; alert on unknown types so they're handled before becoming critical.</w:t>
      </w:r>
      <w:r>
        <w:t xml:space="preserve"> </w:t>
      </w:r>
      <w:r>
        <w:rPr>
          <w:b/>
          <w:bCs/>
        </w:rPr>
        <w:t xml:space="preserve">Prevention:</w:t>
      </w:r>
      <w:r>
        <w:t xml:space="preserve"> </w:t>
      </w:r>
      <w:r>
        <w:t xml:space="preserve">Subscribe to Apple developer release notes; staging env replays sandbox webhooks.</w:t>
      </w:r>
    </w:p>
    <w:p>
      <w:r>
        <w:pict>
          <v:rect style="width:0;height:1.5pt" o:hralign="center" o:hrstd="t" o:hr="t"/>
        </w:pict>
      </w:r>
    </w:p>
    <w:bookmarkEnd w:id="2267"/>
    <w:bookmarkStart w:id="2268" w:name="debugging-checklist-62"/>
    <w:p>
      <w:pPr>
        <w:pStyle w:val="Heading2"/>
      </w:pPr>
      <w:r>
        <w:t xml:space="preserve">Debugging Checklist</w:t>
      </w:r>
    </w:p>
    <w:p>
      <w:pPr>
        <w:pStyle w:val="Compact"/>
        <w:numPr>
          <w:ilvl w:val="0"/>
          <w:numId w:val="2474"/>
        </w:numPr>
      </w:pPr>
      <w:r>
        <w:t xml:space="preserve">Verify SKU IDs match store config.</w:t>
      </w:r>
    </w:p>
    <w:p>
      <w:pPr>
        <w:pStyle w:val="Compact"/>
        <w:numPr>
          <w:ilvl w:val="0"/>
          <w:numId w:val="2474"/>
        </w:numPr>
      </w:pPr>
      <w:r>
        <w:t xml:space="preserve">Check device signed into sandbox account (iOS) / license tester (Android).</w:t>
      </w:r>
    </w:p>
    <w:p>
      <w:pPr>
        <w:pStyle w:val="Compact"/>
        <w:numPr>
          <w:ilvl w:val="0"/>
          <w:numId w:val="2474"/>
        </w:numPr>
      </w:pPr>
      <w:r>
        <w:t xml:space="preserve">Server logs: validation success/fail per receipt.</w:t>
      </w:r>
    </w:p>
    <w:p>
      <w:pPr>
        <w:pStyle w:val="Compact"/>
        <w:numPr>
          <w:ilvl w:val="0"/>
          <w:numId w:val="2474"/>
        </w:numPr>
      </w:pPr>
      <w:r>
        <w:t xml:space="preserve">Webhook delivery logs (Apple/Google dashboards).</w:t>
      </w:r>
    </w:p>
    <w:p>
      <w:pPr>
        <w:pStyle w:val="Compact"/>
        <w:numPr>
          <w:ilvl w:val="0"/>
          <w:numId w:val="2474"/>
        </w:numPr>
      </w:pPr>
      <w:r>
        <w:t xml:space="preserve">Entitlement DB: latest record per user.</w:t>
      </w:r>
    </w:p>
    <w:p>
      <w:pPr>
        <w:pStyle w:val="Compact"/>
        <w:numPr>
          <w:ilvl w:val="0"/>
          <w:numId w:val="2474"/>
        </w:numPr>
      </w:pPr>
      <w:r>
        <w:t xml:space="preserve">Test refund via App Store Connect / Play Console.</w:t>
      </w:r>
    </w:p>
    <w:p>
      <w:r>
        <w:pict>
          <v:rect style="width:0;height:1.5pt" o:hralign="center" o:hrstd="t" o:hr="t"/>
        </w:pict>
      </w:r>
    </w:p>
    <w:bookmarkEnd w:id="2268"/>
    <w:bookmarkStart w:id="2269" w:name="advanced--internal-knowledge-62"/>
    <w:p>
      <w:pPr>
        <w:pStyle w:val="Heading2"/>
      </w:pPr>
      <w:r>
        <w:t xml:space="preserve">Advanced / Internal Knowledge</w:t>
      </w:r>
    </w:p>
    <w:p>
      <w:pPr>
        <w:pStyle w:val="Compact"/>
        <w:numPr>
          <w:ilvl w:val="0"/>
          <w:numId w:val="2475"/>
        </w:numPr>
      </w:pPr>
      <w:r>
        <w:t xml:space="preserve">StoreKit 2 transaction JWS = JWS with header containing certs; validate against Apple's root.</w:t>
      </w:r>
    </w:p>
    <w:p>
      <w:pPr>
        <w:pStyle w:val="Compact"/>
        <w:numPr>
          <w:ilvl w:val="0"/>
          <w:numId w:val="2475"/>
        </w:numPr>
      </w:pPr>
      <w:r>
        <w:t xml:space="preserve">App Store Server API (REST): query transaction history, force renewal status, refund.</w:t>
      </w:r>
    </w:p>
    <w:p>
      <w:pPr>
        <w:pStyle w:val="Compact"/>
        <w:numPr>
          <w:ilvl w:val="0"/>
          <w:numId w:val="2475"/>
        </w:numPr>
      </w:pPr>
      <w:r>
        <w:t xml:space="preserve">Play RTDN delivered via Cloud Pub/Sub topic; subscribe via push or pull.</w:t>
      </w:r>
    </w:p>
    <w:p>
      <w:pPr>
        <w:pStyle w:val="Compact"/>
        <w:numPr>
          <w:ilvl w:val="0"/>
          <w:numId w:val="2475"/>
        </w:numPr>
      </w:pPr>
      <w:r>
        <w:t xml:space="preserve">Sandbox subs accelerate (1 mo = 5 min) for testing.</w:t>
      </w:r>
    </w:p>
    <w:p>
      <w:pPr>
        <w:pStyle w:val="Compact"/>
        <w:numPr>
          <w:ilvl w:val="0"/>
          <w:numId w:val="2475"/>
        </w:numPr>
      </w:pPr>
      <w:r>
        <w:t xml:space="preserve">iOS 18+ Win-Back offers signed via App Store Connect API.</w:t>
      </w:r>
    </w:p>
    <w:p>
      <w:r>
        <w:pict>
          <v:rect style="width:0;height:1.5pt" o:hralign="center" o:hrstd="t" o:hr="t"/>
        </w:pict>
      </w:r>
    </w:p>
    <w:bookmarkEnd w:id="2269"/>
    <w:bookmarkStart w:id="2270" w:name="X824692e9c46ec66a52ebbe0c9722bff48d361ae"/>
    <w:p>
      <w:pPr>
        <w:pStyle w:val="Heading2"/>
      </w:pPr>
      <w:r>
        <w:t xml:space="preserve">2026 AI Tip</w:t>
      </w:r>
    </w:p>
    <w:p>
      <w:pPr>
        <w:pStyle w:val="Compact"/>
        <w:numPr>
          <w:ilvl w:val="0"/>
          <w:numId w:val="2476"/>
        </w:numPr>
      </w:pPr>
      <w:r>
        <w:t xml:space="preserve">AI is</w:t>
      </w:r>
      <w:r>
        <w:t xml:space="preserve"> </w:t>
      </w:r>
      <w:r>
        <w:rPr>
          <w:b/>
          <w:bCs/>
        </w:rPr>
        <w:t xml:space="preserve">good at</w:t>
      </w:r>
      <w:r>
        <w:t xml:space="preserve">: scaffolding listener boilerplate.</w:t>
      </w:r>
    </w:p>
    <w:p>
      <w:pPr>
        <w:pStyle w:val="Compact"/>
        <w:numPr>
          <w:ilvl w:val="0"/>
          <w:numId w:val="2476"/>
        </w:numPr>
      </w:pPr>
      <w:r>
        <w:t xml:space="preserve">AI is</w:t>
      </w:r>
      <w:r>
        <w:t xml:space="preserve"> </w:t>
      </w:r>
      <w:r>
        <w:rPr>
          <w:b/>
          <w:bCs/>
        </w:rPr>
        <w:t xml:space="preserve">bad at</w:t>
      </w:r>
      <w:r>
        <w:t xml:space="preserve">: knowing latest webhook types or signed-offer signing.</w:t>
      </w:r>
    </w:p>
    <w:p>
      <w:pPr>
        <w:pStyle w:val="Compact"/>
        <w:numPr>
          <w:ilvl w:val="0"/>
          <w:numId w:val="2476"/>
        </w:numPr>
      </w:pPr>
      <w:r>
        <w:rPr>
          <w:b/>
          <w:bCs/>
        </w:rPr>
        <w:t xml:space="preserve">Hallucination risk</w:t>
      </w:r>
      <w:r>
        <w:t xml:space="preserve">: outdated API names (SKProductsRequest vs Product.products).</w:t>
      </w:r>
    </w:p>
    <w:p>
      <w:pPr>
        <w:pStyle w:val="Compact"/>
        <w:numPr>
          <w:ilvl w:val="0"/>
          <w:numId w:val="2476"/>
        </w:numPr>
      </w:pPr>
      <w:r>
        <w:rPr>
          <w:b/>
          <w:bCs/>
        </w:rPr>
        <w:t xml:space="preserve">Prompt pattern</w:t>
      </w:r>
      <w:r>
        <w:t xml:space="preserve">: "Implement IAP with react-native-iap including global transaction listener, server-side validation flow, and refund webhook handler."</w:t>
      </w:r>
    </w:p>
    <w:p>
      <w:r>
        <w:pict>
          <v:rect style="width:0;height:1.5pt" o:hralign="center" o:hrstd="t" o:hr="t"/>
        </w:pict>
      </w:r>
    </w:p>
    <w:bookmarkEnd w:id="2270"/>
    <w:bookmarkStart w:id="2271" w:name="related-topics-62"/>
    <w:p>
      <w:pPr>
        <w:pStyle w:val="Heading2"/>
      </w:pPr>
      <w:r>
        <w:t xml:space="preserve">Related Topics</w:t>
      </w:r>
    </w:p>
    <w:p>
      <w:pPr>
        <w:pStyle w:val="Compact"/>
        <w:numPr>
          <w:ilvl w:val="0"/>
          <w:numId w:val="2477"/>
        </w:numPr>
      </w:pPr>
      <w:r>
        <w:t xml:space="preserve">S10 Auth (entitlements per user)</w:t>
      </w:r>
    </w:p>
    <w:p>
      <w:pPr>
        <w:pStyle w:val="Compact"/>
        <w:numPr>
          <w:ilvl w:val="0"/>
          <w:numId w:val="2477"/>
        </w:numPr>
      </w:pPr>
      <w:r>
        <w:t xml:space="preserve">S22 system design (subscription service)</w:t>
      </w:r>
    </w:p>
    <w:p>
      <w:pPr>
        <w:pStyle w:val="Compact"/>
        <w:numPr>
          <w:ilvl w:val="0"/>
          <w:numId w:val="2477"/>
        </w:numPr>
      </w:pPr>
      <w:r>
        <w:t xml:space="preserve">S30 privacy (purchase data declaration)</w:t>
      </w:r>
    </w:p>
    <w:p>
      <w:r>
        <w:pict>
          <v:rect style="width:0;height:1.5pt" o:hralign="center" o:hrstd="t" o:hr="t"/>
        </w:pict>
      </w:r>
    </w:p>
    <w:bookmarkEnd w:id="2271"/>
    <w:bookmarkStart w:id="2272" w:name="interview-follow-up-questions-62"/>
    <w:p>
      <w:pPr>
        <w:pStyle w:val="Heading2"/>
      </w:pPr>
      <w:r>
        <w:t xml:space="preserve">Interview Follow-Up Questions</w:t>
      </w:r>
    </w:p>
    <w:p>
      <w:pPr>
        <w:pStyle w:val="Compact"/>
        <w:numPr>
          <w:ilvl w:val="0"/>
          <w:numId w:val="2478"/>
        </w:numPr>
      </w:pPr>
      <w:r>
        <w:t xml:space="preserve">Why must the listener be global?</w:t>
      </w:r>
    </w:p>
    <w:p>
      <w:pPr>
        <w:pStyle w:val="Compact"/>
        <w:numPr>
          <w:ilvl w:val="0"/>
          <w:numId w:val="2478"/>
        </w:numPr>
      </w:pPr>
      <w:r>
        <w:t xml:space="preserve">When do you call</w:t>
      </w:r>
      <w:r>
        <w:t xml:space="preserve"> </w:t>
      </w:r>
      <w:r>
        <w:rPr>
          <w:rStyle w:val="VerbatimChar"/>
        </w:rPr>
        <w:t xml:space="preserve">finishTransaction</w:t>
      </w:r>
      <w:r>
        <w:t xml:space="preserve">?</w:t>
      </w:r>
    </w:p>
    <w:p>
      <w:pPr>
        <w:pStyle w:val="Compact"/>
        <w:numPr>
          <w:ilvl w:val="0"/>
          <w:numId w:val="2478"/>
        </w:numPr>
      </w:pPr>
      <w:r>
        <w:t xml:space="preserve">How do you handle a refund?</w:t>
      </w:r>
    </w:p>
    <w:p>
      <w:pPr>
        <w:pStyle w:val="Compact"/>
        <w:numPr>
          <w:ilvl w:val="0"/>
          <w:numId w:val="2478"/>
        </w:numPr>
      </w:pPr>
      <w:r>
        <w:t xml:space="preserve">What's the role of server-side validation?</w:t>
      </w:r>
    </w:p>
    <w:p>
      <w:pPr>
        <w:pStyle w:val="Compact"/>
        <w:numPr>
          <w:ilvl w:val="0"/>
          <w:numId w:val="2478"/>
        </w:numPr>
      </w:pPr>
      <w:r>
        <w:t xml:space="preserve">How does family sharing affect your data model?</w:t>
      </w:r>
    </w:p>
    <w:p>
      <w:r>
        <w:pict>
          <v:rect style="width:0;height:1.5pt" o:hralign="center" o:hrstd="t" o:hr="t"/>
        </w:pict>
      </w:r>
    </w:p>
    <w:bookmarkEnd w:id="2272"/>
    <w:bookmarkStart w:id="2273" w:name="memory-hook-78"/>
    <w:p>
      <w:pPr>
        <w:pStyle w:val="Heading2"/>
      </w:pPr>
      <w:r>
        <w:t xml:space="preserve">Memory Hook</w:t>
      </w:r>
    </w:p>
    <w:p>
      <w:pPr>
        <w:pStyle w:val="FirstParagraph"/>
      </w:pPr>
      <w:r>
        <w:rPr>
          <w:b/>
          <w:bCs/>
        </w:rPr>
        <w:t xml:space="preserve">"Listen globally, validate server-side, webhook for truth."</w:t>
      </w:r>
    </w:p>
    <w:bookmarkEnd w:id="2273"/>
    <w:bookmarkStart w:id="2275" w:name="revision-notes-78"/>
    <w:p>
      <w:pPr>
        <w:pStyle w:val="Heading2"/>
      </w:pPr>
      <w:r>
        <w:t xml:space="preserve">Revision Notes</w:t>
      </w:r>
    </w:p>
    <w:p>
      <w:pPr>
        <w:pStyle w:val="BlockText"/>
      </w:pPr>
      <w:r>
        <w:t xml:space="preserve">StoreKit 2 + Play Billing v6+. Global transaction listener. Server-side validate every receipt. Webhooks are source of truth. Handle refunds, restore, family sharing. Use RevenueCat to reduce platform divergence.</w:t>
      </w:r>
    </w:p>
    <w:p>
      <w:r>
        <w:pict>
          <v:rect style="width:0;height:1.5pt" o:hralign="center" o:hrstd="t" o:hr="t"/>
        </w:pict>
      </w:r>
    </w:p>
    <w:p>
      <w:r>
        <w:pict>
          <v:rect style="width:0;height:1.5pt" o:hralign="center" o:hrstd="t" o:hr="t"/>
        </w:pict>
      </w:r>
    </w:p>
    <w:bookmarkStart w:id="2274" w:name="X5ed2894772346df1be6d7a71bb296c98b638976"/>
    <w:p>
      <w:pPr>
        <w:pStyle w:val="Heading3"/>
      </w:pPr>
      <w:r>
        <w:t xml:space="preserve">Q5. VisionCamera v3+ frame processors with worklets</w:t>
      </w:r>
    </w:p>
    <w:p>
      <w:r>
        <w:pict>
          <v:rect style="width:0;height:1.5pt" o:hralign="center" o:hrstd="t" o:hr="t"/>
        </w:pict>
      </w:r>
    </w:p>
    <w:bookmarkEnd w:id="2274"/>
    <w:bookmarkEnd w:id="2275"/>
    <w:bookmarkStart w:id="2276" w:name="difficulty-79"/>
    <w:p>
      <w:pPr>
        <w:pStyle w:val="Heading2"/>
      </w:pPr>
      <w:r>
        <w:t xml:space="preserve">Difficulty</w:t>
      </w:r>
    </w:p>
    <w:p>
      <w:pPr>
        <w:pStyle w:val="Compact"/>
        <w:numPr>
          <w:ilvl w:val="0"/>
          <w:numId w:val="2479"/>
        </w:numPr>
      </w:pPr>
      <w:r>
        <w:t xml:space="preserve">Advanced</w:t>
      </w:r>
    </w:p>
    <w:bookmarkEnd w:id="2276"/>
    <w:bookmarkStart w:id="2277" w:name="interview-frequency-79"/>
    <w:p>
      <w:pPr>
        <w:pStyle w:val="Heading2"/>
      </w:pPr>
      <w:r>
        <w:t xml:space="preserve">Interview Frequency</w:t>
      </w:r>
    </w:p>
    <w:p>
      <w:pPr>
        <w:pStyle w:val="Compact"/>
        <w:numPr>
          <w:ilvl w:val="0"/>
          <w:numId w:val="2480"/>
        </w:numPr>
      </w:pPr>
      <w:r>
        <w:t xml:space="preserve">Niche but high-impact (camera/CV-heavy apps)</w:t>
      </w:r>
    </w:p>
    <w:bookmarkEnd w:id="2277"/>
    <w:bookmarkStart w:id="2278" w:name="prerequisites-79"/>
    <w:p>
      <w:pPr>
        <w:pStyle w:val="Heading2"/>
      </w:pPr>
      <w:r>
        <w:t xml:space="preserve">Prerequisites</w:t>
      </w:r>
    </w:p>
    <w:p>
      <w:pPr>
        <w:pStyle w:val="Compact"/>
        <w:numPr>
          <w:ilvl w:val="0"/>
          <w:numId w:val="2481"/>
        </w:numPr>
      </w:pPr>
      <w:r>
        <w:t xml:space="preserve">Reanimated worklets, JSI, basic image processing</w:t>
      </w:r>
    </w:p>
    <w:bookmarkEnd w:id="2278"/>
    <w:bookmarkStart w:id="2279" w:name="tldr-79"/>
    <w:p>
      <w:pPr>
        <w:pStyle w:val="Heading2"/>
      </w:pPr>
      <w:r>
        <w:t xml:space="preserve">TL;DR</w:t>
      </w:r>
    </w:p>
    <w:p>
      <w:pPr>
        <w:pStyle w:val="FirstParagraph"/>
      </w:pPr>
      <w:r>
        <w:rPr>
          <w:b/>
          <w:bCs/>
        </w:rPr>
        <w:t xml:space="preserve">VisionCamera v3+</w:t>
      </w:r>
      <w:r>
        <w:t xml:space="preserve"> </w:t>
      </w:r>
      <w:r>
        <w:t xml:space="preserve">combines a Fabric camera component with a TurboModule control surface, plus a</w:t>
      </w:r>
      <w:r>
        <w:t xml:space="preserve"> </w:t>
      </w:r>
      <w:r>
        <w:rPr>
          <w:b/>
          <w:bCs/>
        </w:rPr>
        <w:t xml:space="preserve">frame processor</w:t>
      </w:r>
      <w:r>
        <w:t xml:space="preserve"> </w:t>
      </w:r>
      <w:r>
        <w:t xml:space="preserve">API that runs JS-callable code on every camera frame using</w:t>
      </w:r>
      <w:r>
        <w:t xml:space="preserve"> </w:t>
      </w:r>
      <w:r>
        <w:rPr>
          <w:b/>
          <w:bCs/>
        </w:rPr>
        <w:t xml:space="preserve">Reanimated worklets</w:t>
      </w:r>
      <w:r>
        <w:t xml:space="preserve"> </w:t>
      </w:r>
      <w:r>
        <w:t xml:space="preserve">on a dedicated thread. Plugins (ML Kit, OCR, barcode, custom C++) bind via JSI. The trick is doing</w:t>
      </w:r>
      <w:r>
        <w:t xml:space="preserve"> </w:t>
      </w:r>
      <w:r>
        <w:rPr>
          <w:b/>
          <w:bCs/>
        </w:rPr>
        <w:t xml:space="preserve">as little work as possible per frame</w:t>
      </w:r>
      <w:r>
        <w:t xml:space="preserve"> </w:t>
      </w:r>
      <w:r>
        <w:t xml:space="preserve">and pushing heavy ops to native.</w:t>
      </w:r>
    </w:p>
    <w:p>
      <w:r>
        <w:pict>
          <v:rect style="width:0;height:1.5pt" o:hralign="center" o:hrstd="t" o:hr="t"/>
        </w:pict>
      </w:r>
    </w:p>
    <w:bookmarkEnd w:id="2279"/>
    <w:bookmarkStart w:id="2280" w:name="Xd6418c787649622cd26e1577cc58604bfaa7b93"/>
    <w:p>
      <w:pPr>
        <w:pStyle w:val="Heading2"/>
      </w:pPr>
      <w:r>
        <w:t xml:space="preserve">30-Second Interview Answer</w:t>
      </w:r>
    </w:p>
    <w:p>
      <w:pPr>
        <w:pStyle w:val="BlockText"/>
      </w:pPr>
      <w:r>
        <w:t xml:space="preserve">"VisionCamera v3 is the modern RN camera. The architecture is a Fabric component for the preview surface and a TurboModule for control APIs (capture, focus, format). Per-frame processing uses a 'frame processor' — a worklet that runs on a dedicated frame-processor thread (not JS thread), getting each</w:t>
      </w:r>
      <w:r>
        <w:t xml:space="preserve"> </w:t>
      </w:r>
      <w:r>
        <w:rPr>
          <w:rStyle w:val="VerbatimChar"/>
        </w:rPr>
        <w:t xml:space="preserve">Frame</w:t>
      </w:r>
      <w:r>
        <w:t xml:space="preserve"> </w:t>
      </w:r>
      <w:r>
        <w:t xml:space="preserve">reference. You wire ML Kit, OCR, barcode, or custom C++ plugins as Frame Processor Plugins, registered via JSI. Performance is brutal: at 30fps you have ~33ms per frame. Use</w:t>
      </w:r>
      <w:r>
        <w:t xml:space="preserve"> </w:t>
      </w:r>
      <w:r>
        <w:rPr>
          <w:rStyle w:val="VerbatimChar"/>
        </w:rPr>
        <w:t xml:space="preserve">runAtTargetFps</w:t>
      </w:r>
      <w:r>
        <w:t xml:space="preserve">, downscale before processing, and keep heavy work in native plugins."</w:t>
      </w:r>
    </w:p>
    <w:p>
      <w:r>
        <w:pict>
          <v:rect style="width:0;height:1.5pt" o:hralign="center" o:hrstd="t" o:hr="t"/>
        </w:pict>
      </w:r>
    </w:p>
    <w:bookmarkEnd w:id="2280"/>
    <w:bookmarkStart w:id="2281" w:name="X3183ad25a424bb59c556a84bcb202b30d87dea0"/>
    <w:p>
      <w:pPr>
        <w:pStyle w:val="Heading2"/>
      </w:pPr>
      <w:r>
        <w:t xml:space="preserve">2-Minute Practical Answer</w:t>
      </w:r>
    </w:p>
    <w:p>
      <w:pPr>
        <w:pStyle w:val="FirstParagraph"/>
      </w:pPr>
      <w:r>
        <w:t xml:space="preserve">VisionCamera architecture:</w:t>
      </w:r>
    </w:p>
    <w:p>
      <w:pPr>
        <w:pStyle w:val="Compact"/>
        <w:numPr>
          <w:ilvl w:val="0"/>
          <w:numId w:val="2482"/>
        </w:numPr>
      </w:pPr>
      <w:r>
        <w:rPr>
          <w:rStyle w:val="VerbatimChar"/>
          <w:b/>
          <w:bCs/>
        </w:rPr>
        <w:t xml:space="preserve">&lt;Camera&gt;</w:t>
      </w:r>
      <w:r>
        <w:t xml:space="preserve"> </w:t>
      </w:r>
      <w:r>
        <w:t xml:space="preserve">— Fabric component rendering preview surface, lifecycle on Camera HW.</w:t>
      </w:r>
    </w:p>
    <w:p>
      <w:pPr>
        <w:pStyle w:val="Compact"/>
        <w:numPr>
          <w:ilvl w:val="0"/>
          <w:numId w:val="2482"/>
        </w:numPr>
      </w:pPr>
      <w:r>
        <w:rPr>
          <w:b/>
          <w:bCs/>
        </w:rPr>
        <w:t xml:space="preserve">Camera control TurboModule</w:t>
      </w:r>
      <w:r>
        <w:t xml:space="preserve"> </w:t>
      </w:r>
      <w:r>
        <w:t xml:space="preserve">—</w:t>
      </w:r>
      <w:r>
        <w:t xml:space="preserve"> </w:t>
      </w:r>
      <w:r>
        <w:rPr>
          <w:rStyle w:val="VerbatimChar"/>
        </w:rPr>
        <w:t xml:space="preserve">Camera.requestPermissions()</w:t>
      </w:r>
      <w:r>
        <w:t xml:space="preserve">,</w:t>
      </w:r>
      <w:r>
        <w:t xml:space="preserve"> </w:t>
      </w:r>
      <w:r>
        <w:rPr>
          <w:rStyle w:val="VerbatimChar"/>
        </w:rPr>
        <w:t xml:space="preserve">useCameraDevice()</w:t>
      </w:r>
      <w:r>
        <w:t xml:space="preserve">,</w:t>
      </w:r>
      <w:r>
        <w:t xml:space="preserve"> </w:t>
      </w:r>
      <w:r>
        <w:rPr>
          <w:rStyle w:val="VerbatimChar"/>
        </w:rPr>
        <w:t xml:space="preserve">Camera.takePhoto()</w:t>
      </w:r>
      <w:r>
        <w:t xml:space="preserve">, format selection.</w:t>
      </w:r>
    </w:p>
    <w:p>
      <w:pPr>
        <w:pStyle w:val="Compact"/>
        <w:numPr>
          <w:ilvl w:val="0"/>
          <w:numId w:val="2482"/>
        </w:numPr>
      </w:pPr>
      <w:r>
        <w:rPr>
          <w:b/>
          <w:bCs/>
        </w:rPr>
        <w:t xml:space="preserve">Frame Processor</w:t>
      </w:r>
      <w:r>
        <w:t xml:space="preserve"> </w:t>
      </w:r>
      <w:r>
        <w:t xml:space="preserve">— JS-defined worklet, runs per-frame on dedicated thread.</w:t>
      </w:r>
    </w:p>
    <w:p>
      <w:pPr>
        <w:pStyle w:val="Compact"/>
        <w:numPr>
          <w:ilvl w:val="0"/>
          <w:numId w:val="2482"/>
        </w:numPr>
      </w:pPr>
      <w:r>
        <w:rPr>
          <w:b/>
          <w:bCs/>
        </w:rPr>
        <w:t xml:space="preserve">Frame Processor Plugins</w:t>
      </w:r>
      <w:r>
        <w:t xml:space="preserve"> </w:t>
      </w:r>
      <w:r>
        <w:t xml:space="preserve">— native (Swift/Kotlin/C++) functions exposed to worklets via JSI.</w:t>
      </w:r>
    </w:p>
    <w:p>
      <w:pPr>
        <w:pStyle w:val="FirstParagraph"/>
      </w:pPr>
      <w:r>
        <w:t xml:space="preserve">Frame processor pattern:</w:t>
      </w:r>
    </w:p>
    <w:p>
      <w:pPr>
        <w:pStyle w:val="SourceCode"/>
      </w:pPr>
      <w:r>
        <w:rPr>
          <w:rStyle w:val="KeywordTok"/>
        </w:rPr>
        <w:t xml:space="preserve">const</w:t>
      </w:r>
      <w:r>
        <w:rPr>
          <w:rStyle w:val="NormalTok"/>
        </w:rPr>
        <w:t xml:space="preserve"> frameProcessor </w:t>
      </w:r>
      <w:r>
        <w:rPr>
          <w:rStyle w:val="OperatorTok"/>
        </w:rPr>
        <w:t xml:space="preserve">=</w:t>
      </w:r>
      <w:r>
        <w:rPr>
          <w:rStyle w:val="NormalTok"/>
        </w:rPr>
        <w:t xml:space="preserve"> </w:t>
      </w:r>
      <w:r>
        <w:rPr>
          <w:rStyle w:val="FunctionTok"/>
        </w:rPr>
        <w:t xml:space="preserve">useFrameProcessor</w:t>
      </w:r>
      <w:r>
        <w:rPr>
          <w:rStyle w:val="NormalTok"/>
        </w:rPr>
        <w:t xml:space="preserve">((frame) </w:t>
      </w:r>
      <w:r>
        <w:rPr>
          <w:rStyle w:val="KeywordTok"/>
        </w:rPr>
        <w:t xml:space="preserve">=&gt;</w:t>
      </w:r>
      <w:r>
        <w:rPr>
          <w:rStyle w:val="NormalTok"/>
        </w:rPr>
        <w:t xml:space="preserve"> {</w:t>
      </w:r>
      <w:r>
        <w:br/>
      </w:r>
      <w:r>
        <w:rPr>
          <w:rStyle w:val="NormalTok"/>
        </w:rPr>
        <w:t xml:space="preserve">  </w:t>
      </w:r>
      <w:r>
        <w:rPr>
          <w:rStyle w:val="StringTok"/>
        </w:rPr>
        <w:t xml:space="preserve">'worklet'</w:t>
      </w:r>
      <w:r>
        <w:rPr>
          <w:rStyle w:val="OperatorTok"/>
        </w:rPr>
        <w:t xml:space="preserve">;</w:t>
      </w:r>
      <w:r>
        <w:br/>
      </w:r>
      <w:r>
        <w:rPr>
          <w:rStyle w:val="NormalTok"/>
        </w:rPr>
        <w:t xml:space="preserve">  </w:t>
      </w:r>
      <w:r>
        <w:rPr>
          <w:rStyle w:val="KeywordTok"/>
        </w:rPr>
        <w:t xml:space="preserve">const</w:t>
      </w:r>
      <w:r>
        <w:rPr>
          <w:rStyle w:val="NormalTok"/>
        </w:rPr>
        <w:t xml:space="preserve"> codes </w:t>
      </w:r>
      <w:r>
        <w:rPr>
          <w:rStyle w:val="OperatorTok"/>
        </w:rPr>
        <w:t xml:space="preserve">=</w:t>
      </w:r>
      <w:r>
        <w:rPr>
          <w:rStyle w:val="NormalTok"/>
        </w:rPr>
        <w:t xml:space="preserve"> </w:t>
      </w:r>
      <w:r>
        <w:rPr>
          <w:rStyle w:val="FunctionTok"/>
        </w:rPr>
        <w:t xml:space="preserve">scanQRCodes</w:t>
      </w:r>
      <w:r>
        <w:rPr>
          <w:rStyle w:val="NormalTok"/>
        </w:rPr>
        <w:t xml:space="preserve">(frame)</w:t>
      </w:r>
      <w:r>
        <w:rPr>
          <w:rStyle w:val="OperatorTok"/>
        </w:rPr>
        <w:t xml:space="preserve">;</w:t>
      </w:r>
      <w:r>
        <w:rPr>
          <w:rStyle w:val="NormalTok"/>
        </w:rPr>
        <w:t xml:space="preserve">   </w:t>
      </w:r>
      <w:r>
        <w:rPr>
          <w:rStyle w:val="CommentTok"/>
        </w:rPr>
        <w:t xml:space="preserve">// plugin call (sync, on FP thread)</w:t>
      </w:r>
      <w:r>
        <w:br/>
      </w:r>
      <w:r>
        <w:rPr>
          <w:rStyle w:val="NormalTok"/>
        </w:rPr>
        <w:t xml:space="preserve">  </w:t>
      </w:r>
      <w:r>
        <w:rPr>
          <w:rStyle w:val="ControlFlowTok"/>
        </w:rPr>
        <w:t xml:space="preserve">if</w:t>
      </w:r>
      <w:r>
        <w:rPr>
          <w:rStyle w:val="NormalTok"/>
        </w:rPr>
        <w:t xml:space="preserve"> (codes</w:t>
      </w:r>
      <w:r>
        <w:rPr>
          <w:rStyle w:val="OperatorTok"/>
        </w:rPr>
        <w:t xml:space="preserve">.</w:t>
      </w:r>
      <w:r>
        <w:rPr>
          <w:rStyle w:val="AttributeTok"/>
        </w:rPr>
        <w:t xml:space="preserve">length</w:t>
      </w:r>
      <w:r>
        <w:rPr>
          <w:rStyle w:val="NormalTok"/>
        </w:rPr>
        <w:t xml:space="preserve">) </w:t>
      </w:r>
      <w:r>
        <w:rPr>
          <w:rStyle w:val="FunctionTok"/>
        </w:rPr>
        <w:t xml:space="preserve">runOnJS</w:t>
      </w:r>
      <w:r>
        <w:rPr>
          <w:rStyle w:val="NormalTok"/>
        </w:rPr>
        <w:t xml:space="preserve">(setCodes)(codes)</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Constraints:</w:t>
      </w:r>
    </w:p>
    <w:p>
      <w:pPr>
        <w:pStyle w:val="Compact"/>
        <w:numPr>
          <w:ilvl w:val="0"/>
          <w:numId w:val="2483"/>
        </w:numPr>
      </w:pPr>
      <w:r>
        <w:t xml:space="preserve">Frame processor runs on a</w:t>
      </w:r>
      <w:r>
        <w:t xml:space="preserve"> </w:t>
      </w:r>
      <w:r>
        <w:rPr>
          <w:b/>
          <w:bCs/>
        </w:rPr>
        <w:t xml:space="preserve">separate native thread</w:t>
      </w:r>
      <w:r>
        <w:t xml:space="preserve"> </w:t>
      </w:r>
      <w:r>
        <w:t xml:space="preserve">(not JS, not UI).</w:t>
      </w:r>
    </w:p>
    <w:p>
      <w:pPr>
        <w:pStyle w:val="Compact"/>
        <w:numPr>
          <w:ilvl w:val="0"/>
          <w:numId w:val="2483"/>
        </w:numPr>
      </w:pPr>
      <w:r>
        <w:t xml:space="preserve">All code inside the worklet must be</w:t>
      </w:r>
      <w:r>
        <w:t xml:space="preserve"> </w:t>
      </w:r>
      <w:r>
        <w:rPr>
          <w:rStyle w:val="VerbatimChar"/>
        </w:rPr>
        <w:t xml:space="preserve">'worklet'</w:t>
      </w:r>
      <w:r>
        <w:t xml:space="preserve"> </w:t>
      </w:r>
      <w:r>
        <w:t xml:space="preserve">— Reanimated lifts it to the worklet runtime.</w:t>
      </w:r>
    </w:p>
    <w:p>
      <w:pPr>
        <w:pStyle w:val="Compact"/>
        <w:numPr>
          <w:ilvl w:val="0"/>
          <w:numId w:val="2483"/>
        </w:numPr>
      </w:pPr>
      <w:r>
        <w:t xml:space="preserve">Crossing back to JS uses</w:t>
      </w:r>
      <w:r>
        <w:t xml:space="preserve"> </w:t>
      </w:r>
      <w:r>
        <w:rPr>
          <w:rStyle w:val="VerbatimChar"/>
        </w:rPr>
        <w:t xml:space="preserve">runOnJS</w:t>
      </w:r>
      <w:r>
        <w:t xml:space="preserve"> </w:t>
      </w:r>
      <w:r>
        <w:t xml:space="preserve">(cheap-ish, batched).</w:t>
      </w:r>
    </w:p>
    <w:p>
      <w:pPr>
        <w:pStyle w:val="Compact"/>
        <w:numPr>
          <w:ilvl w:val="0"/>
          <w:numId w:val="2483"/>
        </w:numPr>
      </w:pPr>
      <w:r>
        <w:t xml:space="preserve">Frames must not be retained (they're recycled) — copy data if you need it later.</w:t>
      </w:r>
    </w:p>
    <w:p>
      <w:pPr>
        <w:pStyle w:val="FirstParagraph"/>
      </w:pPr>
      <w:r>
        <w:t xml:space="preserve">Performance budget at 30fps: ~33ms per frame. Realistic budget: ≤10ms for processing to leave headroom for preview, encoding, and other work.</w:t>
      </w:r>
    </w:p>
    <w:p>
      <w:r>
        <w:pict>
          <v:rect style="width:0;height:1.5pt" o:hralign="center" o:hrstd="t" o:hr="t"/>
        </w:pict>
      </w:r>
    </w:p>
    <w:bookmarkEnd w:id="2281"/>
    <w:bookmarkStart w:id="2282" w:name="Xf42844ca4ec1d3ad3f62d4126ed2c2a934bbc78"/>
    <w:p>
      <w:pPr>
        <w:pStyle w:val="Heading2"/>
      </w:pPr>
      <w:r>
        <w:t xml:space="preserve">5-Minute Architecture Answer</w:t>
      </w:r>
    </w:p>
    <w:p>
      <w:pPr>
        <w:pStyle w:val="FirstParagraph"/>
      </w:pPr>
      <w:r>
        <w:t xml:space="preserve">The traditional camera integration in RN was painful: legacy bridge serialized frames or didn't expose them at all; ML inference had to happen in native modules with custom queues. VisionCamera v3+ rebuilt this on the New Architecture:</w:t>
      </w:r>
    </w:p>
    <w:p>
      <w:pPr>
        <w:pStyle w:val="Compact"/>
        <w:numPr>
          <w:ilvl w:val="0"/>
          <w:numId w:val="2484"/>
        </w:numPr>
      </w:pPr>
      <w:r>
        <w:rPr>
          <w:b/>
          <w:bCs/>
        </w:rPr>
        <w:t xml:space="preserve">Fabric preview</w:t>
      </w:r>
      <w:r>
        <w:t xml:space="preserve">: native</w:t>
      </w:r>
      <w:r>
        <w:t xml:space="preserve"> </w:t>
      </w:r>
      <w:r>
        <w:rPr>
          <w:rStyle w:val="VerbatimChar"/>
        </w:rPr>
        <w:t xml:space="preserve">AVCaptureVideoPreviewLayer</w:t>
      </w:r>
      <w:r>
        <w:t xml:space="preserve"> </w:t>
      </w:r>
      <w:r>
        <w:t xml:space="preserve">(iOS) /</w:t>
      </w:r>
      <w:r>
        <w:t xml:space="preserve"> </w:t>
      </w:r>
      <w:r>
        <w:rPr>
          <w:rStyle w:val="VerbatimChar"/>
        </w:rPr>
        <w:t xml:space="preserve">PreviewView</w:t>
      </w:r>
      <w:r>
        <w:t xml:space="preserve"> </w:t>
      </w:r>
      <w:r>
        <w:t xml:space="preserve">(Android) wrapped as a Fabric component. Atomic prop application (zoom, format) ensures consistency.</w:t>
      </w:r>
    </w:p>
    <w:p>
      <w:pPr>
        <w:pStyle w:val="Compact"/>
        <w:numPr>
          <w:ilvl w:val="0"/>
          <w:numId w:val="2484"/>
        </w:numPr>
      </w:pPr>
      <w:r>
        <w:rPr>
          <w:b/>
          <w:bCs/>
        </w:rPr>
        <w:t xml:space="preserve">TurboModule control</w:t>
      </w:r>
      <w:r>
        <w:t xml:space="preserve">: sync calls for cheap ops (get devices, get formats), async for capture (photo, video).</w:t>
      </w:r>
    </w:p>
    <w:p>
      <w:pPr>
        <w:pStyle w:val="Compact"/>
        <w:numPr>
          <w:ilvl w:val="0"/>
          <w:numId w:val="2484"/>
        </w:numPr>
      </w:pPr>
      <w:r>
        <w:rPr>
          <w:b/>
          <w:bCs/>
        </w:rPr>
        <w:t xml:space="preserve">Frame Processor runtime</w:t>
      </w:r>
      <w:r>
        <w:t xml:space="preserve">: a dedicated JSI runtime running Reanimated worklets. Each camera frame is wrapped as a</w:t>
      </w:r>
      <w:r>
        <w:t xml:space="preserve"> </w:t>
      </w:r>
      <w:r>
        <w:rPr>
          <w:rStyle w:val="VerbatimChar"/>
        </w:rPr>
        <w:t xml:space="preserve">Frame</w:t>
      </w:r>
      <w:r>
        <w:t xml:space="preserve"> </w:t>
      </w:r>
      <w:r>
        <w:t xml:space="preserve">JSI HostObject and handed to the worklet.</w:t>
      </w:r>
    </w:p>
    <w:p>
      <w:pPr>
        <w:pStyle w:val="Compact"/>
        <w:numPr>
          <w:ilvl w:val="0"/>
          <w:numId w:val="2484"/>
        </w:numPr>
      </w:pPr>
      <w:r>
        <w:rPr>
          <w:b/>
          <w:bCs/>
        </w:rPr>
        <w:t xml:space="preserve">Plugin system</w:t>
      </w:r>
      <w:r>
        <w:t xml:space="preserve">: Swift/Kotlin/C++ functions registered via JSI under a global; worklet calls them like JS functions, returning JS-compatible results.</w:t>
      </w:r>
    </w:p>
    <w:p>
      <w:pPr>
        <w:pStyle w:val="FirstParagraph"/>
      </w:pPr>
      <w:r>
        <w:t xml:space="preserve">Why this matters:</w:t>
      </w:r>
    </w:p>
    <w:p>
      <w:pPr>
        <w:pStyle w:val="Compact"/>
        <w:numPr>
          <w:ilvl w:val="0"/>
          <w:numId w:val="2485"/>
        </w:numPr>
      </w:pPr>
      <w:r>
        <w:rPr>
          <w:b/>
          <w:bCs/>
        </w:rPr>
        <w:t xml:space="preserve">Throughput</w:t>
      </w:r>
      <w:r>
        <w:t xml:space="preserve">: no JSON serialization of frame data (native pixels stay native).</w:t>
      </w:r>
    </w:p>
    <w:p>
      <w:pPr>
        <w:pStyle w:val="Compact"/>
        <w:numPr>
          <w:ilvl w:val="0"/>
          <w:numId w:val="2485"/>
        </w:numPr>
      </w:pPr>
      <w:r>
        <w:rPr>
          <w:b/>
          <w:bCs/>
        </w:rPr>
        <w:t xml:space="preserve">Latency</w:t>
      </w:r>
      <w:r>
        <w:t xml:space="preserve">: synchronous plugin calls — worklet awaits result inline.</w:t>
      </w:r>
    </w:p>
    <w:p>
      <w:pPr>
        <w:pStyle w:val="Compact"/>
        <w:numPr>
          <w:ilvl w:val="0"/>
          <w:numId w:val="2485"/>
        </w:numPr>
      </w:pPr>
      <w:r>
        <w:rPr>
          <w:b/>
          <w:bCs/>
        </w:rPr>
        <w:t xml:space="preserve">Decoupling</w:t>
      </w:r>
      <w:r>
        <w:t xml:space="preserve">: JS thread free to handle UI; FP thread free to chew on frames.</w:t>
      </w:r>
    </w:p>
    <w:p>
      <w:pPr>
        <w:pStyle w:val="Compact"/>
        <w:numPr>
          <w:ilvl w:val="0"/>
          <w:numId w:val="2485"/>
        </w:numPr>
      </w:pPr>
      <w:r>
        <w:rPr>
          <w:b/>
          <w:bCs/>
        </w:rPr>
        <w:t xml:space="preserve">Composability</w:t>
      </w:r>
      <w:r>
        <w:t xml:space="preserve">: chain plugins (decode QR, then look up product, then overlay).</w:t>
      </w:r>
    </w:p>
    <w:p>
      <w:pPr>
        <w:pStyle w:val="FirstParagraph"/>
      </w:pPr>
      <w:r>
        <w:t xml:space="preserve">Threading model:</w:t>
      </w:r>
    </w:p>
    <w:p>
      <w:pPr>
        <w:pStyle w:val="SourceCode"/>
      </w:pPr>
      <w:r>
        <w:rPr>
          <w:rStyle w:val="VerbatimChar"/>
        </w:rPr>
        <w:t xml:space="preserve">[Camera Hardware] → [FP thread: worklet + plugins] → [native callback]</w:t>
      </w:r>
      <w:r>
        <w:br/>
      </w:r>
      <w:r>
        <w:rPr>
          <w:rStyle w:val="VerbatimChar"/>
        </w:rPr>
        <w:t xml:space="preserve">                                            └─ runOnJS → [JS thread: state update]</w:t>
      </w:r>
      <w:r>
        <w:br/>
      </w:r>
      <w:r>
        <w:rPr>
          <w:rStyle w:val="VerbatimChar"/>
        </w:rPr>
        <w:t xml:space="preserve">                                            └─ runOnUI → [UI thread: animation]</w:t>
      </w:r>
    </w:p>
    <w:p>
      <w:pPr>
        <w:pStyle w:val="FirstParagraph"/>
      </w:pPr>
      <w:r>
        <w:t xml:space="preserve">Performance levers:</w:t>
      </w:r>
    </w:p>
    <w:p>
      <w:pPr>
        <w:pStyle w:val="Compact"/>
        <w:numPr>
          <w:ilvl w:val="0"/>
          <w:numId w:val="2486"/>
        </w:numPr>
      </w:pPr>
      <w:r>
        <w:rPr>
          <w:rStyle w:val="VerbatimChar"/>
          <w:b/>
          <w:bCs/>
        </w:rPr>
        <w:t xml:space="preserve">runAtTargetFps(N, ...)</w:t>
      </w:r>
      <w:r>
        <w:t xml:space="preserve">: process every Nth frame (10fps for QR, 5fps for face landmarks).</w:t>
      </w:r>
    </w:p>
    <w:p>
      <w:pPr>
        <w:pStyle w:val="Compact"/>
        <w:numPr>
          <w:ilvl w:val="0"/>
          <w:numId w:val="2486"/>
        </w:numPr>
      </w:pPr>
      <w:r>
        <w:rPr>
          <w:rStyle w:val="VerbatimChar"/>
          <w:b/>
          <w:bCs/>
        </w:rPr>
        <w:t xml:space="preserve">pixelFormat</w:t>
      </w:r>
      <w:r>
        <w:t xml:space="preserve">:</w:t>
      </w:r>
      <w:r>
        <w:t xml:space="preserve"> </w:t>
      </w:r>
      <w:r>
        <w:rPr>
          <w:rStyle w:val="VerbatimChar"/>
        </w:rPr>
        <w:t xml:space="preserve">yuv</w:t>
      </w:r>
      <w:r>
        <w:t xml:space="preserve"> </w:t>
      </w:r>
      <w:r>
        <w:t xml:space="preserve">is faster than</w:t>
      </w:r>
      <w:r>
        <w:t xml:space="preserve"> </w:t>
      </w:r>
      <w:r>
        <w:rPr>
          <w:rStyle w:val="VerbatimChar"/>
        </w:rPr>
        <w:t xml:space="preserve">rgb</w:t>
      </w:r>
      <w:r>
        <w:t xml:space="preserve">; some plugins prefer one.</w:t>
      </w:r>
    </w:p>
    <w:p>
      <w:pPr>
        <w:pStyle w:val="Compact"/>
        <w:numPr>
          <w:ilvl w:val="0"/>
          <w:numId w:val="2486"/>
        </w:numPr>
      </w:pPr>
      <w:r>
        <w:rPr>
          <w:b/>
          <w:bCs/>
        </w:rPr>
        <w:t xml:space="preserve">Resize plugin</w:t>
      </w:r>
      <w:r>
        <w:t xml:space="preserve">: downscale frames before ML inference (massive speedup).</w:t>
      </w:r>
    </w:p>
    <w:p>
      <w:pPr>
        <w:pStyle w:val="Compact"/>
        <w:numPr>
          <w:ilvl w:val="0"/>
          <w:numId w:val="2486"/>
        </w:numPr>
      </w:pPr>
      <w:r>
        <w:rPr>
          <w:b/>
          <w:bCs/>
        </w:rPr>
        <w:t xml:space="preserve">GPU plugins</w:t>
      </w:r>
      <w:r>
        <w:t xml:space="preserve"> </w:t>
      </w:r>
      <w:r>
        <w:t xml:space="preserve">(Skia, Metal, Vulkan): do work on GPU.</w:t>
      </w:r>
    </w:p>
    <w:p>
      <w:pPr>
        <w:pStyle w:val="Compact"/>
        <w:numPr>
          <w:ilvl w:val="0"/>
          <w:numId w:val="2486"/>
        </w:numPr>
      </w:pPr>
      <w:r>
        <w:rPr>
          <w:b/>
          <w:bCs/>
        </w:rPr>
        <w:t xml:space="preserve">Sample buffers</w:t>
      </w:r>
      <w:r>
        <w:t xml:space="preserve">: reuse where possible.</w:t>
      </w:r>
    </w:p>
    <w:p>
      <w:pPr>
        <w:pStyle w:val="FirstParagraph"/>
      </w:pPr>
      <w:r>
        <w:t xml:space="preserve">The 2026 specific:</w:t>
      </w:r>
    </w:p>
    <w:p>
      <w:pPr>
        <w:pStyle w:val="Compact"/>
        <w:numPr>
          <w:ilvl w:val="0"/>
          <w:numId w:val="2487"/>
        </w:numPr>
      </w:pPr>
      <w:r>
        <w:t xml:space="preserve">VisionCamera v4 (2025+) added Skia frame processors — draw overlays on the preview using Skia.</w:t>
      </w:r>
    </w:p>
    <w:p>
      <w:pPr>
        <w:pStyle w:val="Compact"/>
        <w:numPr>
          <w:ilvl w:val="0"/>
          <w:numId w:val="2487"/>
        </w:numPr>
      </w:pPr>
      <w:r>
        <w:t xml:space="preserve">Apple Vision integration for iOS 18+ live ML inference.</w:t>
      </w:r>
    </w:p>
    <w:p>
      <w:pPr>
        <w:pStyle w:val="Compact"/>
        <w:numPr>
          <w:ilvl w:val="0"/>
          <w:numId w:val="2487"/>
        </w:numPr>
      </w:pPr>
      <w:r>
        <w:t xml:space="preserve">Android's</w:t>
      </w:r>
      <w:r>
        <w:t xml:space="preserve"> </w:t>
      </w:r>
      <w:r>
        <w:rPr>
          <w:rStyle w:val="VerbatimChar"/>
        </w:rPr>
        <w:t xml:space="preserve">CameraX</w:t>
      </w:r>
      <w:r>
        <w:t xml:space="preserve"> </w:t>
      </w:r>
      <w:r>
        <w:t xml:space="preserve">Camera2 mode preferred for low-end devices.</w:t>
      </w:r>
    </w:p>
    <w:p>
      <w:pPr>
        <w:pStyle w:val="Compact"/>
        <w:numPr>
          <w:ilvl w:val="0"/>
          <w:numId w:val="2487"/>
        </w:numPr>
      </w:pPr>
      <w:r>
        <w:t xml:space="preserve">visionOS camera APIs are different (mixed reality) — VisionCamera doesn't yet target.</w:t>
      </w:r>
    </w:p>
    <w:p>
      <w:pPr>
        <w:pStyle w:val="FirstParagraph"/>
      </w:pPr>
      <w:r>
        <w:t xml:space="preserve">When NOT to use frame processors:</w:t>
      </w:r>
    </w:p>
    <w:p>
      <w:pPr>
        <w:pStyle w:val="Compact"/>
        <w:numPr>
          <w:ilvl w:val="0"/>
          <w:numId w:val="2488"/>
        </w:numPr>
      </w:pPr>
      <w:r>
        <w:t xml:space="preserve">Static analysis (one-shot photo) → just use</w:t>
      </w:r>
      <w:r>
        <w:t xml:space="preserve"> </w:t>
      </w:r>
      <w:r>
        <w:rPr>
          <w:rStyle w:val="VerbatimChar"/>
        </w:rPr>
        <w:t xml:space="preserve">takePhoto</w:t>
      </w:r>
      <w:r>
        <w:t xml:space="preserve"> </w:t>
      </w:r>
      <w:r>
        <w:t xml:space="preserve">and process on native.</w:t>
      </w:r>
    </w:p>
    <w:p>
      <w:pPr>
        <w:pStyle w:val="Compact"/>
        <w:numPr>
          <w:ilvl w:val="0"/>
          <w:numId w:val="2488"/>
        </w:numPr>
      </w:pPr>
      <w:r>
        <w:t xml:space="preserve">Simple recording → use</w:t>
      </w:r>
      <w:r>
        <w:t xml:space="preserve"> </w:t>
      </w:r>
      <w:r>
        <w:rPr>
          <w:rStyle w:val="VerbatimChar"/>
        </w:rPr>
        <w:t xml:space="preserve">startRecording</w:t>
      </w:r>
      <w:r>
        <w:t xml:space="preserve"> </w:t>
      </w:r>
      <w:r>
        <w:t xml:space="preserve">only.</w:t>
      </w:r>
    </w:p>
    <w:p>
      <w:r>
        <w:pict>
          <v:rect style="width:0;height:1.5pt" o:hralign="center" o:hrstd="t" o:hr="t"/>
        </w:pict>
      </w:r>
    </w:p>
    <w:bookmarkEnd w:id="2282"/>
    <w:bookmarkStart w:id="2283" w:name="the-why-79"/>
    <w:p>
      <w:pPr>
        <w:pStyle w:val="Heading2"/>
      </w:pPr>
      <w:r>
        <w:t xml:space="preserve">The "Why"</w:t>
      </w:r>
    </w:p>
    <w:p>
      <w:pPr>
        <w:pStyle w:val="FirstParagraph"/>
      </w:pPr>
      <w:r>
        <w:t xml:space="preserve">Camera-driven UX powers: scanners (QR, barcode, OCR), AR effects, face unlock, document capture, AR shopping, AR navigation. The best implementations look magic; the worst look like a slideshow. VisionCamera with frame processors is the only mainstream RN solution that consistently hits 30fps with on-device CV. Companies care because camera UX is a competitive moat for many product categories.</w:t>
      </w:r>
    </w:p>
    <w:p>
      <w:r>
        <w:pict>
          <v:rect style="width:0;height:1.5pt" o:hralign="center" o:hrstd="t" o:hr="t"/>
        </w:pict>
      </w:r>
    </w:p>
    <w:bookmarkEnd w:id="2283"/>
    <w:bookmarkStart w:id="2284" w:name="mental-model-79"/>
    <w:p>
      <w:pPr>
        <w:pStyle w:val="Heading2"/>
      </w:pPr>
      <w:r>
        <w:t xml:space="preserve">Mental Model</w:t>
      </w:r>
    </w:p>
    <w:p>
      <w:pPr>
        <w:pStyle w:val="FirstParagraph"/>
      </w:pPr>
      <w:r>
        <w:t xml:space="preserve">Camera frames are a firehose. You can either drink (let them all through) and choke, or sip (downsample + plugin) and stay fluid. The plumbing decides whether you can sip without losing the experience.</w:t>
      </w:r>
    </w:p>
    <w:p>
      <w:r>
        <w:pict>
          <v:rect style="width:0;height:1.5pt" o:hralign="center" o:hrstd="t" o:hr="t"/>
        </w:pict>
      </w:r>
    </w:p>
    <w:bookmarkEnd w:id="2284"/>
    <w:bookmarkStart w:id="2285" w:name="internal-working-2026-context-79"/>
    <w:p>
      <w:pPr>
        <w:pStyle w:val="Heading2"/>
      </w:pPr>
      <w:r>
        <w:t xml:space="preserve">Internal Working (2026 Context)</w:t>
      </w:r>
    </w:p>
    <w:p>
      <w:pPr>
        <w:pStyle w:val="Compact"/>
        <w:numPr>
          <w:ilvl w:val="0"/>
          <w:numId w:val="2489"/>
        </w:numPr>
      </w:pPr>
      <w:r>
        <w:t xml:space="preserve">iOS:</w:t>
      </w:r>
      <w:r>
        <w:t xml:space="preserve"> </w:t>
      </w:r>
      <w:r>
        <w:rPr>
          <w:rStyle w:val="VerbatimChar"/>
        </w:rPr>
        <w:t xml:space="preserve">AVCaptureSession</w:t>
      </w:r>
      <w:r>
        <w:t xml:space="preserve"> </w:t>
      </w:r>
      <w:r>
        <w:t xml:space="preserve">+</w:t>
      </w:r>
      <w:r>
        <w:t xml:space="preserve"> </w:t>
      </w:r>
      <w:r>
        <w:rPr>
          <w:rStyle w:val="VerbatimChar"/>
        </w:rPr>
        <w:t xml:space="preserve">AVCaptureVideoDataOutput</w:t>
      </w:r>
      <w:r>
        <w:t xml:space="preserve"> </w:t>
      </w:r>
      <w:r>
        <w:t xml:space="preserve">delivers</w:t>
      </w:r>
      <w:r>
        <w:t xml:space="preserve"> </w:t>
      </w:r>
      <w:r>
        <w:rPr>
          <w:rStyle w:val="VerbatimChar"/>
        </w:rPr>
        <w:t xml:space="preserve">CMSampleBuffer</w:t>
      </w:r>
      <w:r>
        <w:t xml:space="preserve">s on a serial dispatch queue.</w:t>
      </w:r>
    </w:p>
    <w:p>
      <w:pPr>
        <w:pStyle w:val="Compact"/>
        <w:numPr>
          <w:ilvl w:val="0"/>
          <w:numId w:val="2489"/>
        </w:numPr>
      </w:pPr>
      <w:r>
        <w:t xml:space="preserve">Android:</w:t>
      </w:r>
      <w:r>
        <w:t xml:space="preserve"> </w:t>
      </w:r>
      <w:r>
        <w:rPr>
          <w:rStyle w:val="VerbatimChar"/>
        </w:rPr>
        <w:t xml:space="preserve">CameraX</w:t>
      </w:r>
      <w:r>
        <w:t xml:space="preserve"> </w:t>
      </w:r>
      <w:r>
        <w:rPr>
          <w:rStyle w:val="VerbatimChar"/>
        </w:rPr>
        <w:t xml:space="preserve">ImageAnalysis</w:t>
      </w:r>
      <w:r>
        <w:t xml:space="preserve"> </w:t>
      </w:r>
      <w:r>
        <w:t xml:space="preserve">use case delivers</w:t>
      </w:r>
      <w:r>
        <w:t xml:space="preserve"> </w:t>
      </w:r>
      <w:r>
        <w:rPr>
          <w:rStyle w:val="VerbatimChar"/>
        </w:rPr>
        <w:t xml:space="preserve">ImageProxy</w:t>
      </w:r>
      <w:r>
        <w:t xml:space="preserve">s on a worker thread.</w:t>
      </w:r>
    </w:p>
    <w:p>
      <w:pPr>
        <w:pStyle w:val="Compact"/>
        <w:numPr>
          <w:ilvl w:val="0"/>
          <w:numId w:val="2489"/>
        </w:numPr>
      </w:pPr>
      <w:r>
        <w:t xml:space="preserve">Frame Processor runtime: a separate Hermes JSI runtime; Reanimated installs worklets there.</w:t>
      </w:r>
    </w:p>
    <w:p>
      <w:pPr>
        <w:pStyle w:val="Compact"/>
        <w:numPr>
          <w:ilvl w:val="0"/>
          <w:numId w:val="2489"/>
        </w:numPr>
      </w:pPr>
      <w:r>
        <w:rPr>
          <w:rStyle w:val="VerbatimChar"/>
        </w:rPr>
        <w:t xml:space="preserve">Frame</w:t>
      </w:r>
      <w:r>
        <w:t xml:space="preserve"> </w:t>
      </w:r>
      <w:r>
        <w:t xml:space="preserve">is a HostObject wrapping the platform frame buffer; properties like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pixelFormat</w:t>
      </w:r>
      <w:r>
        <w:t xml:space="preserve"> </w:t>
      </w:r>
      <w:r>
        <w:t xml:space="preserve">are sync getters.</w:t>
      </w:r>
    </w:p>
    <w:p>
      <w:pPr>
        <w:pStyle w:val="Compact"/>
        <w:numPr>
          <w:ilvl w:val="0"/>
          <w:numId w:val="2489"/>
        </w:numPr>
      </w:pPr>
      <w:r>
        <w:t xml:space="preserve">Plugins register under</w:t>
      </w:r>
      <w:r>
        <w:t xml:space="preserve"> </w:t>
      </w:r>
      <w:r>
        <w:rPr>
          <w:rStyle w:val="VerbatimChar"/>
        </w:rPr>
        <w:t xml:space="preserve">globalThis.&lt;pluginName&gt;</w:t>
      </w:r>
      <w:r>
        <w:t xml:space="preserve"> </w:t>
      </w:r>
      <w:r>
        <w:t xml:space="preserve">in the FP runtime; worklets call them.</w:t>
      </w:r>
    </w:p>
    <w:p>
      <w:r>
        <w:pict>
          <v:rect style="width:0;height:1.5pt" o:hralign="center" o:hrstd="t" o:hr="t"/>
        </w:pict>
      </w:r>
    </w:p>
    <w:bookmarkEnd w:id="2285"/>
    <w:bookmarkStart w:id="2286" w:name="modern-implementation-code-79"/>
    <w:p>
      <w:pPr>
        <w:pStyle w:val="Heading2"/>
      </w:pPr>
      <w:r>
        <w:t xml:space="preserve">Modern Implementation (Code)</w:t>
      </w:r>
    </w:p>
    <w:p>
      <w:pPr>
        <w:pStyle w:val="FirstParagraph"/>
      </w:pPr>
      <w:r>
        <w:rPr>
          <w:b/>
          <w:bCs/>
        </w:rPr>
        <w:t xml:space="preserve">Setup</w:t>
      </w:r>
      <w:r>
        <w:t xml:space="preserve">:</w:t>
      </w:r>
    </w:p>
    <w:p>
      <w:pPr>
        <w:pStyle w:val="SourceCode"/>
      </w:pPr>
      <w:r>
        <w:rPr>
          <w:rStyle w:val="ExtensionTok"/>
        </w:rPr>
        <w:t xml:space="preserve">npm</w:t>
      </w:r>
      <w:r>
        <w:rPr>
          <w:rStyle w:val="NormalTok"/>
        </w:rPr>
        <w:t xml:space="preserve"> i react-native-vision-camera react-native-worklets-core</w:t>
      </w:r>
    </w:p>
    <w:p>
      <w:pPr>
        <w:pStyle w:val="FirstParagraph"/>
      </w:pPr>
      <w:r>
        <w:rPr>
          <w:b/>
          <w:bCs/>
        </w:rPr>
        <w:t xml:space="preserve">Permissions + simple camera</w:t>
      </w:r>
      <w:r>
        <w:t xml:space="preserve">:</w:t>
      </w:r>
    </w:p>
    <w:p>
      <w:pPr>
        <w:pStyle w:val="SourceCode"/>
      </w:pPr>
      <w:r>
        <w:rPr>
          <w:rStyle w:val="VerbatimChar"/>
        </w:rPr>
        <w:t xml:space="preserve">import { Camera, useCameraDevice, useCameraPermission } from 'react-native-vision-camera';</w:t>
      </w:r>
      <w:r>
        <w:br/>
      </w:r>
      <w:r>
        <w:br/>
      </w:r>
      <w:r>
        <w:rPr>
          <w:rStyle w:val="VerbatimChar"/>
        </w:rPr>
        <w:t xml:space="preserve">function CameraScreen() {</w:t>
      </w:r>
      <w:r>
        <w:br/>
      </w:r>
      <w:r>
        <w:rPr>
          <w:rStyle w:val="VerbatimChar"/>
        </w:rPr>
        <w:t xml:space="preserve">  const device = useCameraDevice('back');</w:t>
      </w:r>
      <w:r>
        <w:br/>
      </w:r>
      <w:r>
        <w:rPr>
          <w:rStyle w:val="VerbatimChar"/>
        </w:rPr>
        <w:t xml:space="preserve">  const { hasPermission, requestPermission } = useCameraPermission();</w:t>
      </w:r>
      <w:r>
        <w:br/>
      </w:r>
      <w:r>
        <w:rPr>
          <w:rStyle w:val="VerbatimChar"/>
        </w:rPr>
        <w:t xml:space="preserve">  if (!hasPermission) return &lt;Button title="Grant" onPress={requestPermission} /&gt;;</w:t>
      </w:r>
      <w:r>
        <w:br/>
      </w:r>
      <w:r>
        <w:rPr>
          <w:rStyle w:val="VerbatimChar"/>
        </w:rPr>
        <w:t xml:space="preserve">  if (!device) return &lt;ActivityIndicator /&gt;;</w:t>
      </w:r>
      <w:r>
        <w:br/>
      </w:r>
      <w:r>
        <w:rPr>
          <w:rStyle w:val="VerbatimChar"/>
        </w:rPr>
        <w:t xml:space="preserve">  return &lt;Camera style={StyleSheet.absoluteFill} device={device} isActive /&gt;;</w:t>
      </w:r>
      <w:r>
        <w:br/>
      </w:r>
      <w:r>
        <w:rPr>
          <w:rStyle w:val="VerbatimChar"/>
        </w:rPr>
        <w:t xml:space="preserve">}</w:t>
      </w:r>
    </w:p>
    <w:p>
      <w:pPr>
        <w:pStyle w:val="FirstParagraph"/>
      </w:pPr>
      <w:r>
        <w:rPr>
          <w:b/>
          <w:bCs/>
        </w:rPr>
        <w:t xml:space="preserve">Frame processor with QR scanner plugin</w:t>
      </w:r>
      <w:r>
        <w:t xml:space="preserve">:</w:t>
      </w:r>
    </w:p>
    <w:p>
      <w:pPr>
        <w:pStyle w:val="SourceCode"/>
      </w:pPr>
      <w:r>
        <w:rPr>
          <w:rStyle w:val="VerbatimChar"/>
        </w:rPr>
        <w:t xml:space="preserve">import { Camera, useCameraDevice, useFrameProcessor } from 'react-native-vision-camera';</w:t>
      </w:r>
      <w:r>
        <w:br/>
      </w:r>
      <w:r>
        <w:rPr>
          <w:rStyle w:val="VerbatimChar"/>
        </w:rPr>
        <w:t xml:space="preserve">import { useState } from 'react';</w:t>
      </w:r>
      <w:r>
        <w:br/>
      </w:r>
      <w:r>
        <w:rPr>
          <w:rStyle w:val="VerbatimChar"/>
        </w:rPr>
        <w:t xml:space="preserve">import { runOnJS } from 'react-native-worklets-core';</w:t>
      </w:r>
      <w:r>
        <w:br/>
      </w:r>
      <w:r>
        <w:rPr>
          <w:rStyle w:val="VerbatimChar"/>
        </w:rPr>
        <w:t xml:space="preserve">import { scanCodes } from 'vision-camera-code-scanner';   // hypothetical plugin</w:t>
      </w:r>
      <w:r>
        <w:br/>
      </w:r>
      <w:r>
        <w:br/>
      </w:r>
      <w:r>
        <w:rPr>
          <w:rStyle w:val="VerbatimChar"/>
        </w:rPr>
        <w:t xml:space="preserve">export function QRScanner() {</w:t>
      </w:r>
      <w:r>
        <w:br/>
      </w:r>
      <w:r>
        <w:rPr>
          <w:rStyle w:val="VerbatimChar"/>
        </w:rPr>
        <w:t xml:space="preserve">  const device = useCameraDevice('back');</w:t>
      </w:r>
      <w:r>
        <w:br/>
      </w:r>
      <w:r>
        <w:rPr>
          <w:rStyle w:val="VerbatimChar"/>
        </w:rPr>
        <w:t xml:space="preserve">  const [code, setCode] = useState&lt;string | null&gt;(null);</w:t>
      </w:r>
      <w:r>
        <w:br/>
      </w:r>
      <w:r>
        <w:br/>
      </w:r>
      <w:r>
        <w:rPr>
          <w:rStyle w:val="VerbatimChar"/>
        </w:rPr>
        <w:t xml:space="preserve">  const frameProcessor = useFrameProcessor((frame) =&gt; {</w:t>
      </w:r>
      <w:r>
        <w:br/>
      </w:r>
      <w:r>
        <w:rPr>
          <w:rStyle w:val="VerbatimChar"/>
        </w:rPr>
        <w:t xml:space="preserve">    'worklet';</w:t>
      </w:r>
      <w:r>
        <w:br/>
      </w:r>
      <w:r>
        <w:rPr>
          <w:rStyle w:val="VerbatimChar"/>
        </w:rPr>
        <w:t xml:space="preserve">    const codes = scanCodes(frame, ['qr']);   // sync plugin call on FP thread</w:t>
      </w:r>
      <w:r>
        <w:br/>
      </w:r>
      <w:r>
        <w:rPr>
          <w:rStyle w:val="VerbatimChar"/>
        </w:rPr>
        <w:t xml:space="preserve">    if (codes.length) {</w:t>
      </w:r>
      <w:r>
        <w:br/>
      </w:r>
      <w:r>
        <w:rPr>
          <w:rStyle w:val="VerbatimChar"/>
        </w:rPr>
        <w:t xml:space="preserve">      runOnJS(setCode)(codes[0].value);</w:t>
      </w:r>
      <w:r>
        <w:br/>
      </w:r>
      <w:r>
        <w:rPr>
          <w:rStyle w:val="VerbatimChar"/>
        </w:rPr>
        <w:t xml:space="preserve">    }</w:t>
      </w:r>
      <w:r>
        <w:br/>
      </w:r>
      <w:r>
        <w:rPr>
          <w:rStyle w:val="VerbatimChar"/>
        </w:rPr>
        <w:t xml:space="preserve">  }, []);</w:t>
      </w:r>
      <w:r>
        <w:br/>
      </w:r>
      <w:r>
        <w:br/>
      </w:r>
      <w:r>
        <w:rPr>
          <w:rStyle w:val="VerbatimChar"/>
        </w:rPr>
        <w:t xml:space="preserve">  if (!device) return null;</w:t>
      </w:r>
      <w:r>
        <w:br/>
      </w:r>
      <w:r>
        <w:rPr>
          <w:rStyle w:val="VerbatimChar"/>
        </w:rPr>
        <w:t xml:space="preserve">  return (</w:t>
      </w:r>
      <w:r>
        <w:br/>
      </w:r>
      <w:r>
        <w:rPr>
          <w:rStyle w:val="VerbatimChar"/>
        </w:rPr>
        <w:t xml:space="preserve">    &lt;&gt;</w:t>
      </w:r>
      <w:r>
        <w:br/>
      </w:r>
      <w:r>
        <w:rPr>
          <w:rStyle w:val="VerbatimChar"/>
        </w:rPr>
        <w:t xml:space="preserve">      &lt;Camera style={StyleSheet.absoluteFill} device={device} isActive frameProcessor={frameProcessor} /&gt;</w:t>
      </w:r>
      <w:r>
        <w:br/>
      </w:r>
      <w:r>
        <w:rPr>
          <w:rStyle w:val="VerbatimChar"/>
        </w:rPr>
        <w:t xml:space="preserve">      {code &amp;&amp; &lt;Banner text={code} /&gt;}</w:t>
      </w:r>
      <w:r>
        <w:br/>
      </w:r>
      <w:r>
        <w:rPr>
          <w:rStyle w:val="VerbatimChar"/>
        </w:rPr>
        <w:t xml:space="preserve">    &lt;/&gt;</w:t>
      </w:r>
      <w:r>
        <w:br/>
      </w:r>
      <w:r>
        <w:rPr>
          <w:rStyle w:val="VerbatimChar"/>
        </w:rPr>
        <w:t xml:space="preserve">  );</w:t>
      </w:r>
      <w:r>
        <w:br/>
      </w:r>
      <w:r>
        <w:rPr>
          <w:rStyle w:val="VerbatimChar"/>
        </w:rPr>
        <w:t xml:space="preserve">}</w:t>
      </w:r>
    </w:p>
    <w:p>
      <w:pPr>
        <w:pStyle w:val="FirstParagraph"/>
      </w:pPr>
      <w:r>
        <w:rPr>
          <w:b/>
          <w:bCs/>
        </w:rPr>
        <w:t xml:space="preserve">Throttled processor</w:t>
      </w:r>
      <w:r>
        <w:t xml:space="preserve">:</w:t>
      </w:r>
    </w:p>
    <w:p>
      <w:pPr>
        <w:pStyle w:val="SourceCode"/>
      </w:pPr>
      <w:r>
        <w:rPr>
          <w:rStyle w:val="ImportTok"/>
        </w:rPr>
        <w:t xml:space="preserve">import</w:t>
      </w:r>
      <w:r>
        <w:rPr>
          <w:rStyle w:val="NormalTok"/>
        </w:rPr>
        <w:t xml:space="preserve"> { runAtTargetFps } </w:t>
      </w:r>
      <w:r>
        <w:rPr>
          <w:rStyle w:val="ImportTok"/>
        </w:rPr>
        <w:t xml:space="preserve">from</w:t>
      </w:r>
      <w:r>
        <w:rPr>
          <w:rStyle w:val="NormalTok"/>
        </w:rPr>
        <w:t xml:space="preserve"> </w:t>
      </w:r>
      <w:r>
        <w:rPr>
          <w:rStyle w:val="StringTok"/>
        </w:rPr>
        <w:t xml:space="preserve">'react-native-vision-camera'</w:t>
      </w:r>
      <w:r>
        <w:rPr>
          <w:rStyle w:val="OperatorTok"/>
        </w:rPr>
        <w:t xml:space="preserve">;</w:t>
      </w:r>
      <w:r>
        <w:br/>
      </w:r>
      <w:r>
        <w:br/>
      </w:r>
      <w:r>
        <w:rPr>
          <w:rStyle w:val="KeywordTok"/>
        </w:rPr>
        <w:t xml:space="preserve">const</w:t>
      </w:r>
      <w:r>
        <w:rPr>
          <w:rStyle w:val="NormalTok"/>
        </w:rPr>
        <w:t xml:space="preserve"> frameProcessor </w:t>
      </w:r>
      <w:r>
        <w:rPr>
          <w:rStyle w:val="OperatorTok"/>
        </w:rPr>
        <w:t xml:space="preserve">=</w:t>
      </w:r>
      <w:r>
        <w:rPr>
          <w:rStyle w:val="NormalTok"/>
        </w:rPr>
        <w:t xml:space="preserve"> </w:t>
      </w:r>
      <w:r>
        <w:rPr>
          <w:rStyle w:val="FunctionTok"/>
        </w:rPr>
        <w:t xml:space="preserve">useFrameProcessor</w:t>
      </w:r>
      <w:r>
        <w:rPr>
          <w:rStyle w:val="NormalTok"/>
        </w:rPr>
        <w:t xml:space="preserve">((frame) </w:t>
      </w:r>
      <w:r>
        <w:rPr>
          <w:rStyle w:val="KeywordTok"/>
        </w:rPr>
        <w:t xml:space="preserve">=&gt;</w:t>
      </w:r>
      <w:r>
        <w:rPr>
          <w:rStyle w:val="NormalTok"/>
        </w:rPr>
        <w:t xml:space="preserve"> {</w:t>
      </w:r>
      <w:r>
        <w:br/>
      </w:r>
      <w:r>
        <w:rPr>
          <w:rStyle w:val="NormalTok"/>
        </w:rPr>
        <w:t xml:space="preserve">  </w:t>
      </w:r>
      <w:r>
        <w:rPr>
          <w:rStyle w:val="StringTok"/>
        </w:rPr>
        <w:t xml:space="preserve">'worklet'</w:t>
      </w:r>
      <w:r>
        <w:rPr>
          <w:rStyle w:val="OperatorTok"/>
        </w:rPr>
        <w:t xml:space="preserve">;</w:t>
      </w:r>
      <w:r>
        <w:br/>
      </w:r>
      <w:r>
        <w:rPr>
          <w:rStyle w:val="NormalTok"/>
        </w:rPr>
        <w:t xml:space="preserve">  </w:t>
      </w:r>
      <w:r>
        <w:rPr>
          <w:rStyle w:val="FunctionTok"/>
        </w:rPr>
        <w:t xml:space="preserve">runAtTargetFps</w:t>
      </w:r>
      <w:r>
        <w:rPr>
          <w:rStyle w:val="NormalTok"/>
        </w:rPr>
        <w:t xml:space="preserve">(</w:t>
      </w:r>
      <w:r>
        <w:rPr>
          <w:rStyle w:val="DecValTok"/>
        </w:rPr>
        <w:t xml:space="preserve">5</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StringTok"/>
        </w:rPr>
        <w:t xml:space="preserve">'worklet'</w:t>
      </w:r>
      <w:r>
        <w:rPr>
          <w:rStyle w:val="OperatorTok"/>
        </w:rPr>
        <w:t xml:space="preserve">;</w:t>
      </w:r>
      <w:r>
        <w:br/>
      </w:r>
      <w:r>
        <w:rPr>
          <w:rStyle w:val="NormalTok"/>
        </w:rPr>
        <w:t xml:space="preserve">    </w:t>
      </w:r>
      <w:r>
        <w:rPr>
          <w:rStyle w:val="KeywordTok"/>
        </w:rPr>
        <w:t xml:space="preserve">const</w:t>
      </w:r>
      <w:r>
        <w:rPr>
          <w:rStyle w:val="NormalTok"/>
        </w:rPr>
        <w:t xml:space="preserve"> codes </w:t>
      </w:r>
      <w:r>
        <w:rPr>
          <w:rStyle w:val="OperatorTok"/>
        </w:rPr>
        <w:t xml:space="preserve">=</w:t>
      </w:r>
      <w:r>
        <w:rPr>
          <w:rStyle w:val="NormalTok"/>
        </w:rPr>
        <w:t xml:space="preserve"> </w:t>
      </w:r>
      <w:r>
        <w:rPr>
          <w:rStyle w:val="FunctionTok"/>
        </w:rPr>
        <w:t xml:space="preserve">scanCodes</w:t>
      </w:r>
      <w:r>
        <w:rPr>
          <w:rStyle w:val="NormalTok"/>
        </w:rPr>
        <w:t xml:space="preserve">(frame</w:t>
      </w:r>
      <w:r>
        <w:rPr>
          <w:rStyle w:val="OperatorTok"/>
        </w:rPr>
        <w:t xml:space="preserve">,</w:t>
      </w:r>
      <w:r>
        <w:rPr>
          <w:rStyle w:val="NormalTok"/>
        </w:rPr>
        <w:t xml:space="preserve"> [</w:t>
      </w:r>
      <w:r>
        <w:rPr>
          <w:rStyle w:val="StringTok"/>
        </w:rPr>
        <w:t xml:space="preserve">'qr'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(codes</w:t>
      </w:r>
      <w:r>
        <w:rPr>
          <w:rStyle w:val="OperatorTok"/>
        </w:rPr>
        <w:t xml:space="preserve">.</w:t>
      </w:r>
      <w:r>
        <w:rPr>
          <w:rStyle w:val="AttributeTok"/>
        </w:rPr>
        <w:t xml:space="preserve">length</w:t>
      </w:r>
      <w:r>
        <w:rPr>
          <w:rStyle w:val="NormalTok"/>
        </w:rPr>
        <w:t xml:space="preserve">) </w:t>
      </w:r>
      <w:r>
        <w:rPr>
          <w:rStyle w:val="FunctionTok"/>
        </w:rPr>
        <w:t xml:space="preserve">runOnJS</w:t>
      </w:r>
      <w:r>
        <w:rPr>
          <w:rStyle w:val="NormalTok"/>
        </w:rPr>
        <w:t xml:space="preserve">(setCode)(codes[</w:t>
      </w:r>
      <w:r>
        <w:rPr>
          <w:rStyle w:val="DecValTok"/>
        </w:rPr>
        <w:t xml:space="preserve">0</w:t>
      </w:r>
      <w:r>
        <w:rPr>
          <w:rStyle w:val="NormalTok"/>
        </w:rPr>
        <w:t xml:space="preserv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
          <w:bCs/>
        </w:rPr>
        <w:t xml:space="preserve">Custom Frame Processor Plugin (iOS Swift)</w:t>
      </w:r>
      <w:r>
        <w:t xml:space="preserve">:</w:t>
      </w:r>
    </w:p>
    <w:p>
      <w:pPr>
        <w:pStyle w:val="SourceCode"/>
      </w:pPr>
      <w:r>
        <w:rPr>
          <w:rStyle w:val="KeywordTok"/>
        </w:rPr>
        <w:t xml:space="preserve">import</w:t>
      </w:r>
      <w:r>
        <w:rPr>
          <w:rStyle w:val="NormalTok"/>
        </w:rPr>
        <w:t xml:space="preserve"> </w:t>
      </w:r>
      <w:r>
        <w:rPr>
          <w:rStyle w:val="ImportTok"/>
        </w:rPr>
        <w:t xml:space="preserve">VisionCamera</w:t>
      </w:r>
      <w:r>
        <w:br/>
      </w:r>
      <w:r>
        <w:br/>
      </w:r>
      <w:r>
        <w:rPr>
          <w:rStyle w:val="AttributeTok"/>
        </w:rPr>
        <w:t xml:space="preserve">@objc</w:t>
      </w:r>
      <w:r>
        <w:rPr>
          <w:rStyle w:val="OperatorTok"/>
        </w:rPr>
        <w:t xml:space="preserve">(</w:t>
      </w:r>
      <w:r>
        <w:rPr>
          <w:rStyle w:val="NormalTok"/>
        </w:rPr>
        <w:t xml:space="preserve">MyResizePlugin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MyResizePlugin</w:t>
      </w:r>
      <w:r>
        <w:rPr>
          <w:rStyle w:val="OperatorTok"/>
        </w:rPr>
        <w:t xml:space="preserve">:</w:t>
      </w:r>
      <w:r>
        <w:rPr>
          <w:rStyle w:val="NormalTok"/>
        </w:rPr>
        <w:t xml:space="preserve"> </w:t>
      </w:r>
      <w:r>
        <w:rPr>
          <w:rStyle w:val="DataTypeTok"/>
        </w:rPr>
        <w:t xml:space="preserve">FrameProcessorPlugin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callback</w:t>
      </w:r>
      <w:r>
        <w:rPr>
          <w:rStyle w:val="OperatorTok"/>
        </w:rPr>
        <w:t xml:space="preserve">(</w:t>
      </w:r>
      <w:r>
        <w:rPr>
          <w:rStyle w:val="VariableTok"/>
        </w:rPr>
        <w:t xml:space="preserve">_</w:t>
      </w:r>
      <w:r>
        <w:rPr>
          <w:rStyle w:val="NormalTok"/>
        </w:rPr>
        <w:t xml:space="preserve"> </w:t>
      </w:r>
      <w:r>
        <w:rPr>
          <w:rStyle w:val="VariableTok"/>
        </w:rPr>
        <w:t xml:space="preserve">frame</w:t>
      </w:r>
      <w:r>
        <w:rPr>
          <w:rStyle w:val="OperatorTok"/>
        </w:rPr>
        <w:t xml:space="preserve">:</w:t>
      </w:r>
      <w:r>
        <w:rPr>
          <w:rStyle w:val="NormalTok"/>
        </w:rPr>
        <w:t xml:space="preserve"> </w:t>
      </w:r>
      <w:r>
        <w:rPr>
          <w:rStyle w:val="DataTypeTok"/>
        </w:rPr>
        <w:t xml:space="preserve">Frame</w:t>
      </w:r>
      <w:r>
        <w:rPr>
          <w:rStyle w:val="OperatorTok"/>
        </w:rPr>
        <w:t xml:space="preserve">,</w:t>
      </w:r>
      <w:r>
        <w:rPr>
          <w:rStyle w:val="NormalTok"/>
        </w:rPr>
        <w:t xml:space="preserve"> </w:t>
      </w:r>
      <w:r>
        <w:rPr>
          <w:rStyle w:val="VariableTok"/>
        </w:rPr>
        <w:t xml:space="preserve">withArguments</w:t>
      </w:r>
      <w:r>
        <w:rPr>
          <w:rStyle w:val="NormalTok"/>
        </w:rPr>
        <w:t xml:space="preserve"> </w:t>
      </w:r>
      <w:r>
        <w:rPr>
          <w:rStyle w:val="VariableTok"/>
        </w:rPr>
        <w:t xml:space="preserve">args</w:t>
      </w:r>
      <w:r>
        <w:rPr>
          <w:rStyle w:val="OperatorTok"/>
        </w:rPr>
        <w:t xml:space="preserve">:</w:t>
      </w:r>
      <w:r>
        <w:rPr>
          <w:rStyle w:val="NormalTok"/>
        </w:rPr>
        <w:t xml:space="preserve"> [</w:t>
      </w:r>
      <w:r>
        <w:rPr>
          <w:rStyle w:val="DataTypeTok"/>
        </w:rPr>
        <w:t xml:space="preserve">AnyHashable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-&gt; </w:t>
      </w:r>
      <w:r>
        <w:rPr>
          <w:rStyle w:val="FunctionTok"/>
        </w:rPr>
        <w:t xml:space="preserve">Any</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args</w:t>
      </w:r>
      <w:r>
        <w:rPr>
          <w:rStyle w:val="OperatorTok"/>
        </w:rPr>
        <w:t xml:space="preserve">?[</w:t>
      </w:r>
      <w:r>
        <w:rPr>
          <w:rStyle w:val="StringTok"/>
        </w:rPr>
        <w:t xml:space="preserve">"size"</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320</w:t>
      </w:r>
      <w:r>
        <w:br/>
      </w:r>
      <w:r>
        <w:rPr>
          <w:rStyle w:val="NormalTok"/>
        </w:rPr>
        <w:t xml:space="preserve">    </w:t>
      </w:r>
      <w:r>
        <w:rPr>
          <w:rStyle w:val="CommentTok"/>
        </w:rPr>
        <w:t xml:space="preserve">// resize CMSampleBuffer to target × target...</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StringTok"/>
        </w:rPr>
        <w:t xml:space="preserve">"w"</w:t>
      </w:r>
      <w:r>
        <w:rPr>
          <w:rStyle w:val="OperatorTok"/>
        </w:rPr>
        <w:t xml:space="preserve">:</w:t>
      </w:r>
      <w:r>
        <w:rPr>
          <w:rStyle w:val="NormalTok"/>
        </w:rPr>
        <w:t xml:space="preserve"> target</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 in your AppDelegate / Module init:</w:t>
      </w:r>
      <w:r>
        <w:br/>
      </w:r>
      <w:r>
        <w:rPr>
          <w:rStyle w:val="NormalTok"/>
        </w:rPr>
        <w:t xml:space="preserve">FrameProcessorPluginRegistry</w:t>
      </w:r>
      <w:r>
        <w:rPr>
          <w:rStyle w:val="OperatorTok"/>
        </w:rPr>
        <w:t xml:space="preserve">.</w:t>
      </w:r>
      <w:r>
        <w:rPr>
          <w:rStyle w:val="NormalTok"/>
        </w:rPr>
        <w:t xml:space="preserve">addFrameProcessorPlugin</w:t>
      </w:r>
      <w:r>
        <w:rPr>
          <w:rStyle w:val="OperatorTok"/>
        </w:rPr>
        <w:t xml:space="preserve">(</w:t>
      </w:r>
      <w:r>
        <w:rPr>
          <w:rStyle w:val="StringTok"/>
        </w:rPr>
        <w:t xml:space="preserve">"resize"</w:t>
      </w:r>
      <w:r>
        <w:rPr>
          <w:rStyle w:val="OperatorTok"/>
        </w:rPr>
        <w:t xml:space="preserve">)</w:t>
      </w:r>
      <w:r>
        <w:rPr>
          <w:rStyle w:val="NormalTok"/>
        </w:rPr>
        <w:t xml:space="preserve"> </w:t>
      </w:r>
      <w:r>
        <w:rPr>
          <w:rStyle w:val="OperatorTok"/>
        </w:rPr>
        <w:t xml:space="preserve">{</w:t>
      </w:r>
      <w:r>
        <w:rPr>
          <w:rStyle w:val="NormalTok"/>
        </w:rPr>
        <w:t xml:space="preserve"> proxy</w:t>
      </w:r>
      <w:r>
        <w:rPr>
          <w:rStyle w:val="OperatorTok"/>
        </w:rPr>
        <w:t xml:space="preserve">,</w:t>
      </w:r>
      <w:r>
        <w:rPr>
          <w:rStyle w:val="NormalTok"/>
        </w:rPr>
        <w:t xml:space="preserve"> options </w:t>
      </w:r>
      <w:r>
        <w:rPr>
          <w:rStyle w:val="ControlFlowTok"/>
        </w:rPr>
        <w:t xml:space="preserve">in</w:t>
      </w:r>
      <w:r>
        <w:br/>
      </w:r>
      <w:r>
        <w:rPr>
          <w:rStyle w:val="NormalTok"/>
        </w:rPr>
        <w:t xml:space="preserve">  MyResizePlugin</w:t>
      </w:r>
      <w:r>
        <w:rPr>
          <w:rStyle w:val="OperatorTok"/>
        </w:rPr>
        <w:t xml:space="preserve">(</w:t>
      </w:r>
      <w:r>
        <w:rPr>
          <w:rStyle w:val="NormalTok"/>
        </w:rPr>
        <w:t xml:space="preserve">proxy</w:t>
      </w:r>
      <w:r>
        <w:rPr>
          <w:rStyle w:val="OperatorTok"/>
        </w:rPr>
        <w:t xml:space="preserve">:</w:t>
      </w:r>
      <w:r>
        <w:rPr>
          <w:rStyle w:val="NormalTok"/>
        </w:rPr>
        <w:t xml:space="preserve"> proxy</w:t>
      </w:r>
      <w:r>
        <w:rPr>
          <w:rStyle w:val="OperatorTok"/>
        </w:rPr>
        <w:t xml:space="preserve">,</w:t>
      </w:r>
      <w:r>
        <w:rPr>
          <w:rStyle w:val="NormalTok"/>
        </w:rPr>
        <w:t xml:space="preserve"> options</w:t>
      </w:r>
      <w:r>
        <w:rPr>
          <w:rStyle w:val="OperatorTok"/>
        </w:rPr>
        <w:t xml:space="preserve">:</w:t>
      </w:r>
      <w:r>
        <w:rPr>
          <w:rStyle w:val="NormalTok"/>
        </w:rPr>
        <w:t xml:space="preserve"> options</w:t>
      </w:r>
      <w:r>
        <w:rPr>
          <w:rStyle w:val="OperatorTok"/>
        </w:rPr>
        <w:t xml:space="preserve">)</w:t>
      </w:r>
      <w:r>
        <w:br/>
      </w:r>
      <w:r>
        <w:rPr>
          <w:rStyle w:val="OperatorTok"/>
        </w:rPr>
        <w:t xml:space="preserve">}</w:t>
      </w:r>
    </w:p>
    <w:p>
      <w:pPr>
        <w:pStyle w:val="FirstParagraph"/>
      </w:pPr>
      <w:r>
        <w:rPr>
          <w:b/>
          <w:bCs/>
        </w:rPr>
        <w:t xml:space="preserve">Use the plugin from JS</w:t>
      </w:r>
      <w:r>
        <w:t xml:space="preserve">:</w:t>
      </w:r>
    </w:p>
    <w:p>
      <w:pPr>
        <w:pStyle w:val="SourceCode"/>
      </w:pPr>
      <w:r>
        <w:rPr>
          <w:rStyle w:val="ImportTok"/>
        </w:rPr>
        <w:t xml:space="preserve">import</w:t>
      </w:r>
      <w:r>
        <w:rPr>
          <w:rStyle w:val="NormalTok"/>
        </w:rPr>
        <w:t xml:space="preserve"> { VisionCameraProxy } </w:t>
      </w:r>
      <w:r>
        <w:rPr>
          <w:rStyle w:val="ImportTok"/>
        </w:rPr>
        <w:t xml:space="preserve">from</w:t>
      </w:r>
      <w:r>
        <w:rPr>
          <w:rStyle w:val="NormalTok"/>
        </w:rPr>
        <w:t xml:space="preserve"> </w:t>
      </w:r>
      <w:r>
        <w:rPr>
          <w:rStyle w:val="StringTok"/>
        </w:rPr>
        <w:t xml:space="preserve">'react-native-vision-camera'</w:t>
      </w:r>
      <w:r>
        <w:rPr>
          <w:rStyle w:val="OperatorTok"/>
        </w:rPr>
        <w:t xml:space="preserve">;</w:t>
      </w:r>
      <w:r>
        <w:br/>
      </w:r>
      <w:r>
        <w:rPr>
          <w:rStyle w:val="KeywordTok"/>
        </w:rPr>
        <w:t xml:space="preserve">const</w:t>
      </w:r>
      <w:r>
        <w:rPr>
          <w:rStyle w:val="NormalTok"/>
        </w:rPr>
        <w:t xml:space="preserve"> plugin </w:t>
      </w:r>
      <w:r>
        <w:rPr>
          <w:rStyle w:val="OperatorTok"/>
        </w:rPr>
        <w:t xml:space="preserve">=</w:t>
      </w:r>
      <w:r>
        <w:rPr>
          <w:rStyle w:val="NormalTok"/>
        </w:rPr>
        <w:t xml:space="preserve"> VisionCameraProxy</w:t>
      </w:r>
      <w:r>
        <w:rPr>
          <w:rStyle w:val="OperatorTok"/>
        </w:rPr>
        <w:t xml:space="preserve">.</w:t>
      </w:r>
      <w:r>
        <w:rPr>
          <w:rStyle w:val="FunctionTok"/>
        </w:rPr>
        <w:t xml:space="preserve">initFrameProcessorPlugin</w:t>
      </w:r>
      <w:r>
        <w:rPr>
          <w:rStyle w:val="NormalTok"/>
        </w:rPr>
        <w:t xml:space="preserve">(</w:t>
      </w:r>
      <w:r>
        <w:rPr>
          <w:rStyle w:val="StringTok"/>
        </w:rPr>
        <w:t xml:space="preserve">'resize'</w:t>
      </w:r>
      <w:r>
        <w:rPr>
          <w:rStyle w:val="OperatorTok"/>
        </w:rPr>
        <w:t xml:space="preserve">,</w:t>
      </w:r>
      <w:r>
        <w:rPr>
          <w:rStyle w:val="NormalTok"/>
        </w:rPr>
        <w:t xml:space="preserve"> {})</w:t>
      </w:r>
      <w:r>
        <w:rPr>
          <w:rStyle w:val="OperatorTok"/>
        </w:rPr>
        <w:t xml:space="preserve">;</w:t>
      </w:r>
      <w:r>
        <w:br/>
      </w:r>
      <w:r>
        <w:br/>
      </w:r>
      <w:r>
        <w:rPr>
          <w:rStyle w:val="KeywordTok"/>
        </w:rPr>
        <w:t xml:space="preserve">const</w:t>
      </w:r>
      <w:r>
        <w:rPr>
          <w:rStyle w:val="NormalTok"/>
        </w:rPr>
        <w:t xml:space="preserve"> frameProcessor </w:t>
      </w:r>
      <w:r>
        <w:rPr>
          <w:rStyle w:val="OperatorTok"/>
        </w:rPr>
        <w:t xml:space="preserve">=</w:t>
      </w:r>
      <w:r>
        <w:rPr>
          <w:rStyle w:val="NormalTok"/>
        </w:rPr>
        <w:t xml:space="preserve"> </w:t>
      </w:r>
      <w:r>
        <w:rPr>
          <w:rStyle w:val="FunctionTok"/>
        </w:rPr>
        <w:t xml:space="preserve">useFrameProcessor</w:t>
      </w:r>
      <w:r>
        <w:rPr>
          <w:rStyle w:val="NormalTok"/>
        </w:rPr>
        <w:t xml:space="preserve">((frame) </w:t>
      </w:r>
      <w:r>
        <w:rPr>
          <w:rStyle w:val="KeywordTok"/>
        </w:rPr>
        <w:t xml:space="preserve">=&gt;</w:t>
      </w:r>
      <w:r>
        <w:rPr>
          <w:rStyle w:val="NormalTok"/>
        </w:rPr>
        <w:t xml:space="preserve"> {</w:t>
      </w:r>
      <w:r>
        <w:br/>
      </w:r>
      <w:r>
        <w:rPr>
          <w:rStyle w:val="NormalTok"/>
        </w:rPr>
        <w:t xml:space="preserve">  </w:t>
      </w:r>
      <w:r>
        <w:rPr>
          <w:rStyle w:val="StringTok"/>
        </w:rPr>
        <w:t xml:space="preserve">'worklet'</w:t>
      </w:r>
      <w:r>
        <w:rPr>
          <w:rStyle w:val="OperatorTok"/>
        </w:rPr>
        <w:t xml:space="preserve">;</w:t>
      </w:r>
      <w:r>
        <w:br/>
      </w:r>
      <w:r>
        <w:rPr>
          <w:rStyle w:val="NormalTok"/>
        </w:rPr>
        <w:t xml:space="preserve">  </w:t>
      </w:r>
      <w:r>
        <w:rPr>
          <w:rStyle w:val="KeywordTok"/>
        </w:rPr>
        <w:t xml:space="preserve">const</w:t>
      </w:r>
      <w:r>
        <w:rPr>
          <w:rStyle w:val="NormalTok"/>
        </w:rPr>
        <w:t xml:space="preserve"> small </w:t>
      </w:r>
      <w:r>
        <w:rPr>
          <w:rStyle w:val="OperatorTok"/>
        </w:rPr>
        <w:t xml:space="preserve">=</w:t>
      </w:r>
      <w:r>
        <w:rPr>
          <w:rStyle w:val="NormalTok"/>
        </w:rPr>
        <w:t xml:space="preserve"> plugin</w:t>
      </w:r>
      <w:r>
        <w:rPr>
          <w:rStyle w:val="OperatorTok"/>
        </w:rPr>
        <w:t xml:space="preserve">.</w:t>
      </w:r>
      <w:r>
        <w:rPr>
          <w:rStyle w:val="FunctionTok"/>
        </w:rPr>
        <w:t xml:space="preserve">call</w:t>
      </w:r>
      <w:r>
        <w:rPr>
          <w:rStyle w:val="NormalTok"/>
        </w:rPr>
        <w:t xml:space="preserve">(frame</w:t>
      </w:r>
      <w:r>
        <w:rPr>
          <w:rStyle w:val="OperatorTok"/>
        </w:rPr>
        <w:t xml:space="preserve">,</w:t>
      </w:r>
      <w:r>
        <w:rPr>
          <w:rStyle w:val="NormalTok"/>
        </w:rPr>
        <w:t xml:space="preserve"> { size</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br/>
      </w:r>
      <w:r>
        <w:rPr>
          <w:rStyle w:val="NormalTok"/>
        </w:rPr>
        <w:t xml:space="preserve">  </w:t>
      </w:r>
      <w:r>
        <w:rPr>
          <w:rStyle w:val="CommentTok"/>
        </w:rPr>
        <w:t xml:space="preserve">// ... feed to ML model</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2286"/>
    <w:bookmarkStart w:id="2287" w:name="comparison-79"/>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Status</w:t>
            </w:r>
          </w:p>
        </w:tc>
        <w:tc>
          <w:tcPr/>
          <w:p>
            <w:pPr>
              <w:pStyle w:val="Compact"/>
            </w:pPr>
            <w:r>
              <w:t xml:space="preserve">Best for</w:t>
            </w:r>
          </w:p>
        </w:tc>
      </w:tr>
      <w:tr>
        <w:tc>
          <w:tcPr/>
          <w:p>
            <w:pPr>
              <w:pStyle w:val="Compact"/>
            </w:pPr>
            <w:r>
              <w:rPr>
                <w:rStyle w:val="VerbatimChar"/>
              </w:rPr>
              <w:t xml:space="preserve">react-native-vision-camera</w:t>
            </w:r>
            <w:r>
              <w:t xml:space="preserve"> </w:t>
            </w:r>
            <w:r>
              <w:t xml:space="preserve">v3+</w:t>
            </w:r>
          </w:p>
        </w:tc>
        <w:tc>
          <w:tcPr/>
          <w:p>
            <w:pPr>
              <w:pStyle w:val="Compact"/>
            </w:pPr>
            <w:r>
              <w:t xml:space="preserve">active, modern</w:t>
            </w:r>
          </w:p>
        </w:tc>
        <w:tc>
          <w:tcPr/>
          <w:p>
            <w:pPr>
              <w:pStyle w:val="Compact"/>
            </w:pPr>
            <w:r>
              <w:t xml:space="preserve">new builds, frame processing</w:t>
            </w:r>
          </w:p>
        </w:tc>
      </w:tr>
      <w:tr>
        <w:tc>
          <w:tcPr/>
          <w:p>
            <w:pPr>
              <w:pStyle w:val="Compact"/>
            </w:pPr>
            <w:r>
              <w:rPr>
                <w:rStyle w:val="VerbatimChar"/>
              </w:rPr>
              <w:t xml:space="preserve">expo-camera</w:t>
            </w:r>
          </w:p>
        </w:tc>
        <w:tc>
          <w:tcPr/>
          <w:p>
            <w:pPr>
              <w:pStyle w:val="Compact"/>
            </w:pPr>
            <w:r>
              <w:t xml:space="preserve">Expo-managed</w:t>
            </w:r>
          </w:p>
        </w:tc>
        <w:tc>
          <w:tcPr/>
          <w:p>
            <w:pPr>
              <w:pStyle w:val="Compact"/>
            </w:pPr>
            <w:r>
              <w:t xml:space="preserve">basic capture, no per-frame access</w:t>
            </w:r>
          </w:p>
        </w:tc>
      </w:tr>
      <w:tr>
        <w:tc>
          <w:tcPr/>
          <w:p>
            <w:pPr>
              <w:pStyle w:val="Compact"/>
            </w:pPr>
            <w:r>
              <w:t xml:space="preserve">Legacy</w:t>
            </w:r>
            <w:r>
              <w:t xml:space="preserve"> </w:t>
            </w:r>
            <w:r>
              <w:rPr>
                <w:rStyle w:val="VerbatimChar"/>
              </w:rPr>
              <w:t xml:space="preserve">react-native-camera</w:t>
            </w:r>
          </w:p>
        </w:tc>
        <w:tc>
          <w:tcPr/>
          <w:p>
            <w:pPr>
              <w:pStyle w:val="Compact"/>
            </w:pPr>
            <w:r>
              <w:t xml:space="preserve">[DEPRECATED]</w:t>
            </w:r>
          </w:p>
        </w:tc>
        <w:tc>
          <w:tcPr/>
          <w:p>
            <w:pPr>
              <w:pStyle w:val="Compact"/>
            </w:pPr>
            <w:r>
              <w:t xml:space="preserve">avoid</w:t>
            </w:r>
          </w:p>
        </w:tc>
      </w:tr>
      <w:tr>
        <w:tc>
          <w:tcPr/>
          <w:p>
            <w:pPr>
              <w:pStyle w:val="Compact"/>
            </w:pPr>
            <w:r>
              <w:rPr>
                <w:rStyle w:val="VerbatimChar"/>
              </w:rPr>
              <w:t xml:space="preserve">react-native-mlkit</w:t>
            </w:r>
            <w:r>
              <w:t xml:space="preserve"> </w:t>
            </w:r>
            <w:r>
              <w:t xml:space="preserve">plugins</w:t>
            </w:r>
          </w:p>
        </w:tc>
        <w:tc>
          <w:tcPr/>
          <w:p>
            <w:pPr>
              <w:pStyle w:val="Compact"/>
            </w:pPr>
            <w:r>
              <w:t xml:space="preserve">active</w:t>
            </w:r>
          </w:p>
        </w:tc>
        <w:tc>
          <w:tcPr/>
          <w:p>
            <w:pPr>
              <w:pStyle w:val="Compact"/>
            </w:pPr>
            <w:r>
              <w:t xml:space="preserve">OCR, face, barcode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 work location</w:t>
            </w:r>
          </w:p>
        </w:tc>
        <w:tc>
          <w:tcPr/>
          <w:p>
            <w:pPr>
              <w:pStyle w:val="Compact"/>
            </w:pPr>
            <w:r>
              <w:t xml:space="preserve">Pros</w:t>
            </w:r>
          </w:p>
        </w:tc>
        <w:tc>
          <w:tcPr/>
          <w:p>
            <w:pPr>
              <w:pStyle w:val="Compact"/>
            </w:pPr>
            <w:r>
              <w:t xml:space="preserve">Cons</w:t>
            </w:r>
          </w:p>
        </w:tc>
      </w:tr>
      <w:tr>
        <w:tc>
          <w:tcPr/>
          <w:p>
            <w:pPr>
              <w:pStyle w:val="Compact"/>
            </w:pPr>
            <w:r>
              <w:t xml:space="preserve">Worklet only (JS-ish)</w:t>
            </w:r>
          </w:p>
        </w:tc>
        <w:tc>
          <w:tcPr/>
          <w:p>
            <w:pPr>
              <w:pStyle w:val="Compact"/>
            </w:pPr>
            <w:r>
              <w:t xml:space="preserve">quick prototypes</w:t>
            </w:r>
          </w:p>
        </w:tc>
        <w:tc>
          <w:tcPr/>
          <w:p>
            <w:pPr>
              <w:pStyle w:val="Compact"/>
            </w:pPr>
            <w:r>
              <w:t xml:space="preserve">bound by JS engine speed</w:t>
            </w:r>
          </w:p>
        </w:tc>
      </w:tr>
      <w:tr>
        <w:tc>
          <w:tcPr/>
          <w:p>
            <w:pPr>
              <w:pStyle w:val="Compact"/>
            </w:pPr>
            <w:r>
              <w:t xml:space="preserve">Native plugin sync</w:t>
            </w:r>
          </w:p>
        </w:tc>
        <w:tc>
          <w:tcPr/>
          <w:p>
            <w:pPr>
              <w:pStyle w:val="Compact"/>
            </w:pPr>
            <w:r>
              <w:t xml:space="preserve">fastest path</w:t>
            </w:r>
          </w:p>
        </w:tc>
        <w:tc>
          <w:tcPr/>
          <w:p>
            <w:pPr>
              <w:pStyle w:val="Compact"/>
            </w:pPr>
            <w:r>
              <w:t xml:space="preserve">requires native code</w:t>
            </w:r>
          </w:p>
        </w:tc>
      </w:tr>
      <w:tr>
        <w:tc>
          <w:tcPr/>
          <w:p>
            <w:pPr>
              <w:pStyle w:val="Compact"/>
            </w:pPr>
            <w:r>
              <w:t xml:space="preserve">GPU (Skia, Metal)</w:t>
            </w:r>
          </w:p>
        </w:tc>
        <w:tc>
          <w:tcPr/>
          <w:p>
            <w:pPr>
              <w:pStyle w:val="Compact"/>
            </w:pPr>
            <w:r>
              <w:t xml:space="preserve">parallel, big lifts</w:t>
            </w:r>
          </w:p>
        </w:tc>
        <w:tc>
          <w:tcPr/>
          <w:p>
            <w:pPr>
              <w:pStyle w:val="Compact"/>
            </w:pPr>
            <w:r>
              <w:t xml:space="preserve">complex</w:t>
            </w:r>
          </w:p>
        </w:tc>
      </w:tr>
      <w:tr>
        <w:tc>
          <w:tcPr/>
          <w:p>
            <w:pPr>
              <w:pStyle w:val="Compact"/>
            </w:pPr>
            <w:r>
              <w:t xml:space="preserve">Send to JS via</w:t>
            </w:r>
            <w:r>
              <w:t xml:space="preserve"> </w:t>
            </w:r>
            <w:r>
              <w:rPr>
                <w:rStyle w:val="VerbatimChar"/>
              </w:rPr>
              <w:t xml:space="preserve">runOnJS</w:t>
            </w:r>
            <w:r>
              <w:t xml:space="preserve"> </w:t>
            </w:r>
            <w:r>
              <w:t xml:space="preserve">per frame</w:t>
            </w:r>
          </w:p>
        </w:tc>
        <w:tc>
          <w:tcPr/>
          <w:p>
            <w:pPr>
              <w:pStyle w:val="Compact"/>
            </w:pPr>
            <w:r>
              <w:t xml:space="preserve">simple</w:t>
            </w:r>
          </w:p>
        </w:tc>
        <w:tc>
          <w:tcPr/>
          <w:p>
            <w:pPr>
              <w:pStyle w:val="Compact"/>
            </w:pPr>
            <w:r>
              <w:t xml:space="preserve">drops frames easily</w:t>
            </w:r>
          </w:p>
        </w:tc>
      </w:tr>
    </w:tbl>
    <w:p>
      <w:r>
        <w:pict>
          <v:rect style="width:0;height:1.5pt" o:hralign="center" o:hrstd="t" o:hr="t"/>
        </w:pict>
      </w:r>
    </w:p>
    <w:bookmarkEnd w:id="2287"/>
    <w:bookmarkStart w:id="2288" w:name="production-usage-79"/>
    <w:p>
      <w:pPr>
        <w:pStyle w:val="Heading2"/>
      </w:pPr>
      <w:r>
        <w:t xml:space="preserve">Production Usage</w:t>
      </w:r>
    </w:p>
    <w:p>
      <w:pPr>
        <w:pStyle w:val="Compact"/>
        <w:numPr>
          <w:ilvl w:val="0"/>
          <w:numId w:val="2490"/>
        </w:numPr>
      </w:pPr>
      <w:r>
        <w:rPr>
          <w:b/>
          <w:bCs/>
        </w:rPr>
        <w:t xml:space="preserve">Document scanners</w:t>
      </w:r>
      <w:r>
        <w:t xml:space="preserve"> </w:t>
      </w:r>
      <w:r>
        <w:t xml:space="preserve">(CamScanner-like apps).</w:t>
      </w:r>
    </w:p>
    <w:p>
      <w:pPr>
        <w:pStyle w:val="Compact"/>
        <w:numPr>
          <w:ilvl w:val="0"/>
          <w:numId w:val="2490"/>
        </w:numPr>
      </w:pPr>
      <w:r>
        <w:rPr>
          <w:b/>
          <w:bCs/>
        </w:rPr>
        <w:t xml:space="preserve">QR/barcode payments</w:t>
      </w:r>
      <w:r>
        <w:t xml:space="preserve">.</w:t>
      </w:r>
    </w:p>
    <w:p>
      <w:pPr>
        <w:pStyle w:val="Compact"/>
        <w:numPr>
          <w:ilvl w:val="0"/>
          <w:numId w:val="2490"/>
        </w:numPr>
      </w:pPr>
      <w:r>
        <w:rPr>
          <w:b/>
          <w:bCs/>
        </w:rPr>
        <w:t xml:space="preserve">Face filters / AR</w:t>
      </w:r>
      <w:r>
        <w:t xml:space="preserve">.</w:t>
      </w:r>
    </w:p>
    <w:p>
      <w:pPr>
        <w:pStyle w:val="Compact"/>
        <w:numPr>
          <w:ilvl w:val="0"/>
          <w:numId w:val="2490"/>
        </w:numPr>
      </w:pPr>
      <w:r>
        <w:rPr>
          <w:b/>
          <w:bCs/>
        </w:rPr>
        <w:t xml:space="preserve">OCR</w:t>
      </w:r>
      <w:r>
        <w:t xml:space="preserve"> </w:t>
      </w:r>
      <w:r>
        <w:t xml:space="preserve">for receipts, IDs.</w:t>
      </w:r>
    </w:p>
    <w:p>
      <w:pPr>
        <w:pStyle w:val="Compact"/>
        <w:numPr>
          <w:ilvl w:val="0"/>
          <w:numId w:val="2490"/>
        </w:numPr>
      </w:pPr>
      <w:r>
        <w:rPr>
          <w:b/>
          <w:bCs/>
        </w:rPr>
        <w:t xml:space="preserve">Live translation</w:t>
      </w:r>
      <w:r>
        <w:t xml:space="preserve"> </w:t>
      </w:r>
      <w:r>
        <w:t xml:space="preserve">of camera input.</w:t>
      </w:r>
    </w:p>
    <w:p>
      <w:pPr>
        <w:pStyle w:val="Compact"/>
        <w:numPr>
          <w:ilvl w:val="0"/>
          <w:numId w:val="2490"/>
        </w:numPr>
      </w:pPr>
      <w:r>
        <w:rPr>
          <w:b/>
          <w:bCs/>
        </w:rPr>
        <w:t xml:space="preserve">Inventory</w:t>
      </w:r>
      <w:r>
        <w:t xml:space="preserve"> </w:t>
      </w:r>
      <w:r>
        <w:t xml:space="preserve">(barcode + lookup).</w:t>
      </w:r>
    </w:p>
    <w:p>
      <w:r>
        <w:pict>
          <v:rect style="width:0;height:1.5pt" o:hralign="center" o:hrstd="t" o:hr="t"/>
        </w:pict>
      </w:r>
    </w:p>
    <w:bookmarkEnd w:id="2288"/>
    <w:bookmarkStart w:id="2289" w:name="hands-on-exercise-79"/>
    <w:p>
      <w:pPr>
        <w:pStyle w:val="Heading2"/>
      </w:pPr>
      <w:r>
        <w:t xml:space="preserve">Hands-On Exercise</w:t>
      </w:r>
    </w:p>
    <w:p>
      <w:pPr>
        <w:pStyle w:val="Compact"/>
        <w:numPr>
          <w:ilvl w:val="0"/>
          <w:numId w:val="2491"/>
        </w:numPr>
      </w:pPr>
      <w:r>
        <w:rPr>
          <w:b/>
          <w:bCs/>
        </w:rPr>
        <w:t xml:space="preserve">Implementation</w:t>
      </w:r>
      <w:r>
        <w:t xml:space="preserve">: build a QR scanner that detects, vibrates, displays the code with</w:t>
      </w:r>
      <w:r>
        <w:t xml:space="preserve"> </w:t>
      </w:r>
      <w:r>
        <w:rPr>
          <w:rStyle w:val="VerbatimChar"/>
        </w:rPr>
        <w:t xml:space="preserve">runAtTargetFps(10)</w:t>
      </w:r>
      <w:r>
        <w:t xml:space="preserve">.</w:t>
      </w:r>
    </w:p>
    <w:p>
      <w:pPr>
        <w:pStyle w:val="Compact"/>
        <w:numPr>
          <w:ilvl w:val="0"/>
          <w:numId w:val="2491"/>
        </w:numPr>
      </w:pPr>
      <w:r>
        <w:rPr>
          <w:b/>
          <w:bCs/>
        </w:rPr>
        <w:t xml:space="preserve">Debugging</w:t>
      </w:r>
      <w:r>
        <w:t xml:space="preserve">: frame processor doesn't run — check Reanimated/worklets-core installed and</w:t>
      </w:r>
      <w:r>
        <w:t xml:space="preserve"> </w:t>
      </w:r>
      <w:r>
        <w:rPr>
          <w:rStyle w:val="VerbatimChar"/>
        </w:rPr>
        <w:t xml:space="preserve">babel-plugin</w:t>
      </w:r>
      <w:r>
        <w:t xml:space="preserve"> </w:t>
      </w:r>
      <w:r>
        <w:t xml:space="preserve">configured.</w:t>
      </w:r>
    </w:p>
    <w:p>
      <w:pPr>
        <w:pStyle w:val="Compact"/>
        <w:numPr>
          <w:ilvl w:val="0"/>
          <w:numId w:val="2491"/>
        </w:numPr>
      </w:pPr>
      <w:r>
        <w:rPr>
          <w:b/>
          <w:bCs/>
        </w:rPr>
        <w:t xml:space="preserve">Architecture</w:t>
      </w:r>
      <w:r>
        <w:t xml:space="preserve">: design face-effects pipeline (detect → landmarks → render via Skia overlay).</w:t>
      </w:r>
    </w:p>
    <w:p>
      <w:pPr>
        <w:pStyle w:val="Compact"/>
        <w:numPr>
          <w:ilvl w:val="0"/>
          <w:numId w:val="2491"/>
        </w:numPr>
      </w:pPr>
      <w:r>
        <w:rPr>
          <w:b/>
          <w:bCs/>
        </w:rPr>
        <w:t xml:space="preserve">Optimization</w:t>
      </w:r>
      <w:r>
        <w:t xml:space="preserve">: measure FPS impact of plugin; downscale before ML; profile with Xcode Instruments.</w:t>
      </w:r>
    </w:p>
    <w:p>
      <w:r>
        <w:pict>
          <v:rect style="width:0;height:1.5pt" o:hralign="center" o:hrstd="t" o:hr="t"/>
        </w:pict>
      </w:r>
    </w:p>
    <w:bookmarkEnd w:id="2289"/>
    <w:bookmarkStart w:id="2290" w:name="common-mistakes-79"/>
    <w:p>
      <w:pPr>
        <w:pStyle w:val="Heading2"/>
      </w:pPr>
      <w:r>
        <w:t xml:space="preserve">Common Mistakes</w:t>
      </w:r>
    </w:p>
    <w:p>
      <w:pPr>
        <w:pStyle w:val="Compact"/>
        <w:numPr>
          <w:ilvl w:val="0"/>
          <w:numId w:val="2492"/>
        </w:numPr>
      </w:pPr>
      <w:r>
        <w:t xml:space="preserve">Forgetting</w:t>
      </w:r>
      <w:r>
        <w:t xml:space="preserve"> </w:t>
      </w:r>
      <w:r>
        <w:rPr>
          <w:rStyle w:val="VerbatimChar"/>
        </w:rPr>
        <w:t xml:space="preserve">'worklet'</w:t>
      </w:r>
      <w:r>
        <w:t xml:space="preserve"> </w:t>
      </w:r>
      <w:r>
        <w:t xml:space="preserve">directive → runs on JS thread, drops frames.</w:t>
      </w:r>
    </w:p>
    <w:p>
      <w:pPr>
        <w:pStyle w:val="Compact"/>
        <w:numPr>
          <w:ilvl w:val="0"/>
          <w:numId w:val="2492"/>
        </w:numPr>
      </w:pPr>
      <w:r>
        <w:t xml:space="preserve">Holding Frame references beyond callback → crash (frame recycled).</w:t>
      </w:r>
    </w:p>
    <w:p>
      <w:pPr>
        <w:pStyle w:val="Compact"/>
        <w:numPr>
          <w:ilvl w:val="0"/>
          <w:numId w:val="2492"/>
        </w:numPr>
      </w:pPr>
      <w:r>
        <w:rPr>
          <w:rStyle w:val="VerbatimChar"/>
        </w:rPr>
        <w:t xml:space="preserve">runOnJS</w:t>
      </w:r>
      <w:r>
        <w:t xml:space="preserve"> </w:t>
      </w:r>
      <w:r>
        <w:t xml:space="preserve">per frame for high-frequency events → JS thread overload.</w:t>
      </w:r>
    </w:p>
    <w:p>
      <w:pPr>
        <w:pStyle w:val="Compact"/>
        <w:numPr>
          <w:ilvl w:val="0"/>
          <w:numId w:val="2492"/>
        </w:numPr>
      </w:pPr>
      <w:r>
        <w:t xml:space="preserve">No fps throttling for expensive plugins → 5fps preview feels broken.</w:t>
      </w:r>
    </w:p>
    <w:p>
      <w:pPr>
        <w:pStyle w:val="Compact"/>
        <w:numPr>
          <w:ilvl w:val="0"/>
          <w:numId w:val="2492"/>
        </w:numPr>
      </w:pPr>
      <w:r>
        <w:t xml:space="preserve">Synchronous heavy work in worklet → blocks frame delivery.</w:t>
      </w:r>
    </w:p>
    <w:p>
      <w:pPr>
        <w:pStyle w:val="Compact"/>
        <w:numPr>
          <w:ilvl w:val="0"/>
          <w:numId w:val="2492"/>
        </w:numPr>
      </w:pPr>
      <w:r>
        <w:t xml:space="preserve">Wrong pixel format for plugin → conversion overhead.</w:t>
      </w:r>
    </w:p>
    <w:p>
      <w:r>
        <w:pict>
          <v:rect style="width:0;height:1.5pt" o:hralign="center" o:hrstd="t" o:hr="t"/>
        </w:pict>
      </w:r>
    </w:p>
    <w:bookmarkEnd w:id="2290"/>
    <w:bookmarkStart w:id="2291" w:name="production-red-flags-79"/>
    <w:p>
      <w:pPr>
        <w:pStyle w:val="Heading2"/>
      </w:pPr>
      <w:r>
        <w:t xml:space="preserve">Production Red Flags</w:t>
      </w:r>
    </w:p>
    <w:p>
      <w:pPr>
        <w:pStyle w:val="Compact"/>
        <w:numPr>
          <w:ilvl w:val="0"/>
          <w:numId w:val="2493"/>
        </w:numPr>
      </w:pPr>
      <w:r>
        <w:rPr>
          <w:b/>
          <w:bCs/>
        </w:rPr>
        <w:t xml:space="preserve">No</w:t>
      </w:r>
      <w:r>
        <w:rPr>
          <w:b/>
          <w:bCs/>
        </w:rPr>
        <w:t xml:space="preserve"> </w:t>
      </w:r>
      <w:r>
        <w:rPr>
          <w:rStyle w:val="VerbatimChar"/>
          <w:b/>
          <w:bCs/>
        </w:rPr>
        <w:t xml:space="preserve">runAtTargetFps</w:t>
      </w:r>
      <w:r>
        <w:t xml:space="preserve"> </w:t>
      </w:r>
      <w:r>
        <w:t xml:space="preserve">for non-trivial plugins → battery + thermal throttling.</w:t>
      </w:r>
    </w:p>
    <w:p>
      <w:pPr>
        <w:pStyle w:val="Compact"/>
        <w:numPr>
          <w:ilvl w:val="0"/>
          <w:numId w:val="2493"/>
        </w:numPr>
      </w:pPr>
      <w:r>
        <w:rPr>
          <w:b/>
          <w:bCs/>
        </w:rPr>
        <w:t xml:space="preserve">Plugin allocations per frame</w:t>
      </w:r>
      <w:r>
        <w:t xml:space="preserve"> </w:t>
      </w:r>
      <w:r>
        <w:t xml:space="preserve">→ GC churn.</w:t>
      </w:r>
    </w:p>
    <w:p>
      <w:pPr>
        <w:pStyle w:val="Compact"/>
        <w:numPr>
          <w:ilvl w:val="0"/>
          <w:numId w:val="2493"/>
        </w:numPr>
      </w:pPr>
      <w:r>
        <w:rPr>
          <w:b/>
          <w:bCs/>
        </w:rPr>
        <w:t xml:space="preserve">JS state updated per frame</w:t>
      </w:r>
      <w:r>
        <w:t xml:space="preserve"> </w:t>
      </w:r>
      <w:r>
        <w:t xml:space="preserve">→ ridiculous re-render storm.</w:t>
      </w:r>
    </w:p>
    <w:p>
      <w:pPr>
        <w:pStyle w:val="Compact"/>
        <w:numPr>
          <w:ilvl w:val="0"/>
          <w:numId w:val="2493"/>
        </w:numPr>
      </w:pPr>
      <w:r>
        <w:rPr>
          <w:b/>
          <w:bCs/>
        </w:rPr>
        <w:t xml:space="preserve">No fallback when permission denied</w:t>
      </w:r>
      <w:r>
        <w:t xml:space="preserve"> </w:t>
      </w:r>
      <w:r>
        <w:t xml:space="preserve">→ black screen.</w:t>
      </w:r>
    </w:p>
    <w:p>
      <w:r>
        <w:pict>
          <v:rect style="width:0;height:1.5pt" o:hralign="center" o:hrstd="t" o:hr="t"/>
        </w:pict>
      </w:r>
    </w:p>
    <w:bookmarkEnd w:id="2291"/>
    <w:bookmarkStart w:id="2292" w:name="performance--metrics-mandatory-45"/>
    <w:p>
      <w:pPr>
        <w:pStyle w:val="Heading2"/>
      </w:pPr>
      <w:r>
        <w:t xml:space="preserve">Performance &amp; Metrics (MANDATORY)</w:t>
      </w:r>
    </w:p>
    <w:p>
      <w:pPr>
        <w:pStyle w:val="Compact"/>
        <w:numPr>
          <w:ilvl w:val="0"/>
          <w:numId w:val="2494"/>
        </w:numPr>
      </w:pPr>
      <w:r>
        <w:rPr>
          <w:b/>
          <w:bCs/>
        </w:rPr>
        <w:t xml:space="preserve">FPS</w:t>
      </w:r>
      <w:r>
        <w:t xml:space="preserve">: target 30; measure dropped frames.</w:t>
      </w:r>
    </w:p>
    <w:p>
      <w:pPr>
        <w:pStyle w:val="Compact"/>
        <w:numPr>
          <w:ilvl w:val="0"/>
          <w:numId w:val="2494"/>
        </w:numPr>
      </w:pPr>
      <w:r>
        <w:rPr>
          <w:b/>
          <w:bCs/>
        </w:rPr>
        <w:t xml:space="preserve">CPU</w:t>
      </w:r>
      <w:r>
        <w:t xml:space="preserve">: keep &lt;40% sustained to avoid thermal throttling.</w:t>
      </w:r>
    </w:p>
    <w:p>
      <w:pPr>
        <w:pStyle w:val="Compact"/>
        <w:numPr>
          <w:ilvl w:val="0"/>
          <w:numId w:val="2494"/>
        </w:numPr>
      </w:pPr>
      <w:r>
        <w:rPr>
          <w:b/>
          <w:bCs/>
        </w:rPr>
        <w:t xml:space="preserve">Battery</w:t>
      </w:r>
      <w:r>
        <w:t xml:space="preserve">: camera + ML is one of the heaviest workloads.</w:t>
      </w:r>
    </w:p>
    <w:p>
      <w:pPr>
        <w:pStyle w:val="Compact"/>
        <w:numPr>
          <w:ilvl w:val="0"/>
          <w:numId w:val="2494"/>
        </w:numPr>
      </w:pPr>
      <w:r>
        <w:rPr>
          <w:b/>
          <w:bCs/>
        </w:rPr>
        <w:t xml:space="preserve">Memory</w:t>
      </w:r>
      <w:r>
        <w:t xml:space="preserve">: avoid per-frame allocations; reuse buffers.</w:t>
      </w:r>
    </w:p>
    <w:p>
      <w:pPr>
        <w:pStyle w:val="Compact"/>
        <w:numPr>
          <w:ilvl w:val="0"/>
          <w:numId w:val="2494"/>
        </w:numPr>
      </w:pPr>
      <w:r>
        <w:rPr>
          <w:b/>
          <w:bCs/>
        </w:rPr>
        <w:t xml:space="preserve">Thermal</w:t>
      </w:r>
      <w:r>
        <w:t xml:space="preserve">: long sessions warm device; users notice.</w:t>
      </w:r>
    </w:p>
    <w:p>
      <w:r>
        <w:pict>
          <v:rect style="width:0;height:1.5pt" o:hralign="center" o:hrstd="t" o:hr="t"/>
        </w:pict>
      </w:r>
    </w:p>
    <w:bookmarkEnd w:id="2292"/>
    <w:bookmarkStart w:id="2293" w:name="metrics-that-matter-51"/>
    <w:p>
      <w:pPr>
        <w:pStyle w:val="Heading2"/>
      </w:pPr>
      <w:r>
        <w:t xml:space="preserve">Metrics That Matter</w:t>
      </w:r>
    </w:p>
    <w:p>
      <w:pPr>
        <w:pStyle w:val="Compact"/>
        <w:numPr>
          <w:ilvl w:val="0"/>
          <w:numId w:val="2495"/>
        </w:numPr>
      </w:pPr>
      <w:r>
        <w:t xml:space="preserve">Frames processed per second (vs camera FPS)</w:t>
      </w:r>
    </w:p>
    <w:p>
      <w:pPr>
        <w:pStyle w:val="Compact"/>
        <w:numPr>
          <w:ilvl w:val="0"/>
          <w:numId w:val="2495"/>
        </w:numPr>
      </w:pPr>
      <w:r>
        <w:t xml:space="preserve">Plugin call P95 duration</w:t>
      </w:r>
    </w:p>
    <w:p>
      <w:pPr>
        <w:pStyle w:val="Compact"/>
        <w:numPr>
          <w:ilvl w:val="0"/>
          <w:numId w:val="2495"/>
        </w:numPr>
      </w:pPr>
      <w:r>
        <w:rPr>
          <w:rStyle w:val="VerbatimChar"/>
        </w:rPr>
        <w:t xml:space="preserve">runOnJS</w:t>
      </w:r>
      <w:r>
        <w:t xml:space="preserve"> </w:t>
      </w:r>
      <w:r>
        <w:t xml:space="preserve">callback rate</w:t>
      </w:r>
    </w:p>
    <w:p>
      <w:pPr>
        <w:pStyle w:val="Compact"/>
        <w:numPr>
          <w:ilvl w:val="0"/>
          <w:numId w:val="2495"/>
        </w:numPr>
      </w:pPr>
      <w:r>
        <w:t xml:space="preserve">Permission grant rate</w:t>
      </w:r>
    </w:p>
    <w:p>
      <w:pPr>
        <w:pStyle w:val="Compact"/>
        <w:numPr>
          <w:ilvl w:val="0"/>
          <w:numId w:val="2495"/>
        </w:numPr>
      </w:pPr>
      <w:r>
        <w:t xml:space="preserve">Time-to-first-detect (TTFD)</w:t>
      </w:r>
    </w:p>
    <w:p>
      <w:r>
        <w:pict>
          <v:rect style="width:0;height:1.5pt" o:hralign="center" o:hrstd="t" o:hr="t"/>
        </w:pict>
      </w:r>
    </w:p>
    <w:bookmarkEnd w:id="2293"/>
    <w:bookmarkStart w:id="2294" w:name="decision-framework-79"/>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Capture only</w:t>
            </w:r>
          </w:p>
        </w:tc>
        <w:tc>
          <w:tcPr/>
          <w:p>
            <w:pPr>
              <w:pStyle w:val="Compact"/>
            </w:pPr>
            <w:r>
              <w:rPr>
                <w:rStyle w:val="VerbatimChar"/>
              </w:rPr>
              <w:t xml:space="preserve">expo-camera</w:t>
            </w:r>
          </w:p>
        </w:tc>
      </w:tr>
      <w:tr>
        <w:tc>
          <w:tcPr/>
          <w:p>
            <w:pPr>
              <w:pStyle w:val="Compact"/>
            </w:pPr>
            <w:r>
              <w:t xml:space="preserve">Per-frame analysis</w:t>
            </w:r>
          </w:p>
        </w:tc>
        <w:tc>
          <w:tcPr/>
          <w:p>
            <w:pPr>
              <w:pStyle w:val="Compact"/>
            </w:pPr>
            <w:r>
              <w:t xml:space="preserve">VisionCamera v3+</w:t>
            </w:r>
          </w:p>
        </w:tc>
      </w:tr>
      <w:tr>
        <w:tc>
          <w:tcPr/>
          <w:p>
            <w:pPr>
              <w:pStyle w:val="Compact"/>
            </w:pPr>
            <w:r>
              <w:t xml:space="preserve">GPU effects</w:t>
            </w:r>
          </w:p>
        </w:tc>
        <w:tc>
          <w:tcPr/>
          <w:p>
            <w:pPr>
              <w:pStyle w:val="Compact"/>
            </w:pPr>
            <w:r>
              <w:t xml:space="preserve">VisionCamera + Skia FP</w:t>
            </w:r>
          </w:p>
        </w:tc>
      </w:tr>
      <w:tr>
        <w:tc>
          <w:tcPr/>
          <w:p>
            <w:pPr>
              <w:pStyle w:val="Compact"/>
            </w:pPr>
            <w:r>
              <w:t xml:space="preserve">ML inference</w:t>
            </w:r>
          </w:p>
        </w:tc>
        <w:tc>
          <w:tcPr/>
          <w:p>
            <w:pPr>
              <w:pStyle w:val="Compact"/>
            </w:pPr>
            <w:r>
              <w:t xml:space="preserve">VisionCamera + ML Kit / TFLite plugin</w:t>
            </w:r>
          </w:p>
        </w:tc>
      </w:tr>
      <w:tr>
        <w:tc>
          <w:tcPr/>
          <w:p>
            <w:pPr>
              <w:pStyle w:val="Compact"/>
            </w:pPr>
            <w:r>
              <w:t xml:space="preserve">AR effects</w:t>
            </w:r>
          </w:p>
        </w:tc>
        <w:tc>
          <w:tcPr/>
          <w:p>
            <w:pPr>
              <w:pStyle w:val="Compact"/>
            </w:pPr>
            <w:r>
              <w:t xml:space="preserve">VisionCamera + ARKit/ARCore native</w:t>
            </w:r>
          </w:p>
        </w:tc>
      </w:tr>
    </w:tbl>
    <w:p>
      <w:r>
        <w:pict>
          <v:rect style="width:0;height:1.5pt" o:hralign="center" o:hrstd="t" o:hr="t"/>
        </w:pict>
      </w:r>
    </w:p>
    <w:bookmarkEnd w:id="2294"/>
    <w:bookmarkStart w:id="2295" w:name="senior-level-insight-79"/>
    <w:p>
      <w:pPr>
        <w:pStyle w:val="Heading2"/>
      </w:pPr>
      <w:r>
        <w:t xml:space="preserve">Senior-Level Insight</w:t>
      </w:r>
    </w:p>
    <w:p>
      <w:pPr>
        <w:pStyle w:val="FirstParagraph"/>
      </w:pPr>
      <w:r>
        <w:t xml:space="preserve">The mature take:</w:t>
      </w:r>
      <w:r>
        <w:t xml:space="preserve"> </w:t>
      </w:r>
      <w:r>
        <w:rPr>
          <w:b/>
          <w:bCs/>
        </w:rPr>
        <w:t xml:space="preserve">frame processing is a budget problem</w:t>
      </w:r>
      <w:r>
        <w:t xml:space="preserve">. You have ~33ms per frame at 30fps; preview, encode, plugin, and any callback to JS all share that budget. Senior engineers profile end-to-end (Camera HW → preview → plugin → callback) and know exactly where the milliseconds go. They prefer native plugins for any non-trivial work, downscale aggressively before ML, and design product flows that tolerate lower FPS during heavy analysis.</w:t>
      </w:r>
    </w:p>
    <w:p>
      <w:pPr>
        <w:pStyle w:val="BodyText"/>
      </w:pPr>
      <w:r>
        <w:t xml:space="preserve">Org-level: own a small library of internal Frame Processor Plugins (resize, color convert, face detect) shared across apps. Standardize permission/UX flows.</w:t>
      </w:r>
    </w:p>
    <w:p>
      <w:r>
        <w:pict>
          <v:rect style="width:0;height:1.5pt" o:hralign="center" o:hrstd="t" o:hr="t"/>
        </w:pict>
      </w:r>
    </w:p>
    <w:bookmarkEnd w:id="2295"/>
    <w:bookmarkStart w:id="2296" w:name="real-world-scenario-63"/>
    <w:p>
      <w:pPr>
        <w:pStyle w:val="Heading2"/>
      </w:pPr>
      <w:r>
        <w:t xml:space="preserve">Real-World Scenario</w:t>
      </w:r>
    </w:p>
    <w:p>
      <w:pPr>
        <w:pStyle w:val="FirstParagraph"/>
      </w:pPr>
      <w:r>
        <w:rPr>
          <w:b/>
          <w:bCs/>
        </w:rPr>
        <w:t xml:space="preserve">Symptom:</w:t>
      </w:r>
      <w:r>
        <w:t xml:space="preserve"> </w:t>
      </w:r>
      <w:r>
        <w:t xml:space="preserve">QR scanner works but preview drops to ~10fps making it feel laggy.</w:t>
      </w:r>
      <w:r>
        <w:t xml:space="preserve"> </w:t>
      </w:r>
      <w:r>
        <w:rPr>
          <w:b/>
          <w:bCs/>
        </w:rPr>
        <w:t xml:space="preserve">Investigation:</w:t>
      </w:r>
      <w:r>
        <w:t xml:space="preserve"> </w:t>
      </w:r>
      <w:r>
        <w:t xml:space="preserve">Frame processor calls plugin every frame; plugin downscales + decodes inline. Plugin takes ~80ms per frame.</w:t>
      </w:r>
      <w:r>
        <w:t xml:space="preserve"> </w:t>
      </w:r>
      <w:r>
        <w:rPr>
          <w:b/>
          <w:bCs/>
        </w:rPr>
        <w:t xml:space="preserve">Root Cause:</w:t>
      </w:r>
      <w:r>
        <w:t xml:space="preserve"> </w:t>
      </w:r>
      <w:r>
        <w:t xml:space="preserve">Running a 100ms plugin at 30fps is impossible.</w:t>
      </w:r>
      <w:r>
        <w:t xml:space="preserve"> </w:t>
      </w:r>
      <w:r>
        <w:rPr>
          <w:b/>
          <w:bCs/>
        </w:rPr>
        <w:t xml:space="preserve">Fix:</w:t>
      </w:r>
      <w:r>
        <w:t xml:space="preserve"> </w:t>
      </w:r>
      <w:r>
        <w:rPr>
          <w:rStyle w:val="VerbatimChar"/>
        </w:rPr>
        <w:t xml:space="preserve">runAtTargetFps(10, ...)</w:t>
      </w:r>
      <w:r>
        <w:t xml:space="preserve"> </w:t>
      </w:r>
      <w:r>
        <w:t xml:space="preserve">for the plugin; preview stays smooth at 30fps; QR detection still feels instant.</w:t>
      </w:r>
      <w:r>
        <w:t xml:space="preserve"> </w:t>
      </w:r>
      <w:r>
        <w:rPr>
          <w:b/>
          <w:bCs/>
        </w:rPr>
        <w:t xml:space="preserve">Lesson:</w:t>
      </w:r>
      <w:r>
        <w:t xml:space="preserve"> </w:t>
      </w:r>
      <w:r>
        <w:t xml:space="preserve">Frame processor frequency ≠ camera frequency. Throttle.</w:t>
      </w:r>
    </w:p>
    <w:p>
      <w:r>
        <w:pict>
          <v:rect style="width:0;height:1.5pt" o:hralign="center" o:hrstd="t" o:hr="t"/>
        </w:pict>
      </w:r>
    </w:p>
    <w:bookmarkEnd w:id="2296"/>
    <w:bookmarkStart w:id="2297" w:name="production-failure-story-63"/>
    <w:p>
      <w:pPr>
        <w:pStyle w:val="Heading2"/>
      </w:pPr>
      <w:r>
        <w:t xml:space="preserve">Production Failure Story</w:t>
      </w:r>
    </w:p>
    <w:p>
      <w:pPr>
        <w:pStyle w:val="FirstParagraph"/>
      </w:pPr>
      <w:r>
        <w:rPr>
          <w:b/>
          <w:bCs/>
        </w:rPr>
        <w:t xml:space="preserve">Incident:</w:t>
      </w:r>
      <w:r>
        <w:t xml:space="preserve"> </w:t>
      </w:r>
      <w:r>
        <w:t xml:space="preserve">A receipt-scanning app caused devices to overheat and shut down camera mid-session. ASO ratings tanked.</w:t>
      </w:r>
      <w:r>
        <w:t xml:space="preserve"> </w:t>
      </w:r>
      <w:r>
        <w:rPr>
          <w:b/>
          <w:bCs/>
        </w:rPr>
        <w:t xml:space="preserve">Impact:</w:t>
      </w:r>
      <w:r>
        <w:t xml:space="preserve"> </w:t>
      </w:r>
      <w:r>
        <w:t xml:space="preserve">Major retail chain pulled the white-label version; revenue hit.</w:t>
      </w:r>
      <w:r>
        <w:t xml:space="preserve"> </w:t>
      </w:r>
      <w:r>
        <w:rPr>
          <w:b/>
          <w:bCs/>
        </w:rPr>
        <w:t xml:space="preserve">Investigation:</w:t>
      </w:r>
      <w:r>
        <w:t xml:space="preserve"> </w:t>
      </w:r>
      <w:r>
        <w:t xml:space="preserve">OCR plugin running at 30fps on full-resolution frames; CPU pegged at 95%; thermal throttle triggered then thermal shutdown.</w:t>
      </w:r>
      <w:r>
        <w:t xml:space="preserve"> </w:t>
      </w:r>
      <w:r>
        <w:rPr>
          <w:b/>
          <w:bCs/>
        </w:rPr>
        <w:t xml:space="preserve">Root Cause:</w:t>
      </w:r>
      <w:r>
        <w:t xml:space="preserve"> </w:t>
      </w:r>
      <w:r>
        <w:t xml:space="preserve">No throttling, no downscale, no thermal-state monitoring.</w:t>
      </w:r>
      <w:r>
        <w:t xml:space="preserve"> </w:t>
      </w:r>
      <w:r>
        <w:rPr>
          <w:b/>
          <w:bCs/>
        </w:rPr>
        <w:t xml:space="preserve">Fix:</w:t>
      </w:r>
      <w:r>
        <w:t xml:space="preserve"> </w:t>
      </w:r>
      <w:r>
        <w:rPr>
          <w:rStyle w:val="VerbatimChar"/>
        </w:rPr>
        <w:t xml:space="preserve">runAtTargetFps(3)</w:t>
      </w:r>
      <w:r>
        <w:t xml:space="preserve">, downscale to 800×600 before OCR, monitor</w:t>
      </w:r>
      <w:r>
        <w:t xml:space="preserve"> </w:t>
      </w:r>
      <w:r>
        <w:rPr>
          <w:rStyle w:val="VerbatimChar"/>
        </w:rPr>
        <w:t xml:space="preserve">ProcessInfo.thermalState</w:t>
      </w:r>
      <w:r>
        <w:t xml:space="preserve"> </w:t>
      </w:r>
      <w:r>
        <w:t xml:space="preserve">(iOS) and pause processing on</w:t>
      </w:r>
      <w:r>
        <w:t xml:space="preserve"> </w:t>
      </w:r>
      <w:r>
        <w:rPr>
          <w:rStyle w:val="VerbatimChar"/>
        </w:rPr>
        <w:t xml:space="preserve">.serious</w:t>
      </w:r>
      <w:r>
        <w:t xml:space="preserve">.</w:t>
      </w:r>
      <w:r>
        <w:t xml:space="preserve"> </w:t>
      </w:r>
      <w:r>
        <w:rPr>
          <w:b/>
          <w:bCs/>
        </w:rPr>
        <w:t xml:space="preserve">Prevention:</w:t>
      </w:r>
      <w:r>
        <w:t xml:space="preserve"> </w:t>
      </w:r>
      <w:r>
        <w:t xml:space="preserve">Thermal soak tests on low-end devices; battery budget per feature.</w:t>
      </w:r>
    </w:p>
    <w:p>
      <w:r>
        <w:pict>
          <v:rect style="width:0;height:1.5pt" o:hralign="center" o:hrstd="t" o:hr="t"/>
        </w:pict>
      </w:r>
    </w:p>
    <w:bookmarkEnd w:id="2297"/>
    <w:bookmarkStart w:id="2298" w:name="debugging-checklist-63"/>
    <w:p>
      <w:pPr>
        <w:pStyle w:val="Heading2"/>
      </w:pPr>
      <w:r>
        <w:t xml:space="preserve">Debugging Checklist</w:t>
      </w:r>
    </w:p>
    <w:p>
      <w:pPr>
        <w:pStyle w:val="Compact"/>
        <w:numPr>
          <w:ilvl w:val="0"/>
          <w:numId w:val="2496"/>
        </w:numPr>
      </w:pPr>
      <w:r>
        <w:rPr>
          <w:rStyle w:val="VerbatimChar"/>
        </w:rPr>
        <w:t xml:space="preserve">babel.config.js</w:t>
      </w:r>
      <w:r>
        <w:t xml:space="preserve"> </w:t>
      </w:r>
      <w:r>
        <w:t xml:space="preserve">includes</w:t>
      </w:r>
      <w:r>
        <w:t xml:space="preserve"> </w:t>
      </w:r>
      <w:r>
        <w:rPr>
          <w:rStyle w:val="VerbatimChar"/>
        </w:rPr>
        <w:t xml:space="preserve">react-native-reanimated/plugin</w:t>
      </w:r>
      <w:r>
        <w:t xml:space="preserve"> </w:t>
      </w:r>
      <w:r>
        <w:t xml:space="preserve">(last position).</w:t>
      </w:r>
    </w:p>
    <w:p>
      <w:pPr>
        <w:pStyle w:val="Compact"/>
        <w:numPr>
          <w:ilvl w:val="0"/>
          <w:numId w:val="2496"/>
        </w:numPr>
      </w:pPr>
      <w:r>
        <w:rPr>
          <w:rStyle w:val="VerbatimChar"/>
        </w:rPr>
        <w:t xml:space="preserve">react-native-worklets-core</w:t>
      </w:r>
      <w:r>
        <w:t xml:space="preserve"> </w:t>
      </w:r>
      <w:r>
        <w:t xml:space="preserve">installed and linked.</w:t>
      </w:r>
    </w:p>
    <w:p>
      <w:pPr>
        <w:pStyle w:val="Compact"/>
        <w:numPr>
          <w:ilvl w:val="0"/>
          <w:numId w:val="2496"/>
        </w:numPr>
      </w:pPr>
      <w:r>
        <w:t xml:space="preserve">Permission granted (iOS Info.plist</w:t>
      </w:r>
      <w:r>
        <w:t xml:space="preserve"> </w:t>
      </w:r>
      <w:r>
        <w:rPr>
          <w:rStyle w:val="VerbatimChar"/>
        </w:rPr>
        <w:t xml:space="preserve">NSCameraUsageDescription</w:t>
      </w:r>
      <w:r>
        <w:t xml:space="preserve">, Android manifest).</w:t>
      </w:r>
    </w:p>
    <w:p>
      <w:pPr>
        <w:pStyle w:val="Compact"/>
        <w:numPr>
          <w:ilvl w:val="0"/>
          <w:numId w:val="2496"/>
        </w:numPr>
      </w:pPr>
      <w:r>
        <w:rPr>
          <w:rStyle w:val="VerbatimChar"/>
        </w:rPr>
        <w:t xml:space="preserve">useCameraDevice('back')</w:t>
      </w:r>
      <w:r>
        <w:t xml:space="preserve"> </w:t>
      </w:r>
      <w:r>
        <w:t xml:space="preserve">returns non-null on test device.</w:t>
      </w:r>
    </w:p>
    <w:p>
      <w:pPr>
        <w:pStyle w:val="Compact"/>
        <w:numPr>
          <w:ilvl w:val="0"/>
          <w:numId w:val="2496"/>
        </w:numPr>
      </w:pPr>
      <w:r>
        <w:t xml:space="preserve">Frame processor: log inside worklet (use</w:t>
      </w:r>
      <w:r>
        <w:t xml:space="preserve"> </w:t>
      </w:r>
      <w:r>
        <w:rPr>
          <w:rStyle w:val="VerbatimChar"/>
        </w:rPr>
        <w:t xml:space="preserve">console.log</w:t>
      </w:r>
      <w:r>
        <w:t xml:space="preserve"> </w:t>
      </w:r>
      <w:r>
        <w:t xml:space="preserve">— works with worklets-core).</w:t>
      </w:r>
    </w:p>
    <w:p>
      <w:pPr>
        <w:pStyle w:val="Compact"/>
        <w:numPr>
          <w:ilvl w:val="0"/>
          <w:numId w:val="2496"/>
        </w:numPr>
      </w:pPr>
      <w:r>
        <w:t xml:space="preserve">Profile in Xcode/Android Studio: check FP thread CPU, frame drop counters.</w:t>
      </w:r>
    </w:p>
    <w:p>
      <w:r>
        <w:pict>
          <v:rect style="width:0;height:1.5pt" o:hralign="center" o:hrstd="t" o:hr="t"/>
        </w:pict>
      </w:r>
    </w:p>
    <w:bookmarkEnd w:id="2298"/>
    <w:bookmarkStart w:id="2299" w:name="advanced--internal-knowledge-63"/>
    <w:p>
      <w:pPr>
        <w:pStyle w:val="Heading2"/>
      </w:pPr>
      <w:r>
        <w:t xml:space="preserve">Advanced / Internal Knowledge</w:t>
      </w:r>
    </w:p>
    <w:p>
      <w:pPr>
        <w:pStyle w:val="Compact"/>
        <w:numPr>
          <w:ilvl w:val="0"/>
          <w:numId w:val="2497"/>
        </w:numPr>
      </w:pPr>
      <w:r>
        <w:t xml:space="preserve">VisionCamera FP runtime is a separate Hermes runtime; plugins registered via JSI in that runtime.</w:t>
      </w:r>
    </w:p>
    <w:p>
      <w:pPr>
        <w:pStyle w:val="Compact"/>
        <w:numPr>
          <w:ilvl w:val="0"/>
          <w:numId w:val="2497"/>
        </w:numPr>
      </w:pPr>
      <w:r>
        <w:t xml:space="preserve">Reanimated 3+ is the worklet engine; v4 (2025+) added improved scheduler.</w:t>
      </w:r>
    </w:p>
    <w:p>
      <w:pPr>
        <w:pStyle w:val="Compact"/>
        <w:numPr>
          <w:ilvl w:val="0"/>
          <w:numId w:val="2497"/>
        </w:numPr>
      </w:pPr>
      <w:r>
        <w:t xml:space="preserve">Skia frame processors render into the preview overlay using shared GPU context.</w:t>
      </w:r>
    </w:p>
    <w:p>
      <w:pPr>
        <w:pStyle w:val="Compact"/>
        <w:numPr>
          <w:ilvl w:val="0"/>
          <w:numId w:val="2497"/>
        </w:numPr>
      </w:pPr>
      <w:r>
        <w:t xml:space="preserve">ML Kit on Android uses native NNAPI / GPU delegate when available.</w:t>
      </w:r>
    </w:p>
    <w:p>
      <w:pPr>
        <w:pStyle w:val="Compact"/>
        <w:numPr>
          <w:ilvl w:val="0"/>
          <w:numId w:val="2497"/>
        </w:numPr>
      </w:pPr>
      <w:r>
        <w:t xml:space="preserve">iOS Vision framework (</w:t>
      </w:r>
      <w:r>
        <w:rPr>
          <w:rStyle w:val="VerbatimChar"/>
        </w:rPr>
        <w:t xml:space="preserve">VNRequest</w:t>
      </w:r>
      <w:r>
        <w:t xml:space="preserve">) integrates well — wrap as plugin.</w:t>
      </w:r>
    </w:p>
    <w:p>
      <w:r>
        <w:pict>
          <v:rect style="width:0;height:1.5pt" o:hralign="center" o:hrstd="t" o:hr="t"/>
        </w:pict>
      </w:r>
    </w:p>
    <w:bookmarkEnd w:id="2299"/>
    <w:bookmarkStart w:id="2300" w:name="X8eea2bac83d4006a181c6550fef306feddc6894"/>
    <w:p>
      <w:pPr>
        <w:pStyle w:val="Heading2"/>
      </w:pPr>
      <w:r>
        <w:t xml:space="preserve">2026 AI Tip</w:t>
      </w:r>
    </w:p>
    <w:p>
      <w:pPr>
        <w:pStyle w:val="Compact"/>
        <w:numPr>
          <w:ilvl w:val="0"/>
          <w:numId w:val="2498"/>
        </w:numPr>
      </w:pPr>
      <w:r>
        <w:t xml:space="preserve">AI is</w:t>
      </w:r>
      <w:r>
        <w:t xml:space="preserve"> </w:t>
      </w:r>
      <w:r>
        <w:rPr>
          <w:b/>
          <w:bCs/>
        </w:rPr>
        <w:t xml:space="preserve">good at</w:t>
      </w:r>
      <w:r>
        <w:t xml:space="preserve">: scaffolding camera + frame processor boilerplate.</w:t>
      </w:r>
    </w:p>
    <w:p>
      <w:pPr>
        <w:pStyle w:val="Compact"/>
        <w:numPr>
          <w:ilvl w:val="0"/>
          <w:numId w:val="2498"/>
        </w:numPr>
      </w:pPr>
      <w:r>
        <w:t xml:space="preserve">AI is</w:t>
      </w:r>
      <w:r>
        <w:t xml:space="preserve"> </w:t>
      </w:r>
      <w:r>
        <w:rPr>
          <w:b/>
          <w:bCs/>
        </w:rPr>
        <w:t xml:space="preserve">bad at</w:t>
      </w:r>
      <w:r>
        <w:t xml:space="preserve">: native plugin code (FP plugin registration syntax churns).</w:t>
      </w:r>
    </w:p>
    <w:p>
      <w:pPr>
        <w:pStyle w:val="Compact"/>
        <w:numPr>
          <w:ilvl w:val="0"/>
          <w:numId w:val="2498"/>
        </w:numPr>
      </w:pPr>
      <w:r>
        <w:rPr>
          <w:b/>
          <w:bCs/>
        </w:rPr>
        <w:t xml:space="preserve">Prompt pattern</w:t>
      </w:r>
      <w:r>
        <w:t xml:space="preserve">: "Implement a VisionCamera v3+ QR scanner with frame processor throttled to 10fps and</w:t>
      </w:r>
      <w:r>
        <w:t xml:space="preserve"> </w:t>
      </w:r>
      <w:r>
        <w:rPr>
          <w:rStyle w:val="VerbatimChar"/>
        </w:rPr>
        <w:t xml:space="preserve">runOnJS</w:t>
      </w:r>
      <w:r>
        <w:t xml:space="preserve"> </w:t>
      </w:r>
      <w:r>
        <w:t xml:space="preserve">callback to update React state."</w:t>
      </w:r>
    </w:p>
    <w:p>
      <w:r>
        <w:pict>
          <v:rect style="width:0;height:1.5pt" o:hralign="center" o:hrstd="t" o:hr="t"/>
        </w:pict>
      </w:r>
    </w:p>
    <w:bookmarkEnd w:id="2300"/>
    <w:bookmarkStart w:id="2301" w:name="related-topics-63"/>
    <w:p>
      <w:pPr>
        <w:pStyle w:val="Heading2"/>
      </w:pPr>
      <w:r>
        <w:t xml:space="preserve">Related Topics</w:t>
      </w:r>
    </w:p>
    <w:p>
      <w:pPr>
        <w:pStyle w:val="Compact"/>
        <w:numPr>
          <w:ilvl w:val="0"/>
          <w:numId w:val="2499"/>
        </w:numPr>
      </w:pPr>
      <w:r>
        <w:t xml:space="preserve">S3 Reanimated worklets</w:t>
      </w:r>
    </w:p>
    <w:p>
      <w:pPr>
        <w:pStyle w:val="Compact"/>
        <w:numPr>
          <w:ilvl w:val="0"/>
          <w:numId w:val="2499"/>
        </w:numPr>
      </w:pPr>
      <w:r>
        <w:t xml:space="preserve">Q1 TurboModule (control surface)</w:t>
      </w:r>
    </w:p>
    <w:p>
      <w:pPr>
        <w:pStyle w:val="Compact"/>
        <w:numPr>
          <w:ilvl w:val="0"/>
          <w:numId w:val="2499"/>
        </w:numPr>
      </w:pPr>
      <w:r>
        <w:t xml:space="preserve">Q2 Fabric components</w:t>
      </w:r>
    </w:p>
    <w:p>
      <w:r>
        <w:pict>
          <v:rect style="width:0;height:1.5pt" o:hralign="center" o:hrstd="t" o:hr="t"/>
        </w:pict>
      </w:r>
    </w:p>
    <w:bookmarkEnd w:id="2301"/>
    <w:bookmarkStart w:id="2302" w:name="interview-follow-up-questions-63"/>
    <w:p>
      <w:pPr>
        <w:pStyle w:val="Heading2"/>
      </w:pPr>
      <w:r>
        <w:t xml:space="preserve">Interview Follow-Up Questions</w:t>
      </w:r>
    </w:p>
    <w:p>
      <w:pPr>
        <w:pStyle w:val="Compact"/>
        <w:numPr>
          <w:ilvl w:val="0"/>
          <w:numId w:val="2500"/>
        </w:numPr>
      </w:pPr>
      <w:r>
        <w:t xml:space="preserve">Why does the frame processor run on a separate thread?</w:t>
      </w:r>
    </w:p>
    <w:p>
      <w:pPr>
        <w:pStyle w:val="Compact"/>
        <w:numPr>
          <w:ilvl w:val="0"/>
          <w:numId w:val="2500"/>
        </w:numPr>
      </w:pPr>
      <w:r>
        <w:t xml:space="preserve">What's the cost of</w:t>
      </w:r>
      <w:r>
        <w:t xml:space="preserve"> </w:t>
      </w:r>
      <w:r>
        <w:rPr>
          <w:rStyle w:val="VerbatimChar"/>
        </w:rPr>
        <w:t xml:space="preserve">runOnJS</w:t>
      </w:r>
      <w:r>
        <w:t xml:space="preserve"> </w:t>
      </w:r>
      <w:r>
        <w:t xml:space="preserve">per frame?</w:t>
      </w:r>
    </w:p>
    <w:p>
      <w:pPr>
        <w:pStyle w:val="Compact"/>
        <w:numPr>
          <w:ilvl w:val="0"/>
          <w:numId w:val="2500"/>
        </w:numPr>
      </w:pPr>
      <w:r>
        <w:t xml:space="preserve">How do you avoid thermal throttling?</w:t>
      </w:r>
    </w:p>
    <w:p>
      <w:pPr>
        <w:pStyle w:val="Compact"/>
        <w:numPr>
          <w:ilvl w:val="0"/>
          <w:numId w:val="2500"/>
        </w:numPr>
      </w:pPr>
      <w:r>
        <w:t xml:space="preserve">Why must you not retain</w:t>
      </w:r>
      <w:r>
        <w:t xml:space="preserve"> </w:t>
      </w:r>
      <w:r>
        <w:rPr>
          <w:rStyle w:val="VerbatimChar"/>
        </w:rPr>
        <w:t xml:space="preserve">Frame</w:t>
      </w:r>
      <w:r>
        <w:t xml:space="preserve"> </w:t>
      </w:r>
      <w:r>
        <w:t xml:space="preserve">references?</w:t>
      </w:r>
    </w:p>
    <w:p>
      <w:pPr>
        <w:pStyle w:val="Compact"/>
        <w:numPr>
          <w:ilvl w:val="0"/>
          <w:numId w:val="2500"/>
        </w:numPr>
      </w:pPr>
      <w:r>
        <w:t xml:space="preserve">How would you integrate ML Kit?</w:t>
      </w:r>
    </w:p>
    <w:p>
      <w:r>
        <w:pict>
          <v:rect style="width:0;height:1.5pt" o:hralign="center" o:hrstd="t" o:hr="t"/>
        </w:pict>
      </w:r>
    </w:p>
    <w:bookmarkEnd w:id="2302"/>
    <w:bookmarkStart w:id="2303" w:name="memory-hook-79"/>
    <w:p>
      <w:pPr>
        <w:pStyle w:val="Heading2"/>
      </w:pPr>
      <w:r>
        <w:t xml:space="preserve">Memory Hook</w:t>
      </w:r>
    </w:p>
    <w:p>
      <w:pPr>
        <w:pStyle w:val="FirstParagraph"/>
      </w:pPr>
      <w:r>
        <w:rPr>
          <w:b/>
          <w:bCs/>
        </w:rPr>
        <w:t xml:space="preserve">"Worklet thread, throttle FPS, downscale early, native plugins."</w:t>
      </w:r>
    </w:p>
    <w:bookmarkEnd w:id="2303"/>
    <w:bookmarkStart w:id="2304" w:name="revision-notes-79"/>
    <w:p>
      <w:pPr>
        <w:pStyle w:val="Heading2"/>
      </w:pPr>
      <w:r>
        <w:t xml:space="preserve">Revision Notes</w:t>
      </w:r>
    </w:p>
    <w:p>
      <w:pPr>
        <w:pStyle w:val="BlockText"/>
      </w:pPr>
      <w:r>
        <w:t xml:space="preserve">VisionCamera v3+: Fabric preview + TurboModule control + Frame Processor (Reanimated worklet). Plugins via JSI. Throttle with</w:t>
      </w:r>
      <w:r>
        <w:t xml:space="preserve"> </w:t>
      </w:r>
      <w:r>
        <w:rPr>
          <w:rStyle w:val="VerbatimChar"/>
        </w:rPr>
        <w:t xml:space="preserve">runAtTargetFps</w:t>
      </w:r>
      <w:r>
        <w:t xml:space="preserve">. Downscale before ML. Don't retain frames. Mind thermal.</w:t>
      </w:r>
    </w:p>
    <w:p>
      <w:r>
        <w:pict>
          <v:rect style="width:0;height:1.5pt" o:hralign="center" o:hrstd="t" o:hr="t"/>
        </w:pict>
      </w:r>
    </w:p>
    <w:p>
      <w:pPr>
        <w:pStyle w:val="BlockText"/>
      </w:pPr>
      <w:r>
        <w:rPr>
          <w:b/>
          <w:bCs/>
        </w:rPr>
        <w:t xml:space="preserve">End of S15.</w:t>
      </w:r>
      <w:r>
        <w:t xml:space="preserve"> </w:t>
      </w:r>
      <w:r>
        <w:t xml:space="preserve">Cross-refs: S4 (New Arch internals), S5 (Expo Modules API), S3 (Reanimated, Skia), S7 (perf budgets), S30 (privacy declarations). Next deep section:</w:t>
      </w:r>
      <w:r>
        <w:t xml:space="preserve"> </w:t>
      </w:r>
      <w:hyperlink r:id="rId1630">
        <w:r>
          <w:rPr>
            <w:rStyle w:val="Hyperlink"/>
          </w:rPr>
          <w:t xml:space="preserve">S10 Auth &amp; Security</w:t>
        </w:r>
      </w:hyperlink>
      <w:r>
        <w:t xml:space="preserve">.</w:t>
      </w:r>
    </w:p>
    <w:bookmarkEnd w:id="2304"/>
    <w:bookmarkEnd w:id="2305"/>
    <w:bookmarkStart w:id="2452" w:name="s16--architecture--scaling"/>
    <w:p>
      <w:pPr>
        <w:pStyle w:val="Heading1"/>
      </w:pPr>
      <w:r>
        <w:t xml:space="preserve">S16 — Architecture &amp; Scaling</w:t>
      </w:r>
    </w:p>
    <w:p>
      <w:pPr>
        <w:pStyle w:val="BlockText"/>
      </w:pPr>
      <w:r>
        <w:t xml:space="preserve">Feature-first vs layered · monorepo (pnpm + Turborepo) · white-label apps · brownfield integration · SDUI schema design</w:t>
      </w:r>
    </w:p>
    <w:p>
      <w:pPr>
        <w:pStyle w:val="FirstParagraph"/>
      </w:pPr>
      <w:r>
        <w:t xml:space="preserve">How a senior engineer organizes a React Native codebase for 5+ years and 5+ engineers.</w:t>
      </w:r>
    </w:p>
    <w:bookmarkStart w:id="2306" w:name="topics-in-this-section-4"/>
    <w:p>
      <w:pPr>
        <w:pStyle w:val="Heading2"/>
      </w:pPr>
      <w:r>
        <w:t xml:space="preserve">Topics in this section</w:t>
      </w:r>
    </w:p>
    <w:p>
      <w:pPr>
        <w:pStyle w:val="Compact"/>
        <w:numPr>
          <w:ilvl w:val="0"/>
          <w:numId w:val="2501"/>
        </w:numPr>
      </w:pPr>
      <w:hyperlink w:anchor="q1-feature-first-vs-layered-architecture">
        <w:r>
          <w:rPr>
            <w:rStyle w:val="Hyperlink"/>
          </w:rPr>
          <w:t xml:space="preserve">Q1. Feature-first vs layered architecture</w:t>
        </w:r>
      </w:hyperlink>
    </w:p>
    <w:p>
      <w:pPr>
        <w:pStyle w:val="Compact"/>
        <w:numPr>
          <w:ilvl w:val="0"/>
          <w:numId w:val="2501"/>
        </w:numPr>
      </w:pPr>
      <w:hyperlink w:anchor="q2-monorepo-pnpm--turborepo-for-rn-apps">
        <w:r>
          <w:rPr>
            <w:rStyle w:val="Hyperlink"/>
          </w:rPr>
          <w:t xml:space="preserve">Q2. Monorepo (pnpm + Turborepo) for RN apps</w:t>
        </w:r>
      </w:hyperlink>
    </w:p>
    <w:p>
      <w:pPr>
        <w:pStyle w:val="Compact"/>
        <w:numPr>
          <w:ilvl w:val="0"/>
          <w:numId w:val="2501"/>
        </w:numPr>
      </w:pPr>
      <w:hyperlink w:anchor="X5824b457252b5411502151817245e2dee475c6e">
        <w:r>
          <w:rPr>
            <w:rStyle w:val="Hyperlink"/>
          </w:rPr>
          <w:t xml:space="preserve">Q3. White-label apps — one codebase, many brands</w:t>
        </w:r>
      </w:hyperlink>
    </w:p>
    <w:p>
      <w:pPr>
        <w:pStyle w:val="Compact"/>
        <w:numPr>
          <w:ilvl w:val="0"/>
          <w:numId w:val="2501"/>
        </w:numPr>
      </w:pPr>
      <w:hyperlink w:anchor="X9b86accd98bf24a694bb2af6aaccd12449e7591">
        <w:r>
          <w:rPr>
            <w:rStyle w:val="Hyperlink"/>
          </w:rPr>
          <w:t xml:space="preserve">Q4. Brownfield integration — embedding RN in native apps</w:t>
        </w:r>
      </w:hyperlink>
    </w:p>
    <w:p>
      <w:pPr>
        <w:pStyle w:val="Compact"/>
        <w:numPr>
          <w:ilvl w:val="0"/>
          <w:numId w:val="2501"/>
        </w:numPr>
      </w:pPr>
      <w:hyperlink w:anchor="q5-sdui-schema-design-at-scale">
        <w:r>
          <w:rPr>
            <w:rStyle w:val="Hyperlink"/>
          </w:rPr>
          <w:t xml:space="preserve">Q5. SDUI schema design at scale</w:t>
        </w:r>
      </w:hyperlink>
    </w:p>
    <w:p>
      <w:r>
        <w:pict>
          <v:rect style="width:0;height:1.5pt" o:hralign="center" o:hrstd="t" o:hr="t"/>
        </w:pict>
      </w:r>
    </w:p>
    <w:bookmarkEnd w:id="2306"/>
    <w:bookmarkStart w:id="2335" w:name="q1-feature-first-vs-layered-architecture"/>
    <w:p>
      <w:pPr>
        <w:pStyle w:val="Heading2"/>
      </w:pPr>
      <w:r>
        <w:t xml:space="preserve">Q1. Feature-first vs layered architecture</w:t>
      </w:r>
    </w:p>
    <w:bookmarkStart w:id="2307" w:name="difficulty-80"/>
    <w:p>
      <w:pPr>
        <w:pStyle w:val="Heading3"/>
      </w:pPr>
      <w:r>
        <w:t xml:space="preserve">Difficulty</w:t>
      </w:r>
    </w:p>
    <w:p>
      <w:pPr>
        <w:pStyle w:val="FirstParagraph"/>
      </w:pPr>
      <w:r>
        <w:t xml:space="preserve">Intermediate</w:t>
      </w:r>
    </w:p>
    <w:bookmarkEnd w:id="2307"/>
    <w:bookmarkStart w:id="2308" w:name="interview-frequency-80"/>
    <w:p>
      <w:pPr>
        <w:pStyle w:val="Heading3"/>
      </w:pPr>
      <w:r>
        <w:t xml:space="preserve">Interview Frequency</w:t>
      </w:r>
    </w:p>
    <w:p>
      <w:pPr>
        <w:pStyle w:val="FirstParagraph"/>
      </w:pPr>
      <w:r>
        <w:t xml:space="preserve">Very Common at senior+ rounds.</w:t>
      </w:r>
    </w:p>
    <w:bookmarkEnd w:id="2308"/>
    <w:bookmarkStart w:id="2309" w:name="prerequisites-80"/>
    <w:p>
      <w:pPr>
        <w:pStyle w:val="Heading3"/>
      </w:pPr>
      <w:r>
        <w:t xml:space="preserve">Prerequisites</w:t>
      </w:r>
    </w:p>
    <w:p>
      <w:pPr>
        <w:pStyle w:val="FirstParagraph"/>
      </w:pPr>
      <w:r>
        <w:t xml:space="preserve">React component basics, navigation.</w:t>
      </w:r>
    </w:p>
    <w:bookmarkEnd w:id="2309"/>
    <w:bookmarkStart w:id="2310" w:name="tldr-80"/>
    <w:p>
      <w:pPr>
        <w:pStyle w:val="Heading3"/>
      </w:pPr>
      <w:r>
        <w:t xml:space="preserve">TL;DR</w:t>
      </w:r>
    </w:p>
    <w:p>
      <w:pPr>
        <w:pStyle w:val="FirstParagraph"/>
      </w:pPr>
      <w:r>
        <w:rPr>
          <w:b/>
          <w:bCs/>
        </w:rPr>
        <w:t xml:space="preserve">Layered</w:t>
      </w:r>
      <w:r>
        <w:t xml:space="preserve"> </w:t>
      </w:r>
      <w:r>
        <w:t xml:space="preserve">= group by tech (</w:t>
      </w:r>
      <w:r>
        <w:rPr>
          <w:rStyle w:val="VerbatimChar"/>
        </w:rPr>
        <w:t xml:space="preserve">/components</w:t>
      </w:r>
      <w:r>
        <w:t xml:space="preserve">,</w:t>
      </w:r>
      <w:r>
        <w:t xml:space="preserve"> </w:t>
      </w:r>
      <w:r>
        <w:rPr>
          <w:rStyle w:val="VerbatimChar"/>
        </w:rPr>
        <w:t xml:space="preserve">/hooks</w:t>
      </w:r>
      <w:r>
        <w:t xml:space="preserve">,</w:t>
      </w:r>
      <w:r>
        <w:t xml:space="preserve"> </w:t>
      </w:r>
      <w:r>
        <w:rPr>
          <w:rStyle w:val="VerbatimChar"/>
        </w:rPr>
        <w:t xml:space="preserve">/screens</w:t>
      </w:r>
      <w:r>
        <w:t xml:space="preserve">,</w:t>
      </w:r>
      <w:r>
        <w:t xml:space="preserve"> </w:t>
      </w:r>
      <w:r>
        <w:rPr>
          <w:rStyle w:val="VerbatimChar"/>
        </w:rPr>
        <w:t xml:space="preserve">/services</w:t>
      </w:r>
      <w:r>
        <w:t xml:space="preserve">).</w:t>
      </w:r>
      <w:r>
        <w:t xml:space="preserve"> </w:t>
      </w:r>
      <w:r>
        <w:rPr>
          <w:b/>
          <w:bCs/>
        </w:rPr>
        <w:t xml:space="preserve">Feature-first</w:t>
      </w:r>
      <w:r>
        <w:t xml:space="preserve"> </w:t>
      </w:r>
      <w:r>
        <w:t xml:space="preserve">= group by domain (</w:t>
      </w:r>
      <w:r>
        <w:rPr>
          <w:rStyle w:val="VerbatimChar"/>
        </w:rPr>
        <w:t xml:space="preserve">/features/auth</w:t>
      </w:r>
      <w:r>
        <w:t xml:space="preserve">,</w:t>
      </w:r>
      <w:r>
        <w:t xml:space="preserve"> </w:t>
      </w:r>
      <w:r>
        <w:rPr>
          <w:rStyle w:val="VerbatimChar"/>
        </w:rPr>
        <w:t xml:space="preserve">/features/feed</w:t>
      </w:r>
      <w:r>
        <w:t xml:space="preserve">). Feature-first scales better past ~30 screens; layered is fine for small apps.</w:t>
      </w:r>
    </w:p>
    <w:bookmarkEnd w:id="2310"/>
    <w:bookmarkStart w:id="2311" w:name="Xf2b96d1ccc4d860ee07989e2b2843c03e562e8f"/>
    <w:p>
      <w:pPr>
        <w:pStyle w:val="Heading3"/>
      </w:pPr>
      <w:r>
        <w:t xml:space="preserve">30-Second Interview Answer</w:t>
      </w:r>
    </w:p>
    <w:p>
      <w:pPr>
        <w:pStyle w:val="FirstParagraph"/>
      </w:pPr>
      <w:r>
        <w:t xml:space="preserve">"Layered groups by technical concern; works for tiny apps, breaks at scale because changing 'feed' touches every folder. Feature-first co-locates everything for a feature — components, hooks, services, types — under</w:t>
      </w:r>
      <w:r>
        <w:t xml:space="preserve"> </w:t>
      </w:r>
      <w:r>
        <w:rPr>
          <w:rStyle w:val="VerbatimChar"/>
        </w:rPr>
        <w:t xml:space="preserve">/features/feed</w:t>
      </w:r>
      <w:r>
        <w:t xml:space="preserve">. Cross-feature concerns live in</w:t>
      </w:r>
      <w:r>
        <w:t xml:space="preserve"> </w:t>
      </w:r>
      <w:r>
        <w:rPr>
          <w:rStyle w:val="VerbatimChar"/>
        </w:rPr>
        <w:t xml:space="preserve">/shared</w:t>
      </w:r>
      <w:r>
        <w:t xml:space="preserve">. Past ~30 screens, feature-first is the only sustainable choice; it enables code-ownership boundaries and parallel team work."</w:t>
      </w:r>
    </w:p>
    <w:bookmarkEnd w:id="2311"/>
    <w:bookmarkStart w:id="2312" w:name="X81845402ed6cbcfb83681900f1c4036010a981d"/>
    <w:p>
      <w:pPr>
        <w:pStyle w:val="Heading3"/>
      </w:pPr>
      <w:r>
        <w:t xml:space="preserve">2-Minute Practical Answer</w:t>
      </w:r>
    </w:p>
    <w:p>
      <w:pPr>
        <w:pStyle w:val="FirstParagraph"/>
      </w:pPr>
      <w:r>
        <w:t xml:space="preserve">Feature-first layout:</w:t>
      </w:r>
    </w:p>
    <w:p>
      <w:pPr>
        <w:pStyle w:val="SourceCode"/>
      </w:pPr>
      <w:r>
        <w:rPr>
          <w:rStyle w:val="VerbatimChar"/>
        </w:rPr>
        <w:t xml:space="preserve">src/</w:t>
      </w:r>
      <w:r>
        <w:br/>
      </w:r>
      <w:r>
        <w:rPr>
          <w:rStyle w:val="VerbatimChar"/>
        </w:rPr>
        <w:t xml:space="preserve">  features/</w:t>
      </w:r>
      <w:r>
        <w:br/>
      </w:r>
      <w:r>
        <w:rPr>
          <w:rStyle w:val="VerbatimChar"/>
        </w:rPr>
        <w:t xml:space="preserve">    auth/</w:t>
      </w:r>
      <w:r>
        <w:br/>
      </w:r>
      <w:r>
        <w:rPr>
          <w:rStyle w:val="VerbatimChar"/>
        </w:rPr>
        <w:t xml:space="preserve">      api/</w:t>
      </w:r>
      <w:r>
        <w:br/>
      </w:r>
      <w:r>
        <w:rPr>
          <w:rStyle w:val="VerbatimChar"/>
        </w:rPr>
        <w:t xml:space="preserve">      components/</w:t>
      </w:r>
      <w:r>
        <w:br/>
      </w:r>
      <w:r>
        <w:rPr>
          <w:rStyle w:val="VerbatimChar"/>
        </w:rPr>
        <w:t xml:space="preserve">      hooks/</w:t>
      </w:r>
      <w:r>
        <w:br/>
      </w:r>
      <w:r>
        <w:rPr>
          <w:rStyle w:val="VerbatimChar"/>
        </w:rPr>
        <w:t xml:space="preserve">      screens/</w:t>
      </w:r>
      <w:r>
        <w:br/>
      </w:r>
      <w:r>
        <w:rPr>
          <w:rStyle w:val="VerbatimChar"/>
        </w:rPr>
        <w:t xml:space="preserve">      types.ts</w:t>
      </w:r>
      <w:r>
        <w:br/>
      </w:r>
      <w:r>
        <w:rPr>
          <w:rStyle w:val="VerbatimChar"/>
        </w:rPr>
        <w:t xml:space="preserve">      index.ts          // public surface</w:t>
      </w:r>
      <w:r>
        <w:br/>
      </w:r>
      <w:r>
        <w:rPr>
          <w:rStyle w:val="VerbatimChar"/>
        </w:rPr>
        <w:t xml:space="preserve">    feed/</w:t>
      </w:r>
      <w:r>
        <w:br/>
      </w:r>
      <w:r>
        <w:rPr>
          <w:rStyle w:val="VerbatimChar"/>
        </w:rPr>
        <w:t xml:space="preserve">      api/</w:t>
      </w:r>
      <w:r>
        <w:br/>
      </w:r>
      <w:r>
        <w:rPr>
          <w:rStyle w:val="VerbatimChar"/>
        </w:rPr>
        <w:t xml:space="preserve">      components/</w:t>
      </w:r>
      <w:r>
        <w:br/>
      </w:r>
      <w:r>
        <w:rPr>
          <w:rStyle w:val="VerbatimChar"/>
        </w:rPr>
        <w:t xml:space="preserve">      hooks/</w:t>
      </w:r>
      <w:r>
        <w:br/>
      </w:r>
      <w:r>
        <w:rPr>
          <w:rStyle w:val="VerbatimChar"/>
        </w:rPr>
        <w:t xml:space="preserve">      screens/</w:t>
      </w:r>
      <w:r>
        <w:br/>
      </w:r>
      <w:r>
        <w:rPr>
          <w:rStyle w:val="VerbatimChar"/>
        </w:rPr>
        <w:t xml:space="preserve">      index.ts</w:t>
      </w:r>
      <w:r>
        <w:br/>
      </w:r>
      <w:r>
        <w:rPr>
          <w:rStyle w:val="VerbatimChar"/>
        </w:rPr>
        <w:t xml:space="preserve">  shared/</w:t>
      </w:r>
      <w:r>
        <w:br/>
      </w:r>
      <w:r>
        <w:rPr>
          <w:rStyle w:val="VerbatimChar"/>
        </w:rPr>
        <w:t xml:space="preserve">    components/         // truly shared (Button, Card)</w:t>
      </w:r>
      <w:r>
        <w:br/>
      </w:r>
      <w:r>
        <w:rPr>
          <w:rStyle w:val="VerbatimChar"/>
        </w:rPr>
        <w:t xml:space="preserve">    hooks/</w:t>
      </w:r>
      <w:r>
        <w:br/>
      </w:r>
      <w:r>
        <w:rPr>
          <w:rStyle w:val="VerbatimChar"/>
        </w:rPr>
        <w:t xml:space="preserve">    api/                // base client, interceptors</w:t>
      </w:r>
      <w:r>
        <w:br/>
      </w:r>
      <w:r>
        <w:rPr>
          <w:rStyle w:val="VerbatimChar"/>
        </w:rPr>
        <w:t xml:space="preserve">    theme/</w:t>
      </w:r>
      <w:r>
        <w:br/>
      </w:r>
      <w:r>
        <w:rPr>
          <w:rStyle w:val="VerbatimChar"/>
        </w:rPr>
        <w:t xml:space="preserve">    utils/</w:t>
      </w:r>
      <w:r>
        <w:br/>
      </w:r>
      <w:r>
        <w:rPr>
          <w:rStyle w:val="VerbatimChar"/>
        </w:rPr>
        <w:t xml:space="preserve">  app/                  // expo-router or RN navigation entry</w:t>
      </w:r>
    </w:p>
    <w:p>
      <w:pPr>
        <w:pStyle w:val="FirstParagraph"/>
      </w:pPr>
      <w:r>
        <w:t xml:space="preserve">Rules:</w:t>
      </w:r>
    </w:p>
    <w:p>
      <w:pPr>
        <w:pStyle w:val="Compact"/>
        <w:numPr>
          <w:ilvl w:val="0"/>
          <w:numId w:val="2502"/>
        </w:numPr>
      </w:pPr>
      <w:r>
        <w:t xml:space="preserve">Features can import from</w:t>
      </w:r>
      <w:r>
        <w:t xml:space="preserve"> </w:t>
      </w:r>
      <w:r>
        <w:rPr>
          <w:rStyle w:val="VerbatimChar"/>
        </w:rPr>
        <w:t xml:space="preserve">shared</w:t>
      </w:r>
      <w:r>
        <w:t xml:space="preserve"> </w:t>
      </w:r>
      <w:r>
        <w:t xml:space="preserve">only; never from each other (or use a thin contract).</w:t>
      </w:r>
    </w:p>
    <w:p>
      <w:pPr>
        <w:pStyle w:val="Compact"/>
        <w:numPr>
          <w:ilvl w:val="0"/>
          <w:numId w:val="2502"/>
        </w:numPr>
      </w:pPr>
      <w:r>
        <w:rPr>
          <w:rStyle w:val="VerbatimChar"/>
        </w:rPr>
        <w:t xml:space="preserve">index.ts</w:t>
      </w:r>
      <w:r>
        <w:t xml:space="preserve"> </w:t>
      </w:r>
      <w:r>
        <w:t xml:space="preserve">defines the public API; everything else is internal.</w:t>
      </w:r>
    </w:p>
    <w:p>
      <w:pPr>
        <w:pStyle w:val="Compact"/>
        <w:numPr>
          <w:ilvl w:val="0"/>
          <w:numId w:val="2502"/>
        </w:numPr>
      </w:pPr>
      <w:r>
        <w:t xml:space="preserve">Shared = "used by 3+ features" (otherwise keep local).</w:t>
      </w:r>
    </w:p>
    <w:bookmarkEnd w:id="2312"/>
    <w:bookmarkStart w:id="2313" w:name="Xcf5ca95f80f3cbe50cd52f76687be9cfe70dc46"/>
    <w:p>
      <w:pPr>
        <w:pStyle w:val="Heading3"/>
      </w:pPr>
      <w:r>
        <w:t xml:space="preserve">5-Minute Architecture Answer</w:t>
      </w:r>
    </w:p>
    <w:p>
      <w:pPr>
        <w:pStyle w:val="FirstParagraph"/>
      </w:pPr>
      <w:r>
        <w:t xml:space="preserve">Layered architecture (</w:t>
      </w:r>
      <w:r>
        <w:rPr>
          <w:rStyle w:val="VerbatimChar"/>
        </w:rPr>
        <w:t xml:space="preserve">/components</w:t>
      </w:r>
      <w:r>
        <w:t xml:space="preserve">,</w:t>
      </w:r>
      <w:r>
        <w:t xml:space="preserve"> </w:t>
      </w:r>
      <w:r>
        <w:rPr>
          <w:rStyle w:val="VerbatimChar"/>
        </w:rPr>
        <w:t xml:space="preserve">/screens</w:t>
      </w:r>
      <w:r>
        <w:t xml:space="preserve">) is the React tutorial pattern; it stops scaling because:</w:t>
      </w:r>
    </w:p>
    <w:p>
      <w:pPr>
        <w:pStyle w:val="Compact"/>
        <w:numPr>
          <w:ilvl w:val="0"/>
          <w:numId w:val="2503"/>
        </w:numPr>
      </w:pPr>
      <w:r>
        <w:t xml:space="preserve">Cross-cutting changes touch many folders.</w:t>
      </w:r>
    </w:p>
    <w:p>
      <w:pPr>
        <w:pStyle w:val="Compact"/>
        <w:numPr>
          <w:ilvl w:val="0"/>
          <w:numId w:val="2503"/>
        </w:numPr>
      </w:pPr>
      <w:r>
        <w:t xml:space="preserve">New engineers don't know where things live.</w:t>
      </w:r>
    </w:p>
    <w:p>
      <w:pPr>
        <w:pStyle w:val="Compact"/>
        <w:numPr>
          <w:ilvl w:val="0"/>
          <w:numId w:val="2503"/>
        </w:numPr>
      </w:pPr>
      <w:r>
        <w:t xml:space="preserve">Feature ownership becomes impossible.</w:t>
      </w:r>
    </w:p>
    <w:p>
      <w:pPr>
        <w:pStyle w:val="FirstParagraph"/>
      </w:pPr>
      <w:r>
        <w:t xml:space="preserve">Feature-first solves this with</w:t>
      </w:r>
      <w:r>
        <w:t xml:space="preserve"> </w:t>
      </w:r>
      <w:r>
        <w:rPr>
          <w:b/>
          <w:bCs/>
        </w:rPr>
        <w:t xml:space="preserve">vertical slices</w:t>
      </w:r>
      <w:r>
        <w:t xml:space="preserve">. Each feature is an island with internal organization that suits it. Cross-feature communication goes through:</w:t>
      </w:r>
    </w:p>
    <w:p>
      <w:pPr>
        <w:pStyle w:val="Compact"/>
        <w:numPr>
          <w:ilvl w:val="0"/>
          <w:numId w:val="2504"/>
        </w:numPr>
      </w:pPr>
      <w:r>
        <w:rPr>
          <w:rStyle w:val="VerbatimChar"/>
        </w:rPr>
        <w:t xml:space="preserve">/shared</w:t>
      </w:r>
      <w:r>
        <w:t xml:space="preserve"> </w:t>
      </w:r>
      <w:r>
        <w:t xml:space="preserve">for truly shared concerns.</w:t>
      </w:r>
    </w:p>
    <w:p>
      <w:pPr>
        <w:pStyle w:val="Compact"/>
        <w:numPr>
          <w:ilvl w:val="0"/>
          <w:numId w:val="2504"/>
        </w:numPr>
      </w:pPr>
      <w:r>
        <w:t xml:space="preserve">A pub/sub bus (events) for loose coupling.</w:t>
      </w:r>
    </w:p>
    <w:p>
      <w:pPr>
        <w:pStyle w:val="Compact"/>
        <w:numPr>
          <w:ilvl w:val="0"/>
          <w:numId w:val="2504"/>
        </w:numPr>
      </w:pPr>
      <w:r>
        <w:t xml:space="preserve">A typed RPC pattern (function calls between features) when tighter coupling is needed.</w:t>
      </w:r>
    </w:p>
    <w:p>
      <w:pPr>
        <w:pStyle w:val="FirstParagraph"/>
      </w:pPr>
      <w:r>
        <w:t xml:space="preserve">At scale (50+ screens, 10+ engineers), elevate features to</w:t>
      </w:r>
      <w:r>
        <w:t xml:space="preserve"> </w:t>
      </w:r>
      <w:r>
        <w:rPr>
          <w:b/>
          <w:bCs/>
        </w:rPr>
        <w:t xml:space="preserve">packages</w:t>
      </w:r>
      <w:r>
        <w:t xml:space="preserve"> </w:t>
      </w:r>
      <w:r>
        <w:t xml:space="preserve">in a monorepo (Q2). Each feature becomes</w:t>
      </w:r>
      <w:r>
        <w:t xml:space="preserve"> </w:t>
      </w:r>
      <w:r>
        <w:rPr>
          <w:rStyle w:val="VerbatimChar"/>
        </w:rPr>
        <w:t xml:space="preserve">@app/feature-feed</w:t>
      </w:r>
      <w:r>
        <w:t xml:space="preserve">, with its own tests, types, and version.</w:t>
      </w:r>
    </w:p>
    <w:p>
      <w:pPr>
        <w:pStyle w:val="BodyText"/>
      </w:pPr>
      <w:r>
        <w:t xml:space="preserve">Cross-feature dependencies should be</w:t>
      </w:r>
      <w:r>
        <w:t xml:space="preserve"> </w:t>
      </w:r>
      <w:r>
        <w:rPr>
          <w:b/>
          <w:bCs/>
        </w:rPr>
        <w:t xml:space="preserve">directional</w:t>
      </w:r>
      <w:r>
        <w:t xml:space="preserve"> </w:t>
      </w:r>
      <w:r>
        <w:t xml:space="preserve">— auth → feed → comments, not cyclic. A linter (</w:t>
      </w:r>
      <w:r>
        <w:rPr>
          <w:rStyle w:val="VerbatimChar"/>
        </w:rPr>
        <w:t xml:space="preserve">eslint-plugin-boundaries</w:t>
      </w:r>
      <w:r>
        <w:t xml:space="preserve">) enforces import rules.</w:t>
      </w:r>
    </w:p>
    <w:p>
      <w:pPr>
        <w:pStyle w:val="BodyText"/>
      </w:pPr>
      <w:r>
        <w:t xml:space="preserve">For very large apps, evolve toward</w:t>
      </w:r>
      <w:r>
        <w:t xml:space="preserve"> </w:t>
      </w:r>
      <w:r>
        <w:rPr>
          <w:b/>
          <w:bCs/>
        </w:rPr>
        <w:t xml:space="preserve">module federation patterns</w:t>
      </w:r>
      <w:r>
        <w:t xml:space="preserve"> </w:t>
      </w:r>
      <w:r>
        <w:t xml:space="preserve">with Re.Pack (webpack-based RN bundler) — features become independently deployable.</w:t>
      </w:r>
    </w:p>
    <w:bookmarkEnd w:id="2313"/>
    <w:bookmarkStart w:id="2314" w:name="the-why-80"/>
    <w:p>
      <w:pPr>
        <w:pStyle w:val="Heading3"/>
      </w:pPr>
      <w:r>
        <w:t xml:space="preserve">The "Why"</w:t>
      </w:r>
    </w:p>
    <w:p>
      <w:pPr>
        <w:pStyle w:val="Compact"/>
        <w:numPr>
          <w:ilvl w:val="0"/>
          <w:numId w:val="2505"/>
        </w:numPr>
      </w:pPr>
      <w:r>
        <w:t xml:space="preserve">Cohesion (everything for a feature in one place) reduces cognitive load.</w:t>
      </w:r>
    </w:p>
    <w:p>
      <w:pPr>
        <w:pStyle w:val="Compact"/>
        <w:numPr>
          <w:ilvl w:val="0"/>
          <w:numId w:val="2505"/>
        </w:numPr>
      </w:pPr>
      <w:r>
        <w:t xml:space="preserve">Coupling (between features) is the bug source; feature-first makes it explicit.</w:t>
      </w:r>
    </w:p>
    <w:p>
      <w:pPr>
        <w:pStyle w:val="Compact"/>
        <w:numPr>
          <w:ilvl w:val="0"/>
          <w:numId w:val="2505"/>
        </w:numPr>
      </w:pPr>
      <w:r>
        <w:t xml:space="preserve">Ownership boundaries map to code boundaries.</w:t>
      </w:r>
    </w:p>
    <w:bookmarkEnd w:id="2314"/>
    <w:bookmarkStart w:id="2315" w:name="mental-model-80"/>
    <w:p>
      <w:pPr>
        <w:pStyle w:val="Heading3"/>
      </w:pPr>
      <w:r>
        <w:t xml:space="preserve">Mental Model</w:t>
      </w:r>
    </w:p>
    <w:p>
      <w:pPr>
        <w:pStyle w:val="FirstParagraph"/>
      </w:pPr>
      <w:r>
        <w:t xml:space="preserve">Layered = library by author. Feature-first = library by genre. At small scale either works; at large scale only genre scales.</w:t>
      </w:r>
    </w:p>
    <w:bookmarkEnd w:id="2315"/>
    <w:bookmarkStart w:id="2316" w:name="internal-working-2026-context-80"/>
    <w:p>
      <w:pPr>
        <w:pStyle w:val="Heading3"/>
      </w:pPr>
      <w:r>
        <w:t xml:space="preserve">Internal Working (2026 Context)</w:t>
      </w:r>
    </w:p>
    <w:p>
      <w:pPr>
        <w:pStyle w:val="Compact"/>
        <w:numPr>
          <w:ilvl w:val="0"/>
          <w:numId w:val="2506"/>
        </w:numPr>
      </w:pPr>
      <w:r>
        <w:t xml:space="preserve">Expo Router 4+ supports nested</w:t>
      </w:r>
      <w:r>
        <w:t xml:space="preserve"> </w:t>
      </w:r>
      <w:r>
        <w:rPr>
          <w:rStyle w:val="VerbatimChar"/>
        </w:rPr>
        <w:t xml:space="preserve">_layout.tsx</w:t>
      </w:r>
      <w:r>
        <w:t xml:space="preserve"> </w:t>
      </w:r>
      <w:r>
        <w:t xml:space="preserve">per feature folder.</w:t>
      </w:r>
    </w:p>
    <w:p>
      <w:pPr>
        <w:pStyle w:val="Compact"/>
        <w:numPr>
          <w:ilvl w:val="0"/>
          <w:numId w:val="2506"/>
        </w:numPr>
      </w:pPr>
      <w:r>
        <w:t xml:space="preserve">React Compiler doesn't care about folder structure but benefits from clear feature boundaries (less cross-feature memo invalidation).</w:t>
      </w:r>
    </w:p>
    <w:p>
      <w:pPr>
        <w:pStyle w:val="Compact"/>
        <w:numPr>
          <w:ilvl w:val="0"/>
          <w:numId w:val="2506"/>
        </w:numPr>
      </w:pPr>
      <w:r>
        <w:rPr>
          <w:rStyle w:val="VerbatimChar"/>
        </w:rPr>
        <w:t xml:space="preserve">eslint-plugin-boundaries</w:t>
      </w:r>
      <w:r>
        <w:t xml:space="preserve"> </w:t>
      </w:r>
      <w:r>
        <w:t xml:space="preserve">and</w:t>
      </w:r>
      <w:r>
        <w:t xml:space="preserve"> </w:t>
      </w:r>
      <w:r>
        <w:rPr>
          <w:rStyle w:val="VerbatimChar"/>
        </w:rPr>
        <w:t xml:space="preserve">dependency-cruiser</w:t>
      </w:r>
      <w:r>
        <w:t xml:space="preserve"> </w:t>
      </w:r>
      <w:r>
        <w:t xml:space="preserve">enforce architecture in CI.</w:t>
      </w:r>
    </w:p>
    <w:bookmarkEnd w:id="2316"/>
    <w:bookmarkStart w:id="2317" w:name="modern-implementation-code-80"/>
    <w:p>
      <w:pPr>
        <w:pStyle w:val="Heading3"/>
      </w:pPr>
      <w:r>
        <w:t xml:space="preserve">Modern Implementation (Code)</w:t>
      </w:r>
    </w:p>
    <w:p>
      <w:pPr>
        <w:pStyle w:val="SourceCode"/>
      </w:pPr>
      <w:r>
        <w:rPr>
          <w:rStyle w:val="CommentTok"/>
        </w:rPr>
        <w:t xml:space="preserve">// features/feed/index.ts — public surface</w:t>
      </w:r>
      <w:r>
        <w:br/>
      </w:r>
      <w:r>
        <w:rPr>
          <w:rStyle w:val="ImportTok"/>
        </w:rPr>
        <w:t xml:space="preserve">export</w:t>
      </w:r>
      <w:r>
        <w:rPr>
          <w:rStyle w:val="NormalTok"/>
        </w:rPr>
        <w:t xml:space="preserve"> { FeedScreen } </w:t>
      </w:r>
      <w:r>
        <w:rPr>
          <w:rStyle w:val="ImportTok"/>
        </w:rPr>
        <w:t xml:space="preserve">from</w:t>
      </w:r>
      <w:r>
        <w:rPr>
          <w:rStyle w:val="NormalTok"/>
        </w:rPr>
        <w:t xml:space="preserve"> </w:t>
      </w:r>
      <w:r>
        <w:rPr>
          <w:rStyle w:val="StringTok"/>
        </w:rPr>
        <w:t xml:space="preserve">'./screens/FeedScreen'</w:t>
      </w:r>
      <w:r>
        <w:rPr>
          <w:rStyle w:val="OperatorTok"/>
        </w:rPr>
        <w:t xml:space="preserve">;</w:t>
      </w:r>
      <w:r>
        <w:br/>
      </w:r>
      <w:r>
        <w:rPr>
          <w:rStyle w:val="ImportTok"/>
        </w:rPr>
        <w:t xml:space="preserve">export</w:t>
      </w:r>
      <w:r>
        <w:rPr>
          <w:rStyle w:val="NormalTok"/>
        </w:rPr>
        <w:t xml:space="preserve"> { useFeed } </w:t>
      </w:r>
      <w:r>
        <w:rPr>
          <w:rStyle w:val="ImportTok"/>
        </w:rPr>
        <w:t xml:space="preserve">from</w:t>
      </w:r>
      <w:r>
        <w:rPr>
          <w:rStyle w:val="NormalTok"/>
        </w:rPr>
        <w:t xml:space="preserve"> </w:t>
      </w:r>
      <w:r>
        <w:rPr>
          <w:rStyle w:val="StringTok"/>
        </w:rPr>
        <w:t xml:space="preserve">'./hooks/useFeed'</w:t>
      </w:r>
      <w:r>
        <w:rPr>
          <w:rStyle w:val="OperatorTok"/>
        </w:rPr>
        <w:t xml:space="preserve">;</w:t>
      </w:r>
      <w:r>
        <w:br/>
      </w:r>
      <w:r>
        <w:rPr>
          <w:rStyle w:val="ImportTok"/>
        </w:rPr>
        <w:t xml:space="preserve">export type</w:t>
      </w:r>
      <w:r>
        <w:rPr>
          <w:rStyle w:val="NormalTok"/>
        </w:rPr>
        <w:t xml:space="preserve"> { Post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 features/feed/screens/FeedScreen.tsx — internal</w:t>
      </w:r>
      <w:r>
        <w:br/>
      </w:r>
      <w:r>
        <w:rPr>
          <w:rStyle w:val="ImportTok"/>
        </w:rPr>
        <w:t xml:space="preserve">import</w:t>
      </w:r>
      <w:r>
        <w:rPr>
          <w:rStyle w:val="NormalTok"/>
        </w:rPr>
        <w:t xml:space="preserve"> { useFeed } </w:t>
      </w:r>
      <w:r>
        <w:rPr>
          <w:rStyle w:val="ImportTok"/>
        </w:rPr>
        <w:t xml:space="preserve">from</w:t>
      </w:r>
      <w:r>
        <w:rPr>
          <w:rStyle w:val="NormalTok"/>
        </w:rPr>
        <w:t xml:space="preserve"> </w:t>
      </w:r>
      <w:r>
        <w:rPr>
          <w:rStyle w:val="StringTok"/>
        </w:rPr>
        <w:t xml:space="preserve">'../hooks/useFeed'</w:t>
      </w:r>
      <w:r>
        <w:rPr>
          <w:rStyle w:val="OperatorTok"/>
        </w:rPr>
        <w:t xml:space="preserve">;</w:t>
      </w:r>
      <w:r>
        <w:br/>
      </w:r>
      <w:r>
        <w:rPr>
          <w:rStyle w:val="ImportTok"/>
        </w:rPr>
        <w:t xml:space="preserve">import</w:t>
      </w:r>
      <w:r>
        <w:rPr>
          <w:rStyle w:val="NormalTok"/>
        </w:rPr>
        <w:t xml:space="preserve"> { PostCard } </w:t>
      </w:r>
      <w:r>
        <w:rPr>
          <w:rStyle w:val="ImportTok"/>
        </w:rPr>
        <w:t xml:space="preserve">from</w:t>
      </w:r>
      <w:r>
        <w:rPr>
          <w:rStyle w:val="NormalTok"/>
        </w:rPr>
        <w:t xml:space="preserve"> </w:t>
      </w:r>
      <w:r>
        <w:rPr>
          <w:rStyle w:val="StringTok"/>
        </w:rPr>
        <w:t xml:space="preserve">'../components/PostCard'</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'@app/shared/components'</w:t>
      </w:r>
      <w:r>
        <w:rPr>
          <w:rStyle w:val="OperatorTok"/>
        </w:rPr>
        <w:t xml:space="preserve">;</w:t>
      </w:r>
      <w:r>
        <w:br/>
      </w:r>
      <w:r>
        <w:rPr>
          <w:rStyle w:val="CommentTok"/>
        </w:rPr>
        <w:t xml:space="preserve">// not from features/auth — cross-feature import would be banned</w:t>
      </w:r>
      <w:r>
        <w:br/>
      </w:r>
      <w:r>
        <w:br/>
      </w:r>
      <w:r>
        <w:rPr>
          <w:rStyle w:val="CommentTok"/>
        </w:rPr>
        <w:t xml:space="preserve">// .eslintrc — enforce boundaries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plugins</w:t>
      </w:r>
      <w:r>
        <w:rPr>
          <w:rStyle w:val="OperatorTok"/>
        </w:rPr>
        <w:t xml:space="preserve">:</w:t>
      </w:r>
      <w:r>
        <w:rPr>
          <w:rStyle w:val="NormalTok"/>
        </w:rPr>
        <w:t xml:space="preserve"> [</w:t>
      </w:r>
      <w:r>
        <w:rPr>
          <w:rStyle w:val="StringTok"/>
        </w:rPr>
        <w:t xml:space="preserve">'boundaries'</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NormalTok"/>
        </w:rPr>
        <w:t xml:space="preserve"> {</w:t>
      </w:r>
      <w:r>
        <w:br/>
      </w:r>
      <w:r>
        <w:rPr>
          <w:rStyle w:val="NormalTok"/>
        </w:rPr>
        <w:t xml:space="preserve">    </w:t>
      </w:r>
      <w:r>
        <w:rPr>
          <w:rStyle w:val="StringTok"/>
        </w:rPr>
        <w:t xml:space="preserve">'boundaries/element-types'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'disallow'</w:t>
      </w:r>
      <w:r>
        <w:rPr>
          <w:rStyle w:val="OperatorTok"/>
        </w:rPr>
        <w:t xml:space="preserve">,</w:t>
      </w:r>
      <w:r>
        <w:br/>
      </w:r>
      <w:r>
        <w:rPr>
          <w:rStyle w:val="NormalTok"/>
        </w:rPr>
        <w:t xml:space="preserve">      rules</w:t>
      </w:r>
      <w:r>
        <w:rPr>
          <w:rStyle w:val="OperatorTok"/>
        </w:rPr>
        <w:t xml:space="preserve">:</w:t>
      </w:r>
      <w:r>
        <w:rPr>
          <w:rStyle w:val="NormalTok"/>
        </w:rPr>
        <w:t xml:space="preserve"> [</w:t>
      </w:r>
      <w:r>
        <w:br/>
      </w:r>
      <w:r>
        <w:rPr>
          <w:rStyle w:val="NormalTok"/>
        </w:rPr>
        <w:t xml:space="preserve">        { from</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allow</w:t>
      </w:r>
      <w:r>
        <w:rPr>
          <w:rStyle w:val="OperatorTok"/>
        </w:rPr>
        <w:t xml:space="preserve">:</w:t>
      </w:r>
      <w:r>
        <w:rPr>
          <w:rStyle w:val="NormalTok"/>
        </w:rPr>
        <w:t xml:space="preserve"> [</w:t>
      </w:r>
      <w:r>
        <w:rPr>
          <w:rStyle w:val="StringTok"/>
        </w:rPr>
        <w:t xml:space="preserve">'shared'</w:t>
      </w:r>
      <w:r>
        <w:rPr>
          <w:rStyle w:val="OperatorTok"/>
        </w:rPr>
        <w:t xml:space="preserve">,</w:t>
      </w:r>
      <w:r>
        <w:rPr>
          <w:rStyle w:val="NormalTok"/>
        </w:rPr>
        <w:t xml:space="preserve"> </w:t>
      </w:r>
      <w:r>
        <w:rPr>
          <w:rStyle w:val="StringTok"/>
        </w:rPr>
        <w:t xml:space="preserve">'feature-self'</w:t>
      </w:r>
      <w:r>
        <w:rPr>
          <w:rStyle w:val="NormalTok"/>
        </w:rPr>
        <w:t xml:space="preserve">] }</w:t>
      </w:r>
      <w:r>
        <w:rPr>
          <w:rStyle w:val="OperatorTok"/>
        </w:rPr>
        <w:t xml:space="preserve">,</w:t>
      </w:r>
      <w:r>
        <w:br/>
      </w:r>
      <w:r>
        <w:rPr>
          <w:rStyle w:val="NormalTok"/>
        </w:rPr>
        <w:t xml:space="preserve">        { from</w:t>
      </w:r>
      <w:r>
        <w:rPr>
          <w:rStyle w:val="OperatorTok"/>
        </w:rPr>
        <w:t xml:space="preserve">:</w:t>
      </w:r>
      <w:r>
        <w:rPr>
          <w:rStyle w:val="NormalTok"/>
        </w:rPr>
        <w:t xml:space="preserve"> </w:t>
      </w:r>
      <w:r>
        <w:rPr>
          <w:rStyle w:val="StringTok"/>
        </w:rPr>
        <w:t xml:space="preserve">'shared'</w:t>
      </w:r>
      <w:r>
        <w:rPr>
          <w:rStyle w:val="OperatorTok"/>
        </w:rPr>
        <w:t xml:space="preserve">,</w:t>
      </w:r>
      <w:r>
        <w:rPr>
          <w:rStyle w:val="NormalTok"/>
        </w:rPr>
        <w:t xml:space="preserve"> allow</w:t>
      </w:r>
      <w:r>
        <w:rPr>
          <w:rStyle w:val="OperatorTok"/>
        </w:rPr>
        <w:t xml:space="preserve">:</w:t>
      </w:r>
      <w:r>
        <w:rPr>
          <w:rStyle w:val="NormalTok"/>
        </w:rPr>
        <w:t xml:space="preserve"> [</w:t>
      </w:r>
      <w:r>
        <w:rPr>
          <w:rStyle w:val="StringTok"/>
        </w:rPr>
        <w:t xml:space="preserve">'shared'</w:t>
      </w:r>
      <w:r>
        <w:rPr>
          <w:rStyle w:val="NormalTok"/>
        </w:rPr>
        <w:t xml:space="preserve">] }</w:t>
      </w:r>
      <w:r>
        <w:rPr>
          <w:rStyle w:val="OperatorTok"/>
        </w:rPr>
        <w:t xml:space="preserve">,</w:t>
      </w:r>
      <w:r>
        <w:br/>
      </w:r>
      <w:r>
        <w:rPr>
          <w:rStyle w:val="NormalTok"/>
        </w:rPr>
        <w:t xml:space="preserve">        { from</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allow</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w:t>
      </w:r>
      <w:r>
        <w:rPr>
          <w:rStyle w:val="StringTok"/>
        </w:rPr>
        <w:t xml:space="preserve">'shared'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17"/>
    <w:bookmarkStart w:id="2318" w:name="comparison-80"/>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Best for</w:t>
            </w:r>
          </w:p>
        </w:tc>
        <w:tc>
          <w:tcPr/>
          <w:p>
            <w:pPr>
              <w:pStyle w:val="Compact"/>
            </w:pPr>
            <w:r>
              <w:t xml:space="preserve">Pain at scale</w:t>
            </w:r>
          </w:p>
        </w:tc>
      </w:tr>
      <w:tr>
        <w:tc>
          <w:tcPr/>
          <w:p>
            <w:pPr>
              <w:pStyle w:val="Compact"/>
            </w:pPr>
            <w:r>
              <w:t xml:space="preserve">Layered (</w:t>
            </w:r>
            <w:r>
              <w:rPr>
                <w:rStyle w:val="VerbatimChar"/>
              </w:rPr>
              <w:t xml:space="preserve">/components</w:t>
            </w:r>
            <w:r>
              <w:t xml:space="preserve">, etc.)</w:t>
            </w:r>
          </w:p>
        </w:tc>
        <w:tc>
          <w:tcPr/>
          <w:p>
            <w:pPr>
              <w:pStyle w:val="Compact"/>
            </w:pPr>
            <w:r>
              <w:t xml:space="preserve">&lt; 20 screens</w:t>
            </w:r>
          </w:p>
        </w:tc>
        <w:tc>
          <w:tcPr/>
          <w:p>
            <w:pPr>
              <w:pStyle w:val="Compact"/>
            </w:pPr>
            <w:r>
              <w:t xml:space="preserve">Cross-cutting edits, ownership</w:t>
            </w:r>
          </w:p>
        </w:tc>
      </w:tr>
      <w:tr>
        <w:tc>
          <w:tcPr/>
          <w:p>
            <w:pPr>
              <w:pStyle w:val="Compact"/>
            </w:pPr>
            <w:r>
              <w:t xml:space="preserve">Feature-first</w:t>
            </w:r>
          </w:p>
        </w:tc>
        <w:tc>
          <w:tcPr/>
          <w:p>
            <w:pPr>
              <w:pStyle w:val="Compact"/>
            </w:pPr>
            <w:r>
              <w:t xml:space="preserve">20–200 screens</w:t>
            </w:r>
          </w:p>
        </w:tc>
        <w:tc>
          <w:tcPr/>
          <w:p>
            <w:pPr>
              <w:pStyle w:val="Compact"/>
            </w:pPr>
            <w:r>
              <w:t xml:space="preserve">Need clear cross-feature contracts</w:t>
            </w:r>
          </w:p>
        </w:tc>
      </w:tr>
      <w:tr>
        <w:tc>
          <w:tcPr/>
          <w:p>
            <w:pPr>
              <w:pStyle w:val="Compact"/>
            </w:pPr>
            <w:r>
              <w:t xml:space="preserve">Monorepo packages</w:t>
            </w:r>
          </w:p>
        </w:tc>
        <w:tc>
          <w:tcPr/>
          <w:p>
            <w:pPr>
              <w:pStyle w:val="Compact"/>
            </w:pPr>
            <w:r>
              <w:t xml:space="preserve">100+ screens, multi-team</w:t>
            </w:r>
          </w:p>
        </w:tc>
        <w:tc>
          <w:tcPr/>
          <w:p>
            <w:pPr>
              <w:pStyle w:val="Compact"/>
            </w:pPr>
            <w:r>
              <w:t xml:space="preserve">Tooling overhead</w:t>
            </w:r>
          </w:p>
        </w:tc>
      </w:tr>
      <w:tr>
        <w:tc>
          <w:tcPr/>
          <w:p>
            <w:pPr>
              <w:pStyle w:val="Compact"/>
            </w:pPr>
            <w:r>
              <w:t xml:space="preserve">Module federation</w:t>
            </w:r>
          </w:p>
        </w:tc>
        <w:tc>
          <w:tcPr/>
          <w:p>
            <w:pPr>
              <w:pStyle w:val="Compact"/>
            </w:pPr>
            <w:r>
              <w:t xml:space="preserve">Very large, multi-app</w:t>
            </w:r>
          </w:p>
        </w:tc>
        <w:tc>
          <w:tcPr/>
          <w:p>
            <w:pPr>
              <w:pStyle w:val="Compact"/>
            </w:pPr>
            <w:r>
              <w:t xml:space="preserve">Bundler complexity</w:t>
            </w:r>
          </w:p>
        </w:tc>
      </w:tr>
    </w:tbl>
    <w:bookmarkEnd w:id="2318"/>
    <w:bookmarkStart w:id="2319" w:name="production-usage-80"/>
    <w:p>
      <w:pPr>
        <w:pStyle w:val="Heading3"/>
      </w:pPr>
      <w:r>
        <w:t xml:space="preserve">Production Usage</w:t>
      </w:r>
    </w:p>
    <w:p>
      <w:pPr>
        <w:pStyle w:val="Compact"/>
        <w:numPr>
          <w:ilvl w:val="0"/>
          <w:numId w:val="2507"/>
        </w:numPr>
      </w:pPr>
      <w:r>
        <w:t xml:space="preserve">Most senior RN codebases past 1 year are feature-first.</w:t>
      </w:r>
    </w:p>
    <w:p>
      <w:pPr>
        <w:pStyle w:val="Compact"/>
        <w:numPr>
          <w:ilvl w:val="0"/>
          <w:numId w:val="2507"/>
        </w:numPr>
      </w:pPr>
      <w:r>
        <w:t xml:space="preserve">Linter rules enforce cross-feature import bans.</w:t>
      </w:r>
    </w:p>
    <w:p>
      <w:pPr>
        <w:pStyle w:val="Compact"/>
        <w:numPr>
          <w:ilvl w:val="0"/>
          <w:numId w:val="2507"/>
        </w:numPr>
      </w:pPr>
      <w:r>
        <w:t xml:space="preserve">New features start with a folder template (yeoman or simple cp script).</w:t>
      </w:r>
    </w:p>
    <w:bookmarkEnd w:id="2319"/>
    <w:bookmarkStart w:id="2320" w:name="hands-on-exercise-80"/>
    <w:p>
      <w:pPr>
        <w:pStyle w:val="Heading3"/>
      </w:pPr>
      <w:r>
        <w:t xml:space="preserve">Hands-On Exercise</w:t>
      </w:r>
    </w:p>
    <w:p>
      <w:pPr>
        <w:pStyle w:val="Compact"/>
        <w:numPr>
          <w:ilvl w:val="0"/>
          <w:numId w:val="2508"/>
        </w:numPr>
      </w:pPr>
      <w:r>
        <w:t xml:space="preserve">Refactor a small layered app to feature-first. Note the deletes / moves.</w:t>
      </w:r>
    </w:p>
    <w:p>
      <w:pPr>
        <w:pStyle w:val="Compact"/>
        <w:numPr>
          <w:ilvl w:val="0"/>
          <w:numId w:val="2508"/>
        </w:numPr>
      </w:pPr>
      <w:r>
        <w:t xml:space="preserve">Add</w:t>
      </w:r>
      <w:r>
        <w:t xml:space="preserve"> </w:t>
      </w:r>
      <w:r>
        <w:rPr>
          <w:rStyle w:val="VerbatimChar"/>
        </w:rPr>
        <w:t xml:space="preserve">eslint-plugin-boundaries</w:t>
      </w:r>
      <w:r>
        <w:t xml:space="preserve">. Watch existing violations surface.</w:t>
      </w:r>
    </w:p>
    <w:p>
      <w:pPr>
        <w:pStyle w:val="Compact"/>
        <w:numPr>
          <w:ilvl w:val="0"/>
          <w:numId w:val="2508"/>
        </w:numPr>
      </w:pPr>
      <w:r>
        <w:t xml:space="preserve">Extract one feature to a separate package; observe what was secretly coupled.</w:t>
      </w:r>
    </w:p>
    <w:bookmarkEnd w:id="2320"/>
    <w:bookmarkStart w:id="2321" w:name="common-mistakes-80"/>
    <w:p>
      <w:pPr>
        <w:pStyle w:val="Heading3"/>
      </w:pPr>
      <w:r>
        <w:t xml:space="preserve">Common Mistakes</w:t>
      </w:r>
    </w:p>
    <w:p>
      <w:pPr>
        <w:pStyle w:val="Compact"/>
        <w:numPr>
          <w:ilvl w:val="0"/>
          <w:numId w:val="2509"/>
        </w:numPr>
      </w:pPr>
      <w:r>
        <w:t xml:space="preserve">"Shared utils dump" that grows unboundedly.</w:t>
      </w:r>
    </w:p>
    <w:p>
      <w:pPr>
        <w:pStyle w:val="Compact"/>
        <w:numPr>
          <w:ilvl w:val="0"/>
          <w:numId w:val="2509"/>
        </w:numPr>
      </w:pPr>
      <w:r>
        <w:t xml:space="preserve">Cross-feature imports masked by</w:t>
      </w:r>
      <w:r>
        <w:t xml:space="preserve"> </w:t>
      </w:r>
      <w:r>
        <w:rPr>
          <w:rStyle w:val="VerbatimChar"/>
        </w:rPr>
        <w:t xml:space="preserve">index.ts</w:t>
      </w:r>
      <w:r>
        <w:t xml:space="preserve"> </w:t>
      </w:r>
      <w:r>
        <w:t xml:space="preserve">re-exports.</w:t>
      </w:r>
    </w:p>
    <w:p>
      <w:pPr>
        <w:pStyle w:val="Compact"/>
        <w:numPr>
          <w:ilvl w:val="0"/>
          <w:numId w:val="2509"/>
        </w:numPr>
      </w:pPr>
      <w:r>
        <w:rPr>
          <w:rStyle w:val="VerbatimChar"/>
        </w:rPr>
        <w:t xml:space="preserve">screens/</w:t>
      </w:r>
      <w:r>
        <w:t xml:space="preserve"> </w:t>
      </w:r>
      <w:r>
        <w:t xml:space="preserve">folder holding business logic instead of feature folders.</w:t>
      </w:r>
    </w:p>
    <w:bookmarkEnd w:id="2321"/>
    <w:bookmarkStart w:id="2322" w:name="production-red-flags-80"/>
    <w:p>
      <w:pPr>
        <w:pStyle w:val="Heading3"/>
      </w:pPr>
      <w:r>
        <w:t xml:space="preserve">Production Red Flags</w:t>
      </w:r>
    </w:p>
    <w:p>
      <w:pPr>
        <w:pStyle w:val="Compact"/>
        <w:numPr>
          <w:ilvl w:val="0"/>
          <w:numId w:val="2510"/>
        </w:numPr>
      </w:pPr>
      <w:r>
        <w:t xml:space="preserve">Multi-feature changes for any new feature.</w:t>
      </w:r>
    </w:p>
    <w:p>
      <w:pPr>
        <w:pStyle w:val="Compact"/>
        <w:numPr>
          <w:ilvl w:val="0"/>
          <w:numId w:val="2510"/>
        </w:numPr>
      </w:pPr>
      <w:r>
        <w:t xml:space="preserve">Test files far from source.</w:t>
      </w:r>
    </w:p>
    <w:p>
      <w:pPr>
        <w:pStyle w:val="Compact"/>
        <w:numPr>
          <w:ilvl w:val="0"/>
          <w:numId w:val="2510"/>
        </w:numPr>
      </w:pPr>
      <w:r>
        <w:t xml:space="preserve">Single</w:t>
      </w:r>
      <w:r>
        <w:t xml:space="preserve"> </w:t>
      </w:r>
      <w:r>
        <w:rPr>
          <w:rStyle w:val="VerbatimChar"/>
        </w:rPr>
        <w:t xml:space="preserve">redux/store.ts</w:t>
      </w:r>
      <w:r>
        <w:t xml:space="preserve"> </w:t>
      </w:r>
      <w:r>
        <w:t xml:space="preserve">listing every feature's slices (ownership unclear).</w:t>
      </w:r>
    </w:p>
    <w:bookmarkEnd w:id="2322"/>
    <w:bookmarkStart w:id="2323" w:name="performance--metrics-34"/>
    <w:p>
      <w:pPr>
        <w:pStyle w:val="Heading3"/>
      </w:pPr>
      <w:r>
        <w:t xml:space="preserve">Performance &amp; Metrics</w:t>
      </w:r>
    </w:p>
    <w:p>
      <w:pPr>
        <w:pStyle w:val="Compact"/>
        <w:numPr>
          <w:ilvl w:val="0"/>
          <w:numId w:val="2511"/>
        </w:numPr>
      </w:pPr>
      <w:r>
        <w:t xml:space="preserve">Time to add a new screen (proxy for organization quality).</w:t>
      </w:r>
    </w:p>
    <w:p>
      <w:pPr>
        <w:pStyle w:val="Compact"/>
        <w:numPr>
          <w:ilvl w:val="0"/>
          <w:numId w:val="2511"/>
        </w:numPr>
      </w:pPr>
      <w:r>
        <w:t xml:space="preserve">Cross-feature import count (linter metric).</w:t>
      </w:r>
    </w:p>
    <w:p>
      <w:pPr>
        <w:pStyle w:val="Compact"/>
        <w:numPr>
          <w:ilvl w:val="0"/>
          <w:numId w:val="2511"/>
        </w:numPr>
      </w:pPr>
      <w:r>
        <w:t xml:space="preserve">Bundle splits per feature (with dynamic imports).</w:t>
      </w:r>
    </w:p>
    <w:bookmarkEnd w:id="2323"/>
    <w:bookmarkStart w:id="2324" w:name="decision-framework-80"/>
    <w:p>
      <w:pPr>
        <w:pStyle w:val="Heading3"/>
      </w:pPr>
      <w:r>
        <w:t xml:space="preserve">Decision Framework</w:t>
      </w:r>
    </w:p>
    <w:p>
      <w:pPr>
        <w:pStyle w:val="Compact"/>
        <w:numPr>
          <w:ilvl w:val="0"/>
          <w:numId w:val="2512"/>
        </w:numPr>
      </w:pPr>
      <w:r>
        <w:t xml:space="preserve">New app, &lt; 10 screens → layered is fine.</w:t>
      </w:r>
    </w:p>
    <w:p>
      <w:pPr>
        <w:pStyle w:val="Compact"/>
        <w:numPr>
          <w:ilvl w:val="0"/>
          <w:numId w:val="2512"/>
        </w:numPr>
      </w:pPr>
      <w:r>
        <w:t xml:space="preserve">10–30 screens → switch to feature-first.</w:t>
      </w:r>
    </w:p>
    <w:p>
      <w:pPr>
        <w:pStyle w:val="Compact"/>
        <w:numPr>
          <w:ilvl w:val="0"/>
          <w:numId w:val="2512"/>
        </w:numPr>
      </w:pPr>
      <w:r>
        <w:t xml:space="preserve">30+ screens or 5+ engineers → feature-first + monorepo.</w:t>
      </w:r>
    </w:p>
    <w:bookmarkEnd w:id="2324"/>
    <w:bookmarkStart w:id="2325" w:name="senior-level-insight-80"/>
    <w:p>
      <w:pPr>
        <w:pStyle w:val="Heading3"/>
      </w:pPr>
      <w:r>
        <w:t xml:space="preserve">Senior-Level Insight</w:t>
      </w:r>
    </w:p>
    <w:p>
      <w:pPr>
        <w:pStyle w:val="FirstParagraph"/>
      </w:pPr>
      <w:r>
        <w:t xml:space="preserve">"Code organization is mostly a social problem." Feature-first works because it matches how teams actually own code. The structure is a forcing function for product → team → code alignment.</w:t>
      </w:r>
    </w:p>
    <w:bookmarkEnd w:id="2325"/>
    <w:bookmarkStart w:id="2326" w:name="real-world-scenario-64"/>
    <w:p>
      <w:pPr>
        <w:pStyle w:val="Heading3"/>
      </w:pPr>
      <w:r>
        <w:t xml:space="preserve">Real-World Scenario</w:t>
      </w:r>
    </w:p>
    <w:p>
      <w:pPr>
        <w:pStyle w:val="FirstParagraph"/>
      </w:pPr>
      <w:r>
        <w:rPr>
          <w:b/>
          <w:bCs/>
        </w:rPr>
        <w:t xml:space="preserve">Symptom:</w:t>
      </w:r>
      <w:r>
        <w:t xml:space="preserve"> </w:t>
      </w:r>
      <w:r>
        <w:t xml:space="preserve">New "checkout" feature took 3 weeks instead of 1.</w:t>
      </w:r>
      <w:r>
        <w:t xml:space="preserve"> </w:t>
      </w:r>
      <w:r>
        <w:rPr>
          <w:b/>
          <w:bCs/>
        </w:rPr>
        <w:t xml:space="preserve">Investigation:</w:t>
      </w:r>
      <w:r>
        <w:t xml:space="preserve"> </w:t>
      </w:r>
      <w:r>
        <w:t xml:space="preserve">Touched 14 files across</w:t>
      </w:r>
      <w:r>
        <w:t xml:space="preserve"> </w:t>
      </w:r>
      <w:r>
        <w:rPr>
          <w:rStyle w:val="VerbatimChar"/>
        </w:rPr>
        <w:t xml:space="preserve">/components</w:t>
      </w:r>
      <w:r>
        <w:t xml:space="preserve">,</w:t>
      </w:r>
      <w:r>
        <w:t xml:space="preserve"> </w:t>
      </w:r>
      <w:r>
        <w:rPr>
          <w:rStyle w:val="VerbatimChar"/>
        </w:rPr>
        <w:t xml:space="preserve">/hooks</w:t>
      </w:r>
      <w:r>
        <w:t xml:space="preserve">,</w:t>
      </w:r>
      <w:r>
        <w:t xml:space="preserve"> </w:t>
      </w:r>
      <w:r>
        <w:rPr>
          <w:rStyle w:val="VerbatimChar"/>
        </w:rPr>
        <w:t xml:space="preserve">/services</w:t>
      </w:r>
      <w:r>
        <w:t xml:space="preserve">,</w:t>
      </w:r>
      <w:r>
        <w:t xml:space="preserve"> </w:t>
      </w:r>
      <w:r>
        <w:rPr>
          <w:rStyle w:val="VerbatimChar"/>
        </w:rPr>
        <w:t xml:space="preserve">/screens</w:t>
      </w:r>
      <w:r>
        <w:t xml:space="preserve">.</w:t>
      </w:r>
      <w:r>
        <w:t xml:space="preserve"> </w:t>
      </w:r>
      <w:r>
        <w:rPr>
          <w:b/>
          <w:bCs/>
        </w:rPr>
        <w:t xml:space="preserve">Root cause:</w:t>
      </w:r>
      <w:r>
        <w:t xml:space="preserve"> </w:t>
      </w:r>
      <w:r>
        <w:t xml:space="preserve">Layered architecture; checkout state leaked into shared hooks.</w:t>
      </w:r>
      <w:r>
        <w:t xml:space="preserve"> </w:t>
      </w:r>
      <w:r>
        <w:rPr>
          <w:b/>
          <w:bCs/>
        </w:rPr>
        <w:t xml:space="preserve">Fix:</w:t>
      </w:r>
      <w:r>
        <w:t xml:space="preserve"> </w:t>
      </w:r>
      <w:r>
        <w:t xml:space="preserve">Refactored</w:t>
      </w:r>
      <w:r>
        <w:t xml:space="preserve"> </w:t>
      </w:r>
      <w:r>
        <w:rPr>
          <w:rStyle w:val="VerbatimChar"/>
        </w:rPr>
        <w:t xml:space="preserve">/features/checkout</w:t>
      </w:r>
      <w:r>
        <w:t xml:space="preserve"> </w:t>
      </w:r>
      <w:r>
        <w:t xml:space="preserve">as a vertical slice; subsequent features shipped in days.</w:t>
      </w:r>
    </w:p>
    <w:bookmarkEnd w:id="2326"/>
    <w:bookmarkStart w:id="2327" w:name="production-failure-story-64"/>
    <w:p>
      <w:pPr>
        <w:pStyle w:val="Heading3"/>
      </w:pPr>
      <w:r>
        <w:t xml:space="preserve">Production Failure Story</w:t>
      </w:r>
    </w:p>
    <w:p>
      <w:pPr>
        <w:pStyle w:val="FirstParagraph"/>
      </w:pPr>
      <w:r>
        <w:rPr>
          <w:b/>
          <w:bCs/>
        </w:rPr>
        <w:t xml:space="preserve">Incident:</w:t>
      </w:r>
      <w:r>
        <w:t xml:space="preserve"> </w:t>
      </w:r>
      <w:r>
        <w:t xml:space="preserve">Removing legacy "promotions" feature took 2 sprints.</w:t>
      </w:r>
      <w:r>
        <w:t xml:space="preserve"> </w:t>
      </w:r>
      <w:r>
        <w:rPr>
          <w:b/>
          <w:bCs/>
        </w:rPr>
        <w:t xml:space="preserve">Root cause:</w:t>
      </w:r>
      <w:r>
        <w:t xml:space="preserve"> </w:t>
      </w:r>
      <w:r>
        <w:t xml:space="preserve">Promotions code scattered across 9 folders; many shared utils only used by it.</w:t>
      </w:r>
      <w:r>
        <w:t xml:space="preserve"> </w:t>
      </w:r>
      <w:r>
        <w:rPr>
          <w:b/>
          <w:bCs/>
        </w:rPr>
        <w:t xml:space="preserve">Fix:</w:t>
      </w:r>
      <w:r>
        <w:t xml:space="preserve"> </w:t>
      </w:r>
      <w:r>
        <w:t xml:space="preserve">Feature-first refactor before next big change; deletions become a folder rm.</w:t>
      </w:r>
    </w:p>
    <w:bookmarkEnd w:id="2327"/>
    <w:bookmarkStart w:id="2328" w:name="debugging-checklist-64"/>
    <w:p>
      <w:pPr>
        <w:pStyle w:val="Heading3"/>
      </w:pPr>
      <w:r>
        <w:t xml:space="preserve">Debugging Checklist</w:t>
      </w:r>
    </w:p>
    <w:p>
      <w:pPr>
        <w:pStyle w:val="Compact"/>
        <w:numPr>
          <w:ilvl w:val="0"/>
          <w:numId w:val="2513"/>
        </w:numPr>
      </w:pPr>
      <w:r>
        <w:t xml:space="preserve">Can a new engineer find feature X's code in &lt; 30 seconds?</w:t>
      </w:r>
    </w:p>
    <w:p>
      <w:pPr>
        <w:pStyle w:val="Compact"/>
        <w:numPr>
          <w:ilvl w:val="0"/>
          <w:numId w:val="2513"/>
        </w:numPr>
      </w:pPr>
      <w:r>
        <w:t xml:space="preserve">Does deleting feature X = deleting one folder?</w:t>
      </w:r>
    </w:p>
    <w:p>
      <w:pPr>
        <w:pStyle w:val="Compact"/>
        <w:numPr>
          <w:ilvl w:val="0"/>
          <w:numId w:val="2513"/>
        </w:numPr>
      </w:pPr>
      <w:r>
        <w:t xml:space="preserve">Does the linter enforce import boundaries?</w:t>
      </w:r>
    </w:p>
    <w:p>
      <w:pPr>
        <w:pStyle w:val="Compact"/>
        <w:numPr>
          <w:ilvl w:val="0"/>
          <w:numId w:val="2513"/>
        </w:numPr>
      </w:pPr>
      <w:r>
        <w:t xml:space="preserve">Are tests co-located with source?</w:t>
      </w:r>
    </w:p>
    <w:bookmarkEnd w:id="2328"/>
    <w:bookmarkStart w:id="2329" w:name="advanced--internal-knowledge-64"/>
    <w:p>
      <w:pPr>
        <w:pStyle w:val="Heading3"/>
      </w:pPr>
      <w:r>
        <w:t xml:space="preserve">Advanced / Internal Knowledge</w:t>
      </w:r>
    </w:p>
    <w:p>
      <w:pPr>
        <w:pStyle w:val="Compact"/>
        <w:numPr>
          <w:ilvl w:val="0"/>
          <w:numId w:val="2514"/>
        </w:numPr>
      </w:pPr>
      <w:r>
        <w:t xml:space="preserve">Module federation with Re.Pack enables runtime-loaded features.</w:t>
      </w:r>
    </w:p>
    <w:p>
      <w:pPr>
        <w:pStyle w:val="Compact"/>
        <w:numPr>
          <w:ilvl w:val="0"/>
          <w:numId w:val="2514"/>
        </w:numPr>
      </w:pPr>
      <w:r>
        <w:t xml:space="preserve">Code-splitting per feature requires Hermes' inline-requires + Metro tweaks.</w:t>
      </w:r>
    </w:p>
    <w:p>
      <w:pPr>
        <w:pStyle w:val="Compact"/>
        <w:numPr>
          <w:ilvl w:val="0"/>
          <w:numId w:val="2514"/>
        </w:numPr>
      </w:pPr>
      <w:r>
        <w:t xml:space="preserve">Storybook scopes per-feature for isolated dev.</w:t>
      </w:r>
    </w:p>
    <w:bookmarkEnd w:id="2329"/>
    <w:bookmarkStart w:id="2330" w:name="Xfdb1844abecbc937696c8370ca90470664c8d6d"/>
    <w:p>
      <w:pPr>
        <w:pStyle w:val="Heading3"/>
      </w:pPr>
      <w:r>
        <w:t xml:space="preserve">2026 AI Tip</w:t>
      </w:r>
    </w:p>
    <w:p>
      <w:pPr>
        <w:pStyle w:val="FirstParagraph"/>
      </w:pPr>
      <w:r>
        <w:t xml:space="preserve">AI defaults to layered; explicitly prompt "feature-first under</w:t>
      </w:r>
      <w:r>
        <w:t xml:space="preserve"> </w:t>
      </w:r>
      <w:r>
        <w:rPr>
          <w:rStyle w:val="VerbatimChar"/>
        </w:rPr>
        <w:t xml:space="preserve">/features</w:t>
      </w:r>
      <w:r>
        <w:t xml:space="preserve">" when scaffolding.</w:t>
      </w:r>
    </w:p>
    <w:bookmarkEnd w:id="2330"/>
    <w:bookmarkStart w:id="2331" w:name="related-topics-64"/>
    <w:p>
      <w:pPr>
        <w:pStyle w:val="Heading3"/>
      </w:pPr>
      <w:r>
        <w:t xml:space="preserve">Related Topics</w:t>
      </w:r>
    </w:p>
    <w:p>
      <w:pPr>
        <w:pStyle w:val="FirstParagraph"/>
      </w:pPr>
      <w:r>
        <w:t xml:space="preserve">Q2, Q3, S05 (Expo tooling), S08 (state).</w:t>
      </w:r>
    </w:p>
    <w:bookmarkEnd w:id="2331"/>
    <w:bookmarkStart w:id="2332" w:name="interview-follow-up-questions-64"/>
    <w:p>
      <w:pPr>
        <w:pStyle w:val="Heading3"/>
      </w:pPr>
      <w:r>
        <w:t xml:space="preserve">Interview Follow-Up Questions</w:t>
      </w:r>
    </w:p>
    <w:p>
      <w:pPr>
        <w:pStyle w:val="Compact"/>
        <w:numPr>
          <w:ilvl w:val="0"/>
          <w:numId w:val="2515"/>
        </w:numPr>
      </w:pPr>
      <w:r>
        <w:t xml:space="preserve">"How do you decide when to extract a shared component?"</w:t>
      </w:r>
    </w:p>
    <w:p>
      <w:pPr>
        <w:pStyle w:val="Compact"/>
        <w:numPr>
          <w:ilvl w:val="0"/>
          <w:numId w:val="2515"/>
        </w:numPr>
      </w:pPr>
      <w:r>
        <w:t xml:space="preserve">"How do you handle cross-feature state?"</w:t>
      </w:r>
    </w:p>
    <w:p>
      <w:pPr>
        <w:pStyle w:val="Compact"/>
        <w:numPr>
          <w:ilvl w:val="0"/>
          <w:numId w:val="2515"/>
        </w:numPr>
      </w:pPr>
      <w:r>
        <w:t xml:space="preserve">"When would you reach for a monorepo?"</w:t>
      </w:r>
    </w:p>
    <w:bookmarkEnd w:id="2332"/>
    <w:bookmarkStart w:id="2333" w:name="memory-hook-80"/>
    <w:p>
      <w:pPr>
        <w:pStyle w:val="Heading3"/>
      </w:pPr>
      <w:r>
        <w:t xml:space="preserve">Memory Hook</w:t>
      </w:r>
    </w:p>
    <w:p>
      <w:pPr>
        <w:pStyle w:val="FirstParagraph"/>
      </w:pPr>
      <w:r>
        <w:rPr>
          <w:b/>
          <w:bCs/>
        </w:rPr>
        <w:t xml:space="preserve">"Group by feature, not by file type.</w:t>
      </w:r>
      <w:r>
        <w:rPr>
          <w:b/>
          <w:bCs/>
        </w:rPr>
        <w:t xml:space="preserve"> </w:t>
      </w:r>
      <w:r>
        <w:rPr>
          <w:rStyle w:val="VerbatimChar"/>
          <w:b/>
          <w:bCs/>
        </w:rPr>
        <w:t xml:space="preserve">index.ts</w:t>
      </w:r>
      <w:r>
        <w:rPr>
          <w:b/>
          <w:bCs/>
        </w:rPr>
        <w:t xml:space="preserve"> </w:t>
      </w:r>
      <w:r>
        <w:rPr>
          <w:b/>
          <w:bCs/>
        </w:rPr>
        <w:t xml:space="preserve">is the contract."</w:t>
      </w:r>
    </w:p>
    <w:bookmarkEnd w:id="2333"/>
    <w:bookmarkStart w:id="2334" w:name="revision-notes-80"/>
    <w:p>
      <w:pPr>
        <w:pStyle w:val="Heading3"/>
      </w:pPr>
      <w:r>
        <w:t xml:space="preserve">Revision Notes</w:t>
      </w:r>
    </w:p>
    <w:p>
      <w:pPr>
        <w:pStyle w:val="BlockText"/>
      </w:pPr>
      <w:r>
        <w:t xml:space="preserve">Feature-first scales past ~30 screens; co-locate components/hooks/api/types per feature;</w:t>
      </w:r>
      <w:r>
        <w:t xml:space="preserve"> </w:t>
      </w:r>
      <w:r>
        <w:rPr>
          <w:rStyle w:val="VerbatimChar"/>
        </w:rPr>
        <w:t xml:space="preserve">/shared</w:t>
      </w:r>
      <w:r>
        <w:t xml:space="preserve"> </w:t>
      </w:r>
      <w:r>
        <w:t xml:space="preserve">for truly shared; enforce boundaries with linter; evolve to monorepo packages for very large apps.</w:t>
      </w:r>
    </w:p>
    <w:p>
      <w:r>
        <w:pict>
          <v:rect style="width:0;height:1.5pt" o:hralign="center" o:hrstd="t" o:hr="t"/>
        </w:pict>
      </w:r>
    </w:p>
    <w:bookmarkEnd w:id="2334"/>
    <w:bookmarkEnd w:id="2335"/>
    <w:bookmarkStart w:id="2364" w:name="q2-monorepo-pnpm--turborepo-for-rn-apps"/>
    <w:p>
      <w:pPr>
        <w:pStyle w:val="Heading2"/>
      </w:pPr>
      <w:r>
        <w:t xml:space="preserve">Q2. Monorepo (pnpm + Turborepo) for RN apps</w:t>
      </w:r>
    </w:p>
    <w:bookmarkStart w:id="2336" w:name="difficulty-81"/>
    <w:p>
      <w:pPr>
        <w:pStyle w:val="Heading3"/>
      </w:pPr>
      <w:r>
        <w:t xml:space="preserve">Difficulty</w:t>
      </w:r>
    </w:p>
    <w:p>
      <w:pPr>
        <w:pStyle w:val="FirstParagraph"/>
      </w:pPr>
      <w:r>
        <w:t xml:space="preserve">Advanced</w:t>
      </w:r>
    </w:p>
    <w:bookmarkEnd w:id="2336"/>
    <w:bookmarkStart w:id="2337" w:name="interview-frequency-81"/>
    <w:p>
      <w:pPr>
        <w:pStyle w:val="Heading3"/>
      </w:pPr>
      <w:r>
        <w:t xml:space="preserve">Interview Frequency</w:t>
      </w:r>
    </w:p>
    <w:p>
      <w:pPr>
        <w:pStyle w:val="FirstParagraph"/>
      </w:pPr>
      <w:r>
        <w:t xml:space="preserve">Common at senior+ rounds.</w:t>
      </w:r>
    </w:p>
    <w:bookmarkEnd w:id="2337"/>
    <w:bookmarkStart w:id="2338" w:name="prerequisites-81"/>
    <w:p>
      <w:pPr>
        <w:pStyle w:val="Heading3"/>
      </w:pPr>
      <w:r>
        <w:t xml:space="preserve">Prerequisites</w:t>
      </w:r>
    </w:p>
    <w:p>
      <w:pPr>
        <w:pStyle w:val="FirstParagraph"/>
      </w:pPr>
      <w:r>
        <w:t xml:space="preserve">Workspaces, npm/yarn/pnpm.</w:t>
      </w:r>
    </w:p>
    <w:bookmarkEnd w:id="2338"/>
    <w:bookmarkStart w:id="2339" w:name="tldr-81"/>
    <w:p>
      <w:pPr>
        <w:pStyle w:val="Heading3"/>
      </w:pPr>
      <w:r>
        <w:t xml:space="preserve">TL;DR</w:t>
      </w:r>
    </w:p>
    <w:p>
      <w:pPr>
        <w:pStyle w:val="FirstParagraph"/>
      </w:pPr>
      <w:r>
        <w:rPr>
          <w:b/>
          <w:bCs/>
        </w:rPr>
        <w:t xml:space="preserve">pnpm workspaces</w:t>
      </w:r>
      <w:r>
        <w:t xml:space="preserve"> </w:t>
      </w:r>
      <w:r>
        <w:t xml:space="preserve">+</w:t>
      </w:r>
      <w:r>
        <w:t xml:space="preserve"> </w:t>
      </w:r>
      <w:r>
        <w:rPr>
          <w:b/>
          <w:bCs/>
        </w:rPr>
        <w:t xml:space="preserve">Turborepo</w:t>
      </w:r>
      <w:r>
        <w:t xml:space="preserve"> </w:t>
      </w:r>
      <w:r>
        <w:t xml:space="preserve">= fast, cached, parallel monorepo. Apps in</w:t>
      </w:r>
      <w:r>
        <w:t xml:space="preserve"> </w:t>
      </w:r>
      <w:r>
        <w:rPr>
          <w:rStyle w:val="VerbatimChar"/>
        </w:rPr>
        <w:t xml:space="preserve">apps/</w:t>
      </w:r>
      <w:r>
        <w:t xml:space="preserve">, libs in</w:t>
      </w:r>
      <w:r>
        <w:t xml:space="preserve"> </w:t>
      </w:r>
      <w:r>
        <w:rPr>
          <w:rStyle w:val="VerbatimChar"/>
        </w:rPr>
        <w:t xml:space="preserve">packages/</w:t>
      </w:r>
      <w:r>
        <w:t xml:space="preserve">. Turbo caches per-package builds; CI is order-of-magnitude faster than naive multi-repo.</w:t>
      </w:r>
    </w:p>
    <w:bookmarkEnd w:id="2339"/>
    <w:bookmarkStart w:id="2340" w:name="X10f8be409557851bf6fb330a04a09d73965222b"/>
    <w:p>
      <w:pPr>
        <w:pStyle w:val="Heading3"/>
      </w:pPr>
      <w:r>
        <w:t xml:space="preserve">30-Second Interview Answer</w:t>
      </w:r>
    </w:p>
    <w:p>
      <w:pPr>
        <w:pStyle w:val="FirstParagraph"/>
      </w:pPr>
      <w:r>
        <w:t xml:space="preserve">"For RN at scale I use pnpm workspaces (fast, strict, deduped) with Turborepo for the task graph. Apps under</w:t>
      </w:r>
      <w:r>
        <w:t xml:space="preserve"> </w:t>
      </w:r>
      <w:r>
        <w:rPr>
          <w:rStyle w:val="VerbatimChar"/>
        </w:rPr>
        <w:t xml:space="preserve">apps/</w:t>
      </w:r>
      <w:r>
        <w:t xml:space="preserve"> </w:t>
      </w:r>
      <w:r>
        <w:t xml:space="preserve">(mobile, web), shared libs under</w:t>
      </w:r>
      <w:r>
        <w:t xml:space="preserve"> </w:t>
      </w:r>
      <w:r>
        <w:rPr>
          <w:rStyle w:val="VerbatimChar"/>
        </w:rPr>
        <w:t xml:space="preserve">packages/</w:t>
      </w:r>
      <w:r>
        <w:t xml:space="preserve"> </w:t>
      </w:r>
      <w:r>
        <w:t xml:space="preserve">(ui, api-client, design-system). Turbo caches per-package, so CI runs only what changed;</w:t>
      </w:r>
      <w:r>
        <w:t xml:space="preserve"> </w:t>
      </w:r>
      <w:r>
        <w:rPr>
          <w:rStyle w:val="VerbatimChar"/>
        </w:rPr>
        <w:t xml:space="preserve">--filter</w:t>
      </w:r>
      <w:r>
        <w:t xml:space="preserve"> </w:t>
      </w:r>
      <w:r>
        <w:t xml:space="preserve">lets devs work on slices. Metro needs</w:t>
      </w:r>
      <w:r>
        <w:t xml:space="preserve"> </w:t>
      </w:r>
      <w:r>
        <w:rPr>
          <w:rStyle w:val="VerbatimChar"/>
        </w:rPr>
        <w:t xml:space="preserve">extraNodeModules</w:t>
      </w:r>
      <w:r>
        <w:t xml:space="preserve"> </w:t>
      </w:r>
      <w:r>
        <w:t xml:space="preserve">config to resolve symlinks correctly."</w:t>
      </w:r>
    </w:p>
    <w:bookmarkEnd w:id="2340"/>
    <w:bookmarkStart w:id="2341" w:name="Xb0ce87ad245a2a7edcc17bd3898ffed2cb34b94"/>
    <w:p>
      <w:pPr>
        <w:pStyle w:val="Heading3"/>
      </w:pPr>
      <w:r>
        <w:t xml:space="preserve">2-Minute Practical Answer</w:t>
      </w:r>
    </w:p>
    <w:p>
      <w:pPr>
        <w:pStyle w:val="FirstParagraph"/>
      </w:pPr>
      <w:r>
        <w:t xml:space="preserve">Layout:</w:t>
      </w:r>
    </w:p>
    <w:p>
      <w:pPr>
        <w:pStyle w:val="SourceCode"/>
      </w:pPr>
      <w:r>
        <w:rPr>
          <w:rStyle w:val="VerbatimChar"/>
        </w:rPr>
        <w:t xml:space="preserve">.</w:t>
      </w:r>
      <w:r>
        <w:br/>
      </w:r>
      <w:r>
        <w:rPr>
          <w:rStyle w:val="VerbatimChar"/>
        </w:rPr>
        <w:t xml:space="preserve">├── apps/</w:t>
      </w:r>
      <w:r>
        <w:br/>
      </w:r>
      <w:r>
        <w:rPr>
          <w:rStyle w:val="VerbatimChar"/>
        </w:rPr>
        <w:t xml:space="preserve">│   ├── mobile/          # React Native / Expo app</w:t>
      </w:r>
      <w:r>
        <w:br/>
      </w:r>
      <w:r>
        <w:rPr>
          <w:rStyle w:val="VerbatimChar"/>
        </w:rPr>
        <w:t xml:space="preserve">│   └── web/             # Next.js (optional)</w:t>
      </w:r>
      <w:r>
        <w:br/>
      </w:r>
      <w:r>
        <w:rPr>
          <w:rStyle w:val="VerbatimChar"/>
        </w:rPr>
        <w:t xml:space="preserve">├── packages/</w:t>
      </w:r>
      <w:r>
        <w:br/>
      </w:r>
      <w:r>
        <w:rPr>
          <w:rStyle w:val="VerbatimChar"/>
        </w:rPr>
        <w:t xml:space="preserve">│   ├── ui/              # shared design system</w:t>
      </w:r>
      <w:r>
        <w:br/>
      </w:r>
      <w:r>
        <w:rPr>
          <w:rStyle w:val="VerbatimChar"/>
        </w:rPr>
        <w:t xml:space="preserve">│   ├── api-client/      # TanStack Query + Zod schemas</w:t>
      </w:r>
      <w:r>
        <w:br/>
      </w:r>
      <w:r>
        <w:rPr>
          <w:rStyle w:val="VerbatimChar"/>
        </w:rPr>
        <w:t xml:space="preserve">│   └── tsconfig/        # shared tsconfigs</w:t>
      </w:r>
      <w:r>
        <w:br/>
      </w:r>
      <w:r>
        <w:rPr>
          <w:rStyle w:val="VerbatimChar"/>
        </w:rPr>
        <w:t xml:space="preserve">├── pnpm-workspace.yaml</w:t>
      </w:r>
      <w:r>
        <w:br/>
      </w:r>
      <w:r>
        <w:rPr>
          <w:rStyle w:val="VerbatimChar"/>
        </w:rPr>
        <w:t xml:space="preserve">└── turbo.json</w:t>
      </w:r>
    </w:p>
    <w:p>
      <w:pPr>
        <w:pStyle w:val="FirstParagraph"/>
      </w:pPr>
      <w:r>
        <w:t xml:space="preserve">Key configs:</w:t>
      </w:r>
    </w:p>
    <w:p>
      <w:pPr>
        <w:pStyle w:val="Compact"/>
        <w:numPr>
          <w:ilvl w:val="0"/>
          <w:numId w:val="2516"/>
        </w:numPr>
      </w:pPr>
      <w:r>
        <w:rPr>
          <w:rStyle w:val="VerbatimChar"/>
        </w:rPr>
        <w:t xml:space="preserve">pnpm-workspace.yaml</w:t>
      </w:r>
      <w:r>
        <w:t xml:space="preserve"> </w:t>
      </w:r>
      <w:r>
        <w:t xml:space="preserve">lists</w:t>
      </w:r>
      <w:r>
        <w:t xml:space="preserve"> </w:t>
      </w:r>
      <w:r>
        <w:rPr>
          <w:rStyle w:val="VerbatimChar"/>
        </w:rPr>
        <w:t xml:space="preserve">apps/*</w:t>
      </w:r>
      <w:r>
        <w:t xml:space="preserve"> </w:t>
      </w:r>
      <w:r>
        <w:t xml:space="preserve">and</w:t>
      </w:r>
      <w:r>
        <w:t xml:space="preserve"> </w:t>
      </w:r>
      <w:r>
        <w:rPr>
          <w:rStyle w:val="VerbatimChar"/>
        </w:rPr>
        <w:t xml:space="preserve">packages/*</w:t>
      </w:r>
      <w:r>
        <w:t xml:space="preserve">.</w:t>
      </w:r>
    </w:p>
    <w:p>
      <w:pPr>
        <w:pStyle w:val="Compact"/>
        <w:numPr>
          <w:ilvl w:val="0"/>
          <w:numId w:val="2516"/>
        </w:numPr>
      </w:pPr>
      <w:r>
        <w:rPr>
          <w:rStyle w:val="VerbatimChar"/>
        </w:rPr>
        <w:t xml:space="preserve">turbo.json</w:t>
      </w:r>
      <w:r>
        <w:t xml:space="preserve"> </w:t>
      </w:r>
      <w:r>
        <w:t xml:space="preserve">defines pipeline (</w:t>
      </w:r>
      <w:r>
        <w:rPr>
          <w:rStyle w:val="VerbatimChar"/>
        </w:rPr>
        <w:t xml:space="preserve">build</w:t>
      </w:r>
      <w:r>
        <w:t xml:space="preserve">,</w:t>
      </w:r>
      <w:r>
        <w:t xml:space="preserve"> </w:t>
      </w:r>
      <w:r>
        <w:rPr>
          <w:rStyle w:val="VerbatimChar"/>
        </w:rPr>
        <w:t xml:space="preserve">lint</w:t>
      </w:r>
      <w:r>
        <w:t xml:space="preserve">,</w:t>
      </w:r>
      <w:r>
        <w:t xml:space="preserve"> </w:t>
      </w:r>
      <w:r>
        <w:rPr>
          <w:rStyle w:val="VerbatimChar"/>
        </w:rPr>
        <w:t xml:space="preserve">test</w:t>
      </w:r>
      <w:r>
        <w:t xml:space="preserve">) with dependency graph.</w:t>
      </w:r>
    </w:p>
    <w:p>
      <w:pPr>
        <w:pStyle w:val="Compact"/>
        <w:numPr>
          <w:ilvl w:val="0"/>
          <w:numId w:val="2516"/>
        </w:numPr>
      </w:pPr>
      <w:r>
        <w:t xml:space="preserve">Metro's</w:t>
      </w:r>
      <w:r>
        <w:t xml:space="preserve"> </w:t>
      </w:r>
      <w:r>
        <w:rPr>
          <w:rStyle w:val="VerbatimChar"/>
        </w:rPr>
        <w:t xml:space="preserve">metro.config.js</w:t>
      </w:r>
      <w:r>
        <w:t xml:space="preserve"> </w:t>
      </w:r>
      <w:r>
        <w:t xml:space="preserve">needs</w:t>
      </w:r>
      <w:r>
        <w:t xml:space="preserve"> </w:t>
      </w:r>
      <w:r>
        <w:rPr>
          <w:rStyle w:val="VerbatimChar"/>
        </w:rPr>
        <w:t xml:space="preserve">watchFolders</w:t>
      </w:r>
      <w:r>
        <w:t xml:space="preserve"> </w:t>
      </w:r>
      <w:r>
        <w:t xml:space="preserve">pointing at</w:t>
      </w:r>
      <w:r>
        <w:t xml:space="preserve"> </w:t>
      </w:r>
      <w:r>
        <w:rPr>
          <w:rStyle w:val="VerbatimChar"/>
        </w:rPr>
        <w:t xml:space="preserve">packages/</w:t>
      </w:r>
      <w:r>
        <w:t xml:space="preserve"> </w:t>
      </w:r>
      <w:r>
        <w:t xml:space="preserve">and a custom resolver for symlinks (or use Expo, which handles this).</w:t>
      </w:r>
    </w:p>
    <w:p>
      <w:pPr>
        <w:pStyle w:val="FirstParagraph"/>
      </w:pPr>
      <w:r>
        <w:t xml:space="preserve">Why pnpm:</w:t>
      </w:r>
    </w:p>
    <w:p>
      <w:pPr>
        <w:pStyle w:val="Compact"/>
        <w:numPr>
          <w:ilvl w:val="0"/>
          <w:numId w:val="2517"/>
        </w:numPr>
      </w:pPr>
      <w:r>
        <w:t xml:space="preserve">Hard-linked node_modules saves disk + speeds installs.</w:t>
      </w:r>
    </w:p>
    <w:p>
      <w:pPr>
        <w:pStyle w:val="Compact"/>
        <w:numPr>
          <w:ilvl w:val="0"/>
          <w:numId w:val="2517"/>
        </w:numPr>
      </w:pPr>
      <w:r>
        <w:t xml:space="preserve">Strict — packages can only import what they declare.</w:t>
      </w:r>
    </w:p>
    <w:p>
      <w:pPr>
        <w:pStyle w:val="Compact"/>
        <w:numPr>
          <w:ilvl w:val="0"/>
          <w:numId w:val="2517"/>
        </w:numPr>
      </w:pPr>
      <w:r>
        <w:t xml:space="preserve">Workspace protocol (</w:t>
      </w:r>
      <w:r>
        <w:rPr>
          <w:rStyle w:val="VerbatimChar"/>
        </w:rPr>
        <w:t xml:space="preserve">workspace:*</w:t>
      </w:r>
      <w:r>
        <w:t xml:space="preserve">) for in-monorepo deps.</w:t>
      </w:r>
    </w:p>
    <w:p>
      <w:pPr>
        <w:pStyle w:val="FirstParagraph"/>
      </w:pPr>
      <w:r>
        <w:t xml:space="preserve">Why Turborepo:</w:t>
      </w:r>
    </w:p>
    <w:p>
      <w:pPr>
        <w:pStyle w:val="Compact"/>
        <w:numPr>
          <w:ilvl w:val="0"/>
          <w:numId w:val="2518"/>
        </w:numPr>
      </w:pPr>
      <w:r>
        <w:t xml:space="preserve">Incremental builds with content-addressed cache (local + remote).</w:t>
      </w:r>
    </w:p>
    <w:p>
      <w:pPr>
        <w:pStyle w:val="Compact"/>
        <w:numPr>
          <w:ilvl w:val="0"/>
          <w:numId w:val="2518"/>
        </w:numPr>
      </w:pPr>
      <w:r>
        <w:t xml:space="preserve">Parallel task execution per dependency graph.</w:t>
      </w:r>
    </w:p>
    <w:p>
      <w:pPr>
        <w:pStyle w:val="Compact"/>
        <w:numPr>
          <w:ilvl w:val="0"/>
          <w:numId w:val="2518"/>
        </w:numPr>
      </w:pPr>
      <w:r>
        <w:rPr>
          <w:rStyle w:val="VerbatimChar"/>
        </w:rPr>
        <w:t xml:space="preserve">--filter=mobile...</w:t>
      </w:r>
      <w:r>
        <w:t xml:space="preserve"> </w:t>
      </w:r>
      <w:r>
        <w:t xml:space="preserve">runs mobile + its dep tree.</w:t>
      </w:r>
    </w:p>
    <w:bookmarkEnd w:id="2341"/>
    <w:bookmarkStart w:id="2342" w:name="Xbb0b4402c2ae658c9035c3afa6a672de0f0ef62"/>
    <w:p>
      <w:pPr>
        <w:pStyle w:val="Heading3"/>
      </w:pPr>
      <w:r>
        <w:t xml:space="preserve">5-Minute Architecture Answer</w:t>
      </w:r>
    </w:p>
    <w:p>
      <w:pPr>
        <w:pStyle w:val="FirstParagraph"/>
      </w:pPr>
      <w:r>
        <w:t xml:space="preserve">Monorepos solve</w:t>
      </w:r>
      <w:r>
        <w:t xml:space="preserve"> </w:t>
      </w:r>
      <w:r>
        <w:rPr>
          <w:b/>
          <w:bCs/>
        </w:rPr>
        <w:t xml:space="preserve">shared code</w:t>
      </w:r>
      <w:r>
        <w:t xml:space="preserve"> </w:t>
      </w:r>
      <w:r>
        <w:t xml:space="preserve">problems that multi-repo creates: version drift, duplicate work, cross-team breaking changes.</w:t>
      </w:r>
    </w:p>
    <w:p>
      <w:pPr>
        <w:pStyle w:val="BodyText"/>
      </w:pPr>
      <w:r>
        <w:t xml:space="preserve">But monorepos add complexity: build orchestration, package resolution (especially RN's Metro), CI complexity. Turborepo + pnpm minimize this:</w:t>
      </w:r>
    </w:p>
    <w:p>
      <w:pPr>
        <w:pStyle w:val="Compact"/>
        <w:numPr>
          <w:ilvl w:val="0"/>
          <w:numId w:val="2519"/>
        </w:numPr>
      </w:pPr>
      <w:r>
        <w:t xml:space="preserve">Turbo's task graph mirrors package dependency graph; only changed packages rebuild.</w:t>
      </w:r>
    </w:p>
    <w:p>
      <w:pPr>
        <w:pStyle w:val="Compact"/>
        <w:numPr>
          <w:ilvl w:val="0"/>
          <w:numId w:val="2519"/>
        </w:numPr>
      </w:pPr>
      <w:r>
        <w:t xml:space="preserve">Remote cache (Vercel or self-hosted) shares artifacts across CI runs and team members.</w:t>
      </w:r>
    </w:p>
    <w:p>
      <w:pPr>
        <w:pStyle w:val="Compact"/>
        <w:numPr>
          <w:ilvl w:val="0"/>
          <w:numId w:val="2519"/>
        </w:numPr>
      </w:pPr>
      <w:r>
        <w:t xml:space="preserve">pnpm's strictness catches phantom dependencies (using a package without declaring it).</w:t>
      </w:r>
    </w:p>
    <w:p>
      <w:pPr>
        <w:pStyle w:val="FirstParagraph"/>
      </w:pPr>
      <w:r>
        <w:t xml:space="preserve">For RN specifically:</w:t>
      </w:r>
    </w:p>
    <w:p>
      <w:pPr>
        <w:pStyle w:val="Compact"/>
        <w:numPr>
          <w:ilvl w:val="0"/>
          <w:numId w:val="2520"/>
        </w:numPr>
      </w:pPr>
      <w:r>
        <w:t xml:space="preserve">Metro doesn't follow symlinks by default. Either:</w:t>
      </w:r>
    </w:p>
    <w:p>
      <w:pPr>
        <w:pStyle w:val="Compact"/>
        <w:numPr>
          <w:ilvl w:val="1"/>
          <w:numId w:val="2521"/>
        </w:numPr>
      </w:pPr>
      <w:r>
        <w:t xml:space="preserve">Use Expo (handles it).</w:t>
      </w:r>
    </w:p>
    <w:p>
      <w:pPr>
        <w:pStyle w:val="Compact"/>
        <w:numPr>
          <w:ilvl w:val="1"/>
          <w:numId w:val="2521"/>
        </w:numPr>
      </w:pPr>
      <w:r>
        <w:t xml:space="preserve">Add</w:t>
      </w:r>
      <w:r>
        <w:t xml:space="preserve"> </w:t>
      </w:r>
      <w:r>
        <w:rPr>
          <w:rStyle w:val="VerbatimChar"/>
        </w:rPr>
        <w:t xml:space="preserve">watchFolders: [path.resolve(__dirname, '../../packages')]</w:t>
      </w:r>
      <w:r>
        <w:t xml:space="preserve"> </w:t>
      </w:r>
      <w:r>
        <w:t xml:space="preserve">and</w:t>
      </w:r>
      <w:r>
        <w:t xml:space="preserve"> </w:t>
      </w:r>
      <w:r>
        <w:rPr>
          <w:rStyle w:val="VerbatimChar"/>
        </w:rPr>
        <w:t xml:space="preserve">nodeModulesPaths</w:t>
      </w:r>
      <w:r>
        <w:t xml:space="preserve">.</w:t>
      </w:r>
    </w:p>
    <w:p>
      <w:pPr>
        <w:pStyle w:val="Compact"/>
        <w:numPr>
          <w:ilvl w:val="0"/>
          <w:numId w:val="2520"/>
        </w:numPr>
      </w:pPr>
      <w:r>
        <w:t xml:space="preserve">Native modules in shared packages need autolinking config (most libraries handle it).</w:t>
      </w:r>
    </w:p>
    <w:p>
      <w:pPr>
        <w:pStyle w:val="Compact"/>
        <w:numPr>
          <w:ilvl w:val="0"/>
          <w:numId w:val="2520"/>
        </w:numPr>
      </w:pPr>
      <w:r>
        <w:t xml:space="preserve">Per-app native code stays in</w:t>
      </w:r>
      <w:r>
        <w:t xml:space="preserve"> </w:t>
      </w:r>
      <w:r>
        <w:rPr>
          <w:rStyle w:val="VerbatimChar"/>
        </w:rPr>
        <w:t xml:space="preserve">apps/mobile/ios</w:t>
      </w:r>
      <w:r>
        <w:t xml:space="preserve"> </w:t>
      </w:r>
      <w:r>
        <w:t xml:space="preserve">and</w:t>
      </w:r>
      <w:r>
        <w:t xml:space="preserve"> </w:t>
      </w:r>
      <w:r>
        <w:rPr>
          <w:rStyle w:val="VerbatimChar"/>
        </w:rPr>
        <w:t xml:space="preserve">apps/mobile/android</w:t>
      </w:r>
      <w:r>
        <w:t xml:space="preserve">.</w:t>
      </w:r>
    </w:p>
    <w:p>
      <w:pPr>
        <w:pStyle w:val="FirstParagraph"/>
      </w:pPr>
      <w:r>
        <w:t xml:space="preserve">CI pattern:</w:t>
      </w:r>
    </w:p>
    <w:p>
      <w:pPr>
        <w:pStyle w:val="Compact"/>
        <w:numPr>
          <w:ilvl w:val="0"/>
          <w:numId w:val="2522"/>
        </w:numPr>
      </w:pPr>
      <w:r>
        <w:t xml:space="preserve">Cache restore →</w:t>
      </w:r>
      <w:r>
        <w:t xml:space="preserve"> </w:t>
      </w:r>
      <w:r>
        <w:rPr>
          <w:rStyle w:val="VerbatimChar"/>
        </w:rPr>
        <w:t xml:space="preserve">turbo run lint test build --filter=...[origin/main]</w:t>
      </w:r>
      <w:r>
        <w:t xml:space="preserve"> </w:t>
      </w:r>
      <w:r>
        <w:t xml:space="preserve">→ artifacts.</w:t>
      </w:r>
    </w:p>
    <w:p>
      <w:pPr>
        <w:pStyle w:val="Compact"/>
        <w:numPr>
          <w:ilvl w:val="0"/>
          <w:numId w:val="2522"/>
        </w:numPr>
      </w:pPr>
      <w:r>
        <w:t xml:space="preserve">EAS Build (Expo) integrates with Turborepo for prebuild.</w:t>
      </w:r>
    </w:p>
    <w:p>
      <w:pPr>
        <w:pStyle w:val="Compact"/>
        <w:numPr>
          <w:ilvl w:val="0"/>
          <w:numId w:val="2522"/>
        </w:numPr>
      </w:pPr>
      <w:r>
        <w:t xml:space="preserve">App Center / Bitrise / GitHub Actions all support Turbo's remote cache.</w:t>
      </w:r>
    </w:p>
    <w:bookmarkEnd w:id="2342"/>
    <w:bookmarkStart w:id="2343" w:name="the-why-81"/>
    <w:p>
      <w:pPr>
        <w:pStyle w:val="Heading3"/>
      </w:pPr>
      <w:r>
        <w:t xml:space="preserve">The "Why"</w:t>
      </w:r>
    </w:p>
    <w:p>
      <w:pPr>
        <w:pStyle w:val="Compact"/>
        <w:numPr>
          <w:ilvl w:val="0"/>
          <w:numId w:val="2523"/>
        </w:numPr>
      </w:pPr>
      <w:r>
        <w:t xml:space="preserve">Shared code is critical for cross-platform (mobile + web + admin) consistency.</w:t>
      </w:r>
    </w:p>
    <w:p>
      <w:pPr>
        <w:pStyle w:val="Compact"/>
        <w:numPr>
          <w:ilvl w:val="0"/>
          <w:numId w:val="2523"/>
        </w:numPr>
      </w:pPr>
      <w:r>
        <w:t xml:space="preserve">Versioning hell across multiple repos slows teams.</w:t>
      </w:r>
    </w:p>
    <w:p>
      <w:pPr>
        <w:pStyle w:val="Compact"/>
        <w:numPr>
          <w:ilvl w:val="0"/>
          <w:numId w:val="2523"/>
        </w:numPr>
      </w:pPr>
      <w:r>
        <w:t xml:space="preserve">Caching makes monorepo CI fast despite size.</w:t>
      </w:r>
    </w:p>
    <w:bookmarkEnd w:id="2343"/>
    <w:bookmarkStart w:id="2344" w:name="mental-model-81"/>
    <w:p>
      <w:pPr>
        <w:pStyle w:val="Heading3"/>
      </w:pPr>
      <w:r>
        <w:t xml:space="preserve">Mental Model</w:t>
      </w:r>
    </w:p>
    <w:p>
      <w:pPr>
        <w:pStyle w:val="FirstParagraph"/>
      </w:pPr>
      <w:r>
        <w:t xml:space="preserve">Monorepo = one workspace, many packages, one task graph. Turbo = "redo only what changed."</w:t>
      </w:r>
    </w:p>
    <w:bookmarkEnd w:id="2344"/>
    <w:bookmarkStart w:id="2345" w:name="internal-working-2026-context-81"/>
    <w:p>
      <w:pPr>
        <w:pStyle w:val="Heading3"/>
      </w:pPr>
      <w:r>
        <w:t xml:space="preserve">Internal Working (2026 Context)</w:t>
      </w:r>
    </w:p>
    <w:p>
      <w:pPr>
        <w:pStyle w:val="Compact"/>
        <w:numPr>
          <w:ilvl w:val="0"/>
          <w:numId w:val="2524"/>
        </w:numPr>
      </w:pPr>
      <w:r>
        <w:t xml:space="preserve">Turborepo 2.x has improved Watch Mode and Boundaries (typed package boundaries).</w:t>
      </w:r>
    </w:p>
    <w:p>
      <w:pPr>
        <w:pStyle w:val="Compact"/>
        <w:numPr>
          <w:ilvl w:val="0"/>
          <w:numId w:val="2524"/>
        </w:numPr>
      </w:pPr>
      <w:r>
        <w:t xml:space="preserve">pnpm 9.x default; corepack manages versions.</w:t>
      </w:r>
    </w:p>
    <w:p>
      <w:pPr>
        <w:pStyle w:val="Compact"/>
        <w:numPr>
          <w:ilvl w:val="0"/>
          <w:numId w:val="2524"/>
        </w:numPr>
      </w:pPr>
      <w:r>
        <w:t xml:space="preserve">Expo SDK 50+ has first-class monorepo support; no custom Metro config needed.</w:t>
      </w:r>
    </w:p>
    <w:p>
      <w:pPr>
        <w:pStyle w:val="Compact"/>
        <w:numPr>
          <w:ilvl w:val="0"/>
          <w:numId w:val="2524"/>
        </w:numPr>
      </w:pPr>
      <w:r>
        <w:t xml:space="preserve">Remote cache (Vercel, self-hosted via</w:t>
      </w:r>
      <w:r>
        <w:t xml:space="preserve"> </w:t>
      </w:r>
      <w:r>
        <w:rPr>
          <w:rStyle w:val="VerbatimChar"/>
        </w:rPr>
        <w:t xml:space="preserve">turbo-remote-cache</w:t>
      </w:r>
      <w:r>
        <w:t xml:space="preserve">) shared across team.</w:t>
      </w:r>
    </w:p>
    <w:bookmarkEnd w:id="2345"/>
    <w:bookmarkStart w:id="2346" w:name="modern-implementation-code-81"/>
    <w:p>
      <w:pPr>
        <w:pStyle w:val="Heading3"/>
      </w:pPr>
      <w:r>
        <w:t xml:space="preserve">Modern Implementation (Code)</w:t>
      </w:r>
    </w:p>
    <w:p>
      <w:pPr>
        <w:pStyle w:val="SourceCode"/>
      </w:pPr>
      <w:r>
        <w:rPr>
          <w:rStyle w:val="CommentTok"/>
        </w:rPr>
        <w:t xml:space="preserve"># pnpm-workspace.yaml</w:t>
      </w:r>
      <w:r>
        <w:br/>
      </w: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apps/*</w:t>
      </w:r>
      <w:r>
        <w:br/>
      </w:r>
      <w:r>
        <w:rPr>
          <w:rStyle w:val="AttributeTok"/>
        </w:rPr>
        <w:t xml:space="preserve">  </w:t>
      </w:r>
      <w:r>
        <w:rPr>
          <w:rStyle w:val="KeywordTok"/>
        </w:rPr>
        <w:t xml:space="preserve">-</w:t>
      </w:r>
      <w:r>
        <w:rPr>
          <w:rStyle w:val="AttributeTok"/>
        </w:rPr>
        <w:t xml:space="preserve"> packages/*</w:t>
      </w:r>
    </w:p>
    <w:p>
      <w:pPr>
        <w:pStyle w:val="SourceCode"/>
      </w:pPr>
      <w:r>
        <w:rPr>
          <w:rStyle w:val="ErrorTok"/>
        </w:rPr>
        <w:t xml:space="preserve">//</w:t>
      </w:r>
      <w:r>
        <w:rPr>
          <w:rStyle w:val="NormalTok"/>
        </w:rPr>
        <w:t xml:space="preserve"> </w:t>
      </w:r>
      <w:r>
        <w:rPr>
          <w:rStyle w:val="ErrorTok"/>
        </w:rPr>
        <w:t xml:space="preserve">turbo.json</w:t>
      </w:r>
      <w:r>
        <w:br/>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"https://turbo.build/schema.json"</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FunctionTok"/>
        </w:rPr>
        <w:t xml:space="preserve">,</w:t>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StringTok"/>
        </w:rPr>
        <w:t xml:space="preserve">"dist/**"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FunctionTok"/>
        </w:rPr>
        <w:t xml:space="preserve">,</w:t>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"persistent"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CommentTok"/>
        </w:rPr>
        <w:t xml:space="preserve">// apps/mobile/metro.config.js (without Expo)</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 getDefaultConfig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'@react-native/metro-config'</w:t>
      </w:r>
      <w:r>
        <w:rPr>
          <w:rStyle w:val="NormalTok"/>
        </w:rPr>
        <w:t xml:space="preserve">)</w:t>
      </w:r>
      <w:r>
        <w:rPr>
          <w:rStyle w:val="OperatorTok"/>
        </w:rPr>
        <w:t xml:space="preserve">;</w:t>
      </w:r>
      <w:r>
        <w:br/>
      </w:r>
      <w:r>
        <w:br/>
      </w:r>
      <w:r>
        <w:rPr>
          <w:rStyle w:val="KeywordTok"/>
        </w:rPr>
        <w:t xml:space="preserve">const</w:t>
      </w:r>
      <w:r>
        <w:rPr>
          <w:rStyle w:val="NormalTok"/>
        </w:rPr>
        <w:t xml:space="preserve"> projectRoot </w:t>
      </w:r>
      <w:r>
        <w:rPr>
          <w:rStyle w:val="OperatorTok"/>
        </w:rPr>
        <w:t xml:space="preserve">=</w:t>
      </w:r>
      <w:r>
        <w:rPr>
          <w:rStyle w:val="NormalTok"/>
        </w:rPr>
        <w:t xml:space="preserve"> </w:t>
      </w:r>
      <w:r>
        <w:rPr>
          <w:rStyle w:val="BuiltInTok"/>
        </w:rPr>
        <w:t xml:space="preserve">__dirname</w:t>
      </w:r>
      <w:r>
        <w:rPr>
          <w:rStyle w:val="OperatorTok"/>
        </w:rPr>
        <w:t xml:space="preserve">;</w:t>
      </w:r>
      <w:r>
        <w:br/>
      </w:r>
      <w:r>
        <w:rPr>
          <w:rStyle w:val="KeywordTok"/>
        </w:rPr>
        <w:t xml:space="preserve">const</w:t>
      </w:r>
      <w:r>
        <w:rPr>
          <w:rStyle w:val="NormalTok"/>
        </w:rPr>
        <w:t xml:space="preserve"> workspaceRoot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(projectRoot</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getDefaultConfig</w:t>
      </w:r>
      <w:r>
        <w:rPr>
          <w:rStyle w:val="NormalTok"/>
        </w:rPr>
        <w:t xml:space="preserve">(projectRoot)</w:t>
      </w:r>
      <w:r>
        <w:rPr>
          <w:rStyle w:val="OperatorTok"/>
        </w:rPr>
        <w:t xml:space="preserve">;</w:t>
      </w:r>
      <w:r>
        <w:br/>
      </w:r>
      <w:r>
        <w:rPr>
          <w:rStyle w:val="NormalTok"/>
        </w:rPr>
        <w:t xml:space="preserve">config</w:t>
      </w:r>
      <w:r>
        <w:rPr>
          <w:rStyle w:val="OperatorTok"/>
        </w:rPr>
        <w:t xml:space="preserve">.</w:t>
      </w:r>
      <w:r>
        <w:rPr>
          <w:rStyle w:val="AttributeTok"/>
        </w:rPr>
        <w:t xml:space="preserve">watchFolders</w:t>
      </w:r>
      <w:r>
        <w:rPr>
          <w:rStyle w:val="NormalTok"/>
        </w:rPr>
        <w:t xml:space="preserve"> </w:t>
      </w:r>
      <w:r>
        <w:rPr>
          <w:rStyle w:val="OperatorTok"/>
        </w:rPr>
        <w:t xml:space="preserve">=</w:t>
      </w:r>
      <w:r>
        <w:rPr>
          <w:rStyle w:val="NormalTok"/>
        </w:rPr>
        <w:t xml:space="preserve"> [workspaceRoot]</w:t>
      </w:r>
      <w:r>
        <w:rPr>
          <w:rStyle w:val="OperatorTok"/>
        </w:rPr>
        <w:t xml:space="preserve">;</w:t>
      </w:r>
      <w:r>
        <w:br/>
      </w:r>
      <w:r>
        <w:rPr>
          <w:rStyle w:val="NormalTok"/>
        </w:rPr>
        <w:t xml:space="preserve">config</w:t>
      </w:r>
      <w:r>
        <w:rPr>
          <w:rStyle w:val="OperatorTok"/>
        </w:rPr>
        <w:t xml:space="preserve">.</w:t>
      </w:r>
      <w:r>
        <w:rPr>
          <w:rStyle w:val="AttributeTok"/>
        </w:rPr>
        <w:t xml:space="preserve">resolver</w:t>
      </w:r>
      <w:r>
        <w:rPr>
          <w:rStyle w:val="OperatorTok"/>
        </w:rPr>
        <w:t xml:space="preserve">.</w:t>
      </w:r>
      <w:r>
        <w:rPr>
          <w:rStyle w:val="AttributeTok"/>
        </w:rPr>
        <w:t xml:space="preserve">nodeModulesPaths</w:t>
      </w:r>
      <w:r>
        <w:rPr>
          <w:rStyle w:val="NormalTok"/>
        </w:rPr>
        <w:t xml:space="preserve">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FunctionTok"/>
        </w:rPr>
        <w:t xml:space="preserve">resolve</w:t>
      </w:r>
      <w:r>
        <w:rPr>
          <w:rStyle w:val="NormalTok"/>
        </w:rPr>
        <w:t xml:space="preserve">(projectRoot</w:t>
      </w:r>
      <w:r>
        <w:rPr>
          <w:rStyle w:val="OperatorTok"/>
        </w:rPr>
        <w:t xml:space="preserve">,</w:t>
      </w:r>
      <w:r>
        <w:rPr>
          <w:rStyle w:val="NormalTok"/>
        </w:rPr>
        <w:t xml:space="preserve"> </w:t>
      </w:r>
      <w:r>
        <w:rPr>
          <w:rStyle w:val="StringTok"/>
        </w:rPr>
        <w:t xml:space="preserve">'node_modules'</w:t>
      </w:r>
      <w:r>
        <w:rPr>
          <w:rStyle w:val="NormalTok"/>
        </w:rPr>
        <w:t xml:space="preserve">)</w:t>
      </w:r>
      <w:r>
        <w:rPr>
          <w:rStyle w:val="OperatorTok"/>
        </w:rPr>
        <w:t xml:space="preserve">,</w:t>
      </w:r>
      <w:r>
        <w:br/>
      </w:r>
      <w:r>
        <w:rPr>
          <w:rStyle w:val="NormalTok"/>
        </w:rPr>
        <w:t xml:space="preserve">  path</w:t>
      </w:r>
      <w:r>
        <w:rPr>
          <w:rStyle w:val="OperatorTok"/>
        </w:rPr>
        <w:t xml:space="preserve">.</w:t>
      </w:r>
      <w:r>
        <w:rPr>
          <w:rStyle w:val="FunctionTok"/>
        </w:rPr>
        <w:t xml:space="preserve">resolve</w:t>
      </w:r>
      <w:r>
        <w:rPr>
          <w:rStyle w:val="NormalTok"/>
        </w:rPr>
        <w:t xml:space="preserve">(workspaceRoot</w:t>
      </w:r>
      <w:r>
        <w:rPr>
          <w:rStyle w:val="OperatorTok"/>
        </w:rPr>
        <w:t xml:space="preserve">,</w:t>
      </w:r>
      <w:r>
        <w:rPr>
          <w:rStyle w:val="NormalTok"/>
        </w:rPr>
        <w:t xml:space="preserve"> </w:t>
      </w:r>
      <w:r>
        <w:rPr>
          <w:rStyle w:val="StringTok"/>
        </w:rPr>
        <w:t xml:space="preserve">'node_modules'</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config</w:t>
      </w:r>
      <w:r>
        <w:rPr>
          <w:rStyle w:val="OperatorTok"/>
        </w:rPr>
        <w:t xml:space="preserve">.</w:t>
      </w:r>
      <w:r>
        <w:rPr>
          <w:rStyle w:val="AttributeTok"/>
        </w:rPr>
        <w:t xml:space="preserve">resolver</w:t>
      </w:r>
      <w:r>
        <w:rPr>
          <w:rStyle w:val="OperatorTok"/>
        </w:rPr>
        <w:t xml:space="preserve">.</w:t>
      </w:r>
      <w:r>
        <w:rPr>
          <w:rStyle w:val="AttributeTok"/>
        </w:rPr>
        <w:t xml:space="preserve">disableHierarchicalLookup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config</w:t>
      </w:r>
      <w:r>
        <w:rPr>
          <w:rStyle w:val="OperatorTok"/>
        </w:rPr>
        <w:t xml:space="preserve">;</w:t>
      </w:r>
    </w:p>
    <w:p>
      <w:pPr>
        <w:pStyle w:val="SourceCode"/>
      </w:pPr>
      <w:r>
        <w:rPr>
          <w:rStyle w:val="ErrorTok"/>
        </w:rPr>
        <w:t xml:space="preserve">//</w:t>
      </w:r>
      <w:r>
        <w:rPr>
          <w:rStyle w:val="NormalTok"/>
        </w:rPr>
        <w:t xml:space="preserve"> </w:t>
      </w:r>
      <w:r>
        <w:rPr>
          <w:rStyle w:val="ErrorTok"/>
        </w:rPr>
        <w:t xml:space="preserve">packages/ui/package.json</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"@app/ui"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"src/index.ts"</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StringTok"/>
        </w:rPr>
        <w:t xml:space="preserve">"src/index.ts"</w:t>
      </w:r>
      <w:r>
        <w:rPr>
          <w:rStyle w:val="FunctionTok"/>
        </w:rPr>
        <w:t xml:space="preserve">,</w:t>
      </w:r>
      <w:r>
        <w:br/>
      </w:r>
      <w:r>
        <w:rPr>
          <w:rStyle w:val="NormalTok"/>
        </w:rPr>
        <w:t xml:space="preserve">  </w:t>
      </w:r>
      <w:r>
        <w:rPr>
          <w:rStyle w:val="DataTypeTok"/>
        </w:rPr>
        <w:t xml:space="preserve">"peerDependencies"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"react-native"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bookmarkEnd w:id="2346"/>
    <w:bookmarkStart w:id="2347" w:name="comparison-8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Strength</w:t>
            </w:r>
          </w:p>
        </w:tc>
        <w:tc>
          <w:tcPr/>
          <w:p>
            <w:pPr>
              <w:pStyle w:val="Compact"/>
            </w:pPr>
            <w:r>
              <w:t xml:space="preserve">Use case</w:t>
            </w:r>
          </w:p>
        </w:tc>
      </w:tr>
      <w:tr>
        <w:tc>
          <w:tcPr/>
          <w:p>
            <w:pPr>
              <w:pStyle w:val="Compact"/>
            </w:pPr>
            <w:r>
              <w:t xml:space="preserve">Lerna</w:t>
            </w:r>
          </w:p>
        </w:tc>
        <w:tc>
          <w:tcPr/>
          <w:p>
            <w:pPr>
              <w:pStyle w:val="Compact"/>
            </w:pPr>
            <w:r>
              <w:t xml:space="preserve">Mature, simple</w:t>
            </w:r>
          </w:p>
        </w:tc>
        <w:tc>
          <w:tcPr/>
          <w:p>
            <w:pPr>
              <w:pStyle w:val="Compact"/>
            </w:pPr>
            <w:r>
              <w:t xml:space="preserve">Legacy / simple monorepos</w:t>
            </w:r>
          </w:p>
        </w:tc>
      </w:tr>
      <w:tr>
        <w:tc>
          <w:tcPr/>
          <w:p>
            <w:pPr>
              <w:pStyle w:val="Compact"/>
            </w:pPr>
            <w:r>
              <w:t xml:space="preserve">Nx</w:t>
            </w:r>
          </w:p>
        </w:tc>
        <w:tc>
          <w:tcPr/>
          <w:p>
            <w:pPr>
              <w:pStyle w:val="Compact"/>
            </w:pPr>
            <w:r>
              <w:t xml:space="preserve">Powerful, opinionated</w:t>
            </w:r>
          </w:p>
        </w:tc>
        <w:tc>
          <w:tcPr/>
          <w:p>
            <w:pPr>
              <w:pStyle w:val="Compact"/>
            </w:pPr>
            <w:r>
              <w:t xml:space="preserve">Large enterprise, plugins</w:t>
            </w:r>
          </w:p>
        </w:tc>
      </w:tr>
      <w:tr>
        <w:tc>
          <w:tcPr/>
          <w:p>
            <w:pPr>
              <w:pStyle w:val="Compact"/>
            </w:pPr>
            <w:r>
              <w:t xml:space="preserve">Turborepo</w:t>
            </w:r>
          </w:p>
        </w:tc>
        <w:tc>
          <w:tcPr/>
          <w:p>
            <w:pPr>
              <w:pStyle w:val="Compact"/>
            </w:pPr>
            <w:r>
              <w:t xml:space="preserve">Fast cache, simple</w:t>
            </w:r>
          </w:p>
        </w:tc>
        <w:tc>
          <w:tcPr/>
          <w:p>
            <w:pPr>
              <w:pStyle w:val="Compact"/>
            </w:pPr>
            <w:r>
              <w:t xml:space="preserve">Most modern teams</w:t>
            </w:r>
          </w:p>
        </w:tc>
      </w:tr>
      <w:tr>
        <w:tc>
          <w:tcPr/>
          <w:p>
            <w:pPr>
              <w:pStyle w:val="Compact"/>
            </w:pPr>
            <w:r>
              <w:t xml:space="preserve">pnpm workspaces</w:t>
            </w:r>
          </w:p>
        </w:tc>
        <w:tc>
          <w:tcPr/>
          <w:p>
            <w:pPr>
              <w:pStyle w:val="Compact"/>
            </w:pPr>
            <w:r>
              <w:t xml:space="preserve">Strict, dedupe</w:t>
            </w:r>
          </w:p>
        </w:tc>
        <w:tc>
          <w:tcPr/>
          <w:p>
            <w:pPr>
              <w:pStyle w:val="Compact"/>
            </w:pPr>
            <w:r>
              <w:t xml:space="preserve">Always pair with Turbo/Nx</w:t>
            </w:r>
          </w:p>
        </w:tc>
      </w:tr>
    </w:tbl>
    <w:bookmarkEnd w:id="2347"/>
    <w:bookmarkStart w:id="2348" w:name="production-usage-81"/>
    <w:p>
      <w:pPr>
        <w:pStyle w:val="Heading3"/>
      </w:pPr>
      <w:r>
        <w:t xml:space="preserve">Production Usage</w:t>
      </w:r>
    </w:p>
    <w:p>
      <w:pPr>
        <w:pStyle w:val="Compact"/>
        <w:numPr>
          <w:ilvl w:val="0"/>
          <w:numId w:val="2525"/>
        </w:numPr>
      </w:pPr>
      <w:r>
        <w:t xml:space="preserve">Mobile + web sharing UI library, types, and API client.</w:t>
      </w:r>
    </w:p>
    <w:p>
      <w:pPr>
        <w:pStyle w:val="Compact"/>
        <w:numPr>
          <w:ilvl w:val="0"/>
          <w:numId w:val="2525"/>
        </w:numPr>
      </w:pPr>
      <w:r>
        <w:t xml:space="preserve">Per-feature packages for very large apps.</w:t>
      </w:r>
    </w:p>
    <w:p>
      <w:pPr>
        <w:pStyle w:val="Compact"/>
        <w:numPr>
          <w:ilvl w:val="0"/>
          <w:numId w:val="2525"/>
        </w:numPr>
      </w:pPr>
      <w:r>
        <w:t xml:space="preserve">Remote cache shared across CI + dev machines.</w:t>
      </w:r>
    </w:p>
    <w:bookmarkEnd w:id="2348"/>
    <w:bookmarkStart w:id="2349" w:name="hands-on-exercise-81"/>
    <w:p>
      <w:pPr>
        <w:pStyle w:val="Heading3"/>
      </w:pPr>
      <w:r>
        <w:t xml:space="preserve">Hands-On Exercise</w:t>
      </w:r>
    </w:p>
    <w:p>
      <w:pPr>
        <w:pStyle w:val="Compact"/>
        <w:numPr>
          <w:ilvl w:val="0"/>
          <w:numId w:val="2526"/>
        </w:numPr>
      </w:pPr>
      <w:r>
        <w:t xml:space="preserve">Set up pnpm + Turbo skeleton; add</w:t>
      </w:r>
      <w:r>
        <w:t xml:space="preserve"> </w:t>
      </w:r>
      <w:r>
        <w:rPr>
          <w:rStyle w:val="VerbatimChar"/>
        </w:rPr>
        <w:t xml:space="preserve">@app/ui</w:t>
      </w:r>
      <w:r>
        <w:t xml:space="preserve"> </w:t>
      </w:r>
      <w:r>
        <w:t xml:space="preserve">package; consume from</w:t>
      </w:r>
      <w:r>
        <w:t xml:space="preserve"> </w:t>
      </w:r>
      <w:r>
        <w:rPr>
          <w:rStyle w:val="VerbatimChar"/>
        </w:rPr>
        <w:t xml:space="preserve">apps/mobile</w:t>
      </w:r>
      <w:r>
        <w:t xml:space="preserve">.</w:t>
      </w:r>
    </w:p>
    <w:p>
      <w:pPr>
        <w:pStyle w:val="Compact"/>
        <w:numPr>
          <w:ilvl w:val="0"/>
          <w:numId w:val="2526"/>
        </w:numPr>
      </w:pPr>
      <w:r>
        <w:t xml:space="preserve">Configure Metro for symlinks (or use Expo).</w:t>
      </w:r>
    </w:p>
    <w:p>
      <w:pPr>
        <w:pStyle w:val="Compact"/>
        <w:numPr>
          <w:ilvl w:val="0"/>
          <w:numId w:val="2526"/>
        </w:numPr>
      </w:pPr>
      <w:r>
        <w:t xml:space="preserve">Run</w:t>
      </w:r>
      <w:r>
        <w:t xml:space="preserve"> </w:t>
      </w:r>
      <w:r>
        <w:rPr>
          <w:rStyle w:val="VerbatimChar"/>
        </w:rPr>
        <w:t xml:space="preserve">turbo run build --filter=mobile</w:t>
      </w:r>
      <w:r>
        <w:t xml:space="preserve">; observe cache hits on second run.</w:t>
      </w:r>
    </w:p>
    <w:bookmarkEnd w:id="2349"/>
    <w:bookmarkStart w:id="2350" w:name="common-mistakes-81"/>
    <w:p>
      <w:pPr>
        <w:pStyle w:val="Heading3"/>
      </w:pPr>
      <w:r>
        <w:t xml:space="preserve">Common Mistakes</w:t>
      </w:r>
    </w:p>
    <w:p>
      <w:pPr>
        <w:pStyle w:val="Compact"/>
        <w:numPr>
          <w:ilvl w:val="0"/>
          <w:numId w:val="2527"/>
        </w:numPr>
      </w:pPr>
      <w:r>
        <w:t xml:space="preserve">Forgetting</w:t>
      </w:r>
      <w:r>
        <w:t xml:space="preserve"> </w:t>
      </w:r>
      <w:r>
        <w:rPr>
          <w:rStyle w:val="VerbatimChar"/>
        </w:rPr>
        <w:t xml:space="preserve">watchFolders</w:t>
      </w:r>
      <w:r>
        <w:t xml:space="preserve"> </w:t>
      </w:r>
      <w:r>
        <w:t xml:space="preserve">in Metro → "module not found" for shared packages.</w:t>
      </w:r>
    </w:p>
    <w:p>
      <w:pPr>
        <w:pStyle w:val="Compact"/>
        <w:numPr>
          <w:ilvl w:val="0"/>
          <w:numId w:val="2527"/>
        </w:numPr>
      </w:pPr>
      <w:r>
        <w:t xml:space="preserve">Native dependencies in shared packages without autolinking config.</w:t>
      </w:r>
    </w:p>
    <w:p>
      <w:pPr>
        <w:pStyle w:val="Compact"/>
        <w:numPr>
          <w:ilvl w:val="0"/>
          <w:numId w:val="2527"/>
        </w:numPr>
      </w:pPr>
      <w:r>
        <w:t xml:space="preserve">Mixing yarn/npm/pnpm lockfiles.</w:t>
      </w:r>
    </w:p>
    <w:p>
      <w:pPr>
        <w:pStyle w:val="Compact"/>
        <w:numPr>
          <w:ilvl w:val="0"/>
          <w:numId w:val="2527"/>
        </w:numPr>
      </w:pPr>
      <w:r>
        <w:t xml:space="preserve">Hot-reload broken because shared package</w:t>
      </w:r>
      <w:r>
        <w:t xml:space="preserve"> </w:t>
      </w:r>
      <w:r>
        <w:rPr>
          <w:rStyle w:val="VerbatimChar"/>
        </w:rPr>
        <w:t xml:space="preserve">main</w:t>
      </w:r>
      <w:r>
        <w:t xml:space="preserve"> </w:t>
      </w:r>
      <w:r>
        <w:t xml:space="preserve">points to</w:t>
      </w:r>
      <w:r>
        <w:t xml:space="preserve"> </w:t>
      </w:r>
      <w:r>
        <w:rPr>
          <w:rStyle w:val="VerbatimChar"/>
        </w:rPr>
        <w:t xml:space="preserve">dist</w:t>
      </w:r>
      <w:r>
        <w:t xml:space="preserve"> </w:t>
      </w:r>
      <w:r>
        <w:t xml:space="preserve">not</w:t>
      </w:r>
      <w:r>
        <w:t xml:space="preserve"> </w:t>
      </w:r>
      <w:r>
        <w:rPr>
          <w:rStyle w:val="VerbatimChar"/>
        </w:rPr>
        <w:t xml:space="preserve">src</w:t>
      </w:r>
      <w:r>
        <w:t xml:space="preserve">.</w:t>
      </w:r>
    </w:p>
    <w:bookmarkEnd w:id="2350"/>
    <w:bookmarkStart w:id="2351" w:name="production-red-flags-81"/>
    <w:p>
      <w:pPr>
        <w:pStyle w:val="Heading3"/>
      </w:pPr>
      <w:r>
        <w:t xml:space="preserve">Production Red Flags</w:t>
      </w:r>
    </w:p>
    <w:p>
      <w:pPr>
        <w:pStyle w:val="Compact"/>
        <w:numPr>
          <w:ilvl w:val="0"/>
          <w:numId w:val="2528"/>
        </w:numPr>
      </w:pPr>
      <w:r>
        <w:t xml:space="preserve">Per-package</w:t>
      </w:r>
      <w:r>
        <w:t xml:space="preserve"> </w:t>
      </w:r>
      <w:r>
        <w:rPr>
          <w:rStyle w:val="VerbatimChar"/>
        </w:rPr>
        <w:t xml:space="preserve">node_modules</w:t>
      </w:r>
      <w:r>
        <w:t xml:space="preserve"> </w:t>
      </w:r>
      <w:r>
        <w:t xml:space="preserve">exploding (pnpm should hard-link).</w:t>
      </w:r>
    </w:p>
    <w:p>
      <w:pPr>
        <w:pStyle w:val="Compact"/>
        <w:numPr>
          <w:ilvl w:val="0"/>
          <w:numId w:val="2528"/>
        </w:numPr>
      </w:pPr>
      <w:r>
        <w:t xml:space="preserve">Turbo cache misses on every run (config issue).</w:t>
      </w:r>
    </w:p>
    <w:p>
      <w:pPr>
        <w:pStyle w:val="Compact"/>
        <w:numPr>
          <w:ilvl w:val="0"/>
          <w:numId w:val="2528"/>
        </w:numPr>
      </w:pPr>
      <w:r>
        <w:t xml:space="preserve">Shared package versions drifting via</w:t>
      </w:r>
      <w:r>
        <w:t xml:space="preserve"> </w:t>
      </w:r>
      <w:r>
        <w:rPr>
          <w:rStyle w:val="VerbatimChar"/>
        </w:rPr>
        <w:t xml:space="preserve">^</w:t>
      </w:r>
      <w:r>
        <w:t xml:space="preserve"> </w:t>
      </w:r>
      <w:r>
        <w:t xml:space="preserve">ranges.</w:t>
      </w:r>
    </w:p>
    <w:bookmarkEnd w:id="2351"/>
    <w:bookmarkStart w:id="2352" w:name="performance--metrics-35"/>
    <w:p>
      <w:pPr>
        <w:pStyle w:val="Heading3"/>
      </w:pPr>
      <w:r>
        <w:t xml:space="preserve">Performance &amp; Metrics</w:t>
      </w:r>
    </w:p>
    <w:p>
      <w:pPr>
        <w:pStyle w:val="Compact"/>
        <w:numPr>
          <w:ilvl w:val="0"/>
          <w:numId w:val="2529"/>
        </w:numPr>
      </w:pPr>
      <w:r>
        <w:t xml:space="preserve">CI duration before / after Turbo (typically 3–5× faster).</w:t>
      </w:r>
    </w:p>
    <w:p>
      <w:pPr>
        <w:pStyle w:val="Compact"/>
        <w:numPr>
          <w:ilvl w:val="0"/>
          <w:numId w:val="2529"/>
        </w:numPr>
      </w:pPr>
      <w:r>
        <w:t xml:space="preserve">Cache hit rate (target &gt; 70% for mature codebase).</w:t>
      </w:r>
    </w:p>
    <w:p>
      <w:pPr>
        <w:pStyle w:val="Compact"/>
        <w:numPr>
          <w:ilvl w:val="0"/>
          <w:numId w:val="2529"/>
        </w:numPr>
      </w:pPr>
      <w:r>
        <w:t xml:space="preserve">Cold install time.</w:t>
      </w:r>
    </w:p>
    <w:bookmarkEnd w:id="2352"/>
    <w:bookmarkStart w:id="2353" w:name="decision-framework-81"/>
    <w:p>
      <w:pPr>
        <w:pStyle w:val="Heading3"/>
      </w:pPr>
      <w:r>
        <w:t xml:space="preserve">Decision Framework</w:t>
      </w:r>
    </w:p>
    <w:p>
      <w:pPr>
        <w:pStyle w:val="Compact"/>
        <w:numPr>
          <w:ilvl w:val="0"/>
          <w:numId w:val="2530"/>
        </w:numPr>
      </w:pPr>
      <w:r>
        <w:t xml:space="preserve">1 app, 1 team → no monorepo needed.</w:t>
      </w:r>
    </w:p>
    <w:p>
      <w:pPr>
        <w:pStyle w:val="Compact"/>
        <w:numPr>
          <w:ilvl w:val="0"/>
          <w:numId w:val="2530"/>
        </w:numPr>
      </w:pPr>
      <w:r>
        <w:t xml:space="preserve">2+ apps sharing code → monorepo immediately.</w:t>
      </w:r>
    </w:p>
    <w:p>
      <w:pPr>
        <w:pStyle w:val="Compact"/>
        <w:numPr>
          <w:ilvl w:val="0"/>
          <w:numId w:val="2530"/>
        </w:numPr>
      </w:pPr>
      <w:r>
        <w:t xml:space="preserve">5+ apps or many libs → monorepo + remote cache.</w:t>
      </w:r>
    </w:p>
    <w:bookmarkEnd w:id="2353"/>
    <w:bookmarkStart w:id="2354" w:name="senior-level-insight-81"/>
    <w:p>
      <w:pPr>
        <w:pStyle w:val="Heading3"/>
      </w:pPr>
      <w:r>
        <w:t xml:space="preserve">Senior-Level Insight</w:t>
      </w:r>
    </w:p>
    <w:p>
      <w:pPr>
        <w:pStyle w:val="FirstParagraph"/>
      </w:pPr>
      <w:r>
        <w:t xml:space="preserve">"Monorepos win when you have shared code. Don't adopt one to be fancy." If your "shared" package is one Button, just copy it. Monorepo is for substantive sharing.</w:t>
      </w:r>
    </w:p>
    <w:bookmarkEnd w:id="2354"/>
    <w:bookmarkStart w:id="2355" w:name="real-world-scenario-65"/>
    <w:p>
      <w:pPr>
        <w:pStyle w:val="Heading3"/>
      </w:pPr>
      <w:r>
        <w:t xml:space="preserve">Real-World Scenario</w:t>
      </w:r>
    </w:p>
    <w:p>
      <w:pPr>
        <w:pStyle w:val="FirstParagraph"/>
      </w:pPr>
      <w:r>
        <w:rPr>
          <w:b/>
          <w:bCs/>
        </w:rPr>
        <w:t xml:space="preserve">Symptom:</w:t>
      </w:r>
      <w:r>
        <w:t xml:space="preserve"> </w:t>
      </w:r>
      <w:r>
        <w:t xml:space="preserve">Web team's</w:t>
      </w:r>
      <w:r>
        <w:t xml:space="preserve"> </w:t>
      </w:r>
      <w:r>
        <w:rPr>
          <w:rStyle w:val="VerbatimChar"/>
        </w:rPr>
        <w:t xml:space="preserve">/auth</w:t>
      </w:r>
      <w:r>
        <w:t xml:space="preserve"> </w:t>
      </w:r>
      <w:r>
        <w:t xml:space="preserve">API change broke mobile silently.</w:t>
      </w:r>
      <w:r>
        <w:t xml:space="preserve"> </w:t>
      </w:r>
      <w:r>
        <w:rPr>
          <w:b/>
          <w:bCs/>
        </w:rPr>
        <w:t xml:space="preserve">Root cause:</w:t>
      </w:r>
      <w:r>
        <w:t xml:space="preserve"> </w:t>
      </w:r>
      <w:r>
        <w:t xml:space="preserve">API client duplicated in two repos; only web updated.</w:t>
      </w:r>
      <w:r>
        <w:t xml:space="preserve"> </w:t>
      </w:r>
      <w:r>
        <w:rPr>
          <w:b/>
          <w:bCs/>
        </w:rPr>
        <w:t xml:space="preserve">Fix:</w:t>
      </w:r>
      <w:r>
        <w:t xml:space="preserve"> </w:t>
      </w:r>
      <w:r>
        <w:t xml:space="preserve">Extract to</w:t>
      </w:r>
      <w:r>
        <w:t xml:space="preserve"> </w:t>
      </w:r>
      <w:r>
        <w:rPr>
          <w:rStyle w:val="VerbatimChar"/>
        </w:rPr>
        <w:t xml:space="preserve">@app/api-client</w:t>
      </w:r>
      <w:r>
        <w:t xml:space="preserve"> </w:t>
      </w:r>
      <w:r>
        <w:t xml:space="preserve">in monorepo; both apps use the same version.</w:t>
      </w:r>
    </w:p>
    <w:bookmarkEnd w:id="2355"/>
    <w:bookmarkStart w:id="2356" w:name="production-failure-story-65"/>
    <w:p>
      <w:pPr>
        <w:pStyle w:val="Heading3"/>
      </w:pPr>
      <w:r>
        <w:t xml:space="preserve">Production Failure Story</w:t>
      </w:r>
    </w:p>
    <w:p>
      <w:pPr>
        <w:pStyle w:val="FirstParagraph"/>
      </w:pPr>
      <w:r>
        <w:rPr>
          <w:b/>
          <w:bCs/>
        </w:rPr>
        <w:t xml:space="preserve">Incident:</w:t>
      </w:r>
      <w:r>
        <w:t xml:space="preserve"> </w:t>
      </w:r>
      <w:r>
        <w:t xml:space="preserve">Metro couldn't find</w:t>
      </w:r>
      <w:r>
        <w:t xml:space="preserve"> </w:t>
      </w:r>
      <w:r>
        <w:rPr>
          <w:rStyle w:val="VerbatimChar"/>
        </w:rPr>
        <w:t xml:space="preserve">@app/ui</w:t>
      </w:r>
      <w:r>
        <w:t xml:space="preserve"> </w:t>
      </w:r>
      <w:r>
        <w:t xml:space="preserve">after setup; week-long debugging.</w:t>
      </w:r>
      <w:r>
        <w:t xml:space="preserve"> </w:t>
      </w:r>
      <w:r>
        <w:rPr>
          <w:b/>
          <w:bCs/>
        </w:rPr>
        <w:t xml:space="preserve">Root cause:</w:t>
      </w:r>
      <w:r>
        <w:t xml:space="preserve"> </w:t>
      </w:r>
      <w:r>
        <w:t xml:space="preserve">Default Metro doesn't follow symlinks.</w:t>
      </w:r>
      <w:r>
        <w:t xml:space="preserve"> </w:t>
      </w:r>
      <w:r>
        <w:rPr>
          <w:b/>
          <w:bCs/>
        </w:rPr>
        <w:t xml:space="preserve">Fix:</w:t>
      </w:r>
      <w:r>
        <w:t xml:space="preserve"> </w:t>
      </w:r>
      <w:r>
        <w:t xml:space="preserve">Custom resolver +</w:t>
      </w:r>
      <w:r>
        <w:t xml:space="preserve"> </w:t>
      </w:r>
      <w:r>
        <w:rPr>
          <w:rStyle w:val="VerbatimChar"/>
        </w:rPr>
        <w:t xml:space="preserve">watchFolders</w:t>
      </w:r>
      <w:r>
        <w:t xml:space="preserve">. Documented in repo README.</w:t>
      </w:r>
    </w:p>
    <w:bookmarkEnd w:id="2356"/>
    <w:bookmarkStart w:id="2357" w:name="debugging-checklist-65"/>
    <w:p>
      <w:pPr>
        <w:pStyle w:val="Heading3"/>
      </w:pPr>
      <w:r>
        <w:t xml:space="preserve">Debugging Checklist</w:t>
      </w:r>
    </w:p>
    <w:p>
      <w:pPr>
        <w:pStyle w:val="Compact"/>
        <w:numPr>
          <w:ilvl w:val="0"/>
          <w:numId w:val="2531"/>
        </w:numPr>
      </w:pPr>
      <w:r>
        <w:t xml:space="preserve">Are all apps and packages in</w:t>
      </w:r>
      <w:r>
        <w:t xml:space="preserve"> </w:t>
      </w:r>
      <w:r>
        <w:rPr>
          <w:rStyle w:val="VerbatimChar"/>
        </w:rPr>
        <w:t xml:space="preserve">pnpm-workspace.yaml</w:t>
      </w:r>
      <w:r>
        <w:t xml:space="preserve">?</w:t>
      </w:r>
    </w:p>
    <w:p>
      <w:pPr>
        <w:pStyle w:val="Compact"/>
        <w:numPr>
          <w:ilvl w:val="0"/>
          <w:numId w:val="2531"/>
        </w:numPr>
      </w:pPr>
      <w:r>
        <w:t xml:space="preserve">Does</w:t>
      </w:r>
      <w:r>
        <w:t xml:space="preserve"> </w:t>
      </w:r>
      <w:r>
        <w:rPr>
          <w:rStyle w:val="VerbatimChar"/>
        </w:rPr>
        <w:t xml:space="preserve">pnpm install</w:t>
      </w:r>
      <w:r>
        <w:t xml:space="preserve"> </w:t>
      </w:r>
      <w:r>
        <w:t xml:space="preserve">produce a single root lockfile?</w:t>
      </w:r>
    </w:p>
    <w:p>
      <w:pPr>
        <w:pStyle w:val="Compact"/>
        <w:numPr>
          <w:ilvl w:val="0"/>
          <w:numId w:val="2531"/>
        </w:numPr>
      </w:pPr>
      <w:r>
        <w:t xml:space="preserve">Is Metro configured for symlinks?</w:t>
      </w:r>
    </w:p>
    <w:p>
      <w:pPr>
        <w:pStyle w:val="Compact"/>
        <w:numPr>
          <w:ilvl w:val="0"/>
          <w:numId w:val="2531"/>
        </w:numPr>
      </w:pPr>
      <w:r>
        <w:t xml:space="preserve">Is</w:t>
      </w:r>
      <w:r>
        <w:t xml:space="preserve"> </w:t>
      </w:r>
      <w:r>
        <w:rPr>
          <w:rStyle w:val="VerbatimChar"/>
        </w:rPr>
        <w:t xml:space="preserve">turbo run</w:t>
      </w:r>
      <w:r>
        <w:t xml:space="preserve"> </w:t>
      </w:r>
      <w:r>
        <w:t xml:space="preserve">showing cache hits?</w:t>
      </w:r>
    </w:p>
    <w:bookmarkEnd w:id="2357"/>
    <w:bookmarkStart w:id="2358" w:name="advanced--internal-knowledge-65"/>
    <w:p>
      <w:pPr>
        <w:pStyle w:val="Heading3"/>
      </w:pPr>
      <w:r>
        <w:t xml:space="preserve">Advanced / Internal Knowledge</w:t>
      </w:r>
    </w:p>
    <w:p>
      <w:pPr>
        <w:pStyle w:val="Compact"/>
        <w:numPr>
          <w:ilvl w:val="0"/>
          <w:numId w:val="2532"/>
        </w:numPr>
      </w:pPr>
      <w:r>
        <w:rPr>
          <w:rStyle w:val="VerbatimChar"/>
        </w:rPr>
        <w:t xml:space="preserve">pnpm patch</w:t>
      </w:r>
      <w:r>
        <w:t xml:space="preserve"> </w:t>
      </w:r>
      <w:r>
        <w:t xml:space="preserve">lets you fork a dep without forking the repo.</w:t>
      </w:r>
    </w:p>
    <w:p>
      <w:pPr>
        <w:pStyle w:val="Compact"/>
        <w:numPr>
          <w:ilvl w:val="0"/>
          <w:numId w:val="2532"/>
        </w:numPr>
      </w:pPr>
      <w:r>
        <w:t xml:space="preserve">Turbo's</w:t>
      </w:r>
      <w:r>
        <w:t xml:space="preserve"> </w:t>
      </w:r>
      <w:r>
        <w:rPr>
          <w:rStyle w:val="VerbatimChar"/>
        </w:rPr>
        <w:t xml:space="preserve">globalDependencies</w:t>
      </w:r>
      <w:r>
        <w:t xml:space="preserve"> </w:t>
      </w:r>
      <w:r>
        <w:t xml:space="preserve">invalidates cache on env var change.</w:t>
      </w:r>
    </w:p>
    <w:p>
      <w:pPr>
        <w:pStyle w:val="Compact"/>
        <w:numPr>
          <w:ilvl w:val="0"/>
          <w:numId w:val="2532"/>
        </w:numPr>
      </w:pPr>
      <w:r>
        <w:t xml:space="preserve">Expo's</w:t>
      </w:r>
      <w:r>
        <w:t xml:space="preserve"> </w:t>
      </w:r>
      <w:r>
        <w:rPr>
          <w:rStyle w:val="VerbatimChar"/>
        </w:rPr>
        <w:t xml:space="preserve">expo-monorepo</w:t>
      </w:r>
      <w:r>
        <w:t xml:space="preserve"> </w:t>
      </w:r>
      <w:r>
        <w:t xml:space="preserve">example is the canonical reference.</w:t>
      </w:r>
    </w:p>
    <w:bookmarkEnd w:id="2358"/>
    <w:bookmarkStart w:id="2359" w:name="X2b12cac9357a00e922965228e11ab7544c70adc"/>
    <w:p>
      <w:pPr>
        <w:pStyle w:val="Heading3"/>
      </w:pPr>
      <w:r>
        <w:t xml:space="preserve">2026 AI Tip</w:t>
      </w:r>
    </w:p>
    <w:p>
      <w:pPr>
        <w:pStyle w:val="FirstParagraph"/>
      </w:pPr>
      <w:r>
        <w:t xml:space="preserve">AI often forgets monorepo Metro config. After scaffolding, manually verify</w:t>
      </w:r>
      <w:r>
        <w:t xml:space="preserve"> </w:t>
      </w:r>
      <w:r>
        <w:rPr>
          <w:rStyle w:val="VerbatimChar"/>
        </w:rPr>
        <w:t xml:space="preserve">watchFolders</w:t>
      </w:r>
      <w:r>
        <w:t xml:space="preserve"> </w:t>
      </w:r>
      <w:r>
        <w:t xml:space="preserve">and</w:t>
      </w:r>
      <w:r>
        <w:t xml:space="preserve"> </w:t>
      </w:r>
      <w:r>
        <w:rPr>
          <w:rStyle w:val="VerbatimChar"/>
        </w:rPr>
        <w:t xml:space="preserve">nodeModulesPaths</w:t>
      </w:r>
      <w:r>
        <w:t xml:space="preserve">.</w:t>
      </w:r>
    </w:p>
    <w:bookmarkEnd w:id="2359"/>
    <w:bookmarkStart w:id="2360" w:name="related-topics-65"/>
    <w:p>
      <w:pPr>
        <w:pStyle w:val="Heading3"/>
      </w:pPr>
      <w:r>
        <w:t xml:space="preserve">Related Topics</w:t>
      </w:r>
    </w:p>
    <w:p>
      <w:pPr>
        <w:pStyle w:val="FirstParagraph"/>
      </w:pPr>
      <w:r>
        <w:t xml:space="preserve">Q1, Q3, S05 (Expo / EAS), S20 (CI).</w:t>
      </w:r>
    </w:p>
    <w:bookmarkEnd w:id="2360"/>
    <w:bookmarkStart w:id="2361" w:name="interview-follow-up-questions-65"/>
    <w:p>
      <w:pPr>
        <w:pStyle w:val="Heading3"/>
      </w:pPr>
      <w:r>
        <w:t xml:space="preserve">Interview Follow-Up Questions</w:t>
      </w:r>
    </w:p>
    <w:p>
      <w:pPr>
        <w:pStyle w:val="Compact"/>
        <w:numPr>
          <w:ilvl w:val="0"/>
          <w:numId w:val="2533"/>
        </w:numPr>
      </w:pPr>
      <w:r>
        <w:t xml:space="preserve">"Why pnpm over yarn?"</w:t>
      </w:r>
    </w:p>
    <w:p>
      <w:pPr>
        <w:pStyle w:val="Compact"/>
        <w:numPr>
          <w:ilvl w:val="0"/>
          <w:numId w:val="2533"/>
        </w:numPr>
      </w:pPr>
      <w:r>
        <w:t xml:space="preserve">"How does Turbo know what to rebuild?"</w:t>
      </w:r>
    </w:p>
    <w:p>
      <w:pPr>
        <w:pStyle w:val="Compact"/>
        <w:numPr>
          <w:ilvl w:val="0"/>
          <w:numId w:val="2533"/>
        </w:numPr>
      </w:pPr>
      <w:r>
        <w:t xml:space="preserve">"How does Metro handle monorepo symlinks?"</w:t>
      </w:r>
    </w:p>
    <w:bookmarkEnd w:id="2361"/>
    <w:bookmarkStart w:id="2362" w:name="memory-hook-81"/>
    <w:p>
      <w:pPr>
        <w:pStyle w:val="Heading3"/>
      </w:pPr>
      <w:r>
        <w:t xml:space="preserve">Memory Hook</w:t>
      </w:r>
    </w:p>
    <w:p>
      <w:pPr>
        <w:pStyle w:val="FirstParagraph"/>
      </w:pPr>
      <w:r>
        <w:rPr>
          <w:b/>
          <w:bCs/>
        </w:rPr>
        <w:t xml:space="preserve">"pnpm dedupes. Turbo caches. Metro needs configuring."</w:t>
      </w:r>
    </w:p>
    <w:bookmarkEnd w:id="2362"/>
    <w:bookmarkStart w:id="2363" w:name="revision-notes-81"/>
    <w:p>
      <w:pPr>
        <w:pStyle w:val="Heading3"/>
      </w:pPr>
      <w:r>
        <w:t xml:space="preserve">Revision Notes</w:t>
      </w:r>
    </w:p>
    <w:p>
      <w:pPr>
        <w:pStyle w:val="BlockText"/>
      </w:pPr>
      <w:r>
        <w:t xml:space="preserve">pnpm workspaces + Turborepo for RN monorepos; apps/ + packages/; configure Metro</w:t>
      </w:r>
      <w:r>
        <w:t xml:space="preserve"> </w:t>
      </w:r>
      <w:r>
        <w:rPr>
          <w:rStyle w:val="VerbatimChar"/>
        </w:rPr>
        <w:t xml:space="preserve">watchFolders</w:t>
      </w:r>
      <w:r>
        <w:t xml:space="preserve"> </w:t>
      </w:r>
      <w:r>
        <w:t xml:space="preserve">for symlinks (or use Expo); remote cache for CI; only adopt when you have real shared code.</w:t>
      </w:r>
    </w:p>
    <w:p>
      <w:r>
        <w:pict>
          <v:rect style="width:0;height:1.5pt" o:hralign="center" o:hrstd="t" o:hr="t"/>
        </w:pict>
      </w:r>
    </w:p>
    <w:bookmarkEnd w:id="2363"/>
    <w:bookmarkEnd w:id="2364"/>
    <w:bookmarkStart w:id="2393" w:name="X5824b457252b5411502151817245e2dee475c6e"/>
    <w:p>
      <w:pPr>
        <w:pStyle w:val="Heading2"/>
      </w:pPr>
      <w:r>
        <w:t xml:space="preserve">Q3. White-label apps — one codebase, many brands</w:t>
      </w:r>
    </w:p>
    <w:bookmarkStart w:id="2365" w:name="difficulty-82"/>
    <w:p>
      <w:pPr>
        <w:pStyle w:val="Heading3"/>
      </w:pPr>
      <w:r>
        <w:t xml:space="preserve">Difficulty</w:t>
      </w:r>
    </w:p>
    <w:p>
      <w:pPr>
        <w:pStyle w:val="FirstParagraph"/>
      </w:pPr>
      <w:r>
        <w:t xml:space="preserve">Advanced</w:t>
      </w:r>
    </w:p>
    <w:bookmarkEnd w:id="2365"/>
    <w:bookmarkStart w:id="2366" w:name="interview-frequency-82"/>
    <w:p>
      <w:pPr>
        <w:pStyle w:val="Heading3"/>
      </w:pPr>
      <w:r>
        <w:t xml:space="preserve">Interview Frequency</w:t>
      </w:r>
    </w:p>
    <w:p>
      <w:pPr>
        <w:pStyle w:val="FirstParagraph"/>
      </w:pPr>
      <w:r>
        <w:t xml:space="preserve">Common at agencies, fintech, platforms.</w:t>
      </w:r>
    </w:p>
    <w:bookmarkEnd w:id="2366"/>
    <w:bookmarkStart w:id="2367" w:name="prerequisites-82"/>
    <w:p>
      <w:pPr>
        <w:pStyle w:val="Heading3"/>
      </w:pPr>
      <w:r>
        <w:t xml:space="preserve">Prerequisites</w:t>
      </w:r>
    </w:p>
    <w:p>
      <w:pPr>
        <w:pStyle w:val="FirstParagraph"/>
      </w:pPr>
      <w:r>
        <w:t xml:space="preserve">Theming, build configurations.</w:t>
      </w:r>
    </w:p>
    <w:bookmarkEnd w:id="2367"/>
    <w:bookmarkStart w:id="2368" w:name="tldr-82"/>
    <w:p>
      <w:pPr>
        <w:pStyle w:val="Heading3"/>
      </w:pPr>
      <w:r>
        <w:t xml:space="preserve">TL;DR</w:t>
      </w:r>
    </w:p>
    <w:p>
      <w:pPr>
        <w:pStyle w:val="FirstParagraph"/>
      </w:pPr>
      <w:r>
        <w:t xml:space="preserve">A</w:t>
      </w:r>
      <w:r>
        <w:t xml:space="preserve"> </w:t>
      </w:r>
      <w:r>
        <w:rPr>
          <w:b/>
          <w:bCs/>
        </w:rPr>
        <w:t xml:space="preserve">white-label</w:t>
      </w:r>
      <w:r>
        <w:t xml:space="preserve"> </w:t>
      </w:r>
      <w:r>
        <w:t xml:space="preserve">app produces N branded binaries from one codebase. Diverge on</w:t>
      </w:r>
      <w:r>
        <w:t xml:space="preserve"> </w:t>
      </w:r>
      <w:r>
        <w:rPr>
          <w:b/>
          <w:bCs/>
        </w:rPr>
        <w:t xml:space="preserve">theme + assets + config</w:t>
      </w:r>
      <w:r>
        <w:t xml:space="preserve">, share</w:t>
      </w:r>
      <w:r>
        <w:t xml:space="preserve"> </w:t>
      </w:r>
      <w:r>
        <w:rPr>
          <w:b/>
          <w:bCs/>
        </w:rPr>
        <w:t xml:space="preserve">code + screens</w:t>
      </w:r>
      <w:r>
        <w:t xml:space="preserve">. Use product flavors (Android), schemes / xcconfig (iOS), and EAS profiles or</w:t>
      </w:r>
      <w:r>
        <w:t xml:space="preserve"> </w:t>
      </w:r>
      <w:r>
        <w:rPr>
          <w:rStyle w:val="VerbatimChar"/>
        </w:rPr>
        <w:t xml:space="preserve">react-native-config</w:t>
      </w:r>
      <w:r>
        <w:t xml:space="preserve"> </w:t>
      </w:r>
      <w:r>
        <w:t xml:space="preserve">for env.</w:t>
      </w:r>
    </w:p>
    <w:bookmarkEnd w:id="2368"/>
    <w:bookmarkStart w:id="2369" w:name="X18ea098aeb4b0eee419c80f7aa5944c51211eaf"/>
    <w:p>
      <w:pPr>
        <w:pStyle w:val="Heading3"/>
      </w:pPr>
      <w:r>
        <w:t xml:space="preserve">30-Second Interview Answer</w:t>
      </w:r>
    </w:p>
    <w:p>
      <w:pPr>
        <w:pStyle w:val="FirstParagraph"/>
      </w:pPr>
      <w:r>
        <w:t xml:space="preserve">"White-label means N apps from one codebase — different bundle IDs, names, assets, themes, and feature flags per brand. I separate variant data (</w:t>
      </w:r>
      <w:r>
        <w:rPr>
          <w:rStyle w:val="VerbatimChar"/>
        </w:rPr>
        <w:t xml:space="preserve">brands/acme.json</w:t>
      </w:r>
      <w:r>
        <w:t xml:space="preserve">,</w:t>
      </w:r>
      <w:r>
        <w:t xml:space="preserve"> </w:t>
      </w:r>
      <w:r>
        <w:rPr>
          <w:rStyle w:val="VerbatimChar"/>
        </w:rPr>
        <w:t xml:space="preserve">brands/beta.json</w:t>
      </w:r>
      <w:r>
        <w:t xml:space="preserve">) from code; build scripts swap assets, plist values, and Android resources at build time. EAS Build profiles or Fastlane orchestrate per-brand builds; CI matrix produces all binaries in parallel."</w:t>
      </w:r>
    </w:p>
    <w:bookmarkEnd w:id="2369"/>
    <w:bookmarkStart w:id="2370" w:name="Xfb274dc87f9adb7c68929d8e3d4f3afa7f061f8"/>
    <w:p>
      <w:pPr>
        <w:pStyle w:val="Heading3"/>
      </w:pPr>
      <w:r>
        <w:t xml:space="preserve">2-Minute Practical Answer</w:t>
      </w:r>
    </w:p>
    <w:p>
      <w:pPr>
        <w:pStyle w:val="FirstParagraph"/>
      </w:pPr>
      <w:r>
        <w:t xml:space="preserve">The variant surface area:</w:t>
      </w:r>
    </w:p>
    <w:p>
      <w:pPr>
        <w:pStyle w:val="Compact"/>
        <w:numPr>
          <w:ilvl w:val="0"/>
          <w:numId w:val="2534"/>
        </w:numPr>
      </w:pPr>
      <w:r>
        <w:rPr>
          <w:b/>
          <w:bCs/>
        </w:rPr>
        <w:t xml:space="preserve">Identity</w:t>
      </w:r>
      <w:r>
        <w:t xml:space="preserve">: bundle ID, app name, app icon, splash screen.</w:t>
      </w:r>
    </w:p>
    <w:p>
      <w:pPr>
        <w:pStyle w:val="Compact"/>
        <w:numPr>
          <w:ilvl w:val="0"/>
          <w:numId w:val="2534"/>
        </w:numPr>
      </w:pPr>
      <w:r>
        <w:rPr>
          <w:b/>
          <w:bCs/>
        </w:rPr>
        <w:t xml:space="preserve">Theming</w:t>
      </w:r>
      <w:r>
        <w:t xml:space="preserve">: colors, fonts, logos.</w:t>
      </w:r>
    </w:p>
    <w:p>
      <w:pPr>
        <w:pStyle w:val="Compact"/>
        <w:numPr>
          <w:ilvl w:val="0"/>
          <w:numId w:val="2534"/>
        </w:numPr>
      </w:pPr>
      <w:r>
        <w:rPr>
          <w:b/>
          <w:bCs/>
        </w:rPr>
        <w:t xml:space="preserve">Config</w:t>
      </w:r>
      <w:r>
        <w:t xml:space="preserve">: API base URL, feature flags, analytics keys.</w:t>
      </w:r>
    </w:p>
    <w:p>
      <w:pPr>
        <w:pStyle w:val="Compact"/>
        <w:numPr>
          <w:ilvl w:val="0"/>
          <w:numId w:val="2534"/>
        </w:numPr>
      </w:pPr>
      <w:r>
        <w:rPr>
          <w:b/>
          <w:bCs/>
        </w:rPr>
        <w:t xml:space="preserve">Native config</w:t>
      </w:r>
      <w:r>
        <w:t xml:space="preserve">: GoogleService-Info.plist (Firebase), URL schemes, signing.</w:t>
      </w:r>
    </w:p>
    <w:p>
      <w:pPr>
        <w:pStyle w:val="FirstParagraph"/>
      </w:pPr>
      <w:r>
        <w:t xml:space="preserve">Implementation patterns:</w:t>
      </w:r>
    </w:p>
    <w:p>
      <w:pPr>
        <w:pStyle w:val="Compact"/>
        <w:numPr>
          <w:ilvl w:val="0"/>
          <w:numId w:val="2535"/>
        </w:numPr>
      </w:pPr>
      <w:r>
        <w:rPr>
          <w:b/>
          <w:bCs/>
        </w:rPr>
        <w:t xml:space="preserve">Brand config file</w:t>
      </w:r>
      <w:r>
        <w:t xml:space="preserve">:</w:t>
      </w:r>
      <w:r>
        <w:t xml:space="preserve"> </w:t>
      </w:r>
      <w:r>
        <w:rPr>
          <w:rStyle w:val="VerbatimChar"/>
        </w:rPr>
        <w:t xml:space="preserve">brands/${BRAND}.json</w:t>
      </w:r>
      <w:r>
        <w:t xml:space="preserve"> </w:t>
      </w:r>
      <w:r>
        <w:t xml:space="preserve">describes colors, IDs, URLs.</w:t>
      </w:r>
    </w:p>
    <w:p>
      <w:pPr>
        <w:pStyle w:val="Compact"/>
        <w:numPr>
          <w:ilvl w:val="0"/>
          <w:numId w:val="2535"/>
        </w:numPr>
      </w:pPr>
      <w:r>
        <w:rPr>
          <w:b/>
          <w:bCs/>
        </w:rPr>
        <w:t xml:space="preserve">Asset swap</w:t>
      </w:r>
      <w:r>
        <w:t xml:space="preserve">: pre-build script copies</w:t>
      </w:r>
      <w:r>
        <w:t xml:space="preserve"> </w:t>
      </w:r>
      <w:r>
        <w:rPr>
          <w:rStyle w:val="VerbatimChar"/>
        </w:rPr>
        <w:t xml:space="preserve">brands/${BRAND}/assets/*</w:t>
      </w:r>
      <w:r>
        <w:t xml:space="preserve"> </w:t>
      </w:r>
      <w:r>
        <w:t xml:space="preserve">over</w:t>
      </w:r>
      <w:r>
        <w:t xml:space="preserve"> </w:t>
      </w:r>
      <w:r>
        <w:rPr>
          <w:rStyle w:val="VerbatimChar"/>
        </w:rPr>
        <w:t xml:space="preserve">assets/</w:t>
      </w:r>
      <w:r>
        <w:t xml:space="preserve">.</w:t>
      </w:r>
    </w:p>
    <w:p>
      <w:pPr>
        <w:pStyle w:val="Compact"/>
        <w:numPr>
          <w:ilvl w:val="0"/>
          <w:numId w:val="2535"/>
        </w:numPr>
      </w:pPr>
      <w:r>
        <w:rPr>
          <w:b/>
          <w:bCs/>
        </w:rPr>
        <w:t xml:space="preserve">Native config swap</w:t>
      </w:r>
      <w:r>
        <w:t xml:space="preserve">: Expo config plugins (preferred) or shell scripts edit Info.plist / strings.xml at build.</w:t>
      </w:r>
    </w:p>
    <w:p>
      <w:pPr>
        <w:pStyle w:val="Compact"/>
        <w:numPr>
          <w:ilvl w:val="0"/>
          <w:numId w:val="2535"/>
        </w:numPr>
      </w:pPr>
      <w:r>
        <w:rPr>
          <w:b/>
          <w:bCs/>
        </w:rPr>
        <w:t xml:space="preserve">Theme provider</w:t>
      </w:r>
      <w:r>
        <w:t xml:space="preserve">: reads brand config, exposes via React context.</w:t>
      </w:r>
    </w:p>
    <w:p>
      <w:pPr>
        <w:pStyle w:val="Compact"/>
        <w:numPr>
          <w:ilvl w:val="0"/>
          <w:numId w:val="2535"/>
        </w:numPr>
      </w:pPr>
      <w:r>
        <w:rPr>
          <w:b/>
          <w:bCs/>
        </w:rPr>
        <w:t xml:space="preserve">Feature flags</w:t>
      </w:r>
      <w:r>
        <w:t xml:space="preserve">: per-brand JSON, optionally fetched remotely.</w:t>
      </w:r>
    </w:p>
    <w:p>
      <w:pPr>
        <w:pStyle w:val="FirstParagraph"/>
      </w:pPr>
      <w:r>
        <w:t xml:space="preserve">EAS Build profile per brand:</w:t>
      </w:r>
    </w:p>
    <w:p>
      <w:pPr>
        <w:pStyle w:val="SourceCode"/>
      </w:pPr>
      <w:r>
        <w:rPr>
          <w:rStyle w:val="ErrorTok"/>
        </w:rPr>
        <w:t xml:space="preserve">//</w:t>
      </w:r>
      <w:r>
        <w:rPr>
          <w:rStyle w:val="NormalTok"/>
        </w:rPr>
        <w:t xml:space="preserve"> </w:t>
      </w:r>
      <w:r>
        <w:rPr>
          <w:rStyle w:val="ErrorTok"/>
        </w:rPr>
        <w:t xml:space="preserve">eas.json</w:t>
      </w:r>
      <w:r>
        <w:br/>
      </w:r>
      <w:r>
        <w:rPr>
          <w:rStyle w:val="FunctionTok"/>
        </w:rPr>
        <w:t xml:space="preserve">{</w:t>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"production-acme"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"acme"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"production-beta"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"beta"</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bookmarkEnd w:id="2370"/>
    <w:bookmarkStart w:id="2371" w:name="X00225fe76220fcb07b4fcb8f88a179b3cc815a7"/>
    <w:p>
      <w:pPr>
        <w:pStyle w:val="Heading3"/>
      </w:pPr>
      <w:r>
        <w:t xml:space="preserve">5-Minute Architecture Answer</w:t>
      </w:r>
    </w:p>
    <w:p>
      <w:pPr>
        <w:pStyle w:val="FirstParagraph"/>
      </w:pPr>
      <w:r>
        <w:t xml:space="preserve">White-label is</w:t>
      </w:r>
      <w:r>
        <w:t xml:space="preserve"> </w:t>
      </w:r>
      <w:r>
        <w:rPr>
          <w:b/>
          <w:bCs/>
        </w:rPr>
        <w:t xml:space="preserve">packaging discipline</w:t>
      </w:r>
      <w:r>
        <w:t xml:space="preserve">. The app is one product; brands are configurations.</w:t>
      </w:r>
    </w:p>
    <w:p>
      <w:pPr>
        <w:pStyle w:val="BodyText"/>
      </w:pPr>
      <w:r>
        <w:t xml:space="preserve">Architecture levels:</w:t>
      </w:r>
    </w:p>
    <w:p>
      <w:pPr>
        <w:pStyle w:val="Compact"/>
        <w:numPr>
          <w:ilvl w:val="0"/>
          <w:numId w:val="2536"/>
        </w:numPr>
      </w:pPr>
      <w:r>
        <w:rPr>
          <w:b/>
          <w:bCs/>
        </w:rPr>
        <w:t xml:space="preserve">Build-time variance</w:t>
      </w:r>
      <w:r>
        <w:t xml:space="preserve"> </w:t>
      </w:r>
      <w:r>
        <w:t xml:space="preserve">— bundle ID, name, icons, splash. Done via plugins/scripts.</w:t>
      </w:r>
    </w:p>
    <w:p>
      <w:pPr>
        <w:pStyle w:val="Compact"/>
        <w:numPr>
          <w:ilvl w:val="0"/>
          <w:numId w:val="2536"/>
        </w:numPr>
      </w:pPr>
      <w:r>
        <w:rPr>
          <w:b/>
          <w:bCs/>
        </w:rPr>
        <w:t xml:space="preserve">Runtime theming</w:t>
      </w:r>
      <w:r>
        <w:t xml:space="preserve"> </w:t>
      </w:r>
      <w:r>
        <w:t xml:space="preserve">— colors, fonts, copy. Done via context/provider.</w:t>
      </w:r>
    </w:p>
    <w:p>
      <w:pPr>
        <w:pStyle w:val="Compact"/>
        <w:numPr>
          <w:ilvl w:val="0"/>
          <w:numId w:val="2536"/>
        </w:numPr>
      </w:pPr>
      <w:r>
        <w:rPr>
          <w:b/>
          <w:bCs/>
        </w:rPr>
        <w:t xml:space="preserve">Feature flags</w:t>
      </w:r>
      <w:r>
        <w:t xml:space="preserve"> </w:t>
      </w:r>
      <w:r>
        <w:t xml:space="preserve">— per-brand enabled features. Done via remote config (LaunchDarkly, Firebase Remote Config) or static.</w:t>
      </w:r>
    </w:p>
    <w:p>
      <w:pPr>
        <w:pStyle w:val="Compact"/>
        <w:numPr>
          <w:ilvl w:val="0"/>
          <w:numId w:val="2536"/>
        </w:numPr>
      </w:pPr>
      <w:r>
        <w:rPr>
          <w:b/>
          <w:bCs/>
        </w:rPr>
        <w:t xml:space="preserve">A/B and experiments</w:t>
      </w:r>
      <w:r>
        <w:t xml:space="preserve"> </w:t>
      </w:r>
      <w:r>
        <w:t xml:space="preserve">— rare per-brand divergence beyond config.</w:t>
      </w:r>
    </w:p>
    <w:p>
      <w:pPr>
        <w:pStyle w:val="FirstParagraph"/>
      </w:pPr>
      <w:r>
        <w:t xml:space="preserve">Anti-patterns to avoid:</w:t>
      </w:r>
    </w:p>
    <w:p>
      <w:pPr>
        <w:pStyle w:val="Compact"/>
        <w:numPr>
          <w:ilvl w:val="0"/>
          <w:numId w:val="2537"/>
        </w:numPr>
      </w:pPr>
      <w:r>
        <w:rPr>
          <w:rStyle w:val="VerbatimChar"/>
        </w:rPr>
        <w:t xml:space="preserve">if (brand === 'acme')</w:t>
      </w:r>
      <w:r>
        <w:t xml:space="preserve"> </w:t>
      </w:r>
      <w:r>
        <w:t xml:space="preserve">scattered in screens — config drives behavior, not branching.</w:t>
      </w:r>
    </w:p>
    <w:p>
      <w:pPr>
        <w:pStyle w:val="Compact"/>
        <w:numPr>
          <w:ilvl w:val="0"/>
          <w:numId w:val="2537"/>
        </w:numPr>
      </w:pPr>
      <w:r>
        <w:t xml:space="preserve">Per-brand forks of components — pull differences into props/theme.</w:t>
      </w:r>
    </w:p>
    <w:p>
      <w:pPr>
        <w:pStyle w:val="Compact"/>
        <w:numPr>
          <w:ilvl w:val="0"/>
          <w:numId w:val="2537"/>
        </w:numPr>
      </w:pPr>
      <w:r>
        <w:t xml:space="preserve">Manual brand swap before each build — automate.</w:t>
      </w:r>
    </w:p>
    <w:p>
      <w:pPr>
        <w:pStyle w:val="FirstParagraph"/>
      </w:pPr>
      <w:r>
        <w:t xml:space="preserve">For iOS,</w:t>
      </w:r>
      <w:r>
        <w:t xml:space="preserve"> </w:t>
      </w:r>
      <w:r>
        <w:rPr>
          <w:b/>
          <w:bCs/>
        </w:rPr>
        <w:t xml:space="preserve">xcconfig files</w:t>
      </w:r>
      <w:r>
        <w:t xml:space="preserve"> </w:t>
      </w:r>
      <w:r>
        <w:t xml:space="preserve">+</w:t>
      </w:r>
      <w:r>
        <w:t xml:space="preserve"> </w:t>
      </w:r>
      <w:r>
        <w:rPr>
          <w:b/>
          <w:bCs/>
        </w:rPr>
        <w:t xml:space="preserve">schemes</w:t>
      </w:r>
      <w:r>
        <w:t xml:space="preserve"> </w:t>
      </w:r>
      <w:r>
        <w:t xml:space="preserve">(one scheme per brand) are the clean way. For Android,</w:t>
      </w:r>
      <w:r>
        <w:t xml:space="preserve"> </w:t>
      </w:r>
      <w:r>
        <w:rPr>
          <w:b/>
          <w:bCs/>
        </w:rPr>
        <w:t xml:space="preserve">product flavors</w:t>
      </w:r>
      <w:r>
        <w:t xml:space="preserve"> </w:t>
      </w:r>
      <w:r>
        <w:t xml:space="preserve">in</w:t>
      </w:r>
      <w:r>
        <w:t xml:space="preserve"> </w:t>
      </w:r>
      <w:r>
        <w:rPr>
          <w:rStyle w:val="VerbatimChar"/>
        </w:rPr>
        <w:t xml:space="preserve">app/build.gradle</w:t>
      </w:r>
      <w:r>
        <w:t xml:space="preserve"> </w:t>
      </w:r>
      <w:r>
        <w:t xml:space="preserve">give per-flavor</w:t>
      </w:r>
      <w:r>
        <w:t xml:space="preserve"> </w:t>
      </w:r>
      <w:r>
        <w:rPr>
          <w:rStyle w:val="VerbatimChar"/>
        </w:rPr>
        <w:t xml:space="preserve">applicationId</w:t>
      </w:r>
      <w:r>
        <w:t xml:space="preserve">, resources, and signing.</w:t>
      </w:r>
    </w:p>
    <w:p>
      <w:pPr>
        <w:pStyle w:val="BodyText"/>
      </w:pPr>
      <w:r>
        <w:t xml:space="preserve">Expo path is simpler:</w:t>
      </w:r>
    </w:p>
    <w:p>
      <w:pPr>
        <w:pStyle w:val="Compact"/>
        <w:numPr>
          <w:ilvl w:val="0"/>
          <w:numId w:val="2538"/>
        </w:numPr>
      </w:pPr>
      <w:r>
        <w:rPr>
          <w:rStyle w:val="VerbatimChar"/>
        </w:rPr>
        <w:t xml:space="preserve">app.config.ts</w:t>
      </w:r>
      <w:r>
        <w:t xml:space="preserve"> </w:t>
      </w:r>
      <w:r>
        <w:t xml:space="preserve">reads</w:t>
      </w:r>
      <w:r>
        <w:t xml:space="preserve"> </w:t>
      </w:r>
      <w:r>
        <w:rPr>
          <w:rStyle w:val="VerbatimChar"/>
        </w:rPr>
        <w:t xml:space="preserve">process.env.BRAND</w:t>
      </w:r>
      <w:r>
        <w:t xml:space="preserve"> </w:t>
      </w:r>
      <w:r>
        <w:t xml:space="preserve">and returns brand-specific config.</w:t>
      </w:r>
    </w:p>
    <w:p>
      <w:pPr>
        <w:pStyle w:val="Compact"/>
        <w:numPr>
          <w:ilvl w:val="0"/>
          <w:numId w:val="2538"/>
        </w:numPr>
      </w:pPr>
      <w:r>
        <w:t xml:space="preserve">EAS Build profile sets</w:t>
      </w:r>
      <w:r>
        <w:t xml:space="preserve"> </w:t>
      </w:r>
      <w:r>
        <w:rPr>
          <w:rStyle w:val="VerbatimChar"/>
        </w:rPr>
        <w:t xml:space="preserve">BRAND</w:t>
      </w:r>
      <w:r>
        <w:t xml:space="preserve">; everything else flows from config.</w:t>
      </w:r>
    </w:p>
    <w:p>
      <w:pPr>
        <w:pStyle w:val="Compact"/>
        <w:numPr>
          <w:ilvl w:val="0"/>
          <w:numId w:val="2538"/>
        </w:numPr>
      </w:pPr>
      <w:r>
        <w:t xml:space="preserve">Config plugins inject native edits (Info.plist, strings.xml).</w:t>
      </w:r>
    </w:p>
    <w:bookmarkEnd w:id="2371"/>
    <w:bookmarkStart w:id="2372" w:name="the-why-82"/>
    <w:p>
      <w:pPr>
        <w:pStyle w:val="Heading3"/>
      </w:pPr>
      <w:r>
        <w:t xml:space="preserve">The "Why"</w:t>
      </w:r>
    </w:p>
    <w:p>
      <w:pPr>
        <w:pStyle w:val="Compact"/>
        <w:numPr>
          <w:ilvl w:val="0"/>
          <w:numId w:val="2539"/>
        </w:numPr>
      </w:pPr>
      <w:r>
        <w:t xml:space="preserve">Agencies ship N apps from one team; can't justify N codebases.</w:t>
      </w:r>
    </w:p>
    <w:p>
      <w:pPr>
        <w:pStyle w:val="Compact"/>
        <w:numPr>
          <w:ilvl w:val="0"/>
          <w:numId w:val="2539"/>
        </w:numPr>
      </w:pPr>
      <w:r>
        <w:t xml:space="preserve">Platforms (banking, telecom) license a white-label to enterprise customers.</w:t>
      </w:r>
    </w:p>
    <w:p>
      <w:pPr>
        <w:pStyle w:val="Compact"/>
        <w:numPr>
          <w:ilvl w:val="0"/>
          <w:numId w:val="2539"/>
        </w:numPr>
      </w:pPr>
      <w:r>
        <w:t xml:space="preserve">Cost: 1 codebase ≠ 10× engineering; closer to 1.5×.</w:t>
      </w:r>
    </w:p>
    <w:bookmarkEnd w:id="2372"/>
    <w:bookmarkStart w:id="2373" w:name="mental-model-82"/>
    <w:p>
      <w:pPr>
        <w:pStyle w:val="Heading3"/>
      </w:pPr>
      <w:r>
        <w:t xml:space="preserve">Mental Model</w:t>
      </w:r>
    </w:p>
    <w:p>
      <w:pPr>
        <w:pStyle w:val="FirstParagraph"/>
      </w:pPr>
      <w:r>
        <w:t xml:space="preserve">The codebase is a</w:t>
      </w:r>
      <w:r>
        <w:t xml:space="preserve"> </w:t>
      </w:r>
      <w:r>
        <w:rPr>
          <w:b/>
          <w:bCs/>
        </w:rPr>
        <w:t xml:space="preserve">factory</w:t>
      </w:r>
      <w:r>
        <w:t xml:space="preserve">; brands are</w:t>
      </w:r>
      <w:r>
        <w:t xml:space="preserve"> </w:t>
      </w:r>
      <w:r>
        <w:rPr>
          <w:b/>
          <w:bCs/>
        </w:rPr>
        <w:t xml:space="preserve">recipes</w:t>
      </w:r>
      <w:r>
        <w:t xml:space="preserve">; build scripts are</w:t>
      </w:r>
      <w:r>
        <w:t xml:space="preserve"> </w:t>
      </w:r>
      <w:r>
        <w:rPr>
          <w:b/>
          <w:bCs/>
        </w:rPr>
        <w:t xml:space="preserve">assembly lines</w:t>
      </w:r>
      <w:r>
        <w:t xml:space="preserve">.</w:t>
      </w:r>
    </w:p>
    <w:bookmarkEnd w:id="2373"/>
    <w:bookmarkStart w:id="2374" w:name="internal-working-2026-context-82"/>
    <w:p>
      <w:pPr>
        <w:pStyle w:val="Heading3"/>
      </w:pPr>
      <w:r>
        <w:t xml:space="preserve">Internal Working (2026 Context)</w:t>
      </w:r>
    </w:p>
    <w:p>
      <w:pPr>
        <w:pStyle w:val="Compact"/>
        <w:numPr>
          <w:ilvl w:val="0"/>
          <w:numId w:val="2540"/>
        </w:numPr>
      </w:pPr>
      <w:r>
        <w:t xml:space="preserve">Expo Config Plugins (2026) handle most native edits without ejecting.</w:t>
      </w:r>
    </w:p>
    <w:p>
      <w:pPr>
        <w:pStyle w:val="Compact"/>
        <w:numPr>
          <w:ilvl w:val="0"/>
          <w:numId w:val="2540"/>
        </w:numPr>
      </w:pPr>
      <w:r>
        <w:t xml:space="preserve">EAS Build profiles + secrets per brand.</w:t>
      </w:r>
    </w:p>
    <w:p>
      <w:pPr>
        <w:pStyle w:val="Compact"/>
        <w:numPr>
          <w:ilvl w:val="0"/>
          <w:numId w:val="2540"/>
        </w:numPr>
      </w:pPr>
      <w:r>
        <w:t xml:space="preserve">Codepush / EAS Update channels per brand for OTA.</w:t>
      </w:r>
    </w:p>
    <w:bookmarkEnd w:id="2374"/>
    <w:bookmarkStart w:id="2375" w:name="modern-implementation-code-82"/>
    <w:p>
      <w:pPr>
        <w:pStyle w:val="Heading3"/>
      </w:pPr>
      <w:r>
        <w:t xml:space="preserve">Modern Implementation (Code)</w:t>
      </w:r>
    </w:p>
    <w:p>
      <w:pPr>
        <w:pStyle w:val="SourceCode"/>
      </w:pPr>
      <w:r>
        <w:rPr>
          <w:rStyle w:val="CommentTok"/>
        </w:rPr>
        <w:t xml:space="preserve">// app.config.ts (Expo)</w:t>
      </w:r>
      <w:r>
        <w:br/>
      </w:r>
      <w:r>
        <w:rPr>
          <w:rStyle w:val="KeywordTok"/>
        </w:rPr>
        <w:t xml:space="preserve">const</w:t>
      </w:r>
      <w:r>
        <w:rPr>
          <w:rStyle w:val="NormalTok"/>
        </w:rPr>
        <w:t xml:space="preserve"> brand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BRAND</w:t>
      </w:r>
      <w:r>
        <w:rPr>
          <w:rStyle w:val="NormalTok"/>
        </w:rPr>
        <w:t xml:space="preserve"> </w:t>
      </w:r>
      <w:r>
        <w:rPr>
          <w:rStyle w:val="OperatorTok"/>
        </w:rPr>
        <w:t xml:space="preserve">??</w:t>
      </w:r>
      <w:r>
        <w:rPr>
          <w:rStyle w:val="NormalTok"/>
        </w:rPr>
        <w:t xml:space="preserve"> </w:t>
      </w:r>
      <w:r>
        <w:rPr>
          <w:rStyle w:val="StringTok"/>
        </w:rPr>
        <w:t xml:space="preserve">'acme'</w:t>
      </w:r>
      <w:r>
        <w:rPr>
          <w:rStyle w:val="OperatorTok"/>
        </w:rPr>
        <w:t xml:space="preserve">;</w:t>
      </w:r>
      <w:r>
        <w:br/>
      </w:r>
      <w:r>
        <w:rPr>
          <w:rStyle w:val="KeywordTok"/>
        </w:rPr>
        <w:t xml:space="preserve">const</w:t>
      </w:r>
      <w:r>
        <w:rPr>
          <w:rStyle w:val="NormalTok"/>
        </w:rPr>
        <w:t xml:space="preserve"> brands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VerbatimStringTok"/>
        </w:rPr>
        <w:t xml:space="preserve">`./brands/</w:t>
      </w:r>
      <w:r>
        <w:rPr>
          <w:rStyle w:val="SpecialCharTok"/>
        </w:rPr>
        <w:t xml:space="preserve">${</w:t>
      </w:r>
      <w:r>
        <w:rPr>
          <w:rStyle w:val="NormalTok"/>
        </w:rPr>
        <w:t xml:space="preserve">brand</w:t>
      </w:r>
      <w:r>
        <w:rPr>
          <w:rStyle w:val="SpecialCharTok"/>
        </w:rPr>
        <w:t xml:space="preserve">}</w:t>
      </w:r>
      <w:r>
        <w:rPr>
          <w:rStyle w:val="VerbatimStringTok"/>
        </w:rPr>
        <w:t xml:space="preserve">.json`</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name</w:t>
      </w:r>
      <w:r>
        <w:rPr>
          <w:rStyle w:val="OperatorTok"/>
        </w:rPr>
        <w:t xml:space="preserve">:</w:t>
      </w:r>
      <w:r>
        <w:rPr>
          <w:rStyle w:val="NormalTok"/>
        </w:rPr>
        <w:t xml:space="preserve"> brands</w:t>
      </w:r>
      <w:r>
        <w:rPr>
          <w:rStyle w:val="OperatorTok"/>
        </w:rPr>
        <w:t xml:space="preserve">.</w:t>
      </w:r>
      <w:r>
        <w:rPr>
          <w:rStyle w:val="AttributeTok"/>
        </w:rPr>
        <w:t xml:space="preserve">displayName</w:t>
      </w:r>
      <w:r>
        <w:rPr>
          <w:rStyle w:val="OperatorTok"/>
        </w:rPr>
        <w:t xml:space="preserve">,</w:t>
      </w:r>
      <w:r>
        <w:br/>
      </w:r>
      <w:r>
        <w:rPr>
          <w:rStyle w:val="NormalTok"/>
        </w:rPr>
        <w:t xml:space="preserve">  slug</w:t>
      </w:r>
      <w:r>
        <w:rPr>
          <w:rStyle w:val="OperatorTok"/>
        </w:rPr>
        <w:t xml:space="preserve">:</w:t>
      </w:r>
      <w:r>
        <w:rPr>
          <w:rStyle w:val="NormalTok"/>
        </w:rPr>
        <w:t xml:space="preserve"> </w:t>
      </w:r>
      <w:r>
        <w:rPr>
          <w:rStyle w:val="VerbatimStringTok"/>
        </w:rPr>
        <w:t xml:space="preserve">`myapp-</w:t>
      </w:r>
      <w:r>
        <w:rPr>
          <w:rStyle w:val="SpecialCharTok"/>
        </w:rPr>
        <w:t xml:space="preserve">${</w:t>
      </w:r>
      <w:r>
        <w:rPr>
          <w:rStyle w:val="NormalTok"/>
        </w:rPr>
        <w:t xml:space="preserve">brand</w:t>
      </w:r>
      <w:r>
        <w:rPr>
          <w:rStyle w:val="SpecialCharTok"/>
        </w:rPr>
        <w:t xml:space="preserve">}</w:t>
      </w:r>
      <w:r>
        <w:rPr>
          <w:rStyle w:val="VerbatimStringTok"/>
        </w:rPr>
        <w:t xml:space="preserve">`</w:t>
      </w:r>
      <w:r>
        <w:rPr>
          <w:rStyle w:val="OperatorTok"/>
        </w:rPr>
        <w:t xml:space="preserve">,</w:t>
      </w:r>
      <w:r>
        <w:br/>
      </w:r>
      <w:r>
        <w:rPr>
          <w:rStyle w:val="NormalTok"/>
        </w:rPr>
        <w:t xml:space="preserve">  ios</w:t>
      </w:r>
      <w:r>
        <w:rPr>
          <w:rStyle w:val="OperatorTok"/>
        </w:rPr>
        <w:t xml:space="preserve">:</w:t>
      </w:r>
      <w:r>
        <w:rPr>
          <w:rStyle w:val="NormalTok"/>
        </w:rPr>
        <w:t xml:space="preserve"> { bundleIdentifier</w:t>
      </w:r>
      <w:r>
        <w:rPr>
          <w:rStyle w:val="OperatorTok"/>
        </w:rPr>
        <w:t xml:space="preserve">:</w:t>
      </w:r>
      <w:r>
        <w:rPr>
          <w:rStyle w:val="NormalTok"/>
        </w:rPr>
        <w:t xml:space="preserve"> brands</w:t>
      </w:r>
      <w:r>
        <w:rPr>
          <w:rStyle w:val="OperatorTok"/>
        </w:rPr>
        <w:t xml:space="preserve">.</w:t>
      </w:r>
      <w:r>
        <w:rPr>
          <w:rStyle w:val="AttributeTok"/>
        </w:rPr>
        <w:t xml:space="preserve">ios</w:t>
      </w:r>
      <w:r>
        <w:rPr>
          <w:rStyle w:val="OperatorTok"/>
        </w:rPr>
        <w:t xml:space="preserve">.</w:t>
      </w:r>
      <w:r>
        <w:rPr>
          <w:rStyle w:val="AttributeTok"/>
        </w:rPr>
        <w:t xml:space="preserve">bundleId</w:t>
      </w:r>
      <w:r>
        <w:rPr>
          <w:rStyle w:val="NormalTok"/>
        </w:rPr>
        <w:t xml:space="preserve"> }</w:t>
      </w:r>
      <w:r>
        <w:rPr>
          <w:rStyle w:val="OperatorTok"/>
        </w:rPr>
        <w:t xml:space="preserve">,</w:t>
      </w:r>
      <w:r>
        <w:br/>
      </w:r>
      <w:r>
        <w:rPr>
          <w:rStyle w:val="NormalTok"/>
        </w:rPr>
        <w:t xml:space="preserve">  android</w:t>
      </w:r>
      <w:r>
        <w:rPr>
          <w:rStyle w:val="OperatorTok"/>
        </w:rPr>
        <w:t xml:space="preserve">:</w:t>
      </w:r>
      <w:r>
        <w:rPr>
          <w:rStyle w:val="NormalTok"/>
        </w:rPr>
        <w:t xml:space="preserve"> { package</w:t>
      </w:r>
      <w:r>
        <w:rPr>
          <w:rStyle w:val="OperatorTok"/>
        </w:rPr>
        <w:t xml:space="preserve">:</w:t>
      </w:r>
      <w:r>
        <w:rPr>
          <w:rStyle w:val="NormalTok"/>
        </w:rPr>
        <w:t xml:space="preserve"> brands</w:t>
      </w:r>
      <w:r>
        <w:rPr>
          <w:rStyle w:val="OperatorTok"/>
        </w:rPr>
        <w:t xml:space="preserve">.</w:t>
      </w:r>
      <w:r>
        <w:rPr>
          <w:rStyle w:val="AttributeTok"/>
        </w:rPr>
        <w:t xml:space="preserve">android</w:t>
      </w:r>
      <w:r>
        <w:rPr>
          <w:rStyle w:val="OperatorTok"/>
        </w:rPr>
        <w:t xml:space="preserve">.</w:t>
      </w:r>
      <w:r>
        <w:rPr>
          <w:rStyle w:val="AttributeTok"/>
        </w:rPr>
        <w:t xml:space="preserve">applicationId</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VerbatimStringTok"/>
        </w:rPr>
        <w:t xml:space="preserve">`./brands/</w:t>
      </w:r>
      <w:r>
        <w:rPr>
          <w:rStyle w:val="SpecialCharTok"/>
        </w:rPr>
        <w:t xml:space="preserve">${</w:t>
      </w:r>
      <w:r>
        <w:rPr>
          <w:rStyle w:val="NormalTok"/>
        </w:rPr>
        <w:t xml:space="preserve">brand</w:t>
      </w:r>
      <w:r>
        <w:rPr>
          <w:rStyle w:val="SpecialCharTok"/>
        </w:rPr>
        <w:t xml:space="preserve">}</w:t>
      </w:r>
      <w:r>
        <w:rPr>
          <w:rStyle w:val="VerbatimStringTok"/>
        </w:rPr>
        <w:t xml:space="preserve">/icon.png`</w:t>
      </w:r>
      <w:r>
        <w:rPr>
          <w:rStyle w:val="OperatorTok"/>
        </w:rPr>
        <w:t xml:space="preserve">,</w:t>
      </w:r>
      <w:r>
        <w:br/>
      </w:r>
      <w:r>
        <w:rPr>
          <w:rStyle w:val="NormalTok"/>
        </w:rPr>
        <w:t xml:space="preserve">  splash</w:t>
      </w:r>
      <w:r>
        <w:rPr>
          <w:rStyle w:val="OperatorTok"/>
        </w:rPr>
        <w:t xml:space="preserve">:</w:t>
      </w:r>
      <w:r>
        <w:rPr>
          <w:rStyle w:val="NormalTok"/>
        </w:rPr>
        <w:t xml:space="preserve"> { image</w:t>
      </w:r>
      <w:r>
        <w:rPr>
          <w:rStyle w:val="OperatorTok"/>
        </w:rPr>
        <w:t xml:space="preserve">:</w:t>
      </w:r>
      <w:r>
        <w:rPr>
          <w:rStyle w:val="NormalTok"/>
        </w:rPr>
        <w:t xml:space="preserve"> </w:t>
      </w:r>
      <w:r>
        <w:rPr>
          <w:rStyle w:val="VerbatimStringTok"/>
        </w:rPr>
        <w:t xml:space="preserve">`./brands/</w:t>
      </w:r>
      <w:r>
        <w:rPr>
          <w:rStyle w:val="SpecialCharTok"/>
        </w:rPr>
        <w:t xml:space="preserve">${</w:t>
      </w:r>
      <w:r>
        <w:rPr>
          <w:rStyle w:val="NormalTok"/>
        </w:rPr>
        <w:t xml:space="preserve">brand</w:t>
      </w:r>
      <w:r>
        <w:rPr>
          <w:rStyle w:val="SpecialCharTok"/>
        </w:rPr>
        <w:t xml:space="preserve">}</w:t>
      </w:r>
      <w:r>
        <w:rPr>
          <w:rStyle w:val="VerbatimStringTok"/>
        </w:rPr>
        <w:t xml:space="preserve">/splash.png`</w:t>
      </w:r>
      <w:r>
        <w:rPr>
          <w:rStyle w:val="NormalTok"/>
        </w:rPr>
        <w:t xml:space="preserve"> }</w:t>
      </w:r>
      <w:r>
        <w:rPr>
          <w:rStyle w:val="OperatorTok"/>
        </w:rPr>
        <w:t xml:space="preserve">,</w:t>
      </w:r>
      <w:r>
        <w:br/>
      </w:r>
      <w:r>
        <w:rPr>
          <w:rStyle w:val="NormalTok"/>
        </w:rPr>
        <w:t xml:space="preserve">  extra</w:t>
      </w:r>
      <w:r>
        <w:rPr>
          <w:rStyle w:val="OperatorTok"/>
        </w:rPr>
        <w:t xml:space="preserve">:</w:t>
      </w:r>
      <w:r>
        <w:rPr>
          <w:rStyle w:val="NormalTok"/>
        </w:rPr>
        <w:t xml:space="preserve"> { </w:t>
      </w:r>
      <w:r>
        <w:rPr>
          <w:rStyle w:val="OperatorTok"/>
        </w:rPr>
        <w:t xml:space="preserve">...</w:t>
      </w:r>
      <w:r>
        <w:rPr>
          <w:rStyle w:val="NormalTok"/>
        </w:rPr>
        <w:t xml:space="preserve">brands</w:t>
      </w:r>
      <w:r>
        <w:rPr>
          <w:rStyle w:val="OperatorTok"/>
        </w:rPr>
        <w:t xml:space="preserve">.</w:t>
      </w:r>
      <w:r>
        <w:rPr>
          <w:rStyle w:val="AttributeTok"/>
        </w:rPr>
        <w:t xml:space="preserve">runtime</w:t>
      </w:r>
      <w:r>
        <w:rPr>
          <w:rStyle w:val="OperatorTok"/>
        </w:rPr>
        <w:t xml:space="preserve">,</w:t>
      </w:r>
      <w:r>
        <w:rPr>
          <w:rStyle w:val="NormalTok"/>
        </w:rPr>
        <w:t xml:space="preserve"> brand }</w:t>
      </w:r>
      <w:r>
        <w:rPr>
          <w:rStyle w:val="OperatorTok"/>
        </w:rPr>
        <w:t xml:space="preserve">,</w:t>
      </w:r>
      <w:r>
        <w:br/>
      </w:r>
      <w:r>
        <w:rPr>
          <w:rStyle w:val="NormalTok"/>
        </w:rPr>
        <w:t xml:space="preserve">}</w:t>
      </w:r>
      <w:r>
        <w:rPr>
          <w:rStyle w:val="OperatorTok"/>
        </w:rPr>
        <w:t xml:space="preserve">;</w:t>
      </w:r>
    </w:p>
    <w:p>
      <w:pPr>
        <w:pStyle w:val="SourceCode"/>
      </w:pPr>
      <w:r>
        <w:rPr>
          <w:rStyle w:val="ErrorTok"/>
        </w:rPr>
        <w:t xml:space="preserve">//</w:t>
      </w:r>
      <w:r>
        <w:rPr>
          <w:rStyle w:val="NormalTok"/>
        </w:rPr>
        <w:t xml:space="preserve"> </w:t>
      </w:r>
      <w:r>
        <w:rPr>
          <w:rStyle w:val="ErrorTok"/>
        </w:rPr>
        <w:t xml:space="preserve">brands/acme.json</w:t>
      </w:r>
      <w:r>
        <w:br/>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"bundleId"</w:t>
      </w:r>
      <w:r>
        <w:rPr>
          <w:rStyle w:val="FunctionTok"/>
        </w:rPr>
        <w:t xml:space="preserve">:</w:t>
      </w:r>
      <w:r>
        <w:rPr>
          <w:rStyle w:val="NormalTok"/>
        </w:rPr>
        <w:t xml:space="preserve"> </w:t>
      </w:r>
      <w:r>
        <w:rPr>
          <w:rStyle w:val="StringTok"/>
        </w:rPr>
        <w:t xml:space="preserve">"com.acme.app"</w:t>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"com.acme.app"</w:t>
      </w:r>
      <w:r>
        <w:rPr>
          <w:rStyle w:val="NormalTok"/>
        </w:rPr>
        <w:t xml:space="preserve"> </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"primaryColor"</w:t>
      </w:r>
      <w:r>
        <w:rPr>
          <w:rStyle w:val="FunctionTok"/>
        </w:rPr>
        <w:t xml:space="preserve">:</w:t>
      </w:r>
      <w:r>
        <w:rPr>
          <w:rStyle w:val="NormalTok"/>
        </w:rPr>
        <w:t xml:space="preserve"> </w:t>
      </w:r>
      <w:r>
        <w:rPr>
          <w:rStyle w:val="StringTok"/>
        </w:rPr>
        <w:t xml:space="preserve">"#0066FF"</w:t>
      </w:r>
      <w:r>
        <w:rPr>
          <w:rStyle w:val="FunctionTok"/>
        </w:rPr>
        <w:t xml:space="preserve">,</w:t>
      </w:r>
      <w:r>
        <w:br/>
      </w:r>
      <w:r>
        <w:rPr>
          <w:rStyle w:val="NormalTok"/>
        </w:rPr>
        <w:t xml:space="preserve">    </w:t>
      </w:r>
      <w:r>
        <w:rPr>
          <w:rStyle w:val="DataTypeTok"/>
        </w:rPr>
        <w:t xml:space="preserve">"apiBaseUrl"</w:t>
      </w:r>
      <w:r>
        <w:rPr>
          <w:rStyle w:val="FunctionTok"/>
        </w:rPr>
        <w:t xml:space="preserve">:</w:t>
      </w:r>
      <w:r>
        <w:rPr>
          <w:rStyle w:val="NormalTok"/>
        </w:rPr>
        <w:t xml:space="preserve"> </w:t>
      </w:r>
      <w:r>
        <w:rPr>
          <w:rStyle w:val="StringTok"/>
        </w:rPr>
        <w:t xml:space="preserve">"https://api.acme.com"</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"premium"</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CommentTok"/>
        </w:rPr>
        <w:t xml:space="preserve">// theme provider</w:t>
      </w:r>
      <w:r>
        <w:br/>
      </w:r>
      <w:r>
        <w:rPr>
          <w:rStyle w:val="ImportTok"/>
        </w:rPr>
        <w:t xml:space="preserve">import</w:t>
      </w:r>
      <w:r>
        <w:rPr>
          <w:rStyle w:val="NormalTok"/>
        </w:rPr>
        <w:t xml:space="preserve"> Constants </w:t>
      </w:r>
      <w:r>
        <w:rPr>
          <w:rStyle w:val="ImportTok"/>
        </w:rPr>
        <w:t xml:space="preserve">from</w:t>
      </w:r>
      <w:r>
        <w:rPr>
          <w:rStyle w:val="NormalTok"/>
        </w:rPr>
        <w:t xml:space="preserve"> </w:t>
      </w:r>
      <w:r>
        <w:rPr>
          <w:rStyle w:val="StringTok"/>
        </w:rPr>
        <w:t xml:space="preserve">'expo-constants'</w:t>
      </w:r>
      <w:r>
        <w:rPr>
          <w:rStyle w:val="OperatorTok"/>
        </w:rPr>
        <w:t xml:space="preserve">;</w:t>
      </w:r>
      <w:r>
        <w:br/>
      </w:r>
      <w:r>
        <w:rPr>
          <w:rStyle w:val="KeywordTok"/>
        </w:rPr>
        <w:t xml:space="preserve">const</w:t>
      </w:r>
      <w:r>
        <w:rPr>
          <w:rStyle w:val="NormalTok"/>
        </w:rPr>
        <w:t xml:space="preserve"> { primaryColor } </w:t>
      </w:r>
      <w:r>
        <w:rPr>
          <w:rStyle w:val="OperatorTok"/>
        </w:rPr>
        <w:t xml:space="preserve">=</w:t>
      </w:r>
      <w:r>
        <w:rPr>
          <w:rStyle w:val="NormalTok"/>
        </w:rPr>
        <w:t xml:space="preserve"> Constants</w:t>
      </w:r>
      <w:r>
        <w:rPr>
          <w:rStyle w:val="OperatorTok"/>
        </w:rPr>
        <w:t xml:space="preserve">.</w:t>
      </w:r>
      <w:r>
        <w:rPr>
          <w:rStyle w:val="AttributeTok"/>
        </w:rPr>
        <w:t xml:space="preserve">expoConfig</w:t>
      </w:r>
      <w:r>
        <w:rPr>
          <w:rStyle w:val="OperatorTok"/>
        </w:rPr>
        <w:t xml:space="preserve">?.</w:t>
      </w:r>
      <w:r>
        <w:rPr>
          <w:rStyle w:val="AttributeTok"/>
        </w:rPr>
        <w:t xml:space="preserve">extra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theme </w:t>
      </w:r>
      <w:r>
        <w:rPr>
          <w:rStyle w:val="OperatorTok"/>
        </w:rPr>
        <w:t xml:space="preserve">=</w:t>
      </w:r>
      <w:r>
        <w:rPr>
          <w:rStyle w:val="NormalTok"/>
        </w:rPr>
        <w:t xml:space="preserve"> { colors</w:t>
      </w:r>
      <w:r>
        <w:rPr>
          <w:rStyle w:val="OperatorTok"/>
        </w:rPr>
        <w:t xml:space="preserve">:</w:t>
      </w:r>
      <w:r>
        <w:rPr>
          <w:rStyle w:val="NormalTok"/>
        </w:rPr>
        <w:t xml:space="preserve"> { primary</w:t>
      </w:r>
      <w:r>
        <w:rPr>
          <w:rStyle w:val="OperatorTok"/>
        </w:rPr>
        <w:t xml:space="preserve">:</w:t>
      </w:r>
      <w:r>
        <w:rPr>
          <w:rStyle w:val="NormalTok"/>
        </w:rPr>
        <w:t xml:space="preserve"> primaryColor } } satisfies Theme</w:t>
      </w:r>
      <w:r>
        <w:rPr>
          <w:rStyle w:val="OperatorTok"/>
        </w:rPr>
        <w:t xml:space="preserve">;</w:t>
      </w:r>
    </w:p>
    <w:bookmarkEnd w:id="2375"/>
    <w:bookmarkStart w:id="2376" w:name="comparison-82"/>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Best for</w:t>
            </w:r>
          </w:p>
        </w:tc>
      </w:tr>
      <w:tr>
        <w:tc>
          <w:tcPr/>
          <w:p>
            <w:pPr>
              <w:pStyle w:val="Compact"/>
            </w:pPr>
            <w:r>
              <w:t xml:space="preserve">Expo config + plugins</w:t>
            </w:r>
          </w:p>
        </w:tc>
        <w:tc>
          <w:tcPr/>
          <w:p>
            <w:pPr>
              <w:pStyle w:val="Compact"/>
            </w:pPr>
            <w:r>
              <w:t xml:space="preserve">Modern, RN 2026 default</w:t>
            </w:r>
          </w:p>
        </w:tc>
      </w:tr>
      <w:tr>
        <w:tc>
          <w:tcPr/>
          <w:p>
            <w:pPr>
              <w:pStyle w:val="Compact"/>
            </w:pPr>
            <w:r>
              <w:t xml:space="preserve">Android flavors + iOS schemes</w:t>
            </w:r>
          </w:p>
        </w:tc>
        <w:tc>
          <w:tcPr/>
          <w:p>
            <w:pPr>
              <w:pStyle w:val="Compact"/>
            </w:pPr>
            <w:r>
              <w:t xml:space="preserve">Bare RN, full control</w:t>
            </w:r>
          </w:p>
        </w:tc>
      </w:tr>
      <w:tr>
        <w:tc>
          <w:tcPr/>
          <w:p>
            <w:pPr>
              <w:pStyle w:val="Compact"/>
            </w:pPr>
            <w:r>
              <w:t xml:space="preserve">Single-binary multi-tenant</w:t>
            </w:r>
          </w:p>
        </w:tc>
        <w:tc>
          <w:tcPr/>
          <w:p>
            <w:pPr>
              <w:pStyle w:val="Compact"/>
            </w:pPr>
            <w:r>
              <w:t xml:space="preserve">Enterprise SaaS where users login</w:t>
            </w:r>
          </w:p>
        </w:tc>
      </w:tr>
    </w:tbl>
    <w:bookmarkEnd w:id="2376"/>
    <w:bookmarkStart w:id="2377" w:name="production-usage-82"/>
    <w:p>
      <w:pPr>
        <w:pStyle w:val="Heading3"/>
      </w:pPr>
      <w:r>
        <w:t xml:space="preserve">Production Usage</w:t>
      </w:r>
    </w:p>
    <w:p>
      <w:pPr>
        <w:pStyle w:val="Compact"/>
        <w:numPr>
          <w:ilvl w:val="0"/>
          <w:numId w:val="2541"/>
        </w:numPr>
      </w:pPr>
      <w:r>
        <w:t xml:space="preserve">Brand JSON checked in; secrets in EAS / CI vault.</w:t>
      </w:r>
    </w:p>
    <w:p>
      <w:pPr>
        <w:pStyle w:val="Compact"/>
        <w:numPr>
          <w:ilvl w:val="0"/>
          <w:numId w:val="2541"/>
        </w:numPr>
      </w:pPr>
      <w:r>
        <w:t xml:space="preserve">One CI matrix produces all brand binaries on tag.</w:t>
      </w:r>
    </w:p>
    <w:p>
      <w:pPr>
        <w:pStyle w:val="Compact"/>
        <w:numPr>
          <w:ilvl w:val="0"/>
          <w:numId w:val="2541"/>
        </w:numPr>
      </w:pPr>
      <w:r>
        <w:t xml:space="preserve">Per-brand release notes and store listings.</w:t>
      </w:r>
    </w:p>
    <w:bookmarkEnd w:id="2377"/>
    <w:bookmarkStart w:id="2378" w:name="hands-on-exercise-82"/>
    <w:p>
      <w:pPr>
        <w:pStyle w:val="Heading3"/>
      </w:pPr>
      <w:r>
        <w:t xml:space="preserve">Hands-On Exercise</w:t>
      </w:r>
    </w:p>
    <w:p>
      <w:pPr>
        <w:pStyle w:val="Compact"/>
        <w:numPr>
          <w:ilvl w:val="0"/>
          <w:numId w:val="2542"/>
        </w:numPr>
      </w:pPr>
      <w:r>
        <w:t xml:space="preserve">Add 2 brands to a sample app via</w:t>
      </w:r>
      <w:r>
        <w:t xml:space="preserve"> </w:t>
      </w:r>
      <w:r>
        <w:rPr>
          <w:rStyle w:val="VerbatimChar"/>
        </w:rPr>
        <w:t xml:space="preserve">app.config.ts</w:t>
      </w:r>
      <w:r>
        <w:t xml:space="preserve">.</w:t>
      </w:r>
    </w:p>
    <w:p>
      <w:pPr>
        <w:pStyle w:val="Compact"/>
        <w:numPr>
          <w:ilvl w:val="0"/>
          <w:numId w:val="2542"/>
        </w:numPr>
      </w:pPr>
      <w:r>
        <w:t xml:space="preserve">Add a config plugin to swap Info.plist</w:t>
      </w:r>
      <w:r>
        <w:t xml:space="preserve"> </w:t>
      </w:r>
      <w:r>
        <w:rPr>
          <w:rStyle w:val="VerbatimChar"/>
        </w:rPr>
        <w:t xml:space="preserve">CFBundleDisplayName</w:t>
      </w:r>
      <w:r>
        <w:t xml:space="preserve">.</w:t>
      </w:r>
    </w:p>
    <w:p>
      <w:pPr>
        <w:pStyle w:val="Compact"/>
        <w:numPr>
          <w:ilvl w:val="0"/>
          <w:numId w:val="2542"/>
        </w:numPr>
      </w:pPr>
      <w:r>
        <w:t xml:space="preserve">EAS Build both; install side-by-side on simulator.</w:t>
      </w:r>
    </w:p>
    <w:bookmarkEnd w:id="2378"/>
    <w:bookmarkStart w:id="2379" w:name="common-mistakes-82"/>
    <w:p>
      <w:pPr>
        <w:pStyle w:val="Heading3"/>
      </w:pPr>
      <w:r>
        <w:t xml:space="preserve">Common Mistakes</w:t>
      </w:r>
    </w:p>
    <w:p>
      <w:pPr>
        <w:pStyle w:val="Compact"/>
        <w:numPr>
          <w:ilvl w:val="0"/>
          <w:numId w:val="2543"/>
        </w:numPr>
      </w:pPr>
      <w:r>
        <w:t xml:space="preserve">Hard-coded brand strings inside components.</w:t>
      </w:r>
    </w:p>
    <w:p>
      <w:pPr>
        <w:pStyle w:val="Compact"/>
        <w:numPr>
          <w:ilvl w:val="0"/>
          <w:numId w:val="2543"/>
        </w:numPr>
      </w:pPr>
      <w:r>
        <w:t xml:space="preserve">Forgetting per-brand GoogleService-Info.plist (Firebase analytics goes to wrong project).</w:t>
      </w:r>
    </w:p>
    <w:p>
      <w:pPr>
        <w:pStyle w:val="Compact"/>
        <w:numPr>
          <w:ilvl w:val="0"/>
          <w:numId w:val="2543"/>
        </w:numPr>
      </w:pPr>
      <w:r>
        <w:t xml:space="preserve">Not isolating native build artifacts per brand → cross-pollution.</w:t>
      </w:r>
    </w:p>
    <w:p>
      <w:pPr>
        <w:pStyle w:val="Compact"/>
        <w:numPr>
          <w:ilvl w:val="0"/>
          <w:numId w:val="2543"/>
        </w:numPr>
      </w:pPr>
      <w:r>
        <w:t xml:space="preserve">One scheme building all brands manually.</w:t>
      </w:r>
    </w:p>
    <w:bookmarkEnd w:id="2379"/>
    <w:bookmarkStart w:id="2380" w:name="production-red-flags-82"/>
    <w:p>
      <w:pPr>
        <w:pStyle w:val="Heading3"/>
      </w:pPr>
      <w:r>
        <w:t xml:space="preserve">Production Red Flags</w:t>
      </w:r>
    </w:p>
    <w:p>
      <w:pPr>
        <w:pStyle w:val="Compact"/>
        <w:numPr>
          <w:ilvl w:val="0"/>
          <w:numId w:val="2544"/>
        </w:numPr>
      </w:pPr>
      <w:r>
        <w:rPr>
          <w:rStyle w:val="VerbatimChar"/>
        </w:rPr>
        <w:t xml:space="preserve">if (brand === ...)</w:t>
      </w:r>
      <w:r>
        <w:t xml:space="preserve"> </w:t>
      </w:r>
      <w:r>
        <w:t xml:space="preserve">outside of theme/config layer.</w:t>
      </w:r>
    </w:p>
    <w:p>
      <w:pPr>
        <w:pStyle w:val="Compact"/>
        <w:numPr>
          <w:ilvl w:val="0"/>
          <w:numId w:val="2544"/>
        </w:numPr>
      </w:pPr>
      <w:r>
        <w:t xml:space="preserve">Manual asset copy steps.</w:t>
      </w:r>
    </w:p>
    <w:p>
      <w:pPr>
        <w:pStyle w:val="Compact"/>
        <w:numPr>
          <w:ilvl w:val="0"/>
          <w:numId w:val="2544"/>
        </w:numPr>
      </w:pPr>
      <w:r>
        <w:t xml:space="preserve">Brand-specific bug fixes that should have been config.</w:t>
      </w:r>
    </w:p>
    <w:bookmarkEnd w:id="2380"/>
    <w:bookmarkStart w:id="2381" w:name="performance--metrics-36"/>
    <w:p>
      <w:pPr>
        <w:pStyle w:val="Heading3"/>
      </w:pPr>
      <w:r>
        <w:t xml:space="preserve">Performance &amp; Metrics</w:t>
      </w:r>
    </w:p>
    <w:p>
      <w:pPr>
        <w:pStyle w:val="Compact"/>
        <w:numPr>
          <w:ilvl w:val="0"/>
          <w:numId w:val="2545"/>
        </w:numPr>
      </w:pPr>
      <w:r>
        <w:t xml:space="preserve">Build time per brand (parallel matrix duration).</w:t>
      </w:r>
    </w:p>
    <w:p>
      <w:pPr>
        <w:pStyle w:val="Compact"/>
        <w:numPr>
          <w:ilvl w:val="0"/>
          <w:numId w:val="2545"/>
        </w:numPr>
      </w:pPr>
      <w:r>
        <w:t xml:space="preserve">Bundle size variance across brands (should be minimal — same code).</w:t>
      </w:r>
    </w:p>
    <w:p>
      <w:pPr>
        <w:pStyle w:val="Compact"/>
        <w:numPr>
          <w:ilvl w:val="0"/>
          <w:numId w:val="2545"/>
        </w:numPr>
      </w:pPr>
      <w:r>
        <w:t xml:space="preserve">Brand switch QA matrix coverage.</w:t>
      </w:r>
    </w:p>
    <w:bookmarkEnd w:id="2381"/>
    <w:bookmarkStart w:id="2382" w:name="decision-framework-82"/>
    <w:p>
      <w:pPr>
        <w:pStyle w:val="Heading3"/>
      </w:pPr>
      <w:r>
        <w:t xml:space="preserve">Decision Framework</w:t>
      </w:r>
    </w:p>
    <w:p>
      <w:pPr>
        <w:pStyle w:val="Compact"/>
        <w:numPr>
          <w:ilvl w:val="0"/>
          <w:numId w:val="2546"/>
        </w:numPr>
      </w:pPr>
      <w:r>
        <w:t xml:space="preserve">2 brands → simple config swap.</w:t>
      </w:r>
    </w:p>
    <w:p>
      <w:pPr>
        <w:pStyle w:val="Compact"/>
        <w:numPr>
          <w:ilvl w:val="0"/>
          <w:numId w:val="2546"/>
        </w:numPr>
      </w:pPr>
      <w:r>
        <w:t xml:space="preserve">5+ brands → automated CI matrix + remote config.</w:t>
      </w:r>
    </w:p>
    <w:p>
      <w:pPr>
        <w:pStyle w:val="Compact"/>
        <w:numPr>
          <w:ilvl w:val="0"/>
          <w:numId w:val="2546"/>
        </w:numPr>
      </w:pPr>
      <w:r>
        <w:t xml:space="preserve">Per-tenant runtime (one binary, many tenants) → multi-tenant in-app, not white-label.</w:t>
      </w:r>
    </w:p>
    <w:bookmarkEnd w:id="2382"/>
    <w:bookmarkStart w:id="2383" w:name="senior-level-insight-82"/>
    <w:p>
      <w:pPr>
        <w:pStyle w:val="Heading3"/>
      </w:pPr>
      <w:r>
        <w:t xml:space="preserve">Senior-Level Insight</w:t>
      </w:r>
    </w:p>
    <w:p>
      <w:pPr>
        <w:pStyle w:val="FirstParagraph"/>
      </w:pPr>
      <w:r>
        <w:t xml:space="preserve">"White-label is mostly a tooling problem, not a code problem." Invest 2 weeks in clean build automation; reap years of fast brand additions.</w:t>
      </w:r>
    </w:p>
    <w:bookmarkEnd w:id="2383"/>
    <w:bookmarkStart w:id="2384" w:name="real-world-scenario-66"/>
    <w:p>
      <w:pPr>
        <w:pStyle w:val="Heading3"/>
      </w:pPr>
      <w:r>
        <w:t xml:space="preserve">Real-World Scenario</w:t>
      </w:r>
    </w:p>
    <w:p>
      <w:pPr>
        <w:pStyle w:val="FirstParagraph"/>
      </w:pPr>
      <w:r>
        <w:rPr>
          <w:b/>
          <w:bCs/>
        </w:rPr>
        <w:t xml:space="preserve">Symptom:</w:t>
      </w:r>
      <w:r>
        <w:t xml:space="preserve"> </w:t>
      </w:r>
      <w:r>
        <w:t xml:space="preserve">Adding a new brand took 5 days.</w:t>
      </w:r>
      <w:r>
        <w:t xml:space="preserve"> </w:t>
      </w:r>
      <w:r>
        <w:rPr>
          <w:b/>
          <w:bCs/>
        </w:rPr>
        <w:t xml:space="preserve">Investigation:</w:t>
      </w:r>
      <w:r>
        <w:t xml:space="preserve"> </w:t>
      </w:r>
      <w:r>
        <w:t xml:space="preserve">Manual Xcode scheme setup, manual asset placement, manual Firebase project linking.</w:t>
      </w:r>
      <w:r>
        <w:t xml:space="preserve"> </w:t>
      </w:r>
      <w:r>
        <w:rPr>
          <w:b/>
          <w:bCs/>
        </w:rPr>
        <w:t xml:space="preserve">Fix:</w:t>
      </w:r>
      <w:r>
        <w:t xml:space="preserve"> </w:t>
      </w:r>
      <w:r>
        <w:t xml:space="preserve">Single</w:t>
      </w:r>
      <w:r>
        <w:t xml:space="preserve"> </w:t>
      </w:r>
      <w:r>
        <w:rPr>
          <w:rStyle w:val="VerbatimChar"/>
        </w:rPr>
        <w:t xml:space="preserve">pnpm add-brand</w:t>
      </w:r>
      <w:r>
        <w:t xml:space="preserve"> </w:t>
      </w:r>
      <w:r>
        <w:t xml:space="preserve">script + config-plugin pipeline; new brands take 1 hour.</w:t>
      </w:r>
    </w:p>
    <w:bookmarkEnd w:id="2384"/>
    <w:bookmarkStart w:id="2385" w:name="production-failure-story-66"/>
    <w:p>
      <w:pPr>
        <w:pStyle w:val="Heading3"/>
      </w:pPr>
      <w:r>
        <w:t xml:space="preserve">Production Failure Story</w:t>
      </w:r>
    </w:p>
    <w:p>
      <w:pPr>
        <w:pStyle w:val="FirstParagraph"/>
      </w:pPr>
      <w:r>
        <w:rPr>
          <w:b/>
          <w:bCs/>
        </w:rPr>
        <w:t xml:space="preserve">Incident:</w:t>
      </w:r>
      <w:r>
        <w:t xml:space="preserve"> </w:t>
      </w:r>
      <w:r>
        <w:t xml:space="preserve">Brand A's analytics events appeared in Brand B's dashboard for 2 weeks.</w:t>
      </w:r>
      <w:r>
        <w:t xml:space="preserve"> </w:t>
      </w:r>
      <w:r>
        <w:rPr>
          <w:b/>
          <w:bCs/>
        </w:rPr>
        <w:t xml:space="preserve">Root cause:</w:t>
      </w:r>
      <w:r>
        <w:t xml:space="preserve"> </w:t>
      </w:r>
      <w:r>
        <w:t xml:space="preserve">Wrong GoogleService-Info.plist embedded; not swapped per brand.</w:t>
      </w:r>
      <w:r>
        <w:t xml:space="preserve"> </w:t>
      </w:r>
      <w:r>
        <w:rPr>
          <w:b/>
          <w:bCs/>
        </w:rPr>
        <w:t xml:space="preserve">Fix:</w:t>
      </w:r>
      <w:r>
        <w:t xml:space="preserve"> </w:t>
      </w:r>
      <w:r>
        <w:t xml:space="preserve">EAS Build secret per brand; config plugin places correct file.</w:t>
      </w:r>
    </w:p>
    <w:bookmarkEnd w:id="2385"/>
    <w:bookmarkStart w:id="2386" w:name="debugging-checklist-66"/>
    <w:p>
      <w:pPr>
        <w:pStyle w:val="Heading3"/>
      </w:pPr>
      <w:r>
        <w:t xml:space="preserve">Debugging Checklist</w:t>
      </w:r>
    </w:p>
    <w:p>
      <w:pPr>
        <w:pStyle w:val="Compact"/>
        <w:numPr>
          <w:ilvl w:val="0"/>
          <w:numId w:val="2547"/>
        </w:numPr>
      </w:pPr>
      <w:r>
        <w:t xml:space="preserve">Does each brand build use its own bundle ID + signing?</w:t>
      </w:r>
    </w:p>
    <w:p>
      <w:pPr>
        <w:pStyle w:val="Compact"/>
        <w:numPr>
          <w:ilvl w:val="0"/>
          <w:numId w:val="2547"/>
        </w:numPr>
      </w:pPr>
      <w:r>
        <w:t xml:space="preserve">Are assets, Firebase configs, and analytics keys per-brand?</w:t>
      </w:r>
    </w:p>
    <w:p>
      <w:pPr>
        <w:pStyle w:val="Compact"/>
        <w:numPr>
          <w:ilvl w:val="0"/>
          <w:numId w:val="2547"/>
        </w:numPr>
      </w:pPr>
      <w:r>
        <w:t xml:space="preserve">Are theme tokens read from config, not hard-coded?</w:t>
      </w:r>
    </w:p>
    <w:p>
      <w:pPr>
        <w:pStyle w:val="Compact"/>
        <w:numPr>
          <w:ilvl w:val="0"/>
          <w:numId w:val="2547"/>
        </w:numPr>
      </w:pPr>
      <w:r>
        <w:t xml:space="preserve">Is the build pipeline reproducible (no manual steps)?</w:t>
      </w:r>
    </w:p>
    <w:bookmarkEnd w:id="2386"/>
    <w:bookmarkStart w:id="2387" w:name="advanced--internal-knowledge-66"/>
    <w:p>
      <w:pPr>
        <w:pStyle w:val="Heading3"/>
      </w:pPr>
      <w:r>
        <w:t xml:space="preserve">Advanced / Internal Knowledge</w:t>
      </w:r>
    </w:p>
    <w:p>
      <w:pPr>
        <w:pStyle w:val="Compact"/>
        <w:numPr>
          <w:ilvl w:val="0"/>
          <w:numId w:val="2548"/>
        </w:numPr>
      </w:pPr>
      <w:r>
        <w:t xml:space="preserve">Expo config plugins can splice into Info.plist, strings.xml, AndroidManifest.</w:t>
      </w:r>
    </w:p>
    <w:p>
      <w:pPr>
        <w:pStyle w:val="Compact"/>
        <w:numPr>
          <w:ilvl w:val="0"/>
          <w:numId w:val="2548"/>
        </w:numPr>
      </w:pPr>
      <w:r>
        <w:t xml:space="preserve">EAS supports per-profile environment files and secrets.</w:t>
      </w:r>
    </w:p>
    <w:p>
      <w:pPr>
        <w:pStyle w:val="Compact"/>
        <w:numPr>
          <w:ilvl w:val="0"/>
          <w:numId w:val="2548"/>
        </w:numPr>
      </w:pPr>
      <w:r>
        <w:t xml:space="preserve">React Native's</w:t>
      </w:r>
      <w:r>
        <w:t xml:space="preserve"> </w:t>
      </w:r>
      <w:r>
        <w:rPr>
          <w:rStyle w:val="VerbatimChar"/>
        </w:rPr>
        <w:t xml:space="preserve">react-native-config</w:t>
      </w:r>
      <w:r>
        <w:t xml:space="preserve"> </w:t>
      </w:r>
      <w:r>
        <w:t xml:space="preserve">(env-based) still works for non-Expo projects.</w:t>
      </w:r>
    </w:p>
    <w:bookmarkEnd w:id="2387"/>
    <w:bookmarkStart w:id="2388" w:name="Xf0f42625a9bd706d5b0db30c521e592323382c9"/>
    <w:p>
      <w:pPr>
        <w:pStyle w:val="Heading3"/>
      </w:pPr>
      <w:r>
        <w:t xml:space="preserve">2026 AI Tip</w:t>
      </w:r>
    </w:p>
    <w:p>
      <w:pPr>
        <w:pStyle w:val="FirstParagraph"/>
      </w:pPr>
      <w:r>
        <w:t xml:space="preserve">AI often suggests</w:t>
      </w:r>
      <w:r>
        <w:t xml:space="preserve"> </w:t>
      </w:r>
      <w:r>
        <w:rPr>
          <w:rStyle w:val="VerbatimChar"/>
        </w:rPr>
        <w:t xml:space="preserve">if (brand === 'x')</w:t>
      </w:r>
      <w:r>
        <w:t xml:space="preserve"> </w:t>
      </w:r>
      <w:r>
        <w:t xml:space="preserve">inside components. Refactor to config-driven theme/feature flag.</w:t>
      </w:r>
    </w:p>
    <w:bookmarkEnd w:id="2388"/>
    <w:bookmarkStart w:id="2389" w:name="related-topics-66"/>
    <w:p>
      <w:pPr>
        <w:pStyle w:val="Heading3"/>
      </w:pPr>
      <w:r>
        <w:t xml:space="preserve">Related Topics</w:t>
      </w:r>
    </w:p>
    <w:p>
      <w:pPr>
        <w:pStyle w:val="FirstParagraph"/>
      </w:pPr>
      <w:r>
        <w:t xml:space="preserve">Q1, Q2, S05 (Expo), S20 (CI).</w:t>
      </w:r>
    </w:p>
    <w:bookmarkEnd w:id="2389"/>
    <w:bookmarkStart w:id="2390" w:name="interview-follow-up-questions-66"/>
    <w:p>
      <w:pPr>
        <w:pStyle w:val="Heading3"/>
      </w:pPr>
      <w:r>
        <w:t xml:space="preserve">Interview Follow-Up Questions</w:t>
      </w:r>
    </w:p>
    <w:p>
      <w:pPr>
        <w:pStyle w:val="Compact"/>
        <w:numPr>
          <w:ilvl w:val="0"/>
          <w:numId w:val="2549"/>
        </w:numPr>
      </w:pPr>
      <w:r>
        <w:t xml:space="preserve">"How do you keep brands from diverging into custom code?"</w:t>
      </w:r>
    </w:p>
    <w:p>
      <w:pPr>
        <w:pStyle w:val="Compact"/>
        <w:numPr>
          <w:ilvl w:val="0"/>
          <w:numId w:val="2549"/>
        </w:numPr>
      </w:pPr>
      <w:r>
        <w:t xml:space="preserve">"How do you handle per-brand Firebase / push tokens?"</w:t>
      </w:r>
    </w:p>
    <w:p>
      <w:pPr>
        <w:pStyle w:val="Compact"/>
        <w:numPr>
          <w:ilvl w:val="0"/>
          <w:numId w:val="2549"/>
        </w:numPr>
      </w:pPr>
      <w:r>
        <w:t xml:space="preserve">"Build matrix or sequential builds for 10 brands?"</w:t>
      </w:r>
    </w:p>
    <w:bookmarkEnd w:id="2390"/>
    <w:bookmarkStart w:id="2391" w:name="memory-hook-82"/>
    <w:p>
      <w:pPr>
        <w:pStyle w:val="Heading3"/>
      </w:pPr>
      <w:r>
        <w:t xml:space="preserve">Memory Hook</w:t>
      </w:r>
    </w:p>
    <w:p>
      <w:pPr>
        <w:pStyle w:val="FirstParagraph"/>
      </w:pPr>
      <w:r>
        <w:rPr>
          <w:b/>
          <w:bCs/>
        </w:rPr>
        <w:t xml:space="preserve">"Variance lives in config. Code stays brand-blind."</w:t>
      </w:r>
    </w:p>
    <w:bookmarkEnd w:id="2391"/>
    <w:bookmarkStart w:id="2392" w:name="revision-notes-82"/>
    <w:p>
      <w:pPr>
        <w:pStyle w:val="Heading3"/>
      </w:pPr>
      <w:r>
        <w:t xml:space="preserve">Revision Notes</w:t>
      </w:r>
    </w:p>
    <w:p>
      <w:pPr>
        <w:pStyle w:val="BlockText"/>
      </w:pPr>
      <w:r>
        <w:t xml:space="preserve">White-label = N binaries from 1 codebase via per-brand JSON + Expo config plugins; theme+feature flags driven by config; EAS profiles per brand; never branch on brand in component code.</w:t>
      </w:r>
    </w:p>
    <w:p>
      <w:r>
        <w:pict>
          <v:rect style="width:0;height:1.5pt" o:hralign="center" o:hrstd="t" o:hr="t"/>
        </w:pict>
      </w:r>
    </w:p>
    <w:bookmarkEnd w:id="2392"/>
    <w:bookmarkEnd w:id="2393"/>
    <w:bookmarkStart w:id="2422" w:name="X9b86accd98bf24a694bb2af6aaccd12449e7591"/>
    <w:p>
      <w:pPr>
        <w:pStyle w:val="Heading2"/>
      </w:pPr>
      <w:r>
        <w:t xml:space="preserve">Q4. Brownfield integration — embedding RN in native apps</w:t>
      </w:r>
    </w:p>
    <w:bookmarkStart w:id="2394" w:name="difficulty-83"/>
    <w:p>
      <w:pPr>
        <w:pStyle w:val="Heading3"/>
      </w:pPr>
      <w:r>
        <w:t xml:space="preserve">Difficulty</w:t>
      </w:r>
    </w:p>
    <w:p>
      <w:pPr>
        <w:pStyle w:val="FirstParagraph"/>
      </w:pPr>
      <w:r>
        <w:t xml:space="preserve">Advanced</w:t>
      </w:r>
    </w:p>
    <w:bookmarkEnd w:id="2394"/>
    <w:bookmarkStart w:id="2395" w:name="interview-frequency-83"/>
    <w:p>
      <w:pPr>
        <w:pStyle w:val="Heading3"/>
      </w:pPr>
      <w:r>
        <w:t xml:space="preserve">Interview Frequency</w:t>
      </w:r>
    </w:p>
    <w:p>
      <w:pPr>
        <w:pStyle w:val="FirstParagraph"/>
      </w:pPr>
      <w:r>
        <w:t xml:space="preserve">Common at enterprises with legacy native apps.</w:t>
      </w:r>
    </w:p>
    <w:bookmarkEnd w:id="2395"/>
    <w:bookmarkStart w:id="2396" w:name="prerequisites-83"/>
    <w:p>
      <w:pPr>
        <w:pStyle w:val="Heading3"/>
      </w:pPr>
      <w:r>
        <w:t xml:space="preserve">Prerequisites</w:t>
      </w:r>
    </w:p>
    <w:p>
      <w:pPr>
        <w:pStyle w:val="FirstParagraph"/>
      </w:pPr>
      <w:r>
        <w:t xml:space="preserve">RN basics; native iOS/Android project structure.</w:t>
      </w:r>
    </w:p>
    <w:bookmarkEnd w:id="2396"/>
    <w:bookmarkStart w:id="2397" w:name="tldr-83"/>
    <w:p>
      <w:pPr>
        <w:pStyle w:val="Heading3"/>
      </w:pPr>
      <w:r>
        <w:t xml:space="preserve">TL;DR</w:t>
      </w:r>
    </w:p>
    <w:p>
      <w:pPr>
        <w:pStyle w:val="FirstParagraph"/>
      </w:pPr>
      <w:r>
        <w:rPr>
          <w:b/>
          <w:bCs/>
        </w:rPr>
        <w:t xml:space="preserve">Brownfield</w:t>
      </w:r>
      <w:r>
        <w:t xml:space="preserve"> </w:t>
      </w:r>
      <w:r>
        <w:t xml:space="preserve">= existing native app, add RN screens. Use</w:t>
      </w:r>
      <w:r>
        <w:t xml:space="preserve"> </w:t>
      </w:r>
      <w:r>
        <w:rPr>
          <w:rStyle w:val="VerbatimChar"/>
        </w:rPr>
        <w:t xml:space="preserve">RCTRootView</w:t>
      </w:r>
      <w:r>
        <w:t xml:space="preserve"> </w:t>
      </w:r>
      <w:r>
        <w:t xml:space="preserve">(iOS) /</w:t>
      </w:r>
      <w:r>
        <w:t xml:space="preserve"> </w:t>
      </w:r>
      <w:r>
        <w:rPr>
          <w:rStyle w:val="VerbatimChar"/>
        </w:rPr>
        <w:t xml:space="preserve">ReactRootView</w:t>
      </w:r>
      <w:r>
        <w:t xml:space="preserve"> </w:t>
      </w:r>
      <w:r>
        <w:t xml:space="preserve">(Android) inside native VC/Activity; share data via TurboModules; Bridgeless mode + Codegen make this much cleaner in 2026.</w:t>
      </w:r>
    </w:p>
    <w:bookmarkEnd w:id="2397"/>
    <w:bookmarkStart w:id="2398" w:name="Xa4f8dfdd63d3cdf431ed4551b9a65e4529e791c"/>
    <w:p>
      <w:pPr>
        <w:pStyle w:val="Heading3"/>
      </w:pPr>
      <w:r>
        <w:t xml:space="preserve">30-Second Interview Answer</w:t>
      </w:r>
    </w:p>
    <w:p>
      <w:pPr>
        <w:pStyle w:val="FirstParagraph"/>
      </w:pPr>
      <w:r>
        <w:t xml:space="preserve">"Brownfield is the inverse of greenfield: a native app exists; we add RN screens. I integrate via</w:t>
      </w:r>
      <w:r>
        <w:t xml:space="preserve"> </w:t>
      </w:r>
      <w:r>
        <w:rPr>
          <w:rStyle w:val="VerbatimChar"/>
        </w:rPr>
        <w:t xml:space="preserve">RCTRootView</w:t>
      </w:r>
      <w:r>
        <w:t xml:space="preserve"> </w:t>
      </w:r>
      <w:r>
        <w:t xml:space="preserve">on iOS and</w:t>
      </w:r>
      <w:r>
        <w:t xml:space="preserve"> </w:t>
      </w:r>
      <w:r>
        <w:rPr>
          <w:rStyle w:val="VerbatimChar"/>
        </w:rPr>
        <w:t xml:space="preserve">ReactRootView</w:t>
      </w:r>
      <w:r>
        <w:t xml:space="preserve"> </w:t>
      </w:r>
      <w:r>
        <w:t xml:space="preserve">on Android, hosted in a native UIViewController/Activity. Bridgeless mode in 2026 simplifies this — no more bridge teardown gotchas. Communication uses TurboModules for native-to-RN and</w:t>
      </w:r>
      <w:r>
        <w:t xml:space="preserve"> </w:t>
      </w:r>
      <w:r>
        <w:rPr>
          <w:rStyle w:val="VerbatimChar"/>
        </w:rPr>
        <w:t xml:space="preserve">RCTDeviceEventEmitter</w:t>
      </w:r>
      <w:r>
        <w:t xml:space="preserve"> </w:t>
      </w:r>
      <w:r>
        <w:t xml:space="preserve">for the reverse. Initialization cost is real; warm-start the RN host before user taps."</w:t>
      </w:r>
    </w:p>
    <w:bookmarkEnd w:id="2398"/>
    <w:bookmarkStart w:id="2399" w:name="Xe72b6680ff511a3f0b10a8f46aa4b55bdb720a6"/>
    <w:p>
      <w:pPr>
        <w:pStyle w:val="Heading3"/>
      </w:pPr>
      <w:r>
        <w:t xml:space="preserve">2-Minute Practical Answer</w:t>
      </w:r>
    </w:p>
    <w:p>
      <w:pPr>
        <w:pStyle w:val="FirstParagraph"/>
      </w:pPr>
      <w:r>
        <w:t xml:space="preserve">Integration steps:</w:t>
      </w:r>
    </w:p>
    <w:p>
      <w:pPr>
        <w:pStyle w:val="Compact"/>
        <w:numPr>
          <w:ilvl w:val="0"/>
          <w:numId w:val="2550"/>
        </w:numPr>
      </w:pPr>
      <w:r>
        <w:t xml:space="preserve">Add RN as a CocoaPod / Gradle dep (or use</w:t>
      </w:r>
      <w:r>
        <w:t xml:space="preserve"> </w:t>
      </w:r>
      <w:r>
        <w:rPr>
          <w:rStyle w:val="VerbatimChar"/>
        </w:rPr>
        <w:t xml:space="preserve">expo-modules-core</w:t>
      </w:r>
      <w:r>
        <w:t xml:space="preserve">'s brownfield path).</w:t>
      </w:r>
    </w:p>
    <w:p>
      <w:pPr>
        <w:pStyle w:val="Compact"/>
        <w:numPr>
          <w:ilvl w:val="0"/>
          <w:numId w:val="2550"/>
        </w:numPr>
      </w:pPr>
      <w:r>
        <w:t xml:space="preserve">Initialize</w:t>
      </w:r>
      <w:r>
        <w:t xml:space="preserve"> </w:t>
      </w:r>
      <w:r>
        <w:rPr>
          <w:rStyle w:val="VerbatimChar"/>
        </w:rPr>
        <w:t xml:space="preserve">RCTBridge</w:t>
      </w:r>
      <w:r>
        <w:t xml:space="preserve"> </w:t>
      </w:r>
      <w:r>
        <w:t xml:space="preserve">(Bridgeless:</w:t>
      </w:r>
      <w:r>
        <w:t xml:space="preserve"> </w:t>
      </w:r>
      <w:r>
        <w:rPr>
          <w:rStyle w:val="VerbatimChar"/>
        </w:rPr>
        <w:t xml:space="preserve">RCTHost</w:t>
      </w:r>
      <w:r>
        <w:t xml:space="preserve">) once at app launch.</w:t>
      </w:r>
    </w:p>
    <w:p>
      <w:pPr>
        <w:pStyle w:val="Compact"/>
        <w:numPr>
          <w:ilvl w:val="0"/>
          <w:numId w:val="2550"/>
        </w:numPr>
      </w:pPr>
      <w:r>
        <w:t xml:space="preserve">Create</w:t>
      </w:r>
      <w:r>
        <w:t xml:space="preserve"> </w:t>
      </w:r>
      <w:r>
        <w:rPr>
          <w:rStyle w:val="VerbatimChar"/>
        </w:rPr>
        <w:t xml:space="preserve">RCTRootView(bridge:, moduleName:, initialProperties:)</w:t>
      </w:r>
      <w:r>
        <w:t xml:space="preserve"> </w:t>
      </w:r>
      <w:r>
        <w:t xml:space="preserve">and embed in native VC.</w:t>
      </w:r>
    </w:p>
    <w:p>
      <w:pPr>
        <w:pStyle w:val="Compact"/>
        <w:numPr>
          <w:ilvl w:val="0"/>
          <w:numId w:val="2550"/>
        </w:numPr>
      </w:pPr>
      <w:r>
        <w:t xml:space="preserve">Pass data via</w:t>
      </w:r>
      <w:r>
        <w:t xml:space="preserve"> </w:t>
      </w:r>
      <w:r>
        <w:rPr>
          <w:rStyle w:val="VerbatimChar"/>
        </w:rPr>
        <w:t xml:space="preserve">initialProperties</w:t>
      </w:r>
      <w:r>
        <w:t xml:space="preserve"> </w:t>
      </w:r>
      <w:r>
        <w:t xml:space="preserve">and TurboModules.</w:t>
      </w:r>
    </w:p>
    <w:p>
      <w:pPr>
        <w:pStyle w:val="Compact"/>
        <w:numPr>
          <w:ilvl w:val="0"/>
          <w:numId w:val="2550"/>
        </w:numPr>
      </w:pPr>
      <w:r>
        <w:t xml:space="preserve">Handle navigation handoff: native nav → RN screen → native nav.</w:t>
      </w:r>
    </w:p>
    <w:p>
      <w:pPr>
        <w:pStyle w:val="FirstParagraph"/>
      </w:pPr>
      <w:r>
        <w:t xml:space="preserve">iOS skeleton:</w:t>
      </w:r>
    </w:p>
    <w:p>
      <w:pPr>
        <w:pStyle w:val="SourceCode"/>
      </w:pPr>
      <w:r>
        <w:rPr>
          <w:rStyle w:val="KeywordTok"/>
        </w:rPr>
        <w:t xml:space="preserve">class</w:t>
      </w:r>
      <w:r>
        <w:rPr>
          <w:rStyle w:val="NormalTok"/>
        </w:rPr>
        <w:t xml:space="preserve"> ReactScreenVC</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viewDidLoad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host</w:t>
      </w:r>
      <w:r>
        <w:rPr>
          <w:rStyle w:val="NormalTok"/>
        </w:rPr>
        <w:t xml:space="preserve"> </w:t>
      </w:r>
      <w:r>
        <w:rPr>
          <w:rStyle w:val="OperatorTok"/>
        </w:rPr>
        <w:t xml:space="preserve">=</w:t>
      </w:r>
      <w:r>
        <w:rPr>
          <w:rStyle w:val="NormalTok"/>
        </w:rPr>
        <w:t xml:space="preserve"> AppRNHost</w:t>
      </w:r>
      <w:r>
        <w:rPr>
          <w:rStyle w:val="OperatorTok"/>
        </w:rPr>
        <w:t xml:space="preserve">.</w:t>
      </w:r>
      <w:r>
        <w:rPr>
          <w:rStyle w:val="NormalTok"/>
        </w:rPr>
        <w:t xml:space="preserve">shared</w:t>
      </w:r>
      <w:r>
        <w:br/>
      </w:r>
      <w:r>
        <w:rPr>
          <w:rStyle w:val="NormalTok"/>
        </w:rPr>
        <w:t xml:space="preserve">    </w:t>
      </w:r>
      <w:r>
        <w:rPr>
          <w:rStyle w:val="KeywordTok"/>
        </w:rPr>
        <w:t xml:space="preserve">let</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RCTRootView</w:t>
      </w:r>
      <w:r>
        <w:rPr>
          <w:rStyle w:val="OperatorTok"/>
        </w:rPr>
        <w:t xml:space="preserve">(</w:t>
      </w:r>
      <w:r>
        <w:rPr>
          <w:rStyle w:val="NormalTok"/>
        </w:rPr>
        <w:t xml:space="preserve">host</w:t>
      </w:r>
      <w:r>
        <w:rPr>
          <w:rStyle w:val="OperatorTok"/>
        </w:rPr>
        <w:t xml:space="preserve">:</w:t>
      </w:r>
      <w:r>
        <w:rPr>
          <w:rStyle w:val="NormalTok"/>
        </w:rPr>
        <w:t xml:space="preserve"> host</w:t>
      </w:r>
      <w:r>
        <w:rPr>
          <w:rStyle w:val="OperatorTok"/>
        </w:rPr>
        <w:t xml:space="preserve">,</w:t>
      </w:r>
      <w:r>
        <w:rPr>
          <w:rStyle w:val="NormalTok"/>
        </w:rPr>
        <w:t xml:space="preserve"> moduleName</w:t>
      </w:r>
      <w:r>
        <w:rPr>
          <w:rStyle w:val="OperatorTok"/>
        </w:rPr>
        <w:t xml:space="preserve">:</w:t>
      </w:r>
      <w:r>
        <w:rPr>
          <w:rStyle w:val="NormalTok"/>
        </w:rPr>
        <w:t xml:space="preserve"> </w:t>
      </w:r>
      <w:r>
        <w:rPr>
          <w:rStyle w:val="StringTok"/>
        </w:rPr>
        <w:t xml:space="preserve">"ProfileScreen"</w:t>
      </w:r>
      <w:r>
        <w:rPr>
          <w:rStyle w:val="OperatorTok"/>
        </w:rPr>
        <w:t xml:space="preserve">,</w:t>
      </w:r>
      <w:r>
        <w:rPr>
          <w:rStyle w:val="NormalTok"/>
        </w:rPr>
        <w:t xml:space="preserve"> initialProperties</w:t>
      </w:r>
      <w:r>
        <w:rPr>
          <w:rStyle w:val="OperatorTok"/>
        </w:rPr>
        <w:t xml:space="preserve">:</w:t>
      </w:r>
      <w:r>
        <w:rPr>
          <w:rStyle w:val="NormalTok"/>
        </w:rPr>
        <w:t xml:space="preserve"> </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view</w:t>
      </w:r>
      <w:r>
        <w:rPr>
          <w:rStyle w:val="OperatorTok"/>
        </w:rPr>
        <w:t xml:space="preserve">.</w:t>
      </w:r>
      <w:r>
        <w:rPr>
          <w:rStyle w:val="NormalTok"/>
        </w:rPr>
        <w:t xml:space="preserve">frame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view</w:t>
      </w:r>
      <w:r>
        <w:rPr>
          <w:rStyle w:val="OperatorTok"/>
        </w:rPr>
        <w:t xml:space="preserve">.</w:t>
      </w:r>
      <w:r>
        <w:rPr>
          <w:rStyle w:val="NormalTok"/>
        </w:rPr>
        <w:t xml:space="preserve">bounds</w:t>
      </w:r>
      <w:r>
        <w:br/>
      </w:r>
      <w:r>
        <w:rPr>
          <w:rStyle w:val="NormalTok"/>
        </w:rPr>
        <w:t xml:space="preserve">    </w:t>
      </w:r>
      <w:r>
        <w:rPr>
          <w:rStyle w:val="KeywordTok"/>
        </w:rPr>
        <w:t xml:space="preserve">self</w:t>
      </w:r>
      <w:r>
        <w:rPr>
          <w:rStyle w:val="OperatorTok"/>
        </w:rPr>
        <w:t xml:space="preserve">.</w:t>
      </w:r>
      <w:r>
        <w:rPr>
          <w:rStyle w:val="NormalTok"/>
        </w:rPr>
        <w:t xml:space="preserve">view</w:t>
      </w:r>
      <w:r>
        <w:rPr>
          <w:rStyle w:val="OperatorTok"/>
        </w:rPr>
        <w:t xml:space="preserve">.</w:t>
      </w:r>
      <w:r>
        <w:rPr>
          <w:rStyle w:val="NormalTok"/>
        </w:rPr>
        <w:t xml:space="preserve">addSubview</w:t>
      </w:r>
      <w:r>
        <w:rPr>
          <w:rStyle w:val="OperatorTok"/>
        </w:rPr>
        <w:t xml:space="preserve">(</w:t>
      </w:r>
      <w:r>
        <w:rPr>
          <w:rStyle w:val="NormalTok"/>
        </w:rPr>
        <w:t xml:space="preserve">view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Android skeleton:</w:t>
      </w:r>
    </w:p>
    <w:p>
      <w:pPr>
        <w:pStyle w:val="SourceCode"/>
      </w:pPr>
      <w:r>
        <w:rPr>
          <w:rStyle w:val="KeywordTok"/>
        </w:rPr>
        <w:t xml:space="preserve">class</w:t>
      </w:r>
      <w:r>
        <w:rPr>
          <w:rStyle w:val="NormalTok"/>
        </w:rPr>
        <w:t xml:space="preserve"> ReactScreenActivity </w:t>
      </w:r>
      <w:r>
        <w:rPr>
          <w:rStyle w:val="OperatorTok"/>
        </w:rPr>
        <w:t xml:space="preserve">:</w:t>
      </w:r>
      <w:r>
        <w:rPr>
          <w:rStyle w:val="NormalTok"/>
        </w:rPr>
        <w:t xml:space="preserve"> </w:t>
      </w:r>
      <w:r>
        <w:rPr>
          <w:rStyle w:val="DataTypeTok"/>
        </w:rPr>
        <w:t xml:space="preserve">AppCompatActivity</w:t>
      </w:r>
      <w:r>
        <w:rPr>
          <w:rStyle w:val="OperatorTok"/>
        </w:rPr>
        <w:t xml:space="preserve">(),</w:t>
      </w:r>
      <w:r>
        <w:rPr>
          <w:rStyle w:val="NormalTok"/>
        </w:rPr>
        <w:t xml:space="preserve"> </w:t>
      </w:r>
      <w:r>
        <w:rPr>
          <w:rStyle w:val="DataTypeTok"/>
        </w:rPr>
        <w:t xml:space="preserve">DefaultHardwareBackBtnHandler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reactRootView</w:t>
      </w:r>
      <w:r>
        <w:rPr>
          <w:rStyle w:val="OperatorTok"/>
        </w:rPr>
        <w:t xml:space="preserve">:</w:t>
      </w:r>
      <w:r>
        <w:rPr>
          <w:rStyle w:val="NormalTok"/>
        </w:rPr>
        <w:t xml:space="preserve"> ReactRootView</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VariableTok"/>
        </w:rPr>
        <w:t xml:space="preserve">s</w:t>
      </w:r>
      <w:r>
        <w:rPr>
          <w:rStyle w:val="OperatorTok"/>
        </w:rPr>
        <w:t xml:space="preserve">:</w:t>
      </w:r>
      <w:r>
        <w:rPr>
          <w:rStyle w:val="NormalTok"/>
        </w:rPr>
        <w:t xml:space="preserve"> </w:t>
      </w:r>
      <w:r>
        <w:rPr>
          <w:rStyle w:val="DataTypeTok"/>
        </w:rPr>
        <w:t xml:space="preserve">Bundle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rPr>
          <w:rStyle w:val="NormalTok"/>
        </w:rPr>
        <w:t xml:space="preserve">s</w:t>
      </w:r>
      <w:r>
        <w:rPr>
          <w:rStyle w:val="OperatorTok"/>
        </w:rPr>
        <w:t xml:space="preserve">)</w:t>
      </w:r>
      <w:r>
        <w:br/>
      </w:r>
      <w:r>
        <w:rPr>
          <w:rStyle w:val="NormalTok"/>
        </w:rPr>
        <w:t xml:space="preserve">    reactRootView </w:t>
      </w:r>
      <w:r>
        <w:rPr>
          <w:rStyle w:val="OperatorTok"/>
        </w:rPr>
        <w:t xml:space="preserve">=</w:t>
      </w:r>
      <w:r>
        <w:rPr>
          <w:rStyle w:val="NormalTok"/>
        </w:rPr>
        <w:t xml:space="preserve"> ReactRootView</w:t>
      </w:r>
      <w:r>
        <w:rPr>
          <w:rStyle w:val="OperatorTok"/>
        </w:rPr>
        <w:t xml:space="preserve">(</w:t>
      </w:r>
      <w:r>
        <w:rPr>
          <w:rStyle w:val="KeywordTok"/>
        </w:rPr>
        <w:t xml:space="preserve">this</w:t>
      </w:r>
      <w:r>
        <w:rPr>
          <w:rStyle w:val="OperatorTok"/>
        </w:rPr>
        <w:t xml:space="preserve">)</w:t>
      </w:r>
      <w:r>
        <w:br/>
      </w:r>
      <w:r>
        <w:rPr>
          <w:rStyle w:val="NormalTok"/>
        </w:rPr>
        <w:t xml:space="preserve">    reactRootView</w:t>
      </w:r>
      <w:r>
        <w:rPr>
          <w:rStyle w:val="OperatorTok"/>
        </w:rPr>
        <w:t xml:space="preserve">.</w:t>
      </w:r>
      <w:r>
        <w:rPr>
          <w:rStyle w:val="NormalTok"/>
        </w:rPr>
        <w:t xml:space="preserve">startReactApplication</w:t>
      </w:r>
      <w:r>
        <w:rPr>
          <w:rStyle w:val="OperatorTok"/>
        </w:rPr>
        <w:t xml:space="preserve">(</w:t>
      </w:r>
      <w:r>
        <w:rPr>
          <w:rStyle w:val="NormalTok"/>
        </w:rPr>
        <w:t xml:space="preserve">reactInstanceManager</w:t>
      </w:r>
      <w:r>
        <w:rPr>
          <w:rStyle w:val="OperatorTok"/>
        </w:rPr>
        <w:t xml:space="preserve">,</w:t>
      </w:r>
      <w:r>
        <w:rPr>
          <w:rStyle w:val="NormalTok"/>
        </w:rPr>
        <w:t xml:space="preserve"> </w:t>
      </w:r>
      <w:r>
        <w:rPr>
          <w:rStyle w:val="StringTok"/>
        </w:rPr>
        <w:t xml:space="preserve">"ProfileScreen"</w:t>
      </w:r>
      <w:r>
        <w:rPr>
          <w:rStyle w:val="OperatorTok"/>
        </w:rPr>
        <w:t xml:space="preserve">,</w:t>
      </w:r>
      <w:r>
        <w:rPr>
          <w:rStyle w:val="NormalTok"/>
        </w:rPr>
        <w:t xml:space="preserve"> Bundle</w:t>
      </w:r>
      <w:r>
        <w:rPr>
          <w:rStyle w:val="OperatorTok"/>
        </w:rPr>
        <w:t xml:space="preserve">().</w:t>
      </w:r>
      <w:r>
        <w:rPr>
          <w:rStyle w:val="NormalTok"/>
        </w:rPr>
        <w:t xml:space="preserve">apply </w:t>
      </w:r>
      <w:r>
        <w:rPr>
          <w:rStyle w:val="OperatorTok"/>
        </w:rPr>
        <w:t xml:space="preserve">{</w:t>
      </w:r>
      <w:r>
        <w:rPr>
          <w:rStyle w:val="NormalTok"/>
        </w:rPr>
        <w:t xml:space="preserve"> putString</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setContentView</w:t>
      </w:r>
      <w:r>
        <w:rPr>
          <w:rStyle w:val="OperatorTok"/>
        </w:rPr>
        <w:t xml:space="preserve">(</w:t>
      </w:r>
      <w:r>
        <w:rPr>
          <w:rStyle w:val="NormalTok"/>
        </w:rPr>
        <w:t xml:space="preserve">reactRootView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99"/>
    <w:bookmarkStart w:id="2400" w:name="X7e5eefadebc4390528fe81a3c99ae969c5df60c"/>
    <w:p>
      <w:pPr>
        <w:pStyle w:val="Heading3"/>
      </w:pPr>
      <w:r>
        <w:t xml:space="preserve">5-Minute Architecture Answer</w:t>
      </w:r>
    </w:p>
    <w:p>
      <w:pPr>
        <w:pStyle w:val="FirstParagraph"/>
      </w:pPr>
      <w:r>
        <w:t xml:space="preserve">Brownfield is the</w:t>
      </w:r>
      <w:r>
        <w:t xml:space="preserve"> </w:t>
      </w:r>
      <w:r>
        <w:rPr>
          <w:b/>
          <w:bCs/>
        </w:rPr>
        <w:t xml:space="preserve">most production-realistic</w:t>
      </w:r>
      <w:r>
        <w:t xml:space="preserve"> </w:t>
      </w:r>
      <w:r>
        <w:t xml:space="preserve">integration scenario for big companies — Walmart, Microsoft, Salesforce all run RN this way.</w:t>
      </w:r>
    </w:p>
    <w:p>
      <w:pPr>
        <w:pStyle w:val="BodyText"/>
      </w:pPr>
      <w:r>
        <w:t xml:space="preserve">Key architectural concerns:</w:t>
      </w:r>
    </w:p>
    <w:p>
      <w:pPr>
        <w:pStyle w:val="Compact"/>
        <w:numPr>
          <w:ilvl w:val="0"/>
          <w:numId w:val="2551"/>
        </w:numPr>
      </w:pPr>
      <w:r>
        <w:rPr>
          <w:b/>
          <w:bCs/>
        </w:rPr>
        <w:t xml:space="preserve">Single instance</w:t>
      </w:r>
      <w:r>
        <w:t xml:space="preserve"> </w:t>
      </w:r>
      <w:r>
        <w:t xml:space="preserve">— one</w:t>
      </w:r>
      <w:r>
        <w:t xml:space="preserve"> </w:t>
      </w:r>
      <w:r>
        <w:rPr>
          <w:rStyle w:val="VerbatimChar"/>
        </w:rPr>
        <w:t xml:space="preserve">RCTHost</w:t>
      </w:r>
      <w:r>
        <w:t xml:space="preserve"> </w:t>
      </w:r>
      <w:r>
        <w:t xml:space="preserve">(Bridgeless) for the app process; never per-screen (shared JS context = cheap navigation, but isolation tradeoffs).</w:t>
      </w:r>
    </w:p>
    <w:p>
      <w:pPr>
        <w:pStyle w:val="Compact"/>
        <w:numPr>
          <w:ilvl w:val="0"/>
          <w:numId w:val="2551"/>
        </w:numPr>
      </w:pPr>
      <w:r>
        <w:rPr>
          <w:b/>
          <w:bCs/>
        </w:rPr>
        <w:t xml:space="preserve">Cold start</w:t>
      </w:r>
      <w:r>
        <w:t xml:space="preserve"> </w:t>
      </w:r>
      <w:r>
        <w:t xml:space="preserve">— first RN screen pays ~500ms–1s init. Warm-start at app launch (after critical native screens load).</w:t>
      </w:r>
    </w:p>
    <w:p>
      <w:pPr>
        <w:pStyle w:val="Compact"/>
        <w:numPr>
          <w:ilvl w:val="0"/>
          <w:numId w:val="2551"/>
        </w:numPr>
      </w:pPr>
      <w:r>
        <w:rPr>
          <w:b/>
          <w:bCs/>
        </w:rPr>
        <w:t xml:space="preserve">Memory footprint</w:t>
      </w:r>
      <w:r>
        <w:t xml:space="preserve"> </w:t>
      </w:r>
      <w:r>
        <w:t xml:space="preserve">— Hermes adds ~30MB; budget for it.</w:t>
      </w:r>
    </w:p>
    <w:p>
      <w:pPr>
        <w:pStyle w:val="Compact"/>
        <w:numPr>
          <w:ilvl w:val="0"/>
          <w:numId w:val="2551"/>
        </w:numPr>
      </w:pPr>
      <w:r>
        <w:rPr>
          <w:b/>
          <w:bCs/>
        </w:rPr>
        <w:t xml:space="preserve">Crash isolation</w:t>
      </w:r>
      <w:r>
        <w:t xml:space="preserve"> </w:t>
      </w:r>
      <w:r>
        <w:t xml:space="preserve">— RN red boxes shouldn't kill the app; wrap in error boundaries; surface via Sentry.</w:t>
      </w:r>
    </w:p>
    <w:p>
      <w:pPr>
        <w:pStyle w:val="Compact"/>
        <w:numPr>
          <w:ilvl w:val="0"/>
          <w:numId w:val="2551"/>
        </w:numPr>
      </w:pPr>
      <w:r>
        <w:rPr>
          <w:b/>
          <w:bCs/>
        </w:rPr>
        <w:t xml:space="preserve">Navigation</w:t>
      </w:r>
      <w:r>
        <w:t xml:space="preserve"> </w:t>
      </w:r>
      <w:r>
        <w:t xml:space="preserve">— native pushes RN; RN can push back to native via a TurboModule that calls native nav APIs.</w:t>
      </w:r>
    </w:p>
    <w:p>
      <w:pPr>
        <w:pStyle w:val="Compact"/>
        <w:numPr>
          <w:ilvl w:val="0"/>
          <w:numId w:val="2551"/>
        </w:numPr>
      </w:pPr>
      <w:r>
        <w:rPr>
          <w:b/>
          <w:bCs/>
        </w:rPr>
        <w:t xml:space="preserve">Data sharing</w:t>
      </w:r>
      <w:r>
        <w:t xml:space="preserve"> </w:t>
      </w:r>
      <w:r>
        <w:t xml:space="preserve">—</w:t>
      </w:r>
      <w:r>
        <w:t xml:space="preserve"> </w:t>
      </w:r>
      <w:r>
        <w:rPr>
          <w:rStyle w:val="VerbatimChar"/>
        </w:rPr>
        <w:t xml:space="preserve">initialProperties</w:t>
      </w:r>
      <w:r>
        <w:t xml:space="preserve"> </w:t>
      </w:r>
      <w:r>
        <w:t xml:space="preserve">for one-shot, TurboModules for bidirectional,</w:t>
      </w:r>
      <w:r>
        <w:t xml:space="preserve"> </w:t>
      </w:r>
      <w:r>
        <w:rPr>
          <w:rStyle w:val="VerbatimChar"/>
        </w:rPr>
        <w:t xml:space="preserve">RCTDeviceEventEmitter</w:t>
      </w:r>
      <w:r>
        <w:t xml:space="preserve"> </w:t>
      </w:r>
      <w:r>
        <w:t xml:space="preserve">for native-to-RN events.</w:t>
      </w:r>
    </w:p>
    <w:p>
      <w:pPr>
        <w:pStyle w:val="FirstParagraph"/>
      </w:pPr>
      <w:r>
        <w:t xml:space="preserve">In 2026 with Bridgeless:</w:t>
      </w:r>
    </w:p>
    <w:p>
      <w:pPr>
        <w:pStyle w:val="Compact"/>
        <w:numPr>
          <w:ilvl w:val="0"/>
          <w:numId w:val="2552"/>
        </w:numPr>
      </w:pPr>
      <w:r>
        <w:rPr>
          <w:rStyle w:val="VerbatimChar"/>
        </w:rPr>
        <w:t xml:space="preserve">RCTHost</w:t>
      </w:r>
      <w:r>
        <w:t xml:space="preserve"> </w:t>
      </w:r>
      <w:r>
        <w:t xml:space="preserve">replaces</w:t>
      </w:r>
      <w:r>
        <w:t xml:space="preserve"> </w:t>
      </w:r>
      <w:r>
        <w:rPr>
          <w:rStyle w:val="VerbatimChar"/>
        </w:rPr>
        <w:t xml:space="preserve">RCTBridge</w:t>
      </w:r>
      <w:r>
        <w:t xml:space="preserve">; simpler lifecycle.</w:t>
      </w:r>
    </w:p>
    <w:p>
      <w:pPr>
        <w:pStyle w:val="Compact"/>
        <w:numPr>
          <w:ilvl w:val="0"/>
          <w:numId w:val="2552"/>
        </w:numPr>
      </w:pPr>
      <w:r>
        <w:t xml:space="preserve">TurboModule Codegen produces both Swift and JS bindings — no manual bridge methods.</w:t>
      </w:r>
    </w:p>
    <w:p>
      <w:pPr>
        <w:pStyle w:val="Compact"/>
        <w:numPr>
          <w:ilvl w:val="0"/>
          <w:numId w:val="2552"/>
        </w:numPr>
      </w:pPr>
      <w:r>
        <w:t xml:space="preserve">Fabric handles the view hierarchy; native parent VC is unaware of internal RN renderer.</w:t>
      </w:r>
    </w:p>
    <w:p>
      <w:pPr>
        <w:pStyle w:val="FirstParagraph"/>
      </w:pPr>
      <w:r>
        <w:t xml:space="preserve">Brownfield pitfalls:</w:t>
      </w:r>
    </w:p>
    <w:p>
      <w:pPr>
        <w:pStyle w:val="Compact"/>
        <w:numPr>
          <w:ilvl w:val="0"/>
          <w:numId w:val="2553"/>
        </w:numPr>
      </w:pPr>
      <w:r>
        <w:t xml:space="preserve">Two analytics SDKs (native + JS) if not unified — expose one via a TurboModule.</w:t>
      </w:r>
    </w:p>
    <w:p>
      <w:pPr>
        <w:pStyle w:val="Compact"/>
        <w:numPr>
          <w:ilvl w:val="0"/>
          <w:numId w:val="2553"/>
        </w:numPr>
      </w:pPr>
      <w:r>
        <w:t xml:space="preserve">Two crash reporters (Crashlytics native + Sentry JS) — pick one orchestration story.</w:t>
      </w:r>
    </w:p>
    <w:p>
      <w:pPr>
        <w:pStyle w:val="Compact"/>
        <w:numPr>
          <w:ilvl w:val="0"/>
          <w:numId w:val="2553"/>
        </w:numPr>
      </w:pPr>
      <w:r>
        <w:t xml:space="preserve">Style/theme drift between native and RN — share design tokens (Q3 patterns).</w:t>
      </w:r>
    </w:p>
    <w:bookmarkEnd w:id="2400"/>
    <w:bookmarkStart w:id="2401" w:name="the-why-83"/>
    <w:p>
      <w:pPr>
        <w:pStyle w:val="Heading3"/>
      </w:pPr>
      <w:r>
        <w:t xml:space="preserve">The "Why"</w:t>
      </w:r>
    </w:p>
    <w:p>
      <w:pPr>
        <w:pStyle w:val="Compact"/>
        <w:numPr>
          <w:ilvl w:val="0"/>
          <w:numId w:val="2554"/>
        </w:numPr>
      </w:pPr>
      <w:r>
        <w:t xml:space="preserve">Big native apps can't rewrite overnight; RN lets teams move incrementally.</w:t>
      </w:r>
    </w:p>
    <w:p>
      <w:pPr>
        <w:pStyle w:val="Compact"/>
        <w:numPr>
          <w:ilvl w:val="0"/>
          <w:numId w:val="2554"/>
        </w:numPr>
      </w:pPr>
      <w:r>
        <w:t xml:space="preserve">New screens / features in RN = faster iteration than native.</w:t>
      </w:r>
    </w:p>
    <w:p>
      <w:pPr>
        <w:pStyle w:val="Compact"/>
        <w:numPr>
          <w:ilvl w:val="0"/>
          <w:numId w:val="2554"/>
        </w:numPr>
      </w:pPr>
      <w:r>
        <w:t xml:space="preserve">Cross-platform reuse for the new RN parts.</w:t>
      </w:r>
    </w:p>
    <w:bookmarkEnd w:id="2401"/>
    <w:bookmarkStart w:id="2402" w:name="mental-model-83"/>
    <w:p>
      <w:pPr>
        <w:pStyle w:val="Heading3"/>
      </w:pPr>
      <w:r>
        <w:t xml:space="preserve">Mental Model</w:t>
      </w:r>
    </w:p>
    <w:p>
      <w:pPr>
        <w:pStyle w:val="FirstParagraph"/>
      </w:pPr>
      <w:r>
        <w:t xml:space="preserve">RN is a</w:t>
      </w:r>
      <w:r>
        <w:t xml:space="preserve"> </w:t>
      </w:r>
      <w:r>
        <w:rPr>
          <w:b/>
          <w:bCs/>
        </w:rPr>
        <w:t xml:space="preserve">guest</w:t>
      </w:r>
      <w:r>
        <w:t xml:space="preserve"> </w:t>
      </w:r>
      <w:r>
        <w:t xml:space="preserve">in a native house. The host owns lifecycle; RN owns its rooms.</w:t>
      </w:r>
    </w:p>
    <w:bookmarkEnd w:id="2402"/>
    <w:bookmarkStart w:id="2403" w:name="internal-working-2026-context-83"/>
    <w:p>
      <w:pPr>
        <w:pStyle w:val="Heading3"/>
      </w:pPr>
      <w:r>
        <w:t xml:space="preserve">Internal Working (2026 Context)</w:t>
      </w:r>
    </w:p>
    <w:p>
      <w:pPr>
        <w:pStyle w:val="Compact"/>
        <w:numPr>
          <w:ilvl w:val="0"/>
          <w:numId w:val="2555"/>
        </w:numPr>
      </w:pPr>
      <w:r>
        <w:t xml:space="preserve">Bridgeless mode (</w:t>
      </w:r>
      <w:r>
        <w:rPr>
          <w:rStyle w:val="VerbatimChar"/>
        </w:rPr>
        <w:t xml:space="preserve">RCTHost</w:t>
      </w:r>
      <w:r>
        <w:t xml:space="preserve">) makes brownfield init ~30% faster than legacy bridge.</w:t>
      </w:r>
    </w:p>
    <w:p>
      <w:pPr>
        <w:pStyle w:val="Compact"/>
        <w:numPr>
          <w:ilvl w:val="0"/>
          <w:numId w:val="2555"/>
        </w:numPr>
      </w:pPr>
      <w:r>
        <w:t xml:space="preserve">Hermes shared between RN screens; warm cache survives.</w:t>
      </w:r>
    </w:p>
    <w:p>
      <w:pPr>
        <w:pStyle w:val="Compact"/>
        <w:numPr>
          <w:ilvl w:val="0"/>
          <w:numId w:val="2555"/>
        </w:numPr>
      </w:pPr>
      <w:r>
        <w:t xml:space="preserve">Expo Modules' brownfield support added in SDK 50.</w:t>
      </w:r>
    </w:p>
    <w:bookmarkEnd w:id="2403"/>
    <w:bookmarkStart w:id="2404" w:name="modern-implementation-code-83"/>
    <w:p>
      <w:pPr>
        <w:pStyle w:val="Heading3"/>
      </w:pPr>
      <w:r>
        <w:t xml:space="preserve">Modern Implementation (Code)</w:t>
      </w:r>
    </w:p>
    <w:p>
      <w:pPr>
        <w:pStyle w:val="SourceCode"/>
      </w:pPr>
      <w:r>
        <w:rPr>
          <w:rStyle w:val="CommentTok"/>
        </w:rPr>
        <w:t xml:space="preserve">// AppRNHost — singleton RN host</w:t>
      </w:r>
      <w:r>
        <w:br/>
      </w:r>
      <w:r>
        <w:rPr>
          <w:rStyle w:val="KeywordTok"/>
        </w:rPr>
        <w:t xml:space="preserve">final</w:t>
      </w:r>
      <w:r>
        <w:rPr>
          <w:rStyle w:val="NormalTok"/>
        </w:rPr>
        <w:t xml:space="preserve"> </w:t>
      </w:r>
      <w:r>
        <w:rPr>
          <w:rStyle w:val="KeywordTok"/>
        </w:rPr>
        <w:t xml:space="preserve">class</w:t>
      </w:r>
      <w:r>
        <w:rPr>
          <w:rStyle w:val="NormalTok"/>
        </w:rPr>
        <w:t xml:space="preserve"> AppRNHost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makeHost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makeHost</w:t>
      </w:r>
      <w:r>
        <w:rPr>
          <w:rStyle w:val="OperatorTok"/>
        </w:rPr>
        <w:t xml:space="preserve">()</w:t>
      </w:r>
      <w:r>
        <w:rPr>
          <w:rStyle w:val="NormalTok"/>
        </w:rPr>
        <w:t xml:space="preserve"> -&gt; </w:t>
      </w:r>
      <w:r>
        <w:rPr>
          <w:rStyle w:val="FunctionTok"/>
        </w:rPr>
        <w:t xml:space="preserve">RCTHost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bundleURL</w:t>
      </w:r>
      <w:r>
        <w:rPr>
          <w:rStyle w:val="NormalTok"/>
        </w:rPr>
        <w:t xml:space="preserve"> </w:t>
      </w:r>
      <w:r>
        <w:rPr>
          <w:rStyle w:val="OperatorTok"/>
        </w:rPr>
        <w:t xml:space="preserve">=</w:t>
      </w:r>
      <w:r>
        <w:rPr>
          <w:rStyle w:val="NormalTok"/>
        </w:rPr>
        <w:t xml:space="preserve"> Bundle</w:t>
      </w:r>
      <w:r>
        <w:rPr>
          <w:rStyle w:val="OperatorTok"/>
        </w:rPr>
        <w:t xml:space="preserve">.</w:t>
      </w:r>
      <w:r>
        <w:rPr>
          <w:rStyle w:val="NormalTok"/>
        </w:rPr>
        <w:t xml:space="preserve">main</w:t>
      </w:r>
      <w:r>
        <w:rPr>
          <w:rStyle w:val="OperatorTok"/>
        </w:rPr>
        <w:t xml:space="preserve">.</w:t>
      </w:r>
      <w:r>
        <w:rPr>
          <w:rStyle w:val="NormalTok"/>
        </w:rPr>
        <w:t xml:space="preserve">url</w:t>
      </w:r>
      <w:r>
        <w:rPr>
          <w:rStyle w:val="OperatorTok"/>
        </w:rPr>
        <w:t xml:space="preserve">(</w:t>
      </w:r>
      <w:r>
        <w:rPr>
          <w:rStyle w:val="NormalTok"/>
        </w:rPr>
        <w:t xml:space="preserve">forResource</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withExtension</w:t>
      </w:r>
      <w:r>
        <w:rPr>
          <w:rStyle w:val="OperatorTok"/>
        </w:rPr>
        <w:t xml:space="preserve">:</w:t>
      </w:r>
      <w:r>
        <w:rPr>
          <w:rStyle w:val="NormalTok"/>
        </w:rPr>
        <w:t xml:space="preserve"> </w:t>
      </w:r>
      <w:r>
        <w:rPr>
          <w:rStyle w:val="StringTok"/>
        </w:rPr>
        <w:t xml:space="preserve">"jsbundle"</w:t>
      </w:r>
      <w:r>
        <w:rPr>
          <w:rStyle w:val="OperatorTok"/>
        </w:rPr>
        <w:t xml:space="preserve">)!</w:t>
      </w:r>
      <w:r>
        <w:br/>
      </w:r>
      <w:r>
        <w:rPr>
          <w:rStyle w:val="NormalTok"/>
        </w:rPr>
        <w:t xml:space="preserve">    </w:t>
      </w:r>
      <w:r>
        <w:rPr>
          <w:rStyle w:val="KeywordTok"/>
        </w:rPr>
        <w:t xml:space="preserve">return</w:t>
      </w:r>
      <w:r>
        <w:rPr>
          <w:rStyle w:val="NormalTok"/>
        </w:rPr>
        <w:t xml:space="preserve"> RCTHost</w:t>
      </w:r>
      <w:r>
        <w:rPr>
          <w:rStyle w:val="OperatorTok"/>
        </w:rPr>
        <w:t xml:space="preserve">(</w:t>
      </w:r>
      <w:r>
        <w:rPr>
          <w:rStyle w:val="NormalTok"/>
        </w:rPr>
        <w:t xml:space="preserve">bundleURL</w:t>
      </w:r>
      <w:r>
        <w:rPr>
          <w:rStyle w:val="OperatorTok"/>
        </w:rPr>
        <w:t xml:space="preserve">:</w:t>
      </w:r>
      <w:r>
        <w:rPr>
          <w:rStyle w:val="NormalTok"/>
        </w:rPr>
        <w:t xml:space="preserve"> bundleURL</w:t>
      </w:r>
      <w:r>
        <w:rPr>
          <w:rStyle w:val="OperatorTok"/>
        </w:rPr>
        <w:t xml:space="preserve">,</w:t>
      </w:r>
      <w:r>
        <w:rPr>
          <w:rStyle w:val="NormalTok"/>
        </w:rPr>
        <w:t xml:space="preserve"> hostDelegate</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turboModuleManagerDelegate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RN side — listen for native events</w:t>
      </w:r>
      <w:r>
        <w:br/>
      </w:r>
      <w:r>
        <w:rPr>
          <w:rStyle w:val="ImportTok"/>
        </w:rPr>
        <w:t xml:space="preserve">import</w:t>
      </w:r>
      <w:r>
        <w:rPr>
          <w:rStyle w:val="NormalTok"/>
        </w:rPr>
        <w:t xml:space="preserve"> { NativeEventEmitter</w:t>
      </w:r>
      <w:r>
        <w:rPr>
          <w:rStyle w:val="OperatorTok"/>
        </w:rPr>
        <w:t xml:space="preserve">,</w:t>
      </w:r>
      <w:r>
        <w:rPr>
          <w:rStyle w:val="NormalTok"/>
        </w:rPr>
        <w:t xml:space="preserve"> NativeModules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KeywordTok"/>
        </w:rPr>
        <w:t xml:space="preserve">const</w:t>
      </w:r>
      <w:r>
        <w:rPr>
          <w:rStyle w:val="NormalTok"/>
        </w:rPr>
        <w:t xml:space="preserve"> emitter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NativeEventEmitter</w:t>
      </w:r>
      <w:r>
        <w:rPr>
          <w:rStyle w:val="NormalTok"/>
        </w:rPr>
        <w:t xml:space="preserve">(NativeModules</w:t>
      </w:r>
      <w:r>
        <w:rPr>
          <w:rStyle w:val="OperatorTok"/>
        </w:rPr>
        <w:t xml:space="preserve">.</w:t>
      </w:r>
      <w:r>
        <w:rPr>
          <w:rStyle w:val="AttributeTok"/>
        </w:rPr>
        <w:t xml:space="preserve">NativeBridge</w:t>
      </w:r>
      <w:r>
        <w:rPr>
          <w:rStyle w:val="NormalTok"/>
        </w:rPr>
        <w:t xml:space="preser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 </w:t>
      </w:r>
      <w:r>
        <w:rPr>
          <w:rStyle w:val="OperatorTok"/>
        </w:rPr>
        <w:t xml:space="preserve">=</w:t>
      </w:r>
      <w:r>
        <w:rPr>
          <w:rStyle w:val="NormalTok"/>
        </w:rPr>
        <w:t xml:space="preserve"> emitter</w:t>
      </w:r>
      <w:r>
        <w:rPr>
          <w:rStyle w:val="OperatorTok"/>
        </w:rPr>
        <w:t xml:space="preserve">.</w:t>
      </w:r>
      <w:r>
        <w:rPr>
          <w:rStyle w:val="FunctionTok"/>
        </w:rPr>
        <w:t xml:space="preserve">addListener</w:t>
      </w:r>
      <w:r>
        <w:rPr>
          <w:rStyle w:val="NormalTok"/>
        </w:rPr>
        <w:t xml:space="preserve">(</w:t>
      </w:r>
      <w:r>
        <w:rPr>
          <w:rStyle w:val="StringTok"/>
        </w:rPr>
        <w:t xml:space="preserve">'userUpdated'</w:t>
      </w:r>
      <w:r>
        <w:rPr>
          <w:rStyle w:val="OperatorTok"/>
        </w:rPr>
        <w:t xml:space="preserve">,</w:t>
      </w:r>
      <w:r>
        <w:rPr>
          <w:rStyle w:val="NormalTok"/>
        </w:rPr>
        <w:t xml:space="preserve"> handle)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sub</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bookmarkEnd w:id="2404"/>
    <w:bookmarkStart w:id="2405" w:name="comparison-83"/>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Use</w:t>
            </w:r>
          </w:p>
        </w:tc>
      </w:tr>
      <w:tr>
        <w:tc>
          <w:tcPr/>
          <w:p>
            <w:pPr>
              <w:pStyle w:val="Compact"/>
            </w:pPr>
            <w:r>
              <w:t xml:space="preserve">Greenfield (RN-only)</w:t>
            </w:r>
          </w:p>
        </w:tc>
        <w:tc>
          <w:tcPr/>
          <w:p>
            <w:pPr>
              <w:pStyle w:val="Compact"/>
            </w:pPr>
            <w:r>
              <w:t xml:space="preserve">New apps</w:t>
            </w:r>
          </w:p>
        </w:tc>
      </w:tr>
      <w:tr>
        <w:tc>
          <w:tcPr/>
          <w:p>
            <w:pPr>
              <w:pStyle w:val="Compact"/>
            </w:pPr>
            <w:r>
              <w:t xml:space="preserve">Brownfield with shared host</w:t>
            </w:r>
          </w:p>
        </w:tc>
        <w:tc>
          <w:tcPr/>
          <w:p>
            <w:pPr>
              <w:pStyle w:val="Compact"/>
            </w:pPr>
            <w:r>
              <w:t xml:space="preserve">Most enterprise</w:t>
            </w:r>
          </w:p>
        </w:tc>
      </w:tr>
      <w:tr>
        <w:tc>
          <w:tcPr/>
          <w:p>
            <w:pPr>
              <w:pStyle w:val="Compact"/>
            </w:pPr>
            <w:r>
              <w:t xml:space="preserve">Brownfield with per-screen host</w:t>
            </w:r>
          </w:p>
        </w:tc>
        <w:tc>
          <w:tcPr/>
          <w:p>
            <w:pPr>
              <w:pStyle w:val="Compact"/>
            </w:pPr>
            <w:r>
              <w:t xml:space="preserve">Strict isolation, rare</w:t>
            </w:r>
          </w:p>
        </w:tc>
      </w:tr>
      <w:tr>
        <w:tc>
          <w:tcPr/>
          <w:p>
            <w:pPr>
              <w:pStyle w:val="Compact"/>
            </w:pPr>
            <w:r>
              <w:t xml:space="preserve">Hybrid web (WebView)</w:t>
            </w:r>
          </w:p>
        </w:tc>
        <w:tc>
          <w:tcPr/>
          <w:p>
            <w:pPr>
              <w:pStyle w:val="Compact"/>
            </w:pPr>
            <w:r>
              <w:t xml:space="preserve">Lower complexity, worse UX</w:t>
            </w:r>
          </w:p>
        </w:tc>
      </w:tr>
    </w:tbl>
    <w:bookmarkEnd w:id="2405"/>
    <w:bookmarkStart w:id="2406" w:name="production-usage-83"/>
    <w:p>
      <w:pPr>
        <w:pStyle w:val="Heading3"/>
      </w:pPr>
      <w:r>
        <w:t xml:space="preserve">Production Usage</w:t>
      </w:r>
    </w:p>
    <w:p>
      <w:pPr>
        <w:pStyle w:val="Compact"/>
        <w:numPr>
          <w:ilvl w:val="0"/>
          <w:numId w:val="2556"/>
        </w:numPr>
      </w:pPr>
      <w:r>
        <w:t xml:space="preserve">Native app shells navigation; RN handles "feature islands" (profile, feed, checkout).</w:t>
      </w:r>
    </w:p>
    <w:p>
      <w:pPr>
        <w:pStyle w:val="Compact"/>
        <w:numPr>
          <w:ilvl w:val="0"/>
          <w:numId w:val="2556"/>
        </w:numPr>
      </w:pPr>
      <w:r>
        <w:t xml:space="preserve">Warm-start RN host on app launch (not at first navigation).</w:t>
      </w:r>
    </w:p>
    <w:p>
      <w:pPr>
        <w:pStyle w:val="Compact"/>
        <w:numPr>
          <w:ilvl w:val="0"/>
          <w:numId w:val="2556"/>
        </w:numPr>
      </w:pPr>
      <w:r>
        <w:t xml:space="preserve">Shared Sentry config; native crashes + JS errors land in same project.</w:t>
      </w:r>
    </w:p>
    <w:bookmarkEnd w:id="2406"/>
    <w:bookmarkStart w:id="2407" w:name="hands-on-exercise-83"/>
    <w:p>
      <w:pPr>
        <w:pStyle w:val="Heading3"/>
      </w:pPr>
      <w:r>
        <w:t xml:space="preserve">Hands-On Exercise</w:t>
      </w:r>
    </w:p>
    <w:p>
      <w:pPr>
        <w:pStyle w:val="Compact"/>
        <w:numPr>
          <w:ilvl w:val="0"/>
          <w:numId w:val="2557"/>
        </w:numPr>
      </w:pPr>
      <w:r>
        <w:t xml:space="preserve">Take a sample iOS Swift app; add a single RN screen via</w:t>
      </w:r>
      <w:r>
        <w:t xml:space="preserve"> </w:t>
      </w:r>
      <w:r>
        <w:rPr>
          <w:rStyle w:val="VerbatimChar"/>
        </w:rPr>
        <w:t xml:space="preserve">RCTRootView</w:t>
      </w:r>
      <w:r>
        <w:t xml:space="preserve">.</w:t>
      </w:r>
    </w:p>
    <w:p>
      <w:pPr>
        <w:pStyle w:val="Compact"/>
        <w:numPr>
          <w:ilvl w:val="0"/>
          <w:numId w:val="2557"/>
        </w:numPr>
      </w:pPr>
      <w:r>
        <w:t xml:space="preserve">Pass props from Swift to RN.</w:t>
      </w:r>
    </w:p>
    <w:p>
      <w:pPr>
        <w:pStyle w:val="Compact"/>
        <w:numPr>
          <w:ilvl w:val="0"/>
          <w:numId w:val="2557"/>
        </w:numPr>
      </w:pPr>
      <w:r>
        <w:t xml:space="preserve">Add a TurboModule callable from RN that triggers native navigation.</w:t>
      </w:r>
    </w:p>
    <w:bookmarkEnd w:id="2407"/>
    <w:bookmarkStart w:id="2408" w:name="common-mistakes-83"/>
    <w:p>
      <w:pPr>
        <w:pStyle w:val="Heading3"/>
      </w:pPr>
      <w:r>
        <w:t xml:space="preserve">Common Mistakes</w:t>
      </w:r>
    </w:p>
    <w:p>
      <w:pPr>
        <w:pStyle w:val="Compact"/>
        <w:numPr>
          <w:ilvl w:val="0"/>
          <w:numId w:val="2558"/>
        </w:numPr>
      </w:pPr>
      <w:r>
        <w:t xml:space="preserve">Multiple</w:t>
      </w:r>
      <w:r>
        <w:t xml:space="preserve"> </w:t>
      </w:r>
      <w:r>
        <w:rPr>
          <w:rStyle w:val="VerbatimChar"/>
        </w:rPr>
        <w:t xml:space="preserve">RCTBridge</w:t>
      </w:r>
      <w:r>
        <w:t xml:space="preserve"> </w:t>
      </w:r>
      <w:r>
        <w:t xml:space="preserve">instances → memory bloat + lost JS state.</w:t>
      </w:r>
    </w:p>
    <w:p>
      <w:pPr>
        <w:pStyle w:val="Compact"/>
        <w:numPr>
          <w:ilvl w:val="0"/>
          <w:numId w:val="2558"/>
        </w:numPr>
      </w:pPr>
      <w:r>
        <w:t xml:space="preserve">Cold-starting RN at first tap (visible delay).</w:t>
      </w:r>
    </w:p>
    <w:p>
      <w:pPr>
        <w:pStyle w:val="Compact"/>
        <w:numPr>
          <w:ilvl w:val="0"/>
          <w:numId w:val="2558"/>
        </w:numPr>
      </w:pPr>
      <w:r>
        <w:t xml:space="preserve">Forgetting to handle native back button on Android (</w:t>
      </w:r>
      <w:r>
        <w:rPr>
          <w:rStyle w:val="VerbatimChar"/>
        </w:rPr>
        <w:t xml:space="preserve">DefaultHardwareBackBtnHandler</w:t>
      </w:r>
      <w:r>
        <w:t xml:space="preserve">).</w:t>
      </w:r>
    </w:p>
    <w:p>
      <w:pPr>
        <w:pStyle w:val="Compact"/>
        <w:numPr>
          <w:ilvl w:val="0"/>
          <w:numId w:val="2558"/>
        </w:numPr>
      </w:pPr>
      <w:r>
        <w:t xml:space="preserve">Mixing Cocoapods for RN and SwiftPM for native incorrectly.</w:t>
      </w:r>
    </w:p>
    <w:bookmarkEnd w:id="2408"/>
    <w:bookmarkStart w:id="2409" w:name="production-red-flags-83"/>
    <w:p>
      <w:pPr>
        <w:pStyle w:val="Heading3"/>
      </w:pPr>
      <w:r>
        <w:t xml:space="preserve">Production Red Flags</w:t>
      </w:r>
    </w:p>
    <w:p>
      <w:pPr>
        <w:pStyle w:val="BlockText"/>
        <w:numPr>
          <w:ilvl w:val="0"/>
          <w:numId w:val="2559"/>
        </w:numPr>
      </w:pPr>
      <w:r>
        <w:t xml:space="preserve">1s delay to first RN paint after native nav.</w:t>
      </w:r>
    </w:p>
    <w:p>
      <w:pPr>
        <w:pStyle w:val="Compact"/>
        <w:numPr>
          <w:ilvl w:val="0"/>
          <w:numId w:val="2559"/>
        </w:numPr>
      </w:pPr>
      <w:r>
        <w:t xml:space="preserve">Memory grows on every native ↔ RN transition (host recreated).</w:t>
      </w:r>
    </w:p>
    <w:p>
      <w:pPr>
        <w:pStyle w:val="Compact"/>
        <w:numPr>
          <w:ilvl w:val="0"/>
          <w:numId w:val="2559"/>
        </w:numPr>
      </w:pPr>
      <w:r>
        <w:t xml:space="preserve">JS errors crashing the host app (no error boundary).</w:t>
      </w:r>
    </w:p>
    <w:bookmarkEnd w:id="2409"/>
    <w:bookmarkStart w:id="2410" w:name="performance--metrics-37"/>
    <w:p>
      <w:pPr>
        <w:pStyle w:val="Heading3"/>
      </w:pPr>
      <w:r>
        <w:t xml:space="preserve">Performance &amp; Metrics</w:t>
      </w:r>
    </w:p>
    <w:p>
      <w:pPr>
        <w:pStyle w:val="Compact"/>
        <w:numPr>
          <w:ilvl w:val="0"/>
          <w:numId w:val="2560"/>
        </w:numPr>
      </w:pPr>
      <w:r>
        <w:t xml:space="preserve">Time-to-RN-first-frame after native push.</w:t>
      </w:r>
    </w:p>
    <w:p>
      <w:pPr>
        <w:pStyle w:val="Compact"/>
        <w:numPr>
          <w:ilvl w:val="0"/>
          <w:numId w:val="2560"/>
        </w:numPr>
      </w:pPr>
      <w:r>
        <w:t xml:space="preserve">RN host memory baseline.</w:t>
      </w:r>
    </w:p>
    <w:p>
      <w:pPr>
        <w:pStyle w:val="Compact"/>
        <w:numPr>
          <w:ilvl w:val="0"/>
          <w:numId w:val="2560"/>
        </w:numPr>
      </w:pPr>
      <w:r>
        <w:t xml:space="preserve">Crash rate split (native vs JS).</w:t>
      </w:r>
    </w:p>
    <w:bookmarkEnd w:id="2410"/>
    <w:bookmarkStart w:id="2411" w:name="decision-framework-83"/>
    <w:p>
      <w:pPr>
        <w:pStyle w:val="Heading3"/>
      </w:pPr>
      <w:r>
        <w:t xml:space="preserve">Decision Framework</w:t>
      </w:r>
    </w:p>
    <w:p>
      <w:pPr>
        <w:pStyle w:val="Compact"/>
        <w:numPr>
          <w:ilvl w:val="0"/>
          <w:numId w:val="2561"/>
        </w:numPr>
      </w:pPr>
      <w:r>
        <w:t xml:space="preserve">New feature in legacy native app → RN screen via brownfield.</w:t>
      </w:r>
    </w:p>
    <w:p>
      <w:pPr>
        <w:pStyle w:val="Compact"/>
        <w:numPr>
          <w:ilvl w:val="0"/>
          <w:numId w:val="2561"/>
        </w:numPr>
      </w:pPr>
      <w:r>
        <w:t xml:space="preserve">Whole new app → greenfield RN/Expo.</w:t>
      </w:r>
    </w:p>
    <w:p>
      <w:pPr>
        <w:pStyle w:val="Compact"/>
        <w:numPr>
          <w:ilvl w:val="0"/>
          <w:numId w:val="2561"/>
        </w:numPr>
      </w:pPr>
      <w:r>
        <w:t xml:space="preserve">Tiny addition with no JS team → maybe just native.</w:t>
      </w:r>
    </w:p>
    <w:bookmarkEnd w:id="2411"/>
    <w:bookmarkStart w:id="2412" w:name="senior-level-insight-83"/>
    <w:p>
      <w:pPr>
        <w:pStyle w:val="Heading3"/>
      </w:pPr>
      <w:r>
        <w:t xml:space="preserve">Senior-Level Insight</w:t>
      </w:r>
    </w:p>
    <w:p>
      <w:pPr>
        <w:pStyle w:val="FirstParagraph"/>
      </w:pPr>
      <w:r>
        <w:t xml:space="preserve">"The biggest brownfield mistake is treating RN like a microservice." It's not — it's a guest sharing the host's process. Initialization, memory, and crash handling are shared concerns.</w:t>
      </w:r>
    </w:p>
    <w:bookmarkEnd w:id="2412"/>
    <w:bookmarkStart w:id="2413" w:name="real-world-scenario-67"/>
    <w:p>
      <w:pPr>
        <w:pStyle w:val="Heading3"/>
      </w:pPr>
      <w:r>
        <w:t xml:space="preserve">Real-World Scenario</w:t>
      </w:r>
    </w:p>
    <w:p>
      <w:pPr>
        <w:pStyle w:val="FirstParagraph"/>
      </w:pPr>
      <w:r>
        <w:rPr>
          <w:b/>
          <w:bCs/>
        </w:rPr>
        <w:t xml:space="preserve">Symptom:</w:t>
      </w:r>
      <w:r>
        <w:t xml:space="preserve"> </w:t>
      </w:r>
      <w:r>
        <w:t xml:space="preserve">Native app crash rate jumped after adding RN screens.</w:t>
      </w:r>
      <w:r>
        <w:t xml:space="preserve"> </w:t>
      </w:r>
      <w:r>
        <w:rPr>
          <w:b/>
          <w:bCs/>
        </w:rPr>
        <w:t xml:space="preserve">Investigation:</w:t>
      </w:r>
      <w:r>
        <w:t xml:space="preserve"> </w:t>
      </w:r>
      <w:r>
        <w:t xml:space="preserve">JS exceptions killed the host app.</w:t>
      </w:r>
      <w:r>
        <w:t xml:space="preserve"> </w:t>
      </w:r>
      <w:r>
        <w:rPr>
          <w:b/>
          <w:bCs/>
        </w:rPr>
        <w:t xml:space="preserve">Root cause:</w:t>
      </w:r>
      <w:r>
        <w:t xml:space="preserve"> </w:t>
      </w:r>
      <w:r>
        <w:t xml:space="preserve">No error boundary around RN root.</w:t>
      </w:r>
      <w:r>
        <w:t xml:space="preserve"> </w:t>
      </w:r>
      <w:r>
        <w:rPr>
          <w:b/>
          <w:bCs/>
        </w:rPr>
        <w:t xml:space="preserve">Fix:</w:t>
      </w:r>
      <w:r>
        <w:t xml:space="preserve"> </w:t>
      </w:r>
      <w:r>
        <w:t xml:space="preserve">Top-level error boundary that reports + falls back to native screen.</w:t>
      </w:r>
    </w:p>
    <w:bookmarkEnd w:id="2413"/>
    <w:bookmarkStart w:id="2414" w:name="production-failure-story-67"/>
    <w:p>
      <w:pPr>
        <w:pStyle w:val="Heading3"/>
      </w:pPr>
      <w:r>
        <w:t xml:space="preserve">Production Failure Story</w:t>
      </w:r>
    </w:p>
    <w:p>
      <w:pPr>
        <w:pStyle w:val="FirstParagraph"/>
      </w:pPr>
      <w:r>
        <w:rPr>
          <w:b/>
          <w:bCs/>
        </w:rPr>
        <w:t xml:space="preserve">Incident:</w:t>
      </w:r>
      <w:r>
        <w:t xml:space="preserve"> </w:t>
      </w:r>
      <w:r>
        <w:t xml:space="preserve">First RN screen took 2.4s to render; users dropped off.</w:t>
      </w:r>
      <w:r>
        <w:t xml:space="preserve"> </w:t>
      </w:r>
      <w:r>
        <w:rPr>
          <w:b/>
          <w:bCs/>
        </w:rPr>
        <w:t xml:space="preserve">Root cause:</w:t>
      </w:r>
      <w:r>
        <w:t xml:space="preserve"> </w:t>
      </w:r>
      <w:r>
        <w:t xml:space="preserve">Cold-started bridge on tap.</w:t>
      </w:r>
      <w:r>
        <w:t xml:space="preserve"> </w:t>
      </w:r>
      <w:r>
        <w:rPr>
          <w:b/>
          <w:bCs/>
        </w:rPr>
        <w:t xml:space="preserve">Fix:</w:t>
      </w:r>
      <w:r>
        <w:t xml:space="preserve"> </w:t>
      </w:r>
      <w:r>
        <w:t xml:space="preserve">Warm-started at app launch (after splash); first paint dropped to ~150ms.</w:t>
      </w:r>
    </w:p>
    <w:bookmarkEnd w:id="2414"/>
    <w:bookmarkStart w:id="2415" w:name="debugging-checklist-67"/>
    <w:p>
      <w:pPr>
        <w:pStyle w:val="Heading3"/>
      </w:pPr>
      <w:r>
        <w:t xml:space="preserve">Debugging Checklist</w:t>
      </w:r>
    </w:p>
    <w:p>
      <w:pPr>
        <w:pStyle w:val="Compact"/>
        <w:numPr>
          <w:ilvl w:val="0"/>
          <w:numId w:val="2562"/>
        </w:numPr>
      </w:pPr>
      <w:r>
        <w:t xml:space="preserve">Single shared</w:t>
      </w:r>
      <w:r>
        <w:t xml:space="preserve"> </w:t>
      </w:r>
      <w:r>
        <w:rPr>
          <w:rStyle w:val="VerbatimChar"/>
        </w:rPr>
        <w:t xml:space="preserve">RCTHost</w:t>
      </w:r>
      <w:r>
        <w:t xml:space="preserve">?</w:t>
      </w:r>
    </w:p>
    <w:p>
      <w:pPr>
        <w:pStyle w:val="Compact"/>
        <w:numPr>
          <w:ilvl w:val="0"/>
          <w:numId w:val="2562"/>
        </w:numPr>
      </w:pPr>
      <w:r>
        <w:t xml:space="preserve">Warm-started before first user-visible RN nav?</w:t>
      </w:r>
    </w:p>
    <w:p>
      <w:pPr>
        <w:pStyle w:val="Compact"/>
        <w:numPr>
          <w:ilvl w:val="0"/>
          <w:numId w:val="2562"/>
        </w:numPr>
      </w:pPr>
      <w:r>
        <w:t xml:space="preserve">Error boundary at RN root?</w:t>
      </w:r>
    </w:p>
    <w:p>
      <w:pPr>
        <w:pStyle w:val="Compact"/>
        <w:numPr>
          <w:ilvl w:val="0"/>
          <w:numId w:val="2562"/>
        </w:numPr>
      </w:pPr>
      <w:r>
        <w:t xml:space="preserve">Native back button handled on Android?</w:t>
      </w:r>
    </w:p>
    <w:bookmarkEnd w:id="2415"/>
    <w:bookmarkStart w:id="2416" w:name="advanced--internal-knowledge-67"/>
    <w:p>
      <w:pPr>
        <w:pStyle w:val="Heading3"/>
      </w:pPr>
      <w:r>
        <w:t xml:space="preserve">Advanced / Internal Knowledge</w:t>
      </w:r>
    </w:p>
    <w:p>
      <w:pPr>
        <w:pStyle w:val="Compact"/>
        <w:numPr>
          <w:ilvl w:val="0"/>
          <w:numId w:val="2563"/>
        </w:numPr>
      </w:pPr>
      <w:r>
        <w:rPr>
          <w:rStyle w:val="VerbatimChar"/>
        </w:rPr>
        <w:t xml:space="preserve">RCTHost</w:t>
      </w:r>
      <w:r>
        <w:t xml:space="preserve"> </w:t>
      </w:r>
      <w:r>
        <w:t xml:space="preserve">supports preloaded JS bundles for faster cold start.</w:t>
      </w:r>
    </w:p>
    <w:p>
      <w:pPr>
        <w:pStyle w:val="Compact"/>
        <w:numPr>
          <w:ilvl w:val="0"/>
          <w:numId w:val="2563"/>
        </w:numPr>
      </w:pPr>
      <w:r>
        <w:t xml:space="preserve">Hermes' bytecode pre-compile in the bundle eliminates parse cost.</w:t>
      </w:r>
    </w:p>
    <w:p>
      <w:pPr>
        <w:pStyle w:val="Compact"/>
        <w:numPr>
          <w:ilvl w:val="0"/>
          <w:numId w:val="2563"/>
        </w:numPr>
      </w:pPr>
      <w:r>
        <w:t xml:space="preserve">Expo Modules can be added to brownfield via</w:t>
      </w:r>
      <w:r>
        <w:t xml:space="preserve"> </w:t>
      </w:r>
      <w:r>
        <w:rPr>
          <w:rStyle w:val="VerbatimChar"/>
        </w:rPr>
        <w:t xml:space="preserve">expo install</w:t>
      </w:r>
      <w:r>
        <w:t xml:space="preserve"> </w:t>
      </w:r>
      <w:r>
        <w:t xml:space="preserve">+</w:t>
      </w:r>
      <w:r>
        <w:t xml:space="preserve"> </w:t>
      </w:r>
      <w:r>
        <w:rPr>
          <w:rStyle w:val="VerbatimChar"/>
        </w:rPr>
        <w:t xml:space="preserve">pod install</w:t>
      </w:r>
      <w:r>
        <w:t xml:space="preserve">.</w:t>
      </w:r>
    </w:p>
    <w:bookmarkEnd w:id="2416"/>
    <w:bookmarkStart w:id="2417" w:name="Xbbe869379205d2ad9698d7eddf348147b0d7362"/>
    <w:p>
      <w:pPr>
        <w:pStyle w:val="Heading3"/>
      </w:pPr>
      <w:r>
        <w:t xml:space="preserve">2026 AI Tip</w:t>
      </w:r>
    </w:p>
    <w:p>
      <w:pPr>
        <w:pStyle w:val="FirstParagraph"/>
      </w:pPr>
      <w:r>
        <w:t xml:space="preserve">AI often gives outdated</w:t>
      </w:r>
      <w:r>
        <w:t xml:space="preserve"> </w:t>
      </w:r>
      <w:r>
        <w:rPr>
          <w:rStyle w:val="VerbatimChar"/>
        </w:rPr>
        <w:t xml:space="preserve">RCTBridge</w:t>
      </w:r>
      <w:r>
        <w:t xml:space="preserve"> </w:t>
      </w:r>
      <w:r>
        <w:t xml:space="preserve">patterns. Push for</w:t>
      </w:r>
      <w:r>
        <w:t xml:space="preserve"> </w:t>
      </w:r>
      <w:r>
        <w:rPr>
          <w:rStyle w:val="VerbatimChar"/>
        </w:rPr>
        <w:t xml:space="preserve">RCTHost</w:t>
      </w:r>
      <w:r>
        <w:t xml:space="preserve"> </w:t>
      </w:r>
      <w:r>
        <w:t xml:space="preserve">(Bridgeless) for new integrations.</w:t>
      </w:r>
    </w:p>
    <w:bookmarkEnd w:id="2417"/>
    <w:bookmarkStart w:id="2418" w:name="related-topics-67"/>
    <w:p>
      <w:pPr>
        <w:pStyle w:val="Heading3"/>
      </w:pPr>
      <w:r>
        <w:t xml:space="preserve">Related Topics</w:t>
      </w:r>
    </w:p>
    <w:p>
      <w:pPr>
        <w:pStyle w:val="FirstParagraph"/>
      </w:pPr>
      <w:r>
        <w:t xml:space="preserve">Q1, Q5, S15 (TurboModules), S04 (architecture).</w:t>
      </w:r>
    </w:p>
    <w:bookmarkEnd w:id="2418"/>
    <w:bookmarkStart w:id="2419" w:name="interview-follow-up-questions-67"/>
    <w:p>
      <w:pPr>
        <w:pStyle w:val="Heading3"/>
      </w:pPr>
      <w:r>
        <w:t xml:space="preserve">Interview Follow-Up Questions</w:t>
      </w:r>
    </w:p>
    <w:p>
      <w:pPr>
        <w:pStyle w:val="Compact"/>
        <w:numPr>
          <w:ilvl w:val="0"/>
          <w:numId w:val="2564"/>
        </w:numPr>
      </w:pPr>
      <w:r>
        <w:t xml:space="preserve">"How do you share state between RN and native screens?"</w:t>
      </w:r>
    </w:p>
    <w:p>
      <w:pPr>
        <w:pStyle w:val="Compact"/>
        <w:numPr>
          <w:ilvl w:val="0"/>
          <w:numId w:val="2564"/>
        </w:numPr>
      </w:pPr>
      <w:r>
        <w:t xml:space="preserve">"When would you NOT use RN brownfield?"</w:t>
      </w:r>
    </w:p>
    <w:p>
      <w:pPr>
        <w:pStyle w:val="Compact"/>
        <w:numPr>
          <w:ilvl w:val="0"/>
          <w:numId w:val="2564"/>
        </w:numPr>
      </w:pPr>
      <w:r>
        <w:t xml:space="preserve">"What's the cold-start cost? How do you mitigate?"</w:t>
      </w:r>
    </w:p>
    <w:bookmarkEnd w:id="2419"/>
    <w:bookmarkStart w:id="2420" w:name="memory-hook-83"/>
    <w:p>
      <w:pPr>
        <w:pStyle w:val="Heading3"/>
      </w:pPr>
      <w:r>
        <w:t xml:space="preserve">Memory Hook</w:t>
      </w:r>
    </w:p>
    <w:p>
      <w:pPr>
        <w:pStyle w:val="FirstParagraph"/>
      </w:pPr>
      <w:r>
        <w:rPr>
          <w:b/>
          <w:bCs/>
        </w:rPr>
        <w:t xml:space="preserve">"One host, many rooms. Warm before tap."</w:t>
      </w:r>
    </w:p>
    <w:bookmarkEnd w:id="2420"/>
    <w:bookmarkStart w:id="2421" w:name="revision-notes-83"/>
    <w:p>
      <w:pPr>
        <w:pStyle w:val="Heading3"/>
      </w:pPr>
      <w:r>
        <w:t xml:space="preserve">Revision Notes</w:t>
      </w:r>
    </w:p>
    <w:p>
      <w:pPr>
        <w:pStyle w:val="BlockText"/>
      </w:pPr>
      <w:r>
        <w:t xml:space="preserve">Brownfield = RN screens in native app via</w:t>
      </w:r>
      <w:r>
        <w:t xml:space="preserve"> </w:t>
      </w:r>
      <w:r>
        <w:rPr>
          <w:rStyle w:val="VerbatimChar"/>
        </w:rPr>
        <w:t xml:space="preserve">RCTRootView</w:t>
      </w:r>
      <w:r>
        <w:t xml:space="preserve"> </w:t>
      </w:r>
      <w:r>
        <w:t xml:space="preserve">/</w:t>
      </w:r>
      <w:r>
        <w:t xml:space="preserve"> </w:t>
      </w:r>
      <w:r>
        <w:rPr>
          <w:rStyle w:val="VerbatimChar"/>
        </w:rPr>
        <w:t xml:space="preserve">ReactRootView</w:t>
      </w:r>
      <w:r>
        <w:t xml:space="preserve">; one shared</w:t>
      </w:r>
      <w:r>
        <w:t xml:space="preserve"> </w:t>
      </w:r>
      <w:r>
        <w:rPr>
          <w:rStyle w:val="VerbatimChar"/>
        </w:rPr>
        <w:t xml:space="preserve">RCTHost</w:t>
      </w:r>
      <w:r>
        <w:t xml:space="preserve">; warm-start to avoid cold delay; data via TurboModules + initialProperties; error boundary protects host.</w:t>
      </w:r>
    </w:p>
    <w:p>
      <w:r>
        <w:pict>
          <v:rect style="width:0;height:1.5pt" o:hralign="center" o:hrstd="t" o:hr="t"/>
        </w:pict>
      </w:r>
    </w:p>
    <w:bookmarkEnd w:id="2421"/>
    <w:bookmarkEnd w:id="2422"/>
    <w:bookmarkStart w:id="2451" w:name="q5-sdui-schema-design-at-scale"/>
    <w:p>
      <w:pPr>
        <w:pStyle w:val="Heading2"/>
      </w:pPr>
      <w:r>
        <w:t xml:space="preserve">Q5. SDUI schema design at scale</w:t>
      </w:r>
    </w:p>
    <w:bookmarkStart w:id="2423" w:name="difficulty-84"/>
    <w:p>
      <w:pPr>
        <w:pStyle w:val="Heading3"/>
      </w:pPr>
      <w:r>
        <w:t xml:space="preserve">Difficulty</w:t>
      </w:r>
    </w:p>
    <w:p>
      <w:pPr>
        <w:pStyle w:val="FirstParagraph"/>
      </w:pPr>
      <w:r>
        <w:t xml:space="preserve">Advanced</w:t>
      </w:r>
    </w:p>
    <w:bookmarkEnd w:id="2423"/>
    <w:bookmarkStart w:id="2424" w:name="interview-frequency-84"/>
    <w:p>
      <w:pPr>
        <w:pStyle w:val="Heading3"/>
      </w:pPr>
      <w:r>
        <w:t xml:space="preserve">Interview Frequency</w:t>
      </w:r>
    </w:p>
    <w:p>
      <w:pPr>
        <w:pStyle w:val="FirstParagraph"/>
      </w:pPr>
      <w:r>
        <w:t xml:space="preserve">Common at senior+ rounds (especially platform / e-com).</w:t>
      </w:r>
    </w:p>
    <w:bookmarkEnd w:id="2424"/>
    <w:bookmarkStart w:id="2425" w:name="prerequisites-84"/>
    <w:p>
      <w:pPr>
        <w:pStyle w:val="Heading3"/>
      </w:pPr>
      <w:r>
        <w:t xml:space="preserve">Prerequisites</w:t>
      </w:r>
    </w:p>
    <w:p>
      <w:pPr>
        <w:pStyle w:val="FirstParagraph"/>
      </w:pPr>
      <w:r>
        <w:t xml:space="preserve">JSON schema, component composition.</w:t>
      </w:r>
    </w:p>
    <w:bookmarkEnd w:id="2425"/>
    <w:bookmarkStart w:id="2426" w:name="tldr-84"/>
    <w:p>
      <w:pPr>
        <w:pStyle w:val="Heading3"/>
      </w:pPr>
      <w:r>
        <w:t xml:space="preserve">TL;DR</w:t>
      </w:r>
    </w:p>
    <w:p>
      <w:pPr>
        <w:pStyle w:val="FirstParagraph"/>
      </w:pPr>
      <w:r>
        <w:rPr>
          <w:b/>
          <w:bCs/>
        </w:rPr>
        <w:t xml:space="preserve">Server-Driven UI</w:t>
      </w:r>
      <w:r>
        <w:t xml:space="preserve"> </w:t>
      </w:r>
      <w:r>
        <w:t xml:space="preserve">= the server returns a structured description of components + data; the client renders a registry. The schema must be</w:t>
      </w:r>
      <w:r>
        <w:t xml:space="preserve"> </w:t>
      </w:r>
      <w:r>
        <w:rPr>
          <w:b/>
          <w:bCs/>
        </w:rPr>
        <w:t xml:space="preserve">versioned, validated (Zod), backward-compatible</w:t>
      </w:r>
      <w:r>
        <w:t xml:space="preserve">, and</w:t>
      </w:r>
      <w:r>
        <w:t xml:space="preserve"> </w:t>
      </w:r>
      <w:r>
        <w:rPr>
          <w:b/>
          <w:bCs/>
        </w:rPr>
        <w:t xml:space="preserve">componentless</w:t>
      </w:r>
      <w:r>
        <w:t xml:space="preserve"> </w:t>
      </w:r>
      <w:r>
        <w:t xml:space="preserve">(server doesn't know about React).</w:t>
      </w:r>
    </w:p>
    <w:bookmarkEnd w:id="2426"/>
    <w:bookmarkStart w:id="2427" w:name="Xb2cba9ffc1d27ca56b413dc48add9b3976687e7"/>
    <w:p>
      <w:pPr>
        <w:pStyle w:val="Heading3"/>
      </w:pPr>
      <w:r>
        <w:t xml:space="preserve">30-Second Interview Answer</w:t>
      </w:r>
    </w:p>
    <w:p>
      <w:pPr>
        <w:pStyle w:val="FirstParagraph"/>
      </w:pPr>
      <w:r>
        <w:t xml:space="preserve">"SDUI lets the backend ship UI changes without an app update. The server returns a tree of</w:t>
      </w:r>
      <w:r>
        <w:t xml:space="preserve"> </w:t>
      </w:r>
      <w:r>
        <w:rPr>
          <w:rStyle w:val="VerbatimChar"/>
        </w:rPr>
        <w:t xml:space="preserve">{ type, props, children }</w:t>
      </w:r>
      <w:r>
        <w:t xml:space="preserve">; the client has a typed component registry and a renderer. Schema is versioned (</w:t>
      </w:r>
      <w:r>
        <w:rPr>
          <w:rStyle w:val="VerbatimChar"/>
        </w:rPr>
        <w:t xml:space="preserve">schemaVersion</w:t>
      </w:r>
      <w:r>
        <w:t xml:space="preserve"> </w:t>
      </w:r>
      <w:r>
        <w:t xml:space="preserve">field), validated with Zod at the boundary, and</w:t>
      </w:r>
      <w:r>
        <w:t xml:space="preserve"> </w:t>
      </w:r>
      <w:r>
        <w:rPr>
          <w:b/>
          <w:bCs/>
        </w:rPr>
        <w:t xml:space="preserve">never</w:t>
      </w:r>
      <w:r>
        <w:t xml:space="preserve"> </w:t>
      </w:r>
      <w:r>
        <w:t xml:space="preserve">references React component names directly — just abstract types like</w:t>
      </w:r>
      <w:r>
        <w:t xml:space="preserve"> </w:t>
      </w:r>
      <w:r>
        <w:rPr>
          <w:rStyle w:val="VerbatimChar"/>
        </w:rPr>
        <w:t xml:space="preserve">card</w:t>
      </w:r>
      <w:r>
        <w:t xml:space="preserve">,</w:t>
      </w:r>
      <w:r>
        <w:t xml:space="preserve"> </w:t>
      </w:r>
      <w:r>
        <w:rPr>
          <w:rStyle w:val="VerbatimChar"/>
        </w:rPr>
        <w:t xml:space="preserve">list</w:t>
      </w:r>
      <w:r>
        <w:t xml:space="preserve">,</w:t>
      </w:r>
      <w:r>
        <w:t xml:space="preserve"> </w:t>
      </w:r>
      <w:r>
        <w:rPr>
          <w:rStyle w:val="VerbatimChar"/>
        </w:rPr>
        <w:t xml:space="preserve">image</w:t>
      </w:r>
      <w:r>
        <w:t xml:space="preserve">. Backward compat: clients ignore unknown types and render a fallback."</w:t>
      </w:r>
    </w:p>
    <w:bookmarkEnd w:id="2427"/>
    <w:bookmarkStart w:id="2428" w:name="X62033a33636be0d63a7733b1eea5cbf7ae7eea0"/>
    <w:p>
      <w:pPr>
        <w:pStyle w:val="Heading3"/>
      </w:pPr>
      <w:r>
        <w:t xml:space="preserve">2-Minute Practical Answer</w:t>
      </w:r>
    </w:p>
    <w:p>
      <w:pPr>
        <w:pStyle w:val="FirstParagraph"/>
      </w:pPr>
      <w:r>
        <w:t xml:space="preserve">Schema shape:</w:t>
      </w:r>
    </w:p>
    <w:p>
      <w:pPr>
        <w:pStyle w:val="SourceCode"/>
      </w:pPr>
      <w:r>
        <w:rPr>
          <w:rStyle w:val="KeywordTok"/>
        </w:rPr>
        <w:t xml:space="preserve">type</w:t>
      </w:r>
      <w:r>
        <w:rPr>
          <w:rStyle w:val="NormalTok"/>
        </w:rPr>
        <w:t xml:space="preserve"> </w:t>
      </w:r>
      <w:r>
        <w:rPr>
          <w:rStyle w:val="BuiltInTok"/>
        </w:rPr>
        <w:t xml:space="preserve">Node</w:t>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children</w:t>
      </w:r>
      <w:r>
        <w:rPr>
          <w:rStyle w:val="OperatorTok"/>
        </w:rPr>
        <w:t xml:space="preserve">?:</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KeywordTok"/>
        </w:rPr>
        <w:t xml:space="preserve">type</w:t>
      </w:r>
      <w:r>
        <w:rPr>
          <w:rStyle w:val="NormalTok"/>
        </w:rPr>
        <w:t xml:space="preserve"> Page </w:t>
      </w:r>
      <w:r>
        <w:rPr>
          <w:rStyle w:val="OperatorTok"/>
        </w:rPr>
        <w:t xml:space="preserve">=</w:t>
      </w:r>
      <w:r>
        <w:rPr>
          <w:rStyle w:val="NormalTok"/>
        </w:rPr>
        <w:t xml:space="preserve"> { schemaVersion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layout</w:t>
      </w:r>
      <w:r>
        <w:rPr>
          <w:rStyle w:val="OperatorTok"/>
        </w:rPr>
        <w:t xml:space="preserve">:</w:t>
      </w:r>
      <w:r>
        <w:rPr>
          <w:rStyle w:val="NormalTok"/>
        </w:rPr>
        <w:t xml:space="preserve"> </w:t>
      </w:r>
      <w:r>
        <w:rPr>
          <w:rStyle w:val="BuiltInTok"/>
        </w:rPr>
        <w:t xml:space="preserve">Node</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p>
    <w:p>
      <w:pPr>
        <w:pStyle w:val="FirstParagraph"/>
      </w:pPr>
      <w:r>
        <w:t xml:space="preserve">Renderer:</w:t>
      </w:r>
    </w:p>
    <w:p>
      <w:pPr>
        <w:pStyle w:val="SourceCode"/>
      </w:pPr>
      <w:r>
        <w:rPr>
          <w:rStyle w:val="VerbatimChar"/>
        </w:rPr>
        <w:t xml:space="preserve">const REGISTRY: Record&lt;string, React.ComponentType&lt;any&gt;&gt; = {</w:t>
      </w:r>
      <w:r>
        <w:br/>
      </w:r>
      <w:r>
        <w:rPr>
          <w:rStyle w:val="VerbatimChar"/>
        </w:rPr>
        <w:t xml:space="preserve">  card: Card, list: List, image: Image, text: Text, button: Button,</w:t>
      </w:r>
      <w:r>
        <w:br/>
      </w:r>
      <w:r>
        <w:rPr>
          <w:rStyle w:val="VerbatimChar"/>
        </w:rPr>
        <w:t xml:space="preserve">};</w:t>
      </w:r>
      <w:r>
        <w:br/>
      </w:r>
      <w:r>
        <w:br/>
      </w:r>
      <w:r>
        <w:rPr>
          <w:rStyle w:val="VerbatimChar"/>
        </w:rPr>
        <w:t xml:space="preserve">function Renderer({ node }: { node: Node }) {</w:t>
      </w:r>
      <w:r>
        <w:br/>
      </w:r>
      <w:r>
        <w:rPr>
          <w:rStyle w:val="VerbatimChar"/>
        </w:rPr>
        <w:t xml:space="preserve">  const Comp = REGISTRY[node.type] ?? Fallback;</w:t>
      </w:r>
      <w:r>
        <w:br/>
      </w:r>
      <w:r>
        <w:rPr>
          <w:rStyle w:val="VerbatimChar"/>
        </w:rPr>
        <w:t xml:space="preserve">  return &lt;Comp {...node.props}&gt;{node.children?.map((c) =&gt; &lt;Renderer key={c.id} node={c} /&gt;)}&lt;/Comp&gt;;</w:t>
      </w:r>
      <w:r>
        <w:br/>
      </w:r>
      <w:r>
        <w:rPr>
          <w:rStyle w:val="VerbatimChar"/>
        </w:rPr>
        <w:t xml:space="preserve">}</w:t>
      </w:r>
    </w:p>
    <w:p>
      <w:pPr>
        <w:pStyle w:val="FirstParagraph"/>
      </w:pPr>
      <w:r>
        <w:t xml:space="preserve">Validation at boundary:</w:t>
      </w:r>
    </w:p>
    <w:p>
      <w:pPr>
        <w:pStyle w:val="SourceCode"/>
      </w:pPr>
      <w:r>
        <w:rPr>
          <w:rStyle w:val="KeywordTok"/>
        </w:rPr>
        <w:t xml:space="preserve">const</w:t>
      </w:r>
      <w:r>
        <w:rPr>
          <w:rStyle w:val="NormalTok"/>
        </w:rPr>
        <w:t xml:space="preserve"> NodeSchema</w:t>
      </w:r>
      <w:r>
        <w:rPr>
          <w:rStyle w:val="OperatorTok"/>
        </w:rPr>
        <w:t xml:space="preserve">:</w:t>
      </w:r>
      <w:r>
        <w:rPr>
          <w:rStyle w:val="NormalTok"/>
        </w:rPr>
        <w:t xml:space="preserve"> z</w:t>
      </w:r>
      <w:r>
        <w:rPr>
          <w:rStyle w:val="OperatorTok"/>
        </w:rPr>
        <w:t xml:space="preserve">.</w:t>
      </w:r>
      <w:r>
        <w:rPr>
          <w:rStyle w:val="AttributeTok"/>
        </w:rPr>
        <w:t xml:space="preserve">ZodType</w:t>
      </w:r>
      <w:r>
        <w:rPr>
          <w:rStyle w:val="OperatorTok"/>
        </w:rPr>
        <w:t xml:space="preserve">&lt;</w:t>
      </w:r>
      <w:r>
        <w:rPr>
          <w:rStyle w:val="BuiltInTok"/>
        </w:rPr>
        <w:t xml:space="preserve">Node</w:t>
      </w:r>
      <w:r>
        <w:rPr>
          <w:rStyle w:val="OperatorTok"/>
        </w:rPr>
        <w:t xml:space="preserve">&gt;</w:t>
      </w:r>
      <w:r>
        <w:rPr>
          <w:rStyle w:val="NormalTok"/>
        </w:rPr>
        <w:t xml:space="preserve"> </w:t>
      </w:r>
      <w:r>
        <w:rPr>
          <w:rStyle w:val="OperatorTok"/>
        </w:rPr>
        <w:t xml:space="preserve">=</w:t>
      </w:r>
      <w:r>
        <w:rPr>
          <w:rStyle w:val="NormalTok"/>
        </w:rPr>
        <w:t xml:space="preserve"> z</w:t>
      </w:r>
      <w:r>
        <w:rPr>
          <w:rStyle w:val="OperatorTok"/>
        </w:rPr>
        <w:t xml:space="preserve">.</w:t>
      </w:r>
      <w:r>
        <w:rPr>
          <w:rStyle w:val="FunctionTok"/>
        </w:rPr>
        <w:t xml:space="preserve">lazy</w:t>
      </w:r>
      <w:r>
        <w:rPr>
          <w:rStyle w:val="NormalTok"/>
        </w:rPr>
        <w:t xml:space="preserve">(() </w:t>
      </w:r>
      <w:r>
        <w:rPr>
          <w:rStyle w:val="KeywordTok"/>
        </w:rPr>
        <w:t xml:space="preserve">=&gt;</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props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(NodeSchema)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PageSchema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schemaVersion</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layout</w:t>
      </w:r>
      <w:r>
        <w:rPr>
          <w:rStyle w:val="OperatorTok"/>
        </w:rPr>
        <w:t xml:space="preserve">:</w:t>
      </w:r>
      <w:r>
        <w:rPr>
          <w:rStyle w:val="NormalTok"/>
        </w:rPr>
        <w:t xml:space="preserve"> NodeSchema</w:t>
      </w:r>
      <w:r>
        <w:rPr>
          <w:rStyle w:val="OperatorTok"/>
        </w:rPr>
        <w:t xml:space="preserve">,</w:t>
      </w:r>
      <w:r>
        <w:rPr>
          <w:rStyle w:val="NormalTok"/>
        </w:rPr>
        <w:t xml:space="preserve"> data</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 })</w:t>
      </w:r>
      <w:r>
        <w:rPr>
          <w:rStyle w:val="OperatorTok"/>
        </w:rPr>
        <w:t xml:space="preserve">;</w:t>
      </w:r>
    </w:p>
    <w:bookmarkEnd w:id="2428"/>
    <w:bookmarkStart w:id="2429" w:name="Xa0a19dd29cb8ffdf75cb19bd911688b9eec20d1"/>
    <w:p>
      <w:pPr>
        <w:pStyle w:val="Heading3"/>
      </w:pPr>
      <w:r>
        <w:t xml:space="preserve">5-Minute Architecture Answer</w:t>
      </w:r>
    </w:p>
    <w:p>
      <w:pPr>
        <w:pStyle w:val="FirstParagraph"/>
      </w:pPr>
      <w:r>
        <w:t xml:space="preserve">SDUI tradeoffs:</w:t>
      </w:r>
    </w:p>
    <w:p>
      <w:pPr>
        <w:pStyle w:val="Compact"/>
        <w:numPr>
          <w:ilvl w:val="0"/>
          <w:numId w:val="2565"/>
        </w:numPr>
      </w:pPr>
      <w:r>
        <w:rPr>
          <w:b/>
          <w:bCs/>
        </w:rPr>
        <w:t xml:space="preserve">Win</w:t>
      </w:r>
      <w:r>
        <w:t xml:space="preserve">: ship UI without app updates (offers, layouts, A/B tests, regional copy).</w:t>
      </w:r>
    </w:p>
    <w:p>
      <w:pPr>
        <w:pStyle w:val="Compact"/>
        <w:numPr>
          <w:ilvl w:val="0"/>
          <w:numId w:val="2565"/>
        </w:numPr>
      </w:pPr>
      <w:r>
        <w:rPr>
          <w:b/>
          <w:bCs/>
        </w:rPr>
        <w:t xml:space="preserve">Cost</w:t>
      </w:r>
      <w:r>
        <w:t xml:space="preserve">: harder to test (server + client coupling), accessibility easy to break, animations harder to design declaratively.</w:t>
      </w:r>
    </w:p>
    <w:p>
      <w:pPr>
        <w:pStyle w:val="FirstParagraph"/>
      </w:pPr>
      <w:r>
        <w:t xml:space="preserve">Architectural rules:</w:t>
      </w:r>
    </w:p>
    <w:p>
      <w:pPr>
        <w:pStyle w:val="Compact"/>
        <w:numPr>
          <w:ilvl w:val="0"/>
          <w:numId w:val="2566"/>
        </w:numPr>
      </w:pPr>
      <w:r>
        <w:rPr>
          <w:b/>
          <w:bCs/>
        </w:rPr>
        <w:t xml:space="preserve">Versioned schema</w:t>
      </w:r>
      <w:r>
        <w:t xml:space="preserve"> </w:t>
      </w:r>
      <w:r>
        <w:t xml:space="preserve">— every page declares</w:t>
      </w:r>
      <w:r>
        <w:t xml:space="preserve"> </w:t>
      </w:r>
      <w:r>
        <w:rPr>
          <w:rStyle w:val="VerbatimChar"/>
        </w:rPr>
        <w:t xml:space="preserve">schemaVersion</w:t>
      </w:r>
      <w:r>
        <w:t xml:space="preserve">. Clients support N and N-1; older versions get a fallback.</w:t>
      </w:r>
    </w:p>
    <w:p>
      <w:pPr>
        <w:pStyle w:val="Compact"/>
        <w:numPr>
          <w:ilvl w:val="0"/>
          <w:numId w:val="2566"/>
        </w:numPr>
      </w:pPr>
      <w:r>
        <w:rPr>
          <w:b/>
          <w:bCs/>
        </w:rPr>
        <w:t xml:space="preserve">Validation at boundary</w:t>
      </w:r>
      <w:r>
        <w:t xml:space="preserve"> </w:t>
      </w:r>
      <w:r>
        <w:t xml:space="preserve">— every response goes through Zod (S01-Q7). Invalid → log + fallback UI.</w:t>
      </w:r>
    </w:p>
    <w:p>
      <w:pPr>
        <w:pStyle w:val="Compact"/>
        <w:numPr>
          <w:ilvl w:val="0"/>
          <w:numId w:val="2566"/>
        </w:numPr>
      </w:pPr>
      <w:r>
        <w:rPr>
          <w:b/>
          <w:bCs/>
        </w:rPr>
        <w:t xml:space="preserve">No leaked component names</w:t>
      </w:r>
      <w:r>
        <w:t xml:space="preserve"> </w:t>
      </w:r>
      <w:r>
        <w:t xml:space="preserve">— server says</w:t>
      </w:r>
      <w:r>
        <w:t xml:space="preserve"> </w:t>
      </w:r>
      <w:r>
        <w:rPr>
          <w:rStyle w:val="VerbatimChar"/>
        </w:rPr>
        <w:t xml:space="preserve">card</w:t>
      </w:r>
      <w:r>
        <w:t xml:space="preserve">, client maps to</w:t>
      </w:r>
      <w:r>
        <w:t xml:space="preserve"> </w:t>
      </w:r>
      <w:r>
        <w:rPr>
          <w:rStyle w:val="VerbatimChar"/>
        </w:rPr>
        <w:t xml:space="preserve">&lt;Card&gt;</w:t>
      </w:r>
      <w:r>
        <w:t xml:space="preserve">. Renaming the component doesn't break the API.</w:t>
      </w:r>
    </w:p>
    <w:p>
      <w:pPr>
        <w:pStyle w:val="Compact"/>
        <w:numPr>
          <w:ilvl w:val="0"/>
          <w:numId w:val="2566"/>
        </w:numPr>
      </w:pPr>
      <w:r>
        <w:rPr>
          <w:b/>
          <w:bCs/>
        </w:rPr>
        <w:t xml:space="preserve">Side effects via actions</w:t>
      </w:r>
      <w:r>
        <w:t xml:space="preserve"> </w:t>
      </w:r>
      <w:r>
        <w:t xml:space="preserve">—</w:t>
      </w:r>
      <w:r>
        <w:t xml:space="preserve"> </w:t>
      </w:r>
      <w:r>
        <w:rPr>
          <w:rStyle w:val="VerbatimChar"/>
        </w:rPr>
        <w:t xml:space="preserve">{ type: 'button', action: { kind: 'navigate', to: '/profile/123' } }</w:t>
      </w:r>
      <w:r>
        <w:t xml:space="preserve">. Client interprets actions; server doesn't know about navigation libraries.</w:t>
      </w:r>
    </w:p>
    <w:p>
      <w:pPr>
        <w:pStyle w:val="Compact"/>
        <w:numPr>
          <w:ilvl w:val="0"/>
          <w:numId w:val="2566"/>
        </w:numPr>
      </w:pPr>
      <w:r>
        <w:rPr>
          <w:b/>
          <w:bCs/>
        </w:rPr>
        <w:t xml:space="preserve">Performance</w:t>
      </w:r>
      <w:r>
        <w:t xml:space="preserve"> </w:t>
      </w:r>
      <w:r>
        <w:t xml:space="preserve">— Renderer must be cheap; list virtualization (</w:t>
      </w:r>
      <w:r>
        <w:rPr>
          <w:rStyle w:val="VerbatimChar"/>
        </w:rPr>
        <w:t xml:space="preserve">FlashList</w:t>
      </w:r>
      <w:r>
        <w:t xml:space="preserve">) is key when nodes are large.</w:t>
      </w:r>
    </w:p>
    <w:p>
      <w:pPr>
        <w:pStyle w:val="Compact"/>
        <w:numPr>
          <w:ilvl w:val="0"/>
          <w:numId w:val="2566"/>
        </w:numPr>
      </w:pPr>
      <w:r>
        <w:rPr>
          <w:b/>
          <w:bCs/>
        </w:rPr>
        <w:t xml:space="preserve">Caching</w:t>
      </w:r>
      <w:r>
        <w:t xml:space="preserve"> </w:t>
      </w:r>
      <w:r>
        <w:t xml:space="preserve">— pages cached locally; stale-while-revalidate flow.</w:t>
      </w:r>
    </w:p>
    <w:p>
      <w:pPr>
        <w:pStyle w:val="FirstParagraph"/>
      </w:pPr>
      <w:r>
        <w:t xml:space="preserve">Common architectures:</w:t>
      </w:r>
    </w:p>
    <w:p>
      <w:pPr>
        <w:pStyle w:val="Compact"/>
        <w:numPr>
          <w:ilvl w:val="0"/>
          <w:numId w:val="2567"/>
        </w:numPr>
      </w:pPr>
      <w:r>
        <w:rPr>
          <w:b/>
          <w:bCs/>
        </w:rPr>
        <w:t xml:space="preserve">Pure SDUI</w:t>
      </w:r>
      <w:r>
        <w:t xml:space="preserve"> </w:t>
      </w:r>
      <w:r>
        <w:t xml:space="preserve">— entire screens are SDUI (Airbnb's Lottie-style approach for promo screens).</w:t>
      </w:r>
    </w:p>
    <w:p>
      <w:pPr>
        <w:pStyle w:val="Compact"/>
        <w:numPr>
          <w:ilvl w:val="0"/>
          <w:numId w:val="2567"/>
        </w:numPr>
      </w:pPr>
      <w:r>
        <w:rPr>
          <w:b/>
          <w:bCs/>
        </w:rPr>
        <w:t xml:space="preserve">Hybrid</w:t>
      </w:r>
      <w:r>
        <w:t xml:space="preserve"> </w:t>
      </w:r>
      <w:r>
        <w:t xml:space="preserve">— shell is native React, content slots are SDUI (most production apps).</w:t>
      </w:r>
    </w:p>
    <w:p>
      <w:pPr>
        <w:pStyle w:val="Compact"/>
        <w:numPr>
          <w:ilvl w:val="0"/>
          <w:numId w:val="2567"/>
        </w:numPr>
      </w:pPr>
      <w:r>
        <w:rPr>
          <w:b/>
          <w:bCs/>
        </w:rPr>
        <w:t xml:space="preserve">Component DSL</w:t>
      </w:r>
      <w:r>
        <w:t xml:space="preserve"> </w:t>
      </w:r>
      <w:r>
        <w:t xml:space="preserve">— server returns a more abstract DSL (e.g., a flexbox tree) and client interprets (more flexible, harder to type).</w:t>
      </w:r>
    </w:p>
    <w:p>
      <w:pPr>
        <w:pStyle w:val="FirstParagraph"/>
      </w:pPr>
      <w:r>
        <w:t xml:space="preserve">Backward compatibility patterns:</w:t>
      </w:r>
    </w:p>
    <w:p>
      <w:pPr>
        <w:pStyle w:val="Compact"/>
        <w:numPr>
          <w:ilvl w:val="0"/>
          <w:numId w:val="2568"/>
        </w:numPr>
      </w:pPr>
      <w:r>
        <w:t xml:space="preserve">Add new field → optional; old clients ignore.</w:t>
      </w:r>
    </w:p>
    <w:p>
      <w:pPr>
        <w:pStyle w:val="Compact"/>
        <w:numPr>
          <w:ilvl w:val="0"/>
          <w:numId w:val="2568"/>
        </w:numPr>
      </w:pPr>
      <w:r>
        <w:t xml:space="preserve">Remove field → leave it for N versions, then remove.</w:t>
      </w:r>
    </w:p>
    <w:p>
      <w:pPr>
        <w:pStyle w:val="Compact"/>
        <w:numPr>
          <w:ilvl w:val="0"/>
          <w:numId w:val="2568"/>
        </w:numPr>
      </w:pPr>
      <w:r>
        <w:t xml:space="preserve">Rename → ship both old + new for transition period.</w:t>
      </w:r>
    </w:p>
    <w:p>
      <w:pPr>
        <w:pStyle w:val="Compact"/>
        <w:numPr>
          <w:ilvl w:val="0"/>
          <w:numId w:val="2568"/>
        </w:numPr>
      </w:pPr>
      <w:r>
        <w:t xml:space="preserve">New</w:t>
      </w:r>
      <w:r>
        <w:t xml:space="preserve"> </w:t>
      </w:r>
      <w:r>
        <w:rPr>
          <w:rStyle w:val="VerbatimChar"/>
        </w:rPr>
        <w:t xml:space="preserve">type</w:t>
      </w:r>
      <w:r>
        <w:t xml:space="preserve"> </w:t>
      </w:r>
      <w:r>
        <w:t xml:space="preserve">→ fallback if unknown; ship client first, then server.</w:t>
      </w:r>
    </w:p>
    <w:bookmarkEnd w:id="2429"/>
    <w:bookmarkStart w:id="2430" w:name="the-why-84"/>
    <w:p>
      <w:pPr>
        <w:pStyle w:val="Heading3"/>
      </w:pPr>
      <w:r>
        <w:t xml:space="preserve">The "Why"</w:t>
      </w:r>
    </w:p>
    <w:p>
      <w:pPr>
        <w:pStyle w:val="Compact"/>
        <w:numPr>
          <w:ilvl w:val="0"/>
          <w:numId w:val="2569"/>
        </w:numPr>
      </w:pPr>
      <w:r>
        <w:t xml:space="preserve">Slow app store reviews + slow user updates make UI changes weeks-long.</w:t>
      </w:r>
    </w:p>
    <w:p>
      <w:pPr>
        <w:pStyle w:val="Compact"/>
        <w:numPr>
          <w:ilvl w:val="0"/>
          <w:numId w:val="2569"/>
        </w:numPr>
      </w:pPr>
      <w:r>
        <w:t xml:space="preserve">A/B testing UI requires server flexibility.</w:t>
      </w:r>
    </w:p>
    <w:p>
      <w:pPr>
        <w:pStyle w:val="Compact"/>
        <w:numPr>
          <w:ilvl w:val="0"/>
          <w:numId w:val="2569"/>
        </w:numPr>
      </w:pPr>
      <w:r>
        <w:t xml:space="preserve">Marketing / merchandising teams want self-serve layout edits.</w:t>
      </w:r>
    </w:p>
    <w:bookmarkEnd w:id="2430"/>
    <w:bookmarkStart w:id="2431" w:name="mental-model-84"/>
    <w:p>
      <w:pPr>
        <w:pStyle w:val="Heading3"/>
      </w:pPr>
      <w:r>
        <w:t xml:space="preserve">Mental Model</w:t>
      </w:r>
    </w:p>
    <w:p>
      <w:pPr>
        <w:pStyle w:val="FirstParagraph"/>
      </w:pPr>
      <w:r>
        <w:t xml:space="preserve">SDUI =</w:t>
      </w:r>
      <w:r>
        <w:t xml:space="preserve"> </w:t>
      </w:r>
      <w:r>
        <w:rPr>
          <w:b/>
          <w:bCs/>
        </w:rPr>
        <w:t xml:space="preserve">JSON layout instructions</w:t>
      </w:r>
      <w:r>
        <w:t xml:space="preserve">; client =</w:t>
      </w:r>
      <w:r>
        <w:t xml:space="preserve"> </w:t>
      </w:r>
      <w:r>
        <w:rPr>
          <w:b/>
          <w:bCs/>
        </w:rPr>
        <w:t xml:space="preserve">interpreter</w:t>
      </w:r>
      <w:r>
        <w:t xml:space="preserve"> </w:t>
      </w:r>
      <w:r>
        <w:t xml:space="preserve">with a fixed vocabulary; server is the author who can publish without rebuilds.</w:t>
      </w:r>
    </w:p>
    <w:bookmarkEnd w:id="2431"/>
    <w:bookmarkStart w:id="2432" w:name="internal-working-2026-context-84"/>
    <w:p>
      <w:pPr>
        <w:pStyle w:val="Heading3"/>
      </w:pPr>
      <w:r>
        <w:t xml:space="preserve">Internal Working (2026 Context)</w:t>
      </w:r>
    </w:p>
    <w:p>
      <w:pPr>
        <w:pStyle w:val="Compact"/>
        <w:numPr>
          <w:ilvl w:val="0"/>
          <w:numId w:val="2570"/>
        </w:numPr>
      </w:pPr>
      <w:r>
        <w:t xml:space="preserve">2026 patterns lean on</w:t>
      </w:r>
      <w:r>
        <w:t xml:space="preserve"> </w:t>
      </w:r>
      <w:r>
        <w:rPr>
          <w:b/>
          <w:bCs/>
        </w:rPr>
        <w:t xml:space="preserve">typed contracts</w:t>
      </w:r>
      <w:r>
        <w:t xml:space="preserve">: server schema generated from a shared TS package; both sides validate.</w:t>
      </w:r>
    </w:p>
    <w:p>
      <w:pPr>
        <w:pStyle w:val="Compact"/>
        <w:numPr>
          <w:ilvl w:val="0"/>
          <w:numId w:val="2570"/>
        </w:numPr>
      </w:pPr>
      <w:r>
        <w:t xml:space="preserve">React Compiler memoizes the renderer tree well; SDUI is React-Compiler-friendly.</w:t>
      </w:r>
    </w:p>
    <w:p>
      <w:pPr>
        <w:pStyle w:val="Compact"/>
        <w:numPr>
          <w:ilvl w:val="0"/>
          <w:numId w:val="2570"/>
        </w:numPr>
      </w:pPr>
      <w:r>
        <w:t xml:space="preserve">AI-assisted layout generation tools produce SDUI JSON from designs.</w:t>
      </w:r>
    </w:p>
    <w:bookmarkEnd w:id="2432"/>
    <w:bookmarkStart w:id="2433" w:name="modern-implementation-code-84"/>
    <w:p>
      <w:pPr>
        <w:pStyle w:val="Heading3"/>
      </w:pPr>
      <w:r>
        <w:t xml:space="preserve">Modern Implementation (Code)</w:t>
      </w:r>
    </w:p>
    <w:p>
      <w:pPr>
        <w:pStyle w:val="SourceCode"/>
      </w:pPr>
      <w:r>
        <w:rPr>
          <w:rStyle w:val="CommentTok"/>
        </w:rPr>
        <w:t xml:space="preserve">// Action handler (client-side)</w:t>
      </w:r>
      <w:r>
        <w:br/>
      </w:r>
      <w:r>
        <w:rPr>
          <w:rStyle w:val="KeywordTok"/>
        </w:rPr>
        <w:t xml:space="preserve">type</w:t>
      </w:r>
      <w:r>
        <w:rPr>
          <w:rStyle w:val="NormalTok"/>
        </w:rPr>
        <w:t xml:space="preserve"> Action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'navigate'</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'open-url'</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useActionHandler</w:t>
      </w:r>
      <w:r>
        <w:rPr>
          <w:rStyle w:val="NormalTok"/>
        </w:rPr>
        <w:t xml:space="preserve">() {</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analytics </w:t>
      </w:r>
      <w:r>
        <w:rPr>
          <w:rStyle w:val="OperatorTok"/>
        </w:rPr>
        <w:t xml:space="preserve">=</w:t>
      </w:r>
      <w:r>
        <w:rPr>
          <w:rStyle w:val="NormalTok"/>
        </w:rPr>
        <w:t xml:space="preserve"> </w:t>
      </w:r>
      <w:r>
        <w:rPr>
          <w:rStyle w:val="FunctionTok"/>
        </w:rPr>
        <w:t xml:space="preserve">useAnalytics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useCallback</w:t>
      </w:r>
      <w:r>
        <w:rPr>
          <w:rStyle w:val="NormalTok"/>
        </w:rPr>
        <w:t xml:space="preserve">((a</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AttributeTok"/>
        </w:rPr>
        <w:t xml:space="preserve">kind</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'navigate'</w:t>
      </w:r>
      <w:r>
        <w:rPr>
          <w:rStyle w:val="OperatorTok"/>
        </w:rPr>
        <w:t xml:space="preserve">:</w:t>
      </w:r>
      <w:r>
        <w:rPr>
          <w:rStyle w:val="NormalTok"/>
        </w:rPr>
        <w:t xml:space="preserve"> router</w:t>
      </w:r>
      <w:r>
        <w:rPr>
          <w:rStyle w:val="OperatorTok"/>
        </w:rPr>
        <w:t xml:space="preserve">.</w:t>
      </w:r>
      <w:r>
        <w:rPr>
          <w:rStyle w:val="FunctionTok"/>
        </w:rPr>
        <w:t xml:space="preserve">push</w:t>
      </w:r>
      <w:r>
        <w:rPr>
          <w:rStyle w:val="NormalTok"/>
        </w:rPr>
        <w:t xml:space="preserve">(a</w:t>
      </w:r>
      <w:r>
        <w:rPr>
          <w:rStyle w:val="OperatorTok"/>
        </w:rPr>
        <w:t xml:space="preserve">.</w:t>
      </w:r>
      <w:r>
        <w:rPr>
          <w:rStyle w:val="AttributeTok"/>
        </w:rPr>
        <w:t xml:space="preserve">to</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'analytics'</w:t>
      </w:r>
      <w:r>
        <w:rPr>
          <w:rStyle w:val="OperatorTok"/>
        </w:rPr>
        <w:t xml:space="preserve">:</w:t>
      </w:r>
      <w:r>
        <w:rPr>
          <w:rStyle w:val="NormalTok"/>
        </w:rPr>
        <w:t xml:space="preserve"> analytics</w:t>
      </w:r>
      <w:r>
        <w:rPr>
          <w:rStyle w:val="OperatorTok"/>
        </w:rPr>
        <w:t xml:space="preserve">.</w:t>
      </w:r>
      <w:r>
        <w:rPr>
          <w:rStyle w:val="FunctionTok"/>
        </w:rPr>
        <w:t xml:space="preserve">track</w:t>
      </w:r>
      <w:r>
        <w:rPr>
          <w:rStyle w:val="NormalTok"/>
        </w:rPr>
        <w:t xml:space="preserve">(a</w:t>
      </w:r>
      <w:r>
        <w:rPr>
          <w:rStyle w:val="OperatorTok"/>
        </w:rPr>
        <w:t xml:space="preserve">.</w:t>
      </w:r>
      <w:r>
        <w:rPr>
          <w:rStyle w:val="AttributeTok"/>
        </w:rPr>
        <w:t xml:space="preserve">event</w:t>
      </w:r>
      <w:r>
        <w:rPr>
          <w:rStyle w:val="OperatorTok"/>
        </w:rPr>
        <w:t xml:space="preserve">,</w:t>
      </w:r>
      <w:r>
        <w:rPr>
          <w:rStyle w:val="NormalTok"/>
        </w:rPr>
        <w:t xml:space="preserve"> a</w:t>
      </w:r>
      <w:r>
        <w:rPr>
          <w:rStyle w:val="OperatorTok"/>
        </w:rPr>
        <w:t xml:space="preserve">.</w:t>
      </w:r>
      <w:r>
        <w:rPr>
          <w:rStyle w:val="AttributeTok"/>
        </w:rPr>
        <w:t xml:space="preserve">params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'open-url'</w:t>
      </w:r>
      <w:r>
        <w:rPr>
          <w:rStyle w:val="OperatorTok"/>
        </w:rPr>
        <w:t xml:space="preserve">:</w:t>
      </w:r>
      <w:r>
        <w:rPr>
          <w:rStyle w:val="NormalTok"/>
        </w:rPr>
        <w:t xml:space="preserve"> Linking</w:t>
      </w:r>
      <w:r>
        <w:rPr>
          <w:rStyle w:val="OperatorTok"/>
        </w:rPr>
        <w:t xml:space="preserve">.</w:t>
      </w:r>
      <w:r>
        <w:rPr>
          <w:rStyle w:val="FunctionTok"/>
        </w:rPr>
        <w:t xml:space="preserve">openURL</w:t>
      </w:r>
      <w:r>
        <w:rPr>
          <w:rStyle w:val="NormalTok"/>
        </w:rPr>
        <w:t xml:space="preserve">(a</w:t>
      </w:r>
      <w:r>
        <w:rPr>
          <w:rStyle w:val="OperatorTok"/>
        </w:rPr>
        <w:t xml:space="preserve">.</w:t>
      </w:r>
      <w:r>
        <w:rPr>
          <w:rStyle w:val="AttributeTok"/>
        </w:rPr>
        <w:t xml:space="preserve">url</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 </w:t>
      </w:r>
      <w:r>
        <w:rPr>
          <w:rStyle w:val="KeywordTok"/>
        </w:rPr>
        <w:t xml:space="preserve">const</w:t>
      </w:r>
      <w:r>
        <w:rPr>
          <w:rStyle w:val="NormalTok"/>
        </w:rPr>
        <w:t xml:space="preserve"> _</w:t>
      </w:r>
      <w:r>
        <w:rPr>
          <w:rStyle w:val="OperatorTok"/>
        </w:rPr>
        <w:t xml:space="preserve">:</w:t>
      </w:r>
      <w:r>
        <w:rPr>
          <w:rStyle w:val="NormalTok"/>
        </w:rPr>
        <w:t xml:space="preserve"> </w:t>
      </w:r>
      <w:r>
        <w:rPr>
          <w:rStyle w:val="DataTypeTok"/>
        </w:rPr>
        <w:t xml:space="preserve">never</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 [router</w:t>
      </w:r>
      <w:r>
        <w:rPr>
          <w:rStyle w:val="OperatorTok"/>
        </w:rPr>
        <w:t xml:space="preserve">,</w:t>
      </w:r>
      <w:r>
        <w:rPr>
          <w:rStyle w:val="NormalTok"/>
        </w:rPr>
        <w:t xml:space="preserve"> analytics])</w:t>
      </w:r>
      <w:r>
        <w:rPr>
          <w:rStyle w:val="OperatorTok"/>
        </w:rPr>
        <w:t xml:space="preserve">;</w:t>
      </w:r>
      <w:r>
        <w:br/>
      </w:r>
      <w:r>
        <w:rPr>
          <w:rStyle w:val="NormalTok"/>
        </w:rPr>
        <w:t xml:space="preserve">}</w:t>
      </w:r>
    </w:p>
    <w:bookmarkEnd w:id="2433"/>
    <w:bookmarkStart w:id="2434" w:name="comparison-84"/>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Flexibility</w:t>
            </w:r>
          </w:p>
        </w:tc>
        <w:tc>
          <w:tcPr/>
          <w:p>
            <w:pPr>
              <w:pStyle w:val="Compact"/>
            </w:pPr>
            <w:r>
              <w:t xml:space="preserve">Type safety</w:t>
            </w:r>
          </w:p>
        </w:tc>
      </w:tr>
      <w:tr>
        <w:tc>
          <w:tcPr/>
          <w:p>
            <w:pPr>
              <w:pStyle w:val="Compact"/>
            </w:pPr>
            <w:r>
              <w:t xml:space="preserve">Static screens</w:t>
            </w:r>
          </w:p>
        </w:tc>
        <w:tc>
          <w:tcPr/>
          <w:p>
            <w:pPr>
              <w:pStyle w:val="Compact"/>
            </w:pPr>
            <w:r>
              <w:t xml:space="preserve">Low</w:t>
            </w:r>
          </w:p>
        </w:tc>
        <w:tc>
          <w:tcPr/>
          <w:p>
            <w:pPr>
              <w:pStyle w:val="Compact"/>
            </w:pPr>
            <w:r>
              <w:t xml:space="preserve">High</w:t>
            </w:r>
          </w:p>
        </w:tc>
      </w:tr>
      <w:tr>
        <w:tc>
          <w:tcPr/>
          <w:p>
            <w:pPr>
              <w:pStyle w:val="Compact"/>
            </w:pPr>
            <w:r>
              <w:t xml:space="preserve">SDUI (typed registry)</w:t>
            </w:r>
          </w:p>
        </w:tc>
        <w:tc>
          <w:tcPr/>
          <w:p>
            <w:pPr>
              <w:pStyle w:val="Compact"/>
            </w:pPr>
            <w:r>
              <w:t xml:space="preserve">Medium-high</w:t>
            </w:r>
          </w:p>
        </w:tc>
        <w:tc>
          <w:tcPr/>
          <w:p>
            <w:pPr>
              <w:pStyle w:val="Compact"/>
            </w:pPr>
            <w:r>
              <w:t xml:space="preserve">High (with Zod)</w:t>
            </w:r>
          </w:p>
        </w:tc>
      </w:tr>
      <w:tr>
        <w:tc>
          <w:tcPr/>
          <w:p>
            <w:pPr>
              <w:pStyle w:val="Compact"/>
            </w:pPr>
            <w:r>
              <w:t xml:space="preserve">WebView</w:t>
            </w:r>
          </w:p>
        </w:tc>
        <w:tc>
          <w:tcPr/>
          <w:p>
            <w:pPr>
              <w:pStyle w:val="Compact"/>
            </w:pPr>
            <w:r>
              <w:t xml:space="preserve">High</w:t>
            </w:r>
          </w:p>
        </w:tc>
        <w:tc>
          <w:tcPr/>
          <w:p>
            <w:pPr>
              <w:pStyle w:val="Compact"/>
            </w:pPr>
            <w:r>
              <w:t xml:space="preserve">Low</w:t>
            </w:r>
          </w:p>
        </w:tc>
      </w:tr>
      <w:tr>
        <w:tc>
          <w:tcPr/>
          <w:p>
            <w:pPr>
              <w:pStyle w:val="Compact"/>
            </w:pPr>
            <w:r>
              <w:t xml:space="preserve">HTML render in RN</w:t>
            </w:r>
          </w:p>
        </w:tc>
        <w:tc>
          <w:tcPr/>
          <w:p>
            <w:pPr>
              <w:pStyle w:val="Compact"/>
            </w:pPr>
            <w:r>
              <w:t xml:space="preserve">High</w:t>
            </w:r>
          </w:p>
        </w:tc>
        <w:tc>
          <w:tcPr/>
          <w:p>
            <w:pPr>
              <w:pStyle w:val="Compact"/>
            </w:pPr>
            <w:r>
              <w:t xml:space="preserve">Low</w:t>
            </w:r>
          </w:p>
        </w:tc>
      </w:tr>
    </w:tbl>
    <w:bookmarkEnd w:id="2434"/>
    <w:bookmarkStart w:id="2435" w:name="production-usage-84"/>
    <w:p>
      <w:pPr>
        <w:pStyle w:val="Heading3"/>
      </w:pPr>
      <w:r>
        <w:t xml:space="preserve">Production Usage</w:t>
      </w:r>
    </w:p>
    <w:p>
      <w:pPr>
        <w:pStyle w:val="Compact"/>
        <w:numPr>
          <w:ilvl w:val="0"/>
          <w:numId w:val="2571"/>
        </w:numPr>
      </w:pPr>
      <w:r>
        <w:t xml:space="preserve">Home feeds (offers, banners) are SDUI.</w:t>
      </w:r>
    </w:p>
    <w:p>
      <w:pPr>
        <w:pStyle w:val="Compact"/>
        <w:numPr>
          <w:ilvl w:val="0"/>
          <w:numId w:val="2571"/>
        </w:numPr>
      </w:pPr>
      <w:r>
        <w:t xml:space="preserve">Onboarding flows can be A/B tested via SDUI.</w:t>
      </w:r>
    </w:p>
    <w:p>
      <w:pPr>
        <w:pStyle w:val="Compact"/>
        <w:numPr>
          <w:ilvl w:val="0"/>
          <w:numId w:val="2571"/>
        </w:numPr>
      </w:pPr>
      <w:r>
        <w:t xml:space="preserve">Settings menus that change frequently.</w:t>
      </w:r>
    </w:p>
    <w:bookmarkEnd w:id="2435"/>
    <w:bookmarkStart w:id="2436" w:name="hands-on-exercise-84"/>
    <w:p>
      <w:pPr>
        <w:pStyle w:val="Heading3"/>
      </w:pPr>
      <w:r>
        <w:t xml:space="preserve">Hands-On Exercise</w:t>
      </w:r>
    </w:p>
    <w:p>
      <w:pPr>
        <w:pStyle w:val="Compact"/>
        <w:numPr>
          <w:ilvl w:val="0"/>
          <w:numId w:val="2572"/>
        </w:numPr>
      </w:pPr>
      <w:r>
        <w:t xml:space="preserve">Build a 4-component registry (</w:t>
      </w:r>
      <w:r>
        <w:rPr>
          <w:rStyle w:val="VerbatimChar"/>
        </w:rPr>
        <w:t xml:space="preserve">card</w:t>
      </w:r>
      <w:r>
        <w:t xml:space="preserve">,</w:t>
      </w:r>
      <w:r>
        <w:t xml:space="preserve"> </w:t>
      </w:r>
      <w:r>
        <w:rPr>
          <w:rStyle w:val="VerbatimChar"/>
        </w:rPr>
        <w:t xml:space="preserve">list</w:t>
      </w:r>
      <w:r>
        <w:t xml:space="preserve">,</w:t>
      </w:r>
      <w:r>
        <w:t xml:space="preserve"> </w:t>
      </w:r>
      <w:r>
        <w:rPr>
          <w:rStyle w:val="VerbatimChar"/>
        </w:rPr>
        <w:t xml:space="preserve">image</w:t>
      </w:r>
      <w:r>
        <w:t xml:space="preserve">,</w:t>
      </w:r>
      <w:r>
        <w:t xml:space="preserve"> </w:t>
      </w:r>
      <w:r>
        <w:rPr>
          <w:rStyle w:val="VerbatimChar"/>
        </w:rPr>
        <w:t xml:space="preserve">button</w:t>
      </w:r>
      <w:r>
        <w:t xml:space="preserve">).</w:t>
      </w:r>
    </w:p>
    <w:p>
      <w:pPr>
        <w:pStyle w:val="Compact"/>
        <w:numPr>
          <w:ilvl w:val="0"/>
          <w:numId w:val="2572"/>
        </w:numPr>
      </w:pPr>
      <w:r>
        <w:t xml:space="preserve">Hard-code a JSON page; render it.</w:t>
      </w:r>
    </w:p>
    <w:p>
      <w:pPr>
        <w:pStyle w:val="Compact"/>
        <w:numPr>
          <w:ilvl w:val="0"/>
          <w:numId w:val="2572"/>
        </w:numPr>
      </w:pPr>
      <w:r>
        <w:t xml:space="preserve">Add Zod validation; intentionally corrupt the JSON; observe fallback.</w:t>
      </w:r>
    </w:p>
    <w:bookmarkEnd w:id="2436"/>
    <w:bookmarkStart w:id="2437" w:name="common-mistakes-84"/>
    <w:p>
      <w:pPr>
        <w:pStyle w:val="Heading3"/>
      </w:pPr>
      <w:r>
        <w:t xml:space="preserve">Common Mistakes</w:t>
      </w:r>
    </w:p>
    <w:p>
      <w:pPr>
        <w:pStyle w:val="Compact"/>
        <w:numPr>
          <w:ilvl w:val="0"/>
          <w:numId w:val="2573"/>
        </w:numPr>
      </w:pPr>
      <w:r>
        <w:t xml:space="preserve">Server returning React-specific names (couples server to client framework).</w:t>
      </w:r>
    </w:p>
    <w:p>
      <w:pPr>
        <w:pStyle w:val="Compact"/>
        <w:numPr>
          <w:ilvl w:val="0"/>
          <w:numId w:val="2573"/>
        </w:numPr>
      </w:pPr>
      <w:r>
        <w:t xml:space="preserve">No schema validation → silent renders of bad data.</w:t>
      </w:r>
    </w:p>
    <w:p>
      <w:pPr>
        <w:pStyle w:val="Compact"/>
        <w:numPr>
          <w:ilvl w:val="0"/>
          <w:numId w:val="2573"/>
        </w:numPr>
      </w:pPr>
      <w:r>
        <w:t xml:space="preserve">Unknown type crashing the app instead of fallback.</w:t>
      </w:r>
    </w:p>
    <w:p>
      <w:pPr>
        <w:pStyle w:val="Compact"/>
        <w:numPr>
          <w:ilvl w:val="0"/>
          <w:numId w:val="2573"/>
        </w:numPr>
      </w:pPr>
      <w:r>
        <w:t xml:space="preserve">Accessibility props not in schema → screen-reader broken.</w:t>
      </w:r>
    </w:p>
    <w:bookmarkEnd w:id="2437"/>
    <w:bookmarkStart w:id="2438" w:name="production-red-flags-84"/>
    <w:p>
      <w:pPr>
        <w:pStyle w:val="Heading3"/>
      </w:pPr>
      <w:r>
        <w:t xml:space="preserve">Production Red Flags</w:t>
      </w:r>
    </w:p>
    <w:p>
      <w:pPr>
        <w:pStyle w:val="Compact"/>
        <w:numPr>
          <w:ilvl w:val="0"/>
          <w:numId w:val="2574"/>
        </w:numPr>
      </w:pPr>
      <w:r>
        <w:t xml:space="preserve">Schema lacks</w:t>
      </w:r>
      <w:r>
        <w:t xml:space="preserve"> </w:t>
      </w:r>
      <w:r>
        <w:rPr>
          <w:rStyle w:val="VerbatimChar"/>
        </w:rPr>
        <w:t xml:space="preserve">schemaVersion</w:t>
      </w:r>
      <w:r>
        <w:t xml:space="preserve">.</w:t>
      </w:r>
    </w:p>
    <w:p>
      <w:pPr>
        <w:pStyle w:val="Compact"/>
        <w:numPr>
          <w:ilvl w:val="0"/>
          <w:numId w:val="2574"/>
        </w:numPr>
      </w:pPr>
      <w:r>
        <w:t xml:space="preserve">Renderer doesn't handle unknown types.</w:t>
      </w:r>
    </w:p>
    <w:p>
      <w:pPr>
        <w:pStyle w:val="Compact"/>
        <w:numPr>
          <w:ilvl w:val="0"/>
          <w:numId w:val="2574"/>
        </w:numPr>
      </w:pPr>
      <w:r>
        <w:t xml:space="preserve">Action handlers untyped.</w:t>
      </w:r>
    </w:p>
    <w:bookmarkEnd w:id="2438"/>
    <w:bookmarkStart w:id="2439" w:name="performance--metrics-38"/>
    <w:p>
      <w:pPr>
        <w:pStyle w:val="Heading3"/>
      </w:pPr>
      <w:r>
        <w:t xml:space="preserve">Performance &amp; Metrics</w:t>
      </w:r>
    </w:p>
    <w:p>
      <w:pPr>
        <w:pStyle w:val="Compact"/>
        <w:numPr>
          <w:ilvl w:val="0"/>
          <w:numId w:val="2575"/>
        </w:numPr>
      </w:pPr>
      <w:r>
        <w:t xml:space="preserve">Renderer time per page (P50/P99).</w:t>
      </w:r>
    </w:p>
    <w:p>
      <w:pPr>
        <w:pStyle w:val="Compact"/>
        <w:numPr>
          <w:ilvl w:val="0"/>
          <w:numId w:val="2575"/>
        </w:numPr>
      </w:pPr>
      <w:r>
        <w:t xml:space="preserve">Schema validation cost at boundary.</w:t>
      </w:r>
    </w:p>
    <w:p>
      <w:pPr>
        <w:pStyle w:val="Compact"/>
        <w:numPr>
          <w:ilvl w:val="0"/>
          <w:numId w:val="2575"/>
        </w:numPr>
      </w:pPr>
      <w:r>
        <w:t xml:space="preserve">Cache hit rate for SDUI pages.</w:t>
      </w:r>
    </w:p>
    <w:bookmarkEnd w:id="2439"/>
    <w:bookmarkStart w:id="2440" w:name="decision-framework-84"/>
    <w:p>
      <w:pPr>
        <w:pStyle w:val="Heading3"/>
      </w:pPr>
      <w:r>
        <w:t xml:space="preserve">Decision Framework</w:t>
      </w:r>
    </w:p>
    <w:p>
      <w:pPr>
        <w:pStyle w:val="Compact"/>
        <w:numPr>
          <w:ilvl w:val="0"/>
          <w:numId w:val="2576"/>
        </w:numPr>
      </w:pPr>
      <w:r>
        <w:t xml:space="preserve">Frequent UI iteration → SDUI for that surface.</w:t>
      </w:r>
    </w:p>
    <w:p>
      <w:pPr>
        <w:pStyle w:val="Compact"/>
        <w:numPr>
          <w:ilvl w:val="0"/>
          <w:numId w:val="2576"/>
        </w:numPr>
      </w:pPr>
      <w:r>
        <w:t xml:space="preserve">Static, animated, or accessibility-critical → native screens.</w:t>
      </w:r>
    </w:p>
    <w:p>
      <w:pPr>
        <w:pStyle w:val="Compact"/>
        <w:numPr>
          <w:ilvl w:val="0"/>
          <w:numId w:val="2576"/>
        </w:numPr>
      </w:pPr>
      <w:r>
        <w:t xml:space="preserve">Mix → hybrid.</w:t>
      </w:r>
    </w:p>
    <w:bookmarkEnd w:id="2440"/>
    <w:bookmarkStart w:id="2441" w:name="senior-level-insight-84"/>
    <w:p>
      <w:pPr>
        <w:pStyle w:val="Heading3"/>
      </w:pPr>
      <w:r>
        <w:t xml:space="preserve">Senior-Level Insight</w:t>
      </w:r>
    </w:p>
    <w:p>
      <w:pPr>
        <w:pStyle w:val="FirstParagraph"/>
      </w:pPr>
      <w:r>
        <w:t xml:space="preserve">"SDUI is a contract more than a feature." Invest in schema versioning, validation, and a typed action protocol. Get those wrong and SDUI becomes a constant source of regressions.</w:t>
      </w:r>
    </w:p>
    <w:bookmarkEnd w:id="2441"/>
    <w:bookmarkStart w:id="2442" w:name="real-world-scenario-68"/>
    <w:p>
      <w:pPr>
        <w:pStyle w:val="Heading3"/>
      </w:pPr>
      <w:r>
        <w:t xml:space="preserve">Real-World Scenario</w:t>
      </w:r>
    </w:p>
    <w:p>
      <w:pPr>
        <w:pStyle w:val="FirstParagraph"/>
      </w:pPr>
      <w:r>
        <w:rPr>
          <w:b/>
          <w:bCs/>
        </w:rPr>
        <w:t xml:space="preserve">Symptom:</w:t>
      </w:r>
      <w:r>
        <w:t xml:space="preserve"> </w:t>
      </w:r>
      <w:r>
        <w:t xml:space="preserve">A schema deploy crashed the app for users on old binaries.</w:t>
      </w:r>
      <w:r>
        <w:t xml:space="preserve"> </w:t>
      </w:r>
      <w:r>
        <w:rPr>
          <w:b/>
          <w:bCs/>
        </w:rPr>
        <w:t xml:space="preserve">Investigation:</w:t>
      </w:r>
      <w:r>
        <w:t xml:space="preserve"> </w:t>
      </w:r>
      <w:r>
        <w:t xml:space="preserve">New</w:t>
      </w:r>
      <w:r>
        <w:t xml:space="preserve"> </w:t>
      </w:r>
      <w:r>
        <w:rPr>
          <w:rStyle w:val="VerbatimChar"/>
        </w:rPr>
        <w:t xml:space="preserve">type: 'carousel-v2'</w:t>
      </w:r>
      <w:r>
        <w:t xml:space="preserve"> </w:t>
      </w:r>
      <w:r>
        <w:t xml:space="preserve">introduced; old clients didn't know it.</w:t>
      </w:r>
      <w:r>
        <w:t xml:space="preserve"> </w:t>
      </w:r>
      <w:r>
        <w:rPr>
          <w:b/>
          <w:bCs/>
        </w:rPr>
        <w:t xml:space="preserve">Fix:</w:t>
      </w:r>
      <w:r>
        <w:t xml:space="preserve"> </w:t>
      </w:r>
      <w:r>
        <w:t xml:space="preserve">Renderer falls back gracefully; backend gates new types via min app version.</w:t>
      </w:r>
    </w:p>
    <w:bookmarkEnd w:id="2442"/>
    <w:bookmarkStart w:id="2443" w:name="production-failure-story-68"/>
    <w:p>
      <w:pPr>
        <w:pStyle w:val="Heading3"/>
      </w:pPr>
      <w:r>
        <w:t xml:space="preserve">Production Failure Story</w:t>
      </w:r>
    </w:p>
    <w:p>
      <w:pPr>
        <w:pStyle w:val="FirstParagraph"/>
      </w:pPr>
      <w:r>
        <w:rPr>
          <w:b/>
          <w:bCs/>
        </w:rPr>
        <w:t xml:space="preserve">Incident:</w:t>
      </w:r>
      <w:r>
        <w:t xml:space="preserve"> </w:t>
      </w:r>
      <w:r>
        <w:t xml:space="preserve">Home feed accessibility regressed after switching to SDUI.</w:t>
      </w:r>
      <w:r>
        <w:t xml:space="preserve"> </w:t>
      </w:r>
      <w:r>
        <w:rPr>
          <w:b/>
          <w:bCs/>
        </w:rPr>
        <w:t xml:space="preserve">Root cause:</w:t>
      </w:r>
      <w:r>
        <w:t xml:space="preserve"> </w:t>
      </w:r>
      <w:r>
        <w:t xml:space="preserve">Schema didn't carry</w:t>
      </w:r>
      <w:r>
        <w:t xml:space="preserve"> </w:t>
      </w:r>
      <w:r>
        <w:rPr>
          <w:rStyle w:val="VerbatimChar"/>
        </w:rPr>
        <w:t xml:space="preserve">accessibilityLabel</w:t>
      </w:r>
      <w:r>
        <w:t xml:space="preserve">; old hand-written components had it.</w:t>
      </w:r>
      <w:r>
        <w:t xml:space="preserve"> </w:t>
      </w:r>
      <w:r>
        <w:rPr>
          <w:b/>
          <w:bCs/>
        </w:rPr>
        <w:t xml:space="preserve">Fix:</w:t>
      </w:r>
      <w:r>
        <w:t xml:space="preserve"> </w:t>
      </w:r>
      <w:r>
        <w:t xml:space="preserve">Required a11y fields in schema; lint to enforce.</w:t>
      </w:r>
    </w:p>
    <w:bookmarkEnd w:id="2443"/>
    <w:bookmarkStart w:id="2444" w:name="debugging-checklist-68"/>
    <w:p>
      <w:pPr>
        <w:pStyle w:val="Heading3"/>
      </w:pPr>
      <w:r>
        <w:t xml:space="preserve">Debugging Checklist</w:t>
      </w:r>
    </w:p>
    <w:p>
      <w:pPr>
        <w:pStyle w:val="Compact"/>
        <w:numPr>
          <w:ilvl w:val="0"/>
          <w:numId w:val="2577"/>
        </w:numPr>
      </w:pPr>
      <w:r>
        <w:t xml:space="preserve">Is</w:t>
      </w:r>
      <w:r>
        <w:t xml:space="preserve"> </w:t>
      </w:r>
      <w:r>
        <w:rPr>
          <w:rStyle w:val="VerbatimChar"/>
        </w:rPr>
        <w:t xml:space="preserve">schemaVersion</w:t>
      </w:r>
      <w:r>
        <w:t xml:space="preserve"> </w:t>
      </w:r>
      <w:r>
        <w:t xml:space="preserve">present and validated?</w:t>
      </w:r>
    </w:p>
    <w:p>
      <w:pPr>
        <w:pStyle w:val="Compact"/>
        <w:numPr>
          <w:ilvl w:val="0"/>
          <w:numId w:val="2577"/>
        </w:numPr>
      </w:pPr>
      <w:r>
        <w:t xml:space="preserve">Does unknown</w:t>
      </w:r>
      <w:r>
        <w:t xml:space="preserve"> </w:t>
      </w:r>
      <w:r>
        <w:rPr>
          <w:rStyle w:val="VerbatimChar"/>
        </w:rPr>
        <w:t xml:space="preserve">type</w:t>
      </w:r>
      <w:r>
        <w:t xml:space="preserve"> </w:t>
      </w:r>
      <w:r>
        <w:t xml:space="preserve">render a fallback?</w:t>
      </w:r>
    </w:p>
    <w:p>
      <w:pPr>
        <w:pStyle w:val="Compact"/>
        <w:numPr>
          <w:ilvl w:val="0"/>
          <w:numId w:val="2577"/>
        </w:numPr>
      </w:pPr>
      <w:r>
        <w:t xml:space="preserve">Are actions typed (discriminated union)?</w:t>
      </w:r>
    </w:p>
    <w:p>
      <w:pPr>
        <w:pStyle w:val="Compact"/>
        <w:numPr>
          <w:ilvl w:val="0"/>
          <w:numId w:val="2577"/>
        </w:numPr>
      </w:pPr>
      <w:r>
        <w:t xml:space="preserve">Is Zod at the boundary?</w:t>
      </w:r>
    </w:p>
    <w:bookmarkEnd w:id="2444"/>
    <w:bookmarkStart w:id="2445" w:name="advanced--internal-knowledge-68"/>
    <w:p>
      <w:pPr>
        <w:pStyle w:val="Heading3"/>
      </w:pPr>
      <w:r>
        <w:t xml:space="preserve">Advanced / Internal Knowledge</w:t>
      </w:r>
    </w:p>
    <w:p>
      <w:pPr>
        <w:pStyle w:val="Compact"/>
        <w:numPr>
          <w:ilvl w:val="0"/>
          <w:numId w:val="2578"/>
        </w:numPr>
      </w:pPr>
      <w:r>
        <w:t xml:space="preserve">Use</w:t>
      </w:r>
      <w:r>
        <w:t xml:space="preserve"> </w:t>
      </w:r>
      <w:r>
        <w:rPr>
          <w:rStyle w:val="VerbatimChar"/>
        </w:rPr>
        <w:t xml:space="preserve">z.discriminatedUnion('type', [...])</w:t>
      </w:r>
      <w:r>
        <w:t xml:space="preserve"> </w:t>
      </w:r>
      <w:r>
        <w:t xml:space="preserve">for typed nodes (one schema per type).</w:t>
      </w:r>
    </w:p>
    <w:p>
      <w:pPr>
        <w:pStyle w:val="Compact"/>
        <w:numPr>
          <w:ilvl w:val="0"/>
          <w:numId w:val="2578"/>
        </w:numPr>
      </w:pPr>
      <w:r>
        <w:t xml:space="preserve">Cache normalized pages in TanStack Query; renderer reads from cache.</w:t>
      </w:r>
    </w:p>
    <w:p>
      <w:pPr>
        <w:pStyle w:val="Compact"/>
        <w:numPr>
          <w:ilvl w:val="0"/>
          <w:numId w:val="2578"/>
        </w:numPr>
      </w:pPr>
      <w:r>
        <w:t xml:space="preserve">Server-side type generation from one source: TS → JSON schema → backend types.</w:t>
      </w:r>
    </w:p>
    <w:bookmarkEnd w:id="2445"/>
    <w:bookmarkStart w:id="2446" w:name="Xed327c50095edaf17e5f8a69ac0a453cd3cd240"/>
    <w:p>
      <w:pPr>
        <w:pStyle w:val="Heading3"/>
      </w:pPr>
      <w:r>
        <w:t xml:space="preserve">2026 AI Tip</w:t>
      </w:r>
    </w:p>
    <w:p>
      <w:pPr>
        <w:pStyle w:val="FirstParagraph"/>
      </w:pPr>
      <w:r>
        <w:t xml:space="preserve">AI tools (v0, Magic Patterns) increasingly emit SDUI-shaped JSON. Validate before rendering.</w:t>
      </w:r>
    </w:p>
    <w:bookmarkEnd w:id="2446"/>
    <w:bookmarkStart w:id="2447" w:name="related-topics-68"/>
    <w:p>
      <w:pPr>
        <w:pStyle w:val="Heading3"/>
      </w:pPr>
      <w:r>
        <w:t xml:space="preserve">Related Topics</w:t>
      </w:r>
    </w:p>
    <w:p>
      <w:pPr>
        <w:pStyle w:val="FirstParagraph"/>
      </w:pPr>
      <w:r>
        <w:t xml:space="preserve">Q1, S08 (state), S21 (more SDUI patterns).</w:t>
      </w:r>
    </w:p>
    <w:bookmarkEnd w:id="2447"/>
    <w:bookmarkStart w:id="2448" w:name="interview-follow-up-questions-68"/>
    <w:p>
      <w:pPr>
        <w:pStyle w:val="Heading3"/>
      </w:pPr>
      <w:r>
        <w:t xml:space="preserve">Interview Follow-Up Questions</w:t>
      </w:r>
    </w:p>
    <w:p>
      <w:pPr>
        <w:pStyle w:val="Compact"/>
        <w:numPr>
          <w:ilvl w:val="0"/>
          <w:numId w:val="2579"/>
        </w:numPr>
      </w:pPr>
      <w:r>
        <w:t xml:space="preserve">"How do you handle unknown component types?"</w:t>
      </w:r>
    </w:p>
    <w:p>
      <w:pPr>
        <w:pStyle w:val="Compact"/>
        <w:numPr>
          <w:ilvl w:val="0"/>
          <w:numId w:val="2579"/>
        </w:numPr>
      </w:pPr>
      <w:r>
        <w:t xml:space="preserve">"Schema versioning strategy?"</w:t>
      </w:r>
    </w:p>
    <w:p>
      <w:pPr>
        <w:pStyle w:val="Compact"/>
        <w:numPr>
          <w:ilvl w:val="0"/>
          <w:numId w:val="2579"/>
        </w:numPr>
      </w:pPr>
      <w:r>
        <w:t xml:space="preserve">"How do you avoid coupling server to React?"</w:t>
      </w:r>
    </w:p>
    <w:bookmarkEnd w:id="2448"/>
    <w:bookmarkStart w:id="2449" w:name="memory-hook-84"/>
    <w:p>
      <w:pPr>
        <w:pStyle w:val="Heading3"/>
      </w:pPr>
      <w:r>
        <w:t xml:space="preserve">Memory Hook</w:t>
      </w:r>
    </w:p>
    <w:p>
      <w:pPr>
        <w:pStyle w:val="FirstParagraph"/>
      </w:pPr>
      <w:r>
        <w:rPr>
          <w:b/>
          <w:bCs/>
        </w:rPr>
        <w:t xml:space="preserve">"Server speaks JSON. Client interprets. Versioned, validated, fallback-ready."</w:t>
      </w:r>
    </w:p>
    <w:bookmarkEnd w:id="2449"/>
    <w:bookmarkStart w:id="2450" w:name="revision-notes-84"/>
    <w:p>
      <w:pPr>
        <w:pStyle w:val="Heading3"/>
      </w:pPr>
      <w:r>
        <w:t xml:space="preserve">Revision Notes</w:t>
      </w:r>
    </w:p>
    <w:p>
      <w:pPr>
        <w:pStyle w:val="BlockText"/>
      </w:pPr>
      <w:r>
        <w:t xml:space="preserve">SDUI = server returns typed component tree; client has registry + renderer; validate with Zod; version schema; unknown types fall back; actions are discriminated unions.</w:t>
      </w:r>
    </w:p>
    <w:p>
      <w:r>
        <w:pict>
          <v:rect style="width:0;height:1.5pt" o:hralign="center" o:hrstd="t" o:hr="t"/>
        </w:pict>
      </w:r>
    </w:p>
    <w:p>
      <w:pPr>
        <w:pStyle w:val="BlockText"/>
      </w:pPr>
      <w:r>
        <w:t xml:space="preserve">Cross-refs: S01 (Zod), S05 (Expo), S08 (state), S15 (TurboModules), S20 (CI), S21 (SDUI deep dive).</w:t>
      </w:r>
    </w:p>
    <w:bookmarkEnd w:id="2450"/>
    <w:bookmarkEnd w:id="2451"/>
    <w:bookmarkEnd w:id="2452"/>
    <w:bookmarkStart w:id="2566" w:name="s17--testing--debugging"/>
    <w:p>
      <w:pPr>
        <w:pStyle w:val="Heading1"/>
      </w:pPr>
      <w:r>
        <w:t xml:space="preserve">S17 — Testing &amp; Debugging</w:t>
      </w:r>
    </w:p>
    <w:p>
      <w:pPr>
        <w:pStyle w:val="BlockText"/>
      </w:pPr>
      <w:r>
        <w:t xml:space="preserve">Jest · React Native Testing Library · Maestro · Detox · Reassure · Storybook · React Native DevTools · Instruments / Android Studio Profiler</w:t>
      </w:r>
    </w:p>
    <w:p>
      <w:pPr>
        <w:pStyle w:val="FirstParagraph"/>
      </w:pPr>
      <w:r>
        <w:t xml:space="preserve">In 2026,</w:t>
      </w:r>
      <w:r>
        <w:t xml:space="preserve"> </w:t>
      </w:r>
      <w:r>
        <w:rPr>
          <w:b/>
          <w:bCs/>
        </w:rPr>
        <w:t xml:space="preserve">Maestro is the default E2E</w:t>
      </w:r>
      <w:r>
        <w:t xml:space="preserve"> </w:t>
      </w:r>
      <w:r>
        <w:t xml:space="preserve">for new RN projects (yaml flows, fast, stable), Detox holds the gray-box ground for complex apps,</w:t>
      </w:r>
      <w:r>
        <w:t xml:space="preserve"> </w:t>
      </w:r>
      <w:r>
        <w:rPr>
          <w:b/>
          <w:bCs/>
        </w:rPr>
        <w:t xml:space="preserve">React Native DevTools</w:t>
      </w:r>
      <w:r>
        <w:t xml:space="preserve"> </w:t>
      </w:r>
      <w:r>
        <w:t xml:space="preserve">replaced Flipper, and</w:t>
      </w:r>
      <w:r>
        <w:t xml:space="preserve"> </w:t>
      </w:r>
      <w:r>
        <w:rPr>
          <w:b/>
          <w:bCs/>
        </w:rPr>
        <w:t xml:space="preserve">Reassure</w:t>
      </w:r>
      <w:r>
        <w:t xml:space="preserve"> </w:t>
      </w:r>
      <w:r>
        <w:t xml:space="preserve">is the standard for catching render-cost regressions in CI. This section covers the five rounds you'll see most.</w:t>
      </w:r>
    </w:p>
    <w:p>
      <w:r>
        <w:pict>
          <v:rect style="width:0;height:1.5pt" o:hralign="center" o:hrstd="t" o:hr="t"/>
        </w:pict>
      </w:r>
    </w:p>
    <w:bookmarkStart w:id="2453" w:name="X8df1762aca12945a345905e21cfbe2bd03b07c2"/>
    <w:p>
      <w:pPr>
        <w:pStyle w:val="Heading3"/>
      </w:pPr>
      <w:r>
        <w:t xml:space="preserve">Q1. Test pyramid for RN — what to unit / component / E2E</w:t>
      </w:r>
    </w:p>
    <w:p>
      <w:r>
        <w:pict>
          <v:rect style="width:0;height:1.5pt" o:hralign="center" o:hrstd="t" o:hr="t"/>
        </w:pict>
      </w:r>
    </w:p>
    <w:bookmarkEnd w:id="2453"/>
    <w:bookmarkStart w:id="2454" w:name="difficulty-85"/>
    <w:p>
      <w:pPr>
        <w:pStyle w:val="Heading2"/>
      </w:pPr>
      <w:r>
        <w:t xml:space="preserve">Difficulty</w:t>
      </w:r>
    </w:p>
    <w:p>
      <w:pPr>
        <w:pStyle w:val="Compact"/>
        <w:numPr>
          <w:ilvl w:val="0"/>
          <w:numId w:val="2580"/>
        </w:numPr>
      </w:pPr>
      <w:r>
        <w:t xml:space="preserve">Mid</w:t>
      </w:r>
    </w:p>
    <w:bookmarkEnd w:id="2454"/>
    <w:bookmarkStart w:id="2455" w:name="interview-frequency-85"/>
    <w:p>
      <w:pPr>
        <w:pStyle w:val="Heading2"/>
      </w:pPr>
      <w:r>
        <w:t xml:space="preserve">Interview Frequency</w:t>
      </w:r>
    </w:p>
    <w:p>
      <w:pPr>
        <w:pStyle w:val="Compact"/>
        <w:numPr>
          <w:ilvl w:val="0"/>
          <w:numId w:val="2581"/>
        </w:numPr>
      </w:pPr>
      <w:r>
        <w:t xml:space="preserve">Very Common</w:t>
      </w:r>
    </w:p>
    <w:bookmarkEnd w:id="2455"/>
    <w:bookmarkStart w:id="2456" w:name="prerequisites-85"/>
    <w:p>
      <w:pPr>
        <w:pStyle w:val="Heading2"/>
      </w:pPr>
      <w:r>
        <w:t xml:space="preserve">Prerequisites</w:t>
      </w:r>
    </w:p>
    <w:p>
      <w:pPr>
        <w:pStyle w:val="Compact"/>
        <w:numPr>
          <w:ilvl w:val="0"/>
          <w:numId w:val="2582"/>
        </w:numPr>
      </w:pPr>
      <w:r>
        <w:t xml:space="preserve">Jest basics, RTL philosophy</w:t>
      </w:r>
    </w:p>
    <w:bookmarkEnd w:id="2456"/>
    <w:bookmarkStart w:id="2457" w:name="tldr-85"/>
    <w:p>
      <w:pPr>
        <w:pStyle w:val="Heading2"/>
      </w:pPr>
      <w:r>
        <w:t xml:space="preserve">TL;DR</w:t>
      </w:r>
    </w:p>
    <w:p>
      <w:pPr>
        <w:pStyle w:val="FirstParagraph"/>
      </w:pPr>
      <w:r>
        <w:t xml:space="preserve">The pyramid:</w:t>
      </w:r>
      <w:r>
        <w:t xml:space="preserve"> </w:t>
      </w:r>
      <w:r>
        <w:rPr>
          <w:b/>
          <w:bCs/>
        </w:rPr>
        <w:t xml:space="preserve">most unit + component tests</w:t>
      </w:r>
      <w:r>
        <w:t xml:space="preserve">,</w:t>
      </w:r>
      <w:r>
        <w:t xml:space="preserve"> </w:t>
      </w:r>
      <w:r>
        <w:rPr>
          <w:b/>
          <w:bCs/>
        </w:rPr>
        <w:t xml:space="preserve">few E2E</w:t>
      </w:r>
      <w:r>
        <w:t xml:space="preserve">. Unit = pure logic (utils, reducers, selectors). Component = render + interaction via React Native Testing Library. E2E = critical user journeys via Maestro. Snapshot tests sparingly (only stable, opaque output). Contract tests for API. Reassure for render perf. Aim ~70% unit, ~25% component, ~5% E2E (by count, not coverage).</w:t>
      </w:r>
    </w:p>
    <w:p>
      <w:r>
        <w:pict>
          <v:rect style="width:0;height:1.5pt" o:hralign="center" o:hrstd="t" o:hr="t"/>
        </w:pict>
      </w:r>
    </w:p>
    <w:bookmarkEnd w:id="2457"/>
    <w:bookmarkStart w:id="2458" w:name="X1bcac584abbe43d712f439d724157ace80bf117"/>
    <w:p>
      <w:pPr>
        <w:pStyle w:val="Heading2"/>
      </w:pPr>
      <w:r>
        <w:t xml:space="preserve">30-Second Interview Answer</w:t>
      </w:r>
    </w:p>
    <w:p>
      <w:pPr>
        <w:pStyle w:val="BlockText"/>
      </w:pPr>
      <w:r>
        <w:t xml:space="preserve">"Pyramid: thousands of unit tests for pure logic — utils, reducers, selectors, hooks; hundreds of component tests via React Native Testing Library asserting on user-visible behavior, not implementation; a few dozen E2E flows for critical journeys (login, checkout, key tabs) via Maestro. Snapshot tests only for stable serializers, never UI components. Contract tests pin API shapes. Reassure runs in CI to catch render-cost regressions. Coverage is a guide, not a goal — focus on confidence per critical path."</w:t>
      </w:r>
    </w:p>
    <w:p>
      <w:r>
        <w:pict>
          <v:rect style="width:0;height:1.5pt" o:hralign="center" o:hrstd="t" o:hr="t"/>
        </w:pict>
      </w:r>
    </w:p>
    <w:bookmarkEnd w:id="2458"/>
    <w:bookmarkStart w:id="2459" w:name="Xd02d1ba117ee6be350fc07e217eaca7f510c5cb"/>
    <w:p>
      <w:pPr>
        <w:pStyle w:val="Heading2"/>
      </w:pPr>
      <w:r>
        <w:t xml:space="preserve">2-Minute Practical Answer</w:t>
      </w:r>
    </w:p>
    <w:p>
      <w:pPr>
        <w:pStyle w:val="FirstParagraph"/>
      </w:pPr>
      <w:r>
        <w:rPr>
          <w:b/>
          <w:bCs/>
        </w:rPr>
        <w:t xml:space="preserve">Layer breakdown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Tool</w:t>
            </w:r>
          </w:p>
        </w:tc>
        <w:tc>
          <w:tcPr/>
          <w:p>
            <w:pPr>
              <w:pStyle w:val="Compact"/>
            </w:pPr>
            <w:r>
              <w:t xml:space="preserve">Target</w:t>
            </w:r>
          </w:p>
        </w:tc>
        <w:tc>
          <w:tcPr/>
          <w:p>
            <w:pPr>
              <w:pStyle w:val="Compact"/>
            </w:pPr>
            <w:r>
              <w:t xml:space="preserve">Speed</w:t>
            </w:r>
          </w:p>
        </w:tc>
      </w:tr>
      <w:tr>
        <w:tc>
          <w:tcPr/>
          <w:p>
            <w:pPr>
              <w:pStyle w:val="Compact"/>
            </w:pPr>
            <w:r>
              <w:t xml:space="preserve">Unit</w:t>
            </w:r>
          </w:p>
        </w:tc>
        <w:tc>
          <w:tcPr/>
          <w:p>
            <w:pPr>
              <w:pStyle w:val="Compact"/>
            </w:pPr>
            <w:r>
              <w:t xml:space="preserve">Jest</w:t>
            </w:r>
          </w:p>
        </w:tc>
        <w:tc>
          <w:tcPr/>
          <w:p>
            <w:pPr>
              <w:pStyle w:val="Compact"/>
            </w:pPr>
            <w:r>
              <w:t xml:space="preserve">pure functions, hooks</w:t>
            </w:r>
          </w:p>
        </w:tc>
        <w:tc>
          <w:tcPr/>
          <w:p>
            <w:pPr>
              <w:pStyle w:val="Compact"/>
            </w:pPr>
            <w:r>
              <w:t xml:space="preserve">ms</w:t>
            </w:r>
          </w:p>
        </w:tc>
      </w:tr>
      <w:tr>
        <w:tc>
          <w:tcPr/>
          <w:p>
            <w:pPr>
              <w:pStyle w:val="Compact"/>
            </w:pPr>
            <w:r>
              <w:t xml:space="preserve">Component</w:t>
            </w:r>
          </w:p>
        </w:tc>
        <w:tc>
          <w:tcPr/>
          <w:p>
            <w:pPr>
              <w:pStyle w:val="Compact"/>
            </w:pPr>
            <w:r>
              <w:t xml:space="preserve">RNTL</w:t>
            </w:r>
          </w:p>
        </w:tc>
        <w:tc>
          <w:tcPr/>
          <w:p>
            <w:pPr>
              <w:pStyle w:val="Compact"/>
            </w:pPr>
            <w:r>
              <w:t xml:space="preserve">interaction, accessibility</w:t>
            </w:r>
          </w:p>
        </w:tc>
        <w:tc>
          <w:tcPr/>
          <w:p>
            <w:pPr>
              <w:pStyle w:val="Compact"/>
            </w:pPr>
            <w:r>
              <w:t xml:space="preserve">tens of ms</w:t>
            </w:r>
          </w:p>
        </w:tc>
      </w:tr>
      <w:tr>
        <w:tc>
          <w:tcPr/>
          <w:p>
            <w:pPr>
              <w:pStyle w:val="Compact"/>
            </w:pPr>
            <w:r>
              <w:t xml:space="preserve">Integration</w:t>
            </w:r>
          </w:p>
        </w:tc>
        <w:tc>
          <w:tcPr/>
          <w:p>
            <w:pPr>
              <w:pStyle w:val="Compact"/>
            </w:pPr>
            <w:r>
              <w:t xml:space="preserve">RNTL + MSW</w:t>
            </w:r>
          </w:p>
        </w:tc>
        <w:tc>
          <w:tcPr/>
          <w:p>
            <w:pPr>
              <w:pStyle w:val="Compact"/>
            </w:pPr>
            <w:r>
              <w:t xml:space="preserve">screens with mocked network</w:t>
            </w:r>
          </w:p>
        </w:tc>
        <w:tc>
          <w:tcPr/>
          <w:p>
            <w:pPr>
              <w:pStyle w:val="Compact"/>
            </w:pPr>
            <w:r>
              <w:t xml:space="preserve">hundreds of ms</w:t>
            </w:r>
          </w:p>
        </w:tc>
      </w:tr>
      <w:tr>
        <w:tc>
          <w:tcPr/>
          <w:p>
            <w:pPr>
              <w:pStyle w:val="Compact"/>
            </w:pPr>
            <w:r>
              <w:t xml:space="preserve">Contract</w:t>
            </w:r>
          </w:p>
        </w:tc>
        <w:tc>
          <w:tcPr/>
          <w:p>
            <w:pPr>
              <w:pStyle w:val="Compact"/>
            </w:pPr>
            <w:r>
              <w:t xml:space="preserve">MSW / Pact</w:t>
            </w:r>
          </w:p>
        </w:tc>
        <w:tc>
          <w:tcPr/>
          <w:p>
            <w:pPr>
              <w:pStyle w:val="Compact"/>
            </w:pPr>
            <w:r>
              <w:t xml:space="preserve">API schema</w:t>
            </w:r>
          </w:p>
        </w:tc>
        <w:tc>
          <w:tcPr/>
          <w:p>
            <w:pPr>
              <w:pStyle w:val="Compact"/>
            </w:pPr>
            <w:r>
              <w:t xml:space="preserve">ms</w:t>
            </w:r>
          </w:p>
        </w:tc>
      </w:tr>
      <w:tr>
        <w:tc>
          <w:tcPr/>
          <w:p>
            <w:pPr>
              <w:pStyle w:val="Compact"/>
            </w:pPr>
            <w:r>
              <w:t xml:space="preserve">E2E</w:t>
            </w:r>
          </w:p>
        </w:tc>
        <w:tc>
          <w:tcPr/>
          <w:p>
            <w:pPr>
              <w:pStyle w:val="Compact"/>
            </w:pPr>
            <w:r>
              <w:t xml:space="preserve">Maestro</w:t>
            </w:r>
          </w:p>
        </w:tc>
        <w:tc>
          <w:tcPr/>
          <w:p>
            <w:pPr>
              <w:pStyle w:val="Compact"/>
            </w:pPr>
            <w:r>
              <w:t xml:space="preserve">full app on simulator</w:t>
            </w:r>
          </w:p>
        </w:tc>
        <w:tc>
          <w:tcPr/>
          <w:p>
            <w:pPr>
              <w:pStyle w:val="Compact"/>
            </w:pPr>
            <w:r>
              <w:t xml:space="preserve">seconds</w:t>
            </w:r>
          </w:p>
        </w:tc>
      </w:tr>
      <w:tr>
        <w:tc>
          <w:tcPr/>
          <w:p>
            <w:pPr>
              <w:pStyle w:val="Compact"/>
            </w:pPr>
            <w:r>
              <w:t xml:space="preserve">Visual</w:t>
            </w:r>
          </w:p>
        </w:tc>
        <w:tc>
          <w:tcPr/>
          <w:p>
            <w:pPr>
              <w:pStyle w:val="Compact"/>
            </w:pPr>
            <w:r>
              <w:t xml:space="preserve">Storybook + Chromatic / Loki</w:t>
            </w:r>
          </w:p>
        </w:tc>
        <w:tc>
          <w:tcPr/>
          <w:p>
            <w:pPr>
              <w:pStyle w:val="Compact"/>
            </w:pPr>
            <w:r>
              <w:t xml:space="preserve">UI regressions</w:t>
            </w:r>
          </w:p>
        </w:tc>
        <w:tc>
          <w:tcPr/>
          <w:p>
            <w:pPr>
              <w:pStyle w:val="Compact"/>
            </w:pPr>
            <w:r>
              <w:t xml:space="preserve">seconds</w:t>
            </w:r>
          </w:p>
        </w:tc>
      </w:tr>
      <w:tr>
        <w:tc>
          <w:tcPr/>
          <w:p>
            <w:pPr>
              <w:pStyle w:val="Compact"/>
            </w:pPr>
            <w:r>
              <w:t xml:space="preserve">Perf</w:t>
            </w:r>
          </w:p>
        </w:tc>
        <w:tc>
          <w:tcPr/>
          <w:p>
            <w:pPr>
              <w:pStyle w:val="Compact"/>
            </w:pPr>
            <w:r>
              <w:t xml:space="preserve">Reassure</w:t>
            </w:r>
          </w:p>
        </w:tc>
        <w:tc>
          <w:tcPr/>
          <w:p>
            <w:pPr>
              <w:pStyle w:val="Compact"/>
            </w:pPr>
            <w:r>
              <w:t xml:space="preserve">render cost CI</w:t>
            </w:r>
          </w:p>
        </w:tc>
        <w:tc>
          <w:tcPr/>
          <w:p>
            <w:pPr>
              <w:pStyle w:val="Compact"/>
            </w:pPr>
            <w:r>
              <w:t xml:space="preserve">seconds</w:t>
            </w:r>
          </w:p>
        </w:tc>
      </w:tr>
    </w:tbl>
    <w:p>
      <w:pPr>
        <w:pStyle w:val="BodyText"/>
      </w:pPr>
      <w:r>
        <w:rPr>
          <w:b/>
          <w:bCs/>
        </w:rPr>
        <w:t xml:space="preserve">Unit example</w:t>
      </w:r>
      <w:r>
        <w:t xml:space="preserve">:</w:t>
      </w:r>
    </w:p>
    <w:p>
      <w:pPr>
        <w:pStyle w:val="SourceCode"/>
      </w:pPr>
      <w:r>
        <w:rPr>
          <w:rStyle w:val="ImportTok"/>
        </w:rPr>
        <w:t xml:space="preserve">import</w:t>
      </w:r>
      <w:r>
        <w:rPr>
          <w:rStyle w:val="NormalTok"/>
        </w:rPr>
        <w:t xml:space="preserve"> { formatCurrency } </w:t>
      </w:r>
      <w:r>
        <w:rPr>
          <w:rStyle w:val="ImportTok"/>
        </w:rPr>
        <w:t xml:space="preserve">from</w:t>
      </w:r>
      <w:r>
        <w:rPr>
          <w:rStyle w:val="NormalTok"/>
        </w:rPr>
        <w:t xml:space="preserve"> </w:t>
      </w:r>
      <w:r>
        <w:rPr>
          <w:rStyle w:val="StringTok"/>
        </w:rPr>
        <w:t xml:space="preserve">'@/utils/money'</w:t>
      </w:r>
      <w:r>
        <w:rPr>
          <w:rStyle w:val="OperatorTok"/>
        </w:rPr>
        <w:t xml:space="preserve">;</w:t>
      </w:r>
      <w:r>
        <w:br/>
      </w:r>
      <w:r>
        <w:rPr>
          <w:rStyle w:val="FunctionTok"/>
        </w:rPr>
        <w:t xml:space="preserve">test</w:t>
      </w:r>
      <w:r>
        <w:rPr>
          <w:rStyle w:val="NormalTok"/>
        </w:rPr>
        <w:t xml:space="preserve">(</w:t>
      </w:r>
      <w:r>
        <w:rPr>
          <w:rStyle w:val="StringTok"/>
        </w:rPr>
        <w:t xml:space="preserve">'formats USD'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formatCurrency</w:t>
      </w:r>
      <w:r>
        <w:rPr>
          <w:rStyle w:val="NormalTok"/>
        </w:rPr>
        <w:t xml:space="preserve">(</w:t>
      </w:r>
      <w:r>
        <w:rPr>
          <w:rStyle w:val="FloatTok"/>
        </w:rPr>
        <w:t xml:space="preserve">1234.5</w:t>
      </w:r>
      <w:r>
        <w:rPr>
          <w:rStyle w:val="OperatorTok"/>
        </w:rPr>
        <w:t xml:space="preserve">,</w:t>
      </w:r>
      <w:r>
        <w:rPr>
          <w:rStyle w:val="NormalTok"/>
        </w:rPr>
        <w:t xml:space="preserve"> </w:t>
      </w:r>
      <w:r>
        <w:rPr>
          <w:rStyle w:val="StringTok"/>
        </w:rPr>
        <w:t xml:space="preserve">'USD'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'$1,234.50'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Component example (RNTL)</w:t>
      </w:r>
      <w:r>
        <w:t xml:space="preserve">:</w:t>
      </w:r>
    </w:p>
    <w:p>
      <w:pPr>
        <w:pStyle w:val="SourceCode"/>
      </w:pPr>
      <w:r>
        <w:rPr>
          <w:rStyle w:val="VerbatimChar"/>
        </w:rPr>
        <w:t xml:space="preserve">import { render, screen, fireEvent } from '@testing-library/react-native';</w:t>
      </w:r>
      <w:r>
        <w:br/>
      </w:r>
      <w:r>
        <w:rPr>
          <w:rStyle w:val="VerbatimChar"/>
        </w:rPr>
        <w:t xml:space="preserve">import { LoginScreen } from './LoginScreen';</w:t>
      </w:r>
      <w:r>
        <w:br/>
      </w:r>
      <w:r>
        <w:br/>
      </w:r>
      <w:r>
        <w:rPr>
          <w:rStyle w:val="VerbatimChar"/>
        </w:rPr>
        <w:t xml:space="preserve">test('shows error on bad password', async () =&gt; {</w:t>
      </w:r>
      <w:r>
        <w:br/>
      </w:r>
      <w:r>
        <w:rPr>
          <w:rStyle w:val="VerbatimChar"/>
        </w:rPr>
        <w:t xml:space="preserve">  render(&lt;LoginScreen /&gt;);</w:t>
      </w:r>
      <w:r>
        <w:br/>
      </w:r>
      <w:r>
        <w:rPr>
          <w:rStyle w:val="VerbatimChar"/>
        </w:rPr>
        <w:t xml:space="preserve">  fireEvent.changeText(screen.getByLabelText('Email'), 'a@b.com');</w:t>
      </w:r>
      <w:r>
        <w:br/>
      </w:r>
      <w:r>
        <w:rPr>
          <w:rStyle w:val="VerbatimChar"/>
        </w:rPr>
        <w:t xml:space="preserve">  fireEvent.changeText(screen.getByLabelText('Password'), 'short');</w:t>
      </w:r>
      <w:r>
        <w:br/>
      </w:r>
      <w:r>
        <w:rPr>
          <w:rStyle w:val="VerbatimChar"/>
        </w:rPr>
        <w:t xml:space="preserve">  fireEvent.press(screen.getByRole('button', { name: 'Sign in' }));</w:t>
      </w:r>
      <w:r>
        <w:br/>
      </w:r>
      <w:r>
        <w:rPr>
          <w:rStyle w:val="VerbatimChar"/>
        </w:rPr>
        <w:t xml:space="preserve">  expect(await screen.findByText(/at least 8 characters/i)).toBeOnTheScreen();</w:t>
      </w:r>
      <w:r>
        <w:br/>
      </w:r>
      <w:r>
        <w:rPr>
          <w:rStyle w:val="VerbatimChar"/>
        </w:rPr>
        <w:t xml:space="preserve">});</w:t>
      </w:r>
    </w:p>
    <w:p>
      <w:pPr>
        <w:pStyle w:val="FirstParagraph"/>
      </w:pPr>
      <w:r>
        <w:rPr>
          <w:b/>
          <w:bCs/>
        </w:rPr>
        <w:t xml:space="preserve">E2E example (Maestro)</w:t>
      </w:r>
      <w:r>
        <w:t xml:space="preserve">:</w:t>
      </w:r>
    </w:p>
    <w:p>
      <w:pPr>
        <w:pStyle w:val="SourceCode"/>
      </w:pPr>
      <w:r>
        <w:rPr>
          <w:rStyle w:val="FunctionTok"/>
        </w:rPr>
        <w:t xml:space="preserve">appId</w:t>
      </w:r>
      <w:r>
        <w:rPr>
          <w:rStyle w:val="KeywordTok"/>
        </w:rPr>
        <w:t xml:space="preserve">:</w:t>
      </w:r>
      <w:r>
        <w:rPr>
          <w:rStyle w:val="AttributeTok"/>
        </w:rPr>
        <w:t xml:space="preserve"> com.acme.app</w:t>
      </w:r>
      <w:r>
        <w:br/>
      </w:r>
      <w:r>
        <w:rPr>
          <w:rStyle w:val="PreprocessorTok"/>
        </w:rPr>
        <w:t xml:space="preserve">---</w:t>
      </w:r>
      <w:r>
        <w:br/>
      </w:r>
      <w:r>
        <w:rPr>
          <w:rStyle w:val="KeywordTok"/>
        </w:rPr>
        <w:t xml:space="preserve">-</w:t>
      </w:r>
      <w:r>
        <w:rPr>
          <w:rStyle w:val="AttributeTok"/>
        </w:rPr>
        <w:t xml:space="preserve"> launchApp</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"Sign in"</w:t>
      </w:r>
      <w:r>
        <w:br/>
      </w:r>
      <w:r>
        <w:rPr>
          <w:rStyle w:val="KeywordTok"/>
        </w:rPr>
        <w:t xml:space="preserve">-</w:t>
      </w:r>
      <w:r>
        <w:rPr>
          <w:rStyle w:val="AttributeTok"/>
        </w:rPr>
        <w:t xml:space="preserve"> </w:t>
      </w:r>
      <w:r>
        <w:rPr>
          <w:rStyle w:val="FunctionTok"/>
        </w:rPr>
        <w:t xml:space="preserve">inputText</w:t>
      </w:r>
      <w:r>
        <w:rPr>
          <w:rStyle w:val="KeywordTok"/>
        </w:rPr>
        <w:t xml:space="preserve">:</w:t>
      </w:r>
      <w:r>
        <w:rPr>
          <w:rStyle w:val="AttributeTok"/>
        </w:rPr>
        <w:t xml:space="preserve"> </w:t>
      </w:r>
      <w:r>
        <w:rPr>
          <w:rStyle w:val="StringTok"/>
        </w:rPr>
        <w:t xml:space="preserve">"user@example.com"</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"Password"</w:t>
      </w:r>
      <w:r>
        <w:br/>
      </w:r>
      <w:r>
        <w:rPr>
          <w:rStyle w:val="KeywordTok"/>
        </w:rPr>
        <w:t xml:space="preserve">-</w:t>
      </w:r>
      <w:r>
        <w:rPr>
          <w:rStyle w:val="AttributeTok"/>
        </w:rPr>
        <w:t xml:space="preserve"> </w:t>
      </w:r>
      <w:r>
        <w:rPr>
          <w:rStyle w:val="FunctionTok"/>
        </w:rPr>
        <w:t xml:space="preserve">inputText</w:t>
      </w:r>
      <w:r>
        <w:rPr>
          <w:rStyle w:val="KeywordTok"/>
        </w:rPr>
        <w:t xml:space="preserve">:</w:t>
      </w:r>
      <w:r>
        <w:rPr>
          <w:rStyle w:val="AttributeTok"/>
        </w:rPr>
        <w:t xml:space="preserve"> </w:t>
      </w:r>
      <w:r>
        <w:rPr>
          <w:rStyle w:val="StringTok"/>
        </w:rPr>
        <w:t xml:space="preserve">"correct horse"</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"Continue"</w:t>
      </w:r>
      <w:r>
        <w:br/>
      </w:r>
      <w:r>
        <w:rPr>
          <w:rStyle w:val="KeywordTok"/>
        </w:rPr>
        <w:t xml:space="preserve">-</w:t>
      </w:r>
      <w:r>
        <w:rPr>
          <w:rStyle w:val="AttributeTok"/>
        </w:rPr>
        <w:t xml:space="preserve"> </w:t>
      </w:r>
      <w:r>
        <w:rPr>
          <w:rStyle w:val="FunctionTok"/>
        </w:rPr>
        <w:t xml:space="preserve">assertVisible</w:t>
      </w:r>
      <w:r>
        <w:rPr>
          <w:rStyle w:val="KeywordTok"/>
        </w:rPr>
        <w:t xml:space="preserve">:</w:t>
      </w:r>
      <w:r>
        <w:rPr>
          <w:rStyle w:val="AttributeTok"/>
        </w:rPr>
        <w:t xml:space="preserve"> </w:t>
      </w:r>
      <w:r>
        <w:rPr>
          <w:rStyle w:val="StringTok"/>
        </w:rPr>
        <w:t xml:space="preserve">"Welcome back"</w:t>
      </w:r>
    </w:p>
    <w:p>
      <w:pPr>
        <w:pStyle w:val="FirstParagraph"/>
      </w:pPr>
      <w:r>
        <w:rPr>
          <w:b/>
          <w:bCs/>
        </w:rPr>
        <w:t xml:space="preserve">Coverage discipline</w:t>
      </w:r>
      <w:r>
        <w:t xml:space="preserve">:</w:t>
      </w:r>
    </w:p>
    <w:p>
      <w:pPr>
        <w:pStyle w:val="Compact"/>
        <w:numPr>
          <w:ilvl w:val="0"/>
          <w:numId w:val="2583"/>
        </w:numPr>
      </w:pPr>
      <w:r>
        <w:t xml:space="preserve">Don't chase 100% — chase confidence on critical journeys.</w:t>
      </w:r>
    </w:p>
    <w:p>
      <w:pPr>
        <w:pStyle w:val="Compact"/>
        <w:numPr>
          <w:ilvl w:val="0"/>
          <w:numId w:val="2583"/>
        </w:numPr>
      </w:pPr>
      <w:r>
        <w:t xml:space="preserve">Any</w:t>
      </w:r>
      <w:r>
        <w:t xml:space="preserve"> </w:t>
      </w:r>
      <w:r>
        <w:rPr>
          <w:rStyle w:val="VerbatimChar"/>
        </w:rPr>
        <w:t xml:space="preserve">if</w:t>
      </w:r>
      <w:r>
        <w:t xml:space="preserve">-branch in money / auth / sync = mandatory test.</w:t>
      </w:r>
    </w:p>
    <w:p>
      <w:pPr>
        <w:pStyle w:val="Compact"/>
        <w:numPr>
          <w:ilvl w:val="0"/>
          <w:numId w:val="2583"/>
        </w:numPr>
      </w:pPr>
      <w:r>
        <w:t xml:space="preserve">Snapshot only for stable, opaque output (e.g., reducer state shapes), never JSX.</w:t>
      </w:r>
    </w:p>
    <w:p>
      <w:r>
        <w:pict>
          <v:rect style="width:0;height:1.5pt" o:hralign="center" o:hrstd="t" o:hr="t"/>
        </w:pict>
      </w:r>
    </w:p>
    <w:bookmarkEnd w:id="2459"/>
    <w:bookmarkStart w:id="2460" w:name="Xe40f56bcf590dd123867e3d8b75ea2bd745634f"/>
    <w:p>
      <w:pPr>
        <w:pStyle w:val="Heading2"/>
      </w:pPr>
      <w:r>
        <w:t xml:space="preserve">5-Minute Architecture Answer</w:t>
      </w:r>
    </w:p>
    <w:p>
      <w:pPr>
        <w:pStyle w:val="FirstParagraph"/>
      </w:pPr>
      <w:r>
        <w:t xml:space="preserve">Why this shape:</w:t>
      </w:r>
    </w:p>
    <w:p>
      <w:pPr>
        <w:pStyle w:val="Compact"/>
        <w:numPr>
          <w:ilvl w:val="0"/>
          <w:numId w:val="2584"/>
        </w:numPr>
      </w:pPr>
      <w:r>
        <w:t xml:space="preserve">Unit = fast, focused, regression-safe; refactoring shouldn't break.</w:t>
      </w:r>
    </w:p>
    <w:p>
      <w:pPr>
        <w:pStyle w:val="Compact"/>
        <w:numPr>
          <w:ilvl w:val="0"/>
          <w:numId w:val="2584"/>
        </w:numPr>
      </w:pPr>
      <w:r>
        <w:t xml:space="preserve">Component = behavior contract from user POV; resilient to internals.</w:t>
      </w:r>
    </w:p>
    <w:p>
      <w:pPr>
        <w:pStyle w:val="Compact"/>
        <w:numPr>
          <w:ilvl w:val="0"/>
          <w:numId w:val="2584"/>
        </w:numPr>
      </w:pPr>
      <w:r>
        <w:t xml:space="preserve">E2E = "does it actually work end to end" — slow, flaky, expensive; keep small.</w:t>
      </w:r>
    </w:p>
    <w:p>
      <w:pPr>
        <w:pStyle w:val="FirstParagraph"/>
      </w:pPr>
      <w:r>
        <w:t xml:space="preserve">What to</w:t>
      </w:r>
      <w:r>
        <w:t xml:space="preserve"> </w:t>
      </w:r>
      <w:r>
        <w:rPr>
          <w:b/>
          <w:bCs/>
        </w:rPr>
        <w:t xml:space="preserve">not</w:t>
      </w:r>
      <w:r>
        <w:t xml:space="preserve"> </w:t>
      </w:r>
      <w:r>
        <w:t xml:space="preserve">test:</w:t>
      </w:r>
    </w:p>
    <w:p>
      <w:pPr>
        <w:pStyle w:val="Compact"/>
        <w:numPr>
          <w:ilvl w:val="0"/>
          <w:numId w:val="2585"/>
        </w:numPr>
      </w:pPr>
      <w:r>
        <w:t xml:space="preserve">Library internals (trust them).</w:t>
      </w:r>
    </w:p>
    <w:p>
      <w:pPr>
        <w:pStyle w:val="Compact"/>
        <w:numPr>
          <w:ilvl w:val="0"/>
          <w:numId w:val="2585"/>
        </w:numPr>
      </w:pPr>
      <w:r>
        <w:t xml:space="preserve">Generated code (codegen, types).</w:t>
      </w:r>
    </w:p>
    <w:p>
      <w:pPr>
        <w:pStyle w:val="Compact"/>
        <w:numPr>
          <w:ilvl w:val="0"/>
          <w:numId w:val="2585"/>
        </w:numPr>
      </w:pPr>
      <w:r>
        <w:t xml:space="preserve">Trivial getters / setters.</w:t>
      </w:r>
    </w:p>
    <w:p>
      <w:pPr>
        <w:pStyle w:val="Compact"/>
        <w:numPr>
          <w:ilvl w:val="0"/>
          <w:numId w:val="2585"/>
        </w:numPr>
      </w:pPr>
      <w:r>
        <w:t xml:space="preserve">Implementation details (what state hook returns; test what user sees).</w:t>
      </w:r>
    </w:p>
    <w:p>
      <w:pPr>
        <w:pStyle w:val="FirstParagraph"/>
      </w:pPr>
      <w:r>
        <w:t xml:space="preserve">What to</w:t>
      </w:r>
      <w:r>
        <w:t xml:space="preserve"> </w:t>
      </w:r>
      <w:r>
        <w:rPr>
          <w:b/>
          <w:bCs/>
        </w:rPr>
        <w:t xml:space="preserve">definitely</w:t>
      </w:r>
      <w:r>
        <w:t xml:space="preserve"> </w:t>
      </w:r>
      <w:r>
        <w:t xml:space="preserve">test:</w:t>
      </w:r>
    </w:p>
    <w:p>
      <w:pPr>
        <w:pStyle w:val="Compact"/>
        <w:numPr>
          <w:ilvl w:val="0"/>
          <w:numId w:val="2586"/>
        </w:numPr>
      </w:pPr>
      <w:r>
        <w:t xml:space="preserve">Money math.</w:t>
      </w:r>
    </w:p>
    <w:p>
      <w:pPr>
        <w:pStyle w:val="Compact"/>
        <w:numPr>
          <w:ilvl w:val="0"/>
          <w:numId w:val="2586"/>
        </w:numPr>
      </w:pPr>
      <w:r>
        <w:t xml:space="preserve">Auth flows.</w:t>
      </w:r>
    </w:p>
    <w:p>
      <w:pPr>
        <w:pStyle w:val="Compact"/>
        <w:numPr>
          <w:ilvl w:val="0"/>
          <w:numId w:val="2586"/>
        </w:numPr>
      </w:pPr>
      <w:r>
        <w:t xml:space="preserve">Permissions / role gates.</w:t>
      </w:r>
    </w:p>
    <w:p>
      <w:pPr>
        <w:pStyle w:val="Compact"/>
        <w:numPr>
          <w:ilvl w:val="0"/>
          <w:numId w:val="2586"/>
        </w:numPr>
      </w:pPr>
      <w:r>
        <w:t xml:space="preserve">Offline queue behavior.</w:t>
      </w:r>
    </w:p>
    <w:p>
      <w:pPr>
        <w:pStyle w:val="Compact"/>
        <w:numPr>
          <w:ilvl w:val="0"/>
          <w:numId w:val="2586"/>
        </w:numPr>
      </w:pPr>
      <w:r>
        <w:t xml:space="preserve">Deep linking.</w:t>
      </w:r>
    </w:p>
    <w:p>
      <w:pPr>
        <w:pStyle w:val="Compact"/>
        <w:numPr>
          <w:ilvl w:val="0"/>
          <w:numId w:val="2586"/>
        </w:numPr>
      </w:pPr>
      <w:r>
        <w:t xml:space="preserve">Critical onboarding.</w:t>
      </w:r>
    </w:p>
    <w:p>
      <w:pPr>
        <w:pStyle w:val="Compact"/>
        <w:numPr>
          <w:ilvl w:val="0"/>
          <w:numId w:val="2586"/>
        </w:numPr>
      </w:pPr>
      <w:r>
        <w:t xml:space="preserve">Payment.</w:t>
      </w:r>
    </w:p>
    <w:p>
      <w:pPr>
        <w:pStyle w:val="FirstParagraph"/>
      </w:pPr>
      <w:r>
        <w:t xml:space="preserve">CI strategy:</w:t>
      </w:r>
    </w:p>
    <w:p>
      <w:pPr>
        <w:pStyle w:val="Compact"/>
        <w:numPr>
          <w:ilvl w:val="0"/>
          <w:numId w:val="2587"/>
        </w:numPr>
      </w:pPr>
      <w:r>
        <w:t xml:space="preserve">Unit + component: every PR, &lt; 2 min total.</w:t>
      </w:r>
    </w:p>
    <w:p>
      <w:pPr>
        <w:pStyle w:val="Compact"/>
        <w:numPr>
          <w:ilvl w:val="0"/>
          <w:numId w:val="2587"/>
        </w:numPr>
      </w:pPr>
      <w:r>
        <w:t xml:space="preserve">Reassure: every PR, posts perf delta as comment.</w:t>
      </w:r>
    </w:p>
    <w:p>
      <w:pPr>
        <w:pStyle w:val="Compact"/>
        <w:numPr>
          <w:ilvl w:val="0"/>
          <w:numId w:val="2587"/>
        </w:numPr>
      </w:pPr>
      <w:r>
        <w:t xml:space="preserve">E2E (Maestro): on main + nightly; PR for critical-path subset.</w:t>
      </w:r>
    </w:p>
    <w:p>
      <w:pPr>
        <w:pStyle w:val="Compact"/>
        <w:numPr>
          <w:ilvl w:val="0"/>
          <w:numId w:val="2587"/>
        </w:numPr>
      </w:pPr>
      <w:r>
        <w:t xml:space="preserve">Storybook visual: nightly + on Storybook changes.</w:t>
      </w:r>
    </w:p>
    <w:p>
      <w:pPr>
        <w:pStyle w:val="FirstParagraph"/>
      </w:pPr>
      <w:r>
        <w:t xml:space="preserve">Test data:</w:t>
      </w:r>
    </w:p>
    <w:p>
      <w:pPr>
        <w:pStyle w:val="Compact"/>
        <w:numPr>
          <w:ilvl w:val="0"/>
          <w:numId w:val="2588"/>
        </w:numPr>
      </w:pPr>
      <w:r>
        <w:t xml:space="preserve">Factory functions over fixtures (</w:t>
      </w:r>
      <w:r>
        <w:rPr>
          <w:rStyle w:val="VerbatimChar"/>
        </w:rPr>
        <w:t xml:space="preserve">makeUser({ name: 'X' })</w:t>
      </w:r>
      <w:r>
        <w:t xml:space="preserve">).</w:t>
      </w:r>
    </w:p>
    <w:p>
      <w:pPr>
        <w:pStyle w:val="Compact"/>
        <w:numPr>
          <w:ilvl w:val="0"/>
          <w:numId w:val="2588"/>
        </w:numPr>
      </w:pPr>
      <w:r>
        <w:t xml:space="preserve">Faker for randomized data.</w:t>
      </w:r>
    </w:p>
    <w:p>
      <w:pPr>
        <w:pStyle w:val="Compact"/>
        <w:numPr>
          <w:ilvl w:val="0"/>
          <w:numId w:val="2588"/>
        </w:numPr>
      </w:pPr>
      <w:r>
        <w:t xml:space="preserve">Deterministic seed in CI.</w:t>
      </w:r>
    </w:p>
    <w:p>
      <w:pPr>
        <w:pStyle w:val="FirstParagraph"/>
      </w:pPr>
      <w:r>
        <w:t xml:space="preserve">Mocks:</w:t>
      </w:r>
    </w:p>
    <w:p>
      <w:pPr>
        <w:pStyle w:val="Compact"/>
        <w:numPr>
          <w:ilvl w:val="0"/>
          <w:numId w:val="2589"/>
        </w:numPr>
      </w:pPr>
      <w:r>
        <w:t xml:space="preserve">MSW (Mock Service Worker) for HTTP — works in unit + component + E2E (against local Maestro).</w:t>
      </w:r>
    </w:p>
    <w:p>
      <w:pPr>
        <w:pStyle w:val="Compact"/>
        <w:numPr>
          <w:ilvl w:val="0"/>
          <w:numId w:val="2589"/>
        </w:numPr>
      </w:pPr>
      <w:r>
        <w:t xml:space="preserve">Native modules: jest setup files mock native bridges (</w:t>
      </w:r>
      <w:r>
        <w:rPr>
          <w:rStyle w:val="VerbatimChar"/>
        </w:rPr>
        <w:t xml:space="preserve">jest.mock('react-native-mmkv', ...)</w:t>
      </w:r>
      <w:r>
        <w:t xml:space="preserve">).</w:t>
      </w:r>
    </w:p>
    <w:p>
      <w:pPr>
        <w:pStyle w:val="Compact"/>
        <w:numPr>
          <w:ilvl w:val="0"/>
          <w:numId w:val="2589"/>
        </w:numPr>
      </w:pPr>
      <w:r>
        <w:t xml:space="preserve">Avoid mocking your own code unless behind a port (DI).</w:t>
      </w:r>
    </w:p>
    <w:p>
      <w:pPr>
        <w:pStyle w:val="FirstParagraph"/>
      </w:pPr>
      <w:r>
        <w:t xml:space="preserve">The 2026 specific:</w:t>
      </w:r>
    </w:p>
    <w:p>
      <w:pPr>
        <w:pStyle w:val="Compact"/>
        <w:numPr>
          <w:ilvl w:val="0"/>
          <w:numId w:val="2590"/>
        </w:numPr>
      </w:pPr>
      <w:r>
        <w:rPr>
          <w:b/>
          <w:bCs/>
        </w:rPr>
        <w:t xml:space="preserve">React 19 testing</w:t>
      </w:r>
      <w:r>
        <w:t xml:space="preserve">:</w:t>
      </w:r>
      <w:r>
        <w:t xml:space="preserve"> </w:t>
      </w:r>
      <w:r>
        <w:rPr>
          <w:rStyle w:val="VerbatimChar"/>
        </w:rPr>
        <w:t xml:space="preserve">act()</w:t>
      </w:r>
      <w:r>
        <w:t xml:space="preserve"> </w:t>
      </w:r>
      <w:r>
        <w:t xml:space="preserve">improvements; concurrent renderer compatibility.</w:t>
      </w:r>
    </w:p>
    <w:p>
      <w:pPr>
        <w:pStyle w:val="Compact"/>
        <w:numPr>
          <w:ilvl w:val="0"/>
          <w:numId w:val="2590"/>
        </w:numPr>
      </w:pPr>
      <w:r>
        <w:rPr>
          <w:b/>
          <w:bCs/>
        </w:rPr>
        <w:t xml:space="preserve">React Compiler</w:t>
      </w:r>
      <w:r>
        <w:t xml:space="preserve">: stable test suite; tests pass identically pre/post compilation.</w:t>
      </w:r>
    </w:p>
    <w:p>
      <w:pPr>
        <w:pStyle w:val="Compact"/>
        <w:numPr>
          <w:ilvl w:val="0"/>
          <w:numId w:val="2590"/>
        </w:numPr>
      </w:pPr>
      <w:r>
        <w:rPr>
          <w:b/>
          <w:bCs/>
        </w:rPr>
        <w:t xml:space="preserve">Maestro Cloud</w:t>
      </w:r>
      <w:r>
        <w:t xml:space="preserve">: parallel device runs.</w:t>
      </w:r>
    </w:p>
    <w:p>
      <w:pPr>
        <w:pStyle w:val="Compact"/>
        <w:numPr>
          <w:ilvl w:val="0"/>
          <w:numId w:val="2590"/>
        </w:numPr>
      </w:pPr>
      <w:r>
        <w:rPr>
          <w:b/>
          <w:bCs/>
        </w:rPr>
        <w:t xml:space="preserve">Detox v20+</w:t>
      </w:r>
      <w:r>
        <w:t xml:space="preserve">: Bridgeless support.</w:t>
      </w:r>
    </w:p>
    <w:p>
      <w:pPr>
        <w:pStyle w:val="Compact"/>
        <w:numPr>
          <w:ilvl w:val="0"/>
          <w:numId w:val="2590"/>
        </w:numPr>
      </w:pPr>
      <w:r>
        <w:rPr>
          <w:b/>
          <w:bCs/>
        </w:rPr>
        <w:t xml:space="preserve">Storybook RN v8</w:t>
      </w:r>
      <w:r>
        <w:t xml:space="preserve">: Compiler-aware.</w:t>
      </w:r>
    </w:p>
    <w:p>
      <w:pPr>
        <w:pStyle w:val="FirstParagraph"/>
      </w:pPr>
      <w:r>
        <w:t xml:space="preserve">Anti-patterns:</w:t>
      </w:r>
    </w:p>
    <w:p>
      <w:pPr>
        <w:pStyle w:val="Compact"/>
        <w:numPr>
          <w:ilvl w:val="0"/>
          <w:numId w:val="2591"/>
        </w:numPr>
      </w:pPr>
      <w:r>
        <w:t xml:space="preserve">Snapshot tests on JSX (they break on every refactor).</w:t>
      </w:r>
    </w:p>
    <w:p>
      <w:pPr>
        <w:pStyle w:val="Compact"/>
        <w:numPr>
          <w:ilvl w:val="0"/>
          <w:numId w:val="2591"/>
        </w:numPr>
      </w:pPr>
      <w:r>
        <w:t xml:space="preserve">Testing library internals (</w:t>
      </w:r>
      <w:r>
        <w:rPr>
          <w:rStyle w:val="VerbatimChar"/>
        </w:rPr>
        <w:t xml:space="preserve">useState</w:t>
      </w:r>
      <w:r>
        <w:t xml:space="preserve"> </w:t>
      </w:r>
      <w:r>
        <w:t xml:space="preserve">calls).</w:t>
      </w:r>
    </w:p>
    <w:p>
      <w:pPr>
        <w:pStyle w:val="Compact"/>
        <w:numPr>
          <w:ilvl w:val="0"/>
          <w:numId w:val="2591"/>
        </w:numPr>
      </w:pPr>
      <w:r>
        <w:t xml:space="preserve">Asserting on CSS / pixel values.</w:t>
      </w:r>
    </w:p>
    <w:p>
      <w:pPr>
        <w:pStyle w:val="Compact"/>
        <w:numPr>
          <w:ilvl w:val="0"/>
          <w:numId w:val="2591"/>
        </w:numPr>
      </w:pPr>
      <w:r>
        <w:t xml:space="preserve">E2E for every screen (slow, flaky, expensive).</w:t>
      </w:r>
    </w:p>
    <w:p>
      <w:r>
        <w:pict>
          <v:rect style="width:0;height:1.5pt" o:hralign="center" o:hrstd="t" o:hr="t"/>
        </w:pict>
      </w:r>
    </w:p>
    <w:bookmarkEnd w:id="2460"/>
    <w:bookmarkStart w:id="2461" w:name="the-why-85"/>
    <w:p>
      <w:pPr>
        <w:pStyle w:val="Heading2"/>
      </w:pPr>
      <w:r>
        <w:t xml:space="preserve">The "Why"</w:t>
      </w:r>
    </w:p>
    <w:p>
      <w:pPr>
        <w:pStyle w:val="FirstParagraph"/>
      </w:pPr>
      <w:r>
        <w:t xml:space="preserve">Tests are insurance against regressions. Bad pyramid = slow CI + flaky E2E + low confidence. Companies care because release velocity correlates with test quality.</w:t>
      </w:r>
    </w:p>
    <w:p>
      <w:r>
        <w:pict>
          <v:rect style="width:0;height:1.5pt" o:hralign="center" o:hrstd="t" o:hr="t"/>
        </w:pict>
      </w:r>
    </w:p>
    <w:bookmarkEnd w:id="2461"/>
    <w:bookmarkStart w:id="2462" w:name="mental-model-85"/>
    <w:p>
      <w:pPr>
        <w:pStyle w:val="Heading2"/>
      </w:pPr>
      <w:r>
        <w:t xml:space="preserve">Mental Model</w:t>
      </w:r>
    </w:p>
    <w:p>
      <w:pPr>
        <w:pStyle w:val="FirstParagraph"/>
      </w:pPr>
      <w:r>
        <w:t xml:space="preserve">Pyramid: many cheap tests at base (unit), few expensive at top (E2E). Trust user-visible behavior over implementation.</w:t>
      </w:r>
    </w:p>
    <w:p>
      <w:r>
        <w:pict>
          <v:rect style="width:0;height:1.5pt" o:hralign="center" o:hrstd="t" o:hr="t"/>
        </w:pict>
      </w:r>
    </w:p>
    <w:bookmarkEnd w:id="2462"/>
    <w:bookmarkStart w:id="2463" w:name="internal-working-2026-context-85"/>
    <w:p>
      <w:pPr>
        <w:pStyle w:val="Heading2"/>
      </w:pPr>
      <w:r>
        <w:t xml:space="preserve">Internal Working (2026 Context)</w:t>
      </w:r>
    </w:p>
    <w:p>
      <w:pPr>
        <w:pStyle w:val="Compact"/>
        <w:numPr>
          <w:ilvl w:val="0"/>
          <w:numId w:val="2592"/>
        </w:numPr>
      </w:pPr>
      <w:r>
        <w:t xml:space="preserve">Jest = node-based, parallel workers.</w:t>
      </w:r>
    </w:p>
    <w:p>
      <w:pPr>
        <w:pStyle w:val="Compact"/>
        <w:numPr>
          <w:ilvl w:val="0"/>
          <w:numId w:val="2592"/>
        </w:numPr>
      </w:pPr>
      <w:r>
        <w:t xml:space="preserve">RNTL = renders to JSDOM-like RN host (</w:t>
      </w:r>
      <w:r>
        <w:rPr>
          <w:rStyle w:val="VerbatimChar"/>
        </w:rPr>
        <w:t xml:space="preserve">react-test-renderer</w:t>
      </w:r>
      <w:r>
        <w:t xml:space="preserve"> </w:t>
      </w:r>
      <w:r>
        <w:t xml:space="preserve">or new test host).</w:t>
      </w:r>
    </w:p>
    <w:p>
      <w:pPr>
        <w:pStyle w:val="Compact"/>
        <w:numPr>
          <w:ilvl w:val="0"/>
          <w:numId w:val="2592"/>
        </w:numPr>
      </w:pPr>
      <w:r>
        <w:t xml:space="preserve">Maestro = orchestrates simulator/device via UIAutomation/UIAutomator.</w:t>
      </w:r>
    </w:p>
    <w:p>
      <w:r>
        <w:pict>
          <v:rect style="width:0;height:1.5pt" o:hralign="center" o:hrstd="t" o:hr="t"/>
        </w:pict>
      </w:r>
    </w:p>
    <w:bookmarkEnd w:id="2463"/>
    <w:bookmarkStart w:id="2464" w:name="modern-implementation-code-85"/>
    <w:p>
      <w:pPr>
        <w:pStyle w:val="Heading2"/>
      </w:pPr>
      <w:r>
        <w:t xml:space="preserve">Modern Implementation (Code)</w:t>
      </w:r>
    </w:p>
    <w:p>
      <w:pPr>
        <w:pStyle w:val="FirstParagraph"/>
      </w:pPr>
      <w:r>
        <w:rPr>
          <w:b/>
          <w:bCs/>
        </w:rPr>
        <w:t xml:space="preserve">Hook test (with renderHook)</w:t>
      </w:r>
      <w:r>
        <w:t xml:space="preserve">:</w:t>
      </w:r>
    </w:p>
    <w:p>
      <w:pPr>
        <w:pStyle w:val="SourceCode"/>
      </w:pPr>
      <w:r>
        <w:rPr>
          <w:rStyle w:val="ImportTok"/>
        </w:rPr>
        <w:t xml:space="preserve">import</w:t>
      </w:r>
      <w:r>
        <w:rPr>
          <w:rStyle w:val="NormalTok"/>
        </w:rPr>
        <w:t xml:space="preserve"> { renderHook</w:t>
      </w:r>
      <w:r>
        <w:rPr>
          <w:rStyle w:val="OperatorTok"/>
        </w:rPr>
        <w:t xml:space="preserve">,</w:t>
      </w:r>
      <w:r>
        <w:rPr>
          <w:rStyle w:val="NormalTok"/>
        </w:rPr>
        <w:t xml:space="preserve"> act } </w:t>
      </w:r>
      <w:r>
        <w:rPr>
          <w:rStyle w:val="ImportTok"/>
        </w:rPr>
        <w:t xml:space="preserve">from</w:t>
      </w:r>
      <w:r>
        <w:rPr>
          <w:rStyle w:val="NormalTok"/>
        </w:rPr>
        <w:t xml:space="preserve"> </w:t>
      </w:r>
      <w:r>
        <w:rPr>
          <w:rStyle w:val="StringTok"/>
        </w:rPr>
        <w:t xml:space="preserve">'@testing-library/react-native'</w:t>
      </w:r>
      <w:r>
        <w:rPr>
          <w:rStyle w:val="OperatorTok"/>
        </w:rPr>
        <w:t xml:space="preserve">;</w:t>
      </w:r>
      <w:r>
        <w:br/>
      </w:r>
      <w:r>
        <w:rPr>
          <w:rStyle w:val="ImportTok"/>
        </w:rPr>
        <w:t xml:space="preserve">import</w:t>
      </w:r>
      <w:r>
        <w:rPr>
          <w:rStyle w:val="NormalTok"/>
        </w:rPr>
        <w:t xml:space="preserve"> { useCounter } </w:t>
      </w:r>
      <w:r>
        <w:rPr>
          <w:rStyle w:val="ImportTok"/>
        </w:rPr>
        <w:t xml:space="preserve">from</w:t>
      </w:r>
      <w:r>
        <w:rPr>
          <w:rStyle w:val="NormalTok"/>
        </w:rPr>
        <w:t xml:space="preserve"> </w:t>
      </w:r>
      <w:r>
        <w:rPr>
          <w:rStyle w:val="StringTok"/>
        </w:rPr>
        <w:t xml:space="preserve">'./useCounter'</w:t>
      </w:r>
      <w:r>
        <w:rPr>
          <w:rStyle w:val="OperatorTok"/>
        </w:rPr>
        <w:t xml:space="preserve">;</w:t>
      </w:r>
      <w:r>
        <w:br/>
      </w:r>
      <w:r>
        <w:br/>
      </w:r>
      <w:r>
        <w:rPr>
          <w:rStyle w:val="FunctionTok"/>
        </w:rPr>
        <w:t xml:space="preserve">test</w:t>
      </w:r>
      <w:r>
        <w:rPr>
          <w:rStyle w:val="NormalTok"/>
        </w:rPr>
        <w:t xml:space="preserve">(</w:t>
      </w:r>
      <w:r>
        <w:rPr>
          <w:rStyle w:val="StringTok"/>
        </w:rPr>
        <w:t xml:space="preserve">'increments'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result } </w:t>
      </w:r>
      <w:r>
        <w:rPr>
          <w:rStyle w:val="OperatorTok"/>
        </w:rPr>
        <w:t xml:space="preserve">=</w:t>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useCounter</w:t>
      </w:r>
      <w:r>
        <w:rPr>
          <w:rStyle w:val="NormalTok"/>
        </w:rPr>
        <w:t xml:space="preserve">())</w:t>
      </w:r>
      <w:r>
        <w:rPr>
          <w:rStyle w:val="OperatorTok"/>
        </w:rPr>
        <w:t xml:space="preserve">;</w:t>
      </w:r>
      <w:r>
        <w:br/>
      </w:r>
      <w:r>
        <w:rPr>
          <w:rStyle w:val="NormalTok"/>
        </w:rPr>
        <w:t xml:space="preserve">  </w:t>
      </w:r>
      <w:r>
        <w:rPr>
          <w:rStyle w:val="FunctionTok"/>
        </w:rPr>
        <w:t xml:space="preserve">act</w:t>
      </w:r>
      <w:r>
        <w:rPr>
          <w:rStyle w:val="NormalTok"/>
        </w:rPr>
        <w:t xml:space="preserve">(() </w:t>
      </w:r>
      <w:r>
        <w:rPr>
          <w:rStyle w:val="KeywordTok"/>
        </w:rPr>
        <w:t xml:space="preserve">=&gt;</w:t>
      </w:r>
      <w:r>
        <w:rPr>
          <w:rStyle w:val="NormalTok"/>
        </w:rPr>
        <w:t xml:space="preserve"> result</w:t>
      </w:r>
      <w:r>
        <w:rPr>
          <w:rStyle w:val="OperatorTok"/>
        </w:rPr>
        <w:t xml:space="preserve">.</w:t>
      </w:r>
      <w:r>
        <w:rPr>
          <w:rStyle w:val="AttributeTok"/>
        </w:rPr>
        <w:t xml:space="preserve">current</w:t>
      </w:r>
      <w:r>
        <w:rPr>
          <w:rStyle w:val="OperatorTok"/>
        </w:rPr>
        <w:t xml:space="preserve">.</w:t>
      </w:r>
      <w:r>
        <w:rPr>
          <w:rStyle w:val="FunctionTok"/>
        </w:rPr>
        <w:t xml:space="preserve">inc</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MSW network mock</w:t>
      </w:r>
      <w:r>
        <w:t xml:space="preserve">:</w:t>
      </w:r>
    </w:p>
    <w:p>
      <w:pPr>
        <w:pStyle w:val="SourceCode"/>
      </w:pPr>
      <w:r>
        <w:rPr>
          <w:rStyle w:val="ImportTok"/>
        </w:rPr>
        <w:t xml:space="preserve">import</w:t>
      </w:r>
      <w:r>
        <w:rPr>
          <w:rStyle w:val="NormalTok"/>
        </w:rPr>
        <w:t xml:space="preserve"> { setupServer } </w:t>
      </w:r>
      <w:r>
        <w:rPr>
          <w:rStyle w:val="ImportTok"/>
        </w:rPr>
        <w:t xml:space="preserve">from</w:t>
      </w:r>
      <w:r>
        <w:rPr>
          <w:rStyle w:val="NormalTok"/>
        </w:rPr>
        <w:t xml:space="preserve"> </w:t>
      </w:r>
      <w:r>
        <w:rPr>
          <w:rStyle w:val="StringTok"/>
        </w:rPr>
        <w:t xml:space="preserve">'msw/node'</w:t>
      </w:r>
      <w:r>
        <w:rPr>
          <w:rStyle w:val="OperatorTok"/>
        </w:rPr>
        <w:t xml:space="preserve">;</w:t>
      </w:r>
      <w:r>
        <w:br/>
      </w:r>
      <w:r>
        <w:rPr>
          <w:rStyle w:val="ImportTok"/>
        </w:rPr>
        <w:t xml:space="preserve">import</w:t>
      </w:r>
      <w:r>
        <w:rPr>
          <w:rStyle w:val="NormalTok"/>
        </w:rPr>
        <w:t xml:space="preserve"> { http</w:t>
      </w:r>
      <w:r>
        <w:rPr>
          <w:rStyle w:val="OperatorTok"/>
        </w:rPr>
        <w:t xml:space="preserve">,</w:t>
      </w:r>
      <w:r>
        <w:rPr>
          <w:rStyle w:val="NormalTok"/>
        </w:rPr>
        <w:t xml:space="preserve"> HttpResponse } </w:t>
      </w:r>
      <w:r>
        <w:rPr>
          <w:rStyle w:val="ImportTok"/>
        </w:rPr>
        <w:t xml:space="preserve">from</w:t>
      </w:r>
      <w:r>
        <w:rPr>
          <w:rStyle w:val="NormalTok"/>
        </w:rPr>
        <w:t xml:space="preserve"> </w:t>
      </w:r>
      <w:r>
        <w:rPr>
          <w:rStyle w:val="StringTok"/>
        </w:rPr>
        <w:t xml:space="preserve">'msw'</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FunctionTok"/>
        </w:rPr>
        <w:t xml:space="preserve">setupServer</w:t>
      </w:r>
      <w:r>
        <w:rPr>
          <w:rStyle w:val="NormalTok"/>
        </w:rPr>
        <w:t xml:space="preserve">(</w:t>
      </w:r>
      <w:r>
        <w:br/>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'/api/me'</w:t>
      </w:r>
      <w:r>
        <w:rPr>
          <w:rStyle w:val="OperatorTok"/>
        </w:rPr>
        <w:t xml:space="preserve">,</w:t>
      </w:r>
      <w:r>
        <w:rPr>
          <w:rStyle w:val="NormalTok"/>
        </w:rPr>
        <w:t xml:space="preserve"> () </w:t>
      </w:r>
      <w:r>
        <w:rPr>
          <w:rStyle w:val="KeywordTok"/>
        </w:rPr>
        <w:t xml:space="preserve">=&gt;</w:t>
      </w:r>
      <w:r>
        <w:rPr>
          <w:rStyle w:val="NormalTok"/>
        </w:rPr>
        <w:t xml:space="preserve"> HttpResponse</w:t>
      </w:r>
      <w:r>
        <w:rPr>
          <w:rStyle w:val="OperatorTok"/>
        </w:rPr>
        <w:t xml:space="preserve">.</w:t>
      </w:r>
      <w:r>
        <w:rPr>
          <w:rStyle w:val="FunctionTok"/>
        </w:rPr>
        <w:t xml:space="preserve">json</w:t>
      </w:r>
      <w:r>
        <w:rPr>
          <w:rStyle w:val="NormalTok"/>
        </w:rPr>
        <w:t xml:space="preserve">({ id</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'Ada'</w:t>
      </w:r>
      <w:r>
        <w:rPr>
          <w:rStyle w:val="NormalTok"/>
        </w:rPr>
        <w:t xml:space="preserve"> }))</w:t>
      </w:r>
      <w:r>
        <w:br/>
      </w:r>
      <w:r>
        <w:rPr>
          <w:rStyle w:val="NormalTok"/>
        </w:rPr>
        <w:t xml:space="preserve">)</w:t>
      </w:r>
      <w:r>
        <w:rPr>
          <w:rStyle w:val="OperatorTok"/>
        </w:rPr>
        <w:t xml:space="preserve">;</w:t>
      </w:r>
      <w:r>
        <w:br/>
      </w:r>
      <w:r>
        <w:rPr>
          <w:rStyle w:val="FunctionTok"/>
        </w:rPr>
        <w:t xml:space="preserve">beforeAll</w:t>
      </w:r>
      <w:r>
        <w:rPr>
          <w:rStyle w:val="NormalTok"/>
        </w:rPr>
        <w:t xml:space="preserve">(() </w:t>
      </w:r>
      <w:r>
        <w:rPr>
          <w:rStyle w:val="KeywordTok"/>
        </w:rPr>
        <w:t xml:space="preserve">=&gt;</w:t>
      </w:r>
      <w:r>
        <w:rPr>
          <w:rStyle w:val="NormalTok"/>
        </w:rPr>
        <w:t xml:space="preserve"> server</w:t>
      </w:r>
      <w:r>
        <w:rPr>
          <w:rStyle w:val="OperatorTok"/>
        </w:rPr>
        <w:t xml:space="preserve">.</w:t>
      </w:r>
      <w:r>
        <w:rPr>
          <w:rStyle w:val="FunctionTok"/>
        </w:rPr>
        <w:t xml:space="preserve">listen</w:t>
      </w:r>
      <w:r>
        <w:rPr>
          <w:rStyle w:val="NormalTok"/>
        </w:rPr>
        <w:t xml:space="preserve">())</w:t>
      </w:r>
      <w:r>
        <w:rPr>
          <w:rStyle w:val="OperatorTok"/>
        </w:rPr>
        <w:t xml:space="preserve">;</w:t>
      </w:r>
      <w:r>
        <w:br/>
      </w:r>
      <w:r>
        <w:rPr>
          <w:rStyle w:val="FunctionTok"/>
        </w:rPr>
        <w:t xml:space="preserve">afterEach</w:t>
      </w:r>
      <w:r>
        <w:rPr>
          <w:rStyle w:val="NormalTok"/>
        </w:rPr>
        <w:t xml:space="preserve">(() </w:t>
      </w:r>
      <w:r>
        <w:rPr>
          <w:rStyle w:val="KeywordTok"/>
        </w:rPr>
        <w:t xml:space="preserve">=&gt;</w:t>
      </w:r>
      <w:r>
        <w:rPr>
          <w:rStyle w:val="NormalTok"/>
        </w:rPr>
        <w:t xml:space="preserve"> server</w:t>
      </w:r>
      <w:r>
        <w:rPr>
          <w:rStyle w:val="OperatorTok"/>
        </w:rPr>
        <w:t xml:space="preserve">.</w:t>
      </w:r>
      <w:r>
        <w:rPr>
          <w:rStyle w:val="FunctionTok"/>
        </w:rPr>
        <w:t xml:space="preserve">resetHandlers</w:t>
      </w:r>
      <w:r>
        <w:rPr>
          <w:rStyle w:val="NormalTok"/>
        </w:rPr>
        <w:t xml:space="preserve">())</w:t>
      </w:r>
      <w:r>
        <w:rPr>
          <w:rStyle w:val="OperatorTok"/>
        </w:rPr>
        <w:t xml:space="preserve">;</w:t>
      </w:r>
      <w:r>
        <w:br/>
      </w:r>
      <w:r>
        <w:rPr>
          <w:rStyle w:val="FunctionTok"/>
        </w:rPr>
        <w:t xml:space="preserve">afterAll</w:t>
      </w:r>
      <w:r>
        <w:rPr>
          <w:rStyle w:val="NormalTok"/>
        </w:rPr>
        <w:t xml:space="preserve">(() </w:t>
      </w:r>
      <w:r>
        <w:rPr>
          <w:rStyle w:val="KeywordTok"/>
        </w:rPr>
        <w:t xml:space="preserve">=&gt;</w:t>
      </w:r>
      <w:r>
        <w:rPr>
          <w:rStyle w:val="NormalTok"/>
        </w:rPr>
        <w:t xml:space="preserve"> server</w:t>
      </w:r>
      <w:r>
        <w:rPr>
          <w:rStyle w:val="OperatorTok"/>
        </w:rPr>
        <w:t xml:space="preserve">.</w:t>
      </w:r>
      <w:r>
        <w:rPr>
          <w:rStyle w:val="FunctionTok"/>
        </w:rPr>
        <w:t xml:space="preserve">close</w:t>
      </w:r>
      <w:r>
        <w:rPr>
          <w:rStyle w:val="NormalTok"/>
        </w:rPr>
        <w:t xml:space="preserve">())</w:t>
      </w:r>
      <w:r>
        <w:rPr>
          <w:rStyle w:val="OperatorTok"/>
        </w:rPr>
        <w:t xml:space="preserve">;</w:t>
      </w:r>
    </w:p>
    <w:p>
      <w:pPr>
        <w:pStyle w:val="FirstParagraph"/>
      </w:pPr>
      <w:r>
        <w:rPr>
          <w:b/>
          <w:bCs/>
        </w:rPr>
        <w:t xml:space="preserve">Reassure perf test</w:t>
      </w:r>
      <w:r>
        <w:t xml:space="preserve">:</w:t>
      </w:r>
    </w:p>
    <w:p>
      <w:pPr>
        <w:pStyle w:val="SourceCode"/>
      </w:pPr>
      <w:r>
        <w:rPr>
          <w:rStyle w:val="ImportTok"/>
        </w:rPr>
        <w:t xml:space="preserve">import</w:t>
      </w:r>
      <w:r>
        <w:rPr>
          <w:rStyle w:val="NormalTok"/>
        </w:rPr>
        <w:t xml:space="preserve"> { measureRenders } </w:t>
      </w:r>
      <w:r>
        <w:rPr>
          <w:rStyle w:val="ImportTok"/>
        </w:rPr>
        <w:t xml:space="preserve">from</w:t>
      </w:r>
      <w:r>
        <w:rPr>
          <w:rStyle w:val="NormalTok"/>
        </w:rPr>
        <w:t xml:space="preserve"> </w:t>
      </w:r>
      <w:r>
        <w:rPr>
          <w:rStyle w:val="StringTok"/>
        </w:rPr>
        <w:t xml:space="preserve">'reassure'</w:t>
      </w:r>
      <w:r>
        <w:rPr>
          <w:rStyle w:val="OperatorTok"/>
        </w:rPr>
        <w:t xml:space="preserve">;</w:t>
      </w:r>
      <w:r>
        <w:br/>
      </w:r>
      <w:r>
        <w:rPr>
          <w:rStyle w:val="ImportTok"/>
        </w:rPr>
        <w:t xml:space="preserve">import</w:t>
      </w:r>
      <w:r>
        <w:rPr>
          <w:rStyle w:val="NormalTok"/>
        </w:rPr>
        <w:t xml:space="preserve"> { Feed } </w:t>
      </w:r>
      <w:r>
        <w:rPr>
          <w:rStyle w:val="ImportTok"/>
        </w:rPr>
        <w:t xml:space="preserve">from</w:t>
      </w:r>
      <w:r>
        <w:rPr>
          <w:rStyle w:val="NormalTok"/>
        </w:rPr>
        <w:t xml:space="preserve"> </w:t>
      </w:r>
      <w:r>
        <w:rPr>
          <w:rStyle w:val="StringTok"/>
        </w:rPr>
        <w:t xml:space="preserve">'./Feed'</w:t>
      </w:r>
      <w:r>
        <w:rPr>
          <w:rStyle w:val="OperatorTok"/>
        </w:rPr>
        <w:t xml:space="preserve">;</w:t>
      </w:r>
      <w:r>
        <w:br/>
      </w:r>
      <w:r>
        <w:br/>
      </w:r>
      <w:r>
        <w:rPr>
          <w:rStyle w:val="FunctionTok"/>
        </w:rPr>
        <w:t xml:space="preserve">test</w:t>
      </w:r>
      <w:r>
        <w:rPr>
          <w:rStyle w:val="NormalTok"/>
        </w:rPr>
        <w:t xml:space="preserve">(</w:t>
      </w:r>
      <w:r>
        <w:rPr>
          <w:rStyle w:val="StringTok"/>
        </w:rPr>
        <w:t xml:space="preserve">'Feed renders'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measureRenders</w:t>
      </w:r>
      <w:r>
        <w:rPr>
          <w:rStyle w:val="NormalTok"/>
        </w:rPr>
        <w:t xml:space="preserve">(</w:t>
      </w:r>
      <w:r>
        <w:rPr>
          <w:rStyle w:val="OperatorTok"/>
        </w:rPr>
        <w:t xml:space="preserve">&lt;</w:t>
      </w:r>
      <w:r>
        <w:rPr>
          <w:rStyle w:val="NormalTok"/>
        </w:rPr>
        <w:t xml:space="preserve">Feed items</w:t>
      </w:r>
      <w:r>
        <w:rPr>
          <w:rStyle w:val="OperatorTok"/>
        </w:rPr>
        <w:t xml:space="preserve">=</w:t>
      </w:r>
      <w:r>
        <w:rPr>
          <w:rStyle w:val="NormalTok"/>
        </w:rPr>
        <w:t xml:space="preserve">{items100} </w:t>
      </w:r>
      <w:r>
        <w:rPr>
          <w:rStyle w:val="OperatorTok"/>
        </w:rPr>
        <w:t xml:space="preserve">/&gt;,</w:t>
      </w:r>
      <w:r>
        <w:rPr>
          <w:rStyle w:val="NormalTok"/>
        </w:rPr>
        <w:t xml:space="preserve"> { runs</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464"/>
    <w:bookmarkStart w:id="2465" w:name="comparison-85"/>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Layer</w:t>
            </w:r>
          </w:p>
        </w:tc>
        <w:tc>
          <w:tcPr/>
          <w:p>
            <w:pPr>
              <w:pStyle w:val="Compact"/>
            </w:pPr>
            <w:r>
              <w:t xml:space="preserve">Speed</w:t>
            </w:r>
          </w:p>
        </w:tc>
      </w:tr>
      <w:tr>
        <w:tc>
          <w:tcPr/>
          <w:p>
            <w:pPr>
              <w:pStyle w:val="Compact"/>
            </w:pPr>
            <w:r>
              <w:t xml:space="preserve">Jest</w:t>
            </w:r>
          </w:p>
        </w:tc>
        <w:tc>
          <w:tcPr/>
          <w:p>
            <w:pPr>
              <w:pStyle w:val="Compact"/>
            </w:pPr>
            <w:r>
              <w:t xml:space="preserve">unit/component</w:t>
            </w:r>
          </w:p>
        </w:tc>
        <w:tc>
          <w:tcPr/>
          <w:p>
            <w:pPr>
              <w:pStyle w:val="Compact"/>
            </w:pPr>
            <w:r>
              <w:t xml:space="preserve">fastest</w:t>
            </w:r>
          </w:p>
        </w:tc>
      </w:tr>
      <w:tr>
        <w:tc>
          <w:tcPr/>
          <w:p>
            <w:pPr>
              <w:pStyle w:val="Compact"/>
            </w:pPr>
            <w:r>
              <w:t xml:space="preserve">RNTL</w:t>
            </w:r>
          </w:p>
        </w:tc>
        <w:tc>
          <w:tcPr/>
          <w:p>
            <w:pPr>
              <w:pStyle w:val="Compact"/>
            </w:pPr>
            <w:r>
              <w:t xml:space="preserve">component</w:t>
            </w:r>
          </w:p>
        </w:tc>
        <w:tc>
          <w:tcPr/>
          <w:p>
            <w:pPr>
              <w:pStyle w:val="Compact"/>
            </w:pPr>
            <w:r>
              <w:t xml:space="preserve">fast</w:t>
            </w:r>
          </w:p>
        </w:tc>
      </w:tr>
      <w:tr>
        <w:tc>
          <w:tcPr/>
          <w:p>
            <w:pPr>
              <w:pStyle w:val="Compact"/>
            </w:pPr>
            <w:r>
              <w:t xml:space="preserve">Maestro</w:t>
            </w:r>
          </w:p>
        </w:tc>
        <w:tc>
          <w:tcPr/>
          <w:p>
            <w:pPr>
              <w:pStyle w:val="Compact"/>
            </w:pPr>
            <w:r>
              <w:t xml:space="preserve">E2E</w:t>
            </w:r>
          </w:p>
        </w:tc>
        <w:tc>
          <w:tcPr/>
          <w:p>
            <w:pPr>
              <w:pStyle w:val="Compact"/>
            </w:pPr>
            <w:r>
              <w:t xml:space="preserve">medium</w:t>
            </w:r>
          </w:p>
        </w:tc>
      </w:tr>
      <w:tr>
        <w:tc>
          <w:tcPr/>
          <w:p>
            <w:pPr>
              <w:pStyle w:val="Compact"/>
            </w:pPr>
            <w:r>
              <w:t xml:space="preserve">Detox</w:t>
            </w:r>
          </w:p>
        </w:tc>
        <w:tc>
          <w:tcPr/>
          <w:p>
            <w:pPr>
              <w:pStyle w:val="Compact"/>
            </w:pPr>
            <w:r>
              <w:t xml:space="preserve">E2E gray-box</w:t>
            </w:r>
          </w:p>
        </w:tc>
        <w:tc>
          <w:tcPr/>
          <w:p>
            <w:pPr>
              <w:pStyle w:val="Compact"/>
            </w:pPr>
            <w:r>
              <w:t xml:space="preserve">slower</w:t>
            </w:r>
          </w:p>
        </w:tc>
      </w:tr>
      <w:tr>
        <w:tc>
          <w:tcPr/>
          <w:p>
            <w:pPr>
              <w:pStyle w:val="Compact"/>
            </w:pPr>
            <w:r>
              <w:t xml:space="preserve">Reassure</w:t>
            </w:r>
          </w:p>
        </w:tc>
        <w:tc>
          <w:tcPr/>
          <w:p>
            <w:pPr>
              <w:pStyle w:val="Compact"/>
            </w:pPr>
            <w:r>
              <w:t xml:space="preserve">perf</w:t>
            </w:r>
          </w:p>
        </w:tc>
        <w:tc>
          <w:tcPr/>
          <w:p>
            <w:pPr>
              <w:pStyle w:val="Compact"/>
            </w:pPr>
            <w:r>
              <w:t xml:space="preserve">medium</w:t>
            </w:r>
          </w:p>
        </w:tc>
      </w:tr>
    </w:tbl>
    <w:p>
      <w:r>
        <w:pict>
          <v:rect style="width:0;height:1.5pt" o:hralign="center" o:hrstd="t" o:hr="t"/>
        </w:pict>
      </w:r>
    </w:p>
    <w:bookmarkEnd w:id="2465"/>
    <w:bookmarkStart w:id="2466" w:name="production-usage-85"/>
    <w:p>
      <w:pPr>
        <w:pStyle w:val="Heading2"/>
      </w:pPr>
      <w:r>
        <w:t xml:space="preserve">Production Usage</w:t>
      </w:r>
    </w:p>
    <w:p>
      <w:pPr>
        <w:pStyle w:val="Compact"/>
        <w:numPr>
          <w:ilvl w:val="0"/>
          <w:numId w:val="2593"/>
        </w:numPr>
      </w:pPr>
      <w:r>
        <w:t xml:space="preserve">Universal: Jest + RNTL.</w:t>
      </w:r>
    </w:p>
    <w:p>
      <w:pPr>
        <w:pStyle w:val="Compact"/>
        <w:numPr>
          <w:ilvl w:val="0"/>
          <w:numId w:val="2593"/>
        </w:numPr>
      </w:pPr>
      <w:r>
        <w:t xml:space="preserve">Modern: Maestro (replacing Detox in many shops).</w:t>
      </w:r>
    </w:p>
    <w:p>
      <w:pPr>
        <w:pStyle w:val="Compact"/>
        <w:numPr>
          <w:ilvl w:val="0"/>
          <w:numId w:val="2593"/>
        </w:numPr>
      </w:pPr>
      <w:r>
        <w:t xml:space="preserve">Scale: Reassure in CI.</w:t>
      </w:r>
    </w:p>
    <w:p>
      <w:r>
        <w:pict>
          <v:rect style="width:0;height:1.5pt" o:hralign="center" o:hrstd="t" o:hr="t"/>
        </w:pict>
      </w:r>
    </w:p>
    <w:bookmarkEnd w:id="2466"/>
    <w:bookmarkStart w:id="2467" w:name="hands-on-exercise-85"/>
    <w:p>
      <w:pPr>
        <w:pStyle w:val="Heading2"/>
      </w:pPr>
      <w:r>
        <w:t xml:space="preserve">Hands-On Exercise</w:t>
      </w:r>
    </w:p>
    <w:p>
      <w:pPr>
        <w:pStyle w:val="Compact"/>
        <w:numPr>
          <w:ilvl w:val="0"/>
          <w:numId w:val="2594"/>
        </w:numPr>
      </w:pPr>
      <w:r>
        <w:t xml:space="preserve">Write 10 unit tests for utils.</w:t>
      </w:r>
    </w:p>
    <w:p>
      <w:pPr>
        <w:pStyle w:val="Compact"/>
        <w:numPr>
          <w:ilvl w:val="0"/>
          <w:numId w:val="2594"/>
        </w:numPr>
      </w:pPr>
      <w:r>
        <w:t xml:space="preserve">Write 5 component tests using RNTL.</w:t>
      </w:r>
    </w:p>
    <w:p>
      <w:pPr>
        <w:pStyle w:val="Compact"/>
        <w:numPr>
          <w:ilvl w:val="0"/>
          <w:numId w:val="2594"/>
        </w:numPr>
      </w:pPr>
      <w:r>
        <w:t xml:space="preserve">Write 3 Maestro flows for critical journeys.</w:t>
      </w:r>
    </w:p>
    <w:p>
      <w:pPr>
        <w:pStyle w:val="Compact"/>
        <w:numPr>
          <w:ilvl w:val="0"/>
          <w:numId w:val="2594"/>
        </w:numPr>
      </w:pPr>
      <w:r>
        <w:t xml:space="preserve">Add Reassure to CI.</w:t>
      </w:r>
    </w:p>
    <w:p>
      <w:r>
        <w:pict>
          <v:rect style="width:0;height:1.5pt" o:hralign="center" o:hrstd="t" o:hr="t"/>
        </w:pict>
      </w:r>
    </w:p>
    <w:bookmarkEnd w:id="2467"/>
    <w:bookmarkStart w:id="2468" w:name="common-mistakes-85"/>
    <w:p>
      <w:pPr>
        <w:pStyle w:val="Heading2"/>
      </w:pPr>
      <w:r>
        <w:t xml:space="preserve">Common Mistakes</w:t>
      </w:r>
    </w:p>
    <w:p>
      <w:pPr>
        <w:pStyle w:val="Compact"/>
        <w:numPr>
          <w:ilvl w:val="0"/>
          <w:numId w:val="2595"/>
        </w:numPr>
      </w:pPr>
      <w:r>
        <w:t xml:space="preserve">Snapshotting JSX.</w:t>
      </w:r>
    </w:p>
    <w:p>
      <w:pPr>
        <w:pStyle w:val="Compact"/>
        <w:numPr>
          <w:ilvl w:val="0"/>
          <w:numId w:val="2595"/>
        </w:numPr>
      </w:pPr>
      <w:r>
        <w:t xml:space="preserve">Testing internals not behavior.</w:t>
      </w:r>
    </w:p>
    <w:p>
      <w:pPr>
        <w:pStyle w:val="Compact"/>
        <w:numPr>
          <w:ilvl w:val="0"/>
          <w:numId w:val="2595"/>
        </w:numPr>
      </w:pPr>
      <w:r>
        <w:t xml:space="preserve">E2E for everything.</w:t>
      </w:r>
    </w:p>
    <w:p>
      <w:pPr>
        <w:pStyle w:val="Compact"/>
        <w:numPr>
          <w:ilvl w:val="0"/>
          <w:numId w:val="2595"/>
        </w:numPr>
      </w:pPr>
      <w:r>
        <w:t xml:space="preserve">No MSW; coupling tests to staging API.</w:t>
      </w:r>
    </w:p>
    <w:p>
      <w:r>
        <w:pict>
          <v:rect style="width:0;height:1.5pt" o:hralign="center" o:hrstd="t" o:hr="t"/>
        </w:pict>
      </w:r>
    </w:p>
    <w:bookmarkEnd w:id="2468"/>
    <w:bookmarkStart w:id="2469" w:name="production-red-flags-85"/>
    <w:p>
      <w:pPr>
        <w:pStyle w:val="Heading2"/>
      </w:pPr>
      <w:r>
        <w:t xml:space="preserve">Production Red Flags</w:t>
      </w:r>
    </w:p>
    <w:p>
      <w:pPr>
        <w:pStyle w:val="Compact"/>
        <w:numPr>
          <w:ilvl w:val="0"/>
          <w:numId w:val="2596"/>
        </w:numPr>
      </w:pPr>
      <w:r>
        <w:t xml:space="preserve">Coverage as the only quality metric.</w:t>
      </w:r>
    </w:p>
    <w:p>
      <w:pPr>
        <w:pStyle w:val="Compact"/>
        <w:numPr>
          <w:ilvl w:val="0"/>
          <w:numId w:val="2596"/>
        </w:numPr>
      </w:pPr>
      <w:r>
        <w:t xml:space="preserve">Skip tests with</w:t>
      </w:r>
      <w:r>
        <w:t xml:space="preserve"> </w:t>
      </w:r>
      <w:r>
        <w:rPr>
          <w:rStyle w:val="VerbatimChar"/>
        </w:rPr>
        <w:t xml:space="preserve">xit</w:t>
      </w:r>
      <w:r>
        <w:t xml:space="preserve">/</w:t>
      </w:r>
      <w:r>
        <w:rPr>
          <w:rStyle w:val="VerbatimChar"/>
        </w:rPr>
        <w:t xml:space="preserve">skip</w:t>
      </w:r>
      <w:r>
        <w:t xml:space="preserve"> </w:t>
      </w:r>
      <w:r>
        <w:t xml:space="preserve">left in main.</w:t>
      </w:r>
    </w:p>
    <w:p>
      <w:pPr>
        <w:pStyle w:val="Compact"/>
        <w:numPr>
          <w:ilvl w:val="0"/>
          <w:numId w:val="2596"/>
        </w:numPr>
      </w:pPr>
      <w:r>
        <w:t xml:space="preserve">Flaky E2E muted instead of fixed.</w:t>
      </w:r>
    </w:p>
    <w:p>
      <w:r>
        <w:pict>
          <v:rect style="width:0;height:1.5pt" o:hralign="center" o:hrstd="t" o:hr="t"/>
        </w:pict>
      </w:r>
    </w:p>
    <w:bookmarkEnd w:id="2469"/>
    <w:bookmarkStart w:id="2470" w:name="performance--metrics-mandatory-46"/>
    <w:p>
      <w:pPr>
        <w:pStyle w:val="Heading2"/>
      </w:pPr>
      <w:r>
        <w:t xml:space="preserve">Performance &amp; Metrics (MANDATORY)</w:t>
      </w:r>
    </w:p>
    <w:p>
      <w:pPr>
        <w:pStyle w:val="Compact"/>
        <w:numPr>
          <w:ilvl w:val="0"/>
          <w:numId w:val="2597"/>
        </w:numPr>
      </w:pPr>
      <w:r>
        <w:t xml:space="preserve">Unit suite: &lt; 2 min in CI.</w:t>
      </w:r>
    </w:p>
    <w:p>
      <w:pPr>
        <w:pStyle w:val="Compact"/>
        <w:numPr>
          <w:ilvl w:val="0"/>
          <w:numId w:val="2597"/>
        </w:numPr>
      </w:pPr>
      <w:r>
        <w:t xml:space="preserve">Component suite: &lt; 5 min.</w:t>
      </w:r>
    </w:p>
    <w:p>
      <w:pPr>
        <w:pStyle w:val="Compact"/>
        <w:numPr>
          <w:ilvl w:val="0"/>
          <w:numId w:val="2597"/>
        </w:numPr>
      </w:pPr>
      <w:r>
        <w:t xml:space="preserve">E2E (critical path): &lt; 10 min.</w:t>
      </w:r>
    </w:p>
    <w:p>
      <w:r>
        <w:pict>
          <v:rect style="width:0;height:1.5pt" o:hralign="center" o:hrstd="t" o:hr="t"/>
        </w:pict>
      </w:r>
    </w:p>
    <w:bookmarkEnd w:id="2470"/>
    <w:bookmarkStart w:id="2471" w:name="decision-framework-85"/>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Confidence need</w:t>
            </w:r>
          </w:p>
        </w:tc>
        <w:tc>
          <w:tcPr/>
          <w:p>
            <w:pPr>
              <w:pStyle w:val="Compact"/>
            </w:pPr>
            <w:r>
              <w:t xml:space="preserve">Test type</w:t>
            </w:r>
          </w:p>
        </w:tc>
      </w:tr>
      <w:tr>
        <w:tc>
          <w:tcPr/>
          <w:p>
            <w:pPr>
              <w:pStyle w:val="Compact"/>
            </w:pPr>
            <w:r>
              <w:t xml:space="preserve">Logic correct</w:t>
            </w:r>
          </w:p>
        </w:tc>
        <w:tc>
          <w:tcPr/>
          <w:p>
            <w:pPr>
              <w:pStyle w:val="Compact"/>
            </w:pPr>
            <w:r>
              <w:t xml:space="preserve">unit</w:t>
            </w:r>
          </w:p>
        </w:tc>
      </w:tr>
      <w:tr>
        <w:tc>
          <w:tcPr/>
          <w:p>
            <w:pPr>
              <w:pStyle w:val="Compact"/>
            </w:pPr>
            <w:r>
              <w:t xml:space="preserve">User flow</w:t>
            </w:r>
          </w:p>
        </w:tc>
        <w:tc>
          <w:tcPr/>
          <w:p>
            <w:pPr>
              <w:pStyle w:val="Compact"/>
            </w:pPr>
            <w:r>
              <w:t xml:space="preserve">component</w:t>
            </w:r>
          </w:p>
        </w:tc>
      </w:tr>
      <w:tr>
        <w:tc>
          <w:tcPr/>
          <w:p>
            <w:pPr>
              <w:pStyle w:val="Compact"/>
            </w:pPr>
            <w:r>
              <w:t xml:space="preserve">End-to-end</w:t>
            </w:r>
          </w:p>
        </w:tc>
        <w:tc>
          <w:tcPr/>
          <w:p>
            <w:pPr>
              <w:pStyle w:val="Compact"/>
            </w:pPr>
            <w:r>
              <w:t xml:space="preserve">E2E</w:t>
            </w:r>
          </w:p>
        </w:tc>
      </w:tr>
      <w:tr>
        <w:tc>
          <w:tcPr/>
          <w:p>
            <w:pPr>
              <w:pStyle w:val="Compact"/>
            </w:pPr>
            <w:r>
              <w:t xml:space="preserve">No render regression</w:t>
            </w:r>
          </w:p>
        </w:tc>
        <w:tc>
          <w:tcPr/>
          <w:p>
            <w:pPr>
              <w:pStyle w:val="Compact"/>
            </w:pPr>
            <w:r>
              <w:t xml:space="preserve">Reassure</w:t>
            </w:r>
          </w:p>
        </w:tc>
      </w:tr>
      <w:tr>
        <w:tc>
          <w:tcPr/>
          <w:p>
            <w:pPr>
              <w:pStyle w:val="Compact"/>
            </w:pPr>
            <w:r>
              <w:t xml:space="preserve">No visual regression</w:t>
            </w:r>
          </w:p>
        </w:tc>
        <w:tc>
          <w:tcPr/>
          <w:p>
            <w:pPr>
              <w:pStyle w:val="Compact"/>
            </w:pPr>
            <w:r>
              <w:t xml:space="preserve">Storybook+Chromatic</w:t>
            </w:r>
          </w:p>
        </w:tc>
      </w:tr>
    </w:tbl>
    <w:p>
      <w:r>
        <w:pict>
          <v:rect style="width:0;height:1.5pt" o:hralign="center" o:hrstd="t" o:hr="t"/>
        </w:pict>
      </w:r>
    </w:p>
    <w:bookmarkEnd w:id="2471"/>
    <w:bookmarkStart w:id="2472" w:name="senior-level-insight-85"/>
    <w:p>
      <w:pPr>
        <w:pStyle w:val="Heading2"/>
      </w:pPr>
      <w:r>
        <w:t xml:space="preserve">Senior-Level Insight</w:t>
      </w:r>
    </w:p>
    <w:p>
      <w:pPr>
        <w:pStyle w:val="FirstParagraph"/>
      </w:pPr>
      <w:r>
        <w:t xml:space="preserve">Quality &gt; coverage. Senior teams have a</w:t>
      </w:r>
      <w:r>
        <w:t xml:space="preserve"> </w:t>
      </w:r>
      <w:r>
        <w:rPr>
          <w:b/>
          <w:bCs/>
        </w:rPr>
        <w:t xml:space="preserve">test review</w:t>
      </w:r>
      <w:r>
        <w:t xml:space="preserve"> </w:t>
      </w:r>
      <w:r>
        <w:t xml:space="preserve">ritual: every PR's tests reviewed for value, not just count. Flaky tests treated as bugs (top of backlog).</w:t>
      </w:r>
    </w:p>
    <w:p>
      <w:r>
        <w:pict>
          <v:rect style="width:0;height:1.5pt" o:hralign="center" o:hrstd="t" o:hr="t"/>
        </w:pict>
      </w:r>
    </w:p>
    <w:bookmarkEnd w:id="2472"/>
    <w:bookmarkStart w:id="2473" w:name="memory-hook-85"/>
    <w:p>
      <w:pPr>
        <w:pStyle w:val="Heading2"/>
      </w:pPr>
      <w:r>
        <w:t xml:space="preserve">Memory Hook</w:t>
      </w:r>
    </w:p>
    <w:p>
      <w:pPr>
        <w:pStyle w:val="FirstParagraph"/>
      </w:pPr>
      <w:r>
        <w:rPr>
          <w:b/>
          <w:bCs/>
        </w:rPr>
        <w:t xml:space="preserve">"Many unit, some component, few E2E."</w:t>
      </w:r>
    </w:p>
    <w:bookmarkEnd w:id="2473"/>
    <w:bookmarkStart w:id="2475" w:name="revision-notes-85"/>
    <w:p>
      <w:pPr>
        <w:pStyle w:val="Heading2"/>
      </w:pPr>
      <w:r>
        <w:t xml:space="preserve">Revision Notes</w:t>
      </w:r>
    </w:p>
    <w:p>
      <w:pPr>
        <w:pStyle w:val="BlockText"/>
      </w:pPr>
      <w:r>
        <w:t xml:space="preserve">Pyramid: unit &gt; component &gt; E2E. RNTL for behavior, not internals. Maestro modern E2E. Reassure for perf regressions in CI. MSW for network mocks. Snapshot only for opaque stable output.</w:t>
      </w:r>
    </w:p>
    <w:p>
      <w:r>
        <w:pict>
          <v:rect style="width:0;height:1.5pt" o:hralign="center" o:hrstd="t" o:hr="t"/>
        </w:pict>
      </w:r>
    </w:p>
    <w:p>
      <w:r>
        <w:pict>
          <v:rect style="width:0;height:1.5pt" o:hralign="center" o:hrstd="t" o:hr="t"/>
        </w:pict>
      </w:r>
    </w:p>
    <w:bookmarkStart w:id="2474" w:name="q2-maestro-vs-detox--modern-e2e-choice"/>
    <w:p>
      <w:pPr>
        <w:pStyle w:val="Heading3"/>
      </w:pPr>
      <w:r>
        <w:t xml:space="preserve">Q2. Maestro vs Detox — modern E2E choice</w:t>
      </w:r>
    </w:p>
    <w:p>
      <w:r>
        <w:pict>
          <v:rect style="width:0;height:1.5pt" o:hralign="center" o:hrstd="t" o:hr="t"/>
        </w:pict>
      </w:r>
    </w:p>
    <w:bookmarkEnd w:id="2474"/>
    <w:bookmarkEnd w:id="2475"/>
    <w:bookmarkStart w:id="2476" w:name="difficulty-86"/>
    <w:p>
      <w:pPr>
        <w:pStyle w:val="Heading2"/>
      </w:pPr>
      <w:r>
        <w:t xml:space="preserve">Difficulty</w:t>
      </w:r>
    </w:p>
    <w:p>
      <w:pPr>
        <w:pStyle w:val="Compact"/>
        <w:numPr>
          <w:ilvl w:val="0"/>
          <w:numId w:val="2598"/>
        </w:numPr>
      </w:pPr>
      <w:r>
        <w:t xml:space="preserve">Mid–Advanced</w:t>
      </w:r>
    </w:p>
    <w:bookmarkEnd w:id="2476"/>
    <w:bookmarkStart w:id="2477" w:name="interview-frequency-86"/>
    <w:p>
      <w:pPr>
        <w:pStyle w:val="Heading2"/>
      </w:pPr>
      <w:r>
        <w:t xml:space="preserve">Interview Frequency</w:t>
      </w:r>
    </w:p>
    <w:p>
      <w:pPr>
        <w:pStyle w:val="Compact"/>
        <w:numPr>
          <w:ilvl w:val="0"/>
          <w:numId w:val="2599"/>
        </w:numPr>
      </w:pPr>
      <w:r>
        <w:t xml:space="preserve">Common</w:t>
      </w:r>
    </w:p>
    <w:bookmarkEnd w:id="2477"/>
    <w:bookmarkStart w:id="2478" w:name="prerequisites-86"/>
    <w:p>
      <w:pPr>
        <w:pStyle w:val="Heading2"/>
      </w:pPr>
      <w:r>
        <w:t xml:space="preserve">Prerequisites</w:t>
      </w:r>
    </w:p>
    <w:p>
      <w:pPr>
        <w:pStyle w:val="Compact"/>
        <w:numPr>
          <w:ilvl w:val="0"/>
          <w:numId w:val="2600"/>
        </w:numPr>
      </w:pPr>
      <w:r>
        <w:t xml:space="preserve">E2E basics, simulator/emulator workflows</w:t>
      </w:r>
    </w:p>
    <w:bookmarkEnd w:id="2478"/>
    <w:bookmarkStart w:id="2479" w:name="tldr-86"/>
    <w:p>
      <w:pPr>
        <w:pStyle w:val="Heading2"/>
      </w:pPr>
      <w:r>
        <w:t xml:space="preserve">TL;DR</w:t>
      </w:r>
    </w:p>
    <w:p>
      <w:pPr>
        <w:pStyle w:val="FirstParagraph"/>
      </w:pPr>
      <w:r>
        <w:rPr>
          <w:b/>
          <w:bCs/>
        </w:rPr>
        <w:t xml:space="preserve">Maestro</w:t>
      </w:r>
      <w:r>
        <w:t xml:space="preserve"> </w:t>
      </w:r>
      <w:r>
        <w:t xml:space="preserve">= YAML flows, black-box, fast onboarding, stable, runs on simulators / devices / Maestro Cloud.</w:t>
      </w:r>
      <w:r>
        <w:t xml:space="preserve"> </w:t>
      </w:r>
      <w:r>
        <w:rPr>
          <w:b/>
          <w:bCs/>
        </w:rPr>
        <w:t xml:space="preserve">Detox</w:t>
      </w:r>
      <w:r>
        <w:t xml:space="preserve"> </w:t>
      </w:r>
      <w:r>
        <w:t xml:space="preserve">= JS-based, gray-box (knows about app internals via sync mechanism), more powerful but more setup, fragile across upgrades. 2026 default:</w:t>
      </w:r>
      <w:r>
        <w:t xml:space="preserve"> </w:t>
      </w:r>
      <w:r>
        <w:rPr>
          <w:b/>
          <w:bCs/>
        </w:rPr>
        <w:t xml:space="preserve">start with Maestro</w:t>
      </w:r>
      <w:r>
        <w:t xml:space="preserve">; switch to Detox only when you need gray-box features (waiting on internal app idle states, complex synchronization).</w:t>
      </w:r>
    </w:p>
    <w:p>
      <w:r>
        <w:pict>
          <v:rect style="width:0;height:1.5pt" o:hralign="center" o:hrstd="t" o:hr="t"/>
        </w:pict>
      </w:r>
    </w:p>
    <w:bookmarkEnd w:id="2479"/>
    <w:bookmarkStart w:id="2480" w:name="X929a06bb6d5ed6c7c7722f6feb7a89d41fc461e"/>
    <w:p>
      <w:pPr>
        <w:pStyle w:val="Heading2"/>
      </w:pPr>
      <w:r>
        <w:t xml:space="preserve">30-Second Interview Answer</w:t>
      </w:r>
    </w:p>
    <w:p>
      <w:pPr>
        <w:pStyle w:val="BlockText"/>
      </w:pPr>
      <w:r>
        <w:t xml:space="preserve">"Maestro is the new default — YAML flows, black-box, sub-minute onboarding, stable across RN upgrades. Detox is gray-box: it hooks into the app's idle state for synchronization, which makes complex flows reliable but adds setup cost and breaks on RN upgrades. For most apps, Maestro is enough; pick Detox if you need to wait on specific async operations the OS can't observe. Maestro Cloud parallelizes across devices for fast CI; Detox runs locally or on EAS / Bitrise farms."</w:t>
      </w:r>
    </w:p>
    <w:p>
      <w:r>
        <w:pict>
          <v:rect style="width:0;height:1.5pt" o:hralign="center" o:hrstd="t" o:hr="t"/>
        </w:pict>
      </w:r>
    </w:p>
    <w:bookmarkEnd w:id="2480"/>
    <w:bookmarkStart w:id="2481" w:name="X04df0544080da45b4863508b5d2c968613866a4"/>
    <w:p>
      <w:pPr>
        <w:pStyle w:val="Heading2"/>
      </w:pPr>
      <w:r>
        <w:t xml:space="preserve">2-Minute Practical Answer</w:t>
      </w:r>
    </w:p>
    <w:p>
      <w:pPr>
        <w:pStyle w:val="FirstParagraph"/>
      </w:pPr>
      <w:r>
        <w:rPr>
          <w:b/>
          <w:bCs/>
        </w:rPr>
        <w:t xml:space="preserve">Maestro</w:t>
      </w:r>
      <w:r>
        <w:t xml:space="preserve">:</w:t>
      </w:r>
    </w:p>
    <w:p>
      <w:pPr>
        <w:pStyle w:val="Compact"/>
        <w:numPr>
          <w:ilvl w:val="0"/>
          <w:numId w:val="2601"/>
        </w:numPr>
      </w:pPr>
      <w:r>
        <w:t xml:space="preserve">YAML-based flows.</w:t>
      </w:r>
    </w:p>
    <w:p>
      <w:pPr>
        <w:pStyle w:val="Compact"/>
        <w:numPr>
          <w:ilvl w:val="0"/>
          <w:numId w:val="2601"/>
        </w:numPr>
      </w:pPr>
      <w:r>
        <w:t xml:space="preserve">Auto-waits on UI elements.</w:t>
      </w:r>
    </w:p>
    <w:p>
      <w:pPr>
        <w:pStyle w:val="Compact"/>
        <w:numPr>
          <w:ilvl w:val="0"/>
          <w:numId w:val="2601"/>
        </w:numPr>
      </w:pPr>
      <w:r>
        <w:t xml:space="preserve">Black-box: no app integration.</w:t>
      </w:r>
    </w:p>
    <w:p>
      <w:pPr>
        <w:pStyle w:val="Compact"/>
        <w:numPr>
          <w:ilvl w:val="0"/>
          <w:numId w:val="2601"/>
        </w:numPr>
      </w:pPr>
      <w:r>
        <w:t xml:space="preserve">Tests work across React Native versions.</w:t>
      </w:r>
    </w:p>
    <w:p>
      <w:pPr>
        <w:pStyle w:val="Compact"/>
        <w:numPr>
          <w:ilvl w:val="0"/>
          <w:numId w:val="2601"/>
        </w:numPr>
      </w:pPr>
      <w:r>
        <w:t xml:space="preserve">Fast iteration, hot reload of flow.</w:t>
      </w:r>
    </w:p>
    <w:p>
      <w:pPr>
        <w:pStyle w:val="Compact"/>
        <w:numPr>
          <w:ilvl w:val="0"/>
          <w:numId w:val="2601"/>
        </w:numPr>
      </w:pPr>
      <w:r>
        <w:t xml:space="preserve">Maestro Cloud for parallel device runs.</w:t>
      </w:r>
    </w:p>
    <w:p>
      <w:pPr>
        <w:pStyle w:val="SourceCode"/>
      </w:pPr>
      <w:r>
        <w:rPr>
          <w:rStyle w:val="CommentTok"/>
        </w:rPr>
        <w:t xml:space="preserve"># .maestro/login.yaml</w:t>
      </w:r>
      <w:r>
        <w:br/>
      </w:r>
      <w:r>
        <w:rPr>
          <w:rStyle w:val="FunctionTok"/>
        </w:rPr>
        <w:t xml:space="preserve">appId</w:t>
      </w:r>
      <w:r>
        <w:rPr>
          <w:rStyle w:val="KeywordTok"/>
        </w:rPr>
        <w:t xml:space="preserve">:</w:t>
      </w:r>
      <w:r>
        <w:rPr>
          <w:rStyle w:val="AttributeTok"/>
        </w:rPr>
        <w:t xml:space="preserve"> com.acme.app</w:t>
      </w:r>
      <w:r>
        <w:br/>
      </w:r>
      <w:r>
        <w:rPr>
          <w:rStyle w:val="PreprocessorTok"/>
        </w:rPr>
        <w:t xml:space="preserve">---</w:t>
      </w:r>
      <w:r>
        <w:br/>
      </w:r>
      <w:r>
        <w:rPr>
          <w:rStyle w:val="KeywordTok"/>
        </w:rPr>
        <w:t xml:space="preserve">-</w:t>
      </w:r>
      <w:r>
        <w:rPr>
          <w:rStyle w:val="AttributeTok"/>
        </w:rPr>
        <w:t xml:space="preserve"> </w:t>
      </w:r>
      <w:r>
        <w:rPr>
          <w:rStyle w:val="FunctionTok"/>
        </w:rPr>
        <w:t xml:space="preserve">launchApp</w:t>
      </w:r>
      <w:r>
        <w:rPr>
          <w:rStyle w:val="KeywordTok"/>
        </w:rPr>
        <w:t xml:space="preserve">:</w:t>
      </w:r>
      <w:r>
        <w:br/>
      </w:r>
      <w:r>
        <w:rPr>
          <w:rStyle w:val="AttributeTok"/>
        </w:rPr>
        <w:t xml:space="preserve">    </w:t>
      </w:r>
      <w:r>
        <w:rPr>
          <w:rStyle w:val="FunctionTok"/>
        </w:rPr>
        <w:t xml:space="preserve">clearState</w:t>
      </w:r>
      <w:r>
        <w:rPr>
          <w:rStyle w:val="KeywordTok"/>
        </w:rPr>
        <w:t xml:space="preserve">:</w:t>
      </w:r>
      <w:r>
        <w:rPr>
          <w:rStyle w:val="AttributeTok"/>
        </w:rPr>
        <w:t xml:space="preserve"> </w:t>
      </w:r>
      <w:r>
        <w:rPr>
          <w:rStyle w:val="CharTok"/>
        </w:rPr>
        <w:t xml:space="preserve">true</w:t>
      </w:r>
      <w:r>
        <w:br/>
      </w:r>
      <w:r>
        <w:rPr>
          <w:rStyle w:val="KeywordTok"/>
        </w:rPr>
        <w:t xml:space="preserve">-</w:t>
      </w:r>
      <w:r>
        <w:rPr>
          <w:rStyle w:val="AttributeTok"/>
        </w:rPr>
        <w:t xml:space="preserve"> </w:t>
      </w:r>
      <w:r>
        <w:rPr>
          <w:rStyle w:val="FunctionTok"/>
        </w:rPr>
        <w:t xml:space="preserve">assertVisible</w:t>
      </w:r>
      <w:r>
        <w:rPr>
          <w:rStyle w:val="KeywordTok"/>
        </w:rPr>
        <w:t xml:space="preserve">:</w:t>
      </w:r>
      <w:r>
        <w:rPr>
          <w:rStyle w:val="AttributeTok"/>
        </w:rPr>
        <w:t xml:space="preserve"> </w:t>
      </w:r>
      <w:r>
        <w:rPr>
          <w:rStyle w:val="StringTok"/>
        </w:rPr>
        <w:t xml:space="preserve">"Welcome"</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"Sign in"</w:t>
      </w:r>
      <w:r>
        <w:br/>
      </w:r>
      <w:r>
        <w:rPr>
          <w:rStyle w:val="KeywordTok"/>
        </w:rPr>
        <w:t xml:space="preserve">-</w:t>
      </w:r>
      <w:r>
        <w:rPr>
          <w:rStyle w:val="AttributeTok"/>
        </w:rPr>
        <w:t xml:space="preserve"> </w:t>
      </w:r>
      <w:r>
        <w:rPr>
          <w:rStyle w:val="FunctionTok"/>
        </w:rPr>
        <w:t xml:space="preserve">inputText</w:t>
      </w:r>
      <w:r>
        <w:rPr>
          <w:rStyle w:val="KeywordTok"/>
        </w:rPr>
        <w:t xml:space="preserve">:</w:t>
      </w:r>
      <w:r>
        <w:br/>
      </w:r>
      <w:r>
        <w:rPr>
          <w:rStyle w:val="AttributeTok"/>
        </w:rPr>
        <w:t xml:space="preserve">    </w:t>
      </w:r>
      <w:r>
        <w:rPr>
          <w:rStyle w:val="FunctionTok"/>
        </w:rPr>
        <w:t xml:space="preserve">text</w:t>
      </w:r>
      <w:r>
        <w:rPr>
          <w:rStyle w:val="KeywordTok"/>
        </w:rPr>
        <w:t xml:space="preserve">:</w:t>
      </w:r>
      <w:r>
        <w:rPr>
          <w:rStyle w:val="AttributeTok"/>
        </w:rPr>
        <w:t xml:space="preserve"> ${EMAIL}</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"Password"</w:t>
      </w:r>
      <w:r>
        <w:br/>
      </w:r>
      <w:r>
        <w:rPr>
          <w:rStyle w:val="KeywordTok"/>
        </w:rPr>
        <w:t xml:space="preserve">-</w:t>
      </w:r>
      <w:r>
        <w:rPr>
          <w:rStyle w:val="AttributeTok"/>
        </w:rPr>
        <w:t xml:space="preserve"> </w:t>
      </w:r>
      <w:r>
        <w:rPr>
          <w:rStyle w:val="FunctionTok"/>
        </w:rPr>
        <w:t xml:space="preserve">inputText</w:t>
      </w:r>
      <w:r>
        <w:rPr>
          <w:rStyle w:val="KeywordTok"/>
        </w:rPr>
        <w:t xml:space="preserve">:</w:t>
      </w:r>
      <w:r>
        <w:rPr>
          <w:rStyle w:val="AttributeTok"/>
        </w:rPr>
        <w:t xml:space="preserve"> ${PASSWORD}</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"Continue"</w:t>
      </w:r>
      <w:r>
        <w:br/>
      </w:r>
      <w:r>
        <w:rPr>
          <w:rStyle w:val="KeywordTok"/>
        </w:rPr>
        <w:t xml:space="preserve">-</w:t>
      </w:r>
      <w:r>
        <w:rPr>
          <w:rStyle w:val="AttributeTok"/>
        </w:rPr>
        <w:t xml:space="preserve"> </w:t>
      </w:r>
      <w:r>
        <w:rPr>
          <w:rStyle w:val="FunctionTok"/>
        </w:rPr>
        <w:t xml:space="preserve">assertVisible</w:t>
      </w:r>
      <w:r>
        <w:rPr>
          <w:rStyle w:val="KeywordTok"/>
        </w:rPr>
        <w:t xml:space="preserve">:</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"Home"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10000</w:t>
      </w:r>
    </w:p>
    <w:p>
      <w:pPr>
        <w:pStyle w:val="FirstParagraph"/>
      </w:pPr>
      <w:r>
        <w:rPr>
          <w:b/>
          <w:bCs/>
        </w:rPr>
        <w:t xml:space="preserve">Detox</w:t>
      </w:r>
      <w:r>
        <w:t xml:space="preserve">:</w:t>
      </w:r>
    </w:p>
    <w:p>
      <w:pPr>
        <w:pStyle w:val="Compact"/>
        <w:numPr>
          <w:ilvl w:val="0"/>
          <w:numId w:val="2602"/>
        </w:numPr>
      </w:pPr>
      <w:r>
        <w:t xml:space="preserve">JS API.</w:t>
      </w:r>
    </w:p>
    <w:p>
      <w:pPr>
        <w:pStyle w:val="Compact"/>
        <w:numPr>
          <w:ilvl w:val="0"/>
          <w:numId w:val="2602"/>
        </w:numPr>
      </w:pPr>
      <w:r>
        <w:t xml:space="preserve">Gray-box: hooks into app's React Native runtime for sync.</w:t>
      </w:r>
    </w:p>
    <w:p>
      <w:pPr>
        <w:pStyle w:val="Compact"/>
        <w:numPr>
          <w:ilvl w:val="0"/>
          <w:numId w:val="2602"/>
        </w:numPr>
      </w:pPr>
      <w:r>
        <w:t xml:space="preserve">Requires app build with detox helper module.</w:t>
      </w:r>
    </w:p>
    <w:p>
      <w:pPr>
        <w:pStyle w:val="Compact"/>
        <w:numPr>
          <w:ilvl w:val="0"/>
          <w:numId w:val="2602"/>
        </w:numPr>
      </w:pPr>
      <w:r>
        <w:t xml:space="preserve">More expressive but more brittle.</w:t>
      </w:r>
    </w:p>
    <w:p>
      <w:pPr>
        <w:pStyle w:val="SourceCode"/>
      </w:pPr>
      <w:r>
        <w:rPr>
          <w:rStyle w:val="FunctionTok"/>
        </w:rPr>
        <w:t xml:space="preserve">describe</w:t>
      </w:r>
      <w:r>
        <w:rPr>
          <w:rStyle w:val="NormalTok"/>
        </w:rPr>
        <w:t xml:space="preserve">(</w:t>
      </w:r>
      <w:r>
        <w:rPr>
          <w:rStyle w:val="StringTok"/>
        </w:rPr>
        <w:t xml:space="preserve">'login'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beforeAll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 </w:t>
      </w:r>
      <w:r>
        <w:rPr>
          <w:rStyle w:val="ControlFlowTok"/>
        </w:rPr>
        <w:t xml:space="preserve">await</w:t>
      </w:r>
      <w:r>
        <w:rPr>
          <w:rStyle w:val="NormalTok"/>
        </w:rPr>
        <w:t xml:space="preserve"> device</w:t>
      </w:r>
      <w:r>
        <w:rPr>
          <w:rStyle w:val="OperatorTok"/>
        </w:rPr>
        <w:t xml:space="preserve">.</w:t>
      </w:r>
      <w:r>
        <w:rPr>
          <w:rStyle w:val="FunctionTok"/>
        </w:rPr>
        <w:t xml:space="preserve">launchApp</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'signs in'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element</w:t>
      </w:r>
      <w:r>
        <w:rPr>
          <w:rStyle w:val="NormalTok"/>
        </w:rPr>
        <w:t xml:space="preserve">(by</w:t>
      </w:r>
      <w:r>
        <w:rPr>
          <w:rStyle w:val="OperatorTok"/>
        </w:rPr>
        <w:t xml:space="preserve">.</w:t>
      </w:r>
      <w:r>
        <w:rPr>
          <w:rStyle w:val="FunctionTok"/>
        </w:rPr>
        <w:t xml:space="preserve">id</w:t>
      </w:r>
      <w:r>
        <w:rPr>
          <w:rStyle w:val="NormalTok"/>
        </w:rPr>
        <w:t xml:space="preserve">(</w:t>
      </w:r>
      <w:r>
        <w:rPr>
          <w:rStyle w:val="StringTok"/>
        </w:rPr>
        <w:t xml:space="preserve">'email'</w:t>
      </w:r>
      <w:r>
        <w:rPr>
          <w:rStyle w:val="NormalTok"/>
        </w:rPr>
        <w:t xml:space="preserve">))</w:t>
      </w:r>
      <w:r>
        <w:rPr>
          <w:rStyle w:val="OperatorTok"/>
        </w:rPr>
        <w:t xml:space="preserve">.</w:t>
      </w:r>
      <w:r>
        <w:rPr>
          <w:rStyle w:val="FunctionTok"/>
        </w:rPr>
        <w:t xml:space="preserve">typeText</w:t>
      </w:r>
      <w:r>
        <w:rPr>
          <w:rStyle w:val="NormalTok"/>
        </w:rPr>
        <w:t xml:space="preserve">(</w:t>
      </w:r>
      <w:r>
        <w:rPr>
          <w:rStyle w:val="StringTok"/>
        </w:rPr>
        <w:t xml:space="preserve">'a@b.com'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element</w:t>
      </w:r>
      <w:r>
        <w:rPr>
          <w:rStyle w:val="NormalTok"/>
        </w:rPr>
        <w:t xml:space="preserve">(by</w:t>
      </w:r>
      <w:r>
        <w:rPr>
          <w:rStyle w:val="OperatorTok"/>
        </w:rPr>
        <w:t xml:space="preserve">.</w:t>
      </w:r>
      <w:r>
        <w:rPr>
          <w:rStyle w:val="FunctionTok"/>
        </w:rPr>
        <w:t xml:space="preserve">id</w:t>
      </w:r>
      <w:r>
        <w:rPr>
          <w:rStyle w:val="NormalTok"/>
        </w:rPr>
        <w:t xml:space="preserve">(</w:t>
      </w:r>
      <w:r>
        <w:rPr>
          <w:rStyle w:val="StringTok"/>
        </w:rPr>
        <w:t xml:space="preserve">'password'</w:t>
      </w:r>
      <w:r>
        <w:rPr>
          <w:rStyle w:val="NormalTok"/>
        </w:rPr>
        <w:t xml:space="preserve">))</w:t>
      </w:r>
      <w:r>
        <w:rPr>
          <w:rStyle w:val="OperatorTok"/>
        </w:rPr>
        <w:t xml:space="preserve">.</w:t>
      </w:r>
      <w:r>
        <w:rPr>
          <w:rStyle w:val="FunctionTok"/>
        </w:rPr>
        <w:t xml:space="preserve">typeText</w:t>
      </w:r>
      <w:r>
        <w:rPr>
          <w:rStyle w:val="NormalTok"/>
        </w:rPr>
        <w:t xml:space="preserve">(</w:t>
      </w:r>
      <w:r>
        <w:rPr>
          <w:rStyle w:val="StringTok"/>
        </w:rPr>
        <w:t xml:space="preserve">'correct'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element</w:t>
      </w:r>
      <w:r>
        <w:rPr>
          <w:rStyle w:val="NormalTok"/>
        </w:rPr>
        <w:t xml:space="preserve">(by</w:t>
      </w:r>
      <w:r>
        <w:rPr>
          <w:rStyle w:val="OperatorTok"/>
        </w:rPr>
        <w:t xml:space="preserve">.</w:t>
      </w:r>
      <w:r>
        <w:rPr>
          <w:rStyle w:val="FunctionTok"/>
        </w:rPr>
        <w:t xml:space="preserve">id</w:t>
      </w:r>
      <w:r>
        <w:rPr>
          <w:rStyle w:val="NormalTok"/>
        </w:rPr>
        <w:t xml:space="preserve">(</w:t>
      </w:r>
      <w:r>
        <w:rPr>
          <w:rStyle w:val="StringTok"/>
        </w:rPr>
        <w:t xml:space="preserve">'continue'</w:t>
      </w:r>
      <w:r>
        <w:rPr>
          <w:rStyle w:val="NormalTok"/>
        </w:rPr>
        <w:t xml:space="preserve">))</w:t>
      </w:r>
      <w:r>
        <w:rPr>
          <w:rStyle w:val="OperatorTok"/>
        </w:rPr>
        <w:t xml:space="preserve">.</w:t>
      </w:r>
      <w:r>
        <w:rPr>
          <w:rStyle w:val="FunctionTok"/>
        </w:rPr>
        <w:t xml:space="preserve">tap</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element</w:t>
      </w:r>
      <w:r>
        <w:rPr>
          <w:rStyle w:val="NormalTok"/>
        </w:rPr>
        <w:t xml:space="preserve">(by</w:t>
      </w:r>
      <w:r>
        <w:rPr>
          <w:rStyle w:val="OperatorTok"/>
        </w:rPr>
        <w:t xml:space="preserve">.</w:t>
      </w:r>
      <w:r>
        <w:rPr>
          <w:rStyle w:val="FunctionTok"/>
        </w:rPr>
        <w:t xml:space="preserve">id</w:t>
      </w:r>
      <w:r>
        <w:rPr>
          <w:rStyle w:val="NormalTok"/>
        </w:rPr>
        <w:t xml:space="preserve">(</w:t>
      </w:r>
      <w:r>
        <w:rPr>
          <w:rStyle w:val="StringTok"/>
        </w:rPr>
        <w:t xml:space="preserve">'home'</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When Maestro</w:t>
      </w:r>
      <w:r>
        <w:t xml:space="preserve">:</w:t>
      </w:r>
    </w:p>
    <w:p>
      <w:pPr>
        <w:pStyle w:val="Compact"/>
        <w:numPr>
          <w:ilvl w:val="0"/>
          <w:numId w:val="2603"/>
        </w:numPr>
      </w:pPr>
      <w:r>
        <w:t xml:space="preserve">New project.</w:t>
      </w:r>
    </w:p>
    <w:p>
      <w:pPr>
        <w:pStyle w:val="Compact"/>
        <w:numPr>
          <w:ilvl w:val="0"/>
          <w:numId w:val="2603"/>
        </w:numPr>
      </w:pPr>
      <w:r>
        <w:t xml:space="preserve">Most apps.</w:t>
      </w:r>
    </w:p>
    <w:p>
      <w:pPr>
        <w:pStyle w:val="Compact"/>
        <w:numPr>
          <w:ilvl w:val="0"/>
          <w:numId w:val="2603"/>
        </w:numPr>
      </w:pPr>
      <w:r>
        <w:t xml:space="preserve">Need fast CI (Maestro Cloud parallel).</w:t>
      </w:r>
    </w:p>
    <w:p>
      <w:pPr>
        <w:pStyle w:val="Compact"/>
        <w:numPr>
          <w:ilvl w:val="0"/>
          <w:numId w:val="2603"/>
        </w:numPr>
      </w:pPr>
      <w:r>
        <w:t xml:space="preserve">Black-box is acceptable.</w:t>
      </w:r>
    </w:p>
    <w:p>
      <w:pPr>
        <w:pStyle w:val="FirstParagraph"/>
      </w:pPr>
      <w:r>
        <w:rPr>
          <w:b/>
          <w:bCs/>
        </w:rPr>
        <w:t xml:space="preserve">When Detox</w:t>
      </w:r>
      <w:r>
        <w:t xml:space="preserve">:</w:t>
      </w:r>
    </w:p>
    <w:p>
      <w:pPr>
        <w:pStyle w:val="Compact"/>
        <w:numPr>
          <w:ilvl w:val="0"/>
          <w:numId w:val="2604"/>
        </w:numPr>
      </w:pPr>
      <w:r>
        <w:t xml:space="preserve">Existing Detox investment.</w:t>
      </w:r>
    </w:p>
    <w:p>
      <w:pPr>
        <w:pStyle w:val="Compact"/>
        <w:numPr>
          <w:ilvl w:val="0"/>
          <w:numId w:val="2604"/>
        </w:numPr>
      </w:pPr>
      <w:r>
        <w:t xml:space="preserve">Need gray-box sync (specific async waits the OS can't observe).</w:t>
      </w:r>
    </w:p>
    <w:p>
      <w:pPr>
        <w:pStyle w:val="Compact"/>
        <w:numPr>
          <w:ilvl w:val="0"/>
          <w:numId w:val="2604"/>
        </w:numPr>
      </w:pPr>
      <w:r>
        <w:t xml:space="preserve">Heavy native interop.</w:t>
      </w:r>
    </w:p>
    <w:p>
      <w:pPr>
        <w:pStyle w:val="FirstParagraph"/>
      </w:pPr>
      <w:r>
        <w:rPr>
          <w:b/>
          <w:bCs/>
        </w:rPr>
        <w:t xml:space="preserve">Both — common patterns</w:t>
      </w:r>
      <w:r>
        <w:t xml:space="preserve">:</w:t>
      </w:r>
    </w:p>
    <w:p>
      <w:pPr>
        <w:pStyle w:val="Compact"/>
        <w:numPr>
          <w:ilvl w:val="0"/>
          <w:numId w:val="2605"/>
        </w:numPr>
      </w:pPr>
      <w:r>
        <w:t xml:space="preserve">Use accessibility labels / testID for selectors.</w:t>
      </w:r>
    </w:p>
    <w:p>
      <w:pPr>
        <w:pStyle w:val="Compact"/>
        <w:numPr>
          <w:ilvl w:val="0"/>
          <w:numId w:val="2605"/>
        </w:numPr>
      </w:pPr>
      <w:r>
        <w:t xml:space="preserve">Reset state between tests (clear app data / login fresh).</w:t>
      </w:r>
    </w:p>
    <w:p>
      <w:pPr>
        <w:pStyle w:val="Compact"/>
        <w:numPr>
          <w:ilvl w:val="0"/>
          <w:numId w:val="2605"/>
        </w:numPr>
      </w:pPr>
      <w:r>
        <w:t xml:space="preserve">Use deep links to skip onboarding when not under test.</w:t>
      </w:r>
    </w:p>
    <w:p>
      <w:pPr>
        <w:pStyle w:val="Compact"/>
        <w:numPr>
          <w:ilvl w:val="0"/>
          <w:numId w:val="2605"/>
        </w:numPr>
      </w:pPr>
      <w:r>
        <w:t xml:space="preserve">Run on real devices for periodic validation; simulators for PR.</w:t>
      </w:r>
    </w:p>
    <w:p>
      <w:r>
        <w:pict>
          <v:rect style="width:0;height:1.5pt" o:hralign="center" o:hrstd="t" o:hr="t"/>
        </w:pict>
      </w:r>
    </w:p>
    <w:bookmarkEnd w:id="2481"/>
    <w:bookmarkStart w:id="2482" w:name="X5577ca1b04ea40529e9bce0bf74db9d5010c06f"/>
    <w:p>
      <w:pPr>
        <w:pStyle w:val="Heading2"/>
      </w:pPr>
      <w:r>
        <w:t xml:space="preserve">5-Minute Architecture Answer</w:t>
      </w:r>
    </w:p>
    <w:p>
      <w:pPr>
        <w:pStyle w:val="FirstParagraph"/>
      </w:pPr>
      <w:r>
        <w:t xml:space="preserve">E2E philosophy:</w:t>
      </w:r>
    </w:p>
    <w:p>
      <w:pPr>
        <w:pStyle w:val="Compact"/>
        <w:numPr>
          <w:ilvl w:val="0"/>
          <w:numId w:val="2606"/>
        </w:numPr>
      </w:pPr>
      <w:r>
        <w:t xml:space="preserve">E2E catches integration bugs invisible to unit/component.</w:t>
      </w:r>
    </w:p>
    <w:p>
      <w:pPr>
        <w:pStyle w:val="Compact"/>
        <w:numPr>
          <w:ilvl w:val="0"/>
          <w:numId w:val="2606"/>
        </w:numPr>
      </w:pPr>
      <w:r>
        <w:t xml:space="preserve">Cost: slow + flaky + expensive infra.</w:t>
      </w:r>
    </w:p>
    <w:p>
      <w:pPr>
        <w:pStyle w:val="Compact"/>
        <w:numPr>
          <w:ilvl w:val="0"/>
          <w:numId w:val="2606"/>
        </w:numPr>
      </w:pPr>
      <w:r>
        <w:t xml:space="preserve">Goal: small set of high-value flows that catch journey regressions.</w:t>
      </w:r>
    </w:p>
    <w:p>
      <w:pPr>
        <w:pStyle w:val="FirstParagraph"/>
      </w:pPr>
      <w:r>
        <w:t xml:space="preserve">Maestro internals:</w:t>
      </w:r>
    </w:p>
    <w:p>
      <w:pPr>
        <w:pStyle w:val="Compact"/>
        <w:numPr>
          <w:ilvl w:val="0"/>
          <w:numId w:val="2607"/>
        </w:numPr>
      </w:pPr>
      <w:r>
        <w:t xml:space="preserve">Drives via UIAutomation (iOS) / UIAutomator (Android) — same as Apple's / Google's UI test frameworks.</w:t>
      </w:r>
    </w:p>
    <w:p>
      <w:pPr>
        <w:pStyle w:val="Compact"/>
        <w:numPr>
          <w:ilvl w:val="0"/>
          <w:numId w:val="2607"/>
        </w:numPr>
      </w:pPr>
      <w:r>
        <w:t xml:space="preserve">Auto-wait: polls for visibility / interactability before action.</w:t>
      </w:r>
    </w:p>
    <w:p>
      <w:pPr>
        <w:pStyle w:val="Compact"/>
        <w:numPr>
          <w:ilvl w:val="0"/>
          <w:numId w:val="2607"/>
        </w:numPr>
      </w:pPr>
      <w:r>
        <w:t xml:space="preserve">Black-box: doesn't need app code modification.</w:t>
      </w:r>
    </w:p>
    <w:p>
      <w:pPr>
        <w:pStyle w:val="Compact"/>
        <w:numPr>
          <w:ilvl w:val="0"/>
          <w:numId w:val="2607"/>
        </w:numPr>
      </w:pPr>
      <w:r>
        <w:t xml:space="preserve">YAML flows + Maestro Studio for recording.</w:t>
      </w:r>
    </w:p>
    <w:p>
      <w:pPr>
        <w:pStyle w:val="FirstParagraph"/>
      </w:pPr>
      <w:r>
        <w:t xml:space="preserve">Detox internals:</w:t>
      </w:r>
    </w:p>
    <w:p>
      <w:pPr>
        <w:pStyle w:val="Compact"/>
        <w:numPr>
          <w:ilvl w:val="0"/>
          <w:numId w:val="2608"/>
        </w:numPr>
      </w:pPr>
      <w:r>
        <w:t xml:space="preserve">Embeds a sync mechanism in the app.</w:t>
      </w:r>
    </w:p>
    <w:p>
      <w:pPr>
        <w:pStyle w:val="Compact"/>
        <w:numPr>
          <w:ilvl w:val="0"/>
          <w:numId w:val="2608"/>
        </w:numPr>
      </w:pPr>
      <w:r>
        <w:t xml:space="preserve">Knows when JS thread idle, when network requests pending, when animations running.</w:t>
      </w:r>
    </w:p>
    <w:p>
      <w:pPr>
        <w:pStyle w:val="Compact"/>
        <w:numPr>
          <w:ilvl w:val="0"/>
          <w:numId w:val="2608"/>
        </w:numPr>
      </w:pPr>
      <w:r>
        <w:t xml:space="preserve">Synchronizes test commands to app state → less flake.</w:t>
      </w:r>
    </w:p>
    <w:p>
      <w:pPr>
        <w:pStyle w:val="Compact"/>
        <w:numPr>
          <w:ilvl w:val="0"/>
          <w:numId w:val="2608"/>
        </w:numPr>
      </w:pPr>
      <w:r>
        <w:t xml:space="preserve">Cost: app changes + breaks on RN architecture changes.</w:t>
      </w:r>
    </w:p>
    <w:p>
      <w:pPr>
        <w:pStyle w:val="FirstParagraph"/>
      </w:pPr>
      <w:r>
        <w:t xml:space="preserve">Selector strategy:</w:t>
      </w:r>
    </w:p>
    <w:p>
      <w:pPr>
        <w:pStyle w:val="Compact"/>
        <w:numPr>
          <w:ilvl w:val="0"/>
          <w:numId w:val="2609"/>
        </w:numPr>
      </w:pPr>
      <w:r>
        <w:rPr>
          <w:b/>
          <w:bCs/>
        </w:rPr>
        <w:t xml:space="preserve">testID</w:t>
      </w:r>
      <w:r>
        <w:t xml:space="preserve"> </w:t>
      </w:r>
      <w:r>
        <w:t xml:space="preserve">(RN prop) — explicit, stable.</w:t>
      </w:r>
    </w:p>
    <w:p>
      <w:pPr>
        <w:pStyle w:val="Compact"/>
        <w:numPr>
          <w:ilvl w:val="0"/>
          <w:numId w:val="2609"/>
        </w:numPr>
      </w:pPr>
      <w:r>
        <w:rPr>
          <w:b/>
          <w:bCs/>
        </w:rPr>
        <w:t xml:space="preserve">accessibility label</w:t>
      </w:r>
      <w:r>
        <w:t xml:space="preserve"> </w:t>
      </w:r>
      <w:r>
        <w:t xml:space="preserve">— also useful for a11y testing.</w:t>
      </w:r>
    </w:p>
    <w:p>
      <w:pPr>
        <w:pStyle w:val="Compact"/>
        <w:numPr>
          <w:ilvl w:val="0"/>
          <w:numId w:val="2609"/>
        </w:numPr>
      </w:pPr>
      <w:r>
        <w:rPr>
          <w:b/>
          <w:bCs/>
        </w:rPr>
        <w:t xml:space="preserve">text</w:t>
      </w:r>
      <w:r>
        <w:t xml:space="preserve"> </w:t>
      </w:r>
      <w:r>
        <w:t xml:space="preserve">— fragile across i18n; use sparingly.</w:t>
      </w:r>
    </w:p>
    <w:p>
      <w:pPr>
        <w:pStyle w:val="FirstParagraph"/>
      </w:pPr>
      <w:r>
        <w:t xml:space="preserve">CI strategy:</w:t>
      </w:r>
    </w:p>
    <w:p>
      <w:pPr>
        <w:pStyle w:val="Compact"/>
        <w:numPr>
          <w:ilvl w:val="0"/>
          <w:numId w:val="2610"/>
        </w:numPr>
      </w:pPr>
      <w:r>
        <w:t xml:space="preserve">PR: smoke flows (login + 1–2 happy paths).</w:t>
      </w:r>
    </w:p>
    <w:p>
      <w:pPr>
        <w:pStyle w:val="Compact"/>
        <w:numPr>
          <w:ilvl w:val="0"/>
          <w:numId w:val="2610"/>
        </w:numPr>
      </w:pPr>
      <w:r>
        <w:t xml:space="preserve">Main: full E2E suite.</w:t>
      </w:r>
    </w:p>
    <w:p>
      <w:pPr>
        <w:pStyle w:val="Compact"/>
        <w:numPr>
          <w:ilvl w:val="0"/>
          <w:numId w:val="2610"/>
        </w:numPr>
      </w:pPr>
      <w:r>
        <w:t xml:space="preserve">Nightly: device matrix + edge cases.</w:t>
      </w:r>
    </w:p>
    <w:p>
      <w:pPr>
        <w:pStyle w:val="Compact"/>
        <w:numPr>
          <w:ilvl w:val="0"/>
          <w:numId w:val="2610"/>
        </w:numPr>
      </w:pPr>
      <w:r>
        <w:t xml:space="preserve">Maestro Cloud: parallel across iOS/Android device farm.</w:t>
      </w:r>
    </w:p>
    <w:p>
      <w:pPr>
        <w:pStyle w:val="FirstParagraph"/>
      </w:pPr>
      <w:r>
        <w:t xml:space="preserve">Flake reduction:</w:t>
      </w:r>
    </w:p>
    <w:p>
      <w:pPr>
        <w:pStyle w:val="Compact"/>
        <w:numPr>
          <w:ilvl w:val="0"/>
          <w:numId w:val="2611"/>
        </w:numPr>
      </w:pPr>
      <w:r>
        <w:t xml:space="preserve">No</w:t>
      </w:r>
      <w:r>
        <w:t xml:space="preserve"> </w:t>
      </w:r>
      <w:r>
        <w:rPr>
          <w:rStyle w:val="VerbatimChar"/>
        </w:rPr>
        <w:t xml:space="preserve">sleep()</w:t>
      </w:r>
      <w:r>
        <w:t xml:space="preserve"> </w:t>
      </w:r>
      <w:r>
        <w:t xml:space="preserve">— use auto-wait.</w:t>
      </w:r>
    </w:p>
    <w:p>
      <w:pPr>
        <w:pStyle w:val="Compact"/>
        <w:numPr>
          <w:ilvl w:val="0"/>
          <w:numId w:val="2611"/>
        </w:numPr>
      </w:pPr>
      <w:r>
        <w:t xml:space="preserve">Reset state explicitly.</w:t>
      </w:r>
    </w:p>
    <w:p>
      <w:pPr>
        <w:pStyle w:val="Compact"/>
        <w:numPr>
          <w:ilvl w:val="0"/>
          <w:numId w:val="2611"/>
        </w:numPr>
      </w:pPr>
      <w:r>
        <w:t xml:space="preserve">Avoid timing-dependent assertions.</w:t>
      </w:r>
    </w:p>
    <w:p>
      <w:pPr>
        <w:pStyle w:val="Compact"/>
        <w:numPr>
          <w:ilvl w:val="0"/>
          <w:numId w:val="2611"/>
        </w:numPr>
      </w:pPr>
      <w:r>
        <w:t xml:space="preserve">Use deep links to skip non-tested-path navigation.</w:t>
      </w:r>
    </w:p>
    <w:p>
      <w:pPr>
        <w:pStyle w:val="FirstParagraph"/>
      </w:pPr>
      <w:r>
        <w:t xml:space="preserve">The 2026 specific:</w:t>
      </w:r>
    </w:p>
    <w:p>
      <w:pPr>
        <w:pStyle w:val="Compact"/>
        <w:numPr>
          <w:ilvl w:val="0"/>
          <w:numId w:val="2612"/>
        </w:numPr>
      </w:pPr>
      <w:r>
        <w:rPr>
          <w:b/>
          <w:bCs/>
        </w:rPr>
        <w:t xml:space="preserve">Maestro Studio</w:t>
      </w:r>
      <w:r>
        <w:t xml:space="preserve"> </w:t>
      </w:r>
      <w:r>
        <w:t xml:space="preserve">has live record + AI-assisted flow generation.</w:t>
      </w:r>
    </w:p>
    <w:p>
      <w:pPr>
        <w:pStyle w:val="Compact"/>
        <w:numPr>
          <w:ilvl w:val="0"/>
          <w:numId w:val="2612"/>
        </w:numPr>
      </w:pPr>
      <w:r>
        <w:rPr>
          <w:b/>
          <w:bCs/>
        </w:rPr>
        <w:t xml:space="preserve">Detox v20+</w:t>
      </w:r>
      <w:r>
        <w:t xml:space="preserve"> </w:t>
      </w:r>
      <w:r>
        <w:t xml:space="preserve">Bridgeless-compatible.</w:t>
      </w:r>
    </w:p>
    <w:p>
      <w:pPr>
        <w:pStyle w:val="Compact"/>
        <w:numPr>
          <w:ilvl w:val="0"/>
          <w:numId w:val="2612"/>
        </w:numPr>
      </w:pPr>
      <w:r>
        <w:rPr>
          <w:b/>
          <w:bCs/>
        </w:rPr>
        <w:t xml:space="preserve">Maestro Cloud</w:t>
      </w:r>
      <w:r>
        <w:t xml:space="preserve"> </w:t>
      </w:r>
      <w:r>
        <w:t xml:space="preserve">integrated with EAS Build.</w:t>
      </w:r>
    </w:p>
    <w:p>
      <w:pPr>
        <w:pStyle w:val="Compact"/>
        <w:numPr>
          <w:ilvl w:val="0"/>
          <w:numId w:val="2612"/>
        </w:numPr>
      </w:pPr>
      <w:r>
        <w:rPr>
          <w:b/>
          <w:bCs/>
        </w:rPr>
        <w:t xml:space="preserve">Visual diffs</w:t>
      </w:r>
      <w:r>
        <w:t xml:space="preserve"> </w:t>
      </w:r>
      <w:r>
        <w:t xml:space="preserve">in Maestro for UI regressions.</w:t>
      </w:r>
    </w:p>
    <w:p>
      <w:pPr>
        <w:pStyle w:val="Compact"/>
        <w:numPr>
          <w:ilvl w:val="0"/>
          <w:numId w:val="2612"/>
        </w:numPr>
      </w:pPr>
      <w:r>
        <w:rPr>
          <w:b/>
          <w:bCs/>
        </w:rPr>
        <w:t xml:space="preserve">Maestro AI</w:t>
      </w:r>
      <w:r>
        <w:t xml:space="preserve"> </w:t>
      </w:r>
      <w:r>
        <w:t xml:space="preserve">can auto-fix selector drift.</w:t>
      </w:r>
    </w:p>
    <w:p>
      <w:pPr>
        <w:pStyle w:val="FirstParagraph"/>
      </w:pPr>
      <w:r>
        <w:t xml:space="preserve">Migration (Detox → Maestro):</w:t>
      </w:r>
    </w:p>
    <w:p>
      <w:pPr>
        <w:pStyle w:val="Compact"/>
        <w:numPr>
          <w:ilvl w:val="0"/>
          <w:numId w:val="2613"/>
        </w:numPr>
      </w:pPr>
      <w:r>
        <w:t xml:space="preserve">Audit existing flows.</w:t>
      </w:r>
    </w:p>
    <w:p>
      <w:pPr>
        <w:pStyle w:val="Compact"/>
        <w:numPr>
          <w:ilvl w:val="0"/>
          <w:numId w:val="2613"/>
        </w:numPr>
      </w:pPr>
      <w:r>
        <w:t xml:space="preserve">Rewrite top 10 critical flows in Maestro.</w:t>
      </w:r>
    </w:p>
    <w:p>
      <w:pPr>
        <w:pStyle w:val="Compact"/>
        <w:numPr>
          <w:ilvl w:val="0"/>
          <w:numId w:val="2613"/>
        </w:numPr>
      </w:pPr>
      <w:r>
        <w:t xml:space="preserve">Run both in parallel for 1–2 weeks.</w:t>
      </w:r>
    </w:p>
    <w:p>
      <w:pPr>
        <w:pStyle w:val="Compact"/>
        <w:numPr>
          <w:ilvl w:val="0"/>
          <w:numId w:val="2613"/>
        </w:numPr>
      </w:pPr>
      <w:r>
        <w:t xml:space="preserve">Sunset Detox once parity confirmed.</w:t>
      </w:r>
    </w:p>
    <w:p>
      <w:r>
        <w:pict>
          <v:rect style="width:0;height:1.5pt" o:hralign="center" o:hrstd="t" o:hr="t"/>
        </w:pict>
      </w:r>
    </w:p>
    <w:bookmarkEnd w:id="2482"/>
    <w:bookmarkStart w:id="2483" w:name="the-why-86"/>
    <w:p>
      <w:pPr>
        <w:pStyle w:val="Heading2"/>
      </w:pPr>
      <w:r>
        <w:t xml:space="preserve">The "Why"</w:t>
      </w:r>
    </w:p>
    <w:p>
      <w:pPr>
        <w:pStyle w:val="FirstParagraph"/>
      </w:pPr>
      <w:r>
        <w:t xml:space="preserve">E2E reliability = release confidence. Flaky E2E = ignored E2E = no value. Companies care because Maestro's stability advantage means E2E suites are actually run.</w:t>
      </w:r>
    </w:p>
    <w:p>
      <w:r>
        <w:pict>
          <v:rect style="width:0;height:1.5pt" o:hralign="center" o:hrstd="t" o:hr="t"/>
        </w:pict>
      </w:r>
    </w:p>
    <w:bookmarkEnd w:id="2483"/>
    <w:bookmarkStart w:id="2484" w:name="mental-model-86"/>
    <w:p>
      <w:pPr>
        <w:pStyle w:val="Heading2"/>
      </w:pPr>
      <w:r>
        <w:t xml:space="preserve">Mental Model</w:t>
      </w:r>
    </w:p>
    <w:p>
      <w:pPr>
        <w:pStyle w:val="FirstParagraph"/>
      </w:pPr>
      <w:r>
        <w:t xml:space="preserve">Maestro: YAML, black-box, simple. Detox: JS, gray-box, powerful. Default Maestro.</w:t>
      </w:r>
    </w:p>
    <w:p>
      <w:r>
        <w:pict>
          <v:rect style="width:0;height:1.5pt" o:hralign="center" o:hrstd="t" o:hr="t"/>
        </w:pict>
      </w:r>
    </w:p>
    <w:bookmarkEnd w:id="2484"/>
    <w:bookmarkStart w:id="2485" w:name="internal-working-2026-context-86"/>
    <w:p>
      <w:pPr>
        <w:pStyle w:val="Heading2"/>
      </w:pPr>
      <w:r>
        <w:t xml:space="preserve">Internal Working (2026 Context)</w:t>
      </w:r>
    </w:p>
    <w:p>
      <w:pPr>
        <w:pStyle w:val="Compact"/>
        <w:numPr>
          <w:ilvl w:val="0"/>
          <w:numId w:val="2614"/>
        </w:numPr>
      </w:pPr>
      <w:r>
        <w:t xml:space="preserve">Maestro: gRPC server + native UI automation.</w:t>
      </w:r>
    </w:p>
    <w:p>
      <w:pPr>
        <w:pStyle w:val="Compact"/>
        <w:numPr>
          <w:ilvl w:val="0"/>
          <w:numId w:val="2614"/>
        </w:numPr>
      </w:pPr>
      <w:r>
        <w:t xml:space="preserve">Detox: WebSocket between test runner and app sync mechanism.</w:t>
      </w:r>
    </w:p>
    <w:p>
      <w:pPr>
        <w:pStyle w:val="Compact"/>
        <w:numPr>
          <w:ilvl w:val="0"/>
          <w:numId w:val="2614"/>
        </w:numPr>
      </w:pPr>
      <w:r>
        <w:t xml:space="preserve">Maestro Cloud: device farm + parallel sharding.</w:t>
      </w:r>
    </w:p>
    <w:p>
      <w:r>
        <w:pict>
          <v:rect style="width:0;height:1.5pt" o:hralign="center" o:hrstd="t" o:hr="t"/>
        </w:pict>
      </w:r>
    </w:p>
    <w:bookmarkEnd w:id="2485"/>
    <w:bookmarkStart w:id="2486" w:name="modern-implementation-code-86"/>
    <w:p>
      <w:pPr>
        <w:pStyle w:val="Heading2"/>
      </w:pPr>
      <w:r>
        <w:t xml:space="preserve">Modern Implementation (Code)</w:t>
      </w:r>
    </w:p>
    <w:p>
      <w:pPr>
        <w:pStyle w:val="FirstParagraph"/>
      </w:pPr>
      <w:r>
        <w:rPr>
          <w:b/>
          <w:bCs/>
        </w:rPr>
        <w:t xml:space="preserve">Maestro deep-link flow</w:t>
      </w:r>
      <w:r>
        <w:t xml:space="preserve">:</w:t>
      </w:r>
    </w:p>
    <w:p>
      <w:pPr>
        <w:pStyle w:val="SourceCode"/>
      </w:pPr>
      <w:r>
        <w:rPr>
          <w:rStyle w:val="FunctionTok"/>
        </w:rPr>
        <w:t xml:space="preserve">appId</w:t>
      </w:r>
      <w:r>
        <w:rPr>
          <w:rStyle w:val="KeywordTok"/>
        </w:rPr>
        <w:t xml:space="preserve">:</w:t>
      </w:r>
      <w:r>
        <w:rPr>
          <w:rStyle w:val="AttributeTok"/>
        </w:rPr>
        <w:t xml:space="preserve"> com.acme.app</w:t>
      </w:r>
      <w:r>
        <w:br/>
      </w:r>
      <w:r>
        <w:rPr>
          <w:rStyle w:val="PreprocessorTok"/>
        </w:rPr>
        <w:t xml:space="preserve">---</w:t>
      </w:r>
      <w:r>
        <w:br/>
      </w:r>
      <w:r>
        <w:rPr>
          <w:rStyle w:val="KeywordTok"/>
        </w:rPr>
        <w:t xml:space="preserve">-</w:t>
      </w:r>
      <w:r>
        <w:rPr>
          <w:rStyle w:val="AttributeTok"/>
        </w:rPr>
        <w:t xml:space="preserve"> </w:t>
      </w:r>
      <w:r>
        <w:rPr>
          <w:rStyle w:val="FunctionTok"/>
        </w:rPr>
        <w:t xml:space="preserve">openLink</w:t>
      </w:r>
      <w:r>
        <w:rPr>
          <w:rStyle w:val="KeywordTok"/>
        </w:rPr>
        <w:t xml:space="preserve">:</w:t>
      </w:r>
      <w:r>
        <w:rPr>
          <w:rStyle w:val="AttributeTok"/>
        </w:rPr>
        <w:t xml:space="preserve"> </w:t>
      </w:r>
      <w:r>
        <w:rPr>
          <w:rStyle w:val="StringTok"/>
        </w:rPr>
        <w:t xml:space="preserve">"myapp://order/123"</w:t>
      </w:r>
      <w:r>
        <w:br/>
      </w:r>
      <w:r>
        <w:rPr>
          <w:rStyle w:val="KeywordTok"/>
        </w:rPr>
        <w:t xml:space="preserve">-</w:t>
      </w:r>
      <w:r>
        <w:rPr>
          <w:rStyle w:val="AttributeTok"/>
        </w:rPr>
        <w:t xml:space="preserve"> </w:t>
      </w:r>
      <w:r>
        <w:rPr>
          <w:rStyle w:val="FunctionTok"/>
        </w:rPr>
        <w:t xml:space="preserve">assertVisible</w:t>
      </w:r>
      <w:r>
        <w:rPr>
          <w:rStyle w:val="KeywordTok"/>
        </w:rPr>
        <w:t xml:space="preserve">:</w:t>
      </w:r>
      <w:r>
        <w:rPr>
          <w:rStyle w:val="AttributeTok"/>
        </w:rPr>
        <w:t xml:space="preserve"> </w:t>
      </w:r>
      <w:r>
        <w:rPr>
          <w:rStyle w:val="StringTok"/>
        </w:rPr>
        <w:t xml:space="preserve">"Order #123"</w:t>
      </w:r>
      <w:r>
        <w:br/>
      </w:r>
      <w:r>
        <w:rPr>
          <w:rStyle w:val="KeywordTok"/>
        </w:rPr>
        <w:t xml:space="preserve">-</w:t>
      </w:r>
      <w:r>
        <w:rPr>
          <w:rStyle w:val="AttributeTok"/>
        </w:rPr>
        <w:t xml:space="preserve"> </w:t>
      </w:r>
      <w:r>
        <w:rPr>
          <w:rStyle w:val="FunctionTok"/>
        </w:rPr>
        <w:t xml:space="preserve">tapOn</w:t>
      </w:r>
      <w:r>
        <w:rPr>
          <w:rStyle w:val="KeywordTok"/>
        </w:rPr>
        <w:t xml:space="preserve">:</w:t>
      </w:r>
      <w:r>
        <w:rPr>
          <w:rStyle w:val="AttributeTok"/>
        </w:rPr>
        <w:t xml:space="preserve"> </w:t>
      </w:r>
      <w:r>
        <w:rPr>
          <w:rStyle w:val="StringTok"/>
        </w:rPr>
        <w:t xml:space="preserve">"Pay"</w:t>
      </w:r>
      <w:r>
        <w:br/>
      </w:r>
      <w:r>
        <w:rPr>
          <w:rStyle w:val="KeywordTok"/>
        </w:rPr>
        <w:t xml:space="preserve">-</w:t>
      </w:r>
      <w:r>
        <w:rPr>
          <w:rStyle w:val="AttributeTok"/>
        </w:rPr>
        <w:t xml:space="preserve"> </w:t>
      </w:r>
      <w:r>
        <w:rPr>
          <w:rStyle w:val="FunctionTok"/>
        </w:rPr>
        <w:t xml:space="preserve">assertVisible</w:t>
      </w:r>
      <w:r>
        <w:rPr>
          <w:rStyle w:val="KeywordTok"/>
        </w:rPr>
        <w:t xml:space="preserve">:</w:t>
      </w:r>
      <w:r>
        <w:rPr>
          <w:rStyle w:val="AttributeTok"/>
        </w:rPr>
        <w:t xml:space="preserve"> </w:t>
      </w:r>
      <w:r>
        <w:rPr>
          <w:rStyle w:val="StringTok"/>
        </w:rPr>
        <w:t xml:space="preserve">"Payment successful"</w:t>
      </w:r>
    </w:p>
    <w:p>
      <w:pPr>
        <w:pStyle w:val="FirstParagraph"/>
      </w:pPr>
      <w:r>
        <w:rPr>
          <w:b/>
          <w:bCs/>
        </w:rPr>
        <w:t xml:space="preserve">Maestro with env vars</w:t>
      </w:r>
      <w:r>
        <w:t xml:space="preserve">:</w:t>
      </w:r>
    </w:p>
    <w:p>
      <w:pPr>
        <w:pStyle w:val="SourceCode"/>
      </w:pPr>
      <w:r>
        <w:rPr>
          <w:rStyle w:val="ExtensionTok"/>
        </w:rPr>
        <w:t xml:space="preserve">maestro</w:t>
      </w:r>
      <w:r>
        <w:rPr>
          <w:rStyle w:val="NormalTok"/>
        </w:rPr>
        <w:t xml:space="preserve"> test </w:t>
      </w:r>
      <w:r>
        <w:rPr>
          <w:rStyle w:val="AttributeTok"/>
        </w:rPr>
        <w:t xml:space="preserve">--env</w:t>
      </w:r>
      <w:r>
        <w:rPr>
          <w:rStyle w:val="NormalTok"/>
        </w:rPr>
        <w:t xml:space="preserve"> EMAIL=test@example.com </w:t>
      </w:r>
      <w:r>
        <w:rPr>
          <w:rStyle w:val="AttributeTok"/>
        </w:rPr>
        <w:t xml:space="preserve">--env</w:t>
      </w:r>
      <w:r>
        <w:rPr>
          <w:rStyle w:val="NormalTok"/>
        </w:rPr>
        <w:t xml:space="preserve"> PASSWORD=secret .maestro/</w:t>
      </w:r>
    </w:p>
    <w:p>
      <w:pPr>
        <w:pStyle w:val="FirstParagraph"/>
      </w:pPr>
      <w:r>
        <w:rPr>
          <w:b/>
          <w:bCs/>
        </w:rPr>
        <w:t xml:space="preserve">Detox sync override</w:t>
      </w:r>
      <w:r>
        <w:t xml:space="preserve">:</w:t>
      </w:r>
    </w:p>
    <w:p>
      <w:pPr>
        <w:pStyle w:val="SourceCode"/>
      </w:pPr>
      <w:r>
        <w:rPr>
          <w:rStyle w:val="ControlFlowTok"/>
        </w:rPr>
        <w:t xml:space="preserve">await</w:t>
      </w:r>
      <w:r>
        <w:rPr>
          <w:rStyle w:val="NormalTok"/>
        </w:rPr>
        <w:t xml:space="preserve"> device</w:t>
      </w:r>
      <w:r>
        <w:rPr>
          <w:rStyle w:val="OperatorTok"/>
        </w:rPr>
        <w:t xml:space="preserve">.</w:t>
      </w:r>
      <w:r>
        <w:rPr>
          <w:rStyle w:val="FunctionTok"/>
        </w:rPr>
        <w:t xml:space="preserve">disableSynchronization</w:t>
      </w:r>
      <w:r>
        <w:rPr>
          <w:rStyle w:val="NormalTok"/>
        </w:rPr>
        <w:t xml:space="preserve">()</w:t>
      </w:r>
      <w:r>
        <w:rPr>
          <w:rStyle w:val="OperatorTok"/>
        </w:rPr>
        <w:t xml:space="preserve">;</w:t>
      </w:r>
      <w:r>
        <w:br/>
      </w:r>
      <w:r>
        <w:rPr>
          <w:rStyle w:val="CommentTok"/>
        </w:rPr>
        <w:t xml:space="preserve">// do something timing-sensitive</w:t>
      </w:r>
      <w:r>
        <w:br/>
      </w:r>
      <w:r>
        <w:rPr>
          <w:rStyle w:val="ControlFlowTok"/>
        </w:rPr>
        <w:t xml:space="preserve">await</w:t>
      </w:r>
      <w:r>
        <w:rPr>
          <w:rStyle w:val="NormalTok"/>
        </w:rPr>
        <w:t xml:space="preserve"> device</w:t>
      </w:r>
      <w:r>
        <w:rPr>
          <w:rStyle w:val="OperatorTok"/>
        </w:rPr>
        <w:t xml:space="preserve">.</w:t>
      </w:r>
      <w:r>
        <w:rPr>
          <w:rStyle w:val="FunctionTok"/>
        </w:rPr>
        <w:t xml:space="preserve">enableSynchronization</w:t>
      </w:r>
      <w:r>
        <w:rPr>
          <w:rStyle w:val="NormalTok"/>
        </w:rPr>
        <w:t xml:space="preserve">()</w:t>
      </w:r>
      <w:r>
        <w:rPr>
          <w:rStyle w:val="OperatorTok"/>
        </w:rPr>
        <w:t xml:space="preserve">;</w:t>
      </w:r>
    </w:p>
    <w:p>
      <w:r>
        <w:pict>
          <v:rect style="width:0;height:1.5pt" o:hralign="center" o:hrstd="t" o:hr="t"/>
        </w:pict>
      </w:r>
    </w:p>
    <w:bookmarkEnd w:id="2486"/>
    <w:bookmarkStart w:id="2487" w:name="comparison-86"/>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Maestro</w:t>
            </w:r>
          </w:p>
        </w:tc>
        <w:tc>
          <w:tcPr/>
          <w:p>
            <w:pPr>
              <w:pStyle w:val="Compact"/>
            </w:pPr>
            <w:r>
              <w:t xml:space="preserve">Detox</w:t>
            </w:r>
          </w:p>
        </w:tc>
      </w:tr>
      <w:tr>
        <w:tc>
          <w:tcPr/>
          <w:p>
            <w:pPr>
              <w:pStyle w:val="Compact"/>
            </w:pPr>
            <w:r>
              <w:t xml:space="preserve">Style</w:t>
            </w:r>
          </w:p>
        </w:tc>
        <w:tc>
          <w:tcPr/>
          <w:p>
            <w:pPr>
              <w:pStyle w:val="Compact"/>
            </w:pPr>
            <w:r>
              <w:t xml:space="preserve">YAML</w:t>
            </w:r>
          </w:p>
        </w:tc>
        <w:tc>
          <w:tcPr/>
          <w:p>
            <w:pPr>
              <w:pStyle w:val="Compact"/>
            </w:pPr>
            <w:r>
              <w:t xml:space="preserve">JS</w:t>
            </w:r>
          </w:p>
        </w:tc>
      </w:tr>
      <w:tr>
        <w:tc>
          <w:tcPr/>
          <w:p>
            <w:pPr>
              <w:pStyle w:val="Compact"/>
            </w:pPr>
            <w:r>
              <w:t xml:space="preserve">Box</w:t>
            </w:r>
          </w:p>
        </w:tc>
        <w:tc>
          <w:tcPr/>
          <w:p>
            <w:pPr>
              <w:pStyle w:val="Compact"/>
            </w:pPr>
            <w:r>
              <w:t xml:space="preserve">black</w:t>
            </w:r>
          </w:p>
        </w:tc>
        <w:tc>
          <w:tcPr/>
          <w:p>
            <w:pPr>
              <w:pStyle w:val="Compact"/>
            </w:pPr>
            <w:r>
              <w:t xml:space="preserve">gray</w:t>
            </w:r>
          </w:p>
        </w:tc>
      </w:tr>
      <w:tr>
        <w:tc>
          <w:tcPr/>
          <w:p>
            <w:pPr>
              <w:pStyle w:val="Compact"/>
            </w:pPr>
            <w:r>
              <w:t xml:space="preserve">Setup</w:t>
            </w:r>
          </w:p>
        </w:tc>
        <w:tc>
          <w:tcPr/>
          <w:p>
            <w:pPr>
              <w:pStyle w:val="Compact"/>
            </w:pPr>
            <w:r>
              <w:t xml:space="preserve">minutes</w:t>
            </w:r>
          </w:p>
        </w:tc>
        <w:tc>
          <w:tcPr/>
          <w:p>
            <w:pPr>
              <w:pStyle w:val="Compact"/>
            </w:pPr>
            <w:r>
              <w:t xml:space="preserve">hours</w:t>
            </w:r>
          </w:p>
        </w:tc>
      </w:tr>
      <w:tr>
        <w:tc>
          <w:tcPr/>
          <w:p>
            <w:pPr>
              <w:pStyle w:val="Compact"/>
            </w:pPr>
            <w:r>
              <w:t xml:space="preserve">Stability</w:t>
            </w:r>
          </w:p>
        </w:tc>
        <w:tc>
          <w:tcPr/>
          <w:p>
            <w:pPr>
              <w:pStyle w:val="Compact"/>
            </w:pPr>
            <w:r>
              <w:t xml:space="preserve">high</w:t>
            </w:r>
          </w:p>
        </w:tc>
        <w:tc>
          <w:tcPr/>
          <w:p>
            <w:pPr>
              <w:pStyle w:val="Compact"/>
            </w:pPr>
            <w:r>
              <w:t xml:space="preserve">medium</w:t>
            </w:r>
          </w:p>
        </w:tc>
      </w:tr>
      <w:tr>
        <w:tc>
          <w:tcPr/>
          <w:p>
            <w:pPr>
              <w:pStyle w:val="Compact"/>
            </w:pPr>
            <w:r>
              <w:t xml:space="preserve">Power</w:t>
            </w:r>
          </w:p>
        </w:tc>
        <w:tc>
          <w:tcPr/>
          <w:p>
            <w:pPr>
              <w:pStyle w:val="Compact"/>
            </w:pPr>
            <w:r>
              <w:t xml:space="preserve">medium</w:t>
            </w:r>
          </w:p>
        </w:tc>
        <w:tc>
          <w:tcPr/>
          <w:p>
            <w:pPr>
              <w:pStyle w:val="Compact"/>
            </w:pPr>
            <w:r>
              <w:t xml:space="preserve">high</w:t>
            </w:r>
          </w:p>
        </w:tc>
      </w:tr>
      <w:tr>
        <w:tc>
          <w:tcPr/>
          <w:p>
            <w:pPr>
              <w:pStyle w:val="Compact"/>
            </w:pPr>
            <w:r>
              <w:t xml:space="preserve">Cloud</w:t>
            </w:r>
          </w:p>
        </w:tc>
        <w:tc>
          <w:tcPr/>
          <w:p>
            <w:pPr>
              <w:pStyle w:val="Compact"/>
            </w:pPr>
            <w:r>
              <w:t xml:space="preserve">Maestro Cloud</w:t>
            </w:r>
          </w:p>
        </w:tc>
        <w:tc>
          <w:tcPr/>
          <w:p>
            <w:pPr>
              <w:pStyle w:val="Compact"/>
            </w:pPr>
            <w:r>
              <w:t xml:space="preserve">EAS / Bitrise</w:t>
            </w:r>
          </w:p>
        </w:tc>
      </w:tr>
    </w:tbl>
    <w:p>
      <w:r>
        <w:pict>
          <v:rect style="width:0;height:1.5pt" o:hralign="center" o:hrstd="t" o:hr="t"/>
        </w:pict>
      </w:r>
    </w:p>
    <w:bookmarkEnd w:id="2487"/>
    <w:bookmarkStart w:id="2488" w:name="production-usage-86"/>
    <w:p>
      <w:pPr>
        <w:pStyle w:val="Heading2"/>
      </w:pPr>
      <w:r>
        <w:t xml:space="preserve">Production Usage</w:t>
      </w:r>
    </w:p>
    <w:p>
      <w:pPr>
        <w:pStyle w:val="Compact"/>
        <w:numPr>
          <w:ilvl w:val="0"/>
          <w:numId w:val="2615"/>
        </w:numPr>
      </w:pPr>
      <w:r>
        <w:t xml:space="preserve">New apps: Maestro.</w:t>
      </w:r>
    </w:p>
    <w:p>
      <w:pPr>
        <w:pStyle w:val="Compact"/>
        <w:numPr>
          <w:ilvl w:val="0"/>
          <w:numId w:val="2615"/>
        </w:numPr>
      </w:pPr>
      <w:r>
        <w:t xml:space="preserve">Existing Detox: many migrating to Maestro.</w:t>
      </w:r>
    </w:p>
    <w:p>
      <w:pPr>
        <w:pStyle w:val="Compact"/>
        <w:numPr>
          <w:ilvl w:val="0"/>
          <w:numId w:val="2615"/>
        </w:numPr>
      </w:pPr>
      <w:r>
        <w:t xml:space="preserve">Some keep Detox for gray-box-required suites.</w:t>
      </w:r>
    </w:p>
    <w:p>
      <w:r>
        <w:pict>
          <v:rect style="width:0;height:1.5pt" o:hralign="center" o:hrstd="t" o:hr="t"/>
        </w:pict>
      </w:r>
    </w:p>
    <w:bookmarkEnd w:id="2488"/>
    <w:bookmarkStart w:id="2489" w:name="hands-on-exercise-86"/>
    <w:p>
      <w:pPr>
        <w:pStyle w:val="Heading2"/>
      </w:pPr>
      <w:r>
        <w:t xml:space="preserve">Hands-On Exercise</w:t>
      </w:r>
    </w:p>
    <w:p>
      <w:pPr>
        <w:pStyle w:val="Compact"/>
        <w:numPr>
          <w:ilvl w:val="0"/>
          <w:numId w:val="2616"/>
        </w:numPr>
      </w:pPr>
      <w:r>
        <w:t xml:space="preserve">Write 5 Maestro flows for an app.</w:t>
      </w:r>
    </w:p>
    <w:p>
      <w:pPr>
        <w:pStyle w:val="Compact"/>
        <w:numPr>
          <w:ilvl w:val="0"/>
          <w:numId w:val="2616"/>
        </w:numPr>
      </w:pPr>
      <w:r>
        <w:t xml:space="preserve">Run on iOS + Android.</w:t>
      </w:r>
    </w:p>
    <w:p>
      <w:pPr>
        <w:pStyle w:val="Compact"/>
        <w:numPr>
          <w:ilvl w:val="0"/>
          <w:numId w:val="2616"/>
        </w:numPr>
      </w:pPr>
      <w:r>
        <w:t xml:space="preserve">Add to CI.</w:t>
      </w:r>
    </w:p>
    <w:p>
      <w:pPr>
        <w:pStyle w:val="Compact"/>
        <w:numPr>
          <w:ilvl w:val="0"/>
          <w:numId w:val="2616"/>
        </w:numPr>
      </w:pPr>
      <w:r>
        <w:t xml:space="preserve">Compare with Detox setup.</w:t>
      </w:r>
    </w:p>
    <w:p>
      <w:r>
        <w:pict>
          <v:rect style="width:0;height:1.5pt" o:hralign="center" o:hrstd="t" o:hr="t"/>
        </w:pict>
      </w:r>
    </w:p>
    <w:bookmarkEnd w:id="2489"/>
    <w:bookmarkStart w:id="2490" w:name="common-mistakes-86"/>
    <w:p>
      <w:pPr>
        <w:pStyle w:val="Heading2"/>
      </w:pPr>
      <w:r>
        <w:t xml:space="preserve">Common Mistakes</w:t>
      </w:r>
    </w:p>
    <w:p>
      <w:pPr>
        <w:pStyle w:val="Compact"/>
        <w:numPr>
          <w:ilvl w:val="0"/>
          <w:numId w:val="2617"/>
        </w:numPr>
      </w:pPr>
      <w:r>
        <w:t xml:space="preserve">Using</w:t>
      </w:r>
      <w:r>
        <w:t xml:space="preserve"> </w:t>
      </w:r>
      <w:r>
        <w:rPr>
          <w:rStyle w:val="VerbatimChar"/>
        </w:rPr>
        <w:t xml:space="preserve">sleep()</w:t>
      </w:r>
      <w:r>
        <w:t xml:space="preserve"> </w:t>
      </w:r>
      <w:r>
        <w:t xml:space="preserve">(defeats auto-wait).</w:t>
      </w:r>
    </w:p>
    <w:p>
      <w:pPr>
        <w:pStyle w:val="Compact"/>
        <w:numPr>
          <w:ilvl w:val="0"/>
          <w:numId w:val="2617"/>
        </w:numPr>
      </w:pPr>
      <w:r>
        <w:t xml:space="preserve">Selectors by text only (i18n breakage).</w:t>
      </w:r>
    </w:p>
    <w:p>
      <w:pPr>
        <w:pStyle w:val="Compact"/>
        <w:numPr>
          <w:ilvl w:val="0"/>
          <w:numId w:val="2617"/>
        </w:numPr>
      </w:pPr>
      <w:r>
        <w:t xml:space="preserve">No state reset between tests.</w:t>
      </w:r>
    </w:p>
    <w:p>
      <w:pPr>
        <w:pStyle w:val="Compact"/>
        <w:numPr>
          <w:ilvl w:val="0"/>
          <w:numId w:val="2617"/>
        </w:numPr>
      </w:pPr>
      <w:r>
        <w:t xml:space="preserve">Running every PR through 50-flow E2E.</w:t>
      </w:r>
    </w:p>
    <w:p>
      <w:r>
        <w:pict>
          <v:rect style="width:0;height:1.5pt" o:hralign="center" o:hrstd="t" o:hr="t"/>
        </w:pict>
      </w:r>
    </w:p>
    <w:bookmarkEnd w:id="2490"/>
    <w:bookmarkStart w:id="2491" w:name="production-red-flags-86"/>
    <w:p>
      <w:pPr>
        <w:pStyle w:val="Heading2"/>
      </w:pPr>
      <w:r>
        <w:t xml:space="preserve">Production Red Flags</w:t>
      </w:r>
    </w:p>
    <w:p>
      <w:pPr>
        <w:pStyle w:val="Compact"/>
        <w:numPr>
          <w:ilvl w:val="0"/>
          <w:numId w:val="2618"/>
        </w:numPr>
      </w:pPr>
      <w:r>
        <w:t xml:space="preserve">Flaky E2E muted with</w:t>
      </w:r>
      <w:r>
        <w:t xml:space="preserve"> </w:t>
      </w:r>
      <w:r>
        <w:rPr>
          <w:rStyle w:val="VerbatimChar"/>
        </w:rPr>
        <w:t xml:space="preserve">--fail-fast=false</w:t>
      </w:r>
      <w:r>
        <w:t xml:space="preserve">.</w:t>
      </w:r>
    </w:p>
    <w:p>
      <w:pPr>
        <w:pStyle w:val="Compact"/>
        <w:numPr>
          <w:ilvl w:val="0"/>
          <w:numId w:val="2618"/>
        </w:numPr>
      </w:pPr>
      <w:r>
        <w:t xml:space="preserve">No baseline run (can't tell what's broken).</w:t>
      </w:r>
    </w:p>
    <w:p>
      <w:pPr>
        <w:pStyle w:val="Compact"/>
        <w:numPr>
          <w:ilvl w:val="0"/>
          <w:numId w:val="2618"/>
        </w:numPr>
      </w:pPr>
      <w:r>
        <w:t xml:space="preserve">Same flows in unit + E2E (waste).</w:t>
      </w:r>
    </w:p>
    <w:p>
      <w:r>
        <w:pict>
          <v:rect style="width:0;height:1.5pt" o:hralign="center" o:hrstd="t" o:hr="t"/>
        </w:pict>
      </w:r>
    </w:p>
    <w:bookmarkEnd w:id="2491"/>
    <w:bookmarkStart w:id="2492" w:name="performance--metrics-mandatory-47"/>
    <w:p>
      <w:pPr>
        <w:pStyle w:val="Heading2"/>
      </w:pPr>
      <w:r>
        <w:t xml:space="preserve">Performance &amp; Metrics (MANDATORY)</w:t>
      </w:r>
    </w:p>
    <w:p>
      <w:pPr>
        <w:pStyle w:val="Compact"/>
        <w:numPr>
          <w:ilvl w:val="0"/>
          <w:numId w:val="2619"/>
        </w:numPr>
      </w:pPr>
      <w:r>
        <w:t xml:space="preserve">Maestro PR smoke: &lt; 5 min.</w:t>
      </w:r>
    </w:p>
    <w:p>
      <w:pPr>
        <w:pStyle w:val="Compact"/>
        <w:numPr>
          <w:ilvl w:val="0"/>
          <w:numId w:val="2619"/>
        </w:numPr>
      </w:pPr>
      <w:r>
        <w:t xml:space="preserve">Full suite: 15–30 min.</w:t>
      </w:r>
    </w:p>
    <w:p>
      <w:pPr>
        <w:pStyle w:val="Compact"/>
        <w:numPr>
          <w:ilvl w:val="0"/>
          <w:numId w:val="2619"/>
        </w:numPr>
      </w:pPr>
      <w:r>
        <w:t xml:space="preserve">Detox suite: usually 30+ min.</w:t>
      </w:r>
    </w:p>
    <w:p>
      <w:r>
        <w:pict>
          <v:rect style="width:0;height:1.5pt" o:hralign="center" o:hrstd="t" o:hr="t"/>
        </w:pict>
      </w:r>
    </w:p>
    <w:bookmarkEnd w:id="2492"/>
    <w:bookmarkStart w:id="2493" w:name="decision-framework-86"/>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New project</w:t>
            </w:r>
          </w:p>
        </w:tc>
        <w:tc>
          <w:tcPr/>
          <w:p>
            <w:pPr>
              <w:pStyle w:val="Compact"/>
            </w:pPr>
            <w:r>
              <w:t xml:space="preserve">Maestro</w:t>
            </w:r>
          </w:p>
        </w:tc>
      </w:tr>
      <w:tr>
        <w:tc>
          <w:tcPr/>
          <w:p>
            <w:pPr>
              <w:pStyle w:val="Compact"/>
            </w:pPr>
            <w:r>
              <w:t xml:space="preserve">Gray-box sync</w:t>
            </w:r>
          </w:p>
        </w:tc>
        <w:tc>
          <w:tcPr/>
          <w:p>
            <w:pPr>
              <w:pStyle w:val="Compact"/>
            </w:pPr>
            <w:r>
              <w:t xml:space="preserve">Detox</w:t>
            </w:r>
          </w:p>
        </w:tc>
      </w:tr>
      <w:tr>
        <w:tc>
          <w:tcPr/>
          <w:p>
            <w:pPr>
              <w:pStyle w:val="Compact"/>
            </w:pPr>
            <w:r>
              <w:t xml:space="preserve">Cloud parallel</w:t>
            </w:r>
          </w:p>
        </w:tc>
        <w:tc>
          <w:tcPr/>
          <w:p>
            <w:pPr>
              <w:pStyle w:val="Compact"/>
            </w:pPr>
            <w:r>
              <w:t xml:space="preserve">Maestro Cloud</w:t>
            </w:r>
          </w:p>
        </w:tc>
      </w:tr>
      <w:tr>
        <w:tc>
          <w:tcPr/>
          <w:p>
            <w:pPr>
              <w:pStyle w:val="Compact"/>
            </w:pPr>
            <w:r>
              <w:t xml:space="preserve">Tightest control</w:t>
            </w:r>
          </w:p>
        </w:tc>
        <w:tc>
          <w:tcPr/>
          <w:p>
            <w:pPr>
              <w:pStyle w:val="Compact"/>
            </w:pPr>
            <w:r>
              <w:t xml:space="preserve">Detox</w:t>
            </w:r>
          </w:p>
        </w:tc>
      </w:tr>
    </w:tbl>
    <w:p>
      <w:r>
        <w:pict>
          <v:rect style="width:0;height:1.5pt" o:hralign="center" o:hrstd="t" o:hr="t"/>
        </w:pict>
      </w:r>
    </w:p>
    <w:bookmarkEnd w:id="2493"/>
    <w:bookmarkStart w:id="2494" w:name="senior-level-insight-86"/>
    <w:p>
      <w:pPr>
        <w:pStyle w:val="Heading2"/>
      </w:pPr>
      <w:r>
        <w:t xml:space="preserve">Senior-Level Insight</w:t>
      </w:r>
    </w:p>
    <w:p>
      <w:pPr>
        <w:pStyle w:val="FirstParagraph"/>
      </w:pPr>
      <w:r>
        <w:t xml:space="preserve">E2E suite is a product. Owner, SLO (flake rate &lt; 2%), runbook for failures. Senior teams measure "time to actionable signal" from a failed E2E run.</w:t>
      </w:r>
    </w:p>
    <w:p>
      <w:r>
        <w:pict>
          <v:rect style="width:0;height:1.5pt" o:hralign="center" o:hrstd="t" o:hr="t"/>
        </w:pict>
      </w:r>
    </w:p>
    <w:bookmarkEnd w:id="2494"/>
    <w:bookmarkStart w:id="2495" w:name="memory-hook-86"/>
    <w:p>
      <w:pPr>
        <w:pStyle w:val="Heading2"/>
      </w:pPr>
      <w:r>
        <w:t xml:space="preserve">Memory Hook</w:t>
      </w:r>
    </w:p>
    <w:p>
      <w:pPr>
        <w:pStyle w:val="FirstParagraph"/>
      </w:pPr>
      <w:r>
        <w:rPr>
          <w:b/>
          <w:bCs/>
        </w:rPr>
        <w:t xml:space="preserve">"Maestro: YAML black-box. Detox: JS gray-box."</w:t>
      </w:r>
    </w:p>
    <w:bookmarkEnd w:id="2495"/>
    <w:bookmarkStart w:id="2497" w:name="revision-notes-86"/>
    <w:p>
      <w:pPr>
        <w:pStyle w:val="Heading2"/>
      </w:pPr>
      <w:r>
        <w:t xml:space="preserve">Revision Notes</w:t>
      </w:r>
    </w:p>
    <w:p>
      <w:pPr>
        <w:pStyle w:val="BlockText"/>
      </w:pPr>
      <w:r>
        <w:t xml:space="preserve">Maestro = new default (YAML, black-box, stable). Detox = gray-box (sync into app, more power). Maestro Cloud parallel runs. Use testID; reset state; deep links to skip onboarding.</w:t>
      </w:r>
    </w:p>
    <w:p>
      <w:r>
        <w:pict>
          <v:rect style="width:0;height:1.5pt" o:hralign="center" o:hrstd="t" o:hr="t"/>
        </w:pict>
      </w:r>
    </w:p>
    <w:p>
      <w:r>
        <w:pict>
          <v:rect style="width:0;height:1.5pt" o:hralign="center" o:hrstd="t" o:hr="t"/>
        </w:pict>
      </w:r>
    </w:p>
    <w:bookmarkStart w:id="2496" w:name="Xc3e4a1b7ba5153436a4fb88b2c86001b0766899"/>
    <w:p>
      <w:pPr>
        <w:pStyle w:val="Heading3"/>
      </w:pPr>
      <w:r>
        <w:t xml:space="preserve">Q3. Reassure for performance regressions in CI</w:t>
      </w:r>
    </w:p>
    <w:p>
      <w:r>
        <w:pict>
          <v:rect style="width:0;height:1.5pt" o:hralign="center" o:hrstd="t" o:hr="t"/>
        </w:pict>
      </w:r>
    </w:p>
    <w:bookmarkEnd w:id="2496"/>
    <w:bookmarkEnd w:id="2497"/>
    <w:bookmarkStart w:id="2498" w:name="difficulty-87"/>
    <w:p>
      <w:pPr>
        <w:pStyle w:val="Heading2"/>
      </w:pPr>
      <w:r>
        <w:t xml:space="preserve">Difficulty</w:t>
      </w:r>
    </w:p>
    <w:p>
      <w:pPr>
        <w:pStyle w:val="Compact"/>
        <w:numPr>
          <w:ilvl w:val="0"/>
          <w:numId w:val="2620"/>
        </w:numPr>
      </w:pPr>
      <w:r>
        <w:t xml:space="preserve">Advanced</w:t>
      </w:r>
    </w:p>
    <w:bookmarkEnd w:id="2498"/>
    <w:bookmarkStart w:id="2499" w:name="interview-frequency-87"/>
    <w:p>
      <w:pPr>
        <w:pStyle w:val="Heading2"/>
      </w:pPr>
      <w:r>
        <w:t xml:space="preserve">Interview Frequency</w:t>
      </w:r>
    </w:p>
    <w:p>
      <w:pPr>
        <w:pStyle w:val="Compact"/>
        <w:numPr>
          <w:ilvl w:val="0"/>
          <w:numId w:val="2621"/>
        </w:numPr>
      </w:pPr>
      <w:r>
        <w:t xml:space="preserve">Common (perf-conscious teams)</w:t>
      </w:r>
    </w:p>
    <w:bookmarkEnd w:id="2499"/>
    <w:bookmarkStart w:id="2500" w:name="prerequisites-87"/>
    <w:p>
      <w:pPr>
        <w:pStyle w:val="Heading2"/>
      </w:pPr>
      <w:r>
        <w:t xml:space="preserve">Prerequisites</w:t>
      </w:r>
    </w:p>
    <w:p>
      <w:pPr>
        <w:pStyle w:val="Compact"/>
        <w:numPr>
          <w:ilvl w:val="0"/>
          <w:numId w:val="2622"/>
        </w:numPr>
      </w:pPr>
      <w:r>
        <w:t xml:space="preserve">React render cycle, RNTL basics</w:t>
      </w:r>
    </w:p>
    <w:bookmarkEnd w:id="2500"/>
    <w:bookmarkStart w:id="2501" w:name="tldr-87"/>
    <w:p>
      <w:pPr>
        <w:pStyle w:val="Heading2"/>
      </w:pPr>
      <w:r>
        <w:t xml:space="preserve">TL;DR</w:t>
      </w:r>
    </w:p>
    <w:p>
      <w:pPr>
        <w:pStyle w:val="FirstParagraph"/>
      </w:pPr>
      <w:r>
        <w:rPr>
          <w:b/>
          <w:bCs/>
        </w:rPr>
        <w:t xml:space="preserve">Reassure</w:t>
      </w:r>
      <w:r>
        <w:t xml:space="preserve"> </w:t>
      </w:r>
      <w:r>
        <w:t xml:space="preserve">measures component render counts + durations in CI, comparing PR vs base. Catches "this PR doubled</w:t>
      </w:r>
      <w:r>
        <w:t xml:space="preserve"> </w:t>
      </w:r>
      <w:r>
        <w:rPr>
          <w:rStyle w:val="VerbatimChar"/>
        </w:rPr>
        <w:t xml:space="preserve">Feed</w:t>
      </w:r>
      <w:r>
        <w:t xml:space="preserve"> </w:t>
      </w:r>
      <w:r>
        <w:t xml:space="preserve">render time" before merge. Comment on PR with delta. Pair with React Compiler (most memoization issues vanish), Hermes profiler (runtime), Reassure (CI gate).</w:t>
      </w:r>
    </w:p>
    <w:p>
      <w:r>
        <w:pict>
          <v:rect style="width:0;height:1.5pt" o:hralign="center" o:hrstd="t" o:hr="t"/>
        </w:pict>
      </w:r>
    </w:p>
    <w:bookmarkEnd w:id="2501"/>
    <w:bookmarkStart w:id="2502" w:name="X168d2303083a32d2182e42766dc8aa10ec810fd"/>
    <w:p>
      <w:pPr>
        <w:pStyle w:val="Heading2"/>
      </w:pPr>
      <w:r>
        <w:t xml:space="preserve">30-Second Interview Answer</w:t>
      </w:r>
    </w:p>
    <w:p>
      <w:pPr>
        <w:pStyle w:val="BlockText"/>
      </w:pPr>
      <w:r>
        <w:t xml:space="preserve">"Reassure runs in CI as part of the test suite. It renders components N times, measures duration + render count, and compares to base branch. If a PR causes &gt;X% regression, it fails or comments on the PR. Catches the class of regressions that escape unit tests — 'someone added a hook that re-renders the parent on every keystroke'. Pair with Hermes profiler for runtime measurement and React Compiler to eliminate manual-memo bugs."</w:t>
      </w:r>
    </w:p>
    <w:p>
      <w:r>
        <w:pict>
          <v:rect style="width:0;height:1.5pt" o:hralign="center" o:hrstd="t" o:hr="t"/>
        </w:pict>
      </w:r>
    </w:p>
    <w:bookmarkEnd w:id="2502"/>
    <w:bookmarkStart w:id="2503" w:name="X9e63f9316c63885ce2ec06e2afcdedcad3038f0"/>
    <w:p>
      <w:pPr>
        <w:pStyle w:val="Heading2"/>
      </w:pPr>
      <w:r>
        <w:t xml:space="preserve">2-Minute Practical Answer</w:t>
      </w:r>
    </w:p>
    <w:p>
      <w:pPr>
        <w:pStyle w:val="FirstParagraph"/>
      </w:pPr>
      <w:r>
        <w:rPr>
          <w:b/>
          <w:bCs/>
        </w:rPr>
        <w:t xml:space="preserve">Setup</w:t>
      </w:r>
      <w:r>
        <w:t xml:space="preserve">:</w:t>
      </w:r>
    </w:p>
    <w:p>
      <w:pPr>
        <w:pStyle w:val="SourceCode"/>
      </w:pPr>
      <w:r>
        <w:rPr>
          <w:rStyle w:val="ExtensionTok"/>
        </w:rPr>
        <w:t xml:space="preserve">npm</w:t>
      </w:r>
      <w:r>
        <w:rPr>
          <w:rStyle w:val="NormalTok"/>
        </w:rPr>
        <w:t xml:space="preserve"> i </w:t>
      </w:r>
      <w:r>
        <w:rPr>
          <w:rStyle w:val="AttributeTok"/>
        </w:rPr>
        <w:t xml:space="preserve">-D</w:t>
      </w:r>
      <w:r>
        <w:rPr>
          <w:rStyle w:val="NormalTok"/>
        </w:rPr>
        <w:t xml:space="preserve"> reassure</w:t>
      </w:r>
      <w:r>
        <w:br/>
      </w:r>
      <w:r>
        <w:rPr>
          <w:rStyle w:val="CommentTok"/>
        </w:rPr>
        <w:t xml:space="preserve"># in jest.config.js:</w:t>
      </w:r>
      <w:r>
        <w:br/>
      </w:r>
      <w:r>
        <w:rPr>
          <w:rStyle w:val="ExtensionTok"/>
        </w:rPr>
        <w:t xml:space="preserve">testRegex:</w:t>
      </w:r>
      <w:r>
        <w:rPr>
          <w:rStyle w:val="NormalTok"/>
        </w:rPr>
        <w:t xml:space="preserve"> </w:t>
      </w:r>
      <w:r>
        <w:rPr>
          <w:rStyle w:val="PreprocessorTok"/>
        </w:rPr>
        <w:t xml:space="preserve">[</w:t>
      </w:r>
      <w:r>
        <w:rPr>
          <w:rStyle w:val="StringTok"/>
        </w:rPr>
        <w:t xml:space="preserve">'.*\\.(perf|test)\\.tsx?$'</w:t>
      </w:r>
      <w:r>
        <w:rPr>
          <w:rStyle w:val="PreprocessorTok"/>
        </w:rPr>
        <w:t xml:space="preserve">]</w:t>
      </w:r>
    </w:p>
    <w:p>
      <w:pPr>
        <w:pStyle w:val="FirstParagraph"/>
      </w:pPr>
      <w:r>
        <w:rPr>
          <w:b/>
          <w:bCs/>
        </w:rPr>
        <w:t xml:space="preserve">Example</w:t>
      </w:r>
      <w:r>
        <w:t xml:space="preserve">:</w:t>
      </w:r>
    </w:p>
    <w:p>
      <w:pPr>
        <w:pStyle w:val="SourceCode"/>
      </w:pPr>
      <w:r>
        <w:rPr>
          <w:rStyle w:val="CommentTok"/>
        </w:rPr>
        <w:t xml:space="preserve">// Feed.perf.tsx</w:t>
      </w:r>
      <w:r>
        <w:br/>
      </w:r>
      <w:r>
        <w:rPr>
          <w:rStyle w:val="ImportTok"/>
        </w:rPr>
        <w:t xml:space="preserve">import</w:t>
      </w:r>
      <w:r>
        <w:rPr>
          <w:rStyle w:val="NormalTok"/>
        </w:rPr>
        <w:t xml:space="preserve"> { measureRenders } </w:t>
      </w:r>
      <w:r>
        <w:rPr>
          <w:rStyle w:val="ImportTok"/>
        </w:rPr>
        <w:t xml:space="preserve">from</w:t>
      </w:r>
      <w:r>
        <w:rPr>
          <w:rStyle w:val="NormalTok"/>
        </w:rPr>
        <w:t xml:space="preserve"> </w:t>
      </w:r>
      <w:r>
        <w:rPr>
          <w:rStyle w:val="StringTok"/>
        </w:rPr>
        <w:t xml:space="preserve">'reassure'</w:t>
      </w:r>
      <w:r>
        <w:rPr>
          <w:rStyle w:val="OperatorTok"/>
        </w:rPr>
        <w:t xml:space="preserve">;</w:t>
      </w:r>
      <w:r>
        <w:br/>
      </w:r>
      <w:r>
        <w:rPr>
          <w:rStyle w:val="ImportTok"/>
        </w:rPr>
        <w:t xml:space="preserve">import</w:t>
      </w:r>
      <w:r>
        <w:rPr>
          <w:rStyle w:val="NormalTok"/>
        </w:rPr>
        <w:t xml:space="preserve"> { Feed } </w:t>
      </w:r>
      <w:r>
        <w:rPr>
          <w:rStyle w:val="ImportTok"/>
        </w:rPr>
        <w:t xml:space="preserve">from</w:t>
      </w:r>
      <w:r>
        <w:rPr>
          <w:rStyle w:val="NormalTok"/>
        </w:rPr>
        <w:t xml:space="preserve"> </w:t>
      </w:r>
      <w:r>
        <w:rPr>
          <w:rStyle w:val="StringTok"/>
        </w:rPr>
        <w:t xml:space="preserve">'./Feed'</w:t>
      </w:r>
      <w:r>
        <w:rPr>
          <w:rStyle w:val="OperatorTok"/>
        </w:rPr>
        <w:t xml:space="preserve">;</w:t>
      </w:r>
      <w:r>
        <w:br/>
      </w:r>
      <w:r>
        <w:rPr>
          <w:rStyle w:val="ImportTok"/>
        </w:rPr>
        <w:t xml:space="preserve">import</w:t>
      </w:r>
      <w:r>
        <w:rPr>
          <w:rStyle w:val="NormalTok"/>
        </w:rPr>
        <w:t xml:space="preserve"> { items } </w:t>
      </w:r>
      <w:r>
        <w:rPr>
          <w:rStyle w:val="ImportTok"/>
        </w:rPr>
        <w:t xml:space="preserve">from</w:t>
      </w:r>
      <w:r>
        <w:rPr>
          <w:rStyle w:val="NormalTok"/>
        </w:rPr>
        <w:t xml:space="preserve"> </w:t>
      </w:r>
      <w:r>
        <w:rPr>
          <w:rStyle w:val="StringTok"/>
        </w:rPr>
        <w:t xml:space="preserve">'./fixtures'</w:t>
      </w:r>
      <w:r>
        <w:rPr>
          <w:rStyle w:val="OperatorTok"/>
        </w:rPr>
        <w:t xml:space="preserve">;</w:t>
      </w:r>
      <w:r>
        <w:br/>
      </w:r>
      <w:r>
        <w:br/>
      </w:r>
      <w:r>
        <w:rPr>
          <w:rStyle w:val="FunctionTok"/>
        </w:rPr>
        <w:t xml:space="preserve">test</w:t>
      </w:r>
      <w:r>
        <w:rPr>
          <w:rStyle w:val="NormalTok"/>
        </w:rPr>
        <w:t xml:space="preserve">(</w:t>
      </w:r>
      <w:r>
        <w:rPr>
          <w:rStyle w:val="StringTok"/>
        </w:rPr>
        <w:t xml:space="preserve">'Feed - 100 items'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measureRenders</w:t>
      </w:r>
      <w:r>
        <w:rPr>
          <w:rStyle w:val="NormalTok"/>
        </w:rPr>
        <w:t xml:space="preserve">(</w:t>
      </w:r>
      <w:r>
        <w:rPr>
          <w:rStyle w:val="OperatorTok"/>
        </w:rPr>
        <w:t xml:space="preserve">&lt;</w:t>
      </w:r>
      <w:r>
        <w:rPr>
          <w:rStyle w:val="NormalTok"/>
        </w:rPr>
        <w:t xml:space="preserve">Feed items</w:t>
      </w:r>
      <w:r>
        <w:rPr>
          <w:rStyle w:val="OperatorTok"/>
        </w:rPr>
        <w:t xml:space="preserve">=</w:t>
      </w:r>
      <w:r>
        <w:rPr>
          <w:rStyle w:val="NormalTok"/>
        </w:rPr>
        <w:t xml:space="preserve">{</w:t>
      </w:r>
      <w:r>
        <w:rPr>
          <w:rStyle w:val="FunctionTok"/>
        </w:rPr>
        <w:t xml:space="preserve">items</w:t>
      </w:r>
      <w:r>
        <w:rPr>
          <w:rStyle w:val="NormalTok"/>
        </w:rPr>
        <w:t xml:space="preserve">(</w:t>
      </w:r>
      <w:r>
        <w:rPr>
          <w:rStyle w:val="DecValTok"/>
        </w:rPr>
        <w:t xml:space="preserve">100</w:t>
      </w:r>
      <w:r>
        <w:rPr>
          <w:rStyle w:val="NormalTok"/>
        </w:rPr>
        <w:t xml:space="preserve">)} </w:t>
      </w:r>
      <w:r>
        <w:rPr>
          <w:rStyle w:val="OperatorTok"/>
        </w:rPr>
        <w:t xml:space="preserve">/&gt;,</w:t>
      </w:r>
      <w:r>
        <w:rPr>
          <w:rStyle w:val="NormalTok"/>
        </w:rPr>
        <w:t xml:space="preserve"> { runs</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'Feed - empty'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measureRenders</w:t>
      </w:r>
      <w:r>
        <w:rPr>
          <w:rStyle w:val="NormalTok"/>
        </w:rPr>
        <w:t xml:space="preserve">(</w:t>
      </w:r>
      <w:r>
        <w:rPr>
          <w:rStyle w:val="OperatorTok"/>
        </w:rPr>
        <w:t xml:space="preserve">&lt;</w:t>
      </w:r>
      <w:r>
        <w:rPr>
          <w:rStyle w:val="NormalTok"/>
        </w:rPr>
        <w:t xml:space="preserve">Feed items</w:t>
      </w:r>
      <w:r>
        <w:rPr>
          <w:rStyle w:val="OperatorTok"/>
        </w:rPr>
        <w:t xml:space="preserve">=</w:t>
      </w:r>
      <w:r>
        <w:rPr>
          <w:rStyle w:val="NormalTok"/>
        </w:rPr>
        <w:t xml:space="preserve">{[]} </w:t>
      </w:r>
      <w:r>
        <w:rPr>
          <w:rStyle w:val="OperatorTok"/>
        </w:rPr>
        <w:t xml:space="preserve">/&gt;,</w:t>
      </w:r>
      <w:r>
        <w:rPr>
          <w:rStyle w:val="NormalTok"/>
        </w:rPr>
        <w:t xml:space="preserve"> { runs</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CI flow</w:t>
      </w:r>
      <w:r>
        <w:t xml:space="preserve">:</w:t>
      </w:r>
    </w:p>
    <w:p>
      <w:pPr>
        <w:pStyle w:val="Compact"/>
        <w:numPr>
          <w:ilvl w:val="0"/>
          <w:numId w:val="2623"/>
        </w:numPr>
      </w:pPr>
      <w:r>
        <w:t xml:space="preserve">Run</w:t>
      </w:r>
      <w:r>
        <w:t xml:space="preserve"> </w:t>
      </w:r>
      <w:r>
        <w:rPr>
          <w:rStyle w:val="VerbatimChar"/>
        </w:rPr>
        <w:t xml:space="preserve">reassure --baseline</w:t>
      </w:r>
      <w:r>
        <w:t xml:space="preserve"> </w:t>
      </w:r>
      <w:r>
        <w:t xml:space="preserve">on base branch.</w:t>
      </w:r>
    </w:p>
    <w:p>
      <w:pPr>
        <w:pStyle w:val="Compact"/>
        <w:numPr>
          <w:ilvl w:val="0"/>
          <w:numId w:val="2623"/>
        </w:numPr>
      </w:pPr>
      <w:r>
        <w:t xml:space="preserve">Run</w:t>
      </w:r>
      <w:r>
        <w:t xml:space="preserve"> </w:t>
      </w:r>
      <w:r>
        <w:rPr>
          <w:rStyle w:val="VerbatimChar"/>
        </w:rPr>
        <w:t xml:space="preserve">reassure</w:t>
      </w:r>
      <w:r>
        <w:t xml:space="preserve"> </w:t>
      </w:r>
      <w:r>
        <w:t xml:space="preserve">on PR branch.</w:t>
      </w:r>
    </w:p>
    <w:p>
      <w:pPr>
        <w:pStyle w:val="Compact"/>
        <w:numPr>
          <w:ilvl w:val="0"/>
          <w:numId w:val="2623"/>
        </w:numPr>
      </w:pPr>
      <w:r>
        <w:rPr>
          <w:rStyle w:val="VerbatimChar"/>
        </w:rPr>
        <w:t xml:space="preserve">reassure --output-file</w:t>
      </w:r>
      <w:r>
        <w:t xml:space="preserve"> </w:t>
      </w:r>
      <w:r>
        <w:t xml:space="preserve">produces JSON.</w:t>
      </w:r>
    </w:p>
    <w:p>
      <w:pPr>
        <w:pStyle w:val="Compact"/>
        <w:numPr>
          <w:ilvl w:val="0"/>
          <w:numId w:val="2623"/>
        </w:numPr>
      </w:pPr>
      <w:r>
        <w:t xml:space="preserve">Tool comments on PR with deltas.</w:t>
      </w:r>
    </w:p>
    <w:p>
      <w:pPr>
        <w:pStyle w:val="SourceCode"/>
      </w:pPr>
      <w:r>
        <w:rPr>
          <w:rStyle w:val="CommentTok"/>
        </w:rPr>
        <w:t xml:space="preserve"># .github/workflows/perf.yml</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git checkout main &amp;&amp; yarn reassure --baseline</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git checkout - &amp;&amp; yarn reassure</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callstack/reassure-danger-action@v1</w:t>
      </w:r>
    </w:p>
    <w:p>
      <w:pPr>
        <w:pStyle w:val="FirstParagraph"/>
      </w:pPr>
      <w:r>
        <w:rPr>
          <w:b/>
          <w:bCs/>
        </w:rPr>
        <w:t xml:space="preserve">Output</w:t>
      </w:r>
      <w:r>
        <w:t xml:space="preserve">:</w:t>
      </w:r>
    </w:p>
    <w:p>
      <w:pPr>
        <w:pStyle w:val="SourceCode"/>
      </w:pPr>
      <w:r>
        <w:rPr>
          <w:rStyle w:val="VerbatimChar"/>
        </w:rPr>
        <w:t xml:space="preserve">Feed - 100 items: 12.4 ms (count 1)  vs  18.2 ms (count 3) 🚨 +47%</w:t>
      </w:r>
    </w:p>
    <w:p>
      <w:pPr>
        <w:pStyle w:val="FirstParagraph"/>
      </w:pPr>
      <w:r>
        <w:rPr>
          <w:b/>
          <w:bCs/>
        </w:rPr>
        <w:t xml:space="preserve">What to test</w:t>
      </w:r>
      <w:r>
        <w:t xml:space="preserve">:</w:t>
      </w:r>
    </w:p>
    <w:p>
      <w:pPr>
        <w:pStyle w:val="Compact"/>
        <w:numPr>
          <w:ilvl w:val="0"/>
          <w:numId w:val="2624"/>
        </w:numPr>
      </w:pPr>
      <w:r>
        <w:t xml:space="preserve">High-frequency components (lists, headers, navigation roots).</w:t>
      </w:r>
    </w:p>
    <w:p>
      <w:pPr>
        <w:pStyle w:val="Compact"/>
        <w:numPr>
          <w:ilvl w:val="0"/>
          <w:numId w:val="2624"/>
        </w:numPr>
      </w:pPr>
      <w:r>
        <w:t xml:space="preserve">Components on hot paths (chat input, scrolling).</w:t>
      </w:r>
    </w:p>
    <w:p>
      <w:pPr>
        <w:pStyle w:val="Compact"/>
        <w:numPr>
          <w:ilvl w:val="0"/>
          <w:numId w:val="2624"/>
        </w:numPr>
      </w:pPr>
      <w:r>
        <w:t xml:space="preserve">Anything you've optimized — guard with Reassure.</w:t>
      </w:r>
    </w:p>
    <w:p>
      <w:pPr>
        <w:pStyle w:val="FirstParagraph"/>
      </w:pPr>
      <w:r>
        <w:rPr>
          <w:b/>
          <w:bCs/>
        </w:rPr>
        <w:t xml:space="preserve">What not</w:t>
      </w:r>
      <w:r>
        <w:t xml:space="preserve">:</w:t>
      </w:r>
    </w:p>
    <w:p>
      <w:pPr>
        <w:pStyle w:val="Compact"/>
        <w:numPr>
          <w:ilvl w:val="0"/>
          <w:numId w:val="2625"/>
        </w:numPr>
      </w:pPr>
      <w:r>
        <w:t xml:space="preserve">Trivial leaf components.</w:t>
      </w:r>
    </w:p>
    <w:p>
      <w:pPr>
        <w:pStyle w:val="Compact"/>
        <w:numPr>
          <w:ilvl w:val="0"/>
          <w:numId w:val="2625"/>
        </w:numPr>
      </w:pPr>
      <w:r>
        <w:t xml:space="preserve">Components that change rarely.</w:t>
      </w:r>
    </w:p>
    <w:p>
      <w:r>
        <w:pict>
          <v:rect style="width:0;height:1.5pt" o:hralign="center" o:hrstd="t" o:hr="t"/>
        </w:pict>
      </w:r>
    </w:p>
    <w:bookmarkEnd w:id="2503"/>
    <w:bookmarkStart w:id="2504" w:name="X699b1260fb902fdc7f514b401403d6ef610a20a"/>
    <w:p>
      <w:pPr>
        <w:pStyle w:val="Heading2"/>
      </w:pPr>
      <w:r>
        <w:t xml:space="preserve">5-Minute Architecture Answer</w:t>
      </w:r>
    </w:p>
    <w:p>
      <w:pPr>
        <w:pStyle w:val="FirstParagraph"/>
      </w:pPr>
      <w:r>
        <w:t xml:space="preserve">Why Reassure exists:</w:t>
      </w:r>
    </w:p>
    <w:p>
      <w:pPr>
        <w:pStyle w:val="Compact"/>
        <w:numPr>
          <w:ilvl w:val="0"/>
          <w:numId w:val="2626"/>
        </w:numPr>
      </w:pPr>
      <w:r>
        <w:t xml:space="preserve">Manual perf testing doesn't scale.</w:t>
      </w:r>
    </w:p>
    <w:p>
      <w:pPr>
        <w:pStyle w:val="Compact"/>
        <w:numPr>
          <w:ilvl w:val="0"/>
          <w:numId w:val="2626"/>
        </w:numPr>
      </w:pPr>
      <w:r>
        <w:t xml:space="preserve">Hermes profiler great for runtime, but doesn't gate CI.</w:t>
      </w:r>
    </w:p>
    <w:p>
      <w:pPr>
        <w:pStyle w:val="Compact"/>
        <w:numPr>
          <w:ilvl w:val="0"/>
          <w:numId w:val="2626"/>
        </w:numPr>
      </w:pPr>
      <w:r>
        <w:t xml:space="preserve">Render count regressions silently kill perf over months.</w:t>
      </w:r>
    </w:p>
    <w:p>
      <w:pPr>
        <w:pStyle w:val="FirstParagraph"/>
      </w:pPr>
      <w:r>
        <w:t xml:space="preserve">How it works:</w:t>
      </w:r>
    </w:p>
    <w:p>
      <w:pPr>
        <w:pStyle w:val="Compact"/>
        <w:numPr>
          <w:ilvl w:val="0"/>
          <w:numId w:val="2627"/>
        </w:numPr>
      </w:pPr>
      <w:r>
        <w:t xml:space="preserve">Mocks</w:t>
      </w:r>
      <w:r>
        <w:t xml:space="preserve"> </w:t>
      </w:r>
      <w:r>
        <w:rPr>
          <w:rStyle w:val="VerbatimChar"/>
        </w:rPr>
        <w:t xml:space="preserve">performance.now()</w:t>
      </w:r>
      <w:r>
        <w:t xml:space="preserve"> </w:t>
      </w:r>
      <w:r>
        <w:t xml:space="preserve">for determinism.</w:t>
      </w:r>
    </w:p>
    <w:p>
      <w:pPr>
        <w:pStyle w:val="Compact"/>
        <w:numPr>
          <w:ilvl w:val="0"/>
          <w:numId w:val="2627"/>
        </w:numPr>
      </w:pPr>
      <w:r>
        <w:t xml:space="preserve">Runs N renders, computes mean + stdev.</w:t>
      </w:r>
    </w:p>
    <w:p>
      <w:pPr>
        <w:pStyle w:val="Compact"/>
        <w:numPr>
          <w:ilvl w:val="0"/>
          <w:numId w:val="2627"/>
        </w:numPr>
      </w:pPr>
      <w:r>
        <w:t xml:space="preserve">Compares to baseline JSON.</w:t>
      </w:r>
    </w:p>
    <w:p>
      <w:pPr>
        <w:pStyle w:val="Compact"/>
        <w:numPr>
          <w:ilvl w:val="0"/>
          <w:numId w:val="2627"/>
        </w:numPr>
      </w:pPr>
      <w:r>
        <w:t xml:space="preserve">Calls regression if delta &gt; threshold (default 5–10%).</w:t>
      </w:r>
    </w:p>
    <w:p>
      <w:pPr>
        <w:pStyle w:val="FirstParagraph"/>
      </w:pPr>
      <w:r>
        <w:t xml:space="preserve">CI design:</w:t>
      </w:r>
    </w:p>
    <w:p>
      <w:pPr>
        <w:pStyle w:val="Compact"/>
        <w:numPr>
          <w:ilvl w:val="0"/>
          <w:numId w:val="2628"/>
        </w:numPr>
      </w:pPr>
      <w:r>
        <w:rPr>
          <w:b/>
          <w:bCs/>
        </w:rPr>
        <w:t xml:space="preserve">PR check</w:t>
      </w:r>
      <w:r>
        <w:t xml:space="preserve">: blocks merge on regression &gt; X%.</w:t>
      </w:r>
    </w:p>
    <w:p>
      <w:pPr>
        <w:pStyle w:val="Compact"/>
        <w:numPr>
          <w:ilvl w:val="0"/>
          <w:numId w:val="2628"/>
        </w:numPr>
      </w:pPr>
      <w:r>
        <w:rPr>
          <w:b/>
          <w:bCs/>
        </w:rPr>
        <w:t xml:space="preserve">Comment</w:t>
      </w:r>
      <w:r>
        <w:t xml:space="preserve">: posts per-component delta on PR.</w:t>
      </w:r>
    </w:p>
    <w:p>
      <w:pPr>
        <w:pStyle w:val="Compact"/>
        <w:numPr>
          <w:ilvl w:val="0"/>
          <w:numId w:val="2628"/>
        </w:numPr>
      </w:pPr>
      <w:r>
        <w:rPr>
          <w:b/>
          <w:bCs/>
        </w:rPr>
        <w:t xml:space="preserve">Baseline refresh</w:t>
      </w:r>
      <w:r>
        <w:t xml:space="preserve">: on main merge, recompute baseline.</w:t>
      </w:r>
    </w:p>
    <w:p>
      <w:pPr>
        <w:pStyle w:val="FirstParagraph"/>
      </w:pPr>
      <w:r>
        <w:t xml:space="preserve">What it doesn't catch:</w:t>
      </w:r>
    </w:p>
    <w:p>
      <w:pPr>
        <w:pStyle w:val="Compact"/>
        <w:numPr>
          <w:ilvl w:val="0"/>
          <w:numId w:val="2629"/>
        </w:numPr>
      </w:pPr>
      <w:r>
        <w:t xml:space="preserve">Memory regressions.</w:t>
      </w:r>
    </w:p>
    <w:p>
      <w:pPr>
        <w:pStyle w:val="Compact"/>
        <w:numPr>
          <w:ilvl w:val="0"/>
          <w:numId w:val="2629"/>
        </w:numPr>
      </w:pPr>
      <w:r>
        <w:t xml:space="preserve">Actual device-time regressions (CI is deterministic but not device-realistic).</w:t>
      </w:r>
    </w:p>
    <w:p>
      <w:pPr>
        <w:pStyle w:val="Compact"/>
        <w:numPr>
          <w:ilvl w:val="0"/>
          <w:numId w:val="2629"/>
        </w:numPr>
      </w:pPr>
      <w:r>
        <w:t xml:space="preserve">Initial bundle size (use</w:t>
      </w:r>
      <w:r>
        <w:t xml:space="preserve"> </w:t>
      </w:r>
      <w:r>
        <w:rPr>
          <w:rStyle w:val="VerbatimChar"/>
        </w:rPr>
        <w:t xml:space="preserve">bundlesize</w:t>
      </w:r>
      <w:r>
        <w:t xml:space="preserve"> </w:t>
      </w:r>
      <w:r>
        <w:t xml:space="preserve">/</w:t>
      </w:r>
      <w:r>
        <w:t xml:space="preserve"> </w:t>
      </w:r>
      <w:r>
        <w:rPr>
          <w:rStyle w:val="VerbatimChar"/>
        </w:rPr>
        <w:t xml:space="preserve">@expo/bundle-analyzer</w:t>
      </w:r>
      <w:r>
        <w:t xml:space="preserve">).</w:t>
      </w:r>
    </w:p>
    <w:p>
      <w:pPr>
        <w:pStyle w:val="FirstParagraph"/>
      </w:pPr>
      <w:r>
        <w:t xml:space="preserve">Pair with:</w:t>
      </w:r>
    </w:p>
    <w:p>
      <w:pPr>
        <w:pStyle w:val="Compact"/>
        <w:numPr>
          <w:ilvl w:val="0"/>
          <w:numId w:val="2630"/>
        </w:numPr>
      </w:pPr>
      <w:r>
        <w:rPr>
          <w:b/>
          <w:bCs/>
        </w:rPr>
        <w:t xml:space="preserve">Hermes profiler</w:t>
      </w:r>
      <w:r>
        <w:t xml:space="preserve"> </w:t>
      </w:r>
      <w:r>
        <w:t xml:space="preserve">for runtime.</w:t>
      </w:r>
    </w:p>
    <w:p>
      <w:pPr>
        <w:pStyle w:val="Compact"/>
        <w:numPr>
          <w:ilvl w:val="0"/>
          <w:numId w:val="2630"/>
        </w:numPr>
      </w:pPr>
      <w:r>
        <w:rPr>
          <w:b/>
          <w:bCs/>
        </w:rPr>
        <w:t xml:space="preserve">React Compiler</w:t>
      </w:r>
      <w:r>
        <w:t xml:space="preserve"> </w:t>
      </w:r>
      <w:r>
        <w:t xml:space="preserve">to eliminate manual memo bugs.</w:t>
      </w:r>
    </w:p>
    <w:p>
      <w:pPr>
        <w:pStyle w:val="Compact"/>
        <w:numPr>
          <w:ilvl w:val="0"/>
          <w:numId w:val="2630"/>
        </w:numPr>
      </w:pPr>
      <w:r>
        <w:rPr>
          <w:b/>
          <w:bCs/>
        </w:rPr>
        <w:t xml:space="preserve">Bundle analyzer</w:t>
      </w:r>
      <w:r>
        <w:t xml:space="preserve"> </w:t>
      </w:r>
      <w:r>
        <w:t xml:space="preserve">for size.</w:t>
      </w:r>
    </w:p>
    <w:p>
      <w:pPr>
        <w:pStyle w:val="Compact"/>
        <w:numPr>
          <w:ilvl w:val="0"/>
          <w:numId w:val="2630"/>
        </w:numPr>
      </w:pPr>
      <w:r>
        <w:rPr>
          <w:b/>
          <w:bCs/>
        </w:rPr>
        <w:t xml:space="preserve">Storybook</w:t>
      </w:r>
      <w:r>
        <w:t xml:space="preserve"> </w:t>
      </w:r>
      <w:r>
        <w:t xml:space="preserve">visual regression.</w:t>
      </w:r>
    </w:p>
    <w:p>
      <w:pPr>
        <w:pStyle w:val="FirstParagraph"/>
      </w:pPr>
      <w:r>
        <w:t xml:space="preserve">The 2026 specific:</w:t>
      </w:r>
    </w:p>
    <w:p>
      <w:pPr>
        <w:pStyle w:val="Compact"/>
        <w:numPr>
          <w:ilvl w:val="0"/>
          <w:numId w:val="2631"/>
        </w:numPr>
      </w:pPr>
      <w:r>
        <w:rPr>
          <w:b/>
          <w:bCs/>
        </w:rPr>
        <w:t xml:space="preserve">Reassure 1.0+</w:t>
      </w:r>
      <w:r>
        <w:t xml:space="preserve"> </w:t>
      </w:r>
      <w:r>
        <w:t xml:space="preserve">with React Compiler awareness.</w:t>
      </w:r>
    </w:p>
    <w:p>
      <w:pPr>
        <w:pStyle w:val="Compact"/>
        <w:numPr>
          <w:ilvl w:val="0"/>
          <w:numId w:val="2631"/>
        </w:numPr>
      </w:pPr>
      <w:r>
        <w:rPr>
          <w:b/>
          <w:bCs/>
        </w:rPr>
        <w:t xml:space="preserve">Reassure Cloud</w:t>
      </w:r>
      <w:r>
        <w:t xml:space="preserve"> </w:t>
      </w:r>
      <w:r>
        <w:t xml:space="preserve">integration for cross-device baselines.</w:t>
      </w:r>
    </w:p>
    <w:p>
      <w:pPr>
        <w:pStyle w:val="Compact"/>
        <w:numPr>
          <w:ilvl w:val="0"/>
          <w:numId w:val="2631"/>
        </w:numPr>
      </w:pPr>
      <w:r>
        <w:rPr>
          <w:b/>
          <w:bCs/>
        </w:rPr>
        <w:t xml:space="preserve">AI-suggested fixes</w:t>
      </w:r>
      <w:r>
        <w:t xml:space="preserve"> </w:t>
      </w:r>
      <w:r>
        <w:t xml:space="preserve">for regressions in PR comments.</w:t>
      </w:r>
    </w:p>
    <w:p>
      <w:pPr>
        <w:pStyle w:val="Compact"/>
        <w:numPr>
          <w:ilvl w:val="0"/>
          <w:numId w:val="2631"/>
        </w:numPr>
      </w:pPr>
      <w:r>
        <w:rPr>
          <w:b/>
          <w:bCs/>
        </w:rPr>
        <w:t xml:space="preserve">JSI module call counts</w:t>
      </w:r>
      <w:r>
        <w:t xml:space="preserve"> </w:t>
      </w:r>
      <w:r>
        <w:t xml:space="preserve">as additional metric.</w:t>
      </w:r>
    </w:p>
    <w:p>
      <w:pPr>
        <w:pStyle w:val="FirstParagraph"/>
      </w:pPr>
      <w:r>
        <w:t xml:space="preserve">Best practices:</w:t>
      </w:r>
    </w:p>
    <w:p>
      <w:pPr>
        <w:pStyle w:val="Compact"/>
        <w:numPr>
          <w:ilvl w:val="0"/>
          <w:numId w:val="2632"/>
        </w:numPr>
      </w:pPr>
      <w:r>
        <w:t xml:space="preserve">Don't fail on absolute time (CI noisy) — use</w:t>
      </w:r>
      <w:r>
        <w:t xml:space="preserve"> </w:t>
      </w:r>
      <w:r>
        <w:rPr>
          <w:b/>
          <w:bCs/>
        </w:rPr>
        <w:t xml:space="preserve">relative</w:t>
      </w:r>
      <w:r>
        <w:t xml:space="preserve"> </w:t>
      </w:r>
      <w:r>
        <w:t xml:space="preserve">delta.</w:t>
      </w:r>
    </w:p>
    <w:p>
      <w:pPr>
        <w:pStyle w:val="Compact"/>
        <w:numPr>
          <w:ilvl w:val="0"/>
          <w:numId w:val="2632"/>
        </w:numPr>
      </w:pPr>
      <w:r>
        <w:t xml:space="preserve">Run on stable CI runners (no shared with other jobs).</w:t>
      </w:r>
    </w:p>
    <w:p>
      <w:pPr>
        <w:pStyle w:val="Compact"/>
        <w:numPr>
          <w:ilvl w:val="0"/>
          <w:numId w:val="2632"/>
        </w:numPr>
      </w:pPr>
      <w:r>
        <w:t xml:space="preserve">Re-baseline on dependency updates.</w:t>
      </w:r>
    </w:p>
    <w:p>
      <w:pPr>
        <w:pStyle w:val="Compact"/>
        <w:numPr>
          <w:ilvl w:val="0"/>
          <w:numId w:val="2632"/>
        </w:numPr>
      </w:pPr>
      <w:r>
        <w:t xml:space="preserve">Track both render count and duration.</w:t>
      </w:r>
    </w:p>
    <w:p>
      <w:r>
        <w:pict>
          <v:rect style="width:0;height:1.5pt" o:hralign="center" o:hrstd="t" o:hr="t"/>
        </w:pict>
      </w:r>
    </w:p>
    <w:bookmarkEnd w:id="2504"/>
    <w:bookmarkStart w:id="2505" w:name="the-why-87"/>
    <w:p>
      <w:pPr>
        <w:pStyle w:val="Heading2"/>
      </w:pPr>
      <w:r>
        <w:t xml:space="preserve">The "Why"</w:t>
      </w:r>
    </w:p>
    <w:p>
      <w:pPr>
        <w:pStyle w:val="FirstParagraph"/>
      </w:pPr>
      <w:r>
        <w:t xml:space="preserve">Perf regressions silently accumulate. Reassure makes them visible at PR time. Companies care because P50/P99 user-experienced perf doesn't degrade between releases.</w:t>
      </w:r>
    </w:p>
    <w:p>
      <w:r>
        <w:pict>
          <v:rect style="width:0;height:1.5pt" o:hralign="center" o:hrstd="t" o:hr="t"/>
        </w:pict>
      </w:r>
    </w:p>
    <w:bookmarkEnd w:id="2505"/>
    <w:bookmarkStart w:id="2506" w:name="mental-model-87"/>
    <w:p>
      <w:pPr>
        <w:pStyle w:val="Heading2"/>
      </w:pPr>
      <w:r>
        <w:t xml:space="preserve">Mental Model</w:t>
      </w:r>
    </w:p>
    <w:p>
      <w:pPr>
        <w:pStyle w:val="FirstParagraph"/>
      </w:pPr>
      <w:r>
        <w:t xml:space="preserve">Reassure = unit test for render cost. Compare PR vs base, fail on regression.</w:t>
      </w:r>
    </w:p>
    <w:p>
      <w:r>
        <w:pict>
          <v:rect style="width:0;height:1.5pt" o:hralign="center" o:hrstd="t" o:hr="t"/>
        </w:pict>
      </w:r>
    </w:p>
    <w:bookmarkEnd w:id="2506"/>
    <w:bookmarkStart w:id="2507" w:name="internal-working-2026-context-87"/>
    <w:p>
      <w:pPr>
        <w:pStyle w:val="Heading2"/>
      </w:pPr>
      <w:r>
        <w:t xml:space="preserve">Internal Working (2026 Context)</w:t>
      </w:r>
    </w:p>
    <w:p>
      <w:pPr>
        <w:pStyle w:val="Compact"/>
        <w:numPr>
          <w:ilvl w:val="0"/>
          <w:numId w:val="2633"/>
        </w:numPr>
      </w:pPr>
      <w:r>
        <w:t xml:space="preserve">Hooks into React profiler API.</w:t>
      </w:r>
    </w:p>
    <w:p>
      <w:pPr>
        <w:pStyle w:val="Compact"/>
        <w:numPr>
          <w:ilvl w:val="0"/>
          <w:numId w:val="2633"/>
        </w:numPr>
      </w:pPr>
      <w:r>
        <w:t xml:space="preserve">Mocks timers for determinism.</w:t>
      </w:r>
    </w:p>
    <w:p>
      <w:pPr>
        <w:pStyle w:val="Compact"/>
        <w:numPr>
          <w:ilvl w:val="0"/>
          <w:numId w:val="2633"/>
        </w:numPr>
      </w:pPr>
      <w:r>
        <w:t xml:space="preserve">Aggregates over N runs.</w:t>
      </w:r>
    </w:p>
    <w:p>
      <w:r>
        <w:pict>
          <v:rect style="width:0;height:1.5pt" o:hralign="center" o:hrstd="t" o:hr="t"/>
        </w:pict>
      </w:r>
    </w:p>
    <w:bookmarkEnd w:id="2507"/>
    <w:bookmarkStart w:id="2508" w:name="modern-implementation-code-87"/>
    <w:p>
      <w:pPr>
        <w:pStyle w:val="Heading2"/>
      </w:pPr>
      <w:r>
        <w:t xml:space="preserve">Modern Implementation (Code)</w:t>
      </w:r>
    </w:p>
    <w:p>
      <w:pPr>
        <w:pStyle w:val="FirstParagraph"/>
      </w:pPr>
      <w:r>
        <w:rPr>
          <w:b/>
          <w:bCs/>
        </w:rPr>
        <w:t xml:space="preserve">With React Compiler enabled</w:t>
      </w:r>
      <w:r>
        <w:t xml:space="preserve">:</w:t>
      </w:r>
    </w:p>
    <w:p>
      <w:pPr>
        <w:pStyle w:val="SourceCode"/>
      </w:pPr>
      <w:r>
        <w:rPr>
          <w:rStyle w:val="FunctionTok"/>
        </w:rPr>
        <w:t xml:space="preserve">test</w:t>
      </w:r>
      <w:r>
        <w:rPr>
          <w:rStyle w:val="NormalTok"/>
        </w:rPr>
        <w:t xml:space="preserve">(</w:t>
      </w:r>
      <w:r>
        <w:rPr>
          <w:rStyle w:val="StringTok"/>
        </w:rPr>
        <w:t xml:space="preserve">'Item with Compiler'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measureRenders</w:t>
      </w:r>
      <w:r>
        <w:rPr>
          <w:rStyle w:val="NormalTok"/>
        </w:rPr>
        <w:t xml:space="preserve">(</w:t>
      </w:r>
      <w:r>
        <w:rPr>
          <w:rStyle w:val="OperatorTok"/>
        </w:rPr>
        <w:t xml:space="preserve">&lt;</w:t>
      </w:r>
      <w:r>
        <w:rPr>
          <w:rStyle w:val="NormalTok"/>
        </w:rPr>
        <w:t xml:space="preserve">Item data</w:t>
      </w:r>
      <w:r>
        <w:rPr>
          <w:rStyle w:val="OperatorTok"/>
        </w:rPr>
        <w:t xml:space="preserve">=</w:t>
      </w:r>
      <w:r>
        <w:rPr>
          <w:rStyle w:val="NormalTok"/>
        </w:rPr>
        <w:t xml:space="preserve">{data} </w:t>
      </w:r>
      <w:r>
        <w:rPr>
          <w:rStyle w:val="OperatorTok"/>
        </w:rPr>
        <w:t xml:space="preserve">/&gt;,</w:t>
      </w:r>
      <w:r>
        <w:rPr>
          <w:rStyle w:val="NormalTok"/>
        </w:rPr>
        <w:t xml:space="preserve"> { runs</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mmentTok"/>
        </w:rPr>
        <w:t xml:space="preserve">// Compiler-applied auto-memo means render count should be 1 even on parent change</w:t>
      </w:r>
    </w:p>
    <w:p>
      <w:pPr>
        <w:pStyle w:val="FirstParagraph"/>
      </w:pPr>
      <w:r>
        <w:rPr>
          <w:b/>
          <w:bCs/>
        </w:rPr>
        <w:t xml:space="preserve">Custom scenario</w:t>
      </w:r>
      <w:r>
        <w:t xml:space="preserve">:</w:t>
      </w:r>
    </w:p>
    <w:p>
      <w:pPr>
        <w:pStyle w:val="SourceCode"/>
      </w:pPr>
      <w:r>
        <w:rPr>
          <w:rStyle w:val="ImportTok"/>
        </w:rPr>
        <w:t xml:space="preserve">import</w:t>
      </w:r>
      <w:r>
        <w:rPr>
          <w:rStyle w:val="NormalTok"/>
        </w:rPr>
        <w:t xml:space="preserve"> { measureRenders } </w:t>
      </w:r>
      <w:r>
        <w:rPr>
          <w:rStyle w:val="ImportTok"/>
        </w:rPr>
        <w:t xml:space="preserve">from</w:t>
      </w:r>
      <w:r>
        <w:rPr>
          <w:rStyle w:val="NormalTok"/>
        </w:rPr>
        <w:t xml:space="preserve"> </w:t>
      </w:r>
      <w:r>
        <w:rPr>
          <w:rStyle w:val="StringTok"/>
        </w:rPr>
        <w:t xml:space="preserve">'reassure'</w:t>
      </w:r>
      <w:r>
        <w:rPr>
          <w:rStyle w:val="OperatorTok"/>
        </w:rPr>
        <w:t xml:space="preserve">;</w:t>
      </w:r>
      <w:r>
        <w:br/>
      </w:r>
      <w:r>
        <w:rPr>
          <w:rStyle w:val="ImportTok"/>
        </w:rPr>
        <w:t xml:space="preserve">import</w:t>
      </w:r>
      <w:r>
        <w:rPr>
          <w:rStyle w:val="NormalTok"/>
        </w:rPr>
        <w:t xml:space="preserve"> { fireEvent } </w:t>
      </w:r>
      <w:r>
        <w:rPr>
          <w:rStyle w:val="ImportTok"/>
        </w:rPr>
        <w:t xml:space="preserve">from</w:t>
      </w:r>
      <w:r>
        <w:rPr>
          <w:rStyle w:val="NormalTok"/>
        </w:rPr>
        <w:t xml:space="preserve"> </w:t>
      </w:r>
      <w:r>
        <w:rPr>
          <w:rStyle w:val="StringTok"/>
        </w:rPr>
        <w:t xml:space="preserve">'@testing-library/react-native'</w:t>
      </w:r>
      <w:r>
        <w:rPr>
          <w:rStyle w:val="OperatorTok"/>
        </w:rPr>
        <w:t xml:space="preserve">;</w:t>
      </w:r>
      <w:r>
        <w:br/>
      </w:r>
      <w:r>
        <w:br/>
      </w:r>
      <w:r>
        <w:rPr>
          <w:rStyle w:val="FunctionTok"/>
        </w:rPr>
        <w:t xml:space="preserve">test</w:t>
      </w:r>
      <w:r>
        <w:rPr>
          <w:rStyle w:val="NormalTok"/>
        </w:rPr>
        <w:t xml:space="preserve">(</w:t>
      </w:r>
      <w:r>
        <w:rPr>
          <w:rStyle w:val="StringTok"/>
        </w:rPr>
        <w:t xml:space="preserve">'Feed scroll'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measureRenders</w:t>
      </w:r>
      <w:r>
        <w:rPr>
          <w:rStyle w:val="NormalTok"/>
        </w:rPr>
        <w:t xml:space="preserve">(</w:t>
      </w:r>
      <w:r>
        <w:rPr>
          <w:rStyle w:val="OperatorTok"/>
        </w:rPr>
        <w:t xml:space="preserve">&lt;</w:t>
      </w:r>
      <w:r>
        <w:rPr>
          <w:rStyle w:val="NormalTok"/>
        </w:rPr>
        <w:t xml:space="preserve">Feed items</w:t>
      </w:r>
      <w:r>
        <w:rPr>
          <w:rStyle w:val="OperatorTok"/>
        </w:rPr>
        <w:t xml:space="preserve">=</w:t>
      </w:r>
      <w:r>
        <w:rPr>
          <w:rStyle w:val="NormalTok"/>
        </w:rPr>
        <w:t xml:space="preserve">{items} </w:t>
      </w:r>
      <w:r>
        <w:rPr>
          <w:rStyle w:val="OperatorTok"/>
        </w:rPr>
        <w:t xml:space="preserve">/&gt;,</w:t>
      </w:r>
      <w:r>
        <w:rPr>
          <w:rStyle w:val="NormalTok"/>
        </w:rPr>
        <w:t xml:space="preserve"> {</w:t>
      </w:r>
      <w:r>
        <w:br/>
      </w:r>
      <w:r>
        <w:rPr>
          <w:rStyle w:val="NormalTok"/>
        </w:rPr>
        <w:t xml:space="preserve">    runs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scenario</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screen</w:t>
      </w:r>
      <w:r>
        <w:rPr>
          <w:rStyle w:val="NormalTok"/>
        </w:rPr>
        <w:t xml:space="preserve">) </w:t>
      </w:r>
      <w:r>
        <w:rPr>
          <w:rStyle w:val="KeywordTok"/>
        </w:rPr>
        <w:t xml:space="preserve">=&gt;</w:t>
      </w:r>
      <w:r>
        <w:rPr>
          <w:rStyle w:val="NormalTok"/>
        </w:rPr>
        <w:t xml:space="preserve"> {</w:t>
      </w:r>
      <w:r>
        <w:br/>
      </w:r>
      <w:r>
        <w:rPr>
          <w:rStyle w:val="NormalTok"/>
        </w:rPr>
        <w:t xml:space="preserve">      fireEvent</w:t>
      </w:r>
      <w:r>
        <w:rPr>
          <w:rStyle w:val="OperatorTok"/>
        </w:rPr>
        <w:t xml:space="preserve">.</w:t>
      </w:r>
      <w:r>
        <w:rPr>
          <w:rStyle w:val="FunctionTok"/>
        </w:rPr>
        <w:t xml:space="preserve">scroll</w:t>
      </w:r>
      <w:r>
        <w:rPr>
          <w:rStyle w:val="NormalTok"/>
        </w:rPr>
        <w:t xml:space="preserve">(</w:t>
      </w:r>
      <w:r>
        <w:rPr>
          <w:rStyle w:val="BuiltInTok"/>
        </w:rPr>
        <w:t xml:space="preserve">screen</w:t>
      </w:r>
      <w:r>
        <w:rPr>
          <w:rStyle w:val="OperatorTok"/>
        </w:rPr>
        <w:t xml:space="preserve">.</w:t>
      </w:r>
      <w:r>
        <w:rPr>
          <w:rStyle w:val="FunctionTok"/>
        </w:rPr>
        <w:t xml:space="preserve">getByTestId</w:t>
      </w:r>
      <w:r>
        <w:rPr>
          <w:rStyle w:val="NormalTok"/>
        </w:rPr>
        <w:t xml:space="preserve">(</w:t>
      </w:r>
      <w:r>
        <w:rPr>
          <w:rStyle w:val="StringTok"/>
        </w:rPr>
        <w:t xml:space="preserve">'list'</w:t>
      </w:r>
      <w:r>
        <w:rPr>
          <w:rStyle w:val="NormalTok"/>
        </w:rPr>
        <w:t xml:space="preserve">)</w:t>
      </w:r>
      <w:r>
        <w:rPr>
          <w:rStyle w:val="OperatorTok"/>
        </w:rPr>
        <w:t xml:space="preserve">,</w:t>
      </w:r>
      <w:r>
        <w:rPr>
          <w:rStyle w:val="NormalTok"/>
        </w:rPr>
        <w:t xml:space="preserve"> {</w:t>
      </w:r>
      <w:r>
        <w:br/>
      </w:r>
      <w:r>
        <w:rPr>
          <w:rStyle w:val="NormalTok"/>
        </w:rPr>
        <w:t xml:space="preserve">        nativeEvent</w:t>
      </w:r>
      <w:r>
        <w:rPr>
          <w:rStyle w:val="OperatorTok"/>
        </w:rPr>
        <w:t xml:space="preserve">:</w:t>
      </w:r>
      <w:r>
        <w:rPr>
          <w:rStyle w:val="NormalTok"/>
        </w:rPr>
        <w:t xml:space="preserve"> { contentOffset</w:t>
      </w:r>
      <w:r>
        <w:rPr>
          <w:rStyle w:val="OperatorTok"/>
        </w:rPr>
        <w:t xml:space="preserve">:</w:t>
      </w:r>
      <w:r>
        <w:rPr>
          <w:rStyle w:val="NormalTok"/>
        </w:rPr>
        <w:t xml:space="preserve"> { y</w:t>
      </w:r>
      <w:r>
        <w:rPr>
          <w:rStyle w:val="OperatorTok"/>
        </w:rPr>
        <w:t xml:space="preserve">:</w:t>
      </w:r>
      <w:r>
        <w:rPr>
          <w:rStyle w:val="NormalTok"/>
        </w:rPr>
        <w:t xml:space="preserve"> </w:t>
      </w:r>
      <w:r>
        <w:rPr>
          <w:rStyle w:val="DecValTok"/>
        </w:rPr>
        <w:t xml:space="preserve">1000</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508"/>
    <w:bookmarkStart w:id="2509" w:name="comparison-87"/>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Layer</w:t>
            </w:r>
          </w:p>
        </w:tc>
        <w:tc>
          <w:tcPr/>
          <w:p>
            <w:pPr>
              <w:pStyle w:val="Compact"/>
            </w:pPr>
            <w:r>
              <w:t xml:space="preserve">When</w:t>
            </w:r>
          </w:p>
        </w:tc>
      </w:tr>
      <w:tr>
        <w:tc>
          <w:tcPr/>
          <w:p>
            <w:pPr>
              <w:pStyle w:val="Compact"/>
            </w:pPr>
            <w:r>
              <w:t xml:space="preserve">Reassure</w:t>
            </w:r>
          </w:p>
        </w:tc>
        <w:tc>
          <w:tcPr/>
          <w:p>
            <w:pPr>
              <w:pStyle w:val="Compact"/>
            </w:pPr>
            <w:r>
              <w:t xml:space="preserve">render-count CI</w:t>
            </w:r>
          </w:p>
        </w:tc>
        <w:tc>
          <w:tcPr/>
          <w:p>
            <w:pPr>
              <w:pStyle w:val="Compact"/>
            </w:pPr>
            <w:r>
              <w:t xml:space="preserve">every PR</w:t>
            </w:r>
          </w:p>
        </w:tc>
      </w:tr>
      <w:tr>
        <w:tc>
          <w:tcPr/>
          <w:p>
            <w:pPr>
              <w:pStyle w:val="Compact"/>
            </w:pPr>
            <w:r>
              <w:t xml:space="preserve">Hermes profiler</w:t>
            </w:r>
          </w:p>
        </w:tc>
        <w:tc>
          <w:tcPr/>
          <w:p>
            <w:pPr>
              <w:pStyle w:val="Compact"/>
            </w:pPr>
            <w:r>
              <w:t xml:space="preserve">runtime</w:t>
            </w:r>
          </w:p>
        </w:tc>
        <w:tc>
          <w:tcPr/>
          <w:p>
            <w:pPr>
              <w:pStyle w:val="Compact"/>
            </w:pPr>
            <w:r>
              <w:t xml:space="preserve">manual / devices</w:t>
            </w:r>
          </w:p>
        </w:tc>
      </w:tr>
      <w:tr>
        <w:tc>
          <w:tcPr/>
          <w:p>
            <w:pPr>
              <w:pStyle w:val="Compact"/>
            </w:pPr>
            <w:r>
              <w:t xml:space="preserve">React DevTools profiler</w:t>
            </w:r>
          </w:p>
        </w:tc>
        <w:tc>
          <w:tcPr/>
          <w:p>
            <w:pPr>
              <w:pStyle w:val="Compact"/>
            </w:pPr>
            <w:r>
              <w:t xml:space="preserve">dev</w:t>
            </w:r>
          </w:p>
        </w:tc>
        <w:tc>
          <w:tcPr/>
          <w:p>
            <w:pPr>
              <w:pStyle w:val="Compact"/>
            </w:pPr>
            <w:r>
              <w:t xml:space="preserve">local debug</w:t>
            </w:r>
          </w:p>
        </w:tc>
      </w:tr>
      <w:tr>
        <w:tc>
          <w:tcPr/>
          <w:p>
            <w:pPr>
              <w:pStyle w:val="Compact"/>
            </w:pPr>
            <w:r>
              <w:t xml:space="preserve">Bundle analyzer</w:t>
            </w:r>
          </w:p>
        </w:tc>
        <w:tc>
          <w:tcPr/>
          <w:p>
            <w:pPr>
              <w:pStyle w:val="Compact"/>
            </w:pPr>
            <w:r>
              <w:t xml:space="preserve">size</w:t>
            </w:r>
          </w:p>
        </w:tc>
        <w:tc>
          <w:tcPr/>
          <w:p>
            <w:pPr>
              <w:pStyle w:val="Compact"/>
            </w:pPr>
            <w:r>
              <w:t xml:space="preserve">every PR</w:t>
            </w:r>
          </w:p>
        </w:tc>
      </w:tr>
    </w:tbl>
    <w:p>
      <w:r>
        <w:pict>
          <v:rect style="width:0;height:1.5pt" o:hralign="center" o:hrstd="t" o:hr="t"/>
        </w:pict>
      </w:r>
    </w:p>
    <w:bookmarkEnd w:id="2509"/>
    <w:bookmarkStart w:id="2510" w:name="production-usage-87"/>
    <w:p>
      <w:pPr>
        <w:pStyle w:val="Heading2"/>
      </w:pPr>
      <w:r>
        <w:t xml:space="preserve">Production Usage</w:t>
      </w:r>
    </w:p>
    <w:p>
      <w:pPr>
        <w:pStyle w:val="Compact"/>
        <w:numPr>
          <w:ilvl w:val="0"/>
          <w:numId w:val="2634"/>
        </w:numPr>
      </w:pPr>
      <w:r>
        <w:t xml:space="preserve">Adopted at perf-sensitive shops (chat, social, fintech).</w:t>
      </w:r>
    </w:p>
    <w:p>
      <w:pPr>
        <w:pStyle w:val="Compact"/>
        <w:numPr>
          <w:ilvl w:val="0"/>
          <w:numId w:val="2634"/>
        </w:numPr>
      </w:pPr>
      <w:r>
        <w:t xml:space="preserve">Especially valuable post-React-Compiler migration.</w:t>
      </w:r>
    </w:p>
    <w:p>
      <w:r>
        <w:pict>
          <v:rect style="width:0;height:1.5pt" o:hralign="center" o:hrstd="t" o:hr="t"/>
        </w:pict>
      </w:r>
    </w:p>
    <w:bookmarkEnd w:id="2510"/>
    <w:bookmarkStart w:id="2511" w:name="hands-on-exercise-87"/>
    <w:p>
      <w:pPr>
        <w:pStyle w:val="Heading2"/>
      </w:pPr>
      <w:r>
        <w:t xml:space="preserve">Hands-On Exercise</w:t>
      </w:r>
    </w:p>
    <w:p>
      <w:pPr>
        <w:pStyle w:val="Compact"/>
        <w:numPr>
          <w:ilvl w:val="0"/>
          <w:numId w:val="2635"/>
        </w:numPr>
      </w:pPr>
      <w:r>
        <w:t xml:space="preserve">Add Reassure to a project.</w:t>
      </w:r>
    </w:p>
    <w:p>
      <w:pPr>
        <w:pStyle w:val="Compact"/>
        <w:numPr>
          <w:ilvl w:val="0"/>
          <w:numId w:val="2635"/>
        </w:numPr>
      </w:pPr>
      <w:r>
        <w:t xml:space="preserve">Write 5 perf tests on critical components.</w:t>
      </w:r>
    </w:p>
    <w:p>
      <w:pPr>
        <w:pStyle w:val="Compact"/>
        <w:numPr>
          <w:ilvl w:val="0"/>
          <w:numId w:val="2635"/>
        </w:numPr>
      </w:pPr>
      <w:r>
        <w:t xml:space="preserve">Wire to GitHub Actions with PR comments.</w:t>
      </w:r>
    </w:p>
    <w:p>
      <w:pPr>
        <w:pStyle w:val="Compact"/>
        <w:numPr>
          <w:ilvl w:val="0"/>
          <w:numId w:val="2635"/>
        </w:numPr>
      </w:pPr>
      <w:r>
        <w:t xml:space="preserve">Trigger an intentional regression and observe.</w:t>
      </w:r>
    </w:p>
    <w:p>
      <w:r>
        <w:pict>
          <v:rect style="width:0;height:1.5pt" o:hralign="center" o:hrstd="t" o:hr="t"/>
        </w:pict>
      </w:r>
    </w:p>
    <w:bookmarkEnd w:id="2511"/>
    <w:bookmarkStart w:id="2512" w:name="common-mistakes-87"/>
    <w:p>
      <w:pPr>
        <w:pStyle w:val="Heading2"/>
      </w:pPr>
      <w:r>
        <w:t xml:space="preserve">Common Mistakes</w:t>
      </w:r>
    </w:p>
    <w:p>
      <w:pPr>
        <w:pStyle w:val="Compact"/>
        <w:numPr>
          <w:ilvl w:val="0"/>
          <w:numId w:val="2636"/>
        </w:numPr>
      </w:pPr>
      <w:r>
        <w:t xml:space="preserve">Asserting on absolute time (flaky).</w:t>
      </w:r>
    </w:p>
    <w:p>
      <w:pPr>
        <w:pStyle w:val="Compact"/>
        <w:numPr>
          <w:ilvl w:val="0"/>
          <w:numId w:val="2636"/>
        </w:numPr>
      </w:pPr>
      <w:r>
        <w:t xml:space="preserve">Too few runs (noise).</w:t>
      </w:r>
    </w:p>
    <w:p>
      <w:pPr>
        <w:pStyle w:val="Compact"/>
        <w:numPr>
          <w:ilvl w:val="0"/>
          <w:numId w:val="2636"/>
        </w:numPr>
      </w:pPr>
      <w:r>
        <w:t xml:space="preserve">Including network in scenarios (non-deterministic).</w:t>
      </w:r>
    </w:p>
    <w:p>
      <w:pPr>
        <w:pStyle w:val="Compact"/>
        <w:numPr>
          <w:ilvl w:val="0"/>
          <w:numId w:val="2636"/>
        </w:numPr>
      </w:pPr>
      <w:r>
        <w:t xml:space="preserve">Not re-baselining on lib updates.</w:t>
      </w:r>
    </w:p>
    <w:p>
      <w:r>
        <w:pict>
          <v:rect style="width:0;height:1.5pt" o:hralign="center" o:hrstd="t" o:hr="t"/>
        </w:pict>
      </w:r>
    </w:p>
    <w:bookmarkEnd w:id="2512"/>
    <w:bookmarkStart w:id="2513" w:name="production-red-flags-87"/>
    <w:p>
      <w:pPr>
        <w:pStyle w:val="Heading2"/>
      </w:pPr>
      <w:r>
        <w:t xml:space="preserve">Production Red Flags</w:t>
      </w:r>
    </w:p>
    <w:p>
      <w:pPr>
        <w:pStyle w:val="Compact"/>
        <w:numPr>
          <w:ilvl w:val="0"/>
          <w:numId w:val="2637"/>
        </w:numPr>
      </w:pPr>
      <w:r>
        <w:t xml:space="preserve">Reassure failures muted.</w:t>
      </w:r>
    </w:p>
    <w:p>
      <w:pPr>
        <w:pStyle w:val="Compact"/>
        <w:numPr>
          <w:ilvl w:val="0"/>
          <w:numId w:val="2637"/>
        </w:numPr>
      </w:pPr>
      <w:r>
        <w:t xml:space="preserve">No baseline refresh policy.</w:t>
      </w:r>
    </w:p>
    <w:p>
      <w:pPr>
        <w:pStyle w:val="Compact"/>
        <w:numPr>
          <w:ilvl w:val="0"/>
          <w:numId w:val="2637"/>
        </w:numPr>
      </w:pPr>
      <w:r>
        <w:t xml:space="preserve">Tests only on trivial components.</w:t>
      </w:r>
    </w:p>
    <w:p>
      <w:r>
        <w:pict>
          <v:rect style="width:0;height:1.5pt" o:hralign="center" o:hrstd="t" o:hr="t"/>
        </w:pict>
      </w:r>
    </w:p>
    <w:bookmarkEnd w:id="2513"/>
    <w:bookmarkStart w:id="2514" w:name="performance--metrics-mandatory-48"/>
    <w:p>
      <w:pPr>
        <w:pStyle w:val="Heading2"/>
      </w:pPr>
      <w:r>
        <w:t xml:space="preserve">Performance &amp; Metrics (MANDATORY)</w:t>
      </w:r>
    </w:p>
    <w:p>
      <w:pPr>
        <w:pStyle w:val="Compact"/>
        <w:numPr>
          <w:ilvl w:val="0"/>
          <w:numId w:val="2638"/>
        </w:numPr>
      </w:pPr>
      <w:r>
        <w:t xml:space="preserve">Threshold: 10% delta typical.</w:t>
      </w:r>
    </w:p>
    <w:p>
      <w:pPr>
        <w:pStyle w:val="Compact"/>
        <w:numPr>
          <w:ilvl w:val="0"/>
          <w:numId w:val="2638"/>
        </w:numPr>
      </w:pPr>
      <w:r>
        <w:t xml:space="preserve">Runs: 20–30 for stable mean.</w:t>
      </w:r>
    </w:p>
    <w:p>
      <w:r>
        <w:pict>
          <v:rect style="width:0;height:1.5pt" o:hralign="center" o:hrstd="t" o:hr="t"/>
        </w:pict>
      </w:r>
    </w:p>
    <w:bookmarkEnd w:id="2514"/>
    <w:bookmarkStart w:id="2515" w:name="decision-framework-87"/>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Tool</w:t>
            </w:r>
          </w:p>
        </w:tc>
      </w:tr>
      <w:tr>
        <w:tc>
          <w:tcPr/>
          <w:p>
            <w:pPr>
              <w:pStyle w:val="Compact"/>
            </w:pPr>
            <w:r>
              <w:t xml:space="preserve">CI regression gate</w:t>
            </w:r>
          </w:p>
        </w:tc>
        <w:tc>
          <w:tcPr/>
          <w:p>
            <w:pPr>
              <w:pStyle w:val="Compact"/>
            </w:pPr>
            <w:r>
              <w:t xml:space="preserve">Reassure</w:t>
            </w:r>
          </w:p>
        </w:tc>
      </w:tr>
      <w:tr>
        <w:tc>
          <w:tcPr/>
          <w:p>
            <w:pPr>
              <w:pStyle w:val="Compact"/>
            </w:pPr>
            <w:r>
              <w:t xml:space="preserve">Runtime profile</w:t>
            </w:r>
          </w:p>
        </w:tc>
        <w:tc>
          <w:tcPr/>
          <w:p>
            <w:pPr>
              <w:pStyle w:val="Compact"/>
            </w:pPr>
            <w:r>
              <w:t xml:space="preserve">Hermes profiler</w:t>
            </w:r>
          </w:p>
        </w:tc>
      </w:tr>
      <w:tr>
        <w:tc>
          <w:tcPr/>
          <w:p>
            <w:pPr>
              <w:pStyle w:val="Compact"/>
            </w:pPr>
            <w:r>
              <w:t xml:space="preserve">Visual regression</w:t>
            </w:r>
          </w:p>
        </w:tc>
        <w:tc>
          <w:tcPr/>
          <w:p>
            <w:pPr>
              <w:pStyle w:val="Compact"/>
            </w:pPr>
            <w:r>
              <w:t xml:space="preserve">Storybook+Chromatic</w:t>
            </w:r>
          </w:p>
        </w:tc>
      </w:tr>
      <w:tr>
        <w:tc>
          <w:tcPr/>
          <w:p>
            <w:pPr>
              <w:pStyle w:val="Compact"/>
            </w:pPr>
            <w:r>
              <w:t xml:space="preserve">Bundle size</w:t>
            </w:r>
          </w:p>
        </w:tc>
        <w:tc>
          <w:tcPr/>
          <w:p>
            <w:pPr>
              <w:pStyle w:val="Compact"/>
            </w:pPr>
            <w:r>
              <w:t xml:space="preserve">bundle-analyzer</w:t>
            </w:r>
          </w:p>
        </w:tc>
      </w:tr>
    </w:tbl>
    <w:p>
      <w:r>
        <w:pict>
          <v:rect style="width:0;height:1.5pt" o:hralign="center" o:hrstd="t" o:hr="t"/>
        </w:pict>
      </w:r>
    </w:p>
    <w:bookmarkEnd w:id="2515"/>
    <w:bookmarkStart w:id="2516" w:name="senior-level-insight-87"/>
    <w:p>
      <w:pPr>
        <w:pStyle w:val="Heading2"/>
      </w:pPr>
      <w:r>
        <w:t xml:space="preserve">Senior-Level Insight</w:t>
      </w:r>
    </w:p>
    <w:p>
      <w:pPr>
        <w:pStyle w:val="FirstParagraph"/>
      </w:pPr>
      <w:r>
        <w:t xml:space="preserve">Treat render count as a public contract for hot components. Senior teams write Reassure tests</w:t>
      </w:r>
      <w:r>
        <w:t xml:space="preserve"> </w:t>
      </w:r>
      <w:r>
        <w:rPr>
          <w:b/>
          <w:bCs/>
        </w:rPr>
        <w:t xml:space="preserve">before</w:t>
      </w:r>
      <w:r>
        <w:t xml:space="preserve"> </w:t>
      </w:r>
      <w:r>
        <w:t xml:space="preserve">the optimization, then verify the optimization moves the number.</w:t>
      </w:r>
    </w:p>
    <w:p>
      <w:r>
        <w:pict>
          <v:rect style="width:0;height:1.5pt" o:hralign="center" o:hrstd="t" o:hr="t"/>
        </w:pict>
      </w:r>
    </w:p>
    <w:bookmarkEnd w:id="2516"/>
    <w:bookmarkStart w:id="2517" w:name="memory-hook-87"/>
    <w:p>
      <w:pPr>
        <w:pStyle w:val="Heading2"/>
      </w:pPr>
      <w:r>
        <w:t xml:space="preserve">Memory Hook</w:t>
      </w:r>
    </w:p>
    <w:p>
      <w:pPr>
        <w:pStyle w:val="FirstParagraph"/>
      </w:pPr>
      <w:r>
        <w:rPr>
          <w:b/>
          <w:bCs/>
        </w:rPr>
        <w:t xml:space="preserve">"Reassure = render-cost CI gate."</w:t>
      </w:r>
    </w:p>
    <w:bookmarkEnd w:id="2517"/>
    <w:bookmarkStart w:id="2519" w:name="revision-notes-87"/>
    <w:p>
      <w:pPr>
        <w:pStyle w:val="Heading2"/>
      </w:pPr>
      <w:r>
        <w:t xml:space="preserve">Revision Notes</w:t>
      </w:r>
    </w:p>
    <w:p>
      <w:pPr>
        <w:pStyle w:val="BlockText"/>
      </w:pPr>
      <w:r>
        <w:t xml:space="preserve">Reassure measures render count + duration vs baseline; gates PRs. Pair with Hermes profiler (runtime) + React Compiler. Use relative deltas. Re-baseline on dep updates.</w:t>
      </w:r>
    </w:p>
    <w:p>
      <w:r>
        <w:pict>
          <v:rect style="width:0;height:1.5pt" o:hralign="center" o:hrstd="t" o:hr="t"/>
        </w:pict>
      </w:r>
    </w:p>
    <w:p>
      <w:r>
        <w:pict>
          <v:rect style="width:0;height:1.5pt" o:hralign="center" o:hrstd="t" o:hr="t"/>
        </w:pict>
      </w:r>
    </w:p>
    <w:bookmarkStart w:id="2518" w:name="X91db541a4bcd47d29406b64a86ac80a948adea9"/>
    <w:p>
      <w:pPr>
        <w:pStyle w:val="Heading3"/>
      </w:pPr>
      <w:r>
        <w:t xml:space="preserve">Q4. React Native DevTools — what replaced Flipper</w:t>
      </w:r>
    </w:p>
    <w:p>
      <w:r>
        <w:pict>
          <v:rect style="width:0;height:1.5pt" o:hralign="center" o:hrstd="t" o:hr="t"/>
        </w:pict>
      </w:r>
    </w:p>
    <w:bookmarkEnd w:id="2518"/>
    <w:bookmarkEnd w:id="2519"/>
    <w:bookmarkStart w:id="2520" w:name="difficulty-88"/>
    <w:p>
      <w:pPr>
        <w:pStyle w:val="Heading2"/>
      </w:pPr>
      <w:r>
        <w:t xml:space="preserve">Difficulty</w:t>
      </w:r>
    </w:p>
    <w:p>
      <w:pPr>
        <w:pStyle w:val="Compact"/>
        <w:numPr>
          <w:ilvl w:val="0"/>
          <w:numId w:val="2639"/>
        </w:numPr>
      </w:pPr>
      <w:r>
        <w:t xml:space="preserve">Mid</w:t>
      </w:r>
    </w:p>
    <w:bookmarkEnd w:id="2520"/>
    <w:bookmarkStart w:id="2521" w:name="interview-frequency-88"/>
    <w:p>
      <w:pPr>
        <w:pStyle w:val="Heading2"/>
      </w:pPr>
      <w:r>
        <w:t xml:space="preserve">Interview Frequency</w:t>
      </w:r>
    </w:p>
    <w:p>
      <w:pPr>
        <w:pStyle w:val="Compact"/>
        <w:numPr>
          <w:ilvl w:val="0"/>
          <w:numId w:val="2640"/>
        </w:numPr>
      </w:pPr>
      <w:r>
        <w:t xml:space="preserve">Common</w:t>
      </w:r>
    </w:p>
    <w:bookmarkEnd w:id="2521"/>
    <w:bookmarkStart w:id="2522" w:name="prerequisites-88"/>
    <w:p>
      <w:pPr>
        <w:pStyle w:val="Heading2"/>
      </w:pPr>
      <w:r>
        <w:t xml:space="preserve">Prerequisites</w:t>
      </w:r>
    </w:p>
    <w:p>
      <w:pPr>
        <w:pStyle w:val="Compact"/>
        <w:numPr>
          <w:ilvl w:val="0"/>
          <w:numId w:val="2641"/>
        </w:numPr>
      </w:pPr>
      <w:r>
        <w:t xml:space="preserve">Basic debugging</w:t>
      </w:r>
    </w:p>
    <w:bookmarkEnd w:id="2522"/>
    <w:bookmarkStart w:id="2523" w:name="tldr-88"/>
    <w:p>
      <w:pPr>
        <w:pStyle w:val="Heading2"/>
      </w:pPr>
      <w:r>
        <w:t xml:space="preserve">TL;DR</w:t>
      </w:r>
    </w:p>
    <w:p>
      <w:pPr>
        <w:pStyle w:val="FirstParagraph"/>
      </w:pPr>
      <w:r>
        <w:rPr>
          <w:b/>
          <w:bCs/>
        </w:rPr>
        <w:t xml:space="preserve">Flipper is deprecated</w:t>
      </w:r>
      <w:r>
        <w:t xml:space="preserve">.</w:t>
      </w:r>
      <w:r>
        <w:t xml:space="preserve"> </w:t>
      </w:r>
      <w:r>
        <w:rPr>
          <w:b/>
          <w:bCs/>
        </w:rPr>
        <w:t xml:space="preserve">React Native DevTools</w:t>
      </w:r>
      <w:r>
        <w:t xml:space="preserve"> </w:t>
      </w:r>
      <w:r>
        <w:t xml:space="preserve">(Chrome DevTools-based, frontend reusing Chrome's protocol) is the official replacement, integrated with Hermes / Static Hermes via the</w:t>
      </w:r>
      <w:r>
        <w:t xml:space="preserve"> </w:t>
      </w:r>
      <w:r>
        <w:rPr>
          <w:b/>
          <w:bCs/>
        </w:rPr>
        <w:t xml:space="preserve">Inspector Proxy</w:t>
      </w:r>
      <w:r>
        <w:t xml:space="preserve">. You get</w:t>
      </w:r>
      <w:r>
        <w:t xml:space="preserve"> </w:t>
      </w:r>
      <w:r>
        <w:rPr>
          <w:b/>
          <w:bCs/>
        </w:rPr>
        <w:t xml:space="preserve">Network, Sources (debugger), Console, React DevTools, Memory, Performance</w:t>
      </w:r>
      <w:r>
        <w:t xml:space="preserve"> </w:t>
      </w:r>
      <w:r>
        <w:t xml:space="preserve">— all in one. For Bridgeless, it's first-class. Plus</w:t>
      </w:r>
      <w:r>
        <w:t xml:space="preserve"> </w:t>
      </w:r>
      <w:r>
        <w:rPr>
          <w:b/>
          <w:bCs/>
        </w:rPr>
        <w:t xml:space="preserve">Sentry</w:t>
      </w:r>
      <w:r>
        <w:t xml:space="preserve"> </w:t>
      </w:r>
      <w:r>
        <w:t xml:space="preserve">(crashes),</w:t>
      </w:r>
      <w:r>
        <w:t xml:space="preserve"> </w:t>
      </w:r>
      <w:r>
        <w:rPr>
          <w:b/>
          <w:bCs/>
        </w:rPr>
        <w:t xml:space="preserve">Reactotron</w:t>
      </w:r>
      <w:r>
        <w:t xml:space="preserve"> </w:t>
      </w:r>
      <w:r>
        <w:t xml:space="preserve">(still useful for state), and platform tools (Xcode Instruments, Android Studio Profiler) for native.</w:t>
      </w:r>
    </w:p>
    <w:p>
      <w:r>
        <w:pict>
          <v:rect style="width:0;height:1.5pt" o:hralign="center" o:hrstd="t" o:hr="t"/>
        </w:pict>
      </w:r>
    </w:p>
    <w:bookmarkEnd w:id="2523"/>
    <w:bookmarkStart w:id="2524" w:name="X315d32a38df9a3bf0b981cb6d758b06923c166a"/>
    <w:p>
      <w:pPr>
        <w:pStyle w:val="Heading2"/>
      </w:pPr>
      <w:r>
        <w:t xml:space="preserve">30-Second Interview Answer</w:t>
      </w:r>
    </w:p>
    <w:p>
      <w:pPr>
        <w:pStyle w:val="BlockText"/>
      </w:pPr>
      <w:r>
        <w:t xml:space="preserve">"Flipper deprecated in 2024. React Native DevTools is the official replacement — Chrome DevTools UI talking to the Hermes inspector via a proxy. Open it via</w:t>
      </w:r>
      <w:r>
        <w:t xml:space="preserve"> </w:t>
      </w:r>
      <w:r>
        <w:rPr>
          <w:rStyle w:val="VerbatimChar"/>
        </w:rPr>
        <w:t xml:space="preserve">j</w:t>
      </w:r>
      <w:r>
        <w:t xml:space="preserve"> </w:t>
      </w:r>
      <w:r>
        <w:t xml:space="preserve">in</w:t>
      </w:r>
      <w:r>
        <w:t xml:space="preserve"> </w:t>
      </w:r>
      <w:r>
        <w:rPr>
          <w:rStyle w:val="VerbatimChar"/>
        </w:rPr>
        <w:t xml:space="preserve">npx expo start</w:t>
      </w:r>
      <w:r>
        <w:t xml:space="preserve"> </w:t>
      </w:r>
      <w:r>
        <w:t xml:space="preserve">or Metro. You get Network, Sources for breakpoints, Console, React DevTools, Memory snapshots, Performance trace. For native: Xcode Instruments, Android Studio Profiler. Crashes: Sentry / Crashlytics with sourcemaps. Reactotron still useful for state inspection. Layout: React DevTools' component tree."</w:t>
      </w:r>
    </w:p>
    <w:p>
      <w:r>
        <w:pict>
          <v:rect style="width:0;height:1.5pt" o:hralign="center" o:hrstd="t" o:hr="t"/>
        </w:pict>
      </w:r>
    </w:p>
    <w:bookmarkEnd w:id="2524"/>
    <w:bookmarkStart w:id="2525" w:name="Xa226e2bb636d7b1b22c31fe4f01cef0a4fa5f45"/>
    <w:p>
      <w:pPr>
        <w:pStyle w:val="Heading2"/>
      </w:pPr>
      <w:r>
        <w:t xml:space="preserve">2-Minute Practical Answer</w:t>
      </w:r>
    </w:p>
    <w:p>
      <w:pPr>
        <w:pStyle w:val="FirstParagraph"/>
      </w:pPr>
      <w:r>
        <w:rPr>
          <w:b/>
          <w:bCs/>
        </w:rPr>
        <w:t xml:space="preserve">Open RN DevTools</w:t>
      </w:r>
      <w:r>
        <w:t xml:space="preserve">:</w:t>
      </w:r>
    </w:p>
    <w:p>
      <w:pPr>
        <w:pStyle w:val="SourceCode"/>
      </w:pPr>
      <w:r>
        <w:rPr>
          <w:rStyle w:val="ExtensionTok"/>
        </w:rPr>
        <w:t xml:space="preserve">npx</w:t>
      </w:r>
      <w:r>
        <w:rPr>
          <w:rStyle w:val="NormalTok"/>
        </w:rPr>
        <w:t xml:space="preserve"> expo start</w:t>
      </w:r>
      <w:r>
        <w:br/>
      </w:r>
      <w:r>
        <w:rPr>
          <w:rStyle w:val="CommentTok"/>
        </w:rPr>
        <w:t xml:space="preserve"># press `j` to open DevTools</w:t>
      </w:r>
      <w:r>
        <w:br/>
      </w:r>
      <w:r>
        <w:rPr>
          <w:rStyle w:val="CommentTok"/>
        </w:rPr>
        <w:t xml:space="preserve"># or `m` then `Open DevTools`</w:t>
      </w:r>
    </w:p>
    <w:p>
      <w:pPr>
        <w:pStyle w:val="FirstParagraph"/>
      </w:pPr>
      <w:r>
        <w:rPr>
          <w:b/>
          <w:bCs/>
        </w:rPr>
        <w:t xml:space="preserve">Panels</w:t>
      </w:r>
      <w:r>
        <w:t xml:space="preserve">:</w:t>
      </w:r>
    </w:p>
    <w:p>
      <w:pPr>
        <w:pStyle w:val="Compact"/>
        <w:numPr>
          <w:ilvl w:val="0"/>
          <w:numId w:val="2642"/>
        </w:numPr>
      </w:pPr>
      <w:r>
        <w:rPr>
          <w:b/>
          <w:bCs/>
        </w:rPr>
        <w:t xml:space="preserve">Console</w:t>
      </w:r>
      <w:r>
        <w:t xml:space="preserve">: JS logs.</w:t>
      </w:r>
    </w:p>
    <w:p>
      <w:pPr>
        <w:pStyle w:val="Compact"/>
        <w:numPr>
          <w:ilvl w:val="0"/>
          <w:numId w:val="2642"/>
        </w:numPr>
      </w:pPr>
      <w:r>
        <w:rPr>
          <w:b/>
          <w:bCs/>
        </w:rPr>
        <w:t xml:space="preserve">Sources</w:t>
      </w:r>
      <w:r>
        <w:t xml:space="preserve">: breakpoints, step debugging via Hermes inspector.</w:t>
      </w:r>
    </w:p>
    <w:p>
      <w:pPr>
        <w:pStyle w:val="Compact"/>
        <w:numPr>
          <w:ilvl w:val="0"/>
          <w:numId w:val="2642"/>
        </w:numPr>
      </w:pPr>
      <w:r>
        <w:rPr>
          <w:b/>
          <w:bCs/>
        </w:rPr>
        <w:t xml:space="preserve">Network</w:t>
      </w:r>
      <w:r>
        <w:t xml:space="preserve">: fetch/XHR — works for any RN &gt;= 0.74.</w:t>
      </w:r>
    </w:p>
    <w:p>
      <w:pPr>
        <w:pStyle w:val="Compact"/>
        <w:numPr>
          <w:ilvl w:val="0"/>
          <w:numId w:val="2642"/>
        </w:numPr>
      </w:pPr>
      <w:r>
        <w:rPr>
          <w:b/>
          <w:bCs/>
        </w:rPr>
        <w:t xml:space="preserve">React DevTools</w:t>
      </w:r>
      <w:r>
        <w:t xml:space="preserve">: integrated component tree + profiler.</w:t>
      </w:r>
    </w:p>
    <w:p>
      <w:pPr>
        <w:pStyle w:val="Compact"/>
        <w:numPr>
          <w:ilvl w:val="0"/>
          <w:numId w:val="2642"/>
        </w:numPr>
      </w:pPr>
      <w:r>
        <w:rPr>
          <w:b/>
          <w:bCs/>
        </w:rPr>
        <w:t xml:space="preserve">Memory</w:t>
      </w:r>
      <w:r>
        <w:t xml:space="preserve">: heap snapshots, allocation profiler.</w:t>
      </w:r>
    </w:p>
    <w:p>
      <w:pPr>
        <w:pStyle w:val="Compact"/>
        <w:numPr>
          <w:ilvl w:val="0"/>
          <w:numId w:val="2642"/>
        </w:numPr>
      </w:pPr>
      <w:r>
        <w:rPr>
          <w:b/>
          <w:bCs/>
        </w:rPr>
        <w:t xml:space="preserve">Performance</w:t>
      </w:r>
      <w:r>
        <w:t xml:space="preserve">: JS execution + profile.</w:t>
      </w:r>
    </w:p>
    <w:p>
      <w:pPr>
        <w:pStyle w:val="FirstParagraph"/>
      </w:pPr>
      <w:r>
        <w:rPr>
          <w:b/>
          <w:bCs/>
        </w:rPr>
        <w:t xml:space="preserve">Native debugging</w:t>
      </w:r>
      <w:r>
        <w:t xml:space="preserve">:</w:t>
      </w:r>
    </w:p>
    <w:p>
      <w:pPr>
        <w:pStyle w:val="Compact"/>
        <w:numPr>
          <w:ilvl w:val="0"/>
          <w:numId w:val="2643"/>
        </w:numPr>
      </w:pPr>
      <w:r>
        <w:rPr>
          <w:b/>
          <w:bCs/>
        </w:rPr>
        <w:t xml:space="preserve">iOS</w:t>
      </w:r>
      <w:r>
        <w:t xml:space="preserve">: Xcode Instruments (Time Profiler, Allocations, Leaks, Animation Hitches).</w:t>
      </w:r>
    </w:p>
    <w:p>
      <w:pPr>
        <w:pStyle w:val="Compact"/>
        <w:numPr>
          <w:ilvl w:val="0"/>
          <w:numId w:val="2643"/>
        </w:numPr>
      </w:pPr>
      <w:r>
        <w:rPr>
          <w:b/>
          <w:bCs/>
        </w:rPr>
        <w:t xml:space="preserve">Android</w:t>
      </w:r>
      <w:r>
        <w:t xml:space="preserve">: Android Studio Profiler (CPU, Memory, Energy).</w:t>
      </w:r>
    </w:p>
    <w:p>
      <w:pPr>
        <w:pStyle w:val="FirstParagraph"/>
      </w:pPr>
      <w:r>
        <w:rPr>
          <w:b/>
          <w:bCs/>
        </w:rPr>
        <w:t xml:space="preserve">Crashes</w:t>
      </w:r>
      <w:r>
        <w:t xml:space="preserve">:</w:t>
      </w:r>
    </w:p>
    <w:p>
      <w:pPr>
        <w:pStyle w:val="Compact"/>
        <w:numPr>
          <w:ilvl w:val="0"/>
          <w:numId w:val="2644"/>
        </w:numPr>
      </w:pPr>
      <w:r>
        <w:t xml:space="preserve">Sentry / Crashlytics with sourcemaps uploaded at build time.</w:t>
      </w:r>
    </w:p>
    <w:p>
      <w:pPr>
        <w:pStyle w:val="Compact"/>
        <w:numPr>
          <w:ilvl w:val="0"/>
          <w:numId w:val="2644"/>
        </w:numPr>
      </w:pPr>
      <w:r>
        <w:rPr>
          <w:rStyle w:val="VerbatimChar"/>
        </w:rPr>
        <w:t xml:space="preserve">expo-updates</w:t>
      </w:r>
      <w:r>
        <w:t xml:space="preserve"> </w:t>
      </w:r>
      <w:r>
        <w:t xml:space="preserve">symbolication via runtime version.</w:t>
      </w:r>
    </w:p>
    <w:p>
      <w:pPr>
        <w:pStyle w:val="FirstParagraph"/>
      </w:pPr>
      <w:r>
        <w:rPr>
          <w:b/>
          <w:bCs/>
        </w:rPr>
        <w:t xml:space="preserve">Network capture (for HTTPS)</w:t>
      </w:r>
      <w:r>
        <w:t xml:space="preserve">:</w:t>
      </w:r>
    </w:p>
    <w:p>
      <w:pPr>
        <w:pStyle w:val="Compact"/>
        <w:numPr>
          <w:ilvl w:val="0"/>
          <w:numId w:val="2645"/>
        </w:numPr>
      </w:pPr>
      <w:r>
        <w:t xml:space="preserve">Proxyman / Charles / mitmproxy — install root cert via simulator/device.</w:t>
      </w:r>
    </w:p>
    <w:p>
      <w:pPr>
        <w:pStyle w:val="Compact"/>
        <w:numPr>
          <w:ilvl w:val="0"/>
          <w:numId w:val="2645"/>
        </w:numPr>
      </w:pPr>
      <w:r>
        <w:t xml:space="preserve">For pinned apps, need to disable pinning for debug builds.</w:t>
      </w:r>
    </w:p>
    <w:p>
      <w:pPr>
        <w:pStyle w:val="FirstParagraph"/>
      </w:pPr>
      <w:r>
        <w:rPr>
          <w:b/>
          <w:bCs/>
        </w:rPr>
        <w:t xml:space="preserve">State inspection</w:t>
      </w:r>
      <w:r>
        <w:t xml:space="preserve">:</w:t>
      </w:r>
    </w:p>
    <w:p>
      <w:pPr>
        <w:pStyle w:val="Compact"/>
        <w:numPr>
          <w:ilvl w:val="0"/>
          <w:numId w:val="2646"/>
        </w:numPr>
      </w:pPr>
      <w:r>
        <w:t xml:space="preserve">React DevTools (component state).</w:t>
      </w:r>
    </w:p>
    <w:p>
      <w:pPr>
        <w:pStyle w:val="Compact"/>
        <w:numPr>
          <w:ilvl w:val="0"/>
          <w:numId w:val="2646"/>
        </w:numPr>
      </w:pPr>
      <w:r>
        <w:t xml:space="preserve">Reactotron (Redux / MobX / TanStack Query timeline) — still actively maintained.</w:t>
      </w:r>
    </w:p>
    <w:p>
      <w:pPr>
        <w:pStyle w:val="Compact"/>
        <w:numPr>
          <w:ilvl w:val="0"/>
          <w:numId w:val="2646"/>
        </w:numPr>
      </w:pPr>
      <w:r>
        <w:t xml:space="preserve">Zustand devtools middleware.</w:t>
      </w:r>
    </w:p>
    <w:p>
      <w:pPr>
        <w:pStyle w:val="Compact"/>
        <w:numPr>
          <w:ilvl w:val="0"/>
          <w:numId w:val="2646"/>
        </w:numPr>
      </w:pPr>
      <w:r>
        <w:t xml:space="preserve">TanStack Query DevTools.</w:t>
      </w:r>
    </w:p>
    <w:p>
      <w:pPr>
        <w:pStyle w:val="FirstParagraph"/>
      </w:pPr>
      <w:r>
        <w:rPr>
          <w:b/>
          <w:bCs/>
        </w:rPr>
        <w:t xml:space="preserve">Layout</w:t>
      </w:r>
      <w:r>
        <w:t xml:space="preserve">:</w:t>
      </w:r>
    </w:p>
    <w:p>
      <w:pPr>
        <w:pStyle w:val="Compact"/>
        <w:numPr>
          <w:ilvl w:val="0"/>
          <w:numId w:val="2647"/>
        </w:numPr>
      </w:pPr>
      <w:r>
        <w:t xml:space="preserve">React DevTools' component tree + style inspector.</w:t>
      </w:r>
    </w:p>
    <w:p>
      <w:pPr>
        <w:pStyle w:val="Compact"/>
        <w:numPr>
          <w:ilvl w:val="0"/>
          <w:numId w:val="2647"/>
        </w:numPr>
      </w:pPr>
      <w:r>
        <w:t xml:space="preserve">Element inspector (</w:t>
      </w:r>
      <w:r>
        <w:rPr>
          <w:rStyle w:val="VerbatimChar"/>
        </w:rPr>
        <w:t xml:space="preserve">Toggle Inspector</w:t>
      </w:r>
      <w:r>
        <w:t xml:space="preserve"> </w:t>
      </w:r>
      <w:r>
        <w:t xml:space="preserve">in dev menu).</w:t>
      </w:r>
    </w:p>
    <w:p>
      <w:r>
        <w:pict>
          <v:rect style="width:0;height:1.5pt" o:hralign="center" o:hrstd="t" o:hr="t"/>
        </w:pict>
      </w:r>
    </w:p>
    <w:bookmarkEnd w:id="2525"/>
    <w:bookmarkStart w:id="2526" w:name="X6bf7064b8838a3356d968c469ab7283099e9719"/>
    <w:p>
      <w:pPr>
        <w:pStyle w:val="Heading2"/>
      </w:pPr>
      <w:r>
        <w:t xml:space="preserve">5-Minute Architecture Answer</w:t>
      </w:r>
    </w:p>
    <w:p>
      <w:pPr>
        <w:pStyle w:val="FirstParagraph"/>
      </w:pPr>
      <w:r>
        <w:t xml:space="preserve">Why Flipper went away:</w:t>
      </w:r>
    </w:p>
    <w:p>
      <w:pPr>
        <w:pStyle w:val="Compact"/>
        <w:numPr>
          <w:ilvl w:val="0"/>
          <w:numId w:val="2648"/>
        </w:numPr>
      </w:pPr>
      <w:r>
        <w:t xml:space="preserve">Java-based desktop app, hard to maintain.</w:t>
      </w:r>
    </w:p>
    <w:p>
      <w:pPr>
        <w:pStyle w:val="Compact"/>
        <w:numPr>
          <w:ilvl w:val="0"/>
          <w:numId w:val="2648"/>
        </w:numPr>
      </w:pPr>
      <w:r>
        <w:t xml:space="preserve">Plugin system fragmented (custom plugins broke per RN version).</w:t>
      </w:r>
    </w:p>
    <w:p>
      <w:pPr>
        <w:pStyle w:val="Compact"/>
        <w:numPr>
          <w:ilvl w:val="0"/>
          <w:numId w:val="2648"/>
        </w:numPr>
      </w:pPr>
      <w:r>
        <w:t xml:space="preserve">Bridgeless RN didn't fit Flipper's bridge-centric model.</w:t>
      </w:r>
    </w:p>
    <w:p>
      <w:pPr>
        <w:pStyle w:val="Compact"/>
        <w:numPr>
          <w:ilvl w:val="0"/>
          <w:numId w:val="2648"/>
        </w:numPr>
      </w:pPr>
      <w:r>
        <w:t xml:space="preserve">Chrome DevTools is far more polished + standard.</w:t>
      </w:r>
    </w:p>
    <w:p>
      <w:pPr>
        <w:pStyle w:val="FirstParagraph"/>
      </w:pPr>
      <w:r>
        <w:t xml:space="preserve">RN DevTools architecture:</w:t>
      </w:r>
    </w:p>
    <w:p>
      <w:pPr>
        <w:pStyle w:val="Compact"/>
        <w:numPr>
          <w:ilvl w:val="0"/>
          <w:numId w:val="2649"/>
        </w:numPr>
      </w:pPr>
      <w:r>
        <w:t xml:space="preserve">Hermes implements Chrome DevTools Protocol (CDP).</w:t>
      </w:r>
    </w:p>
    <w:p>
      <w:pPr>
        <w:pStyle w:val="Compact"/>
        <w:numPr>
          <w:ilvl w:val="0"/>
          <w:numId w:val="2649"/>
        </w:numPr>
      </w:pPr>
      <w:r>
        <w:t xml:space="preserve">Metro proxies CDP between Chrome and Hermes runtime.</w:t>
      </w:r>
    </w:p>
    <w:p>
      <w:pPr>
        <w:pStyle w:val="Compact"/>
        <w:numPr>
          <w:ilvl w:val="0"/>
          <w:numId w:val="2649"/>
        </w:numPr>
      </w:pPr>
      <w:r>
        <w:t xml:space="preserve">Single tab, multiple panels, same UX as web debugging.</w:t>
      </w:r>
    </w:p>
    <w:p>
      <w:pPr>
        <w:pStyle w:val="Compact"/>
        <w:numPr>
          <w:ilvl w:val="0"/>
          <w:numId w:val="2649"/>
        </w:numPr>
      </w:pPr>
      <w:r>
        <w:t xml:space="preserve">Works for both Old + New Architecture.</w:t>
      </w:r>
    </w:p>
    <w:p>
      <w:pPr>
        <w:pStyle w:val="FirstParagraph"/>
      </w:pPr>
      <w:r>
        <w:t xml:space="preserve">What's lost (vs Flipper):</w:t>
      </w:r>
    </w:p>
    <w:p>
      <w:pPr>
        <w:pStyle w:val="Compact"/>
        <w:numPr>
          <w:ilvl w:val="0"/>
          <w:numId w:val="2650"/>
        </w:numPr>
      </w:pPr>
      <w:r>
        <w:t xml:space="preserve">Custom plugins ecosystem (smaller now).</w:t>
      </w:r>
    </w:p>
    <w:p>
      <w:pPr>
        <w:pStyle w:val="Compact"/>
        <w:numPr>
          <w:ilvl w:val="0"/>
          <w:numId w:val="2650"/>
        </w:numPr>
      </w:pPr>
      <w:r>
        <w:t xml:space="preserve">Some database inspectors (use third-party tools instead).</w:t>
      </w:r>
    </w:p>
    <w:p>
      <w:pPr>
        <w:pStyle w:val="FirstParagraph"/>
      </w:pPr>
      <w:r>
        <w:t xml:space="preserve">What's gained:</w:t>
      </w:r>
    </w:p>
    <w:p>
      <w:pPr>
        <w:pStyle w:val="Compact"/>
        <w:numPr>
          <w:ilvl w:val="0"/>
          <w:numId w:val="2651"/>
        </w:numPr>
      </w:pPr>
      <w:r>
        <w:t xml:space="preserve">React DevTools integrated.</w:t>
      </w:r>
    </w:p>
    <w:p>
      <w:pPr>
        <w:pStyle w:val="Compact"/>
        <w:numPr>
          <w:ilvl w:val="0"/>
          <w:numId w:val="2651"/>
        </w:numPr>
      </w:pPr>
      <w:r>
        <w:t xml:space="preserve">Standard debugger (no more "remote debugger" eval bug class).</w:t>
      </w:r>
    </w:p>
    <w:p>
      <w:pPr>
        <w:pStyle w:val="Compact"/>
        <w:numPr>
          <w:ilvl w:val="0"/>
          <w:numId w:val="2651"/>
        </w:numPr>
      </w:pPr>
      <w:r>
        <w:t xml:space="preserve">Better perf profiling.</w:t>
      </w:r>
    </w:p>
    <w:p>
      <w:pPr>
        <w:pStyle w:val="Compact"/>
        <w:numPr>
          <w:ilvl w:val="0"/>
          <w:numId w:val="2651"/>
        </w:numPr>
      </w:pPr>
      <w:r>
        <w:t xml:space="preserve">Memory snapshots that actually work.</w:t>
      </w:r>
    </w:p>
    <w:p>
      <w:pPr>
        <w:pStyle w:val="FirstParagraph"/>
      </w:pPr>
      <w:r>
        <w:t xml:space="preserve">The 2026 specific:</w:t>
      </w:r>
    </w:p>
    <w:p>
      <w:pPr>
        <w:pStyle w:val="Compact"/>
        <w:numPr>
          <w:ilvl w:val="0"/>
          <w:numId w:val="2652"/>
        </w:numPr>
      </w:pPr>
      <w:r>
        <w:rPr>
          <w:b/>
          <w:bCs/>
        </w:rPr>
        <w:t xml:space="preserve">Static Hermes</w:t>
      </w:r>
      <w:r>
        <w:t xml:space="preserve"> </w:t>
      </w:r>
      <w:r>
        <w:t xml:space="preserve">debugging support.</w:t>
      </w:r>
    </w:p>
    <w:p>
      <w:pPr>
        <w:pStyle w:val="Compact"/>
        <w:numPr>
          <w:ilvl w:val="0"/>
          <w:numId w:val="2652"/>
        </w:numPr>
      </w:pPr>
      <w:r>
        <w:rPr>
          <w:b/>
          <w:bCs/>
        </w:rPr>
        <w:t xml:space="preserve">React Compiler</w:t>
      </w:r>
      <w:r>
        <w:t xml:space="preserve"> </w:t>
      </w:r>
      <w:r>
        <w:t xml:space="preserve">profiling shows compiler-applied memos.</w:t>
      </w:r>
    </w:p>
    <w:p>
      <w:pPr>
        <w:pStyle w:val="Compact"/>
        <w:numPr>
          <w:ilvl w:val="0"/>
          <w:numId w:val="2652"/>
        </w:numPr>
      </w:pPr>
      <w:r>
        <w:rPr>
          <w:b/>
          <w:bCs/>
        </w:rPr>
        <w:t xml:space="preserve">Network</w:t>
      </w:r>
      <w:r>
        <w:t xml:space="preserve"> </w:t>
      </w:r>
      <w:r>
        <w:t xml:space="preserve">captures fetch with full body inspection.</w:t>
      </w:r>
    </w:p>
    <w:p>
      <w:pPr>
        <w:pStyle w:val="Compact"/>
        <w:numPr>
          <w:ilvl w:val="0"/>
          <w:numId w:val="2652"/>
        </w:numPr>
      </w:pPr>
      <w:r>
        <w:rPr>
          <w:b/>
          <w:bCs/>
        </w:rPr>
        <w:t xml:space="preserve">Mobile DevTools shortcut</w:t>
      </w:r>
      <w:r>
        <w:t xml:space="preserve"> </w:t>
      </w:r>
      <w:r>
        <w:t xml:space="preserve">in Expo CLI (</w:t>
      </w:r>
      <w:r>
        <w:rPr>
          <w:rStyle w:val="VerbatimChar"/>
        </w:rPr>
        <w:t xml:space="preserve">j</w:t>
      </w:r>
      <w:r>
        <w:t xml:space="preserve">).</w:t>
      </w:r>
    </w:p>
    <w:p>
      <w:pPr>
        <w:pStyle w:val="FirstParagraph"/>
      </w:pPr>
      <w:r>
        <w:t xml:space="preserve">Workflow patterns:</w:t>
      </w:r>
    </w:p>
    <w:p>
      <w:pPr>
        <w:pStyle w:val="Compact"/>
        <w:numPr>
          <w:ilvl w:val="0"/>
          <w:numId w:val="2653"/>
        </w:numPr>
      </w:pPr>
      <w:r>
        <w:rPr>
          <w:b/>
          <w:bCs/>
        </w:rPr>
        <w:t xml:space="preserve">Bug repro</w:t>
      </w:r>
      <w:r>
        <w:t xml:space="preserve">: enable Sources breakpoint, reproduce, inspect call stack.</w:t>
      </w:r>
    </w:p>
    <w:p>
      <w:pPr>
        <w:pStyle w:val="Compact"/>
        <w:numPr>
          <w:ilvl w:val="0"/>
          <w:numId w:val="2653"/>
        </w:numPr>
      </w:pPr>
      <w:r>
        <w:rPr>
          <w:b/>
          <w:bCs/>
        </w:rPr>
        <w:t xml:space="preserve">Perf</w:t>
      </w:r>
      <w:r>
        <w:t xml:space="preserve">: Performance tab → record → analyze long tasks.</w:t>
      </w:r>
    </w:p>
    <w:p>
      <w:pPr>
        <w:pStyle w:val="Compact"/>
        <w:numPr>
          <w:ilvl w:val="0"/>
          <w:numId w:val="2653"/>
        </w:numPr>
      </w:pPr>
      <w:r>
        <w:rPr>
          <w:b/>
          <w:bCs/>
        </w:rPr>
        <w:t xml:space="preserve">Render churn</w:t>
      </w:r>
      <w:r>
        <w:t xml:space="preserve">: React DevTools profiler → flame chart.</w:t>
      </w:r>
    </w:p>
    <w:p>
      <w:pPr>
        <w:pStyle w:val="Compact"/>
        <w:numPr>
          <w:ilvl w:val="0"/>
          <w:numId w:val="2653"/>
        </w:numPr>
      </w:pPr>
      <w:r>
        <w:rPr>
          <w:b/>
          <w:bCs/>
        </w:rPr>
        <w:t xml:space="preserve">Memory leak</w:t>
      </w:r>
      <w:r>
        <w:t xml:space="preserve">: take heap snapshot at baseline + after suspect action → diff.</w:t>
      </w:r>
    </w:p>
    <w:p>
      <w:pPr>
        <w:pStyle w:val="Compact"/>
        <w:numPr>
          <w:ilvl w:val="0"/>
          <w:numId w:val="2653"/>
        </w:numPr>
      </w:pPr>
      <w:r>
        <w:rPr>
          <w:b/>
          <w:bCs/>
        </w:rPr>
        <w:t xml:space="preserve">Network</w:t>
      </w:r>
      <w:r>
        <w:t xml:space="preserve">: filter by URL, inspect headers + body.</w:t>
      </w:r>
    </w:p>
    <w:p>
      <w:pPr>
        <w:pStyle w:val="FirstParagraph"/>
      </w:pPr>
      <w:r>
        <w:t xml:space="preserve">Production debugging:</w:t>
      </w:r>
    </w:p>
    <w:p>
      <w:pPr>
        <w:pStyle w:val="Compact"/>
        <w:numPr>
          <w:ilvl w:val="0"/>
          <w:numId w:val="2654"/>
        </w:numPr>
      </w:pPr>
      <w:r>
        <w:t xml:space="preserve">Cannot attach RN DevTools to prod builds.</w:t>
      </w:r>
    </w:p>
    <w:p>
      <w:pPr>
        <w:pStyle w:val="Compact"/>
        <w:numPr>
          <w:ilvl w:val="0"/>
          <w:numId w:val="2654"/>
        </w:numPr>
      </w:pPr>
      <w:r>
        <w:t xml:space="preserve">Use Sentry breadcrumbs + crash reports.</w:t>
      </w:r>
    </w:p>
    <w:p>
      <w:pPr>
        <w:pStyle w:val="Compact"/>
        <w:numPr>
          <w:ilvl w:val="0"/>
          <w:numId w:val="2654"/>
        </w:numPr>
      </w:pPr>
      <w:r>
        <w:t xml:space="preserve">Use feature flags to enable verbose logging on demand.</w:t>
      </w:r>
    </w:p>
    <w:p>
      <w:pPr>
        <w:pStyle w:val="Compact"/>
        <w:numPr>
          <w:ilvl w:val="0"/>
          <w:numId w:val="2654"/>
        </w:numPr>
      </w:pPr>
      <w:r>
        <w:t xml:space="preserve">Use OTA to ship debug-instrumented builds to specific cohorts.</w:t>
      </w:r>
    </w:p>
    <w:p>
      <w:r>
        <w:pict>
          <v:rect style="width:0;height:1.5pt" o:hralign="center" o:hrstd="t" o:hr="t"/>
        </w:pict>
      </w:r>
    </w:p>
    <w:bookmarkEnd w:id="2526"/>
    <w:bookmarkStart w:id="2527" w:name="the-why-88"/>
    <w:p>
      <w:pPr>
        <w:pStyle w:val="Heading2"/>
      </w:pPr>
      <w:r>
        <w:t xml:space="preserve">The "Why"</w:t>
      </w:r>
    </w:p>
    <w:p>
      <w:pPr>
        <w:pStyle w:val="FirstParagraph"/>
      </w:pPr>
      <w:r>
        <w:t xml:space="preserve">Debugging is 80% of senior engineering. RN DevTools makes debugging ergonomic again — Flipper's fragmentation was a real productivity drag. Companies care because debug velocity = bug-fix velocity.</w:t>
      </w:r>
    </w:p>
    <w:p>
      <w:r>
        <w:pict>
          <v:rect style="width:0;height:1.5pt" o:hralign="center" o:hrstd="t" o:hr="t"/>
        </w:pict>
      </w:r>
    </w:p>
    <w:bookmarkEnd w:id="2527"/>
    <w:bookmarkStart w:id="2528" w:name="mental-model-88"/>
    <w:p>
      <w:pPr>
        <w:pStyle w:val="Heading2"/>
      </w:pPr>
      <w:r>
        <w:t xml:space="preserve">Mental Model</w:t>
      </w:r>
    </w:p>
    <w:p>
      <w:pPr>
        <w:pStyle w:val="FirstParagraph"/>
      </w:pPr>
      <w:r>
        <w:t xml:space="preserve">RN DevTools = Chrome DevTools for RN. Same panels, same workflow.</w:t>
      </w:r>
    </w:p>
    <w:p>
      <w:r>
        <w:pict>
          <v:rect style="width:0;height:1.5pt" o:hralign="center" o:hrstd="t" o:hr="t"/>
        </w:pict>
      </w:r>
    </w:p>
    <w:bookmarkEnd w:id="2528"/>
    <w:bookmarkStart w:id="2529" w:name="internal-working-2026-context-88"/>
    <w:p>
      <w:pPr>
        <w:pStyle w:val="Heading2"/>
      </w:pPr>
      <w:r>
        <w:t xml:space="preserve">Internal Working (2026 Context)</w:t>
      </w:r>
    </w:p>
    <w:p>
      <w:pPr>
        <w:pStyle w:val="Compact"/>
        <w:numPr>
          <w:ilvl w:val="0"/>
          <w:numId w:val="2655"/>
        </w:numPr>
      </w:pPr>
      <w:r>
        <w:t xml:space="preserve">Hermes exposes CDP endpoint.</w:t>
      </w:r>
    </w:p>
    <w:p>
      <w:pPr>
        <w:pStyle w:val="Compact"/>
        <w:numPr>
          <w:ilvl w:val="0"/>
          <w:numId w:val="2655"/>
        </w:numPr>
      </w:pPr>
      <w:r>
        <w:t xml:space="preserve">Metro/Expo CLI runs Inspector Proxy.</w:t>
      </w:r>
    </w:p>
    <w:p>
      <w:pPr>
        <w:pStyle w:val="Compact"/>
        <w:numPr>
          <w:ilvl w:val="0"/>
          <w:numId w:val="2655"/>
        </w:numPr>
      </w:pPr>
      <w:r>
        <w:t xml:space="preserve">Chrome connects via WebSocket.</w:t>
      </w:r>
    </w:p>
    <w:p>
      <w:r>
        <w:pict>
          <v:rect style="width:0;height:1.5pt" o:hralign="center" o:hrstd="t" o:hr="t"/>
        </w:pict>
      </w:r>
    </w:p>
    <w:bookmarkEnd w:id="2529"/>
    <w:bookmarkStart w:id="2530" w:name="modern-implementation-code-88"/>
    <w:p>
      <w:pPr>
        <w:pStyle w:val="Heading2"/>
      </w:pPr>
      <w:r>
        <w:t xml:space="preserve">Modern Implementation (Code)</w:t>
      </w:r>
    </w:p>
    <w:p>
      <w:pPr>
        <w:pStyle w:val="FirstParagraph"/>
      </w:pPr>
      <w:r>
        <w:rPr>
          <w:b/>
          <w:bCs/>
        </w:rPr>
        <w:t xml:space="preserve">Add</w:t>
      </w:r>
      <w:r>
        <w:rPr>
          <w:b/>
          <w:bCs/>
        </w:rPr>
        <w:t xml:space="preserve"> </w:t>
      </w:r>
      <w:r>
        <w:rPr>
          <w:rStyle w:val="VerbatimChar"/>
          <w:b/>
          <w:bCs/>
        </w:rPr>
        <w:t xml:space="preserve">debugger</w:t>
      </w:r>
      <w:r>
        <w:rPr>
          <w:b/>
          <w:bCs/>
        </w:rPr>
        <w:t xml:space="preserve"> </w:t>
      </w:r>
      <w:r>
        <w:rPr>
          <w:b/>
          <w:bCs/>
        </w:rPr>
        <w:t xml:space="preserve">statement</w:t>
      </w:r>
      <w:r>
        <w:t xml:space="preserve">:</w:t>
      </w:r>
    </w:p>
    <w:p>
      <w:pPr>
        <w:pStyle w:val="SourceCode"/>
      </w:pPr>
      <w:r>
        <w:rPr>
          <w:rStyle w:val="KeywordTok"/>
        </w:rPr>
        <w:t xml:space="preserve">function</w:t>
      </w:r>
      <w:r>
        <w:rPr>
          <w:rStyle w:val="NormalTok"/>
        </w:rPr>
        <w:t xml:space="preserve"> </w:t>
      </w:r>
      <w:r>
        <w:rPr>
          <w:rStyle w:val="FunctionTok"/>
        </w:rPr>
        <w:t xml:space="preserve">suspect</w:t>
      </w:r>
      <w:r>
        <w:rPr>
          <w:rStyle w:val="NormalTok"/>
        </w:rPr>
        <w:t xml:space="preserve">(input) {</w:t>
      </w:r>
      <w:r>
        <w:br/>
      </w:r>
      <w:r>
        <w:rPr>
          <w:rStyle w:val="NormalTok"/>
        </w:rPr>
        <w:t xml:space="preserve">  </w:t>
      </w:r>
      <w:r>
        <w:rPr>
          <w:rStyle w:val="ControlFlowTok"/>
        </w:rPr>
        <w:t xml:space="preserve">debugger</w:t>
      </w:r>
      <w:r>
        <w:rPr>
          <w:rStyle w:val="OperatorTok"/>
        </w:rPr>
        <w:t xml:space="preserve">;</w:t>
      </w:r>
      <w:r>
        <w:rPr>
          <w:rStyle w:val="NormalTok"/>
        </w:rPr>
        <w:t xml:space="preserve"> </w:t>
      </w:r>
      <w:r>
        <w:rPr>
          <w:rStyle w:val="CommentTok"/>
        </w:rPr>
        <w:t xml:space="preserve">// breaks in Sources</w:t>
      </w:r>
      <w:r>
        <w:br/>
      </w:r>
      <w:r>
        <w:rPr>
          <w:rStyle w:val="NormalTok"/>
        </w:rPr>
        <w:t xml:space="preserve">  </w:t>
      </w:r>
      <w:r>
        <w:rPr>
          <w:rStyle w:val="ControlFlowTok"/>
        </w:rPr>
        <w:t xml:space="preserve">return</w:t>
      </w:r>
      <w:r>
        <w:rPr>
          <w:rStyle w:val="NormalTok"/>
        </w:rPr>
        <w:t xml:space="preserve"> </w:t>
      </w:r>
      <w:r>
        <w:rPr>
          <w:rStyle w:val="BuiltInTok"/>
        </w:rPr>
        <w:t xml:space="preserve">process</w:t>
      </w:r>
      <w:r>
        <w:rPr>
          <w:rStyle w:val="NormalTok"/>
        </w:rPr>
        <w:t xml:space="preserve">(input)</w:t>
      </w:r>
      <w:r>
        <w:rPr>
          <w:rStyle w:val="OperatorTok"/>
        </w:rPr>
        <w:t xml:space="preserve">;</w:t>
      </w:r>
      <w:r>
        <w:br/>
      </w:r>
      <w:r>
        <w:rPr>
          <w:rStyle w:val="NormalTok"/>
        </w:rPr>
        <w:t xml:space="preserve">}</w:t>
      </w:r>
    </w:p>
    <w:p>
      <w:pPr>
        <w:pStyle w:val="FirstParagraph"/>
      </w:pPr>
      <w:r>
        <w:rPr>
          <w:b/>
          <w:bCs/>
        </w:rPr>
        <w:t xml:space="preserve">Sentry breadcrumbs</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Sentry </w:t>
      </w:r>
      <w:r>
        <w:rPr>
          <w:rStyle w:val="ImportTok"/>
        </w:rPr>
        <w:t xml:space="preserve">from</w:t>
      </w:r>
      <w:r>
        <w:rPr>
          <w:rStyle w:val="NormalTok"/>
        </w:rPr>
        <w:t xml:space="preserve"> </w:t>
      </w:r>
      <w:r>
        <w:rPr>
          <w:rStyle w:val="StringTok"/>
        </w:rPr>
        <w:t xml:space="preserve">'@sentry/react-native'</w:t>
      </w:r>
      <w:r>
        <w:rPr>
          <w:rStyle w:val="OperatorTok"/>
        </w:rPr>
        <w:t xml:space="preserve">;</w:t>
      </w:r>
      <w:r>
        <w:br/>
      </w:r>
      <w:r>
        <w:rPr>
          <w:rStyle w:val="NormalTok"/>
        </w:rPr>
        <w:t xml:space="preserve">Sentry</w:t>
      </w:r>
      <w:r>
        <w:rPr>
          <w:rStyle w:val="OperatorTok"/>
        </w:rPr>
        <w:t xml:space="preserve">.</w:t>
      </w:r>
      <w:r>
        <w:rPr>
          <w:rStyle w:val="FunctionTok"/>
        </w:rPr>
        <w:t xml:space="preserve">addBreadcrumb</w:t>
      </w:r>
      <w:r>
        <w:rPr>
          <w:rStyle w:val="NormalTok"/>
        </w:rPr>
        <w:t xml:space="preserve">({ category</w:t>
      </w:r>
      <w:r>
        <w:rPr>
          <w:rStyle w:val="OperatorTok"/>
        </w:rPr>
        <w:t xml:space="preserve">:</w:t>
      </w:r>
      <w:r>
        <w:rPr>
          <w:rStyle w:val="NormalTok"/>
        </w:rPr>
        <w:t xml:space="preserve"> </w:t>
      </w:r>
      <w:r>
        <w:rPr>
          <w:rStyle w:val="StringTok"/>
        </w:rPr>
        <w:t xml:space="preserve">'auth'</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'login.attempt'</w:t>
      </w:r>
      <w:r>
        <w:rPr>
          <w:rStyle w:val="NormalTok"/>
        </w:rPr>
        <w:t xml:space="preserve"> })</w:t>
      </w:r>
      <w:r>
        <w:rPr>
          <w:rStyle w:val="OperatorTok"/>
        </w:rPr>
        <w:t xml:space="preserve">;</w:t>
      </w:r>
      <w:r>
        <w:br/>
      </w:r>
      <w:r>
        <w:rPr>
          <w:rStyle w:val="NormalTok"/>
        </w:rPr>
        <w:t xml:space="preserve">Sentry</w:t>
      </w:r>
      <w:r>
        <w:rPr>
          <w:rStyle w:val="OperatorTok"/>
        </w:rPr>
        <w:t xml:space="preserve">.</w:t>
      </w:r>
      <w:r>
        <w:rPr>
          <w:rStyle w:val="FunctionTok"/>
        </w:rPr>
        <w:t xml:space="preserve">captureException</w:t>
      </w:r>
      <w:r>
        <w:rPr>
          <w:rStyle w:val="NormalTok"/>
        </w:rPr>
        <w:t xml:space="preserve">(err</w:t>
      </w:r>
      <w:r>
        <w:rPr>
          <w:rStyle w:val="OperatorTok"/>
        </w:rPr>
        <w:t xml:space="preserve">,</w:t>
      </w:r>
      <w:r>
        <w:rPr>
          <w:rStyle w:val="NormalTok"/>
        </w:rPr>
        <w:t xml:space="preserve"> { tags</w:t>
      </w:r>
      <w:r>
        <w:rPr>
          <w:rStyle w:val="OperatorTok"/>
        </w:rPr>
        <w:t xml:space="preserve">:</w:t>
      </w:r>
      <w:r>
        <w:rPr>
          <w:rStyle w:val="NormalTok"/>
        </w:rPr>
        <w:t xml:space="preserve"> { screen</w:t>
      </w:r>
      <w:r>
        <w:rPr>
          <w:rStyle w:val="OperatorTok"/>
        </w:rPr>
        <w:t xml:space="preserve">:</w:t>
      </w:r>
      <w:r>
        <w:rPr>
          <w:rStyle w:val="NormalTok"/>
        </w:rPr>
        <w:t xml:space="preserve"> </w:t>
      </w:r>
      <w:r>
        <w:rPr>
          <w:rStyle w:val="StringTok"/>
        </w:rPr>
        <w:t xml:space="preserve">'login'</w:t>
      </w:r>
      <w:r>
        <w:rPr>
          <w:rStyle w:val="NormalTok"/>
        </w:rPr>
        <w:t xml:space="preserve"> } })</w:t>
      </w:r>
      <w:r>
        <w:rPr>
          <w:rStyle w:val="OperatorTok"/>
        </w:rPr>
        <w:t xml:space="preserve">;</w:t>
      </w:r>
    </w:p>
    <w:p>
      <w:pPr>
        <w:pStyle w:val="FirstParagraph"/>
      </w:pPr>
      <w:r>
        <w:rPr>
          <w:b/>
          <w:bCs/>
        </w:rPr>
        <w:t xml:space="preserve">Reactotron setup</w:t>
      </w:r>
      <w:r>
        <w:t xml:space="preserve">:</w:t>
      </w:r>
    </w:p>
    <w:p>
      <w:pPr>
        <w:pStyle w:val="SourceCode"/>
      </w:pPr>
      <w:r>
        <w:rPr>
          <w:rStyle w:val="ImportTok"/>
        </w:rPr>
        <w:t xml:space="preserve">import</w:t>
      </w:r>
      <w:r>
        <w:rPr>
          <w:rStyle w:val="NormalTok"/>
        </w:rPr>
        <w:t xml:space="preserve"> Reactotron </w:t>
      </w:r>
      <w:r>
        <w:rPr>
          <w:rStyle w:val="ImportTok"/>
        </w:rPr>
        <w:t xml:space="preserve">from</w:t>
      </w:r>
      <w:r>
        <w:rPr>
          <w:rStyle w:val="NormalTok"/>
        </w:rPr>
        <w:t xml:space="preserve"> </w:t>
      </w:r>
      <w:r>
        <w:rPr>
          <w:rStyle w:val="StringTok"/>
        </w:rPr>
        <w:t xml:space="preserve">'reactotron-react-native'</w:t>
      </w:r>
      <w:r>
        <w:rPr>
          <w:rStyle w:val="OperatorTok"/>
        </w:rPr>
        <w:t xml:space="preserve">;</w:t>
      </w:r>
      <w:r>
        <w:br/>
      </w:r>
      <w:r>
        <w:rPr>
          <w:rStyle w:val="ControlFlowTok"/>
        </w:rPr>
        <w:t xml:space="preserve">if</w:t>
      </w:r>
      <w:r>
        <w:rPr>
          <w:rStyle w:val="NormalTok"/>
        </w:rPr>
        <w:t xml:space="preserve"> (__DEV__) Reactotron</w:t>
      </w:r>
      <w:r>
        <w:rPr>
          <w:rStyle w:val="OperatorTok"/>
        </w:rPr>
        <w:t xml:space="preserve">.</w:t>
      </w:r>
      <w:r>
        <w:rPr>
          <w:rStyle w:val="FunctionTok"/>
        </w:rPr>
        <w:t xml:space="preserve">configure</w:t>
      </w:r>
      <w:r>
        <w:rPr>
          <w:rStyle w:val="NormalTok"/>
        </w:rPr>
        <w:t xml:space="preserve">()</w:t>
      </w:r>
      <w:r>
        <w:rPr>
          <w:rStyle w:val="OperatorTok"/>
        </w:rPr>
        <w:t xml:space="preserve">.</w:t>
      </w:r>
      <w:r>
        <w:rPr>
          <w:rStyle w:val="FunctionTok"/>
        </w:rPr>
        <w:t xml:space="preserve">useReactNative</w:t>
      </w:r>
      <w:r>
        <w:rPr>
          <w:rStyle w:val="NormalTok"/>
        </w:rPr>
        <w:t xml:space="preserve">()</w:t>
      </w:r>
      <w:r>
        <w:rPr>
          <w:rStyle w:val="OperatorTok"/>
        </w:rPr>
        <w:t xml:space="preserve">.</w:t>
      </w:r>
      <w:r>
        <w:rPr>
          <w:rStyle w:val="FunctionTok"/>
        </w:rPr>
        <w:t xml:space="preserve">connect</w:t>
      </w:r>
      <w:r>
        <w:rPr>
          <w:rStyle w:val="NormalTok"/>
        </w:rPr>
        <w:t xml:space="preserve">()</w:t>
      </w:r>
      <w:r>
        <w:rPr>
          <w:rStyle w:val="OperatorTok"/>
        </w:rPr>
        <w:t xml:space="preserve">;</w:t>
      </w:r>
    </w:p>
    <w:p>
      <w:r>
        <w:pict>
          <v:rect style="width:0;height:1.5pt" o:hralign="center" o:hrstd="t" o:hr="t"/>
        </w:pict>
      </w:r>
    </w:p>
    <w:bookmarkEnd w:id="2530"/>
    <w:bookmarkStart w:id="2531" w:name="comparison-88"/>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Use</w:t>
            </w:r>
          </w:p>
        </w:tc>
      </w:tr>
      <w:tr>
        <w:tc>
          <w:tcPr/>
          <w:p>
            <w:pPr>
              <w:pStyle w:val="Compact"/>
            </w:pPr>
            <w:r>
              <w:t xml:space="preserve">RN DevTools</w:t>
            </w:r>
          </w:p>
        </w:tc>
        <w:tc>
          <w:tcPr/>
          <w:p>
            <w:pPr>
              <w:pStyle w:val="Compact"/>
            </w:pPr>
            <w:r>
              <w:t xml:space="preserve">dev debug</w:t>
            </w:r>
          </w:p>
        </w:tc>
      </w:tr>
      <w:tr>
        <w:tc>
          <w:tcPr/>
          <w:p>
            <w:pPr>
              <w:pStyle w:val="Compact"/>
            </w:pPr>
            <w:r>
              <w:t xml:space="preserve">Sentry</w:t>
            </w:r>
          </w:p>
        </w:tc>
        <w:tc>
          <w:tcPr/>
          <w:p>
            <w:pPr>
              <w:pStyle w:val="Compact"/>
            </w:pPr>
            <w:r>
              <w:t xml:space="preserve">prod crash + perf</w:t>
            </w:r>
          </w:p>
        </w:tc>
      </w:tr>
      <w:tr>
        <w:tc>
          <w:tcPr/>
          <w:p>
            <w:pPr>
              <w:pStyle w:val="Compact"/>
            </w:pPr>
            <w:r>
              <w:t xml:space="preserve">Reactotron</w:t>
            </w:r>
          </w:p>
        </w:tc>
        <w:tc>
          <w:tcPr/>
          <w:p>
            <w:pPr>
              <w:pStyle w:val="Compact"/>
            </w:pPr>
            <w:r>
              <w:t xml:space="preserve">state timeline</w:t>
            </w:r>
          </w:p>
        </w:tc>
      </w:tr>
      <w:tr>
        <w:tc>
          <w:tcPr/>
          <w:p>
            <w:pPr>
              <w:pStyle w:val="Compact"/>
            </w:pPr>
            <w:r>
              <w:t xml:space="preserve">Xcode Instruments</w:t>
            </w:r>
          </w:p>
        </w:tc>
        <w:tc>
          <w:tcPr/>
          <w:p>
            <w:pPr>
              <w:pStyle w:val="Compact"/>
            </w:pPr>
            <w:r>
              <w:t xml:space="preserve">iOS native</w:t>
            </w:r>
          </w:p>
        </w:tc>
      </w:tr>
      <w:tr>
        <w:tc>
          <w:tcPr/>
          <w:p>
            <w:pPr>
              <w:pStyle w:val="Compact"/>
            </w:pPr>
            <w:r>
              <w:t xml:space="preserve">Android Studio Profiler</w:t>
            </w:r>
          </w:p>
        </w:tc>
        <w:tc>
          <w:tcPr/>
          <w:p>
            <w:pPr>
              <w:pStyle w:val="Compact"/>
            </w:pPr>
            <w:r>
              <w:t xml:space="preserve">Android native</w:t>
            </w:r>
          </w:p>
        </w:tc>
      </w:tr>
      <w:tr>
        <w:tc>
          <w:tcPr/>
          <w:p>
            <w:pPr>
              <w:pStyle w:val="Compact"/>
            </w:pPr>
            <w:r>
              <w:t xml:space="preserve">Proxyman</w:t>
            </w:r>
          </w:p>
        </w:tc>
        <w:tc>
          <w:tcPr/>
          <w:p>
            <w:pPr>
              <w:pStyle w:val="Compact"/>
            </w:pPr>
            <w:r>
              <w:t xml:space="preserve">network</w:t>
            </w:r>
          </w:p>
        </w:tc>
      </w:tr>
    </w:tbl>
    <w:p>
      <w:r>
        <w:pict>
          <v:rect style="width:0;height:1.5pt" o:hralign="center" o:hrstd="t" o:hr="t"/>
        </w:pict>
      </w:r>
    </w:p>
    <w:bookmarkEnd w:id="2531"/>
    <w:bookmarkStart w:id="2532" w:name="production-usage-88"/>
    <w:p>
      <w:pPr>
        <w:pStyle w:val="Heading2"/>
      </w:pPr>
      <w:r>
        <w:t xml:space="preserve">Production Usage</w:t>
      </w:r>
    </w:p>
    <w:p>
      <w:pPr>
        <w:pStyle w:val="Compact"/>
        <w:numPr>
          <w:ilvl w:val="0"/>
          <w:numId w:val="2656"/>
        </w:numPr>
      </w:pPr>
      <w:r>
        <w:t xml:space="preserve">Universal: RN DevTools + Sentry.</w:t>
      </w:r>
    </w:p>
    <w:p>
      <w:pPr>
        <w:pStyle w:val="Compact"/>
        <w:numPr>
          <w:ilvl w:val="0"/>
          <w:numId w:val="2656"/>
        </w:numPr>
      </w:pPr>
      <w:r>
        <w:t xml:space="preserve">Many shops: Reactotron for state.</w:t>
      </w:r>
    </w:p>
    <w:p>
      <w:pPr>
        <w:pStyle w:val="Compact"/>
        <w:numPr>
          <w:ilvl w:val="0"/>
          <w:numId w:val="2656"/>
        </w:numPr>
      </w:pPr>
      <w:r>
        <w:t xml:space="preserve">Native-heavy: Instruments + AS Profiler frequently.</w:t>
      </w:r>
    </w:p>
    <w:p>
      <w:r>
        <w:pict>
          <v:rect style="width:0;height:1.5pt" o:hralign="center" o:hrstd="t" o:hr="t"/>
        </w:pict>
      </w:r>
    </w:p>
    <w:bookmarkEnd w:id="2532"/>
    <w:bookmarkStart w:id="2533" w:name="hands-on-exercise-88"/>
    <w:p>
      <w:pPr>
        <w:pStyle w:val="Heading2"/>
      </w:pPr>
      <w:r>
        <w:t xml:space="preserve">Hands-On Exercise</w:t>
      </w:r>
    </w:p>
    <w:p>
      <w:pPr>
        <w:pStyle w:val="Compact"/>
        <w:numPr>
          <w:ilvl w:val="0"/>
          <w:numId w:val="2657"/>
        </w:numPr>
      </w:pPr>
      <w:r>
        <w:t xml:space="preserve">Set a breakpoint and step through.</w:t>
      </w:r>
    </w:p>
    <w:p>
      <w:pPr>
        <w:pStyle w:val="Compact"/>
        <w:numPr>
          <w:ilvl w:val="0"/>
          <w:numId w:val="2657"/>
        </w:numPr>
      </w:pPr>
      <w:r>
        <w:t xml:space="preserve">Take a heap snapshot.</w:t>
      </w:r>
    </w:p>
    <w:p>
      <w:pPr>
        <w:pStyle w:val="Compact"/>
        <w:numPr>
          <w:ilvl w:val="0"/>
          <w:numId w:val="2657"/>
        </w:numPr>
      </w:pPr>
      <w:r>
        <w:t xml:space="preserve">Profile a slow screen.</w:t>
      </w:r>
    </w:p>
    <w:p>
      <w:pPr>
        <w:pStyle w:val="Compact"/>
        <w:numPr>
          <w:ilvl w:val="0"/>
          <w:numId w:val="2657"/>
        </w:numPr>
      </w:pPr>
      <w:r>
        <w:t xml:space="preserve">Inspect a network request.</w:t>
      </w:r>
    </w:p>
    <w:p>
      <w:r>
        <w:pict>
          <v:rect style="width:0;height:1.5pt" o:hralign="center" o:hrstd="t" o:hr="t"/>
        </w:pict>
      </w:r>
    </w:p>
    <w:bookmarkEnd w:id="2533"/>
    <w:bookmarkStart w:id="2534" w:name="common-mistakes-88"/>
    <w:p>
      <w:pPr>
        <w:pStyle w:val="Heading2"/>
      </w:pPr>
      <w:r>
        <w:t xml:space="preserve">Common Mistakes</w:t>
      </w:r>
    </w:p>
    <w:p>
      <w:pPr>
        <w:pStyle w:val="Compact"/>
        <w:numPr>
          <w:ilvl w:val="0"/>
          <w:numId w:val="2658"/>
        </w:numPr>
      </w:pPr>
      <w:r>
        <w:t xml:space="preserve">Using</w:t>
      </w:r>
      <w:r>
        <w:t xml:space="preserve"> </w:t>
      </w:r>
      <w:r>
        <w:rPr>
          <w:rStyle w:val="VerbatimChar"/>
        </w:rPr>
        <w:t xml:space="preserve">console.log</w:t>
      </w:r>
      <w:r>
        <w:t xml:space="preserve"> </w:t>
      </w:r>
      <w:r>
        <w:t xml:space="preserve">instead of breakpoints.</w:t>
      </w:r>
    </w:p>
    <w:p>
      <w:pPr>
        <w:pStyle w:val="Compact"/>
        <w:numPr>
          <w:ilvl w:val="0"/>
          <w:numId w:val="2658"/>
        </w:numPr>
      </w:pPr>
      <w:r>
        <w:t xml:space="preserve">Not uploading sourcemaps (crashes unreadable).</w:t>
      </w:r>
    </w:p>
    <w:p>
      <w:pPr>
        <w:pStyle w:val="Compact"/>
        <w:numPr>
          <w:ilvl w:val="0"/>
          <w:numId w:val="2658"/>
        </w:numPr>
      </w:pPr>
      <w:r>
        <w:t xml:space="preserve">Pinned app + Proxyman → cert error misread as bug.</w:t>
      </w:r>
    </w:p>
    <w:p>
      <w:pPr>
        <w:pStyle w:val="Compact"/>
        <w:numPr>
          <w:ilvl w:val="0"/>
          <w:numId w:val="2658"/>
        </w:numPr>
      </w:pPr>
      <w:r>
        <w:t xml:space="preserve">Not filtering by package in Sentry (noise).</w:t>
      </w:r>
    </w:p>
    <w:p>
      <w:r>
        <w:pict>
          <v:rect style="width:0;height:1.5pt" o:hralign="center" o:hrstd="t" o:hr="t"/>
        </w:pict>
      </w:r>
    </w:p>
    <w:bookmarkEnd w:id="2534"/>
    <w:bookmarkStart w:id="2535" w:name="production-red-flags-88"/>
    <w:p>
      <w:pPr>
        <w:pStyle w:val="Heading2"/>
      </w:pPr>
      <w:r>
        <w:t xml:space="preserve">Production Red Flags</w:t>
      </w:r>
    </w:p>
    <w:p>
      <w:pPr>
        <w:pStyle w:val="Compact"/>
        <w:numPr>
          <w:ilvl w:val="0"/>
          <w:numId w:val="2659"/>
        </w:numPr>
      </w:pPr>
      <w:r>
        <w:t xml:space="preserve">No sourcemap upload.</w:t>
      </w:r>
    </w:p>
    <w:p>
      <w:pPr>
        <w:pStyle w:val="Compact"/>
        <w:numPr>
          <w:ilvl w:val="0"/>
          <w:numId w:val="2659"/>
        </w:numPr>
      </w:pPr>
      <w:r>
        <w:t xml:space="preserve">No Sentry / Crashlytics.</w:t>
      </w:r>
    </w:p>
    <w:p>
      <w:pPr>
        <w:pStyle w:val="Compact"/>
        <w:numPr>
          <w:ilvl w:val="0"/>
          <w:numId w:val="2659"/>
        </w:numPr>
      </w:pPr>
      <w:r>
        <w:t xml:space="preserve">Logs as primary debug.</w:t>
      </w:r>
    </w:p>
    <w:p>
      <w:r>
        <w:pict>
          <v:rect style="width:0;height:1.5pt" o:hralign="center" o:hrstd="t" o:hr="t"/>
        </w:pict>
      </w:r>
    </w:p>
    <w:bookmarkEnd w:id="2535"/>
    <w:bookmarkStart w:id="2536" w:name="performance--metrics-mandatory-49"/>
    <w:p>
      <w:pPr>
        <w:pStyle w:val="Heading2"/>
      </w:pPr>
      <w:r>
        <w:t xml:space="preserve">Performance &amp; Metrics (MANDATORY)</w:t>
      </w:r>
    </w:p>
    <w:p>
      <w:pPr>
        <w:pStyle w:val="Compact"/>
        <w:numPr>
          <w:ilvl w:val="0"/>
          <w:numId w:val="2660"/>
        </w:numPr>
      </w:pPr>
      <w:r>
        <w:t xml:space="preserve">Crash-free sessions: &gt; 99.5%.</w:t>
      </w:r>
    </w:p>
    <w:p>
      <w:pPr>
        <w:pStyle w:val="Compact"/>
        <w:numPr>
          <w:ilvl w:val="0"/>
          <w:numId w:val="2660"/>
        </w:numPr>
      </w:pPr>
      <w:r>
        <w:t xml:space="preserve">ANR rate (Android): &lt; 0.5%.</w:t>
      </w:r>
    </w:p>
    <w:p>
      <w:r>
        <w:pict>
          <v:rect style="width:0;height:1.5pt" o:hralign="center" o:hrstd="t" o:hr="t"/>
        </w:pict>
      </w:r>
    </w:p>
    <w:bookmarkEnd w:id="2536"/>
    <w:bookmarkStart w:id="2537" w:name="decision-framework-88"/>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Tool</w:t>
            </w:r>
          </w:p>
        </w:tc>
      </w:tr>
      <w:tr>
        <w:tc>
          <w:tcPr/>
          <w:p>
            <w:pPr>
              <w:pStyle w:val="Compact"/>
            </w:pPr>
            <w:r>
              <w:t xml:space="preserve">Logic bug</w:t>
            </w:r>
          </w:p>
        </w:tc>
        <w:tc>
          <w:tcPr/>
          <w:p>
            <w:pPr>
              <w:pStyle w:val="Compact"/>
            </w:pPr>
            <w:r>
              <w:t xml:space="preserve">RN DevTools Sources</w:t>
            </w:r>
          </w:p>
        </w:tc>
      </w:tr>
      <w:tr>
        <w:tc>
          <w:tcPr/>
          <w:p>
            <w:pPr>
              <w:pStyle w:val="Compact"/>
            </w:pPr>
            <w:r>
              <w:t xml:space="preserve">Render churn</w:t>
            </w:r>
          </w:p>
        </w:tc>
        <w:tc>
          <w:tcPr/>
          <w:p>
            <w:pPr>
              <w:pStyle w:val="Compact"/>
            </w:pPr>
            <w:r>
              <w:t xml:space="preserve">React DevTools profiler</w:t>
            </w:r>
          </w:p>
        </w:tc>
      </w:tr>
      <w:tr>
        <w:tc>
          <w:tcPr/>
          <w:p>
            <w:pPr>
              <w:pStyle w:val="Compact"/>
            </w:pPr>
            <w:r>
              <w:t xml:space="preserve">Memory</w:t>
            </w:r>
          </w:p>
        </w:tc>
        <w:tc>
          <w:tcPr/>
          <w:p>
            <w:pPr>
              <w:pStyle w:val="Compact"/>
            </w:pPr>
            <w:r>
              <w:t xml:space="preserve">Heap snapshots + Instruments</w:t>
            </w:r>
          </w:p>
        </w:tc>
      </w:tr>
      <w:tr>
        <w:tc>
          <w:tcPr/>
          <w:p>
            <w:pPr>
              <w:pStyle w:val="Compact"/>
            </w:pPr>
            <w:r>
              <w:t xml:space="preserve">Native crash</w:t>
            </w:r>
          </w:p>
        </w:tc>
        <w:tc>
          <w:tcPr/>
          <w:p>
            <w:pPr>
              <w:pStyle w:val="Compact"/>
            </w:pPr>
            <w:r>
              <w:t xml:space="preserve">Sentry + Xcode/AS</w:t>
            </w:r>
          </w:p>
        </w:tc>
      </w:tr>
      <w:tr>
        <w:tc>
          <w:tcPr/>
          <w:p>
            <w:pPr>
              <w:pStyle w:val="Compact"/>
            </w:pPr>
            <w:r>
              <w:t xml:space="preserve">Network</w:t>
            </w:r>
          </w:p>
        </w:tc>
        <w:tc>
          <w:tcPr/>
          <w:p>
            <w:pPr>
              <w:pStyle w:val="Compact"/>
            </w:pPr>
            <w:r>
              <w:t xml:space="preserve">RN DevTools Network / Proxyman</w:t>
            </w:r>
          </w:p>
        </w:tc>
      </w:tr>
    </w:tbl>
    <w:p>
      <w:r>
        <w:pict>
          <v:rect style="width:0;height:1.5pt" o:hralign="center" o:hrstd="t" o:hr="t"/>
        </w:pict>
      </w:r>
    </w:p>
    <w:bookmarkEnd w:id="2537"/>
    <w:bookmarkStart w:id="2538" w:name="senior-level-insight-88"/>
    <w:p>
      <w:pPr>
        <w:pStyle w:val="Heading2"/>
      </w:pPr>
      <w:r>
        <w:t xml:space="preserve">Senior-Level Insight</w:t>
      </w:r>
    </w:p>
    <w:p>
      <w:pPr>
        <w:pStyle w:val="FirstParagraph"/>
      </w:pPr>
      <w:r>
        <w:t xml:space="preserve">The mature take:</w:t>
      </w:r>
      <w:r>
        <w:t xml:space="preserve"> </w:t>
      </w:r>
      <w:r>
        <w:rPr>
          <w:b/>
          <w:bCs/>
        </w:rPr>
        <w:t xml:space="preserve">debug observability lives end-to-end</w:t>
      </w:r>
      <w:r>
        <w:t xml:space="preserve">. Senior teams correlate Sentry + analytics + logs by</w:t>
      </w:r>
      <w:r>
        <w:t xml:space="preserve"> </w:t>
      </w:r>
      <w:r>
        <w:rPr>
          <w:rStyle w:val="VerbatimChar"/>
        </w:rPr>
        <w:t xml:space="preserve">trace_id</w:t>
      </w:r>
      <w:r>
        <w:t xml:space="preserve"> </w:t>
      </w:r>
      <w:r>
        <w:t xml:space="preserve">so a single user complaint resolves to one trace.</w:t>
      </w:r>
    </w:p>
    <w:p>
      <w:r>
        <w:pict>
          <v:rect style="width:0;height:1.5pt" o:hralign="center" o:hrstd="t" o:hr="t"/>
        </w:pict>
      </w:r>
    </w:p>
    <w:bookmarkEnd w:id="2538"/>
    <w:bookmarkStart w:id="2539" w:name="memory-hook-88"/>
    <w:p>
      <w:pPr>
        <w:pStyle w:val="Heading2"/>
      </w:pPr>
      <w:r>
        <w:t xml:space="preserve">Memory Hook</w:t>
      </w:r>
    </w:p>
    <w:p>
      <w:pPr>
        <w:pStyle w:val="FirstParagraph"/>
      </w:pPr>
      <w:r>
        <w:rPr>
          <w:b/>
          <w:bCs/>
        </w:rPr>
        <w:t xml:space="preserve">"DevTools = Chrome panels for RN."</w:t>
      </w:r>
    </w:p>
    <w:bookmarkEnd w:id="2539"/>
    <w:bookmarkStart w:id="2541" w:name="revision-notes-88"/>
    <w:p>
      <w:pPr>
        <w:pStyle w:val="Heading2"/>
      </w:pPr>
      <w:r>
        <w:t xml:space="preserve">Revision Notes</w:t>
      </w:r>
    </w:p>
    <w:p>
      <w:pPr>
        <w:pStyle w:val="BlockText"/>
      </w:pPr>
      <w:r>
        <w:t xml:space="preserve">Flipper deprecated. RN DevTools = Chrome DevTools UI + Hermes CDP. Network, Sources, React DevTools, Memory, Performance. Sentry for prod. Reactotron for state. Xcode Instruments + AS Profiler for native.</w:t>
      </w:r>
    </w:p>
    <w:p>
      <w:r>
        <w:pict>
          <v:rect style="width:0;height:1.5pt" o:hralign="center" o:hrstd="t" o:hr="t"/>
        </w:pict>
      </w:r>
    </w:p>
    <w:p>
      <w:r>
        <w:pict>
          <v:rect style="width:0;height:1.5pt" o:hralign="center" o:hrstd="t" o:hr="t"/>
        </w:pict>
      </w:r>
    </w:p>
    <w:bookmarkStart w:id="2540" w:name="q5-memory-leak-debugging-on-ios--android"/>
    <w:p>
      <w:pPr>
        <w:pStyle w:val="Heading3"/>
      </w:pPr>
      <w:r>
        <w:t xml:space="preserve">Q5. Memory leak debugging on iOS + Android</w:t>
      </w:r>
    </w:p>
    <w:p>
      <w:r>
        <w:pict>
          <v:rect style="width:0;height:1.5pt" o:hralign="center" o:hrstd="t" o:hr="t"/>
        </w:pict>
      </w:r>
    </w:p>
    <w:bookmarkEnd w:id="2540"/>
    <w:bookmarkEnd w:id="2541"/>
    <w:bookmarkStart w:id="2542" w:name="difficulty-89"/>
    <w:p>
      <w:pPr>
        <w:pStyle w:val="Heading2"/>
      </w:pPr>
      <w:r>
        <w:t xml:space="preserve">Difficulty</w:t>
      </w:r>
    </w:p>
    <w:p>
      <w:pPr>
        <w:pStyle w:val="Compact"/>
        <w:numPr>
          <w:ilvl w:val="0"/>
          <w:numId w:val="2661"/>
        </w:numPr>
      </w:pPr>
      <w:r>
        <w:t xml:space="preserve">Advanced</w:t>
      </w:r>
    </w:p>
    <w:bookmarkEnd w:id="2542"/>
    <w:bookmarkStart w:id="2543" w:name="interview-frequency-89"/>
    <w:p>
      <w:pPr>
        <w:pStyle w:val="Heading2"/>
      </w:pPr>
      <w:r>
        <w:t xml:space="preserve">Interview Frequency</w:t>
      </w:r>
    </w:p>
    <w:p>
      <w:pPr>
        <w:pStyle w:val="Compact"/>
        <w:numPr>
          <w:ilvl w:val="0"/>
          <w:numId w:val="2662"/>
        </w:numPr>
      </w:pPr>
      <w:r>
        <w:t xml:space="preserve">Common (senior + native rounds)</w:t>
      </w:r>
    </w:p>
    <w:bookmarkEnd w:id="2543"/>
    <w:bookmarkStart w:id="2544" w:name="prerequisites-89"/>
    <w:p>
      <w:pPr>
        <w:pStyle w:val="Heading2"/>
      </w:pPr>
      <w:r>
        <w:t xml:space="preserve">Prerequisites</w:t>
      </w:r>
    </w:p>
    <w:p>
      <w:pPr>
        <w:pStyle w:val="Compact"/>
        <w:numPr>
          <w:ilvl w:val="0"/>
          <w:numId w:val="2663"/>
        </w:numPr>
      </w:pPr>
      <w:r>
        <w:t xml:space="preserve">ARC / GC fundamentals</w:t>
      </w:r>
    </w:p>
    <w:bookmarkEnd w:id="2544"/>
    <w:bookmarkStart w:id="2545" w:name="tldr-89"/>
    <w:p>
      <w:pPr>
        <w:pStyle w:val="Heading2"/>
      </w:pPr>
      <w:r>
        <w:t xml:space="preserve">TL;DR</w:t>
      </w:r>
    </w:p>
    <w:p>
      <w:pPr>
        <w:pStyle w:val="FirstParagraph"/>
      </w:pPr>
      <w:r>
        <w:rPr>
          <w:b/>
          <w:bCs/>
        </w:rPr>
        <w:t xml:space="preserve">JS leaks</w:t>
      </w:r>
      <w:r>
        <w:t xml:space="preserve">: closures retaining listeners, intervals not cleared, large objects pinned in module scope, event emitters not unsubscribed.</w:t>
      </w:r>
      <w:r>
        <w:t xml:space="preserve"> </w:t>
      </w:r>
      <w:r>
        <w:rPr>
          <w:b/>
          <w:bCs/>
        </w:rPr>
        <w:t xml:space="preserve">Native leaks</w:t>
      </w:r>
      <w:r>
        <w:t xml:space="preserve">: iOS retain cycles (block captures self), Android Activity leaks (long-running task holding Context). Tools:</w:t>
      </w:r>
      <w:r>
        <w:t xml:space="preserve"> </w:t>
      </w:r>
      <w:r>
        <w:rPr>
          <w:b/>
          <w:bCs/>
        </w:rPr>
        <w:t xml:space="preserve">RN DevTools Memory snapshots</w:t>
      </w:r>
      <w:r>
        <w:t xml:space="preserve"> </w:t>
      </w:r>
      <w:r>
        <w:t xml:space="preserve">for JS,</w:t>
      </w:r>
      <w:r>
        <w:t xml:space="preserve"> </w:t>
      </w:r>
      <w:r>
        <w:rPr>
          <w:b/>
          <w:bCs/>
        </w:rPr>
        <w:t xml:space="preserve">Xcode Instruments → Leaks/Allocations</w:t>
      </w:r>
      <w:r>
        <w:t xml:space="preserve"> </w:t>
      </w:r>
      <w:r>
        <w:t xml:space="preserve">for iOS,</w:t>
      </w:r>
      <w:r>
        <w:t xml:space="preserve"> </w:t>
      </w:r>
      <w:r>
        <w:rPr>
          <w:b/>
          <w:bCs/>
        </w:rPr>
        <w:t xml:space="preserve">Android Studio Profiler → Memory</w:t>
      </w:r>
      <w:r>
        <w:t xml:space="preserve"> </w:t>
      </w:r>
      <w:r>
        <w:t xml:space="preserve">for Android. Workflow: baseline → action → snapshot → diff → identify retained graph → fix.</w:t>
      </w:r>
    </w:p>
    <w:p>
      <w:r>
        <w:pict>
          <v:rect style="width:0;height:1.5pt" o:hralign="center" o:hrstd="t" o:hr="t"/>
        </w:pict>
      </w:r>
    </w:p>
    <w:bookmarkEnd w:id="2545"/>
    <w:bookmarkStart w:id="2546" w:name="X51d4cccef0de9f16c8b07a645a394fdadc3e881"/>
    <w:p>
      <w:pPr>
        <w:pStyle w:val="Heading2"/>
      </w:pPr>
      <w:r>
        <w:t xml:space="preserve">30-Second Interview Answer</w:t>
      </w:r>
    </w:p>
    <w:p>
      <w:pPr>
        <w:pStyle w:val="BlockText"/>
      </w:pPr>
      <w:r>
        <w:t xml:space="preserve">"JS leaks: subscriptions not unsubscribed, intervals not cleared, refs to large objects in module scope, retained closures. Native leaks: iOS retain cycles where blocks capture</w:t>
      </w:r>
      <w:r>
        <w:t xml:space="preserve"> </w:t>
      </w:r>
      <w:r>
        <w:rPr>
          <w:rStyle w:val="VerbatimChar"/>
        </w:rPr>
        <w:t xml:space="preserve">self</w:t>
      </w:r>
      <w:r>
        <w:t xml:space="preserve"> </w:t>
      </w:r>
      <w:r>
        <w:t xml:space="preserve">strongly, Android Activity references held by long-running tasks. Diagnostic flow: take baseline heap snapshot, perform suspect action, snapshot again, diff. On iOS, Instruments → Leaks/Allocations shows retain cycles. On Android, AS Profiler → Memory shows allocations + leaked Activities via LeakCanary. Fix: weak refs, remove subscriptions in cleanup, close native resources."</w:t>
      </w:r>
    </w:p>
    <w:p>
      <w:r>
        <w:pict>
          <v:rect style="width:0;height:1.5pt" o:hralign="center" o:hrstd="t" o:hr="t"/>
        </w:pict>
      </w:r>
    </w:p>
    <w:bookmarkEnd w:id="2546"/>
    <w:bookmarkStart w:id="2547" w:name="X1146ac77793da67b76ac0577b9736083e6a2032"/>
    <w:p>
      <w:pPr>
        <w:pStyle w:val="Heading2"/>
      </w:pPr>
      <w:r>
        <w:t xml:space="preserve">2-Minute Practical Answer</w:t>
      </w:r>
    </w:p>
    <w:p>
      <w:pPr>
        <w:pStyle w:val="FirstParagraph"/>
      </w:pPr>
      <w:r>
        <w:rPr>
          <w:b/>
          <w:bCs/>
        </w:rPr>
        <w:t xml:space="preserve">JS leak patterns</w:t>
      </w:r>
      <w:r>
        <w:t xml:space="preserve">:</w:t>
      </w:r>
    </w:p>
    <w:p>
      <w:pPr>
        <w:pStyle w:val="Compact"/>
        <w:numPr>
          <w:ilvl w:val="0"/>
          <w:numId w:val="2664"/>
        </w:numPr>
      </w:pPr>
      <w:r>
        <w:t xml:space="preserve">Forgotten subscription:</w:t>
      </w:r>
    </w:p>
    <w:p>
      <w:pPr>
        <w:pStyle w:val="SourceCode"/>
      </w:pPr>
      <w:r>
        <w:rPr>
          <w:rStyle w:val="VerbatimChar"/>
        </w:rPr>
        <w:t xml:space="preserve">useEffect(() =&gt; {</w:t>
      </w:r>
      <w:r>
        <w:br/>
      </w:r>
      <w:r>
        <w:rPr>
          <w:rStyle w:val="VerbatimChar"/>
        </w:rPr>
        <w:t xml:space="preserve">  const sub = emitter.addListener('x', handler);</w:t>
      </w:r>
      <w:r>
        <w:br/>
      </w:r>
      <w:r>
        <w:rPr>
          <w:rStyle w:val="VerbatimChar"/>
        </w:rPr>
        <w:t xml:space="preserve">  return () =&gt; sub.remove(); // ← required</w:t>
      </w:r>
      <w:r>
        <w:br/>
      </w:r>
      <w:r>
        <w:rPr>
          <w:rStyle w:val="VerbatimChar"/>
        </w:rPr>
        <w:t xml:space="preserve">}, []);</w:t>
      </w:r>
    </w:p>
    <w:p>
      <w:pPr>
        <w:pStyle w:val="Compact"/>
        <w:numPr>
          <w:ilvl w:val="0"/>
          <w:numId w:val="2665"/>
        </w:numPr>
      </w:pPr>
      <w:r>
        <w:t xml:space="preserve">Forgotten interval / timeout:</w:t>
      </w:r>
    </w:p>
    <w:p>
      <w:pPr>
        <w:pStyle w:val="SourceCode"/>
      </w:pPr>
      <w:r>
        <w:rPr>
          <w:rStyle w:val="VerbatimChar"/>
        </w:rPr>
        <w:t xml:space="preserve">useEffect(() =&gt; {</w:t>
      </w:r>
      <w:r>
        <w:br/>
      </w:r>
      <w:r>
        <w:rPr>
          <w:rStyle w:val="VerbatimChar"/>
        </w:rPr>
        <w:t xml:space="preserve">  const t = setInterval(tick, 1000);</w:t>
      </w:r>
      <w:r>
        <w:br/>
      </w:r>
      <w:r>
        <w:rPr>
          <w:rStyle w:val="VerbatimChar"/>
        </w:rPr>
        <w:t xml:space="preserve">  return () =&gt; clearInterval(t);</w:t>
      </w:r>
      <w:r>
        <w:br/>
      </w:r>
      <w:r>
        <w:rPr>
          <w:rStyle w:val="VerbatimChar"/>
        </w:rPr>
        <w:t xml:space="preserve">}, []);</w:t>
      </w:r>
    </w:p>
    <w:p>
      <w:pPr>
        <w:pStyle w:val="Compact"/>
        <w:numPr>
          <w:ilvl w:val="0"/>
          <w:numId w:val="2666"/>
        </w:numPr>
      </w:pPr>
      <w:r>
        <w:t xml:space="preserve">Module-scope large objects:</w:t>
      </w:r>
    </w:p>
    <w:p>
      <w:pPr>
        <w:pStyle w:val="SourceCode"/>
      </w:pPr>
      <w:r>
        <w:rPr>
          <w:rStyle w:val="CommentTok"/>
        </w:rPr>
        <w:t xml:space="preserve">// BAD: lives forever</w:t>
      </w:r>
      <w:r>
        <w:br/>
      </w:r>
      <w:r>
        <w:rPr>
          <w:rStyle w:val="KeywordTok"/>
        </w:rPr>
        <w:t xml:space="preserve">const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HugeObject</w:t>
      </w:r>
      <w:r>
        <w:rPr>
          <w:rStyle w:val="OperatorTok"/>
        </w:rPr>
        <w:t xml:space="preserve">&gt;</w:t>
      </w:r>
      <w:r>
        <w:rPr>
          <w:rStyle w:val="NormalTok"/>
        </w:rPr>
        <w:t xml:space="preserve">()</w:t>
      </w:r>
      <w:r>
        <w:rPr>
          <w:rStyle w:val="OperatorTok"/>
        </w:rPr>
        <w:t xml:space="preserve">;</w:t>
      </w:r>
      <w:r>
        <w:br/>
      </w:r>
      <w:r>
        <w:rPr>
          <w:rStyle w:val="CommentTok"/>
        </w:rPr>
        <w:t xml:space="preserve">// BETTER: bound + LRU</w:t>
      </w:r>
      <w:r>
        <w:br/>
      </w:r>
      <w:r>
        <w:rPr>
          <w:rStyle w:val="KeywordTok"/>
        </w:rPr>
        <w:t xml:space="preserve">const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LRU</w:t>
      </w:r>
      <w:r>
        <w:rPr>
          <w:rStyle w:val="OperatorTok"/>
        </w:rPr>
        <w:t xml:space="preserve">&lt;</w:t>
      </w:r>
      <w:r>
        <w:rPr>
          <w:rStyle w:val="DataTypeTok"/>
        </w:rPr>
        <w:t xml:space="preserve">string</w:t>
      </w:r>
      <w:r>
        <w:rPr>
          <w:rStyle w:val="OperatorTok"/>
        </w:rPr>
        <w:t xml:space="preserve">,</w:t>
      </w:r>
      <w:r>
        <w:rPr>
          <w:rStyle w:val="NormalTok"/>
        </w:rPr>
        <w:t xml:space="preserve"> HugeObject</w:t>
      </w:r>
      <w:r>
        <w:rPr>
          <w:rStyle w:val="OperatorTok"/>
        </w:rPr>
        <w:t xml:space="preserve">&gt;</w:t>
      </w:r>
      <w:r>
        <w:rPr>
          <w:rStyle w:val="NormalTok"/>
        </w:rPr>
        <w:t xml:space="preserve">({ max</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p>
    <w:p>
      <w:pPr>
        <w:pStyle w:val="Compact"/>
        <w:numPr>
          <w:ilvl w:val="0"/>
          <w:numId w:val="2667"/>
        </w:numPr>
      </w:pPr>
      <w:r>
        <w:t xml:space="preserve">Animated listeners not stopped:</w:t>
      </w:r>
    </w:p>
    <w:p>
      <w:pPr>
        <w:pStyle w:val="SourceCode"/>
      </w:pPr>
      <w:r>
        <w:rPr>
          <w:rStyle w:val="VerbatimChar"/>
        </w:rPr>
        <w:t xml:space="preserve">useEffect(() =&gt; {</w:t>
      </w:r>
      <w:r>
        <w:br/>
      </w:r>
      <w:r>
        <w:rPr>
          <w:rStyle w:val="VerbatimChar"/>
        </w:rPr>
        <w:t xml:space="preserve">  const id = animatedValue.addListener(handler);</w:t>
      </w:r>
      <w:r>
        <w:br/>
      </w:r>
      <w:r>
        <w:rPr>
          <w:rStyle w:val="VerbatimChar"/>
        </w:rPr>
        <w:t xml:space="preserve">  return () =&gt; animatedValue.removeListener(id);</w:t>
      </w:r>
      <w:r>
        <w:br/>
      </w:r>
      <w:r>
        <w:rPr>
          <w:rStyle w:val="VerbatimChar"/>
        </w:rPr>
        <w:t xml:space="preserve">}, []);</w:t>
      </w:r>
    </w:p>
    <w:p>
      <w:pPr>
        <w:pStyle w:val="FirstParagraph"/>
      </w:pPr>
      <w:r>
        <w:rPr>
          <w:b/>
          <w:bCs/>
        </w:rPr>
        <w:t xml:space="preserve">iOS leak patterns</w:t>
      </w:r>
      <w:r>
        <w:t xml:space="preserve"> </w:t>
      </w:r>
      <w:r>
        <w:t xml:space="preserve">(Swift):</w:t>
      </w:r>
    </w:p>
    <w:p>
      <w:pPr>
        <w:pStyle w:val="SourceCode"/>
      </w:pPr>
      <w:r>
        <w:rPr>
          <w:rStyle w:val="CommentTok"/>
        </w:rPr>
        <w:t xml:space="preserve">// BAD: retain cycle</w:t>
      </w:r>
      <w:r>
        <w:br/>
      </w:r>
      <w:r>
        <w:rPr>
          <w:rStyle w:val="KeywordTok"/>
        </w:rPr>
        <w:t xml:space="preserve">self</w:t>
      </w:r>
      <w:r>
        <w:rPr>
          <w:rStyle w:val="OperatorTok"/>
        </w:rPr>
        <w:t xml:space="preserve">.</w:t>
      </w:r>
      <w:r>
        <w:rPr>
          <w:rStyle w:val="NormalTok"/>
        </w:rPr>
        <w:t xml:space="preserve">callback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update</w:t>
      </w:r>
      <w:r>
        <w:rPr>
          <w:rStyle w:val="OperatorTok"/>
        </w:rPr>
        <w:t xml:space="preserve">()</w:t>
      </w:r>
      <w:r>
        <w:rPr>
          <w:rStyle w:val="NormalTok"/>
        </w:rPr>
        <w:t xml:space="preserve"> </w:t>
      </w:r>
      <w:r>
        <w:rPr>
          <w:rStyle w:val="CommentTok"/>
        </w:rPr>
        <w:t xml:space="preserve">// strong capture</w:t>
      </w:r>
      <w:r>
        <w:br/>
      </w:r>
      <w:r>
        <w:rPr>
          <w:rStyle w:val="OperatorTok"/>
        </w:rPr>
        <w:t xml:space="preserve">}</w:t>
      </w:r>
      <w:r>
        <w:br/>
      </w:r>
      <w:r>
        <w:br/>
      </w:r>
      <w:r>
        <w:rPr>
          <w:rStyle w:val="CommentTok"/>
        </w:rPr>
        <w:t xml:space="preserve">// GOOD</w:t>
      </w:r>
      <w:r>
        <w:br/>
      </w:r>
      <w:r>
        <w:rPr>
          <w:rStyle w:val="KeywordTok"/>
        </w:rPr>
        <w:t xml:space="preserve">self</w:t>
      </w:r>
      <w:r>
        <w:rPr>
          <w:rStyle w:val="OperatorTok"/>
        </w:rPr>
        <w:t xml:space="preserve">.</w:t>
      </w:r>
      <w:r>
        <w:rPr>
          <w:rStyle w:val="NormalTok"/>
        </w:rPr>
        <w:t xml:space="preserve">callback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update</w:t>
      </w:r>
      <w:r>
        <w:rPr>
          <w:rStyle w:val="OperatorTok"/>
        </w:rPr>
        <w:t xml:space="preserve">()</w:t>
      </w:r>
      <w:r>
        <w:br/>
      </w:r>
      <w:r>
        <w:rPr>
          <w:rStyle w:val="OperatorTok"/>
        </w:rPr>
        <w:t xml:space="preserve">}</w:t>
      </w:r>
    </w:p>
    <w:p>
      <w:pPr>
        <w:pStyle w:val="FirstParagraph"/>
      </w:pPr>
      <w:r>
        <w:t xml:space="preserve">Closed delegates, NSTimer not invalidated, KVO not removed.</w:t>
      </w:r>
    </w:p>
    <w:p>
      <w:pPr>
        <w:pStyle w:val="BodyText"/>
      </w:pPr>
      <w:r>
        <w:rPr>
          <w:b/>
          <w:bCs/>
        </w:rPr>
        <w:t xml:space="preserve">Android leak patterns</w:t>
      </w:r>
      <w:r>
        <w:t xml:space="preserve"> </w:t>
      </w:r>
      <w:r>
        <w:t xml:space="preserve">(Kotlin):</w:t>
      </w:r>
    </w:p>
    <w:p>
      <w:pPr>
        <w:pStyle w:val="SourceCode"/>
      </w:pPr>
      <w:r>
        <w:rPr>
          <w:rStyle w:val="CommentTok"/>
        </w:rPr>
        <w:t xml:space="preserve">// BAD: holds Activity context</w:t>
      </w:r>
      <w:r>
        <w:br/>
      </w:r>
      <w:r>
        <w:rPr>
          <w:rStyle w:val="KeywordTok"/>
        </w:rPr>
        <w:t xml:space="preserve">class</w:t>
      </w:r>
      <w:r>
        <w:rPr>
          <w:rStyle w:val="NormalTok"/>
        </w:rPr>
        <w:t xml:space="preserve"> MyManager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instance</w:t>
      </w:r>
      <w:r>
        <w:rPr>
          <w:rStyle w:val="OperatorTok"/>
        </w:rPr>
        <w:t xml:space="preserve">:</w:t>
      </w:r>
      <w:r>
        <w:rPr>
          <w:rStyle w:val="NormalTok"/>
        </w:rPr>
        <w:t xml:space="preserve"> MyManager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mmentTok"/>
        </w:rPr>
        <w:t xml:space="preserve">// singleton + Activity context = leak</w:t>
      </w:r>
      <w:r>
        <w:br/>
      </w:r>
      <w:r>
        <w:rPr>
          <w:rStyle w:val="OperatorTok"/>
        </w:rPr>
        <w:t xml:space="preserve">}</w:t>
      </w:r>
      <w:r>
        <w:br/>
      </w:r>
      <w:r>
        <w:br/>
      </w:r>
      <w:r>
        <w:rPr>
          <w:rStyle w:val="CommentTok"/>
        </w:rPr>
        <w:t xml:space="preserve">// GOOD: applicationContext or weak ref</w:t>
      </w:r>
      <w:r>
        <w:br/>
      </w:r>
      <w:r>
        <w:rPr>
          <w:rStyle w:val="KeywordTok"/>
        </w:rPr>
        <w:t xml:space="preserve">class</w:t>
      </w:r>
      <w:r>
        <w:rPr>
          <w:rStyle w:val="NormalTok"/>
        </w:rPr>
        <w:t xml:space="preserve"> MyManager</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appContext</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applicationContext</w:t>
      </w:r>
      <w:r>
        <w:br/>
      </w:r>
      <w:r>
        <w:rPr>
          <w:rStyle w:val="OperatorTok"/>
        </w:rPr>
        <w:t xml:space="preserve">}</w:t>
      </w:r>
    </w:p>
    <w:p>
      <w:pPr>
        <w:pStyle w:val="FirstParagraph"/>
      </w:pPr>
      <w:r>
        <w:t xml:space="preserve">Long-running coroutines not cancelled with Activity scope; static handlers holding Activity.</w:t>
      </w:r>
    </w:p>
    <w:p>
      <w:pPr>
        <w:pStyle w:val="BodyText"/>
      </w:pPr>
      <w:r>
        <w:rPr>
          <w:b/>
          <w:bCs/>
        </w:rPr>
        <w:t xml:space="preserve">Tooling workflow (iOS)</w:t>
      </w:r>
      <w:r>
        <w:t xml:space="preserve">:</w:t>
      </w:r>
    </w:p>
    <w:p>
      <w:pPr>
        <w:pStyle w:val="Compact"/>
        <w:numPr>
          <w:ilvl w:val="0"/>
          <w:numId w:val="2668"/>
        </w:numPr>
      </w:pPr>
      <w:r>
        <w:t xml:space="preserve">Build for profiling:</w:t>
      </w:r>
      <w:r>
        <w:t xml:space="preserve"> </w:t>
      </w:r>
      <w:r>
        <w:rPr>
          <w:rStyle w:val="VerbatimChar"/>
        </w:rPr>
        <w:t xml:space="preserve">Product → Profile</w:t>
      </w:r>
      <w:r>
        <w:t xml:space="preserve">.</w:t>
      </w:r>
    </w:p>
    <w:p>
      <w:pPr>
        <w:pStyle w:val="Compact"/>
        <w:numPr>
          <w:ilvl w:val="0"/>
          <w:numId w:val="2668"/>
        </w:numPr>
      </w:pPr>
      <w:r>
        <w:t xml:space="preserve">Choose</w:t>
      </w:r>
      <w:r>
        <w:t xml:space="preserve"> </w:t>
      </w:r>
      <w:r>
        <w:rPr>
          <w:b/>
          <w:bCs/>
        </w:rPr>
        <w:t xml:space="preserve">Leaks</w:t>
      </w:r>
      <w:r>
        <w:t xml:space="preserve"> </w:t>
      </w:r>
      <w:r>
        <w:t xml:space="preserve">(or</w:t>
      </w:r>
      <w:r>
        <w:t xml:space="preserve"> </w:t>
      </w:r>
      <w:r>
        <w:rPr>
          <w:b/>
          <w:bCs/>
        </w:rPr>
        <w:t xml:space="preserve">Allocations</w:t>
      </w:r>
      <w:r>
        <w:t xml:space="preserve">).</w:t>
      </w:r>
    </w:p>
    <w:p>
      <w:pPr>
        <w:pStyle w:val="Compact"/>
        <w:numPr>
          <w:ilvl w:val="0"/>
          <w:numId w:val="2668"/>
        </w:numPr>
      </w:pPr>
      <w:r>
        <w:t xml:space="preserve">Drive app through suspect flow repeatedly.</w:t>
      </w:r>
    </w:p>
    <w:p>
      <w:pPr>
        <w:pStyle w:val="Compact"/>
        <w:numPr>
          <w:ilvl w:val="0"/>
          <w:numId w:val="2668"/>
        </w:numPr>
      </w:pPr>
      <w:r>
        <w:t xml:space="preserve">Look at growing retained sizes / leak markers.</w:t>
      </w:r>
    </w:p>
    <w:p>
      <w:pPr>
        <w:pStyle w:val="Compact"/>
        <w:numPr>
          <w:ilvl w:val="0"/>
          <w:numId w:val="2668"/>
        </w:numPr>
      </w:pPr>
      <w:r>
        <w:t xml:space="preserve">Inspect retain tree → identify cycle.</w:t>
      </w:r>
    </w:p>
    <w:p>
      <w:pPr>
        <w:pStyle w:val="FirstParagraph"/>
      </w:pPr>
      <w:r>
        <w:rPr>
          <w:b/>
          <w:bCs/>
        </w:rPr>
        <w:t xml:space="preserve">Tooling workflow (Android)</w:t>
      </w:r>
      <w:r>
        <w:t xml:space="preserve">:</w:t>
      </w:r>
    </w:p>
    <w:p>
      <w:pPr>
        <w:pStyle w:val="Compact"/>
        <w:numPr>
          <w:ilvl w:val="0"/>
          <w:numId w:val="2669"/>
        </w:numPr>
      </w:pPr>
      <w:r>
        <w:t xml:space="preserve">AS → Profile App.</w:t>
      </w:r>
    </w:p>
    <w:p>
      <w:pPr>
        <w:pStyle w:val="Compact"/>
        <w:numPr>
          <w:ilvl w:val="0"/>
          <w:numId w:val="2669"/>
        </w:numPr>
      </w:pPr>
      <w:r>
        <w:t xml:space="preserve">Memory tab → take snapshot baseline.</w:t>
      </w:r>
    </w:p>
    <w:p>
      <w:pPr>
        <w:pStyle w:val="Compact"/>
        <w:numPr>
          <w:ilvl w:val="0"/>
          <w:numId w:val="2669"/>
        </w:numPr>
      </w:pPr>
      <w:r>
        <w:t xml:space="preserve">Drive app, take another snapshot.</w:t>
      </w:r>
    </w:p>
    <w:p>
      <w:pPr>
        <w:pStyle w:val="Compact"/>
        <w:numPr>
          <w:ilvl w:val="0"/>
          <w:numId w:val="2669"/>
        </w:numPr>
      </w:pPr>
      <w:r>
        <w:t xml:space="preserve">Diff.</w:t>
      </w:r>
    </w:p>
    <w:p>
      <w:pPr>
        <w:pStyle w:val="Compact"/>
        <w:numPr>
          <w:ilvl w:val="0"/>
          <w:numId w:val="2669"/>
        </w:numPr>
      </w:pPr>
      <w:r>
        <w:rPr>
          <w:b/>
          <w:bCs/>
        </w:rPr>
        <w:t xml:space="preserve">LeakCanary</w:t>
      </w:r>
      <w:r>
        <w:t xml:space="preserve"> </w:t>
      </w:r>
      <w:r>
        <w:t xml:space="preserve">— auto-detects Activity / Fragment leaks; integrate in dev builds.</w:t>
      </w:r>
    </w:p>
    <w:p>
      <w:pPr>
        <w:pStyle w:val="FirstParagraph"/>
      </w:pPr>
      <w:r>
        <w:rPr>
          <w:b/>
          <w:bCs/>
        </w:rPr>
        <w:t xml:space="preserve">Tooling workflow (JS)</w:t>
      </w:r>
      <w:r>
        <w:t xml:space="preserve">:</w:t>
      </w:r>
    </w:p>
    <w:p>
      <w:pPr>
        <w:pStyle w:val="Compact"/>
        <w:numPr>
          <w:ilvl w:val="0"/>
          <w:numId w:val="2670"/>
        </w:numPr>
      </w:pPr>
      <w:r>
        <w:t xml:space="preserve">RN DevTools → Memory.</w:t>
      </w:r>
    </w:p>
    <w:p>
      <w:pPr>
        <w:pStyle w:val="Compact"/>
        <w:numPr>
          <w:ilvl w:val="0"/>
          <w:numId w:val="2670"/>
        </w:numPr>
      </w:pPr>
      <w:r>
        <w:t xml:space="preserve">Take heap snapshot.</w:t>
      </w:r>
    </w:p>
    <w:p>
      <w:pPr>
        <w:pStyle w:val="Compact"/>
        <w:numPr>
          <w:ilvl w:val="0"/>
          <w:numId w:val="2670"/>
        </w:numPr>
      </w:pPr>
      <w:r>
        <w:t xml:space="preserve">Drive app.</w:t>
      </w:r>
    </w:p>
    <w:p>
      <w:pPr>
        <w:pStyle w:val="Compact"/>
        <w:numPr>
          <w:ilvl w:val="0"/>
          <w:numId w:val="2670"/>
        </w:numPr>
      </w:pPr>
      <w:r>
        <w:t xml:space="preserve">Take snapshot.</w:t>
      </w:r>
    </w:p>
    <w:p>
      <w:pPr>
        <w:pStyle w:val="Compact"/>
        <w:numPr>
          <w:ilvl w:val="0"/>
          <w:numId w:val="2670"/>
        </w:numPr>
      </w:pPr>
      <w:r>
        <w:t xml:space="preserve">Compare → look for growing retained types.</w:t>
      </w:r>
    </w:p>
    <w:p>
      <w:r>
        <w:pict>
          <v:rect style="width:0;height:1.5pt" o:hralign="center" o:hrstd="t" o:hr="t"/>
        </w:pict>
      </w:r>
    </w:p>
    <w:bookmarkEnd w:id="2547"/>
    <w:bookmarkStart w:id="2548" w:name="Xe7031e0ff3e2c909f7c20b460751d0b67b313d9"/>
    <w:p>
      <w:pPr>
        <w:pStyle w:val="Heading2"/>
      </w:pPr>
      <w:r>
        <w:t xml:space="preserve">5-Minute Architecture Answer</w:t>
      </w:r>
    </w:p>
    <w:p>
      <w:pPr>
        <w:pStyle w:val="FirstParagraph"/>
      </w:pPr>
      <w:r>
        <w:t xml:space="preserve">Memory in RN — three heaps:</w:t>
      </w:r>
    </w:p>
    <w:p>
      <w:pPr>
        <w:pStyle w:val="Compact"/>
        <w:numPr>
          <w:ilvl w:val="0"/>
          <w:numId w:val="2671"/>
        </w:numPr>
      </w:pPr>
      <w:r>
        <w:rPr>
          <w:b/>
          <w:bCs/>
        </w:rPr>
        <w:t xml:space="preserve">JS heap</w:t>
      </w:r>
      <w:r>
        <w:t xml:space="preserve"> </w:t>
      </w:r>
      <w:r>
        <w:t xml:space="preserve">(Hermes) — managed by Hades GC.</w:t>
      </w:r>
    </w:p>
    <w:p>
      <w:pPr>
        <w:pStyle w:val="Compact"/>
        <w:numPr>
          <w:ilvl w:val="0"/>
          <w:numId w:val="2671"/>
        </w:numPr>
      </w:pPr>
      <w:r>
        <w:rPr>
          <w:b/>
          <w:bCs/>
        </w:rPr>
        <w:t xml:space="preserve">Native heap (iOS)</w:t>
      </w:r>
      <w:r>
        <w:t xml:space="preserve"> </w:t>
      </w:r>
      <w:r>
        <w:t xml:space="preserve">— ARC.</w:t>
      </w:r>
    </w:p>
    <w:p>
      <w:pPr>
        <w:pStyle w:val="Compact"/>
        <w:numPr>
          <w:ilvl w:val="0"/>
          <w:numId w:val="2671"/>
        </w:numPr>
      </w:pPr>
      <w:r>
        <w:rPr>
          <w:b/>
          <w:bCs/>
        </w:rPr>
        <w:t xml:space="preserve">Native heap (Android)</w:t>
      </w:r>
      <w:r>
        <w:t xml:space="preserve"> </w:t>
      </w:r>
      <w:r>
        <w:t xml:space="preserve">— JVM GC + native (NDK) heap.</w:t>
      </w:r>
    </w:p>
    <w:p>
      <w:pPr>
        <w:pStyle w:val="FirstParagraph"/>
      </w:pPr>
      <w:r>
        <w:t xml:space="preserve">Bridges:</w:t>
      </w:r>
    </w:p>
    <w:p>
      <w:pPr>
        <w:pStyle w:val="Compact"/>
        <w:numPr>
          <w:ilvl w:val="0"/>
          <w:numId w:val="2672"/>
        </w:numPr>
      </w:pPr>
      <w:r>
        <w:t xml:space="preserve">Old Architecture: bridge can leak across boundaries.</w:t>
      </w:r>
    </w:p>
    <w:p>
      <w:pPr>
        <w:pStyle w:val="Compact"/>
        <w:numPr>
          <w:ilvl w:val="0"/>
          <w:numId w:val="2672"/>
        </w:numPr>
      </w:pPr>
      <w:r>
        <w:t xml:space="preserve">Bridgeless / JSI: cleaner but still possible if native modules retain JS refs.</w:t>
      </w:r>
    </w:p>
    <w:p>
      <w:pPr>
        <w:pStyle w:val="FirstParagraph"/>
      </w:pPr>
      <w:r>
        <w:t xml:space="preserve">JS leak categories:</w:t>
      </w:r>
    </w:p>
    <w:p>
      <w:pPr>
        <w:pStyle w:val="Compact"/>
        <w:numPr>
          <w:ilvl w:val="0"/>
          <w:numId w:val="2673"/>
        </w:numPr>
      </w:pPr>
      <w:r>
        <w:rPr>
          <w:b/>
          <w:bCs/>
        </w:rPr>
        <w:t xml:space="preserve">Subscriptions</w:t>
      </w:r>
      <w:r>
        <w:t xml:space="preserve">: emitters, NetInfo, AppState, Linking, Animated.</w:t>
      </w:r>
    </w:p>
    <w:p>
      <w:pPr>
        <w:pStyle w:val="Compact"/>
        <w:numPr>
          <w:ilvl w:val="0"/>
          <w:numId w:val="2673"/>
        </w:numPr>
      </w:pPr>
      <w:r>
        <w:rPr>
          <w:b/>
          <w:bCs/>
        </w:rPr>
        <w:t xml:space="preserve">Timers</w:t>
      </w:r>
      <w:r>
        <w:t xml:space="preserve">:</w:t>
      </w:r>
      <w:r>
        <w:t xml:space="preserve"> </w:t>
      </w:r>
      <w:r>
        <w:rPr>
          <w:rStyle w:val="VerbatimChar"/>
        </w:rPr>
        <w:t xml:space="preserve">setInterval</w:t>
      </w:r>
      <w:r>
        <w:t xml:space="preserve">,</w:t>
      </w:r>
      <w:r>
        <w:t xml:space="preserve"> </w:t>
      </w:r>
      <w:r>
        <w:rPr>
          <w:rStyle w:val="VerbatimChar"/>
        </w:rPr>
        <w:t xml:space="preserve">setTimeout</w:t>
      </w:r>
      <w:r>
        <w:t xml:space="preserve"> </w:t>
      </w:r>
      <w:r>
        <w:t xml:space="preserve">chained.</w:t>
      </w:r>
    </w:p>
    <w:p>
      <w:pPr>
        <w:pStyle w:val="Compact"/>
        <w:numPr>
          <w:ilvl w:val="0"/>
          <w:numId w:val="2673"/>
        </w:numPr>
      </w:pPr>
      <w:r>
        <w:rPr>
          <w:b/>
          <w:bCs/>
        </w:rPr>
        <w:t xml:space="preserve">Closures</w:t>
      </w:r>
      <w:r>
        <w:t xml:space="preserve">: callbacks captured by long-lived state.</w:t>
      </w:r>
    </w:p>
    <w:p>
      <w:pPr>
        <w:pStyle w:val="Compact"/>
        <w:numPr>
          <w:ilvl w:val="0"/>
          <w:numId w:val="2673"/>
        </w:numPr>
      </w:pPr>
      <w:r>
        <w:rPr>
          <w:b/>
          <w:bCs/>
        </w:rPr>
        <w:t xml:space="preserve">Module scope</w:t>
      </w:r>
      <w:r>
        <w:t xml:space="preserve">: caches that grow unbounded.</w:t>
      </w:r>
    </w:p>
    <w:p>
      <w:pPr>
        <w:pStyle w:val="Compact"/>
        <w:numPr>
          <w:ilvl w:val="0"/>
          <w:numId w:val="2673"/>
        </w:numPr>
      </w:pPr>
      <w:r>
        <w:rPr>
          <w:b/>
          <w:bCs/>
        </w:rPr>
        <w:t xml:space="preserve">Image cache</w:t>
      </w:r>
      <w:r>
        <w:t xml:space="preserve">: misuse of FastImage / Expo Image.</w:t>
      </w:r>
    </w:p>
    <w:p>
      <w:pPr>
        <w:pStyle w:val="FirstParagraph"/>
      </w:pPr>
      <w:r>
        <w:t xml:space="preserve">Native leak categories:</w:t>
      </w:r>
    </w:p>
    <w:p>
      <w:pPr>
        <w:pStyle w:val="Compact"/>
        <w:numPr>
          <w:ilvl w:val="0"/>
          <w:numId w:val="2674"/>
        </w:numPr>
      </w:pPr>
      <w:r>
        <w:rPr>
          <w:b/>
          <w:bCs/>
        </w:rPr>
        <w:t xml:space="preserve">iOS retain cycles</w:t>
      </w:r>
      <w:r>
        <w:t xml:space="preserve">: blocks capturing</w:t>
      </w:r>
      <w:r>
        <w:t xml:space="preserve"> </w:t>
      </w:r>
      <w:r>
        <w:rPr>
          <w:rStyle w:val="VerbatimChar"/>
        </w:rPr>
        <w:t xml:space="preserve">self</w:t>
      </w:r>
      <w:r>
        <w:t xml:space="preserve">, delegates not weak.</w:t>
      </w:r>
    </w:p>
    <w:p>
      <w:pPr>
        <w:pStyle w:val="Compact"/>
        <w:numPr>
          <w:ilvl w:val="0"/>
          <w:numId w:val="2674"/>
        </w:numPr>
      </w:pPr>
      <w:r>
        <w:rPr>
          <w:b/>
          <w:bCs/>
        </w:rPr>
        <w:t xml:space="preserve">Android Context leaks</w:t>
      </w:r>
      <w:r>
        <w:t xml:space="preserve">: static refs, long-running tasks.</w:t>
      </w:r>
    </w:p>
    <w:p>
      <w:pPr>
        <w:pStyle w:val="Compact"/>
        <w:numPr>
          <w:ilvl w:val="0"/>
          <w:numId w:val="2674"/>
        </w:numPr>
      </w:pPr>
      <w:r>
        <w:rPr>
          <w:b/>
          <w:bCs/>
        </w:rPr>
        <w:t xml:space="preserve">Bitmap leaks</w:t>
      </w:r>
      <w:r>
        <w:t xml:space="preserve">: large bitmaps not recycled (less common in modern Android with bitmap pool).</w:t>
      </w:r>
    </w:p>
    <w:p>
      <w:pPr>
        <w:pStyle w:val="FirstParagraph"/>
      </w:pPr>
      <w:r>
        <w:t xml:space="preserve">Bridgeless-specific:</w:t>
      </w:r>
    </w:p>
    <w:p>
      <w:pPr>
        <w:pStyle w:val="Compact"/>
        <w:numPr>
          <w:ilvl w:val="0"/>
          <w:numId w:val="2675"/>
        </w:numPr>
      </w:pPr>
      <w:r>
        <w:t xml:space="preserve">Native modules holding JS Function refs.</w:t>
      </w:r>
    </w:p>
    <w:p>
      <w:pPr>
        <w:pStyle w:val="Compact"/>
        <w:numPr>
          <w:ilvl w:val="0"/>
          <w:numId w:val="2675"/>
        </w:numPr>
      </w:pPr>
      <w:r>
        <w:t xml:space="preserve">Solution: detach refs on</w:t>
      </w:r>
      <w:r>
        <w:t xml:space="preserve"> </w:t>
      </w:r>
      <w:r>
        <w:rPr>
          <w:rStyle w:val="VerbatimChar"/>
        </w:rPr>
        <w:t xml:space="preserve">invalidate()</w:t>
      </w:r>
      <w:r>
        <w:t xml:space="preserve"> </w:t>
      </w:r>
      <w:r>
        <w:t xml:space="preserve">/ module destruction.</w:t>
      </w:r>
    </w:p>
    <w:p>
      <w:pPr>
        <w:pStyle w:val="FirstParagraph"/>
      </w:pPr>
      <w:r>
        <w:t xml:space="preserve">Fabric-specific:</w:t>
      </w:r>
    </w:p>
    <w:p>
      <w:pPr>
        <w:pStyle w:val="Compact"/>
        <w:numPr>
          <w:ilvl w:val="0"/>
          <w:numId w:val="2676"/>
        </w:numPr>
      </w:pPr>
      <w:r>
        <w:t xml:space="preserve">Component cleanup must release shadow + view refs.</w:t>
      </w:r>
    </w:p>
    <w:p>
      <w:pPr>
        <w:pStyle w:val="Compact"/>
        <w:numPr>
          <w:ilvl w:val="0"/>
          <w:numId w:val="2676"/>
        </w:numPr>
      </w:pPr>
      <w:r>
        <w:t xml:space="preserve">Custom Fabric components: implement</w:t>
      </w:r>
      <w:r>
        <w:t xml:space="preserve"> </w:t>
      </w:r>
      <w:r>
        <w:rPr>
          <w:rStyle w:val="VerbatimChar"/>
        </w:rPr>
        <w:t xml:space="preserve">componentWillUnmount</w:t>
      </w:r>
      <w:r>
        <w:t xml:space="preserve"> </w:t>
      </w:r>
      <w:r>
        <w:t xml:space="preserve">correctly.</w:t>
      </w:r>
    </w:p>
    <w:p>
      <w:pPr>
        <w:pStyle w:val="FirstParagraph"/>
      </w:pPr>
      <w:r>
        <w:t xml:space="preserve">JSI host objects:</w:t>
      </w:r>
    </w:p>
    <w:p>
      <w:pPr>
        <w:pStyle w:val="Compact"/>
        <w:numPr>
          <w:ilvl w:val="0"/>
          <w:numId w:val="2677"/>
        </w:numPr>
      </w:pPr>
      <w:r>
        <w:t xml:space="preserve">C++ objects held by JS. If JS GC doesn't reclaim → C++ leaks.</w:t>
      </w:r>
    </w:p>
    <w:p>
      <w:pPr>
        <w:pStyle w:val="Compact"/>
        <w:numPr>
          <w:ilvl w:val="0"/>
          <w:numId w:val="2677"/>
        </w:numPr>
      </w:pPr>
      <w:r>
        <w:t xml:space="preserve">Conversely, JS holding native ref → native can't release.</w:t>
      </w:r>
    </w:p>
    <w:p>
      <w:pPr>
        <w:pStyle w:val="FirstParagraph"/>
      </w:pPr>
      <w:r>
        <w:t xml:space="preserve">The 2026 specific:</w:t>
      </w:r>
    </w:p>
    <w:p>
      <w:pPr>
        <w:pStyle w:val="Compact"/>
        <w:numPr>
          <w:ilvl w:val="0"/>
          <w:numId w:val="2678"/>
        </w:numPr>
      </w:pPr>
      <w:r>
        <w:rPr>
          <w:b/>
          <w:bCs/>
        </w:rPr>
        <w:t xml:space="preserve">Hades GC</w:t>
      </w:r>
      <w:r>
        <w:t xml:space="preserve"> </w:t>
      </w:r>
      <w:r>
        <w:t xml:space="preserve">in Hermes — concurrent collector; less GC pause but still leaks possible.</w:t>
      </w:r>
    </w:p>
    <w:p>
      <w:pPr>
        <w:pStyle w:val="Compact"/>
        <w:numPr>
          <w:ilvl w:val="0"/>
          <w:numId w:val="2678"/>
        </w:numPr>
      </w:pPr>
      <w:r>
        <w:rPr>
          <w:b/>
          <w:bCs/>
        </w:rPr>
        <w:t xml:space="preserve">Static Hermes</w:t>
      </w:r>
      <w:r>
        <w:t xml:space="preserve"> </w:t>
      </w:r>
      <w:r>
        <w:t xml:space="preserve">— fewer allocations from typed code.</w:t>
      </w:r>
    </w:p>
    <w:p>
      <w:pPr>
        <w:pStyle w:val="Compact"/>
        <w:numPr>
          <w:ilvl w:val="0"/>
          <w:numId w:val="2678"/>
        </w:numPr>
      </w:pPr>
      <w:r>
        <w:rPr>
          <w:b/>
          <w:bCs/>
        </w:rPr>
        <w:t xml:space="preserve">LeakCanary 3</w:t>
      </w:r>
      <w:r>
        <w:t xml:space="preserve"> </w:t>
      </w:r>
      <w:r>
        <w:t xml:space="preserve">for Android.</w:t>
      </w:r>
    </w:p>
    <w:p>
      <w:pPr>
        <w:pStyle w:val="Compact"/>
        <w:numPr>
          <w:ilvl w:val="0"/>
          <w:numId w:val="2678"/>
        </w:numPr>
      </w:pPr>
      <w:r>
        <w:rPr>
          <w:b/>
          <w:bCs/>
        </w:rPr>
        <w:t xml:space="preserve">Xcode 16+ Instruments</w:t>
      </w:r>
      <w:r>
        <w:t xml:space="preserve"> </w:t>
      </w:r>
      <w:r>
        <w:t xml:space="preserve">— improved leak attribution.</w:t>
      </w:r>
    </w:p>
    <w:p>
      <w:pPr>
        <w:pStyle w:val="FirstParagraph"/>
      </w:pPr>
      <w:r>
        <w:t xml:space="preserve">Senior debugging mindset:</w:t>
      </w:r>
    </w:p>
    <w:p>
      <w:pPr>
        <w:pStyle w:val="Compact"/>
        <w:numPr>
          <w:ilvl w:val="0"/>
          <w:numId w:val="2679"/>
        </w:numPr>
      </w:pPr>
      <w:r>
        <w:t xml:space="preserve">Reproduce reliably first (script the suspect flow).</w:t>
      </w:r>
    </w:p>
    <w:p>
      <w:pPr>
        <w:pStyle w:val="Compact"/>
        <w:numPr>
          <w:ilvl w:val="0"/>
          <w:numId w:val="2679"/>
        </w:numPr>
      </w:pPr>
      <w:r>
        <w:t xml:space="preserve">Baseline memory → drive flow → re-measure.</w:t>
      </w:r>
    </w:p>
    <w:p>
      <w:pPr>
        <w:pStyle w:val="Compact"/>
        <w:numPr>
          <w:ilvl w:val="0"/>
          <w:numId w:val="2679"/>
        </w:numPr>
      </w:pPr>
      <w:r>
        <w:t xml:space="preserve">Look for retained Activity (Android), retained NSObject classes (iOS), retained large JS objects.</w:t>
      </w:r>
    </w:p>
    <w:p>
      <w:pPr>
        <w:pStyle w:val="Compact"/>
        <w:numPr>
          <w:ilvl w:val="0"/>
          <w:numId w:val="2679"/>
        </w:numPr>
      </w:pPr>
      <w:r>
        <w:t xml:space="preserve">Bisect via git for "when did it start".</w:t>
      </w:r>
    </w:p>
    <w:p>
      <w:r>
        <w:pict>
          <v:rect style="width:0;height:1.5pt" o:hralign="center" o:hrstd="t" o:hr="t"/>
        </w:pict>
      </w:r>
    </w:p>
    <w:bookmarkEnd w:id="2548"/>
    <w:bookmarkStart w:id="2549" w:name="the-why-89"/>
    <w:p>
      <w:pPr>
        <w:pStyle w:val="Heading2"/>
      </w:pPr>
      <w:r>
        <w:t xml:space="preserve">The "Why"</w:t>
      </w:r>
    </w:p>
    <w:p>
      <w:pPr>
        <w:pStyle w:val="FirstParagraph"/>
      </w:pPr>
      <w:r>
        <w:t xml:space="preserve">Leaks → OOM crashes → bad reviews. Senior interview question because root-causing requires deep platform knowledge. Companies care because OOM is a top crash class on low-end devices.</w:t>
      </w:r>
    </w:p>
    <w:p>
      <w:r>
        <w:pict>
          <v:rect style="width:0;height:1.5pt" o:hralign="center" o:hrstd="t" o:hr="t"/>
        </w:pict>
      </w:r>
    </w:p>
    <w:bookmarkEnd w:id="2549"/>
    <w:bookmarkStart w:id="2550" w:name="mental-model-89"/>
    <w:p>
      <w:pPr>
        <w:pStyle w:val="Heading2"/>
      </w:pPr>
      <w:r>
        <w:t xml:space="preserve">Mental Model</w:t>
      </w:r>
    </w:p>
    <w:p>
      <w:pPr>
        <w:pStyle w:val="FirstParagraph"/>
      </w:pPr>
      <w:r>
        <w:t xml:space="preserve">Three heaps, two GCs (Hermes + Android JVM), one ARC (iOS). Leaks = unintended retention across cleanup events.</w:t>
      </w:r>
    </w:p>
    <w:p>
      <w:r>
        <w:pict>
          <v:rect style="width:0;height:1.5pt" o:hralign="center" o:hrstd="t" o:hr="t"/>
        </w:pict>
      </w:r>
    </w:p>
    <w:bookmarkEnd w:id="2550"/>
    <w:bookmarkStart w:id="2551" w:name="internal-working-2026-context-89"/>
    <w:p>
      <w:pPr>
        <w:pStyle w:val="Heading2"/>
      </w:pPr>
      <w:r>
        <w:t xml:space="preserve">Internal Working (2026 Context)</w:t>
      </w:r>
    </w:p>
    <w:p>
      <w:pPr>
        <w:pStyle w:val="Compact"/>
        <w:numPr>
          <w:ilvl w:val="0"/>
          <w:numId w:val="2680"/>
        </w:numPr>
      </w:pPr>
      <w:r>
        <w:t xml:space="preserve">Hermes Hades GC: concurrent mark-and-sweep.</w:t>
      </w:r>
    </w:p>
    <w:p>
      <w:pPr>
        <w:pStyle w:val="Compact"/>
        <w:numPr>
          <w:ilvl w:val="0"/>
          <w:numId w:val="2680"/>
        </w:numPr>
      </w:pPr>
      <w:r>
        <w:t xml:space="preserve">iOS ARC: compile-time refcount.</w:t>
      </w:r>
    </w:p>
    <w:p>
      <w:pPr>
        <w:pStyle w:val="Compact"/>
        <w:numPr>
          <w:ilvl w:val="0"/>
          <w:numId w:val="2680"/>
        </w:numPr>
      </w:pPr>
      <w:r>
        <w:t xml:space="preserve">Android JVM: generational GC; native heap separate (manual).</w:t>
      </w:r>
    </w:p>
    <w:p>
      <w:r>
        <w:pict>
          <v:rect style="width:0;height:1.5pt" o:hralign="center" o:hrstd="t" o:hr="t"/>
        </w:pict>
      </w:r>
    </w:p>
    <w:bookmarkEnd w:id="2551"/>
    <w:bookmarkStart w:id="2552" w:name="modern-implementation-code-89"/>
    <w:p>
      <w:pPr>
        <w:pStyle w:val="Heading2"/>
      </w:pPr>
      <w:r>
        <w:t xml:space="preserve">Modern Implementation (Code)</w:t>
      </w:r>
    </w:p>
    <w:p>
      <w:pPr>
        <w:pStyle w:val="FirstParagraph"/>
      </w:pPr>
      <w:r>
        <w:rPr>
          <w:b/>
          <w:bCs/>
        </w:rPr>
        <w:t xml:space="preserve">Listener with cleanup</w:t>
      </w:r>
      <w:r>
        <w:t xml:space="preserve">:</w:t>
      </w:r>
    </w:p>
    <w:p>
      <w:pPr>
        <w:pStyle w:val="SourceCode"/>
      </w:pPr>
      <w:r>
        <w:rPr>
          <w:rStyle w:val="VerbatimChar"/>
        </w:rPr>
        <w:t xml:space="preserve">useEffect(() =&gt; {</w:t>
      </w:r>
      <w:r>
        <w:br/>
      </w:r>
      <w:r>
        <w:rPr>
          <w:rStyle w:val="VerbatimChar"/>
        </w:rPr>
        <w:t xml:space="preserve">  const sub = AppState.addEventListener('change', handle);</w:t>
      </w:r>
      <w:r>
        <w:br/>
      </w:r>
      <w:r>
        <w:rPr>
          <w:rStyle w:val="VerbatimChar"/>
        </w:rPr>
        <w:t xml:space="preserve">  return () =&gt; sub.remove();</w:t>
      </w:r>
      <w:r>
        <w:br/>
      </w:r>
      <w:r>
        <w:rPr>
          <w:rStyle w:val="VerbatimChar"/>
        </w:rPr>
        <w:t xml:space="preserve">}, []);</w:t>
      </w:r>
    </w:p>
    <w:p>
      <w:pPr>
        <w:pStyle w:val="FirstParagraph"/>
      </w:pPr>
      <w:r>
        <w:rPr>
          <w:b/>
          <w:bCs/>
        </w:rPr>
        <w:t xml:space="preserve">Animated value cleanup</w:t>
      </w:r>
      <w:r>
        <w:t xml:space="preserve">:</w:t>
      </w:r>
    </w:p>
    <w:p>
      <w:pPr>
        <w:pStyle w:val="SourceCode"/>
      </w:pPr>
      <w:r>
        <w:rPr>
          <w:rStyle w:val="VerbatimChar"/>
        </w:rPr>
        <w:t xml:space="preserve">useEffect(() =&gt; {</w:t>
      </w:r>
      <w:r>
        <w:br/>
      </w:r>
      <w:r>
        <w:rPr>
          <w:rStyle w:val="VerbatimChar"/>
        </w:rPr>
        <w:t xml:space="preserve">  const id = scrollY.addListener(() =&gt; {});</w:t>
      </w:r>
      <w:r>
        <w:br/>
      </w:r>
      <w:r>
        <w:rPr>
          <w:rStyle w:val="VerbatimChar"/>
        </w:rPr>
        <w:t xml:space="preserve">  return () =&gt; scrollY.removeListener(id);</w:t>
      </w:r>
      <w:r>
        <w:br/>
      </w:r>
      <w:r>
        <w:rPr>
          <w:rStyle w:val="VerbatimChar"/>
        </w:rPr>
        <w:t xml:space="preserve">}, []);</w:t>
      </w:r>
    </w:p>
    <w:p>
      <w:pPr>
        <w:pStyle w:val="FirstParagraph"/>
      </w:pPr>
      <w:r>
        <w:rPr>
          <w:b/>
          <w:bCs/>
        </w:rPr>
        <w:t xml:space="preserve">iOS weak self</w:t>
      </w:r>
      <w:r>
        <w:t xml:space="preserve">:</w:t>
      </w:r>
    </w:p>
    <w:p>
      <w:pPr>
        <w:pStyle w:val="SourceCode"/>
      </w:pP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addObserver</w:t>
      </w:r>
      <w:r>
        <w:rPr>
          <w:rStyle w:val="OperatorTok"/>
        </w:rPr>
        <w:t xml:space="preserve">(</w:t>
      </w:r>
      <w:r>
        <w:rPr>
          <w:rStyle w:val="NormalTok"/>
        </w:rPr>
        <w:t xml:space="preserve">forName</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note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handle</w:t>
      </w:r>
      <w:r>
        <w:rPr>
          <w:rStyle w:val="OperatorTok"/>
        </w:rPr>
        <w:t xml:space="preserve">(</w:t>
      </w:r>
      <w:r>
        <w:rPr>
          <w:rStyle w:val="NormalTok"/>
        </w:rPr>
        <w:t xml:space="preserve">note</w:t>
      </w:r>
      <w:r>
        <w:rPr>
          <w:rStyle w:val="OperatorTok"/>
        </w:rPr>
        <w:t xml:space="preserve">)</w:t>
      </w:r>
      <w:r>
        <w:br/>
      </w:r>
      <w:r>
        <w:rPr>
          <w:rStyle w:val="OperatorTok"/>
        </w:rPr>
        <w:t xml:space="preserve">}</w:t>
      </w:r>
    </w:p>
    <w:p>
      <w:pPr>
        <w:pStyle w:val="FirstParagraph"/>
      </w:pPr>
      <w:r>
        <w:rPr>
          <w:b/>
          <w:bCs/>
        </w:rPr>
        <w:t xml:space="preserve">Android scoped coroutine</w:t>
      </w:r>
      <w:r>
        <w:t xml:space="preserve">:</w:t>
      </w:r>
    </w:p>
    <w:p>
      <w:pPr>
        <w:pStyle w:val="SourceCode"/>
      </w:pPr>
      <w:r>
        <w:rPr>
          <w:rStyle w:val="KeywordTok"/>
        </w:rPr>
        <w:t xml:space="preserve">class</w:t>
      </w:r>
      <w:r>
        <w:rPr>
          <w:rStyle w:val="NormalTok"/>
        </w:rPr>
        <w:t xml:space="preserve"> MyVM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load</w:t>
      </w:r>
      <w:r>
        <w:rPr>
          <w:rStyle w:val="OperatorTok"/>
        </w:rPr>
        <w:t xml:space="preserve">()</w:t>
      </w:r>
      <w:r>
        <w:rPr>
          <w:rStyle w:val="NormalTok"/>
        </w:rPr>
        <w:t xml:space="preserve"> </w:t>
      </w:r>
      <w:r>
        <w:rPr>
          <w:rStyle w:val="OperatorTok"/>
        </w:rPr>
        <w:t xml:space="preserve">=</w:t>
      </w:r>
      <w:r>
        <w:rPr>
          <w:rStyle w:val="NormalTok"/>
        </w:rPr>
        <w:t xml:space="preserve"> viewModelScope</w:t>
      </w:r>
      <w:r>
        <w:rPr>
          <w:rStyle w:val="OperatorTok"/>
        </w:rPr>
        <w:t xml:space="preserve">.</w:t>
      </w:r>
      <w:r>
        <w:rPr>
          <w:rStyle w:val="NormalTok"/>
        </w:rPr>
        <w:t xml:space="preserve">launch </w:t>
      </w:r>
      <w:r>
        <w:rPr>
          <w:rStyle w:val="OperatorTok"/>
        </w:rPr>
        <w:t xml:space="preserve">{</w:t>
      </w:r>
      <w:r>
        <w:rPr>
          <w:rStyle w:val="NormalTok"/>
        </w:rPr>
        <w:t xml:space="preserve"> repo</w:t>
      </w:r>
      <w:r>
        <w:rPr>
          <w:rStyle w:val="OperatorTok"/>
        </w:rPr>
        <w:t xml:space="preserve">.</w:t>
      </w:r>
      <w:r>
        <w:rPr>
          <w:rStyle w:val="NormalTok"/>
        </w:rPr>
        <w:t xml:space="preserve">fetch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auto-cancelled on VM clear</w:t>
      </w:r>
      <w:r>
        <w:br/>
      </w:r>
      <w:r>
        <w:rPr>
          <w:rStyle w:val="OperatorTok"/>
        </w:rPr>
        <w:t xml:space="preserve">}</w:t>
      </w:r>
    </w:p>
    <w:p>
      <w:r>
        <w:pict>
          <v:rect style="width:0;height:1.5pt" o:hralign="center" o:hrstd="t" o:hr="t"/>
        </w:pict>
      </w:r>
    </w:p>
    <w:bookmarkEnd w:id="2552"/>
    <w:bookmarkStart w:id="2553" w:name="comparison-89"/>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Tool</w:t>
            </w:r>
          </w:p>
        </w:tc>
      </w:tr>
      <w:tr>
        <w:tc>
          <w:tcPr/>
          <w:p>
            <w:pPr>
              <w:pStyle w:val="Compact"/>
            </w:pPr>
            <w:r>
              <w:t xml:space="preserve">JS</w:t>
            </w:r>
          </w:p>
        </w:tc>
        <w:tc>
          <w:tcPr/>
          <w:p>
            <w:pPr>
              <w:pStyle w:val="Compact"/>
            </w:pPr>
            <w:r>
              <w:t xml:space="preserve">RN DevTools Memory</w:t>
            </w:r>
          </w:p>
        </w:tc>
      </w:tr>
      <w:tr>
        <w:tc>
          <w:tcPr/>
          <w:p>
            <w:pPr>
              <w:pStyle w:val="Compact"/>
            </w:pPr>
            <w:r>
              <w:t xml:space="preserve">iOS</w:t>
            </w:r>
          </w:p>
        </w:tc>
        <w:tc>
          <w:tcPr/>
          <w:p>
            <w:pPr>
              <w:pStyle w:val="Compact"/>
            </w:pPr>
            <w:r>
              <w:t xml:space="preserve">Instruments Leaks/Allocations</w:t>
            </w:r>
          </w:p>
        </w:tc>
      </w:tr>
      <w:tr>
        <w:tc>
          <w:tcPr/>
          <w:p>
            <w:pPr>
              <w:pStyle w:val="Compact"/>
            </w:pPr>
            <w:r>
              <w:t xml:space="preserve">Android</w:t>
            </w:r>
          </w:p>
        </w:tc>
        <w:tc>
          <w:tcPr/>
          <w:p>
            <w:pPr>
              <w:pStyle w:val="Compact"/>
            </w:pPr>
            <w:r>
              <w:t xml:space="preserve">AS Profiler + LeakCanary</w:t>
            </w:r>
          </w:p>
        </w:tc>
      </w:tr>
      <w:tr>
        <w:tc>
          <w:tcPr/>
          <w:p>
            <w:pPr>
              <w:pStyle w:val="Compact"/>
            </w:pPr>
            <w:r>
              <w:t xml:space="preserve">Bridge</w:t>
            </w:r>
          </w:p>
        </w:tc>
        <w:tc>
          <w:tcPr/>
          <w:p>
            <w:pPr>
              <w:pStyle w:val="Compact"/>
            </w:pPr>
            <w:r>
              <w:t xml:space="preserve">inspect native module refs</w:t>
            </w:r>
          </w:p>
        </w:tc>
      </w:tr>
    </w:tbl>
    <w:p>
      <w:r>
        <w:pict>
          <v:rect style="width:0;height:1.5pt" o:hralign="center" o:hrstd="t" o:hr="t"/>
        </w:pict>
      </w:r>
    </w:p>
    <w:bookmarkEnd w:id="2553"/>
    <w:bookmarkStart w:id="2554" w:name="production-usage-89"/>
    <w:p>
      <w:pPr>
        <w:pStyle w:val="Heading2"/>
      </w:pPr>
      <w:r>
        <w:t xml:space="preserve">Production Usage</w:t>
      </w:r>
    </w:p>
    <w:p>
      <w:pPr>
        <w:pStyle w:val="Compact"/>
        <w:numPr>
          <w:ilvl w:val="0"/>
          <w:numId w:val="2681"/>
        </w:numPr>
      </w:pPr>
      <w:r>
        <w:t xml:space="preserve">Sentry / Crashlytics report OOM crashes.</w:t>
      </w:r>
    </w:p>
    <w:p>
      <w:pPr>
        <w:pStyle w:val="Compact"/>
        <w:numPr>
          <w:ilvl w:val="0"/>
          <w:numId w:val="2681"/>
        </w:numPr>
      </w:pPr>
      <w:r>
        <w:t xml:space="preserve">LeakCanary in dev builds.</w:t>
      </w:r>
    </w:p>
    <w:p>
      <w:pPr>
        <w:pStyle w:val="Compact"/>
        <w:numPr>
          <w:ilvl w:val="0"/>
          <w:numId w:val="2681"/>
        </w:numPr>
      </w:pPr>
      <w:r>
        <w:t xml:space="preserve">Quarterly memory review at large shops.</w:t>
      </w:r>
    </w:p>
    <w:p>
      <w:r>
        <w:pict>
          <v:rect style="width:0;height:1.5pt" o:hralign="center" o:hrstd="t" o:hr="t"/>
        </w:pict>
      </w:r>
    </w:p>
    <w:bookmarkEnd w:id="2554"/>
    <w:bookmarkStart w:id="2555" w:name="hands-on-exercise-89"/>
    <w:p>
      <w:pPr>
        <w:pStyle w:val="Heading2"/>
      </w:pPr>
      <w:r>
        <w:t xml:space="preserve">Hands-On Exercise</w:t>
      </w:r>
    </w:p>
    <w:p>
      <w:pPr>
        <w:pStyle w:val="Compact"/>
        <w:numPr>
          <w:ilvl w:val="0"/>
          <w:numId w:val="2682"/>
        </w:numPr>
      </w:pPr>
      <w:r>
        <w:t xml:space="preserve">Plant a deliberate leak in a screen.</w:t>
      </w:r>
    </w:p>
    <w:p>
      <w:pPr>
        <w:pStyle w:val="Compact"/>
        <w:numPr>
          <w:ilvl w:val="0"/>
          <w:numId w:val="2682"/>
        </w:numPr>
      </w:pPr>
      <w:r>
        <w:t xml:space="preserve">Detect with each tool (RN DevTools, Instruments, AS).</w:t>
      </w:r>
    </w:p>
    <w:p>
      <w:pPr>
        <w:pStyle w:val="Compact"/>
        <w:numPr>
          <w:ilvl w:val="0"/>
          <w:numId w:val="2682"/>
        </w:numPr>
      </w:pPr>
      <w:r>
        <w:t xml:space="preserve">Fix and verify.</w:t>
      </w:r>
    </w:p>
    <w:p>
      <w:pPr>
        <w:pStyle w:val="Compact"/>
        <w:numPr>
          <w:ilvl w:val="0"/>
          <w:numId w:val="2682"/>
        </w:numPr>
      </w:pPr>
      <w:r>
        <w:t xml:space="preserve">Add a regression test.</w:t>
      </w:r>
    </w:p>
    <w:p>
      <w:r>
        <w:pict>
          <v:rect style="width:0;height:1.5pt" o:hralign="center" o:hrstd="t" o:hr="t"/>
        </w:pict>
      </w:r>
    </w:p>
    <w:bookmarkEnd w:id="2555"/>
    <w:bookmarkStart w:id="2556" w:name="common-mistakes-89"/>
    <w:p>
      <w:pPr>
        <w:pStyle w:val="Heading2"/>
      </w:pPr>
      <w:r>
        <w:t xml:space="preserve">Common Mistakes</w:t>
      </w:r>
    </w:p>
    <w:p>
      <w:pPr>
        <w:pStyle w:val="Compact"/>
        <w:numPr>
          <w:ilvl w:val="0"/>
          <w:numId w:val="2683"/>
        </w:numPr>
      </w:pPr>
      <w:r>
        <w:t xml:space="preserve">No cleanup in</w:t>
      </w:r>
      <w:r>
        <w:t xml:space="preserve"> </w:t>
      </w:r>
      <w:r>
        <w:rPr>
          <w:rStyle w:val="VerbatimChar"/>
        </w:rPr>
        <w:t xml:space="preserve">useEffect</w:t>
      </w:r>
      <w:r>
        <w:t xml:space="preserve">.</w:t>
      </w:r>
    </w:p>
    <w:p>
      <w:pPr>
        <w:pStyle w:val="Compact"/>
        <w:numPr>
          <w:ilvl w:val="0"/>
          <w:numId w:val="2683"/>
        </w:numPr>
      </w:pPr>
      <w:r>
        <w:t xml:space="preserve">Singletons holding Activity.</w:t>
      </w:r>
    </w:p>
    <w:p>
      <w:pPr>
        <w:pStyle w:val="Compact"/>
        <w:numPr>
          <w:ilvl w:val="0"/>
          <w:numId w:val="2683"/>
        </w:numPr>
      </w:pPr>
      <w:r>
        <w:t xml:space="preserve">Strong block captures.</w:t>
      </w:r>
    </w:p>
    <w:p>
      <w:pPr>
        <w:pStyle w:val="Compact"/>
        <w:numPr>
          <w:ilvl w:val="0"/>
          <w:numId w:val="2683"/>
        </w:numPr>
      </w:pPr>
      <w:r>
        <w:t xml:space="preserve">Caches without bounds.</w:t>
      </w:r>
    </w:p>
    <w:p>
      <w:pPr>
        <w:pStyle w:val="Compact"/>
        <w:numPr>
          <w:ilvl w:val="0"/>
          <w:numId w:val="2683"/>
        </w:numPr>
      </w:pPr>
      <w:r>
        <w:t xml:space="preserve">Animated listeners forgotten.</w:t>
      </w:r>
    </w:p>
    <w:p>
      <w:r>
        <w:pict>
          <v:rect style="width:0;height:1.5pt" o:hralign="center" o:hrstd="t" o:hr="t"/>
        </w:pict>
      </w:r>
    </w:p>
    <w:bookmarkEnd w:id="2556"/>
    <w:bookmarkStart w:id="2557" w:name="production-red-flags-89"/>
    <w:p>
      <w:pPr>
        <w:pStyle w:val="Heading2"/>
      </w:pPr>
      <w:r>
        <w:t xml:space="preserve">Production Red Flags</w:t>
      </w:r>
    </w:p>
    <w:p>
      <w:pPr>
        <w:pStyle w:val="Compact"/>
        <w:numPr>
          <w:ilvl w:val="0"/>
          <w:numId w:val="2684"/>
        </w:numPr>
      </w:pPr>
      <w:r>
        <w:t xml:space="preserve">OOM crashes ignored.</w:t>
      </w:r>
    </w:p>
    <w:p>
      <w:pPr>
        <w:pStyle w:val="Compact"/>
        <w:numPr>
          <w:ilvl w:val="0"/>
          <w:numId w:val="2684"/>
        </w:numPr>
      </w:pPr>
      <w:r>
        <w:t xml:space="preserve">LeakCanary disabled in dev.</w:t>
      </w:r>
    </w:p>
    <w:p>
      <w:pPr>
        <w:pStyle w:val="Compact"/>
        <w:numPr>
          <w:ilvl w:val="0"/>
          <w:numId w:val="2684"/>
        </w:numPr>
      </w:pPr>
      <w:r>
        <w:t xml:space="preserve">No memory budget per screen.</w:t>
      </w:r>
    </w:p>
    <w:p>
      <w:r>
        <w:pict>
          <v:rect style="width:0;height:1.5pt" o:hralign="center" o:hrstd="t" o:hr="t"/>
        </w:pict>
      </w:r>
    </w:p>
    <w:bookmarkEnd w:id="2557"/>
    <w:bookmarkStart w:id="2558" w:name="performance--metrics-mandatory-50"/>
    <w:p>
      <w:pPr>
        <w:pStyle w:val="Heading2"/>
      </w:pPr>
      <w:r>
        <w:t xml:space="preserve">Performance &amp; Metrics (MANDATORY)</w:t>
      </w:r>
    </w:p>
    <w:p>
      <w:pPr>
        <w:pStyle w:val="Compact"/>
        <w:numPr>
          <w:ilvl w:val="0"/>
          <w:numId w:val="2685"/>
        </w:numPr>
      </w:pPr>
      <w:r>
        <w:t xml:space="preserve">iOS RSS budget per screen: stable (no growth).</w:t>
      </w:r>
    </w:p>
    <w:p>
      <w:pPr>
        <w:pStyle w:val="Compact"/>
        <w:numPr>
          <w:ilvl w:val="0"/>
          <w:numId w:val="2685"/>
        </w:numPr>
      </w:pPr>
      <w:r>
        <w:t xml:space="preserve">Android heap budget: &lt; 200MB typical.</w:t>
      </w:r>
    </w:p>
    <w:p>
      <w:pPr>
        <w:pStyle w:val="Compact"/>
        <w:numPr>
          <w:ilvl w:val="0"/>
          <w:numId w:val="2685"/>
        </w:numPr>
      </w:pPr>
      <w:r>
        <w:t xml:space="preserve">OOM rate: &lt; 0.1% sessions.</w:t>
      </w:r>
    </w:p>
    <w:p>
      <w:r>
        <w:pict>
          <v:rect style="width:0;height:1.5pt" o:hralign="center" o:hrstd="t" o:hr="t"/>
        </w:pict>
      </w:r>
    </w:p>
    <w:bookmarkEnd w:id="2558"/>
    <w:bookmarkStart w:id="2559" w:name="decision-framework-89"/>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Tool</w:t>
            </w:r>
          </w:p>
        </w:tc>
      </w:tr>
      <w:tr>
        <w:tc>
          <w:tcPr/>
          <w:p>
            <w:pPr>
              <w:pStyle w:val="Compact"/>
            </w:pPr>
            <w:r>
              <w:t xml:space="preserve">Steady growth</w:t>
            </w:r>
          </w:p>
        </w:tc>
        <w:tc>
          <w:tcPr/>
          <w:p>
            <w:pPr>
              <w:pStyle w:val="Compact"/>
            </w:pPr>
            <w:r>
              <w:t xml:space="preserve">snapshot diff</w:t>
            </w:r>
          </w:p>
        </w:tc>
      </w:tr>
      <w:tr>
        <w:tc>
          <w:tcPr/>
          <w:p>
            <w:pPr>
              <w:pStyle w:val="Compact"/>
            </w:pPr>
            <w:r>
              <w:t xml:space="preserve">iOS crash</w:t>
            </w:r>
          </w:p>
        </w:tc>
        <w:tc>
          <w:tcPr/>
          <w:p>
            <w:pPr>
              <w:pStyle w:val="Compact"/>
            </w:pPr>
            <w:r>
              <w:t xml:space="preserve">Instruments Leaks</w:t>
            </w:r>
          </w:p>
        </w:tc>
      </w:tr>
      <w:tr>
        <w:tc>
          <w:tcPr/>
          <w:p>
            <w:pPr>
              <w:pStyle w:val="Compact"/>
            </w:pPr>
            <w:r>
              <w:t xml:space="preserve">Activity not released</w:t>
            </w:r>
          </w:p>
        </w:tc>
        <w:tc>
          <w:tcPr/>
          <w:p>
            <w:pPr>
              <w:pStyle w:val="Compact"/>
            </w:pPr>
            <w:r>
              <w:t xml:space="preserve">LeakCanary</w:t>
            </w:r>
          </w:p>
        </w:tc>
      </w:tr>
      <w:tr>
        <w:tc>
          <w:tcPr/>
          <w:p>
            <w:pPr>
              <w:pStyle w:val="Compact"/>
            </w:pPr>
            <w:r>
              <w:t xml:space="preserve">Image bloat</w:t>
            </w:r>
          </w:p>
        </w:tc>
        <w:tc>
          <w:tcPr/>
          <w:p>
            <w:pPr>
              <w:pStyle w:val="Compact"/>
            </w:pPr>
            <w:r>
              <w:t xml:space="preserve">image cache audit</w:t>
            </w:r>
          </w:p>
        </w:tc>
      </w:tr>
    </w:tbl>
    <w:p>
      <w:r>
        <w:pict>
          <v:rect style="width:0;height:1.5pt" o:hralign="center" o:hrstd="t" o:hr="t"/>
        </w:pict>
      </w:r>
    </w:p>
    <w:bookmarkEnd w:id="2559"/>
    <w:bookmarkStart w:id="2560" w:name="senior-level-insight-89"/>
    <w:p>
      <w:pPr>
        <w:pStyle w:val="Heading2"/>
      </w:pPr>
      <w:r>
        <w:t xml:space="preserve">Senior-Level Insight</w:t>
      </w:r>
    </w:p>
    <w:p>
      <w:pPr>
        <w:pStyle w:val="FirstParagraph"/>
      </w:pPr>
      <w:r>
        <w:t xml:space="preserve">Senior engineers think about memory the way they think about money: budget per screen, alert on growth, periodic profiling. Treat OOM as a P0 bug class.</w:t>
      </w:r>
    </w:p>
    <w:p>
      <w:r>
        <w:pict>
          <v:rect style="width:0;height:1.5pt" o:hralign="center" o:hrstd="t" o:hr="t"/>
        </w:pict>
      </w:r>
    </w:p>
    <w:bookmarkEnd w:id="2560"/>
    <w:bookmarkStart w:id="2561" w:name="memory-hook-89"/>
    <w:p>
      <w:pPr>
        <w:pStyle w:val="Heading2"/>
      </w:pPr>
      <w:r>
        <w:t xml:space="preserve">Memory Hook</w:t>
      </w:r>
    </w:p>
    <w:p>
      <w:pPr>
        <w:pStyle w:val="FirstParagraph"/>
      </w:pPr>
      <w:r>
        <w:rPr>
          <w:b/>
          <w:bCs/>
        </w:rPr>
        <w:t xml:space="preserve">"Subscribe → cleanup. Capture → weak. Cache → bounded."</w:t>
      </w:r>
    </w:p>
    <w:bookmarkEnd w:id="2561"/>
    <w:bookmarkStart w:id="2565" w:name="revision-notes-89"/>
    <w:p>
      <w:pPr>
        <w:pStyle w:val="Heading2"/>
      </w:pPr>
      <w:r>
        <w:t xml:space="preserve">Revision Notes</w:t>
      </w:r>
    </w:p>
    <w:p>
      <w:pPr>
        <w:pStyle w:val="BlockText"/>
      </w:pPr>
      <w:r>
        <w:t xml:space="preserve">JS leaks: subscriptions, timers, module-scope caches, animated listeners. iOS: retain cycles via blocks. Android: Activity/Context leaks. Tools: RN DevTools Memory, Instruments Leaks, AS Profiler, LeakCanary. Hades GC, ARC, JVM GC.</w:t>
      </w:r>
    </w:p>
    <w:p>
      <w:r>
        <w:pict>
          <v:rect style="width:0;height:1.5pt" o:hralign="center" o:hrstd="t" o:hr="t"/>
        </w:pict>
      </w:r>
    </w:p>
    <w:p>
      <w:pPr>
        <w:pStyle w:val="BlockText"/>
      </w:pPr>
      <w:r>
        <w:rPr>
          <w:b/>
          <w:bCs/>
        </w:rPr>
        <w:t xml:space="preserve">End of S17.</w:t>
      </w:r>
      <w:r>
        <w:t xml:space="preserve"> </w:t>
      </w:r>
      <w:r>
        <w:t xml:space="preserve">Cross-refs:</w:t>
      </w:r>
      <w:r>
        <w:t xml:space="preserve"> </w:t>
      </w:r>
      <w:hyperlink r:id="rId2562">
        <w:r>
          <w:rPr>
            <w:rStyle w:val="Hyperlink"/>
          </w:rPr>
          <w:t xml:space="preserve">S6 Hermes &amp; Metro</w:t>
        </w:r>
      </w:hyperlink>
      <w:r>
        <w:t xml:space="preserve">,</w:t>
      </w:r>
      <w:r>
        <w:t xml:space="preserve"> </w:t>
      </w:r>
      <w:hyperlink r:id="rId2563">
        <w:r>
          <w:rPr>
            <w:rStyle w:val="Hyperlink"/>
          </w:rPr>
          <w:t xml:space="preserve">S7 Performance</w:t>
        </w:r>
      </w:hyperlink>
      <w:r>
        <w:t xml:space="preserve">,</w:t>
      </w:r>
      <w:r>
        <w:t xml:space="preserve"> </w:t>
      </w:r>
      <w:hyperlink r:id="rId2564">
        <w:r>
          <w:rPr>
            <w:rStyle w:val="Hyperlink"/>
          </w:rPr>
          <w:t xml:space="preserve">S18 Observability</w:t>
        </w:r>
      </w:hyperlink>
      <w:r>
        <w:t xml:space="preserve">,</w:t>
      </w:r>
      <w:r>
        <w:t xml:space="preserve"> </w:t>
      </w:r>
      <w:hyperlink r:id="rId2004">
        <w:r>
          <w:rPr>
            <w:rStyle w:val="Hyperlink"/>
          </w:rPr>
          <w:t xml:space="preserve">S20 CI/CD</w:t>
        </w:r>
      </w:hyperlink>
      <w:r>
        <w:t xml:space="preserve">. Next per priority:</w:t>
      </w:r>
      <w:r>
        <w:t xml:space="preserve"> </w:t>
      </w:r>
      <w:hyperlink r:id="rId2564">
        <w:r>
          <w:rPr>
            <w:rStyle w:val="Hyperlink"/>
          </w:rPr>
          <w:t xml:space="preserve">S18 Observability</w:t>
        </w:r>
      </w:hyperlink>
      <w:r>
        <w:t xml:space="preserve">.</w:t>
      </w:r>
    </w:p>
    <w:bookmarkEnd w:id="2565"/>
    <w:bookmarkEnd w:id="2566"/>
    <w:bookmarkStart w:id="2679" w:name="s18--observability"/>
    <w:p>
      <w:pPr>
        <w:pStyle w:val="Heading1"/>
      </w:pPr>
      <w:r>
        <w:t xml:space="preserve">S18 — Observability</w:t>
      </w:r>
    </w:p>
    <w:p>
      <w:pPr>
        <w:pStyle w:val="BlockText"/>
      </w:pPr>
      <w:r>
        <w:t xml:space="preserve">OpenTelemetry · RUM · crash · session replay · SLO/SLI · W3C trace context · battery/data budgets</w:t>
      </w:r>
    </w:p>
    <w:p>
      <w:pPr>
        <w:pStyle w:val="FirstParagraph"/>
      </w:pPr>
      <w:r>
        <w:t xml:space="preserve">Mobile observability lags backend by a decade. In 2026 the gap is closing:</w:t>
      </w:r>
      <w:r>
        <w:t xml:space="preserve"> </w:t>
      </w:r>
      <w:r>
        <w:rPr>
          <w:b/>
          <w:bCs/>
        </w:rPr>
        <w:t xml:space="preserve">OpenTelemetry has stable JS SDKs</w:t>
      </w:r>
      <w:r>
        <w:t xml:space="preserve">,</w:t>
      </w:r>
      <w:r>
        <w:t xml:space="preserve"> </w:t>
      </w:r>
      <w:r>
        <w:rPr>
          <w:b/>
          <w:bCs/>
        </w:rPr>
        <w:t xml:space="preserve">W3C trace context propagates client→server</w:t>
      </w:r>
      <w:r>
        <w:t xml:space="preserve">,</w:t>
      </w:r>
      <w:r>
        <w:t xml:space="preserve"> </w:t>
      </w:r>
      <w:r>
        <w:rPr>
          <w:b/>
          <w:bCs/>
        </w:rPr>
        <w:t xml:space="preserve">Sentry / Datadog / Bugsnag</w:t>
      </w:r>
      <w:r>
        <w:t xml:space="preserve"> </w:t>
      </w:r>
      <w:r>
        <w:t xml:space="preserve">all offer mobile RUM,</w:t>
      </w:r>
      <w:r>
        <w:t xml:space="preserve"> </w:t>
      </w:r>
      <w:r>
        <w:rPr>
          <w:b/>
          <w:bCs/>
        </w:rPr>
        <w:t xml:space="preserve">session replay</w:t>
      </w:r>
      <w:r>
        <w:t xml:space="preserve"> </w:t>
      </w:r>
      <w:r>
        <w:t xml:space="preserve">is mature (with privacy controls), and</w:t>
      </w:r>
      <w:r>
        <w:t xml:space="preserve"> </w:t>
      </w:r>
      <w:r>
        <w:rPr>
          <w:b/>
          <w:bCs/>
        </w:rPr>
        <w:t xml:space="preserve">SLOs are first-class</w:t>
      </w:r>
      <w:r>
        <w:t xml:space="preserve"> </w:t>
      </w:r>
      <w:r>
        <w:t xml:space="preserve">for mobile teams. This section covers the five rounds you'll see most.</w:t>
      </w:r>
    </w:p>
    <w:p>
      <w:r>
        <w:pict>
          <v:rect style="width:0;height:1.5pt" o:hralign="center" o:hrstd="t" o:hr="t"/>
        </w:pict>
      </w:r>
    </w:p>
    <w:bookmarkStart w:id="2567" w:name="X0335f6a2ff8492ddbcf47a33aa46d0da59966ec"/>
    <w:p>
      <w:pPr>
        <w:pStyle w:val="Heading3"/>
      </w:pPr>
      <w:r>
        <w:t xml:space="preserve">Q1. OpenTelemetry on mobile — traces from app to backend</w:t>
      </w:r>
    </w:p>
    <w:p>
      <w:r>
        <w:pict>
          <v:rect style="width:0;height:1.5pt" o:hralign="center" o:hrstd="t" o:hr="t"/>
        </w:pict>
      </w:r>
    </w:p>
    <w:bookmarkEnd w:id="2567"/>
    <w:bookmarkStart w:id="2568" w:name="difficulty-90"/>
    <w:p>
      <w:pPr>
        <w:pStyle w:val="Heading2"/>
      </w:pPr>
      <w:r>
        <w:t xml:space="preserve">Difficulty</w:t>
      </w:r>
    </w:p>
    <w:p>
      <w:pPr>
        <w:pStyle w:val="Compact"/>
        <w:numPr>
          <w:ilvl w:val="0"/>
          <w:numId w:val="2686"/>
        </w:numPr>
      </w:pPr>
      <w:r>
        <w:t xml:space="preserve">Advanced</w:t>
      </w:r>
    </w:p>
    <w:bookmarkEnd w:id="2568"/>
    <w:bookmarkStart w:id="2569" w:name="interview-frequency-90"/>
    <w:p>
      <w:pPr>
        <w:pStyle w:val="Heading2"/>
      </w:pPr>
      <w:r>
        <w:t xml:space="preserve">Interview Frequency</w:t>
      </w:r>
    </w:p>
    <w:p>
      <w:pPr>
        <w:pStyle w:val="Compact"/>
        <w:numPr>
          <w:ilvl w:val="0"/>
          <w:numId w:val="2687"/>
        </w:numPr>
      </w:pPr>
      <w:r>
        <w:t xml:space="preserve">Common (senior + observability rounds)</w:t>
      </w:r>
    </w:p>
    <w:bookmarkEnd w:id="2569"/>
    <w:bookmarkStart w:id="2570" w:name="prerequisites-90"/>
    <w:p>
      <w:pPr>
        <w:pStyle w:val="Heading2"/>
      </w:pPr>
      <w:r>
        <w:t xml:space="preserve">Prerequisites</w:t>
      </w:r>
    </w:p>
    <w:p>
      <w:pPr>
        <w:pStyle w:val="Compact"/>
        <w:numPr>
          <w:ilvl w:val="0"/>
          <w:numId w:val="2688"/>
        </w:numPr>
      </w:pPr>
      <w:r>
        <w:t xml:space="preserve">Distributed tracing basics, HTTP semantics</w:t>
      </w:r>
    </w:p>
    <w:bookmarkEnd w:id="2570"/>
    <w:bookmarkStart w:id="2571" w:name="tldr-90"/>
    <w:p>
      <w:pPr>
        <w:pStyle w:val="Heading2"/>
      </w:pPr>
      <w:r>
        <w:t xml:space="preserve">TL;DR</w:t>
      </w:r>
    </w:p>
    <w:p>
      <w:pPr>
        <w:pStyle w:val="FirstParagraph"/>
      </w:pPr>
      <w:r>
        <w:rPr>
          <w:b/>
          <w:bCs/>
        </w:rPr>
        <w:t xml:space="preserve">OpenTelemetry (OTel)</w:t>
      </w:r>
      <w:r>
        <w:t xml:space="preserve"> </w:t>
      </w:r>
      <w:r>
        <w:t xml:space="preserve">standardizes traces / metrics / logs across languages. On mobile: instrument app via</w:t>
      </w:r>
      <w:r>
        <w:t xml:space="preserve"> </w:t>
      </w:r>
      <w:r>
        <w:rPr>
          <w:rStyle w:val="VerbatimChar"/>
        </w:rPr>
        <w:t xml:space="preserve">@opentelemetry/sdk-trace-web</w:t>
      </w:r>
      <w:r>
        <w:t xml:space="preserve"> </w:t>
      </w:r>
      <w:r>
        <w:t xml:space="preserve">(compatible with RN) or vendor SDKs that emit OTel-compatible spans. Propagate</w:t>
      </w:r>
      <w:r>
        <w:t xml:space="preserve"> </w:t>
      </w:r>
      <w:r>
        <w:rPr>
          <w:b/>
          <w:bCs/>
        </w:rPr>
        <w:t xml:space="preserve">W3C</w:t>
      </w:r>
      <w:r>
        <w:rPr>
          <w:b/>
          <w:bCs/>
        </w:rPr>
        <w:t xml:space="preserve"> </w:t>
      </w:r>
      <w:r>
        <w:rPr>
          <w:rStyle w:val="VerbatimChar"/>
          <w:b/>
          <w:bCs/>
        </w:rPr>
        <w:t xml:space="preserve">traceparent</w:t>
      </w:r>
      <w:r>
        <w:t xml:space="preserve"> </w:t>
      </w:r>
      <w:r>
        <w:t xml:space="preserve">header on every request → backend continues the same trace → end-to-end view in Tempo / Jaeger / Datadog APM. Span hierarchy: app launch → screen render → user action → HTTP call → backend handler → DB query.</w:t>
      </w:r>
    </w:p>
    <w:p>
      <w:r>
        <w:pict>
          <v:rect style="width:0;height:1.5pt" o:hralign="center" o:hrstd="t" o:hr="t"/>
        </w:pict>
      </w:r>
    </w:p>
    <w:bookmarkEnd w:id="2571"/>
    <w:bookmarkStart w:id="2572" w:name="Xb88d51d92020d1f95fbce92b9e4b4714e910de7"/>
    <w:p>
      <w:pPr>
        <w:pStyle w:val="Heading2"/>
      </w:pPr>
      <w:r>
        <w:t xml:space="preserve">30-Second Interview Answer</w:t>
      </w:r>
    </w:p>
    <w:p>
      <w:pPr>
        <w:pStyle w:val="BlockText"/>
      </w:pPr>
      <w:r>
        <w:t xml:space="preserve">"OpenTelemetry on mobile means: instrument key spans (app start, screen, user action, HTTP), inject W3C traceparent on outbound requests, and ship spans to a collector or vendor backend. The backend continues the trace using the same context. You get end-to-end views: 'login slow' shows the app fetch, the API gateway, the auth service, the DB call — one trace ID. Use vendor SDKs (Sentry, Datadog, Embrace) that emit OTel-compatible spans to skip plumbing. Sample aggressively in production (5–10%); always sample errors."</w:t>
      </w:r>
    </w:p>
    <w:p>
      <w:r>
        <w:pict>
          <v:rect style="width:0;height:1.5pt" o:hralign="center" o:hrstd="t" o:hr="t"/>
        </w:pict>
      </w:r>
    </w:p>
    <w:bookmarkEnd w:id="2572"/>
    <w:bookmarkStart w:id="2573" w:name="Xab5e4dee5354bc2f074927c4559375a899e65eb"/>
    <w:p>
      <w:pPr>
        <w:pStyle w:val="Heading2"/>
      </w:pPr>
      <w:r>
        <w:t xml:space="preserve">2-Minute Practical Answer</w:t>
      </w:r>
    </w:p>
    <w:p>
      <w:pPr>
        <w:pStyle w:val="FirstParagraph"/>
      </w:pPr>
      <w:r>
        <w:rPr>
          <w:b/>
          <w:bCs/>
        </w:rPr>
        <w:t xml:space="preserve">Spans to instrument</w:t>
      </w:r>
      <w:r>
        <w:t xml:space="preserve">:</w:t>
      </w:r>
    </w:p>
    <w:p>
      <w:pPr>
        <w:pStyle w:val="Compact"/>
        <w:numPr>
          <w:ilvl w:val="0"/>
          <w:numId w:val="2689"/>
        </w:numPr>
      </w:pPr>
      <w:r>
        <w:t xml:space="preserve">App start (cold / warm).</w:t>
      </w:r>
    </w:p>
    <w:p>
      <w:pPr>
        <w:pStyle w:val="Compact"/>
        <w:numPr>
          <w:ilvl w:val="0"/>
          <w:numId w:val="2689"/>
        </w:numPr>
      </w:pPr>
      <w:r>
        <w:t xml:space="preserve">Screen mount / unmount.</w:t>
      </w:r>
    </w:p>
    <w:p>
      <w:pPr>
        <w:pStyle w:val="Compact"/>
        <w:numPr>
          <w:ilvl w:val="0"/>
          <w:numId w:val="2689"/>
        </w:numPr>
      </w:pPr>
      <w:r>
        <w:t xml:space="preserve">User action (tap → effect).</w:t>
      </w:r>
    </w:p>
    <w:p>
      <w:pPr>
        <w:pStyle w:val="Compact"/>
        <w:numPr>
          <w:ilvl w:val="0"/>
          <w:numId w:val="2689"/>
        </w:numPr>
      </w:pPr>
      <w:r>
        <w:t xml:space="preserve">Outbound HTTP (</w:t>
      </w:r>
      <w:r>
        <w:rPr>
          <w:rStyle w:val="VerbatimChar"/>
        </w:rPr>
        <w:t xml:space="preserve">fetch</w:t>
      </w:r>
      <w:r>
        <w:t xml:space="preserve">).</w:t>
      </w:r>
    </w:p>
    <w:p>
      <w:pPr>
        <w:pStyle w:val="Compact"/>
        <w:numPr>
          <w:ilvl w:val="0"/>
          <w:numId w:val="2689"/>
        </w:numPr>
      </w:pPr>
      <w:r>
        <w:t xml:space="preserve">Native module call.</w:t>
      </w:r>
    </w:p>
    <w:p>
      <w:pPr>
        <w:pStyle w:val="Compact"/>
        <w:numPr>
          <w:ilvl w:val="0"/>
          <w:numId w:val="2689"/>
        </w:numPr>
      </w:pPr>
      <w:r>
        <w:t xml:space="preserve">Background task execution.</w:t>
      </w:r>
    </w:p>
    <w:p>
      <w:pPr>
        <w:pStyle w:val="FirstParagraph"/>
      </w:pPr>
      <w:r>
        <w:rPr>
          <w:b/>
          <w:bCs/>
        </w:rPr>
        <w:t xml:space="preserve">Setup (sketch)</w:t>
      </w:r>
      <w:r>
        <w:t xml:space="preserve">:</w:t>
      </w:r>
    </w:p>
    <w:p>
      <w:pPr>
        <w:pStyle w:val="SourceCode"/>
      </w:pPr>
      <w:r>
        <w:rPr>
          <w:rStyle w:val="ImportTok"/>
        </w:rPr>
        <w:t xml:space="preserve">import</w:t>
      </w:r>
      <w:r>
        <w:rPr>
          <w:rStyle w:val="NormalTok"/>
        </w:rPr>
        <w:t xml:space="preserve"> { WebTracerProvider } </w:t>
      </w:r>
      <w:r>
        <w:rPr>
          <w:rStyle w:val="ImportTok"/>
        </w:rPr>
        <w:t xml:space="preserve">from</w:t>
      </w:r>
      <w:r>
        <w:rPr>
          <w:rStyle w:val="NormalTok"/>
        </w:rPr>
        <w:t xml:space="preserve"> </w:t>
      </w:r>
      <w:r>
        <w:rPr>
          <w:rStyle w:val="StringTok"/>
        </w:rPr>
        <w:t xml:space="preserve">'@opentelemetry/sdk-trace-web'</w:t>
      </w:r>
      <w:r>
        <w:rPr>
          <w:rStyle w:val="OperatorTok"/>
        </w:rPr>
        <w:t xml:space="preserve">;</w:t>
      </w:r>
      <w:r>
        <w:br/>
      </w:r>
      <w:r>
        <w:rPr>
          <w:rStyle w:val="ImportTok"/>
        </w:rPr>
        <w:t xml:space="preserve">import</w:t>
      </w:r>
      <w:r>
        <w:rPr>
          <w:rStyle w:val="NormalTok"/>
        </w:rPr>
        <w:t xml:space="preserve"> { OTLPTraceExporter } </w:t>
      </w:r>
      <w:r>
        <w:rPr>
          <w:rStyle w:val="ImportTok"/>
        </w:rPr>
        <w:t xml:space="preserve">from</w:t>
      </w:r>
      <w:r>
        <w:rPr>
          <w:rStyle w:val="NormalTok"/>
        </w:rPr>
        <w:t xml:space="preserve"> </w:t>
      </w:r>
      <w:r>
        <w:rPr>
          <w:rStyle w:val="StringTok"/>
        </w:rPr>
        <w:t xml:space="preserve">'@opentelemetry/exporter-trace-otlp-http'</w:t>
      </w:r>
      <w:r>
        <w:rPr>
          <w:rStyle w:val="OperatorTok"/>
        </w:rPr>
        <w:t xml:space="preserve">;</w:t>
      </w:r>
      <w:r>
        <w:br/>
      </w:r>
      <w:r>
        <w:rPr>
          <w:rStyle w:val="ImportTok"/>
        </w:rPr>
        <w:t xml:space="preserve">import</w:t>
      </w:r>
      <w:r>
        <w:rPr>
          <w:rStyle w:val="NormalTok"/>
        </w:rPr>
        <w:t xml:space="preserve"> { trace</w:t>
      </w:r>
      <w:r>
        <w:rPr>
          <w:rStyle w:val="OperatorTok"/>
        </w:rPr>
        <w:t xml:space="preserve">,</w:t>
      </w:r>
      <w:r>
        <w:rPr>
          <w:rStyle w:val="NormalTok"/>
        </w:rPr>
        <w:t xml:space="preserve"> context</w:t>
      </w:r>
      <w:r>
        <w:rPr>
          <w:rStyle w:val="OperatorTok"/>
        </w:rPr>
        <w:t xml:space="preserve">,</w:t>
      </w:r>
      <w:r>
        <w:rPr>
          <w:rStyle w:val="NormalTok"/>
        </w:rPr>
        <w:t xml:space="preserve"> propagation } </w:t>
      </w:r>
      <w:r>
        <w:rPr>
          <w:rStyle w:val="ImportTok"/>
        </w:rPr>
        <w:t xml:space="preserve">from</w:t>
      </w:r>
      <w:r>
        <w:rPr>
          <w:rStyle w:val="NormalTok"/>
        </w:rPr>
        <w:t xml:space="preserve"> </w:t>
      </w:r>
      <w:r>
        <w:rPr>
          <w:rStyle w:val="StringTok"/>
        </w:rPr>
        <w:t xml:space="preserve">'@opentelemetry/api'</w:t>
      </w:r>
      <w:r>
        <w:rPr>
          <w:rStyle w:val="OperatorTok"/>
        </w:rPr>
        <w:t xml:space="preserve">;</w:t>
      </w:r>
      <w:r>
        <w:br/>
      </w:r>
      <w:r>
        <w:rPr>
          <w:rStyle w:val="ImportTok"/>
        </w:rPr>
        <w:t xml:space="preserve">import</w:t>
      </w:r>
      <w:r>
        <w:rPr>
          <w:rStyle w:val="NormalTok"/>
        </w:rPr>
        <w:t xml:space="preserve"> { W3CTraceContextPropagator } </w:t>
      </w:r>
      <w:r>
        <w:rPr>
          <w:rStyle w:val="ImportTok"/>
        </w:rPr>
        <w:t xml:space="preserve">from</w:t>
      </w:r>
      <w:r>
        <w:rPr>
          <w:rStyle w:val="NormalTok"/>
        </w:rPr>
        <w:t xml:space="preserve"> </w:t>
      </w:r>
      <w:r>
        <w:rPr>
          <w:rStyle w:val="StringTok"/>
        </w:rPr>
        <w:t xml:space="preserve">'@opentelemetry/core'</w:t>
      </w:r>
      <w:r>
        <w:rPr>
          <w:rStyle w:val="OperatorTok"/>
        </w:rPr>
        <w:t xml:space="preserve">;</w:t>
      </w:r>
      <w:r>
        <w:br/>
      </w:r>
      <w:r>
        <w:br/>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WebTracerProvider</w:t>
      </w:r>
      <w:r>
        <w:rPr>
          <w:rStyle w:val="NormalTok"/>
        </w:rPr>
        <w:t xml:space="preserve">()</w:t>
      </w:r>
      <w:r>
        <w:rPr>
          <w:rStyle w:val="OperatorTok"/>
        </w:rPr>
        <w:t xml:space="preserve">;</w:t>
      </w:r>
      <w:r>
        <w:br/>
      </w:r>
      <w:r>
        <w:rPr>
          <w:rStyle w:val="NormalTok"/>
        </w:rPr>
        <w:t xml:space="preserve">provider</w:t>
      </w:r>
      <w:r>
        <w:rPr>
          <w:rStyle w:val="OperatorTok"/>
        </w:rPr>
        <w:t xml:space="preserve">.</w:t>
      </w:r>
      <w:r>
        <w:rPr>
          <w:rStyle w:val="FunctionTok"/>
        </w:rPr>
        <w:t xml:space="preserve">addSpanProcessor</w:t>
      </w:r>
      <w:r>
        <w:rPr>
          <w:rStyle w:val="NormalTok"/>
        </w:rPr>
        <w:t xml:space="preserve">(</w:t>
      </w:r>
      <w:r>
        <w:rPr>
          <w:rStyle w:val="KeywordTok"/>
        </w:rPr>
        <w:t xml:space="preserve">new</w:t>
      </w:r>
      <w:r>
        <w:rPr>
          <w:rStyle w:val="NormalTok"/>
        </w:rPr>
        <w:t xml:space="preserve"> </w:t>
      </w:r>
      <w:r>
        <w:rPr>
          <w:rStyle w:val="FunctionTok"/>
        </w:rPr>
        <w:t xml:space="preserve">BatchSpanProcessor</w:t>
      </w:r>
      <w:r>
        <w:rPr>
          <w:rStyle w:val="NormalTok"/>
        </w:rPr>
        <w:t xml:space="preserve">(</w:t>
      </w:r>
      <w:r>
        <w:rPr>
          <w:rStyle w:val="KeywordTok"/>
        </w:rPr>
        <w:t xml:space="preserve">new</w:t>
      </w:r>
      <w:r>
        <w:rPr>
          <w:rStyle w:val="NormalTok"/>
        </w:rPr>
        <w:t xml:space="preserve"> </w:t>
      </w:r>
      <w:r>
        <w:rPr>
          <w:rStyle w:val="FunctionTok"/>
        </w:rPr>
        <w:t xml:space="preserve">OTLPTraceExporter</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'https://otel.example.com/v1/traces'</w:t>
      </w:r>
      <w:r>
        <w:rPr>
          <w:rStyle w:val="OperatorTok"/>
        </w:rPr>
        <w:t xml:space="preserve">,</w:t>
      </w:r>
      <w:r>
        <w:br/>
      </w:r>
      <w:r>
        <w:rPr>
          <w:rStyle w:val="NormalTok"/>
        </w:rPr>
        <w:t xml:space="preserve">})))</w:t>
      </w:r>
      <w:r>
        <w:rPr>
          <w:rStyle w:val="OperatorTok"/>
        </w:rPr>
        <w:t xml:space="preserve">;</w:t>
      </w:r>
      <w:r>
        <w:br/>
      </w:r>
      <w:r>
        <w:rPr>
          <w:rStyle w:val="NormalTok"/>
        </w:rPr>
        <w:t xml:space="preserve">provider</w:t>
      </w:r>
      <w:r>
        <w:rPr>
          <w:rStyle w:val="OperatorTok"/>
        </w:rPr>
        <w:t xml:space="preserve">.</w:t>
      </w:r>
      <w:r>
        <w:rPr>
          <w:rStyle w:val="FunctionTok"/>
        </w:rPr>
        <w:t xml:space="preserve">register</w:t>
      </w:r>
      <w:r>
        <w:rPr>
          <w:rStyle w:val="NormalTok"/>
        </w:rPr>
        <w:t xml:space="preserve">({ propagator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W3CTraceContextPropagator</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tracer </w:t>
      </w:r>
      <w:r>
        <w:rPr>
          <w:rStyle w:val="OperatorTok"/>
        </w:rPr>
        <w:t xml:space="preserve">=</w:t>
      </w:r>
      <w:r>
        <w:rPr>
          <w:rStyle w:val="NormalTok"/>
        </w:rPr>
        <w:t xml:space="preserve"> trace</w:t>
      </w:r>
      <w:r>
        <w:rPr>
          <w:rStyle w:val="OperatorTok"/>
        </w:rPr>
        <w:t xml:space="preserve">.</w:t>
      </w:r>
      <w:r>
        <w:rPr>
          <w:rStyle w:val="FunctionTok"/>
        </w:rPr>
        <w:t xml:space="preserve">getTracer</w:t>
      </w:r>
      <w:r>
        <w:rPr>
          <w:rStyle w:val="NormalTok"/>
        </w:rPr>
        <w:t xml:space="preserve">(</w:t>
      </w:r>
      <w:r>
        <w:rPr>
          <w:rStyle w:val="StringTok"/>
        </w:rPr>
        <w:t xml:space="preserve">'mobile-app'</w:t>
      </w:r>
      <w:r>
        <w:rPr>
          <w:rStyle w:val="OperatorTok"/>
        </w:rPr>
        <w:t xml:space="preserve">,</w:t>
      </w:r>
      <w:r>
        <w:rPr>
          <w:rStyle w:val="NormalTok"/>
        </w:rPr>
        <w:t xml:space="preserve"> </w:t>
      </w:r>
      <w:r>
        <w:rPr>
          <w:rStyle w:val="StringTok"/>
        </w:rPr>
        <w:t xml:space="preserve">'1.0.0'</w:t>
      </w:r>
      <w:r>
        <w:rPr>
          <w:rStyle w:val="NormalTok"/>
        </w:rPr>
        <w:t xml:space="preserve">)</w:t>
      </w:r>
      <w:r>
        <w:rPr>
          <w:rStyle w:val="OperatorTok"/>
        </w:rPr>
        <w:t xml:space="preserve">;</w:t>
      </w:r>
    </w:p>
    <w:p>
      <w:pPr>
        <w:pStyle w:val="FirstParagraph"/>
      </w:pPr>
      <w:r>
        <w:rPr>
          <w:b/>
          <w:bCs/>
        </w:rPr>
        <w:t xml:space="preserve">Span around screen + fetch</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loadFeed</w:t>
      </w:r>
      <w:r>
        <w:rPr>
          <w:rStyle w:val="NormalTok"/>
        </w:rPr>
        <w:t xml:space="preserve">() {</w:t>
      </w:r>
      <w:r>
        <w:br/>
      </w:r>
      <w:r>
        <w:rPr>
          <w:rStyle w:val="NormalTok"/>
        </w:rPr>
        <w:t xml:space="preserve">  </w:t>
      </w:r>
      <w:r>
        <w:rPr>
          <w:rStyle w:val="ControlFlowTok"/>
        </w:rPr>
        <w:t xml:space="preserve">return</w:t>
      </w:r>
      <w:r>
        <w:rPr>
          <w:rStyle w:val="NormalTok"/>
        </w:rPr>
        <w:t xml:space="preserve"> tracer</w:t>
      </w:r>
      <w:r>
        <w:rPr>
          <w:rStyle w:val="OperatorTok"/>
        </w:rPr>
        <w:t xml:space="preserve">.</w:t>
      </w:r>
      <w:r>
        <w:rPr>
          <w:rStyle w:val="FunctionTok"/>
        </w:rPr>
        <w:t xml:space="preserve">startActiveSpan</w:t>
      </w:r>
      <w:r>
        <w:rPr>
          <w:rStyle w:val="NormalTok"/>
        </w:rPr>
        <w:t xml:space="preserve">(</w:t>
      </w:r>
      <w:r>
        <w:rPr>
          <w:rStyle w:val="StringTok"/>
        </w:rPr>
        <w:t xml:space="preserve">'feed.load'</w:t>
      </w:r>
      <w:r>
        <w:rPr>
          <w:rStyle w:val="OperatorTok"/>
        </w:rPr>
        <w:t xml:space="preserve">,</w:t>
      </w:r>
      <w:r>
        <w:rPr>
          <w:rStyle w:val="NormalTok"/>
        </w:rPr>
        <w:t xml:space="preserve"> </w:t>
      </w:r>
      <w:r>
        <w:rPr>
          <w:rStyle w:val="KeywordTok"/>
        </w:rPr>
        <w:t xml:space="preserve">async</w:t>
      </w:r>
      <w:r>
        <w:rPr>
          <w:rStyle w:val="NormalTok"/>
        </w:rPr>
        <w:t xml:space="preserve"> (span)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'/api/feed'</w:t>
      </w:r>
      <w:r>
        <w:rPr>
          <w:rStyle w:val="OperatorTok"/>
        </w:rPr>
        <w:t xml:space="preserve">,</w:t>
      </w:r>
      <w:r>
        <w:rPr>
          <w:rStyle w:val="NormalTok"/>
        </w:rPr>
        <w:t xml:space="preserve"> { headers</w:t>
      </w:r>
      <w:r>
        <w:rPr>
          <w:rStyle w:val="OperatorTok"/>
        </w:rPr>
        <w:t xml:space="preserve">:</w:t>
      </w:r>
      <w:r>
        <w:rPr>
          <w:rStyle w:val="NormalTok"/>
        </w:rPr>
        <w:t xml:space="preserve"> </w:t>
      </w:r>
      <w:r>
        <w:rPr>
          <w:rStyle w:val="FunctionTok"/>
        </w:rPr>
        <w:t xml:space="preserve">injectTraceparent</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FunctionTok"/>
        </w:rPr>
        <w:t xml:space="preserve">setAttribute</w:t>
      </w:r>
      <w:r>
        <w:rPr>
          <w:rStyle w:val="NormalTok"/>
        </w:rPr>
        <w:t xml:space="preserve">(</w:t>
      </w:r>
      <w:r>
        <w:rPr>
          <w:rStyle w:val="StringTok"/>
        </w:rPr>
        <w:t xml:space="preserve">'http.status_code'</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span</w:t>
      </w:r>
      <w:r>
        <w:rPr>
          <w:rStyle w:val="OperatorTok"/>
        </w:rPr>
        <w:t xml:space="preserve">.</w:t>
      </w:r>
      <w:r>
        <w:rPr>
          <w:rStyle w:val="FunctionTok"/>
        </w:rPr>
        <w:t xml:space="preserve">recordException</w:t>
      </w:r>
      <w:r>
        <w:rPr>
          <w:rStyle w:val="NormalTok"/>
        </w:rPr>
        <w:t xml:space="preserve">(e)</w:t>
      </w:r>
      <w:r>
        <w:rPr>
          <w:rStyle w:val="OperatorTok"/>
        </w:rPr>
        <w:t xml:space="preserve">;</w:t>
      </w:r>
      <w:r>
        <w:br/>
      </w:r>
      <w:r>
        <w:rPr>
          <w:rStyle w:val="NormalTok"/>
        </w:rPr>
        <w:t xml:space="preserve">      span</w:t>
      </w:r>
      <w:r>
        <w:rPr>
          <w:rStyle w:val="OperatorTok"/>
        </w:rPr>
        <w:t xml:space="preserve">.</w:t>
      </w:r>
      <w:r>
        <w:rPr>
          <w:rStyle w:val="FunctionTok"/>
        </w:rPr>
        <w:t xml:space="preserve">setStatus</w:t>
      </w:r>
      <w:r>
        <w:rPr>
          <w:rStyle w:val="NormalTok"/>
        </w:rPr>
        <w:t xml:space="preserve">({ code</w:t>
      </w:r>
      <w:r>
        <w:rPr>
          <w:rStyle w:val="OperatorTok"/>
        </w:rPr>
        <w:t xml:space="preserve">:</w:t>
      </w:r>
      <w:r>
        <w:rPr>
          <w:rStyle w:val="NormalTok"/>
        </w:rPr>
        <w:t xml:space="preserve"> SpanStatusCode</w:t>
      </w:r>
      <w:r>
        <w:rPr>
          <w:rStyle w:val="OperatorTok"/>
        </w:rPr>
        <w:t xml:space="preserve">.</w:t>
      </w:r>
      <w:r>
        <w:rPr>
          <w:rStyle w:val="Attribut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span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injectTraceparent</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propagation</w:t>
      </w:r>
      <w:r>
        <w:rPr>
          <w:rStyle w:val="OperatorTok"/>
        </w:rPr>
        <w:t xml:space="preserve">.</w:t>
      </w:r>
      <w:r>
        <w:rPr>
          <w:rStyle w:val="FunctionTok"/>
        </w:rPr>
        <w:t xml:space="preserve">inject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headers)</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rPr>
          <w:rStyle w:val="NormalTok"/>
        </w:rPr>
        <w:t xml:space="preserve"> </w:t>
      </w:r>
      <w:r>
        <w:rPr>
          <w:rStyle w:val="CommentTok"/>
        </w:rPr>
        <w:t xml:space="preserve">// { traceparent: '00-&lt;traceId&gt;-&lt;spanId&gt;-01' }</w:t>
      </w:r>
      <w:r>
        <w:br/>
      </w:r>
      <w:r>
        <w:rPr>
          <w:rStyle w:val="NormalTok"/>
        </w:rPr>
        <w:t xml:space="preserve">}</w:t>
      </w:r>
    </w:p>
    <w:p>
      <w:pPr>
        <w:pStyle w:val="FirstParagraph"/>
      </w:pPr>
      <w:r>
        <w:rPr>
          <w:b/>
          <w:bCs/>
        </w:rPr>
        <w:t xml:space="preserve">Backend continuation</w:t>
      </w:r>
      <w:r>
        <w:t xml:space="preserve">:</w:t>
      </w:r>
    </w:p>
    <w:p>
      <w:pPr>
        <w:pStyle w:val="SourceCode"/>
      </w:pPr>
      <w:r>
        <w:rPr>
          <w:rStyle w:val="CommentTok"/>
        </w:rPr>
        <w:t xml:space="preserve">// express middleware</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propagation</w:t>
      </w:r>
      <w:r>
        <w:rPr>
          <w:rStyle w:val="OperatorTok"/>
        </w:rPr>
        <w:t xml:space="preserve">.</w:t>
      </w:r>
      <w:r>
        <w:rPr>
          <w:rStyle w:val="FunctionTok"/>
        </w:rPr>
        <w:t xml:space="preserve">extract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context</w:t>
      </w:r>
      <w:r>
        <w:rPr>
          <w:rStyle w:val="OperatorTok"/>
        </w:rPr>
        <w:t xml:space="preserve">.</w:t>
      </w:r>
      <w:r>
        <w:rPr>
          <w:rStyle w:val="FunctionTok"/>
        </w:rPr>
        <w:t xml:space="preserve">with</w:t>
      </w:r>
      <w:r>
        <w:rPr>
          <w:rStyle w:val="NormalTok"/>
        </w:rPr>
        <w:t xml:space="preserve">(ctx</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Sampling</w:t>
      </w:r>
      <w:r>
        <w:t xml:space="preserve">:</w:t>
      </w:r>
    </w:p>
    <w:p>
      <w:pPr>
        <w:pStyle w:val="Compact"/>
        <w:numPr>
          <w:ilvl w:val="0"/>
          <w:numId w:val="2690"/>
        </w:numPr>
      </w:pPr>
      <w:r>
        <w:t xml:space="preserve">Head sampling: decide at trace start (cheap; biased).</w:t>
      </w:r>
    </w:p>
    <w:p>
      <w:pPr>
        <w:pStyle w:val="Compact"/>
        <w:numPr>
          <w:ilvl w:val="0"/>
          <w:numId w:val="2690"/>
        </w:numPr>
      </w:pPr>
      <w:r>
        <w:t xml:space="preserve">Tail sampling: sample at collector after seeing full trace (catches errors).</w:t>
      </w:r>
    </w:p>
    <w:p>
      <w:pPr>
        <w:pStyle w:val="Compact"/>
        <w:numPr>
          <w:ilvl w:val="0"/>
          <w:numId w:val="2690"/>
        </w:numPr>
      </w:pPr>
      <w:r>
        <w:t xml:space="preserve">Recommend: head sample 10%, always-sample errors via attribute.</w:t>
      </w:r>
    </w:p>
    <w:p>
      <w:pPr>
        <w:pStyle w:val="FirstParagraph"/>
      </w:pPr>
      <w:r>
        <w:rPr>
          <w:b/>
          <w:bCs/>
        </w:rPr>
        <w:t xml:space="preserve">Common attributes</w:t>
      </w:r>
      <w:r>
        <w:t xml:space="preserve">:</w:t>
      </w:r>
    </w:p>
    <w:p>
      <w:pPr>
        <w:pStyle w:val="Compact"/>
        <w:numPr>
          <w:ilvl w:val="0"/>
          <w:numId w:val="2691"/>
        </w:numPr>
      </w:pPr>
      <w:r>
        <w:rPr>
          <w:rStyle w:val="VerbatimChar"/>
        </w:rPr>
        <w:t xml:space="preserve">app.version</w:t>
      </w:r>
      <w:r>
        <w:t xml:space="preserve">,</w:t>
      </w:r>
      <w:r>
        <w:t xml:space="preserve"> </w:t>
      </w:r>
      <w:r>
        <w:rPr>
          <w:rStyle w:val="VerbatimChar"/>
        </w:rPr>
        <w:t xml:space="preserve">app.build</w:t>
      </w:r>
      <w:r>
        <w:t xml:space="preserve">,</w:t>
      </w:r>
      <w:r>
        <w:t xml:space="preserve"> </w:t>
      </w:r>
      <w:r>
        <w:rPr>
          <w:rStyle w:val="VerbatimChar"/>
        </w:rPr>
        <w:t xml:space="preserve">device.model</w:t>
      </w:r>
      <w:r>
        <w:t xml:space="preserve">,</w:t>
      </w:r>
      <w:r>
        <w:t xml:space="preserve"> </w:t>
      </w:r>
      <w:r>
        <w:rPr>
          <w:rStyle w:val="VerbatimChar"/>
        </w:rPr>
        <w:t xml:space="preserve">os.name</w:t>
      </w:r>
      <w:r>
        <w:t xml:space="preserve">,</w:t>
      </w:r>
      <w:r>
        <w:t xml:space="preserve"> </w:t>
      </w:r>
      <w:r>
        <w:rPr>
          <w:rStyle w:val="VerbatimChar"/>
        </w:rPr>
        <w:t xml:space="preserve">os.version</w:t>
      </w:r>
      <w:r>
        <w:t xml:space="preserve">.</w:t>
      </w:r>
    </w:p>
    <w:p>
      <w:pPr>
        <w:pStyle w:val="Compact"/>
        <w:numPr>
          <w:ilvl w:val="0"/>
          <w:numId w:val="2691"/>
        </w:numPr>
      </w:pPr>
      <w:r>
        <w:rPr>
          <w:rStyle w:val="VerbatimChar"/>
        </w:rPr>
        <w:t xml:space="preserve">user.id</w:t>
      </w:r>
      <w:r>
        <w:t xml:space="preserve"> </w:t>
      </w:r>
      <w:r>
        <w:t xml:space="preserve">(anonymized),</w:t>
      </w:r>
      <w:r>
        <w:t xml:space="preserve"> </w:t>
      </w:r>
      <w:r>
        <w:rPr>
          <w:rStyle w:val="VerbatimChar"/>
        </w:rPr>
        <w:t xml:space="preserve">session.id</w:t>
      </w:r>
      <w:r>
        <w:t xml:space="preserve">.</w:t>
      </w:r>
    </w:p>
    <w:p>
      <w:pPr>
        <w:pStyle w:val="Compact"/>
        <w:numPr>
          <w:ilvl w:val="0"/>
          <w:numId w:val="2691"/>
        </w:numPr>
      </w:pPr>
      <w:r>
        <w:rPr>
          <w:rStyle w:val="VerbatimChar"/>
        </w:rPr>
        <w:t xml:space="preserve">screen.name</w:t>
      </w:r>
      <w:r>
        <w:t xml:space="preserve">,</w:t>
      </w:r>
      <w:r>
        <w:t xml:space="preserve"> </w:t>
      </w:r>
      <w:r>
        <w:rPr>
          <w:rStyle w:val="VerbatimChar"/>
        </w:rPr>
        <w:t xml:space="preserve">route.params</w:t>
      </w:r>
      <w:r>
        <w:t xml:space="preserve">.</w:t>
      </w:r>
    </w:p>
    <w:p>
      <w:pPr>
        <w:pStyle w:val="Compact"/>
        <w:numPr>
          <w:ilvl w:val="0"/>
          <w:numId w:val="2691"/>
        </w:numPr>
      </w:pPr>
      <w:r>
        <w:rPr>
          <w:rStyle w:val="VerbatimChar"/>
        </w:rPr>
        <w:t xml:space="preserve">http.url</w:t>
      </w:r>
      <w:r>
        <w:t xml:space="preserve">,</w:t>
      </w:r>
      <w:r>
        <w:t xml:space="preserve"> </w:t>
      </w:r>
      <w:r>
        <w:rPr>
          <w:rStyle w:val="VerbatimChar"/>
        </w:rPr>
        <w:t xml:space="preserve">http.method</w:t>
      </w:r>
      <w:r>
        <w:t xml:space="preserve">,</w:t>
      </w:r>
      <w:r>
        <w:t xml:space="preserve"> </w:t>
      </w:r>
      <w:r>
        <w:rPr>
          <w:rStyle w:val="VerbatimChar"/>
        </w:rPr>
        <w:t xml:space="preserve">http.status_code</w:t>
      </w:r>
      <w:r>
        <w:t xml:space="preserve">.</w:t>
      </w:r>
    </w:p>
    <w:p>
      <w:r>
        <w:pict>
          <v:rect style="width:0;height:1.5pt" o:hralign="center" o:hrstd="t" o:hr="t"/>
        </w:pict>
      </w:r>
    </w:p>
    <w:bookmarkEnd w:id="2573"/>
    <w:bookmarkStart w:id="2574" w:name="X0454a209b03f0b5dd88893eae7fcdded709ba15"/>
    <w:p>
      <w:pPr>
        <w:pStyle w:val="Heading2"/>
      </w:pPr>
      <w:r>
        <w:t xml:space="preserve">5-Minute Architecture Answer</w:t>
      </w:r>
    </w:p>
    <w:p>
      <w:pPr>
        <w:pStyle w:val="FirstParagraph"/>
      </w:pPr>
      <w:r>
        <w:t xml:space="preserve">OTel architecture:</w:t>
      </w:r>
    </w:p>
    <w:p>
      <w:pPr>
        <w:pStyle w:val="Compact"/>
        <w:numPr>
          <w:ilvl w:val="0"/>
          <w:numId w:val="2692"/>
        </w:numPr>
      </w:pPr>
      <w:r>
        <w:rPr>
          <w:b/>
          <w:bCs/>
        </w:rPr>
        <w:t xml:space="preserve">SDK</w:t>
      </w:r>
      <w:r>
        <w:t xml:space="preserve"> </w:t>
      </w:r>
      <w:r>
        <w:t xml:space="preserve">in app emits spans / metrics / logs.</w:t>
      </w:r>
    </w:p>
    <w:p>
      <w:pPr>
        <w:pStyle w:val="Compact"/>
        <w:numPr>
          <w:ilvl w:val="0"/>
          <w:numId w:val="2692"/>
        </w:numPr>
      </w:pPr>
      <w:r>
        <w:rPr>
          <w:b/>
          <w:bCs/>
        </w:rPr>
        <w:t xml:space="preserve">Collector</w:t>
      </w:r>
      <w:r>
        <w:t xml:space="preserve"> </w:t>
      </w:r>
      <w:r>
        <w:t xml:space="preserve">(separate service) receives, processes, forwards to backend (Tempo, Jaeger, Honeycomb, Datadog, NewRelic, Grafana Cloud).</w:t>
      </w:r>
    </w:p>
    <w:p>
      <w:pPr>
        <w:pStyle w:val="Compact"/>
        <w:numPr>
          <w:ilvl w:val="0"/>
          <w:numId w:val="2692"/>
        </w:numPr>
      </w:pPr>
      <w:r>
        <w:rPr>
          <w:b/>
          <w:bCs/>
        </w:rPr>
        <w:t xml:space="preserve">Backend</w:t>
      </w:r>
      <w:r>
        <w:t xml:space="preserve"> </w:t>
      </w:r>
      <w:r>
        <w:t xml:space="preserve">stores + queries traces.</w:t>
      </w:r>
    </w:p>
    <w:p>
      <w:pPr>
        <w:pStyle w:val="FirstParagraph"/>
      </w:pPr>
      <w:r>
        <w:t xml:space="preserve">Mobile-specific challenges:</w:t>
      </w:r>
    </w:p>
    <w:p>
      <w:pPr>
        <w:pStyle w:val="Compact"/>
        <w:numPr>
          <w:ilvl w:val="0"/>
          <w:numId w:val="2693"/>
        </w:numPr>
      </w:pPr>
      <w:r>
        <w:rPr>
          <w:b/>
          <w:bCs/>
        </w:rPr>
        <w:t xml:space="preserve">Connectivity</w:t>
      </w:r>
      <w:r>
        <w:t xml:space="preserve">: traces lost when offline → buffer + retry, or accept loss for non-critical.</w:t>
      </w:r>
    </w:p>
    <w:p>
      <w:pPr>
        <w:pStyle w:val="Compact"/>
        <w:numPr>
          <w:ilvl w:val="0"/>
          <w:numId w:val="2693"/>
        </w:numPr>
      </w:pPr>
      <w:r>
        <w:rPr>
          <w:b/>
          <w:bCs/>
        </w:rPr>
        <w:t xml:space="preserve">Battery</w:t>
      </w:r>
      <w:r>
        <w:t xml:space="preserve">: emit batches, not per-span.</w:t>
      </w:r>
    </w:p>
    <w:p>
      <w:pPr>
        <w:pStyle w:val="Compact"/>
        <w:numPr>
          <w:ilvl w:val="0"/>
          <w:numId w:val="2693"/>
        </w:numPr>
      </w:pPr>
      <w:r>
        <w:rPr>
          <w:b/>
          <w:bCs/>
        </w:rPr>
        <w:t xml:space="preserve">Privacy</w:t>
      </w:r>
      <w:r>
        <w:t xml:space="preserve">: don't emit PII; redact attributes; respect consent.</w:t>
      </w:r>
    </w:p>
    <w:p>
      <w:pPr>
        <w:pStyle w:val="Compact"/>
        <w:numPr>
          <w:ilvl w:val="0"/>
          <w:numId w:val="2693"/>
        </w:numPr>
      </w:pPr>
      <w:r>
        <w:rPr>
          <w:b/>
          <w:bCs/>
        </w:rPr>
        <w:t xml:space="preserve">Clock drift</w:t>
      </w:r>
      <w:r>
        <w:t xml:space="preserve">: device clock may be wrong → backend should trust server-side timestamps when possible.</w:t>
      </w:r>
    </w:p>
    <w:p>
      <w:pPr>
        <w:pStyle w:val="Compact"/>
        <w:numPr>
          <w:ilvl w:val="0"/>
          <w:numId w:val="2693"/>
        </w:numPr>
      </w:pPr>
      <w:r>
        <w:rPr>
          <w:b/>
          <w:bCs/>
        </w:rPr>
        <w:t xml:space="preserve">Cold start</w:t>
      </w:r>
      <w:r>
        <w:t xml:space="preserve">: must initialize OTel before first instrumented op, or buffer until ready.</w:t>
      </w:r>
    </w:p>
    <w:p>
      <w:pPr>
        <w:pStyle w:val="FirstParagraph"/>
      </w:pPr>
      <w:r>
        <w:t xml:space="preserve">Trace hierarchy:</w:t>
      </w:r>
    </w:p>
    <w:p>
      <w:pPr>
        <w:pStyle w:val="SourceCode"/>
      </w:pPr>
      <w:r>
        <w:rPr>
          <w:rStyle w:val="VerbatimChar"/>
        </w:rPr>
        <w:t xml:space="preserve">app.start (cold)</w:t>
      </w:r>
      <w:r>
        <w:br/>
      </w:r>
      <w:r>
        <w:rPr>
          <w:rStyle w:val="VerbatimChar"/>
        </w:rPr>
        <w:t xml:space="preserve">└── splash.display</w:t>
      </w:r>
      <w:r>
        <w:br/>
      </w:r>
      <w:r>
        <w:rPr>
          <w:rStyle w:val="VerbatimChar"/>
        </w:rPr>
        <w:t xml:space="preserve">    └── auth.restore</w:t>
      </w:r>
      <w:r>
        <w:br/>
      </w:r>
      <w:r>
        <w:rPr>
          <w:rStyle w:val="VerbatimChar"/>
        </w:rPr>
        <w:t xml:space="preserve">        ├── storage.read (mmkv:tokens)</w:t>
      </w:r>
      <w:r>
        <w:br/>
      </w:r>
      <w:r>
        <w:rPr>
          <w:rStyle w:val="VerbatimChar"/>
        </w:rPr>
        <w:t xml:space="preserve">        └── api.refresh_token</w:t>
      </w:r>
      <w:r>
        <w:br/>
      </w:r>
      <w:r>
        <w:rPr>
          <w:rStyle w:val="VerbatimChar"/>
        </w:rPr>
        <w:t xml:space="preserve">            └── http GET /token  ← traceparent here</w:t>
      </w:r>
      <w:r>
        <w:br/>
      </w:r>
      <w:r>
        <w:rPr>
          <w:rStyle w:val="VerbatimChar"/>
        </w:rPr>
        <w:t xml:space="preserve">[backend]</w:t>
      </w:r>
      <w:r>
        <w:br/>
      </w:r>
      <w:r>
        <w:rPr>
          <w:rStyle w:val="VerbatimChar"/>
        </w:rPr>
        <w:t xml:space="preserve">http GET /token</w:t>
      </w:r>
      <w:r>
        <w:br/>
      </w:r>
      <w:r>
        <w:rPr>
          <w:rStyle w:val="VerbatimChar"/>
        </w:rPr>
        <w:t xml:space="preserve">└── auth.verify</w:t>
      </w:r>
      <w:r>
        <w:br/>
      </w:r>
      <w:r>
        <w:rPr>
          <w:rStyle w:val="VerbatimChar"/>
        </w:rPr>
        <w:t xml:space="preserve">    └── db.user.lookup</w:t>
      </w:r>
    </w:p>
    <w:p>
      <w:pPr>
        <w:pStyle w:val="FirstParagraph"/>
      </w:pPr>
      <w:r>
        <w:t xml:space="preserve">W3C trace context format:</w:t>
      </w:r>
    </w:p>
    <w:p>
      <w:pPr>
        <w:pStyle w:val="SourceCode"/>
      </w:pPr>
      <w:r>
        <w:rPr>
          <w:rStyle w:val="VerbatimChar"/>
        </w:rPr>
        <w:t xml:space="preserve">traceparent: 00-4bf92f3577b34da6a3ce929d0e0e4736-00f067aa0ba902b7-01</w:t>
      </w:r>
      <w:r>
        <w:br/>
      </w:r>
      <w:r>
        <w:rPr>
          <w:rStyle w:val="VerbatimChar"/>
        </w:rPr>
        <w:t xml:space="preserve">                ^^                              ^^               ^^</w:t>
      </w:r>
      <w:r>
        <w:br/>
      </w:r>
      <w:r>
        <w:rPr>
          <w:rStyle w:val="VerbatimChar"/>
        </w:rPr>
        <w:t xml:space="preserve">                version  trace-id (16B hex)      span-id (8B hex)  flags</w:t>
      </w:r>
    </w:p>
    <w:p>
      <w:pPr>
        <w:pStyle w:val="FirstParagraph"/>
      </w:pPr>
      <w:r>
        <w:rPr>
          <w:rStyle w:val="VerbatimChar"/>
        </w:rPr>
        <w:t xml:space="preserve">tracestate</w:t>
      </w:r>
      <w:r>
        <w:t xml:space="preserve"> </w:t>
      </w:r>
      <w:r>
        <w:t xml:space="preserve">for vendor-specific extensions.</w:t>
      </w:r>
    </w:p>
    <w:p>
      <w:pPr>
        <w:pStyle w:val="BodyText"/>
      </w:pPr>
      <w:r>
        <w:t xml:space="preserve">The 2026 specific:</w:t>
      </w:r>
    </w:p>
    <w:p>
      <w:pPr>
        <w:pStyle w:val="Compact"/>
        <w:numPr>
          <w:ilvl w:val="0"/>
          <w:numId w:val="2694"/>
        </w:numPr>
      </w:pPr>
      <w:r>
        <w:rPr>
          <w:b/>
          <w:bCs/>
        </w:rPr>
        <w:t xml:space="preserve">OTel Mobile SIG</w:t>
      </w:r>
      <w:r>
        <w:t xml:space="preserve"> </w:t>
      </w:r>
      <w:r>
        <w:t xml:space="preserve">stable (was experimental).</w:t>
      </w:r>
    </w:p>
    <w:p>
      <w:pPr>
        <w:pStyle w:val="Compact"/>
        <w:numPr>
          <w:ilvl w:val="0"/>
          <w:numId w:val="2694"/>
        </w:numPr>
      </w:pPr>
      <w:r>
        <w:rPr>
          <w:b/>
          <w:bCs/>
        </w:rPr>
        <w:t xml:space="preserve">Sentry / Datadog / Embrace</w:t>
      </w:r>
      <w:r>
        <w:t xml:space="preserve"> </w:t>
      </w:r>
      <w:r>
        <w:t xml:space="preserve">export OTel-compatible spans.</w:t>
      </w:r>
    </w:p>
    <w:p>
      <w:pPr>
        <w:pStyle w:val="Compact"/>
        <w:numPr>
          <w:ilvl w:val="0"/>
          <w:numId w:val="2694"/>
        </w:numPr>
      </w:pPr>
      <w:r>
        <w:rPr>
          <w:b/>
          <w:bCs/>
        </w:rPr>
        <w:t xml:space="preserve">Profile + trace correlation</w:t>
      </w:r>
      <w:r>
        <w:t xml:space="preserve"> </w:t>
      </w:r>
      <w:r>
        <w:t xml:space="preserve">(Pyroscope-style for mobile).</w:t>
      </w:r>
    </w:p>
    <w:p>
      <w:pPr>
        <w:pStyle w:val="Compact"/>
        <w:numPr>
          <w:ilvl w:val="0"/>
          <w:numId w:val="2694"/>
        </w:numPr>
      </w:pPr>
      <w:r>
        <w:rPr>
          <w:b/>
          <w:bCs/>
        </w:rPr>
        <w:t xml:space="preserve">eBPF-style RUM</w:t>
      </w:r>
      <w:r>
        <w:t xml:space="preserve"> </w:t>
      </w:r>
      <w:r>
        <w:t xml:space="preserve">(via Static Hermes JS profiles attached to traces).</w:t>
      </w:r>
    </w:p>
    <w:p>
      <w:pPr>
        <w:pStyle w:val="Compact"/>
        <w:numPr>
          <w:ilvl w:val="0"/>
          <w:numId w:val="2694"/>
        </w:numPr>
      </w:pPr>
      <w:r>
        <w:rPr>
          <w:b/>
          <w:bCs/>
        </w:rPr>
        <w:t xml:space="preserve">Privacy regulations</w:t>
      </w:r>
      <w:r>
        <w:t xml:space="preserve">: GDPR / CPRA require consent for some telemetry → conditional initialization.</w:t>
      </w:r>
    </w:p>
    <w:p>
      <w:pPr>
        <w:pStyle w:val="FirstParagraph"/>
      </w:pPr>
      <w:r>
        <w:t xml:space="preserve">Best practices:</w:t>
      </w:r>
    </w:p>
    <w:p>
      <w:pPr>
        <w:pStyle w:val="Compact"/>
        <w:numPr>
          <w:ilvl w:val="0"/>
          <w:numId w:val="2695"/>
        </w:numPr>
      </w:pPr>
      <w:r>
        <w:t xml:space="preserve">Span only what matters — don't trace every console.log.</w:t>
      </w:r>
    </w:p>
    <w:p>
      <w:pPr>
        <w:pStyle w:val="Compact"/>
        <w:numPr>
          <w:ilvl w:val="0"/>
          <w:numId w:val="2695"/>
        </w:numPr>
      </w:pPr>
      <w:r>
        <w:t xml:space="preserve">Add semantic conventions (OTel spec has them).</w:t>
      </w:r>
    </w:p>
    <w:p>
      <w:pPr>
        <w:pStyle w:val="Compact"/>
        <w:numPr>
          <w:ilvl w:val="0"/>
          <w:numId w:val="2695"/>
        </w:numPr>
      </w:pPr>
      <w:r>
        <w:t xml:space="preserve">Correlate with logs via</w:t>
      </w:r>
      <w:r>
        <w:t xml:space="preserve"> </w:t>
      </w:r>
      <w:r>
        <w:rPr>
          <w:rStyle w:val="VerbatimChar"/>
        </w:rPr>
        <w:t xml:space="preserve">trace_id</w:t>
      </w:r>
      <w:r>
        <w:t xml:space="preserve"> </w:t>
      </w:r>
      <w:r>
        <w:t xml:space="preserve">in log lines.</w:t>
      </w:r>
    </w:p>
    <w:p>
      <w:pPr>
        <w:pStyle w:val="Compact"/>
        <w:numPr>
          <w:ilvl w:val="0"/>
          <w:numId w:val="2695"/>
        </w:numPr>
      </w:pPr>
      <w:r>
        <w:t xml:space="preserve">Graceful degradation if collector unreachable.</w:t>
      </w:r>
    </w:p>
    <w:p>
      <w:r>
        <w:pict>
          <v:rect style="width:0;height:1.5pt" o:hralign="center" o:hrstd="t" o:hr="t"/>
        </w:pict>
      </w:r>
    </w:p>
    <w:bookmarkEnd w:id="2574"/>
    <w:bookmarkStart w:id="2575" w:name="the-why-90"/>
    <w:p>
      <w:pPr>
        <w:pStyle w:val="Heading2"/>
      </w:pPr>
      <w:r>
        <w:t xml:space="preserve">The "Why"</w:t>
      </w:r>
    </w:p>
    <w:p>
      <w:pPr>
        <w:pStyle w:val="FirstParagraph"/>
      </w:pPr>
      <w:r>
        <w:t xml:space="preserve">Without traces, mobile bugs become "user said it's slow" tickets. With traces, you see exact hop where time was lost. Companies care because MTTR collapses with end-to-end visibility.</w:t>
      </w:r>
    </w:p>
    <w:p>
      <w:r>
        <w:pict>
          <v:rect style="width:0;height:1.5pt" o:hralign="center" o:hrstd="t" o:hr="t"/>
        </w:pict>
      </w:r>
    </w:p>
    <w:bookmarkEnd w:id="2575"/>
    <w:bookmarkStart w:id="2576" w:name="mental-model-90"/>
    <w:p>
      <w:pPr>
        <w:pStyle w:val="Heading2"/>
      </w:pPr>
      <w:r>
        <w:t xml:space="preserve">Mental Model</w:t>
      </w:r>
    </w:p>
    <w:p>
      <w:pPr>
        <w:pStyle w:val="FirstParagraph"/>
      </w:pPr>
      <w:r>
        <w:t xml:space="preserve">Trace = causal graph of operations. Each operation = span. App and backend share trace ID via traceparent header.</w:t>
      </w:r>
    </w:p>
    <w:p>
      <w:r>
        <w:pict>
          <v:rect style="width:0;height:1.5pt" o:hralign="center" o:hrstd="t" o:hr="t"/>
        </w:pict>
      </w:r>
    </w:p>
    <w:bookmarkEnd w:id="2576"/>
    <w:bookmarkStart w:id="2577" w:name="internal-working-2026-context-90"/>
    <w:p>
      <w:pPr>
        <w:pStyle w:val="Heading2"/>
      </w:pPr>
      <w:r>
        <w:t xml:space="preserve">Internal Working (2026 Context)</w:t>
      </w:r>
    </w:p>
    <w:p>
      <w:pPr>
        <w:pStyle w:val="Compact"/>
        <w:numPr>
          <w:ilvl w:val="0"/>
          <w:numId w:val="2696"/>
        </w:numPr>
      </w:pPr>
      <w:r>
        <w:t xml:space="preserve">Spans batched in BatchSpanProcessor, flushed periodically.</w:t>
      </w:r>
    </w:p>
    <w:p>
      <w:pPr>
        <w:pStyle w:val="Compact"/>
        <w:numPr>
          <w:ilvl w:val="0"/>
          <w:numId w:val="2696"/>
        </w:numPr>
      </w:pPr>
      <w:r>
        <w:t xml:space="preserve">Collector deduplicates / samples / forwards.</w:t>
      </w:r>
    </w:p>
    <w:p>
      <w:pPr>
        <w:pStyle w:val="Compact"/>
        <w:numPr>
          <w:ilvl w:val="0"/>
          <w:numId w:val="2696"/>
        </w:numPr>
      </w:pPr>
      <w:r>
        <w:t xml:space="preserve">Backend indexes by trace ID + service.</w:t>
      </w:r>
    </w:p>
    <w:p>
      <w:r>
        <w:pict>
          <v:rect style="width:0;height:1.5pt" o:hralign="center" o:hrstd="t" o:hr="t"/>
        </w:pict>
      </w:r>
    </w:p>
    <w:bookmarkEnd w:id="2577"/>
    <w:bookmarkStart w:id="2578" w:name="modern-implementation-code-90"/>
    <w:p>
      <w:pPr>
        <w:pStyle w:val="Heading2"/>
      </w:pPr>
      <w:r>
        <w:t xml:space="preserve">Modern Implementation (Code)</w:t>
      </w:r>
    </w:p>
    <w:p>
      <w:pPr>
        <w:pStyle w:val="FirstParagraph"/>
      </w:pPr>
      <w:r>
        <w:rPr>
          <w:b/>
          <w:bCs/>
        </w:rPr>
        <w:t xml:space="preserve">Auto-instrument fetch</w:t>
      </w:r>
      <w:r>
        <w:t xml:space="preserve">:</w:t>
      </w:r>
    </w:p>
    <w:p>
      <w:pPr>
        <w:pStyle w:val="SourceCode"/>
      </w:pPr>
      <w:r>
        <w:rPr>
          <w:rStyle w:val="ImportTok"/>
        </w:rPr>
        <w:t xml:space="preserve">import</w:t>
      </w:r>
      <w:r>
        <w:rPr>
          <w:rStyle w:val="NormalTok"/>
        </w:rPr>
        <w:t xml:space="preserve"> { registerInstrumentations } </w:t>
      </w:r>
      <w:r>
        <w:rPr>
          <w:rStyle w:val="ImportTok"/>
        </w:rPr>
        <w:t xml:space="preserve">from</w:t>
      </w:r>
      <w:r>
        <w:rPr>
          <w:rStyle w:val="NormalTok"/>
        </w:rPr>
        <w:t xml:space="preserve"> </w:t>
      </w:r>
      <w:r>
        <w:rPr>
          <w:rStyle w:val="StringTok"/>
        </w:rPr>
        <w:t xml:space="preserve">'@opentelemetry/instrumentation'</w:t>
      </w:r>
      <w:r>
        <w:rPr>
          <w:rStyle w:val="OperatorTok"/>
        </w:rPr>
        <w:t xml:space="preserve">;</w:t>
      </w:r>
      <w:r>
        <w:br/>
      </w:r>
      <w:r>
        <w:rPr>
          <w:rStyle w:val="ImportTok"/>
        </w:rPr>
        <w:t xml:space="preserve">import</w:t>
      </w:r>
      <w:r>
        <w:rPr>
          <w:rStyle w:val="NormalTok"/>
        </w:rPr>
        <w:t xml:space="preserve"> { FetchInstrumentation } </w:t>
      </w:r>
      <w:r>
        <w:rPr>
          <w:rStyle w:val="ImportTok"/>
        </w:rPr>
        <w:t xml:space="preserve">from</w:t>
      </w:r>
      <w:r>
        <w:rPr>
          <w:rStyle w:val="NormalTok"/>
        </w:rPr>
        <w:t xml:space="preserve"> </w:t>
      </w:r>
      <w:r>
        <w:rPr>
          <w:rStyle w:val="StringTok"/>
        </w:rPr>
        <w:t xml:space="preserve">'@opentelemetry/instrumentation-fetch'</w:t>
      </w:r>
      <w:r>
        <w:rPr>
          <w:rStyle w:val="OperatorTok"/>
        </w:rPr>
        <w:t xml:space="preserve">;</w:t>
      </w:r>
      <w:r>
        <w:br/>
      </w:r>
      <w:r>
        <w:br/>
      </w:r>
      <w:r>
        <w:rPr>
          <w:rStyle w:val="FunctionTok"/>
        </w:rPr>
        <w:t xml:space="preserve">registerInstrumentations</w:t>
      </w:r>
      <w:r>
        <w:rPr>
          <w:rStyle w:val="NormalTok"/>
        </w:rPr>
        <w:t xml:space="preserve">({</w:t>
      </w:r>
      <w:r>
        <w:br/>
      </w:r>
      <w:r>
        <w:rPr>
          <w:rStyle w:val="NormalTok"/>
        </w:rPr>
        <w:t xml:space="preserve">  instrumentations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FetchInstrumentation</w:t>
      </w:r>
      <w:r>
        <w:rPr>
          <w:rStyle w:val="NormalTok"/>
        </w:rPr>
        <w:t xml:space="preserve">({</w:t>
      </w:r>
      <w:r>
        <w:br/>
      </w:r>
      <w:r>
        <w:rPr>
          <w:rStyle w:val="NormalTok"/>
        </w:rPr>
        <w:t xml:space="preserve">    propagateTraceHeaderCorsUrls</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App start span</w:t>
      </w:r>
      <w:r>
        <w:t xml:space="preserve">:</w:t>
      </w:r>
    </w:p>
    <w:p>
      <w:pPr>
        <w:pStyle w:val="SourceCode"/>
      </w:pPr>
      <w:r>
        <w:rPr>
          <w:rStyle w:val="KeywordTok"/>
        </w:rPr>
        <w:t xml:space="preserve">const</w:t>
      </w:r>
      <w:r>
        <w:rPr>
          <w:rStyle w:val="NormalTok"/>
        </w:rPr>
        <w:t xml:space="preserve"> startupSpan </w:t>
      </w:r>
      <w:r>
        <w:rPr>
          <w:rStyle w:val="OperatorTok"/>
        </w:rPr>
        <w:t xml:space="preserve">=</w:t>
      </w:r>
      <w:r>
        <w:rPr>
          <w:rStyle w:val="NormalTok"/>
        </w:rPr>
        <w:t xml:space="preserve"> tracer</w:t>
      </w:r>
      <w:r>
        <w:rPr>
          <w:rStyle w:val="OperatorTok"/>
        </w:rPr>
        <w:t xml:space="preserve">.</w:t>
      </w:r>
      <w:r>
        <w:rPr>
          <w:rStyle w:val="FunctionTok"/>
        </w:rPr>
        <w:t xml:space="preserve">startSpan</w:t>
      </w:r>
      <w:r>
        <w:rPr>
          <w:rStyle w:val="NormalTok"/>
        </w:rPr>
        <w:t xml:space="preserve">(</w:t>
      </w:r>
      <w:r>
        <w:rPr>
          <w:rStyle w:val="StringTok"/>
        </w:rPr>
        <w:t xml:space="preserve">'app.start'</w:t>
      </w:r>
      <w:r>
        <w:rPr>
          <w:rStyle w:val="OperatorTok"/>
        </w:rPr>
        <w:t xml:space="preserve">,</w:t>
      </w:r>
      <w:r>
        <w:rPr>
          <w:rStyle w:val="NormalTok"/>
        </w:rPr>
        <w:t xml:space="preserve"> { startTime</w:t>
      </w:r>
      <w:r>
        <w:rPr>
          <w:rStyle w:val="OperatorTok"/>
        </w:rPr>
        <w:t xml:space="preserve">:</w:t>
      </w:r>
      <w:r>
        <w:rPr>
          <w:rStyle w:val="NormalTok"/>
        </w:rPr>
        <w:t xml:space="preserve"> appStartTime })</w:t>
      </w:r>
      <w:r>
        <w:rPr>
          <w:rStyle w:val="OperatorTok"/>
        </w:rPr>
        <w:t xml:space="preserve">;</w:t>
      </w:r>
      <w:r>
        <w:br/>
      </w:r>
      <w:r>
        <w:rPr>
          <w:rStyle w:val="CommentTok"/>
        </w:rPr>
        <w:t xml:space="preserve">// ... after first screen rendered:</w:t>
      </w:r>
      <w:r>
        <w:br/>
      </w:r>
      <w:r>
        <w:rPr>
          <w:rStyle w:val="NormalTok"/>
        </w:rPr>
        <w:t xml:space="preserve">startupSpan</w:t>
      </w:r>
      <w:r>
        <w:rPr>
          <w:rStyle w:val="OperatorTok"/>
        </w:rPr>
        <w:t xml:space="preserve">.</w:t>
      </w:r>
      <w:r>
        <w:rPr>
          <w:rStyle w:val="FunctionTok"/>
        </w:rPr>
        <w:t xml:space="preserve">end</w:t>
      </w:r>
      <w:r>
        <w:rPr>
          <w:rStyle w:val="NormalTok"/>
        </w:rPr>
        <w:t xml:space="preserve">()</w:t>
      </w:r>
      <w:r>
        <w:rPr>
          <w:rStyle w:val="OperatorTok"/>
        </w:rPr>
        <w:t xml:space="preserve">;</w:t>
      </w:r>
    </w:p>
    <w:p>
      <w:r>
        <w:pict>
          <v:rect style="width:0;height:1.5pt" o:hralign="center" o:hrstd="t" o:hr="t"/>
        </w:pict>
      </w:r>
    </w:p>
    <w:bookmarkEnd w:id="2578"/>
    <w:bookmarkStart w:id="2579" w:name="comparison-90"/>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Vendor</w:t>
            </w:r>
          </w:p>
        </w:tc>
        <w:tc>
          <w:tcPr/>
          <w:p>
            <w:pPr>
              <w:pStyle w:val="Compact"/>
            </w:pPr>
            <w:r>
              <w:t xml:space="preserve">OTel-compatible?</w:t>
            </w:r>
          </w:p>
        </w:tc>
      </w:tr>
      <w:tr>
        <w:tc>
          <w:tcPr/>
          <w:p>
            <w:pPr>
              <w:pStyle w:val="Compact"/>
            </w:pPr>
            <w:r>
              <w:t xml:space="preserve">Sentry</w:t>
            </w:r>
          </w:p>
        </w:tc>
        <w:tc>
          <w:tcPr/>
          <w:p>
            <w:pPr>
              <w:pStyle w:val="Compact"/>
            </w:pPr>
            <w:r>
              <w:t xml:space="preserve">yes</w:t>
            </w:r>
          </w:p>
        </w:tc>
      </w:tr>
      <w:tr>
        <w:tc>
          <w:tcPr/>
          <w:p>
            <w:pPr>
              <w:pStyle w:val="Compact"/>
            </w:pPr>
            <w:r>
              <w:t xml:space="preserve">Datadog</w:t>
            </w:r>
          </w:p>
        </w:tc>
        <w:tc>
          <w:tcPr/>
          <w:p>
            <w:pPr>
              <w:pStyle w:val="Compact"/>
            </w:pPr>
            <w:r>
              <w:t xml:space="preserve">yes</w:t>
            </w:r>
          </w:p>
        </w:tc>
      </w:tr>
      <w:tr>
        <w:tc>
          <w:tcPr/>
          <w:p>
            <w:pPr>
              <w:pStyle w:val="Compact"/>
            </w:pPr>
            <w:r>
              <w:t xml:space="preserve">Embrace</w:t>
            </w:r>
          </w:p>
        </w:tc>
        <w:tc>
          <w:tcPr/>
          <w:p>
            <w:pPr>
              <w:pStyle w:val="Compact"/>
            </w:pPr>
            <w:r>
              <w:t xml:space="preserve">yes</w:t>
            </w:r>
          </w:p>
        </w:tc>
      </w:tr>
      <w:tr>
        <w:tc>
          <w:tcPr/>
          <w:p>
            <w:pPr>
              <w:pStyle w:val="Compact"/>
            </w:pPr>
            <w:r>
              <w:t xml:space="preserve">Honeycomb</w:t>
            </w:r>
          </w:p>
        </w:tc>
        <w:tc>
          <w:tcPr/>
          <w:p>
            <w:pPr>
              <w:pStyle w:val="Compact"/>
            </w:pPr>
            <w:r>
              <w:t xml:space="preserve">native</w:t>
            </w:r>
          </w:p>
        </w:tc>
      </w:tr>
      <w:tr>
        <w:tc>
          <w:tcPr/>
          <w:p>
            <w:pPr>
              <w:pStyle w:val="Compact"/>
            </w:pPr>
            <w:r>
              <w:t xml:space="preserve">Bugsnag</w:t>
            </w:r>
          </w:p>
        </w:tc>
        <w:tc>
          <w:tcPr/>
          <w:p>
            <w:pPr>
              <w:pStyle w:val="Compact"/>
            </w:pPr>
            <w:r>
              <w:t xml:space="preserve">partial</w:t>
            </w:r>
          </w:p>
        </w:tc>
      </w:tr>
      <w:tr>
        <w:tc>
          <w:tcPr/>
          <w:p>
            <w:pPr>
              <w:pStyle w:val="Compact"/>
            </w:pPr>
            <w:r>
              <w:t xml:space="preserve">Firebase Performance</w:t>
            </w:r>
          </w:p>
        </w:tc>
        <w:tc>
          <w:tcPr/>
          <w:p>
            <w:pPr>
              <w:pStyle w:val="Compact"/>
            </w:pPr>
            <w:r>
              <w:t xml:space="preserve">proprietary</w:t>
            </w:r>
          </w:p>
        </w:tc>
      </w:tr>
    </w:tbl>
    <w:p>
      <w:r>
        <w:pict>
          <v:rect style="width:0;height:1.5pt" o:hralign="center" o:hrstd="t" o:hr="t"/>
        </w:pict>
      </w:r>
    </w:p>
    <w:bookmarkEnd w:id="2579"/>
    <w:bookmarkStart w:id="2580" w:name="production-usage-90"/>
    <w:p>
      <w:pPr>
        <w:pStyle w:val="Heading2"/>
      </w:pPr>
      <w:r>
        <w:t xml:space="preserve">Production Usage</w:t>
      </w:r>
    </w:p>
    <w:p>
      <w:pPr>
        <w:pStyle w:val="Compact"/>
        <w:numPr>
          <w:ilvl w:val="0"/>
          <w:numId w:val="2697"/>
        </w:numPr>
      </w:pPr>
      <w:r>
        <w:t xml:space="preserve">All large mobile teams adopt some form of trace + RUM.</w:t>
      </w:r>
    </w:p>
    <w:p>
      <w:pPr>
        <w:pStyle w:val="Compact"/>
        <w:numPr>
          <w:ilvl w:val="0"/>
          <w:numId w:val="2697"/>
        </w:numPr>
      </w:pPr>
      <w:r>
        <w:t xml:space="preserve">OTel adoption growing rapidly post-2024.</w:t>
      </w:r>
    </w:p>
    <w:p>
      <w:r>
        <w:pict>
          <v:rect style="width:0;height:1.5pt" o:hralign="center" o:hrstd="t" o:hr="t"/>
        </w:pict>
      </w:r>
    </w:p>
    <w:bookmarkEnd w:id="2580"/>
    <w:bookmarkStart w:id="2581" w:name="hands-on-exercise-90"/>
    <w:p>
      <w:pPr>
        <w:pStyle w:val="Heading2"/>
      </w:pPr>
      <w:r>
        <w:t xml:space="preserve">Hands-On Exercise</w:t>
      </w:r>
    </w:p>
    <w:p>
      <w:pPr>
        <w:pStyle w:val="Compact"/>
        <w:numPr>
          <w:ilvl w:val="0"/>
          <w:numId w:val="2698"/>
        </w:numPr>
      </w:pPr>
      <w:r>
        <w:t xml:space="preserve">Wire OTel SDK in RN app.</w:t>
      </w:r>
    </w:p>
    <w:p>
      <w:pPr>
        <w:pStyle w:val="Compact"/>
        <w:numPr>
          <w:ilvl w:val="0"/>
          <w:numId w:val="2698"/>
        </w:numPr>
      </w:pPr>
      <w:r>
        <w:t xml:space="preserve">Instrument a screen + fetch.</w:t>
      </w:r>
    </w:p>
    <w:p>
      <w:pPr>
        <w:pStyle w:val="Compact"/>
        <w:numPr>
          <w:ilvl w:val="0"/>
          <w:numId w:val="2698"/>
        </w:numPr>
      </w:pPr>
      <w:r>
        <w:t xml:space="preserve">Inject traceparent into outbound.</w:t>
      </w:r>
    </w:p>
    <w:p>
      <w:pPr>
        <w:pStyle w:val="Compact"/>
        <w:numPr>
          <w:ilvl w:val="0"/>
          <w:numId w:val="2698"/>
        </w:numPr>
      </w:pPr>
      <w:r>
        <w:t xml:space="preserve">Verify trace in vendor UI end-to-end.</w:t>
      </w:r>
    </w:p>
    <w:p>
      <w:r>
        <w:pict>
          <v:rect style="width:0;height:1.5pt" o:hralign="center" o:hrstd="t" o:hr="t"/>
        </w:pict>
      </w:r>
    </w:p>
    <w:bookmarkEnd w:id="2581"/>
    <w:bookmarkStart w:id="2582" w:name="common-mistakes-90"/>
    <w:p>
      <w:pPr>
        <w:pStyle w:val="Heading2"/>
      </w:pPr>
      <w:r>
        <w:t xml:space="preserve">Common Mistakes</w:t>
      </w:r>
    </w:p>
    <w:p>
      <w:pPr>
        <w:pStyle w:val="Compact"/>
        <w:numPr>
          <w:ilvl w:val="0"/>
          <w:numId w:val="2699"/>
        </w:numPr>
      </w:pPr>
      <w:r>
        <w:t xml:space="preserve">No traceparent injection (broken trace).</w:t>
      </w:r>
    </w:p>
    <w:p>
      <w:pPr>
        <w:pStyle w:val="Compact"/>
        <w:numPr>
          <w:ilvl w:val="0"/>
          <w:numId w:val="2699"/>
        </w:numPr>
      </w:pPr>
      <w:r>
        <w:t xml:space="preserve">PII in span attributes.</w:t>
      </w:r>
    </w:p>
    <w:p>
      <w:pPr>
        <w:pStyle w:val="Compact"/>
        <w:numPr>
          <w:ilvl w:val="0"/>
          <w:numId w:val="2699"/>
        </w:numPr>
      </w:pPr>
      <w:r>
        <w:t xml:space="preserve">No sampling (cost explosion).</w:t>
      </w:r>
    </w:p>
    <w:p>
      <w:pPr>
        <w:pStyle w:val="Compact"/>
        <w:numPr>
          <w:ilvl w:val="0"/>
          <w:numId w:val="2699"/>
        </w:numPr>
      </w:pPr>
      <w:r>
        <w:t xml:space="preserve">Synchronous span flush on UI thread.</w:t>
      </w:r>
    </w:p>
    <w:p>
      <w:r>
        <w:pict>
          <v:rect style="width:0;height:1.5pt" o:hralign="center" o:hrstd="t" o:hr="t"/>
        </w:pict>
      </w:r>
    </w:p>
    <w:bookmarkEnd w:id="2582"/>
    <w:bookmarkStart w:id="2583" w:name="production-red-flags-90"/>
    <w:p>
      <w:pPr>
        <w:pStyle w:val="Heading2"/>
      </w:pPr>
      <w:r>
        <w:t xml:space="preserve">Production Red Flags</w:t>
      </w:r>
    </w:p>
    <w:p>
      <w:pPr>
        <w:pStyle w:val="Compact"/>
        <w:numPr>
          <w:ilvl w:val="0"/>
          <w:numId w:val="2700"/>
        </w:numPr>
      </w:pPr>
      <w:r>
        <w:t xml:space="preserve">Traces but no backend continuation.</w:t>
      </w:r>
    </w:p>
    <w:p>
      <w:pPr>
        <w:pStyle w:val="Compact"/>
        <w:numPr>
          <w:ilvl w:val="0"/>
          <w:numId w:val="2700"/>
        </w:numPr>
      </w:pPr>
      <w:r>
        <w:t xml:space="preserve">100% sampling in prod.</w:t>
      </w:r>
    </w:p>
    <w:p>
      <w:pPr>
        <w:pStyle w:val="Compact"/>
        <w:numPr>
          <w:ilvl w:val="0"/>
          <w:numId w:val="2700"/>
        </w:numPr>
      </w:pPr>
      <w:r>
        <w:t xml:space="preserve">Same trace ID across users (init bug).</w:t>
      </w:r>
    </w:p>
    <w:p>
      <w:r>
        <w:pict>
          <v:rect style="width:0;height:1.5pt" o:hralign="center" o:hrstd="t" o:hr="t"/>
        </w:pict>
      </w:r>
    </w:p>
    <w:bookmarkEnd w:id="2583"/>
    <w:bookmarkStart w:id="2584" w:name="performance--metrics-mandatory-51"/>
    <w:p>
      <w:pPr>
        <w:pStyle w:val="Heading2"/>
      </w:pPr>
      <w:r>
        <w:t xml:space="preserve">Performance &amp; Metrics (MANDATORY)</w:t>
      </w:r>
    </w:p>
    <w:p>
      <w:pPr>
        <w:pStyle w:val="Compact"/>
        <w:numPr>
          <w:ilvl w:val="0"/>
          <w:numId w:val="2701"/>
        </w:numPr>
      </w:pPr>
      <w:r>
        <w:t xml:space="preserve">Span emission overhead: &lt; 0.1ms.</w:t>
      </w:r>
    </w:p>
    <w:p>
      <w:pPr>
        <w:pStyle w:val="Compact"/>
        <w:numPr>
          <w:ilvl w:val="0"/>
          <w:numId w:val="2701"/>
        </w:numPr>
      </w:pPr>
      <w:r>
        <w:t xml:space="preserve">Network: batched every ~5–30s.</w:t>
      </w:r>
    </w:p>
    <w:p>
      <w:r>
        <w:pict>
          <v:rect style="width:0;height:1.5pt" o:hralign="center" o:hrstd="t" o:hr="t"/>
        </w:pict>
      </w:r>
    </w:p>
    <w:bookmarkEnd w:id="2584"/>
    <w:bookmarkStart w:id="2585" w:name="decision-framework-9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Vendor + trace</w:t>
            </w:r>
          </w:p>
        </w:tc>
        <w:tc>
          <w:tcPr/>
          <w:p>
            <w:pPr>
              <w:pStyle w:val="Compact"/>
            </w:pPr>
            <w:r>
              <w:t xml:space="preserve">Sentry / Datadog / Embrace</w:t>
            </w:r>
          </w:p>
        </w:tc>
      </w:tr>
      <w:tr>
        <w:tc>
          <w:tcPr/>
          <w:p>
            <w:pPr>
              <w:pStyle w:val="Compact"/>
            </w:pPr>
            <w:r>
              <w:t xml:space="preserve">Self-host</w:t>
            </w:r>
          </w:p>
        </w:tc>
        <w:tc>
          <w:tcPr/>
          <w:p>
            <w:pPr>
              <w:pStyle w:val="Compact"/>
            </w:pPr>
            <w:r>
              <w:t xml:space="preserve">OTel collector + Tempo</w:t>
            </w:r>
          </w:p>
        </w:tc>
      </w:tr>
      <w:tr>
        <w:tc>
          <w:tcPr/>
          <w:p>
            <w:pPr>
              <w:pStyle w:val="Compact"/>
            </w:pPr>
            <w:r>
              <w:t xml:space="preserve">Smallest blast</w:t>
            </w:r>
          </w:p>
        </w:tc>
        <w:tc>
          <w:tcPr/>
          <w:p>
            <w:pPr>
              <w:pStyle w:val="Compact"/>
            </w:pPr>
            <w:r>
              <w:t xml:space="preserve">sample 5–10% + always errors</w:t>
            </w:r>
          </w:p>
        </w:tc>
      </w:tr>
    </w:tbl>
    <w:p>
      <w:r>
        <w:pict>
          <v:rect style="width:0;height:1.5pt" o:hralign="center" o:hrstd="t" o:hr="t"/>
        </w:pict>
      </w:r>
    </w:p>
    <w:bookmarkEnd w:id="2585"/>
    <w:bookmarkStart w:id="2586" w:name="senior-level-insight-90"/>
    <w:p>
      <w:pPr>
        <w:pStyle w:val="Heading2"/>
      </w:pPr>
      <w:r>
        <w:t xml:space="preserve">Senior-Level Insight</w:t>
      </w:r>
    </w:p>
    <w:p>
      <w:pPr>
        <w:pStyle w:val="FirstParagraph"/>
      </w:pPr>
      <w:r>
        <w:t xml:space="preserve">The mature take:</w:t>
      </w:r>
      <w:r>
        <w:t xml:space="preserve"> </w:t>
      </w:r>
      <w:r>
        <w:rPr>
          <w:b/>
          <w:bCs/>
        </w:rPr>
        <w:t xml:space="preserve">traces are the source of truth</w:t>
      </w:r>
      <w:r>
        <w:t xml:space="preserve">, logs and metrics are derived. Senior teams instrument the critical journey and let everything else default. SLO dashboards point at traces.</w:t>
      </w:r>
    </w:p>
    <w:p>
      <w:r>
        <w:pict>
          <v:rect style="width:0;height:1.5pt" o:hralign="center" o:hrstd="t" o:hr="t"/>
        </w:pict>
      </w:r>
    </w:p>
    <w:bookmarkEnd w:id="2586"/>
    <w:bookmarkStart w:id="2587" w:name="memory-hook-90"/>
    <w:p>
      <w:pPr>
        <w:pStyle w:val="Heading2"/>
      </w:pPr>
      <w:r>
        <w:t xml:space="preserve">Memory Hook</w:t>
      </w:r>
    </w:p>
    <w:p>
      <w:pPr>
        <w:pStyle w:val="FirstParagraph"/>
      </w:pPr>
      <w:r>
        <w:rPr>
          <w:b/>
          <w:bCs/>
        </w:rPr>
        <w:t xml:space="preserve">"One trace ID, app to DB, via traceparent."</w:t>
      </w:r>
    </w:p>
    <w:bookmarkEnd w:id="2587"/>
    <w:bookmarkStart w:id="2589" w:name="revision-notes-90"/>
    <w:p>
      <w:pPr>
        <w:pStyle w:val="Heading2"/>
      </w:pPr>
      <w:r>
        <w:t xml:space="preserve">Revision Notes</w:t>
      </w:r>
    </w:p>
    <w:p>
      <w:pPr>
        <w:pStyle w:val="BlockText"/>
      </w:pPr>
      <w:r>
        <w:t xml:space="preserve">OTel emits spans; W3C</w:t>
      </w:r>
      <w:r>
        <w:t xml:space="preserve"> </w:t>
      </w:r>
      <w:r>
        <w:rPr>
          <w:rStyle w:val="VerbatimChar"/>
        </w:rPr>
        <w:t xml:space="preserve">traceparent</w:t>
      </w:r>
      <w:r>
        <w:t xml:space="preserve"> </w:t>
      </w:r>
      <w:r>
        <w:t xml:space="preserve">header propagates trace ID to backend → end-to-end trace. Sample 5–10% + always-sample errors. Vendor SDKs (Sentry, Datadog, Embrace) export OTel. Don't emit PII.</w:t>
      </w:r>
    </w:p>
    <w:p>
      <w:r>
        <w:pict>
          <v:rect style="width:0;height:1.5pt" o:hralign="center" o:hrstd="t" o:hr="t"/>
        </w:pict>
      </w:r>
    </w:p>
    <w:p>
      <w:r>
        <w:pict>
          <v:rect style="width:0;height:1.5pt" o:hralign="center" o:hrstd="t" o:hr="t"/>
        </w:pict>
      </w:r>
    </w:p>
    <w:bookmarkStart w:id="2588" w:name="X99c73078e97f268d10efb79065665fdcffe083b"/>
    <w:p>
      <w:pPr>
        <w:pStyle w:val="Heading3"/>
      </w:pPr>
      <w:r>
        <w:t xml:space="preserve">Q2. SLOs for mobile — crash-free sessions, TTI, ANR</w:t>
      </w:r>
    </w:p>
    <w:p>
      <w:r>
        <w:pict>
          <v:rect style="width:0;height:1.5pt" o:hralign="center" o:hrstd="t" o:hr="t"/>
        </w:pict>
      </w:r>
    </w:p>
    <w:bookmarkEnd w:id="2588"/>
    <w:bookmarkEnd w:id="2589"/>
    <w:bookmarkStart w:id="2590" w:name="difficulty-91"/>
    <w:p>
      <w:pPr>
        <w:pStyle w:val="Heading2"/>
      </w:pPr>
      <w:r>
        <w:t xml:space="preserve">Difficulty</w:t>
      </w:r>
    </w:p>
    <w:p>
      <w:pPr>
        <w:pStyle w:val="Compact"/>
        <w:numPr>
          <w:ilvl w:val="0"/>
          <w:numId w:val="2702"/>
        </w:numPr>
      </w:pPr>
      <w:r>
        <w:t xml:space="preserve">Advanced</w:t>
      </w:r>
    </w:p>
    <w:bookmarkEnd w:id="2590"/>
    <w:bookmarkStart w:id="2591" w:name="interview-frequency-91"/>
    <w:p>
      <w:pPr>
        <w:pStyle w:val="Heading2"/>
      </w:pPr>
      <w:r>
        <w:t xml:space="preserve">Interview Frequency</w:t>
      </w:r>
    </w:p>
    <w:p>
      <w:pPr>
        <w:pStyle w:val="Compact"/>
        <w:numPr>
          <w:ilvl w:val="0"/>
          <w:numId w:val="2703"/>
        </w:numPr>
      </w:pPr>
      <w:r>
        <w:t xml:space="preserve">Common (staff / leadership rounds)</w:t>
      </w:r>
    </w:p>
    <w:bookmarkEnd w:id="2591"/>
    <w:bookmarkStart w:id="2592" w:name="prerequisites-91"/>
    <w:p>
      <w:pPr>
        <w:pStyle w:val="Heading2"/>
      </w:pPr>
      <w:r>
        <w:t xml:space="preserve">Prerequisites</w:t>
      </w:r>
    </w:p>
    <w:p>
      <w:pPr>
        <w:pStyle w:val="Compact"/>
        <w:numPr>
          <w:ilvl w:val="0"/>
          <w:numId w:val="2704"/>
        </w:numPr>
      </w:pPr>
      <w:r>
        <w:t xml:space="preserve">SRE basics</w:t>
      </w:r>
    </w:p>
    <w:bookmarkEnd w:id="2592"/>
    <w:bookmarkStart w:id="2593" w:name="tldr-91"/>
    <w:p>
      <w:pPr>
        <w:pStyle w:val="Heading2"/>
      </w:pPr>
      <w:r>
        <w:t xml:space="preserve">TL;DR</w:t>
      </w:r>
    </w:p>
    <w:p>
      <w:pPr>
        <w:pStyle w:val="FirstParagraph"/>
      </w:pPr>
      <w:r>
        <w:t xml:space="preserve">Mobile SLOs:</w:t>
      </w:r>
      <w:r>
        <w:t xml:space="preserve"> </w:t>
      </w:r>
      <w:r>
        <w:rPr>
          <w:b/>
          <w:bCs/>
        </w:rPr>
        <w:t xml:space="preserve">crash-free sessions</w:t>
      </w:r>
      <w:r>
        <w:t xml:space="preserve"> </w:t>
      </w:r>
      <w:r>
        <w:t xml:space="preserve">(&gt;99.5%),</w:t>
      </w:r>
      <w:r>
        <w:t xml:space="preserve"> </w:t>
      </w:r>
      <w:r>
        <w:rPr>
          <w:b/>
          <w:bCs/>
        </w:rPr>
        <w:t xml:space="preserve">ANR rate</w:t>
      </w:r>
      <w:r>
        <w:t xml:space="preserve"> </w:t>
      </w:r>
      <w:r>
        <w:t xml:space="preserve">Android (&lt;0.5%),</w:t>
      </w:r>
      <w:r>
        <w:t xml:space="preserve"> </w:t>
      </w:r>
      <w:r>
        <w:rPr>
          <w:b/>
          <w:bCs/>
        </w:rPr>
        <w:t xml:space="preserve">app start TTI</w:t>
      </w:r>
      <w:r>
        <w:t xml:space="preserve"> </w:t>
      </w:r>
      <w:r>
        <w:t xml:space="preserve">P75 (&lt;2s cold),</w:t>
      </w:r>
      <w:r>
        <w:t xml:space="preserve"> </w:t>
      </w:r>
      <w:r>
        <w:rPr>
          <w:b/>
          <w:bCs/>
        </w:rPr>
        <w:t xml:space="preserve">screen TTI</w:t>
      </w:r>
      <w:r>
        <w:t xml:space="preserve"> </w:t>
      </w:r>
      <w:r>
        <w:t xml:space="preserve">per critical screen,</w:t>
      </w:r>
      <w:r>
        <w:t xml:space="preserve"> </w:t>
      </w:r>
      <w:r>
        <w:rPr>
          <w:b/>
          <w:bCs/>
        </w:rPr>
        <w:t xml:space="preserve">API success rate</w:t>
      </w:r>
      <w:r>
        <w:t xml:space="preserve"> </w:t>
      </w:r>
      <w:r>
        <w:t xml:space="preserve">(&gt;99.9%),</w:t>
      </w:r>
      <w:r>
        <w:t xml:space="preserve"> </w:t>
      </w:r>
      <w:r>
        <w:rPr>
          <w:b/>
          <w:bCs/>
        </w:rPr>
        <w:t xml:space="preserve">OTA update success</w:t>
      </w:r>
      <w:r>
        <w:t xml:space="preserve"> </w:t>
      </w:r>
      <w:r>
        <w:t xml:space="preserve">(&gt;99%). Define SLI per metric, SLO per platform / cohort, error budget per release. Postmortem when burned.</w:t>
      </w:r>
    </w:p>
    <w:p>
      <w:r>
        <w:pict>
          <v:rect style="width:0;height:1.5pt" o:hralign="center" o:hrstd="t" o:hr="t"/>
        </w:pict>
      </w:r>
    </w:p>
    <w:bookmarkEnd w:id="2593"/>
    <w:bookmarkStart w:id="2594" w:name="X1b211b875982ca9c3b96cc58e322fee40951d26"/>
    <w:p>
      <w:pPr>
        <w:pStyle w:val="Heading2"/>
      </w:pPr>
      <w:r>
        <w:t xml:space="preserve">30-Second Interview Answer</w:t>
      </w:r>
    </w:p>
    <w:p>
      <w:pPr>
        <w:pStyle w:val="BlockText"/>
      </w:pPr>
      <w:r>
        <w:t xml:space="preserve">"Mobile SLOs differ from backend SLOs because users feel different things. Top SLIs: crash-free sessions (target &gt;99.5% rolling 7-day), ANR rate on Android (&lt;0.5%), cold app start P75 (&lt;2s), critical screen TTI, API success rate, OTA update apply success. SLOs set per platform and cohort (low-end Android often weaker). Each SLO has an error budget; if burned, slow releases. Postmortems on burn events. Track via Sentry / Crashlytics / Firebase Performance / Datadog RUM."</w:t>
      </w:r>
    </w:p>
    <w:p>
      <w:r>
        <w:pict>
          <v:rect style="width:0;height:1.5pt" o:hralign="center" o:hrstd="t" o:hr="t"/>
        </w:pict>
      </w:r>
    </w:p>
    <w:bookmarkEnd w:id="2594"/>
    <w:bookmarkStart w:id="2595" w:name="Xcbfe0f16b8f912c12a5dee420ff9badb8fa322e"/>
    <w:p>
      <w:pPr>
        <w:pStyle w:val="Heading2"/>
      </w:pPr>
      <w:r>
        <w:t xml:space="preserve">2-Minute Practical Answer</w:t>
      </w:r>
    </w:p>
    <w:p>
      <w:pPr>
        <w:pStyle w:val="FirstParagraph"/>
      </w:pPr>
      <w:r>
        <w:rPr>
          <w:b/>
          <w:bCs/>
        </w:rPr>
        <w:t xml:space="preserve">Top SLIs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w:t>
            </w:r>
          </w:p>
        </w:tc>
        <w:tc>
          <w:tcPr/>
          <w:p>
            <w:pPr>
              <w:pStyle w:val="Compact"/>
            </w:pPr>
            <w:r>
              <w:t xml:space="preserve">Target</w:t>
            </w:r>
          </w:p>
        </w:tc>
        <w:tc>
          <w:tcPr/>
          <w:p>
            <w:pPr>
              <w:pStyle w:val="Compact"/>
            </w:pPr>
            <w:r>
              <w:t xml:space="preserve">Source</w:t>
            </w:r>
          </w:p>
        </w:tc>
      </w:tr>
      <w:tr>
        <w:tc>
          <w:tcPr/>
          <w:p>
            <w:pPr>
              <w:pStyle w:val="Compact"/>
            </w:pPr>
            <w:r>
              <w:t xml:space="preserve">Crash-free sessions</w:t>
            </w:r>
          </w:p>
        </w:tc>
        <w:tc>
          <w:tcPr/>
          <w:p>
            <w:pPr>
              <w:pStyle w:val="Compact"/>
            </w:pPr>
            <w:r>
              <w:t xml:space="preserve">&gt; 99.5% (consumer)</w:t>
            </w:r>
          </w:p>
        </w:tc>
        <w:tc>
          <w:tcPr/>
          <w:p>
            <w:pPr>
              <w:pStyle w:val="Compact"/>
            </w:pPr>
            <w:r>
              <w:t xml:space="preserve">Sentry / Crashlytics</w:t>
            </w:r>
          </w:p>
        </w:tc>
      </w:tr>
      <w:tr>
        <w:tc>
          <w:tcPr/>
          <w:p>
            <w:pPr>
              <w:pStyle w:val="Compact"/>
            </w:pPr>
            <w:r>
              <w:t xml:space="preserve">Crash-free users</w:t>
            </w:r>
          </w:p>
        </w:tc>
        <w:tc>
          <w:tcPr/>
          <w:p>
            <w:pPr>
              <w:pStyle w:val="Compact"/>
            </w:pPr>
            <w:r>
              <w:t xml:space="preserve">&gt; 99.0%</w:t>
            </w:r>
          </w:p>
        </w:tc>
        <w:tc>
          <w:tcPr/>
          <w:p>
            <w:pPr>
              <w:pStyle w:val="Compact"/>
            </w:pPr>
            <w:r>
              <w:t xml:space="preserve">same</w:t>
            </w:r>
          </w:p>
        </w:tc>
      </w:tr>
      <w:tr>
        <w:tc>
          <w:tcPr/>
          <w:p>
            <w:pPr>
              <w:pStyle w:val="Compact"/>
            </w:pPr>
            <w:r>
              <w:t xml:space="preserve">ANR rate (Android)</w:t>
            </w:r>
          </w:p>
        </w:tc>
        <w:tc>
          <w:tcPr/>
          <w:p>
            <w:pPr>
              <w:pStyle w:val="Compact"/>
            </w:pPr>
            <w:r>
              <w:t xml:space="preserve">&lt; 0.5%</w:t>
            </w:r>
          </w:p>
        </w:tc>
        <w:tc>
          <w:tcPr/>
          <w:p>
            <w:pPr>
              <w:pStyle w:val="Compact"/>
            </w:pPr>
            <w:r>
              <w:t xml:space="preserve">Play Console / Firebase</w:t>
            </w:r>
          </w:p>
        </w:tc>
      </w:tr>
      <w:tr>
        <w:tc>
          <w:tcPr/>
          <w:p>
            <w:pPr>
              <w:pStyle w:val="Compact"/>
            </w:pPr>
            <w:r>
              <w:t xml:space="preserve">Cold start TTI</w:t>
            </w:r>
          </w:p>
        </w:tc>
        <w:tc>
          <w:tcPr/>
          <w:p>
            <w:pPr>
              <w:pStyle w:val="Compact"/>
            </w:pPr>
            <w:r>
              <w:t xml:space="preserve">P75 &lt; 2s</w:t>
            </w:r>
          </w:p>
        </w:tc>
        <w:tc>
          <w:tcPr/>
          <w:p>
            <w:pPr>
              <w:pStyle w:val="Compact"/>
            </w:pPr>
            <w:r>
              <w:t xml:space="preserve">RUM</w:t>
            </w:r>
          </w:p>
        </w:tc>
      </w:tr>
      <w:tr>
        <w:tc>
          <w:tcPr/>
          <w:p>
            <w:pPr>
              <w:pStyle w:val="Compact"/>
            </w:pPr>
            <w:r>
              <w:t xml:space="preserve">Warm start TTI</w:t>
            </w:r>
          </w:p>
        </w:tc>
        <w:tc>
          <w:tcPr/>
          <w:p>
            <w:pPr>
              <w:pStyle w:val="Compact"/>
            </w:pPr>
            <w:r>
              <w:t xml:space="preserve">P75 &lt; 1s</w:t>
            </w:r>
          </w:p>
        </w:tc>
        <w:tc>
          <w:tcPr/>
          <w:p>
            <w:pPr>
              <w:pStyle w:val="Compact"/>
            </w:pPr>
            <w:r>
              <w:t xml:space="preserve">RUM</w:t>
            </w:r>
          </w:p>
        </w:tc>
      </w:tr>
      <w:tr>
        <w:tc>
          <w:tcPr/>
          <w:p>
            <w:pPr>
              <w:pStyle w:val="Compact"/>
            </w:pPr>
            <w:r>
              <w:t xml:space="preserve">Screen TTI</w:t>
            </w:r>
          </w:p>
        </w:tc>
        <w:tc>
          <w:tcPr/>
          <w:p>
            <w:pPr>
              <w:pStyle w:val="Compact"/>
            </w:pPr>
            <w:r>
              <w:t xml:space="preserve">per-screen budget</w:t>
            </w:r>
          </w:p>
        </w:tc>
        <w:tc>
          <w:tcPr/>
          <w:p>
            <w:pPr>
              <w:pStyle w:val="Compact"/>
            </w:pPr>
            <w:r>
              <w:t xml:space="preserve">RUM</w:t>
            </w:r>
          </w:p>
        </w:tc>
      </w:tr>
      <w:tr>
        <w:tc>
          <w:tcPr/>
          <w:p>
            <w:pPr>
              <w:pStyle w:val="Compact"/>
            </w:pPr>
            <w:r>
              <w:t xml:space="preserve">API P95 latency</w:t>
            </w:r>
          </w:p>
        </w:tc>
        <w:tc>
          <w:tcPr/>
          <w:p>
            <w:pPr>
              <w:pStyle w:val="Compact"/>
            </w:pPr>
            <w:r>
              <w:t xml:space="preserve">&lt; 800ms</w:t>
            </w:r>
          </w:p>
        </w:tc>
        <w:tc>
          <w:tcPr/>
          <w:p>
            <w:pPr>
              <w:pStyle w:val="Compact"/>
            </w:pPr>
            <w:r>
              <w:t xml:space="preserve">RUM + backend</w:t>
            </w:r>
          </w:p>
        </w:tc>
      </w:tr>
      <w:tr>
        <w:tc>
          <w:tcPr/>
          <w:p>
            <w:pPr>
              <w:pStyle w:val="Compact"/>
            </w:pPr>
            <w:r>
              <w:t xml:space="preserve">API success rate</w:t>
            </w:r>
          </w:p>
        </w:tc>
        <w:tc>
          <w:tcPr/>
          <w:p>
            <w:pPr>
              <w:pStyle w:val="Compact"/>
            </w:pPr>
            <w:r>
              <w:t xml:space="preserve">&gt; 99.9%</w:t>
            </w:r>
          </w:p>
        </w:tc>
        <w:tc>
          <w:tcPr/>
          <w:p>
            <w:pPr>
              <w:pStyle w:val="Compact"/>
            </w:pPr>
            <w:r>
              <w:t xml:space="preserve">RUM</w:t>
            </w:r>
          </w:p>
        </w:tc>
      </w:tr>
      <w:tr>
        <w:tc>
          <w:tcPr/>
          <w:p>
            <w:pPr>
              <w:pStyle w:val="Compact"/>
            </w:pPr>
            <w:r>
              <w:t xml:space="preserve">OTA apply success</w:t>
            </w:r>
          </w:p>
        </w:tc>
        <w:tc>
          <w:tcPr/>
          <w:p>
            <w:pPr>
              <w:pStyle w:val="Compact"/>
            </w:pPr>
            <w:r>
              <w:t xml:space="preserve">&gt; 99%</w:t>
            </w:r>
          </w:p>
        </w:tc>
        <w:tc>
          <w:tcPr/>
          <w:p>
            <w:pPr>
              <w:pStyle w:val="Compact"/>
            </w:pPr>
            <w:r>
              <w:t xml:space="preserve">EAS Update + analytics</w:t>
            </w:r>
          </w:p>
        </w:tc>
      </w:tr>
      <w:tr>
        <w:tc>
          <w:tcPr/>
          <w:p>
            <w:pPr>
              <w:pStyle w:val="Compact"/>
            </w:pPr>
            <w:r>
              <w:t xml:space="preserve">Battery: foreground / hour</w:t>
            </w:r>
          </w:p>
        </w:tc>
        <w:tc>
          <w:tcPr/>
          <w:p>
            <w:pPr>
              <w:pStyle w:val="Compact"/>
            </w:pPr>
            <w:r>
              <w:t xml:space="preserve">&lt; X mAh</w:t>
            </w:r>
          </w:p>
        </w:tc>
        <w:tc>
          <w:tcPr/>
          <w:p>
            <w:pPr>
              <w:pStyle w:val="Compact"/>
            </w:pPr>
            <w:r>
              <w:t xml:space="preserve">OS reports</w:t>
            </w:r>
          </w:p>
        </w:tc>
      </w:tr>
    </w:tbl>
    <w:p>
      <w:pPr>
        <w:pStyle w:val="BodyText"/>
      </w:pPr>
      <w:r>
        <w:rPr>
          <w:b/>
          <w:bCs/>
        </w:rPr>
        <w:t xml:space="preserve">Error budget</w:t>
      </w:r>
      <w:r>
        <w:t xml:space="preserve">:</w:t>
      </w:r>
    </w:p>
    <w:p>
      <w:pPr>
        <w:pStyle w:val="Compact"/>
        <w:numPr>
          <w:ilvl w:val="0"/>
          <w:numId w:val="2705"/>
        </w:numPr>
      </w:pPr>
      <w:r>
        <w:t xml:space="preserve">99.5% crash-free over 30 days = 0.5% × N sessions allowed.</w:t>
      </w:r>
    </w:p>
    <w:p>
      <w:pPr>
        <w:pStyle w:val="Compact"/>
        <w:numPr>
          <w:ilvl w:val="0"/>
          <w:numId w:val="2705"/>
        </w:numPr>
      </w:pPr>
      <w:r>
        <w:t xml:space="preserve">If burned: freeze risky releases, prioritize stability, postmortem.</w:t>
      </w:r>
    </w:p>
    <w:p>
      <w:pPr>
        <w:pStyle w:val="FirstParagraph"/>
      </w:pPr>
      <w:r>
        <w:rPr>
          <w:b/>
          <w:bCs/>
        </w:rPr>
        <w:t xml:space="preserve">Cohort breakdown</w:t>
      </w:r>
      <w:r>
        <w:t xml:space="preserve">:</w:t>
      </w:r>
    </w:p>
    <w:p>
      <w:pPr>
        <w:pStyle w:val="Compact"/>
        <w:numPr>
          <w:ilvl w:val="0"/>
          <w:numId w:val="2706"/>
        </w:numPr>
      </w:pPr>
      <w:r>
        <w:t xml:space="preserve">iOS vs Android.</w:t>
      </w:r>
    </w:p>
    <w:p>
      <w:pPr>
        <w:pStyle w:val="Compact"/>
        <w:numPr>
          <w:ilvl w:val="0"/>
          <w:numId w:val="2706"/>
        </w:numPr>
      </w:pPr>
      <w:r>
        <w:t xml:space="preserve">App version (latest vs N-1).</w:t>
      </w:r>
    </w:p>
    <w:p>
      <w:pPr>
        <w:pStyle w:val="Compact"/>
        <w:numPr>
          <w:ilvl w:val="0"/>
          <w:numId w:val="2706"/>
        </w:numPr>
      </w:pPr>
      <w:r>
        <w:t xml:space="preserve">Device tier (low-end Android usually worse).</w:t>
      </w:r>
    </w:p>
    <w:p>
      <w:pPr>
        <w:pStyle w:val="Compact"/>
        <w:numPr>
          <w:ilvl w:val="0"/>
          <w:numId w:val="2706"/>
        </w:numPr>
      </w:pPr>
      <w:r>
        <w:t xml:space="preserve">Country / network.</w:t>
      </w:r>
    </w:p>
    <w:p>
      <w:pPr>
        <w:pStyle w:val="Compact"/>
        <w:numPr>
          <w:ilvl w:val="0"/>
          <w:numId w:val="2706"/>
        </w:numPr>
      </w:pPr>
      <w:r>
        <w:t xml:space="preserve">Cold vs warm start.</w:t>
      </w:r>
    </w:p>
    <w:p>
      <w:pPr>
        <w:pStyle w:val="FirstParagraph"/>
      </w:pPr>
      <w:r>
        <w:rPr>
          <w:b/>
          <w:bCs/>
        </w:rPr>
        <w:t xml:space="preserve">Definition discipline</w:t>
      </w:r>
      <w:r>
        <w:t xml:space="preserve">:</w:t>
      </w:r>
    </w:p>
    <w:p>
      <w:pPr>
        <w:pStyle w:val="Compact"/>
        <w:numPr>
          <w:ilvl w:val="0"/>
          <w:numId w:val="2707"/>
        </w:numPr>
      </w:pPr>
      <w:r>
        <w:t xml:space="preserve">"Crash-free session" = session that didn't crash. (Not "user never crashed".)</w:t>
      </w:r>
    </w:p>
    <w:p>
      <w:pPr>
        <w:pStyle w:val="Compact"/>
        <w:numPr>
          <w:ilvl w:val="0"/>
          <w:numId w:val="2707"/>
        </w:numPr>
      </w:pPr>
      <w:r>
        <w:t xml:space="preserve">"ANR" = Application Not Responding (UI thread blocked &gt; 5s on Android).</w:t>
      </w:r>
    </w:p>
    <w:p>
      <w:pPr>
        <w:pStyle w:val="Compact"/>
        <w:numPr>
          <w:ilvl w:val="0"/>
          <w:numId w:val="2707"/>
        </w:numPr>
      </w:pPr>
      <w:r>
        <w:t xml:space="preserve">"TTI" = time to interactive (definition matters; settle on first responsive frame after gesture).</w:t>
      </w:r>
    </w:p>
    <w:p>
      <w:pPr>
        <w:pStyle w:val="FirstParagraph"/>
      </w:pPr>
      <w:r>
        <w:rPr>
          <w:b/>
          <w:bCs/>
        </w:rPr>
        <w:t xml:space="preserve">Reporting cadence</w:t>
      </w:r>
      <w:r>
        <w:t xml:space="preserve">:</w:t>
      </w:r>
    </w:p>
    <w:p>
      <w:pPr>
        <w:pStyle w:val="Compact"/>
        <w:numPr>
          <w:ilvl w:val="0"/>
          <w:numId w:val="2708"/>
        </w:numPr>
      </w:pPr>
      <w:r>
        <w:t xml:space="preserve">Daily dashboard.</w:t>
      </w:r>
    </w:p>
    <w:p>
      <w:pPr>
        <w:pStyle w:val="Compact"/>
        <w:numPr>
          <w:ilvl w:val="0"/>
          <w:numId w:val="2708"/>
        </w:numPr>
      </w:pPr>
      <w:r>
        <w:t xml:space="preserve">Weekly review.</w:t>
      </w:r>
    </w:p>
    <w:p>
      <w:pPr>
        <w:pStyle w:val="Compact"/>
        <w:numPr>
          <w:ilvl w:val="0"/>
          <w:numId w:val="2708"/>
        </w:numPr>
      </w:pPr>
      <w:r>
        <w:t xml:space="preserve">Monthly retro.</w:t>
      </w:r>
    </w:p>
    <w:p>
      <w:pPr>
        <w:pStyle w:val="Compact"/>
        <w:numPr>
          <w:ilvl w:val="0"/>
          <w:numId w:val="2708"/>
        </w:numPr>
      </w:pPr>
      <w:r>
        <w:t xml:space="preserve">Quarterly SLO renegotiation.</w:t>
      </w:r>
    </w:p>
    <w:p>
      <w:r>
        <w:pict>
          <v:rect style="width:0;height:1.5pt" o:hralign="center" o:hrstd="t" o:hr="t"/>
        </w:pict>
      </w:r>
    </w:p>
    <w:bookmarkEnd w:id="2595"/>
    <w:bookmarkStart w:id="2596" w:name="X1ec6956a8fcc2100182965a1496e0febc4afce1"/>
    <w:p>
      <w:pPr>
        <w:pStyle w:val="Heading2"/>
      </w:pPr>
      <w:r>
        <w:t xml:space="preserve">5-Minute Architecture Answer</w:t>
      </w:r>
    </w:p>
    <w:p>
      <w:pPr>
        <w:pStyle w:val="FirstParagraph"/>
      </w:pPr>
      <w:r>
        <w:t xml:space="preserve">Why mobile SLOs differ:</w:t>
      </w:r>
    </w:p>
    <w:p>
      <w:pPr>
        <w:pStyle w:val="Compact"/>
        <w:numPr>
          <w:ilvl w:val="0"/>
          <w:numId w:val="2709"/>
        </w:numPr>
      </w:pPr>
      <w:r>
        <w:t xml:space="preserve">No "request" model — sessions are long, mixed workloads.</w:t>
      </w:r>
    </w:p>
    <w:p>
      <w:pPr>
        <w:pStyle w:val="Compact"/>
        <w:numPr>
          <w:ilvl w:val="0"/>
          <w:numId w:val="2709"/>
        </w:numPr>
      </w:pPr>
      <w:r>
        <w:t xml:space="preserve">Many devices, many OS versions, many network conditions.</w:t>
      </w:r>
    </w:p>
    <w:p>
      <w:pPr>
        <w:pStyle w:val="Compact"/>
        <w:numPr>
          <w:ilvl w:val="0"/>
          <w:numId w:val="2709"/>
        </w:numPr>
      </w:pPr>
      <w:r>
        <w:t xml:space="preserve">User-felt latency matters more than P50.</w:t>
      </w:r>
    </w:p>
    <w:p>
      <w:pPr>
        <w:pStyle w:val="Compact"/>
        <w:numPr>
          <w:ilvl w:val="0"/>
          <w:numId w:val="2709"/>
        </w:numPr>
      </w:pPr>
      <w:r>
        <w:t xml:space="preserve">Crashes are unpredictable in cause but predictable in rate.</w:t>
      </w:r>
    </w:p>
    <w:p>
      <w:pPr>
        <w:pStyle w:val="FirstParagraph"/>
      </w:pPr>
      <w:r>
        <w:t xml:space="preserve">SLO design steps:</w:t>
      </w:r>
    </w:p>
    <w:p>
      <w:pPr>
        <w:pStyle w:val="Compact"/>
        <w:numPr>
          <w:ilvl w:val="0"/>
          <w:numId w:val="2710"/>
        </w:numPr>
      </w:pPr>
      <w:r>
        <w:rPr>
          <w:b/>
          <w:bCs/>
        </w:rPr>
        <w:t xml:space="preserve">Identify journeys</w:t>
      </w:r>
      <w:r>
        <w:t xml:space="preserve"> </w:t>
      </w:r>
      <w:r>
        <w:t xml:space="preserve">— login, browse, purchase, share.</w:t>
      </w:r>
    </w:p>
    <w:p>
      <w:pPr>
        <w:pStyle w:val="Compact"/>
        <w:numPr>
          <w:ilvl w:val="0"/>
          <w:numId w:val="2710"/>
        </w:numPr>
      </w:pPr>
      <w:r>
        <w:rPr>
          <w:b/>
          <w:bCs/>
        </w:rPr>
        <w:t xml:space="preserve">Map SLIs</w:t>
      </w:r>
      <w:r>
        <w:t xml:space="preserve"> </w:t>
      </w:r>
      <w:r>
        <w:t xml:space="preserve">to each — TTI, success rate, crash rate.</w:t>
      </w:r>
    </w:p>
    <w:p>
      <w:pPr>
        <w:pStyle w:val="Compact"/>
        <w:numPr>
          <w:ilvl w:val="0"/>
          <w:numId w:val="2710"/>
        </w:numPr>
      </w:pPr>
      <w:r>
        <w:rPr>
          <w:b/>
          <w:bCs/>
        </w:rPr>
        <w:t xml:space="preserve">Set SLO</w:t>
      </w:r>
      <w:r>
        <w:t xml:space="preserve"> </w:t>
      </w:r>
      <w:r>
        <w:t xml:space="preserve">with stakeholders — what tier of UX you commit to.</w:t>
      </w:r>
    </w:p>
    <w:p>
      <w:pPr>
        <w:pStyle w:val="Compact"/>
        <w:numPr>
          <w:ilvl w:val="0"/>
          <w:numId w:val="2710"/>
        </w:numPr>
      </w:pPr>
      <w:r>
        <w:rPr>
          <w:b/>
          <w:bCs/>
        </w:rPr>
        <w:t xml:space="preserve">Define error budget</w:t>
      </w:r>
      <w:r>
        <w:t xml:space="preserve"> </w:t>
      </w:r>
      <w:r>
        <w:t xml:space="preserve">— how much you can burn before slowing release.</w:t>
      </w:r>
    </w:p>
    <w:p>
      <w:pPr>
        <w:pStyle w:val="Compact"/>
        <w:numPr>
          <w:ilvl w:val="0"/>
          <w:numId w:val="2710"/>
        </w:numPr>
      </w:pPr>
      <w:r>
        <w:rPr>
          <w:b/>
          <w:bCs/>
        </w:rPr>
        <w:t xml:space="preserve">Instrument</w:t>
      </w:r>
      <w:r>
        <w:t xml:space="preserve"> </w:t>
      </w:r>
      <w:r>
        <w:t xml:space="preserve">— RUM + crash + perf monitoring.</w:t>
      </w:r>
    </w:p>
    <w:p>
      <w:pPr>
        <w:pStyle w:val="Compact"/>
        <w:numPr>
          <w:ilvl w:val="0"/>
          <w:numId w:val="2710"/>
        </w:numPr>
      </w:pPr>
      <w:r>
        <w:rPr>
          <w:b/>
          <w:bCs/>
        </w:rPr>
        <w:t xml:space="preserve">Dashboards</w:t>
      </w:r>
      <w:r>
        <w:t xml:space="preserve"> </w:t>
      </w:r>
      <w:r>
        <w:t xml:space="preserve">— per SLO, per cohort.</w:t>
      </w:r>
    </w:p>
    <w:p>
      <w:pPr>
        <w:pStyle w:val="Compact"/>
        <w:numPr>
          <w:ilvl w:val="0"/>
          <w:numId w:val="2710"/>
        </w:numPr>
      </w:pPr>
      <w:r>
        <w:rPr>
          <w:b/>
          <w:bCs/>
        </w:rPr>
        <w:t xml:space="preserve">Alerting</w:t>
      </w:r>
      <w:r>
        <w:t xml:space="preserve"> </w:t>
      </w:r>
      <w:r>
        <w:t xml:space="preserve">— page when budget burning fast.</w:t>
      </w:r>
    </w:p>
    <w:p>
      <w:pPr>
        <w:pStyle w:val="FirstParagraph"/>
      </w:pPr>
      <w:r>
        <w:t xml:space="preserve">App start details:</w:t>
      </w:r>
    </w:p>
    <w:p>
      <w:pPr>
        <w:pStyle w:val="Compact"/>
        <w:numPr>
          <w:ilvl w:val="0"/>
          <w:numId w:val="2711"/>
        </w:numPr>
      </w:pPr>
      <w:r>
        <w:rPr>
          <w:b/>
          <w:bCs/>
        </w:rPr>
        <w:t xml:space="preserve">Cold start</w:t>
      </w:r>
      <w:r>
        <w:t xml:space="preserve">: process not in memory.</w:t>
      </w:r>
    </w:p>
    <w:p>
      <w:pPr>
        <w:pStyle w:val="Compact"/>
        <w:numPr>
          <w:ilvl w:val="0"/>
          <w:numId w:val="2711"/>
        </w:numPr>
      </w:pPr>
      <w:r>
        <w:rPr>
          <w:b/>
          <w:bCs/>
        </w:rPr>
        <w:t xml:space="preserve">Warm start</w:t>
      </w:r>
      <w:r>
        <w:t xml:space="preserve">: process in memory, activity destroyed.</w:t>
      </w:r>
    </w:p>
    <w:p>
      <w:pPr>
        <w:pStyle w:val="Compact"/>
        <w:numPr>
          <w:ilvl w:val="0"/>
          <w:numId w:val="2711"/>
        </w:numPr>
      </w:pPr>
      <w:r>
        <w:rPr>
          <w:b/>
          <w:bCs/>
        </w:rPr>
        <w:t xml:space="preserve">Hot start</w:t>
      </w:r>
      <w:r>
        <w:t xml:space="preserve">: activity exists, just resumed.</w:t>
      </w:r>
    </w:p>
    <w:p>
      <w:pPr>
        <w:pStyle w:val="Compact"/>
        <w:numPr>
          <w:ilvl w:val="0"/>
          <w:numId w:val="2711"/>
        </w:numPr>
      </w:pPr>
      <w:r>
        <w:t xml:space="preserve">Each has different budget (cold worst).</w:t>
      </w:r>
    </w:p>
    <w:p>
      <w:pPr>
        <w:pStyle w:val="FirstParagraph"/>
      </w:pPr>
      <w:r>
        <w:t xml:space="preserve">ANR (Android):</w:t>
      </w:r>
    </w:p>
    <w:p>
      <w:pPr>
        <w:pStyle w:val="Compact"/>
        <w:numPr>
          <w:ilvl w:val="0"/>
          <w:numId w:val="2712"/>
        </w:numPr>
      </w:pPr>
      <w:r>
        <w:t xml:space="preserve">UI thread blocked &gt; 5s.</w:t>
      </w:r>
    </w:p>
    <w:p>
      <w:pPr>
        <w:pStyle w:val="Compact"/>
        <w:numPr>
          <w:ilvl w:val="0"/>
          <w:numId w:val="2712"/>
        </w:numPr>
      </w:pPr>
      <w:r>
        <w:t xml:space="preserve">Common causes: blocking I/O, slow JS init, native module on UI thread.</w:t>
      </w:r>
    </w:p>
    <w:p>
      <w:pPr>
        <w:pStyle w:val="Compact"/>
        <w:numPr>
          <w:ilvl w:val="0"/>
          <w:numId w:val="2712"/>
        </w:numPr>
      </w:pPr>
      <w:r>
        <w:t xml:space="preserve">Mitigations: move work off UI thread, lazy init, async storage.</w:t>
      </w:r>
    </w:p>
    <w:p>
      <w:pPr>
        <w:pStyle w:val="FirstParagraph"/>
      </w:pPr>
      <w:r>
        <w:t xml:space="preserve">Crash classes:</w:t>
      </w:r>
    </w:p>
    <w:p>
      <w:pPr>
        <w:pStyle w:val="Compact"/>
        <w:numPr>
          <w:ilvl w:val="0"/>
          <w:numId w:val="2713"/>
        </w:numPr>
      </w:pPr>
      <w:r>
        <w:t xml:space="preserve">JS errors (caught in error boundary or unhandled).</w:t>
      </w:r>
    </w:p>
    <w:p>
      <w:pPr>
        <w:pStyle w:val="Compact"/>
        <w:numPr>
          <w:ilvl w:val="0"/>
          <w:numId w:val="2713"/>
        </w:numPr>
      </w:pPr>
      <w:r>
        <w:t xml:space="preserve">Native crashes (NPE, EXC_BAD_ACCESS).</w:t>
      </w:r>
    </w:p>
    <w:p>
      <w:pPr>
        <w:pStyle w:val="Compact"/>
        <w:numPr>
          <w:ilvl w:val="0"/>
          <w:numId w:val="2713"/>
        </w:numPr>
      </w:pPr>
      <w:r>
        <w:t xml:space="preserve">OOM (separate class).</w:t>
      </w:r>
    </w:p>
    <w:p>
      <w:pPr>
        <w:pStyle w:val="Compact"/>
        <w:numPr>
          <w:ilvl w:val="0"/>
          <w:numId w:val="2713"/>
        </w:numPr>
      </w:pPr>
      <w:r>
        <w:t xml:space="preserve">ANR (separate; not always counted as crash).</w:t>
      </w:r>
    </w:p>
    <w:p>
      <w:pPr>
        <w:pStyle w:val="FirstParagraph"/>
      </w:pPr>
      <w:r>
        <w:t xml:space="preserve">The 2026 specific:</w:t>
      </w:r>
    </w:p>
    <w:p>
      <w:pPr>
        <w:pStyle w:val="Compact"/>
        <w:numPr>
          <w:ilvl w:val="0"/>
          <w:numId w:val="2714"/>
        </w:numPr>
      </w:pPr>
      <w:r>
        <w:rPr>
          <w:b/>
          <w:bCs/>
        </w:rPr>
        <w:t xml:space="preserve">Sentry RUM</w:t>
      </w:r>
      <w:r>
        <w:t xml:space="preserve"> </w:t>
      </w:r>
      <w:r>
        <w:t xml:space="preserve">+</w:t>
      </w:r>
      <w:r>
        <w:t xml:space="preserve"> </w:t>
      </w:r>
      <w:r>
        <w:rPr>
          <w:b/>
          <w:bCs/>
        </w:rPr>
        <w:t xml:space="preserve">Performance Monitoring</w:t>
      </w:r>
      <w:r>
        <w:t xml:space="preserve"> </w:t>
      </w:r>
      <w:r>
        <w:t xml:space="preserve">unified.</w:t>
      </w:r>
    </w:p>
    <w:p>
      <w:pPr>
        <w:pStyle w:val="Compact"/>
        <w:numPr>
          <w:ilvl w:val="0"/>
          <w:numId w:val="2714"/>
        </w:numPr>
      </w:pPr>
      <w:r>
        <w:rPr>
          <w:b/>
          <w:bCs/>
        </w:rPr>
        <w:t xml:space="preserve">Datadog Mobile RUM</w:t>
      </w:r>
      <w:r>
        <w:t xml:space="preserve"> </w:t>
      </w:r>
      <w:r>
        <w:t xml:space="preserve">with synthetic monitoring.</w:t>
      </w:r>
    </w:p>
    <w:p>
      <w:pPr>
        <w:pStyle w:val="Compact"/>
        <w:numPr>
          <w:ilvl w:val="0"/>
          <w:numId w:val="2714"/>
        </w:numPr>
      </w:pPr>
      <w:r>
        <w:rPr>
          <w:b/>
          <w:bCs/>
        </w:rPr>
        <w:t xml:space="preserve">Firebase Performance</w:t>
      </w:r>
      <w:r>
        <w:t xml:space="preserve"> </w:t>
      </w:r>
      <w:r>
        <w:t xml:space="preserve">built-in for Android via Play Console.</w:t>
      </w:r>
    </w:p>
    <w:p>
      <w:pPr>
        <w:pStyle w:val="Compact"/>
        <w:numPr>
          <w:ilvl w:val="0"/>
          <w:numId w:val="2714"/>
        </w:numPr>
      </w:pPr>
      <w:r>
        <w:rPr>
          <w:b/>
          <w:bCs/>
        </w:rPr>
        <w:t xml:space="preserve">Embrace</w:t>
      </w:r>
      <w:r>
        <w:t xml:space="preserve"> </w:t>
      </w:r>
      <w:r>
        <w:t xml:space="preserve">specialized in mobile observability.</w:t>
      </w:r>
    </w:p>
    <w:p>
      <w:pPr>
        <w:pStyle w:val="Compact"/>
        <w:numPr>
          <w:ilvl w:val="0"/>
          <w:numId w:val="2714"/>
        </w:numPr>
      </w:pPr>
      <w:r>
        <w:rPr>
          <w:b/>
          <w:bCs/>
        </w:rPr>
        <w:t xml:space="preserve">Open SLO standard</w:t>
      </w:r>
      <w:r>
        <w:t xml:space="preserve"> </w:t>
      </w:r>
      <w:r>
        <w:t xml:space="preserve">(Nobl9 / OpenSLO) integration.</w:t>
      </w:r>
    </w:p>
    <w:p>
      <w:pPr>
        <w:pStyle w:val="FirstParagraph"/>
      </w:pPr>
      <w:r>
        <w:t xml:space="preserve">Postmortem on SLO burn:</w:t>
      </w:r>
    </w:p>
    <w:p>
      <w:pPr>
        <w:pStyle w:val="Compact"/>
        <w:numPr>
          <w:ilvl w:val="0"/>
          <w:numId w:val="2715"/>
        </w:numPr>
      </w:pPr>
      <w:r>
        <w:t xml:space="preserve">What happened?</w:t>
      </w:r>
    </w:p>
    <w:p>
      <w:pPr>
        <w:pStyle w:val="Compact"/>
        <w:numPr>
          <w:ilvl w:val="0"/>
          <w:numId w:val="2715"/>
        </w:numPr>
      </w:pPr>
      <w:r>
        <w:t xml:space="preserve">What metric burned?</w:t>
      </w:r>
    </w:p>
    <w:p>
      <w:pPr>
        <w:pStyle w:val="Compact"/>
        <w:numPr>
          <w:ilvl w:val="0"/>
          <w:numId w:val="2715"/>
        </w:numPr>
      </w:pPr>
      <w:r>
        <w:t xml:space="preserve">Root cause?</w:t>
      </w:r>
    </w:p>
    <w:p>
      <w:pPr>
        <w:pStyle w:val="Compact"/>
        <w:numPr>
          <w:ilvl w:val="0"/>
          <w:numId w:val="2715"/>
        </w:numPr>
      </w:pPr>
      <w:r>
        <w:t xml:space="preserve">Why missed by tests?</w:t>
      </w:r>
    </w:p>
    <w:p>
      <w:pPr>
        <w:pStyle w:val="Compact"/>
        <w:numPr>
          <w:ilvl w:val="0"/>
          <w:numId w:val="2715"/>
        </w:numPr>
      </w:pPr>
      <w:r>
        <w:t xml:space="preserve">Action items: prevent + detect + recover.</w:t>
      </w:r>
    </w:p>
    <w:p>
      <w:pPr>
        <w:pStyle w:val="FirstParagraph"/>
      </w:pPr>
      <w:r>
        <w:t xml:space="preserve">Release gating:</w:t>
      </w:r>
    </w:p>
    <w:p>
      <w:pPr>
        <w:pStyle w:val="Compact"/>
        <w:numPr>
          <w:ilvl w:val="0"/>
          <w:numId w:val="2716"/>
        </w:numPr>
      </w:pPr>
      <w:r>
        <w:t xml:space="preserve">If error budget &lt; 25% remaining → no risky releases.</w:t>
      </w:r>
    </w:p>
    <w:p>
      <w:pPr>
        <w:pStyle w:val="Compact"/>
        <w:numPr>
          <w:ilvl w:val="0"/>
          <w:numId w:val="2716"/>
        </w:numPr>
      </w:pPr>
      <w:r>
        <w:t xml:space="preserve">Hot fixes still allowed.</w:t>
      </w:r>
    </w:p>
    <w:p>
      <w:pPr>
        <w:pStyle w:val="Compact"/>
        <w:numPr>
          <w:ilvl w:val="0"/>
          <w:numId w:val="2716"/>
        </w:numPr>
      </w:pPr>
      <w:r>
        <w:t xml:space="preserve">Feature flags to disable burning features.</w:t>
      </w:r>
    </w:p>
    <w:p>
      <w:r>
        <w:pict>
          <v:rect style="width:0;height:1.5pt" o:hralign="center" o:hrstd="t" o:hr="t"/>
        </w:pict>
      </w:r>
    </w:p>
    <w:bookmarkEnd w:id="2596"/>
    <w:bookmarkStart w:id="2597" w:name="the-why-91"/>
    <w:p>
      <w:pPr>
        <w:pStyle w:val="Heading2"/>
      </w:pPr>
      <w:r>
        <w:t xml:space="preserve">The "Why"</w:t>
      </w:r>
    </w:p>
    <w:p>
      <w:pPr>
        <w:pStyle w:val="FirstParagraph"/>
      </w:pPr>
      <w:r>
        <w:t xml:space="preserve">SLOs make quality measurable + negotiable. "Better quality" is fuzzy; "99.5% crash-free" is a contract. Companies care because SLOs unblock release velocity (when met) or trigger triage (when burned).</w:t>
      </w:r>
    </w:p>
    <w:p>
      <w:r>
        <w:pict>
          <v:rect style="width:0;height:1.5pt" o:hralign="center" o:hrstd="t" o:hr="t"/>
        </w:pict>
      </w:r>
    </w:p>
    <w:bookmarkEnd w:id="2597"/>
    <w:bookmarkStart w:id="2598" w:name="mental-model-91"/>
    <w:p>
      <w:pPr>
        <w:pStyle w:val="Heading2"/>
      </w:pPr>
      <w:r>
        <w:t xml:space="preserve">Mental Model</w:t>
      </w:r>
    </w:p>
    <w:p>
      <w:pPr>
        <w:pStyle w:val="FirstParagraph"/>
      </w:pPr>
      <w:r>
        <w:t xml:space="preserve">SLI = metric. SLO = target. Error budget = (1 − SLO) × volume. Burn fast → slow down.</w:t>
      </w:r>
    </w:p>
    <w:p>
      <w:r>
        <w:pict>
          <v:rect style="width:0;height:1.5pt" o:hralign="center" o:hrstd="t" o:hr="t"/>
        </w:pict>
      </w:r>
    </w:p>
    <w:bookmarkEnd w:id="2598"/>
    <w:bookmarkStart w:id="2599" w:name="internal-working-2026-context-91"/>
    <w:p>
      <w:pPr>
        <w:pStyle w:val="Heading2"/>
      </w:pPr>
      <w:r>
        <w:t xml:space="preserve">Internal Working (2026 Context)</w:t>
      </w:r>
    </w:p>
    <w:p>
      <w:pPr>
        <w:pStyle w:val="Compact"/>
        <w:numPr>
          <w:ilvl w:val="0"/>
          <w:numId w:val="2717"/>
        </w:numPr>
      </w:pPr>
      <w:r>
        <w:t xml:space="preserve">Sentry / Crashlytics aggregate at session level.</w:t>
      </w:r>
    </w:p>
    <w:p>
      <w:pPr>
        <w:pStyle w:val="Compact"/>
        <w:numPr>
          <w:ilvl w:val="0"/>
          <w:numId w:val="2717"/>
        </w:numPr>
      </w:pPr>
      <w:r>
        <w:t xml:space="preserve">RUM tools sample.</w:t>
      </w:r>
    </w:p>
    <w:p>
      <w:pPr>
        <w:pStyle w:val="Compact"/>
        <w:numPr>
          <w:ilvl w:val="0"/>
          <w:numId w:val="2717"/>
        </w:numPr>
      </w:pPr>
      <w:r>
        <w:t xml:space="preserve">Play Console reports ANR / crash from real devices.</w:t>
      </w:r>
    </w:p>
    <w:p>
      <w:r>
        <w:pict>
          <v:rect style="width:0;height:1.5pt" o:hralign="center" o:hrstd="t" o:hr="t"/>
        </w:pict>
      </w:r>
    </w:p>
    <w:bookmarkEnd w:id="2599"/>
    <w:bookmarkStart w:id="2600" w:name="modern-implementation-code-91"/>
    <w:p>
      <w:pPr>
        <w:pStyle w:val="Heading2"/>
      </w:pPr>
      <w:r>
        <w:t xml:space="preserve">Modern Implementation (Code)</w:t>
      </w:r>
    </w:p>
    <w:p>
      <w:pPr>
        <w:pStyle w:val="FirstParagraph"/>
      </w:pPr>
      <w:r>
        <w:rPr>
          <w:b/>
          <w:bCs/>
        </w:rPr>
        <w:t xml:space="preserve">Custom RUM event</w:t>
      </w:r>
      <w:r>
        <w:t xml:space="preserve">:</w:t>
      </w:r>
    </w:p>
    <w:p>
      <w:pPr>
        <w:pStyle w:val="SourceCode"/>
      </w:pPr>
      <w:r>
        <w:rPr>
          <w:rStyle w:val="ImportTok"/>
        </w:rPr>
        <w:t xml:space="preserve">import</w:t>
      </w:r>
      <w:r>
        <w:rPr>
          <w:rStyle w:val="NormalTok"/>
        </w:rPr>
        <w:t xml:space="preserve"> { metrics } </w:t>
      </w:r>
      <w:r>
        <w:rPr>
          <w:rStyle w:val="ImportTok"/>
        </w:rPr>
        <w:t xml:space="preserve">from</w:t>
      </w:r>
      <w:r>
        <w:rPr>
          <w:rStyle w:val="NormalTok"/>
        </w:rPr>
        <w:t xml:space="preserve"> </w:t>
      </w:r>
      <w:r>
        <w:rPr>
          <w:rStyle w:val="StringTok"/>
        </w:rPr>
        <w:t xml:space="preserve">'@opentelemetry/api'</w:t>
      </w:r>
      <w:r>
        <w:rPr>
          <w:rStyle w:val="OperatorTok"/>
        </w:rPr>
        <w:t xml:space="preserve">;</w:t>
      </w:r>
      <w:r>
        <w:br/>
      </w:r>
      <w:r>
        <w:rPr>
          <w:rStyle w:val="KeywordTok"/>
        </w:rPr>
        <w:t xml:space="preserve">const</w:t>
      </w:r>
      <w:r>
        <w:rPr>
          <w:rStyle w:val="NormalTok"/>
        </w:rPr>
        <w:t xml:space="preserve"> meter </w:t>
      </w:r>
      <w:r>
        <w:rPr>
          <w:rStyle w:val="OperatorTok"/>
        </w:rPr>
        <w:t xml:space="preserve">=</w:t>
      </w:r>
      <w:r>
        <w:rPr>
          <w:rStyle w:val="NormalTok"/>
        </w:rPr>
        <w:t xml:space="preserve"> metrics</w:t>
      </w:r>
      <w:r>
        <w:rPr>
          <w:rStyle w:val="OperatorTok"/>
        </w:rPr>
        <w:t xml:space="preserve">.</w:t>
      </w:r>
      <w:r>
        <w:rPr>
          <w:rStyle w:val="FunctionTok"/>
        </w:rPr>
        <w:t xml:space="preserve">getMeter</w:t>
      </w:r>
      <w:r>
        <w:rPr>
          <w:rStyle w:val="NormalTok"/>
        </w:rPr>
        <w:t xml:space="preserve">(</w:t>
      </w:r>
      <w:r>
        <w:rPr>
          <w:rStyle w:val="StringTok"/>
        </w:rPr>
        <w:t xml:space="preserve">'mobile-app'</w:t>
      </w:r>
      <w:r>
        <w:rPr>
          <w:rStyle w:val="NormalTok"/>
        </w:rPr>
        <w:t xml:space="preserve">)</w:t>
      </w:r>
      <w:r>
        <w:rPr>
          <w:rStyle w:val="OperatorTok"/>
        </w:rPr>
        <w:t xml:space="preserve">;</w:t>
      </w:r>
      <w:r>
        <w:br/>
      </w:r>
      <w:r>
        <w:rPr>
          <w:rStyle w:val="KeywordTok"/>
        </w:rPr>
        <w:t xml:space="preserve">const</w:t>
      </w:r>
      <w:r>
        <w:rPr>
          <w:rStyle w:val="NormalTok"/>
        </w:rPr>
        <w:t xml:space="preserve"> tti </w:t>
      </w:r>
      <w:r>
        <w:rPr>
          <w:rStyle w:val="OperatorTok"/>
        </w:rPr>
        <w:t xml:space="preserve">=</w:t>
      </w:r>
      <w:r>
        <w:rPr>
          <w:rStyle w:val="NormalTok"/>
        </w:rPr>
        <w:t xml:space="preserve"> meter</w:t>
      </w:r>
      <w:r>
        <w:rPr>
          <w:rStyle w:val="OperatorTok"/>
        </w:rPr>
        <w:t xml:space="preserve">.</w:t>
      </w:r>
      <w:r>
        <w:rPr>
          <w:rStyle w:val="FunctionTok"/>
        </w:rPr>
        <w:t xml:space="preserve">createHistogram</w:t>
      </w:r>
      <w:r>
        <w:rPr>
          <w:rStyle w:val="NormalTok"/>
        </w:rPr>
        <w:t xml:space="preserve">(</w:t>
      </w:r>
      <w:r>
        <w:rPr>
          <w:rStyle w:val="StringTok"/>
        </w:rPr>
        <w:t xml:space="preserve">'screen.tti'</w:t>
      </w:r>
      <w:r>
        <w:rPr>
          <w:rStyle w:val="OperatorTok"/>
        </w:rPr>
        <w:t xml:space="preserve">,</w:t>
      </w:r>
      <w:r>
        <w:rPr>
          <w:rStyle w:val="NormalTok"/>
        </w:rPr>
        <w:t xml:space="preserve"> { unit</w:t>
      </w:r>
      <w:r>
        <w:rPr>
          <w:rStyle w:val="OperatorTok"/>
        </w:rPr>
        <w:t xml:space="preserve">:</w:t>
      </w:r>
      <w:r>
        <w:rPr>
          <w:rStyle w:val="NormalTok"/>
        </w:rPr>
        <w:t xml:space="preserve"> </w:t>
      </w:r>
      <w:r>
        <w:rPr>
          <w:rStyle w:val="StringTok"/>
        </w:rPr>
        <w:t xml:space="preserve">'ms'</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recordScreenTTI</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tti</w:t>
      </w:r>
      <w:r>
        <w:rPr>
          <w:rStyle w:val="OperatorTok"/>
        </w:rPr>
        <w:t xml:space="preserve">.</w:t>
      </w:r>
      <w:r>
        <w:rPr>
          <w:rStyle w:val="FunctionTok"/>
        </w:rPr>
        <w:t xml:space="preserve">record</w:t>
      </w:r>
      <w:r>
        <w:rPr>
          <w:rStyle w:val="NormalTok"/>
        </w:rPr>
        <w:t xml:space="preserve">(ms</w:t>
      </w:r>
      <w:r>
        <w:rPr>
          <w:rStyle w:val="OperatorTok"/>
        </w:rPr>
        <w:t xml:space="preserve">,</w:t>
      </w:r>
      <w:r>
        <w:rPr>
          <w:rStyle w:val="NormalTok"/>
        </w:rPr>
        <w:t xml:space="preserve"> { </w:t>
      </w:r>
      <w:r>
        <w:rPr>
          <w:rStyle w:val="StringTok"/>
        </w:rPr>
        <w:t xml:space="preserve">'screen.name'</w:t>
      </w:r>
      <w:r>
        <w:rPr>
          <w:rStyle w:val="OperatorTok"/>
        </w:rPr>
        <w:t xml:space="preserve">:</w:t>
      </w:r>
      <w:r>
        <w:rPr>
          <w:rStyle w:val="NormalTok"/>
        </w:rPr>
        <w:t xml:space="preserve"> name })</w:t>
      </w:r>
      <w:r>
        <w:rPr>
          <w:rStyle w:val="OperatorTok"/>
        </w:rPr>
        <w:t xml:space="preserve">;</w:t>
      </w:r>
      <w:r>
        <w:br/>
      </w:r>
      <w:r>
        <w:rPr>
          <w:rStyle w:val="NormalTok"/>
        </w:rPr>
        <w:t xml:space="preserve">}</w:t>
      </w:r>
    </w:p>
    <w:p>
      <w:pPr>
        <w:pStyle w:val="FirstParagraph"/>
      </w:pPr>
      <w:r>
        <w:rPr>
          <w:b/>
          <w:bCs/>
        </w:rPr>
        <w:t xml:space="preserve">Error budget alert (pseudo)</w:t>
      </w:r>
      <w:r>
        <w:t xml:space="preserve">:</w:t>
      </w:r>
    </w:p>
    <w:p>
      <w:pPr>
        <w:pStyle w:val="SourceCode"/>
      </w:pPr>
      <w:r>
        <w:rPr>
          <w:rStyle w:val="KeywordTok"/>
        </w:rPr>
        <w:t xml:space="preserve">SELECT</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(crashed)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crash_free_pct</w:t>
      </w:r>
      <w:r>
        <w:br/>
      </w:r>
      <w:r>
        <w:rPr>
          <w:rStyle w:val="KeywordTok"/>
        </w:rPr>
        <w:t xml:space="preserve">FROM</w:t>
      </w:r>
      <w:r>
        <w:rPr>
          <w:rStyle w:val="NormalTok"/>
        </w:rPr>
        <w:t xml:space="preserve"> sessions</w:t>
      </w:r>
      <w:r>
        <w:br/>
      </w:r>
      <w:r>
        <w:rPr>
          <w:rStyle w:val="KeywordTok"/>
        </w:rPr>
        <w:t xml:space="preserve">WHERE</w:t>
      </w:r>
      <w:r>
        <w:rPr>
          <w:rStyle w:val="NormalTok"/>
        </w:rPr>
        <w:t xml:space="preserve"> ts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CommentTok"/>
        </w:rPr>
        <w:t xml:space="preserve">-- alert if crash_free_pct &lt; 99.5</w:t>
      </w:r>
    </w:p>
    <w:p>
      <w:r>
        <w:pict>
          <v:rect style="width:0;height:1.5pt" o:hralign="center" o:hrstd="t" o:hr="t"/>
        </w:pict>
      </w:r>
    </w:p>
    <w:bookmarkEnd w:id="2600"/>
    <w:bookmarkStart w:id="2601" w:name="comparison-91"/>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Strength</w:t>
            </w:r>
          </w:p>
        </w:tc>
      </w:tr>
      <w:tr>
        <w:tc>
          <w:tcPr/>
          <w:p>
            <w:pPr>
              <w:pStyle w:val="Compact"/>
            </w:pPr>
            <w:r>
              <w:t xml:space="preserve">Sentry</w:t>
            </w:r>
          </w:p>
        </w:tc>
        <w:tc>
          <w:tcPr/>
          <w:p>
            <w:pPr>
              <w:pStyle w:val="Compact"/>
            </w:pPr>
            <w:r>
              <w:t xml:space="preserve">crashes + RUM + traces</w:t>
            </w:r>
          </w:p>
        </w:tc>
      </w:tr>
      <w:tr>
        <w:tc>
          <w:tcPr/>
          <w:p>
            <w:pPr>
              <w:pStyle w:val="Compact"/>
            </w:pPr>
            <w:r>
              <w:t xml:space="preserve">Datadog</w:t>
            </w:r>
          </w:p>
        </w:tc>
        <w:tc>
          <w:tcPr/>
          <w:p>
            <w:pPr>
              <w:pStyle w:val="Compact"/>
            </w:pPr>
            <w:r>
              <w:t xml:space="preserve">unified APM</w:t>
            </w:r>
          </w:p>
        </w:tc>
      </w:tr>
      <w:tr>
        <w:tc>
          <w:tcPr/>
          <w:p>
            <w:pPr>
              <w:pStyle w:val="Compact"/>
            </w:pPr>
            <w:r>
              <w:t xml:space="preserve">Firebase</w:t>
            </w:r>
          </w:p>
        </w:tc>
        <w:tc>
          <w:tcPr/>
          <w:p>
            <w:pPr>
              <w:pStyle w:val="Compact"/>
            </w:pPr>
            <w:r>
              <w:t xml:space="preserve">Play integration, free tier</w:t>
            </w:r>
          </w:p>
        </w:tc>
      </w:tr>
      <w:tr>
        <w:tc>
          <w:tcPr/>
          <w:p>
            <w:pPr>
              <w:pStyle w:val="Compact"/>
            </w:pPr>
            <w:r>
              <w:t xml:space="preserve">Embrace</w:t>
            </w:r>
          </w:p>
        </w:tc>
        <w:tc>
          <w:tcPr/>
          <w:p>
            <w:pPr>
              <w:pStyle w:val="Compact"/>
            </w:pPr>
            <w:r>
              <w:t xml:space="preserve">mobile-only, deep RUM</w:t>
            </w:r>
          </w:p>
        </w:tc>
      </w:tr>
      <w:tr>
        <w:tc>
          <w:tcPr/>
          <w:p>
            <w:pPr>
              <w:pStyle w:val="Compact"/>
            </w:pPr>
            <w:r>
              <w:t xml:space="preserve">Bugsnag</w:t>
            </w:r>
          </w:p>
        </w:tc>
        <w:tc>
          <w:tcPr/>
          <w:p>
            <w:pPr>
              <w:pStyle w:val="Compact"/>
            </w:pPr>
            <w:r>
              <w:t xml:space="preserve">crash-focused</w:t>
            </w:r>
          </w:p>
        </w:tc>
      </w:tr>
    </w:tbl>
    <w:p>
      <w:r>
        <w:pict>
          <v:rect style="width:0;height:1.5pt" o:hralign="center" o:hrstd="t" o:hr="t"/>
        </w:pict>
      </w:r>
    </w:p>
    <w:bookmarkEnd w:id="2601"/>
    <w:bookmarkStart w:id="2602" w:name="production-usage-91"/>
    <w:p>
      <w:pPr>
        <w:pStyle w:val="Heading2"/>
      </w:pPr>
      <w:r>
        <w:t xml:space="preserve">Production Usage</w:t>
      </w:r>
    </w:p>
    <w:p>
      <w:pPr>
        <w:pStyle w:val="Compact"/>
        <w:numPr>
          <w:ilvl w:val="0"/>
          <w:numId w:val="2718"/>
        </w:numPr>
      </w:pPr>
      <w:r>
        <w:t xml:space="preserve">Universal: crash reporting.</w:t>
      </w:r>
    </w:p>
    <w:p>
      <w:pPr>
        <w:pStyle w:val="Compact"/>
        <w:numPr>
          <w:ilvl w:val="0"/>
          <w:numId w:val="2718"/>
        </w:numPr>
      </w:pPr>
      <w:r>
        <w:t xml:space="preserve">Mid+: full RUM.</w:t>
      </w:r>
    </w:p>
    <w:p>
      <w:pPr>
        <w:pStyle w:val="Compact"/>
        <w:numPr>
          <w:ilvl w:val="0"/>
          <w:numId w:val="2718"/>
        </w:numPr>
      </w:pPr>
      <w:r>
        <w:t xml:space="preserve">Senior: SLO + error budget gating.</w:t>
      </w:r>
    </w:p>
    <w:p>
      <w:r>
        <w:pict>
          <v:rect style="width:0;height:1.5pt" o:hralign="center" o:hrstd="t" o:hr="t"/>
        </w:pict>
      </w:r>
    </w:p>
    <w:bookmarkEnd w:id="2602"/>
    <w:bookmarkStart w:id="2603" w:name="hands-on-exercise-91"/>
    <w:p>
      <w:pPr>
        <w:pStyle w:val="Heading2"/>
      </w:pPr>
      <w:r>
        <w:t xml:space="preserve">Hands-On Exercise</w:t>
      </w:r>
    </w:p>
    <w:p>
      <w:pPr>
        <w:pStyle w:val="Compact"/>
        <w:numPr>
          <w:ilvl w:val="0"/>
          <w:numId w:val="2719"/>
        </w:numPr>
      </w:pPr>
      <w:r>
        <w:t xml:space="preserve">Define 3 SLIs for an app.</w:t>
      </w:r>
    </w:p>
    <w:p>
      <w:pPr>
        <w:pStyle w:val="Compact"/>
        <w:numPr>
          <w:ilvl w:val="0"/>
          <w:numId w:val="2719"/>
        </w:numPr>
      </w:pPr>
      <w:r>
        <w:t xml:space="preserve">Instrument them.</w:t>
      </w:r>
    </w:p>
    <w:p>
      <w:pPr>
        <w:pStyle w:val="Compact"/>
        <w:numPr>
          <w:ilvl w:val="0"/>
          <w:numId w:val="2719"/>
        </w:numPr>
      </w:pPr>
      <w:r>
        <w:t xml:space="preserve">Build dashboard.</w:t>
      </w:r>
    </w:p>
    <w:p>
      <w:pPr>
        <w:pStyle w:val="Compact"/>
        <w:numPr>
          <w:ilvl w:val="0"/>
          <w:numId w:val="2719"/>
        </w:numPr>
      </w:pPr>
      <w:r>
        <w:t xml:space="preserve">Simulate burn and run postmortem.</w:t>
      </w:r>
    </w:p>
    <w:p>
      <w:r>
        <w:pict>
          <v:rect style="width:0;height:1.5pt" o:hralign="center" o:hrstd="t" o:hr="t"/>
        </w:pict>
      </w:r>
    </w:p>
    <w:bookmarkEnd w:id="2603"/>
    <w:bookmarkStart w:id="2604" w:name="common-mistakes-91"/>
    <w:p>
      <w:pPr>
        <w:pStyle w:val="Heading2"/>
      </w:pPr>
      <w:r>
        <w:t xml:space="preserve">Common Mistakes</w:t>
      </w:r>
    </w:p>
    <w:p>
      <w:pPr>
        <w:pStyle w:val="Compact"/>
        <w:numPr>
          <w:ilvl w:val="0"/>
          <w:numId w:val="2720"/>
        </w:numPr>
      </w:pPr>
      <w:r>
        <w:t xml:space="preserve">SLO without error budget policy.</w:t>
      </w:r>
    </w:p>
    <w:p>
      <w:pPr>
        <w:pStyle w:val="Compact"/>
        <w:numPr>
          <w:ilvl w:val="0"/>
          <w:numId w:val="2720"/>
        </w:numPr>
      </w:pPr>
      <w:r>
        <w:t xml:space="preserve">Metric not aligned to user journey.</w:t>
      </w:r>
    </w:p>
    <w:p>
      <w:pPr>
        <w:pStyle w:val="Compact"/>
        <w:numPr>
          <w:ilvl w:val="0"/>
          <w:numId w:val="2720"/>
        </w:numPr>
      </w:pPr>
      <w:r>
        <w:t xml:space="preserve">Same SLO for all cohorts (low-end gets neglected).</w:t>
      </w:r>
    </w:p>
    <w:p>
      <w:pPr>
        <w:pStyle w:val="Compact"/>
        <w:numPr>
          <w:ilvl w:val="0"/>
          <w:numId w:val="2720"/>
        </w:numPr>
      </w:pPr>
      <w:r>
        <w:t xml:space="preserve">No alerting.</w:t>
      </w:r>
    </w:p>
    <w:p>
      <w:r>
        <w:pict>
          <v:rect style="width:0;height:1.5pt" o:hralign="center" o:hrstd="t" o:hr="t"/>
        </w:pict>
      </w:r>
    </w:p>
    <w:bookmarkEnd w:id="2604"/>
    <w:bookmarkStart w:id="2605" w:name="production-red-flags-91"/>
    <w:p>
      <w:pPr>
        <w:pStyle w:val="Heading2"/>
      </w:pPr>
      <w:r>
        <w:t xml:space="preserve">Production Red Flags</w:t>
      </w:r>
    </w:p>
    <w:p>
      <w:pPr>
        <w:pStyle w:val="Compact"/>
        <w:numPr>
          <w:ilvl w:val="0"/>
          <w:numId w:val="2721"/>
        </w:numPr>
      </w:pPr>
      <w:r>
        <w:t xml:space="preserve">"We track crashes but no targets".</w:t>
      </w:r>
    </w:p>
    <w:p>
      <w:pPr>
        <w:pStyle w:val="Compact"/>
        <w:numPr>
          <w:ilvl w:val="0"/>
          <w:numId w:val="2721"/>
        </w:numPr>
      </w:pPr>
      <w:r>
        <w:t xml:space="preserve">ANR ignored.</w:t>
      </w:r>
    </w:p>
    <w:p>
      <w:pPr>
        <w:pStyle w:val="Compact"/>
        <w:numPr>
          <w:ilvl w:val="0"/>
          <w:numId w:val="2721"/>
        </w:numPr>
      </w:pPr>
      <w:r>
        <w:t xml:space="preserve">No cohort breakdown.</w:t>
      </w:r>
    </w:p>
    <w:p>
      <w:r>
        <w:pict>
          <v:rect style="width:0;height:1.5pt" o:hralign="center" o:hrstd="t" o:hr="t"/>
        </w:pict>
      </w:r>
    </w:p>
    <w:bookmarkEnd w:id="2605"/>
    <w:bookmarkStart w:id="2606" w:name="performance--metrics-mandatory-52"/>
    <w:p>
      <w:pPr>
        <w:pStyle w:val="Heading2"/>
      </w:pPr>
      <w:r>
        <w:t xml:space="preserve">Performance &amp; Metrics (MANDATORY)</w:t>
      </w:r>
    </w:p>
    <w:p>
      <w:pPr>
        <w:pStyle w:val="Compact"/>
        <w:numPr>
          <w:ilvl w:val="0"/>
          <w:numId w:val="2722"/>
        </w:numPr>
      </w:pPr>
      <w:r>
        <w:t xml:space="preserve">Crash-free: &gt; 99.5%.</w:t>
      </w:r>
    </w:p>
    <w:p>
      <w:pPr>
        <w:pStyle w:val="Compact"/>
        <w:numPr>
          <w:ilvl w:val="0"/>
          <w:numId w:val="2722"/>
        </w:numPr>
      </w:pPr>
      <w:r>
        <w:t xml:space="preserve">ANR: &lt; 0.5%.</w:t>
      </w:r>
    </w:p>
    <w:p>
      <w:pPr>
        <w:pStyle w:val="Compact"/>
        <w:numPr>
          <w:ilvl w:val="0"/>
          <w:numId w:val="2722"/>
        </w:numPr>
      </w:pPr>
      <w:r>
        <w:t xml:space="preserve">Cold start P75: &lt; 2s.</w:t>
      </w:r>
    </w:p>
    <w:p>
      <w:r>
        <w:pict>
          <v:rect style="width:0;height:1.5pt" o:hralign="center" o:hrstd="t" o:hr="t"/>
        </w:pict>
      </w:r>
    </w:p>
    <w:bookmarkEnd w:id="2606"/>
    <w:bookmarkStart w:id="2607" w:name="decision-framework-9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Burn rate</w:t>
            </w:r>
          </w:p>
        </w:tc>
        <w:tc>
          <w:tcPr/>
          <w:p>
            <w:pPr>
              <w:pStyle w:val="Compact"/>
            </w:pPr>
            <w:r>
              <w:t xml:space="preserve">Action</w:t>
            </w:r>
          </w:p>
        </w:tc>
      </w:tr>
      <w:tr>
        <w:tc>
          <w:tcPr/>
          <w:p>
            <w:pPr>
              <w:pStyle w:val="Compact"/>
            </w:pPr>
            <w:r>
              <w:t xml:space="preserve">&lt; 1×</w:t>
            </w:r>
          </w:p>
        </w:tc>
        <w:tc>
          <w:tcPr/>
          <w:p>
            <w:pPr>
              <w:pStyle w:val="Compact"/>
            </w:pPr>
            <w:r>
              <w:t xml:space="preserve">normal</w:t>
            </w:r>
          </w:p>
        </w:tc>
      </w:tr>
      <w:tr>
        <w:tc>
          <w:tcPr/>
          <w:p>
            <w:pPr>
              <w:pStyle w:val="Compact"/>
            </w:pPr>
            <w:r>
              <w:t xml:space="preserve">1–5×</w:t>
            </w:r>
          </w:p>
        </w:tc>
        <w:tc>
          <w:tcPr/>
          <w:p>
            <w:pPr>
              <w:pStyle w:val="Compact"/>
            </w:pPr>
            <w:r>
              <w:t xml:space="preserve">investigate, slow risky</w:t>
            </w:r>
          </w:p>
        </w:tc>
      </w:tr>
      <w:tr>
        <w:tc>
          <w:tcPr/>
          <w:p>
            <w:pPr>
              <w:pStyle w:val="Compact"/>
            </w:pPr>
            <w:r>
              <w:t xml:space="preserve">&gt; 5×</w:t>
            </w:r>
          </w:p>
        </w:tc>
        <w:tc>
          <w:tcPr/>
          <w:p>
            <w:pPr>
              <w:pStyle w:val="Compact"/>
            </w:pPr>
            <w:r>
              <w:t xml:space="preserve">freeze release, page</w:t>
            </w:r>
          </w:p>
        </w:tc>
      </w:tr>
    </w:tbl>
    <w:p>
      <w:r>
        <w:pict>
          <v:rect style="width:0;height:1.5pt" o:hralign="center" o:hrstd="t" o:hr="t"/>
        </w:pict>
      </w:r>
    </w:p>
    <w:bookmarkEnd w:id="2607"/>
    <w:bookmarkStart w:id="2608" w:name="senior-level-insight-91"/>
    <w:p>
      <w:pPr>
        <w:pStyle w:val="Heading2"/>
      </w:pPr>
      <w:r>
        <w:t xml:space="preserve">Senior-Level Insight</w:t>
      </w:r>
    </w:p>
    <w:p>
      <w:pPr>
        <w:pStyle w:val="FirstParagraph"/>
      </w:pPr>
      <w:r>
        <w:t xml:space="preserve">SLOs are a</w:t>
      </w:r>
      <w:r>
        <w:t xml:space="preserve"> </w:t>
      </w:r>
      <w:r>
        <w:rPr>
          <w:b/>
          <w:bCs/>
        </w:rPr>
        <w:t xml:space="preserve">cross-functional contract</w:t>
      </w:r>
      <w:r>
        <w:t xml:space="preserve">. Senior teams negotiate them with PM + design + leadership; not unilateral. They drive release decisions.</w:t>
      </w:r>
    </w:p>
    <w:p>
      <w:r>
        <w:pict>
          <v:rect style="width:0;height:1.5pt" o:hralign="center" o:hrstd="t" o:hr="t"/>
        </w:pict>
      </w:r>
    </w:p>
    <w:bookmarkEnd w:id="2608"/>
    <w:bookmarkStart w:id="2609" w:name="memory-hook-91"/>
    <w:p>
      <w:pPr>
        <w:pStyle w:val="Heading2"/>
      </w:pPr>
      <w:r>
        <w:t xml:space="preserve">Memory Hook</w:t>
      </w:r>
    </w:p>
    <w:p>
      <w:pPr>
        <w:pStyle w:val="FirstParagraph"/>
      </w:pPr>
      <w:r>
        <w:rPr>
          <w:b/>
          <w:bCs/>
        </w:rPr>
        <w:t xml:space="preserve">"Crash-free, ANR, TTI — three numbers that matter."</w:t>
      </w:r>
    </w:p>
    <w:bookmarkEnd w:id="2609"/>
    <w:bookmarkStart w:id="2611" w:name="revision-notes-91"/>
    <w:p>
      <w:pPr>
        <w:pStyle w:val="Heading2"/>
      </w:pPr>
      <w:r>
        <w:t xml:space="preserve">Revision Notes</w:t>
      </w:r>
    </w:p>
    <w:p>
      <w:pPr>
        <w:pStyle w:val="BlockText"/>
      </w:pPr>
      <w:r>
        <w:t xml:space="preserve">SLIs: crash-free sessions, ANR, cold start TTI, screen TTI, API success. Error budget gates releases. Per-cohort breakdown. Postmortems on burn. Tools: Sentry / Datadog / Firebase / Embrace.</w:t>
      </w:r>
    </w:p>
    <w:p>
      <w:r>
        <w:pict>
          <v:rect style="width:0;height:1.5pt" o:hralign="center" o:hrstd="t" o:hr="t"/>
        </w:pict>
      </w:r>
    </w:p>
    <w:p>
      <w:r>
        <w:pict>
          <v:rect style="width:0;height:1.5pt" o:hralign="center" o:hrstd="t" o:hr="t"/>
        </w:pict>
      </w:r>
    </w:p>
    <w:bookmarkStart w:id="2610" w:name="X50776fbbe851c485bc6f32281ee973dbbaca148"/>
    <w:p>
      <w:pPr>
        <w:pStyle w:val="Heading3"/>
      </w:pPr>
      <w:r>
        <w:t xml:space="preserve">Q3. Session replay — privacy considerations</w:t>
      </w:r>
    </w:p>
    <w:p>
      <w:r>
        <w:pict>
          <v:rect style="width:0;height:1.5pt" o:hralign="center" o:hrstd="t" o:hr="t"/>
        </w:pict>
      </w:r>
    </w:p>
    <w:bookmarkEnd w:id="2610"/>
    <w:bookmarkEnd w:id="2611"/>
    <w:bookmarkStart w:id="2612" w:name="difficulty-92"/>
    <w:p>
      <w:pPr>
        <w:pStyle w:val="Heading2"/>
      </w:pPr>
      <w:r>
        <w:t xml:space="preserve">Difficulty</w:t>
      </w:r>
    </w:p>
    <w:p>
      <w:pPr>
        <w:pStyle w:val="Compact"/>
        <w:numPr>
          <w:ilvl w:val="0"/>
          <w:numId w:val="2723"/>
        </w:numPr>
      </w:pPr>
      <w:r>
        <w:t xml:space="preserve">Advanced</w:t>
      </w:r>
    </w:p>
    <w:bookmarkEnd w:id="2612"/>
    <w:bookmarkStart w:id="2613" w:name="interview-frequency-92"/>
    <w:p>
      <w:pPr>
        <w:pStyle w:val="Heading2"/>
      </w:pPr>
      <w:r>
        <w:t xml:space="preserve">Interview Frequency</w:t>
      </w:r>
    </w:p>
    <w:p>
      <w:pPr>
        <w:pStyle w:val="Compact"/>
        <w:numPr>
          <w:ilvl w:val="0"/>
          <w:numId w:val="2724"/>
        </w:numPr>
      </w:pPr>
      <w:r>
        <w:t xml:space="preserve">Common (privacy / observability rounds)</w:t>
      </w:r>
    </w:p>
    <w:bookmarkEnd w:id="2613"/>
    <w:bookmarkStart w:id="2614" w:name="prerequisites-92"/>
    <w:p>
      <w:pPr>
        <w:pStyle w:val="Heading2"/>
      </w:pPr>
      <w:r>
        <w:t xml:space="preserve">Prerequisites</w:t>
      </w:r>
    </w:p>
    <w:p>
      <w:pPr>
        <w:pStyle w:val="Compact"/>
        <w:numPr>
          <w:ilvl w:val="0"/>
          <w:numId w:val="2725"/>
        </w:numPr>
      </w:pPr>
      <w:r>
        <w:t xml:space="preserve">GDPR / CPRA basics</w:t>
      </w:r>
    </w:p>
    <w:bookmarkEnd w:id="2614"/>
    <w:bookmarkStart w:id="2615" w:name="tldr-92"/>
    <w:p>
      <w:pPr>
        <w:pStyle w:val="Heading2"/>
      </w:pPr>
      <w:r>
        <w:t xml:space="preserve">TL;DR</w:t>
      </w:r>
    </w:p>
    <w:p>
      <w:pPr>
        <w:pStyle w:val="FirstParagraph"/>
      </w:pPr>
      <w:r>
        <w:t xml:space="preserve">Session replay records user interactions for replay during debugging.</w:t>
      </w:r>
      <w:r>
        <w:t xml:space="preserve"> </w:t>
      </w:r>
      <w:r>
        <w:rPr>
          <w:b/>
          <w:bCs/>
        </w:rPr>
        <w:t xml:space="preserve">Mask all PII by default</w:t>
      </w:r>
      <w:r>
        <w:t xml:space="preserve"> </w:t>
      </w:r>
      <w:r>
        <w:t xml:space="preserve">(text inputs, sensitive views),</w:t>
      </w:r>
      <w:r>
        <w:t xml:space="preserve"> </w:t>
      </w:r>
      <w:r>
        <w:rPr>
          <w:b/>
          <w:bCs/>
        </w:rPr>
        <w:t xml:space="preserve">opt-in/opt-out per region</w:t>
      </w:r>
      <w:r>
        <w:t xml:space="preserve">,</w:t>
      </w:r>
      <w:r>
        <w:t xml:space="preserve"> </w:t>
      </w:r>
      <w:r>
        <w:rPr>
          <w:b/>
          <w:bCs/>
        </w:rPr>
        <w:t xml:space="preserve">redact at SDK level not server</w:t>
      </w:r>
      <w:r>
        <w:t xml:space="preserve">,</w:t>
      </w:r>
      <w:r>
        <w:t xml:space="preserve"> </w:t>
      </w:r>
      <w:r>
        <w:rPr>
          <w:b/>
          <w:bCs/>
        </w:rPr>
        <w:t xml:space="preserve">TTL retention</w:t>
      </w:r>
      <w:r>
        <w:t xml:space="preserve"> </w:t>
      </w:r>
      <w:r>
        <w:t xml:space="preserve">(30–90 days max), and document in privacy policy. Mobile replay is sampled (not full video). Useful for: bug repro, UX research, accessibility issues. Risky for: health data, finance, regulated verticals.</w:t>
      </w:r>
    </w:p>
    <w:p>
      <w:r>
        <w:pict>
          <v:rect style="width:0;height:1.5pt" o:hralign="center" o:hrstd="t" o:hr="t"/>
        </w:pict>
      </w:r>
    </w:p>
    <w:bookmarkEnd w:id="2615"/>
    <w:bookmarkStart w:id="2616" w:name="Xff60075bf2daeaf1278423a773df00e215a79e9"/>
    <w:p>
      <w:pPr>
        <w:pStyle w:val="Heading2"/>
      </w:pPr>
      <w:r>
        <w:t xml:space="preserve">30-Second Interview Answer</w:t>
      </w:r>
    </w:p>
    <w:p>
      <w:pPr>
        <w:pStyle w:val="BlockText"/>
      </w:pPr>
      <w:r>
        <w:t xml:space="preserve">"Session replay captures user interactions — taps, scrolls, screen transitions, network — for later playback. Critical: mask all text inputs and sensitive views by default at SDK level (not in transit). Honor consent per region (EU, California, etc.). Sample (1–10% sessions, 100% on errors). Retain 30–90 days max. Document in privacy policy. Use it for: 'why did this user crash here', not 'watch what users do'. Disable in regulated flows (payments, health)."</w:t>
      </w:r>
    </w:p>
    <w:p>
      <w:r>
        <w:pict>
          <v:rect style="width:0;height:1.5pt" o:hralign="center" o:hrstd="t" o:hr="t"/>
        </w:pict>
      </w:r>
    </w:p>
    <w:bookmarkEnd w:id="2616"/>
    <w:bookmarkStart w:id="2617" w:name="Xadf8be8b54c72604b35cdf631c4966e14696c53"/>
    <w:p>
      <w:pPr>
        <w:pStyle w:val="Heading2"/>
      </w:pPr>
      <w:r>
        <w:t xml:space="preserve">2-Minute Practical Answer</w:t>
      </w:r>
    </w:p>
    <w:p>
      <w:pPr>
        <w:pStyle w:val="FirstParagraph"/>
      </w:pPr>
      <w:r>
        <w:rPr>
          <w:b/>
          <w:bCs/>
        </w:rPr>
        <w:t xml:space="preserve">SDK examples</w:t>
      </w:r>
      <w:r>
        <w:t xml:space="preserve">: Sentry Replay, LogRocket, Datadog RUM, FullStory, Embrace.</w:t>
      </w:r>
    </w:p>
    <w:p>
      <w:pPr>
        <w:pStyle w:val="BodyText"/>
      </w:pPr>
      <w:r>
        <w:rPr>
          <w:b/>
          <w:bCs/>
        </w:rPr>
        <w:t xml:space="preserve">Default privacy</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Sentry </w:t>
      </w:r>
      <w:r>
        <w:rPr>
          <w:rStyle w:val="ImportTok"/>
        </w:rPr>
        <w:t xml:space="preserve">from</w:t>
      </w:r>
      <w:r>
        <w:rPr>
          <w:rStyle w:val="NormalTok"/>
        </w:rPr>
        <w:t xml:space="preserve"> </w:t>
      </w:r>
      <w:r>
        <w:rPr>
          <w:rStyle w:val="StringTok"/>
        </w:rPr>
        <w:t xml:space="preserve">'@sentry/react-native'</w:t>
      </w:r>
      <w:r>
        <w:rPr>
          <w:rStyle w:val="OperatorTok"/>
        </w:rPr>
        <w:t xml:space="preserve">;</w:t>
      </w:r>
      <w:r>
        <w:br/>
      </w:r>
      <w:r>
        <w:rPr>
          <w:rStyle w:val="NormalTok"/>
        </w:rPr>
        <w:t xml:space="preserve">Sentry</w:t>
      </w:r>
      <w:r>
        <w:rPr>
          <w:rStyle w:val="OperatorTok"/>
        </w:rPr>
        <w:t xml:space="preserve">.</w:t>
      </w:r>
      <w:r>
        <w:rPr>
          <w:rStyle w:val="FunctionTok"/>
        </w:rPr>
        <w:t xml:space="preserve">init</w:t>
      </w:r>
      <w:r>
        <w:rPr>
          <w:rStyle w:val="NormalTok"/>
        </w:rPr>
        <w:t xml:space="preserve">({</w:t>
      </w:r>
      <w:r>
        <w:br/>
      </w:r>
      <w:r>
        <w:rPr>
          <w:rStyle w:val="NormalTok"/>
        </w:rPr>
        <w:t xml:space="preserve">  dsn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replaysSessionSampleRate</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10% of sessions</w:t>
      </w:r>
      <w:r>
        <w:br/>
      </w:r>
      <w:r>
        <w:rPr>
          <w:rStyle w:val="NormalTok"/>
        </w:rPr>
        <w:t xml:space="preserve">  replaysOnErrorSampleRate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100% on errors</w:t>
      </w:r>
      <w:r>
        <w:br/>
      </w:r>
      <w:r>
        <w:rPr>
          <w:rStyle w:val="NormalTok"/>
        </w:rPr>
        <w:t xml:space="preserve">  integrations</w:t>
      </w:r>
      <w:r>
        <w:rPr>
          <w:rStyle w:val="OperatorTok"/>
        </w:rPr>
        <w:t xml:space="preserve">:</w:t>
      </w:r>
      <w:r>
        <w:rPr>
          <w:rStyle w:val="NormalTok"/>
        </w:rPr>
        <w:t xml:space="preserve"> [</w:t>
      </w:r>
      <w:r>
        <w:br/>
      </w:r>
      <w:r>
        <w:rPr>
          <w:rStyle w:val="NormalTok"/>
        </w:rPr>
        <w:t xml:space="preserve">    Sentry</w:t>
      </w:r>
      <w:r>
        <w:rPr>
          <w:rStyle w:val="OperatorTok"/>
        </w:rPr>
        <w:t xml:space="preserve">.</w:t>
      </w:r>
      <w:r>
        <w:rPr>
          <w:rStyle w:val="FunctionTok"/>
        </w:rPr>
        <w:t xml:space="preserve">mobileReplayIntegration</w:t>
      </w:r>
      <w:r>
        <w:rPr>
          <w:rStyle w:val="NormalTok"/>
        </w:rPr>
        <w:t xml:space="preserve">({</w:t>
      </w:r>
      <w:r>
        <w:br/>
      </w:r>
      <w:r>
        <w:rPr>
          <w:rStyle w:val="NormalTok"/>
        </w:rPr>
        <w:t xml:space="preserve">      maskAllText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maskAllImages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maskAllVectors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Mark sensitive components</w:t>
      </w:r>
      <w:r>
        <w:t xml:space="preserve">:</w:t>
      </w:r>
    </w:p>
    <w:p>
      <w:pPr>
        <w:pStyle w:val="SourceCode"/>
      </w:pPr>
      <w:r>
        <w:rPr>
          <w:rStyle w:val="VerbatimChar"/>
        </w:rPr>
        <w:t xml:space="preserve">import { Mask } from '@sentry/react-native';</w:t>
      </w:r>
      <w:r>
        <w:br/>
      </w:r>
      <w:r>
        <w:rPr>
          <w:rStyle w:val="VerbatimChar"/>
        </w:rPr>
        <w:t xml:space="preserve">&lt;Mask&gt;</w:t>
      </w:r>
      <w:r>
        <w:br/>
      </w:r>
      <w:r>
        <w:rPr>
          <w:rStyle w:val="VerbatimChar"/>
        </w:rPr>
        <w:t xml:space="preserve">  &lt;Text&gt;{cardLastFour}&lt;/Text&gt;</w:t>
      </w:r>
      <w:r>
        <w:br/>
      </w:r>
      <w:r>
        <w:rPr>
          <w:rStyle w:val="VerbatimChar"/>
        </w:rPr>
        <w:t xml:space="preserve">&lt;/Mask&gt;</w:t>
      </w:r>
    </w:p>
    <w:p>
      <w:pPr>
        <w:pStyle w:val="FirstParagraph"/>
      </w:pPr>
      <w:r>
        <w:rPr>
          <w:b/>
          <w:bCs/>
        </w:rPr>
        <w:t xml:space="preserve">Disable on screens</w:t>
      </w:r>
      <w:r>
        <w:t xml:space="preserve">:</w:t>
      </w:r>
    </w:p>
    <w:p>
      <w:pPr>
        <w:pStyle w:val="SourceCode"/>
      </w:pPr>
      <w:r>
        <w:rPr>
          <w:rStyle w:val="VerbatimChar"/>
        </w:rPr>
        <w:t xml:space="preserve">useEffect(() =&gt; {</w:t>
      </w:r>
      <w:r>
        <w:br/>
      </w:r>
      <w:r>
        <w:rPr>
          <w:rStyle w:val="VerbatimChar"/>
        </w:rPr>
        <w:t xml:space="preserve">  Sentry.replayIntegration?.stop();</w:t>
      </w:r>
      <w:r>
        <w:br/>
      </w:r>
      <w:r>
        <w:rPr>
          <w:rStyle w:val="VerbatimChar"/>
        </w:rPr>
        <w:t xml:space="preserve">  return () =&gt; Sentry.replayIntegration?.start();</w:t>
      </w:r>
      <w:r>
        <w:br/>
      </w:r>
      <w:r>
        <w:rPr>
          <w:rStyle w:val="VerbatimChar"/>
        </w:rPr>
        <w:t xml:space="preserve">}, []);</w:t>
      </w:r>
    </w:p>
    <w:p>
      <w:pPr>
        <w:pStyle w:val="FirstParagraph"/>
      </w:pPr>
      <w:r>
        <w:rPr>
          <w:b/>
          <w:bCs/>
        </w:rPr>
        <w:t xml:space="preserve">Consent-aware init</w:t>
      </w:r>
      <w:r>
        <w:t xml:space="preserve">:</w:t>
      </w:r>
    </w:p>
    <w:p>
      <w:pPr>
        <w:pStyle w:val="SourceCode"/>
      </w:pPr>
      <w:r>
        <w:rPr>
          <w:rStyle w:val="KeywordTok"/>
        </w:rPr>
        <w:t xml:space="preserve">const</w:t>
      </w:r>
      <w:r>
        <w:rPr>
          <w:rStyle w:val="NormalTok"/>
        </w:rPr>
        <w:t xml:space="preserve"> allowed </w:t>
      </w:r>
      <w:r>
        <w:rPr>
          <w:rStyle w:val="OperatorTok"/>
        </w:rPr>
        <w:t xml:space="preserve">=</w:t>
      </w:r>
      <w:r>
        <w:rPr>
          <w:rStyle w:val="NormalTok"/>
        </w:rPr>
        <w:t xml:space="preserve"> </w:t>
      </w:r>
      <w:r>
        <w:rPr>
          <w:rStyle w:val="ControlFlowTok"/>
        </w:rPr>
        <w:t xml:space="preserve">await</w:t>
      </w:r>
      <w:r>
        <w:rPr>
          <w:rStyle w:val="NormalTok"/>
        </w:rPr>
        <w:t xml:space="preserve"> consentService</w:t>
      </w:r>
      <w:r>
        <w:rPr>
          <w:rStyle w:val="OperatorTok"/>
        </w:rPr>
        <w:t xml:space="preserve">.</w:t>
      </w:r>
      <w:r>
        <w:rPr>
          <w:rStyle w:val="FunctionTok"/>
        </w:rPr>
        <w:t xml:space="preserve">has</w:t>
      </w:r>
      <w:r>
        <w:rPr>
          <w:rStyle w:val="NormalTok"/>
        </w:rPr>
        <w:t xml:space="preserve">(</w:t>
      </w:r>
      <w:r>
        <w:rPr>
          <w:rStyle w:val="StringTok"/>
        </w:rPr>
        <w:t xml:space="preserve">'analytics'</w:t>
      </w:r>
      <w:r>
        <w:rPr>
          <w:rStyle w:val="NormalTok"/>
        </w:rPr>
        <w:t xml:space="preserve">)</w:t>
      </w:r>
      <w:r>
        <w:rPr>
          <w:rStyle w:val="OperatorTok"/>
        </w:rPr>
        <w:t xml:space="preserve">;</w:t>
      </w:r>
      <w:r>
        <w:br/>
      </w:r>
      <w:r>
        <w:rPr>
          <w:rStyle w:val="ControlFlowTok"/>
        </w:rPr>
        <w:t xml:space="preserve">if</w:t>
      </w:r>
      <w:r>
        <w:rPr>
          <w:rStyle w:val="NormalTok"/>
        </w:rPr>
        <w:t xml:space="preserve"> (allowed) Sentry</w:t>
      </w:r>
      <w:r>
        <w:rPr>
          <w:rStyle w:val="OperatorTok"/>
        </w:rPr>
        <w:t xml:space="preserve">.</w:t>
      </w:r>
      <w:r>
        <w:rPr>
          <w:rStyle w:val="AttributeTok"/>
        </w:rPr>
        <w:t xml:space="preserve">replayIntegration</w:t>
      </w:r>
      <w:r>
        <w:rPr>
          <w:rStyle w:val="OperatorTok"/>
        </w:rPr>
        <w:t xml:space="preserve">.</w:t>
      </w:r>
      <w:r>
        <w:rPr>
          <w:rStyle w:val="FunctionTok"/>
        </w:rPr>
        <w:t xml:space="preserve">start</w:t>
      </w:r>
      <w:r>
        <w:rPr>
          <w:rStyle w:val="NormalTok"/>
        </w:rPr>
        <w:t xml:space="preserve">()</w:t>
      </w:r>
      <w:r>
        <w:rPr>
          <w:rStyle w:val="OperatorTok"/>
        </w:rPr>
        <w:t xml:space="preserve">;</w:t>
      </w:r>
    </w:p>
    <w:p>
      <w:pPr>
        <w:pStyle w:val="FirstParagraph"/>
      </w:pPr>
      <w:r>
        <w:rPr>
          <w:b/>
          <w:bCs/>
        </w:rPr>
        <w:t xml:space="preserve">Where masking lives</w:t>
      </w:r>
      <w:r>
        <w:t xml:space="preserve">:</w:t>
      </w:r>
    </w:p>
    <w:p>
      <w:pPr>
        <w:pStyle w:val="Compact"/>
        <w:numPr>
          <w:ilvl w:val="0"/>
          <w:numId w:val="2726"/>
        </w:numPr>
      </w:pPr>
      <w:r>
        <w:t xml:space="preserve">SDK-level masking (preferred): pixels never leave device.</w:t>
      </w:r>
    </w:p>
    <w:p>
      <w:pPr>
        <w:pStyle w:val="Compact"/>
        <w:numPr>
          <w:ilvl w:val="0"/>
          <w:numId w:val="2726"/>
        </w:numPr>
      </w:pPr>
      <w:r>
        <w:t xml:space="preserve">Server-side masking (worse): raw data transits, masked later.</w:t>
      </w:r>
    </w:p>
    <w:p>
      <w:pPr>
        <w:pStyle w:val="FirstParagraph"/>
      </w:pPr>
      <w:r>
        <w:rPr>
          <w:b/>
          <w:bCs/>
        </w:rPr>
        <w:t xml:space="preserve">Retention</w:t>
      </w:r>
      <w:r>
        <w:t xml:space="preserve">:</w:t>
      </w:r>
    </w:p>
    <w:p>
      <w:pPr>
        <w:pStyle w:val="Compact"/>
        <w:numPr>
          <w:ilvl w:val="0"/>
          <w:numId w:val="2727"/>
        </w:numPr>
      </w:pPr>
      <w:r>
        <w:t xml:space="preserve">Default 30 days.</w:t>
      </w:r>
    </w:p>
    <w:p>
      <w:pPr>
        <w:pStyle w:val="Compact"/>
        <w:numPr>
          <w:ilvl w:val="0"/>
          <w:numId w:val="2727"/>
        </w:numPr>
      </w:pPr>
      <w:r>
        <w:t xml:space="preserve">Tighter for regulated industries (7 days health data).</w:t>
      </w:r>
    </w:p>
    <w:p>
      <w:pPr>
        <w:pStyle w:val="Compact"/>
        <w:numPr>
          <w:ilvl w:val="0"/>
          <w:numId w:val="2727"/>
        </w:numPr>
      </w:pPr>
      <w:r>
        <w:t xml:space="preserve">Auto-delete on user deletion request.</w:t>
      </w:r>
    </w:p>
    <w:p>
      <w:r>
        <w:pict>
          <v:rect style="width:0;height:1.5pt" o:hralign="center" o:hrstd="t" o:hr="t"/>
        </w:pict>
      </w:r>
    </w:p>
    <w:bookmarkEnd w:id="2617"/>
    <w:bookmarkStart w:id="2618" w:name="Xeb0c26ebedb7a9b7f0c663de145c68b6fbcfdc7"/>
    <w:p>
      <w:pPr>
        <w:pStyle w:val="Heading2"/>
      </w:pPr>
      <w:r>
        <w:t xml:space="preserve">5-Minute Architecture Answer</w:t>
      </w:r>
    </w:p>
    <w:p>
      <w:pPr>
        <w:pStyle w:val="FirstParagraph"/>
      </w:pPr>
      <w:r>
        <w:t xml:space="preserve">Replay technology:</w:t>
      </w:r>
    </w:p>
    <w:p>
      <w:pPr>
        <w:pStyle w:val="Compact"/>
        <w:numPr>
          <w:ilvl w:val="0"/>
          <w:numId w:val="2728"/>
        </w:numPr>
      </w:pPr>
      <w:r>
        <w:t xml:space="preserve">Captures DOM-like tree on web; on mobile captures screen graph snapshots.</w:t>
      </w:r>
    </w:p>
    <w:p>
      <w:pPr>
        <w:pStyle w:val="Compact"/>
        <w:numPr>
          <w:ilvl w:val="0"/>
          <w:numId w:val="2728"/>
        </w:numPr>
      </w:pPr>
      <w:r>
        <w:t xml:space="preserve">Sampling: keyframes + diffs.</w:t>
      </w:r>
    </w:p>
    <w:p>
      <w:pPr>
        <w:pStyle w:val="Compact"/>
        <w:numPr>
          <w:ilvl w:val="0"/>
          <w:numId w:val="2728"/>
        </w:numPr>
      </w:pPr>
      <w:r>
        <w:t xml:space="preserve">Compresses (gzip / brotli).</w:t>
      </w:r>
    </w:p>
    <w:p>
      <w:pPr>
        <w:pStyle w:val="Compact"/>
        <w:numPr>
          <w:ilvl w:val="0"/>
          <w:numId w:val="2728"/>
        </w:numPr>
      </w:pPr>
      <w:r>
        <w:t xml:space="preserve">Uploads in batches when network available.</w:t>
      </w:r>
    </w:p>
    <w:p>
      <w:pPr>
        <w:pStyle w:val="FirstParagraph"/>
      </w:pPr>
      <w:r>
        <w:t xml:space="preserve">Privacy framework:</w:t>
      </w:r>
    </w:p>
    <w:p>
      <w:pPr>
        <w:pStyle w:val="Compact"/>
        <w:numPr>
          <w:ilvl w:val="0"/>
          <w:numId w:val="2729"/>
        </w:numPr>
      </w:pPr>
      <w:r>
        <w:rPr>
          <w:b/>
          <w:bCs/>
        </w:rPr>
        <w:t xml:space="preserve">Consent</w:t>
      </w:r>
      <w:r>
        <w:t xml:space="preserve">: prompt user (where required).</w:t>
      </w:r>
    </w:p>
    <w:p>
      <w:pPr>
        <w:pStyle w:val="Compact"/>
        <w:numPr>
          <w:ilvl w:val="0"/>
          <w:numId w:val="2729"/>
        </w:numPr>
      </w:pPr>
      <w:r>
        <w:rPr>
          <w:b/>
          <w:bCs/>
        </w:rPr>
        <w:t xml:space="preserve">Default mask</w:t>
      </w:r>
      <w:r>
        <w:t xml:space="preserve">: text + images + sensitive views.</w:t>
      </w:r>
    </w:p>
    <w:p>
      <w:pPr>
        <w:pStyle w:val="Compact"/>
        <w:numPr>
          <w:ilvl w:val="0"/>
          <w:numId w:val="2729"/>
        </w:numPr>
      </w:pPr>
      <w:r>
        <w:rPr>
          <w:b/>
          <w:bCs/>
        </w:rPr>
        <w:t xml:space="preserve">Allowlist over denylist</w:t>
      </w:r>
      <w:r>
        <w:t xml:space="preserve"> </w:t>
      </w:r>
      <w:r>
        <w:t xml:space="preserve">(mask by default; explicitly unmask non-sensitive).</w:t>
      </w:r>
    </w:p>
    <w:p>
      <w:pPr>
        <w:pStyle w:val="Compact"/>
        <w:numPr>
          <w:ilvl w:val="0"/>
          <w:numId w:val="2729"/>
        </w:numPr>
      </w:pPr>
      <w:r>
        <w:rPr>
          <w:b/>
          <w:bCs/>
        </w:rPr>
        <w:t xml:space="preserve">Sampling</w:t>
      </w:r>
      <w:r>
        <w:t xml:space="preserve">: 1–10% session + 100% errors.</w:t>
      </w:r>
    </w:p>
    <w:p>
      <w:pPr>
        <w:pStyle w:val="Compact"/>
        <w:numPr>
          <w:ilvl w:val="0"/>
          <w:numId w:val="2729"/>
        </w:numPr>
      </w:pPr>
      <w:r>
        <w:rPr>
          <w:b/>
          <w:bCs/>
        </w:rPr>
        <w:t xml:space="preserve">Retention</w:t>
      </w:r>
      <w:r>
        <w:t xml:space="preserve">: 30–90 days.</w:t>
      </w:r>
    </w:p>
    <w:p>
      <w:pPr>
        <w:pStyle w:val="Compact"/>
        <w:numPr>
          <w:ilvl w:val="0"/>
          <w:numId w:val="2729"/>
        </w:numPr>
      </w:pPr>
      <w:r>
        <w:rPr>
          <w:b/>
          <w:bCs/>
        </w:rPr>
        <w:t xml:space="preserve">Right to delete</w:t>
      </w:r>
      <w:r>
        <w:t xml:space="preserve">: SDK supports user-id-keyed delete.</w:t>
      </w:r>
    </w:p>
    <w:p>
      <w:pPr>
        <w:pStyle w:val="Compact"/>
        <w:numPr>
          <w:ilvl w:val="0"/>
          <w:numId w:val="2729"/>
        </w:numPr>
      </w:pPr>
      <w:r>
        <w:rPr>
          <w:b/>
          <w:bCs/>
        </w:rPr>
        <w:t xml:space="preserve">Audit</w:t>
      </w:r>
      <w:r>
        <w:t xml:space="preserve">: who accessed replays.</w:t>
      </w:r>
    </w:p>
    <w:p>
      <w:pPr>
        <w:pStyle w:val="FirstParagraph"/>
      </w:pPr>
      <w:r>
        <w:t xml:space="preserve">Regulatory landscape:</w:t>
      </w:r>
    </w:p>
    <w:p>
      <w:pPr>
        <w:pStyle w:val="Compact"/>
        <w:numPr>
          <w:ilvl w:val="0"/>
          <w:numId w:val="2730"/>
        </w:numPr>
      </w:pPr>
      <w:r>
        <w:rPr>
          <w:b/>
          <w:bCs/>
        </w:rPr>
        <w:t xml:space="preserve">GDPR</w:t>
      </w:r>
      <w:r>
        <w:t xml:space="preserve">: legitimate interest or consent.</w:t>
      </w:r>
    </w:p>
    <w:p>
      <w:pPr>
        <w:pStyle w:val="Compact"/>
        <w:numPr>
          <w:ilvl w:val="0"/>
          <w:numId w:val="2730"/>
        </w:numPr>
      </w:pPr>
      <w:r>
        <w:rPr>
          <w:b/>
          <w:bCs/>
        </w:rPr>
        <w:t xml:space="preserve">CPRA</w:t>
      </w:r>
      <w:r>
        <w:t xml:space="preserve">: opt-out for sale of data.</w:t>
      </w:r>
    </w:p>
    <w:p>
      <w:pPr>
        <w:pStyle w:val="Compact"/>
        <w:numPr>
          <w:ilvl w:val="0"/>
          <w:numId w:val="2730"/>
        </w:numPr>
      </w:pPr>
      <w:r>
        <w:rPr>
          <w:b/>
          <w:bCs/>
        </w:rPr>
        <w:t xml:space="preserve">HIPAA</w:t>
      </w:r>
      <w:r>
        <w:t xml:space="preserve">: replay generally not permitted in PHI flows.</w:t>
      </w:r>
    </w:p>
    <w:p>
      <w:pPr>
        <w:pStyle w:val="Compact"/>
        <w:numPr>
          <w:ilvl w:val="0"/>
          <w:numId w:val="2730"/>
        </w:numPr>
      </w:pPr>
      <w:r>
        <w:rPr>
          <w:b/>
          <w:bCs/>
        </w:rPr>
        <w:t xml:space="preserve">PCI-DSS</w:t>
      </w:r>
      <w:r>
        <w:t xml:space="preserve">: card numbers must never appear (mask Number entry).</w:t>
      </w:r>
    </w:p>
    <w:p>
      <w:pPr>
        <w:pStyle w:val="Compact"/>
        <w:numPr>
          <w:ilvl w:val="0"/>
          <w:numId w:val="2730"/>
        </w:numPr>
      </w:pPr>
      <w:r>
        <w:rPr>
          <w:b/>
          <w:bCs/>
        </w:rPr>
        <w:t xml:space="preserve">India DPDP</w:t>
      </w:r>
      <w:r>
        <w:t xml:space="preserve">: notice + consent.</w:t>
      </w:r>
    </w:p>
    <w:p>
      <w:pPr>
        <w:pStyle w:val="FirstParagraph"/>
      </w:pPr>
      <w:r>
        <w:t xml:space="preserve">Risks:</w:t>
      </w:r>
    </w:p>
    <w:p>
      <w:pPr>
        <w:pStyle w:val="Compact"/>
        <w:numPr>
          <w:ilvl w:val="0"/>
          <w:numId w:val="2731"/>
        </w:numPr>
      </w:pPr>
      <w:r>
        <w:t xml:space="preserve">Accidental capture of OTP / passwords (mask password fields by default).</w:t>
      </w:r>
    </w:p>
    <w:p>
      <w:pPr>
        <w:pStyle w:val="Compact"/>
        <w:numPr>
          <w:ilvl w:val="0"/>
          <w:numId w:val="2731"/>
        </w:numPr>
      </w:pPr>
      <w:r>
        <w:t xml:space="preserve">Card numbers in chat (mask all text).</w:t>
      </w:r>
    </w:p>
    <w:p>
      <w:pPr>
        <w:pStyle w:val="Compact"/>
        <w:numPr>
          <w:ilvl w:val="0"/>
          <w:numId w:val="2731"/>
        </w:numPr>
      </w:pPr>
      <w:r>
        <w:t xml:space="preserve">PHI in clinical apps (disable entirely).</w:t>
      </w:r>
    </w:p>
    <w:p>
      <w:pPr>
        <w:pStyle w:val="Compact"/>
        <w:numPr>
          <w:ilvl w:val="0"/>
          <w:numId w:val="2731"/>
        </w:numPr>
      </w:pPr>
      <w:r>
        <w:t xml:space="preserve">Photos / videos with PII (mask images).</w:t>
      </w:r>
    </w:p>
    <w:p>
      <w:pPr>
        <w:pStyle w:val="FirstParagraph"/>
      </w:pPr>
      <w:r>
        <w:t xml:space="preserve">When NOT to use replay:</w:t>
      </w:r>
    </w:p>
    <w:p>
      <w:pPr>
        <w:pStyle w:val="Compact"/>
        <w:numPr>
          <w:ilvl w:val="0"/>
          <w:numId w:val="2732"/>
        </w:numPr>
      </w:pPr>
      <w:r>
        <w:t xml:space="preserve">Healthcare diagnostic flows.</w:t>
      </w:r>
    </w:p>
    <w:p>
      <w:pPr>
        <w:pStyle w:val="Compact"/>
        <w:numPr>
          <w:ilvl w:val="0"/>
          <w:numId w:val="2732"/>
        </w:numPr>
      </w:pPr>
      <w:r>
        <w:t xml:space="preserve">Banking transaction confirmation.</w:t>
      </w:r>
    </w:p>
    <w:p>
      <w:pPr>
        <w:pStyle w:val="Compact"/>
        <w:numPr>
          <w:ilvl w:val="0"/>
          <w:numId w:val="2732"/>
        </w:numPr>
      </w:pPr>
      <w:r>
        <w:t xml:space="preserve">Children's apps without verified parental consent.</w:t>
      </w:r>
    </w:p>
    <w:p>
      <w:pPr>
        <w:pStyle w:val="Compact"/>
        <w:numPr>
          <w:ilvl w:val="0"/>
          <w:numId w:val="2732"/>
        </w:numPr>
      </w:pPr>
      <w:r>
        <w:t xml:space="preserve">Government / defense.</w:t>
      </w:r>
    </w:p>
    <w:p>
      <w:pPr>
        <w:pStyle w:val="FirstParagraph"/>
      </w:pPr>
      <w:r>
        <w:t xml:space="preserve">The 2026 specific:</w:t>
      </w:r>
    </w:p>
    <w:p>
      <w:pPr>
        <w:pStyle w:val="Compact"/>
        <w:numPr>
          <w:ilvl w:val="0"/>
          <w:numId w:val="2733"/>
        </w:numPr>
      </w:pPr>
      <w:r>
        <w:rPr>
          <w:b/>
          <w:bCs/>
        </w:rPr>
        <w:t xml:space="preserve">Sentry Mobile Replay v2</w:t>
      </w:r>
      <w:r>
        <w:t xml:space="preserve"> </w:t>
      </w:r>
      <w:r>
        <w:t xml:space="preserve">(improved compression).</w:t>
      </w:r>
    </w:p>
    <w:p>
      <w:pPr>
        <w:pStyle w:val="Compact"/>
        <w:numPr>
          <w:ilvl w:val="0"/>
          <w:numId w:val="2733"/>
        </w:numPr>
      </w:pPr>
      <w:r>
        <w:rPr>
          <w:b/>
          <w:bCs/>
        </w:rPr>
        <w:t xml:space="preserve">On-device redaction</w:t>
      </w:r>
      <w:r>
        <w:t xml:space="preserve"> </w:t>
      </w:r>
      <w:r>
        <w:t xml:space="preserve">(ML-based PII detection).</w:t>
      </w:r>
    </w:p>
    <w:p>
      <w:pPr>
        <w:pStyle w:val="Compact"/>
        <w:numPr>
          <w:ilvl w:val="0"/>
          <w:numId w:val="2733"/>
        </w:numPr>
      </w:pPr>
      <w:r>
        <w:rPr>
          <w:b/>
          <w:bCs/>
        </w:rPr>
        <w:t xml:space="preserve">Privacy Sandbox</w:t>
      </w:r>
      <w:r>
        <w:t xml:space="preserve"> </w:t>
      </w:r>
      <w:r>
        <w:t xml:space="preserve">considerations (iCloud Private Relay doesn't block replay but obscures geo).</w:t>
      </w:r>
    </w:p>
    <w:p>
      <w:pPr>
        <w:pStyle w:val="FirstParagraph"/>
      </w:pPr>
      <w:r>
        <w:t xml:space="preserve">ROI:</w:t>
      </w:r>
    </w:p>
    <w:p>
      <w:pPr>
        <w:pStyle w:val="Compact"/>
        <w:numPr>
          <w:ilvl w:val="0"/>
          <w:numId w:val="2734"/>
        </w:numPr>
      </w:pPr>
      <w:r>
        <w:t xml:space="preserve">Bug repro time: hours → minutes.</w:t>
      </w:r>
    </w:p>
    <w:p>
      <w:pPr>
        <w:pStyle w:val="Compact"/>
        <w:numPr>
          <w:ilvl w:val="0"/>
          <w:numId w:val="2734"/>
        </w:numPr>
      </w:pPr>
      <w:r>
        <w:t xml:space="preserve">Worth it for product teams; risky for regulated.</w:t>
      </w:r>
    </w:p>
    <w:p>
      <w:pPr>
        <w:pStyle w:val="Compact"/>
        <w:numPr>
          <w:ilvl w:val="0"/>
          <w:numId w:val="2734"/>
        </w:numPr>
      </w:pPr>
      <w:r>
        <w:t xml:space="preserve">Consider lower-PII alternatives: heatmaps, event timelines.</w:t>
      </w:r>
    </w:p>
    <w:p>
      <w:r>
        <w:pict>
          <v:rect style="width:0;height:1.5pt" o:hralign="center" o:hrstd="t" o:hr="t"/>
        </w:pict>
      </w:r>
    </w:p>
    <w:bookmarkEnd w:id="2618"/>
    <w:bookmarkStart w:id="2619" w:name="the-why-92"/>
    <w:p>
      <w:pPr>
        <w:pStyle w:val="Heading2"/>
      </w:pPr>
      <w:r>
        <w:t xml:space="preserve">The "Why"</w:t>
      </w:r>
    </w:p>
    <w:p>
      <w:pPr>
        <w:pStyle w:val="FirstParagraph"/>
      </w:pPr>
      <w:r>
        <w:t xml:space="preserve">Replay is a superpower for debugging — and a regulatory landmine. Senior orgs invest in privacy-by-default. Companies care because mishandled replay = headline.</w:t>
      </w:r>
    </w:p>
    <w:p>
      <w:r>
        <w:pict>
          <v:rect style="width:0;height:1.5pt" o:hralign="center" o:hrstd="t" o:hr="t"/>
        </w:pict>
      </w:r>
    </w:p>
    <w:bookmarkEnd w:id="2619"/>
    <w:bookmarkStart w:id="2620" w:name="mental-model-92"/>
    <w:p>
      <w:pPr>
        <w:pStyle w:val="Heading2"/>
      </w:pPr>
      <w:r>
        <w:t xml:space="preserve">Mental Model</w:t>
      </w:r>
    </w:p>
    <w:p>
      <w:pPr>
        <w:pStyle w:val="FirstParagraph"/>
      </w:pPr>
      <w:r>
        <w:t xml:space="preserve">Replay = video debugging tool. Mask first, sample low, delete fast.</w:t>
      </w:r>
    </w:p>
    <w:p>
      <w:r>
        <w:pict>
          <v:rect style="width:0;height:1.5pt" o:hralign="center" o:hrstd="t" o:hr="t"/>
        </w:pict>
      </w:r>
    </w:p>
    <w:bookmarkEnd w:id="2620"/>
    <w:bookmarkStart w:id="2621" w:name="internal-working-2026-context-92"/>
    <w:p>
      <w:pPr>
        <w:pStyle w:val="Heading2"/>
      </w:pPr>
      <w:r>
        <w:t xml:space="preserve">Internal Working (2026 Context)</w:t>
      </w:r>
    </w:p>
    <w:p>
      <w:pPr>
        <w:pStyle w:val="Compact"/>
        <w:numPr>
          <w:ilvl w:val="0"/>
          <w:numId w:val="2735"/>
        </w:numPr>
      </w:pPr>
      <w:r>
        <w:t xml:space="preserve">SDK captures view hierarchy frames + events.</w:t>
      </w:r>
    </w:p>
    <w:p>
      <w:pPr>
        <w:pStyle w:val="Compact"/>
        <w:numPr>
          <w:ilvl w:val="0"/>
          <w:numId w:val="2735"/>
        </w:numPr>
      </w:pPr>
      <w:r>
        <w:t xml:space="preserve">Compresses + batches.</w:t>
      </w:r>
    </w:p>
    <w:p>
      <w:pPr>
        <w:pStyle w:val="Compact"/>
        <w:numPr>
          <w:ilvl w:val="0"/>
          <w:numId w:val="2735"/>
        </w:numPr>
      </w:pPr>
      <w:r>
        <w:t xml:space="preserve">Uploads to vendor.</w:t>
      </w:r>
    </w:p>
    <w:p>
      <w:pPr>
        <w:pStyle w:val="Compact"/>
        <w:numPr>
          <w:ilvl w:val="0"/>
          <w:numId w:val="2735"/>
        </w:numPr>
      </w:pPr>
      <w:r>
        <w:t xml:space="preserve">Vendor renders web playback.</w:t>
      </w:r>
    </w:p>
    <w:p>
      <w:r>
        <w:pict>
          <v:rect style="width:0;height:1.5pt" o:hralign="center" o:hrstd="t" o:hr="t"/>
        </w:pict>
      </w:r>
    </w:p>
    <w:bookmarkEnd w:id="2621"/>
    <w:bookmarkStart w:id="2622" w:name="modern-implementation-code-92"/>
    <w:p>
      <w:pPr>
        <w:pStyle w:val="Heading2"/>
      </w:pPr>
      <w:r>
        <w:t xml:space="preserve">Modern Implementation (Code)</w:t>
      </w:r>
    </w:p>
    <w:p>
      <w:pPr>
        <w:pStyle w:val="FirstParagraph"/>
      </w:pPr>
      <w:r>
        <w:rPr>
          <w:b/>
          <w:bCs/>
        </w:rPr>
        <w:t xml:space="preserve">Per-screen disable</w:t>
      </w:r>
      <w:r>
        <w:t xml:space="preserve">:</w:t>
      </w:r>
    </w:p>
    <w:p>
      <w:pPr>
        <w:pStyle w:val="SourceCode"/>
      </w:pPr>
      <w:r>
        <w:rPr>
          <w:rStyle w:val="VerbatimChar"/>
        </w:rPr>
        <w:t xml:space="preserve">function PaymentScreen() {</w:t>
      </w:r>
      <w:r>
        <w:br/>
      </w:r>
      <w:r>
        <w:rPr>
          <w:rStyle w:val="VerbatimChar"/>
        </w:rPr>
        <w:t xml:space="preserve">  useEffect(() =&gt; {</w:t>
      </w:r>
      <w:r>
        <w:br/>
      </w:r>
      <w:r>
        <w:rPr>
          <w:rStyle w:val="VerbatimChar"/>
        </w:rPr>
        <w:t xml:space="preserve">    Sentry.replayIntegration.stop();</w:t>
      </w:r>
      <w:r>
        <w:br/>
      </w:r>
      <w:r>
        <w:rPr>
          <w:rStyle w:val="VerbatimChar"/>
        </w:rPr>
        <w:t xml:space="preserve">    return () =&gt; Sentry.replayIntegration.start();</w:t>
      </w:r>
      <w:r>
        <w:br/>
      </w:r>
      <w:r>
        <w:rPr>
          <w:rStyle w:val="VerbatimChar"/>
        </w:rPr>
        <w:t xml:space="preserve">  }, []);</w:t>
      </w:r>
      <w:r>
        <w:br/>
      </w:r>
      <w:r>
        <w:rPr>
          <w:rStyle w:val="VerbatimChar"/>
        </w:rPr>
        <w:t xml:space="preserve">  // ...</w:t>
      </w:r>
      <w:r>
        <w:br/>
      </w:r>
      <w:r>
        <w:rPr>
          <w:rStyle w:val="VerbatimChar"/>
        </w:rPr>
        <w:t xml:space="preserve">}</w:t>
      </w:r>
    </w:p>
    <w:p>
      <w:pPr>
        <w:pStyle w:val="FirstParagraph"/>
      </w:pPr>
      <w:r>
        <w:rPr>
          <w:b/>
          <w:bCs/>
        </w:rPr>
        <w:t xml:space="preserve">Custom mask</w:t>
      </w:r>
      <w:r>
        <w:t xml:space="preserve">:</w:t>
      </w:r>
    </w:p>
    <w:p>
      <w:pPr>
        <w:pStyle w:val="SourceCode"/>
      </w:pPr>
      <w:r>
        <w:rPr>
          <w:rStyle w:val="VerbatimChar"/>
        </w:rPr>
        <w:t xml:space="preserve">&lt;View testID="sensitive-section" pointerEvents="none"&gt;</w:t>
      </w:r>
      <w:r>
        <w:br/>
      </w:r>
      <w:r>
        <w:rPr>
          <w:rStyle w:val="VerbatimChar"/>
        </w:rPr>
        <w:t xml:space="preserve">  {/* SDK detects testID prefix and masks */}</w:t>
      </w:r>
      <w:r>
        <w:br/>
      </w:r>
      <w:r>
        <w:rPr>
          <w:rStyle w:val="VerbatimChar"/>
        </w:rPr>
        <w:t xml:space="preserve">&lt;/View&gt;</w:t>
      </w:r>
    </w:p>
    <w:p>
      <w:r>
        <w:pict>
          <v:rect style="width:0;height:1.5pt" o:hralign="center" o:hrstd="t" o:hr="t"/>
        </w:pict>
      </w:r>
    </w:p>
    <w:bookmarkEnd w:id="2622"/>
    <w:bookmarkStart w:id="2623" w:name="comparison-92"/>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Vendor</w:t>
            </w:r>
          </w:p>
        </w:tc>
        <w:tc>
          <w:tcPr/>
          <w:p>
            <w:pPr>
              <w:pStyle w:val="Compact"/>
            </w:pPr>
            <w:r>
              <w:t xml:space="preserve">Mobile replay</w:t>
            </w:r>
          </w:p>
        </w:tc>
      </w:tr>
      <w:tr>
        <w:tc>
          <w:tcPr/>
          <w:p>
            <w:pPr>
              <w:pStyle w:val="Compact"/>
            </w:pPr>
            <w:r>
              <w:t xml:space="preserve">Sentry</w:t>
            </w:r>
          </w:p>
        </w:tc>
        <w:tc>
          <w:tcPr/>
          <w:p>
            <w:pPr>
              <w:pStyle w:val="Compact"/>
            </w:pPr>
            <w:r>
              <w:t xml:space="preserve">yes</w:t>
            </w:r>
          </w:p>
        </w:tc>
      </w:tr>
      <w:tr>
        <w:tc>
          <w:tcPr/>
          <w:p>
            <w:pPr>
              <w:pStyle w:val="Compact"/>
            </w:pPr>
            <w:r>
              <w:t xml:space="preserve">Datadog</w:t>
            </w:r>
          </w:p>
        </w:tc>
        <w:tc>
          <w:tcPr/>
          <w:p>
            <w:pPr>
              <w:pStyle w:val="Compact"/>
            </w:pPr>
            <w:r>
              <w:t xml:space="preserve">yes</w:t>
            </w:r>
          </w:p>
        </w:tc>
      </w:tr>
      <w:tr>
        <w:tc>
          <w:tcPr/>
          <w:p>
            <w:pPr>
              <w:pStyle w:val="Compact"/>
            </w:pPr>
            <w:r>
              <w:t xml:space="preserve">LogRocket</w:t>
            </w:r>
          </w:p>
        </w:tc>
        <w:tc>
          <w:tcPr/>
          <w:p>
            <w:pPr>
              <w:pStyle w:val="Compact"/>
            </w:pPr>
            <w:r>
              <w:t xml:space="preserve">web-strong, mobile growing</w:t>
            </w:r>
          </w:p>
        </w:tc>
      </w:tr>
      <w:tr>
        <w:tc>
          <w:tcPr/>
          <w:p>
            <w:pPr>
              <w:pStyle w:val="Compact"/>
            </w:pPr>
            <w:r>
              <w:t xml:space="preserve">FullStory</w:t>
            </w:r>
          </w:p>
        </w:tc>
        <w:tc>
          <w:tcPr/>
          <w:p>
            <w:pPr>
              <w:pStyle w:val="Compact"/>
            </w:pPr>
            <w:r>
              <w:t xml:space="preserve">yes</w:t>
            </w:r>
          </w:p>
        </w:tc>
      </w:tr>
      <w:tr>
        <w:tc>
          <w:tcPr/>
          <w:p>
            <w:pPr>
              <w:pStyle w:val="Compact"/>
            </w:pPr>
            <w:r>
              <w:t xml:space="preserve">Embrace</w:t>
            </w:r>
          </w:p>
        </w:tc>
        <w:tc>
          <w:tcPr/>
          <w:p>
            <w:pPr>
              <w:pStyle w:val="Compact"/>
            </w:pPr>
            <w:r>
              <w:t xml:space="preserve">rich session timeline (not video)</w:t>
            </w:r>
          </w:p>
        </w:tc>
      </w:tr>
    </w:tbl>
    <w:p>
      <w:r>
        <w:pict>
          <v:rect style="width:0;height:1.5pt" o:hralign="center" o:hrstd="t" o:hr="t"/>
        </w:pict>
      </w:r>
    </w:p>
    <w:bookmarkEnd w:id="2623"/>
    <w:bookmarkStart w:id="2624" w:name="production-usage-92"/>
    <w:p>
      <w:pPr>
        <w:pStyle w:val="Heading2"/>
      </w:pPr>
      <w:r>
        <w:t xml:space="preserve">Production Usage</w:t>
      </w:r>
    </w:p>
    <w:p>
      <w:pPr>
        <w:pStyle w:val="Compact"/>
        <w:numPr>
          <w:ilvl w:val="0"/>
          <w:numId w:val="2736"/>
        </w:numPr>
      </w:pPr>
      <w:r>
        <w:t xml:space="preserve">Common in consumer apps with consent.</w:t>
      </w:r>
    </w:p>
    <w:p>
      <w:pPr>
        <w:pStyle w:val="Compact"/>
        <w:numPr>
          <w:ilvl w:val="0"/>
          <w:numId w:val="2736"/>
        </w:numPr>
      </w:pPr>
      <w:r>
        <w:t xml:space="preserve">Rare in regulated.</w:t>
      </w:r>
    </w:p>
    <w:p>
      <w:r>
        <w:pict>
          <v:rect style="width:0;height:1.5pt" o:hralign="center" o:hrstd="t" o:hr="t"/>
        </w:pict>
      </w:r>
    </w:p>
    <w:bookmarkEnd w:id="2624"/>
    <w:bookmarkStart w:id="2625" w:name="hands-on-exercise-92"/>
    <w:p>
      <w:pPr>
        <w:pStyle w:val="Heading2"/>
      </w:pPr>
      <w:r>
        <w:t xml:space="preserve">Hands-On Exercise</w:t>
      </w:r>
    </w:p>
    <w:p>
      <w:pPr>
        <w:pStyle w:val="Compact"/>
        <w:numPr>
          <w:ilvl w:val="0"/>
          <w:numId w:val="2737"/>
        </w:numPr>
      </w:pPr>
      <w:r>
        <w:t xml:space="preserve">Enable replay with default masking.</w:t>
      </w:r>
    </w:p>
    <w:p>
      <w:pPr>
        <w:pStyle w:val="Compact"/>
        <w:numPr>
          <w:ilvl w:val="0"/>
          <w:numId w:val="2737"/>
        </w:numPr>
      </w:pPr>
      <w:r>
        <w:t xml:space="preserve">Verify password field masked.</w:t>
      </w:r>
    </w:p>
    <w:p>
      <w:pPr>
        <w:pStyle w:val="Compact"/>
        <w:numPr>
          <w:ilvl w:val="0"/>
          <w:numId w:val="2737"/>
        </w:numPr>
      </w:pPr>
      <w:r>
        <w:t xml:space="preserve">Disable for payment screen.</w:t>
      </w:r>
    </w:p>
    <w:p>
      <w:pPr>
        <w:pStyle w:val="Compact"/>
        <w:numPr>
          <w:ilvl w:val="0"/>
          <w:numId w:val="2737"/>
        </w:numPr>
      </w:pPr>
      <w:r>
        <w:t xml:space="preserve">Test consent-gated init.</w:t>
      </w:r>
    </w:p>
    <w:p>
      <w:r>
        <w:pict>
          <v:rect style="width:0;height:1.5pt" o:hralign="center" o:hrstd="t" o:hr="t"/>
        </w:pict>
      </w:r>
    </w:p>
    <w:bookmarkEnd w:id="2625"/>
    <w:bookmarkStart w:id="2626" w:name="common-mistakes-92"/>
    <w:p>
      <w:pPr>
        <w:pStyle w:val="Heading2"/>
      </w:pPr>
      <w:r>
        <w:t xml:space="preserve">Common Mistakes</w:t>
      </w:r>
    </w:p>
    <w:p>
      <w:pPr>
        <w:pStyle w:val="Compact"/>
        <w:numPr>
          <w:ilvl w:val="0"/>
          <w:numId w:val="2738"/>
        </w:numPr>
      </w:pPr>
      <w:r>
        <w:t xml:space="preserve">Default unmasked.</w:t>
      </w:r>
    </w:p>
    <w:p>
      <w:pPr>
        <w:pStyle w:val="Compact"/>
        <w:numPr>
          <w:ilvl w:val="0"/>
          <w:numId w:val="2738"/>
        </w:numPr>
      </w:pPr>
      <w:r>
        <w:t xml:space="preserve">Server-side masking (data already exposed).</w:t>
      </w:r>
    </w:p>
    <w:p>
      <w:pPr>
        <w:pStyle w:val="Compact"/>
        <w:numPr>
          <w:ilvl w:val="0"/>
          <w:numId w:val="2738"/>
        </w:numPr>
      </w:pPr>
      <w:r>
        <w:t xml:space="preserve">No retention limit.</w:t>
      </w:r>
    </w:p>
    <w:p>
      <w:pPr>
        <w:pStyle w:val="Compact"/>
        <w:numPr>
          <w:ilvl w:val="0"/>
          <w:numId w:val="2738"/>
        </w:numPr>
      </w:pPr>
      <w:r>
        <w:t xml:space="preserve">No consent flow.</w:t>
      </w:r>
    </w:p>
    <w:p>
      <w:r>
        <w:pict>
          <v:rect style="width:0;height:1.5pt" o:hralign="center" o:hrstd="t" o:hr="t"/>
        </w:pict>
      </w:r>
    </w:p>
    <w:bookmarkEnd w:id="2626"/>
    <w:bookmarkStart w:id="2627" w:name="production-red-flags-92"/>
    <w:p>
      <w:pPr>
        <w:pStyle w:val="Heading2"/>
      </w:pPr>
      <w:r>
        <w:t xml:space="preserve">Production Red Flags</w:t>
      </w:r>
    </w:p>
    <w:p>
      <w:pPr>
        <w:pStyle w:val="Compact"/>
        <w:numPr>
          <w:ilvl w:val="0"/>
          <w:numId w:val="2739"/>
        </w:numPr>
      </w:pPr>
      <w:r>
        <w:t xml:space="preserve">Replay shows card numbers.</w:t>
      </w:r>
    </w:p>
    <w:p>
      <w:pPr>
        <w:pStyle w:val="Compact"/>
        <w:numPr>
          <w:ilvl w:val="0"/>
          <w:numId w:val="2739"/>
        </w:numPr>
      </w:pPr>
      <w:r>
        <w:t xml:space="preserve">Replay enabled for children.</w:t>
      </w:r>
    </w:p>
    <w:p>
      <w:pPr>
        <w:pStyle w:val="Compact"/>
        <w:numPr>
          <w:ilvl w:val="0"/>
          <w:numId w:val="2739"/>
        </w:numPr>
      </w:pPr>
      <w:r>
        <w:t xml:space="preserve">No DPA with vendor.</w:t>
      </w:r>
    </w:p>
    <w:p>
      <w:r>
        <w:pict>
          <v:rect style="width:0;height:1.5pt" o:hralign="center" o:hrstd="t" o:hr="t"/>
        </w:pict>
      </w:r>
    </w:p>
    <w:bookmarkEnd w:id="2627"/>
    <w:bookmarkStart w:id="2628" w:name="performance--metrics-mandatory-53"/>
    <w:p>
      <w:pPr>
        <w:pStyle w:val="Heading2"/>
      </w:pPr>
      <w:r>
        <w:t xml:space="preserve">Performance &amp; Metrics (MANDATORY)</w:t>
      </w:r>
    </w:p>
    <w:p>
      <w:pPr>
        <w:pStyle w:val="Compact"/>
        <w:numPr>
          <w:ilvl w:val="0"/>
          <w:numId w:val="2740"/>
        </w:numPr>
      </w:pPr>
      <w:r>
        <w:t xml:space="preserve">Sampling: 1–10% sessions.</w:t>
      </w:r>
    </w:p>
    <w:p>
      <w:pPr>
        <w:pStyle w:val="Compact"/>
        <w:numPr>
          <w:ilvl w:val="0"/>
          <w:numId w:val="2740"/>
        </w:numPr>
      </w:pPr>
      <w:r>
        <w:t xml:space="preserve">Upload size: kept small via batched compression.</w:t>
      </w:r>
    </w:p>
    <w:p>
      <w:r>
        <w:pict>
          <v:rect style="width:0;height:1.5pt" o:hralign="center" o:hrstd="t" o:hr="t"/>
        </w:pict>
      </w:r>
    </w:p>
    <w:bookmarkEnd w:id="2628"/>
    <w:bookmarkStart w:id="2629" w:name="decision-framework-9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Vertical</w:t>
            </w:r>
          </w:p>
        </w:tc>
        <w:tc>
          <w:tcPr/>
          <w:p>
            <w:pPr>
              <w:pStyle w:val="Compact"/>
            </w:pPr>
            <w:r>
              <w:t xml:space="preserve">Use?</w:t>
            </w:r>
          </w:p>
        </w:tc>
      </w:tr>
      <w:tr>
        <w:tc>
          <w:tcPr/>
          <w:p>
            <w:pPr>
              <w:pStyle w:val="Compact"/>
            </w:pPr>
            <w:r>
              <w:t xml:space="preserve">Consumer commerce</w:t>
            </w:r>
          </w:p>
        </w:tc>
        <w:tc>
          <w:tcPr/>
          <w:p>
            <w:pPr>
              <w:pStyle w:val="Compact"/>
            </w:pPr>
            <w:r>
              <w:t xml:space="preserve">yes, masked</w:t>
            </w:r>
          </w:p>
        </w:tc>
      </w:tr>
      <w:tr>
        <w:tc>
          <w:tcPr/>
          <w:p>
            <w:pPr>
              <w:pStyle w:val="Compact"/>
            </w:pPr>
            <w:r>
              <w:t xml:space="preserve">Fintech</w:t>
            </w:r>
          </w:p>
        </w:tc>
        <w:tc>
          <w:tcPr/>
          <w:p>
            <w:pPr>
              <w:pStyle w:val="Compact"/>
            </w:pPr>
            <w:r>
              <w:t xml:space="preserve">yes, with extreme masking</w:t>
            </w:r>
          </w:p>
        </w:tc>
      </w:tr>
      <w:tr>
        <w:tc>
          <w:tcPr/>
          <w:p>
            <w:pPr>
              <w:pStyle w:val="Compact"/>
            </w:pPr>
            <w:r>
              <w:t xml:space="preserve">Health / PHI</w:t>
            </w:r>
          </w:p>
        </w:tc>
        <w:tc>
          <w:tcPr/>
          <w:p>
            <w:pPr>
              <w:pStyle w:val="Compact"/>
            </w:pPr>
            <w:r>
              <w:t xml:space="preserve">usually no</w:t>
            </w:r>
          </w:p>
        </w:tc>
      </w:tr>
      <w:tr>
        <w:tc>
          <w:tcPr/>
          <w:p>
            <w:pPr>
              <w:pStyle w:val="Compact"/>
            </w:pPr>
            <w:r>
              <w:t xml:space="preserve">Children</w:t>
            </w:r>
          </w:p>
        </w:tc>
        <w:tc>
          <w:tcPr/>
          <w:p>
            <w:pPr>
              <w:pStyle w:val="Compact"/>
            </w:pPr>
            <w:r>
              <w:t xml:space="preserve">only with verified consent</w:t>
            </w:r>
          </w:p>
        </w:tc>
      </w:tr>
    </w:tbl>
    <w:p>
      <w:r>
        <w:pict>
          <v:rect style="width:0;height:1.5pt" o:hralign="center" o:hrstd="t" o:hr="t"/>
        </w:pict>
      </w:r>
    </w:p>
    <w:bookmarkEnd w:id="2629"/>
    <w:bookmarkStart w:id="2630" w:name="senior-level-insight-92"/>
    <w:p>
      <w:pPr>
        <w:pStyle w:val="Heading2"/>
      </w:pPr>
      <w:r>
        <w:t xml:space="preserve">Senior-Level Insight</w:t>
      </w:r>
    </w:p>
    <w:p>
      <w:pPr>
        <w:pStyle w:val="FirstParagraph"/>
      </w:pPr>
      <w:r>
        <w:t xml:space="preserve">The mature take:</w:t>
      </w:r>
      <w:r>
        <w:t xml:space="preserve"> </w:t>
      </w:r>
      <w:r>
        <w:rPr>
          <w:b/>
          <w:bCs/>
        </w:rPr>
        <w:t xml:space="preserve">replay belongs to debug toolchain, not analytics</w:t>
      </w:r>
      <w:r>
        <w:t xml:space="preserve">. Senior teams gate access (only on-call / specific debug roles can view).</w:t>
      </w:r>
    </w:p>
    <w:p>
      <w:r>
        <w:pict>
          <v:rect style="width:0;height:1.5pt" o:hralign="center" o:hrstd="t" o:hr="t"/>
        </w:pict>
      </w:r>
    </w:p>
    <w:bookmarkEnd w:id="2630"/>
    <w:bookmarkStart w:id="2631" w:name="memory-hook-92"/>
    <w:p>
      <w:pPr>
        <w:pStyle w:val="Heading2"/>
      </w:pPr>
      <w:r>
        <w:t xml:space="preserve">Memory Hook</w:t>
      </w:r>
    </w:p>
    <w:p>
      <w:pPr>
        <w:pStyle w:val="FirstParagraph"/>
      </w:pPr>
      <w:r>
        <w:rPr>
          <w:b/>
          <w:bCs/>
        </w:rPr>
        <w:t xml:space="preserve">"Mask first. Sample low. Delete fast."</w:t>
      </w:r>
    </w:p>
    <w:bookmarkEnd w:id="2631"/>
    <w:bookmarkStart w:id="2633" w:name="revision-notes-92"/>
    <w:p>
      <w:pPr>
        <w:pStyle w:val="Heading2"/>
      </w:pPr>
      <w:r>
        <w:t xml:space="preserve">Revision Notes</w:t>
      </w:r>
    </w:p>
    <w:p>
      <w:pPr>
        <w:pStyle w:val="BlockText"/>
      </w:pPr>
      <w:r>
        <w:t xml:space="preserve">Session replay = recorded UI for debug. Mask PII at SDK. Sample 1–10%, 100% on errors. Retain 30–90 days. Consent-aware. Disable for regulated flows.</w:t>
      </w:r>
    </w:p>
    <w:p>
      <w:r>
        <w:pict>
          <v:rect style="width:0;height:1.5pt" o:hralign="center" o:hrstd="t" o:hr="t"/>
        </w:pict>
      </w:r>
    </w:p>
    <w:p>
      <w:r>
        <w:pict>
          <v:rect style="width:0;height:1.5pt" o:hralign="center" o:hrstd="t" o:hr="t"/>
        </w:pict>
      </w:r>
    </w:p>
    <w:bookmarkStart w:id="2632" w:name="X35d4b36a0ecfcd5216922a91fef68817d12941c"/>
    <w:p>
      <w:pPr>
        <w:pStyle w:val="Heading3"/>
      </w:pPr>
      <w:r>
        <w:t xml:space="preserve">Q4. Battery and data usage — measure and budget</w:t>
      </w:r>
    </w:p>
    <w:p>
      <w:r>
        <w:pict>
          <v:rect style="width:0;height:1.5pt" o:hralign="center" o:hrstd="t" o:hr="t"/>
        </w:pict>
      </w:r>
    </w:p>
    <w:bookmarkEnd w:id="2632"/>
    <w:bookmarkEnd w:id="2633"/>
    <w:bookmarkStart w:id="2634" w:name="difficulty-93"/>
    <w:p>
      <w:pPr>
        <w:pStyle w:val="Heading2"/>
      </w:pPr>
      <w:r>
        <w:t xml:space="preserve">Difficulty</w:t>
      </w:r>
    </w:p>
    <w:p>
      <w:pPr>
        <w:pStyle w:val="Compact"/>
        <w:numPr>
          <w:ilvl w:val="0"/>
          <w:numId w:val="2741"/>
        </w:numPr>
      </w:pPr>
      <w:r>
        <w:t xml:space="preserve">Advanced</w:t>
      </w:r>
    </w:p>
    <w:bookmarkEnd w:id="2634"/>
    <w:bookmarkStart w:id="2635" w:name="interview-frequency-93"/>
    <w:p>
      <w:pPr>
        <w:pStyle w:val="Heading2"/>
      </w:pPr>
      <w:r>
        <w:t xml:space="preserve">Interview Frequency</w:t>
      </w:r>
    </w:p>
    <w:p>
      <w:pPr>
        <w:pStyle w:val="Compact"/>
        <w:numPr>
          <w:ilvl w:val="0"/>
          <w:numId w:val="2742"/>
        </w:numPr>
      </w:pPr>
      <w:r>
        <w:t xml:space="preserve">Common (perf / device-friendly rounds)</w:t>
      </w:r>
    </w:p>
    <w:bookmarkEnd w:id="2635"/>
    <w:bookmarkStart w:id="2636" w:name="prerequisites-93"/>
    <w:p>
      <w:pPr>
        <w:pStyle w:val="Heading2"/>
      </w:pPr>
      <w:r>
        <w:t xml:space="preserve">Prerequisites</w:t>
      </w:r>
    </w:p>
    <w:p>
      <w:pPr>
        <w:pStyle w:val="Compact"/>
        <w:numPr>
          <w:ilvl w:val="0"/>
          <w:numId w:val="2743"/>
        </w:numPr>
      </w:pPr>
      <w:r>
        <w:t xml:space="preserve">OS power model basics</w:t>
      </w:r>
    </w:p>
    <w:bookmarkEnd w:id="2636"/>
    <w:bookmarkStart w:id="2637" w:name="tldr-93"/>
    <w:p>
      <w:pPr>
        <w:pStyle w:val="Heading2"/>
      </w:pPr>
      <w:r>
        <w:t xml:space="preserve">TL;DR</w:t>
      </w:r>
    </w:p>
    <w:p>
      <w:pPr>
        <w:pStyle w:val="FirstParagraph"/>
      </w:pPr>
      <w:r>
        <w:t xml:space="preserve">Battery / data are top App Store / Play Store complaint vectors. Measure:</w:t>
      </w:r>
      <w:r>
        <w:t xml:space="preserve"> </w:t>
      </w:r>
      <w:r>
        <w:rPr>
          <w:b/>
          <w:bCs/>
        </w:rPr>
        <w:t xml:space="preserve">iOS Energy Log (Xcode + on-device)</w:t>
      </w:r>
      <w:r>
        <w:t xml:space="preserve">,</w:t>
      </w:r>
      <w:r>
        <w:t xml:space="preserve"> </w:t>
      </w:r>
      <w:r>
        <w:rPr>
          <w:b/>
          <w:bCs/>
        </w:rPr>
        <w:t xml:space="preserve">Android Battery Historian / Profiler</w:t>
      </w:r>
      <w:r>
        <w:t xml:space="preserve">, plus user-tier analytics (</w:t>
      </w:r>
      <w:r>
        <w:rPr>
          <w:rStyle w:val="VerbatimChar"/>
        </w:rPr>
        <w:t xml:space="preserve">expo-battery</w:t>
      </w:r>
      <w:r>
        <w:t xml:space="preserve">). Top drains: location, networking, background tasks, frequent renders, video. Budget per feature; alert on regression. Data: track per-call sizes; compress; cache aggressively; respect Data Saver mode.</w:t>
      </w:r>
    </w:p>
    <w:p>
      <w:r>
        <w:pict>
          <v:rect style="width:0;height:1.5pt" o:hralign="center" o:hrstd="t" o:hr="t"/>
        </w:pict>
      </w:r>
    </w:p>
    <w:bookmarkEnd w:id="2637"/>
    <w:bookmarkStart w:id="2638" w:name="X22ad394b7b2e158ef7270c4ef092b81690b590b"/>
    <w:p>
      <w:pPr>
        <w:pStyle w:val="Heading2"/>
      </w:pPr>
      <w:r>
        <w:t xml:space="preserve">30-Second Interview Answer</w:t>
      </w:r>
    </w:p>
    <w:p>
      <w:pPr>
        <w:pStyle w:val="BlockText"/>
      </w:pPr>
      <w:r>
        <w:t xml:space="preserve">"Battery measured via Xcode Energy Log on iOS, Battery Historian / AS Profiler on Android, plus aggregate via Play Console / App Store. Top drains: GPS/location, raw networking, background tasks, frequent renders. Budget per feature; alert on regressions. Data usage: track per-API call payload size; compress (Brotli); honor</w:t>
      </w:r>
      <w:r>
        <w:t xml:space="preserve"> </w:t>
      </w:r>
      <w:r>
        <w:rPr>
          <w:rStyle w:val="VerbatimChar"/>
        </w:rPr>
        <w:t xml:space="preserve">lowDataMode</w:t>
      </w:r>
      <w:r>
        <w:t xml:space="preserve">/</w:t>
      </w:r>
      <w:r>
        <w:rPr>
          <w:rStyle w:val="VerbatimChar"/>
        </w:rPr>
        <w:t xml:space="preserve">Data Saver</w:t>
      </w:r>
      <w:r>
        <w:t xml:space="preserve">; cache to skip duplicate fetches. Both surface in store reports → user-visible reputation."</w:t>
      </w:r>
    </w:p>
    <w:p>
      <w:r>
        <w:pict>
          <v:rect style="width:0;height:1.5pt" o:hralign="center" o:hrstd="t" o:hr="t"/>
        </w:pict>
      </w:r>
    </w:p>
    <w:bookmarkEnd w:id="2638"/>
    <w:bookmarkStart w:id="2639" w:name="X30c13fb369c9b628d56834e2f13805bf97fc175"/>
    <w:p>
      <w:pPr>
        <w:pStyle w:val="Heading2"/>
      </w:pPr>
      <w:r>
        <w:t xml:space="preserve">2-Minute Practical Answer</w:t>
      </w:r>
    </w:p>
    <w:p>
      <w:pPr>
        <w:pStyle w:val="FirstParagraph"/>
      </w:pPr>
      <w:r>
        <w:rPr>
          <w:b/>
          <w:bCs/>
        </w:rPr>
        <w:t xml:space="preserve">Battery measurement</w:t>
      </w:r>
      <w:r>
        <w:t xml:space="preserve">:</w:t>
      </w:r>
    </w:p>
    <w:p>
      <w:pPr>
        <w:pStyle w:val="Compact"/>
        <w:numPr>
          <w:ilvl w:val="0"/>
          <w:numId w:val="2744"/>
        </w:numPr>
      </w:pPr>
      <w:r>
        <w:t xml:space="preserve">iOS: Xcode → Debug Navigator → Energy Impact (on-device). Or Instruments → Energy Log.</w:t>
      </w:r>
    </w:p>
    <w:p>
      <w:pPr>
        <w:pStyle w:val="Compact"/>
        <w:numPr>
          <w:ilvl w:val="0"/>
          <w:numId w:val="2744"/>
        </w:numPr>
      </w:pPr>
      <w:r>
        <w:t xml:space="preserve">Android: AS Profiler → Energy. Battery Historian for system-level.</w:t>
      </w:r>
    </w:p>
    <w:p>
      <w:pPr>
        <w:pStyle w:val="Compact"/>
        <w:numPr>
          <w:ilvl w:val="0"/>
          <w:numId w:val="2744"/>
        </w:numPr>
      </w:pPr>
      <w:r>
        <w:t xml:space="preserve">Real users: Play Console "Battery usage" report (auto-aggregated). App Store Connect doesn't expose battery directly.</w:t>
      </w:r>
    </w:p>
    <w:p>
      <w:pPr>
        <w:pStyle w:val="Compact"/>
        <w:numPr>
          <w:ilvl w:val="0"/>
          <w:numId w:val="2744"/>
        </w:numPr>
      </w:pPr>
      <w:r>
        <w:t xml:space="preserve">App-side:</w:t>
      </w:r>
      <w:r>
        <w:t xml:space="preserve"> </w:t>
      </w:r>
      <w:r>
        <w:rPr>
          <w:rStyle w:val="VerbatimChar"/>
        </w:rPr>
        <w:t xml:space="preserve">expo-battery</w:t>
      </w:r>
      <w:r>
        <w:t xml:space="preserve"> </w:t>
      </w:r>
      <w:r>
        <w:t xml:space="preserve">for level + state,</w:t>
      </w:r>
      <w:r>
        <w:t xml:space="preserve"> </w:t>
      </w:r>
      <w:r>
        <w:rPr>
          <w:rStyle w:val="VerbatimChar"/>
        </w:rPr>
        <w:t xml:space="preserve">expo-battery-optimization</w:t>
      </w:r>
      <w:r>
        <w:t xml:space="preserve"> </w:t>
      </w:r>
      <w:r>
        <w:t xml:space="preserve">for opt-out hints.</w:t>
      </w:r>
    </w:p>
    <w:p>
      <w:pPr>
        <w:pStyle w:val="FirstParagraph"/>
      </w:pPr>
      <w:r>
        <w:rPr>
          <w:b/>
          <w:bCs/>
        </w:rPr>
        <w:t xml:space="preserve">Top drains</w:t>
      </w:r>
      <w:r>
        <w:t xml:space="preserve">:</w:t>
      </w:r>
    </w:p>
    <w:p>
      <w:pPr>
        <w:pStyle w:val="Compact"/>
        <w:numPr>
          <w:ilvl w:val="0"/>
          <w:numId w:val="2745"/>
        </w:numPr>
      </w:pPr>
      <w:r>
        <w:t xml:space="preserve">GPS continuous location (high drain).</w:t>
      </w:r>
    </w:p>
    <w:p>
      <w:pPr>
        <w:pStyle w:val="Compact"/>
        <w:numPr>
          <w:ilvl w:val="0"/>
          <w:numId w:val="2745"/>
        </w:numPr>
      </w:pPr>
      <w:r>
        <w:t xml:space="preserve">Frequent network polling.</w:t>
      </w:r>
    </w:p>
    <w:p>
      <w:pPr>
        <w:pStyle w:val="Compact"/>
        <w:numPr>
          <w:ilvl w:val="0"/>
          <w:numId w:val="2745"/>
        </w:numPr>
      </w:pPr>
      <w:r>
        <w:t xml:space="preserve">Background tasks not deferred to charging.</w:t>
      </w:r>
    </w:p>
    <w:p>
      <w:pPr>
        <w:pStyle w:val="Compact"/>
        <w:numPr>
          <w:ilvl w:val="0"/>
          <w:numId w:val="2745"/>
        </w:numPr>
      </w:pPr>
      <w:r>
        <w:t xml:space="preserve">Video / camera.</w:t>
      </w:r>
    </w:p>
    <w:p>
      <w:pPr>
        <w:pStyle w:val="Compact"/>
        <w:numPr>
          <w:ilvl w:val="0"/>
          <w:numId w:val="2745"/>
        </w:numPr>
      </w:pPr>
      <w:r>
        <w:t xml:space="preserve">Animations on UI thread.</w:t>
      </w:r>
    </w:p>
    <w:p>
      <w:pPr>
        <w:pStyle w:val="Compact"/>
        <w:numPr>
          <w:ilvl w:val="0"/>
          <w:numId w:val="2745"/>
        </w:numPr>
      </w:pPr>
      <w:r>
        <w:t xml:space="preserve">Bluetooth scanning.</w:t>
      </w:r>
    </w:p>
    <w:p>
      <w:pPr>
        <w:pStyle w:val="FirstParagraph"/>
      </w:pPr>
      <w:r>
        <w:rPr>
          <w:b/>
          <w:bCs/>
        </w:rPr>
        <w:t xml:space="preserve">Budgets</w:t>
      </w:r>
      <w:r>
        <w:t xml:space="preserve">:</w:t>
      </w:r>
    </w:p>
    <w:p>
      <w:pPr>
        <w:pStyle w:val="Compact"/>
        <w:numPr>
          <w:ilvl w:val="0"/>
          <w:numId w:val="2746"/>
        </w:numPr>
      </w:pPr>
      <w:r>
        <w:t xml:space="preserve">Per feature: e.g., maps screen budget X% per hour active.</w:t>
      </w:r>
    </w:p>
    <w:p>
      <w:pPr>
        <w:pStyle w:val="Compact"/>
        <w:numPr>
          <w:ilvl w:val="0"/>
          <w:numId w:val="2746"/>
        </w:numPr>
      </w:pPr>
      <w:r>
        <w:t xml:space="preserve">Compare to baseline release-over-release.</w:t>
      </w:r>
    </w:p>
    <w:p>
      <w:pPr>
        <w:pStyle w:val="Compact"/>
        <w:numPr>
          <w:ilvl w:val="0"/>
          <w:numId w:val="2746"/>
        </w:numPr>
      </w:pPr>
      <w:r>
        <w:t xml:space="preserve">Alert on &gt; 10% regression in Play Console.</w:t>
      </w:r>
    </w:p>
    <w:p>
      <w:pPr>
        <w:pStyle w:val="FirstParagraph"/>
      </w:pPr>
      <w:r>
        <w:rPr>
          <w:b/>
          <w:bCs/>
        </w:rPr>
        <w:t xml:space="preserve">Data measurement</w:t>
      </w:r>
      <w:r>
        <w:t xml:space="preserve">:</w:t>
      </w:r>
    </w:p>
    <w:p>
      <w:pPr>
        <w:pStyle w:val="Compact"/>
        <w:numPr>
          <w:ilvl w:val="0"/>
          <w:numId w:val="2747"/>
        </w:numPr>
      </w:pPr>
      <w:r>
        <w:t xml:space="preserve">Track per-request size (response.headers['content-length']).</w:t>
      </w:r>
    </w:p>
    <w:p>
      <w:pPr>
        <w:pStyle w:val="Compact"/>
        <w:numPr>
          <w:ilvl w:val="0"/>
          <w:numId w:val="2747"/>
        </w:numPr>
      </w:pPr>
      <w:r>
        <w:t xml:space="preserve">Aggregate per-screen / per-feature.</w:t>
      </w:r>
    </w:p>
    <w:p>
      <w:pPr>
        <w:pStyle w:val="Compact"/>
        <w:numPr>
          <w:ilvl w:val="0"/>
          <w:numId w:val="2747"/>
        </w:numPr>
      </w:pPr>
      <w:r>
        <w:t xml:space="preserve">Set per-session targets.</w:t>
      </w:r>
    </w:p>
    <w:p>
      <w:pPr>
        <w:pStyle w:val="FirstParagraph"/>
      </w:pPr>
      <w:r>
        <w:rPr>
          <w:b/>
          <w:bCs/>
        </w:rPr>
        <w:t xml:space="preserve">Compression</w:t>
      </w:r>
      <w:r>
        <w:t xml:space="preserve">:</w:t>
      </w:r>
    </w:p>
    <w:p>
      <w:pPr>
        <w:pStyle w:val="Compact"/>
        <w:numPr>
          <w:ilvl w:val="0"/>
          <w:numId w:val="2748"/>
        </w:numPr>
      </w:pPr>
      <w:r>
        <w:t xml:space="preserve">Always gzip / brotli at server.</w:t>
      </w:r>
    </w:p>
    <w:p>
      <w:pPr>
        <w:pStyle w:val="Compact"/>
        <w:numPr>
          <w:ilvl w:val="0"/>
          <w:numId w:val="2748"/>
        </w:numPr>
      </w:pPr>
      <w:r>
        <w:t xml:space="preserve">Negotiate via</w:t>
      </w:r>
      <w:r>
        <w:t xml:space="preserve"> </w:t>
      </w:r>
      <w:r>
        <w:rPr>
          <w:rStyle w:val="VerbatimChar"/>
        </w:rPr>
        <w:t xml:space="preserve">Accept-Encoding</w:t>
      </w:r>
      <w:r>
        <w:t xml:space="preserve">.</w:t>
      </w:r>
    </w:p>
    <w:p>
      <w:pPr>
        <w:pStyle w:val="Compact"/>
        <w:numPr>
          <w:ilvl w:val="0"/>
          <w:numId w:val="2748"/>
        </w:numPr>
      </w:pPr>
      <w:r>
        <w:t xml:space="preserve">Use protocol-level (HTTP/2 / HTTP/3 header compression).</w:t>
      </w:r>
    </w:p>
    <w:p>
      <w:pPr>
        <w:pStyle w:val="Compact"/>
        <w:numPr>
          <w:ilvl w:val="0"/>
          <w:numId w:val="2748"/>
        </w:numPr>
      </w:pPr>
      <w:r>
        <w:t xml:space="preserve">For binary: Protobuf / FlatBuffers &gt; JSON.</w:t>
      </w:r>
    </w:p>
    <w:p>
      <w:pPr>
        <w:pStyle w:val="FirstParagraph"/>
      </w:pPr>
      <w:r>
        <w:rPr>
          <w:b/>
          <w:bCs/>
        </w:rPr>
        <w:t xml:space="preserve">Caching</w:t>
      </w:r>
      <w:r>
        <w:t xml:space="preserve">:</w:t>
      </w:r>
    </w:p>
    <w:p>
      <w:pPr>
        <w:pStyle w:val="Compact"/>
        <w:numPr>
          <w:ilvl w:val="0"/>
          <w:numId w:val="2749"/>
        </w:numPr>
      </w:pPr>
      <w:r>
        <w:t xml:space="preserve">HTTP cache-control respected by RN's fetch.</w:t>
      </w:r>
    </w:p>
    <w:p>
      <w:pPr>
        <w:pStyle w:val="Compact"/>
        <w:numPr>
          <w:ilvl w:val="0"/>
          <w:numId w:val="2749"/>
        </w:numPr>
      </w:pPr>
      <w:r>
        <w:t xml:space="preserve">TanStack Query for application cache.</w:t>
      </w:r>
    </w:p>
    <w:p>
      <w:pPr>
        <w:pStyle w:val="Compact"/>
        <w:numPr>
          <w:ilvl w:val="0"/>
          <w:numId w:val="2749"/>
        </w:numPr>
      </w:pPr>
      <w:r>
        <w:t xml:space="preserve">Image cache via</w:t>
      </w:r>
      <w:r>
        <w:t xml:space="preserve"> </w:t>
      </w:r>
      <w:r>
        <w:rPr>
          <w:rStyle w:val="VerbatimChar"/>
        </w:rPr>
        <w:t xml:space="preserve">expo-image</w:t>
      </w:r>
      <w:r>
        <w:t xml:space="preserve">.</w:t>
      </w:r>
    </w:p>
    <w:p>
      <w:pPr>
        <w:pStyle w:val="FirstParagraph"/>
      </w:pPr>
      <w:r>
        <w:rPr>
          <w:b/>
          <w:bCs/>
        </w:rPr>
        <w:t xml:space="preserve">Data Saver mode</w:t>
      </w:r>
      <w:r>
        <w:t xml:space="preserve">:</w:t>
      </w:r>
    </w:p>
    <w:p>
      <w:pPr>
        <w:pStyle w:val="Compact"/>
        <w:numPr>
          <w:ilvl w:val="0"/>
          <w:numId w:val="2750"/>
        </w:numPr>
      </w:pPr>
      <w:r>
        <w:t xml:space="preserve">iOS:</w:t>
      </w:r>
      <w:r>
        <w:t xml:space="preserve"> </w:t>
      </w:r>
      <w:r>
        <w:rPr>
          <w:rStyle w:val="VerbatimChar"/>
        </w:rPr>
        <w:t xml:space="preserve">URLSession.allowsConstrainedNetworkAccess</w:t>
      </w:r>
      <w:r>
        <w:t xml:space="preserve"> </w:t>
      </w:r>
      <w:r>
        <w:t xml:space="preserve">/</w:t>
      </w:r>
      <w:r>
        <w:t xml:space="preserve"> </w:t>
      </w:r>
      <w:r>
        <w:rPr>
          <w:rStyle w:val="VerbatimChar"/>
        </w:rPr>
        <w:t xml:space="preserve">lowDataMode</w:t>
      </w:r>
      <w:r>
        <w:t xml:space="preserve">.</w:t>
      </w:r>
    </w:p>
    <w:p>
      <w:pPr>
        <w:pStyle w:val="Compact"/>
        <w:numPr>
          <w:ilvl w:val="0"/>
          <w:numId w:val="2750"/>
        </w:numPr>
      </w:pPr>
      <w:r>
        <w:t xml:space="preserve">Android:</w:t>
      </w:r>
      <w:r>
        <w:t xml:space="preserve"> </w:t>
      </w:r>
      <w:r>
        <w:rPr>
          <w:rStyle w:val="VerbatimChar"/>
        </w:rPr>
        <w:t xml:space="preserve">ConnectivityManager.isActiveNetworkMetered</w:t>
      </w:r>
      <w:r>
        <w:t xml:space="preserve"> </w:t>
      </w:r>
      <w:r>
        <w:t xml:space="preserve">+</w:t>
      </w:r>
      <w:r>
        <w:t xml:space="preserve"> </w:t>
      </w:r>
      <w:r>
        <w:rPr>
          <w:rStyle w:val="VerbatimChar"/>
        </w:rPr>
        <w:t xml:space="preserve">getRestrictBackgroundStatus</w:t>
      </w:r>
      <w:r>
        <w:t xml:space="preserve">.</w:t>
      </w:r>
    </w:p>
    <w:p>
      <w:pPr>
        <w:pStyle w:val="Compact"/>
        <w:numPr>
          <w:ilvl w:val="0"/>
          <w:numId w:val="2750"/>
        </w:numPr>
      </w:pPr>
      <w:r>
        <w:t xml:space="preserve">React Native:</w:t>
      </w:r>
      <w:r>
        <w:t xml:space="preserve"> </w:t>
      </w:r>
      <w:r>
        <w:rPr>
          <w:rStyle w:val="VerbatimChar"/>
        </w:rPr>
        <w:t xml:space="preserve">NetInfo.fetch()</w:t>
      </w:r>
      <w:r>
        <w:t xml:space="preserve"> </w:t>
      </w:r>
      <w:r>
        <w:t xml:space="preserve">returns</w:t>
      </w:r>
      <w:r>
        <w:t xml:space="preserve"> </w:t>
      </w:r>
      <w:r>
        <w:rPr>
          <w:rStyle w:val="VerbatimChar"/>
        </w:rPr>
        <w:t xml:space="preserve">details.isConnectionExpensive</w:t>
      </w:r>
      <w:r>
        <w:t xml:space="preserve">.</w:t>
      </w:r>
    </w:p>
    <w:p>
      <w:pPr>
        <w:pStyle w:val="SourceCode"/>
      </w:pPr>
      <w:r>
        <w:rPr>
          <w:rStyle w:val="ImportTok"/>
        </w:rPr>
        <w:t xml:space="preserve">import</w:t>
      </w:r>
      <w:r>
        <w:rPr>
          <w:rStyle w:val="NormalTok"/>
        </w:rPr>
        <w:t xml:space="preserve"> NetInfo </w:t>
      </w:r>
      <w:r>
        <w:rPr>
          <w:rStyle w:val="ImportTok"/>
        </w:rPr>
        <w:t xml:space="preserve">from</w:t>
      </w:r>
      <w:r>
        <w:rPr>
          <w:rStyle w:val="NormalTok"/>
        </w:rPr>
        <w:t xml:space="preserve"> </w:t>
      </w:r>
      <w:r>
        <w:rPr>
          <w:rStyle w:val="StringTok"/>
        </w:rPr>
        <w:t xml:space="preserve">'@react-native-community/netinfo'</w:t>
      </w:r>
      <w:r>
        <w:rPr>
          <w:rStyle w:val="OperatorTok"/>
        </w:rPr>
        <w:t xml:space="preserve">;</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NetInfo</w:t>
      </w:r>
      <w:r>
        <w:rPr>
          <w:rStyle w:val="OperatorTok"/>
        </w:rPr>
        <w:t xml:space="preserve">.</w:t>
      </w:r>
      <w:r>
        <w:rPr>
          <w:rStyle w:val="FunctionTok"/>
        </w:rPr>
        <w:t xml:space="preserve">fetch</w:t>
      </w:r>
      <w:r>
        <w:rPr>
          <w:rStyle w:val="NormalTok"/>
        </w:rPr>
        <w:t xml:space="preserve">()</w:t>
      </w:r>
      <w:r>
        <w:rPr>
          <w:rStyle w:val="OperatorTok"/>
        </w:rPr>
        <w:t xml:space="preserve">;</w:t>
      </w:r>
      <w:r>
        <w:br/>
      </w:r>
      <w:r>
        <w:rPr>
          <w:rStyle w:val="ControlFlowTok"/>
        </w:rPr>
        <w:t xml:space="preserve">if</w:t>
      </w:r>
      <w:r>
        <w:rPr>
          <w:rStyle w:val="NormalTok"/>
        </w:rPr>
        <w:t xml:space="preserve"> (state</w:t>
      </w:r>
      <w:r>
        <w:rPr>
          <w:rStyle w:val="OperatorTok"/>
        </w:rPr>
        <w:t xml:space="preserve">.</w:t>
      </w:r>
      <w:r>
        <w:rPr>
          <w:rStyle w:val="AttributeTok"/>
        </w:rPr>
        <w:t xml:space="preserve">details</w:t>
      </w:r>
      <w:r>
        <w:rPr>
          <w:rStyle w:val="OperatorTok"/>
        </w:rPr>
        <w:t xml:space="preserve">?.</w:t>
      </w:r>
      <w:r>
        <w:rPr>
          <w:rStyle w:val="AttributeTok"/>
        </w:rPr>
        <w:t xml:space="preserve">isConnectionExpensive</w:t>
      </w:r>
      <w:r>
        <w:rPr>
          <w:rStyle w:val="NormalTok"/>
        </w:rPr>
        <w:t xml:space="preserve">) {</w:t>
      </w:r>
      <w:r>
        <w:br/>
      </w:r>
      <w:r>
        <w:rPr>
          <w:rStyle w:val="NormalTok"/>
        </w:rPr>
        <w:t xml:space="preserve">  </w:t>
      </w:r>
      <w:r>
        <w:rPr>
          <w:rStyle w:val="CommentTok"/>
        </w:rPr>
        <w:t xml:space="preserve">// skip image prefetch, defer non-critical sync</w:t>
      </w:r>
      <w:r>
        <w:br/>
      </w:r>
      <w:r>
        <w:rPr>
          <w:rStyle w:val="NormalTok"/>
        </w:rPr>
        <w:t xml:space="preserve">}</w:t>
      </w:r>
    </w:p>
    <w:p>
      <w:r>
        <w:pict>
          <v:rect style="width:0;height:1.5pt" o:hralign="center" o:hrstd="t" o:hr="t"/>
        </w:pict>
      </w:r>
    </w:p>
    <w:bookmarkEnd w:id="2639"/>
    <w:bookmarkStart w:id="2640" w:name="X5ed9bacc800f9b9b8abf7a605bb8139b5c877e8"/>
    <w:p>
      <w:pPr>
        <w:pStyle w:val="Heading2"/>
      </w:pPr>
      <w:r>
        <w:t xml:space="preserve">5-Minute Architecture Answer</w:t>
      </w:r>
    </w:p>
    <w:p>
      <w:pPr>
        <w:pStyle w:val="FirstParagraph"/>
      </w:pPr>
      <w:r>
        <w:t xml:space="preserve">Why these matter:</w:t>
      </w:r>
    </w:p>
    <w:p>
      <w:pPr>
        <w:pStyle w:val="Compact"/>
        <w:numPr>
          <w:ilvl w:val="0"/>
          <w:numId w:val="2751"/>
        </w:numPr>
      </w:pPr>
      <w:r>
        <w:t xml:space="preserve">Battery complaints → uninstalls.</w:t>
      </w:r>
    </w:p>
    <w:p>
      <w:pPr>
        <w:pStyle w:val="Compact"/>
        <w:numPr>
          <w:ilvl w:val="0"/>
          <w:numId w:val="2751"/>
        </w:numPr>
      </w:pPr>
      <w:r>
        <w:t xml:space="preserve">Data complaints → uninstalls in metered markets (India, SEA, parts of LatAm).</w:t>
      </w:r>
    </w:p>
    <w:p>
      <w:pPr>
        <w:pStyle w:val="Compact"/>
        <w:numPr>
          <w:ilvl w:val="0"/>
          <w:numId w:val="2751"/>
        </w:numPr>
      </w:pPr>
      <w:r>
        <w:t xml:space="preserve">Both reported in store consoles → reviewable trends.</w:t>
      </w:r>
    </w:p>
    <w:p>
      <w:pPr>
        <w:pStyle w:val="FirstParagraph"/>
      </w:pPr>
      <w:r>
        <w:t xml:space="preserve">iOS battery model:</w:t>
      </w:r>
    </w:p>
    <w:p>
      <w:pPr>
        <w:pStyle w:val="Compact"/>
        <w:numPr>
          <w:ilvl w:val="0"/>
          <w:numId w:val="2752"/>
        </w:numPr>
      </w:pPr>
      <w:r>
        <w:t xml:space="preserve">Energy = CPU + GPU + radio + display.</w:t>
      </w:r>
    </w:p>
    <w:p>
      <w:pPr>
        <w:pStyle w:val="Compact"/>
        <w:numPr>
          <w:ilvl w:val="0"/>
          <w:numId w:val="2752"/>
        </w:numPr>
      </w:pPr>
      <w:r>
        <w:t xml:space="preserve">iOS scores apps; high score → "Battery" settings shows app.</w:t>
      </w:r>
    </w:p>
    <w:p>
      <w:pPr>
        <w:pStyle w:val="Compact"/>
        <w:numPr>
          <w:ilvl w:val="0"/>
          <w:numId w:val="2752"/>
        </w:numPr>
      </w:pPr>
      <w:r>
        <w:t xml:space="preserve">Background activity scrutinized (BGTaskScheduler quotas).</w:t>
      </w:r>
    </w:p>
    <w:p>
      <w:pPr>
        <w:pStyle w:val="FirstParagraph"/>
      </w:pPr>
      <w:r>
        <w:t xml:space="preserve">Android battery model:</w:t>
      </w:r>
    </w:p>
    <w:p>
      <w:pPr>
        <w:pStyle w:val="Compact"/>
        <w:numPr>
          <w:ilvl w:val="0"/>
          <w:numId w:val="2753"/>
        </w:numPr>
      </w:pPr>
      <w:r>
        <w:t xml:space="preserve">Doze + App Standby restrict background.</w:t>
      </w:r>
    </w:p>
    <w:p>
      <w:pPr>
        <w:pStyle w:val="Compact"/>
        <w:numPr>
          <w:ilvl w:val="0"/>
          <w:numId w:val="2753"/>
        </w:numPr>
      </w:pPr>
      <w:r>
        <w:t xml:space="preserve">Foreground services declare type (Android 14+).</w:t>
      </w:r>
    </w:p>
    <w:p>
      <w:pPr>
        <w:pStyle w:val="Compact"/>
        <w:numPr>
          <w:ilvl w:val="0"/>
          <w:numId w:val="2753"/>
        </w:numPr>
      </w:pPr>
      <w:r>
        <w:t xml:space="preserve">Battery Historian shows wake locks, alarm wakeups, sync events.</w:t>
      </w:r>
    </w:p>
    <w:p>
      <w:pPr>
        <w:pStyle w:val="FirstParagraph"/>
      </w:pPr>
      <w:r>
        <w:t xml:space="preserve">Data model:</w:t>
      </w:r>
    </w:p>
    <w:p>
      <w:pPr>
        <w:pStyle w:val="Compact"/>
        <w:numPr>
          <w:ilvl w:val="0"/>
          <w:numId w:val="2754"/>
        </w:numPr>
      </w:pPr>
      <w:r>
        <w:t xml:space="preserve">Cellular / metered detection.</w:t>
      </w:r>
    </w:p>
    <w:p>
      <w:pPr>
        <w:pStyle w:val="Compact"/>
        <w:numPr>
          <w:ilvl w:val="0"/>
          <w:numId w:val="2754"/>
        </w:numPr>
      </w:pPr>
      <w:r>
        <w:t xml:space="preserve">Background data restriction.</w:t>
      </w:r>
    </w:p>
    <w:p>
      <w:pPr>
        <w:pStyle w:val="Compact"/>
        <w:numPr>
          <w:ilvl w:val="0"/>
          <w:numId w:val="2754"/>
        </w:numPr>
      </w:pPr>
      <w:r>
        <w:t xml:space="preserve">Data Saver propagated via NetInfo.</w:t>
      </w:r>
    </w:p>
    <w:p>
      <w:pPr>
        <w:pStyle w:val="FirstParagraph"/>
      </w:pPr>
      <w:r>
        <w:t xml:space="preserve">Mitigations:</w:t>
      </w:r>
    </w:p>
    <w:p>
      <w:pPr>
        <w:pStyle w:val="Compact"/>
        <w:numPr>
          <w:ilvl w:val="0"/>
          <w:numId w:val="2755"/>
        </w:numPr>
      </w:pPr>
      <w:r>
        <w:rPr>
          <w:b/>
          <w:bCs/>
        </w:rPr>
        <w:t xml:space="preserve">Defer</w:t>
      </w:r>
      <w:r>
        <w:t xml:space="preserve">: non-critical work to wifi + charging.</w:t>
      </w:r>
    </w:p>
    <w:p>
      <w:pPr>
        <w:pStyle w:val="Compact"/>
        <w:numPr>
          <w:ilvl w:val="0"/>
          <w:numId w:val="2755"/>
        </w:numPr>
      </w:pPr>
      <w:r>
        <w:rPr>
          <w:b/>
          <w:bCs/>
        </w:rPr>
        <w:t xml:space="preserve">Coalesce</w:t>
      </w:r>
      <w:r>
        <w:t xml:space="preserve">: batch network calls.</w:t>
      </w:r>
    </w:p>
    <w:p>
      <w:pPr>
        <w:pStyle w:val="Compact"/>
        <w:numPr>
          <w:ilvl w:val="0"/>
          <w:numId w:val="2755"/>
        </w:numPr>
      </w:pPr>
      <w:r>
        <w:rPr>
          <w:b/>
          <w:bCs/>
        </w:rPr>
        <w:t xml:space="preserve">Cache</w:t>
      </w:r>
      <w:r>
        <w:t xml:space="preserve">: skip repeated fetches.</w:t>
      </w:r>
    </w:p>
    <w:p>
      <w:pPr>
        <w:pStyle w:val="Compact"/>
        <w:numPr>
          <w:ilvl w:val="0"/>
          <w:numId w:val="2755"/>
        </w:numPr>
      </w:pPr>
      <w:r>
        <w:rPr>
          <w:b/>
          <w:bCs/>
        </w:rPr>
        <w:t xml:space="preserve">Compress</w:t>
      </w:r>
      <w:r>
        <w:t xml:space="preserve">: smaller payloads = less battery + less data.</w:t>
      </w:r>
    </w:p>
    <w:p>
      <w:pPr>
        <w:pStyle w:val="Compact"/>
        <w:numPr>
          <w:ilvl w:val="0"/>
          <w:numId w:val="2755"/>
        </w:numPr>
      </w:pPr>
      <w:r>
        <w:rPr>
          <w:b/>
          <w:bCs/>
        </w:rPr>
        <w:t xml:space="preserve">Prefetch carefully</w:t>
      </w:r>
      <w:r>
        <w:t xml:space="preserve">: only on wifi.</w:t>
      </w:r>
    </w:p>
    <w:p>
      <w:pPr>
        <w:pStyle w:val="Compact"/>
        <w:numPr>
          <w:ilvl w:val="0"/>
          <w:numId w:val="2755"/>
        </w:numPr>
      </w:pPr>
      <w:r>
        <w:rPr>
          <w:b/>
          <w:bCs/>
        </w:rPr>
        <w:t xml:space="preserve">Image budget</w:t>
      </w:r>
      <w:r>
        <w:t xml:space="preserve">: cap image cache size.</w:t>
      </w:r>
    </w:p>
    <w:p>
      <w:pPr>
        <w:pStyle w:val="FirstParagraph"/>
      </w:pPr>
      <w:r>
        <w:t xml:space="preserve">Background patterns:</w:t>
      </w:r>
    </w:p>
    <w:p>
      <w:pPr>
        <w:pStyle w:val="Compact"/>
        <w:numPr>
          <w:ilvl w:val="0"/>
          <w:numId w:val="2756"/>
        </w:numPr>
      </w:pPr>
      <w:r>
        <w:t xml:space="preserve">Use</w:t>
      </w:r>
      <w:r>
        <w:t xml:space="preserve"> </w:t>
      </w:r>
      <w:r>
        <w:rPr>
          <w:rStyle w:val="VerbatimChar"/>
        </w:rPr>
        <w:t xml:space="preserve">WorkManager</w:t>
      </w:r>
      <w:r>
        <w:t xml:space="preserve"> </w:t>
      </w:r>
      <w:r>
        <w:t xml:space="preserve">constraints (charging, unmetered).</w:t>
      </w:r>
    </w:p>
    <w:p>
      <w:pPr>
        <w:pStyle w:val="Compact"/>
        <w:numPr>
          <w:ilvl w:val="0"/>
          <w:numId w:val="2756"/>
        </w:numPr>
      </w:pPr>
      <w:r>
        <w:t xml:space="preserve">Use</w:t>
      </w:r>
      <w:r>
        <w:t xml:space="preserve"> </w:t>
      </w:r>
      <w:r>
        <w:rPr>
          <w:rStyle w:val="VerbatimChar"/>
        </w:rPr>
        <w:t xml:space="preserve">BGProcessingTask</w:t>
      </w:r>
      <w:r>
        <w:t xml:space="preserve"> </w:t>
      </w:r>
      <w:r>
        <w:t xml:space="preserve">(iOS) for long work when device idle.</w:t>
      </w:r>
    </w:p>
    <w:p>
      <w:pPr>
        <w:pStyle w:val="Compact"/>
        <w:numPr>
          <w:ilvl w:val="0"/>
          <w:numId w:val="2756"/>
        </w:numPr>
      </w:pPr>
      <w:r>
        <w:t xml:space="preserve">Avoid</w:t>
      </w:r>
      <w:r>
        <w:t xml:space="preserve"> </w:t>
      </w:r>
      <w:r>
        <w:rPr>
          <w:rStyle w:val="VerbatimChar"/>
        </w:rPr>
        <w:t xml:space="preserve">setInterval</w:t>
      </w:r>
      <w:r>
        <w:t xml:space="preserve"> </w:t>
      </w:r>
      <w:r>
        <w:t xml:space="preserve">— use OS scheduler.</w:t>
      </w:r>
    </w:p>
    <w:p>
      <w:pPr>
        <w:pStyle w:val="FirstParagraph"/>
      </w:pPr>
      <w:r>
        <w:t xml:space="preserve">The 2026 specific:</w:t>
      </w:r>
    </w:p>
    <w:p>
      <w:pPr>
        <w:pStyle w:val="Compact"/>
        <w:numPr>
          <w:ilvl w:val="0"/>
          <w:numId w:val="2757"/>
        </w:numPr>
      </w:pPr>
      <w:r>
        <w:rPr>
          <w:b/>
          <w:bCs/>
        </w:rPr>
        <w:t xml:space="preserve">iOS 18 Energy</w:t>
      </w:r>
      <w:r>
        <w:t xml:space="preserve"> </w:t>
      </w:r>
      <w:r>
        <w:t xml:space="preserve">stricter on background.</w:t>
      </w:r>
    </w:p>
    <w:p>
      <w:pPr>
        <w:pStyle w:val="Compact"/>
        <w:numPr>
          <w:ilvl w:val="0"/>
          <w:numId w:val="2757"/>
        </w:numPr>
      </w:pPr>
      <w:r>
        <w:rPr>
          <w:b/>
          <w:bCs/>
        </w:rPr>
        <w:t xml:space="preserve">Android 15 Foreground Service Types</w:t>
      </w:r>
      <w:r>
        <w:t xml:space="preserve"> </w:t>
      </w:r>
      <w:r>
        <w:t xml:space="preserve">required.</w:t>
      </w:r>
    </w:p>
    <w:p>
      <w:pPr>
        <w:pStyle w:val="Compact"/>
        <w:numPr>
          <w:ilvl w:val="0"/>
          <w:numId w:val="2757"/>
        </w:numPr>
      </w:pPr>
      <w:r>
        <w:rPr>
          <w:b/>
          <w:bCs/>
        </w:rPr>
        <w:t xml:space="preserve">Static Hermes</w:t>
      </w:r>
      <w:r>
        <w:t xml:space="preserve"> </w:t>
      </w:r>
      <w:r>
        <w:t xml:space="preserve">less CPU per call → less battery.</w:t>
      </w:r>
    </w:p>
    <w:p>
      <w:pPr>
        <w:pStyle w:val="Compact"/>
        <w:numPr>
          <w:ilvl w:val="0"/>
          <w:numId w:val="2757"/>
        </w:numPr>
      </w:pPr>
      <w:r>
        <w:rPr>
          <w:b/>
          <w:bCs/>
        </w:rPr>
        <w:t xml:space="preserve">HTTP/3</w:t>
      </w:r>
      <w:r>
        <w:t xml:space="preserve"> </w:t>
      </w:r>
      <w:r>
        <w:t xml:space="preserve">more efficient → less radio drain.</w:t>
      </w:r>
    </w:p>
    <w:p>
      <w:pPr>
        <w:pStyle w:val="Compact"/>
        <w:numPr>
          <w:ilvl w:val="0"/>
          <w:numId w:val="2757"/>
        </w:numPr>
      </w:pPr>
      <w:r>
        <w:rPr>
          <w:b/>
          <w:bCs/>
        </w:rPr>
        <w:t xml:space="preserve">Push 'critical' classes</w:t>
      </w:r>
      <w:r>
        <w:t xml:space="preserve"> </w:t>
      </w:r>
      <w:r>
        <w:t xml:space="preserve">restricted in iOS.</w:t>
      </w:r>
    </w:p>
    <w:p>
      <w:pPr>
        <w:pStyle w:val="FirstParagraph"/>
      </w:pPr>
      <w:r>
        <w:t xml:space="preserve">Customer-facing energy saver mode:</w:t>
      </w:r>
    </w:p>
    <w:p>
      <w:pPr>
        <w:pStyle w:val="Compact"/>
        <w:numPr>
          <w:ilvl w:val="0"/>
          <w:numId w:val="2758"/>
        </w:numPr>
      </w:pPr>
      <w:r>
        <w:t xml:space="preserve">Detect low battery → reduce sync frequency, downgrade quality.</w:t>
      </w:r>
    </w:p>
    <w:p>
      <w:pPr>
        <w:pStyle w:val="Compact"/>
        <w:numPr>
          <w:ilvl w:val="0"/>
          <w:numId w:val="2758"/>
        </w:numPr>
      </w:pPr>
      <w:r>
        <w:t xml:space="preserve">Honor system Low Power Mode.</w:t>
      </w:r>
    </w:p>
    <w:p>
      <w:r>
        <w:pict>
          <v:rect style="width:0;height:1.5pt" o:hralign="center" o:hrstd="t" o:hr="t"/>
        </w:pict>
      </w:r>
    </w:p>
    <w:bookmarkEnd w:id="2640"/>
    <w:bookmarkStart w:id="2641" w:name="the-why-93"/>
    <w:p>
      <w:pPr>
        <w:pStyle w:val="Heading2"/>
      </w:pPr>
      <w:r>
        <w:t xml:space="preserve">The "Why"</w:t>
      </w:r>
    </w:p>
    <w:p>
      <w:pPr>
        <w:pStyle w:val="FirstParagraph"/>
      </w:pPr>
      <w:r>
        <w:t xml:space="preserve">Battery + data = silent retention killers. Hard to detect from logs; show in store reviews + uninstalls. Companies care because device-friendliness ≈ trust.</w:t>
      </w:r>
    </w:p>
    <w:p>
      <w:r>
        <w:pict>
          <v:rect style="width:0;height:1.5pt" o:hralign="center" o:hrstd="t" o:hr="t"/>
        </w:pict>
      </w:r>
    </w:p>
    <w:bookmarkEnd w:id="2641"/>
    <w:bookmarkStart w:id="2642" w:name="mental-model-93"/>
    <w:p>
      <w:pPr>
        <w:pStyle w:val="Heading2"/>
      </w:pPr>
      <w:r>
        <w:t xml:space="preserve">Mental Model</w:t>
      </w:r>
    </w:p>
    <w:p>
      <w:pPr>
        <w:pStyle w:val="FirstParagraph"/>
      </w:pPr>
      <w:r>
        <w:t xml:space="preserve">Energy = CPU+GPU+radio+display. Optimize biggest drain first. Measure before optimizing.</w:t>
      </w:r>
    </w:p>
    <w:p>
      <w:r>
        <w:pict>
          <v:rect style="width:0;height:1.5pt" o:hralign="center" o:hrstd="t" o:hr="t"/>
        </w:pict>
      </w:r>
    </w:p>
    <w:bookmarkEnd w:id="2642"/>
    <w:bookmarkStart w:id="2643" w:name="internal-working-2026-context-93"/>
    <w:p>
      <w:pPr>
        <w:pStyle w:val="Heading2"/>
      </w:pPr>
      <w:r>
        <w:t xml:space="preserve">Internal Working (2026 Context)</w:t>
      </w:r>
    </w:p>
    <w:p>
      <w:pPr>
        <w:pStyle w:val="Compact"/>
        <w:numPr>
          <w:ilvl w:val="0"/>
          <w:numId w:val="2759"/>
        </w:numPr>
      </w:pPr>
      <w:r>
        <w:t xml:space="preserve">iOS reports energy score per process.</w:t>
      </w:r>
    </w:p>
    <w:p>
      <w:pPr>
        <w:pStyle w:val="Compact"/>
        <w:numPr>
          <w:ilvl w:val="0"/>
          <w:numId w:val="2759"/>
        </w:numPr>
      </w:pPr>
      <w:r>
        <w:t xml:space="preserve">Play Console aggregates battery per app version.</w:t>
      </w:r>
    </w:p>
    <w:p>
      <w:pPr>
        <w:pStyle w:val="Compact"/>
        <w:numPr>
          <w:ilvl w:val="0"/>
          <w:numId w:val="2759"/>
        </w:numPr>
      </w:pPr>
      <w:r>
        <w:t xml:space="preserve">NetInfo abstracts platform metering.</w:t>
      </w:r>
    </w:p>
    <w:p>
      <w:r>
        <w:pict>
          <v:rect style="width:0;height:1.5pt" o:hralign="center" o:hrstd="t" o:hr="t"/>
        </w:pict>
      </w:r>
    </w:p>
    <w:bookmarkEnd w:id="2643"/>
    <w:bookmarkStart w:id="2644" w:name="modern-implementation-code-93"/>
    <w:p>
      <w:pPr>
        <w:pStyle w:val="Heading2"/>
      </w:pPr>
      <w:r>
        <w:t xml:space="preserve">Modern Implementation (Code)</w:t>
      </w:r>
    </w:p>
    <w:p>
      <w:pPr>
        <w:pStyle w:val="FirstParagraph"/>
      </w:pPr>
      <w:r>
        <w:rPr>
          <w:b/>
          <w:bCs/>
        </w:rPr>
        <w:t xml:space="preserve">Adaptive sync</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Battery </w:t>
      </w:r>
      <w:r>
        <w:rPr>
          <w:rStyle w:val="ImportTok"/>
        </w:rPr>
        <w:t xml:space="preserve">from</w:t>
      </w:r>
      <w:r>
        <w:rPr>
          <w:rStyle w:val="NormalTok"/>
        </w:rPr>
        <w:t xml:space="preserve"> </w:t>
      </w:r>
      <w:r>
        <w:rPr>
          <w:rStyle w:val="StringTok"/>
        </w:rPr>
        <w:t xml:space="preserve">'expo-battery'</w:t>
      </w:r>
      <w:r>
        <w:rPr>
          <w:rStyle w:val="OperatorTok"/>
        </w:rPr>
        <w:t xml:space="preserve">;</w:t>
      </w:r>
      <w:r>
        <w:br/>
      </w:r>
      <w:r>
        <w:rPr>
          <w:rStyle w:val="ImportTok"/>
        </w:rPr>
        <w:t xml:space="preserve">import</w:t>
      </w:r>
      <w:r>
        <w:rPr>
          <w:rStyle w:val="NormalTok"/>
        </w:rPr>
        <w:t xml:space="preserve"> NetInfo </w:t>
      </w:r>
      <w:r>
        <w:rPr>
          <w:rStyle w:val="ImportTok"/>
        </w:rPr>
        <w:t xml:space="preserve">from</w:t>
      </w:r>
      <w:r>
        <w:rPr>
          <w:rStyle w:val="NormalTok"/>
        </w:rPr>
        <w:t xml:space="preserve"> </w:t>
      </w:r>
      <w:r>
        <w:rPr>
          <w:rStyle w:val="StringTok"/>
        </w:rPr>
        <w:t xml:space="preserve">'@react-native-community/netinfo'</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shouldSyncNow</w:t>
      </w:r>
      <w:r>
        <w:rPr>
          <w:rStyle w:val="NormalTok"/>
        </w:rPr>
        <w:t xml:space="preserve">() {</w:t>
      </w:r>
      <w:r>
        <w:br/>
      </w:r>
      <w:r>
        <w:rPr>
          <w:rStyle w:val="NormalTok"/>
        </w:rPr>
        <w:t xml:space="preserve">  </w:t>
      </w:r>
      <w:r>
        <w:rPr>
          <w:rStyle w:val="KeywordTok"/>
        </w:rPr>
        <w:t xml:space="preserve">const</w:t>
      </w:r>
      <w:r>
        <w:rPr>
          <w:rStyle w:val="NormalTok"/>
        </w:rPr>
        <w:t xml:space="preserve"> battery </w:t>
      </w:r>
      <w:r>
        <w:rPr>
          <w:rStyle w:val="OperatorTok"/>
        </w:rPr>
        <w:t xml:space="preserve">=</w:t>
      </w:r>
      <w:r>
        <w:rPr>
          <w:rStyle w:val="NormalTok"/>
        </w:rPr>
        <w:t xml:space="preserve"> </w:t>
      </w:r>
      <w:r>
        <w:rPr>
          <w:rStyle w:val="ControlFlowTok"/>
        </w:rPr>
        <w:t xml:space="preserve">await</w:t>
      </w:r>
      <w:r>
        <w:rPr>
          <w:rStyle w:val="NormalTok"/>
        </w:rPr>
        <w:t xml:space="preserve"> Battery</w:t>
      </w:r>
      <w:r>
        <w:rPr>
          <w:rStyle w:val="OperatorTok"/>
        </w:rPr>
        <w:t xml:space="preserve">.</w:t>
      </w:r>
      <w:r>
        <w:rPr>
          <w:rStyle w:val="FunctionTok"/>
        </w:rPr>
        <w:t xml:space="preserve">getBatteryLevelAsync</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lowPower </w:t>
      </w:r>
      <w:r>
        <w:rPr>
          <w:rStyle w:val="OperatorTok"/>
        </w:rPr>
        <w:t xml:space="preserve">=</w:t>
      </w:r>
      <w:r>
        <w:rPr>
          <w:rStyle w:val="NormalTok"/>
        </w:rPr>
        <w:t xml:space="preserve"> </w:t>
      </w:r>
      <w:r>
        <w:rPr>
          <w:rStyle w:val="ControlFlowTok"/>
        </w:rPr>
        <w:t xml:space="preserve">await</w:t>
      </w:r>
      <w:r>
        <w:rPr>
          <w:rStyle w:val="NormalTok"/>
        </w:rPr>
        <w:t xml:space="preserve"> Battery</w:t>
      </w:r>
      <w:r>
        <w:rPr>
          <w:rStyle w:val="OperatorTok"/>
        </w:rPr>
        <w:t xml:space="preserve">.</w:t>
      </w:r>
      <w:r>
        <w:rPr>
          <w:rStyle w:val="FunctionTok"/>
        </w:rPr>
        <w:t xml:space="preserve">isLowPowerModeEnabledAsync</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net </w:t>
      </w:r>
      <w:r>
        <w:rPr>
          <w:rStyle w:val="OperatorTok"/>
        </w:rPr>
        <w:t xml:space="preserve">=</w:t>
      </w:r>
      <w:r>
        <w:rPr>
          <w:rStyle w:val="NormalTok"/>
        </w:rPr>
        <w:t xml:space="preserve"> </w:t>
      </w:r>
      <w:r>
        <w:rPr>
          <w:rStyle w:val="ControlFlowTok"/>
        </w:rPr>
        <w:t xml:space="preserve">await</w:t>
      </w:r>
      <w:r>
        <w:rPr>
          <w:rStyle w:val="NormalTok"/>
        </w:rPr>
        <w:t xml:space="preserve"> NetInfo</w:t>
      </w:r>
      <w:r>
        <w:rPr>
          <w:rStyle w:val="OperatorTok"/>
        </w:rPr>
        <w:t xml:space="preserve">.</w:t>
      </w:r>
      <w:r>
        <w:rPr>
          <w:rStyle w:val="FunctionTok"/>
        </w:rPr>
        <w:t xml:space="preserve">fetch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(lowPower)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(battery </w:t>
      </w:r>
      <w:r>
        <w:rPr>
          <w:rStyle w:val="OperatorTok"/>
        </w:rPr>
        <w:t xml:space="preserve">&lt;</w:t>
      </w:r>
      <w:r>
        <w:rPr>
          <w:rStyle w:val="NormalTok"/>
        </w:rPr>
        <w:t xml:space="preserve"> </w:t>
      </w:r>
      <w:r>
        <w:rPr>
          <w:rStyle w:val="FloatTok"/>
        </w:rPr>
        <w:t xml:space="preserve">0.2</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(net</w:t>
      </w:r>
      <w:r>
        <w:rPr>
          <w:rStyle w:val="OperatorTok"/>
        </w:rPr>
        <w:t xml:space="preserve">.</w:t>
      </w:r>
      <w:r>
        <w:rPr>
          <w:rStyle w:val="AttributeTok"/>
        </w:rPr>
        <w:t xml:space="preserve">details</w:t>
      </w:r>
      <w:r>
        <w:rPr>
          <w:rStyle w:val="OperatorTok"/>
        </w:rPr>
        <w:t xml:space="preserve">?.</w:t>
      </w:r>
      <w:r>
        <w:rPr>
          <w:rStyle w:val="AttributeTok"/>
        </w:rPr>
        <w:t xml:space="preserve">isConnectionExpensive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rPr>
          <w:b/>
          <w:bCs/>
        </w:rPr>
        <w:t xml:space="preserve">Image budget</w:t>
      </w:r>
      <w:r>
        <w:t xml:space="preserve">:</w:t>
      </w:r>
    </w:p>
    <w:p>
      <w:pPr>
        <w:pStyle w:val="SourceCode"/>
      </w:pPr>
      <w:r>
        <w:rPr>
          <w:rStyle w:val="ImportTok"/>
        </w:rPr>
        <w:t xml:space="preserve">import</w:t>
      </w:r>
      <w:r>
        <w:rPr>
          <w:rStyle w:val="NormalTok"/>
        </w:rPr>
        <w:t xml:space="preserve"> { Image } </w:t>
      </w:r>
      <w:r>
        <w:rPr>
          <w:rStyle w:val="ImportTok"/>
        </w:rPr>
        <w:t xml:space="preserve">from</w:t>
      </w:r>
      <w:r>
        <w:rPr>
          <w:rStyle w:val="NormalTok"/>
        </w:rPr>
        <w:t xml:space="preserve"> </w:t>
      </w:r>
      <w:r>
        <w:rPr>
          <w:rStyle w:val="StringTok"/>
        </w:rPr>
        <w:t xml:space="preserve">'expo-image'</w:t>
      </w:r>
      <w:r>
        <w:rPr>
          <w:rStyle w:val="OperatorTok"/>
        </w:rPr>
        <w:t xml:space="preserve">;</w:t>
      </w:r>
      <w:r>
        <w:br/>
      </w:r>
      <w:r>
        <w:rPr>
          <w:rStyle w:val="NormalTok"/>
        </w:rPr>
        <w:t xml:space="preserve">Image</w:t>
      </w:r>
      <w:r>
        <w:rPr>
          <w:rStyle w:val="OperatorTok"/>
        </w:rPr>
        <w:t xml:space="preserve">.</w:t>
      </w:r>
      <w:r>
        <w:rPr>
          <w:rStyle w:val="FunctionTok"/>
        </w:rPr>
        <w:t xml:space="preserve">clearMemoryCache</w:t>
      </w:r>
      <w:r>
        <w:rPr>
          <w:rStyle w:val="NormalTok"/>
        </w:rPr>
        <w:t xml:space="preserve">()</w:t>
      </w:r>
      <w:r>
        <w:rPr>
          <w:rStyle w:val="OperatorTok"/>
        </w:rPr>
        <w:t xml:space="preserve">;</w:t>
      </w:r>
      <w:r>
        <w:rPr>
          <w:rStyle w:val="NormalTok"/>
        </w:rPr>
        <w:t xml:space="preserve"> </w:t>
      </w:r>
      <w:r>
        <w:rPr>
          <w:rStyle w:val="CommentTok"/>
        </w:rPr>
        <w:t xml:space="preserve">// when low memory</w:t>
      </w:r>
      <w:r>
        <w:br/>
      </w:r>
      <w:r>
        <w:rPr>
          <w:rStyle w:val="NormalTok"/>
        </w:rPr>
        <w:t xml:space="preserve">Image</w:t>
      </w:r>
      <w:r>
        <w:rPr>
          <w:rStyle w:val="OperatorTok"/>
        </w:rPr>
        <w:t xml:space="preserve">.</w:t>
      </w:r>
      <w:r>
        <w:rPr>
          <w:rStyle w:val="FunctionTok"/>
        </w:rPr>
        <w:t xml:space="preserve">clearDiskCache</w:t>
      </w:r>
      <w:r>
        <w:rPr>
          <w:rStyle w:val="NormalTok"/>
        </w:rPr>
        <w:t xml:space="preserve">()</w:t>
      </w:r>
      <w:r>
        <w:rPr>
          <w:rStyle w:val="OperatorTok"/>
        </w:rPr>
        <w:t xml:space="preserve">;</w:t>
      </w:r>
      <w:r>
        <w:rPr>
          <w:rStyle w:val="NormalTok"/>
        </w:rPr>
        <w:t xml:space="preserve">   </w:t>
      </w:r>
      <w:r>
        <w:rPr>
          <w:rStyle w:val="CommentTok"/>
        </w:rPr>
        <w:t xml:space="preserve">// periodic</w:t>
      </w:r>
    </w:p>
    <w:p>
      <w:r>
        <w:pict>
          <v:rect style="width:0;height:1.5pt" o:hralign="center" o:hrstd="t" o:hr="t"/>
        </w:pict>
      </w:r>
    </w:p>
    <w:bookmarkEnd w:id="2644"/>
    <w:bookmarkStart w:id="2645" w:name="comparison-93"/>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Drain</w:t>
            </w:r>
          </w:p>
        </w:tc>
        <w:tc>
          <w:tcPr/>
          <w:p>
            <w:pPr>
              <w:pStyle w:val="Compact"/>
            </w:pPr>
            <w:r>
              <w:t xml:space="preserve">Mitigation</w:t>
            </w:r>
          </w:p>
        </w:tc>
      </w:tr>
      <w:tr>
        <w:tc>
          <w:tcPr/>
          <w:p>
            <w:pPr>
              <w:pStyle w:val="Compact"/>
            </w:pPr>
            <w:r>
              <w:t xml:space="preserve">GPS</w:t>
            </w:r>
          </w:p>
        </w:tc>
        <w:tc>
          <w:tcPr/>
          <w:p>
            <w:pPr>
              <w:pStyle w:val="Compact"/>
            </w:pPr>
            <w:r>
              <w:t xml:space="preserve">request permission, low-accuracy, defer</w:t>
            </w:r>
          </w:p>
        </w:tc>
      </w:tr>
      <w:tr>
        <w:tc>
          <w:tcPr/>
          <w:p>
            <w:pPr>
              <w:pStyle w:val="Compact"/>
            </w:pPr>
            <w:r>
              <w:t xml:space="preserve">Network</w:t>
            </w:r>
          </w:p>
        </w:tc>
        <w:tc>
          <w:tcPr/>
          <w:p>
            <w:pPr>
              <w:pStyle w:val="Compact"/>
            </w:pPr>
            <w:r>
              <w:t xml:space="preserve">batch + cache + compress</w:t>
            </w:r>
          </w:p>
        </w:tc>
      </w:tr>
      <w:tr>
        <w:tc>
          <w:tcPr/>
          <w:p>
            <w:pPr>
              <w:pStyle w:val="Compact"/>
            </w:pPr>
            <w:r>
              <w:t xml:space="preserve">Background</w:t>
            </w:r>
          </w:p>
        </w:tc>
        <w:tc>
          <w:tcPr/>
          <w:p>
            <w:pPr>
              <w:pStyle w:val="Compact"/>
            </w:pPr>
            <w:r>
              <w:t xml:space="preserve">OS scheduler + constraints</w:t>
            </w:r>
          </w:p>
        </w:tc>
      </w:tr>
      <w:tr>
        <w:tc>
          <w:tcPr/>
          <w:p>
            <w:pPr>
              <w:pStyle w:val="Compact"/>
            </w:pPr>
            <w:r>
              <w:t xml:space="preserve">Animation</w:t>
            </w:r>
          </w:p>
        </w:tc>
        <w:tc>
          <w:tcPr/>
          <w:p>
            <w:pPr>
              <w:pStyle w:val="Compact"/>
            </w:pPr>
            <w:r>
              <w:t xml:space="preserve">native driver, off main thread</w:t>
            </w:r>
          </w:p>
        </w:tc>
      </w:tr>
      <w:tr>
        <w:tc>
          <w:tcPr/>
          <w:p>
            <w:pPr>
              <w:pStyle w:val="Compact"/>
            </w:pPr>
            <w:r>
              <w:t xml:space="preserve">Video</w:t>
            </w:r>
          </w:p>
        </w:tc>
        <w:tc>
          <w:tcPr/>
          <w:p>
            <w:pPr>
              <w:pStyle w:val="Compact"/>
            </w:pPr>
            <w:r>
              <w:t xml:space="preserve">adaptive bitrate, limit prefetch</w:t>
            </w:r>
          </w:p>
        </w:tc>
      </w:tr>
    </w:tbl>
    <w:p>
      <w:r>
        <w:pict>
          <v:rect style="width:0;height:1.5pt" o:hralign="center" o:hrstd="t" o:hr="t"/>
        </w:pict>
      </w:r>
    </w:p>
    <w:bookmarkEnd w:id="2645"/>
    <w:bookmarkStart w:id="2646" w:name="production-usage-93"/>
    <w:p>
      <w:pPr>
        <w:pStyle w:val="Heading2"/>
      </w:pPr>
      <w:r>
        <w:t xml:space="preserve">Production Usage</w:t>
      </w:r>
    </w:p>
    <w:p>
      <w:pPr>
        <w:pStyle w:val="Compact"/>
        <w:numPr>
          <w:ilvl w:val="0"/>
          <w:numId w:val="2760"/>
        </w:numPr>
      </w:pPr>
      <w:r>
        <w:t xml:space="preserve">All major apps measure energy + data.</w:t>
      </w:r>
    </w:p>
    <w:p>
      <w:pPr>
        <w:pStyle w:val="Compact"/>
        <w:numPr>
          <w:ilvl w:val="0"/>
          <w:numId w:val="2760"/>
        </w:numPr>
      </w:pPr>
      <w:r>
        <w:t xml:space="preserve">Quarterly review at large shops.</w:t>
      </w:r>
    </w:p>
    <w:p>
      <w:r>
        <w:pict>
          <v:rect style="width:0;height:1.5pt" o:hralign="center" o:hrstd="t" o:hr="t"/>
        </w:pict>
      </w:r>
    </w:p>
    <w:bookmarkEnd w:id="2646"/>
    <w:bookmarkStart w:id="2647" w:name="hands-on-exercise-93"/>
    <w:p>
      <w:pPr>
        <w:pStyle w:val="Heading2"/>
      </w:pPr>
      <w:r>
        <w:t xml:space="preserve">Hands-On Exercise</w:t>
      </w:r>
    </w:p>
    <w:p>
      <w:pPr>
        <w:pStyle w:val="Compact"/>
        <w:numPr>
          <w:ilvl w:val="0"/>
          <w:numId w:val="2761"/>
        </w:numPr>
      </w:pPr>
      <w:r>
        <w:t xml:space="preserve">Profile energy on a feature.</w:t>
      </w:r>
    </w:p>
    <w:p>
      <w:pPr>
        <w:pStyle w:val="Compact"/>
        <w:numPr>
          <w:ilvl w:val="0"/>
          <w:numId w:val="2761"/>
        </w:numPr>
      </w:pPr>
      <w:r>
        <w:t xml:space="preserve">Measure data usage.</w:t>
      </w:r>
    </w:p>
    <w:p>
      <w:pPr>
        <w:pStyle w:val="Compact"/>
        <w:numPr>
          <w:ilvl w:val="0"/>
          <w:numId w:val="2761"/>
        </w:numPr>
      </w:pPr>
      <w:r>
        <w:t xml:space="preserve">Add adaptive sync.</w:t>
      </w:r>
    </w:p>
    <w:p>
      <w:pPr>
        <w:pStyle w:val="Compact"/>
        <w:numPr>
          <w:ilvl w:val="0"/>
          <w:numId w:val="2761"/>
        </w:numPr>
      </w:pPr>
      <w:r>
        <w:t xml:space="preserve">Honor Low Power Mode.</w:t>
      </w:r>
    </w:p>
    <w:p>
      <w:r>
        <w:pict>
          <v:rect style="width:0;height:1.5pt" o:hralign="center" o:hrstd="t" o:hr="t"/>
        </w:pict>
      </w:r>
    </w:p>
    <w:bookmarkEnd w:id="2647"/>
    <w:bookmarkStart w:id="2648" w:name="common-mistakes-93"/>
    <w:p>
      <w:pPr>
        <w:pStyle w:val="Heading2"/>
      </w:pPr>
      <w:r>
        <w:t xml:space="preserve">Common Mistakes</w:t>
      </w:r>
    </w:p>
    <w:p>
      <w:pPr>
        <w:pStyle w:val="Compact"/>
        <w:numPr>
          <w:ilvl w:val="0"/>
          <w:numId w:val="2762"/>
        </w:numPr>
      </w:pPr>
      <w:r>
        <w:rPr>
          <w:rStyle w:val="VerbatimChar"/>
        </w:rPr>
        <w:t xml:space="preserve">setInterval</w:t>
      </w:r>
      <w:r>
        <w:t xml:space="preserve"> </w:t>
      </w:r>
      <w:r>
        <w:t xml:space="preserve">for sync.</w:t>
      </w:r>
    </w:p>
    <w:p>
      <w:pPr>
        <w:pStyle w:val="Compact"/>
        <w:numPr>
          <w:ilvl w:val="0"/>
          <w:numId w:val="2762"/>
        </w:numPr>
      </w:pPr>
      <w:r>
        <w:t xml:space="preserve">No metered detection.</w:t>
      </w:r>
    </w:p>
    <w:p>
      <w:pPr>
        <w:pStyle w:val="Compact"/>
        <w:numPr>
          <w:ilvl w:val="0"/>
          <w:numId w:val="2762"/>
        </w:numPr>
      </w:pPr>
      <w:r>
        <w:t xml:space="preserve">Background loops.</w:t>
      </w:r>
    </w:p>
    <w:p>
      <w:pPr>
        <w:pStyle w:val="Compact"/>
        <w:numPr>
          <w:ilvl w:val="0"/>
          <w:numId w:val="2762"/>
        </w:numPr>
      </w:pPr>
      <w:r>
        <w:t xml:space="preserve">Unbounded image cache.</w:t>
      </w:r>
    </w:p>
    <w:p>
      <w:r>
        <w:pict>
          <v:rect style="width:0;height:1.5pt" o:hralign="center" o:hrstd="t" o:hr="t"/>
        </w:pict>
      </w:r>
    </w:p>
    <w:bookmarkEnd w:id="2648"/>
    <w:bookmarkStart w:id="2649" w:name="production-red-flags-93"/>
    <w:p>
      <w:pPr>
        <w:pStyle w:val="Heading2"/>
      </w:pPr>
      <w:r>
        <w:t xml:space="preserve">Production Red Flags</w:t>
      </w:r>
    </w:p>
    <w:p>
      <w:pPr>
        <w:pStyle w:val="Compact"/>
        <w:numPr>
          <w:ilvl w:val="0"/>
          <w:numId w:val="2763"/>
        </w:numPr>
      </w:pPr>
      <w:r>
        <w:t xml:space="preserve">"Why is the battery hot?" tickets.</w:t>
      </w:r>
    </w:p>
    <w:p>
      <w:pPr>
        <w:pStyle w:val="Compact"/>
        <w:numPr>
          <w:ilvl w:val="0"/>
          <w:numId w:val="2763"/>
        </w:numPr>
      </w:pPr>
      <w:r>
        <w:t xml:space="preserve">App in iOS Battery settings frequently.</w:t>
      </w:r>
    </w:p>
    <w:p>
      <w:pPr>
        <w:pStyle w:val="Compact"/>
        <w:numPr>
          <w:ilvl w:val="0"/>
          <w:numId w:val="2763"/>
        </w:numPr>
      </w:pPr>
      <w:r>
        <w:t xml:space="preserve">Play Console "Excessive wakeups" alerts.</w:t>
      </w:r>
    </w:p>
    <w:p>
      <w:r>
        <w:pict>
          <v:rect style="width:0;height:1.5pt" o:hralign="center" o:hrstd="t" o:hr="t"/>
        </w:pict>
      </w:r>
    </w:p>
    <w:bookmarkEnd w:id="2649"/>
    <w:bookmarkStart w:id="2650" w:name="performance--metrics-mandatory-54"/>
    <w:p>
      <w:pPr>
        <w:pStyle w:val="Heading2"/>
      </w:pPr>
      <w:r>
        <w:t xml:space="preserve">Performance &amp; Metrics (MANDATORY)</w:t>
      </w:r>
    </w:p>
    <w:p>
      <w:pPr>
        <w:pStyle w:val="Compact"/>
        <w:numPr>
          <w:ilvl w:val="0"/>
          <w:numId w:val="2764"/>
        </w:numPr>
      </w:pPr>
      <w:r>
        <w:t xml:space="preserve">Battery drain per hour foreground: &lt; 5% typical.</w:t>
      </w:r>
    </w:p>
    <w:p>
      <w:pPr>
        <w:pStyle w:val="Compact"/>
        <w:numPr>
          <w:ilvl w:val="0"/>
          <w:numId w:val="2764"/>
        </w:numPr>
      </w:pPr>
      <w:r>
        <w:t xml:space="preserve">Data per session: &lt; 1MB average for content apps.</w:t>
      </w:r>
    </w:p>
    <w:p>
      <w:r>
        <w:pict>
          <v:rect style="width:0;height:1.5pt" o:hralign="center" o:hrstd="t" o:hr="t"/>
        </w:pict>
      </w:r>
    </w:p>
    <w:bookmarkEnd w:id="2650"/>
    <w:bookmarkStart w:id="2651" w:name="decision-framework-9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Action</w:t>
            </w:r>
          </w:p>
        </w:tc>
      </w:tr>
      <w:tr>
        <w:tc>
          <w:tcPr/>
          <w:p>
            <w:pPr>
              <w:pStyle w:val="Compact"/>
            </w:pPr>
            <w:r>
              <w:t xml:space="preserve">Low battery</w:t>
            </w:r>
          </w:p>
        </w:tc>
        <w:tc>
          <w:tcPr/>
          <w:p>
            <w:pPr>
              <w:pStyle w:val="Compact"/>
            </w:pPr>
            <w:r>
              <w:t xml:space="preserve">reduce sync + animation</w:t>
            </w:r>
          </w:p>
        </w:tc>
      </w:tr>
      <w:tr>
        <w:tc>
          <w:tcPr/>
          <w:p>
            <w:pPr>
              <w:pStyle w:val="Compact"/>
            </w:pPr>
            <w:r>
              <w:t xml:space="preserve">Metered network</w:t>
            </w:r>
          </w:p>
        </w:tc>
        <w:tc>
          <w:tcPr/>
          <w:p>
            <w:pPr>
              <w:pStyle w:val="Compact"/>
            </w:pPr>
            <w:r>
              <w:t xml:space="preserve">skip prefetch + image high-res</w:t>
            </w:r>
          </w:p>
        </w:tc>
      </w:tr>
      <w:tr>
        <w:tc>
          <w:tcPr/>
          <w:p>
            <w:pPr>
              <w:pStyle w:val="Compact"/>
            </w:pPr>
            <w:r>
              <w:t xml:space="preserve">Background</w:t>
            </w:r>
          </w:p>
        </w:tc>
        <w:tc>
          <w:tcPr/>
          <w:p>
            <w:pPr>
              <w:pStyle w:val="Compact"/>
            </w:pPr>
            <w:r>
              <w:t xml:space="preserve">use OS scheduler</w:t>
            </w:r>
          </w:p>
        </w:tc>
      </w:tr>
      <w:tr>
        <w:tc>
          <w:tcPr/>
          <w:p>
            <w:pPr>
              <w:pStyle w:val="Compact"/>
            </w:pPr>
            <w:r>
              <w:t xml:space="preserve">Charging + wifi</w:t>
            </w:r>
          </w:p>
        </w:tc>
        <w:tc>
          <w:tcPr/>
          <w:p>
            <w:pPr>
              <w:pStyle w:val="Compact"/>
            </w:pPr>
            <w:r>
              <w:t xml:space="preserve">flush all queues</w:t>
            </w:r>
          </w:p>
        </w:tc>
      </w:tr>
    </w:tbl>
    <w:p>
      <w:r>
        <w:pict>
          <v:rect style="width:0;height:1.5pt" o:hralign="center" o:hrstd="t" o:hr="t"/>
        </w:pict>
      </w:r>
    </w:p>
    <w:bookmarkEnd w:id="2651"/>
    <w:bookmarkStart w:id="2652" w:name="senior-level-insight-93"/>
    <w:p>
      <w:pPr>
        <w:pStyle w:val="Heading2"/>
      </w:pPr>
      <w:r>
        <w:t xml:space="preserve">Senior-Level Insight</w:t>
      </w:r>
    </w:p>
    <w:p>
      <w:pPr>
        <w:pStyle w:val="FirstParagraph"/>
      </w:pPr>
      <w:r>
        <w:t xml:space="preserve">Treat energy and data as features. Senior teams maintain a "device-friendliness" budget reviewed each release. Bad week → freeze battery-relevant features.</w:t>
      </w:r>
    </w:p>
    <w:p>
      <w:r>
        <w:pict>
          <v:rect style="width:0;height:1.5pt" o:hralign="center" o:hrstd="t" o:hr="t"/>
        </w:pict>
      </w:r>
    </w:p>
    <w:bookmarkEnd w:id="2652"/>
    <w:bookmarkStart w:id="2653" w:name="memory-hook-93"/>
    <w:p>
      <w:pPr>
        <w:pStyle w:val="Heading2"/>
      </w:pPr>
      <w:r>
        <w:t xml:space="preserve">Memory Hook</w:t>
      </w:r>
    </w:p>
    <w:p>
      <w:pPr>
        <w:pStyle w:val="FirstParagraph"/>
      </w:pPr>
      <w:r>
        <w:rPr>
          <w:b/>
          <w:bCs/>
        </w:rPr>
        <w:t xml:space="preserve">"Defer, coalesce, cache, compress."</w:t>
      </w:r>
    </w:p>
    <w:bookmarkEnd w:id="2653"/>
    <w:bookmarkStart w:id="2655" w:name="revision-notes-93"/>
    <w:p>
      <w:pPr>
        <w:pStyle w:val="Heading2"/>
      </w:pPr>
      <w:r>
        <w:t xml:space="preserve">Revision Notes</w:t>
      </w:r>
    </w:p>
    <w:p>
      <w:pPr>
        <w:pStyle w:val="BlockText"/>
      </w:pPr>
      <w:r>
        <w:t xml:space="preserve">Battery: Xcode Energy + Battery Historian + Play Console reports. Top drains: GPS, network, background, render. Data: compress + cache + honor Data Saver. Adaptive sync based on battery + network state.</w:t>
      </w:r>
    </w:p>
    <w:p>
      <w:r>
        <w:pict>
          <v:rect style="width:0;height:1.5pt" o:hralign="center" o:hrstd="t" o:hr="t"/>
        </w:pict>
      </w:r>
    </w:p>
    <w:p>
      <w:r>
        <w:pict>
          <v:rect style="width:0;height:1.5pt" o:hralign="center" o:hrstd="t" o:hr="t"/>
        </w:pict>
      </w:r>
    </w:p>
    <w:bookmarkStart w:id="2654" w:name="X382da44f322c1da63666a2e138818b4f2330ef0"/>
    <w:p>
      <w:pPr>
        <w:pStyle w:val="Heading3"/>
      </w:pPr>
      <w:r>
        <w:t xml:space="preserve">Q5. Tying client traces to server traces (W3C trace context)</w:t>
      </w:r>
    </w:p>
    <w:p>
      <w:r>
        <w:pict>
          <v:rect style="width:0;height:1.5pt" o:hralign="center" o:hrstd="t" o:hr="t"/>
        </w:pict>
      </w:r>
    </w:p>
    <w:bookmarkEnd w:id="2654"/>
    <w:bookmarkEnd w:id="2655"/>
    <w:bookmarkStart w:id="2656" w:name="difficulty-94"/>
    <w:p>
      <w:pPr>
        <w:pStyle w:val="Heading2"/>
      </w:pPr>
      <w:r>
        <w:t xml:space="preserve">Difficulty</w:t>
      </w:r>
    </w:p>
    <w:p>
      <w:pPr>
        <w:pStyle w:val="Compact"/>
        <w:numPr>
          <w:ilvl w:val="0"/>
          <w:numId w:val="2765"/>
        </w:numPr>
      </w:pPr>
      <w:r>
        <w:t xml:space="preserve">Advanced</w:t>
      </w:r>
    </w:p>
    <w:bookmarkEnd w:id="2656"/>
    <w:bookmarkStart w:id="2657" w:name="interview-frequency-94"/>
    <w:p>
      <w:pPr>
        <w:pStyle w:val="Heading2"/>
      </w:pPr>
      <w:r>
        <w:t xml:space="preserve">Interview Frequency</w:t>
      </w:r>
    </w:p>
    <w:p>
      <w:pPr>
        <w:pStyle w:val="Compact"/>
        <w:numPr>
          <w:ilvl w:val="0"/>
          <w:numId w:val="2766"/>
        </w:numPr>
      </w:pPr>
      <w:r>
        <w:t xml:space="preserve">Common (distributed systems rounds)</w:t>
      </w:r>
    </w:p>
    <w:bookmarkEnd w:id="2657"/>
    <w:bookmarkStart w:id="2658" w:name="prerequisites-94"/>
    <w:p>
      <w:pPr>
        <w:pStyle w:val="Heading2"/>
      </w:pPr>
      <w:r>
        <w:t xml:space="preserve">Prerequisites</w:t>
      </w:r>
    </w:p>
    <w:p>
      <w:pPr>
        <w:pStyle w:val="Compact"/>
        <w:numPr>
          <w:ilvl w:val="0"/>
          <w:numId w:val="2767"/>
        </w:numPr>
      </w:pPr>
      <w:r>
        <w:t xml:space="preserve">HTTP, OpenTelemetry, Q1</w:t>
      </w:r>
    </w:p>
    <w:bookmarkEnd w:id="2658"/>
    <w:bookmarkStart w:id="2659" w:name="tldr-94"/>
    <w:p>
      <w:pPr>
        <w:pStyle w:val="Heading2"/>
      </w:pPr>
      <w:r>
        <w:t xml:space="preserve">TL;DR</w:t>
      </w:r>
    </w:p>
    <w:p>
      <w:pPr>
        <w:pStyle w:val="FirstParagraph"/>
      </w:pPr>
      <w:r>
        <w:rPr>
          <w:b/>
          <w:bCs/>
        </w:rPr>
        <w:t xml:space="preserve">W3C Trace Context</w:t>
      </w:r>
      <w:r>
        <w:t xml:space="preserve"> </w:t>
      </w:r>
      <w:r>
        <w:t xml:space="preserve">standardizes trace propagation via</w:t>
      </w:r>
      <w:r>
        <w:t xml:space="preserve"> </w:t>
      </w:r>
      <w:r>
        <w:rPr>
          <w:rStyle w:val="VerbatimChar"/>
        </w:rPr>
        <w:t xml:space="preserve">traceparent</w:t>
      </w:r>
      <w:r>
        <w:t xml:space="preserve"> </w:t>
      </w:r>
      <w:r>
        <w:t xml:space="preserve">(and optional</w:t>
      </w:r>
      <w:r>
        <w:t xml:space="preserve"> </w:t>
      </w:r>
      <w:r>
        <w:rPr>
          <w:rStyle w:val="VerbatimChar"/>
        </w:rPr>
        <w:t xml:space="preserve">tracestate</w:t>
      </w:r>
      <w:r>
        <w:t xml:space="preserve">) headers. Client generates a span, sets traceparent on outbound HTTP, server extracts and continues. Result: one trace ID spans app + gateway + services + DB. Use OTel propagator. Sample consistently (head sampling at client; backends honor decision). For non-HTTP (WebSocket, push), use protocol-specific context fields.</w:t>
      </w:r>
    </w:p>
    <w:p>
      <w:r>
        <w:pict>
          <v:rect style="width:0;height:1.5pt" o:hralign="center" o:hrstd="t" o:hr="t"/>
        </w:pict>
      </w:r>
    </w:p>
    <w:bookmarkEnd w:id="2659"/>
    <w:bookmarkStart w:id="2660" w:name="X07a0292fe5e5f13980e72e3e890693a6b71f70b"/>
    <w:p>
      <w:pPr>
        <w:pStyle w:val="Heading2"/>
      </w:pPr>
      <w:r>
        <w:t xml:space="preserve">30-Second Interview Answer</w:t>
      </w:r>
    </w:p>
    <w:p>
      <w:pPr>
        <w:pStyle w:val="BlockText"/>
      </w:pPr>
      <w:r>
        <w:t xml:space="preserve">"W3C trace context =</w:t>
      </w:r>
      <w:r>
        <w:t xml:space="preserve"> </w:t>
      </w:r>
      <w:r>
        <w:rPr>
          <w:rStyle w:val="VerbatimChar"/>
        </w:rPr>
        <w:t xml:space="preserve">traceparent</w:t>
      </w:r>
      <w:r>
        <w:t xml:space="preserve"> </w:t>
      </w:r>
      <w:r>
        <w:t xml:space="preserve">header carrying version, trace ID, parent span ID, flags. Client OTel SDK injects on every outbound; backend extracts on every inbound. Sampled flag tells the backend whether to record. Result: one trace ID across app → gateway → API → database. For WebSocket, embed traceparent in message envelope. For push notifications coming back into app, server includes traceparent in payload so app continues the trace. Sample at client (head sampling); backend honors."</w:t>
      </w:r>
    </w:p>
    <w:p>
      <w:r>
        <w:pict>
          <v:rect style="width:0;height:1.5pt" o:hralign="center" o:hrstd="t" o:hr="t"/>
        </w:pict>
      </w:r>
    </w:p>
    <w:bookmarkEnd w:id="2660"/>
    <w:bookmarkStart w:id="2661" w:name="X5381ce932d05bd991b3d87951e4664d62a9dd46"/>
    <w:p>
      <w:pPr>
        <w:pStyle w:val="Heading2"/>
      </w:pPr>
      <w:r>
        <w:t xml:space="preserve">2-Minute Practical Answer</w:t>
      </w:r>
    </w:p>
    <w:p>
      <w:pPr>
        <w:pStyle w:val="FirstParagraph"/>
      </w:pPr>
      <w:r>
        <w:rPr>
          <w:rStyle w:val="VerbatimChar"/>
          <w:b/>
          <w:bCs/>
        </w:rPr>
        <w:t xml:space="preserve">traceparent</w:t>
      </w:r>
      <w:r>
        <w:rPr>
          <w:b/>
          <w:bCs/>
        </w:rPr>
        <w:t xml:space="preserve"> </w:t>
      </w:r>
      <w:r>
        <w:rPr>
          <w:b/>
          <w:bCs/>
        </w:rPr>
        <w:t xml:space="preserve">format</w:t>
      </w:r>
      <w:r>
        <w:t xml:space="preserve">:</w:t>
      </w:r>
    </w:p>
    <w:p>
      <w:pPr>
        <w:pStyle w:val="SourceCode"/>
      </w:pPr>
      <w:r>
        <w:rPr>
          <w:rStyle w:val="VerbatimChar"/>
        </w:rPr>
        <w:t xml:space="preserve">00-4bf92f3577b34da6a3ce929d0e0e4736-00f067aa0ba902b7-01</w:t>
      </w:r>
      <w:r>
        <w:br/>
      </w:r>
      <w:r>
        <w:rPr>
          <w:rStyle w:val="VerbatimChar"/>
        </w:rPr>
        <w:t xml:space="preserve">^^  ^^^^^^^^^^^^^^^^^^^^^^^^^^^^^^^^  ^^^^^^^^^^^^^^^^  ^^</w:t>
      </w:r>
      <w:r>
        <w:br/>
      </w:r>
      <w:r>
        <w:rPr>
          <w:rStyle w:val="VerbatimChar"/>
        </w:rPr>
        <w:t xml:space="preserve">ver trace-id (16B hex)               span-id (8B hex)  flags</w:t>
      </w:r>
    </w:p>
    <w:p>
      <w:pPr>
        <w:pStyle w:val="FirstParagraph"/>
      </w:pPr>
      <w:r>
        <w:rPr>
          <w:rStyle w:val="VerbatimChar"/>
        </w:rPr>
        <w:t xml:space="preserve">tracestate</w:t>
      </w:r>
      <w:r>
        <w:t xml:space="preserve"> </w:t>
      </w:r>
      <w:r>
        <w:t xml:space="preserve">(optional vendor extensions):</w:t>
      </w:r>
    </w:p>
    <w:p>
      <w:pPr>
        <w:pStyle w:val="SourceCode"/>
      </w:pPr>
      <w:r>
        <w:rPr>
          <w:rStyle w:val="VerbatimChar"/>
        </w:rPr>
        <w:t xml:space="preserve">tracestate: vendor1=key=value,vendor2=...</w:t>
      </w:r>
    </w:p>
    <w:p>
      <w:pPr>
        <w:pStyle w:val="FirstParagraph"/>
      </w:pPr>
      <w:r>
        <w:rPr>
          <w:b/>
          <w:bCs/>
        </w:rPr>
        <w:t xml:space="preserve">Client inject</w:t>
      </w:r>
      <w:r>
        <w:t xml:space="preserve">:</w:t>
      </w:r>
    </w:p>
    <w:p>
      <w:pPr>
        <w:pStyle w:val="SourceCode"/>
      </w:pPr>
      <w:r>
        <w:rPr>
          <w:rStyle w:val="ImportTok"/>
        </w:rPr>
        <w:t xml:space="preserve">import</w:t>
      </w:r>
      <w:r>
        <w:rPr>
          <w:rStyle w:val="NormalTok"/>
        </w:rPr>
        <w:t xml:space="preserve"> { propagation</w:t>
      </w:r>
      <w:r>
        <w:rPr>
          <w:rStyle w:val="OperatorTok"/>
        </w:rPr>
        <w:t xml:space="preserve">,</w:t>
      </w:r>
      <w:r>
        <w:rPr>
          <w:rStyle w:val="NormalTok"/>
        </w:rPr>
        <w:t xml:space="preserve"> context } </w:t>
      </w:r>
      <w:r>
        <w:rPr>
          <w:rStyle w:val="ImportTok"/>
        </w:rPr>
        <w:t xml:space="preserve">from</w:t>
      </w:r>
      <w:r>
        <w:rPr>
          <w:rStyle w:val="NormalTok"/>
        </w:rPr>
        <w:t xml:space="preserve"> </w:t>
      </w:r>
      <w:r>
        <w:rPr>
          <w:rStyle w:val="StringTok"/>
        </w:rPr>
        <w:t xml:space="preserve">'@opentelemetry/api'</w:t>
      </w:r>
      <w:r>
        <w:rPr>
          <w:rStyle w:val="OperatorTok"/>
        </w:rPr>
        <w:t xml:space="preserve">;</w:t>
      </w:r>
      <w:r>
        <w:br/>
      </w:r>
      <w:r>
        <w:rPr>
          <w:rStyle w:val="KeywordTok"/>
        </w:rPr>
        <w:t xml:space="preserve">function</w:t>
      </w:r>
      <w:r>
        <w:rPr>
          <w:rStyle w:val="NormalTok"/>
        </w:rPr>
        <w:t xml:space="preserve"> </w:t>
      </w:r>
      <w:r>
        <w:rPr>
          <w:rStyle w:val="FunctionTok"/>
        </w:rPr>
        <w:t xml:space="preserve">injectHeaders</w:t>
      </w:r>
      <w:r>
        <w:rPr>
          <w:rStyle w:val="NormalTok"/>
        </w:rPr>
        <w:t xml:space="preserve">(headers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propagation</w:t>
      </w:r>
      <w:r>
        <w:rPr>
          <w:rStyle w:val="OperatorTok"/>
        </w:rPr>
        <w:t xml:space="preserve">.</w:t>
      </w:r>
      <w:r>
        <w:rPr>
          <w:rStyle w:val="FunctionTok"/>
        </w:rPr>
        <w:t xml:space="preserve">inject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headers)</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w:t>
      </w:r>
      <w:r>
        <w:br/>
      </w:r>
      <w:r>
        <w:rPr>
          <w:rStyle w:val="FunctionTok"/>
        </w:rPr>
        <w:t xml:space="preserve">fetch</w:t>
      </w:r>
      <w:r>
        <w:rPr>
          <w:rStyle w:val="NormalTok"/>
        </w:rPr>
        <w:t xml:space="preserve">(</w:t>
      </w:r>
      <w:r>
        <w:rPr>
          <w:rStyle w:val="StringTok"/>
        </w:rPr>
        <w:t xml:space="preserve">'/api/feed'</w:t>
      </w:r>
      <w:r>
        <w:rPr>
          <w:rStyle w:val="OperatorTok"/>
        </w:rPr>
        <w:t xml:space="preserve">,</w:t>
      </w:r>
      <w:r>
        <w:rPr>
          <w:rStyle w:val="NormalTok"/>
        </w:rPr>
        <w:t xml:space="preserve"> { headers</w:t>
      </w:r>
      <w:r>
        <w:rPr>
          <w:rStyle w:val="OperatorTok"/>
        </w:rPr>
        <w:t xml:space="preserve">:</w:t>
      </w:r>
      <w:r>
        <w:rPr>
          <w:rStyle w:val="NormalTok"/>
        </w:rPr>
        <w:t xml:space="preserve"> </w:t>
      </w:r>
      <w:r>
        <w:rPr>
          <w:rStyle w:val="FunctionTok"/>
        </w:rPr>
        <w:t xml:space="preserve">injectHeaders</w:t>
      </w:r>
      <w:r>
        <w:rPr>
          <w:rStyle w:val="NormalTok"/>
        </w:rPr>
        <w:t xml:space="preserve">({}) })</w:t>
      </w:r>
      <w:r>
        <w:rPr>
          <w:rStyle w:val="OperatorTok"/>
        </w:rPr>
        <w:t xml:space="preserve">;</w:t>
      </w:r>
    </w:p>
    <w:p>
      <w:pPr>
        <w:pStyle w:val="FirstParagraph"/>
      </w:pPr>
      <w:r>
        <w:rPr>
          <w:b/>
          <w:bCs/>
        </w:rPr>
        <w:t xml:space="preserve">Server extract (Node)</w:t>
      </w:r>
      <w:r>
        <w:t xml:space="preserve">:</w:t>
      </w:r>
    </w:p>
    <w:p>
      <w:pPr>
        <w:pStyle w:val="SourceCode"/>
      </w:pPr>
      <w:r>
        <w:rPr>
          <w:rStyle w:val="ImportTok"/>
        </w:rPr>
        <w:t xml:space="preserve">import</w:t>
      </w:r>
      <w:r>
        <w:rPr>
          <w:rStyle w:val="NormalTok"/>
        </w:rPr>
        <w:t xml:space="preserve"> { propagation</w:t>
      </w:r>
      <w:r>
        <w:rPr>
          <w:rStyle w:val="OperatorTok"/>
        </w:rPr>
        <w:t xml:space="preserve">,</w:t>
      </w:r>
      <w:r>
        <w:rPr>
          <w:rStyle w:val="NormalTok"/>
        </w:rPr>
        <w:t xml:space="preserve"> context } </w:t>
      </w:r>
      <w:r>
        <w:rPr>
          <w:rStyle w:val="ImportTok"/>
        </w:rPr>
        <w:t xml:space="preserve">from</w:t>
      </w:r>
      <w:r>
        <w:rPr>
          <w:rStyle w:val="NormalTok"/>
        </w:rPr>
        <w:t xml:space="preserve"> </w:t>
      </w:r>
      <w:r>
        <w:rPr>
          <w:rStyle w:val="StringTok"/>
        </w:rPr>
        <w:t xml:space="preserve">'@opentelemetry/api'</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propagation</w:t>
      </w:r>
      <w:r>
        <w:rPr>
          <w:rStyle w:val="OperatorTok"/>
        </w:rPr>
        <w:t xml:space="preserve">.</w:t>
      </w:r>
      <w:r>
        <w:rPr>
          <w:rStyle w:val="FunctionTok"/>
        </w:rPr>
        <w:t xml:space="preserve">extract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context</w:t>
      </w:r>
      <w:r>
        <w:rPr>
          <w:rStyle w:val="OperatorTok"/>
        </w:rPr>
        <w:t xml:space="preserve">.</w:t>
      </w:r>
      <w:r>
        <w:rPr>
          <w:rStyle w:val="FunctionTok"/>
        </w:rPr>
        <w:t xml:space="preserve">with</w:t>
      </w:r>
      <w:r>
        <w:rPr>
          <w:rStyle w:val="NormalTok"/>
        </w:rPr>
        <w:t xml:space="preserve">(ctx</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Sampling</w:t>
      </w:r>
      <w:r>
        <w:t xml:space="preserve">:</w:t>
      </w:r>
    </w:p>
    <w:p>
      <w:pPr>
        <w:pStyle w:val="Compact"/>
        <w:numPr>
          <w:ilvl w:val="0"/>
          <w:numId w:val="2768"/>
        </w:numPr>
      </w:pPr>
      <w:r>
        <w:t xml:space="preserve">Client decides: sampled flag =</w:t>
      </w:r>
      <w:r>
        <w:t xml:space="preserve"> </w:t>
      </w:r>
      <w:r>
        <w:rPr>
          <w:rStyle w:val="VerbatimChar"/>
        </w:rPr>
        <w:t xml:space="preserve">01</w:t>
      </w:r>
      <w:r>
        <w:t xml:space="preserve"> </w:t>
      </w:r>
      <w:r>
        <w:t xml:space="preserve">if include,</w:t>
      </w:r>
      <w:r>
        <w:t xml:space="preserve"> </w:t>
      </w:r>
      <w:r>
        <w:rPr>
          <w:rStyle w:val="VerbatimChar"/>
        </w:rPr>
        <w:t xml:space="preserve">00</w:t>
      </w:r>
      <w:r>
        <w:t xml:space="preserve"> </w:t>
      </w:r>
      <w:r>
        <w:t xml:space="preserve">if drop.</w:t>
      </w:r>
    </w:p>
    <w:p>
      <w:pPr>
        <w:pStyle w:val="Compact"/>
        <w:numPr>
          <w:ilvl w:val="0"/>
          <w:numId w:val="2768"/>
        </w:numPr>
      </w:pPr>
      <w:r>
        <w:t xml:space="preserve">Backend honors: doesn't re-sample (saves consistency).</w:t>
      </w:r>
    </w:p>
    <w:p>
      <w:pPr>
        <w:pStyle w:val="Compact"/>
        <w:numPr>
          <w:ilvl w:val="0"/>
          <w:numId w:val="2768"/>
        </w:numPr>
      </w:pPr>
      <w:r>
        <w:t xml:space="preserve">Tail sampling at collector for error captures.</w:t>
      </w:r>
    </w:p>
    <w:p>
      <w:pPr>
        <w:pStyle w:val="FirstParagraph"/>
      </w:pPr>
      <w:r>
        <w:rPr>
          <w:b/>
          <w:bCs/>
        </w:rPr>
        <w:t xml:space="preserve">Beyond HTTP</w:t>
      </w:r>
      <w:r>
        <w:t xml:space="preserve">:</w:t>
      </w:r>
    </w:p>
    <w:p>
      <w:pPr>
        <w:pStyle w:val="Compact"/>
        <w:numPr>
          <w:ilvl w:val="0"/>
          <w:numId w:val="2769"/>
        </w:numPr>
      </w:pPr>
      <w:r>
        <w:t xml:space="preserve">WebSocket: embed</w:t>
      </w:r>
      <w:r>
        <w:t xml:space="preserve"> </w:t>
      </w:r>
      <w:r>
        <w:rPr>
          <w:rStyle w:val="VerbatimChar"/>
        </w:rPr>
        <w:t xml:space="preserve">traceparent</w:t>
      </w:r>
      <w:r>
        <w:t xml:space="preserve"> </w:t>
      </w:r>
      <w:r>
        <w:t xml:space="preserve">in message envelope JSON.</w:t>
      </w:r>
    </w:p>
    <w:p>
      <w:pPr>
        <w:pStyle w:val="Compact"/>
        <w:numPr>
          <w:ilvl w:val="0"/>
          <w:numId w:val="2769"/>
        </w:numPr>
      </w:pPr>
      <w:r>
        <w:t xml:space="preserve">gRPC: metadata field (already standardized).</w:t>
      </w:r>
    </w:p>
    <w:p>
      <w:pPr>
        <w:pStyle w:val="Compact"/>
        <w:numPr>
          <w:ilvl w:val="0"/>
          <w:numId w:val="2769"/>
        </w:numPr>
      </w:pPr>
      <w:r>
        <w:t xml:space="preserve">Push payload: include traceparent → app reads on tap → continues trace.</w:t>
      </w:r>
    </w:p>
    <w:p>
      <w:r>
        <w:pict>
          <v:rect style="width:0;height:1.5pt" o:hralign="center" o:hrstd="t" o:hr="t"/>
        </w:pict>
      </w:r>
    </w:p>
    <w:bookmarkEnd w:id="2661"/>
    <w:bookmarkStart w:id="2662" w:name="Xe7e995687b4f3df721ddf9d69c42446ac33cf7b"/>
    <w:p>
      <w:pPr>
        <w:pStyle w:val="Heading2"/>
      </w:pPr>
      <w:r>
        <w:t xml:space="preserve">5-Minute Architecture Answer</w:t>
      </w:r>
    </w:p>
    <w:p>
      <w:pPr>
        <w:pStyle w:val="FirstParagraph"/>
      </w:pPr>
      <w:r>
        <w:t xml:space="preserve">Why standardize:</w:t>
      </w:r>
    </w:p>
    <w:p>
      <w:pPr>
        <w:pStyle w:val="Compact"/>
        <w:numPr>
          <w:ilvl w:val="0"/>
          <w:numId w:val="2770"/>
        </w:numPr>
      </w:pPr>
      <w:r>
        <w:t xml:space="preserve">Pre-W3C: each vendor used different header (</w:t>
      </w:r>
      <w:r>
        <w:rPr>
          <w:rStyle w:val="VerbatimChar"/>
        </w:rPr>
        <w:t xml:space="preserve">X-Datadog-Trace-Id</w:t>
      </w:r>
      <w:r>
        <w:t xml:space="preserve">,</w:t>
      </w:r>
      <w:r>
        <w:t xml:space="preserve"> </w:t>
      </w:r>
      <w:r>
        <w:rPr>
          <w:rStyle w:val="VerbatimChar"/>
        </w:rPr>
        <w:t xml:space="preserve">X-B3-TraceId</w:t>
      </w:r>
      <w:r>
        <w:t xml:space="preserve">).</w:t>
      </w:r>
    </w:p>
    <w:p>
      <w:pPr>
        <w:pStyle w:val="Compact"/>
        <w:numPr>
          <w:ilvl w:val="0"/>
          <w:numId w:val="2770"/>
        </w:numPr>
      </w:pPr>
      <w:r>
        <w:t xml:space="preserve">Multi-vendor systems didn't trace cross-boundary.</w:t>
      </w:r>
    </w:p>
    <w:p>
      <w:pPr>
        <w:pStyle w:val="Compact"/>
        <w:numPr>
          <w:ilvl w:val="0"/>
          <w:numId w:val="2770"/>
        </w:numPr>
      </w:pPr>
      <w:r>
        <w:t xml:space="preserve">W3C trace context unified → vendor interop.</w:t>
      </w:r>
    </w:p>
    <w:p>
      <w:pPr>
        <w:pStyle w:val="FirstParagraph"/>
      </w:pPr>
      <w:r>
        <w:t xml:space="preserve">End-to-end flow:</w:t>
      </w:r>
    </w:p>
    <w:p>
      <w:pPr>
        <w:pStyle w:val="Compact"/>
        <w:numPr>
          <w:ilvl w:val="0"/>
          <w:numId w:val="2771"/>
        </w:numPr>
      </w:pPr>
      <w:r>
        <w:t xml:space="preserve">App user taps button.</w:t>
      </w:r>
    </w:p>
    <w:p>
      <w:pPr>
        <w:pStyle w:val="Compact"/>
        <w:numPr>
          <w:ilvl w:val="0"/>
          <w:numId w:val="2771"/>
        </w:numPr>
      </w:pPr>
      <w:r>
        <w:t xml:space="preserve">App span starts (trace ID generated).</w:t>
      </w:r>
    </w:p>
    <w:p>
      <w:pPr>
        <w:pStyle w:val="Compact"/>
        <w:numPr>
          <w:ilvl w:val="0"/>
          <w:numId w:val="2771"/>
        </w:numPr>
      </w:pPr>
      <w:r>
        <w:t xml:space="preserve">Outbound HTTP: traceparent injected.</w:t>
      </w:r>
    </w:p>
    <w:p>
      <w:pPr>
        <w:pStyle w:val="Compact"/>
        <w:numPr>
          <w:ilvl w:val="0"/>
          <w:numId w:val="2771"/>
        </w:numPr>
      </w:pPr>
      <w:r>
        <w:t xml:space="preserve">API gateway: extract, continue trace.</w:t>
      </w:r>
    </w:p>
    <w:p>
      <w:pPr>
        <w:pStyle w:val="Compact"/>
        <w:numPr>
          <w:ilvl w:val="0"/>
          <w:numId w:val="2771"/>
        </w:numPr>
      </w:pPr>
      <w:r>
        <w:t xml:space="preserve">Service: extract, continue.</w:t>
      </w:r>
    </w:p>
    <w:p>
      <w:pPr>
        <w:pStyle w:val="Compact"/>
        <w:numPr>
          <w:ilvl w:val="0"/>
          <w:numId w:val="2771"/>
        </w:numPr>
      </w:pPr>
      <w:r>
        <w:t xml:space="preserve">DB query span (instrumented driver).</w:t>
      </w:r>
    </w:p>
    <w:p>
      <w:pPr>
        <w:pStyle w:val="Compact"/>
        <w:numPr>
          <w:ilvl w:val="0"/>
          <w:numId w:val="2771"/>
        </w:numPr>
      </w:pPr>
      <w:r>
        <w:t xml:space="preserve">Response back: trace stays in backend store.</w:t>
      </w:r>
    </w:p>
    <w:p>
      <w:pPr>
        <w:pStyle w:val="Compact"/>
        <w:numPr>
          <w:ilvl w:val="0"/>
          <w:numId w:val="2771"/>
        </w:numPr>
      </w:pPr>
      <w:r>
        <w:t xml:space="preserve">Backend correlates app + server spans by trace ID.</w:t>
      </w:r>
    </w:p>
    <w:p>
      <w:pPr>
        <w:pStyle w:val="Compact"/>
        <w:numPr>
          <w:ilvl w:val="0"/>
          <w:numId w:val="2771"/>
        </w:numPr>
      </w:pPr>
      <w:r>
        <w:t xml:space="preserve">Engineer searches trace ID → sees full graph.</w:t>
      </w:r>
    </w:p>
    <w:p>
      <w:pPr>
        <w:pStyle w:val="FirstParagraph"/>
      </w:pPr>
      <w:r>
        <w:t xml:space="preserve">Sampling consistency:</w:t>
      </w:r>
    </w:p>
    <w:p>
      <w:pPr>
        <w:pStyle w:val="Compact"/>
        <w:numPr>
          <w:ilvl w:val="0"/>
          <w:numId w:val="2772"/>
        </w:numPr>
      </w:pPr>
      <w:r>
        <w:t xml:space="preserve">Decision at trace start (client).</w:t>
      </w:r>
    </w:p>
    <w:p>
      <w:pPr>
        <w:pStyle w:val="Compact"/>
        <w:numPr>
          <w:ilvl w:val="0"/>
          <w:numId w:val="2772"/>
        </w:numPr>
      </w:pPr>
      <w:r>
        <w:t xml:space="preserve">Backend reads sampled flag.</w:t>
      </w:r>
    </w:p>
    <w:p>
      <w:pPr>
        <w:pStyle w:val="Compact"/>
        <w:numPr>
          <w:ilvl w:val="0"/>
          <w:numId w:val="2772"/>
        </w:numPr>
      </w:pPr>
      <w:r>
        <w:t xml:space="preserve">All-or-nothing: either full trace recorded or none.</w:t>
      </w:r>
    </w:p>
    <w:p>
      <w:pPr>
        <w:pStyle w:val="Compact"/>
        <w:numPr>
          <w:ilvl w:val="0"/>
          <w:numId w:val="2772"/>
        </w:numPr>
      </w:pPr>
      <w:r>
        <w:t xml:space="preserve">Avoid mid-trace flip (broken correlations).</w:t>
      </w:r>
    </w:p>
    <w:p>
      <w:pPr>
        <w:pStyle w:val="FirstParagraph"/>
      </w:pPr>
      <w:r>
        <w:t xml:space="preserve">Edge cases:</w:t>
      </w:r>
    </w:p>
    <w:p>
      <w:pPr>
        <w:pStyle w:val="Compact"/>
        <w:numPr>
          <w:ilvl w:val="0"/>
          <w:numId w:val="2773"/>
        </w:numPr>
      </w:pPr>
      <w:r>
        <w:t xml:space="preserve">Long-lived sessions: rotate trace IDs per logical operation, not per session.</w:t>
      </w:r>
    </w:p>
    <w:p>
      <w:pPr>
        <w:pStyle w:val="Compact"/>
        <w:numPr>
          <w:ilvl w:val="0"/>
          <w:numId w:val="2773"/>
        </w:numPr>
      </w:pPr>
      <w:r>
        <w:t xml:space="preserve">Background tasks: separate trace.</w:t>
      </w:r>
    </w:p>
    <w:p>
      <w:pPr>
        <w:pStyle w:val="Compact"/>
        <w:numPr>
          <w:ilvl w:val="0"/>
          <w:numId w:val="2773"/>
        </w:numPr>
      </w:pPr>
      <w:r>
        <w:t xml:space="preserve">Retries: same trace, new span (link via parent span ID).</w:t>
      </w:r>
    </w:p>
    <w:p>
      <w:pPr>
        <w:pStyle w:val="FirstParagraph"/>
      </w:pPr>
      <w:r>
        <w:t xml:space="preserve">WebSocket pattern:</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"msg.send"</w:t>
      </w:r>
      <w:r>
        <w:rPr>
          <w:rStyle w:val="FunctionTok"/>
        </w:rPr>
        <w:t xml:space="preserve">,</w:t>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"00-..."</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FunctionTok"/>
        </w:rPr>
        <w:t xml:space="preserve">}</w:t>
      </w:r>
    </w:p>
    <w:p>
      <w:pPr>
        <w:pStyle w:val="FirstParagraph"/>
      </w:pPr>
      <w:r>
        <w:t xml:space="preserve">Push pattern (server → client):</w:t>
      </w:r>
    </w:p>
    <w:p>
      <w:pPr>
        <w:pStyle w:val="Compact"/>
        <w:numPr>
          <w:ilvl w:val="0"/>
          <w:numId w:val="2774"/>
        </w:numPr>
      </w:pPr>
      <w:r>
        <w:t xml:space="preserve">Server records "notification.send" span.</w:t>
      </w:r>
    </w:p>
    <w:p>
      <w:pPr>
        <w:pStyle w:val="Compact"/>
        <w:numPr>
          <w:ilvl w:val="0"/>
          <w:numId w:val="2774"/>
        </w:numPr>
      </w:pPr>
      <w:r>
        <w:t xml:space="preserve">Includes traceparent in payload.</w:t>
      </w:r>
    </w:p>
    <w:p>
      <w:pPr>
        <w:pStyle w:val="Compact"/>
        <w:numPr>
          <w:ilvl w:val="0"/>
          <w:numId w:val="2774"/>
        </w:numPr>
      </w:pPr>
      <w:r>
        <w:t xml:space="preserve">Client on tap: extract, start new span as child.</w:t>
      </w:r>
    </w:p>
    <w:p>
      <w:pPr>
        <w:pStyle w:val="Compact"/>
        <w:numPr>
          <w:ilvl w:val="0"/>
          <w:numId w:val="2774"/>
        </w:numPr>
      </w:pPr>
      <w:r>
        <w:t xml:space="preserve">Can reconstruct: send → deliver → tap → action.</w:t>
      </w:r>
    </w:p>
    <w:p>
      <w:pPr>
        <w:pStyle w:val="FirstParagraph"/>
      </w:pPr>
      <w:r>
        <w:t xml:space="preserve">The 2026 specific:</w:t>
      </w:r>
    </w:p>
    <w:p>
      <w:pPr>
        <w:pStyle w:val="Compact"/>
        <w:numPr>
          <w:ilvl w:val="0"/>
          <w:numId w:val="2775"/>
        </w:numPr>
      </w:pPr>
      <w:r>
        <w:rPr>
          <w:b/>
          <w:bCs/>
        </w:rPr>
        <w:t xml:space="preserve">OTel SDK 2.0</w:t>
      </w:r>
      <w:r>
        <w:t xml:space="preserve"> </w:t>
      </w:r>
      <w:r>
        <w:t xml:space="preserve">stable across JS / iOS / Android.</w:t>
      </w:r>
    </w:p>
    <w:p>
      <w:pPr>
        <w:pStyle w:val="Compact"/>
        <w:numPr>
          <w:ilvl w:val="0"/>
          <w:numId w:val="2775"/>
        </w:numPr>
      </w:pPr>
      <w:r>
        <w:rPr>
          <w:b/>
          <w:bCs/>
        </w:rPr>
        <w:t xml:space="preserve">Embrace / Sentry</w:t>
      </w:r>
      <w:r>
        <w:t xml:space="preserve"> </w:t>
      </w:r>
      <w:r>
        <w:t xml:space="preserve">auto-inject traceparent.</w:t>
      </w:r>
    </w:p>
    <w:p>
      <w:pPr>
        <w:pStyle w:val="Compact"/>
        <w:numPr>
          <w:ilvl w:val="0"/>
          <w:numId w:val="2775"/>
        </w:numPr>
      </w:pPr>
      <w:r>
        <w:rPr>
          <w:b/>
          <w:bCs/>
        </w:rPr>
        <w:t xml:space="preserve">gRPC-Web</w:t>
      </w:r>
      <w:r>
        <w:t xml:space="preserve"> </w:t>
      </w:r>
      <w:r>
        <w:t xml:space="preserve">mobile clients emit traces.</w:t>
      </w:r>
    </w:p>
    <w:p>
      <w:pPr>
        <w:pStyle w:val="Compact"/>
        <w:numPr>
          <w:ilvl w:val="0"/>
          <w:numId w:val="2775"/>
        </w:numPr>
      </w:pPr>
      <w:r>
        <w:rPr>
          <w:b/>
          <w:bCs/>
        </w:rPr>
        <w:t xml:space="preserve">Profile traces correlated</w:t>
      </w:r>
      <w:r>
        <w:t xml:space="preserve"> </w:t>
      </w:r>
      <w:r>
        <w:t xml:space="preserve">(Pyroscope).</w:t>
      </w:r>
    </w:p>
    <w:p>
      <w:pPr>
        <w:pStyle w:val="FirstParagraph"/>
      </w:pPr>
      <w:r>
        <w:t xml:space="preserve">Pitfalls:</w:t>
      </w:r>
    </w:p>
    <w:p>
      <w:pPr>
        <w:pStyle w:val="Compact"/>
        <w:numPr>
          <w:ilvl w:val="0"/>
          <w:numId w:val="2776"/>
        </w:numPr>
      </w:pPr>
      <w:r>
        <w:t xml:space="preserve">CORS: traceparent allowed by default; enforce on cross-origin.</w:t>
      </w:r>
    </w:p>
    <w:p>
      <w:pPr>
        <w:pStyle w:val="Compact"/>
        <w:numPr>
          <w:ilvl w:val="0"/>
          <w:numId w:val="2776"/>
        </w:numPr>
      </w:pPr>
      <w:r>
        <w:t xml:space="preserve">Privacy: trace IDs not PII but link sessions.</w:t>
      </w:r>
    </w:p>
    <w:p>
      <w:pPr>
        <w:pStyle w:val="Compact"/>
        <w:numPr>
          <w:ilvl w:val="0"/>
          <w:numId w:val="2776"/>
        </w:numPr>
      </w:pPr>
      <w:r>
        <w:t xml:space="preserve">Server-side: don't propagate to untrusted external services.</w:t>
      </w:r>
    </w:p>
    <w:p>
      <w:r>
        <w:pict>
          <v:rect style="width:0;height:1.5pt" o:hralign="center" o:hrstd="t" o:hr="t"/>
        </w:pict>
      </w:r>
    </w:p>
    <w:bookmarkEnd w:id="2662"/>
    <w:bookmarkStart w:id="2663" w:name="the-why-94"/>
    <w:p>
      <w:pPr>
        <w:pStyle w:val="Heading2"/>
      </w:pPr>
      <w:r>
        <w:t xml:space="preserve">The "Why"</w:t>
      </w:r>
    </w:p>
    <w:p>
      <w:pPr>
        <w:pStyle w:val="FirstParagraph"/>
      </w:pPr>
      <w:r>
        <w:t xml:space="preserve">End-to-end traces collapse "client team vs backend team" finger-pointing. One trace = one truth. Companies care because resolution time tanks.</w:t>
      </w:r>
    </w:p>
    <w:p>
      <w:r>
        <w:pict>
          <v:rect style="width:0;height:1.5pt" o:hralign="center" o:hrstd="t" o:hr="t"/>
        </w:pict>
      </w:r>
    </w:p>
    <w:bookmarkEnd w:id="2663"/>
    <w:bookmarkStart w:id="2664" w:name="mental-model-94"/>
    <w:p>
      <w:pPr>
        <w:pStyle w:val="Heading2"/>
      </w:pPr>
      <w:r>
        <w:t xml:space="preserve">Mental Model</w:t>
      </w:r>
    </w:p>
    <w:p>
      <w:pPr>
        <w:pStyle w:val="FirstParagraph"/>
      </w:pPr>
      <w:r>
        <w:rPr>
          <w:rStyle w:val="VerbatimChar"/>
        </w:rPr>
        <w:t xml:space="preserve">traceparent</w:t>
      </w:r>
      <w:r>
        <w:t xml:space="preserve"> </w:t>
      </w:r>
      <w:r>
        <w:t xml:space="preserve">is the baton in a relay. Each leg holds it briefly, hands off cleanly.</w:t>
      </w:r>
    </w:p>
    <w:p>
      <w:r>
        <w:pict>
          <v:rect style="width:0;height:1.5pt" o:hralign="center" o:hrstd="t" o:hr="t"/>
        </w:pict>
      </w:r>
    </w:p>
    <w:bookmarkEnd w:id="2664"/>
    <w:bookmarkStart w:id="2665" w:name="internal-working-2026-context-94"/>
    <w:p>
      <w:pPr>
        <w:pStyle w:val="Heading2"/>
      </w:pPr>
      <w:r>
        <w:t xml:space="preserve">Internal Working (2026 Context)</w:t>
      </w:r>
    </w:p>
    <w:p>
      <w:pPr>
        <w:pStyle w:val="Compact"/>
        <w:numPr>
          <w:ilvl w:val="0"/>
          <w:numId w:val="2777"/>
        </w:numPr>
      </w:pPr>
      <w:r>
        <w:t xml:space="preserve">Propagator interfaces (W3C, B3, Jaeger) selectable in OTel SDK.</w:t>
      </w:r>
    </w:p>
    <w:p>
      <w:pPr>
        <w:pStyle w:val="Compact"/>
        <w:numPr>
          <w:ilvl w:val="0"/>
          <w:numId w:val="2777"/>
        </w:numPr>
      </w:pPr>
      <w:r>
        <w:t xml:space="preserve">Auto-instrumentation packages handle inject/extract.</w:t>
      </w:r>
    </w:p>
    <w:p>
      <w:r>
        <w:pict>
          <v:rect style="width:0;height:1.5pt" o:hralign="center" o:hrstd="t" o:hr="t"/>
        </w:pict>
      </w:r>
    </w:p>
    <w:bookmarkEnd w:id="2665"/>
    <w:bookmarkStart w:id="2666" w:name="modern-implementation-code-94"/>
    <w:p>
      <w:pPr>
        <w:pStyle w:val="Heading2"/>
      </w:pPr>
      <w:r>
        <w:t xml:space="preserve">Modern Implementation (Code)</w:t>
      </w:r>
    </w:p>
    <w:p>
      <w:pPr>
        <w:pStyle w:val="FirstParagraph"/>
      </w:pPr>
      <w:r>
        <w:rPr>
          <w:b/>
          <w:bCs/>
        </w:rPr>
        <w:t xml:space="preserve">WebSocket envelope</w:t>
      </w:r>
      <w:r>
        <w:t xml:space="preserve">:</w:t>
      </w:r>
    </w:p>
    <w:p>
      <w:pPr>
        <w:pStyle w:val="SourceCode"/>
      </w:pPr>
      <w:r>
        <w:rPr>
          <w:rStyle w:val="KeywordTok"/>
        </w:rPr>
        <w:t xml:space="preserve">function</w:t>
      </w:r>
      <w:r>
        <w:rPr>
          <w:rStyle w:val="NormalTok"/>
        </w:rPr>
        <w:t xml:space="preserve"> </w:t>
      </w:r>
      <w:r>
        <w:rPr>
          <w:rStyle w:val="FunctionTok"/>
        </w:rPr>
        <w:t xml:space="preserve">send</w:t>
      </w:r>
      <w:r>
        <w:rPr>
          <w:rStyle w:val="NormalTok"/>
        </w:rPr>
        <w:t xml:space="preserve">(msg</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propagation</w:t>
      </w:r>
      <w:r>
        <w:rPr>
          <w:rStyle w:val="OperatorTok"/>
        </w:rPr>
        <w:t xml:space="preserve">.</w:t>
      </w:r>
      <w:r>
        <w:rPr>
          <w:rStyle w:val="FunctionTok"/>
        </w:rPr>
        <w:t xml:space="preserve">inject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headers)</w:t>
      </w:r>
      <w:r>
        <w:rPr>
          <w:rStyle w:val="OperatorTok"/>
        </w:rPr>
        <w:t xml:space="preserve">;</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OperatorTok"/>
        </w:rPr>
        <w:t xml:space="preserve">...</w:t>
      </w:r>
      <w:r>
        <w:rPr>
          <w:rStyle w:val="NormalTok"/>
        </w:rPr>
        <w:t xml:space="preserve">msg</w:t>
      </w:r>
      <w:r>
        <w:rPr>
          <w:rStyle w:val="OperatorTok"/>
        </w:rPr>
        <w:t xml:space="preserve">,</w:t>
      </w:r>
      <w:r>
        <w:rPr>
          <w:rStyle w:val="NormalTok"/>
        </w:rPr>
        <w:t xml:space="preserve"> _traceparent</w:t>
      </w:r>
      <w:r>
        <w:rPr>
          <w:rStyle w:val="OperatorTok"/>
        </w:rPr>
        <w:t xml:space="preserve">:</w:t>
      </w:r>
      <w:r>
        <w:rPr>
          <w:rStyle w:val="NormalTok"/>
        </w:rPr>
        <w:t xml:space="preserve"> headers</w:t>
      </w:r>
      <w:r>
        <w:rPr>
          <w:rStyle w:val="OperatorTok"/>
        </w:rPr>
        <w:t xml:space="preserve">.</w:t>
      </w:r>
      <w:r>
        <w:rPr>
          <w:rStyle w:val="AttributeTok"/>
        </w:rPr>
        <w:t xml:space="preserve">traceparent</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Push payload include (server)</w:t>
      </w:r>
      <w:r>
        <w:t xml:space="preserve">:</w:t>
      </w:r>
    </w:p>
    <w:p>
      <w:pPr>
        <w:pStyle w:val="SourceCode"/>
      </w:pPr>
      <w:r>
        <w:rPr>
          <w:rStyle w:val="KeywordTok"/>
        </w:rPr>
        <w:t xml:space="preserve">const</w:t>
      </w:r>
      <w:r>
        <w:rPr>
          <w:rStyle w:val="NormalTok"/>
        </w:rPr>
        <w:t xml:space="preserve"> span </w:t>
      </w:r>
      <w:r>
        <w:rPr>
          <w:rStyle w:val="OperatorTok"/>
        </w:rPr>
        <w:t xml:space="preserve">=</w:t>
      </w:r>
      <w:r>
        <w:rPr>
          <w:rStyle w:val="NormalTok"/>
        </w:rPr>
        <w:t xml:space="preserve"> tracer</w:t>
      </w:r>
      <w:r>
        <w:rPr>
          <w:rStyle w:val="OperatorTok"/>
        </w:rPr>
        <w:t xml:space="preserve">.</w:t>
      </w:r>
      <w:r>
        <w:rPr>
          <w:rStyle w:val="FunctionTok"/>
        </w:rPr>
        <w:t xml:space="preserve">startSpan</w:t>
      </w:r>
      <w:r>
        <w:rPr>
          <w:rStyle w:val="NormalTok"/>
        </w:rPr>
        <w:t xml:space="preserve">(</w:t>
      </w:r>
      <w:r>
        <w:rPr>
          <w:rStyle w:val="StringTok"/>
        </w:rPr>
        <w:t xml:space="preserve">'notification.send'</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trace</w:t>
      </w:r>
      <w:r>
        <w:rPr>
          <w:rStyle w:val="OperatorTok"/>
        </w:rPr>
        <w:t xml:space="preserve">.</w:t>
      </w:r>
      <w:r>
        <w:rPr>
          <w:rStyle w:val="FunctionTok"/>
        </w:rPr>
        <w:t xml:space="preserve">setSpan</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span)</w:t>
      </w:r>
      <w:r>
        <w:rPr>
          <w:rStyle w:val="OperatorTok"/>
        </w:rPr>
        <w:t xml:space="preserve">;</w:t>
      </w:r>
      <w:r>
        <w:br/>
      </w:r>
      <w:r>
        <w:rPr>
          <w:rStyle w:val="KeywordTok"/>
        </w:rPr>
        <w:t xml:space="preserve">const</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propagation</w:t>
      </w:r>
      <w:r>
        <w:rPr>
          <w:rStyle w:val="OperatorTok"/>
        </w:rPr>
        <w:t xml:space="preserve">.</w:t>
      </w:r>
      <w:r>
        <w:rPr>
          <w:rStyle w:val="FunctionTok"/>
        </w:rPr>
        <w:t xml:space="preserve">inject</w:t>
      </w:r>
      <w:r>
        <w:rPr>
          <w:rStyle w:val="NormalTok"/>
        </w:rPr>
        <w:t xml:space="preserve">(ctx</w:t>
      </w:r>
      <w:r>
        <w:rPr>
          <w:rStyle w:val="OperatorTok"/>
        </w:rPr>
        <w:t xml:space="preserve">,</w:t>
      </w:r>
      <w:r>
        <w:rPr>
          <w:rStyle w:val="NormalTok"/>
        </w:rPr>
        <w:t xml:space="preserve"> headers)</w:t>
      </w:r>
      <w:r>
        <w:rPr>
          <w:rStyle w:val="OperatorTok"/>
        </w:rPr>
        <w:t xml:space="preserve">;</w:t>
      </w:r>
      <w:r>
        <w:br/>
      </w:r>
      <w:r>
        <w:rPr>
          <w:rStyle w:val="ControlFlowTok"/>
        </w:rPr>
        <w:t xml:space="preserve">await</w:t>
      </w:r>
      <w:r>
        <w:rPr>
          <w:rStyle w:val="NormalTok"/>
        </w:rPr>
        <w:t xml:space="preserve"> </w:t>
      </w:r>
      <w:r>
        <w:rPr>
          <w:rStyle w:val="FunctionTok"/>
        </w:rPr>
        <w:t xml:space="preserve">sendPush</w:t>
      </w:r>
      <w:r>
        <w:rPr>
          <w:rStyle w:val="NormalTok"/>
        </w:rPr>
        <w:t xml:space="preserve">({ data</w:t>
      </w:r>
      <w:r>
        <w:rPr>
          <w:rStyle w:val="OperatorTok"/>
        </w:rPr>
        <w:t xml:space="preserve">:</w:t>
      </w:r>
      <w:r>
        <w:rPr>
          <w:rStyle w:val="NormalTok"/>
        </w:rPr>
        <w:t xml:space="preserve"> { traceparent</w:t>
      </w:r>
      <w:r>
        <w:rPr>
          <w:rStyle w:val="OperatorTok"/>
        </w:rPr>
        <w:t xml:space="preserve">:</w:t>
      </w:r>
      <w:r>
        <w:rPr>
          <w:rStyle w:val="NormalTok"/>
        </w:rPr>
        <w:t xml:space="preserve"> headers</w:t>
      </w:r>
      <w:r>
        <w:rPr>
          <w:rStyle w:val="OperatorTok"/>
        </w:rPr>
        <w:t xml:space="preserve">.</w:t>
      </w:r>
      <w:r>
        <w:rPr>
          <w:rStyle w:val="AttributeTok"/>
        </w:rPr>
        <w:t xml:space="preserve">traceparent</w:t>
      </w:r>
      <w:r>
        <w:rPr>
          <w:rStyle w:val="OperatorTok"/>
        </w:rPr>
        <w:t xml:space="preserve">,</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span</w:t>
      </w:r>
      <w:r>
        <w:rPr>
          <w:rStyle w:val="OperatorTok"/>
        </w:rPr>
        <w:t xml:space="preserve">.</w:t>
      </w:r>
      <w:r>
        <w:rPr>
          <w:rStyle w:val="FunctionTok"/>
        </w:rPr>
        <w:t xml:space="preserve">end</w:t>
      </w:r>
      <w:r>
        <w:rPr>
          <w:rStyle w:val="NormalTok"/>
        </w:rPr>
        <w:t xml:space="preserve">()</w:t>
      </w:r>
      <w:r>
        <w:rPr>
          <w:rStyle w:val="OperatorTok"/>
        </w:rPr>
        <w:t xml:space="preserve">;</w:t>
      </w:r>
    </w:p>
    <w:p>
      <w:pPr>
        <w:pStyle w:val="FirstParagraph"/>
      </w:pPr>
      <w:r>
        <w:rPr>
          <w:b/>
          <w:bCs/>
        </w:rPr>
        <w:t xml:space="preserve">Push handler (app)</w:t>
      </w:r>
      <w:r>
        <w:t xml:space="preserve">:</w:t>
      </w:r>
    </w:p>
    <w:p>
      <w:pPr>
        <w:pStyle w:val="SourceCode"/>
      </w:pPr>
      <w:r>
        <w:rPr>
          <w:rStyle w:val="KeywordTok"/>
        </w:rPr>
        <w:t xml:space="preserve">function</w:t>
      </w:r>
      <w:r>
        <w:rPr>
          <w:rStyle w:val="NormalTok"/>
        </w:rPr>
        <w:t xml:space="preserve"> </w:t>
      </w:r>
      <w:r>
        <w:rPr>
          <w:rStyle w:val="FunctionTok"/>
        </w:rPr>
        <w:t xml:space="preserve">onNotificationOpen</w:t>
      </w:r>
      <w:r>
        <w:rPr>
          <w:rStyle w:val="NormalTok"/>
        </w:rPr>
        <w:t xml:space="preserve">(data)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propagation</w:t>
      </w:r>
      <w:r>
        <w:rPr>
          <w:rStyle w:val="OperatorTok"/>
        </w:rPr>
        <w:t xml:space="preserve">.</w:t>
      </w:r>
      <w:r>
        <w:rPr>
          <w:rStyle w:val="FunctionTok"/>
        </w:rPr>
        <w:t xml:space="preserve">extract</w:t>
      </w:r>
      <w:r>
        <w:rPr>
          <w:rStyle w:val="NormalTok"/>
        </w:rPr>
        <w:t xml:space="preserve">(context</w:t>
      </w:r>
      <w:r>
        <w:rPr>
          <w:rStyle w:val="OperatorTok"/>
        </w:rPr>
        <w:t xml:space="preserve">.</w:t>
      </w:r>
      <w:r>
        <w:rPr>
          <w:rStyle w:val="FunctionTok"/>
        </w:rPr>
        <w:t xml:space="preserve">active</w:t>
      </w:r>
      <w:r>
        <w:rPr>
          <w:rStyle w:val="NormalTok"/>
        </w:rPr>
        <w:t xml:space="preserve">()</w:t>
      </w:r>
      <w:r>
        <w:rPr>
          <w:rStyle w:val="OperatorTok"/>
        </w:rPr>
        <w:t xml:space="preserve">,</w:t>
      </w:r>
      <w:r>
        <w:rPr>
          <w:rStyle w:val="NormalTok"/>
        </w:rPr>
        <w:t xml:space="preserve"> { traceparent</w:t>
      </w:r>
      <w:r>
        <w:rPr>
          <w:rStyle w:val="OperatorTok"/>
        </w:rPr>
        <w:t xml:space="preserve">:</w:t>
      </w:r>
      <w:r>
        <w:rPr>
          <w:rStyle w:val="NormalTok"/>
        </w:rPr>
        <w:t xml:space="preserve"> data</w:t>
      </w:r>
      <w:r>
        <w:rPr>
          <w:rStyle w:val="OperatorTok"/>
        </w:rPr>
        <w:t xml:space="preserve">.</w:t>
      </w:r>
      <w:r>
        <w:rPr>
          <w:rStyle w:val="AttributeTok"/>
        </w:rPr>
        <w:t xml:space="preserve">traceparent</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with</w:t>
      </w:r>
      <w:r>
        <w:rPr>
          <w:rStyle w:val="NormalTok"/>
        </w:rPr>
        <w:t xml:space="preserve">(ctx</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tracer</w:t>
      </w:r>
      <w:r>
        <w:rPr>
          <w:rStyle w:val="OperatorTok"/>
        </w:rPr>
        <w:t xml:space="preserve">.</w:t>
      </w:r>
      <w:r>
        <w:rPr>
          <w:rStyle w:val="FunctionTok"/>
        </w:rPr>
        <w:t xml:space="preserve">startActiveSpan</w:t>
      </w:r>
      <w:r>
        <w:rPr>
          <w:rStyle w:val="NormalTok"/>
        </w:rPr>
        <w:t xml:space="preserve">(</w:t>
      </w:r>
      <w:r>
        <w:rPr>
          <w:rStyle w:val="StringTok"/>
        </w:rPr>
        <w:t xml:space="preserve">'notification.open'</w:t>
      </w:r>
      <w:r>
        <w:rPr>
          <w:rStyle w:val="OperatorTok"/>
        </w:rPr>
        <w:t xml:space="preserve">,</w:t>
      </w:r>
      <w:r>
        <w:rPr>
          <w:rStyle w:val="NormalTok"/>
        </w:rPr>
        <w:t xml:space="preserve"> (s)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2666"/>
    <w:bookmarkStart w:id="2667" w:name="comparison-94"/>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Standard?</w:t>
            </w:r>
          </w:p>
        </w:tc>
      </w:tr>
      <w:tr>
        <w:tc>
          <w:tcPr/>
          <w:p>
            <w:pPr>
              <w:pStyle w:val="Compact"/>
            </w:pPr>
            <w:r>
              <w:t xml:space="preserve">traceparent + tracestate</w:t>
            </w:r>
          </w:p>
        </w:tc>
        <w:tc>
          <w:tcPr/>
          <w:p>
            <w:pPr>
              <w:pStyle w:val="Compact"/>
            </w:pPr>
            <w:r>
              <w:t xml:space="preserve">W3C</w:t>
            </w:r>
          </w:p>
        </w:tc>
      </w:tr>
      <w:tr>
        <w:tc>
          <w:tcPr/>
          <w:p>
            <w:pPr>
              <w:pStyle w:val="Compact"/>
            </w:pPr>
            <w:r>
              <w:t xml:space="preserve">X-B3-*</w:t>
            </w:r>
          </w:p>
        </w:tc>
        <w:tc>
          <w:tcPr/>
          <w:p>
            <w:pPr>
              <w:pStyle w:val="Compact"/>
            </w:pPr>
            <w:r>
              <w:t xml:space="preserve">Zipkin</w:t>
            </w:r>
          </w:p>
        </w:tc>
      </w:tr>
      <w:tr>
        <w:tc>
          <w:tcPr/>
          <w:p>
            <w:pPr>
              <w:pStyle w:val="Compact"/>
            </w:pPr>
            <w:r>
              <w:t xml:space="preserve">X-Datadog-*</w:t>
            </w:r>
          </w:p>
        </w:tc>
        <w:tc>
          <w:tcPr/>
          <w:p>
            <w:pPr>
              <w:pStyle w:val="Compact"/>
            </w:pPr>
            <w:r>
              <w:t xml:space="preserve">Datadog legacy</w:t>
            </w:r>
          </w:p>
        </w:tc>
      </w:tr>
      <w:tr>
        <w:tc>
          <w:tcPr/>
          <w:p>
            <w:pPr>
              <w:pStyle w:val="Compact"/>
            </w:pPr>
            <w:r>
              <w:t xml:space="preserve">jaeger-*</w:t>
            </w:r>
          </w:p>
        </w:tc>
        <w:tc>
          <w:tcPr/>
          <w:p>
            <w:pPr>
              <w:pStyle w:val="Compact"/>
            </w:pPr>
            <w:r>
              <w:t xml:space="preserve">Jaeger legacy</w:t>
            </w:r>
          </w:p>
        </w:tc>
      </w:tr>
    </w:tbl>
    <w:p>
      <w:r>
        <w:pict>
          <v:rect style="width:0;height:1.5pt" o:hralign="center" o:hrstd="t" o:hr="t"/>
        </w:pict>
      </w:r>
    </w:p>
    <w:bookmarkEnd w:id="2667"/>
    <w:bookmarkStart w:id="2668" w:name="production-usage-94"/>
    <w:p>
      <w:pPr>
        <w:pStyle w:val="Heading2"/>
      </w:pPr>
      <w:r>
        <w:t xml:space="preserve">Production Usage</w:t>
      </w:r>
    </w:p>
    <w:p>
      <w:pPr>
        <w:pStyle w:val="Compact"/>
        <w:numPr>
          <w:ilvl w:val="0"/>
          <w:numId w:val="2778"/>
        </w:numPr>
      </w:pPr>
      <w:r>
        <w:t xml:space="preserve">All major OTel deployments.</w:t>
      </w:r>
    </w:p>
    <w:p>
      <w:pPr>
        <w:pStyle w:val="Compact"/>
        <w:numPr>
          <w:ilvl w:val="0"/>
          <w:numId w:val="2778"/>
        </w:numPr>
      </w:pPr>
      <w:r>
        <w:t xml:space="preserve">Vendors auto-translate legacy.</w:t>
      </w:r>
    </w:p>
    <w:p>
      <w:r>
        <w:pict>
          <v:rect style="width:0;height:1.5pt" o:hralign="center" o:hrstd="t" o:hr="t"/>
        </w:pict>
      </w:r>
    </w:p>
    <w:bookmarkEnd w:id="2668"/>
    <w:bookmarkStart w:id="2669" w:name="hands-on-exercise-94"/>
    <w:p>
      <w:pPr>
        <w:pStyle w:val="Heading2"/>
      </w:pPr>
      <w:r>
        <w:t xml:space="preserve">Hands-On Exercise</w:t>
      </w:r>
    </w:p>
    <w:p>
      <w:pPr>
        <w:pStyle w:val="Compact"/>
        <w:numPr>
          <w:ilvl w:val="0"/>
          <w:numId w:val="2779"/>
        </w:numPr>
      </w:pPr>
      <w:r>
        <w:t xml:space="preserve">Inject + extract for HTTP.</w:t>
      </w:r>
    </w:p>
    <w:p>
      <w:pPr>
        <w:pStyle w:val="Compact"/>
        <w:numPr>
          <w:ilvl w:val="0"/>
          <w:numId w:val="2779"/>
        </w:numPr>
      </w:pPr>
      <w:r>
        <w:t xml:space="preserve">Extend to WebSocket.</w:t>
      </w:r>
    </w:p>
    <w:p>
      <w:pPr>
        <w:pStyle w:val="Compact"/>
        <w:numPr>
          <w:ilvl w:val="0"/>
          <w:numId w:val="2779"/>
        </w:numPr>
      </w:pPr>
      <w:r>
        <w:t xml:space="preserve">Extend to push payload.</w:t>
      </w:r>
    </w:p>
    <w:p>
      <w:pPr>
        <w:pStyle w:val="Compact"/>
        <w:numPr>
          <w:ilvl w:val="0"/>
          <w:numId w:val="2779"/>
        </w:numPr>
      </w:pPr>
      <w:r>
        <w:t xml:space="preserve">Verify single trace ID end-to-end in vendor UI.</w:t>
      </w:r>
    </w:p>
    <w:p>
      <w:r>
        <w:pict>
          <v:rect style="width:0;height:1.5pt" o:hralign="center" o:hrstd="t" o:hr="t"/>
        </w:pict>
      </w:r>
    </w:p>
    <w:bookmarkEnd w:id="2669"/>
    <w:bookmarkStart w:id="2670" w:name="common-mistakes-94"/>
    <w:p>
      <w:pPr>
        <w:pStyle w:val="Heading2"/>
      </w:pPr>
      <w:r>
        <w:t xml:space="preserve">Common Mistakes</w:t>
      </w:r>
    </w:p>
    <w:p>
      <w:pPr>
        <w:pStyle w:val="Compact"/>
        <w:numPr>
          <w:ilvl w:val="0"/>
          <w:numId w:val="2780"/>
        </w:numPr>
      </w:pPr>
      <w:r>
        <w:t xml:space="preserve">Forgetting to inject (broken trace).</w:t>
      </w:r>
    </w:p>
    <w:p>
      <w:pPr>
        <w:pStyle w:val="Compact"/>
        <w:numPr>
          <w:ilvl w:val="0"/>
          <w:numId w:val="2780"/>
        </w:numPr>
      </w:pPr>
      <w:r>
        <w:t xml:space="preserve">Sampling decision changed mid-trace.</w:t>
      </w:r>
    </w:p>
    <w:p>
      <w:pPr>
        <w:pStyle w:val="Compact"/>
        <w:numPr>
          <w:ilvl w:val="0"/>
          <w:numId w:val="2780"/>
        </w:numPr>
      </w:pPr>
      <w:r>
        <w:t xml:space="preserve">Trace ID logged as PII (not technically PII, but be careful).</w:t>
      </w:r>
    </w:p>
    <w:p>
      <w:pPr>
        <w:pStyle w:val="Compact"/>
        <w:numPr>
          <w:ilvl w:val="0"/>
          <w:numId w:val="2780"/>
        </w:numPr>
      </w:pPr>
      <w:r>
        <w:t xml:space="preserve">CORS blocks header.</w:t>
      </w:r>
    </w:p>
    <w:p>
      <w:r>
        <w:pict>
          <v:rect style="width:0;height:1.5pt" o:hralign="center" o:hrstd="t" o:hr="t"/>
        </w:pict>
      </w:r>
    </w:p>
    <w:bookmarkEnd w:id="2670"/>
    <w:bookmarkStart w:id="2671" w:name="production-red-flags-94"/>
    <w:p>
      <w:pPr>
        <w:pStyle w:val="Heading2"/>
      </w:pPr>
      <w:r>
        <w:t xml:space="preserve">Production Red Flags</w:t>
      </w:r>
    </w:p>
    <w:p>
      <w:pPr>
        <w:pStyle w:val="Compact"/>
        <w:numPr>
          <w:ilvl w:val="0"/>
          <w:numId w:val="2781"/>
        </w:numPr>
      </w:pPr>
      <w:r>
        <w:t xml:space="preserve">App spans not connected to server.</w:t>
      </w:r>
    </w:p>
    <w:p>
      <w:pPr>
        <w:pStyle w:val="Compact"/>
        <w:numPr>
          <w:ilvl w:val="0"/>
          <w:numId w:val="2781"/>
        </w:numPr>
      </w:pPr>
      <w:r>
        <w:t xml:space="preserve">Different trace IDs for same user action.</w:t>
      </w:r>
    </w:p>
    <w:p>
      <w:pPr>
        <w:pStyle w:val="Compact"/>
        <w:numPr>
          <w:ilvl w:val="0"/>
          <w:numId w:val="2781"/>
        </w:numPr>
      </w:pPr>
      <w:r>
        <w:t xml:space="preserve">Custom headers competing with W3C.</w:t>
      </w:r>
    </w:p>
    <w:p>
      <w:r>
        <w:pict>
          <v:rect style="width:0;height:1.5pt" o:hralign="center" o:hrstd="t" o:hr="t"/>
        </w:pict>
      </w:r>
    </w:p>
    <w:bookmarkEnd w:id="2671"/>
    <w:bookmarkStart w:id="2672" w:name="performance--metrics-mandatory-55"/>
    <w:p>
      <w:pPr>
        <w:pStyle w:val="Heading2"/>
      </w:pPr>
      <w:r>
        <w:t xml:space="preserve">Performance &amp; Metrics (MANDATORY)</w:t>
      </w:r>
    </w:p>
    <w:p>
      <w:pPr>
        <w:pStyle w:val="Compact"/>
        <w:numPr>
          <w:ilvl w:val="0"/>
          <w:numId w:val="2782"/>
        </w:numPr>
      </w:pPr>
      <w:r>
        <w:t xml:space="preserve">Header overhead: ~70 bytes/request.</w:t>
      </w:r>
    </w:p>
    <w:p>
      <w:pPr>
        <w:pStyle w:val="Compact"/>
        <w:numPr>
          <w:ilvl w:val="0"/>
          <w:numId w:val="2782"/>
        </w:numPr>
      </w:pPr>
      <w:r>
        <w:t xml:space="preserve">Inject/extract: &lt; 0.1ms.</w:t>
      </w:r>
    </w:p>
    <w:p>
      <w:r>
        <w:pict>
          <v:rect style="width:0;height:1.5pt" o:hralign="center" o:hrstd="t" o:hr="t"/>
        </w:pict>
      </w:r>
    </w:p>
    <w:bookmarkEnd w:id="2672"/>
    <w:bookmarkStart w:id="2673" w:name="decision-framework-9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Protocol</w:t>
            </w:r>
          </w:p>
        </w:tc>
        <w:tc>
          <w:tcPr/>
          <w:p>
            <w:pPr>
              <w:pStyle w:val="Compact"/>
            </w:pPr>
            <w:r>
              <w:t xml:space="preserve">Header strategy</w:t>
            </w:r>
          </w:p>
        </w:tc>
      </w:tr>
      <w:tr>
        <w:tc>
          <w:tcPr/>
          <w:p>
            <w:pPr>
              <w:pStyle w:val="Compact"/>
            </w:pPr>
            <w:r>
              <w:t xml:space="preserve">HTTP</w:t>
            </w:r>
          </w:p>
        </w:tc>
        <w:tc>
          <w:tcPr/>
          <w:p>
            <w:pPr>
              <w:pStyle w:val="Compact"/>
            </w:pPr>
            <w:r>
              <w:t xml:space="preserve">traceparent header</w:t>
            </w:r>
          </w:p>
        </w:tc>
      </w:tr>
      <w:tr>
        <w:tc>
          <w:tcPr/>
          <w:p>
            <w:pPr>
              <w:pStyle w:val="Compact"/>
            </w:pPr>
            <w:r>
              <w:t xml:space="preserve">gRPC</w:t>
            </w:r>
          </w:p>
        </w:tc>
        <w:tc>
          <w:tcPr/>
          <w:p>
            <w:pPr>
              <w:pStyle w:val="Compact"/>
            </w:pPr>
            <w:r>
              <w:t xml:space="preserve">metadata</w:t>
            </w:r>
          </w:p>
        </w:tc>
      </w:tr>
      <w:tr>
        <w:tc>
          <w:tcPr/>
          <w:p>
            <w:pPr>
              <w:pStyle w:val="Compact"/>
            </w:pPr>
            <w:r>
              <w:t xml:space="preserve">WebSocket</w:t>
            </w:r>
          </w:p>
        </w:tc>
        <w:tc>
          <w:tcPr/>
          <w:p>
            <w:pPr>
              <w:pStyle w:val="Compact"/>
            </w:pPr>
            <w:r>
              <w:t xml:space="preserve">message envelope</w:t>
            </w:r>
          </w:p>
        </w:tc>
      </w:tr>
      <w:tr>
        <w:tc>
          <w:tcPr/>
          <w:p>
            <w:pPr>
              <w:pStyle w:val="Compact"/>
            </w:pPr>
            <w:r>
              <w:t xml:space="preserve">Push</w:t>
            </w:r>
          </w:p>
        </w:tc>
        <w:tc>
          <w:tcPr/>
          <w:p>
            <w:pPr>
              <w:pStyle w:val="Compact"/>
            </w:pPr>
            <w:r>
              <w:t xml:space="preserve">payload field</w:t>
            </w:r>
          </w:p>
        </w:tc>
      </w:tr>
    </w:tbl>
    <w:p>
      <w:r>
        <w:pict>
          <v:rect style="width:0;height:1.5pt" o:hralign="center" o:hrstd="t" o:hr="t"/>
        </w:pict>
      </w:r>
    </w:p>
    <w:bookmarkEnd w:id="2673"/>
    <w:bookmarkStart w:id="2674" w:name="senior-level-insight-94"/>
    <w:p>
      <w:pPr>
        <w:pStyle w:val="Heading2"/>
      </w:pPr>
      <w:r>
        <w:t xml:space="preserve">Senior-Level Insight</w:t>
      </w:r>
    </w:p>
    <w:p>
      <w:pPr>
        <w:pStyle w:val="FirstParagraph"/>
      </w:pPr>
      <w:r>
        <w:t xml:space="preserve">End-to-end tracing is</w:t>
      </w:r>
      <w:r>
        <w:t xml:space="preserve"> </w:t>
      </w:r>
      <w:r>
        <w:rPr>
          <w:b/>
          <w:bCs/>
        </w:rPr>
        <w:t xml:space="preserve">the</w:t>
      </w:r>
      <w:r>
        <w:t xml:space="preserve"> </w:t>
      </w:r>
      <w:r>
        <w:t xml:space="preserve">observability investment. Senior teams ensure every new service emits + propagates from day 1.</w:t>
      </w:r>
    </w:p>
    <w:p>
      <w:r>
        <w:pict>
          <v:rect style="width:0;height:1.5pt" o:hralign="center" o:hrstd="t" o:hr="t"/>
        </w:pict>
      </w:r>
    </w:p>
    <w:bookmarkEnd w:id="2674"/>
    <w:bookmarkStart w:id="2675" w:name="memory-hook-94"/>
    <w:p>
      <w:pPr>
        <w:pStyle w:val="Heading2"/>
      </w:pPr>
      <w:r>
        <w:t xml:space="preserve">Memory Hook</w:t>
      </w:r>
    </w:p>
    <w:p>
      <w:pPr>
        <w:pStyle w:val="FirstParagraph"/>
      </w:pPr>
      <w:r>
        <w:rPr>
          <w:b/>
          <w:bCs/>
        </w:rPr>
        <w:t xml:space="preserve">"traceparent: ver-trace-span-flags."</w:t>
      </w:r>
    </w:p>
    <w:bookmarkEnd w:id="2675"/>
    <w:bookmarkStart w:id="2678" w:name="revision-notes-94"/>
    <w:p>
      <w:pPr>
        <w:pStyle w:val="Heading2"/>
      </w:pPr>
      <w:r>
        <w:t xml:space="preserve">Revision Notes</w:t>
      </w:r>
    </w:p>
    <w:p>
      <w:pPr>
        <w:pStyle w:val="BlockText"/>
      </w:pPr>
      <w:r>
        <w:t xml:space="preserve">W3C trace context:</w:t>
      </w:r>
      <w:r>
        <w:t xml:space="preserve"> </w:t>
      </w:r>
      <w:r>
        <w:rPr>
          <w:rStyle w:val="VerbatimChar"/>
        </w:rPr>
        <w:t xml:space="preserve">traceparent</w:t>
      </w:r>
      <w:r>
        <w:t xml:space="preserve"> </w:t>
      </w:r>
      <w:r>
        <w:t xml:space="preserve">carries trace + span + sampled flag. Client injects, server extracts, trace continues. Use OTel propagator. WebSocket / push: embed in envelope/payload. Sample at client; backend honors.</w:t>
      </w:r>
    </w:p>
    <w:p>
      <w:r>
        <w:pict>
          <v:rect style="width:0;height:1.5pt" o:hralign="center" o:hrstd="t" o:hr="t"/>
        </w:pict>
      </w:r>
    </w:p>
    <w:p>
      <w:pPr>
        <w:pStyle w:val="BlockText"/>
      </w:pPr>
      <w:r>
        <w:rPr>
          <w:b/>
          <w:bCs/>
        </w:rPr>
        <w:t xml:space="preserve">End of S18.</w:t>
      </w:r>
      <w:r>
        <w:t xml:space="preserve"> </w:t>
      </w:r>
      <w:r>
        <w:t xml:space="preserve">Cross-refs:</w:t>
      </w:r>
      <w:r>
        <w:t xml:space="preserve"> </w:t>
      </w:r>
      <w:hyperlink r:id="rId2562">
        <w:r>
          <w:rPr>
            <w:rStyle w:val="Hyperlink"/>
          </w:rPr>
          <w:t xml:space="preserve">S6 Hermes &amp; Metro</w:t>
        </w:r>
      </w:hyperlink>
      <w:r>
        <w:t xml:space="preserve"> </w:t>
      </w:r>
      <w:r>
        <w:t xml:space="preserve">(sourcemaps),</w:t>
      </w:r>
      <w:r>
        <w:t xml:space="preserve"> </w:t>
      </w:r>
      <w:hyperlink r:id="rId2676">
        <w:r>
          <w:rPr>
            <w:rStyle w:val="Hyperlink"/>
          </w:rPr>
          <w:t xml:space="preserve">S17 Testing</w:t>
        </w:r>
      </w:hyperlink>
      <w:r>
        <w:t xml:space="preserve"> </w:t>
      </w:r>
      <w:r>
        <w:t xml:space="preserve">(Sentry crashes),</w:t>
      </w:r>
      <w:r>
        <w:t xml:space="preserve"> </w:t>
      </w:r>
      <w:hyperlink r:id="rId2004">
        <w:r>
          <w:rPr>
            <w:rStyle w:val="Hyperlink"/>
          </w:rPr>
          <w:t xml:space="preserve">S20 CI/CD</w:t>
        </w:r>
      </w:hyperlink>
      <w:r>
        <w:t xml:space="preserve"> </w:t>
      </w:r>
      <w:r>
        <w:t xml:space="preserve">(release gating),</w:t>
      </w:r>
      <w:r>
        <w:t xml:space="preserve"> </w:t>
      </w:r>
      <w:hyperlink r:id="rId2677">
        <w:r>
          <w:rPr>
            <w:rStyle w:val="Hyperlink"/>
          </w:rPr>
          <w:t xml:space="preserve">S27 Runbooks</w:t>
        </w:r>
      </w:hyperlink>
      <w:r>
        <w:t xml:space="preserve">. Next per priority:</w:t>
      </w:r>
      <w:r>
        <w:t xml:space="preserve"> </w:t>
      </w:r>
      <w:hyperlink r:id="rId2004">
        <w:r>
          <w:rPr>
            <w:rStyle w:val="Hyperlink"/>
          </w:rPr>
          <w:t xml:space="preserve">S20 CI/CD</w:t>
        </w:r>
      </w:hyperlink>
      <w:r>
        <w:t xml:space="preserve">.</w:t>
      </w:r>
    </w:p>
    <w:bookmarkEnd w:id="2678"/>
    <w:bookmarkEnd w:id="2679"/>
    <w:bookmarkStart w:id="2826" w:name="s19--accessibility--internationalization"/>
    <w:p>
      <w:pPr>
        <w:pStyle w:val="Heading1"/>
      </w:pPr>
      <w:r>
        <w:t xml:space="preserve">S19 — Accessibility &amp; Internationalization</w:t>
      </w:r>
    </w:p>
    <w:p>
      <w:pPr>
        <w:pStyle w:val="BlockText"/>
      </w:pPr>
      <w:r>
        <w:t xml:space="preserve">Accessible RN components · focus management · dynamic type · RTL + bidi · ICU MessageFormat</w:t>
      </w:r>
    </w:p>
    <w:p>
      <w:pPr>
        <w:pStyle w:val="FirstParagraph"/>
      </w:pPr>
      <w:r>
        <w:t xml:space="preserve">A11y and i18n are the</w:t>
      </w:r>
      <w:r>
        <w:t xml:space="preserve"> </w:t>
      </w:r>
      <w:r>
        <w:rPr>
          <w:b/>
          <w:bCs/>
        </w:rPr>
        <w:t xml:space="preserve">two areas where senior engineers separate from mid-level</w:t>
      </w:r>
      <w:r>
        <w:t xml:space="preserve"> </w:t>
      </w:r>
      <w:r>
        <w:t xml:space="preserve">in modern interviews. RN 2026 has dramatically improved primitives; you're expected to use them.</w:t>
      </w:r>
    </w:p>
    <w:bookmarkStart w:id="2680" w:name="topics-in-this-section-5"/>
    <w:p>
      <w:pPr>
        <w:pStyle w:val="Heading2"/>
      </w:pPr>
      <w:r>
        <w:t xml:space="preserve">Topics in this section</w:t>
      </w:r>
    </w:p>
    <w:p>
      <w:pPr>
        <w:pStyle w:val="Compact"/>
        <w:numPr>
          <w:ilvl w:val="0"/>
          <w:numId w:val="2783"/>
        </w:numPr>
      </w:pPr>
      <w:hyperlink w:anchor="Xd2f397d048976bbb4236b369899d153cac288d2">
        <w:r>
          <w:rPr>
            <w:rStyle w:val="Hyperlink"/>
          </w:rPr>
          <w:t xml:space="preserve">Q1. Accessible RN components — labels, roles, traits</w:t>
        </w:r>
      </w:hyperlink>
    </w:p>
    <w:p>
      <w:pPr>
        <w:pStyle w:val="Compact"/>
        <w:numPr>
          <w:ilvl w:val="0"/>
          <w:numId w:val="2783"/>
        </w:numPr>
      </w:pPr>
      <w:hyperlink w:anchor="Xb36b2b3fdd3d2e3ebbf24c21596b94d7e4ed35c">
        <w:r>
          <w:rPr>
            <w:rStyle w:val="Hyperlink"/>
          </w:rPr>
          <w:t xml:space="preserve">Q2. Focus management and keyboard / external input</w:t>
        </w:r>
      </w:hyperlink>
    </w:p>
    <w:p>
      <w:pPr>
        <w:pStyle w:val="Compact"/>
        <w:numPr>
          <w:ilvl w:val="0"/>
          <w:numId w:val="2783"/>
        </w:numPr>
      </w:pPr>
      <w:hyperlink w:anchor="Xc9642e85223d5c603c6979c3a81158a6ed280e0">
        <w:r>
          <w:rPr>
            <w:rStyle w:val="Hyperlink"/>
          </w:rPr>
          <w:t xml:space="preserve">Q3. Dynamic type and respecting OS settings</w:t>
        </w:r>
      </w:hyperlink>
    </w:p>
    <w:p>
      <w:pPr>
        <w:pStyle w:val="Compact"/>
        <w:numPr>
          <w:ilvl w:val="0"/>
          <w:numId w:val="2783"/>
        </w:numPr>
      </w:pPr>
      <w:hyperlink w:anchor="q4-rtl-layouts-and-bidirectional-text">
        <w:r>
          <w:rPr>
            <w:rStyle w:val="Hyperlink"/>
          </w:rPr>
          <w:t xml:space="preserve">Q4. RTL layouts and bidirectional text</w:t>
        </w:r>
      </w:hyperlink>
    </w:p>
    <w:p>
      <w:pPr>
        <w:pStyle w:val="Compact"/>
        <w:numPr>
          <w:ilvl w:val="0"/>
          <w:numId w:val="2783"/>
        </w:numPr>
      </w:pPr>
      <w:hyperlink w:anchor="X4c2b5982fbb01152b5d8bda52070867ad01fd1a">
        <w:r>
          <w:rPr>
            <w:rStyle w:val="Hyperlink"/>
          </w:rPr>
          <w:t xml:space="preserve">Q5. ICU MessageFormat with FormatJS / i18next</w:t>
        </w:r>
      </w:hyperlink>
    </w:p>
    <w:p>
      <w:r>
        <w:pict>
          <v:rect style="width:0;height:1.5pt" o:hralign="center" o:hrstd="t" o:hr="t"/>
        </w:pict>
      </w:r>
    </w:p>
    <w:bookmarkEnd w:id="2680"/>
    <w:bookmarkStart w:id="2709" w:name="Xd2f397d048976bbb4236b369899d153cac288d2"/>
    <w:p>
      <w:pPr>
        <w:pStyle w:val="Heading2"/>
      </w:pPr>
      <w:r>
        <w:t xml:space="preserve">Q1. Accessible RN components — labels, roles, traits</w:t>
      </w:r>
    </w:p>
    <w:bookmarkStart w:id="2681" w:name="difficulty-95"/>
    <w:p>
      <w:pPr>
        <w:pStyle w:val="Heading3"/>
      </w:pPr>
      <w:r>
        <w:t xml:space="preserve">Difficulty</w:t>
      </w:r>
    </w:p>
    <w:p>
      <w:pPr>
        <w:pStyle w:val="FirstParagraph"/>
      </w:pPr>
      <w:r>
        <w:t xml:space="preserve">Intermediate</w:t>
      </w:r>
    </w:p>
    <w:bookmarkEnd w:id="2681"/>
    <w:bookmarkStart w:id="2682" w:name="interview-frequency-95"/>
    <w:p>
      <w:pPr>
        <w:pStyle w:val="Heading3"/>
      </w:pPr>
      <w:r>
        <w:t xml:space="preserve">Interview Frequency</w:t>
      </w:r>
    </w:p>
    <w:p>
      <w:pPr>
        <w:pStyle w:val="FirstParagraph"/>
      </w:pPr>
      <w:r>
        <w:t xml:space="preserve">Common at mid–senior+ rounds.</w:t>
      </w:r>
    </w:p>
    <w:bookmarkEnd w:id="2682"/>
    <w:bookmarkStart w:id="2683" w:name="prerequisites-95"/>
    <w:p>
      <w:pPr>
        <w:pStyle w:val="Heading3"/>
      </w:pPr>
      <w:r>
        <w:t xml:space="preserve">Prerequisites</w:t>
      </w:r>
    </w:p>
    <w:p>
      <w:pPr>
        <w:pStyle w:val="FirstParagraph"/>
      </w:pPr>
      <w:r>
        <w:t xml:space="preserve">RN basics; some screen-reader familiarity.</w:t>
      </w:r>
    </w:p>
    <w:bookmarkEnd w:id="2683"/>
    <w:bookmarkStart w:id="2684" w:name="tldr-95"/>
    <w:p>
      <w:pPr>
        <w:pStyle w:val="Heading3"/>
      </w:pPr>
      <w:r>
        <w:t xml:space="preserve">TL;DR</w:t>
      </w:r>
    </w:p>
    <w:p>
      <w:pPr>
        <w:pStyle w:val="FirstParagraph"/>
      </w:pPr>
      <w:r>
        <w:t xml:space="preserve">Every interactive element needs</w:t>
      </w:r>
      <w:r>
        <w:t xml:space="preserve"> </w:t>
      </w:r>
      <w:r>
        <w:rPr>
          <w:rStyle w:val="VerbatimChar"/>
        </w:rPr>
        <w:t xml:space="preserve">accessible={true}</w:t>
      </w:r>
      <w:r>
        <w:t xml:space="preserve">,</w:t>
      </w:r>
      <w:r>
        <w:t xml:space="preserve"> </w:t>
      </w:r>
      <w:r>
        <w:rPr>
          <w:rStyle w:val="VerbatimChar"/>
        </w:rPr>
        <w:t xml:space="preserve">accessibilityLabel</w:t>
      </w:r>
      <w:r>
        <w:t xml:space="preserve">,</w:t>
      </w:r>
      <w:r>
        <w:t xml:space="preserve"> </w:t>
      </w:r>
      <w:r>
        <w:rPr>
          <w:rStyle w:val="VerbatimChar"/>
        </w:rPr>
        <w:t xml:space="preserve">accessibilityRole</w:t>
      </w:r>
      <w:r>
        <w:t xml:space="preserve">,</w:t>
      </w:r>
      <w:r>
        <w:t xml:space="preserve"> </w:t>
      </w:r>
      <w:r>
        <w:rPr>
          <w:rStyle w:val="VerbatimChar"/>
        </w:rPr>
        <w:t xml:space="preserve">accessibilityState</w:t>
      </w:r>
      <w:r>
        <w:t xml:space="preserve">, and</w:t>
      </w:r>
      <w:r>
        <w:t xml:space="preserve"> </w:t>
      </w:r>
      <w:r>
        <w:rPr>
          <w:rStyle w:val="VerbatimChar"/>
        </w:rPr>
        <w:t xml:space="preserve">accessibilityHint</w:t>
      </w:r>
      <w:r>
        <w:t xml:space="preserve">. Test with VoiceOver (iOS) and TalkBack (Android). RN 2026 has unified</w:t>
      </w:r>
      <w:r>
        <w:t xml:space="preserve"> </w:t>
      </w:r>
      <w:r>
        <w:rPr>
          <w:rStyle w:val="VerbatimChar"/>
        </w:rPr>
        <w:t xml:space="preserve">accessibilityRole</w:t>
      </w:r>
      <w:r>
        <w:t xml:space="preserve"> </w:t>
      </w:r>
      <w:r>
        <w:t xml:space="preserve">enums across both.</w:t>
      </w:r>
    </w:p>
    <w:bookmarkEnd w:id="2684"/>
    <w:bookmarkStart w:id="2685" w:name="X8fe8e2b715c3db776d9a10f0f2545784cf98c30"/>
    <w:p>
      <w:pPr>
        <w:pStyle w:val="Heading3"/>
      </w:pPr>
      <w:r>
        <w:t xml:space="preserve">30-Second Interview Answer</w:t>
      </w:r>
    </w:p>
    <w:p>
      <w:pPr>
        <w:pStyle w:val="FirstParagraph"/>
      </w:pPr>
      <w:r>
        <w:t xml:space="preserve">"Accessibility in RN means every Touchable / Pressable has an</w:t>
      </w:r>
      <w:r>
        <w:t xml:space="preserve"> </w:t>
      </w:r>
      <w:r>
        <w:rPr>
          <w:rStyle w:val="VerbatimChar"/>
        </w:rPr>
        <w:t xml:space="preserve">accessibilityRole</w:t>
      </w:r>
      <w:r>
        <w:t xml:space="preserve"> </w:t>
      </w:r>
      <w:r>
        <w:t xml:space="preserve">like</w:t>
      </w:r>
      <w:r>
        <w:t xml:space="preserve"> </w:t>
      </w:r>
      <w:r>
        <w:rPr>
          <w:rStyle w:val="VerbatimChar"/>
        </w:rPr>
        <w:t xml:space="preserve">'button'</w:t>
      </w:r>
      <w:r>
        <w:t xml:space="preserve">, an</w:t>
      </w:r>
      <w:r>
        <w:t xml:space="preserve"> </w:t>
      </w:r>
      <w:r>
        <w:rPr>
          <w:rStyle w:val="VerbatimChar"/>
        </w:rPr>
        <w:t xml:space="preserve">accessibilityLabel</w:t>
      </w:r>
      <w:r>
        <w:t xml:space="preserve"> </w:t>
      </w:r>
      <w:r>
        <w:t xml:space="preserve">for screen readers,</w:t>
      </w:r>
      <w:r>
        <w:t xml:space="preserve"> </w:t>
      </w:r>
      <w:r>
        <w:rPr>
          <w:rStyle w:val="VerbatimChar"/>
        </w:rPr>
        <w:t xml:space="preserve">accessibilityState</w:t>
      </w:r>
      <w:r>
        <w:t xml:space="preserve"> </w:t>
      </w:r>
      <w:r>
        <w:t xml:space="preserve">for</w:t>
      </w:r>
      <w:r>
        <w:t xml:space="preserve"> </w:t>
      </w:r>
      <w:r>
        <w:rPr>
          <w:rStyle w:val="VerbatimChar"/>
        </w:rPr>
        <w:t xml:space="preserve">disabled</w:t>
      </w:r>
      <w:r>
        <w:t xml:space="preserve">/</w:t>
      </w:r>
      <w:r>
        <w:rPr>
          <w:rStyle w:val="VerbatimChar"/>
        </w:rPr>
        <w:t xml:space="preserve">selected</w:t>
      </w:r>
      <w:r>
        <w:t xml:space="preserve">/</w:t>
      </w:r>
      <w:r>
        <w:rPr>
          <w:rStyle w:val="VerbatimChar"/>
        </w:rPr>
        <w:t xml:space="preserve">checked</w:t>
      </w:r>
      <w:r>
        <w:t xml:space="preserve">, and</w:t>
      </w:r>
      <w:r>
        <w:t xml:space="preserve"> </w:t>
      </w:r>
      <w:r>
        <w:rPr>
          <w:rStyle w:val="VerbatimChar"/>
        </w:rPr>
        <w:t xml:space="preserve">accessibilityHint</w:t>
      </w:r>
      <w:r>
        <w:t xml:space="preserve"> </w:t>
      </w:r>
      <w:r>
        <w:t xml:space="preserve">for non-obvious actions. Lists need</w:t>
      </w:r>
      <w:r>
        <w:t xml:space="preserve"> </w:t>
      </w:r>
      <w:r>
        <w:rPr>
          <w:rStyle w:val="VerbatimChar"/>
        </w:rPr>
        <w:t xml:space="preserve">accessibilityRole='list'</w:t>
      </w:r>
      <w:r>
        <w:t xml:space="preserve"> </w:t>
      </w:r>
      <w:r>
        <w:t xml:space="preserve">with items</w:t>
      </w:r>
      <w:r>
        <w:t xml:space="preserve"> </w:t>
      </w:r>
      <w:r>
        <w:rPr>
          <w:rStyle w:val="VerbatimChar"/>
        </w:rPr>
        <w:t xml:space="preserve">'listitem'</w:t>
      </w:r>
      <w:r>
        <w:t xml:space="preserve">. I test every PR with VoiceOver and TalkBack on real devices."</w:t>
      </w:r>
    </w:p>
    <w:bookmarkEnd w:id="2685"/>
    <w:bookmarkStart w:id="2686" w:name="Xf95f8a5ef3261dd6cab90a22c81e932ab4f7037"/>
    <w:p>
      <w:pPr>
        <w:pStyle w:val="Heading3"/>
      </w:pPr>
      <w:r>
        <w:t xml:space="preserve">2-Minute Practical Answer</w:t>
      </w:r>
    </w:p>
    <w:p>
      <w:pPr>
        <w:pStyle w:val="FirstParagraph"/>
      </w:pPr>
      <w:r>
        <w:t xml:space="preserve">Core props (RN 0.74+):</w:t>
      </w:r>
    </w:p>
    <w:p>
      <w:pPr>
        <w:pStyle w:val="Compact"/>
        <w:numPr>
          <w:ilvl w:val="0"/>
          <w:numId w:val="2784"/>
        </w:numPr>
      </w:pPr>
      <w:r>
        <w:rPr>
          <w:rStyle w:val="VerbatimChar"/>
        </w:rPr>
        <w:t xml:space="preserve">accessible: boolean</w:t>
      </w:r>
      <w:r>
        <w:t xml:space="preserve"> </w:t>
      </w:r>
      <w:r>
        <w:t xml:space="preserve">— group children into one accessibility node.</w:t>
      </w:r>
    </w:p>
    <w:p>
      <w:pPr>
        <w:pStyle w:val="Compact"/>
        <w:numPr>
          <w:ilvl w:val="0"/>
          <w:numId w:val="2784"/>
        </w:numPr>
      </w:pPr>
      <w:r>
        <w:rPr>
          <w:rStyle w:val="VerbatimChar"/>
        </w:rPr>
        <w:t xml:space="preserve">accessibilityLabel: string</w:t>
      </w:r>
      <w:r>
        <w:t xml:space="preserve"> </w:t>
      </w:r>
      <w:r>
        <w:t xml:space="preserve">— what the screen reader announces.</w:t>
      </w:r>
    </w:p>
    <w:p>
      <w:pPr>
        <w:pStyle w:val="Compact"/>
        <w:numPr>
          <w:ilvl w:val="0"/>
          <w:numId w:val="2784"/>
        </w:numPr>
      </w:pPr>
      <w:r>
        <w:rPr>
          <w:rStyle w:val="VerbatimChar"/>
        </w:rPr>
        <w:t xml:space="preserve">accessibilityRole: 'button' | 'link' | 'header' | ...</w:t>
      </w:r>
      <w:r>
        <w:t xml:space="preserve"> </w:t>
      </w:r>
      <w:r>
        <w:t xml:space="preserve">— semantic.</w:t>
      </w:r>
    </w:p>
    <w:p>
      <w:pPr>
        <w:pStyle w:val="Compact"/>
        <w:numPr>
          <w:ilvl w:val="0"/>
          <w:numId w:val="2784"/>
        </w:numPr>
      </w:pPr>
      <w:r>
        <w:rPr>
          <w:rStyle w:val="VerbatimChar"/>
        </w:rPr>
        <w:t xml:space="preserve">accessibilityState: { disabled?, selected?, checked?, busy?, expanded? }</w:t>
      </w:r>
      <w:r>
        <w:t xml:space="preserve">.</w:t>
      </w:r>
    </w:p>
    <w:p>
      <w:pPr>
        <w:pStyle w:val="Compact"/>
        <w:numPr>
          <w:ilvl w:val="0"/>
          <w:numId w:val="2784"/>
        </w:numPr>
      </w:pPr>
      <w:r>
        <w:rPr>
          <w:rStyle w:val="VerbatimChar"/>
        </w:rPr>
        <w:t xml:space="preserve">accessibilityHint: string</w:t>
      </w:r>
      <w:r>
        <w:t xml:space="preserve"> </w:t>
      </w:r>
      <w:r>
        <w:t xml:space="preserve">— additional context ("Double-tap to open").</w:t>
      </w:r>
    </w:p>
    <w:p>
      <w:pPr>
        <w:pStyle w:val="Compact"/>
        <w:numPr>
          <w:ilvl w:val="0"/>
          <w:numId w:val="2784"/>
        </w:numPr>
      </w:pPr>
      <w:r>
        <w:rPr>
          <w:rStyle w:val="VerbatimChar"/>
        </w:rPr>
        <w:t xml:space="preserve">accessibilityValue: { min, max, now, text }</w:t>
      </w:r>
      <w:r>
        <w:t xml:space="preserve"> </w:t>
      </w:r>
      <w:r>
        <w:t xml:space="preserve">— for sliders/progress.</w:t>
      </w:r>
    </w:p>
    <w:p>
      <w:pPr>
        <w:pStyle w:val="Compact"/>
        <w:numPr>
          <w:ilvl w:val="0"/>
          <w:numId w:val="2784"/>
        </w:numPr>
      </w:pPr>
      <w:r>
        <w:rPr>
          <w:rStyle w:val="VerbatimChar"/>
        </w:rPr>
        <w:t xml:space="preserve">accessibilityLiveRegion</w:t>
      </w:r>
      <w:r>
        <w:t xml:space="preserve"> </w:t>
      </w:r>
      <w:r>
        <w:t xml:space="preserve">(Android) /</w:t>
      </w:r>
      <w:r>
        <w:t xml:space="preserve"> </w:t>
      </w:r>
      <w:r>
        <w:rPr>
          <w:rStyle w:val="VerbatimChar"/>
        </w:rPr>
        <w:t xml:space="preserve">accessibilityAnnouncement</w:t>
      </w:r>
      <w:r>
        <w:t xml:space="preserve"> </w:t>
      </w:r>
      <w:r>
        <w:t xml:space="preserve">— dynamic updates.</w:t>
      </w:r>
    </w:p>
    <w:p>
      <w:pPr>
        <w:pStyle w:val="Compact"/>
        <w:numPr>
          <w:ilvl w:val="0"/>
          <w:numId w:val="2784"/>
        </w:numPr>
      </w:pPr>
      <w:r>
        <w:rPr>
          <w:rStyle w:val="VerbatimChar"/>
        </w:rPr>
        <w:t xml:space="preserve">importantForAccessibility</w:t>
      </w:r>
      <w:r>
        <w:t xml:space="preserve"> </w:t>
      </w:r>
      <w:r>
        <w:t xml:space="preserve">— control focus traversal.</w:t>
      </w:r>
    </w:p>
    <w:p>
      <w:pPr>
        <w:pStyle w:val="FirstParagraph"/>
      </w:pPr>
      <w:r>
        <w:t xml:space="preserve">Patterns:</w:t>
      </w:r>
    </w:p>
    <w:p>
      <w:pPr>
        <w:pStyle w:val="Compact"/>
        <w:numPr>
          <w:ilvl w:val="0"/>
          <w:numId w:val="2785"/>
        </w:numPr>
      </w:pPr>
      <w:r>
        <w:t xml:space="preserve">Wrap touchable items:</w:t>
      </w:r>
      <w:r>
        <w:t xml:space="preserve"> </w:t>
      </w:r>
      <w:r>
        <w:rPr>
          <w:rStyle w:val="VerbatimChar"/>
        </w:rPr>
        <w:t xml:space="preserve">&lt;Pressable accessibilityRole="button" accessibilityLabel="Like post"&gt;...&lt;/Pressable&gt;</w:t>
      </w:r>
      <w:r>
        <w:t xml:space="preserve">.</w:t>
      </w:r>
    </w:p>
    <w:p>
      <w:pPr>
        <w:pStyle w:val="Compact"/>
        <w:numPr>
          <w:ilvl w:val="0"/>
          <w:numId w:val="2785"/>
        </w:numPr>
      </w:pPr>
      <w:r>
        <w:t xml:space="preserve">Decorative images:</w:t>
      </w:r>
      <w:r>
        <w:t xml:space="preserve"> </w:t>
      </w:r>
      <w:r>
        <w:rPr>
          <w:rStyle w:val="VerbatimChar"/>
        </w:rPr>
        <w:t xml:space="preserve">accessible={false}</w:t>
      </w:r>
      <w:r>
        <w:t xml:space="preserve"> </w:t>
      </w:r>
      <w:r>
        <w:t xml:space="preserve">(don't announce).</w:t>
      </w:r>
    </w:p>
    <w:p>
      <w:pPr>
        <w:pStyle w:val="Compact"/>
        <w:numPr>
          <w:ilvl w:val="0"/>
          <w:numId w:val="2785"/>
        </w:numPr>
      </w:pPr>
      <w:r>
        <w:t xml:space="preserve">Form errors: announce via</w:t>
      </w:r>
      <w:r>
        <w:t xml:space="preserve"> </w:t>
      </w:r>
      <w:r>
        <w:rPr>
          <w:rStyle w:val="VerbatimChar"/>
        </w:rPr>
        <w:t xml:space="preserve">AccessibilityInfo.announceForAccessibility(msg)</w:t>
      </w:r>
      <w:r>
        <w:t xml:space="preserve">.</w:t>
      </w:r>
    </w:p>
    <w:bookmarkEnd w:id="2686"/>
    <w:bookmarkStart w:id="2687" w:name="Xffa204c07cbfc3e635d4b6b107f71ff623a218e"/>
    <w:p>
      <w:pPr>
        <w:pStyle w:val="Heading3"/>
      </w:pPr>
      <w:r>
        <w:t xml:space="preserve">5-Minute Architecture Answer</w:t>
      </w:r>
    </w:p>
    <w:p>
      <w:pPr>
        <w:pStyle w:val="FirstParagraph"/>
      </w:pPr>
      <w:r>
        <w:t xml:space="preserve">RN 2026 maps</w:t>
      </w:r>
      <w:r>
        <w:t xml:space="preserve"> </w:t>
      </w:r>
      <w:r>
        <w:rPr>
          <w:rStyle w:val="VerbatimChar"/>
        </w:rPr>
        <w:t xml:space="preserve">accessibilityRole</w:t>
      </w:r>
      <w:r>
        <w:t xml:space="preserve"> </w:t>
      </w:r>
      <w:r>
        <w:t xml:space="preserve">to:</w:t>
      </w:r>
    </w:p>
    <w:p>
      <w:pPr>
        <w:pStyle w:val="Compact"/>
        <w:numPr>
          <w:ilvl w:val="0"/>
          <w:numId w:val="2786"/>
        </w:numPr>
      </w:pPr>
      <w:r>
        <w:t xml:space="preserve">iOS UIAccessibility traits.</w:t>
      </w:r>
    </w:p>
    <w:p>
      <w:pPr>
        <w:pStyle w:val="Compact"/>
        <w:numPr>
          <w:ilvl w:val="0"/>
          <w:numId w:val="2786"/>
        </w:numPr>
      </w:pPr>
      <w:r>
        <w:t xml:space="preserve">Android</w:t>
      </w:r>
      <w:r>
        <w:t xml:space="preserve"> </w:t>
      </w:r>
      <w:r>
        <w:rPr>
          <w:rStyle w:val="VerbatimChar"/>
        </w:rPr>
        <w:t xml:space="preserve">AccessibilityNodeInfo</w:t>
      </w:r>
      <w:r>
        <w:t xml:space="preserve"> </w:t>
      </w:r>
      <w:r>
        <w:t xml:space="preserve">roles.</w:t>
      </w:r>
    </w:p>
    <w:p>
      <w:pPr>
        <w:pStyle w:val="FirstParagraph"/>
      </w:pPr>
      <w:r>
        <w:t xml:space="preserve">The unified API hides the platform diff but</w:t>
      </w:r>
      <w:r>
        <w:t xml:space="preserve"> </w:t>
      </w:r>
      <w:r>
        <w:rPr>
          <w:b/>
          <w:bCs/>
        </w:rPr>
        <w:t xml:space="preserve">doesn't fix design problems</w:t>
      </w:r>
      <w:r>
        <w:t xml:space="preserve">:</w:t>
      </w:r>
    </w:p>
    <w:p>
      <w:pPr>
        <w:pStyle w:val="Compact"/>
        <w:numPr>
          <w:ilvl w:val="0"/>
          <w:numId w:val="2787"/>
        </w:numPr>
      </w:pPr>
      <w:r>
        <w:t xml:space="preserve">Tap targets must be ≥ 44×44pt (Apple) / 48dp (Material).</w:t>
      </w:r>
    </w:p>
    <w:p>
      <w:pPr>
        <w:pStyle w:val="Compact"/>
        <w:numPr>
          <w:ilvl w:val="0"/>
          <w:numId w:val="2787"/>
        </w:numPr>
      </w:pPr>
      <w:r>
        <w:t xml:space="preserve">Color contrast WCAG AA (4.5:1 for normal text).</w:t>
      </w:r>
    </w:p>
    <w:p>
      <w:pPr>
        <w:pStyle w:val="Compact"/>
        <w:numPr>
          <w:ilvl w:val="0"/>
          <w:numId w:val="2787"/>
        </w:numPr>
      </w:pPr>
      <w:r>
        <w:t xml:space="preserve">Don't rely on color alone to convey state.</w:t>
      </w:r>
    </w:p>
    <w:p>
      <w:pPr>
        <w:pStyle w:val="Compact"/>
        <w:numPr>
          <w:ilvl w:val="0"/>
          <w:numId w:val="2787"/>
        </w:numPr>
      </w:pPr>
      <w:r>
        <w:t xml:space="preserve">Animations should respect</w:t>
      </w:r>
      <w:r>
        <w:t xml:space="preserve"> </w:t>
      </w:r>
      <w:r>
        <w:rPr>
          <w:rStyle w:val="VerbatimChar"/>
        </w:rPr>
        <w:t xml:space="preserve">prefersReducedMotion</w:t>
      </w:r>
      <w:r>
        <w:t xml:space="preserve">.</w:t>
      </w:r>
    </w:p>
    <w:p>
      <w:pPr>
        <w:pStyle w:val="FirstParagraph"/>
      </w:pPr>
      <w:r>
        <w:t xml:space="preserve">Production patterns:</w:t>
      </w:r>
    </w:p>
    <w:p>
      <w:pPr>
        <w:pStyle w:val="Compact"/>
        <w:numPr>
          <w:ilvl w:val="0"/>
          <w:numId w:val="2788"/>
        </w:numPr>
      </w:pPr>
      <w:r>
        <w:rPr>
          <w:b/>
          <w:bCs/>
        </w:rPr>
        <w:t xml:space="preserve">Accessibility audit per PR</w:t>
      </w:r>
      <w:r>
        <w:t xml:space="preserve"> </w:t>
      </w:r>
      <w:r>
        <w:t xml:space="preserve">— eslint-plugin-react-native-a11y catches missing labels.</w:t>
      </w:r>
    </w:p>
    <w:p>
      <w:pPr>
        <w:pStyle w:val="Compact"/>
        <w:numPr>
          <w:ilvl w:val="0"/>
          <w:numId w:val="2788"/>
        </w:numPr>
      </w:pPr>
      <w:r>
        <w:rPr>
          <w:b/>
          <w:bCs/>
        </w:rPr>
        <w:t xml:space="preserve">Snapshot testing with accessibility props</w:t>
      </w:r>
      <w:r>
        <w:t xml:space="preserve"> </w:t>
      </w:r>
      <w:r>
        <w:t xml:space="preserve">— don't lose them in refactors.</w:t>
      </w:r>
    </w:p>
    <w:p>
      <w:pPr>
        <w:pStyle w:val="Compact"/>
        <w:numPr>
          <w:ilvl w:val="0"/>
          <w:numId w:val="2788"/>
        </w:numPr>
      </w:pPr>
      <w:r>
        <w:rPr>
          <w:b/>
          <w:bCs/>
        </w:rPr>
        <w:t xml:space="preserve">Real-device testing</w:t>
      </w:r>
      <w:r>
        <w:t xml:space="preserve"> </w:t>
      </w:r>
      <w:r>
        <w:t xml:space="preserve">— simulators don't show all bugs.</w:t>
      </w:r>
    </w:p>
    <w:p>
      <w:pPr>
        <w:pStyle w:val="Compact"/>
        <w:numPr>
          <w:ilvl w:val="0"/>
          <w:numId w:val="2788"/>
        </w:numPr>
      </w:pPr>
      <w:r>
        <w:rPr>
          <w:b/>
          <w:bCs/>
        </w:rPr>
        <w:t xml:space="preserve">Component library hygiene</w:t>
      </w:r>
      <w:r>
        <w:t xml:space="preserve"> </w:t>
      </w:r>
      <w:r>
        <w:t xml:space="preserve">— design system components ship with sensible defaults.</w:t>
      </w:r>
    </w:p>
    <w:p>
      <w:pPr>
        <w:pStyle w:val="FirstParagraph"/>
      </w:pPr>
      <w:r>
        <w:t xml:space="preserve">The 2026 shift: a11y compliance is</w:t>
      </w:r>
      <w:r>
        <w:t xml:space="preserve"> </w:t>
      </w:r>
      <w:r>
        <w:rPr>
          <w:b/>
          <w:bCs/>
        </w:rPr>
        <w:t xml:space="preserve">legal</w:t>
      </w:r>
      <w:r>
        <w:t xml:space="preserve"> </w:t>
      </w:r>
      <w:r>
        <w:t xml:space="preserve">in many jurisdictions (ADA in US, EAA in EU); senior engineers are expected to know this.</w:t>
      </w:r>
    </w:p>
    <w:bookmarkEnd w:id="2687"/>
    <w:bookmarkStart w:id="2688" w:name="the-why-95"/>
    <w:p>
      <w:pPr>
        <w:pStyle w:val="Heading3"/>
      </w:pPr>
      <w:r>
        <w:t xml:space="preserve">The "Why"</w:t>
      </w:r>
    </w:p>
    <w:p>
      <w:pPr>
        <w:pStyle w:val="Compact"/>
        <w:numPr>
          <w:ilvl w:val="0"/>
          <w:numId w:val="2789"/>
        </w:numPr>
      </w:pPr>
      <w:r>
        <w:t xml:space="preserve">15% of users worldwide have a disability.</w:t>
      </w:r>
    </w:p>
    <w:p>
      <w:pPr>
        <w:pStyle w:val="Compact"/>
        <w:numPr>
          <w:ilvl w:val="0"/>
          <w:numId w:val="2789"/>
        </w:numPr>
      </w:pPr>
      <w:r>
        <w:t xml:space="preserve">Legal exposure (lawsuits, regulator fines).</w:t>
      </w:r>
    </w:p>
    <w:p>
      <w:pPr>
        <w:pStyle w:val="Compact"/>
        <w:numPr>
          <w:ilvl w:val="0"/>
          <w:numId w:val="2789"/>
        </w:numPr>
      </w:pPr>
      <w:r>
        <w:t xml:space="preserve">A11y improvements help everyone (clearer copy, larger tap targets).</w:t>
      </w:r>
    </w:p>
    <w:bookmarkEnd w:id="2688"/>
    <w:bookmarkStart w:id="2689" w:name="mental-model-95"/>
    <w:p>
      <w:pPr>
        <w:pStyle w:val="Heading3"/>
      </w:pPr>
      <w:r>
        <w:t xml:space="preserve">Mental Model</w:t>
      </w:r>
    </w:p>
    <w:p>
      <w:pPr>
        <w:pStyle w:val="FirstParagraph"/>
      </w:pPr>
      <w:r>
        <w:t xml:space="preserve">Every visual element needs a</w:t>
      </w:r>
      <w:r>
        <w:t xml:space="preserve"> </w:t>
      </w:r>
      <w:r>
        <w:rPr>
          <w:b/>
          <w:bCs/>
        </w:rPr>
        <w:t xml:space="preserve">non-visual equivalent</w:t>
      </w:r>
      <w:r>
        <w:t xml:space="preserve">: label = text alternative, role = function, state = current condition.</w:t>
      </w:r>
    </w:p>
    <w:bookmarkEnd w:id="2689"/>
    <w:bookmarkStart w:id="2690" w:name="internal-working-2026-context-95"/>
    <w:p>
      <w:pPr>
        <w:pStyle w:val="Heading3"/>
      </w:pPr>
      <w:r>
        <w:t xml:space="preserve">Internal Working (2026 Context)</w:t>
      </w:r>
    </w:p>
    <w:p>
      <w:pPr>
        <w:pStyle w:val="Compact"/>
        <w:numPr>
          <w:ilvl w:val="0"/>
          <w:numId w:val="2790"/>
        </w:numPr>
      </w:pPr>
      <w:r>
        <w:t xml:space="preserve">RN 0.74+ has cross-platform</w:t>
      </w:r>
      <w:r>
        <w:t xml:space="preserve"> </w:t>
      </w:r>
      <w:r>
        <w:rPr>
          <w:rStyle w:val="VerbatimChar"/>
        </w:rPr>
        <w:t xml:space="preserve">accessibilityRole</w:t>
      </w:r>
      <w:r>
        <w:t xml:space="preserve"> </w:t>
      </w:r>
      <w:r>
        <w:t xml:space="preserve">parity.</w:t>
      </w:r>
    </w:p>
    <w:p>
      <w:pPr>
        <w:pStyle w:val="Compact"/>
        <w:numPr>
          <w:ilvl w:val="0"/>
          <w:numId w:val="2790"/>
        </w:numPr>
      </w:pPr>
      <w:r>
        <w:t xml:space="preserve">Reanimated 3 supports</w:t>
      </w:r>
      <w:r>
        <w:t xml:space="preserve"> </w:t>
      </w:r>
      <w:r>
        <w:rPr>
          <w:rStyle w:val="VerbatimChar"/>
        </w:rPr>
        <w:t xml:space="preserve">prefersReducedMotion</w:t>
      </w:r>
      <w:r>
        <w:t xml:space="preserve"> </w:t>
      </w:r>
      <w:r>
        <w:t xml:space="preserve">— wrap entrance animations.</w:t>
      </w:r>
    </w:p>
    <w:p>
      <w:pPr>
        <w:pStyle w:val="Compact"/>
        <w:numPr>
          <w:ilvl w:val="0"/>
          <w:numId w:val="2790"/>
        </w:numPr>
      </w:pPr>
      <w:r>
        <w:t xml:space="preserve">React Compiler doesn't affect a11y semantics.</w:t>
      </w:r>
    </w:p>
    <w:bookmarkEnd w:id="2690"/>
    <w:bookmarkStart w:id="2691" w:name="modern-implementation-code-95"/>
    <w:p>
      <w:pPr>
        <w:pStyle w:val="Heading3"/>
      </w:pPr>
      <w:r>
        <w:t xml:space="preserve">Modern Implementation (Code)</w:t>
      </w:r>
    </w:p>
    <w:p>
      <w:pPr>
        <w:pStyle w:val="SourceCode"/>
      </w:pPr>
      <w:r>
        <w:rPr>
          <w:rStyle w:val="VerbatimChar"/>
        </w:rPr>
        <w:t xml:space="preserve">function LikeButton({ liked, onPress, count }: Props) {</w:t>
      </w:r>
      <w:r>
        <w:br/>
      </w:r>
      <w:r>
        <w:rPr>
          <w:rStyle w:val="VerbatimChar"/>
        </w:rPr>
        <w:t xml:space="preserve">  return (</w:t>
      </w:r>
      <w:r>
        <w:br/>
      </w:r>
      <w:r>
        <w:rPr>
          <w:rStyle w:val="VerbatimChar"/>
        </w:rPr>
        <w:t xml:space="preserve">    &lt;Pressable</w:t>
      </w:r>
      <w:r>
        <w:br/>
      </w:r>
      <w:r>
        <w:rPr>
          <w:rStyle w:val="VerbatimChar"/>
        </w:rPr>
        <w:t xml:space="preserve">      onPress={onPress}</w:t>
      </w:r>
      <w:r>
        <w:br/>
      </w:r>
      <w:r>
        <w:rPr>
          <w:rStyle w:val="VerbatimChar"/>
        </w:rPr>
        <w:t xml:space="preserve">      accessibilityRole="button"</w:t>
      </w:r>
      <w:r>
        <w:br/>
      </w:r>
      <w:r>
        <w:rPr>
          <w:rStyle w:val="VerbatimChar"/>
        </w:rPr>
        <w:t xml:space="preserve">      accessibilityLabel={liked ? `Unlike. ${count} likes` : `Like. ${count} likes`}</w:t>
      </w:r>
      <w:r>
        <w:br/>
      </w:r>
      <w:r>
        <w:rPr>
          <w:rStyle w:val="VerbatimChar"/>
        </w:rPr>
        <w:t xml:space="preserve">      accessibilityState={{ selected: liked }}</w:t>
      </w:r>
      <w:r>
        <w:br/>
      </w:r>
      <w:r>
        <w:rPr>
          <w:rStyle w:val="VerbatimChar"/>
        </w:rPr>
        <w:t xml:space="preserve">      accessibilityHint="Double-tap to toggle"</w:t>
      </w:r>
      <w:r>
        <w:br/>
      </w:r>
      <w:r>
        <w:rPr>
          <w:rStyle w:val="VerbatimChar"/>
        </w:rPr>
        <w:t xml:space="preserve">      hitSlop={{ top: 10, bottom: 10, left: 10, right: 10 }} // expand tap area</w:t>
      </w:r>
      <w:r>
        <w:br/>
      </w:r>
      <w:r>
        <w:rPr>
          <w:rStyle w:val="VerbatimChar"/>
        </w:rPr>
        <w:t xml:space="preserve">    &gt;</w:t>
      </w:r>
      <w:r>
        <w:br/>
      </w:r>
      <w:r>
        <w:rPr>
          <w:rStyle w:val="VerbatimChar"/>
        </w:rPr>
        <w:t xml:space="preserve">      &lt;Heart filled={liked} /&gt;</w:t>
      </w:r>
      <w:r>
        <w:br/>
      </w:r>
      <w:r>
        <w:rPr>
          <w:rStyle w:val="VerbatimChar"/>
        </w:rPr>
        <w:t xml:space="preserve">      &lt;Text&gt;{count}&lt;/Text&gt;</w:t>
      </w:r>
      <w:r>
        <w:br/>
      </w:r>
      <w:r>
        <w:rPr>
          <w:rStyle w:val="VerbatimChar"/>
        </w:rPr>
        <w:t xml:space="preserve">    &lt;/Pressable&gt;</w:t>
      </w:r>
      <w:r>
        <w:br/>
      </w:r>
      <w:r>
        <w:rPr>
          <w:rStyle w:val="VerbatimChar"/>
        </w:rPr>
        <w:t xml:space="preserve">  );</w:t>
      </w:r>
      <w:r>
        <w:br/>
      </w:r>
      <w:r>
        <w:rPr>
          <w:rStyle w:val="VerbatimChar"/>
        </w:rPr>
        <w:t xml:space="preserve">}</w:t>
      </w:r>
      <w:r>
        <w:br/>
      </w:r>
      <w:r>
        <w:br/>
      </w:r>
      <w:r>
        <w:rPr>
          <w:rStyle w:val="VerbatimChar"/>
        </w:rPr>
        <w:t xml:space="preserve">// Announcing dynamic changes</w:t>
      </w:r>
      <w:r>
        <w:br/>
      </w:r>
      <w:r>
        <w:rPr>
          <w:rStyle w:val="VerbatimChar"/>
        </w:rPr>
        <w:t xml:space="preserve">import { AccessibilityInfo } from 'react-native';</w:t>
      </w:r>
      <w:r>
        <w:br/>
      </w:r>
      <w:r>
        <w:rPr>
          <w:rStyle w:val="VerbatimChar"/>
        </w:rPr>
        <w:t xml:space="preserve">function showSuccess() {</w:t>
      </w:r>
      <w:r>
        <w:br/>
      </w:r>
      <w:r>
        <w:rPr>
          <w:rStyle w:val="VerbatimChar"/>
        </w:rPr>
        <w:t xml:space="preserve">  AccessibilityInfo.announceForAccessibility('Saved successfully');</w:t>
      </w:r>
      <w:r>
        <w:br/>
      </w:r>
      <w:r>
        <w:rPr>
          <w:rStyle w:val="VerbatimChar"/>
        </w:rPr>
        <w:t xml:space="preserve">}</w:t>
      </w:r>
    </w:p>
    <w:bookmarkEnd w:id="2691"/>
    <w:bookmarkStart w:id="2692" w:name="comparison-95"/>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Concern</w:t>
            </w:r>
          </w:p>
        </w:tc>
        <w:tc>
          <w:tcPr/>
          <w:p>
            <w:pPr>
              <w:pStyle w:val="Compact"/>
            </w:pPr>
            <w:r>
              <w:t xml:space="preserve">RN prop</w:t>
            </w:r>
          </w:p>
        </w:tc>
        <w:tc>
          <w:tcPr/>
          <w:p>
            <w:pPr>
              <w:pStyle w:val="Compact"/>
            </w:pPr>
            <w:r>
              <w:t xml:space="preserve">iOS analog</w:t>
            </w:r>
          </w:p>
        </w:tc>
        <w:tc>
          <w:tcPr/>
          <w:p>
            <w:pPr>
              <w:pStyle w:val="Compact"/>
            </w:pPr>
            <w:r>
              <w:t xml:space="preserve">Android analog</w:t>
            </w:r>
          </w:p>
        </w:tc>
      </w:tr>
      <w:tr>
        <w:tc>
          <w:tcPr/>
          <w:p>
            <w:pPr>
              <w:pStyle w:val="Compact"/>
            </w:pPr>
            <w:r>
              <w:t xml:space="preserve">Label</w:t>
            </w:r>
          </w:p>
        </w:tc>
        <w:tc>
          <w:tcPr/>
          <w:p>
            <w:pPr>
              <w:pStyle w:val="Compact"/>
            </w:pPr>
            <w:r>
              <w:rPr>
                <w:rStyle w:val="VerbatimChar"/>
              </w:rPr>
              <w:t xml:space="preserve">accessibilityLabel</w:t>
            </w:r>
          </w:p>
        </w:tc>
        <w:tc>
          <w:tcPr/>
          <w:p>
            <w:pPr>
              <w:pStyle w:val="Compact"/>
            </w:pPr>
            <w:r>
              <w:rPr>
                <w:rStyle w:val="VerbatimChar"/>
              </w:rPr>
              <w:t xml:space="preserve">accessibilityLabel</w:t>
            </w:r>
          </w:p>
        </w:tc>
        <w:tc>
          <w:tcPr/>
          <w:p>
            <w:pPr>
              <w:pStyle w:val="Compact"/>
            </w:pPr>
            <w:r>
              <w:rPr>
                <w:rStyle w:val="VerbatimChar"/>
              </w:rPr>
              <w:t xml:space="preserve">contentDescription</w:t>
            </w:r>
          </w:p>
        </w:tc>
      </w:tr>
      <w:tr>
        <w:tc>
          <w:tcPr/>
          <w:p>
            <w:pPr>
              <w:pStyle w:val="Compact"/>
            </w:pPr>
            <w:r>
              <w:t xml:space="preserve">Role</w:t>
            </w:r>
          </w:p>
        </w:tc>
        <w:tc>
          <w:tcPr/>
          <w:p>
            <w:pPr>
              <w:pStyle w:val="Compact"/>
            </w:pPr>
            <w:r>
              <w:rPr>
                <w:rStyle w:val="VerbatimChar"/>
              </w:rPr>
              <w:t xml:space="preserve">accessibilityRole</w:t>
            </w:r>
          </w:p>
        </w:tc>
        <w:tc>
          <w:tcPr/>
          <w:p>
            <w:pPr>
              <w:pStyle w:val="Compact"/>
            </w:pPr>
            <w:r>
              <w:rPr>
                <w:rStyle w:val="VerbatimChar"/>
              </w:rPr>
              <w:t xml:space="preserve">UIAccessibilityTraits</w:t>
            </w:r>
          </w:p>
        </w:tc>
        <w:tc>
          <w:tcPr/>
          <w:p>
            <w:pPr>
              <w:pStyle w:val="Compact"/>
            </w:pPr>
            <w:r>
              <w:rPr>
                <w:rStyle w:val="VerbatimChar"/>
              </w:rPr>
              <w:t xml:space="preserve">roleDescription</w:t>
            </w:r>
          </w:p>
        </w:tc>
      </w:tr>
      <w:tr>
        <w:tc>
          <w:tcPr/>
          <w:p>
            <w:pPr>
              <w:pStyle w:val="Compact"/>
            </w:pPr>
            <w:r>
              <w:t xml:space="preserve">Hint</w:t>
            </w:r>
          </w:p>
        </w:tc>
        <w:tc>
          <w:tcPr/>
          <w:p>
            <w:pPr>
              <w:pStyle w:val="Compact"/>
            </w:pPr>
            <w:r>
              <w:rPr>
                <w:rStyle w:val="VerbatimChar"/>
              </w:rPr>
              <w:t xml:space="preserve">accessibilityHint</w:t>
            </w:r>
          </w:p>
        </w:tc>
        <w:tc>
          <w:tcPr/>
          <w:p>
            <w:pPr>
              <w:pStyle w:val="Compact"/>
            </w:pPr>
            <w:r>
              <w:rPr>
                <w:rStyle w:val="VerbatimChar"/>
              </w:rPr>
              <w:t xml:space="preserve">accessibilityHint</w:t>
            </w:r>
          </w:p>
        </w:tc>
        <w:tc>
          <w:tcPr/>
          <w:p>
            <w:pPr>
              <w:pStyle w:val="Compact"/>
            </w:pPr>
            <w:r>
              <w:t xml:space="preserve">(concatenated)</w:t>
            </w:r>
          </w:p>
        </w:tc>
      </w:tr>
      <w:tr>
        <w:tc>
          <w:tcPr/>
          <w:p>
            <w:pPr>
              <w:pStyle w:val="Compact"/>
            </w:pPr>
            <w:r>
              <w:t xml:space="preserve">Live</w:t>
            </w:r>
          </w:p>
        </w:tc>
        <w:tc>
          <w:tcPr/>
          <w:p>
            <w:pPr>
              <w:pStyle w:val="Compact"/>
            </w:pPr>
            <w:r>
              <w:rPr>
                <w:rStyle w:val="VerbatimChar"/>
              </w:rPr>
              <w:t xml:space="preserve">accessibilityLiveRegion</w:t>
            </w:r>
          </w:p>
        </w:tc>
        <w:tc>
          <w:tcPr/>
          <w:p>
            <w:pPr>
              <w:pStyle w:val="Compact"/>
            </w:pPr>
            <w:r>
              <w:rPr>
                <w:rStyle w:val="VerbatimChar"/>
              </w:rPr>
              <w:t xml:space="preserve">UIAccessibilityNotification</w:t>
            </w:r>
          </w:p>
        </w:tc>
        <w:tc>
          <w:tcPr/>
          <w:p>
            <w:pPr>
              <w:pStyle w:val="Compact"/>
            </w:pPr>
            <w:r>
              <w:rPr>
                <w:rStyle w:val="VerbatimChar"/>
              </w:rPr>
              <w:t xml:space="preserve">accessibilityLiveRegion</w:t>
            </w:r>
          </w:p>
        </w:tc>
      </w:tr>
    </w:tbl>
    <w:bookmarkEnd w:id="2692"/>
    <w:bookmarkStart w:id="2693" w:name="production-usage-95"/>
    <w:p>
      <w:pPr>
        <w:pStyle w:val="Heading3"/>
      </w:pPr>
      <w:r>
        <w:t xml:space="preserve">Production Usage</w:t>
      </w:r>
    </w:p>
    <w:p>
      <w:pPr>
        <w:pStyle w:val="Compact"/>
        <w:numPr>
          <w:ilvl w:val="0"/>
          <w:numId w:val="2791"/>
        </w:numPr>
      </w:pPr>
      <w:r>
        <w:t xml:space="preserve">Design system components own a11y defaults; apps inherit.</w:t>
      </w:r>
    </w:p>
    <w:p>
      <w:pPr>
        <w:pStyle w:val="Compact"/>
        <w:numPr>
          <w:ilvl w:val="0"/>
          <w:numId w:val="2791"/>
        </w:numPr>
      </w:pPr>
      <w:r>
        <w:t xml:space="preserve">Dynamic content (toasts, snackbars) uses</w:t>
      </w:r>
      <w:r>
        <w:t xml:space="preserve"> </w:t>
      </w:r>
      <w:r>
        <w:rPr>
          <w:rStyle w:val="VerbatimChar"/>
        </w:rPr>
        <w:t xml:space="preserve">announceForAccessibility</w:t>
      </w:r>
      <w:r>
        <w:t xml:space="preserve">.</w:t>
      </w:r>
    </w:p>
    <w:p>
      <w:pPr>
        <w:pStyle w:val="Compact"/>
        <w:numPr>
          <w:ilvl w:val="0"/>
          <w:numId w:val="2791"/>
        </w:numPr>
      </w:pPr>
      <w:r>
        <w:t xml:space="preserve">Forms wire field errors to inputs via</w:t>
      </w:r>
      <w:r>
        <w:t xml:space="preserve"> </w:t>
      </w:r>
      <w:r>
        <w:rPr>
          <w:rStyle w:val="VerbatimChar"/>
        </w:rPr>
        <w:t xml:space="preserve">accessibilityLabelledBy</w:t>
      </w:r>
      <w:r>
        <w:t xml:space="preserve"> </w:t>
      </w:r>
      <w:r>
        <w:t xml:space="preserve">(RN 0.71+).</w:t>
      </w:r>
    </w:p>
    <w:bookmarkEnd w:id="2693"/>
    <w:bookmarkStart w:id="2694" w:name="hands-on-exercise-95"/>
    <w:p>
      <w:pPr>
        <w:pStyle w:val="Heading3"/>
      </w:pPr>
      <w:r>
        <w:t xml:space="preserve">Hands-On Exercise</w:t>
      </w:r>
    </w:p>
    <w:p>
      <w:pPr>
        <w:pStyle w:val="Compact"/>
        <w:numPr>
          <w:ilvl w:val="0"/>
          <w:numId w:val="2792"/>
        </w:numPr>
      </w:pPr>
      <w:r>
        <w:t xml:space="preserve">Enable VoiceOver on iPhone; navigate your app. Note unannounced or wrongly-announced elements.</w:t>
      </w:r>
    </w:p>
    <w:p>
      <w:pPr>
        <w:pStyle w:val="Compact"/>
        <w:numPr>
          <w:ilvl w:val="0"/>
          <w:numId w:val="2792"/>
        </w:numPr>
      </w:pPr>
      <w:r>
        <w:t xml:space="preserve">Enable TalkBack on Android; do the same.</w:t>
      </w:r>
    </w:p>
    <w:p>
      <w:pPr>
        <w:pStyle w:val="Compact"/>
        <w:numPr>
          <w:ilvl w:val="0"/>
          <w:numId w:val="2792"/>
        </w:numPr>
      </w:pPr>
      <w:r>
        <w:t xml:space="preserve">Add eslint-plugin-react-native-a11y; fix violations.</w:t>
      </w:r>
    </w:p>
    <w:bookmarkEnd w:id="2694"/>
    <w:bookmarkStart w:id="2695" w:name="common-mistakes-95"/>
    <w:p>
      <w:pPr>
        <w:pStyle w:val="Heading3"/>
      </w:pPr>
      <w:r>
        <w:t xml:space="preserve">Common Mistakes</w:t>
      </w:r>
    </w:p>
    <w:p>
      <w:pPr>
        <w:pStyle w:val="Compact"/>
        <w:numPr>
          <w:ilvl w:val="0"/>
          <w:numId w:val="2793"/>
        </w:numPr>
      </w:pPr>
      <w:r>
        <w:t xml:space="preserve">Touchable on a</w:t>
      </w:r>
      <w:r>
        <w:t xml:space="preserve"> </w:t>
      </w:r>
      <w:r>
        <w:rPr>
          <w:rStyle w:val="VerbatimChar"/>
        </w:rPr>
        <w:t xml:space="preserve">&lt;View&gt;</w:t>
      </w:r>
      <w:r>
        <w:t xml:space="preserve"> </w:t>
      </w:r>
      <w:r>
        <w:t xml:space="preserve">without role.</w:t>
      </w:r>
    </w:p>
    <w:p>
      <w:pPr>
        <w:pStyle w:val="Compact"/>
        <w:numPr>
          <w:ilvl w:val="0"/>
          <w:numId w:val="2793"/>
        </w:numPr>
      </w:pPr>
      <w:r>
        <w:t xml:space="preserve">Image-only buttons without label.</w:t>
      </w:r>
    </w:p>
    <w:p>
      <w:pPr>
        <w:pStyle w:val="Compact"/>
        <w:numPr>
          <w:ilvl w:val="0"/>
          <w:numId w:val="2793"/>
        </w:numPr>
      </w:pPr>
      <w:r>
        <w:t xml:space="preserve">Wrong role (using</w:t>
      </w:r>
      <w:r>
        <w:t xml:space="preserve"> </w:t>
      </w:r>
      <w:r>
        <w:rPr>
          <w:rStyle w:val="VerbatimChar"/>
        </w:rPr>
        <w:t xml:space="preserve">'button'</w:t>
      </w:r>
      <w:r>
        <w:t xml:space="preserve"> </w:t>
      </w:r>
      <w:r>
        <w:t xml:space="preserve">for a link, etc.).</w:t>
      </w:r>
    </w:p>
    <w:p>
      <w:pPr>
        <w:pStyle w:val="Compact"/>
        <w:numPr>
          <w:ilvl w:val="0"/>
          <w:numId w:val="2793"/>
        </w:numPr>
      </w:pPr>
      <w:r>
        <w:t xml:space="preserve">Forgetting</w:t>
      </w:r>
      <w:r>
        <w:t xml:space="preserve"> </w:t>
      </w:r>
      <w:r>
        <w:rPr>
          <w:rStyle w:val="VerbatimChar"/>
        </w:rPr>
        <w:t xml:space="preserve">accessibilityState.disabled</w:t>
      </w:r>
      <w:r>
        <w:t xml:space="preserve"> </w:t>
      </w:r>
      <w:r>
        <w:t xml:space="preserve">syncs with visual disabled.</w:t>
      </w:r>
    </w:p>
    <w:bookmarkEnd w:id="2695"/>
    <w:bookmarkStart w:id="2696" w:name="production-red-flags-95"/>
    <w:p>
      <w:pPr>
        <w:pStyle w:val="Heading3"/>
      </w:pPr>
      <w:r>
        <w:t xml:space="preserve">Production Red Flags</w:t>
      </w:r>
    </w:p>
    <w:p>
      <w:pPr>
        <w:pStyle w:val="Compact"/>
        <w:numPr>
          <w:ilvl w:val="0"/>
          <w:numId w:val="2794"/>
        </w:numPr>
      </w:pPr>
      <w:r>
        <w:t xml:space="preserve">"Image, image, image" announcements (unlabeled icons).</w:t>
      </w:r>
    </w:p>
    <w:p>
      <w:pPr>
        <w:pStyle w:val="Compact"/>
        <w:numPr>
          <w:ilvl w:val="0"/>
          <w:numId w:val="2794"/>
        </w:numPr>
      </w:pPr>
      <w:r>
        <w:t xml:space="preserve">Tap targets &lt; 44pt.</w:t>
      </w:r>
    </w:p>
    <w:p>
      <w:pPr>
        <w:pStyle w:val="Compact"/>
        <w:numPr>
          <w:ilvl w:val="0"/>
          <w:numId w:val="2794"/>
        </w:numPr>
      </w:pPr>
      <w:r>
        <w:t xml:space="preserve">Color-only error indicators.</w:t>
      </w:r>
    </w:p>
    <w:bookmarkEnd w:id="2696"/>
    <w:bookmarkStart w:id="2697" w:name="performance--metrics-39"/>
    <w:p>
      <w:pPr>
        <w:pStyle w:val="Heading3"/>
      </w:pPr>
      <w:r>
        <w:t xml:space="preserve">Performance &amp; Metrics</w:t>
      </w:r>
    </w:p>
    <w:p>
      <w:pPr>
        <w:pStyle w:val="Compact"/>
        <w:numPr>
          <w:ilvl w:val="0"/>
          <w:numId w:val="2795"/>
        </w:numPr>
      </w:pPr>
      <w:r>
        <w:t xml:space="preserve">A11y audit pass rate (axe / accessibility scanner).</w:t>
      </w:r>
    </w:p>
    <w:p>
      <w:pPr>
        <w:pStyle w:val="Compact"/>
        <w:numPr>
          <w:ilvl w:val="0"/>
          <w:numId w:val="2795"/>
        </w:numPr>
      </w:pPr>
      <w:r>
        <w:t xml:space="preserve">Issues filed by VoiceOver/TalkBack users.</w:t>
      </w:r>
    </w:p>
    <w:p>
      <w:pPr>
        <w:pStyle w:val="Compact"/>
        <w:numPr>
          <w:ilvl w:val="0"/>
          <w:numId w:val="2795"/>
        </w:numPr>
      </w:pPr>
      <w:r>
        <w:t xml:space="preserve">Tap-target compliance % across PRs.</w:t>
      </w:r>
    </w:p>
    <w:bookmarkEnd w:id="2697"/>
    <w:bookmarkStart w:id="2698" w:name="decision-framework-95"/>
    <w:p>
      <w:pPr>
        <w:pStyle w:val="Heading3"/>
      </w:pPr>
      <w:r>
        <w:t xml:space="preserve">Decision Framework</w:t>
      </w:r>
    </w:p>
    <w:p>
      <w:pPr>
        <w:pStyle w:val="Compact"/>
        <w:numPr>
          <w:ilvl w:val="0"/>
          <w:numId w:val="2796"/>
        </w:numPr>
      </w:pPr>
      <w:r>
        <w:t xml:space="preserve">Interactive element → role + label + state.</w:t>
      </w:r>
    </w:p>
    <w:p>
      <w:pPr>
        <w:pStyle w:val="Compact"/>
        <w:numPr>
          <w:ilvl w:val="0"/>
          <w:numId w:val="2796"/>
        </w:numPr>
      </w:pPr>
      <w:r>
        <w:t xml:space="preserve">Decorative →</w:t>
      </w:r>
      <w:r>
        <w:t xml:space="preserve"> </w:t>
      </w:r>
      <w:r>
        <w:rPr>
          <w:rStyle w:val="VerbatimChar"/>
        </w:rPr>
        <w:t xml:space="preserve">accessible={false}</w:t>
      </w:r>
      <w:r>
        <w:t xml:space="preserve">.</w:t>
      </w:r>
    </w:p>
    <w:p>
      <w:pPr>
        <w:pStyle w:val="Compact"/>
        <w:numPr>
          <w:ilvl w:val="0"/>
          <w:numId w:val="2796"/>
        </w:numPr>
      </w:pPr>
      <w:r>
        <w:t xml:space="preserve">Dynamic update → live region or</w:t>
      </w:r>
      <w:r>
        <w:t xml:space="preserve"> </w:t>
      </w:r>
      <w:r>
        <w:rPr>
          <w:rStyle w:val="VerbatimChar"/>
        </w:rPr>
        <w:t xml:space="preserve">announceForAccessibility</w:t>
      </w:r>
      <w:r>
        <w:t xml:space="preserve">.</w:t>
      </w:r>
    </w:p>
    <w:bookmarkEnd w:id="2698"/>
    <w:bookmarkStart w:id="2699" w:name="senior-level-insight-95"/>
    <w:p>
      <w:pPr>
        <w:pStyle w:val="Heading3"/>
      </w:pPr>
      <w:r>
        <w:t xml:space="preserve">Senior-Level Insight</w:t>
      </w:r>
    </w:p>
    <w:p>
      <w:pPr>
        <w:pStyle w:val="FirstParagraph"/>
      </w:pPr>
      <w:r>
        <w:t xml:space="preserve">"A11y is shipped or not — there's no partial credit." Every interactive element needs proper props; design system primitives carry defaults; CI catches regressions.</w:t>
      </w:r>
    </w:p>
    <w:bookmarkEnd w:id="2699"/>
    <w:bookmarkStart w:id="2700" w:name="real-world-scenario-69"/>
    <w:p>
      <w:pPr>
        <w:pStyle w:val="Heading3"/>
      </w:pPr>
      <w:r>
        <w:t xml:space="preserve">Real-World Scenario</w:t>
      </w:r>
    </w:p>
    <w:p>
      <w:pPr>
        <w:pStyle w:val="FirstParagraph"/>
      </w:pPr>
      <w:r>
        <w:rPr>
          <w:b/>
          <w:bCs/>
        </w:rPr>
        <w:t xml:space="preserve">Symptom:</w:t>
      </w:r>
      <w:r>
        <w:t xml:space="preserve"> </w:t>
      </w:r>
      <w:r>
        <w:t xml:space="preserve">App scored 60% on accessibility audit before legal release.</w:t>
      </w:r>
      <w:r>
        <w:t xml:space="preserve"> </w:t>
      </w:r>
      <w:r>
        <w:rPr>
          <w:b/>
          <w:bCs/>
        </w:rPr>
        <w:t xml:space="preserve">Fix:</w:t>
      </w:r>
      <w:r>
        <w:t xml:space="preserve"> </w:t>
      </w:r>
      <w:r>
        <w:t xml:space="preserve">Audit + remediate top 20 screens; add eslint plugin; add to PR template.</w:t>
      </w:r>
    </w:p>
    <w:bookmarkEnd w:id="2700"/>
    <w:bookmarkStart w:id="2701" w:name="production-failure-story-69"/>
    <w:p>
      <w:pPr>
        <w:pStyle w:val="Heading3"/>
      </w:pPr>
      <w:r>
        <w:t xml:space="preserve">Production Failure Story</w:t>
      </w:r>
    </w:p>
    <w:p>
      <w:pPr>
        <w:pStyle w:val="FirstParagraph"/>
      </w:pPr>
      <w:r>
        <w:rPr>
          <w:b/>
          <w:bCs/>
        </w:rPr>
        <w:t xml:space="preserve">Incident:</w:t>
      </w:r>
      <w:r>
        <w:t xml:space="preserve"> </w:t>
      </w:r>
      <w:r>
        <w:t xml:space="preserve">Lawsuit filed for inaccessible checkout flow.</w:t>
      </w:r>
      <w:r>
        <w:t xml:space="preserve"> </w:t>
      </w:r>
      <w:r>
        <w:rPr>
          <w:b/>
          <w:bCs/>
        </w:rPr>
        <w:t xml:space="preserve">Root cause:</w:t>
      </w:r>
      <w:r>
        <w:t xml:space="preserve"> </w:t>
      </w:r>
      <w:r>
        <w:t xml:space="preserve">Form errors weren't announced; users with screen readers couldn't tell why submit failed.</w:t>
      </w:r>
      <w:r>
        <w:t xml:space="preserve"> </w:t>
      </w:r>
      <w:r>
        <w:rPr>
          <w:b/>
          <w:bCs/>
        </w:rPr>
        <w:t xml:space="preserve">Fix:</w:t>
      </w:r>
      <w:r>
        <w:t xml:space="preserve"> </w:t>
      </w:r>
      <w:r>
        <w:t xml:space="preserve">Announce errors; wire field-error linkage; full a11y audit.</w:t>
      </w:r>
    </w:p>
    <w:bookmarkEnd w:id="2701"/>
    <w:bookmarkStart w:id="2702" w:name="debugging-checklist-69"/>
    <w:p>
      <w:pPr>
        <w:pStyle w:val="Heading3"/>
      </w:pPr>
      <w:r>
        <w:t xml:space="preserve">Debugging Checklist</w:t>
      </w:r>
    </w:p>
    <w:p>
      <w:pPr>
        <w:pStyle w:val="Compact"/>
        <w:numPr>
          <w:ilvl w:val="0"/>
          <w:numId w:val="2797"/>
        </w:numPr>
      </w:pPr>
      <w:r>
        <w:t xml:space="preserve">Every Touchable has</w:t>
      </w:r>
      <w:r>
        <w:t xml:space="preserve"> </w:t>
      </w:r>
      <w:r>
        <w:rPr>
          <w:rStyle w:val="VerbatimChar"/>
        </w:rPr>
        <w:t xml:space="preserve">accessibilityRole</w:t>
      </w:r>
      <w:r>
        <w:t xml:space="preserve"> </w:t>
      </w:r>
      <w:r>
        <w:t xml:space="preserve">+</w:t>
      </w:r>
      <w:r>
        <w:t xml:space="preserve"> </w:t>
      </w:r>
      <w:r>
        <w:rPr>
          <w:rStyle w:val="VerbatimChar"/>
        </w:rPr>
        <w:t xml:space="preserve">accessibilityLabel</w:t>
      </w:r>
      <w:r>
        <w:t xml:space="preserve">?</w:t>
      </w:r>
    </w:p>
    <w:p>
      <w:pPr>
        <w:pStyle w:val="Compact"/>
        <w:numPr>
          <w:ilvl w:val="0"/>
          <w:numId w:val="2797"/>
        </w:numPr>
      </w:pPr>
      <w:r>
        <w:t xml:space="preserve">State props sync with visual state?</w:t>
      </w:r>
    </w:p>
    <w:p>
      <w:pPr>
        <w:pStyle w:val="Compact"/>
        <w:numPr>
          <w:ilvl w:val="0"/>
          <w:numId w:val="2797"/>
        </w:numPr>
      </w:pPr>
      <w:r>
        <w:t xml:space="preserve">Tap targets ≥ 44pt?</w:t>
      </w:r>
    </w:p>
    <w:p>
      <w:pPr>
        <w:pStyle w:val="Compact"/>
        <w:numPr>
          <w:ilvl w:val="0"/>
          <w:numId w:val="2797"/>
        </w:numPr>
      </w:pPr>
      <w:r>
        <w:t xml:space="preserve">Tested with VoiceOver + TalkBack?</w:t>
      </w:r>
    </w:p>
    <w:bookmarkEnd w:id="2702"/>
    <w:bookmarkStart w:id="2703" w:name="advanced--internal-knowledge-69"/>
    <w:p>
      <w:pPr>
        <w:pStyle w:val="Heading3"/>
      </w:pPr>
      <w:r>
        <w:t xml:space="preserve">Advanced / Internal Knowledge</w:t>
      </w:r>
    </w:p>
    <w:p>
      <w:pPr>
        <w:pStyle w:val="Compact"/>
        <w:numPr>
          <w:ilvl w:val="0"/>
          <w:numId w:val="2798"/>
        </w:numPr>
      </w:pPr>
      <w:r>
        <w:rPr>
          <w:rStyle w:val="VerbatimChar"/>
        </w:rPr>
        <w:t xml:space="preserve">accessibilityElementsHidden</w:t>
      </w:r>
      <w:r>
        <w:t xml:space="preserve"> </w:t>
      </w:r>
      <w:r>
        <w:t xml:space="preserve">(iOS) /</w:t>
      </w:r>
      <w:r>
        <w:t xml:space="preserve"> </w:t>
      </w:r>
      <w:r>
        <w:rPr>
          <w:rStyle w:val="VerbatimChar"/>
        </w:rPr>
        <w:t xml:space="preserve">importantForAccessibility="no-hide-descendants"</w:t>
      </w:r>
      <w:r>
        <w:t xml:space="preserve"> </w:t>
      </w:r>
      <w:r>
        <w:t xml:space="preserve">(Android) hide children from a11y tree.</w:t>
      </w:r>
    </w:p>
    <w:p>
      <w:pPr>
        <w:pStyle w:val="Compact"/>
        <w:numPr>
          <w:ilvl w:val="0"/>
          <w:numId w:val="2798"/>
        </w:numPr>
      </w:pPr>
      <w:r>
        <w:rPr>
          <w:rStyle w:val="VerbatimChar"/>
        </w:rPr>
        <w:t xml:space="preserve">UIAccessibilityCustomAction</w:t>
      </w:r>
      <w:r>
        <w:t xml:space="preserve"> </w:t>
      </w:r>
      <w:r>
        <w:t xml:space="preserve">for custom gestures (rare in RN).</w:t>
      </w:r>
    </w:p>
    <w:p>
      <w:pPr>
        <w:pStyle w:val="Compact"/>
        <w:numPr>
          <w:ilvl w:val="0"/>
          <w:numId w:val="2798"/>
        </w:numPr>
      </w:pPr>
      <w:r>
        <w:t xml:space="preserve">Reanimated worklet animations should branch on</w:t>
      </w:r>
      <w:r>
        <w:t xml:space="preserve"> </w:t>
      </w:r>
      <w:r>
        <w:rPr>
          <w:rStyle w:val="VerbatimChar"/>
        </w:rPr>
        <w:t xml:space="preserve">useReducedMotion()</w:t>
      </w:r>
      <w:r>
        <w:t xml:space="preserve">.</w:t>
      </w:r>
    </w:p>
    <w:bookmarkEnd w:id="2703"/>
    <w:bookmarkStart w:id="2704" w:name="Xc81278799d89767f5641992b78103e8de5ddd92"/>
    <w:p>
      <w:pPr>
        <w:pStyle w:val="Heading3"/>
      </w:pPr>
      <w:r>
        <w:t xml:space="preserve">2026 AI Tip</w:t>
      </w:r>
    </w:p>
    <w:p>
      <w:pPr>
        <w:pStyle w:val="FirstParagraph"/>
      </w:pPr>
      <w:r>
        <w:t xml:space="preserve">AI rarely adds a11y props. After scaffolding, lint and add labels.</w:t>
      </w:r>
    </w:p>
    <w:bookmarkEnd w:id="2704"/>
    <w:bookmarkStart w:id="2705" w:name="related-topics-69"/>
    <w:p>
      <w:pPr>
        <w:pStyle w:val="Heading3"/>
      </w:pPr>
      <w:r>
        <w:t xml:space="preserve">Related Topics</w:t>
      </w:r>
    </w:p>
    <w:p>
      <w:pPr>
        <w:pStyle w:val="FirstParagraph"/>
      </w:pPr>
      <w:r>
        <w:t xml:space="preserve">Q2, Q3, S04 (Fabric).</w:t>
      </w:r>
    </w:p>
    <w:bookmarkEnd w:id="2705"/>
    <w:bookmarkStart w:id="2706" w:name="interview-follow-up-questions-69"/>
    <w:p>
      <w:pPr>
        <w:pStyle w:val="Heading3"/>
      </w:pPr>
      <w:r>
        <w:t xml:space="preserve">Interview Follow-Up Questions</w:t>
      </w:r>
    </w:p>
    <w:p>
      <w:pPr>
        <w:pStyle w:val="Compact"/>
        <w:numPr>
          <w:ilvl w:val="0"/>
          <w:numId w:val="2799"/>
        </w:numPr>
      </w:pPr>
      <w:r>
        <w:t xml:space="preserve">"What's the difference between</w:t>
      </w:r>
      <w:r>
        <w:t xml:space="preserve"> </w:t>
      </w:r>
      <w:r>
        <w:rPr>
          <w:rStyle w:val="VerbatimChar"/>
        </w:rPr>
        <w:t xml:space="preserve">accessibilityLabel</w:t>
      </w:r>
      <w:r>
        <w:t xml:space="preserve"> </w:t>
      </w:r>
      <w:r>
        <w:t xml:space="preserve">and</w:t>
      </w:r>
      <w:r>
        <w:t xml:space="preserve"> </w:t>
      </w:r>
      <w:r>
        <w:rPr>
          <w:rStyle w:val="VerbatimChar"/>
        </w:rPr>
        <w:t xml:space="preserve">accessibilityHint</w:t>
      </w:r>
      <w:r>
        <w:t xml:space="preserve">?"</w:t>
      </w:r>
    </w:p>
    <w:p>
      <w:pPr>
        <w:pStyle w:val="Compact"/>
        <w:numPr>
          <w:ilvl w:val="0"/>
          <w:numId w:val="2799"/>
        </w:numPr>
      </w:pPr>
      <w:r>
        <w:t xml:space="preserve">"How do you announce a toast?"</w:t>
      </w:r>
    </w:p>
    <w:p>
      <w:pPr>
        <w:pStyle w:val="Compact"/>
        <w:numPr>
          <w:ilvl w:val="0"/>
          <w:numId w:val="2799"/>
        </w:numPr>
      </w:pPr>
      <w:r>
        <w:t xml:space="preserve">"What roles map to native traits?"</w:t>
      </w:r>
    </w:p>
    <w:bookmarkEnd w:id="2706"/>
    <w:bookmarkStart w:id="2707" w:name="memory-hook-95"/>
    <w:p>
      <w:pPr>
        <w:pStyle w:val="Heading3"/>
      </w:pPr>
      <w:r>
        <w:t xml:space="preserve">Memory Hook</w:t>
      </w:r>
    </w:p>
    <w:p>
      <w:pPr>
        <w:pStyle w:val="FirstParagraph"/>
      </w:pPr>
      <w:r>
        <w:rPr>
          <w:b/>
          <w:bCs/>
        </w:rPr>
        <w:t xml:space="preserve">"Role + label + state + hint. VoiceOver and TalkBack tell the truth."</w:t>
      </w:r>
    </w:p>
    <w:bookmarkEnd w:id="2707"/>
    <w:bookmarkStart w:id="2708" w:name="revision-notes-95"/>
    <w:p>
      <w:pPr>
        <w:pStyle w:val="Heading3"/>
      </w:pPr>
      <w:r>
        <w:t xml:space="preserve">Revision Notes</w:t>
      </w:r>
    </w:p>
    <w:p>
      <w:pPr>
        <w:pStyle w:val="BlockText"/>
      </w:pPr>
      <w:r>
        <w:t xml:space="preserve">Every interactive element:</w:t>
      </w:r>
      <w:r>
        <w:t xml:space="preserve"> </w:t>
      </w:r>
      <w:r>
        <w:rPr>
          <w:rStyle w:val="VerbatimChar"/>
        </w:rPr>
        <w:t xml:space="preserve">accessible</w:t>
      </w:r>
      <w:r>
        <w:t xml:space="preserve">,</w:t>
      </w:r>
      <w:r>
        <w:t xml:space="preserve"> </w:t>
      </w:r>
      <w:r>
        <w:rPr>
          <w:rStyle w:val="VerbatimChar"/>
        </w:rPr>
        <w:t xml:space="preserve">accessibilityRole</w:t>
      </w:r>
      <w:r>
        <w:t xml:space="preserve">,</w:t>
      </w:r>
      <w:r>
        <w:t xml:space="preserve"> </w:t>
      </w:r>
      <w:r>
        <w:rPr>
          <w:rStyle w:val="VerbatimChar"/>
        </w:rPr>
        <w:t xml:space="preserve">accessibilityLabel</w:t>
      </w:r>
      <w:r>
        <w:t xml:space="preserve">,</w:t>
      </w:r>
      <w:r>
        <w:t xml:space="preserve"> </w:t>
      </w:r>
      <w:r>
        <w:rPr>
          <w:rStyle w:val="VerbatimChar"/>
        </w:rPr>
        <w:t xml:space="preserve">accessibilityState</w:t>
      </w:r>
      <w:r>
        <w:t xml:space="preserve">, optional</w:t>
      </w:r>
      <w:r>
        <w:t xml:space="preserve"> </w:t>
      </w:r>
      <w:r>
        <w:rPr>
          <w:rStyle w:val="VerbatimChar"/>
        </w:rPr>
        <w:t xml:space="preserve">accessibilityHint</w:t>
      </w:r>
      <w:r>
        <w:t xml:space="preserve">; tap targets ≥ 44pt; test on real devices with screen readers; lint in CI.</w:t>
      </w:r>
    </w:p>
    <w:p>
      <w:r>
        <w:pict>
          <v:rect style="width:0;height:1.5pt" o:hralign="center" o:hrstd="t" o:hr="t"/>
        </w:pict>
      </w:r>
    </w:p>
    <w:bookmarkEnd w:id="2708"/>
    <w:bookmarkEnd w:id="2709"/>
    <w:bookmarkStart w:id="2738" w:name="Xb36b2b3fdd3d2e3ebbf24c21596b94d7e4ed35c"/>
    <w:p>
      <w:pPr>
        <w:pStyle w:val="Heading2"/>
      </w:pPr>
      <w:r>
        <w:t xml:space="preserve">Q2. Focus management and keyboard / external input</w:t>
      </w:r>
    </w:p>
    <w:bookmarkStart w:id="2710" w:name="difficulty-96"/>
    <w:p>
      <w:pPr>
        <w:pStyle w:val="Heading3"/>
      </w:pPr>
      <w:r>
        <w:t xml:space="preserve">Difficulty</w:t>
      </w:r>
    </w:p>
    <w:p>
      <w:pPr>
        <w:pStyle w:val="FirstParagraph"/>
      </w:pPr>
      <w:r>
        <w:t xml:space="preserve">Advanced</w:t>
      </w:r>
    </w:p>
    <w:bookmarkEnd w:id="2710"/>
    <w:bookmarkStart w:id="2711" w:name="interview-frequency-96"/>
    <w:p>
      <w:pPr>
        <w:pStyle w:val="Heading3"/>
      </w:pPr>
      <w:r>
        <w:t xml:space="preserve">Interview Frequency</w:t>
      </w:r>
    </w:p>
    <w:p>
      <w:pPr>
        <w:pStyle w:val="FirstParagraph"/>
      </w:pPr>
      <w:r>
        <w:t xml:space="preserve">Common at senior rounds (especially tablet / TV / accessibility).</w:t>
      </w:r>
    </w:p>
    <w:bookmarkEnd w:id="2711"/>
    <w:bookmarkStart w:id="2712" w:name="prerequisites-96"/>
    <w:p>
      <w:pPr>
        <w:pStyle w:val="Heading3"/>
      </w:pPr>
      <w:r>
        <w:t xml:space="preserve">Prerequisites</w:t>
      </w:r>
    </w:p>
    <w:p>
      <w:pPr>
        <w:pStyle w:val="FirstParagraph"/>
      </w:pPr>
      <w:r>
        <w:t xml:space="preserve">Q1.</w:t>
      </w:r>
    </w:p>
    <w:bookmarkEnd w:id="2712"/>
    <w:bookmarkStart w:id="2713" w:name="tldr-96"/>
    <w:p>
      <w:pPr>
        <w:pStyle w:val="Heading3"/>
      </w:pPr>
      <w:r>
        <w:t xml:space="preserve">TL;DR</w:t>
      </w:r>
    </w:p>
    <w:p>
      <w:pPr>
        <w:pStyle w:val="FirstParagraph"/>
      </w:pPr>
      <w:r>
        <w:t xml:space="preserve">Focus is for keyboard users (accessibility, hardware keyboards, tvOS, Vision Pro). Use</w:t>
      </w:r>
      <w:r>
        <w:t xml:space="preserve"> </w:t>
      </w:r>
      <w:r>
        <w:rPr>
          <w:rStyle w:val="VerbatimChar"/>
        </w:rPr>
        <w:t xml:space="preserve">findNodeHandle</w:t>
      </w:r>
      <w:r>
        <w:t xml:space="preserve"> </w:t>
      </w:r>
      <w:r>
        <w:t xml:space="preserve">+</w:t>
      </w:r>
      <w:r>
        <w:t xml:space="preserve"> </w:t>
      </w:r>
      <w:r>
        <w:rPr>
          <w:rStyle w:val="VerbatimChar"/>
        </w:rPr>
        <w:t xml:space="preserve">AccessibilityInfo.setAccessibilityFocus</w:t>
      </w:r>
      <w:r>
        <w:t xml:space="preserve"> </w:t>
      </w:r>
      <w:r>
        <w:t xml:space="preserve">(legacy) or</w:t>
      </w:r>
      <w:r>
        <w:t xml:space="preserve"> </w:t>
      </w:r>
      <w:r>
        <w:rPr>
          <w:rStyle w:val="VerbatimChar"/>
        </w:rPr>
        <w:t xml:space="preserve">focus()</w:t>
      </w:r>
      <w:r>
        <w:t xml:space="preserve"> </w:t>
      </w:r>
      <w:r>
        <w:t xml:space="preserve">on refs (modern). Manage focus on screen change, modal open, and error states.</w:t>
      </w:r>
    </w:p>
    <w:bookmarkEnd w:id="2713"/>
    <w:bookmarkStart w:id="2714" w:name="Xb6932d08dd082ac8ece74c47b89fdb7415df0a8"/>
    <w:p>
      <w:pPr>
        <w:pStyle w:val="Heading3"/>
      </w:pPr>
      <w:r>
        <w:t xml:space="preserve">30-Second Interview Answer</w:t>
      </w:r>
    </w:p>
    <w:p>
      <w:pPr>
        <w:pStyle w:val="FirstParagraph"/>
      </w:pPr>
      <w:r>
        <w:t xml:space="preserve">"Focus management means controlling where the screen reader / keyboard cursor lands. After navigation, focus the page heading. After modal open, focus the modal title; trap focus inside until close. After validation error, focus the first errored field. RN 2026 supports</w:t>
      </w:r>
      <w:r>
        <w:t xml:space="preserve"> </w:t>
      </w:r>
      <w:r>
        <w:rPr>
          <w:rStyle w:val="VerbatimChar"/>
        </w:rPr>
        <w:t xml:space="preserve">ref.focus()</w:t>
      </w:r>
      <w:r>
        <w:t xml:space="preserve"> </w:t>
      </w:r>
      <w:r>
        <w:t xml:space="preserve">on most elements; modal libraries like</w:t>
      </w:r>
      <w:r>
        <w:t xml:space="preserve"> </w:t>
      </w:r>
      <w:r>
        <w:rPr>
          <w:rStyle w:val="VerbatimChar"/>
        </w:rPr>
        <w:t xml:space="preserve">react-native-modal</w:t>
      </w:r>
      <w:r>
        <w:t xml:space="preserve"> </w:t>
      </w:r>
      <w:r>
        <w:t xml:space="preserve">need explicit focus calls."</w:t>
      </w:r>
    </w:p>
    <w:bookmarkEnd w:id="2714"/>
    <w:bookmarkStart w:id="2715" w:name="X19d04f267bfc9ab5602be0b20a935cda90c34dc"/>
    <w:p>
      <w:pPr>
        <w:pStyle w:val="Heading3"/>
      </w:pPr>
      <w:r>
        <w:t xml:space="preserve">2-Minute Practical Answer</w:t>
      </w:r>
    </w:p>
    <w:p>
      <w:pPr>
        <w:pStyle w:val="FirstParagraph"/>
      </w:pPr>
      <w:r>
        <w:t xml:space="preserve">Trigger focus manually:</w:t>
      </w:r>
    </w:p>
    <w:p>
      <w:pPr>
        <w:pStyle w:val="SourceCode"/>
      </w:pPr>
      <w:r>
        <w:rPr>
          <w:rStyle w:val="KeywordTok"/>
        </w:rPr>
        <w:t xml:space="preserve">const</w:t>
      </w:r>
      <w:r>
        <w:rPr>
          <w:rStyle w:val="NormalTok"/>
        </w:rPr>
        <w:t xml:space="preserve"> 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View</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w:t>
      </w:r>
      <w:r>
        <w:rPr>
          <w:rStyle w:val="FunctionTok"/>
        </w:rPr>
        <w:t xml:space="preserve">findNodeHandle</w:t>
      </w:r>
      <w:r>
        <w:rPr>
          <w:rStyle w:val="NormalTok"/>
        </w:rPr>
        <w:t xml:space="preserve">(ref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 AccessibilityInfo</w:t>
      </w:r>
      <w:r>
        <w:rPr>
          <w:rStyle w:val="OperatorTok"/>
        </w:rPr>
        <w:t xml:space="preserve">.</w:t>
      </w:r>
      <w:r>
        <w:rPr>
          <w:rStyle w:val="FunctionTok"/>
        </w:rPr>
        <w:t xml:space="preserve">setAccessibilityFocus</w:t>
      </w:r>
      <w:r>
        <w:rPr>
          <w:rStyle w:val="NormalTok"/>
        </w:rPr>
        <w:t xml:space="preserve">(node)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Focus traps for modals — RN doesn't have built-in; use</w:t>
      </w:r>
      <w:r>
        <w:t xml:space="preserve"> </w:t>
      </w:r>
      <w:r>
        <w:rPr>
          <w:rStyle w:val="VerbatimChar"/>
        </w:rPr>
        <w:t xml:space="preserve">react-native-focus-trap</w:t>
      </w:r>
      <w:r>
        <w:t xml:space="preserve"> </w:t>
      </w:r>
      <w:r>
        <w:t xml:space="preserve">or implement:</w:t>
      </w:r>
    </w:p>
    <w:p>
      <w:pPr>
        <w:pStyle w:val="Compact"/>
        <w:numPr>
          <w:ilvl w:val="0"/>
          <w:numId w:val="2800"/>
        </w:numPr>
      </w:pPr>
      <w:r>
        <w:t xml:space="preserve">Listen for focus loss → re-focus first focusable in modal.</w:t>
      </w:r>
    </w:p>
    <w:p>
      <w:pPr>
        <w:pStyle w:val="Compact"/>
        <w:numPr>
          <w:ilvl w:val="0"/>
          <w:numId w:val="2800"/>
        </w:numPr>
      </w:pPr>
      <w:r>
        <w:t xml:space="preserve">Restore focus to trigger on close.</w:t>
      </w:r>
    </w:p>
    <w:p>
      <w:pPr>
        <w:pStyle w:val="FirstParagraph"/>
      </w:pPr>
      <w:r>
        <w:t xml:space="preserve">External keyboard / tvOS / Vision Pro:</w:t>
      </w:r>
    </w:p>
    <w:p>
      <w:pPr>
        <w:pStyle w:val="Compact"/>
        <w:numPr>
          <w:ilvl w:val="0"/>
          <w:numId w:val="2801"/>
        </w:numPr>
      </w:pPr>
      <w:r>
        <w:rPr>
          <w:rStyle w:val="VerbatimChar"/>
        </w:rPr>
        <w:t xml:space="preserve">Pressable</w:t>
      </w:r>
      <w:r>
        <w:t xml:space="preserve"> </w:t>
      </w:r>
      <w:r>
        <w:t xml:space="preserve">accepts</w:t>
      </w:r>
      <w:r>
        <w:t xml:space="preserve"> </w:t>
      </w:r>
      <w:r>
        <w:rPr>
          <w:rStyle w:val="VerbatimChar"/>
        </w:rPr>
        <w:t xml:space="preserve">onFocus</w:t>
      </w:r>
      <w:r>
        <w:t xml:space="preserve">/</w:t>
      </w:r>
      <w:r>
        <w:rPr>
          <w:rStyle w:val="VerbatimChar"/>
        </w:rPr>
        <w:t xml:space="preserve">onBlur</w:t>
      </w:r>
      <w:r>
        <w:t xml:space="preserve"> </w:t>
      </w:r>
      <w:r>
        <w:t xml:space="preserve">for hardware focus rings.</w:t>
      </w:r>
    </w:p>
    <w:p>
      <w:pPr>
        <w:pStyle w:val="Compact"/>
        <w:numPr>
          <w:ilvl w:val="0"/>
          <w:numId w:val="2801"/>
        </w:numPr>
      </w:pPr>
      <w:r>
        <w:t xml:space="preserve">TV-style nav uses</w:t>
      </w:r>
      <w:r>
        <w:t xml:space="preserve"> </w:t>
      </w:r>
      <w:r>
        <w:rPr>
          <w:rStyle w:val="VerbatimChar"/>
        </w:rPr>
        <w:t xml:space="preserve">nextFocusUp</w:t>
      </w:r>
      <w:r>
        <w:t xml:space="preserve">/</w:t>
      </w:r>
      <w:r>
        <w:rPr>
          <w:rStyle w:val="VerbatimChar"/>
        </w:rPr>
        <w:t xml:space="preserve">nextFocusDown</w:t>
      </w:r>
      <w:r>
        <w:t xml:space="preserve">/etc. (Android TV).</w:t>
      </w:r>
    </w:p>
    <w:p>
      <w:pPr>
        <w:pStyle w:val="Compact"/>
        <w:numPr>
          <w:ilvl w:val="0"/>
          <w:numId w:val="2801"/>
        </w:numPr>
      </w:pPr>
      <w:r>
        <w:t xml:space="preserve">Vision Pro relies on hover/gaze —</w:t>
      </w:r>
      <w:r>
        <w:t xml:space="preserve"> </w:t>
      </w:r>
      <w:r>
        <w:rPr>
          <w:rStyle w:val="VerbatimChar"/>
        </w:rPr>
        <w:t xml:space="preserve">Pressable</w:t>
      </w:r>
      <w:r>
        <w:t xml:space="preserve"> </w:t>
      </w:r>
      <w:r>
        <w:t xml:space="preserve">handles</w:t>
      </w:r>
      <w:r>
        <w:t xml:space="preserve"> </w:t>
      </w:r>
      <w:r>
        <w:rPr>
          <w:rStyle w:val="VerbatimChar"/>
        </w:rPr>
        <w:t xml:space="preserve">onHoverIn</w:t>
      </w:r>
      <w:r>
        <w:t xml:space="preserve">/</w:t>
      </w:r>
      <w:r>
        <w:rPr>
          <w:rStyle w:val="VerbatimChar"/>
        </w:rPr>
        <w:t xml:space="preserve">onHoverOut</w:t>
      </w:r>
      <w:r>
        <w:t xml:space="preserve">.</w:t>
      </w:r>
    </w:p>
    <w:bookmarkEnd w:id="2715"/>
    <w:bookmarkStart w:id="2716" w:name="X883693657527694d9368a02d151d944b2d6cc61"/>
    <w:p>
      <w:pPr>
        <w:pStyle w:val="Heading3"/>
      </w:pPr>
      <w:r>
        <w:t xml:space="preserve">5-Minute Architecture Answer</w:t>
      </w:r>
    </w:p>
    <w:p>
      <w:pPr>
        <w:pStyle w:val="FirstParagraph"/>
      </w:pPr>
      <w:r>
        <w:t xml:space="preserve">Focus on mobile is mostly ignored — touch users don't see it. But:</w:t>
      </w:r>
    </w:p>
    <w:p>
      <w:pPr>
        <w:pStyle w:val="Compact"/>
        <w:numPr>
          <w:ilvl w:val="0"/>
          <w:numId w:val="2802"/>
        </w:numPr>
      </w:pPr>
      <w:r>
        <w:rPr>
          <w:b/>
          <w:bCs/>
        </w:rPr>
        <w:t xml:space="preserve">Screen readers</w:t>
      </w:r>
      <w:r>
        <w:t xml:space="preserve"> </w:t>
      </w:r>
      <w:r>
        <w:t xml:space="preserve">use focus to track current node.</w:t>
      </w:r>
    </w:p>
    <w:p>
      <w:pPr>
        <w:pStyle w:val="Compact"/>
        <w:numPr>
          <w:ilvl w:val="0"/>
          <w:numId w:val="2802"/>
        </w:numPr>
      </w:pPr>
      <w:r>
        <w:rPr>
          <w:b/>
          <w:bCs/>
        </w:rPr>
        <w:t xml:space="preserve">Hardware keyboards</w:t>
      </w:r>
      <w:r>
        <w:t xml:space="preserve"> </w:t>
      </w:r>
      <w:r>
        <w:t xml:space="preserve">(iPad with Magic Keyboard, Android tablets) need it.</w:t>
      </w:r>
    </w:p>
    <w:p>
      <w:pPr>
        <w:pStyle w:val="Compact"/>
        <w:numPr>
          <w:ilvl w:val="0"/>
          <w:numId w:val="2802"/>
        </w:numPr>
      </w:pPr>
      <w:r>
        <w:rPr>
          <w:b/>
          <w:bCs/>
        </w:rPr>
        <w:t xml:space="preserve">tvOS / Android TV</w:t>
      </w:r>
      <w:r>
        <w:t xml:space="preserve"> </w:t>
      </w:r>
      <w:r>
        <w:t xml:space="preserve">depend on it entirely (no touch).</w:t>
      </w:r>
    </w:p>
    <w:p>
      <w:pPr>
        <w:pStyle w:val="Compact"/>
        <w:numPr>
          <w:ilvl w:val="0"/>
          <w:numId w:val="2802"/>
        </w:numPr>
      </w:pPr>
      <w:r>
        <w:rPr>
          <w:b/>
          <w:bCs/>
        </w:rPr>
        <w:t xml:space="preserve">visionOS</w:t>
      </w:r>
      <w:r>
        <w:t xml:space="preserve"> </w:t>
      </w:r>
      <w:r>
        <w:t xml:space="preserve">uses gaze + tap; focus is a UI affordance.</w:t>
      </w:r>
    </w:p>
    <w:p>
      <w:pPr>
        <w:pStyle w:val="FirstParagraph"/>
      </w:pPr>
      <w:r>
        <w:t xml:space="preserve">Architectural rules:</w:t>
      </w:r>
    </w:p>
    <w:p>
      <w:pPr>
        <w:pStyle w:val="Compact"/>
        <w:numPr>
          <w:ilvl w:val="0"/>
          <w:numId w:val="2803"/>
        </w:numPr>
      </w:pPr>
      <w:r>
        <w:rPr>
          <w:b/>
          <w:bCs/>
        </w:rPr>
        <w:t xml:space="preserve">Initial focus</w:t>
      </w:r>
      <w:r>
        <w:t xml:space="preserve"> </w:t>
      </w:r>
      <w:r>
        <w:t xml:space="preserve">— on screen mount, focus the first meaningful element (heading or first input). Without this, screen-reader users hear "Untitled, button" sequence.</w:t>
      </w:r>
    </w:p>
    <w:p>
      <w:pPr>
        <w:pStyle w:val="Compact"/>
        <w:numPr>
          <w:ilvl w:val="0"/>
          <w:numId w:val="2803"/>
        </w:numPr>
      </w:pPr>
      <w:r>
        <w:rPr>
          <w:b/>
          <w:bCs/>
        </w:rPr>
        <w:t xml:space="preserve">Modal focus trap</w:t>
      </w:r>
      <w:r>
        <w:t xml:space="preserve"> </w:t>
      </w:r>
      <w:r>
        <w:t xml:space="preserve">— focus enters modal on open, doesn't escape until close, returns to trigger.</w:t>
      </w:r>
    </w:p>
    <w:p>
      <w:pPr>
        <w:pStyle w:val="Compact"/>
        <w:numPr>
          <w:ilvl w:val="0"/>
          <w:numId w:val="2803"/>
        </w:numPr>
      </w:pPr>
      <w:r>
        <w:rPr>
          <w:b/>
          <w:bCs/>
        </w:rPr>
        <w:t xml:space="preserve">Error focus</w:t>
      </w:r>
      <w:r>
        <w:t xml:space="preserve"> </w:t>
      </w:r>
      <w:r>
        <w:t xml:space="preserve">— invalid form: focus the first errored field + announce reason.</w:t>
      </w:r>
    </w:p>
    <w:p>
      <w:pPr>
        <w:pStyle w:val="Compact"/>
        <w:numPr>
          <w:ilvl w:val="0"/>
          <w:numId w:val="2803"/>
        </w:numPr>
      </w:pPr>
      <w:r>
        <w:rPr>
          <w:b/>
          <w:bCs/>
        </w:rPr>
        <w:t xml:space="preserve">Live changes</w:t>
      </w:r>
      <w:r>
        <w:t xml:space="preserve"> </w:t>
      </w:r>
      <w:r>
        <w:t xml:space="preserve">— adding new content: optionally</w:t>
      </w:r>
      <w:r>
        <w:t xml:space="preserve"> </w:t>
      </w:r>
      <w:r>
        <w:rPr>
          <w:rStyle w:val="VerbatimChar"/>
        </w:rPr>
        <w:t xml:space="preserve">announceForAccessibility</w:t>
      </w:r>
      <w:r>
        <w:t xml:space="preserve">; don't steal focus.</w:t>
      </w:r>
    </w:p>
    <w:p>
      <w:pPr>
        <w:pStyle w:val="FirstParagraph"/>
      </w:pPr>
      <w:r>
        <w:t xml:space="preserve">For tvOS / TV apps:</w:t>
      </w:r>
    </w:p>
    <w:p>
      <w:pPr>
        <w:pStyle w:val="Compact"/>
        <w:numPr>
          <w:ilvl w:val="0"/>
          <w:numId w:val="2804"/>
        </w:numPr>
      </w:pPr>
      <w:r>
        <w:rPr>
          <w:rStyle w:val="VerbatimChar"/>
        </w:rPr>
        <w:t xml:space="preserve">react-native-tvos</w:t>
      </w:r>
      <w:r>
        <w:t xml:space="preserve"> </w:t>
      </w:r>
      <w:r>
        <w:t xml:space="preserve">ships hardware focus support.</w:t>
      </w:r>
    </w:p>
    <w:p>
      <w:pPr>
        <w:pStyle w:val="Compact"/>
        <w:numPr>
          <w:ilvl w:val="0"/>
          <w:numId w:val="2804"/>
        </w:numPr>
      </w:pPr>
      <w:r>
        <w:rPr>
          <w:rStyle w:val="VerbatimChar"/>
        </w:rPr>
        <w:t xml:space="preserve">Pressable</w:t>
      </w:r>
      <w:r>
        <w:t xml:space="preserve"> </w:t>
      </w:r>
      <w:r>
        <w:t xml:space="preserve">with</w:t>
      </w:r>
      <w:r>
        <w:t xml:space="preserve"> </w:t>
      </w:r>
      <w:r>
        <w:rPr>
          <w:rStyle w:val="VerbatimChar"/>
        </w:rPr>
        <w:t xml:space="preserve">onFocus</w:t>
      </w:r>
      <w:r>
        <w:t xml:space="preserve"> </w:t>
      </w:r>
      <w:r>
        <w:t xml:space="preserve">shows highlight ring.</w:t>
      </w:r>
    </w:p>
    <w:p>
      <w:pPr>
        <w:pStyle w:val="Compact"/>
        <w:numPr>
          <w:ilvl w:val="0"/>
          <w:numId w:val="2804"/>
        </w:numPr>
      </w:pPr>
      <w:r>
        <w:t xml:space="preserve">Custom navigation: use</w:t>
      </w:r>
      <w:r>
        <w:t xml:space="preserve"> </w:t>
      </w:r>
      <w:r>
        <w:rPr>
          <w:rStyle w:val="VerbatimChar"/>
        </w:rPr>
        <w:t xml:space="preserve">nextFocusDown</w:t>
      </w:r>
      <w:r>
        <w:t xml:space="preserve"> </w:t>
      </w:r>
      <w:r>
        <w:t xml:space="preserve">etc.</w:t>
      </w:r>
    </w:p>
    <w:p>
      <w:pPr>
        <w:pStyle w:val="FirstParagraph"/>
      </w:pPr>
      <w:r>
        <w:t xml:space="preserve">For Vision Pro (S29):</w:t>
      </w:r>
    </w:p>
    <w:p>
      <w:pPr>
        <w:pStyle w:val="Compact"/>
        <w:numPr>
          <w:ilvl w:val="0"/>
          <w:numId w:val="2805"/>
        </w:numPr>
      </w:pPr>
      <w:r>
        <w:rPr>
          <w:rStyle w:val="VerbatimChar"/>
        </w:rPr>
        <w:t xml:space="preserve">Pressable</w:t>
      </w:r>
      <w:r>
        <w:t xml:space="preserve"> </w:t>
      </w:r>
      <w:r>
        <w:t xml:space="preserve">and</w:t>
      </w:r>
      <w:r>
        <w:t xml:space="preserve"> </w:t>
      </w:r>
      <w:r>
        <w:rPr>
          <w:rStyle w:val="VerbatimChar"/>
        </w:rPr>
        <w:t xml:space="preserve">View</w:t>
      </w:r>
      <w:r>
        <w:t xml:space="preserve"> </w:t>
      </w:r>
      <w:r>
        <w:t xml:space="preserve">support</w:t>
      </w:r>
      <w:r>
        <w:t xml:space="preserve"> </w:t>
      </w:r>
      <w:r>
        <w:rPr>
          <w:rStyle w:val="VerbatimChar"/>
        </w:rPr>
        <w:t xml:space="preserve">onHoverIn</w:t>
      </w:r>
      <w:r>
        <w:t xml:space="preserve">/</w:t>
      </w:r>
      <w:r>
        <w:rPr>
          <w:rStyle w:val="VerbatimChar"/>
        </w:rPr>
        <w:t xml:space="preserve">onHoverOut</w:t>
      </w:r>
      <w:r>
        <w:t xml:space="preserve">.</w:t>
      </w:r>
    </w:p>
    <w:p>
      <w:pPr>
        <w:pStyle w:val="Compact"/>
        <w:numPr>
          <w:ilvl w:val="0"/>
          <w:numId w:val="2805"/>
        </w:numPr>
      </w:pPr>
      <w:r>
        <w:t xml:space="preserve">Spatial focus is gaze-driven; visual feedback is essential.</w:t>
      </w:r>
    </w:p>
    <w:bookmarkEnd w:id="2716"/>
    <w:bookmarkStart w:id="2717" w:name="the-why-96"/>
    <w:p>
      <w:pPr>
        <w:pStyle w:val="Heading3"/>
      </w:pPr>
      <w:r>
        <w:t xml:space="preserve">The "Why"</w:t>
      </w:r>
    </w:p>
    <w:p>
      <w:pPr>
        <w:pStyle w:val="Compact"/>
        <w:numPr>
          <w:ilvl w:val="0"/>
          <w:numId w:val="2806"/>
        </w:numPr>
      </w:pPr>
      <w:r>
        <w:t xml:space="preserve">A11y users can't navigate without managed focus.</w:t>
      </w:r>
    </w:p>
    <w:p>
      <w:pPr>
        <w:pStyle w:val="Compact"/>
        <w:numPr>
          <w:ilvl w:val="0"/>
          <w:numId w:val="2806"/>
        </w:numPr>
      </w:pPr>
      <w:r>
        <w:t xml:space="preserve">Hardware-keyboard users (iPad pros) get a broken experience without it.</w:t>
      </w:r>
    </w:p>
    <w:p>
      <w:pPr>
        <w:pStyle w:val="Compact"/>
        <w:numPr>
          <w:ilvl w:val="0"/>
          <w:numId w:val="2806"/>
        </w:numPr>
      </w:pPr>
      <w:r>
        <w:t xml:space="preserve">TV/Vision Pro require it functionally.</w:t>
      </w:r>
    </w:p>
    <w:bookmarkEnd w:id="2717"/>
    <w:bookmarkStart w:id="2718" w:name="mental-model-96"/>
    <w:p>
      <w:pPr>
        <w:pStyle w:val="Heading3"/>
      </w:pPr>
      <w:r>
        <w:t xml:space="preserve">Mental Model</w:t>
      </w:r>
    </w:p>
    <w:p>
      <w:pPr>
        <w:pStyle w:val="FirstParagraph"/>
      </w:pPr>
      <w:r>
        <w:t xml:space="preserve">Focus is a</w:t>
      </w:r>
      <w:r>
        <w:t xml:space="preserve"> </w:t>
      </w:r>
      <w:r>
        <w:rPr>
          <w:b/>
          <w:bCs/>
        </w:rPr>
        <w:t xml:space="preserve">cursor for the non-touch world</w:t>
      </w:r>
      <w:r>
        <w:t xml:space="preserve">. Keep it where the user expects.</w:t>
      </w:r>
    </w:p>
    <w:bookmarkEnd w:id="2718"/>
    <w:bookmarkStart w:id="2719" w:name="internal-working-2026-context-96"/>
    <w:p>
      <w:pPr>
        <w:pStyle w:val="Heading3"/>
      </w:pPr>
      <w:r>
        <w:t xml:space="preserve">Internal Working (2026 Context)</w:t>
      </w:r>
    </w:p>
    <w:p>
      <w:pPr>
        <w:pStyle w:val="Compact"/>
        <w:numPr>
          <w:ilvl w:val="0"/>
          <w:numId w:val="2807"/>
        </w:numPr>
      </w:pPr>
      <w:r>
        <w:t xml:space="preserve">RN 0.74+ deprecates</w:t>
      </w:r>
      <w:r>
        <w:t xml:space="preserve"> </w:t>
      </w:r>
      <w:r>
        <w:rPr>
          <w:rStyle w:val="VerbatimChar"/>
        </w:rPr>
        <w:t xml:space="preserve">findNodeHandle</w:t>
      </w:r>
      <w:r>
        <w:t xml:space="preserve"> </w:t>
      </w:r>
      <w:r>
        <w:t xml:space="preserve">slowly; many components have direct</w:t>
      </w:r>
      <w:r>
        <w:t xml:space="preserve"> </w:t>
      </w:r>
      <w:r>
        <w:rPr>
          <w:rStyle w:val="VerbatimChar"/>
        </w:rPr>
        <w:t xml:space="preserve">focus()</w:t>
      </w:r>
      <w:r>
        <w:t xml:space="preserve"> </w:t>
      </w:r>
      <w:r>
        <w:t xml:space="preserve">methods.</w:t>
      </w:r>
    </w:p>
    <w:p>
      <w:pPr>
        <w:pStyle w:val="Compact"/>
        <w:numPr>
          <w:ilvl w:val="0"/>
          <w:numId w:val="2807"/>
        </w:numPr>
      </w:pPr>
      <w:r>
        <w:t xml:space="preserve">Reanimated worklets can react to focus events for smooth highlights.</w:t>
      </w:r>
    </w:p>
    <w:p>
      <w:pPr>
        <w:pStyle w:val="Compact"/>
        <w:numPr>
          <w:ilvl w:val="0"/>
          <w:numId w:val="2807"/>
        </w:numPr>
      </w:pPr>
      <w:r>
        <w:t xml:space="preserve">visionOS support added to RN core in 2026.</w:t>
      </w:r>
    </w:p>
    <w:bookmarkEnd w:id="2719"/>
    <w:bookmarkStart w:id="2720" w:name="modern-implementation-code-96"/>
    <w:p>
      <w:pPr>
        <w:pStyle w:val="Heading3"/>
      </w:pPr>
      <w:r>
        <w:t xml:space="preserve">Modern Implementation (Code)</w:t>
      </w:r>
    </w:p>
    <w:p>
      <w:pPr>
        <w:pStyle w:val="SourceCode"/>
      </w:pPr>
      <w:r>
        <w:rPr>
          <w:rStyle w:val="VerbatimChar"/>
        </w:rPr>
        <w:t xml:space="preserve">function ScreenWithHeading() {</w:t>
      </w:r>
      <w:r>
        <w:br/>
      </w:r>
      <w:r>
        <w:rPr>
          <w:rStyle w:val="VerbatimChar"/>
        </w:rPr>
        <w:t xml:space="preserve">  const headingRef = useRef&lt;Text&gt;(null);</w:t>
      </w:r>
      <w:r>
        <w:br/>
      </w:r>
      <w:r>
        <w:rPr>
          <w:rStyle w:val="VerbatimChar"/>
        </w:rPr>
        <w:t xml:space="preserve">  useFocusEffect(</w:t>
      </w:r>
      <w:r>
        <w:br/>
      </w:r>
      <w:r>
        <w:rPr>
          <w:rStyle w:val="VerbatimChar"/>
        </w:rPr>
        <w:t xml:space="preserve">    useCallback(() =&gt; {</w:t>
      </w:r>
      <w:r>
        <w:br/>
      </w:r>
      <w:r>
        <w:rPr>
          <w:rStyle w:val="VerbatimChar"/>
        </w:rPr>
        <w:t xml:space="preserve">      headingRef.current &amp;&amp; AccessibilityInfo.setAccessibilityFocus(findNodeHandle(headingRef.current)!);</w:t>
      </w:r>
      <w:r>
        <w:br/>
      </w:r>
      <w:r>
        <w:rPr>
          <w:rStyle w:val="VerbatimChar"/>
        </w:rPr>
        <w:t xml:space="preserve">    }, [])</w:t>
      </w:r>
      <w:r>
        <w:br/>
      </w:r>
      <w:r>
        <w:rPr>
          <w:rStyle w:val="VerbatimChar"/>
        </w:rPr>
        <w:t xml:space="preserve">  );</w:t>
      </w:r>
      <w:r>
        <w:br/>
      </w:r>
      <w:r>
        <w:rPr>
          <w:rStyle w:val="VerbatimChar"/>
        </w:rPr>
        <w:t xml:space="preserve">  return &lt;Text ref={headingRef} accessibilityRole="header"&gt;Profile&lt;/Text&gt;;</w:t>
      </w:r>
      <w:r>
        <w:br/>
      </w:r>
      <w:r>
        <w:rPr>
          <w:rStyle w:val="VerbatimChar"/>
        </w:rPr>
        <w:t xml:space="preserve">}</w:t>
      </w:r>
      <w:r>
        <w:br/>
      </w:r>
      <w:r>
        <w:br/>
      </w:r>
      <w:r>
        <w:rPr>
          <w:rStyle w:val="VerbatimChar"/>
        </w:rPr>
        <w:t xml:space="preserve">function ErrorFirstField({ errors }: { errors: Record&lt;string, string&gt; }) {</w:t>
      </w:r>
      <w:r>
        <w:br/>
      </w:r>
      <w:r>
        <w:rPr>
          <w:rStyle w:val="VerbatimChar"/>
        </w:rPr>
        <w:t xml:space="preserve">  const firstError = Object.keys(errors)[0];</w:t>
      </w:r>
      <w:r>
        <w:br/>
      </w:r>
      <w:r>
        <w:rPr>
          <w:rStyle w:val="VerbatimChar"/>
        </w:rPr>
        <w:t xml:space="preserve">  const refs = useFieldRefs();</w:t>
      </w:r>
      <w:r>
        <w:br/>
      </w:r>
      <w:r>
        <w:rPr>
          <w:rStyle w:val="VerbatimChar"/>
        </w:rPr>
        <w:t xml:space="preserve">  useEffect(() =&gt; {</w:t>
      </w:r>
      <w:r>
        <w:br/>
      </w:r>
      <w:r>
        <w:rPr>
          <w:rStyle w:val="VerbatimChar"/>
        </w:rPr>
        <w:t xml:space="preserve">    if (firstError) refs[firstError].current?.focus();</w:t>
      </w:r>
      <w:r>
        <w:br/>
      </w:r>
      <w:r>
        <w:rPr>
          <w:rStyle w:val="VerbatimChar"/>
        </w:rPr>
        <w:t xml:space="preserve">  }, [firstError]);</w:t>
      </w:r>
      <w:r>
        <w:br/>
      </w:r>
      <w:r>
        <w:rPr>
          <w:rStyle w:val="VerbatimChar"/>
        </w:rPr>
        <w:t xml:space="preserve">  // ...</w:t>
      </w:r>
      <w:r>
        <w:br/>
      </w:r>
      <w:r>
        <w:rPr>
          <w:rStyle w:val="VerbatimChar"/>
        </w:rPr>
        <w:t xml:space="preserve">}</w:t>
      </w:r>
    </w:p>
    <w:bookmarkEnd w:id="2720"/>
    <w:bookmarkStart w:id="2721" w:name="comparison-96"/>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Focus driver</w:t>
            </w:r>
          </w:p>
        </w:tc>
      </w:tr>
      <w:tr>
        <w:tc>
          <w:tcPr/>
          <w:p>
            <w:pPr>
              <w:pStyle w:val="Compact"/>
            </w:pPr>
            <w:r>
              <w:t xml:space="preserve">Mobile touch</w:t>
            </w:r>
          </w:p>
        </w:tc>
        <w:tc>
          <w:tcPr/>
          <w:p>
            <w:pPr>
              <w:pStyle w:val="Compact"/>
            </w:pPr>
            <w:r>
              <w:t xml:space="preserve">Implicit</w:t>
            </w:r>
          </w:p>
        </w:tc>
      </w:tr>
      <w:tr>
        <w:tc>
          <w:tcPr/>
          <w:p>
            <w:pPr>
              <w:pStyle w:val="Compact"/>
            </w:pPr>
            <w:r>
              <w:t xml:space="preserve">Screen reader</w:t>
            </w:r>
          </w:p>
        </w:tc>
        <w:tc>
          <w:tcPr/>
          <w:p>
            <w:pPr>
              <w:pStyle w:val="Compact"/>
            </w:pPr>
            <w:r>
              <w:t xml:space="preserve">Managed</w:t>
            </w:r>
          </w:p>
        </w:tc>
      </w:tr>
      <w:tr>
        <w:tc>
          <w:tcPr/>
          <w:p>
            <w:pPr>
              <w:pStyle w:val="Compact"/>
            </w:pPr>
            <w:r>
              <w:t xml:space="preserve">Hardware keyboard</w:t>
            </w:r>
          </w:p>
        </w:tc>
        <w:tc>
          <w:tcPr/>
          <w:p>
            <w:pPr>
              <w:pStyle w:val="Compact"/>
            </w:pPr>
            <w:r>
              <w:t xml:space="preserve">Tab order</w:t>
            </w:r>
          </w:p>
        </w:tc>
      </w:tr>
      <w:tr>
        <w:tc>
          <w:tcPr/>
          <w:p>
            <w:pPr>
              <w:pStyle w:val="Compact"/>
            </w:pPr>
            <w:r>
              <w:t xml:space="preserve">tvOS / TV</w:t>
            </w:r>
          </w:p>
        </w:tc>
        <w:tc>
          <w:tcPr/>
          <w:p>
            <w:pPr>
              <w:pStyle w:val="Compact"/>
            </w:pPr>
            <w:r>
              <w:t xml:space="preserve">Remote</w:t>
            </w:r>
          </w:p>
        </w:tc>
      </w:tr>
      <w:tr>
        <w:tc>
          <w:tcPr/>
          <w:p>
            <w:pPr>
              <w:pStyle w:val="Compact"/>
            </w:pPr>
            <w:r>
              <w:t xml:space="preserve">visionOS</w:t>
            </w:r>
          </w:p>
        </w:tc>
        <w:tc>
          <w:tcPr/>
          <w:p>
            <w:pPr>
              <w:pStyle w:val="Compact"/>
            </w:pPr>
            <w:r>
              <w:t xml:space="preserve">Gaze</w:t>
            </w:r>
          </w:p>
        </w:tc>
      </w:tr>
    </w:tbl>
    <w:bookmarkEnd w:id="2721"/>
    <w:bookmarkStart w:id="2722" w:name="production-usage-96"/>
    <w:p>
      <w:pPr>
        <w:pStyle w:val="Heading3"/>
      </w:pPr>
      <w:r>
        <w:t xml:space="preserve">Production Usage</w:t>
      </w:r>
    </w:p>
    <w:p>
      <w:pPr>
        <w:pStyle w:val="Compact"/>
        <w:numPr>
          <w:ilvl w:val="0"/>
          <w:numId w:val="2808"/>
        </w:numPr>
      </w:pPr>
      <w:r>
        <w:t xml:space="preserve">Modals trap focus; restore on close.</w:t>
      </w:r>
    </w:p>
    <w:p>
      <w:pPr>
        <w:pStyle w:val="Compact"/>
        <w:numPr>
          <w:ilvl w:val="0"/>
          <w:numId w:val="2808"/>
        </w:numPr>
      </w:pPr>
      <w:r>
        <w:t xml:space="preserve">Forms focus first error.</w:t>
      </w:r>
    </w:p>
    <w:p>
      <w:pPr>
        <w:pStyle w:val="Compact"/>
        <w:numPr>
          <w:ilvl w:val="0"/>
          <w:numId w:val="2808"/>
        </w:numPr>
      </w:pPr>
      <w:r>
        <w:t xml:space="preserve">Screens focus heading on mount.</w:t>
      </w:r>
    </w:p>
    <w:bookmarkEnd w:id="2722"/>
    <w:bookmarkStart w:id="2723" w:name="hands-on-exercise-96"/>
    <w:p>
      <w:pPr>
        <w:pStyle w:val="Heading3"/>
      </w:pPr>
      <w:r>
        <w:t xml:space="preserve">Hands-On Exercise</w:t>
      </w:r>
    </w:p>
    <w:p>
      <w:pPr>
        <w:pStyle w:val="Compact"/>
        <w:numPr>
          <w:ilvl w:val="0"/>
          <w:numId w:val="2809"/>
        </w:numPr>
      </w:pPr>
      <w:r>
        <w:t xml:space="preserve">Open a modal; check VoiceOver doesn't escape.</w:t>
      </w:r>
    </w:p>
    <w:p>
      <w:pPr>
        <w:pStyle w:val="Compact"/>
        <w:numPr>
          <w:ilvl w:val="0"/>
          <w:numId w:val="2809"/>
        </w:numPr>
      </w:pPr>
      <w:r>
        <w:t xml:space="preserve">Submit an invalid form; verify focus lands on first error.</w:t>
      </w:r>
    </w:p>
    <w:p>
      <w:pPr>
        <w:pStyle w:val="Compact"/>
        <w:numPr>
          <w:ilvl w:val="0"/>
          <w:numId w:val="2809"/>
        </w:numPr>
      </w:pPr>
      <w:r>
        <w:t xml:space="preserve">Pair an iPad with a keyboard; navigate via Tab.</w:t>
      </w:r>
    </w:p>
    <w:bookmarkEnd w:id="2723"/>
    <w:bookmarkStart w:id="2724" w:name="common-mistakes-96"/>
    <w:p>
      <w:pPr>
        <w:pStyle w:val="Heading3"/>
      </w:pPr>
      <w:r>
        <w:t xml:space="preserve">Common Mistakes</w:t>
      </w:r>
    </w:p>
    <w:p>
      <w:pPr>
        <w:pStyle w:val="Compact"/>
        <w:numPr>
          <w:ilvl w:val="0"/>
          <w:numId w:val="2810"/>
        </w:numPr>
      </w:pPr>
      <w:r>
        <w:t xml:space="preserve">Modal opens but VoiceOver stays on background.</w:t>
      </w:r>
    </w:p>
    <w:p>
      <w:pPr>
        <w:pStyle w:val="Compact"/>
        <w:numPr>
          <w:ilvl w:val="0"/>
          <w:numId w:val="2810"/>
        </w:numPr>
      </w:pPr>
      <w:r>
        <w:t xml:space="preserve">Form errors render but focus stays on submit.</w:t>
      </w:r>
    </w:p>
    <w:p>
      <w:pPr>
        <w:pStyle w:val="Compact"/>
        <w:numPr>
          <w:ilvl w:val="0"/>
          <w:numId w:val="2810"/>
        </w:numPr>
      </w:pPr>
      <w:r>
        <w:t xml:space="preserve">Lists with no focus on first item after refresh.</w:t>
      </w:r>
    </w:p>
    <w:bookmarkEnd w:id="2724"/>
    <w:bookmarkStart w:id="2725" w:name="production-red-flags-96"/>
    <w:p>
      <w:pPr>
        <w:pStyle w:val="Heading3"/>
      </w:pPr>
      <w:r>
        <w:t xml:space="preserve">Production Red Flags</w:t>
      </w:r>
    </w:p>
    <w:p>
      <w:pPr>
        <w:pStyle w:val="Compact"/>
        <w:numPr>
          <w:ilvl w:val="0"/>
          <w:numId w:val="2811"/>
        </w:numPr>
      </w:pPr>
      <w:r>
        <w:t xml:space="preserve">A11y bug reports about "lost in the app."</w:t>
      </w:r>
    </w:p>
    <w:p>
      <w:pPr>
        <w:pStyle w:val="Compact"/>
        <w:numPr>
          <w:ilvl w:val="0"/>
          <w:numId w:val="2811"/>
        </w:numPr>
      </w:pPr>
      <w:r>
        <w:t xml:space="preserve">iPad+keyboard users can't reach all elements.</w:t>
      </w:r>
    </w:p>
    <w:p>
      <w:pPr>
        <w:pStyle w:val="Compact"/>
        <w:numPr>
          <w:ilvl w:val="0"/>
          <w:numId w:val="2811"/>
        </w:numPr>
      </w:pPr>
      <w:r>
        <w:t xml:space="preserve">TV testers report "stuck on first card."</w:t>
      </w:r>
    </w:p>
    <w:bookmarkEnd w:id="2725"/>
    <w:bookmarkStart w:id="2726" w:name="performance--metrics-40"/>
    <w:p>
      <w:pPr>
        <w:pStyle w:val="Heading3"/>
      </w:pPr>
      <w:r>
        <w:t xml:space="preserve">Performance &amp; Metrics</w:t>
      </w:r>
    </w:p>
    <w:p>
      <w:pPr>
        <w:pStyle w:val="Compact"/>
        <w:numPr>
          <w:ilvl w:val="0"/>
          <w:numId w:val="2812"/>
        </w:numPr>
      </w:pPr>
      <w:r>
        <w:t xml:space="preserve">A11y user retention.</w:t>
      </w:r>
    </w:p>
    <w:p>
      <w:pPr>
        <w:pStyle w:val="Compact"/>
        <w:numPr>
          <w:ilvl w:val="0"/>
          <w:numId w:val="2812"/>
        </w:numPr>
      </w:pPr>
      <w:r>
        <w:t xml:space="preserve">Hardware-keyboard test suite coverage.</w:t>
      </w:r>
    </w:p>
    <w:p>
      <w:pPr>
        <w:pStyle w:val="Compact"/>
        <w:numPr>
          <w:ilvl w:val="0"/>
          <w:numId w:val="2812"/>
        </w:numPr>
      </w:pPr>
      <w:r>
        <w:t xml:space="preserve">Cross-device focus test passes.</w:t>
      </w:r>
    </w:p>
    <w:bookmarkEnd w:id="2726"/>
    <w:bookmarkStart w:id="2727" w:name="decision-framework-96"/>
    <w:p>
      <w:pPr>
        <w:pStyle w:val="Heading3"/>
      </w:pPr>
      <w:r>
        <w:t xml:space="preserve">Decision Framework</w:t>
      </w:r>
    </w:p>
    <w:p>
      <w:pPr>
        <w:pStyle w:val="Compact"/>
        <w:numPr>
          <w:ilvl w:val="0"/>
          <w:numId w:val="2813"/>
        </w:numPr>
      </w:pPr>
      <w:r>
        <w:t xml:space="preserve">Modal/route change → explicit focus call.</w:t>
      </w:r>
    </w:p>
    <w:p>
      <w:pPr>
        <w:pStyle w:val="Compact"/>
        <w:numPr>
          <w:ilvl w:val="0"/>
          <w:numId w:val="2813"/>
        </w:numPr>
      </w:pPr>
      <w:r>
        <w:t xml:space="preserve">Validation error → focus first field.</w:t>
      </w:r>
    </w:p>
    <w:p>
      <w:pPr>
        <w:pStyle w:val="Compact"/>
        <w:numPr>
          <w:ilvl w:val="0"/>
          <w:numId w:val="2813"/>
        </w:numPr>
      </w:pPr>
      <w:r>
        <w:t xml:space="preserve">Live region update → announce, don't refocus.</w:t>
      </w:r>
    </w:p>
    <w:bookmarkEnd w:id="2727"/>
    <w:bookmarkStart w:id="2728" w:name="senior-level-insight-96"/>
    <w:p>
      <w:pPr>
        <w:pStyle w:val="Heading3"/>
      </w:pPr>
      <w:r>
        <w:t xml:space="preserve">Senior-Level Insight</w:t>
      </w:r>
    </w:p>
    <w:p>
      <w:pPr>
        <w:pStyle w:val="FirstParagraph"/>
      </w:pPr>
      <w:r>
        <w:t xml:space="preserve">"Focus is invisible UX. Until you test with a screen reader, you can't see the bugs you're shipping."</w:t>
      </w:r>
    </w:p>
    <w:bookmarkEnd w:id="2728"/>
    <w:bookmarkStart w:id="2729" w:name="real-world-scenario-70"/>
    <w:p>
      <w:pPr>
        <w:pStyle w:val="Heading3"/>
      </w:pPr>
      <w:r>
        <w:t xml:space="preserve">Real-World Scenario</w:t>
      </w:r>
    </w:p>
    <w:p>
      <w:pPr>
        <w:pStyle w:val="FirstParagraph"/>
      </w:pPr>
      <w:r>
        <w:rPr>
          <w:b/>
          <w:bCs/>
        </w:rPr>
        <w:t xml:space="preserve">Symptom:</w:t>
      </w:r>
      <w:r>
        <w:t xml:space="preserve"> </w:t>
      </w:r>
      <w:r>
        <w:t xml:space="preserve">Customer support reports VoiceOver users can't complete checkout.</w:t>
      </w:r>
      <w:r>
        <w:t xml:space="preserve"> </w:t>
      </w:r>
      <w:r>
        <w:rPr>
          <w:b/>
          <w:bCs/>
        </w:rPr>
        <w:t xml:space="preserve">Investigation:</w:t>
      </w:r>
      <w:r>
        <w:t xml:space="preserve"> </w:t>
      </w:r>
      <w:r>
        <w:t xml:space="preserve">After payment error, focus stayed on the page; users didn't hear the error.</w:t>
      </w:r>
      <w:r>
        <w:t xml:space="preserve"> </w:t>
      </w:r>
      <w:r>
        <w:rPr>
          <w:b/>
          <w:bCs/>
        </w:rPr>
        <w:t xml:space="preserve">Fix:</w:t>
      </w:r>
      <w:r>
        <w:t xml:space="preserve"> </w:t>
      </w:r>
      <w:r>
        <w:t xml:space="preserve">Focus + announce on error; auto-scroll to errored field.</w:t>
      </w:r>
    </w:p>
    <w:bookmarkEnd w:id="2729"/>
    <w:bookmarkStart w:id="2730" w:name="production-failure-story-70"/>
    <w:p>
      <w:pPr>
        <w:pStyle w:val="Heading3"/>
      </w:pPr>
      <w:r>
        <w:t xml:space="preserve">Production Failure Story</w:t>
      </w:r>
    </w:p>
    <w:p>
      <w:pPr>
        <w:pStyle w:val="FirstParagraph"/>
      </w:pPr>
      <w:r>
        <w:rPr>
          <w:b/>
          <w:bCs/>
        </w:rPr>
        <w:t xml:space="preserve">Incident:</w:t>
      </w:r>
      <w:r>
        <w:t xml:space="preserve"> </w:t>
      </w:r>
      <w:r>
        <w:t xml:space="preserve">TV app failed customer review for accessibility.</w:t>
      </w:r>
      <w:r>
        <w:t xml:space="preserve"> </w:t>
      </w:r>
      <w:r>
        <w:rPr>
          <w:b/>
          <w:bCs/>
        </w:rPr>
        <w:t xml:space="preserve">Root cause:</w:t>
      </w:r>
      <w:r>
        <w:t xml:space="preserve"> </w:t>
      </w:r>
      <w:r>
        <w:t xml:space="preserve">No focus rings on items; remote arrow keys had no visible response.</w:t>
      </w:r>
      <w:r>
        <w:t xml:space="preserve"> </w:t>
      </w:r>
      <w:r>
        <w:rPr>
          <w:b/>
          <w:bCs/>
        </w:rPr>
        <w:t xml:space="preserve">Fix:</w:t>
      </w:r>
      <w:r>
        <w:t xml:space="preserve"> </w:t>
      </w:r>
      <w:r>
        <w:t xml:space="preserve">Wired</w:t>
      </w:r>
      <w:r>
        <w:t xml:space="preserve"> </w:t>
      </w:r>
      <w:r>
        <w:rPr>
          <w:rStyle w:val="VerbatimChar"/>
        </w:rPr>
        <w:t xml:space="preserve">Pressable</w:t>
      </w:r>
      <w:r>
        <w:t xml:space="preserve"> </w:t>
      </w:r>
      <w:r>
        <w:rPr>
          <w:rStyle w:val="VerbatimChar"/>
        </w:rPr>
        <w:t xml:space="preserve">onFocus</w:t>
      </w:r>
      <w:r>
        <w:t xml:space="preserve"> </w:t>
      </w:r>
      <w:r>
        <w:t xml:space="preserve">to a highlight style.</w:t>
      </w:r>
    </w:p>
    <w:bookmarkEnd w:id="2730"/>
    <w:bookmarkStart w:id="2731" w:name="debugging-checklist-70"/>
    <w:p>
      <w:pPr>
        <w:pStyle w:val="Heading3"/>
      </w:pPr>
      <w:r>
        <w:t xml:space="preserve">Debugging Checklist</w:t>
      </w:r>
    </w:p>
    <w:p>
      <w:pPr>
        <w:pStyle w:val="Compact"/>
        <w:numPr>
          <w:ilvl w:val="0"/>
          <w:numId w:val="2814"/>
        </w:numPr>
      </w:pPr>
      <w:r>
        <w:t xml:space="preserve">Modal open → focus inside?</w:t>
      </w:r>
    </w:p>
    <w:p>
      <w:pPr>
        <w:pStyle w:val="Compact"/>
        <w:numPr>
          <w:ilvl w:val="0"/>
          <w:numId w:val="2814"/>
        </w:numPr>
      </w:pPr>
      <w:r>
        <w:t xml:space="preserve">Modal close → focus returns to trigger?</w:t>
      </w:r>
    </w:p>
    <w:p>
      <w:pPr>
        <w:pStyle w:val="Compact"/>
        <w:numPr>
          <w:ilvl w:val="0"/>
          <w:numId w:val="2814"/>
        </w:numPr>
      </w:pPr>
      <w:r>
        <w:t xml:space="preserve">Validation → focus first error?</w:t>
      </w:r>
    </w:p>
    <w:p>
      <w:pPr>
        <w:pStyle w:val="Compact"/>
        <w:numPr>
          <w:ilvl w:val="0"/>
          <w:numId w:val="2814"/>
        </w:numPr>
      </w:pPr>
      <w:r>
        <w:t xml:space="preserve">New screen → focus heading?</w:t>
      </w:r>
    </w:p>
    <w:bookmarkEnd w:id="2731"/>
    <w:bookmarkStart w:id="2732" w:name="advanced--internal-knowledge-70"/>
    <w:p>
      <w:pPr>
        <w:pStyle w:val="Heading3"/>
      </w:pPr>
      <w:r>
        <w:t xml:space="preserve">Advanced / Internal Knowledge</w:t>
      </w:r>
    </w:p>
    <w:p>
      <w:pPr>
        <w:pStyle w:val="Compact"/>
        <w:numPr>
          <w:ilvl w:val="0"/>
          <w:numId w:val="2815"/>
        </w:numPr>
      </w:pPr>
      <w:r>
        <w:rPr>
          <w:rStyle w:val="VerbatimChar"/>
        </w:rPr>
        <w:t xml:space="preserve">AccessibilityInfo.isReduceMotionEnabled()</w:t>
      </w:r>
      <w:r>
        <w:t xml:space="preserve"> </w:t>
      </w:r>
      <w:r>
        <w:t xml:space="preserve">to skip animations.</w:t>
      </w:r>
    </w:p>
    <w:p>
      <w:pPr>
        <w:pStyle w:val="Compact"/>
        <w:numPr>
          <w:ilvl w:val="0"/>
          <w:numId w:val="2815"/>
        </w:numPr>
      </w:pPr>
      <w:r>
        <w:rPr>
          <w:rStyle w:val="VerbatimChar"/>
        </w:rPr>
        <w:t xml:space="preserve">accessibilityElementsHidden</w:t>
      </w:r>
      <w:r>
        <w:t xml:space="preserve"> </w:t>
      </w:r>
      <w:r>
        <w:t xml:space="preserve">to manage what gets focus.</w:t>
      </w:r>
    </w:p>
    <w:p>
      <w:pPr>
        <w:pStyle w:val="Compact"/>
        <w:numPr>
          <w:ilvl w:val="0"/>
          <w:numId w:val="2815"/>
        </w:numPr>
      </w:pPr>
      <w:r>
        <w:t xml:space="preserve">visionOS uses</w:t>
      </w:r>
      <w:r>
        <w:t xml:space="preserve"> </w:t>
      </w:r>
      <w:r>
        <w:rPr>
          <w:rStyle w:val="VerbatimChar"/>
        </w:rPr>
        <w:t xml:space="preserve">accessibilityResponseReader</w:t>
      </w:r>
      <w:r>
        <w:t xml:space="preserve"> </w:t>
      </w:r>
      <w:r>
        <w:t xml:space="preserve">for gaze.</w:t>
      </w:r>
    </w:p>
    <w:bookmarkEnd w:id="2732"/>
    <w:bookmarkStart w:id="2733" w:name="X60d0e54c76d80f566daeac12e46708f045c2247"/>
    <w:p>
      <w:pPr>
        <w:pStyle w:val="Heading3"/>
      </w:pPr>
      <w:r>
        <w:t xml:space="preserve">2026 AI Tip</w:t>
      </w:r>
    </w:p>
    <w:p>
      <w:pPr>
        <w:pStyle w:val="FirstParagraph"/>
      </w:pPr>
      <w:r>
        <w:t xml:space="preserve">AI rarely scaffolds focus management. Add it manually after generating modals or forms.</w:t>
      </w:r>
    </w:p>
    <w:bookmarkEnd w:id="2733"/>
    <w:bookmarkStart w:id="2734" w:name="related-topics-70"/>
    <w:p>
      <w:pPr>
        <w:pStyle w:val="Heading3"/>
      </w:pPr>
      <w:r>
        <w:t xml:space="preserve">Related Topics</w:t>
      </w:r>
    </w:p>
    <w:p>
      <w:pPr>
        <w:pStyle w:val="FirstParagraph"/>
      </w:pPr>
      <w:r>
        <w:t xml:space="preserve">Q1, Q3, S29 (cross-target).</w:t>
      </w:r>
    </w:p>
    <w:bookmarkEnd w:id="2734"/>
    <w:bookmarkStart w:id="2735" w:name="interview-follow-up-questions-70"/>
    <w:p>
      <w:pPr>
        <w:pStyle w:val="Heading3"/>
      </w:pPr>
      <w:r>
        <w:t xml:space="preserve">Interview Follow-Up Questions</w:t>
      </w:r>
    </w:p>
    <w:p>
      <w:pPr>
        <w:pStyle w:val="Compact"/>
        <w:numPr>
          <w:ilvl w:val="0"/>
          <w:numId w:val="2816"/>
        </w:numPr>
      </w:pPr>
      <w:r>
        <w:t xml:space="preserve">"How do you trap focus in a modal?"</w:t>
      </w:r>
    </w:p>
    <w:p>
      <w:pPr>
        <w:pStyle w:val="Compact"/>
        <w:numPr>
          <w:ilvl w:val="0"/>
          <w:numId w:val="2816"/>
        </w:numPr>
      </w:pPr>
      <w:r>
        <w:t xml:space="preserve">"What happens to focus on screen change?"</w:t>
      </w:r>
    </w:p>
    <w:p>
      <w:pPr>
        <w:pStyle w:val="Compact"/>
        <w:numPr>
          <w:ilvl w:val="0"/>
          <w:numId w:val="2816"/>
        </w:numPr>
      </w:pPr>
      <w:r>
        <w:t xml:space="preserve">"How do you handle hardware keyboard navigation?"</w:t>
      </w:r>
    </w:p>
    <w:bookmarkEnd w:id="2735"/>
    <w:bookmarkStart w:id="2736" w:name="memory-hook-96"/>
    <w:p>
      <w:pPr>
        <w:pStyle w:val="Heading3"/>
      </w:pPr>
      <w:r>
        <w:t xml:space="preserve">Memory Hook</w:t>
      </w:r>
    </w:p>
    <w:p>
      <w:pPr>
        <w:pStyle w:val="FirstParagraph"/>
      </w:pPr>
      <w:r>
        <w:rPr>
          <w:b/>
          <w:bCs/>
        </w:rPr>
        <w:t xml:space="preserve">"Focus on mount. Trap in modals. Restore on close."</w:t>
      </w:r>
    </w:p>
    <w:bookmarkEnd w:id="2736"/>
    <w:bookmarkStart w:id="2737" w:name="revision-notes-96"/>
    <w:p>
      <w:pPr>
        <w:pStyle w:val="Heading3"/>
      </w:pPr>
      <w:r>
        <w:t xml:space="preserve">Revision Notes</w:t>
      </w:r>
    </w:p>
    <w:p>
      <w:pPr>
        <w:pStyle w:val="BlockText"/>
      </w:pPr>
      <w:r>
        <w:t xml:space="preserve">Focus = cursor for non-touch world; manage on screen change, modal open/close, validation error; trap inside modals; restore to trigger; tvOS/visionOS depend on it.</w:t>
      </w:r>
    </w:p>
    <w:p>
      <w:r>
        <w:pict>
          <v:rect style="width:0;height:1.5pt" o:hralign="center" o:hrstd="t" o:hr="t"/>
        </w:pict>
      </w:r>
    </w:p>
    <w:bookmarkEnd w:id="2737"/>
    <w:bookmarkEnd w:id="2738"/>
    <w:bookmarkStart w:id="2767" w:name="Xc9642e85223d5c603c6979c3a81158a6ed280e0"/>
    <w:p>
      <w:pPr>
        <w:pStyle w:val="Heading2"/>
      </w:pPr>
      <w:r>
        <w:t xml:space="preserve">Q3. Dynamic type and respecting OS settings</w:t>
      </w:r>
    </w:p>
    <w:bookmarkStart w:id="2739" w:name="difficulty-97"/>
    <w:p>
      <w:pPr>
        <w:pStyle w:val="Heading3"/>
      </w:pPr>
      <w:r>
        <w:t xml:space="preserve">Difficulty</w:t>
      </w:r>
    </w:p>
    <w:p>
      <w:pPr>
        <w:pStyle w:val="FirstParagraph"/>
      </w:pPr>
      <w:r>
        <w:t xml:space="preserve">Intermediate</w:t>
      </w:r>
    </w:p>
    <w:bookmarkEnd w:id="2739"/>
    <w:bookmarkStart w:id="2740" w:name="interview-frequency-97"/>
    <w:p>
      <w:pPr>
        <w:pStyle w:val="Heading3"/>
      </w:pPr>
      <w:r>
        <w:t xml:space="preserve">Interview Frequency</w:t>
      </w:r>
    </w:p>
    <w:p>
      <w:pPr>
        <w:pStyle w:val="FirstParagraph"/>
      </w:pPr>
      <w:r>
        <w:t xml:space="preserve">Common.</w:t>
      </w:r>
    </w:p>
    <w:bookmarkEnd w:id="2740"/>
    <w:bookmarkStart w:id="2741" w:name="prerequisites-97"/>
    <w:p>
      <w:pPr>
        <w:pStyle w:val="Heading3"/>
      </w:pPr>
      <w:r>
        <w:t xml:space="preserve">Prerequisites</w:t>
      </w:r>
    </w:p>
    <w:p>
      <w:pPr>
        <w:pStyle w:val="FirstParagraph"/>
      </w:pPr>
      <w:r>
        <w:t xml:space="preserve">RN text styling.</w:t>
      </w:r>
    </w:p>
    <w:bookmarkEnd w:id="2741"/>
    <w:bookmarkStart w:id="2742" w:name="tldr-97"/>
    <w:p>
      <w:pPr>
        <w:pStyle w:val="Heading3"/>
      </w:pPr>
      <w:r>
        <w:t xml:space="preserve">TL;DR</w:t>
      </w:r>
    </w:p>
    <w:p>
      <w:pPr>
        <w:pStyle w:val="FirstParagraph"/>
      </w:pPr>
      <w:r>
        <w:t xml:space="preserve">Users can change OS text size; your app must scale. Use</w:t>
      </w:r>
      <w:r>
        <w:t xml:space="preserve"> </w:t>
      </w:r>
      <w:r>
        <w:rPr>
          <w:rStyle w:val="VerbatimChar"/>
        </w:rPr>
        <w:t xml:space="preserve">allowFontScaling</w:t>
      </w:r>
      <w:r>
        <w:t xml:space="preserve"> </w:t>
      </w:r>
      <w:r>
        <w:t xml:space="preserve">(default true) thoughtfully — scale body text but cap large display text. Read</w:t>
      </w:r>
      <w:r>
        <w:t xml:space="preserve"> </w:t>
      </w:r>
      <w:r>
        <w:rPr>
          <w:rStyle w:val="VerbatimChar"/>
        </w:rPr>
        <w:t xml:space="preserve">PixelRatio.getFontScale()</w:t>
      </w:r>
      <w:r>
        <w:t xml:space="preserve"> </w:t>
      </w:r>
      <w:r>
        <w:t xml:space="preserve">for layout decisions.</w:t>
      </w:r>
    </w:p>
    <w:bookmarkEnd w:id="2742"/>
    <w:bookmarkStart w:id="2743" w:name="X632db87a79803f0dbcffd7718fc09e6bbfc9d87"/>
    <w:p>
      <w:pPr>
        <w:pStyle w:val="Heading3"/>
      </w:pPr>
      <w:r>
        <w:t xml:space="preserve">30-Second Interview Answer</w:t>
      </w:r>
    </w:p>
    <w:p>
      <w:pPr>
        <w:pStyle w:val="FirstParagraph"/>
      </w:pPr>
      <w:r>
        <w:t xml:space="preserve">"Dynamic type respects OS-level text size settings (Apple's Larger Text accessibility setting, Android's Display Size). RN's</w:t>
      </w:r>
      <w:r>
        <w:t xml:space="preserve"> </w:t>
      </w:r>
      <w:r>
        <w:rPr>
          <w:rStyle w:val="VerbatimChar"/>
        </w:rPr>
        <w:t xml:space="preserve">&lt;Text&gt;</w:t>
      </w:r>
      <w:r>
        <w:t xml:space="preserve"> </w:t>
      </w:r>
      <w:r>
        <w:t xml:space="preserve">scales by default. I cap with</w:t>
      </w:r>
      <w:r>
        <w:t xml:space="preserve"> </w:t>
      </w:r>
      <w:r>
        <w:rPr>
          <w:rStyle w:val="VerbatimChar"/>
        </w:rPr>
        <w:t xml:space="preserve">maxFontSizeMultiplier</w:t>
      </w:r>
      <w:r>
        <w:t xml:space="preserve"> </w:t>
      </w:r>
      <w:r>
        <w:t xml:space="preserve">for headers (visual hierarchy) but never disable scaling globally. Test at 200%+ scale for layout breakage."</w:t>
      </w:r>
    </w:p>
    <w:bookmarkEnd w:id="2743"/>
    <w:bookmarkStart w:id="2744" w:name="X12d01b149dfdd52602303662ba4299056aecb0c"/>
    <w:p>
      <w:pPr>
        <w:pStyle w:val="Heading3"/>
      </w:pPr>
      <w:r>
        <w:t xml:space="preserve">2-Minute Practical Answer</w:t>
      </w:r>
    </w:p>
    <w:p>
      <w:pPr>
        <w:pStyle w:val="FirstParagraph"/>
      </w:pPr>
      <w:r>
        <w:t xml:space="preserve">Props:</w:t>
      </w:r>
    </w:p>
    <w:p>
      <w:pPr>
        <w:pStyle w:val="Compact"/>
        <w:numPr>
          <w:ilvl w:val="0"/>
          <w:numId w:val="2817"/>
        </w:numPr>
      </w:pPr>
      <w:r>
        <w:rPr>
          <w:rStyle w:val="VerbatimChar"/>
        </w:rPr>
        <w:t xml:space="preserve">allowFontScaling: boolean</w:t>
      </w:r>
      <w:r>
        <w:t xml:space="preserve"> </w:t>
      </w:r>
      <w:r>
        <w:t xml:space="preserve">(default true).</w:t>
      </w:r>
    </w:p>
    <w:p>
      <w:pPr>
        <w:pStyle w:val="Compact"/>
        <w:numPr>
          <w:ilvl w:val="0"/>
          <w:numId w:val="2817"/>
        </w:numPr>
      </w:pPr>
      <w:r>
        <w:rPr>
          <w:rStyle w:val="VerbatimChar"/>
        </w:rPr>
        <w:t xml:space="preserve">maxFontSizeMultiplier: number</w:t>
      </w:r>
      <w:r>
        <w:t xml:space="preserve"> </w:t>
      </w:r>
      <w:r>
        <w:t xml:space="preserve">(default null = unlimited).</w:t>
      </w:r>
    </w:p>
    <w:p>
      <w:pPr>
        <w:pStyle w:val="Compact"/>
        <w:numPr>
          <w:ilvl w:val="0"/>
          <w:numId w:val="2817"/>
        </w:numPr>
      </w:pPr>
      <w:r>
        <w:rPr>
          <w:rStyle w:val="VerbatimChar"/>
        </w:rPr>
        <w:t xml:space="preserve">minimumFontScale: number</w:t>
      </w:r>
      <w:r>
        <w:t xml:space="preserve"> </w:t>
      </w:r>
      <w:r>
        <w:t xml:space="preserve">(iOS) for</w:t>
      </w:r>
      <w:r>
        <w:t xml:space="preserve"> </w:t>
      </w:r>
      <w:r>
        <w:rPr>
          <w:rStyle w:val="VerbatimChar"/>
        </w:rPr>
        <w:t xml:space="preserve">numberOfLines={1}</w:t>
      </w:r>
      <w:r>
        <w:t xml:space="preserve"> </w:t>
      </w:r>
      <w:r>
        <w:t xml:space="preserve">truncation.</w:t>
      </w:r>
    </w:p>
    <w:p>
      <w:pPr>
        <w:pStyle w:val="FirstParagraph"/>
      </w:pPr>
      <w:r>
        <w:t xml:space="preserve">Read settings:</w:t>
      </w:r>
    </w:p>
    <w:p>
      <w:pPr>
        <w:pStyle w:val="SourceCode"/>
      </w:pPr>
      <w:r>
        <w:rPr>
          <w:rStyle w:val="ImportTok"/>
        </w:rPr>
        <w:t xml:space="preserve">import</w:t>
      </w:r>
      <w:r>
        <w:rPr>
          <w:rStyle w:val="NormalTok"/>
        </w:rPr>
        <w:t xml:space="preserve"> { PixelRatio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KeywordTok"/>
        </w:rPr>
        <w:t xml:space="preserve">const</w:t>
      </w:r>
      <w:r>
        <w:rPr>
          <w:rStyle w:val="NormalTok"/>
        </w:rPr>
        <w:t xml:space="preserve"> scale </w:t>
      </w:r>
      <w:r>
        <w:rPr>
          <w:rStyle w:val="OperatorTok"/>
        </w:rPr>
        <w:t xml:space="preserve">=</w:t>
      </w:r>
      <w:r>
        <w:rPr>
          <w:rStyle w:val="NormalTok"/>
        </w:rPr>
        <w:t xml:space="preserve"> PixelRatio</w:t>
      </w:r>
      <w:r>
        <w:rPr>
          <w:rStyle w:val="OperatorTok"/>
        </w:rPr>
        <w:t xml:space="preserve">.</w:t>
      </w:r>
      <w:r>
        <w:rPr>
          <w:rStyle w:val="FunctionTok"/>
        </w:rPr>
        <w:t xml:space="preserve">getFontScale</w:t>
      </w:r>
      <w:r>
        <w:rPr>
          <w:rStyle w:val="NormalTok"/>
        </w:rPr>
        <w:t xml:space="preserve">()</w:t>
      </w:r>
      <w:r>
        <w:rPr>
          <w:rStyle w:val="OperatorTok"/>
        </w:rPr>
        <w:t xml:space="preserve">;</w:t>
      </w:r>
      <w:r>
        <w:rPr>
          <w:rStyle w:val="NormalTok"/>
        </w:rPr>
        <w:t xml:space="preserve"> </w:t>
      </w:r>
      <w:r>
        <w:rPr>
          <w:rStyle w:val="CommentTok"/>
        </w:rPr>
        <w:t xml:space="preserve">// 1.0 = default; 2.0 = max</w:t>
      </w:r>
    </w:p>
    <w:p>
      <w:pPr>
        <w:pStyle w:val="FirstParagraph"/>
      </w:pPr>
      <w:r>
        <w:t xml:space="preserve">Strategy:</w:t>
      </w:r>
    </w:p>
    <w:p>
      <w:pPr>
        <w:pStyle w:val="Compact"/>
        <w:numPr>
          <w:ilvl w:val="0"/>
          <w:numId w:val="2818"/>
        </w:numPr>
      </w:pPr>
      <w:r>
        <w:t xml:space="preserve">Body text: full scaling.</w:t>
      </w:r>
    </w:p>
    <w:p>
      <w:pPr>
        <w:pStyle w:val="Compact"/>
        <w:numPr>
          <w:ilvl w:val="0"/>
          <w:numId w:val="2818"/>
        </w:numPr>
      </w:pPr>
      <w:r>
        <w:t xml:space="preserve">Headings: cap at 1.5× to maintain hierarchy.</w:t>
      </w:r>
    </w:p>
    <w:p>
      <w:pPr>
        <w:pStyle w:val="Compact"/>
        <w:numPr>
          <w:ilvl w:val="0"/>
          <w:numId w:val="2818"/>
        </w:numPr>
      </w:pPr>
      <w:r>
        <w:t xml:space="preserve">Buttons / nav: cap at 1.3× to avoid layout breakage.</w:t>
      </w:r>
    </w:p>
    <w:p>
      <w:pPr>
        <w:pStyle w:val="Compact"/>
        <w:numPr>
          <w:ilvl w:val="0"/>
          <w:numId w:val="2818"/>
        </w:numPr>
      </w:pPr>
      <w:r>
        <w:t xml:space="preserve">Use scrollable layouts; don't fix heights based on text.</w:t>
      </w:r>
    </w:p>
    <w:bookmarkEnd w:id="2744"/>
    <w:bookmarkStart w:id="2745" w:name="X2b49ed5520ac279a99b42ec3a631e701a700658"/>
    <w:p>
      <w:pPr>
        <w:pStyle w:val="Heading3"/>
      </w:pPr>
      <w:r>
        <w:t xml:space="preserve">5-Minute Architecture Answer</w:t>
      </w:r>
    </w:p>
    <w:p>
      <w:pPr>
        <w:pStyle w:val="FirstParagraph"/>
      </w:pPr>
      <w:r>
        <w:t xml:space="preserve">Dynamic type's challenge: large text breaks fixed-width designs. The architectural fix is</w:t>
      </w:r>
      <w:r>
        <w:t xml:space="preserve"> </w:t>
      </w:r>
      <w:r>
        <w:rPr>
          <w:b/>
          <w:bCs/>
        </w:rPr>
        <w:t xml:space="preserve">fluid layouts</w:t>
      </w:r>
      <w:r>
        <w:t xml:space="preserve">:</w:t>
      </w:r>
    </w:p>
    <w:p>
      <w:pPr>
        <w:pStyle w:val="Compact"/>
        <w:numPr>
          <w:ilvl w:val="0"/>
          <w:numId w:val="2819"/>
        </w:numPr>
      </w:pPr>
      <w:r>
        <w:t xml:space="preserve">ScrollView for screens that might overflow.</w:t>
      </w:r>
    </w:p>
    <w:p>
      <w:pPr>
        <w:pStyle w:val="Compact"/>
        <w:numPr>
          <w:ilvl w:val="0"/>
          <w:numId w:val="2819"/>
        </w:numPr>
      </w:pPr>
      <w:r>
        <w:t xml:space="preserve">Wrap text + don't truncate critical info.</w:t>
      </w:r>
    </w:p>
    <w:p>
      <w:pPr>
        <w:pStyle w:val="Compact"/>
        <w:numPr>
          <w:ilvl w:val="0"/>
          <w:numId w:val="2819"/>
        </w:numPr>
      </w:pPr>
      <w:r>
        <w:t xml:space="preserve">Tap targets stay ≥ 44pt regardless of font scale.</w:t>
      </w:r>
    </w:p>
    <w:p>
      <w:pPr>
        <w:pStyle w:val="Compact"/>
        <w:numPr>
          <w:ilvl w:val="0"/>
          <w:numId w:val="2819"/>
        </w:numPr>
      </w:pPr>
      <w:r>
        <w:t xml:space="preserve">Icons next to text scale via</w:t>
      </w:r>
      <w:r>
        <w:t xml:space="preserve"> </w:t>
      </w:r>
      <w:r>
        <w:rPr>
          <w:rStyle w:val="VerbatimChar"/>
        </w:rPr>
        <w:t xml:space="preserve">PixelRatio.getFontScale()</w:t>
      </w:r>
      <w:r>
        <w:t xml:space="preserve">.</w:t>
      </w:r>
    </w:p>
    <w:p>
      <w:pPr>
        <w:pStyle w:val="FirstParagraph"/>
      </w:pPr>
      <w:r>
        <w:t xml:space="preserve">iOS Dynamic Type semantic styles (RN 0.71+):</w:t>
      </w:r>
    </w:p>
    <w:p>
      <w:pPr>
        <w:pStyle w:val="SourceCode"/>
      </w:pPr>
      <w:r>
        <w:rPr>
          <w:rStyle w:val="VerbatimChar"/>
        </w:rPr>
        <w:t xml:space="preserve">&lt;Text style={{ fontFamily: 'System', fontSize: 17 }} dynamicTypeRamp="body" /&gt;</w:t>
      </w:r>
    </w:p>
    <w:p>
      <w:pPr>
        <w:pStyle w:val="FirstParagraph"/>
      </w:pPr>
      <w:r>
        <w:t xml:space="preserve">This integrates with iOS's text styles for native feel.</w:t>
      </w:r>
    </w:p>
    <w:p>
      <w:pPr>
        <w:pStyle w:val="BodyText"/>
      </w:pPr>
      <w:r>
        <w:t xml:space="preserve">Android: read</w:t>
      </w:r>
      <w:r>
        <w:t xml:space="preserve"> </w:t>
      </w:r>
      <w:r>
        <w:rPr>
          <w:rStyle w:val="VerbatimChar"/>
        </w:rPr>
        <w:t xml:space="preserve">Settings.System.FONT_SCALE</w:t>
      </w:r>
      <w:r>
        <w:t xml:space="preserve"> </w:t>
      </w:r>
      <w:r>
        <w:t xml:space="preserve">(RN handles internally); test at 1.3× and 2.0× scales.</w:t>
      </w:r>
    </w:p>
    <w:p>
      <w:pPr>
        <w:pStyle w:val="BodyText"/>
      </w:pPr>
      <w:r>
        <w:t xml:space="preserve">For 2026 AI codebases: tools generate fixed-pixel sizes; convert to scalable via theme tokens.</w:t>
      </w:r>
    </w:p>
    <w:bookmarkEnd w:id="2745"/>
    <w:bookmarkStart w:id="2746" w:name="the-why-97"/>
    <w:p>
      <w:pPr>
        <w:pStyle w:val="Heading3"/>
      </w:pPr>
      <w:r>
        <w:t xml:space="preserve">The "Why"</w:t>
      </w:r>
    </w:p>
    <w:p>
      <w:pPr>
        <w:pStyle w:val="Compact"/>
        <w:numPr>
          <w:ilvl w:val="0"/>
          <w:numId w:val="2820"/>
        </w:numPr>
      </w:pPr>
      <w:r>
        <w:t xml:space="preserve">Vision-impaired users rely on large text.</w:t>
      </w:r>
    </w:p>
    <w:p>
      <w:pPr>
        <w:pStyle w:val="Compact"/>
        <w:numPr>
          <w:ilvl w:val="0"/>
          <w:numId w:val="2820"/>
        </w:numPr>
      </w:pPr>
      <w:r>
        <w:t xml:space="preserve">Lawsuits cite ignored Dynamic Type.</w:t>
      </w:r>
    </w:p>
    <w:p>
      <w:pPr>
        <w:pStyle w:val="Compact"/>
        <w:numPr>
          <w:ilvl w:val="0"/>
          <w:numId w:val="2820"/>
        </w:numPr>
      </w:pPr>
      <w:r>
        <w:t xml:space="preserve">Older user base (banking, healthcare) skews toward larger text.</w:t>
      </w:r>
    </w:p>
    <w:bookmarkEnd w:id="2746"/>
    <w:bookmarkStart w:id="2747" w:name="mental-model-97"/>
    <w:p>
      <w:pPr>
        <w:pStyle w:val="Heading3"/>
      </w:pPr>
      <w:r>
        <w:t xml:space="preserve">Mental Model</w:t>
      </w:r>
    </w:p>
    <w:p>
      <w:pPr>
        <w:pStyle w:val="FirstParagraph"/>
      </w:pPr>
      <w:r>
        <w:t xml:space="preserve">Treat OS text scale as a</w:t>
      </w:r>
      <w:r>
        <w:t xml:space="preserve"> </w:t>
      </w:r>
      <w:r>
        <w:rPr>
          <w:b/>
          <w:bCs/>
        </w:rPr>
        <w:t xml:space="preserve">first-class breakpoint</w:t>
      </w:r>
      <w:r>
        <w:t xml:space="preserve"> </w:t>
      </w:r>
      <w:r>
        <w:t xml:space="preserve">alongside device width.</w:t>
      </w:r>
    </w:p>
    <w:bookmarkEnd w:id="2747"/>
    <w:bookmarkStart w:id="2748" w:name="internal-working-2026-context-97"/>
    <w:p>
      <w:pPr>
        <w:pStyle w:val="Heading3"/>
      </w:pPr>
      <w:r>
        <w:t xml:space="preserve">Internal Working (2026 Context)</w:t>
      </w:r>
    </w:p>
    <w:p>
      <w:pPr>
        <w:pStyle w:val="Compact"/>
        <w:numPr>
          <w:ilvl w:val="0"/>
          <w:numId w:val="2821"/>
        </w:numPr>
      </w:pPr>
      <w:r>
        <w:t xml:space="preserve">RN passes scale to native text system; iOS/Android handle final sizing.</w:t>
      </w:r>
    </w:p>
    <w:p>
      <w:pPr>
        <w:pStyle w:val="Compact"/>
        <w:numPr>
          <w:ilvl w:val="0"/>
          <w:numId w:val="2821"/>
        </w:numPr>
      </w:pPr>
      <w:r>
        <w:t xml:space="preserve">React Compiler doesn't affect this.</w:t>
      </w:r>
    </w:p>
    <w:p>
      <w:pPr>
        <w:pStyle w:val="Compact"/>
        <w:numPr>
          <w:ilvl w:val="0"/>
          <w:numId w:val="2821"/>
        </w:numPr>
      </w:pPr>
      <w:r>
        <w:t xml:space="preserve">Expo's</w:t>
      </w:r>
      <w:r>
        <w:t xml:space="preserve"> </w:t>
      </w:r>
      <w:r>
        <w:rPr>
          <w:rStyle w:val="VerbatimChar"/>
        </w:rPr>
        <w:t xml:space="preserve">expo-system-ui</w:t>
      </w:r>
      <w:r>
        <w:t xml:space="preserve"> </w:t>
      </w:r>
      <w:r>
        <w:t xml:space="preserve">exposes additional system style hooks.</w:t>
      </w:r>
    </w:p>
    <w:bookmarkEnd w:id="2748"/>
    <w:bookmarkStart w:id="2749" w:name="modern-implementation-code-97"/>
    <w:p>
      <w:pPr>
        <w:pStyle w:val="Heading3"/>
      </w:pPr>
      <w:r>
        <w:t xml:space="preserve">Modern Implementation (Code)</w:t>
      </w:r>
    </w:p>
    <w:p>
      <w:pPr>
        <w:pStyle w:val="SourceCode"/>
      </w:pPr>
      <w:r>
        <w:rPr>
          <w:rStyle w:val="VerbatimChar"/>
        </w:rPr>
        <w:t xml:space="preserve">function Heading({ children }: { children: ReactNode }) {</w:t>
      </w:r>
      <w:r>
        <w:br/>
      </w:r>
      <w:r>
        <w:rPr>
          <w:rStyle w:val="VerbatimChar"/>
        </w:rPr>
        <w:t xml:space="preserve">  return (</w:t>
      </w:r>
      <w:r>
        <w:br/>
      </w:r>
      <w:r>
        <w:rPr>
          <w:rStyle w:val="VerbatimChar"/>
        </w:rPr>
        <w:t xml:space="preserve">    &lt;Text</w:t>
      </w:r>
      <w:r>
        <w:br/>
      </w:r>
      <w:r>
        <w:rPr>
          <w:rStyle w:val="VerbatimChar"/>
        </w:rPr>
        <w:t xml:space="preserve">      style={{ fontSize: 28, fontWeight: '700' }}</w:t>
      </w:r>
      <w:r>
        <w:br/>
      </w:r>
      <w:r>
        <w:rPr>
          <w:rStyle w:val="VerbatimChar"/>
        </w:rPr>
        <w:t xml:space="preserve">      maxFontSizeMultiplier={1.5}</w:t>
      </w:r>
      <w:r>
        <w:br/>
      </w:r>
      <w:r>
        <w:rPr>
          <w:rStyle w:val="VerbatimChar"/>
        </w:rPr>
        <w:t xml:space="preserve">      accessibilityRole="header"</w:t>
      </w:r>
      <w:r>
        <w:br/>
      </w:r>
      <w:r>
        <w:rPr>
          <w:rStyle w:val="VerbatimChar"/>
        </w:rPr>
        <w:t xml:space="preserve">    &gt;</w:t>
      </w:r>
      <w:r>
        <w:br/>
      </w:r>
      <w:r>
        <w:rPr>
          <w:rStyle w:val="VerbatimChar"/>
        </w:rPr>
        <w:t xml:space="preserve">      {children}</w:t>
      </w:r>
      <w:r>
        <w:br/>
      </w:r>
      <w:r>
        <w:rPr>
          <w:rStyle w:val="VerbatimChar"/>
        </w:rPr>
        <w:t xml:space="preserve">    &lt;/Text&gt;</w:t>
      </w:r>
      <w:r>
        <w:br/>
      </w:r>
      <w:r>
        <w:rPr>
          <w:rStyle w:val="VerbatimChar"/>
        </w:rPr>
        <w:t xml:space="preserve">  );</w:t>
      </w:r>
      <w:r>
        <w:br/>
      </w:r>
      <w:r>
        <w:rPr>
          <w:rStyle w:val="VerbatimChar"/>
        </w:rPr>
        <w:t xml:space="preserve">}</w:t>
      </w:r>
      <w:r>
        <w:br/>
      </w:r>
      <w:r>
        <w:br/>
      </w:r>
      <w:r>
        <w:rPr>
          <w:rStyle w:val="VerbatimChar"/>
        </w:rPr>
        <w:t xml:space="preserve">function Body({ children }: { children: ReactNode }) {</w:t>
      </w:r>
      <w:r>
        <w:br/>
      </w:r>
      <w:r>
        <w:rPr>
          <w:rStyle w:val="VerbatimChar"/>
        </w:rPr>
        <w:t xml:space="preserve">  return &lt;Text style={{ fontSize: 16 }}&gt;{children}&lt;/Text&gt;; // unrestricted scaling</w:t>
      </w:r>
      <w:r>
        <w:br/>
      </w:r>
      <w:r>
        <w:rPr>
          <w:rStyle w:val="VerbatimChar"/>
        </w:rPr>
        <w:t xml:space="preserve">}</w:t>
      </w:r>
    </w:p>
    <w:bookmarkEnd w:id="2749"/>
    <w:bookmarkStart w:id="2750" w:name="comparison-97"/>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Cap</w:t>
            </w:r>
          </w:p>
        </w:tc>
      </w:tr>
      <w:tr>
        <w:tc>
          <w:tcPr/>
          <w:p>
            <w:pPr>
              <w:pStyle w:val="Compact"/>
            </w:pPr>
            <w:r>
              <w:t xml:space="preserve">Body text</w:t>
            </w:r>
          </w:p>
        </w:tc>
        <w:tc>
          <w:tcPr/>
          <w:p>
            <w:pPr>
              <w:pStyle w:val="Compact"/>
            </w:pPr>
            <w:r>
              <w:t xml:space="preserve">Unlimited</w:t>
            </w:r>
          </w:p>
        </w:tc>
      </w:tr>
      <w:tr>
        <w:tc>
          <w:tcPr/>
          <w:p>
            <w:pPr>
              <w:pStyle w:val="Compact"/>
            </w:pPr>
            <w:r>
              <w:t xml:space="preserve">Headings</w:t>
            </w:r>
          </w:p>
        </w:tc>
        <w:tc>
          <w:tcPr/>
          <w:p>
            <w:pPr>
              <w:pStyle w:val="Compact"/>
            </w:pPr>
            <w:r>
              <w:t xml:space="preserve">1.3–1.5×</w:t>
            </w:r>
          </w:p>
        </w:tc>
      </w:tr>
      <w:tr>
        <w:tc>
          <w:tcPr/>
          <w:p>
            <w:pPr>
              <w:pStyle w:val="Compact"/>
            </w:pPr>
            <w:r>
              <w:t xml:space="preserve">Buttons</w:t>
            </w:r>
          </w:p>
        </w:tc>
        <w:tc>
          <w:tcPr/>
          <w:p>
            <w:pPr>
              <w:pStyle w:val="Compact"/>
            </w:pPr>
            <w:r>
              <w:t xml:space="preserve">1.3×</w:t>
            </w:r>
          </w:p>
        </w:tc>
      </w:tr>
      <w:tr>
        <w:tc>
          <w:tcPr/>
          <w:p>
            <w:pPr>
              <w:pStyle w:val="Compact"/>
            </w:pPr>
            <w:r>
              <w:t xml:space="preserve">Tab labels</w:t>
            </w:r>
          </w:p>
        </w:tc>
        <w:tc>
          <w:tcPr/>
          <w:p>
            <w:pPr>
              <w:pStyle w:val="Compact"/>
            </w:pPr>
            <w:r>
              <w:t xml:space="preserve">1.2×</w:t>
            </w:r>
          </w:p>
        </w:tc>
      </w:tr>
    </w:tbl>
    <w:bookmarkEnd w:id="2750"/>
    <w:bookmarkStart w:id="2751" w:name="production-usage-97"/>
    <w:p>
      <w:pPr>
        <w:pStyle w:val="Heading3"/>
      </w:pPr>
      <w:r>
        <w:t xml:space="preserve">Production Usage</w:t>
      </w:r>
    </w:p>
    <w:p>
      <w:pPr>
        <w:pStyle w:val="Compact"/>
        <w:numPr>
          <w:ilvl w:val="0"/>
          <w:numId w:val="2822"/>
        </w:numPr>
      </w:pPr>
      <w:r>
        <w:t xml:space="preserve">Design system Text components carry sensible caps.</w:t>
      </w:r>
    </w:p>
    <w:p>
      <w:pPr>
        <w:pStyle w:val="Compact"/>
        <w:numPr>
          <w:ilvl w:val="0"/>
          <w:numId w:val="2822"/>
        </w:numPr>
      </w:pPr>
      <w:r>
        <w:t xml:space="preserve">Snapshot tests at 1.3× and 2.0× scales.</w:t>
      </w:r>
    </w:p>
    <w:p>
      <w:pPr>
        <w:pStyle w:val="Compact"/>
        <w:numPr>
          <w:ilvl w:val="0"/>
          <w:numId w:val="2822"/>
        </w:numPr>
      </w:pPr>
      <w:r>
        <w:t xml:space="preserve">Real-device QA at max scale.</w:t>
      </w:r>
    </w:p>
    <w:bookmarkEnd w:id="2751"/>
    <w:bookmarkStart w:id="2752" w:name="hands-on-exercise-97"/>
    <w:p>
      <w:pPr>
        <w:pStyle w:val="Heading3"/>
      </w:pPr>
      <w:r>
        <w:t xml:space="preserve">Hands-On Exercise</w:t>
      </w:r>
    </w:p>
    <w:p>
      <w:pPr>
        <w:pStyle w:val="Compact"/>
        <w:numPr>
          <w:ilvl w:val="0"/>
          <w:numId w:val="2823"/>
        </w:numPr>
      </w:pPr>
      <w:r>
        <w:t xml:space="preserve">Enable iOS Larger Text; max it. Open your app. Note breakage.</w:t>
      </w:r>
    </w:p>
    <w:p>
      <w:pPr>
        <w:pStyle w:val="Compact"/>
        <w:numPr>
          <w:ilvl w:val="0"/>
          <w:numId w:val="2823"/>
        </w:numPr>
      </w:pPr>
      <w:r>
        <w:t xml:space="preserve">Add</w:t>
      </w:r>
      <w:r>
        <w:t xml:space="preserve"> </w:t>
      </w:r>
      <w:r>
        <w:rPr>
          <w:rStyle w:val="VerbatimChar"/>
        </w:rPr>
        <w:t xml:space="preserve">maxFontSizeMultiplier</w:t>
      </w:r>
      <w:r>
        <w:t xml:space="preserve"> </w:t>
      </w:r>
      <w:r>
        <w:t xml:space="preserve">to non-body text.</w:t>
      </w:r>
    </w:p>
    <w:p>
      <w:pPr>
        <w:pStyle w:val="Compact"/>
        <w:numPr>
          <w:ilvl w:val="0"/>
          <w:numId w:val="2823"/>
        </w:numPr>
      </w:pPr>
      <w:r>
        <w:t xml:space="preserve">Test ScrollView screens for overflow.</w:t>
      </w:r>
    </w:p>
    <w:bookmarkEnd w:id="2752"/>
    <w:bookmarkStart w:id="2753" w:name="common-mistakes-97"/>
    <w:p>
      <w:pPr>
        <w:pStyle w:val="Heading3"/>
      </w:pPr>
      <w:r>
        <w:t xml:space="preserve">Common Mistakes</w:t>
      </w:r>
    </w:p>
    <w:p>
      <w:pPr>
        <w:pStyle w:val="Compact"/>
        <w:numPr>
          <w:ilvl w:val="0"/>
          <w:numId w:val="2824"/>
        </w:numPr>
      </w:pPr>
      <w:r>
        <w:rPr>
          <w:rStyle w:val="VerbatimChar"/>
        </w:rPr>
        <w:t xml:space="preserve">allowFontScaling={false}</w:t>
      </w:r>
      <w:r>
        <w:t xml:space="preserve"> </w:t>
      </w:r>
      <w:r>
        <w:t xml:space="preserve">everywhere.</w:t>
      </w:r>
    </w:p>
    <w:p>
      <w:pPr>
        <w:pStyle w:val="Compact"/>
        <w:numPr>
          <w:ilvl w:val="0"/>
          <w:numId w:val="2824"/>
        </w:numPr>
      </w:pPr>
      <w:r>
        <w:t xml:space="preserve">Fixed-height containers based on default text size.</w:t>
      </w:r>
    </w:p>
    <w:p>
      <w:pPr>
        <w:pStyle w:val="Compact"/>
        <w:numPr>
          <w:ilvl w:val="0"/>
          <w:numId w:val="2824"/>
        </w:numPr>
      </w:pPr>
      <w:r>
        <w:t xml:space="preserve">Icons not scaling proportionally.</w:t>
      </w:r>
    </w:p>
    <w:bookmarkEnd w:id="2753"/>
    <w:bookmarkStart w:id="2754" w:name="production-red-flags-97"/>
    <w:p>
      <w:pPr>
        <w:pStyle w:val="Heading3"/>
      </w:pPr>
      <w:r>
        <w:t xml:space="preserve">Production Red Flags</w:t>
      </w:r>
    </w:p>
    <w:p>
      <w:pPr>
        <w:pStyle w:val="Compact"/>
        <w:numPr>
          <w:ilvl w:val="0"/>
          <w:numId w:val="2825"/>
        </w:numPr>
      </w:pPr>
      <w:r>
        <w:t xml:space="preserve">Fixed</w:t>
      </w:r>
      <w:r>
        <w:t xml:space="preserve"> </w:t>
      </w:r>
      <w:r>
        <w:rPr>
          <w:rStyle w:val="VerbatimChar"/>
        </w:rPr>
        <w:t xml:space="preserve">&lt;View&gt;</w:t>
      </w:r>
      <w:r>
        <w:t xml:space="preserve"> </w:t>
      </w:r>
      <w:r>
        <w:t xml:space="preserve">heights with text inside.</w:t>
      </w:r>
    </w:p>
    <w:p>
      <w:pPr>
        <w:pStyle w:val="Compact"/>
        <w:numPr>
          <w:ilvl w:val="0"/>
          <w:numId w:val="2825"/>
        </w:numPr>
      </w:pPr>
      <w:r>
        <w:t xml:space="preserve">Text truncated on default scale.</w:t>
      </w:r>
    </w:p>
    <w:p>
      <w:pPr>
        <w:pStyle w:val="Compact"/>
        <w:numPr>
          <w:ilvl w:val="0"/>
          <w:numId w:val="2825"/>
        </w:numPr>
      </w:pPr>
      <w:r>
        <w:t xml:space="preserve">Buttons that don't fit at large scale.</w:t>
      </w:r>
    </w:p>
    <w:bookmarkEnd w:id="2754"/>
    <w:bookmarkStart w:id="2755" w:name="performance--metrics-41"/>
    <w:p>
      <w:pPr>
        <w:pStyle w:val="Heading3"/>
      </w:pPr>
      <w:r>
        <w:t xml:space="preserve">Performance &amp; Metrics</w:t>
      </w:r>
    </w:p>
    <w:p>
      <w:pPr>
        <w:pStyle w:val="Compact"/>
        <w:numPr>
          <w:ilvl w:val="0"/>
          <w:numId w:val="2826"/>
        </w:numPr>
      </w:pPr>
      <w:r>
        <w:t xml:space="preserve">A11y reports about unreadable text.</w:t>
      </w:r>
    </w:p>
    <w:p>
      <w:pPr>
        <w:pStyle w:val="Compact"/>
        <w:numPr>
          <w:ilvl w:val="0"/>
          <w:numId w:val="2826"/>
        </w:numPr>
      </w:pPr>
      <w:r>
        <w:t xml:space="preserve">Layout-breakage screenshots from QA at large scales.</w:t>
      </w:r>
    </w:p>
    <w:bookmarkEnd w:id="2755"/>
    <w:bookmarkStart w:id="2756" w:name="decision-framework-97"/>
    <w:p>
      <w:pPr>
        <w:pStyle w:val="Heading3"/>
      </w:pPr>
      <w:r>
        <w:t xml:space="preserve">Decision Framework</w:t>
      </w:r>
    </w:p>
    <w:p>
      <w:pPr>
        <w:pStyle w:val="Compact"/>
        <w:numPr>
          <w:ilvl w:val="0"/>
          <w:numId w:val="2827"/>
        </w:numPr>
      </w:pPr>
      <w:r>
        <w:t xml:space="preserve">Body / paragraph → full scale.</w:t>
      </w:r>
    </w:p>
    <w:p>
      <w:pPr>
        <w:pStyle w:val="Compact"/>
        <w:numPr>
          <w:ilvl w:val="0"/>
          <w:numId w:val="2827"/>
        </w:numPr>
      </w:pPr>
      <w:r>
        <w:t xml:space="preserve">Headings / nav → capped scale.</w:t>
      </w:r>
    </w:p>
    <w:p>
      <w:pPr>
        <w:pStyle w:val="Compact"/>
        <w:numPr>
          <w:ilvl w:val="0"/>
          <w:numId w:val="2827"/>
        </w:numPr>
      </w:pPr>
      <w:r>
        <w:t xml:space="preserve">Numeric display (price, time) → moderate cap.</w:t>
      </w:r>
    </w:p>
    <w:bookmarkEnd w:id="2756"/>
    <w:bookmarkStart w:id="2757" w:name="senior-level-insight-97"/>
    <w:p>
      <w:pPr>
        <w:pStyle w:val="Heading3"/>
      </w:pPr>
      <w:r>
        <w:t xml:space="preserve">Senior-Level Insight</w:t>
      </w:r>
    </w:p>
    <w:p>
      <w:pPr>
        <w:pStyle w:val="FirstParagraph"/>
      </w:pPr>
      <w:r>
        <w:t xml:space="preserve">"Designs are made at 1.0× but lived at 1.3×+." Average iPhone user runs slightly larger; banking app users much larger.</w:t>
      </w:r>
    </w:p>
    <w:bookmarkEnd w:id="2757"/>
    <w:bookmarkStart w:id="2758" w:name="real-world-scenario-71"/>
    <w:p>
      <w:pPr>
        <w:pStyle w:val="Heading3"/>
      </w:pPr>
      <w:r>
        <w:t xml:space="preserve">Real-World Scenario</w:t>
      </w:r>
    </w:p>
    <w:p>
      <w:pPr>
        <w:pStyle w:val="FirstParagraph"/>
      </w:pPr>
      <w:r>
        <w:rPr>
          <w:b/>
          <w:bCs/>
        </w:rPr>
        <w:t xml:space="preserve">Symptom:</w:t>
      </w:r>
      <w:r>
        <w:t xml:space="preserve"> </w:t>
      </w:r>
      <w:r>
        <w:t xml:space="preserve">App store reviews mention "buttons cut off."</w:t>
      </w:r>
      <w:r>
        <w:t xml:space="preserve"> </w:t>
      </w:r>
      <w:r>
        <w:rPr>
          <w:b/>
          <w:bCs/>
        </w:rPr>
        <w:t xml:space="preserve">Investigation:</w:t>
      </w:r>
      <w:r>
        <w:t xml:space="preserve"> </w:t>
      </w:r>
      <w:r>
        <w:t xml:space="preserve">Reviewer ran at 200% text scale.</w:t>
      </w:r>
      <w:r>
        <w:t xml:space="preserve"> </w:t>
      </w:r>
      <w:r>
        <w:rPr>
          <w:b/>
          <w:bCs/>
        </w:rPr>
        <w:t xml:space="preserve">Fix:</w:t>
      </w:r>
      <w:r>
        <w:t xml:space="preserve"> </w:t>
      </w:r>
      <w:r>
        <w:t xml:space="preserve">Cap button labels; allow wrapping; expand layout.</w:t>
      </w:r>
    </w:p>
    <w:bookmarkEnd w:id="2758"/>
    <w:bookmarkStart w:id="2759" w:name="production-failure-story-71"/>
    <w:p>
      <w:pPr>
        <w:pStyle w:val="Heading3"/>
      </w:pPr>
      <w:r>
        <w:t xml:space="preserve">Production Failure Story</w:t>
      </w:r>
    </w:p>
    <w:p>
      <w:pPr>
        <w:pStyle w:val="FirstParagraph"/>
      </w:pPr>
      <w:r>
        <w:rPr>
          <w:b/>
          <w:bCs/>
        </w:rPr>
        <w:t xml:space="preserve">Incident:</w:t>
      </w:r>
      <w:r>
        <w:t xml:space="preserve"> </w:t>
      </w:r>
      <w:r>
        <w:t xml:space="preserve">Critical "Pay" button became invisible at large scale.</w:t>
      </w:r>
      <w:r>
        <w:t xml:space="preserve"> </w:t>
      </w:r>
      <w:r>
        <w:rPr>
          <w:b/>
          <w:bCs/>
        </w:rPr>
        <w:t xml:space="preserve">Root cause:</w:t>
      </w:r>
      <w:r>
        <w:t xml:space="preserve"> </w:t>
      </w:r>
      <w:r>
        <w:t xml:space="preserve">Fixed-width container clipped text.</w:t>
      </w:r>
      <w:r>
        <w:t xml:space="preserve"> </w:t>
      </w:r>
      <w:r>
        <w:rPr>
          <w:b/>
          <w:bCs/>
        </w:rPr>
        <w:t xml:space="preserve">Fix:</w:t>
      </w:r>
      <w:r>
        <w:t xml:space="preserve"> </w:t>
      </w:r>
      <w:r>
        <w:t xml:space="preserve">Flexible width; cap multiplier; QA at scale.</w:t>
      </w:r>
    </w:p>
    <w:bookmarkEnd w:id="2759"/>
    <w:bookmarkStart w:id="2760" w:name="debugging-checklist-71"/>
    <w:p>
      <w:pPr>
        <w:pStyle w:val="Heading3"/>
      </w:pPr>
      <w:r>
        <w:t xml:space="preserve">Debugging Checklist</w:t>
      </w:r>
    </w:p>
    <w:p>
      <w:pPr>
        <w:pStyle w:val="Compact"/>
        <w:numPr>
          <w:ilvl w:val="0"/>
          <w:numId w:val="2828"/>
        </w:numPr>
      </w:pPr>
      <w:r>
        <w:t xml:space="preserve">Test at OS max font scale.</w:t>
      </w:r>
    </w:p>
    <w:p>
      <w:pPr>
        <w:pStyle w:val="Compact"/>
        <w:numPr>
          <w:ilvl w:val="0"/>
          <w:numId w:val="2828"/>
        </w:numPr>
      </w:pPr>
      <w:r>
        <w:t xml:space="preserve">Are heights flexible (no fixed text containers)?</w:t>
      </w:r>
    </w:p>
    <w:p>
      <w:pPr>
        <w:pStyle w:val="Compact"/>
        <w:numPr>
          <w:ilvl w:val="0"/>
          <w:numId w:val="2828"/>
        </w:numPr>
      </w:pPr>
      <w:r>
        <w:t xml:space="preserve">Are icons sized via font scale ratio?</w:t>
      </w:r>
    </w:p>
    <w:p>
      <w:pPr>
        <w:pStyle w:val="Compact"/>
        <w:numPr>
          <w:ilvl w:val="0"/>
          <w:numId w:val="2828"/>
        </w:numPr>
      </w:pPr>
      <w:r>
        <w:t xml:space="preserve">Are caps on display text, not body?</w:t>
      </w:r>
    </w:p>
    <w:bookmarkEnd w:id="2760"/>
    <w:bookmarkStart w:id="2761" w:name="advanced--internal-knowledge-71"/>
    <w:p>
      <w:pPr>
        <w:pStyle w:val="Heading3"/>
      </w:pPr>
      <w:r>
        <w:t xml:space="preserve">Advanced / Internal Knowledge</w:t>
      </w:r>
    </w:p>
    <w:p>
      <w:pPr>
        <w:pStyle w:val="Compact"/>
        <w:numPr>
          <w:ilvl w:val="0"/>
          <w:numId w:val="2829"/>
        </w:numPr>
      </w:pPr>
      <w:r>
        <w:rPr>
          <w:rStyle w:val="VerbatimChar"/>
        </w:rPr>
        <w:t xml:space="preserve">dynamicTypeRamp</w:t>
      </w:r>
      <w:r>
        <w:t xml:space="preserve"> </w:t>
      </w:r>
      <w:r>
        <w:t xml:space="preserve">(iOS) for semantic text styles.</w:t>
      </w:r>
    </w:p>
    <w:p>
      <w:pPr>
        <w:pStyle w:val="Compact"/>
        <w:numPr>
          <w:ilvl w:val="0"/>
          <w:numId w:val="2829"/>
        </w:numPr>
      </w:pPr>
      <w:r>
        <w:rPr>
          <w:rStyle w:val="VerbatimChar"/>
        </w:rPr>
        <w:t xml:space="preserve">PixelRatio.getFontScale</w:t>
      </w:r>
      <w:r>
        <w:t xml:space="preserve"> </w:t>
      </w:r>
      <w:r>
        <w:t xml:space="preserve">differs from device pixel density (</w:t>
      </w:r>
      <w:r>
        <w:rPr>
          <w:rStyle w:val="VerbatimChar"/>
        </w:rPr>
        <w:t xml:space="preserve">PixelRatio.get()</w:t>
      </w:r>
      <w:r>
        <w:t xml:space="preserve">).</w:t>
      </w:r>
    </w:p>
    <w:p>
      <w:pPr>
        <w:pStyle w:val="Compact"/>
        <w:numPr>
          <w:ilvl w:val="0"/>
          <w:numId w:val="2829"/>
        </w:numPr>
      </w:pPr>
      <w:r>
        <w:t xml:space="preserve">Sentry custom tag for OS font scale aids triage.</w:t>
      </w:r>
    </w:p>
    <w:bookmarkEnd w:id="2761"/>
    <w:bookmarkStart w:id="2762" w:name="X18af363f83e2ea3052cfbb1bf121c1cd349df32"/>
    <w:p>
      <w:pPr>
        <w:pStyle w:val="Heading3"/>
      </w:pPr>
      <w:r>
        <w:t xml:space="preserve">2026 AI Tip</w:t>
      </w:r>
    </w:p>
    <w:p>
      <w:pPr>
        <w:pStyle w:val="FirstParagraph"/>
      </w:pPr>
      <w:r>
        <w:t xml:space="preserve">AI defaults to fixed</w:t>
      </w:r>
      <w:r>
        <w:t xml:space="preserve"> </w:t>
      </w:r>
      <w:r>
        <w:rPr>
          <w:rStyle w:val="VerbatimChar"/>
        </w:rPr>
        <w:t xml:space="preserve">fontSize</w:t>
      </w:r>
      <w:r>
        <w:t xml:space="preserve">. Convert to theme-token + cap for non-body.</w:t>
      </w:r>
    </w:p>
    <w:bookmarkEnd w:id="2762"/>
    <w:bookmarkStart w:id="2763" w:name="related-topics-71"/>
    <w:p>
      <w:pPr>
        <w:pStyle w:val="Heading3"/>
      </w:pPr>
      <w:r>
        <w:t xml:space="preserve">Related Topics</w:t>
      </w:r>
    </w:p>
    <w:p>
      <w:pPr>
        <w:pStyle w:val="FirstParagraph"/>
      </w:pPr>
      <w:r>
        <w:t xml:space="preserve">Q1, Q4.</w:t>
      </w:r>
    </w:p>
    <w:bookmarkEnd w:id="2763"/>
    <w:bookmarkStart w:id="2764" w:name="interview-follow-up-questions-71"/>
    <w:p>
      <w:pPr>
        <w:pStyle w:val="Heading3"/>
      </w:pPr>
      <w:r>
        <w:t xml:space="preserve">Interview Follow-Up Questions</w:t>
      </w:r>
    </w:p>
    <w:p>
      <w:pPr>
        <w:pStyle w:val="Compact"/>
        <w:numPr>
          <w:ilvl w:val="0"/>
          <w:numId w:val="2830"/>
        </w:numPr>
      </w:pPr>
      <w:r>
        <w:t xml:space="preserve">"What does</w:t>
      </w:r>
      <w:r>
        <w:t xml:space="preserve"> </w:t>
      </w:r>
      <w:r>
        <w:rPr>
          <w:rStyle w:val="VerbatimChar"/>
        </w:rPr>
        <w:t xml:space="preserve">PixelRatio.getFontScale</w:t>
      </w:r>
      <w:r>
        <w:t xml:space="preserve"> </w:t>
      </w:r>
      <w:r>
        <w:t xml:space="preserve">return?"</w:t>
      </w:r>
    </w:p>
    <w:p>
      <w:pPr>
        <w:pStyle w:val="Compact"/>
        <w:numPr>
          <w:ilvl w:val="0"/>
          <w:numId w:val="2830"/>
        </w:numPr>
      </w:pPr>
      <w:r>
        <w:t xml:space="preserve">"When should you disable font scaling?"</w:t>
      </w:r>
    </w:p>
    <w:p>
      <w:pPr>
        <w:pStyle w:val="Compact"/>
        <w:numPr>
          <w:ilvl w:val="0"/>
          <w:numId w:val="2830"/>
        </w:numPr>
      </w:pPr>
      <w:r>
        <w:t xml:space="preserve">"How do you test at large text sizes?"</w:t>
      </w:r>
    </w:p>
    <w:bookmarkEnd w:id="2764"/>
    <w:bookmarkStart w:id="2765" w:name="memory-hook-97"/>
    <w:p>
      <w:pPr>
        <w:pStyle w:val="Heading3"/>
      </w:pPr>
      <w:r>
        <w:t xml:space="preserve">Memory Hook</w:t>
      </w:r>
    </w:p>
    <w:p>
      <w:pPr>
        <w:pStyle w:val="FirstParagraph"/>
      </w:pPr>
      <w:r>
        <w:rPr>
          <w:b/>
          <w:bCs/>
        </w:rPr>
        <w:t xml:space="preserve">"Body scales free. Headings cap. Layouts flex."</w:t>
      </w:r>
    </w:p>
    <w:bookmarkEnd w:id="2765"/>
    <w:bookmarkStart w:id="2766" w:name="revision-notes-97"/>
    <w:p>
      <w:pPr>
        <w:pStyle w:val="Heading3"/>
      </w:pPr>
      <w:r>
        <w:t xml:space="preserve">Revision Notes</w:t>
      </w:r>
    </w:p>
    <w:p>
      <w:pPr>
        <w:pStyle w:val="BlockText"/>
      </w:pPr>
      <w:r>
        <w:t xml:space="preserve">Respect OS text scale;</w:t>
      </w:r>
      <w:r>
        <w:t xml:space="preserve"> </w:t>
      </w:r>
      <w:r>
        <w:rPr>
          <w:rStyle w:val="VerbatimChar"/>
        </w:rPr>
        <w:t xml:space="preserve">allowFontScaling=true</w:t>
      </w:r>
      <w:r>
        <w:t xml:space="preserve"> </w:t>
      </w:r>
      <w:r>
        <w:t xml:space="preserve">(default); cap with</w:t>
      </w:r>
      <w:r>
        <w:t xml:space="preserve"> </w:t>
      </w:r>
      <w:r>
        <w:rPr>
          <w:rStyle w:val="VerbatimChar"/>
        </w:rPr>
        <w:t xml:space="preserve">maxFontSizeMultiplier</w:t>
      </w:r>
      <w:r>
        <w:t xml:space="preserve"> </w:t>
      </w:r>
      <w:r>
        <w:t xml:space="preserve">on headings/nav; flexible layouts; test at 200% scale.</w:t>
      </w:r>
    </w:p>
    <w:p>
      <w:r>
        <w:pict>
          <v:rect style="width:0;height:1.5pt" o:hralign="center" o:hrstd="t" o:hr="t"/>
        </w:pict>
      </w:r>
    </w:p>
    <w:bookmarkEnd w:id="2766"/>
    <w:bookmarkEnd w:id="2767"/>
    <w:bookmarkStart w:id="2796" w:name="q4-rtl-layouts-and-bidirectional-text"/>
    <w:p>
      <w:pPr>
        <w:pStyle w:val="Heading2"/>
      </w:pPr>
      <w:r>
        <w:t xml:space="preserve">Q4. RTL layouts and bidirectional text</w:t>
      </w:r>
    </w:p>
    <w:bookmarkStart w:id="2768" w:name="difficulty-98"/>
    <w:p>
      <w:pPr>
        <w:pStyle w:val="Heading3"/>
      </w:pPr>
      <w:r>
        <w:t xml:space="preserve">Difficulty</w:t>
      </w:r>
    </w:p>
    <w:p>
      <w:pPr>
        <w:pStyle w:val="FirstParagraph"/>
      </w:pPr>
      <w:r>
        <w:t xml:space="preserve">Intermediate → Advanced</w:t>
      </w:r>
    </w:p>
    <w:bookmarkEnd w:id="2768"/>
    <w:bookmarkStart w:id="2769" w:name="interview-frequency-98"/>
    <w:p>
      <w:pPr>
        <w:pStyle w:val="Heading3"/>
      </w:pPr>
      <w:r>
        <w:t xml:space="preserve">Interview Frequency</w:t>
      </w:r>
    </w:p>
    <w:p>
      <w:pPr>
        <w:pStyle w:val="FirstParagraph"/>
      </w:pPr>
      <w:r>
        <w:t xml:space="preserve">Common at senior+ rounds (esp. for global apps).</w:t>
      </w:r>
    </w:p>
    <w:bookmarkEnd w:id="2769"/>
    <w:bookmarkStart w:id="2770" w:name="prerequisites-98"/>
    <w:p>
      <w:pPr>
        <w:pStyle w:val="Heading3"/>
      </w:pPr>
      <w:r>
        <w:t xml:space="preserve">Prerequisites</w:t>
      </w:r>
    </w:p>
    <w:p>
      <w:pPr>
        <w:pStyle w:val="FirstParagraph"/>
      </w:pPr>
      <w:r>
        <w:t xml:space="preserve">Flexbox basics.</w:t>
      </w:r>
    </w:p>
    <w:bookmarkEnd w:id="2770"/>
    <w:bookmarkStart w:id="2771" w:name="tldr-98"/>
    <w:p>
      <w:pPr>
        <w:pStyle w:val="Heading3"/>
      </w:pPr>
      <w:r>
        <w:t xml:space="preserve">TL;DR</w:t>
      </w:r>
    </w:p>
    <w:p>
      <w:pPr>
        <w:pStyle w:val="FirstParagraph"/>
      </w:pPr>
      <w:r>
        <w:t xml:space="preserve">RN supports RTL out of the box: enable via</w:t>
      </w:r>
      <w:r>
        <w:t xml:space="preserve"> </w:t>
      </w:r>
      <w:r>
        <w:rPr>
          <w:rStyle w:val="VerbatimChar"/>
        </w:rPr>
        <w:t xml:space="preserve">I18nManager.forceRTL(true)</w:t>
      </w:r>
      <w:r>
        <w:t xml:space="preserve"> </w:t>
      </w:r>
      <w:r>
        <w:t xml:space="preserve">(requires reload). Use</w:t>
      </w:r>
      <w:r>
        <w:t xml:space="preserve"> </w:t>
      </w:r>
      <w:r>
        <w:rPr>
          <w:rStyle w:val="VerbatimChar"/>
        </w:rPr>
        <w:t xml:space="preserve">start</w:t>
      </w:r>
      <w:r>
        <w:t xml:space="preserve">/</w:t>
      </w:r>
      <w:r>
        <w:rPr>
          <w:rStyle w:val="VerbatimChar"/>
        </w:rPr>
        <w:t xml:space="preserve">end</w:t>
      </w:r>
      <w:r>
        <w:t xml:space="preserve"> </w:t>
      </w:r>
      <w:r>
        <w:t xml:space="preserve">instead of</w:t>
      </w:r>
      <w:r>
        <w:t xml:space="preserve"> </w:t>
      </w:r>
      <w:r>
        <w:rPr>
          <w:rStyle w:val="VerbatimChar"/>
        </w:rPr>
        <w:t xml:space="preserve">left</w:t>
      </w:r>
      <w:r>
        <w:t xml:space="preserve">/</w:t>
      </w:r>
      <w:r>
        <w:rPr>
          <w:rStyle w:val="VerbatimChar"/>
        </w:rPr>
        <w:t xml:space="preserve">right</w:t>
      </w:r>
      <w:r>
        <w:t xml:space="preserve">. Test both directions; mirror icons that imply direction (back arrow).</w:t>
      </w:r>
    </w:p>
    <w:bookmarkEnd w:id="2771"/>
    <w:bookmarkStart w:id="2772" w:name="X1db655b0fd0ed072005ebc5c032da2cdcd8e811"/>
    <w:p>
      <w:pPr>
        <w:pStyle w:val="Heading3"/>
      </w:pPr>
      <w:r>
        <w:t xml:space="preserve">30-Second Interview Answer</w:t>
      </w:r>
    </w:p>
    <w:p>
      <w:pPr>
        <w:pStyle w:val="FirstParagraph"/>
      </w:pPr>
      <w:r>
        <w:t xml:space="preserve">"For RTL languages (Arabic, Hebrew, Persian, Urdu) RN's I18nManager auto-mirrors layouts when device locale is RTL. I use logical properties —</w:t>
      </w:r>
      <w:r>
        <w:t xml:space="preserve"> </w:t>
      </w:r>
      <w:r>
        <w:rPr>
          <w:rStyle w:val="VerbatimChar"/>
        </w:rPr>
        <w:t xml:space="preserve">marginStart</w:t>
      </w:r>
      <w:r>
        <w:t xml:space="preserve"> </w:t>
      </w:r>
      <w:r>
        <w:t xml:space="preserve">instead of</w:t>
      </w:r>
      <w:r>
        <w:t xml:space="preserve"> </w:t>
      </w:r>
      <w:r>
        <w:rPr>
          <w:rStyle w:val="VerbatimChar"/>
        </w:rPr>
        <w:t xml:space="preserve">marginLeft</w:t>
      </w:r>
      <w:r>
        <w:t xml:space="preserve">,</w:t>
      </w:r>
      <w:r>
        <w:t xml:space="preserve"> </w:t>
      </w:r>
      <w:r>
        <w:rPr>
          <w:rStyle w:val="VerbatimChar"/>
        </w:rPr>
        <w:t xml:space="preserve">start</w:t>
      </w:r>
      <w:r>
        <w:t xml:space="preserve"> </w:t>
      </w:r>
      <w:r>
        <w:t xml:space="preserve">instead of</w:t>
      </w:r>
      <w:r>
        <w:t xml:space="preserve"> </w:t>
      </w:r>
      <w:r>
        <w:rPr>
          <w:rStyle w:val="VerbatimChar"/>
        </w:rPr>
        <w:t xml:space="preserve">left</w:t>
      </w:r>
      <w:r>
        <w:t xml:space="preserve">. Icons that imply direction (back, next) need conditional mirroring. Bidirectional text within strings works automatically; test embedded LTR (e.g., URLs) inside RTL paragraphs."</w:t>
      </w:r>
    </w:p>
    <w:bookmarkEnd w:id="2772"/>
    <w:bookmarkStart w:id="2773" w:name="X6ffe6195c8cecef133f33eacb475d3bee90d15b"/>
    <w:p>
      <w:pPr>
        <w:pStyle w:val="Heading3"/>
      </w:pPr>
      <w:r>
        <w:t xml:space="preserve">2-Minute Practical Answer</w:t>
      </w:r>
    </w:p>
    <w:p>
      <w:pPr>
        <w:pStyle w:val="FirstParagraph"/>
      </w:pPr>
      <w:r>
        <w:t xml:space="preserve">Setup:</w:t>
      </w:r>
    </w:p>
    <w:p>
      <w:pPr>
        <w:pStyle w:val="SourceCode"/>
      </w:pPr>
      <w:r>
        <w:rPr>
          <w:rStyle w:val="ImportTok"/>
        </w:rPr>
        <w:t xml:space="preserve">import</w:t>
      </w:r>
      <w:r>
        <w:rPr>
          <w:rStyle w:val="NormalTok"/>
        </w:rPr>
        <w:t xml:space="preserve"> { I18nManager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CommentTok"/>
        </w:rPr>
        <w:t xml:space="preserve">// At app start, if user picked Arabic:</w:t>
      </w:r>
      <w:r>
        <w:br/>
      </w:r>
      <w:r>
        <w:rPr>
          <w:rStyle w:val="ControlFlowTok"/>
        </w:rPr>
        <w:t xml:space="preserve">if</w:t>
      </w:r>
      <w:r>
        <w:rPr>
          <w:rStyle w:val="NormalTok"/>
        </w:rPr>
        <w:t xml:space="preserve"> (I18nManager</w:t>
      </w:r>
      <w:r>
        <w:rPr>
          <w:rStyle w:val="OperatorTok"/>
        </w:rPr>
        <w:t xml:space="preserve">.</w:t>
      </w:r>
      <w:r>
        <w:rPr>
          <w:rStyle w:val="AttributeTok"/>
        </w:rPr>
        <w:t xml:space="preserve">isRTL</w:t>
      </w:r>
      <w:r>
        <w:rPr>
          <w:rStyle w:val="NormalTok"/>
        </w:rPr>
        <w:t xml:space="preserve"> </w:t>
      </w:r>
      <w:r>
        <w:rPr>
          <w:rStyle w:val="OperatorTok"/>
        </w:rPr>
        <w:t xml:space="preserve">!==</w:t>
      </w:r>
      <w:r>
        <w:rPr>
          <w:rStyle w:val="NormalTok"/>
        </w:rPr>
        <w:t xml:space="preserve"> shouldBeRTL) {</w:t>
      </w:r>
      <w:r>
        <w:br/>
      </w:r>
      <w:r>
        <w:rPr>
          <w:rStyle w:val="NormalTok"/>
        </w:rPr>
        <w:t xml:space="preserve">  I18nManager</w:t>
      </w:r>
      <w:r>
        <w:rPr>
          <w:rStyle w:val="OperatorTok"/>
        </w:rPr>
        <w:t xml:space="preserve">.</w:t>
      </w:r>
      <w:r>
        <w:rPr>
          <w:rStyle w:val="FunctionTok"/>
        </w:rPr>
        <w:t xml:space="preserve">allowRTL</w:t>
      </w:r>
      <w:r>
        <w:rPr>
          <w:rStyle w:val="NormalTok"/>
        </w:rPr>
        <w:t xml:space="preserve">(shouldBeRTL)</w:t>
      </w:r>
      <w:r>
        <w:rPr>
          <w:rStyle w:val="OperatorTok"/>
        </w:rPr>
        <w:t xml:space="preserve">;</w:t>
      </w:r>
      <w:r>
        <w:br/>
      </w:r>
      <w:r>
        <w:rPr>
          <w:rStyle w:val="NormalTok"/>
        </w:rPr>
        <w:t xml:space="preserve">  I18nManager</w:t>
      </w:r>
      <w:r>
        <w:rPr>
          <w:rStyle w:val="OperatorTok"/>
        </w:rPr>
        <w:t xml:space="preserve">.</w:t>
      </w:r>
      <w:r>
        <w:rPr>
          <w:rStyle w:val="FunctionTok"/>
        </w:rPr>
        <w:t xml:space="preserve">forceRTL</w:t>
      </w:r>
      <w:r>
        <w:rPr>
          <w:rStyle w:val="NormalTok"/>
        </w:rPr>
        <w:t xml:space="preserve">(shouldBeRTL)</w:t>
      </w:r>
      <w:r>
        <w:rPr>
          <w:rStyle w:val="OperatorTok"/>
        </w:rPr>
        <w:t xml:space="preserve">;</w:t>
      </w:r>
      <w:r>
        <w:br/>
      </w:r>
      <w:r>
        <w:rPr>
          <w:rStyle w:val="NormalTok"/>
        </w:rPr>
        <w:t xml:space="preserve">  RNRestart</w:t>
      </w:r>
      <w:r>
        <w:rPr>
          <w:rStyle w:val="OperatorTok"/>
        </w:rPr>
        <w:t xml:space="preserve">.</w:t>
      </w:r>
      <w:r>
        <w:rPr>
          <w:rStyle w:val="FunctionTok"/>
        </w:rPr>
        <w:t xml:space="preserve">Restart</w:t>
      </w:r>
      <w:r>
        <w:rPr>
          <w:rStyle w:val="NormalTok"/>
        </w:rPr>
        <w:t xml:space="preserve">()</w:t>
      </w:r>
      <w:r>
        <w:rPr>
          <w:rStyle w:val="OperatorTok"/>
        </w:rPr>
        <w:t xml:space="preserve">;</w:t>
      </w:r>
      <w:r>
        <w:rPr>
          <w:rStyle w:val="NormalTok"/>
        </w:rPr>
        <w:t xml:space="preserve"> </w:t>
      </w:r>
      <w:r>
        <w:rPr>
          <w:rStyle w:val="CommentTok"/>
        </w:rPr>
        <w:t xml:space="preserve">// requires native restart</w:t>
      </w:r>
      <w:r>
        <w:br/>
      </w:r>
      <w:r>
        <w:rPr>
          <w:rStyle w:val="NormalTok"/>
        </w:rPr>
        <w:t xml:space="preserve">}</w:t>
      </w:r>
    </w:p>
    <w:p>
      <w:pPr>
        <w:pStyle w:val="FirstParagraph"/>
      </w:pPr>
      <w:r>
        <w:t xml:space="preserve">Logical styles:</w:t>
      </w:r>
    </w:p>
    <w:p>
      <w:pPr>
        <w:pStyle w:val="Compact"/>
        <w:numPr>
          <w:ilvl w:val="0"/>
          <w:numId w:val="2831"/>
        </w:numPr>
      </w:pPr>
      <w:r>
        <w:rPr>
          <w:rStyle w:val="VerbatimChar"/>
        </w:rPr>
        <w:t xml:space="preserve">marginStart</w:t>
      </w:r>
      <w:r>
        <w:t xml:space="preserve"> </w:t>
      </w:r>
      <w:r>
        <w:t xml:space="preserve">/</w:t>
      </w:r>
      <w:r>
        <w:t xml:space="preserve"> </w:t>
      </w:r>
      <w:r>
        <w:rPr>
          <w:rStyle w:val="VerbatimChar"/>
        </w:rPr>
        <w:t xml:space="preserve">marginEnd</w:t>
      </w:r>
      <w:r>
        <w:t xml:space="preserve"> </w:t>
      </w:r>
      <w:r>
        <w:t xml:space="preserve">(not</w:t>
      </w:r>
      <w:r>
        <w:t xml:space="preserve"> </w:t>
      </w:r>
      <w:r>
        <w:rPr>
          <w:rStyle w:val="VerbatimChar"/>
        </w:rPr>
        <w:t xml:space="preserve">marginLeft</w:t>
      </w:r>
      <w:r>
        <w:t xml:space="preserve"> </w:t>
      </w:r>
      <w:r>
        <w:t xml:space="preserve">/</w:t>
      </w:r>
      <w:r>
        <w:t xml:space="preserve"> </w:t>
      </w:r>
      <w:r>
        <w:rPr>
          <w:rStyle w:val="VerbatimChar"/>
        </w:rPr>
        <w:t xml:space="preserve">marginRight</w:t>
      </w:r>
      <w:r>
        <w:t xml:space="preserve">).</w:t>
      </w:r>
    </w:p>
    <w:p>
      <w:pPr>
        <w:pStyle w:val="Compact"/>
        <w:numPr>
          <w:ilvl w:val="0"/>
          <w:numId w:val="2831"/>
        </w:numPr>
      </w:pPr>
      <w:r>
        <w:rPr>
          <w:rStyle w:val="VerbatimChar"/>
        </w:rPr>
        <w:t xml:space="preserve">paddingStart</w:t>
      </w:r>
      <w:r>
        <w:t xml:space="preserve"> </w:t>
      </w:r>
      <w:r>
        <w:t xml:space="preserve">/</w:t>
      </w:r>
      <w:r>
        <w:t xml:space="preserve"> </w:t>
      </w:r>
      <w:r>
        <w:rPr>
          <w:rStyle w:val="VerbatimChar"/>
        </w:rPr>
        <w:t xml:space="preserve">paddingEnd</w:t>
      </w:r>
      <w:r>
        <w:t xml:space="preserve">.</w:t>
      </w:r>
    </w:p>
    <w:p>
      <w:pPr>
        <w:pStyle w:val="Compact"/>
        <w:numPr>
          <w:ilvl w:val="0"/>
          <w:numId w:val="2831"/>
        </w:numPr>
      </w:pPr>
      <w:r>
        <w:rPr>
          <w:rStyle w:val="VerbatimChar"/>
        </w:rPr>
        <w:t xml:space="preserve">start</w:t>
      </w:r>
      <w:r>
        <w:t xml:space="preserve"> </w:t>
      </w:r>
      <w:r>
        <w:t xml:space="preserve">/</w:t>
      </w:r>
      <w:r>
        <w:t xml:space="preserve"> </w:t>
      </w:r>
      <w:r>
        <w:rPr>
          <w:rStyle w:val="VerbatimChar"/>
        </w:rPr>
        <w:t xml:space="preserve">end</w:t>
      </w:r>
      <w:r>
        <w:t xml:space="preserve"> </w:t>
      </w:r>
      <w:r>
        <w:t xml:space="preserve">(in absolute positioning).</w:t>
      </w:r>
    </w:p>
    <w:p>
      <w:pPr>
        <w:pStyle w:val="Compact"/>
        <w:numPr>
          <w:ilvl w:val="0"/>
          <w:numId w:val="2831"/>
        </w:numPr>
      </w:pPr>
      <w:r>
        <w:rPr>
          <w:rStyle w:val="VerbatimChar"/>
        </w:rPr>
        <w:t xml:space="preserve">textAlign: 'left'</w:t>
      </w:r>
      <w:r>
        <w:t xml:space="preserve"> </w:t>
      </w:r>
      <w:r>
        <w:t xml:space="preserve">becomes "start of paragraph."</w:t>
      </w:r>
    </w:p>
    <w:p>
      <w:pPr>
        <w:pStyle w:val="FirstParagraph"/>
      </w:pPr>
      <w:r>
        <w:t xml:space="preserve">Icon mirroring:</w:t>
      </w:r>
    </w:p>
    <w:p>
      <w:pPr>
        <w:pStyle w:val="SourceCode"/>
      </w:pPr>
      <w:r>
        <w:rPr>
          <w:rStyle w:val="VerbatimChar"/>
        </w:rPr>
        <w:t xml:space="preserve">&lt;BackArrow style={{ transform: [{ scaleX: I18nManager.isRTL ? -1 : 1 }] }} /&gt;</w:t>
      </w:r>
    </w:p>
    <w:p>
      <w:pPr>
        <w:pStyle w:val="FirstParagraph"/>
      </w:pPr>
      <w:r>
        <w:t xml:space="preserve">Don't mirror: clocks, music play buttons, numbers, photos.</w:t>
      </w:r>
    </w:p>
    <w:bookmarkEnd w:id="2773"/>
    <w:bookmarkStart w:id="2774" w:name="X6ebf6a43afb92f5db5133b488f56cf4aa4e7c7b"/>
    <w:p>
      <w:pPr>
        <w:pStyle w:val="Heading3"/>
      </w:pPr>
      <w:r>
        <w:t xml:space="preserve">5-Minute Architecture Answer</w:t>
      </w:r>
    </w:p>
    <w:p>
      <w:pPr>
        <w:pStyle w:val="FirstParagraph"/>
      </w:pPr>
      <w:r>
        <w:t xml:space="preserve">RTL is more than mirroring; it's a</w:t>
      </w:r>
      <w:r>
        <w:t xml:space="preserve"> </w:t>
      </w:r>
      <w:r>
        <w:rPr>
          <w:b/>
          <w:bCs/>
        </w:rPr>
        <w:t xml:space="preserve">directional re-think</w:t>
      </w:r>
      <w:r>
        <w:t xml:space="preserve">:</w:t>
      </w:r>
    </w:p>
    <w:p>
      <w:pPr>
        <w:pStyle w:val="Compact"/>
        <w:numPr>
          <w:ilvl w:val="0"/>
          <w:numId w:val="2832"/>
        </w:numPr>
      </w:pPr>
      <w:r>
        <w:t xml:space="preserve">Layout direction (LTR vs RTL).</w:t>
      </w:r>
    </w:p>
    <w:p>
      <w:pPr>
        <w:pStyle w:val="Compact"/>
        <w:numPr>
          <w:ilvl w:val="0"/>
          <w:numId w:val="2832"/>
        </w:numPr>
      </w:pPr>
      <w:r>
        <w:t xml:space="preserve">Text direction (within strings; usually auto via Unicode bidi).</w:t>
      </w:r>
    </w:p>
    <w:p>
      <w:pPr>
        <w:pStyle w:val="Compact"/>
        <w:numPr>
          <w:ilvl w:val="0"/>
          <w:numId w:val="2832"/>
        </w:numPr>
      </w:pPr>
      <w:r>
        <w:t xml:space="preserve">Icon direction (back/next mirror; logos don't).</w:t>
      </w:r>
    </w:p>
    <w:p>
      <w:pPr>
        <w:pStyle w:val="Compact"/>
        <w:numPr>
          <w:ilvl w:val="0"/>
          <w:numId w:val="2832"/>
        </w:numPr>
      </w:pPr>
      <w:r>
        <w:t xml:space="preserve">Animation direction (slide-in from "start" not "left").</w:t>
      </w:r>
    </w:p>
    <w:p>
      <w:pPr>
        <w:pStyle w:val="Compact"/>
        <w:numPr>
          <w:ilvl w:val="0"/>
          <w:numId w:val="2832"/>
        </w:numPr>
      </w:pPr>
      <w:r>
        <w:t xml:space="preserve">Number formatting (Arabic digits vs Western).</w:t>
      </w:r>
    </w:p>
    <w:p>
      <w:pPr>
        <w:pStyle w:val="FirstParagraph"/>
      </w:pPr>
      <w:r>
        <w:t xml:space="preserve">Architecture:</w:t>
      </w:r>
    </w:p>
    <w:p>
      <w:pPr>
        <w:pStyle w:val="Compact"/>
        <w:numPr>
          <w:ilvl w:val="0"/>
          <w:numId w:val="2833"/>
        </w:numPr>
      </w:pPr>
      <w:r>
        <w:t xml:space="preserve">Use logical (start/end) styles everywhere.</w:t>
      </w:r>
    </w:p>
    <w:p>
      <w:pPr>
        <w:pStyle w:val="Compact"/>
        <w:numPr>
          <w:ilvl w:val="0"/>
          <w:numId w:val="2833"/>
        </w:numPr>
      </w:pPr>
      <w:r>
        <w:t xml:space="preserve">Theme-aware components handle mirroring.</w:t>
      </w:r>
    </w:p>
    <w:p>
      <w:pPr>
        <w:pStyle w:val="Compact"/>
        <w:numPr>
          <w:ilvl w:val="0"/>
          <w:numId w:val="2833"/>
        </w:numPr>
      </w:pPr>
      <w:r>
        <w:t xml:space="preserve">Reanimated supports</w:t>
      </w:r>
      <w:r>
        <w:t xml:space="preserve"> </w:t>
      </w:r>
      <w:r>
        <w:rPr>
          <w:rStyle w:val="VerbatimChar"/>
        </w:rPr>
        <w:t xml:space="preserve">I18nManager.isRTL</w:t>
      </w:r>
      <w:r>
        <w:t xml:space="preserve"> </w:t>
      </w:r>
      <w:r>
        <w:t xml:space="preserve">in worklets.</w:t>
      </w:r>
    </w:p>
    <w:p>
      <w:pPr>
        <w:pStyle w:val="Compact"/>
        <w:numPr>
          <w:ilvl w:val="0"/>
          <w:numId w:val="2833"/>
        </w:numPr>
      </w:pPr>
      <w:r>
        <w:t xml:space="preserve">Layout testing: snapshot in both directions.</w:t>
      </w:r>
    </w:p>
    <w:p>
      <w:pPr>
        <w:pStyle w:val="FirstParagraph"/>
      </w:pPr>
      <w:r>
        <w:t xml:space="preserve">Bidi (bidirectional) text:</w:t>
      </w:r>
    </w:p>
    <w:p>
      <w:pPr>
        <w:pStyle w:val="Compact"/>
        <w:numPr>
          <w:ilvl w:val="0"/>
          <w:numId w:val="2834"/>
        </w:numPr>
      </w:pPr>
      <w:r>
        <w:t xml:space="preserve">Mixed scripts in one string need Unicode markers.</w:t>
      </w:r>
    </w:p>
    <w:p>
      <w:pPr>
        <w:pStyle w:val="Compact"/>
        <w:numPr>
          <w:ilvl w:val="0"/>
          <w:numId w:val="2834"/>
        </w:numPr>
      </w:pPr>
      <w:r>
        <w:t xml:space="preserve">Rare to handle manually; modern engines do well.</w:t>
      </w:r>
    </w:p>
    <w:p>
      <w:pPr>
        <w:pStyle w:val="Compact"/>
        <w:numPr>
          <w:ilvl w:val="0"/>
          <w:numId w:val="2834"/>
        </w:numPr>
      </w:pPr>
      <w:r>
        <w:t xml:space="preserve">Edge case: URLs / phone numbers in RTL paragraphs need</w:t>
      </w:r>
      <w:r>
        <w:t xml:space="preserve"> </w:t>
      </w:r>
      <w:r>
        <w:rPr>
          <w:rStyle w:val="VerbatimChar"/>
        </w:rPr>
        <w:t xml:space="preserve">‎</w:t>
      </w:r>
      <w:r>
        <w:t xml:space="preserve"> </w:t>
      </w:r>
      <w:r>
        <w:t xml:space="preserve">(LRM) or</w:t>
      </w:r>
      <w:r>
        <w:t xml:space="preserve"> </w:t>
      </w:r>
      <w:r>
        <w:rPr>
          <w:rStyle w:val="VerbatimChar"/>
        </w:rPr>
        <w:t xml:space="preserve">‏</w:t>
      </w:r>
      <w:r>
        <w:t xml:space="preserve"> </w:t>
      </w:r>
      <w:r>
        <w:t xml:space="preserve">(RLM) wrapping.</w:t>
      </w:r>
    </w:p>
    <w:p>
      <w:pPr>
        <w:pStyle w:val="FirstParagraph"/>
      </w:pPr>
      <w:r>
        <w:t xml:space="preserve">In 2026:</w:t>
      </w:r>
    </w:p>
    <w:p>
      <w:pPr>
        <w:pStyle w:val="Compact"/>
        <w:numPr>
          <w:ilvl w:val="0"/>
          <w:numId w:val="2835"/>
        </w:numPr>
      </w:pPr>
      <w:r>
        <w:t xml:space="preserve">Expo handles RTL toggling without native restart in some cases.</w:t>
      </w:r>
    </w:p>
    <w:p>
      <w:pPr>
        <w:pStyle w:val="Compact"/>
        <w:numPr>
          <w:ilvl w:val="0"/>
          <w:numId w:val="2835"/>
        </w:numPr>
      </w:pPr>
      <w:r>
        <w:t xml:space="preserve">React Compiler doesn't affect RTL.</w:t>
      </w:r>
    </w:p>
    <w:p>
      <w:pPr>
        <w:pStyle w:val="Compact"/>
        <w:numPr>
          <w:ilvl w:val="0"/>
          <w:numId w:val="2835"/>
        </w:numPr>
      </w:pPr>
      <w:r>
        <w:t xml:space="preserve">Reanimated 3+ has</w:t>
      </w:r>
      <w:r>
        <w:t xml:space="preserve"> </w:t>
      </w:r>
      <w:r>
        <w:rPr>
          <w:rStyle w:val="VerbatimChar"/>
        </w:rPr>
        <w:t xml:space="preserve">I18nManager.isRTL</w:t>
      </w:r>
      <w:r>
        <w:t xml:space="preserve"> </w:t>
      </w:r>
      <w:r>
        <w:t xml:space="preserve">worklet support.</w:t>
      </w:r>
    </w:p>
    <w:bookmarkEnd w:id="2774"/>
    <w:bookmarkStart w:id="2775" w:name="the-why-98"/>
    <w:p>
      <w:pPr>
        <w:pStyle w:val="Heading3"/>
      </w:pPr>
      <w:r>
        <w:t xml:space="preserve">The "Why"</w:t>
      </w:r>
    </w:p>
    <w:p>
      <w:pPr>
        <w:pStyle w:val="Compact"/>
        <w:numPr>
          <w:ilvl w:val="0"/>
          <w:numId w:val="2836"/>
        </w:numPr>
      </w:pPr>
      <w:r>
        <w:t xml:space="preserve">700M+ Arabic / Hebrew / Persian / Urdu users.</w:t>
      </w:r>
    </w:p>
    <w:p>
      <w:pPr>
        <w:pStyle w:val="Compact"/>
        <w:numPr>
          <w:ilvl w:val="0"/>
          <w:numId w:val="2836"/>
        </w:numPr>
      </w:pPr>
      <w:r>
        <w:t xml:space="preserve">Naive LTR-only apps look broken.</w:t>
      </w:r>
    </w:p>
    <w:p>
      <w:pPr>
        <w:pStyle w:val="Compact"/>
        <w:numPr>
          <w:ilvl w:val="0"/>
          <w:numId w:val="2836"/>
        </w:numPr>
      </w:pPr>
      <w:r>
        <w:t xml:space="preserve">App Store ratings drop for RTL bugs.</w:t>
      </w:r>
    </w:p>
    <w:bookmarkEnd w:id="2775"/>
    <w:bookmarkStart w:id="2776" w:name="mental-model-98"/>
    <w:p>
      <w:pPr>
        <w:pStyle w:val="Heading3"/>
      </w:pPr>
      <w:r>
        <w:t xml:space="preserve">Mental Model</w:t>
      </w:r>
    </w:p>
    <w:p>
      <w:pPr>
        <w:pStyle w:val="FirstParagraph"/>
      </w:pPr>
      <w:r>
        <w:t xml:space="preserve">LTR/RTL =</w:t>
      </w:r>
      <w:r>
        <w:t xml:space="preserve"> </w:t>
      </w:r>
      <w:r>
        <w:rPr>
          <w:b/>
          <w:bCs/>
        </w:rPr>
        <w:t xml:space="preserve">mirror image of the screen</w:t>
      </w:r>
      <w:r>
        <w:t xml:space="preserve"> </w:t>
      </w:r>
      <w:r>
        <w:t xml:space="preserve">for layout; text follows Unicode rules.</w:t>
      </w:r>
    </w:p>
    <w:bookmarkEnd w:id="2776"/>
    <w:bookmarkStart w:id="2777" w:name="internal-working-2026-context-98"/>
    <w:p>
      <w:pPr>
        <w:pStyle w:val="Heading3"/>
      </w:pPr>
      <w:r>
        <w:t xml:space="preserve">Internal Working (2026 Context)</w:t>
      </w:r>
    </w:p>
    <w:p>
      <w:pPr>
        <w:pStyle w:val="Compact"/>
        <w:numPr>
          <w:ilvl w:val="0"/>
          <w:numId w:val="2837"/>
        </w:numPr>
      </w:pPr>
      <w:r>
        <w:t xml:space="preserve">iOS auto-RTLs based on system language; Android too.</w:t>
      </w:r>
    </w:p>
    <w:p>
      <w:pPr>
        <w:pStyle w:val="Compact"/>
        <w:numPr>
          <w:ilvl w:val="0"/>
          <w:numId w:val="2837"/>
        </w:numPr>
      </w:pPr>
      <w:r>
        <w:t xml:space="preserve">Yoga (RN's layout engine) supports</w:t>
      </w:r>
      <w:r>
        <w:t xml:space="preserve"> </w:t>
      </w:r>
      <w:r>
        <w:rPr>
          <w:rStyle w:val="VerbatimChar"/>
        </w:rPr>
        <w:t xml:space="preserve">direction: rtl</w:t>
      </w:r>
      <w:r>
        <w:t xml:space="preserve">.</w:t>
      </w:r>
    </w:p>
    <w:p>
      <w:pPr>
        <w:pStyle w:val="Compact"/>
        <w:numPr>
          <w:ilvl w:val="0"/>
          <w:numId w:val="2837"/>
        </w:numPr>
      </w:pPr>
      <w:r>
        <w:t xml:space="preserve">React Native's StyleSheet auto-converts</w:t>
      </w:r>
      <w:r>
        <w:t xml:space="preserve"> </w:t>
      </w:r>
      <w:r>
        <w:rPr>
          <w:rStyle w:val="VerbatimChar"/>
        </w:rPr>
        <w:t xml:space="preserve">marginLeft</w:t>
      </w:r>
      <w:r>
        <w:t xml:space="preserve"> </w:t>
      </w:r>
      <w:r>
        <w:t xml:space="preserve">→</w:t>
      </w:r>
      <w:r>
        <w:t xml:space="preserve"> </w:t>
      </w:r>
      <w:r>
        <w:rPr>
          <w:rStyle w:val="VerbatimChar"/>
        </w:rPr>
        <w:t xml:space="preserve">marginStart</w:t>
      </w:r>
      <w:r>
        <w:t xml:space="preserve"> </w:t>
      </w:r>
      <w:r>
        <w:rPr>
          <w:i/>
          <w:iCs/>
        </w:rPr>
        <w:t xml:space="preserve">only if</w:t>
      </w:r>
      <w:r>
        <w:t xml:space="preserve"> </w:t>
      </w:r>
      <w:r>
        <w:rPr>
          <w:rStyle w:val="VerbatimChar"/>
        </w:rPr>
        <w:t xml:space="preserve">I18nManager.allowRTL(true)</w:t>
      </w:r>
      <w:r>
        <w:t xml:space="preserve"> </w:t>
      </w:r>
      <w:r>
        <w:t xml:space="preserve">and you opt in.</w:t>
      </w:r>
    </w:p>
    <w:bookmarkEnd w:id="2777"/>
    <w:bookmarkStart w:id="2778" w:name="modern-implementation-code-98"/>
    <w:p>
      <w:pPr>
        <w:pStyle w:val="Heading3"/>
      </w:pPr>
      <w:r>
        <w:t xml:space="preserve">Modern Implementation (Code)</w:t>
      </w:r>
    </w:p>
    <w:p>
      <w:pPr>
        <w:pStyle w:val="SourceCode"/>
      </w:pPr>
      <w:r>
        <w:rPr>
          <w:rStyle w:val="VerbatimChar"/>
        </w:rPr>
        <w:t xml:space="preserve">const styles = StyleSheet.create({</w:t>
      </w:r>
      <w:r>
        <w:br/>
      </w:r>
      <w:r>
        <w:rPr>
          <w:rStyle w:val="VerbatimChar"/>
        </w:rPr>
        <w:t xml:space="preserve">  card: {</w:t>
      </w:r>
      <w:r>
        <w:br/>
      </w:r>
      <w:r>
        <w:rPr>
          <w:rStyle w:val="VerbatimChar"/>
        </w:rPr>
        <w:t xml:space="preserve">    paddingStart: 16, // works in both LTR (left) and RTL (right)</w:t>
      </w:r>
      <w:r>
        <w:br/>
      </w:r>
      <w:r>
        <w:rPr>
          <w:rStyle w:val="VerbatimChar"/>
        </w:rPr>
        <w:t xml:space="preserve">    paddingEnd: 8,</w:t>
      </w:r>
      <w:r>
        <w:br/>
      </w:r>
      <w:r>
        <w:rPr>
          <w:rStyle w:val="VerbatimChar"/>
        </w:rPr>
        <w:t xml:space="preserve">    flexDirection: 'row', // becomes row-reverse in RTL automatically</w:t>
      </w:r>
      <w:r>
        <w:br/>
      </w:r>
      <w:r>
        <w:rPr>
          <w:rStyle w:val="VerbatimChar"/>
        </w:rPr>
        <w:t xml:space="preserve">  },</w:t>
      </w:r>
      <w:r>
        <w:br/>
      </w:r>
      <w:r>
        <w:rPr>
          <w:rStyle w:val="VerbatimChar"/>
        </w:rPr>
        <w:t xml:space="preserve">});</w:t>
      </w:r>
      <w:r>
        <w:br/>
      </w:r>
      <w:r>
        <w:br/>
      </w:r>
      <w:r>
        <w:rPr>
          <w:rStyle w:val="VerbatimChar"/>
        </w:rPr>
        <w:t xml:space="preserve">function BackButton() {</w:t>
      </w:r>
      <w:r>
        <w:br/>
      </w:r>
      <w:r>
        <w:rPr>
          <w:rStyle w:val="VerbatimChar"/>
        </w:rPr>
        <w:t xml:space="preserve">  return (</w:t>
      </w:r>
      <w:r>
        <w:br/>
      </w:r>
      <w:r>
        <w:rPr>
          <w:rStyle w:val="VerbatimChar"/>
        </w:rPr>
        <w:t xml:space="preserve">    &lt;Pressable accessibilityRole="button" accessibilityLabel="Back"&gt;</w:t>
      </w:r>
      <w:r>
        <w:br/>
      </w:r>
      <w:r>
        <w:rPr>
          <w:rStyle w:val="VerbatimChar"/>
        </w:rPr>
        <w:t xml:space="preserve">      &lt;Ionicons</w:t>
      </w:r>
      <w:r>
        <w:br/>
      </w:r>
      <w:r>
        <w:rPr>
          <w:rStyle w:val="VerbatimChar"/>
        </w:rPr>
        <w:t xml:space="preserve">        name="arrow-back"</w:t>
      </w:r>
      <w:r>
        <w:br/>
      </w:r>
      <w:r>
        <w:rPr>
          <w:rStyle w:val="VerbatimChar"/>
        </w:rPr>
        <w:t xml:space="preserve">        size={24}</w:t>
      </w:r>
      <w:r>
        <w:br/>
      </w:r>
      <w:r>
        <w:rPr>
          <w:rStyle w:val="VerbatimChar"/>
        </w:rPr>
        <w:t xml:space="preserve">        style={{ transform: [{ scaleX: I18nManager.isRTL ? -1 : 1 }] }}</w:t>
      </w:r>
      <w:r>
        <w:br/>
      </w:r>
      <w:r>
        <w:rPr>
          <w:rStyle w:val="VerbatimChar"/>
        </w:rPr>
        <w:t xml:space="preserve">      /&gt;</w:t>
      </w:r>
      <w:r>
        <w:br/>
      </w:r>
      <w:r>
        <w:rPr>
          <w:rStyle w:val="VerbatimChar"/>
        </w:rPr>
        <w:t xml:space="preserve">    &lt;/Pressable&gt;</w:t>
      </w:r>
      <w:r>
        <w:br/>
      </w:r>
      <w:r>
        <w:rPr>
          <w:rStyle w:val="VerbatimChar"/>
        </w:rPr>
        <w:t xml:space="preserve">  );</w:t>
      </w:r>
      <w:r>
        <w:br/>
      </w:r>
      <w:r>
        <w:rPr>
          <w:rStyle w:val="VerbatimChar"/>
        </w:rPr>
        <w:t xml:space="preserve">}</w:t>
      </w:r>
    </w:p>
    <w:bookmarkEnd w:id="2778"/>
    <w:bookmarkStart w:id="2779" w:name="comparison-9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LTR style</w:t>
            </w:r>
          </w:p>
        </w:tc>
        <w:tc>
          <w:tcPr/>
          <w:p>
            <w:pPr>
              <w:pStyle w:val="Compact"/>
            </w:pPr>
            <w:r>
              <w:t xml:space="preserve">RTL style</w:t>
            </w:r>
          </w:p>
        </w:tc>
      </w:tr>
      <w:tr>
        <w:tc>
          <w:tcPr/>
          <w:p>
            <w:pPr>
              <w:pStyle w:val="Compact"/>
            </w:pPr>
            <w:r>
              <w:t xml:space="preserve">Logical</w:t>
            </w:r>
          </w:p>
        </w:tc>
        <w:tc>
          <w:tcPr/>
          <w:p>
            <w:pPr>
              <w:pStyle w:val="Compact"/>
            </w:pPr>
            <w:r>
              <w:rPr>
                <w:rStyle w:val="VerbatimChar"/>
              </w:rPr>
              <w:t xml:space="preserve">paddingStart</w:t>
            </w:r>
          </w:p>
        </w:tc>
        <w:tc>
          <w:tcPr/>
          <w:p>
            <w:pPr>
              <w:pStyle w:val="Compact"/>
            </w:pPr>
            <w:r>
              <w:rPr>
                <w:rStyle w:val="VerbatimChar"/>
              </w:rPr>
              <w:t xml:space="preserve">paddingStart</w:t>
            </w:r>
          </w:p>
        </w:tc>
      </w:tr>
      <w:tr>
        <w:tc>
          <w:tcPr/>
          <w:p>
            <w:pPr>
              <w:pStyle w:val="Compact"/>
            </w:pPr>
            <w:r>
              <w:t xml:space="preserve">Physical (avoid)</w:t>
            </w:r>
          </w:p>
        </w:tc>
        <w:tc>
          <w:tcPr/>
          <w:p>
            <w:pPr>
              <w:pStyle w:val="Compact"/>
            </w:pPr>
            <w:r>
              <w:rPr>
                <w:rStyle w:val="VerbatimChar"/>
              </w:rPr>
              <w:t xml:space="preserve">paddingLeft</w:t>
            </w:r>
          </w:p>
        </w:tc>
        <w:tc>
          <w:tcPr/>
          <w:p>
            <w:pPr>
              <w:pStyle w:val="Compact"/>
            </w:pPr>
            <w:r>
              <w:rPr>
                <w:rStyle w:val="VerbatimChar"/>
              </w:rPr>
              <w:t xml:space="preserve">paddingLeft</w:t>
            </w:r>
          </w:p>
        </w:tc>
      </w:tr>
      <w:tr>
        <w:tc>
          <w:tcPr/>
          <w:p>
            <w:pPr>
              <w:pStyle w:val="Compact"/>
            </w:pPr>
            <w:r>
              <w:t xml:space="preserve">Mirrored icon</w:t>
            </w:r>
          </w:p>
        </w:tc>
        <w:tc>
          <w:tcPr/>
          <w:p>
            <w:pPr>
              <w:pStyle w:val="Compact"/>
            </w:pPr>
            <w:r>
              <w:t xml:space="preserve">normal</w:t>
            </w:r>
          </w:p>
        </w:tc>
        <w:tc>
          <w:tcPr/>
          <w:p>
            <w:pPr>
              <w:pStyle w:val="Compact"/>
            </w:pPr>
            <w:r>
              <w:rPr>
                <w:rStyle w:val="VerbatimChar"/>
              </w:rPr>
              <w:t xml:space="preserve">scaleX: -1</w:t>
            </w:r>
          </w:p>
        </w:tc>
      </w:tr>
      <w:tr>
        <w:tc>
          <w:tcPr/>
          <w:p>
            <w:pPr>
              <w:pStyle w:val="Compact"/>
            </w:pPr>
            <w:r>
              <w:t xml:space="preserve">Photo</w:t>
            </w:r>
          </w:p>
        </w:tc>
        <w:tc>
          <w:tcPr/>
          <w:p>
            <w:pPr>
              <w:pStyle w:val="Compact"/>
            </w:pPr>
            <w:r>
              <w:t xml:space="preserve">normal</w:t>
            </w:r>
          </w:p>
        </w:tc>
        <w:tc>
          <w:tcPr/>
          <w:p>
            <w:pPr>
              <w:pStyle w:val="Compact"/>
            </w:pPr>
            <w:r>
              <w:t xml:space="preserve">normal</w:t>
            </w:r>
          </w:p>
        </w:tc>
      </w:tr>
    </w:tbl>
    <w:bookmarkEnd w:id="2779"/>
    <w:bookmarkStart w:id="2780" w:name="production-usage-98"/>
    <w:p>
      <w:pPr>
        <w:pStyle w:val="Heading3"/>
      </w:pPr>
      <w:r>
        <w:t xml:space="preserve">Production Usage</w:t>
      </w:r>
    </w:p>
    <w:p>
      <w:pPr>
        <w:pStyle w:val="Compact"/>
        <w:numPr>
          <w:ilvl w:val="0"/>
          <w:numId w:val="2838"/>
        </w:numPr>
      </w:pPr>
      <w:r>
        <w:t xml:space="preserve">All design system primitives use logical styles.</w:t>
      </w:r>
    </w:p>
    <w:p>
      <w:pPr>
        <w:pStyle w:val="Compact"/>
        <w:numPr>
          <w:ilvl w:val="0"/>
          <w:numId w:val="2838"/>
        </w:numPr>
      </w:pPr>
      <w:r>
        <w:t xml:space="preserve">Snapshot tests in both directions.</w:t>
      </w:r>
    </w:p>
    <w:p>
      <w:pPr>
        <w:pStyle w:val="Compact"/>
        <w:numPr>
          <w:ilvl w:val="0"/>
          <w:numId w:val="2838"/>
        </w:numPr>
      </w:pPr>
      <w:r>
        <w:t xml:space="preserve">Locale switcher in dev menu for fast testing.</w:t>
      </w:r>
    </w:p>
    <w:bookmarkEnd w:id="2780"/>
    <w:bookmarkStart w:id="2781" w:name="hands-on-exercise-98"/>
    <w:p>
      <w:pPr>
        <w:pStyle w:val="Heading3"/>
      </w:pPr>
      <w:r>
        <w:t xml:space="preserve">Hands-On Exercise</w:t>
      </w:r>
    </w:p>
    <w:p>
      <w:pPr>
        <w:pStyle w:val="Compact"/>
        <w:numPr>
          <w:ilvl w:val="0"/>
          <w:numId w:val="2839"/>
        </w:numPr>
      </w:pPr>
      <w:r>
        <w:t xml:space="preserve">Add</w:t>
      </w:r>
      <w:r>
        <w:t xml:space="preserve"> </w:t>
      </w:r>
      <w:r>
        <w:rPr>
          <w:rStyle w:val="VerbatimChar"/>
        </w:rPr>
        <w:t xml:space="preserve">I18nManager.forceRTL(true)</w:t>
      </w:r>
      <w:r>
        <w:t xml:space="preserve">; reload; check screens.</w:t>
      </w:r>
    </w:p>
    <w:p>
      <w:pPr>
        <w:pStyle w:val="Compact"/>
        <w:numPr>
          <w:ilvl w:val="0"/>
          <w:numId w:val="2839"/>
        </w:numPr>
      </w:pPr>
      <w:r>
        <w:t xml:space="preserve">Find</w:t>
      </w:r>
      <w:r>
        <w:t xml:space="preserve"> </w:t>
      </w:r>
      <w:r>
        <w:rPr>
          <w:rStyle w:val="VerbatimChar"/>
        </w:rPr>
        <w:t xml:space="preserve">marginLeft</w:t>
      </w:r>
      <w:r>
        <w:t xml:space="preserve"> </w:t>
      </w:r>
      <w:r>
        <w:t xml:space="preserve">violations; convert to</w:t>
      </w:r>
      <w:r>
        <w:t xml:space="preserve"> </w:t>
      </w:r>
      <w:r>
        <w:rPr>
          <w:rStyle w:val="VerbatimChar"/>
        </w:rPr>
        <w:t xml:space="preserve">marginStart</w:t>
      </w:r>
      <w:r>
        <w:t xml:space="preserve">.</w:t>
      </w:r>
    </w:p>
    <w:p>
      <w:pPr>
        <w:pStyle w:val="Compact"/>
        <w:numPr>
          <w:ilvl w:val="0"/>
          <w:numId w:val="2839"/>
        </w:numPr>
      </w:pPr>
      <w:r>
        <w:t xml:space="preserve">Add an Arabic translation; verify text rendering.</w:t>
      </w:r>
    </w:p>
    <w:bookmarkEnd w:id="2781"/>
    <w:bookmarkStart w:id="2782" w:name="common-mistakes-98"/>
    <w:p>
      <w:pPr>
        <w:pStyle w:val="Heading3"/>
      </w:pPr>
      <w:r>
        <w:t xml:space="preserve">Common Mistakes</w:t>
      </w:r>
    </w:p>
    <w:p>
      <w:pPr>
        <w:pStyle w:val="Compact"/>
        <w:numPr>
          <w:ilvl w:val="0"/>
          <w:numId w:val="2840"/>
        </w:numPr>
      </w:pPr>
      <w:r>
        <w:t xml:space="preserve">Using</w:t>
      </w:r>
      <w:r>
        <w:t xml:space="preserve"> </w:t>
      </w:r>
      <w:r>
        <w:rPr>
          <w:rStyle w:val="VerbatimChar"/>
        </w:rPr>
        <w:t xml:space="preserve">left</w:t>
      </w:r>
      <w:r>
        <w:t xml:space="preserve">/</w:t>
      </w:r>
      <w:r>
        <w:rPr>
          <w:rStyle w:val="VerbatimChar"/>
        </w:rPr>
        <w:t xml:space="preserve">right</w:t>
      </w:r>
      <w:r>
        <w:t xml:space="preserve"> </w:t>
      </w:r>
      <w:r>
        <w:t xml:space="preserve">in styles.</w:t>
      </w:r>
    </w:p>
    <w:p>
      <w:pPr>
        <w:pStyle w:val="Compact"/>
        <w:numPr>
          <w:ilvl w:val="0"/>
          <w:numId w:val="2840"/>
        </w:numPr>
      </w:pPr>
      <w:r>
        <w:t xml:space="preserve">Mirroring icons that shouldn't (logos).</w:t>
      </w:r>
    </w:p>
    <w:p>
      <w:pPr>
        <w:pStyle w:val="Compact"/>
        <w:numPr>
          <w:ilvl w:val="0"/>
          <w:numId w:val="2840"/>
        </w:numPr>
      </w:pPr>
      <w:r>
        <w:t xml:space="preserve">Hardcoding text directionality (</w:t>
      </w:r>
      <w:r>
        <w:rPr>
          <w:rStyle w:val="VerbatimChar"/>
        </w:rPr>
        <w:t xml:space="preserve">textAlign: 'left'</w:t>
      </w:r>
      <w:r>
        <w:t xml:space="preserve"> </w:t>
      </w:r>
      <w:r>
        <w:t xml:space="preserve">instead of</w:t>
      </w:r>
      <w:r>
        <w:t xml:space="preserve"> </w:t>
      </w:r>
      <w:r>
        <w:rPr>
          <w:rStyle w:val="VerbatimChar"/>
        </w:rPr>
        <w:t xml:space="preserve">'start'</w:t>
      </w:r>
      <w:r>
        <w:t xml:space="preserve">).</w:t>
      </w:r>
    </w:p>
    <w:p>
      <w:pPr>
        <w:pStyle w:val="Compact"/>
        <w:numPr>
          <w:ilvl w:val="0"/>
          <w:numId w:val="2840"/>
        </w:numPr>
      </w:pPr>
      <w:r>
        <w:t xml:space="preserve">Forgetting to test animations in RTL (slide direction).</w:t>
      </w:r>
    </w:p>
    <w:bookmarkEnd w:id="2782"/>
    <w:bookmarkStart w:id="2783" w:name="production-red-flags-98"/>
    <w:p>
      <w:pPr>
        <w:pStyle w:val="Heading3"/>
      </w:pPr>
      <w:r>
        <w:t xml:space="preserve">Production Red Flags</w:t>
      </w:r>
    </w:p>
    <w:p>
      <w:pPr>
        <w:pStyle w:val="Compact"/>
        <w:numPr>
          <w:ilvl w:val="0"/>
          <w:numId w:val="2841"/>
        </w:numPr>
      </w:pPr>
      <w:r>
        <w:t xml:space="preserve">Visual artifacts in RTL screenshots.</w:t>
      </w:r>
    </w:p>
    <w:p>
      <w:pPr>
        <w:pStyle w:val="Compact"/>
        <w:numPr>
          <w:ilvl w:val="0"/>
          <w:numId w:val="2841"/>
        </w:numPr>
      </w:pPr>
      <w:r>
        <w:t xml:space="preserve">Icons pointing wrong way.</w:t>
      </w:r>
    </w:p>
    <w:p>
      <w:pPr>
        <w:pStyle w:val="Compact"/>
        <w:numPr>
          <w:ilvl w:val="0"/>
          <w:numId w:val="2841"/>
        </w:numPr>
      </w:pPr>
      <w:r>
        <w:t xml:space="preserve">Mixed-direction text not rendering.</w:t>
      </w:r>
    </w:p>
    <w:bookmarkEnd w:id="2783"/>
    <w:bookmarkStart w:id="2784" w:name="performance--metrics-42"/>
    <w:p>
      <w:pPr>
        <w:pStyle w:val="Heading3"/>
      </w:pPr>
      <w:r>
        <w:t xml:space="preserve">Performance &amp; Metrics</w:t>
      </w:r>
    </w:p>
    <w:p>
      <w:pPr>
        <w:pStyle w:val="Compact"/>
        <w:numPr>
          <w:ilvl w:val="0"/>
          <w:numId w:val="2842"/>
        </w:numPr>
      </w:pPr>
      <w:r>
        <w:t xml:space="preserve">A11y / international user retention.</w:t>
      </w:r>
    </w:p>
    <w:p>
      <w:pPr>
        <w:pStyle w:val="Compact"/>
        <w:numPr>
          <w:ilvl w:val="0"/>
          <w:numId w:val="2842"/>
        </w:numPr>
      </w:pPr>
      <w:r>
        <w:t xml:space="preserve">App store ratings in RTL markets.</w:t>
      </w:r>
    </w:p>
    <w:p>
      <w:pPr>
        <w:pStyle w:val="Compact"/>
        <w:numPr>
          <w:ilvl w:val="0"/>
          <w:numId w:val="2842"/>
        </w:numPr>
      </w:pPr>
      <w:r>
        <w:t xml:space="preserve">QA pass rate in both directions.</w:t>
      </w:r>
    </w:p>
    <w:bookmarkEnd w:id="2784"/>
    <w:bookmarkStart w:id="2785" w:name="decision-framework-98"/>
    <w:p>
      <w:pPr>
        <w:pStyle w:val="Heading3"/>
      </w:pPr>
      <w:r>
        <w:t xml:space="preserve">Decision Framework</w:t>
      </w:r>
    </w:p>
    <w:p>
      <w:pPr>
        <w:pStyle w:val="Compact"/>
        <w:numPr>
          <w:ilvl w:val="0"/>
          <w:numId w:val="2843"/>
        </w:numPr>
      </w:pPr>
      <w:r>
        <w:t xml:space="preserve">All styles → logical (start/end).</w:t>
      </w:r>
    </w:p>
    <w:p>
      <w:pPr>
        <w:pStyle w:val="Compact"/>
        <w:numPr>
          <w:ilvl w:val="0"/>
          <w:numId w:val="2843"/>
        </w:numPr>
      </w:pPr>
      <w:r>
        <w:t xml:space="preserve">Icons → conditional mirror if directional.</w:t>
      </w:r>
    </w:p>
    <w:p>
      <w:pPr>
        <w:pStyle w:val="Compact"/>
        <w:numPr>
          <w:ilvl w:val="0"/>
          <w:numId w:val="2843"/>
        </w:numPr>
      </w:pPr>
      <w:r>
        <w:t xml:space="preserve">Animations → use logical direction.</w:t>
      </w:r>
    </w:p>
    <w:bookmarkEnd w:id="2785"/>
    <w:bookmarkStart w:id="2786" w:name="senior-level-insight-98"/>
    <w:p>
      <w:pPr>
        <w:pStyle w:val="Heading3"/>
      </w:pPr>
      <w:r>
        <w:t xml:space="preserve">Senior-Level Insight</w:t>
      </w:r>
    </w:p>
    <w:p>
      <w:pPr>
        <w:pStyle w:val="FirstParagraph"/>
      </w:pPr>
      <w:r>
        <w:t xml:space="preserve">"RTL bugs are typically caught only when an Arabic-speaking QA tester sees them." Build it into CI by snapshotting in both directions.</w:t>
      </w:r>
    </w:p>
    <w:bookmarkEnd w:id="2786"/>
    <w:bookmarkStart w:id="2787" w:name="real-world-scenario-72"/>
    <w:p>
      <w:pPr>
        <w:pStyle w:val="Heading3"/>
      </w:pPr>
      <w:r>
        <w:t xml:space="preserve">Real-World Scenario</w:t>
      </w:r>
    </w:p>
    <w:p>
      <w:pPr>
        <w:pStyle w:val="FirstParagraph"/>
      </w:pPr>
      <w:r>
        <w:rPr>
          <w:b/>
          <w:bCs/>
        </w:rPr>
        <w:t xml:space="preserve">Symptom:</w:t>
      </w:r>
      <w:r>
        <w:t xml:space="preserve"> </w:t>
      </w:r>
      <w:r>
        <w:t xml:space="preserve">Arabic users report broken navigation.</w:t>
      </w:r>
      <w:r>
        <w:t xml:space="preserve"> </w:t>
      </w:r>
      <w:r>
        <w:rPr>
          <w:b/>
          <w:bCs/>
        </w:rPr>
        <w:t xml:space="preserve">Investigation:</w:t>
      </w:r>
      <w:r>
        <w:t xml:space="preserve"> </w:t>
      </w:r>
      <w:r>
        <w:t xml:space="preserve">Back arrow pointed wrong way; tab bar order wrong.</w:t>
      </w:r>
      <w:r>
        <w:t xml:space="preserve"> </w:t>
      </w:r>
      <w:r>
        <w:rPr>
          <w:b/>
          <w:bCs/>
        </w:rPr>
        <w:t xml:space="preserve">Fix:</w:t>
      </w:r>
      <w:r>
        <w:t xml:space="preserve"> </w:t>
      </w:r>
      <w:r>
        <w:t xml:space="preserve">Mirror back arrow; tab bar uses logical start/end ordering.</w:t>
      </w:r>
    </w:p>
    <w:bookmarkEnd w:id="2787"/>
    <w:bookmarkStart w:id="2788" w:name="production-failure-story-72"/>
    <w:p>
      <w:pPr>
        <w:pStyle w:val="Heading3"/>
      </w:pPr>
      <w:r>
        <w:t xml:space="preserve">Production Failure Story</w:t>
      </w:r>
    </w:p>
    <w:p>
      <w:pPr>
        <w:pStyle w:val="FirstParagraph"/>
      </w:pPr>
      <w:r>
        <w:rPr>
          <w:b/>
          <w:bCs/>
        </w:rPr>
        <w:t xml:space="preserve">Incident:</w:t>
      </w:r>
      <w:r>
        <w:t xml:space="preserve"> </w:t>
      </w:r>
      <w:r>
        <w:t xml:space="preserve">RTL launch postponed; 30% of new screens used</w:t>
      </w:r>
      <w:r>
        <w:t xml:space="preserve"> </w:t>
      </w:r>
      <w:r>
        <w:rPr>
          <w:rStyle w:val="VerbatimChar"/>
        </w:rPr>
        <w:t xml:space="preserve">marginLeft</w:t>
      </w:r>
      <w:r>
        <w:t xml:space="preserve">.</w:t>
      </w:r>
      <w:r>
        <w:t xml:space="preserve"> </w:t>
      </w:r>
      <w:r>
        <w:rPr>
          <w:b/>
          <w:bCs/>
        </w:rPr>
        <w:t xml:space="preserve">Fix:</w:t>
      </w:r>
      <w:r>
        <w:t xml:space="preserve"> </w:t>
      </w:r>
      <w:r>
        <w:t xml:space="preserve">Lint rule banning physical properties; codemod to convert.</w:t>
      </w:r>
    </w:p>
    <w:bookmarkEnd w:id="2788"/>
    <w:bookmarkStart w:id="2789" w:name="debugging-checklist-72"/>
    <w:p>
      <w:pPr>
        <w:pStyle w:val="Heading3"/>
      </w:pPr>
      <w:r>
        <w:t xml:space="preserve">Debugging Checklist</w:t>
      </w:r>
    </w:p>
    <w:p>
      <w:pPr>
        <w:pStyle w:val="Compact"/>
        <w:numPr>
          <w:ilvl w:val="0"/>
          <w:numId w:val="2844"/>
        </w:numPr>
      </w:pPr>
      <w:r>
        <w:t xml:space="preserve">Are styles using</w:t>
      </w:r>
      <w:r>
        <w:t xml:space="preserve"> </w:t>
      </w:r>
      <w:r>
        <w:rPr>
          <w:rStyle w:val="VerbatimChar"/>
        </w:rPr>
        <w:t xml:space="preserve">start</w:t>
      </w:r>
      <w:r>
        <w:t xml:space="preserve">/</w:t>
      </w:r>
      <w:r>
        <w:rPr>
          <w:rStyle w:val="VerbatimChar"/>
        </w:rPr>
        <w:t xml:space="preserve">end</w:t>
      </w:r>
      <w:r>
        <w:t xml:space="preserve"> </w:t>
      </w:r>
      <w:r>
        <w:t xml:space="preserve">instead of</w:t>
      </w:r>
      <w:r>
        <w:t xml:space="preserve"> </w:t>
      </w:r>
      <w:r>
        <w:rPr>
          <w:rStyle w:val="VerbatimChar"/>
        </w:rPr>
        <w:t xml:space="preserve">left</w:t>
      </w:r>
      <w:r>
        <w:t xml:space="preserve">/</w:t>
      </w:r>
      <w:r>
        <w:rPr>
          <w:rStyle w:val="VerbatimChar"/>
        </w:rPr>
        <w:t xml:space="preserve">right</w:t>
      </w:r>
      <w:r>
        <w:t xml:space="preserve">?</w:t>
      </w:r>
    </w:p>
    <w:p>
      <w:pPr>
        <w:pStyle w:val="Compact"/>
        <w:numPr>
          <w:ilvl w:val="0"/>
          <w:numId w:val="2844"/>
        </w:numPr>
      </w:pPr>
      <w:r>
        <w:t xml:space="preserve">Are directional icons mirrored?</w:t>
      </w:r>
    </w:p>
    <w:p>
      <w:pPr>
        <w:pStyle w:val="Compact"/>
        <w:numPr>
          <w:ilvl w:val="0"/>
          <w:numId w:val="2844"/>
        </w:numPr>
      </w:pPr>
      <w:r>
        <w:t xml:space="preserve">Snapshot tests in both directions?</w:t>
      </w:r>
    </w:p>
    <w:p>
      <w:pPr>
        <w:pStyle w:val="Compact"/>
        <w:numPr>
          <w:ilvl w:val="0"/>
          <w:numId w:val="2844"/>
        </w:numPr>
      </w:pPr>
      <w:r>
        <w:t xml:space="preserve">Are animations using logical direction?</w:t>
      </w:r>
    </w:p>
    <w:bookmarkEnd w:id="2789"/>
    <w:bookmarkStart w:id="2790" w:name="advanced--internal-knowledge-72"/>
    <w:p>
      <w:pPr>
        <w:pStyle w:val="Heading3"/>
      </w:pPr>
      <w:r>
        <w:t xml:space="preserve">Advanced / Internal Knowledge</w:t>
      </w:r>
    </w:p>
    <w:p>
      <w:pPr>
        <w:pStyle w:val="Compact"/>
        <w:numPr>
          <w:ilvl w:val="0"/>
          <w:numId w:val="2845"/>
        </w:numPr>
      </w:pPr>
      <w:r>
        <w:t xml:space="preserve">Unicode LRM/RLM characters force directional embedding.</w:t>
      </w:r>
    </w:p>
    <w:p>
      <w:pPr>
        <w:pStyle w:val="Compact"/>
        <w:numPr>
          <w:ilvl w:val="0"/>
          <w:numId w:val="2845"/>
        </w:numPr>
      </w:pPr>
      <w:r>
        <w:t xml:space="preserve">Yoga's</w:t>
      </w:r>
      <w:r>
        <w:t xml:space="preserve"> </w:t>
      </w:r>
      <w:r>
        <w:rPr>
          <w:rStyle w:val="VerbatimChar"/>
        </w:rPr>
        <w:t xml:space="preserve">direction</w:t>
      </w:r>
      <w:r>
        <w:t xml:space="preserve"> </w:t>
      </w:r>
      <w:r>
        <w:t xml:space="preserve">enum:</w:t>
      </w:r>
      <w:r>
        <w:t xml:space="preserve"> </w:t>
      </w:r>
      <w:r>
        <w:rPr>
          <w:rStyle w:val="VerbatimChar"/>
        </w:rPr>
        <w:t xml:space="preserve">inherit | ltr | rtl</w:t>
      </w:r>
      <w:r>
        <w:t xml:space="preserve">.</w:t>
      </w:r>
    </w:p>
    <w:p>
      <w:pPr>
        <w:pStyle w:val="Compact"/>
        <w:numPr>
          <w:ilvl w:val="0"/>
          <w:numId w:val="2845"/>
        </w:numPr>
      </w:pPr>
      <w:r>
        <w:t xml:space="preserve">Some Reanimated worklets need explicit</w:t>
      </w:r>
      <w:r>
        <w:t xml:space="preserve"> </w:t>
      </w:r>
      <w:r>
        <w:rPr>
          <w:rStyle w:val="VerbatimChar"/>
        </w:rPr>
        <w:t xml:space="preserve">I18nManager.isRTL</w:t>
      </w:r>
      <w:r>
        <w:t xml:space="preserve"> </w:t>
      </w:r>
      <w:r>
        <w:t xml:space="preserve">capture.</w:t>
      </w:r>
    </w:p>
    <w:bookmarkEnd w:id="2790"/>
    <w:bookmarkStart w:id="2791" w:name="X826ebc6ea9338a8918ce0ee70ed8e28ba70601a"/>
    <w:p>
      <w:pPr>
        <w:pStyle w:val="Heading3"/>
      </w:pPr>
      <w:r>
        <w:t xml:space="preserve">2026 AI Tip</w:t>
      </w:r>
    </w:p>
    <w:p>
      <w:pPr>
        <w:pStyle w:val="FirstParagraph"/>
      </w:pPr>
      <w:r>
        <w:t xml:space="preserve">AI uses physical properties by default. Lint to catch; convert to logical.</w:t>
      </w:r>
    </w:p>
    <w:bookmarkEnd w:id="2791"/>
    <w:bookmarkStart w:id="2792" w:name="related-topics-72"/>
    <w:p>
      <w:pPr>
        <w:pStyle w:val="Heading3"/>
      </w:pPr>
      <w:r>
        <w:t xml:space="preserve">Related Topics</w:t>
      </w:r>
    </w:p>
    <w:p>
      <w:pPr>
        <w:pStyle w:val="FirstParagraph"/>
      </w:pPr>
      <w:r>
        <w:t xml:space="preserve">Q5, S29.</w:t>
      </w:r>
    </w:p>
    <w:bookmarkEnd w:id="2792"/>
    <w:bookmarkStart w:id="2793" w:name="interview-follow-up-questions-72"/>
    <w:p>
      <w:pPr>
        <w:pStyle w:val="Heading3"/>
      </w:pPr>
      <w:r>
        <w:t xml:space="preserve">Interview Follow-Up Questions</w:t>
      </w:r>
    </w:p>
    <w:p>
      <w:pPr>
        <w:pStyle w:val="Compact"/>
        <w:numPr>
          <w:ilvl w:val="0"/>
          <w:numId w:val="2846"/>
        </w:numPr>
      </w:pPr>
      <w:r>
        <w:t xml:space="preserve">"When do you mirror icons?"</w:t>
      </w:r>
    </w:p>
    <w:p>
      <w:pPr>
        <w:pStyle w:val="Compact"/>
        <w:numPr>
          <w:ilvl w:val="0"/>
          <w:numId w:val="2846"/>
        </w:numPr>
      </w:pPr>
      <w:r>
        <w:t xml:space="preserve">"How does</w:t>
      </w:r>
      <w:r>
        <w:t xml:space="preserve"> </w:t>
      </w:r>
      <w:r>
        <w:rPr>
          <w:rStyle w:val="VerbatimChar"/>
        </w:rPr>
        <w:t xml:space="preserve">marginStart</w:t>
      </w:r>
      <w:r>
        <w:t xml:space="preserve"> </w:t>
      </w:r>
      <w:r>
        <w:t xml:space="preserve">differ from</w:t>
      </w:r>
      <w:r>
        <w:t xml:space="preserve"> </w:t>
      </w:r>
      <w:r>
        <w:rPr>
          <w:rStyle w:val="VerbatimChar"/>
        </w:rPr>
        <w:t xml:space="preserve">marginLeft</w:t>
      </w:r>
      <w:r>
        <w:t xml:space="preserve">?"</w:t>
      </w:r>
    </w:p>
    <w:p>
      <w:pPr>
        <w:pStyle w:val="Compact"/>
        <w:numPr>
          <w:ilvl w:val="0"/>
          <w:numId w:val="2846"/>
        </w:numPr>
      </w:pPr>
      <w:r>
        <w:t xml:space="preserve">"Why does</w:t>
      </w:r>
      <w:r>
        <w:t xml:space="preserve"> </w:t>
      </w:r>
      <w:r>
        <w:rPr>
          <w:rStyle w:val="VerbatimChar"/>
        </w:rPr>
        <w:t xml:space="preserve">forceRTL</w:t>
      </w:r>
      <w:r>
        <w:t xml:space="preserve"> </w:t>
      </w:r>
      <w:r>
        <w:t xml:space="preserve">require app restart?"</w:t>
      </w:r>
    </w:p>
    <w:bookmarkEnd w:id="2793"/>
    <w:bookmarkStart w:id="2794" w:name="memory-hook-98"/>
    <w:p>
      <w:pPr>
        <w:pStyle w:val="Heading3"/>
      </w:pPr>
      <w:r>
        <w:t xml:space="preserve">Memory Hook</w:t>
      </w:r>
    </w:p>
    <w:p>
      <w:pPr>
        <w:pStyle w:val="FirstParagraph"/>
      </w:pPr>
      <w:r>
        <w:rPr>
          <w:b/>
          <w:bCs/>
        </w:rPr>
        <w:t xml:space="preserve">"Logical styles. Mirror directional icons. Test both ways."</w:t>
      </w:r>
    </w:p>
    <w:bookmarkEnd w:id="2794"/>
    <w:bookmarkStart w:id="2795" w:name="revision-notes-98"/>
    <w:p>
      <w:pPr>
        <w:pStyle w:val="Heading3"/>
      </w:pPr>
      <w:r>
        <w:t xml:space="preserve">Revision Notes</w:t>
      </w:r>
    </w:p>
    <w:p>
      <w:pPr>
        <w:pStyle w:val="BlockText"/>
      </w:pPr>
      <w:r>
        <w:t xml:space="preserve">RN auto-RTLs via I18nManager; use</w:t>
      </w:r>
      <w:r>
        <w:t xml:space="preserve"> </w:t>
      </w:r>
      <w:r>
        <w:rPr>
          <w:rStyle w:val="VerbatimChar"/>
        </w:rPr>
        <w:t xml:space="preserve">start</w:t>
      </w:r>
      <w:r>
        <w:t xml:space="preserve">/</w:t>
      </w:r>
      <w:r>
        <w:rPr>
          <w:rStyle w:val="VerbatimChar"/>
        </w:rPr>
        <w:t xml:space="preserve">end</w:t>
      </w:r>
      <w:r>
        <w:t xml:space="preserve">/</w:t>
      </w:r>
      <w:r>
        <w:rPr>
          <w:rStyle w:val="VerbatimChar"/>
        </w:rPr>
        <w:t xml:space="preserve">marginStart</w:t>
      </w:r>
      <w:r>
        <w:t xml:space="preserve">/</w:t>
      </w:r>
      <w:r>
        <w:rPr>
          <w:rStyle w:val="VerbatimChar"/>
        </w:rPr>
        <w:t xml:space="preserve">paddingEnd</w:t>
      </w:r>
      <w:r>
        <w:t xml:space="preserve">; mirror back arrows; never mirror logos/photos; snapshot tests both directions; bidi text mostly automatic.</w:t>
      </w:r>
    </w:p>
    <w:p>
      <w:r>
        <w:pict>
          <v:rect style="width:0;height:1.5pt" o:hralign="center" o:hrstd="t" o:hr="t"/>
        </w:pict>
      </w:r>
    </w:p>
    <w:bookmarkEnd w:id="2795"/>
    <w:bookmarkEnd w:id="2796"/>
    <w:bookmarkStart w:id="2825" w:name="X4c2b5982fbb01152b5d8bda52070867ad01fd1a"/>
    <w:p>
      <w:pPr>
        <w:pStyle w:val="Heading2"/>
      </w:pPr>
      <w:r>
        <w:t xml:space="preserve">Q5. ICU MessageFormat with FormatJS / i18next</w:t>
      </w:r>
    </w:p>
    <w:bookmarkStart w:id="2797" w:name="difficulty-99"/>
    <w:p>
      <w:pPr>
        <w:pStyle w:val="Heading3"/>
      </w:pPr>
      <w:r>
        <w:t xml:space="preserve">Difficulty</w:t>
      </w:r>
    </w:p>
    <w:p>
      <w:pPr>
        <w:pStyle w:val="FirstParagraph"/>
      </w:pPr>
      <w:r>
        <w:t xml:space="preserve">Intermediate</w:t>
      </w:r>
    </w:p>
    <w:bookmarkEnd w:id="2797"/>
    <w:bookmarkStart w:id="2798" w:name="interview-frequency-99"/>
    <w:p>
      <w:pPr>
        <w:pStyle w:val="Heading3"/>
      </w:pPr>
      <w:r>
        <w:t xml:space="preserve">Interview Frequency</w:t>
      </w:r>
    </w:p>
    <w:p>
      <w:pPr>
        <w:pStyle w:val="FirstParagraph"/>
      </w:pPr>
      <w:r>
        <w:t xml:space="preserve">Common at senior rounds.</w:t>
      </w:r>
    </w:p>
    <w:bookmarkEnd w:id="2798"/>
    <w:bookmarkStart w:id="2799" w:name="prerequisites-99"/>
    <w:p>
      <w:pPr>
        <w:pStyle w:val="Heading3"/>
      </w:pPr>
      <w:r>
        <w:t xml:space="preserve">Prerequisites</w:t>
      </w:r>
    </w:p>
    <w:p>
      <w:pPr>
        <w:pStyle w:val="FirstParagraph"/>
      </w:pPr>
      <w:r>
        <w:t xml:space="preserve">Translation basics.</w:t>
      </w:r>
    </w:p>
    <w:bookmarkEnd w:id="2799"/>
    <w:bookmarkStart w:id="2800" w:name="tldr-99"/>
    <w:p>
      <w:pPr>
        <w:pStyle w:val="Heading3"/>
      </w:pPr>
      <w:r>
        <w:t xml:space="preserve">TL;DR</w:t>
      </w:r>
    </w:p>
    <w:p>
      <w:pPr>
        <w:pStyle w:val="FirstParagraph"/>
      </w:pPr>
      <w:r>
        <w:rPr>
          <w:b/>
          <w:bCs/>
        </w:rPr>
        <w:t xml:space="preserve">ICU MessageFormat</w:t>
      </w:r>
      <w:r>
        <w:t xml:space="preserve"> </w:t>
      </w:r>
      <w:r>
        <w:t xml:space="preserve">is the standard for plurals, gender, and selectors in translations.</w:t>
      </w:r>
      <w:r>
        <w:t xml:space="preserve"> </w:t>
      </w:r>
      <w:r>
        <w:rPr>
          <w:b/>
          <w:bCs/>
        </w:rPr>
        <w:t xml:space="preserve">FormatJS</w:t>
      </w:r>
      <w:r>
        <w:t xml:space="preserve"> </w:t>
      </w:r>
      <w:r>
        <w:t xml:space="preserve">(</w:t>
      </w:r>
      <w:r>
        <w:rPr>
          <w:rStyle w:val="VerbatimChar"/>
        </w:rPr>
        <w:t xml:space="preserve">react-intl</w:t>
      </w:r>
      <w:r>
        <w:t xml:space="preserve">) and</w:t>
      </w:r>
      <w:r>
        <w:t xml:space="preserve"> </w:t>
      </w:r>
      <w:r>
        <w:rPr>
          <w:b/>
          <w:bCs/>
        </w:rPr>
        <w:t xml:space="preserve">i18next</w:t>
      </w:r>
      <w:r>
        <w:t xml:space="preserve"> </w:t>
      </w:r>
      <w:r>
        <w:t xml:space="preserve">both support it. ICU avoids string concatenation that breaks in many languages.</w:t>
      </w:r>
    </w:p>
    <w:bookmarkEnd w:id="2800"/>
    <w:bookmarkStart w:id="2801" w:name="Xb94eedddf7e3d415946352e6d98b8379d147108"/>
    <w:p>
      <w:pPr>
        <w:pStyle w:val="Heading3"/>
      </w:pPr>
      <w:r>
        <w:t xml:space="preserve">30-Second Interview Answer</w:t>
      </w:r>
    </w:p>
    <w:p>
      <w:pPr>
        <w:pStyle w:val="FirstParagraph"/>
      </w:pPr>
      <w:r>
        <w:t xml:space="preserve">"ICU MessageFormat handles plurals (</w:t>
      </w:r>
      <w:r>
        <w:rPr>
          <w:rStyle w:val="VerbatimChar"/>
        </w:rPr>
        <w:t xml:space="preserve">{count, plural, one {# item} other {# items}}</w:t>
      </w:r>
      <w:r>
        <w:t xml:space="preserve">), gender (</w:t>
      </w:r>
      <w:r>
        <w:rPr>
          <w:rStyle w:val="VerbatimChar"/>
        </w:rPr>
        <w:t xml:space="preserve">{gender, select, male {His} female {Her}}</w:t>
      </w:r>
      <w:r>
        <w:t xml:space="preserve">), and dates/numbers consistently across languages. I use FormatJS (react-intl) for ICU; it parses at compile time via babel plugin so runtime is fast. Translations live in JSON per locale; missing keys fall back to default."</w:t>
      </w:r>
    </w:p>
    <w:bookmarkEnd w:id="2801"/>
    <w:bookmarkStart w:id="2802" w:name="X9232ef2b334493c35faa794270310478852584f"/>
    <w:p>
      <w:pPr>
        <w:pStyle w:val="Heading3"/>
      </w:pPr>
      <w:r>
        <w:t xml:space="preserve">2-Minute Practical Answer</w:t>
      </w:r>
    </w:p>
    <w:p>
      <w:pPr>
        <w:pStyle w:val="FirstParagraph"/>
      </w:pPr>
      <w:r>
        <w:t xml:space="preserve">ICU syntax basics:</w:t>
      </w:r>
    </w:p>
    <w:p>
      <w:pPr>
        <w:pStyle w:val="Compact"/>
        <w:numPr>
          <w:ilvl w:val="0"/>
          <w:numId w:val="2847"/>
        </w:numPr>
      </w:pPr>
      <w:r>
        <w:t xml:space="preserve">Plural:</w:t>
      </w:r>
      <w:r>
        <w:t xml:space="preserve"> </w:t>
      </w:r>
      <w:r>
        <w:rPr>
          <w:rStyle w:val="VerbatimChar"/>
        </w:rPr>
        <w:t xml:space="preserve">{count, plural, =0 {no items} one {# item} other {# items}}</w:t>
      </w:r>
      <w:r>
        <w:t xml:space="preserve">.</w:t>
      </w:r>
    </w:p>
    <w:p>
      <w:pPr>
        <w:pStyle w:val="Compact"/>
        <w:numPr>
          <w:ilvl w:val="0"/>
          <w:numId w:val="2847"/>
        </w:numPr>
      </w:pPr>
      <w:r>
        <w:t xml:space="preserve">Select:</w:t>
      </w:r>
      <w:r>
        <w:t xml:space="preserve"> </w:t>
      </w:r>
      <w:r>
        <w:rPr>
          <w:rStyle w:val="VerbatimChar"/>
        </w:rPr>
        <w:t xml:space="preserve">{gender, select, male {Mr.} female {Ms.} other {Mx.}}</w:t>
      </w:r>
      <w:r>
        <w:t xml:space="preserve">.</w:t>
      </w:r>
    </w:p>
    <w:p>
      <w:pPr>
        <w:pStyle w:val="Compact"/>
        <w:numPr>
          <w:ilvl w:val="0"/>
          <w:numId w:val="2847"/>
        </w:numPr>
      </w:pPr>
      <w:r>
        <w:t xml:space="preserve">Number / date:</w:t>
      </w:r>
      <w:r>
        <w:t xml:space="preserve"> </w:t>
      </w:r>
      <w:r>
        <w:rPr>
          <w:rStyle w:val="VerbatimChar"/>
        </w:rPr>
        <w:t xml:space="preserve">{price, number, ::currency/USD}</w:t>
      </w:r>
      <w:r>
        <w:t xml:space="preserve">,</w:t>
      </w:r>
      <w:r>
        <w:t xml:space="preserve"> </w:t>
      </w:r>
      <w:r>
        <w:rPr>
          <w:rStyle w:val="VerbatimChar"/>
        </w:rPr>
        <w:t xml:space="preserve">{when, date, ::yMd}</w:t>
      </w:r>
      <w:r>
        <w:t xml:space="preserve">.</w:t>
      </w:r>
    </w:p>
    <w:p>
      <w:pPr>
        <w:pStyle w:val="FirstParagraph"/>
      </w:pPr>
      <w:r>
        <w:t xml:space="preserve">With FormatJS:</w:t>
      </w:r>
    </w:p>
    <w:p>
      <w:pPr>
        <w:pStyle w:val="SourceCode"/>
      </w:pPr>
      <w:r>
        <w:rPr>
          <w:rStyle w:val="VerbatimChar"/>
        </w:rPr>
        <w:t xml:space="preserve">import { FormattedMessage } from 'react-intl';</w:t>
      </w:r>
      <w:r>
        <w:br/>
      </w:r>
      <w:r>
        <w:br/>
      </w:r>
      <w:r>
        <w:rPr>
          <w:rStyle w:val="VerbatimChar"/>
        </w:rPr>
        <w:t xml:space="preserve">&lt;FormattedMessage</w:t>
      </w:r>
      <w:r>
        <w:br/>
      </w:r>
      <w:r>
        <w:rPr>
          <w:rStyle w:val="VerbatimChar"/>
        </w:rPr>
        <w:t xml:space="preserve">  id="cart.items"</w:t>
      </w:r>
      <w:r>
        <w:br/>
      </w:r>
      <w:r>
        <w:rPr>
          <w:rStyle w:val="VerbatimChar"/>
        </w:rPr>
        <w:t xml:space="preserve">  defaultMessage="{count, plural, one {# item} other {# items}}"</w:t>
      </w:r>
      <w:r>
        <w:br/>
      </w:r>
      <w:r>
        <w:rPr>
          <w:rStyle w:val="VerbatimChar"/>
        </w:rPr>
        <w:t xml:space="preserve">  values={{ count }}</w:t>
      </w:r>
      <w:r>
        <w:br/>
      </w:r>
      <w:r>
        <w:rPr>
          <w:rStyle w:val="VerbatimChar"/>
        </w:rPr>
        <w:t xml:space="preserve">/&gt;</w:t>
      </w:r>
    </w:p>
    <w:p>
      <w:pPr>
        <w:pStyle w:val="FirstParagraph"/>
      </w:pPr>
      <w:r>
        <w:t xml:space="preserve">Translations file:</w:t>
      </w:r>
    </w:p>
    <w:p>
      <w:pPr>
        <w:pStyle w:val="SourceCode"/>
      </w:pPr>
      <w:r>
        <w:rPr>
          <w:rStyle w:val="FunctionTok"/>
        </w:rPr>
        <w:t xml:space="preserve">{</w:t>
      </w:r>
      <w:r>
        <w:rPr>
          <w:rStyle w:val="NormalTok"/>
        </w:rPr>
        <w:t xml:space="preserve"> </w:t>
      </w:r>
      <w:r>
        <w:rPr>
          <w:rStyle w:val="DataTypeTok"/>
        </w:rPr>
        <w:t xml:space="preserve">"cart.items"</w:t>
      </w:r>
      <w:r>
        <w:rPr>
          <w:rStyle w:val="FunctionTok"/>
        </w:rPr>
        <w:t xml:space="preserve">:</w:t>
      </w:r>
      <w:r>
        <w:rPr>
          <w:rStyle w:val="NormalTok"/>
        </w:rPr>
        <w:t xml:space="preserve"> </w:t>
      </w:r>
      <w:r>
        <w:rPr>
          <w:rStyle w:val="StringTok"/>
        </w:rPr>
        <w:t xml:space="preserve">"{count, plural, one {# article} other {# articles}}"</w:t>
      </w:r>
      <w:r>
        <w:rPr>
          <w:rStyle w:val="NormalTok"/>
        </w:rPr>
        <w:t xml:space="preserve"> </w:t>
      </w:r>
      <w:r>
        <w:rPr>
          <w:rStyle w:val="FunctionTok"/>
        </w:rPr>
        <w:t xml:space="preserve">}</w:t>
      </w:r>
    </w:p>
    <w:p>
      <w:pPr>
        <w:pStyle w:val="FirstParagraph"/>
      </w:pPr>
      <w:r>
        <w:t xml:space="preserve">Workflow:</w:t>
      </w:r>
    </w:p>
    <w:p>
      <w:pPr>
        <w:pStyle w:val="Compact"/>
        <w:numPr>
          <w:ilvl w:val="0"/>
          <w:numId w:val="2848"/>
        </w:numPr>
      </w:pPr>
      <w:r>
        <w:t xml:space="preserve">Engineers write</w:t>
      </w:r>
      <w:r>
        <w:t xml:space="preserve"> </w:t>
      </w:r>
      <w:r>
        <w:rPr>
          <w:rStyle w:val="VerbatimChar"/>
        </w:rPr>
        <w:t xml:space="preserve">defaultMessage</w:t>
      </w:r>
      <w:r>
        <w:t xml:space="preserve"> </w:t>
      </w:r>
      <w:r>
        <w:t xml:space="preserve">in source.</w:t>
      </w:r>
    </w:p>
    <w:p>
      <w:pPr>
        <w:pStyle w:val="Compact"/>
        <w:numPr>
          <w:ilvl w:val="0"/>
          <w:numId w:val="2848"/>
        </w:numPr>
      </w:pPr>
      <w:r>
        <w:t xml:space="preserve">Extract via</w:t>
      </w:r>
      <w:r>
        <w:t xml:space="preserve"> </w:t>
      </w:r>
      <w:r>
        <w:rPr>
          <w:rStyle w:val="VerbatimChar"/>
        </w:rPr>
        <w:t xml:space="preserve">formatjs-extract</w:t>
      </w:r>
      <w:r>
        <w:t xml:space="preserve"> </w:t>
      </w:r>
      <w:r>
        <w:t xml:space="preserve">to a JSON.</w:t>
      </w:r>
    </w:p>
    <w:p>
      <w:pPr>
        <w:pStyle w:val="Compact"/>
        <w:numPr>
          <w:ilvl w:val="0"/>
          <w:numId w:val="2848"/>
        </w:numPr>
      </w:pPr>
      <w:r>
        <w:t xml:space="preserve">Translators fill JSON per locale.</w:t>
      </w:r>
    </w:p>
    <w:p>
      <w:pPr>
        <w:pStyle w:val="Compact"/>
        <w:numPr>
          <w:ilvl w:val="0"/>
          <w:numId w:val="2848"/>
        </w:numPr>
      </w:pPr>
      <w:r>
        <w:t xml:space="preserve">Compile to optimized format via</w:t>
      </w:r>
      <w:r>
        <w:t xml:space="preserve"> </w:t>
      </w:r>
      <w:r>
        <w:rPr>
          <w:rStyle w:val="VerbatimChar"/>
        </w:rPr>
        <w:t xml:space="preserve">formatjs-compile</w:t>
      </w:r>
      <w:r>
        <w:t xml:space="preserve">.</w:t>
      </w:r>
    </w:p>
    <w:p>
      <w:pPr>
        <w:pStyle w:val="Compact"/>
        <w:numPr>
          <w:ilvl w:val="0"/>
          <w:numId w:val="2848"/>
        </w:numPr>
      </w:pPr>
      <w:r>
        <w:t xml:space="preserve">Bundle with app or load remotely.</w:t>
      </w:r>
    </w:p>
    <w:bookmarkEnd w:id="2802"/>
    <w:bookmarkStart w:id="2803" w:name="X66f7fd48f2d332af67ffbfb77990c3b0a3c1481"/>
    <w:p>
      <w:pPr>
        <w:pStyle w:val="Heading3"/>
      </w:pPr>
      <w:r>
        <w:t xml:space="preserve">5-Minute Architecture Answer</w:t>
      </w:r>
    </w:p>
    <w:p>
      <w:pPr>
        <w:pStyle w:val="FirstParagraph"/>
      </w:pPr>
      <w:r>
        <w:t xml:space="preserve">Why ICU over template strings:</w:t>
      </w:r>
    </w:p>
    <w:p>
      <w:pPr>
        <w:pStyle w:val="Compact"/>
        <w:numPr>
          <w:ilvl w:val="0"/>
          <w:numId w:val="2849"/>
        </w:numPr>
      </w:pPr>
      <w:r>
        <w:rPr>
          <w:b/>
          <w:bCs/>
        </w:rPr>
        <w:t xml:space="preserve">Pluralization rules differ wildly</w:t>
      </w:r>
      <w:r>
        <w:t xml:space="preserve"> </w:t>
      </w:r>
      <w:r>
        <w:t xml:space="preserve">— Russian has</w:t>
      </w:r>
      <w:r>
        <w:t xml:space="preserve"> </w:t>
      </w:r>
      <w:r>
        <w:rPr>
          <w:rStyle w:val="VerbatimChar"/>
        </w:rPr>
        <w:t xml:space="preserve">one</w:t>
      </w:r>
      <w:r>
        <w:t xml:space="preserve">,</w:t>
      </w:r>
      <w:r>
        <w:t xml:space="preserve"> </w:t>
      </w:r>
      <w:r>
        <w:rPr>
          <w:rStyle w:val="VerbatimChar"/>
        </w:rPr>
        <w:t xml:space="preserve">few</w:t>
      </w:r>
      <w:r>
        <w:t xml:space="preserve">,</w:t>
      </w:r>
      <w:r>
        <w:t xml:space="preserve"> </w:t>
      </w:r>
      <w:r>
        <w:rPr>
          <w:rStyle w:val="VerbatimChar"/>
        </w:rPr>
        <w:t xml:space="preserve">many</w:t>
      </w:r>
      <w:r>
        <w:t xml:space="preserve">,</w:t>
      </w:r>
      <w:r>
        <w:t xml:space="preserve"> </w:t>
      </w:r>
      <w:r>
        <w:rPr>
          <w:rStyle w:val="VerbatimChar"/>
        </w:rPr>
        <w:t xml:space="preserve">other</w:t>
      </w:r>
      <w:r>
        <w:t xml:space="preserve">; Arabic has 6 forms.</w:t>
      </w:r>
    </w:p>
    <w:p>
      <w:pPr>
        <w:pStyle w:val="Compact"/>
        <w:numPr>
          <w:ilvl w:val="0"/>
          <w:numId w:val="2849"/>
        </w:numPr>
      </w:pPr>
      <w:r>
        <w:rPr>
          <w:b/>
          <w:bCs/>
        </w:rPr>
        <w:t xml:space="preserve">Word order changes</w:t>
      </w:r>
      <w:r>
        <w:t xml:space="preserve"> </w:t>
      </w:r>
      <w:r>
        <w:t xml:space="preserve">—</w:t>
      </w:r>
      <w:r>
        <w:t xml:space="preserve"> </w:t>
      </w:r>
      <w:r>
        <w:rPr>
          <w:rStyle w:val="VerbatimChar"/>
        </w:rPr>
        <w:t xml:space="preserve">${name} updated ${count} files</w:t>
      </w:r>
      <w:r>
        <w:t xml:space="preserve"> </w:t>
      </w:r>
      <w:r>
        <w:t xml:space="preserve">may become</w:t>
      </w:r>
      <w:r>
        <w:t xml:space="preserve"> </w:t>
      </w:r>
      <w:r>
        <w:rPr>
          <w:rStyle w:val="VerbatimChar"/>
        </w:rPr>
        <w:t xml:space="preserve">${count} files were updated by ${name}</w:t>
      </w:r>
      <w:r>
        <w:t xml:space="preserve"> </w:t>
      </w:r>
      <w:r>
        <w:t xml:space="preserve">in another language.</w:t>
      </w:r>
    </w:p>
    <w:p>
      <w:pPr>
        <w:pStyle w:val="Compact"/>
        <w:numPr>
          <w:ilvl w:val="0"/>
          <w:numId w:val="2849"/>
        </w:numPr>
      </w:pPr>
      <w:r>
        <w:rPr>
          <w:b/>
          <w:bCs/>
        </w:rPr>
        <w:t xml:space="preserve">Gendered grammar</w:t>
      </w:r>
      <w:r>
        <w:t xml:space="preserve"> </w:t>
      </w:r>
      <w:r>
        <w:t xml:space="preserve">— French verbs change with gender.</w:t>
      </w:r>
    </w:p>
    <w:p>
      <w:pPr>
        <w:pStyle w:val="Compact"/>
        <w:numPr>
          <w:ilvl w:val="0"/>
          <w:numId w:val="2849"/>
        </w:numPr>
      </w:pPr>
      <w:r>
        <w:rPr>
          <w:b/>
          <w:bCs/>
        </w:rPr>
        <w:t xml:space="preserve">Currency / date</w:t>
      </w:r>
      <w:r>
        <w:t xml:space="preserve"> </w:t>
      </w:r>
      <w:r>
        <w:t xml:space="preserve">— built-in formatting per locale.</w:t>
      </w:r>
    </w:p>
    <w:p>
      <w:pPr>
        <w:pStyle w:val="FirstParagraph"/>
      </w:pPr>
      <w:r>
        <w:t xml:space="preserve">ICU + FormatJS architecture:</w:t>
      </w:r>
    </w:p>
    <w:p>
      <w:pPr>
        <w:pStyle w:val="Compact"/>
        <w:numPr>
          <w:ilvl w:val="0"/>
          <w:numId w:val="2850"/>
        </w:numPr>
      </w:pPr>
      <w:r>
        <w:t xml:space="preserve">Single source:</w:t>
      </w:r>
      <w:r>
        <w:t xml:space="preserve"> </w:t>
      </w:r>
      <w:r>
        <w:rPr>
          <w:rStyle w:val="VerbatimChar"/>
        </w:rPr>
        <w:t xml:space="preserve">defaultMessage</w:t>
      </w:r>
      <w:r>
        <w:t xml:space="preserve"> </w:t>
      </w:r>
      <w:r>
        <w:t xml:space="preserve">in code.</w:t>
      </w:r>
    </w:p>
    <w:p>
      <w:pPr>
        <w:pStyle w:val="Compact"/>
        <w:numPr>
          <w:ilvl w:val="0"/>
          <w:numId w:val="2850"/>
        </w:numPr>
      </w:pPr>
      <w:r>
        <w:t xml:space="preserve">Extraction CLI generates IDs and JSON.</w:t>
      </w:r>
    </w:p>
    <w:p>
      <w:pPr>
        <w:pStyle w:val="Compact"/>
        <w:numPr>
          <w:ilvl w:val="0"/>
          <w:numId w:val="2850"/>
        </w:numPr>
      </w:pPr>
      <w:r>
        <w:t xml:space="preserve">Translators use a TMS (Crowdin, Lokalise, Phrase).</w:t>
      </w:r>
    </w:p>
    <w:p>
      <w:pPr>
        <w:pStyle w:val="Compact"/>
        <w:numPr>
          <w:ilvl w:val="0"/>
          <w:numId w:val="2850"/>
        </w:numPr>
      </w:pPr>
      <w:r>
        <w:t xml:space="preserve">TMS exports JSON back; CI bundles it.</w:t>
      </w:r>
    </w:p>
    <w:p>
      <w:pPr>
        <w:pStyle w:val="Compact"/>
        <w:numPr>
          <w:ilvl w:val="0"/>
          <w:numId w:val="2850"/>
        </w:numPr>
      </w:pPr>
      <w:r>
        <w:t xml:space="preserve">Compile transforms ICU into runtime-optimized format (much faster than parsing at runtime).</w:t>
      </w:r>
    </w:p>
    <w:p>
      <w:pPr>
        <w:pStyle w:val="FirstParagraph"/>
      </w:pPr>
      <w:r>
        <w:t xml:space="preserve">For RN 2026:</w:t>
      </w:r>
    </w:p>
    <w:p>
      <w:pPr>
        <w:pStyle w:val="Compact"/>
        <w:numPr>
          <w:ilvl w:val="0"/>
          <w:numId w:val="2851"/>
        </w:numPr>
      </w:pPr>
      <w:r>
        <w:rPr>
          <w:rStyle w:val="VerbatimChar"/>
        </w:rPr>
        <w:t xml:space="preserve">react-intl</w:t>
      </w:r>
      <w:r>
        <w:t xml:space="preserve"> </w:t>
      </w:r>
      <w:r>
        <w:t xml:space="preserve">works;</w:t>
      </w:r>
      <w:r>
        <w:t xml:space="preserve"> </w:t>
      </w:r>
      <w:r>
        <w:rPr>
          <w:rStyle w:val="VerbatimChar"/>
        </w:rPr>
        <w:t xml:space="preserve">expo-localization</w:t>
      </w:r>
      <w:r>
        <w:t xml:space="preserve"> </w:t>
      </w:r>
      <w:r>
        <w:t xml:space="preserve">reads device locale.</w:t>
      </w:r>
    </w:p>
    <w:p>
      <w:pPr>
        <w:pStyle w:val="Compact"/>
        <w:numPr>
          <w:ilvl w:val="0"/>
          <w:numId w:val="2851"/>
        </w:numPr>
      </w:pPr>
      <w:r>
        <w:t xml:space="preserve">Lazy-load locale bundles for code-splitting.</w:t>
      </w:r>
    </w:p>
    <w:p>
      <w:pPr>
        <w:pStyle w:val="Compact"/>
        <w:numPr>
          <w:ilvl w:val="0"/>
          <w:numId w:val="2851"/>
        </w:numPr>
      </w:pPr>
      <w:r>
        <w:t xml:space="preserve">Pseudo-localization in dev catches hardcoded strings.</w:t>
      </w:r>
    </w:p>
    <w:p>
      <w:pPr>
        <w:pStyle w:val="FirstParagraph"/>
      </w:pPr>
      <w:r>
        <w:t xml:space="preserve">i18next vs FormatJS:</w:t>
      </w:r>
    </w:p>
    <w:p>
      <w:pPr>
        <w:pStyle w:val="Compact"/>
        <w:numPr>
          <w:ilvl w:val="0"/>
          <w:numId w:val="2852"/>
        </w:numPr>
      </w:pPr>
      <w:r>
        <w:t xml:space="preserve">i18next: simpler API, plugin ecosystem, bigger community in 2026.</w:t>
      </w:r>
    </w:p>
    <w:p>
      <w:pPr>
        <w:pStyle w:val="Compact"/>
        <w:numPr>
          <w:ilvl w:val="0"/>
          <w:numId w:val="2852"/>
        </w:numPr>
      </w:pPr>
      <w:r>
        <w:t xml:space="preserve">FormatJS: stricter ICU support, better tooling for extraction, used by larger apps.</w:t>
      </w:r>
    </w:p>
    <w:bookmarkEnd w:id="2803"/>
    <w:bookmarkStart w:id="2804" w:name="the-why-99"/>
    <w:p>
      <w:pPr>
        <w:pStyle w:val="Heading3"/>
      </w:pPr>
      <w:r>
        <w:t xml:space="preserve">The "Why"</w:t>
      </w:r>
    </w:p>
    <w:p>
      <w:pPr>
        <w:pStyle w:val="Compact"/>
        <w:numPr>
          <w:ilvl w:val="0"/>
          <w:numId w:val="2853"/>
        </w:numPr>
      </w:pPr>
      <w:r>
        <w:t xml:space="preserve">Concatenated strings break in 80% of non-English languages.</w:t>
      </w:r>
    </w:p>
    <w:p>
      <w:pPr>
        <w:pStyle w:val="Compact"/>
        <w:numPr>
          <w:ilvl w:val="0"/>
          <w:numId w:val="2853"/>
        </w:numPr>
      </w:pPr>
      <w:r>
        <w:t xml:space="preserve">ICU is a 20-year-old standard; tools are mature.</w:t>
      </w:r>
    </w:p>
    <w:p>
      <w:pPr>
        <w:pStyle w:val="Compact"/>
        <w:numPr>
          <w:ilvl w:val="0"/>
          <w:numId w:val="2853"/>
        </w:numPr>
      </w:pPr>
      <w:r>
        <w:t xml:space="preserve">Bad translations are worse than no translations.</w:t>
      </w:r>
    </w:p>
    <w:bookmarkEnd w:id="2804"/>
    <w:bookmarkStart w:id="2805" w:name="mental-model-99"/>
    <w:p>
      <w:pPr>
        <w:pStyle w:val="Heading3"/>
      </w:pPr>
      <w:r>
        <w:t xml:space="preserve">Mental Model</w:t>
      </w:r>
    </w:p>
    <w:p>
      <w:pPr>
        <w:pStyle w:val="FirstParagraph"/>
      </w:pPr>
      <w:r>
        <w:t xml:space="preserve">ICU = mini-language for choosing the right phrase based on values.</w:t>
      </w:r>
    </w:p>
    <w:bookmarkEnd w:id="2805"/>
    <w:bookmarkStart w:id="2806" w:name="internal-working-2026-context-99"/>
    <w:p>
      <w:pPr>
        <w:pStyle w:val="Heading3"/>
      </w:pPr>
      <w:r>
        <w:t xml:space="preserve">Internal Working (2026 Context)</w:t>
      </w:r>
    </w:p>
    <w:p>
      <w:pPr>
        <w:pStyle w:val="Compact"/>
        <w:numPr>
          <w:ilvl w:val="0"/>
          <w:numId w:val="2854"/>
        </w:numPr>
      </w:pPr>
      <w:r>
        <w:t xml:space="preserve">FormatJS uses</w:t>
      </w:r>
      <w:r>
        <w:t xml:space="preserve"> </w:t>
      </w:r>
      <w:r>
        <w:rPr>
          <w:rStyle w:val="VerbatimChar"/>
        </w:rPr>
        <w:t xml:space="preserve">Intl.PluralRules</w:t>
      </w:r>
      <w:r>
        <w:t xml:space="preserve">,</w:t>
      </w:r>
      <w:r>
        <w:t xml:space="preserve"> </w:t>
      </w:r>
      <w:r>
        <w:rPr>
          <w:rStyle w:val="VerbatimChar"/>
        </w:rPr>
        <w:t xml:space="preserve">Intl.NumberFormat</w:t>
      </w:r>
      <w:r>
        <w:t xml:space="preserve">,</w:t>
      </w:r>
      <w:r>
        <w:t xml:space="preserve"> </w:t>
      </w:r>
      <w:r>
        <w:rPr>
          <w:rStyle w:val="VerbatimChar"/>
        </w:rPr>
        <w:t xml:space="preserve">Intl.DateTimeFormat</w:t>
      </w:r>
      <w:r>
        <w:t xml:space="preserve"> </w:t>
      </w:r>
      <w:r>
        <w:t xml:space="preserve">(all in Hermes).</w:t>
      </w:r>
    </w:p>
    <w:p>
      <w:pPr>
        <w:pStyle w:val="Compact"/>
        <w:numPr>
          <w:ilvl w:val="0"/>
          <w:numId w:val="2854"/>
        </w:numPr>
      </w:pPr>
      <w:r>
        <w:t xml:space="preserve">Hermes 2026 ships full Intl support.</w:t>
      </w:r>
    </w:p>
    <w:p>
      <w:pPr>
        <w:pStyle w:val="Compact"/>
        <w:numPr>
          <w:ilvl w:val="0"/>
          <w:numId w:val="2854"/>
        </w:numPr>
      </w:pPr>
      <w:r>
        <w:rPr>
          <w:rStyle w:val="VerbatimChar"/>
        </w:rPr>
        <w:t xml:space="preserve">expo-localization</w:t>
      </w:r>
      <w:r>
        <w:t xml:space="preserve"> </w:t>
      </w:r>
      <w:r>
        <w:t xml:space="preserve">v15+ handles 2026 OS APIs.</w:t>
      </w:r>
    </w:p>
    <w:bookmarkEnd w:id="2806"/>
    <w:bookmarkStart w:id="2807" w:name="modern-implementation-code-99"/>
    <w:p>
      <w:pPr>
        <w:pStyle w:val="Heading3"/>
      </w:pPr>
      <w:r>
        <w:t xml:space="preserve">Modern Implementation (Code)</w:t>
      </w:r>
    </w:p>
    <w:p>
      <w:pPr>
        <w:pStyle w:val="SourceCode"/>
      </w:pPr>
      <w:r>
        <w:rPr>
          <w:rStyle w:val="VerbatimChar"/>
        </w:rPr>
        <w:t xml:space="preserve">import { IntlProvider, FormattedMessage, FormattedNumber, FormattedDate } from 'react-intl';</w:t>
      </w:r>
      <w:r>
        <w:br/>
      </w:r>
      <w:r>
        <w:rPr>
          <w:rStyle w:val="VerbatimChar"/>
        </w:rPr>
        <w:t xml:space="preserve">import * as Localization from 'expo-localization';</w:t>
      </w:r>
      <w:r>
        <w:br/>
      </w:r>
      <w:r>
        <w:br/>
      </w:r>
      <w:r>
        <w:rPr>
          <w:rStyle w:val="VerbatimChar"/>
        </w:rPr>
        <w:t xml:space="preserve">const messages = {</w:t>
      </w:r>
      <w:r>
        <w:br/>
      </w:r>
      <w:r>
        <w:rPr>
          <w:rStyle w:val="VerbatimChar"/>
        </w:rPr>
        <w:t xml:space="preserve">  en: enMessages,</w:t>
      </w:r>
      <w:r>
        <w:br/>
      </w:r>
      <w:r>
        <w:rPr>
          <w:rStyle w:val="VerbatimChar"/>
        </w:rPr>
        <w:t xml:space="preserve">  ar: arMessages,</w:t>
      </w:r>
      <w:r>
        <w:br/>
      </w:r>
      <w:r>
        <w:rPr>
          <w:rStyle w:val="VerbatimChar"/>
        </w:rPr>
        <w:t xml:space="preserve">  fr: frMessages,</w:t>
      </w:r>
      <w:r>
        <w:br/>
      </w:r>
      <w:r>
        <w:rPr>
          <w:rStyle w:val="VerbatimChar"/>
        </w:rPr>
        <w:t xml:space="preserve">};</w:t>
      </w:r>
      <w:r>
        <w:br/>
      </w:r>
      <w:r>
        <w:br/>
      </w:r>
      <w:r>
        <w:rPr>
          <w:rStyle w:val="VerbatimChar"/>
        </w:rPr>
        <w:t xml:space="preserve">function App() {</w:t>
      </w:r>
      <w:r>
        <w:br/>
      </w:r>
      <w:r>
        <w:rPr>
          <w:rStyle w:val="VerbatimChar"/>
        </w:rPr>
        <w:t xml:space="preserve">  const locale = Localization.locale.split('-')[0]; // 'en', 'ar', ...</w:t>
      </w:r>
      <w:r>
        <w:br/>
      </w:r>
      <w:r>
        <w:rPr>
          <w:rStyle w:val="VerbatimChar"/>
        </w:rPr>
        <w:t xml:space="preserve">  return (</w:t>
      </w:r>
      <w:r>
        <w:br/>
      </w:r>
      <w:r>
        <w:rPr>
          <w:rStyle w:val="VerbatimChar"/>
        </w:rPr>
        <w:t xml:space="preserve">    &lt;IntlProvider locale={locale} messages={messages[locale] ?? messages.en}&gt;</w:t>
      </w:r>
      <w:r>
        <w:br/>
      </w:r>
      <w:r>
        <w:rPr>
          <w:rStyle w:val="VerbatimChar"/>
        </w:rPr>
        <w:t xml:space="preserve">      &lt;Root /&gt;</w:t>
      </w:r>
      <w:r>
        <w:br/>
      </w:r>
      <w:r>
        <w:rPr>
          <w:rStyle w:val="VerbatimChar"/>
        </w:rPr>
        <w:t xml:space="preserve">    &lt;/IntlProvider&gt;</w:t>
      </w:r>
      <w:r>
        <w:br/>
      </w:r>
      <w:r>
        <w:rPr>
          <w:rStyle w:val="VerbatimChar"/>
        </w:rPr>
        <w:t xml:space="preserve">  );</w:t>
      </w:r>
      <w:r>
        <w:br/>
      </w:r>
      <w:r>
        <w:rPr>
          <w:rStyle w:val="VerbatimChar"/>
        </w:rPr>
        <w:t xml:space="preserve">}</w:t>
      </w:r>
      <w:r>
        <w:br/>
      </w:r>
      <w:r>
        <w:br/>
      </w:r>
      <w:r>
        <w:rPr>
          <w:rStyle w:val="VerbatimChar"/>
        </w:rPr>
        <w:t xml:space="preserve">// Usage</w:t>
      </w:r>
      <w:r>
        <w:br/>
      </w:r>
      <w:r>
        <w:rPr>
          <w:rStyle w:val="VerbatimChar"/>
        </w:rPr>
        <w:t xml:space="preserve">&lt;FormattedMessage</w:t>
      </w:r>
      <w:r>
        <w:br/>
      </w:r>
      <w:r>
        <w:rPr>
          <w:rStyle w:val="VerbatimChar"/>
        </w:rPr>
        <w:t xml:space="preserve">  id="profile.followers"</w:t>
      </w:r>
      <w:r>
        <w:br/>
      </w:r>
      <w:r>
        <w:rPr>
          <w:rStyle w:val="VerbatimChar"/>
        </w:rPr>
        <w:t xml:space="preserve">  defaultMessage="{count, plural, =0 {No followers} one {# follower} other {# followers}}"</w:t>
      </w:r>
      <w:r>
        <w:br/>
      </w:r>
      <w:r>
        <w:rPr>
          <w:rStyle w:val="VerbatimChar"/>
        </w:rPr>
        <w:t xml:space="preserve">  values={{ count }}</w:t>
      </w:r>
      <w:r>
        <w:br/>
      </w:r>
      <w:r>
        <w:rPr>
          <w:rStyle w:val="VerbatimChar"/>
        </w:rPr>
        <w:t xml:space="preserve">/&gt;</w:t>
      </w:r>
      <w:r>
        <w:br/>
      </w:r>
      <w:r>
        <w:br/>
      </w:r>
      <w:r>
        <w:rPr>
          <w:rStyle w:val="VerbatimChar"/>
        </w:rPr>
        <w:t xml:space="preserve">&lt;FormattedNumber value={4990} style="currency" currency="USD" /&gt; // $49.90 / ٤٩٫٩٠ $</w:t>
      </w:r>
    </w:p>
    <w:bookmarkEnd w:id="2807"/>
    <w:bookmarkStart w:id="2808" w:name="comparison-9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Strength</w:t>
            </w:r>
          </w:p>
        </w:tc>
        <w:tc>
          <w:tcPr/>
          <w:p>
            <w:pPr>
              <w:pStyle w:val="Compact"/>
            </w:pPr>
            <w:r>
              <w:t xml:space="preserve">Weakness</w:t>
            </w:r>
          </w:p>
        </w:tc>
      </w:tr>
      <w:tr>
        <w:tc>
          <w:tcPr/>
          <w:p>
            <w:pPr>
              <w:pStyle w:val="Compact"/>
            </w:pPr>
            <w:r>
              <w:t xml:space="preserve">FormatJS / react-intl</w:t>
            </w:r>
          </w:p>
        </w:tc>
        <w:tc>
          <w:tcPr/>
          <w:p>
            <w:pPr>
              <w:pStyle w:val="Compact"/>
            </w:pPr>
            <w:r>
              <w:t xml:space="preserve">ICU strict, tooling</w:t>
            </w:r>
          </w:p>
        </w:tc>
        <w:tc>
          <w:tcPr/>
          <w:p>
            <w:pPr>
              <w:pStyle w:val="Compact"/>
            </w:pPr>
            <w:r>
              <w:t xml:space="preserve">Slightly heavier API</w:t>
            </w:r>
          </w:p>
        </w:tc>
      </w:tr>
      <w:tr>
        <w:tc>
          <w:tcPr/>
          <w:p>
            <w:pPr>
              <w:pStyle w:val="Compact"/>
            </w:pPr>
            <w:r>
              <w:t xml:space="preserve">i18next</w:t>
            </w:r>
          </w:p>
        </w:tc>
        <w:tc>
          <w:tcPr/>
          <w:p>
            <w:pPr>
              <w:pStyle w:val="Compact"/>
            </w:pPr>
            <w:r>
              <w:t xml:space="preserve">Plugins, community</w:t>
            </w:r>
          </w:p>
        </w:tc>
        <w:tc>
          <w:tcPr/>
          <w:p>
            <w:pPr>
              <w:pStyle w:val="Compact"/>
            </w:pPr>
            <w:r>
              <w:t xml:space="preserve">ICU support optional</w:t>
            </w:r>
          </w:p>
        </w:tc>
      </w:tr>
      <w:tr>
        <w:tc>
          <w:tcPr/>
          <w:p>
            <w:pPr>
              <w:pStyle w:val="Compact"/>
            </w:pPr>
            <w:r>
              <w:t xml:space="preserve">Lingui</w:t>
            </w:r>
          </w:p>
        </w:tc>
        <w:tc>
          <w:tcPr/>
          <w:p>
            <w:pPr>
              <w:pStyle w:val="Compact"/>
            </w:pPr>
            <w:r>
              <w:t xml:space="preserve">Macros, type-safe</w:t>
            </w:r>
          </w:p>
        </w:tc>
        <w:tc>
          <w:tcPr/>
          <w:p>
            <w:pPr>
              <w:pStyle w:val="Compact"/>
            </w:pPr>
            <w:r>
              <w:t xml:space="preserve">Smaller ecosystem</w:t>
            </w:r>
          </w:p>
        </w:tc>
      </w:tr>
      <w:tr>
        <w:tc>
          <w:tcPr/>
          <w:p>
            <w:pPr>
              <w:pStyle w:val="Compact"/>
            </w:pPr>
            <w:r>
              <w:t xml:space="preserve">Plain template strings</w:t>
            </w:r>
          </w:p>
        </w:tc>
        <w:tc>
          <w:tcPr/>
          <w:p>
            <w:pPr>
              <w:pStyle w:val="Compact"/>
            </w:pPr>
            <w:r>
              <w:t xml:space="preserve">Trivial</w:t>
            </w:r>
          </w:p>
        </w:tc>
        <w:tc>
          <w:tcPr/>
          <w:p>
            <w:pPr>
              <w:pStyle w:val="Compact"/>
            </w:pPr>
            <w:r>
              <w:t xml:space="preserve">Breaks i18n</w:t>
            </w:r>
          </w:p>
        </w:tc>
      </w:tr>
    </w:tbl>
    <w:bookmarkEnd w:id="2808"/>
    <w:bookmarkStart w:id="2809" w:name="production-usage-99"/>
    <w:p>
      <w:pPr>
        <w:pStyle w:val="Heading3"/>
      </w:pPr>
      <w:r>
        <w:t xml:space="preserve">Production Usage</w:t>
      </w:r>
    </w:p>
    <w:p>
      <w:pPr>
        <w:pStyle w:val="Compact"/>
        <w:numPr>
          <w:ilvl w:val="0"/>
          <w:numId w:val="2855"/>
        </w:numPr>
      </w:pPr>
      <w:r>
        <w:t xml:space="preserve">TMS (Crowdin / Lokalise) integrated with CI.</w:t>
      </w:r>
    </w:p>
    <w:p>
      <w:pPr>
        <w:pStyle w:val="Compact"/>
        <w:numPr>
          <w:ilvl w:val="0"/>
          <w:numId w:val="2855"/>
        </w:numPr>
      </w:pPr>
      <w:r>
        <w:t xml:space="preserve">Pseudo-localization (</w:t>
      </w:r>
      <w:r>
        <w:rPr>
          <w:rStyle w:val="VerbatimChar"/>
        </w:rPr>
        <w:t xml:space="preserve">Ŀõçàĺïżéď</w:t>
      </w:r>
      <w:r>
        <w:t xml:space="preserve">) in dev to catch hardcoded strings.</w:t>
      </w:r>
    </w:p>
    <w:p>
      <w:pPr>
        <w:pStyle w:val="Compact"/>
        <w:numPr>
          <w:ilvl w:val="0"/>
          <w:numId w:val="2855"/>
        </w:numPr>
      </w:pPr>
      <w:r>
        <w:t xml:space="preserve">Per-locale code splitting (lazy-load bundles).</w:t>
      </w:r>
    </w:p>
    <w:bookmarkEnd w:id="2809"/>
    <w:bookmarkStart w:id="2810" w:name="hands-on-exercise-99"/>
    <w:p>
      <w:pPr>
        <w:pStyle w:val="Heading3"/>
      </w:pPr>
      <w:r>
        <w:t xml:space="preserve">Hands-On Exercise</w:t>
      </w:r>
    </w:p>
    <w:p>
      <w:pPr>
        <w:pStyle w:val="Compact"/>
        <w:numPr>
          <w:ilvl w:val="0"/>
          <w:numId w:val="2856"/>
        </w:numPr>
      </w:pPr>
      <w:r>
        <w:t xml:space="preserve">Add FormatJS; translate one screen to French + Arabic.</w:t>
      </w:r>
    </w:p>
    <w:p>
      <w:pPr>
        <w:pStyle w:val="Compact"/>
        <w:numPr>
          <w:ilvl w:val="0"/>
          <w:numId w:val="2856"/>
        </w:numPr>
      </w:pPr>
      <w:r>
        <w:t xml:space="preserve">Use ICU plural for a "X notifications" string.</w:t>
      </w:r>
    </w:p>
    <w:p>
      <w:pPr>
        <w:pStyle w:val="Compact"/>
        <w:numPr>
          <w:ilvl w:val="0"/>
          <w:numId w:val="2856"/>
        </w:numPr>
      </w:pPr>
      <w:r>
        <w:t xml:space="preserve">Extract messages with</w:t>
      </w:r>
      <w:r>
        <w:t xml:space="preserve"> </w:t>
      </w:r>
      <w:r>
        <w:rPr>
          <w:rStyle w:val="VerbatimChar"/>
        </w:rPr>
        <w:t xml:space="preserve">formatjs extract</w:t>
      </w:r>
      <w:r>
        <w:t xml:space="preserve">; round-trip via TMS.</w:t>
      </w:r>
    </w:p>
    <w:bookmarkEnd w:id="2810"/>
    <w:bookmarkStart w:id="2811" w:name="common-mistakes-99"/>
    <w:p>
      <w:pPr>
        <w:pStyle w:val="Heading3"/>
      </w:pPr>
      <w:r>
        <w:t xml:space="preserve">Common Mistakes</w:t>
      </w:r>
    </w:p>
    <w:p>
      <w:pPr>
        <w:pStyle w:val="Compact"/>
        <w:numPr>
          <w:ilvl w:val="0"/>
          <w:numId w:val="2857"/>
        </w:numPr>
      </w:pPr>
      <w:r>
        <w:t xml:space="preserve">Hardcoded strings (no translation key).</w:t>
      </w:r>
    </w:p>
    <w:p>
      <w:pPr>
        <w:pStyle w:val="Compact"/>
        <w:numPr>
          <w:ilvl w:val="0"/>
          <w:numId w:val="2857"/>
        </w:numPr>
      </w:pPr>
      <w:r>
        <w:t xml:space="preserve">String concatenation in JSX (</w:t>
      </w:r>
      <w:r>
        <w:rPr>
          <w:rStyle w:val="VerbatimChar"/>
        </w:rPr>
        <w:t xml:space="preserve">Hello, ${name}!</w:t>
      </w:r>
      <w:r>
        <w:t xml:space="preserve"> </w:t>
      </w:r>
      <w:r>
        <w:t xml:space="preserve">instead of</w:t>
      </w:r>
      <w:r>
        <w:t xml:space="preserve"> </w:t>
      </w:r>
      <w:r>
        <w:rPr>
          <w:rStyle w:val="VerbatimChar"/>
        </w:rPr>
        <w:t xml:space="preserve">{name}</w:t>
      </w:r>
      <w:r>
        <w:t xml:space="preserve">).</w:t>
      </w:r>
    </w:p>
    <w:p>
      <w:pPr>
        <w:pStyle w:val="Compact"/>
        <w:numPr>
          <w:ilvl w:val="0"/>
          <w:numId w:val="2857"/>
        </w:numPr>
      </w:pPr>
      <w:r>
        <w:t xml:space="preserve">Wrong plural categories per language.</w:t>
      </w:r>
    </w:p>
    <w:p>
      <w:pPr>
        <w:pStyle w:val="Compact"/>
        <w:numPr>
          <w:ilvl w:val="0"/>
          <w:numId w:val="2857"/>
        </w:numPr>
      </w:pPr>
      <w:r>
        <w:t xml:space="preserve">Inline currency formatting (</w:t>
      </w:r>
      <w:r>
        <w:rPr>
          <w:rStyle w:val="VerbatimChar"/>
        </w:rPr>
        <w:t xml:space="preserve">$${price}</w:t>
      </w:r>
      <w:r>
        <w:t xml:space="preserve">) ignoring locale.</w:t>
      </w:r>
    </w:p>
    <w:bookmarkEnd w:id="2811"/>
    <w:bookmarkStart w:id="2812" w:name="production-red-flags-99"/>
    <w:p>
      <w:pPr>
        <w:pStyle w:val="Heading3"/>
      </w:pPr>
      <w:r>
        <w:t xml:space="preserve">Production Red Flags</w:t>
      </w:r>
    </w:p>
    <w:p>
      <w:pPr>
        <w:pStyle w:val="Compact"/>
        <w:numPr>
          <w:ilvl w:val="0"/>
          <w:numId w:val="2858"/>
        </w:numPr>
      </w:pPr>
      <w:r>
        <w:t xml:space="preserve">"Translation files" with English text.</w:t>
      </w:r>
    </w:p>
    <w:p>
      <w:pPr>
        <w:pStyle w:val="Compact"/>
        <w:numPr>
          <w:ilvl w:val="0"/>
          <w:numId w:val="2858"/>
        </w:numPr>
      </w:pPr>
      <w:r>
        <w:rPr>
          <w:rStyle w:val="VerbatimChar"/>
        </w:rPr>
        <w:t xml:space="preserve">t('key')</w:t>
      </w:r>
      <w:r>
        <w:t xml:space="preserve"> </w:t>
      </w:r>
      <w:r>
        <w:t xml:space="preserve">calls without</w:t>
      </w:r>
      <w:r>
        <w:t xml:space="preserve"> </w:t>
      </w:r>
      <w:r>
        <w:rPr>
          <w:rStyle w:val="VerbatimChar"/>
        </w:rPr>
        <w:t xml:space="preserve">defaultMessage</w:t>
      </w:r>
      <w:r>
        <w:t xml:space="preserve">.</w:t>
      </w:r>
    </w:p>
    <w:p>
      <w:pPr>
        <w:pStyle w:val="Compact"/>
        <w:numPr>
          <w:ilvl w:val="0"/>
          <w:numId w:val="2858"/>
        </w:numPr>
      </w:pPr>
      <w:r>
        <w:t xml:space="preserve">No pseudo-localization in dev.</w:t>
      </w:r>
    </w:p>
    <w:bookmarkEnd w:id="2812"/>
    <w:bookmarkStart w:id="2813" w:name="performance--metrics-43"/>
    <w:p>
      <w:pPr>
        <w:pStyle w:val="Heading3"/>
      </w:pPr>
      <w:r>
        <w:t xml:space="preserve">Performance &amp; Metrics</w:t>
      </w:r>
    </w:p>
    <w:p>
      <w:pPr>
        <w:pStyle w:val="Compact"/>
        <w:numPr>
          <w:ilvl w:val="0"/>
          <w:numId w:val="2859"/>
        </w:numPr>
      </w:pPr>
      <w:r>
        <w:t xml:space="preserve">Locale bundle size.</w:t>
      </w:r>
    </w:p>
    <w:p>
      <w:pPr>
        <w:pStyle w:val="Compact"/>
        <w:numPr>
          <w:ilvl w:val="0"/>
          <w:numId w:val="2859"/>
        </w:numPr>
      </w:pPr>
      <w:r>
        <w:t xml:space="preserve">Load time per locale.</w:t>
      </w:r>
    </w:p>
    <w:p>
      <w:pPr>
        <w:pStyle w:val="Compact"/>
        <w:numPr>
          <w:ilvl w:val="0"/>
          <w:numId w:val="2859"/>
        </w:numPr>
      </w:pPr>
      <w:r>
        <w:t xml:space="preserve">Translation coverage % per locale.</w:t>
      </w:r>
    </w:p>
    <w:bookmarkEnd w:id="2813"/>
    <w:bookmarkStart w:id="2814" w:name="decision-framework-99"/>
    <w:p>
      <w:pPr>
        <w:pStyle w:val="Heading3"/>
      </w:pPr>
      <w:r>
        <w:t xml:space="preserve">Decision Framework</w:t>
      </w:r>
    </w:p>
    <w:p>
      <w:pPr>
        <w:pStyle w:val="Compact"/>
        <w:numPr>
          <w:ilvl w:val="0"/>
          <w:numId w:val="2860"/>
        </w:numPr>
      </w:pPr>
      <w:r>
        <w:t xml:space="preserve">Plurals → ICU.</w:t>
      </w:r>
    </w:p>
    <w:p>
      <w:pPr>
        <w:pStyle w:val="Compact"/>
        <w:numPr>
          <w:ilvl w:val="0"/>
          <w:numId w:val="2860"/>
        </w:numPr>
      </w:pPr>
      <w:r>
        <w:t xml:space="preserve">Number/currency/date →</w:t>
      </w:r>
      <w:r>
        <w:t xml:space="preserve"> </w:t>
      </w:r>
      <w:r>
        <w:rPr>
          <w:rStyle w:val="VerbatimChar"/>
        </w:rPr>
        <w:t xml:space="preserve">Intl</w:t>
      </w:r>
      <w:r>
        <w:t xml:space="preserve"> </w:t>
      </w:r>
      <w:r>
        <w:t xml:space="preserve">APIs (FormatJS handles).</w:t>
      </w:r>
    </w:p>
    <w:p>
      <w:pPr>
        <w:pStyle w:val="Compact"/>
        <w:numPr>
          <w:ilvl w:val="0"/>
          <w:numId w:val="2860"/>
        </w:numPr>
      </w:pPr>
      <w:r>
        <w:t xml:space="preserve">Simple substitutions → ICU still works fine.</w:t>
      </w:r>
    </w:p>
    <w:bookmarkEnd w:id="2814"/>
    <w:bookmarkStart w:id="2815" w:name="senior-level-insight-99"/>
    <w:p>
      <w:pPr>
        <w:pStyle w:val="Heading3"/>
      </w:pPr>
      <w:r>
        <w:t xml:space="preserve">Senior-Level Insight</w:t>
      </w:r>
    </w:p>
    <w:p>
      <w:pPr>
        <w:pStyle w:val="FirstParagraph"/>
      </w:pPr>
      <w:r>
        <w:t xml:space="preserve">"i18n is a process, not a feature." Set up extraction + TMS round-trip on day one; engineers shouldn't manually edit JSON files.</w:t>
      </w:r>
    </w:p>
    <w:bookmarkEnd w:id="2815"/>
    <w:bookmarkStart w:id="2816" w:name="real-world-scenario-73"/>
    <w:p>
      <w:pPr>
        <w:pStyle w:val="Heading3"/>
      </w:pPr>
      <w:r>
        <w:t xml:space="preserve">Real-World Scenario</w:t>
      </w:r>
    </w:p>
    <w:p>
      <w:pPr>
        <w:pStyle w:val="FirstParagraph"/>
      </w:pPr>
      <w:r>
        <w:rPr>
          <w:b/>
          <w:bCs/>
        </w:rPr>
        <w:t xml:space="preserve">Symptom:</w:t>
      </w:r>
      <w:r>
        <w:t xml:space="preserve"> </w:t>
      </w:r>
      <w:r>
        <w:t xml:space="preserve">Russian users see "1 items" / "5 items" with broken grammar.</w:t>
      </w:r>
      <w:r>
        <w:t xml:space="preserve"> </w:t>
      </w:r>
      <w:r>
        <w:rPr>
          <w:b/>
          <w:bCs/>
        </w:rPr>
        <w:t xml:space="preserve">Root cause:</w:t>
      </w:r>
      <w:r>
        <w:t xml:space="preserve"> </w:t>
      </w:r>
      <w:r>
        <w:t xml:space="preserve">Plain template; only handled</w:t>
      </w:r>
      <w:r>
        <w:t xml:space="preserve"> </w:t>
      </w:r>
      <w:r>
        <w:rPr>
          <w:rStyle w:val="VerbatimChar"/>
        </w:rPr>
        <w:t xml:space="preserve">n === 1</w:t>
      </w:r>
      <w:r>
        <w:t xml:space="preserve"> </w:t>
      </w:r>
      <w:r>
        <w:t xml:space="preserve">vs</w:t>
      </w:r>
      <w:r>
        <w:t xml:space="preserve"> </w:t>
      </w:r>
      <w:r>
        <w:rPr>
          <w:rStyle w:val="VerbatimChar"/>
        </w:rPr>
        <w:t xml:space="preserve">n !== 1</w:t>
      </w:r>
      <w:r>
        <w:t xml:space="preserve">.</w:t>
      </w:r>
      <w:r>
        <w:t xml:space="preserve"> </w:t>
      </w:r>
      <w:r>
        <w:rPr>
          <w:b/>
          <w:bCs/>
        </w:rPr>
        <w:t xml:space="preserve">Fix:</w:t>
      </w:r>
      <w:r>
        <w:t xml:space="preserve"> </w:t>
      </w:r>
      <w:r>
        <w:t xml:space="preserve">ICU plural with all categories.</w:t>
      </w:r>
    </w:p>
    <w:bookmarkEnd w:id="2816"/>
    <w:bookmarkStart w:id="2817" w:name="production-failure-story-73"/>
    <w:p>
      <w:pPr>
        <w:pStyle w:val="Heading3"/>
      </w:pPr>
      <w:r>
        <w:t xml:space="preserve">Production Failure Story</w:t>
      </w:r>
    </w:p>
    <w:p>
      <w:pPr>
        <w:pStyle w:val="FirstParagraph"/>
      </w:pPr>
      <w:r>
        <w:rPr>
          <w:b/>
          <w:bCs/>
        </w:rPr>
        <w:t xml:space="preserve">Incident:</w:t>
      </w:r>
      <w:r>
        <w:t xml:space="preserve"> </w:t>
      </w:r>
      <w:r>
        <w:t xml:space="preserve">Launch in Japan delayed; date format hardcoded as</w:t>
      </w:r>
      <w:r>
        <w:t xml:space="preserve"> </w:t>
      </w:r>
      <w:r>
        <w:rPr>
          <w:rStyle w:val="VerbatimChar"/>
        </w:rPr>
        <w:t xml:space="preserve">MM/DD/YYYY</w:t>
      </w:r>
      <w:r>
        <w:t xml:space="preserve">.</w:t>
      </w:r>
      <w:r>
        <w:t xml:space="preserve"> </w:t>
      </w:r>
      <w:r>
        <w:rPr>
          <w:b/>
          <w:bCs/>
        </w:rPr>
        <w:t xml:space="preserve">Fix:</w:t>
      </w:r>
      <w:r>
        <w:t xml:space="preserve"> </w:t>
      </w:r>
      <w:r>
        <w:rPr>
          <w:rStyle w:val="VerbatimChar"/>
        </w:rPr>
        <w:t xml:space="preserve">FormattedDate</w:t>
      </w:r>
      <w:r>
        <w:t xml:space="preserve"> </w:t>
      </w:r>
      <w:r>
        <w:t xml:space="preserve">everywhere; respects locale.</w:t>
      </w:r>
    </w:p>
    <w:bookmarkEnd w:id="2817"/>
    <w:bookmarkStart w:id="2818" w:name="debugging-checklist-73"/>
    <w:p>
      <w:pPr>
        <w:pStyle w:val="Heading3"/>
      </w:pPr>
      <w:r>
        <w:t xml:space="preserve">Debugging Checklist</w:t>
      </w:r>
    </w:p>
    <w:p>
      <w:pPr>
        <w:pStyle w:val="Compact"/>
        <w:numPr>
          <w:ilvl w:val="0"/>
          <w:numId w:val="2861"/>
        </w:numPr>
      </w:pPr>
      <w:r>
        <w:t xml:space="preserve">Hardcoded strings caught by lint?</w:t>
      </w:r>
    </w:p>
    <w:p>
      <w:pPr>
        <w:pStyle w:val="Compact"/>
        <w:numPr>
          <w:ilvl w:val="0"/>
          <w:numId w:val="2861"/>
        </w:numPr>
      </w:pPr>
      <w:r>
        <w:t xml:space="preserve">ICU plurals for any count-based phrase?</w:t>
      </w:r>
    </w:p>
    <w:p>
      <w:pPr>
        <w:pStyle w:val="Compact"/>
        <w:numPr>
          <w:ilvl w:val="0"/>
          <w:numId w:val="2861"/>
        </w:numPr>
      </w:pPr>
      <w:r>
        <w:t xml:space="preserve">Number / date formatted via Intl?</w:t>
      </w:r>
    </w:p>
    <w:p>
      <w:pPr>
        <w:pStyle w:val="Compact"/>
        <w:numPr>
          <w:ilvl w:val="0"/>
          <w:numId w:val="2861"/>
        </w:numPr>
      </w:pPr>
      <w:r>
        <w:t xml:space="preserve">Pseudo-localization tested?</w:t>
      </w:r>
    </w:p>
    <w:bookmarkEnd w:id="2818"/>
    <w:bookmarkStart w:id="2819" w:name="advanced--internal-knowledge-73"/>
    <w:p>
      <w:pPr>
        <w:pStyle w:val="Heading3"/>
      </w:pPr>
      <w:r>
        <w:t xml:space="preserve">Advanced / Internal Knowledge</w:t>
      </w:r>
    </w:p>
    <w:p>
      <w:pPr>
        <w:pStyle w:val="Compact"/>
        <w:numPr>
          <w:ilvl w:val="0"/>
          <w:numId w:val="2862"/>
        </w:numPr>
      </w:pPr>
      <w:r>
        <w:t xml:space="preserve">ICU handles relative time (</w:t>
      </w:r>
      <w:r>
        <w:rPr>
          <w:rStyle w:val="VerbatimChar"/>
        </w:rPr>
        <w:t xml:space="preserve">{when, relative}</w:t>
      </w:r>
      <w:r>
        <w:t xml:space="preserve">); newer APIs ship in 2026.</w:t>
      </w:r>
    </w:p>
    <w:p>
      <w:pPr>
        <w:pStyle w:val="Compact"/>
        <w:numPr>
          <w:ilvl w:val="0"/>
          <w:numId w:val="2862"/>
        </w:numPr>
      </w:pPr>
      <w:r>
        <w:rPr>
          <w:rStyle w:val="VerbatimChar"/>
        </w:rPr>
        <w:t xml:space="preserve">Intl.Segmenter</w:t>
      </w:r>
      <w:r>
        <w:t xml:space="preserve"> </w:t>
      </w:r>
      <w:r>
        <w:t xml:space="preserve">for locale-aware text segmentation (Chinese / Japanese line breaking).</w:t>
      </w:r>
    </w:p>
    <w:p>
      <w:pPr>
        <w:pStyle w:val="Compact"/>
        <w:numPr>
          <w:ilvl w:val="0"/>
          <w:numId w:val="2862"/>
        </w:numPr>
      </w:pPr>
      <w:r>
        <w:t xml:space="preserve">Hermes' Intl is mostly compliant; double-check edge cases.</w:t>
      </w:r>
    </w:p>
    <w:bookmarkEnd w:id="2819"/>
    <w:bookmarkStart w:id="2820" w:name="X1a4ccfee480c4a15784c47e543a10c88027bf8d"/>
    <w:p>
      <w:pPr>
        <w:pStyle w:val="Heading3"/>
      </w:pPr>
      <w:r>
        <w:t xml:space="preserve">2026 AI Tip</w:t>
      </w:r>
    </w:p>
    <w:p>
      <w:pPr>
        <w:pStyle w:val="FirstParagraph"/>
      </w:pPr>
      <w:r>
        <w:t xml:space="preserve">AI generates plain-string translations. Replace with ICU for plurals and selects.</w:t>
      </w:r>
    </w:p>
    <w:bookmarkEnd w:id="2820"/>
    <w:bookmarkStart w:id="2821" w:name="related-topics-73"/>
    <w:p>
      <w:pPr>
        <w:pStyle w:val="Heading3"/>
      </w:pPr>
      <w:r>
        <w:t xml:space="preserve">Related Topics</w:t>
      </w:r>
    </w:p>
    <w:p>
      <w:pPr>
        <w:pStyle w:val="FirstParagraph"/>
      </w:pPr>
      <w:r>
        <w:t xml:space="preserve">Q4, S30 (privacy across regions).</w:t>
      </w:r>
    </w:p>
    <w:bookmarkEnd w:id="2821"/>
    <w:bookmarkStart w:id="2822" w:name="interview-follow-up-questions-73"/>
    <w:p>
      <w:pPr>
        <w:pStyle w:val="Heading3"/>
      </w:pPr>
      <w:r>
        <w:t xml:space="preserve">Interview Follow-Up Questions</w:t>
      </w:r>
    </w:p>
    <w:p>
      <w:pPr>
        <w:pStyle w:val="Compact"/>
        <w:numPr>
          <w:ilvl w:val="0"/>
          <w:numId w:val="2863"/>
        </w:numPr>
      </w:pPr>
      <w:r>
        <w:t xml:space="preserve">"Show ICU plural for Russian."</w:t>
      </w:r>
    </w:p>
    <w:p>
      <w:pPr>
        <w:pStyle w:val="Compact"/>
        <w:numPr>
          <w:ilvl w:val="0"/>
          <w:numId w:val="2863"/>
        </w:numPr>
      </w:pPr>
      <w:r>
        <w:t xml:space="preserve">"How do you format currency by locale?"</w:t>
      </w:r>
    </w:p>
    <w:p>
      <w:pPr>
        <w:pStyle w:val="Compact"/>
        <w:numPr>
          <w:ilvl w:val="0"/>
          <w:numId w:val="2863"/>
        </w:numPr>
      </w:pPr>
      <w:r>
        <w:t xml:space="preserve">"Why not just</w:t>
      </w:r>
      <w:r>
        <w:t xml:space="preserve"> </w:t>
      </w:r>
      <w:r>
        <w:rPr>
          <w:rStyle w:val="VerbatimChar"/>
        </w:rPr>
        <w:t xml:space="preserve">${name}, you have ${count} items</w:t>
      </w:r>
      <w:r>
        <w:t xml:space="preserve">?"</w:t>
      </w:r>
    </w:p>
    <w:bookmarkEnd w:id="2822"/>
    <w:bookmarkStart w:id="2823" w:name="memory-hook-99"/>
    <w:p>
      <w:pPr>
        <w:pStyle w:val="Heading3"/>
      </w:pPr>
      <w:r>
        <w:t xml:space="preserve">Memory Hook</w:t>
      </w:r>
    </w:p>
    <w:p>
      <w:pPr>
        <w:pStyle w:val="FirstParagraph"/>
      </w:pPr>
      <w:r>
        <w:rPr>
          <w:b/>
          <w:bCs/>
        </w:rPr>
        <w:t xml:space="preserve">"ICU for plurals and selects. Intl for numbers and dates."</w:t>
      </w:r>
    </w:p>
    <w:bookmarkEnd w:id="2823"/>
    <w:bookmarkStart w:id="2824" w:name="revision-notes-99"/>
    <w:p>
      <w:pPr>
        <w:pStyle w:val="Heading3"/>
      </w:pPr>
      <w:r>
        <w:t xml:space="preserve">Revision Notes</w:t>
      </w:r>
    </w:p>
    <w:p>
      <w:pPr>
        <w:pStyle w:val="BlockText"/>
      </w:pPr>
      <w:r>
        <w:t xml:space="preserve">ICU MessageFormat handles plurals/select/number/date across locales; use FormatJS or i18next; extract from code → TMS → JSON → bundle; pseudo-localize in dev; never concatenate translatable strings.</w:t>
      </w:r>
    </w:p>
    <w:p>
      <w:r>
        <w:pict>
          <v:rect style="width:0;height:1.5pt" o:hralign="center" o:hrstd="t" o:hr="t"/>
        </w:pict>
      </w:r>
    </w:p>
    <w:p>
      <w:pPr>
        <w:pStyle w:val="BlockText"/>
      </w:pPr>
      <w:r>
        <w:t xml:space="preserve">Cross-refs: S04 (Fabric a11y), S29 (cross-target including TV/visionOS), S05 (Expo).</w:t>
      </w:r>
    </w:p>
    <w:bookmarkEnd w:id="2824"/>
    <w:bookmarkEnd w:id="2825"/>
    <w:bookmarkEnd w:id="2826"/>
    <w:bookmarkStart w:id="2938" w:name="s20--cicd--release-engineering"/>
    <w:p>
      <w:pPr>
        <w:pStyle w:val="Heading1"/>
      </w:pPr>
      <w:r>
        <w:t xml:space="preserve">S20 — CI/CD &amp; Release Engineering</w:t>
      </w:r>
    </w:p>
    <w:p>
      <w:pPr>
        <w:pStyle w:val="BlockText"/>
      </w:pPr>
      <w:r>
        <w:t xml:space="preserve">EAS Build/Submit · GitHub Actions · Fastlane · code signing · staged rollouts · kill switches · feature flags · store review</w:t>
      </w:r>
    </w:p>
    <w:p>
      <w:pPr>
        <w:pStyle w:val="FirstParagraph"/>
      </w:pPr>
      <w:r>
        <w:t xml:space="preserve">Release engineering is where senior leverage compounds. In 2026 the stack is</w:t>
      </w:r>
      <w:r>
        <w:t xml:space="preserve"> </w:t>
      </w:r>
      <w:r>
        <w:rPr>
          <w:b/>
          <w:bCs/>
        </w:rPr>
        <w:t xml:space="preserve">EAS Build/Submit</w:t>
      </w:r>
      <w:r>
        <w:t xml:space="preserve"> </w:t>
      </w:r>
      <w:r>
        <w:t xml:space="preserve">(or self-hosted EAS) wired into</w:t>
      </w:r>
      <w:r>
        <w:t xml:space="preserve"> </w:t>
      </w:r>
      <w:r>
        <w:rPr>
          <w:b/>
          <w:bCs/>
        </w:rPr>
        <w:t xml:space="preserve">GitHub Actions / Bitrise / CircleCI</w:t>
      </w:r>
      <w:r>
        <w:t xml:space="preserve">, with</w:t>
      </w:r>
      <w:r>
        <w:t xml:space="preserve"> </w:t>
      </w:r>
      <w:r>
        <w:rPr>
          <w:b/>
          <w:bCs/>
        </w:rPr>
        <w:t xml:space="preserve">EAS Update</w:t>
      </w:r>
      <w:r>
        <w:t xml:space="preserve"> </w:t>
      </w:r>
      <w:r>
        <w:t xml:space="preserve">for OTA,</w:t>
      </w:r>
      <w:r>
        <w:t xml:space="preserve"> </w:t>
      </w:r>
      <w:r>
        <w:rPr>
          <w:b/>
          <w:bCs/>
        </w:rPr>
        <w:t xml:space="preserve">staged rollouts</w:t>
      </w:r>
      <w:r>
        <w:t xml:space="preserve"> </w:t>
      </w:r>
      <w:r>
        <w:t xml:space="preserve">in stores,</w:t>
      </w:r>
      <w:r>
        <w:t xml:space="preserve"> </w:t>
      </w:r>
      <w:r>
        <w:rPr>
          <w:b/>
          <w:bCs/>
        </w:rPr>
        <w:t xml:space="preserve">kill switches via feature flags</w:t>
      </w:r>
      <w:r>
        <w:t xml:space="preserve"> </w:t>
      </w:r>
      <w:r>
        <w:t xml:space="preserve">(LaunchDarkly / Statsig / Unleash / ConfigCat), and disciplined</w:t>
      </w:r>
      <w:r>
        <w:t xml:space="preserve"> </w:t>
      </w:r>
      <w:r>
        <w:rPr>
          <w:b/>
          <w:bCs/>
        </w:rPr>
        <w:t xml:space="preserve">code-signing hygiene</w:t>
      </w:r>
      <w:r>
        <w:t xml:space="preserve">. Cross-ref</w:t>
      </w:r>
      <w:r>
        <w:t xml:space="preserve"> </w:t>
      </w:r>
      <w:hyperlink r:id="rId2827">
        <w:r>
          <w:rPr>
            <w:rStyle w:val="Hyperlink"/>
          </w:rPr>
          <w:t xml:space="preserve">S5 Expo &amp; Tooling</w:t>
        </w:r>
      </w:hyperlink>
      <w:r>
        <w:t xml:space="preserve"> </w:t>
      </w:r>
      <w:r>
        <w:t xml:space="preserve">for</w:t>
      </w:r>
      <w:r>
        <w:t xml:space="preserve"> </w:t>
      </w:r>
      <w:r>
        <w:rPr>
          <w:rStyle w:val="VerbatimChar"/>
        </w:rPr>
        <w:t xml:space="preserve">eas.json</w:t>
      </w:r>
      <w:r>
        <w:t xml:space="preserve"> </w:t>
      </w:r>
      <w:r>
        <w:t xml:space="preserve">deep-dive; this section covers CI integration and the operational rounds.</w:t>
      </w:r>
    </w:p>
    <w:p>
      <w:r>
        <w:pict>
          <v:rect style="width:0;height:1.5pt" o:hralign="center" o:hrstd="t" o:hr="t"/>
        </w:pict>
      </w:r>
    </w:p>
    <w:bookmarkStart w:id="2828" w:name="Xfb8afbd066e192782aca40cb5c7ba5a47ce42aa"/>
    <w:p>
      <w:pPr>
        <w:pStyle w:val="Heading3"/>
      </w:pPr>
      <w:r>
        <w:t xml:space="preserve">Q1. EAS Build + GitHub Actions integration — how it actually works</w:t>
      </w:r>
    </w:p>
    <w:p>
      <w:r>
        <w:pict>
          <v:rect style="width:0;height:1.5pt" o:hralign="center" o:hrstd="t" o:hr="t"/>
        </w:pict>
      </w:r>
    </w:p>
    <w:bookmarkEnd w:id="2828"/>
    <w:bookmarkStart w:id="2829" w:name="difficulty-100"/>
    <w:p>
      <w:pPr>
        <w:pStyle w:val="Heading2"/>
      </w:pPr>
      <w:r>
        <w:t xml:space="preserve">Difficulty</w:t>
      </w:r>
    </w:p>
    <w:p>
      <w:pPr>
        <w:pStyle w:val="Compact"/>
        <w:numPr>
          <w:ilvl w:val="0"/>
          <w:numId w:val="2864"/>
        </w:numPr>
      </w:pPr>
      <w:r>
        <w:t xml:space="preserve">Mid–Advanced</w:t>
      </w:r>
    </w:p>
    <w:bookmarkEnd w:id="2829"/>
    <w:bookmarkStart w:id="2830" w:name="interview-frequency-100"/>
    <w:p>
      <w:pPr>
        <w:pStyle w:val="Heading2"/>
      </w:pPr>
      <w:r>
        <w:t xml:space="preserve">Interview Frequency</w:t>
      </w:r>
    </w:p>
    <w:p>
      <w:pPr>
        <w:pStyle w:val="Compact"/>
        <w:numPr>
          <w:ilvl w:val="0"/>
          <w:numId w:val="2865"/>
        </w:numPr>
      </w:pPr>
      <w:r>
        <w:t xml:space="preserve">Common</w:t>
      </w:r>
    </w:p>
    <w:bookmarkEnd w:id="2830"/>
    <w:bookmarkStart w:id="2831" w:name="prerequisites-100"/>
    <w:p>
      <w:pPr>
        <w:pStyle w:val="Heading2"/>
      </w:pPr>
      <w:r>
        <w:t xml:space="preserve">Prerequisites</w:t>
      </w:r>
    </w:p>
    <w:p>
      <w:pPr>
        <w:pStyle w:val="Compact"/>
        <w:numPr>
          <w:ilvl w:val="0"/>
          <w:numId w:val="2866"/>
        </w:numPr>
      </w:pPr>
      <w:r>
        <w:t xml:space="preserve">S5 EAS basics, GitHub Actions YAML</w:t>
      </w:r>
    </w:p>
    <w:bookmarkEnd w:id="2831"/>
    <w:bookmarkStart w:id="2832" w:name="tldr-100"/>
    <w:p>
      <w:pPr>
        <w:pStyle w:val="Heading2"/>
      </w:pPr>
      <w:r>
        <w:t xml:space="preserve">TL;DR</w:t>
      </w:r>
    </w:p>
    <w:p>
      <w:pPr>
        <w:pStyle w:val="FirstParagraph"/>
      </w:pPr>
      <w:r>
        <w:t xml:space="preserve">GitHub Actions triggers on push/PR/tag → calls</w:t>
      </w:r>
      <w:r>
        <w:t xml:space="preserve"> </w:t>
      </w:r>
      <w:r>
        <w:rPr>
          <w:rStyle w:val="VerbatimChar"/>
        </w:rPr>
        <w:t xml:space="preserve">eas build --non-interactive --auto-submit</w:t>
      </w:r>
      <w:r>
        <w:t xml:space="preserve"> </w:t>
      </w:r>
      <w:r>
        <w:t xml:space="preserve">(or skip submit) with a robot token. Pre-build steps (lint/test/typecheck) run in Actions; build itself runs on EAS workers. Concurrency limit avoids parallel waste. Status posted back to PR. EAS Workflows (native) can replace Actions entirely for Expo-only repos.</w:t>
      </w:r>
    </w:p>
    <w:p>
      <w:r>
        <w:pict>
          <v:rect style="width:0;height:1.5pt" o:hralign="center" o:hrstd="t" o:hr="t"/>
        </w:pict>
      </w:r>
    </w:p>
    <w:bookmarkEnd w:id="2832"/>
    <w:bookmarkStart w:id="2833" w:name="X5b746eef1b8548c5df10cae773f1670e2b3b8e7"/>
    <w:p>
      <w:pPr>
        <w:pStyle w:val="Heading2"/>
      </w:pPr>
      <w:r>
        <w:t xml:space="preserve">30-Second Interview Answer</w:t>
      </w:r>
    </w:p>
    <w:p>
      <w:pPr>
        <w:pStyle w:val="BlockText"/>
      </w:pPr>
      <w:r>
        <w:t xml:space="preserve">"GitHub Actions runs the lightweight stuff — lint, typecheck, unit tests, Reassure perf — on its own runners. When those pass, it shells out to</w:t>
      </w:r>
      <w:r>
        <w:t xml:space="preserve"> </w:t>
      </w:r>
      <w:r>
        <w:rPr>
          <w:rStyle w:val="VerbatimChar"/>
        </w:rPr>
        <w:t xml:space="preserve">eas build --non-interactive</w:t>
      </w:r>
      <w:r>
        <w:t xml:space="preserve"> </w:t>
      </w:r>
      <w:r>
        <w:t xml:space="preserve">with a robot token. EAS runs the actual build on Expo's macOS/Linux workers. Status returned to GitHub via API, posted on PR. For OTA: separate workflow</w:t>
      </w:r>
      <w:r>
        <w:t xml:space="preserve"> </w:t>
      </w:r>
      <w:r>
        <w:rPr>
          <w:rStyle w:val="VerbatimChar"/>
        </w:rPr>
        <w:t xml:space="preserve">eas update --branch &lt;env&gt;</w:t>
      </w:r>
      <w:r>
        <w:t xml:space="preserve"> </w:t>
      </w:r>
      <w:r>
        <w:t xml:space="preserve">after merge to main. EAS Workflows (native) can replace Actions for Expo-only repos. Robot tokens scoped per workflow; concurrency capped to avoid redundant builds."</w:t>
      </w:r>
    </w:p>
    <w:p>
      <w:r>
        <w:pict>
          <v:rect style="width:0;height:1.5pt" o:hralign="center" o:hrstd="t" o:hr="t"/>
        </w:pict>
      </w:r>
    </w:p>
    <w:bookmarkEnd w:id="2833"/>
    <w:bookmarkStart w:id="2834" w:name="X98132bb8a27bec823721c2d27dec53f65e70a1a"/>
    <w:p>
      <w:pPr>
        <w:pStyle w:val="Heading2"/>
      </w:pPr>
      <w:r>
        <w:t xml:space="preserve">2-Minute Practical Answer</w:t>
      </w:r>
    </w:p>
    <w:p>
      <w:pPr>
        <w:pStyle w:val="FirstParagraph"/>
      </w:pPr>
      <w:r>
        <w:rPr>
          <w:b/>
          <w:bCs/>
        </w:rPr>
        <w:t xml:space="preserve">GitHub Actions YAML</w:t>
      </w:r>
      <w:r>
        <w:t xml:space="preserve">:</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 github.event_name == 'pull_request' }}</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rPr>
          <w:rStyle w:val="KeywordTok"/>
        </w:rPr>
        <w:t xml:space="preserve">,</w:t>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'pnpm'</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typecheck</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test --ci --coverage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reassure --baseline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callstack/reassure-danger-action@v1</w:t>
      </w:r>
      <w:r>
        <w:br/>
      </w:r>
      <w:r>
        <w:br/>
      </w:r>
      <w:r>
        <w:rPr>
          <w:rStyle w:val="AttributeTok"/>
        </w:rPr>
        <w:t xml:space="preserve">  </w:t>
      </w:r>
      <w:r>
        <w:rPr>
          <w:rStyle w:val="FunctionTok"/>
        </w:rPr>
        <w:t xml:space="preserve">build-preview</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expo/expo-github-action@v8</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eas-version</w:t>
      </w:r>
      <w:r>
        <w:rPr>
          <w:rStyle w:val="KeywordTok"/>
        </w:rPr>
        <w:t xml:space="preserve">:</w:t>
      </w:r>
      <w:r>
        <w:rPr>
          <w:rStyle w:val="AttributeTok"/>
        </w:rPr>
        <w:t xml:space="preserve"> latest</w:t>
      </w:r>
      <w:r>
        <w:br/>
      </w:r>
      <w:r>
        <w:rPr>
          <w:rStyle w:val="AttributeTok"/>
        </w:rPr>
        <w:t xml:space="preserve">          </w:t>
      </w:r>
      <w:r>
        <w:rPr>
          <w:rStyle w:val="FunctionTok"/>
        </w:rPr>
        <w:t xml:space="preserve">token</w:t>
      </w:r>
      <w:r>
        <w:rPr>
          <w:rStyle w:val="KeywordTok"/>
        </w:rPr>
        <w:t xml:space="preserve">:</w:t>
      </w:r>
      <w:r>
        <w:rPr>
          <w:rStyle w:val="AttributeTok"/>
        </w:rPr>
        <w:t xml:space="preserve"> ${{ secrets.EXPO_TOKEN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eas build --platform all --profile preview --non-interactive --no-wait</w:t>
      </w:r>
      <w:r>
        <w:br/>
      </w:r>
      <w:r>
        <w:br/>
      </w:r>
      <w:r>
        <w:rPr>
          <w:rStyle w:val="AttributeTok"/>
        </w:rPr>
        <w:t xml:space="preserve">  </w:t>
      </w:r>
      <w:r>
        <w:rPr>
          <w:rStyle w:val="FunctionTok"/>
        </w:rPr>
        <w:t xml:space="preserve">build-production</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startsWith(github.ref, 'refs/tags/v')</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expo/expo-github-action@v8</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 secrets.EXPO_TOKEN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eas build --platform all --profile production --non-interactive --auto-submit</w:t>
      </w:r>
    </w:p>
    <w:p>
      <w:pPr>
        <w:pStyle w:val="FirstParagraph"/>
      </w:pPr>
      <w:r>
        <w:rPr>
          <w:b/>
          <w:bCs/>
        </w:rPr>
        <w:t xml:space="preserve">Key flags</w:t>
      </w:r>
      <w:r>
        <w:t xml:space="preserve">:</w:t>
      </w:r>
    </w:p>
    <w:p>
      <w:pPr>
        <w:pStyle w:val="Compact"/>
        <w:numPr>
          <w:ilvl w:val="0"/>
          <w:numId w:val="2867"/>
        </w:numPr>
      </w:pPr>
      <w:r>
        <w:rPr>
          <w:rStyle w:val="VerbatimChar"/>
        </w:rPr>
        <w:t xml:space="preserve">--non-interactive</w:t>
      </w:r>
      <w:r>
        <w:t xml:space="preserve">: required in CI.</w:t>
      </w:r>
    </w:p>
    <w:p>
      <w:pPr>
        <w:pStyle w:val="Compact"/>
        <w:numPr>
          <w:ilvl w:val="0"/>
          <w:numId w:val="2867"/>
        </w:numPr>
      </w:pPr>
      <w:r>
        <w:rPr>
          <w:rStyle w:val="VerbatimChar"/>
        </w:rPr>
        <w:t xml:space="preserve">--no-wait</w:t>
      </w:r>
      <w:r>
        <w:t xml:space="preserve">: returns immediately (don't tie up runner minutes); status arrives via webhook.</w:t>
      </w:r>
    </w:p>
    <w:p>
      <w:pPr>
        <w:pStyle w:val="Compact"/>
        <w:numPr>
          <w:ilvl w:val="0"/>
          <w:numId w:val="2867"/>
        </w:numPr>
      </w:pPr>
      <w:r>
        <w:rPr>
          <w:rStyle w:val="VerbatimChar"/>
        </w:rPr>
        <w:t xml:space="preserve">--auto-submit</w:t>
      </w:r>
      <w:r>
        <w:t xml:space="preserve">: chains submit after build (production only).</w:t>
      </w:r>
    </w:p>
    <w:p>
      <w:pPr>
        <w:pStyle w:val="Compact"/>
        <w:numPr>
          <w:ilvl w:val="0"/>
          <w:numId w:val="2867"/>
        </w:numPr>
      </w:pPr>
      <w:r>
        <w:rPr>
          <w:rStyle w:val="VerbatimChar"/>
        </w:rPr>
        <w:t xml:space="preserve">--profile</w:t>
      </w:r>
      <w:r>
        <w:t xml:space="preserve">: matches</w:t>
      </w:r>
      <w:r>
        <w:t xml:space="preserve"> </w:t>
      </w:r>
      <w:r>
        <w:rPr>
          <w:rStyle w:val="VerbatimChar"/>
        </w:rPr>
        <w:t xml:space="preserve">eas.json</w:t>
      </w:r>
      <w:r>
        <w:t xml:space="preserve">.</w:t>
      </w:r>
    </w:p>
    <w:p>
      <w:pPr>
        <w:pStyle w:val="FirstParagraph"/>
      </w:pPr>
      <w:r>
        <w:rPr>
          <w:b/>
          <w:bCs/>
        </w:rPr>
        <w:t xml:space="preserve">OTA workflow</w:t>
      </w:r>
      <w:r>
        <w:t xml:space="preserve">:</w:t>
      </w:r>
    </w:p>
    <w:p>
      <w:pPr>
        <w:pStyle w:val="SourceCode"/>
      </w:pPr>
      <w:r>
        <w:rPr>
          <w:rStyle w:val="FunctionTok"/>
        </w:rPr>
        <w:t xml:space="preserve">name</w:t>
      </w:r>
      <w:r>
        <w:rPr>
          <w:rStyle w:val="KeywordTok"/>
        </w:rPr>
        <w:t xml:space="preserve">:</w:t>
      </w:r>
      <w:r>
        <w:rPr>
          <w:rStyle w:val="AttributeTok"/>
        </w:rPr>
        <w:t xml:space="preserve"> OTA</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paths-ignore</w:t>
      </w:r>
      <w:r>
        <w:rPr>
          <w:rStyle w:val="KeywordTok"/>
        </w:rPr>
        <w:t xml:space="preserve">:</w:t>
      </w:r>
      <w:r>
        <w:rPr>
          <w:rStyle w:val="AttributeTok"/>
        </w:rPr>
        <w:t xml:space="preserve"> </w:t>
      </w:r>
      <w:r>
        <w:rPr>
          <w:rStyle w:val="KeywordTok"/>
        </w:rPr>
        <w:t xml:space="preserve">[</w:t>
      </w:r>
      <w:r>
        <w:rPr>
          <w:rStyle w:val="StringTok"/>
        </w:rPr>
        <w:t xml:space="preserve">'ios/**'</w:t>
      </w:r>
      <w:r>
        <w:rPr>
          <w:rStyle w:val="KeywordTok"/>
        </w:rPr>
        <w:t xml:space="preserve">,</w:t>
      </w:r>
      <w:r>
        <w:rPr>
          <w:rStyle w:val="AttributeTok"/>
        </w:rPr>
        <w:t xml:space="preserve"> </w:t>
      </w:r>
      <w:r>
        <w:rPr>
          <w:rStyle w:val="StringTok"/>
        </w:rPr>
        <w:t xml:space="preserve">'android/**'</w:t>
      </w:r>
      <w:r>
        <w:rPr>
          <w:rStyle w:val="KeywordTok"/>
        </w:rPr>
        <w:t xml:space="preserve">]</w:t>
      </w:r>
      <w:r>
        <w:rPr>
          <w:rStyle w:val="CommentTok"/>
        </w:rPr>
        <w:t xml:space="preserve">  # skip if native changed</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update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expo/expo-github-action@v8</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token</w:t>
      </w:r>
      <w:r>
        <w:rPr>
          <w:rStyle w:val="KeywordTok"/>
        </w:rPr>
        <w:t xml:space="preserve">:</w:t>
      </w:r>
      <w:r>
        <w:rPr>
          <w:rStyle w:val="AttributeTok"/>
        </w:rPr>
        <w:t xml:space="preserve"> ${{ secrets.EXPO_TOKEN </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eas update --branch production --message "${{ github.event.head_commit.message }}"</w:t>
      </w:r>
    </w:p>
    <w:p>
      <w:pPr>
        <w:pStyle w:val="FirstParagraph"/>
      </w:pPr>
      <w:r>
        <w:rPr>
          <w:b/>
          <w:bCs/>
        </w:rPr>
        <w:t xml:space="preserve">Robot tokens</w:t>
      </w:r>
      <w:r>
        <w:t xml:space="preserve">:</w:t>
      </w:r>
    </w:p>
    <w:p>
      <w:pPr>
        <w:pStyle w:val="Compact"/>
        <w:numPr>
          <w:ilvl w:val="0"/>
          <w:numId w:val="2868"/>
        </w:numPr>
      </w:pPr>
      <w:r>
        <w:t xml:space="preserve">Create in Expo dashboard with</w:t>
      </w:r>
      <w:r>
        <w:t xml:space="preserve"> </w:t>
      </w:r>
      <w:r>
        <w:rPr>
          <w:b/>
          <w:bCs/>
        </w:rPr>
        <w:t xml:space="preserve">least-privilege scope</w:t>
      </w:r>
      <w:r>
        <w:t xml:space="preserve"> </w:t>
      </w:r>
      <w:r>
        <w:t xml:space="preserve">(build only, update only, submit only — separate tokens per workflow).</w:t>
      </w:r>
    </w:p>
    <w:p>
      <w:pPr>
        <w:pStyle w:val="Compact"/>
        <w:numPr>
          <w:ilvl w:val="0"/>
          <w:numId w:val="2868"/>
        </w:numPr>
      </w:pPr>
      <w:r>
        <w:t xml:space="preserve">Rotate quarterly.</w:t>
      </w:r>
    </w:p>
    <w:p>
      <w:pPr>
        <w:pStyle w:val="Compact"/>
        <w:numPr>
          <w:ilvl w:val="0"/>
          <w:numId w:val="2868"/>
        </w:numPr>
      </w:pPr>
      <w:r>
        <w:t xml:space="preserve">Store in GitHub encrypted secrets.</w:t>
      </w:r>
    </w:p>
    <w:p>
      <w:r>
        <w:pict>
          <v:rect style="width:0;height:1.5pt" o:hralign="center" o:hrstd="t" o:hr="t"/>
        </w:pict>
      </w:r>
    </w:p>
    <w:bookmarkEnd w:id="2834"/>
    <w:bookmarkStart w:id="2835" w:name="Xd41f4e0e3c96b73ed9911ebb84d4213a5a6fae1"/>
    <w:p>
      <w:pPr>
        <w:pStyle w:val="Heading2"/>
      </w:pPr>
      <w:r>
        <w:t xml:space="preserve">5-Minute Architecture Answer</w:t>
      </w:r>
    </w:p>
    <w:p>
      <w:pPr>
        <w:pStyle w:val="FirstParagraph"/>
      </w:pPr>
      <w:r>
        <w:t xml:space="preserve">CI vs build separation:</w:t>
      </w:r>
    </w:p>
    <w:p>
      <w:pPr>
        <w:pStyle w:val="Compact"/>
        <w:numPr>
          <w:ilvl w:val="0"/>
          <w:numId w:val="2869"/>
        </w:numPr>
      </w:pPr>
      <w:r>
        <w:rPr>
          <w:b/>
          <w:bCs/>
        </w:rPr>
        <w:t xml:space="preserve">CI runners</w:t>
      </w:r>
      <w:r>
        <w:t xml:space="preserve"> </w:t>
      </w:r>
      <w:r>
        <w:t xml:space="preserve">(Ubuntu) — fast, cheap, parallel: lint, typecheck, test, perf gate.</w:t>
      </w:r>
    </w:p>
    <w:p>
      <w:pPr>
        <w:pStyle w:val="Compact"/>
        <w:numPr>
          <w:ilvl w:val="0"/>
          <w:numId w:val="2869"/>
        </w:numPr>
      </w:pPr>
      <w:r>
        <w:rPr>
          <w:b/>
          <w:bCs/>
        </w:rPr>
        <w:t xml:space="preserve">EAS workers</w:t>
      </w:r>
      <w:r>
        <w:t xml:space="preserve"> </w:t>
      </w:r>
      <w:r>
        <w:t xml:space="preserve">(macOS for iOS, Linux for Android) — slower, paid: actual native build.</w:t>
      </w:r>
    </w:p>
    <w:p>
      <w:pPr>
        <w:pStyle w:val="Compact"/>
        <w:numPr>
          <w:ilvl w:val="0"/>
          <w:numId w:val="2869"/>
        </w:numPr>
      </w:pPr>
      <w:r>
        <w:t xml:space="preserve">Don't mix: building iOS on a self-hosted Mac runner is possible but loses the EAS plugin/cert ecosystem.</w:t>
      </w:r>
    </w:p>
    <w:p>
      <w:pPr>
        <w:pStyle w:val="FirstParagraph"/>
      </w:pPr>
      <w:r>
        <w:t xml:space="preserve">Pipeline stages:</w:t>
      </w:r>
    </w:p>
    <w:p>
      <w:pPr>
        <w:pStyle w:val="Compact"/>
        <w:numPr>
          <w:ilvl w:val="0"/>
          <w:numId w:val="2870"/>
        </w:numPr>
      </w:pPr>
      <w:r>
        <w:rPr>
          <w:b/>
          <w:bCs/>
        </w:rPr>
        <w:t xml:space="preserve">Validate</w:t>
      </w:r>
      <w:r>
        <w:t xml:space="preserve">: typecheck + lint + unit tests + Reassure (~3 min).</w:t>
      </w:r>
    </w:p>
    <w:p>
      <w:pPr>
        <w:pStyle w:val="Compact"/>
        <w:numPr>
          <w:ilvl w:val="0"/>
          <w:numId w:val="2870"/>
        </w:numPr>
      </w:pPr>
      <w:r>
        <w:rPr>
          <w:b/>
          <w:bCs/>
        </w:rPr>
        <w:t xml:space="preserve">Component tests</w:t>
      </w:r>
      <w:r>
        <w:t xml:space="preserve">: RNTL with MSW (~3 min).</w:t>
      </w:r>
    </w:p>
    <w:p>
      <w:pPr>
        <w:pStyle w:val="Compact"/>
        <w:numPr>
          <w:ilvl w:val="0"/>
          <w:numId w:val="2870"/>
        </w:numPr>
      </w:pPr>
      <w:r>
        <w:rPr>
          <w:b/>
          <w:bCs/>
        </w:rPr>
        <w:t xml:space="preserve">Build</w:t>
      </w:r>
      <w:r>
        <w:t xml:space="preserve">: EAS preview on PR, production on tag.</w:t>
      </w:r>
    </w:p>
    <w:p>
      <w:pPr>
        <w:pStyle w:val="Compact"/>
        <w:numPr>
          <w:ilvl w:val="0"/>
          <w:numId w:val="2870"/>
        </w:numPr>
      </w:pPr>
      <w:r>
        <w:rPr>
          <w:b/>
          <w:bCs/>
        </w:rPr>
        <w:t xml:space="preserve">E2E</w:t>
      </w:r>
      <w:r>
        <w:t xml:space="preserve">: Maestro on built artifact (post-build).</w:t>
      </w:r>
    </w:p>
    <w:p>
      <w:pPr>
        <w:pStyle w:val="Compact"/>
        <w:numPr>
          <w:ilvl w:val="0"/>
          <w:numId w:val="2870"/>
        </w:numPr>
      </w:pPr>
      <w:r>
        <w:rPr>
          <w:b/>
          <w:bCs/>
        </w:rPr>
        <w:t xml:space="preserve">Submit</w:t>
      </w:r>
      <w:r>
        <w:t xml:space="preserve">: production only, auto.</w:t>
      </w:r>
    </w:p>
    <w:p>
      <w:pPr>
        <w:pStyle w:val="Compact"/>
        <w:numPr>
          <w:ilvl w:val="0"/>
          <w:numId w:val="2870"/>
        </w:numPr>
      </w:pPr>
      <w:r>
        <w:rPr>
          <w:b/>
          <w:bCs/>
        </w:rPr>
        <w:t xml:space="preserve">OTA</w:t>
      </w:r>
      <w:r>
        <w:t xml:space="preserve">: separate workflow on main merge.</w:t>
      </w:r>
    </w:p>
    <w:p>
      <w:pPr>
        <w:pStyle w:val="FirstParagraph"/>
      </w:pPr>
      <w:r>
        <w:t xml:space="preserve">Branching strategies:</w:t>
      </w:r>
    </w:p>
    <w:p>
      <w:pPr>
        <w:pStyle w:val="Compact"/>
        <w:numPr>
          <w:ilvl w:val="0"/>
          <w:numId w:val="2871"/>
        </w:numPr>
      </w:pPr>
      <w:r>
        <w:rPr>
          <w:b/>
          <w:bCs/>
        </w:rPr>
        <w:t xml:space="preserve">Trunk-based</w:t>
      </w:r>
      <w:r>
        <w:t xml:space="preserve">: main always shippable; feature flags gate work. PR builds preview; tag triggers prod.</w:t>
      </w:r>
    </w:p>
    <w:p>
      <w:pPr>
        <w:pStyle w:val="Compact"/>
        <w:numPr>
          <w:ilvl w:val="0"/>
          <w:numId w:val="2871"/>
        </w:numPr>
      </w:pPr>
      <w:r>
        <w:rPr>
          <w:b/>
          <w:bCs/>
        </w:rPr>
        <w:t xml:space="preserve">Release branches</w:t>
      </w:r>
      <w:r>
        <w:t xml:space="preserve">: cut</w:t>
      </w:r>
      <w:r>
        <w:t xml:space="preserve"> </w:t>
      </w:r>
      <w:r>
        <w:rPr>
          <w:rStyle w:val="VerbatimChar"/>
        </w:rPr>
        <w:t xml:space="preserve">release/x.y</w:t>
      </w:r>
      <w:r>
        <w:t xml:space="preserve"> </w:t>
      </w:r>
      <w:r>
        <w:t xml:space="preserve">from main; cherry-pick fixes; tag from release branch.</w:t>
      </w:r>
    </w:p>
    <w:p>
      <w:pPr>
        <w:pStyle w:val="Compact"/>
        <w:numPr>
          <w:ilvl w:val="0"/>
          <w:numId w:val="2871"/>
        </w:numPr>
      </w:pPr>
      <w:r>
        <w:rPr>
          <w:b/>
          <w:bCs/>
        </w:rPr>
        <w:t xml:space="preserve">Channel mapping</w:t>
      </w:r>
      <w:r>
        <w:t xml:space="preserve">:</w:t>
      </w:r>
      <w:r>
        <w:t xml:space="preserve"> </w:t>
      </w:r>
      <w:r>
        <w:rPr>
          <w:rStyle w:val="VerbatimChar"/>
        </w:rPr>
        <w:t xml:space="preserve">main</w:t>
      </w:r>
      <w:r>
        <w:t xml:space="preserve"> </w:t>
      </w:r>
      <w:r>
        <w:t xml:space="preserve">→</w:t>
      </w:r>
      <w:r>
        <w:t xml:space="preserve"> </w:t>
      </w:r>
      <w:r>
        <w:rPr>
          <w:rStyle w:val="VerbatimChar"/>
        </w:rPr>
        <w:t xml:space="preserve">preview</w:t>
      </w:r>
      <w:r>
        <w:t xml:space="preserve"> </w:t>
      </w:r>
      <w:r>
        <w:t xml:space="preserve">channel;</w:t>
      </w:r>
      <w:r>
        <w:t xml:space="preserve"> </w:t>
      </w:r>
      <w:r>
        <w:rPr>
          <w:rStyle w:val="VerbatimChar"/>
        </w:rPr>
        <w:t xml:space="preserve">release/*</w:t>
      </w:r>
      <w:r>
        <w:t xml:space="preserve"> </w:t>
      </w:r>
      <w:r>
        <w:t xml:space="preserve">→</w:t>
      </w:r>
      <w:r>
        <w:t xml:space="preserve"> </w:t>
      </w:r>
      <w:r>
        <w:rPr>
          <w:rStyle w:val="VerbatimChar"/>
        </w:rPr>
        <w:t xml:space="preserve">production</w:t>
      </w:r>
      <w:r>
        <w:t xml:space="preserve"> </w:t>
      </w:r>
      <w:r>
        <w:t xml:space="preserve">channel.</w:t>
      </w:r>
    </w:p>
    <w:p>
      <w:pPr>
        <w:pStyle w:val="FirstParagraph"/>
      </w:pPr>
      <w:r>
        <w:t xml:space="preserve">Concurrency control:</w:t>
      </w:r>
    </w:p>
    <w:p>
      <w:pPr>
        <w:pStyle w:val="Compact"/>
        <w:numPr>
          <w:ilvl w:val="0"/>
          <w:numId w:val="2872"/>
        </w:numPr>
      </w:pPr>
      <w:r>
        <w:rPr>
          <w:rStyle w:val="VerbatimChar"/>
        </w:rPr>
        <w:t xml:space="preserve">concurrency.group</w:t>
      </w:r>
      <w:r>
        <w:t xml:space="preserve"> </w:t>
      </w:r>
      <w:r>
        <w:t xml:space="preserve">per branch → cancel stale PR builds.</w:t>
      </w:r>
    </w:p>
    <w:p>
      <w:pPr>
        <w:pStyle w:val="Compact"/>
        <w:numPr>
          <w:ilvl w:val="0"/>
          <w:numId w:val="2872"/>
        </w:numPr>
      </w:pPr>
      <w:r>
        <w:t xml:space="preserve">Don't cancel on main / tag (you want the artifact).</w:t>
      </w:r>
    </w:p>
    <w:p>
      <w:pPr>
        <w:pStyle w:val="Compact"/>
        <w:numPr>
          <w:ilvl w:val="0"/>
          <w:numId w:val="2872"/>
        </w:numPr>
      </w:pPr>
      <w:r>
        <w:t xml:space="preserve">EAS-side: limit parallel builds via plan (avoid bill shock).</w:t>
      </w:r>
    </w:p>
    <w:p>
      <w:pPr>
        <w:pStyle w:val="FirstParagraph"/>
      </w:pPr>
      <w:r>
        <w:t xml:space="preserve">Failure handling:</w:t>
      </w:r>
    </w:p>
    <w:p>
      <w:pPr>
        <w:pStyle w:val="Compact"/>
        <w:numPr>
          <w:ilvl w:val="0"/>
          <w:numId w:val="2873"/>
        </w:numPr>
      </w:pPr>
      <w:r>
        <w:t xml:space="preserve">Validate fail → block merge.</w:t>
      </w:r>
    </w:p>
    <w:p>
      <w:pPr>
        <w:pStyle w:val="Compact"/>
        <w:numPr>
          <w:ilvl w:val="0"/>
          <w:numId w:val="2873"/>
        </w:numPr>
      </w:pPr>
      <w:r>
        <w:t xml:space="preserve">Build fail → comment on PR, notify Slack.</w:t>
      </w:r>
    </w:p>
    <w:p>
      <w:pPr>
        <w:pStyle w:val="Compact"/>
        <w:numPr>
          <w:ilvl w:val="0"/>
          <w:numId w:val="2873"/>
        </w:numPr>
      </w:pPr>
      <w:r>
        <w:t xml:space="preserve">Submit fail (Apple/Google) → manual triage; usually metadata.</w:t>
      </w:r>
    </w:p>
    <w:p>
      <w:pPr>
        <w:pStyle w:val="FirstParagraph"/>
      </w:pPr>
      <w:r>
        <w:t xml:space="preserve">Self-hosted runners:</w:t>
      </w:r>
    </w:p>
    <w:p>
      <w:pPr>
        <w:pStyle w:val="Compact"/>
        <w:numPr>
          <w:ilvl w:val="0"/>
          <w:numId w:val="2874"/>
        </w:numPr>
      </w:pPr>
      <w:r>
        <w:t xml:space="preserve">For privacy / IP / cost: run EAS jobs on your own Mac mini farm via</w:t>
      </w:r>
      <w:r>
        <w:t xml:space="preserve"> </w:t>
      </w:r>
      <w:r>
        <w:rPr>
          <w:rStyle w:val="VerbatimChar"/>
        </w:rPr>
        <w:t xml:space="preserve">eas-cli --runner self-hosted</w:t>
      </w:r>
      <w:r>
        <w:t xml:space="preserve">.</w:t>
      </w:r>
    </w:p>
    <w:p>
      <w:pPr>
        <w:pStyle w:val="Compact"/>
        <w:numPr>
          <w:ilvl w:val="0"/>
          <w:numId w:val="2874"/>
        </w:numPr>
      </w:pPr>
      <w:r>
        <w:t xml:space="preserve">Same EAS API, your hardware.</w:t>
      </w:r>
    </w:p>
    <w:p>
      <w:pPr>
        <w:pStyle w:val="FirstParagraph"/>
      </w:pPr>
      <w:r>
        <w:t xml:space="preserve">The 2026 specific:</w:t>
      </w:r>
    </w:p>
    <w:p>
      <w:pPr>
        <w:pStyle w:val="Compact"/>
        <w:numPr>
          <w:ilvl w:val="0"/>
          <w:numId w:val="2875"/>
        </w:numPr>
      </w:pPr>
      <w:r>
        <w:rPr>
          <w:b/>
          <w:bCs/>
        </w:rPr>
        <w:t xml:space="preserve">EAS Workflows</w:t>
      </w:r>
      <w:r>
        <w:t xml:space="preserve"> </w:t>
      </w:r>
      <w:r>
        <w:t xml:space="preserve">(YAML in repo, runs on EAS) replacing GitHub Actions for Expo-only.</w:t>
      </w:r>
    </w:p>
    <w:p>
      <w:pPr>
        <w:pStyle w:val="Compact"/>
        <w:numPr>
          <w:ilvl w:val="0"/>
          <w:numId w:val="2875"/>
        </w:numPr>
      </w:pPr>
      <w:r>
        <w:rPr>
          <w:b/>
          <w:bCs/>
        </w:rPr>
        <w:t xml:space="preserve">Bun-based runners</w:t>
      </w:r>
      <w:r>
        <w:t xml:space="preserve"> </w:t>
      </w:r>
      <w:r>
        <w:t xml:space="preserve">faster install on EAS.</w:t>
      </w:r>
    </w:p>
    <w:p>
      <w:pPr>
        <w:pStyle w:val="Compact"/>
        <w:numPr>
          <w:ilvl w:val="0"/>
          <w:numId w:val="2875"/>
        </w:numPr>
      </w:pPr>
      <w:r>
        <w:rPr>
          <w:b/>
          <w:bCs/>
        </w:rPr>
        <w:t xml:space="preserve">Reassure danger action</w:t>
      </w:r>
      <w:r>
        <w:t xml:space="preserve"> </w:t>
      </w:r>
      <w:r>
        <w:t xml:space="preserve">standard.</w:t>
      </w:r>
    </w:p>
    <w:p>
      <w:pPr>
        <w:pStyle w:val="Compact"/>
        <w:numPr>
          <w:ilvl w:val="0"/>
          <w:numId w:val="2875"/>
        </w:numPr>
      </w:pPr>
      <w:r>
        <w:rPr>
          <w:b/>
          <w:bCs/>
        </w:rPr>
        <w:t xml:space="preserve">Sigstore-signed artifacts</w:t>
      </w:r>
      <w:r>
        <w:t xml:space="preserve"> </w:t>
      </w:r>
      <w:r>
        <w:t xml:space="preserve">for supply chain.</w:t>
      </w:r>
    </w:p>
    <w:p>
      <w:pPr>
        <w:pStyle w:val="Compact"/>
        <w:numPr>
          <w:ilvl w:val="0"/>
          <w:numId w:val="2875"/>
        </w:numPr>
      </w:pPr>
      <w:r>
        <w:rPr>
          <w:b/>
          <w:bCs/>
        </w:rPr>
        <w:t xml:space="preserve">GitHub Actions OIDC → EAS</w:t>
      </w:r>
      <w:r>
        <w:t xml:space="preserve"> </w:t>
      </w:r>
      <w:r>
        <w:t xml:space="preserve">(no long-lived tokens).</w:t>
      </w:r>
    </w:p>
    <w:p>
      <w:pPr>
        <w:pStyle w:val="FirstParagraph"/>
      </w:pPr>
      <w:r>
        <w:t xml:space="preserve">OIDC pattern:</w:t>
      </w:r>
    </w:p>
    <w:p>
      <w:pPr>
        <w:pStyle w:val="SourceCode"/>
      </w:pPr>
      <w:r>
        <w:rPr>
          <w:rStyle w:val="FunctionTok"/>
        </w:rPr>
        <w:t xml:space="preserve">permissions</w:t>
      </w:r>
      <w:r>
        <w:rPr>
          <w:rStyle w:val="KeywordTok"/>
        </w:rPr>
        <w:t xml:space="preserve">:</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expo/expo-github-action@v8</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use-oidc</w:t>
      </w:r>
      <w:r>
        <w:rPr>
          <w:rStyle w:val="KeywordTok"/>
        </w:rPr>
        <w:t xml:space="preserve">:</w:t>
      </w:r>
      <w:r>
        <w:rPr>
          <w:rStyle w:val="AttributeTok"/>
        </w:rPr>
        <w:t xml:space="preserve"> </w:t>
      </w:r>
      <w:r>
        <w:rPr>
          <w:rStyle w:val="CharTok"/>
        </w:rPr>
        <w:t xml:space="preserve">true</w:t>
      </w:r>
      <w:r>
        <w:rPr>
          <w:rStyle w:val="CommentTok"/>
        </w:rPr>
        <w:t xml:space="preserve">   # exchanges GitHub OIDC for short-lived EAS token</w:t>
      </w:r>
    </w:p>
    <w:p>
      <w:r>
        <w:pict>
          <v:rect style="width:0;height:1.5pt" o:hralign="center" o:hrstd="t" o:hr="t"/>
        </w:pict>
      </w:r>
    </w:p>
    <w:bookmarkEnd w:id="2835"/>
    <w:bookmarkStart w:id="2836" w:name="the-why-100"/>
    <w:p>
      <w:pPr>
        <w:pStyle w:val="Heading2"/>
      </w:pPr>
      <w:r>
        <w:t xml:space="preserve">The "Why"</w:t>
      </w:r>
    </w:p>
    <w:p>
      <w:pPr>
        <w:pStyle w:val="FirstParagraph"/>
      </w:pPr>
      <w:r>
        <w:t xml:space="preserve">Slow / flaky CI = slow / flaky releases = slow / flaky engineering. Senior interview lens: do you know enough to make CI fast and reliable?</w:t>
      </w:r>
    </w:p>
    <w:p>
      <w:r>
        <w:pict>
          <v:rect style="width:0;height:1.5pt" o:hralign="center" o:hrstd="t" o:hr="t"/>
        </w:pict>
      </w:r>
    </w:p>
    <w:bookmarkEnd w:id="2836"/>
    <w:bookmarkStart w:id="2837" w:name="mental-model-100"/>
    <w:p>
      <w:pPr>
        <w:pStyle w:val="Heading2"/>
      </w:pPr>
      <w:r>
        <w:t xml:space="preserve">Mental Model</w:t>
      </w:r>
    </w:p>
    <w:p>
      <w:pPr>
        <w:pStyle w:val="FirstParagraph"/>
      </w:pPr>
      <w:r>
        <w:t xml:space="preserve">Two clouds: GitHub Actions (cheap CI) → EAS (paid builds). Triggers via robot token. OTA is a separate workflow.</w:t>
      </w:r>
    </w:p>
    <w:p>
      <w:r>
        <w:pict>
          <v:rect style="width:0;height:1.5pt" o:hralign="center" o:hrstd="t" o:hr="t"/>
        </w:pict>
      </w:r>
    </w:p>
    <w:bookmarkEnd w:id="2837"/>
    <w:bookmarkStart w:id="2838" w:name="internal-working-2026-context-100"/>
    <w:p>
      <w:pPr>
        <w:pStyle w:val="Heading2"/>
      </w:pPr>
      <w:r>
        <w:t xml:space="preserve">Internal Working (2026 Context)</w:t>
      </w:r>
    </w:p>
    <w:p>
      <w:pPr>
        <w:pStyle w:val="Compact"/>
        <w:numPr>
          <w:ilvl w:val="0"/>
          <w:numId w:val="2876"/>
        </w:numPr>
      </w:pPr>
      <w:r>
        <w:t xml:space="preserve">EAS-CLI auths via robot token / OIDC.</w:t>
      </w:r>
    </w:p>
    <w:p>
      <w:pPr>
        <w:pStyle w:val="Compact"/>
        <w:numPr>
          <w:ilvl w:val="0"/>
          <w:numId w:val="2876"/>
        </w:numPr>
      </w:pPr>
      <w:r>
        <w:rPr>
          <w:rStyle w:val="VerbatimChar"/>
        </w:rPr>
        <w:t xml:space="preserve">--no-wait</w:t>
      </w:r>
      <w:r>
        <w:t xml:space="preserve"> </w:t>
      </w:r>
      <w:r>
        <w:t xml:space="preserve">returns build ID; webhook updates GitHub.</w:t>
      </w:r>
    </w:p>
    <w:p>
      <w:pPr>
        <w:pStyle w:val="Compact"/>
        <w:numPr>
          <w:ilvl w:val="0"/>
          <w:numId w:val="2876"/>
        </w:numPr>
      </w:pPr>
      <w:r>
        <w:rPr>
          <w:rStyle w:val="VerbatimChar"/>
        </w:rPr>
        <w:t xml:space="preserve">eas-build-pre-install</w:t>
      </w:r>
      <w:r>
        <w:t xml:space="preserve"> </w:t>
      </w:r>
      <w:r>
        <w:t xml:space="preserve">/ post-install hooks run on EAS.</w:t>
      </w:r>
    </w:p>
    <w:p>
      <w:r>
        <w:pict>
          <v:rect style="width:0;height:1.5pt" o:hralign="center" o:hrstd="t" o:hr="t"/>
        </w:pict>
      </w:r>
    </w:p>
    <w:bookmarkEnd w:id="2838"/>
    <w:bookmarkStart w:id="2839" w:name="modern-implementation-code-100"/>
    <w:p>
      <w:pPr>
        <w:pStyle w:val="Heading2"/>
      </w:pPr>
      <w:r>
        <w:t xml:space="preserve">Modern Implementation (Code)</w:t>
      </w:r>
    </w:p>
    <w:p>
      <w:pPr>
        <w:pStyle w:val="FirstParagraph"/>
      </w:pPr>
      <w:r>
        <w:rPr>
          <w:b/>
          <w:bCs/>
        </w:rPr>
        <w:t xml:space="preserve">Slack notification on build</w:t>
      </w:r>
      <w:r>
        <w:t xml:space="preserve">:</w:t>
      </w:r>
    </w:p>
    <w:p>
      <w:pPr>
        <w:pStyle w:val="SourceCode"/>
      </w:pP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slackapi/slack-github-action@v1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payload</w:t>
      </w:r>
      <w:r>
        <w:rPr>
          <w:rStyle w:val="KeywordTok"/>
        </w:rPr>
        <w:t xml:space="preserve">: </w:t>
      </w:r>
      <w:r>
        <w:rPr>
          <w:rStyle w:val="CharTok"/>
        </w:rPr>
        <w:t xml:space="preserve">|</w:t>
      </w:r>
      <w:r>
        <w:br/>
      </w:r>
      <w:r>
        <w:rPr>
          <w:rStyle w:val="NormalTok"/>
        </w:rPr>
        <w:t xml:space="preserve">      { "text": "Build failed on ${{ github.ref }}"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 }}</w:t>
      </w:r>
    </w:p>
    <w:p>
      <w:pPr>
        <w:pStyle w:val="FirstParagraph"/>
      </w:pPr>
      <w:r>
        <w:rPr>
          <w:b/>
          <w:bCs/>
        </w:rPr>
        <w:t xml:space="preserve">Sourcemap upload to Sentry</w:t>
      </w:r>
      <w:r>
        <w:t xml:space="preserve">:</w:t>
      </w:r>
    </w:p>
    <w:p>
      <w:pPr>
        <w:pStyle w:val="SourceCode"/>
      </w:pP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sentry-expo-upload-sourcemaps --release ${{ github.sha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SENTRY_AUTH_TOKEN</w:t>
      </w:r>
      <w:r>
        <w:rPr>
          <w:rStyle w:val="KeywordTok"/>
        </w:rPr>
        <w:t xml:space="preserve">:</w:t>
      </w:r>
      <w:r>
        <w:rPr>
          <w:rStyle w:val="AttributeTok"/>
        </w:rPr>
        <w:t xml:space="preserve"> ${{ secrets.SENTRY_AUTH }}</w:t>
      </w:r>
    </w:p>
    <w:p>
      <w:r>
        <w:pict>
          <v:rect style="width:0;height:1.5pt" o:hralign="center" o:hrstd="t" o:hr="t"/>
        </w:pict>
      </w:r>
    </w:p>
    <w:bookmarkEnd w:id="2839"/>
    <w:bookmarkStart w:id="2840" w:name="comparison-100"/>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w:t>
            </w:r>
          </w:p>
        </w:tc>
        <w:tc>
          <w:tcPr/>
          <w:p>
            <w:pPr>
              <w:pStyle w:val="Compact"/>
            </w:pPr>
            <w:r>
              <w:t xml:space="preserve">Strength</w:t>
            </w:r>
          </w:p>
        </w:tc>
      </w:tr>
      <w:tr>
        <w:tc>
          <w:tcPr/>
          <w:p>
            <w:pPr>
              <w:pStyle w:val="Compact"/>
            </w:pPr>
            <w:r>
              <w:t xml:space="preserve">GitHub Actions</w:t>
            </w:r>
          </w:p>
        </w:tc>
        <w:tc>
          <w:tcPr/>
          <w:p>
            <w:pPr>
              <w:pStyle w:val="Compact"/>
            </w:pPr>
            <w:r>
              <w:t xml:space="preserve">most common, free tier</w:t>
            </w:r>
          </w:p>
        </w:tc>
      </w:tr>
      <w:tr>
        <w:tc>
          <w:tcPr/>
          <w:p>
            <w:pPr>
              <w:pStyle w:val="Compact"/>
            </w:pPr>
            <w:r>
              <w:t xml:space="preserve">EAS Workflows</w:t>
            </w:r>
          </w:p>
        </w:tc>
        <w:tc>
          <w:tcPr/>
          <w:p>
            <w:pPr>
              <w:pStyle w:val="Compact"/>
            </w:pPr>
            <w:r>
              <w:t xml:space="preserve">native Expo</w:t>
            </w:r>
          </w:p>
        </w:tc>
      </w:tr>
      <w:tr>
        <w:tc>
          <w:tcPr/>
          <w:p>
            <w:pPr>
              <w:pStyle w:val="Compact"/>
            </w:pPr>
            <w:r>
              <w:t xml:space="preserve">Bitrise</w:t>
            </w:r>
          </w:p>
        </w:tc>
        <w:tc>
          <w:tcPr/>
          <w:p>
            <w:pPr>
              <w:pStyle w:val="Compact"/>
            </w:pPr>
            <w:r>
              <w:t xml:space="preserve">mobile-specialist</w:t>
            </w:r>
          </w:p>
        </w:tc>
      </w:tr>
      <w:tr>
        <w:tc>
          <w:tcPr/>
          <w:p>
            <w:pPr>
              <w:pStyle w:val="Compact"/>
            </w:pPr>
            <w:r>
              <w:t xml:space="preserve">CircleCI</w:t>
            </w:r>
          </w:p>
        </w:tc>
        <w:tc>
          <w:tcPr/>
          <w:p>
            <w:pPr>
              <w:pStyle w:val="Compact"/>
            </w:pPr>
            <w:r>
              <w:t xml:space="preserve">flexible</w:t>
            </w:r>
          </w:p>
        </w:tc>
      </w:tr>
      <w:tr>
        <w:tc>
          <w:tcPr/>
          <w:p>
            <w:pPr>
              <w:pStyle w:val="Compact"/>
            </w:pPr>
            <w:r>
              <w:t xml:space="preserve">Self-hosted Mac</w:t>
            </w:r>
          </w:p>
        </w:tc>
        <w:tc>
          <w:tcPr/>
          <w:p>
            <w:pPr>
              <w:pStyle w:val="Compact"/>
            </w:pPr>
            <w:r>
              <w:t xml:space="preserve">full control</w:t>
            </w:r>
          </w:p>
        </w:tc>
      </w:tr>
    </w:tbl>
    <w:p>
      <w:r>
        <w:pict>
          <v:rect style="width:0;height:1.5pt" o:hralign="center" o:hrstd="t" o:hr="t"/>
        </w:pict>
      </w:r>
    </w:p>
    <w:bookmarkEnd w:id="2840"/>
    <w:bookmarkStart w:id="2841" w:name="production-usage-100"/>
    <w:p>
      <w:pPr>
        <w:pStyle w:val="Heading2"/>
      </w:pPr>
      <w:r>
        <w:t xml:space="preserve">Production Usage</w:t>
      </w:r>
    </w:p>
    <w:p>
      <w:pPr>
        <w:pStyle w:val="Compact"/>
        <w:numPr>
          <w:ilvl w:val="0"/>
          <w:numId w:val="2877"/>
        </w:numPr>
      </w:pPr>
      <w:r>
        <w:t xml:space="preserve">GitHub Actions + EAS most common.</w:t>
      </w:r>
    </w:p>
    <w:p>
      <w:pPr>
        <w:pStyle w:val="Compact"/>
        <w:numPr>
          <w:ilvl w:val="0"/>
          <w:numId w:val="2877"/>
        </w:numPr>
      </w:pPr>
      <w:r>
        <w:t xml:space="preserve">Larger orgs add Bitrise / self-hosted for scale.</w:t>
      </w:r>
    </w:p>
    <w:p>
      <w:r>
        <w:pict>
          <v:rect style="width:0;height:1.5pt" o:hralign="center" o:hrstd="t" o:hr="t"/>
        </w:pict>
      </w:r>
    </w:p>
    <w:bookmarkEnd w:id="2841"/>
    <w:bookmarkStart w:id="2842" w:name="hands-on-exercise-100"/>
    <w:p>
      <w:pPr>
        <w:pStyle w:val="Heading2"/>
      </w:pPr>
      <w:r>
        <w:t xml:space="preserve">Hands-On Exercise</w:t>
      </w:r>
    </w:p>
    <w:p>
      <w:pPr>
        <w:pStyle w:val="Compact"/>
        <w:numPr>
          <w:ilvl w:val="0"/>
          <w:numId w:val="2878"/>
        </w:numPr>
      </w:pPr>
      <w:r>
        <w:t xml:space="preserve">Wire validate + build-preview + OTA workflows.</w:t>
      </w:r>
    </w:p>
    <w:p>
      <w:pPr>
        <w:pStyle w:val="Compact"/>
        <w:numPr>
          <w:ilvl w:val="0"/>
          <w:numId w:val="2878"/>
        </w:numPr>
      </w:pPr>
      <w:r>
        <w:t xml:space="preserve">Add concurrency cancelation.</w:t>
      </w:r>
    </w:p>
    <w:p>
      <w:pPr>
        <w:pStyle w:val="Compact"/>
        <w:numPr>
          <w:ilvl w:val="0"/>
          <w:numId w:val="2878"/>
        </w:numPr>
      </w:pPr>
      <w:r>
        <w:t xml:space="preserve">Add robot token with minimal scope.</w:t>
      </w:r>
    </w:p>
    <w:p>
      <w:pPr>
        <w:pStyle w:val="Compact"/>
        <w:numPr>
          <w:ilvl w:val="0"/>
          <w:numId w:val="2878"/>
        </w:numPr>
      </w:pPr>
      <w:r>
        <w:t xml:space="preserve">Migrate to OIDC.</w:t>
      </w:r>
    </w:p>
    <w:p>
      <w:r>
        <w:pict>
          <v:rect style="width:0;height:1.5pt" o:hralign="center" o:hrstd="t" o:hr="t"/>
        </w:pict>
      </w:r>
    </w:p>
    <w:bookmarkEnd w:id="2842"/>
    <w:bookmarkStart w:id="2843" w:name="common-mistakes-100"/>
    <w:p>
      <w:pPr>
        <w:pStyle w:val="Heading2"/>
      </w:pPr>
      <w:r>
        <w:t xml:space="preserve">Common Mistakes</w:t>
      </w:r>
    </w:p>
    <w:p>
      <w:pPr>
        <w:pStyle w:val="Compact"/>
        <w:numPr>
          <w:ilvl w:val="0"/>
          <w:numId w:val="2879"/>
        </w:numPr>
      </w:pPr>
      <w:r>
        <w:t xml:space="preserve">Long-lived token with admin scope.</w:t>
      </w:r>
    </w:p>
    <w:p>
      <w:pPr>
        <w:pStyle w:val="Compact"/>
        <w:numPr>
          <w:ilvl w:val="0"/>
          <w:numId w:val="2879"/>
        </w:numPr>
      </w:pPr>
      <w:r>
        <w:t xml:space="preserve">No concurrency cancel.</w:t>
      </w:r>
    </w:p>
    <w:p>
      <w:pPr>
        <w:pStyle w:val="Compact"/>
        <w:numPr>
          <w:ilvl w:val="0"/>
          <w:numId w:val="2879"/>
        </w:numPr>
      </w:pPr>
      <w:r>
        <w:t xml:space="preserve">Building all platforms on every PR.</w:t>
      </w:r>
    </w:p>
    <w:p>
      <w:pPr>
        <w:pStyle w:val="Compact"/>
        <w:numPr>
          <w:ilvl w:val="0"/>
          <w:numId w:val="2879"/>
        </w:numPr>
      </w:pPr>
      <w:r>
        <w:t xml:space="preserve">Mixing OTA and native builds in one workflow.</w:t>
      </w:r>
    </w:p>
    <w:p>
      <w:r>
        <w:pict>
          <v:rect style="width:0;height:1.5pt" o:hralign="center" o:hrstd="t" o:hr="t"/>
        </w:pict>
      </w:r>
    </w:p>
    <w:bookmarkEnd w:id="2843"/>
    <w:bookmarkStart w:id="2844" w:name="production-red-flags-100"/>
    <w:p>
      <w:pPr>
        <w:pStyle w:val="Heading2"/>
      </w:pPr>
      <w:r>
        <w:t xml:space="preserve">Production Red Flags</w:t>
      </w:r>
    </w:p>
    <w:p>
      <w:pPr>
        <w:pStyle w:val="Compact"/>
        <w:numPr>
          <w:ilvl w:val="0"/>
          <w:numId w:val="2880"/>
        </w:numPr>
      </w:pPr>
      <w:r>
        <w:t xml:space="preserve">Token in plaintext.</w:t>
      </w:r>
    </w:p>
    <w:p>
      <w:pPr>
        <w:pStyle w:val="Compact"/>
        <w:numPr>
          <w:ilvl w:val="0"/>
          <w:numId w:val="2880"/>
        </w:numPr>
      </w:pPr>
      <w:r>
        <w:t xml:space="preserve">30+ min CI for simple PR.</w:t>
      </w:r>
    </w:p>
    <w:p>
      <w:pPr>
        <w:pStyle w:val="Compact"/>
        <w:numPr>
          <w:ilvl w:val="0"/>
          <w:numId w:val="2880"/>
        </w:numPr>
      </w:pPr>
      <w:r>
        <w:t xml:space="preserve">No status check required for merge.</w:t>
      </w:r>
    </w:p>
    <w:p>
      <w:r>
        <w:pict>
          <v:rect style="width:0;height:1.5pt" o:hralign="center" o:hrstd="t" o:hr="t"/>
        </w:pict>
      </w:r>
    </w:p>
    <w:bookmarkEnd w:id="2844"/>
    <w:bookmarkStart w:id="2845" w:name="performance--metrics-mandatory-56"/>
    <w:p>
      <w:pPr>
        <w:pStyle w:val="Heading2"/>
      </w:pPr>
      <w:r>
        <w:t xml:space="preserve">Performance &amp; Metrics (MANDATORY)</w:t>
      </w:r>
    </w:p>
    <w:p>
      <w:pPr>
        <w:pStyle w:val="Compact"/>
        <w:numPr>
          <w:ilvl w:val="0"/>
          <w:numId w:val="2881"/>
        </w:numPr>
      </w:pPr>
      <w:r>
        <w:t xml:space="preserve">Validate stage: &lt; 5 min.</w:t>
      </w:r>
    </w:p>
    <w:p>
      <w:pPr>
        <w:pStyle w:val="Compact"/>
        <w:numPr>
          <w:ilvl w:val="0"/>
          <w:numId w:val="2881"/>
        </w:numPr>
      </w:pPr>
      <w:r>
        <w:t xml:space="preserve">Build PR preview: &lt; 20 min.</w:t>
      </w:r>
    </w:p>
    <w:p>
      <w:pPr>
        <w:pStyle w:val="Compact"/>
        <w:numPr>
          <w:ilvl w:val="0"/>
          <w:numId w:val="2881"/>
        </w:numPr>
      </w:pPr>
      <w:r>
        <w:t xml:space="preserve">Submit lag: &lt; 1 hr after tag.</w:t>
      </w:r>
    </w:p>
    <w:p>
      <w:r>
        <w:pict>
          <v:rect style="width:0;height:1.5pt" o:hralign="center" o:hrstd="t" o:hr="t"/>
        </w:pict>
      </w:r>
    </w:p>
    <w:bookmarkEnd w:id="2845"/>
    <w:bookmarkStart w:id="2846" w:name="decision-framework-10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Action</w:t>
            </w:r>
          </w:p>
        </w:tc>
      </w:tr>
      <w:tr>
        <w:tc>
          <w:tcPr/>
          <w:p>
            <w:pPr>
              <w:pStyle w:val="Compact"/>
            </w:pPr>
            <w:r>
              <w:t xml:space="preserve">PR</w:t>
            </w:r>
          </w:p>
        </w:tc>
        <w:tc>
          <w:tcPr/>
          <w:p>
            <w:pPr>
              <w:pStyle w:val="Compact"/>
            </w:pPr>
            <w:r>
              <w:t xml:space="preserve">validate + preview build</w:t>
            </w:r>
          </w:p>
        </w:tc>
      </w:tr>
      <w:tr>
        <w:tc>
          <w:tcPr/>
          <w:p>
            <w:pPr>
              <w:pStyle w:val="Compact"/>
            </w:pPr>
            <w:r>
              <w:t xml:space="preserve">main merge</w:t>
            </w:r>
          </w:p>
        </w:tc>
        <w:tc>
          <w:tcPr/>
          <w:p>
            <w:pPr>
              <w:pStyle w:val="Compact"/>
            </w:pPr>
            <w:r>
              <w:t xml:space="preserve">OTA</w:t>
            </w:r>
          </w:p>
        </w:tc>
      </w:tr>
      <w:tr>
        <w:tc>
          <w:tcPr/>
          <w:p>
            <w:pPr>
              <w:pStyle w:val="Compact"/>
            </w:pPr>
            <w:r>
              <w:t xml:space="preserve">tag v*</w:t>
            </w:r>
          </w:p>
        </w:tc>
        <w:tc>
          <w:tcPr/>
          <w:p>
            <w:pPr>
              <w:pStyle w:val="Compact"/>
            </w:pPr>
            <w:r>
              <w:t xml:space="preserve">production build + submit</w:t>
            </w:r>
          </w:p>
        </w:tc>
      </w:tr>
      <w:tr>
        <w:tc>
          <w:tcPr/>
          <w:p>
            <w:pPr>
              <w:pStyle w:val="Compact"/>
            </w:pPr>
            <w:r>
              <w:t xml:space="preserve">hotfix branch</w:t>
            </w:r>
          </w:p>
        </w:tc>
        <w:tc>
          <w:tcPr/>
          <w:p>
            <w:pPr>
              <w:pStyle w:val="Compact"/>
            </w:pPr>
            <w:r>
              <w:t xml:space="preserve">OTA channel preview</w:t>
            </w:r>
          </w:p>
        </w:tc>
      </w:tr>
    </w:tbl>
    <w:p>
      <w:r>
        <w:pict>
          <v:rect style="width:0;height:1.5pt" o:hralign="center" o:hrstd="t" o:hr="t"/>
        </w:pict>
      </w:r>
    </w:p>
    <w:bookmarkEnd w:id="2846"/>
    <w:bookmarkStart w:id="2847" w:name="senior-level-insight-100"/>
    <w:p>
      <w:pPr>
        <w:pStyle w:val="Heading2"/>
      </w:pPr>
      <w:r>
        <w:t xml:space="preserve">Senior-Level Insight</w:t>
      </w:r>
    </w:p>
    <w:p>
      <w:pPr>
        <w:pStyle w:val="FirstParagraph"/>
      </w:pPr>
      <w:r>
        <w:t xml:space="preserve">CI is product code. Senior teams version + review YAML, write tests for workflow logic (act/local runners), and treat flaky CI as a P1 bug.</w:t>
      </w:r>
    </w:p>
    <w:p>
      <w:r>
        <w:pict>
          <v:rect style="width:0;height:1.5pt" o:hralign="center" o:hrstd="t" o:hr="t"/>
        </w:pict>
      </w:r>
    </w:p>
    <w:bookmarkEnd w:id="2847"/>
    <w:bookmarkStart w:id="2848" w:name="memory-hook-100"/>
    <w:p>
      <w:pPr>
        <w:pStyle w:val="Heading2"/>
      </w:pPr>
      <w:r>
        <w:t xml:space="preserve">Memory Hook</w:t>
      </w:r>
    </w:p>
    <w:p>
      <w:pPr>
        <w:pStyle w:val="FirstParagraph"/>
      </w:pPr>
      <w:r>
        <w:rPr>
          <w:b/>
          <w:bCs/>
        </w:rPr>
        <w:t xml:space="preserve">"Actions does cheap; EAS does heavy."</w:t>
      </w:r>
    </w:p>
    <w:bookmarkEnd w:id="2848"/>
    <w:bookmarkStart w:id="2850" w:name="revision-notes-100"/>
    <w:p>
      <w:pPr>
        <w:pStyle w:val="Heading2"/>
      </w:pPr>
      <w:r>
        <w:t xml:space="preserve">Revision Notes</w:t>
      </w:r>
    </w:p>
    <w:p>
      <w:pPr>
        <w:pStyle w:val="BlockText"/>
      </w:pPr>
      <w:r>
        <w:t xml:space="preserve">GitHub Actions runs lint/test/typecheck/Reassure; calls EAS Build for native.</w:t>
      </w:r>
      <w:r>
        <w:t xml:space="preserve"> </w:t>
      </w:r>
      <w:r>
        <w:rPr>
          <w:rStyle w:val="VerbatimChar"/>
        </w:rPr>
        <w:t xml:space="preserve">--non-interactive --no-wait</w:t>
      </w:r>
      <w:r>
        <w:t xml:space="preserve">. OIDC over robot tokens. OTA in separate workflow. Concurrency cancel on PR. Sourcemap upload post-build.</w:t>
      </w:r>
    </w:p>
    <w:p>
      <w:r>
        <w:pict>
          <v:rect style="width:0;height:1.5pt" o:hralign="center" o:hrstd="t" o:hr="t"/>
        </w:pict>
      </w:r>
    </w:p>
    <w:p>
      <w:r>
        <w:pict>
          <v:rect style="width:0;height:1.5pt" o:hralign="center" o:hrstd="t" o:hr="t"/>
        </w:pict>
      </w:r>
    </w:p>
    <w:bookmarkStart w:id="2849" w:name="Xd9ec9a782fc1ff211de604160d53c27790665a2"/>
    <w:p>
      <w:pPr>
        <w:pStyle w:val="Heading3"/>
      </w:pPr>
      <w:r>
        <w:t xml:space="preserve">Q2. OTA strategy — coordinating EAS Update with native releases</w:t>
      </w:r>
    </w:p>
    <w:p>
      <w:r>
        <w:pict>
          <v:rect style="width:0;height:1.5pt" o:hralign="center" o:hrstd="t" o:hr="t"/>
        </w:pict>
      </w:r>
    </w:p>
    <w:bookmarkEnd w:id="2849"/>
    <w:bookmarkEnd w:id="2850"/>
    <w:bookmarkStart w:id="2851" w:name="difficulty-101"/>
    <w:p>
      <w:pPr>
        <w:pStyle w:val="Heading2"/>
      </w:pPr>
      <w:r>
        <w:t xml:space="preserve">Difficulty</w:t>
      </w:r>
    </w:p>
    <w:p>
      <w:pPr>
        <w:pStyle w:val="Compact"/>
        <w:numPr>
          <w:ilvl w:val="0"/>
          <w:numId w:val="2882"/>
        </w:numPr>
      </w:pPr>
      <w:r>
        <w:t xml:space="preserve">Advanced</w:t>
      </w:r>
    </w:p>
    <w:bookmarkEnd w:id="2851"/>
    <w:bookmarkStart w:id="2852" w:name="interview-frequency-101"/>
    <w:p>
      <w:pPr>
        <w:pStyle w:val="Heading2"/>
      </w:pPr>
      <w:r>
        <w:t xml:space="preserve">Interview Frequency</w:t>
      </w:r>
    </w:p>
    <w:p>
      <w:pPr>
        <w:pStyle w:val="Compact"/>
        <w:numPr>
          <w:ilvl w:val="0"/>
          <w:numId w:val="2883"/>
        </w:numPr>
      </w:pPr>
      <w:r>
        <w:t xml:space="preserve">Common</w:t>
      </w:r>
    </w:p>
    <w:bookmarkEnd w:id="2852"/>
    <w:bookmarkStart w:id="2853" w:name="prerequisites-101"/>
    <w:p>
      <w:pPr>
        <w:pStyle w:val="Heading2"/>
      </w:pPr>
      <w:r>
        <w:t xml:space="preserve">Prerequisites</w:t>
      </w:r>
    </w:p>
    <w:p>
      <w:pPr>
        <w:pStyle w:val="Compact"/>
        <w:numPr>
          <w:ilvl w:val="0"/>
          <w:numId w:val="2884"/>
        </w:numPr>
      </w:pPr>
      <w:r>
        <w:t xml:space="preserve">S5 Q4 (EAS Update mechanics)</w:t>
      </w:r>
    </w:p>
    <w:bookmarkEnd w:id="2853"/>
    <w:bookmarkStart w:id="2854" w:name="tldr-101"/>
    <w:p>
      <w:pPr>
        <w:pStyle w:val="Heading2"/>
      </w:pPr>
      <w:r>
        <w:t xml:space="preserve">TL;DR</w:t>
      </w:r>
    </w:p>
    <w:p>
      <w:pPr>
        <w:pStyle w:val="FirstParagraph"/>
      </w:pPr>
      <w:r>
        <w:t xml:space="preserve">OTA = JS+assets only; native changes need store release. Coordinate via</w:t>
      </w:r>
      <w:r>
        <w:t xml:space="preserve"> </w:t>
      </w:r>
      <w:r>
        <w:rPr>
          <w:b/>
          <w:bCs/>
        </w:rPr>
        <w:t xml:space="preserve">runtime versions</w:t>
      </w:r>
      <w:r>
        <w:t xml:space="preserve"> </w:t>
      </w:r>
      <w:r>
        <w:t xml:space="preserve">(bump on native change) +</w:t>
      </w:r>
      <w:r>
        <w:t xml:space="preserve"> </w:t>
      </w:r>
      <w:r>
        <w:rPr>
          <w:b/>
          <w:bCs/>
        </w:rPr>
        <w:t xml:space="preserve">branches per release line</w:t>
      </w:r>
      <w:r>
        <w:t xml:space="preserve"> </w:t>
      </w:r>
      <w:r>
        <w:t xml:space="preserve">+</w:t>
      </w:r>
      <w:r>
        <w:t xml:space="preserve"> </w:t>
      </w:r>
      <w:r>
        <w:rPr>
          <w:b/>
          <w:bCs/>
        </w:rPr>
        <w:t xml:space="preserve">channels per environment</w:t>
      </w:r>
      <w:r>
        <w:t xml:space="preserve">. Hot-fix flow: branch → publish → canary → 100%. Rollback = repoint channel. Always test runtime version compatibility before publish. Senior orgs gate OTA via Sentry health metrics.</w:t>
      </w:r>
    </w:p>
    <w:p>
      <w:r>
        <w:pict>
          <v:rect style="width:0;height:1.5pt" o:hralign="center" o:hrstd="t" o:hr="t"/>
        </w:pict>
      </w:r>
    </w:p>
    <w:bookmarkEnd w:id="2854"/>
    <w:bookmarkStart w:id="2855" w:name="Xdacb793848bc74bb81ef06c78aa1b385eb9e639"/>
    <w:p>
      <w:pPr>
        <w:pStyle w:val="Heading2"/>
      </w:pPr>
      <w:r>
        <w:t xml:space="preserve">30-Second Interview Answer</w:t>
      </w:r>
    </w:p>
    <w:p>
      <w:pPr>
        <w:pStyle w:val="BlockText"/>
      </w:pPr>
      <w:r>
        <w:t xml:space="preserve">"OTA delivers JS + assets within the same runtime version. Coordinate with native: bump runtime version on every native release; OTA can only update within matching runtime. Publish flow: feature merged → CI publishes to</w:t>
      </w:r>
      <w:r>
        <w:t xml:space="preserve"> </w:t>
      </w:r>
      <w:r>
        <w:rPr>
          <w:rStyle w:val="VerbatimChar"/>
        </w:rPr>
        <w:t xml:space="preserve">release-x.y.z</w:t>
      </w:r>
      <w:r>
        <w:t xml:space="preserve"> </w:t>
      </w:r>
      <w:r>
        <w:t xml:space="preserve">branch → channel pointed there → canary 5% → monitor crash-free + perf → ramp to 100%. Rollback = repoint channel. Native release = new build + new runtime version + new branch. Sentry health metrics gate ramp."</w:t>
      </w:r>
    </w:p>
    <w:p>
      <w:r>
        <w:pict>
          <v:rect style="width:0;height:1.5pt" o:hralign="center" o:hrstd="t" o:hr="t"/>
        </w:pict>
      </w:r>
    </w:p>
    <w:bookmarkEnd w:id="2855"/>
    <w:bookmarkStart w:id="2856" w:name="Xbb03ec9d589e60d7c67f8f64c1a5f6306e84033"/>
    <w:p>
      <w:pPr>
        <w:pStyle w:val="Heading2"/>
      </w:pPr>
      <w:r>
        <w:t xml:space="preserve">2-Minute Practical Answer</w:t>
      </w:r>
    </w:p>
    <w:p>
      <w:pPr>
        <w:pStyle w:val="FirstParagraph"/>
      </w:pPr>
      <w:r>
        <w:rPr>
          <w:b/>
          <w:bCs/>
        </w:rPr>
        <w:t xml:space="preserve">Runtime version policy</w:t>
      </w:r>
      <w:r>
        <w:t xml:space="preserve"> </w:t>
      </w:r>
      <w:r>
        <w:t xml:space="preserve">(</w:t>
      </w:r>
      <w:r>
        <w:rPr>
          <w:rStyle w:val="VerbatimChar"/>
        </w:rPr>
        <w:t xml:space="preserve">app.config.ts</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runtimeVersion</w:t>
      </w:r>
      <w:r>
        <w:rPr>
          <w:rStyle w:val="OperatorTok"/>
        </w:rPr>
        <w:t xml:space="preserve">:</w:t>
      </w:r>
      <w:r>
        <w:rPr>
          <w:rStyle w:val="NormalTok"/>
        </w:rPr>
        <w:t xml:space="preserve"> { policy</w:t>
      </w:r>
      <w:r>
        <w:rPr>
          <w:rStyle w:val="OperatorTok"/>
        </w:rPr>
        <w:t xml:space="preserve">:</w:t>
      </w:r>
      <w:r>
        <w:rPr>
          <w:rStyle w:val="NormalTok"/>
        </w:rPr>
        <w:t xml:space="preserve"> </w:t>
      </w:r>
      <w:r>
        <w:rPr>
          <w:rStyle w:val="StringTok"/>
        </w:rPr>
        <w:t xml:space="preserve">'fingerprint'</w:t>
      </w:r>
      <w:r>
        <w:rPr>
          <w:rStyle w:val="NormalTok"/>
        </w:rPr>
        <w:t xml:space="preserve"> }</w:t>
      </w:r>
      <w:r>
        <w:rPr>
          <w:rStyle w:val="OperatorTok"/>
        </w:rPr>
        <w:t xml:space="preserve">,</w:t>
      </w:r>
      <w:r>
        <w:rPr>
          <w:rStyle w:val="NormalTok"/>
        </w:rPr>
        <w:t xml:space="preserve">  </w:t>
      </w:r>
      <w:r>
        <w:rPr>
          <w:rStyle w:val="CommentTok"/>
        </w:rPr>
        <w:t xml:space="preserve">// hash of native deps</w:t>
      </w:r>
      <w:r>
        <w:br/>
      </w:r>
      <w:r>
        <w:rPr>
          <w:rStyle w:val="NormalTok"/>
        </w:rPr>
        <w:t xml:space="preserve">  </w:t>
      </w:r>
      <w:r>
        <w:rPr>
          <w:rStyle w:val="CommentTok"/>
        </w:rPr>
        <w:t xml:space="preserve">// or 'appVersion', or 'sdkVersion', or fixed string</w:t>
      </w:r>
      <w:r>
        <w:br/>
      </w:r>
      <w:r>
        <w:rPr>
          <w:rStyle w:val="NormalTok"/>
        </w:rPr>
        <w:t xml:space="preserve">}</w:t>
      </w:r>
      <w:r>
        <w:rPr>
          <w:rStyle w:val="OperatorTok"/>
        </w:rPr>
        <w:t xml:space="preserve">;</w:t>
      </w:r>
    </w:p>
    <w:p>
      <w:pPr>
        <w:pStyle w:val="FirstParagraph"/>
      </w:pPr>
      <w:r>
        <w:rPr>
          <w:rStyle w:val="VerbatimChar"/>
        </w:rPr>
        <w:t xml:space="preserve">fingerprint</w:t>
      </w:r>
      <w:r>
        <w:t xml:space="preserve"> </w:t>
      </w:r>
      <w:r>
        <w:t xml:space="preserve">is the 2026 default — auto-bumps when any native dep changes.</w:t>
      </w:r>
    </w:p>
    <w:p>
      <w:pPr>
        <w:pStyle w:val="BodyText"/>
      </w:pPr>
      <w:r>
        <w:rPr>
          <w:b/>
          <w:bCs/>
        </w:rPr>
        <w:t xml:space="preserve">Branches per release line</w:t>
      </w:r>
      <w:r>
        <w:t xml:space="preserve">:</w:t>
      </w:r>
    </w:p>
    <w:p>
      <w:pPr>
        <w:pStyle w:val="Compact"/>
        <w:numPr>
          <w:ilvl w:val="0"/>
          <w:numId w:val="2885"/>
        </w:numPr>
      </w:pPr>
      <w:r>
        <w:rPr>
          <w:rStyle w:val="VerbatimChar"/>
        </w:rPr>
        <w:t xml:space="preserve">release-1.4.x</w:t>
      </w:r>
      <w:r>
        <w:t xml:space="preserve"> </w:t>
      </w:r>
      <w:r>
        <w:t xml:space="preserve">for v1.4.* native builds.</w:t>
      </w:r>
    </w:p>
    <w:p>
      <w:pPr>
        <w:pStyle w:val="Compact"/>
        <w:numPr>
          <w:ilvl w:val="0"/>
          <w:numId w:val="2885"/>
        </w:numPr>
      </w:pPr>
      <w:r>
        <w:t xml:space="preserve">New native release v1.5.0 → new branch</w:t>
      </w:r>
      <w:r>
        <w:t xml:space="preserve"> </w:t>
      </w:r>
      <w:r>
        <w:rPr>
          <w:rStyle w:val="VerbatimChar"/>
        </w:rPr>
        <w:t xml:space="preserve">release-1.5.x</w:t>
      </w:r>
      <w:r>
        <w:t xml:space="preserve">.</w:t>
      </w:r>
    </w:p>
    <w:p>
      <w:pPr>
        <w:pStyle w:val="FirstParagraph"/>
      </w:pPr>
      <w:r>
        <w:rPr>
          <w:b/>
          <w:bCs/>
        </w:rPr>
        <w:t xml:space="preserve">Channels per environment</w:t>
      </w:r>
      <w:r>
        <w:t xml:space="preserve">:</w:t>
      </w:r>
    </w:p>
    <w:p>
      <w:pPr>
        <w:pStyle w:val="Compact"/>
        <w:numPr>
          <w:ilvl w:val="0"/>
          <w:numId w:val="2886"/>
        </w:numPr>
      </w:pP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preview</w:t>
      </w:r>
      <w:r>
        <w:t xml:space="preserve">,</w:t>
      </w:r>
      <w:r>
        <w:t xml:space="preserve"> </w:t>
      </w:r>
      <w:r>
        <w:rPr>
          <w:rStyle w:val="VerbatimChar"/>
        </w:rPr>
        <w:t xml:space="preserve">dev</w:t>
      </w:r>
      <w:r>
        <w:t xml:space="preserve">.</w:t>
      </w:r>
    </w:p>
    <w:p>
      <w:pPr>
        <w:pStyle w:val="Compact"/>
        <w:numPr>
          <w:ilvl w:val="0"/>
          <w:numId w:val="2886"/>
        </w:numPr>
      </w:pPr>
      <w:r>
        <w:t xml:space="preserve">Channel → branch mapping changes for rollouts/rollbacks.</w:t>
      </w:r>
    </w:p>
    <w:p>
      <w:pPr>
        <w:pStyle w:val="FirstParagraph"/>
      </w:pPr>
      <w:r>
        <w:rPr>
          <w:b/>
          <w:bCs/>
        </w:rPr>
        <w:t xml:space="preserve">Hot-fix flow</w:t>
      </w:r>
      <w:r>
        <w:t xml:space="preserve">:</w:t>
      </w:r>
    </w:p>
    <w:p>
      <w:pPr>
        <w:pStyle w:val="Compact"/>
        <w:numPr>
          <w:ilvl w:val="0"/>
          <w:numId w:val="2887"/>
        </w:numPr>
      </w:pPr>
      <w:r>
        <w:t xml:space="preserve">Fix merged to</w:t>
      </w:r>
      <w:r>
        <w:t xml:space="preserve"> </w:t>
      </w:r>
      <w:r>
        <w:rPr>
          <w:rStyle w:val="VerbatimChar"/>
        </w:rPr>
        <w:t xml:space="preserve">release/1.4.x</w:t>
      </w:r>
      <w:r>
        <w:t xml:space="preserve"> </w:t>
      </w:r>
      <w:r>
        <w:t xml:space="preserve">branch.</w:t>
      </w:r>
    </w:p>
    <w:p>
      <w:pPr>
        <w:pStyle w:val="Compact"/>
        <w:numPr>
          <w:ilvl w:val="0"/>
          <w:numId w:val="2887"/>
        </w:numPr>
      </w:pPr>
      <w:r>
        <w:t xml:space="preserve">CI publishes update to</w:t>
      </w:r>
      <w:r>
        <w:t xml:space="preserve"> </w:t>
      </w:r>
      <w:r>
        <w:rPr>
          <w:rStyle w:val="VerbatimChar"/>
        </w:rPr>
        <w:t xml:space="preserve">release-1.4.x</w:t>
      </w:r>
      <w:r>
        <w:t xml:space="preserve"> </w:t>
      </w:r>
      <w:r>
        <w:t xml:space="preserve">EAS branch.</w:t>
      </w:r>
    </w:p>
    <w:p>
      <w:pPr>
        <w:pStyle w:val="Compact"/>
        <w:numPr>
          <w:ilvl w:val="0"/>
          <w:numId w:val="2887"/>
        </w:numPr>
      </w:pPr>
      <w:r>
        <w:t xml:space="preserve">Initial rollout: 5% via</w:t>
      </w:r>
      <w:r>
        <w:t xml:space="preserve"> </w:t>
      </w:r>
      <w:r>
        <w:rPr>
          <w:rStyle w:val="VerbatimChar"/>
        </w:rPr>
        <w:t xml:space="preserve">eas channel:edit production --rollout-percentage 5</w:t>
      </w:r>
      <w:r>
        <w:t xml:space="preserve">.</w:t>
      </w:r>
    </w:p>
    <w:p>
      <w:pPr>
        <w:pStyle w:val="Compact"/>
        <w:numPr>
          <w:ilvl w:val="0"/>
          <w:numId w:val="2887"/>
        </w:numPr>
      </w:pPr>
      <w:r>
        <w:t xml:space="preserve">Monitor 30 min: crash-free, screen TTI, error rate.</w:t>
      </w:r>
    </w:p>
    <w:p>
      <w:pPr>
        <w:pStyle w:val="Compact"/>
        <w:numPr>
          <w:ilvl w:val="0"/>
          <w:numId w:val="2887"/>
        </w:numPr>
      </w:pPr>
      <w:r>
        <w:t xml:space="preserve">If healthy, ramp to 25% → 50% → 100%.</w:t>
      </w:r>
    </w:p>
    <w:p>
      <w:pPr>
        <w:pStyle w:val="Compact"/>
        <w:numPr>
          <w:ilvl w:val="0"/>
          <w:numId w:val="2887"/>
        </w:numPr>
      </w:pPr>
      <w:r>
        <w:t xml:space="preserve">If unhealthy,</w:t>
      </w:r>
      <w:r>
        <w:t xml:space="preserve"> </w:t>
      </w:r>
      <w:r>
        <w:rPr>
          <w:rStyle w:val="VerbatimChar"/>
        </w:rPr>
        <w:t xml:space="preserve">eas channel:edit production --branch release-1.4.x-prev</w:t>
      </w:r>
      <w:r>
        <w:t xml:space="preserve"> </w:t>
      </w:r>
      <w:r>
        <w:t xml:space="preserve">(instant rollback).</w:t>
      </w:r>
    </w:p>
    <w:p>
      <w:pPr>
        <w:pStyle w:val="FirstParagraph"/>
      </w:pPr>
      <w:r>
        <w:rPr>
          <w:b/>
          <w:bCs/>
        </w:rPr>
        <w:t xml:space="preserve">Native release coordination</w:t>
      </w:r>
      <w:r>
        <w:t xml:space="preserve">:</w:t>
      </w:r>
    </w:p>
    <w:p>
      <w:pPr>
        <w:pStyle w:val="Compact"/>
        <w:numPr>
          <w:ilvl w:val="0"/>
          <w:numId w:val="2888"/>
        </w:numPr>
      </w:pPr>
      <w:r>
        <w:t xml:space="preserve">Bump appVersion + native deps → fingerprint changes → new runtime version.</w:t>
      </w:r>
    </w:p>
    <w:p>
      <w:pPr>
        <w:pStyle w:val="Compact"/>
        <w:numPr>
          <w:ilvl w:val="0"/>
          <w:numId w:val="2888"/>
        </w:numPr>
      </w:pPr>
      <w:r>
        <w:t xml:space="preserve">New build subscribes to fresh branch (e.g.,</w:t>
      </w:r>
      <w:r>
        <w:t xml:space="preserve"> </w:t>
      </w:r>
      <w:r>
        <w:rPr>
          <w:rStyle w:val="VerbatimChar"/>
        </w:rPr>
        <w:t xml:space="preserve">release-1.5.x</w:t>
      </w:r>
      <w:r>
        <w:t xml:space="preserve">).</w:t>
      </w:r>
    </w:p>
    <w:p>
      <w:pPr>
        <w:pStyle w:val="Compact"/>
        <w:numPr>
          <w:ilvl w:val="0"/>
          <w:numId w:val="2888"/>
        </w:numPr>
      </w:pPr>
      <w:r>
        <w:t xml:space="preserve">Old runtime version (1.4.x) keeps receiving updates from its branch (long tail of users on old build).</w:t>
      </w:r>
    </w:p>
    <w:p>
      <w:pPr>
        <w:pStyle w:val="FirstParagraph"/>
      </w:pPr>
      <w:r>
        <w:rPr>
          <w:b/>
          <w:bCs/>
        </w:rPr>
        <w:t xml:space="preserve">Critical rules</w:t>
      </w:r>
      <w:r>
        <w:t xml:space="preserve">:</w:t>
      </w:r>
    </w:p>
    <w:p>
      <w:pPr>
        <w:pStyle w:val="Compact"/>
        <w:numPr>
          <w:ilvl w:val="0"/>
          <w:numId w:val="2889"/>
        </w:numPr>
      </w:pPr>
      <w:r>
        <w:t xml:space="preserve">OTA never includes native deltas.</w:t>
      </w:r>
    </w:p>
    <w:p>
      <w:pPr>
        <w:pStyle w:val="Compact"/>
        <w:numPr>
          <w:ilvl w:val="0"/>
          <w:numId w:val="2889"/>
        </w:numPr>
      </w:pPr>
      <w:r>
        <w:t xml:space="preserve">OTA never changes entitlements / Info.plist / AndroidManifest.</w:t>
      </w:r>
    </w:p>
    <w:p>
      <w:pPr>
        <w:pStyle w:val="Compact"/>
        <w:numPr>
          <w:ilvl w:val="0"/>
          <w:numId w:val="2889"/>
        </w:numPr>
      </w:pPr>
      <w:r>
        <w:t xml:space="preserve">OTA never breaks JS↔native contract (e.g., calling a native method that doesn't exist in old build).</w:t>
      </w:r>
    </w:p>
    <w:p>
      <w:pPr>
        <w:pStyle w:val="Compact"/>
        <w:numPr>
          <w:ilvl w:val="0"/>
          <w:numId w:val="2889"/>
        </w:numPr>
      </w:pPr>
      <w:r>
        <w:t xml:space="preserve">Always test on a build with the target runtime version BEFORE publish.</w:t>
      </w:r>
    </w:p>
    <w:p>
      <w:r>
        <w:pict>
          <v:rect style="width:0;height:1.5pt" o:hralign="center" o:hrstd="t" o:hr="t"/>
        </w:pict>
      </w:r>
    </w:p>
    <w:bookmarkEnd w:id="2856"/>
    <w:bookmarkStart w:id="2857" w:name="X93026d13282e621a0e4324c6556a5bc47d2ef0a"/>
    <w:p>
      <w:pPr>
        <w:pStyle w:val="Heading2"/>
      </w:pPr>
      <w:r>
        <w:t xml:space="preserve">5-Minute Architecture Answer</w:t>
      </w:r>
    </w:p>
    <w:p>
      <w:pPr>
        <w:pStyle w:val="FirstParagraph"/>
      </w:pPr>
      <w:r>
        <w:t xml:space="preserve">OTA coordination challenges:</w:t>
      </w:r>
    </w:p>
    <w:p>
      <w:pPr>
        <w:pStyle w:val="Compact"/>
        <w:numPr>
          <w:ilvl w:val="0"/>
          <w:numId w:val="2890"/>
        </w:numPr>
      </w:pPr>
      <w:r>
        <w:rPr>
          <w:b/>
          <w:bCs/>
        </w:rPr>
        <w:t xml:space="preserve">Long tail</w:t>
      </w:r>
      <w:r>
        <w:t xml:space="preserve">: users skip updates → multiple runtime versions live concurrently.</w:t>
      </w:r>
    </w:p>
    <w:p>
      <w:pPr>
        <w:pStyle w:val="Compact"/>
        <w:numPr>
          <w:ilvl w:val="0"/>
          <w:numId w:val="2890"/>
        </w:numPr>
      </w:pPr>
      <w:r>
        <w:rPr>
          <w:b/>
          <w:bCs/>
        </w:rPr>
        <w:t xml:space="preserve">Backward compat</w:t>
      </w:r>
      <w:r>
        <w:t xml:space="preserve">: JS code must guard for missing native modules.</w:t>
      </w:r>
    </w:p>
    <w:p>
      <w:pPr>
        <w:pStyle w:val="Compact"/>
        <w:numPr>
          <w:ilvl w:val="0"/>
          <w:numId w:val="2890"/>
        </w:numPr>
      </w:pPr>
      <w:r>
        <w:rPr>
          <w:b/>
          <w:bCs/>
        </w:rPr>
        <w:t xml:space="preserve">Atomicity</w:t>
      </w:r>
      <w:r>
        <w:t xml:space="preserve">: OTA + backend deploys must align (don't push JS expecting new API).</w:t>
      </w:r>
    </w:p>
    <w:p>
      <w:pPr>
        <w:pStyle w:val="Compact"/>
        <w:numPr>
          <w:ilvl w:val="0"/>
          <w:numId w:val="2890"/>
        </w:numPr>
      </w:pPr>
      <w:r>
        <w:rPr>
          <w:b/>
          <w:bCs/>
        </w:rPr>
        <w:t xml:space="preserve">Privacy</w:t>
      </w:r>
      <w:r>
        <w:t xml:space="preserve">: OTA updates must respect store policies (no surprise behavior).</w:t>
      </w:r>
    </w:p>
    <w:p>
      <w:pPr>
        <w:pStyle w:val="FirstParagraph"/>
      </w:pPr>
      <w:r>
        <w:t xml:space="preserve">Multi-runtime-version reality:</w:t>
      </w:r>
    </w:p>
    <w:p>
      <w:pPr>
        <w:pStyle w:val="Compact"/>
        <w:numPr>
          <w:ilvl w:val="0"/>
          <w:numId w:val="2891"/>
        </w:numPr>
      </w:pPr>
      <w:r>
        <w:t xml:space="preserve">Production might have 5+ runtime versions live (old users, slow updaters).</w:t>
      </w:r>
    </w:p>
    <w:p>
      <w:pPr>
        <w:pStyle w:val="Compact"/>
        <w:numPr>
          <w:ilvl w:val="0"/>
          <w:numId w:val="2891"/>
        </w:numPr>
      </w:pPr>
      <w:r>
        <w:t xml:space="preserve">Each gets updates from its branch.</w:t>
      </w:r>
    </w:p>
    <w:p>
      <w:pPr>
        <w:pStyle w:val="Compact"/>
        <w:numPr>
          <w:ilvl w:val="0"/>
          <w:numId w:val="2891"/>
        </w:numPr>
      </w:pPr>
      <w:r>
        <w:t xml:space="preserve">Branch maintenance: backport critical fixes; sunset after 6+ months.</w:t>
      </w:r>
    </w:p>
    <w:p>
      <w:pPr>
        <w:pStyle w:val="FirstParagraph"/>
      </w:pPr>
      <w:r>
        <w:t xml:space="preserve">API versioning to support:</w:t>
      </w:r>
    </w:p>
    <w:p>
      <w:pPr>
        <w:pStyle w:val="Compact"/>
        <w:numPr>
          <w:ilvl w:val="0"/>
          <w:numId w:val="2892"/>
        </w:numPr>
      </w:pPr>
      <w:r>
        <w:rPr>
          <w:rStyle w:val="VerbatimChar"/>
        </w:rPr>
        <w:t xml:space="preserve">/v1</w:t>
      </w:r>
      <w:r>
        <w:t xml:space="preserve">,</w:t>
      </w:r>
      <w:r>
        <w:t xml:space="preserve"> </w:t>
      </w:r>
      <w:r>
        <w:rPr>
          <w:rStyle w:val="VerbatimChar"/>
        </w:rPr>
        <w:t xml:space="preserve">/v2</w:t>
      </w:r>
      <w:r>
        <w:t xml:space="preserve"> </w:t>
      </w:r>
      <w:r>
        <w:t xml:space="preserve">API endpoints.</w:t>
      </w:r>
    </w:p>
    <w:p>
      <w:pPr>
        <w:pStyle w:val="Compact"/>
        <w:numPr>
          <w:ilvl w:val="0"/>
          <w:numId w:val="2892"/>
        </w:numPr>
      </w:pPr>
      <w:r>
        <w:t xml:space="preserve">Old client → old API.</w:t>
      </w:r>
    </w:p>
    <w:p>
      <w:pPr>
        <w:pStyle w:val="Compact"/>
        <w:numPr>
          <w:ilvl w:val="0"/>
          <w:numId w:val="2892"/>
        </w:numPr>
      </w:pPr>
      <w:r>
        <w:t xml:space="preserve">New client → new API.</w:t>
      </w:r>
    </w:p>
    <w:p>
      <w:pPr>
        <w:pStyle w:val="Compact"/>
        <w:numPr>
          <w:ilvl w:val="0"/>
          <w:numId w:val="2892"/>
        </w:numPr>
      </w:pPr>
      <w:r>
        <w:t xml:space="preserve">Backend supports both for transition.</w:t>
      </w:r>
    </w:p>
    <w:p>
      <w:pPr>
        <w:pStyle w:val="FirstParagraph"/>
      </w:pPr>
      <w:r>
        <w:t xml:space="preserve">OTA + backend release order:</w:t>
      </w:r>
    </w:p>
    <w:p>
      <w:pPr>
        <w:pStyle w:val="Compact"/>
        <w:numPr>
          <w:ilvl w:val="0"/>
          <w:numId w:val="2893"/>
        </w:numPr>
      </w:pPr>
      <w:r>
        <w:t xml:space="preserve">Backend deploys backward-compatible change (additive).</w:t>
      </w:r>
    </w:p>
    <w:p>
      <w:pPr>
        <w:pStyle w:val="Compact"/>
        <w:numPr>
          <w:ilvl w:val="0"/>
          <w:numId w:val="2893"/>
        </w:numPr>
      </w:pPr>
      <w:r>
        <w:t xml:space="preserve">Native release of client expecting new shape (with feature flag off).</w:t>
      </w:r>
    </w:p>
    <w:p>
      <w:pPr>
        <w:pStyle w:val="Compact"/>
        <w:numPr>
          <w:ilvl w:val="0"/>
          <w:numId w:val="2893"/>
        </w:numPr>
      </w:pPr>
      <w:r>
        <w:t xml:space="preserve">Backend completes incompatible change (after old clients gone).</w:t>
      </w:r>
    </w:p>
    <w:p>
      <w:pPr>
        <w:pStyle w:val="Compact"/>
        <w:numPr>
          <w:ilvl w:val="0"/>
          <w:numId w:val="2893"/>
        </w:numPr>
      </w:pPr>
      <w:r>
        <w:t xml:space="preserve">Or: feature-flag the new path, OTA enables when backend ready.</w:t>
      </w:r>
    </w:p>
    <w:p>
      <w:pPr>
        <w:pStyle w:val="FirstParagraph"/>
      </w:pPr>
      <w:r>
        <w:t xml:space="preserve">Health gating:</w:t>
      </w:r>
    </w:p>
    <w:p>
      <w:pPr>
        <w:pStyle w:val="Compact"/>
        <w:numPr>
          <w:ilvl w:val="0"/>
          <w:numId w:val="2894"/>
        </w:numPr>
      </w:pPr>
      <w:r>
        <w:t xml:space="preserve">Sentry crash-free session SLO.</w:t>
      </w:r>
    </w:p>
    <w:p>
      <w:pPr>
        <w:pStyle w:val="Compact"/>
        <w:numPr>
          <w:ilvl w:val="0"/>
          <w:numId w:val="2894"/>
        </w:numPr>
      </w:pPr>
      <w:r>
        <w:t xml:space="preserve">API error rate &lt; threshold.</w:t>
      </w:r>
    </w:p>
    <w:p>
      <w:pPr>
        <w:pStyle w:val="Compact"/>
        <w:numPr>
          <w:ilvl w:val="0"/>
          <w:numId w:val="2894"/>
        </w:numPr>
      </w:pPr>
      <w:r>
        <w:t xml:space="preserve">Screen TTI within budget.</w:t>
      </w:r>
    </w:p>
    <w:p>
      <w:pPr>
        <w:pStyle w:val="Compact"/>
        <w:numPr>
          <w:ilvl w:val="0"/>
          <w:numId w:val="2894"/>
        </w:numPr>
      </w:pPr>
      <w:r>
        <w:t xml:space="preserve">If any breaches → auto-pause rollout (Statsig / LaunchDarkly + EAS API integration).</w:t>
      </w:r>
    </w:p>
    <w:p>
      <w:pPr>
        <w:pStyle w:val="FirstParagraph"/>
      </w:pPr>
      <w:r>
        <w:t xml:space="preserve">Canary cohorts:</w:t>
      </w:r>
    </w:p>
    <w:p>
      <w:pPr>
        <w:pStyle w:val="Compact"/>
        <w:numPr>
          <w:ilvl w:val="0"/>
          <w:numId w:val="2895"/>
        </w:numPr>
      </w:pPr>
      <w:r>
        <w:t xml:space="preserve">Internal employees first (via EAS branch dev/staging).</w:t>
      </w:r>
    </w:p>
    <w:p>
      <w:pPr>
        <w:pStyle w:val="Compact"/>
        <w:numPr>
          <w:ilvl w:val="0"/>
          <w:numId w:val="2895"/>
        </w:numPr>
      </w:pPr>
      <w:r>
        <w:t xml:space="preserve">Beta channel (TestFlight beta + Play Console internal testing).</w:t>
      </w:r>
    </w:p>
    <w:p>
      <w:pPr>
        <w:pStyle w:val="Compact"/>
        <w:numPr>
          <w:ilvl w:val="0"/>
          <w:numId w:val="2895"/>
        </w:numPr>
      </w:pPr>
      <w:r>
        <w:t xml:space="preserve">Then 5% production → ramp.</w:t>
      </w:r>
    </w:p>
    <w:p>
      <w:pPr>
        <w:pStyle w:val="FirstParagraph"/>
      </w:pPr>
      <w:r>
        <w:t xml:space="preserve">Rollback gotchas:</w:t>
      </w:r>
    </w:p>
    <w:p>
      <w:pPr>
        <w:pStyle w:val="Compact"/>
        <w:numPr>
          <w:ilvl w:val="0"/>
          <w:numId w:val="2896"/>
        </w:numPr>
      </w:pPr>
      <w:r>
        <w:t xml:space="preserve">Rollback applies on next launch (users mid-session keep current).</w:t>
      </w:r>
    </w:p>
    <w:p>
      <w:pPr>
        <w:pStyle w:val="Compact"/>
        <w:numPr>
          <w:ilvl w:val="0"/>
          <w:numId w:val="2896"/>
        </w:numPr>
      </w:pPr>
      <w:r>
        <w:t xml:space="preserve">For severe issues: flip kill switch (feature flag) immediately while OTA rollback rolls.</w:t>
      </w:r>
    </w:p>
    <w:p>
      <w:pPr>
        <w:pStyle w:val="Compact"/>
        <w:numPr>
          <w:ilvl w:val="0"/>
          <w:numId w:val="2896"/>
        </w:numPr>
      </w:pPr>
      <w:r>
        <w:t xml:space="preserve">Some bugs persist even after rollback (corrupted local state) — need cleanup logic.</w:t>
      </w:r>
    </w:p>
    <w:p>
      <w:pPr>
        <w:pStyle w:val="FirstParagraph"/>
      </w:pPr>
      <w:r>
        <w:t xml:space="preserve">The 2026 specific:</w:t>
      </w:r>
    </w:p>
    <w:p>
      <w:pPr>
        <w:pStyle w:val="Compact"/>
        <w:numPr>
          <w:ilvl w:val="0"/>
          <w:numId w:val="2897"/>
        </w:numPr>
      </w:pPr>
      <w:r>
        <w:rPr>
          <w:rStyle w:val="VerbatimChar"/>
          <w:b/>
          <w:bCs/>
        </w:rPr>
        <w:t xml:space="preserve">fingerprint</w:t>
      </w:r>
      <w:r>
        <w:rPr>
          <w:b/>
          <w:bCs/>
        </w:rPr>
        <w:t xml:space="preserve"> </w:t>
      </w:r>
      <w:r>
        <w:rPr>
          <w:b/>
          <w:bCs/>
        </w:rPr>
        <w:t xml:space="preserve">runtime version policy</w:t>
      </w:r>
      <w:r>
        <w:t xml:space="preserve"> </w:t>
      </w:r>
      <w:r>
        <w:t xml:space="preserve">default — auto-detects native changes.</w:t>
      </w:r>
    </w:p>
    <w:p>
      <w:pPr>
        <w:pStyle w:val="Compact"/>
        <w:numPr>
          <w:ilvl w:val="0"/>
          <w:numId w:val="2897"/>
        </w:numPr>
      </w:pPr>
      <w:r>
        <w:rPr>
          <w:b/>
          <w:bCs/>
        </w:rPr>
        <w:t xml:space="preserve">EAS Update channels with rollout %</w:t>
      </w:r>
      <w:r>
        <w:t xml:space="preserve"> </w:t>
      </w:r>
      <w:r>
        <w:t xml:space="preserve">built-in.</w:t>
      </w:r>
    </w:p>
    <w:p>
      <w:pPr>
        <w:pStyle w:val="Compact"/>
        <w:numPr>
          <w:ilvl w:val="0"/>
          <w:numId w:val="2897"/>
        </w:numPr>
      </w:pPr>
      <w:r>
        <w:rPr>
          <w:b/>
          <w:bCs/>
        </w:rPr>
        <w:t xml:space="preserve">Sentry health-gated OTA</w:t>
      </w:r>
      <w:r>
        <w:t xml:space="preserve"> </w:t>
      </w:r>
      <w:r>
        <w:t xml:space="preserve">via webhook.</w:t>
      </w:r>
    </w:p>
    <w:p>
      <w:pPr>
        <w:pStyle w:val="Compact"/>
        <w:numPr>
          <w:ilvl w:val="0"/>
          <w:numId w:val="2897"/>
        </w:numPr>
      </w:pPr>
      <w:r>
        <w:rPr>
          <w:b/>
          <w:bCs/>
        </w:rPr>
        <w:t xml:space="preserve">Update size budget</w:t>
      </w:r>
      <w:r>
        <w:t xml:space="preserve"> </w:t>
      </w:r>
      <w:r>
        <w:t xml:space="preserve">enforced (&lt;50MB warning).</w:t>
      </w:r>
    </w:p>
    <w:p>
      <w:pPr>
        <w:pStyle w:val="Compact"/>
        <w:numPr>
          <w:ilvl w:val="0"/>
          <w:numId w:val="2897"/>
        </w:numPr>
      </w:pPr>
      <w:r>
        <w:rPr>
          <w:b/>
          <w:bCs/>
        </w:rPr>
        <w:t xml:space="preserve">Critical update</w:t>
      </w:r>
      <w:r>
        <w:t xml:space="preserve">: app forces apply if marked critical.</w:t>
      </w:r>
    </w:p>
    <w:p>
      <w:pPr>
        <w:pStyle w:val="FirstParagraph"/>
      </w:pPr>
      <w:r>
        <w:t xml:space="preserve">OTA ↔ Feature Flag synergy:</w:t>
      </w:r>
    </w:p>
    <w:p>
      <w:pPr>
        <w:pStyle w:val="Compact"/>
        <w:numPr>
          <w:ilvl w:val="0"/>
          <w:numId w:val="2898"/>
        </w:numPr>
      </w:pPr>
      <w:r>
        <w:t xml:space="preserve">OTA = code delivery.</w:t>
      </w:r>
    </w:p>
    <w:p>
      <w:pPr>
        <w:pStyle w:val="Compact"/>
        <w:numPr>
          <w:ilvl w:val="0"/>
          <w:numId w:val="2898"/>
        </w:numPr>
      </w:pPr>
      <w:r>
        <w:t xml:space="preserve">Feature flag = behavior gating.</w:t>
      </w:r>
    </w:p>
    <w:p>
      <w:pPr>
        <w:pStyle w:val="Compact"/>
        <w:numPr>
          <w:ilvl w:val="0"/>
          <w:numId w:val="2898"/>
        </w:numPr>
      </w:pPr>
      <w:r>
        <w:t xml:space="preserve">Pattern: ship dark via OTA, enable per-cohort via flag.</w:t>
      </w:r>
    </w:p>
    <w:p>
      <w:pPr>
        <w:pStyle w:val="Compact"/>
        <w:numPr>
          <w:ilvl w:val="0"/>
          <w:numId w:val="2898"/>
        </w:numPr>
      </w:pPr>
      <w:r>
        <w:t xml:space="preserve">Decouple "in the build" from "active for users".</w:t>
      </w:r>
    </w:p>
    <w:p>
      <w:r>
        <w:pict>
          <v:rect style="width:0;height:1.5pt" o:hralign="center" o:hrstd="t" o:hr="t"/>
        </w:pict>
      </w:r>
    </w:p>
    <w:bookmarkEnd w:id="2857"/>
    <w:bookmarkStart w:id="2858" w:name="the-why-101"/>
    <w:p>
      <w:pPr>
        <w:pStyle w:val="Heading2"/>
      </w:pPr>
      <w:r>
        <w:t xml:space="preserve">The "Why"</w:t>
      </w:r>
    </w:p>
    <w:p>
      <w:pPr>
        <w:pStyle w:val="FirstParagraph"/>
      </w:pPr>
      <w:r>
        <w:t xml:space="preserve">OTA done badly = mass crashes, support storm, store strikes. OTA done well = MTTR in minutes, faster than backend deploy. Companies care because OTA is a competitive advantage.</w:t>
      </w:r>
    </w:p>
    <w:p>
      <w:r>
        <w:pict>
          <v:rect style="width:0;height:1.5pt" o:hralign="center" o:hrstd="t" o:hr="t"/>
        </w:pict>
      </w:r>
    </w:p>
    <w:bookmarkEnd w:id="2858"/>
    <w:bookmarkStart w:id="2859" w:name="mental-model-101"/>
    <w:p>
      <w:pPr>
        <w:pStyle w:val="Heading2"/>
      </w:pPr>
      <w:r>
        <w:t xml:space="preserve">Mental Model</w:t>
      </w:r>
    </w:p>
    <w:p>
      <w:pPr>
        <w:pStyle w:val="FirstParagraph"/>
      </w:pPr>
      <w:r>
        <w:t xml:space="preserve">Channel = subscribed track. Branch = release line. Runtime version = native compatibility key. Update = JS+assets payload.</w:t>
      </w:r>
    </w:p>
    <w:p>
      <w:r>
        <w:pict>
          <v:rect style="width:0;height:1.5pt" o:hralign="center" o:hrstd="t" o:hr="t"/>
        </w:pict>
      </w:r>
    </w:p>
    <w:bookmarkEnd w:id="2859"/>
    <w:bookmarkStart w:id="2860" w:name="internal-working-2026-context-101"/>
    <w:p>
      <w:pPr>
        <w:pStyle w:val="Heading2"/>
      </w:pPr>
      <w:r>
        <w:t xml:space="preserve">Internal Working (2026 Context)</w:t>
      </w:r>
    </w:p>
    <w:p>
      <w:pPr>
        <w:pStyle w:val="Compact"/>
        <w:numPr>
          <w:ilvl w:val="0"/>
          <w:numId w:val="2899"/>
        </w:numPr>
      </w:pPr>
      <w:r>
        <w:t xml:space="preserve">App on launch: query EAS Update API with channel + runtime version.</w:t>
      </w:r>
    </w:p>
    <w:p>
      <w:pPr>
        <w:pStyle w:val="Compact"/>
        <w:numPr>
          <w:ilvl w:val="0"/>
          <w:numId w:val="2899"/>
        </w:numPr>
      </w:pPr>
      <w:r>
        <w:t xml:space="preserve">Server: latest update for that branch + RV.</w:t>
      </w:r>
    </w:p>
    <w:p>
      <w:pPr>
        <w:pStyle w:val="Compact"/>
        <w:numPr>
          <w:ilvl w:val="0"/>
          <w:numId w:val="2899"/>
        </w:numPr>
      </w:pPr>
      <w:r>
        <w:t xml:space="preserve">App: download in background, apply on next launch (or immediately if critical).</w:t>
      </w:r>
    </w:p>
    <w:p>
      <w:r>
        <w:pict>
          <v:rect style="width:0;height:1.5pt" o:hralign="center" o:hrstd="t" o:hr="t"/>
        </w:pict>
      </w:r>
    </w:p>
    <w:bookmarkEnd w:id="2860"/>
    <w:bookmarkStart w:id="2861" w:name="modern-implementation-code-101"/>
    <w:p>
      <w:pPr>
        <w:pStyle w:val="Heading2"/>
      </w:pPr>
      <w:r>
        <w:t xml:space="preserve">Modern Implementation (Code)</w:t>
      </w:r>
    </w:p>
    <w:p>
      <w:pPr>
        <w:pStyle w:val="FirstParagraph"/>
      </w:pPr>
      <w:r>
        <w:rPr>
          <w:b/>
          <w:bCs/>
        </w:rPr>
        <w:t xml:space="preserve">Critical update enforcement</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Updates </w:t>
      </w:r>
      <w:r>
        <w:rPr>
          <w:rStyle w:val="ImportTok"/>
        </w:rPr>
        <w:t xml:space="preserve">from</w:t>
      </w:r>
      <w:r>
        <w:rPr>
          <w:rStyle w:val="NormalTok"/>
        </w:rPr>
        <w:t xml:space="preserve"> </w:t>
      </w:r>
      <w:r>
        <w:rPr>
          <w:rStyle w:val="StringTok"/>
        </w:rPr>
        <w:t xml:space="preserve">'expo-updates'</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gateOnCritical</w:t>
      </w:r>
      <w:r>
        <w:rPr>
          <w:rStyle w:val="NormalTok"/>
        </w:rPr>
        <w:t xml:space="preserve">() {</w:t>
      </w:r>
      <w:r>
        <w:br/>
      </w:r>
      <w:r>
        <w:rPr>
          <w:rStyle w:val="NormalTok"/>
        </w:rPr>
        <w:t xml:space="preserve">  </w:t>
      </w:r>
      <w:r>
        <w:rPr>
          <w:rStyle w:val="KeywordTok"/>
        </w:rPr>
        <w:t xml:space="preserve">const</w:t>
      </w:r>
      <w:r>
        <w:rPr>
          <w:rStyle w:val="NormalTok"/>
        </w:rPr>
        <w:t xml:space="preserve"> update </w:t>
      </w:r>
      <w:r>
        <w:rPr>
          <w:rStyle w:val="OperatorTok"/>
        </w:rPr>
        <w:t xml:space="preserve">=</w:t>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checkForUpdateAsync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(update</w:t>
      </w:r>
      <w:r>
        <w:rPr>
          <w:rStyle w:val="OperatorTok"/>
        </w:rPr>
        <w:t xml:space="preserve">.</w:t>
      </w:r>
      <w:r>
        <w:rPr>
          <w:rStyle w:val="AttributeTok"/>
        </w:rPr>
        <w:t xml:space="preserve">isAvailable</w:t>
      </w:r>
      <w:r>
        <w:rPr>
          <w:rStyle w:val="NormalTok"/>
        </w:rPr>
        <w:t xml:space="preserve"> </w:t>
      </w:r>
      <w:r>
        <w:rPr>
          <w:rStyle w:val="OperatorTok"/>
        </w:rPr>
        <w:t xml:space="preserve">&amp;&amp;</w:t>
      </w:r>
      <w:r>
        <w:rPr>
          <w:rStyle w:val="NormalTok"/>
        </w:rPr>
        <w:t xml:space="preserve"> update</w:t>
      </w:r>
      <w:r>
        <w:rPr>
          <w:rStyle w:val="OperatorTok"/>
        </w:rPr>
        <w:t xml:space="preserve">.</w:t>
      </w:r>
      <w:r>
        <w:rPr>
          <w:rStyle w:val="AttributeTok"/>
        </w:rPr>
        <w:t xml:space="preserve">manifest</w:t>
      </w:r>
      <w:r>
        <w:rPr>
          <w:rStyle w:val="OperatorTok"/>
        </w:rPr>
        <w:t xml:space="preserve">?.</w:t>
      </w:r>
      <w:r>
        <w:rPr>
          <w:rStyle w:val="AttributeTok"/>
        </w:rPr>
        <w:t xml:space="preserve">extra</w:t>
      </w:r>
      <w:r>
        <w:rPr>
          <w:rStyle w:val="OperatorTok"/>
        </w:rPr>
        <w:t xml:space="preserve">?.</w:t>
      </w:r>
      <w:r>
        <w:rPr>
          <w:rStyle w:val="AttributeTok"/>
        </w:rPr>
        <w:t xml:space="preserve">critical</w:t>
      </w:r>
      <w:r>
        <w:rPr>
          <w:rStyle w:val="NormalTok"/>
        </w:rPr>
        <w:t xml:space="preserve">) {</w:t>
      </w:r>
      <w:r>
        <w:br/>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fetchUpdateAsync</w:t>
      </w:r>
      <w:r>
        <w:rPr>
          <w:rStyle w:val="NormalTok"/>
        </w:rPr>
        <w:t xml:space="preserve">()</w:t>
      </w:r>
      <w:r>
        <w:rPr>
          <w:rStyle w:val="OperatorTok"/>
        </w:rPr>
        <w:t xml:space="preserve">;</w:t>
      </w:r>
      <w:r>
        <w:br/>
      </w:r>
      <w:r>
        <w:rPr>
          <w:rStyle w:val="NormalTok"/>
        </w:rPr>
        <w:t xml:space="preserve">    </w:t>
      </w:r>
      <w:r>
        <w:rPr>
          <w:rStyle w:val="FunctionTok"/>
        </w:rPr>
        <w:t xml:space="preserve">showBlockingUpdateUI</w:t>
      </w:r>
      <w:r>
        <w:rPr>
          <w:rStyle w:val="NormalTok"/>
        </w:rPr>
        <w:t xml:space="preserve">()</w:t>
      </w:r>
      <w:r>
        <w:rPr>
          <w:rStyle w:val="OperatorTok"/>
        </w:rPr>
        <w:t xml:space="preserve">;</w:t>
      </w:r>
      <w:r>
        <w:rPr>
          <w:rStyle w:val="NormalTok"/>
        </w:rPr>
        <w:t xml:space="preserve">  </w:t>
      </w:r>
      <w:r>
        <w:rPr>
          <w:rStyle w:val="CommentTok"/>
        </w:rPr>
        <w:t xml:space="preserve">// forces user to relaunch</w:t>
      </w:r>
      <w:r>
        <w:br/>
      </w:r>
      <w:r>
        <w:rPr>
          <w:rStyle w:val="NormalTok"/>
        </w:rPr>
        <w:t xml:space="preserve">  }</w:t>
      </w:r>
      <w:r>
        <w:br/>
      </w:r>
      <w:r>
        <w:rPr>
          <w:rStyle w:val="NormalTok"/>
        </w:rPr>
        <w:t xml:space="preserve">}</w:t>
      </w:r>
    </w:p>
    <w:p>
      <w:pPr>
        <w:pStyle w:val="FirstParagraph"/>
      </w:pPr>
      <w:r>
        <w:rPr>
          <w:b/>
          <w:bCs/>
        </w:rPr>
        <w:t xml:space="preserve">Automated rollback (script)</w:t>
      </w:r>
      <w:r>
        <w:t xml:space="preserve">:</w:t>
      </w:r>
    </w:p>
    <w:p>
      <w:pPr>
        <w:pStyle w:val="SourceCode"/>
      </w:pPr>
      <w:r>
        <w:rPr>
          <w:rStyle w:val="CommentTok"/>
        </w:rPr>
        <w:t xml:space="preserve">#!/bin/bash</w:t>
      </w:r>
      <w:r>
        <w:br/>
      </w:r>
      <w:r>
        <w:rPr>
          <w:rStyle w:val="VariableTok"/>
        </w:rPr>
        <w:t xml:space="preserve">SLO</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$SENTRY_API</w:t>
      </w:r>
      <w:r>
        <w:rPr>
          <w:rStyle w:val="StringTok"/>
        </w:rPr>
        <w:t xml:space="preserve">/.../crash-free"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.value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$SLO</w:t>
      </w:r>
      <w:r>
        <w:rPr>
          <w:rStyle w:val="StringTok"/>
        </w:rPr>
        <w:t xml:space="preserve"> &lt; 99.0"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eas</w:t>
      </w:r>
      <w:r>
        <w:rPr>
          <w:rStyle w:val="NormalTok"/>
        </w:rPr>
        <w:t xml:space="preserve"> channel:edit production </w:t>
      </w:r>
      <w:r>
        <w:rPr>
          <w:rStyle w:val="AttributeTok"/>
        </w:rPr>
        <w:t xml:space="preserve">--branch</w:t>
      </w:r>
      <w:r>
        <w:rPr>
          <w:rStyle w:val="NormalTok"/>
        </w:rPr>
        <w:t xml:space="preserve"> release-1.4.x-prev </w:t>
      </w:r>
      <w:r>
        <w:rPr>
          <w:rStyle w:val="AttributeTok"/>
        </w:rPr>
        <w:t xml:space="preserve">--json</w:t>
      </w:r>
      <w:r>
        <w:br/>
      </w:r>
      <w:r>
        <w:rPr>
          <w:rStyle w:val="NormalTok"/>
        </w:rPr>
        <w:t xml:space="preserve">  </w:t>
      </w:r>
      <w:r>
        <w:rPr>
          <w:rStyle w:val="ExtensionTok"/>
        </w:rPr>
        <w:t xml:space="preserve">alert</w:t>
      </w:r>
      <w:r>
        <w:rPr>
          <w:rStyle w:val="NormalTok"/>
        </w:rPr>
        <w:t xml:space="preserve"> </w:t>
      </w:r>
      <w:r>
        <w:rPr>
          <w:rStyle w:val="StringTok"/>
        </w:rPr>
        <w:t xml:space="preserve">"OTA rollback executed; SLO=</w:t>
      </w:r>
      <w:r>
        <w:rPr>
          <w:rStyle w:val="VariableTok"/>
        </w:rPr>
        <w:t xml:space="preserve">$SLO</w:t>
      </w:r>
      <w:r>
        <w:rPr>
          <w:rStyle w:val="StringTok"/>
        </w:rPr>
        <w:t xml:space="preserve">"</w:t>
      </w:r>
      <w:r>
        <w:br/>
      </w:r>
      <w:r>
        <w:rPr>
          <w:rStyle w:val="ControlFlowTok"/>
        </w:rPr>
        <w:t xml:space="preserve">fi</w:t>
      </w:r>
    </w:p>
    <w:p>
      <w:r>
        <w:pict>
          <v:rect style="width:0;height:1.5pt" o:hralign="center" o:hrstd="t" o:hr="t"/>
        </w:pict>
      </w:r>
    </w:p>
    <w:bookmarkEnd w:id="2861"/>
    <w:bookmarkStart w:id="2862" w:name="comparison-101"/>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Use</w:t>
            </w:r>
          </w:p>
        </w:tc>
      </w:tr>
      <w:tr>
        <w:tc>
          <w:tcPr/>
          <w:p>
            <w:pPr>
              <w:pStyle w:val="Compact"/>
            </w:pPr>
            <w:r>
              <w:rPr>
                <w:rStyle w:val="VerbatimChar"/>
              </w:rPr>
              <w:t xml:space="preserve">fingerprint</w:t>
            </w:r>
            <w:r>
              <w:t xml:space="preserve"> </w:t>
            </w:r>
            <w:r>
              <w:t xml:space="preserve">policy</w:t>
            </w:r>
          </w:p>
        </w:tc>
        <w:tc>
          <w:tcPr/>
          <w:p>
            <w:pPr>
              <w:pStyle w:val="Compact"/>
            </w:pPr>
            <w:r>
              <w:t xml:space="preserve">recommended (auto)</w:t>
            </w:r>
          </w:p>
        </w:tc>
      </w:tr>
      <w:tr>
        <w:tc>
          <w:tcPr/>
          <w:p>
            <w:pPr>
              <w:pStyle w:val="Compact"/>
            </w:pPr>
            <w:r>
              <w:rPr>
                <w:rStyle w:val="VerbatimChar"/>
              </w:rPr>
              <w:t xml:space="preserve">appVersion</w:t>
            </w:r>
            <w:r>
              <w:t xml:space="preserve"> </w:t>
            </w:r>
            <w:r>
              <w:t xml:space="preserve">policy</w:t>
            </w:r>
          </w:p>
        </w:tc>
        <w:tc>
          <w:tcPr/>
          <w:p>
            <w:pPr>
              <w:pStyle w:val="Compact"/>
            </w:pPr>
            <w:r>
              <w:t xml:space="preserve">semantic, less precise</w:t>
            </w:r>
          </w:p>
        </w:tc>
      </w:tr>
      <w:tr>
        <w:tc>
          <w:tcPr/>
          <w:p>
            <w:pPr>
              <w:pStyle w:val="Compact"/>
            </w:pPr>
            <w:r>
              <w:t xml:space="preserve">Manual RV strings</w:t>
            </w:r>
          </w:p>
        </w:tc>
        <w:tc>
          <w:tcPr/>
          <w:p>
            <w:pPr>
              <w:pStyle w:val="Compact"/>
            </w:pPr>
            <w:r>
              <w:t xml:space="preserve">full control, error-prone</w:t>
            </w:r>
          </w:p>
        </w:tc>
      </w:tr>
    </w:tbl>
    <w:p>
      <w:r>
        <w:pict>
          <v:rect style="width:0;height:1.5pt" o:hralign="center" o:hrstd="t" o:hr="t"/>
        </w:pict>
      </w:r>
    </w:p>
    <w:bookmarkEnd w:id="2862"/>
    <w:bookmarkStart w:id="2863" w:name="production-usage-101"/>
    <w:p>
      <w:pPr>
        <w:pStyle w:val="Heading2"/>
      </w:pPr>
      <w:r>
        <w:t xml:space="preserve">Production Usage</w:t>
      </w:r>
    </w:p>
    <w:p>
      <w:pPr>
        <w:pStyle w:val="Compact"/>
        <w:numPr>
          <w:ilvl w:val="0"/>
          <w:numId w:val="2900"/>
        </w:numPr>
      </w:pPr>
      <w:r>
        <w:t xml:space="preserve">All Expo apps with active development.</w:t>
      </w:r>
    </w:p>
    <w:p>
      <w:pPr>
        <w:pStyle w:val="Compact"/>
        <w:numPr>
          <w:ilvl w:val="0"/>
          <w:numId w:val="2900"/>
        </w:numPr>
      </w:pPr>
      <w:r>
        <w:t xml:space="preserve">Critical for B2C; less for B2B (slower release cycle).</w:t>
      </w:r>
    </w:p>
    <w:p>
      <w:r>
        <w:pict>
          <v:rect style="width:0;height:1.5pt" o:hralign="center" o:hrstd="t" o:hr="t"/>
        </w:pict>
      </w:r>
    </w:p>
    <w:bookmarkEnd w:id="2863"/>
    <w:bookmarkStart w:id="2864" w:name="hands-on-exercise-101"/>
    <w:p>
      <w:pPr>
        <w:pStyle w:val="Heading2"/>
      </w:pPr>
      <w:r>
        <w:t xml:space="preserve">Hands-On Exercise</w:t>
      </w:r>
    </w:p>
    <w:p>
      <w:pPr>
        <w:pStyle w:val="Compact"/>
        <w:numPr>
          <w:ilvl w:val="0"/>
          <w:numId w:val="2901"/>
        </w:numPr>
      </w:pPr>
      <w:r>
        <w:t xml:space="preserve">Configure</w:t>
      </w:r>
      <w:r>
        <w:t xml:space="preserve"> </w:t>
      </w:r>
      <w:r>
        <w:rPr>
          <w:rStyle w:val="VerbatimChar"/>
        </w:rPr>
        <w:t xml:space="preserve">fingerprint</w:t>
      </w:r>
      <w:r>
        <w:t xml:space="preserve"> </w:t>
      </w:r>
      <w:r>
        <w:t xml:space="preserve">runtime version.</w:t>
      </w:r>
    </w:p>
    <w:p>
      <w:pPr>
        <w:pStyle w:val="Compact"/>
        <w:numPr>
          <w:ilvl w:val="0"/>
          <w:numId w:val="2901"/>
        </w:numPr>
      </w:pPr>
      <w:r>
        <w:t xml:space="preserve">Set up branches per release line.</w:t>
      </w:r>
    </w:p>
    <w:p>
      <w:pPr>
        <w:pStyle w:val="Compact"/>
        <w:numPr>
          <w:ilvl w:val="0"/>
          <w:numId w:val="2901"/>
        </w:numPr>
      </w:pPr>
      <w:r>
        <w:t xml:space="preserve">Implement health-gated rollout script.</w:t>
      </w:r>
    </w:p>
    <w:p>
      <w:pPr>
        <w:pStyle w:val="Compact"/>
        <w:numPr>
          <w:ilvl w:val="0"/>
          <w:numId w:val="2901"/>
        </w:numPr>
      </w:pPr>
      <w:r>
        <w:t xml:space="preserve">Run full hot-fix simulation.</w:t>
      </w:r>
    </w:p>
    <w:p>
      <w:r>
        <w:pict>
          <v:rect style="width:0;height:1.5pt" o:hralign="center" o:hrstd="t" o:hr="t"/>
        </w:pict>
      </w:r>
    </w:p>
    <w:bookmarkEnd w:id="2864"/>
    <w:bookmarkStart w:id="2865" w:name="common-mistakes-101"/>
    <w:p>
      <w:pPr>
        <w:pStyle w:val="Heading2"/>
      </w:pPr>
      <w:r>
        <w:t xml:space="preserve">Common Mistakes</w:t>
      </w:r>
    </w:p>
    <w:p>
      <w:pPr>
        <w:pStyle w:val="Compact"/>
        <w:numPr>
          <w:ilvl w:val="0"/>
          <w:numId w:val="2902"/>
        </w:numPr>
      </w:pPr>
      <w:r>
        <w:t xml:space="preserve">OTA shipping JS that calls missing native module.</w:t>
      </w:r>
    </w:p>
    <w:p>
      <w:pPr>
        <w:pStyle w:val="Compact"/>
        <w:numPr>
          <w:ilvl w:val="0"/>
          <w:numId w:val="2902"/>
        </w:numPr>
      </w:pPr>
      <w:r>
        <w:t xml:space="preserve">No staged rollout (full blast).</w:t>
      </w:r>
    </w:p>
    <w:p>
      <w:pPr>
        <w:pStyle w:val="Compact"/>
        <w:numPr>
          <w:ilvl w:val="0"/>
          <w:numId w:val="2902"/>
        </w:numPr>
      </w:pPr>
      <w:r>
        <w:t xml:space="preserve">No rollback runbook.</w:t>
      </w:r>
    </w:p>
    <w:p>
      <w:pPr>
        <w:pStyle w:val="Compact"/>
        <w:numPr>
          <w:ilvl w:val="0"/>
          <w:numId w:val="2902"/>
        </w:numPr>
      </w:pPr>
      <w:r>
        <w:t xml:space="preserve">Native release without bumping branch.</w:t>
      </w:r>
    </w:p>
    <w:p>
      <w:r>
        <w:pict>
          <v:rect style="width:0;height:1.5pt" o:hralign="center" o:hrstd="t" o:hr="t"/>
        </w:pict>
      </w:r>
    </w:p>
    <w:bookmarkEnd w:id="2865"/>
    <w:bookmarkStart w:id="2866" w:name="production-red-flags-101"/>
    <w:p>
      <w:pPr>
        <w:pStyle w:val="Heading2"/>
      </w:pPr>
      <w:r>
        <w:t xml:space="preserve">Production Red Flags</w:t>
      </w:r>
    </w:p>
    <w:p>
      <w:pPr>
        <w:pStyle w:val="Compact"/>
        <w:numPr>
          <w:ilvl w:val="0"/>
          <w:numId w:val="2903"/>
        </w:numPr>
      </w:pPr>
      <w:r>
        <w:t xml:space="preserve">"We OTA'd a fix Friday night."</w:t>
      </w:r>
    </w:p>
    <w:p>
      <w:pPr>
        <w:pStyle w:val="Compact"/>
        <w:numPr>
          <w:ilvl w:val="0"/>
          <w:numId w:val="2903"/>
        </w:numPr>
      </w:pPr>
      <w:r>
        <w:t xml:space="preserve">No health metrics during ramp.</w:t>
      </w:r>
    </w:p>
    <w:p>
      <w:pPr>
        <w:pStyle w:val="Compact"/>
        <w:numPr>
          <w:ilvl w:val="0"/>
          <w:numId w:val="2903"/>
        </w:numPr>
      </w:pPr>
      <w:r>
        <w:t xml:space="preserve">Channel-branch mapping undocumented.</w:t>
      </w:r>
    </w:p>
    <w:p>
      <w:r>
        <w:pict>
          <v:rect style="width:0;height:1.5pt" o:hralign="center" o:hrstd="t" o:hr="t"/>
        </w:pict>
      </w:r>
    </w:p>
    <w:bookmarkEnd w:id="2866"/>
    <w:bookmarkStart w:id="2867" w:name="performance--metrics-mandatory-57"/>
    <w:p>
      <w:pPr>
        <w:pStyle w:val="Heading2"/>
      </w:pPr>
      <w:r>
        <w:t xml:space="preserve">Performance &amp; Metrics (MANDATORY)</w:t>
      </w:r>
    </w:p>
    <w:p>
      <w:pPr>
        <w:pStyle w:val="Compact"/>
        <w:numPr>
          <w:ilvl w:val="0"/>
          <w:numId w:val="2904"/>
        </w:numPr>
      </w:pPr>
      <w:r>
        <w:t xml:space="preserve">Update download P95: &lt; 5s.</w:t>
      </w:r>
    </w:p>
    <w:p>
      <w:pPr>
        <w:pStyle w:val="Compact"/>
        <w:numPr>
          <w:ilvl w:val="0"/>
          <w:numId w:val="2904"/>
        </w:numPr>
      </w:pPr>
      <w:r>
        <w:t xml:space="preserve">Apply success: &gt; 99%.</w:t>
      </w:r>
    </w:p>
    <w:p>
      <w:pPr>
        <w:pStyle w:val="Compact"/>
        <w:numPr>
          <w:ilvl w:val="0"/>
          <w:numId w:val="2904"/>
        </w:numPr>
      </w:pPr>
      <w:r>
        <w:t xml:space="preserve">Rollback time: &lt; 1 min channel flip.</w:t>
      </w:r>
    </w:p>
    <w:p>
      <w:r>
        <w:pict>
          <v:rect style="width:0;height:1.5pt" o:hralign="center" o:hrstd="t" o:hr="t"/>
        </w:pict>
      </w:r>
    </w:p>
    <w:bookmarkEnd w:id="2867"/>
    <w:bookmarkStart w:id="2868" w:name="decision-framework-10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Path</w:t>
            </w:r>
          </w:p>
        </w:tc>
      </w:tr>
      <w:tr>
        <w:tc>
          <w:tcPr/>
          <w:p>
            <w:pPr>
              <w:pStyle w:val="Compact"/>
            </w:pPr>
            <w:r>
              <w:t xml:space="preserve">JS bug fix</w:t>
            </w:r>
          </w:p>
        </w:tc>
        <w:tc>
          <w:tcPr/>
          <w:p>
            <w:pPr>
              <w:pStyle w:val="Compact"/>
            </w:pPr>
            <w:r>
              <w:t xml:space="preserve">OTA</w:t>
            </w:r>
          </w:p>
        </w:tc>
      </w:tr>
      <w:tr>
        <w:tc>
          <w:tcPr/>
          <w:p>
            <w:pPr>
              <w:pStyle w:val="Compact"/>
            </w:pPr>
            <w:r>
              <w:t xml:space="preserve">Asset swap</w:t>
            </w:r>
          </w:p>
        </w:tc>
        <w:tc>
          <w:tcPr/>
          <w:p>
            <w:pPr>
              <w:pStyle w:val="Compact"/>
            </w:pPr>
            <w:r>
              <w:t xml:space="preserve">OTA</w:t>
            </w:r>
          </w:p>
        </w:tc>
      </w:tr>
      <w:tr>
        <w:tc>
          <w:tcPr/>
          <w:p>
            <w:pPr>
              <w:pStyle w:val="Compact"/>
            </w:pPr>
            <w:r>
              <w:t xml:space="preserve">New native dep</w:t>
            </w:r>
          </w:p>
        </w:tc>
        <w:tc>
          <w:tcPr/>
          <w:p>
            <w:pPr>
              <w:pStyle w:val="Compact"/>
            </w:pPr>
            <w:r>
              <w:t xml:space="preserve">native release + new RV</w:t>
            </w:r>
          </w:p>
        </w:tc>
      </w:tr>
      <w:tr>
        <w:tc>
          <w:tcPr/>
          <w:p>
            <w:pPr>
              <w:pStyle w:val="Compact"/>
            </w:pPr>
            <w:r>
              <w:t xml:space="preserve">Entitlement change</w:t>
            </w:r>
          </w:p>
        </w:tc>
        <w:tc>
          <w:tcPr/>
          <w:p>
            <w:pPr>
              <w:pStyle w:val="Compact"/>
            </w:pPr>
            <w:r>
              <w:t xml:space="preserve">native release</w:t>
            </w:r>
          </w:p>
        </w:tc>
      </w:tr>
    </w:tbl>
    <w:p>
      <w:r>
        <w:pict>
          <v:rect style="width:0;height:1.5pt" o:hralign="center" o:hrstd="t" o:hr="t"/>
        </w:pict>
      </w:r>
    </w:p>
    <w:bookmarkEnd w:id="2868"/>
    <w:bookmarkStart w:id="2869" w:name="senior-level-insight-101"/>
    <w:p>
      <w:pPr>
        <w:pStyle w:val="Heading2"/>
      </w:pPr>
      <w:r>
        <w:t xml:space="preserve">Senior-Level Insight</w:t>
      </w:r>
    </w:p>
    <w:p>
      <w:pPr>
        <w:pStyle w:val="FirstParagraph"/>
      </w:pPr>
      <w:r>
        <w:t xml:space="preserve">OTA is</w:t>
      </w:r>
      <w:r>
        <w:t xml:space="preserve"> </w:t>
      </w:r>
      <w:r>
        <w:rPr>
          <w:b/>
          <w:bCs/>
        </w:rPr>
        <w:t xml:space="preserve">a feature, not a fire extinguisher</w:t>
      </w:r>
      <w:r>
        <w:t xml:space="preserve">. Senior teams write an "OTA charter" with allowed change classes, gating, and accountability.</w:t>
      </w:r>
    </w:p>
    <w:p>
      <w:r>
        <w:pict>
          <v:rect style="width:0;height:1.5pt" o:hralign="center" o:hrstd="t" o:hr="t"/>
        </w:pict>
      </w:r>
    </w:p>
    <w:bookmarkEnd w:id="2869"/>
    <w:bookmarkStart w:id="2870" w:name="memory-hook-101"/>
    <w:p>
      <w:pPr>
        <w:pStyle w:val="Heading2"/>
      </w:pPr>
      <w:r>
        <w:t xml:space="preserve">Memory Hook</w:t>
      </w:r>
    </w:p>
    <w:p>
      <w:pPr>
        <w:pStyle w:val="FirstParagraph"/>
      </w:pPr>
      <w:r>
        <w:rPr>
          <w:b/>
          <w:bCs/>
        </w:rPr>
        <w:t xml:space="preserve">"Channel + branch + runtime version. Stage. Gate. Rollback ready."</w:t>
      </w:r>
    </w:p>
    <w:bookmarkEnd w:id="2870"/>
    <w:bookmarkStart w:id="2872" w:name="revision-notes-101"/>
    <w:p>
      <w:pPr>
        <w:pStyle w:val="Heading2"/>
      </w:pPr>
      <w:r>
        <w:t xml:space="preserve">Revision Notes</w:t>
      </w:r>
    </w:p>
    <w:p>
      <w:pPr>
        <w:pStyle w:val="BlockText"/>
      </w:pPr>
      <w:r>
        <w:t xml:space="preserve">OTA = JS+assets only. Bump runtime version on native change. Branch per release line; channel per env. Stage rollout 5%→25%→50%→100% with SLO gate. Rollback = repoint channel. Coordinate with backend versioning + feature flags.</w:t>
      </w:r>
    </w:p>
    <w:p>
      <w:r>
        <w:pict>
          <v:rect style="width:0;height:1.5pt" o:hralign="center" o:hrstd="t" o:hr="t"/>
        </w:pict>
      </w:r>
    </w:p>
    <w:p>
      <w:r>
        <w:pict>
          <v:rect style="width:0;height:1.5pt" o:hralign="center" o:hrstd="t" o:hr="t"/>
        </w:pict>
      </w:r>
    </w:p>
    <w:bookmarkStart w:id="2871" w:name="X464d2bc3235edbf66f1e44f5eb2f342c0f0d846"/>
    <w:p>
      <w:pPr>
        <w:pStyle w:val="Heading3"/>
      </w:pPr>
      <w:r>
        <w:t xml:space="preserve">Q3. Code signing — credentials, keychains, and rotation at scale</w:t>
      </w:r>
    </w:p>
    <w:p>
      <w:r>
        <w:pict>
          <v:rect style="width:0;height:1.5pt" o:hralign="center" o:hrstd="t" o:hr="t"/>
        </w:pict>
      </w:r>
    </w:p>
    <w:bookmarkEnd w:id="2871"/>
    <w:bookmarkEnd w:id="2872"/>
    <w:bookmarkStart w:id="2873" w:name="difficulty-102"/>
    <w:p>
      <w:pPr>
        <w:pStyle w:val="Heading2"/>
      </w:pPr>
      <w:r>
        <w:t xml:space="preserve">Difficulty</w:t>
      </w:r>
    </w:p>
    <w:p>
      <w:pPr>
        <w:pStyle w:val="Compact"/>
        <w:numPr>
          <w:ilvl w:val="0"/>
          <w:numId w:val="2905"/>
        </w:numPr>
      </w:pPr>
      <w:r>
        <w:t xml:space="preserve">Advanced</w:t>
      </w:r>
    </w:p>
    <w:bookmarkEnd w:id="2873"/>
    <w:bookmarkStart w:id="2874" w:name="interview-frequency-102"/>
    <w:p>
      <w:pPr>
        <w:pStyle w:val="Heading2"/>
      </w:pPr>
      <w:r>
        <w:t xml:space="preserve">Interview Frequency</w:t>
      </w:r>
    </w:p>
    <w:p>
      <w:pPr>
        <w:pStyle w:val="Compact"/>
        <w:numPr>
          <w:ilvl w:val="0"/>
          <w:numId w:val="2906"/>
        </w:numPr>
      </w:pPr>
      <w:r>
        <w:t xml:space="preserve">Common (security / release rounds)</w:t>
      </w:r>
    </w:p>
    <w:bookmarkEnd w:id="2874"/>
    <w:bookmarkStart w:id="2875" w:name="prerequisites-102"/>
    <w:p>
      <w:pPr>
        <w:pStyle w:val="Heading2"/>
      </w:pPr>
      <w:r>
        <w:t xml:space="preserve">Prerequisites</w:t>
      </w:r>
    </w:p>
    <w:p>
      <w:pPr>
        <w:pStyle w:val="Compact"/>
        <w:numPr>
          <w:ilvl w:val="0"/>
          <w:numId w:val="2907"/>
        </w:numPr>
      </w:pPr>
      <w:r>
        <w:t xml:space="preserve">iOS code signing model, Android keystore basics</w:t>
      </w:r>
    </w:p>
    <w:bookmarkEnd w:id="2875"/>
    <w:bookmarkStart w:id="2876" w:name="tldr-102"/>
    <w:p>
      <w:pPr>
        <w:pStyle w:val="Heading2"/>
      </w:pPr>
      <w:r>
        <w:t xml:space="preserve">TL;DR</w:t>
      </w:r>
    </w:p>
    <w:p>
      <w:pPr>
        <w:pStyle w:val="FirstParagraph"/>
      </w:pPr>
      <w:r>
        <w:rPr>
          <w:b/>
          <w:bCs/>
        </w:rPr>
        <w:t xml:space="preserve">iOS</w:t>
      </w:r>
      <w:r>
        <w:t xml:space="preserve">: ASC API key (preferred) over Apple ID; provisioning profiles + distribution certs managed by EAS or by you.</w:t>
      </w:r>
      <w:r>
        <w:t xml:space="preserve"> </w:t>
      </w:r>
      <w:r>
        <w:rPr>
          <w:b/>
          <w:bCs/>
        </w:rPr>
        <w:t xml:space="preserve">Android</w:t>
      </w:r>
      <w:r>
        <w:t xml:space="preserve">: keystore (jks/p12), one per app,</w:t>
      </w:r>
      <w:r>
        <w:t xml:space="preserve"> </w:t>
      </w:r>
      <w:r>
        <w:rPr>
          <w:b/>
          <w:bCs/>
        </w:rPr>
        <w:t xml:space="preserve">never lose it</w:t>
      </w:r>
      <w:r>
        <w:t xml:space="preserve">, rotate via Play App Signing. Best practice: EAS-managed credentials for solo/small teams;</w:t>
      </w:r>
      <w:r>
        <w:t xml:space="preserve"> </w:t>
      </w:r>
      <w:r>
        <w:rPr>
          <w:b/>
          <w:bCs/>
        </w:rPr>
        <w:t xml:space="preserve">vault-backed</w:t>
      </w:r>
      <w:r>
        <w:t xml:space="preserve"> </w:t>
      </w:r>
      <w:r>
        <w:t xml:space="preserve">(HashiCorp Vault / AWS Secrets Manager) for enterprise. Rotate ASC keys quarterly; never rotate Android keystore (use Play App Signing for upgradeable signing).</w:t>
      </w:r>
    </w:p>
    <w:p>
      <w:r>
        <w:pict>
          <v:rect style="width:0;height:1.5pt" o:hralign="center" o:hrstd="t" o:hr="t"/>
        </w:pict>
      </w:r>
    </w:p>
    <w:bookmarkEnd w:id="2876"/>
    <w:bookmarkStart w:id="2877" w:name="Xdb374fc1b4f45ac3c8c48722f8dd3c340224713"/>
    <w:p>
      <w:pPr>
        <w:pStyle w:val="Heading2"/>
      </w:pPr>
      <w:r>
        <w:t xml:space="preserve">30-Second Interview Answer</w:t>
      </w:r>
    </w:p>
    <w:p>
      <w:pPr>
        <w:pStyle w:val="BlockText"/>
      </w:pPr>
      <w:r>
        <w:t xml:space="preserve">"iOS uses ASC API keys (key ID + issuer ID + p8) — preferred over Apple ID. Provisioning profiles + dist certs managed by EAS or your own. For enterprise: vault the p8 + keystore in Secrets Manager; CI fetches at build time. Android: one keystore per app,</w:t>
      </w:r>
      <w:r>
        <w:t xml:space="preserve"> </w:t>
      </w:r>
      <w:r>
        <w:rPr>
          <w:b/>
          <w:bCs/>
        </w:rPr>
        <w:t xml:space="preserve">never lose it</w:t>
      </w:r>
      <w:r>
        <w:t xml:space="preserve">. Use Play App Signing — Google holds the upload key signing; you can rotate the upload key. Rotate ASC keys quarterly (revoke old). For brownfield CI: Fastlane match still works; for Expo:</w:t>
      </w:r>
      <w:r>
        <w:t xml:space="preserve"> </w:t>
      </w:r>
      <w:r>
        <w:rPr>
          <w:rStyle w:val="VerbatimChar"/>
        </w:rPr>
        <w:t xml:space="preserve">eas credentials</w:t>
      </w:r>
      <w:r>
        <w:t xml:space="preserve"> </w:t>
      </w:r>
      <w:r>
        <w:t xml:space="preserve">with</w:t>
      </w:r>
      <w:r>
        <w:t xml:space="preserve"> </w:t>
      </w:r>
      <w:r>
        <w:rPr>
          <w:rStyle w:val="VerbatimChar"/>
        </w:rPr>
        <w:t xml:space="preserve">--non-interactive</w:t>
      </w:r>
      <w:r>
        <w:t xml:space="preserve">."</w:t>
      </w:r>
    </w:p>
    <w:p>
      <w:r>
        <w:pict>
          <v:rect style="width:0;height:1.5pt" o:hralign="center" o:hrstd="t" o:hr="t"/>
        </w:pict>
      </w:r>
    </w:p>
    <w:bookmarkEnd w:id="2877"/>
    <w:bookmarkStart w:id="2878" w:name="X72a9845e31ed8e823e6b1bf15d39ac6a52154c5"/>
    <w:p>
      <w:pPr>
        <w:pStyle w:val="Heading2"/>
      </w:pPr>
      <w:r>
        <w:t xml:space="preserve">2-Minute Practical Answer</w:t>
      </w:r>
    </w:p>
    <w:p>
      <w:pPr>
        <w:pStyle w:val="FirstParagraph"/>
      </w:pPr>
      <w:r>
        <w:rPr>
          <w:b/>
          <w:bCs/>
        </w:rPr>
        <w:t xml:space="preserve">iOS credentials</w:t>
      </w:r>
      <w:r>
        <w:t xml:space="preserve">:</w:t>
      </w:r>
    </w:p>
    <w:p>
      <w:pPr>
        <w:pStyle w:val="Compact"/>
        <w:numPr>
          <w:ilvl w:val="0"/>
          <w:numId w:val="2908"/>
        </w:numPr>
      </w:pPr>
      <w:r>
        <w:rPr>
          <w:b/>
          <w:bCs/>
        </w:rPr>
        <w:t xml:space="preserve">Apple ID auth [LEGACY]</w:t>
      </w:r>
      <w:r>
        <w:t xml:space="preserve">: 2FA breaks CI; avoid.</w:t>
      </w:r>
    </w:p>
    <w:p>
      <w:pPr>
        <w:pStyle w:val="Compact"/>
        <w:numPr>
          <w:ilvl w:val="0"/>
          <w:numId w:val="2908"/>
        </w:numPr>
      </w:pPr>
      <w:r>
        <w:rPr>
          <w:b/>
          <w:bCs/>
        </w:rPr>
        <w:t xml:space="preserve">ASC API key (preferred)</w:t>
      </w:r>
      <w:r>
        <w:t xml:space="preserve">: key ID, issuer ID, p8 file. CI-friendly.</w:t>
      </w:r>
    </w:p>
    <w:p>
      <w:pPr>
        <w:pStyle w:val="Compact"/>
        <w:numPr>
          <w:ilvl w:val="0"/>
          <w:numId w:val="2908"/>
        </w:numPr>
      </w:pPr>
      <w:r>
        <w:rPr>
          <w:b/>
          <w:bCs/>
        </w:rPr>
        <w:t xml:space="preserve">Distribution cert</w:t>
      </w:r>
      <w:r>
        <w:t xml:space="preserve">: per team, expires 1 year, regenerate.</w:t>
      </w:r>
    </w:p>
    <w:p>
      <w:pPr>
        <w:pStyle w:val="Compact"/>
        <w:numPr>
          <w:ilvl w:val="0"/>
          <w:numId w:val="2908"/>
        </w:numPr>
      </w:pPr>
      <w:r>
        <w:rPr>
          <w:b/>
          <w:bCs/>
        </w:rPr>
        <w:t xml:space="preserve">Provisioning profile</w:t>
      </w:r>
      <w:r>
        <w:t xml:space="preserve">: per app, includes cert + entitlements + devices.</w:t>
      </w:r>
    </w:p>
    <w:p>
      <w:pPr>
        <w:pStyle w:val="FirstParagraph"/>
      </w:pPr>
      <w:r>
        <w:rPr>
          <w:b/>
          <w:bCs/>
        </w:rPr>
        <w:t xml:space="preserve">Android credentials</w:t>
      </w:r>
      <w:r>
        <w:t xml:space="preserve">:</w:t>
      </w:r>
    </w:p>
    <w:p>
      <w:pPr>
        <w:pStyle w:val="Compact"/>
        <w:numPr>
          <w:ilvl w:val="0"/>
          <w:numId w:val="2909"/>
        </w:numPr>
      </w:pPr>
      <w:r>
        <w:rPr>
          <w:b/>
          <w:bCs/>
        </w:rPr>
        <w:t xml:space="preserve">Upload keystore</w:t>
      </w:r>
      <w:r>
        <w:t xml:space="preserve">: signs APK/AAB you upload to Play Console.</w:t>
      </w:r>
    </w:p>
    <w:p>
      <w:pPr>
        <w:pStyle w:val="Compact"/>
        <w:numPr>
          <w:ilvl w:val="0"/>
          <w:numId w:val="2909"/>
        </w:numPr>
      </w:pPr>
      <w:r>
        <w:rPr>
          <w:b/>
          <w:bCs/>
        </w:rPr>
        <w:t xml:space="preserve">App signing key</w:t>
      </w:r>
      <w:r>
        <w:t xml:space="preserve">: Google holds (Play App Signing), signs APKs delivered to users.</w:t>
      </w:r>
    </w:p>
    <w:p>
      <w:pPr>
        <w:pStyle w:val="Compact"/>
        <w:numPr>
          <w:ilvl w:val="0"/>
          <w:numId w:val="2909"/>
        </w:numPr>
      </w:pPr>
      <w:r>
        <w:t xml:space="preserve">Upload keystore can be rotated; app signing key is permanent (Google hosts).</w:t>
      </w:r>
    </w:p>
    <w:p>
      <w:pPr>
        <w:pStyle w:val="FirstParagraph"/>
      </w:pPr>
      <w:r>
        <w:rPr>
          <w:b/>
          <w:bCs/>
        </w:rPr>
        <w:t xml:space="preserve">EAS-managed (recommended for most)</w:t>
      </w:r>
      <w:r>
        <w:t xml:space="preserve">:</w:t>
      </w:r>
    </w:p>
    <w:p>
      <w:pPr>
        <w:pStyle w:val="SourceCode"/>
      </w:pPr>
      <w:r>
        <w:rPr>
          <w:rStyle w:val="ExtensionTok"/>
        </w:rPr>
        <w:t xml:space="preserve">eas</w:t>
      </w:r>
      <w:r>
        <w:rPr>
          <w:rStyle w:val="NormalTok"/>
        </w:rPr>
        <w:t xml:space="preserve"> credentials  </w:t>
      </w:r>
      <w:r>
        <w:rPr>
          <w:rStyle w:val="CommentTok"/>
        </w:rPr>
        <w:t xml:space="preserve"># interactive setup</w:t>
      </w:r>
      <w:r>
        <w:br/>
      </w:r>
      <w:r>
        <w:rPr>
          <w:rStyle w:val="CommentTok"/>
        </w:rPr>
        <w:t xml:space="preserve"># or</w:t>
      </w:r>
      <w:r>
        <w:br/>
      </w:r>
      <w:r>
        <w:rPr>
          <w:rStyle w:val="ExtensionTok"/>
        </w:rPr>
        <w:t xml:space="preserve">eas</w:t>
      </w:r>
      <w:r>
        <w:rPr>
          <w:rStyle w:val="NormalTok"/>
        </w:rPr>
        <w:t xml:space="preserve"> credentials </w:t>
      </w:r>
      <w:r>
        <w:rPr>
          <w:rStyle w:val="AttributeTok"/>
        </w:rPr>
        <w:t xml:space="preserve">--platform</w:t>
      </w:r>
      <w:r>
        <w:rPr>
          <w:rStyle w:val="NormalTok"/>
        </w:rPr>
        <w:t xml:space="preserve"> ios </w:t>
      </w:r>
      <w:r>
        <w:rPr>
          <w:rStyle w:val="AttributeTok"/>
        </w:rPr>
        <w:t xml:space="preserve">--non-interactive</w:t>
      </w:r>
    </w:p>
    <w:p>
      <w:pPr>
        <w:pStyle w:val="FirstParagraph"/>
      </w:pPr>
      <w:r>
        <w:t xml:space="preserve">EAS stores everything encrypted server-side; works in CI via robot token.</w:t>
      </w:r>
    </w:p>
    <w:p>
      <w:pPr>
        <w:pStyle w:val="BodyText"/>
      </w:pPr>
      <w:r>
        <w:rPr>
          <w:b/>
          <w:bCs/>
        </w:rPr>
        <w:t xml:space="preserve">Self-managed (enterprise)</w:t>
      </w:r>
      <w:r>
        <w:t xml:space="preserve">:</w:t>
      </w:r>
    </w:p>
    <w:p>
      <w:pPr>
        <w:pStyle w:val="Compact"/>
        <w:numPr>
          <w:ilvl w:val="0"/>
          <w:numId w:val="2910"/>
        </w:numPr>
      </w:pPr>
      <w:r>
        <w:t xml:space="preserve">Store p8, dist cert, profile, keystore in Vault / Secrets Manager.</w:t>
      </w:r>
    </w:p>
    <w:p>
      <w:pPr>
        <w:pStyle w:val="Compact"/>
        <w:numPr>
          <w:ilvl w:val="0"/>
          <w:numId w:val="2910"/>
        </w:numPr>
      </w:pPr>
      <w:r>
        <w:t xml:space="preserve">CI fetches before build:</w:t>
      </w:r>
    </w:p>
    <w:p>
      <w:pPr>
        <w:pStyle w:val="SourceCode"/>
      </w:pPr>
      <w:r>
        <w:rPr>
          <w:rStyle w:val="KeywordTok"/>
        </w:rPr>
        <w:t xml:space="preserve">-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aws secretsmanager get-secret-value --secret-id ios/p8 \</w:t>
      </w:r>
      <w:r>
        <w:br/>
      </w:r>
      <w:r>
        <w:rPr>
          <w:rStyle w:val="NormalTok"/>
        </w:rPr>
        <w:t xml:space="preserve">      --query SecretString --output text &gt; AuthKey.p8</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eas build --platform ios --profile production --non-interactive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APP_STORE_CONNECT_KEY_ID</w:t>
      </w:r>
      <w:r>
        <w:rPr>
          <w:rStyle w:val="KeywordTok"/>
        </w:rPr>
        <w:t xml:space="preserve">:</w:t>
      </w:r>
      <w:r>
        <w:rPr>
          <w:rStyle w:val="AttributeTok"/>
        </w:rPr>
        <w:t xml:space="preserve"> ${{ secrets.ASC_KEY_ID }}</w:t>
      </w:r>
      <w:r>
        <w:br/>
      </w:r>
      <w:r>
        <w:rPr>
          <w:rStyle w:val="AttributeTok"/>
        </w:rPr>
        <w:t xml:space="preserve">    </w:t>
      </w:r>
      <w:r>
        <w:rPr>
          <w:rStyle w:val="FunctionTok"/>
        </w:rPr>
        <w:t xml:space="preserve">APP_STORE_CONNECT_ISSUER_ID</w:t>
      </w:r>
      <w:r>
        <w:rPr>
          <w:rStyle w:val="KeywordTok"/>
        </w:rPr>
        <w:t xml:space="preserve">:</w:t>
      </w:r>
      <w:r>
        <w:rPr>
          <w:rStyle w:val="AttributeTok"/>
        </w:rPr>
        <w:t xml:space="preserve"> ${{ secrets.ASC_ISSUER_ID }}</w:t>
      </w:r>
      <w:r>
        <w:br/>
      </w:r>
      <w:r>
        <w:rPr>
          <w:rStyle w:val="AttributeTok"/>
        </w:rPr>
        <w:t xml:space="preserve">    </w:t>
      </w:r>
      <w:r>
        <w:rPr>
          <w:rStyle w:val="FunctionTok"/>
        </w:rPr>
        <w:t xml:space="preserve">APP_STORE_CONNECT_KEY_PATH</w:t>
      </w:r>
      <w:r>
        <w:rPr>
          <w:rStyle w:val="KeywordTok"/>
        </w:rPr>
        <w:t xml:space="preserve">:</w:t>
      </w:r>
      <w:r>
        <w:rPr>
          <w:rStyle w:val="AttributeTok"/>
        </w:rPr>
        <w:t xml:space="preserve"> AuthKey.p8</w:t>
      </w:r>
    </w:p>
    <w:p>
      <w:pPr>
        <w:pStyle w:val="FirstParagraph"/>
      </w:pPr>
      <w:r>
        <w:rPr>
          <w:b/>
          <w:bCs/>
        </w:rPr>
        <w:t xml:space="preserve">Fastlane match (legacy alternative)</w:t>
      </w:r>
      <w:r>
        <w:t xml:space="preserve">:</w:t>
      </w:r>
    </w:p>
    <w:p>
      <w:pPr>
        <w:pStyle w:val="Compact"/>
        <w:numPr>
          <w:ilvl w:val="0"/>
          <w:numId w:val="2911"/>
        </w:numPr>
      </w:pPr>
      <w:r>
        <w:t xml:space="preserve">Stores certs in encrypted Git repo.</w:t>
      </w:r>
    </w:p>
    <w:p>
      <w:pPr>
        <w:pStyle w:val="Compact"/>
        <w:numPr>
          <w:ilvl w:val="0"/>
          <w:numId w:val="2911"/>
        </w:numPr>
      </w:pPr>
      <w:r>
        <w:t xml:space="preserve">Common in bare RN.</w:t>
      </w:r>
    </w:p>
    <w:p>
      <w:pPr>
        <w:pStyle w:val="Compact"/>
        <w:numPr>
          <w:ilvl w:val="0"/>
          <w:numId w:val="2911"/>
        </w:numPr>
      </w:pPr>
      <w:r>
        <w:t xml:space="preserve">Works alongside EAS for hybrid setups.</w:t>
      </w:r>
    </w:p>
    <w:p>
      <w:pPr>
        <w:pStyle w:val="FirstParagraph"/>
      </w:pPr>
      <w:r>
        <w:rPr>
          <w:b/>
          <w:bCs/>
        </w:rPr>
        <w:t xml:space="preserve">Rotation</w:t>
      </w:r>
      <w:r>
        <w:t xml:space="preserve">:</w:t>
      </w:r>
    </w:p>
    <w:p>
      <w:pPr>
        <w:pStyle w:val="Compact"/>
        <w:numPr>
          <w:ilvl w:val="0"/>
          <w:numId w:val="2912"/>
        </w:numPr>
      </w:pPr>
      <w:r>
        <w:t xml:space="preserve">ASC key: rotate quarterly. Generate new in App Store Connect → update CI → revoke old.</w:t>
      </w:r>
    </w:p>
    <w:p>
      <w:pPr>
        <w:pStyle w:val="Compact"/>
        <w:numPr>
          <w:ilvl w:val="0"/>
          <w:numId w:val="2912"/>
        </w:numPr>
      </w:pPr>
      <w:r>
        <w:t xml:space="preserve">iOS dist cert: regenerate at expiry; profiles auto-rebuild via EAS.</w:t>
      </w:r>
    </w:p>
    <w:p>
      <w:pPr>
        <w:pStyle w:val="Compact"/>
        <w:numPr>
          <w:ilvl w:val="0"/>
          <w:numId w:val="2912"/>
        </w:numPr>
      </w:pPr>
      <w:r>
        <w:t xml:space="preserve">Android upload keystore: rotate via Play Console "Upload key reset" if compromised.</w:t>
      </w:r>
    </w:p>
    <w:p>
      <w:pPr>
        <w:pStyle w:val="Compact"/>
        <w:numPr>
          <w:ilvl w:val="0"/>
          <w:numId w:val="2912"/>
        </w:numPr>
      </w:pPr>
      <w:r>
        <w:t xml:space="preserve">Android app signing key: never rotate (Google manages).</w:t>
      </w:r>
    </w:p>
    <w:p>
      <w:pPr>
        <w:pStyle w:val="FirstParagraph"/>
      </w:pPr>
      <w:r>
        <w:rPr>
          <w:b/>
          <w:bCs/>
        </w:rPr>
        <w:t xml:space="preserve">Audit</w:t>
      </w:r>
      <w:r>
        <w:t xml:space="preserve">:</w:t>
      </w:r>
    </w:p>
    <w:p>
      <w:pPr>
        <w:pStyle w:val="Compact"/>
        <w:numPr>
          <w:ilvl w:val="0"/>
          <w:numId w:val="2913"/>
        </w:numPr>
      </w:pPr>
      <w:r>
        <w:t xml:space="preserve">Log every credential access.</w:t>
      </w:r>
    </w:p>
    <w:p>
      <w:pPr>
        <w:pStyle w:val="Compact"/>
        <w:numPr>
          <w:ilvl w:val="0"/>
          <w:numId w:val="2913"/>
        </w:numPr>
      </w:pPr>
      <w:r>
        <w:t xml:space="preserve">Limit access to release engineers.</w:t>
      </w:r>
    </w:p>
    <w:p>
      <w:pPr>
        <w:pStyle w:val="Compact"/>
        <w:numPr>
          <w:ilvl w:val="0"/>
          <w:numId w:val="2913"/>
        </w:numPr>
      </w:pPr>
      <w:r>
        <w:t xml:space="preserve">Alert on new ASC key creation.</w:t>
      </w:r>
    </w:p>
    <w:p>
      <w:r>
        <w:pict>
          <v:rect style="width:0;height:1.5pt" o:hralign="center" o:hrstd="t" o:hr="t"/>
        </w:pict>
      </w:r>
    </w:p>
    <w:bookmarkEnd w:id="2878"/>
    <w:bookmarkStart w:id="2879" w:name="X8bd997f59e29c54c5f1f3e4d7c93a527fa9fc4f"/>
    <w:p>
      <w:pPr>
        <w:pStyle w:val="Heading2"/>
      </w:pPr>
      <w:r>
        <w:t xml:space="preserve">5-Minute Architecture Answer</w:t>
      </w:r>
    </w:p>
    <w:p>
      <w:pPr>
        <w:pStyle w:val="FirstParagraph"/>
      </w:pPr>
      <w:r>
        <w:t xml:space="preserve">iOS code signing model:</w:t>
      </w:r>
    </w:p>
    <w:p>
      <w:pPr>
        <w:pStyle w:val="Compact"/>
        <w:numPr>
          <w:ilvl w:val="0"/>
          <w:numId w:val="2914"/>
        </w:numPr>
      </w:pPr>
      <w:r>
        <w:t xml:space="preserve">Apple needs to verify: who built it (cert), what device (provisioning profile), what entitlements.</w:t>
      </w:r>
    </w:p>
    <w:p>
      <w:pPr>
        <w:pStyle w:val="Compact"/>
        <w:numPr>
          <w:ilvl w:val="0"/>
          <w:numId w:val="2914"/>
        </w:numPr>
      </w:pPr>
      <w:r>
        <w:t xml:space="preserve">Cert signed by Apple Worldwide Developer Relations CA.</w:t>
      </w:r>
    </w:p>
    <w:p>
      <w:pPr>
        <w:pStyle w:val="Compact"/>
        <w:numPr>
          <w:ilvl w:val="0"/>
          <w:numId w:val="2914"/>
        </w:numPr>
      </w:pPr>
      <w:r>
        <w:t xml:space="preserve">Profile = cert + bundle ID + devices + entitlements.</w:t>
      </w:r>
    </w:p>
    <w:p>
      <w:pPr>
        <w:pStyle w:val="Compact"/>
        <w:numPr>
          <w:ilvl w:val="0"/>
          <w:numId w:val="2914"/>
        </w:numPr>
      </w:pPr>
      <w:r>
        <w:t xml:space="preserve">Per environment: dev cert + dev profile, dist cert + dist profile.</w:t>
      </w:r>
    </w:p>
    <w:p>
      <w:pPr>
        <w:pStyle w:val="FirstParagraph"/>
      </w:pPr>
      <w:r>
        <w:t xml:space="preserve">Android code signing model:</w:t>
      </w:r>
    </w:p>
    <w:p>
      <w:pPr>
        <w:pStyle w:val="Compact"/>
        <w:numPr>
          <w:ilvl w:val="0"/>
          <w:numId w:val="2915"/>
        </w:numPr>
      </w:pPr>
      <w:r>
        <w:t xml:space="preserve">APK/AAB signed with private key.</w:t>
      </w:r>
    </w:p>
    <w:p>
      <w:pPr>
        <w:pStyle w:val="Compact"/>
        <w:numPr>
          <w:ilvl w:val="0"/>
          <w:numId w:val="2915"/>
        </w:numPr>
      </w:pPr>
      <w:r>
        <w:t xml:space="preserve">Old model: developer holds key forever (lose it = can't update app).</w:t>
      </w:r>
    </w:p>
    <w:p>
      <w:pPr>
        <w:pStyle w:val="Compact"/>
        <w:numPr>
          <w:ilvl w:val="0"/>
          <w:numId w:val="2915"/>
        </w:numPr>
      </w:pPr>
      <w:r>
        <w:rPr>
          <w:b/>
          <w:bCs/>
        </w:rPr>
        <w:t xml:space="preserve">Play App Signing</w:t>
      </w:r>
      <w:r>
        <w:t xml:space="preserve"> </w:t>
      </w:r>
      <w:r>
        <w:t xml:space="preserve">(current default): you upload signed-with-upload-key; Google re-signs with permanent app key for distribution.</w:t>
      </w:r>
    </w:p>
    <w:p>
      <w:pPr>
        <w:pStyle w:val="Compact"/>
        <w:numPr>
          <w:ilvl w:val="0"/>
          <w:numId w:val="2915"/>
        </w:numPr>
      </w:pPr>
      <w:r>
        <w:t xml:space="preserve">Upload key separate from app key → upload key rotatable.</w:t>
      </w:r>
    </w:p>
    <w:p>
      <w:pPr>
        <w:pStyle w:val="FirstParagraph"/>
      </w:pPr>
      <w:r>
        <w:t xml:space="preserve">EAS credentials internals:</w:t>
      </w:r>
    </w:p>
    <w:p>
      <w:pPr>
        <w:pStyle w:val="Compact"/>
        <w:numPr>
          <w:ilvl w:val="0"/>
          <w:numId w:val="2916"/>
        </w:numPr>
      </w:pPr>
      <w:r>
        <w:t xml:space="preserve">p8, certs, profiles encrypted with KMS.</w:t>
      </w:r>
    </w:p>
    <w:p>
      <w:pPr>
        <w:pStyle w:val="Compact"/>
        <w:numPr>
          <w:ilvl w:val="0"/>
          <w:numId w:val="2916"/>
        </w:numPr>
      </w:pPr>
      <w:r>
        <w:t xml:space="preserve">Per project + per profile in</w:t>
      </w:r>
      <w:r>
        <w:t xml:space="preserve"> </w:t>
      </w:r>
      <w:r>
        <w:rPr>
          <w:rStyle w:val="VerbatimChar"/>
        </w:rPr>
        <w:t xml:space="preserve">eas.json</w:t>
      </w:r>
      <w:r>
        <w:t xml:space="preserve">.</w:t>
      </w:r>
    </w:p>
    <w:p>
      <w:pPr>
        <w:pStyle w:val="Compact"/>
        <w:numPr>
          <w:ilvl w:val="0"/>
          <w:numId w:val="2916"/>
        </w:numPr>
      </w:pPr>
      <w:r>
        <w:t xml:space="preserve">Build-time fetch over TLS.</w:t>
      </w:r>
    </w:p>
    <w:p>
      <w:pPr>
        <w:pStyle w:val="FirstParagraph"/>
      </w:pPr>
      <w:r>
        <w:t xml:space="preserve">Vault patterns (enterprise):</w:t>
      </w:r>
    </w:p>
    <w:p>
      <w:pPr>
        <w:pStyle w:val="Compact"/>
        <w:numPr>
          <w:ilvl w:val="0"/>
          <w:numId w:val="2917"/>
        </w:numPr>
      </w:pPr>
      <w:r>
        <w:t xml:space="preserve">Per-environment secrets (staging vs prod).</w:t>
      </w:r>
    </w:p>
    <w:p>
      <w:pPr>
        <w:pStyle w:val="Compact"/>
        <w:numPr>
          <w:ilvl w:val="0"/>
          <w:numId w:val="2917"/>
        </w:numPr>
      </w:pPr>
      <w:r>
        <w:t xml:space="preserve">Time-bound access tokens.</w:t>
      </w:r>
    </w:p>
    <w:p>
      <w:pPr>
        <w:pStyle w:val="Compact"/>
        <w:numPr>
          <w:ilvl w:val="0"/>
          <w:numId w:val="2917"/>
        </w:numPr>
      </w:pPr>
      <w:r>
        <w:t xml:space="preserve">Audit log of every fetch.</w:t>
      </w:r>
    </w:p>
    <w:p>
      <w:pPr>
        <w:pStyle w:val="Compact"/>
        <w:numPr>
          <w:ilvl w:val="0"/>
          <w:numId w:val="2917"/>
        </w:numPr>
      </w:pPr>
      <w:r>
        <w:t xml:space="preserve">Kill-switch revocation.</w:t>
      </w:r>
    </w:p>
    <w:p>
      <w:pPr>
        <w:pStyle w:val="FirstParagraph"/>
      </w:pPr>
      <w:r>
        <w:t xml:space="preserve">Rotation playbook:</w:t>
      </w:r>
    </w:p>
    <w:p>
      <w:pPr>
        <w:pStyle w:val="Compact"/>
        <w:numPr>
          <w:ilvl w:val="0"/>
          <w:numId w:val="2918"/>
        </w:numPr>
      </w:pPr>
      <w:r>
        <w:t xml:space="preserve">Generate new ASC key in App Store Connect.</w:t>
      </w:r>
    </w:p>
    <w:p>
      <w:pPr>
        <w:pStyle w:val="Compact"/>
        <w:numPr>
          <w:ilvl w:val="0"/>
          <w:numId w:val="2918"/>
        </w:numPr>
      </w:pPr>
      <w:r>
        <w:t xml:space="preserve">Update CI secrets (parallel with old).</w:t>
      </w:r>
    </w:p>
    <w:p>
      <w:pPr>
        <w:pStyle w:val="Compact"/>
        <w:numPr>
          <w:ilvl w:val="0"/>
          <w:numId w:val="2918"/>
        </w:numPr>
      </w:pPr>
      <w:r>
        <w:t xml:space="preserve">Run a build to verify.</w:t>
      </w:r>
    </w:p>
    <w:p>
      <w:pPr>
        <w:pStyle w:val="Compact"/>
        <w:numPr>
          <w:ilvl w:val="0"/>
          <w:numId w:val="2918"/>
        </w:numPr>
      </w:pPr>
      <w:r>
        <w:t xml:space="preserve">Revoke old key.</w:t>
      </w:r>
    </w:p>
    <w:p>
      <w:pPr>
        <w:pStyle w:val="Compact"/>
        <w:numPr>
          <w:ilvl w:val="0"/>
          <w:numId w:val="2918"/>
        </w:numPr>
      </w:pPr>
      <w:r>
        <w:t xml:space="preserve">Document rotation in runbook.</w:t>
      </w:r>
    </w:p>
    <w:p>
      <w:pPr>
        <w:pStyle w:val="FirstParagraph"/>
      </w:pPr>
      <w:r>
        <w:t xml:space="preserve">For provisioning profiles:</w:t>
      </w:r>
    </w:p>
    <w:p>
      <w:pPr>
        <w:pStyle w:val="Compact"/>
        <w:numPr>
          <w:ilvl w:val="0"/>
          <w:numId w:val="2919"/>
        </w:numPr>
      </w:pPr>
      <w:r>
        <w:t xml:space="preserve">Auto-renewed by EAS / Fastlane match.</w:t>
      </w:r>
    </w:p>
    <w:p>
      <w:pPr>
        <w:pStyle w:val="Compact"/>
        <w:numPr>
          <w:ilvl w:val="0"/>
          <w:numId w:val="2919"/>
        </w:numPr>
      </w:pPr>
      <w:r>
        <w:t xml:space="preserve">Manual: regenerate in Apple Developer portal.</w:t>
      </w:r>
    </w:p>
    <w:p>
      <w:pPr>
        <w:pStyle w:val="FirstParagraph"/>
      </w:pPr>
      <w:r>
        <w:t xml:space="preserve">For Android keystore:</w:t>
      </w:r>
    </w:p>
    <w:p>
      <w:pPr>
        <w:pStyle w:val="Compact"/>
        <w:numPr>
          <w:ilvl w:val="0"/>
          <w:numId w:val="2920"/>
        </w:numPr>
      </w:pPr>
      <w:r>
        <w:t xml:space="preserve">Document in vault with</w:t>
      </w:r>
      <w:r>
        <w:t xml:space="preserve"> </w:t>
      </w:r>
      <w:r>
        <w:rPr>
          <w:b/>
          <w:bCs/>
        </w:rPr>
        <w:t xml:space="preserve">paranoid backup</w:t>
      </w:r>
      <w:r>
        <w:t xml:space="preserve">: 3 locations, encrypted, accessible only to senior engineers.</w:t>
      </w:r>
    </w:p>
    <w:p>
      <w:pPr>
        <w:pStyle w:val="Compact"/>
        <w:numPr>
          <w:ilvl w:val="0"/>
          <w:numId w:val="2920"/>
        </w:numPr>
      </w:pPr>
      <w:r>
        <w:t xml:space="preserve">Lost keystore = create new app on Play Store (catastrophic).</w:t>
      </w:r>
    </w:p>
    <w:p>
      <w:pPr>
        <w:pStyle w:val="Compact"/>
        <w:numPr>
          <w:ilvl w:val="0"/>
          <w:numId w:val="2920"/>
        </w:numPr>
      </w:pPr>
      <w:r>
        <w:t xml:space="preserve">Play App Signing mitigates — you can rotate upload key.</w:t>
      </w:r>
    </w:p>
    <w:p>
      <w:pPr>
        <w:pStyle w:val="FirstParagraph"/>
      </w:pPr>
      <w:r>
        <w:t xml:space="preserve">The 2026 specific:</w:t>
      </w:r>
    </w:p>
    <w:p>
      <w:pPr>
        <w:pStyle w:val="Compact"/>
        <w:numPr>
          <w:ilvl w:val="0"/>
          <w:numId w:val="2921"/>
        </w:numPr>
      </w:pPr>
      <w:r>
        <w:rPr>
          <w:b/>
          <w:bCs/>
        </w:rPr>
        <w:t xml:space="preserve">EAS credentials --non-interactive</w:t>
      </w:r>
      <w:r>
        <w:t xml:space="preserve"> </w:t>
      </w:r>
      <w:r>
        <w:t xml:space="preserve">for fully automated CI.</w:t>
      </w:r>
    </w:p>
    <w:p>
      <w:pPr>
        <w:pStyle w:val="Compact"/>
        <w:numPr>
          <w:ilvl w:val="0"/>
          <w:numId w:val="2921"/>
        </w:numPr>
      </w:pPr>
      <w:r>
        <w:rPr>
          <w:b/>
          <w:bCs/>
        </w:rPr>
        <w:t xml:space="preserve">OIDC short-lived tokens</w:t>
      </w:r>
      <w:r>
        <w:t xml:space="preserve"> </w:t>
      </w:r>
      <w:r>
        <w:t xml:space="preserve">for secret fetch.</w:t>
      </w:r>
    </w:p>
    <w:p>
      <w:pPr>
        <w:pStyle w:val="Compact"/>
        <w:numPr>
          <w:ilvl w:val="0"/>
          <w:numId w:val="2921"/>
        </w:numPr>
      </w:pPr>
      <w:r>
        <w:rPr>
          <w:b/>
          <w:bCs/>
        </w:rPr>
        <w:t xml:space="preserve">Sigstore</w:t>
      </w:r>
      <w:r>
        <w:t xml:space="preserve"> </w:t>
      </w:r>
      <w:r>
        <w:t xml:space="preserve">for supply-chain attestation.</w:t>
      </w:r>
    </w:p>
    <w:p>
      <w:pPr>
        <w:pStyle w:val="Compact"/>
        <w:numPr>
          <w:ilvl w:val="0"/>
          <w:numId w:val="2921"/>
        </w:numPr>
      </w:pPr>
      <w:r>
        <w:rPr>
          <w:b/>
          <w:bCs/>
        </w:rPr>
        <w:t xml:space="preserve">Apple Notarization</w:t>
      </w:r>
      <w:r>
        <w:t xml:space="preserve"> </w:t>
      </w:r>
      <w:r>
        <w:t xml:space="preserve">automation via altool / EAS Submit.</w:t>
      </w:r>
    </w:p>
    <w:p>
      <w:pPr>
        <w:pStyle w:val="Compact"/>
        <w:numPr>
          <w:ilvl w:val="0"/>
          <w:numId w:val="2921"/>
        </w:numPr>
      </w:pPr>
      <w:r>
        <w:rPr>
          <w:b/>
          <w:bCs/>
        </w:rPr>
        <w:t xml:space="preserve">Google Play Integrity API</w:t>
      </w:r>
      <w:r>
        <w:t xml:space="preserve"> </w:t>
      </w:r>
      <w:r>
        <w:t xml:space="preserve">for runtime attestation.</w:t>
      </w:r>
    </w:p>
    <w:p>
      <w:pPr>
        <w:pStyle w:val="FirstParagraph"/>
      </w:pPr>
      <w:r>
        <w:t xml:space="preserve">Common failures:</w:t>
      </w:r>
    </w:p>
    <w:p>
      <w:pPr>
        <w:pStyle w:val="Compact"/>
        <w:numPr>
          <w:ilvl w:val="0"/>
          <w:numId w:val="2922"/>
        </w:numPr>
      </w:pPr>
      <w:r>
        <w:t xml:space="preserve">Cert expired → builds fail Friday afternoon.</w:t>
      </w:r>
    </w:p>
    <w:p>
      <w:pPr>
        <w:pStyle w:val="Compact"/>
        <w:numPr>
          <w:ilvl w:val="0"/>
          <w:numId w:val="2922"/>
        </w:numPr>
      </w:pPr>
      <w:r>
        <w:t xml:space="preserve">Profile out of date with new bundle ID.</w:t>
      </w:r>
    </w:p>
    <w:p>
      <w:pPr>
        <w:pStyle w:val="Compact"/>
        <w:numPr>
          <w:ilvl w:val="0"/>
          <w:numId w:val="2922"/>
        </w:numPr>
      </w:pPr>
      <w:r>
        <w:t xml:space="preserve">Keystore mismatch (different key than Play expects).</w:t>
      </w:r>
    </w:p>
    <w:p>
      <w:pPr>
        <w:pStyle w:val="Compact"/>
        <w:numPr>
          <w:ilvl w:val="0"/>
          <w:numId w:val="2922"/>
        </w:numPr>
      </w:pPr>
      <w:r>
        <w:t xml:space="preserve">ASC key revoked accidentally.</w:t>
      </w:r>
    </w:p>
    <w:p>
      <w:pPr>
        <w:pStyle w:val="FirstParagraph"/>
      </w:pPr>
      <w:r>
        <w:t xml:space="preserve">Mitigations:</w:t>
      </w:r>
    </w:p>
    <w:p>
      <w:pPr>
        <w:pStyle w:val="Compact"/>
        <w:numPr>
          <w:ilvl w:val="0"/>
          <w:numId w:val="2923"/>
        </w:numPr>
      </w:pPr>
      <w:r>
        <w:t xml:space="preserve">Calendar alerts on cert expiry (60 / 30 / 7 days).</w:t>
      </w:r>
    </w:p>
    <w:p>
      <w:pPr>
        <w:pStyle w:val="Compact"/>
        <w:numPr>
          <w:ilvl w:val="0"/>
          <w:numId w:val="2923"/>
        </w:numPr>
      </w:pPr>
      <w:r>
        <w:t xml:space="preserve">Monitoring on build success rate.</w:t>
      </w:r>
    </w:p>
    <w:p>
      <w:pPr>
        <w:pStyle w:val="Compact"/>
        <w:numPr>
          <w:ilvl w:val="0"/>
          <w:numId w:val="2923"/>
        </w:numPr>
      </w:pPr>
      <w:r>
        <w:t xml:space="preserve">Runbook for "credentials broken at 5pm Friday".</w:t>
      </w:r>
    </w:p>
    <w:p>
      <w:r>
        <w:pict>
          <v:rect style="width:0;height:1.5pt" o:hralign="center" o:hrstd="t" o:hr="t"/>
        </w:pict>
      </w:r>
    </w:p>
    <w:bookmarkEnd w:id="2879"/>
    <w:bookmarkStart w:id="2880" w:name="the-why-102"/>
    <w:p>
      <w:pPr>
        <w:pStyle w:val="Heading2"/>
      </w:pPr>
      <w:r>
        <w:t xml:space="preserve">The "Why"</w:t>
      </w:r>
    </w:p>
    <w:p>
      <w:pPr>
        <w:pStyle w:val="FirstParagraph"/>
      </w:pPr>
      <w:r>
        <w:t xml:space="preserve">Code signing is the gate to release. Lost or compromised credentials = lost or hijacked app. Companies care because release engineering's quietness depends on credential hygiene.</w:t>
      </w:r>
    </w:p>
    <w:p>
      <w:r>
        <w:pict>
          <v:rect style="width:0;height:1.5pt" o:hralign="center" o:hrstd="t" o:hr="t"/>
        </w:pict>
      </w:r>
    </w:p>
    <w:bookmarkEnd w:id="2880"/>
    <w:bookmarkStart w:id="2881" w:name="mental-model-102"/>
    <w:p>
      <w:pPr>
        <w:pStyle w:val="Heading2"/>
      </w:pPr>
      <w:r>
        <w:t xml:space="preserve">Mental Model</w:t>
      </w:r>
    </w:p>
    <w:p>
      <w:pPr>
        <w:pStyle w:val="FirstParagraph"/>
      </w:pPr>
      <w:r>
        <w:t xml:space="preserve">iOS: cert + profile (rotatable). Android: keystore (precious; back up paranoid).</w:t>
      </w:r>
    </w:p>
    <w:p>
      <w:r>
        <w:pict>
          <v:rect style="width:0;height:1.5pt" o:hralign="center" o:hrstd="t" o:hr="t"/>
        </w:pict>
      </w:r>
    </w:p>
    <w:bookmarkEnd w:id="2881"/>
    <w:bookmarkStart w:id="2882" w:name="internal-working-2026-context-102"/>
    <w:p>
      <w:pPr>
        <w:pStyle w:val="Heading2"/>
      </w:pPr>
      <w:r>
        <w:t xml:space="preserve">Internal Working (2026 Context)</w:t>
      </w:r>
    </w:p>
    <w:p>
      <w:pPr>
        <w:pStyle w:val="Compact"/>
        <w:numPr>
          <w:ilvl w:val="0"/>
          <w:numId w:val="2924"/>
        </w:numPr>
      </w:pPr>
      <w:r>
        <w:t xml:space="preserve">ASC API: REST + JWT-signed (p8).</w:t>
      </w:r>
    </w:p>
    <w:p>
      <w:pPr>
        <w:pStyle w:val="Compact"/>
        <w:numPr>
          <w:ilvl w:val="0"/>
          <w:numId w:val="2924"/>
        </w:numPr>
      </w:pPr>
      <w:r>
        <w:t xml:space="preserve">Play App Signing: Google manages master key.</w:t>
      </w:r>
    </w:p>
    <w:p>
      <w:pPr>
        <w:pStyle w:val="Compact"/>
        <w:numPr>
          <w:ilvl w:val="0"/>
          <w:numId w:val="2924"/>
        </w:numPr>
      </w:pPr>
      <w:r>
        <w:t xml:space="preserve">EAS: encrypted at rest, fetched per build.</w:t>
      </w:r>
    </w:p>
    <w:p>
      <w:r>
        <w:pict>
          <v:rect style="width:0;height:1.5pt" o:hralign="center" o:hrstd="t" o:hr="t"/>
        </w:pict>
      </w:r>
    </w:p>
    <w:bookmarkEnd w:id="2882"/>
    <w:bookmarkStart w:id="2883" w:name="modern-implementation-code-102"/>
    <w:p>
      <w:pPr>
        <w:pStyle w:val="Heading2"/>
      </w:pPr>
      <w:r>
        <w:t xml:space="preserve">Modern Implementation (Code)</w:t>
      </w:r>
    </w:p>
    <w:p>
      <w:pPr>
        <w:pStyle w:val="FirstParagraph"/>
      </w:pPr>
      <w:r>
        <w:rPr>
          <w:b/>
          <w:bCs/>
        </w:rPr>
        <w:t xml:space="preserve">ASC key rotation script</w:t>
      </w:r>
      <w:r>
        <w:t xml:space="preserve">:</w:t>
      </w:r>
    </w:p>
    <w:p>
      <w:pPr>
        <w:pStyle w:val="SourceCode"/>
      </w:pPr>
      <w:r>
        <w:rPr>
          <w:rStyle w:val="VariableTok"/>
        </w:rPr>
        <w:t xml:space="preserve">NEW_KEY</w:t>
      </w:r>
      <w:r>
        <w:rPr>
          <w:rStyle w:val="OperatorTok"/>
        </w:rPr>
        <w:t xml:space="preserve">=</w:t>
      </w:r>
      <w:r>
        <w:rPr>
          <w:rStyle w:val="VariableTok"/>
        </w:rPr>
        <w:t xml:space="preserve">$(</w:t>
      </w:r>
      <w:r>
        <w:rPr>
          <w:rStyle w:val="ExtensionTok"/>
        </w:rPr>
        <w:t xml:space="preserve">create-asc-key</w:t>
      </w:r>
      <w:r>
        <w:rPr>
          <w:rStyle w:val="VariableTok"/>
        </w:rPr>
        <w:t xml:space="preserve">)</w:t>
      </w:r>
      <w:r>
        <w:br/>
      </w:r>
      <w:r>
        <w:rPr>
          <w:rStyle w:val="ExtensionTok"/>
        </w:rPr>
        <w:t xml:space="preserve">aws</w:t>
      </w:r>
      <w:r>
        <w:rPr>
          <w:rStyle w:val="NormalTok"/>
        </w:rPr>
        <w:t xml:space="preserve"> secretsmanager update-secret </w:t>
      </w:r>
      <w:r>
        <w:rPr>
          <w:rStyle w:val="AttributeTok"/>
        </w:rPr>
        <w:t xml:space="preserve">--secret-id</w:t>
      </w:r>
      <w:r>
        <w:rPr>
          <w:rStyle w:val="NormalTok"/>
        </w:rPr>
        <w:t xml:space="preserve"> ios/asc/key </w:t>
      </w:r>
      <w:r>
        <w:rPr>
          <w:rStyle w:val="DataTypeTok"/>
        </w:rPr>
        <w:t xml:space="preserve">\</w:t>
      </w:r>
      <w:r>
        <w:br/>
      </w:r>
      <w:r>
        <w:rPr>
          <w:rStyle w:val="NormalTok"/>
        </w:rPr>
        <w:t xml:space="preserve">  </w:t>
      </w:r>
      <w:r>
        <w:rPr>
          <w:rStyle w:val="AttributeTok"/>
        </w:rPr>
        <w:t xml:space="preserve">--secret-string</w:t>
      </w:r>
      <w:r>
        <w:rPr>
          <w:rStyle w:val="NormalTok"/>
        </w:rPr>
        <w:t xml:space="preserve"> </w:t>
      </w:r>
      <w:r>
        <w:rPr>
          <w:rStyle w:val="StringTok"/>
        </w:rPr>
        <w:t xml:space="preserve">"</w:t>
      </w:r>
      <w:r>
        <w:rPr>
          <w:rStyle w:val="VariableTok"/>
        </w:rPr>
        <w:t xml:space="preserve">$NEW_KEY</w:t>
      </w:r>
      <w:r>
        <w:rPr>
          <w:rStyle w:val="StringTok"/>
        </w:rPr>
        <w:t xml:space="preserve">"</w:t>
      </w:r>
      <w:r>
        <w:br/>
      </w:r>
      <w:r>
        <w:rPr>
          <w:rStyle w:val="ExtensionTok"/>
        </w:rPr>
        <w:t xml:space="preserve">eas</w:t>
      </w:r>
      <w:r>
        <w:rPr>
          <w:rStyle w:val="NormalTok"/>
        </w:rPr>
        <w:t xml:space="preserve"> build </w:t>
      </w:r>
      <w:r>
        <w:rPr>
          <w:rStyle w:val="AttributeTok"/>
        </w:rPr>
        <w:t xml:space="preserve">--platform</w:t>
      </w:r>
      <w:r>
        <w:rPr>
          <w:rStyle w:val="NormalTok"/>
        </w:rPr>
        <w:t xml:space="preserve"> ios </w:t>
      </w:r>
      <w:r>
        <w:rPr>
          <w:rStyle w:val="AttributeTok"/>
        </w:rPr>
        <w:t xml:space="preserve">--profile</w:t>
      </w:r>
      <w:r>
        <w:rPr>
          <w:rStyle w:val="NormalTok"/>
        </w:rPr>
        <w:t xml:space="preserve"> validation </w:t>
      </w:r>
      <w:r>
        <w:rPr>
          <w:rStyle w:val="AttributeTok"/>
        </w:rPr>
        <w:t xml:space="preserve">--non-interactive</w:t>
      </w:r>
      <w:r>
        <w:br/>
      </w:r>
      <w:r>
        <w:rPr>
          <w:rStyle w:val="ExtensionTok"/>
        </w:rPr>
        <w:t xml:space="preserve">revoke-asc-key</w:t>
      </w:r>
      <w:r>
        <w:rPr>
          <w:rStyle w:val="NormalTok"/>
        </w:rPr>
        <w:t xml:space="preserve"> </w:t>
      </w:r>
      <w:r>
        <w:rPr>
          <w:rStyle w:val="StringTok"/>
        </w:rPr>
        <w:t xml:space="preserve">"</w:t>
      </w:r>
      <w:r>
        <w:rPr>
          <w:rStyle w:val="VariableTok"/>
        </w:rPr>
        <w:t xml:space="preserve">$OLD_KEY_ID</w:t>
      </w:r>
      <w:r>
        <w:rPr>
          <w:rStyle w:val="StringTok"/>
        </w:rPr>
        <w:t xml:space="preserve">"</w:t>
      </w:r>
    </w:p>
    <w:p>
      <w:pPr>
        <w:pStyle w:val="FirstParagraph"/>
      </w:pPr>
      <w:r>
        <w:rPr>
          <w:b/>
          <w:bCs/>
        </w:rPr>
        <w:t xml:space="preserve">Fastlane match config (legacy, still used)</w:t>
      </w:r>
      <w:r>
        <w:t xml:space="preserve">:</w:t>
      </w:r>
    </w:p>
    <w:p>
      <w:pPr>
        <w:pStyle w:val="SourceCode"/>
      </w:pPr>
      <w:r>
        <w:rPr>
          <w:rStyle w:val="NormalTok"/>
        </w:rPr>
        <w:t xml:space="preserve">match(</w:t>
      </w:r>
      <w:r>
        <w:rPr>
          <w:rStyle w:val="WarningTok"/>
        </w:rPr>
        <w:t xml:space="preserve">type:</w:t>
      </w:r>
      <w:r>
        <w:rPr>
          <w:rStyle w:val="NormalTok"/>
        </w:rPr>
        <w:t xml:space="preserve"> </w:t>
      </w:r>
      <w:r>
        <w:rPr>
          <w:rStyle w:val="VerbatimStringTok"/>
        </w:rPr>
        <w:t xml:space="preserve">'appstore'</w:t>
      </w:r>
      <w:r>
        <w:rPr>
          <w:rStyle w:val="NormalTok"/>
        </w:rPr>
        <w:t xml:space="preserve">, </w:t>
      </w:r>
      <w:r>
        <w:rPr>
          <w:rStyle w:val="WarningTok"/>
        </w:rPr>
        <w:t xml:space="preserve">readonly:</w:t>
      </w:r>
      <w:r>
        <w:rPr>
          <w:rStyle w:val="NormalTok"/>
        </w:rPr>
        <w:t xml:space="preserve"> is_ci)</w:t>
      </w:r>
    </w:p>
    <w:p>
      <w:r>
        <w:pict>
          <v:rect style="width:0;height:1.5pt" o:hralign="center" o:hrstd="t" o:hr="t"/>
        </w:pict>
      </w:r>
    </w:p>
    <w:bookmarkEnd w:id="2883"/>
    <w:bookmarkStart w:id="2884" w:name="comparison-102"/>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Best for</w:t>
            </w:r>
          </w:p>
        </w:tc>
      </w:tr>
      <w:tr>
        <w:tc>
          <w:tcPr/>
          <w:p>
            <w:pPr>
              <w:pStyle w:val="Compact"/>
            </w:pPr>
            <w:r>
              <w:t xml:space="preserve">EAS-managed</w:t>
            </w:r>
          </w:p>
        </w:tc>
        <w:tc>
          <w:tcPr/>
          <w:p>
            <w:pPr>
              <w:pStyle w:val="Compact"/>
            </w:pPr>
            <w:r>
              <w:t xml:space="preserve">most teams</w:t>
            </w:r>
          </w:p>
        </w:tc>
      </w:tr>
      <w:tr>
        <w:tc>
          <w:tcPr/>
          <w:p>
            <w:pPr>
              <w:pStyle w:val="Compact"/>
            </w:pPr>
            <w:r>
              <w:t xml:space="preserve">Vault + EAS</w:t>
            </w:r>
          </w:p>
        </w:tc>
        <w:tc>
          <w:tcPr/>
          <w:p>
            <w:pPr>
              <w:pStyle w:val="Compact"/>
            </w:pPr>
            <w:r>
              <w:t xml:space="preserve">enterprise</w:t>
            </w:r>
          </w:p>
        </w:tc>
      </w:tr>
      <w:tr>
        <w:tc>
          <w:tcPr/>
          <w:p>
            <w:pPr>
              <w:pStyle w:val="Compact"/>
            </w:pPr>
            <w:r>
              <w:t xml:space="preserve">Fastlane match</w:t>
            </w:r>
          </w:p>
        </w:tc>
        <w:tc>
          <w:tcPr/>
          <w:p>
            <w:pPr>
              <w:pStyle w:val="Compact"/>
            </w:pPr>
            <w:r>
              <w:t xml:space="preserve">bare RN, legacy</w:t>
            </w:r>
          </w:p>
        </w:tc>
      </w:tr>
    </w:tbl>
    <w:p>
      <w:r>
        <w:pict>
          <v:rect style="width:0;height:1.5pt" o:hralign="center" o:hrstd="t" o:hr="t"/>
        </w:pict>
      </w:r>
    </w:p>
    <w:bookmarkEnd w:id="2884"/>
    <w:bookmarkStart w:id="2885" w:name="production-usage-102"/>
    <w:p>
      <w:pPr>
        <w:pStyle w:val="Heading2"/>
      </w:pPr>
      <w:r>
        <w:t xml:space="preserve">Production Usage</w:t>
      </w:r>
    </w:p>
    <w:p>
      <w:pPr>
        <w:pStyle w:val="Compact"/>
        <w:numPr>
          <w:ilvl w:val="0"/>
          <w:numId w:val="2925"/>
        </w:numPr>
      </w:pPr>
      <w:r>
        <w:t xml:space="preserve">Universal: some form of credential automation.</w:t>
      </w:r>
    </w:p>
    <w:p>
      <w:pPr>
        <w:pStyle w:val="Compact"/>
        <w:numPr>
          <w:ilvl w:val="0"/>
          <w:numId w:val="2925"/>
        </w:numPr>
      </w:pPr>
      <w:r>
        <w:t xml:space="preserve">Manual cert handling = team red flag.</w:t>
      </w:r>
    </w:p>
    <w:p>
      <w:r>
        <w:pict>
          <v:rect style="width:0;height:1.5pt" o:hralign="center" o:hrstd="t" o:hr="t"/>
        </w:pict>
      </w:r>
    </w:p>
    <w:bookmarkEnd w:id="2885"/>
    <w:bookmarkStart w:id="2886" w:name="hands-on-exercise-102"/>
    <w:p>
      <w:pPr>
        <w:pStyle w:val="Heading2"/>
      </w:pPr>
      <w:r>
        <w:t xml:space="preserve">Hands-On Exercise</w:t>
      </w:r>
    </w:p>
    <w:p>
      <w:pPr>
        <w:pStyle w:val="Compact"/>
        <w:numPr>
          <w:ilvl w:val="0"/>
          <w:numId w:val="2926"/>
        </w:numPr>
      </w:pPr>
      <w:r>
        <w:t xml:space="preserve">Set up ASC API key + EAS-managed credentials.</w:t>
      </w:r>
    </w:p>
    <w:p>
      <w:pPr>
        <w:pStyle w:val="Compact"/>
        <w:numPr>
          <w:ilvl w:val="0"/>
          <w:numId w:val="2926"/>
        </w:numPr>
      </w:pPr>
      <w:r>
        <w:t xml:space="preserve">Practice rotation.</w:t>
      </w:r>
    </w:p>
    <w:p>
      <w:pPr>
        <w:pStyle w:val="Compact"/>
        <w:numPr>
          <w:ilvl w:val="0"/>
          <w:numId w:val="2926"/>
        </w:numPr>
      </w:pPr>
      <w:r>
        <w:t xml:space="preserve">Migrate keystore to Play App Signing (if not).</w:t>
      </w:r>
    </w:p>
    <w:p>
      <w:pPr>
        <w:pStyle w:val="Compact"/>
        <w:numPr>
          <w:ilvl w:val="0"/>
          <w:numId w:val="2926"/>
        </w:numPr>
      </w:pPr>
      <w:r>
        <w:t xml:space="preserve">Build runbook for credentials emergency.</w:t>
      </w:r>
    </w:p>
    <w:p>
      <w:r>
        <w:pict>
          <v:rect style="width:0;height:1.5pt" o:hralign="center" o:hrstd="t" o:hr="t"/>
        </w:pict>
      </w:r>
    </w:p>
    <w:bookmarkEnd w:id="2886"/>
    <w:bookmarkStart w:id="2887" w:name="common-mistakes-102"/>
    <w:p>
      <w:pPr>
        <w:pStyle w:val="Heading2"/>
      </w:pPr>
      <w:r>
        <w:t xml:space="preserve">Common Mistakes</w:t>
      </w:r>
    </w:p>
    <w:p>
      <w:pPr>
        <w:pStyle w:val="Compact"/>
        <w:numPr>
          <w:ilvl w:val="0"/>
          <w:numId w:val="2927"/>
        </w:numPr>
      </w:pPr>
      <w:r>
        <w:t xml:space="preserve">Keystore on a laptop with no backup.</w:t>
      </w:r>
    </w:p>
    <w:p>
      <w:pPr>
        <w:pStyle w:val="Compact"/>
        <w:numPr>
          <w:ilvl w:val="0"/>
          <w:numId w:val="2927"/>
        </w:numPr>
      </w:pPr>
      <w:r>
        <w:t xml:space="preserve">Apple ID + 2FA in CI.</w:t>
      </w:r>
    </w:p>
    <w:p>
      <w:pPr>
        <w:pStyle w:val="Compact"/>
        <w:numPr>
          <w:ilvl w:val="0"/>
          <w:numId w:val="2927"/>
        </w:numPr>
      </w:pPr>
      <w:r>
        <w:t xml:space="preserve">Credential leak via build logs.</w:t>
      </w:r>
    </w:p>
    <w:p>
      <w:pPr>
        <w:pStyle w:val="Compact"/>
        <w:numPr>
          <w:ilvl w:val="0"/>
          <w:numId w:val="2927"/>
        </w:numPr>
      </w:pPr>
      <w:r>
        <w:t xml:space="preserve">No expiry monitoring.</w:t>
      </w:r>
    </w:p>
    <w:p>
      <w:r>
        <w:pict>
          <v:rect style="width:0;height:1.5pt" o:hralign="center" o:hrstd="t" o:hr="t"/>
        </w:pict>
      </w:r>
    </w:p>
    <w:bookmarkEnd w:id="2887"/>
    <w:bookmarkStart w:id="2888" w:name="production-red-flags-102"/>
    <w:p>
      <w:pPr>
        <w:pStyle w:val="Heading2"/>
      </w:pPr>
      <w:r>
        <w:t xml:space="preserve">Production Red Flags</w:t>
      </w:r>
    </w:p>
    <w:p>
      <w:pPr>
        <w:pStyle w:val="Compact"/>
        <w:numPr>
          <w:ilvl w:val="0"/>
          <w:numId w:val="2928"/>
        </w:numPr>
      </w:pPr>
      <w:r>
        <w:t xml:space="preserve">Single point of failure (one engineer holds keys).</w:t>
      </w:r>
    </w:p>
    <w:p>
      <w:pPr>
        <w:pStyle w:val="Compact"/>
        <w:numPr>
          <w:ilvl w:val="0"/>
          <w:numId w:val="2928"/>
        </w:numPr>
      </w:pPr>
      <w:r>
        <w:t xml:space="preserve">No rotation in 2+ years.</w:t>
      </w:r>
    </w:p>
    <w:p>
      <w:pPr>
        <w:pStyle w:val="Compact"/>
        <w:numPr>
          <w:ilvl w:val="0"/>
          <w:numId w:val="2928"/>
        </w:numPr>
      </w:pPr>
      <w:r>
        <w:t xml:space="preserve">Plaintext secrets in Actions.</w:t>
      </w:r>
    </w:p>
    <w:p>
      <w:r>
        <w:pict>
          <v:rect style="width:0;height:1.5pt" o:hralign="center" o:hrstd="t" o:hr="t"/>
        </w:pict>
      </w:r>
    </w:p>
    <w:bookmarkEnd w:id="2888"/>
    <w:bookmarkStart w:id="2889" w:name="performance--metrics-mandatory-58"/>
    <w:p>
      <w:pPr>
        <w:pStyle w:val="Heading2"/>
      </w:pPr>
      <w:r>
        <w:t xml:space="preserve">Performance &amp; Metrics (MANDATORY)</w:t>
      </w:r>
    </w:p>
    <w:p>
      <w:pPr>
        <w:pStyle w:val="Compact"/>
        <w:numPr>
          <w:ilvl w:val="0"/>
          <w:numId w:val="2929"/>
        </w:numPr>
      </w:pPr>
      <w:r>
        <w:t xml:space="preserve">Cert expiry alert: 60d before.</w:t>
      </w:r>
    </w:p>
    <w:p>
      <w:pPr>
        <w:pStyle w:val="Compact"/>
        <w:numPr>
          <w:ilvl w:val="0"/>
          <w:numId w:val="2929"/>
        </w:numPr>
      </w:pPr>
      <w:r>
        <w:t xml:space="preserve">Rotation time: &lt; 1 hour.</w:t>
      </w:r>
    </w:p>
    <w:p>
      <w:r>
        <w:pict>
          <v:rect style="width:0;height:1.5pt" o:hralign="center" o:hrstd="t" o:hr="t"/>
        </w:pict>
      </w:r>
    </w:p>
    <w:bookmarkEnd w:id="2889"/>
    <w:bookmarkStart w:id="2890" w:name="decision-framework-10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Org size</w:t>
            </w:r>
          </w:p>
        </w:tc>
        <w:tc>
          <w:tcPr/>
          <w:p>
            <w:pPr>
              <w:pStyle w:val="Compact"/>
            </w:pPr>
            <w:r>
              <w:t xml:space="preserve">Choose</w:t>
            </w:r>
          </w:p>
        </w:tc>
      </w:tr>
      <w:tr>
        <w:tc>
          <w:tcPr/>
          <w:p>
            <w:pPr>
              <w:pStyle w:val="Compact"/>
            </w:pPr>
            <w:r>
              <w:t xml:space="preserve">Solo / small</w:t>
            </w:r>
          </w:p>
        </w:tc>
        <w:tc>
          <w:tcPr/>
          <w:p>
            <w:pPr>
              <w:pStyle w:val="Compact"/>
            </w:pPr>
            <w:r>
              <w:t xml:space="preserve">EAS-managed</w:t>
            </w:r>
          </w:p>
        </w:tc>
      </w:tr>
      <w:tr>
        <w:tc>
          <w:tcPr/>
          <w:p>
            <w:pPr>
              <w:pStyle w:val="Compact"/>
            </w:pPr>
            <w:r>
              <w:t xml:space="preserve">Mid</w:t>
            </w:r>
          </w:p>
        </w:tc>
        <w:tc>
          <w:tcPr/>
          <w:p>
            <w:pPr>
              <w:pStyle w:val="Compact"/>
            </w:pPr>
            <w:r>
              <w:t xml:space="preserve">EAS-managed + secret-manager backup</w:t>
            </w:r>
          </w:p>
        </w:tc>
      </w:tr>
      <w:tr>
        <w:tc>
          <w:tcPr/>
          <w:p>
            <w:pPr>
              <w:pStyle w:val="Compact"/>
            </w:pPr>
            <w:r>
              <w:t xml:space="preserve">Enterprise</w:t>
            </w:r>
          </w:p>
        </w:tc>
        <w:tc>
          <w:tcPr/>
          <w:p>
            <w:pPr>
              <w:pStyle w:val="Compact"/>
            </w:pPr>
            <w:r>
              <w:t xml:space="preserve">Vault + ephemeral fetch</w:t>
            </w:r>
          </w:p>
        </w:tc>
      </w:tr>
    </w:tbl>
    <w:p>
      <w:r>
        <w:pict>
          <v:rect style="width:0;height:1.5pt" o:hralign="center" o:hrstd="t" o:hr="t"/>
        </w:pict>
      </w:r>
    </w:p>
    <w:bookmarkEnd w:id="2890"/>
    <w:bookmarkStart w:id="2891" w:name="senior-level-insight-102"/>
    <w:p>
      <w:pPr>
        <w:pStyle w:val="Heading2"/>
      </w:pPr>
      <w:r>
        <w:t xml:space="preserve">Senior-Level Insight</w:t>
      </w:r>
    </w:p>
    <w:p>
      <w:pPr>
        <w:pStyle w:val="FirstParagraph"/>
      </w:pPr>
      <w:r>
        <w:t xml:space="preserve">Treat credentials as a tier-0 system. Senior teams have a release-engineering on-call, monitoring, and a "cert-expiry war game" semi-annually.</w:t>
      </w:r>
    </w:p>
    <w:p>
      <w:r>
        <w:pict>
          <v:rect style="width:0;height:1.5pt" o:hralign="center" o:hrstd="t" o:hr="t"/>
        </w:pict>
      </w:r>
    </w:p>
    <w:bookmarkEnd w:id="2891"/>
    <w:bookmarkStart w:id="2892" w:name="memory-hook-102"/>
    <w:p>
      <w:pPr>
        <w:pStyle w:val="Heading2"/>
      </w:pPr>
      <w:r>
        <w:t xml:space="preserve">Memory Hook</w:t>
      </w:r>
    </w:p>
    <w:p>
      <w:pPr>
        <w:pStyle w:val="FirstParagraph"/>
      </w:pPr>
      <w:r>
        <w:rPr>
          <w:b/>
          <w:bCs/>
        </w:rPr>
        <w:t xml:space="preserve">"ASC + cert + profile (iOS). Keystore + Play App Signing (Android). Vault. Rotate."</w:t>
      </w:r>
    </w:p>
    <w:bookmarkEnd w:id="2892"/>
    <w:bookmarkStart w:id="2894" w:name="revision-notes-102"/>
    <w:p>
      <w:pPr>
        <w:pStyle w:val="Heading2"/>
      </w:pPr>
      <w:r>
        <w:t xml:space="preserve">Revision Notes</w:t>
      </w:r>
    </w:p>
    <w:p>
      <w:pPr>
        <w:pStyle w:val="BlockText"/>
      </w:pPr>
      <w:r>
        <w:t xml:space="preserve">iOS: ASC API key over Apple ID. Cert + profile via EAS or Vault. Rotate quarterly. Android: upload keystore (rotatable via Play App Signing); app signing key permanent. Back up paranoid. Audit + alert.</w:t>
      </w:r>
    </w:p>
    <w:p>
      <w:r>
        <w:pict>
          <v:rect style="width:0;height:1.5pt" o:hralign="center" o:hrstd="t" o:hr="t"/>
        </w:pict>
      </w:r>
    </w:p>
    <w:p>
      <w:r>
        <w:pict>
          <v:rect style="width:0;height:1.5pt" o:hralign="center" o:hrstd="t" o:hr="t"/>
        </w:pict>
      </w:r>
    </w:p>
    <w:bookmarkStart w:id="2893" w:name="X9da871d9957da146612b1f6638bc8cfe85da357"/>
    <w:p>
      <w:pPr>
        <w:pStyle w:val="Heading3"/>
      </w:pPr>
      <w:r>
        <w:t xml:space="preserve">Q4. Staged rollouts + kill switches in coordination</w:t>
      </w:r>
    </w:p>
    <w:p>
      <w:r>
        <w:pict>
          <v:rect style="width:0;height:1.5pt" o:hralign="center" o:hrstd="t" o:hr="t"/>
        </w:pict>
      </w:r>
    </w:p>
    <w:bookmarkEnd w:id="2893"/>
    <w:bookmarkEnd w:id="2894"/>
    <w:bookmarkStart w:id="2895" w:name="difficulty-103"/>
    <w:p>
      <w:pPr>
        <w:pStyle w:val="Heading2"/>
      </w:pPr>
      <w:r>
        <w:t xml:space="preserve">Difficulty</w:t>
      </w:r>
    </w:p>
    <w:p>
      <w:pPr>
        <w:pStyle w:val="Compact"/>
        <w:numPr>
          <w:ilvl w:val="0"/>
          <w:numId w:val="2930"/>
        </w:numPr>
      </w:pPr>
      <w:r>
        <w:t xml:space="preserve">Advanced</w:t>
      </w:r>
    </w:p>
    <w:bookmarkEnd w:id="2895"/>
    <w:bookmarkStart w:id="2896" w:name="interview-frequency-103"/>
    <w:p>
      <w:pPr>
        <w:pStyle w:val="Heading2"/>
      </w:pPr>
      <w:r>
        <w:t xml:space="preserve">Interview Frequency</w:t>
      </w:r>
    </w:p>
    <w:p>
      <w:pPr>
        <w:pStyle w:val="Compact"/>
        <w:numPr>
          <w:ilvl w:val="0"/>
          <w:numId w:val="2931"/>
        </w:numPr>
      </w:pPr>
      <w:r>
        <w:t xml:space="preserve">Common (release / SRE rounds)</w:t>
      </w:r>
    </w:p>
    <w:bookmarkEnd w:id="2896"/>
    <w:bookmarkStart w:id="2897" w:name="prerequisites-103"/>
    <w:p>
      <w:pPr>
        <w:pStyle w:val="Heading2"/>
      </w:pPr>
      <w:r>
        <w:t xml:space="preserve">Prerequisites</w:t>
      </w:r>
    </w:p>
    <w:p>
      <w:pPr>
        <w:pStyle w:val="Compact"/>
        <w:numPr>
          <w:ilvl w:val="0"/>
          <w:numId w:val="2932"/>
        </w:numPr>
      </w:pPr>
      <w:r>
        <w:t xml:space="preserve">Q2, feature flag basics</w:t>
      </w:r>
    </w:p>
    <w:bookmarkEnd w:id="2897"/>
    <w:bookmarkStart w:id="2898" w:name="tldr-103"/>
    <w:p>
      <w:pPr>
        <w:pStyle w:val="Heading2"/>
      </w:pPr>
      <w:r>
        <w:t xml:space="preserve">TL;DR</w:t>
      </w:r>
    </w:p>
    <w:p>
      <w:pPr>
        <w:pStyle w:val="FirstParagraph"/>
      </w:pPr>
      <w:r>
        <w:t xml:space="preserve">Staged rollout = % of users get new build/update; ramp on health. Kill switch = feature flag that disables a code path instantly. Combine: ship behind flag → rollout build to 100% gradually → enable flag per cohort → if broken, flip flag (faster than rollback). Tools: LaunchDarkly / Statsig / Unleash / ConfigCat / Firebase Remote Config. SDK side: cache flags locally for offline; refresh in background.</w:t>
      </w:r>
    </w:p>
    <w:p>
      <w:r>
        <w:pict>
          <v:rect style="width:0;height:1.5pt" o:hralign="center" o:hrstd="t" o:hr="t"/>
        </w:pict>
      </w:r>
    </w:p>
    <w:bookmarkEnd w:id="2898"/>
    <w:bookmarkStart w:id="2899" w:name="Xc980e8ff0ffc977221ee259674760b68f8b5153"/>
    <w:p>
      <w:pPr>
        <w:pStyle w:val="Heading2"/>
      </w:pPr>
      <w:r>
        <w:t xml:space="preserve">30-Second Interview Answer</w:t>
      </w:r>
    </w:p>
    <w:p>
      <w:pPr>
        <w:pStyle w:val="BlockText"/>
      </w:pPr>
      <w:r>
        <w:t xml:space="preserve">"Staged rollout in Play Console / App Store Connect ramps the new build to a percentage of users — 1%, 5%, 10%, 50%, 100%. Kill switches via feature flag service let you disable a code path in seconds without a release. Pattern: ship feature dark in v1.5 build, roll out to 100% over a week, then flip flag on per cohort, monitor, ramp. If broken, flip flag off — much faster than store rollback. Flags cached locally with refresh; respect offline. Used together: build rollout for the binary, flag rollout for the behavior."</w:t>
      </w:r>
    </w:p>
    <w:p>
      <w:r>
        <w:pict>
          <v:rect style="width:0;height:1.5pt" o:hralign="center" o:hrstd="t" o:hr="t"/>
        </w:pict>
      </w:r>
    </w:p>
    <w:bookmarkEnd w:id="2899"/>
    <w:bookmarkStart w:id="2900" w:name="X6f1bbae61b9c6b48559d78cb7172edb7a611e0c"/>
    <w:p>
      <w:pPr>
        <w:pStyle w:val="Heading2"/>
      </w:pPr>
      <w:r>
        <w:t xml:space="preserve">2-Minute Practical Answer</w:t>
      </w:r>
    </w:p>
    <w:p>
      <w:pPr>
        <w:pStyle w:val="FirstParagraph"/>
      </w:pPr>
      <w:r>
        <w:rPr>
          <w:b/>
          <w:bCs/>
        </w:rPr>
        <w:t xml:space="preserve">Staged rollout (store)</w:t>
      </w:r>
      <w:r>
        <w:t xml:space="preserve">:</w:t>
      </w:r>
    </w:p>
    <w:p>
      <w:pPr>
        <w:pStyle w:val="Compact"/>
        <w:numPr>
          <w:ilvl w:val="0"/>
          <w:numId w:val="2933"/>
        </w:numPr>
      </w:pPr>
      <w:r>
        <w:rPr>
          <w:b/>
          <w:bCs/>
        </w:rPr>
        <w:t xml:space="preserve">Play Console</w:t>
      </w:r>
      <w:r>
        <w:t xml:space="preserve">: production track → "Staged rollout %" — 1, 5, 10, 20, 50, 100.</w:t>
      </w:r>
    </w:p>
    <w:p>
      <w:pPr>
        <w:pStyle w:val="Compact"/>
        <w:numPr>
          <w:ilvl w:val="0"/>
          <w:numId w:val="2933"/>
        </w:numPr>
      </w:pPr>
      <w:r>
        <w:rPr>
          <w:b/>
          <w:bCs/>
        </w:rPr>
        <w:t xml:space="preserve">App Store Connect</w:t>
      </w:r>
      <w:r>
        <w:t xml:space="preserve">: "Phased Release for Automatic Updates" — 7 days from 1% to 100%, can pause / restart.</w:t>
      </w:r>
    </w:p>
    <w:p>
      <w:pPr>
        <w:pStyle w:val="Compact"/>
        <w:numPr>
          <w:ilvl w:val="0"/>
          <w:numId w:val="2933"/>
        </w:numPr>
      </w:pPr>
      <w:r>
        <w:t xml:space="preserve">Halt rollout if crash spike.</w:t>
      </w:r>
    </w:p>
    <w:p>
      <w:pPr>
        <w:pStyle w:val="FirstParagraph"/>
      </w:pPr>
      <w:r>
        <w:rPr>
          <w:b/>
          <w:bCs/>
        </w:rPr>
        <w:t xml:space="preserve">Kill switch (feature flag)</w:t>
      </w:r>
      <w:r>
        <w:t xml:space="preserve">:</w:t>
      </w:r>
    </w:p>
    <w:p>
      <w:pPr>
        <w:pStyle w:val="Compact"/>
        <w:numPr>
          <w:ilvl w:val="0"/>
          <w:numId w:val="2934"/>
        </w:numPr>
      </w:pPr>
      <w:r>
        <w:t xml:space="preserve">Code wraps feature in</w:t>
      </w:r>
      <w:r>
        <w:t xml:space="preserve"> </w:t>
      </w:r>
      <w:r>
        <w:rPr>
          <w:rStyle w:val="VerbatimChar"/>
        </w:rPr>
        <w:t xml:space="preserve">if (flag.isOn('new-checkout')) { ... } else { /* legacy */ }</w:t>
      </w:r>
      <w:r>
        <w:t xml:space="preserve">.</w:t>
      </w:r>
    </w:p>
    <w:p>
      <w:pPr>
        <w:pStyle w:val="Compact"/>
        <w:numPr>
          <w:ilvl w:val="0"/>
          <w:numId w:val="2934"/>
        </w:numPr>
      </w:pPr>
      <w:r>
        <w:t xml:space="preserve">Flag controlled remotely.</w:t>
      </w:r>
    </w:p>
    <w:p>
      <w:pPr>
        <w:pStyle w:val="Compact"/>
        <w:numPr>
          <w:ilvl w:val="0"/>
          <w:numId w:val="2934"/>
        </w:numPr>
      </w:pPr>
      <w:r>
        <w:t xml:space="preserve">Flip in seconds; takes effect on next flag-fetch.</w:t>
      </w:r>
    </w:p>
    <w:p>
      <w:pPr>
        <w:pStyle w:val="FirstParagraph"/>
      </w:pPr>
      <w:r>
        <w:rPr>
          <w:b/>
          <w:bCs/>
        </w:rPr>
        <w:t xml:space="preserve">Tools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Strength</w:t>
            </w:r>
          </w:p>
        </w:tc>
      </w:tr>
      <w:tr>
        <w:tc>
          <w:tcPr/>
          <w:p>
            <w:pPr>
              <w:pStyle w:val="Compact"/>
            </w:pPr>
            <w:r>
              <w:t xml:space="preserve">LaunchDarkly</w:t>
            </w:r>
          </w:p>
        </w:tc>
        <w:tc>
          <w:tcPr/>
          <w:p>
            <w:pPr>
              <w:pStyle w:val="Compact"/>
            </w:pPr>
            <w:r>
              <w:t xml:space="preserve">enterprise, feature flag standard</w:t>
            </w:r>
          </w:p>
        </w:tc>
      </w:tr>
      <w:tr>
        <w:tc>
          <w:tcPr/>
          <w:p>
            <w:pPr>
              <w:pStyle w:val="Compact"/>
            </w:pPr>
            <w:r>
              <w:t xml:space="preserve">Statsig</w:t>
            </w:r>
          </w:p>
        </w:tc>
        <w:tc>
          <w:tcPr/>
          <w:p>
            <w:pPr>
              <w:pStyle w:val="Compact"/>
            </w:pPr>
            <w:r>
              <w:t xml:space="preserve">flags + experimentation + analytics</w:t>
            </w:r>
          </w:p>
        </w:tc>
      </w:tr>
      <w:tr>
        <w:tc>
          <w:tcPr/>
          <w:p>
            <w:pPr>
              <w:pStyle w:val="Compact"/>
            </w:pPr>
            <w:r>
              <w:t xml:space="preserve">Unleash</w:t>
            </w:r>
          </w:p>
        </w:tc>
        <w:tc>
          <w:tcPr/>
          <w:p>
            <w:pPr>
              <w:pStyle w:val="Compact"/>
            </w:pPr>
            <w:r>
              <w:t xml:space="preserve">OSS, self-host</w:t>
            </w:r>
          </w:p>
        </w:tc>
      </w:tr>
      <w:tr>
        <w:tc>
          <w:tcPr/>
          <w:p>
            <w:pPr>
              <w:pStyle w:val="Compact"/>
            </w:pPr>
            <w:r>
              <w:t xml:space="preserve">ConfigCat</w:t>
            </w:r>
          </w:p>
        </w:tc>
        <w:tc>
          <w:tcPr/>
          <w:p>
            <w:pPr>
              <w:pStyle w:val="Compact"/>
            </w:pPr>
            <w:r>
              <w:t xml:space="preserve">simple, fast</w:t>
            </w:r>
          </w:p>
        </w:tc>
      </w:tr>
      <w:tr>
        <w:tc>
          <w:tcPr/>
          <w:p>
            <w:pPr>
              <w:pStyle w:val="Compact"/>
            </w:pPr>
            <w:r>
              <w:t xml:space="preserve">Firebase Remote Config</w:t>
            </w:r>
          </w:p>
        </w:tc>
        <w:tc>
          <w:tcPr/>
          <w:p>
            <w:pPr>
              <w:pStyle w:val="Compact"/>
            </w:pPr>
            <w:r>
              <w:t xml:space="preserve">free, basic</w:t>
            </w:r>
          </w:p>
        </w:tc>
      </w:tr>
      <w:tr>
        <w:tc>
          <w:tcPr/>
          <w:p>
            <w:pPr>
              <w:pStyle w:val="Compact"/>
            </w:pPr>
            <w:r>
              <w:t xml:space="preserve">GrowthBook</w:t>
            </w:r>
          </w:p>
        </w:tc>
        <w:tc>
          <w:tcPr/>
          <w:p>
            <w:pPr>
              <w:pStyle w:val="Compact"/>
            </w:pPr>
            <w:r>
              <w:t xml:space="preserve">OSS + experimentation</w:t>
            </w:r>
          </w:p>
        </w:tc>
      </w:tr>
    </w:tbl>
    <w:p>
      <w:pPr>
        <w:pStyle w:val="BodyText"/>
      </w:pPr>
      <w:r>
        <w:rPr>
          <w:b/>
          <w:bCs/>
        </w:rPr>
        <w:t xml:space="preserve">Client SDK pattern</w:t>
      </w:r>
      <w:r>
        <w:t xml:space="preserve">:</w:t>
      </w:r>
    </w:p>
    <w:p>
      <w:pPr>
        <w:pStyle w:val="SourceCode"/>
      </w:pPr>
      <w:r>
        <w:rPr>
          <w:rStyle w:val="VerbatimChar"/>
        </w:rPr>
        <w:t xml:space="preserve">import { useFlag } from '@/feature-flags';</w:t>
      </w:r>
      <w:r>
        <w:br/>
      </w:r>
      <w:r>
        <w:br/>
      </w:r>
      <w:r>
        <w:rPr>
          <w:rStyle w:val="VerbatimChar"/>
        </w:rPr>
        <w:t xml:space="preserve">function Checkout() {</w:t>
      </w:r>
      <w:r>
        <w:br/>
      </w:r>
      <w:r>
        <w:rPr>
          <w:rStyle w:val="VerbatimChar"/>
        </w:rPr>
        <w:t xml:space="preserve">  const useNewFlow = useFlag('new-checkout', { default: false });</w:t>
      </w:r>
      <w:r>
        <w:br/>
      </w:r>
      <w:r>
        <w:rPr>
          <w:rStyle w:val="VerbatimChar"/>
        </w:rPr>
        <w:t xml:space="preserve">  return useNewFlow ? &lt;NewCheckout /&gt; : &lt;LegacyCheckout /&gt;;</w:t>
      </w:r>
      <w:r>
        <w:br/>
      </w:r>
      <w:r>
        <w:rPr>
          <w:rStyle w:val="VerbatimChar"/>
        </w:rPr>
        <w:t xml:space="preserve">}</w:t>
      </w:r>
    </w:p>
    <w:p>
      <w:pPr>
        <w:pStyle w:val="FirstParagraph"/>
      </w:pPr>
      <w:r>
        <w:rPr>
          <w:b/>
          <w:bCs/>
        </w:rPr>
        <w:t xml:space="preserve">Offline-resilient flag SDK</w:t>
      </w:r>
      <w:r>
        <w:t xml:space="preserve">:</w:t>
      </w:r>
    </w:p>
    <w:p>
      <w:pPr>
        <w:pStyle w:val="Compact"/>
        <w:numPr>
          <w:ilvl w:val="0"/>
          <w:numId w:val="2935"/>
        </w:numPr>
      </w:pPr>
      <w:r>
        <w:t xml:space="preserve">Cache last known values in MMKV.</w:t>
      </w:r>
    </w:p>
    <w:p>
      <w:pPr>
        <w:pStyle w:val="Compact"/>
        <w:numPr>
          <w:ilvl w:val="0"/>
          <w:numId w:val="2935"/>
        </w:numPr>
      </w:pPr>
      <w:r>
        <w:t xml:space="preserve">Refresh on app start + every N minutes.</w:t>
      </w:r>
    </w:p>
    <w:p>
      <w:pPr>
        <w:pStyle w:val="Compact"/>
        <w:numPr>
          <w:ilvl w:val="0"/>
          <w:numId w:val="2935"/>
        </w:numPr>
      </w:pPr>
      <w:r>
        <w:t xml:space="preserve">Default to safe value if no cache.</w:t>
      </w:r>
    </w:p>
    <w:p>
      <w:pPr>
        <w:pStyle w:val="FirstParagraph"/>
      </w:pPr>
      <w:r>
        <w:rPr>
          <w:b/>
          <w:bCs/>
        </w:rPr>
        <w:t xml:space="preserve">Rollout coordination</w:t>
      </w:r>
      <w:r>
        <w:t xml:space="preserve">:</w:t>
      </w:r>
    </w:p>
    <w:p>
      <w:pPr>
        <w:pStyle w:val="Compact"/>
        <w:numPr>
          <w:ilvl w:val="0"/>
          <w:numId w:val="2936"/>
        </w:numPr>
      </w:pPr>
      <w:r>
        <w:t xml:space="preserve">Ship build with feature behind flag (default off).</w:t>
      </w:r>
    </w:p>
    <w:p>
      <w:pPr>
        <w:pStyle w:val="Compact"/>
        <w:numPr>
          <w:ilvl w:val="0"/>
          <w:numId w:val="2936"/>
        </w:numPr>
      </w:pPr>
      <w:r>
        <w:t xml:space="preserve">Stage roll out the binary 5% → 100% over a week.</w:t>
      </w:r>
    </w:p>
    <w:p>
      <w:pPr>
        <w:pStyle w:val="Compact"/>
        <w:numPr>
          <w:ilvl w:val="0"/>
          <w:numId w:val="2936"/>
        </w:numPr>
      </w:pPr>
      <w:r>
        <w:t xml:space="preserve">After 100% binary, enable flag for internal users.</w:t>
      </w:r>
    </w:p>
    <w:p>
      <w:pPr>
        <w:pStyle w:val="Compact"/>
        <w:numPr>
          <w:ilvl w:val="0"/>
          <w:numId w:val="2936"/>
        </w:numPr>
      </w:pPr>
      <w:r>
        <w:t xml:space="preserve">Beta cohort.</w:t>
      </w:r>
    </w:p>
    <w:p>
      <w:pPr>
        <w:pStyle w:val="Compact"/>
        <w:numPr>
          <w:ilvl w:val="0"/>
          <w:numId w:val="2936"/>
        </w:numPr>
      </w:pPr>
      <w:r>
        <w:t xml:space="preserve">1% → 5% → 25% → 100% of users with flag on.</w:t>
      </w:r>
    </w:p>
    <w:p>
      <w:pPr>
        <w:pStyle w:val="Compact"/>
        <w:numPr>
          <w:ilvl w:val="0"/>
          <w:numId w:val="2936"/>
        </w:numPr>
      </w:pPr>
      <w:r>
        <w:t xml:space="preserve">Watch SLOs at each step.</w:t>
      </w:r>
    </w:p>
    <w:p>
      <w:pPr>
        <w:pStyle w:val="FirstParagraph"/>
      </w:pPr>
      <w:r>
        <w:rPr>
          <w:b/>
          <w:bCs/>
        </w:rPr>
        <w:t xml:space="preserve">Kill switch flow</w:t>
      </w:r>
      <w:r>
        <w:t xml:space="preserve">:</w:t>
      </w:r>
    </w:p>
    <w:p>
      <w:pPr>
        <w:pStyle w:val="Compact"/>
        <w:numPr>
          <w:ilvl w:val="0"/>
          <w:numId w:val="2937"/>
        </w:numPr>
      </w:pPr>
      <w:r>
        <w:t xml:space="preserve">Spike in crashes after flag enabled → flip flag off remotely.</w:t>
      </w:r>
    </w:p>
    <w:p>
      <w:pPr>
        <w:pStyle w:val="Compact"/>
        <w:numPr>
          <w:ilvl w:val="0"/>
          <w:numId w:val="2937"/>
        </w:numPr>
      </w:pPr>
      <w:r>
        <w:t xml:space="preserve">Users on next flag refresh see legacy behavior.</w:t>
      </w:r>
    </w:p>
    <w:p>
      <w:pPr>
        <w:pStyle w:val="Compact"/>
        <w:numPr>
          <w:ilvl w:val="0"/>
          <w:numId w:val="2937"/>
        </w:numPr>
      </w:pPr>
      <w:r>
        <w:t xml:space="preserve">No store action needed.</w:t>
      </w:r>
    </w:p>
    <w:p>
      <w:r>
        <w:pict>
          <v:rect style="width:0;height:1.5pt" o:hralign="center" o:hrstd="t" o:hr="t"/>
        </w:pict>
      </w:r>
    </w:p>
    <w:bookmarkEnd w:id="2900"/>
    <w:bookmarkStart w:id="2901" w:name="Xa6d7eae526519a39d48f5c5b4c13b00a28f3158"/>
    <w:p>
      <w:pPr>
        <w:pStyle w:val="Heading2"/>
      </w:pPr>
      <w:r>
        <w:t xml:space="preserve">5-Minute Architecture Answer</w:t>
      </w:r>
    </w:p>
    <w:p>
      <w:pPr>
        <w:pStyle w:val="FirstParagraph"/>
      </w:pPr>
      <w:r>
        <w:t xml:space="preserve">Why two layers (binary + flag):</w:t>
      </w:r>
    </w:p>
    <w:p>
      <w:pPr>
        <w:pStyle w:val="Compact"/>
        <w:numPr>
          <w:ilvl w:val="0"/>
          <w:numId w:val="2938"/>
        </w:numPr>
      </w:pPr>
      <w:r>
        <w:rPr>
          <w:b/>
          <w:bCs/>
        </w:rPr>
        <w:t xml:space="preserve">Binary rollout</w:t>
      </w:r>
      <w:r>
        <w:t xml:space="preserve">: limited control (% bucket); slow to revert (store rollback delay).</w:t>
      </w:r>
    </w:p>
    <w:p>
      <w:pPr>
        <w:pStyle w:val="Compact"/>
        <w:numPr>
          <w:ilvl w:val="0"/>
          <w:numId w:val="2938"/>
        </w:numPr>
      </w:pPr>
      <w:r>
        <w:rPr>
          <w:b/>
          <w:bCs/>
        </w:rPr>
        <w:t xml:space="preserve">Flag rollout</w:t>
      </w:r>
      <w:r>
        <w:t xml:space="preserve">: granular targeting (cohorts, geos, % of users); revert in seconds.</w:t>
      </w:r>
    </w:p>
    <w:p>
      <w:pPr>
        <w:pStyle w:val="Compact"/>
        <w:numPr>
          <w:ilvl w:val="0"/>
          <w:numId w:val="2938"/>
        </w:numPr>
      </w:pPr>
      <w:r>
        <w:t xml:space="preserve">Together: ship code safely, control behavior precisely.</w:t>
      </w:r>
    </w:p>
    <w:p>
      <w:pPr>
        <w:pStyle w:val="FirstParagraph"/>
      </w:pPr>
      <w:r>
        <w:t xml:space="preserve">Cohort targeting:</w:t>
      </w:r>
    </w:p>
    <w:p>
      <w:pPr>
        <w:pStyle w:val="Compact"/>
        <w:numPr>
          <w:ilvl w:val="0"/>
          <w:numId w:val="2939"/>
        </w:numPr>
      </w:pPr>
      <w:r>
        <w:t xml:space="preserve">By user attributes (country, plan, app version, device tier).</w:t>
      </w:r>
    </w:p>
    <w:p>
      <w:pPr>
        <w:pStyle w:val="Compact"/>
        <w:numPr>
          <w:ilvl w:val="0"/>
          <w:numId w:val="2939"/>
        </w:numPr>
      </w:pPr>
      <w:r>
        <w:t xml:space="preserve">By context (network, time of day).</w:t>
      </w:r>
    </w:p>
    <w:p>
      <w:pPr>
        <w:pStyle w:val="Compact"/>
        <w:numPr>
          <w:ilvl w:val="0"/>
          <w:numId w:val="2939"/>
        </w:numPr>
      </w:pPr>
      <w:r>
        <w:t xml:space="preserve">Sticky bucketing: same user always gets same variant.</w:t>
      </w:r>
    </w:p>
    <w:p>
      <w:pPr>
        <w:pStyle w:val="FirstParagraph"/>
      </w:pPr>
      <w:r>
        <w:t xml:space="preserve">Experimentation overlay:</w:t>
      </w:r>
    </w:p>
    <w:p>
      <w:pPr>
        <w:pStyle w:val="Compact"/>
        <w:numPr>
          <w:ilvl w:val="0"/>
          <w:numId w:val="2940"/>
        </w:numPr>
      </w:pPr>
      <w:r>
        <w:t xml:space="preserve">Statsig / GrowthBook treat flags as experiments.</w:t>
      </w:r>
    </w:p>
    <w:p>
      <w:pPr>
        <w:pStyle w:val="Compact"/>
        <w:numPr>
          <w:ilvl w:val="0"/>
          <w:numId w:val="2940"/>
        </w:numPr>
      </w:pPr>
      <w:r>
        <w:t xml:space="preserve">Track conversion / KPI per variant.</w:t>
      </w:r>
    </w:p>
    <w:p>
      <w:pPr>
        <w:pStyle w:val="Compact"/>
        <w:numPr>
          <w:ilvl w:val="0"/>
          <w:numId w:val="2940"/>
        </w:numPr>
      </w:pPr>
      <w:r>
        <w:t xml:space="preserve">Auto-promote winning variant.</w:t>
      </w:r>
    </w:p>
    <w:p>
      <w:pPr>
        <w:pStyle w:val="FirstParagraph"/>
      </w:pPr>
      <w:r>
        <w:t xml:space="preserve">SDK design:</w:t>
      </w:r>
    </w:p>
    <w:p>
      <w:pPr>
        <w:pStyle w:val="Compact"/>
        <w:numPr>
          <w:ilvl w:val="0"/>
          <w:numId w:val="2941"/>
        </w:numPr>
      </w:pPr>
      <w:r>
        <w:rPr>
          <w:b/>
          <w:bCs/>
        </w:rPr>
        <w:t xml:space="preserve">Init</w:t>
      </w:r>
      <w:r>
        <w:t xml:space="preserve">: fetch all flags at app start.</w:t>
      </w:r>
    </w:p>
    <w:p>
      <w:pPr>
        <w:pStyle w:val="Compact"/>
        <w:numPr>
          <w:ilvl w:val="0"/>
          <w:numId w:val="2941"/>
        </w:numPr>
      </w:pPr>
      <w:r>
        <w:rPr>
          <w:b/>
          <w:bCs/>
        </w:rPr>
        <w:t xml:space="preserve">Subscribe</w:t>
      </w:r>
      <w:r>
        <w:t xml:space="preserve">: re-fetch periodically (5–60 min).</w:t>
      </w:r>
    </w:p>
    <w:p>
      <w:pPr>
        <w:pStyle w:val="Compact"/>
        <w:numPr>
          <w:ilvl w:val="0"/>
          <w:numId w:val="2941"/>
        </w:numPr>
      </w:pPr>
      <w:r>
        <w:rPr>
          <w:b/>
          <w:bCs/>
        </w:rPr>
        <w:t xml:space="preserve">Local cache</w:t>
      </w:r>
      <w:r>
        <w:t xml:space="preserve">: fall back to cached values if network down.</w:t>
      </w:r>
    </w:p>
    <w:p>
      <w:pPr>
        <w:pStyle w:val="Compact"/>
        <w:numPr>
          <w:ilvl w:val="0"/>
          <w:numId w:val="2941"/>
        </w:numPr>
      </w:pPr>
      <w:r>
        <w:rPr>
          <w:b/>
          <w:bCs/>
        </w:rPr>
        <w:t xml:space="preserve">Default values</w:t>
      </w:r>
      <w:r>
        <w:t xml:space="preserve">: in-code safe defaults.</w:t>
      </w:r>
    </w:p>
    <w:p>
      <w:pPr>
        <w:pStyle w:val="FirstParagraph"/>
      </w:pPr>
      <w:r>
        <w:t xml:space="preserve">Performance:</w:t>
      </w:r>
    </w:p>
    <w:p>
      <w:pPr>
        <w:pStyle w:val="Compact"/>
        <w:numPr>
          <w:ilvl w:val="0"/>
          <w:numId w:val="2942"/>
        </w:numPr>
      </w:pPr>
      <w:r>
        <w:t xml:space="preserve">Flag eval = local lookup, microseconds.</w:t>
      </w:r>
    </w:p>
    <w:p>
      <w:pPr>
        <w:pStyle w:val="Compact"/>
        <w:numPr>
          <w:ilvl w:val="0"/>
          <w:numId w:val="2942"/>
        </w:numPr>
      </w:pPr>
      <w:r>
        <w:t xml:space="preserve">Network only on refresh.</w:t>
      </w:r>
    </w:p>
    <w:p>
      <w:pPr>
        <w:pStyle w:val="FirstParagraph"/>
      </w:pPr>
      <w:r>
        <w:t xml:space="preserve">Pitfalls:</w:t>
      </w:r>
    </w:p>
    <w:p>
      <w:pPr>
        <w:pStyle w:val="Compact"/>
        <w:numPr>
          <w:ilvl w:val="0"/>
          <w:numId w:val="2943"/>
        </w:numPr>
      </w:pPr>
      <w:r>
        <w:t xml:space="preserve">Flag explosion: hundreds of stale flags. Govern with cleanup.</w:t>
      </w:r>
    </w:p>
    <w:p>
      <w:pPr>
        <w:pStyle w:val="Compact"/>
        <w:numPr>
          <w:ilvl w:val="0"/>
          <w:numId w:val="2943"/>
        </w:numPr>
      </w:pPr>
      <w:r>
        <w:t xml:space="preserve">Long-lived flags become tech debt; remove after stable.</w:t>
      </w:r>
    </w:p>
    <w:p>
      <w:pPr>
        <w:pStyle w:val="Compact"/>
        <w:numPr>
          <w:ilvl w:val="0"/>
          <w:numId w:val="2943"/>
        </w:numPr>
      </w:pPr>
      <w:r>
        <w:t xml:space="preserve">Kill switches must work offline (cache).</w:t>
      </w:r>
    </w:p>
    <w:p>
      <w:pPr>
        <w:pStyle w:val="Compact"/>
        <w:numPr>
          <w:ilvl w:val="0"/>
          <w:numId w:val="2943"/>
        </w:numPr>
      </w:pPr>
      <w:r>
        <w:t xml:space="preserve">Don't gate critical path on flag without fallback.</w:t>
      </w:r>
    </w:p>
    <w:p>
      <w:pPr>
        <w:pStyle w:val="FirstParagraph"/>
      </w:pPr>
      <w:r>
        <w:t xml:space="preserve">The 2026 specific:</w:t>
      </w:r>
    </w:p>
    <w:p>
      <w:pPr>
        <w:pStyle w:val="Compact"/>
        <w:numPr>
          <w:ilvl w:val="0"/>
          <w:numId w:val="2944"/>
        </w:numPr>
      </w:pPr>
      <w:r>
        <w:rPr>
          <w:b/>
          <w:bCs/>
        </w:rPr>
        <w:t xml:space="preserve">Statsig dynamic config</w:t>
      </w:r>
      <w:r>
        <w:t xml:space="preserve"> </w:t>
      </w:r>
      <w:r>
        <w:t xml:space="preserve">+ experimentation native.</w:t>
      </w:r>
    </w:p>
    <w:p>
      <w:pPr>
        <w:pStyle w:val="Compact"/>
        <w:numPr>
          <w:ilvl w:val="0"/>
          <w:numId w:val="2944"/>
        </w:numPr>
      </w:pPr>
      <w:r>
        <w:rPr>
          <w:b/>
          <w:bCs/>
        </w:rPr>
        <w:t xml:space="preserve">LaunchDarkly Federal</w:t>
      </w:r>
      <w:r>
        <w:t xml:space="preserve"> </w:t>
      </w:r>
      <w:r>
        <w:t xml:space="preserve">for regulated.</w:t>
      </w:r>
    </w:p>
    <w:p>
      <w:pPr>
        <w:pStyle w:val="Compact"/>
        <w:numPr>
          <w:ilvl w:val="0"/>
          <w:numId w:val="2944"/>
        </w:numPr>
      </w:pPr>
      <w:r>
        <w:rPr>
          <w:b/>
          <w:bCs/>
        </w:rPr>
        <w:t xml:space="preserve">Edge flag eval</w:t>
      </w:r>
      <w:r>
        <w:t xml:space="preserve"> </w:t>
      </w:r>
      <w:r>
        <w:t xml:space="preserve">(CDN-side) for lowest latency.</w:t>
      </w:r>
    </w:p>
    <w:p>
      <w:pPr>
        <w:pStyle w:val="Compact"/>
        <w:numPr>
          <w:ilvl w:val="0"/>
          <w:numId w:val="2944"/>
        </w:numPr>
      </w:pPr>
      <w:r>
        <w:rPr>
          <w:b/>
          <w:bCs/>
        </w:rPr>
        <w:t xml:space="preserve">Flag-as-code</w:t>
      </w:r>
      <w:r>
        <w:t xml:space="preserve"> </w:t>
      </w:r>
      <w:r>
        <w:t xml:space="preserve">(in-repo definitions, deploy via PR).</w:t>
      </w:r>
    </w:p>
    <w:p>
      <w:pPr>
        <w:pStyle w:val="Compact"/>
        <w:numPr>
          <w:ilvl w:val="0"/>
          <w:numId w:val="2944"/>
        </w:numPr>
      </w:pPr>
      <w:r>
        <w:rPr>
          <w:b/>
          <w:bCs/>
        </w:rPr>
        <w:t xml:space="preserve">AI-suggested flag cleanup</w:t>
      </w:r>
      <w:r>
        <w:t xml:space="preserve"> </w:t>
      </w:r>
      <w:r>
        <w:t xml:space="preserve">in vendor UIs.</w:t>
      </w:r>
    </w:p>
    <w:p>
      <w:pPr>
        <w:pStyle w:val="FirstParagraph"/>
      </w:pPr>
      <w:r>
        <w:t xml:space="preserve">Governance:</w:t>
      </w:r>
    </w:p>
    <w:p>
      <w:pPr>
        <w:pStyle w:val="Compact"/>
        <w:numPr>
          <w:ilvl w:val="0"/>
          <w:numId w:val="2945"/>
        </w:numPr>
      </w:pPr>
      <w:r>
        <w:t xml:space="preserve">Flag lifecycle: created → enabled → ramped → cleaned up.</w:t>
      </w:r>
    </w:p>
    <w:p>
      <w:pPr>
        <w:pStyle w:val="Compact"/>
        <w:numPr>
          <w:ilvl w:val="0"/>
          <w:numId w:val="2945"/>
        </w:numPr>
      </w:pPr>
      <w:r>
        <w:t xml:space="preserve">Owner per flag; alert if stale &gt; N months.</w:t>
      </w:r>
    </w:p>
    <w:p>
      <w:pPr>
        <w:pStyle w:val="Compact"/>
        <w:numPr>
          <w:ilvl w:val="0"/>
          <w:numId w:val="2945"/>
        </w:numPr>
      </w:pPr>
      <w:r>
        <w:t xml:space="preserve">Audit log of toggles.</w:t>
      </w:r>
    </w:p>
    <w:p>
      <w:pPr>
        <w:pStyle w:val="FirstParagraph"/>
      </w:pPr>
      <w:r>
        <w:t xml:space="preserve">Coordination with EAS Update:</w:t>
      </w:r>
    </w:p>
    <w:p>
      <w:pPr>
        <w:pStyle w:val="Compact"/>
        <w:numPr>
          <w:ilvl w:val="0"/>
          <w:numId w:val="2946"/>
        </w:numPr>
      </w:pPr>
      <w:r>
        <w:t xml:space="preserve">OTA can ship code; flag enables it.</w:t>
      </w:r>
    </w:p>
    <w:p>
      <w:pPr>
        <w:pStyle w:val="Compact"/>
        <w:numPr>
          <w:ilvl w:val="0"/>
          <w:numId w:val="2946"/>
        </w:numPr>
      </w:pPr>
      <w:r>
        <w:t xml:space="preserve">Pattern: OTA the change defaulting to legacy; flag promotes to new.</w:t>
      </w:r>
    </w:p>
    <w:p>
      <w:pPr>
        <w:pStyle w:val="Compact"/>
        <w:numPr>
          <w:ilvl w:val="0"/>
          <w:numId w:val="2946"/>
        </w:numPr>
      </w:pPr>
      <w:r>
        <w:t xml:space="preserve">This decouples deploy from release.</w:t>
      </w:r>
    </w:p>
    <w:p>
      <w:r>
        <w:pict>
          <v:rect style="width:0;height:1.5pt" o:hralign="center" o:hrstd="t" o:hr="t"/>
        </w:pict>
      </w:r>
    </w:p>
    <w:bookmarkEnd w:id="2901"/>
    <w:bookmarkStart w:id="2902" w:name="the-why-103"/>
    <w:p>
      <w:pPr>
        <w:pStyle w:val="Heading2"/>
      </w:pPr>
      <w:r>
        <w:t xml:space="preserve">The "Why"</w:t>
      </w:r>
    </w:p>
    <w:p>
      <w:pPr>
        <w:pStyle w:val="FirstParagraph"/>
      </w:pPr>
      <w:r>
        <w:t xml:space="preserve">Staged + flagged = safe release at speed. Without: scary all-or-nothing pushes. Companies care because flags determine "ship daily" vs "ship monthly".</w:t>
      </w:r>
    </w:p>
    <w:p>
      <w:r>
        <w:pict>
          <v:rect style="width:0;height:1.5pt" o:hralign="center" o:hrstd="t" o:hr="t"/>
        </w:pict>
      </w:r>
    </w:p>
    <w:bookmarkEnd w:id="2902"/>
    <w:bookmarkStart w:id="2903" w:name="mental-model-103"/>
    <w:p>
      <w:pPr>
        <w:pStyle w:val="Heading2"/>
      </w:pPr>
      <w:r>
        <w:t xml:space="preserve">Mental Model</w:t>
      </w:r>
    </w:p>
    <w:p>
      <w:pPr>
        <w:pStyle w:val="FirstParagraph"/>
      </w:pPr>
      <w:r>
        <w:t xml:space="preserve">Build rollout = vehicle delivery. Flag = key in ignition. Crash = take key away (don't recall vehicle).</w:t>
      </w:r>
    </w:p>
    <w:p>
      <w:r>
        <w:pict>
          <v:rect style="width:0;height:1.5pt" o:hralign="center" o:hrstd="t" o:hr="t"/>
        </w:pict>
      </w:r>
    </w:p>
    <w:bookmarkEnd w:id="2903"/>
    <w:bookmarkStart w:id="2904" w:name="internal-working-2026-context-103"/>
    <w:p>
      <w:pPr>
        <w:pStyle w:val="Heading2"/>
      </w:pPr>
      <w:r>
        <w:t xml:space="preserve">Internal Working (2026 Context)</w:t>
      </w:r>
    </w:p>
    <w:p>
      <w:pPr>
        <w:pStyle w:val="Compact"/>
        <w:numPr>
          <w:ilvl w:val="0"/>
          <w:numId w:val="2947"/>
        </w:numPr>
      </w:pPr>
      <w:r>
        <w:t xml:space="preserve">Flag SDK polls/streams config.</w:t>
      </w:r>
    </w:p>
    <w:p>
      <w:pPr>
        <w:pStyle w:val="Compact"/>
        <w:numPr>
          <w:ilvl w:val="0"/>
          <w:numId w:val="2947"/>
        </w:numPr>
      </w:pPr>
      <w:r>
        <w:t xml:space="preserve">Local eval against rules.</w:t>
      </w:r>
    </w:p>
    <w:p>
      <w:pPr>
        <w:pStyle w:val="Compact"/>
        <w:numPr>
          <w:ilvl w:val="0"/>
          <w:numId w:val="2947"/>
        </w:numPr>
      </w:pPr>
      <w:r>
        <w:t xml:space="preserve">Telemetry back to vendor.</w:t>
      </w:r>
    </w:p>
    <w:p>
      <w:r>
        <w:pict>
          <v:rect style="width:0;height:1.5pt" o:hralign="center" o:hrstd="t" o:hr="t"/>
        </w:pict>
      </w:r>
    </w:p>
    <w:bookmarkEnd w:id="2904"/>
    <w:bookmarkStart w:id="2905" w:name="modern-implementation-code-103"/>
    <w:p>
      <w:pPr>
        <w:pStyle w:val="Heading2"/>
      </w:pPr>
      <w:r>
        <w:t xml:space="preserve">Modern Implementation (Code)</w:t>
      </w:r>
    </w:p>
    <w:p>
      <w:pPr>
        <w:pStyle w:val="FirstParagraph"/>
      </w:pPr>
      <w:r>
        <w:rPr>
          <w:b/>
          <w:bCs/>
        </w:rPr>
        <w:t xml:space="preserve">Statsig setup</w:t>
      </w:r>
      <w:r>
        <w:t xml:space="preserve">:</w:t>
      </w:r>
    </w:p>
    <w:p>
      <w:pPr>
        <w:pStyle w:val="SourceCode"/>
      </w:pPr>
      <w:r>
        <w:rPr>
          <w:rStyle w:val="ImportTok"/>
        </w:rPr>
        <w:t xml:space="preserve">import</w:t>
      </w:r>
      <w:r>
        <w:rPr>
          <w:rStyle w:val="NormalTok"/>
        </w:rPr>
        <w:t xml:space="preserve"> { Statsig } </w:t>
      </w:r>
      <w:r>
        <w:rPr>
          <w:rStyle w:val="ImportTok"/>
        </w:rPr>
        <w:t xml:space="preserve">from</w:t>
      </w:r>
      <w:r>
        <w:rPr>
          <w:rStyle w:val="NormalTok"/>
        </w:rPr>
        <w:t xml:space="preserve"> </w:t>
      </w:r>
      <w:r>
        <w:rPr>
          <w:rStyle w:val="StringTok"/>
        </w:rPr>
        <w:t xml:space="preserve">'@statsig/react-native'</w:t>
      </w:r>
      <w:r>
        <w:rPr>
          <w:rStyle w:val="OperatorTok"/>
        </w:rPr>
        <w:t xml:space="preserve">;</w:t>
      </w:r>
      <w:r>
        <w:br/>
      </w:r>
      <w:r>
        <w:rPr>
          <w:rStyle w:val="ControlFlowTok"/>
        </w:rPr>
        <w:t xml:space="preserve">await</w:t>
      </w:r>
      <w:r>
        <w:rPr>
          <w:rStyle w:val="NormalTok"/>
        </w:rPr>
        <w:t xml:space="preserve"> Statsig</w:t>
      </w:r>
      <w:r>
        <w:rPr>
          <w:rStyle w:val="OperatorTok"/>
        </w:rPr>
        <w:t xml:space="preserve">.</w:t>
      </w:r>
      <w:r>
        <w:rPr>
          <w:rStyle w:val="FunctionTok"/>
        </w:rPr>
        <w:t xml:space="preserve">initialize</w:t>
      </w:r>
      <w:r>
        <w:rPr>
          <w:rStyle w:val="NormalTok"/>
        </w:rPr>
        <w:t xml:space="preserve">(SDK_KEY</w:t>
      </w:r>
      <w:r>
        <w:rPr>
          <w:rStyle w:val="OperatorTok"/>
        </w:rPr>
        <w:t xml:space="preserve">,</w:t>
      </w:r>
      <w:r>
        <w:rPr>
          <w:rStyle w:val="NormalTok"/>
        </w:rPr>
        <w:t xml:space="preserve"> {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custom</w:t>
      </w:r>
      <w:r>
        <w:rPr>
          <w:rStyle w:val="OperatorTok"/>
        </w:rPr>
        <w:t xml:space="preserve">:</w:t>
      </w:r>
      <w:r>
        <w:rPr>
          <w:rStyle w:val="NormalTok"/>
        </w:rPr>
        <w:t xml:space="preserve"> { plan</w:t>
      </w:r>
      <w:r>
        <w:rPr>
          <w:rStyle w:val="OperatorTok"/>
        </w:rPr>
        <w:t xml:space="preserve">:</w:t>
      </w:r>
      <w:r>
        <w:rPr>
          <w:rStyle w:val="NormalTok"/>
        </w:rPr>
        <w:t xml:space="preserve"> user</w:t>
      </w:r>
      <w:r>
        <w:rPr>
          <w:rStyle w:val="OperatorTok"/>
        </w:rPr>
        <w:t xml:space="preserve">.</w:t>
      </w:r>
      <w:r>
        <w:rPr>
          <w:rStyle w:val="AttributeTok"/>
        </w:rPr>
        <w:t xml:space="preserve">plan</w:t>
      </w:r>
      <w:r>
        <w:rPr>
          <w:rStyle w:val="NormalTok"/>
        </w:rPr>
        <w:t xml:space="preserve"> } })</w:t>
      </w:r>
      <w:r>
        <w:rPr>
          <w:rStyle w:val="OperatorTok"/>
        </w:rPr>
        <w:t xml:space="preserve">;</w:t>
      </w:r>
      <w:r>
        <w:br/>
      </w:r>
      <w:r>
        <w:rPr>
          <w:rStyle w:val="KeywordTok"/>
        </w:rPr>
        <w:t xml:space="preserve">const</w:t>
      </w:r>
      <w:r>
        <w:rPr>
          <w:rStyle w:val="NormalTok"/>
        </w:rPr>
        <w:t xml:space="preserve"> showNewUI </w:t>
      </w:r>
      <w:r>
        <w:rPr>
          <w:rStyle w:val="OperatorTok"/>
        </w:rPr>
        <w:t xml:space="preserve">=</w:t>
      </w:r>
      <w:r>
        <w:rPr>
          <w:rStyle w:val="NormalTok"/>
        </w:rPr>
        <w:t xml:space="preserve"> Statsig</w:t>
      </w:r>
      <w:r>
        <w:rPr>
          <w:rStyle w:val="OperatorTok"/>
        </w:rPr>
        <w:t xml:space="preserve">.</w:t>
      </w:r>
      <w:r>
        <w:rPr>
          <w:rStyle w:val="FunctionTok"/>
        </w:rPr>
        <w:t xml:space="preserve">checkGate</w:t>
      </w:r>
      <w:r>
        <w:rPr>
          <w:rStyle w:val="NormalTok"/>
        </w:rPr>
        <w:t xml:space="preserve">(</w:t>
      </w:r>
      <w:r>
        <w:rPr>
          <w:rStyle w:val="StringTok"/>
        </w:rPr>
        <w:t xml:space="preserve">'new-ui'</w:t>
      </w:r>
      <w:r>
        <w:rPr>
          <w:rStyle w:val="NormalTok"/>
        </w:rPr>
        <w:t xml:space="preserve">)</w:t>
      </w:r>
      <w:r>
        <w:rPr>
          <w:rStyle w:val="OperatorTok"/>
        </w:rPr>
        <w:t xml:space="preserve">;</w:t>
      </w:r>
    </w:p>
    <w:p>
      <w:pPr>
        <w:pStyle w:val="FirstParagraph"/>
      </w:pPr>
      <w:r>
        <w:rPr>
          <w:b/>
          <w:bCs/>
        </w:rPr>
        <w:t xml:space="preserve">Cached flags with TanStack Query</w:t>
      </w:r>
      <w:r>
        <w:t xml:space="preserve">:</w:t>
      </w:r>
    </w:p>
    <w:p>
      <w:pPr>
        <w:pStyle w:val="SourceCode"/>
      </w:pPr>
      <w:r>
        <w:rPr>
          <w:rStyle w:val="KeywordTok"/>
        </w:rPr>
        <w:t xml:space="preserve">const</w:t>
      </w:r>
      <w:r>
        <w:rPr>
          <w:rStyle w:val="NormalTok"/>
        </w:rPr>
        <w:t xml:space="preserve"> { data</w:t>
      </w:r>
      <w:r>
        <w:rPr>
          <w:rStyle w:val="OperatorTok"/>
        </w:rPr>
        <w:t xml:space="preserve">:</w:t>
      </w:r>
      <w:r>
        <w:rPr>
          <w:rStyle w:val="NormalTok"/>
        </w:rPr>
        <w:t xml:space="preserve"> flags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'flags'</w:t>
      </w:r>
      <w:r>
        <w:rPr>
          <w:rStyle w:val="OperatorTok"/>
        </w:rPr>
        <w:t xml:space="preserve">,</w:t>
      </w:r>
      <w:r>
        <w:rPr>
          <w:rStyle w:val="NormalTok"/>
        </w:rPr>
        <w:t xml:space="preserve"> userId]</w:t>
      </w:r>
      <w:r>
        <w:rPr>
          <w:rStyle w:val="OperatorTok"/>
        </w:rPr>
        <w:t xml:space="preserve">,</w:t>
      </w:r>
      <w:r>
        <w:br/>
      </w:r>
      <w:r>
        <w:rPr>
          <w:rStyle w:val="NormalTok"/>
        </w:rPr>
        <w:t xml:space="preserve">  queryFn</w:t>
      </w:r>
      <w:r>
        <w:rPr>
          <w:rStyle w:val="OperatorTok"/>
        </w:rPr>
        <w:t xml:space="preserve">:</w:t>
      </w:r>
      <w:r>
        <w:rPr>
          <w:rStyle w:val="NormalTok"/>
        </w:rPr>
        <w:t xml:space="preserve"> fetchFlags</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60_000</w:t>
      </w:r>
      <w:r>
        <w:rPr>
          <w:rStyle w:val="OperatorTok"/>
        </w:rPr>
        <w:t xml:space="preserve">,</w:t>
      </w:r>
      <w:r>
        <w:br/>
      </w:r>
      <w:r>
        <w:rPr>
          <w:rStyle w:val="NormalTok"/>
        </w:rPr>
        <w:t xml:space="preserve">  gcTime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60_000</w:t>
      </w:r>
      <w:r>
        <w:rPr>
          <w:rStyle w:val="OperatorTok"/>
        </w:rPr>
        <w:t xml:space="preserve">,</w:t>
      </w:r>
      <w:r>
        <w:br/>
      </w:r>
      <w:r>
        <w:rPr>
          <w:rStyle w:val="NormalTok"/>
        </w:rPr>
        <w:t xml:space="preserve">  initialData</w:t>
      </w:r>
      <w:r>
        <w:rPr>
          <w:rStyle w:val="OperatorTok"/>
        </w:rPr>
        <w:t xml:space="preserve">:</w:t>
      </w:r>
      <w:r>
        <w:rPr>
          <w:rStyle w:val="NormalTok"/>
        </w:rPr>
        <w:t xml:space="preserve"> cachedFlags</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Kill switch hook</w:t>
      </w:r>
      <w:r>
        <w:t xml:space="preserve">:</w:t>
      </w:r>
    </w:p>
    <w:p>
      <w:pPr>
        <w:pStyle w:val="SourceCode"/>
      </w:pPr>
      <w:r>
        <w:rPr>
          <w:rStyle w:val="KeywordTok"/>
        </w:rPr>
        <w:t xml:space="preserve">function</w:t>
      </w:r>
      <w:r>
        <w:rPr>
          <w:rStyle w:val="NormalTok"/>
        </w:rPr>
        <w:t xml:space="preserve"> </w:t>
      </w:r>
      <w:r>
        <w:rPr>
          <w:rStyle w:val="FunctionTok"/>
        </w:rPr>
        <w:t xml:space="preserve">useKillSwitch</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fallback</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flags </w:t>
      </w:r>
      <w:r>
        <w:rPr>
          <w:rStyle w:val="OperatorTok"/>
        </w:rPr>
        <w:t xml:space="preserve">=</w:t>
      </w:r>
      <w:r>
        <w:rPr>
          <w:rStyle w:val="NormalTok"/>
        </w:rPr>
        <w:t xml:space="preserve"> </w:t>
      </w:r>
      <w:r>
        <w:rPr>
          <w:rStyle w:val="FunctionTok"/>
        </w:rPr>
        <w:t xml:space="preserve">useFlags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flags</w:t>
      </w:r>
      <w:r>
        <w:rPr>
          <w:rStyle w:val="OperatorTok"/>
        </w:rPr>
        <w:t xml:space="preserve">?.</w:t>
      </w:r>
      <w:r>
        <w:rPr>
          <w:rStyle w:val="NormalTok"/>
        </w:rPr>
        <w:t xml:space="preserve">[name] </w:t>
      </w:r>
      <w:r>
        <w:rPr>
          <w:rStyle w:val="OperatorTok"/>
        </w:rPr>
        <w:t xml:space="preserve">??</w:t>
      </w:r>
      <w:r>
        <w:rPr>
          <w:rStyle w:val="NormalTok"/>
        </w:rPr>
        <w:t xml:space="preserve"> </w:t>
      </w:r>
      <w:r>
        <w:rPr>
          <w:rStyle w:val="FunctionTok"/>
        </w:rPr>
        <w:t xml:space="preserve">cachedFlag</w:t>
      </w:r>
      <w:r>
        <w:rPr>
          <w:rStyle w:val="NormalTok"/>
        </w:rPr>
        <w:t xml:space="preserve">(name) </w:t>
      </w:r>
      <w:r>
        <w:rPr>
          <w:rStyle w:val="OperatorTok"/>
        </w:rPr>
        <w:t xml:space="preserve">??</w:t>
      </w:r>
      <w:r>
        <w:rPr>
          <w:rStyle w:val="NormalTok"/>
        </w:rPr>
        <w:t xml:space="preserve"> fallback</w:t>
      </w:r>
      <w:r>
        <w:rPr>
          <w:rStyle w:val="OperatorTok"/>
        </w:rPr>
        <w:t xml:space="preserve">;</w:t>
      </w:r>
      <w:r>
        <w:br/>
      </w:r>
      <w:r>
        <w:rPr>
          <w:rStyle w:val="NormalTok"/>
        </w:rPr>
        <w:t xml:space="preserve">}</w:t>
      </w:r>
    </w:p>
    <w:p>
      <w:r>
        <w:pict>
          <v:rect style="width:0;height:1.5pt" o:hralign="center" o:hrstd="t" o:hr="t"/>
        </w:pict>
      </w:r>
    </w:p>
    <w:bookmarkEnd w:id="2905"/>
    <w:bookmarkStart w:id="2906" w:name="comparison-103"/>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Speed</w:t>
            </w:r>
          </w:p>
        </w:tc>
        <w:tc>
          <w:tcPr/>
          <w:p>
            <w:pPr>
              <w:pStyle w:val="Compact"/>
            </w:pPr>
            <w:r>
              <w:t xml:space="preserve">Granularity</w:t>
            </w:r>
          </w:p>
        </w:tc>
      </w:tr>
      <w:tr>
        <w:tc>
          <w:tcPr/>
          <w:p>
            <w:pPr>
              <w:pStyle w:val="Compact"/>
            </w:pPr>
            <w:r>
              <w:t xml:space="preserve">Store staged rollout</w:t>
            </w:r>
          </w:p>
        </w:tc>
        <w:tc>
          <w:tcPr/>
          <w:p>
            <w:pPr>
              <w:pStyle w:val="Compact"/>
            </w:pPr>
            <w:r>
              <w:t xml:space="preserve">hours</w:t>
            </w:r>
          </w:p>
        </w:tc>
        <w:tc>
          <w:tcPr/>
          <w:p>
            <w:pPr>
              <w:pStyle w:val="Compact"/>
            </w:pPr>
            <w:r>
              <w:t xml:space="preserve">% of users</w:t>
            </w:r>
          </w:p>
        </w:tc>
      </w:tr>
      <w:tr>
        <w:tc>
          <w:tcPr/>
          <w:p>
            <w:pPr>
              <w:pStyle w:val="Compact"/>
            </w:pPr>
            <w:r>
              <w:t xml:space="preserve">OTA channel rollout</w:t>
            </w:r>
          </w:p>
        </w:tc>
        <w:tc>
          <w:tcPr/>
          <w:p>
            <w:pPr>
              <w:pStyle w:val="Compact"/>
            </w:pPr>
            <w:r>
              <w:t xml:space="preserve">minutes</w:t>
            </w:r>
          </w:p>
        </w:tc>
        <w:tc>
          <w:tcPr/>
          <w:p>
            <w:pPr>
              <w:pStyle w:val="Compact"/>
            </w:pPr>
            <w:r>
              <w:t xml:space="preserve">% of users</w:t>
            </w:r>
          </w:p>
        </w:tc>
      </w:tr>
      <w:tr>
        <w:tc>
          <w:tcPr/>
          <w:p>
            <w:pPr>
              <w:pStyle w:val="Compact"/>
            </w:pPr>
            <w:r>
              <w:t xml:space="preserve">Feature flag</w:t>
            </w:r>
          </w:p>
        </w:tc>
        <w:tc>
          <w:tcPr/>
          <w:p>
            <w:pPr>
              <w:pStyle w:val="Compact"/>
            </w:pPr>
            <w:r>
              <w:t xml:space="preserve">seconds</w:t>
            </w:r>
          </w:p>
        </w:tc>
        <w:tc>
          <w:tcPr/>
          <w:p>
            <w:pPr>
              <w:pStyle w:val="Compact"/>
            </w:pPr>
            <w:r>
              <w:t xml:space="preserve">per cohort</w:t>
            </w:r>
          </w:p>
        </w:tc>
      </w:tr>
    </w:tbl>
    <w:p>
      <w:r>
        <w:pict>
          <v:rect style="width:0;height:1.5pt" o:hralign="center" o:hrstd="t" o:hr="t"/>
        </w:pict>
      </w:r>
    </w:p>
    <w:bookmarkEnd w:id="2906"/>
    <w:bookmarkStart w:id="2907" w:name="production-usage-103"/>
    <w:p>
      <w:pPr>
        <w:pStyle w:val="Heading2"/>
      </w:pPr>
      <w:r>
        <w:t xml:space="preserve">Production Usage</w:t>
      </w:r>
    </w:p>
    <w:p>
      <w:pPr>
        <w:pStyle w:val="Compact"/>
        <w:numPr>
          <w:ilvl w:val="0"/>
          <w:numId w:val="2948"/>
        </w:numPr>
      </w:pPr>
      <w:r>
        <w:t xml:space="preserve">All consumer apps with flag service.</w:t>
      </w:r>
    </w:p>
    <w:p>
      <w:pPr>
        <w:pStyle w:val="Compact"/>
        <w:numPr>
          <w:ilvl w:val="0"/>
          <w:numId w:val="2948"/>
        </w:numPr>
      </w:pPr>
      <w:r>
        <w:t xml:space="preserve">Standard at scale.</w:t>
      </w:r>
    </w:p>
    <w:p>
      <w:r>
        <w:pict>
          <v:rect style="width:0;height:1.5pt" o:hralign="center" o:hrstd="t" o:hr="t"/>
        </w:pict>
      </w:r>
    </w:p>
    <w:bookmarkEnd w:id="2907"/>
    <w:bookmarkStart w:id="2908" w:name="hands-on-exercise-103"/>
    <w:p>
      <w:pPr>
        <w:pStyle w:val="Heading2"/>
      </w:pPr>
      <w:r>
        <w:t xml:space="preserve">Hands-On Exercise</w:t>
      </w:r>
    </w:p>
    <w:p>
      <w:pPr>
        <w:pStyle w:val="Compact"/>
        <w:numPr>
          <w:ilvl w:val="0"/>
          <w:numId w:val="2949"/>
        </w:numPr>
      </w:pPr>
      <w:r>
        <w:t xml:space="preserve">Wire LaunchDarkly / Statsig.</w:t>
      </w:r>
    </w:p>
    <w:p>
      <w:pPr>
        <w:pStyle w:val="Compact"/>
        <w:numPr>
          <w:ilvl w:val="0"/>
          <w:numId w:val="2949"/>
        </w:numPr>
      </w:pPr>
      <w:r>
        <w:t xml:space="preserve">Wrap a feature behind a flag.</w:t>
      </w:r>
    </w:p>
    <w:p>
      <w:pPr>
        <w:pStyle w:val="Compact"/>
        <w:numPr>
          <w:ilvl w:val="0"/>
          <w:numId w:val="2949"/>
        </w:numPr>
      </w:pPr>
      <w:r>
        <w:t xml:space="preserve">Stage roll out a build + ramp flag.</w:t>
      </w:r>
    </w:p>
    <w:p>
      <w:pPr>
        <w:pStyle w:val="Compact"/>
        <w:numPr>
          <w:ilvl w:val="0"/>
          <w:numId w:val="2949"/>
        </w:numPr>
      </w:pPr>
      <w:r>
        <w:t xml:space="preserve">Practice kill-switch flip.</w:t>
      </w:r>
    </w:p>
    <w:p>
      <w:r>
        <w:pict>
          <v:rect style="width:0;height:1.5pt" o:hralign="center" o:hrstd="t" o:hr="t"/>
        </w:pict>
      </w:r>
    </w:p>
    <w:bookmarkEnd w:id="2908"/>
    <w:bookmarkStart w:id="2909" w:name="common-mistakes-103"/>
    <w:p>
      <w:pPr>
        <w:pStyle w:val="Heading2"/>
      </w:pPr>
      <w:r>
        <w:t xml:space="preserve">Common Mistakes</w:t>
      </w:r>
    </w:p>
    <w:p>
      <w:pPr>
        <w:pStyle w:val="Compact"/>
        <w:numPr>
          <w:ilvl w:val="0"/>
          <w:numId w:val="2950"/>
        </w:numPr>
      </w:pPr>
      <w:r>
        <w:t xml:space="preserve">Flag check on critical path with no fallback.</w:t>
      </w:r>
    </w:p>
    <w:p>
      <w:pPr>
        <w:pStyle w:val="Compact"/>
        <w:numPr>
          <w:ilvl w:val="0"/>
          <w:numId w:val="2950"/>
        </w:numPr>
      </w:pPr>
      <w:r>
        <w:t xml:space="preserve">No cache → broken when offline.</w:t>
      </w:r>
    </w:p>
    <w:p>
      <w:pPr>
        <w:pStyle w:val="Compact"/>
        <w:numPr>
          <w:ilvl w:val="0"/>
          <w:numId w:val="2950"/>
        </w:numPr>
      </w:pPr>
      <w:r>
        <w:t xml:space="preserve">Flag explosion (no cleanup).</w:t>
      </w:r>
    </w:p>
    <w:p>
      <w:pPr>
        <w:pStyle w:val="Compact"/>
        <w:numPr>
          <w:ilvl w:val="0"/>
          <w:numId w:val="2950"/>
        </w:numPr>
      </w:pPr>
      <w:r>
        <w:t xml:space="preserve">Flipping prod flag without observability.</w:t>
      </w:r>
    </w:p>
    <w:p>
      <w:r>
        <w:pict>
          <v:rect style="width:0;height:1.5pt" o:hralign="center" o:hrstd="t" o:hr="t"/>
        </w:pict>
      </w:r>
    </w:p>
    <w:bookmarkEnd w:id="2909"/>
    <w:bookmarkStart w:id="2910" w:name="production-red-flags-103"/>
    <w:p>
      <w:pPr>
        <w:pStyle w:val="Heading2"/>
      </w:pPr>
      <w:r>
        <w:t xml:space="preserve">Production Red Flags</w:t>
      </w:r>
    </w:p>
    <w:p>
      <w:pPr>
        <w:pStyle w:val="Compact"/>
        <w:numPr>
          <w:ilvl w:val="0"/>
          <w:numId w:val="2951"/>
        </w:numPr>
      </w:pPr>
      <w:r>
        <w:t xml:space="preserve">500+ active flags.</w:t>
      </w:r>
    </w:p>
    <w:p>
      <w:pPr>
        <w:pStyle w:val="Compact"/>
        <w:numPr>
          <w:ilvl w:val="0"/>
          <w:numId w:val="2951"/>
        </w:numPr>
      </w:pPr>
      <w:r>
        <w:t xml:space="preserve">No flag owners.</w:t>
      </w:r>
    </w:p>
    <w:p>
      <w:pPr>
        <w:pStyle w:val="Compact"/>
        <w:numPr>
          <w:ilvl w:val="0"/>
          <w:numId w:val="2951"/>
        </w:numPr>
      </w:pPr>
      <w:r>
        <w:t xml:space="preserve">Flag flips without audit.</w:t>
      </w:r>
    </w:p>
    <w:p>
      <w:r>
        <w:pict>
          <v:rect style="width:0;height:1.5pt" o:hralign="center" o:hrstd="t" o:hr="t"/>
        </w:pict>
      </w:r>
    </w:p>
    <w:bookmarkEnd w:id="2910"/>
    <w:bookmarkStart w:id="2911" w:name="performance--metrics-mandatory-59"/>
    <w:p>
      <w:pPr>
        <w:pStyle w:val="Heading2"/>
      </w:pPr>
      <w:r>
        <w:t xml:space="preserve">Performance &amp; Metrics (MANDATORY)</w:t>
      </w:r>
    </w:p>
    <w:p>
      <w:pPr>
        <w:pStyle w:val="Compact"/>
        <w:numPr>
          <w:ilvl w:val="0"/>
          <w:numId w:val="2952"/>
        </w:numPr>
      </w:pPr>
      <w:r>
        <w:t xml:space="preserve">Flag eval: &lt; 1ms local.</w:t>
      </w:r>
    </w:p>
    <w:p>
      <w:pPr>
        <w:pStyle w:val="Compact"/>
        <w:numPr>
          <w:ilvl w:val="0"/>
          <w:numId w:val="2952"/>
        </w:numPr>
      </w:pPr>
      <w:r>
        <w:t xml:space="preserve">Refresh: every 5–60 min.</w:t>
      </w:r>
    </w:p>
    <w:p>
      <w:r>
        <w:pict>
          <v:rect style="width:0;height:1.5pt" o:hralign="center" o:hrstd="t" o:hr="t"/>
        </w:pict>
      </w:r>
    </w:p>
    <w:bookmarkEnd w:id="2911"/>
    <w:bookmarkStart w:id="2912" w:name="decision-framework-10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Layer</w:t>
            </w:r>
          </w:p>
        </w:tc>
      </w:tr>
      <w:tr>
        <w:tc>
          <w:tcPr/>
          <w:p>
            <w:pPr>
              <w:pStyle w:val="Compact"/>
            </w:pPr>
            <w:r>
              <w:t xml:space="preserve">Code-level rollout</w:t>
            </w:r>
          </w:p>
        </w:tc>
        <w:tc>
          <w:tcPr/>
          <w:p>
            <w:pPr>
              <w:pStyle w:val="Compact"/>
            </w:pPr>
            <w:r>
              <w:t xml:space="preserve">OTA + binary</w:t>
            </w:r>
          </w:p>
        </w:tc>
      </w:tr>
      <w:tr>
        <w:tc>
          <w:tcPr/>
          <w:p>
            <w:pPr>
              <w:pStyle w:val="Compact"/>
            </w:pPr>
            <w:r>
              <w:t xml:space="preserve">Behavior gating</w:t>
            </w:r>
          </w:p>
        </w:tc>
        <w:tc>
          <w:tcPr/>
          <w:p>
            <w:pPr>
              <w:pStyle w:val="Compact"/>
            </w:pPr>
            <w:r>
              <w:t xml:space="preserve">flag</w:t>
            </w:r>
          </w:p>
        </w:tc>
      </w:tr>
      <w:tr>
        <w:tc>
          <w:tcPr/>
          <w:p>
            <w:pPr>
              <w:pStyle w:val="Compact"/>
            </w:pPr>
            <w:r>
              <w:t xml:space="preserve">Instant disable</w:t>
            </w:r>
          </w:p>
        </w:tc>
        <w:tc>
          <w:tcPr/>
          <w:p>
            <w:pPr>
              <w:pStyle w:val="Compact"/>
            </w:pPr>
            <w:r>
              <w:t xml:space="preserve">kill switch flag</w:t>
            </w:r>
          </w:p>
        </w:tc>
      </w:tr>
      <w:tr>
        <w:tc>
          <w:tcPr/>
          <w:p>
            <w:pPr>
              <w:pStyle w:val="Compact"/>
            </w:pPr>
            <w:r>
              <w:t xml:space="preserve">Cohort experiment</w:t>
            </w:r>
          </w:p>
        </w:tc>
        <w:tc>
          <w:tcPr/>
          <w:p>
            <w:pPr>
              <w:pStyle w:val="Compact"/>
            </w:pPr>
            <w:r>
              <w:t xml:space="preserve">flag with experimentation</w:t>
            </w:r>
          </w:p>
        </w:tc>
      </w:tr>
    </w:tbl>
    <w:p>
      <w:r>
        <w:pict>
          <v:rect style="width:0;height:1.5pt" o:hralign="center" o:hrstd="t" o:hr="t"/>
        </w:pict>
      </w:r>
    </w:p>
    <w:bookmarkEnd w:id="2912"/>
    <w:bookmarkStart w:id="2913" w:name="senior-level-insight-103"/>
    <w:p>
      <w:pPr>
        <w:pStyle w:val="Heading2"/>
      </w:pPr>
      <w:r>
        <w:t xml:space="preserve">Senior-Level Insight</w:t>
      </w:r>
    </w:p>
    <w:p>
      <w:pPr>
        <w:pStyle w:val="FirstParagraph"/>
      </w:pPr>
      <w:r>
        <w:t xml:space="preserve">Senior teams treat flags like APIs: documented, versioned, owned, retired. Flag debt is real and silent.</w:t>
      </w:r>
    </w:p>
    <w:p>
      <w:r>
        <w:pict>
          <v:rect style="width:0;height:1.5pt" o:hralign="center" o:hrstd="t" o:hr="t"/>
        </w:pict>
      </w:r>
    </w:p>
    <w:bookmarkEnd w:id="2913"/>
    <w:bookmarkStart w:id="2914" w:name="memory-hook-103"/>
    <w:p>
      <w:pPr>
        <w:pStyle w:val="Heading2"/>
      </w:pPr>
      <w:r>
        <w:t xml:space="preserve">Memory Hook</w:t>
      </w:r>
    </w:p>
    <w:p>
      <w:pPr>
        <w:pStyle w:val="FirstParagraph"/>
      </w:pPr>
      <w:r>
        <w:rPr>
          <w:b/>
          <w:bCs/>
        </w:rPr>
        <w:t xml:space="preserve">"Stage the binary; flag the behavior; flip on alarm."</w:t>
      </w:r>
    </w:p>
    <w:bookmarkEnd w:id="2914"/>
    <w:bookmarkStart w:id="2916" w:name="revision-notes-103"/>
    <w:p>
      <w:pPr>
        <w:pStyle w:val="Heading2"/>
      </w:pPr>
      <w:r>
        <w:t xml:space="preserve">Revision Notes</w:t>
      </w:r>
    </w:p>
    <w:p>
      <w:pPr>
        <w:pStyle w:val="BlockText"/>
      </w:pPr>
      <w:r>
        <w:t xml:space="preserve">Staged rollout = % via store / OTA. Kill switch = remote flag flip. Combine: ship dark, ramp binary, ramp flag per cohort. Cache flags offline. Govern flag lifecycle. Tools: LaunchDarkly, Statsig, Unleash, ConfigCat.</w:t>
      </w:r>
    </w:p>
    <w:p>
      <w:r>
        <w:pict>
          <v:rect style="width:0;height:1.5pt" o:hralign="center" o:hrstd="t" o:hr="t"/>
        </w:pict>
      </w:r>
    </w:p>
    <w:p>
      <w:r>
        <w:pict>
          <v:rect style="width:0;height:1.5pt" o:hralign="center" o:hrstd="t" o:hr="t"/>
        </w:pict>
      </w:r>
    </w:p>
    <w:bookmarkStart w:id="2915" w:name="q5-store-rejection-patterns--remediation"/>
    <w:p>
      <w:pPr>
        <w:pStyle w:val="Heading3"/>
      </w:pPr>
      <w:r>
        <w:t xml:space="preserve">Q5. Store rejection patterns + remediation</w:t>
      </w:r>
    </w:p>
    <w:p>
      <w:r>
        <w:pict>
          <v:rect style="width:0;height:1.5pt" o:hralign="center" o:hrstd="t" o:hr="t"/>
        </w:pict>
      </w:r>
    </w:p>
    <w:bookmarkEnd w:id="2915"/>
    <w:bookmarkEnd w:id="2916"/>
    <w:bookmarkStart w:id="2917" w:name="difficulty-104"/>
    <w:p>
      <w:pPr>
        <w:pStyle w:val="Heading2"/>
      </w:pPr>
      <w:r>
        <w:t xml:space="preserve">Difficulty</w:t>
      </w:r>
    </w:p>
    <w:p>
      <w:pPr>
        <w:pStyle w:val="Compact"/>
        <w:numPr>
          <w:ilvl w:val="0"/>
          <w:numId w:val="2953"/>
        </w:numPr>
      </w:pPr>
      <w:r>
        <w:t xml:space="preserve">Mid–Advanced</w:t>
      </w:r>
    </w:p>
    <w:bookmarkEnd w:id="2917"/>
    <w:bookmarkStart w:id="2918" w:name="interview-frequency-104"/>
    <w:p>
      <w:pPr>
        <w:pStyle w:val="Heading2"/>
      </w:pPr>
      <w:r>
        <w:t xml:space="preserve">Interview Frequency</w:t>
      </w:r>
    </w:p>
    <w:p>
      <w:pPr>
        <w:pStyle w:val="Compact"/>
        <w:numPr>
          <w:ilvl w:val="0"/>
          <w:numId w:val="2954"/>
        </w:numPr>
      </w:pPr>
      <w:r>
        <w:t xml:space="preserve">Common (release engineering rounds)</w:t>
      </w:r>
    </w:p>
    <w:bookmarkEnd w:id="2918"/>
    <w:bookmarkStart w:id="2919" w:name="prerequisites-104"/>
    <w:p>
      <w:pPr>
        <w:pStyle w:val="Heading2"/>
      </w:pPr>
      <w:r>
        <w:t xml:space="preserve">Prerequisites</w:t>
      </w:r>
    </w:p>
    <w:p>
      <w:pPr>
        <w:pStyle w:val="Compact"/>
        <w:numPr>
          <w:ilvl w:val="0"/>
          <w:numId w:val="2955"/>
        </w:numPr>
      </w:pPr>
      <w:r>
        <w:t xml:space="preserve">App Store + Play Store submission</w:t>
      </w:r>
    </w:p>
    <w:bookmarkEnd w:id="2919"/>
    <w:bookmarkStart w:id="2920" w:name="tldr-104"/>
    <w:p>
      <w:pPr>
        <w:pStyle w:val="Heading2"/>
      </w:pPr>
      <w:r>
        <w:t xml:space="preserve">TL;DR</w:t>
      </w:r>
    </w:p>
    <w:p>
      <w:pPr>
        <w:pStyle w:val="FirstParagraph"/>
      </w:pPr>
      <w:r>
        <w:t xml:space="preserve">Top rejection causes:</w:t>
      </w:r>
      <w:r>
        <w:t xml:space="preserve"> </w:t>
      </w:r>
      <w:r>
        <w:rPr>
          <w:b/>
          <w:bCs/>
        </w:rPr>
        <w:t xml:space="preserve">broken sign-in / demo creds</w:t>
      </w:r>
      <w:r>
        <w:t xml:space="preserve">,</w:t>
      </w:r>
      <w:r>
        <w:t xml:space="preserve"> </w:t>
      </w:r>
      <w:r>
        <w:rPr>
          <w:b/>
          <w:bCs/>
        </w:rPr>
        <w:t xml:space="preserve">placeholder content</w:t>
      </w:r>
      <w:r>
        <w:t xml:space="preserve">,</w:t>
      </w:r>
      <w:r>
        <w:t xml:space="preserve"> </w:t>
      </w:r>
      <w:r>
        <w:rPr>
          <w:b/>
          <w:bCs/>
        </w:rPr>
        <w:t xml:space="preserve">crashes on first launch</w:t>
      </w:r>
      <w:r>
        <w:t xml:space="preserve">,</w:t>
      </w:r>
      <w:r>
        <w:t xml:space="preserve"> </w:t>
      </w:r>
      <w:r>
        <w:rPr>
          <w:b/>
          <w:bCs/>
        </w:rPr>
        <w:t xml:space="preserve">misleading metadata</w:t>
      </w:r>
      <w:r>
        <w:t xml:space="preserve">,</w:t>
      </w:r>
      <w:r>
        <w:t xml:space="preserve"> </w:t>
      </w:r>
      <w:r>
        <w:rPr>
          <w:b/>
          <w:bCs/>
        </w:rPr>
        <w:t xml:space="preserve">policy violations</w:t>
      </w:r>
      <w:r>
        <w:t xml:space="preserve"> </w:t>
      </w:r>
      <w:r>
        <w:t xml:space="preserve">(data, in-app purchase, child safety, payments outside store),</w:t>
      </w:r>
      <w:r>
        <w:t xml:space="preserve"> </w:t>
      </w:r>
      <w:r>
        <w:rPr>
          <w:b/>
          <w:bCs/>
        </w:rPr>
        <w:t xml:space="preserve">privacy nutrition label mismatch</w:t>
      </w:r>
      <w:r>
        <w:t xml:space="preserve">,</w:t>
      </w:r>
      <w:r>
        <w:t xml:space="preserve"> </w:t>
      </w:r>
      <w:r>
        <w:rPr>
          <w:b/>
          <w:bCs/>
        </w:rPr>
        <w:t xml:space="preserve">permissions without clear use</w:t>
      </w:r>
      <w:r>
        <w:t xml:space="preserve">. Have a remediation playbook: review reason → reproduce → fix or appeal → resubmit. Apple usually faster than Play's automated checks; Play's manual review can take longer for sensitive categories.</w:t>
      </w:r>
    </w:p>
    <w:p>
      <w:r>
        <w:pict>
          <v:rect style="width:0;height:1.5pt" o:hralign="center" o:hrstd="t" o:hr="t"/>
        </w:pict>
      </w:r>
    </w:p>
    <w:bookmarkEnd w:id="2920"/>
    <w:bookmarkStart w:id="2921" w:name="X8cda36eb7a9a8975c754d5be01ea4fe747e0d60"/>
    <w:p>
      <w:pPr>
        <w:pStyle w:val="Heading2"/>
      </w:pPr>
      <w:r>
        <w:t xml:space="preserve">30-Second Interview Answer</w:t>
      </w:r>
    </w:p>
    <w:p>
      <w:pPr>
        <w:pStyle w:val="BlockText"/>
      </w:pPr>
      <w:r>
        <w:t xml:space="preserve">"Top rejections: broken demo account, crashes on first launch, missing privacy disclosures, in-app purchase policy violations, misleading screenshots, undeclared permission usage. Playbook: parse review notes, reproduce on a fresh install, fix or write a clear appeal with evidence, resubmit. Apple's response is usually 24–48h; Play's automated checks faster but manual review for sensitive verticals can take a week. Maintain pre-submission checklist; have demo account that always works; never ship store metadata mismatching the build's behavior."</w:t>
      </w:r>
    </w:p>
    <w:p>
      <w:r>
        <w:pict>
          <v:rect style="width:0;height:1.5pt" o:hralign="center" o:hrstd="t" o:hr="t"/>
        </w:pict>
      </w:r>
    </w:p>
    <w:bookmarkEnd w:id="2921"/>
    <w:bookmarkStart w:id="2922" w:name="Xa6a2c34dcee7eb5445200f82cee86dac5e8852c"/>
    <w:p>
      <w:pPr>
        <w:pStyle w:val="Heading2"/>
      </w:pPr>
      <w:r>
        <w:t xml:space="preserve">2-Minute Practical Answer</w:t>
      </w:r>
    </w:p>
    <w:p>
      <w:pPr>
        <w:pStyle w:val="FirstParagraph"/>
      </w:pPr>
      <w:r>
        <w:rPr>
          <w:b/>
          <w:bCs/>
        </w:rPr>
        <w:t xml:space="preserve">Most common rejection reasons</w:t>
      </w:r>
      <w:r>
        <w:t xml:space="preserve"> </w:t>
      </w:r>
      <w:r>
        <w:t xml:space="preserve">(Apple):</w:t>
      </w:r>
    </w:p>
    <w:p>
      <w:pPr>
        <w:pStyle w:val="Compact"/>
        <w:numPr>
          <w:ilvl w:val="0"/>
          <w:numId w:val="2956"/>
        </w:numPr>
      </w:pPr>
      <w:r>
        <w:rPr>
          <w:b/>
          <w:bCs/>
        </w:rPr>
        <w:t xml:space="preserve">Guideline 2.1 (Performance)</w:t>
      </w:r>
      <w:r>
        <w:t xml:space="preserve">: app crashes, broken UI, demo creds invalid.</w:t>
      </w:r>
    </w:p>
    <w:p>
      <w:pPr>
        <w:pStyle w:val="Compact"/>
        <w:numPr>
          <w:ilvl w:val="0"/>
          <w:numId w:val="2956"/>
        </w:numPr>
      </w:pPr>
      <w:r>
        <w:rPr>
          <w:b/>
          <w:bCs/>
        </w:rPr>
        <w:t xml:space="preserve">Guideline 2.3.7 (Accurate Metadata)</w:t>
      </w:r>
      <w:r>
        <w:t xml:space="preserve">: screenshots / description / category mismatch.</w:t>
      </w:r>
    </w:p>
    <w:p>
      <w:pPr>
        <w:pStyle w:val="Compact"/>
        <w:numPr>
          <w:ilvl w:val="0"/>
          <w:numId w:val="2956"/>
        </w:numPr>
      </w:pPr>
      <w:r>
        <w:rPr>
          <w:b/>
          <w:bCs/>
        </w:rPr>
        <w:t xml:space="preserve">Guideline 3.1.1 (In-App Purchase)</w:t>
      </w:r>
      <w:r>
        <w:t xml:space="preserve">: payment outside IAP for digital goods.</w:t>
      </w:r>
    </w:p>
    <w:p>
      <w:pPr>
        <w:pStyle w:val="Compact"/>
        <w:numPr>
          <w:ilvl w:val="0"/>
          <w:numId w:val="2956"/>
        </w:numPr>
      </w:pPr>
      <w:r>
        <w:rPr>
          <w:b/>
          <w:bCs/>
        </w:rPr>
        <w:t xml:space="preserve">Guideline 4.0 (Design)</w:t>
      </w:r>
      <w:r>
        <w:t xml:space="preserve">: poor UX, copies of system UI.</w:t>
      </w:r>
    </w:p>
    <w:p>
      <w:pPr>
        <w:pStyle w:val="Compact"/>
        <w:numPr>
          <w:ilvl w:val="0"/>
          <w:numId w:val="2956"/>
        </w:numPr>
      </w:pPr>
      <w:r>
        <w:rPr>
          <w:b/>
          <w:bCs/>
        </w:rPr>
        <w:t xml:space="preserve">Guideline 5.1.1 (Privacy)</w:t>
      </w:r>
      <w:r>
        <w:t xml:space="preserve">: missing privacy policy, data collected without disclosure.</w:t>
      </w:r>
    </w:p>
    <w:p>
      <w:pPr>
        <w:pStyle w:val="Compact"/>
        <w:numPr>
          <w:ilvl w:val="0"/>
          <w:numId w:val="2956"/>
        </w:numPr>
      </w:pPr>
      <w:r>
        <w:rPr>
          <w:b/>
          <w:bCs/>
        </w:rPr>
        <w:t xml:space="preserve">Guideline 5.1.2 (Data Use &amp; Sharing)</w:t>
      </w:r>
      <w:r>
        <w:t xml:space="preserve">: undeclared SDK data sharing.</w:t>
      </w:r>
    </w:p>
    <w:p>
      <w:pPr>
        <w:pStyle w:val="FirstParagraph"/>
      </w:pPr>
      <w:r>
        <w:rPr>
          <w:b/>
          <w:bCs/>
        </w:rPr>
        <w:t xml:space="preserve">Most common rejection reasons</w:t>
      </w:r>
      <w:r>
        <w:t xml:space="preserve"> </w:t>
      </w:r>
      <w:r>
        <w:t xml:space="preserve">(Google):</w:t>
      </w:r>
    </w:p>
    <w:p>
      <w:pPr>
        <w:pStyle w:val="Compact"/>
        <w:numPr>
          <w:ilvl w:val="0"/>
          <w:numId w:val="2957"/>
        </w:numPr>
      </w:pPr>
      <w:r>
        <w:rPr>
          <w:b/>
          <w:bCs/>
        </w:rPr>
        <w:t xml:space="preserve">Crashes / ANRs</w:t>
      </w:r>
      <w:r>
        <w:t xml:space="preserve"> </w:t>
      </w:r>
      <w:r>
        <w:t xml:space="preserve">detected by Google's pre-launch tests.</w:t>
      </w:r>
    </w:p>
    <w:p>
      <w:pPr>
        <w:pStyle w:val="Compact"/>
        <w:numPr>
          <w:ilvl w:val="0"/>
          <w:numId w:val="2957"/>
        </w:numPr>
      </w:pPr>
      <w:r>
        <w:rPr>
          <w:b/>
          <w:bCs/>
        </w:rPr>
        <w:t xml:space="preserve">Permissions</w:t>
      </w:r>
      <w:r>
        <w:t xml:space="preserve"> </w:t>
      </w:r>
      <w:r>
        <w:t xml:space="preserve">(location, SMS, accessibility, foreground service) without justification.</w:t>
      </w:r>
    </w:p>
    <w:p>
      <w:pPr>
        <w:pStyle w:val="Compact"/>
        <w:numPr>
          <w:ilvl w:val="0"/>
          <w:numId w:val="2957"/>
        </w:numPr>
      </w:pPr>
      <w:r>
        <w:rPr>
          <w:b/>
          <w:bCs/>
        </w:rPr>
        <w:t xml:space="preserve">Family / kids policy</w:t>
      </w:r>
      <w:r>
        <w:t xml:space="preserve"> </w:t>
      </w:r>
      <w:r>
        <w:t xml:space="preserve">violations.</w:t>
      </w:r>
    </w:p>
    <w:p>
      <w:pPr>
        <w:pStyle w:val="Compact"/>
        <w:numPr>
          <w:ilvl w:val="0"/>
          <w:numId w:val="2957"/>
        </w:numPr>
      </w:pPr>
      <w:r>
        <w:rPr>
          <w:b/>
          <w:bCs/>
        </w:rPr>
        <w:t xml:space="preserve">Payments</w:t>
      </w:r>
      <w:r>
        <w:t xml:space="preserve"> </w:t>
      </w:r>
      <w:r>
        <w:t xml:space="preserve">outside Play Billing for digital goods.</w:t>
      </w:r>
    </w:p>
    <w:p>
      <w:pPr>
        <w:pStyle w:val="Compact"/>
        <w:numPr>
          <w:ilvl w:val="0"/>
          <w:numId w:val="2957"/>
        </w:numPr>
      </w:pPr>
      <w:r>
        <w:rPr>
          <w:b/>
          <w:bCs/>
        </w:rPr>
        <w:t xml:space="preserve">Restricted content</w:t>
      </w:r>
      <w:r>
        <w:t xml:space="preserve"> </w:t>
      </w:r>
      <w:r>
        <w:t xml:space="preserve">(financial, health) without proper certification.</w:t>
      </w:r>
    </w:p>
    <w:p>
      <w:pPr>
        <w:pStyle w:val="Compact"/>
        <w:numPr>
          <w:ilvl w:val="0"/>
          <w:numId w:val="2957"/>
        </w:numPr>
      </w:pPr>
      <w:r>
        <w:rPr>
          <w:b/>
          <w:bCs/>
        </w:rPr>
        <w:t xml:space="preserve">Background location</w:t>
      </w:r>
      <w:r>
        <w:t xml:space="preserve"> </w:t>
      </w:r>
      <w:r>
        <w:t xml:space="preserve">without prominent disclosure.</w:t>
      </w:r>
    </w:p>
    <w:p>
      <w:pPr>
        <w:pStyle w:val="Compact"/>
        <w:numPr>
          <w:ilvl w:val="0"/>
          <w:numId w:val="2957"/>
        </w:numPr>
      </w:pPr>
      <w:r>
        <w:rPr>
          <w:b/>
          <w:bCs/>
        </w:rPr>
        <w:t xml:space="preserve">Misleading metadata</w:t>
      </w:r>
      <w:r>
        <w:t xml:space="preserve">.</w:t>
      </w:r>
    </w:p>
    <w:p>
      <w:pPr>
        <w:pStyle w:val="FirstParagraph"/>
      </w:pPr>
      <w:r>
        <w:rPr>
          <w:b/>
          <w:bCs/>
        </w:rPr>
        <w:t xml:space="preserve">Pre-submission checklist</w:t>
      </w:r>
      <w:r>
        <w:t xml:space="preserve">:</w:t>
      </w:r>
    </w:p>
    <w:p>
      <w:pPr>
        <w:pStyle w:val="Compact"/>
        <w:numPr>
          <w:ilvl w:val="0"/>
          <w:numId w:val="2958"/>
        </w:numPr>
      </w:pPr>
      <w:r>
        <w:t xml:space="preserve">Sign-in with stored demo account works.</w:t>
      </w:r>
    </w:p>
    <w:p>
      <w:pPr>
        <w:pStyle w:val="Compact"/>
        <w:numPr>
          <w:ilvl w:val="0"/>
          <w:numId w:val="2958"/>
        </w:numPr>
      </w:pPr>
      <w:r>
        <w:t xml:space="preserve">Onboarding doesn't dead-end without permissions.</w:t>
      </w:r>
    </w:p>
    <w:p>
      <w:pPr>
        <w:pStyle w:val="Compact"/>
        <w:numPr>
          <w:ilvl w:val="0"/>
          <w:numId w:val="2958"/>
        </w:numPr>
      </w:pPr>
      <w:r>
        <w:t xml:space="preserve">App doesn't crash on first launch.</w:t>
      </w:r>
    </w:p>
    <w:p>
      <w:pPr>
        <w:pStyle w:val="Compact"/>
        <w:numPr>
          <w:ilvl w:val="0"/>
          <w:numId w:val="2958"/>
        </w:numPr>
      </w:pPr>
      <w:r>
        <w:t xml:space="preserve">Screenshots match current UI.</w:t>
      </w:r>
    </w:p>
    <w:p>
      <w:pPr>
        <w:pStyle w:val="Compact"/>
        <w:numPr>
          <w:ilvl w:val="0"/>
          <w:numId w:val="2958"/>
        </w:numPr>
      </w:pPr>
      <w:r>
        <w:t xml:space="preserve">Privacy policy URL live.</w:t>
      </w:r>
    </w:p>
    <w:p>
      <w:pPr>
        <w:pStyle w:val="Compact"/>
        <w:numPr>
          <w:ilvl w:val="0"/>
          <w:numId w:val="2958"/>
        </w:numPr>
      </w:pPr>
      <w:r>
        <w:t xml:space="preserve">Privacy nutrition labels match SDK + code.</w:t>
      </w:r>
    </w:p>
    <w:p>
      <w:pPr>
        <w:pStyle w:val="Compact"/>
        <w:numPr>
          <w:ilvl w:val="0"/>
          <w:numId w:val="2958"/>
        </w:numPr>
      </w:pPr>
      <w:r>
        <w:t xml:space="preserve">Permissions have clear</w:t>
      </w:r>
      <w:r>
        <w:t xml:space="preserve"> </w:t>
      </w:r>
      <w:r>
        <w:rPr>
          <w:rStyle w:val="VerbatimChar"/>
        </w:rPr>
        <w:t xml:space="preserve">usageDescription</w:t>
      </w:r>
      <w:r>
        <w:t xml:space="preserve">.</w:t>
      </w:r>
    </w:p>
    <w:p>
      <w:pPr>
        <w:pStyle w:val="Compact"/>
        <w:numPr>
          <w:ilvl w:val="0"/>
          <w:numId w:val="2958"/>
        </w:numPr>
      </w:pPr>
      <w:r>
        <w:t xml:space="preserve">IAP for digital goods (no Stripe / Razorpay for digital).</w:t>
      </w:r>
    </w:p>
    <w:p>
      <w:pPr>
        <w:pStyle w:val="Compact"/>
        <w:numPr>
          <w:ilvl w:val="0"/>
          <w:numId w:val="2958"/>
        </w:numPr>
      </w:pPr>
      <w:r>
        <w:t xml:space="preserve">Background modes declared with reason.</w:t>
      </w:r>
    </w:p>
    <w:p>
      <w:pPr>
        <w:pStyle w:val="Compact"/>
        <w:numPr>
          <w:ilvl w:val="0"/>
          <w:numId w:val="2958"/>
        </w:numPr>
      </w:pPr>
      <w:r>
        <w:t xml:space="preserve">Account deletion in-app (Apple required since 2022).</w:t>
      </w:r>
    </w:p>
    <w:p>
      <w:pPr>
        <w:pStyle w:val="Compact"/>
        <w:numPr>
          <w:ilvl w:val="0"/>
          <w:numId w:val="2958"/>
        </w:numPr>
      </w:pPr>
      <w:r>
        <w:t xml:space="preserve">Push notif opt-in is opt-in, not auto.</w:t>
      </w:r>
    </w:p>
    <w:p>
      <w:pPr>
        <w:pStyle w:val="FirstParagraph"/>
      </w:pPr>
      <w:r>
        <w:rPr>
          <w:b/>
          <w:bCs/>
        </w:rPr>
        <w:t xml:space="preserve">Appeals</w:t>
      </w:r>
      <w:r>
        <w:t xml:space="preserve">:</w:t>
      </w:r>
    </w:p>
    <w:p>
      <w:pPr>
        <w:pStyle w:val="Compact"/>
        <w:numPr>
          <w:ilvl w:val="0"/>
          <w:numId w:val="2959"/>
        </w:numPr>
      </w:pPr>
      <w:r>
        <w:t xml:space="preserve">Use Resolution Center (Apple) / Play Console replies.</w:t>
      </w:r>
    </w:p>
    <w:p>
      <w:pPr>
        <w:pStyle w:val="Compact"/>
        <w:numPr>
          <w:ilvl w:val="0"/>
          <w:numId w:val="2959"/>
        </w:numPr>
      </w:pPr>
      <w:r>
        <w:t xml:space="preserve">Be concrete: include screenshots, screen recordings, repro steps.</w:t>
      </w:r>
    </w:p>
    <w:p>
      <w:pPr>
        <w:pStyle w:val="Compact"/>
        <w:numPr>
          <w:ilvl w:val="0"/>
          <w:numId w:val="2959"/>
        </w:numPr>
      </w:pPr>
      <w:r>
        <w:t xml:space="preserve">Cite guidelines you believe were misapplied.</w:t>
      </w:r>
    </w:p>
    <w:p>
      <w:pPr>
        <w:pStyle w:val="Compact"/>
        <w:numPr>
          <w:ilvl w:val="0"/>
          <w:numId w:val="2959"/>
        </w:numPr>
      </w:pPr>
      <w:r>
        <w:t xml:space="preserve">Don't argue; explain.</w:t>
      </w:r>
    </w:p>
    <w:p>
      <w:pPr>
        <w:pStyle w:val="FirstParagraph"/>
      </w:pPr>
      <w:r>
        <w:rPr>
          <w:b/>
          <w:bCs/>
        </w:rPr>
        <w:t xml:space="preserve">Re-review timing</w:t>
      </w:r>
      <w:r>
        <w:t xml:space="preserve">:</w:t>
      </w:r>
    </w:p>
    <w:p>
      <w:pPr>
        <w:pStyle w:val="Compact"/>
        <w:numPr>
          <w:ilvl w:val="0"/>
          <w:numId w:val="2960"/>
        </w:numPr>
      </w:pPr>
      <w:r>
        <w:t xml:space="preserve">Apple typically 24h.</w:t>
      </w:r>
    </w:p>
    <w:p>
      <w:pPr>
        <w:pStyle w:val="Compact"/>
        <w:numPr>
          <w:ilvl w:val="0"/>
          <w:numId w:val="2960"/>
        </w:numPr>
      </w:pPr>
      <w:r>
        <w:t xml:space="preserve">Play typically faster but variable.</w:t>
      </w:r>
    </w:p>
    <w:p>
      <w:pPr>
        <w:pStyle w:val="FirstParagraph"/>
      </w:pPr>
      <w:r>
        <w:rPr>
          <w:b/>
          <w:bCs/>
        </w:rPr>
        <w:t xml:space="preserve">Pre-launch testing</w:t>
      </w:r>
      <w:r>
        <w:t xml:space="preserve">:</w:t>
      </w:r>
    </w:p>
    <w:p>
      <w:pPr>
        <w:pStyle w:val="Compact"/>
        <w:numPr>
          <w:ilvl w:val="0"/>
          <w:numId w:val="2961"/>
        </w:numPr>
      </w:pPr>
      <w:r>
        <w:t xml:space="preserve">Apple TestFlight beta + internal review.</w:t>
      </w:r>
    </w:p>
    <w:p>
      <w:pPr>
        <w:pStyle w:val="Compact"/>
        <w:numPr>
          <w:ilvl w:val="0"/>
          <w:numId w:val="2961"/>
        </w:numPr>
      </w:pPr>
      <w:r>
        <w:t xml:space="preserve">Play Console pre-launch report (auto-runs across devices, surfaces crashes).</w:t>
      </w:r>
    </w:p>
    <w:p>
      <w:pPr>
        <w:pStyle w:val="Compact"/>
        <w:numPr>
          <w:ilvl w:val="0"/>
          <w:numId w:val="2961"/>
        </w:numPr>
      </w:pPr>
      <w:r>
        <w:t xml:space="preserve">Maestro Cloud across device matrix.</w:t>
      </w:r>
    </w:p>
    <w:p>
      <w:r>
        <w:pict>
          <v:rect style="width:0;height:1.5pt" o:hralign="center" o:hrstd="t" o:hr="t"/>
        </w:pict>
      </w:r>
    </w:p>
    <w:bookmarkEnd w:id="2922"/>
    <w:bookmarkStart w:id="2923" w:name="X03d334b17260993fe4aca1a6f117bebf5e173e3"/>
    <w:p>
      <w:pPr>
        <w:pStyle w:val="Heading2"/>
      </w:pPr>
      <w:r>
        <w:t xml:space="preserve">5-Minute Architecture Answer</w:t>
      </w:r>
    </w:p>
    <w:p>
      <w:pPr>
        <w:pStyle w:val="FirstParagraph"/>
      </w:pPr>
      <w:r>
        <w:t xml:space="preserve">Why review exists:</w:t>
      </w:r>
    </w:p>
    <w:p>
      <w:pPr>
        <w:pStyle w:val="Compact"/>
        <w:numPr>
          <w:ilvl w:val="0"/>
          <w:numId w:val="2962"/>
        </w:numPr>
      </w:pPr>
      <w:r>
        <w:t xml:space="preserve">Stores enforce platform-level quality + privacy + monetization rules.</w:t>
      </w:r>
    </w:p>
    <w:p>
      <w:pPr>
        <w:pStyle w:val="Compact"/>
        <w:numPr>
          <w:ilvl w:val="0"/>
          <w:numId w:val="2962"/>
        </w:numPr>
      </w:pPr>
      <w:r>
        <w:t xml:space="preserve">A rejection isn't punishment; it's gating against bad-faith and bad-quality apps.</w:t>
      </w:r>
    </w:p>
    <w:p>
      <w:pPr>
        <w:pStyle w:val="Compact"/>
        <w:numPr>
          <w:ilvl w:val="0"/>
          <w:numId w:val="2962"/>
        </w:numPr>
      </w:pPr>
      <w:r>
        <w:t xml:space="preserve">Senior engineers internalize the spirit (user trust) over the letter.</w:t>
      </w:r>
    </w:p>
    <w:p>
      <w:pPr>
        <w:pStyle w:val="FirstParagraph"/>
      </w:pPr>
      <w:r>
        <w:t xml:space="preserve">Privacy nutrition labels (Apple):</w:t>
      </w:r>
    </w:p>
    <w:p>
      <w:pPr>
        <w:pStyle w:val="Compact"/>
        <w:numPr>
          <w:ilvl w:val="0"/>
          <w:numId w:val="2963"/>
        </w:numPr>
      </w:pPr>
      <w:r>
        <w:t xml:space="preserve">App Store Connect requires declaring data types collected + purposes.</w:t>
      </w:r>
    </w:p>
    <w:p>
      <w:pPr>
        <w:pStyle w:val="Compact"/>
        <w:numPr>
          <w:ilvl w:val="0"/>
          <w:numId w:val="2963"/>
        </w:numPr>
      </w:pPr>
      <w:r>
        <w:t xml:space="preserve">Must match what SDKs actually do.</w:t>
      </w:r>
    </w:p>
    <w:p>
      <w:pPr>
        <w:pStyle w:val="Compact"/>
        <w:numPr>
          <w:ilvl w:val="0"/>
          <w:numId w:val="2963"/>
        </w:numPr>
      </w:pPr>
      <w:r>
        <w:t xml:space="preserve">Common mismatch: ad SDK collects identifiers, app didn't disclose.</w:t>
      </w:r>
    </w:p>
    <w:p>
      <w:pPr>
        <w:pStyle w:val="Compact"/>
        <w:numPr>
          <w:ilvl w:val="0"/>
          <w:numId w:val="2963"/>
        </w:numPr>
      </w:pPr>
      <w:r>
        <w:t xml:space="preserve">Mitigation: SDK audit per release.</w:t>
      </w:r>
    </w:p>
    <w:p>
      <w:pPr>
        <w:pStyle w:val="FirstParagraph"/>
      </w:pPr>
      <w:r>
        <w:t xml:space="preserve">Account deletion (Apple Guideline 5.1.1(v)):</w:t>
      </w:r>
    </w:p>
    <w:p>
      <w:pPr>
        <w:pStyle w:val="Compact"/>
        <w:numPr>
          <w:ilvl w:val="0"/>
          <w:numId w:val="2964"/>
        </w:numPr>
      </w:pPr>
      <w:r>
        <w:t xml:space="preserve">Required since 2022.</w:t>
      </w:r>
    </w:p>
    <w:p>
      <w:pPr>
        <w:pStyle w:val="Compact"/>
        <w:numPr>
          <w:ilvl w:val="0"/>
          <w:numId w:val="2964"/>
        </w:numPr>
      </w:pPr>
      <w:r>
        <w:t xml:space="preserve">Must be in-app (not just on website).</w:t>
      </w:r>
    </w:p>
    <w:p>
      <w:pPr>
        <w:pStyle w:val="Compact"/>
        <w:numPr>
          <w:ilvl w:val="0"/>
          <w:numId w:val="2964"/>
        </w:numPr>
      </w:pPr>
      <w:r>
        <w:t xml:space="preserve">Must delete account, not just data.</w:t>
      </w:r>
    </w:p>
    <w:p>
      <w:pPr>
        <w:pStyle w:val="FirstParagraph"/>
      </w:pPr>
      <w:r>
        <w:t xml:space="preserve">Sign in with Apple (Apple Guideline 4.8):</w:t>
      </w:r>
    </w:p>
    <w:p>
      <w:pPr>
        <w:pStyle w:val="Compact"/>
        <w:numPr>
          <w:ilvl w:val="0"/>
          <w:numId w:val="2965"/>
        </w:numPr>
      </w:pPr>
      <w:r>
        <w:t xml:space="preserve">If you offer third-party sign-in (Google/Facebook), must offer Sign in with Apple.</w:t>
      </w:r>
    </w:p>
    <w:p>
      <w:pPr>
        <w:pStyle w:val="FirstParagraph"/>
      </w:pPr>
      <w:r>
        <w:t xml:space="preserve">Background location (Apple + Google):</w:t>
      </w:r>
    </w:p>
    <w:p>
      <w:pPr>
        <w:pStyle w:val="Compact"/>
        <w:numPr>
          <w:ilvl w:val="0"/>
          <w:numId w:val="2966"/>
        </w:numPr>
      </w:pPr>
      <w:r>
        <w:t xml:space="preserve">Must justify; show prominent disclosure on first use.</w:t>
      </w:r>
    </w:p>
    <w:p>
      <w:pPr>
        <w:pStyle w:val="Compact"/>
        <w:numPr>
          <w:ilvl w:val="0"/>
          <w:numId w:val="2966"/>
        </w:numPr>
      </w:pPr>
      <w:r>
        <w:t xml:space="preserve">Apple: "Allow Once / While Using / Always".</w:t>
      </w:r>
    </w:p>
    <w:p>
      <w:pPr>
        <w:pStyle w:val="Compact"/>
        <w:numPr>
          <w:ilvl w:val="0"/>
          <w:numId w:val="2966"/>
        </w:numPr>
      </w:pPr>
      <w:r>
        <w:t xml:space="preserve">Android 10+: foreground required first, then background prompt.</w:t>
      </w:r>
    </w:p>
    <w:p>
      <w:pPr>
        <w:pStyle w:val="FirstParagraph"/>
      </w:pPr>
      <w:r>
        <w:t xml:space="preserve">In-app purchase:</w:t>
      </w:r>
    </w:p>
    <w:p>
      <w:pPr>
        <w:pStyle w:val="Compact"/>
        <w:numPr>
          <w:ilvl w:val="0"/>
          <w:numId w:val="2967"/>
        </w:numPr>
      </w:pPr>
      <w:r>
        <w:t xml:space="preserve">Digital goods (subscriptions, virtual currency) MUST go through IAP.</w:t>
      </w:r>
    </w:p>
    <w:p>
      <w:pPr>
        <w:pStyle w:val="Compact"/>
        <w:numPr>
          <w:ilvl w:val="0"/>
          <w:numId w:val="2967"/>
        </w:numPr>
      </w:pPr>
      <w:r>
        <w:t xml:space="preserve">Physical goods can use external payment.</w:t>
      </w:r>
    </w:p>
    <w:p>
      <w:pPr>
        <w:pStyle w:val="Compact"/>
        <w:numPr>
          <w:ilvl w:val="0"/>
          <w:numId w:val="2967"/>
        </w:numPr>
      </w:pPr>
      <w:r>
        <w:t xml:space="preserve">Reader apps (subscriptions for content) — Apple now allows external in some categories (post 2024 ruling).</w:t>
      </w:r>
    </w:p>
    <w:p>
      <w:pPr>
        <w:pStyle w:val="Compact"/>
        <w:numPr>
          <w:ilvl w:val="0"/>
          <w:numId w:val="2967"/>
        </w:numPr>
      </w:pPr>
      <w:r>
        <w:t xml:space="preserve">Cross-platform purchases acknowledged separately.</w:t>
      </w:r>
    </w:p>
    <w:p>
      <w:pPr>
        <w:pStyle w:val="FirstParagraph"/>
      </w:pPr>
      <w:r>
        <w:t xml:space="preserve">Family / kids:</w:t>
      </w:r>
    </w:p>
    <w:p>
      <w:pPr>
        <w:pStyle w:val="Compact"/>
        <w:numPr>
          <w:ilvl w:val="0"/>
          <w:numId w:val="2968"/>
        </w:numPr>
      </w:pPr>
      <w:r>
        <w:t xml:space="preserve">Strict ad rules.</w:t>
      </w:r>
    </w:p>
    <w:p>
      <w:pPr>
        <w:pStyle w:val="Compact"/>
        <w:numPr>
          <w:ilvl w:val="0"/>
          <w:numId w:val="2968"/>
        </w:numPr>
      </w:pPr>
      <w:r>
        <w:t xml:space="preserve">COPPA compliance.</w:t>
      </w:r>
    </w:p>
    <w:p>
      <w:pPr>
        <w:pStyle w:val="Compact"/>
        <w:numPr>
          <w:ilvl w:val="0"/>
          <w:numId w:val="2968"/>
        </w:numPr>
      </w:pPr>
      <w:r>
        <w:t xml:space="preserve">Verifiable parental consent (US).</w:t>
      </w:r>
    </w:p>
    <w:p>
      <w:pPr>
        <w:pStyle w:val="FirstParagraph"/>
      </w:pPr>
      <w:r>
        <w:t xml:space="preserve">Permissions:</w:t>
      </w:r>
    </w:p>
    <w:p>
      <w:pPr>
        <w:pStyle w:val="Compact"/>
        <w:numPr>
          <w:ilvl w:val="0"/>
          <w:numId w:val="2969"/>
        </w:numPr>
      </w:pPr>
      <w:r>
        <w:t xml:space="preserve">iOS: every</w:t>
      </w:r>
      <w:r>
        <w:t xml:space="preserve"> </w:t>
      </w:r>
      <w:r>
        <w:rPr>
          <w:rStyle w:val="VerbatimChar"/>
        </w:rPr>
        <w:t xml:space="preserve">NS*UsageDescription</w:t>
      </w:r>
      <w:r>
        <w:t xml:space="preserve"> </w:t>
      </w:r>
      <w:r>
        <w:t xml:space="preserve">must be specific and accurate.</w:t>
      </w:r>
    </w:p>
    <w:p>
      <w:pPr>
        <w:pStyle w:val="Compact"/>
        <w:numPr>
          <w:ilvl w:val="0"/>
          <w:numId w:val="2969"/>
        </w:numPr>
      </w:pPr>
      <w:r>
        <w:t xml:space="preserve">Android: runtime permissions + foreground service types.</w:t>
      </w:r>
    </w:p>
    <w:p>
      <w:pPr>
        <w:pStyle w:val="FirstParagraph"/>
      </w:pPr>
      <w:r>
        <w:t xml:space="preserve">Common app metadata mistakes:</w:t>
      </w:r>
    </w:p>
    <w:p>
      <w:pPr>
        <w:pStyle w:val="Compact"/>
        <w:numPr>
          <w:ilvl w:val="0"/>
          <w:numId w:val="2970"/>
        </w:numPr>
      </w:pPr>
      <w:r>
        <w:t xml:space="preserve">Screenshots from old version.</w:t>
      </w:r>
    </w:p>
    <w:p>
      <w:pPr>
        <w:pStyle w:val="Compact"/>
        <w:numPr>
          <w:ilvl w:val="0"/>
          <w:numId w:val="2970"/>
        </w:numPr>
      </w:pPr>
      <w:r>
        <w:t xml:space="preserve">"Coming soon" features mentioned in description.</w:t>
      </w:r>
    </w:p>
    <w:p>
      <w:pPr>
        <w:pStyle w:val="Compact"/>
        <w:numPr>
          <w:ilvl w:val="0"/>
          <w:numId w:val="2970"/>
        </w:numPr>
      </w:pPr>
      <w:r>
        <w:t xml:space="preserve">Wrong category (health app in productivity).</w:t>
      </w:r>
    </w:p>
    <w:p>
      <w:pPr>
        <w:pStyle w:val="Compact"/>
        <w:numPr>
          <w:ilvl w:val="0"/>
          <w:numId w:val="2970"/>
        </w:numPr>
      </w:pPr>
      <w:r>
        <w:t xml:space="preserve">Localized metadata not localized.</w:t>
      </w:r>
    </w:p>
    <w:p>
      <w:pPr>
        <w:pStyle w:val="FirstParagraph"/>
      </w:pPr>
      <w:r>
        <w:t xml:space="preserve">Rejection patterns I see in interviews:</w:t>
      </w:r>
    </w:p>
    <w:p>
      <w:pPr>
        <w:pStyle w:val="Compact"/>
        <w:numPr>
          <w:ilvl w:val="0"/>
          <w:numId w:val="2971"/>
        </w:numPr>
      </w:pPr>
      <w:r>
        <w:t xml:space="preserve">Q: "Your app got rejected for 5.1.1 — what do you do?" → walk through: read full message, check what data is collected, audit SDKs, update privacy policy, update labels, re-submit with response explaining changes.</w:t>
      </w:r>
    </w:p>
    <w:p>
      <w:pPr>
        <w:pStyle w:val="FirstParagraph"/>
      </w:pPr>
      <w:r>
        <w:t xml:space="preserve">The 2026 specific:</w:t>
      </w:r>
    </w:p>
    <w:p>
      <w:pPr>
        <w:pStyle w:val="Compact"/>
        <w:numPr>
          <w:ilvl w:val="0"/>
          <w:numId w:val="2972"/>
        </w:numPr>
      </w:pPr>
      <w:r>
        <w:rPr>
          <w:b/>
          <w:bCs/>
        </w:rPr>
        <w:t xml:space="preserve">Privacy Manifest</w:t>
      </w:r>
      <w:r>
        <w:t xml:space="preserve"> </w:t>
      </w:r>
      <w:r>
        <w:t xml:space="preserve">(iOS) required listing required-reason API usage.</w:t>
      </w:r>
    </w:p>
    <w:p>
      <w:pPr>
        <w:pStyle w:val="Compact"/>
        <w:numPr>
          <w:ilvl w:val="0"/>
          <w:numId w:val="2972"/>
        </w:numPr>
      </w:pPr>
      <w:r>
        <w:rPr>
          <w:b/>
          <w:bCs/>
        </w:rPr>
        <w:t xml:space="preserve">DSA / EU regulations</w:t>
      </w:r>
      <w:r>
        <w:t xml:space="preserve"> </w:t>
      </w:r>
      <w:r>
        <w:t xml:space="preserve">require trader info for EU.</w:t>
      </w:r>
    </w:p>
    <w:p>
      <w:pPr>
        <w:pStyle w:val="Compact"/>
        <w:numPr>
          <w:ilvl w:val="0"/>
          <w:numId w:val="2972"/>
        </w:numPr>
      </w:pPr>
      <w:r>
        <w:rPr>
          <w:b/>
          <w:bCs/>
        </w:rPr>
        <w:t xml:space="preserve">Play Data Safety</w:t>
      </w:r>
      <w:r>
        <w:t xml:space="preserve"> </w:t>
      </w:r>
      <w:r>
        <w:t xml:space="preserve">continually updated.</w:t>
      </w:r>
    </w:p>
    <w:p>
      <w:pPr>
        <w:pStyle w:val="Compact"/>
        <w:numPr>
          <w:ilvl w:val="0"/>
          <w:numId w:val="2972"/>
        </w:numPr>
      </w:pPr>
      <w:r>
        <w:rPr>
          <w:b/>
          <w:bCs/>
        </w:rPr>
        <w:t xml:space="preserve">AI/LLM usage</w:t>
      </w:r>
      <w:r>
        <w:t xml:space="preserve"> </w:t>
      </w:r>
      <w:r>
        <w:t xml:space="preserve">disclosure required if app uses GenAI.</w:t>
      </w:r>
    </w:p>
    <w:p>
      <w:pPr>
        <w:pStyle w:val="Compact"/>
        <w:numPr>
          <w:ilvl w:val="0"/>
          <w:numId w:val="2972"/>
        </w:numPr>
      </w:pPr>
      <w:r>
        <w:rPr>
          <w:b/>
          <w:bCs/>
        </w:rPr>
        <w:t xml:space="preserve">Sideloading</w:t>
      </w:r>
      <w:r>
        <w:t xml:space="preserve"> </w:t>
      </w:r>
      <w:r>
        <w:t xml:space="preserve">(EU iOS) doesn't reduce review obligations.</w:t>
      </w:r>
    </w:p>
    <w:p>
      <w:pPr>
        <w:pStyle w:val="FirstParagraph"/>
      </w:pPr>
      <w:r>
        <w:t xml:space="preserve">Operational hygiene:</w:t>
      </w:r>
    </w:p>
    <w:p>
      <w:pPr>
        <w:pStyle w:val="Compact"/>
        <w:numPr>
          <w:ilvl w:val="0"/>
          <w:numId w:val="2973"/>
        </w:numPr>
      </w:pPr>
      <w:r>
        <w:t xml:space="preserve">Maintain a "submission runbook" — checklist + responsible parties.</w:t>
      </w:r>
    </w:p>
    <w:p>
      <w:pPr>
        <w:pStyle w:val="Compact"/>
        <w:numPr>
          <w:ilvl w:val="0"/>
          <w:numId w:val="2973"/>
        </w:numPr>
      </w:pPr>
      <w:r>
        <w:t xml:space="preserve">Maintain stable demo account.</w:t>
      </w:r>
    </w:p>
    <w:p>
      <w:pPr>
        <w:pStyle w:val="Compact"/>
        <w:numPr>
          <w:ilvl w:val="0"/>
          <w:numId w:val="2973"/>
        </w:numPr>
      </w:pPr>
      <w:r>
        <w:t xml:space="preserve">Keep release notes clear (reviewers read them).</w:t>
      </w:r>
    </w:p>
    <w:p>
      <w:pPr>
        <w:pStyle w:val="Compact"/>
        <w:numPr>
          <w:ilvl w:val="0"/>
          <w:numId w:val="2973"/>
        </w:numPr>
      </w:pPr>
      <w:r>
        <w:t xml:space="preserve">Avoid Friday submissions (review may slip into weekend).</w:t>
      </w:r>
    </w:p>
    <w:p>
      <w:r>
        <w:pict>
          <v:rect style="width:0;height:1.5pt" o:hralign="center" o:hrstd="t" o:hr="t"/>
        </w:pict>
      </w:r>
    </w:p>
    <w:bookmarkEnd w:id="2923"/>
    <w:bookmarkStart w:id="2924" w:name="the-why-104"/>
    <w:p>
      <w:pPr>
        <w:pStyle w:val="Heading2"/>
      </w:pPr>
      <w:r>
        <w:t xml:space="preserve">The "Why"</w:t>
      </w:r>
    </w:p>
    <w:p>
      <w:pPr>
        <w:pStyle w:val="FirstParagraph"/>
      </w:pPr>
      <w:r>
        <w:t xml:space="preserve">Rejections delay revenue + user adoption. Repeated rejections trigger reviewer scrutiny on future submissions. Companies care because release predictability depends on rejection avoidance.</w:t>
      </w:r>
    </w:p>
    <w:p>
      <w:r>
        <w:pict>
          <v:rect style="width:0;height:1.5pt" o:hralign="center" o:hrstd="t" o:hr="t"/>
        </w:pict>
      </w:r>
    </w:p>
    <w:bookmarkEnd w:id="2924"/>
    <w:bookmarkStart w:id="2925" w:name="mental-model-104"/>
    <w:p>
      <w:pPr>
        <w:pStyle w:val="Heading2"/>
      </w:pPr>
      <w:r>
        <w:t xml:space="preserve">Mental Model</w:t>
      </w:r>
    </w:p>
    <w:p>
      <w:pPr>
        <w:pStyle w:val="FirstParagraph"/>
      </w:pPr>
      <w:r>
        <w:t xml:space="preserve">Reviewer = first user. Make their experience easy: working demo, clear UI, accurate metadata, declared permissions.</w:t>
      </w:r>
    </w:p>
    <w:p>
      <w:r>
        <w:pict>
          <v:rect style="width:0;height:1.5pt" o:hralign="center" o:hrstd="t" o:hr="t"/>
        </w:pict>
      </w:r>
    </w:p>
    <w:bookmarkEnd w:id="2925"/>
    <w:bookmarkStart w:id="2926" w:name="internal-working-2026-context-104"/>
    <w:p>
      <w:pPr>
        <w:pStyle w:val="Heading2"/>
      </w:pPr>
      <w:r>
        <w:t xml:space="preserve">Internal Working (2026 Context)</w:t>
      </w:r>
    </w:p>
    <w:p>
      <w:pPr>
        <w:pStyle w:val="Compact"/>
        <w:numPr>
          <w:ilvl w:val="0"/>
          <w:numId w:val="2974"/>
        </w:numPr>
      </w:pPr>
      <w:r>
        <w:t xml:space="preserve">Apple uses both automated scans + human review.</w:t>
      </w:r>
    </w:p>
    <w:p>
      <w:pPr>
        <w:pStyle w:val="Compact"/>
        <w:numPr>
          <w:ilvl w:val="0"/>
          <w:numId w:val="2974"/>
        </w:numPr>
      </w:pPr>
      <w:r>
        <w:t xml:space="preserve">Google uses automated pre-launch tests + spot manual review.</w:t>
      </w:r>
    </w:p>
    <w:p>
      <w:pPr>
        <w:pStyle w:val="Compact"/>
        <w:numPr>
          <w:ilvl w:val="0"/>
          <w:numId w:val="2974"/>
        </w:numPr>
      </w:pPr>
      <w:r>
        <w:t xml:space="preserve">Both increasing AI assistance for first-pass triage.</w:t>
      </w:r>
    </w:p>
    <w:p>
      <w:r>
        <w:pict>
          <v:rect style="width:0;height:1.5pt" o:hralign="center" o:hrstd="t" o:hr="t"/>
        </w:pict>
      </w:r>
    </w:p>
    <w:bookmarkEnd w:id="2926"/>
    <w:bookmarkStart w:id="2927" w:name="modern-implementation-code-104"/>
    <w:p>
      <w:pPr>
        <w:pStyle w:val="Heading2"/>
      </w:pPr>
      <w:r>
        <w:t xml:space="preserve">Modern Implementation (Code)</w:t>
      </w:r>
    </w:p>
    <w:p>
      <w:pPr>
        <w:pStyle w:val="FirstParagraph"/>
      </w:pPr>
      <w:r>
        <w:rPr>
          <w:b/>
          <w:bCs/>
        </w:rPr>
        <w:t xml:space="preserve">Privacy manifest (iOS) —</w:t>
      </w:r>
      <w:r>
        <w:rPr>
          <w:b/>
          <w:bCs/>
        </w:rPr>
        <w:t xml:space="preserve"> </w:t>
      </w:r>
      <w:r>
        <w:rPr>
          <w:rStyle w:val="VerbatimChar"/>
          <w:b/>
          <w:bCs/>
        </w:rPr>
        <w:t xml:space="preserve">PrivacyInfo.xcprivacy</w:t>
      </w:r>
      <w:r>
        <w:t xml:space="preserve">:</w:t>
      </w:r>
    </w:p>
    <w:p>
      <w:pPr>
        <w:pStyle w:val="SourceCode"/>
      </w:pPr>
      <w:r>
        <w:rPr>
          <w:rStyle w:val="NormalTok"/>
        </w:rPr>
        <w:t xml:space="preserve">&lt;</w:t>
      </w:r>
      <w:r>
        <w:rPr>
          <w:rStyle w:val="KeywordTok"/>
        </w:rPr>
        <w:t xml:space="preserve">key</w:t>
      </w:r>
      <w:r>
        <w:rPr>
          <w:rStyle w:val="NormalTok"/>
        </w:rPr>
        <w:t xml:space="preserve">&gt;NSPrivacyAccessedAPITypes&lt;/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&gt;NSPrivacyAccessedAPICategoryUserDefaults&lt;/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&gt;CA92.1&lt;/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FirstParagraph"/>
      </w:pPr>
      <w:r>
        <w:rPr>
          <w:b/>
          <w:bCs/>
        </w:rPr>
        <w:t xml:space="preserve">Account deletion (RN)</w:t>
      </w:r>
      <w:r>
        <w:t xml:space="preserve">:</w:t>
      </w:r>
    </w:p>
    <w:p>
      <w:pPr>
        <w:pStyle w:val="SourceCode"/>
      </w:pPr>
      <w:r>
        <w:rPr>
          <w:rStyle w:val="VerbatimChar"/>
        </w:rPr>
        <w:t xml:space="preserve">function DeleteAccount() {</w:t>
      </w:r>
      <w:r>
        <w:br/>
      </w:r>
      <w:r>
        <w:rPr>
          <w:rStyle w:val="VerbatimChar"/>
        </w:rPr>
        <w:t xml:space="preserve">  const onConfirm = async () =&gt; {</w:t>
      </w:r>
      <w:r>
        <w:br/>
      </w:r>
      <w:r>
        <w:rPr>
          <w:rStyle w:val="VerbatimChar"/>
        </w:rPr>
        <w:t xml:space="preserve">    await api.deleteAccount();</w:t>
      </w:r>
      <w:r>
        <w:br/>
      </w:r>
      <w:r>
        <w:rPr>
          <w:rStyle w:val="VerbatimChar"/>
        </w:rPr>
        <w:t xml:space="preserve">    await session.clear();</w:t>
      </w:r>
      <w:r>
        <w:br/>
      </w:r>
      <w:r>
        <w:rPr>
          <w:rStyle w:val="VerbatimChar"/>
        </w:rPr>
        <w:t xml:space="preserve">    router.replace('/');</w:t>
      </w:r>
      <w:r>
        <w:br/>
      </w:r>
      <w:r>
        <w:rPr>
          <w:rStyle w:val="VerbatimChar"/>
        </w:rPr>
        <w:t xml:space="preserve">    Alert.alert('Account deleted');</w:t>
      </w:r>
      <w:r>
        <w:br/>
      </w:r>
      <w:r>
        <w:rPr>
          <w:rStyle w:val="VerbatimChar"/>
        </w:rPr>
        <w:t xml:space="preserve">  };</w:t>
      </w:r>
      <w:r>
        <w:br/>
      </w:r>
      <w:r>
        <w:rPr>
          <w:rStyle w:val="VerbatimChar"/>
        </w:rPr>
        <w:t xml:space="preserve">  // ... confirmation UI</w:t>
      </w:r>
      <w:r>
        <w:br/>
      </w:r>
      <w:r>
        <w:rPr>
          <w:rStyle w:val="VerbatimChar"/>
        </w:rPr>
        <w:t xml:space="preserve">}</w:t>
      </w:r>
    </w:p>
    <w:p>
      <w:r>
        <w:pict>
          <v:rect style="width:0;height:1.5pt" o:hralign="center" o:hrstd="t" o:hr="t"/>
        </w:pict>
      </w:r>
    </w:p>
    <w:bookmarkEnd w:id="2927"/>
    <w:bookmarkStart w:id="2928" w:name="comparison-104"/>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Cause</w:t>
            </w:r>
          </w:p>
        </w:tc>
        <w:tc>
          <w:tcPr/>
          <w:p>
            <w:pPr>
              <w:pStyle w:val="Compact"/>
            </w:pPr>
            <w:r>
              <w:t xml:space="preserve">Frequency</w:t>
            </w:r>
          </w:p>
        </w:tc>
        <w:tc>
          <w:tcPr/>
          <w:p>
            <w:pPr>
              <w:pStyle w:val="Compact"/>
            </w:pPr>
            <w:r>
              <w:t xml:space="preserve">Severity</w:t>
            </w:r>
          </w:p>
        </w:tc>
      </w:tr>
      <w:tr>
        <w:tc>
          <w:tcPr/>
          <w:p>
            <w:pPr>
              <w:pStyle w:val="Compact"/>
            </w:pPr>
            <w:r>
              <w:t xml:space="preserve">Crashes</w:t>
            </w:r>
          </w:p>
        </w:tc>
        <w:tc>
          <w:tcPr/>
          <w:p>
            <w:pPr>
              <w:pStyle w:val="Compact"/>
            </w:pPr>
            <w:r>
              <w:t xml:space="preserve">high</w:t>
            </w:r>
          </w:p>
        </w:tc>
        <w:tc>
          <w:tcPr/>
          <w:p>
            <w:pPr>
              <w:pStyle w:val="Compact"/>
            </w:pPr>
            <w:r>
              <w:t xml:space="preserve">high</w:t>
            </w:r>
          </w:p>
        </w:tc>
      </w:tr>
      <w:tr>
        <w:tc>
          <w:tcPr/>
          <w:p>
            <w:pPr>
              <w:pStyle w:val="Compact"/>
            </w:pPr>
            <w:r>
              <w:t xml:space="preserve">Privacy mismatch</w:t>
            </w:r>
          </w:p>
        </w:tc>
        <w:tc>
          <w:tcPr/>
          <w:p>
            <w:pPr>
              <w:pStyle w:val="Compact"/>
            </w:pPr>
            <w:r>
              <w:t xml:space="preserve">high</w:t>
            </w:r>
          </w:p>
        </w:tc>
        <w:tc>
          <w:tcPr/>
          <w:p>
            <w:pPr>
              <w:pStyle w:val="Compact"/>
            </w:pPr>
            <w:r>
              <w:t xml:space="preserve">high</w:t>
            </w:r>
          </w:p>
        </w:tc>
      </w:tr>
      <w:tr>
        <w:tc>
          <w:tcPr/>
          <w:p>
            <w:pPr>
              <w:pStyle w:val="Compact"/>
            </w:pPr>
            <w:r>
              <w:t xml:space="preserve">IAP violation</w:t>
            </w:r>
          </w:p>
        </w:tc>
        <w:tc>
          <w:tcPr/>
          <w:p>
            <w:pPr>
              <w:pStyle w:val="Compact"/>
            </w:pPr>
            <w:r>
              <w:t xml:space="preserve">medium</w:t>
            </w:r>
          </w:p>
        </w:tc>
        <w:tc>
          <w:tcPr/>
          <w:p>
            <w:pPr>
              <w:pStyle w:val="Compact"/>
            </w:pPr>
            <w:r>
              <w:t xml:space="preserve">high</w:t>
            </w:r>
          </w:p>
        </w:tc>
      </w:tr>
      <w:tr>
        <w:tc>
          <w:tcPr/>
          <w:p>
            <w:pPr>
              <w:pStyle w:val="Compact"/>
            </w:pPr>
            <w:r>
              <w:t xml:space="preserve">Metadata mismatch</w:t>
            </w:r>
          </w:p>
        </w:tc>
        <w:tc>
          <w:tcPr/>
          <w:p>
            <w:pPr>
              <w:pStyle w:val="Compact"/>
            </w:pPr>
            <w:r>
              <w:t xml:space="preserve">medium</w:t>
            </w:r>
          </w:p>
        </w:tc>
        <w:tc>
          <w:tcPr/>
          <w:p>
            <w:pPr>
              <w:pStyle w:val="Compact"/>
            </w:pPr>
            <w:r>
              <w:t xml:space="preserve">medium</w:t>
            </w:r>
          </w:p>
        </w:tc>
      </w:tr>
      <w:tr>
        <w:tc>
          <w:tcPr/>
          <w:p>
            <w:pPr>
              <w:pStyle w:val="Compact"/>
            </w:pPr>
            <w:r>
              <w:t xml:space="preserve">Permission unclear</w:t>
            </w:r>
          </w:p>
        </w:tc>
        <w:tc>
          <w:tcPr/>
          <w:p>
            <w:pPr>
              <w:pStyle w:val="Compact"/>
            </w:pPr>
            <w:r>
              <w:t xml:space="preserve">medium</w:t>
            </w:r>
          </w:p>
        </w:tc>
        <w:tc>
          <w:tcPr/>
          <w:p>
            <w:pPr>
              <w:pStyle w:val="Compact"/>
            </w:pPr>
            <w:r>
              <w:t xml:space="preserve">medium</w:t>
            </w:r>
          </w:p>
        </w:tc>
      </w:tr>
    </w:tbl>
    <w:p>
      <w:r>
        <w:pict>
          <v:rect style="width:0;height:1.5pt" o:hralign="center" o:hrstd="t" o:hr="t"/>
        </w:pict>
      </w:r>
    </w:p>
    <w:bookmarkEnd w:id="2928"/>
    <w:bookmarkStart w:id="2929" w:name="production-usage-104"/>
    <w:p>
      <w:pPr>
        <w:pStyle w:val="Heading2"/>
      </w:pPr>
      <w:r>
        <w:t xml:space="preserve">Production Usage</w:t>
      </w:r>
    </w:p>
    <w:p>
      <w:pPr>
        <w:pStyle w:val="Compact"/>
        <w:numPr>
          <w:ilvl w:val="0"/>
          <w:numId w:val="2975"/>
        </w:numPr>
      </w:pPr>
      <w:r>
        <w:t xml:space="preserve">Universal: pre-submit checklist.</w:t>
      </w:r>
    </w:p>
    <w:p>
      <w:pPr>
        <w:pStyle w:val="Compact"/>
        <w:numPr>
          <w:ilvl w:val="0"/>
          <w:numId w:val="2975"/>
        </w:numPr>
      </w:pPr>
      <w:r>
        <w:t xml:space="preserve">Mature: dedicated "release manager" role.</w:t>
      </w:r>
    </w:p>
    <w:p>
      <w:r>
        <w:pict>
          <v:rect style="width:0;height:1.5pt" o:hralign="center" o:hrstd="t" o:hr="t"/>
        </w:pict>
      </w:r>
    </w:p>
    <w:bookmarkEnd w:id="2929"/>
    <w:bookmarkStart w:id="2930" w:name="hands-on-exercise-104"/>
    <w:p>
      <w:pPr>
        <w:pStyle w:val="Heading2"/>
      </w:pPr>
      <w:r>
        <w:t xml:space="preserve">Hands-On Exercise</w:t>
      </w:r>
    </w:p>
    <w:p>
      <w:pPr>
        <w:pStyle w:val="Compact"/>
        <w:numPr>
          <w:ilvl w:val="0"/>
          <w:numId w:val="2976"/>
        </w:numPr>
      </w:pPr>
      <w:r>
        <w:t xml:space="preserve">Build pre-submit checklist from real rejection messages.</w:t>
      </w:r>
    </w:p>
    <w:p>
      <w:pPr>
        <w:pStyle w:val="Compact"/>
        <w:numPr>
          <w:ilvl w:val="0"/>
          <w:numId w:val="2976"/>
        </w:numPr>
      </w:pPr>
      <w:r>
        <w:t xml:space="preserve">Audit SDKs for privacy disclosure.</w:t>
      </w:r>
    </w:p>
    <w:p>
      <w:pPr>
        <w:pStyle w:val="Compact"/>
        <w:numPr>
          <w:ilvl w:val="0"/>
          <w:numId w:val="2976"/>
        </w:numPr>
      </w:pPr>
      <w:r>
        <w:t xml:space="preserve">Add account deletion flow.</w:t>
      </w:r>
    </w:p>
    <w:p>
      <w:pPr>
        <w:pStyle w:val="Compact"/>
        <w:numPr>
          <w:ilvl w:val="0"/>
          <w:numId w:val="2976"/>
        </w:numPr>
      </w:pPr>
      <w:r>
        <w:t xml:space="preserve">Practice writing an appeal.</w:t>
      </w:r>
    </w:p>
    <w:p>
      <w:r>
        <w:pict>
          <v:rect style="width:0;height:1.5pt" o:hralign="center" o:hrstd="t" o:hr="t"/>
        </w:pict>
      </w:r>
    </w:p>
    <w:bookmarkEnd w:id="2930"/>
    <w:bookmarkStart w:id="2931" w:name="common-mistakes-104"/>
    <w:p>
      <w:pPr>
        <w:pStyle w:val="Heading2"/>
      </w:pPr>
      <w:r>
        <w:t xml:space="preserve">Common Mistakes</w:t>
      </w:r>
    </w:p>
    <w:p>
      <w:pPr>
        <w:pStyle w:val="Compact"/>
        <w:numPr>
          <w:ilvl w:val="0"/>
          <w:numId w:val="2977"/>
        </w:numPr>
      </w:pPr>
      <w:r>
        <w:t xml:space="preserve">Demo account password expired.</w:t>
      </w:r>
    </w:p>
    <w:p>
      <w:pPr>
        <w:pStyle w:val="Compact"/>
        <w:numPr>
          <w:ilvl w:val="0"/>
          <w:numId w:val="2977"/>
        </w:numPr>
      </w:pPr>
      <w:r>
        <w:t xml:space="preserve">Privacy policy URL 404.</w:t>
      </w:r>
    </w:p>
    <w:p>
      <w:pPr>
        <w:pStyle w:val="Compact"/>
        <w:numPr>
          <w:ilvl w:val="0"/>
          <w:numId w:val="2977"/>
        </w:numPr>
      </w:pPr>
      <w:r>
        <w:t xml:space="preserve">Forgetting Privacy Manifest.</w:t>
      </w:r>
    </w:p>
    <w:p>
      <w:pPr>
        <w:pStyle w:val="Compact"/>
        <w:numPr>
          <w:ilvl w:val="0"/>
          <w:numId w:val="2977"/>
        </w:numPr>
      </w:pPr>
      <w:r>
        <w:t xml:space="preserve">IAP omitted for digital goods.</w:t>
      </w:r>
    </w:p>
    <w:p>
      <w:r>
        <w:pict>
          <v:rect style="width:0;height:1.5pt" o:hralign="center" o:hrstd="t" o:hr="t"/>
        </w:pict>
      </w:r>
    </w:p>
    <w:bookmarkEnd w:id="2931"/>
    <w:bookmarkStart w:id="2932" w:name="production-red-flags-104"/>
    <w:p>
      <w:pPr>
        <w:pStyle w:val="Heading2"/>
      </w:pPr>
      <w:r>
        <w:t xml:space="preserve">Production Red Flags</w:t>
      </w:r>
    </w:p>
    <w:p>
      <w:pPr>
        <w:pStyle w:val="Compact"/>
        <w:numPr>
          <w:ilvl w:val="0"/>
          <w:numId w:val="2978"/>
        </w:numPr>
      </w:pPr>
      <w:r>
        <w:t xml:space="preserve">Submission "by hope".</w:t>
      </w:r>
    </w:p>
    <w:p>
      <w:pPr>
        <w:pStyle w:val="Compact"/>
        <w:numPr>
          <w:ilvl w:val="0"/>
          <w:numId w:val="2978"/>
        </w:numPr>
      </w:pPr>
      <w:r>
        <w:t xml:space="preserve">No checklist.</w:t>
      </w:r>
    </w:p>
    <w:p>
      <w:pPr>
        <w:pStyle w:val="Compact"/>
        <w:numPr>
          <w:ilvl w:val="0"/>
          <w:numId w:val="2978"/>
        </w:numPr>
      </w:pPr>
      <w:r>
        <w:t xml:space="preserve">Repeated rejections same root cause.</w:t>
      </w:r>
    </w:p>
    <w:p>
      <w:r>
        <w:pict>
          <v:rect style="width:0;height:1.5pt" o:hralign="center" o:hrstd="t" o:hr="t"/>
        </w:pict>
      </w:r>
    </w:p>
    <w:bookmarkEnd w:id="2932"/>
    <w:bookmarkStart w:id="2933" w:name="performance--metrics-mandatory-60"/>
    <w:p>
      <w:pPr>
        <w:pStyle w:val="Heading2"/>
      </w:pPr>
      <w:r>
        <w:t xml:space="preserve">Performance &amp; Metrics (MANDATORY)</w:t>
      </w:r>
    </w:p>
    <w:p>
      <w:pPr>
        <w:pStyle w:val="Compact"/>
        <w:numPr>
          <w:ilvl w:val="0"/>
          <w:numId w:val="2979"/>
        </w:numPr>
      </w:pPr>
      <w:r>
        <w:t xml:space="preserve">First-pass approval rate: &gt; 90% (mature team).</w:t>
      </w:r>
    </w:p>
    <w:p>
      <w:pPr>
        <w:pStyle w:val="Compact"/>
        <w:numPr>
          <w:ilvl w:val="0"/>
          <w:numId w:val="2979"/>
        </w:numPr>
      </w:pPr>
      <w:r>
        <w:t xml:space="preserve">Time-to-approve: &lt; 48h Apple typical.</w:t>
      </w:r>
    </w:p>
    <w:p>
      <w:r>
        <w:pict>
          <v:rect style="width:0;height:1.5pt" o:hralign="center" o:hrstd="t" o:hr="t"/>
        </w:pict>
      </w:r>
    </w:p>
    <w:bookmarkEnd w:id="2933"/>
    <w:bookmarkStart w:id="2934" w:name="decision-framework-10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Rejection</w:t>
            </w:r>
          </w:p>
        </w:tc>
        <w:tc>
          <w:tcPr/>
          <w:p>
            <w:pPr>
              <w:pStyle w:val="Compact"/>
            </w:pPr>
            <w:r>
              <w:t xml:space="preserve">Path</w:t>
            </w:r>
          </w:p>
        </w:tc>
      </w:tr>
      <w:tr>
        <w:tc>
          <w:tcPr/>
          <w:p>
            <w:pPr>
              <w:pStyle w:val="Compact"/>
            </w:pPr>
            <w:r>
              <w:t xml:space="preserve">Performance / crash</w:t>
            </w:r>
          </w:p>
        </w:tc>
        <w:tc>
          <w:tcPr/>
          <w:p>
            <w:pPr>
              <w:pStyle w:val="Compact"/>
            </w:pPr>
            <w:r>
              <w:t xml:space="preserve">fix + resubmit</w:t>
            </w:r>
          </w:p>
        </w:tc>
      </w:tr>
      <w:tr>
        <w:tc>
          <w:tcPr/>
          <w:p>
            <w:pPr>
              <w:pStyle w:val="Compact"/>
            </w:pPr>
            <w:r>
              <w:t xml:space="preserve">Metadata</w:t>
            </w:r>
          </w:p>
        </w:tc>
        <w:tc>
          <w:tcPr/>
          <w:p>
            <w:pPr>
              <w:pStyle w:val="Compact"/>
            </w:pPr>
            <w:r>
              <w:t xml:space="preserve">update + resubmit</w:t>
            </w:r>
          </w:p>
        </w:tc>
      </w:tr>
      <w:tr>
        <w:tc>
          <w:tcPr/>
          <w:p>
            <w:pPr>
              <w:pStyle w:val="Compact"/>
            </w:pPr>
            <w:r>
              <w:t xml:space="preserve">Policy interpretation</w:t>
            </w:r>
          </w:p>
        </w:tc>
        <w:tc>
          <w:tcPr/>
          <w:p>
            <w:pPr>
              <w:pStyle w:val="Compact"/>
            </w:pPr>
            <w:r>
              <w:t xml:space="preserve">appeal with evidence</w:t>
            </w:r>
          </w:p>
        </w:tc>
      </w:tr>
      <w:tr>
        <w:tc>
          <w:tcPr/>
          <w:p>
            <w:pPr>
              <w:pStyle w:val="Compact"/>
            </w:pPr>
            <w:r>
              <w:t xml:space="preserve">Permission</w:t>
            </w:r>
          </w:p>
        </w:tc>
        <w:tc>
          <w:tcPr/>
          <w:p>
            <w:pPr>
              <w:pStyle w:val="Compact"/>
            </w:pPr>
            <w:r>
              <w:t xml:space="preserve">clarify usage + resubmit</w:t>
            </w:r>
          </w:p>
        </w:tc>
      </w:tr>
    </w:tbl>
    <w:p>
      <w:r>
        <w:pict>
          <v:rect style="width:0;height:1.5pt" o:hralign="center" o:hrstd="t" o:hr="t"/>
        </w:pict>
      </w:r>
    </w:p>
    <w:bookmarkEnd w:id="2934"/>
    <w:bookmarkStart w:id="2935" w:name="senior-level-insight-104"/>
    <w:p>
      <w:pPr>
        <w:pStyle w:val="Heading2"/>
      </w:pPr>
      <w:r>
        <w:t xml:space="preserve">Senior-Level Insight</w:t>
      </w:r>
    </w:p>
    <w:p>
      <w:pPr>
        <w:pStyle w:val="FirstParagraph"/>
      </w:pPr>
      <w:r>
        <w:t xml:space="preserve">Senior orgs treat reviewers as customers — clear release notes, working demo, polite appeals. The reputation accumulates: reviewers (and AI triage) note repeat-quality submitters.</w:t>
      </w:r>
    </w:p>
    <w:p>
      <w:r>
        <w:pict>
          <v:rect style="width:0;height:1.5pt" o:hralign="center" o:hrstd="t" o:hr="t"/>
        </w:pict>
      </w:r>
    </w:p>
    <w:bookmarkEnd w:id="2935"/>
    <w:bookmarkStart w:id="2936" w:name="memory-hook-104"/>
    <w:p>
      <w:pPr>
        <w:pStyle w:val="Heading2"/>
      </w:pPr>
      <w:r>
        <w:t xml:space="preserve">Memory Hook</w:t>
      </w:r>
    </w:p>
    <w:p>
      <w:pPr>
        <w:pStyle w:val="FirstParagraph"/>
      </w:pPr>
      <w:r>
        <w:rPr>
          <w:b/>
          <w:bCs/>
        </w:rPr>
        <w:t xml:space="preserve">"Demo creds, no crashes, accurate metadata, declared permissions."</w:t>
      </w:r>
    </w:p>
    <w:bookmarkEnd w:id="2936"/>
    <w:bookmarkStart w:id="2937" w:name="revision-notes-104"/>
    <w:p>
      <w:pPr>
        <w:pStyle w:val="Heading2"/>
      </w:pPr>
      <w:r>
        <w:t xml:space="preserve">Revision Notes</w:t>
      </w:r>
    </w:p>
    <w:p>
      <w:pPr>
        <w:pStyle w:val="BlockText"/>
      </w:pPr>
      <w:r>
        <w:t xml:space="preserve">Rejections: crashes, demo broken, metadata mismatch, IAP violation, undeclared data. Pre-submit checklist. Privacy Manifest (iOS). Account deletion required. Appeals with evidence. Apple ~24-48h, Play variable.</w:t>
      </w:r>
    </w:p>
    <w:p>
      <w:r>
        <w:pict>
          <v:rect style="width:0;height:1.5pt" o:hralign="center" o:hrstd="t" o:hr="t"/>
        </w:pict>
      </w:r>
    </w:p>
    <w:p>
      <w:pPr>
        <w:pStyle w:val="BlockText"/>
      </w:pPr>
      <w:r>
        <w:rPr>
          <w:b/>
          <w:bCs/>
        </w:rPr>
        <w:t xml:space="preserve">End of S20.</w:t>
      </w:r>
      <w:r>
        <w:t xml:space="preserve"> </w:t>
      </w:r>
      <w:r>
        <w:t xml:space="preserve">Cross-refs:</w:t>
      </w:r>
      <w:r>
        <w:t xml:space="preserve"> </w:t>
      </w:r>
      <w:hyperlink r:id="rId2827">
        <w:r>
          <w:rPr>
            <w:rStyle w:val="Hyperlink"/>
          </w:rPr>
          <w:t xml:space="preserve">S5 Expo &amp; Tooling</w:t>
        </w:r>
      </w:hyperlink>
      <w:r>
        <w:t xml:space="preserve">,</w:t>
      </w:r>
      <w:r>
        <w:t xml:space="preserve"> </w:t>
      </w:r>
      <w:hyperlink r:id="rId2562">
        <w:r>
          <w:rPr>
            <w:rStyle w:val="Hyperlink"/>
          </w:rPr>
          <w:t xml:space="preserve">S6 Hermes &amp; Metro</w:t>
        </w:r>
      </w:hyperlink>
      <w:r>
        <w:t xml:space="preserve"> </w:t>
      </w:r>
      <w:r>
        <w:t xml:space="preserve">(sourcemaps),</w:t>
      </w:r>
      <w:r>
        <w:t xml:space="preserve"> </w:t>
      </w:r>
      <w:hyperlink r:id="rId2564">
        <w:r>
          <w:rPr>
            <w:rStyle w:val="Hyperlink"/>
          </w:rPr>
          <w:t xml:space="preserve">S18 Observability</w:t>
        </w:r>
      </w:hyperlink>
      <w:r>
        <w:t xml:space="preserve"> </w:t>
      </w:r>
      <w:r>
        <w:t xml:space="preserve">(SLO gates),</w:t>
      </w:r>
      <w:r>
        <w:t xml:space="preserve"> </w:t>
      </w:r>
      <w:hyperlink r:id="rId2677">
        <w:r>
          <w:rPr>
            <w:rStyle w:val="Hyperlink"/>
          </w:rPr>
          <w:t xml:space="preserve">S27 Runbooks</w:t>
        </w:r>
      </w:hyperlink>
      <w:r>
        <w:t xml:space="preserve">,</w:t>
      </w:r>
      <w:r>
        <w:t xml:space="preserve"> </w:t>
      </w:r>
      <w:hyperlink r:id="rId1891">
        <w:r>
          <w:rPr>
            <w:rStyle w:val="Hyperlink"/>
          </w:rPr>
          <w:t xml:space="preserve">S30 Privacy</w:t>
        </w:r>
      </w:hyperlink>
      <w:r>
        <w:t xml:space="preserve">. Next per priority:</w:t>
      </w:r>
      <w:r>
        <w:t xml:space="preserve"> </w:t>
      </w:r>
      <w:hyperlink r:id="rId1891">
        <w:r>
          <w:rPr>
            <w:rStyle w:val="Hyperlink"/>
          </w:rPr>
          <w:t xml:space="preserve">S30 Privacy</w:t>
        </w:r>
      </w:hyperlink>
      <w:r>
        <w:t xml:space="preserve">.</w:t>
      </w:r>
    </w:p>
    <w:bookmarkEnd w:id="2937"/>
    <w:bookmarkEnd w:id="2938"/>
    <w:bookmarkStart w:id="3085" w:name="s21--server-driven-ui"/>
    <w:p>
      <w:pPr>
        <w:pStyle w:val="Heading1"/>
      </w:pPr>
      <w:r>
        <w:t xml:space="preserve">S21 — Server-Driven UI</w:t>
      </w:r>
    </w:p>
    <w:p>
      <w:pPr>
        <w:pStyle w:val="BlockText"/>
      </w:pPr>
      <w:r>
        <w:t xml:space="preserve">Schema design · validation &amp; safety · backward compat · experimentation · performance</w:t>
      </w:r>
    </w:p>
    <w:p>
      <w:pPr>
        <w:pStyle w:val="FirstParagraph"/>
      </w:pPr>
      <w:r>
        <w:t xml:space="preserve">SDUI lets you ship UI at the speed of a backend deploy. This section dives deeper than S16-Q5 — into the production-grade patterns used by Airbnb, Lyft, Flipkart.</w:t>
      </w:r>
    </w:p>
    <w:bookmarkStart w:id="2939" w:name="topics-in-this-section-6"/>
    <w:p>
      <w:pPr>
        <w:pStyle w:val="Heading2"/>
      </w:pPr>
      <w:r>
        <w:t xml:space="preserve">Topics in this section</w:t>
      </w:r>
    </w:p>
    <w:p>
      <w:pPr>
        <w:pStyle w:val="Compact"/>
        <w:numPr>
          <w:ilvl w:val="0"/>
          <w:numId w:val="2980"/>
        </w:numPr>
      </w:pPr>
      <w:hyperlink w:anchor="Xedf277d8530d7d0d3be8cd517ec98c67470bb33">
        <w:r>
          <w:rPr>
            <w:rStyle w:val="Hyperlink"/>
          </w:rPr>
          <w:t xml:space="preserve">Q1. SDUI schema design — versioning, types, actions</w:t>
        </w:r>
      </w:hyperlink>
    </w:p>
    <w:p>
      <w:pPr>
        <w:pStyle w:val="Compact"/>
        <w:numPr>
          <w:ilvl w:val="0"/>
          <w:numId w:val="2980"/>
        </w:numPr>
      </w:pPr>
      <w:hyperlink w:anchor="Xec3793f771861d7757458497a61fb2049c285f0">
        <w:r>
          <w:rPr>
            <w:rStyle w:val="Hyperlink"/>
          </w:rPr>
          <w:t xml:space="preserve">Q2. Validation and safety boundary (Zod, fallbacks)</w:t>
        </w:r>
      </w:hyperlink>
    </w:p>
    <w:p>
      <w:pPr>
        <w:pStyle w:val="Compact"/>
        <w:numPr>
          <w:ilvl w:val="0"/>
          <w:numId w:val="2980"/>
        </w:numPr>
      </w:pPr>
      <w:hyperlink w:anchor="q3-backward-compatibility-and-rollout">
        <w:r>
          <w:rPr>
            <w:rStyle w:val="Hyperlink"/>
          </w:rPr>
          <w:t xml:space="preserve">Q3. Backward compatibility and rollout</w:t>
        </w:r>
      </w:hyperlink>
    </w:p>
    <w:p>
      <w:pPr>
        <w:pStyle w:val="Compact"/>
        <w:numPr>
          <w:ilvl w:val="0"/>
          <w:numId w:val="2980"/>
        </w:numPr>
      </w:pPr>
      <w:hyperlink w:anchor="X209b099dab7a66e8998094d4a89e2f50d62c37c">
        <w:r>
          <w:rPr>
            <w:rStyle w:val="Hyperlink"/>
          </w:rPr>
          <w:t xml:space="preserve">Q4. SDUI + experimentation (A/B, feature flags)</w:t>
        </w:r>
      </w:hyperlink>
    </w:p>
    <w:p>
      <w:pPr>
        <w:pStyle w:val="Compact"/>
        <w:numPr>
          <w:ilvl w:val="0"/>
          <w:numId w:val="2980"/>
        </w:numPr>
      </w:pPr>
      <w:hyperlink w:anchor="X7237a15a13679f5fe8b1e71d985c39c163877ba">
        <w:r>
          <w:rPr>
            <w:rStyle w:val="Hyperlink"/>
          </w:rPr>
          <w:t xml:space="preserve">Q5. SDUI performance — preloading, caching, virtualization</w:t>
        </w:r>
      </w:hyperlink>
    </w:p>
    <w:p>
      <w:r>
        <w:pict>
          <v:rect style="width:0;height:1.5pt" o:hralign="center" o:hrstd="t" o:hr="t"/>
        </w:pict>
      </w:r>
    </w:p>
    <w:bookmarkEnd w:id="2939"/>
    <w:bookmarkStart w:id="2968" w:name="Xedf277d8530d7d0d3be8cd517ec98c67470bb33"/>
    <w:p>
      <w:pPr>
        <w:pStyle w:val="Heading2"/>
      </w:pPr>
      <w:r>
        <w:t xml:space="preserve">Q1. SDUI schema design — versioning, types, actions</w:t>
      </w:r>
    </w:p>
    <w:bookmarkStart w:id="2940" w:name="difficulty-105"/>
    <w:p>
      <w:pPr>
        <w:pStyle w:val="Heading3"/>
      </w:pPr>
      <w:r>
        <w:t xml:space="preserve">Difficulty</w:t>
      </w:r>
    </w:p>
    <w:p>
      <w:pPr>
        <w:pStyle w:val="FirstParagraph"/>
      </w:pPr>
      <w:r>
        <w:t xml:space="preserve">Advanced</w:t>
      </w:r>
    </w:p>
    <w:bookmarkEnd w:id="2940"/>
    <w:bookmarkStart w:id="2941" w:name="interview-frequency-105"/>
    <w:p>
      <w:pPr>
        <w:pStyle w:val="Heading3"/>
      </w:pPr>
      <w:r>
        <w:t xml:space="preserve">Interview Frequency</w:t>
      </w:r>
    </w:p>
    <w:p>
      <w:pPr>
        <w:pStyle w:val="FirstParagraph"/>
      </w:pPr>
      <w:r>
        <w:t xml:space="preserve">Common at platform / e-com seniors+.</w:t>
      </w:r>
    </w:p>
    <w:bookmarkEnd w:id="2941"/>
    <w:bookmarkStart w:id="2942" w:name="prerequisites-105"/>
    <w:p>
      <w:pPr>
        <w:pStyle w:val="Heading3"/>
      </w:pPr>
      <w:r>
        <w:t xml:space="preserve">Prerequisites</w:t>
      </w:r>
    </w:p>
    <w:p>
      <w:pPr>
        <w:pStyle w:val="FirstParagraph"/>
      </w:pPr>
      <w:r>
        <w:t xml:space="preserve">JSON schema, React composition.</w:t>
      </w:r>
    </w:p>
    <w:bookmarkEnd w:id="2942"/>
    <w:bookmarkStart w:id="2943" w:name="tldr-105"/>
    <w:p>
      <w:pPr>
        <w:pStyle w:val="Heading3"/>
      </w:pPr>
      <w:r>
        <w:t xml:space="preserve">TL;DR</w:t>
      </w:r>
    </w:p>
    <w:p>
      <w:pPr>
        <w:pStyle w:val="FirstParagraph"/>
      </w:pPr>
      <w:r>
        <w:t xml:space="preserve">Schema =</w:t>
      </w:r>
      <w:r>
        <w:t xml:space="preserve"> </w:t>
      </w:r>
      <w:r>
        <w:rPr>
          <w:rStyle w:val="VerbatimChar"/>
        </w:rPr>
        <w:t xml:space="preserve">{ schemaVersion, layout: Node, data?, actions? }</w:t>
      </w:r>
      <w:r>
        <w:t xml:space="preserve">. Nodes are typed (</w:t>
      </w:r>
      <w:r>
        <w:rPr>
          <w:rStyle w:val="VerbatimChar"/>
        </w:rPr>
        <w:t xml:space="preserve">type: 'card' | 'list' | ...</w:t>
      </w:r>
      <w:r>
        <w:t xml:space="preserve">). Actions are a discriminated union (</w:t>
      </w:r>
      <w:r>
        <w:rPr>
          <w:rStyle w:val="VerbatimChar"/>
        </w:rPr>
        <w:t xml:space="preserve">{ kind: 'navigate' | 'analytics' | ... }</w:t>
      </w:r>
      <w:r>
        <w:t xml:space="preserve">). The schema</w:t>
      </w:r>
      <w:r>
        <w:t xml:space="preserve"> </w:t>
      </w:r>
      <w:r>
        <w:rPr>
          <w:b/>
          <w:bCs/>
        </w:rPr>
        <w:t xml:space="preserve">never names React components</w:t>
      </w:r>
      <w:r>
        <w:t xml:space="preserve"> </w:t>
      </w:r>
      <w:r>
        <w:t xml:space="preserve">— only abstract types.</w:t>
      </w:r>
    </w:p>
    <w:bookmarkEnd w:id="2943"/>
    <w:bookmarkStart w:id="2944" w:name="X5a236bf4b237dc13faf4f62d49228f743998f50"/>
    <w:p>
      <w:pPr>
        <w:pStyle w:val="Heading3"/>
      </w:pPr>
      <w:r>
        <w:t xml:space="preserve">30-Second Interview Answer</w:t>
      </w:r>
    </w:p>
    <w:p>
      <w:pPr>
        <w:pStyle w:val="FirstParagraph"/>
      </w:pPr>
      <w:r>
        <w:t xml:space="preserve">"My SDUI schema has a</w:t>
      </w:r>
      <w:r>
        <w:t xml:space="preserve"> </w:t>
      </w:r>
      <w:r>
        <w:rPr>
          <w:rStyle w:val="VerbatimChar"/>
        </w:rPr>
        <w:t xml:space="preserve">schemaVersion</w:t>
      </w:r>
      <w:r>
        <w:t xml:space="preserve">, a</w:t>
      </w:r>
      <w:r>
        <w:t xml:space="preserve"> </w:t>
      </w:r>
      <w:r>
        <w:rPr>
          <w:rStyle w:val="VerbatimChar"/>
        </w:rPr>
        <w:t xml:space="preserve">layout</w:t>
      </w:r>
      <w:r>
        <w:t xml:space="preserve"> </w:t>
      </w:r>
      <w:r>
        <w:t xml:space="preserve">tree of typed nodes, and an</w:t>
      </w:r>
      <w:r>
        <w:t xml:space="preserve"> </w:t>
      </w:r>
      <w:r>
        <w:rPr>
          <w:rStyle w:val="VerbatimChar"/>
        </w:rPr>
        <w:t xml:space="preserve">actions</w:t>
      </w:r>
      <w:r>
        <w:t xml:space="preserve"> </w:t>
      </w:r>
      <w:r>
        <w:t xml:space="preserve">map referenced by node IDs. Each node has</w:t>
      </w:r>
      <w:r>
        <w:t xml:space="preserve"> </w:t>
      </w:r>
      <w:r>
        <w:rPr>
          <w:rStyle w:val="VerbatimChar"/>
        </w:rPr>
        <w:t xml:space="preserve">type</w:t>
      </w:r>
      <w:r>
        <w:t xml:space="preserve">,</w:t>
      </w:r>
      <w:r>
        <w:t xml:space="preserve"> </w:t>
      </w:r>
      <w:r>
        <w:rPr>
          <w:rStyle w:val="VerbatimChar"/>
        </w:rPr>
        <w:t xml:space="preserve">id</w:t>
      </w:r>
      <w:r>
        <w:t xml:space="preserve">,</w:t>
      </w:r>
      <w:r>
        <w:t xml:space="preserve"> </w:t>
      </w:r>
      <w:r>
        <w:rPr>
          <w:rStyle w:val="VerbatimChar"/>
        </w:rPr>
        <w:t xml:space="preserve">props</w:t>
      </w:r>
      <w:r>
        <w:t xml:space="preserve">,</w:t>
      </w:r>
      <w:r>
        <w:t xml:space="preserve"> </w:t>
      </w:r>
      <w:r>
        <w:rPr>
          <w:rStyle w:val="VerbatimChar"/>
        </w:rPr>
        <w:t xml:space="preserve">children</w:t>
      </w:r>
      <w:r>
        <w:t xml:space="preserve">. Actions are discriminated unions like</w:t>
      </w:r>
      <w:r>
        <w:t xml:space="preserve"> </w:t>
      </w:r>
      <w:r>
        <w:rPr>
          <w:rStyle w:val="VerbatimChar"/>
        </w:rPr>
        <w:t xml:space="preserve">{ kind: 'navigate', to }</w:t>
      </w:r>
      <w:r>
        <w:t xml:space="preserve">. The client maintains a typed registry mapping</w:t>
      </w:r>
      <w:r>
        <w:t xml:space="preserve"> </w:t>
      </w:r>
      <w:r>
        <w:rPr>
          <w:rStyle w:val="VerbatimChar"/>
        </w:rPr>
        <w:t xml:space="preserve">type → React component</w:t>
      </w:r>
      <w:r>
        <w:t xml:space="preserve">. Server is decoupled from React."</w:t>
      </w:r>
    </w:p>
    <w:bookmarkEnd w:id="2944"/>
    <w:bookmarkStart w:id="2945" w:name="X130d58a030d44521a8860b4bb8c8ffccec1595a"/>
    <w:p>
      <w:pPr>
        <w:pStyle w:val="Heading3"/>
      </w:pPr>
      <w:r>
        <w:t xml:space="preserve">2-Minute Practical Answer</w:t>
      </w:r>
    </w:p>
    <w:p>
      <w:pPr>
        <w:pStyle w:val="SourceCode"/>
      </w:pPr>
      <w:r>
        <w:rPr>
          <w:rStyle w:val="KeywordTok"/>
        </w:rPr>
        <w:t xml:space="preserve">type</w:t>
      </w:r>
      <w:r>
        <w:rPr>
          <w:rStyle w:val="NormalTok"/>
        </w:rPr>
        <w:t xml:space="preserve"> Action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'navigate'</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'open-url'</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'submit-form'</w:t>
      </w:r>
      <w:r>
        <w:rPr>
          <w:rStyle w:val="OperatorTok"/>
        </w:rPr>
        <w:t xml:space="preserve">;</w:t>
      </w:r>
      <w:r>
        <w:rPr>
          <w:rStyle w:val="NormalTok"/>
        </w:rPr>
        <w:t xml:space="preserve"> formId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KeywordTok"/>
        </w:rPr>
        <w:t xml:space="preserve">type</w:t>
      </w:r>
      <w:r>
        <w:rPr>
          <w:rStyle w:val="NormalTok"/>
        </w:rPr>
        <w:t xml:space="preserve"> </w:t>
      </w:r>
      <w:r>
        <w:rPr>
          <w:rStyle w:val="BuiltInTok"/>
        </w:rPr>
        <w:t xml:space="preserve">Node</w:t>
      </w:r>
      <w:r>
        <w:rPr>
          <w:rStyle w:val="NormalTok"/>
        </w:rPr>
        <w:t xml:space="preserv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children</w:t>
      </w:r>
      <w:r>
        <w:rPr>
          <w:rStyle w:val="OperatorTok"/>
        </w:rPr>
        <w:t xml:space="preserve">?:</w:t>
      </w:r>
      <w:r>
        <w:rPr>
          <w:rStyle w:val="NormalTok"/>
        </w:rPr>
        <w:t xml:space="preserve"> </w:t>
      </w:r>
      <w:r>
        <w:rPr>
          <w:rStyle w:val="BuiltInTok"/>
        </w:rPr>
        <w:t xml:space="preserve">Node</w:t>
      </w:r>
      <w:r>
        <w:rPr>
          <w:rStyle w:val="NormalTok"/>
        </w:rPr>
        <w:t xml:space="preserve">[]</w:t>
      </w:r>
      <w:r>
        <w:rPr>
          <w:rStyle w:val="OperatorTok"/>
        </w:rPr>
        <w:t xml:space="preserve">;</w:t>
      </w:r>
      <w:r>
        <w:br/>
      </w:r>
      <w:r>
        <w:rPr>
          <w:rStyle w:val="NormalTok"/>
        </w:rPr>
        <w:t xml:space="preserve">  onPress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action ID</w:t>
      </w:r>
      <w:r>
        <w:br/>
      </w:r>
      <w:r>
        <w:rPr>
          <w:rStyle w:val="NormalTok"/>
        </w:rPr>
        <w:t xml:space="preserve">  accessibility</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Page </w:t>
      </w:r>
      <w:r>
        <w:rPr>
          <w:rStyle w:val="OperatorTok"/>
        </w:rPr>
        <w:t xml:space="preserve">=</w:t>
      </w:r>
      <w:r>
        <w:rPr>
          <w:rStyle w:val="NormalTok"/>
        </w:rPr>
        <w:t xml:space="preserve">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BuiltInTok"/>
        </w:rPr>
        <w:t xml:space="preserve">Node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actions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&gt;;</w:t>
      </w:r>
      <w:r>
        <w:br/>
      </w:r>
      <w:r>
        <w:rPr>
          <w:rStyle w:val="NormalTok"/>
        </w:rPr>
        <w:t xml:space="preserve">  meta</w:t>
      </w:r>
      <w:r>
        <w:rPr>
          <w:rStyle w:val="OperatorTok"/>
        </w:rPr>
        <w:t xml:space="preserve">?:</w:t>
      </w:r>
      <w:r>
        <w:rPr>
          <w:rStyle w:val="NormalTok"/>
        </w:rPr>
        <w:t xml:space="preserve"> { ttl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experiment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Renderer:</w:t>
      </w:r>
    </w:p>
    <w:p>
      <w:pPr>
        <w:pStyle w:val="SourceCode"/>
      </w:pPr>
      <w:r>
        <w:rPr>
          <w:rStyle w:val="VerbatimChar"/>
        </w:rPr>
        <w:t xml:space="preserve">const REGISTRY: Record&lt;string, React.ComponentType&lt;NodeProps&gt;&gt; = {</w:t>
      </w:r>
      <w:r>
        <w:br/>
      </w:r>
      <w:r>
        <w:rPr>
          <w:rStyle w:val="VerbatimChar"/>
        </w:rPr>
        <w:t xml:space="preserve">  screen: ScreenView, list: ListView, card: CardView, image: ImageView,</w:t>
      </w:r>
      <w:r>
        <w:br/>
      </w:r>
      <w:r>
        <w:rPr>
          <w:rStyle w:val="VerbatimChar"/>
        </w:rPr>
        <w:t xml:space="preserve">  text: TextView, button: ButtonView, container: ContainerView,</w:t>
      </w:r>
      <w:r>
        <w:br/>
      </w:r>
      <w:r>
        <w:rPr>
          <w:rStyle w:val="VerbatimChar"/>
        </w:rPr>
        <w:t xml:space="preserve">};</w:t>
      </w:r>
    </w:p>
    <w:p>
      <w:pPr>
        <w:pStyle w:val="FirstParagraph"/>
      </w:pPr>
      <w:r>
        <w:t xml:space="preserve">Design principles:</w:t>
      </w:r>
    </w:p>
    <w:p>
      <w:pPr>
        <w:pStyle w:val="Compact"/>
        <w:numPr>
          <w:ilvl w:val="0"/>
          <w:numId w:val="2981"/>
        </w:numPr>
      </w:pPr>
      <w:r>
        <w:rPr>
          <w:b/>
          <w:bCs/>
        </w:rPr>
        <w:t xml:space="preserve">Flat node types</w:t>
      </w:r>
      <w:r>
        <w:t xml:space="preserve"> </w:t>
      </w:r>
      <w:r>
        <w:t xml:space="preserve">—</w:t>
      </w:r>
      <w:r>
        <w:t xml:space="preserve"> </w:t>
      </w:r>
      <w:r>
        <w:rPr>
          <w:rStyle w:val="VerbatimChar"/>
        </w:rPr>
        <w:t xml:space="preserve">card</w:t>
      </w:r>
      <w:r>
        <w:t xml:space="preserve">,</w:t>
      </w:r>
      <w:r>
        <w:t xml:space="preserve"> </w:t>
      </w:r>
      <w:r>
        <w:rPr>
          <w:rStyle w:val="VerbatimChar"/>
        </w:rPr>
        <w:t xml:space="preserve">list</w:t>
      </w:r>
      <w:r>
        <w:t xml:space="preserve">, not</w:t>
      </w:r>
      <w:r>
        <w:t xml:space="preserve"> </w:t>
      </w:r>
      <w:r>
        <w:rPr>
          <w:rStyle w:val="VerbatimChar"/>
        </w:rPr>
        <w:t xml:space="preserve">MyAppHomeFeedCardComponent</w:t>
      </w:r>
      <w:r>
        <w:t xml:space="preserve">.</w:t>
      </w:r>
    </w:p>
    <w:p>
      <w:pPr>
        <w:pStyle w:val="Compact"/>
        <w:numPr>
          <w:ilvl w:val="0"/>
          <w:numId w:val="2981"/>
        </w:numPr>
      </w:pPr>
      <w:r>
        <w:rPr>
          <w:b/>
          <w:bCs/>
        </w:rPr>
        <w:t xml:space="preserve">Composition via</w:t>
      </w:r>
      <w:r>
        <w:rPr>
          <w:b/>
          <w:bCs/>
        </w:rPr>
        <w:t xml:space="preserve"> </w:t>
      </w:r>
      <w:r>
        <w:rPr>
          <w:rStyle w:val="VerbatimChar"/>
          <w:b/>
          <w:bCs/>
        </w:rPr>
        <w:t xml:space="preserve">children</w:t>
      </w:r>
      <w:r>
        <w:t xml:space="preserve"> </w:t>
      </w:r>
      <w:r>
        <w:t xml:space="preserve">— let server build trees from primitives.</w:t>
      </w:r>
    </w:p>
    <w:p>
      <w:pPr>
        <w:pStyle w:val="Compact"/>
        <w:numPr>
          <w:ilvl w:val="0"/>
          <w:numId w:val="2981"/>
        </w:numPr>
      </w:pPr>
      <w:r>
        <w:rPr>
          <w:b/>
          <w:bCs/>
        </w:rPr>
        <w:t xml:space="preserve">Actions referenced by ID</w:t>
      </w:r>
      <w:r>
        <w:t xml:space="preserve"> </w:t>
      </w:r>
      <w:r>
        <w:t xml:space="preserve">— keeps trees small, allows action reuse.</w:t>
      </w:r>
    </w:p>
    <w:p>
      <w:pPr>
        <w:pStyle w:val="Compact"/>
        <w:numPr>
          <w:ilvl w:val="0"/>
          <w:numId w:val="2981"/>
        </w:numPr>
      </w:pPr>
      <w:r>
        <w:rPr>
          <w:b/>
          <w:bCs/>
        </w:rPr>
        <w:t xml:space="preserve">A11y in schema</w:t>
      </w:r>
      <w:r>
        <w:t xml:space="preserve"> </w:t>
      </w:r>
      <w:r>
        <w:t xml:space="preserve">— never lose accessibility on the wire.</w:t>
      </w:r>
    </w:p>
    <w:bookmarkEnd w:id="2945"/>
    <w:bookmarkStart w:id="2946" w:name="X1e7bfed40ba53462364e84b2ec677ff1351edc9"/>
    <w:p>
      <w:pPr>
        <w:pStyle w:val="Heading3"/>
      </w:pPr>
      <w:r>
        <w:t xml:space="preserve">5-Minute Architecture Answer</w:t>
      </w:r>
    </w:p>
    <w:p>
      <w:pPr>
        <w:pStyle w:val="FirstParagraph"/>
      </w:pPr>
      <w:r>
        <w:t xml:space="preserve">SDUI schemas span a spectrum:</w:t>
      </w:r>
    </w:p>
    <w:p>
      <w:pPr>
        <w:pStyle w:val="Compact"/>
        <w:numPr>
          <w:ilvl w:val="0"/>
          <w:numId w:val="2982"/>
        </w:numPr>
      </w:pPr>
      <w:r>
        <w:rPr>
          <w:b/>
          <w:bCs/>
        </w:rPr>
        <w:t xml:space="preserve">Layout DSL</w:t>
      </w:r>
      <w:r>
        <w:t xml:space="preserve"> </w:t>
      </w:r>
      <w:r>
        <w:t xml:space="preserve">—</w:t>
      </w:r>
      <w:r>
        <w:t xml:space="preserve"> </w:t>
      </w:r>
      <w:r>
        <w:rPr>
          <w:rStyle w:val="VerbatimChar"/>
        </w:rPr>
        <w:t xml:space="preserve">{ type: 'flex', direction: 'row', children: [...] }</w:t>
      </w:r>
      <w:r>
        <w:t xml:space="preserve">. Most flexible; complex client.</w:t>
      </w:r>
    </w:p>
    <w:p>
      <w:pPr>
        <w:pStyle w:val="Compact"/>
        <w:numPr>
          <w:ilvl w:val="0"/>
          <w:numId w:val="2982"/>
        </w:numPr>
      </w:pPr>
      <w:r>
        <w:rPr>
          <w:b/>
          <w:bCs/>
        </w:rPr>
        <w:t xml:space="preserve">Component-typed</w:t>
      </w:r>
      <w:r>
        <w:t xml:space="preserve"> </w:t>
      </w:r>
      <w:r>
        <w:t xml:space="preserve">—</w:t>
      </w:r>
      <w:r>
        <w:t xml:space="preserve"> </w:t>
      </w:r>
      <w:r>
        <w:rPr>
          <w:rStyle w:val="VerbatimChar"/>
        </w:rPr>
        <w:t xml:space="preserve">{ type: 'card', props: { title, subtitle } }</w:t>
      </w:r>
      <w:r>
        <w:t xml:space="preserve">. Most common; balanced.</w:t>
      </w:r>
    </w:p>
    <w:p>
      <w:pPr>
        <w:pStyle w:val="Compact"/>
        <w:numPr>
          <w:ilvl w:val="0"/>
          <w:numId w:val="2982"/>
        </w:numPr>
      </w:pPr>
      <w:r>
        <w:rPr>
          <w:b/>
          <w:bCs/>
        </w:rPr>
        <w:t xml:space="preserve">Page-typed</w:t>
      </w:r>
      <w:r>
        <w:t xml:space="preserve"> </w:t>
      </w:r>
      <w:r>
        <w:t xml:space="preserve">—</w:t>
      </w:r>
      <w:r>
        <w:t xml:space="preserve"> </w:t>
      </w:r>
      <w:r>
        <w:rPr>
          <w:rStyle w:val="VerbatimChar"/>
        </w:rPr>
        <w:t xml:space="preserve">{ type: 'home-feed', sections: [...] }</w:t>
      </w:r>
      <w:r>
        <w:t xml:space="preserve">. Tightly coupled; least flexible.</w:t>
      </w:r>
    </w:p>
    <w:p>
      <w:pPr>
        <w:pStyle w:val="FirstParagraph"/>
      </w:pPr>
      <w:r>
        <w:t xml:space="preserve">Choose component-typed for most cases. It separates</w:t>
      </w:r>
      <w:r>
        <w:t xml:space="preserve"> </w:t>
      </w:r>
      <w:r>
        <w:rPr>
          <w:b/>
          <w:bCs/>
        </w:rPr>
        <w:t xml:space="preserve">what</w:t>
      </w:r>
      <w:r>
        <w:t xml:space="preserve"> </w:t>
      </w:r>
      <w:r>
        <w:t xml:space="preserve">(component type) from</w:t>
      </w:r>
      <w:r>
        <w:t xml:space="preserve"> </w:t>
      </w:r>
      <w:r>
        <w:rPr>
          <w:b/>
          <w:bCs/>
        </w:rPr>
        <w:t xml:space="preserve">how</w:t>
      </w:r>
      <w:r>
        <w:t xml:space="preserve"> </w:t>
      </w:r>
      <w:r>
        <w:t xml:space="preserve">(component implementation).</w:t>
      </w:r>
    </w:p>
    <w:p>
      <w:pPr>
        <w:pStyle w:val="BodyText"/>
      </w:pPr>
      <w:r>
        <w:t xml:space="preserve">Schema design discipline:</w:t>
      </w:r>
    </w:p>
    <w:p>
      <w:pPr>
        <w:pStyle w:val="Compact"/>
        <w:numPr>
          <w:ilvl w:val="0"/>
          <w:numId w:val="2983"/>
        </w:numPr>
      </w:pPr>
      <w:r>
        <w:rPr>
          <w:b/>
          <w:bCs/>
        </w:rPr>
        <w:t xml:space="preserve">Stable IDs</w:t>
      </w:r>
      <w:r>
        <w:t xml:space="preserve"> </w:t>
      </w:r>
      <w:r>
        <w:t xml:space="preserve">— every node has a stable ID for analytics, animations, list-key tracking.</w:t>
      </w:r>
    </w:p>
    <w:p>
      <w:pPr>
        <w:pStyle w:val="Compact"/>
        <w:numPr>
          <w:ilvl w:val="0"/>
          <w:numId w:val="2983"/>
        </w:numPr>
      </w:pPr>
      <w:r>
        <w:rPr>
          <w:b/>
          <w:bCs/>
        </w:rPr>
        <w:t xml:space="preserve">Versioned at multiple levels</w:t>
      </w:r>
      <w:r>
        <w:t xml:space="preserve"> </w:t>
      </w:r>
      <w:r>
        <w:t xml:space="preserve">—</w:t>
      </w:r>
      <w:r>
        <w:t xml:space="preserve"> </w:t>
      </w:r>
      <w:r>
        <w:rPr>
          <w:rStyle w:val="VerbatimChar"/>
        </w:rPr>
        <w:t xml:space="preserve">schemaVersion</w:t>
      </w:r>
      <w:r>
        <w:t xml:space="preserve"> </w:t>
      </w:r>
      <w:r>
        <w:t xml:space="preserve">(top), per-component</w:t>
      </w:r>
      <w:r>
        <w:t xml:space="preserve"> </w:t>
      </w:r>
      <w:r>
        <w:rPr>
          <w:rStyle w:val="VerbatimChar"/>
        </w:rPr>
        <w:t xml:space="preserve">version</w:t>
      </w:r>
      <w:r>
        <w:t xml:space="preserve"> </w:t>
      </w:r>
      <w:r>
        <w:t xml:space="preserve">(rare, for migrations).</w:t>
      </w:r>
    </w:p>
    <w:p>
      <w:pPr>
        <w:pStyle w:val="Compact"/>
        <w:numPr>
          <w:ilvl w:val="0"/>
          <w:numId w:val="2983"/>
        </w:numPr>
      </w:pPr>
      <w:r>
        <w:rPr>
          <w:b/>
          <w:bCs/>
        </w:rPr>
        <w:t xml:space="preserve">Strict types via Zod or Protocol Buffers</w:t>
      </w:r>
      <w:r>
        <w:t xml:space="preserve"> </w:t>
      </w:r>
      <w:r>
        <w:t xml:space="preserve">— single source for client + server.</w:t>
      </w:r>
    </w:p>
    <w:p>
      <w:pPr>
        <w:pStyle w:val="Compact"/>
        <w:numPr>
          <w:ilvl w:val="0"/>
          <w:numId w:val="2983"/>
        </w:numPr>
      </w:pPr>
      <w:r>
        <w:rPr>
          <w:b/>
          <w:bCs/>
        </w:rPr>
        <w:t xml:space="preserve">Action vocabulary curated</w:t>
      </w:r>
      <w:r>
        <w:t xml:space="preserve"> </w:t>
      </w:r>
      <w:r>
        <w:t xml:space="preserve">— adding action kinds requires both client + server changes; don't grow recklessly.</w:t>
      </w:r>
    </w:p>
    <w:p>
      <w:pPr>
        <w:pStyle w:val="Compact"/>
        <w:numPr>
          <w:ilvl w:val="0"/>
          <w:numId w:val="2983"/>
        </w:numPr>
      </w:pPr>
      <w:r>
        <w:rPr>
          <w:b/>
          <w:bCs/>
        </w:rPr>
        <w:t xml:space="preserve">A11y first-class</w:t>
      </w:r>
      <w:r>
        <w:t xml:space="preserve"> </w:t>
      </w:r>
      <w:r>
        <w:t xml:space="preserve">— required fields in node schema, lint to enforce.</w:t>
      </w:r>
    </w:p>
    <w:p>
      <w:pPr>
        <w:pStyle w:val="FirstParagraph"/>
      </w:pPr>
      <w:r>
        <w:t xml:space="preserve">For 2026 patterns:</w:t>
      </w:r>
    </w:p>
    <w:p>
      <w:pPr>
        <w:pStyle w:val="Compact"/>
        <w:numPr>
          <w:ilvl w:val="0"/>
          <w:numId w:val="2984"/>
        </w:numPr>
      </w:pPr>
      <w:r>
        <w:rPr>
          <w:b/>
          <w:bCs/>
        </w:rPr>
        <w:t xml:space="preserve">TypeScript generation from schema</w:t>
      </w:r>
      <w:r>
        <w:t xml:space="preserve"> </w:t>
      </w:r>
      <w:r>
        <w:t xml:space="preserve">— schema in</w:t>
      </w:r>
      <w:r>
        <w:t xml:space="preserve"> </w:t>
      </w:r>
      <w:r>
        <w:rPr>
          <w:rStyle w:val="VerbatimChar"/>
        </w:rPr>
        <w:t xml:space="preserve">proto3</w:t>
      </w:r>
      <w:r>
        <w:t xml:space="preserve"> </w:t>
      </w:r>
      <w:r>
        <w:t xml:space="preserve">or JSON Schema → both client TS types and server stubs.</w:t>
      </w:r>
    </w:p>
    <w:p>
      <w:pPr>
        <w:pStyle w:val="Compact"/>
        <w:numPr>
          <w:ilvl w:val="0"/>
          <w:numId w:val="2984"/>
        </w:numPr>
      </w:pPr>
      <w:r>
        <w:rPr>
          <w:b/>
          <w:bCs/>
        </w:rPr>
        <w:t xml:space="preserve">Server-side rendering of templates</w:t>
      </w:r>
      <w:r>
        <w:t xml:space="preserve"> </w:t>
      </w:r>
      <w:r>
        <w:t xml:space="preserve">— server merges data into a template; client just renders.</w:t>
      </w:r>
    </w:p>
    <w:p>
      <w:pPr>
        <w:pStyle w:val="Compact"/>
        <w:numPr>
          <w:ilvl w:val="0"/>
          <w:numId w:val="2984"/>
        </w:numPr>
      </w:pPr>
      <w:r>
        <w:rPr>
          <w:b/>
          <w:bCs/>
        </w:rPr>
        <w:t xml:space="preserve">AI-generated layouts</w:t>
      </w:r>
      <w:r>
        <w:t xml:space="preserve"> </w:t>
      </w:r>
      <w:r>
        <w:t xml:space="preserve">— design tools emit SDUI JSON; client interprets.</w:t>
      </w:r>
    </w:p>
    <w:p>
      <w:pPr>
        <w:pStyle w:val="FirstParagraph"/>
      </w:pPr>
      <w:r>
        <w:t xml:space="preserve">Don't put in schema:</w:t>
      </w:r>
    </w:p>
    <w:p>
      <w:pPr>
        <w:pStyle w:val="Compact"/>
        <w:numPr>
          <w:ilvl w:val="0"/>
          <w:numId w:val="2985"/>
        </w:numPr>
      </w:pPr>
      <w:r>
        <w:t xml:space="preserve">Network logic (use actions).</w:t>
      </w:r>
    </w:p>
    <w:p>
      <w:pPr>
        <w:pStyle w:val="Compact"/>
        <w:numPr>
          <w:ilvl w:val="0"/>
          <w:numId w:val="2985"/>
        </w:numPr>
      </w:pPr>
      <w:r>
        <w:t xml:space="preserve">Conditional rendering based on client state (server should know state via API).</w:t>
      </w:r>
    </w:p>
    <w:p>
      <w:pPr>
        <w:pStyle w:val="Compact"/>
        <w:numPr>
          <w:ilvl w:val="0"/>
          <w:numId w:val="2985"/>
        </w:numPr>
      </w:pPr>
      <w:r>
        <w:t xml:space="preserve">Large data blobs (use</w:t>
      </w:r>
      <w:r>
        <w:t xml:space="preserve"> </w:t>
      </w:r>
      <w:r>
        <w:rPr>
          <w:rStyle w:val="VerbatimChar"/>
        </w:rPr>
        <w:t xml:space="preserve">data</w:t>
      </w:r>
      <w:r>
        <w:t xml:space="preserve"> </w:t>
      </w:r>
      <w:r>
        <w:t xml:space="preserve">keyed map; nodes reference by key).</w:t>
      </w:r>
    </w:p>
    <w:bookmarkEnd w:id="2946"/>
    <w:bookmarkStart w:id="2947" w:name="the-why-105"/>
    <w:p>
      <w:pPr>
        <w:pStyle w:val="Heading3"/>
      </w:pPr>
      <w:r>
        <w:t xml:space="preserve">The "Why"</w:t>
      </w:r>
    </w:p>
    <w:p>
      <w:pPr>
        <w:pStyle w:val="Compact"/>
        <w:numPr>
          <w:ilvl w:val="0"/>
          <w:numId w:val="2986"/>
        </w:numPr>
      </w:pPr>
      <w:r>
        <w:t xml:space="preserve">Updating UI without app review.</w:t>
      </w:r>
    </w:p>
    <w:p>
      <w:pPr>
        <w:pStyle w:val="Compact"/>
        <w:numPr>
          <w:ilvl w:val="0"/>
          <w:numId w:val="2986"/>
        </w:numPr>
      </w:pPr>
      <w:r>
        <w:t xml:space="preserve">Per-region / per-segment customization without code branches.</w:t>
      </w:r>
    </w:p>
    <w:p>
      <w:pPr>
        <w:pStyle w:val="Compact"/>
        <w:numPr>
          <w:ilvl w:val="0"/>
          <w:numId w:val="2986"/>
        </w:numPr>
      </w:pPr>
      <w:r>
        <w:t xml:space="preserve">A/B testing UI as data not code.</w:t>
      </w:r>
    </w:p>
    <w:bookmarkEnd w:id="2947"/>
    <w:bookmarkStart w:id="2948" w:name="mental-model-105"/>
    <w:p>
      <w:pPr>
        <w:pStyle w:val="Heading3"/>
      </w:pPr>
      <w:r>
        <w:t xml:space="preserve">Mental Model</w:t>
      </w:r>
    </w:p>
    <w:p>
      <w:pPr>
        <w:pStyle w:val="FirstParagraph"/>
      </w:pPr>
      <w:r>
        <w:t xml:space="preserve">Schema =</w:t>
      </w:r>
      <w:r>
        <w:t xml:space="preserve"> </w:t>
      </w:r>
      <w:r>
        <w:rPr>
          <w:b/>
          <w:bCs/>
        </w:rPr>
        <w:t xml:space="preserve">typed JSON instructions</w:t>
      </w:r>
      <w:r>
        <w:t xml:space="preserve">; client =</w:t>
      </w:r>
      <w:r>
        <w:t xml:space="preserve"> </w:t>
      </w:r>
      <w:r>
        <w:rPr>
          <w:b/>
          <w:bCs/>
        </w:rPr>
        <w:t xml:space="preserve">interpreter</w:t>
      </w:r>
      <w:r>
        <w:t xml:space="preserve"> </w:t>
      </w:r>
      <w:r>
        <w:t xml:space="preserve">with fixed component vocabulary; server =</w:t>
      </w:r>
      <w:r>
        <w:t xml:space="preserve"> </w:t>
      </w:r>
      <w:r>
        <w:rPr>
          <w:b/>
          <w:bCs/>
        </w:rPr>
        <w:t xml:space="preserve">author</w:t>
      </w:r>
      <w:r>
        <w:t xml:space="preserve"> </w:t>
      </w:r>
      <w:r>
        <w:t xml:space="preserve">publishing instructions.</w:t>
      </w:r>
    </w:p>
    <w:bookmarkEnd w:id="2948"/>
    <w:bookmarkStart w:id="2949" w:name="internal-working-2026-context-105"/>
    <w:p>
      <w:pPr>
        <w:pStyle w:val="Heading3"/>
      </w:pPr>
      <w:r>
        <w:t xml:space="preserve">Internal Working (2026 Context)</w:t>
      </w:r>
    </w:p>
    <w:p>
      <w:pPr>
        <w:pStyle w:val="Compact"/>
        <w:numPr>
          <w:ilvl w:val="0"/>
          <w:numId w:val="2987"/>
        </w:numPr>
      </w:pPr>
      <w:r>
        <w:t xml:space="preserve">React Compiler memoizes node renders well; SDUI fits naturally.</w:t>
      </w:r>
    </w:p>
    <w:p>
      <w:pPr>
        <w:pStyle w:val="Compact"/>
        <w:numPr>
          <w:ilvl w:val="0"/>
          <w:numId w:val="2987"/>
        </w:numPr>
      </w:pPr>
      <w:r>
        <w:t xml:space="preserve">Reanimated layout animations work on dynamic trees if keyed by node ID.</w:t>
      </w:r>
    </w:p>
    <w:p>
      <w:pPr>
        <w:pStyle w:val="Compact"/>
        <w:numPr>
          <w:ilvl w:val="0"/>
          <w:numId w:val="2987"/>
        </w:numPr>
      </w:pPr>
      <w:r>
        <w:rPr>
          <w:rStyle w:val="VerbatimChar"/>
        </w:rPr>
        <w:t xml:space="preserve">react-native-skia</w:t>
      </w:r>
      <w:r>
        <w:t xml:space="preserve"> </w:t>
      </w:r>
      <w:r>
        <w:t xml:space="preserve">for SDUI animations / charts.</w:t>
      </w:r>
    </w:p>
    <w:bookmarkEnd w:id="2949"/>
    <w:bookmarkStart w:id="2950" w:name="modern-implementation-code-105"/>
    <w:p>
      <w:pPr>
        <w:pStyle w:val="Heading3"/>
      </w:pPr>
      <w:r>
        <w:t xml:space="preserve">Modern Implementation (Code)</w:t>
      </w:r>
    </w:p>
    <w:p>
      <w:pPr>
        <w:pStyle w:val="SourceCode"/>
      </w:pPr>
      <w:r>
        <w:rPr>
          <w:rStyle w:val="CommentTok"/>
        </w:rPr>
        <w:t xml:space="preserve">// Zod schema (single source)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ActionSchema </w:t>
      </w:r>
      <w:r>
        <w:rPr>
          <w:rStyle w:val="OperatorTok"/>
        </w:rPr>
        <w:t xml:space="preserve">=</w:t>
      </w:r>
      <w:r>
        <w:rPr>
          <w:rStyle w:val="NormalTok"/>
        </w:rPr>
        <w:t xml:space="preserve"> z</w:t>
      </w:r>
      <w:r>
        <w:rPr>
          <w:rStyle w:val="OperatorTok"/>
        </w:rPr>
        <w:t xml:space="preserve">.</w:t>
      </w:r>
      <w:r>
        <w:rPr>
          <w:rStyle w:val="FunctionTok"/>
        </w:rPr>
        <w:t xml:space="preserve">discriminatedUnion</w:t>
      </w:r>
      <w:r>
        <w:rPr>
          <w:rStyle w:val="NormalTok"/>
        </w:rPr>
        <w:t xml:space="preserve">(</w:t>
      </w:r>
      <w:r>
        <w:rPr>
          <w:rStyle w:val="StringTok"/>
        </w:rPr>
        <w:t xml:space="preserve">'kind'</w:t>
      </w:r>
      <w:r>
        <w:rPr>
          <w:rStyle w:val="OperatorTok"/>
        </w:rPr>
        <w:t xml:space="preserve">,</w:t>
      </w:r>
      <w:r>
        <w:rPr>
          <w:rStyle w:val="NormalTok"/>
        </w:rPr>
        <w:t xml:space="preserve"> [</w:t>
      </w:r>
      <w:r>
        <w:br/>
      </w:r>
      <w:r>
        <w:rPr>
          <w:rStyle w:val="NormalTok"/>
        </w:rPr>
        <w:t xml:space="preserve">  z</w:t>
      </w:r>
      <w:r>
        <w:rPr>
          <w:rStyle w:val="OperatorTok"/>
        </w:rPr>
        <w:t xml:space="preserve">.</w:t>
      </w:r>
      <w:r>
        <w:rPr>
          <w:rStyle w:val="FunctionTok"/>
        </w:rPr>
        <w:t xml:space="preserve">object</w:t>
      </w:r>
      <w:r>
        <w:rPr>
          <w:rStyle w:val="NormalTok"/>
        </w:rPr>
        <w:t xml:space="preserve">({ kind</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'navigate'</w:t>
      </w:r>
      <w:r>
        <w:rPr>
          <w:rStyle w:val="NormalTok"/>
        </w:rPr>
        <w:t xml:space="preserve">)</w:t>
      </w:r>
      <w:r>
        <w:rPr>
          <w:rStyle w:val="OperatorTok"/>
        </w:rPr>
        <w:t xml:space="preserve">,</w:t>
      </w:r>
      <w:r>
        <w:rPr>
          <w:rStyle w:val="NormalTok"/>
        </w:rPr>
        <w:t xml:space="preserve"> to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params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kind</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'analytics'</w:t>
      </w:r>
      <w:r>
        <w:rPr>
          <w:rStyle w:val="NormalTok"/>
        </w:rPr>
        <w:t xml:space="preserve">)</w:t>
      </w:r>
      <w:r>
        <w:rPr>
          <w:rStyle w:val="OperatorTok"/>
        </w:rPr>
        <w:t xml:space="preserve">,</w:t>
      </w:r>
      <w:r>
        <w:rPr>
          <w:rStyle w:val="NormalTok"/>
        </w:rPr>
        <w:t xml:space="preserve"> event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params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kind</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'open-url'</w:t>
      </w:r>
      <w:r>
        <w:rPr>
          <w:rStyle w:val="NormalTok"/>
        </w:rPr>
        <w:t xml:space="preserve">)</w:t>
      </w:r>
      <w:r>
        <w:rPr>
          <w:rStyle w:val="OperatorTok"/>
        </w:rPr>
        <w:t xml:space="preserve">,</w:t>
      </w:r>
      <w:r>
        <w:rPr>
          <w:rStyle w:val="NormalTok"/>
        </w:rPr>
        <w:t xml:space="preserve"> 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NodeSchema</w:t>
      </w:r>
      <w:r>
        <w:rPr>
          <w:rStyle w:val="OperatorTok"/>
        </w:rPr>
        <w:t xml:space="preserve">:</w:t>
      </w:r>
      <w:r>
        <w:rPr>
          <w:rStyle w:val="NormalTok"/>
        </w:rPr>
        <w:t xml:space="preserve"> z</w:t>
      </w:r>
      <w:r>
        <w:rPr>
          <w:rStyle w:val="OperatorTok"/>
        </w:rPr>
        <w:t xml:space="preserve">.</w:t>
      </w:r>
      <w:r>
        <w:rPr>
          <w:rStyle w:val="AttributeTok"/>
        </w:rPr>
        <w:t xml:space="preserve">ZodType</w:t>
      </w:r>
      <w:r>
        <w:rPr>
          <w:rStyle w:val="OperatorTok"/>
        </w:rPr>
        <w:t xml:space="preserve">&lt;</w:t>
      </w:r>
      <w:r>
        <w:rPr>
          <w:rStyle w:val="BuiltInTok"/>
        </w:rPr>
        <w:t xml:space="preserve">Node</w:t>
      </w:r>
      <w:r>
        <w:rPr>
          <w:rStyle w:val="OperatorTok"/>
        </w:rPr>
        <w:t xml:space="preserve">&gt;</w:t>
      </w:r>
      <w:r>
        <w:rPr>
          <w:rStyle w:val="NormalTok"/>
        </w:rPr>
        <w:t xml:space="preserve"> </w:t>
      </w:r>
      <w:r>
        <w:rPr>
          <w:rStyle w:val="OperatorTok"/>
        </w:rPr>
        <w:t xml:space="preserve">=</w:t>
      </w:r>
      <w:r>
        <w:rPr>
          <w:rStyle w:val="NormalTok"/>
        </w:rPr>
        <w:t xml:space="preserve"> z</w:t>
      </w:r>
      <w:r>
        <w:rPr>
          <w:rStyle w:val="OperatorTok"/>
        </w:rPr>
        <w:t xml:space="preserve">.</w:t>
      </w:r>
      <w:r>
        <w:rPr>
          <w:rStyle w:val="FunctionTok"/>
        </w:rPr>
        <w:t xml:space="preserve">lazy</w:t>
      </w:r>
      <w:r>
        <w:rPr>
          <w:rStyle w:val="NormalTok"/>
        </w:rPr>
        <w:t xml:space="preserve">(() </w:t>
      </w:r>
      <w:r>
        <w:rPr>
          <w:rStyle w:val="KeywordTok"/>
        </w:rPr>
        <w:t xml:space="preserve">=&gt;</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props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(NodeSchema)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onPress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accessibility</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hint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PageSchema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schemaVersion</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NodeSchema</w:t>
      </w:r>
      <w:r>
        <w:rPr>
          <w:rStyle w:val="OperatorTok"/>
        </w:rPr>
        <w:t xml:space="preserve">,</w:t>
      </w:r>
      <w:r>
        <w:br/>
      </w:r>
      <w:r>
        <w:rPr>
          <w:rStyle w:val="NormalTok"/>
        </w:rPr>
        <w:t xml:space="preserve">  data</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actions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(ActionSchema)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Page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PageSchema</w:t>
      </w:r>
      <w:r>
        <w:rPr>
          <w:rStyle w:val="OperatorTok"/>
        </w:rPr>
        <w:t xml:space="preserve">&gt;;</w:t>
      </w:r>
    </w:p>
    <w:bookmarkEnd w:id="2950"/>
    <w:bookmarkStart w:id="2951" w:name="comparison-105"/>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Schema style</w:t>
            </w:r>
          </w:p>
        </w:tc>
        <w:tc>
          <w:tcPr/>
          <w:p>
            <w:pPr>
              <w:pStyle w:val="Compact"/>
            </w:pPr>
            <w:r>
              <w:t xml:space="preserve">Flexibility</w:t>
            </w:r>
          </w:p>
        </w:tc>
        <w:tc>
          <w:tcPr/>
          <w:p>
            <w:pPr>
              <w:pStyle w:val="Compact"/>
            </w:pPr>
            <w:r>
              <w:t xml:space="preserve">Coupling</w:t>
            </w:r>
          </w:p>
        </w:tc>
      </w:tr>
      <w:tr>
        <w:tc>
          <w:tcPr/>
          <w:p>
            <w:pPr>
              <w:pStyle w:val="Compact"/>
            </w:pPr>
            <w:r>
              <w:t xml:space="preserve">Layout DSL</w:t>
            </w:r>
          </w:p>
        </w:tc>
        <w:tc>
          <w:tcPr/>
          <w:p>
            <w:pPr>
              <w:pStyle w:val="Compact"/>
            </w:pPr>
            <w:r>
              <w:t xml:space="preserve">High</w:t>
            </w:r>
          </w:p>
        </w:tc>
        <w:tc>
          <w:tcPr/>
          <w:p>
            <w:pPr>
              <w:pStyle w:val="Compact"/>
            </w:pPr>
            <w:r>
              <w:t xml:space="preserve">Low</w:t>
            </w:r>
          </w:p>
        </w:tc>
      </w:tr>
      <w:tr>
        <w:tc>
          <w:tcPr/>
          <w:p>
            <w:pPr>
              <w:pStyle w:val="Compact"/>
            </w:pPr>
            <w:r>
              <w:t xml:space="preserve">Component-typed</w:t>
            </w:r>
          </w:p>
        </w:tc>
        <w:tc>
          <w:tcPr/>
          <w:p>
            <w:pPr>
              <w:pStyle w:val="Compact"/>
            </w:pPr>
            <w:r>
              <w:t xml:space="preserve">Medium-high</w:t>
            </w:r>
          </w:p>
        </w:tc>
        <w:tc>
          <w:tcPr/>
          <w:p>
            <w:pPr>
              <w:pStyle w:val="Compact"/>
            </w:pPr>
            <w:r>
              <w:t xml:space="preserve">Medium</w:t>
            </w:r>
          </w:p>
        </w:tc>
      </w:tr>
      <w:tr>
        <w:tc>
          <w:tcPr/>
          <w:p>
            <w:pPr>
              <w:pStyle w:val="Compact"/>
            </w:pPr>
            <w:r>
              <w:t xml:space="preserve">Page-typed</w:t>
            </w:r>
          </w:p>
        </w:tc>
        <w:tc>
          <w:tcPr/>
          <w:p>
            <w:pPr>
              <w:pStyle w:val="Compact"/>
            </w:pPr>
            <w:r>
              <w:t xml:space="preserve">Low</w:t>
            </w:r>
          </w:p>
        </w:tc>
        <w:tc>
          <w:tcPr/>
          <w:p>
            <w:pPr>
              <w:pStyle w:val="Compact"/>
            </w:pPr>
            <w:r>
              <w:t xml:space="preserve">High</w:t>
            </w:r>
          </w:p>
        </w:tc>
      </w:tr>
    </w:tbl>
    <w:bookmarkEnd w:id="2951"/>
    <w:bookmarkStart w:id="2952" w:name="production-usage-105"/>
    <w:p>
      <w:pPr>
        <w:pStyle w:val="Heading3"/>
      </w:pPr>
      <w:r>
        <w:t xml:space="preserve">Production Usage</w:t>
      </w:r>
    </w:p>
    <w:p>
      <w:pPr>
        <w:pStyle w:val="Compact"/>
        <w:numPr>
          <w:ilvl w:val="0"/>
          <w:numId w:val="2988"/>
        </w:numPr>
      </w:pPr>
      <w:r>
        <w:t xml:space="preserve">Home / category screens are SDUI in many e-com apps.</w:t>
      </w:r>
    </w:p>
    <w:p>
      <w:pPr>
        <w:pStyle w:val="Compact"/>
        <w:numPr>
          <w:ilvl w:val="0"/>
          <w:numId w:val="2988"/>
        </w:numPr>
      </w:pPr>
      <w:r>
        <w:t xml:space="preserve">Onboarding flows live in SDUI for fast iteration.</w:t>
      </w:r>
    </w:p>
    <w:p>
      <w:pPr>
        <w:pStyle w:val="Compact"/>
        <w:numPr>
          <w:ilvl w:val="0"/>
          <w:numId w:val="2988"/>
        </w:numPr>
      </w:pPr>
      <w:r>
        <w:t xml:space="preserve">Promo banners always SDUI.</w:t>
      </w:r>
    </w:p>
    <w:bookmarkEnd w:id="2952"/>
    <w:bookmarkStart w:id="2953" w:name="hands-on-exercise-105"/>
    <w:p>
      <w:pPr>
        <w:pStyle w:val="Heading3"/>
      </w:pPr>
      <w:r>
        <w:t xml:space="preserve">Hands-On Exercise</w:t>
      </w:r>
    </w:p>
    <w:p>
      <w:pPr>
        <w:pStyle w:val="Compact"/>
        <w:numPr>
          <w:ilvl w:val="0"/>
          <w:numId w:val="2989"/>
        </w:numPr>
      </w:pPr>
      <w:r>
        <w:t xml:space="preserve">Define a 5-component schema.</w:t>
      </w:r>
    </w:p>
    <w:p>
      <w:pPr>
        <w:pStyle w:val="Compact"/>
        <w:numPr>
          <w:ilvl w:val="0"/>
          <w:numId w:val="2989"/>
        </w:numPr>
      </w:pPr>
      <w:r>
        <w:t xml:space="preserve">Build a JSON page; render it.</w:t>
      </w:r>
    </w:p>
    <w:p>
      <w:pPr>
        <w:pStyle w:val="Compact"/>
        <w:numPr>
          <w:ilvl w:val="0"/>
          <w:numId w:val="2989"/>
        </w:numPr>
      </w:pPr>
      <w:r>
        <w:t xml:space="preserve">Add Zod validation; corrupt JSON; observe error path.</w:t>
      </w:r>
    </w:p>
    <w:bookmarkEnd w:id="2953"/>
    <w:bookmarkStart w:id="2954" w:name="common-mistakes-105"/>
    <w:p>
      <w:pPr>
        <w:pStyle w:val="Heading3"/>
      </w:pPr>
      <w:r>
        <w:t xml:space="preserve">Common Mistakes</w:t>
      </w:r>
    </w:p>
    <w:p>
      <w:pPr>
        <w:pStyle w:val="Compact"/>
        <w:numPr>
          <w:ilvl w:val="0"/>
          <w:numId w:val="2990"/>
        </w:numPr>
      </w:pPr>
      <w:r>
        <w:t xml:space="preserve">React component names leaked into schema.</w:t>
      </w:r>
    </w:p>
    <w:p>
      <w:pPr>
        <w:pStyle w:val="Compact"/>
        <w:numPr>
          <w:ilvl w:val="0"/>
          <w:numId w:val="2990"/>
        </w:numPr>
      </w:pPr>
      <w:r>
        <w:t xml:space="preserve">Actions inlined per node (size explosion).</w:t>
      </w:r>
    </w:p>
    <w:p>
      <w:pPr>
        <w:pStyle w:val="Compact"/>
        <w:numPr>
          <w:ilvl w:val="0"/>
          <w:numId w:val="2990"/>
        </w:numPr>
      </w:pPr>
      <w:r>
        <w:t xml:space="preserve">Schema lacks</w:t>
      </w:r>
      <w:r>
        <w:t xml:space="preserve"> </w:t>
      </w:r>
      <w:r>
        <w:rPr>
          <w:rStyle w:val="VerbatimChar"/>
        </w:rPr>
        <w:t xml:space="preserve">schemaVersion</w:t>
      </w:r>
      <w:r>
        <w:t xml:space="preserve"> </w:t>
      </w:r>
      <w:r>
        <w:t xml:space="preserve">field.</w:t>
      </w:r>
    </w:p>
    <w:p>
      <w:pPr>
        <w:pStyle w:val="Compact"/>
        <w:numPr>
          <w:ilvl w:val="0"/>
          <w:numId w:val="2990"/>
        </w:numPr>
      </w:pPr>
      <w:r>
        <w:t xml:space="preserve">A11y omitted.</w:t>
      </w:r>
    </w:p>
    <w:bookmarkEnd w:id="2954"/>
    <w:bookmarkStart w:id="2955" w:name="production-red-flags-105"/>
    <w:p>
      <w:pPr>
        <w:pStyle w:val="Heading3"/>
      </w:pPr>
      <w:r>
        <w:t xml:space="preserve">Production Red Flags</w:t>
      </w:r>
    </w:p>
    <w:p>
      <w:pPr>
        <w:pStyle w:val="Compact"/>
        <w:numPr>
          <w:ilvl w:val="0"/>
          <w:numId w:val="2991"/>
        </w:numPr>
      </w:pPr>
      <w:r>
        <w:t xml:space="preserve">"Just add a new field" without schema versioning discussion.</w:t>
      </w:r>
    </w:p>
    <w:p>
      <w:pPr>
        <w:pStyle w:val="Compact"/>
        <w:numPr>
          <w:ilvl w:val="0"/>
          <w:numId w:val="2991"/>
        </w:numPr>
      </w:pPr>
      <w:r>
        <w:t xml:space="preserve">Server returning full styling (CSS-in-JSON).</w:t>
      </w:r>
    </w:p>
    <w:p>
      <w:pPr>
        <w:pStyle w:val="Compact"/>
        <w:numPr>
          <w:ilvl w:val="0"/>
          <w:numId w:val="2991"/>
        </w:numPr>
      </w:pPr>
      <w:r>
        <w:t xml:space="preserve">Unknown types crashing the app.</w:t>
      </w:r>
    </w:p>
    <w:bookmarkEnd w:id="2955"/>
    <w:bookmarkStart w:id="2956" w:name="performance--metrics-44"/>
    <w:p>
      <w:pPr>
        <w:pStyle w:val="Heading3"/>
      </w:pPr>
      <w:r>
        <w:t xml:space="preserve">Performance &amp; Metrics</w:t>
      </w:r>
    </w:p>
    <w:p>
      <w:pPr>
        <w:pStyle w:val="Compact"/>
        <w:numPr>
          <w:ilvl w:val="0"/>
          <w:numId w:val="2992"/>
        </w:numPr>
      </w:pPr>
      <w:r>
        <w:t xml:space="preserve">Schema parse time per page.</w:t>
      </w:r>
    </w:p>
    <w:p>
      <w:pPr>
        <w:pStyle w:val="Compact"/>
        <w:numPr>
          <w:ilvl w:val="0"/>
          <w:numId w:val="2992"/>
        </w:numPr>
      </w:pPr>
      <w:r>
        <w:t xml:space="preserve">Render time per page.</w:t>
      </w:r>
    </w:p>
    <w:p>
      <w:pPr>
        <w:pStyle w:val="Compact"/>
        <w:numPr>
          <w:ilvl w:val="0"/>
          <w:numId w:val="2992"/>
        </w:numPr>
      </w:pPr>
      <w:r>
        <w:t xml:space="preserve">Cache hit rate.</w:t>
      </w:r>
    </w:p>
    <w:bookmarkEnd w:id="2956"/>
    <w:bookmarkStart w:id="2957" w:name="decision-framework-105"/>
    <w:p>
      <w:pPr>
        <w:pStyle w:val="Heading3"/>
      </w:pPr>
      <w:r>
        <w:t xml:space="preserve">Decision Framework</w:t>
      </w:r>
    </w:p>
    <w:p>
      <w:pPr>
        <w:pStyle w:val="Compact"/>
        <w:numPr>
          <w:ilvl w:val="0"/>
          <w:numId w:val="2993"/>
        </w:numPr>
      </w:pPr>
      <w:r>
        <w:t xml:space="preserve">Frequent UI changes / experiments → SDUI.</w:t>
      </w:r>
    </w:p>
    <w:p>
      <w:pPr>
        <w:pStyle w:val="Compact"/>
        <w:numPr>
          <w:ilvl w:val="0"/>
          <w:numId w:val="2993"/>
        </w:numPr>
      </w:pPr>
      <w:r>
        <w:t xml:space="preserve">Static, animation-heavy, accessibility-critical → native code.</w:t>
      </w:r>
    </w:p>
    <w:p>
      <w:pPr>
        <w:pStyle w:val="Compact"/>
        <w:numPr>
          <w:ilvl w:val="0"/>
          <w:numId w:val="2993"/>
        </w:numPr>
      </w:pPr>
      <w:r>
        <w:t xml:space="preserve">Mix → hybrid.</w:t>
      </w:r>
    </w:p>
    <w:bookmarkEnd w:id="2957"/>
    <w:bookmarkStart w:id="2958" w:name="senior-level-insight-105"/>
    <w:p>
      <w:pPr>
        <w:pStyle w:val="Heading3"/>
      </w:pPr>
      <w:r>
        <w:t xml:space="preserve">Senior-Level Insight</w:t>
      </w:r>
    </w:p>
    <w:p>
      <w:pPr>
        <w:pStyle w:val="FirstParagraph"/>
      </w:pPr>
      <w:r>
        <w:t xml:space="preserve">"The biggest SDUI mistake is over-flexibility." A schema that can express any layout is a schema you can't reason about. Keep components opinionated.</w:t>
      </w:r>
    </w:p>
    <w:bookmarkEnd w:id="2958"/>
    <w:bookmarkStart w:id="2959" w:name="real-world-scenario-74"/>
    <w:p>
      <w:pPr>
        <w:pStyle w:val="Heading3"/>
      </w:pPr>
      <w:r>
        <w:t xml:space="preserve">Real-World Scenario</w:t>
      </w:r>
    </w:p>
    <w:p>
      <w:pPr>
        <w:pStyle w:val="FirstParagraph"/>
      </w:pPr>
      <w:r>
        <w:rPr>
          <w:b/>
          <w:bCs/>
        </w:rPr>
        <w:t xml:space="preserve">Symptom:</w:t>
      </w:r>
      <w:r>
        <w:t xml:space="preserve"> </w:t>
      </w:r>
      <w:r>
        <w:t xml:space="preserve">Engineers can't predict how a page renders without running it.</w:t>
      </w:r>
      <w:r>
        <w:t xml:space="preserve"> </w:t>
      </w:r>
      <w:r>
        <w:rPr>
          <w:b/>
          <w:bCs/>
        </w:rPr>
        <w:t xml:space="preserve">Root cause:</w:t>
      </w:r>
      <w:r>
        <w:t xml:space="preserve"> </w:t>
      </w:r>
      <w:r>
        <w:t xml:space="preserve">Schema allowed too many primitives; designers used arbitrary nesting.</w:t>
      </w:r>
      <w:r>
        <w:t xml:space="preserve"> </w:t>
      </w:r>
      <w:r>
        <w:rPr>
          <w:b/>
          <w:bCs/>
        </w:rPr>
        <w:t xml:space="preserve">Fix:</w:t>
      </w:r>
      <w:r>
        <w:t xml:space="preserve"> </w:t>
      </w:r>
      <w:r>
        <w:t xml:space="preserve">Restricted vocabulary to ~10 components; consistency improved.</w:t>
      </w:r>
    </w:p>
    <w:bookmarkEnd w:id="2959"/>
    <w:bookmarkStart w:id="2960" w:name="production-failure-story-74"/>
    <w:p>
      <w:pPr>
        <w:pStyle w:val="Heading3"/>
      </w:pPr>
      <w:r>
        <w:t xml:space="preserve">Production Failure Story</w:t>
      </w:r>
    </w:p>
    <w:p>
      <w:pPr>
        <w:pStyle w:val="FirstParagraph"/>
      </w:pPr>
      <w:r>
        <w:rPr>
          <w:b/>
          <w:bCs/>
        </w:rPr>
        <w:t xml:space="preserve">Incident:</w:t>
      </w:r>
      <w:r>
        <w:t xml:space="preserve"> </w:t>
      </w:r>
      <w:r>
        <w:t xml:space="preserve">Adding a single new prop required a backend deploy + 6-week app cycle.</w:t>
      </w:r>
      <w:r>
        <w:t xml:space="preserve"> </w:t>
      </w:r>
      <w:r>
        <w:rPr>
          <w:b/>
          <w:bCs/>
        </w:rPr>
        <w:t xml:space="preserve">Root cause:</w:t>
      </w:r>
      <w:r>
        <w:t xml:space="preserve"> </w:t>
      </w:r>
      <w:r>
        <w:t xml:space="preserve">Strict schema rejected unknown props.</w:t>
      </w:r>
      <w:r>
        <w:t xml:space="preserve"> </w:t>
      </w:r>
      <w:r>
        <w:rPr>
          <w:b/>
          <w:bCs/>
        </w:rPr>
        <w:t xml:space="preserve">Fix:</w:t>
      </w:r>
      <w:r>
        <w:t xml:space="preserve"> </w:t>
      </w:r>
      <w:r>
        <w:t xml:space="preserve">Permissive props (TS</w:t>
      </w:r>
      <w:r>
        <w:t xml:space="preserve"> </w:t>
      </w:r>
      <w:r>
        <w:rPr>
          <w:rStyle w:val="VerbatimChar"/>
        </w:rPr>
        <w:t xml:space="preserve">Record&lt;string, unknown&gt;</w:t>
      </w:r>
      <w:r>
        <w:t xml:space="preserve">); client logs and ignores unknowns.</w:t>
      </w:r>
    </w:p>
    <w:bookmarkEnd w:id="2960"/>
    <w:bookmarkStart w:id="2961" w:name="debugging-checklist-74"/>
    <w:p>
      <w:pPr>
        <w:pStyle w:val="Heading3"/>
      </w:pPr>
      <w:r>
        <w:t xml:space="preserve">Debugging Checklist</w:t>
      </w:r>
    </w:p>
    <w:p>
      <w:pPr>
        <w:pStyle w:val="Compact"/>
        <w:numPr>
          <w:ilvl w:val="0"/>
          <w:numId w:val="2994"/>
        </w:numPr>
      </w:pPr>
      <w:r>
        <w:t xml:space="preserve">Schema versioned?</w:t>
      </w:r>
    </w:p>
    <w:p>
      <w:pPr>
        <w:pStyle w:val="Compact"/>
        <w:numPr>
          <w:ilvl w:val="0"/>
          <w:numId w:val="2994"/>
        </w:numPr>
      </w:pPr>
      <w:r>
        <w:t xml:space="preserve">Actions discriminated union?</w:t>
      </w:r>
    </w:p>
    <w:p>
      <w:pPr>
        <w:pStyle w:val="Compact"/>
        <w:numPr>
          <w:ilvl w:val="0"/>
          <w:numId w:val="2994"/>
        </w:numPr>
      </w:pPr>
      <w:r>
        <w:t xml:space="preserve">Components opinionated, not free-form?</w:t>
      </w:r>
    </w:p>
    <w:p>
      <w:pPr>
        <w:pStyle w:val="Compact"/>
        <w:numPr>
          <w:ilvl w:val="0"/>
          <w:numId w:val="2994"/>
        </w:numPr>
      </w:pPr>
      <w:r>
        <w:t xml:space="preserve">A11y in schema?</w:t>
      </w:r>
    </w:p>
    <w:bookmarkEnd w:id="2961"/>
    <w:bookmarkStart w:id="2962" w:name="advanced--internal-knowledge-74"/>
    <w:p>
      <w:pPr>
        <w:pStyle w:val="Heading3"/>
      </w:pPr>
      <w:r>
        <w:t xml:space="preserve">Advanced / Internal Knowledge</w:t>
      </w:r>
    </w:p>
    <w:p>
      <w:pPr>
        <w:pStyle w:val="Compact"/>
        <w:numPr>
          <w:ilvl w:val="0"/>
          <w:numId w:val="2995"/>
        </w:numPr>
      </w:pPr>
      <w:r>
        <w:t xml:space="preserve">Protocol Buffers offer better wire size + version-tolerant parsing.</w:t>
      </w:r>
    </w:p>
    <w:p>
      <w:pPr>
        <w:pStyle w:val="Compact"/>
        <w:numPr>
          <w:ilvl w:val="0"/>
          <w:numId w:val="2995"/>
        </w:numPr>
      </w:pPr>
      <w:r>
        <w:t xml:space="preserve">GraphQL fragments can serve as SDUI schemas (typed responses).</w:t>
      </w:r>
    </w:p>
    <w:p>
      <w:pPr>
        <w:pStyle w:val="Compact"/>
        <w:numPr>
          <w:ilvl w:val="0"/>
          <w:numId w:val="2995"/>
        </w:numPr>
      </w:pPr>
      <w:r>
        <w:t xml:space="preserve">AI-emitted SDUI requires extra validation (LLMs hallucinate types).</w:t>
      </w:r>
    </w:p>
    <w:bookmarkEnd w:id="2962"/>
    <w:bookmarkStart w:id="2963" w:name="X3bd69e530a761f0ac145d551436253da6e0b95e"/>
    <w:p>
      <w:pPr>
        <w:pStyle w:val="Heading3"/>
      </w:pPr>
      <w:r>
        <w:t xml:space="preserve">2026 AI Tip</w:t>
      </w:r>
    </w:p>
    <w:p>
      <w:pPr>
        <w:pStyle w:val="FirstParagraph"/>
      </w:pPr>
      <w:r>
        <w:t xml:space="preserve">LLMs can generate SDUI JSON for static screens. Always validate via Zod before rendering.</w:t>
      </w:r>
    </w:p>
    <w:bookmarkEnd w:id="2963"/>
    <w:bookmarkStart w:id="2964" w:name="related-topics-74"/>
    <w:p>
      <w:pPr>
        <w:pStyle w:val="Heading3"/>
      </w:pPr>
      <w:r>
        <w:t xml:space="preserve">Related Topics</w:t>
      </w:r>
    </w:p>
    <w:p>
      <w:pPr>
        <w:pStyle w:val="FirstParagraph"/>
      </w:pPr>
      <w:r>
        <w:t xml:space="preserve">Q2, Q3, S16-Q5.</w:t>
      </w:r>
    </w:p>
    <w:bookmarkEnd w:id="2964"/>
    <w:bookmarkStart w:id="2965" w:name="interview-follow-up-questions-74"/>
    <w:p>
      <w:pPr>
        <w:pStyle w:val="Heading3"/>
      </w:pPr>
      <w:r>
        <w:t xml:space="preserve">Interview Follow-Up Questions</w:t>
      </w:r>
    </w:p>
    <w:p>
      <w:pPr>
        <w:pStyle w:val="Compact"/>
        <w:numPr>
          <w:ilvl w:val="0"/>
          <w:numId w:val="2996"/>
        </w:numPr>
      </w:pPr>
      <w:r>
        <w:t xml:space="preserve">"Why no React component names in schema?"</w:t>
      </w:r>
    </w:p>
    <w:p>
      <w:pPr>
        <w:pStyle w:val="Compact"/>
        <w:numPr>
          <w:ilvl w:val="0"/>
          <w:numId w:val="2996"/>
        </w:numPr>
      </w:pPr>
      <w:r>
        <w:t xml:space="preserve">"How do actions stay decoupled from navigation library?"</w:t>
      </w:r>
    </w:p>
    <w:p>
      <w:pPr>
        <w:pStyle w:val="Compact"/>
        <w:numPr>
          <w:ilvl w:val="0"/>
          <w:numId w:val="2996"/>
        </w:numPr>
      </w:pPr>
      <w:r>
        <w:t xml:space="preserve">"What goes in</w:t>
      </w:r>
      <w:r>
        <w:t xml:space="preserve"> </w:t>
      </w:r>
      <w:r>
        <w:rPr>
          <w:rStyle w:val="VerbatimChar"/>
        </w:rPr>
        <w:t xml:space="preserve">data</w:t>
      </w:r>
      <w:r>
        <w:t xml:space="preserve"> </w:t>
      </w:r>
      <w:r>
        <w:t xml:space="preserve">vs in</w:t>
      </w:r>
      <w:r>
        <w:t xml:space="preserve"> </w:t>
      </w:r>
      <w:r>
        <w:rPr>
          <w:rStyle w:val="VerbatimChar"/>
        </w:rPr>
        <w:t xml:space="preserve">props</w:t>
      </w:r>
      <w:r>
        <w:t xml:space="preserve">?"</w:t>
      </w:r>
    </w:p>
    <w:bookmarkEnd w:id="2965"/>
    <w:bookmarkStart w:id="2966" w:name="memory-hook-105"/>
    <w:p>
      <w:pPr>
        <w:pStyle w:val="Heading3"/>
      </w:pPr>
      <w:r>
        <w:t xml:space="preserve">Memory Hook</w:t>
      </w:r>
    </w:p>
    <w:p>
      <w:pPr>
        <w:pStyle w:val="FirstParagraph"/>
      </w:pPr>
      <w:r>
        <w:rPr>
          <w:b/>
          <w:bCs/>
        </w:rPr>
        <w:t xml:space="preserve">"Typed nodes. Discriminated actions. Versioned schema. No leaked components."</w:t>
      </w:r>
    </w:p>
    <w:bookmarkEnd w:id="2966"/>
    <w:bookmarkStart w:id="2967" w:name="revision-notes-105"/>
    <w:p>
      <w:pPr>
        <w:pStyle w:val="Heading3"/>
      </w:pPr>
      <w:r>
        <w:t xml:space="preserve">Revision Notes</w:t>
      </w:r>
    </w:p>
    <w:p>
      <w:pPr>
        <w:pStyle w:val="BlockText"/>
      </w:pPr>
      <w:r>
        <w:t xml:space="preserve">SDUI schema =</w:t>
      </w:r>
      <w:r>
        <w:t xml:space="preserve"> </w:t>
      </w:r>
      <w:r>
        <w:rPr>
          <w:rStyle w:val="VerbatimChar"/>
        </w:rPr>
        <w:t xml:space="preserve">{ schemaVersion, layout: Node, data?, actions? }</w:t>
      </w:r>
      <w:r>
        <w:t xml:space="preserve">; nodes typed by abstract names; actions discriminated unions; client registry maps types → components; never leak React names; A11y required.</w:t>
      </w:r>
    </w:p>
    <w:p>
      <w:r>
        <w:pict>
          <v:rect style="width:0;height:1.5pt" o:hralign="center" o:hrstd="t" o:hr="t"/>
        </w:pict>
      </w:r>
    </w:p>
    <w:bookmarkEnd w:id="2967"/>
    <w:bookmarkEnd w:id="2968"/>
    <w:bookmarkStart w:id="2997" w:name="Xec3793f771861d7757458497a61fb2049c285f0"/>
    <w:p>
      <w:pPr>
        <w:pStyle w:val="Heading2"/>
      </w:pPr>
      <w:r>
        <w:t xml:space="preserve">Q2. Validation and safety boundary (Zod, fallbacks)</w:t>
      </w:r>
    </w:p>
    <w:bookmarkStart w:id="2969" w:name="difficulty-106"/>
    <w:p>
      <w:pPr>
        <w:pStyle w:val="Heading3"/>
      </w:pPr>
      <w:r>
        <w:t xml:space="preserve">Difficulty</w:t>
      </w:r>
    </w:p>
    <w:p>
      <w:pPr>
        <w:pStyle w:val="FirstParagraph"/>
      </w:pPr>
      <w:r>
        <w:t xml:space="preserve">Intermediate</w:t>
      </w:r>
    </w:p>
    <w:bookmarkEnd w:id="2969"/>
    <w:bookmarkStart w:id="2970" w:name="interview-frequency-106"/>
    <w:p>
      <w:pPr>
        <w:pStyle w:val="Heading3"/>
      </w:pPr>
      <w:r>
        <w:t xml:space="preserve">Interview Frequency</w:t>
      </w:r>
    </w:p>
    <w:p>
      <w:pPr>
        <w:pStyle w:val="FirstParagraph"/>
      </w:pPr>
      <w:r>
        <w:t xml:space="preserve">Common.</w:t>
      </w:r>
    </w:p>
    <w:bookmarkEnd w:id="2970"/>
    <w:bookmarkStart w:id="2971" w:name="prerequisites-106"/>
    <w:p>
      <w:pPr>
        <w:pStyle w:val="Heading3"/>
      </w:pPr>
      <w:r>
        <w:t xml:space="preserve">Prerequisites</w:t>
      </w:r>
    </w:p>
    <w:p>
      <w:pPr>
        <w:pStyle w:val="FirstParagraph"/>
      </w:pPr>
      <w:r>
        <w:t xml:space="preserve">S01-Q7 (Zod).</w:t>
      </w:r>
    </w:p>
    <w:bookmarkEnd w:id="2971"/>
    <w:bookmarkStart w:id="2972" w:name="tldr-106"/>
    <w:p>
      <w:pPr>
        <w:pStyle w:val="Heading3"/>
      </w:pPr>
      <w:r>
        <w:t xml:space="preserve">TL;DR</w:t>
      </w:r>
    </w:p>
    <w:p>
      <w:pPr>
        <w:pStyle w:val="FirstParagraph"/>
      </w:pPr>
      <w:r>
        <w:t xml:space="preserve">Validate every SDUI response via Zod at the boundary. On failure, render a fallback (cached version, error state, or skeleton) —</w:t>
      </w:r>
      <w:r>
        <w:t xml:space="preserve"> </w:t>
      </w:r>
      <w:r>
        <w:rPr>
          <w:b/>
          <w:bCs/>
        </w:rPr>
        <w:t xml:space="preserve">never crash</w:t>
      </w:r>
      <w:r>
        <w:t xml:space="preserve">. Log failures to Sentry with the schema path.</w:t>
      </w:r>
    </w:p>
    <w:bookmarkEnd w:id="2972"/>
    <w:bookmarkStart w:id="2973" w:name="Xbb7ca6b5653e1df005cfc1f41bcf37930332717"/>
    <w:p>
      <w:pPr>
        <w:pStyle w:val="Heading3"/>
      </w:pPr>
      <w:r>
        <w:t xml:space="preserve">30-Second Interview Answer</w:t>
      </w:r>
    </w:p>
    <w:p>
      <w:pPr>
        <w:pStyle w:val="FirstParagraph"/>
      </w:pPr>
      <w:r>
        <w:t xml:space="preserve">"Every SDUI response goes through Zod's</w:t>
      </w:r>
      <w:r>
        <w:t xml:space="preserve"> </w:t>
      </w:r>
      <w:r>
        <w:rPr>
          <w:rStyle w:val="VerbatimChar"/>
        </w:rPr>
        <w:t xml:space="preserve">safeParse</w:t>
      </w:r>
      <w:r>
        <w:t xml:space="preserve">. Success → render. Failure → log to Sentry with the failing path, return a cached version if available, otherwise an error state. Unknown node types render a fallback component. The renderer never throws — bad schema is a backend bug, not a user-visible crash."</w:t>
      </w:r>
    </w:p>
    <w:bookmarkEnd w:id="2973"/>
    <w:bookmarkStart w:id="2974" w:name="X9c08e13c9b2377517fb3b4cb78a149e0fa2cf3c"/>
    <w:p>
      <w:pPr>
        <w:pStyle w:val="Heading3"/>
      </w:pPr>
      <w:r>
        <w:t xml:space="preserve">2-Minute Practical Answer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fetchPage</w:t>
      </w:r>
      <w:r>
        <w:rPr>
          <w:rStyle w:val="NormalTok"/>
        </w:rPr>
        <w:t xml:space="preserve">(slug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`/pages/</w:t>
      </w:r>
      <w:r>
        <w:rPr>
          <w:rStyle w:val="SpecialCharTok"/>
        </w:rPr>
        <w:t xml:space="preserve">${</w:t>
      </w:r>
      <w:r>
        <w:rPr>
          <w:rStyle w:val="NormalTok"/>
        </w:rPr>
        <w:t xml:space="preserve">slug</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PageSchema</w:t>
      </w:r>
      <w:r>
        <w:rPr>
          <w:rStyle w:val="OperatorTok"/>
        </w:rPr>
        <w:t xml:space="preserve">.</w:t>
      </w:r>
      <w:r>
        <w:rPr>
          <w:rStyle w:val="FunctionTok"/>
        </w:rPr>
        <w:t xml:space="preserve">safeParse</w:t>
      </w:r>
      <w:r>
        <w:rPr>
          <w:rStyle w:val="NormalTok"/>
        </w:rPr>
        <w:t xml:space="preserve">(json)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Sentry</w:t>
      </w:r>
      <w:r>
        <w:rPr>
          <w:rStyle w:val="OperatorTok"/>
        </w:rPr>
        <w:t xml:space="preserve">.</w:t>
      </w:r>
      <w:r>
        <w:rPr>
          <w:rStyle w:val="FunctionTok"/>
        </w:rPr>
        <w:t xml:space="preserve">captureException</w:t>
      </w:r>
      <w:r>
        <w:rPr>
          <w:rStyle w:val="NormalTok"/>
        </w:rPr>
        <w:t xml:space="preserve">(</w:t>
      </w:r>
      <w:r>
        <w:rPr>
          <w:rStyle w:val="KeywordTok"/>
        </w:rPr>
        <w:t xml:space="preserve">new</w:t>
      </w:r>
      <w:r>
        <w:rPr>
          <w:rStyle w:val="NormalTok"/>
        </w:rPr>
        <w:t xml:space="preserve"> </w:t>
      </w:r>
      <w:r>
        <w:rPr>
          <w:rStyle w:val="FunctionTok"/>
        </w:rPr>
        <w:t xml:space="preserve">SchemaError</w:t>
      </w:r>
      <w:r>
        <w:rPr>
          <w:rStyle w:val="NormalTok"/>
        </w:rPr>
        <w:t xml:space="preserve">(slug</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pageCache</w:t>
      </w:r>
      <w:r>
        <w:rPr>
          <w:rStyle w:val="OperatorTok"/>
        </w:rPr>
        <w:t xml:space="preserve">.</w:t>
      </w:r>
      <w:r>
        <w:rPr>
          <w:rStyle w:val="FunctionTok"/>
        </w:rPr>
        <w:t xml:space="preserve">get</w:t>
      </w:r>
      <w:r>
        <w:rPr>
          <w:rStyle w:val="NormalTok"/>
        </w:rPr>
        <w:t xml:space="preserve">(slug)</w:t>
      </w:r>
      <w:r>
        <w:rPr>
          <w:rStyle w:val="OperatorTok"/>
        </w:rPr>
        <w:t xml:space="preserve">;</w:t>
      </w:r>
      <w:r>
        <w:br/>
      </w:r>
      <w:r>
        <w:rPr>
          <w:rStyle w:val="NormalTok"/>
        </w:rPr>
        <w:t xml:space="preserve">    </w:t>
      </w:r>
      <w:r>
        <w:rPr>
          <w:rStyle w:val="ControlFlowTok"/>
        </w:rPr>
        <w:t xml:space="preserve">if</w:t>
      </w:r>
      <w:r>
        <w:rPr>
          <w:rStyle w:val="NormalTok"/>
        </w:rPr>
        <w:t xml:space="preserve"> (cached) </w:t>
      </w:r>
      <w:r>
        <w:rPr>
          <w:rStyle w:val="ControlFlowTok"/>
        </w:rPr>
        <w:t xml:space="preserve">return</w:t>
      </w:r>
      <w:r>
        <w:rPr>
          <w:rStyle w:val="NormalTok"/>
        </w:rPr>
        <w:t xml:space="preserve"> cached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FALLBACK_PAGE</w:t>
      </w:r>
      <w:r>
        <w:rPr>
          <w:rStyle w:val="NormalTok"/>
        </w:rPr>
        <w:t xml:space="preserve">(slug)</w:t>
      </w:r>
      <w:r>
        <w:rPr>
          <w:rStyle w:val="OperatorTok"/>
        </w:rPr>
        <w:t xml:space="preserve">;</w:t>
      </w:r>
      <w:r>
        <w:br/>
      </w:r>
      <w:r>
        <w:rPr>
          <w:rStyle w:val="NormalTok"/>
        </w:rPr>
        <w:t xml:space="preserve">  }</w:t>
      </w:r>
      <w:r>
        <w:br/>
      </w:r>
      <w:r>
        <w:rPr>
          <w:rStyle w:val="NormalTok"/>
        </w:rPr>
        <w:t xml:space="preserve">  pageCache</w:t>
      </w:r>
      <w:r>
        <w:rPr>
          <w:rStyle w:val="OperatorTok"/>
        </w:rPr>
        <w:t xml:space="preserve">.</w:t>
      </w:r>
      <w:r>
        <w:rPr>
          <w:rStyle w:val="FunctionTok"/>
        </w:rPr>
        <w:t xml:space="preserve">set</w:t>
      </w:r>
      <w:r>
        <w:rPr>
          <w:rStyle w:val="NormalTok"/>
        </w:rPr>
        <w:t xml:space="preserve">(slug</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br/>
      </w:r>
      <w:r>
        <w:rPr>
          <w:rStyle w:val="NormalTok"/>
        </w:rPr>
        <w:t xml:space="preserve">}</w:t>
      </w:r>
    </w:p>
    <w:p>
      <w:pPr>
        <w:pStyle w:val="FirstParagraph"/>
      </w:pPr>
      <w:r>
        <w:t xml:space="preserve">Renderer fallback:</w:t>
      </w:r>
    </w:p>
    <w:p>
      <w:pPr>
        <w:pStyle w:val="SourceCode"/>
      </w:pPr>
      <w:r>
        <w:rPr>
          <w:rStyle w:val="VerbatimChar"/>
        </w:rPr>
        <w:t xml:space="preserve">function Renderer({ node }: { node: Node }) {</w:t>
      </w:r>
      <w:r>
        <w:br/>
      </w:r>
      <w:r>
        <w:rPr>
          <w:rStyle w:val="VerbatimChar"/>
        </w:rPr>
        <w:t xml:space="preserve">  const Comp = REGISTRY[node.type];</w:t>
      </w:r>
      <w:r>
        <w:br/>
      </w:r>
      <w:r>
        <w:rPr>
          <w:rStyle w:val="VerbatimChar"/>
        </w:rPr>
        <w:t xml:space="preserve">  if (!Comp) {</w:t>
      </w:r>
      <w:r>
        <w:br/>
      </w:r>
      <w:r>
        <w:rPr>
          <w:rStyle w:val="VerbatimChar"/>
        </w:rPr>
        <w:t xml:space="preserve">    Sentry.addBreadcrumb({ category: 'sdui', message: `unknown type ${node.type}` });</w:t>
      </w:r>
      <w:r>
        <w:br/>
      </w:r>
      <w:r>
        <w:rPr>
          <w:rStyle w:val="VerbatimChar"/>
        </w:rPr>
        <w:t xml:space="preserve">    return &lt;FallbackNode type={node.type} /&gt;;</w:t>
      </w:r>
      <w:r>
        <w:br/>
      </w:r>
      <w:r>
        <w:rPr>
          <w:rStyle w:val="VerbatimChar"/>
        </w:rPr>
        <w:t xml:space="preserve">  }</w:t>
      </w:r>
      <w:r>
        <w:br/>
      </w:r>
      <w:r>
        <w:rPr>
          <w:rStyle w:val="VerbatimChar"/>
        </w:rPr>
        <w:t xml:space="preserve">  return &lt;ErrorBoundary fallback={&lt;FallbackNode type={node.type} /&gt;}&gt;&lt;Comp {...node.props}&gt;{...}&lt;/Comp&gt;&lt;/ErrorBoundary&gt;;</w:t>
      </w:r>
      <w:r>
        <w:br/>
      </w:r>
      <w:r>
        <w:rPr>
          <w:rStyle w:val="VerbatimChar"/>
        </w:rPr>
        <w:t xml:space="preserve">}</w:t>
      </w:r>
    </w:p>
    <w:bookmarkEnd w:id="2974"/>
    <w:bookmarkStart w:id="2975" w:name="Xf8566fffe171647315fa204b9a961d6ce043761"/>
    <w:p>
      <w:pPr>
        <w:pStyle w:val="Heading3"/>
      </w:pPr>
      <w:r>
        <w:t xml:space="preserve">5-Minute Architecture Answer</w:t>
      </w:r>
    </w:p>
    <w:p>
      <w:pPr>
        <w:pStyle w:val="FirstParagraph"/>
      </w:pPr>
      <w:r>
        <w:t xml:space="preserve">SDUI is a contract; both sides break it occasionally. The client must be</w:t>
      </w:r>
      <w:r>
        <w:t xml:space="preserve"> </w:t>
      </w:r>
      <w:r>
        <w:rPr>
          <w:b/>
          <w:bCs/>
        </w:rPr>
        <w:t xml:space="preserve">defensive</w:t>
      </w:r>
      <w:r>
        <w:t xml:space="preserve">:</w:t>
      </w:r>
    </w:p>
    <w:p>
      <w:pPr>
        <w:pStyle w:val="BodyText"/>
      </w:pPr>
      <w:r>
        <w:t xml:space="preserve">Validation layers:</w:t>
      </w:r>
    </w:p>
    <w:p>
      <w:pPr>
        <w:pStyle w:val="Compact"/>
        <w:numPr>
          <w:ilvl w:val="0"/>
          <w:numId w:val="2997"/>
        </w:numPr>
      </w:pPr>
      <w:r>
        <w:rPr>
          <w:b/>
          <w:bCs/>
        </w:rPr>
        <w:t xml:space="preserve">Schema validation (Zod)</w:t>
      </w:r>
      <w:r>
        <w:t xml:space="preserve"> </w:t>
      </w:r>
      <w:r>
        <w:t xml:space="preserve">— structural correctness.</w:t>
      </w:r>
    </w:p>
    <w:p>
      <w:pPr>
        <w:pStyle w:val="Compact"/>
        <w:numPr>
          <w:ilvl w:val="0"/>
          <w:numId w:val="2997"/>
        </w:numPr>
      </w:pPr>
      <w:r>
        <w:rPr>
          <w:b/>
          <w:bCs/>
        </w:rPr>
        <w:t xml:space="preserve">Type registry check</w:t>
      </w:r>
      <w:r>
        <w:t xml:space="preserve"> </w:t>
      </w:r>
      <w:r>
        <w:t xml:space="preserve">— known component types.</w:t>
      </w:r>
    </w:p>
    <w:p>
      <w:pPr>
        <w:pStyle w:val="Compact"/>
        <w:numPr>
          <w:ilvl w:val="0"/>
          <w:numId w:val="2997"/>
        </w:numPr>
      </w:pPr>
      <w:r>
        <w:rPr>
          <w:b/>
          <w:bCs/>
        </w:rPr>
        <w:t xml:space="preserve">Per-component prop validation</w:t>
      </w:r>
      <w:r>
        <w:t xml:space="preserve"> </w:t>
      </w:r>
      <w:r>
        <w:t xml:space="preserve">— each component re-validates its props (defense in depth).</w:t>
      </w:r>
    </w:p>
    <w:p>
      <w:pPr>
        <w:pStyle w:val="Compact"/>
        <w:numPr>
          <w:ilvl w:val="0"/>
          <w:numId w:val="2997"/>
        </w:numPr>
      </w:pPr>
      <w:r>
        <w:rPr>
          <w:b/>
          <w:bCs/>
        </w:rPr>
        <w:t xml:space="preserve">Error boundary per node</w:t>
      </w:r>
      <w:r>
        <w:t xml:space="preserve"> </w:t>
      </w:r>
      <w:r>
        <w:t xml:space="preserve">— runtime errors don't propagate.</w:t>
      </w:r>
    </w:p>
    <w:p>
      <w:pPr>
        <w:pStyle w:val="Compact"/>
        <w:numPr>
          <w:ilvl w:val="0"/>
          <w:numId w:val="2997"/>
        </w:numPr>
      </w:pPr>
      <w:r>
        <w:rPr>
          <w:b/>
          <w:bCs/>
        </w:rPr>
        <w:t xml:space="preserve">Fallback hierarchy</w:t>
      </w:r>
      <w:r>
        <w:t xml:space="preserve"> </w:t>
      </w:r>
      <w:r>
        <w:t xml:space="preserve">— cached → empty state → error state.</w:t>
      </w:r>
    </w:p>
    <w:p>
      <w:pPr>
        <w:pStyle w:val="FirstParagraph"/>
      </w:pPr>
      <w:r>
        <w:t xml:space="preserve">Logging strategy:</w:t>
      </w:r>
    </w:p>
    <w:p>
      <w:pPr>
        <w:pStyle w:val="Compact"/>
        <w:numPr>
          <w:ilvl w:val="0"/>
          <w:numId w:val="2998"/>
        </w:numPr>
      </w:pPr>
      <w:r>
        <w:t xml:space="preserve">Schema failures → Sentry with full path + sample.</w:t>
      </w:r>
    </w:p>
    <w:p>
      <w:pPr>
        <w:pStyle w:val="Compact"/>
        <w:numPr>
          <w:ilvl w:val="0"/>
          <w:numId w:val="2998"/>
        </w:numPr>
      </w:pPr>
      <w:r>
        <w:t xml:space="preserve">Unknown types → breadcrumb + fallback.</w:t>
      </w:r>
    </w:p>
    <w:p>
      <w:pPr>
        <w:pStyle w:val="Compact"/>
        <w:numPr>
          <w:ilvl w:val="0"/>
          <w:numId w:val="2998"/>
        </w:numPr>
      </w:pPr>
      <w:r>
        <w:t xml:space="preserve">Component runtime errors → ErrorBoundary report.</w:t>
      </w:r>
    </w:p>
    <w:p>
      <w:pPr>
        <w:pStyle w:val="FirstParagraph"/>
      </w:pPr>
      <w:r>
        <w:t xml:space="preserve">This catches:</w:t>
      </w:r>
    </w:p>
    <w:p>
      <w:pPr>
        <w:pStyle w:val="Compact"/>
        <w:numPr>
          <w:ilvl w:val="0"/>
          <w:numId w:val="2999"/>
        </w:numPr>
      </w:pPr>
      <w:r>
        <w:t xml:space="preserve">Backend regressions before they reach 100% of users.</w:t>
      </w:r>
    </w:p>
    <w:p>
      <w:pPr>
        <w:pStyle w:val="Compact"/>
        <w:numPr>
          <w:ilvl w:val="0"/>
          <w:numId w:val="2999"/>
        </w:numPr>
      </w:pPr>
      <w:r>
        <w:t xml:space="preserve">Stale clients seeing new types.</w:t>
      </w:r>
    </w:p>
    <w:p>
      <w:pPr>
        <w:pStyle w:val="Compact"/>
        <w:numPr>
          <w:ilvl w:val="0"/>
          <w:numId w:val="2999"/>
        </w:numPr>
      </w:pPr>
      <w:r>
        <w:t xml:space="preserve">Corruption / partial responses.</w:t>
      </w:r>
    </w:p>
    <w:p>
      <w:pPr>
        <w:pStyle w:val="FirstParagraph"/>
      </w:pPr>
      <w:r>
        <w:t xml:space="preserve">For 2026:</w:t>
      </w:r>
    </w:p>
    <w:p>
      <w:pPr>
        <w:pStyle w:val="Compact"/>
        <w:numPr>
          <w:ilvl w:val="0"/>
          <w:numId w:val="3000"/>
        </w:numPr>
      </w:pPr>
      <w:r>
        <w:t xml:space="preserve">React Compiler doesn't break ErrorBoundaries.</w:t>
      </w:r>
    </w:p>
    <w:p>
      <w:pPr>
        <w:pStyle w:val="Compact"/>
        <w:numPr>
          <w:ilvl w:val="0"/>
          <w:numId w:val="3000"/>
        </w:numPr>
      </w:pPr>
      <w:r>
        <w:t xml:space="preserve">Sentry can group by SDUI path for fast triage.</w:t>
      </w:r>
    </w:p>
    <w:p>
      <w:pPr>
        <w:pStyle w:val="Compact"/>
        <w:numPr>
          <w:ilvl w:val="0"/>
          <w:numId w:val="3000"/>
        </w:numPr>
      </w:pPr>
      <w:r>
        <w:t xml:space="preserve">Client-side schema cache (e.g., last-good-version) survives network blips.</w:t>
      </w:r>
    </w:p>
    <w:bookmarkEnd w:id="2975"/>
    <w:bookmarkStart w:id="2976" w:name="the-why-106"/>
    <w:p>
      <w:pPr>
        <w:pStyle w:val="Heading3"/>
      </w:pPr>
      <w:r>
        <w:t xml:space="preserve">The "Why"</w:t>
      </w:r>
    </w:p>
    <w:p>
      <w:pPr>
        <w:pStyle w:val="Compact"/>
        <w:numPr>
          <w:ilvl w:val="0"/>
          <w:numId w:val="3001"/>
        </w:numPr>
      </w:pPr>
      <w:r>
        <w:t xml:space="preserve">A typo in JSON shouldn't crash an entire screen.</w:t>
      </w:r>
    </w:p>
    <w:p>
      <w:pPr>
        <w:pStyle w:val="Compact"/>
        <w:numPr>
          <w:ilvl w:val="0"/>
          <w:numId w:val="3001"/>
        </w:numPr>
      </w:pPr>
      <w:r>
        <w:t xml:space="preserve">Backend deploys need to be safe; client should resist drift.</w:t>
      </w:r>
    </w:p>
    <w:p>
      <w:pPr>
        <w:pStyle w:val="Compact"/>
        <w:numPr>
          <w:ilvl w:val="0"/>
          <w:numId w:val="3001"/>
        </w:numPr>
      </w:pPr>
      <w:r>
        <w:t xml:space="preserve">Users on flaky networks see partial responses.</w:t>
      </w:r>
    </w:p>
    <w:bookmarkEnd w:id="2976"/>
    <w:bookmarkStart w:id="2977" w:name="mental-model-106"/>
    <w:p>
      <w:pPr>
        <w:pStyle w:val="Heading3"/>
      </w:pPr>
      <w:r>
        <w:t xml:space="preserve">Mental Model</w:t>
      </w:r>
    </w:p>
    <w:p>
      <w:pPr>
        <w:pStyle w:val="FirstParagraph"/>
      </w:pPr>
      <w:r>
        <w:t xml:space="preserve">SDUI client is</w:t>
      </w:r>
      <w:r>
        <w:t xml:space="preserve"> </w:t>
      </w:r>
      <w:r>
        <w:rPr>
          <w:b/>
          <w:bCs/>
        </w:rPr>
        <w:t xml:space="preserve">paranoid by design</w:t>
      </w:r>
      <w:r>
        <w:t xml:space="preserve">: trust nothing, fall back gracefully, alert engineers.</w:t>
      </w:r>
    </w:p>
    <w:bookmarkEnd w:id="2977"/>
    <w:bookmarkStart w:id="2978" w:name="internal-working-2026-context-106"/>
    <w:p>
      <w:pPr>
        <w:pStyle w:val="Heading3"/>
      </w:pPr>
      <w:r>
        <w:t xml:space="preserve">Internal Working (2026 Context)</w:t>
      </w:r>
    </w:p>
    <w:p>
      <w:pPr>
        <w:pStyle w:val="Compact"/>
        <w:numPr>
          <w:ilvl w:val="0"/>
          <w:numId w:val="3002"/>
        </w:numPr>
      </w:pPr>
      <w:r>
        <w:t xml:space="preserve">Zod 3.x performant for nested schemas.</w:t>
      </w:r>
    </w:p>
    <w:p>
      <w:pPr>
        <w:pStyle w:val="Compact"/>
        <w:numPr>
          <w:ilvl w:val="0"/>
          <w:numId w:val="3002"/>
        </w:numPr>
      </w:pPr>
      <w:r>
        <w:t xml:space="preserve">React 19 ErrorBoundary behavior unchanged but plays well with Suspense.</w:t>
      </w:r>
    </w:p>
    <w:p>
      <w:pPr>
        <w:pStyle w:val="Compact"/>
        <w:numPr>
          <w:ilvl w:val="0"/>
          <w:numId w:val="3002"/>
        </w:numPr>
      </w:pPr>
      <w:r>
        <w:t xml:space="preserve">Sentry's breadcrumb deduplication prevents spam.</w:t>
      </w:r>
    </w:p>
    <w:bookmarkEnd w:id="2978"/>
    <w:bookmarkStart w:id="2979" w:name="modern-implementation-code-106"/>
    <w:p>
      <w:pPr>
        <w:pStyle w:val="Heading3"/>
      </w:pPr>
      <w:r>
        <w:t xml:space="preserve">Modern Implementation (Code)</w:t>
      </w:r>
    </w:p>
    <w:p>
      <w:pPr>
        <w:pStyle w:val="SourceCode"/>
      </w:pPr>
      <w:r>
        <w:rPr>
          <w:rStyle w:val="VerbatimChar"/>
        </w:rPr>
        <w:t xml:space="preserve">class SDUIErrorBoundary extends React.Component&lt;{ children: ReactNode; nodeType: string }&gt; {</w:t>
      </w:r>
      <w:r>
        <w:br/>
      </w:r>
      <w:r>
        <w:rPr>
          <w:rStyle w:val="VerbatimChar"/>
        </w:rPr>
        <w:t xml:space="preserve">  state = { hasError: false };</w:t>
      </w:r>
      <w:r>
        <w:br/>
      </w:r>
      <w:r>
        <w:rPr>
          <w:rStyle w:val="VerbatimChar"/>
        </w:rPr>
        <w:t xml:space="preserve">  static getDerivedStateFromError() { return { hasError: true }; }</w:t>
      </w:r>
      <w:r>
        <w:br/>
      </w:r>
      <w:r>
        <w:rPr>
          <w:rStyle w:val="VerbatimChar"/>
        </w:rPr>
        <w:t xml:space="preserve">  componentDidCatch(error: Error) {</w:t>
      </w:r>
      <w:r>
        <w:br/>
      </w:r>
      <w:r>
        <w:rPr>
          <w:rStyle w:val="VerbatimChar"/>
        </w:rPr>
        <w:t xml:space="preserve">    Sentry.captureException(error, { tags: { sdui_node: this.props.nodeType } });</w:t>
      </w:r>
      <w:r>
        <w:br/>
      </w:r>
      <w:r>
        <w:rPr>
          <w:rStyle w:val="VerbatimChar"/>
        </w:rPr>
        <w:t xml:space="preserve">  }</w:t>
      </w:r>
      <w:r>
        <w:br/>
      </w:r>
      <w:r>
        <w:rPr>
          <w:rStyle w:val="VerbatimChar"/>
        </w:rPr>
        <w:t xml:space="preserve">  render() {</w:t>
      </w:r>
      <w:r>
        <w:br/>
      </w:r>
      <w:r>
        <w:rPr>
          <w:rStyle w:val="VerbatimChar"/>
        </w:rPr>
        <w:t xml:space="preserve">    if (this.state.hasError) return &lt;FallbackNode type={this.props.nodeType} /&gt;;</w:t>
      </w:r>
      <w:r>
        <w:br/>
      </w:r>
      <w:r>
        <w:rPr>
          <w:rStyle w:val="VerbatimChar"/>
        </w:rPr>
        <w:t xml:space="preserve">    return this.props.children;</w:t>
      </w:r>
      <w:r>
        <w:br/>
      </w:r>
      <w:r>
        <w:rPr>
          <w:rStyle w:val="VerbatimChar"/>
        </w:rPr>
        <w:t xml:space="preserve">  }</w:t>
      </w:r>
      <w:r>
        <w:br/>
      </w:r>
      <w:r>
        <w:rPr>
          <w:rStyle w:val="VerbatimChar"/>
        </w:rPr>
        <w:t xml:space="preserve">}</w:t>
      </w:r>
    </w:p>
    <w:bookmarkEnd w:id="2979"/>
    <w:bookmarkStart w:id="2980" w:name="comparison-106"/>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Action</w:t>
            </w:r>
          </w:p>
        </w:tc>
      </w:tr>
      <w:tr>
        <w:tc>
          <w:tcPr/>
          <w:p>
            <w:pPr>
              <w:pStyle w:val="Compact"/>
            </w:pPr>
            <w:r>
              <w:t xml:space="preserve">Schema invalid</w:t>
            </w:r>
          </w:p>
        </w:tc>
        <w:tc>
          <w:tcPr/>
          <w:p>
            <w:pPr>
              <w:pStyle w:val="Compact"/>
            </w:pPr>
            <w:r>
              <w:t xml:space="preserve">Sentry + cached fallback</w:t>
            </w:r>
          </w:p>
        </w:tc>
      </w:tr>
      <w:tr>
        <w:tc>
          <w:tcPr/>
          <w:p>
            <w:pPr>
              <w:pStyle w:val="Compact"/>
            </w:pPr>
            <w:r>
              <w:t xml:space="preserve">Unknown type</w:t>
            </w:r>
          </w:p>
        </w:tc>
        <w:tc>
          <w:tcPr/>
          <w:p>
            <w:pPr>
              <w:pStyle w:val="Compact"/>
            </w:pPr>
            <w:r>
              <w:t xml:space="preserve">Breadcrumb + Fallback</w:t>
            </w:r>
          </w:p>
        </w:tc>
      </w:tr>
      <w:tr>
        <w:tc>
          <w:tcPr/>
          <w:p>
            <w:pPr>
              <w:pStyle w:val="Compact"/>
            </w:pPr>
            <w:r>
              <w:t xml:space="preserve">Component error</w:t>
            </w:r>
          </w:p>
        </w:tc>
        <w:tc>
          <w:tcPr/>
          <w:p>
            <w:pPr>
              <w:pStyle w:val="Compact"/>
            </w:pPr>
            <w:r>
              <w:t xml:space="preserve">ErrorBoundary fallback</w:t>
            </w:r>
          </w:p>
        </w:tc>
      </w:tr>
      <w:tr>
        <w:tc>
          <w:tcPr/>
          <w:p>
            <w:pPr>
              <w:pStyle w:val="Compact"/>
            </w:pPr>
            <w:r>
              <w:t xml:space="preserve">Network failure</w:t>
            </w:r>
          </w:p>
        </w:tc>
        <w:tc>
          <w:tcPr/>
          <w:p>
            <w:pPr>
              <w:pStyle w:val="Compact"/>
            </w:pPr>
            <w:r>
              <w:t xml:space="preserve">Cached page or error state</w:t>
            </w:r>
          </w:p>
        </w:tc>
      </w:tr>
    </w:tbl>
    <w:bookmarkEnd w:id="2980"/>
    <w:bookmarkStart w:id="2981" w:name="production-usage-106"/>
    <w:p>
      <w:pPr>
        <w:pStyle w:val="Heading3"/>
      </w:pPr>
      <w:r>
        <w:t xml:space="preserve">Production Usage</w:t>
      </w:r>
    </w:p>
    <w:p>
      <w:pPr>
        <w:pStyle w:val="Compact"/>
        <w:numPr>
          <w:ilvl w:val="0"/>
          <w:numId w:val="3003"/>
        </w:numPr>
      </w:pPr>
      <w:r>
        <w:t xml:space="preserve">Every SDUI response wrapped in</w:t>
      </w:r>
      <w:r>
        <w:t xml:space="preserve"> </w:t>
      </w:r>
      <w:r>
        <w:rPr>
          <w:rStyle w:val="VerbatimChar"/>
        </w:rPr>
        <w:t xml:space="preserve">safeParse</w:t>
      </w:r>
      <w:r>
        <w:t xml:space="preserve">.</w:t>
      </w:r>
    </w:p>
    <w:p>
      <w:pPr>
        <w:pStyle w:val="Compact"/>
        <w:numPr>
          <w:ilvl w:val="0"/>
          <w:numId w:val="3003"/>
        </w:numPr>
      </w:pPr>
      <w:r>
        <w:t xml:space="preserve">Cache last-good-version in MMKV for offline / fallback.</w:t>
      </w:r>
    </w:p>
    <w:p>
      <w:pPr>
        <w:pStyle w:val="Compact"/>
        <w:numPr>
          <w:ilvl w:val="0"/>
          <w:numId w:val="3003"/>
        </w:numPr>
      </w:pPr>
      <w:r>
        <w:t xml:space="preserve">Sentry alert on schema failure rate &gt; 0.1%.</w:t>
      </w:r>
    </w:p>
    <w:bookmarkEnd w:id="2981"/>
    <w:bookmarkStart w:id="2982" w:name="hands-on-exercise-106"/>
    <w:p>
      <w:pPr>
        <w:pStyle w:val="Heading3"/>
      </w:pPr>
      <w:r>
        <w:t xml:space="preserve">Hands-On Exercise</w:t>
      </w:r>
    </w:p>
    <w:p>
      <w:pPr>
        <w:pStyle w:val="Compact"/>
        <w:numPr>
          <w:ilvl w:val="0"/>
          <w:numId w:val="3004"/>
        </w:numPr>
      </w:pPr>
      <w:r>
        <w:t xml:space="preserve">Add Zod validation to your SDUI fetch.</w:t>
      </w:r>
    </w:p>
    <w:p>
      <w:pPr>
        <w:pStyle w:val="Compact"/>
        <w:numPr>
          <w:ilvl w:val="0"/>
          <w:numId w:val="3004"/>
        </w:numPr>
      </w:pPr>
      <w:r>
        <w:t xml:space="preserve">Mock a corrupt response; confirm cached fallback renders.</w:t>
      </w:r>
    </w:p>
    <w:p>
      <w:pPr>
        <w:pStyle w:val="Compact"/>
        <w:numPr>
          <w:ilvl w:val="0"/>
          <w:numId w:val="3004"/>
        </w:numPr>
      </w:pPr>
      <w:r>
        <w:t xml:space="preserve">Add ErrorBoundary; throw in a node; confirm fallback.</w:t>
      </w:r>
    </w:p>
    <w:bookmarkEnd w:id="2982"/>
    <w:bookmarkStart w:id="2983" w:name="common-mistakes-106"/>
    <w:p>
      <w:pPr>
        <w:pStyle w:val="Heading3"/>
      </w:pPr>
      <w:r>
        <w:t xml:space="preserve">Common Mistakes</w:t>
      </w:r>
    </w:p>
    <w:p>
      <w:pPr>
        <w:pStyle w:val="Compact"/>
        <w:numPr>
          <w:ilvl w:val="0"/>
          <w:numId w:val="3005"/>
        </w:numPr>
      </w:pPr>
      <w:r>
        <w:rPr>
          <w:rStyle w:val="VerbatimChar"/>
        </w:rPr>
        <w:t xml:space="preserve">parse</w:t>
      </w:r>
      <w:r>
        <w:t xml:space="preserve"> </w:t>
      </w:r>
      <w:r>
        <w:t xml:space="preserve">(throws) instead of</w:t>
      </w:r>
      <w:r>
        <w:t xml:space="preserve"> </w:t>
      </w:r>
      <w:r>
        <w:rPr>
          <w:rStyle w:val="VerbatimChar"/>
        </w:rPr>
        <w:t xml:space="preserve">safeParse</w:t>
      </w:r>
      <w:r>
        <w:t xml:space="preserve"> </w:t>
      </w:r>
      <w:r>
        <w:t xml:space="preserve">(returns result) at boundary.</w:t>
      </w:r>
    </w:p>
    <w:p>
      <w:pPr>
        <w:pStyle w:val="Compact"/>
        <w:numPr>
          <w:ilvl w:val="0"/>
          <w:numId w:val="3005"/>
        </w:numPr>
      </w:pPr>
      <w:r>
        <w:t xml:space="preserve">No fallback path — schema fail = white screen.</w:t>
      </w:r>
    </w:p>
    <w:p>
      <w:pPr>
        <w:pStyle w:val="Compact"/>
        <w:numPr>
          <w:ilvl w:val="0"/>
          <w:numId w:val="3005"/>
        </w:numPr>
      </w:pPr>
      <w:r>
        <w:t xml:space="preserve">Logging without context (path, slug).</w:t>
      </w:r>
    </w:p>
    <w:bookmarkEnd w:id="2983"/>
    <w:bookmarkStart w:id="2984" w:name="production-red-flags-106"/>
    <w:p>
      <w:pPr>
        <w:pStyle w:val="Heading3"/>
      </w:pPr>
      <w:r>
        <w:t xml:space="preserve">Production Red Flags</w:t>
      </w:r>
    </w:p>
    <w:p>
      <w:pPr>
        <w:pStyle w:val="Compact"/>
        <w:numPr>
          <w:ilvl w:val="0"/>
          <w:numId w:val="3006"/>
        </w:numPr>
      </w:pPr>
      <w:r>
        <w:t xml:space="preserve">White screens after backend deploy.</w:t>
      </w:r>
    </w:p>
    <w:p>
      <w:pPr>
        <w:pStyle w:val="Compact"/>
        <w:numPr>
          <w:ilvl w:val="0"/>
          <w:numId w:val="3006"/>
        </w:numPr>
      </w:pPr>
      <w:r>
        <w:t xml:space="preserve">Sentry showing many SDUI errors but no fallback rendering.</w:t>
      </w:r>
    </w:p>
    <w:p>
      <w:pPr>
        <w:pStyle w:val="Compact"/>
        <w:numPr>
          <w:ilvl w:val="0"/>
          <w:numId w:val="3006"/>
        </w:numPr>
      </w:pPr>
      <w:r>
        <w:t xml:space="preserve">No client-side cache for SDUI pages.</w:t>
      </w:r>
    </w:p>
    <w:bookmarkEnd w:id="2984"/>
    <w:bookmarkStart w:id="2985" w:name="performance--metrics-45"/>
    <w:p>
      <w:pPr>
        <w:pStyle w:val="Heading3"/>
      </w:pPr>
      <w:r>
        <w:t xml:space="preserve">Performance &amp; Metrics</w:t>
      </w:r>
    </w:p>
    <w:p>
      <w:pPr>
        <w:pStyle w:val="Compact"/>
        <w:numPr>
          <w:ilvl w:val="0"/>
          <w:numId w:val="3007"/>
        </w:numPr>
      </w:pPr>
      <w:r>
        <w:t xml:space="preserve">Schema failure rate (alert &gt; 0.1%).</w:t>
      </w:r>
    </w:p>
    <w:p>
      <w:pPr>
        <w:pStyle w:val="Compact"/>
        <w:numPr>
          <w:ilvl w:val="0"/>
          <w:numId w:val="3007"/>
        </w:numPr>
      </w:pPr>
      <w:r>
        <w:t xml:space="preserve">Fallback render rate.</w:t>
      </w:r>
    </w:p>
    <w:p>
      <w:pPr>
        <w:pStyle w:val="Compact"/>
        <w:numPr>
          <w:ilvl w:val="0"/>
          <w:numId w:val="3007"/>
        </w:numPr>
      </w:pPr>
      <w:r>
        <w:t xml:space="preserve">Validation time per page.</w:t>
      </w:r>
    </w:p>
    <w:bookmarkEnd w:id="2985"/>
    <w:bookmarkStart w:id="2986" w:name="decision-framework-106"/>
    <w:p>
      <w:pPr>
        <w:pStyle w:val="Heading3"/>
      </w:pPr>
      <w:r>
        <w:t xml:space="preserve">Decision Framework</w:t>
      </w:r>
    </w:p>
    <w:p>
      <w:pPr>
        <w:pStyle w:val="Compact"/>
        <w:numPr>
          <w:ilvl w:val="0"/>
          <w:numId w:val="3008"/>
        </w:numPr>
      </w:pPr>
      <w:r>
        <w:t xml:space="preserve">Network response → Zod safeParse.</w:t>
      </w:r>
    </w:p>
    <w:p>
      <w:pPr>
        <w:pStyle w:val="Compact"/>
        <w:numPr>
          <w:ilvl w:val="0"/>
          <w:numId w:val="3008"/>
        </w:numPr>
      </w:pPr>
      <w:r>
        <w:t xml:space="preserve">Component render → ErrorBoundary.</w:t>
      </w:r>
    </w:p>
    <w:p>
      <w:pPr>
        <w:pStyle w:val="Compact"/>
        <w:numPr>
          <w:ilvl w:val="0"/>
          <w:numId w:val="3008"/>
        </w:numPr>
      </w:pPr>
      <w:r>
        <w:t xml:space="preserve">Unknown type → registry fallback.</w:t>
      </w:r>
    </w:p>
    <w:bookmarkEnd w:id="2986"/>
    <w:bookmarkStart w:id="2987" w:name="senior-level-insight-106"/>
    <w:p>
      <w:pPr>
        <w:pStyle w:val="Heading3"/>
      </w:pPr>
      <w:r>
        <w:t xml:space="preserve">Senior-Level Insight</w:t>
      </w:r>
    </w:p>
    <w:p>
      <w:pPr>
        <w:pStyle w:val="FirstParagraph"/>
      </w:pPr>
      <w:r>
        <w:t xml:space="preserve">"Schema validation is your test environment in production." Every Zod failure is a real bug surfacing safely.</w:t>
      </w:r>
    </w:p>
    <w:bookmarkEnd w:id="2987"/>
    <w:bookmarkStart w:id="2988" w:name="real-world-scenario-75"/>
    <w:p>
      <w:pPr>
        <w:pStyle w:val="Heading3"/>
      </w:pPr>
      <w:r>
        <w:t xml:space="preserve">Real-World Scenario</w:t>
      </w:r>
    </w:p>
    <w:p>
      <w:pPr>
        <w:pStyle w:val="FirstParagraph"/>
      </w:pPr>
      <w:r>
        <w:rPr>
          <w:b/>
          <w:bCs/>
        </w:rPr>
        <w:t xml:space="preserve">Symptom:</w:t>
      </w:r>
      <w:r>
        <w:t xml:space="preserve"> </w:t>
      </w:r>
      <w:r>
        <w:t xml:space="preserve">Backend renamed a field; users saw blank screens.</w:t>
      </w:r>
      <w:r>
        <w:t xml:space="preserve"> </w:t>
      </w:r>
      <w:r>
        <w:rPr>
          <w:b/>
          <w:bCs/>
        </w:rPr>
        <w:t xml:space="preserve">Investigation:</w:t>
      </w:r>
      <w:r>
        <w:t xml:space="preserve"> </w:t>
      </w:r>
      <w:r>
        <w:t xml:space="preserve">No Zod; renderer broke deep in tree.</w:t>
      </w:r>
      <w:r>
        <w:t xml:space="preserve"> </w:t>
      </w:r>
      <w:r>
        <w:rPr>
          <w:b/>
          <w:bCs/>
        </w:rPr>
        <w:t xml:space="preserve">Fix:</w:t>
      </w:r>
      <w:r>
        <w:t xml:space="preserve"> </w:t>
      </w:r>
      <w:r>
        <w:t xml:space="preserve">Zod + cached fallback; reverted backend; users on cached version saw old UI.</w:t>
      </w:r>
    </w:p>
    <w:bookmarkEnd w:id="2988"/>
    <w:bookmarkStart w:id="2989" w:name="production-failure-story-75"/>
    <w:p>
      <w:pPr>
        <w:pStyle w:val="Heading3"/>
      </w:pPr>
      <w:r>
        <w:t xml:space="preserve">Production Failure Story</w:t>
      </w:r>
    </w:p>
    <w:p>
      <w:pPr>
        <w:pStyle w:val="FirstParagraph"/>
      </w:pPr>
      <w:r>
        <w:rPr>
          <w:b/>
          <w:bCs/>
        </w:rPr>
        <w:t xml:space="preserve">Incident:</w:t>
      </w:r>
      <w:r>
        <w:t xml:space="preserve"> </w:t>
      </w:r>
      <w:r>
        <w:t xml:space="preserve">SDUI deploy crashed app for users on iOS 17.4 only.</w:t>
      </w:r>
      <w:r>
        <w:t xml:space="preserve"> </w:t>
      </w:r>
      <w:r>
        <w:rPr>
          <w:b/>
          <w:bCs/>
        </w:rPr>
        <w:t xml:space="preserve">Root cause:</w:t>
      </w:r>
      <w:r>
        <w:t xml:space="preserve"> </w:t>
      </w:r>
      <w:r>
        <w:t xml:space="preserve">Component threw on a missing prop; no boundary.</w:t>
      </w:r>
      <w:r>
        <w:t xml:space="preserve"> </w:t>
      </w:r>
      <w:r>
        <w:rPr>
          <w:b/>
          <w:bCs/>
        </w:rPr>
        <w:t xml:space="preserve">Fix:</w:t>
      </w:r>
      <w:r>
        <w:t xml:space="preserve"> </w:t>
      </w:r>
      <w:r>
        <w:t xml:space="preserve">ErrorBoundary per node + Sentry tags.</w:t>
      </w:r>
    </w:p>
    <w:bookmarkEnd w:id="2989"/>
    <w:bookmarkStart w:id="2990" w:name="debugging-checklist-75"/>
    <w:p>
      <w:pPr>
        <w:pStyle w:val="Heading3"/>
      </w:pPr>
      <w:r>
        <w:t xml:space="preserve">Debugging Checklist</w:t>
      </w:r>
    </w:p>
    <w:p>
      <w:pPr>
        <w:pStyle w:val="Compact"/>
        <w:numPr>
          <w:ilvl w:val="0"/>
          <w:numId w:val="3009"/>
        </w:numPr>
      </w:pPr>
      <w:r>
        <w:rPr>
          <w:rStyle w:val="VerbatimChar"/>
        </w:rPr>
        <w:t xml:space="preserve">safeParse</w:t>
      </w:r>
      <w:r>
        <w:t xml:space="preserve"> </w:t>
      </w:r>
      <w:r>
        <w:t xml:space="preserve">(not</w:t>
      </w:r>
      <w:r>
        <w:t xml:space="preserve"> </w:t>
      </w:r>
      <w:r>
        <w:rPr>
          <w:rStyle w:val="VerbatimChar"/>
        </w:rPr>
        <w:t xml:space="preserve">parse</w:t>
      </w:r>
      <w:r>
        <w:t xml:space="preserve">) at boundary?</w:t>
      </w:r>
    </w:p>
    <w:p>
      <w:pPr>
        <w:pStyle w:val="Compact"/>
        <w:numPr>
          <w:ilvl w:val="0"/>
          <w:numId w:val="3009"/>
        </w:numPr>
      </w:pPr>
      <w:r>
        <w:t xml:space="preserve">Fallback path tested?</w:t>
      </w:r>
    </w:p>
    <w:p>
      <w:pPr>
        <w:pStyle w:val="Compact"/>
        <w:numPr>
          <w:ilvl w:val="0"/>
          <w:numId w:val="3009"/>
        </w:numPr>
      </w:pPr>
      <w:r>
        <w:t xml:space="preserve">ErrorBoundary per node?</w:t>
      </w:r>
    </w:p>
    <w:p>
      <w:pPr>
        <w:pStyle w:val="Compact"/>
        <w:numPr>
          <w:ilvl w:val="0"/>
          <w:numId w:val="3009"/>
        </w:numPr>
      </w:pPr>
      <w:r>
        <w:t xml:space="preserve">Sentry alert configured?</w:t>
      </w:r>
    </w:p>
    <w:bookmarkEnd w:id="2990"/>
    <w:bookmarkStart w:id="2991" w:name="advanced--internal-knowledge-75"/>
    <w:p>
      <w:pPr>
        <w:pStyle w:val="Heading3"/>
      </w:pPr>
      <w:r>
        <w:t xml:space="preserve">Advanced / Internal Knowledge</w:t>
      </w:r>
    </w:p>
    <w:p>
      <w:pPr>
        <w:pStyle w:val="Compact"/>
        <w:numPr>
          <w:ilvl w:val="0"/>
          <w:numId w:val="3010"/>
        </w:numPr>
      </w:pPr>
      <w:r>
        <w:rPr>
          <w:rStyle w:val="VerbatimChar"/>
        </w:rPr>
        <w:t xml:space="preserve">zod.preprocess</w:t>
      </w:r>
      <w:r>
        <w:t xml:space="preserve"> </w:t>
      </w:r>
      <w:r>
        <w:t xml:space="preserve">to coerce loosely-typed responses (legacy).</w:t>
      </w:r>
    </w:p>
    <w:p>
      <w:pPr>
        <w:pStyle w:val="Compact"/>
        <w:numPr>
          <w:ilvl w:val="0"/>
          <w:numId w:val="3010"/>
        </w:numPr>
      </w:pPr>
      <w:r>
        <w:t xml:space="preserve">Sentry</w:t>
      </w:r>
      <w:r>
        <w:t xml:space="preserve"> </w:t>
      </w:r>
      <w:r>
        <w:rPr>
          <w:rStyle w:val="VerbatimChar"/>
        </w:rPr>
        <w:t xml:space="preserve">withScope</w:t>
      </w:r>
      <w:r>
        <w:t xml:space="preserve"> </w:t>
      </w:r>
      <w:r>
        <w:t xml:space="preserve">to add per-page tags.</w:t>
      </w:r>
    </w:p>
    <w:p>
      <w:pPr>
        <w:pStyle w:val="Compact"/>
        <w:numPr>
          <w:ilvl w:val="0"/>
          <w:numId w:val="3010"/>
        </w:numPr>
      </w:pPr>
      <w:r>
        <w:t xml:space="preserve">Last-good-version cache pattern: MMKV keyed by page slug.</w:t>
      </w:r>
    </w:p>
    <w:bookmarkEnd w:id="2991"/>
    <w:bookmarkStart w:id="2992" w:name="X8de974fdc030b89a82299c4f5e21bbe7262418c"/>
    <w:p>
      <w:pPr>
        <w:pStyle w:val="Heading3"/>
      </w:pPr>
      <w:r>
        <w:t xml:space="preserve">2026 AI Tip</w:t>
      </w:r>
    </w:p>
    <w:p>
      <w:pPr>
        <w:pStyle w:val="FirstParagraph"/>
      </w:pPr>
      <w:r>
        <w:t xml:space="preserve">AI generates</w:t>
      </w:r>
      <w:r>
        <w:t xml:space="preserve"> </w:t>
      </w:r>
      <w:r>
        <w:rPr>
          <w:rStyle w:val="VerbatimChar"/>
        </w:rPr>
        <w:t xml:space="preserve">parse</w:t>
      </w:r>
      <w:r>
        <w:t xml:space="preserve"> </w:t>
      </w:r>
      <w:r>
        <w:t xml:space="preserve">(throws). Replace with</w:t>
      </w:r>
      <w:r>
        <w:t xml:space="preserve"> </w:t>
      </w:r>
      <w:r>
        <w:rPr>
          <w:rStyle w:val="VerbatimChar"/>
        </w:rPr>
        <w:t xml:space="preserve">safeParse</w:t>
      </w:r>
      <w:r>
        <w:t xml:space="preserve"> </w:t>
      </w:r>
      <w:r>
        <w:t xml:space="preserve">at boundaries.</w:t>
      </w:r>
    </w:p>
    <w:bookmarkEnd w:id="2992"/>
    <w:bookmarkStart w:id="2993" w:name="related-topics-75"/>
    <w:p>
      <w:pPr>
        <w:pStyle w:val="Heading3"/>
      </w:pPr>
      <w:r>
        <w:t xml:space="preserve">Related Topics</w:t>
      </w:r>
    </w:p>
    <w:p>
      <w:pPr>
        <w:pStyle w:val="FirstParagraph"/>
      </w:pPr>
      <w:r>
        <w:t xml:space="preserve">Q1, Q3, S01-Q7.</w:t>
      </w:r>
    </w:p>
    <w:bookmarkEnd w:id="2993"/>
    <w:bookmarkStart w:id="2994" w:name="interview-follow-up-questions-75"/>
    <w:p>
      <w:pPr>
        <w:pStyle w:val="Heading3"/>
      </w:pPr>
      <w:r>
        <w:t xml:space="preserve">Interview Follow-Up Questions</w:t>
      </w:r>
    </w:p>
    <w:p>
      <w:pPr>
        <w:pStyle w:val="Compact"/>
        <w:numPr>
          <w:ilvl w:val="0"/>
          <w:numId w:val="3011"/>
        </w:numPr>
      </w:pPr>
      <w:r>
        <w:t xml:space="preserve">"What happens if backend ships a typo?"</w:t>
      </w:r>
    </w:p>
    <w:p>
      <w:pPr>
        <w:pStyle w:val="Compact"/>
        <w:numPr>
          <w:ilvl w:val="0"/>
          <w:numId w:val="3011"/>
        </w:numPr>
      </w:pPr>
      <w:r>
        <w:t xml:space="preserve">"How do you alert on schema failures?"</w:t>
      </w:r>
    </w:p>
    <w:p>
      <w:pPr>
        <w:pStyle w:val="Compact"/>
        <w:numPr>
          <w:ilvl w:val="0"/>
          <w:numId w:val="3011"/>
        </w:numPr>
      </w:pPr>
      <w:r>
        <w:t xml:space="preserve">"Why ErrorBoundary per node?"</w:t>
      </w:r>
    </w:p>
    <w:bookmarkEnd w:id="2994"/>
    <w:bookmarkStart w:id="2995" w:name="memory-hook-106"/>
    <w:p>
      <w:pPr>
        <w:pStyle w:val="Heading3"/>
      </w:pPr>
      <w:r>
        <w:t xml:space="preserve">Memory Hook</w:t>
      </w:r>
    </w:p>
    <w:p>
      <w:pPr>
        <w:pStyle w:val="FirstParagraph"/>
      </w:pPr>
      <w:r>
        <w:rPr>
          <w:b/>
          <w:bCs/>
        </w:rPr>
        <w:t xml:space="preserve">"safeParse, log, fallback. Never crash on data."</w:t>
      </w:r>
    </w:p>
    <w:bookmarkEnd w:id="2995"/>
    <w:bookmarkStart w:id="2996" w:name="revision-notes-106"/>
    <w:p>
      <w:pPr>
        <w:pStyle w:val="Heading3"/>
      </w:pPr>
      <w:r>
        <w:t xml:space="preserve">Revision Notes</w:t>
      </w:r>
    </w:p>
    <w:p>
      <w:pPr>
        <w:pStyle w:val="BlockText"/>
      </w:pPr>
      <w:r>
        <w:t xml:space="preserve">Validate every SDUI response via Zod safeParse; fallback to cache or error state; ErrorBoundary per node; unknown types render fallback component; Sentry-alert on failure rate.</w:t>
      </w:r>
    </w:p>
    <w:p>
      <w:r>
        <w:pict>
          <v:rect style="width:0;height:1.5pt" o:hralign="center" o:hrstd="t" o:hr="t"/>
        </w:pict>
      </w:r>
    </w:p>
    <w:bookmarkEnd w:id="2996"/>
    <w:bookmarkEnd w:id="2997"/>
    <w:bookmarkStart w:id="3026" w:name="q3-backward-compatibility-and-rollout"/>
    <w:p>
      <w:pPr>
        <w:pStyle w:val="Heading2"/>
      </w:pPr>
      <w:r>
        <w:t xml:space="preserve">Q3. Backward compatibility and rollout</w:t>
      </w:r>
    </w:p>
    <w:bookmarkStart w:id="2998" w:name="difficulty-107"/>
    <w:p>
      <w:pPr>
        <w:pStyle w:val="Heading3"/>
      </w:pPr>
      <w:r>
        <w:t xml:space="preserve">Difficulty</w:t>
      </w:r>
    </w:p>
    <w:p>
      <w:pPr>
        <w:pStyle w:val="FirstParagraph"/>
      </w:pPr>
      <w:r>
        <w:t xml:space="preserve">Advanced</w:t>
      </w:r>
    </w:p>
    <w:bookmarkEnd w:id="2998"/>
    <w:bookmarkStart w:id="2999" w:name="interview-frequency-107"/>
    <w:p>
      <w:pPr>
        <w:pStyle w:val="Heading3"/>
      </w:pPr>
      <w:r>
        <w:t xml:space="preserve">Interview Frequency</w:t>
      </w:r>
    </w:p>
    <w:p>
      <w:pPr>
        <w:pStyle w:val="FirstParagraph"/>
      </w:pPr>
      <w:r>
        <w:t xml:space="preserve">Common at senior+ rounds.</w:t>
      </w:r>
    </w:p>
    <w:bookmarkEnd w:id="2999"/>
    <w:bookmarkStart w:id="3000" w:name="prerequisites-107"/>
    <w:p>
      <w:pPr>
        <w:pStyle w:val="Heading3"/>
      </w:pPr>
      <w:r>
        <w:t xml:space="preserve">Prerequisites</w:t>
      </w:r>
    </w:p>
    <w:p>
      <w:pPr>
        <w:pStyle w:val="FirstParagraph"/>
      </w:pPr>
      <w:r>
        <w:t xml:space="preserve">Q1, Q2.</w:t>
      </w:r>
    </w:p>
    <w:bookmarkEnd w:id="3000"/>
    <w:bookmarkStart w:id="3001" w:name="tldr-107"/>
    <w:p>
      <w:pPr>
        <w:pStyle w:val="Heading3"/>
      </w:pPr>
      <w:r>
        <w:t xml:space="preserve">TL;DR</w:t>
      </w:r>
    </w:p>
    <w:p>
      <w:pPr>
        <w:pStyle w:val="FirstParagraph"/>
      </w:pPr>
      <w:r>
        <w:t xml:space="preserve">Old clients live for years. Schema changes must be</w:t>
      </w:r>
      <w:r>
        <w:t xml:space="preserve"> </w:t>
      </w:r>
      <w:r>
        <w:rPr>
          <w:b/>
          <w:bCs/>
        </w:rPr>
        <w:t xml:space="preserve">additive</w:t>
      </w:r>
      <w:r>
        <w:t xml:space="preserve">: new optional fields, new types behind app-min-version gates. Removing fields requires a deprecation cycle (≥ N versions).</w:t>
      </w:r>
    </w:p>
    <w:bookmarkEnd w:id="3001"/>
    <w:bookmarkStart w:id="3002" w:name="Xf9a07888881b7096d3766d7db051ee3e9ee739a"/>
    <w:p>
      <w:pPr>
        <w:pStyle w:val="Heading3"/>
      </w:pPr>
      <w:r>
        <w:t xml:space="preserve">30-Second Interview Answer</w:t>
      </w:r>
    </w:p>
    <w:p>
      <w:pPr>
        <w:pStyle w:val="FirstParagraph"/>
      </w:pPr>
      <w:r>
        <w:t xml:space="preserve">"Old app versions stay in market for years; SDUI schemas must be backward compatible. Rules: never remove a field for N+ versions; new types require min-app-version gating server-side; unknown types fall back gracefully on client. For breaking changes I run dual-shape responses — server returns both old and new fields during transition."</w:t>
      </w:r>
    </w:p>
    <w:bookmarkEnd w:id="3002"/>
    <w:bookmarkStart w:id="3003" w:name="Xff6afdaaf6114ade9bfe26e0798290beb0ce5e5"/>
    <w:p>
      <w:pPr>
        <w:pStyle w:val="Heading3"/>
      </w:pPr>
      <w:r>
        <w:t xml:space="preserve">2-Minute Practical Answer</w:t>
      </w:r>
    </w:p>
    <w:p>
      <w:pPr>
        <w:pStyle w:val="FirstParagraph"/>
      </w:pPr>
      <w:r>
        <w:t xml:space="preserve">Compatibility rules:</w:t>
      </w:r>
    </w:p>
    <w:p>
      <w:pPr>
        <w:pStyle w:val="Compact"/>
        <w:numPr>
          <w:ilvl w:val="0"/>
          <w:numId w:val="3012"/>
        </w:numPr>
      </w:pPr>
      <w:r>
        <w:rPr>
          <w:b/>
          <w:bCs/>
        </w:rPr>
        <w:t xml:space="preserve">Add fields</w:t>
      </w:r>
      <w:r>
        <w:t xml:space="preserve">: always optional; old clients ignore.</w:t>
      </w:r>
    </w:p>
    <w:p>
      <w:pPr>
        <w:pStyle w:val="Compact"/>
        <w:numPr>
          <w:ilvl w:val="0"/>
          <w:numId w:val="3012"/>
        </w:numPr>
      </w:pPr>
      <w:r>
        <w:rPr>
          <w:b/>
          <w:bCs/>
        </w:rPr>
        <w:t xml:space="preserve">Remove fields</w:t>
      </w:r>
      <w:r>
        <w:t xml:space="preserve">: deprecate first; remove only when oldest supported version doesn't read them.</w:t>
      </w:r>
    </w:p>
    <w:p>
      <w:pPr>
        <w:pStyle w:val="Compact"/>
        <w:numPr>
          <w:ilvl w:val="0"/>
          <w:numId w:val="3012"/>
        </w:numPr>
      </w:pPr>
      <w:r>
        <w:rPr>
          <w:b/>
          <w:bCs/>
        </w:rPr>
        <w:t xml:space="preserve">Rename</w:t>
      </w:r>
      <w:r>
        <w:t xml:space="preserve">: ship both old + new; remove old after deprecation window.</w:t>
      </w:r>
    </w:p>
    <w:p>
      <w:pPr>
        <w:pStyle w:val="Compact"/>
        <w:numPr>
          <w:ilvl w:val="0"/>
          <w:numId w:val="3012"/>
        </w:numPr>
      </w:pPr>
      <w:r>
        <w:rPr>
          <w:b/>
          <w:bCs/>
        </w:rPr>
        <w:t xml:space="preserve">New types</w:t>
      </w:r>
      <w:r>
        <w:t xml:space="preserve">: server checks</w:t>
      </w:r>
      <w:r>
        <w:t xml:space="preserve"> </w:t>
      </w:r>
      <w:r>
        <w:rPr>
          <w:rStyle w:val="VerbatimChar"/>
        </w:rPr>
        <w:t xml:space="preserve">min-app-version</w:t>
      </w:r>
      <w:r>
        <w:t xml:space="preserve"> </w:t>
      </w:r>
      <w:r>
        <w:t xml:space="preserve">header before sending.</w:t>
      </w:r>
    </w:p>
    <w:p>
      <w:pPr>
        <w:pStyle w:val="Compact"/>
        <w:numPr>
          <w:ilvl w:val="0"/>
          <w:numId w:val="3012"/>
        </w:numPr>
      </w:pPr>
      <w:r>
        <w:rPr>
          <w:b/>
          <w:bCs/>
        </w:rPr>
        <w:t xml:space="preserve">Schema bump (</w:t>
      </w:r>
      <w:r>
        <w:rPr>
          <w:rStyle w:val="VerbatimChar"/>
          <w:b/>
          <w:bCs/>
        </w:rPr>
        <w:t xml:space="preserve">schemaVersion: 2</w:t>
      </w:r>
      <w:r>
        <w:rPr>
          <w:b/>
          <w:bCs/>
        </w:rPr>
        <w:t xml:space="preserve">)</w:t>
      </w:r>
      <w:r>
        <w:t xml:space="preserve">: clients support N and N-1; older versions get fallback page.</w:t>
      </w:r>
    </w:p>
    <w:p>
      <w:pPr>
        <w:pStyle w:val="FirstParagraph"/>
      </w:pPr>
      <w:r>
        <w:t xml:space="preserve">Server-side gating:</w:t>
      </w:r>
    </w:p>
    <w:p>
      <w:pPr>
        <w:pStyle w:val="SourceCode"/>
      </w:pPr>
      <w:r>
        <w:rPr>
          <w:rStyle w:val="CommentTok"/>
        </w:rPr>
        <w:t xml:space="preserve">// Server pseudo-code</w:t>
      </w:r>
      <w:r>
        <w:br/>
      </w:r>
      <w:r>
        <w:rPr>
          <w:rStyle w:val="ControlFlowTok"/>
        </w:rPr>
        <w:t xml:space="preserve">if</w:t>
      </w:r>
      <w:r>
        <w:rPr>
          <w:rStyle w:val="NormalTok"/>
        </w:rPr>
        <w:t xml:space="preserve"> (clientVersion </w:t>
      </w:r>
      <w:r>
        <w:rPr>
          <w:rStyle w:val="OperatorTok"/>
        </w:rPr>
        <w:t xml:space="preserve">&gt;=</w:t>
      </w:r>
      <w:r>
        <w:rPr>
          <w:rStyle w:val="NormalTok"/>
        </w:rPr>
        <w:t xml:space="preserve"> </w:t>
      </w:r>
      <w:r>
        <w:rPr>
          <w:rStyle w:val="StringTok"/>
        </w:rPr>
        <w:t xml:space="preserve">'5.2.0'</w:t>
      </w:r>
      <w:r>
        <w:rPr>
          <w:rStyle w:val="NormalTok"/>
        </w:rPr>
        <w:t xml:space="preserve">) </w:t>
      </w:r>
      <w:r>
        <w:rPr>
          <w:rStyle w:val="ControlFlowTok"/>
        </w:rPr>
        <w:t xml:space="preserve">return</w:t>
      </w:r>
      <w:r>
        <w:rPr>
          <w:rStyle w:val="NormalTok"/>
        </w:rPr>
        <w:t xml:space="preserve"> v2Response</w:t>
      </w:r>
      <w:r>
        <w:rPr>
          <w:rStyle w:val="OperatorTok"/>
        </w:rPr>
        <w:t xml:space="preserve">;</w:t>
      </w:r>
      <w:r>
        <w:br/>
      </w:r>
      <w:r>
        <w:rPr>
          <w:rStyle w:val="ControlFlowTok"/>
        </w:rPr>
        <w:t xml:space="preserve">return</w:t>
      </w:r>
      <w:r>
        <w:rPr>
          <w:rStyle w:val="NormalTok"/>
        </w:rPr>
        <w:t xml:space="preserve"> v1Response</w:t>
      </w:r>
      <w:r>
        <w:rPr>
          <w:rStyle w:val="OperatorTok"/>
        </w:rPr>
        <w:t xml:space="preserve">;</w:t>
      </w:r>
    </w:p>
    <w:p>
      <w:pPr>
        <w:pStyle w:val="FirstParagraph"/>
      </w:pPr>
      <w:r>
        <w:t xml:space="preserve">Client-side defense:</w:t>
      </w:r>
    </w:p>
    <w:p>
      <w:pPr>
        <w:pStyle w:val="Compact"/>
        <w:numPr>
          <w:ilvl w:val="0"/>
          <w:numId w:val="3013"/>
        </w:numPr>
      </w:pPr>
      <w:r>
        <w:t xml:space="preserve">Fallback for unknown types.</w:t>
      </w:r>
    </w:p>
    <w:p>
      <w:pPr>
        <w:pStyle w:val="Compact"/>
        <w:numPr>
          <w:ilvl w:val="0"/>
          <w:numId w:val="3013"/>
        </w:numPr>
      </w:pPr>
      <w:r>
        <w:t xml:space="preserve">Optional chaining on missing fields.</w:t>
      </w:r>
    </w:p>
    <w:p>
      <w:pPr>
        <w:pStyle w:val="Compact"/>
        <w:numPr>
          <w:ilvl w:val="0"/>
          <w:numId w:val="3013"/>
        </w:numPr>
      </w:pPr>
      <w:r>
        <w:t xml:space="preserve">Default values via Zod</w:t>
      </w:r>
      <w:r>
        <w:t xml:space="preserve"> </w:t>
      </w:r>
      <w:r>
        <w:rPr>
          <w:rStyle w:val="VerbatimChar"/>
        </w:rPr>
        <w:t xml:space="preserve">.default()</w:t>
      </w:r>
      <w:r>
        <w:t xml:space="preserve">.</w:t>
      </w:r>
    </w:p>
    <w:bookmarkEnd w:id="3003"/>
    <w:bookmarkStart w:id="3004" w:name="Xbf31308c0790f6211f401812a2bcd0b44d81c3f"/>
    <w:p>
      <w:pPr>
        <w:pStyle w:val="Heading3"/>
      </w:pPr>
      <w:r>
        <w:t xml:space="preserve">5-Minute Architecture Answer</w:t>
      </w:r>
    </w:p>
    <w:p>
      <w:pPr>
        <w:pStyle w:val="FirstParagraph"/>
      </w:pPr>
      <w:r>
        <w:t xml:space="preserve">The hard truth of mobile: app updates lag. App store approval, user delay, OS-version skew, locked-down enterprise users — your "supported floor" is often 12+ months back.</w:t>
      </w:r>
    </w:p>
    <w:p>
      <w:pPr>
        <w:pStyle w:val="BodyText"/>
      </w:pPr>
      <w:r>
        <w:t xml:space="preserve">This makes SDUI both a</w:t>
      </w:r>
      <w:r>
        <w:t xml:space="preserve"> </w:t>
      </w:r>
      <w:r>
        <w:rPr>
          <w:b/>
          <w:bCs/>
        </w:rPr>
        <w:t xml:space="preserve">superpower and a risk</w:t>
      </w:r>
      <w:r>
        <w:t xml:space="preserve">:</w:t>
      </w:r>
    </w:p>
    <w:p>
      <w:pPr>
        <w:pStyle w:val="Compact"/>
        <w:numPr>
          <w:ilvl w:val="0"/>
          <w:numId w:val="3014"/>
        </w:numPr>
      </w:pPr>
      <w:r>
        <w:t xml:space="preserve">Superpower: ship UI to all clients including old ones.</w:t>
      </w:r>
    </w:p>
    <w:p>
      <w:pPr>
        <w:pStyle w:val="Compact"/>
        <w:numPr>
          <w:ilvl w:val="0"/>
          <w:numId w:val="3014"/>
        </w:numPr>
      </w:pPr>
      <w:r>
        <w:t xml:space="preserve">Risk: each new feature has to work on old clients (or be gated).</w:t>
      </w:r>
    </w:p>
    <w:p>
      <w:pPr>
        <w:pStyle w:val="FirstParagraph"/>
      </w:pPr>
      <w:r>
        <w:t xml:space="preserve">Architectural patterns:</w:t>
      </w:r>
    </w:p>
    <w:p>
      <w:pPr>
        <w:pStyle w:val="Compact"/>
        <w:numPr>
          <w:ilvl w:val="0"/>
          <w:numId w:val="3015"/>
        </w:numPr>
      </w:pPr>
      <w:r>
        <w:rPr>
          <w:b/>
          <w:bCs/>
        </w:rPr>
        <w:t xml:space="preserve">Min-app-version gating</w:t>
      </w:r>
      <w:r>
        <w:t xml:space="preserve"> </w:t>
      </w:r>
      <w:r>
        <w:t xml:space="preserve">— server inspects user agent / app version header; sends safe response to old clients.</w:t>
      </w:r>
    </w:p>
    <w:p>
      <w:pPr>
        <w:pStyle w:val="Compact"/>
        <w:numPr>
          <w:ilvl w:val="0"/>
          <w:numId w:val="3015"/>
        </w:numPr>
      </w:pPr>
      <w:r>
        <w:rPr>
          <w:b/>
          <w:bCs/>
        </w:rPr>
        <w:t xml:space="preserve">Capability negotiation</w:t>
      </w:r>
      <w:r>
        <w:t xml:space="preserve"> </w:t>
      </w:r>
      <w:r>
        <w:t xml:space="preserve">— client sends</w:t>
      </w:r>
      <w:r>
        <w:t xml:space="preserve"> </w:t>
      </w:r>
      <w:r>
        <w:rPr>
          <w:rStyle w:val="VerbatimChar"/>
        </w:rPr>
        <w:t xml:space="preserve">Accept: application/sdui; types=v1+v2</w:t>
      </w:r>
      <w:r>
        <w:t xml:space="preserve"> </w:t>
      </w:r>
      <w:r>
        <w:t xml:space="preserve">and server picks.</w:t>
      </w:r>
    </w:p>
    <w:p>
      <w:pPr>
        <w:pStyle w:val="Compact"/>
        <w:numPr>
          <w:ilvl w:val="0"/>
          <w:numId w:val="3015"/>
        </w:numPr>
      </w:pPr>
      <w:r>
        <w:rPr>
          <w:b/>
          <w:bCs/>
        </w:rPr>
        <w:t xml:space="preserve">Feature flags from the same backend</w:t>
      </w:r>
      <w:r>
        <w:t xml:space="preserve"> </w:t>
      </w:r>
      <w:r>
        <w:t xml:space="preserve">— flag controls which schema version a user sees.</w:t>
      </w:r>
    </w:p>
    <w:p>
      <w:pPr>
        <w:pStyle w:val="Compact"/>
        <w:numPr>
          <w:ilvl w:val="0"/>
          <w:numId w:val="3015"/>
        </w:numPr>
      </w:pPr>
      <w:r>
        <w:rPr>
          <w:b/>
          <w:bCs/>
        </w:rPr>
        <w:t xml:space="preserve">Deprecation tracking</w:t>
      </w:r>
      <w:r>
        <w:t xml:space="preserve"> </w:t>
      </w:r>
      <w:r>
        <w:t xml:space="preserve">— backend logs when each old field was last needed; cleanup when zero hits for 90 days.</w:t>
      </w:r>
    </w:p>
    <w:p>
      <w:pPr>
        <w:pStyle w:val="Compact"/>
        <w:numPr>
          <w:ilvl w:val="0"/>
          <w:numId w:val="3015"/>
        </w:numPr>
      </w:pPr>
      <w:r>
        <w:rPr>
          <w:b/>
          <w:bCs/>
        </w:rPr>
        <w:t xml:space="preserve">Schema test harness</w:t>
      </w:r>
      <w:r>
        <w:t xml:space="preserve"> </w:t>
      </w:r>
      <w:r>
        <w:t xml:space="preserve">— CI generates schemas of N versions; runs them against current app fixtures.</w:t>
      </w:r>
    </w:p>
    <w:p>
      <w:pPr>
        <w:pStyle w:val="FirstParagraph"/>
      </w:pPr>
      <w:r>
        <w:t xml:space="preserve">Failure modes:</w:t>
      </w:r>
    </w:p>
    <w:p>
      <w:pPr>
        <w:pStyle w:val="Compact"/>
        <w:numPr>
          <w:ilvl w:val="0"/>
          <w:numId w:val="3016"/>
        </w:numPr>
      </w:pPr>
      <w:r>
        <w:t xml:space="preserve">Server forgets gating → old clients crash → bad reviews.</w:t>
      </w:r>
    </w:p>
    <w:p>
      <w:pPr>
        <w:pStyle w:val="Compact"/>
        <w:numPr>
          <w:ilvl w:val="0"/>
          <w:numId w:val="3016"/>
        </w:numPr>
      </w:pPr>
      <w:r>
        <w:t xml:space="preserve">Schema bump without client-side fallback → app crashes on first home open.</w:t>
      </w:r>
    </w:p>
    <w:p>
      <w:pPr>
        <w:pStyle w:val="Compact"/>
        <w:numPr>
          <w:ilvl w:val="0"/>
          <w:numId w:val="3016"/>
        </w:numPr>
      </w:pPr>
      <w:r>
        <w:t xml:space="preserve">Engineers remove a "deprecated" field too early → old clients regress.</w:t>
      </w:r>
    </w:p>
    <w:bookmarkEnd w:id="3004"/>
    <w:bookmarkStart w:id="3005" w:name="the-why-107"/>
    <w:p>
      <w:pPr>
        <w:pStyle w:val="Heading3"/>
      </w:pPr>
      <w:r>
        <w:t xml:space="preserve">The "Why"</w:t>
      </w:r>
    </w:p>
    <w:p>
      <w:pPr>
        <w:pStyle w:val="Compact"/>
        <w:numPr>
          <w:ilvl w:val="0"/>
          <w:numId w:val="3017"/>
        </w:numPr>
      </w:pPr>
      <w:r>
        <w:t xml:space="preserve">App-store cycle is days; user-update cycle is months; long-tail users are years behind.</w:t>
      </w:r>
    </w:p>
    <w:p>
      <w:pPr>
        <w:pStyle w:val="Compact"/>
        <w:numPr>
          <w:ilvl w:val="0"/>
          <w:numId w:val="3017"/>
        </w:numPr>
      </w:pPr>
      <w:r>
        <w:t xml:space="preserve">A single bad schema can crash millions of devices simultaneously.</w:t>
      </w:r>
    </w:p>
    <w:bookmarkEnd w:id="3005"/>
    <w:bookmarkStart w:id="3006" w:name="mental-model-107"/>
    <w:p>
      <w:pPr>
        <w:pStyle w:val="Heading3"/>
      </w:pPr>
      <w:r>
        <w:t xml:space="preserve">Mental Model</w:t>
      </w:r>
    </w:p>
    <w:p>
      <w:pPr>
        <w:pStyle w:val="FirstParagraph"/>
      </w:pPr>
      <w:r>
        <w:t xml:space="preserve">SDUI server is a</w:t>
      </w:r>
      <w:r>
        <w:t xml:space="preserve"> </w:t>
      </w:r>
      <w:r>
        <w:rPr>
          <w:b/>
          <w:bCs/>
        </w:rPr>
        <w:t xml:space="preserve">library</w:t>
      </w:r>
      <w:r>
        <w:t xml:space="preserve"> </w:t>
      </w:r>
      <w:r>
        <w:t xml:space="preserve">with API stability requirements similar to a public API.</w:t>
      </w:r>
    </w:p>
    <w:bookmarkEnd w:id="3006"/>
    <w:bookmarkStart w:id="3007" w:name="internal-working-2026-context-107"/>
    <w:p>
      <w:pPr>
        <w:pStyle w:val="Heading3"/>
      </w:pPr>
      <w:r>
        <w:t xml:space="preserve">Internal Working (2026 Context)</w:t>
      </w:r>
    </w:p>
    <w:p>
      <w:pPr>
        <w:pStyle w:val="Compact"/>
        <w:numPr>
          <w:ilvl w:val="0"/>
          <w:numId w:val="3018"/>
        </w:numPr>
      </w:pPr>
      <w:r>
        <w:t xml:space="preserve">Server frameworks (Spring, Express) make version-aware responses standard.</w:t>
      </w:r>
    </w:p>
    <w:p>
      <w:pPr>
        <w:pStyle w:val="Compact"/>
        <w:numPr>
          <w:ilvl w:val="0"/>
          <w:numId w:val="3018"/>
        </w:numPr>
      </w:pPr>
      <w:r>
        <w:t xml:space="preserve">App version sent as a header by Expo / RN networking layer.</w:t>
      </w:r>
    </w:p>
    <w:p>
      <w:pPr>
        <w:pStyle w:val="Compact"/>
        <w:numPr>
          <w:ilvl w:val="0"/>
          <w:numId w:val="3018"/>
        </w:numPr>
      </w:pPr>
      <w:r>
        <w:t xml:space="preserve">LaunchDarkly + SDUI is common combo.</w:t>
      </w:r>
    </w:p>
    <w:bookmarkEnd w:id="3007"/>
    <w:bookmarkStart w:id="3008" w:name="modern-implementation-code-107"/>
    <w:p>
      <w:pPr>
        <w:pStyle w:val="Heading3"/>
      </w:pPr>
      <w:r>
        <w:t xml:space="preserve">Modern Implementation (Code)</w:t>
      </w:r>
    </w:p>
    <w:p>
      <w:pPr>
        <w:pStyle w:val="SourceCode"/>
      </w:pPr>
      <w:r>
        <w:rPr>
          <w:rStyle w:val="CommentTok"/>
        </w:rPr>
        <w:t xml:space="preserve">// Server-side gating</w:t>
      </w:r>
      <w:r>
        <w:br/>
      </w:r>
      <w:r>
        <w:rPr>
          <w:rStyle w:val="KeywordTok"/>
        </w:rPr>
        <w:t xml:space="preserve">function</w:t>
      </w:r>
      <w:r>
        <w:rPr>
          <w:rStyle w:val="NormalTok"/>
        </w:rPr>
        <w:t xml:space="preserve"> </w:t>
      </w:r>
      <w:r>
        <w:rPr>
          <w:rStyle w:val="FunctionTok"/>
        </w:rPr>
        <w:t xml:space="preserve">homePage</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ver </w:t>
      </w:r>
      <w:r>
        <w:rPr>
          <w:rStyle w:val="OperatorTok"/>
        </w:rPr>
        <w:t xml:space="preserve">=</w:t>
      </w:r>
      <w:r>
        <w:rPr>
          <w:rStyle w:val="NormalTok"/>
        </w:rPr>
        <w:t xml:space="preserve"> </w:t>
      </w:r>
      <w:r>
        <w:rPr>
          <w:rStyle w:val="FunctionTok"/>
        </w:rPr>
        <w:t xml:space="preserve">parseVersion</w:t>
      </w:r>
      <w:r>
        <w:rPr>
          <w:rStyle w:val="NormalTok"/>
        </w:rPr>
        <w:t xml:space="preserve">(req</w:t>
      </w:r>
      <w:r>
        <w:rPr>
          <w:rStyle w:val="OperatorTok"/>
        </w:rPr>
        <w:t xml:space="preserve">.</w:t>
      </w:r>
      <w:r>
        <w:rPr>
          <w:rStyle w:val="AttributeTok"/>
        </w:rPr>
        <w:t xml:space="preserve">headers</w:t>
      </w:r>
      <w:r>
        <w:rPr>
          <w:rStyle w:val="NormalTok"/>
        </w:rPr>
        <w:t xml:space="preserve">[</w:t>
      </w:r>
      <w:r>
        <w:rPr>
          <w:rStyle w:val="StringTok"/>
        </w:rPr>
        <w:t xml:space="preserve">'x-app-version'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(ver</w:t>
      </w:r>
      <w:r>
        <w:rPr>
          <w:rStyle w:val="OperatorTok"/>
        </w:rPr>
        <w:t xml:space="preserve">.</w:t>
      </w:r>
      <w:r>
        <w:rPr>
          <w:rStyle w:val="FunctionTok"/>
        </w:rPr>
        <w:t xml:space="preserve">gte</w:t>
      </w:r>
      <w:r>
        <w:rPr>
          <w:rStyle w:val="NormalTok"/>
        </w:rPr>
        <w:t xml:space="preserve">(</w:t>
      </w:r>
      <w:r>
        <w:rPr>
          <w:rStyle w:val="StringTok"/>
        </w:rPr>
        <w:t xml:space="preserve">'6.0.0'</w:t>
      </w:r>
      <w:r>
        <w:rPr>
          <w:rStyle w:val="NormalTok"/>
        </w:rPr>
        <w:t xml:space="preserve">)) </w:t>
      </w:r>
      <w:r>
        <w:rPr>
          <w:rStyle w:val="ControlFlowTok"/>
        </w:rPr>
        <w:t xml:space="preserve">return</w:t>
      </w:r>
      <w:r>
        <w:rPr>
          <w:rStyle w:val="NormalTok"/>
        </w:rPr>
        <w:t xml:space="preserve"> </w:t>
      </w:r>
      <w:r>
        <w:rPr>
          <w:rStyle w:val="FunctionTok"/>
        </w:rPr>
        <w:t xml:space="preserve">v3Response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(ver</w:t>
      </w:r>
      <w:r>
        <w:rPr>
          <w:rStyle w:val="OperatorTok"/>
        </w:rPr>
        <w:t xml:space="preserve">.</w:t>
      </w:r>
      <w:r>
        <w:rPr>
          <w:rStyle w:val="FunctionTok"/>
        </w:rPr>
        <w:t xml:space="preserve">gte</w:t>
      </w:r>
      <w:r>
        <w:rPr>
          <w:rStyle w:val="NormalTok"/>
        </w:rPr>
        <w:t xml:space="preserve">(</w:t>
      </w:r>
      <w:r>
        <w:rPr>
          <w:rStyle w:val="StringTok"/>
        </w:rPr>
        <w:t xml:space="preserve">'5.0.0'</w:t>
      </w:r>
      <w:r>
        <w:rPr>
          <w:rStyle w:val="NormalTok"/>
        </w:rPr>
        <w:t xml:space="preserve">)) </w:t>
      </w:r>
      <w:r>
        <w:rPr>
          <w:rStyle w:val="ControlFlowTok"/>
        </w:rPr>
        <w:t xml:space="preserve">return</w:t>
      </w:r>
      <w:r>
        <w:rPr>
          <w:rStyle w:val="NormalTok"/>
        </w:rPr>
        <w:t xml:space="preserve"> </w:t>
      </w:r>
      <w:r>
        <w:rPr>
          <w:rStyle w:val="FunctionTok"/>
        </w:rPr>
        <w:t xml:space="preserve">v2Response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v1Response</w:t>
      </w:r>
      <w:r>
        <w:rPr>
          <w:rStyle w:val="NormalTok"/>
        </w:rPr>
        <w:t xml:space="preserve">()</w:t>
      </w:r>
      <w:r>
        <w:rPr>
          <w:rStyle w:val="OperatorTok"/>
        </w:rPr>
        <w:t xml:space="preserve">;</w:t>
      </w:r>
      <w:r>
        <w:rPr>
          <w:rStyle w:val="NormalTok"/>
        </w:rPr>
        <w:t xml:space="preserve"> </w:t>
      </w:r>
      <w:r>
        <w:rPr>
          <w:rStyle w:val="CommentTok"/>
        </w:rPr>
        <w:t xml:space="preserve">// safest legacy</w:t>
      </w:r>
      <w:r>
        <w:br/>
      </w:r>
      <w:r>
        <w:rPr>
          <w:rStyle w:val="NormalTok"/>
        </w:rPr>
        <w:t xml:space="preserve">}</w:t>
      </w:r>
      <w:r>
        <w:br/>
      </w:r>
      <w:r>
        <w:br/>
      </w:r>
      <w:r>
        <w:rPr>
          <w:rStyle w:val="CommentTok"/>
        </w:rPr>
        <w:t xml:space="preserve">// Client-side renderer with fallback</w:t>
      </w:r>
      <w:r>
        <w:br/>
      </w:r>
      <w:r>
        <w:rPr>
          <w:rStyle w:val="KeywordTok"/>
        </w:rPr>
        <w:t xml:space="preserve">function</w:t>
      </w:r>
      <w:r>
        <w:rPr>
          <w:rStyle w:val="NormalTok"/>
        </w:rPr>
        <w:t xml:space="preserve"> </w:t>
      </w:r>
      <w:r>
        <w:rPr>
          <w:rStyle w:val="FunctionTok"/>
        </w:rPr>
        <w:t xml:space="preserve">Renderer</w:t>
      </w:r>
      <w:r>
        <w:rPr>
          <w:rStyle w:val="NormalTok"/>
        </w:rPr>
        <w:t xml:space="preserve">({ node }</w:t>
      </w:r>
      <w:r>
        <w:rPr>
          <w:rStyle w:val="OperatorTok"/>
        </w:rPr>
        <w:t xml:space="preserve">:</w:t>
      </w:r>
      <w:r>
        <w:rPr>
          <w:rStyle w:val="NormalTok"/>
        </w:rPr>
        <w:t xml:space="preserve"> { node</w:t>
      </w:r>
      <w:r>
        <w:rPr>
          <w:rStyle w:val="OperatorTok"/>
        </w:rPr>
        <w:t xml:space="preserve">:</w:t>
      </w:r>
      <w:r>
        <w:rPr>
          <w:rStyle w:val="NormalTok"/>
        </w:rPr>
        <w:t xml:space="preserve"> </w:t>
      </w:r>
      <w:r>
        <w:rPr>
          <w:rStyle w:val="BuiltInTok"/>
        </w:rPr>
        <w:t xml:space="preserve">Node</w:t>
      </w:r>
      <w:r>
        <w:rPr>
          <w:rStyle w:val="NormalTok"/>
        </w:rPr>
        <w:t xml:space="preserve"> }) {</w:t>
      </w:r>
      <w:r>
        <w:br/>
      </w:r>
      <w:r>
        <w:rPr>
          <w:rStyle w:val="NormalTok"/>
        </w:rPr>
        <w:t xml:space="preserve">  </w:t>
      </w:r>
      <w:r>
        <w:rPr>
          <w:rStyle w:val="KeywordTok"/>
        </w:rPr>
        <w:t xml:space="preserve">const</w:t>
      </w:r>
      <w:r>
        <w:rPr>
          <w:rStyle w:val="NormalTok"/>
        </w:rPr>
        <w:t xml:space="preserve"> Comp </w:t>
      </w:r>
      <w:r>
        <w:rPr>
          <w:rStyle w:val="OperatorTok"/>
        </w:rPr>
        <w:t xml:space="preserve">=</w:t>
      </w:r>
      <w:r>
        <w:rPr>
          <w:rStyle w:val="NormalTok"/>
        </w:rPr>
        <w:t xml:space="preserve"> REGISTRY[node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UnknownType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Comp {</w:t>
      </w:r>
      <w:r>
        <w:rPr>
          <w:rStyle w:val="OperatorTok"/>
        </w:rPr>
        <w:t xml:space="preserve">...</w:t>
      </w:r>
      <w:r>
        <w:rPr>
          <w:rStyle w:val="NormalTok"/>
        </w:rPr>
        <w:t xml:space="preserve">node</w:t>
      </w:r>
      <w:r>
        <w:rPr>
          <w:rStyle w:val="OperatorTok"/>
        </w:rPr>
        <w:t xml:space="preserve">.</w:t>
      </w:r>
      <w:r>
        <w:rPr>
          <w:rStyle w:val="AttributeTok"/>
        </w:rPr>
        <w:t xml:space="preserve">props</w:t>
      </w:r>
      <w:r>
        <w:rPr>
          <w:rStyle w:val="NormalTok"/>
        </w:rPr>
        <w:t xml:space="preserve">}</w:t>
      </w:r>
      <w:r>
        <w:rPr>
          <w:rStyle w:val="OperatorTok"/>
        </w:rPr>
        <w:t xml:space="preserve">&gt;</w:t>
      </w:r>
      <w:r>
        <w:rPr>
          <w:rStyle w:val="NormalTok"/>
        </w:rPr>
        <w:t xml:space="preserve">{</w:t>
      </w:r>
      <w:r>
        <w:rPr>
          <w:rStyle w:val="OperatorTok"/>
        </w:rPr>
        <w:t xml:space="preserve">...</w:t>
      </w:r>
      <w:r>
        <w:rPr>
          <w:rStyle w:val="NormalTok"/>
        </w:rPr>
        <w:t xml:space="preserve">}</w:t>
      </w:r>
      <w:r>
        <w:rPr>
          <w:rStyle w:val="OperatorTok"/>
        </w:rPr>
        <w:t xml:space="preserve">&lt;/</w:t>
      </w:r>
      <w:r>
        <w:rPr>
          <w:rStyle w:val="NormalTok"/>
        </w:rPr>
        <w:t xml:space="preserve">Comp</w:t>
      </w:r>
      <w:r>
        <w:rPr>
          <w:rStyle w:val="OperatorTok"/>
        </w:rPr>
        <w:t xml:space="preserve">&gt;;</w:t>
      </w:r>
      <w:r>
        <w:br/>
      </w:r>
      <w:r>
        <w:rPr>
          <w:rStyle w:val="NormalTok"/>
        </w:rPr>
        <w:t xml:space="preserve">}</w:t>
      </w:r>
    </w:p>
    <w:bookmarkEnd w:id="3008"/>
    <w:bookmarkStart w:id="3009" w:name="comparison-10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Safe?</w:t>
            </w:r>
          </w:p>
        </w:tc>
        <w:tc>
          <w:tcPr/>
          <w:p>
            <w:pPr>
              <w:pStyle w:val="Compact"/>
            </w:pPr>
            <w:r>
              <w:t xml:space="preserve">How</w:t>
            </w:r>
          </w:p>
        </w:tc>
      </w:tr>
      <w:tr>
        <w:tc>
          <w:tcPr/>
          <w:p>
            <w:pPr>
              <w:pStyle w:val="Compact"/>
            </w:pPr>
            <w:r>
              <w:t xml:space="preserve">Add optional field</w:t>
            </w:r>
          </w:p>
        </w:tc>
        <w:tc>
          <w:tcPr/>
          <w:p>
            <w:pPr>
              <w:pStyle w:val="Compact"/>
            </w:pPr>
            <w:r>
              <w:t xml:space="preserve">Yes</w:t>
            </w:r>
          </w:p>
        </w:tc>
        <w:tc>
          <w:tcPr/>
          <w:p>
            <w:pPr>
              <w:pStyle w:val="Compact"/>
            </w:pPr>
            <w:r>
              <w:t xml:space="preserve">Just ship</w:t>
            </w:r>
          </w:p>
        </w:tc>
      </w:tr>
      <w:tr>
        <w:tc>
          <w:tcPr/>
          <w:p>
            <w:pPr>
              <w:pStyle w:val="Compact"/>
            </w:pPr>
            <w:r>
              <w:t xml:space="preserve">Add new type</w:t>
            </w:r>
          </w:p>
        </w:tc>
        <w:tc>
          <w:tcPr/>
          <w:p>
            <w:pPr>
              <w:pStyle w:val="Compact"/>
            </w:pPr>
            <w:r>
              <w:t xml:space="preserve">If gated</w:t>
            </w:r>
          </w:p>
        </w:tc>
        <w:tc>
          <w:tcPr/>
          <w:p>
            <w:pPr>
              <w:pStyle w:val="Compact"/>
            </w:pPr>
            <w:r>
              <w:t xml:space="preserve">Min-version gate</w:t>
            </w:r>
          </w:p>
        </w:tc>
      </w:tr>
      <w:tr>
        <w:tc>
          <w:tcPr/>
          <w:p>
            <w:pPr>
              <w:pStyle w:val="Compact"/>
            </w:pPr>
            <w:r>
              <w:t xml:space="preserve">Remove field</w:t>
            </w:r>
          </w:p>
        </w:tc>
        <w:tc>
          <w:tcPr/>
          <w:p>
            <w:pPr>
              <w:pStyle w:val="Compact"/>
            </w:pPr>
            <w:r>
              <w:t xml:space="preserve">After deprecation</w:t>
            </w:r>
          </w:p>
        </w:tc>
        <w:tc>
          <w:tcPr/>
          <w:p>
            <w:pPr>
              <w:pStyle w:val="Compact"/>
            </w:pPr>
            <w:r>
              <w:t xml:space="preserve">N versions later</w:t>
            </w:r>
          </w:p>
        </w:tc>
      </w:tr>
      <w:tr>
        <w:tc>
          <w:tcPr/>
          <w:p>
            <w:pPr>
              <w:pStyle w:val="Compact"/>
            </w:pPr>
            <w:r>
              <w:t xml:space="preserve">Rename field</w:t>
            </w:r>
          </w:p>
        </w:tc>
        <w:tc>
          <w:tcPr/>
          <w:p>
            <w:pPr>
              <w:pStyle w:val="Compact"/>
            </w:pPr>
            <w:r>
              <w:t xml:space="preserve">Dual ship</w:t>
            </w:r>
          </w:p>
        </w:tc>
        <w:tc>
          <w:tcPr/>
          <w:p>
            <w:pPr>
              <w:pStyle w:val="Compact"/>
            </w:pPr>
            <w:r>
              <w:t xml:space="preserve">Both old + new</w:t>
            </w:r>
          </w:p>
        </w:tc>
      </w:tr>
      <w:tr>
        <w:tc>
          <w:tcPr/>
          <w:p>
            <w:pPr>
              <w:pStyle w:val="Compact"/>
            </w:pPr>
            <w:r>
              <w:t xml:space="preserve">Schema major bump</w:t>
            </w:r>
          </w:p>
        </w:tc>
        <w:tc>
          <w:tcPr/>
          <w:p>
            <w:pPr>
              <w:pStyle w:val="Compact"/>
            </w:pPr>
            <w:r>
              <w:t xml:space="preserve">Risky</w:t>
            </w:r>
          </w:p>
        </w:tc>
        <w:tc>
          <w:tcPr/>
          <w:p>
            <w:pPr>
              <w:pStyle w:val="Compact"/>
            </w:pPr>
            <w:r>
              <w:t xml:space="preserve">Gate carefully</w:t>
            </w:r>
          </w:p>
        </w:tc>
      </w:tr>
    </w:tbl>
    <w:bookmarkEnd w:id="3009"/>
    <w:bookmarkStart w:id="3010" w:name="production-usage-107"/>
    <w:p>
      <w:pPr>
        <w:pStyle w:val="Heading3"/>
      </w:pPr>
      <w:r>
        <w:t xml:space="preserve">Production Usage</w:t>
      </w:r>
    </w:p>
    <w:p>
      <w:pPr>
        <w:pStyle w:val="Compact"/>
        <w:numPr>
          <w:ilvl w:val="0"/>
          <w:numId w:val="3019"/>
        </w:numPr>
      </w:pPr>
      <w:r>
        <w:t xml:space="preserve">App version header set automatically by network layer.</w:t>
      </w:r>
    </w:p>
    <w:p>
      <w:pPr>
        <w:pStyle w:val="Compact"/>
        <w:numPr>
          <w:ilvl w:val="0"/>
          <w:numId w:val="3019"/>
        </w:numPr>
      </w:pPr>
      <w:r>
        <w:t xml:space="preserve">Server uses semver compare to gate.</w:t>
      </w:r>
    </w:p>
    <w:p>
      <w:pPr>
        <w:pStyle w:val="Compact"/>
        <w:numPr>
          <w:ilvl w:val="0"/>
          <w:numId w:val="3019"/>
        </w:numPr>
      </w:pPr>
      <w:r>
        <w:t xml:space="preserve">CI tests responses against multiple client versions.</w:t>
      </w:r>
    </w:p>
    <w:bookmarkEnd w:id="3010"/>
    <w:bookmarkStart w:id="3011" w:name="hands-on-exercise-107"/>
    <w:p>
      <w:pPr>
        <w:pStyle w:val="Heading3"/>
      </w:pPr>
      <w:r>
        <w:t xml:space="preserve">Hands-On Exercise</w:t>
      </w:r>
    </w:p>
    <w:p>
      <w:pPr>
        <w:pStyle w:val="Compact"/>
        <w:numPr>
          <w:ilvl w:val="0"/>
          <w:numId w:val="3020"/>
        </w:numPr>
      </w:pPr>
      <w:r>
        <w:t xml:space="preserve">Add app-version header to fetches.</w:t>
      </w:r>
    </w:p>
    <w:p>
      <w:pPr>
        <w:pStyle w:val="Compact"/>
        <w:numPr>
          <w:ilvl w:val="0"/>
          <w:numId w:val="3020"/>
        </w:numPr>
      </w:pPr>
      <w:r>
        <w:t xml:space="preserve">Set up server stub that returns different shapes per version.</w:t>
      </w:r>
    </w:p>
    <w:p>
      <w:pPr>
        <w:pStyle w:val="Compact"/>
        <w:numPr>
          <w:ilvl w:val="0"/>
          <w:numId w:val="3020"/>
        </w:numPr>
      </w:pPr>
      <w:r>
        <w:t xml:space="preserve">Test old client against new server response.</w:t>
      </w:r>
    </w:p>
    <w:bookmarkEnd w:id="3011"/>
    <w:bookmarkStart w:id="3012" w:name="common-mistakes-107"/>
    <w:p>
      <w:pPr>
        <w:pStyle w:val="Heading3"/>
      </w:pPr>
      <w:r>
        <w:t xml:space="preserve">Common Mistakes</w:t>
      </w:r>
    </w:p>
    <w:p>
      <w:pPr>
        <w:pStyle w:val="Compact"/>
        <w:numPr>
          <w:ilvl w:val="0"/>
          <w:numId w:val="3021"/>
        </w:numPr>
      </w:pPr>
      <w:r>
        <w:t xml:space="preserve">Forgetting to send app version header.</w:t>
      </w:r>
    </w:p>
    <w:p>
      <w:pPr>
        <w:pStyle w:val="Compact"/>
        <w:numPr>
          <w:ilvl w:val="0"/>
          <w:numId w:val="3021"/>
        </w:numPr>
      </w:pPr>
      <w:r>
        <w:t xml:space="preserve">Removing fields before all clients drop.</w:t>
      </w:r>
    </w:p>
    <w:p>
      <w:pPr>
        <w:pStyle w:val="Compact"/>
        <w:numPr>
          <w:ilvl w:val="0"/>
          <w:numId w:val="3021"/>
        </w:numPr>
      </w:pPr>
      <w:r>
        <w:t xml:space="preserve">Hardcoding version checks in client code (server should gate).</w:t>
      </w:r>
    </w:p>
    <w:bookmarkEnd w:id="3012"/>
    <w:bookmarkStart w:id="3013" w:name="production-red-flags-107"/>
    <w:p>
      <w:pPr>
        <w:pStyle w:val="Heading3"/>
      </w:pPr>
      <w:r>
        <w:t xml:space="preserve">Production Red Flags</w:t>
      </w:r>
    </w:p>
    <w:p>
      <w:pPr>
        <w:pStyle w:val="Compact"/>
        <w:numPr>
          <w:ilvl w:val="0"/>
          <w:numId w:val="3022"/>
        </w:numPr>
      </w:pPr>
      <w:r>
        <w:t xml:space="preserve">"Just add a field, don't worry about old clients."</w:t>
      </w:r>
    </w:p>
    <w:p>
      <w:pPr>
        <w:pStyle w:val="Compact"/>
        <w:numPr>
          <w:ilvl w:val="0"/>
          <w:numId w:val="3022"/>
        </w:numPr>
      </w:pPr>
      <w:r>
        <w:t xml:space="preserve">No deprecation tracking.</w:t>
      </w:r>
    </w:p>
    <w:p>
      <w:pPr>
        <w:pStyle w:val="Compact"/>
        <w:numPr>
          <w:ilvl w:val="0"/>
          <w:numId w:val="3022"/>
        </w:numPr>
      </w:pPr>
      <w:r>
        <w:t xml:space="preserve">No server-side version gating.</w:t>
      </w:r>
    </w:p>
    <w:bookmarkEnd w:id="3013"/>
    <w:bookmarkStart w:id="3014" w:name="performance--metrics-46"/>
    <w:p>
      <w:pPr>
        <w:pStyle w:val="Heading3"/>
      </w:pPr>
      <w:r>
        <w:t xml:space="preserve">Performance &amp; Metrics</w:t>
      </w:r>
    </w:p>
    <w:p>
      <w:pPr>
        <w:pStyle w:val="Compact"/>
        <w:numPr>
          <w:ilvl w:val="0"/>
          <w:numId w:val="3023"/>
        </w:numPr>
      </w:pPr>
      <w:r>
        <w:t xml:space="preserve">% of users on each app version.</w:t>
      </w:r>
    </w:p>
    <w:p>
      <w:pPr>
        <w:pStyle w:val="Compact"/>
        <w:numPr>
          <w:ilvl w:val="0"/>
          <w:numId w:val="3023"/>
        </w:numPr>
      </w:pPr>
      <w:r>
        <w:t xml:space="preserve">Schema failure rate by app version.</w:t>
      </w:r>
    </w:p>
    <w:p>
      <w:pPr>
        <w:pStyle w:val="Compact"/>
        <w:numPr>
          <w:ilvl w:val="0"/>
          <w:numId w:val="3023"/>
        </w:numPr>
      </w:pPr>
      <w:r>
        <w:t xml:space="preserve">Deprecated field usage trend.</w:t>
      </w:r>
    </w:p>
    <w:bookmarkEnd w:id="3014"/>
    <w:bookmarkStart w:id="3015" w:name="decision-framework-107"/>
    <w:p>
      <w:pPr>
        <w:pStyle w:val="Heading3"/>
      </w:pPr>
      <w:r>
        <w:t xml:space="preserve">Decision Framework</w:t>
      </w:r>
    </w:p>
    <w:p>
      <w:pPr>
        <w:pStyle w:val="Compact"/>
        <w:numPr>
          <w:ilvl w:val="0"/>
          <w:numId w:val="3024"/>
        </w:numPr>
      </w:pPr>
      <w:r>
        <w:t xml:space="preserve">Adding feature → optional field, no gate needed.</w:t>
      </w:r>
    </w:p>
    <w:p>
      <w:pPr>
        <w:pStyle w:val="Compact"/>
        <w:numPr>
          <w:ilvl w:val="0"/>
          <w:numId w:val="3024"/>
        </w:numPr>
      </w:pPr>
      <w:r>
        <w:t xml:space="preserve">New component type → server-side gate by min version.</w:t>
      </w:r>
    </w:p>
    <w:p>
      <w:pPr>
        <w:pStyle w:val="Compact"/>
        <w:numPr>
          <w:ilvl w:val="0"/>
          <w:numId w:val="3024"/>
        </w:numPr>
      </w:pPr>
      <w:r>
        <w:t xml:space="preserve">Removing → deprecation cycle ≥ 90 days for low-uptake users.</w:t>
      </w:r>
    </w:p>
    <w:bookmarkEnd w:id="3015"/>
    <w:bookmarkStart w:id="3016" w:name="senior-level-insight-107"/>
    <w:p>
      <w:pPr>
        <w:pStyle w:val="Heading3"/>
      </w:pPr>
      <w:r>
        <w:t xml:space="preserve">Senior-Level Insight</w:t>
      </w:r>
    </w:p>
    <w:p>
      <w:pPr>
        <w:pStyle w:val="FirstParagraph"/>
      </w:pPr>
      <w:r>
        <w:t xml:space="preserve">"Treat SDUI schema like you'd treat any public API: SemVer, deprecation cycles, contract tests."</w:t>
      </w:r>
    </w:p>
    <w:bookmarkEnd w:id="3016"/>
    <w:bookmarkStart w:id="3017" w:name="real-world-scenario-76"/>
    <w:p>
      <w:pPr>
        <w:pStyle w:val="Heading3"/>
      </w:pPr>
      <w:r>
        <w:t xml:space="preserve">Real-World Scenario</w:t>
      </w:r>
    </w:p>
    <w:p>
      <w:pPr>
        <w:pStyle w:val="FirstParagraph"/>
      </w:pPr>
      <w:r>
        <w:rPr>
          <w:b/>
          <w:bCs/>
        </w:rPr>
        <w:t xml:space="preserve">Symptom:</w:t>
      </w:r>
      <w:r>
        <w:t xml:space="preserve"> </w:t>
      </w:r>
      <w:r>
        <w:t xml:space="preserve">A new home-feed component crashed users on app v3.2.x.</w:t>
      </w:r>
      <w:r>
        <w:t xml:space="preserve"> </w:t>
      </w:r>
      <w:r>
        <w:rPr>
          <w:b/>
          <w:bCs/>
        </w:rPr>
        <w:t xml:space="preserve">Investigation:</w:t>
      </w:r>
      <w:r>
        <w:t xml:space="preserve"> </w:t>
      </w:r>
      <w:r>
        <w:t xml:space="preserve">Backend sent the new type; client &lt; 4.0 didn't know it.</w:t>
      </w:r>
      <w:r>
        <w:t xml:space="preserve"> </w:t>
      </w:r>
      <w:r>
        <w:rPr>
          <w:b/>
          <w:bCs/>
        </w:rPr>
        <w:t xml:space="preserve">Fix:</w:t>
      </w:r>
      <w:r>
        <w:t xml:space="preserve"> </w:t>
      </w:r>
      <w:r>
        <w:t xml:space="preserve">Client-side fallback; backend gating added.</w:t>
      </w:r>
    </w:p>
    <w:bookmarkEnd w:id="3017"/>
    <w:bookmarkStart w:id="3018" w:name="production-failure-story-76"/>
    <w:p>
      <w:pPr>
        <w:pStyle w:val="Heading3"/>
      </w:pPr>
      <w:r>
        <w:t xml:space="preserve">Production Failure Story</w:t>
      </w:r>
    </w:p>
    <w:p>
      <w:pPr>
        <w:pStyle w:val="FirstParagraph"/>
      </w:pPr>
      <w:r>
        <w:rPr>
          <w:b/>
          <w:bCs/>
        </w:rPr>
        <w:t xml:space="preserve">Incident:</w:t>
      </w:r>
      <w:r>
        <w:t xml:space="preserve"> </w:t>
      </w:r>
      <w:r>
        <w:t xml:space="preserve">Schema v2 rolled out; 5% crash spike.</w:t>
      </w:r>
      <w:r>
        <w:t xml:space="preserve"> </w:t>
      </w:r>
      <w:r>
        <w:rPr>
          <w:b/>
          <w:bCs/>
        </w:rPr>
        <w:t xml:space="preserve">Root cause:</w:t>
      </w:r>
      <w:r>
        <w:t xml:space="preserve"> </w:t>
      </w:r>
      <w:r>
        <w:t xml:space="preserve">Old clients couldn't parse v2.</w:t>
      </w:r>
      <w:r>
        <w:t xml:space="preserve"> </w:t>
      </w:r>
      <w:r>
        <w:rPr>
          <w:b/>
          <w:bCs/>
        </w:rPr>
        <w:t xml:space="preserve">Fix:</w:t>
      </w:r>
      <w:r>
        <w:t xml:space="preserve"> </w:t>
      </w:r>
      <w:r>
        <w:t xml:space="preserve">Rolled back; added client-side</w:t>
      </w:r>
      <w:r>
        <w:t xml:space="preserve"> </w:t>
      </w:r>
      <w:r>
        <w:rPr>
          <w:rStyle w:val="VerbatimChar"/>
        </w:rPr>
        <w:t xml:space="preserve">schemaVersion</w:t>
      </w:r>
      <w:r>
        <w:t xml:space="preserve"> </w:t>
      </w:r>
      <w:r>
        <w:t xml:space="preserve">check + fallback to cached v1.</w:t>
      </w:r>
    </w:p>
    <w:bookmarkEnd w:id="3018"/>
    <w:bookmarkStart w:id="3019" w:name="debugging-checklist-76"/>
    <w:p>
      <w:pPr>
        <w:pStyle w:val="Heading3"/>
      </w:pPr>
      <w:r>
        <w:t xml:space="preserve">Debugging Checklist</w:t>
      </w:r>
    </w:p>
    <w:p>
      <w:pPr>
        <w:pStyle w:val="Compact"/>
        <w:numPr>
          <w:ilvl w:val="0"/>
          <w:numId w:val="3025"/>
        </w:numPr>
      </w:pPr>
      <w:r>
        <w:t xml:space="preserve">App version header sent on every request?</w:t>
      </w:r>
    </w:p>
    <w:p>
      <w:pPr>
        <w:pStyle w:val="Compact"/>
        <w:numPr>
          <w:ilvl w:val="0"/>
          <w:numId w:val="3025"/>
        </w:numPr>
      </w:pPr>
      <w:r>
        <w:t xml:space="preserve">Server gating new types?</w:t>
      </w:r>
    </w:p>
    <w:p>
      <w:pPr>
        <w:pStyle w:val="Compact"/>
        <w:numPr>
          <w:ilvl w:val="0"/>
          <w:numId w:val="3025"/>
        </w:numPr>
      </w:pPr>
      <w:r>
        <w:t xml:space="preserve">Client fallback for unknown types?</w:t>
      </w:r>
    </w:p>
    <w:p>
      <w:pPr>
        <w:pStyle w:val="Compact"/>
        <w:numPr>
          <w:ilvl w:val="0"/>
          <w:numId w:val="3025"/>
        </w:numPr>
      </w:pPr>
      <w:r>
        <w:t xml:space="preserve">Deprecation tracking active?</w:t>
      </w:r>
    </w:p>
    <w:bookmarkEnd w:id="3019"/>
    <w:bookmarkStart w:id="3020" w:name="advanced--internal-knowledge-76"/>
    <w:p>
      <w:pPr>
        <w:pStyle w:val="Heading3"/>
      </w:pPr>
      <w:r>
        <w:t xml:space="preserve">Advanced / Internal Knowledge</w:t>
      </w:r>
    </w:p>
    <w:p>
      <w:pPr>
        <w:pStyle w:val="Compact"/>
        <w:numPr>
          <w:ilvl w:val="0"/>
          <w:numId w:val="3026"/>
        </w:numPr>
      </w:pPr>
      <w:r>
        <w:t xml:space="preserve">Some teams adopt GraphQL for SDUI to leverage field selection (clients ask only for known fields).</w:t>
      </w:r>
    </w:p>
    <w:p>
      <w:pPr>
        <w:pStyle w:val="Compact"/>
        <w:numPr>
          <w:ilvl w:val="0"/>
          <w:numId w:val="3026"/>
        </w:numPr>
      </w:pPr>
      <w:r>
        <w:t xml:space="preserve">Protocol Buffers' field-tagging makes additive changes safer.</w:t>
      </w:r>
    </w:p>
    <w:p>
      <w:pPr>
        <w:pStyle w:val="Compact"/>
        <w:numPr>
          <w:ilvl w:val="0"/>
          <w:numId w:val="3026"/>
        </w:numPr>
      </w:pPr>
      <w:r>
        <w:t xml:space="preserve">App version as a Sentry tag aids triage.</w:t>
      </w:r>
    </w:p>
    <w:bookmarkEnd w:id="3020"/>
    <w:bookmarkStart w:id="3021" w:name="X604bab42fb298293a00a8577720ae7ea54ed370"/>
    <w:p>
      <w:pPr>
        <w:pStyle w:val="Heading3"/>
      </w:pPr>
      <w:r>
        <w:t xml:space="preserve">2026 AI Tip</w:t>
      </w:r>
    </w:p>
    <w:p>
      <w:pPr>
        <w:pStyle w:val="FirstParagraph"/>
      </w:pPr>
      <w:r>
        <w:t xml:space="preserve">AI doesn't think about backward compat. Always ask: "Will this break clients on v3.0?"</w:t>
      </w:r>
    </w:p>
    <w:bookmarkEnd w:id="3021"/>
    <w:bookmarkStart w:id="3022" w:name="related-topics-76"/>
    <w:p>
      <w:pPr>
        <w:pStyle w:val="Heading3"/>
      </w:pPr>
      <w:r>
        <w:t xml:space="preserve">Related Topics</w:t>
      </w:r>
    </w:p>
    <w:p>
      <w:pPr>
        <w:pStyle w:val="FirstParagraph"/>
      </w:pPr>
      <w:r>
        <w:t xml:space="preserve">Q1, Q2, Q4, S20 (CI / release).</w:t>
      </w:r>
    </w:p>
    <w:bookmarkEnd w:id="3022"/>
    <w:bookmarkStart w:id="3023" w:name="interview-follow-up-questions-76"/>
    <w:p>
      <w:pPr>
        <w:pStyle w:val="Heading3"/>
      </w:pPr>
      <w:r>
        <w:t xml:space="preserve">Interview Follow-Up Questions</w:t>
      </w:r>
    </w:p>
    <w:p>
      <w:pPr>
        <w:pStyle w:val="Compact"/>
        <w:numPr>
          <w:ilvl w:val="0"/>
          <w:numId w:val="3027"/>
        </w:numPr>
      </w:pPr>
      <w:r>
        <w:t xml:space="preserve">"How do you remove a field from the schema?"</w:t>
      </w:r>
    </w:p>
    <w:p>
      <w:pPr>
        <w:pStyle w:val="Compact"/>
        <w:numPr>
          <w:ilvl w:val="0"/>
          <w:numId w:val="3027"/>
        </w:numPr>
      </w:pPr>
      <w:r>
        <w:t xml:space="preserve">"What if a user is on a 2-year-old app?"</w:t>
      </w:r>
    </w:p>
    <w:p>
      <w:pPr>
        <w:pStyle w:val="Compact"/>
        <w:numPr>
          <w:ilvl w:val="0"/>
          <w:numId w:val="3027"/>
        </w:numPr>
      </w:pPr>
      <w:r>
        <w:t xml:space="preserve">"Why version the schema if components are typed?"</w:t>
      </w:r>
    </w:p>
    <w:bookmarkEnd w:id="3023"/>
    <w:bookmarkStart w:id="3024" w:name="memory-hook-107"/>
    <w:p>
      <w:pPr>
        <w:pStyle w:val="Heading3"/>
      </w:pPr>
      <w:r>
        <w:t xml:space="preserve">Memory Hook</w:t>
      </w:r>
    </w:p>
    <w:p>
      <w:pPr>
        <w:pStyle w:val="FirstParagraph"/>
      </w:pPr>
      <w:r>
        <w:rPr>
          <w:b/>
          <w:bCs/>
        </w:rPr>
        <w:t xml:space="preserve">"Add safe. Remove slow. Gate new. Fallback old."</w:t>
      </w:r>
    </w:p>
    <w:bookmarkEnd w:id="3024"/>
    <w:bookmarkStart w:id="3025" w:name="revision-notes-107"/>
    <w:p>
      <w:pPr>
        <w:pStyle w:val="Heading3"/>
      </w:pPr>
      <w:r>
        <w:t xml:space="preserve">Revision Notes</w:t>
      </w:r>
    </w:p>
    <w:p>
      <w:pPr>
        <w:pStyle w:val="BlockText"/>
      </w:pPr>
      <w:r>
        <w:t xml:space="preserve">SDUI schemas serve apps for years; only additive changes are safe; gate new types server-side; client fallback for unknown; deprecate fields for N versions before removing; track deprecation usage.</w:t>
      </w:r>
    </w:p>
    <w:p>
      <w:r>
        <w:pict>
          <v:rect style="width:0;height:1.5pt" o:hralign="center" o:hrstd="t" o:hr="t"/>
        </w:pict>
      </w:r>
    </w:p>
    <w:bookmarkEnd w:id="3025"/>
    <w:bookmarkEnd w:id="3026"/>
    <w:bookmarkStart w:id="3055" w:name="X209b099dab7a66e8998094d4a89e2f50d62c37c"/>
    <w:p>
      <w:pPr>
        <w:pStyle w:val="Heading2"/>
      </w:pPr>
      <w:r>
        <w:t xml:space="preserve">Q4. SDUI + experimentation (A/B, feature flags)</w:t>
      </w:r>
    </w:p>
    <w:bookmarkStart w:id="3027" w:name="difficulty-108"/>
    <w:p>
      <w:pPr>
        <w:pStyle w:val="Heading3"/>
      </w:pPr>
      <w:r>
        <w:t xml:space="preserve">Difficulty</w:t>
      </w:r>
    </w:p>
    <w:p>
      <w:pPr>
        <w:pStyle w:val="FirstParagraph"/>
      </w:pPr>
      <w:r>
        <w:t xml:space="preserve">Advanced</w:t>
      </w:r>
    </w:p>
    <w:bookmarkEnd w:id="3027"/>
    <w:bookmarkStart w:id="3028" w:name="interview-frequency-108"/>
    <w:p>
      <w:pPr>
        <w:pStyle w:val="Heading3"/>
      </w:pPr>
      <w:r>
        <w:t xml:space="preserve">Interview Frequency</w:t>
      </w:r>
    </w:p>
    <w:p>
      <w:pPr>
        <w:pStyle w:val="FirstParagraph"/>
      </w:pPr>
      <w:r>
        <w:t xml:space="preserve">Common at growth-driven seniors+.</w:t>
      </w:r>
    </w:p>
    <w:bookmarkEnd w:id="3028"/>
    <w:bookmarkStart w:id="3029" w:name="prerequisites-108"/>
    <w:p>
      <w:pPr>
        <w:pStyle w:val="Heading3"/>
      </w:pPr>
      <w:r>
        <w:t xml:space="preserve">Prerequisites</w:t>
      </w:r>
    </w:p>
    <w:p>
      <w:pPr>
        <w:pStyle w:val="FirstParagraph"/>
      </w:pPr>
      <w:r>
        <w:t xml:space="preserve">Q1, basic experimentation concepts.</w:t>
      </w:r>
    </w:p>
    <w:bookmarkEnd w:id="3029"/>
    <w:bookmarkStart w:id="3030" w:name="tldr-108"/>
    <w:p>
      <w:pPr>
        <w:pStyle w:val="Heading3"/>
      </w:pPr>
      <w:r>
        <w:t xml:space="preserve">TL;DR</w:t>
      </w:r>
    </w:p>
    <w:p>
      <w:pPr>
        <w:pStyle w:val="FirstParagraph"/>
      </w:pPr>
      <w:r>
        <w:t xml:space="preserve">SDUI is the</w:t>
      </w:r>
      <w:r>
        <w:t xml:space="preserve"> </w:t>
      </w:r>
      <w:r>
        <w:rPr>
          <w:b/>
          <w:bCs/>
        </w:rPr>
        <w:t xml:space="preserve">delivery layer</w:t>
      </w:r>
      <w:r>
        <w:t xml:space="preserve"> </w:t>
      </w:r>
      <w:r>
        <w:t xml:space="preserve">for UI experiments. Server picks variant per user (sticky bucketing); the variant determines which schema is returned. Analytics events carry experiment + variant tags for attribution.</w:t>
      </w:r>
    </w:p>
    <w:bookmarkEnd w:id="3030"/>
    <w:bookmarkStart w:id="3031" w:name="X2c949e1c0f05572fd4245be61ff564b0130ce31"/>
    <w:p>
      <w:pPr>
        <w:pStyle w:val="Heading3"/>
      </w:pPr>
      <w:r>
        <w:t xml:space="preserve">30-Second Interview Answer</w:t>
      </w:r>
    </w:p>
    <w:p>
      <w:pPr>
        <w:pStyle w:val="FirstParagraph"/>
      </w:pPr>
      <w:r>
        <w:t xml:space="preserve">"SDUI lets product run UI experiments without app updates. Server buckets users (sticky by user ID), picks a variant, returns the corresponding schema. Each event from the variant carries</w:t>
      </w:r>
      <w:r>
        <w:t xml:space="preserve"> </w:t>
      </w:r>
      <w:r>
        <w:rPr>
          <w:rStyle w:val="VerbatimChar"/>
        </w:rPr>
        <w:t xml:space="preserve">experiment_id</w:t>
      </w:r>
      <w:r>
        <w:t xml:space="preserve"> </w:t>
      </w:r>
      <w:r>
        <w:t xml:space="preserve">+</w:t>
      </w:r>
      <w:r>
        <w:t xml:space="preserve"> </w:t>
      </w:r>
      <w:r>
        <w:rPr>
          <w:rStyle w:val="VerbatimChar"/>
        </w:rPr>
        <w:t xml:space="preserve">variant</w:t>
      </w:r>
      <w:r>
        <w:t xml:space="preserve"> </w:t>
      </w:r>
      <w:r>
        <w:t xml:space="preserve">tags so analytics can measure lift. I avoid client-side bucketing — server-side is consistent across surfaces and devices."</w:t>
      </w:r>
    </w:p>
    <w:bookmarkEnd w:id="3031"/>
    <w:bookmarkStart w:id="3032" w:name="X03c9a627466586b85006c3224a0dcb9cef06a4f"/>
    <w:p>
      <w:pPr>
        <w:pStyle w:val="Heading3"/>
      </w:pPr>
      <w:r>
        <w:t xml:space="preserve">2-Minute Practical Answer</w:t>
      </w:r>
    </w:p>
    <w:p>
      <w:pPr>
        <w:pStyle w:val="FirstParagraph"/>
      </w:pPr>
      <w:r>
        <w:t xml:space="preserve">Architecture:</w:t>
      </w:r>
    </w:p>
    <w:p>
      <w:pPr>
        <w:pStyle w:val="Compact"/>
        <w:numPr>
          <w:ilvl w:val="0"/>
          <w:numId w:val="3028"/>
        </w:numPr>
      </w:pPr>
      <w:r>
        <w:t xml:space="preserve">Experiment service (LaunchDarkly, Optimizely, Statsig) holds experiment definitions.</w:t>
      </w:r>
    </w:p>
    <w:p>
      <w:pPr>
        <w:pStyle w:val="Compact"/>
        <w:numPr>
          <w:ilvl w:val="0"/>
          <w:numId w:val="3028"/>
        </w:numPr>
      </w:pPr>
      <w:r>
        <w:t xml:space="preserve">SDUI service queries experiments at request time; picks variant.</w:t>
      </w:r>
    </w:p>
    <w:p>
      <w:pPr>
        <w:pStyle w:val="Compact"/>
        <w:numPr>
          <w:ilvl w:val="0"/>
          <w:numId w:val="3028"/>
        </w:numPr>
      </w:pPr>
      <w:r>
        <w:t xml:space="preserve">Schema returned includes</w:t>
      </w:r>
      <w:r>
        <w:t xml:space="preserve"> </w:t>
      </w:r>
      <w:r>
        <w:rPr>
          <w:rStyle w:val="VerbatimChar"/>
        </w:rPr>
        <w:t xml:space="preserve">meta: { experiment, variant }</w:t>
      </w:r>
      <w:r>
        <w:t xml:space="preserve"> </w:t>
      </w:r>
      <w:r>
        <w:t xml:space="preserve">so client tags events.</w:t>
      </w:r>
    </w:p>
    <w:p>
      <w:pPr>
        <w:pStyle w:val="FirstParagraph"/>
      </w:pPr>
      <w:r>
        <w:t xml:space="preserve">Client side:</w:t>
      </w:r>
    </w:p>
    <w:p>
      <w:pPr>
        <w:pStyle w:val="SourceCode"/>
      </w:pPr>
      <w:r>
        <w:rPr>
          <w:rStyle w:val="KeywordTok"/>
        </w:rPr>
        <w:t xml:space="preserve">function</w:t>
      </w:r>
      <w:r>
        <w:rPr>
          <w:rStyle w:val="NormalTok"/>
        </w:rPr>
        <w:t xml:space="preserve"> </w:t>
      </w:r>
      <w:r>
        <w:rPr>
          <w:rStyle w:val="FunctionTok"/>
        </w:rPr>
        <w:t xml:space="preserve">trackPress</w:t>
      </w:r>
      <w:r>
        <w:rPr>
          <w:rStyle w:val="NormalTok"/>
        </w:rPr>
        <w:t xml:space="preserve">(node</w:t>
      </w:r>
      <w:r>
        <w:rPr>
          <w:rStyle w:val="OperatorTok"/>
        </w:rPr>
        <w:t xml:space="preserve">:</w:t>
      </w:r>
      <w:r>
        <w:rPr>
          <w:rStyle w:val="NormalTok"/>
        </w:rPr>
        <w:t xml:space="preserve"> </w:t>
      </w:r>
      <w:r>
        <w:rPr>
          <w:rStyle w:val="BuiltInTok"/>
        </w:rPr>
        <w:t xml:space="preserve">Node</w:t>
      </w:r>
      <w:r>
        <w:rPr>
          <w:rStyle w:val="OperatorTok"/>
        </w:rPr>
        <w:t xml:space="preserve">,</w:t>
      </w:r>
      <w:r>
        <w:rPr>
          <w:rStyle w:val="NormalTok"/>
        </w:rPr>
        <w:t xml:space="preserve"> page</w:t>
      </w:r>
      <w:r>
        <w:rPr>
          <w:rStyle w:val="OperatorTok"/>
        </w:rPr>
        <w:t xml:space="preserve">:</w:t>
      </w:r>
      <w:r>
        <w:rPr>
          <w:rStyle w:val="NormalTok"/>
        </w:rPr>
        <w:t xml:space="preserve"> Page) {</w:t>
      </w:r>
      <w:r>
        <w:br/>
      </w:r>
      <w:r>
        <w:rPr>
          <w:rStyle w:val="NormalTok"/>
        </w:rPr>
        <w:t xml:space="preserve">  analytics</w:t>
      </w:r>
      <w:r>
        <w:rPr>
          <w:rStyle w:val="OperatorTok"/>
        </w:rPr>
        <w:t xml:space="preserve">.</w:t>
      </w:r>
      <w:r>
        <w:rPr>
          <w:rStyle w:val="FunctionTok"/>
        </w:rPr>
        <w:t xml:space="preserve">track</w:t>
      </w:r>
      <w:r>
        <w:rPr>
          <w:rStyle w:val="NormalTok"/>
        </w:rPr>
        <w:t xml:space="preserve">(</w:t>
      </w:r>
      <w:r>
        <w:rPr>
          <w:rStyle w:val="StringTok"/>
        </w:rPr>
        <w:t xml:space="preserve">'press'</w:t>
      </w:r>
      <w:r>
        <w:rPr>
          <w:rStyle w:val="OperatorTok"/>
        </w:rPr>
        <w:t xml:space="preserve">,</w:t>
      </w:r>
      <w:r>
        <w:rPr>
          <w:rStyle w:val="NormalTok"/>
        </w:rPr>
        <w:t xml:space="preserve"> {</w:t>
      </w:r>
      <w:r>
        <w:br/>
      </w:r>
      <w:r>
        <w:rPr>
          <w:rStyle w:val="NormalTok"/>
        </w:rPr>
        <w:t xml:space="preserve">    nodeId</w:t>
      </w:r>
      <w:r>
        <w:rPr>
          <w:rStyle w:val="OperatorTok"/>
        </w:rPr>
        <w:t xml:space="preserve">:</w:t>
      </w:r>
      <w:r>
        <w:rPr>
          <w:rStyle w:val="NormalTok"/>
        </w:rPr>
        <w:t xml:space="preserve"> node</w:t>
      </w:r>
      <w:r>
        <w:rPr>
          <w:rStyle w:val="OperatorTok"/>
        </w:rPr>
        <w:t xml:space="preserve">.</w:t>
      </w:r>
      <w:r>
        <w:rPr>
          <w:rStyle w:val="AttributeTok"/>
        </w:rPr>
        <w:t xml:space="preserve">id</w:t>
      </w:r>
      <w:r>
        <w:rPr>
          <w:rStyle w:val="OperatorTok"/>
        </w:rPr>
        <w:t xml:space="preserve">,</w:t>
      </w:r>
      <w:r>
        <w:br/>
      </w:r>
      <w:r>
        <w:rPr>
          <w:rStyle w:val="NormalTok"/>
        </w:rPr>
        <w:t xml:space="preserve">    nodeType</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OperatorTok"/>
        </w:rPr>
        <w:t xml:space="preserve">,</w:t>
      </w:r>
      <w:r>
        <w:br/>
      </w:r>
      <w:r>
        <w:rPr>
          <w:rStyle w:val="NormalTok"/>
        </w:rPr>
        <w:t xml:space="preserve">    experiment</w:t>
      </w:r>
      <w:r>
        <w:rPr>
          <w:rStyle w:val="OperatorTok"/>
        </w:rPr>
        <w:t xml:space="preserve">:</w:t>
      </w:r>
      <w:r>
        <w:rPr>
          <w:rStyle w:val="NormalTok"/>
        </w:rPr>
        <w:t xml:space="preserve"> page</w:t>
      </w:r>
      <w:r>
        <w:rPr>
          <w:rStyle w:val="OperatorTok"/>
        </w:rPr>
        <w:t xml:space="preserve">.</w:t>
      </w:r>
      <w:r>
        <w:rPr>
          <w:rStyle w:val="AttributeTok"/>
        </w:rPr>
        <w:t xml:space="preserve">meta</w:t>
      </w:r>
      <w:r>
        <w:rPr>
          <w:rStyle w:val="OperatorTok"/>
        </w:rPr>
        <w:t xml:space="preserve">?.</w:t>
      </w:r>
      <w:r>
        <w:rPr>
          <w:rStyle w:val="AttributeTok"/>
        </w:rPr>
        <w:t xml:space="preserve">experiment</w:t>
      </w:r>
      <w:r>
        <w:rPr>
          <w:rStyle w:val="OperatorTok"/>
        </w:rPr>
        <w:t xml:space="preserve">,</w:t>
      </w:r>
      <w:r>
        <w:br/>
      </w:r>
      <w:r>
        <w:rPr>
          <w:rStyle w:val="NormalTok"/>
        </w:rPr>
        <w:t xml:space="preserve">    variant</w:t>
      </w:r>
      <w:r>
        <w:rPr>
          <w:rStyle w:val="OperatorTok"/>
        </w:rPr>
        <w:t xml:space="preserve">:</w:t>
      </w:r>
      <w:r>
        <w:rPr>
          <w:rStyle w:val="NormalTok"/>
        </w:rPr>
        <w:t xml:space="preserve"> page</w:t>
      </w:r>
      <w:r>
        <w:rPr>
          <w:rStyle w:val="OperatorTok"/>
        </w:rPr>
        <w:t xml:space="preserve">.</w:t>
      </w:r>
      <w:r>
        <w:rPr>
          <w:rStyle w:val="AttributeTok"/>
        </w:rPr>
        <w:t xml:space="preserve">meta</w:t>
      </w:r>
      <w:r>
        <w:rPr>
          <w:rStyle w:val="OperatorTok"/>
        </w:rPr>
        <w:t xml:space="preserve">?.</w:t>
      </w:r>
      <w:r>
        <w:rPr>
          <w:rStyle w:val="AttributeTok"/>
        </w:rPr>
        <w:t xml:space="preserve">variant</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Sticky bucketing:</w:t>
      </w:r>
    </w:p>
    <w:p>
      <w:pPr>
        <w:pStyle w:val="Compact"/>
        <w:numPr>
          <w:ilvl w:val="0"/>
          <w:numId w:val="3029"/>
        </w:numPr>
      </w:pPr>
      <w:r>
        <w:t xml:space="preserve">Hash(userId + experimentId) % 100.</w:t>
      </w:r>
    </w:p>
    <w:p>
      <w:pPr>
        <w:pStyle w:val="Compact"/>
        <w:numPr>
          <w:ilvl w:val="0"/>
          <w:numId w:val="3029"/>
        </w:numPr>
      </w:pPr>
      <w:r>
        <w:t xml:space="preserve">Result determines bucket; same user always sees same variant.</w:t>
      </w:r>
    </w:p>
    <w:p>
      <w:pPr>
        <w:pStyle w:val="Compact"/>
        <w:numPr>
          <w:ilvl w:val="0"/>
          <w:numId w:val="3029"/>
        </w:numPr>
      </w:pPr>
      <w:r>
        <w:t xml:space="preserve">Don't re-bucket on each request.</w:t>
      </w:r>
    </w:p>
    <w:p>
      <w:pPr>
        <w:pStyle w:val="FirstParagraph"/>
      </w:pPr>
      <w:r>
        <w:t xml:space="preserve">Guardrails:</w:t>
      </w:r>
    </w:p>
    <w:p>
      <w:pPr>
        <w:pStyle w:val="Compact"/>
        <w:numPr>
          <w:ilvl w:val="0"/>
          <w:numId w:val="3030"/>
        </w:numPr>
      </w:pPr>
      <w:r>
        <w:t xml:space="preserve">Crash rate per variant — auto-rollback if variant exceeds threshold.</w:t>
      </w:r>
    </w:p>
    <w:p>
      <w:pPr>
        <w:pStyle w:val="Compact"/>
        <w:numPr>
          <w:ilvl w:val="0"/>
          <w:numId w:val="3030"/>
        </w:numPr>
      </w:pPr>
      <w:r>
        <w:t xml:space="preserve">Performance metric per variant.</w:t>
      </w:r>
    </w:p>
    <w:p>
      <w:pPr>
        <w:pStyle w:val="Compact"/>
        <w:numPr>
          <w:ilvl w:val="0"/>
          <w:numId w:val="3030"/>
        </w:numPr>
      </w:pPr>
      <w:r>
        <w:t xml:space="preserve">Sample size + statistical significance check before declaring winner.</w:t>
      </w:r>
    </w:p>
    <w:bookmarkEnd w:id="3032"/>
    <w:bookmarkStart w:id="3033" w:name="X1850b576cb3922dbba07b357a760ef68b68ca62"/>
    <w:p>
      <w:pPr>
        <w:pStyle w:val="Heading3"/>
      </w:pPr>
      <w:r>
        <w:t xml:space="preserve">5-Minute Architecture Answer</w:t>
      </w:r>
    </w:p>
    <w:p>
      <w:pPr>
        <w:pStyle w:val="FirstParagraph"/>
      </w:pPr>
      <w:r>
        <w:t xml:space="preserve">SDUI + experimentation is the modern product velocity stack:</w:t>
      </w:r>
    </w:p>
    <w:p>
      <w:pPr>
        <w:pStyle w:val="Compact"/>
        <w:numPr>
          <w:ilvl w:val="0"/>
          <w:numId w:val="3031"/>
        </w:numPr>
      </w:pPr>
      <w:r>
        <w:t xml:space="preserve">Designers / PMs author variants in SDUI templates (or a CMS that emits SDUI).</w:t>
      </w:r>
    </w:p>
    <w:p>
      <w:pPr>
        <w:pStyle w:val="Compact"/>
        <w:numPr>
          <w:ilvl w:val="0"/>
          <w:numId w:val="3031"/>
        </w:numPr>
      </w:pPr>
      <w:r>
        <w:t xml:space="preserve">Experiment service buckets users; assigns variant.</w:t>
      </w:r>
    </w:p>
    <w:p>
      <w:pPr>
        <w:pStyle w:val="Compact"/>
        <w:numPr>
          <w:ilvl w:val="0"/>
          <w:numId w:val="3031"/>
        </w:numPr>
      </w:pPr>
      <w:r>
        <w:t xml:space="preserve">SDUI server picks the right template per variant.</w:t>
      </w:r>
    </w:p>
    <w:p>
      <w:pPr>
        <w:pStyle w:val="Compact"/>
        <w:numPr>
          <w:ilvl w:val="0"/>
          <w:numId w:val="3031"/>
        </w:numPr>
      </w:pPr>
      <w:r>
        <w:t xml:space="preserve">Analytics tags every event with experiment + variant.</w:t>
      </w:r>
    </w:p>
    <w:p>
      <w:pPr>
        <w:pStyle w:val="Compact"/>
        <w:numPr>
          <w:ilvl w:val="0"/>
          <w:numId w:val="3031"/>
        </w:numPr>
      </w:pPr>
      <w:r>
        <w:t xml:space="preserve">Stats engine computes lift per goal metric.</w:t>
      </w:r>
    </w:p>
    <w:p>
      <w:pPr>
        <w:pStyle w:val="FirstParagraph"/>
      </w:pPr>
      <w:r>
        <w:t xml:space="preserve">For RN 2026:</w:t>
      </w:r>
    </w:p>
    <w:p>
      <w:pPr>
        <w:pStyle w:val="Compact"/>
        <w:numPr>
          <w:ilvl w:val="0"/>
          <w:numId w:val="3032"/>
        </w:numPr>
      </w:pPr>
      <w:r>
        <w:t xml:space="preserve">Statsig and Vercel have first-class SDKs in RN.</w:t>
      </w:r>
    </w:p>
    <w:p>
      <w:pPr>
        <w:pStyle w:val="Compact"/>
        <w:numPr>
          <w:ilvl w:val="0"/>
          <w:numId w:val="3032"/>
        </w:numPr>
      </w:pPr>
      <w:r>
        <w:t xml:space="preserve">TanStack Query caches per-page response, including variant; invalidate on experiment change.</w:t>
      </w:r>
    </w:p>
    <w:p>
      <w:pPr>
        <w:pStyle w:val="Compact"/>
        <w:numPr>
          <w:ilvl w:val="0"/>
          <w:numId w:val="3032"/>
        </w:numPr>
      </w:pPr>
      <w:r>
        <w:t xml:space="preserve">Sticky bucketing via server eliminates client-side flicker.</w:t>
      </w:r>
    </w:p>
    <w:p>
      <w:pPr>
        <w:pStyle w:val="FirstParagraph"/>
      </w:pPr>
      <w:r>
        <w:t xml:space="preserve">Anti-patterns:</w:t>
      </w:r>
    </w:p>
    <w:p>
      <w:pPr>
        <w:pStyle w:val="Compact"/>
        <w:numPr>
          <w:ilvl w:val="0"/>
          <w:numId w:val="3033"/>
        </w:numPr>
      </w:pPr>
      <w:r>
        <w:t xml:space="preserve">Client-side bucketing → users see different variants on different devices.</w:t>
      </w:r>
    </w:p>
    <w:p>
      <w:pPr>
        <w:pStyle w:val="Compact"/>
        <w:numPr>
          <w:ilvl w:val="0"/>
          <w:numId w:val="3033"/>
        </w:numPr>
      </w:pPr>
      <w:r>
        <w:t xml:space="preserve">Variants too granular → underpowered tests, no learning.</w:t>
      </w:r>
    </w:p>
    <w:p>
      <w:pPr>
        <w:pStyle w:val="Compact"/>
        <w:numPr>
          <w:ilvl w:val="0"/>
          <w:numId w:val="3033"/>
        </w:numPr>
      </w:pPr>
      <w:r>
        <w:t xml:space="preserve">No guardrail metrics → bad variants ship to 100%.</w:t>
      </w:r>
    </w:p>
    <w:p>
      <w:pPr>
        <w:pStyle w:val="FirstParagraph"/>
      </w:pPr>
      <w:r>
        <w:t xml:space="preserve">Holistic flow:</w:t>
      </w:r>
    </w:p>
    <w:p>
      <w:pPr>
        <w:pStyle w:val="Compact"/>
        <w:numPr>
          <w:ilvl w:val="0"/>
          <w:numId w:val="3034"/>
        </w:numPr>
      </w:pPr>
      <w:r>
        <w:t xml:space="preserve">PM defines hypothesis + goal metric.</w:t>
      </w:r>
    </w:p>
    <w:p>
      <w:pPr>
        <w:pStyle w:val="Compact"/>
        <w:numPr>
          <w:ilvl w:val="0"/>
          <w:numId w:val="3034"/>
        </w:numPr>
      </w:pPr>
      <w:r>
        <w:t xml:space="preserve">Engineer creates SDUI variant in CMS / config.</w:t>
      </w:r>
    </w:p>
    <w:p>
      <w:pPr>
        <w:pStyle w:val="Compact"/>
        <w:numPr>
          <w:ilvl w:val="0"/>
          <w:numId w:val="3034"/>
        </w:numPr>
      </w:pPr>
      <w:r>
        <w:t xml:space="preserve">Variants gated by experiment.</w:t>
      </w:r>
    </w:p>
    <w:p>
      <w:pPr>
        <w:pStyle w:val="Compact"/>
        <w:numPr>
          <w:ilvl w:val="0"/>
          <w:numId w:val="3034"/>
        </w:numPr>
      </w:pPr>
      <w:r>
        <w:t xml:space="preserve">Run for N weeks until significance.</w:t>
      </w:r>
    </w:p>
    <w:p>
      <w:pPr>
        <w:pStyle w:val="Compact"/>
        <w:numPr>
          <w:ilvl w:val="0"/>
          <w:numId w:val="3034"/>
        </w:numPr>
      </w:pPr>
      <w:r>
        <w:t xml:space="preserve">Auto-rollback on guardrail breach (crash rate, perf).</w:t>
      </w:r>
    </w:p>
    <w:p>
      <w:pPr>
        <w:pStyle w:val="Compact"/>
        <w:numPr>
          <w:ilvl w:val="0"/>
          <w:numId w:val="3034"/>
        </w:numPr>
      </w:pPr>
      <w:r>
        <w:t xml:space="preserve">Winner promotes to default; loser cleaned up.</w:t>
      </w:r>
    </w:p>
    <w:bookmarkEnd w:id="3033"/>
    <w:bookmarkStart w:id="3034" w:name="the-why-108"/>
    <w:p>
      <w:pPr>
        <w:pStyle w:val="Heading3"/>
      </w:pPr>
      <w:r>
        <w:t xml:space="preserve">The "Why"</w:t>
      </w:r>
    </w:p>
    <w:p>
      <w:pPr>
        <w:pStyle w:val="Compact"/>
        <w:numPr>
          <w:ilvl w:val="0"/>
          <w:numId w:val="3035"/>
        </w:numPr>
      </w:pPr>
      <w:r>
        <w:t xml:space="preserve">A/B testing requires UI variance without code shipping.</w:t>
      </w:r>
    </w:p>
    <w:p>
      <w:pPr>
        <w:pStyle w:val="Compact"/>
        <w:numPr>
          <w:ilvl w:val="0"/>
          <w:numId w:val="3035"/>
        </w:numPr>
      </w:pPr>
      <w:r>
        <w:t xml:space="preserve">Server-side bucketing avoids cross-device inconsistency.</w:t>
      </w:r>
    </w:p>
    <w:p>
      <w:pPr>
        <w:pStyle w:val="Compact"/>
        <w:numPr>
          <w:ilvl w:val="0"/>
          <w:numId w:val="3035"/>
        </w:numPr>
      </w:pPr>
      <w:r>
        <w:t xml:space="preserve">Tagged events enable attribution.</w:t>
      </w:r>
    </w:p>
    <w:bookmarkEnd w:id="3034"/>
    <w:bookmarkStart w:id="3035" w:name="mental-model-108"/>
    <w:p>
      <w:pPr>
        <w:pStyle w:val="Heading3"/>
      </w:pPr>
      <w:r>
        <w:t xml:space="preserve">Mental Model</w:t>
      </w:r>
    </w:p>
    <w:p>
      <w:pPr>
        <w:pStyle w:val="FirstParagraph"/>
      </w:pPr>
      <w:r>
        <w:t xml:space="preserve">SDUI =</w:t>
      </w:r>
      <w:r>
        <w:t xml:space="preserve"> </w:t>
      </w:r>
      <w:r>
        <w:rPr>
          <w:b/>
          <w:bCs/>
        </w:rPr>
        <w:t xml:space="preserve">render</w:t>
      </w:r>
      <w:r>
        <w:t xml:space="preserve">; experimentation =</w:t>
      </w:r>
      <w:r>
        <w:t xml:space="preserve"> </w:t>
      </w:r>
      <w:r>
        <w:rPr>
          <w:b/>
          <w:bCs/>
        </w:rPr>
        <w:t xml:space="preserve">route</w:t>
      </w:r>
      <w:r>
        <w:t xml:space="preserve">. The server routes users to different SDUI variants.</w:t>
      </w:r>
    </w:p>
    <w:bookmarkEnd w:id="3035"/>
    <w:bookmarkStart w:id="3036" w:name="internal-working-2026-context-108"/>
    <w:p>
      <w:pPr>
        <w:pStyle w:val="Heading3"/>
      </w:pPr>
      <w:r>
        <w:t xml:space="preserve">Internal Working (2026 Context)</w:t>
      </w:r>
    </w:p>
    <w:p>
      <w:pPr>
        <w:pStyle w:val="Compact"/>
        <w:numPr>
          <w:ilvl w:val="0"/>
          <w:numId w:val="3036"/>
        </w:numPr>
      </w:pPr>
      <w:r>
        <w:t xml:space="preserve">LaunchDarkly's SDK injects flags into SDUI server context.</w:t>
      </w:r>
    </w:p>
    <w:p>
      <w:pPr>
        <w:pStyle w:val="Compact"/>
        <w:numPr>
          <w:ilvl w:val="0"/>
          <w:numId w:val="3036"/>
        </w:numPr>
      </w:pPr>
      <w:r>
        <w:t xml:space="preserve">Statsig integrates with TanStack Query for cache invalidation on flag change.</w:t>
      </w:r>
    </w:p>
    <w:p>
      <w:pPr>
        <w:pStyle w:val="Compact"/>
        <w:numPr>
          <w:ilvl w:val="0"/>
          <w:numId w:val="3036"/>
        </w:numPr>
      </w:pPr>
      <w:r>
        <w:t xml:space="preserve">Server-side bucketing via consistent hash.</w:t>
      </w:r>
    </w:p>
    <w:bookmarkEnd w:id="3036"/>
    <w:bookmarkStart w:id="3037" w:name="modern-implementation-code-108"/>
    <w:p>
      <w:pPr>
        <w:pStyle w:val="Heading3"/>
      </w:pPr>
      <w:r>
        <w:t xml:space="preserve">Modern Implementation (Code)</w:t>
      </w:r>
    </w:p>
    <w:p>
      <w:pPr>
        <w:pStyle w:val="SourceCode"/>
      </w:pPr>
      <w:r>
        <w:rPr>
          <w:rStyle w:val="CommentTok"/>
        </w:rPr>
        <w:t xml:space="preserve">// Server (pseudo)</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home</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variant </w:t>
      </w:r>
      <w:r>
        <w:rPr>
          <w:rStyle w:val="OperatorTok"/>
        </w:rPr>
        <w:t xml:space="preserve">=</w:t>
      </w:r>
      <w:r>
        <w:rPr>
          <w:rStyle w:val="NormalTok"/>
        </w:rPr>
        <w:t xml:space="preserve"> </w:t>
      </w:r>
      <w:r>
        <w:rPr>
          <w:rStyle w:val="ControlFlowTok"/>
        </w:rPr>
        <w:t xml:space="preserve">await</w:t>
      </w:r>
      <w:r>
        <w:rPr>
          <w:rStyle w:val="NormalTok"/>
        </w:rPr>
        <w:t xml:space="preserve"> experiments</w:t>
      </w:r>
      <w:r>
        <w:rPr>
          <w:rStyle w:val="OperatorTok"/>
        </w:rPr>
        <w:t xml:space="preserve">.</w:t>
      </w:r>
      <w:r>
        <w:rPr>
          <w:rStyle w:val="FunctionTok"/>
        </w:rPr>
        <w:t xml:space="preserve">getVariant</w:t>
      </w:r>
      <w:r>
        <w:rPr>
          <w:rStyle w:val="NormalTok"/>
        </w:rPr>
        <w:t xml:space="preserve">(</w:t>
      </w:r>
      <w:r>
        <w:rPr>
          <w:rStyle w:val="StringTok"/>
        </w:rPr>
        <w:t xml:space="preserve">'home_v3'</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const</w:t>
      </w:r>
      <w:r>
        <w:rPr>
          <w:rStyle w:val="NormalTok"/>
        </w:rPr>
        <w:t xml:space="preserve"> layout </w:t>
      </w:r>
      <w:r>
        <w:rPr>
          <w:rStyle w:val="OperatorTok"/>
        </w:rPr>
        <w:t xml:space="preserve">=</w:t>
      </w:r>
      <w:r>
        <w:rPr>
          <w:rStyle w:val="NormalTok"/>
        </w:rPr>
        <w:t xml:space="preserve"> </w:t>
      </w:r>
      <w:r>
        <w:rPr>
          <w:rStyle w:val="ControlFlowTok"/>
        </w:rPr>
        <w:t xml:space="preserve">await</w:t>
      </w:r>
      <w:r>
        <w:rPr>
          <w:rStyle w:val="NormalTok"/>
        </w:rPr>
        <w:t xml:space="preserve"> sduiTemplates</w:t>
      </w:r>
      <w:r>
        <w:rPr>
          <w:rStyle w:val="OperatorTok"/>
        </w:rPr>
        <w:t xml:space="preserve">.</w:t>
      </w:r>
      <w:r>
        <w:rPr>
          <w:rStyle w:val="FunctionTok"/>
        </w:rPr>
        <w:t xml:space="preserve">render</w:t>
      </w:r>
      <w:r>
        <w:rPr>
          <w:rStyle w:val="NormalTok"/>
        </w:rPr>
        <w:t xml:space="preserve">(</w:t>
      </w:r>
      <w:r>
        <w:rPr>
          <w:rStyle w:val="VerbatimStringTok"/>
        </w:rPr>
        <w:t xml:space="preserve">`home_</w:t>
      </w:r>
      <w:r>
        <w:rPr>
          <w:rStyle w:val="SpecialCharTok"/>
        </w:rPr>
        <w:t xml:space="preserve">${</w:t>
      </w:r>
      <w:r>
        <w:rPr>
          <w:rStyle w:val="NormalTok"/>
        </w:rPr>
        <w:t xml:space="preserve">variant</w:t>
      </w:r>
      <w:r>
        <w:rPr>
          <w:rStyle w:val="SpecialCharTok"/>
        </w:rPr>
        <w:t xml:space="preserve">}</w:t>
      </w:r>
      <w:r>
        <w:rPr>
          <w:rStyle w:val="VerbatimStringTok"/>
        </w:rPr>
        <w:t xml:space="preserve">`</w:t>
      </w:r>
      <w:r>
        <w:rPr>
          <w:rStyle w:val="OperatorTok"/>
        </w:rPr>
        <w:t xml:space="preserve">,</w:t>
      </w:r>
      <w:r>
        <w:rPr>
          <w:rStyle w:val="NormalTok"/>
        </w:rPr>
        <w:t xml:space="preserve"> { user</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schemaVersion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layout</w:t>
      </w:r>
      <w:r>
        <w:rPr>
          <w:rStyle w:val="OperatorTok"/>
        </w:rPr>
        <w:t xml:space="preserve">,</w:t>
      </w:r>
      <w:r>
        <w:rPr>
          <w:rStyle w:val="NormalTok"/>
        </w:rPr>
        <w:t xml:space="preserve"> meta</w:t>
      </w:r>
      <w:r>
        <w:rPr>
          <w:rStyle w:val="OperatorTok"/>
        </w:rPr>
        <w:t xml:space="preserve">:</w:t>
      </w:r>
      <w:r>
        <w:rPr>
          <w:rStyle w:val="NormalTok"/>
        </w:rPr>
        <w:t xml:space="preserve"> { experiment</w:t>
      </w:r>
      <w:r>
        <w:rPr>
          <w:rStyle w:val="OperatorTok"/>
        </w:rPr>
        <w:t xml:space="preserve">:</w:t>
      </w:r>
      <w:r>
        <w:rPr>
          <w:rStyle w:val="NormalTok"/>
        </w:rPr>
        <w:t xml:space="preserve"> </w:t>
      </w:r>
      <w:r>
        <w:rPr>
          <w:rStyle w:val="StringTok"/>
        </w:rPr>
        <w:t xml:space="preserve">'home_v3'</w:t>
      </w:r>
      <w:r>
        <w:rPr>
          <w:rStyle w:val="OperatorTok"/>
        </w:rPr>
        <w:t xml:space="preserve">,</w:t>
      </w:r>
      <w:r>
        <w:rPr>
          <w:rStyle w:val="NormalTok"/>
        </w:rPr>
        <w:t xml:space="preserve"> variant } }</w:t>
      </w:r>
      <w:r>
        <w:rPr>
          <w:rStyle w:val="OperatorTok"/>
        </w:rPr>
        <w:t xml:space="preserve">;</w:t>
      </w:r>
      <w:r>
        <w:br/>
      </w:r>
      <w:r>
        <w:rPr>
          <w:rStyle w:val="NormalTok"/>
        </w:rPr>
        <w:t xml:space="preserve">}</w:t>
      </w:r>
      <w:r>
        <w:br/>
      </w:r>
      <w:r>
        <w:br/>
      </w:r>
      <w:r>
        <w:rPr>
          <w:rStyle w:val="CommentTok"/>
        </w:rPr>
        <w:t xml:space="preserve">// Client analytics</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AttributeTok"/>
        </w:rPr>
        <w:t xml:space="preserve">meta</w:t>
      </w:r>
      <w:r>
        <w:rPr>
          <w:rStyle w:val="OperatorTok"/>
        </w:rPr>
        <w:t xml:space="preserve">?.</w:t>
      </w:r>
      <w:r>
        <w:rPr>
          <w:rStyle w:val="AttributeTok"/>
        </w:rPr>
        <w:t xml:space="preserve">experiment</w:t>
      </w:r>
      <w:r>
        <w:rPr>
          <w:rStyle w:val="NormalTok"/>
        </w:rPr>
        <w:t xml:space="preserve">) {</w:t>
      </w:r>
      <w:r>
        <w:br/>
      </w:r>
      <w:r>
        <w:rPr>
          <w:rStyle w:val="NormalTok"/>
        </w:rPr>
        <w:t xml:space="preserve">    analytics</w:t>
      </w:r>
      <w:r>
        <w:rPr>
          <w:rStyle w:val="OperatorTok"/>
        </w:rPr>
        <w:t xml:space="preserve">.</w:t>
      </w:r>
      <w:r>
        <w:rPr>
          <w:rStyle w:val="FunctionTok"/>
        </w:rPr>
        <w:t xml:space="preserve">exposure</w:t>
      </w:r>
      <w:r>
        <w:rPr>
          <w:rStyle w:val="NormalTok"/>
        </w:rPr>
        <w:t xml:space="preserve">(page</w:t>
      </w:r>
      <w:r>
        <w:rPr>
          <w:rStyle w:val="OperatorTok"/>
        </w:rPr>
        <w:t xml:space="preserve">.</w:t>
      </w:r>
      <w:r>
        <w:rPr>
          <w:rStyle w:val="AttributeTok"/>
        </w:rPr>
        <w:t xml:space="preserve">meta</w:t>
      </w:r>
      <w:r>
        <w:rPr>
          <w:rStyle w:val="OperatorTok"/>
        </w:rPr>
        <w:t xml:space="preserve">.</w:t>
      </w:r>
      <w:r>
        <w:rPr>
          <w:rStyle w:val="AttributeTok"/>
        </w:rPr>
        <w:t xml:space="preserve">experiment</w:t>
      </w:r>
      <w:r>
        <w:rPr>
          <w:rStyle w:val="OperatorTok"/>
        </w:rPr>
        <w:t xml:space="preserve">,</w:t>
      </w:r>
      <w:r>
        <w:rPr>
          <w:rStyle w:val="NormalTok"/>
        </w:rPr>
        <w:t xml:space="preserve"> page</w:t>
      </w:r>
      <w:r>
        <w:rPr>
          <w:rStyle w:val="OperatorTok"/>
        </w:rPr>
        <w:t xml:space="preserve">.</w:t>
      </w:r>
      <w:r>
        <w:rPr>
          <w:rStyle w:val="AttributeTok"/>
        </w:rPr>
        <w:t xml:space="preserve">meta</w:t>
      </w:r>
      <w:r>
        <w:rPr>
          <w:rStyle w:val="OperatorTok"/>
        </w:rPr>
        <w:t xml:space="preserve">.</w:t>
      </w:r>
      <w:r>
        <w:rPr>
          <w:rStyle w:val="AttributeTok"/>
        </w:rPr>
        <w:t xml:space="preserve">variant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[page])</w:t>
      </w:r>
      <w:r>
        <w:rPr>
          <w:rStyle w:val="OperatorTok"/>
        </w:rPr>
        <w:t xml:space="preserve">;</w:t>
      </w:r>
    </w:p>
    <w:bookmarkEnd w:id="3037"/>
    <w:bookmarkStart w:id="3038" w:name="comparison-10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Bucketing</w:t>
            </w:r>
          </w:p>
        </w:tc>
        <w:tc>
          <w:tcPr/>
          <w:p>
            <w:pPr>
              <w:pStyle w:val="Compact"/>
            </w:pPr>
            <w:r>
              <w:t xml:space="preserve">Pros</w:t>
            </w:r>
          </w:p>
        </w:tc>
        <w:tc>
          <w:tcPr/>
          <w:p>
            <w:pPr>
              <w:pStyle w:val="Compact"/>
            </w:pPr>
            <w:r>
              <w:t xml:space="preserve">Cons</w:t>
            </w:r>
          </w:p>
        </w:tc>
      </w:tr>
      <w:tr>
        <w:tc>
          <w:tcPr/>
          <w:p>
            <w:pPr>
              <w:pStyle w:val="Compact"/>
            </w:pPr>
            <w:r>
              <w:t xml:space="preserve">Server-side</w:t>
            </w:r>
          </w:p>
        </w:tc>
        <w:tc>
          <w:tcPr/>
          <w:p>
            <w:pPr>
              <w:pStyle w:val="Compact"/>
            </w:pPr>
            <w:r>
              <w:t xml:space="preserve">Consistent across devices/surfaces</w:t>
            </w:r>
          </w:p>
        </w:tc>
        <w:tc>
          <w:tcPr/>
          <w:p>
            <w:pPr>
              <w:pStyle w:val="Compact"/>
            </w:pPr>
            <w:r>
              <w:t xml:space="preserve">Server complexity</w:t>
            </w:r>
          </w:p>
        </w:tc>
      </w:tr>
      <w:tr>
        <w:tc>
          <w:tcPr/>
          <w:p>
            <w:pPr>
              <w:pStyle w:val="Compact"/>
            </w:pPr>
            <w:r>
              <w:t xml:space="preserve">Client-side</w:t>
            </w:r>
          </w:p>
        </w:tc>
        <w:tc>
          <w:tcPr/>
          <w:p>
            <w:pPr>
              <w:pStyle w:val="Compact"/>
            </w:pPr>
            <w:r>
              <w:t xml:space="preserve">Simple</w:t>
            </w:r>
          </w:p>
        </w:tc>
        <w:tc>
          <w:tcPr/>
          <w:p>
            <w:pPr>
              <w:pStyle w:val="Compact"/>
            </w:pPr>
            <w:r>
              <w:t xml:space="preserve">Cross-device inconsistency</w:t>
            </w:r>
          </w:p>
        </w:tc>
      </w:tr>
      <w:tr>
        <w:tc>
          <w:tcPr/>
          <w:p>
            <w:pPr>
              <w:pStyle w:val="Compact"/>
            </w:pPr>
            <w:r>
              <w:t xml:space="preserve">Edge / CDN</w:t>
            </w:r>
          </w:p>
        </w:tc>
        <w:tc>
          <w:tcPr/>
          <w:p>
            <w:pPr>
              <w:pStyle w:val="Compact"/>
            </w:pPr>
            <w:r>
              <w:t xml:space="preserve">Fast</w:t>
            </w:r>
          </w:p>
        </w:tc>
        <w:tc>
          <w:tcPr/>
          <w:p>
            <w:pPr>
              <w:pStyle w:val="Compact"/>
            </w:pPr>
            <w:r>
              <w:t xml:space="preserve">Personalization limited</w:t>
            </w:r>
          </w:p>
        </w:tc>
      </w:tr>
    </w:tbl>
    <w:bookmarkEnd w:id="3038"/>
    <w:bookmarkStart w:id="3039" w:name="production-usage-108"/>
    <w:p>
      <w:pPr>
        <w:pStyle w:val="Heading3"/>
      </w:pPr>
      <w:r>
        <w:t xml:space="preserve">Production Usage</w:t>
      </w:r>
    </w:p>
    <w:p>
      <w:pPr>
        <w:pStyle w:val="Compact"/>
        <w:numPr>
          <w:ilvl w:val="0"/>
          <w:numId w:val="3037"/>
        </w:numPr>
      </w:pPr>
      <w:r>
        <w:t xml:space="preserve">Statsig / LaunchDarkly common.</w:t>
      </w:r>
    </w:p>
    <w:p>
      <w:pPr>
        <w:pStyle w:val="Compact"/>
        <w:numPr>
          <w:ilvl w:val="0"/>
          <w:numId w:val="3037"/>
        </w:numPr>
      </w:pPr>
      <w:r>
        <w:t xml:space="preserve">Variant exposure logged on first render of each page.</w:t>
      </w:r>
    </w:p>
    <w:p>
      <w:pPr>
        <w:pStyle w:val="Compact"/>
        <w:numPr>
          <w:ilvl w:val="0"/>
          <w:numId w:val="3037"/>
        </w:numPr>
      </w:pPr>
      <w:r>
        <w:t xml:space="preserve">Auto-rollback on crash rate breach.</w:t>
      </w:r>
    </w:p>
    <w:bookmarkEnd w:id="3039"/>
    <w:bookmarkStart w:id="3040" w:name="hands-on-exercise-108"/>
    <w:p>
      <w:pPr>
        <w:pStyle w:val="Heading3"/>
      </w:pPr>
      <w:r>
        <w:t xml:space="preserve">Hands-On Exercise</w:t>
      </w:r>
    </w:p>
    <w:p>
      <w:pPr>
        <w:pStyle w:val="Compact"/>
        <w:numPr>
          <w:ilvl w:val="0"/>
          <w:numId w:val="3038"/>
        </w:numPr>
      </w:pPr>
      <w:r>
        <w:t xml:space="preserve">Set up a 2-variant SDUI experiment with a feature flag service.</w:t>
      </w:r>
    </w:p>
    <w:p>
      <w:pPr>
        <w:pStyle w:val="Compact"/>
        <w:numPr>
          <w:ilvl w:val="0"/>
          <w:numId w:val="3038"/>
        </w:numPr>
      </w:pPr>
      <w:r>
        <w:t xml:space="preserve">Tag analytics with</w:t>
      </w:r>
      <w:r>
        <w:t xml:space="preserve"> </w:t>
      </w:r>
      <w:r>
        <w:rPr>
          <w:rStyle w:val="VerbatimChar"/>
        </w:rPr>
        <w:t xml:space="preserve">variant</w:t>
      </w:r>
      <w:r>
        <w:t xml:space="preserve">.</w:t>
      </w:r>
    </w:p>
    <w:p>
      <w:pPr>
        <w:pStyle w:val="Compact"/>
        <w:numPr>
          <w:ilvl w:val="0"/>
          <w:numId w:val="3038"/>
        </w:numPr>
      </w:pPr>
      <w:r>
        <w:t xml:space="preserve">Compute lift in your analytics tool.</w:t>
      </w:r>
    </w:p>
    <w:bookmarkEnd w:id="3040"/>
    <w:bookmarkStart w:id="3041" w:name="common-mistakes-108"/>
    <w:p>
      <w:pPr>
        <w:pStyle w:val="Heading3"/>
      </w:pPr>
      <w:r>
        <w:t xml:space="preserve">Common Mistakes</w:t>
      </w:r>
    </w:p>
    <w:p>
      <w:pPr>
        <w:pStyle w:val="Compact"/>
        <w:numPr>
          <w:ilvl w:val="0"/>
          <w:numId w:val="3039"/>
        </w:numPr>
      </w:pPr>
      <w:r>
        <w:t xml:space="preserve">Client-side bucketing.</w:t>
      </w:r>
    </w:p>
    <w:p>
      <w:pPr>
        <w:pStyle w:val="Compact"/>
        <w:numPr>
          <w:ilvl w:val="0"/>
          <w:numId w:val="3039"/>
        </w:numPr>
      </w:pPr>
      <w:r>
        <w:t xml:space="preserve">No exposure logging → can't measure.</w:t>
      </w:r>
    </w:p>
    <w:p>
      <w:pPr>
        <w:pStyle w:val="Compact"/>
        <w:numPr>
          <w:ilvl w:val="0"/>
          <w:numId w:val="3039"/>
        </w:numPr>
      </w:pPr>
      <w:r>
        <w:t xml:space="preserve">Forgot to clean up after experiment ends.</w:t>
      </w:r>
    </w:p>
    <w:p>
      <w:pPr>
        <w:pStyle w:val="Compact"/>
        <w:numPr>
          <w:ilvl w:val="0"/>
          <w:numId w:val="3039"/>
        </w:numPr>
      </w:pPr>
      <w:r>
        <w:t xml:space="preserve">No guardrails on crash rate.</w:t>
      </w:r>
    </w:p>
    <w:bookmarkEnd w:id="3041"/>
    <w:bookmarkStart w:id="3042" w:name="production-red-flags-108"/>
    <w:p>
      <w:pPr>
        <w:pStyle w:val="Heading3"/>
      </w:pPr>
      <w:r>
        <w:t xml:space="preserve">Production Red Flags</w:t>
      </w:r>
    </w:p>
    <w:p>
      <w:pPr>
        <w:pStyle w:val="Compact"/>
        <w:numPr>
          <w:ilvl w:val="0"/>
          <w:numId w:val="3040"/>
        </w:numPr>
      </w:pPr>
      <w:r>
        <w:t xml:space="preserve">Multiple experiments overlapping without orthogonality.</w:t>
      </w:r>
    </w:p>
    <w:p>
      <w:pPr>
        <w:pStyle w:val="Compact"/>
        <w:numPr>
          <w:ilvl w:val="0"/>
          <w:numId w:val="3040"/>
        </w:numPr>
      </w:pPr>
      <w:r>
        <w:t xml:space="preserve">Long-running experiments past significance.</w:t>
      </w:r>
    </w:p>
    <w:p>
      <w:pPr>
        <w:pStyle w:val="Compact"/>
        <w:numPr>
          <w:ilvl w:val="0"/>
          <w:numId w:val="3040"/>
        </w:numPr>
      </w:pPr>
      <w:r>
        <w:t xml:space="preserve">No rollback path.</w:t>
      </w:r>
    </w:p>
    <w:bookmarkEnd w:id="3042"/>
    <w:bookmarkStart w:id="3043" w:name="performance--metrics-47"/>
    <w:p>
      <w:pPr>
        <w:pStyle w:val="Heading3"/>
      </w:pPr>
      <w:r>
        <w:t xml:space="preserve">Performance &amp; Metrics</w:t>
      </w:r>
    </w:p>
    <w:p>
      <w:pPr>
        <w:pStyle w:val="Compact"/>
        <w:numPr>
          <w:ilvl w:val="0"/>
          <w:numId w:val="3041"/>
        </w:numPr>
      </w:pPr>
      <w:r>
        <w:t xml:space="preserve">Variant exposure rate.</w:t>
      </w:r>
    </w:p>
    <w:p>
      <w:pPr>
        <w:pStyle w:val="Compact"/>
        <w:numPr>
          <w:ilvl w:val="0"/>
          <w:numId w:val="3041"/>
        </w:numPr>
      </w:pPr>
      <w:r>
        <w:t xml:space="preserve">Goal metric per variant.</w:t>
      </w:r>
    </w:p>
    <w:p>
      <w:pPr>
        <w:pStyle w:val="Compact"/>
        <w:numPr>
          <w:ilvl w:val="0"/>
          <w:numId w:val="3041"/>
        </w:numPr>
      </w:pPr>
      <w:r>
        <w:t xml:space="preserve">Crash + perf metrics per variant.</w:t>
      </w:r>
    </w:p>
    <w:bookmarkEnd w:id="3043"/>
    <w:bookmarkStart w:id="3044" w:name="decision-framework-108"/>
    <w:p>
      <w:pPr>
        <w:pStyle w:val="Heading3"/>
      </w:pPr>
      <w:r>
        <w:t xml:space="preserve">Decision Framework</w:t>
      </w:r>
    </w:p>
    <w:p>
      <w:pPr>
        <w:pStyle w:val="Compact"/>
        <w:numPr>
          <w:ilvl w:val="0"/>
          <w:numId w:val="3042"/>
        </w:numPr>
      </w:pPr>
      <w:r>
        <w:t xml:space="preserve">Cross-device user → server-side bucketing.</w:t>
      </w:r>
    </w:p>
    <w:p>
      <w:pPr>
        <w:pStyle w:val="Compact"/>
        <w:numPr>
          <w:ilvl w:val="0"/>
          <w:numId w:val="3042"/>
        </w:numPr>
      </w:pPr>
      <w:r>
        <w:t xml:space="preserve">Low-stakes UI tweak → SDUI experiment.</w:t>
      </w:r>
    </w:p>
    <w:p>
      <w:pPr>
        <w:pStyle w:val="Compact"/>
        <w:numPr>
          <w:ilvl w:val="0"/>
          <w:numId w:val="3042"/>
        </w:numPr>
      </w:pPr>
      <w:r>
        <w:t xml:space="preserve">Major flow change → A/B with native code (more control).</w:t>
      </w:r>
    </w:p>
    <w:bookmarkEnd w:id="3044"/>
    <w:bookmarkStart w:id="3045" w:name="senior-level-insight-108"/>
    <w:p>
      <w:pPr>
        <w:pStyle w:val="Heading3"/>
      </w:pPr>
      <w:r>
        <w:t xml:space="preserve">Senior-Level Insight</w:t>
      </w:r>
    </w:p>
    <w:p>
      <w:pPr>
        <w:pStyle w:val="FirstParagraph"/>
      </w:pPr>
      <w:r>
        <w:t xml:space="preserve">"SDUI + experimentation only works if every variant is monitored." Without guardrails, you're rolling out untested UI to fractions of users.</w:t>
      </w:r>
    </w:p>
    <w:bookmarkEnd w:id="3045"/>
    <w:bookmarkStart w:id="3046" w:name="real-world-scenario-77"/>
    <w:p>
      <w:pPr>
        <w:pStyle w:val="Heading3"/>
      </w:pPr>
      <w:r>
        <w:t xml:space="preserve">Real-World Scenario</w:t>
      </w:r>
    </w:p>
    <w:p>
      <w:pPr>
        <w:pStyle w:val="FirstParagraph"/>
      </w:pPr>
      <w:r>
        <w:rPr>
          <w:b/>
          <w:bCs/>
        </w:rPr>
        <w:t xml:space="preserve">Symptom:</w:t>
      </w:r>
      <w:r>
        <w:t xml:space="preserve"> </w:t>
      </w:r>
      <w:r>
        <w:t xml:space="preserve">Home conversion stagnant for months.</w:t>
      </w:r>
      <w:r>
        <w:t xml:space="preserve"> </w:t>
      </w:r>
      <w:r>
        <w:rPr>
          <w:b/>
          <w:bCs/>
        </w:rPr>
        <w:t xml:space="preserve">Investigation:</w:t>
      </w:r>
      <w:r>
        <w:t xml:space="preserve"> </w:t>
      </w:r>
      <w:r>
        <w:t xml:space="preserve">No experiments running.</w:t>
      </w:r>
      <w:r>
        <w:t xml:space="preserve"> </w:t>
      </w:r>
      <w:r>
        <w:rPr>
          <w:b/>
          <w:bCs/>
        </w:rPr>
        <w:t xml:space="preserve">Fix:</w:t>
      </w:r>
      <w:r>
        <w:t xml:space="preserve"> </w:t>
      </w:r>
      <w:r>
        <w:t xml:space="preserve">Set up SDUI variant infrastructure; ran 5 experiments in 6 weeks; learned which CTAs work.</w:t>
      </w:r>
    </w:p>
    <w:bookmarkEnd w:id="3046"/>
    <w:bookmarkStart w:id="3047" w:name="production-failure-story-77"/>
    <w:p>
      <w:pPr>
        <w:pStyle w:val="Heading3"/>
      </w:pPr>
      <w:r>
        <w:t xml:space="preserve">Production Failure Story</w:t>
      </w:r>
    </w:p>
    <w:p>
      <w:pPr>
        <w:pStyle w:val="FirstParagraph"/>
      </w:pPr>
      <w:r>
        <w:rPr>
          <w:b/>
          <w:bCs/>
        </w:rPr>
        <w:t xml:space="preserve">Incident:</w:t>
      </w:r>
      <w:r>
        <w:t xml:space="preserve"> </w:t>
      </w:r>
      <w:r>
        <w:t xml:space="preserve">A variant crashed for 1% of users; crash rate alarm missed.</w:t>
      </w:r>
      <w:r>
        <w:t xml:space="preserve"> </w:t>
      </w:r>
      <w:r>
        <w:rPr>
          <w:b/>
          <w:bCs/>
        </w:rPr>
        <w:t xml:space="preserve">Fix:</w:t>
      </w:r>
      <w:r>
        <w:t xml:space="preserve"> </w:t>
      </w:r>
      <w:r>
        <w:t xml:space="preserve">Per-variant Sentry tags; auto-rollback if variant exceeds 2× baseline.</w:t>
      </w:r>
    </w:p>
    <w:bookmarkEnd w:id="3047"/>
    <w:bookmarkStart w:id="3048" w:name="debugging-checklist-77"/>
    <w:p>
      <w:pPr>
        <w:pStyle w:val="Heading3"/>
      </w:pPr>
      <w:r>
        <w:t xml:space="preserve">Debugging Checklist</w:t>
      </w:r>
    </w:p>
    <w:p>
      <w:pPr>
        <w:pStyle w:val="Compact"/>
        <w:numPr>
          <w:ilvl w:val="0"/>
          <w:numId w:val="3043"/>
        </w:numPr>
      </w:pPr>
      <w:r>
        <w:t xml:space="preserve">Server-side bucketing only?</w:t>
      </w:r>
    </w:p>
    <w:p>
      <w:pPr>
        <w:pStyle w:val="Compact"/>
        <w:numPr>
          <w:ilvl w:val="0"/>
          <w:numId w:val="3043"/>
        </w:numPr>
      </w:pPr>
      <w:r>
        <w:t xml:space="preserve">Exposure logged on first render?</w:t>
      </w:r>
    </w:p>
    <w:p>
      <w:pPr>
        <w:pStyle w:val="Compact"/>
        <w:numPr>
          <w:ilvl w:val="0"/>
          <w:numId w:val="3043"/>
        </w:numPr>
      </w:pPr>
      <w:r>
        <w:t xml:space="preserve">Variants tagged on every event?</w:t>
      </w:r>
    </w:p>
    <w:p>
      <w:pPr>
        <w:pStyle w:val="Compact"/>
        <w:numPr>
          <w:ilvl w:val="0"/>
          <w:numId w:val="3043"/>
        </w:numPr>
      </w:pPr>
      <w:r>
        <w:t xml:space="preserve">Guardrail metrics monitored?</w:t>
      </w:r>
    </w:p>
    <w:bookmarkEnd w:id="3048"/>
    <w:bookmarkStart w:id="3049" w:name="advanced--internal-knowledge-77"/>
    <w:p>
      <w:pPr>
        <w:pStyle w:val="Heading3"/>
      </w:pPr>
      <w:r>
        <w:t xml:space="preserve">Advanced / Internal Knowledge</w:t>
      </w:r>
    </w:p>
    <w:p>
      <w:pPr>
        <w:pStyle w:val="Compact"/>
        <w:numPr>
          <w:ilvl w:val="0"/>
          <w:numId w:val="3044"/>
        </w:numPr>
      </w:pPr>
      <w:r>
        <w:t xml:space="preserve">Bayesian vs frequentist stats engines.</w:t>
      </w:r>
    </w:p>
    <w:p>
      <w:pPr>
        <w:pStyle w:val="Compact"/>
        <w:numPr>
          <w:ilvl w:val="0"/>
          <w:numId w:val="3044"/>
        </w:numPr>
      </w:pPr>
      <w:r>
        <w:t xml:space="preserve">CUPED variance reduction for faster significance.</w:t>
      </w:r>
    </w:p>
    <w:p>
      <w:pPr>
        <w:pStyle w:val="Compact"/>
        <w:numPr>
          <w:ilvl w:val="0"/>
          <w:numId w:val="3044"/>
        </w:numPr>
      </w:pPr>
      <w:r>
        <w:t xml:space="preserve">Multi-armed bandit allocation for fast winners.</w:t>
      </w:r>
    </w:p>
    <w:bookmarkEnd w:id="3049"/>
    <w:bookmarkStart w:id="3050" w:name="X6a651d0efe0b6f997003216dfcb0a9b5d843d54"/>
    <w:p>
      <w:pPr>
        <w:pStyle w:val="Heading3"/>
      </w:pPr>
      <w:r>
        <w:t xml:space="preserve">2026 AI Tip</w:t>
      </w:r>
    </w:p>
    <w:p>
      <w:pPr>
        <w:pStyle w:val="FirstParagraph"/>
      </w:pPr>
      <w:r>
        <w:t xml:space="preserve">AI can suggest experiment hypotheses but rarely sets up infrastructure. Treat infra (bucketing, exposure, analysis) as senior eng work.</w:t>
      </w:r>
    </w:p>
    <w:bookmarkEnd w:id="3050"/>
    <w:bookmarkStart w:id="3051" w:name="related-topics-77"/>
    <w:p>
      <w:pPr>
        <w:pStyle w:val="Heading3"/>
      </w:pPr>
      <w:r>
        <w:t xml:space="preserve">Related Topics</w:t>
      </w:r>
    </w:p>
    <w:p>
      <w:pPr>
        <w:pStyle w:val="FirstParagraph"/>
      </w:pPr>
      <w:r>
        <w:t xml:space="preserve">Q1, S20 (release/CI), S08 (state with TanStack Query).</w:t>
      </w:r>
    </w:p>
    <w:bookmarkEnd w:id="3051"/>
    <w:bookmarkStart w:id="3052" w:name="interview-follow-up-questions-77"/>
    <w:p>
      <w:pPr>
        <w:pStyle w:val="Heading3"/>
      </w:pPr>
      <w:r>
        <w:t xml:space="preserve">Interview Follow-Up Questions</w:t>
      </w:r>
    </w:p>
    <w:p>
      <w:pPr>
        <w:pStyle w:val="Compact"/>
        <w:numPr>
          <w:ilvl w:val="0"/>
          <w:numId w:val="3045"/>
        </w:numPr>
      </w:pPr>
      <w:r>
        <w:t xml:space="preserve">"Why server-side bucketing?"</w:t>
      </w:r>
    </w:p>
    <w:p>
      <w:pPr>
        <w:pStyle w:val="Compact"/>
        <w:numPr>
          <w:ilvl w:val="0"/>
          <w:numId w:val="3045"/>
        </w:numPr>
      </w:pPr>
      <w:r>
        <w:t xml:space="preserve">"How do you measure lift?"</w:t>
      </w:r>
    </w:p>
    <w:p>
      <w:pPr>
        <w:pStyle w:val="Compact"/>
        <w:numPr>
          <w:ilvl w:val="0"/>
          <w:numId w:val="3045"/>
        </w:numPr>
      </w:pPr>
      <w:r>
        <w:t xml:space="preserve">"What guardrails would you put on SDUI experiments?"</w:t>
      </w:r>
    </w:p>
    <w:bookmarkEnd w:id="3052"/>
    <w:bookmarkStart w:id="3053" w:name="memory-hook-108"/>
    <w:p>
      <w:pPr>
        <w:pStyle w:val="Heading3"/>
      </w:pPr>
      <w:r>
        <w:t xml:space="preserve">Memory Hook</w:t>
      </w:r>
    </w:p>
    <w:p>
      <w:pPr>
        <w:pStyle w:val="FirstParagraph"/>
      </w:pPr>
      <w:r>
        <w:rPr>
          <w:b/>
          <w:bCs/>
        </w:rPr>
        <w:t xml:space="preserve">"Server buckets. Schema varies. Events attribute. Guardrails protect."</w:t>
      </w:r>
    </w:p>
    <w:bookmarkEnd w:id="3053"/>
    <w:bookmarkStart w:id="3054" w:name="revision-notes-108"/>
    <w:p>
      <w:pPr>
        <w:pStyle w:val="Heading3"/>
      </w:pPr>
      <w:r>
        <w:t xml:space="preserve">Revision Notes</w:t>
      </w:r>
    </w:p>
    <w:p>
      <w:pPr>
        <w:pStyle w:val="BlockText"/>
      </w:pPr>
      <w:r>
        <w:t xml:space="preserve">SDUI delivers UI variants for A/B tests; server-side sticky bucketing; meta tags carry experiment+variant; events carry tags; guardrails on crash + perf; auto-rollback on breach.</w:t>
      </w:r>
    </w:p>
    <w:p>
      <w:r>
        <w:pict>
          <v:rect style="width:0;height:1.5pt" o:hralign="center" o:hrstd="t" o:hr="t"/>
        </w:pict>
      </w:r>
    </w:p>
    <w:bookmarkEnd w:id="3054"/>
    <w:bookmarkEnd w:id="3055"/>
    <w:bookmarkStart w:id="3084" w:name="X7237a15a13679f5fe8b1e71d985c39c163877ba"/>
    <w:p>
      <w:pPr>
        <w:pStyle w:val="Heading2"/>
      </w:pPr>
      <w:r>
        <w:t xml:space="preserve">Q5. SDUI performance — preloading, caching, virtualization</w:t>
      </w:r>
    </w:p>
    <w:bookmarkStart w:id="3056" w:name="difficulty-109"/>
    <w:p>
      <w:pPr>
        <w:pStyle w:val="Heading3"/>
      </w:pPr>
      <w:r>
        <w:t xml:space="preserve">Difficulty</w:t>
      </w:r>
    </w:p>
    <w:p>
      <w:pPr>
        <w:pStyle w:val="FirstParagraph"/>
      </w:pPr>
      <w:r>
        <w:t xml:space="preserve">Advanced</w:t>
      </w:r>
    </w:p>
    <w:bookmarkEnd w:id="3056"/>
    <w:bookmarkStart w:id="3057" w:name="interview-frequency-109"/>
    <w:p>
      <w:pPr>
        <w:pStyle w:val="Heading3"/>
      </w:pPr>
      <w:r>
        <w:t xml:space="preserve">Interview Frequency</w:t>
      </w:r>
    </w:p>
    <w:p>
      <w:pPr>
        <w:pStyle w:val="FirstParagraph"/>
      </w:pPr>
      <w:r>
        <w:t xml:space="preserve">Common.</w:t>
      </w:r>
    </w:p>
    <w:bookmarkEnd w:id="3057"/>
    <w:bookmarkStart w:id="3058" w:name="prerequisites-109"/>
    <w:p>
      <w:pPr>
        <w:pStyle w:val="Heading3"/>
      </w:pPr>
      <w:r>
        <w:t xml:space="preserve">Prerequisites</w:t>
      </w:r>
    </w:p>
    <w:p>
      <w:pPr>
        <w:pStyle w:val="FirstParagraph"/>
      </w:pPr>
      <w:r>
        <w:t xml:space="preserve">Q1.</w:t>
      </w:r>
    </w:p>
    <w:bookmarkEnd w:id="3058"/>
    <w:bookmarkStart w:id="3059" w:name="tldr-109"/>
    <w:p>
      <w:pPr>
        <w:pStyle w:val="Heading3"/>
      </w:pPr>
      <w:r>
        <w:t xml:space="preserve">TL;DR</w:t>
      </w:r>
    </w:p>
    <w:p>
      <w:pPr>
        <w:pStyle w:val="FirstParagraph"/>
      </w:pPr>
      <w:r>
        <w:t xml:space="preserve">Cache responses (TanStack Query / MMKV); preload likely-next pages; render lists via FlashList; memoize per-node with React Compiler. Validation is the only "free" cost — make sure schemas are compact.</w:t>
      </w:r>
    </w:p>
    <w:bookmarkEnd w:id="3059"/>
    <w:bookmarkStart w:id="3060" w:name="Xaa913827eb013de012c9cdc3fe20fd478727c97"/>
    <w:p>
      <w:pPr>
        <w:pStyle w:val="Heading3"/>
      </w:pPr>
      <w:r>
        <w:t xml:space="preserve">30-Second Interview Answer</w:t>
      </w:r>
    </w:p>
    <w:p>
      <w:pPr>
        <w:pStyle w:val="FirstParagraph"/>
      </w:pPr>
      <w:r>
        <w:t xml:space="preserve">"SDUI perf is about three things: cache (TanStack Query for in-memory + MMKV for cold start), preload (prefetch likely-next pages on idle), and render efficiently (FlashList for any list &gt; 20 items, React Compiler memoization). Schema validation is small but log P99. Largest pages should stream sections rather than render monolithically."</w:t>
      </w:r>
    </w:p>
    <w:bookmarkEnd w:id="3060"/>
    <w:bookmarkStart w:id="3061" w:name="X68da4b2906c5282557850483b3d444cd7f3a562"/>
    <w:p>
      <w:pPr>
        <w:pStyle w:val="Heading3"/>
      </w:pPr>
      <w:r>
        <w:t xml:space="preserve">2-Minute Practical Answer</w:t>
      </w:r>
    </w:p>
    <w:p>
      <w:pPr>
        <w:pStyle w:val="FirstParagraph"/>
      </w:pPr>
      <w:r>
        <w:t xml:space="preserve">Cache layers:</w:t>
      </w:r>
    </w:p>
    <w:p>
      <w:pPr>
        <w:pStyle w:val="Compact"/>
        <w:numPr>
          <w:ilvl w:val="0"/>
          <w:numId w:val="3046"/>
        </w:numPr>
      </w:pPr>
      <w:r>
        <w:t xml:space="preserve">TanStack Query: in-memory + stale-while-revalidate.</w:t>
      </w:r>
    </w:p>
    <w:p>
      <w:pPr>
        <w:pStyle w:val="Compact"/>
        <w:numPr>
          <w:ilvl w:val="0"/>
          <w:numId w:val="3046"/>
        </w:numPr>
      </w:pPr>
      <w:r>
        <w:t xml:space="preserve">MMKV: persistent, survives cold starts.</w:t>
      </w:r>
    </w:p>
    <w:p>
      <w:pPr>
        <w:pStyle w:val="Compact"/>
        <w:numPr>
          <w:ilvl w:val="0"/>
          <w:numId w:val="3046"/>
        </w:numPr>
      </w:pPr>
      <w:r>
        <w:t xml:space="preserve">HTTP cache: ETag / Last-Modified for backend efficiency.</w:t>
      </w:r>
    </w:p>
    <w:p>
      <w:pPr>
        <w:pStyle w:val="FirstParagraph"/>
      </w:pPr>
      <w:r>
        <w:t xml:space="preserve">Preload:</w:t>
      </w:r>
    </w:p>
    <w:p>
      <w:pPr>
        <w:pStyle w:val="Compact"/>
        <w:numPr>
          <w:ilvl w:val="0"/>
          <w:numId w:val="3047"/>
        </w:numPr>
      </w:pPr>
      <w:r>
        <w:t xml:space="preserve">On home tap predictions, prefetch likely categories.</w:t>
      </w:r>
    </w:p>
    <w:p>
      <w:pPr>
        <w:pStyle w:val="Compact"/>
        <w:numPr>
          <w:ilvl w:val="0"/>
          <w:numId w:val="3047"/>
        </w:numPr>
      </w:pPr>
      <w:r>
        <w:t xml:space="preserve">On idle (</w:t>
      </w:r>
      <w:r>
        <w:rPr>
          <w:rStyle w:val="VerbatimChar"/>
        </w:rPr>
        <w:t xml:space="preserve">InteractionManager.runAfterInteractions</w:t>
      </w:r>
      <w:r>
        <w:t xml:space="preserve">), prefetch profile / settings.</w:t>
      </w:r>
    </w:p>
    <w:p>
      <w:pPr>
        <w:pStyle w:val="FirstParagraph"/>
      </w:pPr>
      <w:r>
        <w:t xml:space="preserve">Rendering:</w:t>
      </w:r>
    </w:p>
    <w:p>
      <w:pPr>
        <w:pStyle w:val="Compact"/>
        <w:numPr>
          <w:ilvl w:val="0"/>
          <w:numId w:val="3048"/>
        </w:numPr>
      </w:pPr>
      <w:r>
        <w:t xml:space="preserve">FlashList for vertical lists (S07).</w:t>
      </w:r>
    </w:p>
    <w:p>
      <w:pPr>
        <w:pStyle w:val="Compact"/>
        <w:numPr>
          <w:ilvl w:val="0"/>
          <w:numId w:val="3048"/>
        </w:numPr>
      </w:pPr>
      <w:r>
        <w:t xml:space="preserve">Skeleton during fetch.</w:t>
      </w:r>
    </w:p>
    <w:p>
      <w:pPr>
        <w:pStyle w:val="Compact"/>
        <w:numPr>
          <w:ilvl w:val="0"/>
          <w:numId w:val="3048"/>
        </w:numPr>
      </w:pPr>
      <w:r>
        <w:t xml:space="preserve">Suspense + Error Boundary per top-level section.</w:t>
      </w:r>
    </w:p>
    <w:p>
      <w:pPr>
        <w:pStyle w:val="Compact"/>
        <w:numPr>
          <w:ilvl w:val="0"/>
          <w:numId w:val="3048"/>
        </w:numPr>
      </w:pPr>
      <w:r>
        <w:t xml:space="preserve">React Compiler eliminates manual memo.</w:t>
      </w:r>
    </w:p>
    <w:p>
      <w:pPr>
        <w:pStyle w:val="FirstParagraph"/>
      </w:pPr>
      <w:r>
        <w:t xml:space="preserve">Schema size:</w:t>
      </w:r>
    </w:p>
    <w:p>
      <w:pPr>
        <w:pStyle w:val="Compact"/>
        <w:numPr>
          <w:ilvl w:val="0"/>
          <w:numId w:val="3049"/>
        </w:numPr>
      </w:pPr>
      <w:r>
        <w:t xml:space="preserve">Compact field names (</w:t>
      </w:r>
      <w:r>
        <w:rPr>
          <w:rStyle w:val="VerbatimChar"/>
        </w:rPr>
        <w:t xml:space="preserve">p</w:t>
      </w:r>
      <w:r>
        <w:t xml:space="preserve"> </w:t>
      </w:r>
      <w:r>
        <w:t xml:space="preserve">vs</w:t>
      </w:r>
      <w:r>
        <w:t xml:space="preserve"> </w:t>
      </w:r>
      <w:r>
        <w:rPr>
          <w:rStyle w:val="VerbatimChar"/>
        </w:rPr>
        <w:t xml:space="preserve">props</w:t>
      </w:r>
      <w:r>
        <w:t xml:space="preserve">) only if size matters.</w:t>
      </w:r>
    </w:p>
    <w:p>
      <w:pPr>
        <w:pStyle w:val="Compact"/>
        <w:numPr>
          <w:ilvl w:val="0"/>
          <w:numId w:val="3049"/>
        </w:numPr>
      </w:pPr>
      <w:r>
        <w:t xml:space="preserve">Reference data via IDs, not duplication.</w:t>
      </w:r>
    </w:p>
    <w:p>
      <w:pPr>
        <w:pStyle w:val="Compact"/>
        <w:numPr>
          <w:ilvl w:val="0"/>
          <w:numId w:val="3049"/>
        </w:numPr>
      </w:pPr>
      <w:r>
        <w:t xml:space="preserve">Server can stream sections (</w:t>
      </w:r>
      <w:r>
        <w:rPr>
          <w:rStyle w:val="VerbatimChar"/>
        </w:rPr>
        <w:t xml:space="preserve">text/event-stream</w:t>
      </w:r>
      <w:r>
        <w:t xml:space="preserve"> </w:t>
      </w:r>
      <w:r>
        <w:t xml:space="preserve">or chunked JSON).</w:t>
      </w:r>
    </w:p>
    <w:bookmarkEnd w:id="3061"/>
    <w:bookmarkStart w:id="3062" w:name="X4bfbb9cd5f77e3fe7c0d9103efc73597f4262b9"/>
    <w:p>
      <w:pPr>
        <w:pStyle w:val="Heading3"/>
      </w:pPr>
      <w:r>
        <w:t xml:space="preserve">5-Minute Architecture Answer</w:t>
      </w:r>
    </w:p>
    <w:p>
      <w:pPr>
        <w:pStyle w:val="FirstParagraph"/>
      </w:pPr>
      <w:r>
        <w:t xml:space="preserve">SDUI pages can be huge (home feed = 100s of nodes). Performance budget per page:</w:t>
      </w:r>
    </w:p>
    <w:p>
      <w:pPr>
        <w:pStyle w:val="Compact"/>
        <w:numPr>
          <w:ilvl w:val="0"/>
          <w:numId w:val="3050"/>
        </w:numPr>
      </w:pPr>
      <w:r>
        <w:t xml:space="preserve">TTFB &lt; 300ms.</w:t>
      </w:r>
    </w:p>
    <w:p>
      <w:pPr>
        <w:pStyle w:val="Compact"/>
        <w:numPr>
          <w:ilvl w:val="0"/>
          <w:numId w:val="3050"/>
        </w:numPr>
      </w:pPr>
      <w:r>
        <w:t xml:space="preserve">Schema validation &lt; 20ms.</w:t>
      </w:r>
    </w:p>
    <w:p>
      <w:pPr>
        <w:pStyle w:val="Compact"/>
        <w:numPr>
          <w:ilvl w:val="0"/>
          <w:numId w:val="3050"/>
        </w:numPr>
      </w:pPr>
      <w:r>
        <w:t xml:space="preserve">First render &lt; 16ms (one frame).</w:t>
      </w:r>
    </w:p>
    <w:p>
      <w:pPr>
        <w:pStyle w:val="Compact"/>
        <w:numPr>
          <w:ilvl w:val="0"/>
          <w:numId w:val="3050"/>
        </w:numPr>
      </w:pPr>
      <w:r>
        <w:t xml:space="preserve">Full render &lt; 100ms.</w:t>
      </w:r>
    </w:p>
    <w:p>
      <w:pPr>
        <w:pStyle w:val="FirstParagraph"/>
      </w:pPr>
      <w:r>
        <w:t xml:space="preserve">Strategies:</w:t>
      </w:r>
    </w:p>
    <w:p>
      <w:pPr>
        <w:pStyle w:val="Compact"/>
        <w:numPr>
          <w:ilvl w:val="0"/>
          <w:numId w:val="3051"/>
        </w:numPr>
      </w:pPr>
      <w:r>
        <w:rPr>
          <w:b/>
          <w:bCs/>
        </w:rPr>
        <w:t xml:space="preserve">Server-side</w:t>
      </w:r>
      <w:r>
        <w:t xml:space="preserve">: cache pages, gzip/Brotli compression, stream sections, lazy-load below-fold via separate calls.</w:t>
      </w:r>
    </w:p>
    <w:p>
      <w:pPr>
        <w:pStyle w:val="Compact"/>
        <w:numPr>
          <w:ilvl w:val="0"/>
          <w:numId w:val="3051"/>
        </w:numPr>
      </w:pPr>
      <w:r>
        <w:rPr>
          <w:b/>
          <w:bCs/>
        </w:rPr>
        <w:t xml:space="preserve">Network</w:t>
      </w:r>
      <w:r>
        <w:t xml:space="preserve">: HTTP/2 + ETag; CDN for static templates; per-region caching.</w:t>
      </w:r>
    </w:p>
    <w:p>
      <w:pPr>
        <w:pStyle w:val="Compact"/>
        <w:numPr>
          <w:ilvl w:val="0"/>
          <w:numId w:val="3051"/>
        </w:numPr>
      </w:pPr>
      <w:r>
        <w:rPr>
          <w:b/>
          <w:bCs/>
        </w:rPr>
        <w:t xml:space="preserve">Client cache</w:t>
      </w:r>
      <w:r>
        <w:t xml:space="preserve">: TanStack Query for in-memory; MMKV mirror for cold-start hydration.</w:t>
      </w:r>
    </w:p>
    <w:p>
      <w:pPr>
        <w:pStyle w:val="Compact"/>
        <w:numPr>
          <w:ilvl w:val="0"/>
          <w:numId w:val="3051"/>
        </w:numPr>
      </w:pPr>
      <w:r>
        <w:rPr>
          <w:b/>
          <w:bCs/>
        </w:rPr>
        <w:t xml:space="preserve">Validation</w:t>
      </w:r>
      <w:r>
        <w:t xml:space="preserve">: precompiled Zod schemas; profile parse time; consider Valibot for hot paths.</w:t>
      </w:r>
    </w:p>
    <w:p>
      <w:pPr>
        <w:pStyle w:val="Compact"/>
        <w:numPr>
          <w:ilvl w:val="0"/>
          <w:numId w:val="3051"/>
        </w:numPr>
      </w:pPr>
      <w:r>
        <w:rPr>
          <w:b/>
          <w:bCs/>
        </w:rPr>
        <w:t xml:space="preserve">Render</w:t>
      </w:r>
      <w:r>
        <w:t xml:space="preserve">: FlashList for vertical lists; Skia for charts; lazy children via Suspense.</w:t>
      </w:r>
    </w:p>
    <w:p>
      <w:pPr>
        <w:pStyle w:val="Compact"/>
        <w:numPr>
          <w:ilvl w:val="0"/>
          <w:numId w:val="3051"/>
        </w:numPr>
      </w:pPr>
      <w:r>
        <w:rPr>
          <w:b/>
          <w:bCs/>
        </w:rPr>
        <w:t xml:space="preserve">Memoization</w:t>
      </w:r>
      <w:r>
        <w:t xml:space="preserve">: React Compiler handles most; manual</w:t>
      </w:r>
      <w:r>
        <w:t xml:space="preserve"> </w:t>
      </w:r>
      <w:r>
        <w:rPr>
          <w:rStyle w:val="VerbatimChar"/>
        </w:rPr>
        <w:t xml:space="preserve">memo</w:t>
      </w:r>
      <w:r>
        <w:t xml:space="preserve"> </w:t>
      </w:r>
      <w:r>
        <w:t xml:space="preserve">for very deep trees.</w:t>
      </w:r>
    </w:p>
    <w:p>
      <w:pPr>
        <w:pStyle w:val="FirstParagraph"/>
      </w:pPr>
      <w:r>
        <w:t xml:space="preserve">Streaming pattern (2026):</w:t>
      </w:r>
    </w:p>
    <w:p>
      <w:pPr>
        <w:pStyle w:val="Compact"/>
        <w:numPr>
          <w:ilvl w:val="0"/>
          <w:numId w:val="3052"/>
        </w:numPr>
      </w:pPr>
      <w:r>
        <w:t xml:space="preserve">Server streams:</w:t>
      </w:r>
      <w:r>
        <w:t xml:space="preserve"> </w:t>
      </w:r>
      <w:r>
        <w:rPr>
          <w:rStyle w:val="VerbatimChar"/>
        </w:rPr>
        <w:t xml:space="preserve">header → above-fold → below-fold → footer</w:t>
      </w:r>
      <w:r>
        <w:t xml:space="preserve">.</w:t>
      </w:r>
    </w:p>
    <w:p>
      <w:pPr>
        <w:pStyle w:val="Compact"/>
        <w:numPr>
          <w:ilvl w:val="0"/>
          <w:numId w:val="3052"/>
        </w:numPr>
      </w:pPr>
      <w:r>
        <w:t xml:space="preserve">Client renders incrementally; Suspense boundaries between sections.</w:t>
      </w:r>
    </w:p>
    <w:p>
      <w:pPr>
        <w:pStyle w:val="Compact"/>
        <w:numPr>
          <w:ilvl w:val="0"/>
          <w:numId w:val="3052"/>
        </w:numPr>
      </w:pPr>
      <w:r>
        <w:t xml:space="preserve">Lower TTFB; perceived perf much better.</w:t>
      </w:r>
    </w:p>
    <w:bookmarkEnd w:id="3062"/>
    <w:bookmarkStart w:id="3063" w:name="the-why-109"/>
    <w:p>
      <w:pPr>
        <w:pStyle w:val="Heading3"/>
      </w:pPr>
      <w:r>
        <w:t xml:space="preserve">The "Why"</w:t>
      </w:r>
    </w:p>
    <w:p>
      <w:pPr>
        <w:pStyle w:val="Compact"/>
        <w:numPr>
          <w:ilvl w:val="0"/>
          <w:numId w:val="3053"/>
        </w:numPr>
      </w:pPr>
      <w:r>
        <w:t xml:space="preserve">SDUI pages are heavier than static (more data).</w:t>
      </w:r>
    </w:p>
    <w:p>
      <w:pPr>
        <w:pStyle w:val="Compact"/>
        <w:numPr>
          <w:ilvl w:val="0"/>
          <w:numId w:val="3053"/>
        </w:numPr>
      </w:pPr>
      <w:r>
        <w:t xml:space="preserve">Cold start with empty cache = bad first impression.</w:t>
      </w:r>
    </w:p>
    <w:p>
      <w:pPr>
        <w:pStyle w:val="Compact"/>
        <w:numPr>
          <w:ilvl w:val="0"/>
          <w:numId w:val="3053"/>
        </w:numPr>
      </w:pPr>
      <w:r>
        <w:t xml:space="preserve">Long lists are common in SDUI (feeds, search results).</w:t>
      </w:r>
    </w:p>
    <w:bookmarkEnd w:id="3063"/>
    <w:bookmarkStart w:id="3064" w:name="mental-model-109"/>
    <w:p>
      <w:pPr>
        <w:pStyle w:val="Heading3"/>
      </w:pPr>
      <w:r>
        <w:t xml:space="preserve">Mental Model</w:t>
      </w:r>
    </w:p>
    <w:p>
      <w:pPr>
        <w:pStyle w:val="FirstParagraph"/>
      </w:pPr>
      <w:r>
        <w:t xml:space="preserve">SDUI =</w:t>
      </w:r>
      <w:r>
        <w:t xml:space="preserve"> </w:t>
      </w:r>
      <w:r>
        <w:rPr>
          <w:b/>
          <w:bCs/>
        </w:rPr>
        <w:t xml:space="preserve">content delivery + render pipeline</w:t>
      </w:r>
      <w:r>
        <w:t xml:space="preserve">. Optimize at each stage.</w:t>
      </w:r>
    </w:p>
    <w:bookmarkEnd w:id="3064"/>
    <w:bookmarkStart w:id="3065" w:name="internal-working-2026-context-109"/>
    <w:p>
      <w:pPr>
        <w:pStyle w:val="Heading3"/>
      </w:pPr>
      <w:r>
        <w:t xml:space="preserve">Internal Working (2026 Context)</w:t>
      </w:r>
    </w:p>
    <w:p>
      <w:pPr>
        <w:pStyle w:val="Compact"/>
        <w:numPr>
          <w:ilvl w:val="0"/>
          <w:numId w:val="3054"/>
        </w:numPr>
      </w:pPr>
      <w:r>
        <w:t xml:space="preserve">TanStack Query v5 has improved persistence APIs.</w:t>
      </w:r>
    </w:p>
    <w:p>
      <w:pPr>
        <w:pStyle w:val="Compact"/>
        <w:numPr>
          <w:ilvl w:val="0"/>
          <w:numId w:val="3054"/>
        </w:numPr>
      </w:pPr>
      <w:r>
        <w:t xml:space="preserve">React Compiler memoizes SDUI renderer for free.</w:t>
      </w:r>
    </w:p>
    <w:p>
      <w:pPr>
        <w:pStyle w:val="Compact"/>
        <w:numPr>
          <w:ilvl w:val="0"/>
          <w:numId w:val="3054"/>
        </w:numPr>
      </w:pPr>
      <w:r>
        <w:t xml:space="preserve">FlashList v2+ is mature; auto-recycles aggressively.</w:t>
      </w:r>
    </w:p>
    <w:bookmarkEnd w:id="3065"/>
    <w:bookmarkStart w:id="3066" w:name="modern-implementation-code-109"/>
    <w:p>
      <w:pPr>
        <w:pStyle w:val="Heading3"/>
      </w:pPr>
      <w:r>
        <w:t xml:space="preserve">Modern Implementation (Code)</w:t>
      </w:r>
    </w:p>
    <w:p>
      <w:pPr>
        <w:pStyle w:val="SourceCode"/>
      </w:pPr>
      <w:r>
        <w:rPr>
          <w:rStyle w:val="VerbatimChar"/>
        </w:rPr>
        <w:t xml:space="preserve">// TanStack Query with MMKV persistence</w:t>
      </w:r>
      <w:r>
        <w:br/>
      </w:r>
      <w:r>
        <w:rPr>
          <w:rStyle w:val="VerbatimChar"/>
        </w:rPr>
        <w:t xml:space="preserve">const queryClient = new QueryClient({</w:t>
      </w:r>
      <w:r>
        <w:br/>
      </w:r>
      <w:r>
        <w:rPr>
          <w:rStyle w:val="VerbatimChar"/>
        </w:rPr>
        <w:t xml:space="preserve">  defaultOptions: { queries: { staleTime: 60_000, gcTime: 10 * 60_000 } },</w:t>
      </w:r>
      <w:r>
        <w:br/>
      </w:r>
      <w:r>
        <w:rPr>
          <w:rStyle w:val="VerbatimChar"/>
        </w:rPr>
        <w:t xml:space="preserve">});</w:t>
      </w:r>
      <w:r>
        <w:br/>
      </w:r>
      <w:r>
        <w:br/>
      </w:r>
      <w:r>
        <w:rPr>
          <w:rStyle w:val="VerbatimChar"/>
        </w:rPr>
        <w:t xml:space="preserve">const persister = createSyncStoragePersister({ storage: mmkvStorage });</w:t>
      </w:r>
      <w:r>
        <w:br/>
      </w:r>
      <w:r>
        <w:rPr>
          <w:rStyle w:val="VerbatimChar"/>
        </w:rPr>
        <w:t xml:space="preserve">persistQueryClient({ queryClient, persister, maxAge: 24 * 60 * 60 * 1000 });</w:t>
      </w:r>
      <w:r>
        <w:br/>
      </w:r>
      <w:r>
        <w:br/>
      </w:r>
      <w:r>
        <w:rPr>
          <w:rStyle w:val="VerbatimChar"/>
        </w:rPr>
        <w:t xml:space="preserve">// Preload on idle</w:t>
      </w:r>
      <w:r>
        <w:br/>
      </w:r>
      <w:r>
        <w:rPr>
          <w:rStyle w:val="VerbatimChar"/>
        </w:rPr>
        <w:t xml:space="preserve">useEffect(() =&gt; {</w:t>
      </w:r>
      <w:r>
        <w:br/>
      </w:r>
      <w:r>
        <w:rPr>
          <w:rStyle w:val="VerbatimChar"/>
        </w:rPr>
        <w:t xml:space="preserve">  InteractionManager.runAfterInteractions(() =&gt; {</w:t>
      </w:r>
      <w:r>
        <w:br/>
      </w:r>
      <w:r>
        <w:rPr>
          <w:rStyle w:val="VerbatimChar"/>
        </w:rPr>
        <w:t xml:space="preserve">    queryClient.prefetchQuery({ queryKey: ['page', 'profile'], queryFn: () =&gt; fetchPage('profile') });</w:t>
      </w:r>
      <w:r>
        <w:br/>
      </w:r>
      <w:r>
        <w:rPr>
          <w:rStyle w:val="VerbatimChar"/>
        </w:rPr>
        <w:t xml:space="preserve">  });</w:t>
      </w:r>
      <w:r>
        <w:br/>
      </w:r>
      <w:r>
        <w:rPr>
          <w:rStyle w:val="VerbatimChar"/>
        </w:rPr>
        <w:t xml:space="preserve">}, []);</w:t>
      </w:r>
      <w:r>
        <w:br/>
      </w:r>
      <w:r>
        <w:br/>
      </w:r>
      <w:r>
        <w:rPr>
          <w:rStyle w:val="VerbatimChar"/>
        </w:rPr>
        <w:t xml:space="preserve">// Render with FlashList for lists</w:t>
      </w:r>
      <w:r>
        <w:br/>
      </w:r>
      <w:r>
        <w:rPr>
          <w:rStyle w:val="VerbatimChar"/>
        </w:rPr>
        <w:t xml:space="preserve">function ListNode({ node }: { node: Node }) {</w:t>
      </w:r>
      <w:r>
        <w:br/>
      </w:r>
      <w:r>
        <w:rPr>
          <w:rStyle w:val="VerbatimChar"/>
        </w:rPr>
        <w:t xml:space="preserve">  return (</w:t>
      </w:r>
      <w:r>
        <w:br/>
      </w:r>
      <w:r>
        <w:rPr>
          <w:rStyle w:val="VerbatimChar"/>
        </w:rPr>
        <w:t xml:space="preserve">    &lt;FlashList</w:t>
      </w:r>
      <w:r>
        <w:br/>
      </w:r>
      <w:r>
        <w:rPr>
          <w:rStyle w:val="VerbatimChar"/>
        </w:rPr>
        <w:t xml:space="preserve">      data={node.children ?? []}</w:t>
      </w:r>
      <w:r>
        <w:br/>
      </w:r>
      <w:r>
        <w:rPr>
          <w:rStyle w:val="VerbatimChar"/>
        </w:rPr>
        <w:t xml:space="preserve">      keyExtractor={(c) =&gt; c.id}</w:t>
      </w:r>
      <w:r>
        <w:br/>
      </w:r>
      <w:r>
        <w:rPr>
          <w:rStyle w:val="VerbatimChar"/>
        </w:rPr>
        <w:t xml:space="preserve">      renderItem={({ item }) =&gt; &lt;Renderer node={item} /&gt;}</w:t>
      </w:r>
      <w:r>
        <w:br/>
      </w:r>
      <w:r>
        <w:rPr>
          <w:rStyle w:val="VerbatimChar"/>
        </w:rPr>
        <w:t xml:space="preserve">      estimatedItemSize={120}</w:t>
      </w:r>
      <w:r>
        <w:br/>
      </w:r>
      <w:r>
        <w:rPr>
          <w:rStyle w:val="VerbatimChar"/>
        </w:rPr>
        <w:t xml:space="preserve">    /&gt;</w:t>
      </w:r>
      <w:r>
        <w:br/>
      </w:r>
      <w:r>
        <w:rPr>
          <w:rStyle w:val="VerbatimChar"/>
        </w:rPr>
        <w:t xml:space="preserve">  );</w:t>
      </w:r>
      <w:r>
        <w:br/>
      </w:r>
      <w:r>
        <w:rPr>
          <w:rStyle w:val="VerbatimChar"/>
        </w:rPr>
        <w:t xml:space="preserve">}</w:t>
      </w:r>
    </w:p>
    <w:bookmarkEnd w:id="3066"/>
    <w:bookmarkStart w:id="3067" w:name="comparison-10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Win</w:t>
            </w:r>
          </w:p>
        </w:tc>
        <w:tc>
          <w:tcPr/>
          <w:p>
            <w:pPr>
              <w:pStyle w:val="Compact"/>
            </w:pPr>
            <w:r>
              <w:t xml:space="preserve">Cost</w:t>
            </w:r>
          </w:p>
        </w:tc>
      </w:tr>
      <w:tr>
        <w:tc>
          <w:tcPr/>
          <w:p>
            <w:pPr>
              <w:pStyle w:val="Compact"/>
            </w:pPr>
            <w:r>
              <w:t xml:space="preserve">TanStack Query cache</w:t>
            </w:r>
          </w:p>
        </w:tc>
        <w:tc>
          <w:tcPr/>
          <w:p>
            <w:pPr>
              <w:pStyle w:val="Compact"/>
            </w:pPr>
            <w:r>
              <w:t xml:space="preserve">Fast warm renders</w:t>
            </w:r>
          </w:p>
        </w:tc>
        <w:tc>
          <w:tcPr/>
          <w:p>
            <w:pPr>
              <w:pStyle w:val="Compact"/>
            </w:pPr>
            <w:r>
              <w:t xml:space="preserve">Memory</w:t>
            </w:r>
          </w:p>
        </w:tc>
      </w:tr>
      <w:tr>
        <w:tc>
          <w:tcPr/>
          <w:p>
            <w:pPr>
              <w:pStyle w:val="Compact"/>
            </w:pPr>
            <w:r>
              <w:t xml:space="preserve">MMKV persistence</w:t>
            </w:r>
          </w:p>
        </w:tc>
        <w:tc>
          <w:tcPr/>
          <w:p>
            <w:pPr>
              <w:pStyle w:val="Compact"/>
            </w:pPr>
            <w:r>
              <w:t xml:space="preserve">Fast cold start</w:t>
            </w:r>
          </w:p>
        </w:tc>
        <w:tc>
          <w:tcPr/>
          <w:p>
            <w:pPr>
              <w:pStyle w:val="Compact"/>
            </w:pPr>
            <w:r>
              <w:t xml:space="preserve">Stale data risk</w:t>
            </w:r>
          </w:p>
        </w:tc>
      </w:tr>
      <w:tr>
        <w:tc>
          <w:tcPr/>
          <w:p>
            <w:pPr>
              <w:pStyle w:val="Compact"/>
            </w:pPr>
            <w:r>
              <w:t xml:space="preserve">Streaming server</w:t>
            </w:r>
          </w:p>
        </w:tc>
        <w:tc>
          <w:tcPr/>
          <w:p>
            <w:pPr>
              <w:pStyle w:val="Compact"/>
            </w:pPr>
            <w:r>
              <w:t xml:space="preserve">Lower TTFB</w:t>
            </w:r>
          </w:p>
        </w:tc>
        <w:tc>
          <w:tcPr/>
          <w:p>
            <w:pPr>
              <w:pStyle w:val="Compact"/>
            </w:pPr>
            <w:r>
              <w:t xml:space="preserve">Server complexity</w:t>
            </w:r>
          </w:p>
        </w:tc>
      </w:tr>
      <w:tr>
        <w:tc>
          <w:tcPr/>
          <w:p>
            <w:pPr>
              <w:pStyle w:val="Compact"/>
            </w:pPr>
            <w:r>
              <w:t xml:space="preserve">FlashList</w:t>
            </w:r>
          </w:p>
        </w:tc>
        <w:tc>
          <w:tcPr/>
          <w:p>
            <w:pPr>
              <w:pStyle w:val="Compact"/>
            </w:pPr>
            <w:r>
              <w:t xml:space="preserve">60fps lists</w:t>
            </w:r>
          </w:p>
        </w:tc>
        <w:tc>
          <w:tcPr/>
          <w:p>
            <w:pPr>
              <w:pStyle w:val="Compact"/>
            </w:pPr>
            <w:r>
              <w:t xml:space="preserve">Layout estimation</w:t>
            </w:r>
          </w:p>
        </w:tc>
      </w:tr>
      <w:tr>
        <w:tc>
          <w:tcPr/>
          <w:p>
            <w:pPr>
              <w:pStyle w:val="Compact"/>
            </w:pPr>
            <w:r>
              <w:t xml:space="preserve">React Compiler</w:t>
            </w:r>
          </w:p>
        </w:tc>
        <w:tc>
          <w:tcPr/>
          <w:p>
            <w:pPr>
              <w:pStyle w:val="Compact"/>
            </w:pPr>
            <w:r>
              <w:t xml:space="preserve">Auto memoization</w:t>
            </w:r>
          </w:p>
        </w:tc>
        <w:tc>
          <w:tcPr/>
          <w:p>
            <w:pPr>
              <w:pStyle w:val="Compact"/>
            </w:pPr>
            <w:r>
              <w:t xml:space="preserve">TS adoption</w:t>
            </w:r>
          </w:p>
        </w:tc>
      </w:tr>
    </w:tbl>
    <w:bookmarkEnd w:id="3067"/>
    <w:bookmarkStart w:id="3068" w:name="production-usage-109"/>
    <w:p>
      <w:pPr>
        <w:pStyle w:val="Heading3"/>
      </w:pPr>
      <w:r>
        <w:t xml:space="preserve">Production Usage</w:t>
      </w:r>
    </w:p>
    <w:p>
      <w:pPr>
        <w:pStyle w:val="Compact"/>
        <w:numPr>
          <w:ilvl w:val="0"/>
          <w:numId w:val="3055"/>
        </w:numPr>
      </w:pPr>
      <w:r>
        <w:t xml:space="preserve">Home / category pages cached for 60s+ in TanStack Query.</w:t>
      </w:r>
    </w:p>
    <w:p>
      <w:pPr>
        <w:pStyle w:val="Compact"/>
        <w:numPr>
          <w:ilvl w:val="0"/>
          <w:numId w:val="3055"/>
        </w:numPr>
      </w:pPr>
      <w:r>
        <w:t xml:space="preserve">MMKV mirror for offline / cold start.</w:t>
      </w:r>
    </w:p>
    <w:p>
      <w:pPr>
        <w:pStyle w:val="Compact"/>
        <w:numPr>
          <w:ilvl w:val="0"/>
          <w:numId w:val="3055"/>
        </w:numPr>
      </w:pPr>
      <w:r>
        <w:t xml:space="preserve">Streaming used for feed-style pages.</w:t>
      </w:r>
    </w:p>
    <w:bookmarkEnd w:id="3068"/>
    <w:bookmarkStart w:id="3069" w:name="hands-on-exercise-109"/>
    <w:p>
      <w:pPr>
        <w:pStyle w:val="Heading3"/>
      </w:pPr>
      <w:r>
        <w:t xml:space="preserve">Hands-On Exercise</w:t>
      </w:r>
    </w:p>
    <w:p>
      <w:pPr>
        <w:pStyle w:val="Compact"/>
        <w:numPr>
          <w:ilvl w:val="0"/>
          <w:numId w:val="3056"/>
        </w:numPr>
      </w:pPr>
      <w:r>
        <w:t xml:space="preserve">Add TanStack Query + MMKV persistence to SDUI fetches.</w:t>
      </w:r>
    </w:p>
    <w:p>
      <w:pPr>
        <w:pStyle w:val="Compact"/>
        <w:numPr>
          <w:ilvl w:val="0"/>
          <w:numId w:val="3056"/>
        </w:numPr>
      </w:pPr>
      <w:r>
        <w:t xml:space="preserve">Profile cold vs warm renders.</w:t>
      </w:r>
    </w:p>
    <w:p>
      <w:pPr>
        <w:pStyle w:val="Compact"/>
        <w:numPr>
          <w:ilvl w:val="0"/>
          <w:numId w:val="3056"/>
        </w:numPr>
      </w:pPr>
      <w:r>
        <w:t xml:space="preserve">Replace ScrollView + map with FlashList; observe FPS.</w:t>
      </w:r>
    </w:p>
    <w:bookmarkEnd w:id="3069"/>
    <w:bookmarkStart w:id="3070" w:name="common-mistakes-109"/>
    <w:p>
      <w:pPr>
        <w:pStyle w:val="Heading3"/>
      </w:pPr>
      <w:r>
        <w:t xml:space="preserve">Common Mistakes</w:t>
      </w:r>
    </w:p>
    <w:p>
      <w:pPr>
        <w:pStyle w:val="Compact"/>
        <w:numPr>
          <w:ilvl w:val="0"/>
          <w:numId w:val="3057"/>
        </w:numPr>
      </w:pPr>
      <w:r>
        <w:t xml:space="preserve">Re-validating cached responses unnecessarily (cache the validated, not raw).</w:t>
      </w:r>
    </w:p>
    <w:p>
      <w:pPr>
        <w:pStyle w:val="Compact"/>
        <w:numPr>
          <w:ilvl w:val="0"/>
          <w:numId w:val="3057"/>
        </w:numPr>
      </w:pPr>
      <w:r>
        <w:t xml:space="preserve">Re-rendering all nodes on small data changes (lack of memoization or keys).</w:t>
      </w:r>
    </w:p>
    <w:p>
      <w:pPr>
        <w:pStyle w:val="Compact"/>
        <w:numPr>
          <w:ilvl w:val="0"/>
          <w:numId w:val="3057"/>
        </w:numPr>
      </w:pPr>
      <w:r>
        <w:t xml:space="preserve">No persistent cache → cold start always paints empty.</w:t>
      </w:r>
    </w:p>
    <w:bookmarkEnd w:id="3070"/>
    <w:bookmarkStart w:id="3071" w:name="production-red-flags-109"/>
    <w:p>
      <w:pPr>
        <w:pStyle w:val="Heading3"/>
      </w:pPr>
      <w:r>
        <w:t xml:space="preserve">Production Red Flags</w:t>
      </w:r>
    </w:p>
    <w:p>
      <w:pPr>
        <w:pStyle w:val="Compact"/>
        <w:numPr>
          <w:ilvl w:val="0"/>
          <w:numId w:val="3058"/>
        </w:numPr>
      </w:pPr>
      <w:r>
        <w:t xml:space="preserve">TTFP &gt; 1s on home.</w:t>
      </w:r>
    </w:p>
    <w:p>
      <w:pPr>
        <w:pStyle w:val="Compact"/>
        <w:numPr>
          <w:ilvl w:val="0"/>
          <w:numId w:val="3058"/>
        </w:numPr>
      </w:pPr>
      <w:r>
        <w:t xml:space="preserve">Schema validation &gt; 50ms.</w:t>
      </w:r>
    </w:p>
    <w:p>
      <w:pPr>
        <w:pStyle w:val="Compact"/>
        <w:numPr>
          <w:ilvl w:val="0"/>
          <w:numId w:val="3058"/>
        </w:numPr>
      </w:pPr>
      <w:r>
        <w:t xml:space="preserve">Long lists rendered with</w:t>
      </w:r>
      <w:r>
        <w:t xml:space="preserve"> </w:t>
      </w:r>
      <w:r>
        <w:rPr>
          <w:rStyle w:val="VerbatimChar"/>
        </w:rPr>
        <w:t xml:space="preserve">map</w:t>
      </w:r>
      <w:r>
        <w:t xml:space="preserve"> </w:t>
      </w:r>
      <w:r>
        <w:t xml:space="preserve">not virtualized.</w:t>
      </w:r>
    </w:p>
    <w:bookmarkEnd w:id="3071"/>
    <w:bookmarkStart w:id="3072" w:name="performance--metrics-48"/>
    <w:p>
      <w:pPr>
        <w:pStyle w:val="Heading3"/>
      </w:pPr>
      <w:r>
        <w:t xml:space="preserve">Performance &amp; Metrics</w:t>
      </w:r>
    </w:p>
    <w:p>
      <w:pPr>
        <w:pStyle w:val="Compact"/>
        <w:numPr>
          <w:ilvl w:val="0"/>
          <w:numId w:val="3059"/>
        </w:numPr>
      </w:pPr>
      <w:r>
        <w:t xml:space="preserve">TTFB, TTFP, full render time.</w:t>
      </w:r>
    </w:p>
    <w:p>
      <w:pPr>
        <w:pStyle w:val="Compact"/>
        <w:numPr>
          <w:ilvl w:val="0"/>
          <w:numId w:val="3059"/>
        </w:numPr>
      </w:pPr>
      <w:r>
        <w:t xml:space="preserve">Cache hit rate (in-memory + persistent).</w:t>
      </w:r>
    </w:p>
    <w:p>
      <w:pPr>
        <w:pStyle w:val="Compact"/>
        <w:numPr>
          <w:ilvl w:val="0"/>
          <w:numId w:val="3059"/>
        </w:numPr>
      </w:pPr>
      <w:r>
        <w:t xml:space="preserve">FPS during scroll.</w:t>
      </w:r>
    </w:p>
    <w:bookmarkEnd w:id="3072"/>
    <w:bookmarkStart w:id="3073" w:name="decision-framework-109"/>
    <w:p>
      <w:pPr>
        <w:pStyle w:val="Heading3"/>
      </w:pPr>
      <w:r>
        <w:t xml:space="preserve">Decision Framework</w:t>
      </w:r>
    </w:p>
    <w:p>
      <w:pPr>
        <w:pStyle w:val="Compact"/>
        <w:numPr>
          <w:ilvl w:val="0"/>
          <w:numId w:val="3060"/>
        </w:numPr>
      </w:pPr>
      <w:r>
        <w:t xml:space="preserve">Hot path → cache + preload.</w:t>
      </w:r>
    </w:p>
    <w:p>
      <w:pPr>
        <w:pStyle w:val="Compact"/>
        <w:numPr>
          <w:ilvl w:val="0"/>
          <w:numId w:val="3060"/>
        </w:numPr>
      </w:pPr>
      <w:r>
        <w:t xml:space="preserve">Heavy list → FlashList.</w:t>
      </w:r>
    </w:p>
    <w:p>
      <w:pPr>
        <w:pStyle w:val="Compact"/>
        <w:numPr>
          <w:ilvl w:val="0"/>
          <w:numId w:val="3060"/>
        </w:numPr>
      </w:pPr>
      <w:r>
        <w:t xml:space="preserve">Many sections → streaming + Suspense.</w:t>
      </w:r>
    </w:p>
    <w:bookmarkEnd w:id="3073"/>
    <w:bookmarkStart w:id="3074" w:name="senior-level-insight-109"/>
    <w:p>
      <w:pPr>
        <w:pStyle w:val="Heading3"/>
      </w:pPr>
      <w:r>
        <w:t xml:space="preserve">Senior-Level Insight</w:t>
      </w:r>
    </w:p>
    <w:p>
      <w:pPr>
        <w:pStyle w:val="FirstParagraph"/>
      </w:pPr>
      <w:r>
        <w:t xml:space="preserve">"The fastest SDUI page is the one already on disk." Persistent cache + smart preload means most navigations feel instant.</w:t>
      </w:r>
    </w:p>
    <w:bookmarkEnd w:id="3074"/>
    <w:bookmarkStart w:id="3075" w:name="real-world-scenario-78"/>
    <w:p>
      <w:pPr>
        <w:pStyle w:val="Heading3"/>
      </w:pPr>
      <w:r>
        <w:t xml:space="preserve">Real-World Scenario</w:t>
      </w:r>
    </w:p>
    <w:p>
      <w:pPr>
        <w:pStyle w:val="FirstParagraph"/>
      </w:pPr>
      <w:r>
        <w:rPr>
          <w:b/>
          <w:bCs/>
        </w:rPr>
        <w:t xml:space="preserve">Symptom:</w:t>
      </w:r>
      <w:r>
        <w:t xml:space="preserve"> </w:t>
      </w:r>
      <w:r>
        <w:t xml:space="preserve">Home open shows blank for 600ms after cold start.</w:t>
      </w:r>
      <w:r>
        <w:t xml:space="preserve"> </w:t>
      </w:r>
      <w:r>
        <w:rPr>
          <w:b/>
          <w:bCs/>
        </w:rPr>
        <w:t xml:space="preserve">Investigation:</w:t>
      </w:r>
      <w:r>
        <w:t xml:space="preserve"> </w:t>
      </w:r>
      <w:r>
        <w:t xml:space="preserve">No persistent cache; full network round-trip.</w:t>
      </w:r>
      <w:r>
        <w:t xml:space="preserve"> </w:t>
      </w:r>
      <w:r>
        <w:rPr>
          <w:b/>
          <w:bCs/>
        </w:rPr>
        <w:t xml:space="preserve">Fix:</w:t>
      </w:r>
      <w:r>
        <w:t xml:space="preserve"> </w:t>
      </w:r>
      <w:r>
        <w:t xml:space="preserve">MMKV persistence; cold start now hydrates last-good in 50ms.</w:t>
      </w:r>
    </w:p>
    <w:bookmarkEnd w:id="3075"/>
    <w:bookmarkStart w:id="3076" w:name="production-failure-story-78"/>
    <w:p>
      <w:pPr>
        <w:pStyle w:val="Heading3"/>
      </w:pPr>
      <w:r>
        <w:t xml:space="preserve">Production Failure Story</w:t>
      </w:r>
    </w:p>
    <w:p>
      <w:pPr>
        <w:pStyle w:val="FirstParagraph"/>
      </w:pPr>
      <w:r>
        <w:rPr>
          <w:b/>
          <w:bCs/>
        </w:rPr>
        <w:t xml:space="preserve">Incident:</w:t>
      </w:r>
      <w:r>
        <w:t xml:space="preserve"> </w:t>
      </w:r>
      <w:r>
        <w:t xml:space="preserve">P99 home open latency spiked to 3s.</w:t>
      </w:r>
      <w:r>
        <w:t xml:space="preserve"> </w:t>
      </w:r>
      <w:r>
        <w:rPr>
          <w:b/>
          <w:bCs/>
        </w:rPr>
        <w:t xml:space="preserve">Root cause:</w:t>
      </w:r>
      <w:r>
        <w:t xml:space="preserve"> </w:t>
      </w:r>
      <w:r>
        <w:t xml:space="preserve">Backend dropped CDN; every request hit origin.</w:t>
      </w:r>
      <w:r>
        <w:t xml:space="preserve"> </w:t>
      </w:r>
      <w:r>
        <w:rPr>
          <w:b/>
          <w:bCs/>
        </w:rPr>
        <w:t xml:space="preserve">Fix:</w:t>
      </w:r>
      <w:r>
        <w:t xml:space="preserve"> </w:t>
      </w:r>
      <w:r>
        <w:t xml:space="preserve">Restored CDN + added client-side prefetch on app open.</w:t>
      </w:r>
    </w:p>
    <w:bookmarkEnd w:id="3076"/>
    <w:bookmarkStart w:id="3077" w:name="debugging-checklist-78"/>
    <w:p>
      <w:pPr>
        <w:pStyle w:val="Heading3"/>
      </w:pPr>
      <w:r>
        <w:t xml:space="preserve">Debugging Checklist</w:t>
      </w:r>
    </w:p>
    <w:p>
      <w:pPr>
        <w:pStyle w:val="Compact"/>
        <w:numPr>
          <w:ilvl w:val="0"/>
          <w:numId w:val="3061"/>
        </w:numPr>
      </w:pPr>
      <w:r>
        <w:t xml:space="preserve">Cache configured (in-memory + persistent)?</w:t>
      </w:r>
    </w:p>
    <w:p>
      <w:pPr>
        <w:pStyle w:val="Compact"/>
        <w:numPr>
          <w:ilvl w:val="0"/>
          <w:numId w:val="3061"/>
        </w:numPr>
      </w:pPr>
      <w:r>
        <w:t xml:space="preserve">Lists virtualized (FlashList)?</w:t>
      </w:r>
    </w:p>
    <w:p>
      <w:pPr>
        <w:pStyle w:val="Compact"/>
        <w:numPr>
          <w:ilvl w:val="0"/>
          <w:numId w:val="3061"/>
        </w:numPr>
      </w:pPr>
      <w:r>
        <w:t xml:space="preserve">Preload on idle / predicted nav?</w:t>
      </w:r>
    </w:p>
    <w:p>
      <w:pPr>
        <w:pStyle w:val="Compact"/>
        <w:numPr>
          <w:ilvl w:val="0"/>
          <w:numId w:val="3061"/>
        </w:numPr>
      </w:pPr>
      <w:r>
        <w:t xml:space="preserve">Streaming for large pages?</w:t>
      </w:r>
    </w:p>
    <w:bookmarkEnd w:id="3077"/>
    <w:bookmarkStart w:id="3078" w:name="advanced--internal-knowledge-78"/>
    <w:p>
      <w:pPr>
        <w:pStyle w:val="Heading3"/>
      </w:pPr>
      <w:r>
        <w:t xml:space="preserve">Advanced / Internal Knowledge</w:t>
      </w:r>
    </w:p>
    <w:p>
      <w:pPr>
        <w:pStyle w:val="Compact"/>
        <w:numPr>
          <w:ilvl w:val="0"/>
          <w:numId w:val="3062"/>
        </w:numPr>
      </w:pPr>
      <w:r>
        <w:t xml:space="preserve">HTTP/3 (QUIC) reduces handshake latency for SDUI fetches.</w:t>
      </w:r>
    </w:p>
    <w:p>
      <w:pPr>
        <w:pStyle w:val="Compact"/>
        <w:numPr>
          <w:ilvl w:val="0"/>
          <w:numId w:val="3062"/>
        </w:numPr>
      </w:pPr>
      <w:r>
        <w:t xml:space="preserve">Service-worker-style caching not in RN; MMKV is the equivalent.</w:t>
      </w:r>
    </w:p>
    <w:p>
      <w:pPr>
        <w:pStyle w:val="Compact"/>
        <w:numPr>
          <w:ilvl w:val="0"/>
          <w:numId w:val="3062"/>
        </w:numPr>
      </w:pPr>
      <w:r>
        <w:t xml:space="preserve">Skia surfaces for SDUI animations bypass JS thread.</w:t>
      </w:r>
    </w:p>
    <w:bookmarkEnd w:id="3078"/>
    <w:bookmarkStart w:id="3079" w:name="X8dae5f9a3126af4f301c666bddcc249c2dbc03a"/>
    <w:p>
      <w:pPr>
        <w:pStyle w:val="Heading3"/>
      </w:pPr>
      <w:r>
        <w:t xml:space="preserve">2026 AI Tip</w:t>
      </w:r>
    </w:p>
    <w:p>
      <w:pPr>
        <w:pStyle w:val="FirstParagraph"/>
      </w:pPr>
      <w:r>
        <w:t xml:space="preserve">AI rarely sets up persistence. Add MMKV mirror manually after generating fetch logic.</w:t>
      </w:r>
    </w:p>
    <w:bookmarkEnd w:id="3079"/>
    <w:bookmarkStart w:id="3080" w:name="related-topics-78"/>
    <w:p>
      <w:pPr>
        <w:pStyle w:val="Heading3"/>
      </w:pPr>
      <w:r>
        <w:t xml:space="preserve">Related Topics</w:t>
      </w:r>
    </w:p>
    <w:p>
      <w:pPr>
        <w:pStyle w:val="FirstParagraph"/>
      </w:pPr>
      <w:r>
        <w:t xml:space="preserve">Q1, Q2, S07 (perf), S08 (state).</w:t>
      </w:r>
    </w:p>
    <w:bookmarkEnd w:id="3080"/>
    <w:bookmarkStart w:id="3081" w:name="interview-follow-up-questions-78"/>
    <w:p>
      <w:pPr>
        <w:pStyle w:val="Heading3"/>
      </w:pPr>
      <w:r>
        <w:t xml:space="preserve">Interview Follow-Up Questions</w:t>
      </w:r>
    </w:p>
    <w:p>
      <w:pPr>
        <w:pStyle w:val="Compact"/>
        <w:numPr>
          <w:ilvl w:val="0"/>
          <w:numId w:val="3063"/>
        </w:numPr>
      </w:pPr>
      <w:r>
        <w:t xml:space="preserve">"How do you handle cold-start SDUI?"</w:t>
      </w:r>
    </w:p>
    <w:p>
      <w:pPr>
        <w:pStyle w:val="Compact"/>
        <w:numPr>
          <w:ilvl w:val="0"/>
          <w:numId w:val="3063"/>
        </w:numPr>
      </w:pPr>
      <w:r>
        <w:t xml:space="preserve">"Why FlashList over FlatList?"</w:t>
      </w:r>
    </w:p>
    <w:p>
      <w:pPr>
        <w:pStyle w:val="Compact"/>
        <w:numPr>
          <w:ilvl w:val="0"/>
          <w:numId w:val="3063"/>
        </w:numPr>
      </w:pPr>
      <w:r>
        <w:t xml:space="preserve">"How do you preload likely-next pages?"</w:t>
      </w:r>
    </w:p>
    <w:bookmarkEnd w:id="3081"/>
    <w:bookmarkStart w:id="3082" w:name="memory-hook-109"/>
    <w:p>
      <w:pPr>
        <w:pStyle w:val="Heading3"/>
      </w:pPr>
      <w:r>
        <w:t xml:space="preserve">Memory Hook</w:t>
      </w:r>
    </w:p>
    <w:p>
      <w:pPr>
        <w:pStyle w:val="FirstParagraph"/>
      </w:pPr>
      <w:r>
        <w:rPr>
          <w:b/>
          <w:bCs/>
        </w:rPr>
        <w:t xml:space="preserve">"Cache, preload, virtualize. Stream the heavy ones."</w:t>
      </w:r>
    </w:p>
    <w:bookmarkEnd w:id="3082"/>
    <w:bookmarkStart w:id="3083" w:name="revision-notes-109"/>
    <w:p>
      <w:pPr>
        <w:pStyle w:val="Heading3"/>
      </w:pPr>
      <w:r>
        <w:t xml:space="preserve">Revision Notes</w:t>
      </w:r>
    </w:p>
    <w:p>
      <w:pPr>
        <w:pStyle w:val="BlockText"/>
      </w:pPr>
      <w:r>
        <w:t xml:space="preserve">SDUI perf: TanStack Query + MMKV persistence; preload on idle; FlashList for lists; React Compiler for memo; stream large pages with Suspense boundaries.</w:t>
      </w:r>
    </w:p>
    <w:p>
      <w:r>
        <w:pict>
          <v:rect style="width:0;height:1.5pt" o:hralign="center" o:hrstd="t" o:hr="t"/>
        </w:pict>
      </w:r>
    </w:p>
    <w:p>
      <w:pPr>
        <w:pStyle w:val="BlockText"/>
      </w:pPr>
      <w:r>
        <w:t xml:space="preserve">Cross-refs: S07 (perf), S08 (state), S16-Q5 (basic SDUI), S20 (release).</w:t>
      </w:r>
    </w:p>
    <w:bookmarkEnd w:id="3083"/>
    <w:bookmarkEnd w:id="3084"/>
    <w:bookmarkEnd w:id="3085"/>
    <w:bookmarkStart w:id="3239" w:name="s22--mobile-system-design"/>
    <w:p>
      <w:pPr>
        <w:pStyle w:val="Heading1"/>
      </w:pPr>
      <w:r>
        <w:t xml:space="preserve">S22 — Mobile System Design</w:t>
      </w:r>
    </w:p>
    <w:p>
      <w:pPr>
        <w:pStyle w:val="BlockText"/>
      </w:pPr>
      <w:r>
        <w:t xml:space="preserve">Ride-booking · social feeds · chat (E2EE) · fintech ledgers · video streaming · super apps · maps · collaboration</w:t>
      </w:r>
    </w:p>
    <w:p>
      <w:pPr>
        <w:pStyle w:val="FirstParagraph"/>
      </w:pPr>
      <w:r>
        <w:t xml:space="preserve">Mobile system design rounds aren't web system design with a screen size constraint. They're</w:t>
      </w:r>
      <w:r>
        <w:t xml:space="preserve"> </w:t>
      </w:r>
      <w:r>
        <w:rPr>
          <w:b/>
          <w:bCs/>
        </w:rPr>
        <w:t xml:space="preserve">fundamentally different</w:t>
      </w:r>
      <w:r>
        <w:t xml:space="preserve"> </w:t>
      </w:r>
      <w:r>
        <w:t xml:space="preserve">— battery, intermittent network, OS lifecycle, app-store constraints, native module surface, push as a primary IPC channel, and per-platform divergence. This section gives the playbook for the five most-asked rounds. Cross-refs:</w:t>
      </w:r>
      <w:r>
        <w:t xml:space="preserve"> </w:t>
      </w:r>
      <w:hyperlink r:id="rId1627">
        <w:r>
          <w:rPr>
            <w:rStyle w:val="Hyperlink"/>
          </w:rPr>
          <w:t xml:space="preserve">S11 offline-first</w:t>
        </w:r>
      </w:hyperlink>
      <w:r>
        <w:t xml:space="preserve">,</w:t>
      </w:r>
      <w:r>
        <w:t xml:space="preserve"> </w:t>
      </w:r>
      <w:hyperlink r:id="rId1324">
        <w:r>
          <w:rPr>
            <w:rStyle w:val="Hyperlink"/>
          </w:rPr>
          <w:t xml:space="preserve">S9 networking</w:t>
        </w:r>
      </w:hyperlink>
      <w:r>
        <w:t xml:space="preserve">,</w:t>
      </w:r>
      <w:r>
        <w:t xml:space="preserve"> </w:t>
      </w:r>
      <w:hyperlink r:id="rId1630">
        <w:r>
          <w:rPr>
            <w:rStyle w:val="Hyperlink"/>
          </w:rPr>
          <w:t xml:space="preserve">S10 auth/security</w:t>
        </w:r>
      </w:hyperlink>
      <w:r>
        <w:t xml:space="preserve">,</w:t>
      </w:r>
      <w:r>
        <w:t xml:space="preserve"> </w:t>
      </w:r>
      <w:hyperlink r:id="rId3086">
        <w:r>
          <w:rPr>
            <w:rStyle w:val="Hyperlink"/>
          </w:rPr>
          <w:t xml:space="preserve">S16 architecture</w:t>
        </w:r>
      </w:hyperlink>
      <w:r>
        <w:t xml:space="preserve">,</w:t>
      </w:r>
      <w:r>
        <w:t xml:space="preserve"> </w:t>
      </w:r>
      <w:hyperlink r:id="rId3087">
        <w:r>
          <w:rPr>
            <w:rStyle w:val="Hyperlink"/>
          </w:rPr>
          <w:t xml:space="preserve">appendix M architecture diagrams</w:t>
        </w:r>
      </w:hyperlink>
      <w:r>
        <w:t xml:space="preserve">.</w:t>
      </w:r>
    </w:p>
    <w:p>
      <w:r>
        <w:pict>
          <v:rect style="width:0;height:1.5pt" o:hralign="center" o:hrstd="t" o:hr="t"/>
        </w:pict>
      </w:r>
    </w:p>
    <w:bookmarkStart w:id="3089" w:name="Xbc97a93626650fd288d2d3ef60ab29415dab5da"/>
    <w:p>
      <w:pPr>
        <w:pStyle w:val="Heading2"/>
      </w:pPr>
      <w:r>
        <w:t xml:space="preserve">Mobile system-design framework (the universal opener)</w:t>
      </w:r>
    </w:p>
    <w:p>
      <w:pPr>
        <w:pStyle w:val="FirstParagraph"/>
      </w:pPr>
      <w:r>
        <w:t xml:space="preserve">Whatever the prompt, structure your answer in this order — interviewers love it:</w:t>
      </w:r>
    </w:p>
    <w:p>
      <w:pPr>
        <w:pStyle w:val="Compact"/>
        <w:numPr>
          <w:ilvl w:val="0"/>
          <w:numId w:val="3064"/>
        </w:numPr>
      </w:pPr>
      <w:r>
        <w:rPr>
          <w:b/>
          <w:bCs/>
        </w:rPr>
        <w:t xml:space="preserve">Clarify scope</w:t>
      </w:r>
      <w:r>
        <w:t xml:space="preserve"> </w:t>
      </w:r>
      <w:r>
        <w:t xml:space="preserve">(1 min): platforms (iOS/Android/web), regions, scale, MAU, online/offline split, regulatory.</w:t>
      </w:r>
    </w:p>
    <w:p>
      <w:pPr>
        <w:pStyle w:val="Compact"/>
        <w:numPr>
          <w:ilvl w:val="0"/>
          <w:numId w:val="3064"/>
        </w:numPr>
      </w:pPr>
      <w:r>
        <w:rPr>
          <w:b/>
          <w:bCs/>
        </w:rPr>
        <w:t xml:space="preserve">Functional requirements</w:t>
      </w:r>
      <w:r>
        <w:t xml:space="preserve"> </w:t>
      </w:r>
      <w:r>
        <w:t xml:space="preserve">(1 min): top 3–5 user journeys.</w:t>
      </w:r>
    </w:p>
    <w:p>
      <w:pPr>
        <w:pStyle w:val="Compact"/>
        <w:numPr>
          <w:ilvl w:val="0"/>
          <w:numId w:val="3064"/>
        </w:numPr>
      </w:pPr>
      <w:r>
        <w:rPr>
          <w:b/>
          <w:bCs/>
        </w:rPr>
        <w:t xml:space="preserve">Non-functional requirements</w:t>
      </w:r>
      <w:r>
        <w:t xml:space="preserve"> </w:t>
      </w:r>
      <w:r>
        <w:t xml:space="preserve">(2 min): latency budgets, offline behavior, battery, accessibility, security/PII, compliance.</w:t>
      </w:r>
    </w:p>
    <w:p>
      <w:pPr>
        <w:pStyle w:val="Compact"/>
        <w:numPr>
          <w:ilvl w:val="0"/>
          <w:numId w:val="3064"/>
        </w:numPr>
      </w:pPr>
      <w:r>
        <w:rPr>
          <w:b/>
          <w:bCs/>
        </w:rPr>
        <w:t xml:space="preserve">High-level architecture</w:t>
      </w:r>
      <w:r>
        <w:t xml:space="preserve"> </w:t>
      </w:r>
      <w:r>
        <w:t xml:space="preserve">(3 min): app modules, network layer, storage layer, push, background tasks, server contracts.</w:t>
      </w:r>
    </w:p>
    <w:p>
      <w:pPr>
        <w:pStyle w:val="Compact"/>
        <w:numPr>
          <w:ilvl w:val="0"/>
          <w:numId w:val="3064"/>
        </w:numPr>
      </w:pPr>
      <w:r>
        <w:rPr>
          <w:b/>
          <w:bCs/>
        </w:rPr>
        <w:t xml:space="preserve">Data model + storage</w:t>
      </w:r>
      <w:r>
        <w:t xml:space="preserve"> </w:t>
      </w:r>
      <w:r>
        <w:t xml:space="preserve">(3 min): which DB per domain (S11), schema sketches, cache strategy.</w:t>
      </w:r>
    </w:p>
    <w:p>
      <w:pPr>
        <w:pStyle w:val="Compact"/>
        <w:numPr>
          <w:ilvl w:val="0"/>
          <w:numId w:val="3064"/>
        </w:numPr>
      </w:pPr>
      <w:r>
        <w:rPr>
          <w:b/>
          <w:bCs/>
        </w:rPr>
        <w:t xml:space="preserve">Critical flows deep-dive</w:t>
      </w:r>
      <w:r>
        <w:t xml:space="preserve"> </w:t>
      </w:r>
      <w:r>
        <w:t xml:space="preserve">(8 min): sequence diagrams for the 1–2 hardest flows.</w:t>
      </w:r>
    </w:p>
    <w:p>
      <w:pPr>
        <w:pStyle w:val="Compact"/>
        <w:numPr>
          <w:ilvl w:val="0"/>
          <w:numId w:val="3064"/>
        </w:numPr>
      </w:pPr>
      <w:r>
        <w:rPr>
          <w:b/>
          <w:bCs/>
        </w:rPr>
        <w:t xml:space="preserve">Failure modes + scale</w:t>
      </w:r>
      <w:r>
        <w:t xml:space="preserve"> </w:t>
      </w:r>
      <w:r>
        <w:t xml:space="preserve">(3 min): network loss, server outage, fan-out, hot keys, abuse.</w:t>
      </w:r>
    </w:p>
    <w:p>
      <w:pPr>
        <w:pStyle w:val="Compact"/>
        <w:numPr>
          <w:ilvl w:val="0"/>
          <w:numId w:val="3064"/>
        </w:numPr>
      </w:pPr>
      <w:r>
        <w:rPr>
          <w:b/>
          <w:bCs/>
        </w:rPr>
        <w:t xml:space="preserve">Observability + rollout</w:t>
      </w:r>
      <w:r>
        <w:t xml:space="preserve"> </w:t>
      </w:r>
      <w:r>
        <w:t xml:space="preserve">(2 min): telemetry, feature flags, kill switches, staged rollout.</w:t>
      </w:r>
    </w:p>
    <w:p>
      <w:pPr>
        <w:pStyle w:val="Compact"/>
        <w:numPr>
          <w:ilvl w:val="0"/>
          <w:numId w:val="3064"/>
        </w:numPr>
      </w:pPr>
      <w:r>
        <w:rPr>
          <w:b/>
          <w:bCs/>
        </w:rPr>
        <w:t xml:space="preserve">Tradeoffs + extensions</w:t>
      </w:r>
      <w:r>
        <w:t xml:space="preserve"> </w:t>
      </w:r>
      <w:r>
        <w:t xml:space="preserve">(2 min): what would change at 10× scale or with different constraints.</w:t>
      </w:r>
    </w:p>
    <w:p>
      <w:pPr>
        <w:pStyle w:val="FirstParagraph"/>
      </w:pPr>
      <w:r>
        <w:t xml:space="preserve">Memorize this. It works for every prompt.</w:t>
      </w:r>
    </w:p>
    <w:p>
      <w:r>
        <w:pict>
          <v:rect style="width:0;height:1.5pt" o:hralign="center" o:hrstd="t" o:hr="t"/>
        </w:pict>
      </w:r>
    </w:p>
    <w:bookmarkStart w:id="3088" w:name="X0a100d9d06e3daa59d15823811db6a57977e02a"/>
    <w:p>
      <w:pPr>
        <w:pStyle w:val="Heading3"/>
      </w:pPr>
      <w:r>
        <w:t xml:space="preserve">Q1. Design a ride-booking app (Uber/Ola/Rapido) — mobile scope</w:t>
      </w:r>
    </w:p>
    <w:p>
      <w:r>
        <w:pict>
          <v:rect style="width:0;height:1.5pt" o:hralign="center" o:hrstd="t" o:hr="t"/>
        </w:pict>
      </w:r>
    </w:p>
    <w:bookmarkEnd w:id="3088"/>
    <w:bookmarkEnd w:id="3089"/>
    <w:bookmarkStart w:id="3090" w:name="difficulty-110"/>
    <w:p>
      <w:pPr>
        <w:pStyle w:val="Heading2"/>
      </w:pPr>
      <w:r>
        <w:t xml:space="preserve">Difficulty</w:t>
      </w:r>
    </w:p>
    <w:p>
      <w:pPr>
        <w:pStyle w:val="Compact"/>
        <w:numPr>
          <w:ilvl w:val="0"/>
          <w:numId w:val="3065"/>
        </w:numPr>
      </w:pPr>
      <w:r>
        <w:t xml:space="preserve">Expert</w:t>
      </w:r>
    </w:p>
    <w:bookmarkEnd w:id="3090"/>
    <w:bookmarkStart w:id="3091" w:name="interview-frequency-110"/>
    <w:p>
      <w:pPr>
        <w:pStyle w:val="Heading2"/>
      </w:pPr>
      <w:r>
        <w:t xml:space="preserve">Interview Frequency</w:t>
      </w:r>
    </w:p>
    <w:p>
      <w:pPr>
        <w:pStyle w:val="Compact"/>
        <w:numPr>
          <w:ilvl w:val="0"/>
          <w:numId w:val="3066"/>
        </w:numPr>
      </w:pPr>
      <w:r>
        <w:t xml:space="preserve">Very Common</w:t>
      </w:r>
    </w:p>
    <w:bookmarkEnd w:id="3091"/>
    <w:bookmarkStart w:id="3092" w:name="prerequisites-110"/>
    <w:p>
      <w:pPr>
        <w:pStyle w:val="Heading2"/>
      </w:pPr>
      <w:r>
        <w:t xml:space="preserve">Prerequisites</w:t>
      </w:r>
    </w:p>
    <w:p>
      <w:pPr>
        <w:pStyle w:val="Compact"/>
        <w:numPr>
          <w:ilvl w:val="0"/>
          <w:numId w:val="3067"/>
        </w:numPr>
      </w:pPr>
      <w:r>
        <w:t xml:space="preserve">WebSockets, geo-data, background location, payments</w:t>
      </w:r>
    </w:p>
    <w:bookmarkEnd w:id="3092"/>
    <w:bookmarkStart w:id="3093" w:name="tldr-110"/>
    <w:p>
      <w:pPr>
        <w:pStyle w:val="Heading2"/>
      </w:pPr>
      <w:r>
        <w:t xml:space="preserve">TL;DR</w:t>
      </w:r>
    </w:p>
    <w:p>
      <w:pPr>
        <w:pStyle w:val="FirstParagraph"/>
      </w:pPr>
      <w:r>
        <w:t xml:space="preserve">Two apps (rider, driver) sharing a backend. Hot path:</w:t>
      </w:r>
      <w:r>
        <w:t xml:space="preserve"> </w:t>
      </w:r>
      <w:r>
        <w:rPr>
          <w:b/>
          <w:bCs/>
        </w:rPr>
        <w:t xml:space="preserve">driver location stream → server matching → rider live ETA</w:t>
      </w:r>
      <w:r>
        <w:t xml:space="preserve">. Use</w:t>
      </w:r>
      <w:r>
        <w:t xml:space="preserve"> </w:t>
      </w:r>
      <w:r>
        <w:rPr>
          <w:b/>
          <w:bCs/>
        </w:rPr>
        <w:t xml:space="preserve">WebSocket + push fallback</w:t>
      </w:r>
      <w:r>
        <w:t xml:space="preserve"> </w:t>
      </w:r>
      <w:r>
        <w:t xml:space="preserve">for live channel;</w:t>
      </w:r>
      <w:r>
        <w:t xml:space="preserve"> </w:t>
      </w:r>
      <w:r>
        <w:rPr>
          <w:b/>
          <w:bCs/>
        </w:rPr>
        <w:t xml:space="preserve">MapView with clustering</w:t>
      </w:r>
      <w:r>
        <w:t xml:space="preserve">;</w:t>
      </w:r>
      <w:r>
        <w:t xml:space="preserve"> </w:t>
      </w:r>
      <w:r>
        <w:rPr>
          <w:b/>
          <w:bCs/>
        </w:rPr>
        <w:t xml:space="preserve">MMKV</w:t>
      </w:r>
      <w:r>
        <w:t xml:space="preserve"> </w:t>
      </w:r>
      <w:r>
        <w:t xml:space="preserve">for trip state,</w:t>
      </w:r>
      <w:r>
        <w:t xml:space="preserve"> </w:t>
      </w:r>
      <w:r>
        <w:rPr>
          <w:b/>
          <w:bCs/>
        </w:rPr>
        <w:t xml:space="preserve">op-sqlite</w:t>
      </w:r>
      <w:r>
        <w:t xml:space="preserve"> </w:t>
      </w:r>
      <w:r>
        <w:t xml:space="preserve">for trip history;</w:t>
      </w:r>
      <w:r>
        <w:t xml:space="preserve"> </w:t>
      </w:r>
      <w:r>
        <w:rPr>
          <w:b/>
          <w:bCs/>
        </w:rPr>
        <w:t xml:space="preserve">background location</w:t>
      </w:r>
      <w:r>
        <w:t xml:space="preserve"> </w:t>
      </w:r>
      <w:r>
        <w:t xml:space="preserve">with foreground service (Android) and significant-change/region monitoring (iOS);</w:t>
      </w:r>
      <w:r>
        <w:t xml:space="preserve"> </w:t>
      </w:r>
      <w:r>
        <w:rPr>
          <w:b/>
          <w:bCs/>
        </w:rPr>
        <w:t xml:space="preserve">idempotent payment intent</w:t>
      </w:r>
      <w:r>
        <w:t xml:space="preserve"> </w:t>
      </w:r>
      <w:r>
        <w:t xml:space="preserve">with retry-safe API;</w:t>
      </w:r>
      <w:r>
        <w:t xml:space="preserve"> </w:t>
      </w:r>
      <w:r>
        <w:rPr>
          <w:b/>
          <w:bCs/>
        </w:rPr>
        <w:t xml:space="preserve">graceful degradation</w:t>
      </w:r>
      <w:r>
        <w:t xml:space="preserve"> </w:t>
      </w:r>
      <w:r>
        <w:t xml:space="preserve">on tunnel/no-signal — keep last-known state, queue updates, resume on reconnect.</w:t>
      </w:r>
    </w:p>
    <w:p>
      <w:r>
        <w:pict>
          <v:rect style="width:0;height:1.5pt" o:hralign="center" o:hrstd="t" o:hr="t"/>
        </w:pict>
      </w:r>
    </w:p>
    <w:bookmarkEnd w:id="3093"/>
    <w:bookmarkStart w:id="3094" w:name="Xe9770bc9618186e344e3d067d672f987358d80f"/>
    <w:p>
      <w:pPr>
        <w:pStyle w:val="Heading2"/>
      </w:pPr>
      <w:r>
        <w:t xml:space="preserve">30-Second Interview Answer</w:t>
      </w:r>
    </w:p>
    <w:p>
      <w:pPr>
        <w:pStyle w:val="BlockText"/>
      </w:pPr>
      <w:r>
        <w:t xml:space="preserve">"Two apps (rider, driver), one backend. Driver app streams location every few seconds via WebSocket; server runs geospatial matching (S2 cell or geohash). Rider app subscribes to driver's WebSocket channel for live ETA + position. Trip state lives locally in MMKV so the app survives kill/restart mid-trip. Payments use an idempotency-key intent so retries don't double-charge. Background location uses Foreground Service on Android (with notification) and significant-location-change on iOS (battery-aware). Failure modes: tunnel = buffer + reconcile on reconnect; server down = cached fares + queued booking; OS kill = restore via push + persisted trip ID."</w:t>
      </w:r>
    </w:p>
    <w:p>
      <w:r>
        <w:pict>
          <v:rect style="width:0;height:1.5pt" o:hralign="center" o:hrstd="t" o:hr="t"/>
        </w:pict>
      </w:r>
    </w:p>
    <w:bookmarkEnd w:id="3094"/>
    <w:bookmarkStart w:id="3095" w:name="Xab665c88e39d87eb7a49593d849b829f8a7dde4"/>
    <w:p>
      <w:pPr>
        <w:pStyle w:val="Heading2"/>
      </w:pPr>
      <w:r>
        <w:t xml:space="preserve">2-Minute Practical Answer</w:t>
      </w:r>
    </w:p>
    <w:p>
      <w:pPr>
        <w:pStyle w:val="FirstParagraph"/>
      </w:pPr>
      <w:r>
        <w:rPr>
          <w:b/>
          <w:bCs/>
        </w:rPr>
        <w:t xml:space="preserve">Apps</w:t>
      </w:r>
      <w:r>
        <w:t xml:space="preserve">:</w:t>
      </w:r>
    </w:p>
    <w:p>
      <w:pPr>
        <w:pStyle w:val="Compact"/>
        <w:numPr>
          <w:ilvl w:val="0"/>
          <w:numId w:val="3068"/>
        </w:numPr>
      </w:pPr>
      <w:r>
        <w:t xml:space="preserve">Rider app: search → fare estimate → book → live tracking → pay → rate.</w:t>
      </w:r>
    </w:p>
    <w:p>
      <w:pPr>
        <w:pStyle w:val="Compact"/>
        <w:numPr>
          <w:ilvl w:val="0"/>
          <w:numId w:val="3068"/>
        </w:numPr>
      </w:pPr>
      <w:r>
        <w:t xml:space="preserve">Driver app: online toggle → match accept → navigate → trip lifecycle → earnings.</w:t>
      </w:r>
    </w:p>
    <w:p>
      <w:pPr>
        <w:pStyle w:val="FirstParagraph"/>
      </w:pPr>
      <w:r>
        <w:rPr>
          <w:b/>
          <w:bCs/>
        </w:rPr>
        <w:t xml:space="preserve">Critical flows</w:t>
      </w:r>
      <w:r>
        <w:t xml:space="preserve">:</w:t>
      </w:r>
    </w:p>
    <w:p>
      <w:pPr>
        <w:pStyle w:val="Compact"/>
        <w:numPr>
          <w:ilvl w:val="0"/>
          <w:numId w:val="3069"/>
        </w:numPr>
      </w:pPr>
      <w:r>
        <w:rPr>
          <w:b/>
          <w:bCs/>
        </w:rPr>
        <w:t xml:space="preserve">Driver location → server</w:t>
      </w:r>
      <w:r>
        <w:t xml:space="preserve">: WS message every 4–6s when moving; throttle to 15–30s when stationary; coalesce on poor network.</w:t>
      </w:r>
    </w:p>
    <w:p>
      <w:pPr>
        <w:pStyle w:val="Compact"/>
        <w:numPr>
          <w:ilvl w:val="0"/>
          <w:numId w:val="3069"/>
        </w:numPr>
      </w:pPr>
      <w:r>
        <w:rPr>
          <w:b/>
          <w:bCs/>
        </w:rPr>
        <w:t xml:space="preserve">Matching</w:t>
      </w:r>
      <w:r>
        <w:t xml:space="preserve">: server picks nearest available drivers via geohash/S2 grid; sends offer via push + WS to driver app; rider app sees "finding driver".</w:t>
      </w:r>
    </w:p>
    <w:p>
      <w:pPr>
        <w:pStyle w:val="Compact"/>
        <w:numPr>
          <w:ilvl w:val="0"/>
          <w:numId w:val="3069"/>
        </w:numPr>
      </w:pPr>
      <w:r>
        <w:rPr>
          <w:b/>
          <w:bCs/>
        </w:rPr>
        <w:t xml:space="preserve">Live tracking</w:t>
      </w:r>
      <w:r>
        <w:t xml:space="preserve">: rider subscribes to a per-trip WS channel; receives driver position + ETA updates; map redraws.</w:t>
      </w:r>
    </w:p>
    <w:p>
      <w:pPr>
        <w:pStyle w:val="Compact"/>
        <w:numPr>
          <w:ilvl w:val="0"/>
          <w:numId w:val="3069"/>
        </w:numPr>
      </w:pPr>
      <w:r>
        <w:rPr>
          <w:b/>
          <w:bCs/>
        </w:rPr>
        <w:t xml:space="preserve">Payment</w:t>
      </w:r>
      <w:r>
        <w:t xml:space="preserve">: client creates</w:t>
      </w:r>
      <w:r>
        <w:t xml:space="preserve"> </w:t>
      </w:r>
      <w:r>
        <w:rPr>
          <w:rStyle w:val="VerbatimChar"/>
        </w:rPr>
        <w:t xml:space="preserve">paymentIntent</w:t>
      </w:r>
      <w:r>
        <w:t xml:space="preserve"> </w:t>
      </w:r>
      <w:r>
        <w:t xml:space="preserve">with idempotency key; backend (Stripe/Razorpay/PG) charges; webhook confirms; client polls or receives push.</w:t>
      </w:r>
    </w:p>
    <w:p>
      <w:pPr>
        <w:pStyle w:val="Compact"/>
        <w:numPr>
          <w:ilvl w:val="0"/>
          <w:numId w:val="3069"/>
        </w:numPr>
      </w:pPr>
      <w:r>
        <w:rPr>
          <w:b/>
          <w:bCs/>
        </w:rPr>
        <w:t xml:space="preserve">Trip end</w:t>
      </w:r>
      <w:r>
        <w:t xml:space="preserve">: receipt synced; rating queued offline if needed.</w:t>
      </w:r>
    </w:p>
    <w:p>
      <w:pPr>
        <w:pStyle w:val="FirstParagraph"/>
      </w:pPr>
      <w:r>
        <w:rPr>
          <w:b/>
          <w:bCs/>
        </w:rPr>
        <w:t xml:space="preserve">Storage</w:t>
      </w:r>
      <w:r>
        <w:t xml:space="preserve">:</w:t>
      </w:r>
    </w:p>
    <w:p>
      <w:pPr>
        <w:pStyle w:val="Compact"/>
        <w:numPr>
          <w:ilvl w:val="0"/>
          <w:numId w:val="3070"/>
        </w:numPr>
      </w:pPr>
      <w:r>
        <w:t xml:space="preserve">MMKV: current trip ID, fare snapshot, last driver location, auth tokens (Keychain for secrets).</w:t>
      </w:r>
    </w:p>
    <w:p>
      <w:pPr>
        <w:pStyle w:val="Compact"/>
        <w:numPr>
          <w:ilvl w:val="0"/>
          <w:numId w:val="3070"/>
        </w:numPr>
      </w:pPr>
      <w:r>
        <w:t xml:space="preserve">op-sqlite: trip history, receipts, support transcripts.</w:t>
      </w:r>
    </w:p>
    <w:p>
      <w:pPr>
        <w:pStyle w:val="Compact"/>
        <w:numPr>
          <w:ilvl w:val="0"/>
          <w:numId w:val="3070"/>
        </w:numPr>
      </w:pPr>
      <w:r>
        <w:t xml:space="preserve">Image cache:</w:t>
      </w:r>
      <w:r>
        <w:t xml:space="preserve"> </w:t>
      </w:r>
      <w:r>
        <w:rPr>
          <w:rStyle w:val="VerbatimChar"/>
        </w:rPr>
        <w:t xml:space="preserve">expo-image</w:t>
      </w:r>
      <w:r>
        <w:t xml:space="preserve"> </w:t>
      </w:r>
      <w:r>
        <w:t xml:space="preserve">(disk + memory).</w:t>
      </w:r>
    </w:p>
    <w:p>
      <w:pPr>
        <w:pStyle w:val="FirstParagraph"/>
      </w:pPr>
      <w:r>
        <w:rPr>
          <w:b/>
          <w:bCs/>
        </w:rPr>
        <w:t xml:space="preserve">Background</w:t>
      </w:r>
      <w:r>
        <w:t xml:space="preserve">:</w:t>
      </w:r>
    </w:p>
    <w:p>
      <w:pPr>
        <w:pStyle w:val="Compact"/>
        <w:numPr>
          <w:ilvl w:val="0"/>
          <w:numId w:val="3071"/>
        </w:numPr>
      </w:pPr>
      <w:r>
        <w:t xml:space="preserve">Driver app: Foreground Service (Android) with persistent notification; on iOS, region monitoring + significant-change + headless task on push wake.</w:t>
      </w:r>
    </w:p>
    <w:p>
      <w:pPr>
        <w:pStyle w:val="Compact"/>
        <w:numPr>
          <w:ilvl w:val="0"/>
          <w:numId w:val="3071"/>
        </w:numPr>
      </w:pPr>
      <w:r>
        <w:t xml:space="preserve">Rider app: silent push for driver-state changes; minimal background CPU.</w:t>
      </w:r>
    </w:p>
    <w:p>
      <w:pPr>
        <w:pStyle w:val="FirstParagraph"/>
      </w:pPr>
      <w:r>
        <w:rPr>
          <w:b/>
          <w:bCs/>
        </w:rPr>
        <w:t xml:space="preserve">Key non-functional</w:t>
      </w:r>
      <w:r>
        <w:t xml:space="preserve">:</w:t>
      </w:r>
    </w:p>
    <w:p>
      <w:pPr>
        <w:pStyle w:val="Compact"/>
        <w:numPr>
          <w:ilvl w:val="0"/>
          <w:numId w:val="3072"/>
        </w:numPr>
      </w:pPr>
      <w:r>
        <w:t xml:space="preserve">Live update latency P95 &lt; 2s.</w:t>
      </w:r>
    </w:p>
    <w:p>
      <w:pPr>
        <w:pStyle w:val="Compact"/>
        <w:numPr>
          <w:ilvl w:val="0"/>
          <w:numId w:val="3072"/>
        </w:numPr>
      </w:pPr>
      <w:r>
        <w:t xml:space="preserve">App cold start to map &lt; 1.5s on mid-tier.</w:t>
      </w:r>
    </w:p>
    <w:p>
      <w:pPr>
        <w:pStyle w:val="Compact"/>
        <w:numPr>
          <w:ilvl w:val="0"/>
          <w:numId w:val="3072"/>
        </w:numPr>
      </w:pPr>
      <w:r>
        <w:t xml:space="preserve">Battery drain &lt; 6%/hr while live-tracking.</w:t>
      </w:r>
    </w:p>
    <w:p>
      <w:pPr>
        <w:pStyle w:val="Compact"/>
        <w:numPr>
          <w:ilvl w:val="0"/>
          <w:numId w:val="3072"/>
        </w:numPr>
      </w:pPr>
      <w:r>
        <w:t xml:space="preserve">Crash-free sessions &gt; 99.5%.</w:t>
      </w:r>
    </w:p>
    <w:p>
      <w:pPr>
        <w:pStyle w:val="FirstParagraph"/>
      </w:pPr>
      <w:r>
        <w:rPr>
          <w:b/>
          <w:bCs/>
        </w:rPr>
        <w:t xml:space="preserve">Network resilience</w:t>
      </w:r>
      <w:r>
        <w:t xml:space="preserve">:</w:t>
      </w:r>
    </w:p>
    <w:p>
      <w:pPr>
        <w:pStyle w:val="Compact"/>
        <w:numPr>
          <w:ilvl w:val="0"/>
          <w:numId w:val="3073"/>
        </w:numPr>
      </w:pPr>
      <w:r>
        <w:t xml:space="preserve">WS reconnect with backoff + last-msg-id resume.</w:t>
      </w:r>
    </w:p>
    <w:p>
      <w:pPr>
        <w:pStyle w:val="Compact"/>
        <w:numPr>
          <w:ilvl w:val="0"/>
          <w:numId w:val="3073"/>
        </w:numPr>
      </w:pPr>
      <w:r>
        <w:t xml:space="preserve">Push as fallback channel for high-importance events (driver assigned, trip ended).</w:t>
      </w:r>
    </w:p>
    <w:p>
      <w:pPr>
        <w:pStyle w:val="Compact"/>
        <w:numPr>
          <w:ilvl w:val="0"/>
          <w:numId w:val="3073"/>
        </w:numPr>
      </w:pPr>
      <w:r>
        <w:t xml:space="preserve">Booking request queued if offline; visible "pending" state.</w:t>
      </w:r>
    </w:p>
    <w:p>
      <w:r>
        <w:pict>
          <v:rect style="width:0;height:1.5pt" o:hralign="center" o:hrstd="t" o:hr="t"/>
        </w:pict>
      </w:r>
    </w:p>
    <w:bookmarkEnd w:id="3095"/>
    <w:bookmarkStart w:id="3096" w:name="Xb4d51fa7de2b30e321d9394efa6791f738172da"/>
    <w:p>
      <w:pPr>
        <w:pStyle w:val="Heading2"/>
      </w:pPr>
      <w:r>
        <w:t xml:space="preserve">5-Minute Architecture Answer</w:t>
      </w:r>
    </w:p>
    <w:p>
      <w:pPr>
        <w:pStyle w:val="SourceCode"/>
      </w:pPr>
      <w:r>
        <w:rPr>
          <w:rStyle w:val="VerbatimChar"/>
        </w:rPr>
        <w:t xml:space="preserve">            ┌─────────────────┐                 ┌─────────────────┐</w:t>
      </w:r>
      <w:r>
        <w:br/>
      </w:r>
      <w:r>
        <w:rPr>
          <w:rStyle w:val="VerbatimChar"/>
        </w:rPr>
        <w:t xml:space="preserve">            │   Rider App     │                 │  Driver App     │</w:t>
      </w:r>
      <w:r>
        <w:br/>
      </w:r>
      <w:r>
        <w:rPr>
          <w:rStyle w:val="VerbatimChar"/>
        </w:rPr>
        <w:t xml:space="preserve">            │ (RN, Expo)      │                 │  (RN, Expo)     │</w:t>
      </w:r>
      <w:r>
        <w:br/>
      </w:r>
      <w:r>
        <w:rPr>
          <w:rStyle w:val="VerbatimChar"/>
        </w:rPr>
        <w:t xml:space="preserve">            └─┬───────────────┘                 └───────────────┬─┘</w:t>
      </w:r>
      <w:r>
        <w:br/>
      </w:r>
      <w:r>
        <w:rPr>
          <w:rStyle w:val="VerbatimChar"/>
        </w:rPr>
        <w:t xml:space="preserve">              │ HTTPS (REST)                                    │</w:t>
      </w:r>
      <w:r>
        <w:br/>
      </w:r>
      <w:r>
        <w:rPr>
          <w:rStyle w:val="VerbatimChar"/>
        </w:rPr>
        <w:t xml:space="preserve">              │ WSS (live)                                      │</w:t>
      </w:r>
      <w:r>
        <w:br/>
      </w:r>
      <w:r>
        <w:rPr>
          <w:rStyle w:val="VerbatimChar"/>
        </w:rPr>
        <w:t xml:space="preserve">              │ APNs/FCM (push)                                 │</w:t>
      </w:r>
      <w:r>
        <w:br/>
      </w:r>
      <w:r>
        <w:rPr>
          <w:rStyle w:val="VerbatimChar"/>
        </w:rPr>
        <w:t xml:space="preserve">              ▼                                                 ▼</w:t>
      </w:r>
      <w:r>
        <w:br/>
      </w:r>
      <w:r>
        <w:rPr>
          <w:rStyle w:val="VerbatimChar"/>
        </w:rPr>
        <w:t xml:space="preserve">        ┌──────────────── Edge / API Gateway ────────────────────┐</w:t>
      </w:r>
      <w:r>
        <w:br/>
      </w:r>
      <w:r>
        <w:rPr>
          <w:rStyle w:val="VerbatimChar"/>
        </w:rPr>
        <w:t xml:space="preserve">        │   Auth · Rate-limit · Routing · WAF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Search │    │ Matching │  │ Trip svc │ │ Payments │</w:t>
      </w:r>
      <w:r>
        <w:br/>
      </w:r>
      <w:r>
        <w:rPr>
          <w:rStyle w:val="VerbatimChar"/>
        </w:rPr>
        <w:t xml:space="preserve">        │ + Fare │    │ (geo idx)│  │ (FSM)    │ │ (PSP)    │</w:t>
      </w:r>
      <w:r>
        <w:br/>
      </w:r>
      <w:r>
        <w:rPr>
          <w:rStyle w:val="VerbatimChar"/>
        </w:rPr>
        <w:t xml:space="preserve">        └────┬───┘    └────┬─────┘  └────┬─────┘ └────┬─────┘</w:t>
      </w:r>
      <w:r>
        <w:br/>
      </w:r>
      <w:r>
        <w:rPr>
          <w:rStyle w:val="VerbatimChar"/>
        </w:rPr>
        <w:t xml:space="preserve">             ▼             ▼             ▼            ▼</w:t>
      </w:r>
      <w:r>
        <w:br/>
      </w:r>
      <w:r>
        <w:rPr>
          <w:rStyle w:val="VerbatimChar"/>
        </w:rPr>
        <w:t xml:space="preserve">        ┌─────────────── Kafka / NATS event bus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Postgres│   │ Redis    │  │ Maps API │ │ Webhooks │</w:t>
      </w:r>
      <w:r>
        <w:br/>
      </w:r>
      <w:r>
        <w:rPr>
          <w:rStyle w:val="VerbatimChar"/>
        </w:rPr>
        <w:t xml:space="preserve">        │ (trips) │   │ (geo)    │  │ (routing)│ │ (PSP→us) │</w:t>
      </w:r>
      <w:r>
        <w:br/>
      </w:r>
      <w:r>
        <w:rPr>
          <w:rStyle w:val="VerbatimChar"/>
        </w:rPr>
        <w:t xml:space="preserve">        └─────────┘   └──────────┘  └──────────┘ └──────────┘</w:t>
      </w:r>
    </w:p>
    <w:p>
      <w:pPr>
        <w:pStyle w:val="FirstParagraph"/>
      </w:pPr>
      <w:r>
        <w:rPr>
          <w:b/>
          <w:bCs/>
        </w:rPr>
        <w:t xml:space="preserve">Mobile-side modules</w:t>
      </w:r>
      <w:r>
        <w:t xml:space="preserve">:</w:t>
      </w:r>
    </w:p>
    <w:p>
      <w:pPr>
        <w:pStyle w:val="Compact"/>
        <w:numPr>
          <w:ilvl w:val="0"/>
          <w:numId w:val="3074"/>
        </w:numPr>
      </w:pPr>
      <w:r>
        <w:rPr>
          <w:rStyle w:val="VerbatimChar"/>
        </w:rPr>
        <w:t xml:space="preserve">core/</w:t>
      </w:r>
      <w:r>
        <w:t xml:space="preserve"> </w:t>
      </w:r>
      <w:r>
        <w:t xml:space="preserve">— auth, network client, telemetry, push, feature flags.</w:t>
      </w:r>
    </w:p>
    <w:p>
      <w:pPr>
        <w:pStyle w:val="Compact"/>
        <w:numPr>
          <w:ilvl w:val="0"/>
          <w:numId w:val="3074"/>
        </w:numPr>
      </w:pPr>
      <w:r>
        <w:rPr>
          <w:rStyle w:val="VerbatimChar"/>
        </w:rPr>
        <w:t xml:space="preserve">maps/</w:t>
      </w:r>
      <w:r>
        <w:t xml:space="preserve"> </w:t>
      </w:r>
      <w:r>
        <w:t xml:space="preserve">— MapView wrapper (</w:t>
      </w:r>
      <w:r>
        <w:rPr>
          <w:rStyle w:val="VerbatimChar"/>
        </w:rPr>
        <w:t xml:space="preserve">react-native-maps</w:t>
      </w:r>
      <w:r>
        <w:t xml:space="preserve"> </w:t>
      </w:r>
      <w:r>
        <w:t xml:space="preserve">or</w:t>
      </w:r>
      <w:r>
        <w:t xml:space="preserve"> </w:t>
      </w:r>
      <w:r>
        <w:rPr>
          <w:rStyle w:val="VerbatimChar"/>
        </w:rPr>
        <w:t xml:space="preserve">expo-maps</w:t>
      </w:r>
      <w:r>
        <w:t xml:space="preserve">), clustering, route polyline drawer.</w:t>
      </w:r>
    </w:p>
    <w:p>
      <w:pPr>
        <w:pStyle w:val="Compact"/>
        <w:numPr>
          <w:ilvl w:val="0"/>
          <w:numId w:val="3074"/>
        </w:numPr>
      </w:pPr>
      <w:r>
        <w:rPr>
          <w:rStyle w:val="VerbatimChar"/>
        </w:rPr>
        <w:t xml:space="preserve">live/</w:t>
      </w:r>
      <w:r>
        <w:t xml:space="preserve"> </w:t>
      </w:r>
      <w:r>
        <w:t xml:space="preserve">— WS client, reconnect manager, channel subscriptions, optimistic state.</w:t>
      </w:r>
    </w:p>
    <w:p>
      <w:pPr>
        <w:pStyle w:val="Compact"/>
        <w:numPr>
          <w:ilvl w:val="0"/>
          <w:numId w:val="3074"/>
        </w:numPr>
      </w:pPr>
      <w:r>
        <w:rPr>
          <w:rStyle w:val="VerbatimChar"/>
        </w:rPr>
        <w:t xml:space="preserve">trip/</w:t>
      </w:r>
      <w:r>
        <w:t xml:space="preserve"> </w:t>
      </w:r>
      <w:r>
        <w:t xml:space="preserve">— trip FSM (idle → searching → matched → enroute → ongoing → ended → rated), persisted in MMKV.</w:t>
      </w:r>
    </w:p>
    <w:p>
      <w:pPr>
        <w:pStyle w:val="Compact"/>
        <w:numPr>
          <w:ilvl w:val="0"/>
          <w:numId w:val="3074"/>
        </w:numPr>
      </w:pPr>
      <w:r>
        <w:rPr>
          <w:rStyle w:val="VerbatimChar"/>
        </w:rPr>
        <w:t xml:space="preserve">payments/</w:t>
      </w:r>
      <w:r>
        <w:t xml:space="preserve"> </w:t>
      </w:r>
      <w:r>
        <w:t xml:space="preserve">— payment intent, webhook listener via push, retry handler.</w:t>
      </w:r>
    </w:p>
    <w:p>
      <w:pPr>
        <w:pStyle w:val="Compact"/>
        <w:numPr>
          <w:ilvl w:val="0"/>
          <w:numId w:val="3074"/>
        </w:numPr>
      </w:pPr>
      <w:r>
        <w:rPr>
          <w:rStyle w:val="VerbatimChar"/>
        </w:rPr>
        <w:t xml:space="preserve">location/</w:t>
      </w:r>
      <w:r>
        <w:t xml:space="preserve"> </w:t>
      </w:r>
      <w:r>
        <w:t xml:space="preserve">— foreground service (Android), background location strategy (iOS).</w:t>
      </w:r>
    </w:p>
    <w:p>
      <w:pPr>
        <w:pStyle w:val="Compact"/>
        <w:numPr>
          <w:ilvl w:val="0"/>
          <w:numId w:val="3074"/>
        </w:numPr>
      </w:pPr>
      <w:r>
        <w:rPr>
          <w:rStyle w:val="VerbatimChar"/>
        </w:rPr>
        <w:t xml:space="preserve">offline/</w:t>
      </w:r>
      <w:r>
        <w:t xml:space="preserve"> </w:t>
      </w:r>
      <w:r>
        <w:t xml:space="preserve">— outbox for queued bookings, ratings, support tickets.</w:t>
      </w:r>
    </w:p>
    <w:p>
      <w:pPr>
        <w:pStyle w:val="FirstParagraph"/>
      </w:pPr>
      <w:r>
        <w:rPr>
          <w:b/>
          <w:bCs/>
        </w:rPr>
        <w:t xml:space="preserve">Key design choices</w:t>
      </w:r>
      <w:r>
        <w:t xml:space="preserve">:</w:t>
      </w:r>
    </w:p>
    <w:p>
      <w:pPr>
        <w:pStyle w:val="Compact"/>
        <w:numPr>
          <w:ilvl w:val="0"/>
          <w:numId w:val="3075"/>
        </w:numPr>
      </w:pPr>
      <w:r>
        <w:rPr>
          <w:b/>
          <w:bCs/>
        </w:rPr>
        <w:t xml:space="preserve">WebSocket vs polling</w:t>
      </w:r>
      <w:r>
        <w:t xml:space="preserve">: WS for live tracking (low overhead, server push). Polling fallback when WS unavailable (corporate firewalls).</w:t>
      </w:r>
    </w:p>
    <w:p>
      <w:pPr>
        <w:pStyle w:val="Compact"/>
        <w:numPr>
          <w:ilvl w:val="0"/>
          <w:numId w:val="3075"/>
        </w:numPr>
      </w:pPr>
      <w:r>
        <w:rPr>
          <w:b/>
          <w:bCs/>
        </w:rPr>
        <w:t xml:space="preserve">Geo-indexing</w:t>
      </w:r>
      <w:r>
        <w:t xml:space="preserve">: server-side use S2 cells / H3 hexagons; client doesn't need to know.</w:t>
      </w:r>
    </w:p>
    <w:p>
      <w:pPr>
        <w:pStyle w:val="Compact"/>
        <w:numPr>
          <w:ilvl w:val="0"/>
          <w:numId w:val="3075"/>
        </w:numPr>
      </w:pPr>
      <w:r>
        <w:rPr>
          <w:b/>
          <w:bCs/>
        </w:rPr>
        <w:t xml:space="preserve">Map rendering</w:t>
      </w:r>
      <w:r>
        <w:t xml:space="preserve">: native maps (Apple/Google), not WebView. Tile pre-fetch for known route.</w:t>
      </w:r>
    </w:p>
    <w:p>
      <w:pPr>
        <w:pStyle w:val="Compact"/>
        <w:numPr>
          <w:ilvl w:val="0"/>
          <w:numId w:val="3075"/>
        </w:numPr>
      </w:pPr>
      <w:r>
        <w:rPr>
          <w:b/>
          <w:bCs/>
        </w:rPr>
        <w:t xml:space="preserve">State machine</w:t>
      </w:r>
      <w:r>
        <w:t xml:space="preserve">: trip is a strict FSM; client and server must agree on transitions; reconcile on reconnect via</w:t>
      </w:r>
      <w:r>
        <w:t xml:space="preserve"> </w:t>
      </w:r>
      <w:r>
        <w:rPr>
          <w:rStyle w:val="VerbatimChar"/>
        </w:rPr>
        <w:t xml:space="preserve">GET /trips/:id</w:t>
      </w:r>
      <w:r>
        <w:t xml:space="preserve">.</w:t>
      </w:r>
    </w:p>
    <w:p>
      <w:pPr>
        <w:pStyle w:val="Compact"/>
        <w:numPr>
          <w:ilvl w:val="0"/>
          <w:numId w:val="3075"/>
        </w:numPr>
      </w:pPr>
      <w:r>
        <w:rPr>
          <w:b/>
          <w:bCs/>
        </w:rPr>
        <w:t xml:space="preserve">Idempotency</w:t>
      </w:r>
      <w:r>
        <w:t xml:space="preserve">: every booking request carries client UUID; server dedups for 24h.</w:t>
      </w:r>
    </w:p>
    <w:p>
      <w:pPr>
        <w:pStyle w:val="Compact"/>
        <w:numPr>
          <w:ilvl w:val="0"/>
          <w:numId w:val="3075"/>
        </w:numPr>
      </w:pPr>
      <w:r>
        <w:rPr>
          <w:b/>
          <w:bCs/>
        </w:rPr>
        <w:t xml:space="preserve">Privacy</w:t>
      </w:r>
      <w:r>
        <w:t xml:space="preserve">: precise location only while app shows tracking UI; switch to "while in use" on iOS; show on-screen indicator.</w:t>
      </w:r>
    </w:p>
    <w:p>
      <w:pPr>
        <w:pStyle w:val="Compact"/>
        <w:numPr>
          <w:ilvl w:val="0"/>
          <w:numId w:val="3075"/>
        </w:numPr>
      </w:pPr>
      <w:r>
        <w:rPr>
          <w:b/>
          <w:bCs/>
        </w:rPr>
        <w:t xml:space="preserve">Battery</w:t>
      </w:r>
      <w:r>
        <w:t xml:space="preserve">: cap WS message rate; reduce GPS accuracy when stationary; suspend on background after grace period.</w:t>
      </w:r>
    </w:p>
    <w:p>
      <w:pPr>
        <w:pStyle w:val="FirstParagraph"/>
      </w:pPr>
      <w:r>
        <w:rPr>
          <w:b/>
          <w:bCs/>
        </w:rPr>
        <w:t xml:space="preserve">Failure modes</w:t>
      </w:r>
      <w:r>
        <w:t xml:space="preserve">:</w:t>
      </w:r>
    </w:p>
    <w:p>
      <w:pPr>
        <w:pStyle w:val="Compact"/>
        <w:numPr>
          <w:ilvl w:val="0"/>
          <w:numId w:val="3076"/>
        </w:numPr>
      </w:pPr>
      <w:r>
        <w:rPr>
          <w:b/>
          <w:bCs/>
        </w:rPr>
        <w:t xml:space="preserve">Tunnel / no signal</w:t>
      </w:r>
      <w:r>
        <w:t xml:space="preserve">: WS buffer; trip state preserved; reconnect resumes; rider sees "reconnecting".</w:t>
      </w:r>
    </w:p>
    <w:p>
      <w:pPr>
        <w:pStyle w:val="Compact"/>
        <w:numPr>
          <w:ilvl w:val="0"/>
          <w:numId w:val="3076"/>
        </w:numPr>
      </w:pPr>
      <w:r>
        <w:rPr>
          <w:b/>
          <w:bCs/>
        </w:rPr>
        <w:t xml:space="preserve">Driver app killed mid-trip</w:t>
      </w:r>
      <w:r>
        <w:t xml:space="preserve">: push wakes app; restores trip from server</w:t>
      </w:r>
      <w:r>
        <w:t xml:space="preserve"> </w:t>
      </w:r>
      <w:r>
        <w:rPr>
          <w:rStyle w:val="VerbatimChar"/>
        </w:rPr>
        <w:t xml:space="preserve">GET /trips/:id</w:t>
      </w:r>
      <w:r>
        <w:t xml:space="preserve">; resumes location stream.</w:t>
      </w:r>
    </w:p>
    <w:p>
      <w:pPr>
        <w:pStyle w:val="Compact"/>
        <w:numPr>
          <w:ilvl w:val="0"/>
          <w:numId w:val="3076"/>
        </w:numPr>
      </w:pPr>
      <w:r>
        <w:rPr>
          <w:b/>
          <w:bCs/>
        </w:rPr>
        <w:t xml:space="preserve">Server outage</w:t>
      </w:r>
      <w:r>
        <w:t xml:space="preserve">: rider app shows last-known driver position + cached ETA; new bookings queue.</w:t>
      </w:r>
    </w:p>
    <w:p>
      <w:pPr>
        <w:pStyle w:val="Compact"/>
        <w:numPr>
          <w:ilvl w:val="0"/>
          <w:numId w:val="3076"/>
        </w:numPr>
      </w:pPr>
      <w:r>
        <w:rPr>
          <w:b/>
          <w:bCs/>
        </w:rPr>
        <w:t xml:space="preserve">Payment failure</w:t>
      </w:r>
      <w:r>
        <w:t xml:space="preserve">: clearly distinguish "pending" vs "failed"; never silently retry charge without user signal.</w:t>
      </w:r>
    </w:p>
    <w:p>
      <w:pPr>
        <w:pStyle w:val="Compact"/>
        <w:numPr>
          <w:ilvl w:val="0"/>
          <w:numId w:val="3076"/>
        </w:numPr>
      </w:pPr>
      <w:r>
        <w:rPr>
          <w:b/>
          <w:bCs/>
        </w:rPr>
        <w:t xml:space="preserve">GPS spoofing</w:t>
      </w:r>
      <w:r>
        <w:t xml:space="preserve">: server-side anomaly detection; speed sanity checks.</w:t>
      </w:r>
    </w:p>
    <w:p>
      <w:pPr>
        <w:pStyle w:val="FirstParagraph"/>
      </w:pPr>
      <w:r>
        <w:rPr>
          <w:b/>
          <w:bCs/>
        </w:rPr>
        <w:t xml:space="preserve">Scale considerations</w:t>
      </w:r>
      <w:r>
        <w:t xml:space="preserve"> </w:t>
      </w:r>
      <w:r>
        <w:t xml:space="preserve">(for the senior-level discussion):</w:t>
      </w:r>
    </w:p>
    <w:p>
      <w:pPr>
        <w:pStyle w:val="Compact"/>
        <w:numPr>
          <w:ilvl w:val="0"/>
          <w:numId w:val="3077"/>
        </w:numPr>
      </w:pPr>
      <w:r>
        <w:t xml:space="preserve">100K concurrent trips → 100K WS connections per region → shard by region/city.</w:t>
      </w:r>
    </w:p>
    <w:p>
      <w:pPr>
        <w:pStyle w:val="Compact"/>
        <w:numPr>
          <w:ilvl w:val="0"/>
          <w:numId w:val="3077"/>
        </w:numPr>
      </w:pPr>
      <w:r>
        <w:t xml:space="preserve">Driver location stream at 6s interval × 1M drivers → ~165K msg/sec → Kafka partitioning by city.</w:t>
      </w:r>
    </w:p>
    <w:p>
      <w:pPr>
        <w:pStyle w:val="Compact"/>
        <w:numPr>
          <w:ilvl w:val="0"/>
          <w:numId w:val="3077"/>
        </w:numPr>
      </w:pPr>
      <w:r>
        <w:t xml:space="preserve">Map tile traffic offloaded to CDN.</w:t>
      </w:r>
    </w:p>
    <w:p>
      <w:pPr>
        <w:pStyle w:val="Compact"/>
        <w:numPr>
          <w:ilvl w:val="0"/>
          <w:numId w:val="3077"/>
        </w:numPr>
      </w:pPr>
      <w:r>
        <w:t xml:space="preserve">Push fan-out via FCM/APNs handles bursts.</w:t>
      </w:r>
    </w:p>
    <w:p>
      <w:pPr>
        <w:pStyle w:val="FirstParagraph"/>
      </w:pPr>
      <w:r>
        <w:t xml:space="preserve">The 2026 specific:</w:t>
      </w:r>
    </w:p>
    <w:p>
      <w:pPr>
        <w:pStyle w:val="Compact"/>
        <w:numPr>
          <w:ilvl w:val="0"/>
          <w:numId w:val="3078"/>
        </w:numPr>
      </w:pPr>
      <w:r>
        <w:rPr>
          <w:b/>
          <w:bCs/>
        </w:rPr>
        <w:t xml:space="preserve">Live Activities (iOS)</w:t>
      </w:r>
      <w:r>
        <w:t xml:space="preserve"> </w:t>
      </w:r>
      <w:r>
        <w:t xml:space="preserve">+</w:t>
      </w:r>
      <w:r>
        <w:t xml:space="preserve"> </w:t>
      </w:r>
      <w:r>
        <w:rPr>
          <w:b/>
          <w:bCs/>
        </w:rPr>
        <w:t xml:space="preserve">Persistent Notifications (Android)</w:t>
      </w:r>
      <w:r>
        <w:t xml:space="preserve"> </w:t>
      </w:r>
      <w:r>
        <w:t xml:space="preserve">for trip status — replaces some in-app live updates.</w:t>
      </w:r>
    </w:p>
    <w:p>
      <w:pPr>
        <w:pStyle w:val="Compact"/>
        <w:numPr>
          <w:ilvl w:val="0"/>
          <w:numId w:val="3078"/>
        </w:numPr>
      </w:pPr>
      <w:r>
        <w:rPr>
          <w:b/>
          <w:bCs/>
        </w:rPr>
        <w:t xml:space="preserve">App Clips / Instant Apps</w:t>
      </w:r>
      <w:r>
        <w:t xml:space="preserve"> </w:t>
      </w:r>
      <w:r>
        <w:t xml:space="preserve">for first-ride users.</w:t>
      </w:r>
    </w:p>
    <w:p>
      <w:pPr>
        <w:pStyle w:val="Compact"/>
        <w:numPr>
          <w:ilvl w:val="0"/>
          <w:numId w:val="3078"/>
        </w:numPr>
      </w:pPr>
      <w:r>
        <w:rPr>
          <w:b/>
          <w:bCs/>
        </w:rPr>
        <w:t xml:space="preserve">Privacy Manifests</w:t>
      </w:r>
      <w:r>
        <w:t xml:space="preserve"> </w:t>
      </w:r>
      <w:r>
        <w:t xml:space="preserve">(iOS) declare location/identifier usage.</w:t>
      </w:r>
    </w:p>
    <w:p>
      <w:pPr>
        <w:pStyle w:val="Compact"/>
        <w:numPr>
          <w:ilvl w:val="0"/>
          <w:numId w:val="3078"/>
        </w:numPr>
      </w:pPr>
      <w:r>
        <w:rPr>
          <w:b/>
          <w:bCs/>
        </w:rPr>
        <w:t xml:space="preserve">Predictive App Resources</w:t>
      </w:r>
      <w:r>
        <w:t xml:space="preserve"> </w:t>
      </w:r>
      <w:r>
        <w:t xml:space="preserve">— ship critical map tiles for user's home region preemptively.</w:t>
      </w:r>
    </w:p>
    <w:p>
      <w:r>
        <w:pict>
          <v:rect style="width:0;height:1.5pt" o:hralign="center" o:hrstd="t" o:hr="t"/>
        </w:pict>
      </w:r>
    </w:p>
    <w:bookmarkEnd w:id="3096"/>
    <w:bookmarkStart w:id="3097" w:name="the-why-110"/>
    <w:p>
      <w:pPr>
        <w:pStyle w:val="Heading2"/>
      </w:pPr>
      <w:r>
        <w:t xml:space="preserve">The "Why"</w:t>
      </w:r>
    </w:p>
    <w:p>
      <w:pPr>
        <w:pStyle w:val="FirstParagraph"/>
      </w:pPr>
      <w:r>
        <w:t xml:space="preserve">Ride apps are the canonical mobile system-design question because they exercise every dimension: real-time, offline, payments, push, background, geo, scale, regulatory. Companies care because if you can design this, you can design most consumer apps.</w:t>
      </w:r>
    </w:p>
    <w:p>
      <w:r>
        <w:pict>
          <v:rect style="width:0;height:1.5pt" o:hralign="center" o:hrstd="t" o:hr="t"/>
        </w:pict>
      </w:r>
    </w:p>
    <w:bookmarkEnd w:id="3097"/>
    <w:bookmarkStart w:id="3098" w:name="mental-model-110"/>
    <w:p>
      <w:pPr>
        <w:pStyle w:val="Heading2"/>
      </w:pPr>
      <w:r>
        <w:t xml:space="preserve">Mental Model</w:t>
      </w:r>
    </w:p>
    <w:p>
      <w:pPr>
        <w:pStyle w:val="FirstParagraph"/>
      </w:pPr>
      <w:r>
        <w:t xml:space="preserve">A ride app =</w:t>
      </w:r>
      <w:r>
        <w:t xml:space="preserve"> </w:t>
      </w:r>
      <w:r>
        <w:rPr>
          <w:b/>
          <w:bCs/>
        </w:rPr>
        <w:t xml:space="preserve">finite state machine + live channel + payment ledger</w:t>
      </w:r>
      <w:r>
        <w:t xml:space="preserve">, glued by location streams and push.</w:t>
      </w:r>
    </w:p>
    <w:p>
      <w:r>
        <w:pict>
          <v:rect style="width:0;height:1.5pt" o:hralign="center" o:hrstd="t" o:hr="t"/>
        </w:pict>
      </w:r>
    </w:p>
    <w:bookmarkEnd w:id="3098"/>
    <w:bookmarkStart w:id="3099" w:name="internal-working-2026-context-110"/>
    <w:p>
      <w:pPr>
        <w:pStyle w:val="Heading2"/>
      </w:pPr>
      <w:r>
        <w:t xml:space="preserve">Internal Working (2026 Context)</w:t>
      </w:r>
    </w:p>
    <w:p>
      <w:pPr>
        <w:pStyle w:val="Compact"/>
        <w:numPr>
          <w:ilvl w:val="0"/>
          <w:numId w:val="3079"/>
        </w:numPr>
      </w:pPr>
      <w:r>
        <w:t xml:space="preserve">WS over TLS 1.3, multiplexed; QUIC for newer SDKs.</w:t>
      </w:r>
    </w:p>
    <w:p>
      <w:pPr>
        <w:pStyle w:val="Compact"/>
        <w:numPr>
          <w:ilvl w:val="0"/>
          <w:numId w:val="3079"/>
        </w:numPr>
      </w:pPr>
      <w:r>
        <w:t xml:space="preserve">Push: APNs (iOS) HTTP/2 + JWT, FCM HTTP v1 (Android).</w:t>
      </w:r>
    </w:p>
    <w:p>
      <w:pPr>
        <w:pStyle w:val="Compact"/>
        <w:numPr>
          <w:ilvl w:val="0"/>
          <w:numId w:val="3079"/>
        </w:numPr>
      </w:pPr>
      <w:r>
        <w:t xml:space="preserve">Geo: H3 (Uber's own) or S2 (Google) cells; server-side index in Redis or specialized.</w:t>
      </w:r>
    </w:p>
    <w:p>
      <w:pPr>
        <w:pStyle w:val="Compact"/>
        <w:numPr>
          <w:ilvl w:val="0"/>
          <w:numId w:val="3079"/>
        </w:numPr>
      </w:pPr>
      <w:r>
        <w:t xml:space="preserve">Maps: vector tiles, GPU-rendered.</w:t>
      </w:r>
    </w:p>
    <w:p>
      <w:pPr>
        <w:pStyle w:val="Compact"/>
        <w:numPr>
          <w:ilvl w:val="0"/>
          <w:numId w:val="3079"/>
        </w:numPr>
      </w:pPr>
      <w:r>
        <w:t xml:space="preserve">Foreground Service (Android 14+): explicit type</w:t>
      </w:r>
      <w:r>
        <w:t xml:space="preserve"> </w:t>
      </w:r>
      <w:r>
        <w:rPr>
          <w:rStyle w:val="VerbatimChar"/>
        </w:rPr>
        <w:t xml:space="preserve">location</w:t>
      </w:r>
      <w:r>
        <w:t xml:space="preserve">; persistent notification mandatory.</w:t>
      </w:r>
    </w:p>
    <w:p>
      <w:pPr>
        <w:pStyle w:val="Compact"/>
        <w:numPr>
          <w:ilvl w:val="0"/>
          <w:numId w:val="3079"/>
        </w:numPr>
      </w:pPr>
      <w:r>
        <w:t xml:space="preserve">iOS background: Significant Location Change, Region Monitoring, BGTaskScheduler.</w:t>
      </w:r>
    </w:p>
    <w:p>
      <w:r>
        <w:pict>
          <v:rect style="width:0;height:1.5pt" o:hralign="center" o:hrstd="t" o:hr="t"/>
        </w:pict>
      </w:r>
    </w:p>
    <w:bookmarkEnd w:id="3099"/>
    <w:bookmarkStart w:id="3100" w:name="modern-implementation-code-110"/>
    <w:p>
      <w:pPr>
        <w:pStyle w:val="Heading2"/>
      </w:pPr>
      <w:r>
        <w:t xml:space="preserve">Modern Implementation (Code)</w:t>
      </w:r>
    </w:p>
    <w:p>
      <w:pPr>
        <w:pStyle w:val="FirstParagraph"/>
      </w:pPr>
      <w:r>
        <w:rPr>
          <w:b/>
          <w:bCs/>
        </w:rPr>
        <w:t xml:space="preserve">WS reconnect with last-message resume</w:t>
      </w:r>
      <w:r>
        <w:t xml:space="preserve">:</w:t>
      </w:r>
    </w:p>
    <w:p>
      <w:pPr>
        <w:pStyle w:val="SourceCode"/>
      </w:pPr>
      <w:r>
        <w:rPr>
          <w:rStyle w:val="KeywordTok"/>
        </w:rPr>
        <w:t xml:space="preserve">class</w:t>
      </w:r>
      <w:r>
        <w:rPr>
          <w:rStyle w:val="NormalTok"/>
        </w:rPr>
        <w:t xml:space="preserve"> LiveChannel {</w:t>
      </w:r>
      <w:r>
        <w:br/>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OperatorTok"/>
        </w:rPr>
        <w:t xml:space="preserve">;</w:t>
      </w:r>
      <w:r>
        <w:br/>
      </w:r>
      <w:r>
        <w:rPr>
          <w:rStyle w:val="NormalTok"/>
        </w:rPr>
        <w:t xml:space="preserve">  lastMsgId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backoff </w:t>
      </w:r>
      <w:r>
        <w:rPr>
          <w:rStyle w:val="OperatorTok"/>
        </w:rPr>
        <w:t xml:space="preserve">=</w:t>
      </w:r>
      <w:r>
        <w:rPr>
          <w:rStyle w:val="NormalTok"/>
        </w:rPr>
        <w:t xml:space="preserve"> </w:t>
      </w:r>
      <w:r>
        <w:rPr>
          <w:rStyle w:val="DecValTok"/>
        </w:rPr>
        <w:t xml:space="preserve">500</w:t>
      </w:r>
      <w:r>
        <w:rPr>
          <w:rStyle w:val="OperatorTok"/>
        </w:rPr>
        <w:t xml:space="preserve">;</w:t>
      </w:r>
      <w:r>
        <w:br/>
      </w:r>
      <w:r>
        <w:br/>
      </w:r>
      <w:r>
        <w:rPr>
          <w:rStyle w:val="NormalTok"/>
        </w:rPr>
        <w:t xml:space="preserve">  </w:t>
      </w:r>
      <w:r>
        <w:rPr>
          <w:rStyle w:val="FunctionTok"/>
        </w:rPr>
        <w:t xml:space="preserve">open</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connect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url</w:t>
      </w:r>
      <w:r>
        <w:rPr>
          <w:rStyle w:val="SpecialCharTok"/>
        </w:rPr>
        <w:t xml:space="preserve">}</w:t>
      </w:r>
      <w:r>
        <w:rPr>
          <w:rStyle w:val="VerbatimStringTok"/>
        </w:rPr>
        <w:t xml:space="preserve">?since=</w:t>
      </w:r>
      <w:r>
        <w:rPr>
          <w:rStyle w:val="SpecialCharTok"/>
        </w:rPr>
        <w:t xml:space="preserve">${</w:t>
      </w:r>
      <w:r>
        <w:rPr>
          <w:rStyle w:val="KeywordTok"/>
        </w:rPr>
        <w:t xml:space="preserve">this</w:t>
      </w:r>
      <w:r>
        <w:rPr>
          <w:rStyle w:val="OperatorTok"/>
        </w:rPr>
        <w:t xml:space="preserve">.</w:t>
      </w:r>
      <w:r>
        <w:rPr>
          <w:rStyle w:val="AttributeTok"/>
        </w:rPr>
        <w:t xml:space="preserve">lastMsgId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lastMsgId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id</w:t>
      </w:r>
      <w:r>
        <w:rPr>
          <w:rStyle w:val="OperatorTok"/>
        </w:rPr>
        <w:t xml:space="preserve">;</w:t>
      </w:r>
      <w:r>
        <w:br/>
      </w:r>
      <w:r>
        <w:rPr>
          <w:rStyle w:val="NormalTok"/>
        </w:rPr>
        <w:t xml:space="preserve">      bus</w:t>
      </w:r>
      <w:r>
        <w:rPr>
          <w:rStyle w:val="OperatorTok"/>
        </w:rPr>
        <w:t xml:space="preserve">.</w:t>
      </w:r>
      <w:r>
        <w:rPr>
          <w:rStyle w:val="FunctionTok"/>
        </w:rPr>
        <w:t xml:space="preserve">emit</w:t>
      </w:r>
      <w:r>
        <w:rPr>
          <w:rStyle w:val="NormalTok"/>
        </w:rPr>
        <w:t xml:space="preserve">(msg</w:t>
      </w:r>
      <w:r>
        <w:rPr>
          <w:rStyle w:val="OperatorTok"/>
        </w:rPr>
        <w:t xml:space="preserve">.</w:t>
      </w:r>
      <w:r>
        <w:rPr>
          <w:rStyle w:val="AttributeTok"/>
        </w:rPr>
        <w:t xml:space="preserve">type</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 </w:t>
      </w:r>
      <w:r>
        <w:rPr>
          <w:rStyle w:val="KeywordTok"/>
        </w:rPr>
        <w:t xml:space="preserve">this</w:t>
      </w:r>
      <w:r>
        <w:rPr>
          <w:rStyle w:val="OperatorTok"/>
        </w:rPr>
        <w:t xml:space="preserve">.</w:t>
      </w:r>
      <w:r>
        <w:rPr>
          <w:rStyle w:val="AttributeTok"/>
        </w:rPr>
        <w:t xml:space="preserve">backoff</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backoff</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backoff</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backoff</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30_000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Trip FSM persisted in MMKV</w:t>
      </w:r>
      <w:r>
        <w:t xml:space="preserve">:</w:t>
      </w:r>
    </w:p>
    <w:p>
      <w:pPr>
        <w:pStyle w:val="SourceCode"/>
      </w:pPr>
      <w:r>
        <w:rPr>
          <w:rStyle w:val="KeywordTok"/>
        </w:rPr>
        <w:t xml:space="preserve">type</w:t>
      </w:r>
      <w:r>
        <w:rPr>
          <w:rStyle w:val="NormalTok"/>
        </w:rPr>
        <w:t xml:space="preserve"> TripState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'idle'</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'searching'</w:t>
      </w:r>
      <w:r>
        <w:rPr>
          <w:rStyle w:val="OperatorTok"/>
        </w:rPr>
        <w:t xml:space="preserve">;</w:t>
      </w:r>
      <w:r>
        <w:rPr>
          <w:rStyle w:val="NormalTok"/>
        </w:rPr>
        <w:t xml:space="preserve"> pickup</w:t>
      </w:r>
      <w:r>
        <w:rPr>
          <w:rStyle w:val="OperatorTok"/>
        </w:rPr>
        <w:t xml:space="preserve">:</w:t>
      </w:r>
      <w:r>
        <w:rPr>
          <w:rStyle w:val="NormalTok"/>
        </w:rPr>
        <w:t xml:space="preserve"> LatLng</w:t>
      </w:r>
      <w:r>
        <w:rPr>
          <w:rStyle w:val="OperatorTok"/>
        </w:rPr>
        <w:t xml:space="preserve">;</w:t>
      </w:r>
      <w:r>
        <w:rPr>
          <w:rStyle w:val="NormalTok"/>
        </w:rPr>
        <w:t xml:space="preserve"> drop</w:t>
      </w:r>
      <w:r>
        <w:rPr>
          <w:rStyle w:val="OperatorTok"/>
        </w:rPr>
        <w:t xml:space="preserve">:</w:t>
      </w:r>
      <w:r>
        <w:rPr>
          <w:rStyle w:val="NormalTok"/>
        </w:rPr>
        <w:t xml:space="preserve"> LatLng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'matched'</w:t>
      </w:r>
      <w:r>
        <w:rPr>
          <w:rStyle w:val="OperatorTok"/>
        </w:rPr>
        <w:t xml:space="preserve">;</w:t>
      </w:r>
      <w:r>
        <w:rPr>
          <w:rStyle w:val="NormalTok"/>
        </w:rPr>
        <w:t xml:space="preserve"> tripId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eta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'enroute'</w:t>
      </w:r>
      <w:r>
        <w:rPr>
          <w:rStyle w:val="OperatorTok"/>
        </w:rPr>
        <w:t xml:space="preserve">;</w:t>
      </w:r>
      <w:r>
        <w:rPr>
          <w:rStyle w:val="NormalTok"/>
        </w:rPr>
        <w:t xml:space="preserve"> tripId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driverPos</w:t>
      </w:r>
      <w:r>
        <w:rPr>
          <w:rStyle w:val="OperatorTok"/>
        </w:rPr>
        <w:t xml:space="preserve">:</w:t>
      </w:r>
      <w:r>
        <w:rPr>
          <w:rStyle w:val="NormalTok"/>
        </w:rPr>
        <w:t xml:space="preserve"> LatLng</w:t>
      </w:r>
      <w:r>
        <w:rPr>
          <w:rStyle w:val="OperatorTok"/>
        </w:rPr>
        <w:t xml:space="preserve">;</w:t>
      </w:r>
      <w:r>
        <w:rPr>
          <w:rStyle w:val="NormalTok"/>
        </w:rPr>
        <w:t xml:space="preserve"> eta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'ongoing'</w:t>
      </w:r>
      <w:r>
        <w:rPr>
          <w:rStyle w:val="OperatorTok"/>
        </w:rPr>
        <w:t xml:space="preserve">;</w:t>
      </w:r>
      <w:r>
        <w:rPr>
          <w:rStyle w:val="NormalTok"/>
        </w:rPr>
        <w:t xml:space="preserve"> tripId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'ended'</w:t>
      </w:r>
      <w:r>
        <w:rPr>
          <w:rStyle w:val="OperatorTok"/>
        </w:rPr>
        <w:t xml:space="preserve">;</w:t>
      </w:r>
      <w:r>
        <w:rPr>
          <w:rStyle w:val="NormalTok"/>
        </w:rPr>
        <w:t xml:space="preserve"> tripId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fare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'rated'</w:t>
      </w:r>
      <w:r>
        <w:rPr>
          <w:rStyle w:val="OperatorTok"/>
        </w:rPr>
        <w:t xml:space="preserve">;</w:t>
      </w:r>
      <w:r>
        <w:rPr>
          <w:rStyle w:val="NormalTok"/>
        </w:rPr>
        <w:t xml:space="preserve"> tripId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KeywordTok"/>
        </w:rPr>
        <w:t xml:space="preserve">const</w:t>
      </w:r>
      <w:r>
        <w:rPr>
          <w:rStyle w:val="NormalTok"/>
        </w:rPr>
        <w:t xml:space="preserve"> TRIP_KEY </w:t>
      </w:r>
      <w:r>
        <w:rPr>
          <w:rStyle w:val="OperatorTok"/>
        </w:rPr>
        <w:t xml:space="preserve">=</w:t>
      </w:r>
      <w:r>
        <w:rPr>
          <w:rStyle w:val="NormalTok"/>
        </w:rPr>
        <w:t xml:space="preserve"> </w:t>
      </w:r>
      <w:r>
        <w:rPr>
          <w:rStyle w:val="StringTok"/>
        </w:rPr>
        <w:t xml:space="preserve">'trip.current'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persistTrip</w:t>
      </w:r>
      <w:r>
        <w:rPr>
          <w:rStyle w:val="NormalTok"/>
        </w:rPr>
        <w:t xml:space="preserve">(s</w:t>
      </w:r>
      <w:r>
        <w:rPr>
          <w:rStyle w:val="OperatorTok"/>
        </w:rPr>
        <w:t xml:space="preserve">:</w:t>
      </w:r>
      <w:r>
        <w:rPr>
          <w:rStyle w:val="NormalTok"/>
        </w:rPr>
        <w:t xml:space="preserve"> TripState) { mmkv</w:t>
      </w:r>
      <w:r>
        <w:rPr>
          <w:rStyle w:val="OperatorTok"/>
        </w:rPr>
        <w:t xml:space="preserve">.</w:t>
      </w:r>
      <w:r>
        <w:rPr>
          <w:rStyle w:val="FunctionTok"/>
        </w:rPr>
        <w:t xml:space="preserve">set</w:t>
      </w:r>
      <w:r>
        <w:rPr>
          <w:rStyle w:val="NormalTok"/>
        </w:rPr>
        <w:t xml:space="preserve">(TRIP_KEY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w:t>
      </w:r>
      <w:r>
        <w:rPr>
          <w:rStyle w:val="OperatorTok"/>
        </w:rPr>
        <w:t xml:space="preserve">;</w:t>
      </w:r>
      <w:r>
        <w:rPr>
          <w:rStyle w:val="Normal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loadTrip</w:t>
      </w:r>
      <w:r>
        <w:rPr>
          <w:rStyle w:val="NormalTok"/>
        </w:rPr>
        <w:t xml:space="preserve">()</w:t>
      </w:r>
      <w:r>
        <w:rPr>
          <w:rStyle w:val="OperatorTok"/>
        </w:rPr>
        <w:t xml:space="preserve">:</w:t>
      </w:r>
      <w:r>
        <w:rPr>
          <w:rStyle w:val="NormalTok"/>
        </w:rPr>
        <w:t xml:space="preserve"> TripState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mmkv</w:t>
      </w:r>
      <w:r>
        <w:rPr>
          <w:rStyle w:val="OperatorTok"/>
        </w:rPr>
        <w:t xml:space="preserve">.</w:t>
      </w:r>
      <w:r>
        <w:rPr>
          <w:rStyle w:val="FunctionTok"/>
        </w:rPr>
        <w:t xml:space="preserve">getString</w:t>
      </w:r>
      <w:r>
        <w:rPr>
          <w:rStyle w:val="NormalTok"/>
        </w:rPr>
        <w:t xml:space="preserve">(TRIP_KEY)</w:t>
      </w:r>
      <w:r>
        <w:rPr>
          <w:rStyle w:val="OperatorTok"/>
        </w:rPr>
        <w:t xml:space="preserve">;</w:t>
      </w:r>
      <w:r>
        <w:br/>
      </w:r>
      <w:r>
        <w:rPr>
          <w:rStyle w:val="NormalTok"/>
        </w:rPr>
        <w:t xml:space="preserve">  </w:t>
      </w:r>
      <w:r>
        <w:rPr>
          <w:rStyle w:val="ControlFlowTok"/>
        </w:rPr>
        <w:t xml:space="preserve">return</w:t>
      </w:r>
      <w:r>
        <w:rPr>
          <w:rStyle w:val="NormalTok"/>
        </w:rPr>
        <w:t xml:space="preserve"> raw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Idempotent booking</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bookRide</w:t>
      </w:r>
      <w:r>
        <w:rPr>
          <w:rStyle w:val="NormalTok"/>
        </w:rPr>
        <w:t xml:space="preserve">(req</w:t>
      </w:r>
      <w:r>
        <w:rPr>
          <w:rStyle w:val="OperatorTok"/>
        </w:rPr>
        <w:t xml:space="preserve">:</w:t>
      </w:r>
      <w:r>
        <w:rPr>
          <w:rStyle w:val="NormalTok"/>
        </w:rPr>
        <w:t xml:space="preserve"> BookRequest) {</w:t>
      </w:r>
      <w:r>
        <w:br/>
      </w:r>
      <w:r>
        <w:rPr>
          <w:rStyle w:val="NormalTok"/>
        </w:rPr>
        <w:t xml:space="preserve">  </w:t>
      </w:r>
      <w:r>
        <w:rPr>
          <w:rStyle w:val="KeywordTok"/>
        </w:rPr>
        <w:t xml:space="preserve">const</w:t>
      </w:r>
      <w:r>
        <w:rPr>
          <w:rStyle w:val="NormalTok"/>
        </w:rPr>
        <w:t xml:space="preserve"> idemKey </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'/bookings'</w:t>
      </w:r>
      <w:r>
        <w:rPr>
          <w:rStyle w:val="OperatorTok"/>
        </w:rPr>
        <w:t xml:space="preserve">,</w:t>
      </w:r>
      <w:r>
        <w:rPr>
          <w:rStyle w:val="NormalTok"/>
        </w:rPr>
        <w:t xml:space="preserve"> req</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'Idempotency-Key'</w:t>
      </w:r>
      <w:r>
        <w:rPr>
          <w:rStyle w:val="OperatorTok"/>
        </w:rPr>
        <w:t xml:space="preserve">:</w:t>
      </w:r>
      <w:r>
        <w:rPr>
          <w:rStyle w:val="NormalTok"/>
        </w:rPr>
        <w:t xml:space="preserve"> idemKey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Foreground service hook (Android, Expo)</w:t>
      </w:r>
      <w:r>
        <w:t xml:space="preserve"> </w:t>
      </w:r>
      <w:r>
        <w:t xml:space="preserve">— typically via</w:t>
      </w:r>
      <w:r>
        <w:t xml:space="preserve"> </w:t>
      </w:r>
      <w:r>
        <w:rPr>
          <w:rStyle w:val="VerbatimChar"/>
        </w:rPr>
        <w:t xml:space="preserve">expo-task-manager</w:t>
      </w:r>
      <w:r>
        <w:t xml:space="preserve"> </w:t>
      </w:r>
      <w:r>
        <w:t xml:space="preserve">+</w:t>
      </w:r>
      <w:r>
        <w:t xml:space="preserve"> </w:t>
      </w:r>
      <w:r>
        <w:rPr>
          <w:rStyle w:val="VerbatimChar"/>
        </w:rPr>
        <w:t xml:space="preserve">expo-location</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w:t>
      </w:r>
      <w:r>
        <w:rPr>
          <w:rStyle w:val="BuiltInTok"/>
        </w:rPr>
        <w:t xml:space="preserve">Location</w:t>
      </w:r>
      <w:r>
        <w:rPr>
          <w:rStyle w:val="NormalTok"/>
        </w:rPr>
        <w:t xml:space="preserve"> </w:t>
      </w:r>
      <w:r>
        <w:rPr>
          <w:rStyle w:val="ImportTok"/>
        </w:rPr>
        <w:t xml:space="preserve">from</w:t>
      </w:r>
      <w:r>
        <w:rPr>
          <w:rStyle w:val="NormalTok"/>
        </w:rPr>
        <w:t xml:space="preserve"> </w:t>
      </w:r>
      <w:r>
        <w:rPr>
          <w:rStyle w:val="StringTok"/>
        </w:rPr>
        <w:t xml:space="preserve">'expo-location'</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TaskManager </w:t>
      </w:r>
      <w:r>
        <w:rPr>
          <w:rStyle w:val="ImportTok"/>
        </w:rPr>
        <w:t xml:space="preserve">from</w:t>
      </w:r>
      <w:r>
        <w:rPr>
          <w:rStyle w:val="NormalTok"/>
        </w:rPr>
        <w:t xml:space="preserve"> </w:t>
      </w:r>
      <w:r>
        <w:rPr>
          <w:rStyle w:val="StringTok"/>
        </w:rPr>
        <w:t xml:space="preserve">'expo-task-manager'</w:t>
      </w:r>
      <w:r>
        <w:rPr>
          <w:rStyle w:val="OperatorTok"/>
        </w:rPr>
        <w:t xml:space="preserve">;</w:t>
      </w:r>
      <w:r>
        <w:br/>
      </w:r>
      <w:r>
        <w:br/>
      </w:r>
      <w:r>
        <w:rPr>
          <w:rStyle w:val="KeywordTok"/>
        </w:rPr>
        <w:t xml:space="preserve">const</w:t>
      </w:r>
      <w:r>
        <w:rPr>
          <w:rStyle w:val="NormalTok"/>
        </w:rPr>
        <w:t xml:space="preserve"> TASK </w:t>
      </w:r>
      <w:r>
        <w:rPr>
          <w:rStyle w:val="OperatorTok"/>
        </w:rPr>
        <w:t xml:space="preserve">=</w:t>
      </w:r>
      <w:r>
        <w:rPr>
          <w:rStyle w:val="NormalTok"/>
        </w:rPr>
        <w:t xml:space="preserve"> </w:t>
      </w:r>
      <w:r>
        <w:rPr>
          <w:rStyle w:val="StringTok"/>
        </w:rPr>
        <w:t xml:space="preserve">'driver-location-stream'</w:t>
      </w:r>
      <w:r>
        <w:rPr>
          <w:rStyle w:val="OperatorTok"/>
        </w:rPr>
        <w:t xml:space="preserve">;</w:t>
      </w:r>
      <w:r>
        <w:br/>
      </w:r>
      <w:r>
        <w:br/>
      </w:r>
      <w:r>
        <w:rPr>
          <w:rStyle w:val="NormalTok"/>
        </w:rPr>
        <w:t xml:space="preserve">TaskManager</w:t>
      </w:r>
      <w:r>
        <w:rPr>
          <w:rStyle w:val="OperatorTok"/>
        </w:rPr>
        <w:t xml:space="preserve">.</w:t>
      </w:r>
      <w:r>
        <w:rPr>
          <w:rStyle w:val="FunctionTok"/>
        </w:rPr>
        <w:t xml:space="preserve">defineTask</w:t>
      </w:r>
      <w:r>
        <w:rPr>
          <w:rStyle w:val="NormalTok"/>
        </w:rPr>
        <w:t xml:space="preserve">(TASK</w:t>
      </w:r>
      <w:r>
        <w:rPr>
          <w:rStyle w:val="OperatorTok"/>
        </w:rPr>
        <w:t xml:space="preserve">,</w:t>
      </w:r>
      <w:r>
        <w:rPr>
          <w:rStyle w:val="NormalTok"/>
        </w:rPr>
        <w:t xml:space="preserve"> ({ data</w:t>
      </w:r>
      <w:r>
        <w:rPr>
          <w:rStyle w:val="OperatorTok"/>
        </w:rPr>
        <w:t xml:space="preserve">,</w:t>
      </w:r>
      <w:r>
        <w:rPr>
          <w:rStyle w:val="NormalTok"/>
        </w:rPr>
        <w:t xml:space="preserve"> error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 locations } </w:t>
      </w:r>
      <w:r>
        <w:rPr>
          <w:rStyle w:val="OperatorTok"/>
        </w:rPr>
        <w:t xml:space="preserve">=</w:t>
      </w:r>
      <w:r>
        <w:rPr>
          <w:rStyle w:val="NormalTok"/>
        </w:rPr>
        <w:t xml:space="preserve"> data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loc </w:t>
      </w:r>
      <w:r>
        <w:rPr>
          <w:rStyle w:val="KeywordTok"/>
        </w:rPr>
        <w:t xml:space="preserve">of</w:t>
      </w:r>
      <w:r>
        <w:rPr>
          <w:rStyle w:val="NormalTok"/>
        </w:rPr>
        <w:t xml:space="preserve"> locations) liveChannel</w:t>
      </w:r>
      <w:r>
        <w:rPr>
          <w:rStyle w:val="OperatorTok"/>
        </w:rPr>
        <w:t xml:space="preserve">.</w:t>
      </w:r>
      <w:r>
        <w:rPr>
          <w:rStyle w:val="FunctionTok"/>
        </w:rPr>
        <w:t xml:space="preserve">send</w:t>
      </w:r>
      <w:r>
        <w:rPr>
          <w:rStyle w:val="NormalTok"/>
        </w:rPr>
        <w:t xml:space="preserve">({ type</w:t>
      </w:r>
      <w:r>
        <w:rPr>
          <w:rStyle w:val="OperatorTok"/>
        </w:rPr>
        <w:t xml:space="preserve">:</w:t>
      </w:r>
      <w:r>
        <w:rPr>
          <w:rStyle w:val="NormalTok"/>
        </w:rPr>
        <w:t xml:space="preserve"> </w:t>
      </w:r>
      <w:r>
        <w:rPr>
          <w:rStyle w:val="StringTok"/>
        </w:rPr>
        <w:t xml:space="preserve">'loc'</w:t>
      </w:r>
      <w:r>
        <w:rPr>
          <w:rStyle w:val="OperatorTok"/>
        </w:rPr>
        <w:t xml:space="preserve">,</w:t>
      </w:r>
      <w:r>
        <w:rPr>
          <w:rStyle w:val="NormalTok"/>
        </w:rPr>
        <w:t xml:space="preserve"> loc })</w:t>
      </w:r>
      <w:r>
        <w:rPr>
          <w:rStyle w:val="OperatorTok"/>
        </w:rPr>
        <w:t xml:space="preserve">;</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BuiltInTok"/>
        </w:rPr>
        <w:t xml:space="preserve">Location</w:t>
      </w:r>
      <w:r>
        <w:rPr>
          <w:rStyle w:val="OperatorTok"/>
        </w:rPr>
        <w:t xml:space="preserve">.</w:t>
      </w:r>
      <w:r>
        <w:rPr>
          <w:rStyle w:val="FunctionTok"/>
        </w:rPr>
        <w:t xml:space="preserve">startLocationUpdatesAsync</w:t>
      </w:r>
      <w:r>
        <w:rPr>
          <w:rStyle w:val="NormalTok"/>
        </w:rPr>
        <w:t xml:space="preserve">(TASK</w:t>
      </w:r>
      <w:r>
        <w:rPr>
          <w:rStyle w:val="OperatorTok"/>
        </w:rPr>
        <w:t xml:space="preserve">,</w:t>
      </w:r>
      <w:r>
        <w:rPr>
          <w:rStyle w:val="NormalTok"/>
        </w:rPr>
        <w:t xml:space="preserve"> {</w:t>
      </w:r>
      <w:r>
        <w:br/>
      </w:r>
      <w:r>
        <w:rPr>
          <w:rStyle w:val="NormalTok"/>
        </w:rPr>
        <w:t xml:space="preserve">  accuracy</w:t>
      </w:r>
      <w:r>
        <w:rPr>
          <w:rStyle w:val="OperatorTok"/>
        </w:rPr>
        <w:t xml:space="preserve">:</w:t>
      </w:r>
      <w:r>
        <w:rPr>
          <w:rStyle w:val="NormalTok"/>
        </w:rPr>
        <w:t xml:space="preserve"> </w:t>
      </w:r>
      <w:r>
        <w:rPr>
          <w:rStyle w:val="BuiltInTok"/>
        </w:rPr>
        <w:t xml:space="preserve">Location</w:t>
      </w:r>
      <w:r>
        <w:rPr>
          <w:rStyle w:val="OperatorTok"/>
        </w:rPr>
        <w:t xml:space="preserve">.</w:t>
      </w:r>
      <w:r>
        <w:rPr>
          <w:rStyle w:val="AttributeTok"/>
        </w:rPr>
        <w:t xml:space="preserve">Accuracy</w:t>
      </w:r>
      <w:r>
        <w:rPr>
          <w:rStyle w:val="OperatorTok"/>
        </w:rPr>
        <w:t xml:space="preserve">.</w:t>
      </w:r>
      <w:r>
        <w:rPr>
          <w:rStyle w:val="AttributeTok"/>
        </w:rPr>
        <w:t xml:space="preserve">High</w:t>
      </w:r>
      <w:r>
        <w:rPr>
          <w:rStyle w:val="OperatorTok"/>
        </w:rPr>
        <w:t xml:space="preserve">,</w:t>
      </w:r>
      <w:r>
        <w:br/>
      </w:r>
      <w:r>
        <w:rPr>
          <w:rStyle w:val="NormalTok"/>
        </w:rPr>
        <w:t xml:space="preserve">  timeInterval</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distanceInterval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foregroundService</w:t>
      </w:r>
      <w:r>
        <w:rPr>
          <w:rStyle w:val="OperatorTok"/>
        </w:rPr>
        <w:t xml:space="preserve">:</w:t>
      </w:r>
      <w:r>
        <w:rPr>
          <w:rStyle w:val="NormalTok"/>
        </w:rPr>
        <w:t xml:space="preserve"> {</w:t>
      </w:r>
      <w:r>
        <w:br/>
      </w:r>
      <w:r>
        <w:rPr>
          <w:rStyle w:val="NormalTok"/>
        </w:rPr>
        <w:t xml:space="preserve">    notificationTitle</w:t>
      </w:r>
      <w:r>
        <w:rPr>
          <w:rStyle w:val="OperatorTok"/>
        </w:rPr>
        <w:t xml:space="preserve">:</w:t>
      </w:r>
      <w:r>
        <w:rPr>
          <w:rStyle w:val="NormalTok"/>
        </w:rPr>
        <w:t xml:space="preserve"> </w:t>
      </w:r>
      <w:r>
        <w:rPr>
          <w:rStyle w:val="StringTok"/>
        </w:rPr>
        <w:t xml:space="preserve">'On a trip'</w:t>
      </w:r>
      <w:r>
        <w:rPr>
          <w:rStyle w:val="OperatorTok"/>
        </w:rPr>
        <w:t xml:space="preserve">,</w:t>
      </w:r>
      <w:r>
        <w:br/>
      </w:r>
      <w:r>
        <w:rPr>
          <w:rStyle w:val="NormalTok"/>
        </w:rPr>
        <w:t xml:space="preserve">    notificationBody</w:t>
      </w:r>
      <w:r>
        <w:rPr>
          <w:rStyle w:val="OperatorTok"/>
        </w:rPr>
        <w:t xml:space="preserve">:</w:t>
      </w:r>
      <w:r>
        <w:rPr>
          <w:rStyle w:val="NormalTok"/>
        </w:rPr>
        <w:t xml:space="preserve"> </w:t>
      </w:r>
      <w:r>
        <w:rPr>
          <w:rStyle w:val="StringTok"/>
        </w:rPr>
        <w:t xml:space="preserve">'Sharing your location with your rider.'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100"/>
    <w:bookmarkStart w:id="3101" w:name="comparison-110"/>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Alternative</w:t>
            </w:r>
          </w:p>
        </w:tc>
      </w:tr>
      <w:tr>
        <w:tc>
          <w:tcPr/>
          <w:p>
            <w:pPr>
              <w:pStyle w:val="Compact"/>
            </w:pPr>
            <w:r>
              <w:t xml:space="preserve">Live channel</w:t>
            </w:r>
          </w:p>
        </w:tc>
        <w:tc>
          <w:tcPr/>
          <w:p>
            <w:pPr>
              <w:pStyle w:val="Compact"/>
            </w:pPr>
            <w:r>
              <w:t xml:space="preserve">WebSocket</w:t>
            </w:r>
          </w:p>
        </w:tc>
        <w:tc>
          <w:tcPr/>
          <w:p>
            <w:pPr>
              <w:pStyle w:val="Compact"/>
            </w:pPr>
            <w:r>
              <w:t xml:space="preserve">SSE / long-poll</w:t>
            </w:r>
          </w:p>
        </w:tc>
      </w:tr>
      <w:tr>
        <w:tc>
          <w:tcPr/>
          <w:p>
            <w:pPr>
              <w:pStyle w:val="Compact"/>
            </w:pPr>
            <w:r>
              <w:t xml:space="preserve">Location index</w:t>
            </w:r>
          </w:p>
        </w:tc>
        <w:tc>
          <w:tcPr/>
          <w:p>
            <w:pPr>
              <w:pStyle w:val="Compact"/>
            </w:pPr>
            <w:r>
              <w:t xml:space="preserve">H3/S2</w:t>
            </w:r>
          </w:p>
        </w:tc>
        <w:tc>
          <w:tcPr/>
          <w:p>
            <w:pPr>
              <w:pStyle w:val="Compact"/>
            </w:pPr>
            <w:r>
              <w:t xml:space="preserve">geohash (good enough)</w:t>
            </w:r>
          </w:p>
        </w:tc>
      </w:tr>
      <w:tr>
        <w:tc>
          <w:tcPr/>
          <w:p>
            <w:pPr>
              <w:pStyle w:val="Compact"/>
            </w:pPr>
            <w:r>
              <w:t xml:space="preserve">Map</w:t>
            </w:r>
          </w:p>
        </w:tc>
        <w:tc>
          <w:tcPr/>
          <w:p>
            <w:pPr>
              <w:pStyle w:val="Compact"/>
            </w:pPr>
            <w:r>
              <w:t xml:space="preserve">Native maps</w:t>
            </w:r>
          </w:p>
        </w:tc>
        <w:tc>
          <w:tcPr/>
          <w:p>
            <w:pPr>
              <w:pStyle w:val="Compact"/>
            </w:pPr>
            <w:r>
              <w:t xml:space="preserve">MapBox GL Native</w:t>
            </w:r>
          </w:p>
        </w:tc>
      </w:tr>
      <w:tr>
        <w:tc>
          <w:tcPr/>
          <w:p>
            <w:pPr>
              <w:pStyle w:val="Compact"/>
            </w:pPr>
            <w:r>
              <w:t xml:space="preserve">Storage</w:t>
            </w:r>
          </w:p>
        </w:tc>
        <w:tc>
          <w:tcPr/>
          <w:p>
            <w:pPr>
              <w:pStyle w:val="Compact"/>
            </w:pPr>
            <w:r>
              <w:t xml:space="preserve">MMKV + op-sqlite</w:t>
            </w:r>
          </w:p>
        </w:tc>
        <w:tc>
          <w:tcPr/>
          <w:p>
            <w:pPr>
              <w:pStyle w:val="Compact"/>
            </w:pPr>
            <w:r>
              <w:t xml:space="preserve">Realm (heavier)</w:t>
            </w:r>
          </w:p>
        </w:tc>
      </w:tr>
      <w:tr>
        <w:tc>
          <w:tcPr/>
          <w:p>
            <w:pPr>
              <w:pStyle w:val="Compact"/>
            </w:pPr>
            <w:r>
              <w:t xml:space="preserve">Push fallback</w:t>
            </w:r>
          </w:p>
        </w:tc>
        <w:tc>
          <w:tcPr/>
          <w:p>
            <w:pPr>
              <w:pStyle w:val="Compact"/>
            </w:pPr>
            <w:r>
              <w:t xml:space="preserve">APNs/FCM</w:t>
            </w:r>
          </w:p>
        </w:tc>
        <w:tc>
          <w:tcPr/>
          <w:p>
            <w:pPr>
              <w:pStyle w:val="Compact"/>
            </w:pPr>
            <w:r>
              <w:t xml:space="preserve">none (risky)</w:t>
            </w:r>
          </w:p>
        </w:tc>
      </w:tr>
    </w:tbl>
    <w:p>
      <w:r>
        <w:pict>
          <v:rect style="width:0;height:1.5pt" o:hralign="center" o:hrstd="t" o:hr="t"/>
        </w:pict>
      </w:r>
    </w:p>
    <w:bookmarkEnd w:id="3101"/>
    <w:bookmarkStart w:id="3102" w:name="production-usage-110"/>
    <w:p>
      <w:pPr>
        <w:pStyle w:val="Heading2"/>
      </w:pPr>
      <w:r>
        <w:t xml:space="preserve">Production Usage</w:t>
      </w:r>
    </w:p>
    <w:p>
      <w:pPr>
        <w:pStyle w:val="Compact"/>
        <w:numPr>
          <w:ilvl w:val="0"/>
          <w:numId w:val="3080"/>
        </w:numPr>
      </w:pPr>
      <w:r>
        <w:rPr>
          <w:b/>
          <w:bCs/>
        </w:rPr>
        <w:t xml:space="preserve">Uber</w:t>
      </w:r>
      <w:r>
        <w:t xml:space="preserve">: H3 hex grid; custom dispatch; in-house RPC.</w:t>
      </w:r>
    </w:p>
    <w:p>
      <w:pPr>
        <w:pStyle w:val="Compact"/>
        <w:numPr>
          <w:ilvl w:val="0"/>
          <w:numId w:val="3080"/>
        </w:numPr>
      </w:pPr>
      <w:r>
        <w:rPr>
          <w:b/>
          <w:bCs/>
        </w:rPr>
        <w:t xml:space="preserve">Ola/Rapido</w:t>
      </w:r>
      <w:r>
        <w:t xml:space="preserve">: similar pattern; regional variations.</w:t>
      </w:r>
    </w:p>
    <w:p>
      <w:pPr>
        <w:pStyle w:val="Compact"/>
        <w:numPr>
          <w:ilvl w:val="0"/>
          <w:numId w:val="3080"/>
        </w:numPr>
      </w:pPr>
      <w:r>
        <w:rPr>
          <w:b/>
          <w:bCs/>
        </w:rPr>
        <w:t xml:space="preserve">DoorDash/Swiggy</w:t>
      </w:r>
      <w:r>
        <w:t xml:space="preserve">: courier flow nearly identical to ride driver.</w:t>
      </w:r>
    </w:p>
    <w:p>
      <w:pPr>
        <w:pStyle w:val="Compact"/>
        <w:numPr>
          <w:ilvl w:val="0"/>
          <w:numId w:val="3080"/>
        </w:numPr>
      </w:pPr>
      <w:r>
        <w:rPr>
          <w:b/>
          <w:bCs/>
        </w:rPr>
        <w:t xml:space="preserve">Lyft</w:t>
      </w:r>
      <w:r>
        <w:t xml:space="preserve">: Pelias for geocoding; Apache Kafka for location bus.</w:t>
      </w:r>
    </w:p>
    <w:p>
      <w:r>
        <w:pict>
          <v:rect style="width:0;height:1.5pt" o:hralign="center" o:hrstd="t" o:hr="t"/>
        </w:pict>
      </w:r>
    </w:p>
    <w:bookmarkEnd w:id="3102"/>
    <w:bookmarkStart w:id="3103" w:name="hands-on-exercise-110"/>
    <w:p>
      <w:pPr>
        <w:pStyle w:val="Heading2"/>
      </w:pPr>
      <w:r>
        <w:t xml:space="preserve">Hands-On Exercise</w:t>
      </w:r>
    </w:p>
    <w:p>
      <w:pPr>
        <w:pStyle w:val="Compact"/>
        <w:numPr>
          <w:ilvl w:val="0"/>
          <w:numId w:val="3081"/>
        </w:numPr>
      </w:pPr>
      <w:r>
        <w:rPr>
          <w:b/>
          <w:bCs/>
        </w:rPr>
        <w:t xml:space="preserve">Implementation</w:t>
      </w:r>
      <w:r>
        <w:t xml:space="preserve">: build the trip FSM with persistence and resume-on-launch.</w:t>
      </w:r>
    </w:p>
    <w:p>
      <w:pPr>
        <w:pStyle w:val="Compact"/>
        <w:numPr>
          <w:ilvl w:val="0"/>
          <w:numId w:val="3081"/>
        </w:numPr>
      </w:pPr>
      <w:r>
        <w:rPr>
          <w:b/>
          <w:bCs/>
        </w:rPr>
        <w:t xml:space="preserve">Debugging</w:t>
      </w:r>
      <w:r>
        <w:t xml:space="preserve">: rider sees stale driver position — root cause: WS lost without reconnect signaling.</w:t>
      </w:r>
    </w:p>
    <w:p>
      <w:pPr>
        <w:pStyle w:val="Compact"/>
        <w:numPr>
          <w:ilvl w:val="0"/>
          <w:numId w:val="3081"/>
        </w:numPr>
      </w:pPr>
      <w:r>
        <w:rPr>
          <w:b/>
          <w:bCs/>
        </w:rPr>
        <w:t xml:space="preserve">Architecture</w:t>
      </w:r>
      <w:r>
        <w:t xml:space="preserve">: extend to "schedule a ride for later" — persistent server-side trip + push trigger.</w:t>
      </w:r>
    </w:p>
    <w:p>
      <w:pPr>
        <w:pStyle w:val="Compact"/>
        <w:numPr>
          <w:ilvl w:val="0"/>
          <w:numId w:val="3081"/>
        </w:numPr>
      </w:pPr>
      <w:r>
        <w:rPr>
          <w:b/>
          <w:bCs/>
        </w:rPr>
        <w:t xml:space="preserve">Scale</w:t>
      </w:r>
      <w:r>
        <w:t xml:space="preserve">: discuss going from 1 city to 100; geo-sharding, multi-region.</w:t>
      </w:r>
    </w:p>
    <w:p>
      <w:r>
        <w:pict>
          <v:rect style="width:0;height:1.5pt" o:hralign="center" o:hrstd="t" o:hr="t"/>
        </w:pict>
      </w:r>
    </w:p>
    <w:bookmarkEnd w:id="3103"/>
    <w:bookmarkStart w:id="3104" w:name="common-mistakes-110"/>
    <w:p>
      <w:pPr>
        <w:pStyle w:val="Heading2"/>
      </w:pPr>
      <w:r>
        <w:t xml:space="preserve">Common Mistakes</w:t>
      </w:r>
    </w:p>
    <w:p>
      <w:pPr>
        <w:pStyle w:val="Compact"/>
        <w:numPr>
          <w:ilvl w:val="0"/>
          <w:numId w:val="3082"/>
        </w:numPr>
      </w:pPr>
      <w:r>
        <w:t xml:space="preserve">Treating WS as reliable — always need reconnect + resume.</w:t>
      </w:r>
    </w:p>
    <w:p>
      <w:pPr>
        <w:pStyle w:val="Compact"/>
        <w:numPr>
          <w:ilvl w:val="0"/>
          <w:numId w:val="3082"/>
        </w:numPr>
      </w:pPr>
      <w:r>
        <w:t xml:space="preserve">No idempotency on booking → duplicate trips.</w:t>
      </w:r>
    </w:p>
    <w:p>
      <w:pPr>
        <w:pStyle w:val="Compact"/>
        <w:numPr>
          <w:ilvl w:val="0"/>
          <w:numId w:val="3082"/>
        </w:numPr>
      </w:pPr>
      <w:r>
        <w:t xml:space="preserve">GPS at high accuracy permanently → battery drain.</w:t>
      </w:r>
    </w:p>
    <w:p>
      <w:pPr>
        <w:pStyle w:val="Compact"/>
        <w:numPr>
          <w:ilvl w:val="0"/>
          <w:numId w:val="3082"/>
        </w:numPr>
      </w:pPr>
      <w:r>
        <w:t xml:space="preserve">Trip state only in memory → loss on app kill.</w:t>
      </w:r>
    </w:p>
    <w:p>
      <w:pPr>
        <w:pStyle w:val="Compact"/>
        <w:numPr>
          <w:ilvl w:val="0"/>
          <w:numId w:val="3082"/>
        </w:numPr>
      </w:pPr>
      <w:r>
        <w:t xml:space="preserve">Polling for ETA every 1s → battery + cost.</w:t>
      </w:r>
    </w:p>
    <w:p>
      <w:r>
        <w:pict>
          <v:rect style="width:0;height:1.5pt" o:hralign="center" o:hrstd="t" o:hr="t"/>
        </w:pict>
      </w:r>
    </w:p>
    <w:bookmarkEnd w:id="3104"/>
    <w:bookmarkStart w:id="3105" w:name="production-red-flags-110"/>
    <w:p>
      <w:pPr>
        <w:pStyle w:val="Heading2"/>
      </w:pPr>
      <w:r>
        <w:t xml:space="preserve">Production Red Flags</w:t>
      </w:r>
    </w:p>
    <w:p>
      <w:pPr>
        <w:pStyle w:val="Compact"/>
        <w:numPr>
          <w:ilvl w:val="0"/>
          <w:numId w:val="3083"/>
        </w:numPr>
      </w:pPr>
      <w:r>
        <w:rPr>
          <w:b/>
          <w:bCs/>
        </w:rPr>
        <w:t xml:space="preserve">WS without ping/pong</w:t>
      </w:r>
      <w:r>
        <w:t xml:space="preserve"> </w:t>
      </w:r>
      <w:r>
        <w:t xml:space="preserve">→ silent half-open connections.</w:t>
      </w:r>
    </w:p>
    <w:p>
      <w:pPr>
        <w:pStyle w:val="Compact"/>
        <w:numPr>
          <w:ilvl w:val="0"/>
          <w:numId w:val="3083"/>
        </w:numPr>
      </w:pPr>
      <w:r>
        <w:rPr>
          <w:b/>
          <w:bCs/>
        </w:rPr>
        <w:t xml:space="preserve">No background service notification on Android</w:t>
      </w:r>
      <w:r>
        <w:t xml:space="preserve"> </w:t>
      </w:r>
      <w:r>
        <w:t xml:space="preserve">→ OS kills location stream.</w:t>
      </w:r>
    </w:p>
    <w:p>
      <w:pPr>
        <w:pStyle w:val="Compact"/>
        <w:numPr>
          <w:ilvl w:val="0"/>
          <w:numId w:val="3083"/>
        </w:numPr>
      </w:pPr>
      <w:r>
        <w:rPr>
          <w:b/>
          <w:bCs/>
        </w:rPr>
        <w:t xml:space="preserve">Payments retried without idempotency</w:t>
      </w:r>
      <w:r>
        <w:t xml:space="preserve"> </w:t>
      </w:r>
      <w:r>
        <w:t xml:space="preserve">→ double charges.</w:t>
      </w:r>
    </w:p>
    <w:p>
      <w:pPr>
        <w:pStyle w:val="Compact"/>
        <w:numPr>
          <w:ilvl w:val="0"/>
          <w:numId w:val="3083"/>
        </w:numPr>
      </w:pPr>
      <w:r>
        <w:rPr>
          <w:b/>
          <w:bCs/>
        </w:rPr>
        <w:t xml:space="preserve">Map redraw on every location update</w:t>
      </w:r>
      <w:r>
        <w:t xml:space="preserve"> </w:t>
      </w:r>
      <w:r>
        <w:t xml:space="preserve">→ jank.</w:t>
      </w:r>
    </w:p>
    <w:p>
      <w:r>
        <w:pict>
          <v:rect style="width:0;height:1.5pt" o:hralign="center" o:hrstd="t" o:hr="t"/>
        </w:pict>
      </w:r>
    </w:p>
    <w:bookmarkEnd w:id="3105"/>
    <w:bookmarkStart w:id="3106" w:name="performance--metrics-mandatory-61"/>
    <w:p>
      <w:pPr>
        <w:pStyle w:val="Heading2"/>
      </w:pPr>
      <w:r>
        <w:t xml:space="preserve">Performance &amp; Metrics (MANDATORY)</w:t>
      </w:r>
    </w:p>
    <w:p>
      <w:pPr>
        <w:pStyle w:val="Compact"/>
        <w:numPr>
          <w:ilvl w:val="0"/>
          <w:numId w:val="3084"/>
        </w:numPr>
      </w:pPr>
      <w:r>
        <w:t xml:space="preserve">Cold start → map: &lt; 1.5s mid-tier</w:t>
      </w:r>
    </w:p>
    <w:p>
      <w:pPr>
        <w:pStyle w:val="Compact"/>
        <w:numPr>
          <w:ilvl w:val="0"/>
          <w:numId w:val="3084"/>
        </w:numPr>
      </w:pPr>
      <w:r>
        <w:t xml:space="preserve">Live update P95: &lt; 2s</w:t>
      </w:r>
    </w:p>
    <w:p>
      <w:pPr>
        <w:pStyle w:val="Compact"/>
        <w:numPr>
          <w:ilvl w:val="0"/>
          <w:numId w:val="3084"/>
        </w:numPr>
      </w:pPr>
      <w:r>
        <w:t xml:space="preserve">Battery drain (driver app, live): &lt; 6%/hr</w:t>
      </w:r>
    </w:p>
    <w:p>
      <w:pPr>
        <w:pStyle w:val="Compact"/>
        <w:numPr>
          <w:ilvl w:val="0"/>
          <w:numId w:val="3084"/>
        </w:numPr>
      </w:pPr>
      <w:r>
        <w:t xml:space="preserve">Crash-free sessions: &gt; 99.5%</w:t>
      </w:r>
    </w:p>
    <w:p>
      <w:pPr>
        <w:pStyle w:val="Compact"/>
        <w:numPr>
          <w:ilvl w:val="0"/>
          <w:numId w:val="3084"/>
        </w:numPr>
      </w:pPr>
      <w:r>
        <w:t xml:space="preserve">Booking success rate: &gt; 99%</w:t>
      </w:r>
    </w:p>
    <w:p>
      <w:r>
        <w:pict>
          <v:rect style="width:0;height:1.5pt" o:hralign="center" o:hrstd="t" o:hr="t"/>
        </w:pict>
      </w:r>
    </w:p>
    <w:bookmarkEnd w:id="3106"/>
    <w:bookmarkStart w:id="3107" w:name="metrics-that-matter-52"/>
    <w:p>
      <w:pPr>
        <w:pStyle w:val="Heading2"/>
      </w:pPr>
      <w:r>
        <w:t xml:space="preserve">Metrics That Matter</w:t>
      </w:r>
    </w:p>
    <w:p>
      <w:pPr>
        <w:pStyle w:val="Compact"/>
        <w:numPr>
          <w:ilvl w:val="0"/>
          <w:numId w:val="3085"/>
        </w:numPr>
      </w:pPr>
      <w:r>
        <w:t xml:space="preserve">Trip-state desync rate</w:t>
      </w:r>
    </w:p>
    <w:p>
      <w:pPr>
        <w:pStyle w:val="Compact"/>
        <w:numPr>
          <w:ilvl w:val="0"/>
          <w:numId w:val="3085"/>
        </w:numPr>
      </w:pPr>
      <w:r>
        <w:t xml:space="preserve">WS reconnect frequency</w:t>
      </w:r>
    </w:p>
    <w:p>
      <w:pPr>
        <w:pStyle w:val="Compact"/>
        <w:numPr>
          <w:ilvl w:val="0"/>
          <w:numId w:val="3085"/>
        </w:numPr>
      </w:pPr>
      <w:r>
        <w:t xml:space="preserve">Background-location wakeups granted</w:t>
      </w:r>
    </w:p>
    <w:p>
      <w:pPr>
        <w:pStyle w:val="Compact"/>
        <w:numPr>
          <w:ilvl w:val="0"/>
          <w:numId w:val="3085"/>
        </w:numPr>
      </w:pPr>
      <w:r>
        <w:t xml:space="preserve">Push delivery latency</w:t>
      </w:r>
    </w:p>
    <w:p>
      <w:pPr>
        <w:pStyle w:val="Compact"/>
        <w:numPr>
          <w:ilvl w:val="0"/>
          <w:numId w:val="3085"/>
        </w:numPr>
      </w:pPr>
      <w:r>
        <w:t xml:space="preserve">Payment success rate</w:t>
      </w:r>
    </w:p>
    <w:p>
      <w:r>
        <w:pict>
          <v:rect style="width:0;height:1.5pt" o:hralign="center" o:hrstd="t" o:hr="t"/>
        </w:pict>
      </w:r>
    </w:p>
    <w:bookmarkEnd w:id="3107"/>
    <w:bookmarkStart w:id="3108" w:name="decision-framework-11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Pick</w:t>
            </w:r>
          </w:p>
        </w:tc>
      </w:tr>
      <w:tr>
        <w:tc>
          <w:tcPr/>
          <w:p>
            <w:pPr>
              <w:pStyle w:val="Compact"/>
            </w:pPr>
            <w:r>
              <w:t xml:space="preserve">Live transport</w:t>
            </w:r>
          </w:p>
        </w:tc>
        <w:tc>
          <w:tcPr/>
          <w:p>
            <w:pPr>
              <w:pStyle w:val="Compact"/>
            </w:pPr>
            <w:r>
              <w:t xml:space="preserve">WS (with push fallback)</w:t>
            </w:r>
          </w:p>
        </w:tc>
      </w:tr>
      <w:tr>
        <w:tc>
          <w:tcPr/>
          <w:p>
            <w:pPr>
              <w:pStyle w:val="Compact"/>
            </w:pPr>
            <w:r>
              <w:t xml:space="preserve">Maps</w:t>
            </w:r>
          </w:p>
        </w:tc>
        <w:tc>
          <w:tcPr/>
          <w:p>
            <w:pPr>
              <w:pStyle w:val="Compact"/>
            </w:pPr>
            <w:r>
              <w:t xml:space="preserve">native (RN-maps / expo-maps)</w:t>
            </w:r>
          </w:p>
        </w:tc>
      </w:tr>
      <w:tr>
        <w:tc>
          <w:tcPr/>
          <w:p>
            <w:pPr>
              <w:pStyle w:val="Compact"/>
            </w:pPr>
            <w:r>
              <w:t xml:space="preserve">Storage</w:t>
            </w:r>
          </w:p>
        </w:tc>
        <w:tc>
          <w:tcPr/>
          <w:p>
            <w:pPr>
              <w:pStyle w:val="Compact"/>
            </w:pPr>
            <w:r>
              <w:t xml:space="preserve">MMKV + op-sqlite</w:t>
            </w:r>
          </w:p>
        </w:tc>
      </w:tr>
      <w:tr>
        <w:tc>
          <w:tcPr/>
          <w:p>
            <w:pPr>
              <w:pStyle w:val="Compact"/>
            </w:pPr>
            <w:r>
              <w:t xml:space="preserve">Background</w:t>
            </w:r>
          </w:p>
        </w:tc>
        <w:tc>
          <w:tcPr/>
          <w:p>
            <w:pPr>
              <w:pStyle w:val="Compact"/>
            </w:pPr>
            <w:r>
              <w:t xml:space="preserve">FG service (Android) + SLC/region (iOS)</w:t>
            </w:r>
          </w:p>
        </w:tc>
      </w:tr>
      <w:tr>
        <w:tc>
          <w:tcPr/>
          <w:p>
            <w:pPr>
              <w:pStyle w:val="Compact"/>
            </w:pPr>
            <w:r>
              <w:t xml:space="preserve">Payments</w:t>
            </w:r>
          </w:p>
        </w:tc>
        <w:tc>
          <w:tcPr/>
          <w:p>
            <w:pPr>
              <w:pStyle w:val="Compact"/>
            </w:pPr>
            <w:r>
              <w:t xml:space="preserve">server-mediated PSP + idempotency</w:t>
            </w:r>
          </w:p>
        </w:tc>
      </w:tr>
    </w:tbl>
    <w:p>
      <w:r>
        <w:pict>
          <v:rect style="width:0;height:1.5pt" o:hralign="center" o:hrstd="t" o:hr="t"/>
        </w:pict>
      </w:r>
    </w:p>
    <w:bookmarkEnd w:id="3108"/>
    <w:bookmarkStart w:id="3109" w:name="senior-level-insight-110"/>
    <w:p>
      <w:pPr>
        <w:pStyle w:val="Heading2"/>
      </w:pPr>
      <w:r>
        <w:t xml:space="preserve">Senior-Level Insight</w:t>
      </w:r>
    </w:p>
    <w:p>
      <w:pPr>
        <w:pStyle w:val="FirstParagraph"/>
      </w:pPr>
      <w:r>
        <w:t xml:space="preserve">The mature take:</w:t>
      </w:r>
      <w:r>
        <w:t xml:space="preserve"> </w:t>
      </w:r>
      <w:r>
        <w:rPr>
          <w:b/>
          <w:bCs/>
        </w:rPr>
        <w:t xml:space="preserve">the trip FSM is the contract</w:t>
      </w:r>
      <w:r>
        <w:t xml:space="preserve">. Both client and server must agree on states and transitions; reconciliation on reconnect must be deterministic. Senior engineers also: (1) build a "trip inspector" admin tool for support; (2) record client-side telemetry for every state transition; (3) treat the live channel as best-effort and the FSM as truth.</w:t>
      </w:r>
    </w:p>
    <w:p>
      <w:pPr>
        <w:pStyle w:val="BodyText"/>
      </w:pPr>
      <w:r>
        <w:t xml:space="preserve">The 2026 specific:</w:t>
      </w:r>
      <w:r>
        <w:t xml:space="preserve"> </w:t>
      </w:r>
      <w:r>
        <w:rPr>
          <w:b/>
          <w:bCs/>
        </w:rPr>
        <w:t xml:space="preserve">Live Activities + Persistent Notifications</w:t>
      </w:r>
      <w:r>
        <w:t xml:space="preserve"> </w:t>
      </w:r>
      <w:r>
        <w:t xml:space="preserve">make the trip status a first-class OS surface; design for it, not against it. Privacy Manifests now require declaring location use cases honestly.</w:t>
      </w:r>
    </w:p>
    <w:p>
      <w:r>
        <w:pict>
          <v:rect style="width:0;height:1.5pt" o:hralign="center" o:hrstd="t" o:hr="t"/>
        </w:pict>
      </w:r>
    </w:p>
    <w:bookmarkEnd w:id="3109"/>
    <w:bookmarkStart w:id="3110" w:name="real-world-scenario-79"/>
    <w:p>
      <w:pPr>
        <w:pStyle w:val="Heading2"/>
      </w:pPr>
      <w:r>
        <w:t xml:space="preserve">Real-World Scenario</w:t>
      </w:r>
    </w:p>
    <w:p>
      <w:pPr>
        <w:pStyle w:val="FirstParagraph"/>
      </w:pPr>
      <w:r>
        <w:rPr>
          <w:b/>
          <w:bCs/>
        </w:rPr>
        <w:t xml:space="preserve">Symptom:</w:t>
      </w:r>
      <w:r>
        <w:t xml:space="preserve"> </w:t>
      </w:r>
      <w:r>
        <w:t xml:space="preserve">0.5% of trips show "still searching" forever even after driver matched.</w:t>
      </w:r>
      <w:r>
        <w:t xml:space="preserve"> </w:t>
      </w:r>
      <w:r>
        <w:rPr>
          <w:b/>
          <w:bCs/>
        </w:rPr>
        <w:t xml:space="preserve">Investigation:</w:t>
      </w:r>
      <w:r>
        <w:t xml:space="preserve"> </w:t>
      </w:r>
      <w:r>
        <w:t xml:space="preserve">Server emits</w:t>
      </w:r>
      <w:r>
        <w:t xml:space="preserve"> </w:t>
      </w:r>
      <w:r>
        <w:rPr>
          <w:rStyle w:val="VerbatimChar"/>
        </w:rPr>
        <w:t xml:space="preserve">matched</w:t>
      </w:r>
      <w:r>
        <w:t xml:space="preserve"> </w:t>
      </w:r>
      <w:r>
        <w:t xml:space="preserve">event but client WS missed it during a reconnect; client never asked for fresh state.</w:t>
      </w:r>
      <w:r>
        <w:t xml:space="preserve"> </w:t>
      </w:r>
      <w:r>
        <w:rPr>
          <w:b/>
          <w:bCs/>
        </w:rPr>
        <w:t xml:space="preserve">Root Cause:</w:t>
      </w:r>
      <w:r>
        <w:t xml:space="preserve"> </w:t>
      </w:r>
      <w:r>
        <w:t xml:space="preserve">WS resume relied on</w:t>
      </w:r>
      <w:r>
        <w:t xml:space="preserve"> </w:t>
      </w:r>
      <w:r>
        <w:rPr>
          <w:rStyle w:val="VerbatimChar"/>
        </w:rPr>
        <w:t xml:space="preserve">lastMsgId</w:t>
      </w:r>
      <w:r>
        <w:t xml:space="preserve"> </w:t>
      </w:r>
      <w:r>
        <w:t xml:space="preserve">but client didn't persist it across reconnects on iOS background suspend.</w:t>
      </w:r>
      <w:r>
        <w:t xml:space="preserve"> </w:t>
      </w:r>
      <w:r>
        <w:rPr>
          <w:b/>
          <w:bCs/>
        </w:rPr>
        <w:t xml:space="preserve">Fix:</w:t>
      </w:r>
      <w:r>
        <w:t xml:space="preserve"> </w:t>
      </w:r>
      <w:r>
        <w:t xml:space="preserve">Persist</w:t>
      </w:r>
      <w:r>
        <w:t xml:space="preserve"> </w:t>
      </w:r>
      <w:r>
        <w:rPr>
          <w:rStyle w:val="VerbatimChar"/>
        </w:rPr>
        <w:t xml:space="preserve">lastMsgId</w:t>
      </w:r>
      <w:r>
        <w:t xml:space="preserve"> </w:t>
      </w:r>
      <w:r>
        <w:t xml:space="preserve">to MMKV; on reconnect, also pull</w:t>
      </w:r>
      <w:r>
        <w:t xml:space="preserve"> </w:t>
      </w:r>
      <w:r>
        <w:rPr>
          <w:rStyle w:val="VerbatimChar"/>
        </w:rPr>
        <w:t xml:space="preserve">GET /trips/:id</w:t>
      </w:r>
      <w:r>
        <w:t xml:space="preserve"> </w:t>
      </w:r>
      <w:r>
        <w:t xml:space="preserve">to reconcile; treat WS as a hint, REST as truth.</w:t>
      </w:r>
      <w:r>
        <w:t xml:space="preserve"> </w:t>
      </w:r>
      <w:r>
        <w:rPr>
          <w:b/>
          <w:bCs/>
        </w:rPr>
        <w:t xml:space="preserve">Lesson:</w:t>
      </w:r>
      <w:r>
        <w:t xml:space="preserve"> </w:t>
      </w:r>
      <w:r>
        <w:t xml:space="preserve">Live channels are eventually consistent; periodic reconciliation is mandatory.</w:t>
      </w:r>
    </w:p>
    <w:p>
      <w:r>
        <w:pict>
          <v:rect style="width:0;height:1.5pt" o:hralign="center" o:hrstd="t" o:hr="t"/>
        </w:pict>
      </w:r>
    </w:p>
    <w:bookmarkEnd w:id="3110"/>
    <w:bookmarkStart w:id="3111" w:name="production-failure-story-79"/>
    <w:p>
      <w:pPr>
        <w:pStyle w:val="Heading2"/>
      </w:pPr>
      <w:r>
        <w:t xml:space="preserve">Production Failure Story</w:t>
      </w:r>
    </w:p>
    <w:p>
      <w:pPr>
        <w:pStyle w:val="FirstParagraph"/>
      </w:pPr>
      <w:r>
        <w:rPr>
          <w:b/>
          <w:bCs/>
        </w:rPr>
        <w:t xml:space="preserve">Incident:</w:t>
      </w:r>
      <w:r>
        <w:t xml:space="preserve"> </w:t>
      </w:r>
      <w:r>
        <w:t xml:space="preserve">New release silently dropped driver foreground notification on Android 14+; OS killed location service after ~10 min; riders saw frozen driver positions.</w:t>
      </w:r>
      <w:r>
        <w:t xml:space="preserve"> </w:t>
      </w:r>
      <w:r>
        <w:rPr>
          <w:b/>
          <w:bCs/>
        </w:rPr>
        <w:t xml:space="preserve">Impact:</w:t>
      </w:r>
      <w:r>
        <w:t xml:space="preserve"> </w:t>
      </w:r>
      <w:r>
        <w:t xml:space="preserve">Thousands of trips with stale ETA; support storm.</w:t>
      </w:r>
      <w:r>
        <w:t xml:space="preserve"> </w:t>
      </w:r>
      <w:r>
        <w:rPr>
          <w:b/>
          <w:bCs/>
        </w:rPr>
        <w:t xml:space="preserve">Investigation:</w:t>
      </w:r>
      <w:r>
        <w:t xml:space="preserve"> </w:t>
      </w:r>
      <w:r>
        <w:t xml:space="preserve">Android 14+ requires</w:t>
      </w:r>
      <w:r>
        <w:t xml:space="preserve"> </w:t>
      </w:r>
      <w:r>
        <w:rPr>
          <w:rStyle w:val="VerbatimChar"/>
        </w:rPr>
        <w:t xml:space="preserve">foregroundServiceType=location</w:t>
      </w:r>
      <w:r>
        <w:t xml:space="preserve"> </w:t>
      </w:r>
      <w:r>
        <w:t xml:space="preserve">and runtime permission; build flag missing.</w:t>
      </w:r>
      <w:r>
        <w:t xml:space="preserve"> </w:t>
      </w:r>
      <w:r>
        <w:rPr>
          <w:b/>
          <w:bCs/>
        </w:rPr>
        <w:t xml:space="preserve">Root Cause:</w:t>
      </w:r>
      <w:r>
        <w:t xml:space="preserve"> </w:t>
      </w:r>
      <w:r>
        <w:t xml:space="preserve">Compile-time config drift; no integration test for FG service lifecycle.</w:t>
      </w:r>
      <w:r>
        <w:t xml:space="preserve"> </w:t>
      </w:r>
      <w:r>
        <w:rPr>
          <w:b/>
          <w:bCs/>
        </w:rPr>
        <w:t xml:space="preserve">Fix:</w:t>
      </w:r>
      <w:r>
        <w:t xml:space="preserve"> </w:t>
      </w:r>
      <w:r>
        <w:t xml:space="preserve">Add Android 14+ FG service config; CI test that location stream survives 30 min idle in emulator.</w:t>
      </w:r>
      <w:r>
        <w:t xml:space="preserve"> </w:t>
      </w:r>
      <w:r>
        <w:rPr>
          <w:b/>
          <w:bCs/>
        </w:rPr>
        <w:t xml:space="preserve">Prevention:</w:t>
      </w:r>
      <w:r>
        <w:t xml:space="preserve"> </w:t>
      </w:r>
      <w:r>
        <w:t xml:space="preserve">Per-Android-version smoke test matrix.</w:t>
      </w:r>
    </w:p>
    <w:p>
      <w:r>
        <w:pict>
          <v:rect style="width:0;height:1.5pt" o:hralign="center" o:hrstd="t" o:hr="t"/>
        </w:pict>
      </w:r>
    </w:p>
    <w:bookmarkEnd w:id="3111"/>
    <w:bookmarkStart w:id="3112" w:name="debugging-checklist-79"/>
    <w:p>
      <w:pPr>
        <w:pStyle w:val="Heading2"/>
      </w:pPr>
      <w:r>
        <w:t xml:space="preserve">Debugging Checklist</w:t>
      </w:r>
    </w:p>
    <w:p>
      <w:pPr>
        <w:pStyle w:val="Compact"/>
        <w:numPr>
          <w:ilvl w:val="0"/>
          <w:numId w:val="3086"/>
        </w:numPr>
      </w:pPr>
      <w:r>
        <w:t xml:space="preserve">Inspect WS state + last reconnect time.</w:t>
      </w:r>
    </w:p>
    <w:p>
      <w:pPr>
        <w:pStyle w:val="Compact"/>
        <w:numPr>
          <w:ilvl w:val="0"/>
          <w:numId w:val="3086"/>
        </w:numPr>
      </w:pPr>
      <w:r>
        <w:t xml:space="preserve">Verify FG service notification is shown (Android).</w:t>
      </w:r>
    </w:p>
    <w:p>
      <w:pPr>
        <w:pStyle w:val="Compact"/>
        <w:numPr>
          <w:ilvl w:val="0"/>
          <w:numId w:val="3086"/>
        </w:numPr>
      </w:pPr>
      <w:r>
        <w:t xml:space="preserve">Check trip FSM state in MMKV vs server</w:t>
      </w:r>
      <w:r>
        <w:t xml:space="preserve"> </w:t>
      </w:r>
      <w:r>
        <w:rPr>
          <w:rStyle w:val="VerbatimChar"/>
        </w:rPr>
        <w:t xml:space="preserve">/trips/:id</w:t>
      </w:r>
      <w:r>
        <w:t xml:space="preserve">.</w:t>
      </w:r>
    </w:p>
    <w:p>
      <w:pPr>
        <w:pStyle w:val="Compact"/>
        <w:numPr>
          <w:ilvl w:val="0"/>
          <w:numId w:val="3086"/>
        </w:numPr>
      </w:pPr>
      <w:r>
        <w:t xml:space="preserve">Confirm push token registration (silent push works).</w:t>
      </w:r>
    </w:p>
    <w:p>
      <w:pPr>
        <w:pStyle w:val="Compact"/>
        <w:numPr>
          <w:ilvl w:val="0"/>
          <w:numId w:val="3086"/>
        </w:numPr>
      </w:pPr>
      <w:r>
        <w:t xml:space="preserve">Telemetry: WS msg lag, location update interval.</w:t>
      </w:r>
    </w:p>
    <w:p>
      <w:r>
        <w:pict>
          <v:rect style="width:0;height:1.5pt" o:hralign="center" o:hrstd="t" o:hr="t"/>
        </w:pict>
      </w:r>
    </w:p>
    <w:bookmarkEnd w:id="3112"/>
    <w:bookmarkStart w:id="3113" w:name="advanced--internal-knowledge-79"/>
    <w:p>
      <w:pPr>
        <w:pStyle w:val="Heading2"/>
      </w:pPr>
      <w:r>
        <w:t xml:space="preserve">Advanced / Internal Knowledge</w:t>
      </w:r>
    </w:p>
    <w:p>
      <w:pPr>
        <w:pStyle w:val="Compact"/>
        <w:numPr>
          <w:ilvl w:val="0"/>
          <w:numId w:val="3087"/>
        </w:numPr>
      </w:pPr>
      <w:r>
        <w:t xml:space="preserve">H3 (Uber): hex grid, multi-resolution; Postgres extension available.</w:t>
      </w:r>
    </w:p>
    <w:p>
      <w:pPr>
        <w:pStyle w:val="Compact"/>
        <w:numPr>
          <w:ilvl w:val="0"/>
          <w:numId w:val="3087"/>
        </w:numPr>
      </w:pPr>
      <w:r>
        <w:t xml:space="preserve">S2 (Google): spherical quad-tree; library bindings widespread.</w:t>
      </w:r>
    </w:p>
    <w:p>
      <w:pPr>
        <w:pStyle w:val="Compact"/>
        <w:numPr>
          <w:ilvl w:val="0"/>
          <w:numId w:val="3087"/>
        </w:numPr>
      </w:pPr>
      <w:r>
        <w:t xml:space="preserve">Apple Live Activities API requires App Intents + WidgetKit shared store.</w:t>
      </w:r>
    </w:p>
    <w:p>
      <w:pPr>
        <w:pStyle w:val="Compact"/>
        <w:numPr>
          <w:ilvl w:val="0"/>
          <w:numId w:val="3087"/>
        </w:numPr>
      </w:pPr>
      <w:r>
        <w:t xml:space="preserve">Android Foreground Service Type system enforced from API 34.</w:t>
      </w:r>
    </w:p>
    <w:p>
      <w:r>
        <w:pict>
          <v:rect style="width:0;height:1.5pt" o:hralign="center" o:hrstd="t" o:hr="t"/>
        </w:pict>
      </w:r>
    </w:p>
    <w:bookmarkEnd w:id="3113"/>
    <w:bookmarkStart w:id="3114" w:name="Xac881e508afd2a9b84c17f1f02d2a6b8b342d25"/>
    <w:p>
      <w:pPr>
        <w:pStyle w:val="Heading2"/>
      </w:pPr>
      <w:r>
        <w:t xml:space="preserve">2026 AI Tip</w:t>
      </w:r>
    </w:p>
    <w:p>
      <w:pPr>
        <w:pStyle w:val="Compact"/>
        <w:numPr>
          <w:ilvl w:val="0"/>
          <w:numId w:val="3088"/>
        </w:numPr>
      </w:pPr>
      <w:r>
        <w:t xml:space="preserve">AI is</w:t>
      </w:r>
      <w:r>
        <w:t xml:space="preserve"> </w:t>
      </w:r>
      <w:r>
        <w:rPr>
          <w:b/>
          <w:bCs/>
        </w:rPr>
        <w:t xml:space="preserve">good at</w:t>
      </w:r>
      <w:r>
        <w:t xml:space="preserve">: scaffolding FSM + WS reconnect logic.</w:t>
      </w:r>
    </w:p>
    <w:p>
      <w:pPr>
        <w:pStyle w:val="Compact"/>
        <w:numPr>
          <w:ilvl w:val="0"/>
          <w:numId w:val="3088"/>
        </w:numPr>
      </w:pPr>
      <w:r>
        <w:t xml:space="preserve">AI is</w:t>
      </w:r>
      <w:r>
        <w:t xml:space="preserve"> </w:t>
      </w:r>
      <w:r>
        <w:rPr>
          <w:b/>
          <w:bCs/>
        </w:rPr>
        <w:t xml:space="preserve">bad at</w:t>
      </w:r>
      <w:r>
        <w:t xml:space="preserve">: distributed reconciliation invariants — ask for ADR-style reasoning explicitly.</w:t>
      </w:r>
    </w:p>
    <w:p>
      <w:pPr>
        <w:pStyle w:val="Compact"/>
        <w:numPr>
          <w:ilvl w:val="0"/>
          <w:numId w:val="3088"/>
        </w:numPr>
      </w:pPr>
      <w:r>
        <w:rPr>
          <w:b/>
          <w:bCs/>
        </w:rPr>
        <w:t xml:space="preserve">Prompt pattern</w:t>
      </w:r>
      <w:r>
        <w:t xml:space="preserve">: "Design rider app trip FSM: states, allowed transitions, persistence, reconciliation on reconnect, push wake handling."</w:t>
      </w:r>
    </w:p>
    <w:p>
      <w:r>
        <w:pict>
          <v:rect style="width:0;height:1.5pt" o:hralign="center" o:hrstd="t" o:hr="t"/>
        </w:pict>
      </w:r>
    </w:p>
    <w:bookmarkEnd w:id="3114"/>
    <w:bookmarkStart w:id="3115" w:name="related-topics-79"/>
    <w:p>
      <w:pPr>
        <w:pStyle w:val="Heading2"/>
      </w:pPr>
      <w:r>
        <w:t xml:space="preserve">Related Topics</w:t>
      </w:r>
    </w:p>
    <w:p>
      <w:pPr>
        <w:pStyle w:val="Compact"/>
        <w:numPr>
          <w:ilvl w:val="0"/>
          <w:numId w:val="3089"/>
        </w:numPr>
      </w:pPr>
      <w:r>
        <w:t xml:space="preserve">Q3 Chat</w:t>
      </w:r>
    </w:p>
    <w:p>
      <w:pPr>
        <w:pStyle w:val="Compact"/>
        <w:numPr>
          <w:ilvl w:val="0"/>
          <w:numId w:val="3089"/>
        </w:numPr>
      </w:pPr>
      <w:r>
        <w:t xml:space="preserve">Q4 Fintech</w:t>
      </w:r>
    </w:p>
    <w:p>
      <w:pPr>
        <w:pStyle w:val="Compact"/>
        <w:numPr>
          <w:ilvl w:val="0"/>
          <w:numId w:val="3089"/>
        </w:numPr>
      </w:pPr>
      <w:r>
        <w:t xml:space="preserve">S9 networking</w:t>
      </w:r>
    </w:p>
    <w:p>
      <w:pPr>
        <w:pStyle w:val="Compact"/>
        <w:numPr>
          <w:ilvl w:val="0"/>
          <w:numId w:val="3089"/>
        </w:numPr>
      </w:pPr>
      <w:r>
        <w:t xml:space="preserve">S11 offline-first</w:t>
      </w:r>
    </w:p>
    <w:p>
      <w:r>
        <w:pict>
          <v:rect style="width:0;height:1.5pt" o:hralign="center" o:hrstd="t" o:hr="t"/>
        </w:pict>
      </w:r>
    </w:p>
    <w:bookmarkEnd w:id="3115"/>
    <w:bookmarkStart w:id="3116" w:name="interview-follow-up-questions-79"/>
    <w:p>
      <w:pPr>
        <w:pStyle w:val="Heading2"/>
      </w:pPr>
      <w:r>
        <w:t xml:space="preserve">Interview Follow-Up Questions</w:t>
      </w:r>
    </w:p>
    <w:p>
      <w:pPr>
        <w:pStyle w:val="Compact"/>
        <w:numPr>
          <w:ilvl w:val="0"/>
          <w:numId w:val="3090"/>
        </w:numPr>
      </w:pPr>
      <w:r>
        <w:t xml:space="preserve">How would you handle 10× scale?</w:t>
      </w:r>
    </w:p>
    <w:p>
      <w:pPr>
        <w:pStyle w:val="Compact"/>
        <w:numPr>
          <w:ilvl w:val="0"/>
          <w:numId w:val="3090"/>
        </w:numPr>
      </w:pPr>
      <w:r>
        <w:t xml:space="preserve">WS vs SSE for this use case?</w:t>
      </w:r>
    </w:p>
    <w:p>
      <w:pPr>
        <w:pStyle w:val="Compact"/>
        <w:numPr>
          <w:ilvl w:val="0"/>
          <w:numId w:val="3090"/>
        </w:numPr>
      </w:pPr>
      <w:r>
        <w:t xml:space="preserve">What if app is killed mid-trip?</w:t>
      </w:r>
    </w:p>
    <w:p>
      <w:pPr>
        <w:pStyle w:val="Compact"/>
        <w:numPr>
          <w:ilvl w:val="0"/>
          <w:numId w:val="3090"/>
        </w:numPr>
      </w:pPr>
      <w:r>
        <w:t xml:space="preserve">How do you prevent GPS spoofing?</w:t>
      </w:r>
    </w:p>
    <w:p>
      <w:pPr>
        <w:pStyle w:val="Compact"/>
        <w:numPr>
          <w:ilvl w:val="0"/>
          <w:numId w:val="3090"/>
        </w:numPr>
      </w:pPr>
      <w:r>
        <w:t xml:space="preserve">How do Live Activities change the design?</w:t>
      </w:r>
    </w:p>
    <w:p>
      <w:r>
        <w:pict>
          <v:rect style="width:0;height:1.5pt" o:hralign="center" o:hrstd="t" o:hr="t"/>
        </w:pict>
      </w:r>
    </w:p>
    <w:bookmarkEnd w:id="3116"/>
    <w:bookmarkStart w:id="3117" w:name="memory-hook-110"/>
    <w:p>
      <w:pPr>
        <w:pStyle w:val="Heading2"/>
      </w:pPr>
      <w:r>
        <w:t xml:space="preserve">Memory Hook</w:t>
      </w:r>
    </w:p>
    <w:p>
      <w:pPr>
        <w:pStyle w:val="FirstParagraph"/>
      </w:pPr>
      <w:r>
        <w:rPr>
          <w:b/>
          <w:bCs/>
        </w:rPr>
        <w:t xml:space="preserve">"FSM + live channel + push fallback."</w:t>
      </w:r>
    </w:p>
    <w:bookmarkEnd w:id="3117"/>
    <w:bookmarkStart w:id="3119" w:name="revision-notes-110"/>
    <w:p>
      <w:pPr>
        <w:pStyle w:val="Heading2"/>
      </w:pPr>
      <w:r>
        <w:t xml:space="preserve">Revision Notes</w:t>
      </w:r>
    </w:p>
    <w:p>
      <w:pPr>
        <w:pStyle w:val="BlockText"/>
      </w:pPr>
      <w:r>
        <w:t xml:space="preserve">Two apps + one backend; trip FSM is truth, WS is hint. MMKV persists trip; FG service for Android driver; SLC/regions for iOS. Idempotent bookings + payments. Reconcile via REST after every reconnect.</w:t>
      </w:r>
    </w:p>
    <w:p>
      <w:r>
        <w:pict>
          <v:rect style="width:0;height:1.5pt" o:hralign="center" o:hrstd="t" o:hr="t"/>
        </w:pict>
      </w:r>
    </w:p>
    <w:p>
      <w:r>
        <w:pict>
          <v:rect style="width:0;height:1.5pt" o:hralign="center" o:hrstd="t" o:hr="t"/>
        </w:pict>
      </w:r>
    </w:p>
    <w:bookmarkStart w:id="3118" w:name="X7cfa870b31108293b562af5427d6d713b304405"/>
    <w:p>
      <w:pPr>
        <w:pStyle w:val="Heading3"/>
      </w:pPr>
      <w:r>
        <w:t xml:space="preserve">Q2. Design a social feed (Twitter/Instagram/LinkedIn-style)</w:t>
      </w:r>
    </w:p>
    <w:p>
      <w:r>
        <w:pict>
          <v:rect style="width:0;height:1.5pt" o:hralign="center" o:hrstd="t" o:hr="t"/>
        </w:pict>
      </w:r>
    </w:p>
    <w:bookmarkEnd w:id="3118"/>
    <w:bookmarkEnd w:id="3119"/>
    <w:bookmarkStart w:id="3120" w:name="difficulty-111"/>
    <w:p>
      <w:pPr>
        <w:pStyle w:val="Heading2"/>
      </w:pPr>
      <w:r>
        <w:t xml:space="preserve">Difficulty</w:t>
      </w:r>
    </w:p>
    <w:p>
      <w:pPr>
        <w:pStyle w:val="Compact"/>
        <w:numPr>
          <w:ilvl w:val="0"/>
          <w:numId w:val="3091"/>
        </w:numPr>
      </w:pPr>
      <w:r>
        <w:t xml:space="preserve">Expert</w:t>
      </w:r>
    </w:p>
    <w:bookmarkEnd w:id="3120"/>
    <w:bookmarkStart w:id="3121" w:name="interview-frequency-111"/>
    <w:p>
      <w:pPr>
        <w:pStyle w:val="Heading2"/>
      </w:pPr>
      <w:r>
        <w:t xml:space="preserve">Interview Frequency</w:t>
      </w:r>
    </w:p>
    <w:p>
      <w:pPr>
        <w:pStyle w:val="Compact"/>
        <w:numPr>
          <w:ilvl w:val="0"/>
          <w:numId w:val="3092"/>
        </w:numPr>
      </w:pPr>
      <w:r>
        <w:t xml:space="preserve">Very Common</w:t>
      </w:r>
    </w:p>
    <w:bookmarkEnd w:id="3121"/>
    <w:bookmarkStart w:id="3122" w:name="prerequisites-111"/>
    <w:p>
      <w:pPr>
        <w:pStyle w:val="Heading2"/>
      </w:pPr>
      <w:r>
        <w:t xml:space="preserve">Prerequisites</w:t>
      </w:r>
    </w:p>
    <w:p>
      <w:pPr>
        <w:pStyle w:val="Compact"/>
        <w:numPr>
          <w:ilvl w:val="0"/>
          <w:numId w:val="3093"/>
        </w:numPr>
      </w:pPr>
      <w:r>
        <w:t xml:space="preserve">List virtualization, image pipeline, prefetch, ranking</w:t>
      </w:r>
    </w:p>
    <w:bookmarkEnd w:id="3122"/>
    <w:bookmarkStart w:id="3123" w:name="tldr-111"/>
    <w:p>
      <w:pPr>
        <w:pStyle w:val="Heading2"/>
      </w:pPr>
      <w:r>
        <w:t xml:space="preserve">TL;DR</w:t>
      </w:r>
    </w:p>
    <w:p>
      <w:pPr>
        <w:pStyle w:val="FirstParagraph"/>
      </w:pPr>
      <w:r>
        <w:t xml:space="preserve">Single infinite list with</w:t>
      </w:r>
      <w:r>
        <w:t xml:space="preserve"> </w:t>
      </w:r>
      <w:r>
        <w:rPr>
          <w:b/>
          <w:bCs/>
        </w:rPr>
        <w:t xml:space="preserve">cursor pagination</w:t>
      </w:r>
      <w:r>
        <w:t xml:space="preserve">,</w:t>
      </w:r>
      <w:r>
        <w:t xml:space="preserve"> </w:t>
      </w:r>
      <w:r>
        <w:rPr>
          <w:b/>
          <w:bCs/>
        </w:rPr>
        <w:t xml:space="preserve">viewport-aware prefetch</w:t>
      </w:r>
      <w:r>
        <w:t xml:space="preserve">,</w:t>
      </w:r>
      <w:r>
        <w:t xml:space="preserve"> </w:t>
      </w:r>
      <w:r>
        <w:rPr>
          <w:b/>
          <w:bCs/>
        </w:rPr>
        <w:t xml:space="preserve">image pipeline</w:t>
      </w:r>
      <w:r>
        <w:t xml:space="preserve"> </w:t>
      </w:r>
      <w:r>
        <w:t xml:space="preserve">(</w:t>
      </w:r>
      <w:r>
        <w:rPr>
          <w:rStyle w:val="VerbatimChar"/>
        </w:rPr>
        <w:t xml:space="preserve">expo-image</w:t>
      </w:r>
      <w:r>
        <w:t xml:space="preserve"> </w:t>
      </w:r>
      <w:r>
        <w:t xml:space="preserve">with thumbhash), and</w:t>
      </w:r>
      <w:r>
        <w:t xml:space="preserve"> </w:t>
      </w:r>
      <w:r>
        <w:rPr>
          <w:b/>
          <w:bCs/>
        </w:rPr>
        <w:t xml:space="preserve">offline cache</w:t>
      </w:r>
      <w:r>
        <w:t xml:space="preserve">. Feed page lives in op-sqlite with TTL; new posts inserted via push or pull-to-refresh.</w:t>
      </w:r>
      <w:r>
        <w:t xml:space="preserve"> </w:t>
      </w:r>
      <w:r>
        <w:rPr>
          <w:b/>
          <w:bCs/>
        </w:rPr>
        <w:t xml:space="preserve">Ranking</w:t>
      </w:r>
      <w:r>
        <w:t xml:space="preserve"> </w:t>
      </w:r>
      <w:r>
        <w:t xml:space="preserve">done server-side; client only renders. Telemetry: viewport impressions, dwell time, scroll velocity. Optimize cold start: render skeleton + cached page first, then revalidate.</w:t>
      </w:r>
    </w:p>
    <w:p>
      <w:r>
        <w:pict>
          <v:rect style="width:0;height:1.5pt" o:hralign="center" o:hrstd="t" o:hr="t"/>
        </w:pict>
      </w:r>
    </w:p>
    <w:bookmarkEnd w:id="3123"/>
    <w:bookmarkStart w:id="3124" w:name="Xae120acd289ef55f0ba6d5b9ed980b23ac8e13b"/>
    <w:p>
      <w:pPr>
        <w:pStyle w:val="Heading2"/>
      </w:pPr>
      <w:r>
        <w:t xml:space="preserve">30-Second Interview Answer</w:t>
      </w:r>
    </w:p>
    <w:p>
      <w:pPr>
        <w:pStyle w:val="BlockText"/>
      </w:pPr>
      <w:r>
        <w:t xml:space="preserve">"Cursor-paginated feed served by server, cached in op-sqlite with TTL. FlashList for viewport-virtualized rendering. expo-image with thumbhash placeholders + disk cache. On open: render last cached page instantly, then revalidate from network. Prefetch next page when within 2 viewports of end. Viewport-impression telemetry batched and sent on idle. New posts arrive via push (silent) or pull-to-refresh; merged with existing list at top. Ranking is server-side; client just renders. Offline = read cached page, queue likes/comments in outbox, sync when online."</w:t>
      </w:r>
    </w:p>
    <w:p>
      <w:r>
        <w:pict>
          <v:rect style="width:0;height:1.5pt" o:hralign="center" o:hrstd="t" o:hr="t"/>
        </w:pict>
      </w:r>
    </w:p>
    <w:bookmarkEnd w:id="3124"/>
    <w:bookmarkStart w:id="3125" w:name="X8d6a92a4288e3af185c37b7940d4f0f21014bfa"/>
    <w:p>
      <w:pPr>
        <w:pStyle w:val="Heading2"/>
      </w:pPr>
      <w:r>
        <w:t xml:space="preserve">2-Minute Practical Answer</w:t>
      </w:r>
    </w:p>
    <w:p>
      <w:pPr>
        <w:pStyle w:val="FirstParagraph"/>
      </w:pPr>
      <w:r>
        <w:rPr>
          <w:b/>
          <w:bCs/>
        </w:rPr>
        <w:t xml:space="preserve">App architecture</w:t>
      </w:r>
      <w:r>
        <w:t xml:space="preserve">:</w:t>
      </w:r>
    </w:p>
    <w:p>
      <w:pPr>
        <w:pStyle w:val="Compact"/>
        <w:numPr>
          <w:ilvl w:val="0"/>
          <w:numId w:val="3094"/>
        </w:numPr>
      </w:pPr>
      <w:r>
        <w:rPr>
          <w:rStyle w:val="VerbatimChar"/>
        </w:rPr>
        <w:t xml:space="preserve">feed/</w:t>
      </w:r>
      <w:r>
        <w:t xml:space="preserve"> </w:t>
      </w:r>
      <w:r>
        <w:t xml:space="preserve">— list, item renderers, prefetcher.</w:t>
      </w:r>
    </w:p>
    <w:p>
      <w:pPr>
        <w:pStyle w:val="Compact"/>
        <w:numPr>
          <w:ilvl w:val="0"/>
          <w:numId w:val="3094"/>
        </w:numPr>
      </w:pPr>
      <w:r>
        <w:rPr>
          <w:rStyle w:val="VerbatimChar"/>
        </w:rPr>
        <w:t xml:space="preserve">media/</w:t>
      </w:r>
      <w:r>
        <w:t xml:space="preserve"> </w:t>
      </w:r>
      <w:r>
        <w:t xml:space="preserve">— image, video lazy loaders.</w:t>
      </w:r>
    </w:p>
    <w:p>
      <w:pPr>
        <w:pStyle w:val="Compact"/>
        <w:numPr>
          <w:ilvl w:val="0"/>
          <w:numId w:val="3094"/>
        </w:numPr>
      </w:pPr>
      <w:r>
        <w:rPr>
          <w:rStyle w:val="VerbatimChar"/>
        </w:rPr>
        <w:t xml:space="preserve">interaction/</w:t>
      </w:r>
      <w:r>
        <w:t xml:space="preserve"> </w:t>
      </w:r>
      <w:r>
        <w:t xml:space="preserve">— like, comment, share — all optimistic.</w:t>
      </w:r>
    </w:p>
    <w:p>
      <w:pPr>
        <w:pStyle w:val="Compact"/>
        <w:numPr>
          <w:ilvl w:val="0"/>
          <w:numId w:val="3094"/>
        </w:numPr>
      </w:pPr>
      <w:r>
        <w:rPr>
          <w:rStyle w:val="VerbatimChar"/>
        </w:rPr>
        <w:t xml:space="preserve">outbox/</w:t>
      </w:r>
      <w:r>
        <w:t xml:space="preserve"> </w:t>
      </w:r>
      <w:r>
        <w:t xml:space="preserve">— offline interactions queue.</w:t>
      </w:r>
    </w:p>
    <w:p>
      <w:pPr>
        <w:pStyle w:val="Compact"/>
        <w:numPr>
          <w:ilvl w:val="0"/>
          <w:numId w:val="3094"/>
        </w:numPr>
      </w:pPr>
      <w:r>
        <w:rPr>
          <w:rStyle w:val="VerbatimChar"/>
        </w:rPr>
        <w:t xml:space="preserve">telemetry/</w:t>
      </w:r>
      <w:r>
        <w:t xml:space="preserve"> </w:t>
      </w:r>
      <w:r>
        <w:t xml:space="preserve">— viewport impressions, scroll metrics.</w:t>
      </w:r>
    </w:p>
    <w:p>
      <w:pPr>
        <w:pStyle w:val="FirstParagraph"/>
      </w:pPr>
      <w:r>
        <w:rPr>
          <w:b/>
          <w:bCs/>
        </w:rPr>
        <w:t xml:space="preserve">Data flow</w:t>
      </w:r>
      <w:r>
        <w:t xml:space="preserve">:</w:t>
      </w:r>
    </w:p>
    <w:p>
      <w:pPr>
        <w:pStyle w:val="Compact"/>
        <w:numPr>
          <w:ilvl w:val="0"/>
          <w:numId w:val="3095"/>
        </w:numPr>
      </w:pPr>
      <w:r>
        <w:t xml:space="preserve">Open app → load cached feed page from op-sqlite (instant).</w:t>
      </w:r>
    </w:p>
    <w:p>
      <w:pPr>
        <w:pStyle w:val="Compact"/>
        <w:numPr>
          <w:ilvl w:val="0"/>
          <w:numId w:val="3095"/>
        </w:numPr>
      </w:pPr>
      <w:r>
        <w:t xml:space="preserve">Background revalidate via</w:t>
      </w:r>
      <w:r>
        <w:t xml:space="preserve"> </w:t>
      </w:r>
      <w:r>
        <w:rPr>
          <w:rStyle w:val="VerbatimChar"/>
        </w:rPr>
        <w:t xml:space="preserve">GET /feed?cursor=null</w:t>
      </w:r>
      <w:r>
        <w:t xml:space="preserve">.</w:t>
      </w:r>
    </w:p>
    <w:p>
      <w:pPr>
        <w:pStyle w:val="Compact"/>
        <w:numPr>
          <w:ilvl w:val="0"/>
          <w:numId w:val="3095"/>
        </w:numPr>
      </w:pPr>
      <w:r>
        <w:t xml:space="preserve">As user scrolls, prefetch next page when within 2 screens of bottom.</w:t>
      </w:r>
    </w:p>
    <w:p>
      <w:pPr>
        <w:pStyle w:val="Compact"/>
        <w:numPr>
          <w:ilvl w:val="0"/>
          <w:numId w:val="3095"/>
        </w:numPr>
      </w:pPr>
      <w:r>
        <w:t xml:space="preserve">Each item visible &gt; 500ms = impression event (batch + send on idle).</w:t>
      </w:r>
    </w:p>
    <w:p>
      <w:pPr>
        <w:pStyle w:val="Compact"/>
        <w:numPr>
          <w:ilvl w:val="0"/>
          <w:numId w:val="3095"/>
        </w:numPr>
      </w:pPr>
      <w:r>
        <w:t xml:space="preserve">Like/comment = optimistic UI + outbox enqueue + sync.</w:t>
      </w:r>
    </w:p>
    <w:p>
      <w:pPr>
        <w:pStyle w:val="Compact"/>
        <w:numPr>
          <w:ilvl w:val="0"/>
          <w:numId w:val="3095"/>
        </w:numPr>
      </w:pPr>
      <w:r>
        <w:t xml:space="preserve">Push notification "new posts" → badge + pull-to-refresh prompt.</w:t>
      </w:r>
    </w:p>
    <w:p>
      <w:pPr>
        <w:pStyle w:val="FirstParagraph"/>
      </w:pPr>
      <w:r>
        <w:rPr>
          <w:b/>
          <w:bCs/>
        </w:rPr>
        <w:t xml:space="preserve">List</w:t>
      </w:r>
      <w:r>
        <w:t xml:space="preserve">:</w:t>
      </w:r>
    </w:p>
    <w:p>
      <w:pPr>
        <w:pStyle w:val="Compact"/>
        <w:numPr>
          <w:ilvl w:val="0"/>
          <w:numId w:val="3096"/>
        </w:numPr>
      </w:pPr>
      <w:r>
        <w:rPr>
          <w:rStyle w:val="VerbatimChar"/>
        </w:rPr>
        <w:t xml:space="preserve">@shopify/flash-list</w:t>
      </w:r>
      <w:r>
        <w:t xml:space="preserve"> </w:t>
      </w:r>
      <w:r>
        <w:t xml:space="preserve">(FlashList v2) — handles 10K+ items.</w:t>
      </w:r>
    </w:p>
    <w:p>
      <w:pPr>
        <w:pStyle w:val="Compact"/>
        <w:numPr>
          <w:ilvl w:val="0"/>
          <w:numId w:val="3096"/>
        </w:numPr>
      </w:pPr>
      <w:r>
        <w:t xml:space="preserve">Item types: text, image, video, carousel, ad — declared upfront for recycling.</w:t>
      </w:r>
    </w:p>
    <w:p>
      <w:pPr>
        <w:pStyle w:val="Compact"/>
        <w:numPr>
          <w:ilvl w:val="0"/>
          <w:numId w:val="3096"/>
        </w:numPr>
      </w:pPr>
      <w:r>
        <w:t xml:space="preserve">Avoid inline anonymous functions; memoize handlers (Compiler helps in 2026).</w:t>
      </w:r>
    </w:p>
    <w:p>
      <w:pPr>
        <w:pStyle w:val="FirstParagraph"/>
      </w:pPr>
      <w:r>
        <w:rPr>
          <w:b/>
          <w:bCs/>
        </w:rPr>
        <w:t xml:space="preserve">Image pipeline</w:t>
      </w:r>
      <w:r>
        <w:t xml:space="preserve">:</w:t>
      </w:r>
    </w:p>
    <w:p>
      <w:pPr>
        <w:pStyle w:val="Compact"/>
        <w:numPr>
          <w:ilvl w:val="0"/>
          <w:numId w:val="3097"/>
        </w:numPr>
      </w:pPr>
      <w:r>
        <w:rPr>
          <w:rStyle w:val="VerbatimChar"/>
        </w:rPr>
        <w:t xml:space="preserve">expo-image</w:t>
      </w:r>
      <w:r>
        <w:t xml:space="preserve"> </w:t>
      </w:r>
      <w:r>
        <w:t xml:space="preserve">with</w:t>
      </w:r>
      <w:r>
        <w:t xml:space="preserve"> </w:t>
      </w:r>
      <w:r>
        <w:rPr>
          <w:rStyle w:val="VerbatimChar"/>
        </w:rPr>
        <w:t xml:space="preserve">placeholder={{ thumbhash: '...' }}</w:t>
      </w:r>
      <w:r>
        <w:t xml:space="preserve">.</w:t>
      </w:r>
    </w:p>
    <w:p>
      <w:pPr>
        <w:pStyle w:val="Compact"/>
        <w:numPr>
          <w:ilvl w:val="0"/>
          <w:numId w:val="3097"/>
        </w:numPr>
      </w:pPr>
      <w:r>
        <w:t xml:space="preserve">Disk cache 100MB, memory 30MB, LRU.</w:t>
      </w:r>
    </w:p>
    <w:p>
      <w:pPr>
        <w:pStyle w:val="Compact"/>
        <w:numPr>
          <w:ilvl w:val="0"/>
          <w:numId w:val="3097"/>
        </w:numPr>
      </w:pPr>
      <w:r>
        <w:t xml:space="preserve">Pre-resized thumbnails server-side; client requests right size for screen DP.</w:t>
      </w:r>
    </w:p>
    <w:p>
      <w:pPr>
        <w:pStyle w:val="FirstParagraph"/>
      </w:pPr>
      <w:r>
        <w:rPr>
          <w:b/>
          <w:bCs/>
        </w:rPr>
        <w:t xml:space="preserve">Offline</w:t>
      </w:r>
      <w:r>
        <w:t xml:space="preserve">:</w:t>
      </w:r>
    </w:p>
    <w:p>
      <w:pPr>
        <w:pStyle w:val="Compact"/>
        <w:numPr>
          <w:ilvl w:val="0"/>
          <w:numId w:val="3098"/>
        </w:numPr>
      </w:pPr>
      <w:r>
        <w:t xml:space="preserve">Last 3 pages persisted in op-sqlite with</w:t>
      </w:r>
      <w:r>
        <w:t xml:space="preserve"> </w:t>
      </w:r>
      <w:r>
        <w:rPr>
          <w:rStyle w:val="VerbatimChar"/>
        </w:rPr>
        <w:t xml:space="preserve">(cursor, fetched_at, payload_json)</w:t>
      </w:r>
      <w:r>
        <w:t xml:space="preserve">.</w:t>
      </w:r>
    </w:p>
    <w:p>
      <w:pPr>
        <w:pStyle w:val="Compact"/>
        <w:numPr>
          <w:ilvl w:val="0"/>
          <w:numId w:val="3098"/>
        </w:numPr>
      </w:pPr>
      <w:r>
        <w:t xml:space="preserve">TTL 1h; if older, show stale + revalidate.</w:t>
      </w:r>
    </w:p>
    <w:p>
      <w:pPr>
        <w:pStyle w:val="Compact"/>
        <w:numPr>
          <w:ilvl w:val="0"/>
          <w:numId w:val="3098"/>
        </w:numPr>
      </w:pPr>
      <w:r>
        <w:t xml:space="preserve">Likes/comments queued via outbox table (S11 Q5).</w:t>
      </w:r>
    </w:p>
    <w:p>
      <w:pPr>
        <w:pStyle w:val="FirstParagraph"/>
      </w:pPr>
      <w:r>
        <w:rPr>
          <w:b/>
          <w:bCs/>
        </w:rPr>
        <w:t xml:space="preserve">Network</w:t>
      </w:r>
      <w:r>
        <w:t xml:space="preserve">:</w:t>
      </w:r>
    </w:p>
    <w:p>
      <w:pPr>
        <w:pStyle w:val="Compact"/>
        <w:numPr>
          <w:ilvl w:val="0"/>
          <w:numId w:val="3099"/>
        </w:numPr>
      </w:pPr>
      <w:r>
        <w:t xml:space="preserve">HTTP/2 multiplex; gzip/brotli responses.</w:t>
      </w:r>
    </w:p>
    <w:p>
      <w:pPr>
        <w:pStyle w:val="Compact"/>
        <w:numPr>
          <w:ilvl w:val="0"/>
          <w:numId w:val="3099"/>
        </w:numPr>
      </w:pPr>
      <w:r>
        <w:rPr>
          <w:rStyle w:val="VerbatimChar"/>
        </w:rPr>
        <w:t xml:space="preserve">If-Modified-Since</w:t>
      </w:r>
      <w:r>
        <w:t xml:space="preserve"> </w:t>
      </w:r>
      <w:r>
        <w:t xml:space="preserve">per page to skip unchanged.</w:t>
      </w:r>
    </w:p>
    <w:p>
      <w:pPr>
        <w:pStyle w:val="Compact"/>
        <w:numPr>
          <w:ilvl w:val="0"/>
          <w:numId w:val="3099"/>
        </w:numPr>
      </w:pPr>
      <w:r>
        <w:t xml:space="preserve">Auth: Bearer token + refresh.</w:t>
      </w:r>
    </w:p>
    <w:p>
      <w:pPr>
        <w:pStyle w:val="FirstParagraph"/>
      </w:pPr>
      <w:r>
        <w:rPr>
          <w:b/>
          <w:bCs/>
        </w:rPr>
        <w:t xml:space="preserve">Notifications</w:t>
      </w:r>
      <w:r>
        <w:t xml:space="preserve">:</w:t>
      </w:r>
    </w:p>
    <w:p>
      <w:pPr>
        <w:pStyle w:val="Compact"/>
        <w:numPr>
          <w:ilvl w:val="0"/>
          <w:numId w:val="3100"/>
        </w:numPr>
      </w:pPr>
      <w:r>
        <w:t xml:space="preserve">Silent push for "5 new posts above" → badge + banner inside app.</w:t>
      </w:r>
    </w:p>
    <w:p>
      <w:pPr>
        <w:pStyle w:val="Compact"/>
        <w:numPr>
          <w:ilvl w:val="0"/>
          <w:numId w:val="3100"/>
        </w:numPr>
      </w:pPr>
      <w:r>
        <w:t xml:space="preserve">Visible push only for direct mentions.</w:t>
      </w:r>
    </w:p>
    <w:p>
      <w:pPr>
        <w:pStyle w:val="FirstParagraph"/>
      </w:pPr>
      <w:r>
        <w:rPr>
          <w:b/>
          <w:bCs/>
        </w:rPr>
        <w:t xml:space="preserve">Performance budgets</w:t>
      </w:r>
      <w:r>
        <w:t xml:space="preserve">:</w:t>
      </w:r>
    </w:p>
    <w:p>
      <w:pPr>
        <w:pStyle w:val="Compact"/>
        <w:numPr>
          <w:ilvl w:val="0"/>
          <w:numId w:val="3101"/>
        </w:numPr>
      </w:pPr>
      <w:r>
        <w:t xml:space="preserve">TTI &lt; 1.5s on mid-tier.</w:t>
      </w:r>
    </w:p>
    <w:p>
      <w:pPr>
        <w:pStyle w:val="Compact"/>
        <w:numPr>
          <w:ilvl w:val="0"/>
          <w:numId w:val="3101"/>
        </w:numPr>
      </w:pPr>
      <w:r>
        <w:t xml:space="preserve">60fps scroll on mid-tier.</w:t>
      </w:r>
    </w:p>
    <w:p>
      <w:pPr>
        <w:pStyle w:val="Compact"/>
        <w:numPr>
          <w:ilvl w:val="0"/>
          <w:numId w:val="3101"/>
        </w:numPr>
      </w:pPr>
      <w:r>
        <w:t xml:space="preserve">&lt; 100MB memory at 200 items rendered.</w:t>
      </w:r>
    </w:p>
    <w:p>
      <w:r>
        <w:pict>
          <v:rect style="width:0;height:1.5pt" o:hralign="center" o:hrstd="t" o:hr="t"/>
        </w:pict>
      </w:r>
    </w:p>
    <w:bookmarkEnd w:id="3125"/>
    <w:bookmarkStart w:id="3126" w:name="X621e58656a69598da8208190040a5831ae7692b"/>
    <w:p>
      <w:pPr>
        <w:pStyle w:val="Heading2"/>
      </w:pPr>
      <w:r>
        <w:t xml:space="preserve">5-Minute Architecture Answer</w:t>
      </w:r>
    </w:p>
    <w:p>
      <w:pPr>
        <w:pStyle w:val="SourceCode"/>
      </w:pPr>
      <w:r>
        <w:rPr>
          <w:rStyle w:val="VerbatimChar"/>
        </w:rPr>
        <w:t xml:space="preserve">┌─────────────── Mobile App ───────────────┐</w:t>
      </w:r>
      <w:r>
        <w:br/>
      </w:r>
      <w:r>
        <w:rPr>
          <w:rStyle w:val="VerbatimChar"/>
        </w:rPr>
        <w:t xml:space="preserve">│  ┌──────────┐  ┌──────────┐  ┌────────┐  │</w:t>
      </w:r>
      <w:r>
        <w:br/>
      </w:r>
      <w:r>
        <w:rPr>
          <w:rStyle w:val="VerbatimChar"/>
        </w:rPr>
        <w:t xml:space="preserve">│  │ Feed UI  │→│ Prefetch │→│ Outbox │  │</w:t>
      </w:r>
      <w:r>
        <w:br/>
      </w:r>
      <w:r>
        <w:rPr>
          <w:rStyle w:val="VerbatimChar"/>
        </w:rPr>
        <w:t xml:space="preserve">│  │ FlashList│  │ Manager  │  │ (sync)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TanStack Query + op-sqlite cache   │  │</w:t>
      </w:r>
      <w:r>
        <w:br/>
      </w:r>
      <w:r>
        <w:rPr>
          <w:rStyle w:val="VerbatimChar"/>
        </w:rPr>
        <w:t xml:space="preserve">│  └─────┬───────────────────────────────┘  │</w:t>
      </w:r>
      <w:r>
        <w:br/>
      </w:r>
      <w:r>
        <w:rPr>
          <w:rStyle w:val="VerbatimChar"/>
        </w:rPr>
        <w:t xml:space="preserve">│        │ HTTPS                             │</w:t>
      </w:r>
      <w:r>
        <w:br/>
      </w:r>
      <w:r>
        <w:rPr>
          <w:rStyle w:val="VerbatimChar"/>
        </w:rPr>
        <w:t xml:space="preserve">└────────┼───────────────────────────────────┘</w:t>
      </w:r>
      <w:r>
        <w:br/>
      </w:r>
      <w:r>
        <w:rPr>
          <w:rStyle w:val="VerbatimChar"/>
        </w:rPr>
        <w:t xml:space="preserve">         ▼</w:t>
      </w:r>
      <w:r>
        <w:br/>
      </w:r>
      <w:r>
        <w:rPr>
          <w:rStyle w:val="VerbatimChar"/>
        </w:rPr>
        <w:t xml:space="preserve">   ┌────────────── Edge ──────────────┐</w:t>
      </w:r>
      <w:r>
        <w:br/>
      </w:r>
      <w:r>
        <w:rPr>
          <w:rStyle w:val="VerbatimChar"/>
        </w:rPr>
        <w:t xml:space="preserve">   │  CDN (images, videos)            │</w:t>
      </w:r>
      <w:r>
        <w:br/>
      </w:r>
      <w:r>
        <w:rPr>
          <w:rStyle w:val="VerbatimChar"/>
        </w:rPr>
        <w:t xml:space="preserve">   │  API Gateway (feed, interactions)│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Feed svc │  │ Ranker   │   │ Interaction  │</w:t>
      </w:r>
      <w:r>
        <w:br/>
      </w:r>
      <w:r>
        <w:rPr>
          <w:rStyle w:val="VerbatimChar"/>
        </w:rPr>
        <w:t xml:space="preserve">│ (paged)  │←→│ (ML)     │   │ (likes, etc.)│</w:t>
      </w:r>
      <w:r>
        <w:br/>
      </w:r>
      <w:r>
        <w:rPr>
          <w:rStyle w:val="VerbatimChar"/>
        </w:rPr>
        <w:t xml:space="preserve">└────┬─────┘  └────┬─────┘   └────┬─────────┘</w:t>
      </w:r>
      <w:r>
        <w:br/>
      </w:r>
      <w:r>
        <w:rPr>
          <w:rStyle w:val="VerbatimChar"/>
        </w:rPr>
        <w:t xml:space="preserve">     ▼             ▼               ▼</w:t>
      </w:r>
      <w:r>
        <w:br/>
      </w:r>
      <w:r>
        <w:rPr>
          <w:rStyle w:val="VerbatimChar"/>
        </w:rPr>
        <w:t xml:space="preserve">┌──────────────── DBs / Caches ─────────────┐</w:t>
      </w:r>
      <w:r>
        <w:br/>
      </w:r>
      <w:r>
        <w:rPr>
          <w:rStyle w:val="VerbatimChar"/>
        </w:rPr>
        <w:t xml:space="preserve">│ Postgres + Redis + Vector store + Object  │</w:t>
      </w:r>
      <w:r>
        <w:br/>
      </w:r>
      <w:r>
        <w:rPr>
          <w:rStyle w:val="VerbatimChar"/>
        </w:rPr>
        <w:t xml:space="preserve">└───────────────────────────────────────────┘</w:t>
      </w:r>
    </w:p>
    <w:p>
      <w:pPr>
        <w:pStyle w:val="FirstParagraph"/>
      </w:pPr>
      <w:r>
        <w:rPr>
          <w:b/>
          <w:bCs/>
        </w:rPr>
        <w:t xml:space="preserve">Critical client decisions</w:t>
      </w:r>
      <w:r>
        <w:t xml:space="preserve">:</w:t>
      </w:r>
    </w:p>
    <w:p>
      <w:pPr>
        <w:pStyle w:val="Compact"/>
        <w:numPr>
          <w:ilvl w:val="0"/>
          <w:numId w:val="3102"/>
        </w:numPr>
      </w:pPr>
      <w:r>
        <w:rPr>
          <w:b/>
          <w:bCs/>
        </w:rPr>
        <w:t xml:space="preserve">List engine</w:t>
      </w:r>
      <w:r>
        <w:t xml:space="preserve">: FlashList over FlatList — recycler-style, ~5× memory win. Avoid</w:t>
      </w:r>
      <w:r>
        <w:t xml:space="preserve"> </w:t>
      </w:r>
      <w:r>
        <w:rPr>
          <w:rStyle w:val="VerbatimChar"/>
        </w:rPr>
        <w:t xml:space="preserve">LegendList</w:t>
      </w:r>
      <w:r>
        <w:t xml:space="preserve"> </w:t>
      </w:r>
      <w:r>
        <w:t xml:space="preserve">unless reason.</w:t>
      </w:r>
    </w:p>
    <w:p>
      <w:pPr>
        <w:pStyle w:val="Compact"/>
        <w:numPr>
          <w:ilvl w:val="0"/>
          <w:numId w:val="3102"/>
        </w:numPr>
      </w:pPr>
      <w:r>
        <w:rPr>
          <w:b/>
          <w:bCs/>
        </w:rPr>
        <w:t xml:space="preserve">Cache shape</w:t>
      </w:r>
      <w:r>
        <w:t xml:space="preserve">: page-keyed (cursor → list of post IDs) + post-keyed (post ID → post body). This lets you mutate one post (after like) without re-rendering the page.</w:t>
      </w:r>
    </w:p>
    <w:p>
      <w:pPr>
        <w:pStyle w:val="Compact"/>
        <w:numPr>
          <w:ilvl w:val="0"/>
          <w:numId w:val="3102"/>
        </w:numPr>
      </w:pPr>
      <w:r>
        <w:rPr>
          <w:b/>
          <w:bCs/>
        </w:rPr>
        <w:t xml:space="preserve">Prefetch policy</w:t>
      </w:r>
      <w:r>
        <w:t xml:space="preserve">: based on scroll velocity. Slow scroll = aggressive prefetch (2 pages ahead). Fast scroll = throttle (don't burn data on flicked-through content).</w:t>
      </w:r>
    </w:p>
    <w:p>
      <w:pPr>
        <w:pStyle w:val="Compact"/>
        <w:numPr>
          <w:ilvl w:val="0"/>
          <w:numId w:val="3102"/>
        </w:numPr>
      </w:pPr>
      <w:r>
        <w:rPr>
          <w:b/>
          <w:bCs/>
        </w:rPr>
        <w:t xml:space="preserve">Image priority</w:t>
      </w:r>
      <w:r>
        <w:t xml:space="preserve">: above-fold = high; below-fold = low. Cancel loads on items recycled.</w:t>
      </w:r>
    </w:p>
    <w:p>
      <w:pPr>
        <w:pStyle w:val="Compact"/>
        <w:numPr>
          <w:ilvl w:val="0"/>
          <w:numId w:val="3102"/>
        </w:numPr>
      </w:pPr>
      <w:r>
        <w:rPr>
          <w:b/>
          <w:bCs/>
        </w:rPr>
        <w:t xml:space="preserve">Telemetry batching</w:t>
      </w:r>
      <w:r>
        <w:t xml:space="preserve">: collect impressions in memory; flush every 10s or on background.</w:t>
      </w:r>
    </w:p>
    <w:p>
      <w:pPr>
        <w:pStyle w:val="Compact"/>
        <w:numPr>
          <w:ilvl w:val="0"/>
          <w:numId w:val="3102"/>
        </w:numPr>
      </w:pPr>
      <w:r>
        <w:rPr>
          <w:b/>
          <w:bCs/>
        </w:rPr>
        <w:t xml:space="preserve">Compiler-aware code</w:t>
      </w:r>
      <w:r>
        <w:t xml:space="preserve">: in 2026, no manual</w:t>
      </w:r>
      <w:r>
        <w:t xml:space="preserve"> </w:t>
      </w:r>
      <w:r>
        <w:rPr>
          <w:rStyle w:val="VerbatimChar"/>
        </w:rPr>
        <w:t xml:space="preserve">useMemo</w:t>
      </w:r>
      <w:r>
        <w:t xml:space="preserve"> </w:t>
      </w:r>
      <w:r>
        <w:t xml:space="preserve">for item renderers; rely on React Compiler.</w:t>
      </w:r>
    </w:p>
    <w:p>
      <w:pPr>
        <w:pStyle w:val="FirstParagraph"/>
      </w:pPr>
      <w:r>
        <w:rPr>
          <w:b/>
          <w:bCs/>
        </w:rPr>
        <w:t xml:space="preserve">Failure modes</w:t>
      </w:r>
      <w:r>
        <w:t xml:space="preserve">:</w:t>
      </w:r>
    </w:p>
    <w:p>
      <w:pPr>
        <w:pStyle w:val="Compact"/>
        <w:numPr>
          <w:ilvl w:val="0"/>
          <w:numId w:val="3103"/>
        </w:numPr>
      </w:pPr>
      <w:r>
        <w:rPr>
          <w:b/>
          <w:bCs/>
        </w:rPr>
        <w:t xml:space="preserve">No network</w:t>
      </w:r>
      <w:r>
        <w:t xml:space="preserve">: serve cached pages; show stale banner; queue interactions.</w:t>
      </w:r>
    </w:p>
    <w:p>
      <w:pPr>
        <w:pStyle w:val="Compact"/>
        <w:numPr>
          <w:ilvl w:val="0"/>
          <w:numId w:val="3103"/>
        </w:numPr>
      </w:pPr>
      <w:r>
        <w:rPr>
          <w:b/>
          <w:bCs/>
        </w:rPr>
        <w:t xml:space="preserve">Stale cache after rank change</w:t>
      </w:r>
      <w:r>
        <w:t xml:space="preserve">: revalidate on app open; soft-invalidate on background-foreground.</w:t>
      </w:r>
    </w:p>
    <w:p>
      <w:pPr>
        <w:pStyle w:val="Compact"/>
        <w:numPr>
          <w:ilvl w:val="0"/>
          <w:numId w:val="3103"/>
        </w:numPr>
      </w:pPr>
      <w:r>
        <w:rPr>
          <w:b/>
          <w:bCs/>
        </w:rPr>
        <w:t xml:space="preserve">Hot post (millions of likes)</w:t>
      </w:r>
      <w:r>
        <w:t xml:space="preserve">: server-side rate limit + counter shard; client shows estimate "~1.2M".</w:t>
      </w:r>
    </w:p>
    <w:p>
      <w:pPr>
        <w:pStyle w:val="Compact"/>
        <w:numPr>
          <w:ilvl w:val="0"/>
          <w:numId w:val="3103"/>
        </w:numPr>
      </w:pPr>
      <w:r>
        <w:rPr>
          <w:b/>
          <w:bCs/>
        </w:rPr>
        <w:t xml:space="preserve">Image CDN down</w:t>
      </w:r>
      <w:r>
        <w:t xml:space="preserve">: fall back to thumbhash placeholder permanently; show retry icon.</w:t>
      </w:r>
    </w:p>
    <w:p>
      <w:pPr>
        <w:pStyle w:val="Compact"/>
        <w:numPr>
          <w:ilvl w:val="0"/>
          <w:numId w:val="3103"/>
        </w:numPr>
      </w:pPr>
      <w:r>
        <w:rPr>
          <w:b/>
          <w:bCs/>
        </w:rPr>
        <w:t xml:space="preserve">Push storm</w:t>
      </w:r>
      <w:r>
        <w:t xml:space="preserve">: coalesce silent pushes; max 1 refresh hint per minute.</w:t>
      </w:r>
    </w:p>
    <w:p>
      <w:pPr>
        <w:pStyle w:val="FirstParagraph"/>
      </w:pPr>
      <w:r>
        <w:rPr>
          <w:b/>
          <w:bCs/>
        </w:rPr>
        <w:t xml:space="preserve">Scale considerations</w:t>
      </w:r>
      <w:r>
        <w:t xml:space="preserve">:</w:t>
      </w:r>
    </w:p>
    <w:p>
      <w:pPr>
        <w:pStyle w:val="Compact"/>
        <w:numPr>
          <w:ilvl w:val="0"/>
          <w:numId w:val="3104"/>
        </w:numPr>
      </w:pPr>
      <w:r>
        <w:t xml:space="preserve">Personalized feed → push to user's inbox (Twitter "celebrity problem" addressed by hybrid push/pull).</w:t>
      </w:r>
    </w:p>
    <w:p>
      <w:pPr>
        <w:pStyle w:val="Compact"/>
        <w:numPr>
          <w:ilvl w:val="0"/>
          <w:numId w:val="3104"/>
        </w:numPr>
      </w:pPr>
      <w:r>
        <w:t xml:space="preserve">100M MAU → 10M concurrent feed reads → CDN + caching layers handle.</w:t>
      </w:r>
    </w:p>
    <w:p>
      <w:pPr>
        <w:pStyle w:val="Compact"/>
        <w:numPr>
          <w:ilvl w:val="0"/>
          <w:numId w:val="3104"/>
        </w:numPr>
      </w:pPr>
      <w:r>
        <w:t xml:space="preserve">Image traffic dwarfs JSON; size + format (AVIF, WebP) matters.</w:t>
      </w:r>
    </w:p>
    <w:p>
      <w:pPr>
        <w:pStyle w:val="FirstParagraph"/>
      </w:pPr>
      <w:r>
        <w:t xml:space="preserve">The 2026 specific:</w:t>
      </w:r>
    </w:p>
    <w:p>
      <w:pPr>
        <w:pStyle w:val="Compact"/>
        <w:numPr>
          <w:ilvl w:val="0"/>
          <w:numId w:val="3105"/>
        </w:numPr>
      </w:pPr>
      <w:r>
        <w:rPr>
          <w:b/>
          <w:bCs/>
        </w:rPr>
        <w:t xml:space="preserve">React Compiler</w:t>
      </w:r>
      <w:r>
        <w:t xml:space="preserve"> </w:t>
      </w:r>
      <w:r>
        <w:t xml:space="preserve">removes most memoization toil — focus on data shapes, not perf hacks.</w:t>
      </w:r>
    </w:p>
    <w:p>
      <w:pPr>
        <w:pStyle w:val="Compact"/>
        <w:numPr>
          <w:ilvl w:val="0"/>
          <w:numId w:val="3105"/>
        </w:numPr>
      </w:pPr>
      <w:r>
        <w:rPr>
          <w:b/>
          <w:bCs/>
        </w:rPr>
        <w:t xml:space="preserve">Static Hermes</w:t>
      </w:r>
      <w:r>
        <w:t xml:space="preserve"> </w:t>
      </w:r>
      <w:r>
        <w:t xml:space="preserve">fast JSON parse for feed payloads.</w:t>
      </w:r>
    </w:p>
    <w:p>
      <w:pPr>
        <w:pStyle w:val="Compact"/>
        <w:numPr>
          <w:ilvl w:val="0"/>
          <w:numId w:val="3105"/>
        </w:numPr>
      </w:pPr>
      <w:r>
        <w:rPr>
          <w:b/>
          <w:bCs/>
        </w:rPr>
        <w:t xml:space="preserve">expo-image v3+</w:t>
      </w:r>
      <w:r>
        <w:t xml:space="preserve"> </w:t>
      </w:r>
      <w:r>
        <w:t xml:space="preserve">with thumbhash + AVIF support.</w:t>
      </w:r>
    </w:p>
    <w:p>
      <w:pPr>
        <w:pStyle w:val="Compact"/>
        <w:numPr>
          <w:ilvl w:val="0"/>
          <w:numId w:val="3105"/>
        </w:numPr>
      </w:pPr>
      <w:r>
        <w:rPr>
          <w:b/>
          <w:bCs/>
        </w:rPr>
        <w:t xml:space="preserve">Live Activities</w:t>
      </w:r>
      <w:r>
        <w:t xml:space="preserve"> </w:t>
      </w:r>
      <w:r>
        <w:t xml:space="preserve">for ongoing events (e.g., live stream you're watching) — feed item can launch one.</w:t>
      </w:r>
    </w:p>
    <w:p>
      <w:pPr>
        <w:pStyle w:val="Compact"/>
        <w:numPr>
          <w:ilvl w:val="0"/>
          <w:numId w:val="3105"/>
        </w:numPr>
      </w:pPr>
      <w:r>
        <w:rPr>
          <w:b/>
          <w:bCs/>
        </w:rPr>
        <w:t xml:space="preserve">App Intents (iOS)</w:t>
      </w:r>
      <w:r>
        <w:t xml:space="preserve"> </w:t>
      </w:r>
      <w:r>
        <w:t xml:space="preserve">for "open last unread post" Siri/Spotlight integration.</w:t>
      </w:r>
    </w:p>
    <w:p>
      <w:r>
        <w:pict>
          <v:rect style="width:0;height:1.5pt" o:hralign="center" o:hrstd="t" o:hr="t"/>
        </w:pict>
      </w:r>
    </w:p>
    <w:bookmarkEnd w:id="3126"/>
    <w:bookmarkStart w:id="3127" w:name="the-why-111"/>
    <w:p>
      <w:pPr>
        <w:pStyle w:val="Heading2"/>
      </w:pPr>
      <w:r>
        <w:t xml:space="preserve">The "Why"</w:t>
      </w:r>
    </w:p>
    <w:p>
      <w:pPr>
        <w:pStyle w:val="FirstParagraph"/>
      </w:pPr>
      <w:r>
        <w:t xml:space="preserve">Feeds are the highest-engagement surface in most apps. Every ms of jank loses retention. Every wasted MB of data costs users on metered plans. Companies care because feed performance directly = revenue (ads, content engagement).</w:t>
      </w:r>
    </w:p>
    <w:p>
      <w:r>
        <w:pict>
          <v:rect style="width:0;height:1.5pt" o:hralign="center" o:hrstd="t" o:hr="t"/>
        </w:pict>
      </w:r>
    </w:p>
    <w:bookmarkEnd w:id="3127"/>
    <w:bookmarkStart w:id="3128" w:name="mental-model-111"/>
    <w:p>
      <w:pPr>
        <w:pStyle w:val="Heading2"/>
      </w:pPr>
      <w:r>
        <w:t xml:space="preserve">Mental Model</w:t>
      </w:r>
    </w:p>
    <w:p>
      <w:pPr>
        <w:pStyle w:val="FirstParagraph"/>
      </w:pPr>
      <w:r>
        <w:t xml:space="preserve">Feed =</w:t>
      </w:r>
      <w:r>
        <w:t xml:space="preserve"> </w:t>
      </w:r>
      <w:r>
        <w:rPr>
          <w:b/>
          <w:bCs/>
        </w:rPr>
        <w:t xml:space="preserve">virtualized list + page cache + image pipeline + outbox</w:t>
      </w:r>
      <w:r>
        <w:t xml:space="preserve"> </w:t>
      </w:r>
      <w:r>
        <w:t xml:space="preserve">— four subsystems, each independently engineered.</w:t>
      </w:r>
    </w:p>
    <w:p>
      <w:r>
        <w:pict>
          <v:rect style="width:0;height:1.5pt" o:hralign="center" o:hrstd="t" o:hr="t"/>
        </w:pict>
      </w:r>
    </w:p>
    <w:bookmarkEnd w:id="3128"/>
    <w:bookmarkStart w:id="3129" w:name="internal-working-2026-context-111"/>
    <w:p>
      <w:pPr>
        <w:pStyle w:val="Heading2"/>
      </w:pPr>
      <w:r>
        <w:t xml:space="preserve">Internal Working (2026 Context)</w:t>
      </w:r>
    </w:p>
    <w:p>
      <w:pPr>
        <w:pStyle w:val="Compact"/>
        <w:numPr>
          <w:ilvl w:val="0"/>
          <w:numId w:val="3106"/>
        </w:numPr>
      </w:pPr>
      <w:r>
        <w:t xml:space="preserve">FlashList: recycler with cell type estimates; one ViewHolder per type.</w:t>
      </w:r>
    </w:p>
    <w:p>
      <w:pPr>
        <w:pStyle w:val="Compact"/>
        <w:numPr>
          <w:ilvl w:val="0"/>
          <w:numId w:val="3106"/>
        </w:numPr>
      </w:pPr>
      <w:r>
        <w:t xml:space="preserve">expo-image: native pipeline (Nuke iOS, Coil Android); thumbhash decoded on native side.</w:t>
      </w:r>
    </w:p>
    <w:p>
      <w:pPr>
        <w:pStyle w:val="Compact"/>
        <w:numPr>
          <w:ilvl w:val="0"/>
          <w:numId w:val="3106"/>
        </w:numPr>
      </w:pPr>
      <w:r>
        <w:t xml:space="preserve">TanStack Query: stale-while-revalidate; persistor → MMKV.</w:t>
      </w:r>
    </w:p>
    <w:p>
      <w:pPr>
        <w:pStyle w:val="Compact"/>
        <w:numPr>
          <w:ilvl w:val="0"/>
          <w:numId w:val="3106"/>
        </w:numPr>
      </w:pPr>
      <w:r>
        <w:t xml:space="preserve">op-sqlite: page table (cursor PK, JSON), post table (id PK, JSON, fetched_at).</w:t>
      </w:r>
    </w:p>
    <w:p>
      <w:r>
        <w:pict>
          <v:rect style="width:0;height:1.5pt" o:hralign="center" o:hrstd="t" o:hr="t"/>
        </w:pict>
      </w:r>
    </w:p>
    <w:bookmarkEnd w:id="3129"/>
    <w:bookmarkStart w:id="3130" w:name="modern-implementation-code-111"/>
    <w:p>
      <w:pPr>
        <w:pStyle w:val="Heading2"/>
      </w:pPr>
      <w:r>
        <w:t xml:space="preserve">Modern Implementation (Code)</w:t>
      </w:r>
    </w:p>
    <w:p>
      <w:pPr>
        <w:pStyle w:val="FirstParagraph"/>
      </w:pPr>
      <w:r>
        <w:rPr>
          <w:b/>
          <w:bCs/>
        </w:rPr>
        <w:t xml:space="preserve">FlashList feed</w:t>
      </w:r>
      <w:r>
        <w:t xml:space="preserve">:</w:t>
      </w:r>
    </w:p>
    <w:p>
      <w:pPr>
        <w:pStyle w:val="SourceCode"/>
      </w:pPr>
      <w:r>
        <w:rPr>
          <w:rStyle w:val="VerbatimChar"/>
        </w:rPr>
        <w:t xml:space="preserve">import { FlashList } from '@shopify/flash-list';</w:t>
      </w:r>
      <w:r>
        <w:br/>
      </w:r>
      <w:r>
        <w:rPr>
          <w:rStyle w:val="VerbatimChar"/>
        </w:rPr>
        <w:t xml:space="preserve">import { Image } from 'expo-image';</w:t>
      </w:r>
      <w:r>
        <w:br/>
      </w:r>
      <w:r>
        <w:br/>
      </w:r>
      <w:r>
        <w:rPr>
          <w:rStyle w:val="VerbatimChar"/>
        </w:rPr>
        <w:t xml:space="preserve">function Feed() {</w:t>
      </w:r>
      <w:r>
        <w:br/>
      </w:r>
      <w:r>
        <w:rPr>
          <w:rStyle w:val="VerbatimChar"/>
        </w:rPr>
        <w:t xml:space="preserve">  const { data, fetchNextPage, hasNextPage, isFetchingNextPage } = useInfiniteQuery({</w:t>
      </w:r>
      <w:r>
        <w:br/>
      </w:r>
      <w:r>
        <w:rPr>
          <w:rStyle w:val="VerbatimChar"/>
        </w:rPr>
        <w:t xml:space="preserve">    queryKey: ['feed'],</w:t>
      </w:r>
      <w:r>
        <w:br/>
      </w:r>
      <w:r>
        <w:rPr>
          <w:rStyle w:val="VerbatimChar"/>
        </w:rPr>
        <w:t xml:space="preserve">    queryFn: ({ pageParam }) =&gt; api.feed({ cursor: pageParam }),</w:t>
      </w:r>
      <w:r>
        <w:br/>
      </w:r>
      <w:r>
        <w:rPr>
          <w:rStyle w:val="VerbatimChar"/>
        </w:rPr>
        <w:t xml:space="preserve">    getNextPageParam: (last) =&gt; last.nextCursor,</w:t>
      </w:r>
      <w:r>
        <w:br/>
      </w:r>
      <w:r>
        <w:rPr>
          <w:rStyle w:val="VerbatimChar"/>
        </w:rPr>
        <w:t xml:space="preserve">    initialPageParam: null as string | null,</w:t>
      </w:r>
      <w:r>
        <w:br/>
      </w:r>
      <w:r>
        <w:rPr>
          <w:rStyle w:val="VerbatimChar"/>
        </w:rPr>
        <w:t xml:space="preserve">  });</w:t>
      </w:r>
      <w:r>
        <w:br/>
      </w:r>
      <w:r>
        <w:br/>
      </w:r>
      <w:r>
        <w:rPr>
          <w:rStyle w:val="VerbatimChar"/>
        </w:rPr>
        <w:t xml:space="preserve">  const items = data?.pages.flatMap((p) =&gt; p.items) ?? [];</w:t>
      </w:r>
      <w:r>
        <w:br/>
      </w:r>
      <w:r>
        <w:br/>
      </w:r>
      <w:r>
        <w:rPr>
          <w:rStyle w:val="VerbatimChar"/>
        </w:rPr>
        <w:t xml:space="preserve">  return (</w:t>
      </w:r>
      <w:r>
        <w:br/>
      </w:r>
      <w:r>
        <w:rPr>
          <w:rStyle w:val="VerbatimChar"/>
        </w:rPr>
        <w:t xml:space="preserve">    &lt;FlashList</w:t>
      </w:r>
      <w:r>
        <w:br/>
      </w:r>
      <w:r>
        <w:rPr>
          <w:rStyle w:val="VerbatimChar"/>
        </w:rPr>
        <w:t xml:space="preserve">      data={items}</w:t>
      </w:r>
      <w:r>
        <w:br/>
      </w:r>
      <w:r>
        <w:rPr>
          <w:rStyle w:val="VerbatimChar"/>
        </w:rPr>
        <w:t xml:space="preserve">      keyExtractor={(it) =&gt; it.id}</w:t>
      </w:r>
      <w:r>
        <w:br/>
      </w:r>
      <w:r>
        <w:rPr>
          <w:rStyle w:val="VerbatimChar"/>
        </w:rPr>
        <w:t xml:space="preserve">      renderItem={({ item }) =&gt; &lt;FeedItem item={item} /&gt;}</w:t>
      </w:r>
      <w:r>
        <w:br/>
      </w:r>
      <w:r>
        <w:rPr>
          <w:rStyle w:val="VerbatimChar"/>
        </w:rPr>
        <w:t xml:space="preserve">      getItemType={(it) =&gt; it.type}</w:t>
      </w:r>
      <w:r>
        <w:br/>
      </w:r>
      <w:r>
        <w:rPr>
          <w:rStyle w:val="VerbatimChar"/>
        </w:rPr>
        <w:t xml:space="preserve">      onEndReached={() =&gt; hasNextPage &amp;&amp; !isFetchingNextPage &amp;&amp; fetchNextPage()}</w:t>
      </w:r>
      <w:r>
        <w:br/>
      </w:r>
      <w:r>
        <w:rPr>
          <w:rStyle w:val="VerbatimChar"/>
        </w:rPr>
        <w:t xml:space="preserve">      onEndReachedThreshold={1.5}</w:t>
      </w:r>
      <w:r>
        <w:br/>
      </w:r>
      <w:r>
        <w:rPr>
          <w:rStyle w:val="VerbatimChar"/>
        </w:rPr>
        <w:t xml:space="preserve">      onViewableItemsChanged={onImpressions}</w:t>
      </w:r>
      <w:r>
        <w:br/>
      </w:r>
      <w:r>
        <w:rPr>
          <w:rStyle w:val="VerbatimChar"/>
        </w:rPr>
        <w:t xml:space="preserve">      viewabilityConfig={{ itemVisiblePercentThreshold: 60, minimumViewTime: 500 }}</w:t>
      </w:r>
      <w:r>
        <w:br/>
      </w:r>
      <w:r>
        <w:rPr>
          <w:rStyle w:val="VerbatimChar"/>
        </w:rPr>
        <w:t xml:space="preserve">    /&gt;</w:t>
      </w:r>
      <w:r>
        <w:br/>
      </w:r>
      <w:r>
        <w:rPr>
          <w:rStyle w:val="VerbatimChar"/>
        </w:rPr>
        <w:t xml:space="preserve">  );</w:t>
      </w:r>
      <w:r>
        <w:br/>
      </w:r>
      <w:r>
        <w:rPr>
          <w:rStyle w:val="VerbatimChar"/>
        </w:rPr>
        <w:t xml:space="preserve">}</w:t>
      </w:r>
      <w:r>
        <w:br/>
      </w:r>
      <w:r>
        <w:br/>
      </w:r>
      <w:r>
        <w:rPr>
          <w:rStyle w:val="VerbatimChar"/>
        </w:rPr>
        <w:t xml:space="preserve">function FeedItem({ item }: { item: Post }) {</w:t>
      </w:r>
      <w:r>
        <w:br/>
      </w:r>
      <w:r>
        <w:rPr>
          <w:rStyle w:val="VerbatimChar"/>
        </w:rPr>
        <w:t xml:space="preserve">  return (</w:t>
      </w:r>
      <w:r>
        <w:br/>
      </w:r>
      <w:r>
        <w:rPr>
          <w:rStyle w:val="VerbatimChar"/>
        </w:rPr>
        <w:t xml:space="preserve">    &lt;View&gt;</w:t>
      </w:r>
      <w:r>
        <w:br/>
      </w:r>
      <w:r>
        <w:rPr>
          <w:rStyle w:val="VerbatimChar"/>
        </w:rPr>
        <w:t xml:space="preserve">      &lt;Image</w:t>
      </w:r>
      <w:r>
        <w:br/>
      </w:r>
      <w:r>
        <w:rPr>
          <w:rStyle w:val="VerbatimChar"/>
        </w:rPr>
        <w:t xml:space="preserve">        source={{ uri: item.imageUrl }}</w:t>
      </w:r>
      <w:r>
        <w:br/>
      </w:r>
      <w:r>
        <w:rPr>
          <w:rStyle w:val="VerbatimChar"/>
        </w:rPr>
        <w:t xml:space="preserve">        placeholder={{ thumbhash: item.thumbhash }}</w:t>
      </w:r>
      <w:r>
        <w:br/>
      </w:r>
      <w:r>
        <w:rPr>
          <w:rStyle w:val="VerbatimChar"/>
        </w:rPr>
        <w:t xml:space="preserve">        contentFit="cover"</w:t>
      </w:r>
      <w:r>
        <w:br/>
      </w:r>
      <w:r>
        <w:rPr>
          <w:rStyle w:val="VerbatimChar"/>
        </w:rPr>
        <w:t xml:space="preserve">        transition={150}</w:t>
      </w:r>
      <w:r>
        <w:br/>
      </w:r>
      <w:r>
        <w:rPr>
          <w:rStyle w:val="VerbatimChar"/>
        </w:rPr>
        <w:t xml:space="preserve">        style={{ aspectRatio: 1 }}</w:t>
      </w:r>
      <w:r>
        <w:br/>
      </w:r>
      <w:r>
        <w:rPr>
          <w:rStyle w:val="VerbatimChar"/>
        </w:rPr>
        <w:t xml:space="preserve">      /&gt;</w:t>
      </w:r>
      <w:r>
        <w:br/>
      </w:r>
      <w:r>
        <w:rPr>
          <w:rStyle w:val="VerbatimChar"/>
        </w:rPr>
        <w:t xml:space="preserve">      &lt;Text&gt;{item.body}&lt;/Text&gt;</w:t>
      </w:r>
      <w:r>
        <w:br/>
      </w:r>
      <w:r>
        <w:rPr>
          <w:rStyle w:val="VerbatimChar"/>
        </w:rPr>
        <w:t xml:space="preserve">      &lt;LikeButton postId={item.id} initial={item.likes} /&gt;</w:t>
      </w:r>
      <w:r>
        <w:br/>
      </w:r>
      <w:r>
        <w:rPr>
          <w:rStyle w:val="VerbatimChar"/>
        </w:rPr>
        <w:t xml:space="preserve">    &lt;/View&gt;</w:t>
      </w:r>
      <w:r>
        <w:br/>
      </w:r>
      <w:r>
        <w:rPr>
          <w:rStyle w:val="VerbatimChar"/>
        </w:rPr>
        <w:t xml:space="preserve">  );</w:t>
      </w:r>
      <w:r>
        <w:br/>
      </w:r>
      <w:r>
        <w:rPr>
          <w:rStyle w:val="VerbatimChar"/>
        </w:rPr>
        <w:t xml:space="preserve">}</w:t>
      </w:r>
    </w:p>
    <w:p>
      <w:pPr>
        <w:pStyle w:val="FirstParagraph"/>
      </w:pPr>
      <w:r>
        <w:rPr>
          <w:b/>
          <w:bCs/>
        </w:rPr>
        <w:t xml:space="preserve">Optimistic like with outbox</w:t>
      </w:r>
      <w:r>
        <w:t xml:space="preserve">:</w:t>
      </w:r>
    </w:p>
    <w:p>
      <w:pPr>
        <w:pStyle w:val="SourceCode"/>
      </w:pPr>
      <w:r>
        <w:rPr>
          <w:rStyle w:val="VerbatimChar"/>
        </w:rPr>
        <w:t xml:space="preserve">function LikeButton({ postId, initial }: { postId: string; initial: number }) {</w:t>
      </w:r>
      <w:r>
        <w:br/>
      </w:r>
      <w:r>
        <w:rPr>
          <w:rStyle w:val="VerbatimChar"/>
        </w:rPr>
        <w:t xml:space="preserve">  const qc = useQueryClient();</w:t>
      </w:r>
      <w:r>
        <w:br/>
      </w:r>
      <w:r>
        <w:rPr>
          <w:rStyle w:val="VerbatimChar"/>
        </w:rPr>
        <w:t xml:space="preserve">  const [liked, setLiked] = useState(initial &gt; 0);</w:t>
      </w:r>
      <w:r>
        <w:br/>
      </w:r>
      <w:r>
        <w:rPr>
          <w:rStyle w:val="VerbatimChar"/>
        </w:rPr>
        <w:t xml:space="preserve">  const [count, setCount] = useState(initial);</w:t>
      </w:r>
      <w:r>
        <w:br/>
      </w:r>
      <w:r>
        <w:br/>
      </w:r>
      <w:r>
        <w:rPr>
          <w:rStyle w:val="VerbatimChar"/>
        </w:rPr>
        <w:t xml:space="preserve">  const mutate = async () =&gt; {</w:t>
      </w:r>
      <w:r>
        <w:br/>
      </w:r>
      <w:r>
        <w:rPr>
          <w:rStyle w:val="VerbatimChar"/>
        </w:rPr>
        <w:t xml:space="preserve">    setLiked(!liked);</w:t>
      </w:r>
      <w:r>
        <w:br/>
      </w:r>
      <w:r>
        <w:rPr>
          <w:rStyle w:val="VerbatimChar"/>
        </w:rPr>
        <w:t xml:space="preserve">    setCount((c) =&gt; c + (liked ? -1 : 1));</w:t>
      </w:r>
      <w:r>
        <w:br/>
      </w:r>
      <w:r>
        <w:rPr>
          <w:rStyle w:val="VerbatimChar"/>
        </w:rPr>
        <w:t xml:space="preserve">    await enqueueOutbox({ entity: 'like', op: 'toggle', payload: { postId } });</w:t>
      </w:r>
      <w:r>
        <w:br/>
      </w:r>
      <w:r>
        <w:rPr>
          <w:rStyle w:val="VerbatimChar"/>
        </w:rPr>
        <w:t xml:space="preserve">    qc.invalidateQueries({ queryKey: ['post', postId], exact: true });</w:t>
      </w:r>
      <w:r>
        <w:br/>
      </w:r>
      <w:r>
        <w:rPr>
          <w:rStyle w:val="VerbatimChar"/>
        </w:rPr>
        <w:t xml:space="preserve">  };</w:t>
      </w:r>
      <w:r>
        <w:br/>
      </w:r>
      <w:r>
        <w:br/>
      </w:r>
      <w:r>
        <w:rPr>
          <w:rStyle w:val="VerbatimChar"/>
        </w:rPr>
        <w:t xml:space="preserve">  return &lt;Pressable onPress={mutate}&gt;{liked ? '♥' : '♡'} {count}&lt;/Pressable&gt;;</w:t>
      </w:r>
      <w:r>
        <w:br/>
      </w:r>
      <w:r>
        <w:rPr>
          <w:rStyle w:val="VerbatimChar"/>
        </w:rPr>
        <w:t xml:space="preserve">}</w:t>
      </w:r>
    </w:p>
    <w:p>
      <w:pPr>
        <w:pStyle w:val="FirstParagraph"/>
      </w:pPr>
      <w:r>
        <w:rPr>
          <w:b/>
          <w:bCs/>
        </w:rPr>
        <w:t xml:space="preserve">Impression batcher</w:t>
      </w:r>
      <w:r>
        <w:t xml:space="preserve">:</w:t>
      </w:r>
    </w:p>
    <w:p>
      <w:pPr>
        <w:pStyle w:val="SourceCode"/>
      </w:pPr>
      <w:r>
        <w:rPr>
          <w:rStyle w:val="KeywordTok"/>
        </w:rPr>
        <w:t xml:space="preserve">const</w:t>
      </w:r>
      <w:r>
        <w:rPr>
          <w:rStyle w:val="NormalTok"/>
        </w:rPr>
        <w:t xml:space="preserve"> buffer</w:t>
      </w:r>
      <w:r>
        <w:rPr>
          <w:rStyle w:val="OperatorTok"/>
        </w:rPr>
        <w:t xml:space="preserve">:</w:t>
      </w:r>
      <w:r>
        <w:rPr>
          <w:rStyle w:val="NormalTok"/>
        </w:rPr>
        <w:t xml:space="preserve"> Impression[]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flushTimer</w:t>
      </w:r>
      <w:r>
        <w:rPr>
          <w:rStyle w:val="OperatorTok"/>
        </w:rPr>
        <w:t xml:space="preserve">:</w:t>
      </w:r>
      <w:r>
        <w:rPr>
          <w:rStyle w:val="NormalTok"/>
        </w:rPr>
        <w:t xml:space="preserve"> </w:t>
      </w:r>
      <w:r>
        <w:rPr>
          <w:rStyle w:val="DataTypeTok"/>
        </w:rPr>
        <w:t xml:space="preserve">any</w:t>
      </w:r>
      <w:r>
        <w:rPr>
          <w:rStyle w:val="OperatorTok"/>
        </w:rPr>
        <w:t xml:space="preserve">;</w:t>
      </w:r>
      <w:r>
        <w:br/>
      </w:r>
      <w:r>
        <w:br/>
      </w:r>
      <w:r>
        <w:rPr>
          <w:rStyle w:val="KeywordTok"/>
        </w:rPr>
        <w:t xml:space="preserve">function</w:t>
      </w:r>
      <w:r>
        <w:rPr>
          <w:rStyle w:val="NormalTok"/>
        </w:rPr>
        <w:t xml:space="preserve"> </w:t>
      </w:r>
      <w:r>
        <w:rPr>
          <w:rStyle w:val="FunctionTok"/>
        </w:rPr>
        <w:t xml:space="preserve">onImpressions</w:t>
      </w:r>
      <w:r>
        <w:rPr>
          <w:rStyle w:val="NormalTok"/>
        </w:rPr>
        <w:t xml:space="preserve">({ viewableItems }</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v </w:t>
      </w:r>
      <w:r>
        <w:rPr>
          <w:rStyle w:val="KeywordTok"/>
        </w:rPr>
        <w:t xml:space="preserve">of</w:t>
      </w:r>
      <w:r>
        <w:rPr>
          <w:rStyle w:val="NormalTok"/>
        </w:rPr>
        <w:t xml:space="preserve"> viewableItems) buffer</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v</w:t>
      </w:r>
      <w:r>
        <w:rPr>
          <w:rStyle w:val="OperatorTok"/>
        </w:rPr>
        <w:t xml:space="preserve">.</w:t>
      </w:r>
      <w:r>
        <w:rPr>
          <w:rStyle w:val="AttributeTok"/>
        </w:rPr>
        <w:t xml:space="preserve">item</w:t>
      </w:r>
      <w:r>
        <w:rPr>
          <w:rStyle w:val="OperatorTok"/>
        </w:rPr>
        <w:t xml:space="preserve">.</w:t>
      </w:r>
      <w:r>
        <w:rPr>
          <w:rStyle w:val="AttributeTok"/>
        </w:rPr>
        <w:t xml:space="preserve">id</w:t>
      </w:r>
      <w:r>
        <w:rPr>
          <w:rStyle w:val="OperatorTok"/>
        </w:rPr>
        <w:t xml:space="preserve">,</w:t>
      </w:r>
      <w:r>
        <w:rPr>
          <w:rStyle w:val="NormalTok"/>
        </w:rPr>
        <w:t xml:space="preserve"> 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flushTimer) flushTimer </w:t>
      </w:r>
      <w:r>
        <w:rPr>
          <w:rStyle w:val="OperatorTok"/>
        </w:rPr>
        <w:t xml:space="preserve">=</w:t>
      </w:r>
      <w:r>
        <w:rPr>
          <w:rStyle w:val="NormalTok"/>
        </w:rPr>
        <w:t xml:space="preserve"> </w:t>
      </w:r>
      <w:r>
        <w:rPr>
          <w:rStyle w:val="PreprocessorTok"/>
        </w:rPr>
        <w:t xml:space="preserve">setTimeout</w:t>
      </w:r>
      <w:r>
        <w:rPr>
          <w:rStyle w:val="NormalTok"/>
        </w:rPr>
        <w:t xml:space="preserve">(flush</w:t>
      </w:r>
      <w:r>
        <w:rPr>
          <w:rStyle w:val="OperatorTok"/>
        </w:rPr>
        <w:t xml:space="preserve">,</w:t>
      </w:r>
      <w:r>
        <w:rPr>
          <w:rStyle w:val="NormalTok"/>
        </w:rPr>
        <w:t xml:space="preserve"> </w:t>
      </w:r>
      <w:r>
        <w:rPr>
          <w:rStyle w:val="DecValTok"/>
        </w:rPr>
        <w:t xml:space="preserve">10_000</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buffer</w:t>
      </w:r>
      <w:r>
        <w:rPr>
          <w:rStyle w:val="OperatorTok"/>
        </w:rPr>
        <w:t xml:space="preserve">.</w:t>
      </w:r>
      <w:r>
        <w:rPr>
          <w:rStyle w:val="FunctionTok"/>
        </w:rPr>
        <w:t xml:space="preserve">splice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flushTimer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impressions</w:t>
      </w:r>
      <w:r>
        <w:rPr>
          <w:rStyle w:val="NormalTok"/>
        </w:rPr>
        <w:t xml:space="preserve">(batch)</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buffer</w:t>
      </w:r>
      <w:r>
        <w:rPr>
          <w:rStyle w:val="OperatorTok"/>
        </w:rPr>
        <w:t xml:space="preserve">.</w:t>
      </w:r>
      <w:r>
        <w:rPr>
          <w:rStyle w:val="FunctionTok"/>
        </w:rPr>
        <w:t xml:space="preserve">unshift</w:t>
      </w:r>
      <w:r>
        <w:rPr>
          <w:rStyle w:val="NormalTok"/>
        </w:rPr>
        <w:t xml:space="preserve">(</w:t>
      </w:r>
      <w:r>
        <w:rPr>
          <w:rStyle w:val="OperatorTok"/>
        </w:rPr>
        <w:t xml:space="preserve">...</w:t>
      </w:r>
      <w:r>
        <w:rPr>
          <w:rStyle w:val="NormalTok"/>
        </w:rPr>
        <w:t xml:space="preserve">batch))</w:t>
      </w:r>
      <w:r>
        <w:rPr>
          <w:rStyle w:val="OperatorTok"/>
        </w:rPr>
        <w:t xml:space="preserve">;</w:t>
      </w:r>
      <w:r>
        <w:br/>
      </w:r>
      <w:r>
        <w:rPr>
          <w:rStyle w:val="NormalTok"/>
        </w:rPr>
        <w:t xml:space="preserve">}</w:t>
      </w:r>
    </w:p>
    <w:p>
      <w:r>
        <w:pict>
          <v:rect style="width:0;height:1.5pt" o:hralign="center" o:hrstd="t" o:hr="t"/>
        </w:pict>
      </w:r>
    </w:p>
    <w:bookmarkEnd w:id="3130"/>
    <w:bookmarkStart w:id="3131" w:name="comparison-111"/>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Pick</w:t>
            </w:r>
          </w:p>
        </w:tc>
        <w:tc>
          <w:tcPr/>
          <w:p>
            <w:pPr>
              <w:pStyle w:val="Compact"/>
            </w:pPr>
            <w:r>
              <w:t xml:space="preserve">Alt</w:t>
            </w:r>
          </w:p>
        </w:tc>
      </w:tr>
      <w:tr>
        <w:tc>
          <w:tcPr/>
          <w:p>
            <w:pPr>
              <w:pStyle w:val="Compact"/>
            </w:pPr>
            <w:r>
              <w:t xml:space="preserve">List</w:t>
            </w:r>
          </w:p>
        </w:tc>
        <w:tc>
          <w:tcPr/>
          <w:p>
            <w:pPr>
              <w:pStyle w:val="Compact"/>
            </w:pPr>
            <w:r>
              <w:t xml:space="preserve">FlashList v2</w:t>
            </w:r>
          </w:p>
        </w:tc>
        <w:tc>
          <w:tcPr/>
          <w:p>
            <w:pPr>
              <w:pStyle w:val="Compact"/>
            </w:pPr>
            <w:r>
              <w:t xml:space="preserve">LegendList</w:t>
            </w:r>
          </w:p>
        </w:tc>
      </w:tr>
      <w:tr>
        <w:tc>
          <w:tcPr/>
          <w:p>
            <w:pPr>
              <w:pStyle w:val="Compact"/>
            </w:pPr>
            <w:r>
              <w:t xml:space="preserve">Image</w:t>
            </w:r>
          </w:p>
        </w:tc>
        <w:tc>
          <w:tcPr/>
          <w:p>
            <w:pPr>
              <w:pStyle w:val="Compact"/>
            </w:pPr>
            <w:r>
              <w:t xml:space="preserve">expo-image</w:t>
            </w:r>
          </w:p>
        </w:tc>
        <w:tc>
          <w:tcPr/>
          <w:p>
            <w:pPr>
              <w:pStyle w:val="Compact"/>
            </w:pPr>
            <w:r>
              <w:t xml:space="preserve">FastImage [DEPRECATED for new RN]</w:t>
            </w:r>
          </w:p>
        </w:tc>
      </w:tr>
      <w:tr>
        <w:tc>
          <w:tcPr/>
          <w:p>
            <w:pPr>
              <w:pStyle w:val="Compact"/>
            </w:pPr>
            <w:r>
              <w:t xml:space="preserve">Cache</w:t>
            </w:r>
          </w:p>
        </w:tc>
        <w:tc>
          <w:tcPr/>
          <w:p>
            <w:pPr>
              <w:pStyle w:val="Compact"/>
            </w:pPr>
            <w:r>
              <w:t xml:space="preserve">TanStack Query + MMKV</w:t>
            </w:r>
          </w:p>
        </w:tc>
        <w:tc>
          <w:tcPr/>
          <w:p>
            <w:pPr>
              <w:pStyle w:val="Compact"/>
            </w:pPr>
            <w:r>
              <w:t xml:space="preserve">Apollo (if GraphQL)</w:t>
            </w:r>
          </w:p>
        </w:tc>
      </w:tr>
      <w:tr>
        <w:tc>
          <w:tcPr/>
          <w:p>
            <w:pPr>
              <w:pStyle w:val="Compact"/>
            </w:pPr>
            <w:r>
              <w:t xml:space="preserve">Offline</w:t>
            </w:r>
          </w:p>
        </w:tc>
        <w:tc>
          <w:tcPr/>
          <w:p>
            <w:pPr>
              <w:pStyle w:val="Compact"/>
            </w:pPr>
            <w:r>
              <w:t xml:space="preserve">op-sqlite</w:t>
            </w:r>
          </w:p>
        </w:tc>
        <w:tc>
          <w:tcPr/>
          <w:p>
            <w:pPr>
              <w:pStyle w:val="Compact"/>
            </w:pPr>
            <w:r>
              <w:t xml:space="preserve">WatermelonDB</w:t>
            </w:r>
          </w:p>
        </w:tc>
      </w:tr>
    </w:tbl>
    <w:p>
      <w:r>
        <w:pict>
          <v:rect style="width:0;height:1.5pt" o:hralign="center" o:hrstd="t" o:hr="t"/>
        </w:pict>
      </w:r>
    </w:p>
    <w:bookmarkEnd w:id="3131"/>
    <w:bookmarkStart w:id="3132" w:name="production-usage-111"/>
    <w:p>
      <w:pPr>
        <w:pStyle w:val="Heading2"/>
      </w:pPr>
      <w:r>
        <w:t xml:space="preserve">Production Usage</w:t>
      </w:r>
    </w:p>
    <w:p>
      <w:pPr>
        <w:pStyle w:val="Compact"/>
        <w:numPr>
          <w:ilvl w:val="0"/>
          <w:numId w:val="3107"/>
        </w:numPr>
      </w:pPr>
      <w:r>
        <w:rPr>
          <w:b/>
          <w:bCs/>
        </w:rPr>
        <w:t xml:space="preserve">Twitter/X</w:t>
      </w:r>
      <w:r>
        <w:t xml:space="preserve">: hybrid push-pull feed, vector search ranker.</w:t>
      </w:r>
    </w:p>
    <w:p>
      <w:pPr>
        <w:pStyle w:val="Compact"/>
        <w:numPr>
          <w:ilvl w:val="0"/>
          <w:numId w:val="3107"/>
        </w:numPr>
      </w:pPr>
      <w:r>
        <w:rPr>
          <w:b/>
          <w:bCs/>
        </w:rPr>
        <w:t xml:space="preserve">Instagram</w:t>
      </w:r>
      <w:r>
        <w:t xml:space="preserve">: image-heavy CDN; aggressive prefetch.</w:t>
      </w:r>
    </w:p>
    <w:p>
      <w:pPr>
        <w:pStyle w:val="Compact"/>
        <w:numPr>
          <w:ilvl w:val="0"/>
          <w:numId w:val="3107"/>
        </w:numPr>
      </w:pPr>
      <w:r>
        <w:rPr>
          <w:b/>
          <w:bCs/>
        </w:rPr>
        <w:t xml:space="preserve">LinkedIn</w:t>
      </w:r>
      <w:r>
        <w:t xml:space="preserve">: feed objects of many types; SDUI for ad units.</w:t>
      </w:r>
    </w:p>
    <w:p>
      <w:pPr>
        <w:pStyle w:val="Compact"/>
        <w:numPr>
          <w:ilvl w:val="0"/>
          <w:numId w:val="3107"/>
        </w:numPr>
      </w:pPr>
      <w:r>
        <w:rPr>
          <w:b/>
          <w:bCs/>
        </w:rPr>
        <w:t xml:space="preserve">Reddit</w:t>
      </w:r>
      <w:r>
        <w:t xml:space="preserve">: cursor pagination; markdown rendering optimization.</w:t>
      </w:r>
    </w:p>
    <w:p>
      <w:r>
        <w:pict>
          <v:rect style="width:0;height:1.5pt" o:hralign="center" o:hrstd="t" o:hr="t"/>
        </w:pict>
      </w:r>
    </w:p>
    <w:bookmarkEnd w:id="3132"/>
    <w:bookmarkStart w:id="3133" w:name="hands-on-exercise-111"/>
    <w:p>
      <w:pPr>
        <w:pStyle w:val="Heading2"/>
      </w:pPr>
      <w:r>
        <w:t xml:space="preserve">Hands-On Exercise</w:t>
      </w:r>
    </w:p>
    <w:p>
      <w:pPr>
        <w:pStyle w:val="Compact"/>
        <w:numPr>
          <w:ilvl w:val="0"/>
          <w:numId w:val="3108"/>
        </w:numPr>
      </w:pPr>
      <w:r>
        <w:rPr>
          <w:b/>
          <w:bCs/>
        </w:rPr>
        <w:t xml:space="preserve">Implementation</w:t>
      </w:r>
      <w:r>
        <w:t xml:space="preserve">: feed with FlashList + TanStack infinite query + expo-image.</w:t>
      </w:r>
    </w:p>
    <w:p>
      <w:pPr>
        <w:pStyle w:val="Compact"/>
        <w:numPr>
          <w:ilvl w:val="0"/>
          <w:numId w:val="3108"/>
        </w:numPr>
      </w:pPr>
      <w:r>
        <w:rPr>
          <w:b/>
          <w:bCs/>
        </w:rPr>
        <w:t xml:space="preserve">Debugging</w:t>
      </w:r>
      <w:r>
        <w:t xml:space="preserve">: jank on scroll on mid-tier — likely image decode on JS thread; switch to expo-image native decode.</w:t>
      </w:r>
    </w:p>
    <w:p>
      <w:pPr>
        <w:pStyle w:val="Compact"/>
        <w:numPr>
          <w:ilvl w:val="0"/>
          <w:numId w:val="3108"/>
        </w:numPr>
      </w:pPr>
      <w:r>
        <w:rPr>
          <w:b/>
          <w:bCs/>
        </w:rPr>
        <w:t xml:space="preserve">Architecture</w:t>
      </w:r>
      <w:r>
        <w:t xml:space="preserve">: add push-driven "new posts available" banner.</w:t>
      </w:r>
    </w:p>
    <w:p>
      <w:pPr>
        <w:pStyle w:val="Compact"/>
        <w:numPr>
          <w:ilvl w:val="0"/>
          <w:numId w:val="3108"/>
        </w:numPr>
      </w:pPr>
      <w:r>
        <w:rPr>
          <w:b/>
          <w:bCs/>
        </w:rPr>
        <w:t xml:space="preserve">Performance</w:t>
      </w:r>
      <w:r>
        <w:t xml:space="preserve">: measure scroll FPS on 1k items.</w:t>
      </w:r>
    </w:p>
    <w:p>
      <w:r>
        <w:pict>
          <v:rect style="width:0;height:1.5pt" o:hralign="center" o:hrstd="t" o:hr="t"/>
        </w:pict>
      </w:r>
    </w:p>
    <w:bookmarkEnd w:id="3133"/>
    <w:bookmarkStart w:id="3134" w:name="common-mistakes-111"/>
    <w:p>
      <w:pPr>
        <w:pStyle w:val="Heading2"/>
      </w:pPr>
      <w:r>
        <w:t xml:space="preserve">Common Mistakes</w:t>
      </w:r>
    </w:p>
    <w:p>
      <w:pPr>
        <w:pStyle w:val="Compact"/>
        <w:numPr>
          <w:ilvl w:val="0"/>
          <w:numId w:val="3109"/>
        </w:numPr>
      </w:pPr>
      <w:r>
        <w:t xml:space="preserve">FlatList for large feeds (memory blow-up).</w:t>
      </w:r>
    </w:p>
    <w:p>
      <w:pPr>
        <w:pStyle w:val="Compact"/>
        <w:numPr>
          <w:ilvl w:val="0"/>
          <w:numId w:val="3109"/>
        </w:numPr>
      </w:pPr>
      <w:r>
        <w:t xml:space="preserve">Inline functions in renderItem.</w:t>
      </w:r>
    </w:p>
    <w:p>
      <w:pPr>
        <w:pStyle w:val="Compact"/>
        <w:numPr>
          <w:ilvl w:val="0"/>
          <w:numId w:val="3109"/>
        </w:numPr>
      </w:pPr>
      <w:r>
        <w:t xml:space="preserve">High-res images on small thumbnails.</w:t>
      </w:r>
    </w:p>
    <w:p>
      <w:pPr>
        <w:pStyle w:val="Compact"/>
        <w:numPr>
          <w:ilvl w:val="0"/>
          <w:numId w:val="3109"/>
        </w:numPr>
      </w:pPr>
      <w:r>
        <w:t xml:space="preserve">Telemetry sent per impression (network spike).</w:t>
      </w:r>
    </w:p>
    <w:p>
      <w:pPr>
        <w:pStyle w:val="Compact"/>
        <w:numPr>
          <w:ilvl w:val="0"/>
          <w:numId w:val="3109"/>
        </w:numPr>
      </w:pPr>
      <w:r>
        <w:t xml:space="preserve">No offline cache → 0 content offline.</w:t>
      </w:r>
    </w:p>
    <w:p>
      <w:r>
        <w:pict>
          <v:rect style="width:0;height:1.5pt" o:hralign="center" o:hrstd="t" o:hr="t"/>
        </w:pict>
      </w:r>
    </w:p>
    <w:bookmarkEnd w:id="3134"/>
    <w:bookmarkStart w:id="3135" w:name="production-red-flags-111"/>
    <w:p>
      <w:pPr>
        <w:pStyle w:val="Heading2"/>
      </w:pPr>
      <w:r>
        <w:t xml:space="preserve">Production Red Flags</w:t>
      </w:r>
    </w:p>
    <w:p>
      <w:pPr>
        <w:pStyle w:val="Compact"/>
        <w:numPr>
          <w:ilvl w:val="0"/>
          <w:numId w:val="3110"/>
        </w:numPr>
      </w:pPr>
      <w:r>
        <w:rPr>
          <w:b/>
          <w:bCs/>
        </w:rPr>
        <w:t xml:space="preserve">Re-renders on every scroll</w:t>
      </w:r>
      <w:r>
        <w:t xml:space="preserve"> </w:t>
      </w:r>
      <w:r>
        <w:t xml:space="preserve">(React Profiler shows feed re-rendering wholesale).</w:t>
      </w:r>
    </w:p>
    <w:p>
      <w:pPr>
        <w:pStyle w:val="Compact"/>
        <w:numPr>
          <w:ilvl w:val="0"/>
          <w:numId w:val="3110"/>
        </w:numPr>
      </w:pPr>
      <w:r>
        <w:rPr>
          <w:b/>
          <w:bCs/>
        </w:rPr>
        <w:t xml:space="preserve">Image cache off</w:t>
      </w:r>
      <w:r>
        <w:t xml:space="preserve"> </w:t>
      </w:r>
      <w:r>
        <w:t xml:space="preserve">→ constant network reload.</w:t>
      </w:r>
    </w:p>
    <w:p>
      <w:pPr>
        <w:pStyle w:val="Compact"/>
        <w:numPr>
          <w:ilvl w:val="0"/>
          <w:numId w:val="3110"/>
        </w:numPr>
      </w:pPr>
      <w:r>
        <w:rPr>
          <w:b/>
          <w:bCs/>
        </w:rPr>
        <w:t xml:space="preserve">Likes not optimistic</w:t>
      </w:r>
      <w:r>
        <w:t xml:space="preserve"> </w:t>
      </w:r>
      <w:r>
        <w:t xml:space="preserve">→ tap latency.</w:t>
      </w:r>
    </w:p>
    <w:p>
      <w:pPr>
        <w:pStyle w:val="Compact"/>
        <w:numPr>
          <w:ilvl w:val="0"/>
          <w:numId w:val="3110"/>
        </w:numPr>
      </w:pPr>
      <w:r>
        <w:rPr>
          <w:b/>
          <w:bCs/>
        </w:rPr>
        <w:t xml:space="preserve">No prefetch</w:t>
      </w:r>
      <w:r>
        <w:t xml:space="preserve"> </w:t>
      </w:r>
      <w:r>
        <w:t xml:space="preserve">→ bottom-of-page wait.</w:t>
      </w:r>
    </w:p>
    <w:p>
      <w:r>
        <w:pict>
          <v:rect style="width:0;height:1.5pt" o:hralign="center" o:hrstd="t" o:hr="t"/>
        </w:pict>
      </w:r>
    </w:p>
    <w:bookmarkEnd w:id="3135"/>
    <w:bookmarkStart w:id="3136" w:name="performance--metrics-mandatory-62"/>
    <w:p>
      <w:pPr>
        <w:pStyle w:val="Heading2"/>
      </w:pPr>
      <w:r>
        <w:t xml:space="preserve">Performance &amp; Metrics (MANDATORY)</w:t>
      </w:r>
    </w:p>
    <w:p>
      <w:pPr>
        <w:pStyle w:val="Compact"/>
        <w:numPr>
          <w:ilvl w:val="0"/>
          <w:numId w:val="3111"/>
        </w:numPr>
      </w:pPr>
      <w:r>
        <w:t xml:space="preserve">Cold open → first content: &lt; 1s (cached) / &lt; 2s (fresh)</w:t>
      </w:r>
    </w:p>
    <w:p>
      <w:pPr>
        <w:pStyle w:val="Compact"/>
        <w:numPr>
          <w:ilvl w:val="0"/>
          <w:numId w:val="3111"/>
        </w:numPr>
      </w:pPr>
      <w:r>
        <w:t xml:space="preserve">Scroll FPS: 60 mid-tier</w:t>
      </w:r>
    </w:p>
    <w:p>
      <w:pPr>
        <w:pStyle w:val="Compact"/>
        <w:numPr>
          <w:ilvl w:val="0"/>
          <w:numId w:val="3111"/>
        </w:numPr>
      </w:pPr>
      <w:r>
        <w:t xml:space="preserve">Memory at 200 items: &lt; 100MB</w:t>
      </w:r>
    </w:p>
    <w:p>
      <w:pPr>
        <w:pStyle w:val="Compact"/>
        <w:numPr>
          <w:ilvl w:val="0"/>
          <w:numId w:val="3111"/>
        </w:numPr>
      </w:pPr>
      <w:r>
        <w:t xml:space="preserve">Image load P95: &lt; 600ms</w:t>
      </w:r>
    </w:p>
    <w:p>
      <w:pPr>
        <w:pStyle w:val="Compact"/>
        <w:numPr>
          <w:ilvl w:val="0"/>
          <w:numId w:val="3111"/>
        </w:numPr>
      </w:pPr>
      <w:r>
        <w:t xml:space="preserve">Like→server P95: &lt; 300ms</w:t>
      </w:r>
    </w:p>
    <w:p>
      <w:r>
        <w:pict>
          <v:rect style="width:0;height:1.5pt" o:hralign="center" o:hrstd="t" o:hr="t"/>
        </w:pict>
      </w:r>
    </w:p>
    <w:bookmarkEnd w:id="3136"/>
    <w:bookmarkStart w:id="3137" w:name="metrics-that-matter-53"/>
    <w:p>
      <w:pPr>
        <w:pStyle w:val="Heading2"/>
      </w:pPr>
      <w:r>
        <w:t xml:space="preserve">Metrics That Matter</w:t>
      </w:r>
    </w:p>
    <w:p>
      <w:pPr>
        <w:pStyle w:val="Compact"/>
        <w:numPr>
          <w:ilvl w:val="0"/>
          <w:numId w:val="3112"/>
        </w:numPr>
      </w:pPr>
      <w:r>
        <w:t xml:space="preserve">Cache hit rate</w:t>
      </w:r>
    </w:p>
    <w:p>
      <w:pPr>
        <w:pStyle w:val="Compact"/>
        <w:numPr>
          <w:ilvl w:val="0"/>
          <w:numId w:val="3112"/>
        </w:numPr>
      </w:pPr>
      <w:r>
        <w:t xml:space="preserve">Impression coverage</w:t>
      </w:r>
    </w:p>
    <w:p>
      <w:pPr>
        <w:pStyle w:val="Compact"/>
        <w:numPr>
          <w:ilvl w:val="0"/>
          <w:numId w:val="3112"/>
        </w:numPr>
      </w:pPr>
      <w:r>
        <w:t xml:space="preserve">Scroll-jank events / session</w:t>
      </w:r>
    </w:p>
    <w:p>
      <w:pPr>
        <w:pStyle w:val="Compact"/>
        <w:numPr>
          <w:ilvl w:val="0"/>
          <w:numId w:val="3112"/>
        </w:numPr>
      </w:pPr>
      <w:r>
        <w:t xml:space="preserve">Image decode time</w:t>
      </w:r>
    </w:p>
    <w:p>
      <w:pPr>
        <w:pStyle w:val="Compact"/>
        <w:numPr>
          <w:ilvl w:val="0"/>
          <w:numId w:val="3112"/>
        </w:numPr>
      </w:pPr>
      <w:r>
        <w:t xml:space="preserve">Outbox depth</w:t>
      </w:r>
    </w:p>
    <w:p>
      <w:r>
        <w:pict>
          <v:rect style="width:0;height:1.5pt" o:hralign="center" o:hrstd="t" o:hr="t"/>
        </w:pict>
      </w:r>
    </w:p>
    <w:bookmarkEnd w:id="3137"/>
    <w:bookmarkStart w:id="3138" w:name="decision-framework-11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Pick</w:t>
            </w:r>
          </w:p>
        </w:tc>
      </w:tr>
      <w:tr>
        <w:tc>
          <w:tcPr/>
          <w:p>
            <w:pPr>
              <w:pStyle w:val="Compact"/>
            </w:pPr>
            <w:r>
              <w:t xml:space="preserve">Many item types</w:t>
            </w:r>
          </w:p>
        </w:tc>
        <w:tc>
          <w:tcPr/>
          <w:p>
            <w:pPr>
              <w:pStyle w:val="Compact"/>
            </w:pPr>
            <w:r>
              <w:t xml:space="preserve">FlashList</w:t>
            </w:r>
            <w:r>
              <w:t xml:space="preserve"> </w:t>
            </w:r>
            <w:r>
              <w:rPr>
                <w:rStyle w:val="VerbatimChar"/>
              </w:rPr>
              <w:t xml:space="preserve">getItemType</w:t>
            </w:r>
          </w:p>
        </w:tc>
      </w:tr>
      <w:tr>
        <w:tc>
          <w:tcPr/>
          <w:p>
            <w:pPr>
              <w:pStyle w:val="Compact"/>
            </w:pPr>
            <w:r>
              <w:t xml:space="preserve">Real-time updates</w:t>
            </w:r>
          </w:p>
        </w:tc>
        <w:tc>
          <w:tcPr/>
          <w:p>
            <w:pPr>
              <w:pStyle w:val="Compact"/>
            </w:pPr>
            <w:r>
              <w:t xml:space="preserve">silent push + merge at top</w:t>
            </w:r>
          </w:p>
        </w:tc>
      </w:tr>
      <w:tr>
        <w:tc>
          <w:tcPr/>
          <w:p>
            <w:pPr>
              <w:pStyle w:val="Compact"/>
            </w:pPr>
            <w:r>
              <w:t xml:space="preserve">Heavy ads</w:t>
            </w:r>
          </w:p>
        </w:tc>
        <w:tc>
          <w:tcPr/>
          <w:p>
            <w:pPr>
              <w:pStyle w:val="Compact"/>
            </w:pPr>
            <w:r>
              <w:t xml:space="preserve">server-rendered SDUI</w:t>
            </w:r>
          </w:p>
        </w:tc>
      </w:tr>
      <w:tr>
        <w:tc>
          <w:tcPr/>
          <w:p>
            <w:pPr>
              <w:pStyle w:val="Compact"/>
            </w:pPr>
            <w:r>
              <w:t xml:space="preserve">Heavy media</w:t>
            </w:r>
          </w:p>
        </w:tc>
        <w:tc>
          <w:tcPr/>
          <w:p>
            <w:pPr>
              <w:pStyle w:val="Compact"/>
            </w:pPr>
            <w:r>
              <w:t xml:space="preserve">adaptive video, lazy load</w:t>
            </w:r>
          </w:p>
        </w:tc>
      </w:tr>
    </w:tbl>
    <w:p>
      <w:r>
        <w:pict>
          <v:rect style="width:0;height:1.5pt" o:hralign="center" o:hrstd="t" o:hr="t"/>
        </w:pict>
      </w:r>
    </w:p>
    <w:bookmarkEnd w:id="3138"/>
    <w:bookmarkStart w:id="3139" w:name="senior-level-insight-111"/>
    <w:p>
      <w:pPr>
        <w:pStyle w:val="Heading2"/>
      </w:pPr>
      <w:r>
        <w:t xml:space="preserve">Senior-Level Insight</w:t>
      </w:r>
    </w:p>
    <w:p>
      <w:pPr>
        <w:pStyle w:val="FirstParagraph"/>
      </w:pPr>
      <w:r>
        <w:t xml:space="preserve">The mature take:</w:t>
      </w:r>
      <w:r>
        <w:t xml:space="preserve"> </w:t>
      </w:r>
      <w:r>
        <w:rPr>
          <w:b/>
          <w:bCs/>
        </w:rPr>
        <w:t xml:space="preserve">a feed is a perception engine</w:t>
      </w:r>
      <w:r>
        <w:t xml:space="preserve"> </w:t>
      </w:r>
      <w:r>
        <w:t xml:space="preserve">— perceived speed beats real speed. Render skeletons + cached content first, revalidate quietly. Senior engineers also: (1) ship a "feed devtool" (impression overlay, cache age, prefetch state) for QA; (2) use shadow ranking experiments to test new rankers without UX impact; (3) measure on 3-year-old Android in CI.</w:t>
      </w:r>
    </w:p>
    <w:p>
      <w:pPr>
        <w:pStyle w:val="BodyText"/>
      </w:pPr>
      <w:r>
        <w:t xml:space="preserve">The 2026 specific:</w:t>
      </w:r>
      <w:r>
        <w:t xml:space="preserve"> </w:t>
      </w:r>
      <w:r>
        <w:rPr>
          <w:b/>
          <w:bCs/>
        </w:rPr>
        <w:t xml:space="preserve">React Compiler + Static Hermes</w:t>
      </w:r>
      <w:r>
        <w:t xml:space="preserve"> </w:t>
      </w:r>
      <w:r>
        <w:t xml:space="preserve">make most micro-optimizations unnecessary. Spend energy on data shapes and image pipelines instead.</w:t>
      </w:r>
    </w:p>
    <w:p>
      <w:r>
        <w:pict>
          <v:rect style="width:0;height:1.5pt" o:hralign="center" o:hrstd="t" o:hr="t"/>
        </w:pict>
      </w:r>
    </w:p>
    <w:bookmarkEnd w:id="3139"/>
    <w:bookmarkStart w:id="3140" w:name="real-world-scenario-80"/>
    <w:p>
      <w:pPr>
        <w:pStyle w:val="Heading2"/>
      </w:pPr>
      <w:r>
        <w:t xml:space="preserve">Real-World Scenario</w:t>
      </w:r>
    </w:p>
    <w:p>
      <w:pPr>
        <w:pStyle w:val="FirstParagraph"/>
      </w:pPr>
      <w:r>
        <w:rPr>
          <w:b/>
          <w:bCs/>
        </w:rPr>
        <w:t xml:space="preserve">Symptom:</w:t>
      </w:r>
      <w:r>
        <w:t xml:space="preserve"> </w:t>
      </w:r>
      <w:r>
        <w:t xml:space="preserve">Memory crashes on Android 8 devices with 6GB app size after 20 min scrolling.</w:t>
      </w:r>
      <w:r>
        <w:t xml:space="preserve"> </w:t>
      </w:r>
      <w:r>
        <w:rPr>
          <w:b/>
          <w:bCs/>
        </w:rPr>
        <w:t xml:space="preserve">Investigation:</w:t>
      </w:r>
      <w:r>
        <w:t xml:space="preserve"> </w:t>
      </w:r>
      <w:r>
        <w:t xml:space="preserve">Image cache unbounded; expo-image disk cap not set; OS killed app under memory pressure.</w:t>
      </w:r>
      <w:r>
        <w:t xml:space="preserve"> </w:t>
      </w:r>
      <w:r>
        <w:rPr>
          <w:b/>
          <w:bCs/>
        </w:rPr>
        <w:t xml:space="preserve">Root Cause:</w:t>
      </w:r>
      <w:r>
        <w:t xml:space="preserve"> </w:t>
      </w:r>
      <w:r>
        <w:t xml:space="preserve">Default cache limits too high for low-end devices.</w:t>
      </w:r>
      <w:r>
        <w:t xml:space="preserve"> </w:t>
      </w:r>
      <w:r>
        <w:rPr>
          <w:b/>
          <w:bCs/>
        </w:rPr>
        <w:t xml:space="preserve">Fix:</w:t>
      </w:r>
      <w:r>
        <w:t xml:space="preserve"> </w:t>
      </w:r>
      <w:r>
        <w:t xml:space="preserve">Adaptive cache: 30MB on low-end, 150MB on high-end; respect memory pressure events.</w:t>
      </w:r>
      <w:r>
        <w:t xml:space="preserve"> </w:t>
      </w:r>
      <w:r>
        <w:rPr>
          <w:b/>
          <w:bCs/>
        </w:rPr>
        <w:t xml:space="preserve">Lesson:</w:t>
      </w:r>
      <w:r>
        <w:t xml:space="preserve"> </w:t>
      </w:r>
      <w:r>
        <w:t xml:space="preserve">Cache budgets must scale with device.</w:t>
      </w:r>
    </w:p>
    <w:p>
      <w:r>
        <w:pict>
          <v:rect style="width:0;height:1.5pt" o:hralign="center" o:hrstd="t" o:hr="t"/>
        </w:pict>
      </w:r>
    </w:p>
    <w:bookmarkEnd w:id="3140"/>
    <w:bookmarkStart w:id="3141" w:name="production-failure-story-80"/>
    <w:p>
      <w:pPr>
        <w:pStyle w:val="Heading2"/>
      </w:pPr>
      <w:r>
        <w:t xml:space="preserve">Production Failure Story</w:t>
      </w:r>
    </w:p>
    <w:p>
      <w:pPr>
        <w:pStyle w:val="FirstParagraph"/>
      </w:pPr>
      <w:r>
        <w:rPr>
          <w:b/>
          <w:bCs/>
        </w:rPr>
        <w:t xml:space="preserve">Incident:</w:t>
      </w:r>
      <w:r>
        <w:t xml:space="preserve"> </w:t>
      </w:r>
      <w:r>
        <w:t xml:space="preserve">Roll-out of new "high-res" image format caused 3× data usage; trended on social media as battery/data hog.</w:t>
      </w:r>
      <w:r>
        <w:t xml:space="preserve"> </w:t>
      </w:r>
      <w:r>
        <w:rPr>
          <w:b/>
          <w:bCs/>
        </w:rPr>
        <w:t xml:space="preserve">Impact:</w:t>
      </w:r>
      <w:r>
        <w:t xml:space="preserve"> </w:t>
      </w:r>
      <w:r>
        <w:t xml:space="preserve">PR damage; emergency rollback.</w:t>
      </w:r>
      <w:r>
        <w:t xml:space="preserve"> </w:t>
      </w:r>
      <w:r>
        <w:rPr>
          <w:b/>
          <w:bCs/>
        </w:rPr>
        <w:t xml:space="preserve">Investigation:</w:t>
      </w:r>
      <w:r>
        <w:t xml:space="preserve"> </w:t>
      </w:r>
      <w:r>
        <w:t xml:space="preserve">Server delivered AVIF without size variants; client didn't request smaller sizes.</w:t>
      </w:r>
      <w:r>
        <w:t xml:space="preserve"> </w:t>
      </w:r>
      <w:r>
        <w:rPr>
          <w:b/>
          <w:bCs/>
        </w:rPr>
        <w:t xml:space="preserve">Root Cause:</w:t>
      </w:r>
      <w:r>
        <w:t xml:space="preserve"> </w:t>
      </w:r>
      <w:r>
        <w:t xml:space="preserve">Missing image-variant negotiation.</w:t>
      </w:r>
      <w:r>
        <w:t xml:space="preserve"> </w:t>
      </w:r>
      <w:r>
        <w:rPr>
          <w:b/>
          <w:bCs/>
        </w:rPr>
        <w:t xml:space="preserve">Fix:</w:t>
      </w:r>
      <w:r>
        <w:t xml:space="preserve"> </w:t>
      </w:r>
      <w:r>
        <w:t xml:space="preserve">Server returns multiple sizes; client picks based on screen DP + network class.</w:t>
      </w:r>
      <w:r>
        <w:t xml:space="preserve"> </w:t>
      </w:r>
      <w:r>
        <w:rPr>
          <w:b/>
          <w:bCs/>
        </w:rPr>
        <w:t xml:space="preserve">Prevention:</w:t>
      </w:r>
      <w:r>
        <w:t xml:space="preserve"> </w:t>
      </w:r>
      <w:r>
        <w:t xml:space="preserve">Image-size policy doc; CI test for size delivery.</w:t>
      </w:r>
    </w:p>
    <w:p>
      <w:r>
        <w:pict>
          <v:rect style="width:0;height:1.5pt" o:hralign="center" o:hrstd="t" o:hr="t"/>
        </w:pict>
      </w:r>
    </w:p>
    <w:bookmarkEnd w:id="3141"/>
    <w:bookmarkStart w:id="3142" w:name="debugging-checklist-80"/>
    <w:p>
      <w:pPr>
        <w:pStyle w:val="Heading2"/>
      </w:pPr>
      <w:r>
        <w:t xml:space="preserve">Debugging Checklist</w:t>
      </w:r>
    </w:p>
    <w:p>
      <w:pPr>
        <w:pStyle w:val="Compact"/>
        <w:numPr>
          <w:ilvl w:val="0"/>
          <w:numId w:val="3113"/>
        </w:numPr>
      </w:pPr>
      <w:r>
        <w:t xml:space="preserve">React Profiler → why does row re-render?</w:t>
      </w:r>
    </w:p>
    <w:p>
      <w:pPr>
        <w:pStyle w:val="Compact"/>
        <w:numPr>
          <w:ilvl w:val="0"/>
          <w:numId w:val="3113"/>
        </w:numPr>
      </w:pPr>
      <w:r>
        <w:t xml:space="preserve">expo-image cache stats.</w:t>
      </w:r>
    </w:p>
    <w:p>
      <w:pPr>
        <w:pStyle w:val="Compact"/>
        <w:numPr>
          <w:ilvl w:val="0"/>
          <w:numId w:val="3113"/>
        </w:numPr>
      </w:pPr>
      <w:r>
        <w:t xml:space="preserve">Network HAR — image sizes vs screen DP.</w:t>
      </w:r>
    </w:p>
    <w:p>
      <w:pPr>
        <w:pStyle w:val="Compact"/>
        <w:numPr>
          <w:ilvl w:val="0"/>
          <w:numId w:val="3113"/>
        </w:numPr>
      </w:pPr>
      <w:r>
        <w:t xml:space="preserve">Impression coverage report.</w:t>
      </w:r>
    </w:p>
    <w:p>
      <w:pPr>
        <w:pStyle w:val="Compact"/>
        <w:numPr>
          <w:ilvl w:val="0"/>
          <w:numId w:val="3113"/>
        </w:numPr>
      </w:pPr>
      <w:r>
        <w:t xml:space="preserve">FPS profiler.</w:t>
      </w:r>
    </w:p>
    <w:p>
      <w:r>
        <w:pict>
          <v:rect style="width:0;height:1.5pt" o:hralign="center" o:hrstd="t" o:hr="t"/>
        </w:pict>
      </w:r>
    </w:p>
    <w:bookmarkEnd w:id="3142"/>
    <w:bookmarkStart w:id="3143" w:name="advanced--internal-knowledge-80"/>
    <w:p>
      <w:pPr>
        <w:pStyle w:val="Heading2"/>
      </w:pPr>
      <w:r>
        <w:t xml:space="preserve">Advanced / Internal Knowledge</w:t>
      </w:r>
    </w:p>
    <w:p>
      <w:pPr>
        <w:pStyle w:val="Compact"/>
        <w:numPr>
          <w:ilvl w:val="0"/>
          <w:numId w:val="3114"/>
        </w:numPr>
      </w:pPr>
      <w:r>
        <w:t xml:space="preserve">FlashList v2 uses recycler pattern with type-aware pools.</w:t>
      </w:r>
    </w:p>
    <w:p>
      <w:pPr>
        <w:pStyle w:val="Compact"/>
        <w:numPr>
          <w:ilvl w:val="0"/>
          <w:numId w:val="3114"/>
        </w:numPr>
      </w:pPr>
      <w:r>
        <w:t xml:space="preserve">Thumbhash 22 chars → tiny LQIP.</w:t>
      </w:r>
    </w:p>
    <w:p>
      <w:pPr>
        <w:pStyle w:val="Compact"/>
        <w:numPr>
          <w:ilvl w:val="0"/>
          <w:numId w:val="3114"/>
        </w:numPr>
      </w:pPr>
      <w:r>
        <w:t xml:space="preserve">TanStack Query</w:t>
      </w:r>
      <w:r>
        <w:t xml:space="preserve"> </w:t>
      </w:r>
      <w:r>
        <w:rPr>
          <w:rStyle w:val="VerbatimChar"/>
        </w:rPr>
        <w:t xml:space="preserve">gcTime</w:t>
      </w:r>
      <w:r>
        <w:t xml:space="preserve"> </w:t>
      </w:r>
      <w:r>
        <w:t xml:space="preserve">defaults; tune for cache.</w:t>
      </w:r>
    </w:p>
    <w:p>
      <w:pPr>
        <w:pStyle w:val="Compact"/>
        <w:numPr>
          <w:ilvl w:val="0"/>
          <w:numId w:val="3114"/>
        </w:numPr>
      </w:pPr>
      <w:r>
        <w:t xml:space="preserve">Server-Driven UI (SDUI) reduces release coupling for feed components.</w:t>
      </w:r>
    </w:p>
    <w:p>
      <w:r>
        <w:pict>
          <v:rect style="width:0;height:1.5pt" o:hralign="center" o:hrstd="t" o:hr="t"/>
        </w:pict>
      </w:r>
    </w:p>
    <w:bookmarkEnd w:id="3143"/>
    <w:bookmarkStart w:id="3144" w:name="Xfaf4a9c5b21da5b2f1ea4c5cb02186b3125e315"/>
    <w:p>
      <w:pPr>
        <w:pStyle w:val="Heading2"/>
      </w:pPr>
      <w:r>
        <w:t xml:space="preserve">2026 AI Tip</w:t>
      </w:r>
    </w:p>
    <w:p>
      <w:pPr>
        <w:pStyle w:val="Compact"/>
        <w:numPr>
          <w:ilvl w:val="0"/>
          <w:numId w:val="3115"/>
        </w:numPr>
      </w:pPr>
      <w:r>
        <w:t xml:space="preserve">AI is</w:t>
      </w:r>
      <w:r>
        <w:t xml:space="preserve"> </w:t>
      </w:r>
      <w:r>
        <w:rPr>
          <w:b/>
          <w:bCs/>
        </w:rPr>
        <w:t xml:space="preserve">good at</w:t>
      </w:r>
      <w:r>
        <w:t xml:space="preserve">: list+image scaffolding, cache layers.</w:t>
      </w:r>
    </w:p>
    <w:p>
      <w:pPr>
        <w:pStyle w:val="Compact"/>
        <w:numPr>
          <w:ilvl w:val="0"/>
          <w:numId w:val="3115"/>
        </w:numPr>
      </w:pPr>
      <w:r>
        <w:t xml:space="preserve">AI is</w:t>
      </w:r>
      <w:r>
        <w:t xml:space="preserve"> </w:t>
      </w:r>
      <w:r>
        <w:rPr>
          <w:b/>
          <w:bCs/>
        </w:rPr>
        <w:t xml:space="preserve">bad at</w:t>
      </w:r>
      <w:r>
        <w:t xml:space="preserve">: ranking signals — domain.</w:t>
      </w:r>
    </w:p>
    <w:p>
      <w:pPr>
        <w:pStyle w:val="Compact"/>
        <w:numPr>
          <w:ilvl w:val="0"/>
          <w:numId w:val="3115"/>
        </w:numPr>
      </w:pPr>
      <w:r>
        <w:rPr>
          <w:b/>
          <w:bCs/>
        </w:rPr>
        <w:t xml:space="preserve">Prompt pattern</w:t>
      </w:r>
      <w:r>
        <w:t xml:space="preserve">: "Build a feed with FlashList, infinite query, expo-image with thumbhash, and optimistic like via outbox."</w:t>
      </w:r>
    </w:p>
    <w:p>
      <w:r>
        <w:pict>
          <v:rect style="width:0;height:1.5pt" o:hralign="center" o:hrstd="t" o:hr="t"/>
        </w:pict>
      </w:r>
    </w:p>
    <w:bookmarkEnd w:id="3144"/>
    <w:bookmarkStart w:id="3145" w:name="related-topics-80"/>
    <w:p>
      <w:pPr>
        <w:pStyle w:val="Heading2"/>
      </w:pPr>
      <w:r>
        <w:t xml:space="preserve">Related Topics</w:t>
      </w:r>
    </w:p>
    <w:p>
      <w:pPr>
        <w:pStyle w:val="Compact"/>
        <w:numPr>
          <w:ilvl w:val="0"/>
          <w:numId w:val="3116"/>
        </w:numPr>
      </w:pPr>
      <w:r>
        <w:t xml:space="preserve">S7 performance</w:t>
      </w:r>
    </w:p>
    <w:p>
      <w:pPr>
        <w:pStyle w:val="Compact"/>
        <w:numPr>
          <w:ilvl w:val="0"/>
          <w:numId w:val="3116"/>
        </w:numPr>
      </w:pPr>
      <w:r>
        <w:t xml:space="preserve">S9 networking</w:t>
      </w:r>
    </w:p>
    <w:p>
      <w:pPr>
        <w:pStyle w:val="Compact"/>
        <w:numPr>
          <w:ilvl w:val="0"/>
          <w:numId w:val="3116"/>
        </w:numPr>
      </w:pPr>
      <w:r>
        <w:t xml:space="preserve">S11 offline</w:t>
      </w:r>
    </w:p>
    <w:p>
      <w:pPr>
        <w:pStyle w:val="Compact"/>
        <w:numPr>
          <w:ilvl w:val="0"/>
          <w:numId w:val="3116"/>
        </w:numPr>
      </w:pPr>
      <w:r>
        <w:t xml:space="preserve">Q3 chat (similar list patterns)</w:t>
      </w:r>
    </w:p>
    <w:p>
      <w:r>
        <w:pict>
          <v:rect style="width:0;height:1.5pt" o:hralign="center" o:hrstd="t" o:hr="t"/>
        </w:pict>
      </w:r>
    </w:p>
    <w:bookmarkEnd w:id="3145"/>
    <w:bookmarkStart w:id="3146" w:name="interview-follow-up-questions-80"/>
    <w:p>
      <w:pPr>
        <w:pStyle w:val="Heading2"/>
      </w:pPr>
      <w:r>
        <w:t xml:space="preserve">Interview Follow-Up Questions</w:t>
      </w:r>
    </w:p>
    <w:p>
      <w:pPr>
        <w:pStyle w:val="Compact"/>
        <w:numPr>
          <w:ilvl w:val="0"/>
          <w:numId w:val="3117"/>
        </w:numPr>
      </w:pPr>
      <w:r>
        <w:t xml:space="preserve">FlashList vs FlatList — when?</w:t>
      </w:r>
    </w:p>
    <w:p>
      <w:pPr>
        <w:pStyle w:val="Compact"/>
        <w:numPr>
          <w:ilvl w:val="0"/>
          <w:numId w:val="3117"/>
        </w:numPr>
      </w:pPr>
      <w:r>
        <w:t xml:space="preserve">How would you implement "new posts above"?</w:t>
      </w:r>
    </w:p>
    <w:p>
      <w:pPr>
        <w:pStyle w:val="Compact"/>
        <w:numPr>
          <w:ilvl w:val="0"/>
          <w:numId w:val="3117"/>
        </w:numPr>
      </w:pPr>
      <w:r>
        <w:t xml:space="preserve">How do impressions affect ranker?</w:t>
      </w:r>
    </w:p>
    <w:p>
      <w:pPr>
        <w:pStyle w:val="Compact"/>
        <w:numPr>
          <w:ilvl w:val="0"/>
          <w:numId w:val="3117"/>
        </w:numPr>
      </w:pPr>
      <w:r>
        <w:t xml:space="preserve">What if push fails — how do you trigger refresh?</w:t>
      </w:r>
    </w:p>
    <w:p>
      <w:pPr>
        <w:pStyle w:val="Compact"/>
        <w:numPr>
          <w:ilvl w:val="0"/>
          <w:numId w:val="3117"/>
        </w:numPr>
      </w:pPr>
      <w:r>
        <w:t xml:space="preserve">How does React Compiler change feed code?</w:t>
      </w:r>
    </w:p>
    <w:p>
      <w:r>
        <w:pict>
          <v:rect style="width:0;height:1.5pt" o:hralign="center" o:hrstd="t" o:hr="t"/>
        </w:pict>
      </w:r>
    </w:p>
    <w:bookmarkEnd w:id="3146"/>
    <w:bookmarkStart w:id="3147" w:name="memory-hook-111"/>
    <w:p>
      <w:pPr>
        <w:pStyle w:val="Heading2"/>
      </w:pPr>
      <w:r>
        <w:t xml:space="preserve">Memory Hook</w:t>
      </w:r>
    </w:p>
    <w:p>
      <w:pPr>
        <w:pStyle w:val="FirstParagraph"/>
      </w:pPr>
      <w:r>
        <w:rPr>
          <w:b/>
          <w:bCs/>
        </w:rPr>
        <w:t xml:space="preserve">"List + cache + image + outbox."</w:t>
      </w:r>
    </w:p>
    <w:bookmarkEnd w:id="3147"/>
    <w:bookmarkStart w:id="3149" w:name="revision-notes-111"/>
    <w:p>
      <w:pPr>
        <w:pStyle w:val="Heading2"/>
      </w:pPr>
      <w:r>
        <w:t xml:space="preserve">Revision Notes</w:t>
      </w:r>
    </w:p>
    <w:p>
      <w:pPr>
        <w:pStyle w:val="BlockText"/>
      </w:pPr>
      <w:r>
        <w:t xml:space="preserve">FlashList + cursor pagination + op-sqlite cache + expo-image with thumbhash. Optimistic interactions via outbox. Silent push for "new content". Impression telemetry batched. Compiler removes most memo work in 2026.</w:t>
      </w:r>
    </w:p>
    <w:p>
      <w:r>
        <w:pict>
          <v:rect style="width:0;height:1.5pt" o:hralign="center" o:hrstd="t" o:hr="t"/>
        </w:pict>
      </w:r>
    </w:p>
    <w:p>
      <w:r>
        <w:pict>
          <v:rect style="width:0;height:1.5pt" o:hralign="center" o:hrstd="t" o:hr="t"/>
        </w:pict>
      </w:r>
    </w:p>
    <w:bookmarkStart w:id="3148" w:name="X96870c70396686b78dce51335e3d3293a6e393f"/>
    <w:p>
      <w:pPr>
        <w:pStyle w:val="Heading3"/>
      </w:pPr>
      <w:r>
        <w:t xml:space="preserve">Q3. Design a chat app (WhatsApp/Signal-style with E2EE)</w:t>
      </w:r>
    </w:p>
    <w:p>
      <w:r>
        <w:pict>
          <v:rect style="width:0;height:1.5pt" o:hralign="center" o:hrstd="t" o:hr="t"/>
        </w:pict>
      </w:r>
    </w:p>
    <w:bookmarkEnd w:id="3148"/>
    <w:bookmarkEnd w:id="3149"/>
    <w:bookmarkStart w:id="3150" w:name="difficulty-112"/>
    <w:p>
      <w:pPr>
        <w:pStyle w:val="Heading2"/>
      </w:pPr>
      <w:r>
        <w:t xml:space="preserve">Difficulty</w:t>
      </w:r>
    </w:p>
    <w:p>
      <w:pPr>
        <w:pStyle w:val="Compact"/>
        <w:numPr>
          <w:ilvl w:val="0"/>
          <w:numId w:val="3118"/>
        </w:numPr>
      </w:pPr>
      <w:r>
        <w:t xml:space="preserve">Expert</w:t>
      </w:r>
    </w:p>
    <w:bookmarkEnd w:id="3150"/>
    <w:bookmarkStart w:id="3151" w:name="interview-frequency-112"/>
    <w:p>
      <w:pPr>
        <w:pStyle w:val="Heading2"/>
      </w:pPr>
      <w:r>
        <w:t xml:space="preserve">Interview Frequency</w:t>
      </w:r>
    </w:p>
    <w:p>
      <w:pPr>
        <w:pStyle w:val="Compact"/>
        <w:numPr>
          <w:ilvl w:val="0"/>
          <w:numId w:val="3119"/>
        </w:numPr>
      </w:pPr>
      <w:r>
        <w:t xml:space="preserve">Very Common</w:t>
      </w:r>
    </w:p>
    <w:bookmarkEnd w:id="3151"/>
    <w:bookmarkStart w:id="3152" w:name="prerequisites-112"/>
    <w:p>
      <w:pPr>
        <w:pStyle w:val="Heading2"/>
      </w:pPr>
      <w:r>
        <w:t xml:space="preserve">Prerequisites</w:t>
      </w:r>
    </w:p>
    <w:p>
      <w:pPr>
        <w:pStyle w:val="Compact"/>
        <w:numPr>
          <w:ilvl w:val="0"/>
          <w:numId w:val="3120"/>
        </w:numPr>
      </w:pPr>
      <w:r>
        <w:t xml:space="preserve">WebSockets, push, E2EE basics, offline DB</w:t>
      </w:r>
    </w:p>
    <w:bookmarkEnd w:id="3152"/>
    <w:bookmarkStart w:id="3153" w:name="tldr-112"/>
    <w:p>
      <w:pPr>
        <w:pStyle w:val="Heading2"/>
      </w:pPr>
      <w:r>
        <w:t xml:space="preserve">TL;DR</w:t>
      </w:r>
    </w:p>
    <w:p>
      <w:pPr>
        <w:pStyle w:val="FirstParagraph"/>
      </w:pPr>
      <w:r>
        <w:rPr>
          <w:b/>
          <w:bCs/>
        </w:rPr>
        <w:t xml:space="preserve">WatermelonDB</w:t>
      </w:r>
      <w:r>
        <w:t xml:space="preserve"> </w:t>
      </w:r>
      <w:r>
        <w:t xml:space="preserve">for messages (reactive, lazy, sync-aware) — or op-sqlite if rolling sync custom.</w:t>
      </w:r>
      <w:r>
        <w:t xml:space="preserve"> </w:t>
      </w:r>
      <w:r>
        <w:rPr>
          <w:b/>
          <w:bCs/>
        </w:rPr>
        <w:t xml:space="preserve">WebSocket</w:t>
      </w:r>
      <w:r>
        <w:t xml:space="preserve"> </w:t>
      </w:r>
      <w:r>
        <w:t xml:space="preserve">for live;</w:t>
      </w:r>
      <w:r>
        <w:t xml:space="preserve"> </w:t>
      </w:r>
      <w:r>
        <w:rPr>
          <w:b/>
          <w:bCs/>
        </w:rPr>
        <w:t xml:space="preserve">push</w:t>
      </w:r>
      <w:r>
        <w:t xml:space="preserve"> </w:t>
      </w:r>
      <w:r>
        <w:t xml:space="preserve">for wake when backgrounded.</w:t>
      </w:r>
      <w:r>
        <w:t xml:space="preserve"> </w:t>
      </w:r>
      <w:r>
        <w:rPr>
          <w:b/>
          <w:bCs/>
        </w:rPr>
        <w:t xml:space="preserve">Signal Protocol (X3DH + Double Ratchet)</w:t>
      </w:r>
      <w:r>
        <w:t xml:space="preserve"> </w:t>
      </w:r>
      <w:r>
        <w:t xml:space="preserve">for E2EE. Each message has client UUID + idempotency. Delivery semantics:</w:t>
      </w:r>
      <w:r>
        <w:t xml:space="preserve"> </w:t>
      </w:r>
      <w:r>
        <w:rPr>
          <w:b/>
          <w:bCs/>
        </w:rPr>
        <w:t xml:space="preserve">sent → delivered → read</w:t>
      </w:r>
      <w:r>
        <w:t xml:space="preserve"> </w:t>
      </w:r>
      <w:r>
        <w:t xml:space="preserve">receipts. Multi-device via per-device session keys. Media via E2EE blob upload to S3-like storage with key in message envelope. Offline: queued sends; merge on reconnect.</w:t>
      </w:r>
    </w:p>
    <w:p>
      <w:r>
        <w:pict>
          <v:rect style="width:0;height:1.5pt" o:hralign="center" o:hrstd="t" o:hr="t"/>
        </w:pict>
      </w:r>
    </w:p>
    <w:bookmarkEnd w:id="3153"/>
    <w:bookmarkStart w:id="3154" w:name="X249e12c1b5001a1db8803eff34abce131b0f788"/>
    <w:p>
      <w:pPr>
        <w:pStyle w:val="Heading2"/>
      </w:pPr>
      <w:r>
        <w:t xml:space="preserve">30-Second Interview Answer</w:t>
      </w:r>
    </w:p>
    <w:p>
      <w:pPr>
        <w:pStyle w:val="BlockText"/>
      </w:pPr>
      <w:r>
        <w:t xml:space="preserve">"Messages live in WatermelonDB for reactive lists + lazy load. Live transport is WebSocket; backgrounded chat wakes via push (silent or visible depending on settings). E2EE uses Signal Protocol — X3DH key agreement, Double Ratchet for forward secrecy. Each message carries client UUID for idempotency. Delivery states (sent/delivered/read) tracked client + server. Multi-device sync via Sesame protocol (per-device sessions, fan-out from sender). Media is encrypted client-side, uploaded to blob store, key shipped in message envelope. Offline = queue in outbox, send on reconnect. Listed view uses FlashList; per-thread observer fires on new message."</w:t>
      </w:r>
    </w:p>
    <w:p>
      <w:r>
        <w:pict>
          <v:rect style="width:0;height:1.5pt" o:hralign="center" o:hrstd="t" o:hr="t"/>
        </w:pict>
      </w:r>
    </w:p>
    <w:bookmarkEnd w:id="3154"/>
    <w:bookmarkStart w:id="3155" w:name="X014a1d3dc5b2472b92df1329d84c2d0666010fc"/>
    <w:p>
      <w:pPr>
        <w:pStyle w:val="Heading2"/>
      </w:pPr>
      <w:r>
        <w:t xml:space="preserve">2-Minute Practical Answer</w:t>
      </w:r>
    </w:p>
    <w:p>
      <w:pPr>
        <w:pStyle w:val="FirstParagraph"/>
      </w:pPr>
      <w:r>
        <w:rPr>
          <w:b/>
          <w:bCs/>
        </w:rPr>
        <w:t xml:space="preserve">Modules</w:t>
      </w:r>
      <w:r>
        <w:t xml:space="preserve">:</w:t>
      </w:r>
    </w:p>
    <w:p>
      <w:pPr>
        <w:pStyle w:val="Compact"/>
        <w:numPr>
          <w:ilvl w:val="0"/>
          <w:numId w:val="3121"/>
        </w:numPr>
      </w:pPr>
      <w:r>
        <w:rPr>
          <w:rStyle w:val="VerbatimChar"/>
        </w:rPr>
        <w:t xml:space="preserve">crypto/</w:t>
      </w:r>
      <w:r>
        <w:t xml:space="preserve"> </w:t>
      </w:r>
      <w:r>
        <w:t xml:space="preserve">— Signal Protocol session, key store (Keychain/Keystore for identity key).</w:t>
      </w:r>
    </w:p>
    <w:p>
      <w:pPr>
        <w:pStyle w:val="Compact"/>
        <w:numPr>
          <w:ilvl w:val="0"/>
          <w:numId w:val="3121"/>
        </w:numPr>
      </w:pPr>
      <w:r>
        <w:rPr>
          <w:rStyle w:val="VerbatimChar"/>
        </w:rPr>
        <w:t xml:space="preserve">messages/</w:t>
      </w:r>
      <w:r>
        <w:t xml:space="preserve"> </w:t>
      </w:r>
      <w:r>
        <w:t xml:space="preserve">— model, repository, FlashList rendering, observers.</w:t>
      </w:r>
    </w:p>
    <w:p>
      <w:pPr>
        <w:pStyle w:val="Compact"/>
        <w:numPr>
          <w:ilvl w:val="0"/>
          <w:numId w:val="3121"/>
        </w:numPr>
      </w:pPr>
      <w:r>
        <w:rPr>
          <w:rStyle w:val="VerbatimChar"/>
        </w:rPr>
        <w:t xml:space="preserve">transport/</w:t>
      </w:r>
      <w:r>
        <w:t xml:space="preserve"> </w:t>
      </w:r>
      <w:r>
        <w:t xml:space="preserve">— WS client, reconnect, push handler.</w:t>
      </w:r>
    </w:p>
    <w:p>
      <w:pPr>
        <w:pStyle w:val="Compact"/>
        <w:numPr>
          <w:ilvl w:val="0"/>
          <w:numId w:val="3121"/>
        </w:numPr>
      </w:pPr>
      <w:r>
        <w:rPr>
          <w:rStyle w:val="VerbatimChar"/>
        </w:rPr>
        <w:t xml:space="preserve">media/</w:t>
      </w:r>
      <w:r>
        <w:t xml:space="preserve"> </w:t>
      </w:r>
      <w:r>
        <w:t xml:space="preserve">— encrypt + upload + decrypt + cache.</w:t>
      </w:r>
    </w:p>
    <w:p>
      <w:pPr>
        <w:pStyle w:val="Compact"/>
        <w:numPr>
          <w:ilvl w:val="0"/>
          <w:numId w:val="3121"/>
        </w:numPr>
      </w:pPr>
      <w:r>
        <w:rPr>
          <w:rStyle w:val="VerbatimChar"/>
        </w:rPr>
        <w:t xml:space="preserve">presence/</w:t>
      </w:r>
      <w:r>
        <w:t xml:space="preserve"> </w:t>
      </w:r>
      <w:r>
        <w:t xml:space="preserve">— typing, online (best-effort).</w:t>
      </w:r>
    </w:p>
    <w:p>
      <w:pPr>
        <w:pStyle w:val="FirstParagraph"/>
      </w:pPr>
      <w:r>
        <w:rPr>
          <w:b/>
          <w:bCs/>
        </w:rPr>
        <w:t xml:space="preserve">Data model</w:t>
      </w:r>
      <w:r>
        <w:t xml:space="preserve">:</w:t>
      </w:r>
    </w:p>
    <w:p>
      <w:pPr>
        <w:pStyle w:val="SourceCode"/>
      </w:pPr>
      <w:r>
        <w:rPr>
          <w:rStyle w:val="NormalTok"/>
        </w:rPr>
        <w:t xml:space="preserve">messages(</w:t>
      </w:r>
      <w:r>
        <w:br/>
      </w:r>
      <w:r>
        <w:rPr>
          <w:rStyle w:val="NormalTok"/>
        </w:rPr>
        <w:t xml:space="preserve">  </w:t>
      </w:r>
      <w:r>
        <w:rPr>
          <w:rStyle w:val="KeywordTok"/>
        </w:rPr>
        <w:t xml:space="preserve">id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thread_id,</w:t>
      </w:r>
      <w:r>
        <w:br/>
      </w:r>
      <w:r>
        <w:rPr>
          <w:rStyle w:val="NormalTok"/>
        </w:rPr>
        <w:t xml:space="preserve">  sender_id,</w:t>
      </w:r>
      <w:r>
        <w:br/>
      </w:r>
      <w:r>
        <w:rPr>
          <w:rStyle w:val="NormalTok"/>
        </w:rPr>
        <w:t xml:space="preserve">  body_cipher </w:t>
      </w:r>
      <w:r>
        <w:rPr>
          <w:rStyle w:val="DataTypeTok"/>
        </w:rPr>
        <w:t xml:space="preserve">BLOB</w:t>
      </w:r>
      <w:r>
        <w:rPr>
          <w:rStyle w:val="NormalTok"/>
        </w:rPr>
        <w:t xml:space="preserve">,</w:t>
      </w:r>
      <w:r>
        <w:br/>
      </w:r>
      <w:r>
        <w:rPr>
          <w:rStyle w:val="NormalTok"/>
        </w:rPr>
        <w:t xml:space="preserve">  body_plain TEXT,           </w:t>
      </w:r>
      <w:r>
        <w:rPr>
          <w:rStyle w:val="CommentTok"/>
        </w:rPr>
        <w:t xml:space="preserve">-- decrypted, only on this device</w:t>
      </w:r>
      <w:r>
        <w:br/>
      </w:r>
      <w:r>
        <w:rPr>
          <w:rStyle w:val="NormalTok"/>
        </w:rPr>
        <w:t xml:space="preserve">  status,                    </w:t>
      </w:r>
      <w:r>
        <w:rPr>
          <w:rStyle w:val="CommentTok"/>
        </w:rPr>
        <w:t xml:space="preserve">-- pending|sent|delivered|read</w:t>
      </w:r>
      <w:r>
        <w:br/>
      </w:r>
      <w:r>
        <w:rPr>
          <w:rStyle w:val="NormalTok"/>
        </w:rPr>
        <w:t xml:space="preserve">  created_at,</w:t>
      </w:r>
      <w:r>
        <w:br/>
      </w:r>
      <w:r>
        <w:rPr>
          <w:rStyle w:val="NormalTok"/>
        </w:rPr>
        <w:t xml:space="preserve">  delivered_at,</w:t>
      </w:r>
      <w:r>
        <w:br/>
      </w:r>
      <w:r>
        <w:rPr>
          <w:rStyle w:val="NormalTok"/>
        </w:rPr>
        <w:t xml:space="preserve">  read_at</w:t>
      </w:r>
      <w:r>
        <w:br/>
      </w:r>
      <w:r>
        <w:rPr>
          <w:rStyle w:val="NormalTok"/>
        </w:rPr>
        <w:t xml:space="preserve">)</w:t>
      </w:r>
      <w:r>
        <w:br/>
      </w:r>
      <w:r>
        <w:rPr>
          <w:rStyle w:val="NormalTok"/>
        </w:rPr>
        <w:t xml:space="preserve">threads(</w:t>
      </w:r>
      <w:r>
        <w:rPr>
          <w:rStyle w:val="KeywordTok"/>
        </w:rPr>
        <w:t xml:space="preserve">id</w:t>
      </w:r>
      <w:r>
        <w:rPr>
          <w:rStyle w:val="NormalTok"/>
        </w:rPr>
        <w:t xml:space="preserve">, title, last_message_id, unread_count)</w:t>
      </w:r>
    </w:p>
    <w:p>
      <w:pPr>
        <w:pStyle w:val="FirstParagraph"/>
      </w:pPr>
      <w:r>
        <w:rPr>
          <w:b/>
          <w:bCs/>
        </w:rPr>
        <w:t xml:space="preserve">Send flow</w:t>
      </w:r>
      <w:r>
        <w:t xml:space="preserve">:</w:t>
      </w:r>
    </w:p>
    <w:p>
      <w:pPr>
        <w:pStyle w:val="Compact"/>
        <w:numPr>
          <w:ilvl w:val="0"/>
          <w:numId w:val="3122"/>
        </w:numPr>
      </w:pPr>
      <w:r>
        <w:t xml:space="preserve">User types → on send, encrypt with current ratchet → write to DB with status=pending → enqueue WS send.</w:t>
      </w:r>
    </w:p>
    <w:p>
      <w:pPr>
        <w:pStyle w:val="Compact"/>
        <w:numPr>
          <w:ilvl w:val="0"/>
          <w:numId w:val="3122"/>
        </w:numPr>
      </w:pPr>
      <w:r>
        <w:t xml:space="preserve">WS ack → status=sent.</w:t>
      </w:r>
    </w:p>
    <w:p>
      <w:pPr>
        <w:pStyle w:val="Compact"/>
        <w:numPr>
          <w:ilvl w:val="0"/>
          <w:numId w:val="3122"/>
        </w:numPr>
      </w:pPr>
      <w:r>
        <w:t xml:space="preserve">Recipient device acks delivery → status=delivered.</w:t>
      </w:r>
    </w:p>
    <w:p>
      <w:pPr>
        <w:pStyle w:val="Compact"/>
        <w:numPr>
          <w:ilvl w:val="0"/>
          <w:numId w:val="3122"/>
        </w:numPr>
      </w:pPr>
      <w:r>
        <w:t xml:space="preserve">Recipient opens chat → status=read.</w:t>
      </w:r>
    </w:p>
    <w:p>
      <w:pPr>
        <w:pStyle w:val="FirstParagraph"/>
      </w:pPr>
      <w:r>
        <w:rPr>
          <w:b/>
          <w:bCs/>
        </w:rPr>
        <w:t xml:space="preserve">Receive flow</w:t>
      </w:r>
      <w:r>
        <w:t xml:space="preserve">:</w:t>
      </w:r>
    </w:p>
    <w:p>
      <w:pPr>
        <w:pStyle w:val="Compact"/>
        <w:numPr>
          <w:ilvl w:val="0"/>
          <w:numId w:val="3123"/>
        </w:numPr>
      </w:pPr>
      <w:r>
        <w:t xml:space="preserve">WS message or push delivers ciphertext.</w:t>
      </w:r>
    </w:p>
    <w:p>
      <w:pPr>
        <w:pStyle w:val="Compact"/>
        <w:numPr>
          <w:ilvl w:val="0"/>
          <w:numId w:val="3123"/>
        </w:numPr>
      </w:pPr>
      <w:r>
        <w:t xml:space="preserve">Decrypt with ratchet; advance state.</w:t>
      </w:r>
    </w:p>
    <w:p>
      <w:pPr>
        <w:pStyle w:val="Compact"/>
        <w:numPr>
          <w:ilvl w:val="0"/>
          <w:numId w:val="3123"/>
        </w:numPr>
      </w:pPr>
      <w:r>
        <w:t xml:space="preserve">Insert into DB; observer fires; UI updates.</w:t>
      </w:r>
    </w:p>
    <w:p>
      <w:pPr>
        <w:pStyle w:val="Compact"/>
        <w:numPr>
          <w:ilvl w:val="0"/>
          <w:numId w:val="3123"/>
        </w:numPr>
      </w:pPr>
      <w:r>
        <w:t xml:space="preserve">Send delivery ack.</w:t>
      </w:r>
    </w:p>
    <w:p>
      <w:pPr>
        <w:pStyle w:val="FirstParagraph"/>
      </w:pPr>
      <w:r>
        <w:rPr>
          <w:b/>
          <w:bCs/>
        </w:rPr>
        <w:t xml:space="preserve">E2EE</w:t>
      </w:r>
      <w:r>
        <w:t xml:space="preserve">:</w:t>
      </w:r>
    </w:p>
    <w:p>
      <w:pPr>
        <w:pStyle w:val="Compact"/>
        <w:numPr>
          <w:ilvl w:val="0"/>
          <w:numId w:val="3124"/>
        </w:numPr>
      </w:pPr>
      <w:r>
        <w:t xml:space="preserve">Identity key pair on first install; uploaded to server.</w:t>
      </w:r>
    </w:p>
    <w:p>
      <w:pPr>
        <w:pStyle w:val="Compact"/>
        <w:numPr>
          <w:ilvl w:val="0"/>
          <w:numId w:val="3124"/>
        </w:numPr>
      </w:pPr>
      <w:r>
        <w:t xml:space="preserve">Pre-keys uploaded to server for X3DH.</w:t>
      </w:r>
    </w:p>
    <w:p>
      <w:pPr>
        <w:pStyle w:val="Compact"/>
        <w:numPr>
          <w:ilvl w:val="0"/>
          <w:numId w:val="3124"/>
        </w:numPr>
      </w:pPr>
      <w:r>
        <w:t xml:space="preserve">Per-conversation Double Ratchet state stored encrypted in MMKV/Keystore.</w:t>
      </w:r>
    </w:p>
    <w:p>
      <w:pPr>
        <w:pStyle w:val="Compact"/>
        <w:numPr>
          <w:ilvl w:val="0"/>
          <w:numId w:val="3124"/>
        </w:numPr>
      </w:pPr>
      <w:r>
        <w:t xml:space="preserve">Multi-device: each device has own identity; sender encrypts per-recipient-device.</w:t>
      </w:r>
    </w:p>
    <w:p>
      <w:pPr>
        <w:pStyle w:val="FirstParagraph"/>
      </w:pPr>
      <w:r>
        <w:rPr>
          <w:b/>
          <w:bCs/>
        </w:rPr>
        <w:t xml:space="preserve">Offline</w:t>
      </w:r>
      <w:r>
        <w:t xml:space="preserve">:</w:t>
      </w:r>
    </w:p>
    <w:p>
      <w:pPr>
        <w:pStyle w:val="Compact"/>
        <w:numPr>
          <w:ilvl w:val="0"/>
          <w:numId w:val="3125"/>
        </w:numPr>
      </w:pPr>
      <w:r>
        <w:t xml:space="preserve">Outgoing: queued via outbox; UI shows clock icon → checkmark on send.</w:t>
      </w:r>
    </w:p>
    <w:p>
      <w:pPr>
        <w:pStyle w:val="Compact"/>
        <w:numPr>
          <w:ilvl w:val="0"/>
          <w:numId w:val="3125"/>
        </w:numPr>
      </w:pPr>
      <w:r>
        <w:t xml:space="preserve">Incoming: push wake decrypts and stores; user sees on next open.</w:t>
      </w:r>
    </w:p>
    <w:p>
      <w:pPr>
        <w:pStyle w:val="FirstParagraph"/>
      </w:pPr>
      <w:r>
        <w:rPr>
          <w:b/>
          <w:bCs/>
        </w:rPr>
        <w:t xml:space="preserve">UI</w:t>
      </w:r>
      <w:r>
        <w:t xml:space="preserve">:</w:t>
      </w:r>
    </w:p>
    <w:p>
      <w:pPr>
        <w:pStyle w:val="Compact"/>
        <w:numPr>
          <w:ilvl w:val="0"/>
          <w:numId w:val="3126"/>
        </w:numPr>
      </w:pPr>
      <w:r>
        <w:t xml:space="preserve">FlashList with</w:t>
      </w:r>
      <w:r>
        <w:t xml:space="preserve"> </w:t>
      </w:r>
      <w:r>
        <w:rPr>
          <w:rStyle w:val="VerbatimChar"/>
        </w:rPr>
        <w:t xml:space="preserve">inverted</w:t>
      </w:r>
      <w:r>
        <w:t xml:space="preserve"> </w:t>
      </w:r>
      <w:r>
        <w:t xml:space="preserve">for chat order.</w:t>
      </w:r>
    </w:p>
    <w:p>
      <w:pPr>
        <w:pStyle w:val="Compact"/>
        <w:numPr>
          <w:ilvl w:val="0"/>
          <w:numId w:val="3126"/>
        </w:numPr>
      </w:pPr>
      <w:r>
        <w:t xml:space="preserve">Reactive query:</w:t>
      </w:r>
      <w:r>
        <w:t xml:space="preserve"> </w:t>
      </w:r>
      <w:r>
        <w:rPr>
          <w:rStyle w:val="VerbatimChar"/>
        </w:rPr>
        <w:t xml:space="preserve">messages.where(thread_id=X).observe()</w:t>
      </w:r>
      <w:r>
        <w:t xml:space="preserve">.</w:t>
      </w:r>
    </w:p>
    <w:p>
      <w:pPr>
        <w:pStyle w:val="Compact"/>
        <w:numPr>
          <w:ilvl w:val="0"/>
          <w:numId w:val="3126"/>
        </w:numPr>
      </w:pPr>
      <w:r>
        <w:t xml:space="preserve">Avatar/status updates via separate query.</w:t>
      </w:r>
    </w:p>
    <w:p>
      <w:pPr>
        <w:pStyle w:val="FirstParagraph"/>
      </w:pPr>
      <w:r>
        <w:rPr>
          <w:b/>
          <w:bCs/>
        </w:rPr>
        <w:t xml:space="preserve">Performance</w:t>
      </w:r>
      <w:r>
        <w:t xml:space="preserve">:</w:t>
      </w:r>
    </w:p>
    <w:p>
      <w:pPr>
        <w:pStyle w:val="Compact"/>
        <w:numPr>
          <w:ilvl w:val="0"/>
          <w:numId w:val="3127"/>
        </w:numPr>
      </w:pPr>
      <w:r>
        <w:t xml:space="preserve">Lazy decrypt: only decrypt visible messages (or recent N).</w:t>
      </w:r>
    </w:p>
    <w:p>
      <w:pPr>
        <w:pStyle w:val="Compact"/>
        <w:numPr>
          <w:ilvl w:val="0"/>
          <w:numId w:val="3127"/>
        </w:numPr>
      </w:pPr>
      <w:r>
        <w:t xml:space="preserve">Image thumbnails encrypted + cached.</w:t>
      </w:r>
    </w:p>
    <w:p>
      <w:pPr>
        <w:pStyle w:val="Compact"/>
        <w:numPr>
          <w:ilvl w:val="0"/>
          <w:numId w:val="3127"/>
        </w:numPr>
      </w:pPr>
      <w:r>
        <w:t xml:space="preserve">Voice notes streamed-decrypt.</w:t>
      </w:r>
    </w:p>
    <w:p>
      <w:r>
        <w:pict>
          <v:rect style="width:0;height:1.5pt" o:hralign="center" o:hrstd="t" o:hr="t"/>
        </w:pict>
      </w:r>
    </w:p>
    <w:bookmarkEnd w:id="3155"/>
    <w:bookmarkStart w:id="3156" w:name="X05855b32437d5929323a95f65e2e4971394f302"/>
    <w:p>
      <w:pPr>
        <w:pStyle w:val="Heading2"/>
      </w:pPr>
      <w:r>
        <w:t xml:space="preserve">5-Minute Architecture Answer</w:t>
      </w:r>
    </w:p>
    <w:p>
      <w:pPr>
        <w:pStyle w:val="SourceCode"/>
      </w:pPr>
      <w:r>
        <w:rPr>
          <w:rStyle w:val="VerbatimChar"/>
        </w:rPr>
        <w:t xml:space="preserve">┌────── Mobile App (Sender) ──────┐    ┌── Mobile App (Receiver) ──┐</w:t>
      </w:r>
      <w:r>
        <w:br/>
      </w:r>
      <w:r>
        <w:rPr>
          <w:rStyle w:val="VerbatimChar"/>
        </w:rPr>
        <w:t xml:space="preserve">│  UI ↔ WatermelonDB              │    │  UI ↔ WatermelonDB        │</w:t>
      </w:r>
      <w:r>
        <w:br/>
      </w:r>
      <w:r>
        <w:rPr>
          <w:rStyle w:val="VerbatimChar"/>
        </w:rPr>
        <w:t xml:space="preserve">│  Crypto (Signal Proto)          │    │  Crypto (Signal Proto)    │</w:t>
      </w:r>
      <w:r>
        <w:br/>
      </w:r>
      <w:r>
        <w:rPr>
          <w:rStyle w:val="VerbatimChar"/>
        </w:rPr>
        <w:t xml:space="preserve">│  WS / Push handler              │    │  WS / Push handler        │</w:t>
      </w:r>
      <w:r>
        <w:br/>
      </w:r>
      <w:r>
        <w:rPr>
          <w:rStyle w:val="VerbatimChar"/>
        </w:rPr>
        <w:t xml:space="preserve">└───────┬─────────────────────────┘    └───────────▲───────────────┘</w:t>
      </w:r>
      <w:r>
        <w:br/>
      </w:r>
      <w:r>
        <w:rPr>
          <w:rStyle w:val="VerbatimChar"/>
        </w:rPr>
        <w:t xml:space="preserve">        │ ciphertext + envelope                    │</w:t>
      </w:r>
      <w:r>
        <w:br/>
      </w:r>
      <w:r>
        <w:rPr>
          <w:rStyle w:val="VerbatimChar"/>
        </w:rPr>
        <w:t xml:space="preserve">        ▼                                          │</w:t>
      </w:r>
      <w:r>
        <w:br/>
      </w:r>
      <w:r>
        <w:rPr>
          <w:rStyle w:val="VerbatimChar"/>
        </w:rPr>
        <w:t xml:space="preserve">   ┌────────── Edge ──────────┐                    │</w:t>
      </w:r>
      <w:r>
        <w:br/>
      </w:r>
      <w:r>
        <w:rPr>
          <w:rStyle w:val="VerbatimChar"/>
        </w:rPr>
        <w:t xml:space="preserve">   │  WS gateway              │                    │</w:t>
      </w:r>
      <w:r>
        <w:br/>
      </w:r>
      <w:r>
        <w:rPr>
          <w:rStyle w:val="VerbatimChar"/>
        </w:rPr>
        <w:t xml:space="preserve">   │  Push fan-out (FCM/APNs)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Msg svc  │      │ Pre-key  │</w:t>
      </w:r>
      <w:r>
        <w:br/>
      </w:r>
      <w:r>
        <w:rPr>
          <w:rStyle w:val="VerbatimChar"/>
        </w:rPr>
        <w:t xml:space="preserve">   │ (queue,  │      │ store    │</w:t>
      </w:r>
      <w:r>
        <w:br/>
      </w:r>
      <w:r>
        <w:rPr>
          <w:rStyle w:val="VerbatimChar"/>
        </w:rPr>
        <w:t xml:space="preserve">   │  retain) │      │ (X3DH)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Object   │</w:t>
      </w:r>
      <w:r>
        <w:br/>
      </w:r>
      <w:r>
        <w:rPr>
          <w:rStyle w:val="VerbatimChar"/>
        </w:rPr>
        <w:t xml:space="preserve">   │ store    │</w:t>
      </w:r>
      <w:r>
        <w:br/>
      </w:r>
      <w:r>
        <w:rPr>
          <w:rStyle w:val="VerbatimChar"/>
        </w:rPr>
        <w:t xml:space="preserve">   │ (E2EE    │</w:t>
      </w:r>
      <w:r>
        <w:br/>
      </w:r>
      <w:r>
        <w:rPr>
          <w:rStyle w:val="VerbatimChar"/>
        </w:rPr>
        <w:t xml:space="preserve">   │  media)  │</w:t>
      </w:r>
      <w:r>
        <w:br/>
      </w:r>
      <w:r>
        <w:rPr>
          <w:rStyle w:val="VerbatimChar"/>
        </w:rPr>
        <w:t xml:space="preserve">   └──────────┘</w:t>
      </w:r>
    </w:p>
    <w:p>
      <w:pPr>
        <w:pStyle w:val="FirstParagraph"/>
      </w:pPr>
      <w:r>
        <w:rPr>
          <w:b/>
          <w:bCs/>
        </w:rPr>
        <w:t xml:space="preserve">Server is dumb</w:t>
      </w:r>
      <w:r>
        <w:t xml:space="preserve">: stores ciphertext envelopes, fans out, holds pre-keys. Cannot read content.</w:t>
      </w:r>
    </w:p>
    <w:p>
      <w:pPr>
        <w:pStyle w:val="BodyText"/>
      </w:pPr>
      <w:r>
        <w:rPr>
          <w:b/>
          <w:bCs/>
        </w:rPr>
        <w:t xml:space="preserve">Critical client decisions</w:t>
      </w:r>
      <w:r>
        <w:t xml:space="preserve">:</w:t>
      </w:r>
    </w:p>
    <w:p>
      <w:pPr>
        <w:pStyle w:val="Compact"/>
        <w:numPr>
          <w:ilvl w:val="0"/>
          <w:numId w:val="3128"/>
        </w:numPr>
      </w:pPr>
      <w:r>
        <w:rPr>
          <w:b/>
          <w:bCs/>
        </w:rPr>
        <w:t xml:space="preserve">DB choice</w:t>
      </w:r>
      <w:r>
        <w:t xml:space="preserve">: WatermelonDB sweet spot — reactive, lazy, sync-protocol-friendly. Heavy chats (10K+ msgs) lazy-load.</w:t>
      </w:r>
    </w:p>
    <w:p>
      <w:pPr>
        <w:pStyle w:val="Compact"/>
        <w:numPr>
          <w:ilvl w:val="0"/>
          <w:numId w:val="3128"/>
        </w:numPr>
      </w:pPr>
      <w:r>
        <w:rPr>
          <w:b/>
          <w:bCs/>
        </w:rPr>
        <w:t xml:space="preserve">Crypto storage</w:t>
      </w:r>
      <w:r>
        <w:t xml:space="preserve">: identity key in Keychain/Keystore (hardware-backed); ratchet state in encrypted MMKV (rotates frequently).</w:t>
      </w:r>
    </w:p>
    <w:p>
      <w:pPr>
        <w:pStyle w:val="Compact"/>
        <w:numPr>
          <w:ilvl w:val="0"/>
          <w:numId w:val="3128"/>
        </w:numPr>
      </w:pPr>
      <w:r>
        <w:rPr>
          <w:b/>
          <w:bCs/>
        </w:rPr>
        <w:t xml:space="preserve">Live channel</w:t>
      </w:r>
      <w:r>
        <w:t xml:space="preserve">: WebSocket while foregrounded; push for background wake; both deliver via same envelope schema.</w:t>
      </w:r>
    </w:p>
    <w:p>
      <w:pPr>
        <w:pStyle w:val="Compact"/>
        <w:numPr>
          <w:ilvl w:val="0"/>
          <w:numId w:val="3128"/>
        </w:numPr>
      </w:pPr>
      <w:r>
        <w:rPr>
          <w:b/>
          <w:bCs/>
        </w:rPr>
        <w:t xml:space="preserve">Push payload</w:t>
      </w:r>
      <w:r>
        <w:t xml:space="preserve">: silent push wakes app; visible push (with content) only on iOS via NSE (Notification Service Extension) for decrypt before display.</w:t>
      </w:r>
    </w:p>
    <w:p>
      <w:pPr>
        <w:pStyle w:val="Compact"/>
        <w:numPr>
          <w:ilvl w:val="0"/>
          <w:numId w:val="3128"/>
        </w:numPr>
      </w:pPr>
      <w:r>
        <w:rPr>
          <w:b/>
          <w:bCs/>
        </w:rPr>
        <w:t xml:space="preserve">Multi-device</w:t>
      </w:r>
      <w:r>
        <w:t xml:space="preserve"> </w:t>
      </w:r>
      <w:r>
        <w:t xml:space="preserve">(Sesame protocol): each device has identity; sender encrypts per-recipient-device; new device added = re-key from existing device.</w:t>
      </w:r>
    </w:p>
    <w:p>
      <w:pPr>
        <w:pStyle w:val="Compact"/>
        <w:numPr>
          <w:ilvl w:val="0"/>
          <w:numId w:val="3128"/>
        </w:numPr>
      </w:pPr>
      <w:r>
        <w:rPr>
          <w:b/>
          <w:bCs/>
        </w:rPr>
        <w:t xml:space="preserve">Backups</w:t>
      </w:r>
      <w:r>
        <w:t xml:space="preserve">: encrypted backup to user's cloud (iCloud/Drive) with passphrase or recovery key — never with plaintext.</w:t>
      </w:r>
    </w:p>
    <w:p>
      <w:pPr>
        <w:pStyle w:val="FirstParagraph"/>
      </w:pPr>
      <w:r>
        <w:rPr>
          <w:b/>
          <w:bCs/>
        </w:rPr>
        <w:t xml:space="preserve">Failure modes</w:t>
      </w:r>
      <w:r>
        <w:t xml:space="preserve">:</w:t>
      </w:r>
    </w:p>
    <w:p>
      <w:pPr>
        <w:pStyle w:val="Compact"/>
        <w:numPr>
          <w:ilvl w:val="0"/>
          <w:numId w:val="3129"/>
        </w:numPr>
      </w:pPr>
      <w:r>
        <w:rPr>
          <w:b/>
          <w:bCs/>
        </w:rPr>
        <w:t xml:space="preserve">Lost ratchet state</w:t>
      </w:r>
      <w:r>
        <w:t xml:space="preserve"> </w:t>
      </w:r>
      <w:r>
        <w:t xml:space="preserve">= reset session; user sees "security number changed".</w:t>
      </w:r>
    </w:p>
    <w:p>
      <w:pPr>
        <w:pStyle w:val="Compact"/>
        <w:numPr>
          <w:ilvl w:val="0"/>
          <w:numId w:val="3129"/>
        </w:numPr>
      </w:pPr>
      <w:r>
        <w:rPr>
          <w:b/>
          <w:bCs/>
        </w:rPr>
        <w:t xml:space="preserve">Out-of-order messages</w:t>
      </w:r>
      <w:r>
        <w:t xml:space="preserve"> </w:t>
      </w:r>
      <w:r>
        <w:t xml:space="preserve">= ratchet supports skipped keys (limited window); beyond window, ask resend.</w:t>
      </w:r>
    </w:p>
    <w:p>
      <w:pPr>
        <w:pStyle w:val="Compact"/>
        <w:numPr>
          <w:ilvl w:val="0"/>
          <w:numId w:val="3129"/>
        </w:numPr>
      </w:pPr>
      <w:r>
        <w:rPr>
          <w:b/>
          <w:bCs/>
        </w:rPr>
        <w:t xml:space="preserve">Old device reinstall</w:t>
      </w:r>
      <w:r>
        <w:t xml:space="preserve"> </w:t>
      </w:r>
      <w:r>
        <w:t xml:space="preserve">= new identity; conversation continues with re-key.</w:t>
      </w:r>
    </w:p>
    <w:p>
      <w:pPr>
        <w:pStyle w:val="Compact"/>
        <w:numPr>
          <w:ilvl w:val="0"/>
          <w:numId w:val="3129"/>
        </w:numPr>
      </w:pPr>
      <w:r>
        <w:rPr>
          <w:b/>
          <w:bCs/>
        </w:rPr>
        <w:t xml:space="preserve">Server compromise</w:t>
      </w:r>
      <w:r>
        <w:t xml:space="preserve"> </w:t>
      </w:r>
      <w:r>
        <w:t xml:space="preserve">= E2EE protects content; metadata (who-talks-to-whom) still leaks unless extra protection.</w:t>
      </w:r>
    </w:p>
    <w:p>
      <w:pPr>
        <w:pStyle w:val="Compact"/>
        <w:numPr>
          <w:ilvl w:val="0"/>
          <w:numId w:val="3129"/>
        </w:numPr>
      </w:pPr>
      <w:r>
        <w:rPr>
          <w:b/>
          <w:bCs/>
        </w:rPr>
        <w:t xml:space="preserve">Push delivery failure</w:t>
      </w:r>
      <w:r>
        <w:t xml:space="preserve"> </w:t>
      </w:r>
      <w:r>
        <w:t xml:space="preserve">= on app foreground, full sync from server queue.</w:t>
      </w:r>
    </w:p>
    <w:p>
      <w:pPr>
        <w:pStyle w:val="FirstParagraph"/>
      </w:pPr>
      <w:r>
        <w:rPr>
          <w:b/>
          <w:bCs/>
        </w:rPr>
        <w:t xml:space="preserve">Scale</w:t>
      </w:r>
      <w:r>
        <w:t xml:space="preserve">:</w:t>
      </w:r>
    </w:p>
    <w:p>
      <w:pPr>
        <w:pStyle w:val="Compact"/>
        <w:numPr>
          <w:ilvl w:val="0"/>
          <w:numId w:val="3130"/>
        </w:numPr>
      </w:pPr>
      <w:r>
        <w:t xml:space="preserve">1B users → server stores envelopes (small, transient) + pre-keys.</w:t>
      </w:r>
    </w:p>
    <w:p>
      <w:pPr>
        <w:pStyle w:val="Compact"/>
        <w:numPr>
          <w:ilvl w:val="0"/>
          <w:numId w:val="3130"/>
        </w:numPr>
      </w:pPr>
      <w:r>
        <w:t xml:space="preserve">Group chat fan-out: server multiplexes to per-recipient encryption (sender encrypts N times) — that's why huge groups get expensive.</w:t>
      </w:r>
    </w:p>
    <w:p>
      <w:pPr>
        <w:pStyle w:val="Compact"/>
        <w:numPr>
          <w:ilvl w:val="0"/>
          <w:numId w:val="3130"/>
        </w:numPr>
      </w:pPr>
      <w:r>
        <w:t xml:space="preserve">Media: blobs in object storage; signed URLs.</w:t>
      </w:r>
    </w:p>
    <w:p>
      <w:pPr>
        <w:pStyle w:val="FirstParagraph"/>
      </w:pPr>
      <w:r>
        <w:t xml:space="preserve">The 2026 specific:</w:t>
      </w:r>
    </w:p>
    <w:p>
      <w:pPr>
        <w:pStyle w:val="Compact"/>
        <w:numPr>
          <w:ilvl w:val="0"/>
          <w:numId w:val="3131"/>
        </w:numPr>
      </w:pPr>
      <w:r>
        <w:rPr>
          <w:b/>
          <w:bCs/>
        </w:rPr>
        <w:t xml:space="preserve">MLS (Messaging Layer Security)</w:t>
      </w:r>
      <w:r>
        <w:t xml:space="preserve"> </w:t>
      </w:r>
      <w:r>
        <w:t xml:space="preserve">— RFC 9420 — emerging replacement for Signal in groups; provides efficient large-group key agreement.</w:t>
      </w:r>
    </w:p>
    <w:p>
      <w:pPr>
        <w:pStyle w:val="Compact"/>
        <w:numPr>
          <w:ilvl w:val="0"/>
          <w:numId w:val="3131"/>
        </w:numPr>
      </w:pPr>
      <w:r>
        <w:rPr>
          <w:b/>
          <w:bCs/>
        </w:rPr>
        <w:t xml:space="preserve">iOS Notification Service Extension</w:t>
      </w:r>
      <w:r>
        <w:t xml:space="preserve"> </w:t>
      </w:r>
      <w:r>
        <w:t xml:space="preserve">required for E2EE message preview.</w:t>
      </w:r>
    </w:p>
    <w:p>
      <w:pPr>
        <w:pStyle w:val="Compact"/>
        <w:numPr>
          <w:ilvl w:val="0"/>
          <w:numId w:val="3131"/>
        </w:numPr>
      </w:pPr>
      <w:r>
        <w:rPr>
          <w:b/>
          <w:bCs/>
        </w:rPr>
        <w:t xml:space="preserve">Push Provider Endpoints</w:t>
      </w:r>
      <w:r>
        <w:t xml:space="preserve"> </w:t>
      </w:r>
      <w:r>
        <w:t xml:space="preserve">under privacy regulations.</w:t>
      </w:r>
    </w:p>
    <w:p>
      <w:pPr>
        <w:pStyle w:val="Compact"/>
        <w:numPr>
          <w:ilvl w:val="0"/>
          <w:numId w:val="3131"/>
        </w:numPr>
      </w:pPr>
      <w:r>
        <w:rPr>
          <w:b/>
          <w:bCs/>
        </w:rPr>
        <w:t xml:space="preserve">Cross-platform sync</w:t>
      </w:r>
      <w:r>
        <w:t xml:space="preserve"> </w:t>
      </w:r>
      <w:r>
        <w:t xml:space="preserve">(Web, Desktop) via per-device sessions.</w:t>
      </w:r>
    </w:p>
    <w:p>
      <w:r>
        <w:pict>
          <v:rect style="width:0;height:1.5pt" o:hralign="center" o:hrstd="t" o:hr="t"/>
        </w:pict>
      </w:r>
    </w:p>
    <w:bookmarkEnd w:id="3156"/>
    <w:bookmarkStart w:id="3157" w:name="the-why-112"/>
    <w:p>
      <w:pPr>
        <w:pStyle w:val="Heading2"/>
      </w:pPr>
      <w:r>
        <w:t xml:space="preserve">The "Why"</w:t>
      </w:r>
    </w:p>
    <w:p>
      <w:pPr>
        <w:pStyle w:val="FirstParagraph"/>
      </w:pPr>
      <w:r>
        <w:t xml:space="preserve">Chat is the highest-stakes mobile system: privacy, real-time, offline, multi-device, scale. Every dimension matters. Companies care because chat is the bedrock of social apps and a privacy-regulation lightning rod.</w:t>
      </w:r>
    </w:p>
    <w:p>
      <w:r>
        <w:pict>
          <v:rect style="width:0;height:1.5pt" o:hralign="center" o:hrstd="t" o:hr="t"/>
        </w:pict>
      </w:r>
    </w:p>
    <w:bookmarkEnd w:id="3157"/>
    <w:bookmarkStart w:id="3158" w:name="mental-model-112"/>
    <w:p>
      <w:pPr>
        <w:pStyle w:val="Heading2"/>
      </w:pPr>
      <w:r>
        <w:t xml:space="preserve">Mental Model</w:t>
      </w:r>
    </w:p>
    <w:p>
      <w:pPr>
        <w:pStyle w:val="FirstParagraph"/>
      </w:pPr>
      <w:r>
        <w:t xml:space="preserve">Chat =</w:t>
      </w:r>
      <w:r>
        <w:t xml:space="preserve"> </w:t>
      </w:r>
      <w:r>
        <w:rPr>
          <w:b/>
          <w:bCs/>
        </w:rPr>
        <w:t xml:space="preserve">encrypted envelopes + reactive local DB + live channel + push fallback</w:t>
      </w:r>
      <w:r>
        <w:t xml:space="preserve"> </w:t>
      </w:r>
      <w:r>
        <w:t xml:space="preserve">— server is a relay, not a reader.</w:t>
      </w:r>
    </w:p>
    <w:p>
      <w:r>
        <w:pict>
          <v:rect style="width:0;height:1.5pt" o:hralign="center" o:hrstd="t" o:hr="t"/>
        </w:pict>
      </w:r>
    </w:p>
    <w:bookmarkEnd w:id="3158"/>
    <w:bookmarkStart w:id="3159" w:name="internal-working-2026-context-112"/>
    <w:p>
      <w:pPr>
        <w:pStyle w:val="Heading2"/>
      </w:pPr>
      <w:r>
        <w:t xml:space="preserve">Internal Working (2026 Context)</w:t>
      </w:r>
    </w:p>
    <w:p>
      <w:pPr>
        <w:pStyle w:val="Compact"/>
        <w:numPr>
          <w:ilvl w:val="0"/>
          <w:numId w:val="3132"/>
        </w:numPr>
      </w:pPr>
      <w:r>
        <w:t xml:space="preserve">Signal Protocol: X3DH (Extended Triple Diffie-Hellman) for session init; Double Ratchet for ongoing.</w:t>
      </w:r>
    </w:p>
    <w:p>
      <w:pPr>
        <w:pStyle w:val="Compact"/>
        <w:numPr>
          <w:ilvl w:val="0"/>
          <w:numId w:val="3132"/>
        </w:numPr>
      </w:pPr>
      <w:r>
        <w:t xml:space="preserve">Per-message: ephemeral DH ratchet step + symmetric KDF chain.</w:t>
      </w:r>
    </w:p>
    <w:p>
      <w:pPr>
        <w:pStyle w:val="Compact"/>
        <w:numPr>
          <w:ilvl w:val="0"/>
          <w:numId w:val="3132"/>
        </w:numPr>
      </w:pPr>
      <w:r>
        <w:t xml:space="preserve">Forward secrecy: past messages safe even if current key leaks.</w:t>
      </w:r>
    </w:p>
    <w:p>
      <w:pPr>
        <w:pStyle w:val="Compact"/>
        <w:numPr>
          <w:ilvl w:val="0"/>
          <w:numId w:val="3132"/>
        </w:numPr>
      </w:pPr>
      <w:r>
        <w:t xml:space="preserve">Post-compromise security: future messages safe after fresh DH step.</w:t>
      </w:r>
    </w:p>
    <w:p>
      <w:pPr>
        <w:pStyle w:val="Compact"/>
        <w:numPr>
          <w:ilvl w:val="0"/>
          <w:numId w:val="3132"/>
        </w:numPr>
      </w:pPr>
      <w:r>
        <w:t xml:space="preserve">MLS: TreeKEM for group key agreement; logarithmic update cost.</w:t>
      </w:r>
    </w:p>
    <w:p>
      <w:r>
        <w:pict>
          <v:rect style="width:0;height:1.5pt" o:hralign="center" o:hrstd="t" o:hr="t"/>
        </w:pict>
      </w:r>
    </w:p>
    <w:bookmarkEnd w:id="3159"/>
    <w:bookmarkStart w:id="3160" w:name="modern-implementation-code-112"/>
    <w:p>
      <w:pPr>
        <w:pStyle w:val="Heading2"/>
      </w:pPr>
      <w:r>
        <w:t xml:space="preserve">Modern Implementation (Code)</w:t>
      </w:r>
    </w:p>
    <w:p>
      <w:pPr>
        <w:pStyle w:val="FirstParagraph"/>
      </w:pPr>
      <w:r>
        <w:rPr>
          <w:b/>
          <w:bCs/>
        </w:rPr>
        <w:t xml:space="preserve">Send (pseudo)</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NormalTok"/>
        </w:rPr>
        <w:t xml:space="preserve">(threadId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plaintext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threadId</w:t>
      </w:r>
      <w:r>
        <w:rPr>
          <w:rStyle w:val="OperatorTok"/>
        </w:rPr>
        <w:t xml:space="preserve">,</w:t>
      </w:r>
      <w:r>
        <w:br/>
      </w:r>
      <w:r>
        <w:rPr>
          <w:rStyle w:val="NormalTok"/>
        </w:rPr>
        <w:t xml:space="preserve">    senderId</w:t>
      </w:r>
      <w:r>
        <w:rPr>
          <w:rStyle w:val="OperatorTok"/>
        </w:rPr>
        <w:t xml:space="preserve">:</w:t>
      </w:r>
      <w:r>
        <w:rPr>
          <w:rStyle w:val="NormalTok"/>
        </w:rPr>
        <w:t xml:space="preserve"> me</w:t>
      </w:r>
      <w:r>
        <w:rPr>
          <w:rStyle w:val="OperatorTok"/>
        </w:rPr>
        <w:t xml:space="preserve">.</w:t>
      </w:r>
      <w:r>
        <w:rPr>
          <w:rStyle w:val="AttributeTok"/>
        </w:rPr>
        <w:t xml:space="preserve">id</w:t>
      </w:r>
      <w:r>
        <w:rPr>
          <w:rStyle w:val="OperatorTok"/>
        </w:rPr>
        <w:t xml:space="preserve">,</w:t>
      </w:r>
      <w:r>
        <w:br/>
      </w:r>
      <w:r>
        <w:rPr>
          <w:rStyle w:val="NormalTok"/>
        </w:rPr>
        <w:t xml:space="preserve">    bodyPlain</w:t>
      </w:r>
      <w:r>
        <w:rPr>
          <w:rStyle w:val="OperatorTok"/>
        </w:rPr>
        <w:t xml:space="preserve">:</w:t>
      </w:r>
      <w:r>
        <w:rPr>
          <w:rStyle w:val="NormalTok"/>
        </w:rPr>
        <w:t xml:space="preserve"> plaintext</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write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AttributeTok"/>
        </w:rPr>
        <w:t xml:space="preserve">collections</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rPr>
          <w:rStyle w:val="OperatorTok"/>
        </w:rPr>
        <w:t xml:space="preserve">.</w:t>
      </w:r>
      <w:r>
        <w:rPr>
          <w:rStyle w:val="FunctionTok"/>
        </w:rPr>
        <w:t xml:space="preserve">create</w:t>
      </w:r>
      <w:r>
        <w:rPr>
          <w:rStyle w:val="NormalTok"/>
        </w:rPr>
        <w:t xml:space="preserve">((m) </w:t>
      </w:r>
      <w:r>
        <w:rPr>
          <w:rStyle w:val="KeywordTok"/>
        </w:rPr>
        <w:t xml:space="preserve">=&gt;</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(m</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cipher </w:t>
      </w:r>
      <w:r>
        <w:rPr>
          <w:rStyle w:val="OperatorTok"/>
        </w:rPr>
        <w:t xml:space="preserve">=</w:t>
      </w:r>
      <w:r>
        <w:rPr>
          <w:rStyle w:val="NormalTok"/>
        </w:rPr>
        <w:t xml:space="preserve"> </w:t>
      </w:r>
      <w:r>
        <w:rPr>
          <w:rStyle w:val="ControlFlowTok"/>
        </w:rPr>
        <w:t xml:space="preserve">await</w:t>
      </w:r>
      <w:r>
        <w:rPr>
          <w:rStyle w:val="NormalTok"/>
        </w:rPr>
        <w:t xml:space="preserve"> signal</w:t>
      </w:r>
      <w:r>
        <w:rPr>
          <w:rStyle w:val="OperatorTok"/>
        </w:rPr>
        <w:t xml:space="preserve">.</w:t>
      </w:r>
      <w:r>
        <w:rPr>
          <w:rStyle w:val="FunctionTok"/>
        </w:rPr>
        <w:t xml:space="preserve">encrypt</w:t>
      </w:r>
      <w:r>
        <w:rPr>
          <w:rStyle w:val="NormalTok"/>
        </w:rPr>
        <w:t xml:space="preserve">(threadId</w:t>
      </w:r>
      <w:r>
        <w:rPr>
          <w:rStyle w:val="OperatorTok"/>
        </w:rPr>
        <w:t xml:space="preserve">,</w:t>
      </w:r>
      <w:r>
        <w:rPr>
          <w:rStyle w:val="NormalTok"/>
        </w:rPr>
        <w:t xml:space="preserve"> plaintext)</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transport</w:t>
      </w:r>
      <w:r>
        <w:rPr>
          <w:rStyle w:val="OperatorTok"/>
        </w:rPr>
        <w:t xml:space="preserve">.</w:t>
      </w:r>
      <w:r>
        <w:rPr>
          <w:rStyle w:val="FunctionTok"/>
        </w:rPr>
        <w:t xml:space="preserve">send</w:t>
      </w:r>
      <w:r>
        <w:rPr>
          <w:rStyle w:val="NormalTok"/>
        </w:rPr>
        <w:t xml:space="preserve">({ id</w:t>
      </w:r>
      <w:r>
        <w:rPr>
          <w:rStyle w:val="OperatorTok"/>
        </w:rPr>
        <w:t xml:space="preserve">,</w:t>
      </w:r>
      <w:r>
        <w:rPr>
          <w:rStyle w:val="NormalTok"/>
        </w:rPr>
        <w:t xml:space="preserve"> threadId</w:t>
      </w:r>
      <w:r>
        <w:rPr>
          <w:rStyle w:val="OperatorTok"/>
        </w:rPr>
        <w:t xml:space="preserve">,</w:t>
      </w:r>
      <w:r>
        <w:rPr>
          <w:rStyle w:val="NormalTok"/>
        </w:rPr>
        <w:t xml:space="preserve"> cipher })</w:t>
      </w:r>
      <w:r>
        <w:rPr>
          <w:rStyle w:val="OperatorTok"/>
        </w:rPr>
        <w:t xml:space="preserve">;</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write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AttributeTok"/>
        </w:rPr>
        <w:t xml:space="preserve">collections</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rPr>
          <w:rStyle w:val="OperatorTok"/>
        </w:rPr>
        <w:t xml:space="preserve">.</w:t>
      </w:r>
      <w:r>
        <w:rPr>
          <w:rStyle w:val="FunctionTok"/>
        </w:rPr>
        <w:t xml:space="preserve">find</w:t>
      </w:r>
      <w:r>
        <w:rPr>
          <w:rStyle w:val="Normal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m</w:t>
      </w:r>
      <w:r>
        <w:rPr>
          <w:rStyle w:val="OperatorTok"/>
        </w:rPr>
        <w:t xml:space="preserve">.</w:t>
      </w:r>
      <w:r>
        <w:rPr>
          <w:rStyle w:val="FunctionTok"/>
        </w:rPr>
        <w:t xml:space="preserve">update</w:t>
      </w:r>
      <w:r>
        <w:rPr>
          <w:rStyle w:val="NormalTok"/>
        </w:rPr>
        <w:t xml:space="preserve">((x) </w:t>
      </w:r>
      <w:r>
        <w:rPr>
          <w:rStyle w:val="KeywordTok"/>
        </w:rPr>
        <w:t xml:space="preserve">=&gt;</w:t>
      </w:r>
      <w:r>
        <w:rPr>
          <w:rStyle w:val="NormalTok"/>
        </w:rPr>
        <w:t xml:space="preserve"> { x</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await</w:t>
      </w:r>
      <w:r>
        <w:rPr>
          <w:rStyle w:val="NormalTok"/>
        </w:rPr>
        <w:t xml:space="preserve"> outbox</w:t>
      </w:r>
      <w:r>
        <w:rPr>
          <w:rStyle w:val="OperatorTok"/>
        </w:rPr>
        <w:t xml:space="preserve">.</w:t>
      </w:r>
      <w:r>
        <w:rPr>
          <w:rStyle w:val="FunctionTok"/>
        </w:rPr>
        <w:t xml:space="preserve">enqueue</w:t>
      </w:r>
      <w:r>
        <w:rPr>
          <w:rStyle w:val="NormalTok"/>
        </w:rPr>
        <w:t xml:space="preserve">({ id</w:t>
      </w:r>
      <w:r>
        <w:rPr>
          <w:rStyle w:val="OperatorTok"/>
        </w:rPr>
        <w:t xml:space="preserve">,</w:t>
      </w:r>
      <w:r>
        <w:rPr>
          <w:rStyle w:val="NormalTok"/>
        </w:rPr>
        <w:t xml:space="preserve"> threadId</w:t>
      </w:r>
      <w:r>
        <w:rPr>
          <w:rStyle w:val="OperatorTok"/>
        </w:rPr>
        <w:t xml:space="preserve">,</w:t>
      </w:r>
      <w:r>
        <w:rPr>
          <w:rStyle w:val="NormalTok"/>
        </w:rPr>
        <w:t xml:space="preserve"> cipher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Receive</w:t>
      </w:r>
      <w:r>
        <w:t xml:space="preserve">:</w:t>
      </w:r>
    </w:p>
    <w:p>
      <w:pPr>
        <w:pStyle w:val="SourceCode"/>
      </w:pPr>
      <w:r>
        <w:rPr>
          <w:rStyle w:val="NormalTok"/>
        </w:rPr>
        <w:t xml:space="preserve">transport</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w:t>
      </w:r>
      <w:r>
        <w:rPr>
          <w:rStyle w:val="KeywordTok"/>
        </w:rPr>
        <w:t xml:space="preserve">async</w:t>
      </w:r>
      <w:r>
        <w:rPr>
          <w:rStyle w:val="NormalTok"/>
        </w:rPr>
        <w:t xml:space="preserve"> (env)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plaintext </w:t>
      </w:r>
      <w:r>
        <w:rPr>
          <w:rStyle w:val="OperatorTok"/>
        </w:rPr>
        <w:t xml:space="preserve">=</w:t>
      </w:r>
      <w:r>
        <w:rPr>
          <w:rStyle w:val="NormalTok"/>
        </w:rPr>
        <w:t xml:space="preserve"> </w:t>
      </w:r>
      <w:r>
        <w:rPr>
          <w:rStyle w:val="ControlFlowTok"/>
        </w:rPr>
        <w:t xml:space="preserve">await</w:t>
      </w:r>
      <w:r>
        <w:rPr>
          <w:rStyle w:val="NormalTok"/>
        </w:rPr>
        <w:t xml:space="preserve"> signal</w:t>
      </w:r>
      <w:r>
        <w:rPr>
          <w:rStyle w:val="OperatorTok"/>
        </w:rPr>
        <w:t xml:space="preserve">.</w:t>
      </w:r>
      <w:r>
        <w:rPr>
          <w:rStyle w:val="FunctionTok"/>
        </w:rPr>
        <w:t xml:space="preserve">decrypt</w:t>
      </w:r>
      <w:r>
        <w:rPr>
          <w:rStyle w:val="NormalTok"/>
        </w:rPr>
        <w:t xml:space="preserve">(env</w:t>
      </w:r>
      <w:r>
        <w:rPr>
          <w:rStyle w:val="OperatorTok"/>
        </w:rPr>
        <w:t xml:space="preserve">.</w:t>
      </w:r>
      <w:r>
        <w:rPr>
          <w:rStyle w:val="AttributeTok"/>
        </w:rPr>
        <w:t xml:space="preserve">threadId</w:t>
      </w:r>
      <w:r>
        <w:rPr>
          <w:rStyle w:val="OperatorTok"/>
        </w:rPr>
        <w:t xml:space="preserve">,</w:t>
      </w:r>
      <w:r>
        <w:rPr>
          <w:rStyle w:val="NormalTok"/>
        </w:rPr>
        <w:t xml:space="preserve"> env</w:t>
      </w:r>
      <w:r>
        <w:rPr>
          <w:rStyle w:val="OperatorTok"/>
        </w:rPr>
        <w:t xml:space="preserve">.</w:t>
      </w:r>
      <w:r>
        <w:rPr>
          <w:rStyle w:val="AttributeTok"/>
        </w:rPr>
        <w:t xml:space="preserve">cipher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FunctionTok"/>
        </w:rPr>
        <w:t xml:space="preserve">write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database</w:t>
      </w:r>
      <w:r>
        <w:rPr>
          <w:rStyle w:val="OperatorTok"/>
        </w:rPr>
        <w:t xml:space="preserve">.</w:t>
      </w:r>
      <w:r>
        <w:rPr>
          <w:rStyle w:val="AttributeTok"/>
        </w:rPr>
        <w:t xml:space="preserve">collections</w:t>
      </w:r>
      <w:r>
        <w:rPr>
          <w:rStyle w:val="OperatorTok"/>
        </w:rPr>
        <w:t xml:space="preserve">.</w:t>
      </w:r>
      <w:r>
        <w:rPr>
          <w:rStyle w:val="FunctionTok"/>
        </w:rPr>
        <w:t xml:space="preserve">get</w:t>
      </w:r>
      <w:r>
        <w:rPr>
          <w:rStyle w:val="OperatorTok"/>
        </w:rPr>
        <w:t xml:space="preserve">&lt;</w:t>
      </w:r>
      <w:r>
        <w:rPr>
          <w:rStyle w:val="NormalTok"/>
        </w:rPr>
        <w:t xml:space="preserve">Message</w:t>
      </w:r>
      <w:r>
        <w:rPr>
          <w:rStyle w:val="OperatorTok"/>
        </w:rPr>
        <w:t xml:space="preserve">&gt;</w:t>
      </w:r>
      <w:r>
        <w:rPr>
          <w:rStyle w:val="NormalTok"/>
        </w:rPr>
        <w:t xml:space="preserve">(</w:t>
      </w:r>
      <w:r>
        <w:rPr>
          <w:rStyle w:val="StringTok"/>
        </w:rPr>
        <w:t xml:space="preserve">'messages'</w:t>
      </w:r>
      <w:r>
        <w:rPr>
          <w:rStyle w:val="NormalTok"/>
        </w:rPr>
        <w:t xml:space="preserve">)</w:t>
      </w:r>
      <w:r>
        <w:rPr>
          <w:rStyle w:val="OperatorTok"/>
        </w:rPr>
        <w:t xml:space="preserve">.</w:t>
      </w:r>
      <w:r>
        <w:rPr>
          <w:rStyle w:val="FunctionTok"/>
        </w:rPr>
        <w:t xml:space="preserve">create</w:t>
      </w:r>
      <w:r>
        <w:rPr>
          <w:rStyle w:val="NormalTok"/>
        </w:rPr>
        <w:t xml:space="preserve">((m) </w:t>
      </w:r>
      <w:r>
        <w:rPr>
          <w:rStyle w:val="KeywordTok"/>
        </w:rPr>
        <w:t xml:space="preserve">=&gt;</w:t>
      </w:r>
      <w:r>
        <w:rPr>
          <w:rStyle w:val="NormalTok"/>
        </w:rPr>
        <w:t xml:space="preserve"> {</w:t>
      </w:r>
      <w:r>
        <w:br/>
      </w:r>
      <w:r>
        <w:rPr>
          <w:rStyle w:val="NormalTok"/>
        </w:rPr>
        <w:t xml:space="preserve">      m</w:t>
      </w:r>
      <w:r>
        <w:rPr>
          <w:rStyle w:val="OperatorTok"/>
        </w:rPr>
        <w:t xml:space="preserve">.</w:t>
      </w:r>
      <w:r>
        <w:rPr>
          <w:rStyle w:val="AttributeTok"/>
        </w:rPr>
        <w:t xml:space="preserve">_raw</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env</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idempotency</w:t>
      </w:r>
      <w:r>
        <w:br/>
      </w:r>
      <w:r>
        <w:rPr>
          <w:rStyle w:val="NormalTok"/>
        </w:rPr>
        <w:t xml:space="preserve">      m</w:t>
      </w:r>
      <w:r>
        <w:rPr>
          <w:rStyle w:val="OperatorTok"/>
        </w:rPr>
        <w:t xml:space="preserve">.</w:t>
      </w:r>
      <w:r>
        <w:rPr>
          <w:rStyle w:val="AttributeTok"/>
        </w:rPr>
        <w:t xml:space="preserve">threadId</w:t>
      </w:r>
      <w:r>
        <w:rPr>
          <w:rStyle w:val="NormalTok"/>
        </w:rPr>
        <w:t xml:space="preserve"> </w:t>
      </w:r>
      <w:r>
        <w:rPr>
          <w:rStyle w:val="OperatorTok"/>
        </w:rPr>
        <w:t xml:space="preserve">=</w:t>
      </w:r>
      <w:r>
        <w:rPr>
          <w:rStyle w:val="NormalTok"/>
        </w:rPr>
        <w:t xml:space="preserve"> env</w:t>
      </w:r>
      <w:r>
        <w:rPr>
          <w:rStyle w:val="OperatorTok"/>
        </w:rPr>
        <w:t xml:space="preserve">.</w:t>
      </w:r>
      <w:r>
        <w:rPr>
          <w:rStyle w:val="AttributeTok"/>
        </w:rPr>
        <w:t xml:space="preserve">threadId</w:t>
      </w:r>
      <w:r>
        <w:rPr>
          <w:rStyle w:val="OperatorTok"/>
        </w:rPr>
        <w:t xml:space="preserve">;</w:t>
      </w:r>
      <w:r>
        <w:br/>
      </w:r>
      <w:r>
        <w:rPr>
          <w:rStyle w:val="NormalTok"/>
        </w:rPr>
        <w:t xml:space="preserve">      m</w:t>
      </w:r>
      <w:r>
        <w:rPr>
          <w:rStyle w:val="OperatorTok"/>
        </w:rPr>
        <w:t xml:space="preserve">.</w:t>
      </w:r>
      <w:r>
        <w:rPr>
          <w:rStyle w:val="AttributeTok"/>
        </w:rPr>
        <w:t xml:space="preserve">senderId</w:t>
      </w:r>
      <w:r>
        <w:rPr>
          <w:rStyle w:val="NormalTok"/>
        </w:rPr>
        <w:t xml:space="preserve"> </w:t>
      </w:r>
      <w:r>
        <w:rPr>
          <w:rStyle w:val="OperatorTok"/>
        </w:rPr>
        <w:t xml:space="preserve">=</w:t>
      </w:r>
      <w:r>
        <w:rPr>
          <w:rStyle w:val="NormalTok"/>
        </w:rPr>
        <w:t xml:space="preserve"> env</w:t>
      </w:r>
      <w:r>
        <w:rPr>
          <w:rStyle w:val="OperatorTok"/>
        </w:rPr>
        <w:t xml:space="preserve">.</w:t>
      </w:r>
      <w:r>
        <w:rPr>
          <w:rStyle w:val="AttributeTok"/>
        </w:rPr>
        <w:t xml:space="preserve">senderId</w:t>
      </w:r>
      <w:r>
        <w:rPr>
          <w:rStyle w:val="OperatorTok"/>
        </w:rPr>
        <w:t xml:space="preserve">;</w:t>
      </w:r>
      <w:r>
        <w:br/>
      </w:r>
      <w:r>
        <w:rPr>
          <w:rStyle w:val="NormalTok"/>
        </w:rPr>
        <w:t xml:space="preserve">      m</w:t>
      </w:r>
      <w:r>
        <w:rPr>
          <w:rStyle w:val="OperatorTok"/>
        </w:rPr>
        <w:t xml:space="preserve">.</w:t>
      </w:r>
      <w:r>
        <w:rPr>
          <w:rStyle w:val="AttributeTok"/>
        </w:rPr>
        <w:t xml:space="preserve">bodyPlain</w:t>
      </w:r>
      <w:r>
        <w:rPr>
          <w:rStyle w:val="NormalTok"/>
        </w:rPr>
        <w:t xml:space="preserve"> </w:t>
      </w:r>
      <w:r>
        <w:rPr>
          <w:rStyle w:val="OperatorTok"/>
        </w:rPr>
        <w:t xml:space="preserve">=</w:t>
      </w:r>
      <w:r>
        <w:rPr>
          <w:rStyle w:val="NormalTok"/>
        </w:rPr>
        <w:t xml:space="preserve"> plaintext</w:t>
      </w:r>
      <w:r>
        <w:rPr>
          <w:rStyle w:val="OperatorTok"/>
        </w:rPr>
        <w:t xml:space="preserve">;</w:t>
      </w:r>
      <w:r>
        <w:br/>
      </w:r>
      <w:r>
        <w:rPr>
          <w:rStyle w:val="NormalTok"/>
        </w:rPr>
        <w:t xml:space="preserve">      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'delivered'</w:t>
      </w:r>
      <w:r>
        <w:rPr>
          <w:rStyle w:val="OperatorTok"/>
        </w:rPr>
        <w:t xml:space="preserve">;</w:t>
      </w:r>
      <w:r>
        <w:br/>
      </w:r>
      <w:r>
        <w:rPr>
          <w:rStyle w:val="NormalTok"/>
        </w:rPr>
        <w:t xml:space="preserve">      m</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(env</w:t>
      </w:r>
      <w:r>
        <w:rPr>
          <w:rStyle w:val="OperatorTok"/>
        </w:rPr>
        <w:t xml:space="preserve">.</w:t>
      </w:r>
      <w:r>
        <w:rPr>
          <w:rStyle w:val="AttributeTok"/>
        </w:rPr>
        <w:t xml:space="preserve">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transport</w:t>
      </w:r>
      <w:r>
        <w:rPr>
          <w:rStyle w:val="OperatorTok"/>
        </w:rPr>
        <w:t xml:space="preserve">.</w:t>
      </w:r>
      <w:r>
        <w:rPr>
          <w:rStyle w:val="FunctionTok"/>
        </w:rPr>
        <w:t xml:space="preserve">ack</w:t>
      </w:r>
      <w:r>
        <w:rPr>
          <w:rStyle w:val="NormalTok"/>
        </w:rPr>
        <w:t xml:space="preserve">({ id</w:t>
      </w:r>
      <w:r>
        <w:rPr>
          <w:rStyle w:val="OperatorTok"/>
        </w:rPr>
        <w:t xml:space="preserve">:</w:t>
      </w:r>
      <w:r>
        <w:rPr>
          <w:rStyle w:val="NormalTok"/>
        </w:rPr>
        <w:t xml:space="preserve"> env</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Reactive thread view</w:t>
      </w:r>
      <w:r>
        <w:t xml:space="preserve">:</w:t>
      </w:r>
    </w:p>
    <w:p>
      <w:pPr>
        <w:pStyle w:val="SourceCode"/>
      </w:pPr>
      <w:r>
        <w:rPr>
          <w:rStyle w:val="VerbatimChar"/>
        </w:rPr>
        <w:t xml:space="preserve">const enhance = withObservables(['threadId'], ({ threadId }) =&gt; ({</w:t>
      </w:r>
      <w:r>
        <w:br/>
      </w:r>
      <w:r>
        <w:rPr>
          <w:rStyle w:val="VerbatimChar"/>
        </w:rPr>
        <w:t xml:space="preserve">  messages: database.collections.get&lt;Message&gt;('messages')</w:t>
      </w:r>
      <w:r>
        <w:br/>
      </w:r>
      <w:r>
        <w:rPr>
          <w:rStyle w:val="VerbatimChar"/>
        </w:rPr>
        <w:t xml:space="preserve">    .query(Q.where('thread_id', threadId), Q.sortBy('created_at', Q.desc))</w:t>
      </w:r>
      <w:r>
        <w:br/>
      </w:r>
      <w:r>
        <w:rPr>
          <w:rStyle w:val="VerbatimChar"/>
        </w:rPr>
        <w:t xml:space="preserve">    .observe(),</w:t>
      </w:r>
      <w:r>
        <w:br/>
      </w:r>
      <w:r>
        <w:rPr>
          <w:rStyle w:val="VerbatimChar"/>
        </w:rPr>
        <w:t xml:space="preserve">}));</w:t>
      </w:r>
      <w:r>
        <w:br/>
      </w:r>
      <w:r>
        <w:br/>
      </w:r>
      <w:r>
        <w:rPr>
          <w:rStyle w:val="VerbatimChar"/>
        </w:rPr>
        <w:t xml:space="preserve">const Thread = enhance(({ messages }: { messages: Message[] }) =&gt; (</w:t>
      </w:r>
      <w:r>
        <w:br/>
      </w:r>
      <w:r>
        <w:rPr>
          <w:rStyle w:val="VerbatimChar"/>
        </w:rPr>
        <w:t xml:space="preserve">  &lt;FlashList</w:t>
      </w:r>
      <w:r>
        <w:br/>
      </w:r>
      <w:r>
        <w:rPr>
          <w:rStyle w:val="VerbatimChar"/>
        </w:rPr>
        <w:t xml:space="preserve">    inverted</w:t>
      </w:r>
      <w:r>
        <w:br/>
      </w:r>
      <w:r>
        <w:rPr>
          <w:rStyle w:val="VerbatimChar"/>
        </w:rPr>
        <w:t xml:space="preserve">    data={messages}</w:t>
      </w:r>
      <w:r>
        <w:br/>
      </w:r>
      <w:r>
        <w:rPr>
          <w:rStyle w:val="VerbatimChar"/>
        </w:rPr>
        <w:t xml:space="preserve">    keyExtractor={(m) =&gt; m.id}</w:t>
      </w:r>
      <w:r>
        <w:br/>
      </w:r>
      <w:r>
        <w:rPr>
          <w:rStyle w:val="VerbatimChar"/>
        </w:rPr>
        <w:t xml:space="preserve">    renderItem={({ item }) =&gt; &lt;Bubble msg={item} /&gt;}</w:t>
      </w:r>
      <w:r>
        <w:br/>
      </w:r>
      <w:r>
        <w:rPr>
          <w:rStyle w:val="VerbatimChar"/>
        </w:rPr>
        <w:t xml:space="preserve">  /&gt;</w:t>
      </w:r>
      <w:r>
        <w:br/>
      </w:r>
      <w:r>
        <w:rPr>
          <w:rStyle w:val="VerbatimChar"/>
        </w:rPr>
        <w:t xml:space="preserve">));</w:t>
      </w:r>
    </w:p>
    <w:p>
      <w:pPr>
        <w:pStyle w:val="FirstParagraph"/>
      </w:pPr>
      <w:r>
        <w:rPr>
          <w:b/>
          <w:bCs/>
        </w:rPr>
        <w:t xml:space="preserve">iOS Notification Service Extension (decrypt before display)</w:t>
      </w:r>
      <w:r>
        <w:t xml:space="preserve">:</w:t>
      </w:r>
    </w:p>
    <w:p>
      <w:pPr>
        <w:pStyle w:val="SourceCode"/>
      </w:pPr>
      <w:r>
        <w:rPr>
          <w:rStyle w:val="KeywordTok"/>
        </w:rPr>
        <w:t xml:space="preserve">class</w:t>
      </w:r>
      <w:r>
        <w:rPr>
          <w:rStyle w:val="NormalTok"/>
        </w:rPr>
        <w:t xml:space="preserve"> NotificationService</w:t>
      </w:r>
      <w:r>
        <w:rPr>
          <w:rStyle w:val="OperatorTok"/>
        </w:rPr>
        <w:t xml:space="preserve">:</w:t>
      </w:r>
      <w:r>
        <w:rPr>
          <w:rStyle w:val="NormalTok"/>
        </w:rPr>
        <w:t xml:space="preserve"> </w:t>
      </w:r>
      <w:r>
        <w:rPr>
          <w:rStyle w:val="DataTypeTok"/>
        </w:rPr>
        <w:t xml:space="preserve">UNNotificationServiceExtension</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didReceive</w:t>
      </w:r>
      <w:r>
        <w:rPr>
          <w:rStyle w:val="OperatorTok"/>
        </w:rPr>
        <w:t xml:space="preserve">(</w:t>
      </w:r>
      <w:r>
        <w:rPr>
          <w:rStyle w:val="VariableTok"/>
        </w:rPr>
        <w:t xml:space="preserve">_</w:t>
      </w:r>
      <w:r>
        <w:rPr>
          <w:rStyle w:val="NormalTok"/>
        </w:rPr>
        <w:t xml:space="preserve"> </w:t>
      </w:r>
      <w:r>
        <w:rPr>
          <w:rStyle w:val="VariableTok"/>
        </w:rPr>
        <w:t xml:space="preserve">req</w:t>
      </w:r>
      <w:r>
        <w:rPr>
          <w:rStyle w:val="OperatorTok"/>
        </w:rPr>
        <w:t xml:space="preserve">:</w:t>
      </w:r>
      <w:r>
        <w:rPr>
          <w:rStyle w:val="NormalTok"/>
        </w:rPr>
        <w:t xml:space="preserve"> </w:t>
      </w:r>
      <w:r>
        <w:rPr>
          <w:rStyle w:val="DataTypeTok"/>
        </w:rPr>
        <w:t xml:space="preserve">UNNotificationRequest</w:t>
      </w:r>
      <w:r>
        <w:rPr>
          <w:rStyle w:val="OperatorTok"/>
        </w:rPr>
        <w:t xml:space="preserve">,</w:t>
      </w:r>
      <w:r>
        <w:br/>
      </w:r>
      <w:r>
        <w:rPr>
          <w:rStyle w:val="NormalTok"/>
        </w:rPr>
        <w:t xml:space="preserve">                           </w:t>
      </w:r>
      <w:r>
        <w:rPr>
          <w:rStyle w:val="VariableTok"/>
        </w:rPr>
        <w:t xml:space="preserve">withContentHandler</w:t>
      </w:r>
      <w:r>
        <w:rPr>
          <w:rStyle w:val="NormalTok"/>
        </w:rPr>
        <w:t xml:space="preserve"> </w:t>
      </w:r>
      <w:r>
        <w:rPr>
          <w:rStyle w:val="VariableTok"/>
        </w:rPr>
        <w:t xml:space="preserve">ch</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UNNotificationContent</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content</w:t>
      </w:r>
      <w:r>
        <w:rPr>
          <w:rStyle w:val="OperatorTok"/>
        </w:rPr>
        <w:t xml:space="preserve">.</w:t>
      </w:r>
      <w:r>
        <w:rPr>
          <w:rStyle w:val="NormalTok"/>
        </w:rPr>
        <w:t xml:space="preserve">mutableCopy</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UNMutableNotificationContent</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content</w:t>
      </w:r>
      <w:r>
        <w:rPr>
          <w:rStyle w:val="OperatorTok"/>
        </w:rPr>
        <w:t xml:space="preserve">.</w:t>
      </w:r>
      <w:r>
        <w:rPr>
          <w:rStyle w:val="NormalTok"/>
        </w:rPr>
        <w:t xml:space="preserve">userInfo</w:t>
      </w:r>
      <w:r>
        <w:rPr>
          <w:rStyle w:val="OperatorTok"/>
        </w:rPr>
        <w:t xml:space="preserve">[</w:t>
      </w:r>
      <w:r>
        <w:rPr>
          <w:rStyle w:val="StringTok"/>
        </w:rPr>
        <w:t xml:space="preserve">"cipher"</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OperatorTok"/>
        </w:rPr>
        <w:t xml:space="preserve">{</w:t>
      </w:r>
      <w:r>
        <w:br/>
      </w:r>
      <w:r>
        <w:rPr>
          <w:rStyle w:val="NormalTok"/>
        </w:rPr>
        <w:t xml:space="preserve">      content</w:t>
      </w:r>
      <w:r>
        <w:rPr>
          <w:rStyle w:val="OperatorTok"/>
        </w:rPr>
        <w:t xml:space="preserve">.</w:t>
      </w:r>
      <w:r>
        <w:rPr>
          <w:rStyle w:val="NormalTok"/>
        </w:rPr>
        <w:t xml:space="preserve">body </w:t>
      </w:r>
      <w:r>
        <w:rPr>
          <w:rStyle w:val="OperatorTok"/>
        </w:rPr>
        <w:t xml:space="preserve">=</w:t>
      </w:r>
      <w:r>
        <w:rPr>
          <w:rStyle w:val="NormalTok"/>
        </w:rPr>
        <w:t xml:space="preserve"> SignalDecrypter</w:t>
      </w:r>
      <w:r>
        <w:rPr>
          <w:rStyle w:val="OperatorTok"/>
        </w:rPr>
        <w:t xml:space="preserve">.</w:t>
      </w:r>
      <w:r>
        <w:rPr>
          <w:rStyle w:val="NormalTok"/>
        </w:rPr>
        <w:t xml:space="preserve">decryptOrFallback</w:t>
      </w:r>
      <w:r>
        <w:rPr>
          <w:rStyle w:val="OperatorTok"/>
        </w:rPr>
        <w:t xml:space="preserve">(</w:t>
      </w:r>
      <w:r>
        <w:rPr>
          <w:rStyle w:val="NormalTok"/>
        </w:rPr>
        <w:t xml:space="preserve">cipher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"New message"</w:t>
      </w:r>
      <w:r>
        <w:br/>
      </w:r>
      <w:r>
        <w:rPr>
          <w:rStyle w:val="NormalTok"/>
        </w:rPr>
        <w:t xml:space="preserve">    </w:t>
      </w:r>
      <w:r>
        <w:rPr>
          <w:rStyle w:val="OperatorTok"/>
        </w:rPr>
        <w:t xml:space="preserve">}</w:t>
      </w:r>
      <w:r>
        <w:br/>
      </w:r>
      <w:r>
        <w:rPr>
          <w:rStyle w:val="NormalTok"/>
        </w:rPr>
        <w:t xml:space="preserve">    ch</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60"/>
    <w:bookmarkStart w:id="3161" w:name="comparison-112"/>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Crypto</w:t>
            </w:r>
          </w:p>
        </w:tc>
        <w:tc>
          <w:tcPr/>
          <w:p>
            <w:pPr>
              <w:pStyle w:val="Compact"/>
            </w:pPr>
            <w:r>
              <w:t xml:space="preserve">Strength</w:t>
            </w:r>
          </w:p>
        </w:tc>
        <w:tc>
          <w:tcPr/>
          <w:p>
            <w:pPr>
              <w:pStyle w:val="Compact"/>
            </w:pPr>
            <w:r>
              <w:t xml:space="preserve">Note</w:t>
            </w:r>
          </w:p>
        </w:tc>
      </w:tr>
      <w:tr>
        <w:tc>
          <w:tcPr/>
          <w:p>
            <w:pPr>
              <w:pStyle w:val="Compact"/>
            </w:pPr>
            <w:r>
              <w:t xml:space="preserve">Signal (Double Ratchet)</w:t>
            </w:r>
          </w:p>
        </w:tc>
        <w:tc>
          <w:tcPr/>
          <w:p>
            <w:pPr>
              <w:pStyle w:val="Compact"/>
            </w:pPr>
            <w:r>
              <w:t xml:space="preserve">excellent 1:1; group via Sender Key</w:t>
            </w:r>
          </w:p>
        </w:tc>
        <w:tc>
          <w:tcPr/>
          <w:p>
            <w:pPr>
              <w:pStyle w:val="Compact"/>
            </w:pPr>
            <w:r>
              <w:t xml:space="preserve">de-facto standard</w:t>
            </w:r>
          </w:p>
        </w:tc>
      </w:tr>
      <w:tr>
        <w:tc>
          <w:tcPr/>
          <w:p>
            <w:pPr>
              <w:pStyle w:val="Compact"/>
            </w:pPr>
            <w:r>
              <w:t xml:space="preserve">MLS (RFC 9420)</w:t>
            </w:r>
          </w:p>
        </w:tc>
        <w:tc>
          <w:tcPr/>
          <w:p>
            <w:pPr>
              <w:pStyle w:val="Compact"/>
            </w:pPr>
            <w:r>
              <w:t xml:space="preserve">groups efficient</w:t>
            </w:r>
          </w:p>
        </w:tc>
        <w:tc>
          <w:tcPr/>
          <w:p>
            <w:pPr>
              <w:pStyle w:val="Compact"/>
            </w:pPr>
            <w:r>
              <w:t xml:space="preserve">newer; emerging</w:t>
            </w:r>
          </w:p>
        </w:tc>
      </w:tr>
      <w:tr>
        <w:tc>
          <w:tcPr/>
          <w:p>
            <w:pPr>
              <w:pStyle w:val="Compact"/>
            </w:pPr>
            <w:r>
              <w:t xml:space="preserve">OMEMO</w:t>
            </w:r>
          </w:p>
        </w:tc>
        <w:tc>
          <w:tcPr/>
          <w:p>
            <w:pPr>
              <w:pStyle w:val="Compact"/>
            </w:pPr>
            <w:r>
              <w:t xml:space="preserve">XMPP context</w:t>
            </w:r>
          </w:p>
        </w:tc>
        <w:tc>
          <w:tcPr/>
          <w:p>
            <w:pPr>
              <w:pStyle w:val="Compact"/>
            </w:pPr>
            <w:r>
              <w:t xml:space="preserve">niche</w:t>
            </w:r>
          </w:p>
        </w:tc>
      </w:tr>
      <w:tr>
        <w:tc>
          <w:tcPr/>
          <w:p>
            <w:pPr>
              <w:pStyle w:val="Compact"/>
            </w:pPr>
            <w:r>
              <w:t xml:space="preserve">TLS-only (no E2EE)</w:t>
            </w:r>
          </w:p>
        </w:tc>
        <w:tc>
          <w:tcPr/>
          <w:p>
            <w:pPr>
              <w:pStyle w:val="Compact"/>
            </w:pPr>
            <w:r>
              <w:t xml:space="preserve">server can read</w:t>
            </w:r>
          </w:p>
        </w:tc>
        <w:tc>
          <w:tcPr/>
          <w:p>
            <w:pPr>
              <w:pStyle w:val="Compact"/>
            </w:pPr>
            <w:r>
              <w:t xml:space="preserve">"transport security" only</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DB</w:t>
            </w:r>
          </w:p>
        </w:tc>
        <w:tc>
          <w:tcPr/>
          <w:p>
            <w:pPr>
              <w:pStyle w:val="Compact"/>
            </w:pPr>
            <w:r>
              <w:t xml:space="preserve">Note</w:t>
            </w:r>
          </w:p>
        </w:tc>
      </w:tr>
      <w:tr>
        <w:tc>
          <w:tcPr/>
          <w:p>
            <w:pPr>
              <w:pStyle w:val="Compact"/>
            </w:pPr>
            <w:r>
              <w:t xml:space="preserve">WatermelonDB</w:t>
            </w:r>
          </w:p>
        </w:tc>
        <w:tc>
          <w:tcPr/>
          <w:p>
            <w:pPr>
              <w:pStyle w:val="Compact"/>
            </w:pPr>
            <w:r>
              <w:t xml:space="preserve">reactive, sync-aware</w:t>
            </w:r>
          </w:p>
        </w:tc>
      </w:tr>
      <w:tr>
        <w:tc>
          <w:tcPr/>
          <w:p>
            <w:pPr>
              <w:pStyle w:val="Compact"/>
            </w:pPr>
            <w:r>
              <w:t xml:space="preserve">op-sqlite</w:t>
            </w:r>
          </w:p>
        </w:tc>
        <w:tc>
          <w:tcPr/>
          <w:p>
            <w:pPr>
              <w:pStyle w:val="Compact"/>
            </w:pPr>
            <w:r>
              <w:t xml:space="preserve">raw SQL; you build observers</w:t>
            </w:r>
          </w:p>
        </w:tc>
      </w:tr>
      <w:tr>
        <w:tc>
          <w:tcPr/>
          <w:p>
            <w:pPr>
              <w:pStyle w:val="Compact"/>
            </w:pPr>
            <w:r>
              <w:t xml:space="preserve">Realm</w:t>
            </w:r>
          </w:p>
        </w:tc>
        <w:tc>
          <w:tcPr/>
          <w:p>
            <w:pPr>
              <w:pStyle w:val="Compact"/>
            </w:pPr>
            <w:r>
              <w:t xml:space="preserve">object model + reactive</w:t>
            </w:r>
          </w:p>
        </w:tc>
      </w:tr>
    </w:tbl>
    <w:p>
      <w:r>
        <w:pict>
          <v:rect style="width:0;height:1.5pt" o:hralign="center" o:hrstd="t" o:hr="t"/>
        </w:pict>
      </w:r>
    </w:p>
    <w:bookmarkEnd w:id="3161"/>
    <w:bookmarkStart w:id="3162" w:name="production-usage-112"/>
    <w:p>
      <w:pPr>
        <w:pStyle w:val="Heading2"/>
      </w:pPr>
      <w:r>
        <w:t xml:space="preserve">Production Usage</w:t>
      </w:r>
    </w:p>
    <w:p>
      <w:pPr>
        <w:pStyle w:val="Compact"/>
        <w:numPr>
          <w:ilvl w:val="0"/>
          <w:numId w:val="3133"/>
        </w:numPr>
      </w:pPr>
      <w:r>
        <w:rPr>
          <w:b/>
          <w:bCs/>
        </w:rPr>
        <w:t xml:space="preserve">WhatsApp/Signal</w:t>
      </w:r>
      <w:r>
        <w:t xml:space="preserve">: Signal Protocol; multi-device with Sesame.</w:t>
      </w:r>
    </w:p>
    <w:p>
      <w:pPr>
        <w:pStyle w:val="Compact"/>
        <w:numPr>
          <w:ilvl w:val="0"/>
          <w:numId w:val="3133"/>
        </w:numPr>
      </w:pPr>
      <w:r>
        <w:rPr>
          <w:b/>
          <w:bCs/>
        </w:rPr>
        <w:t xml:space="preserve">Telegram</w:t>
      </w:r>
      <w:r>
        <w:t xml:space="preserve">: MTProto (cloud chats not E2EE; secret chats are).</w:t>
      </w:r>
    </w:p>
    <w:p>
      <w:pPr>
        <w:pStyle w:val="Compact"/>
        <w:numPr>
          <w:ilvl w:val="0"/>
          <w:numId w:val="3133"/>
        </w:numPr>
      </w:pPr>
      <w:r>
        <w:rPr>
          <w:b/>
          <w:bCs/>
        </w:rPr>
        <w:t xml:space="preserve">iMessage</w:t>
      </w:r>
      <w:r>
        <w:t xml:space="preserve">: Apple's PQ3 (post-quantum upgrade in 2024).</w:t>
      </w:r>
    </w:p>
    <w:p>
      <w:pPr>
        <w:pStyle w:val="Compact"/>
        <w:numPr>
          <w:ilvl w:val="0"/>
          <w:numId w:val="3133"/>
        </w:numPr>
      </w:pPr>
      <w:r>
        <w:rPr>
          <w:b/>
          <w:bCs/>
        </w:rPr>
        <w:t xml:space="preserve">Wire/Element</w:t>
      </w:r>
      <w:r>
        <w:t xml:space="preserve">: MLS-based group messaging.</w:t>
      </w:r>
    </w:p>
    <w:p>
      <w:r>
        <w:pict>
          <v:rect style="width:0;height:1.5pt" o:hralign="center" o:hrstd="t" o:hr="t"/>
        </w:pict>
      </w:r>
    </w:p>
    <w:bookmarkEnd w:id="3162"/>
    <w:bookmarkStart w:id="3163" w:name="hands-on-exercise-112"/>
    <w:p>
      <w:pPr>
        <w:pStyle w:val="Heading2"/>
      </w:pPr>
      <w:r>
        <w:t xml:space="preserve">Hands-On Exercise</w:t>
      </w:r>
    </w:p>
    <w:p>
      <w:pPr>
        <w:pStyle w:val="Compact"/>
        <w:numPr>
          <w:ilvl w:val="0"/>
          <w:numId w:val="3134"/>
        </w:numPr>
      </w:pPr>
      <w:r>
        <w:rPr>
          <w:b/>
          <w:bCs/>
        </w:rPr>
        <w:t xml:space="preserve">Implementation</w:t>
      </w:r>
      <w:r>
        <w:t xml:space="preserve">: 1:1 chat with WatermelonDB + WS, no encryption.</w:t>
      </w:r>
    </w:p>
    <w:p>
      <w:pPr>
        <w:pStyle w:val="Compact"/>
        <w:numPr>
          <w:ilvl w:val="0"/>
          <w:numId w:val="3134"/>
        </w:numPr>
      </w:pPr>
      <w:r>
        <w:rPr>
          <w:b/>
          <w:bCs/>
        </w:rPr>
        <w:t xml:space="preserve">Encryption</w:t>
      </w:r>
      <w:r>
        <w:t xml:space="preserve">: integrate</w:t>
      </w:r>
      <w:r>
        <w:t xml:space="preserve"> </w:t>
      </w:r>
      <w:r>
        <w:rPr>
          <w:rStyle w:val="VerbatimChar"/>
        </w:rPr>
        <w:t xml:space="preserve">libsignal-client</w:t>
      </w:r>
      <w:r>
        <w:t xml:space="preserve"> </w:t>
      </w:r>
      <w:r>
        <w:t xml:space="preserve">for E2EE.</w:t>
      </w:r>
    </w:p>
    <w:p>
      <w:pPr>
        <w:pStyle w:val="Compact"/>
        <w:numPr>
          <w:ilvl w:val="0"/>
          <w:numId w:val="3134"/>
        </w:numPr>
      </w:pPr>
      <w:r>
        <w:rPr>
          <w:b/>
          <w:bCs/>
        </w:rPr>
        <w:t xml:space="preserve">Multi-device</w:t>
      </w:r>
      <w:r>
        <w:t xml:space="preserve">: design device add flow with re-key.</w:t>
      </w:r>
    </w:p>
    <w:p>
      <w:pPr>
        <w:pStyle w:val="Compact"/>
        <w:numPr>
          <w:ilvl w:val="0"/>
          <w:numId w:val="3134"/>
        </w:numPr>
      </w:pPr>
      <w:r>
        <w:rPr>
          <w:b/>
          <w:bCs/>
        </w:rPr>
        <w:t xml:space="preserve">Group</w:t>
      </w:r>
      <w:r>
        <w:t xml:space="preserve">: implement Sender Key for groups of 10/100/1000.</w:t>
      </w:r>
    </w:p>
    <w:p>
      <w:r>
        <w:pict>
          <v:rect style="width:0;height:1.5pt" o:hralign="center" o:hrstd="t" o:hr="t"/>
        </w:pict>
      </w:r>
    </w:p>
    <w:bookmarkEnd w:id="3163"/>
    <w:bookmarkStart w:id="3164" w:name="common-mistakes-112"/>
    <w:p>
      <w:pPr>
        <w:pStyle w:val="Heading2"/>
      </w:pPr>
      <w:r>
        <w:t xml:space="preserve">Common Mistakes</w:t>
      </w:r>
    </w:p>
    <w:p>
      <w:pPr>
        <w:pStyle w:val="Compact"/>
        <w:numPr>
          <w:ilvl w:val="0"/>
          <w:numId w:val="3135"/>
        </w:numPr>
      </w:pPr>
      <w:r>
        <w:t xml:space="preserve">Decrypting all messages on app start → battery + RAM hit.</w:t>
      </w:r>
    </w:p>
    <w:p>
      <w:pPr>
        <w:pStyle w:val="Compact"/>
        <w:numPr>
          <w:ilvl w:val="0"/>
          <w:numId w:val="3135"/>
        </w:numPr>
      </w:pPr>
      <w:r>
        <w:t xml:space="preserve">No idempotency → duplicate delivery.</w:t>
      </w:r>
    </w:p>
    <w:p>
      <w:pPr>
        <w:pStyle w:val="Compact"/>
        <w:numPr>
          <w:ilvl w:val="0"/>
          <w:numId w:val="3135"/>
        </w:numPr>
      </w:pPr>
      <w:r>
        <w:t xml:space="preserve">Push payload contains plaintext → leaks via lock screen.</w:t>
      </w:r>
    </w:p>
    <w:p>
      <w:pPr>
        <w:pStyle w:val="Compact"/>
        <w:numPr>
          <w:ilvl w:val="0"/>
          <w:numId w:val="3135"/>
        </w:numPr>
      </w:pPr>
      <w:r>
        <w:t xml:space="preserve">Backup without encryption → cloud provider sees content.</w:t>
      </w:r>
    </w:p>
    <w:p>
      <w:pPr>
        <w:pStyle w:val="Compact"/>
        <w:numPr>
          <w:ilvl w:val="0"/>
          <w:numId w:val="3135"/>
        </w:numPr>
      </w:pPr>
      <w:r>
        <w:t xml:space="preserve">Ratchet state in plain MMKV → if device compromised, history readable.</w:t>
      </w:r>
    </w:p>
    <w:p>
      <w:r>
        <w:pict>
          <v:rect style="width:0;height:1.5pt" o:hralign="center" o:hrstd="t" o:hr="t"/>
        </w:pict>
      </w:r>
    </w:p>
    <w:bookmarkEnd w:id="3164"/>
    <w:bookmarkStart w:id="3165" w:name="production-red-flags-112"/>
    <w:p>
      <w:pPr>
        <w:pStyle w:val="Heading2"/>
      </w:pPr>
      <w:r>
        <w:t xml:space="preserve">Production Red Flags</w:t>
      </w:r>
    </w:p>
    <w:p>
      <w:pPr>
        <w:pStyle w:val="Compact"/>
        <w:numPr>
          <w:ilvl w:val="0"/>
          <w:numId w:val="3136"/>
        </w:numPr>
      </w:pPr>
      <w:r>
        <w:rPr>
          <w:b/>
          <w:bCs/>
        </w:rPr>
        <w:t xml:space="preserve">No NSE on iOS</w:t>
      </w:r>
      <w:r>
        <w:t xml:space="preserve"> </w:t>
      </w:r>
      <w:r>
        <w:t xml:space="preserve">→ decrypted content fetched on tap, slow.</w:t>
      </w:r>
    </w:p>
    <w:p>
      <w:pPr>
        <w:pStyle w:val="Compact"/>
        <w:numPr>
          <w:ilvl w:val="0"/>
          <w:numId w:val="3136"/>
        </w:numPr>
      </w:pPr>
      <w:r>
        <w:rPr>
          <w:b/>
          <w:bCs/>
        </w:rPr>
        <w:t xml:space="preserve">Identity key in JS heap</w:t>
      </w:r>
      <w:r>
        <w:t xml:space="preserve"> </w:t>
      </w:r>
      <w:r>
        <w:t xml:space="preserve">→ potential leak via bridge / debugger.</w:t>
      </w:r>
    </w:p>
    <w:p>
      <w:pPr>
        <w:pStyle w:val="Compact"/>
        <w:numPr>
          <w:ilvl w:val="0"/>
          <w:numId w:val="3136"/>
        </w:numPr>
      </w:pPr>
      <w:r>
        <w:rPr>
          <w:b/>
          <w:bCs/>
        </w:rPr>
        <w:t xml:space="preserve">Group fan-out done client-side for huge groups</w:t>
      </w:r>
      <w:r>
        <w:t xml:space="preserve"> </w:t>
      </w:r>
      <w:r>
        <w:t xml:space="preserve">→ batt/data drain.</w:t>
      </w:r>
    </w:p>
    <w:p>
      <w:pPr>
        <w:pStyle w:val="Compact"/>
        <w:numPr>
          <w:ilvl w:val="0"/>
          <w:numId w:val="3136"/>
        </w:numPr>
      </w:pPr>
      <w:r>
        <w:rPr>
          <w:b/>
          <w:bCs/>
        </w:rPr>
        <w:t xml:space="preserve">No outbox</w:t>
      </w:r>
      <w:r>
        <w:t xml:space="preserve"> </w:t>
      </w:r>
      <w:r>
        <w:t xml:space="preserve">→ messages "lost" when sent offline.</w:t>
      </w:r>
    </w:p>
    <w:p>
      <w:r>
        <w:pict>
          <v:rect style="width:0;height:1.5pt" o:hralign="center" o:hrstd="t" o:hr="t"/>
        </w:pict>
      </w:r>
    </w:p>
    <w:bookmarkEnd w:id="3165"/>
    <w:bookmarkStart w:id="3166" w:name="performance--metrics-mandatory-63"/>
    <w:p>
      <w:pPr>
        <w:pStyle w:val="Heading2"/>
      </w:pPr>
      <w:r>
        <w:t xml:space="preserve">Performance &amp; Metrics (MANDATORY)</w:t>
      </w:r>
    </w:p>
    <w:p>
      <w:pPr>
        <w:pStyle w:val="Compact"/>
        <w:numPr>
          <w:ilvl w:val="0"/>
          <w:numId w:val="3137"/>
        </w:numPr>
      </w:pPr>
      <w:r>
        <w:t xml:space="preserve">Send latency P95 (foreground): &lt; 500ms</w:t>
      </w:r>
    </w:p>
    <w:p>
      <w:pPr>
        <w:pStyle w:val="Compact"/>
        <w:numPr>
          <w:ilvl w:val="0"/>
          <w:numId w:val="3137"/>
        </w:numPr>
      </w:pPr>
      <w:r>
        <w:t xml:space="preserve">Receive latency (push): &lt; 3s wall</w:t>
      </w:r>
    </w:p>
    <w:p>
      <w:pPr>
        <w:pStyle w:val="Compact"/>
        <w:numPr>
          <w:ilvl w:val="0"/>
          <w:numId w:val="3137"/>
        </w:numPr>
      </w:pPr>
      <w:r>
        <w:t xml:space="preserve">Decrypt time per message: &lt; 5ms</w:t>
      </w:r>
    </w:p>
    <w:p>
      <w:pPr>
        <w:pStyle w:val="Compact"/>
        <w:numPr>
          <w:ilvl w:val="0"/>
          <w:numId w:val="3137"/>
        </w:numPr>
      </w:pPr>
      <w:r>
        <w:t xml:space="preserve">Crypto storage size: &lt; 1MB / chat</w:t>
      </w:r>
    </w:p>
    <w:p>
      <w:r>
        <w:pict>
          <v:rect style="width:0;height:1.5pt" o:hralign="center" o:hrstd="t" o:hr="t"/>
        </w:pict>
      </w:r>
    </w:p>
    <w:bookmarkEnd w:id="3166"/>
    <w:bookmarkStart w:id="3167" w:name="metrics-that-matter-54"/>
    <w:p>
      <w:pPr>
        <w:pStyle w:val="Heading2"/>
      </w:pPr>
      <w:r>
        <w:t xml:space="preserve">Metrics That Matter</w:t>
      </w:r>
    </w:p>
    <w:p>
      <w:pPr>
        <w:pStyle w:val="Compact"/>
        <w:numPr>
          <w:ilvl w:val="0"/>
          <w:numId w:val="3138"/>
        </w:numPr>
      </w:pPr>
      <w:r>
        <w:t xml:space="preserve">Delivery success rate</w:t>
      </w:r>
    </w:p>
    <w:p>
      <w:pPr>
        <w:pStyle w:val="Compact"/>
        <w:numPr>
          <w:ilvl w:val="0"/>
          <w:numId w:val="3138"/>
        </w:numPr>
      </w:pPr>
      <w:r>
        <w:t xml:space="preserve">Decrypt failure rate</w:t>
      </w:r>
    </w:p>
    <w:p>
      <w:pPr>
        <w:pStyle w:val="Compact"/>
        <w:numPr>
          <w:ilvl w:val="0"/>
          <w:numId w:val="3138"/>
        </w:numPr>
      </w:pPr>
      <w:r>
        <w:t xml:space="preserve">Re-key events</w:t>
      </w:r>
    </w:p>
    <w:p>
      <w:pPr>
        <w:pStyle w:val="Compact"/>
        <w:numPr>
          <w:ilvl w:val="0"/>
          <w:numId w:val="3138"/>
        </w:numPr>
      </w:pPr>
      <w:r>
        <w:t xml:space="preserve">Outbox drain time</w:t>
      </w:r>
    </w:p>
    <w:p>
      <w:pPr>
        <w:pStyle w:val="Compact"/>
        <w:numPr>
          <w:ilvl w:val="0"/>
          <w:numId w:val="3138"/>
        </w:numPr>
      </w:pPr>
      <w:r>
        <w:t xml:space="preserve">Push receipt time</w:t>
      </w:r>
    </w:p>
    <w:p>
      <w:r>
        <w:pict>
          <v:rect style="width:0;height:1.5pt" o:hralign="center" o:hrstd="t" o:hr="t"/>
        </w:pict>
      </w:r>
    </w:p>
    <w:bookmarkEnd w:id="3167"/>
    <w:bookmarkStart w:id="3168" w:name="decision-framework-11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1:1 + small groups</w:t>
            </w:r>
          </w:p>
        </w:tc>
        <w:tc>
          <w:tcPr/>
          <w:p>
            <w:pPr>
              <w:pStyle w:val="Compact"/>
            </w:pPr>
            <w:r>
              <w:t xml:space="preserve">Signal Protocol</w:t>
            </w:r>
          </w:p>
        </w:tc>
      </w:tr>
      <w:tr>
        <w:tc>
          <w:tcPr/>
          <w:p>
            <w:pPr>
              <w:pStyle w:val="Compact"/>
            </w:pPr>
            <w:r>
              <w:t xml:space="preserve">Large groups (&gt;100)</w:t>
            </w:r>
          </w:p>
        </w:tc>
        <w:tc>
          <w:tcPr/>
          <w:p>
            <w:pPr>
              <w:pStyle w:val="Compact"/>
            </w:pPr>
            <w:r>
              <w:t xml:space="preserve">MLS</w:t>
            </w:r>
          </w:p>
        </w:tc>
      </w:tr>
      <w:tr>
        <w:tc>
          <w:tcPr/>
          <w:p>
            <w:pPr>
              <w:pStyle w:val="Compact"/>
            </w:pPr>
            <w:r>
              <w:t xml:space="preserve">Open federation</w:t>
            </w:r>
          </w:p>
        </w:tc>
        <w:tc>
          <w:tcPr/>
          <w:p>
            <w:pPr>
              <w:pStyle w:val="Compact"/>
            </w:pPr>
            <w:r>
              <w:t xml:space="preserve">Matrix + MLS</w:t>
            </w:r>
          </w:p>
        </w:tc>
      </w:tr>
      <w:tr>
        <w:tc>
          <w:tcPr/>
          <w:p>
            <w:pPr>
              <w:pStyle w:val="Compact"/>
            </w:pPr>
            <w:r>
              <w:t xml:space="preserve">Server-mediated (no E2EE OK)</w:t>
            </w:r>
          </w:p>
        </w:tc>
        <w:tc>
          <w:tcPr/>
          <w:p>
            <w:pPr>
              <w:pStyle w:val="Compact"/>
            </w:pPr>
            <w:r>
              <w:t xml:space="preserve">TLS only</w:t>
            </w:r>
          </w:p>
        </w:tc>
      </w:tr>
    </w:tbl>
    <w:p>
      <w:r>
        <w:pict>
          <v:rect style="width:0;height:1.5pt" o:hralign="center" o:hrstd="t" o:hr="t"/>
        </w:pict>
      </w:r>
    </w:p>
    <w:bookmarkEnd w:id="3168"/>
    <w:bookmarkStart w:id="3169" w:name="senior-level-insight-112"/>
    <w:p>
      <w:pPr>
        <w:pStyle w:val="Heading2"/>
      </w:pPr>
      <w:r>
        <w:t xml:space="preserve">Senior-Level Insight</w:t>
      </w:r>
    </w:p>
    <w:p>
      <w:pPr>
        <w:pStyle w:val="FirstParagraph"/>
      </w:pPr>
      <w:r>
        <w:t xml:space="preserve">The mature take:</w:t>
      </w:r>
      <w:r>
        <w:t xml:space="preserve"> </w:t>
      </w:r>
      <w:r>
        <w:rPr>
          <w:b/>
          <w:bCs/>
        </w:rPr>
        <w:t xml:space="preserve">the security claim is the product</w:t>
      </w:r>
      <w:r>
        <w:t xml:space="preserve">. If you say "E2EE", you must own every gap (push payloads, backups, screenshots, accessibility, OCR by third-party keyboards). Senior engineers also: (1) commission third-party audit; (2) publish protocol whitepaper; (3) treat ratchet state as crown jewels — hardware-backed where possible.</w:t>
      </w:r>
    </w:p>
    <w:p>
      <w:pPr>
        <w:pStyle w:val="BodyText"/>
      </w:pPr>
      <w:r>
        <w:t xml:space="preserve">The 2026 specific:</w:t>
      </w:r>
      <w:r>
        <w:t xml:space="preserve"> </w:t>
      </w:r>
      <w:r>
        <w:rPr>
          <w:b/>
          <w:bCs/>
        </w:rPr>
        <w:t xml:space="preserve">PQ-secure protocols</w:t>
      </w:r>
      <w:r>
        <w:t xml:space="preserve"> </w:t>
      </w:r>
      <w:r>
        <w:t xml:space="preserve">(Apple PQ3, Signal PQXDH) account for "harvest now, decrypt later" by quantum adversaries. Plan migration paths.</w:t>
      </w:r>
    </w:p>
    <w:p>
      <w:r>
        <w:pict>
          <v:rect style="width:0;height:1.5pt" o:hralign="center" o:hrstd="t" o:hr="t"/>
        </w:pict>
      </w:r>
    </w:p>
    <w:bookmarkEnd w:id="3169"/>
    <w:bookmarkStart w:id="3170" w:name="real-world-scenario-81"/>
    <w:p>
      <w:pPr>
        <w:pStyle w:val="Heading2"/>
      </w:pPr>
      <w:r>
        <w:t xml:space="preserve">Real-World Scenario</w:t>
      </w:r>
    </w:p>
    <w:p>
      <w:pPr>
        <w:pStyle w:val="FirstParagraph"/>
      </w:pPr>
      <w:r>
        <w:rPr>
          <w:b/>
          <w:bCs/>
        </w:rPr>
        <w:t xml:space="preserve">Symptom:</w:t>
      </w:r>
      <w:r>
        <w:t xml:space="preserve"> </w:t>
      </w:r>
      <w:r>
        <w:t xml:space="preserve">Some iOS users see "New message" but no preview.</w:t>
      </w:r>
      <w:r>
        <w:t xml:space="preserve"> </w:t>
      </w:r>
      <w:r>
        <w:rPr>
          <w:b/>
          <w:bCs/>
        </w:rPr>
        <w:t xml:space="preserve">Investigation:</w:t>
      </w:r>
      <w:r>
        <w:t xml:space="preserve"> </w:t>
      </w:r>
      <w:r>
        <w:t xml:space="preserve">NSE crashed during decrypt; iOS fell back to default text.</w:t>
      </w:r>
      <w:r>
        <w:t xml:space="preserve"> </w:t>
      </w:r>
      <w:r>
        <w:rPr>
          <w:b/>
          <w:bCs/>
        </w:rPr>
        <w:t xml:space="preserve">Root Cause:</w:t>
      </w:r>
      <w:r>
        <w:t xml:space="preserve"> </w:t>
      </w:r>
      <w:r>
        <w:t xml:space="preserve">NSE bundle missed library symbol after Xcode upgrade.</w:t>
      </w:r>
      <w:r>
        <w:t xml:space="preserve"> </w:t>
      </w:r>
      <w:r>
        <w:rPr>
          <w:b/>
          <w:bCs/>
        </w:rPr>
        <w:t xml:space="preserve">Fix:</w:t>
      </w:r>
      <w:r>
        <w:t xml:space="preserve"> </w:t>
      </w:r>
      <w:r>
        <w:t xml:space="preserve">Re-link NSE target with required frameworks; add CI test for NSE binary.</w:t>
      </w:r>
      <w:r>
        <w:t xml:space="preserve"> </w:t>
      </w:r>
      <w:r>
        <w:rPr>
          <w:b/>
          <w:bCs/>
        </w:rPr>
        <w:t xml:space="preserve">Lesson:</w:t>
      </w:r>
      <w:r>
        <w:t xml:space="preserve"> </w:t>
      </w:r>
      <w:r>
        <w:t xml:space="preserve">NSE is a separate app target; treat as such.</w:t>
      </w:r>
    </w:p>
    <w:p>
      <w:r>
        <w:pict>
          <v:rect style="width:0;height:1.5pt" o:hralign="center" o:hrstd="t" o:hr="t"/>
        </w:pict>
      </w:r>
    </w:p>
    <w:bookmarkEnd w:id="3170"/>
    <w:bookmarkStart w:id="3171" w:name="production-failure-story-81"/>
    <w:p>
      <w:pPr>
        <w:pStyle w:val="Heading2"/>
      </w:pPr>
      <w:r>
        <w:t xml:space="preserve">Production Failure Story</w:t>
      </w:r>
    </w:p>
    <w:p>
      <w:pPr>
        <w:pStyle w:val="FirstParagraph"/>
      </w:pPr>
      <w:r>
        <w:rPr>
          <w:b/>
          <w:bCs/>
        </w:rPr>
        <w:t xml:space="preserve">Incident:</w:t>
      </w:r>
      <w:r>
        <w:t xml:space="preserve"> </w:t>
      </w:r>
      <w:r>
        <w:t xml:space="preserve">Group chat crash for groups &gt; 256 members on Android.</w:t>
      </w:r>
      <w:r>
        <w:t xml:space="preserve"> </w:t>
      </w:r>
      <w:r>
        <w:rPr>
          <w:b/>
          <w:bCs/>
        </w:rPr>
        <w:t xml:space="preserve">Impact:</w:t>
      </w:r>
      <w:r>
        <w:t xml:space="preserve"> </w:t>
      </w:r>
      <w:r>
        <w:t xml:space="preserve">Power users locked out of large groups.</w:t>
      </w:r>
      <w:r>
        <w:t xml:space="preserve"> </w:t>
      </w:r>
      <w:r>
        <w:rPr>
          <w:b/>
          <w:bCs/>
        </w:rPr>
        <w:t xml:space="preserve">Investigation:</w:t>
      </w:r>
      <w:r>
        <w:t xml:space="preserve"> </w:t>
      </w:r>
      <w:r>
        <w:t xml:space="preserve">Sender Key rotation re-encrypted full key list synchronously on UI thread.</w:t>
      </w:r>
      <w:r>
        <w:t xml:space="preserve"> </w:t>
      </w:r>
      <w:r>
        <w:rPr>
          <w:b/>
          <w:bCs/>
        </w:rPr>
        <w:t xml:space="preserve">Root Cause:</w:t>
      </w:r>
      <w:r>
        <w:t xml:space="preserve"> </w:t>
      </w:r>
      <w:r>
        <w:t xml:space="preserve">Crypto on render path for large N.</w:t>
      </w:r>
      <w:r>
        <w:t xml:space="preserve"> </w:t>
      </w:r>
      <w:r>
        <w:rPr>
          <w:b/>
          <w:bCs/>
        </w:rPr>
        <w:t xml:space="preserve">Fix:</w:t>
      </w:r>
      <w:r>
        <w:t xml:space="preserve"> </w:t>
      </w:r>
      <w:r>
        <w:t xml:space="preserve">Move re-key to worker thread via JSI; show progress; cap group size temporarily.</w:t>
      </w:r>
      <w:r>
        <w:t xml:space="preserve"> </w:t>
      </w:r>
      <w:r>
        <w:rPr>
          <w:b/>
          <w:bCs/>
        </w:rPr>
        <w:t xml:space="preserve">Prevention:</w:t>
      </w:r>
      <w:r>
        <w:t xml:space="preserve"> </w:t>
      </w:r>
      <w:r>
        <w:t xml:space="preserve">Group-size load test in CI.</w:t>
      </w:r>
    </w:p>
    <w:p>
      <w:r>
        <w:pict>
          <v:rect style="width:0;height:1.5pt" o:hralign="center" o:hrstd="t" o:hr="t"/>
        </w:pict>
      </w:r>
    </w:p>
    <w:bookmarkEnd w:id="3171"/>
    <w:bookmarkStart w:id="3172" w:name="debugging-checklist-81"/>
    <w:p>
      <w:pPr>
        <w:pStyle w:val="Heading2"/>
      </w:pPr>
      <w:r>
        <w:t xml:space="preserve">Debugging Checklist</w:t>
      </w:r>
    </w:p>
    <w:p>
      <w:pPr>
        <w:pStyle w:val="Compact"/>
        <w:numPr>
          <w:ilvl w:val="0"/>
          <w:numId w:val="3139"/>
        </w:numPr>
      </w:pPr>
      <w:r>
        <w:t xml:space="preserve">Verify ratchet state present in encrypted store.</w:t>
      </w:r>
    </w:p>
    <w:p>
      <w:pPr>
        <w:pStyle w:val="Compact"/>
        <w:numPr>
          <w:ilvl w:val="0"/>
          <w:numId w:val="3139"/>
        </w:numPr>
      </w:pPr>
      <w:r>
        <w:t xml:space="preserve">Check NSE bundle linkage on iOS.</w:t>
      </w:r>
    </w:p>
    <w:p>
      <w:pPr>
        <w:pStyle w:val="Compact"/>
        <w:numPr>
          <w:ilvl w:val="0"/>
          <w:numId w:val="3139"/>
        </w:numPr>
      </w:pPr>
      <w:r>
        <w:t xml:space="preserve">Inspect outbox for stuck messages.</w:t>
      </w:r>
    </w:p>
    <w:p>
      <w:pPr>
        <w:pStyle w:val="Compact"/>
        <w:numPr>
          <w:ilvl w:val="0"/>
          <w:numId w:val="3139"/>
        </w:numPr>
      </w:pPr>
      <w:r>
        <w:t xml:space="preserve">WS connection state + last-receive ts.</w:t>
      </w:r>
    </w:p>
    <w:p>
      <w:pPr>
        <w:pStyle w:val="Compact"/>
        <w:numPr>
          <w:ilvl w:val="0"/>
          <w:numId w:val="3139"/>
        </w:numPr>
      </w:pPr>
      <w:r>
        <w:t xml:space="preserve">Telemetry: decrypt failures, re-key counts.</w:t>
      </w:r>
    </w:p>
    <w:p>
      <w:r>
        <w:pict>
          <v:rect style="width:0;height:1.5pt" o:hralign="center" o:hrstd="t" o:hr="t"/>
        </w:pict>
      </w:r>
    </w:p>
    <w:bookmarkEnd w:id="3172"/>
    <w:bookmarkStart w:id="3173" w:name="advanced--internal-knowledge-81"/>
    <w:p>
      <w:pPr>
        <w:pStyle w:val="Heading2"/>
      </w:pPr>
      <w:r>
        <w:t xml:space="preserve">Advanced / Internal Knowledge</w:t>
      </w:r>
    </w:p>
    <w:p>
      <w:pPr>
        <w:pStyle w:val="Compact"/>
        <w:numPr>
          <w:ilvl w:val="0"/>
          <w:numId w:val="3140"/>
        </w:numPr>
      </w:pPr>
      <w:r>
        <w:t xml:space="preserve">Double Ratchet: combines DH ratchet with KDF chain.</w:t>
      </w:r>
    </w:p>
    <w:p>
      <w:pPr>
        <w:pStyle w:val="Compact"/>
        <w:numPr>
          <w:ilvl w:val="0"/>
          <w:numId w:val="3140"/>
        </w:numPr>
      </w:pPr>
      <w:r>
        <w:t xml:space="preserve">Skipped keys window: bounded (e.g., 1000) to prevent DoS.</w:t>
      </w:r>
    </w:p>
    <w:p>
      <w:pPr>
        <w:pStyle w:val="Compact"/>
        <w:numPr>
          <w:ilvl w:val="0"/>
          <w:numId w:val="3140"/>
        </w:numPr>
      </w:pPr>
      <w:r>
        <w:t xml:space="preserve">Sesame: multi-device; sender encrypts per-recipient-device; "device list" verified server-side.</w:t>
      </w:r>
    </w:p>
    <w:p>
      <w:pPr>
        <w:pStyle w:val="Compact"/>
        <w:numPr>
          <w:ilvl w:val="0"/>
          <w:numId w:val="3140"/>
        </w:numPr>
      </w:pPr>
      <w:r>
        <w:t xml:space="preserve">libsignal-client (Rust): cross-platform; bindings for RN.</w:t>
      </w:r>
    </w:p>
    <w:p>
      <w:r>
        <w:pict>
          <v:rect style="width:0;height:1.5pt" o:hralign="center" o:hrstd="t" o:hr="t"/>
        </w:pict>
      </w:r>
    </w:p>
    <w:bookmarkEnd w:id="3173"/>
    <w:bookmarkStart w:id="3174" w:name="X53736ae78b4b8a5f632598bca1c7018f3d9ee1c"/>
    <w:p>
      <w:pPr>
        <w:pStyle w:val="Heading2"/>
      </w:pPr>
      <w:r>
        <w:t xml:space="preserve">2026 AI Tip</w:t>
      </w:r>
    </w:p>
    <w:p>
      <w:pPr>
        <w:pStyle w:val="Compact"/>
        <w:numPr>
          <w:ilvl w:val="0"/>
          <w:numId w:val="3141"/>
        </w:numPr>
      </w:pPr>
      <w:r>
        <w:t xml:space="preserve">AI is</w:t>
      </w:r>
      <w:r>
        <w:t xml:space="preserve"> </w:t>
      </w:r>
      <w:r>
        <w:rPr>
          <w:b/>
          <w:bCs/>
        </w:rPr>
        <w:t xml:space="preserve">good at</w:t>
      </w:r>
      <w:r>
        <w:t xml:space="preserve">: chat UI scaffolding.</w:t>
      </w:r>
    </w:p>
    <w:p>
      <w:pPr>
        <w:pStyle w:val="Compact"/>
        <w:numPr>
          <w:ilvl w:val="0"/>
          <w:numId w:val="3141"/>
        </w:numPr>
      </w:pPr>
      <w:r>
        <w:t xml:space="preserve">AI is</w:t>
      </w:r>
      <w:r>
        <w:t xml:space="preserve"> </w:t>
      </w:r>
      <w:r>
        <w:rPr>
          <w:b/>
          <w:bCs/>
        </w:rPr>
        <w:t xml:space="preserve">bad at</w:t>
      </w:r>
      <w:r>
        <w:t xml:space="preserve">: crypto correctness — never let AI write your crypto from scratch; use audited libs.</w:t>
      </w:r>
    </w:p>
    <w:p>
      <w:pPr>
        <w:pStyle w:val="Compact"/>
        <w:numPr>
          <w:ilvl w:val="0"/>
          <w:numId w:val="3141"/>
        </w:numPr>
      </w:pPr>
      <w:r>
        <w:rPr>
          <w:b/>
          <w:bCs/>
        </w:rPr>
        <w:t xml:space="preserve">Prompt pattern</w:t>
      </w:r>
      <w:r>
        <w:t xml:space="preserve">: "Implement message send/receive flow using libsignal-client and WatermelonDB; include outbox + reactive thread view."</w:t>
      </w:r>
    </w:p>
    <w:p>
      <w:r>
        <w:pict>
          <v:rect style="width:0;height:1.5pt" o:hralign="center" o:hrstd="t" o:hr="t"/>
        </w:pict>
      </w:r>
    </w:p>
    <w:bookmarkEnd w:id="3174"/>
    <w:bookmarkStart w:id="3175" w:name="related-topics-81"/>
    <w:p>
      <w:pPr>
        <w:pStyle w:val="Heading2"/>
      </w:pPr>
      <w:r>
        <w:t xml:space="preserve">Related Topics</w:t>
      </w:r>
    </w:p>
    <w:p>
      <w:pPr>
        <w:pStyle w:val="Compact"/>
        <w:numPr>
          <w:ilvl w:val="0"/>
          <w:numId w:val="3142"/>
        </w:numPr>
      </w:pPr>
      <w:r>
        <w:t xml:space="preserve">S10 auth/security (key storage)</w:t>
      </w:r>
    </w:p>
    <w:p>
      <w:pPr>
        <w:pStyle w:val="Compact"/>
        <w:numPr>
          <w:ilvl w:val="0"/>
          <w:numId w:val="3142"/>
        </w:numPr>
      </w:pPr>
      <w:r>
        <w:t xml:space="preserve">S11 offline (outbox)</w:t>
      </w:r>
    </w:p>
    <w:p>
      <w:pPr>
        <w:pStyle w:val="Compact"/>
        <w:numPr>
          <w:ilvl w:val="0"/>
          <w:numId w:val="3142"/>
        </w:numPr>
      </w:pPr>
      <w:r>
        <w:t xml:space="preserve">S12 push (NSE)</w:t>
      </w:r>
    </w:p>
    <w:p>
      <w:r>
        <w:pict>
          <v:rect style="width:0;height:1.5pt" o:hralign="center" o:hrstd="t" o:hr="t"/>
        </w:pict>
      </w:r>
    </w:p>
    <w:bookmarkEnd w:id="3175"/>
    <w:bookmarkStart w:id="3176" w:name="interview-follow-up-questions-81"/>
    <w:p>
      <w:pPr>
        <w:pStyle w:val="Heading2"/>
      </w:pPr>
      <w:r>
        <w:t xml:space="preserve">Interview Follow-Up Questions</w:t>
      </w:r>
    </w:p>
    <w:p>
      <w:pPr>
        <w:pStyle w:val="Compact"/>
        <w:numPr>
          <w:ilvl w:val="0"/>
          <w:numId w:val="3143"/>
        </w:numPr>
      </w:pPr>
      <w:r>
        <w:t xml:space="preserve">Why E2EE if server is trusted?</w:t>
      </w:r>
    </w:p>
    <w:p>
      <w:pPr>
        <w:pStyle w:val="Compact"/>
        <w:numPr>
          <w:ilvl w:val="0"/>
          <w:numId w:val="3143"/>
        </w:numPr>
      </w:pPr>
      <w:r>
        <w:t xml:space="preserve">How does Double Ratchet ensure forward secrecy?</w:t>
      </w:r>
    </w:p>
    <w:p>
      <w:pPr>
        <w:pStyle w:val="Compact"/>
        <w:numPr>
          <w:ilvl w:val="0"/>
          <w:numId w:val="3143"/>
        </w:numPr>
      </w:pPr>
      <w:r>
        <w:t xml:space="preserve">What is post-compromise security?</w:t>
      </w:r>
    </w:p>
    <w:p>
      <w:pPr>
        <w:pStyle w:val="Compact"/>
        <w:numPr>
          <w:ilvl w:val="0"/>
          <w:numId w:val="3143"/>
        </w:numPr>
      </w:pPr>
      <w:r>
        <w:t xml:space="preserve">How would you handle 10k-member groups?</w:t>
      </w:r>
    </w:p>
    <w:p>
      <w:pPr>
        <w:pStyle w:val="Compact"/>
        <w:numPr>
          <w:ilvl w:val="0"/>
          <w:numId w:val="3143"/>
        </w:numPr>
      </w:pPr>
      <w:r>
        <w:t xml:space="preserve">Backups: how to make them E2EE?</w:t>
      </w:r>
    </w:p>
    <w:p>
      <w:r>
        <w:pict>
          <v:rect style="width:0;height:1.5pt" o:hralign="center" o:hrstd="t" o:hr="t"/>
        </w:pict>
      </w:r>
    </w:p>
    <w:bookmarkEnd w:id="3176"/>
    <w:bookmarkStart w:id="3177" w:name="memory-hook-112"/>
    <w:p>
      <w:pPr>
        <w:pStyle w:val="Heading2"/>
      </w:pPr>
      <w:r>
        <w:t xml:space="preserve">Memory Hook</w:t>
      </w:r>
    </w:p>
    <w:p>
      <w:pPr>
        <w:pStyle w:val="FirstParagraph"/>
      </w:pPr>
      <w:r>
        <w:rPr>
          <w:b/>
          <w:bCs/>
        </w:rPr>
        <w:t xml:space="preserve">"Envelopes only — server can't read."</w:t>
      </w:r>
    </w:p>
    <w:bookmarkEnd w:id="3177"/>
    <w:bookmarkStart w:id="3179" w:name="revision-notes-112"/>
    <w:p>
      <w:pPr>
        <w:pStyle w:val="Heading2"/>
      </w:pPr>
      <w:r>
        <w:t xml:space="preserve">Revision Notes</w:t>
      </w:r>
    </w:p>
    <w:p>
      <w:pPr>
        <w:pStyle w:val="BlockText"/>
      </w:pPr>
      <w:r>
        <w:t xml:space="preserve">WatermelonDB + WS + push + Signal Protocol. Identity key in Keychain/Keystore; ratchet in encrypted MMKV. NSE for iOS preview. Outbox for offline send. Multi-device via Sesame; large groups via MLS. Backups must be E2EE too.</w:t>
      </w:r>
    </w:p>
    <w:p>
      <w:r>
        <w:pict>
          <v:rect style="width:0;height:1.5pt" o:hralign="center" o:hrstd="t" o:hr="t"/>
        </w:pict>
      </w:r>
    </w:p>
    <w:p>
      <w:r>
        <w:pict>
          <v:rect style="width:0;height:1.5pt" o:hralign="center" o:hrstd="t" o:hr="t"/>
        </w:pict>
      </w:r>
    </w:p>
    <w:bookmarkStart w:id="3178" w:name="Xa788de82ddf04647e69f80ad20475fc5e7d7b96"/>
    <w:p>
      <w:pPr>
        <w:pStyle w:val="Heading3"/>
      </w:pPr>
      <w:r>
        <w:t xml:space="preserve">Q4. Design a fintech transactions app (UPI/Paytm/Cash-style)</w:t>
      </w:r>
    </w:p>
    <w:p>
      <w:r>
        <w:pict>
          <v:rect style="width:0;height:1.5pt" o:hralign="center" o:hrstd="t" o:hr="t"/>
        </w:pict>
      </w:r>
    </w:p>
    <w:bookmarkEnd w:id="3178"/>
    <w:bookmarkEnd w:id="3179"/>
    <w:bookmarkStart w:id="3180" w:name="difficulty-113"/>
    <w:p>
      <w:pPr>
        <w:pStyle w:val="Heading2"/>
      </w:pPr>
      <w:r>
        <w:t xml:space="preserve">Difficulty</w:t>
      </w:r>
    </w:p>
    <w:p>
      <w:pPr>
        <w:pStyle w:val="Compact"/>
        <w:numPr>
          <w:ilvl w:val="0"/>
          <w:numId w:val="3144"/>
        </w:numPr>
      </w:pPr>
      <w:r>
        <w:t xml:space="preserve">Expert</w:t>
      </w:r>
    </w:p>
    <w:bookmarkEnd w:id="3180"/>
    <w:bookmarkStart w:id="3181" w:name="interview-frequency-113"/>
    <w:p>
      <w:pPr>
        <w:pStyle w:val="Heading2"/>
      </w:pPr>
      <w:r>
        <w:t xml:space="preserve">Interview Frequency</w:t>
      </w:r>
    </w:p>
    <w:p>
      <w:pPr>
        <w:pStyle w:val="Compact"/>
        <w:numPr>
          <w:ilvl w:val="0"/>
          <w:numId w:val="3145"/>
        </w:numPr>
      </w:pPr>
      <w:r>
        <w:t xml:space="preserve">Very Common (in fintech orgs)</w:t>
      </w:r>
    </w:p>
    <w:bookmarkEnd w:id="3181"/>
    <w:bookmarkStart w:id="3182" w:name="prerequisites-113"/>
    <w:p>
      <w:pPr>
        <w:pStyle w:val="Heading2"/>
      </w:pPr>
      <w:r>
        <w:t xml:space="preserve">Prerequisites</w:t>
      </w:r>
    </w:p>
    <w:p>
      <w:pPr>
        <w:pStyle w:val="Compact"/>
        <w:numPr>
          <w:ilvl w:val="0"/>
          <w:numId w:val="3146"/>
        </w:numPr>
      </w:pPr>
      <w:r>
        <w:t xml:space="preserve">Idempotency, OCC, PCI/secure storage, biometric auth</w:t>
      </w:r>
    </w:p>
    <w:bookmarkEnd w:id="3182"/>
    <w:bookmarkStart w:id="3183" w:name="tldr-113"/>
    <w:p>
      <w:pPr>
        <w:pStyle w:val="Heading2"/>
      </w:pPr>
      <w:r>
        <w:t xml:space="preserve">TL;DR</w:t>
      </w:r>
    </w:p>
    <w:p>
      <w:pPr>
        <w:pStyle w:val="FirstParagraph"/>
      </w:pPr>
      <w:r>
        <w:rPr>
          <w:b/>
          <w:bCs/>
        </w:rPr>
        <w:t xml:space="preserve">Server is the ledger</w:t>
      </w:r>
      <w:r>
        <w:t xml:space="preserve"> </w:t>
      </w:r>
      <w:r>
        <w:t xml:space="preserve">— client is a thin, secure remote control. Every payment intent has</w:t>
      </w:r>
      <w:r>
        <w:t xml:space="preserve"> </w:t>
      </w:r>
      <w:r>
        <w:rPr>
          <w:b/>
          <w:bCs/>
        </w:rPr>
        <w:t xml:space="preserve">idempotency key</w:t>
      </w:r>
      <w:r>
        <w:t xml:space="preserve">; reads are eventually consistent with strong refresh on critical screens.</w:t>
      </w:r>
      <w:r>
        <w:t xml:space="preserve"> </w:t>
      </w:r>
      <w:r>
        <w:rPr>
          <w:b/>
          <w:bCs/>
        </w:rPr>
        <w:t xml:space="preserve">Biometric step-up</w:t>
      </w:r>
      <w:r>
        <w:t xml:space="preserve"> </w:t>
      </w:r>
      <w:r>
        <w:t xml:space="preserve">for transactions above threshold;</w:t>
      </w:r>
      <w:r>
        <w:t xml:space="preserve"> </w:t>
      </w:r>
      <w:r>
        <w:rPr>
          <w:b/>
          <w:bCs/>
        </w:rPr>
        <w:t xml:space="preserve">token in Keychain</w:t>
      </w:r>
      <w:r>
        <w:t xml:space="preserve">.</w:t>
      </w:r>
      <w:r>
        <w:t xml:space="preserve"> </w:t>
      </w:r>
      <w:r>
        <w:rPr>
          <w:b/>
          <w:bCs/>
        </w:rPr>
        <w:t xml:space="preserve">Polling + push</w:t>
      </w:r>
      <w:r>
        <w:t xml:space="preserve"> </w:t>
      </w:r>
      <w:r>
        <w:t xml:space="preserve">for status updates (push is hint, server REST is truth).</w:t>
      </w:r>
      <w:r>
        <w:t xml:space="preserve"> </w:t>
      </w:r>
      <w:r>
        <w:rPr>
          <w:b/>
          <w:bCs/>
        </w:rPr>
        <w:t xml:space="preserve">Audit log</w:t>
      </w:r>
      <w:r>
        <w:t xml:space="preserve"> </w:t>
      </w:r>
      <w:r>
        <w:t xml:space="preserve">mirrored locally for "no internet" history.</w:t>
      </w:r>
      <w:r>
        <w:t xml:space="preserve"> </w:t>
      </w:r>
      <w:r>
        <w:rPr>
          <w:b/>
          <w:bCs/>
        </w:rPr>
        <w:t xml:space="preserve">Detection</w:t>
      </w:r>
      <w:r>
        <w:t xml:space="preserve">: jailbroken/rooted device guards, attestation (DeviceCheck/Play Integrity), and TLS pinning.</w:t>
      </w:r>
    </w:p>
    <w:p>
      <w:r>
        <w:pict>
          <v:rect style="width:0;height:1.5pt" o:hralign="center" o:hrstd="t" o:hr="t"/>
        </w:pict>
      </w:r>
    </w:p>
    <w:bookmarkEnd w:id="3183"/>
    <w:bookmarkStart w:id="3184" w:name="Xa35483ae1069de6fde8268f69592ab9f6510c8a"/>
    <w:p>
      <w:pPr>
        <w:pStyle w:val="Heading2"/>
      </w:pPr>
      <w:r>
        <w:t xml:space="preserve">30-Second Interview Answer</w:t>
      </w:r>
    </w:p>
    <w:p>
      <w:pPr>
        <w:pStyle w:val="BlockText"/>
      </w:pPr>
      <w:r>
        <w:t xml:space="preserve">"Server is the source of truth — never compute balances on client. Each transaction is initiated with a client-generated idempotency key; retries are safe. Sensitive ops (transfer, card, change PIN) require biometric step-up via a fresh short-lived assertion. Tokens in Keychain/Keystore; refresh token rotation. Status updates via long-poll or WS plus push fallback; client always re-fetches on confirmation screen. Local audit log in op-sqlite for offline history view. Anti-fraud: device attestation, TLS cert pinning, jailbreak/root detection, secure flag on screens. Offline = read-only history; writes blocked or queued with explicit user signal."</w:t>
      </w:r>
    </w:p>
    <w:p>
      <w:r>
        <w:pict>
          <v:rect style="width:0;height:1.5pt" o:hralign="center" o:hrstd="t" o:hr="t"/>
        </w:pict>
      </w:r>
    </w:p>
    <w:bookmarkEnd w:id="3184"/>
    <w:bookmarkStart w:id="3185" w:name="X2582171b16d61339e929e9ec2f4eb878593c737"/>
    <w:p>
      <w:pPr>
        <w:pStyle w:val="Heading2"/>
      </w:pPr>
      <w:r>
        <w:t xml:space="preserve">2-Minute Practical Answer</w:t>
      </w:r>
    </w:p>
    <w:p>
      <w:pPr>
        <w:pStyle w:val="FirstParagraph"/>
      </w:pPr>
      <w:r>
        <w:rPr>
          <w:b/>
          <w:bCs/>
        </w:rPr>
        <w:t xml:space="preserve">Critical principles</w:t>
      </w:r>
      <w:r>
        <w:t xml:space="preserve">:</w:t>
      </w:r>
    </w:p>
    <w:p>
      <w:pPr>
        <w:pStyle w:val="Compact"/>
        <w:numPr>
          <w:ilvl w:val="0"/>
          <w:numId w:val="3147"/>
        </w:numPr>
      </w:pPr>
      <w:r>
        <w:rPr>
          <w:b/>
          <w:bCs/>
        </w:rPr>
        <w:t xml:space="preserve">Server-authoritative</w:t>
      </w:r>
      <w:r>
        <w:t xml:space="preserve">: client never computes money. Display only what server returned.</w:t>
      </w:r>
    </w:p>
    <w:p>
      <w:pPr>
        <w:pStyle w:val="Compact"/>
        <w:numPr>
          <w:ilvl w:val="0"/>
          <w:numId w:val="3147"/>
        </w:numPr>
      </w:pPr>
      <w:r>
        <w:rPr>
          <w:b/>
          <w:bCs/>
        </w:rPr>
        <w:t xml:space="preserve">Idempotent writes</w:t>
      </w:r>
      <w:r>
        <w:t xml:space="preserve">: every payment carries client UUID; PSP webhook eventually confirms.</w:t>
      </w:r>
    </w:p>
    <w:p>
      <w:pPr>
        <w:pStyle w:val="Compact"/>
        <w:numPr>
          <w:ilvl w:val="0"/>
          <w:numId w:val="3147"/>
        </w:numPr>
      </w:pPr>
      <w:r>
        <w:rPr>
          <w:b/>
          <w:bCs/>
        </w:rPr>
        <w:t xml:space="preserve">Auth + step-up</w:t>
      </w:r>
      <w:r>
        <w:t xml:space="preserve">: token (short-lived, ~5–15 min); refresh; biometric step-up (LAContext / BiometricPrompt) for sensitive ops returns a fresh assertion.</w:t>
      </w:r>
    </w:p>
    <w:p>
      <w:pPr>
        <w:pStyle w:val="Compact"/>
        <w:numPr>
          <w:ilvl w:val="0"/>
          <w:numId w:val="3147"/>
        </w:numPr>
      </w:pPr>
      <w:r>
        <w:rPr>
          <w:b/>
          <w:bCs/>
        </w:rPr>
        <w:t xml:space="preserve">Secure storage</w:t>
      </w:r>
      <w:r>
        <w:t xml:space="preserve">: tokens in Keychain (</w:t>
      </w:r>
      <w:r>
        <w:rPr>
          <w:rStyle w:val="VerbatimChar"/>
        </w:rPr>
        <w:t xml:space="preserve">kSecAttrAccessibleAfterFirstUnlockThisDeviceOnly</w:t>
      </w:r>
      <w:r>
        <w:t xml:space="preserve">); never in MMKV plaintext.</w:t>
      </w:r>
    </w:p>
    <w:p>
      <w:pPr>
        <w:pStyle w:val="Compact"/>
        <w:numPr>
          <w:ilvl w:val="0"/>
          <w:numId w:val="3147"/>
        </w:numPr>
      </w:pPr>
      <w:r>
        <w:rPr>
          <w:b/>
          <w:bCs/>
        </w:rPr>
        <w:t xml:space="preserve">Transport</w:t>
      </w:r>
      <w:r>
        <w:t xml:space="preserve">: TLS 1.3 + cert pinning (or strict CT logs); HTTP/2.</w:t>
      </w:r>
    </w:p>
    <w:p>
      <w:pPr>
        <w:pStyle w:val="Compact"/>
        <w:numPr>
          <w:ilvl w:val="0"/>
          <w:numId w:val="3147"/>
        </w:numPr>
      </w:pPr>
      <w:r>
        <w:rPr>
          <w:b/>
          <w:bCs/>
        </w:rPr>
        <w:t xml:space="preserve">Defense in depth</w:t>
      </w:r>
      <w:r>
        <w:t xml:space="preserve">: jailbreak/root detection, app attestation (DeviceCheck on iOS, Play Integrity on Android),</w:t>
      </w:r>
      <w:r>
        <w:t xml:space="preserve"> </w:t>
      </w:r>
      <w:r>
        <w:rPr>
          <w:rStyle w:val="VerbatimChar"/>
        </w:rPr>
        <w:t xml:space="preserve">secureTextEntry</w:t>
      </w:r>
      <w:r>
        <w:t xml:space="preserve">,</w:t>
      </w:r>
      <w:r>
        <w:t xml:space="preserve"> </w:t>
      </w:r>
      <w:r>
        <w:rPr>
          <w:rStyle w:val="VerbatimChar"/>
        </w:rPr>
        <w:t xml:space="preserve">FLAG_SECURE</w:t>
      </w:r>
      <w:r>
        <w:t xml:space="preserve"> </w:t>
      </w:r>
      <w:r>
        <w:t xml:space="preserve">on screens with PII, screen-recording detection.</w:t>
      </w:r>
    </w:p>
    <w:p>
      <w:pPr>
        <w:pStyle w:val="Compact"/>
        <w:numPr>
          <w:ilvl w:val="0"/>
          <w:numId w:val="3147"/>
        </w:numPr>
      </w:pPr>
      <w:r>
        <w:rPr>
          <w:b/>
          <w:bCs/>
        </w:rPr>
        <w:t xml:space="preserve">Audit trail</w:t>
      </w:r>
      <w:r>
        <w:t xml:space="preserve">: local op-sqlite mirror for last N transactions (offline view); reconcile with server on connect.</w:t>
      </w:r>
    </w:p>
    <w:p>
      <w:pPr>
        <w:pStyle w:val="FirstParagraph"/>
      </w:pPr>
      <w:r>
        <w:rPr>
          <w:b/>
          <w:bCs/>
        </w:rPr>
        <w:t xml:space="preserve">Critical flows</w:t>
      </w:r>
      <w:r>
        <w:t xml:space="preserve">:</w:t>
      </w:r>
    </w:p>
    <w:p>
      <w:pPr>
        <w:pStyle w:val="Compact"/>
        <w:numPr>
          <w:ilvl w:val="0"/>
          <w:numId w:val="3148"/>
        </w:numPr>
      </w:pPr>
      <w:r>
        <w:rPr>
          <w:b/>
          <w:bCs/>
        </w:rPr>
        <w:t xml:space="preserve">Login</w:t>
      </w:r>
      <w:r>
        <w:t xml:space="preserve">: password / OTP / biometric → server returns access + refresh + scope.</w:t>
      </w:r>
    </w:p>
    <w:p>
      <w:pPr>
        <w:pStyle w:val="Compact"/>
        <w:numPr>
          <w:ilvl w:val="0"/>
          <w:numId w:val="3148"/>
        </w:numPr>
      </w:pPr>
      <w:r>
        <w:rPr>
          <w:b/>
          <w:bCs/>
        </w:rPr>
        <w:t xml:space="preserve">View balance</w:t>
      </w:r>
      <w:r>
        <w:t xml:space="preserve">: GET /accounts → cached with very short TTL (e.g., 30s).</w:t>
      </w:r>
    </w:p>
    <w:p>
      <w:pPr>
        <w:pStyle w:val="Compact"/>
        <w:numPr>
          <w:ilvl w:val="0"/>
          <w:numId w:val="3148"/>
        </w:numPr>
      </w:pPr>
      <w:r>
        <w:rPr>
          <w:b/>
          <w:bCs/>
        </w:rPr>
        <w:t xml:space="preserve">Initiate transfer</w:t>
      </w:r>
      <w:r>
        <w:t xml:space="preserve">: client generates</w:t>
      </w:r>
      <w:r>
        <w:t xml:space="preserve"> </w:t>
      </w:r>
      <w:r>
        <w:rPr>
          <w:rStyle w:val="VerbatimChar"/>
        </w:rPr>
        <w:t xml:space="preserve">txn_id</w:t>
      </w:r>
      <w:r>
        <w:t xml:space="preserve">; biometric step-up → POST /transfers with idempotency key + step-up assertion → server returns</w:t>
      </w:r>
      <w:r>
        <w:t xml:space="preserve"> </w:t>
      </w:r>
      <w:r>
        <w:rPr>
          <w:rStyle w:val="VerbatimChar"/>
        </w:rPr>
        <w:t xml:space="preserve">pending</w:t>
      </w:r>
      <w:r>
        <w:t xml:space="preserve">.</w:t>
      </w:r>
    </w:p>
    <w:p>
      <w:pPr>
        <w:pStyle w:val="Compact"/>
        <w:numPr>
          <w:ilvl w:val="0"/>
          <w:numId w:val="3148"/>
        </w:numPr>
      </w:pPr>
      <w:r>
        <w:rPr>
          <w:b/>
          <w:bCs/>
        </w:rPr>
        <w:t xml:space="preserve">Status</w:t>
      </w:r>
      <w:r>
        <w:t xml:space="preserve">: client polls or receives push; on</w:t>
      </w:r>
      <w:r>
        <w:t xml:space="preserve"> </w:t>
      </w:r>
      <w:r>
        <w:rPr>
          <w:rStyle w:val="VerbatimChar"/>
        </w:rPr>
        <w:t xml:space="preserve">success/failed</w:t>
      </w:r>
      <w:r>
        <w:t xml:space="preserve"> </w:t>
      </w:r>
      <w:r>
        <w:t xml:space="preserve">show receipt.</w:t>
      </w:r>
    </w:p>
    <w:p>
      <w:pPr>
        <w:pStyle w:val="Compact"/>
        <w:numPr>
          <w:ilvl w:val="0"/>
          <w:numId w:val="3148"/>
        </w:numPr>
      </w:pPr>
      <w:r>
        <w:rPr>
          <w:b/>
          <w:bCs/>
        </w:rPr>
        <w:t xml:space="preserve">History</w:t>
      </w:r>
      <w:r>
        <w:t xml:space="preserve">: GET /transactions paginated; mirror locally for offline view.</w:t>
      </w:r>
    </w:p>
    <w:p>
      <w:pPr>
        <w:pStyle w:val="FirstParagraph"/>
      </w:pPr>
      <w:r>
        <w:rPr>
          <w:b/>
          <w:bCs/>
        </w:rPr>
        <w:t xml:space="preserve">Network resilience</w:t>
      </w:r>
      <w:r>
        <w:t xml:space="preserve">:</w:t>
      </w:r>
    </w:p>
    <w:p>
      <w:pPr>
        <w:pStyle w:val="Compact"/>
        <w:numPr>
          <w:ilvl w:val="0"/>
          <w:numId w:val="3149"/>
        </w:numPr>
      </w:pPr>
      <w:r>
        <w:t xml:space="preserve">On unknown status (timeout): never assume failed; query</w:t>
      </w:r>
      <w:r>
        <w:t xml:space="preserve"> </w:t>
      </w:r>
      <w:r>
        <w:rPr>
          <w:rStyle w:val="VerbatimChar"/>
        </w:rPr>
        <w:t xml:space="preserve">GET /transfers/:id</w:t>
      </w:r>
      <w:r>
        <w:t xml:space="preserve"> </w:t>
      </w:r>
      <w:r>
        <w:t xml:space="preserve">until terminal state.</w:t>
      </w:r>
    </w:p>
    <w:p>
      <w:pPr>
        <w:pStyle w:val="Compact"/>
        <w:numPr>
          <w:ilvl w:val="0"/>
          <w:numId w:val="3149"/>
        </w:numPr>
      </w:pPr>
      <w:r>
        <w:t xml:space="preserve">"Pending" UI for indeterminate state.</w:t>
      </w:r>
    </w:p>
    <w:p>
      <w:pPr>
        <w:pStyle w:val="Compact"/>
        <w:numPr>
          <w:ilvl w:val="0"/>
          <w:numId w:val="3149"/>
        </w:numPr>
      </w:pPr>
      <w:r>
        <w:t xml:space="preserve">Silent push (data-only) to inform client of status change.</w:t>
      </w:r>
    </w:p>
    <w:p>
      <w:pPr>
        <w:pStyle w:val="FirstParagraph"/>
      </w:pPr>
      <w:r>
        <w:rPr>
          <w:b/>
          <w:bCs/>
        </w:rPr>
        <w:t xml:space="preserve">Data model</w:t>
      </w:r>
      <w:r>
        <w:t xml:space="preserve">:</w:t>
      </w:r>
    </w:p>
    <w:p>
      <w:pPr>
        <w:pStyle w:val="SourceCode"/>
      </w:pPr>
      <w:r>
        <w:rPr>
          <w:rStyle w:val="NormalTok"/>
        </w:rPr>
        <w:t xml:space="preserve">transactions (</w:t>
      </w:r>
      <w:r>
        <w:br/>
      </w:r>
      <w:r>
        <w:rPr>
          <w:rStyle w:val="NormalTok"/>
        </w:rPr>
        <w:t xml:space="preserve">  </w:t>
      </w:r>
      <w:r>
        <w:rPr>
          <w:rStyle w:val="KeywordTok"/>
        </w:rPr>
        <w:t xml:space="preserve">id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amount, currency,</w:t>
      </w:r>
      <w:r>
        <w:br/>
      </w:r>
      <w:r>
        <w:rPr>
          <w:rStyle w:val="NormalTok"/>
        </w:rPr>
        <w:t xml:space="preserve">  counterparty,</w:t>
      </w:r>
      <w:r>
        <w:br/>
      </w:r>
      <w:r>
        <w:rPr>
          <w:rStyle w:val="NormalTok"/>
        </w:rPr>
        <w:t xml:space="preserve">  status,                </w:t>
      </w:r>
      <w:r>
        <w:rPr>
          <w:rStyle w:val="CommentTok"/>
        </w:rPr>
        <w:t xml:space="preserve">-- pending|success|failed|reversed</w:t>
      </w:r>
      <w:r>
        <w:br/>
      </w:r>
      <w:r>
        <w:rPr>
          <w:rStyle w:val="NormalTok"/>
        </w:rPr>
        <w:t xml:space="preserve">  initiated_at, settled_at,</w:t>
      </w:r>
      <w:r>
        <w:br/>
      </w:r>
      <w:r>
        <w:rPr>
          <w:rStyle w:val="NormalTok"/>
        </w:rPr>
        <w:t xml:space="preserve">  payload_json</w:t>
      </w:r>
      <w:r>
        <w:br/>
      </w:r>
      <w:r>
        <w:rPr>
          <w:rStyle w:val="NormalTok"/>
        </w:rPr>
        <w:t xml:space="preserve">)</w:t>
      </w:r>
      <w:r>
        <w:br/>
      </w:r>
      <w:r>
        <w:rPr>
          <w:rStyle w:val="NormalTok"/>
        </w:rPr>
        <w:t xml:space="preserve">accounts (</w:t>
      </w:r>
      <w:r>
        <w:rPr>
          <w:rStyle w:val="KeywordTok"/>
        </w:rPr>
        <w:t xml:space="preserve">id</w:t>
      </w:r>
      <w:r>
        <w:rPr>
          <w:rStyle w:val="NormalTok"/>
        </w:rPr>
        <w:t xml:space="preserve">, masked_no, </w:t>
      </w:r>
      <w:r>
        <w:rPr>
          <w:rStyle w:val="KeywordTok"/>
        </w:rPr>
        <w:t xml:space="preserve">type</w:t>
      </w:r>
      <w:r>
        <w:rPr>
          <w:rStyle w:val="NormalTok"/>
        </w:rPr>
        <w:t xml:space="preserve">, balance_snapshot, snapshot_at)</w:t>
      </w:r>
    </w:p>
    <w:p>
      <w:pPr>
        <w:pStyle w:val="FirstParagraph"/>
      </w:pPr>
      <w:r>
        <w:rPr>
          <w:b/>
          <w:bCs/>
        </w:rPr>
        <w:t xml:space="preserve">UI</w:t>
      </w:r>
      <w:r>
        <w:t xml:space="preserve">:</w:t>
      </w:r>
    </w:p>
    <w:p>
      <w:pPr>
        <w:pStyle w:val="Compact"/>
        <w:numPr>
          <w:ilvl w:val="0"/>
          <w:numId w:val="3150"/>
        </w:numPr>
      </w:pPr>
      <w:r>
        <w:t xml:space="preserve">Confirmation screens with explicit amounts, never animations that hide them.</w:t>
      </w:r>
    </w:p>
    <w:p>
      <w:pPr>
        <w:pStyle w:val="Compact"/>
        <w:numPr>
          <w:ilvl w:val="0"/>
          <w:numId w:val="3150"/>
        </w:numPr>
      </w:pPr>
      <w:r>
        <w:t xml:space="preserve">"Pull to refresh" on balance — shows freshness time.</w:t>
      </w:r>
    </w:p>
    <w:p>
      <w:pPr>
        <w:pStyle w:val="Compact"/>
        <w:numPr>
          <w:ilvl w:val="0"/>
          <w:numId w:val="3150"/>
        </w:numPr>
      </w:pPr>
      <w:r>
        <w:t xml:space="preserve">Receipt screen with sharable PDF.</w:t>
      </w:r>
    </w:p>
    <w:p>
      <w:r>
        <w:pict>
          <v:rect style="width:0;height:1.5pt" o:hralign="center" o:hrstd="t" o:hr="t"/>
        </w:pict>
      </w:r>
    </w:p>
    <w:bookmarkEnd w:id="3185"/>
    <w:bookmarkStart w:id="3186" w:name="Xfbb69d549c882d06455b615521bc5279d703c30"/>
    <w:p>
      <w:pPr>
        <w:pStyle w:val="Heading2"/>
      </w:pPr>
      <w:r>
        <w:t xml:space="preserve">5-Minute Architecture Answer</w:t>
      </w:r>
    </w:p>
    <w:p>
      <w:pPr>
        <w:pStyle w:val="SourceCode"/>
      </w:pPr>
      <w:r>
        <w:rPr>
          <w:rStyle w:val="VerbatimChar"/>
        </w:rPr>
        <w:t xml:space="preserve">   ┌──────── Mobile App ────────┐</w:t>
      </w:r>
      <w:r>
        <w:br/>
      </w:r>
      <w:r>
        <w:rPr>
          <w:rStyle w:val="VerbatimChar"/>
        </w:rPr>
        <w:t xml:space="preserve">   │  Auth + Biometric step-up  │</w:t>
      </w:r>
      <w:r>
        <w:br/>
      </w:r>
      <w:r>
        <w:rPr>
          <w:rStyle w:val="VerbatimChar"/>
        </w:rPr>
        <w:t xml:space="preserve">   │  Tx initiator              │───▶ POST /transfers (idem key + step-up token)</w:t>
      </w:r>
      <w:r>
        <w:br/>
      </w:r>
      <w:r>
        <w:rPr>
          <w:rStyle w:val="VerbatimChar"/>
        </w:rPr>
        <w:t xml:space="preserve">   │  Receipt + History view    │◀── GET  /transactions</w:t>
      </w:r>
      <w:r>
        <w:br/>
      </w:r>
      <w:r>
        <w:rPr>
          <w:rStyle w:val="VerbatimChar"/>
        </w:rPr>
        <w:t xml:space="preserve">   │  op-sqlite mirror          │</w:t>
      </w:r>
      <w:r>
        <w:br/>
      </w:r>
      <w:r>
        <w:rPr>
          <w:rStyle w:val="VerbatimChar"/>
        </w:rPr>
        <w:t xml:space="preserve">   └─────────┬──────────────────┘</w:t>
      </w:r>
      <w:r>
        <w:br/>
      </w:r>
      <w:r>
        <w:rPr>
          <w:rStyle w:val="VerbatimChar"/>
        </w:rPr>
        <w:t xml:space="preserve">             │ HTTPS + cert pin</w:t>
      </w:r>
      <w:r>
        <w:br/>
      </w:r>
      <w:r>
        <w:rPr>
          <w:rStyle w:val="VerbatimChar"/>
        </w:rPr>
        <w:t xml:space="preserve">             ▼</w:t>
      </w:r>
      <w:r>
        <w:br/>
      </w:r>
      <w:r>
        <w:rPr>
          <w:rStyle w:val="VerbatimChar"/>
        </w:rPr>
        <w:t xml:space="preserve">       ┌──── Edge / API GW ──┐</w:t>
      </w:r>
      <w:r>
        <w:br/>
      </w:r>
      <w:r>
        <w:rPr>
          <w:rStyle w:val="VerbatimChar"/>
        </w:rPr>
        <w:t xml:space="preserve">       │ Auth / Rate / WAF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Tx svc   │───▶│ Ledger   │───▶│ PSP /    │</w:t>
      </w:r>
      <w:r>
        <w:br/>
      </w:r>
      <w:r>
        <w:rPr>
          <w:rStyle w:val="VerbatimChar"/>
        </w:rPr>
        <w:t xml:space="preserve">    │ (FSM)    │    │ DB (ACID)│    │ Bank /   │</w:t>
      </w:r>
      <w:r>
        <w:br/>
      </w:r>
      <w:r>
        <w:rPr>
          <w:rStyle w:val="VerbatimChar"/>
        </w:rPr>
        <w:t xml:space="preserve">    │          │    │          │    │ UPI rail │</w:t>
      </w:r>
      <w:r>
        <w:br/>
      </w:r>
      <w:r>
        <w:rPr>
          <w:rStyle w:val="VerbatimChar"/>
        </w:rPr>
        <w:t xml:space="preserve">    └────┬─────┘    └────┬─────┘    └────┬─────┘</w:t>
      </w:r>
      <w:r>
        <w:br/>
      </w:r>
      <w:r>
        <w:rPr>
          <w:rStyle w:val="VerbatimChar"/>
        </w:rPr>
        <w:t xml:space="preserve">         ▼               ▼               ▼</w:t>
      </w:r>
      <w:r>
        <w:br/>
      </w:r>
      <w:r>
        <w:rPr>
          <w:rStyle w:val="VerbatimChar"/>
        </w:rPr>
        <w:t xml:space="preserve">   ┌──────────────── Webhooks bus ─────────────────┐</w:t>
      </w:r>
      <w:r>
        <w:br/>
      </w:r>
      <w:r>
        <w:rPr>
          <w:rStyle w:val="VerbatimChar"/>
        </w:rPr>
        <w:t xml:space="preserve">   └──┬────────────────────────────────────────────┘</w:t>
      </w:r>
      <w:r>
        <w:br/>
      </w:r>
      <w:r>
        <w:rPr>
          <w:rStyle w:val="VerbatimChar"/>
        </w:rPr>
        <w:t xml:space="preserve">      ▼</w:t>
      </w:r>
      <w:r>
        <w:br/>
      </w:r>
      <w:r>
        <w:rPr>
          <w:rStyle w:val="VerbatimChar"/>
        </w:rPr>
        <w:t xml:space="preserve">   Push to mobile (status change), email, audit log</w:t>
      </w:r>
    </w:p>
    <w:p>
      <w:pPr>
        <w:pStyle w:val="FirstParagraph"/>
      </w:pPr>
      <w:r>
        <w:rPr>
          <w:b/>
          <w:bCs/>
        </w:rPr>
        <w:t xml:space="preserve">Mobile-side modules</w:t>
      </w:r>
      <w:r>
        <w:t xml:space="preserve">:</w:t>
      </w:r>
    </w:p>
    <w:p>
      <w:pPr>
        <w:pStyle w:val="Compact"/>
        <w:numPr>
          <w:ilvl w:val="0"/>
          <w:numId w:val="3151"/>
        </w:numPr>
      </w:pPr>
      <w:r>
        <w:rPr>
          <w:rStyle w:val="VerbatimChar"/>
        </w:rPr>
        <w:t xml:space="preserve">auth/</w:t>
      </w:r>
      <w:r>
        <w:t xml:space="preserve"> </w:t>
      </w:r>
      <w:r>
        <w:t xml:space="preserve">— login, refresh, scope guard, step-up.</w:t>
      </w:r>
    </w:p>
    <w:p>
      <w:pPr>
        <w:pStyle w:val="Compact"/>
        <w:numPr>
          <w:ilvl w:val="0"/>
          <w:numId w:val="3151"/>
        </w:numPr>
      </w:pPr>
      <w:r>
        <w:rPr>
          <w:rStyle w:val="VerbatimChar"/>
        </w:rPr>
        <w:t xml:space="preserve">tx/</w:t>
      </w:r>
      <w:r>
        <w:t xml:space="preserve"> </w:t>
      </w:r>
      <w:r>
        <w:t xml:space="preserve">— initiate, status, retry, idempotency.</w:t>
      </w:r>
    </w:p>
    <w:p>
      <w:pPr>
        <w:pStyle w:val="Compact"/>
        <w:numPr>
          <w:ilvl w:val="0"/>
          <w:numId w:val="3151"/>
        </w:numPr>
      </w:pPr>
      <w:r>
        <w:rPr>
          <w:rStyle w:val="VerbatimChar"/>
        </w:rPr>
        <w:t xml:space="preserve">accounts/</w:t>
      </w:r>
      <w:r>
        <w:t xml:space="preserve"> </w:t>
      </w:r>
      <w:r>
        <w:t xml:space="preserve">— balance, holdings.</w:t>
      </w:r>
    </w:p>
    <w:p>
      <w:pPr>
        <w:pStyle w:val="Compact"/>
        <w:numPr>
          <w:ilvl w:val="0"/>
          <w:numId w:val="3151"/>
        </w:numPr>
      </w:pPr>
      <w:r>
        <w:rPr>
          <w:rStyle w:val="VerbatimChar"/>
        </w:rPr>
        <w:t xml:space="preserve">history/</w:t>
      </w:r>
      <w:r>
        <w:t xml:space="preserve"> </w:t>
      </w:r>
      <w:r>
        <w:t xml:space="preserve">— list + filters + mirror.</w:t>
      </w:r>
    </w:p>
    <w:p>
      <w:pPr>
        <w:pStyle w:val="Compact"/>
        <w:numPr>
          <w:ilvl w:val="0"/>
          <w:numId w:val="3151"/>
        </w:numPr>
      </w:pPr>
      <w:r>
        <w:rPr>
          <w:rStyle w:val="VerbatimChar"/>
        </w:rPr>
        <w:t xml:space="preserve">security/</w:t>
      </w:r>
      <w:r>
        <w:t xml:space="preserve"> </w:t>
      </w:r>
      <w:r>
        <w:t xml:space="preserve">— attestation, jailbreak detection, screen guards.</w:t>
      </w:r>
    </w:p>
    <w:p>
      <w:pPr>
        <w:pStyle w:val="FirstParagraph"/>
      </w:pPr>
      <w:r>
        <w:rPr>
          <w:b/>
          <w:bCs/>
        </w:rPr>
        <w:t xml:space="preserve">Critical client decisions</w:t>
      </w:r>
      <w:r>
        <w:t xml:space="preserve">:</w:t>
      </w:r>
    </w:p>
    <w:p>
      <w:pPr>
        <w:pStyle w:val="Compact"/>
        <w:numPr>
          <w:ilvl w:val="0"/>
          <w:numId w:val="3152"/>
        </w:numPr>
      </w:pPr>
      <w:r>
        <w:rPr>
          <w:b/>
          <w:bCs/>
        </w:rPr>
        <w:t xml:space="preserve">Read freshness</w:t>
      </w:r>
      <w:r>
        <w:t xml:space="preserve">: balance has tiny TTL; force refresh on transfer screen open.</w:t>
      </w:r>
    </w:p>
    <w:p>
      <w:pPr>
        <w:pStyle w:val="Compact"/>
        <w:numPr>
          <w:ilvl w:val="0"/>
          <w:numId w:val="3152"/>
        </w:numPr>
      </w:pPr>
      <w:r>
        <w:rPr>
          <w:b/>
          <w:bCs/>
        </w:rPr>
        <w:t xml:space="preserve">Write idempotency</w:t>
      </w:r>
      <w:r>
        <w:t xml:space="preserve">: client UUID; even on app crash mid-request, retry safe.</w:t>
      </w:r>
    </w:p>
    <w:p>
      <w:pPr>
        <w:pStyle w:val="Compact"/>
        <w:numPr>
          <w:ilvl w:val="0"/>
          <w:numId w:val="3152"/>
        </w:numPr>
      </w:pPr>
      <w:r>
        <w:rPr>
          <w:b/>
          <w:bCs/>
        </w:rPr>
        <w:t xml:space="preserve">Step-up tokens</w:t>
      </w:r>
      <w:r>
        <w:t xml:space="preserve">: fresh, short-lived, single-use, tied to operation.</w:t>
      </w:r>
    </w:p>
    <w:p>
      <w:pPr>
        <w:pStyle w:val="Compact"/>
        <w:numPr>
          <w:ilvl w:val="0"/>
          <w:numId w:val="3152"/>
        </w:numPr>
      </w:pPr>
      <w:r>
        <w:rPr>
          <w:b/>
          <w:bCs/>
        </w:rPr>
        <w:t xml:space="preserve">Local mirror</w:t>
      </w:r>
      <w:r>
        <w:t xml:space="preserve">: read-only view of recent history; never used to compute aggregates.</w:t>
      </w:r>
    </w:p>
    <w:p>
      <w:pPr>
        <w:pStyle w:val="Compact"/>
        <w:numPr>
          <w:ilvl w:val="0"/>
          <w:numId w:val="3152"/>
        </w:numPr>
      </w:pPr>
      <w:r>
        <w:rPr>
          <w:b/>
          <w:bCs/>
        </w:rPr>
        <w:t xml:space="preserve">Offline writes</w:t>
      </w:r>
      <w:r>
        <w:t xml:space="preserve">: generally blocked. Some apps allow "request a transfer" intent that submits when online; UX must be explicit.</w:t>
      </w:r>
    </w:p>
    <w:p>
      <w:pPr>
        <w:pStyle w:val="FirstParagraph"/>
      </w:pPr>
      <w:r>
        <w:rPr>
          <w:b/>
          <w:bCs/>
        </w:rPr>
        <w:t xml:space="preserve">Failure modes</w:t>
      </w:r>
      <w:r>
        <w:t xml:space="preserve">:</w:t>
      </w:r>
    </w:p>
    <w:p>
      <w:pPr>
        <w:pStyle w:val="Compact"/>
        <w:numPr>
          <w:ilvl w:val="0"/>
          <w:numId w:val="3153"/>
        </w:numPr>
      </w:pPr>
      <w:r>
        <w:rPr>
          <w:b/>
          <w:bCs/>
        </w:rPr>
        <w:t xml:space="preserve">Network timeout post-submit</w:t>
      </w:r>
      <w:r>
        <w:t xml:space="preserve">: status is unknown; show "checking…" + GET /transfers/:id loop with backoff.</w:t>
      </w:r>
    </w:p>
    <w:p>
      <w:pPr>
        <w:pStyle w:val="Compact"/>
        <w:numPr>
          <w:ilvl w:val="0"/>
          <w:numId w:val="3153"/>
        </w:numPr>
      </w:pPr>
      <w:r>
        <w:rPr>
          <w:b/>
          <w:bCs/>
        </w:rPr>
        <w:t xml:space="preserve">PSP rail down</w:t>
      </w:r>
      <w:r>
        <w:t xml:space="preserve">: server returns retryable; client shows "try again later".</w:t>
      </w:r>
    </w:p>
    <w:p>
      <w:pPr>
        <w:pStyle w:val="Compact"/>
        <w:numPr>
          <w:ilvl w:val="0"/>
          <w:numId w:val="3153"/>
        </w:numPr>
      </w:pPr>
      <w:r>
        <w:rPr>
          <w:b/>
          <w:bCs/>
        </w:rPr>
        <w:t xml:space="preserve">App killed mid-flow</w:t>
      </w:r>
      <w:r>
        <w:t xml:space="preserve">: on relaunch, check</w:t>
      </w:r>
      <w:r>
        <w:t xml:space="preserve"> </w:t>
      </w:r>
      <w:r>
        <w:rPr>
          <w:rStyle w:val="VerbatimChar"/>
        </w:rPr>
        <w:t xml:space="preserve">pending_intents</w:t>
      </w:r>
      <w:r>
        <w:t xml:space="preserve"> </w:t>
      </w:r>
      <w:r>
        <w:t xml:space="preserve">in MMKV → query server for status → resume UI.</w:t>
      </w:r>
    </w:p>
    <w:p>
      <w:pPr>
        <w:pStyle w:val="Compact"/>
        <w:numPr>
          <w:ilvl w:val="0"/>
          <w:numId w:val="3153"/>
        </w:numPr>
      </w:pPr>
      <w:r>
        <w:rPr>
          <w:b/>
          <w:bCs/>
        </w:rPr>
        <w:t xml:space="preserve">Token theft</w:t>
      </w:r>
      <w:r>
        <w:t xml:space="preserve">: short TTL + step-up + device binding limit blast radius.</w:t>
      </w:r>
    </w:p>
    <w:p>
      <w:pPr>
        <w:pStyle w:val="FirstParagraph"/>
      </w:pPr>
      <w:r>
        <w:rPr>
          <w:b/>
          <w:bCs/>
        </w:rPr>
        <w:t xml:space="preserve">Compliance</w:t>
      </w:r>
      <w:r>
        <w:t xml:space="preserve">:</w:t>
      </w:r>
    </w:p>
    <w:p>
      <w:pPr>
        <w:pStyle w:val="Compact"/>
        <w:numPr>
          <w:ilvl w:val="0"/>
          <w:numId w:val="3154"/>
        </w:numPr>
      </w:pPr>
      <w:r>
        <w:rPr>
          <w:b/>
          <w:bCs/>
        </w:rPr>
        <w:t xml:space="preserve">PCI-DSS</w:t>
      </w:r>
      <w:r>
        <w:t xml:space="preserve">: never store card PAN; tokenize via PSP.</w:t>
      </w:r>
    </w:p>
    <w:p>
      <w:pPr>
        <w:pStyle w:val="Compact"/>
        <w:numPr>
          <w:ilvl w:val="0"/>
          <w:numId w:val="3154"/>
        </w:numPr>
      </w:pPr>
      <w:r>
        <w:rPr>
          <w:b/>
          <w:bCs/>
        </w:rPr>
        <w:t xml:space="preserve">Local regulations</w:t>
      </w:r>
      <w:r>
        <w:t xml:space="preserve">: India RBI (no card storage post 2022 → tokenization), EU PSD2 (SCA — strong customer auth), US Reg-E.</w:t>
      </w:r>
    </w:p>
    <w:p>
      <w:pPr>
        <w:pStyle w:val="Compact"/>
        <w:numPr>
          <w:ilvl w:val="0"/>
          <w:numId w:val="3154"/>
        </w:numPr>
      </w:pPr>
      <w:r>
        <w:rPr>
          <w:b/>
          <w:bCs/>
        </w:rPr>
        <w:t xml:space="preserve">Audit logs</w:t>
      </w:r>
      <w:r>
        <w:t xml:space="preserve">: all auth + tx events logged on server; on-device only summary.</w:t>
      </w:r>
    </w:p>
    <w:p>
      <w:pPr>
        <w:pStyle w:val="Compact"/>
        <w:numPr>
          <w:ilvl w:val="0"/>
          <w:numId w:val="3154"/>
        </w:numPr>
      </w:pPr>
      <w:r>
        <w:rPr>
          <w:b/>
          <w:bCs/>
        </w:rPr>
        <w:t xml:space="preserve">App store rules</w:t>
      </w:r>
      <w:r>
        <w:t xml:space="preserve">: Apple In-App Purchase for digital goods (not for money transfers — different category).</w:t>
      </w:r>
    </w:p>
    <w:p>
      <w:pPr>
        <w:pStyle w:val="FirstParagraph"/>
      </w:pPr>
      <w:r>
        <w:t xml:space="preserve">The 2026 specific:</w:t>
      </w:r>
    </w:p>
    <w:p>
      <w:pPr>
        <w:pStyle w:val="Compact"/>
        <w:numPr>
          <w:ilvl w:val="0"/>
          <w:numId w:val="3155"/>
        </w:numPr>
      </w:pPr>
      <w:r>
        <w:rPr>
          <w:b/>
          <w:bCs/>
        </w:rPr>
        <w:t xml:space="preserve">Apple Wallet integration</w:t>
      </w:r>
      <w:r>
        <w:t xml:space="preserve"> </w:t>
      </w:r>
      <w:r>
        <w:t xml:space="preserve">for credit-card add (Apple Pay).</w:t>
      </w:r>
    </w:p>
    <w:p>
      <w:pPr>
        <w:pStyle w:val="Compact"/>
        <w:numPr>
          <w:ilvl w:val="0"/>
          <w:numId w:val="3155"/>
        </w:numPr>
      </w:pPr>
      <w:r>
        <w:rPr>
          <w:b/>
          <w:bCs/>
        </w:rPr>
        <w:t xml:space="preserve">Passkeys</w:t>
      </w:r>
      <w:r>
        <w:t xml:space="preserve"> </w:t>
      </w:r>
      <w:r>
        <w:t xml:space="preserve">replacing passwords; WebAuthn flow on RN via</w:t>
      </w:r>
      <w:r>
        <w:t xml:space="preserve"> </w:t>
      </w:r>
      <w:r>
        <w:rPr>
          <w:rStyle w:val="VerbatimChar"/>
        </w:rPr>
        <w:t xml:space="preserve">react-native-passkey</w:t>
      </w:r>
      <w:r>
        <w:t xml:space="preserve">.</w:t>
      </w:r>
    </w:p>
    <w:p>
      <w:pPr>
        <w:pStyle w:val="Compact"/>
        <w:numPr>
          <w:ilvl w:val="0"/>
          <w:numId w:val="3155"/>
        </w:numPr>
      </w:pPr>
      <w:r>
        <w:rPr>
          <w:b/>
          <w:bCs/>
        </w:rPr>
        <w:t xml:space="preserve">Privacy Manifests</w:t>
      </w:r>
      <w:r>
        <w:t xml:space="preserve"> </w:t>
      </w:r>
      <w:r>
        <w:t xml:space="preserve">required.</w:t>
      </w:r>
    </w:p>
    <w:p>
      <w:pPr>
        <w:pStyle w:val="Compact"/>
        <w:numPr>
          <w:ilvl w:val="0"/>
          <w:numId w:val="3155"/>
        </w:numPr>
      </w:pPr>
      <w:r>
        <w:rPr>
          <w:b/>
          <w:bCs/>
        </w:rPr>
        <w:t xml:space="preserve">eCash / CBDC pilots</w:t>
      </w:r>
      <w:r>
        <w:t xml:space="preserve"> </w:t>
      </w:r>
      <w:r>
        <w:t xml:space="preserve">— emerging integrations.</w:t>
      </w:r>
    </w:p>
    <w:p>
      <w:pPr>
        <w:pStyle w:val="Compact"/>
        <w:numPr>
          <w:ilvl w:val="0"/>
          <w:numId w:val="3155"/>
        </w:numPr>
      </w:pPr>
      <w:r>
        <w:rPr>
          <w:b/>
          <w:bCs/>
        </w:rPr>
        <w:t xml:space="preserve">AI-driven fraud detection</w:t>
      </w:r>
      <w:r>
        <w:t xml:space="preserve"> </w:t>
      </w:r>
      <w:r>
        <w:t xml:space="preserve">with on-device models for low-friction risk scoring.</w:t>
      </w:r>
    </w:p>
    <w:p>
      <w:r>
        <w:pict>
          <v:rect style="width:0;height:1.5pt" o:hralign="center" o:hrstd="t" o:hr="t"/>
        </w:pict>
      </w:r>
    </w:p>
    <w:bookmarkEnd w:id="3186"/>
    <w:bookmarkStart w:id="3187" w:name="the-why-113"/>
    <w:p>
      <w:pPr>
        <w:pStyle w:val="Heading2"/>
      </w:pPr>
      <w:r>
        <w:t xml:space="preserve">The "Why"</w:t>
      </w:r>
    </w:p>
    <w:p>
      <w:pPr>
        <w:pStyle w:val="FirstParagraph"/>
      </w:pPr>
      <w:r>
        <w:t xml:space="preserve">Money apps live or die by trust. One missed idempotency key = double charges = headlines. One leaked token = financial loss. Companies care because regulatory + reputational risk dwarf tech risk; engineering rigor is mandatory.</w:t>
      </w:r>
    </w:p>
    <w:p>
      <w:r>
        <w:pict>
          <v:rect style="width:0;height:1.5pt" o:hralign="center" o:hrstd="t" o:hr="t"/>
        </w:pict>
      </w:r>
    </w:p>
    <w:bookmarkEnd w:id="3187"/>
    <w:bookmarkStart w:id="3188" w:name="mental-model-113"/>
    <w:p>
      <w:pPr>
        <w:pStyle w:val="Heading2"/>
      </w:pPr>
      <w:r>
        <w:t xml:space="preserve">Mental Model</w:t>
      </w:r>
    </w:p>
    <w:p>
      <w:pPr>
        <w:pStyle w:val="FirstParagraph"/>
      </w:pPr>
      <w:r>
        <w:t xml:space="preserve">Fintech app =</w:t>
      </w:r>
      <w:r>
        <w:t xml:space="preserve"> </w:t>
      </w:r>
      <w:r>
        <w:rPr>
          <w:b/>
          <w:bCs/>
        </w:rPr>
        <w:t xml:space="preserve">secure remote control over a server-side ledger</w:t>
      </w:r>
      <w:r>
        <w:t xml:space="preserve"> </w:t>
      </w:r>
      <w:r>
        <w:t xml:space="preserve">— client never owns truth.</w:t>
      </w:r>
    </w:p>
    <w:p>
      <w:r>
        <w:pict>
          <v:rect style="width:0;height:1.5pt" o:hralign="center" o:hrstd="t" o:hr="t"/>
        </w:pict>
      </w:r>
    </w:p>
    <w:bookmarkEnd w:id="3188"/>
    <w:bookmarkStart w:id="3189" w:name="internal-working-2026-context-113"/>
    <w:p>
      <w:pPr>
        <w:pStyle w:val="Heading2"/>
      </w:pPr>
      <w:r>
        <w:t xml:space="preserve">Internal Working (2026 Context)</w:t>
      </w:r>
    </w:p>
    <w:p>
      <w:pPr>
        <w:pStyle w:val="Compact"/>
        <w:numPr>
          <w:ilvl w:val="0"/>
          <w:numId w:val="3156"/>
        </w:numPr>
      </w:pPr>
      <w:r>
        <w:t xml:space="preserve">iOS LAContext: biometric returns</w:t>
      </w:r>
      <w:r>
        <w:t xml:space="preserve"> </w:t>
      </w:r>
      <w:r>
        <w:rPr>
          <w:rStyle w:val="VerbatimChar"/>
        </w:rPr>
        <w:t xml:space="preserve">LAEvaluatedPolicyDomainState</w:t>
      </w:r>
      <w:r>
        <w:t xml:space="preserve"> </w:t>
      </w:r>
      <w:r>
        <w:t xml:space="preserve">— hash bound to current biometric set; changes on enrollment changes.</w:t>
      </w:r>
    </w:p>
    <w:p>
      <w:pPr>
        <w:pStyle w:val="Compact"/>
        <w:numPr>
          <w:ilvl w:val="0"/>
          <w:numId w:val="3156"/>
        </w:numPr>
      </w:pPr>
      <w:r>
        <w:t xml:space="preserve">Android BiometricPrompt: returns</w:t>
      </w:r>
      <w:r>
        <w:t xml:space="preserve"> </w:t>
      </w:r>
      <w:r>
        <w:rPr>
          <w:rStyle w:val="VerbatimChar"/>
        </w:rPr>
        <w:t xml:space="preserve">BiometricPrompt.CryptoObject</w:t>
      </w:r>
      <w:r>
        <w:t xml:space="preserve"> </w:t>
      </w:r>
      <w:r>
        <w:t xml:space="preserve">to sign challenge.</w:t>
      </w:r>
    </w:p>
    <w:p>
      <w:pPr>
        <w:pStyle w:val="Compact"/>
        <w:numPr>
          <w:ilvl w:val="0"/>
          <w:numId w:val="3156"/>
        </w:numPr>
      </w:pPr>
      <w:r>
        <w:t xml:space="preserve">DeviceCheck (iOS) / Play Integrity (Android): server-side verifiable assertions.</w:t>
      </w:r>
    </w:p>
    <w:p>
      <w:pPr>
        <w:pStyle w:val="Compact"/>
        <w:numPr>
          <w:ilvl w:val="0"/>
          <w:numId w:val="3156"/>
        </w:numPr>
      </w:pPr>
      <w:r>
        <w:t xml:space="preserve">PSP integrations (Stripe, Razorpay, Adyen): SDK + webhook + idempotency-key headers.</w:t>
      </w:r>
    </w:p>
    <w:p>
      <w:r>
        <w:pict>
          <v:rect style="width:0;height:1.5pt" o:hralign="center" o:hrstd="t" o:hr="t"/>
        </w:pict>
      </w:r>
    </w:p>
    <w:bookmarkEnd w:id="3189"/>
    <w:bookmarkStart w:id="3190" w:name="modern-implementation-code-113"/>
    <w:p>
      <w:pPr>
        <w:pStyle w:val="Heading2"/>
      </w:pPr>
      <w:r>
        <w:t xml:space="preserve">Modern Implementation (Code)</w:t>
      </w:r>
    </w:p>
    <w:p>
      <w:pPr>
        <w:pStyle w:val="FirstParagraph"/>
      </w:pPr>
      <w:r>
        <w:rPr>
          <w:b/>
          <w:bCs/>
        </w:rPr>
        <w:t xml:space="preserve">Idempotent transfer</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initiateTransfer</w:t>
      </w:r>
      <w:r>
        <w:rPr>
          <w:rStyle w:val="NormalTok"/>
        </w:rPr>
        <w:t xml:space="preserve">(req</w:t>
      </w:r>
      <w:r>
        <w:rPr>
          <w:rStyle w:val="OperatorTok"/>
        </w:rPr>
        <w:t xml:space="preserve">:</w:t>
      </w:r>
      <w:r>
        <w:rPr>
          <w:rStyle w:val="NormalTok"/>
        </w:rPr>
        <w:t xml:space="preserve"> TransferReq) {</w:t>
      </w:r>
      <w:r>
        <w:br/>
      </w:r>
      <w:r>
        <w:rPr>
          <w:rStyle w:val="NormalTok"/>
        </w:rPr>
        <w:t xml:space="preserve">  </w:t>
      </w:r>
      <w:r>
        <w:rPr>
          <w:rStyle w:val="KeywordTok"/>
        </w:rPr>
        <w:t xml:space="preserve">const</w:t>
      </w:r>
      <w:r>
        <w:rPr>
          <w:rStyle w:val="NormalTok"/>
        </w:rPr>
        <w:t xml:space="preserve"> idemKey </w:t>
      </w:r>
      <w:r>
        <w:rPr>
          <w:rStyle w:val="OperatorTok"/>
        </w:rPr>
        <w:t xml:space="preserve">=</w:t>
      </w:r>
      <w:r>
        <w:rPr>
          <w:rStyle w:val="NormalTok"/>
        </w:rPr>
        <w:t xml:space="preserve"> </w:t>
      </w:r>
      <w:r>
        <w:rPr>
          <w:rStyle w:val="FunctionTok"/>
        </w:rPr>
        <w:t xml:space="preserve">uuid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mmkv</w:t>
      </w:r>
      <w:r>
        <w:rPr>
          <w:rStyle w:val="OperatorTok"/>
        </w:rPr>
        <w:t xml:space="preserve">.</w:t>
      </w:r>
      <w:r>
        <w:rPr>
          <w:rStyle w:val="FunctionTok"/>
        </w:rPr>
        <w:t xml:space="preserve">set</w:t>
      </w:r>
      <w:r>
        <w:rPr>
          <w:rStyle w:val="NormalTok"/>
        </w:rPr>
        <w:t xml:space="preserve">(</w:t>
      </w:r>
      <w:r>
        <w:rPr>
          <w:rStyle w:val="VerbatimStringTok"/>
        </w:rPr>
        <w:t xml:space="preserve">`pending.</w:t>
      </w:r>
      <w:r>
        <w:rPr>
          <w:rStyle w:val="SpecialCharTok"/>
        </w:rPr>
        <w:t xml:space="preserve">${</w:t>
      </w:r>
      <w:r>
        <w:rPr>
          <w:rStyle w:val="NormalTok"/>
        </w:rPr>
        <w:t xml:space="preserve">idemKey</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br/>
      </w:r>
      <w:r>
        <w:br/>
      </w:r>
      <w:r>
        <w:rPr>
          <w:rStyle w:val="NormalTok"/>
        </w:rPr>
        <w:t xml:space="preserve">  </w:t>
      </w:r>
      <w:r>
        <w:rPr>
          <w:rStyle w:val="KeywordTok"/>
        </w:rPr>
        <w:t xml:space="preserve">const</w:t>
      </w:r>
      <w:r>
        <w:rPr>
          <w:rStyle w:val="NormalTok"/>
        </w:rPr>
        <w:t xml:space="preserve"> stepUp </w:t>
      </w:r>
      <w:r>
        <w:rPr>
          <w:rStyle w:val="OperatorTok"/>
        </w:rPr>
        <w:t xml:space="preserve">=</w:t>
      </w:r>
      <w:r>
        <w:rPr>
          <w:rStyle w:val="NormalTok"/>
        </w:rPr>
        <w:t xml:space="preserve"> </w:t>
      </w:r>
      <w:r>
        <w:rPr>
          <w:rStyle w:val="ControlFlowTok"/>
        </w:rPr>
        <w:t xml:space="preserve">await</w:t>
      </w:r>
      <w:r>
        <w:rPr>
          <w:rStyle w:val="NormalTok"/>
        </w:rPr>
        <w:t xml:space="preserve"> biometric</w:t>
      </w:r>
      <w:r>
        <w:rPr>
          <w:rStyle w:val="OperatorTok"/>
        </w:rPr>
        <w:t xml:space="preserve">.</w:t>
      </w:r>
      <w:r>
        <w:rPr>
          <w:rStyle w:val="FunctionTok"/>
        </w:rPr>
        <w:t xml:space="preserve">signChallenge</w:t>
      </w:r>
      <w:r>
        <w:rPr>
          <w:rStyle w:val="NormalTok"/>
        </w:rPr>
        <w:t xml:space="preserve">(req)</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'/transfers'</w:t>
      </w:r>
      <w:r>
        <w:rPr>
          <w:rStyle w:val="OperatorTok"/>
        </w:rPr>
        <w:t xml:space="preserve">,</w:t>
      </w:r>
      <w:r>
        <w:rPr>
          <w:rStyle w:val="NormalTok"/>
        </w:rPr>
        <w:t xml:space="preserve"> { </w:t>
      </w:r>
      <w:r>
        <w:rPr>
          <w:rStyle w:val="OperatorTok"/>
        </w:rPr>
        <w:t xml:space="preserve">...</w:t>
      </w:r>
      <w:r>
        <w:rPr>
          <w:rStyle w:val="NormalTok"/>
        </w:rPr>
        <w:t xml:space="preserve">req</w:t>
      </w:r>
      <w:r>
        <w:rPr>
          <w:rStyle w:val="OperatorTok"/>
        </w:rPr>
        <w:t xml:space="preserve">,</w:t>
      </w:r>
      <w:r>
        <w:rPr>
          <w:rStyle w:val="NormalTok"/>
        </w:rPr>
        <w:t xml:space="preserve"> stepUp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'Idempotency-Key'</w:t>
      </w:r>
      <w:r>
        <w:rPr>
          <w:rStyle w:val="OperatorTok"/>
        </w:rPr>
        <w:t xml:space="preserve">:</w:t>
      </w:r>
      <w:r>
        <w:rPr>
          <w:rStyle w:val="NormalTok"/>
        </w:rPr>
        <w:t xml:space="preserve"> idemKey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mmkv</w:t>
      </w:r>
      <w:r>
        <w:rPr>
          <w:rStyle w:val="OperatorTok"/>
        </w:rPr>
        <w:t xml:space="preserve">.</w:t>
      </w:r>
      <w:r>
        <w:rPr>
          <w:rStyle w:val="FunctionTok"/>
        </w:rPr>
        <w:t xml:space="preserve">delete</w:t>
      </w:r>
      <w:r>
        <w:rPr>
          <w:rStyle w:val="NormalTok"/>
        </w:rPr>
        <w:t xml:space="preserve">(</w:t>
      </w:r>
      <w:r>
        <w:rPr>
          <w:rStyle w:val="VerbatimStringTok"/>
        </w:rPr>
        <w:t xml:space="preserve">`pending.</w:t>
      </w:r>
      <w:r>
        <w:rPr>
          <w:rStyle w:val="SpecialCharTok"/>
        </w:rPr>
        <w:t xml:space="preserve">${</w:t>
      </w:r>
      <w:r>
        <w:rPr>
          <w:rStyle w:val="NormalTok"/>
        </w:rPr>
        <w:t xml:space="preserve">idemKey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w:t>
      </w:r>
      <w:r>
        <w:rPr>
          <w:rStyle w:val="FunctionTok"/>
        </w:rPr>
        <w:t xml:space="preserve">isNetworkTimeout</w:t>
      </w:r>
      <w:r>
        <w:rPr>
          <w:rStyle w:val="NormalTok"/>
        </w:rPr>
        <w:t xml:space="preserve">(e)) {</w:t>
      </w:r>
      <w:r>
        <w:br/>
      </w:r>
      <w:r>
        <w:rPr>
          <w:rStyle w:val="NormalTok"/>
        </w:rPr>
        <w:t xml:space="preserve">      </w:t>
      </w:r>
      <w:r>
        <w:rPr>
          <w:rStyle w:val="CommentTok"/>
        </w:rPr>
        <w:t xml:space="preserve">// status unknown; do not assume failure</w:t>
      </w:r>
      <w:r>
        <w:br/>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idemKey }</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on app start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reconcilePending</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mmkv</w:t>
      </w:r>
      <w:r>
        <w:rPr>
          <w:rStyle w:val="OperatorTok"/>
        </w:rPr>
        <w:t xml:space="preserve">.</w:t>
      </w:r>
      <w:r>
        <w:rPr>
          <w:rStyle w:val="FunctionTok"/>
        </w:rPr>
        <w:t xml:space="preserve">getAllKeys</w:t>
      </w:r>
      <w:r>
        <w:rPr>
          <w:rStyle w:val="NormalTok"/>
        </w:rPr>
        <w:t xml:space="preserve">()</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k</w:t>
      </w:r>
      <w:r>
        <w:rPr>
          <w:rStyle w:val="OperatorTok"/>
        </w:rPr>
        <w:t xml:space="preserve">.</w:t>
      </w:r>
      <w:r>
        <w:rPr>
          <w:rStyle w:val="FunctionTok"/>
        </w:rPr>
        <w:t xml:space="preserve">startsWith</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 </w:t>
      </w:r>
      <w:r>
        <w:rPr>
          <w:rStyle w:val="KeywordTok"/>
        </w:rPr>
        <w:t xml:space="preserve">of</w:t>
      </w:r>
      <w:r>
        <w:rPr>
          <w:rStyle w:val="NormalTok"/>
        </w:rPr>
        <w:t xml:space="preserve"> keys) {</w:t>
      </w:r>
      <w:r>
        <w:br/>
      </w:r>
      <w:r>
        <w:rPr>
          <w:rStyle w:val="NormalTok"/>
        </w:rPr>
        <w:t xml:space="preserve">    </w:t>
      </w:r>
      <w:r>
        <w:rPr>
          <w:rStyle w:val="KeywordTok"/>
        </w:rPr>
        <w:t xml:space="preserve">const</w:t>
      </w:r>
      <w:r>
        <w:rPr>
          <w:rStyle w:val="NormalTok"/>
        </w:rPr>
        <w:t xml:space="preserve"> idemKey </w:t>
      </w:r>
      <w:r>
        <w:rPr>
          <w:rStyle w:val="OperatorTok"/>
        </w:rPr>
        <w:t xml:space="preserve">=</w:t>
      </w:r>
      <w:r>
        <w:rPr>
          <w:rStyle w:val="NormalTok"/>
        </w:rPr>
        <w:t xml:space="preserve"> k</w:t>
      </w:r>
      <w:r>
        <w:rPr>
          <w:rStyle w:val="OperatorTok"/>
        </w:rPr>
        <w:t xml:space="preserve">.</w:t>
      </w:r>
      <w:r>
        <w:rPr>
          <w:rStyle w:val="FunctionTok"/>
        </w:rPr>
        <w:t xml:space="preserve">slice</w:t>
      </w:r>
      <w:r>
        <w:rPr>
          <w:rStyle w:val="NormalTok"/>
        </w:rPr>
        <w:t xml:space="preserve">(</w:t>
      </w:r>
      <w:r>
        <w:rPr>
          <w:rStyle w:val="StringTok"/>
        </w:rPr>
        <w:t xml:space="preserve">'pending.'</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final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`/transfers?idempotencyKey=</w:t>
      </w:r>
      <w:r>
        <w:rPr>
          <w:rStyle w:val="SpecialCharTok"/>
        </w:rPr>
        <w:t xml:space="preserve">${</w:t>
      </w:r>
      <w:r>
        <w:rPr>
          <w:rStyle w:val="NormalTok"/>
        </w:rPr>
        <w:t xml:space="preserve">idemKey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(final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final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br/>
      </w:r>
      <w:r>
        <w:rPr>
          <w:rStyle w:val="NormalTok"/>
        </w:rPr>
        <w:t xml:space="preserve">      </w:t>
      </w:r>
      <w:r>
        <w:rPr>
          <w:rStyle w:val="ControlFlowTok"/>
        </w:rPr>
        <w:t xml:space="preserve">await</w:t>
      </w:r>
      <w:r>
        <w:rPr>
          <w:rStyle w:val="NormalTok"/>
        </w:rPr>
        <w:t xml:space="preserve"> mmkv</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CommentTok"/>
        </w:rPr>
        <w:t xml:space="preserve">// update UI / history</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Biometric step-up (Android)</w:t>
      </w:r>
      <w:r>
        <w:t xml:space="preserve">:</w:t>
      </w:r>
    </w:p>
    <w:p>
      <w:pPr>
        <w:pStyle w:val="SourceCode"/>
      </w:pPr>
      <w:r>
        <w:rPr>
          <w:rStyle w:val="KeywordTok"/>
        </w:rPr>
        <w:t xml:space="preserve">val</w:t>
      </w:r>
      <w:r>
        <w:rPr>
          <w:rStyle w:val="NormalTok"/>
        </w:rPr>
        <w:t xml:space="preserve"> </w:t>
      </w:r>
      <w:r>
        <w:rPr>
          <w:rStyle w:val="VariableTok"/>
        </w:rPr>
        <w:t xml:space="preserve">prompt</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activity</w:t>
      </w:r>
      <w:r>
        <w:rPr>
          <w:rStyle w:val="OperatorTok"/>
        </w:rPr>
        <w:t xml:space="preserve">,</w:t>
      </w:r>
      <w:r>
        <w:rPr>
          <w:rStyle w:val="NormalTok"/>
        </w:rPr>
        <w:t xml:space="preserve"> executor</w:t>
      </w:r>
      <w:r>
        <w:rPr>
          <w:rStyle w:val="OperatorTok"/>
        </w:rPr>
        <w:t xml:space="preserve">,</w:t>
      </w:r>
      <w:r>
        <w:rPr>
          <w:rStyle w:val="NormalTok"/>
        </w:rPr>
        <w:t xml:space="preserve"> callback</w:t>
      </w:r>
      <w:r>
        <w:rPr>
          <w:rStyle w:val="OperatorTok"/>
        </w:rPr>
        <w:t xml:space="preserve">)</w:t>
      </w:r>
      <w:r>
        <w:br/>
      </w:r>
      <w:r>
        <w:rPr>
          <w:rStyle w:val="NormalTok"/>
        </w:rPr>
        <w:t xml:space="preserve">prompt</w:t>
      </w:r>
      <w:r>
        <w:rPr>
          <w:rStyle w:val="OperatorTok"/>
        </w:rPr>
        <w:t xml:space="preserve">.</w:t>
      </w:r>
      <w:r>
        <w:rPr>
          <w:rStyle w:val="NormalTok"/>
        </w:rPr>
        <w:t xml:space="preserve">authenticate</w:t>
      </w:r>
      <w:r>
        <w:rPr>
          <w:rStyle w:val="OperatorTok"/>
        </w:rPr>
        <w:t xml:space="preserve">(</w:t>
      </w:r>
      <w:r>
        <w:br/>
      </w:r>
      <w:r>
        <w:rPr>
          <w:rStyle w:val="NormalTok"/>
        </w:rPr>
        <w:t xml:space="preserve">  PromptInfo</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setTitle</w:t>
      </w:r>
      <w:r>
        <w:rPr>
          <w:rStyle w:val="OperatorTok"/>
        </w:rPr>
        <w:t xml:space="preserve">(</w:t>
      </w:r>
      <w:r>
        <w:rPr>
          <w:rStyle w:val="StringTok"/>
        </w:rPr>
        <w:t xml:space="preserve">"Confirm transfer"</w:t>
      </w:r>
      <w:r>
        <w:rPr>
          <w:rStyle w:val="OperatorTok"/>
        </w:rPr>
        <w:t xml:space="preserve">)</w:t>
      </w:r>
      <w:r>
        <w:br/>
      </w:r>
      <w:r>
        <w:rPr>
          <w:rStyle w:val="NormalTok"/>
        </w:rPr>
        <w:t xml:space="preserve">    </w:t>
      </w:r>
      <w:r>
        <w:rPr>
          <w:rStyle w:val="OperatorTok"/>
        </w:rPr>
        <w:t xml:space="preserve">.</w:t>
      </w:r>
      <w:r>
        <w:rPr>
          <w:rStyle w:val="NormalTok"/>
        </w:rPr>
        <w:t xml:space="preserve">setSubtitle</w:t>
      </w:r>
      <w:r>
        <w:rPr>
          <w:rStyle w:val="OperatorTok"/>
        </w:rPr>
        <w:t xml:space="preserve">(</w:t>
      </w:r>
      <w:r>
        <w:rPr>
          <w:rStyle w:val="StringTok"/>
        </w:rPr>
        <w:t xml:space="preserve">"₹2,499 to Acme Pvt Ltd"</w:t>
      </w:r>
      <w:r>
        <w:rPr>
          <w:rStyle w:val="OperatorTok"/>
        </w:rPr>
        <w:t xml:space="preserve">)</w:t>
      </w:r>
      <w:r>
        <w:br/>
      </w:r>
      <w:r>
        <w:rPr>
          <w:rStyle w:val="NormalTok"/>
        </w:rPr>
        <w:t xml:space="preserve">    </w:t>
      </w:r>
      <w:r>
        <w:rPr>
          <w:rStyle w:val="OperatorTok"/>
        </w:rPr>
        <w:t xml:space="preserve">.</w:t>
      </w:r>
      <w:r>
        <w:rPr>
          <w:rStyle w:val="NormalTok"/>
        </w:rPr>
        <w:t xml:space="preserve">setNegativeButtonText</w:t>
      </w:r>
      <w:r>
        <w:rPr>
          <w:rStyle w:val="OperatorTok"/>
        </w:rPr>
        <w:t xml:space="preserve">(</w:t>
      </w:r>
      <w:r>
        <w:rPr>
          <w:rStyle w:val="StringTok"/>
        </w:rPr>
        <w:t xml:space="preserve">"Cancel"</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BiometricPrompt</w:t>
      </w:r>
      <w:r>
        <w:rPr>
          <w:rStyle w:val="OperatorTok"/>
        </w:rPr>
        <w:t xml:space="preserve">.</w:t>
      </w:r>
      <w:r>
        <w:rPr>
          <w:rStyle w:val="NormalTok"/>
        </w:rPr>
        <w:t xml:space="preserve">CryptoObject</w:t>
      </w:r>
      <w:r>
        <w:rPr>
          <w:rStyle w:val="OperatorTok"/>
        </w:rPr>
        <w:t xml:space="preserve">(</w:t>
      </w:r>
      <w:r>
        <w:rPr>
          <w:rStyle w:val="NormalTok"/>
        </w:rPr>
        <w:t xml:space="preserve">signatureBoundToTxnId</w:t>
      </w:r>
      <w:r>
        <w:rPr>
          <w:rStyle w:val="OperatorTok"/>
        </w:rPr>
        <w:t xml:space="preserve">)</w:t>
      </w:r>
      <w:r>
        <w:br/>
      </w:r>
      <w:r>
        <w:rPr>
          <w:rStyle w:val="OperatorTok"/>
        </w:rPr>
        <w:t xml:space="preserve">)</w:t>
      </w:r>
    </w:p>
    <w:p>
      <w:pPr>
        <w:pStyle w:val="FirstParagraph"/>
      </w:pPr>
      <w:r>
        <w:rPr>
          <w:b/>
          <w:bCs/>
        </w:rPr>
        <w:t xml:space="preserve">Cert pinning (RN)</w:t>
      </w:r>
      <w:r>
        <w:t xml:space="preserve">:</w:t>
      </w:r>
    </w:p>
    <w:p>
      <w:pPr>
        <w:pStyle w:val="SourceCode"/>
      </w:pPr>
      <w:r>
        <w:rPr>
          <w:rStyle w:val="ImportTok"/>
        </w:rPr>
        <w:t xml:space="preserve">import</w:t>
      </w:r>
      <w:r>
        <w:rPr>
          <w:rStyle w:val="NormalTok"/>
        </w:rPr>
        <w:t xml:space="preserve"> { fetch </w:t>
      </w:r>
      <w:r>
        <w:rPr>
          <w:rStyle w:val="ImportTok"/>
        </w:rPr>
        <w:t xml:space="preserve">as</w:t>
      </w:r>
      <w:r>
        <w:rPr>
          <w:rStyle w:val="NormalTok"/>
        </w:rPr>
        <w:t xml:space="preserve"> pinnedFetch } </w:t>
      </w:r>
      <w:r>
        <w:rPr>
          <w:rStyle w:val="ImportTok"/>
        </w:rPr>
        <w:t xml:space="preserve">from</w:t>
      </w:r>
      <w:r>
        <w:rPr>
          <w:rStyle w:val="NormalTok"/>
        </w:rPr>
        <w:t xml:space="preserve"> </w:t>
      </w:r>
      <w:r>
        <w:rPr>
          <w:rStyle w:val="StringTok"/>
        </w:rPr>
        <w:t xml:space="preserve">'react-native-ssl-pinning'</w:t>
      </w:r>
      <w:r>
        <w:rPr>
          <w:rStyle w:val="OperatorTok"/>
        </w:rPr>
        <w:t xml:space="preserve">;</w:t>
      </w:r>
      <w:r>
        <w:br/>
      </w:r>
      <w:r>
        <w:br/>
      </w:r>
      <w:r>
        <w:rPr>
          <w:rStyle w:val="ControlFlowTok"/>
        </w:rPr>
        <w:t xml:space="preserve">await</w:t>
      </w:r>
      <w:r>
        <w:rPr>
          <w:rStyle w:val="NormalTok"/>
        </w:rPr>
        <w:t xml:space="preserve"> </w:t>
      </w:r>
      <w:r>
        <w:rPr>
          <w:rStyle w:val="FunctionTok"/>
        </w:rPr>
        <w:t xml:space="preserve">pinnedFetch</w:t>
      </w:r>
      <w:r>
        <w:rPr>
          <w:rStyle w:val="NormalTok"/>
        </w:rPr>
        <w:t xml:space="preserve">(</w:t>
      </w:r>
      <w:r>
        <w:rPr>
          <w:rStyle w:val="StringTok"/>
        </w:rPr>
        <w:t xml:space="preserve">'https://api.example.com/transfers'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sslPinning</w:t>
      </w:r>
      <w:r>
        <w:rPr>
          <w:rStyle w:val="OperatorTok"/>
        </w:rPr>
        <w:t xml:space="preserve">:</w:t>
      </w:r>
      <w:r>
        <w:rPr>
          <w:rStyle w:val="NormalTok"/>
        </w:rPr>
        <w:t xml:space="preserve"> { certs</w:t>
      </w:r>
      <w:r>
        <w:rPr>
          <w:rStyle w:val="OperatorTok"/>
        </w:rPr>
        <w:t xml:space="preserve">:</w:t>
      </w:r>
      <w:r>
        <w:rPr>
          <w:rStyle w:val="NormalTok"/>
        </w:rPr>
        <w:t xml:space="preserve"> [</w:t>
      </w:r>
      <w:r>
        <w:rPr>
          <w:rStyle w:val="StringTok"/>
        </w:rPr>
        <w:t xml:space="preserve">'cert1'</w:t>
      </w:r>
      <w:r>
        <w:rPr>
          <w:rStyle w:val="OperatorTok"/>
        </w:rPr>
        <w:t xml:space="preserve">,</w:t>
      </w:r>
      <w:r>
        <w:rPr>
          <w:rStyle w:val="NormalTok"/>
        </w:rPr>
        <w:t xml:space="preserve"> </w:t>
      </w:r>
      <w:r>
        <w:rPr>
          <w:rStyle w:val="StringTok"/>
        </w:rPr>
        <w:t xml:space="preserve">'cert2-backup'</w:t>
      </w:r>
      <w:r>
        <w:rPr>
          <w:rStyle w:val="NormalTok"/>
        </w:rPr>
        <w:t xml:space="preserve">] }</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'Idempotency-Key'</w:t>
      </w:r>
      <w:r>
        <w:rPr>
          <w:rStyle w:val="OperatorTok"/>
        </w:rPr>
        <w:t xml:space="preserve">:</w:t>
      </w:r>
      <w:r>
        <w:rPr>
          <w:rStyle w:val="NormalTok"/>
        </w:rPr>
        <w:t xml:space="preserve"> idemKey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Jailbreak/root detection</w:t>
      </w:r>
      <w:r>
        <w:t xml:space="preserve">:</w:t>
      </w:r>
    </w:p>
    <w:p>
      <w:pPr>
        <w:pStyle w:val="SourceCode"/>
      </w:pPr>
      <w:r>
        <w:rPr>
          <w:rStyle w:val="ImportTok"/>
        </w:rPr>
        <w:t xml:space="preserve">import</w:t>
      </w:r>
      <w:r>
        <w:rPr>
          <w:rStyle w:val="NormalTok"/>
        </w:rPr>
        <w:t xml:space="preserve"> JailMonkey </w:t>
      </w:r>
      <w:r>
        <w:rPr>
          <w:rStyle w:val="ImportTok"/>
        </w:rPr>
        <w:t xml:space="preserve">from</w:t>
      </w:r>
      <w:r>
        <w:rPr>
          <w:rStyle w:val="NormalTok"/>
        </w:rPr>
        <w:t xml:space="preserve"> </w:t>
      </w:r>
      <w:r>
        <w:rPr>
          <w:rStyle w:val="StringTok"/>
        </w:rPr>
        <w:t xml:space="preserve">'jail-monkey'</w:t>
      </w:r>
      <w:r>
        <w:rPr>
          <w:rStyle w:val="OperatorTok"/>
        </w:rPr>
        <w:t xml:space="preserve">;</w:t>
      </w:r>
      <w:r>
        <w:br/>
      </w:r>
      <w:r>
        <w:br/>
      </w:r>
      <w:r>
        <w:rPr>
          <w:rStyle w:val="ControlFlowTok"/>
        </w:rPr>
        <w:t xml:space="preserve">if</w:t>
      </w:r>
      <w:r>
        <w:rPr>
          <w:rStyle w:val="NormalTok"/>
        </w:rPr>
        <w:t xml:space="preserve"> (JailMonkey</w:t>
      </w:r>
      <w:r>
        <w:rPr>
          <w:rStyle w:val="OperatorTok"/>
        </w:rPr>
        <w:t xml:space="preserve">.</w:t>
      </w:r>
      <w:r>
        <w:rPr>
          <w:rStyle w:val="FunctionTok"/>
        </w:rPr>
        <w:t xml:space="preserve">isJailBroken</w:t>
      </w:r>
      <w:r>
        <w:rPr>
          <w:rStyle w:val="NormalTok"/>
        </w:rPr>
        <w:t xml:space="preserve">() </w:t>
      </w:r>
      <w:r>
        <w:rPr>
          <w:rStyle w:val="OperatorTok"/>
        </w:rPr>
        <w:t xml:space="preserve">||</w:t>
      </w:r>
      <w:r>
        <w:rPr>
          <w:rStyle w:val="NormalTok"/>
        </w:rPr>
        <w:t xml:space="preserve"> JailMonkey</w:t>
      </w:r>
      <w:r>
        <w:rPr>
          <w:rStyle w:val="OperatorTok"/>
        </w:rPr>
        <w:t xml:space="preserve">.</w:t>
      </w:r>
      <w:r>
        <w:rPr>
          <w:rStyle w:val="FunctionTok"/>
        </w:rPr>
        <w:t xml:space="preserve">canMockLocation</w:t>
      </w:r>
      <w:r>
        <w:rPr>
          <w:rStyle w:val="NormalTok"/>
        </w:rPr>
        <w:t xml:space="preserve">()) {</w:t>
      </w:r>
      <w:r>
        <w:br/>
      </w:r>
      <w:r>
        <w:rPr>
          <w:rStyle w:val="NormalTok"/>
        </w:rPr>
        <w:t xml:space="preserve">  </w:t>
      </w:r>
      <w:r>
        <w:rPr>
          <w:rStyle w:val="FunctionTok"/>
        </w:rPr>
        <w:t xml:space="preserve">blockSensitiveFlows</w:t>
      </w:r>
      <w:r>
        <w:rPr>
          <w:rStyle w:val="NormalTok"/>
        </w:rPr>
        <w:t xml:space="preserve">()</w:t>
      </w:r>
      <w:r>
        <w:rPr>
          <w:rStyle w:val="OperatorTok"/>
        </w:rPr>
        <w:t xml:space="preserve">;</w:t>
      </w:r>
      <w:r>
        <w:br/>
      </w:r>
      <w:r>
        <w:rPr>
          <w:rStyle w:val="NormalTok"/>
        </w:rPr>
        <w:t xml:space="preserve">  telemetry</w:t>
      </w:r>
      <w:r>
        <w:rPr>
          <w:rStyle w:val="OperatorTok"/>
        </w:rPr>
        <w:t xml:space="preserve">.</w:t>
      </w:r>
      <w:r>
        <w:rPr>
          <w:rStyle w:val="FunctionTok"/>
        </w:rPr>
        <w:t xml:space="preserve">log</w:t>
      </w:r>
      <w:r>
        <w:rPr>
          <w:rStyle w:val="NormalTok"/>
        </w:rPr>
        <w:t xml:space="preserve">(</w:t>
      </w:r>
      <w:r>
        <w:rPr>
          <w:rStyle w:val="StringTok"/>
        </w:rPr>
        <w:t xml:space="preserve">'device.compromised'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3190"/>
    <w:bookmarkStart w:id="3191" w:name="comparison-113"/>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 store</w:t>
            </w:r>
          </w:p>
        </w:tc>
        <w:tc>
          <w:tcPr/>
          <w:p>
            <w:pPr>
              <w:pStyle w:val="Compact"/>
            </w:pPr>
            <w:r>
              <w:t xml:space="preserve">Use</w:t>
            </w:r>
          </w:p>
        </w:tc>
      </w:tr>
      <w:tr>
        <w:tc>
          <w:tcPr/>
          <w:p>
            <w:pPr>
              <w:pStyle w:val="Compact"/>
            </w:pPr>
            <w:r>
              <w:t xml:space="preserve">Keychain (iOS)</w:t>
            </w:r>
          </w:p>
        </w:tc>
        <w:tc>
          <w:tcPr/>
          <w:p>
            <w:pPr>
              <w:pStyle w:val="Compact"/>
            </w:pPr>
            <w:r>
              <w:t xml:space="preserve">required</w:t>
            </w:r>
          </w:p>
        </w:tc>
      </w:tr>
      <w:tr>
        <w:tc>
          <w:tcPr/>
          <w:p>
            <w:pPr>
              <w:pStyle w:val="Compact"/>
            </w:pPr>
            <w:r>
              <w:t xml:space="preserve">Keystore (Android)</w:t>
            </w:r>
          </w:p>
        </w:tc>
        <w:tc>
          <w:tcPr/>
          <w:p>
            <w:pPr>
              <w:pStyle w:val="Compact"/>
            </w:pPr>
            <w:r>
              <w:t xml:space="preserve">required</w:t>
            </w:r>
          </w:p>
        </w:tc>
      </w:tr>
      <w:tr>
        <w:tc>
          <w:tcPr/>
          <w:p>
            <w:pPr>
              <w:pStyle w:val="Compact"/>
            </w:pPr>
            <w:r>
              <w:t xml:space="preserve">MMKV plain</w:t>
            </w:r>
          </w:p>
        </w:tc>
        <w:tc>
          <w:tcPr/>
          <w:p>
            <w:pPr>
              <w:pStyle w:val="Compact"/>
            </w:pPr>
            <w:r>
              <w:t xml:space="preserve">never for tokens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Step-up</w:t>
            </w:r>
          </w:p>
        </w:tc>
        <w:tc>
          <w:tcPr/>
          <w:p>
            <w:pPr>
              <w:pStyle w:val="Compact"/>
            </w:pPr>
            <w:r>
              <w:t xml:space="preserve">Use</w:t>
            </w:r>
          </w:p>
        </w:tc>
      </w:tr>
      <w:tr>
        <w:tc>
          <w:tcPr/>
          <w:p>
            <w:pPr>
              <w:pStyle w:val="Compact"/>
            </w:pPr>
            <w:r>
              <w:t xml:space="preserve">Biometric (Touch/Face/fingerprint)</w:t>
            </w:r>
          </w:p>
        </w:tc>
        <w:tc>
          <w:tcPr/>
          <w:p>
            <w:pPr>
              <w:pStyle w:val="Compact"/>
            </w:pPr>
            <w:r>
              <w:t xml:space="preserve">preferred</w:t>
            </w:r>
          </w:p>
        </w:tc>
      </w:tr>
      <w:tr>
        <w:tc>
          <w:tcPr/>
          <w:p>
            <w:pPr>
              <w:pStyle w:val="Compact"/>
            </w:pPr>
            <w:r>
              <w:t xml:space="preserve">OTP</w:t>
            </w:r>
          </w:p>
        </w:tc>
        <w:tc>
          <w:tcPr/>
          <w:p>
            <w:pPr>
              <w:pStyle w:val="Compact"/>
            </w:pPr>
            <w:r>
              <w:t xml:space="preserve">fallback</w:t>
            </w:r>
          </w:p>
        </w:tc>
      </w:tr>
      <w:tr>
        <w:tc>
          <w:tcPr/>
          <w:p>
            <w:pPr>
              <w:pStyle w:val="Compact"/>
            </w:pPr>
            <w:r>
              <w:t xml:space="preserve">Password</w:t>
            </w:r>
          </w:p>
        </w:tc>
        <w:tc>
          <w:tcPr/>
          <w:p>
            <w:pPr>
              <w:pStyle w:val="Compact"/>
            </w:pPr>
            <w:r>
              <w:t xml:space="preserve">last resort</w:t>
            </w:r>
          </w:p>
        </w:tc>
      </w:tr>
    </w:tbl>
    <w:p>
      <w:r>
        <w:pict>
          <v:rect style="width:0;height:1.5pt" o:hralign="center" o:hrstd="t" o:hr="t"/>
        </w:pict>
      </w:r>
    </w:p>
    <w:bookmarkEnd w:id="3191"/>
    <w:bookmarkStart w:id="3192" w:name="production-usage-113"/>
    <w:p>
      <w:pPr>
        <w:pStyle w:val="Heading2"/>
      </w:pPr>
      <w:r>
        <w:t xml:space="preserve">Production Usage</w:t>
      </w:r>
    </w:p>
    <w:p>
      <w:pPr>
        <w:pStyle w:val="Compact"/>
        <w:numPr>
          <w:ilvl w:val="0"/>
          <w:numId w:val="3157"/>
        </w:numPr>
      </w:pPr>
      <w:r>
        <w:rPr>
          <w:b/>
          <w:bCs/>
        </w:rPr>
        <w:t xml:space="preserve">Cash App</w:t>
      </w:r>
      <w:r>
        <w:t xml:space="preserve">: Square's stack; biometric step-up; PSP-grade.</w:t>
      </w:r>
    </w:p>
    <w:p>
      <w:pPr>
        <w:pStyle w:val="Compact"/>
        <w:numPr>
          <w:ilvl w:val="0"/>
          <w:numId w:val="3157"/>
        </w:numPr>
      </w:pPr>
      <w:r>
        <w:rPr>
          <w:b/>
          <w:bCs/>
        </w:rPr>
        <w:t xml:space="preserve">Paytm/PhonePe/GPay</w:t>
      </w:r>
      <w:r>
        <w:t xml:space="preserve">: UPI rail integrations.</w:t>
      </w:r>
    </w:p>
    <w:p>
      <w:pPr>
        <w:pStyle w:val="Compact"/>
        <w:numPr>
          <w:ilvl w:val="0"/>
          <w:numId w:val="3157"/>
        </w:numPr>
      </w:pPr>
      <w:r>
        <w:rPr>
          <w:b/>
          <w:bCs/>
        </w:rPr>
        <w:t xml:space="preserve">Revolut/N26</w:t>
      </w:r>
      <w:r>
        <w:t xml:space="preserve">: card + transfer + crypto.</w:t>
      </w:r>
    </w:p>
    <w:p>
      <w:pPr>
        <w:pStyle w:val="Compact"/>
        <w:numPr>
          <w:ilvl w:val="0"/>
          <w:numId w:val="3157"/>
        </w:numPr>
      </w:pPr>
      <w:r>
        <w:rPr>
          <w:b/>
          <w:bCs/>
        </w:rPr>
        <w:t xml:space="preserve">Stripe Issuing</w:t>
      </w:r>
      <w:r>
        <w:t xml:space="preserve">: card lifecycle from app.</w:t>
      </w:r>
    </w:p>
    <w:p>
      <w:r>
        <w:pict>
          <v:rect style="width:0;height:1.5pt" o:hralign="center" o:hrstd="t" o:hr="t"/>
        </w:pict>
      </w:r>
    </w:p>
    <w:bookmarkEnd w:id="3192"/>
    <w:bookmarkStart w:id="3193" w:name="hands-on-exercise-113"/>
    <w:p>
      <w:pPr>
        <w:pStyle w:val="Heading2"/>
      </w:pPr>
      <w:r>
        <w:t xml:space="preserve">Hands-On Exercise</w:t>
      </w:r>
    </w:p>
    <w:p>
      <w:pPr>
        <w:pStyle w:val="Compact"/>
        <w:numPr>
          <w:ilvl w:val="0"/>
          <w:numId w:val="3158"/>
        </w:numPr>
      </w:pPr>
      <w:r>
        <w:rPr>
          <w:b/>
          <w:bCs/>
        </w:rPr>
        <w:t xml:space="preserve">Implementation</w:t>
      </w:r>
      <w:r>
        <w:t xml:space="preserve">: idempotent transfer flow with biometric step-up.</w:t>
      </w:r>
    </w:p>
    <w:p>
      <w:pPr>
        <w:pStyle w:val="Compact"/>
        <w:numPr>
          <w:ilvl w:val="0"/>
          <w:numId w:val="3158"/>
        </w:numPr>
      </w:pPr>
      <w:r>
        <w:rPr>
          <w:b/>
          <w:bCs/>
        </w:rPr>
        <w:t xml:space="preserve">Reconciliation</w:t>
      </w:r>
      <w:r>
        <w:t xml:space="preserve">: implement pending-intents recovery on launch.</w:t>
      </w:r>
    </w:p>
    <w:p>
      <w:pPr>
        <w:pStyle w:val="Compact"/>
        <w:numPr>
          <w:ilvl w:val="0"/>
          <w:numId w:val="3158"/>
        </w:numPr>
      </w:pPr>
      <w:r>
        <w:rPr>
          <w:b/>
          <w:bCs/>
        </w:rPr>
        <w:t xml:space="preserve">Architecture</w:t>
      </w:r>
      <w:r>
        <w:t xml:space="preserve">: design "pending" UX states for unknown status.</w:t>
      </w:r>
    </w:p>
    <w:p>
      <w:pPr>
        <w:pStyle w:val="Compact"/>
        <w:numPr>
          <w:ilvl w:val="0"/>
          <w:numId w:val="3158"/>
        </w:numPr>
      </w:pPr>
      <w:r>
        <w:rPr>
          <w:b/>
          <w:bCs/>
        </w:rPr>
        <w:t xml:space="preserve">Security</w:t>
      </w:r>
      <w:r>
        <w:t xml:space="preserve">: add cert pinning + jailbreak guard.</w:t>
      </w:r>
    </w:p>
    <w:p>
      <w:r>
        <w:pict>
          <v:rect style="width:0;height:1.5pt" o:hralign="center" o:hrstd="t" o:hr="t"/>
        </w:pict>
      </w:r>
    </w:p>
    <w:bookmarkEnd w:id="3193"/>
    <w:bookmarkStart w:id="3194" w:name="common-mistakes-113"/>
    <w:p>
      <w:pPr>
        <w:pStyle w:val="Heading2"/>
      </w:pPr>
      <w:r>
        <w:t xml:space="preserve">Common Mistakes</w:t>
      </w:r>
    </w:p>
    <w:p>
      <w:pPr>
        <w:pStyle w:val="Compact"/>
        <w:numPr>
          <w:ilvl w:val="0"/>
          <w:numId w:val="3159"/>
        </w:numPr>
      </w:pPr>
      <w:r>
        <w:t xml:space="preserve">Computing balance on client.</w:t>
      </w:r>
    </w:p>
    <w:p>
      <w:pPr>
        <w:pStyle w:val="Compact"/>
        <w:numPr>
          <w:ilvl w:val="0"/>
          <w:numId w:val="3159"/>
        </w:numPr>
      </w:pPr>
      <w:r>
        <w:t xml:space="preserve">Token in MMKV plaintext.</w:t>
      </w:r>
    </w:p>
    <w:p>
      <w:pPr>
        <w:pStyle w:val="Compact"/>
        <w:numPr>
          <w:ilvl w:val="0"/>
          <w:numId w:val="3159"/>
        </w:numPr>
      </w:pPr>
      <w:r>
        <w:t xml:space="preserve">No idempotency key.</w:t>
      </w:r>
    </w:p>
    <w:p>
      <w:pPr>
        <w:pStyle w:val="Compact"/>
        <w:numPr>
          <w:ilvl w:val="0"/>
          <w:numId w:val="3159"/>
        </w:numPr>
      </w:pPr>
      <w:r>
        <w:t xml:space="preserve">Treating timeout as failure.</w:t>
      </w:r>
    </w:p>
    <w:p>
      <w:pPr>
        <w:pStyle w:val="Compact"/>
        <w:numPr>
          <w:ilvl w:val="0"/>
          <w:numId w:val="3159"/>
        </w:numPr>
      </w:pPr>
      <w:r>
        <w:t xml:space="preserve">Animating amounts (user can be tricked).</w:t>
      </w:r>
    </w:p>
    <w:p>
      <w:r>
        <w:pict>
          <v:rect style="width:0;height:1.5pt" o:hralign="center" o:hrstd="t" o:hr="t"/>
        </w:pict>
      </w:r>
    </w:p>
    <w:bookmarkEnd w:id="3194"/>
    <w:bookmarkStart w:id="3195" w:name="production-red-flags-113"/>
    <w:p>
      <w:pPr>
        <w:pStyle w:val="Heading2"/>
      </w:pPr>
      <w:r>
        <w:t xml:space="preserve">Production Red Flags</w:t>
      </w:r>
    </w:p>
    <w:p>
      <w:pPr>
        <w:pStyle w:val="Compact"/>
        <w:numPr>
          <w:ilvl w:val="0"/>
          <w:numId w:val="3160"/>
        </w:numPr>
      </w:pPr>
      <w:r>
        <w:rPr>
          <w:b/>
          <w:bCs/>
        </w:rPr>
        <w:t xml:space="preserve">Pending intents not persisted</w:t>
      </w:r>
      <w:r>
        <w:t xml:space="preserve"> </w:t>
      </w:r>
      <w:r>
        <w:t xml:space="preserve">→ ghost duplicate charges.</w:t>
      </w:r>
    </w:p>
    <w:p>
      <w:pPr>
        <w:pStyle w:val="Compact"/>
        <w:numPr>
          <w:ilvl w:val="0"/>
          <w:numId w:val="3160"/>
        </w:numPr>
      </w:pPr>
      <w:r>
        <w:rPr>
          <w:b/>
          <w:bCs/>
        </w:rPr>
        <w:t xml:space="preserve">No backoff on status polling</w:t>
      </w:r>
      <w:r>
        <w:t xml:space="preserve"> </w:t>
      </w:r>
      <w:r>
        <w:t xml:space="preserve">→ server hammered.</w:t>
      </w:r>
    </w:p>
    <w:p>
      <w:pPr>
        <w:pStyle w:val="Compact"/>
        <w:numPr>
          <w:ilvl w:val="0"/>
          <w:numId w:val="3160"/>
        </w:numPr>
      </w:pPr>
      <w:r>
        <w:rPr>
          <w:b/>
          <w:bCs/>
        </w:rPr>
        <w:t xml:space="preserve">Webhook + push as only sources</w:t>
      </w:r>
      <w:r>
        <w:t xml:space="preserve"> </w:t>
      </w:r>
      <w:r>
        <w:t xml:space="preserve">→ silent failures when push lost.</w:t>
      </w:r>
    </w:p>
    <w:p>
      <w:pPr>
        <w:pStyle w:val="Compact"/>
        <w:numPr>
          <w:ilvl w:val="0"/>
          <w:numId w:val="3160"/>
        </w:numPr>
      </w:pPr>
      <w:r>
        <w:rPr>
          <w:b/>
          <w:bCs/>
        </w:rPr>
        <w:t xml:space="preserve">Device attestation off in dev sneaks into prod</w:t>
      </w:r>
      <w:r>
        <w:t xml:space="preserve">.</w:t>
      </w:r>
    </w:p>
    <w:p>
      <w:r>
        <w:pict>
          <v:rect style="width:0;height:1.5pt" o:hralign="center" o:hrstd="t" o:hr="t"/>
        </w:pict>
      </w:r>
    </w:p>
    <w:bookmarkEnd w:id="3195"/>
    <w:bookmarkStart w:id="3196" w:name="performance--metrics-mandatory-64"/>
    <w:p>
      <w:pPr>
        <w:pStyle w:val="Heading2"/>
      </w:pPr>
      <w:r>
        <w:t xml:space="preserve">Performance &amp; Metrics (MANDATORY)</w:t>
      </w:r>
    </w:p>
    <w:p>
      <w:pPr>
        <w:pStyle w:val="Compact"/>
        <w:numPr>
          <w:ilvl w:val="0"/>
          <w:numId w:val="3161"/>
        </w:numPr>
      </w:pPr>
      <w:r>
        <w:t xml:space="preserve">Transfer initiate P95: &lt; 1.5s</w:t>
      </w:r>
    </w:p>
    <w:p>
      <w:pPr>
        <w:pStyle w:val="Compact"/>
        <w:numPr>
          <w:ilvl w:val="0"/>
          <w:numId w:val="3161"/>
        </w:numPr>
      </w:pPr>
      <w:r>
        <w:t xml:space="preserve">Status reconcile P95: &lt; 5s</w:t>
      </w:r>
    </w:p>
    <w:p>
      <w:pPr>
        <w:pStyle w:val="Compact"/>
        <w:numPr>
          <w:ilvl w:val="0"/>
          <w:numId w:val="3161"/>
        </w:numPr>
      </w:pPr>
      <w:r>
        <w:t xml:space="preserve">Login P95: &lt; 2s</w:t>
      </w:r>
    </w:p>
    <w:p>
      <w:pPr>
        <w:pStyle w:val="Compact"/>
        <w:numPr>
          <w:ilvl w:val="0"/>
          <w:numId w:val="3161"/>
        </w:numPr>
      </w:pPr>
      <w:r>
        <w:t xml:space="preserve">Crash-free in money flows: &gt; 99.9%</w:t>
      </w:r>
    </w:p>
    <w:p>
      <w:pPr>
        <w:pStyle w:val="Compact"/>
        <w:numPr>
          <w:ilvl w:val="0"/>
          <w:numId w:val="3161"/>
        </w:numPr>
      </w:pPr>
      <w:r>
        <w:t xml:space="preserve">Idempotent retry safe: 100% (test invariant)</w:t>
      </w:r>
    </w:p>
    <w:p>
      <w:r>
        <w:pict>
          <v:rect style="width:0;height:1.5pt" o:hralign="center" o:hrstd="t" o:hr="t"/>
        </w:pict>
      </w:r>
    </w:p>
    <w:bookmarkEnd w:id="3196"/>
    <w:bookmarkStart w:id="3197" w:name="metrics-that-matter-55"/>
    <w:p>
      <w:pPr>
        <w:pStyle w:val="Heading2"/>
      </w:pPr>
      <w:r>
        <w:t xml:space="preserve">Metrics That Matter</w:t>
      </w:r>
    </w:p>
    <w:p>
      <w:pPr>
        <w:pStyle w:val="Compact"/>
        <w:numPr>
          <w:ilvl w:val="0"/>
          <w:numId w:val="3162"/>
        </w:numPr>
      </w:pPr>
      <w:r>
        <w:t xml:space="preserve">Transfer success rate</w:t>
      </w:r>
    </w:p>
    <w:p>
      <w:pPr>
        <w:pStyle w:val="Compact"/>
        <w:numPr>
          <w:ilvl w:val="0"/>
          <w:numId w:val="3162"/>
        </w:numPr>
      </w:pPr>
      <w:r>
        <w:t xml:space="preserve">Pending-resolution time</w:t>
      </w:r>
    </w:p>
    <w:p>
      <w:pPr>
        <w:pStyle w:val="Compact"/>
        <w:numPr>
          <w:ilvl w:val="0"/>
          <w:numId w:val="3162"/>
        </w:numPr>
      </w:pPr>
      <w:r>
        <w:t xml:space="preserve">Step-up success rate</w:t>
      </w:r>
    </w:p>
    <w:p>
      <w:pPr>
        <w:pStyle w:val="Compact"/>
        <w:numPr>
          <w:ilvl w:val="0"/>
          <w:numId w:val="3162"/>
        </w:numPr>
      </w:pPr>
      <w:r>
        <w:t xml:space="preserve">Token refresh failures</w:t>
      </w:r>
    </w:p>
    <w:p>
      <w:pPr>
        <w:pStyle w:val="Compact"/>
        <w:numPr>
          <w:ilvl w:val="0"/>
          <w:numId w:val="3162"/>
        </w:numPr>
      </w:pPr>
      <w:r>
        <w:t xml:space="preserve">Compromised-device blocks</w:t>
      </w:r>
    </w:p>
    <w:p>
      <w:r>
        <w:pict>
          <v:rect style="width:0;height:1.5pt" o:hralign="center" o:hrstd="t" o:hr="t"/>
        </w:pict>
      </w:r>
    </w:p>
    <w:bookmarkEnd w:id="3197"/>
    <w:bookmarkStart w:id="3198" w:name="decision-framework-11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Pick</w:t>
            </w:r>
          </w:p>
        </w:tc>
      </w:tr>
      <w:tr>
        <w:tc>
          <w:tcPr/>
          <w:p>
            <w:pPr>
              <w:pStyle w:val="Compact"/>
            </w:pPr>
            <w:r>
              <w:t xml:space="preserve">Card storage</w:t>
            </w:r>
          </w:p>
        </w:tc>
        <w:tc>
          <w:tcPr/>
          <w:p>
            <w:pPr>
              <w:pStyle w:val="Compact"/>
            </w:pPr>
            <w:r>
              <w:t xml:space="preserve">tokenize via PSP</w:t>
            </w:r>
          </w:p>
        </w:tc>
      </w:tr>
      <w:tr>
        <w:tc>
          <w:tcPr/>
          <w:p>
            <w:pPr>
              <w:pStyle w:val="Compact"/>
            </w:pPr>
            <w:r>
              <w:t xml:space="preserve">Biometric library</w:t>
            </w:r>
          </w:p>
        </w:tc>
        <w:tc>
          <w:tcPr/>
          <w:p>
            <w:pPr>
              <w:pStyle w:val="Compact"/>
            </w:pPr>
            <w:r>
              <w:t xml:space="preserve">system biometric prompt</w:t>
            </w:r>
          </w:p>
        </w:tc>
      </w:tr>
      <w:tr>
        <w:tc>
          <w:tcPr/>
          <w:p>
            <w:pPr>
              <w:pStyle w:val="Compact"/>
            </w:pPr>
            <w:r>
              <w:t xml:space="preserve">Cert pinning</w:t>
            </w:r>
          </w:p>
        </w:tc>
        <w:tc>
          <w:tcPr/>
          <w:p>
            <w:pPr>
              <w:pStyle w:val="Compact"/>
            </w:pPr>
            <w:r>
              <w:t xml:space="preserve">yes (with backup pin)</w:t>
            </w:r>
          </w:p>
        </w:tc>
      </w:tr>
      <w:tr>
        <w:tc>
          <w:tcPr/>
          <w:p>
            <w:pPr>
              <w:pStyle w:val="Compact"/>
            </w:pPr>
            <w:r>
              <w:t xml:space="preserve">Push role</w:t>
            </w:r>
          </w:p>
        </w:tc>
        <w:tc>
          <w:tcPr/>
          <w:p>
            <w:pPr>
              <w:pStyle w:val="Compact"/>
            </w:pPr>
            <w:r>
              <w:t xml:space="preserve">hint only</w:t>
            </w:r>
          </w:p>
        </w:tc>
      </w:tr>
      <w:tr>
        <w:tc>
          <w:tcPr/>
          <w:p>
            <w:pPr>
              <w:pStyle w:val="Compact"/>
            </w:pPr>
            <w:r>
              <w:t xml:space="preserve">Offline writes</w:t>
            </w:r>
          </w:p>
        </w:tc>
        <w:tc>
          <w:tcPr/>
          <w:p>
            <w:pPr>
              <w:pStyle w:val="Compact"/>
            </w:pPr>
            <w:r>
              <w:t xml:space="preserve">usually no</w:t>
            </w:r>
          </w:p>
        </w:tc>
      </w:tr>
    </w:tbl>
    <w:p>
      <w:r>
        <w:pict>
          <v:rect style="width:0;height:1.5pt" o:hralign="center" o:hrstd="t" o:hr="t"/>
        </w:pict>
      </w:r>
    </w:p>
    <w:bookmarkEnd w:id="3198"/>
    <w:bookmarkStart w:id="3199" w:name="senior-level-insight-113"/>
    <w:p>
      <w:pPr>
        <w:pStyle w:val="Heading2"/>
      </w:pPr>
      <w:r>
        <w:t xml:space="preserve">Senior-Level Insight</w:t>
      </w:r>
    </w:p>
    <w:p>
      <w:pPr>
        <w:pStyle w:val="FirstParagraph"/>
      </w:pPr>
      <w:r>
        <w:t xml:space="preserve">The mature take:</w:t>
      </w:r>
      <w:r>
        <w:t xml:space="preserve"> </w:t>
      </w:r>
      <w:r>
        <w:rPr>
          <w:b/>
          <w:bCs/>
        </w:rPr>
        <w:t xml:space="preserve">fintech engineering is a culture of paranoia</w:t>
      </w:r>
      <w:r>
        <w:t xml:space="preserve">. Every flow has an "unknown" state; every retry has an idempotency key; every animation hides nothing. Senior engineers also: (1) write a "money invariants" doc — what client must NEVER do; (2) add property tests for idempotency; (3) treat the secure design review as a release gate.</w:t>
      </w:r>
    </w:p>
    <w:p>
      <w:pPr>
        <w:pStyle w:val="BodyText"/>
      </w:pPr>
      <w:r>
        <w:t xml:space="preserve">The 2026 specific:</w:t>
      </w:r>
      <w:r>
        <w:t xml:space="preserve"> </w:t>
      </w:r>
      <w:r>
        <w:rPr>
          <w:b/>
          <w:bCs/>
        </w:rPr>
        <w:t xml:space="preserve">passkeys</w:t>
      </w:r>
      <w:r>
        <w:t xml:space="preserve"> </w:t>
      </w:r>
      <w:r>
        <w:t xml:space="preserve">replacing passwords;</w:t>
      </w:r>
      <w:r>
        <w:t xml:space="preserve"> </w:t>
      </w:r>
      <w:r>
        <w:rPr>
          <w:b/>
          <w:bCs/>
        </w:rPr>
        <w:t xml:space="preserve">on-device fraud ML</w:t>
      </w:r>
      <w:r>
        <w:t xml:space="preserve"> </w:t>
      </w:r>
      <w:r>
        <w:t xml:space="preserve">for instant risk scoring;</w:t>
      </w:r>
      <w:r>
        <w:t xml:space="preserve"> </w:t>
      </w:r>
      <w:r>
        <w:rPr>
          <w:b/>
          <w:bCs/>
        </w:rPr>
        <w:t xml:space="preserve">regulatory privacy manifests</w:t>
      </w:r>
      <w:r>
        <w:t xml:space="preserve"> </w:t>
      </w:r>
      <w:r>
        <w:t xml:space="preserve">mandatory.</w:t>
      </w:r>
    </w:p>
    <w:p>
      <w:r>
        <w:pict>
          <v:rect style="width:0;height:1.5pt" o:hralign="center" o:hrstd="t" o:hr="t"/>
        </w:pict>
      </w:r>
    </w:p>
    <w:bookmarkEnd w:id="3199"/>
    <w:bookmarkStart w:id="3200" w:name="real-world-scenario-82"/>
    <w:p>
      <w:pPr>
        <w:pStyle w:val="Heading2"/>
      </w:pPr>
      <w:r>
        <w:t xml:space="preserve">Real-World Scenario</w:t>
      </w:r>
    </w:p>
    <w:p>
      <w:pPr>
        <w:pStyle w:val="FirstParagraph"/>
      </w:pPr>
      <w:r>
        <w:rPr>
          <w:b/>
          <w:bCs/>
        </w:rPr>
        <w:t xml:space="preserve">Symptom:</w:t>
      </w:r>
      <w:r>
        <w:t xml:space="preserve"> </w:t>
      </w:r>
      <w:r>
        <w:t xml:space="preserve">Users complaining about double-deductions during peak.</w:t>
      </w:r>
      <w:r>
        <w:t xml:space="preserve"> </w:t>
      </w:r>
      <w:r>
        <w:rPr>
          <w:b/>
          <w:bCs/>
        </w:rPr>
        <w:t xml:space="preserve">Investigation:</w:t>
      </w:r>
      <w:r>
        <w:t xml:space="preserve"> </w:t>
      </w:r>
      <w:r>
        <w:t xml:space="preserve">Server experienced timeouts under load; clients retried; idempotency key rotated per attempt.</w:t>
      </w:r>
      <w:r>
        <w:t xml:space="preserve"> </w:t>
      </w:r>
      <w:r>
        <w:rPr>
          <w:b/>
          <w:bCs/>
        </w:rPr>
        <w:t xml:space="preserve">Root Cause:</w:t>
      </w:r>
      <w:r>
        <w:t xml:space="preserve"> </w:t>
      </w:r>
      <w:r>
        <w:t xml:space="preserve">Idempotency key generated per HTTP attempt instead of per logical operation.</w:t>
      </w:r>
      <w:r>
        <w:t xml:space="preserve"> </w:t>
      </w:r>
      <w:r>
        <w:rPr>
          <w:b/>
          <w:bCs/>
        </w:rPr>
        <w:t xml:space="preserve">Fix:</w:t>
      </w:r>
      <w:r>
        <w:t xml:space="preserve"> </w:t>
      </w:r>
      <w:r>
        <w:t xml:space="preserve">Single key per operation; persist in MMKV before first attempt.</w:t>
      </w:r>
      <w:r>
        <w:t xml:space="preserve"> </w:t>
      </w:r>
      <w:r>
        <w:rPr>
          <w:b/>
          <w:bCs/>
        </w:rPr>
        <w:t xml:space="preserve">Lesson:</w:t>
      </w:r>
      <w:r>
        <w:t xml:space="preserve"> </w:t>
      </w:r>
      <w:r>
        <w:t xml:space="preserve">Idempotency boundary = operation, not attempt.</w:t>
      </w:r>
    </w:p>
    <w:p>
      <w:r>
        <w:pict>
          <v:rect style="width:0;height:1.5pt" o:hralign="center" o:hrstd="t" o:hr="t"/>
        </w:pict>
      </w:r>
    </w:p>
    <w:bookmarkEnd w:id="3200"/>
    <w:bookmarkStart w:id="3201" w:name="production-failure-story-82"/>
    <w:p>
      <w:pPr>
        <w:pStyle w:val="Heading2"/>
      </w:pPr>
      <w:r>
        <w:t xml:space="preserve">Production Failure Story</w:t>
      </w:r>
    </w:p>
    <w:p>
      <w:pPr>
        <w:pStyle w:val="FirstParagraph"/>
      </w:pPr>
      <w:r>
        <w:rPr>
          <w:b/>
          <w:bCs/>
        </w:rPr>
        <w:t xml:space="preserve">Incident:</w:t>
      </w:r>
      <w:r>
        <w:t xml:space="preserve"> </w:t>
      </w:r>
      <w:r>
        <w:t xml:space="preserve">App update inadvertently turned off cert pinning in release build via misplaced flag.</w:t>
      </w:r>
      <w:r>
        <w:t xml:space="preserve"> </w:t>
      </w:r>
      <w:r>
        <w:rPr>
          <w:b/>
          <w:bCs/>
        </w:rPr>
        <w:t xml:space="preserve">Impact:</w:t>
      </w:r>
      <w:r>
        <w:t xml:space="preserve"> </w:t>
      </w:r>
      <w:r>
        <w:t xml:space="preserve">Brief MITM exposure window; no exploitation detected, mandatory disclosure.</w:t>
      </w:r>
      <w:r>
        <w:t xml:space="preserve"> </w:t>
      </w:r>
      <w:r>
        <w:rPr>
          <w:b/>
          <w:bCs/>
        </w:rPr>
        <w:t xml:space="preserve">Investigation:</w:t>
      </w:r>
      <w:r>
        <w:t xml:space="preserve"> </w:t>
      </w:r>
      <w:r>
        <w:t xml:space="preserve">Build flavor flag stripped pinning in release; CI didn't test.</w:t>
      </w:r>
      <w:r>
        <w:t xml:space="preserve"> </w:t>
      </w:r>
      <w:r>
        <w:rPr>
          <w:b/>
          <w:bCs/>
        </w:rPr>
        <w:t xml:space="preserve">Root Cause:</w:t>
      </w:r>
      <w:r>
        <w:t xml:space="preserve"> </w:t>
      </w:r>
      <w:r>
        <w:t xml:space="preserve">No automated check that pinning is on in release artifacts.</w:t>
      </w:r>
      <w:r>
        <w:t xml:space="preserve"> </w:t>
      </w:r>
      <w:r>
        <w:rPr>
          <w:b/>
          <w:bCs/>
        </w:rPr>
        <w:t xml:space="preserve">Fix:</w:t>
      </w:r>
      <w:r>
        <w:t xml:space="preserve"> </w:t>
      </w:r>
      <w:r>
        <w:t xml:space="preserve">Static check in CI for pinning config; runtime self-test on app start.</w:t>
      </w:r>
      <w:r>
        <w:t xml:space="preserve"> </w:t>
      </w:r>
      <w:r>
        <w:rPr>
          <w:b/>
          <w:bCs/>
        </w:rPr>
        <w:t xml:space="preserve">Prevention:</w:t>
      </w:r>
      <w:r>
        <w:t xml:space="preserve"> </w:t>
      </w:r>
      <w:r>
        <w:t xml:space="preserve">Security configuration as code with mandatory tests.</w:t>
      </w:r>
    </w:p>
    <w:p>
      <w:r>
        <w:pict>
          <v:rect style="width:0;height:1.5pt" o:hralign="center" o:hrstd="t" o:hr="t"/>
        </w:pict>
      </w:r>
    </w:p>
    <w:bookmarkEnd w:id="3201"/>
    <w:bookmarkStart w:id="3202" w:name="debugging-checklist-82"/>
    <w:p>
      <w:pPr>
        <w:pStyle w:val="Heading2"/>
      </w:pPr>
      <w:r>
        <w:t xml:space="preserve">Debugging Checklist</w:t>
      </w:r>
    </w:p>
    <w:p>
      <w:pPr>
        <w:pStyle w:val="Compact"/>
        <w:numPr>
          <w:ilvl w:val="0"/>
          <w:numId w:val="3163"/>
        </w:numPr>
      </w:pPr>
      <w:r>
        <w:t xml:space="preserve">Inspect</w:t>
      </w:r>
      <w:r>
        <w:t xml:space="preserve"> </w:t>
      </w:r>
      <w:r>
        <w:rPr>
          <w:rStyle w:val="VerbatimChar"/>
        </w:rPr>
        <w:t xml:space="preserve">pending_intents</w:t>
      </w:r>
      <w:r>
        <w:t xml:space="preserve"> </w:t>
      </w:r>
      <w:r>
        <w:t xml:space="preserve">on launch.</w:t>
      </w:r>
    </w:p>
    <w:p>
      <w:pPr>
        <w:pStyle w:val="Compact"/>
        <w:numPr>
          <w:ilvl w:val="0"/>
          <w:numId w:val="3163"/>
        </w:numPr>
      </w:pPr>
      <w:r>
        <w:t xml:space="preserve">Verify token TTL + refresh path.</w:t>
      </w:r>
    </w:p>
    <w:p>
      <w:pPr>
        <w:pStyle w:val="Compact"/>
        <w:numPr>
          <w:ilvl w:val="0"/>
          <w:numId w:val="3163"/>
        </w:numPr>
      </w:pPr>
      <w:r>
        <w:t xml:space="preserve">Step-up assertion fresh per op?</w:t>
      </w:r>
    </w:p>
    <w:p>
      <w:pPr>
        <w:pStyle w:val="Compact"/>
        <w:numPr>
          <w:ilvl w:val="0"/>
          <w:numId w:val="3163"/>
        </w:numPr>
      </w:pPr>
      <w:r>
        <w:t xml:space="preserve">Pinning cert valid + backup present?</w:t>
      </w:r>
    </w:p>
    <w:p>
      <w:pPr>
        <w:pStyle w:val="Compact"/>
        <w:numPr>
          <w:ilvl w:val="0"/>
          <w:numId w:val="3163"/>
        </w:numPr>
      </w:pPr>
      <w:r>
        <w:t xml:space="preserve">Telemetry: status-unknown count, idempotency reuse rate.</w:t>
      </w:r>
    </w:p>
    <w:p>
      <w:r>
        <w:pict>
          <v:rect style="width:0;height:1.5pt" o:hralign="center" o:hrstd="t" o:hr="t"/>
        </w:pict>
      </w:r>
    </w:p>
    <w:bookmarkEnd w:id="3202"/>
    <w:bookmarkStart w:id="3203" w:name="advanced--internal-knowledge-82"/>
    <w:p>
      <w:pPr>
        <w:pStyle w:val="Heading2"/>
      </w:pPr>
      <w:r>
        <w:t xml:space="preserve">Advanced / Internal Knowledge</w:t>
      </w:r>
    </w:p>
    <w:p>
      <w:pPr>
        <w:pStyle w:val="Compact"/>
        <w:numPr>
          <w:ilvl w:val="0"/>
          <w:numId w:val="3164"/>
        </w:numPr>
      </w:pPr>
      <w:r>
        <w:t xml:space="preserve">Idempotency = (key, request hash) → result; server stores TTL ~24h.</w:t>
      </w:r>
    </w:p>
    <w:p>
      <w:pPr>
        <w:pStyle w:val="Compact"/>
        <w:numPr>
          <w:ilvl w:val="0"/>
          <w:numId w:val="3164"/>
        </w:numPr>
      </w:pPr>
      <w:r>
        <w:t xml:space="preserve">Webhook delivery: retry with backoff; client must handle out-of-order.</w:t>
      </w:r>
    </w:p>
    <w:p>
      <w:pPr>
        <w:pStyle w:val="Compact"/>
        <w:numPr>
          <w:ilvl w:val="0"/>
          <w:numId w:val="3164"/>
        </w:numPr>
      </w:pPr>
      <w:r>
        <w:t xml:space="preserve">DeviceCheck token = opaque; verify server-side only.</w:t>
      </w:r>
    </w:p>
    <w:p>
      <w:pPr>
        <w:pStyle w:val="Compact"/>
        <w:numPr>
          <w:ilvl w:val="0"/>
          <w:numId w:val="3164"/>
        </w:numPr>
      </w:pPr>
      <w:r>
        <w:t xml:space="preserve">Play Integrity attestation classes; verify standard signal at minimum.</w:t>
      </w:r>
    </w:p>
    <w:p>
      <w:r>
        <w:pict>
          <v:rect style="width:0;height:1.5pt" o:hralign="center" o:hrstd="t" o:hr="t"/>
        </w:pict>
      </w:r>
    </w:p>
    <w:bookmarkEnd w:id="3203"/>
    <w:bookmarkStart w:id="3204" w:name="X81c58565d0b0f79178eb53f44bb7617e65b3c6b"/>
    <w:p>
      <w:pPr>
        <w:pStyle w:val="Heading2"/>
      </w:pPr>
      <w:r>
        <w:t xml:space="preserve">2026 AI Tip</w:t>
      </w:r>
    </w:p>
    <w:p>
      <w:pPr>
        <w:pStyle w:val="Compact"/>
        <w:numPr>
          <w:ilvl w:val="0"/>
          <w:numId w:val="3165"/>
        </w:numPr>
      </w:pPr>
      <w:r>
        <w:t xml:space="preserve">AI is</w:t>
      </w:r>
      <w:r>
        <w:t xml:space="preserve"> </w:t>
      </w:r>
      <w:r>
        <w:rPr>
          <w:b/>
          <w:bCs/>
        </w:rPr>
        <w:t xml:space="preserve">good at</w:t>
      </w:r>
      <w:r>
        <w:t xml:space="preserve">: idempotency wrapper, retry policy boilerplate.</w:t>
      </w:r>
    </w:p>
    <w:p>
      <w:pPr>
        <w:pStyle w:val="Compact"/>
        <w:numPr>
          <w:ilvl w:val="0"/>
          <w:numId w:val="3165"/>
        </w:numPr>
      </w:pPr>
      <w:r>
        <w:t xml:space="preserve">AI is</w:t>
      </w:r>
      <w:r>
        <w:t xml:space="preserve"> </w:t>
      </w:r>
      <w:r>
        <w:rPr>
          <w:b/>
          <w:bCs/>
        </w:rPr>
        <w:t xml:space="preserve">bad at</w:t>
      </w:r>
      <w:r>
        <w:t xml:space="preserve">: crypto/security invariants — always have human security review.</w:t>
      </w:r>
    </w:p>
    <w:p>
      <w:pPr>
        <w:pStyle w:val="Compact"/>
        <w:numPr>
          <w:ilvl w:val="0"/>
          <w:numId w:val="3165"/>
        </w:numPr>
      </w:pPr>
      <w:r>
        <w:rPr>
          <w:b/>
          <w:bCs/>
        </w:rPr>
        <w:t xml:space="preserve">Prompt pattern</w:t>
      </w:r>
      <w:r>
        <w:t xml:space="preserve">: "Design transfer flow with idempotency, biometric step-up, status reconciliation, and offline reconcile-on-launch."</w:t>
      </w:r>
    </w:p>
    <w:p>
      <w:r>
        <w:pict>
          <v:rect style="width:0;height:1.5pt" o:hralign="center" o:hrstd="t" o:hr="t"/>
        </w:pict>
      </w:r>
    </w:p>
    <w:bookmarkEnd w:id="3204"/>
    <w:bookmarkStart w:id="3205" w:name="related-topics-82"/>
    <w:p>
      <w:pPr>
        <w:pStyle w:val="Heading2"/>
      </w:pPr>
      <w:r>
        <w:t xml:space="preserve">Related Topics</w:t>
      </w:r>
    </w:p>
    <w:p>
      <w:pPr>
        <w:pStyle w:val="Compact"/>
        <w:numPr>
          <w:ilvl w:val="0"/>
          <w:numId w:val="3166"/>
        </w:numPr>
      </w:pPr>
      <w:r>
        <w:t xml:space="preserve">S10 auth/security</w:t>
      </w:r>
    </w:p>
    <w:p>
      <w:pPr>
        <w:pStyle w:val="Compact"/>
        <w:numPr>
          <w:ilvl w:val="0"/>
          <w:numId w:val="3166"/>
        </w:numPr>
      </w:pPr>
      <w:r>
        <w:t xml:space="preserve">S11 offline-first</w:t>
      </w:r>
    </w:p>
    <w:p>
      <w:pPr>
        <w:pStyle w:val="Compact"/>
        <w:numPr>
          <w:ilvl w:val="0"/>
          <w:numId w:val="3166"/>
        </w:numPr>
      </w:pPr>
      <w:r>
        <w:t xml:space="preserve">Q3 chat (idempotency parallel)</w:t>
      </w:r>
    </w:p>
    <w:p>
      <w:r>
        <w:pict>
          <v:rect style="width:0;height:1.5pt" o:hralign="center" o:hrstd="t" o:hr="t"/>
        </w:pict>
      </w:r>
    </w:p>
    <w:bookmarkEnd w:id="3205"/>
    <w:bookmarkStart w:id="3206" w:name="interview-follow-up-questions-82"/>
    <w:p>
      <w:pPr>
        <w:pStyle w:val="Heading2"/>
      </w:pPr>
      <w:r>
        <w:t xml:space="preserve">Interview Follow-Up Questions</w:t>
      </w:r>
    </w:p>
    <w:p>
      <w:pPr>
        <w:pStyle w:val="Compact"/>
        <w:numPr>
          <w:ilvl w:val="0"/>
          <w:numId w:val="3167"/>
        </w:numPr>
      </w:pPr>
      <w:r>
        <w:t xml:space="preserve">Why never compute balance on client?</w:t>
      </w:r>
    </w:p>
    <w:p>
      <w:pPr>
        <w:pStyle w:val="Compact"/>
        <w:numPr>
          <w:ilvl w:val="0"/>
          <w:numId w:val="3167"/>
        </w:numPr>
      </w:pPr>
      <w:r>
        <w:t xml:space="preserve">What does "unknown" status mean and how do you handle it?</w:t>
      </w:r>
    </w:p>
    <w:p>
      <w:pPr>
        <w:pStyle w:val="Compact"/>
        <w:numPr>
          <w:ilvl w:val="0"/>
          <w:numId w:val="3167"/>
        </w:numPr>
      </w:pPr>
      <w:r>
        <w:t xml:space="preserve">Idempotency boundary — operation vs attempt?</w:t>
      </w:r>
    </w:p>
    <w:p>
      <w:pPr>
        <w:pStyle w:val="Compact"/>
        <w:numPr>
          <w:ilvl w:val="0"/>
          <w:numId w:val="3167"/>
        </w:numPr>
      </w:pPr>
      <w:r>
        <w:t xml:space="preserve">Step-up token: why short-lived?</w:t>
      </w:r>
    </w:p>
    <w:p>
      <w:pPr>
        <w:pStyle w:val="Compact"/>
        <w:numPr>
          <w:ilvl w:val="0"/>
          <w:numId w:val="3167"/>
        </w:numPr>
      </w:pPr>
      <w:r>
        <w:t xml:space="preserve">How do you handle device attestation failures?</w:t>
      </w:r>
    </w:p>
    <w:p>
      <w:r>
        <w:pict>
          <v:rect style="width:0;height:1.5pt" o:hralign="center" o:hrstd="t" o:hr="t"/>
        </w:pict>
      </w:r>
    </w:p>
    <w:bookmarkEnd w:id="3206"/>
    <w:bookmarkStart w:id="3207" w:name="memory-hook-113"/>
    <w:p>
      <w:pPr>
        <w:pStyle w:val="Heading2"/>
      </w:pPr>
      <w:r>
        <w:t xml:space="preserve">Memory Hook</w:t>
      </w:r>
    </w:p>
    <w:p>
      <w:pPr>
        <w:pStyle w:val="FirstParagraph"/>
      </w:pPr>
      <w:r>
        <w:rPr>
          <w:b/>
          <w:bCs/>
        </w:rPr>
        <w:t xml:space="preserve">"Server-truth, client-control, idempotent always."</w:t>
      </w:r>
    </w:p>
    <w:bookmarkEnd w:id="3207"/>
    <w:bookmarkStart w:id="3209" w:name="revision-notes-113"/>
    <w:p>
      <w:pPr>
        <w:pStyle w:val="Heading2"/>
      </w:pPr>
      <w:r>
        <w:t xml:space="preserve">Revision Notes</w:t>
      </w:r>
    </w:p>
    <w:p>
      <w:pPr>
        <w:pStyle w:val="BlockText"/>
      </w:pPr>
      <w:r>
        <w:t xml:space="preserve">Server-authoritative ledger; client never computes money. Idempotency key per operation; persist before first attempt. Step-up biometric for sensitive ops. Token in Keychain. Cert pin + attestation + jailbreak guard. "Unknown" status is real; always reconcile.</w:t>
      </w:r>
    </w:p>
    <w:p>
      <w:r>
        <w:pict>
          <v:rect style="width:0;height:1.5pt" o:hralign="center" o:hrstd="t" o:hr="t"/>
        </w:pict>
      </w:r>
    </w:p>
    <w:p>
      <w:r>
        <w:pict>
          <v:rect style="width:0;height:1.5pt" o:hralign="center" o:hrstd="t" o:hr="t"/>
        </w:pict>
      </w:r>
    </w:p>
    <w:bookmarkStart w:id="3208" w:name="Xa6e3002d10d1e3cfc5aa9c8522329aa095b2a94"/>
    <w:p>
      <w:pPr>
        <w:pStyle w:val="Heading3"/>
      </w:pPr>
      <w:r>
        <w:t xml:space="preserve">Q5. Design a video streaming app (Netflix/YouTube/Hotstar-style)</w:t>
      </w:r>
    </w:p>
    <w:p>
      <w:r>
        <w:pict>
          <v:rect style="width:0;height:1.5pt" o:hralign="center" o:hrstd="t" o:hr="t"/>
        </w:pict>
      </w:r>
    </w:p>
    <w:bookmarkEnd w:id="3208"/>
    <w:bookmarkEnd w:id="3209"/>
    <w:bookmarkStart w:id="3210" w:name="difficulty-114"/>
    <w:p>
      <w:pPr>
        <w:pStyle w:val="Heading2"/>
      </w:pPr>
      <w:r>
        <w:t xml:space="preserve">Difficulty</w:t>
      </w:r>
    </w:p>
    <w:p>
      <w:pPr>
        <w:pStyle w:val="Compact"/>
        <w:numPr>
          <w:ilvl w:val="0"/>
          <w:numId w:val="3168"/>
        </w:numPr>
      </w:pPr>
      <w:r>
        <w:t xml:space="preserve">Expert</w:t>
      </w:r>
    </w:p>
    <w:bookmarkEnd w:id="3210"/>
    <w:bookmarkStart w:id="3211" w:name="interview-frequency-114"/>
    <w:p>
      <w:pPr>
        <w:pStyle w:val="Heading2"/>
      </w:pPr>
      <w:r>
        <w:t xml:space="preserve">Interview Frequency</w:t>
      </w:r>
    </w:p>
    <w:p>
      <w:pPr>
        <w:pStyle w:val="Compact"/>
        <w:numPr>
          <w:ilvl w:val="0"/>
          <w:numId w:val="3169"/>
        </w:numPr>
      </w:pPr>
      <w:r>
        <w:t xml:space="preserve">Common (media orgs)</w:t>
      </w:r>
    </w:p>
    <w:bookmarkEnd w:id="3211"/>
    <w:bookmarkStart w:id="3212" w:name="prerequisites-114"/>
    <w:p>
      <w:pPr>
        <w:pStyle w:val="Heading2"/>
      </w:pPr>
      <w:r>
        <w:t xml:space="preserve">Prerequisites</w:t>
      </w:r>
    </w:p>
    <w:p>
      <w:pPr>
        <w:pStyle w:val="Compact"/>
        <w:numPr>
          <w:ilvl w:val="0"/>
          <w:numId w:val="3170"/>
        </w:numPr>
      </w:pPr>
      <w:r>
        <w:t xml:space="preserve">HLS/DASH, ABR, DRM, PiP, prefetch</w:t>
      </w:r>
    </w:p>
    <w:bookmarkEnd w:id="3212"/>
    <w:bookmarkStart w:id="3213" w:name="tldr-114"/>
    <w:p>
      <w:pPr>
        <w:pStyle w:val="Heading2"/>
      </w:pPr>
      <w:r>
        <w:t xml:space="preserve">TL;DR</w:t>
      </w:r>
    </w:p>
    <w:p>
      <w:pPr>
        <w:pStyle w:val="FirstParagraph"/>
      </w:pPr>
      <w:r>
        <w:rPr>
          <w:b/>
          <w:bCs/>
        </w:rPr>
        <w:t xml:space="preserve">HLS or DASH</w:t>
      </w:r>
      <w:r>
        <w:t xml:space="preserve"> </w:t>
      </w:r>
      <w:r>
        <w:t xml:space="preserve">with</w:t>
      </w:r>
      <w:r>
        <w:t xml:space="preserve"> </w:t>
      </w:r>
      <w:r>
        <w:rPr>
          <w:b/>
          <w:bCs/>
        </w:rPr>
        <w:t xml:space="preserve">ABR</w:t>
      </w:r>
      <w:r>
        <w:t xml:space="preserve"> </w:t>
      </w:r>
      <w:r>
        <w:t xml:space="preserve">(server picks variants by bandwidth + buffer).</w:t>
      </w:r>
      <w:r>
        <w:t xml:space="preserve"> </w:t>
      </w:r>
      <w:r>
        <w:rPr>
          <w:b/>
          <w:bCs/>
        </w:rPr>
        <w:t xml:space="preserve">DRM</w:t>
      </w:r>
      <w:r>
        <w:t xml:space="preserve"> </w:t>
      </w:r>
      <w:r>
        <w:t xml:space="preserve">(FairPlay iOS / Widevine Android) for protected content.</w:t>
      </w:r>
      <w:r>
        <w:t xml:space="preserve"> </w:t>
      </w:r>
      <w:r>
        <w:rPr>
          <w:b/>
          <w:bCs/>
        </w:rPr>
        <w:t xml:space="preserve">react-native-video</w:t>
      </w:r>
      <w:r>
        <w:t xml:space="preserve"> </w:t>
      </w:r>
      <w:r>
        <w:t xml:space="preserve">or</w:t>
      </w:r>
      <w:r>
        <w:t xml:space="preserve"> </w:t>
      </w:r>
      <w:r>
        <w:rPr>
          <w:b/>
          <w:bCs/>
        </w:rPr>
        <w:t xml:space="preserve">expo-video</w:t>
      </w:r>
      <w:r>
        <w:t xml:space="preserve"> </w:t>
      </w:r>
      <w:r>
        <w:t xml:space="preserve">as the player.</w:t>
      </w:r>
      <w:r>
        <w:t xml:space="preserve"> </w:t>
      </w:r>
      <w:r>
        <w:rPr>
          <w:b/>
          <w:bCs/>
        </w:rPr>
        <w:t xml:space="preserve">Pre-buffer</w:t>
      </w:r>
      <w:r>
        <w:t xml:space="preserve"> </w:t>
      </w:r>
      <w:r>
        <w:t xml:space="preserve">next episode + thumbnail strip;</w:t>
      </w:r>
      <w:r>
        <w:t xml:space="preserve"> </w:t>
      </w:r>
      <w:r>
        <w:rPr>
          <w:b/>
          <w:bCs/>
        </w:rPr>
        <w:t xml:space="preserve">PiP</w:t>
      </w:r>
      <w:r>
        <w:t xml:space="preserve"> </w:t>
      </w:r>
      <w:r>
        <w:t xml:space="preserve">+</w:t>
      </w:r>
      <w:r>
        <w:t xml:space="preserve"> </w:t>
      </w:r>
      <w:r>
        <w:rPr>
          <w:b/>
          <w:bCs/>
        </w:rPr>
        <w:t xml:space="preserve">background audio</w:t>
      </w:r>
      <w:r>
        <w:t xml:space="preserve">;</w:t>
      </w:r>
      <w:r>
        <w:t xml:space="preserve"> </w:t>
      </w:r>
      <w:r>
        <w:rPr>
          <w:b/>
          <w:bCs/>
        </w:rPr>
        <w:t xml:space="preserve">Cast</w:t>
      </w:r>
      <w:r>
        <w:t xml:space="preserve"> </w:t>
      </w:r>
      <w:r>
        <w:t xml:space="preserve">support;</w:t>
      </w:r>
      <w:r>
        <w:t xml:space="preserve"> </w:t>
      </w:r>
      <w:r>
        <w:rPr>
          <w:b/>
          <w:bCs/>
        </w:rPr>
        <w:t xml:space="preserve">offline downloads</w:t>
      </w:r>
      <w:r>
        <w:t xml:space="preserve"> </w:t>
      </w:r>
      <w:r>
        <w:t xml:space="preserve">with DRM-bound license. Telemetry: bitrate, rebuffer count, startup time, watch progress.</w:t>
      </w:r>
    </w:p>
    <w:p>
      <w:r>
        <w:pict>
          <v:rect style="width:0;height:1.5pt" o:hralign="center" o:hrstd="t" o:hr="t"/>
        </w:pict>
      </w:r>
    </w:p>
    <w:bookmarkEnd w:id="3213"/>
    <w:bookmarkStart w:id="3214" w:name="Xae68a07ff5a063444246b8905c00b5e96a471ce"/>
    <w:p>
      <w:pPr>
        <w:pStyle w:val="Heading2"/>
      </w:pPr>
      <w:r>
        <w:t xml:space="preserve">30-Second Interview Answer</w:t>
      </w:r>
    </w:p>
    <w:p>
      <w:pPr>
        <w:pStyle w:val="BlockText"/>
      </w:pPr>
      <w:r>
        <w:t xml:space="preserve">"HLS or DASH with adaptive bitrate. Player is expo-video (or react-native-video) with native AVPlayer / ExoPlayer underneath. DRM via FairPlay (iOS) / Widevine (Android) — license fetched from license server, cached for offline. ABR picks variants by network class + buffer health. Pre-buffer next-episode preview to make 'autoplay-next' instant. PiP + background audio configured at native level. Offline downloads use HLS/DASH download API with DRM-bound license + expiry. Telemetry: startup time, rebuffer rate, average bitrate, watch position synced to server every 10s."</w:t>
      </w:r>
    </w:p>
    <w:p>
      <w:r>
        <w:pict>
          <v:rect style="width:0;height:1.5pt" o:hralign="center" o:hrstd="t" o:hr="t"/>
        </w:pict>
      </w:r>
    </w:p>
    <w:bookmarkEnd w:id="3214"/>
    <w:bookmarkStart w:id="3215" w:name="X71f6379754f0af4f46b7c33915bf7808df007ab"/>
    <w:p>
      <w:pPr>
        <w:pStyle w:val="Heading2"/>
      </w:pPr>
      <w:r>
        <w:t xml:space="preserve">2-Minute Practical Answer</w:t>
      </w:r>
    </w:p>
    <w:p>
      <w:pPr>
        <w:pStyle w:val="FirstParagraph"/>
      </w:pPr>
      <w:r>
        <w:rPr>
          <w:b/>
          <w:bCs/>
        </w:rPr>
        <w:t xml:space="preserve">Modules</w:t>
      </w:r>
      <w:r>
        <w:t xml:space="preserve">:</w:t>
      </w:r>
    </w:p>
    <w:p>
      <w:pPr>
        <w:pStyle w:val="Compact"/>
        <w:numPr>
          <w:ilvl w:val="0"/>
          <w:numId w:val="3171"/>
        </w:numPr>
      </w:pPr>
      <w:r>
        <w:rPr>
          <w:rStyle w:val="VerbatimChar"/>
        </w:rPr>
        <w:t xml:space="preserve">player/</w:t>
      </w:r>
      <w:r>
        <w:t xml:space="preserve"> </w:t>
      </w:r>
      <w:r>
        <w:t xml:space="preserve">— expo-video / react-native-video wrapper, controls, gesture overlay.</w:t>
      </w:r>
    </w:p>
    <w:p>
      <w:pPr>
        <w:pStyle w:val="Compact"/>
        <w:numPr>
          <w:ilvl w:val="0"/>
          <w:numId w:val="3171"/>
        </w:numPr>
      </w:pPr>
      <w:r>
        <w:rPr>
          <w:rStyle w:val="VerbatimChar"/>
        </w:rPr>
        <w:t xml:space="preserve">drm/</w:t>
      </w:r>
      <w:r>
        <w:t xml:space="preserve"> </w:t>
      </w:r>
      <w:r>
        <w:t xml:space="preserve">— FairPlay/Widevine session, license cache.</w:t>
      </w:r>
    </w:p>
    <w:p>
      <w:pPr>
        <w:pStyle w:val="Compact"/>
        <w:numPr>
          <w:ilvl w:val="0"/>
          <w:numId w:val="3171"/>
        </w:numPr>
      </w:pPr>
      <w:r>
        <w:rPr>
          <w:rStyle w:val="VerbatimChar"/>
        </w:rPr>
        <w:t xml:space="preserve">download/</w:t>
      </w:r>
      <w:r>
        <w:t xml:space="preserve"> </w:t>
      </w:r>
      <w:r>
        <w:t xml:space="preserve">— offline manager, queue, DRM-bound license.</w:t>
      </w:r>
    </w:p>
    <w:p>
      <w:pPr>
        <w:pStyle w:val="Compact"/>
        <w:numPr>
          <w:ilvl w:val="0"/>
          <w:numId w:val="3171"/>
        </w:numPr>
      </w:pPr>
      <w:r>
        <w:rPr>
          <w:rStyle w:val="VerbatimChar"/>
        </w:rPr>
        <w:t xml:space="preserve">progress/</w:t>
      </w:r>
      <w:r>
        <w:t xml:space="preserve"> </w:t>
      </w:r>
      <w:r>
        <w:t xml:space="preserve">— watch position, sync.</w:t>
      </w:r>
    </w:p>
    <w:p>
      <w:pPr>
        <w:pStyle w:val="Compact"/>
        <w:numPr>
          <w:ilvl w:val="0"/>
          <w:numId w:val="3171"/>
        </w:numPr>
      </w:pPr>
      <w:r>
        <w:rPr>
          <w:rStyle w:val="VerbatimChar"/>
        </w:rPr>
        <w:t xml:space="preserve">cast/</w:t>
      </w:r>
      <w:r>
        <w:t xml:space="preserve"> </w:t>
      </w:r>
      <w:r>
        <w:t xml:space="preserve">— Chromecast/AirPlay handoff.</w:t>
      </w:r>
    </w:p>
    <w:p>
      <w:pPr>
        <w:pStyle w:val="Compact"/>
        <w:numPr>
          <w:ilvl w:val="0"/>
          <w:numId w:val="3171"/>
        </w:numPr>
      </w:pPr>
      <w:r>
        <w:rPr>
          <w:rStyle w:val="VerbatimChar"/>
        </w:rPr>
        <w:t xml:space="preserve">analytics/</w:t>
      </w:r>
      <w:r>
        <w:t xml:space="preserve"> </w:t>
      </w:r>
      <w:r>
        <w:t xml:space="preserve">— QoS metrics.</w:t>
      </w:r>
    </w:p>
    <w:p>
      <w:pPr>
        <w:pStyle w:val="FirstParagraph"/>
      </w:pPr>
      <w:r>
        <w:rPr>
          <w:b/>
          <w:bCs/>
        </w:rPr>
        <w:t xml:space="preserve">Streaming basics</w:t>
      </w:r>
      <w:r>
        <w:t xml:space="preserve">:</w:t>
      </w:r>
    </w:p>
    <w:p>
      <w:pPr>
        <w:pStyle w:val="Compact"/>
        <w:numPr>
          <w:ilvl w:val="0"/>
          <w:numId w:val="3172"/>
        </w:numPr>
      </w:pPr>
      <w:r>
        <w:t xml:space="preserve">HLS (Apple) / DASH (everywhere): manifest (</w:t>
      </w:r>
      <w:r>
        <w:rPr>
          <w:rStyle w:val="VerbatimChar"/>
        </w:rPr>
        <w:t xml:space="preserve">.m3u8</w:t>
      </w:r>
      <w:r>
        <w:t xml:space="preserve"> </w:t>
      </w:r>
      <w:r>
        <w:t xml:space="preserve">/</w:t>
      </w:r>
      <w:r>
        <w:t xml:space="preserve"> </w:t>
      </w:r>
      <w:r>
        <w:rPr>
          <w:rStyle w:val="VerbatimChar"/>
        </w:rPr>
        <w:t xml:space="preserve">.mpd</w:t>
      </w:r>
      <w:r>
        <w:t xml:space="preserve">) lists variants (resolutions/bitrates).</w:t>
      </w:r>
    </w:p>
    <w:p>
      <w:pPr>
        <w:pStyle w:val="Compact"/>
        <w:numPr>
          <w:ilvl w:val="0"/>
          <w:numId w:val="3172"/>
        </w:numPr>
      </w:pPr>
      <w:r>
        <w:t xml:space="preserve">Player chooses initial variant; switches based on throughput + buffer.</w:t>
      </w:r>
    </w:p>
    <w:p>
      <w:pPr>
        <w:pStyle w:val="Compact"/>
        <w:numPr>
          <w:ilvl w:val="0"/>
          <w:numId w:val="3172"/>
        </w:numPr>
      </w:pPr>
      <w:r>
        <w:t xml:space="preserve">Segments (~2–10s) downloaded incrementally.</w:t>
      </w:r>
    </w:p>
    <w:p>
      <w:pPr>
        <w:pStyle w:val="Compact"/>
        <w:numPr>
          <w:ilvl w:val="0"/>
          <w:numId w:val="3172"/>
        </w:numPr>
      </w:pPr>
      <w:r>
        <w:t xml:space="preserve">DRM: encrypted segments; license required to decrypt.</w:t>
      </w:r>
    </w:p>
    <w:p>
      <w:pPr>
        <w:pStyle w:val="FirstParagraph"/>
      </w:pPr>
      <w:r>
        <w:rPr>
          <w:b/>
          <w:bCs/>
        </w:rPr>
        <w:t xml:space="preserve">Critical client decisions</w:t>
      </w:r>
      <w:r>
        <w:t xml:space="preserve">:</w:t>
      </w:r>
    </w:p>
    <w:p>
      <w:pPr>
        <w:pStyle w:val="Compact"/>
        <w:numPr>
          <w:ilvl w:val="0"/>
          <w:numId w:val="3173"/>
        </w:numPr>
      </w:pPr>
      <w:r>
        <w:rPr>
          <w:b/>
          <w:bCs/>
        </w:rPr>
        <w:t xml:space="preserve">Player</w:t>
      </w:r>
      <w:r>
        <w:t xml:space="preserve">: native engines; React layer thin.</w:t>
      </w:r>
    </w:p>
    <w:p>
      <w:pPr>
        <w:pStyle w:val="Compact"/>
        <w:numPr>
          <w:ilvl w:val="0"/>
          <w:numId w:val="3173"/>
        </w:numPr>
      </w:pPr>
      <w:r>
        <w:rPr>
          <w:b/>
          <w:bCs/>
        </w:rPr>
        <w:t xml:space="preserve">Initial variant</w:t>
      </w:r>
      <w:r>
        <w:t xml:space="preserve">: too high → long startup; too low → bad first impression. Use connection class + heuristics.</w:t>
      </w:r>
    </w:p>
    <w:p>
      <w:pPr>
        <w:pStyle w:val="Compact"/>
        <w:numPr>
          <w:ilvl w:val="0"/>
          <w:numId w:val="3173"/>
        </w:numPr>
      </w:pPr>
      <w:r>
        <w:rPr>
          <w:b/>
          <w:bCs/>
        </w:rPr>
        <w:t xml:space="preserve">ABR overrides</w:t>
      </w:r>
      <w:r>
        <w:t xml:space="preserve">: user "Auto / Data Saver / High" toggle.</w:t>
      </w:r>
    </w:p>
    <w:p>
      <w:pPr>
        <w:pStyle w:val="Compact"/>
        <w:numPr>
          <w:ilvl w:val="0"/>
          <w:numId w:val="3173"/>
        </w:numPr>
      </w:pPr>
      <w:r>
        <w:rPr>
          <w:b/>
          <w:bCs/>
        </w:rPr>
        <w:t xml:space="preserve">Pre-buffer</w:t>
      </w:r>
      <w:r>
        <w:t xml:space="preserve">: 2 segments ahead minimum; up to 30s for stable playback.</w:t>
      </w:r>
    </w:p>
    <w:p>
      <w:pPr>
        <w:pStyle w:val="Compact"/>
        <w:numPr>
          <w:ilvl w:val="0"/>
          <w:numId w:val="3173"/>
        </w:numPr>
      </w:pPr>
      <w:r>
        <w:rPr>
          <w:b/>
          <w:bCs/>
        </w:rPr>
        <w:t xml:space="preserve">Background</w:t>
      </w:r>
      <w:r>
        <w:t xml:space="preserve">: configure audio session (iOS</w:t>
      </w:r>
      <w:r>
        <w:t xml:space="preserve"> </w:t>
      </w:r>
      <w:r>
        <w:rPr>
          <w:rStyle w:val="VerbatimChar"/>
        </w:rPr>
        <w:t xml:space="preserve">AVAudioSession.Category = .playback</w:t>
      </w:r>
      <w:r>
        <w:t xml:space="preserve">); foreground service (Android) for background playback.</w:t>
      </w:r>
    </w:p>
    <w:p>
      <w:pPr>
        <w:pStyle w:val="Compact"/>
        <w:numPr>
          <w:ilvl w:val="0"/>
          <w:numId w:val="3173"/>
        </w:numPr>
      </w:pPr>
      <w:r>
        <w:rPr>
          <w:b/>
          <w:bCs/>
        </w:rPr>
        <w:t xml:space="preserve">PiP</w:t>
      </w:r>
      <w:r>
        <w:t xml:space="preserve">: requires manifest config; iOS automatic on backgrounding video; Android explicit API.</w:t>
      </w:r>
    </w:p>
    <w:p>
      <w:pPr>
        <w:pStyle w:val="FirstParagraph"/>
      </w:pPr>
      <w:r>
        <w:rPr>
          <w:b/>
          <w:bCs/>
        </w:rPr>
        <w:t xml:space="preserve">DRM</w:t>
      </w:r>
      <w:r>
        <w:t xml:space="preserve">:</w:t>
      </w:r>
    </w:p>
    <w:p>
      <w:pPr>
        <w:pStyle w:val="Compact"/>
        <w:numPr>
          <w:ilvl w:val="0"/>
          <w:numId w:val="3174"/>
        </w:numPr>
      </w:pPr>
      <w:r>
        <w:rPr>
          <w:b/>
          <w:bCs/>
        </w:rPr>
        <w:t xml:space="preserve">FairPlay</w:t>
      </w:r>
      <w:r>
        <w:t xml:space="preserve"> </w:t>
      </w:r>
      <w:r>
        <w:t xml:space="preserve">(iOS): SPC/CKC handshake; cert + content key.</w:t>
      </w:r>
    </w:p>
    <w:p>
      <w:pPr>
        <w:pStyle w:val="Compact"/>
        <w:numPr>
          <w:ilvl w:val="0"/>
          <w:numId w:val="3174"/>
        </w:numPr>
      </w:pPr>
      <w:r>
        <w:rPr>
          <w:b/>
          <w:bCs/>
        </w:rPr>
        <w:t xml:space="preserve">Widevine</w:t>
      </w:r>
      <w:r>
        <w:t xml:space="preserve"> </w:t>
      </w:r>
      <w:r>
        <w:t xml:space="preserve">(Android): L1 (hardware) for HD/UHD; L3 (software) for SD only on most devices.</w:t>
      </w:r>
    </w:p>
    <w:p>
      <w:pPr>
        <w:pStyle w:val="Compact"/>
        <w:numPr>
          <w:ilvl w:val="0"/>
          <w:numId w:val="3174"/>
        </w:numPr>
      </w:pPr>
      <w:r>
        <w:t xml:space="preserve">License server: validates user entitlement; returns key + expiry.</w:t>
      </w:r>
    </w:p>
    <w:p>
      <w:pPr>
        <w:pStyle w:val="Compact"/>
        <w:numPr>
          <w:ilvl w:val="0"/>
          <w:numId w:val="3174"/>
        </w:numPr>
      </w:pPr>
      <w:r>
        <w:t xml:space="preserve">Persistent license for offline (limited duration, device-bound).</w:t>
      </w:r>
    </w:p>
    <w:p>
      <w:pPr>
        <w:pStyle w:val="FirstParagraph"/>
      </w:pPr>
      <w:r>
        <w:rPr>
          <w:b/>
          <w:bCs/>
        </w:rPr>
        <w:t xml:space="preserve">Offline downloads</w:t>
      </w:r>
      <w:r>
        <w:t xml:space="preserve">:</w:t>
      </w:r>
    </w:p>
    <w:p>
      <w:pPr>
        <w:pStyle w:val="Compact"/>
        <w:numPr>
          <w:ilvl w:val="0"/>
          <w:numId w:val="3175"/>
        </w:numPr>
      </w:pPr>
      <w:r>
        <w:t xml:space="preserve">HLS:</w:t>
      </w:r>
      <w:r>
        <w:t xml:space="preserve"> </w:t>
      </w:r>
      <w:r>
        <w:rPr>
          <w:rStyle w:val="VerbatimChar"/>
        </w:rPr>
        <w:t xml:space="preserve">AVAssetDownloadURLSession</w:t>
      </w:r>
      <w:r>
        <w:t xml:space="preserve"> </w:t>
      </w:r>
      <w:r>
        <w:t xml:space="preserve">(iOS) /</w:t>
      </w:r>
      <w:r>
        <w:t xml:space="preserve"> </w:t>
      </w:r>
      <w:r>
        <w:rPr>
          <w:rStyle w:val="VerbatimChar"/>
        </w:rPr>
        <w:t xml:space="preserve">ExoPlayer DownloadManager</w:t>
      </w:r>
      <w:r>
        <w:t xml:space="preserve"> </w:t>
      </w:r>
      <w:r>
        <w:t xml:space="preserve">(Android).</w:t>
      </w:r>
    </w:p>
    <w:p>
      <w:pPr>
        <w:pStyle w:val="Compact"/>
        <w:numPr>
          <w:ilvl w:val="0"/>
          <w:numId w:val="3175"/>
        </w:numPr>
      </w:pPr>
      <w:r>
        <w:t xml:space="preserve">License downloaded with persistent flag.</w:t>
      </w:r>
    </w:p>
    <w:p>
      <w:pPr>
        <w:pStyle w:val="Compact"/>
        <w:numPr>
          <w:ilvl w:val="0"/>
          <w:numId w:val="3175"/>
        </w:numPr>
      </w:pPr>
      <w:r>
        <w:t xml:space="preserve">Storage in user-visible "Downloads" UI with expiry shown.</w:t>
      </w:r>
    </w:p>
    <w:p>
      <w:pPr>
        <w:pStyle w:val="Compact"/>
        <w:numPr>
          <w:ilvl w:val="0"/>
          <w:numId w:val="3175"/>
        </w:numPr>
      </w:pPr>
      <w:r>
        <w:t xml:space="preserve">Auto-renew or warn before expiry if streaming.</w:t>
      </w:r>
    </w:p>
    <w:p>
      <w:pPr>
        <w:pStyle w:val="FirstParagraph"/>
      </w:pPr>
      <w:r>
        <w:rPr>
          <w:b/>
          <w:bCs/>
        </w:rPr>
        <w:t xml:space="preserve">Telemetry (QoS)</w:t>
      </w:r>
      <w:r>
        <w:t xml:space="preserve">:</w:t>
      </w:r>
    </w:p>
    <w:p>
      <w:pPr>
        <w:pStyle w:val="Compact"/>
        <w:numPr>
          <w:ilvl w:val="0"/>
          <w:numId w:val="3176"/>
        </w:numPr>
      </w:pPr>
      <w:r>
        <w:t xml:space="preserve">Startup time (tap → first frame).</w:t>
      </w:r>
    </w:p>
    <w:p>
      <w:pPr>
        <w:pStyle w:val="Compact"/>
        <w:numPr>
          <w:ilvl w:val="0"/>
          <w:numId w:val="3176"/>
        </w:numPr>
      </w:pPr>
      <w:r>
        <w:t xml:space="preserve">Rebuffer count + duration.</w:t>
      </w:r>
    </w:p>
    <w:p>
      <w:pPr>
        <w:pStyle w:val="Compact"/>
        <w:numPr>
          <w:ilvl w:val="0"/>
          <w:numId w:val="3176"/>
        </w:numPr>
      </w:pPr>
      <w:r>
        <w:t xml:space="preserve">Average bitrate.</w:t>
      </w:r>
    </w:p>
    <w:p>
      <w:pPr>
        <w:pStyle w:val="Compact"/>
        <w:numPr>
          <w:ilvl w:val="0"/>
          <w:numId w:val="3176"/>
        </w:numPr>
      </w:pPr>
      <w:r>
        <w:t xml:space="preserve">Variant switches per minute.</w:t>
      </w:r>
    </w:p>
    <w:p>
      <w:pPr>
        <w:pStyle w:val="Compact"/>
        <w:numPr>
          <w:ilvl w:val="0"/>
          <w:numId w:val="3176"/>
        </w:numPr>
      </w:pPr>
      <w:r>
        <w:t xml:space="preserve">Watch position (heartbeat every 10s + on pause/end).</w:t>
      </w:r>
    </w:p>
    <w:p>
      <w:pPr>
        <w:pStyle w:val="FirstParagraph"/>
      </w:pPr>
      <w:r>
        <w:rPr>
          <w:b/>
          <w:bCs/>
        </w:rPr>
        <w:t xml:space="preserve">UI</w:t>
      </w:r>
      <w:r>
        <w:t xml:space="preserve">:</w:t>
      </w:r>
    </w:p>
    <w:p>
      <w:pPr>
        <w:pStyle w:val="Compact"/>
        <w:numPr>
          <w:ilvl w:val="0"/>
          <w:numId w:val="3177"/>
        </w:numPr>
      </w:pPr>
      <w:r>
        <w:t xml:space="preserve">Skip-intro / next-up buttons.</w:t>
      </w:r>
    </w:p>
    <w:p>
      <w:pPr>
        <w:pStyle w:val="Compact"/>
        <w:numPr>
          <w:ilvl w:val="0"/>
          <w:numId w:val="3177"/>
        </w:numPr>
      </w:pPr>
      <w:r>
        <w:t xml:space="preserve">Subtitles + audio track selectors.</w:t>
      </w:r>
    </w:p>
    <w:p>
      <w:pPr>
        <w:pStyle w:val="Compact"/>
        <w:numPr>
          <w:ilvl w:val="0"/>
          <w:numId w:val="3177"/>
        </w:numPr>
      </w:pPr>
      <w:r>
        <w:t xml:space="preserve">Quality selector with "Auto" default.</w:t>
      </w:r>
    </w:p>
    <w:p>
      <w:pPr>
        <w:pStyle w:val="Compact"/>
        <w:numPr>
          <w:ilvl w:val="0"/>
          <w:numId w:val="3177"/>
        </w:numPr>
      </w:pPr>
      <w:r>
        <w:t xml:space="preserve">Brightness + volume gestures.</w:t>
      </w:r>
    </w:p>
    <w:p>
      <w:r>
        <w:pict>
          <v:rect style="width:0;height:1.5pt" o:hralign="center" o:hrstd="t" o:hr="t"/>
        </w:pict>
      </w:r>
    </w:p>
    <w:bookmarkEnd w:id="3215"/>
    <w:bookmarkStart w:id="3216" w:name="X8ea1b4d148ee6c5c2ba8deeedc4686153061abe"/>
    <w:p>
      <w:pPr>
        <w:pStyle w:val="Heading2"/>
      </w:pPr>
      <w:r>
        <w:t xml:space="preserve">5-Minute Architecture Answer</w:t>
      </w:r>
    </w:p>
    <w:p>
      <w:pPr>
        <w:pStyle w:val="SourceCode"/>
      </w:pPr>
      <w:r>
        <w:rPr>
          <w:rStyle w:val="VerbatimChar"/>
        </w:rPr>
        <w:t xml:space="preserve">   ┌──── Mobile App ────┐</w:t>
      </w:r>
      <w:r>
        <w:br/>
      </w:r>
      <w:r>
        <w:rPr>
          <w:rStyle w:val="VerbatimChar"/>
        </w:rPr>
        <w:t xml:space="preserve">   │  Player (native)   │ ◀─── HLS/DASH segments (encrypted)</w:t>
      </w:r>
      <w:r>
        <w:br/>
      </w:r>
      <w:r>
        <w:rPr>
          <w:rStyle w:val="VerbatimChar"/>
        </w:rPr>
        <w:t xml:space="preserve">   │  DRM session       │</w:t>
      </w:r>
      <w:r>
        <w:br/>
      </w:r>
      <w:r>
        <w:rPr>
          <w:rStyle w:val="VerbatimChar"/>
        </w:rPr>
        <w:t xml:space="preserve">   │  Download manager  │</w:t>
      </w:r>
      <w:r>
        <w:br/>
      </w:r>
      <w:r>
        <w:rPr>
          <w:rStyle w:val="VerbatimChar"/>
        </w:rPr>
        <w:t xml:space="preserve">   │  Analytics SDK     │</w:t>
      </w:r>
      <w:r>
        <w:br/>
      </w:r>
      <w:r>
        <w:rPr>
          <w:rStyle w:val="VerbatimChar"/>
        </w:rPr>
        <w:t xml:space="preserve">   └──┬─────┬───────────┘</w:t>
      </w:r>
      <w:r>
        <w:br/>
      </w:r>
      <w:r>
        <w:rPr>
          <w:rStyle w:val="VerbatimChar"/>
        </w:rPr>
        <w:t xml:space="preserve">      │     │ License req</w:t>
      </w:r>
      <w:r>
        <w:br/>
      </w:r>
      <w:r>
        <w:rPr>
          <w:rStyle w:val="VerbatimChar"/>
        </w:rPr>
        <w:t xml:space="preserve">      ▼     ▼</w:t>
      </w:r>
      <w:r>
        <w:br/>
      </w:r>
      <w:r>
        <w:rPr>
          <w:rStyle w:val="VerbatimChar"/>
        </w:rPr>
        <w:t xml:space="preserve">  ┌──────────────────┐    ┌──────────────────┐</w:t>
      </w:r>
      <w:r>
        <w:br/>
      </w:r>
      <w:r>
        <w:rPr>
          <w:rStyle w:val="VerbatimChar"/>
        </w:rPr>
        <w:t xml:space="preserve">  │ Origin / CDN     │    │ License server   │</w:t>
      </w:r>
      <w:r>
        <w:br/>
      </w:r>
      <w:r>
        <w:rPr>
          <w:rStyle w:val="VerbatimChar"/>
        </w:rPr>
        <w:t xml:space="preserve">  │ (segments + mfst)│    │ (FairPlay /      │</w:t>
      </w:r>
      <w:r>
        <w:br/>
      </w:r>
      <w:r>
        <w:rPr>
          <w:rStyle w:val="VerbatimChar"/>
        </w:rPr>
        <w:t xml:space="preserve">  │                  │    │  Widevine)       │</w:t>
      </w:r>
      <w:r>
        <w:br/>
      </w:r>
      <w:r>
        <w:rPr>
          <w:rStyle w:val="VerbatimChar"/>
        </w:rPr>
        <w:t xml:space="preserve">  └──────────────────┘    └──────────────────┘</w:t>
      </w:r>
      <w:r>
        <w:br/>
      </w:r>
      <w:r>
        <w:rPr>
          <w:rStyle w:val="VerbatimChar"/>
        </w:rPr>
        <w:t xml:space="preserve">      ▲</w:t>
      </w:r>
      <w:r>
        <w:br/>
      </w:r>
      <w:r>
        <w:rPr>
          <w:rStyle w:val="VerbatimChar"/>
        </w:rPr>
        <w:t xml:space="preserve">      │ Catalog / metadata API</w:t>
      </w:r>
      <w:r>
        <w:br/>
      </w:r>
      <w:r>
        <w:rPr>
          <w:rStyle w:val="VerbatimChar"/>
        </w:rPr>
        <w:t xml:space="preserve">      │</w:t>
      </w:r>
      <w:r>
        <w:br/>
      </w:r>
      <w:r>
        <w:rPr>
          <w:rStyle w:val="VerbatimChar"/>
        </w:rPr>
        <w:t xml:space="preserve">  ┌──────────────┐    ┌──────────────┐</w:t>
      </w:r>
      <w:r>
        <w:br/>
      </w:r>
      <w:r>
        <w:rPr>
          <w:rStyle w:val="VerbatimChar"/>
        </w:rPr>
        <w:t xml:space="preserve">  │ Catalog svc  │    │ Encoder /    │</w:t>
      </w:r>
      <w:r>
        <w:br/>
      </w:r>
      <w:r>
        <w:rPr>
          <w:rStyle w:val="VerbatimChar"/>
        </w:rPr>
        <w:t xml:space="preserve">  │ + Recs       │    │ Packager     │</w:t>
      </w:r>
      <w:r>
        <w:br/>
      </w:r>
      <w:r>
        <w:rPr>
          <w:rStyle w:val="VerbatimChar"/>
        </w:rPr>
        <w:t xml:space="preserve">  └──────────────┘    └──────────────┘</w:t>
      </w:r>
    </w:p>
    <w:p>
      <w:pPr>
        <w:pStyle w:val="FirstParagraph"/>
      </w:pPr>
      <w:r>
        <w:rPr>
          <w:b/>
          <w:bCs/>
        </w:rPr>
        <w:t xml:space="preserve">Mobile-side flow</w:t>
      </w:r>
      <w:r>
        <w:t xml:space="preserve">:</w:t>
      </w:r>
    </w:p>
    <w:p>
      <w:pPr>
        <w:pStyle w:val="Compact"/>
        <w:numPr>
          <w:ilvl w:val="0"/>
          <w:numId w:val="3178"/>
        </w:numPr>
      </w:pPr>
      <w:r>
        <w:t xml:space="preserve">User taps title → fetch playback URL + license URL + DRM type.</w:t>
      </w:r>
    </w:p>
    <w:p>
      <w:pPr>
        <w:pStyle w:val="Compact"/>
        <w:numPr>
          <w:ilvl w:val="0"/>
          <w:numId w:val="3178"/>
        </w:numPr>
      </w:pPr>
      <w:r>
        <w:t xml:space="preserve">Player initialized with manifest + DRM config.</w:t>
      </w:r>
    </w:p>
    <w:p>
      <w:pPr>
        <w:pStyle w:val="Compact"/>
        <w:numPr>
          <w:ilvl w:val="0"/>
          <w:numId w:val="3178"/>
        </w:numPr>
      </w:pPr>
      <w:r>
        <w:t xml:space="preserve">Player fetches license; starts initial variant.</w:t>
      </w:r>
    </w:p>
    <w:p>
      <w:pPr>
        <w:pStyle w:val="Compact"/>
        <w:numPr>
          <w:ilvl w:val="0"/>
          <w:numId w:val="3178"/>
        </w:numPr>
      </w:pPr>
      <w:r>
        <w:t xml:space="preserve">ABR adjusts as bandwidth changes.</w:t>
      </w:r>
    </w:p>
    <w:p>
      <w:pPr>
        <w:pStyle w:val="Compact"/>
        <w:numPr>
          <w:ilvl w:val="0"/>
          <w:numId w:val="3178"/>
        </w:numPr>
      </w:pPr>
      <w:r>
        <w:t xml:space="preserve">Watch progress sent to server every 10s.</w:t>
      </w:r>
    </w:p>
    <w:p>
      <w:pPr>
        <w:pStyle w:val="Compact"/>
        <w:numPr>
          <w:ilvl w:val="0"/>
          <w:numId w:val="3178"/>
        </w:numPr>
      </w:pPr>
      <w:r>
        <w:t xml:space="preserve">On pause/exit → final position saved.</w:t>
      </w:r>
    </w:p>
    <w:p>
      <w:pPr>
        <w:pStyle w:val="Compact"/>
        <w:numPr>
          <w:ilvl w:val="0"/>
          <w:numId w:val="3178"/>
        </w:numPr>
      </w:pPr>
      <w:r>
        <w:t xml:space="preserve">On next launch → resume from saved position.</w:t>
      </w:r>
    </w:p>
    <w:p>
      <w:pPr>
        <w:pStyle w:val="FirstParagraph"/>
      </w:pPr>
      <w:r>
        <w:rPr>
          <w:b/>
          <w:bCs/>
        </w:rPr>
        <w:t xml:space="preserve">Critical decisions</w:t>
      </w:r>
      <w:r>
        <w:t xml:space="preserve">:</w:t>
      </w:r>
    </w:p>
    <w:p>
      <w:pPr>
        <w:pStyle w:val="Compact"/>
        <w:numPr>
          <w:ilvl w:val="0"/>
          <w:numId w:val="3179"/>
        </w:numPr>
      </w:pPr>
      <w:r>
        <w:rPr>
          <w:b/>
          <w:bCs/>
        </w:rPr>
        <w:t xml:space="preserve">Manifest type</w:t>
      </w:r>
      <w:r>
        <w:t xml:space="preserve">: HLS for everything (broader support); DASH for advanced features (multi-period, low-latency LL-DASH).</w:t>
      </w:r>
    </w:p>
    <w:p>
      <w:pPr>
        <w:pStyle w:val="Compact"/>
        <w:numPr>
          <w:ilvl w:val="0"/>
          <w:numId w:val="3179"/>
        </w:numPr>
      </w:pPr>
      <w:r>
        <w:rPr>
          <w:b/>
          <w:bCs/>
        </w:rPr>
        <w:t xml:space="preserve">Pre-fetch</w:t>
      </w:r>
      <w:r>
        <w:t xml:space="preserve">: only manifest + first segment of next-up to avoid wasted data.</w:t>
      </w:r>
    </w:p>
    <w:p>
      <w:pPr>
        <w:pStyle w:val="Compact"/>
        <w:numPr>
          <w:ilvl w:val="0"/>
          <w:numId w:val="3179"/>
        </w:numPr>
      </w:pPr>
      <w:r>
        <w:rPr>
          <w:b/>
          <w:bCs/>
        </w:rPr>
        <w:t xml:space="preserve">DRM L1 vs L3</w:t>
      </w:r>
      <w:r>
        <w:t xml:space="preserve">: L1 required for HD on Android (hardware-backed); fallback to SD on L3 devices.</w:t>
      </w:r>
    </w:p>
    <w:p>
      <w:pPr>
        <w:pStyle w:val="Compact"/>
        <w:numPr>
          <w:ilvl w:val="0"/>
          <w:numId w:val="3179"/>
        </w:numPr>
      </w:pPr>
      <w:r>
        <w:rPr>
          <w:b/>
          <w:bCs/>
        </w:rPr>
        <w:t xml:space="preserve">Subtitles</w:t>
      </w:r>
      <w:r>
        <w:t xml:space="preserve">: WebVTT side-loaded; render in player (native) for sync.</w:t>
      </w:r>
    </w:p>
    <w:p>
      <w:pPr>
        <w:pStyle w:val="Compact"/>
        <w:numPr>
          <w:ilvl w:val="0"/>
          <w:numId w:val="3179"/>
        </w:numPr>
      </w:pPr>
      <w:r>
        <w:rPr>
          <w:b/>
          <w:bCs/>
        </w:rPr>
        <w:t xml:space="preserve">Casting</w:t>
      </w:r>
      <w:r>
        <w:t xml:space="preserve">: integrate Cast SDK; handoff playback state.</w:t>
      </w:r>
    </w:p>
    <w:p>
      <w:pPr>
        <w:pStyle w:val="Compact"/>
        <w:numPr>
          <w:ilvl w:val="0"/>
          <w:numId w:val="3179"/>
        </w:numPr>
      </w:pPr>
      <w:r>
        <w:rPr>
          <w:b/>
          <w:bCs/>
        </w:rPr>
        <w:t xml:space="preserve">Analytics</w:t>
      </w:r>
      <w:r>
        <w:t xml:space="preserve">: send via lightweight SDK (Conviva, Mux, in-house).</w:t>
      </w:r>
    </w:p>
    <w:p>
      <w:pPr>
        <w:pStyle w:val="FirstParagraph"/>
      </w:pPr>
      <w:r>
        <w:rPr>
          <w:b/>
          <w:bCs/>
        </w:rPr>
        <w:t xml:space="preserve">Failure modes</w:t>
      </w:r>
      <w:r>
        <w:t xml:space="preserve">:</w:t>
      </w:r>
    </w:p>
    <w:p>
      <w:pPr>
        <w:pStyle w:val="Compact"/>
        <w:numPr>
          <w:ilvl w:val="0"/>
          <w:numId w:val="3180"/>
        </w:numPr>
      </w:pPr>
      <w:r>
        <w:rPr>
          <w:b/>
          <w:bCs/>
        </w:rPr>
        <w:t xml:space="preserve">License fetch fail</w:t>
      </w:r>
      <w:r>
        <w:t xml:space="preserve">: error; allow retry; show entitlement reason.</w:t>
      </w:r>
    </w:p>
    <w:p>
      <w:pPr>
        <w:pStyle w:val="Compact"/>
        <w:numPr>
          <w:ilvl w:val="0"/>
          <w:numId w:val="3180"/>
        </w:numPr>
      </w:pPr>
      <w:r>
        <w:rPr>
          <w:b/>
          <w:bCs/>
        </w:rPr>
        <w:t xml:space="preserve">Network drop mid-playback</w:t>
      </w:r>
      <w:r>
        <w:t xml:space="preserve">: buffer drains → pause → resume on reconnect.</w:t>
      </w:r>
    </w:p>
    <w:p>
      <w:pPr>
        <w:pStyle w:val="Compact"/>
        <w:numPr>
          <w:ilvl w:val="0"/>
          <w:numId w:val="3180"/>
        </w:numPr>
      </w:pPr>
      <w:r>
        <w:rPr>
          <w:b/>
          <w:bCs/>
        </w:rPr>
        <w:t xml:space="preserve">DRM device-binding fail</w:t>
      </w:r>
      <w:r>
        <w:t xml:space="preserve">: e.g., device root → block playback (or downgrade to SD).</w:t>
      </w:r>
    </w:p>
    <w:p>
      <w:pPr>
        <w:pStyle w:val="Compact"/>
        <w:numPr>
          <w:ilvl w:val="0"/>
          <w:numId w:val="3180"/>
        </w:numPr>
      </w:pPr>
      <w:r>
        <w:rPr>
          <w:b/>
          <w:bCs/>
        </w:rPr>
        <w:t xml:space="preserve">Storage full during download</w:t>
      </w:r>
      <w:r>
        <w:t xml:space="preserve">: pause; surface error.</w:t>
      </w:r>
    </w:p>
    <w:p>
      <w:pPr>
        <w:pStyle w:val="Compact"/>
        <w:numPr>
          <w:ilvl w:val="0"/>
          <w:numId w:val="3180"/>
        </w:numPr>
      </w:pPr>
      <w:r>
        <w:rPr>
          <w:b/>
          <w:bCs/>
        </w:rPr>
        <w:t xml:space="preserve">Background audio rules</w:t>
      </w:r>
      <w:r>
        <w:t xml:space="preserve">: iOS strict — must declare in Info.plist</w:t>
      </w:r>
      <w:r>
        <w:t xml:space="preserve"> </w:t>
      </w:r>
      <w:r>
        <w:rPr>
          <w:rStyle w:val="VerbatimChar"/>
        </w:rPr>
        <w:t xml:space="preserve">UIBackgroundModes</w:t>
      </w:r>
      <w:r>
        <w:t xml:space="preserve">.</w:t>
      </w:r>
    </w:p>
    <w:p>
      <w:pPr>
        <w:pStyle w:val="FirstParagraph"/>
      </w:pPr>
      <w:r>
        <w:rPr>
          <w:b/>
          <w:bCs/>
        </w:rPr>
        <w:t xml:space="preserve">Scale considerations</w:t>
      </w:r>
      <w:r>
        <w:t xml:space="preserve">:</w:t>
      </w:r>
    </w:p>
    <w:p>
      <w:pPr>
        <w:pStyle w:val="Compact"/>
        <w:numPr>
          <w:ilvl w:val="0"/>
          <w:numId w:val="3181"/>
        </w:numPr>
      </w:pPr>
      <w:r>
        <w:t xml:space="preserve">Server: CDN does heavy lifting; origin small. License server scales independently.</w:t>
      </w:r>
    </w:p>
    <w:p>
      <w:pPr>
        <w:pStyle w:val="Compact"/>
        <w:numPr>
          <w:ilvl w:val="0"/>
          <w:numId w:val="3181"/>
        </w:numPr>
      </w:pPr>
      <w:r>
        <w:t xml:space="preserve">Long-tail content costs more (cache misses); popular content is cheap.</w:t>
      </w:r>
    </w:p>
    <w:p>
      <w:pPr>
        <w:pStyle w:val="Compact"/>
        <w:numPr>
          <w:ilvl w:val="0"/>
          <w:numId w:val="3181"/>
        </w:numPr>
      </w:pPr>
      <w:r>
        <w:t xml:space="preserve">Live streams add latency budget (LL-HLS / LL-DASH for ~3s glass-to-glass).</w:t>
      </w:r>
    </w:p>
    <w:p>
      <w:pPr>
        <w:pStyle w:val="FirstParagraph"/>
      </w:pPr>
      <w:r>
        <w:t xml:space="preserve">The 2026 specific:</w:t>
      </w:r>
    </w:p>
    <w:p>
      <w:pPr>
        <w:pStyle w:val="Compact"/>
        <w:numPr>
          <w:ilvl w:val="0"/>
          <w:numId w:val="3182"/>
        </w:numPr>
      </w:pPr>
      <w:r>
        <w:rPr>
          <w:b/>
          <w:bCs/>
        </w:rPr>
        <w:t xml:space="preserve">expo-video</w:t>
      </w:r>
      <w:r>
        <w:t xml:space="preserve"> </w:t>
      </w:r>
      <w:r>
        <w:t xml:space="preserve">(replacement for legacy expo-av) — first-class New Arch support.</w:t>
      </w:r>
    </w:p>
    <w:p>
      <w:pPr>
        <w:pStyle w:val="Compact"/>
        <w:numPr>
          <w:ilvl w:val="0"/>
          <w:numId w:val="3182"/>
        </w:numPr>
      </w:pPr>
      <w:r>
        <w:rPr>
          <w:b/>
          <w:bCs/>
        </w:rPr>
        <w:t xml:space="preserve">HEVC / AV1</w:t>
      </w:r>
      <w:r>
        <w:t xml:space="preserve"> </w:t>
      </w:r>
      <w:r>
        <w:t xml:space="preserve">delivery for bandwidth efficiency.</w:t>
      </w:r>
    </w:p>
    <w:p>
      <w:pPr>
        <w:pStyle w:val="Compact"/>
        <w:numPr>
          <w:ilvl w:val="0"/>
          <w:numId w:val="3182"/>
        </w:numPr>
      </w:pPr>
      <w:r>
        <w:rPr>
          <w:b/>
          <w:bCs/>
        </w:rPr>
        <w:t xml:space="preserve">DRM hardware paths</w:t>
      </w:r>
      <w:r>
        <w:t xml:space="preserve"> </w:t>
      </w:r>
      <w:r>
        <w:t xml:space="preserve">improving on iOS (Apple Silicon).</w:t>
      </w:r>
    </w:p>
    <w:p>
      <w:pPr>
        <w:pStyle w:val="Compact"/>
        <w:numPr>
          <w:ilvl w:val="0"/>
          <w:numId w:val="3182"/>
        </w:numPr>
      </w:pPr>
      <w:r>
        <w:rPr>
          <w:b/>
          <w:bCs/>
        </w:rPr>
        <w:t xml:space="preserve">PiP + Live Activities</w:t>
      </w:r>
      <w:r>
        <w:t xml:space="preserve"> </w:t>
      </w:r>
      <w:r>
        <w:t xml:space="preserve">combined (iOS 17+).</w:t>
      </w:r>
    </w:p>
    <w:p>
      <w:pPr>
        <w:pStyle w:val="Compact"/>
        <w:numPr>
          <w:ilvl w:val="0"/>
          <w:numId w:val="3182"/>
        </w:numPr>
      </w:pPr>
      <w:r>
        <w:rPr>
          <w:b/>
          <w:bCs/>
        </w:rPr>
        <w:t xml:space="preserve">Privacy Manifests</w:t>
      </w:r>
      <w:r>
        <w:t xml:space="preserve"> </w:t>
      </w:r>
      <w:r>
        <w:t xml:space="preserve">for analytics SDKs.</w:t>
      </w:r>
    </w:p>
    <w:p>
      <w:pPr>
        <w:pStyle w:val="Compact"/>
        <w:numPr>
          <w:ilvl w:val="0"/>
          <w:numId w:val="3182"/>
        </w:numPr>
      </w:pPr>
      <w:r>
        <w:rPr>
          <w:b/>
          <w:bCs/>
        </w:rPr>
        <w:t xml:space="preserve">Apple TV companion app</w:t>
      </w:r>
      <w:r>
        <w:t xml:space="preserve"> </w:t>
      </w:r>
      <w:r>
        <w:t xml:space="preserve">via shared RN code.</w:t>
      </w:r>
    </w:p>
    <w:p>
      <w:r>
        <w:pict>
          <v:rect style="width:0;height:1.5pt" o:hralign="center" o:hrstd="t" o:hr="t"/>
        </w:pict>
      </w:r>
    </w:p>
    <w:bookmarkEnd w:id="3216"/>
    <w:bookmarkStart w:id="3217" w:name="the-why-114"/>
    <w:p>
      <w:pPr>
        <w:pStyle w:val="Heading2"/>
      </w:pPr>
      <w:r>
        <w:t xml:space="preserve">The "Why"</w:t>
      </w:r>
    </w:p>
    <w:p>
      <w:pPr>
        <w:pStyle w:val="FirstParagraph"/>
      </w:pPr>
      <w:r>
        <w:t xml:space="preserve">Streaming is a perception engine — every ms to first frame matters; rebuffers crater retention. Companies care because content delivery is their cost center and user experience driver simultaneously.</w:t>
      </w:r>
    </w:p>
    <w:p>
      <w:r>
        <w:pict>
          <v:rect style="width:0;height:1.5pt" o:hralign="center" o:hrstd="t" o:hr="t"/>
        </w:pict>
      </w:r>
    </w:p>
    <w:bookmarkEnd w:id="3217"/>
    <w:bookmarkStart w:id="3218" w:name="mental-model-114"/>
    <w:p>
      <w:pPr>
        <w:pStyle w:val="Heading2"/>
      </w:pPr>
      <w:r>
        <w:t xml:space="preserve">Mental Model</w:t>
      </w:r>
    </w:p>
    <w:p>
      <w:pPr>
        <w:pStyle w:val="FirstParagraph"/>
      </w:pPr>
      <w:r>
        <w:t xml:space="preserve">Streaming app =</w:t>
      </w:r>
      <w:r>
        <w:t xml:space="preserve"> </w:t>
      </w:r>
      <w:r>
        <w:rPr>
          <w:b/>
          <w:bCs/>
        </w:rPr>
        <w:t xml:space="preserve">player + manifest + DRM + ABR + telemetry</w:t>
      </w:r>
      <w:r>
        <w:t xml:space="preserve"> </w:t>
      </w:r>
      <w:r>
        <w:t xml:space="preserve">— wrapped in UI sugar.</w:t>
      </w:r>
    </w:p>
    <w:p>
      <w:r>
        <w:pict>
          <v:rect style="width:0;height:1.5pt" o:hralign="center" o:hrstd="t" o:hr="t"/>
        </w:pict>
      </w:r>
    </w:p>
    <w:bookmarkEnd w:id="3218"/>
    <w:bookmarkStart w:id="3219" w:name="internal-working-2026-context-114"/>
    <w:p>
      <w:pPr>
        <w:pStyle w:val="Heading2"/>
      </w:pPr>
      <w:r>
        <w:t xml:space="preserve">Internal Working (2026 Context)</w:t>
      </w:r>
    </w:p>
    <w:p>
      <w:pPr>
        <w:pStyle w:val="Compact"/>
        <w:numPr>
          <w:ilvl w:val="0"/>
          <w:numId w:val="3183"/>
        </w:numPr>
      </w:pPr>
      <w:r>
        <w:t xml:space="preserve">HLS: m3u8 master + variant playlists; segments .ts or .mp4 (fMP4).</w:t>
      </w:r>
    </w:p>
    <w:p>
      <w:pPr>
        <w:pStyle w:val="Compact"/>
        <w:numPr>
          <w:ilvl w:val="0"/>
          <w:numId w:val="3183"/>
        </w:numPr>
      </w:pPr>
      <w:r>
        <w:t xml:space="preserve">DASH: .mpd; segments .m4s.</w:t>
      </w:r>
    </w:p>
    <w:p>
      <w:pPr>
        <w:pStyle w:val="Compact"/>
        <w:numPr>
          <w:ilvl w:val="0"/>
          <w:numId w:val="3183"/>
        </w:numPr>
      </w:pPr>
      <w:r>
        <w:t xml:space="preserve">ABR algorithms: BBA (buffer-based), throughput-based, hybrid.</w:t>
      </w:r>
    </w:p>
    <w:p>
      <w:pPr>
        <w:pStyle w:val="Compact"/>
        <w:numPr>
          <w:ilvl w:val="0"/>
          <w:numId w:val="3183"/>
        </w:numPr>
      </w:pPr>
      <w:r>
        <w:t xml:space="preserve">FairPlay: AES-128 with key wrapped in CKC.</w:t>
      </w:r>
    </w:p>
    <w:p>
      <w:pPr>
        <w:pStyle w:val="Compact"/>
        <w:numPr>
          <w:ilvl w:val="0"/>
          <w:numId w:val="3183"/>
        </w:numPr>
      </w:pPr>
      <w:r>
        <w:t xml:space="preserve">Widevine: CENC encryption; PSSH boxes in manifest.</w:t>
      </w:r>
    </w:p>
    <w:p>
      <w:pPr>
        <w:pStyle w:val="Compact"/>
        <w:numPr>
          <w:ilvl w:val="0"/>
          <w:numId w:val="3183"/>
        </w:numPr>
      </w:pPr>
      <w:r>
        <w:t xml:space="preserve">ExoPlayer / AVPlayer handle most of the above.</w:t>
      </w:r>
    </w:p>
    <w:p>
      <w:r>
        <w:pict>
          <v:rect style="width:0;height:1.5pt" o:hralign="center" o:hrstd="t" o:hr="t"/>
        </w:pict>
      </w:r>
    </w:p>
    <w:bookmarkEnd w:id="3219"/>
    <w:bookmarkStart w:id="3220" w:name="modern-implementation-code-114"/>
    <w:p>
      <w:pPr>
        <w:pStyle w:val="Heading2"/>
      </w:pPr>
      <w:r>
        <w:t xml:space="preserve">Modern Implementation (Code)</w:t>
      </w:r>
    </w:p>
    <w:p>
      <w:pPr>
        <w:pStyle w:val="FirstParagraph"/>
      </w:pPr>
      <w:r>
        <w:rPr>
          <w:b/>
          <w:bCs/>
        </w:rPr>
        <w:t xml:space="preserve">expo-video player</w:t>
      </w:r>
      <w:r>
        <w:t xml:space="preserve">:</w:t>
      </w:r>
    </w:p>
    <w:p>
      <w:pPr>
        <w:pStyle w:val="SourceCode"/>
      </w:pPr>
      <w:r>
        <w:rPr>
          <w:rStyle w:val="VerbatimChar"/>
        </w:rPr>
        <w:t xml:space="preserve">import { useVideoPlayer, VideoView } from 'expo-video';</w:t>
      </w:r>
      <w:r>
        <w:br/>
      </w:r>
      <w:r>
        <w:br/>
      </w:r>
      <w:r>
        <w:rPr>
          <w:rStyle w:val="VerbatimChar"/>
        </w:rPr>
        <w:t xml:space="preserve">function Player({ src, license }: { src: string; license: string }) {</w:t>
      </w:r>
      <w:r>
        <w:br/>
      </w:r>
      <w:r>
        <w:rPr>
          <w:rStyle w:val="VerbatimChar"/>
        </w:rPr>
        <w:t xml:space="preserve">  const player = useVideoPlayer({</w:t>
      </w:r>
      <w:r>
        <w:br/>
      </w:r>
      <w:r>
        <w:rPr>
          <w:rStyle w:val="VerbatimChar"/>
        </w:rPr>
        <w:t xml:space="preserve">    uri: src,</w:t>
      </w:r>
      <w:r>
        <w:br/>
      </w:r>
      <w:r>
        <w:rPr>
          <w:rStyle w:val="VerbatimChar"/>
        </w:rPr>
        <w:t xml:space="preserve">    drm: { type: 'fairplay', licenseServer: license },</w:t>
      </w:r>
      <w:r>
        <w:br/>
      </w:r>
      <w:r>
        <w:rPr>
          <w:rStyle w:val="VerbatimChar"/>
        </w:rPr>
        <w:t xml:space="preserve">  }, (p) =&gt; {</w:t>
      </w:r>
      <w:r>
        <w:br/>
      </w:r>
      <w:r>
        <w:rPr>
          <w:rStyle w:val="VerbatimChar"/>
        </w:rPr>
        <w:t xml:space="preserve">    p.timeUpdateEventInterval = 10;</w:t>
      </w:r>
      <w:r>
        <w:br/>
      </w:r>
      <w:r>
        <w:rPr>
          <w:rStyle w:val="VerbatimChar"/>
        </w:rPr>
        <w:t xml:space="preserve">    p.addListener('timeUpdate', ({ currentTime }) =&gt; saveProgress(currentTime));</w:t>
      </w:r>
      <w:r>
        <w:br/>
      </w:r>
      <w:r>
        <w:rPr>
          <w:rStyle w:val="VerbatimChar"/>
        </w:rPr>
        <w:t xml:space="preserve">    p.play();</w:t>
      </w:r>
      <w:r>
        <w:br/>
      </w:r>
      <w:r>
        <w:rPr>
          <w:rStyle w:val="VerbatimChar"/>
        </w:rPr>
        <w:t xml:space="preserve">  });</w:t>
      </w:r>
      <w:r>
        <w:br/>
      </w:r>
      <w:r>
        <w:br/>
      </w:r>
      <w:r>
        <w:rPr>
          <w:rStyle w:val="VerbatimChar"/>
        </w:rPr>
        <w:t xml:space="preserve">  return (</w:t>
      </w:r>
      <w:r>
        <w:br/>
      </w:r>
      <w:r>
        <w:rPr>
          <w:rStyle w:val="VerbatimChar"/>
        </w:rPr>
        <w:t xml:space="preserve">    &lt;VideoView</w:t>
      </w:r>
      <w:r>
        <w:br/>
      </w:r>
      <w:r>
        <w:rPr>
          <w:rStyle w:val="VerbatimChar"/>
        </w:rPr>
        <w:t xml:space="preserve">      player={player}</w:t>
      </w:r>
      <w:r>
        <w:br/>
      </w:r>
      <w:r>
        <w:rPr>
          <w:rStyle w:val="VerbatimChar"/>
        </w:rPr>
        <w:t xml:space="preserve">      style={{ flex: 1 }}</w:t>
      </w:r>
      <w:r>
        <w:br/>
      </w:r>
      <w:r>
        <w:rPr>
          <w:rStyle w:val="VerbatimChar"/>
        </w:rPr>
        <w:t xml:space="preserve">      allowsPictureInPicture</w:t>
      </w:r>
      <w:r>
        <w:br/>
      </w:r>
      <w:r>
        <w:rPr>
          <w:rStyle w:val="VerbatimChar"/>
        </w:rPr>
        <w:t xml:space="preserve">      contentFit="contain"</w:t>
      </w:r>
      <w:r>
        <w:br/>
      </w:r>
      <w:r>
        <w:rPr>
          <w:rStyle w:val="VerbatimChar"/>
        </w:rPr>
        <w:t xml:space="preserve">    /&gt;</w:t>
      </w:r>
      <w:r>
        <w:br/>
      </w:r>
      <w:r>
        <w:rPr>
          <w:rStyle w:val="VerbatimChar"/>
        </w:rPr>
        <w:t xml:space="preserve">  );</w:t>
      </w:r>
      <w:r>
        <w:br/>
      </w:r>
      <w:r>
        <w:rPr>
          <w:rStyle w:val="VerbatimChar"/>
        </w:rPr>
        <w:t xml:space="preserve">}</w:t>
      </w:r>
    </w:p>
    <w:p>
      <w:pPr>
        <w:pStyle w:val="FirstParagraph"/>
      </w:pPr>
      <w:r>
        <w:rPr>
          <w:b/>
          <w:bCs/>
        </w:rPr>
        <w:t xml:space="preserve">Resume on launch</w:t>
      </w:r>
      <w:r>
        <w:t xml:space="preserve">:</w:t>
      </w:r>
    </w:p>
    <w:p>
      <w:pPr>
        <w:pStyle w:val="SourceCode"/>
      </w:pPr>
      <w:r>
        <w:rPr>
          <w:rStyle w:val="KeywordTok"/>
        </w:rPr>
        <w:t xml:space="preserve">const</w:t>
      </w:r>
      <w:r>
        <w:rPr>
          <w:rStyle w:val="NormalTok"/>
        </w:rPr>
        <w:t xml:space="preserve"> lastPos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progress</w:t>
      </w:r>
      <w:r>
        <w:rPr>
          <w:rStyle w:val="NormalTok"/>
        </w:rPr>
        <w:t xml:space="preserve">(titleId)</w:t>
      </w:r>
      <w:r>
        <w:rPr>
          <w:rStyle w:val="OperatorTok"/>
        </w:rPr>
        <w:t xml:space="preserve">;</w:t>
      </w:r>
      <w:r>
        <w:br/>
      </w:r>
      <w:r>
        <w:rPr>
          <w:rStyle w:val="NormalTok"/>
        </w:rPr>
        <w:t xml:space="preserve">player</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lastPos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Offline download (Android, ExoPlayer via native module)</w:t>
      </w:r>
      <w:r>
        <w:t xml:space="preserve">:</w:t>
      </w:r>
    </w:p>
    <w:p>
      <w:pPr>
        <w:pStyle w:val="SourceCode"/>
      </w:pPr>
      <w:r>
        <w:rPr>
          <w:rStyle w:val="ImportTok"/>
        </w:rPr>
        <w:t xml:space="preserve">import</w:t>
      </w:r>
      <w:r>
        <w:rPr>
          <w:rStyle w:val="NormalTok"/>
        </w:rPr>
        <w:t xml:space="preserve"> { downloadVideo } </w:t>
      </w:r>
      <w:r>
        <w:rPr>
          <w:rStyle w:val="ImportTok"/>
        </w:rPr>
        <w:t xml:space="preserve">from</w:t>
      </w:r>
      <w:r>
        <w:rPr>
          <w:rStyle w:val="NormalTok"/>
        </w:rPr>
        <w:t xml:space="preserve"> </w:t>
      </w:r>
      <w:r>
        <w:rPr>
          <w:rStyle w:val="StringTok"/>
        </w:rPr>
        <w:t xml:space="preserve">'./native/Downloads'</w:t>
      </w:r>
      <w:r>
        <w:rPr>
          <w:rStyle w:val="OperatorTok"/>
        </w:rPr>
        <w:t xml:space="preserve">;</w:t>
      </w:r>
      <w:r>
        <w:br/>
      </w:r>
      <w:r>
        <w:br/>
      </w:r>
      <w:r>
        <w:rPr>
          <w:rStyle w:val="ControlFlowTok"/>
        </w:rPr>
        <w:t xml:space="preserve">await</w:t>
      </w:r>
      <w:r>
        <w:rPr>
          <w:rStyle w:val="NormalTok"/>
        </w:rPr>
        <w:t xml:space="preserve"> </w:t>
      </w:r>
      <w:r>
        <w:rPr>
          <w:rStyle w:val="FunctionTok"/>
        </w:rPr>
        <w:t xml:space="preserve">downloadVideo</w:t>
      </w:r>
      <w:r>
        <w:rPr>
          <w:rStyle w:val="NormalTok"/>
        </w:rPr>
        <w:t xml:space="preserve">({</w:t>
      </w:r>
      <w:r>
        <w:br/>
      </w:r>
      <w:r>
        <w:rPr>
          <w:rStyle w:val="NormalTok"/>
        </w:rPr>
        <w:t xml:space="preserve">  url</w:t>
      </w:r>
      <w:r>
        <w:rPr>
          <w:rStyle w:val="OperatorTok"/>
        </w:rPr>
        <w:t xml:space="preserve">:</w:t>
      </w:r>
      <w:r>
        <w:rPr>
          <w:rStyle w:val="NormalTok"/>
        </w:rPr>
        <w:t xml:space="preserve"> hlsUrl</w:t>
      </w:r>
      <w:r>
        <w:rPr>
          <w:rStyle w:val="OperatorTok"/>
        </w:rPr>
        <w:t xml:space="preserve">,</w:t>
      </w:r>
      <w:r>
        <w:br/>
      </w:r>
      <w:r>
        <w:rPr>
          <w:rStyle w:val="NormalTok"/>
        </w:rPr>
        <w:t xml:space="preserve">  licenseUrl</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'hd'</w:t>
      </w:r>
      <w:r>
        <w:rPr>
          <w:rStyle w:val="OperatorTok"/>
        </w:rPr>
        <w:t xml:space="preserve">,</w:t>
      </w:r>
      <w:r>
        <w:br/>
      </w:r>
      <w:r>
        <w:rPr>
          <w:rStyle w:val="NormalTok"/>
        </w:rPr>
        <w:t xml:space="preserve">  onProgress</w:t>
      </w:r>
      <w:r>
        <w:rPr>
          <w:rStyle w:val="OperatorTok"/>
        </w:rPr>
        <w:t xml:space="preserve">:</w:t>
      </w:r>
      <w:r>
        <w:rPr>
          <w:rStyle w:val="NormalTok"/>
        </w:rPr>
        <w:t xml:space="preserve"> (pct) </w:t>
      </w:r>
      <w:r>
        <w:rPr>
          <w:rStyle w:val="KeywordTok"/>
        </w:rPr>
        <w:t xml:space="preserve">=&gt;</w:t>
      </w:r>
      <w:r>
        <w:rPr>
          <w:rStyle w:val="NormalTok"/>
        </w:rPr>
        <w:t xml:space="preserve"> </w:t>
      </w:r>
      <w:r>
        <w:rPr>
          <w:rStyle w:val="FunctionTok"/>
        </w:rPr>
        <w:t xml:space="preserve">updateUI</w:t>
      </w:r>
      <w:r>
        <w:rPr>
          <w:rStyle w:val="NormalTok"/>
        </w:rPr>
        <w:t xml:space="preserve">(pct)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Watch progress sync</w:t>
      </w:r>
      <w:r>
        <w:t xml:space="preserve">:</w:t>
      </w:r>
    </w:p>
    <w:p>
      <w:pPr>
        <w:pStyle w:val="SourceCode"/>
      </w:pPr>
      <w:r>
        <w:rPr>
          <w:rStyle w:val="KeywordTok"/>
        </w:rPr>
        <w:t xml:space="preserve">let</w:t>
      </w:r>
      <w:r>
        <w:rPr>
          <w:rStyle w:val="NormalTok"/>
        </w:rPr>
        <w:t xml:space="preserve"> lastSent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saveProgress</w:t>
      </w:r>
      <w:r>
        <w:rPr>
          <w:rStyle w:val="NormalTok"/>
        </w:rPr>
        <w:t xml:space="preserve">(currentTime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(currentTime </w:t>
      </w:r>
      <w:r>
        <w:rPr>
          <w:rStyle w:val="OperatorTok"/>
        </w:rPr>
        <w:t xml:space="preserve">-</w:t>
      </w:r>
      <w:r>
        <w:rPr>
          <w:rStyle w:val="NormalTok"/>
        </w:rPr>
        <w:t xml:space="preserve"> lastSent)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OperatorTok"/>
        </w:rPr>
        <w:t xml:space="preserve">;</w:t>
      </w:r>
      <w:r>
        <w:br/>
      </w:r>
      <w:r>
        <w:rPr>
          <w:rStyle w:val="NormalTok"/>
        </w:rPr>
        <w:t xml:space="preserve">  lastSent </w:t>
      </w:r>
      <w:r>
        <w:rPr>
          <w:rStyle w:val="OperatorTok"/>
        </w:rPr>
        <w:t xml:space="preserve">=</w:t>
      </w:r>
      <w:r>
        <w:rPr>
          <w:rStyle w:val="NormalTok"/>
        </w:rPr>
        <w:t xml:space="preserve"> currentTime</w:t>
      </w:r>
      <w:r>
        <w:rPr>
          <w:rStyle w:val="OperatorTok"/>
        </w:rPr>
        <w:t xml:space="preserve">;</w:t>
      </w:r>
      <w:r>
        <w:br/>
      </w:r>
      <w:r>
        <w:rPr>
          <w:rStyle w:val="NormalTok"/>
        </w:rPr>
        <w:t xml:space="preserve">  api</w:t>
      </w:r>
      <w:r>
        <w:rPr>
          <w:rStyle w:val="OperatorTok"/>
        </w:rPr>
        <w:t xml:space="preserve">.</w:t>
      </w:r>
      <w:r>
        <w:rPr>
          <w:rStyle w:val="FunctionTok"/>
        </w:rPr>
        <w:t xml:space="preserve">heartbeat</w:t>
      </w:r>
      <w:r>
        <w:rPr>
          <w:rStyle w:val="NormalTok"/>
        </w:rPr>
        <w:t xml:space="preserve">({ titleId</w:t>
      </w:r>
      <w:r>
        <w:rPr>
          <w:rStyle w:val="OperatorTok"/>
        </w:rPr>
        <w:t xml:space="preserve">,</w:t>
      </w:r>
      <w:r>
        <w:rPr>
          <w:rStyle w:val="NormalTok"/>
        </w:rPr>
        <w:t xml:space="preserve"> position</w:t>
      </w:r>
      <w:r>
        <w:rPr>
          <w:rStyle w:val="OperatorTok"/>
        </w:rPr>
        <w:t xml:space="preserve">:</w:t>
      </w:r>
      <w:r>
        <w:rPr>
          <w:rStyle w:val="NormalTok"/>
        </w:rPr>
        <w:t xml:space="preserve"> currentTime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FunctionTok"/>
        </w:rPr>
        <w:t xml:space="preserve">queueOffline</w:t>
      </w:r>
      <w:r>
        <w:rPr>
          <w:rStyle w:val="NormalTok"/>
        </w:rPr>
        <w:t xml:space="preserve">({ titleId</w:t>
      </w:r>
      <w:r>
        <w:rPr>
          <w:rStyle w:val="OperatorTok"/>
        </w:rPr>
        <w:t xml:space="preserve">,</w:t>
      </w:r>
      <w:r>
        <w:rPr>
          <w:rStyle w:val="NormalTok"/>
        </w:rPr>
        <w:t xml:space="preserve"> position</w:t>
      </w:r>
      <w:r>
        <w:rPr>
          <w:rStyle w:val="OperatorTok"/>
        </w:rPr>
        <w:t xml:space="preserve">:</w:t>
      </w:r>
      <w:r>
        <w:rPr>
          <w:rStyle w:val="NormalTok"/>
        </w:rPr>
        <w:t xml:space="preserve"> currentTime }))</w:t>
      </w:r>
      <w:r>
        <w:rPr>
          <w:rStyle w:val="OperatorTok"/>
        </w:rPr>
        <w:t xml:space="preserve">;</w:t>
      </w:r>
      <w:r>
        <w:br/>
      </w:r>
      <w:r>
        <w:rPr>
          <w:rStyle w:val="NormalTok"/>
        </w:rPr>
        <w:t xml:space="preserve">}</w:t>
      </w:r>
    </w:p>
    <w:p>
      <w:pPr>
        <w:pStyle w:val="FirstParagraph"/>
      </w:pPr>
      <w:r>
        <w:rPr>
          <w:b/>
          <w:bCs/>
        </w:rPr>
        <w:t xml:space="preserve">iOS background audio (Info.plist)</w:t>
      </w:r>
      <w:r>
        <w:t xml:space="preserve">:</w:t>
      </w:r>
    </w:p>
    <w:p>
      <w:pPr>
        <w:pStyle w:val="SourceCode"/>
      </w:pPr>
      <w:r>
        <w:rPr>
          <w:rStyle w:val="NormalTok"/>
        </w:rPr>
        <w:t xml:space="preserve">&lt;</w:t>
      </w:r>
      <w:r>
        <w:rPr>
          <w:rStyle w:val="KeywordTok"/>
        </w:rPr>
        <w:t xml:space="preserve">key</w:t>
      </w:r>
      <w:r>
        <w:rPr>
          <w:rStyle w:val="NormalTok"/>
        </w:rPr>
        <w:t xml:space="preserve">&gt;UIBackgroundModes&lt;/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&gt;audio&lt;/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r>
        <w:pict>
          <v:rect style="width:0;height:1.5pt" o:hralign="center" o:hrstd="t" o:hr="t"/>
        </w:pict>
      </w:r>
    </w:p>
    <w:bookmarkEnd w:id="3220"/>
    <w:bookmarkStart w:id="3221" w:name="comparison-114"/>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HLS</w:t>
            </w:r>
          </w:p>
        </w:tc>
        <w:tc>
          <w:tcPr/>
          <w:p>
            <w:pPr>
              <w:pStyle w:val="Compact"/>
            </w:pPr>
            <w:r>
              <w:t xml:space="preserve">DASH</w:t>
            </w:r>
          </w:p>
        </w:tc>
      </w:tr>
      <w:tr>
        <w:tc>
          <w:tcPr/>
          <w:p>
            <w:pPr>
              <w:pStyle w:val="Compact"/>
            </w:pPr>
            <w:r>
              <w:t xml:space="preserve">Origin</w:t>
            </w:r>
          </w:p>
        </w:tc>
        <w:tc>
          <w:tcPr/>
          <w:p>
            <w:pPr>
              <w:pStyle w:val="Compact"/>
            </w:pPr>
            <w:r>
              <w:t xml:space="preserve">Apple</w:t>
            </w:r>
          </w:p>
        </w:tc>
        <w:tc>
          <w:tcPr/>
          <w:p>
            <w:pPr>
              <w:pStyle w:val="Compact"/>
            </w:pPr>
            <w:r>
              <w:t xml:space="preserve">MPEG</w:t>
            </w:r>
          </w:p>
        </w:tc>
      </w:tr>
      <w:tr>
        <w:tc>
          <w:tcPr/>
          <w:p>
            <w:pPr>
              <w:pStyle w:val="Compact"/>
            </w:pPr>
            <w:r>
              <w:t xml:space="preserve">iOS native</w:t>
            </w:r>
          </w:p>
        </w:tc>
        <w:tc>
          <w:tcPr/>
          <w:p>
            <w:pPr>
              <w:pStyle w:val="Compact"/>
            </w:pPr>
            <w:r>
              <w:t xml:space="preserve">yes</w:t>
            </w:r>
          </w:p>
        </w:tc>
        <w:tc>
          <w:tcPr/>
          <w:p>
            <w:pPr>
              <w:pStyle w:val="Compact"/>
            </w:pPr>
            <w:r>
              <w:t xml:space="preserve">partial</w:t>
            </w:r>
          </w:p>
        </w:tc>
      </w:tr>
      <w:tr>
        <w:tc>
          <w:tcPr/>
          <w:p>
            <w:pPr>
              <w:pStyle w:val="Compact"/>
            </w:pPr>
            <w:r>
              <w:t xml:space="preserve">Android</w:t>
            </w:r>
          </w:p>
        </w:tc>
        <w:tc>
          <w:tcPr/>
          <w:p>
            <w:pPr>
              <w:pStyle w:val="Compact"/>
            </w:pPr>
            <w:r>
              <w:t xml:space="preserve">via ExoPlayer</w:t>
            </w:r>
          </w:p>
        </w:tc>
        <w:tc>
          <w:tcPr/>
          <w:p>
            <w:pPr>
              <w:pStyle w:val="Compact"/>
            </w:pPr>
            <w:r>
              <w:t xml:space="preserve">native ExoPlayer</w:t>
            </w:r>
          </w:p>
        </w:tc>
      </w:tr>
      <w:tr>
        <w:tc>
          <w:tcPr/>
          <w:p>
            <w:pPr>
              <w:pStyle w:val="Compact"/>
            </w:pPr>
            <w:r>
              <w:t xml:space="preserve">Low latency</w:t>
            </w:r>
          </w:p>
        </w:tc>
        <w:tc>
          <w:tcPr/>
          <w:p>
            <w:pPr>
              <w:pStyle w:val="Compact"/>
            </w:pPr>
            <w:r>
              <w:t xml:space="preserve">LL-HLS</w:t>
            </w:r>
          </w:p>
        </w:tc>
        <w:tc>
          <w:tcPr/>
          <w:p>
            <w:pPr>
              <w:pStyle w:val="Compact"/>
            </w:pPr>
            <w:r>
              <w:t xml:space="preserve">LL-DASH</w:t>
            </w:r>
          </w:p>
        </w:tc>
      </w:tr>
      <w:tr>
        <w:tc>
          <w:tcPr/>
          <w:p>
            <w:pPr>
              <w:pStyle w:val="Compact"/>
            </w:pPr>
            <w:r>
              <w:t xml:space="preserve">Subtitles</w:t>
            </w:r>
          </w:p>
        </w:tc>
        <w:tc>
          <w:tcPr/>
          <w:p>
            <w:pPr>
              <w:pStyle w:val="Compact"/>
            </w:pPr>
            <w:r>
              <w:t xml:space="preserve">WebVTT</w:t>
            </w:r>
          </w:p>
        </w:tc>
        <w:tc>
          <w:tcPr/>
          <w:p>
            <w:pPr>
              <w:pStyle w:val="Compact"/>
            </w:pPr>
            <w:r>
              <w:t xml:space="preserve">WebVTT, TTML</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Player</w:t>
            </w:r>
          </w:p>
        </w:tc>
        <w:tc>
          <w:tcPr/>
          <w:p>
            <w:pPr>
              <w:pStyle w:val="Compact"/>
            </w:pPr>
            <w:r>
              <w:t xml:space="preserve">Notes</w:t>
            </w:r>
          </w:p>
        </w:tc>
      </w:tr>
      <w:tr>
        <w:tc>
          <w:tcPr/>
          <w:p>
            <w:pPr>
              <w:pStyle w:val="Compact"/>
            </w:pPr>
            <w:r>
              <w:t xml:space="preserve">expo-video</w:t>
            </w:r>
          </w:p>
        </w:tc>
        <w:tc>
          <w:tcPr/>
          <w:p>
            <w:pPr>
              <w:pStyle w:val="Compact"/>
            </w:pPr>
            <w:r>
              <w:t xml:space="preserve">RN-friendly, active</w:t>
            </w:r>
          </w:p>
        </w:tc>
      </w:tr>
      <w:tr>
        <w:tc>
          <w:tcPr/>
          <w:p>
            <w:pPr>
              <w:pStyle w:val="Compact"/>
            </w:pPr>
            <w:r>
              <w:t xml:space="preserve">react-native-video</w:t>
            </w:r>
          </w:p>
        </w:tc>
        <w:tc>
          <w:tcPr/>
          <w:p>
            <w:pPr>
              <w:pStyle w:val="Compact"/>
            </w:pPr>
            <w:r>
              <w:t xml:space="preserve">mature, large community</w:t>
            </w:r>
          </w:p>
        </w:tc>
      </w:tr>
      <w:tr>
        <w:tc>
          <w:tcPr/>
          <w:p>
            <w:pPr>
              <w:pStyle w:val="Compact"/>
            </w:pPr>
            <w:r>
              <w:t xml:space="preserve">Native (custom)</w:t>
            </w:r>
          </w:p>
        </w:tc>
        <w:tc>
          <w:tcPr/>
          <w:p>
            <w:pPr>
              <w:pStyle w:val="Compact"/>
            </w:pPr>
            <w:r>
              <w:t xml:space="preserve">most control, most code</w:t>
            </w:r>
          </w:p>
        </w:tc>
      </w:tr>
    </w:tbl>
    <w:p>
      <w:r>
        <w:pict>
          <v:rect style="width:0;height:1.5pt" o:hralign="center" o:hrstd="t" o:hr="t"/>
        </w:pict>
      </w:r>
    </w:p>
    <w:bookmarkEnd w:id="3221"/>
    <w:bookmarkStart w:id="3222" w:name="production-usage-114"/>
    <w:p>
      <w:pPr>
        <w:pStyle w:val="Heading2"/>
      </w:pPr>
      <w:r>
        <w:t xml:space="preserve">Production Usage</w:t>
      </w:r>
    </w:p>
    <w:p>
      <w:pPr>
        <w:pStyle w:val="Compact"/>
        <w:numPr>
          <w:ilvl w:val="0"/>
          <w:numId w:val="3184"/>
        </w:numPr>
      </w:pPr>
      <w:r>
        <w:rPr>
          <w:b/>
          <w:bCs/>
        </w:rPr>
        <w:t xml:space="preserve">Netflix</w:t>
      </w:r>
      <w:r>
        <w:t xml:space="preserve">: in-house DRM stack; aggressive ABR; pre-fetch.</w:t>
      </w:r>
    </w:p>
    <w:p>
      <w:pPr>
        <w:pStyle w:val="Compact"/>
        <w:numPr>
          <w:ilvl w:val="0"/>
          <w:numId w:val="3184"/>
        </w:numPr>
      </w:pPr>
      <w:r>
        <w:rPr>
          <w:b/>
          <w:bCs/>
        </w:rPr>
        <w:t xml:space="preserve">YouTube</w:t>
      </w:r>
      <w:r>
        <w:t xml:space="preserve">: DASH; super-aggressive ABR; QUIC delivery.</w:t>
      </w:r>
    </w:p>
    <w:p>
      <w:pPr>
        <w:pStyle w:val="Compact"/>
        <w:numPr>
          <w:ilvl w:val="0"/>
          <w:numId w:val="3184"/>
        </w:numPr>
      </w:pPr>
      <w:r>
        <w:rPr>
          <w:b/>
          <w:bCs/>
        </w:rPr>
        <w:t xml:space="preserve">Hotstar</w:t>
      </w:r>
      <w:r>
        <w:t xml:space="preserve">: HLS; LL-HLS for live cricket; massive scale.</w:t>
      </w:r>
    </w:p>
    <w:p>
      <w:pPr>
        <w:pStyle w:val="Compact"/>
        <w:numPr>
          <w:ilvl w:val="0"/>
          <w:numId w:val="3184"/>
        </w:numPr>
      </w:pPr>
      <w:r>
        <w:rPr>
          <w:b/>
          <w:bCs/>
        </w:rPr>
        <w:t xml:space="preserve">Disney+</w:t>
      </w:r>
      <w:r>
        <w:t xml:space="preserve">: AVPlayer + custom analytics.</w:t>
      </w:r>
    </w:p>
    <w:p>
      <w:r>
        <w:pict>
          <v:rect style="width:0;height:1.5pt" o:hralign="center" o:hrstd="t" o:hr="t"/>
        </w:pict>
      </w:r>
    </w:p>
    <w:bookmarkEnd w:id="3222"/>
    <w:bookmarkStart w:id="3223" w:name="hands-on-exercise-114"/>
    <w:p>
      <w:pPr>
        <w:pStyle w:val="Heading2"/>
      </w:pPr>
      <w:r>
        <w:t xml:space="preserve">Hands-On Exercise</w:t>
      </w:r>
    </w:p>
    <w:p>
      <w:pPr>
        <w:pStyle w:val="Compact"/>
        <w:numPr>
          <w:ilvl w:val="0"/>
          <w:numId w:val="3185"/>
        </w:numPr>
      </w:pPr>
      <w:r>
        <w:rPr>
          <w:b/>
          <w:bCs/>
        </w:rPr>
        <w:t xml:space="preserve">Implementation</w:t>
      </w:r>
      <w:r>
        <w:t xml:space="preserve">: HLS playback with expo-video.</w:t>
      </w:r>
    </w:p>
    <w:p>
      <w:pPr>
        <w:pStyle w:val="Compact"/>
        <w:numPr>
          <w:ilvl w:val="0"/>
          <w:numId w:val="3185"/>
        </w:numPr>
      </w:pPr>
      <w:r>
        <w:rPr>
          <w:b/>
          <w:bCs/>
        </w:rPr>
        <w:t xml:space="preserve">DRM</w:t>
      </w:r>
      <w:r>
        <w:t xml:space="preserve">: integrate FairPlay license fetch.</w:t>
      </w:r>
    </w:p>
    <w:p>
      <w:pPr>
        <w:pStyle w:val="Compact"/>
        <w:numPr>
          <w:ilvl w:val="0"/>
          <w:numId w:val="3185"/>
        </w:numPr>
      </w:pPr>
      <w:r>
        <w:rPr>
          <w:b/>
          <w:bCs/>
        </w:rPr>
        <w:t xml:space="preserve">Offline</w:t>
      </w:r>
      <w:r>
        <w:t xml:space="preserve">: download flow with persistent license + expiry.</w:t>
      </w:r>
    </w:p>
    <w:p>
      <w:pPr>
        <w:pStyle w:val="Compact"/>
        <w:numPr>
          <w:ilvl w:val="0"/>
          <w:numId w:val="3185"/>
        </w:numPr>
      </w:pPr>
      <w:r>
        <w:rPr>
          <w:b/>
          <w:bCs/>
        </w:rPr>
        <w:t xml:space="preserve">PiP</w:t>
      </w:r>
      <w:r>
        <w:t xml:space="preserve">: enable + handle restore.</w:t>
      </w:r>
    </w:p>
    <w:p>
      <w:r>
        <w:pict>
          <v:rect style="width:0;height:1.5pt" o:hralign="center" o:hrstd="t" o:hr="t"/>
        </w:pict>
      </w:r>
    </w:p>
    <w:bookmarkEnd w:id="3223"/>
    <w:bookmarkStart w:id="3224" w:name="common-mistakes-114"/>
    <w:p>
      <w:pPr>
        <w:pStyle w:val="Heading2"/>
      </w:pPr>
      <w:r>
        <w:t xml:space="preserve">Common Mistakes</w:t>
      </w:r>
    </w:p>
    <w:p>
      <w:pPr>
        <w:pStyle w:val="Compact"/>
        <w:numPr>
          <w:ilvl w:val="0"/>
          <w:numId w:val="3186"/>
        </w:numPr>
      </w:pPr>
      <w:r>
        <w:t xml:space="preserve">Wrong audio session category → no background playback.</w:t>
      </w:r>
    </w:p>
    <w:p>
      <w:pPr>
        <w:pStyle w:val="Compact"/>
        <w:numPr>
          <w:ilvl w:val="0"/>
          <w:numId w:val="3186"/>
        </w:numPr>
      </w:pPr>
      <w:r>
        <w:t xml:space="preserve">DRM device class fallback missing → playback fails on L3 devices instead of degrading.</w:t>
      </w:r>
    </w:p>
    <w:p>
      <w:pPr>
        <w:pStyle w:val="Compact"/>
        <w:numPr>
          <w:ilvl w:val="0"/>
          <w:numId w:val="3186"/>
        </w:numPr>
      </w:pPr>
      <w:r>
        <w:t xml:space="preserve">Over-aggressive pre-buffer on cellular → data complaints.</w:t>
      </w:r>
    </w:p>
    <w:p>
      <w:pPr>
        <w:pStyle w:val="Compact"/>
        <w:numPr>
          <w:ilvl w:val="0"/>
          <w:numId w:val="3186"/>
        </w:numPr>
      </w:pPr>
      <w:r>
        <w:t xml:space="preserve">Not throttling progress saves → backend storm.</w:t>
      </w:r>
    </w:p>
    <w:p>
      <w:pPr>
        <w:pStyle w:val="Compact"/>
        <w:numPr>
          <w:ilvl w:val="0"/>
          <w:numId w:val="3186"/>
        </w:numPr>
      </w:pPr>
      <w:r>
        <w:t xml:space="preserve">Cast handoff loses position.</w:t>
      </w:r>
    </w:p>
    <w:p>
      <w:r>
        <w:pict>
          <v:rect style="width:0;height:1.5pt" o:hralign="center" o:hrstd="t" o:hr="t"/>
        </w:pict>
      </w:r>
    </w:p>
    <w:bookmarkEnd w:id="3224"/>
    <w:bookmarkStart w:id="3225" w:name="production-red-flags-114"/>
    <w:p>
      <w:pPr>
        <w:pStyle w:val="Heading2"/>
      </w:pPr>
      <w:r>
        <w:t xml:space="preserve">Production Red Flags</w:t>
      </w:r>
    </w:p>
    <w:p>
      <w:pPr>
        <w:pStyle w:val="Compact"/>
        <w:numPr>
          <w:ilvl w:val="0"/>
          <w:numId w:val="3187"/>
        </w:numPr>
      </w:pPr>
      <w:r>
        <w:rPr>
          <w:b/>
          <w:bCs/>
        </w:rPr>
        <w:t xml:space="preserve">No QoS analytics</w:t>
      </w:r>
      <w:r>
        <w:t xml:space="preserve"> </w:t>
      </w:r>
      <w:r>
        <w:t xml:space="preserve">→ can't tell if rebuffers happen.</w:t>
      </w:r>
    </w:p>
    <w:p>
      <w:pPr>
        <w:pStyle w:val="Compact"/>
        <w:numPr>
          <w:ilvl w:val="0"/>
          <w:numId w:val="3187"/>
        </w:numPr>
      </w:pPr>
      <w:r>
        <w:rPr>
          <w:b/>
          <w:bCs/>
        </w:rPr>
        <w:t xml:space="preserve">License cached in plaintext</w:t>
      </w:r>
      <w:r>
        <w:t xml:space="preserve"> </w:t>
      </w:r>
      <w:r>
        <w:t xml:space="preserve">→ security/business risk.</w:t>
      </w:r>
    </w:p>
    <w:p>
      <w:pPr>
        <w:pStyle w:val="Compact"/>
        <w:numPr>
          <w:ilvl w:val="0"/>
          <w:numId w:val="3187"/>
        </w:numPr>
      </w:pPr>
      <w:r>
        <w:rPr>
          <w:b/>
          <w:bCs/>
        </w:rPr>
        <w:t xml:space="preserve">Player init on JS thread blocking</w:t>
      </w:r>
      <w:r>
        <w:t xml:space="preserve"> </w:t>
      </w:r>
      <w:r>
        <w:t xml:space="preserve">→ cold-start jank.</w:t>
      </w:r>
    </w:p>
    <w:p>
      <w:pPr>
        <w:pStyle w:val="Compact"/>
        <w:numPr>
          <w:ilvl w:val="0"/>
          <w:numId w:val="3187"/>
        </w:numPr>
      </w:pPr>
      <w:r>
        <w:rPr>
          <w:b/>
          <w:bCs/>
        </w:rPr>
        <w:t xml:space="preserve">Subtitles parsed in JS</w:t>
      </w:r>
      <w:r>
        <w:t xml:space="preserve"> </w:t>
      </w:r>
      <w:r>
        <w:t xml:space="preserve">→ frame drops.</w:t>
      </w:r>
    </w:p>
    <w:p>
      <w:r>
        <w:pict>
          <v:rect style="width:0;height:1.5pt" o:hralign="center" o:hrstd="t" o:hr="t"/>
        </w:pict>
      </w:r>
    </w:p>
    <w:bookmarkEnd w:id="3225"/>
    <w:bookmarkStart w:id="3226" w:name="performance--metrics-mandatory-65"/>
    <w:p>
      <w:pPr>
        <w:pStyle w:val="Heading2"/>
      </w:pPr>
      <w:r>
        <w:t xml:space="preserve">Performance &amp; Metrics (MANDATORY)</w:t>
      </w:r>
    </w:p>
    <w:p>
      <w:pPr>
        <w:pStyle w:val="Compact"/>
        <w:numPr>
          <w:ilvl w:val="0"/>
          <w:numId w:val="3188"/>
        </w:numPr>
      </w:pPr>
      <w:r>
        <w:t xml:space="preserve">Tap-to-first-frame: &lt; 2s</w:t>
      </w:r>
    </w:p>
    <w:p>
      <w:pPr>
        <w:pStyle w:val="Compact"/>
        <w:numPr>
          <w:ilvl w:val="0"/>
          <w:numId w:val="3188"/>
        </w:numPr>
      </w:pPr>
      <w:r>
        <w:t xml:space="preserve">Rebuffer ratio: &lt; 1%</w:t>
      </w:r>
    </w:p>
    <w:p>
      <w:pPr>
        <w:pStyle w:val="Compact"/>
        <w:numPr>
          <w:ilvl w:val="0"/>
          <w:numId w:val="3188"/>
        </w:numPr>
      </w:pPr>
      <w:r>
        <w:t xml:space="preserve">Variant switch P95: &lt; 1s</w:t>
      </w:r>
    </w:p>
    <w:p>
      <w:pPr>
        <w:pStyle w:val="Compact"/>
        <w:numPr>
          <w:ilvl w:val="0"/>
          <w:numId w:val="3188"/>
        </w:numPr>
      </w:pPr>
      <w:r>
        <w:t xml:space="preserve">Download throughput utilization: &gt; 80% on good network</w:t>
      </w:r>
    </w:p>
    <w:p>
      <w:pPr>
        <w:pStyle w:val="Compact"/>
        <w:numPr>
          <w:ilvl w:val="0"/>
          <w:numId w:val="3188"/>
        </w:numPr>
      </w:pPr>
      <w:r>
        <w:t xml:space="preserve">Battery / hour playback: budget based on device</w:t>
      </w:r>
    </w:p>
    <w:p>
      <w:r>
        <w:pict>
          <v:rect style="width:0;height:1.5pt" o:hralign="center" o:hrstd="t" o:hr="t"/>
        </w:pict>
      </w:r>
    </w:p>
    <w:bookmarkEnd w:id="3226"/>
    <w:bookmarkStart w:id="3227" w:name="metrics-that-matter-56"/>
    <w:p>
      <w:pPr>
        <w:pStyle w:val="Heading2"/>
      </w:pPr>
      <w:r>
        <w:t xml:space="preserve">Metrics That Matter</w:t>
      </w:r>
    </w:p>
    <w:p>
      <w:pPr>
        <w:pStyle w:val="Compact"/>
        <w:numPr>
          <w:ilvl w:val="0"/>
          <w:numId w:val="3189"/>
        </w:numPr>
      </w:pPr>
      <w:r>
        <w:t xml:space="preserve">Startup time</w:t>
      </w:r>
    </w:p>
    <w:p>
      <w:pPr>
        <w:pStyle w:val="Compact"/>
        <w:numPr>
          <w:ilvl w:val="0"/>
          <w:numId w:val="3189"/>
        </w:numPr>
      </w:pPr>
      <w:r>
        <w:t xml:space="preserve">Rebuffer count + duration</w:t>
      </w:r>
    </w:p>
    <w:p>
      <w:pPr>
        <w:pStyle w:val="Compact"/>
        <w:numPr>
          <w:ilvl w:val="0"/>
          <w:numId w:val="3189"/>
        </w:numPr>
      </w:pPr>
      <w:r>
        <w:t xml:space="preserve">Average bitrate</w:t>
      </w:r>
    </w:p>
    <w:p>
      <w:pPr>
        <w:pStyle w:val="Compact"/>
        <w:numPr>
          <w:ilvl w:val="0"/>
          <w:numId w:val="3189"/>
        </w:numPr>
      </w:pPr>
      <w:r>
        <w:t xml:space="preserve">License success rate</w:t>
      </w:r>
    </w:p>
    <w:p>
      <w:pPr>
        <w:pStyle w:val="Compact"/>
        <w:numPr>
          <w:ilvl w:val="0"/>
          <w:numId w:val="3189"/>
        </w:numPr>
      </w:pPr>
      <w:r>
        <w:t xml:space="preserve">Watch completion %</w:t>
      </w:r>
    </w:p>
    <w:p>
      <w:r>
        <w:pict>
          <v:rect style="width:0;height:1.5pt" o:hralign="center" o:hrstd="t" o:hr="t"/>
        </w:pict>
      </w:r>
    </w:p>
    <w:bookmarkEnd w:id="3227"/>
    <w:bookmarkStart w:id="3228" w:name="decision-framework-11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Pick</w:t>
            </w:r>
          </w:p>
        </w:tc>
      </w:tr>
      <w:tr>
        <w:tc>
          <w:tcPr/>
          <w:p>
            <w:pPr>
              <w:pStyle w:val="Compact"/>
            </w:pPr>
            <w:r>
              <w:t xml:space="preserve">Player</w:t>
            </w:r>
          </w:p>
        </w:tc>
        <w:tc>
          <w:tcPr/>
          <w:p>
            <w:pPr>
              <w:pStyle w:val="Compact"/>
            </w:pPr>
            <w:r>
              <w:t xml:space="preserve">expo-video (new arch)</w:t>
            </w:r>
          </w:p>
        </w:tc>
      </w:tr>
      <w:tr>
        <w:tc>
          <w:tcPr/>
          <w:p>
            <w:pPr>
              <w:pStyle w:val="Compact"/>
            </w:pPr>
            <w:r>
              <w:t xml:space="preserve">Manifest</w:t>
            </w:r>
          </w:p>
        </w:tc>
        <w:tc>
          <w:tcPr/>
          <w:p>
            <w:pPr>
              <w:pStyle w:val="Compact"/>
            </w:pPr>
            <w:r>
              <w:t xml:space="preserve">HLS unless specific need</w:t>
            </w:r>
          </w:p>
        </w:tc>
      </w:tr>
      <w:tr>
        <w:tc>
          <w:tcPr/>
          <w:p>
            <w:pPr>
              <w:pStyle w:val="Compact"/>
            </w:pPr>
            <w:r>
              <w:t xml:space="preserve">DRM</w:t>
            </w:r>
          </w:p>
        </w:tc>
        <w:tc>
          <w:tcPr/>
          <w:p>
            <w:pPr>
              <w:pStyle w:val="Compact"/>
            </w:pPr>
            <w:r>
              <w:t xml:space="preserve">FairPlay (iOS) + Widevine (Android)</w:t>
            </w:r>
          </w:p>
        </w:tc>
      </w:tr>
      <w:tr>
        <w:tc>
          <w:tcPr/>
          <w:p>
            <w:pPr>
              <w:pStyle w:val="Compact"/>
            </w:pPr>
            <w:r>
              <w:t xml:space="preserve">Analytics</w:t>
            </w:r>
          </w:p>
        </w:tc>
        <w:tc>
          <w:tcPr/>
          <w:p>
            <w:pPr>
              <w:pStyle w:val="Compact"/>
            </w:pPr>
            <w:r>
              <w:t xml:space="preserve">Mux / Conviva / in-house</w:t>
            </w:r>
          </w:p>
        </w:tc>
      </w:tr>
    </w:tbl>
    <w:p>
      <w:r>
        <w:pict>
          <v:rect style="width:0;height:1.5pt" o:hralign="center" o:hrstd="t" o:hr="t"/>
        </w:pict>
      </w:r>
    </w:p>
    <w:bookmarkEnd w:id="3228"/>
    <w:bookmarkStart w:id="3229" w:name="senior-level-insight-114"/>
    <w:p>
      <w:pPr>
        <w:pStyle w:val="Heading2"/>
      </w:pPr>
      <w:r>
        <w:t xml:space="preserve">Senior-Level Insight</w:t>
      </w:r>
    </w:p>
    <w:p>
      <w:pPr>
        <w:pStyle w:val="FirstParagraph"/>
      </w:pPr>
      <w:r>
        <w:t xml:space="preserve">The mature take:</w:t>
      </w:r>
      <w:r>
        <w:t xml:space="preserve"> </w:t>
      </w:r>
      <w:r>
        <w:rPr>
          <w:b/>
          <w:bCs/>
        </w:rPr>
        <w:t xml:space="preserve">streaming is 80% native player, 20% RN UI</w:t>
      </w:r>
      <w:r>
        <w:t xml:space="preserve">. Don't rewrite the player; orchestrate it. Senior engineers also: (1) integrate QoS analytics from day one; (2) maintain a per-device matrix of DRM capability; (3) test on bad networks (Network Link Conditioner / Charles throttle).</w:t>
      </w:r>
    </w:p>
    <w:p>
      <w:pPr>
        <w:pStyle w:val="BodyText"/>
      </w:pPr>
      <w:r>
        <w:t xml:space="preserve">The 2026 specific:</w:t>
      </w:r>
      <w:r>
        <w:t xml:space="preserve"> </w:t>
      </w:r>
      <w:r>
        <w:rPr>
          <w:b/>
          <w:bCs/>
        </w:rPr>
        <w:t xml:space="preserve">AV1 delivery</w:t>
      </w:r>
      <w:r>
        <w:t xml:space="preserve"> </w:t>
      </w:r>
      <w:r>
        <w:t xml:space="preserve">saves ~30% bandwidth;</w:t>
      </w:r>
      <w:r>
        <w:t xml:space="preserve"> </w:t>
      </w:r>
      <w:r>
        <w:rPr>
          <w:b/>
          <w:bCs/>
        </w:rPr>
        <w:t xml:space="preserve">expo-video</w:t>
      </w:r>
      <w:r>
        <w:t xml:space="preserve"> </w:t>
      </w:r>
      <w:r>
        <w:t xml:space="preserve">is the new default;</w:t>
      </w:r>
      <w:r>
        <w:t xml:space="preserve"> </w:t>
      </w:r>
      <w:r>
        <w:rPr>
          <w:b/>
          <w:bCs/>
        </w:rPr>
        <w:t xml:space="preserve">Live Activities</w:t>
      </w:r>
      <w:r>
        <w:t xml:space="preserve"> </w:t>
      </w:r>
      <w:r>
        <w:t xml:space="preserve">for live event presence.</w:t>
      </w:r>
    </w:p>
    <w:p>
      <w:r>
        <w:pict>
          <v:rect style="width:0;height:1.5pt" o:hralign="center" o:hrstd="t" o:hr="t"/>
        </w:pict>
      </w:r>
    </w:p>
    <w:bookmarkEnd w:id="3229"/>
    <w:bookmarkStart w:id="3230" w:name="real-world-scenario-83"/>
    <w:p>
      <w:pPr>
        <w:pStyle w:val="Heading2"/>
      </w:pPr>
      <w:r>
        <w:t xml:space="preserve">Real-World Scenario</w:t>
      </w:r>
    </w:p>
    <w:p>
      <w:pPr>
        <w:pStyle w:val="FirstParagraph"/>
      </w:pPr>
      <w:r>
        <w:rPr>
          <w:b/>
          <w:bCs/>
        </w:rPr>
        <w:t xml:space="preserve">Symptom:</w:t>
      </w:r>
      <w:r>
        <w:t xml:space="preserve"> </w:t>
      </w:r>
      <w:r>
        <w:t xml:space="preserve">UHD playback fails on certain Android tablets.</w:t>
      </w:r>
      <w:r>
        <w:t xml:space="preserve"> </w:t>
      </w:r>
      <w:r>
        <w:rPr>
          <w:b/>
          <w:bCs/>
        </w:rPr>
        <w:t xml:space="preserve">Investigation:</w:t>
      </w:r>
      <w:r>
        <w:t xml:space="preserve"> </w:t>
      </w:r>
      <w:r>
        <w:t xml:space="preserve">Devices report Widevine L3 (software-only); UHD requires L1.</w:t>
      </w:r>
      <w:r>
        <w:t xml:space="preserve"> </w:t>
      </w:r>
      <w:r>
        <w:rPr>
          <w:b/>
          <w:bCs/>
        </w:rPr>
        <w:t xml:space="preserve">Root Cause:</w:t>
      </w:r>
      <w:r>
        <w:t xml:space="preserve"> </w:t>
      </w:r>
      <w:r>
        <w:t xml:space="preserve">No fallback to SD on L3; player throws.</w:t>
      </w:r>
      <w:r>
        <w:t xml:space="preserve"> </w:t>
      </w:r>
      <w:r>
        <w:rPr>
          <w:b/>
          <w:bCs/>
        </w:rPr>
        <w:t xml:space="preserve">Fix:</w:t>
      </w:r>
      <w:r>
        <w:t xml:space="preserve"> </w:t>
      </w:r>
      <w:r>
        <w:t xml:space="preserve">Detect security level pre-playback; offer SD; send analytics for unsupported.</w:t>
      </w:r>
      <w:r>
        <w:t xml:space="preserve"> </w:t>
      </w:r>
      <w:r>
        <w:rPr>
          <w:b/>
          <w:bCs/>
        </w:rPr>
        <w:t xml:space="preserve">Lesson:</w:t>
      </w:r>
      <w:r>
        <w:t xml:space="preserve"> </w:t>
      </w:r>
      <w:r>
        <w:t xml:space="preserve">Always degrade gracefully with DRM constraints.</w:t>
      </w:r>
    </w:p>
    <w:p>
      <w:r>
        <w:pict>
          <v:rect style="width:0;height:1.5pt" o:hralign="center" o:hrstd="t" o:hr="t"/>
        </w:pict>
      </w:r>
    </w:p>
    <w:bookmarkEnd w:id="3230"/>
    <w:bookmarkStart w:id="3231" w:name="production-failure-story-83"/>
    <w:p>
      <w:pPr>
        <w:pStyle w:val="Heading2"/>
      </w:pPr>
      <w:r>
        <w:t xml:space="preserve">Production Failure Story</w:t>
      </w:r>
    </w:p>
    <w:p>
      <w:pPr>
        <w:pStyle w:val="FirstParagraph"/>
      </w:pPr>
      <w:r>
        <w:rPr>
          <w:b/>
          <w:bCs/>
        </w:rPr>
        <w:t xml:space="preserve">Incident:</w:t>
      </w:r>
      <w:r>
        <w:t xml:space="preserve"> </w:t>
      </w:r>
      <w:r>
        <w:t xml:space="preserve">Live cricket stream had 30s+ glass-to-glass latency; users tweeted complaints during boundary moments.</w:t>
      </w:r>
      <w:r>
        <w:t xml:space="preserve"> </w:t>
      </w:r>
      <w:r>
        <w:rPr>
          <w:b/>
          <w:bCs/>
        </w:rPr>
        <w:t xml:space="preserve">Impact:</w:t>
      </w:r>
      <w:r>
        <w:t xml:space="preserve"> </w:t>
      </w:r>
      <w:r>
        <w:t xml:space="preserve">Engagement drop; PR.</w:t>
      </w:r>
      <w:r>
        <w:t xml:space="preserve"> </w:t>
      </w:r>
      <w:r>
        <w:rPr>
          <w:b/>
          <w:bCs/>
        </w:rPr>
        <w:t xml:space="preserve">Investigation:</w:t>
      </w:r>
      <w:r>
        <w:t xml:space="preserve"> </w:t>
      </w:r>
      <w:r>
        <w:t xml:space="preserve">Standard HLS with 6s segments + buffer.</w:t>
      </w:r>
      <w:r>
        <w:t xml:space="preserve"> </w:t>
      </w:r>
      <w:r>
        <w:rPr>
          <w:b/>
          <w:bCs/>
        </w:rPr>
        <w:t xml:space="preserve">Root Cause:</w:t>
      </w:r>
      <w:r>
        <w:t xml:space="preserve"> </w:t>
      </w:r>
      <w:r>
        <w:t xml:space="preserve">Not using LL-HLS.</w:t>
      </w:r>
      <w:r>
        <w:t xml:space="preserve"> </w:t>
      </w:r>
      <w:r>
        <w:rPr>
          <w:b/>
          <w:bCs/>
        </w:rPr>
        <w:t xml:space="preserve">Fix:</w:t>
      </w:r>
      <w:r>
        <w:t xml:space="preserve"> </w:t>
      </w:r>
      <w:r>
        <w:t xml:space="preserve">Migrate to LL-HLS with partial segments; latency dropped to ~5s.</w:t>
      </w:r>
      <w:r>
        <w:t xml:space="preserve"> </w:t>
      </w:r>
      <w:r>
        <w:rPr>
          <w:b/>
          <w:bCs/>
        </w:rPr>
        <w:t xml:space="preserve">Prevention:</w:t>
      </w:r>
      <w:r>
        <w:t xml:space="preserve"> </w:t>
      </w:r>
      <w:r>
        <w:t xml:space="preserve">Latency budgeting per content type in product spec.</w:t>
      </w:r>
    </w:p>
    <w:p>
      <w:r>
        <w:pict>
          <v:rect style="width:0;height:1.5pt" o:hralign="center" o:hrstd="t" o:hr="t"/>
        </w:pict>
      </w:r>
    </w:p>
    <w:bookmarkEnd w:id="3231"/>
    <w:bookmarkStart w:id="3232" w:name="debugging-checklist-83"/>
    <w:p>
      <w:pPr>
        <w:pStyle w:val="Heading2"/>
      </w:pPr>
      <w:r>
        <w:t xml:space="preserve">Debugging Checklist</w:t>
      </w:r>
    </w:p>
    <w:p>
      <w:pPr>
        <w:pStyle w:val="Compact"/>
        <w:numPr>
          <w:ilvl w:val="0"/>
          <w:numId w:val="3190"/>
        </w:numPr>
      </w:pPr>
      <w:r>
        <w:t xml:space="preserve">Player error logs (native side).</w:t>
      </w:r>
    </w:p>
    <w:p>
      <w:pPr>
        <w:pStyle w:val="Compact"/>
        <w:numPr>
          <w:ilvl w:val="0"/>
          <w:numId w:val="3190"/>
        </w:numPr>
      </w:pPr>
      <w:r>
        <w:t xml:space="preserve">License success/failure rates.</w:t>
      </w:r>
    </w:p>
    <w:p>
      <w:pPr>
        <w:pStyle w:val="Compact"/>
        <w:numPr>
          <w:ilvl w:val="0"/>
          <w:numId w:val="3190"/>
        </w:numPr>
      </w:pPr>
      <w:r>
        <w:t xml:space="preserve">Buffer health time series.</w:t>
      </w:r>
    </w:p>
    <w:p>
      <w:pPr>
        <w:pStyle w:val="Compact"/>
        <w:numPr>
          <w:ilvl w:val="0"/>
          <w:numId w:val="3190"/>
        </w:numPr>
      </w:pPr>
      <w:r>
        <w:t xml:space="preserve">Variant switch trace.</w:t>
      </w:r>
    </w:p>
    <w:p>
      <w:pPr>
        <w:pStyle w:val="Compact"/>
        <w:numPr>
          <w:ilvl w:val="0"/>
          <w:numId w:val="3190"/>
        </w:numPr>
      </w:pPr>
      <w:r>
        <w:t xml:space="preserve">Background mode config (iOS / Android).</w:t>
      </w:r>
    </w:p>
    <w:p>
      <w:r>
        <w:pict>
          <v:rect style="width:0;height:1.5pt" o:hralign="center" o:hrstd="t" o:hr="t"/>
        </w:pict>
      </w:r>
    </w:p>
    <w:bookmarkEnd w:id="3232"/>
    <w:bookmarkStart w:id="3233" w:name="advanced--internal-knowledge-83"/>
    <w:p>
      <w:pPr>
        <w:pStyle w:val="Heading2"/>
      </w:pPr>
      <w:r>
        <w:t xml:space="preserve">Advanced / Internal Knowledge</w:t>
      </w:r>
    </w:p>
    <w:p>
      <w:pPr>
        <w:pStyle w:val="Compact"/>
        <w:numPr>
          <w:ilvl w:val="0"/>
          <w:numId w:val="3191"/>
        </w:numPr>
      </w:pPr>
      <w:r>
        <w:t xml:space="preserve">HLS interstitials for ad insertion (X-ASSET-URI tag).</w:t>
      </w:r>
    </w:p>
    <w:p>
      <w:pPr>
        <w:pStyle w:val="Compact"/>
        <w:numPr>
          <w:ilvl w:val="0"/>
          <w:numId w:val="3191"/>
        </w:numPr>
      </w:pPr>
      <w:r>
        <w:t xml:space="preserve">Server-Side Ad Insertion (SSAI) vs Client-Side (CSAI).</w:t>
      </w:r>
    </w:p>
    <w:p>
      <w:pPr>
        <w:pStyle w:val="Compact"/>
        <w:numPr>
          <w:ilvl w:val="0"/>
          <w:numId w:val="3191"/>
        </w:numPr>
      </w:pPr>
      <w:r>
        <w:t xml:space="preserve">LL-HLS uses partial segments + blocking playlist requests.</w:t>
      </w:r>
    </w:p>
    <w:p>
      <w:pPr>
        <w:pStyle w:val="Compact"/>
        <w:numPr>
          <w:ilvl w:val="0"/>
          <w:numId w:val="3191"/>
        </w:numPr>
      </w:pPr>
      <w:r>
        <w:t xml:space="preserve">DASH multi-period supports seamless ad/content stitching.</w:t>
      </w:r>
    </w:p>
    <w:p>
      <w:pPr>
        <w:pStyle w:val="Compact"/>
        <w:numPr>
          <w:ilvl w:val="0"/>
          <w:numId w:val="3191"/>
        </w:numPr>
      </w:pPr>
      <w:r>
        <w:t xml:space="preserve">Common Media Application Format (CMAF) unifies HLS+DASH segment formats.</w:t>
      </w:r>
    </w:p>
    <w:p>
      <w:r>
        <w:pict>
          <v:rect style="width:0;height:1.5pt" o:hralign="center" o:hrstd="t" o:hr="t"/>
        </w:pict>
      </w:r>
    </w:p>
    <w:bookmarkEnd w:id="3233"/>
    <w:bookmarkStart w:id="3234" w:name="X921f6b1721b13ea6e85b107e2af4498be41cbf4"/>
    <w:p>
      <w:pPr>
        <w:pStyle w:val="Heading2"/>
      </w:pPr>
      <w:r>
        <w:t xml:space="preserve">2026 AI Tip</w:t>
      </w:r>
    </w:p>
    <w:p>
      <w:pPr>
        <w:pStyle w:val="Compact"/>
        <w:numPr>
          <w:ilvl w:val="0"/>
          <w:numId w:val="3192"/>
        </w:numPr>
      </w:pPr>
      <w:r>
        <w:t xml:space="preserve">AI is</w:t>
      </w:r>
      <w:r>
        <w:t xml:space="preserve"> </w:t>
      </w:r>
      <w:r>
        <w:rPr>
          <w:b/>
          <w:bCs/>
        </w:rPr>
        <w:t xml:space="preserve">good at</w:t>
      </w:r>
      <w:r>
        <w:t xml:space="preserve">: player wrapper, controls UI.</w:t>
      </w:r>
    </w:p>
    <w:p>
      <w:pPr>
        <w:pStyle w:val="Compact"/>
        <w:numPr>
          <w:ilvl w:val="0"/>
          <w:numId w:val="3192"/>
        </w:numPr>
      </w:pPr>
      <w:r>
        <w:t xml:space="preserve">AI is</w:t>
      </w:r>
      <w:r>
        <w:t xml:space="preserve"> </w:t>
      </w:r>
      <w:r>
        <w:rPr>
          <w:b/>
          <w:bCs/>
        </w:rPr>
        <w:t xml:space="preserve">bad at</w:t>
      </w:r>
      <w:r>
        <w:t xml:space="preserve">: DRM nuances and device matrix.</w:t>
      </w:r>
    </w:p>
    <w:p>
      <w:pPr>
        <w:pStyle w:val="Compact"/>
        <w:numPr>
          <w:ilvl w:val="0"/>
          <w:numId w:val="3192"/>
        </w:numPr>
      </w:pPr>
      <w:r>
        <w:rPr>
          <w:b/>
          <w:bCs/>
        </w:rPr>
        <w:t xml:space="preserve">Prompt pattern</w:t>
      </w:r>
      <w:r>
        <w:t xml:space="preserve">: "Build expo-video player with HLS+FairPlay/Widevine, ABR, PiP, background audio, and offline downloads with persistent license."</w:t>
      </w:r>
    </w:p>
    <w:p>
      <w:r>
        <w:pict>
          <v:rect style="width:0;height:1.5pt" o:hralign="center" o:hrstd="t" o:hr="t"/>
        </w:pict>
      </w:r>
    </w:p>
    <w:bookmarkEnd w:id="3234"/>
    <w:bookmarkStart w:id="3235" w:name="related-topics-83"/>
    <w:p>
      <w:pPr>
        <w:pStyle w:val="Heading2"/>
      </w:pPr>
      <w:r>
        <w:t xml:space="preserve">Related Topics</w:t>
      </w:r>
    </w:p>
    <w:p>
      <w:pPr>
        <w:pStyle w:val="Compact"/>
        <w:numPr>
          <w:ilvl w:val="0"/>
          <w:numId w:val="3193"/>
        </w:numPr>
      </w:pPr>
      <w:r>
        <w:t xml:space="preserve">S7 performance</w:t>
      </w:r>
    </w:p>
    <w:p>
      <w:pPr>
        <w:pStyle w:val="Compact"/>
        <w:numPr>
          <w:ilvl w:val="0"/>
          <w:numId w:val="3193"/>
        </w:numPr>
      </w:pPr>
      <w:r>
        <w:t xml:space="preserve">S9 networking (CDN, throughput)</w:t>
      </w:r>
    </w:p>
    <w:p>
      <w:pPr>
        <w:pStyle w:val="Compact"/>
        <w:numPr>
          <w:ilvl w:val="0"/>
          <w:numId w:val="3193"/>
        </w:numPr>
      </w:pPr>
      <w:r>
        <w:t xml:space="preserve">S15 native modules</w:t>
      </w:r>
    </w:p>
    <w:p>
      <w:r>
        <w:pict>
          <v:rect style="width:0;height:1.5pt" o:hralign="center" o:hrstd="t" o:hr="t"/>
        </w:pict>
      </w:r>
    </w:p>
    <w:bookmarkEnd w:id="3235"/>
    <w:bookmarkStart w:id="3236" w:name="interview-follow-up-questions-83"/>
    <w:p>
      <w:pPr>
        <w:pStyle w:val="Heading2"/>
      </w:pPr>
      <w:r>
        <w:t xml:space="preserve">Interview Follow-Up Questions</w:t>
      </w:r>
    </w:p>
    <w:p>
      <w:pPr>
        <w:pStyle w:val="Compact"/>
        <w:numPr>
          <w:ilvl w:val="0"/>
          <w:numId w:val="3194"/>
        </w:numPr>
      </w:pPr>
      <w:r>
        <w:t xml:space="preserve">HLS vs DASH — when to pick?</w:t>
      </w:r>
    </w:p>
    <w:p>
      <w:pPr>
        <w:pStyle w:val="Compact"/>
        <w:numPr>
          <w:ilvl w:val="0"/>
          <w:numId w:val="3194"/>
        </w:numPr>
      </w:pPr>
      <w:r>
        <w:t xml:space="preserve">L1 vs L3 Widevine — implications?</w:t>
      </w:r>
    </w:p>
    <w:p>
      <w:pPr>
        <w:pStyle w:val="Compact"/>
        <w:numPr>
          <w:ilvl w:val="0"/>
          <w:numId w:val="3194"/>
        </w:numPr>
      </w:pPr>
      <w:r>
        <w:t xml:space="preserve">How do you measure QoS?</w:t>
      </w:r>
    </w:p>
    <w:p>
      <w:pPr>
        <w:pStyle w:val="Compact"/>
        <w:numPr>
          <w:ilvl w:val="0"/>
          <w:numId w:val="3194"/>
        </w:numPr>
      </w:pPr>
      <w:r>
        <w:t xml:space="preserve">Background playback on iOS — what's required?</w:t>
      </w:r>
    </w:p>
    <w:p>
      <w:pPr>
        <w:pStyle w:val="Compact"/>
        <w:numPr>
          <w:ilvl w:val="0"/>
          <w:numId w:val="3194"/>
        </w:numPr>
      </w:pPr>
      <w:r>
        <w:t xml:space="preserve">LL-HLS — how does it cut latency?</w:t>
      </w:r>
    </w:p>
    <w:p>
      <w:r>
        <w:pict>
          <v:rect style="width:0;height:1.5pt" o:hralign="center" o:hrstd="t" o:hr="t"/>
        </w:pict>
      </w:r>
    </w:p>
    <w:bookmarkEnd w:id="3236"/>
    <w:bookmarkStart w:id="3237" w:name="memory-hook-114"/>
    <w:p>
      <w:pPr>
        <w:pStyle w:val="Heading2"/>
      </w:pPr>
      <w:r>
        <w:t xml:space="preserve">Memory Hook</w:t>
      </w:r>
    </w:p>
    <w:p>
      <w:pPr>
        <w:pStyle w:val="FirstParagraph"/>
      </w:pPr>
      <w:r>
        <w:rPr>
          <w:b/>
          <w:bCs/>
        </w:rPr>
        <w:t xml:space="preserve">"Native player + manifest + DRM + telemetry."</w:t>
      </w:r>
    </w:p>
    <w:bookmarkEnd w:id="3237"/>
    <w:bookmarkStart w:id="3238" w:name="revision-notes-114"/>
    <w:p>
      <w:pPr>
        <w:pStyle w:val="Heading2"/>
      </w:pPr>
      <w:r>
        <w:t xml:space="preserve">Revision Notes</w:t>
      </w:r>
    </w:p>
    <w:p>
      <w:pPr>
        <w:pStyle w:val="BlockText"/>
      </w:pPr>
      <w:r>
        <w:t xml:space="preserve">HLS/DASH with ABR; FairPlay+Widevine for DRM. Player is native (expo-video / react-native-video). Pre-buffer next; PiP + background audio configured at native. Offline = persistent license. QoS analytics mandatory. Degrade gracefully on DRM constraints.</w:t>
      </w:r>
    </w:p>
    <w:p>
      <w:r>
        <w:pict>
          <v:rect style="width:0;height:1.5pt" o:hralign="center" o:hrstd="t" o:hr="t"/>
        </w:pict>
      </w:r>
    </w:p>
    <w:p>
      <w:pPr>
        <w:pStyle w:val="BlockText"/>
      </w:pPr>
      <w:r>
        <w:rPr>
          <w:b/>
          <w:bCs/>
        </w:rPr>
        <w:t xml:space="preserve">End of S22.</w:t>
      </w:r>
      <w:r>
        <w:t xml:space="preserve"> </w:t>
      </w:r>
      <w:r>
        <w:t xml:space="preserve">Next deep section per priority:</w:t>
      </w:r>
      <w:r>
        <w:t xml:space="preserve"> </w:t>
      </w:r>
      <w:hyperlink r:id="rId2827">
        <w:r>
          <w:rPr>
            <w:rStyle w:val="Hyperlink"/>
          </w:rPr>
          <w:t xml:space="preserve">S05 Expo &amp; Tooling</w:t>
        </w:r>
      </w:hyperlink>
      <w:r>
        <w:t xml:space="preserve">. Cross-refs throughout point to the relevant deep sections in S7/S9/S10/S11/S15/S16.</w:t>
      </w:r>
    </w:p>
    <w:bookmarkEnd w:id="3238"/>
    <w:bookmarkEnd w:id="3239"/>
    <w:bookmarkStart w:id="3386" w:name="s23--machine-coding-6090-min-builds"/>
    <w:p>
      <w:pPr>
        <w:pStyle w:val="Heading1"/>
      </w:pPr>
      <w:r>
        <w:t xml:space="preserve">S23 — Machine Coding (60–90 min builds)</w:t>
      </w:r>
    </w:p>
    <w:p>
      <w:pPr>
        <w:pStyle w:val="BlockText"/>
      </w:pPr>
      <w:r>
        <w:t xml:space="preserve">Infinite scroll · OTP autofill · debounced search · offline-first form · chat optimistic UI</w:t>
      </w:r>
    </w:p>
    <w:p>
      <w:pPr>
        <w:pStyle w:val="FirstParagraph"/>
      </w:pPr>
      <w:r>
        <w:t xml:space="preserve">Machine-coding rounds test you can build, debug, and explain a working RN feature under time pressure. Each task here includes the brief, the rubric, and a reference solution.</w:t>
      </w:r>
    </w:p>
    <w:bookmarkStart w:id="3240" w:name="topics-in-this-section-7"/>
    <w:p>
      <w:pPr>
        <w:pStyle w:val="Heading2"/>
      </w:pPr>
      <w:r>
        <w:t xml:space="preserve">Topics in this section</w:t>
      </w:r>
    </w:p>
    <w:p>
      <w:pPr>
        <w:pStyle w:val="Compact"/>
        <w:numPr>
          <w:ilvl w:val="0"/>
          <w:numId w:val="3195"/>
        </w:numPr>
      </w:pPr>
      <w:hyperlink w:anchor="Xe87ab07ccba568956b35fb70f5e39d67582337d">
        <w:r>
          <w:rPr>
            <w:rStyle w:val="Hyperlink"/>
          </w:rPr>
          <w:t xml:space="preserve">Q1. Infinite-scroll feed (TanStack Query + FlashList)</w:t>
        </w:r>
      </w:hyperlink>
    </w:p>
    <w:p>
      <w:pPr>
        <w:pStyle w:val="Compact"/>
        <w:numPr>
          <w:ilvl w:val="0"/>
          <w:numId w:val="3195"/>
        </w:numPr>
      </w:pPr>
      <w:hyperlink w:anchor="q2-otp-entry-with-autofill-ios--android">
        <w:r>
          <w:rPr>
            <w:rStyle w:val="Hyperlink"/>
          </w:rPr>
          <w:t xml:space="preserve">Q2. OTP entry with autofill (iOS + Android)</w:t>
        </w:r>
      </w:hyperlink>
    </w:p>
    <w:p>
      <w:pPr>
        <w:pStyle w:val="Compact"/>
        <w:numPr>
          <w:ilvl w:val="0"/>
          <w:numId w:val="3195"/>
        </w:numPr>
      </w:pPr>
      <w:hyperlink w:anchor="q3-debounced-search-with-cancellation">
        <w:r>
          <w:rPr>
            <w:rStyle w:val="Hyperlink"/>
          </w:rPr>
          <w:t xml:space="preserve">Q3. Debounced search with cancellation</w:t>
        </w:r>
      </w:hyperlink>
    </w:p>
    <w:p>
      <w:pPr>
        <w:pStyle w:val="Compact"/>
        <w:numPr>
          <w:ilvl w:val="0"/>
          <w:numId w:val="3195"/>
        </w:numPr>
      </w:pPr>
      <w:hyperlink w:anchor="X85950c044cdc04dd189d518e4eb7ceae9a82388">
        <w:r>
          <w:rPr>
            <w:rStyle w:val="Hyperlink"/>
          </w:rPr>
          <w:t xml:space="preserve">Q4. Offline-first form with mutation queue</w:t>
        </w:r>
      </w:hyperlink>
    </w:p>
    <w:p>
      <w:pPr>
        <w:pStyle w:val="Compact"/>
        <w:numPr>
          <w:ilvl w:val="0"/>
          <w:numId w:val="3195"/>
        </w:numPr>
      </w:pPr>
      <w:hyperlink w:anchor="q5-chat-ui-with-optimistic-send--retry">
        <w:r>
          <w:rPr>
            <w:rStyle w:val="Hyperlink"/>
          </w:rPr>
          <w:t xml:space="preserve">Q5. Chat UI with optimistic send + retry</w:t>
        </w:r>
      </w:hyperlink>
    </w:p>
    <w:p>
      <w:r>
        <w:pict>
          <v:rect style="width:0;height:1.5pt" o:hralign="center" o:hrstd="t" o:hr="t"/>
        </w:pict>
      </w:r>
    </w:p>
    <w:bookmarkEnd w:id="3240"/>
    <w:bookmarkStart w:id="3269" w:name="Xe87ab07ccba568956b35fb70f5e39d67582337d"/>
    <w:p>
      <w:pPr>
        <w:pStyle w:val="Heading2"/>
      </w:pPr>
      <w:r>
        <w:t xml:space="preserve">Q1. Infinite-scroll feed (TanStack Query + FlashList)</w:t>
      </w:r>
    </w:p>
    <w:bookmarkStart w:id="3241" w:name="difficulty-115"/>
    <w:p>
      <w:pPr>
        <w:pStyle w:val="Heading3"/>
      </w:pPr>
      <w:r>
        <w:t xml:space="preserve">Difficulty</w:t>
      </w:r>
    </w:p>
    <w:p>
      <w:pPr>
        <w:pStyle w:val="FirstParagraph"/>
      </w:pPr>
      <w:r>
        <w:t xml:space="preserve">Intermediate → Advanced</w:t>
      </w:r>
    </w:p>
    <w:bookmarkEnd w:id="3241"/>
    <w:bookmarkStart w:id="3242" w:name="interview-frequency-115"/>
    <w:p>
      <w:pPr>
        <w:pStyle w:val="Heading3"/>
      </w:pPr>
      <w:r>
        <w:t xml:space="preserve">Interview Frequency</w:t>
      </w:r>
    </w:p>
    <w:p>
      <w:pPr>
        <w:pStyle w:val="FirstParagraph"/>
      </w:pPr>
      <w:r>
        <w:t xml:space="preserve">Very common.</w:t>
      </w:r>
    </w:p>
    <w:bookmarkEnd w:id="3242"/>
    <w:bookmarkStart w:id="3243" w:name="prerequisites-115"/>
    <w:p>
      <w:pPr>
        <w:pStyle w:val="Heading3"/>
      </w:pPr>
      <w:r>
        <w:t xml:space="preserve">Prerequisites</w:t>
      </w:r>
    </w:p>
    <w:p>
      <w:pPr>
        <w:pStyle w:val="FirstParagraph"/>
      </w:pPr>
      <w:r>
        <w:t xml:space="preserve">S07 (perf), S08 (state).</w:t>
      </w:r>
    </w:p>
    <w:bookmarkEnd w:id="3243"/>
    <w:bookmarkStart w:id="3244" w:name="tldr-115"/>
    <w:p>
      <w:pPr>
        <w:pStyle w:val="Heading3"/>
      </w:pPr>
      <w:r>
        <w:t xml:space="preserve">TL;DR</w:t>
      </w:r>
    </w:p>
    <w:p>
      <w:pPr>
        <w:pStyle w:val="FirstParagraph"/>
      </w:pPr>
      <w:r>
        <w:rPr>
          <w:rStyle w:val="VerbatimChar"/>
        </w:rPr>
        <w:t xml:space="preserve">useInfiniteQuery</w:t>
      </w:r>
      <w:r>
        <w:t xml:space="preserve"> </w:t>
      </w:r>
      <w:r>
        <w:t xml:space="preserve">with cursor-based pagination + FlashList with</w:t>
      </w:r>
      <w:r>
        <w:t xml:space="preserve"> </w:t>
      </w:r>
      <w:r>
        <w:rPr>
          <w:rStyle w:val="VerbatimChar"/>
        </w:rPr>
        <w:t xml:space="preserve">onEndReached</w:t>
      </w:r>
      <w:r>
        <w:t xml:space="preserve"> </w:t>
      </w:r>
      <w:r>
        <w:t xml:space="preserve">+ skeletons. Handle empty / error / refetch states. Performance: stable keys, memoized item renderers, image preloading.</w:t>
      </w:r>
    </w:p>
    <w:bookmarkEnd w:id="3244"/>
    <w:bookmarkStart w:id="3245" w:name="X7da10e6fa31f7e25126c220415c9f01375ff0a5"/>
    <w:p>
      <w:pPr>
        <w:pStyle w:val="Heading3"/>
      </w:pPr>
      <w:r>
        <w:t xml:space="preserve">30-Second Interview Answer</w:t>
      </w:r>
    </w:p>
    <w:p>
      <w:pPr>
        <w:pStyle w:val="FirstParagraph"/>
      </w:pPr>
      <w:r>
        <w:t xml:space="preserve">"</w:t>
      </w:r>
      <w:r>
        <w:rPr>
          <w:rStyle w:val="VerbatimChar"/>
        </w:rPr>
        <w:t xml:space="preserve">useInfiniteQuery</w:t>
      </w:r>
      <w:r>
        <w:t xml:space="preserve"> </w:t>
      </w:r>
      <w:r>
        <w:t xml:space="preserve">from TanStack Query for cursor pagination; FlashList renders items and</w:t>
      </w:r>
      <w:r>
        <w:t xml:space="preserve"> </w:t>
      </w:r>
      <w:r>
        <w:rPr>
          <w:rStyle w:val="VerbatimChar"/>
        </w:rPr>
        <w:t xml:space="preserve">onEndReached</w:t>
      </w:r>
      <w:r>
        <w:t xml:space="preserve"> </w:t>
      </w:r>
      <w:r>
        <w:t xml:space="preserve">triggers</w:t>
      </w:r>
      <w:r>
        <w:t xml:space="preserve"> </w:t>
      </w:r>
      <w:r>
        <w:rPr>
          <w:rStyle w:val="VerbatimChar"/>
        </w:rPr>
        <w:t xml:space="preserve">fetchNextPage</w:t>
      </w:r>
      <w:r>
        <w:t xml:space="preserve">. I handle loading skeletons, error retry, pull-to-refresh, and empty states. For perf: stable</w:t>
      </w:r>
      <w:r>
        <w:t xml:space="preserve"> </w:t>
      </w:r>
      <w:r>
        <w:rPr>
          <w:rStyle w:val="VerbatimChar"/>
        </w:rPr>
        <w:t xml:space="preserve">keyExtractor</w:t>
      </w:r>
      <w:r>
        <w:t xml:space="preserve">, memoized renderItem,</w:t>
      </w:r>
      <w:r>
        <w:t xml:space="preserve"> </w:t>
      </w:r>
      <w:r>
        <w:rPr>
          <w:rStyle w:val="VerbatimChar"/>
        </w:rPr>
        <w:t xml:space="preserve">estimatedItemSize</w:t>
      </w:r>
      <w:r>
        <w:t xml:space="preserve">, and image preloading via expo-image."</w:t>
      </w:r>
    </w:p>
    <w:bookmarkEnd w:id="3245"/>
    <w:bookmarkStart w:id="3246" w:name="X203df4c5fbef321aac3b9096b3c0a1a422acb0f"/>
    <w:p>
      <w:pPr>
        <w:pStyle w:val="Heading3"/>
      </w:pPr>
      <w:r>
        <w:t xml:space="preserve">2-Minute Practical Answer</w:t>
      </w:r>
    </w:p>
    <w:p>
      <w:pPr>
        <w:pStyle w:val="SourceCode"/>
      </w:pPr>
      <w:r>
        <w:rPr>
          <w:rStyle w:val="VerbatimChar"/>
        </w:rPr>
        <w:t xml:space="preserve">function Feed() {</w:t>
      </w:r>
      <w:r>
        <w:br/>
      </w:r>
      <w:r>
        <w:rPr>
          <w:rStyle w:val="VerbatimChar"/>
        </w:rPr>
        <w:t xml:space="preserve">  const { data, fetchNextPage, hasNextPage, isFetchingNextPage, refetch, isRefetching, status } =</w:t>
      </w:r>
      <w:r>
        <w:br/>
      </w:r>
      <w:r>
        <w:rPr>
          <w:rStyle w:val="VerbatimChar"/>
        </w:rPr>
        <w:t xml:space="preserve">    useInfiniteQuery({</w:t>
      </w:r>
      <w:r>
        <w:br/>
      </w:r>
      <w:r>
        <w:rPr>
          <w:rStyle w:val="VerbatimChar"/>
        </w:rPr>
        <w:t xml:space="preserve">      queryKey: ['feed'],</w:t>
      </w:r>
      <w:r>
        <w:br/>
      </w:r>
      <w:r>
        <w:rPr>
          <w:rStyle w:val="VerbatimChar"/>
        </w:rPr>
        <w:t xml:space="preserve">      queryFn: ({ pageParam }) =&gt; api.feed.list({ cursor: pageParam }),</w:t>
      </w:r>
      <w:r>
        <w:br/>
      </w:r>
      <w:r>
        <w:rPr>
          <w:rStyle w:val="VerbatimChar"/>
        </w:rPr>
        <w:t xml:space="preserve">      initialPageParam: undefined as string | undefined,</w:t>
      </w:r>
      <w:r>
        <w:br/>
      </w:r>
      <w:r>
        <w:rPr>
          <w:rStyle w:val="VerbatimChar"/>
        </w:rPr>
        <w:t xml:space="preserve">      getNextPageParam: (last) =&gt; last.nextCursor ?? undefined,</w:t>
      </w:r>
      <w:r>
        <w:br/>
      </w:r>
      <w:r>
        <w:rPr>
          <w:rStyle w:val="VerbatimChar"/>
        </w:rPr>
        <w:t xml:space="preserve">    });</w:t>
      </w:r>
      <w:r>
        <w:br/>
      </w:r>
      <w:r>
        <w:br/>
      </w:r>
      <w:r>
        <w:rPr>
          <w:rStyle w:val="VerbatimChar"/>
        </w:rPr>
        <w:t xml:space="preserve">  const items = useMemo(() =&gt; data?.pages.flatMap((p) =&gt; p.items) ?? [], [data]);</w:t>
      </w:r>
      <w:r>
        <w:br/>
      </w:r>
      <w:r>
        <w:rPr>
          <w:rStyle w:val="VerbatimChar"/>
        </w:rPr>
        <w:t xml:space="preserve">  const renderItem = useCallback(({ item }: { item: Item }) =&gt; &lt;Card item={item} /&gt;, []);</w:t>
      </w:r>
      <w:r>
        <w:br/>
      </w:r>
      <w:r>
        <w:br/>
      </w:r>
      <w:r>
        <w:rPr>
          <w:rStyle w:val="VerbatimChar"/>
        </w:rPr>
        <w:t xml:space="preserve">  if (status === 'pending') return &lt;FeedSkeleton /&gt;;</w:t>
      </w:r>
      <w:r>
        <w:br/>
      </w:r>
      <w:r>
        <w:rPr>
          <w:rStyle w:val="VerbatimChar"/>
        </w:rPr>
        <w:t xml:space="preserve">  if (status === 'error') return &lt;RetryView onRetry={refetch} /&gt;;</w:t>
      </w:r>
      <w:r>
        <w:br/>
      </w:r>
      <w:r>
        <w:rPr>
          <w:rStyle w:val="VerbatimChar"/>
        </w:rPr>
        <w:t xml:space="preserve">  if (items.length === 0) return &lt;EmptyView /&gt;;</w:t>
      </w:r>
      <w:r>
        <w:br/>
      </w:r>
      <w:r>
        <w:br/>
      </w:r>
      <w:r>
        <w:rPr>
          <w:rStyle w:val="VerbatimChar"/>
        </w:rPr>
        <w:t xml:space="preserve">  return (</w:t>
      </w:r>
      <w:r>
        <w:br/>
      </w:r>
      <w:r>
        <w:rPr>
          <w:rStyle w:val="VerbatimChar"/>
        </w:rPr>
        <w:t xml:space="preserve">    &lt;FlashList</w:t>
      </w:r>
      <w:r>
        <w:br/>
      </w:r>
      <w:r>
        <w:rPr>
          <w:rStyle w:val="VerbatimChar"/>
        </w:rPr>
        <w:t xml:space="preserve">      data={items}</w:t>
      </w:r>
      <w:r>
        <w:br/>
      </w:r>
      <w:r>
        <w:rPr>
          <w:rStyle w:val="VerbatimChar"/>
        </w:rPr>
        <w:t xml:space="preserve">      keyExtractor={(it) =&gt; it.id}</w:t>
      </w:r>
      <w:r>
        <w:br/>
      </w:r>
      <w:r>
        <w:rPr>
          <w:rStyle w:val="VerbatimChar"/>
        </w:rPr>
        <w:t xml:space="preserve">      renderItem={renderItem}</w:t>
      </w:r>
      <w:r>
        <w:br/>
      </w:r>
      <w:r>
        <w:rPr>
          <w:rStyle w:val="VerbatimChar"/>
        </w:rPr>
        <w:t xml:space="preserve">      estimatedItemSize={280}</w:t>
      </w:r>
      <w:r>
        <w:br/>
      </w:r>
      <w:r>
        <w:rPr>
          <w:rStyle w:val="VerbatimChar"/>
        </w:rPr>
        <w:t xml:space="preserve">      onEndReached={() =&gt; hasNextPage &amp;&amp; !isFetchingNextPage &amp;&amp; fetchNextPage()}</w:t>
      </w:r>
      <w:r>
        <w:br/>
      </w:r>
      <w:r>
        <w:rPr>
          <w:rStyle w:val="VerbatimChar"/>
        </w:rPr>
        <w:t xml:space="preserve">      onEndReachedThreshold={0.5}</w:t>
      </w:r>
      <w:r>
        <w:br/>
      </w:r>
      <w:r>
        <w:rPr>
          <w:rStyle w:val="VerbatimChar"/>
        </w:rPr>
        <w:t xml:space="preserve">      refreshing={isRefetching}</w:t>
      </w:r>
      <w:r>
        <w:br/>
      </w:r>
      <w:r>
        <w:rPr>
          <w:rStyle w:val="VerbatimChar"/>
        </w:rPr>
        <w:t xml:space="preserve">      onRefresh={refetch}</w:t>
      </w:r>
      <w:r>
        <w:br/>
      </w:r>
      <w:r>
        <w:rPr>
          <w:rStyle w:val="VerbatimChar"/>
        </w:rPr>
        <w:t xml:space="preserve">      ListFooterComponent={isFetchingNextPage ? &lt;FooterSpinner /&gt; : null}</w:t>
      </w:r>
      <w:r>
        <w:br/>
      </w:r>
      <w:r>
        <w:rPr>
          <w:rStyle w:val="VerbatimChar"/>
        </w:rPr>
        <w:t xml:space="preserve">    /&gt;</w:t>
      </w:r>
      <w:r>
        <w:br/>
      </w:r>
      <w:r>
        <w:rPr>
          <w:rStyle w:val="VerbatimChar"/>
        </w:rPr>
        <w:t xml:space="preserve">  );</w:t>
      </w:r>
      <w:r>
        <w:br/>
      </w:r>
      <w:r>
        <w:rPr>
          <w:rStyle w:val="VerbatimChar"/>
        </w:rPr>
        <w:t xml:space="preserve">}</w:t>
      </w:r>
    </w:p>
    <w:bookmarkEnd w:id="3246"/>
    <w:bookmarkStart w:id="3247" w:name="Xa4009468f432ab556a314efdc1807f871cccfbc"/>
    <w:p>
      <w:pPr>
        <w:pStyle w:val="Heading3"/>
      </w:pPr>
      <w:r>
        <w:t xml:space="preserve">5-Minute Architecture Answer</w:t>
      </w:r>
    </w:p>
    <w:p>
      <w:pPr>
        <w:pStyle w:val="FirstParagraph"/>
      </w:pPr>
      <w:r>
        <w:t xml:space="preserve">Production infinite scroll has a dozen edge cases:</w:t>
      </w:r>
    </w:p>
    <w:p>
      <w:pPr>
        <w:pStyle w:val="Compact"/>
        <w:numPr>
          <w:ilvl w:val="0"/>
          <w:numId w:val="3196"/>
        </w:numPr>
      </w:pPr>
      <w:r>
        <w:rPr>
          <w:b/>
          <w:bCs/>
        </w:rPr>
        <w:t xml:space="preserve">Cursor stability</w:t>
      </w:r>
      <w:r>
        <w:t xml:space="preserve"> </w:t>
      </w:r>
      <w:r>
        <w:t xml:space="preserve">— server must guarantee no duplicates / no skips when items shift.</w:t>
      </w:r>
    </w:p>
    <w:p>
      <w:pPr>
        <w:pStyle w:val="Compact"/>
        <w:numPr>
          <w:ilvl w:val="0"/>
          <w:numId w:val="3196"/>
        </w:numPr>
      </w:pPr>
      <w:r>
        <w:rPr>
          <w:b/>
          <w:bCs/>
        </w:rPr>
        <w:t xml:space="preserve">Pagination errors</w:t>
      </w:r>
      <w:r>
        <w:t xml:space="preserve"> </w:t>
      </w:r>
      <w:r>
        <w:t xml:space="preserve">— partial-failure UX (don't blank the list; show inline retry).</w:t>
      </w:r>
    </w:p>
    <w:p>
      <w:pPr>
        <w:pStyle w:val="Compact"/>
        <w:numPr>
          <w:ilvl w:val="0"/>
          <w:numId w:val="3196"/>
        </w:numPr>
      </w:pPr>
      <w:r>
        <w:rPr>
          <w:b/>
          <w:bCs/>
        </w:rPr>
        <w:t xml:space="preserve">Stale-while-revalidate</w:t>
      </w:r>
      <w:r>
        <w:t xml:space="preserve"> </w:t>
      </w:r>
      <w:r>
        <w:t xml:space="preserve">— refetch on focus without losing scroll position.</w:t>
      </w:r>
    </w:p>
    <w:p>
      <w:pPr>
        <w:pStyle w:val="Compact"/>
        <w:numPr>
          <w:ilvl w:val="0"/>
          <w:numId w:val="3196"/>
        </w:numPr>
      </w:pPr>
      <w:r>
        <w:rPr>
          <w:b/>
          <w:bCs/>
        </w:rPr>
        <w:t xml:space="preserve">Image perf</w:t>
      </w:r>
      <w:r>
        <w:t xml:space="preserve"> </w:t>
      </w:r>
      <w:r>
        <w:t xml:space="preserve">— preload next page's images on</w:t>
      </w:r>
      <w:r>
        <w:t xml:space="preserve"> </w:t>
      </w:r>
      <w:r>
        <w:rPr>
          <w:rStyle w:val="VerbatimChar"/>
        </w:rPr>
        <w:t xml:space="preserve">onEndReached</w:t>
      </w:r>
      <w:r>
        <w:t xml:space="preserve">.</w:t>
      </w:r>
    </w:p>
    <w:p>
      <w:pPr>
        <w:pStyle w:val="Compact"/>
        <w:numPr>
          <w:ilvl w:val="0"/>
          <w:numId w:val="3196"/>
        </w:numPr>
      </w:pPr>
      <w:r>
        <w:rPr>
          <w:b/>
          <w:bCs/>
        </w:rPr>
        <w:t xml:space="preserve">List perf</w:t>
      </w:r>
      <w:r>
        <w:t xml:space="preserve"> </w:t>
      </w:r>
      <w:r>
        <w:t xml:space="preserve">— FlashList with stable IDs;</w:t>
      </w:r>
      <w:r>
        <w:t xml:space="preserve"> </w:t>
      </w:r>
      <w:r>
        <w:rPr>
          <w:rStyle w:val="VerbatimChar"/>
        </w:rPr>
        <w:t xml:space="preserve">removeClippedSubviews</w:t>
      </w:r>
      <w:r>
        <w:t xml:space="preserve">; memoized cards.</w:t>
      </w:r>
    </w:p>
    <w:p>
      <w:pPr>
        <w:pStyle w:val="Compact"/>
        <w:numPr>
          <w:ilvl w:val="0"/>
          <w:numId w:val="3196"/>
        </w:numPr>
      </w:pPr>
      <w:r>
        <w:rPr>
          <w:b/>
          <w:bCs/>
        </w:rPr>
        <w:t xml:space="preserve">Pull-to-refresh</w:t>
      </w:r>
      <w:r>
        <w:t xml:space="preserve"> </w:t>
      </w:r>
      <w:r>
        <w:t xml:space="preserve">— refetch first page only; preserve subsequent pages or clear?</w:t>
      </w:r>
    </w:p>
    <w:p>
      <w:pPr>
        <w:pStyle w:val="Compact"/>
        <w:numPr>
          <w:ilvl w:val="0"/>
          <w:numId w:val="3196"/>
        </w:numPr>
      </w:pPr>
      <w:r>
        <w:rPr>
          <w:b/>
          <w:bCs/>
        </w:rPr>
        <w:t xml:space="preserve">Optimistic deletes</w:t>
      </w:r>
      <w:r>
        <w:t xml:space="preserve"> </w:t>
      </w:r>
      <w:r>
        <w:t xml:space="preserve">— remove from</w:t>
      </w:r>
      <w:r>
        <w:t xml:space="preserve"> </w:t>
      </w:r>
      <w:r>
        <w:rPr>
          <w:rStyle w:val="VerbatimChar"/>
        </w:rPr>
        <w:t xml:space="preserve">queryClient.setQueryData</w:t>
      </w:r>
      <w:r>
        <w:t xml:space="preserve"> </w:t>
      </w:r>
      <w:r>
        <w:t xml:space="preserve">before request resolves.</w:t>
      </w:r>
    </w:p>
    <w:p>
      <w:pPr>
        <w:pStyle w:val="FirstParagraph"/>
      </w:pPr>
      <w:r>
        <w:t xml:space="preserve">In 2026:</w:t>
      </w:r>
    </w:p>
    <w:p>
      <w:pPr>
        <w:pStyle w:val="Compact"/>
        <w:numPr>
          <w:ilvl w:val="0"/>
          <w:numId w:val="3197"/>
        </w:numPr>
      </w:pPr>
      <w:r>
        <w:t xml:space="preserve">React Compiler memoizes</w:t>
      </w:r>
      <w:r>
        <w:t xml:space="preserve"> </w:t>
      </w:r>
      <w:r>
        <w:rPr>
          <w:rStyle w:val="VerbatimChar"/>
        </w:rPr>
        <w:t xml:space="preserve">renderItem</w:t>
      </w:r>
      <w:r>
        <w:t xml:space="preserve"> </w:t>
      </w:r>
      <w:r>
        <w:t xml:space="preserve">automatically.</w:t>
      </w:r>
    </w:p>
    <w:p>
      <w:pPr>
        <w:pStyle w:val="Compact"/>
        <w:numPr>
          <w:ilvl w:val="0"/>
          <w:numId w:val="3197"/>
        </w:numPr>
      </w:pPr>
      <w:r>
        <w:t xml:space="preserve">expo-image with</w:t>
      </w:r>
      <w:r>
        <w:t xml:space="preserve"> </w:t>
      </w:r>
      <w:r>
        <w:rPr>
          <w:rStyle w:val="VerbatimChar"/>
        </w:rPr>
        <w:t xml:space="preserve">cachePolicy="memory-disk"</w:t>
      </w:r>
      <w:r>
        <w:t xml:space="preserve"> </w:t>
      </w:r>
      <w:r>
        <w:t xml:space="preserve">preloads.</w:t>
      </w:r>
    </w:p>
    <w:p>
      <w:pPr>
        <w:pStyle w:val="Compact"/>
        <w:numPr>
          <w:ilvl w:val="0"/>
          <w:numId w:val="3197"/>
        </w:numPr>
      </w:pPr>
      <w:r>
        <w:t xml:space="preserve">TanStack Query v5 has improved infinite-query types.</w:t>
      </w:r>
    </w:p>
    <w:bookmarkEnd w:id="3247"/>
    <w:bookmarkStart w:id="3248" w:name="the-why-115"/>
    <w:p>
      <w:pPr>
        <w:pStyle w:val="Heading3"/>
      </w:pPr>
      <w:r>
        <w:t xml:space="preserve">The "Why"</w:t>
      </w:r>
    </w:p>
    <w:p>
      <w:pPr>
        <w:pStyle w:val="FirstParagraph"/>
      </w:pPr>
      <w:r>
        <w:t xml:space="preserve">Tests RN performance fundamentals + state management + UX edge cases in one task.</w:t>
      </w:r>
    </w:p>
    <w:bookmarkEnd w:id="3248"/>
    <w:bookmarkStart w:id="3249" w:name="mental-model-115"/>
    <w:p>
      <w:pPr>
        <w:pStyle w:val="Heading3"/>
      </w:pPr>
      <w:r>
        <w:t xml:space="preserve">Mental Model</w:t>
      </w:r>
    </w:p>
    <w:p>
      <w:pPr>
        <w:pStyle w:val="FirstParagraph"/>
      </w:pPr>
      <w:r>
        <w:t xml:space="preserve">Feed =</w:t>
      </w:r>
      <w:r>
        <w:t xml:space="preserve"> </w:t>
      </w:r>
      <w:r>
        <w:rPr>
          <w:b/>
          <w:bCs/>
        </w:rPr>
        <w:t xml:space="preserve">stream of pages</w:t>
      </w:r>
      <w:r>
        <w:t xml:space="preserve">; client cache =</w:t>
      </w:r>
      <w:r>
        <w:t xml:space="preserve"> </w:t>
      </w:r>
      <w:r>
        <w:rPr>
          <w:b/>
          <w:bCs/>
        </w:rPr>
        <w:t xml:space="preserve">list of pages</w:t>
      </w:r>
      <w:r>
        <w:t xml:space="preserve">; FlashList =</w:t>
      </w:r>
      <w:r>
        <w:t xml:space="preserve"> </w:t>
      </w:r>
      <w:r>
        <w:rPr>
          <w:b/>
          <w:bCs/>
        </w:rPr>
        <w:t xml:space="preserve">viewport over flattened items</w:t>
      </w:r>
      <w:r>
        <w:t xml:space="preserve">.</w:t>
      </w:r>
    </w:p>
    <w:bookmarkEnd w:id="3249"/>
    <w:bookmarkStart w:id="3250" w:name="internal-working-2026-context-115"/>
    <w:p>
      <w:pPr>
        <w:pStyle w:val="Heading3"/>
      </w:pPr>
      <w:r>
        <w:t xml:space="preserve">Internal Working (2026 Context)</w:t>
      </w:r>
    </w:p>
    <w:p>
      <w:pPr>
        <w:pStyle w:val="Compact"/>
        <w:numPr>
          <w:ilvl w:val="0"/>
          <w:numId w:val="3198"/>
        </w:numPr>
      </w:pPr>
      <w:r>
        <w:rPr>
          <w:rStyle w:val="VerbatimChar"/>
        </w:rPr>
        <w:t xml:space="preserve">useInfiniteQuery</w:t>
      </w:r>
      <w:r>
        <w:t xml:space="preserve"> </w:t>
      </w:r>
      <w:r>
        <w:t xml:space="preserve">stores pages in cache; flattening is your job.</w:t>
      </w:r>
    </w:p>
    <w:p>
      <w:pPr>
        <w:pStyle w:val="Compact"/>
        <w:numPr>
          <w:ilvl w:val="0"/>
          <w:numId w:val="3198"/>
        </w:numPr>
      </w:pPr>
      <w:r>
        <w:t xml:space="preserve">FlashList recycles item views; renderItem must be cheap + memoized.</w:t>
      </w:r>
    </w:p>
    <w:bookmarkEnd w:id="3250"/>
    <w:bookmarkStart w:id="3251" w:name="modern-implementation-code-115"/>
    <w:p>
      <w:pPr>
        <w:pStyle w:val="Heading3"/>
      </w:pPr>
      <w:r>
        <w:t xml:space="preserve">Modern Implementation (Code)</w:t>
      </w:r>
    </w:p>
    <w:p>
      <w:pPr>
        <w:pStyle w:val="FirstParagraph"/>
      </w:pPr>
      <w:r>
        <w:t xml:space="preserve">See above.</w:t>
      </w:r>
    </w:p>
    <w:bookmarkEnd w:id="3251"/>
    <w:bookmarkStart w:id="3252" w:name="comparison-115"/>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Pagination</w:t>
            </w:r>
          </w:p>
        </w:tc>
        <w:tc>
          <w:tcPr/>
          <w:p>
            <w:pPr>
              <w:pStyle w:val="Compact"/>
            </w:pPr>
            <w:r>
              <w:t xml:space="preserve">Pros</w:t>
            </w:r>
          </w:p>
        </w:tc>
        <w:tc>
          <w:tcPr/>
          <w:p>
            <w:pPr>
              <w:pStyle w:val="Compact"/>
            </w:pPr>
            <w:r>
              <w:t xml:space="preserve">Cons</w:t>
            </w:r>
          </w:p>
        </w:tc>
      </w:tr>
      <w:tr>
        <w:tc>
          <w:tcPr/>
          <w:p>
            <w:pPr>
              <w:pStyle w:val="Compact"/>
            </w:pPr>
            <w:r>
              <w:t xml:space="preserve">Cursor</w:t>
            </w:r>
          </w:p>
        </w:tc>
        <w:tc>
          <w:tcPr/>
          <w:p>
            <w:pPr>
              <w:pStyle w:val="Compact"/>
            </w:pPr>
            <w:r>
              <w:t xml:space="preserve">Stable across mutations</w:t>
            </w:r>
          </w:p>
        </w:tc>
        <w:tc>
          <w:tcPr/>
          <w:p>
            <w:pPr>
              <w:pStyle w:val="Compact"/>
            </w:pPr>
            <w:r>
              <w:t xml:space="preserve">Server complexity</w:t>
            </w:r>
          </w:p>
        </w:tc>
      </w:tr>
      <w:tr>
        <w:tc>
          <w:tcPr/>
          <w:p>
            <w:pPr>
              <w:pStyle w:val="Compact"/>
            </w:pPr>
            <w:r>
              <w:t xml:space="preserve">Offset</w:t>
            </w:r>
          </w:p>
        </w:tc>
        <w:tc>
          <w:tcPr/>
          <w:p>
            <w:pPr>
              <w:pStyle w:val="Compact"/>
            </w:pPr>
            <w:r>
              <w:t xml:space="preserve">Simple</w:t>
            </w:r>
          </w:p>
        </w:tc>
        <w:tc>
          <w:tcPr/>
          <w:p>
            <w:pPr>
              <w:pStyle w:val="Compact"/>
            </w:pPr>
            <w:r>
              <w:t xml:space="preserve">Skips/dupes when list changes</w:t>
            </w:r>
          </w:p>
        </w:tc>
      </w:tr>
      <w:tr>
        <w:tc>
          <w:tcPr/>
          <w:p>
            <w:pPr>
              <w:pStyle w:val="Compact"/>
            </w:pPr>
            <w:r>
              <w:t xml:space="preserve">Time-based</w:t>
            </w:r>
          </w:p>
        </w:tc>
        <w:tc>
          <w:tcPr/>
          <w:p>
            <w:pPr>
              <w:pStyle w:val="Compact"/>
            </w:pPr>
            <w:r>
              <w:t xml:space="preserve">Simple</w:t>
            </w:r>
          </w:p>
        </w:tc>
        <w:tc>
          <w:tcPr/>
          <w:p>
            <w:pPr>
              <w:pStyle w:val="Compact"/>
            </w:pPr>
            <w:r>
              <w:t xml:space="preserve">Same as offset</w:t>
            </w:r>
          </w:p>
        </w:tc>
      </w:tr>
    </w:tbl>
    <w:bookmarkEnd w:id="3252"/>
    <w:bookmarkStart w:id="3253" w:name="production-usage-115"/>
    <w:p>
      <w:pPr>
        <w:pStyle w:val="Heading3"/>
      </w:pPr>
      <w:r>
        <w:t xml:space="preserve">Production Usage</w:t>
      </w:r>
    </w:p>
    <w:p>
      <w:pPr>
        <w:pStyle w:val="Compact"/>
        <w:numPr>
          <w:ilvl w:val="0"/>
          <w:numId w:val="3199"/>
        </w:numPr>
      </w:pPr>
      <w:r>
        <w:t xml:space="preserve">Twitter / Instagram / LinkedIn-style feeds.</w:t>
      </w:r>
    </w:p>
    <w:p>
      <w:pPr>
        <w:pStyle w:val="Compact"/>
        <w:numPr>
          <w:ilvl w:val="0"/>
          <w:numId w:val="3199"/>
        </w:numPr>
      </w:pPr>
      <w:r>
        <w:t xml:space="preserve">Always cursor-based at scale.</w:t>
      </w:r>
    </w:p>
    <w:bookmarkEnd w:id="3253"/>
    <w:bookmarkStart w:id="3254" w:name="hands-on-exercise-115"/>
    <w:p>
      <w:pPr>
        <w:pStyle w:val="Heading3"/>
      </w:pPr>
      <w:r>
        <w:t xml:space="preserve">Hands-On Exercise</w:t>
      </w:r>
    </w:p>
    <w:p>
      <w:pPr>
        <w:pStyle w:val="FirstParagraph"/>
      </w:pPr>
      <w:r>
        <w:t xml:space="preserve">Build a 200-item feed with cursor pagination, FlashList, refresh, retry, empty state. Aim for 60fps scroll.</w:t>
      </w:r>
    </w:p>
    <w:bookmarkEnd w:id="3254"/>
    <w:bookmarkStart w:id="3255" w:name="common-mistakes-115"/>
    <w:p>
      <w:pPr>
        <w:pStyle w:val="Heading3"/>
      </w:pPr>
      <w:r>
        <w:t xml:space="preserve">Common Mistakes</w:t>
      </w:r>
    </w:p>
    <w:p>
      <w:pPr>
        <w:pStyle w:val="Compact"/>
        <w:numPr>
          <w:ilvl w:val="0"/>
          <w:numId w:val="3200"/>
        </w:numPr>
      </w:pPr>
      <w:r>
        <w:rPr>
          <w:rStyle w:val="VerbatimChar"/>
        </w:rPr>
        <w:t xml:space="preserve">useState</w:t>
      </w:r>
      <w:r>
        <w:t xml:space="preserve"> </w:t>
      </w:r>
      <w:r>
        <w:t xml:space="preserve">accumulator instead of cache (loses on remount).</w:t>
      </w:r>
    </w:p>
    <w:p>
      <w:pPr>
        <w:pStyle w:val="Compact"/>
        <w:numPr>
          <w:ilvl w:val="0"/>
          <w:numId w:val="3200"/>
        </w:numPr>
      </w:pPr>
      <w:r>
        <w:t xml:space="preserve">Inline</w:t>
      </w:r>
      <w:r>
        <w:t xml:space="preserve"> </w:t>
      </w:r>
      <w:r>
        <w:rPr>
          <w:rStyle w:val="VerbatimChar"/>
        </w:rPr>
        <w:t xml:space="preserve">renderItem</w:t>
      </w:r>
      <w:r>
        <w:t xml:space="preserve"> </w:t>
      </w:r>
      <w:r>
        <w:t xml:space="preserve">(re-creates each render).</w:t>
      </w:r>
    </w:p>
    <w:p>
      <w:pPr>
        <w:pStyle w:val="Compact"/>
        <w:numPr>
          <w:ilvl w:val="0"/>
          <w:numId w:val="3200"/>
        </w:numPr>
      </w:pPr>
      <w:r>
        <w:t xml:space="preserve">Missing</w:t>
      </w:r>
      <w:r>
        <w:t xml:space="preserve"> </w:t>
      </w:r>
      <w:r>
        <w:rPr>
          <w:rStyle w:val="VerbatimChar"/>
        </w:rPr>
        <w:t xml:space="preserve">keyExtractor</w:t>
      </w:r>
      <w:r>
        <w:t xml:space="preserve"> </w:t>
      </w:r>
      <w:r>
        <w:t xml:space="preserve">→ re-renders all.</w:t>
      </w:r>
    </w:p>
    <w:p>
      <w:pPr>
        <w:pStyle w:val="Compact"/>
        <w:numPr>
          <w:ilvl w:val="0"/>
          <w:numId w:val="3200"/>
        </w:numPr>
      </w:pPr>
      <w:r>
        <w:rPr>
          <w:rStyle w:val="VerbatimChar"/>
        </w:rPr>
        <w:t xml:space="preserve">onEndReached</w:t>
      </w:r>
      <w:r>
        <w:t xml:space="preserve"> </w:t>
      </w:r>
      <w:r>
        <w:t xml:space="preserve">firing repeatedly during fetch.</w:t>
      </w:r>
    </w:p>
    <w:bookmarkEnd w:id="3255"/>
    <w:bookmarkStart w:id="3256" w:name="production-red-flags-115"/>
    <w:p>
      <w:pPr>
        <w:pStyle w:val="Heading3"/>
      </w:pPr>
      <w:r>
        <w:t xml:space="preserve">Production Red Flags</w:t>
      </w:r>
    </w:p>
    <w:p>
      <w:pPr>
        <w:pStyle w:val="Compact"/>
        <w:numPr>
          <w:ilvl w:val="0"/>
          <w:numId w:val="3201"/>
        </w:numPr>
      </w:pPr>
      <w:r>
        <w:t xml:space="preserve">ScrollView+map for long lists.</w:t>
      </w:r>
    </w:p>
    <w:p>
      <w:pPr>
        <w:pStyle w:val="Compact"/>
        <w:numPr>
          <w:ilvl w:val="0"/>
          <w:numId w:val="3201"/>
        </w:numPr>
      </w:pPr>
      <w:r>
        <w:rPr>
          <w:rStyle w:val="VerbatimChar"/>
        </w:rPr>
        <w:t xml:space="preserve">data={[...prevData, ...newData]}</w:t>
      </w:r>
      <w:r>
        <w:t xml:space="preserve"> </w:t>
      </w:r>
      <w:r>
        <w:t xml:space="preserve">patterns (use cache).</w:t>
      </w:r>
    </w:p>
    <w:p>
      <w:pPr>
        <w:pStyle w:val="Compact"/>
        <w:numPr>
          <w:ilvl w:val="0"/>
          <w:numId w:val="3201"/>
        </w:numPr>
      </w:pPr>
      <w:r>
        <w:t xml:space="preserve">No skeleton / no empty state.</w:t>
      </w:r>
    </w:p>
    <w:bookmarkEnd w:id="3256"/>
    <w:bookmarkStart w:id="3257" w:name="performance--metrics-49"/>
    <w:p>
      <w:pPr>
        <w:pStyle w:val="Heading3"/>
      </w:pPr>
      <w:r>
        <w:t xml:space="preserve">Performance &amp; Metrics</w:t>
      </w:r>
    </w:p>
    <w:p>
      <w:pPr>
        <w:pStyle w:val="Compact"/>
        <w:numPr>
          <w:ilvl w:val="0"/>
          <w:numId w:val="3202"/>
        </w:numPr>
      </w:pPr>
      <w:r>
        <w:t xml:space="preserve">FPS during scroll (target 60).</w:t>
      </w:r>
    </w:p>
    <w:p>
      <w:pPr>
        <w:pStyle w:val="Compact"/>
        <w:numPr>
          <w:ilvl w:val="0"/>
          <w:numId w:val="3202"/>
        </w:numPr>
      </w:pPr>
      <w:r>
        <w:t xml:space="preserve">Time to first render.</w:t>
      </w:r>
    </w:p>
    <w:p>
      <w:pPr>
        <w:pStyle w:val="Compact"/>
        <w:numPr>
          <w:ilvl w:val="0"/>
          <w:numId w:val="3202"/>
        </w:numPr>
      </w:pPr>
      <w:r>
        <w:t xml:space="preserve">Memory growth across pages.</w:t>
      </w:r>
    </w:p>
    <w:bookmarkEnd w:id="3257"/>
    <w:bookmarkStart w:id="3258" w:name="decision-framework-115"/>
    <w:p>
      <w:pPr>
        <w:pStyle w:val="Heading3"/>
      </w:pPr>
      <w:r>
        <w:t xml:space="preserve">Decision Framework</w:t>
      </w:r>
    </w:p>
    <w:p>
      <w:pPr>
        <w:pStyle w:val="Compact"/>
        <w:numPr>
          <w:ilvl w:val="0"/>
          <w:numId w:val="3203"/>
        </w:numPr>
      </w:pPr>
      <w:r>
        <w:t xml:space="preserve">Long list → FlashList.</w:t>
      </w:r>
    </w:p>
    <w:p>
      <w:pPr>
        <w:pStyle w:val="Compact"/>
        <w:numPr>
          <w:ilvl w:val="0"/>
          <w:numId w:val="3203"/>
        </w:numPr>
      </w:pPr>
      <w:r>
        <w:t xml:space="preserve">Pagination → cursor.</w:t>
      </w:r>
    </w:p>
    <w:p>
      <w:pPr>
        <w:pStyle w:val="Compact"/>
        <w:numPr>
          <w:ilvl w:val="0"/>
          <w:numId w:val="3203"/>
        </w:numPr>
      </w:pPr>
      <w:r>
        <w:t xml:space="preserve">State → TanStack Query (don't reinvent).</w:t>
      </w:r>
    </w:p>
    <w:bookmarkEnd w:id="3258"/>
    <w:bookmarkStart w:id="3259" w:name="senior-level-insight-115"/>
    <w:p>
      <w:pPr>
        <w:pStyle w:val="Heading3"/>
      </w:pPr>
      <w:r>
        <w:t xml:space="preserve">Senior-Level Insight</w:t>
      </w:r>
    </w:p>
    <w:p>
      <w:pPr>
        <w:pStyle w:val="FirstParagraph"/>
      </w:pPr>
      <w:r>
        <w:t xml:space="preserve">"The hard part isn't fetching; it's the cache invalidation, the optimistic mutations, and the scroll position."</w:t>
      </w:r>
    </w:p>
    <w:bookmarkEnd w:id="3259"/>
    <w:bookmarkStart w:id="3260" w:name="real-world-scenario-84"/>
    <w:p>
      <w:pPr>
        <w:pStyle w:val="Heading3"/>
      </w:pPr>
      <w:r>
        <w:t xml:space="preserve">Real-World Scenario</w:t>
      </w:r>
    </w:p>
    <w:p>
      <w:pPr>
        <w:pStyle w:val="FirstParagraph"/>
      </w:pPr>
      <w:r>
        <w:rPr>
          <w:b/>
          <w:bCs/>
        </w:rPr>
        <w:t xml:space="preserve">Symptom:</w:t>
      </w:r>
      <w:r>
        <w:t xml:space="preserve"> </w:t>
      </w:r>
      <w:r>
        <w:t xml:space="preserve">Pull-to-refresh resets scroll to top mid-scroll.</w:t>
      </w:r>
      <w:r>
        <w:t xml:space="preserve"> </w:t>
      </w:r>
      <w:r>
        <w:rPr>
          <w:b/>
          <w:bCs/>
        </w:rPr>
        <w:t xml:space="preserve">Fix:</w:t>
      </w:r>
      <w:r>
        <w:t xml:space="preserve"> </w:t>
      </w:r>
      <w:r>
        <w:t xml:space="preserve">Refetch only first page; preserve subsequent pages.</w:t>
      </w:r>
    </w:p>
    <w:bookmarkEnd w:id="3260"/>
    <w:bookmarkStart w:id="3261" w:name="production-failure-story-84"/>
    <w:p>
      <w:pPr>
        <w:pStyle w:val="Heading3"/>
      </w:pPr>
      <w:r>
        <w:t xml:space="preserve">Production Failure Story</w:t>
      </w:r>
    </w:p>
    <w:p>
      <w:pPr>
        <w:pStyle w:val="FirstParagraph"/>
      </w:pPr>
      <w:r>
        <w:rPr>
          <w:b/>
          <w:bCs/>
        </w:rPr>
        <w:t xml:space="preserve">Incident:</w:t>
      </w:r>
      <w:r>
        <w:t xml:space="preserve"> </w:t>
      </w:r>
      <w:r>
        <w:t xml:space="preserve">Memory crashes after 50 pages.</w:t>
      </w:r>
      <w:r>
        <w:t xml:space="preserve"> </w:t>
      </w:r>
      <w:r>
        <w:rPr>
          <w:b/>
          <w:bCs/>
        </w:rPr>
        <w:t xml:space="preserve">Root cause:</w:t>
      </w:r>
      <w:r>
        <w:t xml:space="preserve"> </w:t>
      </w:r>
      <w:r>
        <w:t xml:space="preserve">Inline image URIs caused expo-image to never release.</w:t>
      </w:r>
      <w:r>
        <w:t xml:space="preserve"> </w:t>
      </w:r>
      <w:r>
        <w:rPr>
          <w:b/>
          <w:bCs/>
        </w:rPr>
        <w:t xml:space="preserve">Fix:</w:t>
      </w:r>
      <w:r>
        <w:t xml:space="preserve"> </w:t>
      </w:r>
      <w:r>
        <w:t xml:space="preserve">Stable URIs +</w:t>
      </w:r>
      <w:r>
        <w:t xml:space="preserve"> </w:t>
      </w:r>
      <w:r>
        <w:rPr>
          <w:rStyle w:val="VerbatimChar"/>
        </w:rPr>
        <w:t xml:space="preserve">cachePolicy="memory-disk"</w:t>
      </w:r>
      <w:r>
        <w:t xml:space="preserve">; bounded LRU.</w:t>
      </w:r>
    </w:p>
    <w:bookmarkEnd w:id="3261"/>
    <w:bookmarkStart w:id="3262" w:name="debugging-checklist-84"/>
    <w:p>
      <w:pPr>
        <w:pStyle w:val="Heading3"/>
      </w:pPr>
      <w:r>
        <w:t xml:space="preserve">Debugging Checklist</w:t>
      </w:r>
    </w:p>
    <w:p>
      <w:pPr>
        <w:pStyle w:val="Compact"/>
        <w:numPr>
          <w:ilvl w:val="0"/>
          <w:numId w:val="3204"/>
        </w:numPr>
      </w:pPr>
      <w:r>
        <w:t xml:space="preserve">Stable keys?</w:t>
      </w:r>
    </w:p>
    <w:p>
      <w:pPr>
        <w:pStyle w:val="Compact"/>
        <w:numPr>
          <w:ilvl w:val="0"/>
          <w:numId w:val="3204"/>
        </w:numPr>
      </w:pPr>
      <w:r>
        <w:t xml:space="preserve">Memoized renderItem?</w:t>
      </w:r>
    </w:p>
    <w:p>
      <w:pPr>
        <w:pStyle w:val="Compact"/>
        <w:numPr>
          <w:ilvl w:val="0"/>
          <w:numId w:val="3204"/>
        </w:numPr>
      </w:pPr>
      <w:r>
        <w:rPr>
          <w:rStyle w:val="VerbatimChar"/>
        </w:rPr>
        <w:t xml:space="preserve">onEndReached</w:t>
      </w:r>
      <w:r>
        <w:t xml:space="preserve"> </w:t>
      </w:r>
      <w:r>
        <w:t xml:space="preserve">debounced by</w:t>
      </w:r>
      <w:r>
        <w:t xml:space="preserve"> </w:t>
      </w:r>
      <w:r>
        <w:rPr>
          <w:rStyle w:val="VerbatimChar"/>
        </w:rPr>
        <w:t xml:space="preserve">hasNextPage</w:t>
      </w:r>
      <w:r>
        <w:t xml:space="preserve"> </w:t>
      </w:r>
      <w:r>
        <w:t xml:space="preserve">+</w:t>
      </w:r>
      <w:r>
        <w:t xml:space="preserve"> </w:t>
      </w:r>
      <w:r>
        <w:rPr>
          <w:rStyle w:val="VerbatimChar"/>
        </w:rPr>
        <w:t xml:space="preserve">isFetchingNextPage</w:t>
      </w:r>
      <w:r>
        <w:t xml:space="preserve">?</w:t>
      </w:r>
    </w:p>
    <w:p>
      <w:pPr>
        <w:pStyle w:val="Compact"/>
        <w:numPr>
          <w:ilvl w:val="0"/>
          <w:numId w:val="3204"/>
        </w:numPr>
      </w:pPr>
      <w:r>
        <w:t xml:space="preserve">Error / empty / loading states?</w:t>
      </w:r>
    </w:p>
    <w:bookmarkEnd w:id="3262"/>
    <w:bookmarkStart w:id="3263" w:name="advanced--internal-knowledge-84"/>
    <w:p>
      <w:pPr>
        <w:pStyle w:val="Heading3"/>
      </w:pPr>
      <w:r>
        <w:t xml:space="preserve">Advanced / Internal Knowledge</w:t>
      </w:r>
    </w:p>
    <w:p>
      <w:pPr>
        <w:pStyle w:val="Compact"/>
        <w:numPr>
          <w:ilvl w:val="0"/>
          <w:numId w:val="3205"/>
        </w:numPr>
      </w:pPr>
      <w:r>
        <w:rPr>
          <w:rStyle w:val="VerbatimChar"/>
        </w:rPr>
        <w:t xml:space="preserve">select</w:t>
      </w:r>
      <w:r>
        <w:t xml:space="preserve"> </w:t>
      </w:r>
      <w:r>
        <w:t xml:space="preserve">option in</w:t>
      </w:r>
      <w:r>
        <w:t xml:space="preserve"> </w:t>
      </w:r>
      <w:r>
        <w:rPr>
          <w:rStyle w:val="VerbatimChar"/>
        </w:rPr>
        <w:t xml:space="preserve">useInfiniteQuery</w:t>
      </w:r>
      <w:r>
        <w:t xml:space="preserve"> </w:t>
      </w:r>
      <w:r>
        <w:t xml:space="preserve">for derived flat data.</w:t>
      </w:r>
    </w:p>
    <w:p>
      <w:pPr>
        <w:pStyle w:val="Compact"/>
        <w:numPr>
          <w:ilvl w:val="0"/>
          <w:numId w:val="3205"/>
        </w:numPr>
      </w:pPr>
      <w:r>
        <w:rPr>
          <w:rStyle w:val="VerbatimChar"/>
        </w:rPr>
        <w:t xml:space="preserve">placeholderData: keepPreviousData</w:t>
      </w:r>
      <w:r>
        <w:t xml:space="preserve"> </w:t>
      </w:r>
      <w:r>
        <w:t xml:space="preserve">for stable transitions.</w:t>
      </w:r>
    </w:p>
    <w:p>
      <w:pPr>
        <w:pStyle w:val="Compact"/>
        <w:numPr>
          <w:ilvl w:val="0"/>
          <w:numId w:val="3205"/>
        </w:numPr>
      </w:pPr>
      <w:r>
        <w:rPr>
          <w:rStyle w:val="VerbatimChar"/>
        </w:rPr>
        <w:t xml:space="preserve">removeClippedSubviews</w:t>
      </w:r>
      <w:r>
        <w:t xml:space="preserve"> </w:t>
      </w:r>
      <w:r>
        <w:t xml:space="preserve">is a Fabric perf knob.</w:t>
      </w:r>
    </w:p>
    <w:bookmarkEnd w:id="3263"/>
    <w:bookmarkStart w:id="3264" w:name="X98ccb739f015b7e3a82a8ec13ea761675d74646"/>
    <w:p>
      <w:pPr>
        <w:pStyle w:val="Heading3"/>
      </w:pPr>
      <w:r>
        <w:t xml:space="preserve">2026 AI Tip</w:t>
      </w:r>
    </w:p>
    <w:p>
      <w:pPr>
        <w:pStyle w:val="FirstParagraph"/>
      </w:pPr>
      <w:r>
        <w:t xml:space="preserve">AI scaffolds infinite scroll well; verify cursor handling + edge states.</w:t>
      </w:r>
    </w:p>
    <w:bookmarkEnd w:id="3264"/>
    <w:bookmarkStart w:id="3265" w:name="related-topics-84"/>
    <w:p>
      <w:pPr>
        <w:pStyle w:val="Heading3"/>
      </w:pPr>
      <w:r>
        <w:t xml:space="preserve">Related Topics</w:t>
      </w:r>
    </w:p>
    <w:p>
      <w:pPr>
        <w:pStyle w:val="FirstParagraph"/>
      </w:pPr>
      <w:r>
        <w:t xml:space="preserve">Q3, S07, S08.</w:t>
      </w:r>
    </w:p>
    <w:bookmarkEnd w:id="3265"/>
    <w:bookmarkStart w:id="3266" w:name="interview-follow-up-questions-84"/>
    <w:p>
      <w:pPr>
        <w:pStyle w:val="Heading3"/>
      </w:pPr>
      <w:r>
        <w:t xml:space="preserve">Interview Follow-Up Questions</w:t>
      </w:r>
    </w:p>
    <w:p>
      <w:pPr>
        <w:pStyle w:val="Compact"/>
        <w:numPr>
          <w:ilvl w:val="0"/>
          <w:numId w:val="3206"/>
        </w:numPr>
      </w:pPr>
      <w:r>
        <w:t xml:space="preserve">"Why cursor over offset?"</w:t>
      </w:r>
    </w:p>
    <w:p>
      <w:pPr>
        <w:pStyle w:val="Compact"/>
        <w:numPr>
          <w:ilvl w:val="0"/>
          <w:numId w:val="3206"/>
        </w:numPr>
      </w:pPr>
      <w:r>
        <w:t xml:space="preserve">"How do you handle deletes mid-list?"</w:t>
      </w:r>
    </w:p>
    <w:p>
      <w:pPr>
        <w:pStyle w:val="Compact"/>
        <w:numPr>
          <w:ilvl w:val="0"/>
          <w:numId w:val="3206"/>
        </w:numPr>
      </w:pPr>
      <w:r>
        <w:t xml:space="preserve">"FlashList vs FlatList — what's the perf gain and why?"</w:t>
      </w:r>
    </w:p>
    <w:bookmarkEnd w:id="3266"/>
    <w:bookmarkStart w:id="3267" w:name="memory-hook-115"/>
    <w:p>
      <w:pPr>
        <w:pStyle w:val="Heading3"/>
      </w:pPr>
      <w:r>
        <w:t xml:space="preserve">Memory Hook</w:t>
      </w:r>
    </w:p>
    <w:p>
      <w:pPr>
        <w:pStyle w:val="FirstParagraph"/>
      </w:pPr>
      <w:r>
        <w:rPr>
          <w:b/>
          <w:bCs/>
        </w:rPr>
        <w:t xml:space="preserve">"useInfiniteQuery + FlashList. Cursor in. Stable keys out."</w:t>
      </w:r>
    </w:p>
    <w:bookmarkEnd w:id="3267"/>
    <w:bookmarkStart w:id="3268" w:name="revision-notes-115"/>
    <w:p>
      <w:pPr>
        <w:pStyle w:val="Heading3"/>
      </w:pPr>
      <w:r>
        <w:t xml:space="preserve">Revision Notes</w:t>
      </w:r>
    </w:p>
    <w:p>
      <w:pPr>
        <w:pStyle w:val="BlockText"/>
      </w:pPr>
      <w:r>
        <w:rPr>
          <w:rStyle w:val="VerbatimChar"/>
        </w:rPr>
        <w:t xml:space="preserve">useInfiniteQuery</w:t>
      </w:r>
      <w:r>
        <w:t xml:space="preserve"> </w:t>
      </w:r>
      <w:r>
        <w:t xml:space="preserve">(cursor) + FlashList; stable keys; memoized renderItem; pull-to-refresh refetches first page; preload next-page images; handle empty / error / loading.</w:t>
      </w:r>
    </w:p>
    <w:p>
      <w:r>
        <w:pict>
          <v:rect style="width:0;height:1.5pt" o:hralign="center" o:hrstd="t" o:hr="t"/>
        </w:pict>
      </w:r>
    </w:p>
    <w:bookmarkEnd w:id="3268"/>
    <w:bookmarkEnd w:id="3269"/>
    <w:bookmarkStart w:id="3298" w:name="q2-otp-entry-with-autofill-ios--android"/>
    <w:p>
      <w:pPr>
        <w:pStyle w:val="Heading2"/>
      </w:pPr>
      <w:r>
        <w:t xml:space="preserve">Q2. OTP entry with autofill (iOS + Android)</w:t>
      </w:r>
    </w:p>
    <w:bookmarkStart w:id="3270" w:name="difficulty-116"/>
    <w:p>
      <w:pPr>
        <w:pStyle w:val="Heading3"/>
      </w:pPr>
      <w:r>
        <w:t xml:space="preserve">Difficulty</w:t>
      </w:r>
    </w:p>
    <w:p>
      <w:pPr>
        <w:pStyle w:val="FirstParagraph"/>
      </w:pPr>
      <w:r>
        <w:t xml:space="preserve">Intermediate</w:t>
      </w:r>
    </w:p>
    <w:bookmarkEnd w:id="3270"/>
    <w:bookmarkStart w:id="3271" w:name="interview-frequency-116"/>
    <w:p>
      <w:pPr>
        <w:pStyle w:val="Heading3"/>
      </w:pPr>
      <w:r>
        <w:t xml:space="preserve">Interview Frequency</w:t>
      </w:r>
    </w:p>
    <w:p>
      <w:pPr>
        <w:pStyle w:val="FirstParagraph"/>
      </w:pPr>
      <w:r>
        <w:t xml:space="preserve">Very common (auth flows).</w:t>
      </w:r>
    </w:p>
    <w:bookmarkEnd w:id="3271"/>
    <w:bookmarkStart w:id="3272" w:name="prerequisites-116"/>
    <w:p>
      <w:pPr>
        <w:pStyle w:val="Heading3"/>
      </w:pPr>
      <w:r>
        <w:t xml:space="preserve">Prerequisites</w:t>
      </w:r>
    </w:p>
    <w:p>
      <w:pPr>
        <w:pStyle w:val="FirstParagraph"/>
      </w:pPr>
      <w:r>
        <w:t xml:space="preserve">RN inputs, refs.</w:t>
      </w:r>
    </w:p>
    <w:bookmarkEnd w:id="3272"/>
    <w:bookmarkStart w:id="3273" w:name="tldr-116"/>
    <w:p>
      <w:pPr>
        <w:pStyle w:val="Heading3"/>
      </w:pPr>
      <w:r>
        <w:t xml:space="preserve">TL;DR</w:t>
      </w:r>
    </w:p>
    <w:p>
      <w:pPr>
        <w:pStyle w:val="FirstParagraph"/>
      </w:pPr>
      <w:r>
        <w:t xml:space="preserve">6-digit pin field; iOS uses</w:t>
      </w:r>
      <w:r>
        <w:t xml:space="preserve"> </w:t>
      </w:r>
      <w:r>
        <w:rPr>
          <w:rStyle w:val="VerbatimChar"/>
        </w:rPr>
        <w:t xml:space="preserve">textContentType="oneTimeCode"</w:t>
      </w:r>
      <w:r>
        <w:t xml:space="preserve"> </w:t>
      </w:r>
      <w:r>
        <w:t xml:space="preserve">for SMS autofill; Android uses Google's SMS Retriever or User Consent API. Single hidden TextInput with visual cells, or 6 separate inputs with cascading focus.</w:t>
      </w:r>
    </w:p>
    <w:bookmarkEnd w:id="3273"/>
    <w:bookmarkStart w:id="3274" w:name="X1958882afc09d5cbd84a1227e5d6ff14bb5934c"/>
    <w:p>
      <w:pPr>
        <w:pStyle w:val="Heading3"/>
      </w:pPr>
      <w:r>
        <w:t xml:space="preserve">30-Second Interview Answer</w:t>
      </w:r>
    </w:p>
    <w:p>
      <w:pPr>
        <w:pStyle w:val="FirstParagraph"/>
      </w:pPr>
      <w:r>
        <w:t xml:space="preserve">"For OTP I render 6 visual cells but use a single hidden TextInput with</w:t>
      </w:r>
      <w:r>
        <w:t xml:space="preserve"> </w:t>
      </w:r>
      <w:r>
        <w:rPr>
          <w:rStyle w:val="VerbatimChar"/>
        </w:rPr>
        <w:t xml:space="preserve">textContentType='oneTimeCode'</w:t>
      </w:r>
      <w:r>
        <w:t xml:space="preserve"> </w:t>
      </w:r>
      <w:r>
        <w:t xml:space="preserve">(iOS) and Android SMS Retriever for autofill. The hidden input drives all cells; on each char, focus advances; on full input I auto-submit. Backspace shifts focus back. Paste fills all cells."</w:t>
      </w:r>
    </w:p>
    <w:bookmarkEnd w:id="3274"/>
    <w:bookmarkStart w:id="3275" w:name="X4ecff3963ef99d73255270bc251c054fcb4a02c"/>
    <w:p>
      <w:pPr>
        <w:pStyle w:val="Heading3"/>
      </w:pPr>
      <w:r>
        <w:t xml:space="preserve">2-Minute Practical Answer</w:t>
      </w:r>
    </w:p>
    <w:p>
      <w:pPr>
        <w:pStyle w:val="SourceCode"/>
      </w:pPr>
      <w:r>
        <w:rPr>
          <w:rStyle w:val="VerbatimChar"/>
        </w:rPr>
        <w:t xml:space="preserve">function OtpInput({ length = 6, onComplete }: Props) {</w:t>
      </w:r>
      <w:r>
        <w:br/>
      </w:r>
      <w:r>
        <w:rPr>
          <w:rStyle w:val="VerbatimChar"/>
        </w:rPr>
        <w:t xml:space="preserve">  const [code, setCode] = useState('');</w:t>
      </w:r>
      <w:r>
        <w:br/>
      </w:r>
      <w:r>
        <w:rPr>
          <w:rStyle w:val="VerbatimChar"/>
        </w:rPr>
        <w:t xml:space="preserve">  const inputRef = useRef&lt;TextInput&gt;(null);</w:t>
      </w:r>
      <w:r>
        <w:br/>
      </w:r>
      <w:r>
        <w:br/>
      </w:r>
      <w:r>
        <w:rPr>
          <w:rStyle w:val="VerbatimChar"/>
        </w:rPr>
        <w:t xml:space="preserve">  const handleChange = (text: string) =&gt; {</w:t>
      </w:r>
      <w:r>
        <w:br/>
      </w:r>
      <w:r>
        <w:rPr>
          <w:rStyle w:val="VerbatimChar"/>
        </w:rPr>
        <w:t xml:space="preserve">    const sanitized = text.replace(/[^0-9]/g, '').slice(0, length);</w:t>
      </w:r>
      <w:r>
        <w:br/>
      </w:r>
      <w:r>
        <w:rPr>
          <w:rStyle w:val="VerbatimChar"/>
        </w:rPr>
        <w:t xml:space="preserve">    setCode(sanitized);</w:t>
      </w:r>
      <w:r>
        <w:br/>
      </w:r>
      <w:r>
        <w:rPr>
          <w:rStyle w:val="VerbatimChar"/>
        </w:rPr>
        <w:t xml:space="preserve">    if (sanitized.length === length) onComplete(sanitized);</w:t>
      </w:r>
      <w:r>
        <w:br/>
      </w:r>
      <w:r>
        <w:rPr>
          <w:rStyle w:val="VerbatimChar"/>
        </w:rPr>
        <w:t xml:space="preserve">  };</w:t>
      </w:r>
      <w:r>
        <w:br/>
      </w:r>
      <w:r>
        <w:br/>
      </w:r>
      <w:r>
        <w:rPr>
          <w:rStyle w:val="VerbatimChar"/>
        </w:rPr>
        <w:t xml:space="preserve">  return (</w:t>
      </w:r>
      <w:r>
        <w:br/>
      </w:r>
      <w:r>
        <w:rPr>
          <w:rStyle w:val="VerbatimChar"/>
        </w:rPr>
        <w:t xml:space="preserve">    &lt;Pressable onPress={() =&gt; inputRef.current?.focus()}&gt;</w:t>
      </w:r>
      <w:r>
        <w:br/>
      </w:r>
      <w:r>
        <w:rPr>
          <w:rStyle w:val="VerbatimChar"/>
        </w:rPr>
        <w:t xml:space="preserve">      &lt;View style={styles.cells}&gt;</w:t>
      </w:r>
      <w:r>
        <w:br/>
      </w:r>
      <w:r>
        <w:rPr>
          <w:rStyle w:val="VerbatimChar"/>
        </w:rPr>
        <w:t xml:space="preserve">        {Array.from({ length }).map((_, i) =&gt; (</w:t>
      </w:r>
      <w:r>
        <w:br/>
      </w:r>
      <w:r>
        <w:rPr>
          <w:rStyle w:val="VerbatimChar"/>
        </w:rPr>
        <w:t xml:space="preserve">          &lt;View key={i} style={[styles.cell, code.length === i &amp;&amp; styles.cellActive]}&gt;</w:t>
      </w:r>
      <w:r>
        <w:br/>
      </w:r>
      <w:r>
        <w:rPr>
          <w:rStyle w:val="VerbatimChar"/>
        </w:rPr>
        <w:t xml:space="preserve">            &lt;Text style={styles.cellText}&gt;{code[i] ?? ''}&lt;/Text&gt;</w:t>
      </w:r>
      <w:r>
        <w:br/>
      </w:r>
      <w:r>
        <w:rPr>
          <w:rStyle w:val="VerbatimChar"/>
        </w:rPr>
        <w:t xml:space="preserve">          &lt;/View&gt;</w:t>
      </w:r>
      <w:r>
        <w:br/>
      </w:r>
      <w:r>
        <w:rPr>
          <w:rStyle w:val="VerbatimChar"/>
        </w:rPr>
        <w:t xml:space="preserve">        ))}</w:t>
      </w:r>
      <w:r>
        <w:br/>
      </w:r>
      <w:r>
        <w:rPr>
          <w:rStyle w:val="VerbatimChar"/>
        </w:rPr>
        <w:t xml:space="preserve">      &lt;/View&gt;</w:t>
      </w:r>
      <w:r>
        <w:br/>
      </w:r>
      <w:r>
        <w:rPr>
          <w:rStyle w:val="VerbatimChar"/>
        </w:rPr>
        <w:t xml:space="preserve">      &lt;TextInput</w:t>
      </w:r>
      <w:r>
        <w:br/>
      </w:r>
      <w:r>
        <w:rPr>
          <w:rStyle w:val="VerbatimChar"/>
        </w:rPr>
        <w:t xml:space="preserve">        ref={inputRef}</w:t>
      </w:r>
      <w:r>
        <w:br/>
      </w:r>
      <w:r>
        <w:rPr>
          <w:rStyle w:val="VerbatimChar"/>
        </w:rPr>
        <w:t xml:space="preserve">        style={styles.hidden}</w:t>
      </w:r>
      <w:r>
        <w:br/>
      </w:r>
      <w:r>
        <w:rPr>
          <w:rStyle w:val="VerbatimChar"/>
        </w:rPr>
        <w:t xml:space="preserve">        value={code}</w:t>
      </w:r>
      <w:r>
        <w:br/>
      </w:r>
      <w:r>
        <w:rPr>
          <w:rStyle w:val="VerbatimChar"/>
        </w:rPr>
        <w:t xml:space="preserve">        onChangeText={handleChange}</w:t>
      </w:r>
      <w:r>
        <w:br/>
      </w:r>
      <w:r>
        <w:rPr>
          <w:rStyle w:val="VerbatimChar"/>
        </w:rPr>
        <w:t xml:space="preserve">        keyboardType="number-pad"</w:t>
      </w:r>
      <w:r>
        <w:br/>
      </w:r>
      <w:r>
        <w:rPr>
          <w:rStyle w:val="VerbatimChar"/>
        </w:rPr>
        <w:t xml:space="preserve">        textContentType="oneTimeCode"</w:t>
      </w:r>
      <w:r>
        <w:br/>
      </w:r>
      <w:r>
        <w:rPr>
          <w:rStyle w:val="VerbatimChar"/>
        </w:rPr>
        <w:t xml:space="preserve">        autoComplete="sms-otp"</w:t>
      </w:r>
      <w:r>
        <w:br/>
      </w:r>
      <w:r>
        <w:rPr>
          <w:rStyle w:val="VerbatimChar"/>
        </w:rPr>
        <w:t xml:space="preserve">        maxLength={length}</w:t>
      </w:r>
      <w:r>
        <w:br/>
      </w:r>
      <w:r>
        <w:rPr>
          <w:rStyle w:val="VerbatimChar"/>
        </w:rPr>
        <w:t xml:space="preserve">        autoFocus</w:t>
      </w:r>
      <w:r>
        <w:br/>
      </w:r>
      <w:r>
        <w:rPr>
          <w:rStyle w:val="VerbatimChar"/>
        </w:rPr>
        <w:t xml:space="preserve">      /&gt;</w:t>
      </w:r>
      <w:r>
        <w:br/>
      </w:r>
      <w:r>
        <w:rPr>
          <w:rStyle w:val="VerbatimChar"/>
        </w:rPr>
        <w:t xml:space="preserve">    &lt;/Pressable&gt;</w:t>
      </w:r>
      <w:r>
        <w:br/>
      </w:r>
      <w:r>
        <w:rPr>
          <w:rStyle w:val="VerbatimChar"/>
        </w:rPr>
        <w:t xml:space="preserve">  );</w:t>
      </w:r>
      <w:r>
        <w:br/>
      </w:r>
      <w:r>
        <w:rPr>
          <w:rStyle w:val="VerbatimChar"/>
        </w:rPr>
        <w:t xml:space="preserve">}</w:t>
      </w:r>
    </w:p>
    <w:p>
      <w:pPr>
        <w:pStyle w:val="FirstParagraph"/>
      </w:pPr>
      <w:r>
        <w:t xml:space="preserve">For Android SMS Retriever: use</w:t>
      </w:r>
      <w:r>
        <w:t xml:space="preserve"> </w:t>
      </w:r>
      <w:r>
        <w:rPr>
          <w:rStyle w:val="VerbatimChar"/>
        </w:rPr>
        <w:t xml:space="preserve">react-native-otp-verify</w:t>
      </w:r>
      <w:r>
        <w:t xml:space="preserve"> </w:t>
      </w:r>
      <w:r>
        <w:t xml:space="preserve">or implement via TurboModule that calls</w:t>
      </w:r>
      <w:r>
        <w:t xml:space="preserve"> </w:t>
      </w:r>
      <w:r>
        <w:rPr>
          <w:rStyle w:val="VerbatimChar"/>
        </w:rPr>
        <w:t xml:space="preserve">SmsRetriever.startSmsRetriever()</w:t>
      </w:r>
      <w:r>
        <w:t xml:space="preserve">. Server SMS must include the app hash.</w:t>
      </w:r>
    </w:p>
    <w:bookmarkEnd w:id="3275"/>
    <w:bookmarkStart w:id="3276" w:name="X2b22170cdc8c3838b5db735f7d27b47564ef93c"/>
    <w:p>
      <w:pPr>
        <w:pStyle w:val="Heading3"/>
      </w:pPr>
      <w:r>
        <w:t xml:space="preserve">5-Minute Architecture Answer</w:t>
      </w:r>
    </w:p>
    <w:p>
      <w:pPr>
        <w:pStyle w:val="FirstParagraph"/>
      </w:pPr>
      <w:r>
        <w:t xml:space="preserve">OTP UX is deceptively complex:</w:t>
      </w:r>
    </w:p>
    <w:p>
      <w:pPr>
        <w:pStyle w:val="Compact"/>
        <w:numPr>
          <w:ilvl w:val="0"/>
          <w:numId w:val="3207"/>
        </w:numPr>
      </w:pPr>
      <w:r>
        <w:rPr>
          <w:b/>
          <w:bCs/>
        </w:rPr>
        <w:t xml:space="preserve">Autofill source of truth</w:t>
      </w:r>
      <w:r>
        <w:t xml:space="preserve"> </w:t>
      </w:r>
      <w:r>
        <w:t xml:space="preserve">— iOS auto-suggests from messages app;</w:t>
      </w:r>
      <w:r>
        <w:t xml:space="preserve"> </w:t>
      </w:r>
      <w:r>
        <w:rPr>
          <w:rStyle w:val="VerbatimChar"/>
        </w:rPr>
        <w:t xml:space="preserve">textContentType="oneTimeCode"</w:t>
      </w:r>
      <w:r>
        <w:t xml:space="preserve"> </w:t>
      </w:r>
      <w:r>
        <w:t xml:space="preserve">is required.</w:t>
      </w:r>
    </w:p>
    <w:p>
      <w:pPr>
        <w:pStyle w:val="Compact"/>
        <w:numPr>
          <w:ilvl w:val="0"/>
          <w:numId w:val="3207"/>
        </w:numPr>
      </w:pPr>
      <w:r>
        <w:rPr>
          <w:b/>
          <w:bCs/>
        </w:rPr>
        <w:t xml:space="preserve">Android requires server cooperation</w:t>
      </w:r>
      <w:r>
        <w:t xml:space="preserve"> </w:t>
      </w:r>
      <w:r>
        <w:t xml:space="preserve">— SMS Retriever needs an 11-char hash in the SMS; User Consent API is fallback (user taps to allow).</w:t>
      </w:r>
    </w:p>
    <w:p>
      <w:pPr>
        <w:pStyle w:val="Compact"/>
        <w:numPr>
          <w:ilvl w:val="0"/>
          <w:numId w:val="3207"/>
        </w:numPr>
      </w:pPr>
      <w:r>
        <w:rPr>
          <w:b/>
          <w:bCs/>
        </w:rPr>
        <w:t xml:space="preserve">Visual cells vs single input</w:t>
      </w:r>
      <w:r>
        <w:t xml:space="preserve"> </w:t>
      </w:r>
      <w:r>
        <w:t xml:space="preserve">— single hidden input is simpler + more accessible (one focus target); separate inputs feel native but require careful focus management.</w:t>
      </w:r>
    </w:p>
    <w:p>
      <w:pPr>
        <w:pStyle w:val="Compact"/>
        <w:numPr>
          <w:ilvl w:val="0"/>
          <w:numId w:val="3207"/>
        </w:numPr>
      </w:pPr>
      <w:r>
        <w:rPr>
          <w:b/>
          <w:bCs/>
        </w:rPr>
        <w:t xml:space="preserve">Paste handling</w:t>
      </w:r>
      <w:r>
        <w:t xml:space="preserve"> </w:t>
      </w:r>
      <w:r>
        <w:t xml:space="preserve">— 6-digit clipboard paste should fill all cells.</w:t>
      </w:r>
    </w:p>
    <w:p>
      <w:pPr>
        <w:pStyle w:val="Compact"/>
        <w:numPr>
          <w:ilvl w:val="0"/>
          <w:numId w:val="3207"/>
        </w:numPr>
      </w:pPr>
      <w:r>
        <w:rPr>
          <w:b/>
          <w:bCs/>
        </w:rPr>
        <w:t xml:space="preserve">Resend cooldown</w:t>
      </w:r>
      <w:r>
        <w:t xml:space="preserve"> </w:t>
      </w:r>
      <w:r>
        <w:t xml:space="preserve">— 30-second timer before resend button enables.</w:t>
      </w:r>
    </w:p>
    <w:p>
      <w:pPr>
        <w:pStyle w:val="Compact"/>
        <w:numPr>
          <w:ilvl w:val="0"/>
          <w:numId w:val="3207"/>
        </w:numPr>
      </w:pPr>
      <w:r>
        <w:rPr>
          <w:b/>
          <w:bCs/>
        </w:rPr>
        <w:t xml:space="preserve">Error states</w:t>
      </w:r>
      <w:r>
        <w:t xml:space="preserve"> </w:t>
      </w:r>
      <w:r>
        <w:t xml:space="preserve">— wrong code clears input + shakes cells.</w:t>
      </w:r>
    </w:p>
    <w:p>
      <w:pPr>
        <w:pStyle w:val="Compact"/>
        <w:numPr>
          <w:ilvl w:val="0"/>
          <w:numId w:val="3207"/>
        </w:numPr>
      </w:pPr>
      <w:r>
        <w:rPr>
          <w:b/>
          <w:bCs/>
        </w:rPr>
        <w:t xml:space="preserve">Auto-submit</w:t>
      </w:r>
      <w:r>
        <w:t xml:space="preserve"> </w:t>
      </w:r>
      <w:r>
        <w:t xml:space="preserve">— on length === N, call onComplete; show loading; don't allow re-edit while submitting.</w:t>
      </w:r>
    </w:p>
    <w:p>
      <w:pPr>
        <w:pStyle w:val="FirstParagraph"/>
      </w:pPr>
      <w:r>
        <w:t xml:space="preserve">For 2026:</w:t>
      </w:r>
    </w:p>
    <w:p>
      <w:pPr>
        <w:pStyle w:val="Compact"/>
        <w:numPr>
          <w:ilvl w:val="0"/>
          <w:numId w:val="3208"/>
        </w:numPr>
      </w:pPr>
      <w:r>
        <w:t xml:space="preserve">expo modules wrap autofill APIs cleanly.</w:t>
      </w:r>
    </w:p>
    <w:p>
      <w:pPr>
        <w:pStyle w:val="Compact"/>
        <w:numPr>
          <w:ilvl w:val="0"/>
          <w:numId w:val="3208"/>
        </w:numPr>
      </w:pPr>
      <w:r>
        <w:t xml:space="preserve">Reanimated handles cell animations on entry / error.</w:t>
      </w:r>
    </w:p>
    <w:p>
      <w:pPr>
        <w:pStyle w:val="Compact"/>
        <w:numPr>
          <w:ilvl w:val="0"/>
          <w:numId w:val="3208"/>
        </w:numPr>
      </w:pPr>
      <w:r>
        <w:t xml:space="preserve">A11y:</w:t>
      </w:r>
      <w:r>
        <w:t xml:space="preserve"> </w:t>
      </w:r>
      <w:r>
        <w:rPr>
          <w:rStyle w:val="VerbatimChar"/>
        </w:rPr>
        <w:t xml:space="preserve">accessibilityLabel="One-time code, 6 digits"</w:t>
      </w:r>
      <w:r>
        <w:t xml:space="preserve">.</w:t>
      </w:r>
    </w:p>
    <w:bookmarkEnd w:id="3276"/>
    <w:bookmarkStart w:id="3277" w:name="the-why-116"/>
    <w:p>
      <w:pPr>
        <w:pStyle w:val="Heading3"/>
      </w:pPr>
      <w:r>
        <w:t xml:space="preserve">The "Why"</w:t>
      </w:r>
    </w:p>
    <w:p>
      <w:pPr>
        <w:pStyle w:val="FirstParagraph"/>
      </w:pPr>
      <w:r>
        <w:t xml:space="preserve">Universal in modern auth; tests input handling + platform APIs + UX polish.</w:t>
      </w:r>
    </w:p>
    <w:bookmarkEnd w:id="3277"/>
    <w:bookmarkStart w:id="3278" w:name="mental-model-116"/>
    <w:p>
      <w:pPr>
        <w:pStyle w:val="Heading3"/>
      </w:pPr>
      <w:r>
        <w:t xml:space="preserve">Mental Model</w:t>
      </w:r>
    </w:p>
    <w:p>
      <w:pPr>
        <w:pStyle w:val="FirstParagraph"/>
      </w:pPr>
      <w:r>
        <w:t xml:space="preserve">Hidden TextInput = data; visual cells = view of that data; autofill = OS injecting into hidden input.</w:t>
      </w:r>
    </w:p>
    <w:bookmarkEnd w:id="3278"/>
    <w:bookmarkStart w:id="3279" w:name="internal-working-2026-context-116"/>
    <w:p>
      <w:pPr>
        <w:pStyle w:val="Heading3"/>
      </w:pPr>
      <w:r>
        <w:t xml:space="preserve">Internal Working (2026 Context)</w:t>
      </w:r>
    </w:p>
    <w:p>
      <w:pPr>
        <w:pStyle w:val="Compact"/>
        <w:numPr>
          <w:ilvl w:val="0"/>
          <w:numId w:val="3209"/>
        </w:numPr>
      </w:pPr>
      <w:r>
        <w:t xml:space="preserve">iOS QuickType bar surfaces SMS codes automatically with</w:t>
      </w:r>
      <w:r>
        <w:t xml:space="preserve"> </w:t>
      </w:r>
      <w:r>
        <w:rPr>
          <w:rStyle w:val="VerbatimChar"/>
        </w:rPr>
        <w:t xml:space="preserve">textContentType="oneTimeCode"</w:t>
      </w:r>
      <w:r>
        <w:t xml:space="preserve">.</w:t>
      </w:r>
    </w:p>
    <w:p>
      <w:pPr>
        <w:pStyle w:val="Compact"/>
        <w:numPr>
          <w:ilvl w:val="0"/>
          <w:numId w:val="3209"/>
        </w:numPr>
      </w:pPr>
      <w:r>
        <w:t xml:space="preserve">Android SMS Retriever requires app hash in SMS.</w:t>
      </w:r>
    </w:p>
    <w:p>
      <w:pPr>
        <w:pStyle w:val="Compact"/>
        <w:numPr>
          <w:ilvl w:val="0"/>
          <w:numId w:val="3209"/>
        </w:numPr>
      </w:pPr>
      <w:r>
        <w:rPr>
          <w:rStyle w:val="VerbatimChar"/>
        </w:rPr>
        <w:t xml:space="preserve">autoComplete="sms-otp"</w:t>
      </w:r>
      <w:r>
        <w:t xml:space="preserve"> </w:t>
      </w:r>
      <w:r>
        <w:t xml:space="preserve">standardized in RN 0.71+.</w:t>
      </w:r>
    </w:p>
    <w:bookmarkEnd w:id="3279"/>
    <w:bookmarkStart w:id="3280" w:name="modern-implementation-code-116"/>
    <w:p>
      <w:pPr>
        <w:pStyle w:val="Heading3"/>
      </w:pPr>
      <w:r>
        <w:t xml:space="preserve">Modern Implementation (Code)</w:t>
      </w:r>
    </w:p>
    <w:p>
      <w:pPr>
        <w:pStyle w:val="FirstParagraph"/>
      </w:pPr>
      <w:r>
        <w:t xml:space="preserve">See above; add resend cooldown:</w:t>
      </w:r>
    </w:p>
    <w:p>
      <w:pPr>
        <w:pStyle w:val="SourceCode"/>
      </w:pPr>
      <w:r>
        <w:rPr>
          <w:rStyle w:val="VerbatimChar"/>
        </w:rPr>
        <w:t xml:space="preserve">function ResendButton({ onResend }: { onResend: () =&gt; void }) {</w:t>
      </w:r>
      <w:r>
        <w:br/>
      </w:r>
      <w:r>
        <w:rPr>
          <w:rStyle w:val="VerbatimChar"/>
        </w:rPr>
        <w:t xml:space="preserve">  const [countdown, setCountdown] = useState(30);</w:t>
      </w:r>
      <w:r>
        <w:br/>
      </w:r>
      <w:r>
        <w:rPr>
          <w:rStyle w:val="VerbatimChar"/>
        </w:rPr>
        <w:t xml:space="preserve">  useEffect(() =&gt; {</w:t>
      </w:r>
      <w:r>
        <w:br/>
      </w:r>
      <w:r>
        <w:rPr>
          <w:rStyle w:val="VerbatimChar"/>
        </w:rPr>
        <w:t xml:space="preserve">    if (countdown &lt;= 0) return;</w:t>
      </w:r>
      <w:r>
        <w:br/>
      </w:r>
      <w:r>
        <w:rPr>
          <w:rStyle w:val="VerbatimChar"/>
        </w:rPr>
        <w:t xml:space="preserve">    const id = setTimeout(() =&gt; setCountdown((c) =&gt; c - 1), 1000);</w:t>
      </w:r>
      <w:r>
        <w:br/>
      </w:r>
      <w:r>
        <w:rPr>
          <w:rStyle w:val="VerbatimChar"/>
        </w:rPr>
        <w:t xml:space="preserve">    return () =&gt; clearTimeout(id);</w:t>
      </w:r>
      <w:r>
        <w:br/>
      </w:r>
      <w:r>
        <w:rPr>
          <w:rStyle w:val="VerbatimChar"/>
        </w:rPr>
        <w:t xml:space="preserve">  }, [countdown]);</w:t>
      </w:r>
      <w:r>
        <w:br/>
      </w:r>
      <w:r>
        <w:rPr>
          <w:rStyle w:val="VerbatimChar"/>
        </w:rPr>
        <w:t xml:space="preserve">  return (</w:t>
      </w:r>
      <w:r>
        <w:br/>
      </w:r>
      <w:r>
        <w:rPr>
          <w:rStyle w:val="VerbatimChar"/>
        </w:rPr>
        <w:t xml:space="preserve">    &lt;Pressable disabled={countdown &gt; 0} onPress={() =&gt; { onResend(); setCountdown(30); }}&gt;</w:t>
      </w:r>
      <w:r>
        <w:br/>
      </w:r>
      <w:r>
        <w:rPr>
          <w:rStyle w:val="VerbatimChar"/>
        </w:rPr>
        <w:t xml:space="preserve">      &lt;Text&gt;{countdown &gt; 0 ? `Resend in ${countdown}s` : 'Resend code'}&lt;/Text&gt;</w:t>
      </w:r>
      <w:r>
        <w:br/>
      </w:r>
      <w:r>
        <w:rPr>
          <w:rStyle w:val="VerbatimChar"/>
        </w:rPr>
        <w:t xml:space="preserve">    &lt;/Pressable&gt;</w:t>
      </w:r>
      <w:r>
        <w:br/>
      </w:r>
      <w:r>
        <w:rPr>
          <w:rStyle w:val="VerbatimChar"/>
        </w:rPr>
        <w:t xml:space="preserve">  );</w:t>
      </w:r>
      <w:r>
        <w:br/>
      </w:r>
      <w:r>
        <w:rPr>
          <w:rStyle w:val="VerbatimChar"/>
        </w:rPr>
        <w:t xml:space="preserve">}</w:t>
      </w:r>
    </w:p>
    <w:bookmarkEnd w:id="3280"/>
    <w:bookmarkStart w:id="3281" w:name="comparison-116"/>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Single hidden input</w:t>
            </w:r>
          </w:p>
        </w:tc>
        <w:tc>
          <w:tcPr/>
          <w:p>
            <w:pPr>
              <w:pStyle w:val="Compact"/>
            </w:pPr>
            <w:r>
              <w:t xml:space="preserve">Simple, accessible, autofill works</w:t>
            </w:r>
          </w:p>
        </w:tc>
        <w:tc>
          <w:tcPr/>
          <w:p>
            <w:pPr>
              <w:pStyle w:val="Compact"/>
            </w:pPr>
            <w:r>
              <w:t xml:space="preserve">Custom render</w:t>
            </w:r>
          </w:p>
        </w:tc>
      </w:tr>
      <w:tr>
        <w:tc>
          <w:tcPr/>
          <w:p>
            <w:pPr>
              <w:pStyle w:val="Compact"/>
            </w:pPr>
            <w:r>
              <w:t xml:space="preserve">6 separate inputs</w:t>
            </w:r>
          </w:p>
        </w:tc>
        <w:tc>
          <w:tcPr/>
          <w:p>
            <w:pPr>
              <w:pStyle w:val="Compact"/>
            </w:pPr>
            <w:r>
              <w:t xml:space="preserve">Native feel</w:t>
            </w:r>
          </w:p>
        </w:tc>
        <w:tc>
          <w:tcPr/>
          <w:p>
            <w:pPr>
              <w:pStyle w:val="Compact"/>
            </w:pPr>
            <w:r>
              <w:t xml:space="preserve">Focus mgmt complex; autofill harder</w:t>
            </w:r>
          </w:p>
        </w:tc>
      </w:tr>
    </w:tbl>
    <w:bookmarkEnd w:id="3281"/>
    <w:bookmarkStart w:id="3282" w:name="production-usage-116"/>
    <w:p>
      <w:pPr>
        <w:pStyle w:val="Heading3"/>
      </w:pPr>
      <w:r>
        <w:t xml:space="preserve">Production Usage</w:t>
      </w:r>
    </w:p>
    <w:p>
      <w:pPr>
        <w:pStyle w:val="Compact"/>
        <w:numPr>
          <w:ilvl w:val="0"/>
          <w:numId w:val="3210"/>
        </w:numPr>
      </w:pPr>
      <w:r>
        <w:t xml:space="preserve">Banking, fintech, social all use OTP.</w:t>
      </w:r>
    </w:p>
    <w:p>
      <w:pPr>
        <w:pStyle w:val="Compact"/>
        <w:numPr>
          <w:ilvl w:val="0"/>
          <w:numId w:val="3210"/>
        </w:numPr>
      </w:pPr>
      <w:r>
        <w:t xml:space="preserve">6-digit numeric most common; some 4-digit; alphanumeric rare.</w:t>
      </w:r>
    </w:p>
    <w:bookmarkEnd w:id="3282"/>
    <w:bookmarkStart w:id="3283" w:name="hands-on-exercise-116"/>
    <w:p>
      <w:pPr>
        <w:pStyle w:val="Heading3"/>
      </w:pPr>
      <w:r>
        <w:t xml:space="preserve">Hands-On Exercise</w:t>
      </w:r>
    </w:p>
    <w:p>
      <w:pPr>
        <w:pStyle w:val="FirstParagraph"/>
      </w:pPr>
      <w:r>
        <w:t xml:space="preserve">Build OTP with: hidden input, 6 cells, autofill props, paste support, error shake, resend cooldown.</w:t>
      </w:r>
    </w:p>
    <w:bookmarkEnd w:id="3283"/>
    <w:bookmarkStart w:id="3284" w:name="common-mistakes-116"/>
    <w:p>
      <w:pPr>
        <w:pStyle w:val="Heading3"/>
      </w:pPr>
      <w:r>
        <w:t xml:space="preserve">Common Mistakes</w:t>
      </w:r>
    </w:p>
    <w:p>
      <w:pPr>
        <w:pStyle w:val="Compact"/>
        <w:numPr>
          <w:ilvl w:val="0"/>
          <w:numId w:val="3211"/>
        </w:numPr>
      </w:pPr>
      <w:r>
        <w:t xml:space="preserve">Forgetting</w:t>
      </w:r>
      <w:r>
        <w:t xml:space="preserve"> </w:t>
      </w:r>
      <w:r>
        <w:rPr>
          <w:rStyle w:val="VerbatimChar"/>
        </w:rPr>
        <w:t xml:space="preserve">textContentType="oneTimeCode"</w:t>
      </w:r>
      <w:r>
        <w:t xml:space="preserve"> </w:t>
      </w:r>
      <w:r>
        <w:t xml:space="preserve">(no autofill).</w:t>
      </w:r>
    </w:p>
    <w:p>
      <w:pPr>
        <w:pStyle w:val="Compact"/>
        <w:numPr>
          <w:ilvl w:val="0"/>
          <w:numId w:val="3211"/>
        </w:numPr>
      </w:pPr>
      <w:r>
        <w:t xml:space="preserve">Allowing non-numeric characters.</w:t>
      </w:r>
    </w:p>
    <w:p>
      <w:pPr>
        <w:pStyle w:val="Compact"/>
        <w:numPr>
          <w:ilvl w:val="0"/>
          <w:numId w:val="3211"/>
        </w:numPr>
      </w:pPr>
      <w:r>
        <w:t xml:space="preserve">Not handling backspace.</w:t>
      </w:r>
    </w:p>
    <w:p>
      <w:pPr>
        <w:pStyle w:val="Compact"/>
        <w:numPr>
          <w:ilvl w:val="0"/>
          <w:numId w:val="3211"/>
        </w:numPr>
      </w:pPr>
      <w:r>
        <w:t xml:space="preserve">No resend cooldown.</w:t>
      </w:r>
    </w:p>
    <w:bookmarkEnd w:id="3284"/>
    <w:bookmarkStart w:id="3285" w:name="production-red-flags-116"/>
    <w:p>
      <w:pPr>
        <w:pStyle w:val="Heading3"/>
      </w:pPr>
      <w:r>
        <w:t xml:space="preserve">Production Red Flags</w:t>
      </w:r>
    </w:p>
    <w:p>
      <w:pPr>
        <w:pStyle w:val="Compact"/>
        <w:numPr>
          <w:ilvl w:val="0"/>
          <w:numId w:val="3212"/>
        </w:numPr>
      </w:pPr>
      <w:r>
        <w:t xml:space="preserve">6 separate</w:t>
      </w:r>
      <w:r>
        <w:t xml:space="preserve"> </w:t>
      </w:r>
      <w:r>
        <w:rPr>
          <w:rStyle w:val="VerbatimChar"/>
        </w:rPr>
        <w:t xml:space="preserve">TextInput</w:t>
      </w:r>
      <w:r>
        <w:t xml:space="preserve">s without focus mgmt.</w:t>
      </w:r>
    </w:p>
    <w:p>
      <w:pPr>
        <w:pStyle w:val="Compact"/>
        <w:numPr>
          <w:ilvl w:val="0"/>
          <w:numId w:val="3212"/>
        </w:numPr>
      </w:pPr>
      <w:r>
        <w:t xml:space="preserve">No paste support.</w:t>
      </w:r>
    </w:p>
    <w:p>
      <w:pPr>
        <w:pStyle w:val="Compact"/>
        <w:numPr>
          <w:ilvl w:val="0"/>
          <w:numId w:val="3212"/>
        </w:numPr>
      </w:pPr>
      <w:r>
        <w:t xml:space="preserve">No error UX.</w:t>
      </w:r>
    </w:p>
    <w:bookmarkEnd w:id="3285"/>
    <w:bookmarkStart w:id="3286" w:name="performance--metrics-50"/>
    <w:p>
      <w:pPr>
        <w:pStyle w:val="Heading3"/>
      </w:pPr>
      <w:r>
        <w:t xml:space="preserve">Performance &amp; Metrics</w:t>
      </w:r>
    </w:p>
    <w:p>
      <w:pPr>
        <w:pStyle w:val="Compact"/>
        <w:numPr>
          <w:ilvl w:val="0"/>
          <w:numId w:val="3213"/>
        </w:numPr>
      </w:pPr>
      <w:r>
        <w:t xml:space="preserve">Autofill success rate.</w:t>
      </w:r>
    </w:p>
    <w:p>
      <w:pPr>
        <w:pStyle w:val="Compact"/>
        <w:numPr>
          <w:ilvl w:val="0"/>
          <w:numId w:val="3213"/>
        </w:numPr>
      </w:pPr>
      <w:r>
        <w:t xml:space="preserve">Time to complete OTP.</w:t>
      </w:r>
    </w:p>
    <w:p>
      <w:pPr>
        <w:pStyle w:val="Compact"/>
        <w:numPr>
          <w:ilvl w:val="0"/>
          <w:numId w:val="3213"/>
        </w:numPr>
      </w:pPr>
      <w:r>
        <w:t xml:space="preserve">Wrong-code rate.</w:t>
      </w:r>
    </w:p>
    <w:bookmarkEnd w:id="3286"/>
    <w:bookmarkStart w:id="3287" w:name="decision-framework-116"/>
    <w:p>
      <w:pPr>
        <w:pStyle w:val="Heading3"/>
      </w:pPr>
      <w:r>
        <w:t xml:space="preserve">Decision Framework</w:t>
      </w:r>
    </w:p>
    <w:p>
      <w:pPr>
        <w:pStyle w:val="Compact"/>
        <w:numPr>
          <w:ilvl w:val="0"/>
          <w:numId w:val="3214"/>
        </w:numPr>
      </w:pPr>
      <w:r>
        <w:t xml:space="preserve">New flow → single hidden input + visual cells.</w:t>
      </w:r>
    </w:p>
    <w:p>
      <w:pPr>
        <w:pStyle w:val="Compact"/>
        <w:numPr>
          <w:ilvl w:val="0"/>
          <w:numId w:val="3214"/>
        </w:numPr>
      </w:pPr>
      <w:r>
        <w:t xml:space="preserve">A11y critical → single input.</w:t>
      </w:r>
    </w:p>
    <w:bookmarkEnd w:id="3287"/>
    <w:bookmarkStart w:id="3288" w:name="senior-level-insight-116"/>
    <w:p>
      <w:pPr>
        <w:pStyle w:val="Heading3"/>
      </w:pPr>
      <w:r>
        <w:t xml:space="preserve">Senior-Level Insight</w:t>
      </w:r>
    </w:p>
    <w:p>
      <w:pPr>
        <w:pStyle w:val="FirstParagraph"/>
      </w:pPr>
      <w:r>
        <w:t xml:space="preserve">"OTP is a litmus test: does your team know iOS autofill props, Android SMS Retriever, paste handling, and a11y?"</w:t>
      </w:r>
    </w:p>
    <w:bookmarkEnd w:id="3288"/>
    <w:bookmarkStart w:id="3289" w:name="real-world-scenario-85"/>
    <w:p>
      <w:pPr>
        <w:pStyle w:val="Heading3"/>
      </w:pPr>
      <w:r>
        <w:t xml:space="preserve">Real-World Scenario</w:t>
      </w:r>
    </w:p>
    <w:p>
      <w:pPr>
        <w:pStyle w:val="FirstParagraph"/>
      </w:pPr>
      <w:r>
        <w:rPr>
          <w:b/>
          <w:bCs/>
        </w:rPr>
        <w:t xml:space="preserve">Symptom:</w:t>
      </w:r>
      <w:r>
        <w:t xml:space="preserve"> </w:t>
      </w:r>
      <w:r>
        <w:t xml:space="preserve">iOS users see autofill banner but tapping it does nothing.</w:t>
      </w:r>
      <w:r>
        <w:t xml:space="preserve"> </w:t>
      </w:r>
      <w:r>
        <w:rPr>
          <w:b/>
          <w:bCs/>
        </w:rPr>
        <w:t xml:space="preserve">Fix:</w:t>
      </w:r>
      <w:r>
        <w:t xml:space="preserve"> </w:t>
      </w:r>
      <w:r>
        <w:t xml:space="preserve">Missing</w:t>
      </w:r>
      <w:r>
        <w:t xml:space="preserve"> </w:t>
      </w:r>
      <w:r>
        <w:rPr>
          <w:rStyle w:val="VerbatimChar"/>
        </w:rPr>
        <w:t xml:space="preserve">textContentType="oneTimeCode"</w:t>
      </w:r>
      <w:r>
        <w:t xml:space="preserve">.</w:t>
      </w:r>
    </w:p>
    <w:bookmarkEnd w:id="3289"/>
    <w:bookmarkStart w:id="3290" w:name="production-failure-story-85"/>
    <w:p>
      <w:pPr>
        <w:pStyle w:val="Heading3"/>
      </w:pPr>
      <w:r>
        <w:t xml:space="preserve">Production Failure Story</w:t>
      </w:r>
    </w:p>
    <w:p>
      <w:pPr>
        <w:pStyle w:val="FirstParagraph"/>
      </w:pPr>
      <w:r>
        <w:rPr>
          <w:b/>
          <w:bCs/>
        </w:rPr>
        <w:t xml:space="preserve">Incident:</w:t>
      </w:r>
      <w:r>
        <w:t xml:space="preserve"> </w:t>
      </w:r>
      <w:r>
        <w:t xml:space="preserve">Android autofill never worked.</w:t>
      </w:r>
      <w:r>
        <w:t xml:space="preserve"> </w:t>
      </w:r>
      <w:r>
        <w:rPr>
          <w:b/>
          <w:bCs/>
        </w:rPr>
        <w:t xml:space="preserve">Root cause:</w:t>
      </w:r>
      <w:r>
        <w:t xml:space="preserve"> </w:t>
      </w:r>
      <w:r>
        <w:t xml:space="preserve">SMS lacked the app hash; SMS Retriever silently failed.</w:t>
      </w:r>
      <w:r>
        <w:t xml:space="preserve"> </w:t>
      </w:r>
      <w:r>
        <w:rPr>
          <w:b/>
          <w:bCs/>
        </w:rPr>
        <w:t xml:space="preserve">Fix:</w:t>
      </w:r>
      <w:r>
        <w:t xml:space="preserve"> </w:t>
      </w:r>
      <w:r>
        <w:t xml:space="preserve">Backend updated to inject hash from a config table.</w:t>
      </w:r>
    </w:p>
    <w:bookmarkEnd w:id="3290"/>
    <w:bookmarkStart w:id="3291" w:name="debugging-checklist-85"/>
    <w:p>
      <w:pPr>
        <w:pStyle w:val="Heading3"/>
      </w:pPr>
      <w:r>
        <w:t xml:space="preserve">Debugging Checklist</w:t>
      </w:r>
    </w:p>
    <w:p>
      <w:pPr>
        <w:pStyle w:val="Compact"/>
        <w:numPr>
          <w:ilvl w:val="0"/>
          <w:numId w:val="3215"/>
        </w:numPr>
      </w:pPr>
      <w:r>
        <w:t xml:space="preserve">iOS autofill props set?</w:t>
      </w:r>
    </w:p>
    <w:p>
      <w:pPr>
        <w:pStyle w:val="Compact"/>
        <w:numPr>
          <w:ilvl w:val="0"/>
          <w:numId w:val="3215"/>
        </w:numPr>
      </w:pPr>
      <w:r>
        <w:t xml:space="preserve">Android hash in SMS?</w:t>
      </w:r>
    </w:p>
    <w:p>
      <w:pPr>
        <w:pStyle w:val="Compact"/>
        <w:numPr>
          <w:ilvl w:val="0"/>
          <w:numId w:val="3215"/>
        </w:numPr>
      </w:pPr>
      <w:r>
        <w:t xml:space="preserve">Paste fills all cells?</w:t>
      </w:r>
    </w:p>
    <w:p>
      <w:pPr>
        <w:pStyle w:val="Compact"/>
        <w:numPr>
          <w:ilvl w:val="0"/>
          <w:numId w:val="3215"/>
        </w:numPr>
      </w:pPr>
      <w:r>
        <w:t xml:space="preserve">Backspace + auto-focus working?</w:t>
      </w:r>
    </w:p>
    <w:bookmarkEnd w:id="3291"/>
    <w:bookmarkStart w:id="3292" w:name="advanced--internal-knowledge-85"/>
    <w:p>
      <w:pPr>
        <w:pStyle w:val="Heading3"/>
      </w:pPr>
      <w:r>
        <w:t xml:space="preserve">Advanced / Internal Knowledge</w:t>
      </w:r>
    </w:p>
    <w:p>
      <w:pPr>
        <w:pStyle w:val="Compact"/>
        <w:numPr>
          <w:ilvl w:val="0"/>
          <w:numId w:val="3216"/>
        </w:numPr>
      </w:pPr>
      <w:r>
        <w:t xml:space="preserve">App hash generation:</w:t>
      </w:r>
      <w:r>
        <w:t xml:space="preserve"> </w:t>
      </w:r>
      <w:r>
        <w:rPr>
          <w:rStyle w:val="VerbatimChar"/>
        </w:rPr>
        <w:t xml:space="preserve">appsigner.jar</w:t>
      </w:r>
      <w:r>
        <w:t xml:space="preserve"> </w:t>
      </w:r>
      <w:r>
        <w:t xml:space="preserve">or hash util in</w:t>
      </w:r>
      <w:r>
        <w:t xml:space="preserve"> </w:t>
      </w:r>
      <w:r>
        <w:rPr>
          <w:rStyle w:val="VerbatimChar"/>
        </w:rPr>
        <w:t xml:space="preserve">react-native-otp-verify</w:t>
      </w:r>
      <w:r>
        <w:t xml:space="preserve">.</w:t>
      </w:r>
    </w:p>
    <w:p>
      <w:pPr>
        <w:pStyle w:val="Compact"/>
        <w:numPr>
          <w:ilvl w:val="0"/>
          <w:numId w:val="3216"/>
        </w:numPr>
      </w:pPr>
      <w:r>
        <w:t xml:space="preserve">iOS only autofills from messages received in last 3 minutes.</w:t>
      </w:r>
    </w:p>
    <w:p>
      <w:pPr>
        <w:pStyle w:val="Compact"/>
        <w:numPr>
          <w:ilvl w:val="0"/>
          <w:numId w:val="3216"/>
        </w:numPr>
      </w:pPr>
      <w:r>
        <w:t xml:space="preserve">WebOTP API for RN web (S29).</w:t>
      </w:r>
    </w:p>
    <w:bookmarkEnd w:id="3292"/>
    <w:bookmarkStart w:id="3293" w:name="X63d19154c4bb8f6fe811e285f008bb0d86e6d9b"/>
    <w:p>
      <w:pPr>
        <w:pStyle w:val="Heading3"/>
      </w:pPr>
      <w:r>
        <w:t xml:space="preserve">2026 AI Tip</w:t>
      </w:r>
    </w:p>
    <w:p>
      <w:pPr>
        <w:pStyle w:val="FirstParagraph"/>
      </w:pPr>
      <w:r>
        <w:t xml:space="preserve">AI knows the autofill props but rarely the Android SMS Retriever flow. Verify on device.</w:t>
      </w:r>
    </w:p>
    <w:bookmarkEnd w:id="3293"/>
    <w:bookmarkStart w:id="3294" w:name="related-topics-85"/>
    <w:p>
      <w:pPr>
        <w:pStyle w:val="Heading3"/>
      </w:pPr>
      <w:r>
        <w:t xml:space="preserve">Related Topics</w:t>
      </w:r>
    </w:p>
    <w:p>
      <w:pPr>
        <w:pStyle w:val="FirstParagraph"/>
      </w:pPr>
      <w:r>
        <w:t xml:space="preserve">Q4, S10 (auth).</w:t>
      </w:r>
    </w:p>
    <w:bookmarkEnd w:id="3294"/>
    <w:bookmarkStart w:id="3295" w:name="interview-follow-up-questions-85"/>
    <w:p>
      <w:pPr>
        <w:pStyle w:val="Heading3"/>
      </w:pPr>
      <w:r>
        <w:t xml:space="preserve">Interview Follow-Up Questions</w:t>
      </w:r>
    </w:p>
    <w:p>
      <w:pPr>
        <w:pStyle w:val="Compact"/>
        <w:numPr>
          <w:ilvl w:val="0"/>
          <w:numId w:val="3217"/>
        </w:numPr>
      </w:pPr>
      <w:r>
        <w:t xml:space="preserve">"What's</w:t>
      </w:r>
      <w:r>
        <w:t xml:space="preserve"> </w:t>
      </w:r>
      <w:r>
        <w:rPr>
          <w:rStyle w:val="VerbatimChar"/>
        </w:rPr>
        <w:t xml:space="preserve">textContentType='oneTimeCode'</w:t>
      </w:r>
      <w:r>
        <w:t xml:space="preserve">?"</w:t>
      </w:r>
    </w:p>
    <w:p>
      <w:pPr>
        <w:pStyle w:val="Compact"/>
        <w:numPr>
          <w:ilvl w:val="0"/>
          <w:numId w:val="3217"/>
        </w:numPr>
      </w:pPr>
      <w:r>
        <w:t xml:space="preserve">"How does Android SMS Retriever work?"</w:t>
      </w:r>
    </w:p>
    <w:p>
      <w:pPr>
        <w:pStyle w:val="Compact"/>
        <w:numPr>
          <w:ilvl w:val="0"/>
          <w:numId w:val="3217"/>
        </w:numPr>
      </w:pPr>
      <w:r>
        <w:t xml:space="preserve">"Why one hidden input over 6 separate?"</w:t>
      </w:r>
    </w:p>
    <w:bookmarkEnd w:id="3295"/>
    <w:bookmarkStart w:id="3296" w:name="memory-hook-116"/>
    <w:p>
      <w:pPr>
        <w:pStyle w:val="Heading3"/>
      </w:pPr>
      <w:r>
        <w:t xml:space="preserve">Memory Hook</w:t>
      </w:r>
    </w:p>
    <w:p>
      <w:pPr>
        <w:pStyle w:val="FirstParagraph"/>
      </w:pPr>
      <w:r>
        <w:rPr>
          <w:b/>
          <w:bCs/>
        </w:rPr>
        <w:t xml:space="preserve">"Hidden input drives cells. iOS autofill prop. Android hash in SMS."</w:t>
      </w:r>
    </w:p>
    <w:bookmarkEnd w:id="3296"/>
    <w:bookmarkStart w:id="3297" w:name="revision-notes-116"/>
    <w:p>
      <w:pPr>
        <w:pStyle w:val="Heading3"/>
      </w:pPr>
      <w:r>
        <w:t xml:space="preserve">Revision Notes</w:t>
      </w:r>
    </w:p>
    <w:p>
      <w:pPr>
        <w:pStyle w:val="BlockText"/>
      </w:pPr>
      <w:r>
        <w:t xml:space="preserve">Single hidden TextInput + visual cells; iOS</w:t>
      </w:r>
      <w:r>
        <w:t xml:space="preserve"> </w:t>
      </w:r>
      <w:r>
        <w:rPr>
          <w:rStyle w:val="VerbatimChar"/>
        </w:rPr>
        <w:t xml:space="preserve">textContentType="oneTimeCode"</w:t>
      </w:r>
      <w:r>
        <w:t xml:space="preserve"> </w:t>
      </w:r>
      <w:r>
        <w:t xml:space="preserve">+</w:t>
      </w:r>
      <w:r>
        <w:t xml:space="preserve"> </w:t>
      </w:r>
      <w:r>
        <w:rPr>
          <w:rStyle w:val="VerbatimChar"/>
        </w:rPr>
        <w:t xml:space="preserve">autoComplete="sms-otp"</w:t>
      </w:r>
      <w:r>
        <w:t xml:space="preserve">; Android SMS Retriever (server SMS includes hash); paste fills all; resend cooldown; auto-submit on length.</w:t>
      </w:r>
    </w:p>
    <w:p>
      <w:r>
        <w:pict>
          <v:rect style="width:0;height:1.5pt" o:hralign="center" o:hrstd="t" o:hr="t"/>
        </w:pict>
      </w:r>
    </w:p>
    <w:bookmarkEnd w:id="3297"/>
    <w:bookmarkEnd w:id="3298"/>
    <w:bookmarkStart w:id="3327" w:name="q3-debounced-search-with-cancellation"/>
    <w:p>
      <w:pPr>
        <w:pStyle w:val="Heading2"/>
      </w:pPr>
      <w:r>
        <w:t xml:space="preserve">Q3. Debounced search with cancellation</w:t>
      </w:r>
    </w:p>
    <w:bookmarkStart w:id="3299" w:name="difficulty-117"/>
    <w:p>
      <w:pPr>
        <w:pStyle w:val="Heading3"/>
      </w:pPr>
      <w:r>
        <w:t xml:space="preserve">Difficulty</w:t>
      </w:r>
    </w:p>
    <w:p>
      <w:pPr>
        <w:pStyle w:val="FirstParagraph"/>
      </w:pPr>
      <w:r>
        <w:t xml:space="preserve">Intermediate</w:t>
      </w:r>
    </w:p>
    <w:bookmarkEnd w:id="3299"/>
    <w:bookmarkStart w:id="3300" w:name="interview-frequency-117"/>
    <w:p>
      <w:pPr>
        <w:pStyle w:val="Heading3"/>
      </w:pPr>
      <w:r>
        <w:t xml:space="preserve">Interview Frequency</w:t>
      </w:r>
    </w:p>
    <w:p>
      <w:pPr>
        <w:pStyle w:val="FirstParagraph"/>
      </w:pPr>
      <w:r>
        <w:t xml:space="preserve">Very common.</w:t>
      </w:r>
    </w:p>
    <w:bookmarkEnd w:id="3300"/>
    <w:bookmarkStart w:id="3301" w:name="prerequisites-117"/>
    <w:p>
      <w:pPr>
        <w:pStyle w:val="Heading3"/>
      </w:pPr>
      <w:r>
        <w:t xml:space="preserve">Prerequisites</w:t>
      </w:r>
    </w:p>
    <w:p>
      <w:pPr>
        <w:pStyle w:val="FirstParagraph"/>
      </w:pPr>
      <w:r>
        <w:t xml:space="preserve">useEffect, AbortController.</w:t>
      </w:r>
    </w:p>
    <w:bookmarkEnd w:id="3301"/>
    <w:bookmarkStart w:id="3302" w:name="tldr-117"/>
    <w:p>
      <w:pPr>
        <w:pStyle w:val="Heading3"/>
      </w:pPr>
      <w:r>
        <w:t xml:space="preserve">TL;DR</w:t>
      </w:r>
    </w:p>
    <w:p>
      <w:pPr>
        <w:pStyle w:val="FirstParagraph"/>
      </w:pPr>
      <w:r>
        <w:t xml:space="preserve">Debounce input (300ms); on each search, abort previous request via AbortController; show loading state; cache results in TanStack Query keyed by query string. Empty state for no results.</w:t>
      </w:r>
    </w:p>
    <w:bookmarkEnd w:id="3302"/>
    <w:bookmarkStart w:id="3303" w:name="Xb315052442dfedebc31ac1cebf3e80139036b04"/>
    <w:p>
      <w:pPr>
        <w:pStyle w:val="Heading3"/>
      </w:pPr>
      <w:r>
        <w:t xml:space="preserve">30-Second Interview Answer</w:t>
      </w:r>
    </w:p>
    <w:p>
      <w:pPr>
        <w:pStyle w:val="FirstParagraph"/>
      </w:pPr>
      <w:r>
        <w:t xml:space="preserve">"Debounce the input by 300ms; the debounced value becomes a TanStack Query key. The query function uses AbortController so that older in-flight requests cancel when the user types more. UI shows skeleton during fetch, results on success, empty state if zero, error state with retry."</w:t>
      </w:r>
    </w:p>
    <w:bookmarkEnd w:id="3303"/>
    <w:bookmarkStart w:id="3304" w:name="X95dd6b83f74e59202b358cf05fa1fc9914b688c"/>
    <w:p>
      <w:pPr>
        <w:pStyle w:val="Heading3"/>
      </w:pPr>
      <w:r>
        <w:t xml:space="preserve">2-Minute Practical Answer</w:t>
      </w:r>
    </w:p>
    <w:p>
      <w:pPr>
        <w:pStyle w:val="SourceCode"/>
      </w:pPr>
      <w:r>
        <w:rPr>
          <w:rStyle w:val="VerbatimChar"/>
        </w:rPr>
        <w:t xml:space="preserve">function useDebounced&lt;T&gt;(value: T, delay = 300): T {</w:t>
      </w:r>
      <w:r>
        <w:br/>
      </w:r>
      <w:r>
        <w:rPr>
          <w:rStyle w:val="VerbatimChar"/>
        </w:rPr>
        <w:t xml:space="preserve">  const [v, setV] = useState(value);</w:t>
      </w:r>
      <w:r>
        <w:br/>
      </w:r>
      <w:r>
        <w:rPr>
          <w:rStyle w:val="VerbatimChar"/>
        </w:rPr>
        <w:t xml:space="preserve">  useEffect(() =&gt; {</w:t>
      </w:r>
      <w:r>
        <w:br/>
      </w:r>
      <w:r>
        <w:rPr>
          <w:rStyle w:val="VerbatimChar"/>
        </w:rPr>
        <w:t xml:space="preserve">    const id = setTimeout(() =&gt; setV(value), delay);</w:t>
      </w:r>
      <w:r>
        <w:br/>
      </w:r>
      <w:r>
        <w:rPr>
          <w:rStyle w:val="VerbatimChar"/>
        </w:rPr>
        <w:t xml:space="preserve">    return () =&gt; clearTimeout(id);</w:t>
      </w:r>
      <w:r>
        <w:br/>
      </w:r>
      <w:r>
        <w:rPr>
          <w:rStyle w:val="VerbatimChar"/>
        </w:rPr>
        <w:t xml:space="preserve">  }, [value, delay]);</w:t>
      </w:r>
      <w:r>
        <w:br/>
      </w:r>
      <w:r>
        <w:rPr>
          <w:rStyle w:val="VerbatimChar"/>
        </w:rPr>
        <w:t xml:space="preserve">  return v;</w:t>
      </w:r>
      <w:r>
        <w:br/>
      </w:r>
      <w:r>
        <w:rPr>
          <w:rStyle w:val="VerbatimChar"/>
        </w:rPr>
        <w:t xml:space="preserve">}</w:t>
      </w:r>
      <w:r>
        <w:br/>
      </w:r>
      <w:r>
        <w:br/>
      </w:r>
      <w:r>
        <w:rPr>
          <w:rStyle w:val="VerbatimChar"/>
        </w:rPr>
        <w:t xml:space="preserve">function Search() {</w:t>
      </w:r>
      <w:r>
        <w:br/>
      </w:r>
      <w:r>
        <w:rPr>
          <w:rStyle w:val="VerbatimChar"/>
        </w:rPr>
        <w:t xml:space="preserve">  const [query, setQuery] = useState('');</w:t>
      </w:r>
      <w:r>
        <w:br/>
      </w:r>
      <w:r>
        <w:rPr>
          <w:rStyle w:val="VerbatimChar"/>
        </w:rPr>
        <w:t xml:space="preserve">  const debounced = useDebounced(query, 300);</w:t>
      </w:r>
      <w:r>
        <w:br/>
      </w:r>
      <w:r>
        <w:br/>
      </w:r>
      <w:r>
        <w:rPr>
          <w:rStyle w:val="VerbatimChar"/>
        </w:rPr>
        <w:t xml:space="preserve">  const { data, status, fetchStatus } = useQuery({</w:t>
      </w:r>
      <w:r>
        <w:br/>
      </w:r>
      <w:r>
        <w:rPr>
          <w:rStyle w:val="VerbatimChar"/>
        </w:rPr>
        <w:t xml:space="preserve">    queryKey: ['search', debounced],</w:t>
      </w:r>
      <w:r>
        <w:br/>
      </w:r>
      <w:r>
        <w:rPr>
          <w:rStyle w:val="VerbatimChar"/>
        </w:rPr>
        <w:t xml:space="preserve">    queryFn: ({ signal }) =&gt; api.search(debounced, { signal }),</w:t>
      </w:r>
      <w:r>
        <w:br/>
      </w:r>
      <w:r>
        <w:rPr>
          <w:rStyle w:val="VerbatimChar"/>
        </w:rPr>
        <w:t xml:space="preserve">    enabled: debounced.length &gt;= 2,</w:t>
      </w:r>
      <w:r>
        <w:br/>
      </w:r>
      <w:r>
        <w:rPr>
          <w:rStyle w:val="VerbatimChar"/>
        </w:rPr>
        <w:t xml:space="preserve">    staleTime: 60_000,</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&lt;TextInput value={query} onChangeText={setQuery} placeholder="Search" returnKeyType="search" /&gt;</w:t>
      </w:r>
      <w:r>
        <w:br/>
      </w:r>
      <w:r>
        <w:rPr>
          <w:rStyle w:val="VerbatimChar"/>
        </w:rPr>
        <w:t xml:space="preserve">      {fetchStatus === 'fetching' ? &lt;Skeleton /&gt; :</w:t>
      </w:r>
      <w:r>
        <w:br/>
      </w:r>
      <w:r>
        <w:rPr>
          <w:rStyle w:val="VerbatimChar"/>
        </w:rPr>
        <w:t xml:space="preserve">       status === 'error' ? &lt;Error /&gt; :</w:t>
      </w:r>
      <w:r>
        <w:br/>
      </w:r>
      <w:r>
        <w:rPr>
          <w:rStyle w:val="VerbatimChar"/>
        </w:rPr>
        <w:t xml:space="preserve">       data?.length === 0 ? &lt;Empty /&gt; :</w:t>
      </w:r>
      <w:r>
        <w:br/>
      </w:r>
      <w:r>
        <w:rPr>
          <w:rStyle w:val="VerbatimChar"/>
        </w:rPr>
        <w:t xml:space="preserve">       &lt;FlashList data={data} renderItem={({ item }) =&gt; &lt;Result item={item} /&gt;} keyExtractor={(i) =&gt; i.id} estimatedItemSize={60} /&gt;}</w:t>
      </w:r>
      <w:r>
        <w:br/>
      </w:r>
      <w:r>
        <w:rPr>
          <w:rStyle w:val="VerbatimChar"/>
        </w:rPr>
        <w:t xml:space="preserve">    &lt;/&gt;</w:t>
      </w:r>
      <w:r>
        <w:br/>
      </w:r>
      <w:r>
        <w:rPr>
          <w:rStyle w:val="VerbatimChar"/>
        </w:rPr>
        <w:t xml:space="preserve">  );</w:t>
      </w:r>
      <w:r>
        <w:br/>
      </w:r>
      <w:r>
        <w:rPr>
          <w:rStyle w:val="VerbatimChar"/>
        </w:rPr>
        <w:t xml:space="preserve">}</w:t>
      </w:r>
    </w:p>
    <w:bookmarkEnd w:id="3304"/>
    <w:bookmarkStart w:id="3305" w:name="Xce4a52876a9e45c478ca1bdbda9cef58711a11e"/>
    <w:p>
      <w:pPr>
        <w:pStyle w:val="Heading3"/>
      </w:pPr>
      <w:r>
        <w:t xml:space="preserve">5-Minute Architecture Answer</w:t>
      </w:r>
    </w:p>
    <w:p>
      <w:pPr>
        <w:pStyle w:val="FirstParagraph"/>
      </w:pPr>
      <w:r>
        <w:t xml:space="preserve">Search has classic concurrency hazards:</w:t>
      </w:r>
    </w:p>
    <w:p>
      <w:pPr>
        <w:pStyle w:val="Compact"/>
        <w:numPr>
          <w:ilvl w:val="0"/>
          <w:numId w:val="3218"/>
        </w:numPr>
      </w:pPr>
      <w:r>
        <w:rPr>
          <w:b/>
          <w:bCs/>
        </w:rPr>
        <w:t xml:space="preserve">Race conditions</w:t>
      </w:r>
      <w:r>
        <w:t xml:space="preserve"> </w:t>
      </w:r>
      <w:r>
        <w:t xml:space="preserve">— fast typer triggers</w:t>
      </w:r>
      <w:r>
        <w:t xml:space="preserve"> </w:t>
      </w:r>
      <w:r>
        <w:rPr>
          <w:rStyle w:val="VerbatimChar"/>
        </w:rPr>
        <w:t xml:space="preserve">a → ab → abc</w:t>
      </w:r>
      <w:r>
        <w:t xml:space="preserve"> </w:t>
      </w:r>
      <w:r>
        <w:t xml:space="preserve">requests; without cancellation, slow</w:t>
      </w:r>
      <w:r>
        <w:t xml:space="preserve"> </w:t>
      </w:r>
      <w:r>
        <w:rPr>
          <w:rStyle w:val="VerbatimChar"/>
        </w:rPr>
        <w:t xml:space="preserve">ab</w:t>
      </w:r>
      <w:r>
        <w:t xml:space="preserve"> </w:t>
      </w:r>
      <w:r>
        <w:t xml:space="preserve">response could overwrite fast</w:t>
      </w:r>
      <w:r>
        <w:t xml:space="preserve"> </w:t>
      </w:r>
      <w:r>
        <w:rPr>
          <w:rStyle w:val="VerbatimChar"/>
        </w:rPr>
        <w:t xml:space="preserve">abc</w:t>
      </w:r>
      <w:r>
        <w:t xml:space="preserve">.</w:t>
      </w:r>
    </w:p>
    <w:p>
      <w:pPr>
        <w:pStyle w:val="Compact"/>
        <w:numPr>
          <w:ilvl w:val="0"/>
          <w:numId w:val="3218"/>
        </w:numPr>
      </w:pPr>
      <w:r>
        <w:rPr>
          <w:b/>
          <w:bCs/>
        </w:rPr>
        <w:t xml:space="preserve">Wasted bandwidth</w:t>
      </w:r>
      <w:r>
        <w:t xml:space="preserve"> </w:t>
      </w:r>
      <w:r>
        <w:t xml:space="preserve">— every keystroke firing a request.</w:t>
      </w:r>
    </w:p>
    <w:p>
      <w:pPr>
        <w:pStyle w:val="Compact"/>
        <w:numPr>
          <w:ilvl w:val="0"/>
          <w:numId w:val="3218"/>
        </w:numPr>
      </w:pPr>
      <w:r>
        <w:rPr>
          <w:b/>
          <w:bCs/>
        </w:rPr>
        <w:t xml:space="preserve">Stale state</w:t>
      </w:r>
      <w:r>
        <w:t xml:space="preserve"> </w:t>
      </w:r>
      <w:r>
        <w:t xml:space="preserve">— cleared input shows stale results.</w:t>
      </w:r>
    </w:p>
    <w:p>
      <w:pPr>
        <w:pStyle w:val="Compact"/>
        <w:numPr>
          <w:ilvl w:val="0"/>
          <w:numId w:val="3218"/>
        </w:numPr>
      </w:pPr>
      <w:r>
        <w:rPr>
          <w:b/>
          <w:bCs/>
        </w:rPr>
        <w:t xml:space="preserve">No-result state</w:t>
      </w:r>
      <w:r>
        <w:t xml:space="preserve"> </w:t>
      </w:r>
      <w:r>
        <w:t xml:space="preserve">— visually distinct from "loading" or "error."</w:t>
      </w:r>
    </w:p>
    <w:p>
      <w:pPr>
        <w:pStyle w:val="FirstParagraph"/>
      </w:pPr>
      <w:r>
        <w:t xml:space="preserve">Solutions:</w:t>
      </w:r>
    </w:p>
    <w:p>
      <w:pPr>
        <w:pStyle w:val="Compact"/>
        <w:numPr>
          <w:ilvl w:val="0"/>
          <w:numId w:val="3219"/>
        </w:numPr>
      </w:pPr>
      <w:r>
        <w:rPr>
          <w:b/>
          <w:bCs/>
        </w:rPr>
        <w:t xml:space="preserve">Debounce</w:t>
      </w:r>
      <w:r>
        <w:t xml:space="preserve"> </w:t>
      </w:r>
      <w:r>
        <w:t xml:space="preserve">— wait 300ms after last keystroke.</w:t>
      </w:r>
    </w:p>
    <w:p>
      <w:pPr>
        <w:pStyle w:val="Compact"/>
        <w:numPr>
          <w:ilvl w:val="0"/>
          <w:numId w:val="3219"/>
        </w:numPr>
      </w:pPr>
      <w:r>
        <w:rPr>
          <w:b/>
          <w:bCs/>
        </w:rPr>
        <w:t xml:space="preserve">AbortController</w:t>
      </w:r>
      <w:r>
        <w:t xml:space="preserve"> </w:t>
      </w:r>
      <w:r>
        <w:t xml:space="preserve">— cancel previous request.</w:t>
      </w:r>
    </w:p>
    <w:p>
      <w:pPr>
        <w:pStyle w:val="Compact"/>
        <w:numPr>
          <w:ilvl w:val="0"/>
          <w:numId w:val="3219"/>
        </w:numPr>
      </w:pPr>
      <w:r>
        <w:rPr>
          <w:b/>
          <w:bCs/>
        </w:rPr>
        <w:t xml:space="preserve">TanStack Query</w:t>
      </w:r>
      <w:r>
        <w:t xml:space="preserve"> </w:t>
      </w:r>
      <w:r>
        <w:t xml:space="preserve">— caches by key; deduplicates; provides</w:t>
      </w:r>
      <w:r>
        <w:t xml:space="preserve"> </w:t>
      </w:r>
      <w:r>
        <w:rPr>
          <w:rStyle w:val="VerbatimChar"/>
        </w:rPr>
        <w:t xml:space="preserve">signal</w:t>
      </w:r>
      <w:r>
        <w:t xml:space="preserve">.</w:t>
      </w:r>
    </w:p>
    <w:p>
      <w:pPr>
        <w:pStyle w:val="Compact"/>
        <w:numPr>
          <w:ilvl w:val="0"/>
          <w:numId w:val="3219"/>
        </w:numPr>
      </w:pPr>
      <w:r>
        <w:rPr>
          <w:rStyle w:val="VerbatimChar"/>
          <w:b/>
          <w:bCs/>
        </w:rPr>
        <w:t xml:space="preserve">enabled</w:t>
      </w:r>
      <w:r>
        <w:t xml:space="preserve"> </w:t>
      </w:r>
      <w:r>
        <w:t xml:space="preserve">— disable query for short inputs.</w:t>
      </w:r>
    </w:p>
    <w:p>
      <w:pPr>
        <w:pStyle w:val="Compact"/>
        <w:numPr>
          <w:ilvl w:val="0"/>
          <w:numId w:val="3219"/>
        </w:numPr>
      </w:pPr>
      <w:r>
        <w:rPr>
          <w:b/>
          <w:bCs/>
        </w:rPr>
        <w:t xml:space="preserve">Recent searches</w:t>
      </w:r>
      <w:r>
        <w:t xml:space="preserve"> </w:t>
      </w:r>
      <w:r>
        <w:t xml:space="preserve">— show on focus when query is empty (good UX).</w:t>
      </w:r>
    </w:p>
    <w:p>
      <w:pPr>
        <w:pStyle w:val="FirstParagraph"/>
      </w:pPr>
      <w:r>
        <w:t xml:space="preserve">For 2026:</w:t>
      </w:r>
    </w:p>
    <w:p>
      <w:pPr>
        <w:pStyle w:val="Compact"/>
        <w:numPr>
          <w:ilvl w:val="0"/>
          <w:numId w:val="3220"/>
        </w:numPr>
      </w:pPr>
      <w:r>
        <w:t xml:space="preserve">TanStack Query v5 passes</w:t>
      </w:r>
      <w:r>
        <w:t xml:space="preserve"> </w:t>
      </w:r>
      <w:r>
        <w:rPr>
          <w:rStyle w:val="VerbatimChar"/>
        </w:rPr>
        <w:t xml:space="preserve">AbortSignal</w:t>
      </w:r>
      <w:r>
        <w:t xml:space="preserve"> </w:t>
      </w:r>
      <w:r>
        <w:t xml:space="preserve">to queryFn natively.</w:t>
      </w:r>
    </w:p>
    <w:p>
      <w:pPr>
        <w:pStyle w:val="Compact"/>
        <w:numPr>
          <w:ilvl w:val="0"/>
          <w:numId w:val="3220"/>
        </w:numPr>
      </w:pPr>
      <w:r>
        <w:rPr>
          <w:rStyle w:val="VerbatimChar"/>
        </w:rPr>
        <w:t xml:space="preserve">placeholderData: keepPreviousData</w:t>
      </w:r>
      <w:r>
        <w:t xml:space="preserve"> </w:t>
      </w:r>
      <w:r>
        <w:t xml:space="preserve">smooths transitions.</w:t>
      </w:r>
    </w:p>
    <w:p>
      <w:pPr>
        <w:pStyle w:val="Compact"/>
        <w:numPr>
          <w:ilvl w:val="0"/>
          <w:numId w:val="3220"/>
        </w:numPr>
      </w:pPr>
      <w:r>
        <w:t xml:space="preserve">React 19's</w:t>
      </w:r>
      <w:r>
        <w:t xml:space="preserve"> </w:t>
      </w:r>
      <w:r>
        <w:rPr>
          <w:rStyle w:val="VerbatimChar"/>
        </w:rPr>
        <w:t xml:space="preserve">useDeferredValue</w:t>
      </w:r>
      <w:r>
        <w:t xml:space="preserve"> </w:t>
      </w:r>
      <w:r>
        <w:t xml:space="preserve">is an alternative to debounce for client-only filtering.</w:t>
      </w:r>
    </w:p>
    <w:bookmarkEnd w:id="3305"/>
    <w:bookmarkStart w:id="3306" w:name="the-why-117"/>
    <w:p>
      <w:pPr>
        <w:pStyle w:val="Heading3"/>
      </w:pPr>
      <w:r>
        <w:t xml:space="preserve">The "Why"</w:t>
      </w:r>
    </w:p>
    <w:p>
      <w:pPr>
        <w:pStyle w:val="FirstParagraph"/>
      </w:pPr>
      <w:r>
        <w:t xml:space="preserve">Tests concurrency, debouncing, cancellation, UX states — all in one.</w:t>
      </w:r>
    </w:p>
    <w:bookmarkEnd w:id="3306"/>
    <w:bookmarkStart w:id="3307" w:name="mental-model-117"/>
    <w:p>
      <w:pPr>
        <w:pStyle w:val="Heading3"/>
      </w:pPr>
      <w:r>
        <w:t xml:space="preserve">Mental Model</w:t>
      </w:r>
    </w:p>
    <w:p>
      <w:pPr>
        <w:pStyle w:val="FirstParagraph"/>
      </w:pPr>
      <w:r>
        <w:t xml:space="preserve">Search =</w:t>
      </w:r>
      <w:r>
        <w:t xml:space="preserve"> </w:t>
      </w:r>
      <w:r>
        <w:rPr>
          <w:b/>
          <w:bCs/>
        </w:rPr>
        <w:t xml:space="preserve">derived query from latest debounced input</w:t>
      </w:r>
      <w:r>
        <w:t xml:space="preserve">; cancellation =</w:t>
      </w:r>
      <w:r>
        <w:t xml:space="preserve"> </w:t>
      </w:r>
      <w:r>
        <w:rPr>
          <w:b/>
          <w:bCs/>
        </w:rPr>
        <w:t xml:space="preserve">don't let yesterday overwrite today</w:t>
      </w:r>
      <w:r>
        <w:t xml:space="preserve">.</w:t>
      </w:r>
    </w:p>
    <w:bookmarkEnd w:id="3307"/>
    <w:bookmarkStart w:id="3308" w:name="internal-working-2026-context-117"/>
    <w:p>
      <w:pPr>
        <w:pStyle w:val="Heading3"/>
      </w:pPr>
      <w:r>
        <w:t xml:space="preserve">Internal Working (2026 Context)</w:t>
      </w:r>
    </w:p>
    <w:p>
      <w:pPr>
        <w:pStyle w:val="Compact"/>
        <w:numPr>
          <w:ilvl w:val="0"/>
          <w:numId w:val="3221"/>
        </w:numPr>
      </w:pPr>
      <w:r>
        <w:t xml:space="preserve">TanStack Query passes</w:t>
      </w:r>
      <w:r>
        <w:t xml:space="preserve"> </w:t>
      </w:r>
      <w:r>
        <w:rPr>
          <w:rStyle w:val="VerbatimChar"/>
        </w:rPr>
        <w:t xml:space="preserve">signal</w:t>
      </w:r>
      <w:r>
        <w:t xml:space="preserve"> </w:t>
      </w:r>
      <w:r>
        <w:t xml:space="preserve">to queryFn; pass it to</w:t>
      </w:r>
      <w:r>
        <w:t xml:space="preserve"> </w:t>
      </w:r>
      <w:r>
        <w:rPr>
          <w:rStyle w:val="VerbatimChar"/>
        </w:rPr>
        <w:t xml:space="preserve">fetch</w:t>
      </w:r>
      <w:r>
        <w:t xml:space="preserve">.</w:t>
      </w:r>
    </w:p>
    <w:p>
      <w:pPr>
        <w:pStyle w:val="Compact"/>
        <w:numPr>
          <w:ilvl w:val="0"/>
          <w:numId w:val="3221"/>
        </w:numPr>
      </w:pPr>
      <w:r>
        <w:rPr>
          <w:rStyle w:val="VerbatimChar"/>
        </w:rPr>
        <w:t xml:space="preserve">useDeferredValue</w:t>
      </w:r>
      <w:r>
        <w:t xml:space="preserve"> </w:t>
      </w:r>
      <w:r>
        <w:t xml:space="preserve">is React 19 alternative for sync filtering.</w:t>
      </w:r>
    </w:p>
    <w:bookmarkEnd w:id="3308"/>
    <w:bookmarkStart w:id="3309" w:name="modern-implementation-code-117"/>
    <w:p>
      <w:pPr>
        <w:pStyle w:val="Heading3"/>
      </w:pPr>
      <w:r>
        <w:t xml:space="preserve">Modern Implementation (Code)</w:t>
      </w:r>
    </w:p>
    <w:p>
      <w:pPr>
        <w:pStyle w:val="FirstParagraph"/>
      </w:pPr>
      <w:r>
        <w:t xml:space="preserve">See above.</w:t>
      </w:r>
      <w:r>
        <w:t xml:space="preserve"> </w:t>
      </w:r>
      <w:r>
        <w:rPr>
          <w:rStyle w:val="VerbatimChar"/>
        </w:rPr>
        <w:t xml:space="preserve">api.search</w:t>
      </w:r>
      <w:r>
        <w:t xml:space="preserve"> </w:t>
      </w:r>
      <w:r>
        <w:t xml:space="preserve">example: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w:t>
      </w:r>
      <w:r>
        <w:rPr>
          <w:rStyle w:val="NormalTok"/>
        </w:rPr>
        <w:t xml:space="preserve">(q</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signal }</w:t>
      </w:r>
      <w:r>
        <w:rPr>
          <w:rStyle w:val="OperatorTok"/>
        </w:rPr>
        <w:t xml:space="preserve">:</w:t>
      </w:r>
      <w:r>
        <w:rPr>
          <w:rStyle w:val="NormalTok"/>
        </w:rPr>
        <w:t xml:space="preserve"> { signal</w:t>
      </w:r>
      <w:r>
        <w:rPr>
          <w:rStyle w:val="OperatorTok"/>
        </w:rPr>
        <w:t xml:space="preserve">?:</w:t>
      </w:r>
      <w:r>
        <w:rPr>
          <w:rStyle w:val="NormalTok"/>
        </w:rPr>
        <w:t xml:space="preserve"> AbortSignal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`/search?q=</w:t>
      </w:r>
      <w:r>
        <w:rPr>
          <w:rStyle w:val="SpecialCharTok"/>
        </w:rPr>
        <w:t xml:space="preserve">${</w:t>
      </w:r>
      <w:r>
        <w:rPr>
          <w:rStyle w:val="PreprocessorTok"/>
        </w:rPr>
        <w:t xml:space="preserve">encodeURIComponent</w:t>
      </w:r>
      <w:r>
        <w:rPr>
          <w:rStyle w:val="NormalTok"/>
        </w:rPr>
        <w:t xml:space="preserve">(q)</w:t>
      </w:r>
      <w:r>
        <w:rPr>
          <w:rStyle w:val="SpecialCharTok"/>
        </w:rPr>
        <w:t xml:space="preserve">}</w:t>
      </w:r>
      <w:r>
        <w:rPr>
          <w:rStyle w:val="VerbatimStringTok"/>
        </w:rPr>
        <w:t xml:space="preserve">`</w:t>
      </w:r>
      <w:r>
        <w:rPr>
          <w:rStyle w:val="OperatorTok"/>
        </w:rPr>
        <w:t xml:space="preserve">,</w:t>
      </w:r>
      <w:r>
        <w:rPr>
          <w:rStyle w:val="NormalTok"/>
        </w:rPr>
        <w:t xml:space="preserve"> { signal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'Search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w:t>
      </w:r>
      <w:r>
        <w:rPr>
          <w:rStyle w:val="ImportTok"/>
        </w:rPr>
        <w:t xml:space="preserve">as</w:t>
      </w:r>
      <w:r>
        <w:rPr>
          <w:rStyle w:val="NormalTok"/>
        </w:rPr>
        <w:t xml:space="preserve"> </w:t>
      </w:r>
      <w:r>
        <w:rPr>
          <w:rStyle w:val="BuiltInTok"/>
        </w:rPr>
        <w:t xml:space="preserve">Promise</w:t>
      </w:r>
      <w:r>
        <w:rPr>
          <w:rStyle w:val="OperatorTok"/>
        </w:rPr>
        <w:t xml:space="preserve">&lt;</w:t>
      </w:r>
      <w:r>
        <w:rPr>
          <w:rStyle w:val="NormalTok"/>
        </w:rPr>
        <w:t xml:space="preserve">SearchHit[]</w:t>
      </w:r>
      <w:r>
        <w:rPr>
          <w:rStyle w:val="OperatorTok"/>
        </w:rPr>
        <w:t xml:space="preserve">&gt;;</w:t>
      </w:r>
      <w:r>
        <w:br/>
      </w:r>
      <w:r>
        <w:rPr>
          <w:rStyle w:val="NormalTok"/>
        </w:rPr>
        <w:t xml:space="preserve">}</w:t>
      </w:r>
    </w:p>
    <w:bookmarkEnd w:id="3309"/>
    <w:bookmarkStart w:id="3310" w:name="comparison-117"/>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Use case</w:t>
            </w:r>
          </w:p>
        </w:tc>
      </w:tr>
      <w:tr>
        <w:tc>
          <w:tcPr/>
          <w:p>
            <w:pPr>
              <w:pStyle w:val="Compact"/>
            </w:pPr>
            <w:r>
              <w:t xml:space="preserve">Debounce + cancel</w:t>
            </w:r>
          </w:p>
        </w:tc>
        <w:tc>
          <w:tcPr/>
          <w:p>
            <w:pPr>
              <w:pStyle w:val="Compact"/>
            </w:pPr>
            <w:r>
              <w:t xml:space="preserve">Network search</w:t>
            </w:r>
          </w:p>
        </w:tc>
      </w:tr>
      <w:tr>
        <w:tc>
          <w:tcPr/>
          <w:p>
            <w:pPr>
              <w:pStyle w:val="Compact"/>
            </w:pPr>
            <w:r>
              <w:t xml:space="preserve">Throttle</w:t>
            </w:r>
          </w:p>
        </w:tc>
        <w:tc>
          <w:tcPr/>
          <w:p>
            <w:pPr>
              <w:pStyle w:val="Compact"/>
            </w:pPr>
            <w:r>
              <w:t xml:space="preserve">Live charts</w:t>
            </w:r>
          </w:p>
        </w:tc>
      </w:tr>
      <w:tr>
        <w:tc>
          <w:tcPr/>
          <w:p>
            <w:pPr>
              <w:pStyle w:val="Compact"/>
            </w:pPr>
            <w:r>
              <w:rPr>
                <w:rStyle w:val="VerbatimChar"/>
              </w:rPr>
              <w:t xml:space="preserve">useDeferredValue</w:t>
            </w:r>
          </w:p>
        </w:tc>
        <w:tc>
          <w:tcPr/>
          <w:p>
            <w:pPr>
              <w:pStyle w:val="Compact"/>
            </w:pPr>
            <w:r>
              <w:t xml:space="preserve">In-memory filtering</w:t>
            </w:r>
          </w:p>
        </w:tc>
      </w:tr>
    </w:tbl>
    <w:bookmarkEnd w:id="3310"/>
    <w:bookmarkStart w:id="3311" w:name="production-usage-117"/>
    <w:p>
      <w:pPr>
        <w:pStyle w:val="Heading3"/>
      </w:pPr>
      <w:r>
        <w:t xml:space="preserve">Production Usage</w:t>
      </w:r>
    </w:p>
    <w:p>
      <w:pPr>
        <w:pStyle w:val="Compact"/>
        <w:numPr>
          <w:ilvl w:val="0"/>
          <w:numId w:val="3222"/>
        </w:numPr>
      </w:pPr>
      <w:r>
        <w:t xml:space="preserve">Universal pattern; every search box.</w:t>
      </w:r>
    </w:p>
    <w:p>
      <w:pPr>
        <w:pStyle w:val="Compact"/>
        <w:numPr>
          <w:ilvl w:val="0"/>
          <w:numId w:val="3222"/>
        </w:numPr>
      </w:pPr>
      <w:r>
        <w:t xml:space="preserve">Recent / suggested searches stored locally (MMKV).</w:t>
      </w:r>
    </w:p>
    <w:bookmarkEnd w:id="3311"/>
    <w:bookmarkStart w:id="3312" w:name="hands-on-exercise-117"/>
    <w:p>
      <w:pPr>
        <w:pStyle w:val="Heading3"/>
      </w:pPr>
      <w:r>
        <w:t xml:space="preserve">Hands-On Exercise</w:t>
      </w:r>
    </w:p>
    <w:p>
      <w:pPr>
        <w:pStyle w:val="FirstParagraph"/>
      </w:pPr>
      <w:r>
        <w:t xml:space="preserve">Build search with debounce, AbortController, TanStack Query, all UX states. Test fast typing race conditions.</w:t>
      </w:r>
    </w:p>
    <w:bookmarkEnd w:id="3312"/>
    <w:bookmarkStart w:id="3313" w:name="common-mistakes-117"/>
    <w:p>
      <w:pPr>
        <w:pStyle w:val="Heading3"/>
      </w:pPr>
      <w:r>
        <w:t xml:space="preserve">Common Mistakes</w:t>
      </w:r>
    </w:p>
    <w:p>
      <w:pPr>
        <w:pStyle w:val="Compact"/>
        <w:numPr>
          <w:ilvl w:val="0"/>
          <w:numId w:val="3223"/>
        </w:numPr>
      </w:pPr>
      <w:r>
        <w:t xml:space="preserve">No debounce (request per keystroke).</w:t>
      </w:r>
    </w:p>
    <w:p>
      <w:pPr>
        <w:pStyle w:val="Compact"/>
        <w:numPr>
          <w:ilvl w:val="0"/>
          <w:numId w:val="3223"/>
        </w:numPr>
      </w:pPr>
      <w:r>
        <w:t xml:space="preserve">No AbortController (race condition bugs).</w:t>
      </w:r>
    </w:p>
    <w:p>
      <w:pPr>
        <w:pStyle w:val="Compact"/>
        <w:numPr>
          <w:ilvl w:val="0"/>
          <w:numId w:val="3223"/>
        </w:numPr>
      </w:pPr>
      <w:r>
        <w:rPr>
          <w:rStyle w:val="VerbatimChar"/>
        </w:rPr>
        <w:t xml:space="preserve">enabled</w:t>
      </w:r>
      <w:r>
        <w:t xml:space="preserve"> </w:t>
      </w:r>
      <w:r>
        <w:t xml:space="preserve">not set → empty query fires.</w:t>
      </w:r>
    </w:p>
    <w:p>
      <w:pPr>
        <w:pStyle w:val="Compact"/>
        <w:numPr>
          <w:ilvl w:val="0"/>
          <w:numId w:val="3223"/>
        </w:numPr>
      </w:pPr>
      <w:r>
        <w:t xml:space="preserve">No empty state (looks like a bug).</w:t>
      </w:r>
    </w:p>
    <w:bookmarkEnd w:id="3313"/>
    <w:bookmarkStart w:id="3314" w:name="production-red-flags-117"/>
    <w:p>
      <w:pPr>
        <w:pStyle w:val="Heading3"/>
      </w:pPr>
      <w:r>
        <w:t xml:space="preserve">Production Red Flags</w:t>
      </w:r>
    </w:p>
    <w:p>
      <w:pPr>
        <w:pStyle w:val="Compact"/>
        <w:numPr>
          <w:ilvl w:val="0"/>
          <w:numId w:val="3224"/>
        </w:numPr>
      </w:pPr>
      <w:r>
        <w:t xml:space="preserve">Search box that triggers a fetch per keystroke.</w:t>
      </w:r>
    </w:p>
    <w:p>
      <w:pPr>
        <w:pStyle w:val="Compact"/>
        <w:numPr>
          <w:ilvl w:val="0"/>
          <w:numId w:val="3224"/>
        </w:numPr>
      </w:pPr>
      <w:r>
        <w:t xml:space="preserve">Fast typing shows wrong results.</w:t>
      </w:r>
    </w:p>
    <w:p>
      <w:pPr>
        <w:pStyle w:val="Compact"/>
        <w:numPr>
          <w:ilvl w:val="0"/>
          <w:numId w:val="3224"/>
        </w:numPr>
      </w:pPr>
      <w:r>
        <w:t xml:space="preserve">"Loading…" stuck because old request resolves last.</w:t>
      </w:r>
    </w:p>
    <w:bookmarkEnd w:id="3314"/>
    <w:bookmarkStart w:id="3315" w:name="performance--metrics-51"/>
    <w:p>
      <w:pPr>
        <w:pStyle w:val="Heading3"/>
      </w:pPr>
      <w:r>
        <w:t xml:space="preserve">Performance &amp; Metrics</w:t>
      </w:r>
    </w:p>
    <w:p>
      <w:pPr>
        <w:pStyle w:val="Compact"/>
        <w:numPr>
          <w:ilvl w:val="0"/>
          <w:numId w:val="3225"/>
        </w:numPr>
      </w:pPr>
      <w:r>
        <w:t xml:space="preserve">P95 search latency.</w:t>
      </w:r>
    </w:p>
    <w:p>
      <w:pPr>
        <w:pStyle w:val="Compact"/>
        <w:numPr>
          <w:ilvl w:val="0"/>
          <w:numId w:val="3225"/>
        </w:numPr>
      </w:pPr>
      <w:r>
        <w:t xml:space="preserve">Cancellation rate (high = many fast typers; expected).</w:t>
      </w:r>
    </w:p>
    <w:p>
      <w:pPr>
        <w:pStyle w:val="Compact"/>
        <w:numPr>
          <w:ilvl w:val="0"/>
          <w:numId w:val="3225"/>
        </w:numPr>
      </w:pPr>
      <w:r>
        <w:t xml:space="preserve">No-result rate.</w:t>
      </w:r>
    </w:p>
    <w:bookmarkEnd w:id="3315"/>
    <w:bookmarkStart w:id="3316" w:name="decision-framework-117"/>
    <w:p>
      <w:pPr>
        <w:pStyle w:val="Heading3"/>
      </w:pPr>
      <w:r>
        <w:t xml:space="preserve">Decision Framework</w:t>
      </w:r>
    </w:p>
    <w:p>
      <w:pPr>
        <w:pStyle w:val="Compact"/>
        <w:numPr>
          <w:ilvl w:val="0"/>
          <w:numId w:val="3226"/>
        </w:numPr>
      </w:pPr>
      <w:r>
        <w:t xml:space="preserve">Network search → debounce + AbortController.</w:t>
      </w:r>
    </w:p>
    <w:p>
      <w:pPr>
        <w:pStyle w:val="Compact"/>
        <w:numPr>
          <w:ilvl w:val="0"/>
          <w:numId w:val="3226"/>
        </w:numPr>
      </w:pPr>
      <w:r>
        <w:t xml:space="preserve">Local search (already-loaded data) →</w:t>
      </w:r>
      <w:r>
        <w:t xml:space="preserve"> </w:t>
      </w:r>
      <w:r>
        <w:rPr>
          <w:rStyle w:val="VerbatimChar"/>
        </w:rPr>
        <w:t xml:space="preserve">useDeferredValue</w:t>
      </w:r>
      <w:r>
        <w:t xml:space="preserve"> </w:t>
      </w:r>
      <w:r>
        <w:t xml:space="preserve">or</w:t>
      </w:r>
      <w:r>
        <w:t xml:space="preserve"> </w:t>
      </w:r>
      <w:r>
        <w:rPr>
          <w:rStyle w:val="VerbatimChar"/>
        </w:rPr>
        <w:t xml:space="preserve">useMemo</w:t>
      </w:r>
      <w:r>
        <w:t xml:space="preserve">.</w:t>
      </w:r>
    </w:p>
    <w:p>
      <w:pPr>
        <w:pStyle w:val="Compact"/>
        <w:numPr>
          <w:ilvl w:val="0"/>
          <w:numId w:val="3226"/>
        </w:numPr>
      </w:pPr>
      <w:r>
        <w:t xml:space="preserve">Both → composed.</w:t>
      </w:r>
    </w:p>
    <w:bookmarkEnd w:id="3316"/>
    <w:bookmarkStart w:id="3317" w:name="senior-level-insight-117"/>
    <w:p>
      <w:pPr>
        <w:pStyle w:val="Heading3"/>
      </w:pPr>
      <w:r>
        <w:t xml:space="preserve">Senior-Level Insight</w:t>
      </w:r>
    </w:p>
    <w:p>
      <w:pPr>
        <w:pStyle w:val="FirstParagraph"/>
      </w:pPr>
      <w:r>
        <w:t xml:space="preserve">"The bug a junior misses: typing fast can render stale results because they don't cancel. AbortController is the answer."</w:t>
      </w:r>
    </w:p>
    <w:bookmarkEnd w:id="3317"/>
    <w:bookmarkStart w:id="3318" w:name="real-world-scenario-86"/>
    <w:p>
      <w:pPr>
        <w:pStyle w:val="Heading3"/>
      </w:pPr>
      <w:r>
        <w:t xml:space="preserve">Real-World Scenario</w:t>
      </w:r>
    </w:p>
    <w:p>
      <w:pPr>
        <w:pStyle w:val="FirstParagraph"/>
      </w:pPr>
      <w:r>
        <w:rPr>
          <w:b/>
          <w:bCs/>
        </w:rPr>
        <w:t xml:space="preserve">Symptom:</w:t>
      </w:r>
      <w:r>
        <w:t xml:space="preserve"> </w:t>
      </w:r>
      <w:r>
        <w:t xml:space="preserve">Users report wrong results randomly.</w:t>
      </w:r>
      <w:r>
        <w:t xml:space="preserve"> </w:t>
      </w:r>
      <w:r>
        <w:rPr>
          <w:b/>
          <w:bCs/>
        </w:rPr>
        <w:t xml:space="preserve">Investigation:</w:t>
      </w:r>
      <w:r>
        <w:t xml:space="preserve"> </w:t>
      </w:r>
      <w:r>
        <w:t xml:space="preserve">Race condition; old slow request finished after new fast one.</w:t>
      </w:r>
      <w:r>
        <w:t xml:space="preserve"> </w:t>
      </w:r>
      <w:r>
        <w:rPr>
          <w:b/>
          <w:bCs/>
        </w:rPr>
        <w:t xml:space="preserve">Fix:</w:t>
      </w:r>
      <w:r>
        <w:t xml:space="preserve"> </w:t>
      </w:r>
      <w:r>
        <w:t xml:space="preserve">Add AbortController; add</w:t>
      </w:r>
      <w:r>
        <w:t xml:space="preserve"> </w:t>
      </w:r>
      <w:r>
        <w:rPr>
          <w:rStyle w:val="VerbatimChar"/>
        </w:rPr>
        <w:t xml:space="preserve">keepPreviousData</w:t>
      </w:r>
      <w:r>
        <w:t xml:space="preserve"> </w:t>
      </w:r>
      <w:r>
        <w:t xml:space="preserve">to smooth transitions.</w:t>
      </w:r>
    </w:p>
    <w:bookmarkEnd w:id="3318"/>
    <w:bookmarkStart w:id="3319" w:name="production-failure-story-86"/>
    <w:p>
      <w:pPr>
        <w:pStyle w:val="Heading3"/>
      </w:pPr>
      <w:r>
        <w:t xml:space="preserve">Production Failure Story</w:t>
      </w:r>
    </w:p>
    <w:p>
      <w:pPr>
        <w:pStyle w:val="FirstParagraph"/>
      </w:pPr>
      <w:r>
        <w:rPr>
          <w:b/>
          <w:bCs/>
        </w:rPr>
        <w:t xml:space="preserve">Incident:</w:t>
      </w:r>
      <w:r>
        <w:t xml:space="preserve"> </w:t>
      </w:r>
      <w:r>
        <w:t xml:space="preserve">Server overload during a campaign.</w:t>
      </w:r>
      <w:r>
        <w:t xml:space="preserve"> </w:t>
      </w:r>
      <w:r>
        <w:rPr>
          <w:b/>
          <w:bCs/>
        </w:rPr>
        <w:t xml:space="preserve">Root cause:</w:t>
      </w:r>
      <w:r>
        <w:t xml:space="preserve"> </w:t>
      </w:r>
      <w:r>
        <w:t xml:space="preserve">No debounce; every keystroke spammed search endpoint.</w:t>
      </w:r>
      <w:r>
        <w:t xml:space="preserve"> </w:t>
      </w:r>
      <w:r>
        <w:rPr>
          <w:b/>
          <w:bCs/>
        </w:rPr>
        <w:t xml:space="preserve">Fix:</w:t>
      </w:r>
      <w:r>
        <w:t xml:space="preserve"> </w:t>
      </w:r>
      <w:r>
        <w:t xml:space="preserve">300ms debounce; cut traffic 80%.</w:t>
      </w:r>
    </w:p>
    <w:bookmarkEnd w:id="3319"/>
    <w:bookmarkStart w:id="3320" w:name="debugging-checklist-86"/>
    <w:p>
      <w:pPr>
        <w:pStyle w:val="Heading3"/>
      </w:pPr>
      <w:r>
        <w:t xml:space="preserve">Debugging Checklist</w:t>
      </w:r>
    </w:p>
    <w:p>
      <w:pPr>
        <w:pStyle w:val="Compact"/>
        <w:numPr>
          <w:ilvl w:val="0"/>
          <w:numId w:val="3227"/>
        </w:numPr>
      </w:pPr>
      <w:r>
        <w:t xml:space="preserve">Debounced 250–400ms?</w:t>
      </w:r>
    </w:p>
    <w:p>
      <w:pPr>
        <w:pStyle w:val="Compact"/>
        <w:numPr>
          <w:ilvl w:val="0"/>
          <w:numId w:val="3227"/>
        </w:numPr>
      </w:pPr>
      <w:r>
        <w:t xml:space="preserve">AbortController wired?</w:t>
      </w:r>
    </w:p>
    <w:p>
      <w:pPr>
        <w:pStyle w:val="Compact"/>
        <w:numPr>
          <w:ilvl w:val="0"/>
          <w:numId w:val="3227"/>
        </w:numPr>
      </w:pPr>
      <w:r>
        <w:t xml:space="preserve">Empty / loading / error states?</w:t>
      </w:r>
    </w:p>
    <w:p>
      <w:pPr>
        <w:pStyle w:val="Compact"/>
        <w:numPr>
          <w:ilvl w:val="0"/>
          <w:numId w:val="3227"/>
        </w:numPr>
      </w:pPr>
      <w:r>
        <w:rPr>
          <w:rStyle w:val="VerbatimChar"/>
        </w:rPr>
        <w:t xml:space="preserve">enabled</w:t>
      </w:r>
      <w:r>
        <w:t xml:space="preserve"> </w:t>
      </w:r>
      <w:r>
        <w:t xml:space="preserve">for short queries?</w:t>
      </w:r>
    </w:p>
    <w:bookmarkEnd w:id="3320"/>
    <w:bookmarkStart w:id="3321" w:name="advanced--internal-knowledge-86"/>
    <w:p>
      <w:pPr>
        <w:pStyle w:val="Heading3"/>
      </w:pPr>
      <w:r>
        <w:t xml:space="preserve">Advanced / Internal Knowledge</w:t>
      </w:r>
    </w:p>
    <w:p>
      <w:pPr>
        <w:pStyle w:val="Compact"/>
        <w:numPr>
          <w:ilvl w:val="0"/>
          <w:numId w:val="3228"/>
        </w:numPr>
      </w:pPr>
      <w:r>
        <w:rPr>
          <w:rStyle w:val="VerbatimChar"/>
        </w:rPr>
        <w:t xml:space="preserve">useTransition</w:t>
      </w:r>
      <w:r>
        <w:t xml:space="preserve"> </w:t>
      </w:r>
      <w:r>
        <w:t xml:space="preserve">to mark search updates as low-priority.</w:t>
      </w:r>
    </w:p>
    <w:p>
      <w:pPr>
        <w:pStyle w:val="Compact"/>
        <w:numPr>
          <w:ilvl w:val="0"/>
          <w:numId w:val="3228"/>
        </w:numPr>
      </w:pPr>
      <w:r>
        <w:t xml:space="preserve">Server-Sent Events for streaming results (rare in mobile).</w:t>
      </w:r>
    </w:p>
    <w:p>
      <w:pPr>
        <w:pStyle w:val="Compact"/>
        <w:numPr>
          <w:ilvl w:val="0"/>
          <w:numId w:val="3228"/>
        </w:numPr>
      </w:pPr>
      <w:r>
        <w:t xml:space="preserve">IDF/local cache for "as-you-type" suggestions.</w:t>
      </w:r>
    </w:p>
    <w:bookmarkEnd w:id="3321"/>
    <w:bookmarkStart w:id="3322" w:name="X05a1f40342ed2ecbc8dc253b5003a3be7483e17"/>
    <w:p>
      <w:pPr>
        <w:pStyle w:val="Heading3"/>
      </w:pPr>
      <w:r>
        <w:t xml:space="preserve">2026 AI Tip</w:t>
      </w:r>
    </w:p>
    <w:p>
      <w:pPr>
        <w:pStyle w:val="FirstParagraph"/>
      </w:pPr>
      <w:r>
        <w:t xml:space="preserve">AI scaffolds debounce + fetch but often forgets AbortController. Add it explicitly.</w:t>
      </w:r>
    </w:p>
    <w:bookmarkEnd w:id="3322"/>
    <w:bookmarkStart w:id="3323" w:name="related-topics-86"/>
    <w:p>
      <w:pPr>
        <w:pStyle w:val="Heading3"/>
      </w:pPr>
      <w:r>
        <w:t xml:space="preserve">Related Topics</w:t>
      </w:r>
    </w:p>
    <w:p>
      <w:pPr>
        <w:pStyle w:val="FirstParagraph"/>
      </w:pPr>
      <w:r>
        <w:t xml:space="preserve">Q1, S08, S09.</w:t>
      </w:r>
    </w:p>
    <w:bookmarkEnd w:id="3323"/>
    <w:bookmarkStart w:id="3324" w:name="interview-follow-up-questions-86"/>
    <w:p>
      <w:pPr>
        <w:pStyle w:val="Heading3"/>
      </w:pPr>
      <w:r>
        <w:t xml:space="preserve">Interview Follow-Up Questions</w:t>
      </w:r>
    </w:p>
    <w:p>
      <w:pPr>
        <w:pStyle w:val="Compact"/>
        <w:numPr>
          <w:ilvl w:val="0"/>
          <w:numId w:val="3229"/>
        </w:numPr>
      </w:pPr>
      <w:r>
        <w:t xml:space="preserve">"What if the user types faster than your debounce?"</w:t>
      </w:r>
    </w:p>
    <w:p>
      <w:pPr>
        <w:pStyle w:val="Compact"/>
        <w:numPr>
          <w:ilvl w:val="0"/>
          <w:numId w:val="3229"/>
        </w:numPr>
      </w:pPr>
      <w:r>
        <w:t xml:space="preserve">"Why AbortController over a flag?"</w:t>
      </w:r>
    </w:p>
    <w:p>
      <w:pPr>
        <w:pStyle w:val="Compact"/>
        <w:numPr>
          <w:ilvl w:val="0"/>
          <w:numId w:val="3229"/>
        </w:numPr>
      </w:pPr>
      <w:r>
        <w:t xml:space="preserve">"When would you use</w:t>
      </w:r>
      <w:r>
        <w:t xml:space="preserve"> </w:t>
      </w:r>
      <w:r>
        <w:rPr>
          <w:rStyle w:val="VerbatimChar"/>
        </w:rPr>
        <w:t xml:space="preserve">useDeferredValue</w:t>
      </w:r>
      <w:r>
        <w:t xml:space="preserve"> </w:t>
      </w:r>
      <w:r>
        <w:t xml:space="preserve">instead?"</w:t>
      </w:r>
    </w:p>
    <w:bookmarkEnd w:id="3324"/>
    <w:bookmarkStart w:id="3325" w:name="memory-hook-117"/>
    <w:p>
      <w:pPr>
        <w:pStyle w:val="Heading3"/>
      </w:pPr>
      <w:r>
        <w:t xml:space="preserve">Memory Hook</w:t>
      </w:r>
    </w:p>
    <w:p>
      <w:pPr>
        <w:pStyle w:val="FirstParagraph"/>
      </w:pPr>
      <w:r>
        <w:rPr>
          <w:b/>
          <w:bCs/>
        </w:rPr>
        <w:t xml:space="preserve">"Debounce, cancel, cache, state. Don't let yesterday overwrite today."</w:t>
      </w:r>
    </w:p>
    <w:bookmarkEnd w:id="3325"/>
    <w:bookmarkStart w:id="3326" w:name="revision-notes-117"/>
    <w:p>
      <w:pPr>
        <w:pStyle w:val="Heading3"/>
      </w:pPr>
      <w:r>
        <w:t xml:space="preserve">Revision Notes</w:t>
      </w:r>
    </w:p>
    <w:p>
      <w:pPr>
        <w:pStyle w:val="BlockText"/>
      </w:pPr>
      <w:r>
        <w:t xml:space="preserve">Debounce ~300ms; AbortController for cancellation; TanStack Query with</w:t>
      </w:r>
      <w:r>
        <w:t xml:space="preserve"> </w:t>
      </w:r>
      <w:r>
        <w:rPr>
          <w:rStyle w:val="VerbatimChar"/>
        </w:rPr>
        <w:t xml:space="preserve">signal</w:t>
      </w:r>
      <w:r>
        <w:t xml:space="preserve">;</w:t>
      </w:r>
      <w:r>
        <w:t xml:space="preserve"> </w:t>
      </w:r>
      <w:r>
        <w:rPr>
          <w:rStyle w:val="VerbatimChar"/>
        </w:rPr>
        <w:t xml:space="preserve">enabled</w:t>
      </w:r>
      <w:r>
        <w:t xml:space="preserve"> </w:t>
      </w:r>
      <w:r>
        <w:t xml:space="preserve">for short input; loading/empty/error/success states;</w:t>
      </w:r>
      <w:r>
        <w:t xml:space="preserve"> </w:t>
      </w:r>
      <w:r>
        <w:rPr>
          <w:rStyle w:val="VerbatimChar"/>
        </w:rPr>
        <w:t xml:space="preserve">keepPreviousData</w:t>
      </w:r>
      <w:r>
        <w:t xml:space="preserve"> </w:t>
      </w:r>
      <w:r>
        <w:t xml:space="preserve">smooths.</w:t>
      </w:r>
    </w:p>
    <w:p>
      <w:r>
        <w:pict>
          <v:rect style="width:0;height:1.5pt" o:hralign="center" o:hrstd="t" o:hr="t"/>
        </w:pict>
      </w:r>
    </w:p>
    <w:bookmarkEnd w:id="3326"/>
    <w:bookmarkEnd w:id="3327"/>
    <w:bookmarkStart w:id="3356" w:name="X85950c044cdc04dd189d518e4eb7ceae9a82388"/>
    <w:p>
      <w:pPr>
        <w:pStyle w:val="Heading2"/>
      </w:pPr>
      <w:r>
        <w:t xml:space="preserve">Q4. Offline-first form with mutation queue</w:t>
      </w:r>
    </w:p>
    <w:bookmarkStart w:id="3328" w:name="difficulty-118"/>
    <w:p>
      <w:pPr>
        <w:pStyle w:val="Heading3"/>
      </w:pPr>
      <w:r>
        <w:t xml:space="preserve">Difficulty</w:t>
      </w:r>
    </w:p>
    <w:p>
      <w:pPr>
        <w:pStyle w:val="FirstParagraph"/>
      </w:pPr>
      <w:r>
        <w:t xml:space="preserve">Advanced</w:t>
      </w:r>
    </w:p>
    <w:bookmarkEnd w:id="3328"/>
    <w:bookmarkStart w:id="3329" w:name="interview-frequency-118"/>
    <w:p>
      <w:pPr>
        <w:pStyle w:val="Heading3"/>
      </w:pPr>
      <w:r>
        <w:t xml:space="preserve">Interview Frequency</w:t>
      </w:r>
    </w:p>
    <w:p>
      <w:pPr>
        <w:pStyle w:val="FirstParagraph"/>
      </w:pPr>
      <w:r>
        <w:t xml:space="preserve">Common at senior+ rounds.</w:t>
      </w:r>
    </w:p>
    <w:bookmarkEnd w:id="3329"/>
    <w:bookmarkStart w:id="3330" w:name="prerequisites-118"/>
    <w:p>
      <w:pPr>
        <w:pStyle w:val="Heading3"/>
      </w:pPr>
      <w:r>
        <w:t xml:space="preserve">Prerequisites</w:t>
      </w:r>
    </w:p>
    <w:p>
      <w:pPr>
        <w:pStyle w:val="FirstParagraph"/>
      </w:pPr>
      <w:r>
        <w:t xml:space="preserve">S11 (offline), S08 (state).</w:t>
      </w:r>
    </w:p>
    <w:bookmarkEnd w:id="3330"/>
    <w:bookmarkStart w:id="3331" w:name="tldr-118"/>
    <w:p>
      <w:pPr>
        <w:pStyle w:val="Heading3"/>
      </w:pPr>
      <w:r>
        <w:t xml:space="preserve">TL;DR</w:t>
      </w:r>
    </w:p>
    <w:p>
      <w:pPr>
        <w:pStyle w:val="FirstParagraph"/>
      </w:pPr>
      <w:r>
        <w:t xml:space="preserve">Form submits to a local queue (MMKV) immediately; queue drains when online via TanStack Query mutations with retry. Optimistic UI shows the new state; rollback on permanent failure.</w:t>
      </w:r>
    </w:p>
    <w:bookmarkEnd w:id="3331"/>
    <w:bookmarkStart w:id="3332" w:name="X91c7250d0e4c567637131cff51be285df2f0db0"/>
    <w:p>
      <w:pPr>
        <w:pStyle w:val="Heading3"/>
      </w:pPr>
      <w:r>
        <w:t xml:space="preserve">30-Second Interview Answer</w:t>
      </w:r>
    </w:p>
    <w:p>
      <w:pPr>
        <w:pStyle w:val="FirstParagraph"/>
      </w:pPr>
      <w:r>
        <w:t xml:space="preserve">"Form submit writes to a local queue (MMKV) and updates UI optimistically. A background drainer reads queued items, fires mutations with TanStack Query (with exponential backoff), and removes successful entries. NetInfo triggers drains on reconnect. On permanent failure (4xx) we surface an error and offer manual retry; transient failures (5xx, network) auto-retry."</w:t>
      </w:r>
    </w:p>
    <w:bookmarkEnd w:id="3332"/>
    <w:bookmarkStart w:id="3333" w:name="X0028cdb4eecc08c0e095d8de34c4889f93dd784"/>
    <w:p>
      <w:pPr>
        <w:pStyle w:val="Heading3"/>
      </w:pPr>
      <w:r>
        <w:t xml:space="preserve">2-Minute Practical Answer</w:t>
      </w:r>
    </w:p>
    <w:p>
      <w:pPr>
        <w:pStyle w:val="SourceCode"/>
      </w:pPr>
      <w:r>
        <w:rPr>
          <w:rStyle w:val="KeywordTok"/>
        </w:rPr>
        <w:t xml:space="preserve">type</w:t>
      </w:r>
      <w:r>
        <w:rPr>
          <w:rStyle w:val="NormalTok"/>
        </w:rPr>
        <w:t xml:space="preserve"> QueuedMutation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attempts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br/>
      </w:r>
      <w:r>
        <w:rPr>
          <w:rStyle w:val="KeywordTok"/>
        </w:rPr>
        <w:t xml:space="preserve">const</w:t>
      </w:r>
      <w:r>
        <w:rPr>
          <w:rStyle w:val="NormalTok"/>
        </w:rPr>
        <w:t xml:space="preserve"> queueStore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 id</w:t>
      </w:r>
      <w:r>
        <w:rPr>
          <w:rStyle w:val="OperatorTok"/>
        </w:rPr>
        <w:t xml:space="preserve">:</w:t>
      </w:r>
      <w:r>
        <w:rPr>
          <w:rStyle w:val="NormalTok"/>
        </w:rPr>
        <w:t xml:space="preserve"> </w:t>
      </w:r>
      <w:r>
        <w:rPr>
          <w:rStyle w:val="StringTok"/>
        </w:rPr>
        <w:t xml:space="preserve">'mutation-queue'</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enqueue</w:t>
      </w:r>
      <w:r>
        <w:rPr>
          <w:rStyle w:val="NormalTok"/>
        </w:rPr>
        <w:t xml:space="preserve">(m</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QueuedMutation</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'attempts'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w:t>
      </w:r>
      <w:r>
        <w:rPr>
          <w:rStyle w:val="OperatorTok"/>
        </w:rPr>
        <w:t xml:space="preserve">:</w:t>
      </w:r>
      <w:r>
        <w:rPr>
          <w:rStyle w:val="NormalTok"/>
        </w:rPr>
        <w:t xml:space="preserve"> QueuedMutation </w:t>
      </w:r>
      <w:r>
        <w:rPr>
          <w:rStyle w:val="OperatorTok"/>
        </w:rPr>
        <w:t xml:space="preserve">=</w:t>
      </w:r>
      <w:r>
        <w:rPr>
          <w:rStyle w:val="NormalTok"/>
        </w:rPr>
        <w:t xml:space="preserve"> { id</w:t>
      </w:r>
      <w:r>
        <w:rPr>
          <w:rStyle w:val="OperatorTok"/>
        </w:rPr>
        <w:t xml:space="preserve">:</w:t>
      </w:r>
      <w:r>
        <w:rPr>
          <w:rStyle w:val="NormalTok"/>
        </w:rPr>
        <w:t xml:space="preserve"> </w:t>
      </w:r>
      <w:r>
        <w:rPr>
          <w:rStyle w:val="FunctionTok"/>
        </w:rPr>
        <w:t xml:space="preserve">nanoid</w:t>
      </w:r>
      <w:r>
        <w:rPr>
          <w:rStyle w:val="NormalTok"/>
        </w:rPr>
        <w:t xml:space="preserve">()</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attempts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m }</w:t>
      </w:r>
      <w:r>
        <w:rPr>
          <w:rStyle w:val="OperatorTok"/>
        </w:rPr>
        <w:t xml:space="preserve">;</w:t>
      </w:r>
      <w:r>
        <w:br/>
      </w:r>
      <w:r>
        <w:rPr>
          <w:rStyle w:val="NormalTok"/>
        </w:rPr>
        <w:t xml:space="preserve">  </w:t>
      </w:r>
      <w:r>
        <w:rPr>
          <w:rStyle w:val="KeywordTok"/>
        </w:rPr>
        <w:t xml:space="preserve">const</w:t>
      </w:r>
      <w:r>
        <w:rPr>
          <w:rStyle w:val="NormalTok"/>
        </w:rPr>
        <w:t xml:space="preserve"> all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(queueStore</w:t>
      </w:r>
      <w:r>
        <w:rPr>
          <w:rStyle w:val="OperatorTok"/>
        </w:rPr>
        <w:t xml:space="preserve">.</w:t>
      </w:r>
      <w:r>
        <w:rPr>
          <w:rStyle w:val="FunctionTok"/>
        </w:rPr>
        <w:t xml:space="preserve">getString</w:t>
      </w:r>
      <w:r>
        <w:rPr>
          <w:rStyle w:val="NormalTok"/>
        </w:rPr>
        <w:t xml:space="preserve">(</w:t>
      </w:r>
      <w:r>
        <w:rPr>
          <w:rStyle w:val="StringTok"/>
        </w:rPr>
        <w:t xml:space="preserve">'items'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ImportTok"/>
        </w:rPr>
        <w:t xml:space="preserve">as</w:t>
      </w:r>
      <w:r>
        <w:rPr>
          <w:rStyle w:val="NormalTok"/>
        </w:rPr>
        <w:t xml:space="preserve"> QueuedMutation[]</w:t>
      </w:r>
      <w:r>
        <w:rPr>
          <w:rStyle w:val="OperatorTok"/>
        </w:rPr>
        <w:t xml:space="preserve">;</w:t>
      </w:r>
      <w:r>
        <w:br/>
      </w:r>
      <w:r>
        <w:rPr>
          <w:rStyle w:val="NormalTok"/>
        </w:rPr>
        <w:t xml:space="preserve">  queueStore</w:t>
      </w:r>
      <w:r>
        <w:rPr>
          <w:rStyle w:val="OperatorTok"/>
        </w:rPr>
        <w:t xml:space="preserve">.</w:t>
      </w:r>
      <w:r>
        <w:rPr>
          <w:rStyle w:val="FunctionTok"/>
        </w:rPr>
        <w:t xml:space="preserve">set</w:t>
      </w:r>
      <w:r>
        <w:rPr>
          <w:rStyle w:val="NormalTok"/>
        </w:rPr>
        <w:t xml:space="preserve">(</w:t>
      </w:r>
      <w:r>
        <w:rPr>
          <w:rStyle w:val="StringTok"/>
        </w:rPr>
        <w:t xml:space="preserve">'items'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OperatorTok"/>
        </w:rPr>
        <w:t xml:space="preserve">...</w:t>
      </w:r>
      <w:r>
        <w:rPr>
          <w:rStyle w:val="NormalTok"/>
        </w:rPr>
        <w:t xml:space="preserve">all</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useDrainer</w:t>
      </w:r>
      <w:r>
        <w:rPr>
          <w:rStyle w:val="NormalTok"/>
        </w:rPr>
        <w:t xml:space="preserve">() {</w:t>
      </w:r>
      <w:r>
        <w:br/>
      </w:r>
      <w:r>
        <w:rPr>
          <w:rStyle w:val="NormalTok"/>
        </w:rPr>
        <w:t xml:space="preserve">  </w:t>
      </w:r>
      <w:r>
        <w:rPr>
          <w:rStyle w:val="KeywordTok"/>
        </w:rPr>
        <w:t xml:space="preserve">const</w:t>
      </w:r>
      <w:r>
        <w:rPr>
          <w:rStyle w:val="NormalTok"/>
        </w:rPr>
        <w:t xml:space="preserve"> isOnline </w:t>
      </w:r>
      <w:r>
        <w:rPr>
          <w:rStyle w:val="OperatorTok"/>
        </w:rPr>
        <w:t xml:space="preserve">=</w:t>
      </w:r>
      <w:r>
        <w:rPr>
          <w:rStyle w:val="NormalTok"/>
        </w:rPr>
        <w:t xml:space="preserve"> </w:t>
      </w:r>
      <w:r>
        <w:rPr>
          <w:rStyle w:val="FunctionTok"/>
        </w:rPr>
        <w:t xml:space="preserve">useNetInfo</w:t>
      </w:r>
      <w:r>
        <w:rPr>
          <w:rStyle w:val="NormalTok"/>
        </w:rPr>
        <w:t xml:space="preserve">()</w:t>
      </w:r>
      <w:r>
        <w:rPr>
          <w:rStyle w:val="OperatorTok"/>
        </w:rPr>
        <w:t xml:space="preserve">.</w:t>
      </w:r>
      <w:r>
        <w:rPr>
          <w:rStyle w:val="AttributeTok"/>
        </w:rPr>
        <w:t xml:space="preserve">isConnected</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isOnline) </w:t>
      </w:r>
      <w:r>
        <w:rPr>
          <w:rStyle w:val="ControlFlowTok"/>
        </w:rPr>
        <w:t xml:space="preserve">return</w:t>
      </w:r>
      <w:r>
        <w:rPr>
          <w:rStyle w:val="OperatorTok"/>
        </w:rPr>
        <w:t xml:space="preserve">;</w:t>
      </w:r>
      <w:r>
        <w:br/>
      </w:r>
      <w:r>
        <w:rPr>
          <w:rStyle w:val="NormalTok"/>
        </w:rPr>
        <w:t xml:space="preserve">    </w:t>
      </w:r>
      <w:r>
        <w:rPr>
          <w:rStyle w:val="KeywordTok"/>
        </w:rPr>
        <w:t xml:space="preserve">let</w:t>
      </w:r>
      <w:r>
        <w:rPr>
          <w:rStyle w:val="NormalTok"/>
        </w:rPr>
        <w:t xml:space="preserve"> cancelled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items</w:t>
      </w:r>
      <w:r>
        <w:rPr>
          <w:rStyle w:val="OperatorTok"/>
        </w:rPr>
        <w:t xml:space="preserve">:</w:t>
      </w:r>
      <w:r>
        <w:rPr>
          <w:rStyle w:val="NormalTok"/>
        </w:rPr>
        <w:t xml:space="preserve"> QueuedMutation[]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(queueStore</w:t>
      </w:r>
      <w:r>
        <w:rPr>
          <w:rStyle w:val="OperatorTok"/>
        </w:rPr>
        <w:t xml:space="preserve">.</w:t>
      </w:r>
      <w:r>
        <w:rPr>
          <w:rStyle w:val="FunctionTok"/>
        </w:rPr>
        <w:t xml:space="preserve">getString</w:t>
      </w:r>
      <w:r>
        <w:rPr>
          <w:rStyle w:val="NormalTok"/>
        </w:rPr>
        <w:t xml:space="preserve">(</w:t>
      </w:r>
      <w:r>
        <w:rPr>
          <w:rStyle w:val="StringTok"/>
        </w:rPr>
        <w:t xml:space="preserve">'items'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if</w:t>
      </w:r>
      <w:r>
        <w:rPr>
          <w:rStyle w:val="NormalTok"/>
        </w:rPr>
        <w:t xml:space="preserve"> (cancelled)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api[item</w:t>
      </w:r>
      <w:r>
        <w:rPr>
          <w:rStyle w:val="OperatorTok"/>
        </w:rPr>
        <w:t xml:space="preserve">.</w:t>
      </w:r>
      <w:r>
        <w:rPr>
          <w:rStyle w:val="AttributeTok"/>
        </w:rPr>
        <w:t xml:space="preserve">type</w:t>
      </w:r>
      <w:r>
        <w:rPr>
          <w:rStyle w:val="NormalTok"/>
        </w:rPr>
        <w:t xml:space="preserve">](item</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remove</w:t>
      </w:r>
      <w:r>
        <w:rPr>
          <w:rStyle w:val="NormalTok"/>
        </w:rPr>
        <w:t xml:space="preserve">(item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w:t>
      </w:r>
      <w:r>
        <w:rPr>
          <w:rStyle w:val="FunctionTok"/>
        </w:rPr>
        <w:t xml:space="preserve">isPermanent</w:t>
      </w:r>
      <w:r>
        <w:rPr>
          <w:rStyle w:val="NormalTok"/>
        </w:rPr>
        <w:t xml:space="preserve">(e)) { </w:t>
      </w:r>
      <w:r>
        <w:rPr>
          <w:rStyle w:val="FunctionTok"/>
        </w:rPr>
        <w:t xml:space="preserve">remove</w:t>
      </w:r>
      <w:r>
        <w:rPr>
          <w:rStyle w:val="NormalTok"/>
        </w:rPr>
        <w:t xml:space="preserve">(item</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FunctionTok"/>
        </w:rPr>
        <w:t xml:space="preserve">reportError</w:t>
      </w:r>
      <w:r>
        <w:rPr>
          <w:rStyle w:val="NormalTok"/>
        </w:rPr>
        <w:t xml:space="preserve">(item</w:t>
      </w:r>
      <w:r>
        <w:rPr>
          <w:rStyle w:val="OperatorTok"/>
        </w:rPr>
        <w:t xml:space="preserve">,</w:t>
      </w:r>
      <w:r>
        <w:rPr>
          <w:rStyle w:val="NormalTok"/>
        </w:rPr>
        <w:t xml:space="preserve"> e)</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w:t>
      </w:r>
      <w:r>
        <w:rPr>
          <w:rStyle w:val="FunctionTok"/>
        </w:rPr>
        <w:t xml:space="preserve">incrementAttempts</w:t>
      </w:r>
      <w:r>
        <w:rPr>
          <w:rStyle w:val="NormalTok"/>
        </w:rPr>
        <w:t xml:space="preserve">(item</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cancelled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[isOnline])</w:t>
      </w:r>
      <w:r>
        <w:rPr>
          <w:rStyle w:val="OperatorTok"/>
        </w:rPr>
        <w:t xml:space="preserve">;</w:t>
      </w:r>
      <w:r>
        <w:br/>
      </w:r>
      <w:r>
        <w:rPr>
          <w:rStyle w:val="NormalTok"/>
        </w:rPr>
        <w:t xml:space="preserve">}</w:t>
      </w:r>
    </w:p>
    <w:bookmarkEnd w:id="3333"/>
    <w:bookmarkStart w:id="3334" w:name="Xbacacb60ec0427e9f9f65eeeb2cd1dd2f4c45ad"/>
    <w:p>
      <w:pPr>
        <w:pStyle w:val="Heading3"/>
      </w:pPr>
      <w:r>
        <w:t xml:space="preserve">5-Minute Architecture Answer</w:t>
      </w:r>
    </w:p>
    <w:p>
      <w:pPr>
        <w:pStyle w:val="FirstParagraph"/>
      </w:pPr>
      <w:r>
        <w:t xml:space="preserve">Offline-first means</w:t>
      </w:r>
      <w:r>
        <w:t xml:space="preserve"> </w:t>
      </w:r>
      <w:r>
        <w:rPr>
          <w:b/>
          <w:bCs/>
        </w:rPr>
        <w:t xml:space="preserve">the user shouldn't notice they're offline</w:t>
      </w:r>
      <w:r>
        <w:t xml:space="preserve">:</w:t>
      </w:r>
    </w:p>
    <w:p>
      <w:pPr>
        <w:pStyle w:val="Compact"/>
        <w:numPr>
          <w:ilvl w:val="0"/>
          <w:numId w:val="3230"/>
        </w:numPr>
      </w:pPr>
      <w:r>
        <w:t xml:space="preserve">Writes go into a local queue + optimistic cache update.</w:t>
      </w:r>
    </w:p>
    <w:p>
      <w:pPr>
        <w:pStyle w:val="Compact"/>
        <w:numPr>
          <w:ilvl w:val="0"/>
          <w:numId w:val="3230"/>
        </w:numPr>
      </w:pPr>
      <w:r>
        <w:t xml:space="preserve">Reads come from cache first (TanStack Query persisted to MMKV).</w:t>
      </w:r>
    </w:p>
    <w:p>
      <w:pPr>
        <w:pStyle w:val="Compact"/>
        <w:numPr>
          <w:ilvl w:val="0"/>
          <w:numId w:val="3230"/>
        </w:numPr>
      </w:pPr>
      <w:r>
        <w:t xml:space="preserve">Reconciliation on reconnect.</w:t>
      </w:r>
    </w:p>
    <w:p>
      <w:pPr>
        <w:pStyle w:val="FirstParagraph"/>
      </w:pPr>
      <w:r>
        <w:t xml:space="preserve">Queue design:</w:t>
      </w:r>
    </w:p>
    <w:p>
      <w:pPr>
        <w:pStyle w:val="Compact"/>
        <w:numPr>
          <w:ilvl w:val="0"/>
          <w:numId w:val="3231"/>
        </w:numPr>
      </w:pPr>
      <w:r>
        <w:rPr>
          <w:b/>
          <w:bCs/>
        </w:rPr>
        <w:t xml:space="preserve">Atomic writes</w:t>
      </w:r>
      <w:r>
        <w:t xml:space="preserve"> </w:t>
      </w:r>
      <w:r>
        <w:t xml:space="preserve">— append-only; no race conditions on partial writes.</w:t>
      </w:r>
    </w:p>
    <w:p>
      <w:pPr>
        <w:pStyle w:val="Compact"/>
        <w:numPr>
          <w:ilvl w:val="0"/>
          <w:numId w:val="3231"/>
        </w:numPr>
      </w:pPr>
      <w:r>
        <w:rPr>
          <w:b/>
          <w:bCs/>
        </w:rPr>
        <w:t xml:space="preserve">Idempotency keys</w:t>
      </w:r>
      <w:r>
        <w:t xml:space="preserve"> </w:t>
      </w:r>
      <w:r>
        <w:t xml:space="preserve">— server uses queue item ID to dedupe (so retries are safe).</w:t>
      </w:r>
    </w:p>
    <w:p>
      <w:pPr>
        <w:pStyle w:val="Compact"/>
        <w:numPr>
          <w:ilvl w:val="0"/>
          <w:numId w:val="3231"/>
        </w:numPr>
      </w:pPr>
      <w:r>
        <w:rPr>
          <w:b/>
          <w:bCs/>
        </w:rPr>
        <w:t xml:space="preserve">Ordering</w:t>
      </w:r>
      <w:r>
        <w:t xml:space="preserve"> </w:t>
      </w:r>
      <w:r>
        <w:t xml:space="preserve">— FIFO; some apps prefer dependency-aware (a depends on b).</w:t>
      </w:r>
    </w:p>
    <w:p>
      <w:pPr>
        <w:pStyle w:val="Compact"/>
        <w:numPr>
          <w:ilvl w:val="0"/>
          <w:numId w:val="3231"/>
        </w:numPr>
      </w:pPr>
      <w:r>
        <w:rPr>
          <w:b/>
          <w:bCs/>
        </w:rPr>
        <w:t xml:space="preserve">Retry policy</w:t>
      </w:r>
      <w:r>
        <w:t xml:space="preserve"> </w:t>
      </w:r>
      <w:r>
        <w:t xml:space="preserve">— exponential backoff; max attempts; permanent vs transient distinction.</w:t>
      </w:r>
    </w:p>
    <w:p>
      <w:pPr>
        <w:pStyle w:val="Compact"/>
        <w:numPr>
          <w:ilvl w:val="0"/>
          <w:numId w:val="3231"/>
        </w:numPr>
      </w:pPr>
      <w:r>
        <w:rPr>
          <w:b/>
          <w:bCs/>
        </w:rPr>
        <w:t xml:space="preserve">User feedback</w:t>
      </w:r>
      <w:r>
        <w:t xml:space="preserve"> </w:t>
      </w:r>
      <w:r>
        <w:t xml:space="preserve">— pending badge per item; "saving…" indicator; error surface for permanent failures.</w:t>
      </w:r>
    </w:p>
    <w:p>
      <w:pPr>
        <w:pStyle w:val="FirstParagraph"/>
      </w:pPr>
      <w:r>
        <w:t xml:space="preserve">For 2026:</w:t>
      </w:r>
    </w:p>
    <w:p>
      <w:pPr>
        <w:pStyle w:val="Compact"/>
        <w:numPr>
          <w:ilvl w:val="0"/>
          <w:numId w:val="3232"/>
        </w:numPr>
      </w:pPr>
      <w:r>
        <w:t xml:space="preserve">TanStack Query has</w:t>
      </w:r>
      <w:r>
        <w:t xml:space="preserve"> </w:t>
      </w:r>
      <w:r>
        <w:rPr>
          <w:rStyle w:val="VerbatimChar"/>
        </w:rPr>
        <w:t xml:space="preserve">useMutation</w:t>
      </w:r>
      <w:r>
        <w:t xml:space="preserve"> </w:t>
      </w:r>
      <w:r>
        <w:t xml:space="preserve">with</w:t>
      </w:r>
      <w:r>
        <w:t xml:space="preserve"> </w:t>
      </w:r>
      <w:r>
        <w:rPr>
          <w:rStyle w:val="VerbatimChar"/>
        </w:rPr>
        <w:t xml:space="preserve">onMutate</w:t>
      </w:r>
      <w:r>
        <w:t xml:space="preserve"> </w:t>
      </w:r>
      <w:r>
        <w:t xml:space="preserve">for optimistic updates +</w:t>
      </w:r>
      <w:r>
        <w:t xml:space="preserve"> </w:t>
      </w:r>
      <w:r>
        <w:rPr>
          <w:rStyle w:val="VerbatimChar"/>
        </w:rPr>
        <w:t xml:space="preserve">onError</w:t>
      </w:r>
      <w:r>
        <w:t xml:space="preserve"> </w:t>
      </w:r>
      <w:r>
        <w:t xml:space="preserve">rollback.</w:t>
      </w:r>
    </w:p>
    <w:p>
      <w:pPr>
        <w:pStyle w:val="Compact"/>
        <w:numPr>
          <w:ilvl w:val="0"/>
          <w:numId w:val="3232"/>
        </w:numPr>
      </w:pPr>
      <w:r>
        <w:t xml:space="preserve">MMKV faster than AsyncStorage for queue persistence.</w:t>
      </w:r>
    </w:p>
    <w:p>
      <w:pPr>
        <w:pStyle w:val="Compact"/>
        <w:numPr>
          <w:ilvl w:val="0"/>
          <w:numId w:val="3232"/>
        </w:numPr>
      </w:pPr>
      <w:r>
        <w:t xml:space="preserve">Reanimated for "saving..." pulses.</w:t>
      </w:r>
    </w:p>
    <w:p>
      <w:pPr>
        <w:pStyle w:val="FirstParagraph"/>
      </w:pPr>
      <w:r>
        <w:t xml:space="preserve">Hardening:</w:t>
      </w:r>
    </w:p>
    <w:p>
      <w:pPr>
        <w:pStyle w:val="Compact"/>
        <w:numPr>
          <w:ilvl w:val="0"/>
          <w:numId w:val="3233"/>
        </w:numPr>
      </w:pPr>
      <w:r>
        <w:t xml:space="preserve">Encrypt queue if it contains sensitive data (S10).</w:t>
      </w:r>
    </w:p>
    <w:p>
      <w:pPr>
        <w:pStyle w:val="Compact"/>
        <w:numPr>
          <w:ilvl w:val="0"/>
          <w:numId w:val="3233"/>
        </w:numPr>
      </w:pPr>
      <w:r>
        <w:t xml:space="preserve">Cap queue size; oldest items rejected if quota hit.</w:t>
      </w:r>
    </w:p>
    <w:p>
      <w:pPr>
        <w:pStyle w:val="Compact"/>
        <w:numPr>
          <w:ilvl w:val="0"/>
          <w:numId w:val="3233"/>
        </w:numPr>
      </w:pPr>
      <w:r>
        <w:t xml:space="preserve">Background sync via Headless JS / iOS background tasks.</w:t>
      </w:r>
    </w:p>
    <w:bookmarkEnd w:id="3334"/>
    <w:bookmarkStart w:id="3335" w:name="the-why-118"/>
    <w:p>
      <w:pPr>
        <w:pStyle w:val="Heading3"/>
      </w:pPr>
      <w:r>
        <w:t xml:space="preserve">The "Why"</w:t>
      </w:r>
    </w:p>
    <w:p>
      <w:pPr>
        <w:pStyle w:val="FirstParagraph"/>
      </w:pPr>
      <w:r>
        <w:t xml:space="preserve">Real-world apps need to work on subway / flights / poor connectivity. Optimistic UI = perceived performance.</w:t>
      </w:r>
    </w:p>
    <w:bookmarkEnd w:id="3335"/>
    <w:bookmarkStart w:id="3336" w:name="mental-model-118"/>
    <w:p>
      <w:pPr>
        <w:pStyle w:val="Heading3"/>
      </w:pPr>
      <w:r>
        <w:t xml:space="preserve">Mental Model</w:t>
      </w:r>
    </w:p>
    <w:p>
      <w:pPr>
        <w:pStyle w:val="FirstParagraph"/>
      </w:pPr>
      <w:r>
        <w:t xml:space="preserve">Local queue =</w:t>
      </w:r>
      <w:r>
        <w:t xml:space="preserve"> </w:t>
      </w:r>
      <w:r>
        <w:rPr>
          <w:b/>
          <w:bCs/>
        </w:rPr>
        <w:t xml:space="preserve">outbox</w:t>
      </w:r>
      <w:r>
        <w:t xml:space="preserve">; UI =</w:t>
      </w:r>
      <w:r>
        <w:t xml:space="preserve"> </w:t>
      </w:r>
      <w:r>
        <w:rPr>
          <w:b/>
          <w:bCs/>
        </w:rPr>
        <w:t xml:space="preserve">eventual consistency view</w:t>
      </w:r>
      <w:r>
        <w:t xml:space="preserve">.</w:t>
      </w:r>
    </w:p>
    <w:bookmarkEnd w:id="3336"/>
    <w:bookmarkStart w:id="3337" w:name="internal-working-2026-context-118"/>
    <w:p>
      <w:pPr>
        <w:pStyle w:val="Heading3"/>
      </w:pPr>
      <w:r>
        <w:t xml:space="preserve">Internal Working (2026 Context)</w:t>
      </w:r>
    </w:p>
    <w:p>
      <w:pPr>
        <w:pStyle w:val="Compact"/>
        <w:numPr>
          <w:ilvl w:val="0"/>
          <w:numId w:val="3234"/>
        </w:numPr>
      </w:pPr>
      <w:r>
        <w:t xml:space="preserve">MMKV for sync writes (no async overhead).</w:t>
      </w:r>
    </w:p>
    <w:p>
      <w:pPr>
        <w:pStyle w:val="Compact"/>
        <w:numPr>
          <w:ilvl w:val="0"/>
          <w:numId w:val="3234"/>
        </w:numPr>
      </w:pPr>
      <w:r>
        <w:t xml:space="preserve">NetInfo for connectivity events.</w:t>
      </w:r>
    </w:p>
    <w:p>
      <w:pPr>
        <w:pStyle w:val="Compact"/>
        <w:numPr>
          <w:ilvl w:val="0"/>
          <w:numId w:val="3234"/>
        </w:numPr>
      </w:pPr>
      <w:r>
        <w:t xml:space="preserve">TanStack Query optimistic mutations.</w:t>
      </w:r>
    </w:p>
    <w:bookmarkEnd w:id="3337"/>
    <w:bookmarkStart w:id="3338" w:name="modern-implementation-code-118"/>
    <w:p>
      <w:pPr>
        <w:pStyle w:val="Heading3"/>
      </w:pPr>
      <w:r>
        <w:t xml:space="preserve">Modern Implementation (Code)</w:t>
      </w:r>
    </w:p>
    <w:p>
      <w:pPr>
        <w:pStyle w:val="FirstParagraph"/>
      </w:pPr>
      <w:r>
        <w:t xml:space="preserve">See above. With TanStack Query optimistic:</w:t>
      </w:r>
    </w:p>
    <w:p>
      <w:pPr>
        <w:pStyle w:val="SourceCode"/>
      </w:pPr>
      <w:r>
        <w:rPr>
          <w:rStyle w:val="KeywordTok"/>
        </w:rPr>
        <w:t xml:space="preserve">const</w:t>
      </w:r>
      <w:r>
        <w:rPr>
          <w:rStyle w:val="NormalTok"/>
        </w:rPr>
        <w:t xml:space="preserve"> 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api</w:t>
      </w:r>
      <w:r>
        <w:rPr>
          <w:rStyle w:val="OperatorTok"/>
        </w:rPr>
        <w:t xml:space="preserve">.</w:t>
      </w:r>
      <w:r>
        <w:rPr>
          <w:rStyle w:val="AttributeTok"/>
        </w:rPr>
        <w:t xml:space="preserve">createPost</w:t>
      </w:r>
      <w:r>
        <w:rPr>
          <w:rStyle w:val="OperatorTok"/>
        </w:rPr>
        <w:t xml:space="preserve">,</w:t>
      </w:r>
      <w:r>
        <w:br/>
      </w:r>
      <w:r>
        <w:rPr>
          <w:rStyle w:val="NormalTok"/>
        </w:rPr>
        <w:t xml:space="preserve">  onMutate</w:t>
      </w:r>
      <w:r>
        <w:rPr>
          <w:rStyle w:val="OperatorTok"/>
        </w:rPr>
        <w:t xml:space="preserve">:</w:t>
      </w:r>
      <w:r>
        <w:rPr>
          <w:rStyle w:val="NormalTok"/>
        </w:rPr>
        <w:t xml:space="preserve"> </w:t>
      </w:r>
      <w:r>
        <w:rPr>
          <w:rStyle w:val="KeywordTok"/>
        </w:rPr>
        <w:t xml:space="preserve">async</w:t>
      </w:r>
      <w:r>
        <w:rPr>
          <w:rStyle w:val="NormalTok"/>
        </w:rPr>
        <w:t xml:space="preserve"> (newPost)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queryClient</w:t>
      </w:r>
      <w:r>
        <w:rPr>
          <w:rStyle w:val="OperatorTok"/>
        </w:rPr>
        <w:t xml:space="preserve">.</w:t>
      </w:r>
      <w:r>
        <w:rPr>
          <w:rStyle w:val="FunctionTok"/>
        </w:rPr>
        <w:t xml:space="preserve">cancelQueries</w:t>
      </w:r>
      <w:r>
        <w:rPr>
          <w:rStyle w:val="NormalTok"/>
        </w:rPr>
        <w:t xml:space="preserve">({ queryKey</w:t>
      </w:r>
      <w:r>
        <w:rPr>
          <w:rStyle w:val="OperatorTok"/>
        </w:rPr>
        <w:t xml:space="preserve">:</w:t>
      </w:r>
      <w:r>
        <w:rPr>
          <w:rStyle w:val="NormalTok"/>
        </w:rPr>
        <w:t xml:space="preserve"> [</w:t>
      </w:r>
      <w:r>
        <w:rPr>
          <w:rStyle w:val="StringTok"/>
        </w:rPr>
        <w:t xml:space="preserve">'posts'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previous </w:t>
      </w:r>
      <w:r>
        <w:rPr>
          <w:rStyle w:val="OperatorTok"/>
        </w:rPr>
        <w:t xml:space="preserve">=</w:t>
      </w:r>
      <w:r>
        <w:rPr>
          <w:rStyle w:val="NormalTok"/>
        </w:rPr>
        <w:t xml:space="preserve"> queryClient</w:t>
      </w:r>
      <w:r>
        <w:rPr>
          <w:rStyle w:val="OperatorTok"/>
        </w:rPr>
        <w:t xml:space="preserve">.</w:t>
      </w:r>
      <w:r>
        <w:rPr>
          <w:rStyle w:val="FunctionTok"/>
        </w:rPr>
        <w:t xml:space="preserve">getQueryData</w:t>
      </w:r>
      <w:r>
        <w:rPr>
          <w:rStyle w:val="NormalTok"/>
        </w:rPr>
        <w:t xml:space="preserve">([</w:t>
      </w:r>
      <w:r>
        <w:rPr>
          <w:rStyle w:val="StringTok"/>
        </w:rPr>
        <w:t xml:space="preserve">'posts'</w:t>
      </w:r>
      <w:r>
        <w:rPr>
          <w:rStyle w:val="NormalTok"/>
        </w:rPr>
        <w:t xml:space="preserve">])</w:t>
      </w:r>
      <w:r>
        <w:rPr>
          <w:rStyle w:val="OperatorTok"/>
        </w:rPr>
        <w:t xml:space="preserve">;</w:t>
      </w:r>
      <w:r>
        <w:br/>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'posts'</w:t>
      </w:r>
      <w:r>
        <w:rPr>
          <w:rStyle w:val="NormalTok"/>
        </w:rPr>
        <w:t xml:space="preserve">]</w:t>
      </w:r>
      <w:r>
        <w:rPr>
          <w:rStyle w:val="OperatorTok"/>
        </w:rPr>
        <w:t xml:space="preserve">,</w:t>
      </w:r>
      <w:r>
        <w:rPr>
          <w:rStyle w:val="NormalTok"/>
        </w:rPr>
        <w:t xml:space="preserve"> (old</w:t>
      </w:r>
      <w:r>
        <w:rPr>
          <w:rStyle w:val="OperatorTok"/>
        </w:rPr>
        <w:t xml:space="preserve">:</w:t>
      </w:r>
      <w:r>
        <w:rPr>
          <w:rStyle w:val="NormalTok"/>
        </w:rPr>
        <w:t xml:space="preserve"> Post[] </w:t>
      </w:r>
      <w:r>
        <w:rPr>
          <w:rStyle w:val="OperatorTok"/>
        </w:rPr>
        <w:t xml:space="preserve">=</w:t>
      </w:r>
      <w:r>
        <w:rPr>
          <w:rStyle w:val="NormalTok"/>
        </w:rPr>
        <w:t xml:space="preserve"> []) </w:t>
      </w:r>
      <w:r>
        <w:rPr>
          <w:rStyle w:val="KeywordTok"/>
        </w:rPr>
        <w:t xml:space="preserve">=&gt;</w:t>
      </w:r>
      <w:r>
        <w:rPr>
          <w:rStyle w:val="NormalTok"/>
        </w:rPr>
        <w:t xml:space="preserve"> [{ </w:t>
      </w:r>
      <w:r>
        <w:rPr>
          <w:rStyle w:val="OperatorTok"/>
        </w:rPr>
        <w:t xml:space="preserve">...</w:t>
      </w:r>
      <w:r>
        <w:rPr>
          <w:rStyle w:val="NormalTok"/>
        </w:rPr>
        <w:t xml:space="preserve">newPost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FunctionTok"/>
        </w:rPr>
        <w:t xml:space="preserve">nanoid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old])</w:t>
      </w:r>
      <w:r>
        <w:rPr>
          <w:rStyle w:val="OperatorTok"/>
        </w:rPr>
        <w:t xml:space="preserve">;</w:t>
      </w:r>
      <w:r>
        <w:br/>
      </w:r>
      <w:r>
        <w:rPr>
          <w:rStyle w:val="NormalTok"/>
        </w:rPr>
        <w:t xml:space="preserve">    </w:t>
      </w:r>
      <w:r>
        <w:rPr>
          <w:rStyle w:val="ControlFlowTok"/>
        </w:rPr>
        <w:t xml:space="preserve">return</w:t>
      </w:r>
      <w:r>
        <w:rPr>
          <w:rStyle w:val="NormalTok"/>
        </w:rPr>
        <w:t xml:space="preserve"> { previous }</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(_err</w:t>
      </w:r>
      <w:r>
        <w:rPr>
          <w:rStyle w:val="OperatorTok"/>
        </w:rPr>
        <w:t xml:space="preserve">,</w:t>
      </w:r>
      <w:r>
        <w:rPr>
          <w:rStyle w:val="NormalTok"/>
        </w:rPr>
        <w:t xml:space="preserve"> _vars</w:t>
      </w:r>
      <w:r>
        <w:rPr>
          <w:rStyle w:val="OperatorTok"/>
        </w:rPr>
        <w:t xml:space="preserve">,</w:t>
      </w:r>
      <w:r>
        <w:rPr>
          <w:rStyle w:val="NormalTok"/>
        </w:rPr>
        <w:t xml:space="preserve"> ctx) </w:t>
      </w:r>
      <w:r>
        <w:rPr>
          <w:rStyle w:val="KeywordTok"/>
        </w:rPr>
        <w:t xml:space="preserve">=&gt;</w:t>
      </w:r>
      <w:r>
        <w:rPr>
          <w:rStyle w:val="NormalTok"/>
        </w:rPr>
        <w:t xml:space="preserve"> ctx</w:t>
      </w:r>
      <w:r>
        <w:rPr>
          <w:rStyle w:val="OperatorTok"/>
        </w:rPr>
        <w:t xml:space="preserve">?.</w:t>
      </w:r>
      <w:r>
        <w:rPr>
          <w:rStyle w:val="AttributeTok"/>
        </w:rPr>
        <w:t xml:space="preserve">previous</w:t>
      </w:r>
      <w:r>
        <w:rPr>
          <w:rStyle w:val="NormalTok"/>
        </w:rPr>
        <w:t xml:space="preserve"> </w:t>
      </w:r>
      <w:r>
        <w:rPr>
          <w:rStyle w:val="OperatorTok"/>
        </w:rPr>
        <w:t xml:space="preserve">&amp;&amp;</w:t>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'posts'</w:t>
      </w:r>
      <w:r>
        <w:rPr>
          <w:rStyle w:val="NormalTok"/>
        </w:rPr>
        <w:t xml:space="preserve">]</w:t>
      </w:r>
      <w:r>
        <w:rPr>
          <w:rStyle w:val="OperatorTok"/>
        </w:rPr>
        <w:t xml:space="preserve">,</w:t>
      </w:r>
      <w:r>
        <w:rPr>
          <w:rStyle w:val="NormalTok"/>
        </w:rPr>
        <w:t xml:space="preserve"> ctx</w:t>
      </w:r>
      <w:r>
        <w:rPr>
          <w:rStyle w:val="OperatorTok"/>
        </w:rPr>
        <w:t xml:space="preserve">.</w:t>
      </w:r>
      <w:r>
        <w:rPr>
          <w:rStyle w:val="AttributeTok"/>
        </w:rPr>
        <w:t xml:space="preserve">previous</w:t>
      </w:r>
      <w:r>
        <w:rPr>
          <w:rStyle w:val="NormalTok"/>
        </w:rPr>
        <w:t xml:space="preserve">)</w:t>
      </w:r>
      <w:r>
        <w:rPr>
          <w:rStyle w:val="OperatorTok"/>
        </w:rPr>
        <w:t xml:space="preserve">,</w:t>
      </w:r>
      <w:r>
        <w:br/>
      </w:r>
      <w:r>
        <w:rPr>
          <w:rStyle w:val="NormalTok"/>
        </w:rPr>
        <w:t xml:space="preserve">  onSettled</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'posts'</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38"/>
    <w:bookmarkStart w:id="3339" w:name="comparison-11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Manual queue + drainer</w:t>
            </w:r>
          </w:p>
        </w:tc>
        <w:tc>
          <w:tcPr/>
          <w:p>
            <w:pPr>
              <w:pStyle w:val="Compact"/>
            </w:pPr>
            <w:r>
              <w:t xml:space="preserve">Full control</w:t>
            </w:r>
          </w:p>
        </w:tc>
        <w:tc>
          <w:tcPr/>
          <w:p>
            <w:pPr>
              <w:pStyle w:val="Compact"/>
            </w:pPr>
            <w:r>
              <w:t xml:space="preserve">More code</w:t>
            </w:r>
          </w:p>
        </w:tc>
      </w:tr>
      <w:tr>
        <w:tc>
          <w:tcPr/>
          <w:p>
            <w:pPr>
              <w:pStyle w:val="Compact"/>
            </w:pPr>
            <w:r>
              <w:t xml:space="preserve">TanStack Query persistor</w:t>
            </w:r>
          </w:p>
        </w:tc>
        <w:tc>
          <w:tcPr/>
          <w:p>
            <w:pPr>
              <w:pStyle w:val="Compact"/>
            </w:pPr>
            <w:r>
              <w:t xml:space="preserve">Built-in mutation persistence</w:t>
            </w:r>
          </w:p>
        </w:tc>
        <w:tc>
          <w:tcPr/>
          <w:p>
            <w:pPr>
              <w:pStyle w:val="Compact"/>
            </w:pPr>
            <w:r>
              <w:t xml:space="preserve">Less custom</w:t>
            </w:r>
          </w:p>
        </w:tc>
      </w:tr>
      <w:tr>
        <w:tc>
          <w:tcPr/>
          <w:p>
            <w:pPr>
              <w:pStyle w:val="Compact"/>
            </w:pPr>
            <w:r>
              <w:t xml:space="preserve">WatermelonDB sync</w:t>
            </w:r>
          </w:p>
        </w:tc>
        <w:tc>
          <w:tcPr/>
          <w:p>
            <w:pPr>
              <w:pStyle w:val="Compact"/>
            </w:pPr>
            <w:r>
              <w:t xml:space="preserve">Full DB sync</w:t>
            </w:r>
          </w:p>
        </w:tc>
        <w:tc>
          <w:tcPr/>
          <w:p>
            <w:pPr>
              <w:pStyle w:val="Compact"/>
            </w:pPr>
            <w:r>
              <w:t xml:space="preserve">Heavyweight</w:t>
            </w:r>
          </w:p>
        </w:tc>
      </w:tr>
    </w:tbl>
    <w:bookmarkEnd w:id="3339"/>
    <w:bookmarkStart w:id="3340" w:name="production-usage-118"/>
    <w:p>
      <w:pPr>
        <w:pStyle w:val="Heading3"/>
      </w:pPr>
      <w:r>
        <w:t xml:space="preserve">Production Usage</w:t>
      </w:r>
    </w:p>
    <w:p>
      <w:pPr>
        <w:pStyle w:val="Compact"/>
        <w:numPr>
          <w:ilvl w:val="0"/>
          <w:numId w:val="3235"/>
        </w:numPr>
      </w:pPr>
      <w:r>
        <w:t xml:space="preserve">Notes apps, todo apps, social posting flows.</w:t>
      </w:r>
    </w:p>
    <w:p>
      <w:pPr>
        <w:pStyle w:val="Compact"/>
        <w:numPr>
          <w:ilvl w:val="0"/>
          <w:numId w:val="3235"/>
        </w:numPr>
      </w:pPr>
      <w:r>
        <w:t xml:space="preserve">Banking transactions usually NOT optimistic (server confirms first).</w:t>
      </w:r>
    </w:p>
    <w:bookmarkEnd w:id="3340"/>
    <w:bookmarkStart w:id="3341" w:name="hands-on-exercise-118"/>
    <w:p>
      <w:pPr>
        <w:pStyle w:val="Heading3"/>
      </w:pPr>
      <w:r>
        <w:t xml:space="preserve">Hands-On Exercise</w:t>
      </w:r>
    </w:p>
    <w:p>
      <w:pPr>
        <w:pStyle w:val="FirstParagraph"/>
      </w:pPr>
      <w:r>
        <w:t xml:space="preserve">Build offline-form: queue writes, drainer on reconnect, optimistic UI, error rollback.</w:t>
      </w:r>
    </w:p>
    <w:bookmarkEnd w:id="3341"/>
    <w:bookmarkStart w:id="3342" w:name="common-mistakes-118"/>
    <w:p>
      <w:pPr>
        <w:pStyle w:val="Heading3"/>
      </w:pPr>
      <w:r>
        <w:t xml:space="preserve">Common Mistakes</w:t>
      </w:r>
    </w:p>
    <w:p>
      <w:pPr>
        <w:pStyle w:val="Compact"/>
        <w:numPr>
          <w:ilvl w:val="0"/>
          <w:numId w:val="3236"/>
        </w:numPr>
      </w:pPr>
      <w:r>
        <w:t xml:space="preserve">No idempotency keys → server creates duplicates on retry.</w:t>
      </w:r>
    </w:p>
    <w:p>
      <w:pPr>
        <w:pStyle w:val="Compact"/>
        <w:numPr>
          <w:ilvl w:val="0"/>
          <w:numId w:val="3236"/>
        </w:numPr>
      </w:pPr>
      <w:r>
        <w:t xml:space="preserve">Optimistic update without rollback path.</w:t>
      </w:r>
    </w:p>
    <w:p>
      <w:pPr>
        <w:pStyle w:val="Compact"/>
        <w:numPr>
          <w:ilvl w:val="0"/>
          <w:numId w:val="3236"/>
        </w:numPr>
      </w:pPr>
      <w:r>
        <w:t xml:space="preserve">Queue grows unbounded.</w:t>
      </w:r>
    </w:p>
    <w:p>
      <w:pPr>
        <w:pStyle w:val="Compact"/>
        <w:numPr>
          <w:ilvl w:val="0"/>
          <w:numId w:val="3236"/>
        </w:numPr>
      </w:pPr>
      <w:r>
        <w:t xml:space="preserve">No user feedback for pending items.</w:t>
      </w:r>
    </w:p>
    <w:bookmarkEnd w:id="3342"/>
    <w:bookmarkStart w:id="3343" w:name="production-red-flags-118"/>
    <w:p>
      <w:pPr>
        <w:pStyle w:val="Heading3"/>
      </w:pPr>
      <w:r>
        <w:t xml:space="preserve">Production Red Flags</w:t>
      </w:r>
    </w:p>
    <w:p>
      <w:pPr>
        <w:pStyle w:val="Compact"/>
        <w:numPr>
          <w:ilvl w:val="0"/>
          <w:numId w:val="3237"/>
        </w:numPr>
      </w:pPr>
      <w:r>
        <w:t xml:space="preserve">Submit button works offline but shows error 30s later with no recovery.</w:t>
      </w:r>
    </w:p>
    <w:p>
      <w:pPr>
        <w:pStyle w:val="Compact"/>
        <w:numPr>
          <w:ilvl w:val="0"/>
          <w:numId w:val="3237"/>
        </w:numPr>
      </w:pPr>
      <w:r>
        <w:t xml:space="preserve">Server gets duplicates after retry.</w:t>
      </w:r>
    </w:p>
    <w:p>
      <w:pPr>
        <w:pStyle w:val="Compact"/>
        <w:numPr>
          <w:ilvl w:val="0"/>
          <w:numId w:val="3237"/>
        </w:numPr>
      </w:pPr>
      <w:r>
        <w:t xml:space="preserve">Lost mutations on app force-quit.</w:t>
      </w:r>
    </w:p>
    <w:bookmarkEnd w:id="3343"/>
    <w:bookmarkStart w:id="3344" w:name="performance--metrics-52"/>
    <w:p>
      <w:pPr>
        <w:pStyle w:val="Heading3"/>
      </w:pPr>
      <w:r>
        <w:t xml:space="preserve">Performance &amp; Metrics</w:t>
      </w:r>
    </w:p>
    <w:p>
      <w:pPr>
        <w:pStyle w:val="Compact"/>
        <w:numPr>
          <w:ilvl w:val="0"/>
          <w:numId w:val="3238"/>
        </w:numPr>
      </w:pPr>
      <w:r>
        <w:t xml:space="preserve">Queue latency P95.</w:t>
      </w:r>
    </w:p>
    <w:p>
      <w:pPr>
        <w:pStyle w:val="Compact"/>
        <w:numPr>
          <w:ilvl w:val="0"/>
          <w:numId w:val="3238"/>
        </w:numPr>
      </w:pPr>
      <w:r>
        <w:t xml:space="preserve">Failure rate per mutation type.</w:t>
      </w:r>
    </w:p>
    <w:p>
      <w:pPr>
        <w:pStyle w:val="Compact"/>
        <w:numPr>
          <w:ilvl w:val="0"/>
          <w:numId w:val="3238"/>
        </w:numPr>
      </w:pPr>
      <w:r>
        <w:t xml:space="preserve">User-visible error rate.</w:t>
      </w:r>
    </w:p>
    <w:bookmarkEnd w:id="3344"/>
    <w:bookmarkStart w:id="3345" w:name="decision-framework-118"/>
    <w:p>
      <w:pPr>
        <w:pStyle w:val="Heading3"/>
      </w:pPr>
      <w:r>
        <w:t xml:space="preserve">Decision Framework</w:t>
      </w:r>
    </w:p>
    <w:p>
      <w:pPr>
        <w:pStyle w:val="Compact"/>
        <w:numPr>
          <w:ilvl w:val="0"/>
          <w:numId w:val="3239"/>
        </w:numPr>
      </w:pPr>
      <w:r>
        <w:t xml:space="preserve">Non-critical writes → optimistic + queue.</w:t>
      </w:r>
    </w:p>
    <w:p>
      <w:pPr>
        <w:pStyle w:val="Compact"/>
        <w:numPr>
          <w:ilvl w:val="0"/>
          <w:numId w:val="3239"/>
        </w:numPr>
      </w:pPr>
      <w:r>
        <w:t xml:space="preserve">Critical writes (payments) → server confirms first.</w:t>
      </w:r>
    </w:p>
    <w:p>
      <w:pPr>
        <w:pStyle w:val="Compact"/>
        <w:numPr>
          <w:ilvl w:val="0"/>
          <w:numId w:val="3239"/>
        </w:numPr>
      </w:pPr>
      <w:r>
        <w:t xml:space="preserve">High-volume offline → DB sync (Watermelon).</w:t>
      </w:r>
    </w:p>
    <w:bookmarkEnd w:id="3345"/>
    <w:bookmarkStart w:id="3346" w:name="senior-level-insight-118"/>
    <w:p>
      <w:pPr>
        <w:pStyle w:val="Heading3"/>
      </w:pPr>
      <w:r>
        <w:t xml:space="preserve">Senior-Level Insight</w:t>
      </w:r>
    </w:p>
    <w:p>
      <w:pPr>
        <w:pStyle w:val="FirstParagraph"/>
      </w:pPr>
      <w:r>
        <w:t xml:space="preserve">"Idempotency keys are not optional. Without them, retries silently corrupt your data."</w:t>
      </w:r>
    </w:p>
    <w:bookmarkEnd w:id="3346"/>
    <w:bookmarkStart w:id="3347" w:name="real-world-scenario-87"/>
    <w:p>
      <w:pPr>
        <w:pStyle w:val="Heading3"/>
      </w:pPr>
      <w:r>
        <w:t xml:space="preserve">Real-World Scenario</w:t>
      </w:r>
    </w:p>
    <w:p>
      <w:pPr>
        <w:pStyle w:val="FirstParagraph"/>
      </w:pPr>
      <w:r>
        <w:rPr>
          <w:b/>
          <w:bCs/>
        </w:rPr>
        <w:t xml:space="preserve">Symptom:</w:t>
      </w:r>
      <w:r>
        <w:t xml:space="preserve"> </w:t>
      </w:r>
      <w:r>
        <w:t xml:space="preserve">Users report duplicate posts after they went offline.</w:t>
      </w:r>
      <w:r>
        <w:t xml:space="preserve"> </w:t>
      </w:r>
      <w:r>
        <w:rPr>
          <w:b/>
          <w:bCs/>
        </w:rPr>
        <w:t xml:space="preserve">Root cause:</w:t>
      </w:r>
      <w:r>
        <w:t xml:space="preserve"> </w:t>
      </w:r>
      <w:r>
        <w:t xml:space="preserve">No idempotency; server received same POST twice.</w:t>
      </w:r>
      <w:r>
        <w:t xml:space="preserve"> </w:t>
      </w:r>
      <w:r>
        <w:rPr>
          <w:b/>
          <w:bCs/>
        </w:rPr>
        <w:t xml:space="preserve">Fix:</w:t>
      </w:r>
      <w:r>
        <w:t xml:space="preserve"> </w:t>
      </w:r>
      <w:r>
        <w:t xml:space="preserve">Send</w:t>
      </w:r>
      <w:r>
        <w:t xml:space="preserve"> </w:t>
      </w:r>
      <w:r>
        <w:rPr>
          <w:rStyle w:val="VerbatimChar"/>
        </w:rPr>
        <w:t xml:space="preserve">Idempotency-Key</w:t>
      </w:r>
      <w:r>
        <w:t xml:space="preserve"> </w:t>
      </w:r>
      <w:r>
        <w:t xml:space="preserve">header; server dedupes 24h.</w:t>
      </w:r>
    </w:p>
    <w:bookmarkEnd w:id="3347"/>
    <w:bookmarkStart w:id="3348" w:name="production-failure-story-87"/>
    <w:p>
      <w:pPr>
        <w:pStyle w:val="Heading3"/>
      </w:pPr>
      <w:r>
        <w:t xml:space="preserve">Production Failure Story</w:t>
      </w:r>
    </w:p>
    <w:p>
      <w:pPr>
        <w:pStyle w:val="FirstParagraph"/>
      </w:pPr>
      <w:r>
        <w:rPr>
          <w:b/>
          <w:bCs/>
        </w:rPr>
        <w:t xml:space="preserve">Incident:</w:t>
      </w:r>
      <w:r>
        <w:t xml:space="preserve"> </w:t>
      </w:r>
      <w:r>
        <w:t xml:space="preserve">App crash during offline editing lost all queued items.</w:t>
      </w:r>
      <w:r>
        <w:t xml:space="preserve"> </w:t>
      </w:r>
      <w:r>
        <w:rPr>
          <w:b/>
          <w:bCs/>
        </w:rPr>
        <w:t xml:space="preserve">Root cause:</w:t>
      </w:r>
      <w:r>
        <w:t xml:space="preserve"> </w:t>
      </w:r>
      <w:r>
        <w:t xml:space="preserve">Queue was in memory only.</w:t>
      </w:r>
      <w:r>
        <w:t xml:space="preserve"> </w:t>
      </w:r>
      <w:r>
        <w:rPr>
          <w:b/>
          <w:bCs/>
        </w:rPr>
        <w:t xml:space="preserve">Fix:</w:t>
      </w:r>
      <w:r>
        <w:t xml:space="preserve"> </w:t>
      </w:r>
      <w:r>
        <w:t xml:space="preserve">Persist on every enqueue (MMKV sync).</w:t>
      </w:r>
    </w:p>
    <w:bookmarkEnd w:id="3348"/>
    <w:bookmarkStart w:id="3349" w:name="debugging-checklist-87"/>
    <w:p>
      <w:pPr>
        <w:pStyle w:val="Heading3"/>
      </w:pPr>
      <w:r>
        <w:t xml:space="preserve">Debugging Checklist</w:t>
      </w:r>
    </w:p>
    <w:p>
      <w:pPr>
        <w:pStyle w:val="Compact"/>
        <w:numPr>
          <w:ilvl w:val="0"/>
          <w:numId w:val="3240"/>
        </w:numPr>
      </w:pPr>
      <w:r>
        <w:t xml:space="preserve">Idempotency keys?</w:t>
      </w:r>
    </w:p>
    <w:p>
      <w:pPr>
        <w:pStyle w:val="Compact"/>
        <w:numPr>
          <w:ilvl w:val="0"/>
          <w:numId w:val="3240"/>
        </w:numPr>
      </w:pPr>
      <w:r>
        <w:t xml:space="preserve">Persisted queue?</w:t>
      </w:r>
    </w:p>
    <w:p>
      <w:pPr>
        <w:pStyle w:val="Compact"/>
        <w:numPr>
          <w:ilvl w:val="0"/>
          <w:numId w:val="3240"/>
        </w:numPr>
      </w:pPr>
      <w:r>
        <w:t xml:space="preserve">Optimistic + rollback?</w:t>
      </w:r>
    </w:p>
    <w:p>
      <w:pPr>
        <w:pStyle w:val="Compact"/>
        <w:numPr>
          <w:ilvl w:val="0"/>
          <w:numId w:val="3240"/>
        </w:numPr>
      </w:pPr>
      <w:r>
        <w:t xml:space="preserve">Drainer on reconnect?</w:t>
      </w:r>
    </w:p>
    <w:p>
      <w:pPr>
        <w:pStyle w:val="Compact"/>
        <w:numPr>
          <w:ilvl w:val="0"/>
          <w:numId w:val="3240"/>
        </w:numPr>
      </w:pPr>
      <w:r>
        <w:t xml:space="preserve">Permanent vs transient error handling?</w:t>
      </w:r>
    </w:p>
    <w:bookmarkEnd w:id="3349"/>
    <w:bookmarkStart w:id="3350" w:name="advanced--internal-knowledge-87"/>
    <w:p>
      <w:pPr>
        <w:pStyle w:val="Heading3"/>
      </w:pPr>
      <w:r>
        <w:t xml:space="preserve">Advanced / Internal Knowledge</w:t>
      </w:r>
    </w:p>
    <w:p>
      <w:pPr>
        <w:pStyle w:val="Compact"/>
        <w:numPr>
          <w:ilvl w:val="0"/>
          <w:numId w:val="3241"/>
        </w:numPr>
      </w:pPr>
      <w:r>
        <w:t xml:space="preserve">Conflict resolution for concurrent edits (Last-Write-Wins, CRDT, OT).</w:t>
      </w:r>
    </w:p>
    <w:p>
      <w:pPr>
        <w:pStyle w:val="Compact"/>
        <w:numPr>
          <w:ilvl w:val="0"/>
          <w:numId w:val="3241"/>
        </w:numPr>
      </w:pPr>
      <w:r>
        <w:t xml:space="preserve">Background sync via WorkManager (Android) / BGTaskScheduler (iOS).</w:t>
      </w:r>
    </w:p>
    <w:p>
      <w:pPr>
        <w:pStyle w:val="Compact"/>
        <w:numPr>
          <w:ilvl w:val="0"/>
          <w:numId w:val="3241"/>
        </w:numPr>
      </w:pPr>
      <w:r>
        <w:t xml:space="preserve">WatermelonDB for full DB-level offline sync.</w:t>
      </w:r>
    </w:p>
    <w:bookmarkEnd w:id="3350"/>
    <w:bookmarkStart w:id="3351" w:name="Xe1621f58b61a4026d10f16e7d0314e182bbea98"/>
    <w:p>
      <w:pPr>
        <w:pStyle w:val="Heading3"/>
      </w:pPr>
      <w:r>
        <w:t xml:space="preserve">2026 AI Tip</w:t>
      </w:r>
    </w:p>
    <w:p>
      <w:pPr>
        <w:pStyle w:val="FirstParagraph"/>
      </w:pPr>
      <w:r>
        <w:t xml:space="preserve">AI scaffolds optimistic mutations but rarely the persistent queue. Add MMKV persistence + idempotency keys manually.</w:t>
      </w:r>
    </w:p>
    <w:bookmarkEnd w:id="3351"/>
    <w:bookmarkStart w:id="3352" w:name="related-topics-87"/>
    <w:p>
      <w:pPr>
        <w:pStyle w:val="Heading3"/>
      </w:pPr>
      <w:r>
        <w:t xml:space="preserve">Related Topics</w:t>
      </w:r>
    </w:p>
    <w:p>
      <w:pPr>
        <w:pStyle w:val="FirstParagraph"/>
      </w:pPr>
      <w:r>
        <w:t xml:space="preserve">Q5, S08, S11.</w:t>
      </w:r>
    </w:p>
    <w:bookmarkEnd w:id="3352"/>
    <w:bookmarkStart w:id="3353" w:name="interview-follow-up-questions-87"/>
    <w:p>
      <w:pPr>
        <w:pStyle w:val="Heading3"/>
      </w:pPr>
      <w:r>
        <w:t xml:space="preserve">Interview Follow-Up Questions</w:t>
      </w:r>
    </w:p>
    <w:p>
      <w:pPr>
        <w:pStyle w:val="Compact"/>
        <w:numPr>
          <w:ilvl w:val="0"/>
          <w:numId w:val="3242"/>
        </w:numPr>
      </w:pPr>
      <w:r>
        <w:t xml:space="preserve">"What's an idempotency key?"</w:t>
      </w:r>
    </w:p>
    <w:p>
      <w:pPr>
        <w:pStyle w:val="Compact"/>
        <w:numPr>
          <w:ilvl w:val="0"/>
          <w:numId w:val="3242"/>
        </w:numPr>
      </w:pPr>
      <w:r>
        <w:t xml:space="preserve">"How do you reconcile after long offline period?"</w:t>
      </w:r>
    </w:p>
    <w:p>
      <w:pPr>
        <w:pStyle w:val="Compact"/>
        <w:numPr>
          <w:ilvl w:val="0"/>
          <w:numId w:val="3242"/>
        </w:numPr>
      </w:pPr>
      <w:r>
        <w:t xml:space="preserve">"What if the queue grows during prolonged offline?"</w:t>
      </w:r>
    </w:p>
    <w:bookmarkEnd w:id="3353"/>
    <w:bookmarkStart w:id="3354" w:name="memory-hook-118"/>
    <w:p>
      <w:pPr>
        <w:pStyle w:val="Heading3"/>
      </w:pPr>
      <w:r>
        <w:t xml:space="preserve">Memory Hook</w:t>
      </w:r>
    </w:p>
    <w:p>
      <w:pPr>
        <w:pStyle w:val="FirstParagraph"/>
      </w:pPr>
      <w:r>
        <w:rPr>
          <w:b/>
          <w:bCs/>
        </w:rPr>
        <w:t xml:space="preserve">"Optimistic UI. Persistent queue. Idempotent retries. Drain on reconnect."</w:t>
      </w:r>
    </w:p>
    <w:bookmarkEnd w:id="3354"/>
    <w:bookmarkStart w:id="3355" w:name="revision-notes-118"/>
    <w:p>
      <w:pPr>
        <w:pStyle w:val="Heading3"/>
      </w:pPr>
      <w:r>
        <w:t xml:space="preserve">Revision Notes</w:t>
      </w:r>
    </w:p>
    <w:p>
      <w:pPr>
        <w:pStyle w:val="BlockText"/>
      </w:pPr>
      <w:r>
        <w:t xml:space="preserve">Form submit → MMKV queue + optimistic cache update; drainer on reconnect; TanStack Query mutation with retry; idempotency keys; rollback on permanent failure; bounded queue.</w:t>
      </w:r>
    </w:p>
    <w:p>
      <w:r>
        <w:pict>
          <v:rect style="width:0;height:1.5pt" o:hralign="center" o:hrstd="t" o:hr="t"/>
        </w:pict>
      </w:r>
    </w:p>
    <w:bookmarkEnd w:id="3355"/>
    <w:bookmarkEnd w:id="3356"/>
    <w:bookmarkStart w:id="3385" w:name="q5-chat-ui-with-optimistic-send--retry"/>
    <w:p>
      <w:pPr>
        <w:pStyle w:val="Heading2"/>
      </w:pPr>
      <w:r>
        <w:t xml:space="preserve">Q5. Chat UI with optimistic send + retry</w:t>
      </w:r>
    </w:p>
    <w:bookmarkStart w:id="3357" w:name="difficulty-119"/>
    <w:p>
      <w:pPr>
        <w:pStyle w:val="Heading3"/>
      </w:pPr>
      <w:r>
        <w:t xml:space="preserve">Difficulty</w:t>
      </w:r>
    </w:p>
    <w:p>
      <w:pPr>
        <w:pStyle w:val="FirstParagraph"/>
      </w:pPr>
      <w:r>
        <w:t xml:space="preserve">Advanced</w:t>
      </w:r>
    </w:p>
    <w:bookmarkEnd w:id="3357"/>
    <w:bookmarkStart w:id="3358" w:name="interview-frequency-119"/>
    <w:p>
      <w:pPr>
        <w:pStyle w:val="Heading3"/>
      </w:pPr>
      <w:r>
        <w:t xml:space="preserve">Interview Frequency</w:t>
      </w:r>
    </w:p>
    <w:p>
      <w:pPr>
        <w:pStyle w:val="FirstParagraph"/>
      </w:pPr>
      <w:r>
        <w:t xml:space="preserve">Common at messaging companies.</w:t>
      </w:r>
    </w:p>
    <w:bookmarkEnd w:id="3358"/>
    <w:bookmarkStart w:id="3359" w:name="prerequisites-119"/>
    <w:p>
      <w:pPr>
        <w:pStyle w:val="Heading3"/>
      </w:pPr>
      <w:r>
        <w:t xml:space="preserve">Prerequisites</w:t>
      </w:r>
    </w:p>
    <w:p>
      <w:pPr>
        <w:pStyle w:val="FirstParagraph"/>
      </w:pPr>
      <w:r>
        <w:t xml:space="preserve">Q4, S08.</w:t>
      </w:r>
    </w:p>
    <w:bookmarkEnd w:id="3359"/>
    <w:bookmarkStart w:id="3360" w:name="tldr-119"/>
    <w:p>
      <w:pPr>
        <w:pStyle w:val="Heading3"/>
      </w:pPr>
      <w:r>
        <w:t xml:space="preserve">TL;DR</w:t>
      </w:r>
    </w:p>
    <w:p>
      <w:pPr>
        <w:pStyle w:val="FirstParagraph"/>
      </w:pPr>
      <w:r>
        <w:t xml:space="preserve">Inverted FlashList; messages stored in TanStack Query cache; new messages appended optimistically with</w:t>
      </w:r>
      <w:r>
        <w:t xml:space="preserve"> </w:t>
      </w:r>
      <w:r>
        <w:rPr>
          <w:rStyle w:val="VerbatimChar"/>
        </w:rPr>
        <w:t xml:space="preserve">status: 'sending'</w:t>
      </w:r>
      <w:r>
        <w:t xml:space="preserve">; on success, status becomes</w:t>
      </w:r>
      <w:r>
        <w:t xml:space="preserve"> </w:t>
      </w:r>
      <w:r>
        <w:rPr>
          <w:rStyle w:val="VerbatimChar"/>
        </w:rPr>
        <w:t xml:space="preserve">'sent'</w:t>
      </w:r>
      <w:r>
        <w:t xml:space="preserve">; on failure,</w:t>
      </w:r>
      <w:r>
        <w:t xml:space="preserve"> </w:t>
      </w:r>
      <w:r>
        <w:rPr>
          <w:rStyle w:val="VerbatimChar"/>
        </w:rPr>
        <w:t xml:space="preserve">'failed'</w:t>
      </w:r>
      <w:r>
        <w:t xml:space="preserve"> </w:t>
      </w:r>
      <w:r>
        <w:t xml:space="preserve">with retry. WebSocket / SSE for incoming.</w:t>
      </w:r>
    </w:p>
    <w:bookmarkEnd w:id="3360"/>
    <w:bookmarkStart w:id="3361" w:name="Xad95b9c86c3f55f5f9d4169cd0dcb09fa0c142b"/>
    <w:p>
      <w:pPr>
        <w:pStyle w:val="Heading3"/>
      </w:pPr>
      <w:r>
        <w:t xml:space="preserve">30-Second Interview Answer</w:t>
      </w:r>
    </w:p>
    <w:p>
      <w:pPr>
        <w:pStyle w:val="FirstParagraph"/>
      </w:pPr>
      <w:r>
        <w:t xml:space="preserve">"Chat UI uses an inverted FlashList for natural bottom-to-top reading; messages live in TanStack Query cache; sending appends optimistically with</w:t>
      </w:r>
      <w:r>
        <w:t xml:space="preserve"> </w:t>
      </w:r>
      <w:r>
        <w:rPr>
          <w:rStyle w:val="VerbatimChar"/>
        </w:rPr>
        <w:t xml:space="preserve">status: 'sending'</w:t>
      </w:r>
      <w:r>
        <w:t xml:space="preserve">; on response, status flips to</w:t>
      </w:r>
      <w:r>
        <w:t xml:space="preserve"> </w:t>
      </w:r>
      <w:r>
        <w:rPr>
          <w:rStyle w:val="VerbatimChar"/>
        </w:rPr>
        <w:t xml:space="preserve">'sent'</w:t>
      </w:r>
      <w:r>
        <w:t xml:space="preserve">; on failure,</w:t>
      </w:r>
      <w:r>
        <w:t xml:space="preserve"> </w:t>
      </w:r>
      <w:r>
        <w:rPr>
          <w:rStyle w:val="VerbatimChar"/>
        </w:rPr>
        <w:t xml:space="preserve">'failed'</w:t>
      </w:r>
      <w:r>
        <w:t xml:space="preserve"> </w:t>
      </w:r>
      <w:r>
        <w:t xml:space="preserve">with a retry tap. Incoming messages arrive via WebSocket and are inserted by ID. Read receipts and typing indicators are separate streams."</w:t>
      </w:r>
    </w:p>
    <w:bookmarkEnd w:id="3361"/>
    <w:bookmarkStart w:id="3362" w:name="Xec9c0f0510c49cfaab2a67bf23564b04aea6cce"/>
    <w:p>
      <w:pPr>
        <w:pStyle w:val="Heading3"/>
      </w:pPr>
      <w:r>
        <w:t xml:space="preserve">2-Minute Practical Answer</w:t>
      </w:r>
    </w:p>
    <w:p>
      <w:pPr>
        <w:pStyle w:val="SourceCode"/>
      </w:pPr>
      <w:r>
        <w:rPr>
          <w:rStyle w:val="VerbatimChar"/>
        </w:rPr>
        <w:t xml:space="preserve">type Message = { id: string; text: string; status: 'sending' | 'sent' | 'failed'; createdAt: number };</w:t>
      </w:r>
      <w:r>
        <w:br/>
      </w:r>
      <w:r>
        <w:br/>
      </w:r>
      <w:r>
        <w:rPr>
          <w:rStyle w:val="VerbatimChar"/>
        </w:rPr>
        <w:t xml:space="preserve">function ChatScreen({ chatId }: Props) {</w:t>
      </w:r>
      <w:r>
        <w:br/>
      </w:r>
      <w:r>
        <w:rPr>
          <w:rStyle w:val="VerbatimChar"/>
        </w:rPr>
        <w:t xml:space="preserve">  const { data: messages } = useQuery({ queryKey: ['messages', chatId], queryFn: () =&gt; api.messages(chatId) });</w:t>
      </w:r>
      <w:r>
        <w:br/>
      </w:r>
      <w:r>
        <w:rPr>
          <w:rStyle w:val="VerbatimChar"/>
        </w:rPr>
        <w:t xml:space="preserve">  const queryClient = useQueryClient();</w:t>
      </w:r>
      <w:r>
        <w:br/>
      </w:r>
      <w:r>
        <w:br/>
      </w:r>
      <w:r>
        <w:rPr>
          <w:rStyle w:val="VerbatimChar"/>
        </w:rPr>
        <w:t xml:space="preserve">  const send = useMutation({</w:t>
      </w:r>
      <w:r>
        <w:br/>
      </w:r>
      <w:r>
        <w:rPr>
          <w:rStyle w:val="VerbatimChar"/>
        </w:rPr>
        <w:t xml:space="preserve">    mutationFn: (text: string) =&gt; api.send(chatId, text),</w:t>
      </w:r>
      <w:r>
        <w:br/>
      </w:r>
      <w:r>
        <w:rPr>
          <w:rStyle w:val="VerbatimChar"/>
        </w:rPr>
        <w:t xml:space="preserve">    onMutate: async (text) =&gt; {</w:t>
      </w:r>
      <w:r>
        <w:br/>
      </w:r>
      <w:r>
        <w:rPr>
          <w:rStyle w:val="VerbatimChar"/>
        </w:rPr>
        <w:t xml:space="preserve">      const tempId = 'temp-' + nanoid();</w:t>
      </w:r>
      <w:r>
        <w:br/>
      </w:r>
      <w:r>
        <w:rPr>
          <w:rStyle w:val="VerbatimChar"/>
        </w:rPr>
        <w:t xml:space="preserve">      const optimistic: Message = { id: tempId, text, status: 'sending', createdAt: Date.now() };</w:t>
      </w:r>
      <w:r>
        <w:br/>
      </w:r>
      <w:r>
        <w:rPr>
          <w:rStyle w:val="VerbatimChar"/>
        </w:rPr>
        <w:t xml:space="preserve">      queryClient.setQueryData(['messages', chatId], (old: Message[] = []) =&gt; [optimistic, ...old]);</w:t>
      </w:r>
      <w:r>
        <w:br/>
      </w:r>
      <w:r>
        <w:rPr>
          <w:rStyle w:val="VerbatimChar"/>
        </w:rPr>
        <w:t xml:space="preserve">      return { tempId };</w:t>
      </w:r>
      <w:r>
        <w:br/>
      </w:r>
      <w:r>
        <w:rPr>
          <w:rStyle w:val="VerbatimChar"/>
        </w:rPr>
        <w:t xml:space="preserve">    },</w:t>
      </w:r>
      <w:r>
        <w:br/>
      </w:r>
      <w:r>
        <w:rPr>
          <w:rStyle w:val="VerbatimChar"/>
        </w:rPr>
        <w:t xml:space="preserve">    onSuccess: (saved, _text, ctx) =&gt; {</w:t>
      </w:r>
      <w:r>
        <w:br/>
      </w:r>
      <w:r>
        <w:rPr>
          <w:rStyle w:val="VerbatimChar"/>
        </w:rPr>
        <w:t xml:space="preserve">      queryClient.setQueryData(['messages', chatId], (old: Message[] = []) =&gt;</w:t>
      </w:r>
      <w:r>
        <w:br/>
      </w:r>
      <w:r>
        <w:rPr>
          <w:rStyle w:val="VerbatimChar"/>
        </w:rPr>
        <w:t xml:space="preserve">        old.map((m) =&gt; (m.id === ctx?.tempId ? { ...saved, status: 'sent' as const } : m))</w:t>
      </w:r>
      <w:r>
        <w:br/>
      </w:r>
      <w:r>
        <w:rPr>
          <w:rStyle w:val="VerbatimChar"/>
        </w:rPr>
        <w:t xml:space="preserve">      );</w:t>
      </w:r>
      <w:r>
        <w:br/>
      </w:r>
      <w:r>
        <w:rPr>
          <w:rStyle w:val="VerbatimChar"/>
        </w:rPr>
        <w:t xml:space="preserve">    },</w:t>
      </w:r>
      <w:r>
        <w:br/>
      </w:r>
      <w:r>
        <w:rPr>
          <w:rStyle w:val="VerbatimChar"/>
        </w:rPr>
        <w:t xml:space="preserve">    onError: (_err, _text, ctx) =&gt; {</w:t>
      </w:r>
      <w:r>
        <w:br/>
      </w:r>
      <w:r>
        <w:rPr>
          <w:rStyle w:val="VerbatimChar"/>
        </w:rPr>
        <w:t xml:space="preserve">      queryClient.setQueryData(['messages', chatId], (old: Message[] = []) =&gt;</w:t>
      </w:r>
      <w:r>
        <w:br/>
      </w:r>
      <w:r>
        <w:rPr>
          <w:rStyle w:val="VerbatimChar"/>
        </w:rPr>
        <w:t xml:space="preserve">        old.map((m) =&gt; (m.id === ctx?.tempId ? { ...m, status: 'failed' as const } : m))</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Incoming via WebSocket</w:t>
      </w:r>
      <w:r>
        <w:br/>
      </w:r>
      <w:r>
        <w:rPr>
          <w:rStyle w:val="VerbatimChar"/>
        </w:rPr>
        <w:t xml:space="preserve">  useEffect(() =&gt; {</w:t>
      </w:r>
      <w:r>
        <w:br/>
      </w:r>
      <w:r>
        <w:rPr>
          <w:rStyle w:val="VerbatimChar"/>
        </w:rPr>
        <w:t xml:space="preserve">    const sock = ws.subscribe(chatId, (msg: Message) =&gt; {</w:t>
      </w:r>
      <w:r>
        <w:br/>
      </w:r>
      <w:r>
        <w:rPr>
          <w:rStyle w:val="VerbatimChar"/>
        </w:rPr>
        <w:t xml:space="preserve">      queryClient.setQueryData(['messages', chatId], (old: Message[] = []) =&gt; {</w:t>
      </w:r>
      <w:r>
        <w:br/>
      </w:r>
      <w:r>
        <w:rPr>
          <w:rStyle w:val="VerbatimChar"/>
        </w:rPr>
        <w:t xml:space="preserve">        if (old.find((m) =&gt; m.id === msg.id)) return old;</w:t>
      </w:r>
      <w:r>
        <w:br/>
      </w:r>
      <w:r>
        <w:rPr>
          <w:rStyle w:val="VerbatimChar"/>
        </w:rPr>
        <w:t xml:space="preserve">        return [msg, ...old];</w:t>
      </w:r>
      <w:r>
        <w:br/>
      </w:r>
      <w:r>
        <w:rPr>
          <w:rStyle w:val="VerbatimChar"/>
        </w:rPr>
        <w:t xml:space="preserve">      });</w:t>
      </w:r>
      <w:r>
        <w:br/>
      </w:r>
      <w:r>
        <w:rPr>
          <w:rStyle w:val="VerbatimChar"/>
        </w:rPr>
        <w:t xml:space="preserve">    });</w:t>
      </w:r>
      <w:r>
        <w:br/>
      </w:r>
      <w:r>
        <w:rPr>
          <w:rStyle w:val="VerbatimChar"/>
        </w:rPr>
        <w:t xml:space="preserve">    return () =&gt; sock.close();</w:t>
      </w:r>
      <w:r>
        <w:br/>
      </w:r>
      <w:r>
        <w:rPr>
          <w:rStyle w:val="VerbatimChar"/>
        </w:rPr>
        <w:t xml:space="preserve">  }, [chatId, queryClient]);</w:t>
      </w:r>
      <w:r>
        <w:br/>
      </w:r>
      <w:r>
        <w:br/>
      </w:r>
      <w:r>
        <w:rPr>
          <w:rStyle w:val="VerbatimChar"/>
        </w:rPr>
        <w:t xml:space="preserve">  return (</w:t>
      </w:r>
      <w:r>
        <w:br/>
      </w:r>
      <w:r>
        <w:rPr>
          <w:rStyle w:val="VerbatimChar"/>
        </w:rPr>
        <w:t xml:space="preserve">    &lt;FlashList</w:t>
      </w:r>
      <w:r>
        <w:br/>
      </w:r>
      <w:r>
        <w:rPr>
          <w:rStyle w:val="VerbatimChar"/>
        </w:rPr>
        <w:t xml:space="preserve">      data={messages ?? []}</w:t>
      </w:r>
      <w:r>
        <w:br/>
      </w:r>
      <w:r>
        <w:rPr>
          <w:rStyle w:val="VerbatimChar"/>
        </w:rPr>
        <w:t xml:space="preserve">      inverted</w:t>
      </w:r>
      <w:r>
        <w:br/>
      </w:r>
      <w:r>
        <w:rPr>
          <w:rStyle w:val="VerbatimChar"/>
        </w:rPr>
        <w:t xml:space="preserve">      keyExtractor={(m) =&gt; m.id}</w:t>
      </w:r>
      <w:r>
        <w:br/>
      </w:r>
      <w:r>
        <w:rPr>
          <w:rStyle w:val="VerbatimChar"/>
        </w:rPr>
        <w:t xml:space="preserve">      renderItem={({ item }) =&gt; &lt;MessageBubble message={item} onRetry={() =&gt; send.mutate(item.text)} /&gt;}</w:t>
      </w:r>
      <w:r>
        <w:br/>
      </w:r>
      <w:r>
        <w:rPr>
          <w:rStyle w:val="VerbatimChar"/>
        </w:rPr>
        <w:t xml:space="preserve">      estimatedItemSize={60}</w:t>
      </w:r>
      <w:r>
        <w:br/>
      </w:r>
      <w:r>
        <w:rPr>
          <w:rStyle w:val="VerbatimChar"/>
        </w:rPr>
        <w:t xml:space="preserve">    /&gt;</w:t>
      </w:r>
      <w:r>
        <w:br/>
      </w:r>
      <w:r>
        <w:rPr>
          <w:rStyle w:val="VerbatimChar"/>
        </w:rPr>
        <w:t xml:space="preserve">  );</w:t>
      </w:r>
      <w:r>
        <w:br/>
      </w:r>
      <w:r>
        <w:rPr>
          <w:rStyle w:val="VerbatimChar"/>
        </w:rPr>
        <w:t xml:space="preserve">}</w:t>
      </w:r>
    </w:p>
    <w:bookmarkEnd w:id="3362"/>
    <w:bookmarkStart w:id="3363" w:name="Xd94d8eb11f119fcff22d892eef6ff741f8f0d87"/>
    <w:p>
      <w:pPr>
        <w:pStyle w:val="Heading3"/>
      </w:pPr>
      <w:r>
        <w:t xml:space="preserve">5-Minute Architecture Answer</w:t>
      </w:r>
    </w:p>
    <w:p>
      <w:pPr>
        <w:pStyle w:val="FirstParagraph"/>
      </w:pPr>
      <w:r>
        <w:t xml:space="preserve">Chat is a perf + concurrency challenge:</w:t>
      </w:r>
    </w:p>
    <w:p>
      <w:pPr>
        <w:pStyle w:val="Compact"/>
        <w:numPr>
          <w:ilvl w:val="0"/>
          <w:numId w:val="3243"/>
        </w:numPr>
      </w:pPr>
      <w:r>
        <w:rPr>
          <w:b/>
          <w:bCs/>
        </w:rPr>
        <w:t xml:space="preserve">Inverted list</w:t>
      </w:r>
      <w:r>
        <w:t xml:space="preserve"> </w:t>
      </w:r>
      <w:r>
        <w:t xml:space="preserve">— bottom is the "newest" anchor; FlashList's</w:t>
      </w:r>
      <w:r>
        <w:t xml:space="preserve"> </w:t>
      </w:r>
      <w:r>
        <w:rPr>
          <w:rStyle w:val="VerbatimChar"/>
        </w:rPr>
        <w:t xml:space="preserve">inverted</w:t>
      </w:r>
      <w:r>
        <w:t xml:space="preserve">.</w:t>
      </w:r>
    </w:p>
    <w:p>
      <w:pPr>
        <w:pStyle w:val="Compact"/>
        <w:numPr>
          <w:ilvl w:val="0"/>
          <w:numId w:val="3243"/>
        </w:numPr>
      </w:pPr>
      <w:r>
        <w:rPr>
          <w:b/>
          <w:bCs/>
        </w:rPr>
        <w:t xml:space="preserve">Optimistic + status</w:t>
      </w:r>
      <w:r>
        <w:t xml:space="preserve"> </w:t>
      </w:r>
      <w:r>
        <w:t xml:space="preserve">— sender sees instant feedback; status transitions guide UX.</w:t>
      </w:r>
    </w:p>
    <w:p>
      <w:pPr>
        <w:pStyle w:val="Compact"/>
        <w:numPr>
          <w:ilvl w:val="0"/>
          <w:numId w:val="3243"/>
        </w:numPr>
      </w:pPr>
      <w:r>
        <w:rPr>
          <w:b/>
          <w:bCs/>
        </w:rPr>
        <w:t xml:space="preserve">Incoming pipeline</w:t>
      </w:r>
      <w:r>
        <w:t xml:space="preserve"> </w:t>
      </w:r>
      <w:r>
        <w:t xml:space="preserve">— WebSocket / SSE for real-time; deduplicate by ID.</w:t>
      </w:r>
    </w:p>
    <w:p>
      <w:pPr>
        <w:pStyle w:val="Compact"/>
        <w:numPr>
          <w:ilvl w:val="0"/>
          <w:numId w:val="3243"/>
        </w:numPr>
      </w:pPr>
      <w:r>
        <w:rPr>
          <w:b/>
          <w:bCs/>
        </w:rPr>
        <w:t xml:space="preserve">Pagination</w:t>
      </w:r>
      <w:r>
        <w:t xml:space="preserve"> </w:t>
      </w:r>
      <w:r>
        <w:t xml:space="preserve">— older messages load on scroll up (use</w:t>
      </w:r>
      <w:r>
        <w:t xml:space="preserve"> </w:t>
      </w:r>
      <w:r>
        <w:rPr>
          <w:rStyle w:val="VerbatimChar"/>
        </w:rPr>
        <w:t xml:space="preserve">onEndReached</w:t>
      </w:r>
      <w:r>
        <w:t xml:space="preserve"> </w:t>
      </w:r>
      <w:r>
        <w:t xml:space="preserve">with</w:t>
      </w:r>
      <w:r>
        <w:t xml:space="preserve"> </w:t>
      </w:r>
      <w:r>
        <w:rPr>
          <w:rStyle w:val="VerbatimChar"/>
        </w:rPr>
        <w:t xml:space="preserve">inverted</w:t>
      </w:r>
      <w:r>
        <w:t xml:space="preserve">).</w:t>
      </w:r>
    </w:p>
    <w:p>
      <w:pPr>
        <w:pStyle w:val="Compact"/>
        <w:numPr>
          <w:ilvl w:val="0"/>
          <w:numId w:val="3243"/>
        </w:numPr>
      </w:pPr>
      <w:r>
        <w:rPr>
          <w:b/>
          <w:bCs/>
        </w:rPr>
        <w:t xml:space="preserve">Read receipts / typing</w:t>
      </w:r>
      <w:r>
        <w:t xml:space="preserve"> </w:t>
      </w:r>
      <w:r>
        <w:t xml:space="preserve">— separate ephemeral streams; don't pollute message cache.</w:t>
      </w:r>
    </w:p>
    <w:p>
      <w:pPr>
        <w:pStyle w:val="Compact"/>
        <w:numPr>
          <w:ilvl w:val="0"/>
          <w:numId w:val="3243"/>
        </w:numPr>
      </w:pPr>
      <w:r>
        <w:rPr>
          <w:b/>
          <w:bCs/>
        </w:rPr>
        <w:t xml:space="preserve">Media messages</w:t>
      </w:r>
      <w:r>
        <w:t xml:space="preserve"> </w:t>
      </w:r>
      <w:r>
        <w:t xml:space="preserve">— upload progress UI; chunked uploads; retry per chunk.</w:t>
      </w:r>
    </w:p>
    <w:p>
      <w:pPr>
        <w:pStyle w:val="Compact"/>
        <w:numPr>
          <w:ilvl w:val="0"/>
          <w:numId w:val="3243"/>
        </w:numPr>
      </w:pPr>
      <w:r>
        <w:rPr>
          <w:b/>
          <w:bCs/>
        </w:rPr>
        <w:t xml:space="preserve">Scroll position</w:t>
      </w:r>
      <w:r>
        <w:t xml:space="preserve"> </w:t>
      </w:r>
      <w:r>
        <w:t xml:space="preserve">— preserve when new message arrives if user is scrolled up.</w:t>
      </w:r>
    </w:p>
    <w:p>
      <w:pPr>
        <w:pStyle w:val="FirstParagraph"/>
      </w:pPr>
      <w:r>
        <w:t xml:space="preserve">For 2026:</w:t>
      </w:r>
    </w:p>
    <w:p>
      <w:pPr>
        <w:pStyle w:val="Compact"/>
        <w:numPr>
          <w:ilvl w:val="0"/>
          <w:numId w:val="3244"/>
        </w:numPr>
      </w:pPr>
      <w:r>
        <w:t xml:space="preserve">React Compiler memoizes message bubbles.</w:t>
      </w:r>
    </w:p>
    <w:p>
      <w:pPr>
        <w:pStyle w:val="Compact"/>
        <w:numPr>
          <w:ilvl w:val="0"/>
          <w:numId w:val="3244"/>
        </w:numPr>
      </w:pPr>
      <w:r>
        <w:t xml:space="preserve">Reanimated for entry animations / typing dots.</w:t>
      </w:r>
    </w:p>
    <w:p>
      <w:pPr>
        <w:pStyle w:val="Compact"/>
        <w:numPr>
          <w:ilvl w:val="0"/>
          <w:numId w:val="3244"/>
        </w:numPr>
      </w:pPr>
      <w:r>
        <w:t xml:space="preserve">WatermelonDB for full message DB if offline-heavy.</w:t>
      </w:r>
    </w:p>
    <w:p>
      <w:pPr>
        <w:pStyle w:val="FirstParagraph"/>
      </w:pPr>
      <w:r>
        <w:t xml:space="preserve">Edge cases:</w:t>
      </w:r>
    </w:p>
    <w:p>
      <w:pPr>
        <w:pStyle w:val="Compact"/>
        <w:numPr>
          <w:ilvl w:val="0"/>
          <w:numId w:val="3245"/>
        </w:numPr>
      </w:pPr>
      <w:r>
        <w:t xml:space="preserve">Out-of-order arrival (sequence numbers help).</w:t>
      </w:r>
    </w:p>
    <w:p>
      <w:pPr>
        <w:pStyle w:val="Compact"/>
        <w:numPr>
          <w:ilvl w:val="0"/>
          <w:numId w:val="3245"/>
        </w:numPr>
      </w:pPr>
      <w:r>
        <w:t xml:space="preserve">Duplicate IDs from retry (server idempotency).</w:t>
      </w:r>
    </w:p>
    <w:p>
      <w:pPr>
        <w:pStyle w:val="Compact"/>
        <w:numPr>
          <w:ilvl w:val="0"/>
          <w:numId w:val="3245"/>
        </w:numPr>
      </w:pPr>
      <w:r>
        <w:t xml:space="preserve">Network reconnect: replay missed messages via</w:t>
      </w:r>
      <w:r>
        <w:t xml:space="preserve"> </w:t>
      </w:r>
      <w:r>
        <w:rPr>
          <w:rStyle w:val="VerbatimChar"/>
        </w:rPr>
        <w:t xml:space="preserve">?since=lastId</w:t>
      </w:r>
      <w:r>
        <w:t xml:space="preserve">.</w:t>
      </w:r>
    </w:p>
    <w:p>
      <w:pPr>
        <w:pStyle w:val="Compact"/>
        <w:numPr>
          <w:ilvl w:val="0"/>
          <w:numId w:val="3245"/>
        </w:numPr>
      </w:pPr>
      <w:r>
        <w:t xml:space="preserve">Multi-device: presence + sync via server fanout.</w:t>
      </w:r>
    </w:p>
    <w:bookmarkEnd w:id="3363"/>
    <w:bookmarkStart w:id="3364" w:name="the-why-119"/>
    <w:p>
      <w:pPr>
        <w:pStyle w:val="Heading3"/>
      </w:pPr>
      <w:r>
        <w:t xml:space="preserve">The "Why"</w:t>
      </w:r>
    </w:p>
    <w:p>
      <w:pPr>
        <w:pStyle w:val="FirstParagraph"/>
      </w:pPr>
      <w:r>
        <w:t xml:space="preserve">Chat is one of the most-tested machine-coding tasks; covers state, perf, real-time, optimistic UX.</w:t>
      </w:r>
    </w:p>
    <w:bookmarkEnd w:id="3364"/>
    <w:bookmarkStart w:id="3365" w:name="mental-model-119"/>
    <w:p>
      <w:pPr>
        <w:pStyle w:val="Heading3"/>
      </w:pPr>
      <w:r>
        <w:t xml:space="preserve">Mental Model</w:t>
      </w:r>
    </w:p>
    <w:p>
      <w:pPr>
        <w:pStyle w:val="FirstParagraph"/>
      </w:pPr>
      <w:r>
        <w:t xml:space="preserve">Chat =</w:t>
      </w:r>
      <w:r>
        <w:t xml:space="preserve"> </w:t>
      </w:r>
      <w:r>
        <w:rPr>
          <w:b/>
          <w:bCs/>
        </w:rPr>
        <w:t xml:space="preserve">append-only timeline</w:t>
      </w:r>
      <w:r>
        <w:t xml:space="preserve">; UI =</w:t>
      </w:r>
      <w:r>
        <w:t xml:space="preserve"> </w:t>
      </w:r>
      <w:r>
        <w:rPr>
          <w:b/>
          <w:bCs/>
        </w:rPr>
        <w:t xml:space="preserve">inverted view</w:t>
      </w:r>
      <w:r>
        <w:t xml:space="preserve">; cache =</w:t>
      </w:r>
      <w:r>
        <w:t xml:space="preserve"> </w:t>
      </w:r>
      <w:r>
        <w:rPr>
          <w:b/>
          <w:bCs/>
        </w:rPr>
        <w:t xml:space="preserve">single source of truth</w:t>
      </w:r>
      <w:r>
        <w:t xml:space="preserve"> </w:t>
      </w:r>
      <w:r>
        <w:t xml:space="preserve">for message state.</w:t>
      </w:r>
    </w:p>
    <w:bookmarkEnd w:id="3365"/>
    <w:bookmarkStart w:id="3366" w:name="internal-working-2026-context-119"/>
    <w:p>
      <w:pPr>
        <w:pStyle w:val="Heading3"/>
      </w:pPr>
      <w:r>
        <w:t xml:space="preserve">Internal Working (2026 Context)</w:t>
      </w:r>
    </w:p>
    <w:p>
      <w:pPr>
        <w:pStyle w:val="Compact"/>
        <w:numPr>
          <w:ilvl w:val="0"/>
          <w:numId w:val="3246"/>
        </w:numPr>
      </w:pPr>
      <w:r>
        <w:t xml:space="preserve">TanStack Query setQueryData with mapping for status transitions.</w:t>
      </w:r>
    </w:p>
    <w:p>
      <w:pPr>
        <w:pStyle w:val="Compact"/>
        <w:numPr>
          <w:ilvl w:val="0"/>
          <w:numId w:val="3246"/>
        </w:numPr>
      </w:pPr>
      <w:r>
        <w:t xml:space="preserve">FlashList inverted leverages native list inversion.</w:t>
      </w:r>
    </w:p>
    <w:p>
      <w:pPr>
        <w:pStyle w:val="Compact"/>
        <w:numPr>
          <w:ilvl w:val="0"/>
          <w:numId w:val="3246"/>
        </w:numPr>
      </w:pPr>
      <w:r>
        <w:t xml:space="preserve">WebSocket via</w:t>
      </w:r>
      <w:r>
        <w:t xml:space="preserve"> </w:t>
      </w:r>
      <w:r>
        <w:rPr>
          <w:rStyle w:val="VerbatimChar"/>
        </w:rPr>
        <w:t xml:space="preserve">ws</w:t>
      </w:r>
      <w:r>
        <w:t xml:space="preserve"> </w:t>
      </w:r>
      <w:r>
        <w:t xml:space="preserve">lib or socket.io.</w:t>
      </w:r>
    </w:p>
    <w:bookmarkEnd w:id="3366"/>
    <w:bookmarkStart w:id="3367" w:name="modern-implementation-code-119"/>
    <w:p>
      <w:pPr>
        <w:pStyle w:val="Heading3"/>
      </w:pPr>
      <w:r>
        <w:t xml:space="preserve">Modern Implementation (Code)</w:t>
      </w:r>
    </w:p>
    <w:p>
      <w:pPr>
        <w:pStyle w:val="FirstParagraph"/>
      </w:pPr>
      <w:r>
        <w:t xml:space="preserve">See above. Bubble:</w:t>
      </w:r>
    </w:p>
    <w:p>
      <w:pPr>
        <w:pStyle w:val="SourceCode"/>
      </w:pPr>
      <w:r>
        <w:rPr>
          <w:rStyle w:val="VerbatimChar"/>
        </w:rPr>
        <w:t xml:space="preserve">function MessageBubble({ message, onRetry }: Props) {</w:t>
      </w:r>
      <w:r>
        <w:br/>
      </w:r>
      <w:r>
        <w:rPr>
          <w:rStyle w:val="VerbatimChar"/>
        </w:rPr>
        <w:t xml:space="preserve">  return (</w:t>
      </w:r>
      <w:r>
        <w:br/>
      </w:r>
      <w:r>
        <w:rPr>
          <w:rStyle w:val="VerbatimChar"/>
        </w:rPr>
        <w:t xml:space="preserve">    &lt;View style={[styles.bubble, message.status === 'failed' &amp;&amp; styles.failed]}&gt;</w:t>
      </w:r>
      <w:r>
        <w:br/>
      </w:r>
      <w:r>
        <w:rPr>
          <w:rStyle w:val="VerbatimChar"/>
        </w:rPr>
        <w:t xml:space="preserve">      &lt;Text&gt;{message.text}&lt;/Text&gt;</w:t>
      </w:r>
      <w:r>
        <w:br/>
      </w:r>
      <w:r>
        <w:rPr>
          <w:rStyle w:val="VerbatimChar"/>
        </w:rPr>
        <w:t xml:space="preserve">      &lt;View style={styles.statusRow}&gt;</w:t>
      </w:r>
      <w:r>
        <w:br/>
      </w:r>
      <w:r>
        <w:rPr>
          <w:rStyle w:val="VerbatimChar"/>
        </w:rPr>
        <w:t xml:space="preserve">        {message.status === 'sending' &amp;&amp; &lt;ActivityIndicator size="small" /&gt;}</w:t>
      </w:r>
      <w:r>
        <w:br/>
      </w:r>
      <w:r>
        <w:rPr>
          <w:rStyle w:val="VerbatimChar"/>
        </w:rPr>
        <w:t xml:space="preserve">        {message.status === 'sent' &amp;&amp; &lt;Check /&gt;}</w:t>
      </w:r>
      <w:r>
        <w:br/>
      </w:r>
      <w:r>
        <w:rPr>
          <w:rStyle w:val="VerbatimChar"/>
        </w:rPr>
        <w:t xml:space="preserve">        {message.status === 'failed' &amp;&amp; (</w:t>
      </w:r>
      <w:r>
        <w:br/>
      </w:r>
      <w:r>
        <w:rPr>
          <w:rStyle w:val="VerbatimChar"/>
        </w:rPr>
        <w:t xml:space="preserve">          &lt;Pressable onPress={onRetry} accessibilityRole="button" accessibilityLabel="Retry"&gt;</w:t>
      </w:r>
      <w:r>
        <w:br/>
      </w:r>
      <w:r>
        <w:rPr>
          <w:rStyle w:val="VerbatimChar"/>
        </w:rPr>
        <w:t xml:space="preserve">            &lt;Text style={styles.retry}&gt;Retry&lt;/Text&gt;</w:t>
      </w:r>
      <w:r>
        <w:br/>
      </w:r>
      <w:r>
        <w:rPr>
          <w:rStyle w:val="VerbatimChar"/>
        </w:rPr>
        <w:t xml:space="preserve">          &lt;/Pressable&gt;</w:t>
      </w:r>
      <w:r>
        <w:br/>
      </w:r>
      <w:r>
        <w:rPr>
          <w:rStyle w:val="VerbatimChar"/>
        </w:rPr>
        <w:t xml:space="preserve">        )}</w:t>
      </w:r>
      <w:r>
        <w:br/>
      </w:r>
      <w:r>
        <w:rPr>
          <w:rStyle w:val="VerbatimChar"/>
        </w:rPr>
        <w:t xml:space="preserve">      &lt;/View&gt;</w:t>
      </w:r>
      <w:r>
        <w:br/>
      </w:r>
      <w:r>
        <w:rPr>
          <w:rStyle w:val="VerbatimChar"/>
        </w:rPr>
        <w:t xml:space="preserve">    &lt;/View&gt;</w:t>
      </w:r>
      <w:r>
        <w:br/>
      </w:r>
      <w:r>
        <w:rPr>
          <w:rStyle w:val="VerbatimChar"/>
        </w:rPr>
        <w:t xml:space="preserve">  );</w:t>
      </w:r>
      <w:r>
        <w:br/>
      </w:r>
      <w:r>
        <w:rPr>
          <w:rStyle w:val="VerbatimChar"/>
        </w:rPr>
        <w:t xml:space="preserve">}</w:t>
      </w:r>
    </w:p>
    <w:bookmarkEnd w:id="3367"/>
    <w:bookmarkStart w:id="3368" w:name="comparison-11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Pros</w:t>
            </w:r>
          </w:p>
        </w:tc>
        <w:tc>
          <w:tcPr/>
          <w:p>
            <w:pPr>
              <w:pStyle w:val="Compact"/>
            </w:pPr>
            <w:r>
              <w:t xml:space="preserve">Cons</w:t>
            </w:r>
          </w:p>
        </w:tc>
      </w:tr>
      <w:tr>
        <w:tc>
          <w:tcPr/>
          <w:p>
            <w:pPr>
              <w:pStyle w:val="Compact"/>
            </w:pPr>
            <w:r>
              <w:t xml:space="preserve">WebSocket</w:t>
            </w:r>
          </w:p>
        </w:tc>
        <w:tc>
          <w:tcPr/>
          <w:p>
            <w:pPr>
              <w:pStyle w:val="Compact"/>
            </w:pPr>
            <w:r>
              <w:t xml:space="preserve">Bi-directional, low latency</w:t>
            </w:r>
          </w:p>
        </w:tc>
        <w:tc>
          <w:tcPr/>
          <w:p>
            <w:pPr>
              <w:pStyle w:val="Compact"/>
            </w:pPr>
            <w:r>
              <w:t xml:space="preserve">Connection mgmt</w:t>
            </w:r>
          </w:p>
        </w:tc>
      </w:tr>
      <w:tr>
        <w:tc>
          <w:tcPr/>
          <w:p>
            <w:pPr>
              <w:pStyle w:val="Compact"/>
            </w:pPr>
            <w:r>
              <w:t xml:space="preserve">SSE</w:t>
            </w:r>
          </w:p>
        </w:tc>
        <w:tc>
          <w:tcPr/>
          <w:p>
            <w:pPr>
              <w:pStyle w:val="Compact"/>
            </w:pPr>
            <w:r>
              <w:t xml:space="preserve">Simple, HTTP</w:t>
            </w:r>
          </w:p>
        </w:tc>
        <w:tc>
          <w:tcPr/>
          <w:p>
            <w:pPr>
              <w:pStyle w:val="Compact"/>
            </w:pPr>
            <w:r>
              <w:t xml:space="preserve">One-way (server → client)</w:t>
            </w:r>
          </w:p>
        </w:tc>
      </w:tr>
      <w:tr>
        <w:tc>
          <w:tcPr/>
          <w:p>
            <w:pPr>
              <w:pStyle w:val="Compact"/>
            </w:pPr>
            <w:r>
              <w:t xml:space="preserve">Polling</w:t>
            </w:r>
          </w:p>
        </w:tc>
        <w:tc>
          <w:tcPr/>
          <w:p>
            <w:pPr>
              <w:pStyle w:val="Compact"/>
            </w:pPr>
            <w:r>
              <w:t xml:space="preserve">Trivial</w:t>
            </w:r>
          </w:p>
        </w:tc>
        <w:tc>
          <w:tcPr/>
          <w:p>
            <w:pPr>
              <w:pStyle w:val="Compact"/>
            </w:pPr>
            <w:r>
              <w:t xml:space="preserve">High latency / cost</w:t>
            </w:r>
          </w:p>
        </w:tc>
      </w:tr>
    </w:tbl>
    <w:bookmarkEnd w:id="3368"/>
    <w:bookmarkStart w:id="3369" w:name="production-usage-119"/>
    <w:p>
      <w:pPr>
        <w:pStyle w:val="Heading3"/>
      </w:pPr>
      <w:r>
        <w:t xml:space="preserve">Production Usage</w:t>
      </w:r>
    </w:p>
    <w:p>
      <w:pPr>
        <w:pStyle w:val="Compact"/>
        <w:numPr>
          <w:ilvl w:val="0"/>
          <w:numId w:val="3247"/>
        </w:numPr>
      </w:pPr>
      <w:r>
        <w:t xml:space="preserve">WhatsApp, Slack, Telegram all use WebSocket variants.</w:t>
      </w:r>
    </w:p>
    <w:p>
      <w:pPr>
        <w:pStyle w:val="Compact"/>
        <w:numPr>
          <w:ilvl w:val="0"/>
          <w:numId w:val="3247"/>
        </w:numPr>
      </w:pPr>
      <w:r>
        <w:t xml:space="preserve">iMessage uses Apple Push for delivery + custom protocol.</w:t>
      </w:r>
    </w:p>
    <w:bookmarkEnd w:id="3369"/>
    <w:bookmarkStart w:id="3370" w:name="hands-on-exercise-119"/>
    <w:p>
      <w:pPr>
        <w:pStyle w:val="Heading3"/>
      </w:pPr>
      <w:r>
        <w:t xml:space="preserve">Hands-On Exercise</w:t>
      </w:r>
    </w:p>
    <w:p>
      <w:pPr>
        <w:pStyle w:val="FirstParagraph"/>
      </w:pPr>
      <w:r>
        <w:t xml:space="preserve">Build chat with inverted list, optimistic send, status icons, retry, WebSocket incoming.</w:t>
      </w:r>
    </w:p>
    <w:bookmarkEnd w:id="3370"/>
    <w:bookmarkStart w:id="3371" w:name="common-mistakes-119"/>
    <w:p>
      <w:pPr>
        <w:pStyle w:val="Heading3"/>
      </w:pPr>
      <w:r>
        <w:t xml:space="preserve">Common Mistakes</w:t>
      </w:r>
    </w:p>
    <w:p>
      <w:pPr>
        <w:pStyle w:val="Compact"/>
        <w:numPr>
          <w:ilvl w:val="0"/>
          <w:numId w:val="3248"/>
        </w:numPr>
      </w:pPr>
      <w:r>
        <w:t xml:space="preserve">Non-inverted list (latest at top, hard to read).</w:t>
      </w:r>
    </w:p>
    <w:p>
      <w:pPr>
        <w:pStyle w:val="Compact"/>
        <w:numPr>
          <w:ilvl w:val="0"/>
          <w:numId w:val="3248"/>
        </w:numPr>
      </w:pPr>
      <w:r>
        <w:t xml:space="preserve">No optimistic update (UI feels laggy).</w:t>
      </w:r>
    </w:p>
    <w:p>
      <w:pPr>
        <w:pStyle w:val="Compact"/>
        <w:numPr>
          <w:ilvl w:val="0"/>
          <w:numId w:val="3248"/>
        </w:numPr>
      </w:pPr>
      <w:r>
        <w:t xml:space="preserve">Duplicate messages after WebSocket reconnect.</w:t>
      </w:r>
    </w:p>
    <w:p>
      <w:pPr>
        <w:pStyle w:val="Compact"/>
        <w:numPr>
          <w:ilvl w:val="0"/>
          <w:numId w:val="3248"/>
        </w:numPr>
      </w:pPr>
      <w:r>
        <w:t xml:space="preserve">Re-rendering full list on every new message.</w:t>
      </w:r>
    </w:p>
    <w:bookmarkEnd w:id="3371"/>
    <w:bookmarkStart w:id="3372" w:name="production-red-flags-119"/>
    <w:p>
      <w:pPr>
        <w:pStyle w:val="Heading3"/>
      </w:pPr>
      <w:r>
        <w:t xml:space="preserve">Production Red Flags</w:t>
      </w:r>
    </w:p>
    <w:p>
      <w:pPr>
        <w:pStyle w:val="Compact"/>
        <w:numPr>
          <w:ilvl w:val="0"/>
          <w:numId w:val="3249"/>
        </w:numPr>
      </w:pPr>
      <w:r>
        <w:t xml:space="preserve">6 layers of state (Redux + local + cache).</w:t>
      </w:r>
    </w:p>
    <w:p>
      <w:pPr>
        <w:pStyle w:val="Compact"/>
        <w:numPr>
          <w:ilvl w:val="0"/>
          <w:numId w:val="3249"/>
        </w:numPr>
      </w:pPr>
      <w:r>
        <w:t xml:space="preserve">Send button works but no status feedback.</w:t>
      </w:r>
    </w:p>
    <w:p>
      <w:pPr>
        <w:pStyle w:val="Compact"/>
        <w:numPr>
          <w:ilvl w:val="0"/>
          <w:numId w:val="3249"/>
        </w:numPr>
      </w:pPr>
      <w:r>
        <w:t xml:space="preserve">WebSocket reconnect storms.</w:t>
      </w:r>
    </w:p>
    <w:bookmarkEnd w:id="3372"/>
    <w:bookmarkStart w:id="3373" w:name="performance--metrics-53"/>
    <w:p>
      <w:pPr>
        <w:pStyle w:val="Heading3"/>
      </w:pPr>
      <w:r>
        <w:t xml:space="preserve">Performance &amp; Metrics</w:t>
      </w:r>
    </w:p>
    <w:p>
      <w:pPr>
        <w:pStyle w:val="Compact"/>
        <w:numPr>
          <w:ilvl w:val="0"/>
          <w:numId w:val="3250"/>
        </w:numPr>
      </w:pPr>
      <w:r>
        <w:t xml:space="preserve">Time-to-send-feedback (target &lt; 100ms via optimistic).</w:t>
      </w:r>
    </w:p>
    <w:p>
      <w:pPr>
        <w:pStyle w:val="Compact"/>
        <w:numPr>
          <w:ilvl w:val="0"/>
          <w:numId w:val="3250"/>
        </w:numPr>
      </w:pPr>
      <w:r>
        <w:t xml:space="preserve">Message delivery latency (P95).</w:t>
      </w:r>
    </w:p>
    <w:p>
      <w:pPr>
        <w:pStyle w:val="Compact"/>
        <w:numPr>
          <w:ilvl w:val="0"/>
          <w:numId w:val="3250"/>
        </w:numPr>
      </w:pPr>
      <w:r>
        <w:t xml:space="preserve">Scroll FPS.</w:t>
      </w:r>
    </w:p>
    <w:bookmarkEnd w:id="3373"/>
    <w:bookmarkStart w:id="3374" w:name="decision-framework-119"/>
    <w:p>
      <w:pPr>
        <w:pStyle w:val="Heading3"/>
      </w:pPr>
      <w:r>
        <w:t xml:space="preserve">Decision Framework</w:t>
      </w:r>
    </w:p>
    <w:p>
      <w:pPr>
        <w:pStyle w:val="Compact"/>
        <w:numPr>
          <w:ilvl w:val="0"/>
          <w:numId w:val="3251"/>
        </w:numPr>
      </w:pPr>
      <w:r>
        <w:t xml:space="preserve">1:1 chat → cache + WebSocket.</w:t>
      </w:r>
    </w:p>
    <w:p>
      <w:pPr>
        <w:pStyle w:val="Compact"/>
        <w:numPr>
          <w:ilvl w:val="0"/>
          <w:numId w:val="3251"/>
        </w:numPr>
      </w:pPr>
      <w:r>
        <w:t xml:space="preserve">Group chat at scale → consider DB sync.</w:t>
      </w:r>
    </w:p>
    <w:p>
      <w:pPr>
        <w:pStyle w:val="Compact"/>
        <w:numPr>
          <w:ilvl w:val="0"/>
          <w:numId w:val="3251"/>
        </w:numPr>
      </w:pPr>
      <w:r>
        <w:t xml:space="preserve">Real-time priority → WebSocket; polling as fallback.</w:t>
      </w:r>
    </w:p>
    <w:bookmarkEnd w:id="3374"/>
    <w:bookmarkStart w:id="3375" w:name="senior-level-insight-119"/>
    <w:p>
      <w:pPr>
        <w:pStyle w:val="Heading3"/>
      </w:pPr>
      <w:r>
        <w:t xml:space="preserve">Senior-Level Insight</w:t>
      </w:r>
    </w:p>
    <w:p>
      <w:pPr>
        <w:pStyle w:val="FirstParagraph"/>
      </w:pPr>
      <w:r>
        <w:t xml:space="preserve">"Optimistic UI is what makes chat feel like chat. Without it, users tap send and wait for the bubble — feels broken."</w:t>
      </w:r>
    </w:p>
    <w:bookmarkEnd w:id="3375"/>
    <w:bookmarkStart w:id="3376" w:name="real-world-scenario-88"/>
    <w:p>
      <w:pPr>
        <w:pStyle w:val="Heading3"/>
      </w:pPr>
      <w:r>
        <w:t xml:space="preserve">Real-World Scenario</w:t>
      </w:r>
    </w:p>
    <w:p>
      <w:pPr>
        <w:pStyle w:val="FirstParagraph"/>
      </w:pPr>
      <w:r>
        <w:rPr>
          <w:b/>
          <w:bCs/>
        </w:rPr>
        <w:t xml:space="preserve">Symptom:</w:t>
      </w:r>
      <w:r>
        <w:t xml:space="preserve"> </w:t>
      </w:r>
      <w:r>
        <w:t xml:space="preserve">Messages occasionally appear twice.</w:t>
      </w:r>
      <w:r>
        <w:t xml:space="preserve"> </w:t>
      </w:r>
      <w:r>
        <w:rPr>
          <w:b/>
          <w:bCs/>
        </w:rPr>
        <w:t xml:space="preserve">Investigation:</w:t>
      </w:r>
      <w:r>
        <w:t xml:space="preserve"> </w:t>
      </w:r>
      <w:r>
        <w:t xml:space="preserve">Server pushed a message that was also in optimistic cache; mismatched IDs.</w:t>
      </w:r>
      <w:r>
        <w:t xml:space="preserve"> </w:t>
      </w:r>
      <w:r>
        <w:rPr>
          <w:b/>
          <w:bCs/>
        </w:rPr>
        <w:t xml:space="preserve">Fix:</w:t>
      </w:r>
      <w:r>
        <w:t xml:space="preserve"> </w:t>
      </w:r>
      <w:r>
        <w:t xml:space="preserve">Reconcile by</w:t>
      </w:r>
      <w:r>
        <w:t xml:space="preserve"> </w:t>
      </w:r>
      <w:r>
        <w:rPr>
          <w:rStyle w:val="VerbatimChar"/>
        </w:rPr>
        <w:t xml:space="preserve">clientId</w:t>
      </w:r>
      <w:r>
        <w:t xml:space="preserve"> </w:t>
      </w:r>
      <w:r>
        <w:t xml:space="preserve">(sent in payload) so server-echoed messages match.</w:t>
      </w:r>
    </w:p>
    <w:bookmarkEnd w:id="3376"/>
    <w:bookmarkStart w:id="3377" w:name="production-failure-story-88"/>
    <w:p>
      <w:pPr>
        <w:pStyle w:val="Heading3"/>
      </w:pPr>
      <w:r>
        <w:t xml:space="preserve">Production Failure Story</w:t>
      </w:r>
    </w:p>
    <w:p>
      <w:pPr>
        <w:pStyle w:val="FirstParagraph"/>
      </w:pPr>
      <w:r>
        <w:rPr>
          <w:b/>
          <w:bCs/>
        </w:rPr>
        <w:t xml:space="preserve">Incident:</w:t>
      </w:r>
      <w:r>
        <w:t xml:space="preserve"> </w:t>
      </w:r>
      <w:r>
        <w:t xml:space="preserve">App froze when chat had 10k messages.</w:t>
      </w:r>
      <w:r>
        <w:t xml:space="preserve"> </w:t>
      </w:r>
      <w:r>
        <w:rPr>
          <w:b/>
          <w:bCs/>
        </w:rPr>
        <w:t xml:space="preserve">Root cause:</w:t>
      </w:r>
      <w:r>
        <w:t xml:space="preserve"> </w:t>
      </w:r>
      <w:r>
        <w:t xml:space="preserve">Used FlatList without virtualization tuning + non-memoized bubble.</w:t>
      </w:r>
      <w:r>
        <w:t xml:space="preserve"> </w:t>
      </w:r>
      <w:r>
        <w:rPr>
          <w:b/>
          <w:bCs/>
        </w:rPr>
        <w:t xml:space="preserve">Fix:</w:t>
      </w:r>
      <w:r>
        <w:t xml:space="preserve"> </w:t>
      </w:r>
      <w:r>
        <w:t xml:space="preserve">FlashList + memo +</w:t>
      </w:r>
      <w:r>
        <w:t xml:space="preserve"> </w:t>
      </w:r>
      <w:r>
        <w:rPr>
          <w:rStyle w:val="VerbatimChar"/>
        </w:rPr>
        <w:t xml:space="preserve">getItemLayout</w:t>
      </w:r>
      <w:r>
        <w:t xml:space="preserve"> </w:t>
      </w:r>
      <w:r>
        <w:t xml:space="preserve">equivalent.</w:t>
      </w:r>
    </w:p>
    <w:bookmarkEnd w:id="3377"/>
    <w:bookmarkStart w:id="3378" w:name="debugging-checklist-88"/>
    <w:p>
      <w:pPr>
        <w:pStyle w:val="Heading3"/>
      </w:pPr>
      <w:r>
        <w:t xml:space="preserve">Debugging Checklist</w:t>
      </w:r>
    </w:p>
    <w:p>
      <w:pPr>
        <w:pStyle w:val="Compact"/>
        <w:numPr>
          <w:ilvl w:val="0"/>
          <w:numId w:val="3252"/>
        </w:numPr>
      </w:pPr>
      <w:r>
        <w:t xml:space="preserve">Inverted FlashList?</w:t>
      </w:r>
    </w:p>
    <w:p>
      <w:pPr>
        <w:pStyle w:val="Compact"/>
        <w:numPr>
          <w:ilvl w:val="0"/>
          <w:numId w:val="3252"/>
        </w:numPr>
      </w:pPr>
      <w:r>
        <w:t xml:space="preserve">Optimistic update with status?</w:t>
      </w:r>
    </w:p>
    <w:p>
      <w:pPr>
        <w:pStyle w:val="Compact"/>
        <w:numPr>
          <w:ilvl w:val="0"/>
          <w:numId w:val="3252"/>
        </w:numPr>
      </w:pPr>
      <w:r>
        <w:t xml:space="preserve">WebSocket dedup by ID?</w:t>
      </w:r>
    </w:p>
    <w:p>
      <w:pPr>
        <w:pStyle w:val="Compact"/>
        <w:numPr>
          <w:ilvl w:val="0"/>
          <w:numId w:val="3252"/>
        </w:numPr>
      </w:pPr>
      <w:r>
        <w:t xml:space="preserve">Memoized message bubble?</w:t>
      </w:r>
    </w:p>
    <w:bookmarkEnd w:id="3378"/>
    <w:bookmarkStart w:id="3379" w:name="advanced--internal-knowledge-88"/>
    <w:p>
      <w:pPr>
        <w:pStyle w:val="Heading3"/>
      </w:pPr>
      <w:r>
        <w:t xml:space="preserve">Advanced / Internal Knowledge</w:t>
      </w:r>
    </w:p>
    <w:p>
      <w:pPr>
        <w:pStyle w:val="Compact"/>
        <w:numPr>
          <w:ilvl w:val="0"/>
          <w:numId w:val="3253"/>
        </w:numPr>
      </w:pPr>
      <w:r>
        <w:t xml:space="preserve">E2E encryption layer (Signal Protocol) for secure chat.</w:t>
      </w:r>
    </w:p>
    <w:p>
      <w:pPr>
        <w:pStyle w:val="Compact"/>
        <w:numPr>
          <w:ilvl w:val="0"/>
          <w:numId w:val="3253"/>
        </w:numPr>
      </w:pPr>
      <w:r>
        <w:t xml:space="preserve">Lazy-loading older messages on scroll.</w:t>
      </w:r>
    </w:p>
    <w:p>
      <w:pPr>
        <w:pStyle w:val="Compact"/>
        <w:numPr>
          <w:ilvl w:val="0"/>
          <w:numId w:val="3253"/>
        </w:numPr>
      </w:pPr>
      <w:r>
        <w:t xml:space="preserve">Sync protocol: send</w:t>
      </w:r>
      <w:r>
        <w:t xml:space="preserve"> </w:t>
      </w:r>
      <w:r>
        <w:rPr>
          <w:rStyle w:val="VerbatimChar"/>
        </w:rPr>
        <w:t xml:space="preserve">lastSyncTimestamp</w:t>
      </w:r>
      <w:r>
        <w:t xml:space="preserve"> </w:t>
      </w:r>
      <w:r>
        <w:t xml:space="preserve">to receive missed messages.</w:t>
      </w:r>
    </w:p>
    <w:bookmarkEnd w:id="3379"/>
    <w:bookmarkStart w:id="3380" w:name="X6be4814b85ee68554020a917f318cb76b67d087"/>
    <w:p>
      <w:pPr>
        <w:pStyle w:val="Heading3"/>
      </w:pPr>
      <w:r>
        <w:t xml:space="preserve">2026 AI Tip</w:t>
      </w:r>
    </w:p>
    <w:p>
      <w:pPr>
        <w:pStyle w:val="FirstParagraph"/>
      </w:pPr>
      <w:r>
        <w:t xml:space="preserve">AI scaffolds chat shape but often forgets WebSocket dedup and inverted list. Verify both.</w:t>
      </w:r>
    </w:p>
    <w:bookmarkEnd w:id="3380"/>
    <w:bookmarkStart w:id="3381" w:name="related-topics-88"/>
    <w:p>
      <w:pPr>
        <w:pStyle w:val="Heading3"/>
      </w:pPr>
      <w:r>
        <w:t xml:space="preserve">Related Topics</w:t>
      </w:r>
    </w:p>
    <w:p>
      <w:pPr>
        <w:pStyle w:val="FirstParagraph"/>
      </w:pPr>
      <w:r>
        <w:t xml:space="preserve">Q1, Q4, S08, S11.</w:t>
      </w:r>
    </w:p>
    <w:bookmarkEnd w:id="3381"/>
    <w:bookmarkStart w:id="3382" w:name="interview-follow-up-questions-88"/>
    <w:p>
      <w:pPr>
        <w:pStyle w:val="Heading3"/>
      </w:pPr>
      <w:r>
        <w:t xml:space="preserve">Interview Follow-Up Questions</w:t>
      </w:r>
    </w:p>
    <w:p>
      <w:pPr>
        <w:pStyle w:val="Compact"/>
        <w:numPr>
          <w:ilvl w:val="0"/>
          <w:numId w:val="3254"/>
        </w:numPr>
      </w:pPr>
      <w:r>
        <w:t xml:space="preserve">"How do you handle WebSocket reconnect?"</w:t>
      </w:r>
    </w:p>
    <w:p>
      <w:pPr>
        <w:pStyle w:val="Compact"/>
        <w:numPr>
          <w:ilvl w:val="0"/>
          <w:numId w:val="3254"/>
        </w:numPr>
      </w:pPr>
      <w:r>
        <w:t xml:space="preserve">"How do you prevent duplicate messages?"</w:t>
      </w:r>
    </w:p>
    <w:p>
      <w:pPr>
        <w:pStyle w:val="Compact"/>
        <w:numPr>
          <w:ilvl w:val="0"/>
          <w:numId w:val="3254"/>
        </w:numPr>
      </w:pPr>
      <w:r>
        <w:t xml:space="preserve">"Why inverted list?"</w:t>
      </w:r>
    </w:p>
    <w:bookmarkEnd w:id="3382"/>
    <w:bookmarkStart w:id="3383" w:name="memory-hook-119"/>
    <w:p>
      <w:pPr>
        <w:pStyle w:val="Heading3"/>
      </w:pPr>
      <w:r>
        <w:t xml:space="preserve">Memory Hook</w:t>
      </w:r>
    </w:p>
    <w:p>
      <w:pPr>
        <w:pStyle w:val="FirstParagraph"/>
      </w:pPr>
      <w:r>
        <w:rPr>
          <w:b/>
          <w:bCs/>
        </w:rPr>
        <w:t xml:space="preserve">"Inverted list. Optimistic with status. Dedup incoming. Retry on tap."</w:t>
      </w:r>
    </w:p>
    <w:bookmarkEnd w:id="3383"/>
    <w:bookmarkStart w:id="3384" w:name="revision-notes-119"/>
    <w:p>
      <w:pPr>
        <w:pStyle w:val="Heading3"/>
      </w:pPr>
      <w:r>
        <w:t xml:space="preserve">Revision Notes</w:t>
      </w:r>
    </w:p>
    <w:p>
      <w:pPr>
        <w:pStyle w:val="BlockText"/>
      </w:pPr>
      <w:r>
        <w:t xml:space="preserve">Inverted FlashList; cache via TanStack Query; optimistic send with</w:t>
      </w:r>
      <w:r>
        <w:t xml:space="preserve"> </w:t>
      </w:r>
      <w:r>
        <w:rPr>
          <w:rStyle w:val="VerbatimChar"/>
        </w:rPr>
        <w:t xml:space="preserve">status: sending → sent | failed</w:t>
      </w:r>
      <w:r>
        <w:t xml:space="preserve">; WebSocket for incoming with ID dedup; retry on tap; pagination via</w:t>
      </w:r>
      <w:r>
        <w:t xml:space="preserve"> </w:t>
      </w:r>
      <w:r>
        <w:rPr>
          <w:rStyle w:val="VerbatimChar"/>
        </w:rPr>
        <w:t xml:space="preserve">onEndReached</w:t>
      </w:r>
      <w:r>
        <w:t xml:space="preserve">.</w:t>
      </w:r>
    </w:p>
    <w:p>
      <w:r>
        <w:pict>
          <v:rect style="width:0;height:1.5pt" o:hralign="center" o:hrstd="t" o:hr="t"/>
        </w:pict>
      </w:r>
    </w:p>
    <w:p>
      <w:pPr>
        <w:pStyle w:val="BlockText"/>
      </w:pPr>
      <w:r>
        <w:t xml:space="preserve">Cross-refs: S07 (perf), S08 (state), S11 (offline).</w:t>
      </w:r>
    </w:p>
    <w:bookmarkEnd w:id="3384"/>
    <w:bookmarkEnd w:id="3385"/>
    <w:bookmarkEnd w:id="3386"/>
    <w:bookmarkStart w:id="3533" w:name="s24--dsa-for-mobile-engineers"/>
    <w:p>
      <w:pPr>
        <w:pStyle w:val="Heading1"/>
      </w:pPr>
      <w:r>
        <w:t xml:space="preserve">S24 — DSA for Mobile Engineers</w:t>
      </w:r>
    </w:p>
    <w:p>
      <w:pPr>
        <w:pStyle w:val="BlockText"/>
      </w:pPr>
      <w:r>
        <w:t xml:space="preserve">LRU cache · sliding window · BFS/DFS · gesture FSM · top-K min-heap</w:t>
      </w:r>
    </w:p>
    <w:p>
      <w:pPr>
        <w:pStyle w:val="FirstParagraph"/>
      </w:pPr>
      <w:r>
        <w:t xml:space="preserve">DSA for mobile interviews focuses on</w:t>
      </w:r>
      <w:r>
        <w:t xml:space="preserve"> </w:t>
      </w:r>
      <w:r>
        <w:rPr>
          <w:b/>
          <w:bCs/>
        </w:rPr>
        <w:t xml:space="preserve">practical applications</w:t>
      </w:r>
      <w:r>
        <w:t xml:space="preserve"> </w:t>
      </w:r>
      <w:r>
        <w:t xml:space="preserve">— the data structures you'd actually use in an RN app. Each topic is grounded in a real mobile use case.</w:t>
      </w:r>
    </w:p>
    <w:bookmarkStart w:id="3387" w:name="topics-in-this-section-8"/>
    <w:p>
      <w:pPr>
        <w:pStyle w:val="Heading2"/>
      </w:pPr>
      <w:r>
        <w:t xml:space="preserve">Topics in this section</w:t>
      </w:r>
    </w:p>
    <w:p>
      <w:pPr>
        <w:pStyle w:val="Compact"/>
        <w:numPr>
          <w:ilvl w:val="0"/>
          <w:numId w:val="3255"/>
        </w:numPr>
      </w:pPr>
      <w:hyperlink w:anchor="q1-lru-cache-image-cache-use-case">
        <w:r>
          <w:rPr>
            <w:rStyle w:val="Hyperlink"/>
          </w:rPr>
          <w:t xml:space="preserve">Q1. LRU cache (image cache use case)</w:t>
        </w:r>
      </w:hyperlink>
    </w:p>
    <w:p>
      <w:pPr>
        <w:pStyle w:val="Compact"/>
        <w:numPr>
          <w:ilvl w:val="0"/>
          <w:numId w:val="3255"/>
        </w:numPr>
      </w:pPr>
      <w:hyperlink w:anchor="Xbfcde2b5e7309899250ec366cdf9a7c7681a20f">
        <w:r>
          <w:rPr>
            <w:rStyle w:val="Hyperlink"/>
          </w:rPr>
          <w:t xml:space="preserve">Q2. Sliding window — longest substring without repeating chars</w:t>
        </w:r>
      </w:hyperlink>
    </w:p>
    <w:p>
      <w:pPr>
        <w:pStyle w:val="Compact"/>
        <w:numPr>
          <w:ilvl w:val="0"/>
          <w:numId w:val="3255"/>
        </w:numPr>
      </w:pPr>
      <w:hyperlink w:anchor="q3-bfs--dfs--directory-traversal">
        <w:r>
          <w:rPr>
            <w:rStyle w:val="Hyperlink"/>
          </w:rPr>
          <w:t xml:space="preserve">Q3. BFS / DFS — directory traversal</w:t>
        </w:r>
      </w:hyperlink>
    </w:p>
    <w:p>
      <w:pPr>
        <w:pStyle w:val="Compact"/>
        <w:numPr>
          <w:ilvl w:val="0"/>
          <w:numId w:val="3255"/>
        </w:numPr>
      </w:pPr>
      <w:hyperlink w:anchor="X1a8f9b7f3c027604a8d1e9ab9b97b43bb4998c6">
        <w:r>
          <w:rPr>
            <w:rStyle w:val="Hyperlink"/>
          </w:rPr>
          <w:t xml:space="preserve">Q4. Gesture finite state machine (swipe-to-dismiss)</w:t>
        </w:r>
      </w:hyperlink>
    </w:p>
    <w:p>
      <w:pPr>
        <w:pStyle w:val="Compact"/>
        <w:numPr>
          <w:ilvl w:val="0"/>
          <w:numId w:val="3255"/>
        </w:numPr>
      </w:pPr>
      <w:hyperlink w:anchor="X42307b0fd5507dc07c82b508a69ea05da653d1c">
        <w:r>
          <w:rPr>
            <w:rStyle w:val="Hyperlink"/>
          </w:rPr>
          <w:t xml:space="preserve">Q5. Top-K via min-heap (top trending hashtags)</w:t>
        </w:r>
      </w:hyperlink>
    </w:p>
    <w:p>
      <w:r>
        <w:pict>
          <v:rect style="width:0;height:1.5pt" o:hralign="center" o:hrstd="t" o:hr="t"/>
        </w:pict>
      </w:r>
    </w:p>
    <w:bookmarkEnd w:id="3387"/>
    <w:bookmarkStart w:id="3416" w:name="q1-lru-cache-image-cache-use-case"/>
    <w:p>
      <w:pPr>
        <w:pStyle w:val="Heading2"/>
      </w:pPr>
      <w:r>
        <w:t xml:space="preserve">Q1. LRU cache (image cache use case)</w:t>
      </w:r>
    </w:p>
    <w:bookmarkStart w:id="3388" w:name="difficulty-120"/>
    <w:p>
      <w:pPr>
        <w:pStyle w:val="Heading3"/>
      </w:pPr>
      <w:r>
        <w:t xml:space="preserve">Difficulty</w:t>
      </w:r>
    </w:p>
    <w:p>
      <w:pPr>
        <w:pStyle w:val="FirstParagraph"/>
      </w:pPr>
      <w:r>
        <w:t xml:space="preserve">Intermediate</w:t>
      </w:r>
    </w:p>
    <w:bookmarkEnd w:id="3388"/>
    <w:bookmarkStart w:id="3389" w:name="interview-frequency-120"/>
    <w:p>
      <w:pPr>
        <w:pStyle w:val="Heading3"/>
      </w:pPr>
      <w:r>
        <w:t xml:space="preserve">Interview Frequency</w:t>
      </w:r>
    </w:p>
    <w:p>
      <w:pPr>
        <w:pStyle w:val="FirstParagraph"/>
      </w:pPr>
      <w:r>
        <w:t xml:space="preserve">Very common.</w:t>
      </w:r>
    </w:p>
    <w:bookmarkEnd w:id="3389"/>
    <w:bookmarkStart w:id="3390" w:name="prerequisites-120"/>
    <w:p>
      <w:pPr>
        <w:pStyle w:val="Heading3"/>
      </w:pPr>
      <w:r>
        <w:t xml:space="preserve">Prerequisites</w:t>
      </w:r>
    </w:p>
    <w:p>
      <w:pPr>
        <w:pStyle w:val="FirstParagraph"/>
      </w:pPr>
      <w:r>
        <w:t xml:space="preserve">JS Map.</w:t>
      </w:r>
    </w:p>
    <w:bookmarkEnd w:id="3390"/>
    <w:bookmarkStart w:id="3391" w:name="tldr-120"/>
    <w:p>
      <w:pPr>
        <w:pStyle w:val="Heading3"/>
      </w:pPr>
      <w:r>
        <w:t xml:space="preserve">TL;DR</w:t>
      </w:r>
    </w:p>
    <w:p>
      <w:pPr>
        <w:pStyle w:val="FirstParagraph"/>
      </w:pPr>
      <w:r>
        <w:t xml:space="preserve">Combine</w:t>
      </w:r>
      <w:r>
        <w:t xml:space="preserve"> </w:t>
      </w:r>
      <w:r>
        <w:rPr>
          <w:rStyle w:val="VerbatimChar"/>
        </w:rPr>
        <w:t xml:space="preserve">Map</w:t>
      </w:r>
      <w:r>
        <w:t xml:space="preserve"> </w:t>
      </w:r>
      <w:r>
        <w:t xml:space="preserve">(preserves insertion order) with capacity check. On</w:t>
      </w:r>
      <w:r>
        <w:t xml:space="preserve"> </w:t>
      </w:r>
      <w:r>
        <w:rPr>
          <w:rStyle w:val="VerbatimChar"/>
        </w:rPr>
        <w:t xml:space="preserve">get</w:t>
      </w:r>
      <w:r>
        <w:t xml:space="preserve">, delete and re-insert to refresh recency. On</w:t>
      </w:r>
      <w:r>
        <w:t xml:space="preserve"> </w:t>
      </w:r>
      <w:r>
        <w:rPr>
          <w:rStyle w:val="VerbatimChar"/>
        </w:rPr>
        <w:t xml:space="preserve">set</w:t>
      </w:r>
      <w:r>
        <w:t xml:space="preserve">, evict oldest (</w:t>
      </w:r>
      <w:r>
        <w:rPr>
          <w:rStyle w:val="VerbatimChar"/>
        </w:rPr>
        <w:t xml:space="preserve">map.keys().next().value</w:t>
      </w:r>
      <w:r>
        <w:t xml:space="preserve">) if at capacity. O(1) ops.</w:t>
      </w:r>
    </w:p>
    <w:bookmarkEnd w:id="3391"/>
    <w:bookmarkStart w:id="3392" w:name="Xf3070495b7382427844fe024477a4712e515592"/>
    <w:p>
      <w:pPr>
        <w:pStyle w:val="Heading3"/>
      </w:pPr>
      <w:r>
        <w:t xml:space="preserve">30-Second Interview Answer</w:t>
      </w:r>
    </w:p>
    <w:p>
      <w:pPr>
        <w:pStyle w:val="FirstParagraph"/>
      </w:pPr>
      <w:r>
        <w:t xml:space="preserve">"LRU cache:</w:t>
      </w:r>
      <w:r>
        <w:t xml:space="preserve"> </w:t>
      </w:r>
      <w:r>
        <w:rPr>
          <w:rStyle w:val="VerbatimChar"/>
        </w:rPr>
        <w:t xml:space="preserve">Map</w:t>
      </w:r>
      <w:r>
        <w:t xml:space="preserve"> </w:t>
      </w:r>
      <w:r>
        <w:t xml:space="preserve">for ordering + capacity.</w:t>
      </w:r>
      <w:r>
        <w:t xml:space="preserve"> </w:t>
      </w:r>
      <w:r>
        <w:rPr>
          <w:rStyle w:val="VerbatimChar"/>
        </w:rPr>
        <w:t xml:space="preserve">get</w:t>
      </w:r>
      <w:r>
        <w:t xml:space="preserve"> </w:t>
      </w:r>
      <w:r>
        <w:t xml:space="preserve">moves the key to the most-recent end (delete + re-set).</w:t>
      </w:r>
      <w:r>
        <w:t xml:space="preserve"> </w:t>
      </w:r>
      <w:r>
        <w:rPr>
          <w:rStyle w:val="VerbatimChar"/>
        </w:rPr>
        <w:t xml:space="preserve">set</w:t>
      </w:r>
      <w:r>
        <w:t xml:space="preserve"> </w:t>
      </w:r>
      <w:r>
        <w:t xml:space="preserve">evicts the oldest key when over capacity. JS</w:t>
      </w:r>
      <w:r>
        <w:t xml:space="preserve"> </w:t>
      </w:r>
      <w:r>
        <w:rPr>
          <w:rStyle w:val="VerbatimChar"/>
        </w:rPr>
        <w:t xml:space="preserve">Map</w:t>
      </w:r>
      <w:r>
        <w:t xml:space="preserve"> </w:t>
      </w:r>
      <w:r>
        <w:t xml:space="preserve">preserves insertion order — that's the trick. O(1) for both ops. Real use case: image cache for FlashList."</w:t>
      </w:r>
    </w:p>
    <w:bookmarkEnd w:id="3392"/>
    <w:bookmarkStart w:id="3393" w:name="X9460fd5670050735b5858fc072f293879f54e30"/>
    <w:p>
      <w:pPr>
        <w:pStyle w:val="Heading3"/>
      </w:pPr>
      <w:r>
        <w:t xml:space="preserve">2-Minute Practical Answer</w:t>
      </w:r>
    </w:p>
    <w:p>
      <w:pPr>
        <w:pStyle w:val="SourceCode"/>
      </w:pPr>
      <w:r>
        <w:rPr>
          <w:rStyle w:val="KeywordTok"/>
        </w:rPr>
        <w:t xml:space="preserve">class</w:t>
      </w:r>
      <w:r>
        <w:rPr>
          <w:rStyle w:val="NormalTok"/>
        </w:rPr>
        <w:t xml:space="preserve"> LRU</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capacity</w:t>
      </w:r>
      <w:r>
        <w:rPr>
          <w:rStyle w:val="OperatorTok"/>
        </w:rPr>
        <w:t xml:space="preserve">:</w:t>
      </w:r>
      <w:r>
        <w:rPr>
          <w:rStyle w:val="NormalTok"/>
        </w:rPr>
        <w:t xml:space="preserve"> </w:t>
      </w:r>
      <w:r>
        <w:rPr>
          <w:rStyle w:val="DataTypeTok"/>
        </w:rPr>
        <w:t xml:space="preserve">number</w:t>
      </w:r>
      <w:r>
        <w:rPr>
          <w:rStyle w:val="NormalTok"/>
        </w:rPr>
        <w:t xml:space="preserve">) {}</w:t>
      </w:r>
      <w:r>
        <w:br/>
      </w:r>
      <w:r>
        <w:br/>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val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w:t>
      </w:r>
      <w:r>
        <w:rPr>
          <w:rStyle w:val="OperatorTok"/>
        </w:rPr>
        <w:t xml:space="preserve">;</w:t>
      </w:r>
      <w:r>
        <w:rPr>
          <w:rStyle w:val="NormalTok"/>
        </w:rPr>
        <w:t xml:space="preserve"> </w:t>
      </w:r>
      <w:r>
        <w:rPr>
          <w:rStyle w:val="CommentTok"/>
        </w:rPr>
        <w:t xml:space="preserve">// re-insert to mark as most-recent</w:t>
      </w:r>
      <w:r>
        <w:br/>
      </w:r>
      <w:r>
        <w:rPr>
          <w:rStyle w:val="NormalTok"/>
        </w:rPr>
        <w:t xml:space="preserve">    </w:t>
      </w:r>
      <w:r>
        <w:rPr>
          <w:rStyle w:val="ControlFlowTok"/>
        </w:rPr>
        <w:t xml:space="preserve">return</w:t>
      </w:r>
      <w:r>
        <w:rPr>
          <w:rStyle w:val="NormalTok"/>
        </w:rPr>
        <w:t xml:space="preserve"> val</w:t>
      </w:r>
      <w:r>
        <w:rPr>
          <w:rStyle w:val="OperatorTok"/>
        </w:rPr>
        <w:t xml:space="preserve">;</w:t>
      </w:r>
      <w:r>
        <w:br/>
      </w:r>
      <w:r>
        <w:rPr>
          <w:rStyle w:val="NormalTok"/>
        </w:rPr>
        <w:t xml:space="preserve">  }</w:t>
      </w:r>
      <w:r>
        <w:br/>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value</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capacity</w:t>
      </w:r>
      <w:r>
        <w:rPr>
          <w:rStyle w:val="NormalTok"/>
        </w:rPr>
        <w:t xml:space="preserve">) {</w:t>
      </w:r>
      <w:r>
        <w:br/>
      </w:r>
      <w:r>
        <w:rPr>
          <w:rStyle w:val="NormalTok"/>
        </w:rPr>
        <w:t xml:space="preserve">      </w:t>
      </w:r>
      <w:r>
        <w:rPr>
          <w:rStyle w:val="KeywordTok"/>
        </w:rPr>
        <w:t xml:space="preserve">const</w:t>
      </w:r>
      <w:r>
        <w:rPr>
          <w:rStyle w:val="NormalTok"/>
        </w:rPr>
        <w:t xml:space="preserve"> oldest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keys</w:t>
      </w:r>
      <w:r>
        <w:rPr>
          <w:rStyle w:val="NormalTok"/>
        </w:rPr>
        <w:t xml:space="preserve">()</w:t>
      </w:r>
      <w:r>
        <w:rPr>
          <w:rStyle w:val="OperatorTok"/>
        </w:rPr>
        <w:t xml:space="preserve">.</w:t>
      </w:r>
      <w:r>
        <w:rPr>
          <w:rStyle w:val="FunctionTok"/>
        </w:rPr>
        <w:t xml:space="preserve">next</w:t>
      </w:r>
      <w:r>
        <w:rPr>
          <w:rStyle w:val="NormalTok"/>
        </w:rPr>
        <w:t xml:space="preserve">()</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(oldest)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has</w:t>
      </w:r>
      <w:r>
        <w:rPr>
          <w:rStyle w:val="NormalTok"/>
        </w:rPr>
        <w:t xml:space="preserve">(key</w:t>
      </w:r>
      <w:r>
        <w:rPr>
          <w:rStyle w:val="OperatorTok"/>
        </w:rPr>
        <w:t xml:space="preserve">:</w:t>
      </w:r>
      <w:r>
        <w:rPr>
          <w:rStyle w:val="NormalTok"/>
        </w:rPr>
        <w:t xml:space="preserve"> K)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w:t>
      </w:r>
      <w:r>
        <w:rPr>
          <w:rStyle w:val="OperatorTok"/>
        </w:rPr>
        <w:t xml:space="preserve">;</w:t>
      </w:r>
      <w:r>
        <w:rPr>
          <w:rStyle w:val="NormalTok"/>
        </w:rPr>
        <w:t xml:space="preserve"> }</w:t>
      </w:r>
      <w:r>
        <w:br/>
      </w:r>
      <w:r>
        <w:rPr>
          <w:rStyle w:val="NormalTok"/>
        </w:rPr>
        <w:t xml:space="preserve">  </w:t>
      </w:r>
      <w:r>
        <w:rPr>
          <w:rStyle w:val="FunctionTok"/>
        </w:rPr>
        <w:t xml:space="preserve">size</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AttributeTok"/>
        </w:rPr>
        <w:t xml:space="preserve">size</w:t>
      </w:r>
      <w:r>
        <w:rPr>
          <w:rStyle w:val="OperatorTok"/>
        </w:rPr>
        <w:t xml:space="preserve">;</w:t>
      </w:r>
      <w:r>
        <w:rPr>
          <w:rStyle w:val="NormalTok"/>
        </w:rPr>
        <w:t xml:space="preserve"> }</w:t>
      </w:r>
      <w:r>
        <w:br/>
      </w:r>
      <w:r>
        <w:rPr>
          <w:rStyle w:val="NormalTok"/>
        </w:rPr>
        <w:t xml:space="preserve">}</w:t>
      </w:r>
    </w:p>
    <w:bookmarkEnd w:id="3393"/>
    <w:bookmarkStart w:id="3394" w:name="X9c4ceb1d3e412be445342a103095267dab9a7b8"/>
    <w:p>
      <w:pPr>
        <w:pStyle w:val="Heading3"/>
      </w:pPr>
      <w:r>
        <w:t xml:space="preserve">5-Minute Architecture Answer</w:t>
      </w:r>
    </w:p>
    <w:p>
      <w:pPr>
        <w:pStyle w:val="FirstParagraph"/>
      </w:pPr>
      <w:r>
        <w:t xml:space="preserve">LRU is the foundation of:</w:t>
      </w:r>
    </w:p>
    <w:p>
      <w:pPr>
        <w:pStyle w:val="Compact"/>
        <w:numPr>
          <w:ilvl w:val="0"/>
          <w:numId w:val="3256"/>
        </w:numPr>
      </w:pPr>
      <w:r>
        <w:t xml:space="preserve">Image caches (expo-image uses LRU disk cache).</w:t>
      </w:r>
    </w:p>
    <w:p>
      <w:pPr>
        <w:pStyle w:val="Compact"/>
        <w:numPr>
          <w:ilvl w:val="0"/>
          <w:numId w:val="3256"/>
        </w:numPr>
      </w:pPr>
      <w:r>
        <w:t xml:space="preserve">TanStack Query's gcTime eviction.</w:t>
      </w:r>
    </w:p>
    <w:p>
      <w:pPr>
        <w:pStyle w:val="Compact"/>
        <w:numPr>
          <w:ilvl w:val="0"/>
          <w:numId w:val="3256"/>
        </w:numPr>
      </w:pPr>
      <w:r>
        <w:t xml:space="preserve">HTTP response caches.</w:t>
      </w:r>
    </w:p>
    <w:p>
      <w:pPr>
        <w:pStyle w:val="Compact"/>
        <w:numPr>
          <w:ilvl w:val="0"/>
          <w:numId w:val="3256"/>
        </w:numPr>
      </w:pPr>
      <w:r>
        <w:t xml:space="preserve">React Compiler's memoization (conceptually similar).</w:t>
      </w:r>
    </w:p>
    <w:p>
      <w:pPr>
        <w:pStyle w:val="FirstParagraph"/>
      </w:pPr>
      <w:r>
        <w:t xml:space="preserve">Implementation choices:</w:t>
      </w:r>
    </w:p>
    <w:p>
      <w:pPr>
        <w:pStyle w:val="Compact"/>
        <w:numPr>
          <w:ilvl w:val="0"/>
          <w:numId w:val="3257"/>
        </w:numPr>
      </w:pPr>
      <w:r>
        <w:rPr>
          <w:b/>
          <w:bCs/>
        </w:rPr>
        <w:t xml:space="preserve">Map-based</w:t>
      </w:r>
      <w:r>
        <w:t xml:space="preserve"> </w:t>
      </w:r>
      <w:r>
        <w:t xml:space="preserve">(above) — clean, O(1), works in JS.</w:t>
      </w:r>
    </w:p>
    <w:p>
      <w:pPr>
        <w:pStyle w:val="Compact"/>
        <w:numPr>
          <w:ilvl w:val="0"/>
          <w:numId w:val="3257"/>
        </w:numPr>
      </w:pPr>
      <w:r>
        <w:rPr>
          <w:b/>
          <w:bCs/>
        </w:rPr>
        <w:t xml:space="preserve">Doubly linked list + hashmap</w:t>
      </w:r>
      <w:r>
        <w:t xml:space="preserve"> </w:t>
      </w:r>
      <w:r>
        <w:t xml:space="preserve">— classic interview answer; same Big-O; more code.</w:t>
      </w:r>
    </w:p>
    <w:p>
      <w:pPr>
        <w:pStyle w:val="Compact"/>
        <w:numPr>
          <w:ilvl w:val="0"/>
          <w:numId w:val="3257"/>
        </w:numPr>
      </w:pPr>
      <w:r>
        <w:rPr>
          <w:b/>
          <w:bCs/>
        </w:rPr>
        <w:t xml:space="preserve">WeakMap variant</w:t>
      </w:r>
      <w:r>
        <w:t xml:space="preserve"> </w:t>
      </w:r>
      <w:r>
        <w:t xml:space="preserve">— if values are objects you want garbage-collected when unreferenced elsewhere.</w:t>
      </w:r>
    </w:p>
    <w:p>
      <w:pPr>
        <w:pStyle w:val="FirstParagraph"/>
      </w:pPr>
      <w:r>
        <w:t xml:space="preserve">For RN 2026:</w:t>
      </w:r>
    </w:p>
    <w:p>
      <w:pPr>
        <w:pStyle w:val="Compact"/>
        <w:numPr>
          <w:ilvl w:val="0"/>
          <w:numId w:val="3258"/>
        </w:numPr>
      </w:pPr>
      <w:r>
        <w:t xml:space="preserve">expo-image's cache is LRU at the disk level.</w:t>
      </w:r>
    </w:p>
    <w:p>
      <w:pPr>
        <w:pStyle w:val="Compact"/>
        <w:numPr>
          <w:ilvl w:val="0"/>
          <w:numId w:val="3258"/>
        </w:numPr>
      </w:pPr>
      <w:r>
        <w:t xml:space="preserve">TanStack Query exposes</w:t>
      </w:r>
      <w:r>
        <w:t xml:space="preserve"> </w:t>
      </w:r>
      <w:r>
        <w:rPr>
          <w:rStyle w:val="VerbatimChar"/>
        </w:rPr>
        <w:t xml:space="preserve">gcTime</w:t>
      </w:r>
      <w:r>
        <w:t xml:space="preserve"> </w:t>
      </w:r>
      <w:r>
        <w:t xml:space="preserve">for memory eviction.</w:t>
      </w:r>
    </w:p>
    <w:p>
      <w:pPr>
        <w:pStyle w:val="Compact"/>
        <w:numPr>
          <w:ilvl w:val="0"/>
          <w:numId w:val="3258"/>
        </w:numPr>
      </w:pPr>
      <w:r>
        <w:t xml:space="preserve">For custom caches (e.g., parsed SDUI schemas),</w:t>
      </w:r>
      <w:r>
        <w:t xml:space="preserve"> </w:t>
      </w:r>
      <w:r>
        <w:rPr>
          <w:rStyle w:val="VerbatimChar"/>
        </w:rPr>
        <w:t xml:space="preserve">Map</w:t>
      </w:r>
      <w:r>
        <w:t xml:space="preserve">-based LRU is enough.</w:t>
      </w:r>
    </w:p>
    <w:p>
      <w:pPr>
        <w:pStyle w:val="FirstParagraph"/>
      </w:pPr>
      <w:r>
        <w:t xml:space="preserve">Edge cases:</w:t>
      </w:r>
    </w:p>
    <w:p>
      <w:pPr>
        <w:pStyle w:val="Compact"/>
        <w:numPr>
          <w:ilvl w:val="0"/>
          <w:numId w:val="3259"/>
        </w:numPr>
      </w:pPr>
      <w:r>
        <w:t xml:space="preserve">Capacity 0 (degenerate; no caching).</w:t>
      </w:r>
    </w:p>
    <w:p>
      <w:pPr>
        <w:pStyle w:val="Compact"/>
        <w:numPr>
          <w:ilvl w:val="0"/>
          <w:numId w:val="3259"/>
        </w:numPr>
      </w:pPr>
      <w:r>
        <w:t xml:space="preserve">Same key re-set with different value (treat as update; refresh recency).</w:t>
      </w:r>
    </w:p>
    <w:p>
      <w:pPr>
        <w:pStyle w:val="Compact"/>
        <w:numPr>
          <w:ilvl w:val="0"/>
          <w:numId w:val="3259"/>
        </w:numPr>
      </w:pPr>
      <w:r>
        <w:t xml:space="preserve">TTL extension (LRU + expiry → LRU-with-TTL: tombstone or check on access).</w:t>
      </w:r>
    </w:p>
    <w:bookmarkEnd w:id="3394"/>
    <w:bookmarkStart w:id="3395" w:name="the-why-120"/>
    <w:p>
      <w:pPr>
        <w:pStyle w:val="Heading3"/>
      </w:pPr>
      <w:r>
        <w:t xml:space="preserve">The "Why"</w:t>
      </w:r>
    </w:p>
    <w:p>
      <w:pPr>
        <w:pStyle w:val="FirstParagraph"/>
      </w:pPr>
      <w:r>
        <w:t xml:space="preserve">Image caches, response caches, and any bounded-memory store needs eviction policy. LRU is the most common.</w:t>
      </w:r>
    </w:p>
    <w:bookmarkEnd w:id="3395"/>
    <w:bookmarkStart w:id="3396" w:name="mental-model-120"/>
    <w:p>
      <w:pPr>
        <w:pStyle w:val="Heading3"/>
      </w:pPr>
      <w:r>
        <w:t xml:space="preserve">Mental Model</w:t>
      </w:r>
    </w:p>
    <w:p>
      <w:pPr>
        <w:pStyle w:val="FirstParagraph"/>
      </w:pPr>
      <w:r>
        <w:t xml:space="preserve">Cache = bounded ordered map; access updates position to "front."</w:t>
      </w:r>
    </w:p>
    <w:bookmarkEnd w:id="3396"/>
    <w:bookmarkStart w:id="3397" w:name="internal-working-2026-context-120"/>
    <w:p>
      <w:pPr>
        <w:pStyle w:val="Heading3"/>
      </w:pPr>
      <w:r>
        <w:t xml:space="preserve">Internal Working (2026 Context)</w:t>
      </w:r>
    </w:p>
    <w:p>
      <w:pPr>
        <w:pStyle w:val="Compact"/>
        <w:numPr>
          <w:ilvl w:val="0"/>
          <w:numId w:val="3260"/>
        </w:numPr>
      </w:pPr>
      <w:r>
        <w:rPr>
          <w:rStyle w:val="VerbatimChar"/>
        </w:rPr>
        <w:t xml:space="preserve">Map</w:t>
      </w:r>
      <w:r>
        <w:t xml:space="preserve"> </w:t>
      </w:r>
      <w:r>
        <w:t xml:space="preserve">insertion order is spec-defined.</w:t>
      </w:r>
    </w:p>
    <w:p>
      <w:pPr>
        <w:pStyle w:val="Compact"/>
        <w:numPr>
          <w:ilvl w:val="0"/>
          <w:numId w:val="3260"/>
        </w:numPr>
      </w:pPr>
      <w:r>
        <w:t xml:space="preserve">V8 / JSC / Hermes all preserve it.</w:t>
      </w:r>
    </w:p>
    <w:p>
      <w:pPr>
        <w:pStyle w:val="Compact"/>
        <w:numPr>
          <w:ilvl w:val="0"/>
          <w:numId w:val="3260"/>
        </w:numPr>
      </w:pPr>
      <w:r>
        <w:t xml:space="preserve">Deletion + re-insertion is the canonical refresh pattern.</w:t>
      </w:r>
    </w:p>
    <w:bookmarkEnd w:id="3397"/>
    <w:bookmarkStart w:id="3398" w:name="modern-implementation-code-120"/>
    <w:p>
      <w:pPr>
        <w:pStyle w:val="Heading3"/>
      </w:pPr>
      <w:r>
        <w:t xml:space="preserve">Modern Implementation (Code)</w:t>
      </w:r>
    </w:p>
    <w:p>
      <w:pPr>
        <w:pStyle w:val="FirstParagraph"/>
      </w:pPr>
      <w:r>
        <w:t xml:space="preserve">See above. With TTL:</w:t>
      </w:r>
    </w:p>
    <w:p>
      <w:pPr>
        <w:pStyle w:val="SourceCode"/>
      </w:pPr>
      <w:r>
        <w:rPr>
          <w:rStyle w:val="KeywordTok"/>
        </w:rPr>
        <w:t xml:space="preserve">type</w:t>
      </w:r>
      <w:r>
        <w:rPr>
          <w:rStyle w:val="NormalTok"/>
        </w:rPr>
        <w:t xml:space="preserve"> </w:t>
      </w:r>
      <w:r>
        <w:rPr>
          <w:rStyle w:val="BuiltInTok"/>
        </w:rPr>
        <w:t xml:space="preserve">Entry</w:t>
      </w:r>
      <w:r>
        <w:rPr>
          <w:rStyle w:val="OperatorTok"/>
        </w:rPr>
        <w:t xml:space="preserve">&lt;</w:t>
      </w:r>
      <w:r>
        <w:rPr>
          <w:rStyle w:val="NormalTok"/>
        </w:rPr>
        <w:t xml:space="preserve">V</w:t>
      </w:r>
      <w:r>
        <w:rPr>
          <w:rStyle w:val="OperatorTok"/>
        </w:rPr>
        <w:t xml:space="preserve">&gt;</w:t>
      </w:r>
      <w:r>
        <w:rPr>
          <w:rStyle w:val="NormalTok"/>
        </w:rPr>
        <w:t xml:space="preserve"> </w:t>
      </w:r>
      <w:r>
        <w:rPr>
          <w:rStyle w:val="OperatorTok"/>
        </w:rPr>
        <w:t xml:space="preserve">=</w:t>
      </w:r>
      <w:r>
        <w:rPr>
          <w:rStyle w:val="NormalTok"/>
        </w:rPr>
        <w:t xml:space="preserve"> { value</w:t>
      </w:r>
      <w:r>
        <w:rPr>
          <w:rStyle w:val="OperatorTok"/>
        </w:rPr>
        <w:t xml:space="preserve">:</w:t>
      </w:r>
      <w:r>
        <w:rPr>
          <w:rStyle w:val="NormalTok"/>
        </w:rPr>
        <w:t xml:space="preserve"> V</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br/>
      </w:r>
      <w:r>
        <w:rPr>
          <w:rStyle w:val="KeywordTok"/>
        </w:rPr>
        <w:t xml:space="preserve">class</w:t>
      </w:r>
      <w:r>
        <w:rPr>
          <w:rStyle w:val="NormalTok"/>
        </w:rPr>
        <w:t xml:space="preserve"> LRUWithTTL</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K</w:t>
      </w:r>
      <w:r>
        <w:rPr>
          <w:rStyle w:val="OperatorTok"/>
        </w:rPr>
        <w:t xml:space="preserve">,</w:t>
      </w:r>
      <w:r>
        <w:rPr>
          <w:rStyle w:val="NormalTok"/>
        </w:rPr>
        <w:t xml:space="preserve"> </w:t>
      </w:r>
      <w:r>
        <w:rPr>
          <w:rStyle w:val="BuiltInTok"/>
        </w:rPr>
        <w:t xml:space="preserve">Entry</w:t>
      </w:r>
      <w:r>
        <w:rPr>
          <w:rStyle w:val="OperatorTok"/>
        </w:rPr>
        <w:t xml:space="preserve">&lt;</w:t>
      </w:r>
      <w:r>
        <w:rPr>
          <w:rStyle w:val="NormalTok"/>
        </w:rPr>
        <w:t xml:space="preserve">V</w:t>
      </w:r>
      <w:r>
        <w:rPr>
          <w:rStyle w:val="OperatorTok"/>
        </w:rPr>
        <w:t xml:space="preserve">&gt;&gt;</w:t>
      </w:r>
      <w:r>
        <w:rPr>
          <w:rStyle w:val="NormalTok"/>
        </w:rPr>
        <w:t xml:space="preserve">()</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capacity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NormalTok"/>
        </w:rPr>
        <w:t xml:space="preserve">) {}</w:t>
      </w:r>
      <w:r>
        <w:br/>
      </w:r>
      <w:r>
        <w:br/>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expires</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value</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 value</w:t>
      </w:r>
      <w:r>
        <w:rPr>
          <w:rStyle w:val="OperatorTok"/>
        </w:rPr>
        <w:t xml:space="preserve">,</w:t>
      </w:r>
      <w:r>
        <w:rPr>
          <w:rStyle w:val="NormalTok"/>
        </w:rPr>
        <w:t xml:space="preserve"> expires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capacity</w:t>
      </w:r>
      <w:r>
        <w:rPr>
          <w:rStyle w:val="NormalTok"/>
        </w:rPr>
        <w:t xml:space="preserve">) {</w:t>
      </w:r>
      <w:r>
        <w:br/>
      </w:r>
      <w:r>
        <w:rPr>
          <w:rStyle w:val="NormalTok"/>
        </w:rPr>
        <w:t xml:space="preserve">      </w:t>
      </w:r>
      <w:r>
        <w:rPr>
          <w:rStyle w:val="KeywordTok"/>
        </w:rPr>
        <w:t xml:space="preserve">const</w:t>
      </w:r>
      <w:r>
        <w:rPr>
          <w:rStyle w:val="NormalTok"/>
        </w:rPr>
        <w:t xml:space="preserve"> oldest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keys</w:t>
      </w:r>
      <w:r>
        <w:rPr>
          <w:rStyle w:val="NormalTok"/>
        </w:rPr>
        <w:t xml:space="preserve">()</w:t>
      </w:r>
      <w:r>
        <w:rPr>
          <w:rStyle w:val="OperatorTok"/>
        </w:rPr>
        <w:t xml:space="preserve">.</w:t>
      </w:r>
      <w:r>
        <w:rPr>
          <w:rStyle w:val="FunctionTok"/>
        </w:rPr>
        <w:t xml:space="preserve">next</w:t>
      </w:r>
      <w:r>
        <w:rPr>
          <w:rStyle w:val="NormalTok"/>
        </w:rPr>
        <w:t xml:space="preserve">()</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(oldest)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398"/>
    <w:bookmarkStart w:id="3399" w:name="comparison-120"/>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Cache</w:t>
            </w:r>
          </w:p>
        </w:tc>
        <w:tc>
          <w:tcPr/>
          <w:p>
            <w:pPr>
              <w:pStyle w:val="Compact"/>
            </w:pPr>
            <w:r>
              <w:t xml:space="preserve">Eviction</w:t>
            </w:r>
          </w:p>
        </w:tc>
      </w:tr>
      <w:tr>
        <w:tc>
          <w:tcPr/>
          <w:p>
            <w:pPr>
              <w:pStyle w:val="Compact"/>
            </w:pPr>
            <w:r>
              <w:t xml:space="preserve">LRU</w:t>
            </w:r>
          </w:p>
        </w:tc>
        <w:tc>
          <w:tcPr/>
          <w:p>
            <w:pPr>
              <w:pStyle w:val="Compact"/>
            </w:pPr>
            <w:r>
              <w:t xml:space="preserve">Least Recently Used</w:t>
            </w:r>
          </w:p>
        </w:tc>
      </w:tr>
      <w:tr>
        <w:tc>
          <w:tcPr/>
          <w:p>
            <w:pPr>
              <w:pStyle w:val="Compact"/>
            </w:pPr>
            <w:r>
              <w:t xml:space="preserve">LFU</w:t>
            </w:r>
          </w:p>
        </w:tc>
        <w:tc>
          <w:tcPr/>
          <w:p>
            <w:pPr>
              <w:pStyle w:val="Compact"/>
            </w:pPr>
            <w:r>
              <w:t xml:space="preserve">Least Frequently Used</w:t>
            </w:r>
          </w:p>
        </w:tc>
      </w:tr>
      <w:tr>
        <w:tc>
          <w:tcPr/>
          <w:p>
            <w:pPr>
              <w:pStyle w:val="Compact"/>
            </w:pPr>
            <w:r>
              <w:t xml:space="preserve">FIFO</w:t>
            </w:r>
          </w:p>
        </w:tc>
        <w:tc>
          <w:tcPr/>
          <w:p>
            <w:pPr>
              <w:pStyle w:val="Compact"/>
            </w:pPr>
            <w:r>
              <w:t xml:space="preserve">First In First Out</w:t>
            </w:r>
          </w:p>
        </w:tc>
      </w:tr>
      <w:tr>
        <w:tc>
          <w:tcPr/>
          <w:p>
            <w:pPr>
              <w:pStyle w:val="Compact"/>
            </w:pPr>
            <w:r>
              <w:t xml:space="preserve">TTL</w:t>
            </w:r>
          </w:p>
        </w:tc>
        <w:tc>
          <w:tcPr/>
          <w:p>
            <w:pPr>
              <w:pStyle w:val="Compact"/>
            </w:pPr>
            <w:r>
              <w:t xml:space="preserve">Time-based</w:t>
            </w:r>
          </w:p>
        </w:tc>
      </w:tr>
      <w:tr>
        <w:tc>
          <w:tcPr/>
          <w:p>
            <w:pPr>
              <w:pStyle w:val="Compact"/>
            </w:pPr>
            <w:r>
              <w:t xml:space="preserve">Random</w:t>
            </w:r>
          </w:p>
        </w:tc>
        <w:tc>
          <w:tcPr/>
          <w:p>
            <w:pPr>
              <w:pStyle w:val="Compact"/>
            </w:pPr>
            <w:r>
              <w:t xml:space="preserve">Unbiased; rarely good</w:t>
            </w:r>
          </w:p>
        </w:tc>
      </w:tr>
    </w:tbl>
    <w:bookmarkEnd w:id="3399"/>
    <w:bookmarkStart w:id="3400" w:name="production-usage-120"/>
    <w:p>
      <w:pPr>
        <w:pStyle w:val="Heading3"/>
      </w:pPr>
      <w:r>
        <w:t xml:space="preserve">Production Usage</w:t>
      </w:r>
    </w:p>
    <w:p>
      <w:pPr>
        <w:pStyle w:val="Compact"/>
        <w:numPr>
          <w:ilvl w:val="0"/>
          <w:numId w:val="3261"/>
        </w:numPr>
      </w:pPr>
      <w:r>
        <w:t xml:space="preserve">expo-image disk cache.</w:t>
      </w:r>
    </w:p>
    <w:p>
      <w:pPr>
        <w:pStyle w:val="Compact"/>
        <w:numPr>
          <w:ilvl w:val="0"/>
          <w:numId w:val="3261"/>
        </w:numPr>
      </w:pPr>
      <w:r>
        <w:t xml:space="preserve">TanStack Query memory cache.</w:t>
      </w:r>
    </w:p>
    <w:p>
      <w:pPr>
        <w:pStyle w:val="Compact"/>
        <w:numPr>
          <w:ilvl w:val="0"/>
          <w:numId w:val="3261"/>
        </w:numPr>
      </w:pPr>
      <w:r>
        <w:t xml:space="preserve">Custom: parsed SDUI schemas, computed thumbnail metadata.</w:t>
      </w:r>
    </w:p>
    <w:bookmarkEnd w:id="3400"/>
    <w:bookmarkStart w:id="3401" w:name="hands-on-exercise-120"/>
    <w:p>
      <w:pPr>
        <w:pStyle w:val="Heading3"/>
      </w:pPr>
      <w:r>
        <w:t xml:space="preserve">Hands-On Exercise</w:t>
      </w:r>
    </w:p>
    <w:p>
      <w:pPr>
        <w:pStyle w:val="FirstParagraph"/>
      </w:pPr>
      <w:r>
        <w:t xml:space="preserve">Implement LRU; test capacity overflow; add TTL variant; benchmark vs object literal.</w:t>
      </w:r>
    </w:p>
    <w:bookmarkEnd w:id="3401"/>
    <w:bookmarkStart w:id="3402" w:name="common-mistakes-120"/>
    <w:p>
      <w:pPr>
        <w:pStyle w:val="Heading3"/>
      </w:pPr>
      <w:r>
        <w:t xml:space="preserve">Common Mistakes</w:t>
      </w:r>
    </w:p>
    <w:p>
      <w:pPr>
        <w:pStyle w:val="Compact"/>
        <w:numPr>
          <w:ilvl w:val="0"/>
          <w:numId w:val="3262"/>
        </w:numPr>
      </w:pPr>
      <w:r>
        <w:t xml:space="preserve">Forgetting to refresh recency on</w:t>
      </w:r>
      <w:r>
        <w:t xml:space="preserve"> </w:t>
      </w:r>
      <w:r>
        <w:rPr>
          <w:rStyle w:val="VerbatimChar"/>
        </w:rPr>
        <w:t xml:space="preserve">get</w:t>
      </w:r>
      <w:r>
        <w:t xml:space="preserve">.</w:t>
      </w:r>
    </w:p>
    <w:p>
      <w:pPr>
        <w:pStyle w:val="Compact"/>
        <w:numPr>
          <w:ilvl w:val="0"/>
          <w:numId w:val="3262"/>
        </w:numPr>
      </w:pPr>
      <w:r>
        <w:t xml:space="preserve">Using object literal (no insertion-order guarantee for non-string keys).</w:t>
      </w:r>
    </w:p>
    <w:p>
      <w:pPr>
        <w:pStyle w:val="Compact"/>
        <w:numPr>
          <w:ilvl w:val="0"/>
          <w:numId w:val="3262"/>
        </w:numPr>
      </w:pPr>
      <w:r>
        <w:t xml:space="preserve">Off-by-one on capacity (allow exactly N or N+1?).</w:t>
      </w:r>
    </w:p>
    <w:bookmarkEnd w:id="3402"/>
    <w:bookmarkStart w:id="3403" w:name="production-red-flags-120"/>
    <w:p>
      <w:pPr>
        <w:pStyle w:val="Heading3"/>
      </w:pPr>
      <w:r>
        <w:t xml:space="preserve">Production Red Flags</w:t>
      </w:r>
    </w:p>
    <w:p>
      <w:pPr>
        <w:pStyle w:val="Compact"/>
        <w:numPr>
          <w:ilvl w:val="0"/>
          <w:numId w:val="3263"/>
        </w:numPr>
      </w:pPr>
      <w:r>
        <w:t xml:space="preserve">Unbounded caches → memory bloat → crashes.</w:t>
      </w:r>
    </w:p>
    <w:p>
      <w:pPr>
        <w:pStyle w:val="Compact"/>
        <w:numPr>
          <w:ilvl w:val="0"/>
          <w:numId w:val="3263"/>
        </w:numPr>
      </w:pPr>
      <w:r>
        <w:t xml:space="preserve">Wrong eviction policy for workload (e.g., FIFO when LRU needed).</w:t>
      </w:r>
    </w:p>
    <w:bookmarkEnd w:id="3403"/>
    <w:bookmarkStart w:id="3404" w:name="performance--metrics-54"/>
    <w:p>
      <w:pPr>
        <w:pStyle w:val="Heading3"/>
      </w:pPr>
      <w:r>
        <w:t xml:space="preserve">Performance &amp; Metrics</w:t>
      </w:r>
    </w:p>
    <w:p>
      <w:pPr>
        <w:pStyle w:val="Compact"/>
        <w:numPr>
          <w:ilvl w:val="0"/>
          <w:numId w:val="3264"/>
        </w:numPr>
      </w:pPr>
      <w:r>
        <w:t xml:space="preserve">Hit rate (target &gt; 80% for warm workloads).</w:t>
      </w:r>
    </w:p>
    <w:p>
      <w:pPr>
        <w:pStyle w:val="Compact"/>
        <w:numPr>
          <w:ilvl w:val="0"/>
          <w:numId w:val="3264"/>
        </w:numPr>
      </w:pPr>
      <w:r>
        <w:t xml:space="preserve">Eviction rate.</w:t>
      </w:r>
    </w:p>
    <w:p>
      <w:pPr>
        <w:pStyle w:val="Compact"/>
        <w:numPr>
          <w:ilvl w:val="0"/>
          <w:numId w:val="3264"/>
        </w:numPr>
      </w:pPr>
      <w:r>
        <w:t xml:space="preserve">Memory footprint.</w:t>
      </w:r>
    </w:p>
    <w:bookmarkEnd w:id="3404"/>
    <w:bookmarkStart w:id="3405" w:name="decision-framework-120"/>
    <w:p>
      <w:pPr>
        <w:pStyle w:val="Heading3"/>
      </w:pPr>
      <w:r>
        <w:t xml:space="preserve">Decision Framework</w:t>
      </w:r>
    </w:p>
    <w:p>
      <w:pPr>
        <w:pStyle w:val="Compact"/>
        <w:numPr>
          <w:ilvl w:val="0"/>
          <w:numId w:val="3265"/>
        </w:numPr>
      </w:pPr>
      <w:r>
        <w:t xml:space="preserve">Bounded memory + recency matters → LRU.</w:t>
      </w:r>
    </w:p>
    <w:p>
      <w:pPr>
        <w:pStyle w:val="Compact"/>
        <w:numPr>
          <w:ilvl w:val="0"/>
          <w:numId w:val="3265"/>
        </w:numPr>
      </w:pPr>
      <w:r>
        <w:t xml:space="preserve">Frequency matters more → LFU.</w:t>
      </w:r>
    </w:p>
    <w:p>
      <w:pPr>
        <w:pStyle w:val="Compact"/>
        <w:numPr>
          <w:ilvl w:val="0"/>
          <w:numId w:val="3265"/>
        </w:numPr>
      </w:pPr>
      <w:r>
        <w:t xml:space="preserve">Time-based → TTL.</w:t>
      </w:r>
    </w:p>
    <w:bookmarkEnd w:id="3405"/>
    <w:bookmarkStart w:id="3406" w:name="senior-level-insight-120"/>
    <w:p>
      <w:pPr>
        <w:pStyle w:val="Heading3"/>
      </w:pPr>
      <w:r>
        <w:t xml:space="preserve">Senior-Level Insight</w:t>
      </w:r>
    </w:p>
    <w:p>
      <w:pPr>
        <w:pStyle w:val="FirstParagraph"/>
      </w:pPr>
      <w:r>
        <w:t xml:space="preserve">"Most cache bugs are about wrong eviction or no bounds. Pick LRU as default; add TTL if data goes stale."</w:t>
      </w:r>
    </w:p>
    <w:bookmarkEnd w:id="3406"/>
    <w:bookmarkStart w:id="3407" w:name="real-world-scenario-89"/>
    <w:p>
      <w:pPr>
        <w:pStyle w:val="Heading3"/>
      </w:pPr>
      <w:r>
        <w:t xml:space="preserve">Real-World Scenario</w:t>
      </w:r>
    </w:p>
    <w:p>
      <w:pPr>
        <w:pStyle w:val="FirstParagraph"/>
      </w:pPr>
      <w:r>
        <w:rPr>
          <w:b/>
          <w:bCs/>
        </w:rPr>
        <w:t xml:space="preserve">Symptom:</w:t>
      </w:r>
      <w:r>
        <w:t xml:space="preserve"> </w:t>
      </w:r>
      <w:r>
        <w:t xml:space="preserve">Image grid scroll causes OOM after 300+ scrolled images.</w:t>
      </w:r>
      <w:r>
        <w:t xml:space="preserve"> </w:t>
      </w:r>
      <w:r>
        <w:rPr>
          <w:b/>
          <w:bCs/>
        </w:rPr>
        <w:t xml:space="preserve">Fix:</w:t>
      </w:r>
      <w:r>
        <w:t xml:space="preserve"> </w:t>
      </w:r>
      <w:r>
        <w:t xml:space="preserve">LRU cap of 200 images in memory; older ones evicted.</w:t>
      </w:r>
    </w:p>
    <w:bookmarkEnd w:id="3407"/>
    <w:bookmarkStart w:id="3408" w:name="production-failure-story-89"/>
    <w:p>
      <w:pPr>
        <w:pStyle w:val="Heading3"/>
      </w:pPr>
      <w:r>
        <w:t xml:space="preserve">Production Failure Story</w:t>
      </w:r>
    </w:p>
    <w:p>
      <w:pPr>
        <w:pStyle w:val="FirstParagraph"/>
      </w:pPr>
      <w:r>
        <w:rPr>
          <w:b/>
          <w:bCs/>
        </w:rPr>
        <w:t xml:space="preserve">Incident:</w:t>
      </w:r>
      <w:r>
        <w:t xml:space="preserve"> </w:t>
      </w:r>
      <w:r>
        <w:t xml:space="preserve">Background image preloader leaked memory.</w:t>
      </w:r>
      <w:r>
        <w:t xml:space="preserve"> </w:t>
      </w:r>
      <w:r>
        <w:rPr>
          <w:b/>
          <w:bCs/>
        </w:rPr>
        <w:t xml:space="preserve">Root cause:</w:t>
      </w:r>
      <w:r>
        <w:t xml:space="preserve"> </w:t>
      </w:r>
      <w:r>
        <w:t xml:space="preserve">Cache with no bounds.</w:t>
      </w:r>
      <w:r>
        <w:t xml:space="preserve"> </w:t>
      </w:r>
      <w:r>
        <w:rPr>
          <w:b/>
          <w:bCs/>
        </w:rPr>
        <w:t xml:space="preserve">Fix:</w:t>
      </w:r>
      <w:r>
        <w:t xml:space="preserve"> </w:t>
      </w:r>
      <w:r>
        <w:t xml:space="preserve">LRU with capacity tied to device memory class.</w:t>
      </w:r>
    </w:p>
    <w:bookmarkEnd w:id="3408"/>
    <w:bookmarkStart w:id="3409" w:name="debugging-checklist-89"/>
    <w:p>
      <w:pPr>
        <w:pStyle w:val="Heading3"/>
      </w:pPr>
      <w:r>
        <w:t xml:space="preserve">Debugging Checklist</w:t>
      </w:r>
    </w:p>
    <w:p>
      <w:pPr>
        <w:pStyle w:val="Compact"/>
        <w:numPr>
          <w:ilvl w:val="0"/>
          <w:numId w:val="3266"/>
        </w:numPr>
      </w:pPr>
      <w:r>
        <w:t xml:space="preserve">Capacity bounded?</w:t>
      </w:r>
    </w:p>
    <w:p>
      <w:pPr>
        <w:pStyle w:val="Compact"/>
        <w:numPr>
          <w:ilvl w:val="0"/>
          <w:numId w:val="3266"/>
        </w:numPr>
      </w:pPr>
      <w:r>
        <w:rPr>
          <w:rStyle w:val="VerbatimChar"/>
        </w:rPr>
        <w:t xml:space="preserve">get</w:t>
      </w:r>
      <w:r>
        <w:t xml:space="preserve"> </w:t>
      </w:r>
      <w:r>
        <w:t xml:space="preserve">refreshes recency?</w:t>
      </w:r>
    </w:p>
    <w:p>
      <w:pPr>
        <w:pStyle w:val="Compact"/>
        <w:numPr>
          <w:ilvl w:val="0"/>
          <w:numId w:val="3266"/>
        </w:numPr>
      </w:pPr>
      <w:r>
        <w:t xml:space="preserve">Eviction order verified?</w:t>
      </w:r>
    </w:p>
    <w:bookmarkEnd w:id="3409"/>
    <w:bookmarkStart w:id="3410" w:name="advanced--internal-knowledge-89"/>
    <w:p>
      <w:pPr>
        <w:pStyle w:val="Heading3"/>
      </w:pPr>
      <w:r>
        <w:t xml:space="preserve">Advanced / Internal Knowledge</w:t>
      </w:r>
    </w:p>
    <w:p>
      <w:pPr>
        <w:pStyle w:val="Compact"/>
        <w:numPr>
          <w:ilvl w:val="0"/>
          <w:numId w:val="3267"/>
        </w:numPr>
      </w:pPr>
      <w:r>
        <w:t xml:space="preserve">ARC (Adaptive Replacement Cache) blends LRU + LFU.</w:t>
      </w:r>
    </w:p>
    <w:p>
      <w:pPr>
        <w:pStyle w:val="Compact"/>
        <w:numPr>
          <w:ilvl w:val="0"/>
          <w:numId w:val="3267"/>
        </w:numPr>
      </w:pPr>
      <w:r>
        <w:t xml:space="preserve">W-TinyLFU used by Caffeine (Java); modern best-in-class.</w:t>
      </w:r>
    </w:p>
    <w:p>
      <w:pPr>
        <w:pStyle w:val="Compact"/>
        <w:numPr>
          <w:ilvl w:val="0"/>
          <w:numId w:val="3267"/>
        </w:numPr>
      </w:pPr>
      <w:r>
        <w:t xml:space="preserve">For RN, LRU is enough 95% of the time.</w:t>
      </w:r>
    </w:p>
    <w:bookmarkEnd w:id="3410"/>
    <w:bookmarkStart w:id="3411" w:name="Xa26f3e14baee7cce8c850841ef427857fbfe5e6"/>
    <w:p>
      <w:pPr>
        <w:pStyle w:val="Heading3"/>
      </w:pPr>
      <w:r>
        <w:t xml:space="preserve">2026 AI Tip</w:t>
      </w:r>
    </w:p>
    <w:p>
      <w:pPr>
        <w:pStyle w:val="FirstParagraph"/>
      </w:pPr>
      <w:r>
        <w:t xml:space="preserve">AI generates LRU well. Verify capacity edge cases (0, 1, large).</w:t>
      </w:r>
    </w:p>
    <w:bookmarkEnd w:id="3411"/>
    <w:bookmarkStart w:id="3412" w:name="related-topics-89"/>
    <w:p>
      <w:pPr>
        <w:pStyle w:val="Heading3"/>
      </w:pPr>
      <w:r>
        <w:t xml:space="preserve">Related Topics</w:t>
      </w:r>
    </w:p>
    <w:p>
      <w:pPr>
        <w:pStyle w:val="FirstParagraph"/>
      </w:pPr>
      <w:r>
        <w:t xml:space="preserve">Q5, S07, S11.</w:t>
      </w:r>
    </w:p>
    <w:bookmarkEnd w:id="3412"/>
    <w:bookmarkStart w:id="3413" w:name="interview-follow-up-questions-89"/>
    <w:p>
      <w:pPr>
        <w:pStyle w:val="Heading3"/>
      </w:pPr>
      <w:r>
        <w:t xml:space="preserve">Interview Follow-Up Questions</w:t>
      </w:r>
    </w:p>
    <w:p>
      <w:pPr>
        <w:pStyle w:val="Compact"/>
        <w:numPr>
          <w:ilvl w:val="0"/>
          <w:numId w:val="3268"/>
        </w:numPr>
      </w:pPr>
      <w:r>
        <w:t xml:space="preserve">"Why does</w:t>
      </w:r>
      <w:r>
        <w:t xml:space="preserve"> </w:t>
      </w:r>
      <w:r>
        <w:rPr>
          <w:rStyle w:val="VerbatimChar"/>
        </w:rPr>
        <w:t xml:space="preserve">Map</w:t>
      </w:r>
      <w:r>
        <w:t xml:space="preserve"> </w:t>
      </w:r>
      <w:r>
        <w:t xml:space="preserve">work here?"</w:t>
      </w:r>
    </w:p>
    <w:p>
      <w:pPr>
        <w:pStyle w:val="Compact"/>
        <w:numPr>
          <w:ilvl w:val="0"/>
          <w:numId w:val="3268"/>
        </w:numPr>
      </w:pPr>
      <w:r>
        <w:t xml:space="preserve">"How would you add TTL?"</w:t>
      </w:r>
    </w:p>
    <w:p>
      <w:pPr>
        <w:pStyle w:val="Compact"/>
        <w:numPr>
          <w:ilvl w:val="0"/>
          <w:numId w:val="3268"/>
        </w:numPr>
      </w:pPr>
      <w:r>
        <w:t xml:space="preserve">"When to use LFU?"</w:t>
      </w:r>
    </w:p>
    <w:bookmarkEnd w:id="3413"/>
    <w:bookmarkStart w:id="3414" w:name="memory-hook-120"/>
    <w:p>
      <w:pPr>
        <w:pStyle w:val="Heading3"/>
      </w:pPr>
      <w:r>
        <w:t xml:space="preserve">Memory Hook</w:t>
      </w:r>
    </w:p>
    <w:p>
      <w:pPr>
        <w:pStyle w:val="FirstParagraph"/>
      </w:pPr>
      <w:r>
        <w:rPr>
          <w:b/>
          <w:bCs/>
        </w:rPr>
        <w:t xml:space="preserve">"Map preserves order. Get refreshes. Set evicts oldest."</w:t>
      </w:r>
    </w:p>
    <w:bookmarkEnd w:id="3414"/>
    <w:bookmarkStart w:id="3415" w:name="revision-notes-120"/>
    <w:p>
      <w:pPr>
        <w:pStyle w:val="Heading3"/>
      </w:pPr>
      <w:r>
        <w:t xml:space="preserve">Revision Notes</w:t>
      </w:r>
    </w:p>
    <w:p>
      <w:pPr>
        <w:pStyle w:val="BlockText"/>
      </w:pPr>
      <w:r>
        <w:t xml:space="preserve">LRU = Map + capacity; get → delete + re-set; set → evict oldest if over cap; O(1) ops; image caches, query caches use it.</w:t>
      </w:r>
    </w:p>
    <w:p>
      <w:r>
        <w:pict>
          <v:rect style="width:0;height:1.5pt" o:hralign="center" o:hrstd="t" o:hr="t"/>
        </w:pict>
      </w:r>
    </w:p>
    <w:bookmarkEnd w:id="3415"/>
    <w:bookmarkEnd w:id="3416"/>
    <w:bookmarkStart w:id="3445" w:name="Xbfcde2b5e7309899250ec366cdf9a7c7681a20f"/>
    <w:p>
      <w:pPr>
        <w:pStyle w:val="Heading2"/>
      </w:pPr>
      <w:r>
        <w:t xml:space="preserve">Q2. Sliding window — longest substring without repeating chars</w:t>
      </w:r>
    </w:p>
    <w:bookmarkStart w:id="3417" w:name="difficulty-121"/>
    <w:p>
      <w:pPr>
        <w:pStyle w:val="Heading3"/>
      </w:pPr>
      <w:r>
        <w:t xml:space="preserve">Difficulty</w:t>
      </w:r>
    </w:p>
    <w:p>
      <w:pPr>
        <w:pStyle w:val="FirstParagraph"/>
      </w:pPr>
      <w:r>
        <w:t xml:space="preserve">Intermediate</w:t>
      </w:r>
    </w:p>
    <w:bookmarkEnd w:id="3417"/>
    <w:bookmarkStart w:id="3418" w:name="interview-frequency-121"/>
    <w:p>
      <w:pPr>
        <w:pStyle w:val="Heading3"/>
      </w:pPr>
      <w:r>
        <w:t xml:space="preserve">Interview Frequency</w:t>
      </w:r>
    </w:p>
    <w:p>
      <w:pPr>
        <w:pStyle w:val="FirstParagraph"/>
      </w:pPr>
      <w:r>
        <w:t xml:space="preserve">Very common.</w:t>
      </w:r>
    </w:p>
    <w:bookmarkEnd w:id="3418"/>
    <w:bookmarkStart w:id="3419" w:name="prerequisites-121"/>
    <w:p>
      <w:pPr>
        <w:pStyle w:val="Heading3"/>
      </w:pPr>
      <w:r>
        <w:t xml:space="preserve">Prerequisites</w:t>
      </w:r>
    </w:p>
    <w:p>
      <w:pPr>
        <w:pStyle w:val="FirstParagraph"/>
      </w:pPr>
      <w:r>
        <w:t xml:space="preserve">Set / Map.</w:t>
      </w:r>
    </w:p>
    <w:bookmarkEnd w:id="3419"/>
    <w:bookmarkStart w:id="3420" w:name="tldr-121"/>
    <w:p>
      <w:pPr>
        <w:pStyle w:val="Heading3"/>
      </w:pPr>
      <w:r>
        <w:t xml:space="preserve">TL;DR</w:t>
      </w:r>
    </w:p>
    <w:p>
      <w:pPr>
        <w:pStyle w:val="FirstParagraph"/>
      </w:pPr>
      <w:r>
        <w:t xml:space="preserve">Two pointers</w:t>
      </w:r>
      <w:r>
        <w:t xml:space="preserve"> </w:t>
      </w:r>
      <w:r>
        <w:rPr>
          <w:rStyle w:val="VerbatimChar"/>
        </w:rPr>
        <w:t xml:space="preserve">l, r</w:t>
      </w:r>
      <w:r>
        <w:t xml:space="preserve">; expand</w:t>
      </w:r>
      <w:r>
        <w:t xml:space="preserve"> </w:t>
      </w:r>
      <w:r>
        <w:rPr>
          <w:rStyle w:val="VerbatimChar"/>
        </w:rPr>
        <w:t xml:space="preserve">r</w:t>
      </w:r>
      <w:r>
        <w:t xml:space="preserve">, track chars in a Set. When duplicate, shrink</w:t>
      </w:r>
      <w:r>
        <w:t xml:space="preserve"> </w:t>
      </w:r>
      <w:r>
        <w:rPr>
          <w:rStyle w:val="VerbatimChar"/>
        </w:rPr>
        <w:t xml:space="preserve">l</w:t>
      </w:r>
      <w:r>
        <w:t xml:space="preserve"> </w:t>
      </w:r>
      <w:r>
        <w:t xml:space="preserve">until duplicate gone. Track max window size. O(n) time, O(min(n, alphabet)) space.</w:t>
      </w:r>
    </w:p>
    <w:bookmarkEnd w:id="3420"/>
    <w:bookmarkStart w:id="3421" w:name="Xb498189f511a74668b012331bbf7bfcbe32901f"/>
    <w:p>
      <w:pPr>
        <w:pStyle w:val="Heading3"/>
      </w:pPr>
      <w:r>
        <w:t xml:space="preserve">30-Second Interview Answer</w:t>
      </w:r>
    </w:p>
    <w:p>
      <w:pPr>
        <w:pStyle w:val="FirstParagraph"/>
      </w:pPr>
      <w:r>
        <w:t xml:space="preserve">"Sliding window: two pointers, left and right. Expand right; if char already in window, shrink left until it's gone. Track max window size. Use Map of char → last index for O(1) jumps. O(n) time."</w:t>
      </w:r>
    </w:p>
    <w:bookmarkEnd w:id="3421"/>
    <w:bookmarkStart w:id="3422" w:name="X28567151df635d0e018646b62322ccaf3037a12"/>
    <w:p>
      <w:pPr>
        <w:pStyle w:val="Heading3"/>
      </w:pPr>
      <w:r>
        <w:t xml:space="preserve">2-Minute Practical Answer</w:t>
      </w:r>
    </w:p>
    <w:p>
      <w:pPr>
        <w:pStyle w:val="SourceCode"/>
      </w:pPr>
      <w:r>
        <w:rPr>
          <w:rStyle w:val="KeywordTok"/>
        </w:rPr>
        <w:t xml:space="preserve">function</w:t>
      </w:r>
      <w:r>
        <w:rPr>
          <w:rStyle w:val="NormalTok"/>
        </w:rPr>
        <w:t xml:space="preserve"> </w:t>
      </w:r>
      <w:r>
        <w:rPr>
          <w:rStyle w:val="FunctionTok"/>
        </w:rPr>
        <w:t xml:space="preserve">lengthOfLongestSubstring</w:t>
      </w:r>
      <w:r>
        <w:rPr>
          <w:rStyle w:val="NormalTok"/>
        </w:rPr>
        <w:t xml:space="preserv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lastIndex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max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s</w:t>
      </w:r>
      <w:r>
        <w:rPr>
          <w:rStyle w:val="OperatorTok"/>
        </w:rPr>
        <w:t xml:space="preserve">.</w:t>
      </w:r>
      <w:r>
        <w:rPr>
          <w:rStyle w:val="Attribute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s[right]</w:t>
      </w:r>
      <w:r>
        <w:rPr>
          <w:rStyle w:val="OperatorTok"/>
        </w:rPr>
        <w:t xml:space="preserve">;</w:t>
      </w:r>
      <w:r>
        <w:br/>
      </w:r>
      <w:r>
        <w:rPr>
          <w:rStyle w:val="NormalTok"/>
        </w:rPr>
        <w:t xml:space="preserve">    </w:t>
      </w:r>
      <w:r>
        <w:rPr>
          <w:rStyle w:val="ControlFlowTok"/>
        </w:rPr>
        <w:t xml:space="preserve">if</w:t>
      </w:r>
      <w:r>
        <w:rPr>
          <w:rStyle w:val="NormalTok"/>
        </w:rPr>
        <w:t xml:space="preserve"> (lastIndex</w:t>
      </w:r>
      <w:r>
        <w:rPr>
          <w:rStyle w:val="OperatorTok"/>
        </w:rPr>
        <w:t xml:space="preserve">.</w:t>
      </w:r>
      <w:r>
        <w:rPr>
          <w:rStyle w:val="FunctionTok"/>
        </w:rPr>
        <w:t xml:space="preserve">has</w:t>
      </w:r>
      <w:r>
        <w:rPr>
          <w:rStyle w:val="NormalTok"/>
        </w:rPr>
        <w:t xml:space="preserve">(c) </w:t>
      </w:r>
      <w:r>
        <w:rPr>
          <w:rStyle w:val="OperatorTok"/>
        </w:rPr>
        <w:t xml:space="preserve">&amp;&amp;</w:t>
      </w:r>
      <w:r>
        <w:rPr>
          <w:rStyle w:val="NormalTok"/>
        </w:rPr>
        <w:t xml:space="preserve"> lastIndex</w:t>
      </w:r>
      <w:r>
        <w:rPr>
          <w:rStyle w:val="OperatorTok"/>
        </w:rPr>
        <w:t xml:space="preserve">.</w:t>
      </w:r>
      <w:r>
        <w:rPr>
          <w:rStyle w:val="FunctionTok"/>
        </w:rPr>
        <w:t xml:space="preserve">get</w:t>
      </w:r>
      <w:r>
        <w:rPr>
          <w:rStyle w:val="NormalTok"/>
        </w:rPr>
        <w:t xml:space="preserve">(c)</w:t>
      </w:r>
      <w:r>
        <w:rPr>
          <w:rStyle w:val="OperatorTok"/>
        </w:rPr>
        <w:t xml:space="preserve">!</w:t>
      </w:r>
      <w:r>
        <w:rPr>
          <w:rStyle w:val="NormalTok"/>
        </w:rPr>
        <w:t xml:space="preserve"> </w:t>
      </w:r>
      <w:r>
        <w:rPr>
          <w:rStyle w:val="OperatorTok"/>
        </w:rPr>
        <w:t xml:space="preserve">&gt;=</w:t>
      </w:r>
      <w:r>
        <w:rPr>
          <w:rStyle w:val="NormalTok"/>
        </w:rPr>
        <w:t xml:space="preserve"> left) {</w:t>
      </w:r>
      <w:r>
        <w:br/>
      </w:r>
      <w:r>
        <w:rPr>
          <w:rStyle w:val="NormalTok"/>
        </w:rPr>
        <w:t xml:space="preserve">      left </w:t>
      </w:r>
      <w:r>
        <w:rPr>
          <w:rStyle w:val="OperatorTok"/>
        </w:rPr>
        <w:t xml:space="preserve">=</w:t>
      </w:r>
      <w:r>
        <w:rPr>
          <w:rStyle w:val="NormalTok"/>
        </w:rPr>
        <w:t xml:space="preserve"> lastIndex</w:t>
      </w:r>
      <w:r>
        <w:rPr>
          <w:rStyle w:val="OperatorTok"/>
        </w:rPr>
        <w:t xml:space="preserve">.</w:t>
      </w:r>
      <w:r>
        <w:rPr>
          <w:rStyle w:val="FunctionTok"/>
        </w:rPr>
        <w:t xml:space="preserve">get</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lastIndex</w:t>
      </w:r>
      <w:r>
        <w:rPr>
          <w:rStyle w:val="OperatorTok"/>
        </w:rPr>
        <w:t xml:space="preserve">.</w:t>
      </w:r>
      <w:r>
        <w:rPr>
          <w:rStyle w:val="FunctionTok"/>
        </w:rPr>
        <w:t xml:space="preserve">set</w:t>
      </w:r>
      <w:r>
        <w:rPr>
          <w:rStyle w:val="NormalTok"/>
        </w:rPr>
        <w:t xml:space="preserve">(c</w:t>
      </w:r>
      <w:r>
        <w:rPr>
          <w:rStyle w:val="OperatorTok"/>
        </w:rPr>
        <w:t xml:space="preserve">,</w:t>
      </w:r>
      <w:r>
        <w:rPr>
          <w:rStyle w:val="NormalTok"/>
        </w:rPr>
        <w:t xml:space="preserve"> right)</w:t>
      </w:r>
      <w:r>
        <w:rPr>
          <w:rStyle w:val="OperatorTok"/>
        </w:rPr>
        <w:t xml:space="preserve">;</w:t>
      </w:r>
      <w:r>
        <w:br/>
      </w:r>
      <w:r>
        <w:rPr>
          <w:rStyle w:val="NormalTok"/>
        </w:rPr>
        <w:t xml:space="preserve">    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(max</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max</w:t>
      </w:r>
      <w:r>
        <w:rPr>
          <w:rStyle w:val="OperatorTok"/>
        </w:rPr>
        <w:t xml:space="preserve">;</w:t>
      </w:r>
      <w:r>
        <w:br/>
      </w:r>
      <w:r>
        <w:rPr>
          <w:rStyle w:val="NormalTok"/>
        </w:rPr>
        <w:t xml:space="preserve">}</w:t>
      </w:r>
    </w:p>
    <w:bookmarkEnd w:id="3422"/>
    <w:bookmarkStart w:id="3423" w:name="X1b587dff7ebf4cce0d2d32c5a441876fb364e05"/>
    <w:p>
      <w:pPr>
        <w:pStyle w:val="Heading3"/>
      </w:pPr>
      <w:r>
        <w:t xml:space="preserve">5-Minute Architecture Answer</w:t>
      </w:r>
    </w:p>
    <w:p>
      <w:pPr>
        <w:pStyle w:val="FirstParagraph"/>
      </w:pPr>
      <w:r>
        <w:t xml:space="preserve">Sliding window is a pattern, not a single algorithm:</w:t>
      </w:r>
    </w:p>
    <w:p>
      <w:pPr>
        <w:pStyle w:val="Compact"/>
        <w:numPr>
          <w:ilvl w:val="0"/>
          <w:numId w:val="3269"/>
        </w:numPr>
      </w:pPr>
      <w:r>
        <w:rPr>
          <w:b/>
          <w:bCs/>
        </w:rPr>
        <w:t xml:space="preserve">Variable window</w:t>
      </w:r>
      <w:r>
        <w:t xml:space="preserve"> </w:t>
      </w:r>
      <w:r>
        <w:t xml:space="preserve">— expand/shrink based on condition (above).</w:t>
      </w:r>
    </w:p>
    <w:p>
      <w:pPr>
        <w:pStyle w:val="Compact"/>
        <w:numPr>
          <w:ilvl w:val="0"/>
          <w:numId w:val="3269"/>
        </w:numPr>
      </w:pPr>
      <w:r>
        <w:rPr>
          <w:b/>
          <w:bCs/>
        </w:rPr>
        <w:t xml:space="preserve">Fixed window</w:t>
      </w:r>
      <w:r>
        <w:t xml:space="preserve"> </w:t>
      </w:r>
      <w:r>
        <w:t xml:space="preserve">— size K; slide one step at a time.</w:t>
      </w:r>
    </w:p>
    <w:p>
      <w:pPr>
        <w:pStyle w:val="Compact"/>
        <w:numPr>
          <w:ilvl w:val="0"/>
          <w:numId w:val="3269"/>
        </w:numPr>
      </w:pPr>
      <w:r>
        <w:rPr>
          <w:b/>
          <w:bCs/>
        </w:rPr>
        <w:t xml:space="preserve">Two pointers</w:t>
      </w:r>
      <w:r>
        <w:t xml:space="preserve"> </w:t>
      </w:r>
      <w:r>
        <w:t xml:space="preserve">— generic family; sliding window is a subset.</w:t>
      </w:r>
    </w:p>
    <w:p>
      <w:pPr>
        <w:pStyle w:val="FirstParagraph"/>
      </w:pPr>
      <w:r>
        <w:t xml:space="preserve">Mobile applications:</w:t>
      </w:r>
    </w:p>
    <w:p>
      <w:pPr>
        <w:pStyle w:val="Compact"/>
        <w:numPr>
          <w:ilvl w:val="0"/>
          <w:numId w:val="3270"/>
        </w:numPr>
      </w:pPr>
      <w:r>
        <w:t xml:space="preserve">Search debounce buffer (last K keystrokes).</w:t>
      </w:r>
    </w:p>
    <w:p>
      <w:pPr>
        <w:pStyle w:val="Compact"/>
        <w:numPr>
          <w:ilvl w:val="0"/>
          <w:numId w:val="3270"/>
        </w:numPr>
      </w:pPr>
      <w:r>
        <w:t xml:space="preserve">Network throttling (requests in last N seconds).</w:t>
      </w:r>
    </w:p>
    <w:p>
      <w:pPr>
        <w:pStyle w:val="Compact"/>
        <w:numPr>
          <w:ilvl w:val="0"/>
          <w:numId w:val="3270"/>
        </w:numPr>
      </w:pPr>
      <w:r>
        <w:t xml:space="preserve">Gesture velocity tracking (frames in window).</w:t>
      </w:r>
    </w:p>
    <w:p>
      <w:pPr>
        <w:pStyle w:val="Compact"/>
        <w:numPr>
          <w:ilvl w:val="0"/>
          <w:numId w:val="3270"/>
        </w:numPr>
      </w:pPr>
      <w:r>
        <w:t xml:space="preserve">Performance budget windows (e.g., FPS over last 60 frames).</w:t>
      </w:r>
    </w:p>
    <w:p>
      <w:pPr>
        <w:pStyle w:val="FirstParagraph"/>
      </w:pPr>
      <w:r>
        <w:t xml:space="preserve">For 2026 interview:</w:t>
      </w:r>
    </w:p>
    <w:p>
      <w:pPr>
        <w:pStyle w:val="Compact"/>
        <w:numPr>
          <w:ilvl w:val="0"/>
          <w:numId w:val="3271"/>
        </w:numPr>
      </w:pPr>
      <w:r>
        <w:t xml:space="preserve">Recognize the pattern (max/min subarray with constraints).</w:t>
      </w:r>
    </w:p>
    <w:p>
      <w:pPr>
        <w:pStyle w:val="Compact"/>
        <w:numPr>
          <w:ilvl w:val="0"/>
          <w:numId w:val="3271"/>
        </w:numPr>
      </w:pPr>
      <w:r>
        <w:t xml:space="preserve">Differentiate from prefix sum / DP.</w:t>
      </w:r>
    </w:p>
    <w:p>
      <w:pPr>
        <w:pStyle w:val="Compact"/>
        <w:numPr>
          <w:ilvl w:val="0"/>
          <w:numId w:val="3271"/>
        </w:numPr>
      </w:pPr>
      <w:r>
        <w:t xml:space="preserve">Know Set vs Map vs counter array variants.</w:t>
      </w:r>
    </w:p>
    <w:bookmarkEnd w:id="3423"/>
    <w:bookmarkStart w:id="3424" w:name="the-why-121"/>
    <w:p>
      <w:pPr>
        <w:pStyle w:val="Heading3"/>
      </w:pPr>
      <w:r>
        <w:t xml:space="preserve">The "Why"</w:t>
      </w:r>
    </w:p>
    <w:p>
      <w:pPr>
        <w:pStyle w:val="FirstParagraph"/>
      </w:pPr>
      <w:r>
        <w:t xml:space="preserve">Common interview topic; foundation for many string + array problems.</w:t>
      </w:r>
    </w:p>
    <w:bookmarkEnd w:id="3424"/>
    <w:bookmarkStart w:id="3425" w:name="mental-model-121"/>
    <w:p>
      <w:pPr>
        <w:pStyle w:val="Heading3"/>
      </w:pPr>
      <w:r>
        <w:t xml:space="preserve">Mental Model</w:t>
      </w:r>
    </w:p>
    <w:p>
      <w:pPr>
        <w:pStyle w:val="FirstParagraph"/>
      </w:pPr>
      <w:r>
        <w:t xml:space="preserve">A window expands right, contracts left to maintain a constraint.</w:t>
      </w:r>
    </w:p>
    <w:bookmarkEnd w:id="3425"/>
    <w:bookmarkStart w:id="3426" w:name="internal-working-2026-context-121"/>
    <w:p>
      <w:pPr>
        <w:pStyle w:val="Heading3"/>
      </w:pPr>
      <w:r>
        <w:t xml:space="preserve">Internal Working (2026 Context)</w:t>
      </w:r>
    </w:p>
    <w:p>
      <w:pPr>
        <w:pStyle w:val="Compact"/>
        <w:numPr>
          <w:ilvl w:val="0"/>
          <w:numId w:val="3272"/>
        </w:numPr>
      </w:pPr>
      <w:r>
        <w:t xml:space="preserve">JS</w:t>
      </w:r>
      <w:r>
        <w:t xml:space="preserve"> </w:t>
      </w:r>
      <w:r>
        <w:rPr>
          <w:rStyle w:val="VerbatimChar"/>
        </w:rPr>
        <w:t xml:space="preserve">Map</w:t>
      </w:r>
      <w:r>
        <w:t xml:space="preserve"> </w:t>
      </w:r>
      <w:r>
        <w:t xml:space="preserve">and</w:t>
      </w:r>
      <w:r>
        <w:t xml:space="preserve"> </w:t>
      </w:r>
      <w:r>
        <w:rPr>
          <w:rStyle w:val="VerbatimChar"/>
        </w:rPr>
        <w:t xml:space="preserve">Set</w:t>
      </w:r>
      <w:r>
        <w:t xml:space="preserve"> </w:t>
      </w:r>
      <w:r>
        <w:t xml:space="preserve">both O(1) average for this.</w:t>
      </w:r>
    </w:p>
    <w:p>
      <w:pPr>
        <w:pStyle w:val="Compact"/>
        <w:numPr>
          <w:ilvl w:val="0"/>
          <w:numId w:val="3272"/>
        </w:numPr>
      </w:pPr>
      <w:r>
        <w:rPr>
          <w:rStyle w:val="VerbatimChar"/>
        </w:rPr>
        <w:t xml:space="preserve">s.charCodeAt(i)</w:t>
      </w:r>
      <w:r>
        <w:t xml:space="preserve"> </w:t>
      </w:r>
      <w:r>
        <w:t xml:space="preserve">slightly faster than</w:t>
      </w:r>
      <w:r>
        <w:t xml:space="preserve"> </w:t>
      </w:r>
      <w:r>
        <w:rPr>
          <w:rStyle w:val="VerbatimChar"/>
        </w:rPr>
        <w:t xml:space="preserve">s[i]</w:t>
      </w:r>
      <w:r>
        <w:t xml:space="preserve"> </w:t>
      </w:r>
      <w:r>
        <w:t xml:space="preserve">for hot loops.</w:t>
      </w:r>
    </w:p>
    <w:bookmarkEnd w:id="3426"/>
    <w:bookmarkStart w:id="3427" w:name="modern-implementation-code-121"/>
    <w:p>
      <w:pPr>
        <w:pStyle w:val="Heading3"/>
      </w:pPr>
      <w:r>
        <w:t xml:space="preserve">Modern Implementation (Code)</w:t>
      </w:r>
    </w:p>
    <w:p>
      <w:pPr>
        <w:pStyle w:val="FirstParagraph"/>
      </w:pPr>
      <w:r>
        <w:t xml:space="preserve">See above. Variant — max length where you can change at most K chars:</w:t>
      </w:r>
    </w:p>
    <w:p>
      <w:pPr>
        <w:pStyle w:val="SourceCode"/>
      </w:pPr>
      <w:r>
        <w:rPr>
          <w:rStyle w:val="KeywordTok"/>
        </w:rPr>
        <w:t xml:space="preserve">function</w:t>
      </w:r>
      <w:r>
        <w:rPr>
          <w:rStyle w:val="NormalTok"/>
        </w:rPr>
        <w:t xml:space="preserve"> </w:t>
      </w:r>
      <w:r>
        <w:rPr>
          <w:rStyle w:val="FunctionTok"/>
        </w:rPr>
        <w:t xml:space="preserve">characterReplacement</w:t>
      </w:r>
      <w:r>
        <w:rPr>
          <w:rStyle w:val="NormalTok"/>
        </w:rPr>
        <w:t xml:space="preserv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maxCount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s</w:t>
      </w:r>
      <w:r>
        <w:rPr>
          <w:rStyle w:val="OperatorTok"/>
        </w:rPr>
        <w:t xml:space="preserve">.</w:t>
      </w:r>
      <w:r>
        <w:rPr>
          <w:rStyle w:val="Attribute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s[right]</w:t>
      </w:r>
      <w:r>
        <w:rPr>
          <w:rStyle w:val="OperatorTok"/>
        </w:rPr>
        <w:t xml:space="preserve">;</w:t>
      </w:r>
      <w:r>
        <w:br/>
      </w:r>
      <w:r>
        <w:rPr>
          <w:rStyle w:val="NormalTok"/>
        </w:rPr>
        <w:t xml:space="preserve">    count</w:t>
      </w:r>
      <w:r>
        <w:rPr>
          <w:rStyle w:val="OperatorTok"/>
        </w:rPr>
        <w:t xml:space="preserve">.</w:t>
      </w:r>
      <w:r>
        <w:rPr>
          <w:rStyle w:val="FunctionTok"/>
        </w:rPr>
        <w:t xml:space="preserve">set</w:t>
      </w:r>
      <w:r>
        <w:rPr>
          <w:rStyle w:val="NormalTok"/>
        </w:rPr>
        <w:t xml:space="preserve">(c</w:t>
      </w:r>
      <w:r>
        <w:rPr>
          <w:rStyle w:val="OperatorTok"/>
        </w:rPr>
        <w:t xml:space="preserve">,</w:t>
      </w:r>
      <w:r>
        <w:rPr>
          <w:rStyle w:val="NormalTok"/>
        </w:rPr>
        <w:t xml:space="preserve"> (count</w:t>
      </w:r>
      <w:r>
        <w:rPr>
          <w:rStyle w:val="OperatorTok"/>
        </w:rPr>
        <w:t xml:space="preserve">.</w:t>
      </w:r>
      <w:r>
        <w:rPr>
          <w:rStyle w:val="FunctionTok"/>
        </w:rPr>
        <w:t xml:space="preserve">get</w:t>
      </w:r>
      <w:r>
        <w:rPr>
          <w:rStyle w:val="NormalTok"/>
        </w:rPr>
        <w:t xml:space="preserve">(c)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maxCount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(maxCount</w:t>
      </w:r>
      <w:r>
        <w:rPr>
          <w:rStyle w:val="OperatorTok"/>
        </w:rPr>
        <w:t xml:space="preserve">,</w:t>
      </w:r>
      <w:r>
        <w:rPr>
          <w:rStyle w:val="NormalTok"/>
        </w:rPr>
        <w:t xml:space="preserve"> count</w:t>
      </w:r>
      <w:r>
        <w:rPr>
          <w:rStyle w:val="OperatorTok"/>
        </w:rPr>
        <w:t xml:space="preserve">.</w:t>
      </w:r>
      <w:r>
        <w:rPr>
          <w:rStyle w:val="FunctionTok"/>
        </w:rPr>
        <w:t xml:space="preserve">get</w:t>
      </w:r>
      <w:r>
        <w:rPr>
          <w:rStyle w:val="NormalTok"/>
        </w:rPr>
        <w:t xml:space="preserve">(c)</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maxCount </w:t>
      </w:r>
      <w:r>
        <w:rPr>
          <w:rStyle w:val="OperatorTok"/>
        </w:rPr>
        <w:t xml:space="preserve">&gt;</w:t>
      </w:r>
      <w:r>
        <w:rPr>
          <w:rStyle w:val="NormalTok"/>
        </w:rPr>
        <w:t xml:space="preserve"> k) {</w:t>
      </w:r>
      <w:r>
        <w:br/>
      </w:r>
      <w:r>
        <w:rPr>
          <w:rStyle w:val="NormalTok"/>
        </w:rPr>
        <w:t xml:space="preserve">      </w:t>
      </w:r>
      <w:r>
        <w:rPr>
          <w:rStyle w:val="KeywordTok"/>
        </w:rPr>
        <w:t xml:space="preserve">const</w:t>
      </w:r>
      <w:r>
        <w:rPr>
          <w:rStyle w:val="NormalTok"/>
        </w:rPr>
        <w:t xml:space="preserve"> lc </w:t>
      </w:r>
      <w:r>
        <w:rPr>
          <w:rStyle w:val="OperatorTok"/>
        </w:rPr>
        <w:t xml:space="preserve">=</w:t>
      </w:r>
      <w:r>
        <w:rPr>
          <w:rStyle w:val="NormalTok"/>
        </w:rPr>
        <w:t xml:space="preserve"> s[left]</w:t>
      </w:r>
      <w:r>
        <w:rPr>
          <w:rStyle w:val="OperatorTok"/>
        </w:rPr>
        <w:t xml:space="preserve">;</w:t>
      </w:r>
      <w:r>
        <w:br/>
      </w:r>
      <w:r>
        <w:rPr>
          <w:rStyle w:val="NormalTok"/>
        </w:rPr>
        <w:t xml:space="preserve">      count</w:t>
      </w:r>
      <w:r>
        <w:rPr>
          <w:rStyle w:val="OperatorTok"/>
        </w:rPr>
        <w:t xml:space="preserve">.</w:t>
      </w:r>
      <w:r>
        <w:rPr>
          <w:rStyle w:val="FunctionTok"/>
        </w:rPr>
        <w:t xml:space="preserve">set</w:t>
      </w:r>
      <w:r>
        <w:rPr>
          <w:rStyle w:val="NormalTok"/>
        </w:rPr>
        <w:t xml:space="preserve">(lc</w:t>
      </w:r>
      <w:r>
        <w:rPr>
          <w:rStyle w:val="OperatorTok"/>
        </w:rPr>
        <w:t xml:space="preserve">,</w:t>
      </w:r>
      <w:r>
        <w:rPr>
          <w:rStyle w:val="NormalTok"/>
        </w:rPr>
        <w:t xml:space="preserve"> count</w:t>
      </w:r>
      <w:r>
        <w:rPr>
          <w:rStyle w:val="OperatorTok"/>
        </w:rPr>
        <w:t xml:space="preserve">.</w:t>
      </w:r>
      <w:r>
        <w:rPr>
          <w:rStyle w:val="FunctionTok"/>
        </w:rPr>
        <w:t xml:space="preserve">get</w:t>
      </w:r>
      <w:r>
        <w:rPr>
          <w:rStyle w:val="NormalTok"/>
        </w:rPr>
        <w:t xml:space="preserve">(lc)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left</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(result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bookmarkEnd w:id="3427"/>
    <w:bookmarkStart w:id="3428" w:name="comparison-121"/>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When</w:t>
            </w:r>
          </w:p>
        </w:tc>
      </w:tr>
      <w:tr>
        <w:tc>
          <w:tcPr/>
          <w:p>
            <w:pPr>
              <w:pStyle w:val="Compact"/>
            </w:pPr>
            <w:r>
              <w:t xml:space="preserve">Sliding window</w:t>
            </w:r>
          </w:p>
        </w:tc>
        <w:tc>
          <w:tcPr/>
          <w:p>
            <w:pPr>
              <w:pStyle w:val="Compact"/>
            </w:pPr>
            <w:r>
              <w:t xml:space="preserve">Contiguous subarray with constraint</w:t>
            </w:r>
          </w:p>
        </w:tc>
      </w:tr>
      <w:tr>
        <w:tc>
          <w:tcPr/>
          <w:p>
            <w:pPr>
              <w:pStyle w:val="Compact"/>
            </w:pPr>
            <w:r>
              <w:t xml:space="preserve">Two pointers</w:t>
            </w:r>
          </w:p>
        </w:tc>
        <w:tc>
          <w:tcPr/>
          <w:p>
            <w:pPr>
              <w:pStyle w:val="Compact"/>
            </w:pPr>
            <w:r>
              <w:t xml:space="preserve">Sorted array / palindrome</w:t>
            </w:r>
          </w:p>
        </w:tc>
      </w:tr>
      <w:tr>
        <w:tc>
          <w:tcPr/>
          <w:p>
            <w:pPr>
              <w:pStyle w:val="Compact"/>
            </w:pPr>
            <w:r>
              <w:t xml:space="preserve">Prefix sum</w:t>
            </w:r>
          </w:p>
        </w:tc>
        <w:tc>
          <w:tcPr/>
          <w:p>
            <w:pPr>
              <w:pStyle w:val="Compact"/>
            </w:pPr>
            <w:r>
              <w:t xml:space="preserve">Range sum queries</w:t>
            </w:r>
          </w:p>
        </w:tc>
      </w:tr>
      <w:tr>
        <w:tc>
          <w:tcPr/>
          <w:p>
            <w:pPr>
              <w:pStyle w:val="Compact"/>
            </w:pPr>
            <w:r>
              <w:t xml:space="preserve">DP</w:t>
            </w:r>
          </w:p>
        </w:tc>
        <w:tc>
          <w:tcPr/>
          <w:p>
            <w:pPr>
              <w:pStyle w:val="Compact"/>
            </w:pPr>
            <w:r>
              <w:t xml:space="preserve">Overlapping subproblems</w:t>
            </w:r>
          </w:p>
        </w:tc>
      </w:tr>
    </w:tbl>
    <w:bookmarkEnd w:id="3428"/>
    <w:bookmarkStart w:id="3429" w:name="production-usage-121"/>
    <w:p>
      <w:pPr>
        <w:pStyle w:val="Heading3"/>
      </w:pPr>
      <w:r>
        <w:t xml:space="preserve">Production Usage</w:t>
      </w:r>
    </w:p>
    <w:p>
      <w:pPr>
        <w:pStyle w:val="Compact"/>
        <w:numPr>
          <w:ilvl w:val="0"/>
          <w:numId w:val="3273"/>
        </w:numPr>
      </w:pPr>
      <w:r>
        <w:t xml:space="preserve">Rate limiters (requests in last N).</w:t>
      </w:r>
    </w:p>
    <w:p>
      <w:pPr>
        <w:pStyle w:val="Compact"/>
        <w:numPr>
          <w:ilvl w:val="0"/>
          <w:numId w:val="3273"/>
        </w:numPr>
      </w:pPr>
      <w:r>
        <w:t xml:space="preserve">Velocity calculators (gesture handlers).</w:t>
      </w:r>
    </w:p>
    <w:p>
      <w:pPr>
        <w:pStyle w:val="Compact"/>
        <w:numPr>
          <w:ilvl w:val="0"/>
          <w:numId w:val="3273"/>
        </w:numPr>
      </w:pPr>
      <w:r>
        <w:t xml:space="preserve">Streaming aggregates.</w:t>
      </w:r>
    </w:p>
    <w:bookmarkEnd w:id="3429"/>
    <w:bookmarkStart w:id="3430" w:name="hands-on-exercise-121"/>
    <w:p>
      <w:pPr>
        <w:pStyle w:val="Heading3"/>
      </w:pPr>
      <w:r>
        <w:t xml:space="preserve">Hands-On Exercise</w:t>
      </w:r>
    </w:p>
    <w:p>
      <w:pPr>
        <w:pStyle w:val="FirstParagraph"/>
      </w:pPr>
      <w:r>
        <w:t xml:space="preserve">Solve "longest substring without repeating," "longest with at most K distinct," "min window substring."</w:t>
      </w:r>
    </w:p>
    <w:bookmarkEnd w:id="3430"/>
    <w:bookmarkStart w:id="3431" w:name="common-mistakes-121"/>
    <w:p>
      <w:pPr>
        <w:pStyle w:val="Heading3"/>
      </w:pPr>
      <w:r>
        <w:t xml:space="preserve">Common Mistakes</w:t>
      </w:r>
    </w:p>
    <w:p>
      <w:pPr>
        <w:pStyle w:val="Compact"/>
        <w:numPr>
          <w:ilvl w:val="0"/>
          <w:numId w:val="3274"/>
        </w:numPr>
      </w:pPr>
      <w:r>
        <w:t xml:space="preserve">Not jumping</w:t>
      </w:r>
      <w:r>
        <w:t xml:space="preserve"> </w:t>
      </w:r>
      <w:r>
        <w:rPr>
          <w:rStyle w:val="VerbatimChar"/>
        </w:rPr>
        <w:t xml:space="preserve">left</w:t>
      </w:r>
      <w:r>
        <w:t xml:space="preserve"> </w:t>
      </w:r>
      <w:r>
        <w:t xml:space="preserve">past the duplicate (just incrementing).</w:t>
      </w:r>
    </w:p>
    <w:p>
      <w:pPr>
        <w:pStyle w:val="Compact"/>
        <w:numPr>
          <w:ilvl w:val="0"/>
          <w:numId w:val="3274"/>
        </w:numPr>
      </w:pPr>
      <w:r>
        <w:t xml:space="preserve">Off-by-one in window size calc (</w:t>
      </w:r>
      <w:r>
        <w:rPr>
          <w:rStyle w:val="VerbatimChar"/>
        </w:rPr>
        <w:t xml:space="preserve">right - left + 1</w:t>
      </w:r>
      <w:r>
        <w:t xml:space="preserve">).</w:t>
      </w:r>
    </w:p>
    <w:p>
      <w:pPr>
        <w:pStyle w:val="Compact"/>
        <w:numPr>
          <w:ilvl w:val="0"/>
          <w:numId w:val="3274"/>
        </w:numPr>
      </w:pPr>
      <w:r>
        <w:t xml:space="preserve">Forgetting</w:t>
      </w:r>
      <w:r>
        <w:t xml:space="preserve"> </w:t>
      </w:r>
      <w:r>
        <w:rPr>
          <w:rStyle w:val="VerbatimChar"/>
        </w:rPr>
        <w:t xml:space="preserve">lastIndex.get(c)! &gt;= left</w:t>
      </w:r>
      <w:r>
        <w:t xml:space="preserve"> </w:t>
      </w:r>
      <w:r>
        <w:t xml:space="preserve">check (stale entry from earlier window).</w:t>
      </w:r>
    </w:p>
    <w:bookmarkEnd w:id="3431"/>
    <w:bookmarkStart w:id="3432" w:name="production-red-flags-121"/>
    <w:p>
      <w:pPr>
        <w:pStyle w:val="Heading3"/>
      </w:pPr>
      <w:r>
        <w:t xml:space="preserve">Production Red Flags</w:t>
      </w:r>
    </w:p>
    <w:p>
      <w:pPr>
        <w:pStyle w:val="Compact"/>
        <w:numPr>
          <w:ilvl w:val="0"/>
          <w:numId w:val="3275"/>
        </w:numPr>
      </w:pPr>
      <w:r>
        <w:t xml:space="preserve">Nested loops where sliding window applies → O(n²) when O(n) possible.</w:t>
      </w:r>
    </w:p>
    <w:bookmarkEnd w:id="3432"/>
    <w:bookmarkStart w:id="3433" w:name="performance--metrics-55"/>
    <w:p>
      <w:pPr>
        <w:pStyle w:val="Heading3"/>
      </w:pPr>
      <w:r>
        <w:t xml:space="preserve">Performance &amp; Metrics</w:t>
      </w:r>
    </w:p>
    <w:p>
      <w:pPr>
        <w:pStyle w:val="Compact"/>
        <w:numPr>
          <w:ilvl w:val="0"/>
          <w:numId w:val="3276"/>
        </w:numPr>
      </w:pPr>
      <w:r>
        <w:t xml:space="preserve">O(n) time.</w:t>
      </w:r>
    </w:p>
    <w:p>
      <w:pPr>
        <w:pStyle w:val="Compact"/>
        <w:numPr>
          <w:ilvl w:val="0"/>
          <w:numId w:val="3276"/>
        </w:numPr>
      </w:pPr>
      <w:r>
        <w:t xml:space="preserve">O(min(n, alphabet)) space.</w:t>
      </w:r>
    </w:p>
    <w:bookmarkEnd w:id="3433"/>
    <w:bookmarkStart w:id="3434" w:name="decision-framework-121"/>
    <w:p>
      <w:pPr>
        <w:pStyle w:val="Heading3"/>
      </w:pPr>
      <w:r>
        <w:t xml:space="preserve">Decision Framework</w:t>
      </w:r>
    </w:p>
    <w:p>
      <w:pPr>
        <w:pStyle w:val="Compact"/>
        <w:numPr>
          <w:ilvl w:val="0"/>
          <w:numId w:val="3277"/>
        </w:numPr>
      </w:pPr>
      <w:r>
        <w:t xml:space="preserve">"Subarray / substring with constraint" → sliding window.</w:t>
      </w:r>
    </w:p>
    <w:p>
      <w:pPr>
        <w:pStyle w:val="Compact"/>
        <w:numPr>
          <w:ilvl w:val="0"/>
          <w:numId w:val="3277"/>
        </w:numPr>
      </w:pPr>
      <w:r>
        <w:t xml:space="preserve">Sorted + pair → two pointers.</w:t>
      </w:r>
    </w:p>
    <w:bookmarkEnd w:id="3434"/>
    <w:bookmarkStart w:id="3435" w:name="senior-level-insight-121"/>
    <w:p>
      <w:pPr>
        <w:pStyle w:val="Heading3"/>
      </w:pPr>
      <w:r>
        <w:t xml:space="preserve">Senior-Level Insight</w:t>
      </w:r>
    </w:p>
    <w:p>
      <w:pPr>
        <w:pStyle w:val="FirstParagraph"/>
      </w:pPr>
      <w:r>
        <w:t xml:space="preserve">"Recognize the pattern fast. The trick is identifying the invariant the window maintains."</w:t>
      </w:r>
    </w:p>
    <w:bookmarkEnd w:id="3435"/>
    <w:bookmarkStart w:id="3436" w:name="real-world-scenario-90"/>
    <w:p>
      <w:pPr>
        <w:pStyle w:val="Heading3"/>
      </w:pPr>
      <w:r>
        <w:t xml:space="preserve">Real-World Scenario</w:t>
      </w:r>
    </w:p>
    <w:p>
      <w:pPr>
        <w:pStyle w:val="FirstParagraph"/>
      </w:pPr>
      <w:r>
        <w:t xml:space="preserve">Rate limiter: allow N requests per 60s. Use sliding window of timestamps.</w:t>
      </w:r>
    </w:p>
    <w:bookmarkEnd w:id="3436"/>
    <w:bookmarkStart w:id="3437" w:name="production-failure-story-90"/>
    <w:p>
      <w:pPr>
        <w:pStyle w:val="Heading3"/>
      </w:pPr>
      <w:r>
        <w:t xml:space="preserve">Production Failure Story</w:t>
      </w:r>
    </w:p>
    <w:p>
      <w:pPr>
        <w:pStyle w:val="FirstParagraph"/>
      </w:pPr>
      <w:r>
        <w:t xml:space="preserve">Inefficient O(n²) sliding window in a search-as-you-type field caused jank on long queries; rewrote as O(n).</w:t>
      </w:r>
    </w:p>
    <w:bookmarkEnd w:id="3437"/>
    <w:bookmarkStart w:id="3438" w:name="debugging-checklist-90"/>
    <w:p>
      <w:pPr>
        <w:pStyle w:val="Heading3"/>
      </w:pPr>
      <w:r>
        <w:t xml:space="preserve">Debugging Checklist</w:t>
      </w:r>
    </w:p>
    <w:p>
      <w:pPr>
        <w:pStyle w:val="Compact"/>
        <w:numPr>
          <w:ilvl w:val="0"/>
          <w:numId w:val="3278"/>
        </w:numPr>
      </w:pPr>
      <w:r>
        <w:t xml:space="preserve">Window invariant clearly defined?</w:t>
      </w:r>
    </w:p>
    <w:p>
      <w:pPr>
        <w:pStyle w:val="Compact"/>
        <w:numPr>
          <w:ilvl w:val="0"/>
          <w:numId w:val="3278"/>
        </w:numPr>
      </w:pPr>
      <w:r>
        <w:t xml:space="preserve">Left moves correctly on violation?</w:t>
      </w:r>
    </w:p>
    <w:p>
      <w:pPr>
        <w:pStyle w:val="Compact"/>
        <w:numPr>
          <w:ilvl w:val="0"/>
          <w:numId w:val="3278"/>
        </w:numPr>
      </w:pPr>
      <w:r>
        <w:t xml:space="preserve">Edge: empty string, all same char?</w:t>
      </w:r>
    </w:p>
    <w:bookmarkEnd w:id="3438"/>
    <w:bookmarkStart w:id="3439" w:name="advanced--internal-knowledge-90"/>
    <w:p>
      <w:pPr>
        <w:pStyle w:val="Heading3"/>
      </w:pPr>
      <w:r>
        <w:t xml:space="preserve">Advanced / Internal Knowledge</w:t>
      </w:r>
    </w:p>
    <w:p>
      <w:pPr>
        <w:pStyle w:val="Compact"/>
        <w:numPr>
          <w:ilvl w:val="0"/>
          <w:numId w:val="3279"/>
        </w:numPr>
      </w:pPr>
      <w:r>
        <w:t xml:space="preserve">Counter array (size 26 or 128) faster than Map for ASCII.</w:t>
      </w:r>
    </w:p>
    <w:p>
      <w:pPr>
        <w:pStyle w:val="Compact"/>
        <w:numPr>
          <w:ilvl w:val="0"/>
          <w:numId w:val="3279"/>
        </w:numPr>
      </w:pPr>
      <w:r>
        <w:t xml:space="preserve">Monotonic deque for sliding window max/min.</w:t>
      </w:r>
    </w:p>
    <w:bookmarkEnd w:id="3439"/>
    <w:bookmarkStart w:id="3440" w:name="X2ae5d4ca32c96d2cfc9e6a061b1b5f36736d5a4"/>
    <w:p>
      <w:pPr>
        <w:pStyle w:val="Heading3"/>
      </w:pPr>
      <w:r>
        <w:t xml:space="preserve">2026 AI Tip</w:t>
      </w:r>
    </w:p>
    <w:p>
      <w:pPr>
        <w:pStyle w:val="FirstParagraph"/>
      </w:pPr>
      <w:r>
        <w:t xml:space="preserve">AI solves these well; double-check edge cases (empty, length 1, all duplicates).</w:t>
      </w:r>
    </w:p>
    <w:bookmarkEnd w:id="3440"/>
    <w:bookmarkStart w:id="3441" w:name="related-topics-90"/>
    <w:p>
      <w:pPr>
        <w:pStyle w:val="Heading3"/>
      </w:pPr>
      <w:r>
        <w:t xml:space="preserve">Related Topics</w:t>
      </w:r>
    </w:p>
    <w:p>
      <w:pPr>
        <w:pStyle w:val="FirstParagraph"/>
      </w:pPr>
      <w:r>
        <w:t xml:space="preserve">Q1, Q3.</w:t>
      </w:r>
    </w:p>
    <w:bookmarkEnd w:id="3441"/>
    <w:bookmarkStart w:id="3442" w:name="interview-follow-up-questions-90"/>
    <w:p>
      <w:pPr>
        <w:pStyle w:val="Heading3"/>
      </w:pPr>
      <w:r>
        <w:t xml:space="preserve">Interview Follow-Up Questions</w:t>
      </w:r>
    </w:p>
    <w:p>
      <w:pPr>
        <w:pStyle w:val="Compact"/>
        <w:numPr>
          <w:ilvl w:val="0"/>
          <w:numId w:val="3280"/>
        </w:numPr>
      </w:pPr>
      <w:r>
        <w:t xml:space="preserve">"What if K characters can be replaced?"</w:t>
      </w:r>
    </w:p>
    <w:p>
      <w:pPr>
        <w:pStyle w:val="Compact"/>
        <w:numPr>
          <w:ilvl w:val="0"/>
          <w:numId w:val="3280"/>
        </w:numPr>
      </w:pPr>
      <w:r>
        <w:t xml:space="preserve">"How to find the actual substring, not just length?"</w:t>
      </w:r>
    </w:p>
    <w:p>
      <w:pPr>
        <w:pStyle w:val="Compact"/>
        <w:numPr>
          <w:ilvl w:val="0"/>
          <w:numId w:val="3280"/>
        </w:numPr>
      </w:pPr>
      <w:r>
        <w:t xml:space="preserve">"Time/space complexity?"</w:t>
      </w:r>
    </w:p>
    <w:bookmarkEnd w:id="3442"/>
    <w:bookmarkStart w:id="3443" w:name="memory-hook-121"/>
    <w:p>
      <w:pPr>
        <w:pStyle w:val="Heading3"/>
      </w:pPr>
      <w:r>
        <w:t xml:space="preserve">Memory Hook</w:t>
      </w:r>
    </w:p>
    <w:p>
      <w:pPr>
        <w:pStyle w:val="FirstParagraph"/>
      </w:pPr>
      <w:r>
        <w:rPr>
          <w:b/>
          <w:bCs/>
        </w:rPr>
        <w:t xml:space="preserve">"Two pointers. Expand right. Shrink left. Track max."</w:t>
      </w:r>
    </w:p>
    <w:bookmarkEnd w:id="3443"/>
    <w:bookmarkStart w:id="3444" w:name="revision-notes-121"/>
    <w:p>
      <w:pPr>
        <w:pStyle w:val="Heading3"/>
      </w:pPr>
      <w:r>
        <w:t xml:space="preserve">Revision Notes</w:t>
      </w:r>
    </w:p>
    <w:p>
      <w:pPr>
        <w:pStyle w:val="BlockText"/>
      </w:pPr>
      <w:r>
        <w:t xml:space="preserve">Sliding window: l/r pointers; expand right; shrink left when constraint violated; track max; Map for char → index gives O(1) jumps; O(n) time.</w:t>
      </w:r>
    </w:p>
    <w:p>
      <w:r>
        <w:pict>
          <v:rect style="width:0;height:1.5pt" o:hralign="center" o:hrstd="t" o:hr="t"/>
        </w:pict>
      </w:r>
    </w:p>
    <w:bookmarkEnd w:id="3444"/>
    <w:bookmarkEnd w:id="3445"/>
    <w:bookmarkStart w:id="3474" w:name="q3-bfs--dfs--directory-traversal"/>
    <w:p>
      <w:pPr>
        <w:pStyle w:val="Heading2"/>
      </w:pPr>
      <w:r>
        <w:t xml:space="preserve">Q3. BFS / DFS — directory traversal</w:t>
      </w:r>
    </w:p>
    <w:bookmarkStart w:id="3446" w:name="difficulty-122"/>
    <w:p>
      <w:pPr>
        <w:pStyle w:val="Heading3"/>
      </w:pPr>
      <w:r>
        <w:t xml:space="preserve">Difficulty</w:t>
      </w:r>
    </w:p>
    <w:p>
      <w:pPr>
        <w:pStyle w:val="FirstParagraph"/>
      </w:pPr>
      <w:r>
        <w:t xml:space="preserve">Intermediate</w:t>
      </w:r>
    </w:p>
    <w:bookmarkEnd w:id="3446"/>
    <w:bookmarkStart w:id="3447" w:name="interview-frequency-122"/>
    <w:p>
      <w:pPr>
        <w:pStyle w:val="Heading3"/>
      </w:pPr>
      <w:r>
        <w:t xml:space="preserve">Interview Frequency</w:t>
      </w:r>
    </w:p>
    <w:p>
      <w:pPr>
        <w:pStyle w:val="FirstParagraph"/>
      </w:pPr>
      <w:r>
        <w:t xml:space="preserve">Common.</w:t>
      </w:r>
    </w:p>
    <w:bookmarkEnd w:id="3447"/>
    <w:bookmarkStart w:id="3448" w:name="prerequisites-122"/>
    <w:p>
      <w:pPr>
        <w:pStyle w:val="Heading3"/>
      </w:pPr>
      <w:r>
        <w:t xml:space="preserve">Prerequisites</w:t>
      </w:r>
    </w:p>
    <w:p>
      <w:pPr>
        <w:pStyle w:val="FirstParagraph"/>
      </w:pPr>
      <w:r>
        <w:t xml:space="preserve">Recursion, queue / stack.</w:t>
      </w:r>
    </w:p>
    <w:bookmarkEnd w:id="3448"/>
    <w:bookmarkStart w:id="3449" w:name="tldr-122"/>
    <w:p>
      <w:pPr>
        <w:pStyle w:val="Heading3"/>
      </w:pPr>
      <w:r>
        <w:t xml:space="preserve">TL;DR</w:t>
      </w:r>
    </w:p>
    <w:p>
      <w:pPr>
        <w:pStyle w:val="FirstParagraph"/>
      </w:pPr>
      <w:r>
        <w:t xml:space="preserve">DFS = recursion (or explicit stack); BFS = queue. For directory traversal: BFS gives breadth-first listing; DFS goes deep first. Track visited (cycle detection — symlinks).</w:t>
      </w:r>
    </w:p>
    <w:bookmarkEnd w:id="3449"/>
    <w:bookmarkStart w:id="3450" w:name="X39149e2954f28049af7c50cc7b5abd2fd6d0857"/>
    <w:p>
      <w:pPr>
        <w:pStyle w:val="Heading3"/>
      </w:pPr>
      <w:r>
        <w:t xml:space="preserve">30-Second Interview Answer</w:t>
      </w:r>
    </w:p>
    <w:p>
      <w:pPr>
        <w:pStyle w:val="FirstParagraph"/>
      </w:pPr>
      <w:r>
        <w:t xml:space="preserve">"DFS uses recursion or a stack and goes deep before wide. BFS uses a queue and explores all neighbors at depth N before depth N+1. For directory traversal: BFS for shallow listings, DFS for full deep walks. Track visited paths to handle symlinks (cycles). For mobile-relevant variants: tree of UI components, JSON tree validation, navigation graph."</w:t>
      </w:r>
    </w:p>
    <w:bookmarkEnd w:id="3450"/>
    <w:bookmarkStart w:id="3451" w:name="X318573d6186e42a6d0784159d789428553bd69a"/>
    <w:p>
      <w:pPr>
        <w:pStyle w:val="Heading3"/>
      </w:pPr>
      <w:r>
        <w:t xml:space="preserve">2-Minute Practical Answer</w:t>
      </w:r>
    </w:p>
    <w:p>
      <w:pPr>
        <w:pStyle w:val="SourceCode"/>
      </w:pPr>
      <w:r>
        <w:rPr>
          <w:rStyle w:val="KeywordTok"/>
        </w:rPr>
        <w:t xml:space="preserve">type</w:t>
      </w:r>
      <w:r>
        <w:rPr>
          <w:rStyle w:val="NormalTok"/>
        </w:rPr>
        <w:t xml:space="preserve"> FileNode </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isDir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children</w:t>
      </w:r>
      <w:r>
        <w:rPr>
          <w:rStyle w:val="OperatorTok"/>
        </w:rPr>
        <w:t xml:space="preserve">?:</w:t>
      </w:r>
      <w:r>
        <w:rPr>
          <w:rStyle w:val="NormalTok"/>
        </w:rPr>
        <w:t xml:space="preserve"> FileNode[] }</w:t>
      </w:r>
      <w:r>
        <w:rPr>
          <w:rStyle w:val="OperatorTok"/>
        </w:rPr>
        <w:t xml:space="preserve">;</w:t>
      </w:r>
      <w:r>
        <w:br/>
      </w:r>
      <w:r>
        <w:br/>
      </w:r>
      <w:r>
        <w:rPr>
          <w:rStyle w:val="CommentTok"/>
        </w:rPr>
        <w:t xml:space="preserve">// DFS recursive</w:t>
      </w:r>
      <w:r>
        <w:br/>
      </w:r>
      <w:r>
        <w:rPr>
          <w:rStyle w:val="KeywordTok"/>
        </w:rPr>
        <w:t xml:space="preserve">function</w:t>
      </w:r>
      <w:r>
        <w:rPr>
          <w:rStyle w:val="NormalTok"/>
        </w:rPr>
        <w:t xml:space="preserve"> </w:t>
      </w:r>
      <w:r>
        <w:rPr>
          <w:rStyle w:val="FunctionTok"/>
        </w:rPr>
        <w:t xml:space="preserve">dfs</w:t>
      </w:r>
      <w:r>
        <w:rPr>
          <w:rStyle w:val="NormalTok"/>
        </w:rPr>
        <w:t xml:space="preserve">(node</w:t>
      </w:r>
      <w:r>
        <w:rPr>
          <w:rStyle w:val="OperatorTok"/>
        </w:rPr>
        <w:t xml:space="preserve">:</w:t>
      </w:r>
      <w:r>
        <w:rPr>
          <w:rStyle w:val="NormalTok"/>
        </w:rPr>
        <w:t xml:space="preserve"> FileNode</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OperatorTok"/>
        </w:rPr>
        <w:t xml:space="preserve">.</w:t>
      </w:r>
      <w:r>
        <w:rPr>
          <w:rStyle w:val="FunctionTok"/>
        </w:rPr>
        <w:t xml:space="preserve">repeat</w:t>
      </w:r>
      <w:r>
        <w:rPr>
          <w:rStyle w:val="NormalTok"/>
        </w:rPr>
        <w:t xml:space="preserve">(depth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children</w:t>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node</w:t>
      </w:r>
      <w:r>
        <w:rPr>
          <w:rStyle w:val="OperatorTok"/>
        </w:rPr>
        <w:t xml:space="preserve">.</w:t>
      </w:r>
      <w:r>
        <w:rPr>
          <w:rStyle w:val="AttributeTok"/>
        </w:rPr>
        <w:t xml:space="preserve">children</w:t>
      </w:r>
      <w:r>
        <w:rPr>
          <w:rStyle w:val="NormalTok"/>
        </w:rPr>
        <w:t xml:space="preserve">) </w:t>
      </w:r>
      <w:r>
        <w:rPr>
          <w:rStyle w:val="FunctionTok"/>
        </w:rPr>
        <w:t xml:space="preserve">dfs</w:t>
      </w:r>
      <w:r>
        <w:rPr>
          <w:rStyle w:val="NormalTok"/>
        </w:rPr>
        <w:t xml:space="preserve">(c</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r>
        <w:br/>
      </w:r>
      <w:r>
        <w:br/>
      </w:r>
      <w:r>
        <w:rPr>
          <w:rStyle w:val="CommentTok"/>
        </w:rPr>
        <w:t xml:space="preserve">// DFS iterative</w:t>
      </w:r>
      <w:r>
        <w:br/>
      </w:r>
      <w:r>
        <w:rPr>
          <w:rStyle w:val="KeywordTok"/>
        </w:rPr>
        <w:t xml:space="preserve">function</w:t>
      </w:r>
      <w:r>
        <w:rPr>
          <w:rStyle w:val="NormalTok"/>
        </w:rPr>
        <w:t xml:space="preserve"> </w:t>
      </w:r>
      <w:r>
        <w:rPr>
          <w:rStyle w:val="FunctionTok"/>
        </w:rPr>
        <w:t xml:space="preserve">dfsIter</w:t>
      </w:r>
      <w:r>
        <w:rPr>
          <w:rStyle w:val="NormalTok"/>
        </w:rPr>
        <w:t xml:space="preserve">(root</w:t>
      </w:r>
      <w:r>
        <w:rPr>
          <w:rStyle w:val="OperatorTok"/>
        </w:rPr>
        <w:t xml:space="preserve">:</w:t>
      </w:r>
      <w:r>
        <w:rPr>
          <w:rStyle w:val="NormalTok"/>
        </w:rPr>
        <w:t xml:space="preserve"> FileNode)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stack</w:t>
      </w:r>
      <w:r>
        <w:rPr>
          <w:rStyle w:val="OperatorTok"/>
        </w:rPr>
        <w:t xml:space="preserve">:</w:t>
      </w:r>
      <w:r>
        <w:rPr>
          <w:rStyle w:val="NormalTok"/>
        </w:rPr>
        <w:t xml:space="preserve"> FileNode[] </w:t>
      </w:r>
      <w:r>
        <w:rPr>
          <w:rStyle w:val="OperatorTok"/>
        </w:rPr>
        <w:t xml:space="preserve">=</w:t>
      </w:r>
      <w:r>
        <w:rPr>
          <w:rStyle w:val="NormalTok"/>
        </w:rPr>
        <w:t xml:space="preserve"> [</w:t>
      </w:r>
      <w:r>
        <w:rPr>
          <w:rStyle w:val="BuiltInTok"/>
        </w:rPr>
        <w:t xml:space="preserve">root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(stack</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FunctionTok"/>
        </w:rPr>
        <w:t xml:space="preserve">push</w:t>
      </w:r>
      <w:r>
        <w:rPr>
          <w:rStyle w:val="NormalTok"/>
        </w:rPr>
        <w:t xml:space="preserve">(node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children</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stack</w:t>
      </w:r>
      <w:r>
        <w:rPr>
          <w:rStyle w:val="OperatorTok"/>
        </w:rPr>
        <w:t xml:space="preserve">.</w:t>
      </w:r>
      <w:r>
        <w:rPr>
          <w:rStyle w:val="FunctionTok"/>
        </w:rPr>
        <w:t xml:space="preserve">push</w:t>
      </w:r>
      <w:r>
        <w:rPr>
          <w:rStyle w:val="NormalTok"/>
        </w:rPr>
        <w:t xml:space="preserve">(node</w:t>
      </w:r>
      <w:r>
        <w:rPr>
          <w:rStyle w:val="OperatorTok"/>
        </w:rPr>
        <w:t xml:space="preserve">.</w:t>
      </w:r>
      <w:r>
        <w:rPr>
          <w:rStyle w:val="AttributeTok"/>
        </w:rPr>
        <w:t xml:space="preserve">children</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 BFS</w:t>
      </w:r>
      <w:r>
        <w:br/>
      </w:r>
      <w:r>
        <w:rPr>
          <w:rStyle w:val="KeywordTok"/>
        </w:rPr>
        <w:t xml:space="preserve">function</w:t>
      </w:r>
      <w:r>
        <w:rPr>
          <w:rStyle w:val="NormalTok"/>
        </w:rPr>
        <w:t xml:space="preserve"> </w:t>
      </w:r>
      <w:r>
        <w:rPr>
          <w:rStyle w:val="FunctionTok"/>
        </w:rPr>
        <w:t xml:space="preserve">bfs</w:t>
      </w:r>
      <w:r>
        <w:rPr>
          <w:rStyle w:val="NormalTok"/>
        </w:rPr>
        <w:t xml:space="preserve">(root</w:t>
      </w:r>
      <w:r>
        <w:rPr>
          <w:rStyle w:val="OperatorTok"/>
        </w:rPr>
        <w:t xml:space="preserve">:</w:t>
      </w:r>
      <w:r>
        <w:rPr>
          <w:rStyle w:val="NormalTok"/>
        </w:rPr>
        <w:t xml:space="preserve"> FileNode)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queue</w:t>
      </w:r>
      <w:r>
        <w:rPr>
          <w:rStyle w:val="OperatorTok"/>
        </w:rPr>
        <w:t xml:space="preserve">:</w:t>
      </w:r>
      <w:r>
        <w:rPr>
          <w:rStyle w:val="NormalTok"/>
        </w:rPr>
        <w:t xml:space="preserve"> FileNode[] </w:t>
      </w:r>
      <w:r>
        <w:rPr>
          <w:rStyle w:val="OperatorTok"/>
        </w:rPr>
        <w:t xml:space="preserve">=</w:t>
      </w:r>
      <w:r>
        <w:rPr>
          <w:rStyle w:val="NormalTok"/>
        </w:rPr>
        <w:t xml:space="preserve"> [</w:t>
      </w:r>
      <w:r>
        <w:rPr>
          <w:rStyle w:val="BuiltInTok"/>
        </w:rPr>
        <w:t xml:space="preserve">root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FunctionTok"/>
        </w:rPr>
        <w:t xml:space="preserve">push</w:t>
      </w:r>
      <w:r>
        <w:rPr>
          <w:rStyle w:val="NormalTok"/>
        </w:rPr>
        <w:t xml:space="preserve">(node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children</w:t>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node</w:t>
      </w:r>
      <w:r>
        <w:rPr>
          <w:rStyle w:val="OperatorTok"/>
        </w:rPr>
        <w:t xml:space="preserve">.</w:t>
      </w:r>
      <w:r>
        <w:rPr>
          <w:rStyle w:val="AttributeTok"/>
        </w:rPr>
        <w:t xml:space="preserve">children</w:t>
      </w:r>
      <w:r>
        <w:rPr>
          <w:rStyle w:val="NormalTok"/>
        </w:rPr>
        <w:t xml:space="preserve">) queue</w:t>
      </w:r>
      <w:r>
        <w:rPr>
          <w:rStyle w:val="OperatorTok"/>
        </w:rPr>
        <w:t xml:space="preserve">.</w:t>
      </w:r>
      <w:r>
        <w:rPr>
          <w:rStyle w:val="FunctionTok"/>
        </w:rPr>
        <w:t xml:space="preserve">push</w:t>
      </w:r>
      <w:r>
        <w:rPr>
          <w:rStyle w:val="NormalTok"/>
        </w:rPr>
        <w:t xml:space="preserve">(c)</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bookmarkEnd w:id="3451"/>
    <w:bookmarkStart w:id="3452" w:name="X8c9fe49965d75518f7a73f3a2b17e016338d29b"/>
    <w:p>
      <w:pPr>
        <w:pStyle w:val="Heading3"/>
      </w:pPr>
      <w:r>
        <w:t xml:space="preserve">5-Minute Architecture Answer</w:t>
      </w:r>
    </w:p>
    <w:p>
      <w:pPr>
        <w:pStyle w:val="FirstParagraph"/>
      </w:pPr>
      <w:r>
        <w:t xml:space="preserve">Mobile uses for graph/tree algorithms:</w:t>
      </w:r>
    </w:p>
    <w:p>
      <w:pPr>
        <w:pStyle w:val="Compact"/>
        <w:numPr>
          <w:ilvl w:val="0"/>
          <w:numId w:val="3281"/>
        </w:numPr>
      </w:pPr>
      <w:r>
        <w:rPr>
          <w:b/>
          <w:bCs/>
        </w:rPr>
        <w:t xml:space="preserve">React tree traversal</w:t>
      </w:r>
      <w:r>
        <w:t xml:space="preserve"> </w:t>
      </w:r>
      <w:r>
        <w:t xml:space="preserve">— finding a node by ID, computing layout.</w:t>
      </w:r>
    </w:p>
    <w:p>
      <w:pPr>
        <w:pStyle w:val="Compact"/>
        <w:numPr>
          <w:ilvl w:val="0"/>
          <w:numId w:val="3281"/>
        </w:numPr>
      </w:pPr>
      <w:r>
        <w:rPr>
          <w:b/>
          <w:bCs/>
        </w:rPr>
        <w:t xml:space="preserve">Navigation stack</w:t>
      </w:r>
      <w:r>
        <w:t xml:space="preserve"> </w:t>
      </w:r>
      <w:r>
        <w:t xml:space="preserve">— DFS to find a route.</w:t>
      </w:r>
    </w:p>
    <w:p>
      <w:pPr>
        <w:pStyle w:val="Compact"/>
        <w:numPr>
          <w:ilvl w:val="0"/>
          <w:numId w:val="3281"/>
        </w:numPr>
      </w:pPr>
      <w:r>
        <w:rPr>
          <w:b/>
          <w:bCs/>
        </w:rPr>
        <w:t xml:space="preserve">SDUI schema</w:t>
      </w:r>
      <w:r>
        <w:t xml:space="preserve"> </w:t>
      </w:r>
      <w:r>
        <w:t xml:space="preserve">— DFS to validate tree.</w:t>
      </w:r>
    </w:p>
    <w:p>
      <w:pPr>
        <w:pStyle w:val="Compact"/>
        <w:numPr>
          <w:ilvl w:val="0"/>
          <w:numId w:val="3281"/>
        </w:numPr>
      </w:pPr>
      <w:r>
        <w:rPr>
          <w:b/>
          <w:bCs/>
        </w:rPr>
        <w:t xml:space="preserve">Image directory scan</w:t>
      </w:r>
      <w:r>
        <w:t xml:space="preserve"> </w:t>
      </w:r>
      <w:r>
        <w:t xml:space="preserve">— file system walk.</w:t>
      </w:r>
    </w:p>
    <w:p>
      <w:pPr>
        <w:pStyle w:val="Compact"/>
        <w:numPr>
          <w:ilvl w:val="0"/>
          <w:numId w:val="3281"/>
        </w:numPr>
      </w:pPr>
      <w:r>
        <w:rPr>
          <w:b/>
          <w:bCs/>
        </w:rPr>
        <w:t xml:space="preserve">Reachability</w:t>
      </w:r>
      <w:r>
        <w:t xml:space="preserve"> </w:t>
      </w:r>
      <w:r>
        <w:t xml:space="preserve">— BFS for "shortest path between two nodes" (rare in mobile).</w:t>
      </w:r>
    </w:p>
    <w:p>
      <w:pPr>
        <w:pStyle w:val="FirstParagraph"/>
      </w:pPr>
      <w:r>
        <w:t xml:space="preserve">Cycle detection:</w:t>
      </w:r>
    </w:p>
    <w:p>
      <w:pPr>
        <w:pStyle w:val="Compact"/>
        <w:numPr>
          <w:ilvl w:val="0"/>
          <w:numId w:val="3282"/>
        </w:numPr>
      </w:pPr>
      <w:r>
        <w:t xml:space="preserve">For trees, no cycles by definition.</w:t>
      </w:r>
    </w:p>
    <w:p>
      <w:pPr>
        <w:pStyle w:val="Compact"/>
        <w:numPr>
          <w:ilvl w:val="0"/>
          <w:numId w:val="3282"/>
        </w:numPr>
      </w:pPr>
      <w:r>
        <w:t xml:space="preserve">For graphs (or symlinked dirs), use a visited Set.</w:t>
      </w:r>
    </w:p>
    <w:p>
      <w:pPr>
        <w:pStyle w:val="Compact"/>
        <w:numPr>
          <w:ilvl w:val="0"/>
          <w:numId w:val="3282"/>
        </w:numPr>
      </w:pPr>
      <w:r>
        <w:t xml:space="preserve">For navigation graphs (deep links), check before pushing.</w:t>
      </w:r>
    </w:p>
    <w:p>
      <w:pPr>
        <w:pStyle w:val="FirstParagraph"/>
      </w:pPr>
      <w:r>
        <w:t xml:space="preserve">Performance:</w:t>
      </w:r>
    </w:p>
    <w:p>
      <w:pPr>
        <w:pStyle w:val="Compact"/>
        <w:numPr>
          <w:ilvl w:val="0"/>
          <w:numId w:val="3283"/>
        </w:numPr>
      </w:pPr>
      <w:r>
        <w:t xml:space="preserve">DFS: O(n) time, O(h) space where h = depth.</w:t>
      </w:r>
    </w:p>
    <w:p>
      <w:pPr>
        <w:pStyle w:val="Compact"/>
        <w:numPr>
          <w:ilvl w:val="0"/>
          <w:numId w:val="3283"/>
        </w:numPr>
      </w:pPr>
      <w:r>
        <w:t xml:space="preserve">BFS: O(n) time, O(w) space where w = width.</w:t>
      </w:r>
    </w:p>
    <w:p>
      <w:pPr>
        <w:pStyle w:val="Compact"/>
        <w:numPr>
          <w:ilvl w:val="0"/>
          <w:numId w:val="3283"/>
        </w:numPr>
      </w:pPr>
      <w:r>
        <w:t xml:space="preserve">Trade-off: skinny tree → DFS cheaper; bushy tree → BFS expensive memory.</w:t>
      </w:r>
    </w:p>
    <w:p>
      <w:pPr>
        <w:pStyle w:val="FirstParagraph"/>
      </w:pPr>
      <w:r>
        <w:t xml:space="preserve">For 2026:</w:t>
      </w:r>
    </w:p>
    <w:p>
      <w:pPr>
        <w:pStyle w:val="Compact"/>
        <w:numPr>
          <w:ilvl w:val="0"/>
          <w:numId w:val="3284"/>
        </w:numPr>
      </w:pPr>
      <w:r>
        <w:t xml:space="preserve">Recursive DFS hits JS stack limit ~10k frames (Hermes); use iterative for very deep trees.</w:t>
      </w:r>
    </w:p>
    <w:p>
      <w:pPr>
        <w:pStyle w:val="Compact"/>
        <w:numPr>
          <w:ilvl w:val="0"/>
          <w:numId w:val="3284"/>
        </w:numPr>
      </w:pPr>
      <w:r>
        <w:rPr>
          <w:rStyle w:val="VerbatimChar"/>
        </w:rPr>
        <w:t xml:space="preserve">Array.shift</w:t>
      </w:r>
      <w:r>
        <w:t xml:space="preserve"> </w:t>
      </w:r>
      <w:r>
        <w:t xml:space="preserve">is O(n); use a real queue (e.g., index pointer) for big BFS.</w:t>
      </w:r>
    </w:p>
    <w:bookmarkEnd w:id="3452"/>
    <w:bookmarkStart w:id="3453" w:name="the-why-122"/>
    <w:p>
      <w:pPr>
        <w:pStyle w:val="Heading3"/>
      </w:pPr>
      <w:r>
        <w:t xml:space="preserve">The "Why"</w:t>
      </w:r>
    </w:p>
    <w:p>
      <w:pPr>
        <w:pStyle w:val="FirstParagraph"/>
      </w:pPr>
      <w:r>
        <w:t xml:space="preserve">Foundation for tree/graph problems; common in coding rounds.</w:t>
      </w:r>
    </w:p>
    <w:bookmarkEnd w:id="3453"/>
    <w:bookmarkStart w:id="3454" w:name="mental-model-122"/>
    <w:p>
      <w:pPr>
        <w:pStyle w:val="Heading3"/>
      </w:pPr>
      <w:r>
        <w:t xml:space="preserve">Mental Model</w:t>
      </w:r>
    </w:p>
    <w:p>
      <w:pPr>
        <w:pStyle w:val="FirstParagraph"/>
      </w:pPr>
      <w:r>
        <w:t xml:space="preserve">Stack = depth (LIFO). Queue = breadth (FIFO).</w:t>
      </w:r>
    </w:p>
    <w:bookmarkEnd w:id="3454"/>
    <w:bookmarkStart w:id="3455" w:name="internal-working-2026-context-122"/>
    <w:p>
      <w:pPr>
        <w:pStyle w:val="Heading3"/>
      </w:pPr>
      <w:r>
        <w:t xml:space="preserve">Internal Working (2026 Context)</w:t>
      </w:r>
    </w:p>
    <w:p>
      <w:pPr>
        <w:pStyle w:val="Compact"/>
        <w:numPr>
          <w:ilvl w:val="0"/>
          <w:numId w:val="3285"/>
        </w:numPr>
      </w:pPr>
      <w:r>
        <w:t xml:space="preserve">Hermes call-stack limit ~10–20k.</w:t>
      </w:r>
    </w:p>
    <w:p>
      <w:pPr>
        <w:pStyle w:val="Compact"/>
        <w:numPr>
          <w:ilvl w:val="0"/>
          <w:numId w:val="3285"/>
        </w:numPr>
      </w:pPr>
      <w:r>
        <w:rPr>
          <w:rStyle w:val="VerbatimChar"/>
        </w:rPr>
        <w:t xml:space="preserve">Array</w:t>
      </w:r>
      <w:r>
        <w:t xml:space="preserve"> </w:t>
      </w:r>
      <w:r>
        <w:t xml:space="preserve">as queue is O(n) per shift; use circular buffer or two-stack queue for hot paths.</w:t>
      </w:r>
    </w:p>
    <w:bookmarkEnd w:id="3455"/>
    <w:bookmarkStart w:id="3456" w:name="modern-implementation-code-122"/>
    <w:p>
      <w:pPr>
        <w:pStyle w:val="Heading3"/>
      </w:pPr>
      <w:r>
        <w:t xml:space="preserve">Modern Implementation (Code)</w:t>
      </w:r>
    </w:p>
    <w:p>
      <w:pPr>
        <w:pStyle w:val="FirstParagraph"/>
      </w:pPr>
      <w:r>
        <w:t xml:space="preserve">See above. Real queue:</w:t>
      </w:r>
    </w:p>
    <w:p>
      <w:pPr>
        <w:pStyle w:val="SourceCode"/>
      </w:pPr>
      <w:r>
        <w:rPr>
          <w:rStyle w:val="KeywordTok"/>
        </w:rPr>
        <w:t xml:space="preserve">class</w:t>
      </w:r>
      <w:r>
        <w:rPr>
          <w:rStyle w:val="NormalTok"/>
        </w:rPr>
        <w:t xml:space="preserve"> Queue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data</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head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enqueue</w:t>
      </w:r>
      <w:r>
        <w:rPr>
          <w:rStyle w:val="NormalTok"/>
        </w:rPr>
        <w:t xml:space="preserve">(x</w:t>
      </w:r>
      <w:r>
        <w:rPr>
          <w:rStyle w:val="OperatorTok"/>
        </w:rPr>
        <w:t xml:space="preserve">:</w:t>
      </w:r>
      <w:r>
        <w:rPr>
          <w:rStyle w:val="NormalTok"/>
        </w:rPr>
        <w:t xml:space="preserve"> T) {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push</w:t>
      </w:r>
      <w:r>
        <w:rPr>
          <w:rStyle w:val="NormalTok"/>
        </w:rPr>
        <w:t xml:space="preserve">(x)</w:t>
      </w:r>
      <w:r>
        <w:rPr>
          <w:rStyle w:val="OperatorTok"/>
        </w:rPr>
        <w:t xml:space="preserve">;</w:t>
      </w:r>
      <w:r>
        <w:rPr>
          <w:rStyle w:val="NormalTok"/>
        </w:rPr>
        <w:t xml:space="preserve"> }</w:t>
      </w:r>
      <w:r>
        <w:br/>
      </w:r>
      <w:r>
        <w:rPr>
          <w:rStyle w:val="NormalTok"/>
        </w:rPr>
        <w:t xml:space="preserve">  </w:t>
      </w:r>
      <w:r>
        <w:rPr>
          <w:rStyle w:val="FunctionTok"/>
        </w:rPr>
        <w:t xml:space="preserve">dequeue</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undefined</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head</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head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length</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head</w:t>
      </w:r>
      <w:r>
        <w:rPr>
          <w:rStyle w:val="OperatorTok"/>
        </w:rPr>
        <w:t xml:space="preserve">;</w:t>
      </w:r>
      <w:r>
        <w:rPr>
          <w:rStyle w:val="NormalTok"/>
        </w:rPr>
        <w:t xml:space="preserve"> }</w:t>
      </w:r>
      <w:r>
        <w:br/>
      </w:r>
      <w:r>
        <w:rPr>
          <w:rStyle w:val="NormalTok"/>
        </w:rPr>
        <w:t xml:space="preserve">}</w:t>
      </w:r>
    </w:p>
    <w:bookmarkEnd w:id="3456"/>
    <w:bookmarkStart w:id="3457" w:name="comparison-122"/>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w:t>
            </w:r>
          </w:p>
        </w:tc>
        <w:tc>
          <w:tcPr/>
          <w:p>
            <w:pPr>
              <w:pStyle w:val="Compact"/>
            </w:pPr>
            <w:r>
              <w:t xml:space="preserve">Order</w:t>
            </w:r>
          </w:p>
        </w:tc>
        <w:tc>
          <w:tcPr/>
          <w:p>
            <w:pPr>
              <w:pStyle w:val="Compact"/>
            </w:pPr>
            <w:r>
              <w:t xml:space="preserve">Space</w:t>
            </w:r>
          </w:p>
        </w:tc>
        <w:tc>
          <w:tcPr/>
          <w:p>
            <w:pPr>
              <w:pStyle w:val="Compact"/>
            </w:pPr>
            <w:r>
              <w:t xml:space="preserve">Use</w:t>
            </w:r>
          </w:p>
        </w:tc>
      </w:tr>
      <w:tr>
        <w:tc>
          <w:tcPr/>
          <w:p>
            <w:pPr>
              <w:pStyle w:val="Compact"/>
            </w:pPr>
            <w:r>
              <w:t xml:space="preserve">DFS</w:t>
            </w:r>
          </w:p>
        </w:tc>
        <w:tc>
          <w:tcPr/>
          <w:p>
            <w:pPr>
              <w:pStyle w:val="Compact"/>
            </w:pPr>
            <w:r>
              <w:t xml:space="preserve">Deep first</w:t>
            </w:r>
          </w:p>
        </w:tc>
        <w:tc>
          <w:tcPr/>
          <w:p>
            <w:pPr>
              <w:pStyle w:val="Compact"/>
            </w:pPr>
            <w:r>
              <w:t xml:space="preserve">O(h)</w:t>
            </w:r>
          </w:p>
        </w:tc>
        <w:tc>
          <w:tcPr/>
          <w:p>
            <w:pPr>
              <w:pStyle w:val="Compact"/>
            </w:pPr>
            <w:r>
              <w:t xml:space="preserve">Path-finding, schema walk</w:t>
            </w:r>
          </w:p>
        </w:tc>
      </w:tr>
      <w:tr>
        <w:tc>
          <w:tcPr/>
          <w:p>
            <w:pPr>
              <w:pStyle w:val="Compact"/>
            </w:pPr>
            <w:r>
              <w:t xml:space="preserve">BFS</w:t>
            </w:r>
          </w:p>
        </w:tc>
        <w:tc>
          <w:tcPr/>
          <w:p>
            <w:pPr>
              <w:pStyle w:val="Compact"/>
            </w:pPr>
            <w:r>
              <w:t xml:space="preserve">Breadth first</w:t>
            </w:r>
          </w:p>
        </w:tc>
        <w:tc>
          <w:tcPr/>
          <w:p>
            <w:pPr>
              <w:pStyle w:val="Compact"/>
            </w:pPr>
            <w:r>
              <w:t xml:space="preserve">O(w)</w:t>
            </w:r>
          </w:p>
        </w:tc>
        <w:tc>
          <w:tcPr/>
          <w:p>
            <w:pPr>
              <w:pStyle w:val="Compact"/>
            </w:pPr>
            <w:r>
              <w:t xml:space="preserve">Shortest path, level order</w:t>
            </w:r>
          </w:p>
        </w:tc>
      </w:tr>
    </w:tbl>
    <w:bookmarkEnd w:id="3457"/>
    <w:bookmarkStart w:id="3458" w:name="production-usage-122"/>
    <w:p>
      <w:pPr>
        <w:pStyle w:val="Heading3"/>
      </w:pPr>
      <w:r>
        <w:t xml:space="preserve">Production Usage</w:t>
      </w:r>
    </w:p>
    <w:p>
      <w:pPr>
        <w:pStyle w:val="Compact"/>
        <w:numPr>
          <w:ilvl w:val="0"/>
          <w:numId w:val="3286"/>
        </w:numPr>
      </w:pPr>
      <w:r>
        <w:t xml:space="preserve">React tree walking (devtools).</w:t>
      </w:r>
    </w:p>
    <w:p>
      <w:pPr>
        <w:pStyle w:val="Compact"/>
        <w:numPr>
          <w:ilvl w:val="0"/>
          <w:numId w:val="3286"/>
        </w:numPr>
      </w:pPr>
      <w:r>
        <w:t xml:space="preserve">Navigation stack search.</w:t>
      </w:r>
    </w:p>
    <w:p>
      <w:pPr>
        <w:pStyle w:val="Compact"/>
        <w:numPr>
          <w:ilvl w:val="0"/>
          <w:numId w:val="3286"/>
        </w:numPr>
      </w:pPr>
      <w:r>
        <w:t xml:space="preserve">File system scan (rare on mobile).</w:t>
      </w:r>
    </w:p>
    <w:bookmarkEnd w:id="3458"/>
    <w:bookmarkStart w:id="3459" w:name="hands-on-exercise-122"/>
    <w:p>
      <w:pPr>
        <w:pStyle w:val="Heading3"/>
      </w:pPr>
      <w:r>
        <w:t xml:space="preserve">Hands-On Exercise</w:t>
      </w:r>
    </w:p>
    <w:p>
      <w:pPr>
        <w:pStyle w:val="FirstParagraph"/>
      </w:pPr>
      <w:r>
        <w:t xml:space="preserve">Implement DFS + BFS on a JSON tree; find a node by ID with both.</w:t>
      </w:r>
    </w:p>
    <w:bookmarkEnd w:id="3459"/>
    <w:bookmarkStart w:id="3460" w:name="common-mistakes-122"/>
    <w:p>
      <w:pPr>
        <w:pStyle w:val="Heading3"/>
      </w:pPr>
      <w:r>
        <w:t xml:space="preserve">Common Mistakes</w:t>
      </w:r>
    </w:p>
    <w:p>
      <w:pPr>
        <w:pStyle w:val="Compact"/>
        <w:numPr>
          <w:ilvl w:val="0"/>
          <w:numId w:val="3287"/>
        </w:numPr>
      </w:pPr>
      <w:r>
        <w:t xml:space="preserve">Recursive DFS on huge tree → stack overflow.</w:t>
      </w:r>
    </w:p>
    <w:p>
      <w:pPr>
        <w:pStyle w:val="Compact"/>
        <w:numPr>
          <w:ilvl w:val="0"/>
          <w:numId w:val="3287"/>
        </w:numPr>
      </w:pPr>
      <w:r>
        <w:rPr>
          <w:rStyle w:val="VerbatimChar"/>
        </w:rPr>
        <w:t xml:space="preserve">Array.shift</w:t>
      </w:r>
      <w:r>
        <w:t xml:space="preserve"> </w:t>
      </w:r>
      <w:r>
        <w:t xml:space="preserve">for BFS → O(n²).</w:t>
      </w:r>
    </w:p>
    <w:p>
      <w:pPr>
        <w:pStyle w:val="Compact"/>
        <w:numPr>
          <w:ilvl w:val="0"/>
          <w:numId w:val="3287"/>
        </w:numPr>
      </w:pPr>
      <w:r>
        <w:t xml:space="preserve">Forgetting visited tracking on cyclic graphs.</w:t>
      </w:r>
    </w:p>
    <w:bookmarkEnd w:id="3460"/>
    <w:bookmarkStart w:id="3461" w:name="production-red-flags-122"/>
    <w:p>
      <w:pPr>
        <w:pStyle w:val="Heading3"/>
      </w:pPr>
      <w:r>
        <w:t xml:space="preserve">Production Red Flags</w:t>
      </w:r>
    </w:p>
    <w:p>
      <w:pPr>
        <w:pStyle w:val="Compact"/>
        <w:numPr>
          <w:ilvl w:val="0"/>
          <w:numId w:val="3288"/>
        </w:numPr>
      </w:pPr>
      <w:r>
        <w:t xml:space="preserve">Recursion without depth check.</w:t>
      </w:r>
    </w:p>
    <w:p>
      <w:pPr>
        <w:pStyle w:val="Compact"/>
        <w:numPr>
          <w:ilvl w:val="0"/>
          <w:numId w:val="3288"/>
        </w:numPr>
      </w:pPr>
      <w:r>
        <w:t xml:space="preserve">Naive BFS on large graphs.</w:t>
      </w:r>
    </w:p>
    <w:bookmarkEnd w:id="3461"/>
    <w:bookmarkStart w:id="3462" w:name="performance--metrics-56"/>
    <w:p>
      <w:pPr>
        <w:pStyle w:val="Heading3"/>
      </w:pPr>
      <w:r>
        <w:t xml:space="preserve">Performance &amp; Metrics</w:t>
      </w:r>
    </w:p>
    <w:p>
      <w:pPr>
        <w:pStyle w:val="Compact"/>
        <w:numPr>
          <w:ilvl w:val="0"/>
          <w:numId w:val="3289"/>
        </w:numPr>
      </w:pPr>
      <w:r>
        <w:t xml:space="preserve">O(n) time for both.</w:t>
      </w:r>
    </w:p>
    <w:p>
      <w:pPr>
        <w:pStyle w:val="Compact"/>
        <w:numPr>
          <w:ilvl w:val="0"/>
          <w:numId w:val="3289"/>
        </w:numPr>
      </w:pPr>
      <w:r>
        <w:t xml:space="preserve">O(h) vs O(w) space difference matters at scale.</w:t>
      </w:r>
    </w:p>
    <w:bookmarkEnd w:id="3462"/>
    <w:bookmarkStart w:id="3463" w:name="decision-framework-122"/>
    <w:p>
      <w:pPr>
        <w:pStyle w:val="Heading3"/>
      </w:pPr>
      <w:r>
        <w:t xml:space="preserve">Decision Framework</w:t>
      </w:r>
    </w:p>
    <w:p>
      <w:pPr>
        <w:pStyle w:val="Compact"/>
        <w:numPr>
          <w:ilvl w:val="0"/>
          <w:numId w:val="3290"/>
        </w:numPr>
      </w:pPr>
      <w:r>
        <w:t xml:space="preserve">Need shortest path → BFS.</w:t>
      </w:r>
    </w:p>
    <w:p>
      <w:pPr>
        <w:pStyle w:val="Compact"/>
        <w:numPr>
          <w:ilvl w:val="0"/>
          <w:numId w:val="3290"/>
        </w:numPr>
      </w:pPr>
      <w:r>
        <w:t xml:space="preserve">Memory-constrained, deep tree → DFS iterative.</w:t>
      </w:r>
    </w:p>
    <w:p>
      <w:pPr>
        <w:pStyle w:val="Compact"/>
        <w:numPr>
          <w:ilvl w:val="0"/>
          <w:numId w:val="3290"/>
        </w:numPr>
      </w:pPr>
      <w:r>
        <w:t xml:space="preserve">Validation walk → either, prefer iterative.</w:t>
      </w:r>
    </w:p>
    <w:bookmarkEnd w:id="3463"/>
    <w:bookmarkStart w:id="3464" w:name="senior-level-insight-122"/>
    <w:p>
      <w:pPr>
        <w:pStyle w:val="Heading3"/>
      </w:pPr>
      <w:r>
        <w:t xml:space="preserve">Senior-Level Insight</w:t>
      </w:r>
    </w:p>
    <w:p>
      <w:pPr>
        <w:pStyle w:val="FirstParagraph"/>
      </w:pPr>
      <w:r>
        <w:t xml:space="preserve">"Iterative DFS with explicit stack is what you reach for in production code; recursive feels nice but breaks on deep trees."</w:t>
      </w:r>
    </w:p>
    <w:bookmarkEnd w:id="3464"/>
    <w:bookmarkStart w:id="3465" w:name="real-world-scenario-91"/>
    <w:p>
      <w:pPr>
        <w:pStyle w:val="Heading3"/>
      </w:pPr>
      <w:r>
        <w:t xml:space="preserve">Real-World Scenario</w:t>
      </w:r>
    </w:p>
    <w:p>
      <w:pPr>
        <w:pStyle w:val="FirstParagraph"/>
      </w:pPr>
      <w:r>
        <w:t xml:space="preserve">Validating a deeply nested SDUI schema with 10k nodes: recursive Zod blew the stack; switched to iterative validation.</w:t>
      </w:r>
    </w:p>
    <w:bookmarkEnd w:id="3465"/>
    <w:bookmarkStart w:id="3466" w:name="production-failure-story-91"/>
    <w:p>
      <w:pPr>
        <w:pStyle w:val="Heading3"/>
      </w:pPr>
      <w:r>
        <w:t xml:space="preserve">Production Failure Story</w:t>
      </w:r>
    </w:p>
    <w:p>
      <w:pPr>
        <w:pStyle w:val="FirstParagraph"/>
      </w:pPr>
      <w:r>
        <w:t xml:space="preserve">Devtools tree walker recursed 50k deep; iOS crashed.</w:t>
      </w:r>
      <w:r>
        <w:t xml:space="preserve"> </w:t>
      </w:r>
      <w:r>
        <w:rPr>
          <w:b/>
          <w:bCs/>
        </w:rPr>
        <w:t xml:space="preserve">Fix:</w:t>
      </w:r>
      <w:r>
        <w:t xml:space="preserve"> </w:t>
      </w:r>
      <w:r>
        <w:t xml:space="preserve">Iterative DFS with explicit stack.</w:t>
      </w:r>
    </w:p>
    <w:bookmarkEnd w:id="3466"/>
    <w:bookmarkStart w:id="3467" w:name="debugging-checklist-91"/>
    <w:p>
      <w:pPr>
        <w:pStyle w:val="Heading3"/>
      </w:pPr>
      <w:r>
        <w:t xml:space="preserve">Debugging Checklist</w:t>
      </w:r>
    </w:p>
    <w:p>
      <w:pPr>
        <w:pStyle w:val="Compact"/>
        <w:numPr>
          <w:ilvl w:val="0"/>
          <w:numId w:val="3291"/>
        </w:numPr>
      </w:pPr>
      <w:r>
        <w:t xml:space="preserve">Stack overflow risk?</w:t>
      </w:r>
    </w:p>
    <w:p>
      <w:pPr>
        <w:pStyle w:val="Compact"/>
        <w:numPr>
          <w:ilvl w:val="0"/>
          <w:numId w:val="3291"/>
        </w:numPr>
      </w:pPr>
      <w:r>
        <w:t xml:space="preserve">Visited set for cycles?</w:t>
      </w:r>
    </w:p>
    <w:p>
      <w:pPr>
        <w:pStyle w:val="Compact"/>
        <w:numPr>
          <w:ilvl w:val="0"/>
          <w:numId w:val="3291"/>
        </w:numPr>
      </w:pPr>
      <w:r>
        <w:t xml:space="preserve">Queue impl O(1) per op?</w:t>
      </w:r>
    </w:p>
    <w:bookmarkEnd w:id="3467"/>
    <w:bookmarkStart w:id="3468" w:name="advanced--internal-knowledge-91"/>
    <w:p>
      <w:pPr>
        <w:pStyle w:val="Heading3"/>
      </w:pPr>
      <w:r>
        <w:t xml:space="preserve">Advanced / Internal Knowledge</w:t>
      </w:r>
    </w:p>
    <w:p>
      <w:pPr>
        <w:pStyle w:val="Compact"/>
        <w:numPr>
          <w:ilvl w:val="0"/>
          <w:numId w:val="3292"/>
        </w:numPr>
      </w:pPr>
      <w:r>
        <w:t xml:space="preserve">Bidirectional BFS for fast shortest-path.</w:t>
      </w:r>
    </w:p>
    <w:p>
      <w:pPr>
        <w:pStyle w:val="Compact"/>
        <w:numPr>
          <w:ilvl w:val="0"/>
          <w:numId w:val="3292"/>
        </w:numPr>
      </w:pPr>
      <w:r>
        <w:t xml:space="preserve">Iterative deepening (IDDFS) blends both.</w:t>
      </w:r>
    </w:p>
    <w:p>
      <w:pPr>
        <w:pStyle w:val="Compact"/>
        <w:numPr>
          <w:ilvl w:val="0"/>
          <w:numId w:val="3292"/>
        </w:numPr>
      </w:pPr>
      <w:r>
        <w:t xml:space="preserve">Topological sort for dependency graphs.</w:t>
      </w:r>
    </w:p>
    <w:bookmarkEnd w:id="3468"/>
    <w:bookmarkStart w:id="3469" w:name="X1bd50dbe84f32126afa9e5a12fd35012086a361"/>
    <w:p>
      <w:pPr>
        <w:pStyle w:val="Heading3"/>
      </w:pPr>
      <w:r>
        <w:t xml:space="preserve">2026 AI Tip</w:t>
      </w:r>
    </w:p>
    <w:p>
      <w:pPr>
        <w:pStyle w:val="FirstParagraph"/>
      </w:pPr>
      <w:r>
        <w:t xml:space="preserve">AI does textbook DFS/BFS well. Verify iterative variant for large trees.</w:t>
      </w:r>
    </w:p>
    <w:bookmarkEnd w:id="3469"/>
    <w:bookmarkStart w:id="3470" w:name="related-topics-91"/>
    <w:p>
      <w:pPr>
        <w:pStyle w:val="Heading3"/>
      </w:pPr>
      <w:r>
        <w:t xml:space="preserve">Related Topics</w:t>
      </w:r>
    </w:p>
    <w:p>
      <w:pPr>
        <w:pStyle w:val="FirstParagraph"/>
      </w:pPr>
      <w:r>
        <w:t xml:space="preserve">Q4 (state machine), S04 (component tree).</w:t>
      </w:r>
    </w:p>
    <w:bookmarkEnd w:id="3470"/>
    <w:bookmarkStart w:id="3471" w:name="interview-follow-up-questions-91"/>
    <w:p>
      <w:pPr>
        <w:pStyle w:val="Heading3"/>
      </w:pPr>
      <w:r>
        <w:t xml:space="preserve">Interview Follow-Up Questions</w:t>
      </w:r>
    </w:p>
    <w:p>
      <w:pPr>
        <w:pStyle w:val="Compact"/>
        <w:numPr>
          <w:ilvl w:val="0"/>
          <w:numId w:val="3293"/>
        </w:numPr>
      </w:pPr>
      <w:r>
        <w:t xml:space="preserve">"Iterative DFS — how?"</w:t>
      </w:r>
    </w:p>
    <w:p>
      <w:pPr>
        <w:pStyle w:val="Compact"/>
        <w:numPr>
          <w:ilvl w:val="0"/>
          <w:numId w:val="3293"/>
        </w:numPr>
      </w:pPr>
      <w:r>
        <w:t xml:space="preserve">"BFS shortest path — show it."</w:t>
      </w:r>
    </w:p>
    <w:p>
      <w:pPr>
        <w:pStyle w:val="Compact"/>
        <w:numPr>
          <w:ilvl w:val="0"/>
          <w:numId w:val="3293"/>
        </w:numPr>
      </w:pPr>
      <w:r>
        <w:t xml:space="preserve">"Cycle detection — when needed?"</w:t>
      </w:r>
    </w:p>
    <w:bookmarkEnd w:id="3471"/>
    <w:bookmarkStart w:id="3472" w:name="memory-hook-122"/>
    <w:p>
      <w:pPr>
        <w:pStyle w:val="Heading3"/>
      </w:pPr>
      <w:r>
        <w:t xml:space="preserve">Memory Hook</w:t>
      </w:r>
    </w:p>
    <w:p>
      <w:pPr>
        <w:pStyle w:val="FirstParagraph"/>
      </w:pPr>
      <w:r>
        <w:rPr>
          <w:b/>
          <w:bCs/>
        </w:rPr>
        <w:t xml:space="preserve">"Stack deep. Queue wide. Visited for cycles."</w:t>
      </w:r>
    </w:p>
    <w:bookmarkEnd w:id="3472"/>
    <w:bookmarkStart w:id="3473" w:name="revision-notes-122"/>
    <w:p>
      <w:pPr>
        <w:pStyle w:val="Heading3"/>
      </w:pPr>
      <w:r>
        <w:t xml:space="preserve">Revision Notes</w:t>
      </w:r>
    </w:p>
    <w:p>
      <w:pPr>
        <w:pStyle w:val="BlockText"/>
      </w:pPr>
      <w:r>
        <w:t xml:space="preserve">DFS = stack/recursion; BFS = queue; track visited for cycles; iterative for deep trees; real queue (indexed) for perf; mobile uses: SDUI walk, navigation graph, devtools.</w:t>
      </w:r>
    </w:p>
    <w:p>
      <w:r>
        <w:pict>
          <v:rect style="width:0;height:1.5pt" o:hralign="center" o:hrstd="t" o:hr="t"/>
        </w:pict>
      </w:r>
    </w:p>
    <w:bookmarkEnd w:id="3473"/>
    <w:bookmarkEnd w:id="3474"/>
    <w:bookmarkStart w:id="3503" w:name="X1a8f9b7f3c027604a8d1e9ab9b97b43bb4998c6"/>
    <w:p>
      <w:pPr>
        <w:pStyle w:val="Heading2"/>
      </w:pPr>
      <w:r>
        <w:t xml:space="preserve">Q4. Gesture finite state machine (swipe-to-dismiss)</w:t>
      </w:r>
    </w:p>
    <w:bookmarkStart w:id="3475" w:name="difficulty-123"/>
    <w:p>
      <w:pPr>
        <w:pStyle w:val="Heading3"/>
      </w:pPr>
      <w:r>
        <w:t xml:space="preserve">Difficulty</w:t>
      </w:r>
    </w:p>
    <w:p>
      <w:pPr>
        <w:pStyle w:val="FirstParagraph"/>
      </w:pPr>
      <w:r>
        <w:t xml:space="preserve">Advanced</w:t>
      </w:r>
    </w:p>
    <w:bookmarkEnd w:id="3475"/>
    <w:bookmarkStart w:id="3476" w:name="interview-frequency-123"/>
    <w:p>
      <w:pPr>
        <w:pStyle w:val="Heading3"/>
      </w:pPr>
      <w:r>
        <w:t xml:space="preserve">Interview Frequency</w:t>
      </w:r>
    </w:p>
    <w:p>
      <w:pPr>
        <w:pStyle w:val="FirstParagraph"/>
      </w:pPr>
      <w:r>
        <w:t xml:space="preserve">Common at gesture-heavy companies.</w:t>
      </w:r>
    </w:p>
    <w:bookmarkEnd w:id="3476"/>
    <w:bookmarkStart w:id="3477" w:name="prerequisites-123"/>
    <w:p>
      <w:pPr>
        <w:pStyle w:val="Heading3"/>
      </w:pPr>
      <w:r>
        <w:t xml:space="preserve">Prerequisites</w:t>
      </w:r>
    </w:p>
    <w:p>
      <w:pPr>
        <w:pStyle w:val="FirstParagraph"/>
      </w:pPr>
      <w:r>
        <w:t xml:space="preserve">Q3, Reanimated basics.</w:t>
      </w:r>
    </w:p>
    <w:bookmarkEnd w:id="3477"/>
    <w:bookmarkStart w:id="3478" w:name="tldr-123"/>
    <w:p>
      <w:pPr>
        <w:pStyle w:val="Heading3"/>
      </w:pPr>
      <w:r>
        <w:t xml:space="preserve">TL;DR</w:t>
      </w:r>
    </w:p>
    <w:p>
      <w:pPr>
        <w:pStyle w:val="FirstParagraph"/>
      </w:pPr>
      <w:r>
        <w:t xml:space="preserve">Model gesture lifecycle as states:</w:t>
      </w:r>
      <w:r>
        <w:t xml:space="preserve"> </w:t>
      </w:r>
      <w:r>
        <w:rPr>
          <w:rStyle w:val="VerbatimChar"/>
        </w:rPr>
        <w:t xml:space="preserve">idle → tracking → committed | cancelled</w:t>
      </w:r>
      <w:r>
        <w:t xml:space="preserve">. Each state has guards, entry/exit actions, and event handlers. Reanimated worklets implement the runtime.</w:t>
      </w:r>
    </w:p>
    <w:bookmarkEnd w:id="3478"/>
    <w:bookmarkStart w:id="3479" w:name="X5d7c8d5f3a4607488bf389b1f1306439fe50246"/>
    <w:p>
      <w:pPr>
        <w:pStyle w:val="Heading3"/>
      </w:pPr>
      <w:r>
        <w:t xml:space="preserve">30-Second Interview Answer</w:t>
      </w:r>
    </w:p>
    <w:p>
      <w:pPr>
        <w:pStyle w:val="FirstParagraph"/>
      </w:pPr>
      <w:r>
        <w:t xml:space="preserve">"Swipe-to-dismiss is naturally an FSM: states are idle, tracking, committed, cancelled. Events are gesture begin, update, end. Transitions have guards (velocity &gt; threshold OR distance &gt; threshold for commit). Reanimated worklet drives translation; on commit, animate off-screen and unmount; on cancel, snap back. FSM keeps the logic explicit and testable."</w:t>
      </w:r>
    </w:p>
    <w:bookmarkEnd w:id="3479"/>
    <w:bookmarkStart w:id="3480" w:name="Xe10a2b149313175ed6e3a4ec3f1b38787421f01"/>
    <w:p>
      <w:pPr>
        <w:pStyle w:val="Heading3"/>
      </w:pPr>
      <w:r>
        <w:t xml:space="preserve">2-Minute Practical Answer</w:t>
      </w:r>
    </w:p>
    <w:p>
      <w:pPr>
        <w:pStyle w:val="SourceCode"/>
      </w:pPr>
      <w:r>
        <w:rPr>
          <w:rStyle w:val="KeywordTok"/>
        </w:rPr>
        <w:t xml:space="preserve">type</w:t>
      </w:r>
      <w:r>
        <w:rPr>
          <w:rStyle w:val="NormalTok"/>
        </w:rPr>
        <w:t xml:space="preserve"> State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'tracking'</w:t>
      </w:r>
      <w:r>
        <w:rPr>
          <w:rStyle w:val="NormalTok"/>
        </w:rPr>
        <w:t xml:space="preserve"> </w:t>
      </w:r>
      <w:r>
        <w:rPr>
          <w:rStyle w:val="OperatorTok"/>
        </w:rPr>
        <w:t xml:space="preserve">|</w:t>
      </w:r>
      <w:r>
        <w:rPr>
          <w:rStyle w:val="NormalTok"/>
        </w:rPr>
        <w:t xml:space="preserve"> </w:t>
      </w:r>
      <w:r>
        <w:rPr>
          <w:rStyle w:val="StringTok"/>
        </w:rPr>
        <w:t xml:space="preserve">'committed'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KeywordTok"/>
        </w:rPr>
        <w:t xml:space="preserve">type</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'begin'</w:t>
      </w:r>
      <w:r>
        <w:rPr>
          <w:rStyle w:val="NormalTok"/>
        </w:rPr>
        <w:t xml:space="preserve"> }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dx</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dx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vx</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br/>
      </w:r>
      <w:r>
        <w:rPr>
          <w:rStyle w:val="KeywordTok"/>
        </w:rPr>
        <w:t xml:space="preserve">const</w:t>
      </w:r>
      <w:r>
        <w:rPr>
          <w:rStyle w:val="NormalTok"/>
        </w:rPr>
        <w:t xml:space="preserve"> COMMIT_DISTANCE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const</w:t>
      </w:r>
      <w:r>
        <w:rPr>
          <w:rStyle w:val="NormalTok"/>
        </w:rPr>
        <w:t xml:space="preserve"> COMMIT_VELOCITY </w:t>
      </w:r>
      <w:r>
        <w:rPr>
          <w:rStyle w:val="OperatorTok"/>
        </w:rPr>
        <w:t xml:space="preserve">=</w:t>
      </w:r>
      <w:r>
        <w:rPr>
          <w:rStyle w:val="NormalTok"/>
        </w:rPr>
        <w:t xml:space="preserve"> </w:t>
      </w:r>
      <w:r>
        <w:rPr>
          <w:rStyle w:val="DecValTok"/>
        </w:rPr>
        <w:t xml:space="preserve">800</w:t>
      </w:r>
      <w:r>
        <w:rPr>
          <w:rStyle w:val="OperatorTok"/>
        </w:rPr>
        <w:t xml:space="preserve">;</w:t>
      </w:r>
      <w:r>
        <w:br/>
      </w:r>
      <w:r>
        <w:br/>
      </w:r>
      <w:r>
        <w:rPr>
          <w:rStyle w:val="KeywordTok"/>
        </w:rPr>
        <w:t xml:space="preserve">function</w:t>
      </w:r>
      <w:r>
        <w:rPr>
          <w:rStyle w:val="NormalTok"/>
        </w:rPr>
        <w:t xml:space="preserve"> </w:t>
      </w:r>
      <w:r>
        <w:rPr>
          <w:rStyle w:val="FunctionTok"/>
        </w:rPr>
        <w:t xml:space="preserve">next</w:t>
      </w:r>
      <w:r>
        <w:rPr>
          <w:rStyle w:val="Normal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event</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rPr>
          <w:rStyle w:val="NormalTok"/>
        </w:rPr>
        <w:t xml:space="preserve"> State {</w:t>
      </w:r>
      <w:r>
        <w:br/>
      </w:r>
      <w:r>
        <w:rPr>
          <w:rStyle w:val="NormalTok"/>
        </w:rPr>
        <w:t xml:space="preserve">  </w:t>
      </w:r>
      <w:r>
        <w:rPr>
          <w:rStyle w:val="ControlFlowTok"/>
        </w:rPr>
        <w:t xml:space="preserve">switch</w:t>
      </w:r>
      <w:r>
        <w:rPr>
          <w:rStyle w:val="NormalTok"/>
        </w:rPr>
        <w:t xml:space="preserve"> (state) {</w:t>
      </w:r>
      <w:r>
        <w:br/>
      </w:r>
      <w:r>
        <w:rPr>
          <w:rStyle w:val="NormalTok"/>
        </w:rPr>
        <w:t xml:space="preserve">    </w:t>
      </w:r>
      <w:r>
        <w:rPr>
          <w:rStyle w:val="ControlFlowTok"/>
        </w:rPr>
        <w:t xml:space="preserve">case</w:t>
      </w:r>
      <w:r>
        <w:rPr>
          <w:rStyle w:val="NormalTok"/>
        </w:rPr>
        <w:t xml:space="preserve"> </w:t>
      </w:r>
      <w:r>
        <w:rPr>
          <w:rStyle w:val="StringTok"/>
        </w:rPr>
        <w:t xml:space="preserve">'idle'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'begin'</w:t>
      </w:r>
      <w:r>
        <w:rPr>
          <w:rStyle w:val="NormalTok"/>
        </w:rPr>
        <w:t xml:space="preserve"> </w:t>
      </w:r>
      <w:r>
        <w:rPr>
          <w:rStyle w:val="OperatorTok"/>
        </w:rPr>
        <w:t xml:space="preserve">?</w:t>
      </w:r>
      <w:r>
        <w:rPr>
          <w:rStyle w:val="NormalTok"/>
        </w:rPr>
        <w:t xml:space="preserve"> </w:t>
      </w:r>
      <w:r>
        <w:rPr>
          <w:rStyle w:val="StringTok"/>
        </w:rPr>
        <w:t xml:space="preserve">'tracking'</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'tracking'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'end'</w:t>
      </w:r>
      <w:r>
        <w:rPr>
          <w:rStyle w:val="NormalTok"/>
        </w:rPr>
        <w:t xml:space="preserve">) {</w:t>
      </w:r>
      <w:r>
        <w:br/>
      </w:r>
      <w:r>
        <w:rPr>
          <w:rStyle w:val="NormalTok"/>
        </w:rPr>
        <w:t xml:space="preserve">        </w:t>
      </w:r>
      <w:r>
        <w:rPr>
          <w:rStyle w:val="KeywordTok"/>
        </w:rPr>
        <w:t xml:space="preserve">const</w:t>
      </w:r>
      <w:r>
        <w:rPr>
          <w:rStyle w:val="NormalTok"/>
        </w:rPr>
        <w:t xml:space="preserve"> shouldCommit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event</w:t>
      </w:r>
      <w:r>
        <w:rPr>
          <w:rStyle w:val="OperatorTok"/>
        </w:rPr>
        <w:t xml:space="preserve">.</w:t>
      </w:r>
      <w:r>
        <w:rPr>
          <w:rStyle w:val="AttributeTok"/>
        </w:rPr>
        <w:t xml:space="preserve">dx</w:t>
      </w:r>
      <w:r>
        <w:rPr>
          <w:rStyle w:val="NormalTok"/>
        </w:rPr>
        <w:t xml:space="preserve">) </w:t>
      </w:r>
      <w:r>
        <w:rPr>
          <w:rStyle w:val="OperatorTok"/>
        </w:rPr>
        <w:t xml:space="preserve">&gt;</w:t>
      </w:r>
      <w:r>
        <w:rPr>
          <w:rStyle w:val="NormalTok"/>
        </w:rPr>
        <w:t xml:space="preserve"> COMMIT_DISTANCE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event</w:t>
      </w:r>
      <w:r>
        <w:rPr>
          <w:rStyle w:val="OperatorTok"/>
        </w:rPr>
        <w:t xml:space="preserve">.</w:t>
      </w:r>
      <w:r>
        <w:rPr>
          <w:rStyle w:val="AttributeTok"/>
        </w:rPr>
        <w:t xml:space="preserve">vx</w:t>
      </w:r>
      <w:r>
        <w:rPr>
          <w:rStyle w:val="NormalTok"/>
        </w:rPr>
        <w:t xml:space="preserve">) </w:t>
      </w:r>
      <w:r>
        <w:rPr>
          <w:rStyle w:val="OperatorTok"/>
        </w:rPr>
        <w:t xml:space="preserve">&gt;</w:t>
      </w:r>
      <w:r>
        <w:rPr>
          <w:rStyle w:val="NormalTok"/>
        </w:rPr>
        <w:t xml:space="preserve"> COMMIT_VELOCITY</w:t>
      </w:r>
      <w:r>
        <w:rPr>
          <w:rStyle w:val="OperatorTok"/>
        </w:rPr>
        <w:t xml:space="preserve">;</w:t>
      </w:r>
      <w:r>
        <w:br/>
      </w:r>
      <w:r>
        <w:rPr>
          <w:rStyle w:val="NormalTok"/>
        </w:rPr>
        <w:t xml:space="preserve">        </w:t>
      </w:r>
      <w:r>
        <w:rPr>
          <w:rStyle w:val="ControlFlowTok"/>
        </w:rPr>
        <w:t xml:space="preserve">return</w:t>
      </w:r>
      <w:r>
        <w:rPr>
          <w:rStyle w:val="NormalTok"/>
        </w:rPr>
        <w:t xml:space="preserve"> shouldCommit </w:t>
      </w:r>
      <w:r>
        <w:rPr>
          <w:rStyle w:val="OperatorTok"/>
        </w:rPr>
        <w:t xml:space="preserve">?</w:t>
      </w:r>
      <w:r>
        <w:rPr>
          <w:rStyle w:val="NormalTok"/>
        </w:rPr>
        <w:t xml:space="preserve"> </w:t>
      </w:r>
      <w:r>
        <w:rPr>
          <w:rStyle w:val="StringTok"/>
        </w:rPr>
        <w:t xml:space="preserve">'committed'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'committed'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'cancelled'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'idle'</w:t>
      </w:r>
      <w:r>
        <w:rPr>
          <w:rStyle w:val="OperatorTok"/>
        </w:rPr>
        <w:t xml:space="preserve">;</w:t>
      </w:r>
      <w:r>
        <w:br/>
      </w:r>
      <w:r>
        <w:rPr>
          <w:rStyle w:val="NormalTok"/>
        </w:rPr>
        <w:t xml:space="preserve">  }</w:t>
      </w:r>
      <w:r>
        <w:br/>
      </w:r>
      <w:r>
        <w:rPr>
          <w:rStyle w:val="NormalTok"/>
        </w:rPr>
        <w:t xml:space="preserve">}</w:t>
      </w:r>
    </w:p>
    <w:p>
      <w:pPr>
        <w:pStyle w:val="FirstParagraph"/>
      </w:pPr>
      <w:r>
        <w:t xml:space="preserve">In Reanimated:</w:t>
      </w:r>
    </w:p>
    <w:p>
      <w:pPr>
        <w:pStyle w:val="SourceCode"/>
      </w:pPr>
      <w:r>
        <w:rPr>
          <w:rStyle w:val="VerbatimChar"/>
        </w:rPr>
        <w:t xml:space="preserve">const translateX = useSharedValue(0);</w:t>
      </w:r>
      <w:r>
        <w:br/>
      </w:r>
      <w:r>
        <w:rPr>
          <w:rStyle w:val="VerbatimChar"/>
        </w:rPr>
        <w:t xml:space="preserve">const gesture = Gesture.Pan()</w:t>
      </w:r>
      <w:r>
        <w:br/>
      </w:r>
      <w:r>
        <w:rPr>
          <w:rStyle w:val="VerbatimChar"/>
        </w:rPr>
        <w:t xml:space="preserve">  .onUpdate((e) =&gt; { translateX.value = e.translationX; })</w:t>
      </w:r>
      <w:r>
        <w:br/>
      </w:r>
      <w:r>
        <w:rPr>
          <w:rStyle w:val="VerbatimChar"/>
        </w:rPr>
        <w:t xml:space="preserve">  .onEnd((e) =&gt; {</w:t>
      </w:r>
      <w:r>
        <w:br/>
      </w:r>
      <w:r>
        <w:rPr>
          <w:rStyle w:val="VerbatimChar"/>
        </w:rPr>
        <w:t xml:space="preserve">    const commit = Math.abs(e.translationX) &gt; COMMIT_DISTANCE || Math.abs(e.velocityX) &gt; COMMIT_VELOCITY;</w:t>
      </w:r>
      <w:r>
        <w:br/>
      </w:r>
      <w:r>
        <w:rPr>
          <w:rStyle w:val="VerbatimChar"/>
        </w:rPr>
        <w:t xml:space="preserve">    if (commit) {</w:t>
      </w:r>
      <w:r>
        <w:br/>
      </w:r>
      <w:r>
        <w:rPr>
          <w:rStyle w:val="VerbatimChar"/>
        </w:rPr>
        <w:t xml:space="preserve">      translateX.value = withTiming(Math.sign(e.translationX) * SCREEN_WIDTH, { duration: 200 }, () =&gt; runOnJS(onDismiss)());</w:t>
      </w:r>
      <w:r>
        <w:br/>
      </w:r>
      <w:r>
        <w:rPr>
          <w:rStyle w:val="VerbatimChar"/>
        </w:rPr>
        <w:t xml:space="preserve">    } else {</w:t>
      </w:r>
      <w:r>
        <w:br/>
      </w:r>
      <w:r>
        <w:rPr>
          <w:rStyle w:val="VerbatimChar"/>
        </w:rPr>
        <w:t xml:space="preserve">      translateX.value = withSpring(0);</w:t>
      </w:r>
      <w:r>
        <w:br/>
      </w:r>
      <w:r>
        <w:rPr>
          <w:rStyle w:val="VerbatimChar"/>
        </w:rPr>
        <w:t xml:space="preserve">    }</w:t>
      </w:r>
      <w:r>
        <w:br/>
      </w:r>
      <w:r>
        <w:rPr>
          <w:rStyle w:val="VerbatimChar"/>
        </w:rPr>
        <w:t xml:space="preserve">  });</w:t>
      </w:r>
    </w:p>
    <w:bookmarkEnd w:id="3480"/>
    <w:bookmarkStart w:id="3481" w:name="X51a5dd69b8f82aca705c38c48532446edd3b1ec"/>
    <w:p>
      <w:pPr>
        <w:pStyle w:val="Heading3"/>
      </w:pPr>
      <w:r>
        <w:t xml:space="preserve">5-Minute Architecture Answer</w:t>
      </w:r>
    </w:p>
    <w:p>
      <w:pPr>
        <w:pStyle w:val="FirstParagraph"/>
      </w:pPr>
      <w:r>
        <w:t xml:space="preserve">Gestures get gnarly without explicit states:</w:t>
      </w:r>
    </w:p>
    <w:p>
      <w:pPr>
        <w:pStyle w:val="Compact"/>
        <w:numPr>
          <w:ilvl w:val="0"/>
          <w:numId w:val="3294"/>
        </w:numPr>
      </w:pPr>
      <w:r>
        <w:t xml:space="preserve">Multi-touch interactions overlap.</w:t>
      </w:r>
    </w:p>
    <w:p>
      <w:pPr>
        <w:pStyle w:val="Compact"/>
        <w:numPr>
          <w:ilvl w:val="0"/>
          <w:numId w:val="3294"/>
        </w:numPr>
      </w:pPr>
      <w:r>
        <w:t xml:space="preserve">Cancellation paths multiply (parent gesture takes over, ancestor scroll).</w:t>
      </w:r>
    </w:p>
    <w:p>
      <w:pPr>
        <w:pStyle w:val="Compact"/>
        <w:numPr>
          <w:ilvl w:val="0"/>
          <w:numId w:val="3294"/>
        </w:numPr>
      </w:pPr>
      <w:r>
        <w:t xml:space="preserve">Animations + state transitions need coordination.</w:t>
      </w:r>
    </w:p>
    <w:p>
      <w:pPr>
        <w:pStyle w:val="FirstParagraph"/>
      </w:pPr>
      <w:r>
        <w:t xml:space="preserve">FSM benefits:</w:t>
      </w:r>
    </w:p>
    <w:p>
      <w:pPr>
        <w:pStyle w:val="Compact"/>
        <w:numPr>
          <w:ilvl w:val="0"/>
          <w:numId w:val="3295"/>
        </w:numPr>
      </w:pPr>
      <w:r>
        <w:rPr>
          <w:b/>
          <w:bCs/>
        </w:rPr>
        <w:t xml:space="preserve">Explicit transitions</w:t>
      </w:r>
      <w:r>
        <w:t xml:space="preserve"> </w:t>
      </w:r>
      <w:r>
        <w:t xml:space="preserve">— every state has known events / next-states.</w:t>
      </w:r>
    </w:p>
    <w:p>
      <w:pPr>
        <w:pStyle w:val="Compact"/>
        <w:numPr>
          <w:ilvl w:val="0"/>
          <w:numId w:val="3295"/>
        </w:numPr>
      </w:pPr>
      <w:r>
        <w:rPr>
          <w:b/>
          <w:bCs/>
        </w:rPr>
        <w:t xml:space="preserve">Testable</w:t>
      </w:r>
      <w:r>
        <w:t xml:space="preserve"> </w:t>
      </w:r>
      <w:r>
        <w:t xml:space="preserve">— pure function</w:t>
      </w:r>
      <w:r>
        <w:t xml:space="preserve"> </w:t>
      </w:r>
      <w:r>
        <w:rPr>
          <w:rStyle w:val="VerbatimChar"/>
        </w:rPr>
        <w:t xml:space="preserve">next(state, event)</w:t>
      </w:r>
      <w:r>
        <w:t xml:space="preserve"> </w:t>
      </w:r>
      <w:r>
        <w:t xml:space="preserve">is unit-testable without UI.</w:t>
      </w:r>
    </w:p>
    <w:p>
      <w:pPr>
        <w:pStyle w:val="Compact"/>
        <w:numPr>
          <w:ilvl w:val="0"/>
          <w:numId w:val="3295"/>
        </w:numPr>
      </w:pPr>
      <w:r>
        <w:rPr>
          <w:b/>
          <w:bCs/>
        </w:rPr>
        <w:t xml:space="preserve">Visualizable</w:t>
      </w:r>
      <w:r>
        <w:t xml:space="preserve"> </w:t>
      </w:r>
      <w:r>
        <w:t xml:space="preserve">— diagrams clarify behavior.</w:t>
      </w:r>
    </w:p>
    <w:p>
      <w:pPr>
        <w:pStyle w:val="Compact"/>
        <w:numPr>
          <w:ilvl w:val="0"/>
          <w:numId w:val="3295"/>
        </w:numPr>
      </w:pPr>
      <w:r>
        <w:rPr>
          <w:b/>
          <w:bCs/>
        </w:rPr>
        <w:t xml:space="preserve">Refactorable</w:t>
      </w:r>
      <w:r>
        <w:t xml:space="preserve"> </w:t>
      </w:r>
      <w:r>
        <w:t xml:space="preserve">— adding a state (e.g.,</w:t>
      </w:r>
      <w:r>
        <w:t xml:space="preserve"> </w:t>
      </w:r>
      <w:r>
        <w:rPr>
          <w:rStyle w:val="VerbatimChar"/>
        </w:rPr>
        <w:t xml:space="preserve">paused</w:t>
      </w:r>
      <w:r>
        <w:t xml:space="preserve">) is a localized change.</w:t>
      </w:r>
    </w:p>
    <w:p>
      <w:pPr>
        <w:pStyle w:val="FirstParagraph"/>
      </w:pPr>
      <w:r>
        <w:t xml:space="preserve">For 2026:</w:t>
      </w:r>
    </w:p>
    <w:p>
      <w:pPr>
        <w:pStyle w:val="Compact"/>
        <w:numPr>
          <w:ilvl w:val="0"/>
          <w:numId w:val="3296"/>
        </w:numPr>
      </w:pPr>
      <w:r>
        <w:t xml:space="preserve">XState library is overkill for most RN gestures; hand-rolled FSM is fine.</w:t>
      </w:r>
    </w:p>
    <w:p>
      <w:pPr>
        <w:pStyle w:val="Compact"/>
        <w:numPr>
          <w:ilvl w:val="0"/>
          <w:numId w:val="3296"/>
        </w:numPr>
      </w:pPr>
      <w:r>
        <w:t xml:space="preserve">Reanimated 3+ Gesture API has built-in state model (</w:t>
      </w:r>
      <w:r>
        <w:rPr>
          <w:rStyle w:val="VerbatimChar"/>
        </w:rPr>
        <w:t xml:space="preserve">BEGAN | ACTIVE | END | CANCELLED</w:t>
      </w:r>
      <w:r>
        <w:t xml:space="preserve">).</w:t>
      </w:r>
    </w:p>
    <w:p>
      <w:pPr>
        <w:pStyle w:val="Compact"/>
        <w:numPr>
          <w:ilvl w:val="0"/>
          <w:numId w:val="3296"/>
        </w:numPr>
      </w:pPr>
      <w:r>
        <w:rPr>
          <w:rStyle w:val="VerbatimChar"/>
        </w:rPr>
        <w:t xml:space="preserve">useAnimatedGestureHandler</w:t>
      </w:r>
      <w:r>
        <w:t xml:space="preserve"> </w:t>
      </w:r>
      <w:r>
        <w:t xml:space="preserve">deprecated; use</w:t>
      </w:r>
      <w:r>
        <w:t xml:space="preserve"> </w:t>
      </w:r>
      <w:r>
        <w:rPr>
          <w:rStyle w:val="VerbatimChar"/>
        </w:rPr>
        <w:t xml:space="preserve">Gesture.Pan()</w:t>
      </w:r>
      <w:r>
        <w:t xml:space="preserve"> </w:t>
      </w:r>
      <w:r>
        <w:t xml:space="preserve">etc.</w:t>
      </w:r>
    </w:p>
    <w:p>
      <w:pPr>
        <w:pStyle w:val="FirstParagraph"/>
      </w:pPr>
      <w:r>
        <w:t xml:space="preserve">Common gestures modeled as FSMs:</w:t>
      </w:r>
    </w:p>
    <w:p>
      <w:pPr>
        <w:pStyle w:val="Compact"/>
        <w:numPr>
          <w:ilvl w:val="0"/>
          <w:numId w:val="3297"/>
        </w:numPr>
      </w:pPr>
      <w:r>
        <w:t xml:space="preserve">Swipe-to-dismiss (above).</w:t>
      </w:r>
    </w:p>
    <w:p>
      <w:pPr>
        <w:pStyle w:val="Compact"/>
        <w:numPr>
          <w:ilvl w:val="0"/>
          <w:numId w:val="3297"/>
        </w:numPr>
      </w:pPr>
      <w:r>
        <w:t xml:space="preserve">Pull-to-refresh.</w:t>
      </w:r>
    </w:p>
    <w:p>
      <w:pPr>
        <w:pStyle w:val="Compact"/>
        <w:numPr>
          <w:ilvl w:val="0"/>
          <w:numId w:val="3297"/>
        </w:numPr>
      </w:pPr>
      <w:r>
        <w:t xml:space="preserve">Pinch-to-zoom (</w:t>
      </w:r>
      <w:r>
        <w:rPr>
          <w:rStyle w:val="VerbatimChar"/>
        </w:rPr>
        <w:t xml:space="preserve">idle → pinching → zoomed → idle</w:t>
      </w:r>
      <w:r>
        <w:t xml:space="preserve">).</w:t>
      </w:r>
    </w:p>
    <w:p>
      <w:pPr>
        <w:pStyle w:val="Compact"/>
        <w:numPr>
          <w:ilvl w:val="0"/>
          <w:numId w:val="3297"/>
        </w:numPr>
      </w:pPr>
      <w:r>
        <w:t xml:space="preserve">Long press (</w:t>
      </w:r>
      <w:r>
        <w:rPr>
          <w:rStyle w:val="VerbatimChar"/>
        </w:rPr>
        <w:t xml:space="preserve">idle → pressing → activated → idle</w:t>
      </w:r>
      <w:r>
        <w:t xml:space="preserve">).</w:t>
      </w:r>
    </w:p>
    <w:bookmarkEnd w:id="3481"/>
    <w:bookmarkStart w:id="3482" w:name="the-why-123"/>
    <w:p>
      <w:pPr>
        <w:pStyle w:val="Heading3"/>
      </w:pPr>
      <w:r>
        <w:t xml:space="preserve">The "Why"</w:t>
      </w:r>
    </w:p>
    <w:p>
      <w:pPr>
        <w:pStyle w:val="FirstParagraph"/>
      </w:pPr>
      <w:r>
        <w:t xml:space="preserve">Complex gestures without FSMs = bug factories.</w:t>
      </w:r>
    </w:p>
    <w:bookmarkEnd w:id="3482"/>
    <w:bookmarkStart w:id="3483" w:name="mental-model-123"/>
    <w:p>
      <w:pPr>
        <w:pStyle w:val="Heading3"/>
      </w:pPr>
      <w:r>
        <w:t xml:space="preserve">Mental Model</w:t>
      </w:r>
    </w:p>
    <w:p>
      <w:pPr>
        <w:pStyle w:val="FirstParagraph"/>
      </w:pPr>
      <w:r>
        <w:t xml:space="preserve">Each state knows what it can become; events fire transitions; entry/exit run side effects.</w:t>
      </w:r>
    </w:p>
    <w:bookmarkEnd w:id="3483"/>
    <w:bookmarkStart w:id="3484" w:name="internal-working-2026-context-123"/>
    <w:p>
      <w:pPr>
        <w:pStyle w:val="Heading3"/>
      </w:pPr>
      <w:r>
        <w:t xml:space="preserve">Internal Working (2026 Context)</w:t>
      </w:r>
    </w:p>
    <w:p>
      <w:pPr>
        <w:pStyle w:val="Compact"/>
        <w:numPr>
          <w:ilvl w:val="0"/>
          <w:numId w:val="3298"/>
        </w:numPr>
      </w:pPr>
      <w:r>
        <w:t xml:space="preserve">Reanimated runs gestures on the UI thread (worklet).</w:t>
      </w:r>
    </w:p>
    <w:p>
      <w:pPr>
        <w:pStyle w:val="Compact"/>
        <w:numPr>
          <w:ilvl w:val="0"/>
          <w:numId w:val="3298"/>
        </w:numPr>
      </w:pPr>
      <w:r>
        <w:rPr>
          <w:rStyle w:val="VerbatimChar"/>
        </w:rPr>
        <w:t xml:space="preserve">runOnJS</w:t>
      </w:r>
      <w:r>
        <w:t xml:space="preserve"> </w:t>
      </w:r>
      <w:r>
        <w:t xml:space="preserve">to bridge state changes back.</w:t>
      </w:r>
    </w:p>
    <w:bookmarkEnd w:id="3484"/>
    <w:bookmarkStart w:id="3485" w:name="modern-implementation-code-123"/>
    <w:p>
      <w:pPr>
        <w:pStyle w:val="Heading3"/>
      </w:pPr>
      <w:r>
        <w:t xml:space="preserve">Modern Implementation (Code)</w:t>
      </w:r>
    </w:p>
    <w:p>
      <w:pPr>
        <w:pStyle w:val="FirstParagraph"/>
      </w:pPr>
      <w:r>
        <w:t xml:space="preserve">See above. With explicit FSM in worklet:</w:t>
      </w:r>
    </w:p>
    <w:p>
      <w:pPr>
        <w:pStyle w:val="SourceCode"/>
      </w:pPr>
      <w:r>
        <w:rPr>
          <w:rStyle w:val="VerbatimChar"/>
        </w:rPr>
        <w:t xml:space="preserve">const state = useSharedValue&lt;State&gt;('idle');</w:t>
      </w:r>
      <w:r>
        <w:br/>
      </w:r>
      <w:r>
        <w:rPr>
          <w:rStyle w:val="VerbatimChar"/>
        </w:rPr>
        <w:t xml:space="preserve">const gesture = Gesture.Pan()</w:t>
      </w:r>
      <w:r>
        <w:br/>
      </w:r>
      <w:r>
        <w:rPr>
          <w:rStyle w:val="VerbatimChar"/>
        </w:rPr>
        <w:t xml:space="preserve">  .onBegin(() =&gt; { 'worklet'; state.value = 'tracking'; })</w:t>
      </w:r>
      <w:r>
        <w:br/>
      </w:r>
      <w:r>
        <w:rPr>
          <w:rStyle w:val="VerbatimChar"/>
        </w:rPr>
        <w:t xml:space="preserve">  .onUpdate((e) =&gt; { 'worklet'; if (state.value === 'tracking') translateX.value = e.translationX; })</w:t>
      </w:r>
      <w:r>
        <w:br/>
      </w:r>
      <w:r>
        <w:rPr>
          <w:rStyle w:val="VerbatimChar"/>
        </w:rPr>
        <w:t xml:space="preserve">  .onEnd((e) =&gt; {</w:t>
      </w:r>
      <w:r>
        <w:br/>
      </w:r>
      <w:r>
        <w:rPr>
          <w:rStyle w:val="VerbatimChar"/>
        </w:rPr>
        <w:t xml:space="preserve">    'worklet';</w:t>
      </w:r>
      <w:r>
        <w:br/>
      </w:r>
      <w:r>
        <w:rPr>
          <w:rStyle w:val="VerbatimChar"/>
        </w:rPr>
        <w:t xml:space="preserve">    const commit = Math.abs(e.translationX) &gt; COMMIT_DISTANCE;</w:t>
      </w:r>
      <w:r>
        <w:br/>
      </w:r>
      <w:r>
        <w:rPr>
          <w:rStyle w:val="VerbatimChar"/>
        </w:rPr>
        <w:t xml:space="preserve">    state.value = commit ? 'committed' : 'cancelled';</w:t>
      </w:r>
      <w:r>
        <w:br/>
      </w:r>
      <w:r>
        <w:rPr>
          <w:rStyle w:val="VerbatimChar"/>
        </w:rPr>
        <w:t xml:space="preserve">    if (commit) translateX.value = withTiming(SCREEN_WIDTH, {}, () =&gt; runOnJS(onDismiss)());</w:t>
      </w:r>
      <w:r>
        <w:br/>
      </w:r>
      <w:r>
        <w:rPr>
          <w:rStyle w:val="VerbatimChar"/>
        </w:rPr>
        <w:t xml:space="preserve">    else translateX.value = withSpring(0);</w:t>
      </w:r>
      <w:r>
        <w:br/>
      </w:r>
      <w:r>
        <w:rPr>
          <w:rStyle w:val="VerbatimChar"/>
        </w:rPr>
        <w:t xml:space="preserve">  });</w:t>
      </w:r>
    </w:p>
    <w:bookmarkEnd w:id="3485"/>
    <w:bookmarkStart w:id="3486" w:name="comparison-123"/>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Hand-rolled FSM</w:t>
            </w:r>
          </w:p>
        </w:tc>
        <w:tc>
          <w:tcPr/>
          <w:p>
            <w:pPr>
              <w:pStyle w:val="Compact"/>
            </w:pPr>
            <w:r>
              <w:t xml:space="preserve">Simple, fast</w:t>
            </w:r>
          </w:p>
        </w:tc>
        <w:tc>
          <w:tcPr/>
          <w:p>
            <w:pPr>
              <w:pStyle w:val="Compact"/>
            </w:pPr>
            <w:r>
              <w:t xml:space="preserve">Manual</w:t>
            </w:r>
          </w:p>
        </w:tc>
      </w:tr>
      <w:tr>
        <w:tc>
          <w:tcPr/>
          <w:p>
            <w:pPr>
              <w:pStyle w:val="Compact"/>
            </w:pPr>
            <w:r>
              <w:t xml:space="preserve">XState</w:t>
            </w:r>
          </w:p>
        </w:tc>
        <w:tc>
          <w:tcPr/>
          <w:p>
            <w:pPr>
              <w:pStyle w:val="Compact"/>
            </w:pPr>
            <w:r>
              <w:t xml:space="preserve">Visualizer, devtools</w:t>
            </w:r>
          </w:p>
        </w:tc>
        <w:tc>
          <w:tcPr/>
          <w:p>
            <w:pPr>
              <w:pStyle w:val="Compact"/>
            </w:pPr>
            <w:r>
              <w:t xml:space="preserve">Heavyweight</w:t>
            </w:r>
          </w:p>
        </w:tc>
      </w:tr>
      <w:tr>
        <w:tc>
          <w:tcPr/>
          <w:p>
            <w:pPr>
              <w:pStyle w:val="Compact"/>
            </w:pPr>
            <w:r>
              <w:t xml:space="preserve">Implicit (useState)</w:t>
            </w:r>
          </w:p>
        </w:tc>
        <w:tc>
          <w:tcPr/>
          <w:p>
            <w:pPr>
              <w:pStyle w:val="Compact"/>
            </w:pPr>
            <w:r>
              <w:t xml:space="preserve">Easiest start</w:t>
            </w:r>
          </w:p>
        </w:tc>
        <w:tc>
          <w:tcPr/>
          <w:p>
            <w:pPr>
              <w:pStyle w:val="Compact"/>
            </w:pPr>
            <w:r>
              <w:t xml:space="preserve">Bugs scale</w:t>
            </w:r>
          </w:p>
        </w:tc>
      </w:tr>
    </w:tbl>
    <w:bookmarkEnd w:id="3486"/>
    <w:bookmarkStart w:id="3487" w:name="production-usage-123"/>
    <w:p>
      <w:pPr>
        <w:pStyle w:val="Heading3"/>
      </w:pPr>
      <w:r>
        <w:t xml:space="preserve">Production Usage</w:t>
      </w:r>
    </w:p>
    <w:p>
      <w:pPr>
        <w:pStyle w:val="Compact"/>
        <w:numPr>
          <w:ilvl w:val="0"/>
          <w:numId w:val="3299"/>
        </w:numPr>
      </w:pPr>
      <w:r>
        <w:t xml:space="preserve">Swipe actions in mail / lists.</w:t>
      </w:r>
    </w:p>
    <w:p>
      <w:pPr>
        <w:pStyle w:val="Compact"/>
        <w:numPr>
          <w:ilvl w:val="0"/>
          <w:numId w:val="3299"/>
        </w:numPr>
      </w:pPr>
      <w:r>
        <w:t xml:space="preserve">Pull-to-refresh.</w:t>
      </w:r>
    </w:p>
    <w:p>
      <w:pPr>
        <w:pStyle w:val="Compact"/>
        <w:numPr>
          <w:ilvl w:val="0"/>
          <w:numId w:val="3299"/>
        </w:numPr>
      </w:pPr>
      <w:r>
        <w:t xml:space="preserve">Modal dismissal gestures.</w:t>
      </w:r>
    </w:p>
    <w:bookmarkEnd w:id="3487"/>
    <w:bookmarkStart w:id="3488" w:name="hands-on-exercise-123"/>
    <w:p>
      <w:pPr>
        <w:pStyle w:val="Heading3"/>
      </w:pPr>
      <w:r>
        <w:t xml:space="preserve">Hands-On Exercise</w:t>
      </w:r>
    </w:p>
    <w:p>
      <w:pPr>
        <w:pStyle w:val="FirstParagraph"/>
      </w:pPr>
      <w:r>
        <w:t xml:space="preserve">Build swipe-to-dismiss with explicit FSM states; add</w:t>
      </w:r>
      <w:r>
        <w:t xml:space="preserve"> </w:t>
      </w:r>
      <w:r>
        <w:rPr>
          <w:rStyle w:val="VerbatimChar"/>
        </w:rPr>
        <w:t xml:space="preserve">committing</w:t>
      </w:r>
      <w:r>
        <w:t xml:space="preserve"> </w:t>
      </w:r>
      <w:r>
        <w:t xml:space="preserve">state with mid-animation cancel.</w:t>
      </w:r>
    </w:p>
    <w:bookmarkEnd w:id="3488"/>
    <w:bookmarkStart w:id="3489" w:name="common-mistakes-123"/>
    <w:p>
      <w:pPr>
        <w:pStyle w:val="Heading3"/>
      </w:pPr>
      <w:r>
        <w:t xml:space="preserve">Common Mistakes</w:t>
      </w:r>
    </w:p>
    <w:p>
      <w:pPr>
        <w:pStyle w:val="Compact"/>
        <w:numPr>
          <w:ilvl w:val="0"/>
          <w:numId w:val="3300"/>
        </w:numPr>
      </w:pPr>
      <w:r>
        <w:t xml:space="preserve">Implicit state in multiple booleans (</w:t>
      </w:r>
      <w:r>
        <w:rPr>
          <w:rStyle w:val="VerbatimChar"/>
        </w:rPr>
        <w:t xml:space="preserve">isTracking</w:t>
      </w:r>
      <w:r>
        <w:t xml:space="preserve">,</w:t>
      </w:r>
      <w:r>
        <w:t xml:space="preserve"> </w:t>
      </w:r>
      <w:r>
        <w:rPr>
          <w:rStyle w:val="VerbatimChar"/>
        </w:rPr>
        <w:t xml:space="preserve">isCommitting</w:t>
      </w:r>
      <w:r>
        <w:t xml:space="preserve">,</w:t>
      </w:r>
      <w:r>
        <w:t xml:space="preserve"> </w:t>
      </w:r>
      <w:r>
        <w:rPr>
          <w:rStyle w:val="VerbatimChar"/>
        </w:rPr>
        <w:t xml:space="preserve">isCancelled</w:t>
      </w:r>
      <w:r>
        <w:t xml:space="preserve">) → impossible states.</w:t>
      </w:r>
    </w:p>
    <w:p>
      <w:pPr>
        <w:pStyle w:val="Compact"/>
        <w:numPr>
          <w:ilvl w:val="0"/>
          <w:numId w:val="3300"/>
        </w:numPr>
      </w:pPr>
      <w:r>
        <w:t xml:space="preserve">No velocity check (only distance) → bad UX for fast flicks.</w:t>
      </w:r>
    </w:p>
    <w:p>
      <w:pPr>
        <w:pStyle w:val="Compact"/>
        <w:numPr>
          <w:ilvl w:val="0"/>
          <w:numId w:val="3300"/>
        </w:numPr>
      </w:pPr>
      <w:r>
        <w:t xml:space="preserve">Missing cancellation path (parent gesture interrupts).</w:t>
      </w:r>
    </w:p>
    <w:bookmarkEnd w:id="3489"/>
    <w:bookmarkStart w:id="3490" w:name="production-red-flags-123"/>
    <w:p>
      <w:pPr>
        <w:pStyle w:val="Heading3"/>
      </w:pPr>
      <w:r>
        <w:t xml:space="preserve">Production Red Flags</w:t>
      </w:r>
    </w:p>
    <w:p>
      <w:pPr>
        <w:pStyle w:val="Compact"/>
        <w:numPr>
          <w:ilvl w:val="0"/>
          <w:numId w:val="3301"/>
        </w:numPr>
      </w:pPr>
      <w:r>
        <w:t xml:space="preserve">Boolean soup for gesture state.</w:t>
      </w:r>
    </w:p>
    <w:p>
      <w:pPr>
        <w:pStyle w:val="Compact"/>
        <w:numPr>
          <w:ilvl w:val="0"/>
          <w:numId w:val="3301"/>
        </w:numPr>
      </w:pPr>
      <w:r>
        <w:t xml:space="preserve">Animations not interruptible.</w:t>
      </w:r>
    </w:p>
    <w:p>
      <w:pPr>
        <w:pStyle w:val="Compact"/>
        <w:numPr>
          <w:ilvl w:val="0"/>
          <w:numId w:val="3301"/>
        </w:numPr>
      </w:pPr>
      <w:r>
        <w:t xml:space="preserve">"Sometimes the swipe doesn't dismiss."</w:t>
      </w:r>
    </w:p>
    <w:bookmarkEnd w:id="3490"/>
    <w:bookmarkStart w:id="3491" w:name="performance--metrics-57"/>
    <w:p>
      <w:pPr>
        <w:pStyle w:val="Heading3"/>
      </w:pPr>
      <w:r>
        <w:t xml:space="preserve">Performance &amp; Metrics</w:t>
      </w:r>
    </w:p>
    <w:p>
      <w:pPr>
        <w:pStyle w:val="Compact"/>
        <w:numPr>
          <w:ilvl w:val="0"/>
          <w:numId w:val="3302"/>
        </w:numPr>
      </w:pPr>
      <w:r>
        <w:t xml:space="preserve">60fps during gesture.</w:t>
      </w:r>
    </w:p>
    <w:p>
      <w:pPr>
        <w:pStyle w:val="Compact"/>
        <w:numPr>
          <w:ilvl w:val="0"/>
          <w:numId w:val="3302"/>
        </w:numPr>
      </w:pPr>
      <w:r>
        <w:t xml:space="preserve">Cancellation responsiveness.</w:t>
      </w:r>
    </w:p>
    <w:bookmarkEnd w:id="3491"/>
    <w:bookmarkStart w:id="3492" w:name="decision-framework-123"/>
    <w:p>
      <w:pPr>
        <w:pStyle w:val="Heading3"/>
      </w:pPr>
      <w:r>
        <w:t xml:space="preserve">Decision Framework</w:t>
      </w:r>
    </w:p>
    <w:p>
      <w:pPr>
        <w:pStyle w:val="Compact"/>
        <w:numPr>
          <w:ilvl w:val="0"/>
          <w:numId w:val="3303"/>
        </w:numPr>
      </w:pPr>
      <w:r>
        <w:t xml:space="preserve">Multi-step gesture → FSM.</w:t>
      </w:r>
    </w:p>
    <w:p>
      <w:pPr>
        <w:pStyle w:val="Compact"/>
        <w:numPr>
          <w:ilvl w:val="0"/>
          <w:numId w:val="3303"/>
        </w:numPr>
      </w:pPr>
      <w:r>
        <w:t xml:space="preserve">Single-trigger (tap) → no FSM needed.</w:t>
      </w:r>
    </w:p>
    <w:p>
      <w:pPr>
        <w:pStyle w:val="Compact"/>
        <w:numPr>
          <w:ilvl w:val="0"/>
          <w:numId w:val="3303"/>
        </w:numPr>
      </w:pPr>
      <w:r>
        <w:t xml:space="preserve">Coordinated multi-gesture → consider XState.</w:t>
      </w:r>
    </w:p>
    <w:bookmarkEnd w:id="3492"/>
    <w:bookmarkStart w:id="3493" w:name="senior-level-insight-123"/>
    <w:p>
      <w:pPr>
        <w:pStyle w:val="Heading3"/>
      </w:pPr>
      <w:r>
        <w:t xml:space="preserve">Senior-Level Insight</w:t>
      </w:r>
    </w:p>
    <w:p>
      <w:pPr>
        <w:pStyle w:val="FirstParagraph"/>
      </w:pPr>
      <w:r>
        <w:t xml:space="preserve">"Gestures are state machines whether you draw them or not. Drawing them avoids bugs."</w:t>
      </w:r>
    </w:p>
    <w:bookmarkEnd w:id="3493"/>
    <w:bookmarkStart w:id="3494" w:name="real-world-scenario-92"/>
    <w:p>
      <w:pPr>
        <w:pStyle w:val="Heading3"/>
      </w:pPr>
      <w:r>
        <w:t xml:space="preserve">Real-World Scenario</w:t>
      </w:r>
    </w:p>
    <w:p>
      <w:pPr>
        <w:pStyle w:val="FirstParagraph"/>
      </w:pPr>
      <w:r>
        <w:t xml:space="preserve">Lyft / Uber bottom sheets: position has states like</w:t>
      </w:r>
      <w:r>
        <w:t xml:space="preserve"> </w:t>
      </w:r>
      <w:r>
        <w:rPr>
          <w:rStyle w:val="VerbatimChar"/>
        </w:rPr>
        <w:t xml:space="preserve">collapsed | half | expanded | dragging</w:t>
      </w:r>
      <w:r>
        <w:t xml:space="preserve">. FSMs prevent invalid transitions (e.g.,</w:t>
      </w:r>
      <w:r>
        <w:t xml:space="preserve"> </w:t>
      </w:r>
      <w:r>
        <w:rPr>
          <w:rStyle w:val="VerbatimChar"/>
        </w:rPr>
        <w:t xml:space="preserve">expanded → dragging → expanded</w:t>
      </w:r>
      <w:r>
        <w:t xml:space="preserve"> </w:t>
      </w:r>
      <w:r>
        <w:t xml:space="preserve">is fine;</w:t>
      </w:r>
      <w:r>
        <w:t xml:space="preserve"> </w:t>
      </w:r>
      <w:r>
        <w:rPr>
          <w:rStyle w:val="VerbatimChar"/>
        </w:rPr>
        <w:t xml:space="preserve">collapsed → expanded</w:t>
      </w:r>
      <w:r>
        <w:t xml:space="preserve"> </w:t>
      </w:r>
      <w:r>
        <w:t xml:space="preserve">skipping intermediate is forbidden).</w:t>
      </w:r>
    </w:p>
    <w:bookmarkEnd w:id="3494"/>
    <w:bookmarkStart w:id="3495" w:name="production-failure-story-92"/>
    <w:p>
      <w:pPr>
        <w:pStyle w:val="Heading3"/>
      </w:pPr>
      <w:r>
        <w:t xml:space="preserve">Production Failure Story</w:t>
      </w:r>
    </w:p>
    <w:p>
      <w:pPr>
        <w:pStyle w:val="FirstParagraph"/>
      </w:pPr>
      <w:r>
        <w:t xml:space="preserve">Mail app's swipe-to-archive sometimes dismissed without animation.</w:t>
      </w:r>
      <w:r>
        <w:t xml:space="preserve"> </w:t>
      </w:r>
      <w:r>
        <w:rPr>
          <w:b/>
          <w:bCs/>
        </w:rPr>
        <w:t xml:space="preserve">Root cause:</w:t>
      </w:r>
      <w:r>
        <w:t xml:space="preserve"> </w:t>
      </w:r>
      <w:r>
        <w:t xml:space="preserve">Boolean state race;</w:t>
      </w:r>
      <w:r>
        <w:t xml:space="preserve"> </w:t>
      </w:r>
      <w:r>
        <w:rPr>
          <w:rStyle w:val="VerbatimChar"/>
        </w:rPr>
        <w:t xml:space="preserve">isTracking</w:t>
      </w:r>
      <w:r>
        <w:t xml:space="preserve"> </w:t>
      </w:r>
      <w:r>
        <w:t xml:space="preserve">lingered.</w:t>
      </w:r>
      <w:r>
        <w:t xml:space="preserve"> </w:t>
      </w:r>
      <w:r>
        <w:rPr>
          <w:b/>
          <w:bCs/>
        </w:rPr>
        <w:t xml:space="preserve">Fix:</w:t>
      </w:r>
      <w:r>
        <w:t xml:space="preserve"> </w:t>
      </w:r>
      <w:r>
        <w:t xml:space="preserve">Single FSM state variable; transitions enforced.</w:t>
      </w:r>
    </w:p>
    <w:bookmarkEnd w:id="3495"/>
    <w:bookmarkStart w:id="3496" w:name="debugging-checklist-92"/>
    <w:p>
      <w:pPr>
        <w:pStyle w:val="Heading3"/>
      </w:pPr>
      <w:r>
        <w:t xml:space="preserve">Debugging Checklist</w:t>
      </w:r>
    </w:p>
    <w:p>
      <w:pPr>
        <w:pStyle w:val="Compact"/>
        <w:numPr>
          <w:ilvl w:val="0"/>
          <w:numId w:val="3304"/>
        </w:numPr>
      </w:pPr>
      <w:r>
        <w:t xml:space="preserve">States enumerable + finite?</w:t>
      </w:r>
    </w:p>
    <w:p>
      <w:pPr>
        <w:pStyle w:val="Compact"/>
        <w:numPr>
          <w:ilvl w:val="0"/>
          <w:numId w:val="3304"/>
        </w:numPr>
      </w:pPr>
      <w:r>
        <w:t xml:space="preserve">Transitions explicit?</w:t>
      </w:r>
    </w:p>
    <w:p>
      <w:pPr>
        <w:pStyle w:val="Compact"/>
        <w:numPr>
          <w:ilvl w:val="0"/>
          <w:numId w:val="3304"/>
        </w:numPr>
      </w:pPr>
      <w:r>
        <w:t xml:space="preserve">Worklet vs JS coordination clear?</w:t>
      </w:r>
    </w:p>
    <w:p>
      <w:pPr>
        <w:pStyle w:val="Compact"/>
        <w:numPr>
          <w:ilvl w:val="0"/>
          <w:numId w:val="3304"/>
        </w:numPr>
      </w:pPr>
      <w:r>
        <w:t xml:space="preserve">Cancellation path tested?</w:t>
      </w:r>
    </w:p>
    <w:bookmarkEnd w:id="3496"/>
    <w:bookmarkStart w:id="3497" w:name="advanced--internal-knowledge-92"/>
    <w:p>
      <w:pPr>
        <w:pStyle w:val="Heading3"/>
      </w:pPr>
      <w:r>
        <w:t xml:space="preserve">Advanced / Internal Knowledge</w:t>
      </w:r>
    </w:p>
    <w:p>
      <w:pPr>
        <w:pStyle w:val="Compact"/>
        <w:numPr>
          <w:ilvl w:val="0"/>
          <w:numId w:val="3305"/>
        </w:numPr>
      </w:pPr>
      <w:r>
        <w:t xml:space="preserve">Hierarchical state machines (XState) for nested gestures.</w:t>
      </w:r>
    </w:p>
    <w:p>
      <w:pPr>
        <w:pStyle w:val="Compact"/>
        <w:numPr>
          <w:ilvl w:val="0"/>
          <w:numId w:val="3305"/>
        </w:numPr>
      </w:pPr>
      <w:r>
        <w:t xml:space="preserve">Statecharts for parallel states.</w:t>
      </w:r>
    </w:p>
    <w:p>
      <w:pPr>
        <w:pStyle w:val="Compact"/>
        <w:numPr>
          <w:ilvl w:val="0"/>
          <w:numId w:val="3305"/>
        </w:numPr>
      </w:pPr>
      <w:r>
        <w:t xml:space="preserve">Gesture coordination across siblings (waitFor, simultaneousHandlers).</w:t>
      </w:r>
    </w:p>
    <w:bookmarkEnd w:id="3497"/>
    <w:bookmarkStart w:id="3498" w:name="X07d6facb07bf4dc7c91d148021080e299f03ea8"/>
    <w:p>
      <w:pPr>
        <w:pStyle w:val="Heading3"/>
      </w:pPr>
      <w:r>
        <w:t xml:space="preserve">2026 AI Tip</w:t>
      </w:r>
    </w:p>
    <w:p>
      <w:pPr>
        <w:pStyle w:val="FirstParagraph"/>
      </w:pPr>
      <w:r>
        <w:t xml:space="preserve">AI rarely models gestures as FSMs; it'll write boolean soup. Refactor.</w:t>
      </w:r>
    </w:p>
    <w:bookmarkEnd w:id="3498"/>
    <w:bookmarkStart w:id="3499" w:name="related-topics-92"/>
    <w:p>
      <w:pPr>
        <w:pStyle w:val="Heading3"/>
      </w:pPr>
      <w:r>
        <w:t xml:space="preserve">Related Topics</w:t>
      </w:r>
    </w:p>
    <w:p>
      <w:pPr>
        <w:pStyle w:val="FirstParagraph"/>
      </w:pPr>
      <w:r>
        <w:t xml:space="preserve">Q3, S07.</w:t>
      </w:r>
    </w:p>
    <w:bookmarkEnd w:id="3499"/>
    <w:bookmarkStart w:id="3500" w:name="interview-follow-up-questions-92"/>
    <w:p>
      <w:pPr>
        <w:pStyle w:val="Heading3"/>
      </w:pPr>
      <w:r>
        <w:t xml:space="preserve">Interview Follow-Up Questions</w:t>
      </w:r>
    </w:p>
    <w:p>
      <w:pPr>
        <w:pStyle w:val="Compact"/>
        <w:numPr>
          <w:ilvl w:val="0"/>
          <w:numId w:val="3306"/>
        </w:numPr>
      </w:pPr>
      <w:r>
        <w:t xml:space="preserve">"Why FSM over booleans?"</w:t>
      </w:r>
    </w:p>
    <w:p>
      <w:pPr>
        <w:pStyle w:val="Compact"/>
        <w:numPr>
          <w:ilvl w:val="0"/>
          <w:numId w:val="3306"/>
        </w:numPr>
      </w:pPr>
      <w:r>
        <w:t xml:space="preserve">"How does Reanimated worklet bridge to JS state?"</w:t>
      </w:r>
    </w:p>
    <w:p>
      <w:pPr>
        <w:pStyle w:val="Compact"/>
        <w:numPr>
          <w:ilvl w:val="0"/>
          <w:numId w:val="3306"/>
        </w:numPr>
      </w:pPr>
      <w:r>
        <w:t xml:space="preserve">"What if parent ScrollView intercepts?"</w:t>
      </w:r>
    </w:p>
    <w:bookmarkEnd w:id="3500"/>
    <w:bookmarkStart w:id="3501" w:name="memory-hook-123"/>
    <w:p>
      <w:pPr>
        <w:pStyle w:val="Heading3"/>
      </w:pPr>
      <w:r>
        <w:t xml:space="preserve">Memory Hook</w:t>
      </w:r>
    </w:p>
    <w:p>
      <w:pPr>
        <w:pStyle w:val="FirstParagraph"/>
      </w:pPr>
      <w:r>
        <w:rPr>
          <w:b/>
          <w:bCs/>
        </w:rPr>
        <w:t xml:space="preserve">"States explicit. Transitions guarded. Worklet drives. JS reacts."</w:t>
      </w:r>
    </w:p>
    <w:bookmarkEnd w:id="3501"/>
    <w:bookmarkStart w:id="3502" w:name="revision-notes-123"/>
    <w:p>
      <w:pPr>
        <w:pStyle w:val="Heading3"/>
      </w:pPr>
      <w:r>
        <w:t xml:space="preserve">Revision Notes</w:t>
      </w:r>
    </w:p>
    <w:p>
      <w:pPr>
        <w:pStyle w:val="BlockText"/>
      </w:pPr>
      <w:r>
        <w:t xml:space="preserve">Gesture lifecycle = FSM (idle → tracking → committed | cancelled); commit guard = distance OR velocity threshold; Reanimated worklet for runtime; hand-rolled FSM beats boolean soup.</w:t>
      </w:r>
    </w:p>
    <w:p>
      <w:r>
        <w:pict>
          <v:rect style="width:0;height:1.5pt" o:hralign="center" o:hrstd="t" o:hr="t"/>
        </w:pict>
      </w:r>
    </w:p>
    <w:bookmarkEnd w:id="3502"/>
    <w:bookmarkEnd w:id="3503"/>
    <w:bookmarkStart w:id="3532" w:name="X42307b0fd5507dc07c82b508a69ea05da653d1c"/>
    <w:p>
      <w:pPr>
        <w:pStyle w:val="Heading2"/>
      </w:pPr>
      <w:r>
        <w:t xml:space="preserve">Q5. Top-K via min-heap (top trending hashtags)</w:t>
      </w:r>
    </w:p>
    <w:bookmarkStart w:id="3504" w:name="difficulty-124"/>
    <w:p>
      <w:pPr>
        <w:pStyle w:val="Heading3"/>
      </w:pPr>
      <w:r>
        <w:t xml:space="preserve">Difficulty</w:t>
      </w:r>
    </w:p>
    <w:p>
      <w:pPr>
        <w:pStyle w:val="FirstParagraph"/>
      </w:pPr>
      <w:r>
        <w:t xml:space="preserve">Advanced</w:t>
      </w:r>
    </w:p>
    <w:bookmarkEnd w:id="3504"/>
    <w:bookmarkStart w:id="3505" w:name="interview-frequency-124"/>
    <w:p>
      <w:pPr>
        <w:pStyle w:val="Heading3"/>
      </w:pPr>
      <w:r>
        <w:t xml:space="preserve">Interview Frequency</w:t>
      </w:r>
    </w:p>
    <w:p>
      <w:pPr>
        <w:pStyle w:val="FirstParagraph"/>
      </w:pPr>
      <w:r>
        <w:t xml:space="preserve">Common.</w:t>
      </w:r>
    </w:p>
    <w:bookmarkEnd w:id="3505"/>
    <w:bookmarkStart w:id="3506" w:name="prerequisites-124"/>
    <w:p>
      <w:pPr>
        <w:pStyle w:val="Heading3"/>
      </w:pPr>
      <w:r>
        <w:t xml:space="preserve">Prerequisites</w:t>
      </w:r>
    </w:p>
    <w:p>
      <w:pPr>
        <w:pStyle w:val="FirstParagraph"/>
      </w:pPr>
      <w:r>
        <w:t xml:space="preserve">Heap basics.</w:t>
      </w:r>
    </w:p>
    <w:bookmarkEnd w:id="3506"/>
    <w:bookmarkStart w:id="3507" w:name="tldr-124"/>
    <w:p>
      <w:pPr>
        <w:pStyle w:val="Heading3"/>
      </w:pPr>
      <w:r>
        <w:t xml:space="preserve">TL;DR</w:t>
      </w:r>
    </w:p>
    <w:p>
      <w:pPr>
        <w:pStyle w:val="FirstParagraph"/>
      </w:pPr>
      <w:r>
        <w:t xml:space="preserve">For top K: maintain a min-heap of size K; for each item, push if heap &lt; K, else if item &gt; heap.top, pop + push. O(n log K).</w:t>
      </w:r>
    </w:p>
    <w:bookmarkEnd w:id="3507"/>
    <w:bookmarkStart w:id="3508" w:name="X99beeeda7b66f44dfe4732520fd3a7be8530ffb"/>
    <w:p>
      <w:pPr>
        <w:pStyle w:val="Heading3"/>
      </w:pPr>
      <w:r>
        <w:t xml:space="preserve">30-Second Interview Answer</w:t>
      </w:r>
    </w:p>
    <w:p>
      <w:pPr>
        <w:pStyle w:val="FirstParagraph"/>
      </w:pPr>
      <w:r>
        <w:t xml:space="preserve">"Top-K with a min-heap: keep K largest seen so far. For each new item, if heap size &lt; K, push; else if item &gt; heap.peek(), replace top. End: heap contains top K. O(n log K) time, O(K) space — beats sorting all n which is O(n log n)."</w:t>
      </w:r>
    </w:p>
    <w:bookmarkEnd w:id="3508"/>
    <w:bookmarkStart w:id="3509" w:name="X75e8ce73556e364012c0e5fdaab0721a31052af"/>
    <w:p>
      <w:pPr>
        <w:pStyle w:val="Heading3"/>
      </w:pPr>
      <w:r>
        <w:t xml:space="preserve">2-Minute Practical Answer</w:t>
      </w:r>
    </w:p>
    <w:p>
      <w:pPr>
        <w:pStyle w:val="SourceCode"/>
      </w:pPr>
      <w:r>
        <w:rPr>
          <w:rStyle w:val="KeywordTok"/>
        </w:rPr>
        <w:t xml:space="preserve">class</w:t>
      </w:r>
      <w:r>
        <w:rPr>
          <w:rStyle w:val="NormalTok"/>
        </w:rPr>
        <w:t xml:space="preserve"> MinHeap</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data</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cmp</w:t>
      </w:r>
      <w:r>
        <w:rPr>
          <w:rStyle w:val="OperatorTok"/>
        </w:rPr>
        <w:t xml:space="preserve">:</w:t>
      </w:r>
      <w:r>
        <w:rPr>
          <w:rStyle w:val="NormalTok"/>
        </w:rPr>
        <w:t xml:space="preserve"> (a</w:t>
      </w:r>
      <w:r>
        <w:rPr>
          <w:rStyle w:val="OperatorTok"/>
        </w:rPr>
        <w:t xml:space="preserve">:</w:t>
      </w:r>
      <w:r>
        <w:rPr>
          <w:rStyle w:val="NormalTok"/>
        </w:rPr>
        <w:t xml:space="preserve"> T</w:t>
      </w:r>
      <w:r>
        <w:rPr>
          <w:rStyle w:val="OperatorTok"/>
        </w:rPr>
        <w:t xml:space="preserve">,</w:t>
      </w:r>
      <w:r>
        <w:rPr>
          <w:rStyle w:val="NormalTok"/>
        </w:rPr>
        <w:t xml:space="preserve"> b</w:t>
      </w:r>
      <w:r>
        <w:rPr>
          <w:rStyle w:val="OperatorTok"/>
        </w:rPr>
        <w:t xml:space="preserve">:</w:t>
      </w:r>
      <w:r>
        <w:rPr>
          <w:rStyle w:val="NormalTok"/>
        </w:rPr>
        <w:t xml:space="preserve"> T) </w:t>
      </w:r>
      <w:r>
        <w:rPr>
          <w:rStyle w:val="KeywordTok"/>
        </w:rPr>
        <w:t xml:space="preserve">=&gt;</w:t>
      </w:r>
      <w:r>
        <w:rPr>
          <w:rStyle w:val="NormalTok"/>
        </w:rPr>
        <w:t xml:space="preserve"> </w:t>
      </w:r>
      <w:r>
        <w:rPr>
          <w:rStyle w:val="DataTypeTok"/>
        </w:rPr>
        <w:t xml:space="preserve">number</w:t>
      </w:r>
      <w:r>
        <w:rPr>
          <w:rStyle w:val="NormalTok"/>
        </w:rPr>
        <w:t xml:space="preserve">) {}</w:t>
      </w:r>
      <w:r>
        <w:br/>
      </w:r>
      <w:r>
        <w:br/>
      </w:r>
      <w:r>
        <w:rPr>
          <w:rStyle w:val="NormalTok"/>
        </w:rPr>
        <w:t xml:space="preserve">  </w:t>
      </w:r>
      <w:r>
        <w:rPr>
          <w:rStyle w:val="FunctionTok"/>
        </w:rPr>
        <w:t xml:space="preserve">push</w:t>
      </w:r>
      <w:r>
        <w:rPr>
          <w:rStyle w:val="NormalTok"/>
        </w:rPr>
        <w:t xml:space="preserve">(x</w:t>
      </w:r>
      <w:r>
        <w:rPr>
          <w:rStyle w:val="OperatorTok"/>
        </w:rPr>
        <w:t xml:space="preserve">:</w:t>
      </w:r>
      <w:r>
        <w:rPr>
          <w:rStyle w:val="NormalTok"/>
        </w:rPr>
        <w:t xml:space="preserve"> T)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push</w:t>
      </w:r>
      <w:r>
        <w:rPr>
          <w:rStyle w:val="NormalTok"/>
        </w:rPr>
        <w:t xml:space="preserv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bubbleUp</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pop</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top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last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sinkDown</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top</w:t>
      </w:r>
      <w:r>
        <w:rPr>
          <w:rStyle w:val="OperatorTok"/>
        </w:rPr>
        <w:t xml:space="preserve">;</w:t>
      </w:r>
      <w:r>
        <w:br/>
      </w:r>
      <w:r>
        <w:rPr>
          <w:rStyle w:val="NormalTok"/>
        </w:rPr>
        <w:t xml:space="preserve">  }</w:t>
      </w:r>
      <w:r>
        <w:br/>
      </w:r>
      <w:r>
        <w:br/>
      </w:r>
      <w:r>
        <w:rPr>
          <w:rStyle w:val="NormalTok"/>
        </w:rPr>
        <w:t xml:space="preserve">  </w:t>
      </w:r>
      <w:r>
        <w:rPr>
          <w:rStyle w:val="FunctionTok"/>
        </w:rPr>
        <w:t xml:space="preserve">peek</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size</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bubbleUp</w:t>
      </w:r>
      <w:r>
        <w:rPr>
          <w:rStyle w:val="NormalTok"/>
        </w:rPr>
        <w:t xml:space="preserve">(i</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cmp</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NormalTok"/>
        </w:rPr>
        <w:t xml:space="preserve">[i]</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[p])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[i]</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[p]</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[i]]</w:t>
      </w:r>
      <w:r>
        <w:rPr>
          <w:rStyle w:val="OperatorTok"/>
        </w:rPr>
        <w:t xml:space="preserve">;</w:t>
      </w:r>
      <w:r>
        <w:br/>
      </w:r>
      <w:r>
        <w:rPr>
          <w:rStyle w:val="NormalTok"/>
        </w:rPr>
        <w:t xml:space="preserve">        i </w:t>
      </w:r>
      <w:r>
        <w:rPr>
          <w:rStyle w:val="OperatorTok"/>
        </w:rPr>
        <w:t xml:space="preserve">=</w:t>
      </w:r>
      <w:r>
        <w:rPr>
          <w:rStyle w:val="NormalTok"/>
        </w:rPr>
        <w:t xml:space="preserve"> p</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sinkDown</w:t>
      </w:r>
      <w:r>
        <w:rPr>
          <w:rStyle w:val="NormalTok"/>
        </w:rPr>
        <w:t xml:space="preserve">(i</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let</w:t>
      </w:r>
      <w:r>
        <w:rPr>
          <w:rStyle w:val="NormalTok"/>
        </w:rPr>
        <w:t xml:space="preserve"> smallest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n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cmp</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NormalTok"/>
        </w:rPr>
        <w:t xml:space="preser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[smallest]) </w:t>
      </w:r>
      <w:r>
        <w:rPr>
          <w:rStyle w:val="OperatorTok"/>
        </w:rPr>
        <w:t xml:space="preserve">&lt;</w:t>
      </w:r>
      <w:r>
        <w:rPr>
          <w:rStyle w:val="NormalTok"/>
        </w:rPr>
        <w:t xml:space="preserve"> </w:t>
      </w:r>
      <w:r>
        <w:rPr>
          <w:rStyle w:val="DecValTok"/>
        </w:rPr>
        <w:t xml:space="preserve">0</w:t>
      </w:r>
      <w:r>
        <w:rPr>
          <w:rStyle w:val="NormalTok"/>
        </w:rPr>
        <w:t xml:space="preserve">) smallest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n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cmp</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NormalTok"/>
        </w:rPr>
        <w:t xml:space="preserve">[r]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[smallest]) </w:t>
      </w:r>
      <w:r>
        <w:rPr>
          <w:rStyle w:val="OperatorTok"/>
        </w:rPr>
        <w:t xml:space="preserve">&lt;</w:t>
      </w:r>
      <w:r>
        <w:rPr>
          <w:rStyle w:val="NormalTok"/>
        </w:rPr>
        <w:t xml:space="preserve"> </w:t>
      </w:r>
      <w:r>
        <w:rPr>
          <w:rStyle w:val="DecValTok"/>
        </w:rPr>
        <w:t xml:space="preserve">0</w:t>
      </w:r>
      <w:r>
        <w:rPr>
          <w:rStyle w:val="NormalTok"/>
        </w:rPr>
        <w:t xml:space="preserve">) smallest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if</w:t>
      </w:r>
      <w:r>
        <w:rPr>
          <w:rStyle w:val="NormalTok"/>
        </w:rPr>
        <w:t xml:space="preserve"> (smallest </w:t>
      </w:r>
      <w:r>
        <w:rPr>
          <w:rStyle w:val="OperatorTok"/>
        </w:rPr>
        <w:t xml:space="preserve">===</w:t>
      </w:r>
      <w:r>
        <w:rPr>
          <w:rStyle w:val="NormalTok"/>
        </w:rPr>
        <w:t xml:space="preserve"> i) </w:t>
      </w:r>
      <w:r>
        <w:rPr>
          <w:rStyle w:val="ControlFlowTok"/>
        </w:rPr>
        <w:t xml:space="preserve">break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[i]</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[smallest]]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[smallest]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[i]]</w:t>
      </w:r>
      <w:r>
        <w:rPr>
          <w:rStyle w:val="OperatorTok"/>
        </w:rPr>
        <w:t xml:space="preserve">;</w:t>
      </w:r>
      <w:r>
        <w:br/>
      </w:r>
      <w:r>
        <w:rPr>
          <w:rStyle w:val="NormalTok"/>
        </w:rPr>
        <w:t xml:space="preserve">      i </w:t>
      </w:r>
      <w:r>
        <w:rPr>
          <w:rStyle w:val="OperatorTok"/>
        </w:rPr>
        <w:t xml:space="preserve">=</w:t>
      </w:r>
      <w:r>
        <w:rPr>
          <w:rStyle w:val="NormalTok"/>
        </w:rPr>
        <w:t xml:space="preserve"> smallest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topK</w:t>
      </w:r>
      <w:r>
        <w:rPr>
          <w:rStyle w:val="OperatorTok"/>
        </w:rPr>
        <w:t xml:space="preserve">&lt;</w:t>
      </w:r>
      <w:r>
        <w:rPr>
          <w:rStyle w:val="NormalTok"/>
        </w:rPr>
        <w:t xml:space="preserve">T</w:t>
      </w:r>
      <w:r>
        <w:rPr>
          <w:rStyle w:val="OperatorTok"/>
        </w:rPr>
        <w:t xml:space="preserve">&gt;</w:t>
      </w:r>
      <w:r>
        <w:rPr>
          <w:rStyle w:val="NormalTok"/>
        </w:rPr>
        <w:t xml:space="preserve">(items</w:t>
      </w:r>
      <w:r>
        <w:rPr>
          <w:rStyle w:val="OperatorTok"/>
        </w:rPr>
        <w:t xml:space="preserve">:</w:t>
      </w:r>
      <w:r>
        <w:rPr>
          <w:rStyle w:val="NormalTok"/>
        </w:rPr>
        <w:t xml:space="preserve"> T[]</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score</w:t>
      </w:r>
      <w:r>
        <w:rPr>
          <w:rStyle w:val="OperatorTok"/>
        </w:rPr>
        <w:t xml:space="preserve">:</w:t>
      </w:r>
      <w:r>
        <w:rPr>
          <w:rStyle w:val="NormalTok"/>
        </w:rPr>
        <w:t xml:space="preserve"> (x</w:t>
      </w:r>
      <w:r>
        <w:rPr>
          <w:rStyle w:val="OperatorTok"/>
        </w:rPr>
        <w:t xml:space="preserve">:</w:t>
      </w:r>
      <w:r>
        <w:rPr>
          <w:rStyle w:val="NormalTok"/>
        </w:rPr>
        <w:t xml:space="preserve"> T) </w:t>
      </w:r>
      <w:r>
        <w:rPr>
          <w:rStyle w:val="KeywordTok"/>
        </w:rPr>
        <w:t xml:space="preserve">=&gt;</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T[] {</w:t>
      </w:r>
      <w:r>
        <w:br/>
      </w:r>
      <w:r>
        <w:rPr>
          <w:rStyle w:val="NormalTok"/>
        </w:rPr>
        <w:t xml:space="preserve">  </w:t>
      </w:r>
      <w:r>
        <w:rPr>
          <w:rStyle w:val="KeywordTok"/>
        </w:rPr>
        <w:t xml:space="preserve">const</w:t>
      </w:r>
      <w:r>
        <w:rPr>
          <w:rStyle w:val="NormalTok"/>
        </w:rPr>
        <w:t xml:space="preserve"> heap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MinHeap</w:t>
      </w:r>
      <w:r>
        <w:rPr>
          <w:rStyle w:val="OperatorTok"/>
        </w:rPr>
        <w:t xml:space="preserve">&lt;</w:t>
      </w:r>
      <w:r>
        <w:rPr>
          <w:rStyle w:val="NormalTok"/>
        </w:rPr>
        <w:t xml:space="preserve">T</w:t>
      </w:r>
      <w:r>
        <w:rPr>
          <w:rStyle w:val="OperatorTok"/>
        </w:rPr>
        <w:t xml:space="preserve">&gt;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FunctionTok"/>
        </w:rPr>
        <w:t xml:space="preserve">score</w:t>
      </w:r>
      <w:r>
        <w:rPr>
          <w:rStyle w:val="NormalTok"/>
        </w:rPr>
        <w:t xml:space="preserve">(a) </w:t>
      </w:r>
      <w:r>
        <w:rPr>
          <w:rStyle w:val="OperatorTok"/>
        </w:rPr>
        <w:t xml:space="preserve">-</w:t>
      </w:r>
      <w:r>
        <w:rPr>
          <w:rStyle w:val="NormalTok"/>
        </w:rPr>
        <w:t xml:space="preserve"> </w:t>
      </w:r>
      <w:r>
        <w:rPr>
          <w:rStyle w:val="FunctionTok"/>
        </w:rPr>
        <w:t xml:space="preserve">score</w:t>
      </w:r>
      <w:r>
        <w:rPr>
          <w:rStyle w:val="NormalTok"/>
        </w:rPr>
        <w:t xml:space="preserve">(b))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if</w:t>
      </w:r>
      <w:r>
        <w:rPr>
          <w:rStyle w:val="NormalTok"/>
        </w:rPr>
        <w:t xml:space="preserve"> (heap</w:t>
      </w:r>
      <w:r>
        <w:rPr>
          <w:rStyle w:val="OperatorTok"/>
        </w:rPr>
        <w:t xml:space="preserve">.</w:t>
      </w:r>
      <w:r>
        <w:rPr>
          <w:rStyle w:val="FunctionTok"/>
        </w:rPr>
        <w:t xml:space="preserve">size</w:t>
      </w:r>
      <w:r>
        <w:rPr>
          <w:rStyle w:val="NormalTok"/>
        </w:rPr>
        <w:t xml:space="preserve">() </w:t>
      </w:r>
      <w:r>
        <w:rPr>
          <w:rStyle w:val="OperatorTok"/>
        </w:rPr>
        <w:t xml:space="preserve">&lt;</w:t>
      </w:r>
      <w:r>
        <w:rPr>
          <w:rStyle w:val="NormalTok"/>
        </w:rPr>
        <w:t xml:space="preserve"> k) heap</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score</w:t>
      </w:r>
      <w:r>
        <w:rPr>
          <w:rStyle w:val="NormalTok"/>
        </w:rPr>
        <w:t xml:space="preserve">(item) </w:t>
      </w:r>
      <w:r>
        <w:rPr>
          <w:rStyle w:val="OperatorTok"/>
        </w:rPr>
        <w:t xml:space="preserve">&gt;</w:t>
      </w:r>
      <w:r>
        <w:rPr>
          <w:rStyle w:val="NormalTok"/>
        </w:rPr>
        <w:t xml:space="preserve"> </w:t>
      </w:r>
      <w:r>
        <w:rPr>
          <w:rStyle w:val="FunctionTok"/>
        </w:rPr>
        <w:t xml:space="preserve">score</w:t>
      </w:r>
      <w:r>
        <w:rPr>
          <w:rStyle w:val="NormalTok"/>
        </w:rPr>
        <w:t xml:space="preserve">(heap</w:t>
      </w:r>
      <w:r>
        <w:rPr>
          <w:rStyle w:val="OperatorTok"/>
        </w:rPr>
        <w:t xml:space="preserve">.</w:t>
      </w:r>
      <w:r>
        <w:rPr>
          <w:rStyle w:val="FunctionTok"/>
        </w:rPr>
        <w:t xml:space="preserve">peek</w:t>
      </w:r>
      <w:r>
        <w:rPr>
          <w:rStyle w:val="NormalTok"/>
        </w:rPr>
        <w:t xml:space="preserve">()</w:t>
      </w:r>
      <w:r>
        <w:rPr>
          <w:rStyle w:val="OperatorTok"/>
        </w:rPr>
        <w:t xml:space="preserve">!</w:t>
      </w:r>
      <w:r>
        <w:rPr>
          <w:rStyle w:val="NormalTok"/>
        </w:rPr>
        <w:t xml:space="preserve">)) { heap</w:t>
      </w:r>
      <w:r>
        <w:rPr>
          <w:rStyle w:val="OperatorTok"/>
        </w:rPr>
        <w:t xml:space="preserve">.</w:t>
      </w:r>
      <w:r>
        <w:rPr>
          <w:rStyle w:val="FunctionTok"/>
        </w:rPr>
        <w:t xml:space="preserve">pop</w:t>
      </w:r>
      <w:r>
        <w:rPr>
          <w:rStyle w:val="NormalTok"/>
        </w:rPr>
        <w:t xml:space="preserve">()</w:t>
      </w:r>
      <w:r>
        <w:rPr>
          <w:rStyle w:val="OperatorTok"/>
        </w:rPr>
        <w:t xml:space="preserve">;</w:t>
      </w:r>
      <w:r>
        <w:rPr>
          <w:rStyle w:val="NormalTok"/>
        </w:rPr>
        <w:t xml:space="preserve"> heap</w:t>
      </w:r>
      <w:r>
        <w:rPr>
          <w:rStyle w:val="OperatorTok"/>
        </w:rPr>
        <w:t xml:space="preserve">.</w:t>
      </w:r>
      <w:r>
        <w:rPr>
          <w:rStyle w:val="FunctionTok"/>
        </w:rPr>
        <w:t xml:space="preserve">push</w:t>
      </w:r>
      <w:r>
        <w:rPr>
          <w:rStyle w:val="NormalTok"/>
        </w:rPr>
        <w:t xml:space="preserve">(item)</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(heap</w:t>
      </w:r>
      <w:r>
        <w:rPr>
          <w:rStyle w:val="OperatorTok"/>
        </w:rPr>
        <w:t xml:space="preserve">.</w:t>
      </w:r>
      <w:r>
        <w:rPr>
          <w:rStyle w:val="FunctionTok"/>
        </w:rPr>
        <w:t xml:space="preserve">size</w:t>
      </w:r>
      <w:r>
        <w:rPr>
          <w:rStyle w:val="NormalTok"/>
        </w:rPr>
        <w:t xml:space="preserve">()) result</w:t>
      </w:r>
      <w:r>
        <w:rPr>
          <w:rStyle w:val="OperatorTok"/>
        </w:rPr>
        <w:t xml:space="preserve">.</w:t>
      </w:r>
      <w:r>
        <w:rPr>
          <w:rStyle w:val="FunctionTok"/>
        </w:rPr>
        <w:t xml:space="preserve">push</w:t>
      </w:r>
      <w:r>
        <w:rPr>
          <w:rStyle w:val="NormalTok"/>
        </w:rPr>
        <w:t xml:space="preserve">(heap</w:t>
      </w:r>
      <w:r>
        <w:rPr>
          <w:rStyle w:val="OperatorTok"/>
        </w:rPr>
        <w:t xml:space="preserve">.</w:t>
      </w:r>
      <w:r>
        <w:rPr>
          <w:rStyle w:val="FunctionTok"/>
        </w:rPr>
        <w:t xml:space="preserve">pop</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reverse</w:t>
      </w:r>
      <w:r>
        <w:rPr>
          <w:rStyle w:val="NormalTok"/>
        </w:rPr>
        <w:t xml:space="preserve">()</w:t>
      </w:r>
      <w:r>
        <w:rPr>
          <w:rStyle w:val="OperatorTok"/>
        </w:rPr>
        <w:t xml:space="preserve">;</w:t>
      </w:r>
      <w:r>
        <w:rPr>
          <w:rStyle w:val="NormalTok"/>
        </w:rPr>
        <w:t xml:space="preserve"> </w:t>
      </w:r>
      <w:r>
        <w:rPr>
          <w:rStyle w:val="CommentTok"/>
        </w:rPr>
        <w:t xml:space="preserve">// largest first</w:t>
      </w:r>
      <w:r>
        <w:br/>
      </w:r>
      <w:r>
        <w:rPr>
          <w:rStyle w:val="NormalTok"/>
        </w:rPr>
        <w:t xml:space="preserve">}</w:t>
      </w:r>
    </w:p>
    <w:bookmarkEnd w:id="3509"/>
    <w:bookmarkStart w:id="3510" w:name="X394d98b8c92df2cef64e9d45174c122866addd5"/>
    <w:p>
      <w:pPr>
        <w:pStyle w:val="Heading3"/>
      </w:pPr>
      <w:r>
        <w:t xml:space="preserve">5-Minute Architecture Answer</w:t>
      </w:r>
    </w:p>
    <w:p>
      <w:pPr>
        <w:pStyle w:val="FirstParagraph"/>
      </w:pPr>
      <w:r>
        <w:t xml:space="preserve">Top-K is the streaming-friendly version of sorting:</w:t>
      </w:r>
    </w:p>
    <w:p>
      <w:pPr>
        <w:pStyle w:val="Compact"/>
        <w:numPr>
          <w:ilvl w:val="0"/>
          <w:numId w:val="3307"/>
        </w:numPr>
      </w:pPr>
      <w:r>
        <w:t xml:space="preserve">Sorting all = O(n log n) time, O(n) extra (or in-place).</w:t>
      </w:r>
    </w:p>
    <w:p>
      <w:pPr>
        <w:pStyle w:val="Compact"/>
        <w:numPr>
          <w:ilvl w:val="0"/>
          <w:numId w:val="3307"/>
        </w:numPr>
      </w:pPr>
      <w:r>
        <w:t xml:space="preserve">Top-K = O(n log K) time, O(K) extra. Massive win when K &lt;&lt; n.</w:t>
      </w:r>
    </w:p>
    <w:p>
      <w:pPr>
        <w:pStyle w:val="Compact"/>
        <w:numPr>
          <w:ilvl w:val="0"/>
          <w:numId w:val="3307"/>
        </w:numPr>
      </w:pPr>
      <w:r>
        <w:t xml:space="preserve">Streaming: as items arrive, maintain running top-K.</w:t>
      </w:r>
    </w:p>
    <w:p>
      <w:pPr>
        <w:pStyle w:val="FirstParagraph"/>
      </w:pPr>
      <w:r>
        <w:t xml:space="preserve">Mobile use cases:</w:t>
      </w:r>
    </w:p>
    <w:p>
      <w:pPr>
        <w:pStyle w:val="Compact"/>
        <w:numPr>
          <w:ilvl w:val="0"/>
          <w:numId w:val="3308"/>
        </w:numPr>
      </w:pPr>
      <w:r>
        <w:t xml:space="preserve">Top trending hashtags from event stream.</w:t>
      </w:r>
    </w:p>
    <w:p>
      <w:pPr>
        <w:pStyle w:val="Compact"/>
        <w:numPr>
          <w:ilvl w:val="0"/>
          <w:numId w:val="3308"/>
        </w:numPr>
      </w:pPr>
      <w:r>
        <w:t xml:space="preserve">Top 5 most-pressed UI elements (analytics).</w:t>
      </w:r>
    </w:p>
    <w:p>
      <w:pPr>
        <w:pStyle w:val="Compact"/>
        <w:numPr>
          <w:ilvl w:val="0"/>
          <w:numId w:val="3308"/>
        </w:numPr>
      </w:pPr>
      <w:r>
        <w:t xml:space="preserve">Top K closest stores (geo).</w:t>
      </w:r>
    </w:p>
    <w:p>
      <w:pPr>
        <w:pStyle w:val="Compact"/>
        <w:numPr>
          <w:ilvl w:val="0"/>
          <w:numId w:val="3308"/>
        </w:numPr>
      </w:pPr>
      <w:r>
        <w:t xml:space="preserve">Top K largest images in cache (eviction candidates for LFU).</w:t>
      </w:r>
    </w:p>
    <w:p>
      <w:pPr>
        <w:pStyle w:val="FirstParagraph"/>
      </w:pPr>
      <w:r>
        <w:t xml:space="preserve">For 2026:</w:t>
      </w:r>
    </w:p>
    <w:p>
      <w:pPr>
        <w:pStyle w:val="Compact"/>
        <w:numPr>
          <w:ilvl w:val="0"/>
          <w:numId w:val="3309"/>
        </w:numPr>
      </w:pPr>
      <w:r>
        <w:t xml:space="preserve">JS doesn't have a built-in heap; hand-roll or use</w:t>
      </w:r>
      <w:r>
        <w:t xml:space="preserve"> </w:t>
      </w:r>
      <w:r>
        <w:rPr>
          <w:rStyle w:val="VerbatimChar"/>
        </w:rPr>
        <w:t xml:space="preserve">js-heap</w:t>
      </w:r>
      <w:r>
        <w:t xml:space="preserve"> </w:t>
      </w:r>
      <w:r>
        <w:t xml:space="preserve">lib.</w:t>
      </w:r>
    </w:p>
    <w:p>
      <w:pPr>
        <w:pStyle w:val="Compact"/>
        <w:numPr>
          <w:ilvl w:val="0"/>
          <w:numId w:val="3309"/>
        </w:numPr>
      </w:pPr>
      <w:r>
        <w:t xml:space="preserve">Hermes is fast enough for K up to ~10k items in O(n log K).</w:t>
      </w:r>
    </w:p>
    <w:p>
      <w:pPr>
        <w:pStyle w:val="Compact"/>
        <w:numPr>
          <w:ilvl w:val="0"/>
          <w:numId w:val="3309"/>
        </w:numPr>
      </w:pPr>
      <w:r>
        <w:t xml:space="preserve">For huge n, consider server-side aggregation.</w:t>
      </w:r>
    </w:p>
    <w:p>
      <w:pPr>
        <w:pStyle w:val="FirstParagraph"/>
      </w:pPr>
      <w:r>
        <w:t xml:space="preserve">Variants:</w:t>
      </w:r>
    </w:p>
    <w:p>
      <w:pPr>
        <w:pStyle w:val="Compact"/>
        <w:numPr>
          <w:ilvl w:val="0"/>
          <w:numId w:val="3310"/>
        </w:numPr>
      </w:pPr>
      <w:r>
        <w:rPr>
          <w:b/>
          <w:bCs/>
        </w:rPr>
        <w:t xml:space="preserve">Bottom-K</w:t>
      </w:r>
      <w:r>
        <w:t xml:space="preserve"> </w:t>
      </w:r>
      <w:r>
        <w:t xml:space="preserve">— flip to max-heap.</w:t>
      </w:r>
    </w:p>
    <w:p>
      <w:pPr>
        <w:pStyle w:val="Compact"/>
        <w:numPr>
          <w:ilvl w:val="0"/>
          <w:numId w:val="3310"/>
        </w:numPr>
      </w:pPr>
      <w:r>
        <w:rPr>
          <w:b/>
          <w:bCs/>
        </w:rPr>
        <w:t xml:space="preserve">Top-K with TTL</w:t>
      </w:r>
      <w:r>
        <w:t xml:space="preserve"> </w:t>
      </w:r>
      <w:r>
        <w:t xml:space="preserve">— expire old items.</w:t>
      </w:r>
    </w:p>
    <w:p>
      <w:pPr>
        <w:pStyle w:val="Compact"/>
        <w:numPr>
          <w:ilvl w:val="0"/>
          <w:numId w:val="3310"/>
        </w:numPr>
      </w:pPr>
      <w:r>
        <w:rPr>
          <w:b/>
          <w:bCs/>
        </w:rPr>
        <w:t xml:space="preserve">Distributed top-K</w:t>
      </w:r>
      <w:r>
        <w:t xml:space="preserve"> </w:t>
      </w:r>
      <w:r>
        <w:t xml:space="preserve">— each node tracks; merge at coordinator (handle ties carefully).</w:t>
      </w:r>
    </w:p>
    <w:bookmarkEnd w:id="3510"/>
    <w:bookmarkStart w:id="3511" w:name="the-why-124"/>
    <w:p>
      <w:pPr>
        <w:pStyle w:val="Heading3"/>
      </w:pPr>
      <w:r>
        <w:t xml:space="preserve">The "Why"</w:t>
      </w:r>
    </w:p>
    <w:p>
      <w:pPr>
        <w:pStyle w:val="FirstParagraph"/>
      </w:pPr>
      <w:r>
        <w:t xml:space="preserve">Real algo applied to mobile telemetry / analytics / ranking.</w:t>
      </w:r>
    </w:p>
    <w:bookmarkEnd w:id="3511"/>
    <w:bookmarkStart w:id="3512" w:name="mental-model-124"/>
    <w:p>
      <w:pPr>
        <w:pStyle w:val="Heading3"/>
      </w:pPr>
      <w:r>
        <w:t xml:space="preserve">Mental Model</w:t>
      </w:r>
    </w:p>
    <w:p>
      <w:pPr>
        <w:pStyle w:val="FirstParagraph"/>
      </w:pPr>
      <w:r>
        <w:t xml:space="preserve">Min-heap of size K = "moving window of K winners." Anyone smaller than the smallest winner can't displace.</w:t>
      </w:r>
    </w:p>
    <w:bookmarkEnd w:id="3512"/>
    <w:bookmarkStart w:id="3513" w:name="internal-working-2026-context-124"/>
    <w:p>
      <w:pPr>
        <w:pStyle w:val="Heading3"/>
      </w:pPr>
      <w:r>
        <w:t xml:space="preserve">Internal Working (2026 Context)</w:t>
      </w:r>
    </w:p>
    <w:p>
      <w:pPr>
        <w:pStyle w:val="Compact"/>
        <w:numPr>
          <w:ilvl w:val="0"/>
          <w:numId w:val="3311"/>
        </w:numPr>
      </w:pPr>
      <w:r>
        <w:t xml:space="preserve">Heap operations are O(log K).</w:t>
      </w:r>
    </w:p>
    <w:p>
      <w:pPr>
        <w:pStyle w:val="Compact"/>
        <w:numPr>
          <w:ilvl w:val="0"/>
          <w:numId w:val="3311"/>
        </w:numPr>
      </w:pPr>
      <w:r>
        <w:t xml:space="preserve">Hermes well-optimized for tight loops.</w:t>
      </w:r>
    </w:p>
    <w:bookmarkEnd w:id="3513"/>
    <w:bookmarkStart w:id="3514" w:name="modern-implementation-code-124"/>
    <w:p>
      <w:pPr>
        <w:pStyle w:val="Heading3"/>
      </w:pPr>
      <w:r>
        <w:t xml:space="preserve">Modern Implementation (Code)</w:t>
      </w:r>
    </w:p>
    <w:p>
      <w:pPr>
        <w:pStyle w:val="FirstParagraph"/>
      </w:pPr>
      <w:r>
        <w:t xml:space="preserve">See above. Streaming variant:</w:t>
      </w:r>
    </w:p>
    <w:p>
      <w:pPr>
        <w:pStyle w:val="SourceCode"/>
      </w:pPr>
      <w:r>
        <w:rPr>
          <w:rStyle w:val="KeywordTok"/>
        </w:rPr>
        <w:t xml:space="preserve">class</w:t>
      </w:r>
      <w:r>
        <w:rPr>
          <w:rStyle w:val="NormalTok"/>
        </w:rPr>
        <w:t xml:space="preserve"> TopKStream</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heap</w:t>
      </w:r>
      <w:r>
        <w:rPr>
          <w:rStyle w:val="OperatorTok"/>
        </w:rPr>
        <w:t xml:space="preserve">:</w:t>
      </w:r>
      <w:r>
        <w:rPr>
          <w:rStyle w:val="NormalTok"/>
        </w:rPr>
        <w:t xml:space="preserve"> MinHeap</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score</w:t>
      </w:r>
      <w:r>
        <w:rPr>
          <w:rStyle w:val="OperatorTok"/>
        </w:rPr>
        <w:t xml:space="preserve">:</w:t>
      </w:r>
      <w:r>
        <w:rPr>
          <w:rStyle w:val="NormalTok"/>
        </w:rPr>
        <w:t xml:space="preserve"> (x</w:t>
      </w:r>
      <w:r>
        <w:rPr>
          <w:rStyle w:val="OperatorTok"/>
        </w:rPr>
        <w:t xml:space="preserve">:</w:t>
      </w:r>
      <w:r>
        <w:rPr>
          <w:rStyle w:val="NormalTok"/>
        </w:rPr>
        <w:t xml:space="preserve"> T) </w:t>
      </w:r>
      <w:r>
        <w:rPr>
          <w:rStyle w:val="KeywordTok"/>
        </w:rPr>
        <w:t xml:space="preserve">=&gt;</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heap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MinHeap</w:t>
      </w:r>
      <w:r>
        <w:rPr>
          <w:rStyle w:val="OperatorTok"/>
        </w:rPr>
        <w:t xml:space="preserve">&lt;</w:t>
      </w:r>
      <w:r>
        <w:rPr>
          <w:rStyle w:val="NormalTok"/>
        </w:rPr>
        <w:t xml:space="preserve">T</w:t>
      </w:r>
      <w:r>
        <w:rPr>
          <w:rStyle w:val="OperatorTok"/>
        </w:rPr>
        <w:t xml:space="preserve">&gt;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FunctionTok"/>
        </w:rPr>
        <w:t xml:space="preserve">score</w:t>
      </w:r>
      <w:r>
        <w:rPr>
          <w:rStyle w:val="NormalTok"/>
        </w:rPr>
        <w:t xml:space="preserve">(a) </w:t>
      </w:r>
      <w:r>
        <w:rPr>
          <w:rStyle w:val="OperatorTok"/>
        </w:rPr>
        <w:t xml:space="preserve">-</w:t>
      </w:r>
      <w:r>
        <w:rPr>
          <w:rStyle w:val="NormalTok"/>
        </w:rPr>
        <w:t xml:space="preserve"> </w:t>
      </w:r>
      <w:r>
        <w:rPr>
          <w:rStyle w:val="FunctionTok"/>
        </w:rPr>
        <w:t xml:space="preserve">score</w:t>
      </w:r>
      <w:r>
        <w:rPr>
          <w:rStyle w:val="NormalTok"/>
        </w:rPr>
        <w:t xml:space="preserve">(b))</w:t>
      </w:r>
      <w:r>
        <w:rPr>
          <w:rStyle w:val="OperatorTok"/>
        </w:rPr>
        <w:t xml:space="preserve">;</w:t>
      </w:r>
      <w:r>
        <w:br/>
      </w:r>
      <w:r>
        <w:rPr>
          <w:rStyle w:val="NormalTok"/>
        </w:rPr>
        <w:t xml:space="preserve">  }</w:t>
      </w:r>
      <w:r>
        <w:br/>
      </w:r>
      <w:r>
        <w:rPr>
          <w:rStyle w:val="NormalTok"/>
        </w:rPr>
        <w:t xml:space="preserve">  </w:t>
      </w:r>
      <w:r>
        <w:rPr>
          <w:rStyle w:val="FunctionTok"/>
        </w:rPr>
        <w:t xml:space="preserve">add</w:t>
      </w:r>
      <w:r>
        <w:rPr>
          <w:rStyle w:val="NormalTok"/>
        </w:rPr>
        <w:t xml:space="preserve">(item</w:t>
      </w:r>
      <w:r>
        <w:rPr>
          <w:rStyle w:val="OperatorTok"/>
        </w:rPr>
        <w:t xml:space="preserve">:</w:t>
      </w:r>
      <w:r>
        <w:rPr>
          <w:rStyle w:val="NormalTok"/>
        </w:rPr>
        <w:t xml:space="preserve"> T)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heap</w:t>
      </w:r>
      <w:r>
        <w:rPr>
          <w:rStyle w:val="OperatorTok"/>
        </w:rPr>
        <w:t xml:space="preserve">.</w:t>
      </w:r>
      <w:r>
        <w:rPr>
          <w:rStyle w:val="FunctionTok"/>
        </w:rPr>
        <w:t xml:space="preserve">size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k</w:t>
      </w:r>
      <w:r>
        <w:rPr>
          <w:rStyle w:val="NormalTok"/>
        </w:rPr>
        <w:t xml:space="preserve">) </w:t>
      </w:r>
      <w:r>
        <w:rPr>
          <w:rStyle w:val="KeywordTok"/>
        </w:rPr>
        <w:t xml:space="preserve">this</w:t>
      </w:r>
      <w:r>
        <w:rPr>
          <w:rStyle w:val="OperatorTok"/>
        </w:rPr>
        <w:t xml:space="preserve">.</w:t>
      </w:r>
      <w:r>
        <w:rPr>
          <w:rStyle w:val="AttributeTok"/>
        </w:rPr>
        <w:t xml:space="preserve">heap</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score</w:t>
      </w:r>
      <w:r>
        <w:rPr>
          <w:rStyle w:val="NormalTok"/>
        </w:rPr>
        <w:t xml:space="preserve">(item) </w:t>
      </w:r>
      <w:r>
        <w:rPr>
          <w:rStyle w:val="Operator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score</w:t>
      </w:r>
      <w:r>
        <w:rPr>
          <w:rStyle w:val="NormalTok"/>
        </w:rPr>
        <w:t xml:space="preserve">(</w:t>
      </w:r>
      <w:r>
        <w:rPr>
          <w:rStyle w:val="KeywordTok"/>
        </w:rPr>
        <w:t xml:space="preserve">this</w:t>
      </w:r>
      <w:r>
        <w:rPr>
          <w:rStyle w:val="OperatorTok"/>
        </w:rPr>
        <w:t xml:space="preserve">.</w:t>
      </w:r>
      <w:r>
        <w:rPr>
          <w:rStyle w:val="AttributeTok"/>
        </w:rPr>
        <w:t xml:space="preserve">heap</w:t>
      </w:r>
      <w:r>
        <w:rPr>
          <w:rStyle w:val="OperatorTok"/>
        </w:rPr>
        <w:t xml:space="preserve">.</w:t>
      </w:r>
      <w:r>
        <w:rPr>
          <w:rStyle w:val="FunctionTok"/>
        </w:rPr>
        <w:t xml:space="preserve">peek</w:t>
      </w:r>
      <w:r>
        <w:rPr>
          <w:rStyle w:val="NormalTok"/>
        </w:rPr>
        <w:t xml:space="preserve">()</w:t>
      </w:r>
      <w:r>
        <w:rPr>
          <w:rStyle w:val="OperatorTok"/>
        </w:rPr>
        <w:t xml:space="preserve">!</w:t>
      </w:r>
      <w:r>
        <w:rPr>
          <w:rStyle w:val="NormalTok"/>
        </w:rPr>
        <w:t xml:space="preserve">)) { </w:t>
      </w:r>
      <w:r>
        <w:rPr>
          <w:rStyle w:val="KeywordTok"/>
        </w:rPr>
        <w:t xml:space="preserve">this</w:t>
      </w:r>
      <w:r>
        <w:rPr>
          <w:rStyle w:val="OperatorTok"/>
        </w:rPr>
        <w:t xml:space="preserve">.</w:t>
      </w:r>
      <w:r>
        <w:rPr>
          <w:rStyle w:val="AttributeTok"/>
        </w:rPr>
        <w:t xml:space="preserve">heap</w:t>
      </w:r>
      <w:r>
        <w:rPr>
          <w:rStyle w:val="OperatorTok"/>
        </w:rPr>
        <w:t xml:space="preserve">.</w:t>
      </w:r>
      <w:r>
        <w:rPr>
          <w:rStyle w:val="FunctionTok"/>
        </w:rPr>
        <w:t xml:space="preserve">pop</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heap</w:t>
      </w:r>
      <w:r>
        <w:rPr>
          <w:rStyle w:val="OperatorTok"/>
        </w:rPr>
        <w:t xml:space="preserve">.</w:t>
      </w:r>
      <w:r>
        <w:rPr>
          <w:rStyle w:val="FunctionTok"/>
        </w:rPr>
        <w:t xml:space="preserve">push</w:t>
      </w:r>
      <w:r>
        <w:rPr>
          <w:rStyle w:val="NormalTok"/>
        </w:rPr>
        <w:t xml:space="preserve">(item)</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snapshot</w:t>
      </w:r>
      <w:r>
        <w:rPr>
          <w:rStyle w:val="NormalTok"/>
        </w:rPr>
        <w:t xml:space="preserve">()</w:t>
      </w:r>
      <w:r>
        <w:rPr>
          <w:rStyle w:val="OperatorTok"/>
        </w:rPr>
        <w:t xml:space="preserve">:</w:t>
      </w:r>
      <w:r>
        <w:rPr>
          <w:rStyle w:val="NormalTok"/>
        </w:rPr>
        <w:t xml:space="preserve"> T[] {</w:t>
      </w:r>
      <w:r>
        <w:br/>
      </w:r>
      <w:r>
        <w:rPr>
          <w:rStyle w:val="NormalTok"/>
        </w:rPr>
        <w:t xml:space="preserve">    </w:t>
      </w:r>
      <w:r>
        <w:rPr>
          <w:rStyle w:val="KeywordTok"/>
        </w:rPr>
        <w:t xml:space="preserve">const</w:t>
      </w:r>
      <w:r>
        <w:rPr>
          <w:rStyle w:val="NormalTok"/>
        </w:rPr>
        <w:t xml:space="preserve"> arr</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MinHeap</w:t>
      </w:r>
      <w:r>
        <w:rPr>
          <w:rStyle w:val="OperatorTok"/>
        </w:rPr>
        <w:t xml:space="preserve">&lt;</w:t>
      </w:r>
      <w:r>
        <w:rPr>
          <w:rStyle w:val="NormalTok"/>
        </w:rPr>
        <w:t xml:space="preserve">T</w:t>
      </w:r>
      <w:r>
        <w:rPr>
          <w:rStyle w:val="OperatorTok"/>
        </w:rPr>
        <w:t xml:space="preserve">&gt;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score</w:t>
      </w:r>
      <w:r>
        <w:rPr>
          <w:rStyle w:val="NormalTok"/>
        </w:rPr>
        <w:t xml:space="preserve">(a)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w:t>
      </w:r>
      <w:r>
        <w:rPr>
          <w:rStyle w:val="NormalTok"/>
        </w:rPr>
        <w:t xml:space="preserve">(b))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x </w:t>
      </w:r>
      <w:r>
        <w:rPr>
          <w:rStyle w:val="KeywordTok"/>
        </w:rPr>
        <w:t xml:space="preserve">of</w:t>
      </w:r>
      <w:r>
        <w:rPr>
          <w:rStyle w:val="NormalTok"/>
        </w:rPr>
        <w:t xml:space="preserve"> [</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heap</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data</w:t>
      </w:r>
      <w:r>
        <w:rPr>
          <w:rStyle w:val="NormalTok"/>
        </w:rPr>
        <w:t xml:space="preserve">]) copy</w:t>
      </w:r>
      <w:r>
        <w:rPr>
          <w:rStyle w:val="OperatorTok"/>
        </w:rPr>
        <w:t xml:space="preserve">.</w:t>
      </w:r>
      <w:r>
        <w:rPr>
          <w:rStyle w:val="FunctionTok"/>
        </w:rPr>
        <w:t xml:space="preserve">push</w:t>
      </w:r>
      <w:r>
        <w:rPr>
          <w:rStyle w:val="NormalTok"/>
        </w:rPr>
        <w:t xml:space="preserve">(x)</w:t>
      </w:r>
      <w:r>
        <w:rPr>
          <w:rStyle w:val="OperatorTok"/>
        </w:rPr>
        <w:t xml:space="preserve">;</w:t>
      </w:r>
      <w:r>
        <w:br/>
      </w:r>
      <w:r>
        <w:rPr>
          <w:rStyle w:val="NormalTok"/>
        </w:rPr>
        <w:t xml:space="preserve">    </w:t>
      </w:r>
      <w:r>
        <w:rPr>
          <w:rStyle w:val="ControlFlowTok"/>
        </w:rPr>
        <w:t xml:space="preserve">while</w:t>
      </w:r>
      <w:r>
        <w:rPr>
          <w:rStyle w:val="NormalTok"/>
        </w:rPr>
        <w:t xml:space="preserve"> (copy</w:t>
      </w:r>
      <w:r>
        <w:rPr>
          <w:rStyle w:val="OperatorTok"/>
        </w:rPr>
        <w:t xml:space="preserve">.</w:t>
      </w:r>
      <w:r>
        <w:rPr>
          <w:rStyle w:val="FunctionTok"/>
        </w:rPr>
        <w:t xml:space="preserve">size</w:t>
      </w:r>
      <w:r>
        <w:rPr>
          <w:rStyle w:val="NormalTok"/>
        </w:rPr>
        <w:t xml:space="preserve">()) arr</w:t>
      </w:r>
      <w:r>
        <w:rPr>
          <w:rStyle w:val="OperatorTok"/>
        </w:rPr>
        <w:t xml:space="preserve">.</w:t>
      </w:r>
      <w:r>
        <w:rPr>
          <w:rStyle w:val="FunctionTok"/>
        </w:rPr>
        <w:t xml:space="preserve">push</w:t>
      </w:r>
      <w:r>
        <w:rPr>
          <w:rStyle w:val="NormalTok"/>
        </w:rPr>
        <w:t xml:space="preserve">(copy</w:t>
      </w:r>
      <w:r>
        <w:rPr>
          <w:rStyle w:val="OperatorTok"/>
        </w:rPr>
        <w:t xml:space="preserve">.</w:t>
      </w:r>
      <w:r>
        <w:rPr>
          <w:rStyle w:val="FunctionTok"/>
        </w:rPr>
        <w:t xml:space="preserve">pop</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rPr>
          <w:rStyle w:val="FunctionTok"/>
        </w:rPr>
        <w:t xml:space="preserve">reverse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514"/>
    <w:bookmarkStart w:id="3515" w:name="comparison-124"/>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Time</w:t>
            </w:r>
          </w:p>
        </w:tc>
        <w:tc>
          <w:tcPr/>
          <w:p>
            <w:pPr>
              <w:pStyle w:val="Compact"/>
            </w:pPr>
            <w:r>
              <w:t xml:space="preserve">Space</w:t>
            </w:r>
          </w:p>
        </w:tc>
      </w:tr>
      <w:tr>
        <w:tc>
          <w:tcPr/>
          <w:p>
            <w:pPr>
              <w:pStyle w:val="Compact"/>
            </w:pPr>
            <w:r>
              <w:t xml:space="preserve">Sort all → take K</w:t>
            </w:r>
          </w:p>
        </w:tc>
        <w:tc>
          <w:tcPr/>
          <w:p>
            <w:pPr>
              <w:pStyle w:val="Compact"/>
            </w:pPr>
            <w:r>
              <w:t xml:space="preserve">O(n log n)</w:t>
            </w:r>
          </w:p>
        </w:tc>
        <w:tc>
          <w:tcPr/>
          <w:p>
            <w:pPr>
              <w:pStyle w:val="Compact"/>
            </w:pPr>
            <w:r>
              <w:t xml:space="preserve">O(n)</w:t>
            </w:r>
          </w:p>
        </w:tc>
      </w:tr>
      <w:tr>
        <w:tc>
          <w:tcPr/>
          <w:p>
            <w:pPr>
              <w:pStyle w:val="Compact"/>
            </w:pPr>
            <w:r>
              <w:t xml:space="preserve">Min-heap size K</w:t>
            </w:r>
          </w:p>
        </w:tc>
        <w:tc>
          <w:tcPr/>
          <w:p>
            <w:pPr>
              <w:pStyle w:val="Compact"/>
            </w:pPr>
            <w:r>
              <w:t xml:space="preserve">O(n log K)</w:t>
            </w:r>
          </w:p>
        </w:tc>
        <w:tc>
          <w:tcPr/>
          <w:p>
            <w:pPr>
              <w:pStyle w:val="Compact"/>
            </w:pPr>
            <w:r>
              <w:t xml:space="preserve">O(K)</w:t>
            </w:r>
          </w:p>
        </w:tc>
      </w:tr>
      <w:tr>
        <w:tc>
          <w:tcPr/>
          <w:p>
            <w:pPr>
              <w:pStyle w:val="Compact"/>
            </w:pPr>
            <w:r>
              <w:t xml:space="preserve">Quickselect</w:t>
            </w:r>
          </w:p>
        </w:tc>
        <w:tc>
          <w:tcPr/>
          <w:p>
            <w:pPr>
              <w:pStyle w:val="Compact"/>
            </w:pPr>
            <w:r>
              <w:t xml:space="preserve">O(n) avg</w:t>
            </w:r>
          </w:p>
        </w:tc>
        <w:tc>
          <w:tcPr/>
          <w:p>
            <w:pPr>
              <w:pStyle w:val="Compact"/>
            </w:pPr>
            <w:r>
              <w:t xml:space="preserve">O(1) extra</w:t>
            </w:r>
          </w:p>
        </w:tc>
      </w:tr>
      <w:tr>
        <w:tc>
          <w:tcPr/>
          <w:p>
            <w:pPr>
              <w:pStyle w:val="Compact"/>
            </w:pPr>
            <w:r>
              <w:t xml:space="preserve">Streaming heap</w:t>
            </w:r>
          </w:p>
        </w:tc>
        <w:tc>
          <w:tcPr/>
          <w:p>
            <w:pPr>
              <w:pStyle w:val="Compact"/>
            </w:pPr>
            <w:r>
              <w:t xml:space="preserve">O(log K) per add</w:t>
            </w:r>
          </w:p>
        </w:tc>
        <w:tc>
          <w:tcPr/>
          <w:p>
            <w:pPr>
              <w:pStyle w:val="Compact"/>
            </w:pPr>
            <w:r>
              <w:t xml:space="preserve">O(K)</w:t>
            </w:r>
          </w:p>
        </w:tc>
      </w:tr>
    </w:tbl>
    <w:bookmarkEnd w:id="3515"/>
    <w:bookmarkStart w:id="3516" w:name="production-usage-124"/>
    <w:p>
      <w:pPr>
        <w:pStyle w:val="Heading3"/>
      </w:pPr>
      <w:r>
        <w:t xml:space="preserve">Production Usage</w:t>
      </w:r>
    </w:p>
    <w:p>
      <w:pPr>
        <w:pStyle w:val="Compact"/>
        <w:numPr>
          <w:ilvl w:val="0"/>
          <w:numId w:val="3312"/>
        </w:numPr>
      </w:pPr>
      <w:r>
        <w:t xml:space="preserve">Trending feeds (server-side mostly).</w:t>
      </w:r>
    </w:p>
    <w:p>
      <w:pPr>
        <w:pStyle w:val="Compact"/>
        <w:numPr>
          <w:ilvl w:val="0"/>
          <w:numId w:val="3312"/>
        </w:numPr>
      </w:pPr>
      <w:r>
        <w:t xml:space="preserve">On-device: top-K cache eviction; top-K nearby items.</w:t>
      </w:r>
    </w:p>
    <w:bookmarkEnd w:id="3516"/>
    <w:bookmarkStart w:id="3517" w:name="hands-on-exercise-124"/>
    <w:p>
      <w:pPr>
        <w:pStyle w:val="Heading3"/>
      </w:pPr>
      <w:r>
        <w:t xml:space="preserve">Hands-On Exercise</w:t>
      </w:r>
    </w:p>
    <w:p>
      <w:pPr>
        <w:pStyle w:val="FirstParagraph"/>
      </w:pPr>
      <w:r>
        <w:t xml:space="preserve">Implement min-heap; solve top-K hashtags from a stream of 1M events.</w:t>
      </w:r>
    </w:p>
    <w:bookmarkEnd w:id="3517"/>
    <w:bookmarkStart w:id="3518" w:name="common-mistakes-124"/>
    <w:p>
      <w:pPr>
        <w:pStyle w:val="Heading3"/>
      </w:pPr>
      <w:r>
        <w:t xml:space="preserve">Common Mistakes</w:t>
      </w:r>
    </w:p>
    <w:p>
      <w:pPr>
        <w:pStyle w:val="Compact"/>
        <w:numPr>
          <w:ilvl w:val="0"/>
          <w:numId w:val="3313"/>
        </w:numPr>
      </w:pPr>
      <w:r>
        <w:t xml:space="preserve">Using max-heap (then top stays largest; can't peek smallest).</w:t>
      </w:r>
    </w:p>
    <w:p>
      <w:pPr>
        <w:pStyle w:val="Compact"/>
        <w:numPr>
          <w:ilvl w:val="0"/>
          <w:numId w:val="3313"/>
        </w:numPr>
      </w:pPr>
      <w:r>
        <w:t xml:space="preserve">Allowing heap &gt; K size (then complexity slips to O(n log n)).</w:t>
      </w:r>
    </w:p>
    <w:p>
      <w:pPr>
        <w:pStyle w:val="Compact"/>
        <w:numPr>
          <w:ilvl w:val="0"/>
          <w:numId w:val="3313"/>
        </w:numPr>
      </w:pPr>
      <w:r>
        <w:t xml:space="preserve">Comparing wrong direction.</w:t>
      </w:r>
    </w:p>
    <w:bookmarkEnd w:id="3518"/>
    <w:bookmarkStart w:id="3519" w:name="production-red-flags-124"/>
    <w:p>
      <w:pPr>
        <w:pStyle w:val="Heading3"/>
      </w:pPr>
      <w:r>
        <w:t xml:space="preserve">Production Red Flags</w:t>
      </w:r>
    </w:p>
    <w:p>
      <w:pPr>
        <w:pStyle w:val="Compact"/>
        <w:numPr>
          <w:ilvl w:val="0"/>
          <w:numId w:val="3314"/>
        </w:numPr>
      </w:pPr>
      <w:r>
        <w:t xml:space="preserve">Sorting full data when top-K suffices.</w:t>
      </w:r>
    </w:p>
    <w:p>
      <w:pPr>
        <w:pStyle w:val="Compact"/>
        <w:numPr>
          <w:ilvl w:val="0"/>
          <w:numId w:val="3314"/>
        </w:numPr>
      </w:pPr>
      <w:r>
        <w:t xml:space="preserve">No heap when streaming.</w:t>
      </w:r>
    </w:p>
    <w:bookmarkEnd w:id="3519"/>
    <w:bookmarkStart w:id="3520" w:name="performance--metrics-58"/>
    <w:p>
      <w:pPr>
        <w:pStyle w:val="Heading3"/>
      </w:pPr>
      <w:r>
        <w:t xml:space="preserve">Performance &amp; Metrics</w:t>
      </w:r>
    </w:p>
    <w:p>
      <w:pPr>
        <w:pStyle w:val="Compact"/>
        <w:numPr>
          <w:ilvl w:val="0"/>
          <w:numId w:val="3315"/>
        </w:numPr>
      </w:pPr>
      <w:r>
        <w:t xml:space="preserve">O(n log K) verified.</w:t>
      </w:r>
    </w:p>
    <w:p>
      <w:pPr>
        <w:pStyle w:val="Compact"/>
        <w:numPr>
          <w:ilvl w:val="0"/>
          <w:numId w:val="3315"/>
        </w:numPr>
      </w:pPr>
      <w:r>
        <w:t xml:space="preserve">Real benchmark vs full sort.</w:t>
      </w:r>
    </w:p>
    <w:bookmarkEnd w:id="3520"/>
    <w:bookmarkStart w:id="3521" w:name="decision-framework-124"/>
    <w:p>
      <w:pPr>
        <w:pStyle w:val="Heading3"/>
      </w:pPr>
      <w:r>
        <w:t xml:space="preserve">Decision Framework</w:t>
      </w:r>
    </w:p>
    <w:p>
      <w:pPr>
        <w:pStyle w:val="Compact"/>
        <w:numPr>
          <w:ilvl w:val="0"/>
          <w:numId w:val="3316"/>
        </w:numPr>
      </w:pPr>
      <w:r>
        <w:t xml:space="preserve">K &lt;&lt; n → heap.</w:t>
      </w:r>
    </w:p>
    <w:p>
      <w:pPr>
        <w:pStyle w:val="Compact"/>
        <w:numPr>
          <w:ilvl w:val="0"/>
          <w:numId w:val="3316"/>
        </w:numPr>
      </w:pPr>
      <w:r>
        <w:t xml:space="preserve">Need rank K only → quickselect.</w:t>
      </w:r>
    </w:p>
    <w:p>
      <w:pPr>
        <w:pStyle w:val="Compact"/>
        <w:numPr>
          <w:ilvl w:val="0"/>
          <w:numId w:val="3316"/>
        </w:numPr>
      </w:pPr>
      <w:r>
        <w:t xml:space="preserve">Streaming → heap (online).</w:t>
      </w:r>
    </w:p>
    <w:bookmarkEnd w:id="3521"/>
    <w:bookmarkStart w:id="3522" w:name="senior-level-insight-124"/>
    <w:p>
      <w:pPr>
        <w:pStyle w:val="Heading3"/>
      </w:pPr>
      <w:r>
        <w:t xml:space="preserve">Senior-Level Insight</w:t>
      </w:r>
    </w:p>
    <w:p>
      <w:pPr>
        <w:pStyle w:val="FirstParagraph"/>
      </w:pPr>
      <w:r>
        <w:t xml:space="preserve">"Top-K is the algo most often confused with sort. Sort is overkill 90% of the time."</w:t>
      </w:r>
    </w:p>
    <w:bookmarkEnd w:id="3522"/>
    <w:bookmarkStart w:id="3523" w:name="real-world-scenario-93"/>
    <w:p>
      <w:pPr>
        <w:pStyle w:val="Heading3"/>
      </w:pPr>
      <w:r>
        <w:t xml:space="preserve">Real-World Scenario</w:t>
      </w:r>
    </w:p>
    <w:p>
      <w:pPr>
        <w:pStyle w:val="FirstParagraph"/>
      </w:pPr>
      <w:r>
        <w:t xml:space="preserve">Analytics pipeline computed top 10 events per session by sorting full event list (~5k); switched to heap; saved CPU on low-end devices.</w:t>
      </w:r>
    </w:p>
    <w:bookmarkEnd w:id="3523"/>
    <w:bookmarkStart w:id="3524" w:name="production-failure-story-93"/>
    <w:p>
      <w:pPr>
        <w:pStyle w:val="Heading3"/>
      </w:pPr>
      <w:r>
        <w:t xml:space="preserve">Production Failure Story</w:t>
      </w:r>
    </w:p>
    <w:p>
      <w:pPr>
        <w:pStyle w:val="FirstParagraph"/>
      </w:pPr>
      <w:r>
        <w:t xml:space="preserve">Hashtag aggregator sorted full feed each time; lag spiked at peak.</w:t>
      </w:r>
      <w:r>
        <w:t xml:space="preserve"> </w:t>
      </w:r>
      <w:r>
        <w:rPr>
          <w:b/>
          <w:bCs/>
        </w:rPr>
        <w:t xml:space="preserve">Fix:</w:t>
      </w:r>
      <w:r>
        <w:t xml:space="preserve"> </w:t>
      </w:r>
      <w:r>
        <w:t xml:space="preserve">Streaming top-K heap; maintained incrementally.</w:t>
      </w:r>
    </w:p>
    <w:bookmarkEnd w:id="3524"/>
    <w:bookmarkStart w:id="3525" w:name="debugging-checklist-93"/>
    <w:p>
      <w:pPr>
        <w:pStyle w:val="Heading3"/>
      </w:pPr>
      <w:r>
        <w:t xml:space="preserve">Debugging Checklist</w:t>
      </w:r>
    </w:p>
    <w:p>
      <w:pPr>
        <w:pStyle w:val="Compact"/>
        <w:numPr>
          <w:ilvl w:val="0"/>
          <w:numId w:val="3317"/>
        </w:numPr>
      </w:pPr>
      <w:r>
        <w:t xml:space="preserve">Min-heap (not max) for top-K?</w:t>
      </w:r>
    </w:p>
    <w:p>
      <w:pPr>
        <w:pStyle w:val="Compact"/>
        <w:numPr>
          <w:ilvl w:val="0"/>
          <w:numId w:val="3317"/>
        </w:numPr>
      </w:pPr>
      <w:r>
        <w:t xml:space="preserve">Heap size capped at K?</w:t>
      </w:r>
    </w:p>
    <w:p>
      <w:pPr>
        <w:pStyle w:val="Compact"/>
        <w:numPr>
          <w:ilvl w:val="0"/>
          <w:numId w:val="3317"/>
        </w:numPr>
      </w:pPr>
      <w:r>
        <w:t xml:space="preserve">Comparator direction correct?</w:t>
      </w:r>
    </w:p>
    <w:bookmarkEnd w:id="3525"/>
    <w:bookmarkStart w:id="3526" w:name="advanced--internal-knowledge-93"/>
    <w:p>
      <w:pPr>
        <w:pStyle w:val="Heading3"/>
      </w:pPr>
      <w:r>
        <w:t xml:space="preserve">Advanced / Internal Knowledge</w:t>
      </w:r>
    </w:p>
    <w:p>
      <w:pPr>
        <w:pStyle w:val="Compact"/>
        <w:numPr>
          <w:ilvl w:val="0"/>
          <w:numId w:val="3318"/>
        </w:numPr>
      </w:pPr>
      <w:r>
        <w:t xml:space="preserve">Quickselect for one-shot top-K (not streaming) is O(n).</w:t>
      </w:r>
    </w:p>
    <w:p>
      <w:pPr>
        <w:pStyle w:val="Compact"/>
        <w:numPr>
          <w:ilvl w:val="0"/>
          <w:numId w:val="3318"/>
        </w:numPr>
      </w:pPr>
      <w:r>
        <w:t xml:space="preserve">Reservoir sampling for fair sampling (different problem).</w:t>
      </w:r>
    </w:p>
    <w:p>
      <w:pPr>
        <w:pStyle w:val="Compact"/>
        <w:numPr>
          <w:ilvl w:val="0"/>
          <w:numId w:val="3318"/>
        </w:numPr>
      </w:pPr>
      <w:r>
        <w:t xml:space="preserve">Count-min sketch for approximate frequency (huge streams).</w:t>
      </w:r>
    </w:p>
    <w:bookmarkEnd w:id="3526"/>
    <w:bookmarkStart w:id="3527" w:name="X67f1af4abad640d87e70d6a82530af19c800097"/>
    <w:p>
      <w:pPr>
        <w:pStyle w:val="Heading3"/>
      </w:pPr>
      <w:r>
        <w:t xml:space="preserve">2026 AI Tip</w:t>
      </w:r>
    </w:p>
    <w:p>
      <w:pPr>
        <w:pStyle w:val="FirstParagraph"/>
      </w:pPr>
      <w:r>
        <w:t xml:space="preserve">AI scaffolds heap correctly but often confuses min vs max for top-K. Verify direction.</w:t>
      </w:r>
    </w:p>
    <w:bookmarkEnd w:id="3527"/>
    <w:bookmarkStart w:id="3528" w:name="related-topics-93"/>
    <w:p>
      <w:pPr>
        <w:pStyle w:val="Heading3"/>
      </w:pPr>
      <w:r>
        <w:t xml:space="preserve">Related Topics</w:t>
      </w:r>
    </w:p>
    <w:p>
      <w:pPr>
        <w:pStyle w:val="FirstParagraph"/>
      </w:pPr>
      <w:r>
        <w:t xml:space="preserve">Q1, Q3.</w:t>
      </w:r>
    </w:p>
    <w:bookmarkEnd w:id="3528"/>
    <w:bookmarkStart w:id="3529" w:name="interview-follow-up-questions-93"/>
    <w:p>
      <w:pPr>
        <w:pStyle w:val="Heading3"/>
      </w:pPr>
      <w:r>
        <w:t xml:space="preserve">Interview Follow-Up Questions</w:t>
      </w:r>
    </w:p>
    <w:p>
      <w:pPr>
        <w:pStyle w:val="Compact"/>
        <w:numPr>
          <w:ilvl w:val="0"/>
          <w:numId w:val="3319"/>
        </w:numPr>
      </w:pPr>
      <w:r>
        <w:t xml:space="preserve">"Why min-heap for top-K?"</w:t>
      </w:r>
    </w:p>
    <w:p>
      <w:pPr>
        <w:pStyle w:val="Compact"/>
        <w:numPr>
          <w:ilvl w:val="0"/>
          <w:numId w:val="3319"/>
        </w:numPr>
      </w:pPr>
      <w:r>
        <w:t xml:space="preserve">"When to use quickselect instead?"</w:t>
      </w:r>
    </w:p>
    <w:p>
      <w:pPr>
        <w:pStyle w:val="Compact"/>
        <w:numPr>
          <w:ilvl w:val="0"/>
          <w:numId w:val="3319"/>
        </w:numPr>
      </w:pPr>
      <w:r>
        <w:t xml:space="preserve">"Streaming variant?"</w:t>
      </w:r>
    </w:p>
    <w:bookmarkEnd w:id="3529"/>
    <w:bookmarkStart w:id="3530" w:name="memory-hook-124"/>
    <w:p>
      <w:pPr>
        <w:pStyle w:val="Heading3"/>
      </w:pPr>
      <w:r>
        <w:t xml:space="preserve">Memory Hook</w:t>
      </w:r>
    </w:p>
    <w:p>
      <w:pPr>
        <w:pStyle w:val="FirstParagraph"/>
      </w:pPr>
      <w:r>
        <w:rPr>
          <w:b/>
          <w:bCs/>
        </w:rPr>
        <w:t xml:space="preserve">"Min-heap of K. Replace top when bigger comes. O(n log K)."</w:t>
      </w:r>
    </w:p>
    <w:bookmarkEnd w:id="3530"/>
    <w:bookmarkStart w:id="3531" w:name="revision-notes-124"/>
    <w:p>
      <w:pPr>
        <w:pStyle w:val="Heading3"/>
      </w:pPr>
      <w:r>
        <w:t xml:space="preserve">Revision Notes</w:t>
      </w:r>
    </w:p>
    <w:p>
      <w:pPr>
        <w:pStyle w:val="BlockText"/>
      </w:pPr>
      <w:r>
        <w:t xml:space="preserve">Top-K via min-heap of size K; push if size &lt; K, else if item &gt; peek replace; O(n log K) vs O(n log n) sort; mobile uses: trending, analytics, eviction.</w:t>
      </w:r>
    </w:p>
    <w:p>
      <w:r>
        <w:pict>
          <v:rect style="width:0;height:1.5pt" o:hralign="center" o:hrstd="t" o:hr="t"/>
        </w:pict>
      </w:r>
    </w:p>
    <w:p>
      <w:pPr>
        <w:pStyle w:val="BlockText"/>
      </w:pPr>
      <w:r>
        <w:t xml:space="preserve">Cross-refs: S01 (data structures in JS), S07 (perf).</w:t>
      </w:r>
    </w:p>
    <w:bookmarkEnd w:id="3531"/>
    <w:bookmarkEnd w:id="3532"/>
    <w:bookmarkEnd w:id="3533"/>
    <w:bookmarkStart w:id="3680" w:name="s25--behavioral--leadership"/>
    <w:p>
      <w:pPr>
        <w:pStyle w:val="Heading1"/>
      </w:pPr>
      <w:r>
        <w:t xml:space="preserve">S25 — Behavioral &amp; Leadership</w:t>
      </w:r>
    </w:p>
    <w:p>
      <w:pPr>
        <w:pStyle w:val="BlockText"/>
      </w:pPr>
      <w:r>
        <w:t xml:space="preserve">STAR · conflict frameworks · ambiguity · impact narratives · promotion stories</w:t>
      </w:r>
    </w:p>
    <w:p>
      <w:pPr>
        <w:pStyle w:val="FirstParagraph"/>
      </w:pPr>
      <w:r>
        <w:t xml:space="preserve">Behavioral rounds are where senior offers are won or lost. Most candidates wing it; you'll prepare 8–12 polished stories and adapt to the question.</w:t>
      </w:r>
    </w:p>
    <w:bookmarkStart w:id="3534" w:name="topics-in-this-section-9"/>
    <w:p>
      <w:pPr>
        <w:pStyle w:val="Heading2"/>
      </w:pPr>
      <w:r>
        <w:t xml:space="preserve">Topics in this section</w:t>
      </w:r>
    </w:p>
    <w:p>
      <w:pPr>
        <w:pStyle w:val="Compact"/>
        <w:numPr>
          <w:ilvl w:val="0"/>
          <w:numId w:val="3320"/>
        </w:numPr>
      </w:pPr>
      <w:hyperlink w:anchor="q1-star--structuring-a-3-minute-story">
        <w:r>
          <w:rPr>
            <w:rStyle w:val="Hyperlink"/>
          </w:rPr>
          <w:t xml:space="preserve">Q1. STAR — structuring a 3-minute story</w:t>
        </w:r>
      </w:hyperlink>
    </w:p>
    <w:p>
      <w:pPr>
        <w:pStyle w:val="Compact"/>
        <w:numPr>
          <w:ilvl w:val="0"/>
          <w:numId w:val="3320"/>
        </w:numPr>
      </w:pPr>
      <w:hyperlink w:anchor="Xc519cb3dfec38ab999287b333330f61c5968ed9">
        <w:r>
          <w:rPr>
            <w:rStyle w:val="Hyperlink"/>
          </w:rPr>
          <w:t xml:space="preserve">Q2. Conflict frameworks (DESC, NVC, Crucial Conversations)</w:t>
        </w:r>
      </w:hyperlink>
    </w:p>
    <w:p>
      <w:pPr>
        <w:pStyle w:val="Compact"/>
        <w:numPr>
          <w:ilvl w:val="0"/>
          <w:numId w:val="3320"/>
        </w:numPr>
      </w:pPr>
      <w:hyperlink w:anchor="q3-navigating-ambiguity-at-staff-level">
        <w:r>
          <w:rPr>
            <w:rStyle w:val="Hyperlink"/>
          </w:rPr>
          <w:t xml:space="preserve">Q3. Navigating ambiguity at staff level</w:t>
        </w:r>
      </w:hyperlink>
    </w:p>
    <w:p>
      <w:pPr>
        <w:pStyle w:val="Compact"/>
        <w:numPr>
          <w:ilvl w:val="0"/>
          <w:numId w:val="3320"/>
        </w:numPr>
      </w:pPr>
      <w:hyperlink w:anchor="q4-impact--business-outcome-narratives">
        <w:r>
          <w:rPr>
            <w:rStyle w:val="Hyperlink"/>
          </w:rPr>
          <w:t xml:space="preserve">Q4. Impact → business outcome narratives</w:t>
        </w:r>
      </w:hyperlink>
    </w:p>
    <w:p>
      <w:pPr>
        <w:pStyle w:val="Compact"/>
        <w:numPr>
          <w:ilvl w:val="0"/>
          <w:numId w:val="3320"/>
        </w:numPr>
      </w:pPr>
      <w:hyperlink w:anchor="q5-promotion-narratives--senior-to-staff">
        <w:r>
          <w:rPr>
            <w:rStyle w:val="Hyperlink"/>
          </w:rPr>
          <w:t xml:space="preserve">Q5. Promotion narratives — senior to staff</w:t>
        </w:r>
      </w:hyperlink>
    </w:p>
    <w:p>
      <w:r>
        <w:pict>
          <v:rect style="width:0;height:1.5pt" o:hralign="center" o:hrstd="t" o:hr="t"/>
        </w:pict>
      </w:r>
    </w:p>
    <w:bookmarkEnd w:id="3534"/>
    <w:bookmarkStart w:id="3563" w:name="q1-star--structuring-a-3-minute-story"/>
    <w:p>
      <w:pPr>
        <w:pStyle w:val="Heading2"/>
      </w:pPr>
      <w:r>
        <w:t xml:space="preserve">Q1. STAR — structuring a 3-minute story</w:t>
      </w:r>
    </w:p>
    <w:bookmarkStart w:id="3535" w:name="difficulty-125"/>
    <w:p>
      <w:pPr>
        <w:pStyle w:val="Heading3"/>
      </w:pPr>
      <w:r>
        <w:t xml:space="preserve">Difficulty</w:t>
      </w:r>
    </w:p>
    <w:p>
      <w:pPr>
        <w:pStyle w:val="FirstParagraph"/>
      </w:pPr>
      <w:r>
        <w:t xml:space="preserve">Foundational</w:t>
      </w:r>
    </w:p>
    <w:bookmarkEnd w:id="3535"/>
    <w:bookmarkStart w:id="3536" w:name="interview-frequency-125"/>
    <w:p>
      <w:pPr>
        <w:pStyle w:val="Heading3"/>
      </w:pPr>
      <w:r>
        <w:t xml:space="preserve">Interview Frequency</w:t>
      </w:r>
    </w:p>
    <w:p>
      <w:pPr>
        <w:pStyle w:val="FirstParagraph"/>
      </w:pPr>
      <w:r>
        <w:t xml:space="preserve">Universal.</w:t>
      </w:r>
    </w:p>
    <w:bookmarkEnd w:id="3536"/>
    <w:bookmarkStart w:id="3537" w:name="prerequisites-125"/>
    <w:p>
      <w:pPr>
        <w:pStyle w:val="Heading3"/>
      </w:pPr>
      <w:r>
        <w:t xml:space="preserve">Prerequisites</w:t>
      </w:r>
    </w:p>
    <w:p>
      <w:pPr>
        <w:pStyle w:val="FirstParagraph"/>
      </w:pPr>
      <w:r>
        <w:t xml:space="preserve">None.</w:t>
      </w:r>
    </w:p>
    <w:bookmarkEnd w:id="3537"/>
    <w:bookmarkStart w:id="3538" w:name="tldr-125"/>
    <w:p>
      <w:pPr>
        <w:pStyle w:val="Heading3"/>
      </w:pPr>
      <w:r>
        <w:t xml:space="preserve">TL;DR</w:t>
      </w:r>
    </w:p>
    <w:p>
      <w:pPr>
        <w:pStyle w:val="FirstParagraph"/>
      </w:pPr>
      <w:r>
        <w:rPr>
          <w:b/>
          <w:bCs/>
        </w:rPr>
        <w:t xml:space="preserve">S</w:t>
      </w:r>
      <w:r>
        <w:t xml:space="preserve">ituation (15s) →</w:t>
      </w:r>
      <w:r>
        <w:t xml:space="preserve"> </w:t>
      </w:r>
      <w:r>
        <w:rPr>
          <w:b/>
          <w:bCs/>
        </w:rPr>
        <w:t xml:space="preserve">T</w:t>
      </w:r>
      <w:r>
        <w:t xml:space="preserve">ask (15s) →</w:t>
      </w:r>
      <w:r>
        <w:t xml:space="preserve"> </w:t>
      </w:r>
      <w:r>
        <w:rPr>
          <w:b/>
          <w:bCs/>
        </w:rPr>
        <w:t xml:space="preserve">A</w:t>
      </w:r>
      <w:r>
        <w:t xml:space="preserve">ction (60–90s) →</w:t>
      </w:r>
      <w:r>
        <w:t xml:space="preserve"> </w:t>
      </w:r>
      <w:r>
        <w:rPr>
          <w:b/>
          <w:bCs/>
        </w:rPr>
        <w:t xml:space="preserve">R</w:t>
      </w:r>
      <w:r>
        <w:t xml:space="preserve">esult (45s) →</w:t>
      </w:r>
      <w:r>
        <w:t xml:space="preserve"> </w:t>
      </w:r>
      <w:r>
        <w:rPr>
          <w:b/>
          <w:bCs/>
        </w:rPr>
        <w:t xml:space="preserve">L</w:t>
      </w:r>
      <w:r>
        <w:t xml:space="preserve">earning/follow-up (20s). Time-box, lead with impact, name technologies, avoid "we" without your specific role.</w:t>
      </w:r>
    </w:p>
    <w:bookmarkEnd w:id="3538"/>
    <w:bookmarkStart w:id="3539" w:name="X847bea6c66a5b01c655e277bb041a122aeafd4b"/>
    <w:p>
      <w:pPr>
        <w:pStyle w:val="Heading3"/>
      </w:pPr>
      <w:r>
        <w:t xml:space="preserve">30-Second Interview Answer</w:t>
      </w:r>
    </w:p>
    <w:p>
      <w:pPr>
        <w:pStyle w:val="FirstParagraph"/>
      </w:pPr>
      <w:r>
        <w:t xml:space="preserve">"I structure stories using STAR-L: 15-second situation, 15-second task, 60–90-second action, 45-second result, 20-second learning. I lead with the impact, name specific technologies, use 'I' not 'we' for my contributions, and quantify outcomes (latency, revenue, users). 2–3 minutes total; if interviewer wants more depth, I expand the action section."</w:t>
      </w:r>
    </w:p>
    <w:bookmarkEnd w:id="3539"/>
    <w:bookmarkStart w:id="3540" w:name="Xf6a4f96f90329978a8928aaf9bbda5389f53c31"/>
    <w:p>
      <w:pPr>
        <w:pStyle w:val="Heading3"/>
      </w:pPr>
      <w:r>
        <w:t xml:space="preserve">2-Minute Practical Answer</w:t>
      </w:r>
    </w:p>
    <w:p>
      <w:pPr>
        <w:pStyle w:val="FirstParagraph"/>
      </w:pPr>
      <w:r>
        <w:t xml:space="preserve">The five sections:</w:t>
      </w:r>
    </w:p>
    <w:p>
      <w:pPr>
        <w:numPr>
          <w:ilvl w:val="0"/>
          <w:numId w:val="3321"/>
        </w:numPr>
      </w:pPr>
      <w:r>
        <w:rPr>
          <w:b/>
          <w:bCs/>
        </w:rPr>
        <w:t xml:space="preserve">Situation (10–15s)</w:t>
      </w:r>
      <w:r>
        <w:t xml:space="preserve"> </w:t>
      </w:r>
      <w:r>
        <w:t xml:space="preserve">— context: company, team, product stage, what was the state.</w:t>
      </w:r>
      <w:r>
        <w:t xml:space="preserve"> </w:t>
      </w:r>
      <w:r>
        <w:rPr>
          <w:i/>
          <w:iCs/>
        </w:rPr>
        <w:t xml:space="preserve">"At [Company], I was on a 6-engineer mobile team building [product]. We had 2M MAU and were preparing for a Black Friday spike."</w:t>
      </w:r>
    </w:p>
    <w:p>
      <w:pPr>
        <w:numPr>
          <w:ilvl w:val="0"/>
          <w:numId w:val="3321"/>
        </w:numPr>
      </w:pPr>
      <w:r>
        <w:rPr>
          <w:b/>
          <w:bCs/>
        </w:rPr>
        <w:t xml:space="preserve">Task (10–15s)</w:t>
      </w:r>
      <w:r>
        <w:t xml:space="preserve"> </w:t>
      </w:r>
      <w:r>
        <w:t xml:space="preserve">— your specific responsibility.</w:t>
      </w:r>
      <w:r>
        <w:t xml:space="preserve"> </w:t>
      </w:r>
      <w:r>
        <w:rPr>
          <w:i/>
          <w:iCs/>
        </w:rPr>
        <w:t xml:space="preserve">"I owned the checkout flow's reliability. We were seeing 3% checkout abandonment due to crashes."</w:t>
      </w:r>
    </w:p>
    <w:p>
      <w:pPr>
        <w:numPr>
          <w:ilvl w:val="0"/>
          <w:numId w:val="3321"/>
        </w:numPr>
      </w:pPr>
      <w:r>
        <w:rPr>
          <w:b/>
          <w:bCs/>
        </w:rPr>
        <w:t xml:space="preserve">Action (60–90s)</w:t>
      </w:r>
      <w:r>
        <w:t xml:space="preserve"> </w:t>
      </w:r>
      <w:r>
        <w:t xml:space="preserve">— what</w:t>
      </w:r>
      <w:r>
        <w:t xml:space="preserve"> </w:t>
      </w:r>
      <w:r>
        <w:rPr>
          <w:i/>
          <w:iCs/>
        </w:rPr>
        <w:t xml:space="preserve">you</w:t>
      </w:r>
      <w:r>
        <w:t xml:space="preserve"> </w:t>
      </w:r>
      <w:r>
        <w:t xml:space="preserve">did. Be specific. Name tools.</w:t>
      </w:r>
      <w:r>
        <w:t xml:space="preserve"> </w:t>
      </w:r>
      <w:r>
        <w:rPr>
          <w:i/>
          <w:iCs/>
        </w:rPr>
        <w:t xml:space="preserve">"I instrumented Sentry with custom tags for checkout step. Identified that 80% of crashes were on a specific Android API level. Root cause was a race condition in the payment SDK callback. I refactored the flow to use AbortController and idempotency keys, added integration tests, shipped via OTA."</w:t>
      </w:r>
    </w:p>
    <w:p>
      <w:pPr>
        <w:numPr>
          <w:ilvl w:val="0"/>
          <w:numId w:val="3321"/>
        </w:numPr>
      </w:pPr>
      <w:r>
        <w:rPr>
          <w:b/>
          <w:bCs/>
        </w:rPr>
        <w:t xml:space="preserve">Result (30–45s)</w:t>
      </w:r>
      <w:r>
        <w:t xml:space="preserve"> </w:t>
      </w:r>
      <w:r>
        <w:t xml:space="preserve">— quantified outcome.</w:t>
      </w:r>
      <w:r>
        <w:t xml:space="preserve"> </w:t>
      </w:r>
      <w:r>
        <w:rPr>
          <w:i/>
          <w:iCs/>
        </w:rPr>
        <w:t xml:space="preserve">"Crash rate dropped from 3% to 0.2%. Checkout completion went up 1.8 percentage points. Revenue impact estimated at ~$400k for the quarter."</w:t>
      </w:r>
    </w:p>
    <w:p>
      <w:pPr>
        <w:numPr>
          <w:ilvl w:val="0"/>
          <w:numId w:val="3321"/>
        </w:numPr>
      </w:pPr>
      <w:r>
        <w:rPr>
          <w:b/>
          <w:bCs/>
        </w:rPr>
        <w:t xml:space="preserve">Learning (15–20s)</w:t>
      </w:r>
      <w:r>
        <w:t xml:space="preserve"> </w:t>
      </w:r>
      <w:r>
        <w:t xml:space="preserve">— what changed in your practice.</w:t>
      </w:r>
      <w:r>
        <w:t xml:space="preserve"> </w:t>
      </w:r>
      <w:r>
        <w:rPr>
          <w:i/>
          <w:iCs/>
        </w:rPr>
        <w:t xml:space="preserve">"The story taught me to instrument before optimizing — we'd been guessing for months. Now I push for telemetry on every critical flow."</w:t>
      </w:r>
    </w:p>
    <w:bookmarkEnd w:id="3540"/>
    <w:bookmarkStart w:id="3541" w:name="X4ec40157d7dc76dd8c3020e05e544ffc21f50cc"/>
    <w:p>
      <w:pPr>
        <w:pStyle w:val="Heading3"/>
      </w:pPr>
      <w:r>
        <w:t xml:space="preserve">5-Minute Architecture Answer</w:t>
      </w:r>
    </w:p>
    <w:p>
      <w:pPr>
        <w:pStyle w:val="FirstParagraph"/>
      </w:pPr>
      <w:r>
        <w:t xml:space="preserve">Behavioral interviewing is a</w:t>
      </w:r>
      <w:r>
        <w:t xml:space="preserve"> </w:t>
      </w:r>
      <w:r>
        <w:rPr>
          <w:b/>
          <w:bCs/>
        </w:rPr>
        <w:t xml:space="preserve">prediction exercise</w:t>
      </w:r>
      <w:r>
        <w:t xml:space="preserve"> </w:t>
      </w:r>
      <w:r>
        <w:t xml:space="preserve">for the interviewer: "Will this person be effective here?" STAR is a structured way to provide that signal.</w:t>
      </w:r>
    </w:p>
    <w:p>
      <w:pPr>
        <w:pStyle w:val="BodyText"/>
      </w:pPr>
      <w:r>
        <w:t xml:space="preserve">What good looks like:</w:t>
      </w:r>
    </w:p>
    <w:p>
      <w:pPr>
        <w:pStyle w:val="Compact"/>
        <w:numPr>
          <w:ilvl w:val="0"/>
          <w:numId w:val="3322"/>
        </w:numPr>
      </w:pPr>
      <w:r>
        <w:rPr>
          <w:b/>
          <w:bCs/>
        </w:rPr>
        <w:t xml:space="preserve">Specific over general</w:t>
      </w:r>
      <w:r>
        <w:t xml:space="preserve"> </w:t>
      </w:r>
      <w:r>
        <w:t xml:space="preserve">— "I shipped the new auth flow" beats "I helped with auth."</w:t>
      </w:r>
    </w:p>
    <w:p>
      <w:pPr>
        <w:pStyle w:val="Compact"/>
        <w:numPr>
          <w:ilvl w:val="0"/>
          <w:numId w:val="3322"/>
        </w:numPr>
      </w:pPr>
      <w:r>
        <w:rPr>
          <w:b/>
          <w:bCs/>
        </w:rPr>
        <w:t xml:space="preserve">Quantified results</w:t>
      </w:r>
      <w:r>
        <w:t xml:space="preserve"> </w:t>
      </w:r>
      <w:r>
        <w:t xml:space="preserve">— numbers (latency, revenue, users) beat adjectives (faster, better).</w:t>
      </w:r>
    </w:p>
    <w:p>
      <w:pPr>
        <w:pStyle w:val="Compact"/>
        <w:numPr>
          <w:ilvl w:val="0"/>
          <w:numId w:val="3322"/>
        </w:numPr>
      </w:pPr>
      <w:r>
        <w:rPr>
          <w:b/>
          <w:bCs/>
        </w:rPr>
        <w:t xml:space="preserve">First-person ownership</w:t>
      </w:r>
      <w:r>
        <w:t xml:space="preserve"> </w:t>
      </w:r>
      <w:r>
        <w:t xml:space="preserve">— "I" for what you did; "we" for team context.</w:t>
      </w:r>
    </w:p>
    <w:p>
      <w:pPr>
        <w:pStyle w:val="Compact"/>
        <w:numPr>
          <w:ilvl w:val="0"/>
          <w:numId w:val="3322"/>
        </w:numPr>
      </w:pPr>
      <w:r>
        <w:rPr>
          <w:b/>
          <w:bCs/>
        </w:rPr>
        <w:t xml:space="preserve">Trade-offs visible</w:t>
      </w:r>
      <w:r>
        <w:t xml:space="preserve"> </w:t>
      </w:r>
      <w:r>
        <w:t xml:space="preserve">— "I chose X over Y because Z" shows judgment.</w:t>
      </w:r>
    </w:p>
    <w:p>
      <w:pPr>
        <w:pStyle w:val="Compact"/>
        <w:numPr>
          <w:ilvl w:val="0"/>
          <w:numId w:val="3322"/>
        </w:numPr>
      </w:pPr>
      <w:r>
        <w:rPr>
          <w:b/>
          <w:bCs/>
        </w:rPr>
        <w:t xml:space="preserve">Failure / learning included</w:t>
      </w:r>
      <w:r>
        <w:t xml:space="preserve"> </w:t>
      </w:r>
      <w:r>
        <w:t xml:space="preserve">— perfect stories sound rehearsed; one slip + recovery is gold.</w:t>
      </w:r>
    </w:p>
    <w:p>
      <w:pPr>
        <w:pStyle w:val="FirstParagraph"/>
      </w:pPr>
      <w:r>
        <w:t xml:space="preserve">What bad looks like:</w:t>
      </w:r>
    </w:p>
    <w:p>
      <w:pPr>
        <w:pStyle w:val="Compact"/>
        <w:numPr>
          <w:ilvl w:val="0"/>
          <w:numId w:val="3323"/>
        </w:numPr>
      </w:pPr>
      <w:r>
        <w:t xml:space="preserve">Wandering, no clear arc.</w:t>
      </w:r>
    </w:p>
    <w:p>
      <w:pPr>
        <w:pStyle w:val="Compact"/>
        <w:numPr>
          <w:ilvl w:val="0"/>
          <w:numId w:val="3323"/>
        </w:numPr>
      </w:pPr>
      <w:r>
        <w:t xml:space="preserve">Heavy on situation, light on action.</w:t>
      </w:r>
    </w:p>
    <w:p>
      <w:pPr>
        <w:pStyle w:val="Compact"/>
        <w:numPr>
          <w:ilvl w:val="0"/>
          <w:numId w:val="3323"/>
        </w:numPr>
      </w:pPr>
      <w:r>
        <w:t xml:space="preserve">Fuzzy outcomes ("it was successful").</w:t>
      </w:r>
    </w:p>
    <w:p>
      <w:pPr>
        <w:pStyle w:val="Compact"/>
        <w:numPr>
          <w:ilvl w:val="0"/>
          <w:numId w:val="3323"/>
        </w:numPr>
      </w:pPr>
      <w:r>
        <w:t xml:space="preserve">"We" everywhere — interviewer can't separate your contribution.</w:t>
      </w:r>
    </w:p>
    <w:p>
      <w:pPr>
        <w:pStyle w:val="Compact"/>
        <w:numPr>
          <w:ilvl w:val="0"/>
          <w:numId w:val="3323"/>
        </w:numPr>
      </w:pPr>
      <w:r>
        <w:t xml:space="preserve">No trade-offs.</w:t>
      </w:r>
    </w:p>
    <w:p>
      <w:pPr>
        <w:pStyle w:val="FirstParagraph"/>
      </w:pPr>
      <w:r>
        <w:t xml:space="preserve">For staff/principal roles:</w:t>
      </w:r>
    </w:p>
    <w:p>
      <w:pPr>
        <w:pStyle w:val="Compact"/>
        <w:numPr>
          <w:ilvl w:val="0"/>
          <w:numId w:val="3324"/>
        </w:numPr>
      </w:pPr>
      <w:r>
        <w:t xml:space="preserve">Stories should show</w:t>
      </w:r>
      <w:r>
        <w:t xml:space="preserve"> </w:t>
      </w:r>
      <w:r>
        <w:rPr>
          <w:b/>
          <w:bCs/>
        </w:rPr>
        <w:t xml:space="preserve">scope expansion</w:t>
      </w:r>
      <w:r>
        <w:t xml:space="preserve"> </w:t>
      </w:r>
      <w:r>
        <w:t xml:space="preserve">(own team → multi-team → org).</w:t>
      </w:r>
    </w:p>
    <w:p>
      <w:pPr>
        <w:pStyle w:val="Compact"/>
        <w:numPr>
          <w:ilvl w:val="0"/>
          <w:numId w:val="3324"/>
        </w:numPr>
      </w:pPr>
      <w:r>
        <w:rPr>
          <w:b/>
          <w:bCs/>
        </w:rPr>
        <w:t xml:space="preserve">Influence without authority</w:t>
      </w:r>
      <w:r>
        <w:t xml:space="preserve"> </w:t>
      </w:r>
      <w:r>
        <w:t xml:space="preserve">examples.</w:t>
      </w:r>
    </w:p>
    <w:p>
      <w:pPr>
        <w:pStyle w:val="Compact"/>
        <w:numPr>
          <w:ilvl w:val="0"/>
          <w:numId w:val="3324"/>
        </w:numPr>
      </w:pPr>
      <w:r>
        <w:t xml:space="preserve">Strategic decisions, not just executions.</w:t>
      </w:r>
    </w:p>
    <w:p>
      <w:pPr>
        <w:pStyle w:val="FirstParagraph"/>
      </w:pPr>
      <w:r>
        <w:t xml:space="preserve">Story bank to prepare (8–12 stories covering):</w:t>
      </w:r>
    </w:p>
    <w:p>
      <w:pPr>
        <w:pStyle w:val="Compact"/>
        <w:numPr>
          <w:ilvl w:val="0"/>
          <w:numId w:val="3325"/>
        </w:numPr>
      </w:pPr>
      <w:r>
        <w:t xml:space="preserve">Hardest technical bug.</w:t>
      </w:r>
    </w:p>
    <w:p>
      <w:pPr>
        <w:pStyle w:val="Compact"/>
        <w:numPr>
          <w:ilvl w:val="0"/>
          <w:numId w:val="3325"/>
        </w:numPr>
      </w:pPr>
      <w:r>
        <w:t xml:space="preserve">Conflict with PM / EM / peer.</w:t>
      </w:r>
    </w:p>
    <w:p>
      <w:pPr>
        <w:pStyle w:val="Compact"/>
        <w:numPr>
          <w:ilvl w:val="0"/>
          <w:numId w:val="3325"/>
        </w:numPr>
      </w:pPr>
      <w:r>
        <w:t xml:space="preserve">Mentoring junior to growth.</w:t>
      </w:r>
    </w:p>
    <w:p>
      <w:pPr>
        <w:pStyle w:val="Compact"/>
        <w:numPr>
          <w:ilvl w:val="0"/>
          <w:numId w:val="3325"/>
        </w:numPr>
      </w:pPr>
      <w:r>
        <w:t xml:space="preserve">Project that almost failed.</w:t>
      </w:r>
    </w:p>
    <w:p>
      <w:pPr>
        <w:pStyle w:val="Compact"/>
        <w:numPr>
          <w:ilvl w:val="0"/>
          <w:numId w:val="3325"/>
        </w:numPr>
      </w:pPr>
      <w:r>
        <w:t xml:space="preserve">Change you drove org-wide.</w:t>
      </w:r>
    </w:p>
    <w:p>
      <w:pPr>
        <w:pStyle w:val="Compact"/>
        <w:numPr>
          <w:ilvl w:val="0"/>
          <w:numId w:val="3325"/>
        </w:numPr>
      </w:pPr>
      <w:r>
        <w:t xml:space="preserve">Trade-off between speed and quality.</w:t>
      </w:r>
    </w:p>
    <w:p>
      <w:pPr>
        <w:pStyle w:val="Compact"/>
        <w:numPr>
          <w:ilvl w:val="0"/>
          <w:numId w:val="3325"/>
        </w:numPr>
      </w:pPr>
      <w:r>
        <w:t xml:space="preserve">Disagreement with leadership.</w:t>
      </w:r>
    </w:p>
    <w:p>
      <w:pPr>
        <w:pStyle w:val="Compact"/>
        <w:numPr>
          <w:ilvl w:val="0"/>
          <w:numId w:val="3325"/>
        </w:numPr>
      </w:pPr>
      <w:r>
        <w:t xml:space="preserve">Time you were wrong.</w:t>
      </w:r>
    </w:p>
    <w:bookmarkEnd w:id="3541"/>
    <w:bookmarkStart w:id="3542" w:name="the-why-125"/>
    <w:p>
      <w:pPr>
        <w:pStyle w:val="Heading3"/>
      </w:pPr>
      <w:r>
        <w:t xml:space="preserve">The "Why"</w:t>
      </w:r>
    </w:p>
    <w:p>
      <w:pPr>
        <w:pStyle w:val="FirstParagraph"/>
      </w:pPr>
      <w:r>
        <w:t xml:space="preserve">Behavioral signals correlate with promotability. Companies test for it explicitly.</w:t>
      </w:r>
    </w:p>
    <w:bookmarkEnd w:id="3542"/>
    <w:bookmarkStart w:id="3543" w:name="mental-model-125"/>
    <w:p>
      <w:pPr>
        <w:pStyle w:val="Heading3"/>
      </w:pPr>
      <w:r>
        <w:t xml:space="preserve">Mental Model</w:t>
      </w:r>
    </w:p>
    <w:p>
      <w:pPr>
        <w:pStyle w:val="FirstParagraph"/>
      </w:pPr>
      <w:r>
        <w:t xml:space="preserve">Story =</w:t>
      </w:r>
      <w:r>
        <w:t xml:space="preserve"> </w:t>
      </w:r>
      <w:r>
        <w:rPr>
          <w:b/>
          <w:bCs/>
        </w:rPr>
        <w:t xml:space="preserve">promise + payoff</w:t>
      </w:r>
      <w:r>
        <w:t xml:space="preserve">. Promise (situation/task) sets expectations; payoff (result) delivers.</w:t>
      </w:r>
    </w:p>
    <w:bookmarkEnd w:id="3543"/>
    <w:bookmarkStart w:id="3544" w:name="internal-working-2026-context-125"/>
    <w:p>
      <w:pPr>
        <w:pStyle w:val="Heading3"/>
      </w:pPr>
      <w:r>
        <w:t xml:space="preserve">Internal Working (2026 Context)</w:t>
      </w:r>
    </w:p>
    <w:p>
      <w:pPr>
        <w:pStyle w:val="Compact"/>
        <w:numPr>
          <w:ilvl w:val="0"/>
          <w:numId w:val="3326"/>
        </w:numPr>
      </w:pPr>
      <w:r>
        <w:t xml:space="preserve">Behavioral interviews are now in 70% of senior loops at top tier.</w:t>
      </w:r>
    </w:p>
    <w:p>
      <w:pPr>
        <w:pStyle w:val="Compact"/>
        <w:numPr>
          <w:ilvl w:val="0"/>
          <w:numId w:val="3326"/>
        </w:numPr>
      </w:pPr>
      <w:r>
        <w:t xml:space="preserve">Some companies use AI-assisted scoring; structured answers score higher.</w:t>
      </w:r>
    </w:p>
    <w:bookmarkEnd w:id="3544"/>
    <w:bookmarkStart w:id="3545" w:name="modern-implementation-code-125"/>
    <w:p>
      <w:pPr>
        <w:pStyle w:val="Heading3"/>
      </w:pPr>
      <w:r>
        <w:t xml:space="preserve">Modern Implementation (Code)</w:t>
      </w:r>
    </w:p>
    <w:p>
      <w:pPr>
        <w:pStyle w:val="FirstParagraph"/>
      </w:pPr>
      <w:r>
        <w:t xml:space="preserve">Story template:</w:t>
      </w:r>
    </w:p>
    <w:p>
      <w:pPr>
        <w:pStyle w:val="SourceCode"/>
      </w:pPr>
      <w:r>
        <w:rPr>
          <w:rStyle w:val="FunctionTok"/>
        </w:rPr>
        <w:t xml:space="preserve">## Title: [pithy headline]</w:t>
      </w:r>
      <w:r>
        <w:br/>
      </w:r>
      <w:r>
        <w:br/>
      </w:r>
      <w:r>
        <w:rPr>
          <w:rStyle w:val="FunctionTok"/>
        </w:rPr>
        <w:t xml:space="preserve">### Situation (10–15s)</w:t>
      </w:r>
      <w:r>
        <w:br/>
      </w:r>
      <w:r>
        <w:rPr>
          <w:rStyle w:val="SpecialStringTok"/>
        </w:rPr>
        <w:t xml:space="preserve">- </w:t>
      </w:r>
      <w:r>
        <w:rPr>
          <w:rStyle w:val="NormalTok"/>
        </w:rPr>
        <w:t xml:space="preserve">Company:</w:t>
      </w:r>
      <w:r>
        <w:br/>
      </w:r>
      <w:r>
        <w:rPr>
          <w:rStyle w:val="SpecialStringTok"/>
        </w:rPr>
        <w:t xml:space="preserve">- </w:t>
      </w:r>
      <w:r>
        <w:rPr>
          <w:rStyle w:val="NormalTok"/>
        </w:rPr>
        <w:t xml:space="preserve">Team size + role:</w:t>
      </w:r>
      <w:r>
        <w:br/>
      </w:r>
      <w:r>
        <w:rPr>
          <w:rStyle w:val="SpecialStringTok"/>
        </w:rPr>
        <w:t xml:space="preserve">- </w:t>
      </w:r>
      <w:r>
        <w:rPr>
          <w:rStyle w:val="NormalTok"/>
        </w:rPr>
        <w:t xml:space="preserve">Product stage / scale:</w:t>
      </w:r>
      <w:r>
        <w:br/>
      </w:r>
      <w:r>
        <w:rPr>
          <w:rStyle w:val="SpecialStringTok"/>
        </w:rPr>
        <w:t xml:space="preserve">- </w:t>
      </w:r>
      <w:r>
        <w:rPr>
          <w:rStyle w:val="NormalTok"/>
        </w:rPr>
        <w:t xml:space="preserve">Problem state:</w:t>
      </w:r>
      <w:r>
        <w:br/>
      </w:r>
      <w:r>
        <w:br/>
      </w:r>
      <w:r>
        <w:rPr>
          <w:rStyle w:val="FunctionTok"/>
        </w:rPr>
        <w:t xml:space="preserve">### Task (10–15s)</w:t>
      </w:r>
      <w:r>
        <w:br/>
      </w:r>
      <w:r>
        <w:rPr>
          <w:rStyle w:val="SpecialStringTok"/>
        </w:rPr>
        <w:t xml:space="preserve">- </w:t>
      </w:r>
      <w:r>
        <w:rPr>
          <w:rStyle w:val="NormalTok"/>
        </w:rPr>
        <w:t xml:space="preserve">My responsibility:</w:t>
      </w:r>
      <w:r>
        <w:br/>
      </w:r>
      <w:r>
        <w:rPr>
          <w:rStyle w:val="SpecialStringTok"/>
        </w:rPr>
        <w:t xml:space="preserve">- </w:t>
      </w:r>
      <w:r>
        <w:rPr>
          <w:rStyle w:val="NormalTok"/>
        </w:rPr>
        <w:t xml:space="preserve">Why it mattered:</w:t>
      </w:r>
      <w:r>
        <w:br/>
      </w:r>
      <w:r>
        <w:br/>
      </w:r>
      <w:r>
        <w:rPr>
          <w:rStyle w:val="FunctionTok"/>
        </w:rPr>
        <w:t xml:space="preserve">### Action (60–90s)</w:t>
      </w:r>
      <w:r>
        <w:br/>
      </w:r>
      <w:r>
        <w:rPr>
          <w:rStyle w:val="SpecialStringTok"/>
        </w:rPr>
        <w:t xml:space="preserve">- </w:t>
      </w:r>
      <w:r>
        <w:rPr>
          <w:rStyle w:val="NormalTok"/>
        </w:rPr>
        <w:t xml:space="preserve">Step 1:</w:t>
      </w:r>
      <w:r>
        <w:br/>
      </w:r>
      <w:r>
        <w:rPr>
          <w:rStyle w:val="SpecialStringTok"/>
        </w:rPr>
        <w:t xml:space="preserve">- </w:t>
      </w:r>
      <w:r>
        <w:rPr>
          <w:rStyle w:val="NormalTok"/>
        </w:rPr>
        <w:t xml:space="preserve">Step 2:</w:t>
      </w:r>
      <w:r>
        <w:br/>
      </w:r>
      <w:r>
        <w:rPr>
          <w:rStyle w:val="SpecialStringTok"/>
        </w:rPr>
        <w:t xml:space="preserve">- </w:t>
      </w:r>
      <w:r>
        <w:rPr>
          <w:rStyle w:val="NormalTok"/>
        </w:rPr>
        <w:t xml:space="preserve">Trade-off:</w:t>
      </w:r>
      <w:r>
        <w:br/>
      </w:r>
      <w:r>
        <w:rPr>
          <w:rStyle w:val="SpecialStringTok"/>
        </w:rPr>
        <w:t xml:space="preserve">- </w:t>
      </w:r>
      <w:r>
        <w:rPr>
          <w:rStyle w:val="NormalTok"/>
        </w:rPr>
        <w:t xml:space="preserve">Tools / technology:</w:t>
      </w:r>
      <w:r>
        <w:br/>
      </w:r>
      <w:r>
        <w:br/>
      </w:r>
      <w:r>
        <w:rPr>
          <w:rStyle w:val="FunctionTok"/>
        </w:rPr>
        <w:t xml:space="preserve">### Result (30–45s)</w:t>
      </w:r>
      <w:r>
        <w:br/>
      </w:r>
      <w:r>
        <w:rPr>
          <w:rStyle w:val="SpecialStringTok"/>
        </w:rPr>
        <w:t xml:space="preserve">- </w:t>
      </w:r>
      <w:r>
        <w:rPr>
          <w:rStyle w:val="NormalTok"/>
        </w:rPr>
        <w:t xml:space="preserve">Metric before → after:</w:t>
      </w:r>
      <w:r>
        <w:br/>
      </w:r>
      <w:r>
        <w:rPr>
          <w:rStyle w:val="SpecialStringTok"/>
        </w:rPr>
        <w:t xml:space="preserve">- </w:t>
      </w:r>
      <w:r>
        <w:rPr>
          <w:rStyle w:val="NormalTok"/>
        </w:rPr>
        <w:t xml:space="preserve">Business impact:</w:t>
      </w:r>
      <w:r>
        <w:br/>
      </w:r>
      <w:r>
        <w:rPr>
          <w:rStyle w:val="SpecialStringTok"/>
        </w:rPr>
        <w:t xml:space="preserve">- </w:t>
      </w:r>
      <w:r>
        <w:rPr>
          <w:rStyle w:val="NormalTok"/>
        </w:rPr>
        <w:t xml:space="preserve">Recognition (optional):</w:t>
      </w:r>
      <w:r>
        <w:br/>
      </w:r>
      <w:r>
        <w:br/>
      </w:r>
      <w:r>
        <w:rPr>
          <w:rStyle w:val="FunctionTok"/>
        </w:rPr>
        <w:t xml:space="preserve">### Learning (15–20s)</w:t>
      </w:r>
      <w:r>
        <w:br/>
      </w:r>
      <w:r>
        <w:rPr>
          <w:rStyle w:val="SpecialStringTok"/>
        </w:rPr>
        <w:t xml:space="preserve">- </w:t>
      </w:r>
      <w:r>
        <w:rPr>
          <w:rStyle w:val="NormalTok"/>
        </w:rPr>
        <w:t xml:space="preserve">What I changed in practice:</w:t>
      </w:r>
      <w:r>
        <w:br/>
      </w:r>
      <w:r>
        <w:rPr>
          <w:rStyle w:val="SpecialStringTok"/>
        </w:rPr>
        <w:t xml:space="preserve">- </w:t>
      </w:r>
      <w:r>
        <w:rPr>
          <w:rStyle w:val="NormalTok"/>
        </w:rPr>
        <w:t xml:space="preserve">Where I've applied this since:</w:t>
      </w:r>
      <w:r>
        <w:br/>
      </w:r>
      <w:r>
        <w:br/>
      </w:r>
      <w:r>
        <w:rPr>
          <w:rStyle w:val="FunctionTok"/>
        </w:rPr>
        <w:t xml:space="preserve">### Variations</w:t>
      </w:r>
      <w:r>
        <w:br/>
      </w:r>
      <w:r>
        <w:rPr>
          <w:rStyle w:val="SpecialStringTok"/>
        </w:rPr>
        <w:t xml:space="preserve">- </w:t>
      </w:r>
      <w:r>
        <w:rPr>
          <w:rStyle w:val="NormalTok"/>
        </w:rPr>
        <w:t xml:space="preserve">For "conflict" question: emphasize action step where you handled people.</w:t>
      </w:r>
      <w:r>
        <w:br/>
      </w:r>
      <w:r>
        <w:rPr>
          <w:rStyle w:val="SpecialStringTok"/>
        </w:rPr>
        <w:t xml:space="preserve">- </w:t>
      </w:r>
      <w:r>
        <w:rPr>
          <w:rStyle w:val="NormalTok"/>
        </w:rPr>
        <w:t xml:space="preserve">For "leadership" question: emphasize who you mentored or aligned.</w:t>
      </w:r>
      <w:r>
        <w:br/>
      </w:r>
      <w:r>
        <w:rPr>
          <w:rStyle w:val="SpecialStringTok"/>
        </w:rPr>
        <w:t xml:space="preserve">- </w:t>
      </w:r>
      <w:r>
        <w:rPr>
          <w:rStyle w:val="NormalTok"/>
        </w:rPr>
        <w:t xml:space="preserve">For "failure" question: emphasize learning more than result.</w:t>
      </w:r>
    </w:p>
    <w:bookmarkEnd w:id="3545"/>
    <w:bookmarkStart w:id="3546" w:name="comparison-125"/>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Pros</w:t>
            </w:r>
          </w:p>
        </w:tc>
        <w:tc>
          <w:tcPr/>
          <w:p>
            <w:pPr>
              <w:pStyle w:val="Compact"/>
            </w:pPr>
            <w:r>
              <w:t xml:space="preserve">Cons</w:t>
            </w:r>
          </w:p>
        </w:tc>
      </w:tr>
      <w:tr>
        <w:tc>
          <w:tcPr/>
          <w:p>
            <w:pPr>
              <w:pStyle w:val="Compact"/>
            </w:pPr>
            <w:r>
              <w:t xml:space="preserve">STAR</w:t>
            </w:r>
          </w:p>
        </w:tc>
        <w:tc>
          <w:tcPr/>
          <w:p>
            <w:pPr>
              <w:pStyle w:val="Compact"/>
            </w:pPr>
            <w:r>
              <w:t xml:space="preserve">Standard, clear</w:t>
            </w:r>
          </w:p>
        </w:tc>
        <w:tc>
          <w:tcPr/>
          <w:p>
            <w:pPr>
              <w:pStyle w:val="Compact"/>
            </w:pPr>
            <w:r>
              <w:t xml:space="preserve">Can feel formulaic</w:t>
            </w:r>
          </w:p>
        </w:tc>
      </w:tr>
      <w:tr>
        <w:tc>
          <w:tcPr/>
          <w:p>
            <w:pPr>
              <w:pStyle w:val="Compact"/>
            </w:pPr>
            <w:r>
              <w:t xml:space="preserve">CAR (Context, Action, Result)</w:t>
            </w:r>
          </w:p>
        </w:tc>
        <w:tc>
          <w:tcPr/>
          <w:p>
            <w:pPr>
              <w:pStyle w:val="Compact"/>
            </w:pPr>
            <w:r>
              <w:t xml:space="preserve">Shorter</w:t>
            </w:r>
          </w:p>
        </w:tc>
        <w:tc>
          <w:tcPr/>
          <w:p>
            <w:pPr>
              <w:pStyle w:val="Compact"/>
            </w:pPr>
            <w:r>
              <w:t xml:space="preserve">Less context</w:t>
            </w:r>
          </w:p>
        </w:tc>
      </w:tr>
      <w:tr>
        <w:tc>
          <w:tcPr/>
          <w:p>
            <w:pPr>
              <w:pStyle w:val="Compact"/>
            </w:pPr>
            <w:r>
              <w:t xml:space="preserve">SOAR (S, Obstacles, A, R)</w:t>
            </w:r>
          </w:p>
        </w:tc>
        <w:tc>
          <w:tcPr/>
          <w:p>
            <w:pPr>
              <w:pStyle w:val="Compact"/>
            </w:pPr>
            <w:r>
              <w:t xml:space="preserve">Highlights struggle</w:t>
            </w:r>
          </w:p>
        </w:tc>
        <w:tc>
          <w:tcPr/>
          <w:p>
            <w:pPr>
              <w:pStyle w:val="Compact"/>
            </w:pPr>
            <w:r>
              <w:t xml:space="preserve">Niche</w:t>
            </w:r>
          </w:p>
        </w:tc>
      </w:tr>
    </w:tbl>
    <w:bookmarkEnd w:id="3546"/>
    <w:bookmarkStart w:id="3547" w:name="production-usage-125"/>
    <w:p>
      <w:pPr>
        <w:pStyle w:val="Heading3"/>
      </w:pPr>
      <w:r>
        <w:t xml:space="preserve">Production Usage</w:t>
      </w:r>
    </w:p>
    <w:p>
      <w:pPr>
        <w:pStyle w:val="FirstParagraph"/>
      </w:pPr>
      <w:r>
        <w:t xml:space="preserve">Build a story bank in Notion / a doc; rehearse aloud; tailor opening to each company.</w:t>
      </w:r>
    </w:p>
    <w:bookmarkEnd w:id="3547"/>
    <w:bookmarkStart w:id="3548" w:name="hands-on-exercise-125"/>
    <w:p>
      <w:pPr>
        <w:pStyle w:val="Heading3"/>
      </w:pPr>
      <w:r>
        <w:t xml:space="preserve">Hands-On Exercise</w:t>
      </w:r>
    </w:p>
    <w:p>
      <w:pPr>
        <w:pStyle w:val="Compact"/>
        <w:numPr>
          <w:ilvl w:val="0"/>
          <w:numId w:val="3327"/>
        </w:numPr>
      </w:pPr>
      <w:r>
        <w:t xml:space="preserve">Write 8 stories using the template.</w:t>
      </w:r>
    </w:p>
    <w:p>
      <w:pPr>
        <w:pStyle w:val="Compact"/>
        <w:numPr>
          <w:ilvl w:val="0"/>
          <w:numId w:val="3327"/>
        </w:numPr>
      </w:pPr>
      <w:r>
        <w:t xml:space="preserve">Time yourself; should be ≤ 3 minutes.</w:t>
      </w:r>
    </w:p>
    <w:p>
      <w:pPr>
        <w:pStyle w:val="Compact"/>
        <w:numPr>
          <w:ilvl w:val="0"/>
          <w:numId w:val="3327"/>
        </w:numPr>
      </w:pPr>
      <w:r>
        <w:t xml:space="preserve">Mock with a peer; iterate based on confusion points.</w:t>
      </w:r>
    </w:p>
    <w:bookmarkEnd w:id="3548"/>
    <w:bookmarkStart w:id="3549" w:name="common-mistakes-125"/>
    <w:p>
      <w:pPr>
        <w:pStyle w:val="Heading3"/>
      </w:pPr>
      <w:r>
        <w:t xml:space="preserve">Common Mistakes</w:t>
      </w:r>
    </w:p>
    <w:p>
      <w:pPr>
        <w:pStyle w:val="Compact"/>
        <w:numPr>
          <w:ilvl w:val="0"/>
          <w:numId w:val="3328"/>
        </w:numPr>
      </w:pPr>
      <w:r>
        <w:t xml:space="preserve">Memorizing word-for-word (sounds robotic).</w:t>
      </w:r>
    </w:p>
    <w:p>
      <w:pPr>
        <w:pStyle w:val="Compact"/>
        <w:numPr>
          <w:ilvl w:val="0"/>
          <w:numId w:val="3328"/>
        </w:numPr>
      </w:pPr>
      <w:r>
        <w:t xml:space="preserve">Skipping the result (!).</w:t>
      </w:r>
    </w:p>
    <w:p>
      <w:pPr>
        <w:pStyle w:val="Compact"/>
        <w:numPr>
          <w:ilvl w:val="0"/>
          <w:numId w:val="3328"/>
        </w:numPr>
      </w:pPr>
      <w:r>
        <w:t xml:space="preserve">Using "we" exclusively.</w:t>
      </w:r>
    </w:p>
    <w:p>
      <w:pPr>
        <w:pStyle w:val="Compact"/>
        <w:numPr>
          <w:ilvl w:val="0"/>
          <w:numId w:val="3328"/>
        </w:numPr>
      </w:pPr>
      <w:r>
        <w:t xml:space="preserve">No quantification.</w:t>
      </w:r>
    </w:p>
    <w:p>
      <w:pPr>
        <w:pStyle w:val="Compact"/>
        <w:numPr>
          <w:ilvl w:val="0"/>
          <w:numId w:val="3328"/>
        </w:numPr>
      </w:pPr>
      <w:r>
        <w:t xml:space="preserve">Going &gt; 4 minutes.</w:t>
      </w:r>
    </w:p>
    <w:bookmarkEnd w:id="3549"/>
    <w:bookmarkStart w:id="3550" w:name="production-red-flags-125"/>
    <w:p>
      <w:pPr>
        <w:pStyle w:val="Heading3"/>
      </w:pPr>
      <w:r>
        <w:t xml:space="preserve">Production Red Flags</w:t>
      </w:r>
    </w:p>
    <w:p>
      <w:pPr>
        <w:pStyle w:val="Compact"/>
        <w:numPr>
          <w:ilvl w:val="0"/>
          <w:numId w:val="3329"/>
        </w:numPr>
      </w:pPr>
      <w:r>
        <w:t xml:space="preserve">Talking through Action for &gt; 2 minutes.</w:t>
      </w:r>
    </w:p>
    <w:p>
      <w:pPr>
        <w:pStyle w:val="Compact"/>
        <w:numPr>
          <w:ilvl w:val="0"/>
          <w:numId w:val="3329"/>
        </w:numPr>
      </w:pPr>
      <w:r>
        <w:t xml:space="preserve">Vague outcomes.</w:t>
      </w:r>
    </w:p>
    <w:p>
      <w:pPr>
        <w:pStyle w:val="Compact"/>
        <w:numPr>
          <w:ilvl w:val="0"/>
          <w:numId w:val="3329"/>
        </w:numPr>
      </w:pPr>
      <w:r>
        <w:t xml:space="preserve">No trade-offs visible.</w:t>
      </w:r>
    </w:p>
    <w:bookmarkEnd w:id="3550"/>
    <w:bookmarkStart w:id="3551" w:name="performance--metrics-59"/>
    <w:p>
      <w:pPr>
        <w:pStyle w:val="Heading3"/>
      </w:pPr>
      <w:r>
        <w:t xml:space="preserve">Performance &amp; Metrics</w:t>
      </w:r>
    </w:p>
    <w:p>
      <w:pPr>
        <w:pStyle w:val="Compact"/>
        <w:numPr>
          <w:ilvl w:val="0"/>
          <w:numId w:val="3330"/>
        </w:numPr>
      </w:pPr>
      <w:r>
        <w:t xml:space="preserve">Stories rehearsed: 8–12.</w:t>
      </w:r>
    </w:p>
    <w:p>
      <w:pPr>
        <w:pStyle w:val="Compact"/>
        <w:numPr>
          <w:ilvl w:val="0"/>
          <w:numId w:val="3330"/>
        </w:numPr>
      </w:pPr>
      <w:r>
        <w:t xml:space="preserve">Average length: 2.5 min.</w:t>
      </w:r>
    </w:p>
    <w:p>
      <w:pPr>
        <w:pStyle w:val="Compact"/>
        <w:numPr>
          <w:ilvl w:val="0"/>
          <w:numId w:val="3330"/>
        </w:numPr>
      </w:pPr>
      <w:r>
        <w:t xml:space="preserve">Mock interview score.</w:t>
      </w:r>
    </w:p>
    <w:bookmarkEnd w:id="3551"/>
    <w:bookmarkStart w:id="3552" w:name="decision-framework-125"/>
    <w:p>
      <w:pPr>
        <w:pStyle w:val="Heading3"/>
      </w:pPr>
      <w:r>
        <w:t xml:space="preserve">Decision Framework</w:t>
      </w:r>
    </w:p>
    <w:p>
      <w:pPr>
        <w:pStyle w:val="Compact"/>
        <w:numPr>
          <w:ilvl w:val="0"/>
          <w:numId w:val="3331"/>
        </w:numPr>
      </w:pPr>
      <w:r>
        <w:t xml:space="preserve">Which story for which question? Match to the</w:t>
      </w:r>
      <w:r>
        <w:t xml:space="preserve"> </w:t>
      </w:r>
      <w:r>
        <w:rPr>
          <w:b/>
          <w:bCs/>
        </w:rPr>
        <w:t xml:space="preserve">dimension being tested</w:t>
      </w:r>
      <w:r>
        <w:t xml:space="preserve"> </w:t>
      </w:r>
      <w:r>
        <w:t xml:space="preserve">(conflict, leadership, technical, ambiguity).</w:t>
      </w:r>
    </w:p>
    <w:bookmarkEnd w:id="3552"/>
    <w:bookmarkStart w:id="3553" w:name="senior-level-insight-125"/>
    <w:p>
      <w:pPr>
        <w:pStyle w:val="Heading3"/>
      </w:pPr>
      <w:r>
        <w:t xml:space="preserve">Senior-Level Insight</w:t>
      </w:r>
    </w:p>
    <w:p>
      <w:pPr>
        <w:pStyle w:val="FirstParagraph"/>
      </w:pPr>
      <w:r>
        <w:t xml:space="preserve">"The interviewer is taking notes against a rubric. Make the rubric easy to fill in: clear S/T/A/R, named technologies, quantified outcomes."</w:t>
      </w:r>
    </w:p>
    <w:bookmarkEnd w:id="3553"/>
    <w:bookmarkStart w:id="3554" w:name="real-world-scenario-94"/>
    <w:p>
      <w:pPr>
        <w:pStyle w:val="Heading3"/>
      </w:pPr>
      <w:r>
        <w:t xml:space="preserve">Real-World Scenario</w:t>
      </w:r>
    </w:p>
    <w:p>
      <w:pPr>
        <w:pStyle w:val="FirstParagraph"/>
      </w:pPr>
      <w:r>
        <w:t xml:space="preserve">Candidate told a 7-minute meandering story about migrating a system. Interviewer remembered nothing specific. Same story re-told in 2.5 minutes with quantified outcome got an offer.</w:t>
      </w:r>
    </w:p>
    <w:bookmarkEnd w:id="3554"/>
    <w:bookmarkStart w:id="3555" w:name="production-failure-story-94"/>
    <w:p>
      <w:pPr>
        <w:pStyle w:val="Heading3"/>
      </w:pPr>
      <w:r>
        <w:t xml:space="preserve">Production Failure Story</w:t>
      </w:r>
    </w:p>
    <w:p>
      <w:pPr>
        <w:pStyle w:val="FirstParagraph"/>
      </w:pPr>
      <w:r>
        <w:t xml:space="preserve">Mid-level engineer used "we" throughout; interviewer couldn't credit anything to them. Rejected with feedback "unclear contribution."</w:t>
      </w:r>
    </w:p>
    <w:bookmarkEnd w:id="3555"/>
    <w:bookmarkStart w:id="3556" w:name="debugging-checklist-94"/>
    <w:p>
      <w:pPr>
        <w:pStyle w:val="Heading3"/>
      </w:pPr>
      <w:r>
        <w:t xml:space="preserve">Debugging Checklist</w:t>
      </w:r>
    </w:p>
    <w:p>
      <w:pPr>
        <w:pStyle w:val="Compact"/>
        <w:numPr>
          <w:ilvl w:val="0"/>
          <w:numId w:val="3332"/>
        </w:numPr>
      </w:pPr>
      <w:r>
        <w:t xml:space="preserve">Within 3 minutes?</w:t>
      </w:r>
    </w:p>
    <w:p>
      <w:pPr>
        <w:pStyle w:val="Compact"/>
        <w:numPr>
          <w:ilvl w:val="0"/>
          <w:numId w:val="3332"/>
        </w:numPr>
      </w:pPr>
      <w:r>
        <w:t xml:space="preserve">Clear S/T/A/R sections?</w:t>
      </w:r>
    </w:p>
    <w:p>
      <w:pPr>
        <w:pStyle w:val="Compact"/>
        <w:numPr>
          <w:ilvl w:val="0"/>
          <w:numId w:val="3332"/>
        </w:numPr>
      </w:pPr>
      <w:r>
        <w:t xml:space="preserve">Numbers in result?</w:t>
      </w:r>
    </w:p>
    <w:p>
      <w:pPr>
        <w:pStyle w:val="Compact"/>
        <w:numPr>
          <w:ilvl w:val="0"/>
          <w:numId w:val="3332"/>
        </w:numPr>
      </w:pPr>
      <w:r>
        <w:t xml:space="preserve">"I" for actions?</w:t>
      </w:r>
    </w:p>
    <w:p>
      <w:pPr>
        <w:pStyle w:val="Compact"/>
        <w:numPr>
          <w:ilvl w:val="0"/>
          <w:numId w:val="3332"/>
        </w:numPr>
      </w:pPr>
      <w:r>
        <w:t xml:space="preserve">Learning included?</w:t>
      </w:r>
    </w:p>
    <w:bookmarkEnd w:id="3556"/>
    <w:bookmarkStart w:id="3557" w:name="advanced--internal-knowledge-94"/>
    <w:p>
      <w:pPr>
        <w:pStyle w:val="Heading3"/>
      </w:pPr>
      <w:r>
        <w:t xml:space="preserve">Advanced / Internal Knowledge</w:t>
      </w:r>
    </w:p>
    <w:p>
      <w:pPr>
        <w:pStyle w:val="Compact"/>
        <w:numPr>
          <w:ilvl w:val="0"/>
          <w:numId w:val="3333"/>
        </w:numPr>
      </w:pPr>
      <w:r>
        <w:t xml:space="preserve">Some companies use the "challenge–approach–outcome" variant.</w:t>
      </w:r>
    </w:p>
    <w:p>
      <w:pPr>
        <w:pStyle w:val="Compact"/>
        <w:numPr>
          <w:ilvl w:val="0"/>
          <w:numId w:val="3333"/>
        </w:numPr>
      </w:pPr>
      <w:r>
        <w:t xml:space="preserve">Amazon's Leadership Principles are essentially behavioral question seeds.</w:t>
      </w:r>
    </w:p>
    <w:p>
      <w:pPr>
        <w:pStyle w:val="Compact"/>
        <w:numPr>
          <w:ilvl w:val="0"/>
          <w:numId w:val="3333"/>
        </w:numPr>
      </w:pPr>
      <w:r>
        <w:t xml:space="preserve">Google / Meta have explicit rubrics scored 1–5.</w:t>
      </w:r>
    </w:p>
    <w:bookmarkEnd w:id="3557"/>
    <w:bookmarkStart w:id="3558" w:name="X3e4857a76399756e1e6e5f65aef43e3a4b720fa"/>
    <w:p>
      <w:pPr>
        <w:pStyle w:val="Heading3"/>
      </w:pPr>
      <w:r>
        <w:t xml:space="preserve">2026 AI Tip</w:t>
      </w:r>
    </w:p>
    <w:p>
      <w:pPr>
        <w:pStyle w:val="FirstParagraph"/>
      </w:pPr>
      <w:r>
        <w:t xml:space="preserve">LLMs can write polished stories; never use verbatim. They sound generic. Use them to brainstorm dimensions you've covered.</w:t>
      </w:r>
    </w:p>
    <w:bookmarkEnd w:id="3558"/>
    <w:bookmarkStart w:id="3559" w:name="related-topics-94"/>
    <w:p>
      <w:pPr>
        <w:pStyle w:val="Heading3"/>
      </w:pPr>
      <w:r>
        <w:t xml:space="preserve">Related Topics</w:t>
      </w:r>
    </w:p>
    <w:p>
      <w:pPr>
        <w:pStyle w:val="FirstParagraph"/>
      </w:pPr>
      <w:r>
        <w:t xml:space="preserve">Q2, Q3, Q5.</w:t>
      </w:r>
    </w:p>
    <w:bookmarkEnd w:id="3559"/>
    <w:bookmarkStart w:id="3560" w:name="interview-follow-up-questions-94"/>
    <w:p>
      <w:pPr>
        <w:pStyle w:val="Heading3"/>
      </w:pPr>
      <w:r>
        <w:t xml:space="preserve">Interview Follow-Up Questions</w:t>
      </w:r>
    </w:p>
    <w:p>
      <w:pPr>
        <w:pStyle w:val="Compact"/>
        <w:numPr>
          <w:ilvl w:val="0"/>
          <w:numId w:val="3334"/>
        </w:numPr>
      </w:pPr>
      <w:r>
        <w:t xml:space="preserve">"What would you do differently now?"</w:t>
      </w:r>
    </w:p>
    <w:p>
      <w:pPr>
        <w:pStyle w:val="Compact"/>
        <w:numPr>
          <w:ilvl w:val="0"/>
          <w:numId w:val="3334"/>
        </w:numPr>
      </w:pPr>
      <w:r>
        <w:t xml:space="preserve">"How did your team feel about it?"</w:t>
      </w:r>
    </w:p>
    <w:p>
      <w:pPr>
        <w:pStyle w:val="Compact"/>
        <w:numPr>
          <w:ilvl w:val="0"/>
          <w:numId w:val="3334"/>
        </w:numPr>
      </w:pPr>
      <w:r>
        <w:t xml:space="preserve">"What did your manager say?"</w:t>
      </w:r>
    </w:p>
    <w:bookmarkEnd w:id="3560"/>
    <w:bookmarkStart w:id="3561" w:name="memory-hook-125"/>
    <w:p>
      <w:pPr>
        <w:pStyle w:val="Heading3"/>
      </w:pPr>
      <w:r>
        <w:t xml:space="preserve">Memory Hook</w:t>
      </w:r>
    </w:p>
    <w:p>
      <w:pPr>
        <w:pStyle w:val="FirstParagraph"/>
      </w:pPr>
      <w:r>
        <w:rPr>
          <w:b/>
          <w:bCs/>
        </w:rPr>
        <w:t xml:space="preserve">"S/T/A/R/L. 3 minutes. I, not we. Numbers, not adjectives."</w:t>
      </w:r>
    </w:p>
    <w:bookmarkEnd w:id="3561"/>
    <w:bookmarkStart w:id="3562" w:name="revision-notes-125"/>
    <w:p>
      <w:pPr>
        <w:pStyle w:val="Heading3"/>
      </w:pPr>
      <w:r>
        <w:t xml:space="preserve">Revision Notes</w:t>
      </w:r>
    </w:p>
    <w:p>
      <w:pPr>
        <w:pStyle w:val="BlockText"/>
      </w:pPr>
      <w:r>
        <w:t xml:space="preserve">STAR-L = Situation/Task/Action/Result/Learning; 2.5–3 min total; quantified outcomes; first-person ownership; build 8–12 stories covering dimensions; rehearse aloud, never memorize verbatim.</w:t>
      </w:r>
    </w:p>
    <w:p>
      <w:r>
        <w:pict>
          <v:rect style="width:0;height:1.5pt" o:hralign="center" o:hrstd="t" o:hr="t"/>
        </w:pict>
      </w:r>
    </w:p>
    <w:bookmarkEnd w:id="3562"/>
    <w:bookmarkEnd w:id="3563"/>
    <w:bookmarkStart w:id="3592" w:name="Xc519cb3dfec38ab999287b333330f61c5968ed9"/>
    <w:p>
      <w:pPr>
        <w:pStyle w:val="Heading2"/>
      </w:pPr>
      <w:r>
        <w:t xml:space="preserve">Q2. Conflict frameworks (DESC, NVC, Crucial Conversations)</w:t>
      </w:r>
    </w:p>
    <w:bookmarkStart w:id="3564" w:name="difficulty-126"/>
    <w:p>
      <w:pPr>
        <w:pStyle w:val="Heading3"/>
      </w:pPr>
      <w:r>
        <w:t xml:space="preserve">Difficulty</w:t>
      </w:r>
    </w:p>
    <w:p>
      <w:pPr>
        <w:pStyle w:val="FirstParagraph"/>
      </w:pPr>
      <w:r>
        <w:t xml:space="preserve">Intermediate</w:t>
      </w:r>
    </w:p>
    <w:bookmarkEnd w:id="3564"/>
    <w:bookmarkStart w:id="3565" w:name="interview-frequency-126"/>
    <w:p>
      <w:pPr>
        <w:pStyle w:val="Heading3"/>
      </w:pPr>
      <w:r>
        <w:t xml:space="preserve">Interview Frequency</w:t>
      </w:r>
    </w:p>
    <w:p>
      <w:pPr>
        <w:pStyle w:val="FirstParagraph"/>
      </w:pPr>
      <w:r>
        <w:t xml:space="preserve">Common.</w:t>
      </w:r>
    </w:p>
    <w:bookmarkEnd w:id="3565"/>
    <w:bookmarkStart w:id="3566" w:name="prerequisites-126"/>
    <w:p>
      <w:pPr>
        <w:pStyle w:val="Heading3"/>
      </w:pPr>
      <w:r>
        <w:t xml:space="preserve">Prerequisites</w:t>
      </w:r>
    </w:p>
    <w:p>
      <w:pPr>
        <w:pStyle w:val="FirstParagraph"/>
      </w:pPr>
      <w:r>
        <w:t xml:space="preserve">Q1.</w:t>
      </w:r>
    </w:p>
    <w:bookmarkEnd w:id="3566"/>
    <w:bookmarkStart w:id="3567" w:name="tldr-126"/>
    <w:p>
      <w:pPr>
        <w:pStyle w:val="Heading3"/>
      </w:pPr>
      <w:r>
        <w:t xml:space="preserve">TL;DR</w:t>
      </w:r>
    </w:p>
    <w:p>
      <w:pPr>
        <w:pStyle w:val="FirstParagraph"/>
      </w:pPr>
      <w:r>
        <w:t xml:space="preserve">For "tell me about a conflict" use a framework:</w:t>
      </w:r>
      <w:r>
        <w:t xml:space="preserve"> </w:t>
      </w:r>
      <w:r>
        <w:rPr>
          <w:b/>
          <w:bCs/>
        </w:rPr>
        <w:t xml:space="preserve">DESC</w:t>
      </w:r>
      <w:r>
        <w:t xml:space="preserve"> </w:t>
      </w:r>
      <w:r>
        <w:t xml:space="preserve">(Describe, Express, Specify, Consequences) is fast;</w:t>
      </w:r>
      <w:r>
        <w:t xml:space="preserve"> </w:t>
      </w:r>
      <w:r>
        <w:rPr>
          <w:b/>
          <w:bCs/>
        </w:rPr>
        <w:t xml:space="preserve">NVC</w:t>
      </w:r>
      <w:r>
        <w:t xml:space="preserve"> </w:t>
      </w:r>
      <w:r>
        <w:t xml:space="preserve">(Observation, Feeling, Need, Request) is empathic;</w:t>
      </w:r>
      <w:r>
        <w:t xml:space="preserve"> </w:t>
      </w:r>
      <w:r>
        <w:rPr>
          <w:b/>
          <w:bCs/>
        </w:rPr>
        <w:t xml:space="preserve">Crucial Conversations</w:t>
      </w:r>
      <w:r>
        <w:t xml:space="preserve"> </w:t>
      </w:r>
      <w:r>
        <w:t xml:space="preserve">(safety, mutual purpose) is comprehensive.</w:t>
      </w:r>
    </w:p>
    <w:bookmarkEnd w:id="3567"/>
    <w:bookmarkStart w:id="3568" w:name="X0f5bbdfd3fc663766114670f09e824a44368995"/>
    <w:p>
      <w:pPr>
        <w:pStyle w:val="Heading3"/>
      </w:pPr>
      <w:r>
        <w:t xml:space="preserve">30-Second Interview Answer</w:t>
      </w:r>
    </w:p>
    <w:p>
      <w:pPr>
        <w:pStyle w:val="FirstParagraph"/>
      </w:pPr>
      <w:r>
        <w:t xml:space="preserve">"I use DESC for most conflict stories: Describe the behavior, Express how it landed, Specify what I needed, share Consequences. The result is concrete and shows I separate behavior from person. For deeper interviews, I weave in NVC's needs/feelings vocabulary or reference Crucial Conversations' safety + shared-purpose principles."</w:t>
      </w:r>
    </w:p>
    <w:bookmarkEnd w:id="3568"/>
    <w:bookmarkStart w:id="3569" w:name="X589915f6ff06709e1ff57b868fa28c0cfb30c27"/>
    <w:p>
      <w:pPr>
        <w:pStyle w:val="Heading3"/>
      </w:pPr>
      <w:r>
        <w:t xml:space="preserve">2-Minute Practical Answer</w:t>
      </w:r>
    </w:p>
    <w:p>
      <w:pPr>
        <w:pStyle w:val="FirstParagraph"/>
      </w:pPr>
      <w:r>
        <w:rPr>
          <w:b/>
          <w:bCs/>
        </w:rPr>
        <w:t xml:space="preserve">DESC</w:t>
      </w:r>
      <w:r>
        <w:t xml:space="preserve"> </w:t>
      </w:r>
      <w:r>
        <w:t xml:space="preserve">in action:</w:t>
      </w:r>
    </w:p>
    <w:p>
      <w:pPr>
        <w:pStyle w:val="Compact"/>
        <w:numPr>
          <w:ilvl w:val="0"/>
          <w:numId w:val="3335"/>
        </w:numPr>
      </w:pPr>
      <w:r>
        <w:rPr>
          <w:i/>
          <w:iCs/>
        </w:rPr>
        <w:t xml:space="preserve">Describe</w:t>
      </w:r>
      <w:r>
        <w:t xml:space="preserve">: "In standup, you committed our team to the new auth deadline without consulting me first."</w:t>
      </w:r>
    </w:p>
    <w:p>
      <w:pPr>
        <w:pStyle w:val="Compact"/>
        <w:numPr>
          <w:ilvl w:val="0"/>
          <w:numId w:val="3335"/>
        </w:numPr>
      </w:pPr>
      <w:r>
        <w:rPr>
          <w:i/>
          <w:iCs/>
        </w:rPr>
        <w:t xml:space="preserve">Express</w:t>
      </w:r>
      <w:r>
        <w:t xml:space="preserve">: "I felt undermined because I'm the lead and have context on capacity."</w:t>
      </w:r>
    </w:p>
    <w:p>
      <w:pPr>
        <w:pStyle w:val="Compact"/>
        <w:numPr>
          <w:ilvl w:val="0"/>
          <w:numId w:val="3335"/>
        </w:numPr>
      </w:pPr>
      <w:r>
        <w:rPr>
          <w:i/>
          <w:iCs/>
        </w:rPr>
        <w:t xml:space="preserve">Specify</w:t>
      </w:r>
      <w:r>
        <w:t xml:space="preserve">: "Going forward, can we sync 5 minutes before standups when there are scope decisions?"</w:t>
      </w:r>
    </w:p>
    <w:p>
      <w:pPr>
        <w:pStyle w:val="Compact"/>
        <w:numPr>
          <w:ilvl w:val="0"/>
          <w:numId w:val="3335"/>
        </w:numPr>
      </w:pPr>
      <w:r>
        <w:rPr>
          <w:i/>
          <w:iCs/>
        </w:rPr>
        <w:t xml:space="preserve">Consequences</w:t>
      </w:r>
      <w:r>
        <w:t xml:space="preserve">: "That way I can flag risks early and we avoid surprise commitments."</w:t>
      </w:r>
    </w:p>
    <w:p>
      <w:pPr>
        <w:pStyle w:val="FirstParagraph"/>
      </w:pPr>
      <w:r>
        <w:rPr>
          <w:b/>
          <w:bCs/>
        </w:rPr>
        <w:t xml:space="preserve">NVC</w:t>
      </w:r>
      <w:r>
        <w:t xml:space="preserve"> </w:t>
      </w:r>
      <w:r>
        <w:t xml:space="preserve">(Marshall Rosenberg):</w:t>
      </w:r>
    </w:p>
    <w:p>
      <w:pPr>
        <w:pStyle w:val="Compact"/>
        <w:numPr>
          <w:ilvl w:val="0"/>
          <w:numId w:val="3336"/>
        </w:numPr>
      </w:pPr>
      <w:r>
        <w:rPr>
          <w:i/>
          <w:iCs/>
        </w:rPr>
        <w:t xml:space="preserve">Observation</w:t>
      </w:r>
      <w:r>
        <w:t xml:space="preserve">: facts only, no judgment.</w:t>
      </w:r>
    </w:p>
    <w:p>
      <w:pPr>
        <w:pStyle w:val="Compact"/>
        <w:numPr>
          <w:ilvl w:val="0"/>
          <w:numId w:val="3336"/>
        </w:numPr>
      </w:pPr>
      <w:r>
        <w:rPr>
          <w:i/>
          <w:iCs/>
        </w:rPr>
        <w:t xml:space="preserve">Feeling</w:t>
      </w:r>
      <w:r>
        <w:t xml:space="preserve">: emotion you experienced.</w:t>
      </w:r>
    </w:p>
    <w:p>
      <w:pPr>
        <w:pStyle w:val="Compact"/>
        <w:numPr>
          <w:ilvl w:val="0"/>
          <w:numId w:val="3336"/>
        </w:numPr>
      </w:pPr>
      <w:r>
        <w:rPr>
          <w:i/>
          <w:iCs/>
        </w:rPr>
        <w:t xml:space="preserve">Need</w:t>
      </w:r>
      <w:r>
        <w:t xml:space="preserve">: underlying need that wasn't met.</w:t>
      </w:r>
    </w:p>
    <w:p>
      <w:pPr>
        <w:pStyle w:val="Compact"/>
        <w:numPr>
          <w:ilvl w:val="0"/>
          <w:numId w:val="3336"/>
        </w:numPr>
      </w:pPr>
      <w:r>
        <w:rPr>
          <w:i/>
          <w:iCs/>
        </w:rPr>
        <w:t xml:space="preserve">Request</w:t>
      </w:r>
      <w:r>
        <w:t xml:space="preserve">: specific, doable ask.</w:t>
      </w:r>
    </w:p>
    <w:p>
      <w:pPr>
        <w:pStyle w:val="FirstParagraph"/>
      </w:pPr>
      <w:r>
        <w:rPr>
          <w:b/>
          <w:bCs/>
        </w:rPr>
        <w:t xml:space="preserve">Crucial Conversations</w:t>
      </w:r>
      <w:r>
        <w:t xml:space="preserve"> </w:t>
      </w:r>
      <w:r>
        <w:t xml:space="preserve">(Patterson et al.):</w:t>
      </w:r>
    </w:p>
    <w:p>
      <w:pPr>
        <w:pStyle w:val="Compact"/>
        <w:numPr>
          <w:ilvl w:val="0"/>
          <w:numId w:val="3337"/>
        </w:numPr>
      </w:pPr>
      <w:r>
        <w:t xml:space="preserve">Notice when conversation turns "crucial" (high stakes, emotions).</w:t>
      </w:r>
    </w:p>
    <w:p>
      <w:pPr>
        <w:pStyle w:val="Compact"/>
        <w:numPr>
          <w:ilvl w:val="0"/>
          <w:numId w:val="3337"/>
        </w:numPr>
      </w:pPr>
      <w:r>
        <w:t xml:space="preserve">Establish</w:t>
      </w:r>
      <w:r>
        <w:t xml:space="preserve"> </w:t>
      </w:r>
      <w:r>
        <w:rPr>
          <w:b/>
          <w:bCs/>
        </w:rPr>
        <w:t xml:space="preserve">mutual purpose</w:t>
      </w:r>
      <w:r>
        <w:t xml:space="preserve"> </w:t>
      </w:r>
      <w:r>
        <w:t xml:space="preserve">+</w:t>
      </w:r>
      <w:r>
        <w:t xml:space="preserve"> </w:t>
      </w:r>
      <w:r>
        <w:rPr>
          <w:b/>
          <w:bCs/>
        </w:rPr>
        <w:t xml:space="preserve">mutual respect</w:t>
      </w:r>
      <w:r>
        <w:t xml:space="preserve">.</w:t>
      </w:r>
    </w:p>
    <w:p>
      <w:pPr>
        <w:pStyle w:val="Compact"/>
        <w:numPr>
          <w:ilvl w:val="0"/>
          <w:numId w:val="3337"/>
        </w:numPr>
      </w:pPr>
      <w:r>
        <w:t xml:space="preserve">Make it safe for both sides to share.</w:t>
      </w:r>
    </w:p>
    <w:p>
      <w:pPr>
        <w:pStyle w:val="Compact"/>
        <w:numPr>
          <w:ilvl w:val="0"/>
          <w:numId w:val="3337"/>
        </w:numPr>
      </w:pPr>
      <w:r>
        <w:t xml:space="preserve">Move from facts → story → action.</w:t>
      </w:r>
    </w:p>
    <w:bookmarkEnd w:id="3569"/>
    <w:bookmarkStart w:id="3570" w:name="X39103eb8f7b609c96cd7617e54c5acaa52b13c1"/>
    <w:p>
      <w:pPr>
        <w:pStyle w:val="Heading3"/>
      </w:pPr>
      <w:r>
        <w:t xml:space="preserve">5-Minute Architecture Answer</w:t>
      </w:r>
    </w:p>
    <w:p>
      <w:pPr>
        <w:pStyle w:val="FirstParagraph"/>
      </w:pPr>
      <w:r>
        <w:t xml:space="preserve">Conflict stories test</w:t>
      </w:r>
      <w:r>
        <w:t xml:space="preserve"> </w:t>
      </w:r>
      <w:r>
        <w:rPr>
          <w:b/>
          <w:bCs/>
        </w:rPr>
        <w:t xml:space="preserve">emotional intelligence + judgment + outcome focus</w:t>
      </w:r>
      <w:r>
        <w:t xml:space="preserve">. Common pitfalls:</w:t>
      </w:r>
    </w:p>
    <w:p>
      <w:pPr>
        <w:pStyle w:val="Compact"/>
        <w:numPr>
          <w:ilvl w:val="0"/>
          <w:numId w:val="3338"/>
        </w:numPr>
      </w:pPr>
      <w:r>
        <w:t xml:space="preserve">Blaming (paints the other side as villain).</w:t>
      </w:r>
    </w:p>
    <w:p>
      <w:pPr>
        <w:pStyle w:val="Compact"/>
        <w:numPr>
          <w:ilvl w:val="0"/>
          <w:numId w:val="3338"/>
        </w:numPr>
      </w:pPr>
      <w:r>
        <w:t xml:space="preserve">No resolution (story ends with frustration).</w:t>
      </w:r>
    </w:p>
    <w:p>
      <w:pPr>
        <w:pStyle w:val="Compact"/>
        <w:numPr>
          <w:ilvl w:val="0"/>
          <w:numId w:val="3338"/>
        </w:numPr>
      </w:pPr>
      <w:r>
        <w:t xml:space="preserve">No self-reflection (you were 100% right).</w:t>
      </w:r>
    </w:p>
    <w:p>
      <w:pPr>
        <w:pStyle w:val="FirstParagraph"/>
      </w:pPr>
      <w:r>
        <w:t xml:space="preserve">The strong arc:</w:t>
      </w:r>
    </w:p>
    <w:p>
      <w:pPr>
        <w:pStyle w:val="Compact"/>
        <w:numPr>
          <w:ilvl w:val="0"/>
          <w:numId w:val="3339"/>
        </w:numPr>
      </w:pPr>
      <w:r>
        <w:rPr>
          <w:b/>
          <w:bCs/>
        </w:rPr>
        <w:t xml:space="preserve">Set context</w:t>
      </w:r>
      <w:r>
        <w:t xml:space="preserve"> </w:t>
      </w:r>
      <w:r>
        <w:t xml:space="preserve">— why both sides cared (mutual purpose).</w:t>
      </w:r>
    </w:p>
    <w:p>
      <w:pPr>
        <w:pStyle w:val="Compact"/>
        <w:numPr>
          <w:ilvl w:val="0"/>
          <w:numId w:val="3339"/>
        </w:numPr>
      </w:pPr>
      <w:r>
        <w:rPr>
          <w:b/>
          <w:bCs/>
        </w:rPr>
        <w:t xml:space="preserve">Observation, not judgment</w:t>
      </w:r>
      <w:r>
        <w:t xml:space="preserve"> </w:t>
      </w:r>
      <w:r>
        <w:t xml:space="preserve">— describe behavior + impact, not character.</w:t>
      </w:r>
    </w:p>
    <w:p>
      <w:pPr>
        <w:pStyle w:val="Compact"/>
        <w:numPr>
          <w:ilvl w:val="0"/>
          <w:numId w:val="3339"/>
        </w:numPr>
      </w:pPr>
      <w:r>
        <w:rPr>
          <w:b/>
          <w:bCs/>
        </w:rPr>
        <w:t xml:space="preserve">Acknowledge the other side's view</w:t>
      </w:r>
      <w:r>
        <w:t xml:space="preserve"> </w:t>
      </w:r>
      <w:r>
        <w:t xml:space="preserve">— even if you disagreed.</w:t>
      </w:r>
    </w:p>
    <w:p>
      <w:pPr>
        <w:pStyle w:val="Compact"/>
        <w:numPr>
          <w:ilvl w:val="0"/>
          <w:numId w:val="3339"/>
        </w:numPr>
      </w:pPr>
      <w:r>
        <w:rPr>
          <w:b/>
          <w:bCs/>
        </w:rPr>
        <w:t xml:space="preserve">Action you took</w:t>
      </w:r>
      <w:r>
        <w:t xml:space="preserve"> </w:t>
      </w:r>
      <w:r>
        <w:t xml:space="preserve">— specific framework or step.</w:t>
      </w:r>
    </w:p>
    <w:p>
      <w:pPr>
        <w:pStyle w:val="Compact"/>
        <w:numPr>
          <w:ilvl w:val="0"/>
          <w:numId w:val="3339"/>
        </w:numPr>
      </w:pPr>
      <w:r>
        <w:rPr>
          <w:b/>
          <w:bCs/>
        </w:rPr>
        <w:t xml:space="preserve">Outcome</w:t>
      </w:r>
      <w:r>
        <w:t xml:space="preserve"> </w:t>
      </w:r>
      <w:r>
        <w:t xml:space="preserve">— relationship intact + project advanced.</w:t>
      </w:r>
    </w:p>
    <w:p>
      <w:pPr>
        <w:pStyle w:val="Compact"/>
        <w:numPr>
          <w:ilvl w:val="0"/>
          <w:numId w:val="3339"/>
        </w:numPr>
      </w:pPr>
      <w:r>
        <w:rPr>
          <w:b/>
          <w:bCs/>
        </w:rPr>
        <w:t xml:space="preserve">Learning</w:t>
      </w:r>
      <w:r>
        <w:t xml:space="preserve"> </w:t>
      </w:r>
      <w:r>
        <w:t xml:space="preserve">— what you'd do differently.</w:t>
      </w:r>
    </w:p>
    <w:p>
      <w:pPr>
        <w:pStyle w:val="FirstParagraph"/>
      </w:pPr>
      <w:r>
        <w:t xml:space="preserve">For staff/principal:</w:t>
      </w:r>
    </w:p>
    <w:p>
      <w:pPr>
        <w:pStyle w:val="Compact"/>
        <w:numPr>
          <w:ilvl w:val="0"/>
          <w:numId w:val="3340"/>
        </w:numPr>
      </w:pPr>
      <w:r>
        <w:t xml:space="preserve">Frame conflict as systems (process gaps, unclear ownership) not just personalities.</w:t>
      </w:r>
    </w:p>
    <w:p>
      <w:pPr>
        <w:pStyle w:val="Compact"/>
        <w:numPr>
          <w:ilvl w:val="0"/>
          <w:numId w:val="3340"/>
        </w:numPr>
      </w:pPr>
      <w:r>
        <w:t xml:space="preserve">Show influence over multiple stakeholders.</w:t>
      </w:r>
    </w:p>
    <w:p>
      <w:pPr>
        <w:pStyle w:val="Compact"/>
        <w:numPr>
          <w:ilvl w:val="0"/>
          <w:numId w:val="3340"/>
        </w:numPr>
      </w:pPr>
      <w:r>
        <w:t xml:space="preserve">Demonstrate restraint (knowing when not to push).</w:t>
      </w:r>
    </w:p>
    <w:p>
      <w:pPr>
        <w:pStyle w:val="FirstParagraph"/>
      </w:pPr>
      <w:r>
        <w:t xml:space="preserve">Common conflict scenarios in interviews:</w:t>
      </w:r>
    </w:p>
    <w:p>
      <w:pPr>
        <w:pStyle w:val="Compact"/>
        <w:numPr>
          <w:ilvl w:val="0"/>
          <w:numId w:val="3341"/>
        </w:numPr>
      </w:pPr>
      <w:r>
        <w:t xml:space="preserve">PM pushing scope beyond capacity.</w:t>
      </w:r>
    </w:p>
    <w:p>
      <w:pPr>
        <w:pStyle w:val="Compact"/>
        <w:numPr>
          <w:ilvl w:val="0"/>
          <w:numId w:val="3341"/>
        </w:numPr>
      </w:pPr>
      <w:r>
        <w:t xml:space="preserve">EM asking you to ship something you consider unsafe.</w:t>
      </w:r>
    </w:p>
    <w:p>
      <w:pPr>
        <w:pStyle w:val="Compact"/>
        <w:numPr>
          <w:ilvl w:val="0"/>
          <w:numId w:val="3341"/>
        </w:numPr>
      </w:pPr>
      <w:r>
        <w:t xml:space="preserve">Disagreeing with a senior architect.</w:t>
      </w:r>
    </w:p>
    <w:p>
      <w:pPr>
        <w:pStyle w:val="Compact"/>
        <w:numPr>
          <w:ilvl w:val="0"/>
          <w:numId w:val="3341"/>
        </w:numPr>
      </w:pPr>
      <w:r>
        <w:t xml:space="preserve">Underperforming team member.</w:t>
      </w:r>
    </w:p>
    <w:p>
      <w:pPr>
        <w:pStyle w:val="Compact"/>
        <w:numPr>
          <w:ilvl w:val="0"/>
          <w:numId w:val="3341"/>
        </w:numPr>
      </w:pPr>
      <w:r>
        <w:t xml:space="preserve">Cross-team contract disputes.</w:t>
      </w:r>
    </w:p>
    <w:p>
      <w:pPr>
        <w:pStyle w:val="FirstParagraph"/>
      </w:pPr>
      <w:r>
        <w:t xml:space="preserve">For 2026 senior+ rounds, expect 1–2 conflict questions per loop.</w:t>
      </w:r>
    </w:p>
    <w:bookmarkEnd w:id="3570"/>
    <w:bookmarkStart w:id="3571" w:name="the-why-126"/>
    <w:p>
      <w:pPr>
        <w:pStyle w:val="Heading3"/>
      </w:pPr>
      <w:r>
        <w:t xml:space="preserve">The "Why"</w:t>
      </w:r>
    </w:p>
    <w:p>
      <w:pPr>
        <w:pStyle w:val="FirstParagraph"/>
      </w:pPr>
      <w:r>
        <w:t xml:space="preserve">Senior eng spends 30–50% of time in coordination; conflicts are inevitable.</w:t>
      </w:r>
    </w:p>
    <w:bookmarkEnd w:id="3571"/>
    <w:bookmarkStart w:id="3572" w:name="mental-model-126"/>
    <w:p>
      <w:pPr>
        <w:pStyle w:val="Heading3"/>
      </w:pPr>
      <w:r>
        <w:t xml:space="preserve">Mental Model</w:t>
      </w:r>
    </w:p>
    <w:p>
      <w:pPr>
        <w:pStyle w:val="FirstParagraph"/>
      </w:pPr>
      <w:r>
        <w:t xml:space="preserve">Conflict =</w:t>
      </w:r>
      <w:r>
        <w:t xml:space="preserve"> </w:t>
      </w:r>
      <w:r>
        <w:rPr>
          <w:b/>
          <w:bCs/>
        </w:rPr>
        <w:t xml:space="preserve">misaligned needs + missing safety</w:t>
      </w:r>
      <w:r>
        <w:t xml:space="preserve">. Surface needs; create safety; invite resolution.</w:t>
      </w:r>
    </w:p>
    <w:bookmarkEnd w:id="3572"/>
    <w:bookmarkStart w:id="3573" w:name="internal-working-2026-context-126"/>
    <w:p>
      <w:pPr>
        <w:pStyle w:val="Heading3"/>
      </w:pPr>
      <w:r>
        <w:t xml:space="preserve">Internal Working (2026 Context)</w:t>
      </w:r>
    </w:p>
    <w:p>
      <w:pPr>
        <w:pStyle w:val="Compact"/>
        <w:numPr>
          <w:ilvl w:val="0"/>
          <w:numId w:val="3342"/>
        </w:numPr>
      </w:pPr>
      <w:r>
        <w:t xml:space="preserve">Behavioral interviewers trained on rubrics; framework usage scores higher.</w:t>
      </w:r>
    </w:p>
    <w:p>
      <w:pPr>
        <w:pStyle w:val="Compact"/>
        <w:numPr>
          <w:ilvl w:val="0"/>
          <w:numId w:val="3342"/>
        </w:numPr>
      </w:pPr>
      <w:r>
        <w:t xml:space="preserve">AI-assisted hiring tools detect "blame language" in answers.</w:t>
      </w:r>
    </w:p>
    <w:bookmarkEnd w:id="3573"/>
    <w:bookmarkStart w:id="3574" w:name="modern-implementation-code-126"/>
    <w:p>
      <w:pPr>
        <w:pStyle w:val="Heading3"/>
      </w:pPr>
      <w:r>
        <w:t xml:space="preserve">Modern Implementation (Code)</w:t>
      </w:r>
    </w:p>
    <w:p>
      <w:pPr>
        <w:pStyle w:val="FirstParagraph"/>
      </w:pPr>
      <w:r>
        <w:t xml:space="preserve">Sample story arc:</w:t>
      </w:r>
    </w:p>
    <w:p>
      <w:pPr>
        <w:pStyle w:val="SourceCode"/>
      </w:pPr>
      <w:r>
        <w:rPr>
          <w:rStyle w:val="FunctionTok"/>
        </w:rPr>
        <w:t xml:space="preserve">## Conflict: PM committing to deadline I owned</w:t>
      </w:r>
      <w:r>
        <w:br/>
      </w:r>
      <w:r>
        <w:br/>
      </w:r>
      <w:r>
        <w:rPr>
          <w:rStyle w:val="FunctionTok"/>
        </w:rPr>
        <w:t xml:space="preserve">### S — Q3 planning, PM publicly committed to "auth done in 4 weeks" without my input.</w:t>
      </w:r>
      <w:r>
        <w:br/>
      </w:r>
      <w:r>
        <w:rPr>
          <w:rStyle w:val="FunctionTok"/>
        </w:rPr>
        <w:t xml:space="preserve">### T — As mobile lead, I was responsible for capacity + delivery.</w:t>
      </w:r>
      <w:r>
        <w:br/>
      </w:r>
      <w:r>
        <w:rPr>
          <w:rStyle w:val="FunctionTok"/>
        </w:rPr>
        <w:t xml:space="preserve">### A —</w:t>
      </w:r>
      <w:r>
        <w:br/>
      </w:r>
      <w:r>
        <w:rPr>
          <w:rStyle w:val="SpecialStringTok"/>
        </w:rPr>
        <w:t xml:space="preserve">1. </w:t>
      </w:r>
      <w:r>
        <w:rPr>
          <w:rStyle w:val="NormalTok"/>
        </w:rPr>
        <w:t xml:space="preserve">Cooled off; didn't react publicly.</w:t>
      </w:r>
      <w:r>
        <w:br/>
      </w:r>
      <w:r>
        <w:rPr>
          <w:rStyle w:val="SpecialStringTok"/>
        </w:rPr>
        <w:t xml:space="preserve">2. </w:t>
      </w:r>
      <w:r>
        <w:rPr>
          <w:rStyle w:val="NormalTok"/>
        </w:rPr>
        <w:t xml:space="preserve">1:1 with PM same day. Used DESC:</w:t>
      </w:r>
      <w:r>
        <w:br/>
      </w:r>
      <w:r>
        <w:rPr>
          <w:rStyle w:val="SpecialStringTok"/>
        </w:rPr>
        <w:t xml:space="preserve">   - </w:t>
      </w:r>
      <w:r>
        <w:rPr>
          <w:rStyle w:val="NormalTok"/>
        </w:rPr>
        <w:t xml:space="preserve">"When you committed in standup..."</w:t>
      </w:r>
      <w:r>
        <w:br/>
      </w:r>
      <w:r>
        <w:rPr>
          <w:rStyle w:val="SpecialStringTok"/>
        </w:rPr>
        <w:t xml:space="preserve">   - </w:t>
      </w:r>
      <w:r>
        <w:rPr>
          <w:rStyle w:val="NormalTok"/>
        </w:rPr>
        <w:t xml:space="preserve">"I felt undermined because..."</w:t>
      </w:r>
      <w:r>
        <w:br/>
      </w:r>
      <w:r>
        <w:rPr>
          <w:rStyle w:val="SpecialStringTok"/>
        </w:rPr>
        <w:t xml:space="preserve">   - </w:t>
      </w:r>
      <w:r>
        <w:rPr>
          <w:rStyle w:val="NormalTok"/>
        </w:rPr>
        <w:t xml:space="preserve">"Going forward, can we sync first..."</w:t>
      </w:r>
      <w:r>
        <w:br/>
      </w:r>
      <w:r>
        <w:rPr>
          <w:rStyle w:val="SpecialStringTok"/>
        </w:rPr>
        <w:t xml:space="preserve">   - </w:t>
      </w:r>
      <w:r>
        <w:rPr>
          <w:rStyle w:val="NormalTok"/>
        </w:rPr>
        <w:t xml:space="preserve">"That way I can flag risks early."</w:t>
      </w:r>
      <w:r>
        <w:br/>
      </w:r>
      <w:r>
        <w:rPr>
          <w:rStyle w:val="SpecialStringTok"/>
        </w:rPr>
        <w:t xml:space="preserve">3. </w:t>
      </w:r>
      <w:r>
        <w:rPr>
          <w:rStyle w:val="NormalTok"/>
        </w:rPr>
        <w:t xml:space="preserve">PM acknowledged; we agreed to a Tuesday sync ritual.</w:t>
      </w:r>
      <w:r>
        <w:br/>
      </w:r>
      <w:r>
        <w:rPr>
          <w:rStyle w:val="SpecialStringTok"/>
        </w:rPr>
        <w:t xml:space="preserve">4. </w:t>
      </w:r>
      <w:r>
        <w:rPr>
          <w:rStyle w:val="NormalTok"/>
        </w:rPr>
        <w:t xml:space="preserve">I revised estimate (6 weeks); presented joint plan to leadership.</w:t>
      </w:r>
      <w:r>
        <w:br/>
      </w:r>
      <w:r>
        <w:rPr>
          <w:rStyle w:val="FunctionTok"/>
        </w:rPr>
        <w:t xml:space="preserve">### R — Delivered in 6 weeks on revised scope; PM and I had stronger working rhythm; same pattern stuck for the year.</w:t>
      </w:r>
      <w:r>
        <w:br/>
      </w:r>
      <w:r>
        <w:rPr>
          <w:rStyle w:val="FunctionTok"/>
        </w:rPr>
        <w:t xml:space="preserve">### L — Learning: Surface conflicts in private + early; never let them fester or escalate publicly.</w:t>
      </w:r>
    </w:p>
    <w:bookmarkEnd w:id="3574"/>
    <w:bookmarkStart w:id="3575" w:name="comparison-126"/>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Framework</w:t>
            </w:r>
          </w:p>
        </w:tc>
        <w:tc>
          <w:tcPr/>
          <w:p>
            <w:pPr>
              <w:pStyle w:val="Compact"/>
            </w:pPr>
            <w:r>
              <w:t xml:space="preserve">Strength</w:t>
            </w:r>
          </w:p>
        </w:tc>
      </w:tr>
      <w:tr>
        <w:tc>
          <w:tcPr/>
          <w:p>
            <w:pPr>
              <w:pStyle w:val="Compact"/>
            </w:pPr>
            <w:r>
              <w:t xml:space="preserve">DESC</w:t>
            </w:r>
          </w:p>
        </w:tc>
        <w:tc>
          <w:tcPr/>
          <w:p>
            <w:pPr>
              <w:pStyle w:val="Compact"/>
            </w:pPr>
            <w:r>
              <w:t xml:space="preserve">Fast, concrete</w:t>
            </w:r>
          </w:p>
        </w:tc>
      </w:tr>
      <w:tr>
        <w:tc>
          <w:tcPr/>
          <w:p>
            <w:pPr>
              <w:pStyle w:val="Compact"/>
            </w:pPr>
            <w:r>
              <w:t xml:space="preserve">NVC</w:t>
            </w:r>
          </w:p>
        </w:tc>
        <w:tc>
          <w:tcPr/>
          <w:p>
            <w:pPr>
              <w:pStyle w:val="Compact"/>
            </w:pPr>
            <w:r>
              <w:t xml:space="preserve">Empathy-led</w:t>
            </w:r>
          </w:p>
        </w:tc>
      </w:tr>
      <w:tr>
        <w:tc>
          <w:tcPr/>
          <w:p>
            <w:pPr>
              <w:pStyle w:val="Compact"/>
            </w:pPr>
            <w:r>
              <w:t xml:space="preserve">Crucial Conversations</w:t>
            </w:r>
          </w:p>
        </w:tc>
        <w:tc>
          <w:tcPr/>
          <w:p>
            <w:pPr>
              <w:pStyle w:val="Compact"/>
            </w:pPr>
            <w:r>
              <w:t xml:space="preserve">Safety-first, comprehensive</w:t>
            </w:r>
          </w:p>
        </w:tc>
      </w:tr>
      <w:tr>
        <w:tc>
          <w:tcPr/>
          <w:p>
            <w:pPr>
              <w:pStyle w:val="Compact"/>
            </w:pPr>
            <w:r>
              <w:t xml:space="preserve">GRIT</w:t>
            </w:r>
          </w:p>
        </w:tc>
        <w:tc>
          <w:tcPr/>
          <w:p>
            <w:pPr>
              <w:pStyle w:val="Compact"/>
            </w:pPr>
            <w:r>
              <w:t xml:space="preserve">(different — not for conflict)</w:t>
            </w:r>
          </w:p>
        </w:tc>
      </w:tr>
    </w:tbl>
    <w:bookmarkEnd w:id="3575"/>
    <w:bookmarkStart w:id="3576" w:name="production-usage-126"/>
    <w:p>
      <w:pPr>
        <w:pStyle w:val="Heading3"/>
      </w:pPr>
      <w:r>
        <w:t xml:space="preserve">Production Usage</w:t>
      </w:r>
    </w:p>
    <w:p>
      <w:pPr>
        <w:pStyle w:val="FirstParagraph"/>
      </w:pPr>
      <w:r>
        <w:t xml:space="preserve">Tech leads use DESC weekly; staff engineers integrate Crucial Conversations.</w:t>
      </w:r>
    </w:p>
    <w:bookmarkEnd w:id="3576"/>
    <w:bookmarkStart w:id="3577" w:name="hands-on-exercise-126"/>
    <w:p>
      <w:pPr>
        <w:pStyle w:val="Heading3"/>
      </w:pPr>
      <w:r>
        <w:t xml:space="preserve">Hands-On Exercise</w:t>
      </w:r>
    </w:p>
    <w:p>
      <w:pPr>
        <w:pStyle w:val="Compact"/>
        <w:numPr>
          <w:ilvl w:val="0"/>
          <w:numId w:val="3343"/>
        </w:numPr>
      </w:pPr>
      <w:r>
        <w:t xml:space="preserve">Recall 2 real conflicts; write DESC versions.</w:t>
      </w:r>
    </w:p>
    <w:p>
      <w:pPr>
        <w:pStyle w:val="Compact"/>
        <w:numPr>
          <w:ilvl w:val="0"/>
          <w:numId w:val="3343"/>
        </w:numPr>
      </w:pPr>
      <w:r>
        <w:t xml:space="preserve">Mock telling them in 2.5 minutes.</w:t>
      </w:r>
    </w:p>
    <w:p>
      <w:pPr>
        <w:pStyle w:val="Compact"/>
        <w:numPr>
          <w:ilvl w:val="0"/>
          <w:numId w:val="3343"/>
        </w:numPr>
      </w:pPr>
      <w:r>
        <w:t xml:space="preserve">Get feedback: did the listener trust your judgment?</w:t>
      </w:r>
    </w:p>
    <w:bookmarkEnd w:id="3577"/>
    <w:bookmarkStart w:id="3578" w:name="common-mistakes-126"/>
    <w:p>
      <w:pPr>
        <w:pStyle w:val="Heading3"/>
      </w:pPr>
      <w:r>
        <w:t xml:space="preserve">Common Mistakes</w:t>
      </w:r>
    </w:p>
    <w:p>
      <w:pPr>
        <w:pStyle w:val="Compact"/>
        <w:numPr>
          <w:ilvl w:val="0"/>
          <w:numId w:val="3344"/>
        </w:numPr>
      </w:pPr>
      <w:r>
        <w:t xml:space="preserve">Painting yourself as the hero.</w:t>
      </w:r>
    </w:p>
    <w:p>
      <w:pPr>
        <w:pStyle w:val="Compact"/>
        <w:numPr>
          <w:ilvl w:val="0"/>
          <w:numId w:val="3344"/>
        </w:numPr>
      </w:pPr>
      <w:r>
        <w:t xml:space="preserve">"They were just wrong."</w:t>
      </w:r>
    </w:p>
    <w:p>
      <w:pPr>
        <w:pStyle w:val="Compact"/>
        <w:numPr>
          <w:ilvl w:val="0"/>
          <w:numId w:val="3344"/>
        </w:numPr>
      </w:pPr>
      <w:r>
        <w:t xml:space="preserve">No resolution / outcome.</w:t>
      </w:r>
    </w:p>
    <w:p>
      <w:pPr>
        <w:pStyle w:val="Compact"/>
        <w:numPr>
          <w:ilvl w:val="0"/>
          <w:numId w:val="3344"/>
        </w:numPr>
      </w:pPr>
      <w:r>
        <w:t xml:space="preserve">Going emotional in delivery.</w:t>
      </w:r>
    </w:p>
    <w:bookmarkEnd w:id="3578"/>
    <w:bookmarkStart w:id="3579" w:name="production-red-flags-126"/>
    <w:p>
      <w:pPr>
        <w:pStyle w:val="Heading3"/>
      </w:pPr>
      <w:r>
        <w:t xml:space="preserve">Production Red Flags</w:t>
      </w:r>
    </w:p>
    <w:p>
      <w:pPr>
        <w:pStyle w:val="Compact"/>
        <w:numPr>
          <w:ilvl w:val="0"/>
          <w:numId w:val="3345"/>
        </w:numPr>
      </w:pPr>
      <w:r>
        <w:t xml:space="preserve">Bitter tone.</w:t>
      </w:r>
    </w:p>
    <w:p>
      <w:pPr>
        <w:pStyle w:val="Compact"/>
        <w:numPr>
          <w:ilvl w:val="0"/>
          <w:numId w:val="3345"/>
        </w:numPr>
      </w:pPr>
      <w:r>
        <w:t xml:space="preserve">No mention of how the other side felt.</w:t>
      </w:r>
    </w:p>
    <w:p>
      <w:pPr>
        <w:pStyle w:val="Compact"/>
        <w:numPr>
          <w:ilvl w:val="0"/>
          <w:numId w:val="3345"/>
        </w:numPr>
      </w:pPr>
      <w:r>
        <w:t xml:space="preserve">"Won the argument" framing.</w:t>
      </w:r>
    </w:p>
    <w:bookmarkEnd w:id="3579"/>
    <w:bookmarkStart w:id="3580" w:name="performance--metrics-60"/>
    <w:p>
      <w:pPr>
        <w:pStyle w:val="Heading3"/>
      </w:pPr>
      <w:r>
        <w:t xml:space="preserve">Performance &amp; Metrics</w:t>
      </w:r>
    </w:p>
    <w:p>
      <w:pPr>
        <w:pStyle w:val="Compact"/>
        <w:numPr>
          <w:ilvl w:val="0"/>
          <w:numId w:val="3346"/>
        </w:numPr>
      </w:pPr>
      <w:r>
        <w:t xml:space="preserve">Number of conflict stories prepped (target 3+).</w:t>
      </w:r>
    </w:p>
    <w:p>
      <w:pPr>
        <w:pStyle w:val="Compact"/>
        <w:numPr>
          <w:ilvl w:val="0"/>
          <w:numId w:val="3346"/>
        </w:numPr>
      </w:pPr>
      <w:r>
        <w:t xml:space="preserve">Mock-interviewer reads as "trustworthy under pressure."</w:t>
      </w:r>
    </w:p>
    <w:bookmarkEnd w:id="3580"/>
    <w:bookmarkStart w:id="3581" w:name="decision-framework-126"/>
    <w:p>
      <w:pPr>
        <w:pStyle w:val="Heading3"/>
      </w:pPr>
      <w:r>
        <w:t xml:space="preserve">Decision Framework</w:t>
      </w:r>
    </w:p>
    <w:p>
      <w:pPr>
        <w:pStyle w:val="Compact"/>
        <w:numPr>
          <w:ilvl w:val="0"/>
          <w:numId w:val="3347"/>
        </w:numPr>
      </w:pPr>
      <w:r>
        <w:t xml:space="preserve">Quick interpersonal → DESC.</w:t>
      </w:r>
    </w:p>
    <w:p>
      <w:pPr>
        <w:pStyle w:val="Compact"/>
        <w:numPr>
          <w:ilvl w:val="0"/>
          <w:numId w:val="3347"/>
        </w:numPr>
      </w:pPr>
      <w:r>
        <w:t xml:space="preserve">Deep emotional rift → NVC.</w:t>
      </w:r>
    </w:p>
    <w:p>
      <w:pPr>
        <w:pStyle w:val="Compact"/>
        <w:numPr>
          <w:ilvl w:val="0"/>
          <w:numId w:val="3347"/>
        </w:numPr>
      </w:pPr>
      <w:r>
        <w:t xml:space="preserve">High-stakes meeting → Crucial Conversations principles.</w:t>
      </w:r>
    </w:p>
    <w:bookmarkEnd w:id="3581"/>
    <w:bookmarkStart w:id="3582" w:name="senior-level-insight-126"/>
    <w:p>
      <w:pPr>
        <w:pStyle w:val="Heading3"/>
      </w:pPr>
      <w:r>
        <w:t xml:space="preserve">Senior-Level Insight</w:t>
      </w:r>
    </w:p>
    <w:p>
      <w:pPr>
        <w:pStyle w:val="FirstParagraph"/>
      </w:pPr>
      <w:r>
        <w:t xml:space="preserve">"The interviewer is asking 'Will I want to debug code with this person at 2am?' Composure and respect for the other side answer that better than being right."</w:t>
      </w:r>
    </w:p>
    <w:bookmarkEnd w:id="3582"/>
    <w:bookmarkStart w:id="3583" w:name="real-world-scenario-95"/>
    <w:p>
      <w:pPr>
        <w:pStyle w:val="Heading3"/>
      </w:pPr>
      <w:r>
        <w:t xml:space="preserve">Real-World Scenario</w:t>
      </w:r>
    </w:p>
    <w:p>
      <w:pPr>
        <w:pStyle w:val="FirstParagraph"/>
      </w:pPr>
      <w:r>
        <w:t xml:space="preserve">Candidate told a "PM was wrong, I escalated to skip-level" story. Got rejected. Same situation re-framed with DESC + 1:1 first → offer.</w:t>
      </w:r>
    </w:p>
    <w:bookmarkEnd w:id="3583"/>
    <w:bookmarkStart w:id="3584" w:name="production-failure-story-95"/>
    <w:p>
      <w:pPr>
        <w:pStyle w:val="Heading3"/>
      </w:pPr>
      <w:r>
        <w:t xml:space="preserve">Production Failure Story</w:t>
      </w:r>
    </w:p>
    <w:p>
      <w:pPr>
        <w:pStyle w:val="FirstParagraph"/>
      </w:pPr>
      <w:r>
        <w:t xml:space="preserve">Engineer escalated to VP without trying peer-to-peer first; relationship broken; project failed.</w:t>
      </w:r>
    </w:p>
    <w:bookmarkEnd w:id="3584"/>
    <w:bookmarkStart w:id="3585" w:name="debugging-checklist-95"/>
    <w:p>
      <w:pPr>
        <w:pStyle w:val="Heading3"/>
      </w:pPr>
      <w:r>
        <w:t xml:space="preserve">Debugging Checklist</w:t>
      </w:r>
    </w:p>
    <w:p>
      <w:pPr>
        <w:pStyle w:val="Compact"/>
        <w:numPr>
          <w:ilvl w:val="0"/>
          <w:numId w:val="3348"/>
        </w:numPr>
      </w:pPr>
      <w:r>
        <w:t xml:space="preserve">Used a framework (DESC/NVC)?</w:t>
      </w:r>
    </w:p>
    <w:p>
      <w:pPr>
        <w:pStyle w:val="Compact"/>
        <w:numPr>
          <w:ilvl w:val="0"/>
          <w:numId w:val="3348"/>
        </w:numPr>
      </w:pPr>
      <w:r>
        <w:t xml:space="preserve">Acknowledged other side?</w:t>
      </w:r>
    </w:p>
    <w:p>
      <w:pPr>
        <w:pStyle w:val="Compact"/>
        <w:numPr>
          <w:ilvl w:val="0"/>
          <w:numId w:val="3348"/>
        </w:numPr>
      </w:pPr>
      <w:r>
        <w:t xml:space="preserve">Outcome restored or improved relationship?</w:t>
      </w:r>
    </w:p>
    <w:p>
      <w:pPr>
        <w:pStyle w:val="Compact"/>
        <w:numPr>
          <w:ilvl w:val="0"/>
          <w:numId w:val="3348"/>
        </w:numPr>
      </w:pPr>
      <w:r>
        <w:t xml:space="preserve">Self-reflection / learning included?</w:t>
      </w:r>
    </w:p>
    <w:bookmarkEnd w:id="3585"/>
    <w:bookmarkStart w:id="3586" w:name="advanced--internal-knowledge-95"/>
    <w:p>
      <w:pPr>
        <w:pStyle w:val="Heading3"/>
      </w:pPr>
      <w:r>
        <w:t xml:space="preserve">Advanced / Internal Knowledge</w:t>
      </w:r>
    </w:p>
    <w:p>
      <w:pPr>
        <w:pStyle w:val="Compact"/>
        <w:numPr>
          <w:ilvl w:val="0"/>
          <w:numId w:val="3349"/>
        </w:numPr>
      </w:pPr>
      <w:r>
        <w:t xml:space="preserve">"Radical Candor" framework (Kim Scott) for direct feedback.</w:t>
      </w:r>
    </w:p>
    <w:p>
      <w:pPr>
        <w:pStyle w:val="Compact"/>
        <w:numPr>
          <w:ilvl w:val="0"/>
          <w:numId w:val="3349"/>
        </w:numPr>
      </w:pPr>
      <w:r>
        <w:t xml:space="preserve">"5 Dysfunctions of a Team" (Lencioni) for trust diagnosis.</w:t>
      </w:r>
    </w:p>
    <w:p>
      <w:pPr>
        <w:pStyle w:val="Compact"/>
        <w:numPr>
          <w:ilvl w:val="0"/>
          <w:numId w:val="3349"/>
        </w:numPr>
      </w:pPr>
      <w:r>
        <w:t xml:space="preserve">"Difficult Conversations" (Stone) for hard 1:1s.</w:t>
      </w:r>
    </w:p>
    <w:bookmarkEnd w:id="3586"/>
    <w:bookmarkStart w:id="3587" w:name="X242ac853773768287d51ba5b35f51ee837a3248"/>
    <w:p>
      <w:pPr>
        <w:pStyle w:val="Heading3"/>
      </w:pPr>
      <w:r>
        <w:t xml:space="preserve">2026 AI Tip</w:t>
      </w:r>
    </w:p>
    <w:p>
      <w:pPr>
        <w:pStyle w:val="FirstParagraph"/>
      </w:pPr>
      <w:r>
        <w:t xml:space="preserve">AI generates conflict stories that sound clinical. Inject specificity (real names — anonymized — real dates, real outcomes).</w:t>
      </w:r>
    </w:p>
    <w:bookmarkEnd w:id="3587"/>
    <w:bookmarkStart w:id="3588" w:name="related-topics-95"/>
    <w:p>
      <w:pPr>
        <w:pStyle w:val="Heading3"/>
      </w:pPr>
      <w:r>
        <w:t xml:space="preserve">Related Topics</w:t>
      </w:r>
    </w:p>
    <w:p>
      <w:pPr>
        <w:pStyle w:val="FirstParagraph"/>
      </w:pPr>
      <w:r>
        <w:t xml:space="preserve">Q1, Q3.</w:t>
      </w:r>
    </w:p>
    <w:bookmarkEnd w:id="3588"/>
    <w:bookmarkStart w:id="3589" w:name="interview-follow-up-questions-95"/>
    <w:p>
      <w:pPr>
        <w:pStyle w:val="Heading3"/>
      </w:pPr>
      <w:r>
        <w:t xml:space="preserve">Interview Follow-Up Questions</w:t>
      </w:r>
    </w:p>
    <w:p>
      <w:pPr>
        <w:pStyle w:val="Compact"/>
        <w:numPr>
          <w:ilvl w:val="0"/>
          <w:numId w:val="3350"/>
        </w:numPr>
      </w:pPr>
      <w:r>
        <w:t xml:space="preserve">"What would the other person say about this?"</w:t>
      </w:r>
    </w:p>
    <w:p>
      <w:pPr>
        <w:pStyle w:val="Compact"/>
        <w:numPr>
          <w:ilvl w:val="0"/>
          <w:numId w:val="3350"/>
        </w:numPr>
      </w:pPr>
      <w:r>
        <w:t xml:space="preserve">"When did you know it worked?"</w:t>
      </w:r>
    </w:p>
    <w:p>
      <w:pPr>
        <w:pStyle w:val="Compact"/>
        <w:numPr>
          <w:ilvl w:val="0"/>
          <w:numId w:val="3350"/>
        </w:numPr>
      </w:pPr>
      <w:r>
        <w:t xml:space="preserve">"Have you applied this elsewhere?"</w:t>
      </w:r>
    </w:p>
    <w:bookmarkEnd w:id="3589"/>
    <w:bookmarkStart w:id="3590" w:name="memory-hook-126"/>
    <w:p>
      <w:pPr>
        <w:pStyle w:val="Heading3"/>
      </w:pPr>
      <w:r>
        <w:t xml:space="preserve">Memory Hook</w:t>
      </w:r>
    </w:p>
    <w:p>
      <w:pPr>
        <w:pStyle w:val="FirstParagraph"/>
      </w:pPr>
      <w:r>
        <w:rPr>
          <w:b/>
          <w:bCs/>
        </w:rPr>
        <w:t xml:space="preserve">"DESC: Describe behavior, Express impact, Specify ask, share Consequences."</w:t>
      </w:r>
    </w:p>
    <w:bookmarkEnd w:id="3590"/>
    <w:bookmarkStart w:id="3591" w:name="revision-notes-126"/>
    <w:p>
      <w:pPr>
        <w:pStyle w:val="Heading3"/>
      </w:pPr>
      <w:r>
        <w:t xml:space="preserve">Revision Notes</w:t>
      </w:r>
    </w:p>
    <w:p>
      <w:pPr>
        <w:pStyle w:val="BlockText"/>
      </w:pPr>
      <w:r>
        <w:t xml:space="preserve">Use DESC/NVC/Crucial Conversations frameworks; surface in private + early; acknowledge other side; outcome restores relationship + advances project; show self-reflection.</w:t>
      </w:r>
    </w:p>
    <w:p>
      <w:r>
        <w:pict>
          <v:rect style="width:0;height:1.5pt" o:hralign="center" o:hrstd="t" o:hr="t"/>
        </w:pict>
      </w:r>
    </w:p>
    <w:bookmarkEnd w:id="3591"/>
    <w:bookmarkEnd w:id="3592"/>
    <w:bookmarkStart w:id="3621" w:name="q3-navigating-ambiguity-at-staff-level"/>
    <w:p>
      <w:pPr>
        <w:pStyle w:val="Heading2"/>
      </w:pPr>
      <w:r>
        <w:t xml:space="preserve">Q3. Navigating ambiguity at staff level</w:t>
      </w:r>
    </w:p>
    <w:bookmarkStart w:id="3593" w:name="difficulty-127"/>
    <w:p>
      <w:pPr>
        <w:pStyle w:val="Heading3"/>
      </w:pPr>
      <w:r>
        <w:t xml:space="preserve">Difficulty</w:t>
      </w:r>
    </w:p>
    <w:p>
      <w:pPr>
        <w:pStyle w:val="FirstParagraph"/>
      </w:pPr>
      <w:r>
        <w:t xml:space="preserve">Advanced</w:t>
      </w:r>
    </w:p>
    <w:bookmarkEnd w:id="3593"/>
    <w:bookmarkStart w:id="3594" w:name="interview-frequency-127"/>
    <w:p>
      <w:pPr>
        <w:pStyle w:val="Heading3"/>
      </w:pPr>
      <w:r>
        <w:t xml:space="preserve">Interview Frequency</w:t>
      </w:r>
    </w:p>
    <w:p>
      <w:pPr>
        <w:pStyle w:val="FirstParagraph"/>
      </w:pPr>
      <w:r>
        <w:t xml:space="preserve">Universal at staff+ rounds.</w:t>
      </w:r>
    </w:p>
    <w:bookmarkEnd w:id="3594"/>
    <w:bookmarkStart w:id="3595" w:name="prerequisites-127"/>
    <w:p>
      <w:pPr>
        <w:pStyle w:val="Heading3"/>
      </w:pPr>
      <w:r>
        <w:t xml:space="preserve">Prerequisites</w:t>
      </w:r>
    </w:p>
    <w:p>
      <w:pPr>
        <w:pStyle w:val="FirstParagraph"/>
      </w:pPr>
      <w:r>
        <w:t xml:space="preserve">Q1.</w:t>
      </w:r>
    </w:p>
    <w:bookmarkEnd w:id="3595"/>
    <w:bookmarkStart w:id="3596" w:name="tldr-127"/>
    <w:p>
      <w:pPr>
        <w:pStyle w:val="Heading3"/>
      </w:pPr>
      <w:r>
        <w:t xml:space="preserve">TL;DR</w:t>
      </w:r>
    </w:p>
    <w:p>
      <w:pPr>
        <w:pStyle w:val="FirstParagraph"/>
      </w:pPr>
      <w:r>
        <w:t xml:space="preserve">At staff level, problems arrive as "we have a thing." Your job:</w:t>
      </w:r>
      <w:r>
        <w:t xml:space="preserve"> </w:t>
      </w:r>
      <w:r>
        <w:rPr>
          <w:b/>
          <w:bCs/>
        </w:rPr>
        <w:t xml:space="preserve">frame the problem, propose options with trade-offs, drive alignment</w:t>
      </w:r>
      <w:r>
        <w:t xml:space="preserve">, then execute. Stories should show you converting fog into a plan.</w:t>
      </w:r>
    </w:p>
    <w:bookmarkEnd w:id="3596"/>
    <w:bookmarkStart w:id="3597" w:name="X0060b4b176b0ec3d89905ca37e1c0e0f811dd51"/>
    <w:p>
      <w:pPr>
        <w:pStyle w:val="Heading3"/>
      </w:pPr>
      <w:r>
        <w:t xml:space="preserve">30-Second Interview Answer</w:t>
      </w:r>
    </w:p>
    <w:p>
      <w:pPr>
        <w:pStyle w:val="FirstParagraph"/>
      </w:pPr>
      <w:r>
        <w:t xml:space="preserve">"At staff level, ambiguity is the job. My approach: 1) Listen + clarify what's actually being asked. 2) Frame the problem (write a one-pager). 3) Propose 2–3 options with trade-offs. 4) Drive alignment with stakeholders. 5) Pick + execute. I share stories where I turned 'we have a thing' into a shipping plan in 2 weeks."</w:t>
      </w:r>
    </w:p>
    <w:bookmarkEnd w:id="3597"/>
    <w:bookmarkStart w:id="3598" w:name="X42ac08db1ce5617bb2172c4ad9996946ab82ef9"/>
    <w:p>
      <w:pPr>
        <w:pStyle w:val="Heading3"/>
      </w:pPr>
      <w:r>
        <w:t xml:space="preserve">2-Minute Practical Answer</w:t>
      </w:r>
    </w:p>
    <w:p>
      <w:pPr>
        <w:pStyle w:val="FirstParagraph"/>
      </w:pPr>
      <w:r>
        <w:t xml:space="preserve">The staff loop:</w:t>
      </w:r>
    </w:p>
    <w:p>
      <w:pPr>
        <w:pStyle w:val="Compact"/>
        <w:numPr>
          <w:ilvl w:val="0"/>
          <w:numId w:val="3351"/>
        </w:numPr>
      </w:pPr>
      <w:r>
        <w:rPr>
          <w:b/>
          <w:bCs/>
        </w:rPr>
        <w:t xml:space="preserve">Diagnose</w:t>
      </w:r>
      <w:r>
        <w:t xml:space="preserve"> </w:t>
      </w:r>
      <w:r>
        <w:t xml:space="preserve">— what's actually being asked? Often the stated problem isn't the real one.</w:t>
      </w:r>
    </w:p>
    <w:p>
      <w:pPr>
        <w:pStyle w:val="Compact"/>
        <w:numPr>
          <w:ilvl w:val="0"/>
          <w:numId w:val="3351"/>
        </w:numPr>
      </w:pPr>
      <w:r>
        <w:rPr>
          <w:b/>
          <w:bCs/>
        </w:rPr>
        <w:t xml:space="preserve">Frame</w:t>
      </w:r>
      <w:r>
        <w:t xml:space="preserve"> </w:t>
      </w:r>
      <w:r>
        <w:t xml:space="preserve">— write a one-pager: context, goals, non-goals, options, recommendation, risks.</w:t>
      </w:r>
    </w:p>
    <w:p>
      <w:pPr>
        <w:pStyle w:val="Compact"/>
        <w:numPr>
          <w:ilvl w:val="0"/>
          <w:numId w:val="3351"/>
        </w:numPr>
      </w:pPr>
      <w:r>
        <w:rPr>
          <w:b/>
          <w:bCs/>
        </w:rPr>
        <w:t xml:space="preserve">Align</w:t>
      </w:r>
      <w:r>
        <w:t xml:space="preserve"> </w:t>
      </w:r>
      <w:r>
        <w:t xml:space="preserve">— review with stakeholders 1:1; absorb feedback; iterate.</w:t>
      </w:r>
    </w:p>
    <w:p>
      <w:pPr>
        <w:pStyle w:val="Compact"/>
        <w:numPr>
          <w:ilvl w:val="0"/>
          <w:numId w:val="3351"/>
        </w:numPr>
      </w:pPr>
      <w:r>
        <w:rPr>
          <w:b/>
          <w:bCs/>
        </w:rPr>
        <w:t xml:space="preserve">Decide</w:t>
      </w:r>
      <w:r>
        <w:t xml:space="preserve"> </w:t>
      </w:r>
      <w:r>
        <w:t xml:space="preserve">— make the call; document the decision.</w:t>
      </w:r>
    </w:p>
    <w:p>
      <w:pPr>
        <w:pStyle w:val="Compact"/>
        <w:numPr>
          <w:ilvl w:val="0"/>
          <w:numId w:val="3351"/>
        </w:numPr>
      </w:pPr>
      <w:r>
        <w:rPr>
          <w:b/>
          <w:bCs/>
        </w:rPr>
        <w:t xml:space="preserve">Execute</w:t>
      </w:r>
      <w:r>
        <w:t xml:space="preserve"> </w:t>
      </w:r>
      <w:r>
        <w:t xml:space="preserve">— break into milestones; assign owners; track.</w:t>
      </w:r>
    </w:p>
    <w:p>
      <w:pPr>
        <w:pStyle w:val="Compact"/>
        <w:numPr>
          <w:ilvl w:val="0"/>
          <w:numId w:val="3351"/>
        </w:numPr>
      </w:pPr>
      <w:r>
        <w:rPr>
          <w:b/>
          <w:bCs/>
        </w:rPr>
        <w:t xml:space="preserve">Close the loop</w:t>
      </w:r>
      <w:r>
        <w:t xml:space="preserve"> </w:t>
      </w:r>
      <w:r>
        <w:t xml:space="preserve">— retrospective: did the recommendation play out?</w:t>
      </w:r>
    </w:p>
    <w:p>
      <w:pPr>
        <w:pStyle w:val="FirstParagraph"/>
      </w:pPr>
      <w:r>
        <w:t xml:space="preserve">Story shape:</w:t>
      </w:r>
    </w:p>
    <w:p>
      <w:pPr>
        <w:pStyle w:val="Compact"/>
        <w:numPr>
          <w:ilvl w:val="0"/>
          <w:numId w:val="3352"/>
        </w:numPr>
      </w:pPr>
      <w:r>
        <w:rPr>
          <w:i/>
          <w:iCs/>
        </w:rPr>
        <w:t xml:space="preserve">S/T</w:t>
      </w:r>
      <w:r>
        <w:t xml:space="preserve">: "Leadership asked us to 'improve mobile performance.' Vague; could mean 10 things."</w:t>
      </w:r>
    </w:p>
    <w:p>
      <w:pPr>
        <w:pStyle w:val="Compact"/>
        <w:numPr>
          <w:ilvl w:val="0"/>
          <w:numId w:val="3352"/>
        </w:numPr>
      </w:pPr>
      <w:r>
        <w:rPr>
          <w:i/>
          <w:iCs/>
        </w:rPr>
        <w:t xml:space="preserve">A</w:t>
      </w:r>
      <w:r>
        <w:t xml:space="preserve">: Listed 12 possible interpretations; interviewed PM/EM/data team; narrowed to "reduce home-screen TTI." Wrote 5-page doc with 3 options (re-write home in native, optimize current, partial SDUI). Recommended option 2 with phase 3 in 6 months. Reviewed with EM, PM, Data, Design. Got buy-in. Broke into 6-sprint plan; assigned 2 engineers; monitored weekly.</w:t>
      </w:r>
    </w:p>
    <w:p>
      <w:pPr>
        <w:pStyle w:val="Compact"/>
        <w:numPr>
          <w:ilvl w:val="0"/>
          <w:numId w:val="3352"/>
        </w:numPr>
      </w:pPr>
      <w:r>
        <w:rPr>
          <w:i/>
          <w:iCs/>
        </w:rPr>
        <w:t xml:space="preserve">R</w:t>
      </w:r>
      <w:r>
        <w:t xml:space="preserve">: TTI from 1.8s → 0.7s; user retention up 4%.</w:t>
      </w:r>
    </w:p>
    <w:p>
      <w:pPr>
        <w:pStyle w:val="Compact"/>
        <w:numPr>
          <w:ilvl w:val="0"/>
          <w:numId w:val="3352"/>
        </w:numPr>
      </w:pPr>
      <w:r>
        <w:rPr>
          <w:i/>
          <w:iCs/>
        </w:rPr>
        <w:t xml:space="preserve">L</w:t>
      </w:r>
      <w:r>
        <w:t xml:space="preserve">: Frame ambiguity into options first; never just "go solve it."</w:t>
      </w:r>
    </w:p>
    <w:bookmarkEnd w:id="3598"/>
    <w:bookmarkStart w:id="3599" w:name="X4fc6a96f99c7eefd42b574a6738299bb47e9e6f"/>
    <w:p>
      <w:pPr>
        <w:pStyle w:val="Heading3"/>
      </w:pPr>
      <w:r>
        <w:t xml:space="preserve">5-Minute Architecture Answer</w:t>
      </w:r>
    </w:p>
    <w:p>
      <w:pPr>
        <w:pStyle w:val="FirstParagraph"/>
      </w:pPr>
      <w:r>
        <w:t xml:space="preserve">Staff and principal interviewers probe ambiguity because:</w:t>
      </w:r>
    </w:p>
    <w:p>
      <w:pPr>
        <w:pStyle w:val="Compact"/>
        <w:numPr>
          <w:ilvl w:val="0"/>
          <w:numId w:val="3353"/>
        </w:numPr>
      </w:pPr>
      <w:r>
        <w:t xml:space="preserve">Staff/principal projects are inherently fuzzy.</w:t>
      </w:r>
    </w:p>
    <w:p>
      <w:pPr>
        <w:pStyle w:val="Compact"/>
        <w:numPr>
          <w:ilvl w:val="0"/>
          <w:numId w:val="3353"/>
        </w:numPr>
      </w:pPr>
      <w:r>
        <w:t xml:space="preserve">Junior eng can execute well-defined tickets; senior+ defines what to execute.</w:t>
      </w:r>
    </w:p>
    <w:p>
      <w:pPr>
        <w:pStyle w:val="FirstParagraph"/>
      </w:pPr>
      <w:r>
        <w:t xml:space="preserve">The hierarchy of ambiguity stories:</w:t>
      </w:r>
    </w:p>
    <w:p>
      <w:pPr>
        <w:pStyle w:val="Compact"/>
        <w:numPr>
          <w:ilvl w:val="0"/>
          <w:numId w:val="3354"/>
        </w:numPr>
      </w:pPr>
      <w:r>
        <w:t xml:space="preserve">Senior: "I clarified scope when requirements were unclear."</w:t>
      </w:r>
    </w:p>
    <w:p>
      <w:pPr>
        <w:pStyle w:val="Compact"/>
        <w:numPr>
          <w:ilvl w:val="0"/>
          <w:numId w:val="3354"/>
        </w:numPr>
      </w:pPr>
      <w:r>
        <w:t xml:space="preserve">Staff: "I framed an ambiguous problem and drove alignment."</w:t>
      </w:r>
    </w:p>
    <w:p>
      <w:pPr>
        <w:pStyle w:val="Compact"/>
        <w:numPr>
          <w:ilvl w:val="0"/>
          <w:numId w:val="3354"/>
        </w:numPr>
      </w:pPr>
      <w:r>
        <w:t xml:space="preserve">Principal: "I identified the right problem when nobody saw it."</w:t>
      </w:r>
    </w:p>
    <w:p>
      <w:pPr>
        <w:pStyle w:val="FirstParagraph"/>
      </w:pPr>
      <w:r>
        <w:t xml:space="preserve">Frameworks to reference:</w:t>
      </w:r>
    </w:p>
    <w:p>
      <w:pPr>
        <w:pStyle w:val="Compact"/>
        <w:numPr>
          <w:ilvl w:val="0"/>
          <w:numId w:val="3355"/>
        </w:numPr>
      </w:pPr>
      <w:r>
        <w:rPr>
          <w:b/>
          <w:bCs/>
        </w:rPr>
        <w:t xml:space="preserve">One-pager / RFC</w:t>
      </w:r>
      <w:r>
        <w:t xml:space="preserve"> </w:t>
      </w:r>
      <w:r>
        <w:t xml:space="preserve">— written form for cross-team alignment.</w:t>
      </w:r>
    </w:p>
    <w:p>
      <w:pPr>
        <w:pStyle w:val="Compact"/>
        <w:numPr>
          <w:ilvl w:val="0"/>
          <w:numId w:val="3355"/>
        </w:numPr>
      </w:pPr>
      <w:r>
        <w:rPr>
          <w:b/>
          <w:bCs/>
        </w:rPr>
        <w:t xml:space="preserve">Backwards from outcome</w:t>
      </w:r>
      <w:r>
        <w:t xml:space="preserve"> </w:t>
      </w:r>
      <w:r>
        <w:t xml:space="preserve">— "If we ship this, what does success look like in 6 months?"</w:t>
      </w:r>
    </w:p>
    <w:p>
      <w:pPr>
        <w:pStyle w:val="Compact"/>
        <w:numPr>
          <w:ilvl w:val="0"/>
          <w:numId w:val="3355"/>
        </w:numPr>
      </w:pPr>
      <w:r>
        <w:rPr>
          <w:b/>
          <w:bCs/>
        </w:rPr>
        <w:t xml:space="preserve">Pre-mortem</w:t>
      </w:r>
      <w:r>
        <w:t xml:space="preserve"> </w:t>
      </w:r>
      <w:r>
        <w:t xml:space="preserve">— imagine failure; reverse-engineer risks.</w:t>
      </w:r>
    </w:p>
    <w:p>
      <w:pPr>
        <w:pStyle w:val="Compact"/>
        <w:numPr>
          <w:ilvl w:val="0"/>
          <w:numId w:val="3355"/>
        </w:numPr>
      </w:pPr>
      <w:r>
        <w:rPr>
          <w:b/>
          <w:bCs/>
        </w:rPr>
        <w:t xml:space="preserve">Diverge–converge</w:t>
      </w:r>
      <w:r>
        <w:t xml:space="preserve"> </w:t>
      </w:r>
      <w:r>
        <w:t xml:space="preserve">— generate options widely; narrow ruthlessly.</w:t>
      </w:r>
    </w:p>
    <w:p>
      <w:pPr>
        <w:pStyle w:val="FirstParagraph"/>
      </w:pPr>
      <w:r>
        <w:t xml:space="preserve">For 2026:</w:t>
      </w:r>
    </w:p>
    <w:p>
      <w:pPr>
        <w:pStyle w:val="Compact"/>
        <w:numPr>
          <w:ilvl w:val="0"/>
          <w:numId w:val="3356"/>
        </w:numPr>
      </w:pPr>
      <w:r>
        <w:t xml:space="preserve">Many companies (Stripe, Airbnb, Square) require a written design doc as part of the loop.</w:t>
      </w:r>
    </w:p>
    <w:p>
      <w:pPr>
        <w:pStyle w:val="Compact"/>
        <w:numPr>
          <w:ilvl w:val="0"/>
          <w:numId w:val="3356"/>
        </w:numPr>
      </w:pPr>
      <w:r>
        <w:t xml:space="preserve">LLM-assisted pre-mortems / option generation common in practice; mention as a tool.</w:t>
      </w:r>
    </w:p>
    <w:p>
      <w:pPr>
        <w:pStyle w:val="FirstParagraph"/>
      </w:pPr>
      <w:r>
        <w:t xml:space="preserve">Anti-patterns:</w:t>
      </w:r>
    </w:p>
    <w:p>
      <w:pPr>
        <w:pStyle w:val="Compact"/>
        <w:numPr>
          <w:ilvl w:val="0"/>
          <w:numId w:val="3357"/>
        </w:numPr>
      </w:pPr>
      <w:r>
        <w:t xml:space="preserve">Diving into solution before framing.</w:t>
      </w:r>
    </w:p>
    <w:p>
      <w:pPr>
        <w:pStyle w:val="Compact"/>
        <w:numPr>
          <w:ilvl w:val="0"/>
          <w:numId w:val="3357"/>
        </w:numPr>
      </w:pPr>
      <w:r>
        <w:t xml:space="preserve">Solo decision without stakeholder input.</w:t>
      </w:r>
    </w:p>
    <w:p>
      <w:pPr>
        <w:pStyle w:val="Compact"/>
        <w:numPr>
          <w:ilvl w:val="0"/>
          <w:numId w:val="3357"/>
        </w:numPr>
      </w:pPr>
      <w:r>
        <w:t xml:space="preserve">No documentation; verbal-only.</w:t>
      </w:r>
    </w:p>
    <w:p>
      <w:pPr>
        <w:pStyle w:val="Compact"/>
        <w:numPr>
          <w:ilvl w:val="0"/>
          <w:numId w:val="3357"/>
        </w:numPr>
      </w:pPr>
      <w:r>
        <w:t xml:space="preserve">Skipping pre-mortem on big bets.</w:t>
      </w:r>
    </w:p>
    <w:bookmarkEnd w:id="3599"/>
    <w:bookmarkStart w:id="3600" w:name="the-why-127"/>
    <w:p>
      <w:pPr>
        <w:pStyle w:val="Heading3"/>
      </w:pPr>
      <w:r>
        <w:t xml:space="preserve">The "Why"</w:t>
      </w:r>
    </w:p>
    <w:p>
      <w:pPr>
        <w:pStyle w:val="FirstParagraph"/>
      </w:pPr>
      <w:r>
        <w:t xml:space="preserve">Ambiguity navigation = senior+ scope. Without it, you're a senior IC.</w:t>
      </w:r>
    </w:p>
    <w:bookmarkEnd w:id="3600"/>
    <w:bookmarkStart w:id="3601" w:name="mental-model-127"/>
    <w:p>
      <w:pPr>
        <w:pStyle w:val="Heading3"/>
      </w:pPr>
      <w:r>
        <w:t xml:space="preserve">Mental Model</w:t>
      </w:r>
    </w:p>
    <w:p>
      <w:pPr>
        <w:pStyle w:val="FirstParagraph"/>
      </w:pPr>
      <w:r>
        <w:t xml:space="preserve">Ambiguity = problem + solution space both undefined. Your job: define problem first; then narrow solutions.</w:t>
      </w:r>
    </w:p>
    <w:bookmarkEnd w:id="3601"/>
    <w:bookmarkStart w:id="3602" w:name="internal-working-2026-context-127"/>
    <w:p>
      <w:pPr>
        <w:pStyle w:val="Heading3"/>
      </w:pPr>
      <w:r>
        <w:t xml:space="preserve">Internal Working (2026 Context)</w:t>
      </w:r>
    </w:p>
    <w:p>
      <w:pPr>
        <w:pStyle w:val="Compact"/>
        <w:numPr>
          <w:ilvl w:val="0"/>
          <w:numId w:val="3358"/>
        </w:numPr>
      </w:pPr>
      <w:r>
        <w:t xml:space="preserve">Most companies have RFC / design-doc culture.</w:t>
      </w:r>
    </w:p>
    <w:p>
      <w:pPr>
        <w:pStyle w:val="Compact"/>
        <w:numPr>
          <w:ilvl w:val="0"/>
          <w:numId w:val="3358"/>
        </w:numPr>
      </w:pPr>
      <w:r>
        <w:t xml:space="preserve">Notion / Linear common; some still use Google Docs.</w:t>
      </w:r>
    </w:p>
    <w:bookmarkEnd w:id="3602"/>
    <w:bookmarkStart w:id="3603" w:name="modern-implementation-code-127"/>
    <w:p>
      <w:pPr>
        <w:pStyle w:val="Heading3"/>
      </w:pPr>
      <w:r>
        <w:t xml:space="preserve">Modern Implementation (Code)</w:t>
      </w:r>
    </w:p>
    <w:p>
      <w:pPr>
        <w:pStyle w:val="FirstParagraph"/>
      </w:pPr>
      <w:r>
        <w:t xml:space="preserve">One-pager template:</w:t>
      </w:r>
    </w:p>
    <w:p>
      <w:pPr>
        <w:pStyle w:val="SourceCode"/>
      </w:pPr>
      <w:r>
        <w:rPr>
          <w:rStyle w:val="FunctionTok"/>
        </w:rPr>
        <w:t xml:space="preserve"># [Project Name] — Proposal</w:t>
      </w:r>
      <w:r>
        <w:br/>
      </w:r>
      <w:r>
        <w:br/>
      </w:r>
      <w:r>
        <w:rPr>
          <w:rStyle w:val="FunctionTok"/>
        </w:rPr>
        <w:t xml:space="preserve">## Context</w:t>
      </w:r>
      <w:r>
        <w:br/>
      </w:r>
      <w:r>
        <w:rPr>
          <w:rStyle w:val="NormalTok"/>
        </w:rPr>
        <w:t xml:space="preserve">What's happening; why now.</w:t>
      </w:r>
      <w:r>
        <w:br/>
      </w:r>
      <w:r>
        <w:br/>
      </w:r>
      <w:r>
        <w:rPr>
          <w:rStyle w:val="FunctionTok"/>
        </w:rPr>
        <w:t xml:space="preserve">## Goals</w:t>
      </w:r>
      <w:r>
        <w:br/>
      </w:r>
      <w:r>
        <w:rPr>
          <w:rStyle w:val="SpecialStringTok"/>
        </w:rPr>
        <w:t xml:space="preserve">- </w:t>
      </w:r>
      <w:r>
        <w:rPr>
          <w:rStyle w:val="NormalTok"/>
        </w:rPr>
        <w:t xml:space="preserve">Specific, measurable outcomes (3 max).</w:t>
      </w:r>
      <w:r>
        <w:br/>
      </w:r>
      <w:r>
        <w:br/>
      </w:r>
      <w:r>
        <w:rPr>
          <w:rStyle w:val="FunctionTok"/>
        </w:rPr>
        <w:t xml:space="preserve">## Non-goals</w:t>
      </w:r>
      <w:r>
        <w:br/>
      </w:r>
      <w:r>
        <w:rPr>
          <w:rStyle w:val="SpecialStringTok"/>
        </w:rPr>
        <w:t xml:space="preserve">- </w:t>
      </w:r>
      <w:r>
        <w:rPr>
          <w:rStyle w:val="NormalTok"/>
        </w:rPr>
        <w:t xml:space="preserve">What we're explicitly not doing.</w:t>
      </w:r>
      <w:r>
        <w:br/>
      </w:r>
      <w:r>
        <w:br/>
      </w:r>
      <w:r>
        <w:rPr>
          <w:rStyle w:val="FunctionTok"/>
        </w:rPr>
        <w:t xml:space="preserve">## Options</w:t>
      </w:r>
      <w:r>
        <w:br/>
      </w:r>
      <w:r>
        <w:rPr>
          <w:rStyle w:val="FunctionTok"/>
        </w:rPr>
        <w:t xml:space="preserve">### Option A: [name]</w:t>
      </w:r>
      <w:r>
        <w:br/>
      </w:r>
      <w:r>
        <w:rPr>
          <w:rStyle w:val="SpecialStringTok"/>
        </w:rPr>
        <w:t xml:space="preserve">- </w:t>
      </w:r>
      <w:r>
        <w:rPr>
          <w:rStyle w:val="NormalTok"/>
        </w:rPr>
        <w:t xml:space="preserve">Pros / Cons / Cost / Time</w:t>
      </w:r>
      <w:r>
        <w:br/>
      </w:r>
      <w:r>
        <w:br/>
      </w:r>
      <w:r>
        <w:rPr>
          <w:rStyle w:val="FunctionTok"/>
        </w:rPr>
        <w:t xml:space="preserve">### Option B: [name]</w:t>
      </w:r>
      <w:r>
        <w:br/>
      </w:r>
      <w:r>
        <w:rPr>
          <w:rStyle w:val="SpecialStringTok"/>
        </w:rPr>
        <w:t xml:space="preserve">- </w:t>
      </w:r>
      <w:r>
        <w:rPr>
          <w:rStyle w:val="NormalTok"/>
        </w:rPr>
        <w:t xml:space="preserve">...</w:t>
      </w:r>
      <w:r>
        <w:br/>
      </w:r>
      <w:r>
        <w:br/>
      </w:r>
      <w:r>
        <w:rPr>
          <w:rStyle w:val="FunctionTok"/>
        </w:rPr>
        <w:t xml:space="preserve">### Option C: [name]</w:t>
      </w:r>
      <w:r>
        <w:br/>
      </w:r>
      <w:r>
        <w:rPr>
          <w:rStyle w:val="SpecialStringTok"/>
        </w:rPr>
        <w:t xml:space="preserve">- </w:t>
      </w:r>
      <w:r>
        <w:rPr>
          <w:rStyle w:val="NormalTok"/>
        </w:rPr>
        <w:t xml:space="preserve">...</w:t>
      </w:r>
      <w:r>
        <w:br/>
      </w:r>
      <w:r>
        <w:br/>
      </w:r>
      <w:r>
        <w:rPr>
          <w:rStyle w:val="FunctionTok"/>
        </w:rPr>
        <w:t xml:space="preserve">## Recommendation</w:t>
      </w:r>
      <w:r>
        <w:br/>
      </w:r>
      <w:r>
        <w:rPr>
          <w:rStyle w:val="NormalTok"/>
        </w:rPr>
        <w:t xml:space="preserve">Option B because X.</w:t>
      </w:r>
      <w:r>
        <w:br/>
      </w:r>
      <w:r>
        <w:br/>
      </w:r>
      <w:r>
        <w:rPr>
          <w:rStyle w:val="FunctionTok"/>
        </w:rPr>
        <w:t xml:space="preserve">## Risks</w:t>
      </w:r>
      <w:r>
        <w:br/>
      </w:r>
      <w:r>
        <w:rPr>
          <w:rStyle w:val="SpecialStringTok"/>
        </w:rPr>
        <w:t xml:space="preserve">- </w:t>
      </w:r>
      <w:r>
        <w:rPr>
          <w:rStyle w:val="NormalTok"/>
        </w:rPr>
        <w:t xml:space="preserve">Risk 1 → mitigation.</w:t>
      </w:r>
      <w:r>
        <w:br/>
      </w:r>
      <w:r>
        <w:rPr>
          <w:rStyle w:val="SpecialStringTok"/>
        </w:rPr>
        <w:t xml:space="preserve">- </w:t>
      </w:r>
      <w:r>
        <w:rPr>
          <w:rStyle w:val="NormalTok"/>
        </w:rPr>
        <w:t xml:space="preserve">Risk 2 → mitigation.</w:t>
      </w:r>
      <w:r>
        <w:br/>
      </w:r>
      <w:r>
        <w:br/>
      </w:r>
      <w:r>
        <w:rPr>
          <w:rStyle w:val="FunctionTok"/>
        </w:rPr>
        <w:t xml:space="preserve">## Milestones</w:t>
      </w:r>
      <w:r>
        <w:br/>
      </w:r>
      <w:r>
        <w:rPr>
          <w:rStyle w:val="SpecialStringTok"/>
        </w:rPr>
        <w:t xml:space="preserve">- </w:t>
      </w:r>
      <w:r>
        <w:rPr>
          <w:rStyle w:val="NormalTok"/>
        </w:rPr>
        <w:t xml:space="preserve">M1 (week 2):</w:t>
      </w:r>
      <w:r>
        <w:br/>
      </w:r>
      <w:r>
        <w:rPr>
          <w:rStyle w:val="SpecialStringTok"/>
        </w:rPr>
        <w:t xml:space="preserve">- </w:t>
      </w:r>
      <w:r>
        <w:rPr>
          <w:rStyle w:val="NormalTok"/>
        </w:rPr>
        <w:t xml:space="preserve">M2 (week 4):</w:t>
      </w:r>
      <w:r>
        <w:br/>
      </w:r>
      <w:r>
        <w:rPr>
          <w:rStyle w:val="SpecialStringTok"/>
        </w:rPr>
        <w:t xml:space="preserve">- </w:t>
      </w:r>
      <w:r>
        <w:rPr>
          <w:rStyle w:val="NormalTok"/>
        </w:rPr>
        <w:t xml:space="preserve">M3 (week 6):</w:t>
      </w:r>
      <w:r>
        <w:br/>
      </w:r>
      <w:r>
        <w:br/>
      </w:r>
      <w:r>
        <w:rPr>
          <w:rStyle w:val="FunctionTok"/>
        </w:rPr>
        <w:t xml:space="preserve">## Open questions</w:t>
      </w:r>
      <w:r>
        <w:br/>
      </w:r>
      <w:r>
        <w:rPr>
          <w:rStyle w:val="SpecialStringTok"/>
        </w:rPr>
        <w:t xml:space="preserve">- </w:t>
      </w:r>
      <w:r>
        <w:rPr>
          <w:rStyle w:val="NormalTok"/>
        </w:rPr>
        <w:t xml:space="preserve">Q1</w:t>
      </w:r>
      <w:r>
        <w:br/>
      </w:r>
      <w:r>
        <w:rPr>
          <w:rStyle w:val="SpecialStringTok"/>
        </w:rPr>
        <w:t xml:space="preserve">- </w:t>
      </w:r>
      <w:r>
        <w:rPr>
          <w:rStyle w:val="NormalTok"/>
        </w:rPr>
        <w:t xml:space="preserve">Q2</w:t>
      </w:r>
    </w:p>
    <w:bookmarkEnd w:id="3603"/>
    <w:bookmarkStart w:id="3604" w:name="comparison-12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One-pager → align → execute</w:t>
            </w:r>
          </w:p>
        </w:tc>
        <w:tc>
          <w:tcPr/>
          <w:p>
            <w:pPr>
              <w:pStyle w:val="Compact"/>
            </w:pPr>
            <w:r>
              <w:t xml:space="preserve">Documented, alignable</w:t>
            </w:r>
          </w:p>
        </w:tc>
        <w:tc>
          <w:tcPr/>
          <w:p>
            <w:pPr>
              <w:pStyle w:val="Compact"/>
            </w:pPr>
            <w:r>
              <w:t xml:space="preserve">Slower start</w:t>
            </w:r>
          </w:p>
        </w:tc>
      </w:tr>
      <w:tr>
        <w:tc>
          <w:tcPr/>
          <w:p>
            <w:pPr>
              <w:pStyle w:val="Compact"/>
            </w:pPr>
            <w:r>
              <w:t xml:space="preserve">Just start coding</w:t>
            </w:r>
          </w:p>
        </w:tc>
        <w:tc>
          <w:tcPr/>
          <w:p>
            <w:pPr>
              <w:pStyle w:val="Compact"/>
            </w:pPr>
            <w:r>
              <w:t xml:space="preserve">Fast</w:t>
            </w:r>
          </w:p>
        </w:tc>
        <w:tc>
          <w:tcPr/>
          <w:p>
            <w:pPr>
              <w:pStyle w:val="Compact"/>
            </w:pPr>
            <w:r>
              <w:t xml:space="preserve">Wastes effort if wrong direction</w:t>
            </w:r>
          </w:p>
        </w:tc>
      </w:tr>
      <w:tr>
        <w:tc>
          <w:tcPr/>
          <w:p>
            <w:pPr>
              <w:pStyle w:val="Compact"/>
            </w:pPr>
            <w:r>
              <w:t xml:space="preserve">Wait for clarity</w:t>
            </w:r>
          </w:p>
        </w:tc>
        <w:tc>
          <w:tcPr/>
          <w:p>
            <w:pPr>
              <w:pStyle w:val="Compact"/>
            </w:pPr>
            <w:r>
              <w:t xml:space="preserve">Safe-feeling</w:t>
            </w:r>
          </w:p>
        </w:tc>
        <w:tc>
          <w:tcPr/>
          <w:p>
            <w:pPr>
              <w:pStyle w:val="Compact"/>
            </w:pPr>
            <w:r>
              <w:t xml:space="preserve">Often clarity won't come</w:t>
            </w:r>
          </w:p>
        </w:tc>
      </w:tr>
    </w:tbl>
    <w:bookmarkEnd w:id="3604"/>
    <w:bookmarkStart w:id="3605" w:name="production-usage-127"/>
    <w:p>
      <w:pPr>
        <w:pStyle w:val="Heading3"/>
      </w:pPr>
      <w:r>
        <w:t xml:space="preserve">Production Usage</w:t>
      </w:r>
    </w:p>
    <w:p>
      <w:pPr>
        <w:pStyle w:val="Compact"/>
        <w:numPr>
          <w:ilvl w:val="0"/>
          <w:numId w:val="3359"/>
        </w:numPr>
      </w:pPr>
      <w:r>
        <w:t xml:space="preserve">All meaningful staff projects start with a doc.</w:t>
      </w:r>
    </w:p>
    <w:p>
      <w:pPr>
        <w:pStyle w:val="Compact"/>
        <w:numPr>
          <w:ilvl w:val="0"/>
          <w:numId w:val="3359"/>
        </w:numPr>
      </w:pPr>
      <w:r>
        <w:t xml:space="preserve">1:1 stakeholder reviews before group meetings.</w:t>
      </w:r>
    </w:p>
    <w:p>
      <w:pPr>
        <w:pStyle w:val="Compact"/>
        <w:numPr>
          <w:ilvl w:val="0"/>
          <w:numId w:val="3359"/>
        </w:numPr>
      </w:pPr>
      <w:r>
        <w:t xml:space="preserve">Decision log to track choices.</w:t>
      </w:r>
    </w:p>
    <w:bookmarkEnd w:id="3605"/>
    <w:bookmarkStart w:id="3606" w:name="hands-on-exercise-127"/>
    <w:p>
      <w:pPr>
        <w:pStyle w:val="Heading3"/>
      </w:pPr>
      <w:r>
        <w:t xml:space="preserve">Hands-On Exercise</w:t>
      </w:r>
    </w:p>
    <w:p>
      <w:pPr>
        <w:pStyle w:val="Compact"/>
        <w:numPr>
          <w:ilvl w:val="0"/>
          <w:numId w:val="3360"/>
        </w:numPr>
      </w:pPr>
      <w:r>
        <w:t xml:space="preserve">Take a vague problem ("improve perf"); write a one-pager.</w:t>
      </w:r>
    </w:p>
    <w:p>
      <w:pPr>
        <w:pStyle w:val="Compact"/>
        <w:numPr>
          <w:ilvl w:val="0"/>
          <w:numId w:val="3360"/>
        </w:numPr>
      </w:pPr>
      <w:r>
        <w:t xml:space="preserve">Mock-present to a peer; iterate on what's confusing.</w:t>
      </w:r>
    </w:p>
    <w:p>
      <w:pPr>
        <w:pStyle w:val="Compact"/>
        <w:numPr>
          <w:ilvl w:val="0"/>
          <w:numId w:val="3360"/>
        </w:numPr>
      </w:pPr>
      <w:r>
        <w:t xml:space="preserve">Identify 3 stakeholders to align with.</w:t>
      </w:r>
    </w:p>
    <w:bookmarkEnd w:id="3606"/>
    <w:bookmarkStart w:id="3607" w:name="common-mistakes-127"/>
    <w:p>
      <w:pPr>
        <w:pStyle w:val="Heading3"/>
      </w:pPr>
      <w:r>
        <w:t xml:space="preserve">Common Mistakes</w:t>
      </w:r>
    </w:p>
    <w:p>
      <w:pPr>
        <w:pStyle w:val="Compact"/>
        <w:numPr>
          <w:ilvl w:val="0"/>
          <w:numId w:val="3361"/>
        </w:numPr>
      </w:pPr>
      <w:r>
        <w:t xml:space="preserve">Solving before framing.</w:t>
      </w:r>
    </w:p>
    <w:p>
      <w:pPr>
        <w:pStyle w:val="Compact"/>
        <w:numPr>
          <w:ilvl w:val="0"/>
          <w:numId w:val="3361"/>
        </w:numPr>
      </w:pPr>
      <w:r>
        <w:t xml:space="preserve">Solo decisions on cross-team work.</w:t>
      </w:r>
    </w:p>
    <w:p>
      <w:pPr>
        <w:pStyle w:val="Compact"/>
        <w:numPr>
          <w:ilvl w:val="0"/>
          <w:numId w:val="3361"/>
        </w:numPr>
      </w:pPr>
      <w:r>
        <w:t xml:space="preserve">No written record.</w:t>
      </w:r>
    </w:p>
    <w:bookmarkEnd w:id="3607"/>
    <w:bookmarkStart w:id="3608" w:name="production-red-flags-127"/>
    <w:p>
      <w:pPr>
        <w:pStyle w:val="Heading3"/>
      </w:pPr>
      <w:r>
        <w:t xml:space="preserve">Production Red Flags</w:t>
      </w:r>
    </w:p>
    <w:p>
      <w:pPr>
        <w:pStyle w:val="Compact"/>
        <w:numPr>
          <w:ilvl w:val="0"/>
          <w:numId w:val="3362"/>
        </w:numPr>
      </w:pPr>
      <w:r>
        <w:t xml:space="preserve">"Just told everyone in standup."</w:t>
      </w:r>
    </w:p>
    <w:p>
      <w:pPr>
        <w:pStyle w:val="Compact"/>
        <w:numPr>
          <w:ilvl w:val="0"/>
          <w:numId w:val="3362"/>
        </w:numPr>
      </w:pPr>
      <w:r>
        <w:t xml:space="preserve">No goals / non-goals separation.</w:t>
      </w:r>
    </w:p>
    <w:p>
      <w:pPr>
        <w:pStyle w:val="Compact"/>
        <w:numPr>
          <w:ilvl w:val="0"/>
          <w:numId w:val="3362"/>
        </w:numPr>
      </w:pPr>
      <w:r>
        <w:t xml:space="preserve">No risks listed.</w:t>
      </w:r>
    </w:p>
    <w:bookmarkEnd w:id="3608"/>
    <w:bookmarkStart w:id="3609" w:name="performance--metrics-61"/>
    <w:p>
      <w:pPr>
        <w:pStyle w:val="Heading3"/>
      </w:pPr>
      <w:r>
        <w:t xml:space="preserve">Performance &amp; Metrics</w:t>
      </w:r>
    </w:p>
    <w:p>
      <w:pPr>
        <w:pStyle w:val="Compact"/>
        <w:numPr>
          <w:ilvl w:val="0"/>
          <w:numId w:val="3363"/>
        </w:numPr>
      </w:pPr>
      <w:r>
        <w:t xml:space="preserve">Time from problem statement to aligned plan.</w:t>
      </w:r>
    </w:p>
    <w:p>
      <w:pPr>
        <w:pStyle w:val="Compact"/>
        <w:numPr>
          <w:ilvl w:val="0"/>
          <w:numId w:val="3363"/>
        </w:numPr>
      </w:pPr>
      <w:r>
        <w:t xml:space="preserve">Number of stakeholders aligned before kickoff.</w:t>
      </w:r>
    </w:p>
    <w:bookmarkEnd w:id="3609"/>
    <w:bookmarkStart w:id="3610" w:name="decision-framework-127"/>
    <w:p>
      <w:pPr>
        <w:pStyle w:val="Heading3"/>
      </w:pPr>
      <w:r>
        <w:t xml:space="preserve">Decision Framework</w:t>
      </w:r>
    </w:p>
    <w:p>
      <w:pPr>
        <w:pStyle w:val="Compact"/>
        <w:numPr>
          <w:ilvl w:val="0"/>
          <w:numId w:val="3364"/>
        </w:numPr>
      </w:pPr>
      <w:r>
        <w:t xml:space="preserve">Vague problem → diagnose first.</w:t>
      </w:r>
    </w:p>
    <w:p>
      <w:pPr>
        <w:pStyle w:val="Compact"/>
        <w:numPr>
          <w:ilvl w:val="0"/>
          <w:numId w:val="3364"/>
        </w:numPr>
      </w:pPr>
      <w:r>
        <w:t xml:space="preserve">Multiple valid solutions → frame trade-offs.</w:t>
      </w:r>
    </w:p>
    <w:p>
      <w:pPr>
        <w:pStyle w:val="Compact"/>
        <w:numPr>
          <w:ilvl w:val="0"/>
          <w:numId w:val="3364"/>
        </w:numPr>
      </w:pPr>
      <w:r>
        <w:t xml:space="preserve">High-stakes → write doc + align.</w:t>
      </w:r>
    </w:p>
    <w:bookmarkEnd w:id="3610"/>
    <w:bookmarkStart w:id="3611" w:name="senior-level-insight-127"/>
    <w:p>
      <w:pPr>
        <w:pStyle w:val="Heading3"/>
      </w:pPr>
      <w:r>
        <w:t xml:space="preserve">Senior-Level Insight</w:t>
      </w:r>
    </w:p>
    <w:p>
      <w:pPr>
        <w:pStyle w:val="FirstParagraph"/>
      </w:pPr>
      <w:r>
        <w:t xml:space="preserve">"The hardest part of staff work is choosing what to work on. The doc is your forcing function for that choice."</w:t>
      </w:r>
    </w:p>
    <w:bookmarkEnd w:id="3611"/>
    <w:bookmarkStart w:id="3612" w:name="real-world-scenario-96"/>
    <w:p>
      <w:pPr>
        <w:pStyle w:val="Heading3"/>
      </w:pPr>
      <w:r>
        <w:t xml:space="preserve">Real-World Scenario</w:t>
      </w:r>
    </w:p>
    <w:p>
      <w:pPr>
        <w:pStyle w:val="FirstParagraph"/>
      </w:pPr>
      <w:r>
        <w:t xml:space="preserve">"Make the app feel faster" → could mean perf, polish, animations, perceived loading. Staff move: clarify → diagnose → frame → align.</w:t>
      </w:r>
    </w:p>
    <w:bookmarkEnd w:id="3612"/>
    <w:bookmarkStart w:id="3613" w:name="production-failure-story-96"/>
    <w:p>
      <w:pPr>
        <w:pStyle w:val="Heading3"/>
      </w:pPr>
      <w:r>
        <w:t xml:space="preserve">Production Failure Story</w:t>
      </w:r>
    </w:p>
    <w:p>
      <w:pPr>
        <w:pStyle w:val="FirstParagraph"/>
      </w:pPr>
      <w:r>
        <w:t xml:space="preserve">Engineer spent 3 months optimizing JS bundle; turned out users complained about cold-start splash duration. Wrong problem solved.</w:t>
      </w:r>
      <w:r>
        <w:t xml:space="preserve"> </w:t>
      </w:r>
      <w:r>
        <w:rPr>
          <w:b/>
          <w:bCs/>
        </w:rPr>
        <w:t xml:space="preserve">Lesson:</w:t>
      </w:r>
      <w:r>
        <w:t xml:space="preserve"> </w:t>
      </w:r>
      <w:r>
        <w:t xml:space="preserve">Always diagnose before solutioning.</w:t>
      </w:r>
    </w:p>
    <w:bookmarkEnd w:id="3613"/>
    <w:bookmarkStart w:id="3614" w:name="debugging-checklist-96"/>
    <w:p>
      <w:pPr>
        <w:pStyle w:val="Heading3"/>
      </w:pPr>
      <w:r>
        <w:t xml:space="preserve">Debugging Checklist</w:t>
      </w:r>
    </w:p>
    <w:p>
      <w:pPr>
        <w:pStyle w:val="Compact"/>
        <w:numPr>
          <w:ilvl w:val="0"/>
          <w:numId w:val="3365"/>
        </w:numPr>
      </w:pPr>
      <w:r>
        <w:t xml:space="preserve">Did you reframe before solving?</w:t>
      </w:r>
    </w:p>
    <w:p>
      <w:pPr>
        <w:pStyle w:val="Compact"/>
        <w:numPr>
          <w:ilvl w:val="0"/>
          <w:numId w:val="3365"/>
        </w:numPr>
      </w:pPr>
      <w:r>
        <w:t xml:space="preserve">Did you write it down?</w:t>
      </w:r>
    </w:p>
    <w:p>
      <w:pPr>
        <w:pStyle w:val="Compact"/>
        <w:numPr>
          <w:ilvl w:val="0"/>
          <w:numId w:val="3365"/>
        </w:numPr>
      </w:pPr>
      <w:r>
        <w:t xml:space="preserve">Did stakeholders see it before kickoff?</w:t>
      </w:r>
    </w:p>
    <w:p>
      <w:pPr>
        <w:pStyle w:val="Compact"/>
        <w:numPr>
          <w:ilvl w:val="0"/>
          <w:numId w:val="3365"/>
        </w:numPr>
      </w:pPr>
      <w:r>
        <w:t xml:space="preserve">Did you list trade-offs?</w:t>
      </w:r>
    </w:p>
    <w:bookmarkEnd w:id="3614"/>
    <w:bookmarkStart w:id="3615" w:name="advanced--internal-knowledge-96"/>
    <w:p>
      <w:pPr>
        <w:pStyle w:val="Heading3"/>
      </w:pPr>
      <w:r>
        <w:t xml:space="preserve">Advanced / Internal Knowledge</w:t>
      </w:r>
    </w:p>
    <w:p>
      <w:pPr>
        <w:pStyle w:val="Compact"/>
        <w:numPr>
          <w:ilvl w:val="0"/>
          <w:numId w:val="3366"/>
        </w:numPr>
      </w:pPr>
      <w:r>
        <w:t xml:space="preserve">DACI / RACI for decision rights.</w:t>
      </w:r>
    </w:p>
    <w:p>
      <w:pPr>
        <w:pStyle w:val="Compact"/>
        <w:numPr>
          <w:ilvl w:val="0"/>
          <w:numId w:val="3366"/>
        </w:numPr>
      </w:pPr>
      <w:r>
        <w:t xml:space="preserve">ADR (Architecture Decision Record) format for tracking.</w:t>
      </w:r>
    </w:p>
    <w:p>
      <w:pPr>
        <w:pStyle w:val="Compact"/>
        <w:numPr>
          <w:ilvl w:val="0"/>
          <w:numId w:val="3366"/>
        </w:numPr>
      </w:pPr>
      <w:r>
        <w:t xml:space="preserve">Pre-mortem technique (Gary Klein).</w:t>
      </w:r>
    </w:p>
    <w:bookmarkEnd w:id="3615"/>
    <w:bookmarkStart w:id="3616" w:name="Xa6b24fb0595dfdbeb523dd364f7933e9520be10"/>
    <w:p>
      <w:pPr>
        <w:pStyle w:val="Heading3"/>
      </w:pPr>
      <w:r>
        <w:t xml:space="preserve">2026 AI Tip</w:t>
      </w:r>
    </w:p>
    <w:p>
      <w:pPr>
        <w:pStyle w:val="FirstParagraph"/>
      </w:pPr>
      <w:r>
        <w:t xml:space="preserve">LLMs are great for option generation + pre-mortems; treat them as a brainstorm partner, not the decider.</w:t>
      </w:r>
    </w:p>
    <w:bookmarkEnd w:id="3616"/>
    <w:bookmarkStart w:id="3617" w:name="related-topics-96"/>
    <w:p>
      <w:pPr>
        <w:pStyle w:val="Heading3"/>
      </w:pPr>
      <w:r>
        <w:t xml:space="preserve">Related Topics</w:t>
      </w:r>
    </w:p>
    <w:p>
      <w:pPr>
        <w:pStyle w:val="FirstParagraph"/>
      </w:pPr>
      <w:r>
        <w:t xml:space="preserve">Q1, Q5, S22.</w:t>
      </w:r>
    </w:p>
    <w:bookmarkEnd w:id="3617"/>
    <w:bookmarkStart w:id="3618" w:name="interview-follow-up-questions-96"/>
    <w:p>
      <w:pPr>
        <w:pStyle w:val="Heading3"/>
      </w:pPr>
      <w:r>
        <w:t xml:space="preserve">Interview Follow-Up Questions</w:t>
      </w:r>
    </w:p>
    <w:p>
      <w:pPr>
        <w:pStyle w:val="Compact"/>
        <w:numPr>
          <w:ilvl w:val="0"/>
          <w:numId w:val="3367"/>
        </w:numPr>
      </w:pPr>
      <w:r>
        <w:t xml:space="preserve">"How did you know it was the right problem?"</w:t>
      </w:r>
    </w:p>
    <w:p>
      <w:pPr>
        <w:pStyle w:val="Compact"/>
        <w:numPr>
          <w:ilvl w:val="0"/>
          <w:numId w:val="3367"/>
        </w:numPr>
      </w:pPr>
      <w:r>
        <w:t xml:space="preserve">"Who pushed back?"</w:t>
      </w:r>
    </w:p>
    <w:p>
      <w:pPr>
        <w:pStyle w:val="Compact"/>
        <w:numPr>
          <w:ilvl w:val="0"/>
          <w:numId w:val="3367"/>
        </w:numPr>
      </w:pPr>
      <w:r>
        <w:t xml:space="preserve">"What if leadership disagreed with your recommendation?"</w:t>
      </w:r>
    </w:p>
    <w:bookmarkEnd w:id="3618"/>
    <w:bookmarkStart w:id="3619" w:name="memory-hook-127"/>
    <w:p>
      <w:pPr>
        <w:pStyle w:val="Heading3"/>
      </w:pPr>
      <w:r>
        <w:t xml:space="preserve">Memory Hook</w:t>
      </w:r>
    </w:p>
    <w:p>
      <w:pPr>
        <w:pStyle w:val="FirstParagraph"/>
      </w:pPr>
      <w:r>
        <w:rPr>
          <w:b/>
          <w:bCs/>
        </w:rPr>
        <w:t xml:space="preserve">"Diagnose. Frame. Align. Decide. Execute. Reflect."</w:t>
      </w:r>
    </w:p>
    <w:bookmarkEnd w:id="3619"/>
    <w:bookmarkStart w:id="3620" w:name="revision-notes-127"/>
    <w:p>
      <w:pPr>
        <w:pStyle w:val="Heading3"/>
      </w:pPr>
      <w:r>
        <w:t xml:space="preserve">Revision Notes</w:t>
      </w:r>
    </w:p>
    <w:p>
      <w:pPr>
        <w:pStyle w:val="BlockText"/>
      </w:pPr>
      <w:r>
        <w:t xml:space="preserve">Staff = ambiguity navigation; one-pager with goals/non-goals/options/recommendation/risks; align stakeholders 1:1; never solve before framing; close loop with retro.</w:t>
      </w:r>
    </w:p>
    <w:p>
      <w:r>
        <w:pict>
          <v:rect style="width:0;height:1.5pt" o:hralign="center" o:hrstd="t" o:hr="t"/>
        </w:pict>
      </w:r>
    </w:p>
    <w:bookmarkEnd w:id="3620"/>
    <w:bookmarkEnd w:id="3621"/>
    <w:bookmarkStart w:id="3650" w:name="q4-impact--business-outcome-narratives"/>
    <w:p>
      <w:pPr>
        <w:pStyle w:val="Heading2"/>
      </w:pPr>
      <w:r>
        <w:t xml:space="preserve">Q4. Impact → business outcome narratives</w:t>
      </w:r>
    </w:p>
    <w:bookmarkStart w:id="3622" w:name="difficulty-128"/>
    <w:p>
      <w:pPr>
        <w:pStyle w:val="Heading3"/>
      </w:pPr>
      <w:r>
        <w:t xml:space="preserve">Difficulty</w:t>
      </w:r>
    </w:p>
    <w:p>
      <w:pPr>
        <w:pStyle w:val="FirstParagraph"/>
      </w:pPr>
      <w:r>
        <w:t xml:space="preserve">Intermediate</w:t>
      </w:r>
    </w:p>
    <w:bookmarkEnd w:id="3622"/>
    <w:bookmarkStart w:id="3623" w:name="interview-frequency-128"/>
    <w:p>
      <w:pPr>
        <w:pStyle w:val="Heading3"/>
      </w:pPr>
      <w:r>
        <w:t xml:space="preserve">Interview Frequency</w:t>
      </w:r>
    </w:p>
    <w:p>
      <w:pPr>
        <w:pStyle w:val="FirstParagraph"/>
      </w:pPr>
      <w:r>
        <w:t xml:space="preserve">Universal.</w:t>
      </w:r>
    </w:p>
    <w:bookmarkEnd w:id="3623"/>
    <w:bookmarkStart w:id="3624" w:name="prerequisites-128"/>
    <w:p>
      <w:pPr>
        <w:pStyle w:val="Heading3"/>
      </w:pPr>
      <w:r>
        <w:t xml:space="preserve">Prerequisites</w:t>
      </w:r>
    </w:p>
    <w:p>
      <w:pPr>
        <w:pStyle w:val="FirstParagraph"/>
      </w:pPr>
      <w:r>
        <w:t xml:space="preserve">Q1.</w:t>
      </w:r>
    </w:p>
    <w:bookmarkEnd w:id="3624"/>
    <w:bookmarkStart w:id="3625" w:name="tldr-128"/>
    <w:p>
      <w:pPr>
        <w:pStyle w:val="Heading3"/>
      </w:pPr>
      <w:r>
        <w:t xml:space="preserve">TL;DR</w:t>
      </w:r>
    </w:p>
    <w:p>
      <w:pPr>
        <w:pStyle w:val="FirstParagraph"/>
      </w:pPr>
      <w:r>
        <w:t xml:space="preserve">Translate engineering work into business metrics: revenue, retention, NPS, cost. Always have one number that connects to</w:t>
      </w:r>
      <w:r>
        <w:t xml:space="preserve"> </w:t>
      </w:r>
      <w:r>
        <w:rPr>
          <w:b/>
          <w:bCs/>
        </w:rPr>
        <w:t xml:space="preserve">money or users</w:t>
      </w:r>
      <w:r>
        <w:t xml:space="preserve">. "Faster build" → "ships 10 more PRs/wk → cycle time -30% → engineers 1.4× more output."</w:t>
      </w:r>
    </w:p>
    <w:bookmarkEnd w:id="3625"/>
    <w:bookmarkStart w:id="3626" w:name="X9883f01348cbd12d023a616c63738dd1bb42ce9"/>
    <w:p>
      <w:pPr>
        <w:pStyle w:val="Heading3"/>
      </w:pPr>
      <w:r>
        <w:t xml:space="preserve">30-Second Interview Answer</w:t>
      </w:r>
    </w:p>
    <w:p>
      <w:pPr>
        <w:pStyle w:val="FirstParagraph"/>
      </w:pPr>
      <w:r>
        <w:t xml:space="preserve">"Engineering accomplishments must translate to business: latency → conversion → revenue; crashes → retention → LTV; build time → engineer productivity → headcount equivalent. I always have one quantified business number per story: revenue impact, retention lift, cost saved, hours back to the team."</w:t>
      </w:r>
    </w:p>
    <w:bookmarkEnd w:id="3626"/>
    <w:bookmarkStart w:id="3627" w:name="X2057ff63ba6d7801c4329f6d4c16d6849f2a498"/>
    <w:p>
      <w:pPr>
        <w:pStyle w:val="Heading3"/>
      </w:pPr>
      <w:r>
        <w:t xml:space="preserve">2-Minute Practical Answer</w:t>
      </w:r>
    </w:p>
    <w:p>
      <w:pPr>
        <w:pStyle w:val="FirstParagraph"/>
      </w:pPr>
      <w:r>
        <w:t xml:space="preserve">Translation table:</w:t>
      </w:r>
    </w:p>
    <w:p>
      <w:pPr>
        <w:pStyle w:val="Compact"/>
        <w:numPr>
          <w:ilvl w:val="0"/>
          <w:numId w:val="3368"/>
        </w:numPr>
      </w:pPr>
      <w:r>
        <w:t xml:space="preserve">Latency improvement → conversion rate → revenue.</w:t>
      </w:r>
    </w:p>
    <w:p>
      <w:pPr>
        <w:pStyle w:val="Compact"/>
        <w:numPr>
          <w:ilvl w:val="0"/>
          <w:numId w:val="3368"/>
        </w:numPr>
      </w:pPr>
      <w:r>
        <w:t xml:space="preserve">Crash reduction → retention → lifetime value.</w:t>
      </w:r>
    </w:p>
    <w:p>
      <w:pPr>
        <w:pStyle w:val="Compact"/>
        <w:numPr>
          <w:ilvl w:val="0"/>
          <w:numId w:val="3368"/>
        </w:numPr>
      </w:pPr>
      <w:r>
        <w:t xml:space="preserve">Build time saved → eng hours back → equivalent headcount.</w:t>
      </w:r>
    </w:p>
    <w:p>
      <w:pPr>
        <w:pStyle w:val="Compact"/>
        <w:numPr>
          <w:ilvl w:val="0"/>
          <w:numId w:val="3368"/>
        </w:numPr>
      </w:pPr>
      <w:r>
        <w:t xml:space="preserve">Onboarding flow simplification → activation rate → growth.</w:t>
      </w:r>
    </w:p>
    <w:p>
      <w:pPr>
        <w:pStyle w:val="Compact"/>
        <w:numPr>
          <w:ilvl w:val="0"/>
          <w:numId w:val="3368"/>
        </w:numPr>
      </w:pPr>
      <w:r>
        <w:t xml:space="preserve">Performance budget enforcement → user satisfaction → NPS.</w:t>
      </w:r>
    </w:p>
    <w:p>
      <w:pPr>
        <w:pStyle w:val="Compact"/>
        <w:numPr>
          <w:ilvl w:val="0"/>
          <w:numId w:val="3368"/>
        </w:numPr>
      </w:pPr>
      <w:r>
        <w:t xml:space="preserve">A/B test win → primary metric lift.</w:t>
      </w:r>
    </w:p>
    <w:p>
      <w:pPr>
        <w:pStyle w:val="Compact"/>
        <w:numPr>
          <w:ilvl w:val="0"/>
          <w:numId w:val="3368"/>
        </w:numPr>
      </w:pPr>
      <w:r>
        <w:t xml:space="preserve">Migration → tech debt reduced → velocity.</w:t>
      </w:r>
    </w:p>
    <w:p>
      <w:pPr>
        <w:pStyle w:val="FirstParagraph"/>
      </w:pPr>
      <w:r>
        <w:t xml:space="preserve">Numbers to know:</w:t>
      </w:r>
    </w:p>
    <w:p>
      <w:pPr>
        <w:pStyle w:val="Compact"/>
        <w:numPr>
          <w:ilvl w:val="0"/>
          <w:numId w:val="3369"/>
        </w:numPr>
      </w:pPr>
      <w:r>
        <w:t xml:space="preserve">Your team's MAU / DAU.</w:t>
      </w:r>
    </w:p>
    <w:p>
      <w:pPr>
        <w:pStyle w:val="Compact"/>
        <w:numPr>
          <w:ilvl w:val="0"/>
          <w:numId w:val="3369"/>
        </w:numPr>
      </w:pPr>
      <w:r>
        <w:t xml:space="preserve">Conversion rate at top of funnel.</w:t>
      </w:r>
    </w:p>
    <w:p>
      <w:pPr>
        <w:pStyle w:val="Compact"/>
        <w:numPr>
          <w:ilvl w:val="0"/>
          <w:numId w:val="3369"/>
        </w:numPr>
      </w:pPr>
      <w:r>
        <w:t xml:space="preserve">Average revenue per user.</w:t>
      </w:r>
    </w:p>
    <w:p>
      <w:pPr>
        <w:pStyle w:val="Compact"/>
        <w:numPr>
          <w:ilvl w:val="0"/>
          <w:numId w:val="3369"/>
        </w:numPr>
      </w:pPr>
      <w:r>
        <w:t xml:space="preserve">Cost per build minute (rough —</w:t>
      </w:r>
      <w:r>
        <w:t xml:space="preserve"> </w:t>
      </w:r>
      <m:oMath>
        <m:r>
          <m:t>0.05</m:t>
        </m:r>
        <m:r>
          <m:rPr>
            <m:sty m:val="p"/>
          </m:rPr>
          <m:t>–</m:t>
        </m:r>
      </m:oMath>
      <w:r>
        <w:t xml:space="preserve">0.10).</w:t>
      </w:r>
    </w:p>
    <w:p>
      <w:pPr>
        <w:pStyle w:val="Compact"/>
        <w:numPr>
          <w:ilvl w:val="0"/>
          <w:numId w:val="3369"/>
        </w:numPr>
      </w:pPr>
      <w:r>
        <w:t xml:space="preserve">Engineer fully-loaded cost (~</w:t>
      </w:r>
      <m:oMath>
        <m:r>
          <m:t>200</m:t>
        </m:r>
        <m:r>
          <m:rPr>
            <m:sty m:val="p"/>
          </m:rPr>
          <m:t>–</m:t>
        </m:r>
      </m:oMath>
      <w:r>
        <w:t xml:space="preserve">400/hr).</w:t>
      </w:r>
    </w:p>
    <w:p>
      <w:pPr>
        <w:pStyle w:val="FirstParagraph"/>
      </w:pPr>
      <w:r>
        <w:t xml:space="preserve">Story flow:</w:t>
      </w:r>
    </w:p>
    <w:p>
      <w:pPr>
        <w:pStyle w:val="Compact"/>
        <w:numPr>
          <w:ilvl w:val="0"/>
          <w:numId w:val="3370"/>
        </w:numPr>
      </w:pPr>
      <w:r>
        <w:t xml:space="preserve">"Latency dropped from 1.2s to 0.4s." (engineering metric)</w:t>
      </w:r>
    </w:p>
    <w:p>
      <w:pPr>
        <w:pStyle w:val="Compact"/>
        <w:numPr>
          <w:ilvl w:val="0"/>
          <w:numId w:val="3370"/>
        </w:numPr>
      </w:pPr>
      <w:r>
        <w:t xml:space="preserve">"Which lifted checkout conversion 1.3 percentage points." (product metric)</w:t>
      </w:r>
    </w:p>
    <w:p>
      <w:pPr>
        <w:pStyle w:val="Compact"/>
        <w:numPr>
          <w:ilvl w:val="0"/>
          <w:numId w:val="3370"/>
        </w:numPr>
      </w:pPr>
      <w:r>
        <w:t xml:space="preserve">"Equivalent to ~$1.2M annualized revenue." (business metric)</w:t>
      </w:r>
    </w:p>
    <w:bookmarkEnd w:id="3627"/>
    <w:bookmarkStart w:id="3628" w:name="X65bd251264d4b117e757263f6ba69f3e4371998"/>
    <w:p>
      <w:pPr>
        <w:pStyle w:val="Heading3"/>
      </w:pPr>
      <w:r>
        <w:t xml:space="preserve">5-Minute Architecture Answer</w:t>
      </w:r>
    </w:p>
    <w:p>
      <w:pPr>
        <w:pStyle w:val="FirstParagraph"/>
      </w:pPr>
      <w:r>
        <w:t xml:space="preserve">Senior+ engineers think in</w:t>
      </w:r>
      <w:r>
        <w:t xml:space="preserve"> </w:t>
      </w:r>
      <w:r>
        <w:rPr>
          <w:b/>
          <w:bCs/>
        </w:rPr>
        <w:t xml:space="preserve">outcomes</w:t>
      </w:r>
      <w:r>
        <w:t xml:space="preserve">, not outputs. Output = "I shipped X." Outcome = "X moved this metric, which moved this business goal."</w:t>
      </w:r>
    </w:p>
    <w:p>
      <w:pPr>
        <w:pStyle w:val="BodyText"/>
      </w:pPr>
      <w:r>
        <w:t xml:space="preserve">Why it matters:</w:t>
      </w:r>
    </w:p>
    <w:p>
      <w:pPr>
        <w:pStyle w:val="Compact"/>
        <w:numPr>
          <w:ilvl w:val="0"/>
          <w:numId w:val="3371"/>
        </w:numPr>
      </w:pPr>
      <w:r>
        <w:t xml:space="preserve">Promotion committees ask "what was the impact?"</w:t>
      </w:r>
    </w:p>
    <w:p>
      <w:pPr>
        <w:pStyle w:val="Compact"/>
        <w:numPr>
          <w:ilvl w:val="0"/>
          <w:numId w:val="3371"/>
        </w:numPr>
      </w:pPr>
      <w:r>
        <w:t xml:space="preserve">Cross-functional stakeholders speak in business terms.</w:t>
      </w:r>
    </w:p>
    <w:p>
      <w:pPr>
        <w:pStyle w:val="Compact"/>
        <w:numPr>
          <w:ilvl w:val="0"/>
          <w:numId w:val="3371"/>
        </w:numPr>
      </w:pPr>
      <w:r>
        <w:t xml:space="preserve">Engineers who can connect both are scarce + valuable.</w:t>
      </w:r>
    </w:p>
    <w:p>
      <w:pPr>
        <w:pStyle w:val="FirstParagraph"/>
      </w:pPr>
      <w:r>
        <w:t xml:space="preserve">Quantification techniques:</w:t>
      </w:r>
    </w:p>
    <w:p>
      <w:pPr>
        <w:pStyle w:val="Compact"/>
        <w:numPr>
          <w:ilvl w:val="0"/>
          <w:numId w:val="3372"/>
        </w:numPr>
      </w:pPr>
      <w:r>
        <w:rPr>
          <w:b/>
          <w:bCs/>
        </w:rPr>
        <w:t xml:space="preserve">Direct measurement</w:t>
      </w:r>
      <w:r>
        <w:t xml:space="preserve"> </w:t>
      </w:r>
      <w:r>
        <w:t xml:space="preserve">— A/B test result.</w:t>
      </w:r>
    </w:p>
    <w:p>
      <w:pPr>
        <w:pStyle w:val="Compact"/>
        <w:numPr>
          <w:ilvl w:val="0"/>
          <w:numId w:val="3372"/>
        </w:numPr>
      </w:pPr>
      <w:r>
        <w:rPr>
          <w:b/>
          <w:bCs/>
        </w:rPr>
        <w:t xml:space="preserve">Inference</w:t>
      </w:r>
      <w:r>
        <w:t xml:space="preserve"> </w:t>
      </w:r>
      <w:r>
        <w:t xml:space="preserve">— "based on funnel data, 1pp improvement = $X."</w:t>
      </w:r>
    </w:p>
    <w:p>
      <w:pPr>
        <w:pStyle w:val="Compact"/>
        <w:numPr>
          <w:ilvl w:val="0"/>
          <w:numId w:val="3372"/>
        </w:numPr>
      </w:pPr>
      <w:r>
        <w:rPr>
          <w:b/>
          <w:bCs/>
        </w:rPr>
        <w:t xml:space="preserve">Comparison</w:t>
      </w:r>
      <w:r>
        <w:t xml:space="preserve"> </w:t>
      </w:r>
      <w:r>
        <w:t xml:space="preserve">— "before/after release window."</w:t>
      </w:r>
    </w:p>
    <w:p>
      <w:pPr>
        <w:pStyle w:val="Compact"/>
        <w:numPr>
          <w:ilvl w:val="0"/>
          <w:numId w:val="3372"/>
        </w:numPr>
      </w:pPr>
      <w:r>
        <w:rPr>
          <w:b/>
          <w:bCs/>
        </w:rPr>
        <w:t xml:space="preserve">Estimate ranges</w:t>
      </w:r>
      <w:r>
        <w:t xml:space="preserve"> </w:t>
      </w:r>
      <w:r>
        <w:t xml:space="preserve">— "between $500k and $1M based on three different models."</w:t>
      </w:r>
    </w:p>
    <w:p>
      <w:pPr>
        <w:pStyle w:val="FirstParagraph"/>
      </w:pPr>
      <w:r>
        <w:t xml:space="preserve">For staff/principal:</w:t>
      </w:r>
    </w:p>
    <w:p>
      <w:pPr>
        <w:pStyle w:val="Compact"/>
        <w:numPr>
          <w:ilvl w:val="0"/>
          <w:numId w:val="3373"/>
        </w:numPr>
      </w:pPr>
      <w:r>
        <w:t xml:space="preserve">Programs (multiple projects) sum to bigger outcomes.</w:t>
      </w:r>
    </w:p>
    <w:p>
      <w:pPr>
        <w:pStyle w:val="Compact"/>
        <w:numPr>
          <w:ilvl w:val="0"/>
          <w:numId w:val="3373"/>
        </w:numPr>
      </w:pPr>
      <w:r>
        <w:t xml:space="preserve">Strategic bets with multi-quarter payback.</w:t>
      </w:r>
    </w:p>
    <w:p>
      <w:pPr>
        <w:pStyle w:val="Compact"/>
        <w:numPr>
          <w:ilvl w:val="0"/>
          <w:numId w:val="3373"/>
        </w:numPr>
      </w:pPr>
      <w:r>
        <w:t xml:space="preserve">Org-level metrics (engineer NPS, hire-to-productive time).</w:t>
      </w:r>
    </w:p>
    <w:p>
      <w:pPr>
        <w:pStyle w:val="FirstParagraph"/>
      </w:pPr>
      <w:r>
        <w:t xml:space="preserve">Common pitfalls:</w:t>
      </w:r>
    </w:p>
    <w:p>
      <w:pPr>
        <w:pStyle w:val="Compact"/>
        <w:numPr>
          <w:ilvl w:val="0"/>
          <w:numId w:val="3374"/>
        </w:numPr>
      </w:pPr>
      <w:r>
        <w:t xml:space="preserve">"It just felt faster."</w:t>
      </w:r>
    </w:p>
    <w:p>
      <w:pPr>
        <w:pStyle w:val="Compact"/>
        <w:numPr>
          <w:ilvl w:val="0"/>
          <w:numId w:val="3374"/>
        </w:numPr>
      </w:pPr>
      <w:r>
        <w:t xml:space="preserve">"Leadership liked it."</w:t>
      </w:r>
    </w:p>
    <w:p>
      <w:pPr>
        <w:pStyle w:val="Compact"/>
        <w:numPr>
          <w:ilvl w:val="0"/>
          <w:numId w:val="3374"/>
        </w:numPr>
      </w:pPr>
      <w:r>
        <w:t xml:space="preserve">"We won an internal award."</w:t>
      </w:r>
    </w:p>
    <w:p>
      <w:pPr>
        <w:pStyle w:val="Compact"/>
        <w:numPr>
          <w:ilvl w:val="0"/>
          <w:numId w:val="3374"/>
        </w:numPr>
      </w:pPr>
      <w:r>
        <w:t xml:space="preserve">(None of these are outcomes.)</w:t>
      </w:r>
    </w:p>
    <w:bookmarkEnd w:id="3628"/>
    <w:bookmarkStart w:id="3629" w:name="the-why-128"/>
    <w:p>
      <w:pPr>
        <w:pStyle w:val="Heading3"/>
      </w:pPr>
      <w:r>
        <w:t xml:space="preserve">The "Why"</w:t>
      </w:r>
    </w:p>
    <w:p>
      <w:pPr>
        <w:pStyle w:val="FirstParagraph"/>
      </w:pPr>
      <w:r>
        <w:t xml:space="preserve">Promotion + comp tied to impact; impact = business outcome.</w:t>
      </w:r>
    </w:p>
    <w:bookmarkEnd w:id="3629"/>
    <w:bookmarkStart w:id="3630" w:name="mental-model-128"/>
    <w:p>
      <w:pPr>
        <w:pStyle w:val="Heading3"/>
      </w:pPr>
      <w:r>
        <w:t xml:space="preserve">Mental Model</w:t>
      </w:r>
    </w:p>
    <w:p>
      <w:pPr>
        <w:pStyle w:val="FirstParagraph"/>
      </w:pPr>
      <w:r>
        <w:t xml:space="preserve">Engineering metric → product metric → business metric. Always translate one step further than feels necessary.</w:t>
      </w:r>
    </w:p>
    <w:bookmarkEnd w:id="3630"/>
    <w:bookmarkStart w:id="3631" w:name="internal-working-2026-context-128"/>
    <w:p>
      <w:pPr>
        <w:pStyle w:val="Heading3"/>
      </w:pPr>
      <w:r>
        <w:t xml:space="preserve">Internal Working (2026 Context)</w:t>
      </w:r>
    </w:p>
    <w:p>
      <w:pPr>
        <w:pStyle w:val="Compact"/>
        <w:numPr>
          <w:ilvl w:val="0"/>
          <w:numId w:val="3375"/>
        </w:numPr>
      </w:pPr>
      <w:r>
        <w:t xml:space="preserve">Companies invest heavily in instrumentation (Amplitude, Mixpanel, Statsig).</w:t>
      </w:r>
    </w:p>
    <w:p>
      <w:pPr>
        <w:pStyle w:val="Compact"/>
        <w:numPr>
          <w:ilvl w:val="0"/>
          <w:numId w:val="3375"/>
        </w:numPr>
      </w:pPr>
      <w:r>
        <w:t xml:space="preserve">Promo packets at FAANG explicitly require business impact.</w:t>
      </w:r>
    </w:p>
    <w:bookmarkEnd w:id="3631"/>
    <w:bookmarkStart w:id="3632" w:name="modern-implementation-code-128"/>
    <w:p>
      <w:pPr>
        <w:pStyle w:val="Heading3"/>
      </w:pPr>
      <w:r>
        <w:t xml:space="preserve">Modern Implementation (Code)</w:t>
      </w:r>
    </w:p>
    <w:p>
      <w:pPr>
        <w:pStyle w:val="FirstParagraph"/>
      </w:pPr>
      <w:r>
        <w:t xml:space="preserve">Story snippet:</w:t>
      </w:r>
    </w:p>
    <w:p>
      <w:pPr>
        <w:pStyle w:val="SourceCode"/>
      </w:pPr>
      <w:r>
        <w:rPr>
          <w:rStyle w:val="FunctionTok"/>
        </w:rPr>
        <w:t xml:space="preserve">## Action: Reduced cold-start by 40%</w:t>
      </w:r>
      <w:r>
        <w:br/>
      </w:r>
      <w:r>
        <w:rPr>
          <w:rStyle w:val="SpecialStringTok"/>
        </w:rPr>
        <w:t xml:space="preserve">- </w:t>
      </w:r>
      <w:r>
        <w:rPr>
          <w:rStyle w:val="NormalTok"/>
        </w:rPr>
        <w:t xml:space="preserve">Engineering: TTI 1.8s → 1.1s on P50.</w:t>
      </w:r>
      <w:r>
        <w:br/>
      </w:r>
      <w:r>
        <w:rPr>
          <w:rStyle w:val="SpecialStringTok"/>
        </w:rPr>
        <w:t xml:space="preserve">- </w:t>
      </w:r>
      <w:r>
        <w:rPr>
          <w:rStyle w:val="NormalTok"/>
        </w:rPr>
        <w:t xml:space="preserve">Product: Day-1 retention +1.4 pp; weekly active +2.1%.</w:t>
      </w:r>
      <w:r>
        <w:br/>
      </w:r>
      <w:r>
        <w:rPr>
          <w:rStyle w:val="SpecialStringTok"/>
        </w:rPr>
        <w:t xml:space="preserve">- </w:t>
      </w:r>
      <w:r>
        <w:rPr>
          <w:rStyle w:val="NormalTok"/>
        </w:rPr>
        <w:t xml:space="preserve">Business: Estimated +$2.4M annualized revenue (using ARPU × incremental WAU).</w:t>
      </w:r>
    </w:p>
    <w:bookmarkEnd w:id="3632"/>
    <w:bookmarkStart w:id="3633" w:name="comparison-128"/>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Outcome</w:t>
            </w:r>
          </w:p>
        </w:tc>
      </w:tr>
      <w:tr>
        <w:tc>
          <w:tcPr/>
          <w:p>
            <w:pPr>
              <w:pStyle w:val="Compact"/>
            </w:pPr>
            <w:r>
              <w:t xml:space="preserve">Built feature X</w:t>
            </w:r>
          </w:p>
        </w:tc>
        <w:tc>
          <w:tcPr/>
          <w:p>
            <w:pPr>
              <w:pStyle w:val="Compact"/>
            </w:pPr>
            <w:r>
              <w:t xml:space="preserve">X drove +5% adoption → +$Xk MRR</w:t>
            </w:r>
          </w:p>
        </w:tc>
      </w:tr>
      <w:tr>
        <w:tc>
          <w:tcPr/>
          <w:p>
            <w:pPr>
              <w:pStyle w:val="Compact"/>
            </w:pPr>
            <w:r>
              <w:t xml:space="preserve">Migrated to Y</w:t>
            </w:r>
          </w:p>
        </w:tc>
        <w:tc>
          <w:tcPr/>
          <w:p>
            <w:pPr>
              <w:pStyle w:val="Compact"/>
            </w:pPr>
            <w:r>
              <w:t xml:space="preserve">Velocity +15% → equivalent to 2 hires</w:t>
            </w:r>
          </w:p>
        </w:tc>
      </w:tr>
      <w:tr>
        <w:tc>
          <w:tcPr/>
          <w:p>
            <w:pPr>
              <w:pStyle w:val="Compact"/>
            </w:pPr>
            <w:r>
              <w:t xml:space="preserve">Fixed bug</w:t>
            </w:r>
          </w:p>
        </w:tc>
        <w:tc>
          <w:tcPr/>
          <w:p>
            <w:pPr>
              <w:pStyle w:val="Compact"/>
            </w:pPr>
            <w:r>
              <w:t xml:space="preserve">Crash rate -1.2pp → retention +0.8pp</w:t>
            </w:r>
          </w:p>
        </w:tc>
      </w:tr>
    </w:tbl>
    <w:bookmarkEnd w:id="3633"/>
    <w:bookmarkStart w:id="3634" w:name="production-usage-128"/>
    <w:p>
      <w:pPr>
        <w:pStyle w:val="Heading3"/>
      </w:pPr>
      <w:r>
        <w:t xml:space="preserve">Production Usage</w:t>
      </w:r>
    </w:p>
    <w:p>
      <w:pPr>
        <w:pStyle w:val="Compact"/>
        <w:numPr>
          <w:ilvl w:val="0"/>
          <w:numId w:val="3376"/>
        </w:numPr>
      </w:pPr>
      <w:r>
        <w:t xml:space="preserve">Quarterly self-reviews.</w:t>
      </w:r>
    </w:p>
    <w:p>
      <w:pPr>
        <w:pStyle w:val="Compact"/>
        <w:numPr>
          <w:ilvl w:val="0"/>
          <w:numId w:val="3376"/>
        </w:numPr>
      </w:pPr>
      <w:r>
        <w:t xml:space="preserve">Promo packets.</w:t>
      </w:r>
    </w:p>
    <w:p>
      <w:pPr>
        <w:pStyle w:val="Compact"/>
        <w:numPr>
          <w:ilvl w:val="0"/>
          <w:numId w:val="3376"/>
        </w:numPr>
      </w:pPr>
      <w:r>
        <w:t xml:space="preserve">Resume bullets.</w:t>
      </w:r>
    </w:p>
    <w:bookmarkEnd w:id="3634"/>
    <w:bookmarkStart w:id="3635" w:name="hands-on-exercise-128"/>
    <w:p>
      <w:pPr>
        <w:pStyle w:val="Heading3"/>
      </w:pPr>
      <w:r>
        <w:t xml:space="preserve">Hands-On Exercise</w:t>
      </w:r>
    </w:p>
    <w:p>
      <w:pPr>
        <w:pStyle w:val="FirstParagraph"/>
      </w:pPr>
      <w:r>
        <w:t xml:space="preserve">For each existing story, add a business-metric translation. If you can't, find someone in PM/data who can help estimate.</w:t>
      </w:r>
    </w:p>
    <w:bookmarkEnd w:id="3635"/>
    <w:bookmarkStart w:id="3636" w:name="common-mistakes-128"/>
    <w:p>
      <w:pPr>
        <w:pStyle w:val="Heading3"/>
      </w:pPr>
      <w:r>
        <w:t xml:space="preserve">Common Mistakes</w:t>
      </w:r>
    </w:p>
    <w:p>
      <w:pPr>
        <w:pStyle w:val="Compact"/>
        <w:numPr>
          <w:ilvl w:val="0"/>
          <w:numId w:val="3377"/>
        </w:numPr>
      </w:pPr>
      <w:r>
        <w:t xml:space="preserve">Stopping at engineering metric.</w:t>
      </w:r>
    </w:p>
    <w:p>
      <w:pPr>
        <w:pStyle w:val="Compact"/>
        <w:numPr>
          <w:ilvl w:val="0"/>
          <w:numId w:val="3377"/>
        </w:numPr>
      </w:pPr>
      <w:r>
        <w:t xml:space="preserve">Vague claims ("significant improvement").</w:t>
      </w:r>
    </w:p>
    <w:p>
      <w:pPr>
        <w:pStyle w:val="Compact"/>
        <w:numPr>
          <w:ilvl w:val="0"/>
          <w:numId w:val="3377"/>
        </w:numPr>
      </w:pPr>
      <w:r>
        <w:t xml:space="preserve">No primary metric named.</w:t>
      </w:r>
    </w:p>
    <w:bookmarkEnd w:id="3636"/>
    <w:bookmarkStart w:id="3637" w:name="production-red-flags-128"/>
    <w:p>
      <w:pPr>
        <w:pStyle w:val="Heading3"/>
      </w:pPr>
      <w:r>
        <w:t xml:space="preserve">Production Red Flags</w:t>
      </w:r>
    </w:p>
    <w:p>
      <w:pPr>
        <w:pStyle w:val="Compact"/>
        <w:numPr>
          <w:ilvl w:val="0"/>
          <w:numId w:val="3378"/>
        </w:numPr>
      </w:pPr>
      <w:r>
        <w:t xml:space="preserve">"It was successful."</w:t>
      </w:r>
    </w:p>
    <w:p>
      <w:pPr>
        <w:pStyle w:val="Compact"/>
        <w:numPr>
          <w:ilvl w:val="0"/>
          <w:numId w:val="3378"/>
        </w:numPr>
      </w:pPr>
      <w:r>
        <w:t xml:space="preserve">"Users loved it."</w:t>
      </w:r>
    </w:p>
    <w:p>
      <w:pPr>
        <w:pStyle w:val="Compact"/>
        <w:numPr>
          <w:ilvl w:val="0"/>
          <w:numId w:val="3378"/>
        </w:numPr>
      </w:pPr>
      <w:r>
        <w:t xml:space="preserve">"Leadership recognized it."</w:t>
      </w:r>
    </w:p>
    <w:bookmarkEnd w:id="3637"/>
    <w:bookmarkStart w:id="3638" w:name="performance--metrics-62"/>
    <w:p>
      <w:pPr>
        <w:pStyle w:val="Heading3"/>
      </w:pPr>
      <w:r>
        <w:t xml:space="preserve">Performance &amp; Metrics</w:t>
      </w:r>
    </w:p>
    <w:p>
      <w:pPr>
        <w:pStyle w:val="Compact"/>
        <w:numPr>
          <w:ilvl w:val="0"/>
          <w:numId w:val="3379"/>
        </w:numPr>
      </w:pPr>
      <w:r>
        <w:t xml:space="preserve">Stories with quantified business outcome / total stories.</w:t>
      </w:r>
    </w:p>
    <w:p>
      <w:pPr>
        <w:pStyle w:val="Compact"/>
        <w:numPr>
          <w:ilvl w:val="0"/>
          <w:numId w:val="3379"/>
        </w:numPr>
      </w:pPr>
      <w:r>
        <w:t xml:space="preserve">Range estimates rather than single point.</w:t>
      </w:r>
    </w:p>
    <w:bookmarkEnd w:id="3638"/>
    <w:bookmarkStart w:id="3639" w:name="decision-framework-128"/>
    <w:p>
      <w:pPr>
        <w:pStyle w:val="Heading3"/>
      </w:pPr>
      <w:r>
        <w:t xml:space="preserve">Decision Framework</w:t>
      </w:r>
    </w:p>
    <w:p>
      <w:pPr>
        <w:pStyle w:val="Compact"/>
        <w:numPr>
          <w:ilvl w:val="0"/>
          <w:numId w:val="3380"/>
        </w:numPr>
      </w:pPr>
      <w:r>
        <w:t xml:space="preserve">Direct A/B → use measured number.</w:t>
      </w:r>
    </w:p>
    <w:p>
      <w:pPr>
        <w:pStyle w:val="Compact"/>
        <w:numPr>
          <w:ilvl w:val="0"/>
          <w:numId w:val="3380"/>
        </w:numPr>
      </w:pPr>
      <w:r>
        <w:t xml:space="preserve">No A/B → estimate via funnel + ARPU.</w:t>
      </w:r>
    </w:p>
    <w:p>
      <w:pPr>
        <w:pStyle w:val="Compact"/>
        <w:numPr>
          <w:ilvl w:val="0"/>
          <w:numId w:val="3380"/>
        </w:numPr>
      </w:pPr>
      <w:r>
        <w:t xml:space="preserve">Long-term → use leading indicators.</w:t>
      </w:r>
    </w:p>
    <w:bookmarkEnd w:id="3639"/>
    <w:bookmarkStart w:id="3640" w:name="senior-level-insight-128"/>
    <w:p>
      <w:pPr>
        <w:pStyle w:val="Heading3"/>
      </w:pPr>
      <w:r>
        <w:t xml:space="preserve">Senior-Level Insight</w:t>
      </w:r>
    </w:p>
    <w:p>
      <w:pPr>
        <w:pStyle w:val="FirstParagraph"/>
      </w:pPr>
      <w:r>
        <w:t xml:space="preserve">"Engineers who think 'I shipped' are seniors. Engineers who think 'I moved revenue' are staff."</w:t>
      </w:r>
    </w:p>
    <w:bookmarkEnd w:id="3640"/>
    <w:bookmarkStart w:id="3641" w:name="real-world-scenario-97"/>
    <w:p>
      <w:pPr>
        <w:pStyle w:val="Heading3"/>
      </w:pPr>
      <w:r>
        <w:t xml:space="preserve">Real-World Scenario</w:t>
      </w:r>
    </w:p>
    <w:p>
      <w:pPr>
        <w:pStyle w:val="FirstParagraph"/>
      </w:pPr>
      <w:r>
        <w:t xml:space="preserve">Engineer rebuilt search; couldn't quantify impact. Worked with data team to attribute +0.6pp conversion → $4M annualized. Promotion approved.</w:t>
      </w:r>
    </w:p>
    <w:bookmarkEnd w:id="3641"/>
    <w:bookmarkStart w:id="3642" w:name="production-failure-story-97"/>
    <w:p>
      <w:pPr>
        <w:pStyle w:val="Heading3"/>
      </w:pPr>
      <w:r>
        <w:t xml:space="preserve">Production Failure Story</w:t>
      </w:r>
    </w:p>
    <w:p>
      <w:pPr>
        <w:pStyle w:val="FirstParagraph"/>
      </w:pPr>
      <w:r>
        <w:t xml:space="preserve">Three years of "shipped X, Y, Z" promo packets; never promoted. Same person added business-impact translations next cycle; promoted.</w:t>
      </w:r>
    </w:p>
    <w:bookmarkEnd w:id="3642"/>
    <w:bookmarkStart w:id="3643" w:name="debugging-checklist-97"/>
    <w:p>
      <w:pPr>
        <w:pStyle w:val="Heading3"/>
      </w:pPr>
      <w:r>
        <w:t xml:space="preserve">Debugging Checklist</w:t>
      </w:r>
    </w:p>
    <w:p>
      <w:pPr>
        <w:pStyle w:val="Compact"/>
        <w:numPr>
          <w:ilvl w:val="0"/>
          <w:numId w:val="3381"/>
        </w:numPr>
      </w:pPr>
      <w:r>
        <w:t xml:space="preserve">One business number per story?</w:t>
      </w:r>
    </w:p>
    <w:p>
      <w:pPr>
        <w:pStyle w:val="Compact"/>
        <w:numPr>
          <w:ilvl w:val="0"/>
          <w:numId w:val="3381"/>
        </w:numPr>
      </w:pPr>
      <w:r>
        <w:t xml:space="preserve">Range or estimate when no exact number?</w:t>
      </w:r>
    </w:p>
    <w:p>
      <w:pPr>
        <w:pStyle w:val="Compact"/>
        <w:numPr>
          <w:ilvl w:val="0"/>
          <w:numId w:val="3381"/>
        </w:numPr>
      </w:pPr>
      <w:r>
        <w:t xml:space="preserve">Connection plausible (not stretched)?</w:t>
      </w:r>
    </w:p>
    <w:bookmarkEnd w:id="3643"/>
    <w:bookmarkStart w:id="3644" w:name="advanced--internal-knowledge-97"/>
    <w:p>
      <w:pPr>
        <w:pStyle w:val="Heading3"/>
      </w:pPr>
      <w:r>
        <w:t xml:space="preserve">Advanced / Internal Knowledge</w:t>
      </w:r>
    </w:p>
    <w:p>
      <w:pPr>
        <w:pStyle w:val="Compact"/>
        <w:numPr>
          <w:ilvl w:val="0"/>
          <w:numId w:val="3382"/>
        </w:numPr>
      </w:pPr>
      <w:r>
        <w:t xml:space="preserve">LTV / CAC math basics.</w:t>
      </w:r>
    </w:p>
    <w:p>
      <w:pPr>
        <w:pStyle w:val="Compact"/>
        <w:numPr>
          <w:ilvl w:val="0"/>
          <w:numId w:val="3382"/>
        </w:numPr>
      </w:pPr>
      <w:r>
        <w:t xml:space="preserve">Incremental vs absolute metrics.</w:t>
      </w:r>
    </w:p>
    <w:p>
      <w:pPr>
        <w:pStyle w:val="Compact"/>
        <w:numPr>
          <w:ilvl w:val="0"/>
          <w:numId w:val="3382"/>
        </w:numPr>
      </w:pPr>
      <w:r>
        <w:t xml:space="preserve">Counterfactual thinking ("vs no project at all").</w:t>
      </w:r>
    </w:p>
    <w:bookmarkEnd w:id="3644"/>
    <w:bookmarkStart w:id="3645" w:name="Xa3f06dea8c4090c7a83d4fe768ad31dac5302e2"/>
    <w:p>
      <w:pPr>
        <w:pStyle w:val="Heading3"/>
      </w:pPr>
      <w:r>
        <w:t xml:space="preserve">2026 AI Tip</w:t>
      </w:r>
    </w:p>
    <w:p>
      <w:pPr>
        <w:pStyle w:val="FirstParagraph"/>
      </w:pPr>
      <w:r>
        <w:t xml:space="preserve">LLMs help estimate ranges from public benchmarks. Cite sources when used.</w:t>
      </w:r>
    </w:p>
    <w:bookmarkEnd w:id="3645"/>
    <w:bookmarkStart w:id="3646" w:name="related-topics-97"/>
    <w:p>
      <w:pPr>
        <w:pStyle w:val="Heading3"/>
      </w:pPr>
      <w:r>
        <w:t xml:space="preserve">Related Topics</w:t>
      </w:r>
    </w:p>
    <w:p>
      <w:pPr>
        <w:pStyle w:val="FirstParagraph"/>
      </w:pPr>
      <w:r>
        <w:t xml:space="preserve">Q1, Q5.</w:t>
      </w:r>
    </w:p>
    <w:bookmarkEnd w:id="3646"/>
    <w:bookmarkStart w:id="3647" w:name="interview-follow-up-questions-97"/>
    <w:p>
      <w:pPr>
        <w:pStyle w:val="Heading3"/>
      </w:pPr>
      <w:r>
        <w:t xml:space="preserve">Interview Follow-Up Questions</w:t>
      </w:r>
    </w:p>
    <w:p>
      <w:pPr>
        <w:pStyle w:val="Compact"/>
        <w:numPr>
          <w:ilvl w:val="0"/>
          <w:numId w:val="3383"/>
        </w:numPr>
      </w:pPr>
      <w:r>
        <w:t xml:space="preserve">"How did you arrive at the dollar figure?"</w:t>
      </w:r>
    </w:p>
    <w:p>
      <w:pPr>
        <w:pStyle w:val="Compact"/>
        <w:numPr>
          <w:ilvl w:val="0"/>
          <w:numId w:val="3383"/>
        </w:numPr>
      </w:pPr>
      <w:r>
        <w:t xml:space="preserve">"What's your primary metric?"</w:t>
      </w:r>
    </w:p>
    <w:p>
      <w:pPr>
        <w:pStyle w:val="Compact"/>
        <w:numPr>
          <w:ilvl w:val="0"/>
          <w:numId w:val="3383"/>
        </w:numPr>
      </w:pPr>
      <w:r>
        <w:t xml:space="preserve">"What would have happened if you hadn't done it?"</w:t>
      </w:r>
    </w:p>
    <w:bookmarkEnd w:id="3647"/>
    <w:bookmarkStart w:id="3648" w:name="memory-hook-128"/>
    <w:p>
      <w:pPr>
        <w:pStyle w:val="Heading3"/>
      </w:pPr>
      <w:r>
        <w:t xml:space="preserve">Memory Hook</w:t>
      </w:r>
    </w:p>
    <w:p>
      <w:pPr>
        <w:pStyle w:val="FirstParagraph"/>
      </w:pPr>
      <w:r>
        <w:rPr>
          <w:b/>
          <w:bCs/>
        </w:rPr>
        <w:t xml:space="preserve">"Output is what you built. Outcome is what changed."</w:t>
      </w:r>
    </w:p>
    <w:bookmarkEnd w:id="3648"/>
    <w:bookmarkStart w:id="3649" w:name="revision-notes-128"/>
    <w:p>
      <w:pPr>
        <w:pStyle w:val="Heading3"/>
      </w:pPr>
      <w:r>
        <w:t xml:space="preserve">Revision Notes</w:t>
      </w:r>
    </w:p>
    <w:p>
      <w:pPr>
        <w:pStyle w:val="BlockText"/>
      </w:pPr>
      <w:r>
        <w:t xml:space="preserve">Translate engineering → product → business; one quantified business number per story; use ranges if exact unavailable; promo + comp tied to outcomes; staff+ thinks in outcomes only.</w:t>
      </w:r>
    </w:p>
    <w:p>
      <w:r>
        <w:pict>
          <v:rect style="width:0;height:1.5pt" o:hralign="center" o:hrstd="t" o:hr="t"/>
        </w:pict>
      </w:r>
    </w:p>
    <w:bookmarkEnd w:id="3649"/>
    <w:bookmarkEnd w:id="3650"/>
    <w:bookmarkStart w:id="3679" w:name="q5-promotion-narratives--senior-to-staff"/>
    <w:p>
      <w:pPr>
        <w:pStyle w:val="Heading2"/>
      </w:pPr>
      <w:r>
        <w:t xml:space="preserve">Q5. Promotion narratives — senior to staff</w:t>
      </w:r>
    </w:p>
    <w:bookmarkStart w:id="3651" w:name="difficulty-129"/>
    <w:p>
      <w:pPr>
        <w:pStyle w:val="Heading3"/>
      </w:pPr>
      <w:r>
        <w:t xml:space="preserve">Difficulty</w:t>
      </w:r>
    </w:p>
    <w:p>
      <w:pPr>
        <w:pStyle w:val="FirstParagraph"/>
      </w:pPr>
      <w:r>
        <w:t xml:space="preserve">Advanced</w:t>
      </w:r>
    </w:p>
    <w:bookmarkEnd w:id="3651"/>
    <w:bookmarkStart w:id="3652" w:name="interview-frequency-129"/>
    <w:p>
      <w:pPr>
        <w:pStyle w:val="Heading3"/>
      </w:pPr>
      <w:r>
        <w:t xml:space="preserve">Interview Frequency</w:t>
      </w:r>
    </w:p>
    <w:p>
      <w:pPr>
        <w:pStyle w:val="FirstParagraph"/>
      </w:pPr>
      <w:r>
        <w:t xml:space="preserve">Universal at staff+ rounds.</w:t>
      </w:r>
    </w:p>
    <w:bookmarkEnd w:id="3652"/>
    <w:bookmarkStart w:id="3653" w:name="prerequisites-129"/>
    <w:p>
      <w:pPr>
        <w:pStyle w:val="Heading3"/>
      </w:pPr>
      <w:r>
        <w:t xml:space="preserve">Prerequisites</w:t>
      </w:r>
    </w:p>
    <w:p>
      <w:pPr>
        <w:pStyle w:val="FirstParagraph"/>
      </w:pPr>
      <w:r>
        <w:t xml:space="preserve">Q1, Q4.</w:t>
      </w:r>
    </w:p>
    <w:bookmarkEnd w:id="3653"/>
    <w:bookmarkStart w:id="3654" w:name="tldr-129"/>
    <w:p>
      <w:pPr>
        <w:pStyle w:val="Heading3"/>
      </w:pPr>
      <w:r>
        <w:t xml:space="preserve">TL;DR</w:t>
      </w:r>
    </w:p>
    <w:p>
      <w:pPr>
        <w:pStyle w:val="FirstParagraph"/>
      </w:pPr>
      <w:r>
        <w:t xml:space="preserve">Senior → Staff = scope expansion (single team → multi-team / org). Story bank should show: technical depth, broad influence, mentor / multiplier work, strategic decisions, ambiguity navigation. Not just bigger projects —</w:t>
      </w:r>
      <w:r>
        <w:t xml:space="preserve"> </w:t>
      </w:r>
      <w:r>
        <w:rPr>
          <w:b/>
          <w:bCs/>
        </w:rPr>
        <w:t xml:space="preserve">different kinds</w:t>
      </w:r>
      <w:r>
        <w:t xml:space="preserve">.</w:t>
      </w:r>
    </w:p>
    <w:bookmarkEnd w:id="3654"/>
    <w:bookmarkStart w:id="3655" w:name="X23ef490167261b1575083bf688d595bcd8baca9"/>
    <w:p>
      <w:pPr>
        <w:pStyle w:val="Heading3"/>
      </w:pPr>
      <w:r>
        <w:t xml:space="preserve">30-Second Interview Answer</w:t>
      </w:r>
    </w:p>
    <w:p>
      <w:pPr>
        <w:pStyle w:val="FirstParagraph"/>
      </w:pPr>
      <w:r>
        <w:t xml:space="preserve">"Senior is depth on one team; staff is breadth across teams plus depth on hardest problems. My promo packet showed: 1) hardest tech bug owned end-to-end, 2) cross-team RFC I drove, 3) two engineers I unblocked who then promoted, 4) strategic decision (build vs buy) that saved 6 months, 5) a failure where I publicly course-corrected. Five different dimensions, not five similar projects."</w:t>
      </w:r>
    </w:p>
    <w:bookmarkEnd w:id="3655"/>
    <w:bookmarkStart w:id="3656" w:name="X2faa5d29e854a0f4c517dfb678519b5866e0f03"/>
    <w:p>
      <w:pPr>
        <w:pStyle w:val="Heading3"/>
      </w:pPr>
      <w:r>
        <w:t xml:space="preserve">2-Minute Practical Answer</w:t>
      </w:r>
    </w:p>
    <w:p>
      <w:pPr>
        <w:pStyle w:val="FirstParagraph"/>
      </w:pPr>
      <w:r>
        <w:t xml:space="preserve">Staff promo dimensions to demonstrate:</w:t>
      </w:r>
    </w:p>
    <w:p>
      <w:pPr>
        <w:pStyle w:val="Compact"/>
        <w:numPr>
          <w:ilvl w:val="0"/>
          <w:numId w:val="3384"/>
        </w:numPr>
      </w:pPr>
      <w:r>
        <w:rPr>
          <w:b/>
          <w:bCs/>
        </w:rPr>
        <w:t xml:space="preserve">Technical depth</w:t>
      </w:r>
      <w:r>
        <w:t xml:space="preserve"> </w:t>
      </w:r>
      <w:r>
        <w:t xml:space="preserve">— hardest problem you owned; deep expertise in a domain.</w:t>
      </w:r>
    </w:p>
    <w:p>
      <w:pPr>
        <w:pStyle w:val="Compact"/>
        <w:numPr>
          <w:ilvl w:val="0"/>
          <w:numId w:val="3384"/>
        </w:numPr>
      </w:pPr>
      <w:r>
        <w:rPr>
          <w:b/>
          <w:bCs/>
        </w:rPr>
        <w:t xml:space="preserve">Multi-team influence</w:t>
      </w:r>
      <w:r>
        <w:t xml:space="preserve"> </w:t>
      </w:r>
      <w:r>
        <w:t xml:space="preserve">— RFC, design doc, or initiative that aligned 2+ teams.</w:t>
      </w:r>
    </w:p>
    <w:p>
      <w:pPr>
        <w:pStyle w:val="Compact"/>
        <w:numPr>
          <w:ilvl w:val="0"/>
          <w:numId w:val="3384"/>
        </w:numPr>
      </w:pPr>
      <w:r>
        <w:rPr>
          <w:b/>
          <w:bCs/>
        </w:rPr>
        <w:t xml:space="preserve">Multiplier work</w:t>
      </w:r>
      <w:r>
        <w:t xml:space="preserve"> </w:t>
      </w:r>
      <w:r>
        <w:t xml:space="preserve">— engineers you mentored / unblocked who succeeded.</w:t>
      </w:r>
    </w:p>
    <w:p>
      <w:pPr>
        <w:pStyle w:val="Compact"/>
        <w:numPr>
          <w:ilvl w:val="0"/>
          <w:numId w:val="3384"/>
        </w:numPr>
      </w:pPr>
      <w:r>
        <w:rPr>
          <w:b/>
          <w:bCs/>
        </w:rPr>
        <w:t xml:space="preserve">Strategic decisions</w:t>
      </w:r>
      <w:r>
        <w:t xml:space="preserve"> </w:t>
      </w:r>
      <w:r>
        <w:t xml:space="preserve">— build vs buy, migration vs rewrite, investment vs trim.</w:t>
      </w:r>
    </w:p>
    <w:p>
      <w:pPr>
        <w:pStyle w:val="Compact"/>
        <w:numPr>
          <w:ilvl w:val="0"/>
          <w:numId w:val="3384"/>
        </w:numPr>
      </w:pPr>
      <w:r>
        <w:rPr>
          <w:b/>
          <w:bCs/>
        </w:rPr>
        <w:t xml:space="preserve">Ambiguity navigation</w:t>
      </w:r>
      <w:r>
        <w:t xml:space="preserve"> </w:t>
      </w:r>
      <w:r>
        <w:t xml:space="preserve">— turned fuzzy problem into shipping plan.</w:t>
      </w:r>
    </w:p>
    <w:p>
      <w:pPr>
        <w:pStyle w:val="Compact"/>
        <w:numPr>
          <w:ilvl w:val="0"/>
          <w:numId w:val="3384"/>
        </w:numPr>
      </w:pPr>
      <w:r>
        <w:rPr>
          <w:b/>
          <w:bCs/>
        </w:rPr>
        <w:t xml:space="preserve">Public course-correction</w:t>
      </w:r>
      <w:r>
        <w:t xml:space="preserve"> </w:t>
      </w:r>
      <w:r>
        <w:t xml:space="preserve">— failure + learning + team-level change.</w:t>
      </w:r>
    </w:p>
    <w:p>
      <w:pPr>
        <w:pStyle w:val="FirstParagraph"/>
      </w:pPr>
      <w:r>
        <w:t xml:space="preserve">Senior covers ~3 of these; staff covers all 6 with at least one strong example each.</w:t>
      </w:r>
    </w:p>
    <w:p>
      <w:pPr>
        <w:pStyle w:val="BodyText"/>
      </w:pPr>
      <w:r>
        <w:t xml:space="preserve">Promo packet mistakes:</w:t>
      </w:r>
    </w:p>
    <w:p>
      <w:pPr>
        <w:pStyle w:val="Compact"/>
        <w:numPr>
          <w:ilvl w:val="0"/>
          <w:numId w:val="3385"/>
        </w:numPr>
      </w:pPr>
      <w:r>
        <w:t xml:space="preserve">All 5 stories are about the same kind of work (e.g., all bug fixes).</w:t>
      </w:r>
    </w:p>
    <w:p>
      <w:pPr>
        <w:pStyle w:val="Compact"/>
        <w:numPr>
          <w:ilvl w:val="0"/>
          <w:numId w:val="3385"/>
        </w:numPr>
      </w:pPr>
      <w:r>
        <w:t xml:space="preserve">"I led a team" without showing how.</w:t>
      </w:r>
    </w:p>
    <w:p>
      <w:pPr>
        <w:pStyle w:val="Compact"/>
        <w:numPr>
          <w:ilvl w:val="0"/>
          <w:numId w:val="3385"/>
        </w:numPr>
      </w:pPr>
      <w:r>
        <w:t xml:space="preserve">Influence with no evidence (named projects, named people).</w:t>
      </w:r>
    </w:p>
    <w:p>
      <w:pPr>
        <w:pStyle w:val="Compact"/>
        <w:numPr>
          <w:ilvl w:val="0"/>
          <w:numId w:val="3385"/>
        </w:numPr>
      </w:pPr>
      <w:r>
        <w:t xml:space="preserve">No failures.</w:t>
      </w:r>
    </w:p>
    <w:bookmarkEnd w:id="3656"/>
    <w:bookmarkStart w:id="3657" w:name="Xb0e21c111b08a97e4d37cd817769dfae7995197"/>
    <w:p>
      <w:pPr>
        <w:pStyle w:val="Heading3"/>
      </w:pPr>
      <w:r>
        <w:t xml:space="preserve">5-Minute Architecture Answer</w:t>
      </w:r>
    </w:p>
    <w:p>
      <w:pPr>
        <w:pStyle w:val="FirstParagraph"/>
      </w:pPr>
      <w:r>
        <w:t xml:space="preserve">Promo committees look for</w:t>
      </w:r>
      <w:r>
        <w:t xml:space="preserve"> </w:t>
      </w:r>
      <w:r>
        <w:rPr>
          <w:b/>
          <w:bCs/>
        </w:rPr>
        <w:t xml:space="preserve">scope</w:t>
      </w:r>
      <w:r>
        <w:t xml:space="preserve"> </w:t>
      </w:r>
      <w:r>
        <w:t xml:space="preserve">+</w:t>
      </w:r>
      <w:r>
        <w:t xml:space="preserve"> </w:t>
      </w:r>
      <w:r>
        <w:rPr>
          <w:b/>
          <w:bCs/>
        </w:rPr>
        <w:t xml:space="preserve">influence</w:t>
      </w:r>
      <w:r>
        <w:t xml:space="preserve"> </w:t>
      </w:r>
      <w:r>
        <w:t xml:space="preserve">+</w:t>
      </w:r>
      <w:r>
        <w:t xml:space="preserve"> </w:t>
      </w:r>
      <w:r>
        <w:rPr>
          <w:b/>
          <w:bCs/>
        </w:rPr>
        <w:t xml:space="preserve">judgment</w:t>
      </w:r>
      <w:r>
        <w:t xml:space="preserve">:</w:t>
      </w:r>
    </w:p>
    <w:p>
      <w:pPr>
        <w:pStyle w:val="BodyText"/>
      </w:pPr>
      <w:r>
        <w:rPr>
          <w:b/>
          <w:bCs/>
        </w:rPr>
        <w:t xml:space="preserve">Scope</w:t>
      </w:r>
      <w:r>
        <w:t xml:space="preserve">:</w:t>
      </w:r>
    </w:p>
    <w:p>
      <w:pPr>
        <w:pStyle w:val="Compact"/>
        <w:numPr>
          <w:ilvl w:val="0"/>
          <w:numId w:val="3386"/>
        </w:numPr>
      </w:pPr>
      <w:r>
        <w:t xml:space="preserve">Senior: own one critical area on one team.</w:t>
      </w:r>
    </w:p>
    <w:p>
      <w:pPr>
        <w:pStyle w:val="Compact"/>
        <w:numPr>
          <w:ilvl w:val="0"/>
          <w:numId w:val="3386"/>
        </w:numPr>
      </w:pPr>
      <w:r>
        <w:t xml:space="preserve">Staff: own a domain across multiple teams or a hard cross-cutting problem.</w:t>
      </w:r>
    </w:p>
    <w:p>
      <w:pPr>
        <w:pStyle w:val="Compact"/>
        <w:numPr>
          <w:ilvl w:val="0"/>
          <w:numId w:val="3386"/>
        </w:numPr>
      </w:pPr>
      <w:r>
        <w:t xml:space="preserve">Principal: own org-wide direction in a domain.</w:t>
      </w:r>
    </w:p>
    <w:p>
      <w:pPr>
        <w:pStyle w:val="FirstParagraph"/>
      </w:pPr>
      <w:r>
        <w:rPr>
          <w:b/>
          <w:bCs/>
        </w:rPr>
        <w:t xml:space="preserve">Influence</w:t>
      </w:r>
      <w:r>
        <w:t xml:space="preserve">:</w:t>
      </w:r>
    </w:p>
    <w:p>
      <w:pPr>
        <w:pStyle w:val="Compact"/>
        <w:numPr>
          <w:ilvl w:val="0"/>
          <w:numId w:val="3387"/>
        </w:numPr>
      </w:pPr>
      <w:r>
        <w:t xml:space="preserve">Senior: peers respect your code reviews.</w:t>
      </w:r>
    </w:p>
    <w:p>
      <w:pPr>
        <w:pStyle w:val="Compact"/>
        <w:numPr>
          <w:ilvl w:val="0"/>
          <w:numId w:val="3387"/>
        </w:numPr>
      </w:pPr>
      <w:r>
        <w:t xml:space="preserve">Staff: other teams adopt your patterns / docs.</w:t>
      </w:r>
    </w:p>
    <w:p>
      <w:pPr>
        <w:pStyle w:val="Compact"/>
        <w:numPr>
          <w:ilvl w:val="0"/>
          <w:numId w:val="3387"/>
        </w:numPr>
      </w:pPr>
      <w:r>
        <w:t xml:space="preserve">Principal: org direction shifts because of your work.</w:t>
      </w:r>
    </w:p>
    <w:p>
      <w:pPr>
        <w:pStyle w:val="FirstParagraph"/>
      </w:pPr>
      <w:r>
        <w:rPr>
          <w:b/>
          <w:bCs/>
        </w:rPr>
        <w:t xml:space="preserve">Judgment</w:t>
      </w:r>
      <w:r>
        <w:t xml:space="preserve">:</w:t>
      </w:r>
    </w:p>
    <w:p>
      <w:pPr>
        <w:pStyle w:val="Compact"/>
        <w:numPr>
          <w:ilvl w:val="0"/>
          <w:numId w:val="3388"/>
        </w:numPr>
      </w:pPr>
      <w:r>
        <w:t xml:space="preserve">Senior: you make good calls within your area.</w:t>
      </w:r>
    </w:p>
    <w:p>
      <w:pPr>
        <w:pStyle w:val="Compact"/>
        <w:numPr>
          <w:ilvl w:val="0"/>
          <w:numId w:val="3388"/>
        </w:numPr>
      </w:pPr>
      <w:r>
        <w:t xml:space="preserve">Staff: you make good calls in ambiguous situations across teams.</w:t>
      </w:r>
    </w:p>
    <w:p>
      <w:pPr>
        <w:pStyle w:val="Compact"/>
        <w:numPr>
          <w:ilvl w:val="0"/>
          <w:numId w:val="3388"/>
        </w:numPr>
      </w:pPr>
      <w:r>
        <w:t xml:space="preserve">Principal: you set the criteria others use to make calls.</w:t>
      </w:r>
    </w:p>
    <w:p>
      <w:pPr>
        <w:pStyle w:val="FirstParagraph"/>
      </w:pPr>
      <w:r>
        <w:t xml:space="preserve">Build a "promo packet" mental model:</w:t>
      </w:r>
    </w:p>
    <w:p>
      <w:pPr>
        <w:pStyle w:val="Compact"/>
        <w:numPr>
          <w:ilvl w:val="0"/>
          <w:numId w:val="3389"/>
        </w:numPr>
      </w:pPr>
      <w:r>
        <w:t xml:space="preserve">5–8 stories, each tagged by dimension.</w:t>
      </w:r>
    </w:p>
    <w:p>
      <w:pPr>
        <w:pStyle w:val="Compact"/>
        <w:numPr>
          <w:ilvl w:val="0"/>
          <w:numId w:val="3389"/>
        </w:numPr>
      </w:pPr>
      <w:r>
        <w:t xml:space="preserve">Quantified outcomes per Q4.</w:t>
      </w:r>
    </w:p>
    <w:p>
      <w:pPr>
        <w:pStyle w:val="Compact"/>
        <w:numPr>
          <w:ilvl w:val="0"/>
          <w:numId w:val="3389"/>
        </w:numPr>
      </w:pPr>
      <w:r>
        <w:t xml:space="preserve">Named projects, named collaborators.</w:t>
      </w:r>
    </w:p>
    <w:p>
      <w:pPr>
        <w:pStyle w:val="Compact"/>
        <w:numPr>
          <w:ilvl w:val="0"/>
          <w:numId w:val="3389"/>
        </w:numPr>
      </w:pPr>
      <w:r>
        <w:t xml:space="preserve">Failures + recoveries included.</w:t>
      </w:r>
    </w:p>
    <w:p>
      <w:pPr>
        <w:pStyle w:val="FirstParagraph"/>
      </w:pPr>
      <w:r>
        <w:t xml:space="preserve">For 2026:</w:t>
      </w:r>
    </w:p>
    <w:p>
      <w:pPr>
        <w:pStyle w:val="Compact"/>
        <w:numPr>
          <w:ilvl w:val="0"/>
          <w:numId w:val="3390"/>
        </w:numPr>
      </w:pPr>
      <w:r>
        <w:t xml:space="preserve">Many companies use written self-assessments + manager assessments + peer feedback.</w:t>
      </w:r>
    </w:p>
    <w:p>
      <w:pPr>
        <w:pStyle w:val="Compact"/>
        <w:numPr>
          <w:ilvl w:val="0"/>
          <w:numId w:val="3390"/>
        </w:numPr>
      </w:pPr>
      <w:r>
        <w:t xml:space="preserve">AI tools (Lattice, 15Five) format inputs; structure helps.</w:t>
      </w:r>
    </w:p>
    <w:p>
      <w:pPr>
        <w:pStyle w:val="Compact"/>
        <w:numPr>
          <w:ilvl w:val="0"/>
          <w:numId w:val="3390"/>
        </w:numPr>
      </w:pPr>
      <w:r>
        <w:t xml:space="preserve">Remote-first companies weigh writing more heavily.</w:t>
      </w:r>
    </w:p>
    <w:p>
      <w:pPr>
        <w:pStyle w:val="FirstParagraph"/>
      </w:pPr>
      <w:r>
        <w:t xml:space="preserve">Practical prep:</w:t>
      </w:r>
    </w:p>
    <w:p>
      <w:pPr>
        <w:pStyle w:val="Compact"/>
        <w:numPr>
          <w:ilvl w:val="0"/>
          <w:numId w:val="3391"/>
        </w:numPr>
      </w:pPr>
      <w:r>
        <w:t xml:space="preserve">Review past 12 months; bucket work by dimension.</w:t>
      </w:r>
    </w:p>
    <w:p>
      <w:pPr>
        <w:pStyle w:val="Compact"/>
        <w:numPr>
          <w:ilvl w:val="0"/>
          <w:numId w:val="3391"/>
        </w:numPr>
      </w:pPr>
      <w:r>
        <w:t xml:space="preserve">Identify gaps; deliberately seek opportunities to fill them next cycle.</w:t>
      </w:r>
    </w:p>
    <w:p>
      <w:pPr>
        <w:pStyle w:val="Compact"/>
        <w:numPr>
          <w:ilvl w:val="0"/>
          <w:numId w:val="3391"/>
        </w:numPr>
      </w:pPr>
      <w:r>
        <w:t xml:space="preserve">Get peer feedback in writing throughout the year (not just promo time).</w:t>
      </w:r>
    </w:p>
    <w:bookmarkEnd w:id="3657"/>
    <w:bookmarkStart w:id="3658" w:name="the-why-129"/>
    <w:p>
      <w:pPr>
        <w:pStyle w:val="Heading3"/>
      </w:pPr>
      <w:r>
        <w:t xml:space="preserve">The "Why"</w:t>
      </w:r>
    </w:p>
    <w:p>
      <w:pPr>
        <w:pStyle w:val="FirstParagraph"/>
      </w:pPr>
      <w:r>
        <w:t xml:space="preserve">Senior → staff is the most common stuck level in tech; deliberate prep changes outcomes.</w:t>
      </w:r>
    </w:p>
    <w:bookmarkEnd w:id="3658"/>
    <w:bookmarkStart w:id="3659" w:name="mental-model-129"/>
    <w:p>
      <w:pPr>
        <w:pStyle w:val="Heading3"/>
      </w:pPr>
      <w:r>
        <w:t xml:space="preserve">Mental Model</w:t>
      </w:r>
    </w:p>
    <w:p>
      <w:pPr>
        <w:pStyle w:val="FirstParagraph"/>
      </w:pPr>
      <w:r>
        <w:t xml:space="preserve">Promotion = evidence the next level is the natural fit, not a stretch.</w:t>
      </w:r>
    </w:p>
    <w:bookmarkEnd w:id="3659"/>
    <w:bookmarkStart w:id="3660" w:name="internal-working-2026-context-129"/>
    <w:p>
      <w:pPr>
        <w:pStyle w:val="Heading3"/>
      </w:pPr>
      <w:r>
        <w:t xml:space="preserve">Internal Working (2026 Context)</w:t>
      </w:r>
    </w:p>
    <w:p>
      <w:pPr>
        <w:pStyle w:val="Compact"/>
        <w:numPr>
          <w:ilvl w:val="0"/>
          <w:numId w:val="3392"/>
        </w:numPr>
      </w:pPr>
      <w:r>
        <w:t xml:space="preserve">FAANG / unicorns have explicit rubrics; mid-tier often informal.</w:t>
      </w:r>
    </w:p>
    <w:p>
      <w:pPr>
        <w:pStyle w:val="Compact"/>
        <w:numPr>
          <w:ilvl w:val="0"/>
          <w:numId w:val="3392"/>
        </w:numPr>
      </w:pPr>
      <w:r>
        <w:t xml:space="preserve">Calibration meetings mean your manager defends you against peers' candidates.</w:t>
      </w:r>
    </w:p>
    <w:bookmarkEnd w:id="3660"/>
    <w:bookmarkStart w:id="3661" w:name="modern-implementation-code-129"/>
    <w:p>
      <w:pPr>
        <w:pStyle w:val="Heading3"/>
      </w:pPr>
      <w:r>
        <w:t xml:space="preserve">Modern Implementation (Code)</w:t>
      </w:r>
    </w:p>
    <w:p>
      <w:pPr>
        <w:pStyle w:val="FirstParagraph"/>
      </w:pPr>
      <w:r>
        <w:t xml:space="preserve">Promo packet skeleton:</w:t>
      </w:r>
    </w:p>
    <w:p>
      <w:pPr>
        <w:pStyle w:val="SourceCode"/>
      </w:pPr>
      <w:r>
        <w:rPr>
          <w:rStyle w:val="FunctionTok"/>
        </w:rPr>
        <w:t xml:space="preserve"># [Name] — Staff Engineer Packet</w:t>
      </w:r>
      <w:r>
        <w:br/>
      </w:r>
      <w:r>
        <w:br/>
      </w:r>
      <w:r>
        <w:rPr>
          <w:rStyle w:val="FunctionTok"/>
        </w:rPr>
        <w:t xml:space="preserve">## Summary</w:t>
      </w:r>
      <w:r>
        <w:br/>
      </w:r>
      <w:r>
        <w:rPr>
          <w:rStyle w:val="SpecialStringTok"/>
        </w:rPr>
        <w:t xml:space="preserve">- </w:t>
      </w:r>
      <w:r>
        <w:rPr>
          <w:rStyle w:val="NormalTok"/>
        </w:rPr>
        <w:t xml:space="preserve">Current: Senior (3 yrs in level)</w:t>
      </w:r>
      <w:r>
        <w:br/>
      </w:r>
      <w:r>
        <w:rPr>
          <w:rStyle w:val="SpecialStringTok"/>
        </w:rPr>
        <w:t xml:space="preserve">- </w:t>
      </w:r>
      <w:r>
        <w:rPr>
          <w:rStyle w:val="NormalTok"/>
        </w:rPr>
        <w:t xml:space="preserve">Scope: Mobile platform (5 teams, 30 engs)</w:t>
      </w:r>
      <w:r>
        <w:br/>
      </w:r>
      <w:r>
        <w:rPr>
          <w:rStyle w:val="SpecialStringTok"/>
        </w:rPr>
        <w:t xml:space="preserve">- </w:t>
      </w:r>
      <w:r>
        <w:rPr>
          <w:rStyle w:val="NormalTok"/>
        </w:rPr>
        <w:t xml:space="preserve">Highlights: </w:t>
      </w:r>
      <w:r>
        <w:rPr>
          <w:rStyle w:val="CommentTok"/>
        </w:rPr>
        <w:t xml:space="preserve">[</w:t>
      </w:r>
      <w:r>
        <w:rPr>
          <w:rStyle w:val="OtherTok"/>
        </w:rPr>
        <w:t xml:space="preserve">3 bullets</w:t>
      </w:r>
      <w:r>
        <w:rPr>
          <w:rStyle w:val="CommentTok"/>
        </w:rPr>
        <w:t xml:space="preserve">]</w:t>
      </w:r>
      <w:r>
        <w:br/>
      </w:r>
      <w:r>
        <w:br/>
      </w:r>
      <w:r>
        <w:rPr>
          <w:rStyle w:val="FunctionTok"/>
        </w:rPr>
        <w:t xml:space="preserve">## Stories by dimension</w:t>
      </w:r>
      <w:r>
        <w:br/>
      </w:r>
      <w:r>
        <w:br/>
      </w:r>
      <w:r>
        <w:rPr>
          <w:rStyle w:val="FunctionTok"/>
        </w:rPr>
        <w:t xml:space="preserve">### Technical Depth</w:t>
      </w:r>
      <w:r>
        <w:br/>
      </w:r>
      <w:r>
        <w:rPr>
          <w:rStyle w:val="SpecialStringTok"/>
        </w:rPr>
        <w:t xml:space="preserve">- </w:t>
      </w:r>
      <w:r>
        <w:rPr>
          <w:rStyle w:val="CommentTok"/>
        </w:rPr>
        <w:t xml:space="preserve">[</w:t>
      </w:r>
      <w:r>
        <w:rPr>
          <w:rStyle w:val="OtherTok"/>
        </w:rPr>
        <w:t xml:space="preserve">Story 1 with quantified outcome</w:t>
      </w:r>
      <w:r>
        <w:rPr>
          <w:rStyle w:val="CommentTok"/>
        </w:rPr>
        <w:t xml:space="preserve">]</w:t>
      </w:r>
      <w:r>
        <w:br/>
      </w:r>
      <w:r>
        <w:br/>
      </w:r>
      <w:r>
        <w:rPr>
          <w:rStyle w:val="FunctionTok"/>
        </w:rPr>
        <w:t xml:space="preserve">### Multi-team Influence</w:t>
      </w:r>
      <w:r>
        <w:br/>
      </w:r>
      <w:r>
        <w:rPr>
          <w:rStyle w:val="SpecialStringTok"/>
        </w:rPr>
        <w:t xml:space="preserve">- </w:t>
      </w:r>
      <w:r>
        <w:rPr>
          <w:rStyle w:val="CommentTok"/>
        </w:rPr>
        <w:t xml:space="preserve">[</w:t>
      </w:r>
      <w:r>
        <w:rPr>
          <w:rStyle w:val="OtherTok"/>
        </w:rPr>
        <w:t xml:space="preserve">Story 2</w:t>
      </w:r>
      <w:r>
        <w:rPr>
          <w:rStyle w:val="CommentTok"/>
        </w:rPr>
        <w:t xml:space="preserve">]</w:t>
      </w:r>
      <w:r>
        <w:br/>
      </w:r>
      <w:r>
        <w:br/>
      </w:r>
      <w:r>
        <w:rPr>
          <w:rStyle w:val="FunctionTok"/>
        </w:rPr>
        <w:t xml:space="preserve">### Multiplier (Mentorship)</w:t>
      </w:r>
      <w:r>
        <w:br/>
      </w:r>
      <w:r>
        <w:rPr>
          <w:rStyle w:val="SpecialStringTok"/>
        </w:rPr>
        <w:t xml:space="preserve">- </w:t>
      </w:r>
      <w:r>
        <w:rPr>
          <w:rStyle w:val="CommentTok"/>
        </w:rPr>
        <w:t xml:space="preserve">[</w:t>
      </w:r>
      <w:r>
        <w:rPr>
          <w:rStyle w:val="OtherTok"/>
        </w:rPr>
        <w:t xml:space="preserve">Story 3 + names of engineers unblocked</w:t>
      </w:r>
      <w:r>
        <w:rPr>
          <w:rStyle w:val="CommentTok"/>
        </w:rPr>
        <w:t xml:space="preserve">]</w:t>
      </w:r>
      <w:r>
        <w:br/>
      </w:r>
      <w:r>
        <w:br/>
      </w:r>
      <w:r>
        <w:rPr>
          <w:rStyle w:val="FunctionTok"/>
        </w:rPr>
        <w:t xml:space="preserve">### Strategic Decision</w:t>
      </w:r>
      <w:r>
        <w:br/>
      </w:r>
      <w:r>
        <w:rPr>
          <w:rStyle w:val="SpecialStringTok"/>
        </w:rPr>
        <w:t xml:space="preserve">- </w:t>
      </w:r>
      <w:r>
        <w:rPr>
          <w:rStyle w:val="CommentTok"/>
        </w:rPr>
        <w:t xml:space="preserve">[</w:t>
      </w:r>
      <w:r>
        <w:rPr>
          <w:rStyle w:val="OtherTok"/>
        </w:rPr>
        <w:t xml:space="preserve">Story 4 with trade-off analysis</w:t>
      </w:r>
      <w:r>
        <w:rPr>
          <w:rStyle w:val="CommentTok"/>
        </w:rPr>
        <w:t xml:space="preserve">]</w:t>
      </w:r>
      <w:r>
        <w:br/>
      </w:r>
      <w:r>
        <w:br/>
      </w:r>
      <w:r>
        <w:rPr>
          <w:rStyle w:val="FunctionTok"/>
        </w:rPr>
        <w:t xml:space="preserve">### Ambiguity Navigation</w:t>
      </w:r>
      <w:r>
        <w:br/>
      </w:r>
      <w:r>
        <w:rPr>
          <w:rStyle w:val="SpecialStringTok"/>
        </w:rPr>
        <w:t xml:space="preserve">- </w:t>
      </w:r>
      <w:r>
        <w:rPr>
          <w:rStyle w:val="CommentTok"/>
        </w:rPr>
        <w:t xml:space="preserve">[</w:t>
      </w:r>
      <w:r>
        <w:rPr>
          <w:rStyle w:val="OtherTok"/>
        </w:rPr>
        <w:t xml:space="preserve">Story 5 with one-pager link</w:t>
      </w:r>
      <w:r>
        <w:rPr>
          <w:rStyle w:val="CommentTok"/>
        </w:rPr>
        <w:t xml:space="preserve">]</w:t>
      </w:r>
      <w:r>
        <w:br/>
      </w:r>
      <w:r>
        <w:br/>
      </w:r>
      <w:r>
        <w:rPr>
          <w:rStyle w:val="FunctionTok"/>
        </w:rPr>
        <w:t xml:space="preserve">### Public Course-Correction</w:t>
      </w:r>
      <w:r>
        <w:br/>
      </w:r>
      <w:r>
        <w:rPr>
          <w:rStyle w:val="SpecialStringTok"/>
        </w:rPr>
        <w:t xml:space="preserve">- </w:t>
      </w:r>
      <w:r>
        <w:rPr>
          <w:rStyle w:val="CommentTok"/>
        </w:rPr>
        <w:t xml:space="preserve">[</w:t>
      </w:r>
      <w:r>
        <w:rPr>
          <w:rStyle w:val="OtherTok"/>
        </w:rPr>
        <w:t xml:space="preserve">Story 6 — failure + learning</w:t>
      </w:r>
      <w:r>
        <w:rPr>
          <w:rStyle w:val="CommentTok"/>
        </w:rPr>
        <w:t xml:space="preserve">]</w:t>
      </w:r>
      <w:r>
        <w:br/>
      </w:r>
      <w:r>
        <w:br/>
      </w:r>
      <w:r>
        <w:rPr>
          <w:rStyle w:val="FunctionTok"/>
        </w:rPr>
        <w:t xml:space="preserve">## Peer feedback</w:t>
      </w:r>
      <w:r>
        <w:br/>
      </w:r>
      <w:r>
        <w:rPr>
          <w:rStyle w:val="SpecialStringTok"/>
        </w:rPr>
        <w:t xml:space="preserve">- </w:t>
      </w:r>
      <w:r>
        <w:rPr>
          <w:rStyle w:val="CommentTok"/>
        </w:rPr>
        <w:t xml:space="preserve">[</w:t>
      </w:r>
      <w:r>
        <w:rPr>
          <w:rStyle w:val="OtherTok"/>
        </w:rPr>
        <w:t xml:space="preserve">4–6 quotes, named or anonymized</w:t>
      </w:r>
      <w:r>
        <w:rPr>
          <w:rStyle w:val="CommentTok"/>
        </w:rPr>
        <w:t xml:space="preserve">]</w:t>
      </w:r>
      <w:r>
        <w:br/>
      </w:r>
      <w:r>
        <w:br/>
      </w:r>
      <w:r>
        <w:rPr>
          <w:rStyle w:val="FunctionTok"/>
        </w:rPr>
        <w:t xml:space="preserve">## Manager assessment</w:t>
      </w:r>
      <w:r>
        <w:br/>
      </w:r>
      <w:r>
        <w:rPr>
          <w:rStyle w:val="SpecialStringTok"/>
        </w:rPr>
        <w:t xml:space="preserve">- </w:t>
      </w:r>
      <w:r>
        <w:rPr>
          <w:rStyle w:val="CommentTok"/>
        </w:rPr>
        <w:t xml:space="preserve">[</w:t>
      </w:r>
      <w:r>
        <w:rPr>
          <w:rStyle w:val="OtherTok"/>
        </w:rPr>
        <w:t xml:space="preserve">Linked</w:t>
      </w:r>
      <w:r>
        <w:rPr>
          <w:rStyle w:val="CommentTok"/>
        </w:rPr>
        <w:t xml:space="preserve">]</w:t>
      </w:r>
    </w:p>
    <w:bookmarkEnd w:id="3661"/>
    <w:bookmarkStart w:id="3662" w:name="comparison-12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Scope</w:t>
            </w:r>
          </w:p>
        </w:tc>
        <w:tc>
          <w:tcPr/>
          <w:p>
            <w:pPr>
              <w:pStyle w:val="Compact"/>
            </w:pPr>
            <w:r>
              <w:t xml:space="preserve">Influence</w:t>
            </w:r>
          </w:p>
        </w:tc>
      </w:tr>
      <w:tr>
        <w:tc>
          <w:tcPr/>
          <w:p>
            <w:pPr>
              <w:pStyle w:val="Compact"/>
            </w:pPr>
            <w:r>
              <w:t xml:space="preserve">Senior</w:t>
            </w:r>
          </w:p>
        </w:tc>
        <w:tc>
          <w:tcPr/>
          <w:p>
            <w:pPr>
              <w:pStyle w:val="Compact"/>
            </w:pPr>
            <w:r>
              <w:t xml:space="preserve">Team area</w:t>
            </w:r>
          </w:p>
        </w:tc>
        <w:tc>
          <w:tcPr/>
          <w:p>
            <w:pPr>
              <w:pStyle w:val="Compact"/>
            </w:pPr>
            <w:r>
              <w:t xml:space="preserve">Within team</w:t>
            </w:r>
          </w:p>
        </w:tc>
      </w:tr>
      <w:tr>
        <w:tc>
          <w:tcPr/>
          <w:p>
            <w:pPr>
              <w:pStyle w:val="Compact"/>
            </w:pPr>
            <w:r>
              <w:t xml:space="preserve">Staff</w:t>
            </w:r>
          </w:p>
        </w:tc>
        <w:tc>
          <w:tcPr/>
          <w:p>
            <w:pPr>
              <w:pStyle w:val="Compact"/>
            </w:pPr>
            <w:r>
              <w:t xml:space="preserve">Multi-team</w:t>
            </w:r>
          </w:p>
        </w:tc>
        <w:tc>
          <w:tcPr/>
          <w:p>
            <w:pPr>
              <w:pStyle w:val="Compact"/>
            </w:pPr>
            <w:r>
              <w:t xml:space="preserve">Cross-team</w:t>
            </w:r>
          </w:p>
        </w:tc>
      </w:tr>
      <w:tr>
        <w:tc>
          <w:tcPr/>
          <w:p>
            <w:pPr>
              <w:pStyle w:val="Compact"/>
            </w:pPr>
            <w:r>
              <w:t xml:space="preserve">Principal</w:t>
            </w:r>
          </w:p>
        </w:tc>
        <w:tc>
          <w:tcPr/>
          <w:p>
            <w:pPr>
              <w:pStyle w:val="Compact"/>
            </w:pPr>
            <w:r>
              <w:t xml:space="preserve">Org</w:t>
            </w:r>
          </w:p>
        </w:tc>
        <w:tc>
          <w:tcPr/>
          <w:p>
            <w:pPr>
              <w:pStyle w:val="Compact"/>
            </w:pPr>
            <w:r>
              <w:t xml:space="preserve">Across orgs</w:t>
            </w:r>
          </w:p>
        </w:tc>
      </w:tr>
    </w:tbl>
    <w:bookmarkEnd w:id="3662"/>
    <w:bookmarkStart w:id="3663" w:name="production-usage-129"/>
    <w:p>
      <w:pPr>
        <w:pStyle w:val="Heading3"/>
      </w:pPr>
      <w:r>
        <w:t xml:space="preserve">Production Usage</w:t>
      </w:r>
    </w:p>
    <w:p>
      <w:pPr>
        <w:pStyle w:val="Compact"/>
        <w:numPr>
          <w:ilvl w:val="0"/>
          <w:numId w:val="3393"/>
        </w:numPr>
      </w:pPr>
      <w:r>
        <w:t xml:space="preserve">Annual / biannual promo cycles.</w:t>
      </w:r>
    </w:p>
    <w:p>
      <w:pPr>
        <w:pStyle w:val="Compact"/>
        <w:numPr>
          <w:ilvl w:val="0"/>
          <w:numId w:val="3393"/>
        </w:numPr>
      </w:pPr>
      <w:r>
        <w:t xml:space="preserve">Some companies allow self-nomination.</w:t>
      </w:r>
    </w:p>
    <w:bookmarkEnd w:id="3663"/>
    <w:bookmarkStart w:id="3664" w:name="hands-on-exercise-129"/>
    <w:p>
      <w:pPr>
        <w:pStyle w:val="Heading3"/>
      </w:pPr>
      <w:r>
        <w:t xml:space="preserve">Hands-On Exercise</w:t>
      </w:r>
    </w:p>
    <w:p>
      <w:pPr>
        <w:pStyle w:val="Compact"/>
        <w:numPr>
          <w:ilvl w:val="0"/>
          <w:numId w:val="3394"/>
        </w:numPr>
      </w:pPr>
      <w:r>
        <w:t xml:space="preserve">Inventory 12 months of work.</w:t>
      </w:r>
    </w:p>
    <w:p>
      <w:pPr>
        <w:pStyle w:val="Compact"/>
        <w:numPr>
          <w:ilvl w:val="0"/>
          <w:numId w:val="3394"/>
        </w:numPr>
      </w:pPr>
      <w:r>
        <w:t xml:space="preserve">Bucket by dimension.</w:t>
      </w:r>
    </w:p>
    <w:p>
      <w:pPr>
        <w:pStyle w:val="Compact"/>
        <w:numPr>
          <w:ilvl w:val="0"/>
          <w:numId w:val="3394"/>
        </w:numPr>
      </w:pPr>
      <w:r>
        <w:t xml:space="preserve">Identify gaps; plan next cycle.</w:t>
      </w:r>
    </w:p>
    <w:p>
      <w:pPr>
        <w:pStyle w:val="Compact"/>
        <w:numPr>
          <w:ilvl w:val="0"/>
          <w:numId w:val="3394"/>
        </w:numPr>
      </w:pPr>
      <w:r>
        <w:t xml:space="preserve">Draft packet; review with skip-level.</w:t>
      </w:r>
    </w:p>
    <w:bookmarkEnd w:id="3664"/>
    <w:bookmarkStart w:id="3665" w:name="common-mistakes-129"/>
    <w:p>
      <w:pPr>
        <w:pStyle w:val="Heading3"/>
      </w:pPr>
      <w:r>
        <w:t xml:space="preserve">Common Mistakes</w:t>
      </w:r>
    </w:p>
    <w:p>
      <w:pPr>
        <w:pStyle w:val="Compact"/>
        <w:numPr>
          <w:ilvl w:val="0"/>
          <w:numId w:val="3395"/>
        </w:numPr>
      </w:pPr>
      <w:r>
        <w:t xml:space="preserve">Same dimension repeated 5 times.</w:t>
      </w:r>
    </w:p>
    <w:p>
      <w:pPr>
        <w:pStyle w:val="Compact"/>
        <w:numPr>
          <w:ilvl w:val="0"/>
          <w:numId w:val="3395"/>
        </w:numPr>
      </w:pPr>
      <w:r>
        <w:t xml:space="preserve">No mentorship evidence.</w:t>
      </w:r>
    </w:p>
    <w:p>
      <w:pPr>
        <w:pStyle w:val="Compact"/>
        <w:numPr>
          <w:ilvl w:val="0"/>
          <w:numId w:val="3395"/>
        </w:numPr>
      </w:pPr>
      <w:r>
        <w:t xml:space="preserve">No failures.</w:t>
      </w:r>
    </w:p>
    <w:p>
      <w:pPr>
        <w:pStyle w:val="Compact"/>
        <w:numPr>
          <w:ilvl w:val="0"/>
          <w:numId w:val="3395"/>
        </w:numPr>
      </w:pPr>
      <w:r>
        <w:t xml:space="preserve">Vague impact.</w:t>
      </w:r>
    </w:p>
    <w:bookmarkEnd w:id="3665"/>
    <w:bookmarkStart w:id="3666" w:name="production-red-flags-129"/>
    <w:p>
      <w:pPr>
        <w:pStyle w:val="Heading3"/>
      </w:pPr>
      <w:r>
        <w:t xml:space="preserve">Production Red Flags</w:t>
      </w:r>
    </w:p>
    <w:p>
      <w:pPr>
        <w:pStyle w:val="Compact"/>
        <w:numPr>
          <w:ilvl w:val="0"/>
          <w:numId w:val="3396"/>
        </w:numPr>
      </w:pPr>
      <w:r>
        <w:t xml:space="preserve">Self-nomination without manager support.</w:t>
      </w:r>
    </w:p>
    <w:p>
      <w:pPr>
        <w:pStyle w:val="Compact"/>
        <w:numPr>
          <w:ilvl w:val="0"/>
          <w:numId w:val="3396"/>
        </w:numPr>
      </w:pPr>
      <w:r>
        <w:t xml:space="preserve">No peer feedback.</w:t>
      </w:r>
    </w:p>
    <w:p>
      <w:pPr>
        <w:pStyle w:val="Compact"/>
        <w:numPr>
          <w:ilvl w:val="0"/>
          <w:numId w:val="3396"/>
        </w:numPr>
      </w:pPr>
      <w:r>
        <w:t xml:space="preserve">All work in one quarter (recency bias).</w:t>
      </w:r>
    </w:p>
    <w:bookmarkEnd w:id="3666"/>
    <w:bookmarkStart w:id="3667" w:name="performance--metrics-63"/>
    <w:p>
      <w:pPr>
        <w:pStyle w:val="Heading3"/>
      </w:pPr>
      <w:r>
        <w:t xml:space="preserve">Performance &amp; Metrics</w:t>
      </w:r>
    </w:p>
    <w:p>
      <w:pPr>
        <w:pStyle w:val="Compact"/>
        <w:numPr>
          <w:ilvl w:val="0"/>
          <w:numId w:val="3397"/>
        </w:numPr>
      </w:pPr>
      <w:r>
        <w:t xml:space="preserve">Dimension coverage (target: 5 of 6).</w:t>
      </w:r>
    </w:p>
    <w:p>
      <w:pPr>
        <w:pStyle w:val="Compact"/>
        <w:numPr>
          <w:ilvl w:val="0"/>
          <w:numId w:val="3397"/>
        </w:numPr>
      </w:pPr>
      <w:r>
        <w:t xml:space="preserve">Quantified outcome per story.</w:t>
      </w:r>
    </w:p>
    <w:p>
      <w:pPr>
        <w:pStyle w:val="Compact"/>
        <w:numPr>
          <w:ilvl w:val="0"/>
          <w:numId w:val="3397"/>
        </w:numPr>
      </w:pPr>
      <w:r>
        <w:t xml:space="preserve">Peer feedback quality.</w:t>
      </w:r>
    </w:p>
    <w:bookmarkEnd w:id="3667"/>
    <w:bookmarkStart w:id="3668" w:name="decision-framework-129"/>
    <w:p>
      <w:pPr>
        <w:pStyle w:val="Heading3"/>
      </w:pPr>
      <w:r>
        <w:t xml:space="preserve">Decision Framework</w:t>
      </w:r>
    </w:p>
    <w:p>
      <w:pPr>
        <w:pStyle w:val="Compact"/>
        <w:numPr>
          <w:ilvl w:val="0"/>
          <w:numId w:val="3398"/>
        </w:numPr>
      </w:pPr>
      <w:r>
        <w:t xml:space="preserve">Missing dimension → seek opportunity next cycle.</w:t>
      </w:r>
    </w:p>
    <w:p>
      <w:pPr>
        <w:pStyle w:val="Compact"/>
        <w:numPr>
          <w:ilvl w:val="0"/>
          <w:numId w:val="3398"/>
        </w:numPr>
      </w:pPr>
      <w:r>
        <w:t xml:space="preserve">Strong in one, weak in others → don't push promo yet.</w:t>
      </w:r>
    </w:p>
    <w:bookmarkEnd w:id="3668"/>
    <w:bookmarkStart w:id="3669" w:name="senior-level-insight-129"/>
    <w:p>
      <w:pPr>
        <w:pStyle w:val="Heading3"/>
      </w:pPr>
      <w:r>
        <w:t xml:space="preserve">Senior-Level Insight</w:t>
      </w:r>
    </w:p>
    <w:p>
      <w:pPr>
        <w:pStyle w:val="FirstParagraph"/>
      </w:pPr>
      <w:r>
        <w:t xml:space="preserve">"Promotion isn't a reward; it's a prediction. The committee asks 'is this person already operating at the next level?' Your packet must show yes."</w:t>
      </w:r>
    </w:p>
    <w:bookmarkEnd w:id="3669"/>
    <w:bookmarkStart w:id="3670" w:name="real-world-scenario-98"/>
    <w:p>
      <w:pPr>
        <w:pStyle w:val="Heading3"/>
      </w:pPr>
      <w:r>
        <w:t xml:space="preserve">Real-World Scenario</w:t>
      </w:r>
    </w:p>
    <w:p>
      <w:pPr>
        <w:pStyle w:val="FirstParagraph"/>
      </w:pPr>
      <w:r>
        <w:t xml:space="preserve">Engineer pushed for staff with 3 deep technical wins, no cross-team influence. Rejected. Spent 6 months driving an RFC, mentoring 2 engineers; promoted next cycle.</w:t>
      </w:r>
    </w:p>
    <w:bookmarkEnd w:id="3670"/>
    <w:bookmarkStart w:id="3671" w:name="production-failure-story-98"/>
    <w:p>
      <w:pPr>
        <w:pStyle w:val="Heading3"/>
      </w:pPr>
      <w:r>
        <w:t xml:space="preserve">Production Failure Story</w:t>
      </w:r>
    </w:p>
    <w:p>
      <w:pPr>
        <w:pStyle w:val="FirstParagraph"/>
      </w:pPr>
      <w:r>
        <w:t xml:space="preserve">Engineer ghosted promo cycle thinking "manager will nominate." Wasn't nominated. Lost a year.</w:t>
      </w:r>
      <w:r>
        <w:t xml:space="preserve"> </w:t>
      </w:r>
      <w:r>
        <w:rPr>
          <w:b/>
          <w:bCs/>
        </w:rPr>
        <w:t xml:space="preserve">Lesson:</w:t>
      </w:r>
      <w:r>
        <w:t xml:space="preserve"> </w:t>
      </w:r>
      <w:r>
        <w:t xml:space="preserve">Self-advocate; partner with manager on packet.</w:t>
      </w:r>
    </w:p>
    <w:bookmarkEnd w:id="3671"/>
    <w:bookmarkStart w:id="3672" w:name="debugging-checklist-98"/>
    <w:p>
      <w:pPr>
        <w:pStyle w:val="Heading3"/>
      </w:pPr>
      <w:r>
        <w:t xml:space="preserve">Debugging Checklist</w:t>
      </w:r>
    </w:p>
    <w:p>
      <w:pPr>
        <w:pStyle w:val="Compact"/>
        <w:numPr>
          <w:ilvl w:val="0"/>
          <w:numId w:val="3399"/>
        </w:numPr>
      </w:pPr>
      <w:r>
        <w:t xml:space="preserve">All 5–6 dimensions covered?</w:t>
      </w:r>
    </w:p>
    <w:p>
      <w:pPr>
        <w:pStyle w:val="Compact"/>
        <w:numPr>
          <w:ilvl w:val="0"/>
          <w:numId w:val="3399"/>
        </w:numPr>
      </w:pPr>
      <w:r>
        <w:t xml:space="preserve">Quantified outcomes?</w:t>
      </w:r>
    </w:p>
    <w:p>
      <w:pPr>
        <w:pStyle w:val="Compact"/>
        <w:numPr>
          <w:ilvl w:val="0"/>
          <w:numId w:val="3399"/>
        </w:numPr>
      </w:pPr>
      <w:r>
        <w:t xml:space="preserve">Failures included?</w:t>
      </w:r>
    </w:p>
    <w:p>
      <w:pPr>
        <w:pStyle w:val="Compact"/>
        <w:numPr>
          <w:ilvl w:val="0"/>
          <w:numId w:val="3399"/>
        </w:numPr>
      </w:pPr>
      <w:r>
        <w:t xml:space="preserve">Peer feedback gathered?</w:t>
      </w:r>
    </w:p>
    <w:p>
      <w:pPr>
        <w:pStyle w:val="Compact"/>
        <w:numPr>
          <w:ilvl w:val="0"/>
          <w:numId w:val="3399"/>
        </w:numPr>
      </w:pPr>
      <w:r>
        <w:t xml:space="preserve">Manager aligned?</w:t>
      </w:r>
    </w:p>
    <w:bookmarkEnd w:id="3672"/>
    <w:bookmarkStart w:id="3673" w:name="advanced--internal-knowledge-98"/>
    <w:p>
      <w:pPr>
        <w:pStyle w:val="Heading3"/>
      </w:pPr>
      <w:r>
        <w:t xml:space="preserve">Advanced / Internal Knowledge</w:t>
      </w:r>
    </w:p>
    <w:p>
      <w:pPr>
        <w:pStyle w:val="Compact"/>
        <w:numPr>
          <w:ilvl w:val="0"/>
          <w:numId w:val="3400"/>
        </w:numPr>
      </w:pPr>
      <w:r>
        <w:t xml:space="preserve">Some companies require a "narrative" essay 3–5 pages.</w:t>
      </w:r>
    </w:p>
    <w:p>
      <w:pPr>
        <w:pStyle w:val="Compact"/>
        <w:numPr>
          <w:ilvl w:val="0"/>
          <w:numId w:val="3400"/>
        </w:numPr>
      </w:pPr>
      <w:r>
        <w:t xml:space="preserve">"Calibration" meetings in big companies are political; relationships matter.</w:t>
      </w:r>
    </w:p>
    <w:p>
      <w:pPr>
        <w:pStyle w:val="Compact"/>
        <w:numPr>
          <w:ilvl w:val="0"/>
          <w:numId w:val="3400"/>
        </w:numPr>
      </w:pPr>
      <w:r>
        <w:t xml:space="preserve">"Acting as next level for 6+ months" is the bar.</w:t>
      </w:r>
    </w:p>
    <w:bookmarkEnd w:id="3673"/>
    <w:bookmarkStart w:id="3674" w:name="X49e76debdf037f9c5e8e3f64107ab26a3ee6735"/>
    <w:p>
      <w:pPr>
        <w:pStyle w:val="Heading3"/>
      </w:pPr>
      <w:r>
        <w:t xml:space="preserve">2026 AI Tip</w:t>
      </w:r>
    </w:p>
    <w:p>
      <w:pPr>
        <w:pStyle w:val="FirstParagraph"/>
      </w:pPr>
      <w:r>
        <w:t xml:space="preserve">LLMs help structure packets but can't tell your specific story. Use as editor, not author.</w:t>
      </w:r>
    </w:p>
    <w:bookmarkEnd w:id="3674"/>
    <w:bookmarkStart w:id="3675" w:name="related-topics-98"/>
    <w:p>
      <w:pPr>
        <w:pStyle w:val="Heading3"/>
      </w:pPr>
      <w:r>
        <w:t xml:space="preserve">Related Topics</w:t>
      </w:r>
    </w:p>
    <w:p>
      <w:pPr>
        <w:pStyle w:val="FirstParagraph"/>
      </w:pPr>
      <w:r>
        <w:t xml:space="preserve">Q1, Q3, Q4.</w:t>
      </w:r>
    </w:p>
    <w:bookmarkEnd w:id="3675"/>
    <w:bookmarkStart w:id="3676" w:name="interview-follow-up-questions-98"/>
    <w:p>
      <w:pPr>
        <w:pStyle w:val="Heading3"/>
      </w:pPr>
      <w:r>
        <w:t xml:space="preserve">Interview Follow-Up Questions</w:t>
      </w:r>
    </w:p>
    <w:p>
      <w:pPr>
        <w:pStyle w:val="Compact"/>
        <w:numPr>
          <w:ilvl w:val="0"/>
          <w:numId w:val="3401"/>
        </w:numPr>
      </w:pPr>
      <w:r>
        <w:t xml:space="preserve">"What's the gap between you now and staff?"</w:t>
      </w:r>
    </w:p>
    <w:p>
      <w:pPr>
        <w:pStyle w:val="Compact"/>
        <w:numPr>
          <w:ilvl w:val="0"/>
          <w:numId w:val="3401"/>
        </w:numPr>
      </w:pPr>
      <w:r>
        <w:t xml:space="preserve">"Who would say you're already operating at staff?"</w:t>
      </w:r>
    </w:p>
    <w:p>
      <w:pPr>
        <w:pStyle w:val="Compact"/>
        <w:numPr>
          <w:ilvl w:val="0"/>
          <w:numId w:val="3401"/>
        </w:numPr>
      </w:pPr>
      <w:r>
        <w:t xml:space="preserve">"What's the strongest evidence?"</w:t>
      </w:r>
    </w:p>
    <w:bookmarkEnd w:id="3676"/>
    <w:bookmarkStart w:id="3677" w:name="memory-hook-129"/>
    <w:p>
      <w:pPr>
        <w:pStyle w:val="Heading3"/>
      </w:pPr>
      <w:r>
        <w:t xml:space="preserve">Memory Hook</w:t>
      </w:r>
    </w:p>
    <w:p>
      <w:pPr>
        <w:pStyle w:val="FirstParagraph"/>
      </w:pPr>
      <w:r>
        <w:rPr>
          <w:b/>
          <w:bCs/>
        </w:rPr>
        <w:t xml:space="preserve">"5 dimensions. 5 stories. Quantified outcomes. Cross-team named names."</w:t>
      </w:r>
    </w:p>
    <w:bookmarkEnd w:id="3677"/>
    <w:bookmarkStart w:id="3678" w:name="revision-notes-129"/>
    <w:p>
      <w:pPr>
        <w:pStyle w:val="Heading3"/>
      </w:pPr>
      <w:r>
        <w:t xml:space="preserve">Revision Notes</w:t>
      </w:r>
    </w:p>
    <w:p>
      <w:pPr>
        <w:pStyle w:val="BlockText"/>
      </w:pPr>
      <w:r>
        <w:t xml:space="preserve">Staff promo = scope + influence + judgment; show 5–6 dimensions (depth, influence, multiplier, strategic, ambiguity, course-correct); quantified outcomes; named projects/people; manager partnership; deliberate gap-filling.</w:t>
      </w:r>
    </w:p>
    <w:p>
      <w:r>
        <w:pict>
          <v:rect style="width:0;height:1.5pt" o:hralign="center" o:hrstd="t" o:hr="t"/>
        </w:pict>
      </w:r>
    </w:p>
    <w:p>
      <w:pPr>
        <w:pStyle w:val="BlockText"/>
      </w:pPr>
      <w:r>
        <w:t xml:space="preserve">Cross-refs: S31 (career), S22 (system design tone), S26 (AI-assisted).</w:t>
      </w:r>
    </w:p>
    <w:bookmarkEnd w:id="3678"/>
    <w:bookmarkEnd w:id="3679"/>
    <w:bookmarkEnd w:id="3680"/>
    <w:bookmarkStart w:id="3827" w:name="s26--ai-assisted-development-for-rn"/>
    <w:p>
      <w:pPr>
        <w:pStyle w:val="Heading1"/>
      </w:pPr>
      <w:r>
        <w:t xml:space="preserve">S26 — AI-Assisted Development for RN</w:t>
      </w:r>
    </w:p>
    <w:p>
      <w:pPr>
        <w:pStyle w:val="BlockText"/>
      </w:pPr>
      <w:r>
        <w:t xml:space="preserve">Prompt patterns · debugging with AI · trust &amp; verify · hallucination danger zones · codemods</w:t>
      </w:r>
    </w:p>
    <w:p>
      <w:pPr>
        <w:pStyle w:val="FirstParagraph"/>
      </w:pPr>
      <w:r>
        <w:t xml:space="preserve">In 2026, AI is embedded in every senior workflow. Interviewers expect you to use it well — not blindly. This section covers patterns, pitfalls, and verification.</w:t>
      </w:r>
    </w:p>
    <w:bookmarkStart w:id="3681" w:name="topics-in-this-section-10"/>
    <w:p>
      <w:pPr>
        <w:pStyle w:val="Heading2"/>
      </w:pPr>
      <w:r>
        <w:t xml:space="preserve">Topics in this section</w:t>
      </w:r>
    </w:p>
    <w:p>
      <w:pPr>
        <w:pStyle w:val="Compact"/>
        <w:numPr>
          <w:ilvl w:val="0"/>
          <w:numId w:val="3402"/>
        </w:numPr>
      </w:pPr>
      <w:hyperlink w:anchor="Xf6d6b2f0c9fb6c0e228eb1da67173b95cb50fc0">
        <w:r>
          <w:rPr>
            <w:rStyle w:val="Hyperlink"/>
          </w:rPr>
          <w:t xml:space="preserve">Q1. Prompt patterns for RN code generation</w:t>
        </w:r>
      </w:hyperlink>
    </w:p>
    <w:p>
      <w:pPr>
        <w:pStyle w:val="Compact"/>
        <w:numPr>
          <w:ilvl w:val="0"/>
          <w:numId w:val="3402"/>
        </w:numPr>
      </w:pPr>
      <w:hyperlink w:anchor="q2-ai-for-debugging--why-did-this-break">
        <w:r>
          <w:rPr>
            <w:rStyle w:val="Hyperlink"/>
          </w:rPr>
          <w:t xml:space="preserve">Q2. AI for debugging — "why did this break?"</w:t>
        </w:r>
      </w:hyperlink>
    </w:p>
    <w:p>
      <w:pPr>
        <w:pStyle w:val="Compact"/>
        <w:numPr>
          <w:ilvl w:val="0"/>
          <w:numId w:val="3402"/>
        </w:numPr>
      </w:pPr>
      <w:hyperlink w:anchor="q3-ai-generated-tests--trust-and-verify">
        <w:r>
          <w:rPr>
            <w:rStyle w:val="Hyperlink"/>
          </w:rPr>
          <w:t xml:space="preserve">Q3. AI-generated tests — trust and verify</w:t>
        </w:r>
      </w:hyperlink>
    </w:p>
    <w:p>
      <w:pPr>
        <w:pStyle w:val="Compact"/>
        <w:numPr>
          <w:ilvl w:val="0"/>
          <w:numId w:val="3402"/>
        </w:numPr>
      </w:pPr>
      <w:hyperlink w:anchor="q4-ai-hallucinations--rn-danger-zones">
        <w:r>
          <w:rPr>
            <w:rStyle w:val="Hyperlink"/>
          </w:rPr>
          <w:t xml:space="preserve">Q4. AI hallucinations — RN danger zones</w:t>
        </w:r>
      </w:hyperlink>
    </w:p>
    <w:p>
      <w:pPr>
        <w:pStyle w:val="Compact"/>
        <w:numPr>
          <w:ilvl w:val="0"/>
          <w:numId w:val="3402"/>
        </w:numPr>
      </w:pPr>
      <w:hyperlink w:anchor="X1c30b758de14f3d4bdef7093607a03c0cccef0d">
        <w:r>
          <w:rPr>
            <w:rStyle w:val="Hyperlink"/>
          </w:rPr>
          <w:t xml:space="preserve">Q5. AI for migration codemods (RN upgrades, deprecations)</w:t>
        </w:r>
      </w:hyperlink>
    </w:p>
    <w:p>
      <w:r>
        <w:pict>
          <v:rect style="width:0;height:1.5pt" o:hralign="center" o:hrstd="t" o:hr="t"/>
        </w:pict>
      </w:r>
    </w:p>
    <w:bookmarkEnd w:id="3681"/>
    <w:bookmarkStart w:id="3710" w:name="Xf6d6b2f0c9fb6c0e228eb1da67173b95cb50fc0"/>
    <w:p>
      <w:pPr>
        <w:pStyle w:val="Heading2"/>
      </w:pPr>
      <w:r>
        <w:t xml:space="preserve">Q1. Prompt patterns for RN code generation</w:t>
      </w:r>
    </w:p>
    <w:bookmarkStart w:id="3682" w:name="difficulty-130"/>
    <w:p>
      <w:pPr>
        <w:pStyle w:val="Heading3"/>
      </w:pPr>
      <w:r>
        <w:t xml:space="preserve">Difficulty</w:t>
      </w:r>
    </w:p>
    <w:p>
      <w:pPr>
        <w:pStyle w:val="FirstParagraph"/>
      </w:pPr>
      <w:r>
        <w:t xml:space="preserve">Intermediate</w:t>
      </w:r>
    </w:p>
    <w:bookmarkEnd w:id="3682"/>
    <w:bookmarkStart w:id="3683" w:name="interview-frequency-130"/>
    <w:p>
      <w:pPr>
        <w:pStyle w:val="Heading3"/>
      </w:pPr>
      <w:r>
        <w:t xml:space="preserve">Interview Frequency</w:t>
      </w:r>
    </w:p>
    <w:p>
      <w:pPr>
        <w:pStyle w:val="FirstParagraph"/>
      </w:pPr>
      <w:r>
        <w:t xml:space="preserve">Common.</w:t>
      </w:r>
    </w:p>
    <w:bookmarkEnd w:id="3683"/>
    <w:bookmarkStart w:id="3684" w:name="prerequisites-130"/>
    <w:p>
      <w:pPr>
        <w:pStyle w:val="Heading3"/>
      </w:pPr>
      <w:r>
        <w:t xml:space="preserve">Prerequisites</w:t>
      </w:r>
    </w:p>
    <w:p>
      <w:pPr>
        <w:pStyle w:val="FirstParagraph"/>
      </w:pPr>
      <w:r>
        <w:t xml:space="preserve">RN basics; familiarity with Copilot / Cursor / Claude.</w:t>
      </w:r>
    </w:p>
    <w:bookmarkEnd w:id="3684"/>
    <w:bookmarkStart w:id="3685" w:name="tldr-130"/>
    <w:p>
      <w:pPr>
        <w:pStyle w:val="Heading3"/>
      </w:pPr>
      <w:r>
        <w:t xml:space="preserve">TL;DR</w:t>
      </w:r>
    </w:p>
    <w:p>
      <w:pPr>
        <w:pStyle w:val="FirstParagraph"/>
      </w:pPr>
      <w:r>
        <w:t xml:space="preserve">Effective AI prompts include:</w:t>
      </w:r>
      <w:r>
        <w:t xml:space="preserve"> </w:t>
      </w:r>
      <w:r>
        <w:rPr>
          <w:b/>
          <w:bCs/>
        </w:rPr>
        <w:t xml:space="preserve">target framework versions</w:t>
      </w:r>
      <w:r>
        <w:t xml:space="preserve"> </w:t>
      </w:r>
      <w:r>
        <w:t xml:space="preserve">(RN 0.74, React 19),</w:t>
      </w:r>
      <w:r>
        <w:t xml:space="preserve"> </w:t>
      </w:r>
      <w:r>
        <w:rPr>
          <w:b/>
          <w:bCs/>
        </w:rPr>
        <w:t xml:space="preserve">constraints</w:t>
      </w:r>
      <w:r>
        <w:t xml:space="preserve"> </w:t>
      </w:r>
      <w:r>
        <w:t xml:space="preserve">(TS strict, no any),</w:t>
      </w:r>
      <w:r>
        <w:t xml:space="preserve"> </w:t>
      </w:r>
      <w:r>
        <w:rPr>
          <w:b/>
          <w:bCs/>
        </w:rPr>
        <w:t xml:space="preserve">non-functional requirements</w:t>
      </w:r>
      <w:r>
        <w:t xml:space="preserve"> </w:t>
      </w:r>
      <w:r>
        <w:t xml:space="preserve">(a11y, perf),</w:t>
      </w:r>
      <w:r>
        <w:t xml:space="preserve"> </w:t>
      </w:r>
      <w:r>
        <w:rPr>
          <w:b/>
          <w:bCs/>
        </w:rPr>
        <w:t xml:space="preserve">fixture inputs/outputs</w:t>
      </w:r>
      <w:r>
        <w:t xml:space="preserve">, and</w:t>
      </w:r>
      <w:r>
        <w:t xml:space="preserve"> </w:t>
      </w:r>
      <w:r>
        <w:rPr>
          <w:b/>
          <w:bCs/>
        </w:rPr>
        <w:t xml:space="preserve">what NOT to do</w:t>
      </w:r>
      <w:r>
        <w:t xml:space="preserve">. Iterate via diff-style asks.</w:t>
      </w:r>
    </w:p>
    <w:bookmarkEnd w:id="3685"/>
    <w:bookmarkStart w:id="3686" w:name="Xa2c135cdf441af2f707b1fc1369738a3fb1cf27"/>
    <w:p>
      <w:pPr>
        <w:pStyle w:val="Heading3"/>
      </w:pPr>
      <w:r>
        <w:t xml:space="preserve">30-Second Interview Answer</w:t>
      </w:r>
    </w:p>
    <w:p>
      <w:pPr>
        <w:pStyle w:val="FirstParagraph"/>
      </w:pPr>
      <w:r>
        <w:t xml:space="preserve">"My prompts always specify versions (RN 0.74+, React 19), constraints (TypeScript strict, no</w:t>
      </w:r>
      <w:r>
        <w:t xml:space="preserve"> </w:t>
      </w:r>
      <w:r>
        <w:rPr>
          <w:rStyle w:val="VerbatimChar"/>
        </w:rPr>
        <w:t xml:space="preserve">any</w:t>
      </w:r>
      <w:r>
        <w:t xml:space="preserve">), non-functional requirements (accessibility roles, FlashList for lists), and an explicit 'do not' list (no ScrollView+map, no Redux). I provide a sample input/output. Iteration is diff-based: 'change X to Y; keep everything else.' Generated code goes through the same review as human code."</w:t>
      </w:r>
    </w:p>
    <w:bookmarkEnd w:id="3686"/>
    <w:bookmarkStart w:id="3687" w:name="Xc2ab3092172e7c37304e6341524360c727d7a6f"/>
    <w:p>
      <w:pPr>
        <w:pStyle w:val="Heading3"/>
      </w:pPr>
      <w:r>
        <w:t xml:space="preserve">2-Minute Practical Answer</w:t>
      </w:r>
    </w:p>
    <w:p>
      <w:pPr>
        <w:pStyle w:val="FirstParagraph"/>
      </w:pPr>
      <w:r>
        <w:t xml:space="preserve">Anatomy of a good prompt:</w:t>
      </w:r>
    </w:p>
    <w:p>
      <w:pPr>
        <w:pStyle w:val="SourceCode"/>
      </w:pPr>
      <w:r>
        <w:rPr>
          <w:rStyle w:val="VerbatimChar"/>
        </w:rPr>
        <w:t xml:space="preserve">Context:</w:t>
      </w:r>
      <w:r>
        <w:br/>
      </w:r>
      <w:r>
        <w:rPr>
          <w:rStyle w:val="VerbatimChar"/>
        </w:rPr>
        <w:t xml:space="preserve">- RN 0.74, React 19, TS strict, Expo SDK 50, Expo Router.</w:t>
      </w:r>
      <w:r>
        <w:br/>
      </w:r>
      <w:r>
        <w:rPr>
          <w:rStyle w:val="VerbatimChar"/>
        </w:rPr>
        <w:t xml:space="preserve">- We use TanStack Query for server state, Zustand for client state.</w:t>
      </w:r>
      <w:r>
        <w:br/>
      </w:r>
      <w:r>
        <w:rPr>
          <w:rStyle w:val="VerbatimChar"/>
        </w:rPr>
        <w:t xml:space="preserve">- Theme tokens in src/theme.</w:t>
      </w:r>
      <w:r>
        <w:br/>
      </w:r>
      <w:r>
        <w:br/>
      </w:r>
      <w:r>
        <w:rPr>
          <w:rStyle w:val="VerbatimChar"/>
        </w:rPr>
        <w:t xml:space="preserve">Task:</w:t>
      </w:r>
      <w:r>
        <w:br/>
      </w:r>
      <w:r>
        <w:rPr>
          <w:rStyle w:val="VerbatimChar"/>
        </w:rPr>
        <w:t xml:space="preserve">Build a `&lt;Feed/&gt;` component that:</w:t>
      </w:r>
      <w:r>
        <w:br/>
      </w:r>
      <w:r>
        <w:rPr>
          <w:rStyle w:val="VerbatimChar"/>
        </w:rPr>
        <w:t xml:space="preserve">- Renders an infinite list of posts via TanStack Query.</w:t>
      </w:r>
      <w:r>
        <w:br/>
      </w:r>
      <w:r>
        <w:rPr>
          <w:rStyle w:val="VerbatimChar"/>
        </w:rPr>
        <w:t xml:space="preserve">- Uses FlashList (estimatedItemSize 280).</w:t>
      </w:r>
      <w:r>
        <w:br/>
      </w:r>
      <w:r>
        <w:rPr>
          <w:rStyle w:val="VerbatimChar"/>
        </w:rPr>
        <w:t xml:space="preserve">- Handles pull-to-refresh, error retry, empty state.</w:t>
      </w:r>
      <w:r>
        <w:br/>
      </w:r>
      <w:r>
        <w:rPr>
          <w:rStyle w:val="VerbatimChar"/>
        </w:rPr>
        <w:t xml:space="preserve">- All Pressables have accessibilityRole + accessibilityLabel.</w:t>
      </w:r>
      <w:r>
        <w:br/>
      </w:r>
      <w:r>
        <w:br/>
      </w:r>
      <w:r>
        <w:rPr>
          <w:rStyle w:val="VerbatimChar"/>
        </w:rPr>
        <w:t xml:space="preserve">Constraints:</w:t>
      </w:r>
      <w:r>
        <w:br/>
      </w:r>
      <w:r>
        <w:rPr>
          <w:rStyle w:val="VerbatimChar"/>
        </w:rPr>
        <w:t xml:space="preserve">- No inline styles; use StyleSheet or theme tokens.</w:t>
      </w:r>
      <w:r>
        <w:br/>
      </w:r>
      <w:r>
        <w:rPr>
          <w:rStyle w:val="VerbatimChar"/>
        </w:rPr>
        <w:t xml:space="preserve">- No useEffect for data fetching (use TanStack Query).</w:t>
      </w:r>
      <w:r>
        <w:br/>
      </w:r>
      <w:r>
        <w:rPr>
          <w:rStyle w:val="VerbatimChar"/>
        </w:rPr>
        <w:t xml:space="preserve">- Memoize renderItem.</w:t>
      </w:r>
      <w:r>
        <w:br/>
      </w:r>
      <w:r>
        <w:rPr>
          <w:rStyle w:val="VerbatimChar"/>
        </w:rPr>
        <w:t xml:space="preserve">- No `any` types.</w:t>
      </w:r>
      <w:r>
        <w:br/>
      </w:r>
      <w:r>
        <w:br/>
      </w:r>
      <w:r>
        <w:rPr>
          <w:rStyle w:val="VerbatimChar"/>
        </w:rPr>
        <w:t xml:space="preserve">Sample API response shape:</w:t>
      </w:r>
      <w:r>
        <w:br/>
      </w:r>
      <w:r>
        <w:rPr>
          <w:rStyle w:val="VerbatimChar"/>
        </w:rPr>
        <w:t xml:space="preserve">{ items: [{ id, author, body, createdAt }], nextCursor: string | null }</w:t>
      </w:r>
      <w:r>
        <w:br/>
      </w:r>
      <w:r>
        <w:br/>
      </w:r>
      <w:r>
        <w:rPr>
          <w:rStyle w:val="VerbatimChar"/>
        </w:rPr>
        <w:t xml:space="preserve">Do NOT:</w:t>
      </w:r>
      <w:r>
        <w:br/>
      </w:r>
      <w:r>
        <w:rPr>
          <w:rStyle w:val="VerbatimChar"/>
        </w:rPr>
        <w:t xml:space="preserve">- Use ScrollView with .map.</w:t>
      </w:r>
      <w:r>
        <w:br/>
      </w:r>
      <w:r>
        <w:rPr>
          <w:rStyle w:val="VerbatimChar"/>
        </w:rPr>
        <w:t xml:space="preserve">- Use AsyncStorage; we use MMKV.</w:t>
      </w:r>
      <w:r>
        <w:br/>
      </w:r>
      <w:r>
        <w:rPr>
          <w:rStyle w:val="VerbatimChar"/>
        </w:rPr>
        <w:t xml:space="preserve">- Add Redux.</w:t>
      </w:r>
    </w:p>
    <w:p>
      <w:pPr>
        <w:pStyle w:val="FirstParagraph"/>
      </w:pPr>
      <w:r>
        <w:t xml:space="preserve">Iteration:</w:t>
      </w:r>
    </w:p>
    <w:p>
      <w:pPr>
        <w:pStyle w:val="Compact"/>
        <w:numPr>
          <w:ilvl w:val="0"/>
          <w:numId w:val="3403"/>
        </w:numPr>
      </w:pPr>
      <w:r>
        <w:t xml:space="preserve">Run + read.</w:t>
      </w:r>
    </w:p>
    <w:p>
      <w:pPr>
        <w:pStyle w:val="Compact"/>
        <w:numPr>
          <w:ilvl w:val="0"/>
          <w:numId w:val="3403"/>
        </w:numPr>
      </w:pPr>
      <w:r>
        <w:t xml:space="preserve">"The renderItem isn't memoized. Add useCallback. Keep everything else."</w:t>
      </w:r>
    </w:p>
    <w:p>
      <w:pPr>
        <w:pStyle w:val="Compact"/>
        <w:numPr>
          <w:ilvl w:val="0"/>
          <w:numId w:val="3403"/>
        </w:numPr>
      </w:pPr>
      <w:r>
        <w:t xml:space="preserve">"Add Reanimated entry animation for new items, respecting useReducedMotion."</w:t>
      </w:r>
    </w:p>
    <w:bookmarkEnd w:id="3687"/>
    <w:bookmarkStart w:id="3688" w:name="Xa47ece6eb4779a5bc3d98a186344ad39ae28a73"/>
    <w:p>
      <w:pPr>
        <w:pStyle w:val="Heading3"/>
      </w:pPr>
      <w:r>
        <w:t xml:space="preserve">5-Minute Architecture Answer</w:t>
      </w:r>
    </w:p>
    <w:p>
      <w:pPr>
        <w:pStyle w:val="FirstParagraph"/>
      </w:pPr>
      <w:r>
        <w:t xml:space="preserve">AI is a junior pair programmer with photographic memory and zero context. Your job is</w:t>
      </w:r>
      <w:r>
        <w:t xml:space="preserve"> </w:t>
      </w:r>
      <w:r>
        <w:rPr>
          <w:b/>
          <w:bCs/>
        </w:rPr>
        <w:t xml:space="preserve">context engineering</w:t>
      </w:r>
      <w:r>
        <w:t xml:space="preserve">:</w:t>
      </w:r>
    </w:p>
    <w:p>
      <w:pPr>
        <w:pStyle w:val="Compact"/>
        <w:numPr>
          <w:ilvl w:val="0"/>
          <w:numId w:val="3404"/>
        </w:numPr>
      </w:pPr>
      <w:r>
        <w:rPr>
          <w:b/>
          <w:bCs/>
        </w:rPr>
        <w:t xml:space="preserve">Repo context</w:t>
      </w:r>
      <w:r>
        <w:t xml:space="preserve"> </w:t>
      </w:r>
      <w:r>
        <w:t xml:space="preserve">— share file conventions, theme, libraries used.</w:t>
      </w:r>
    </w:p>
    <w:p>
      <w:pPr>
        <w:pStyle w:val="Compact"/>
        <w:numPr>
          <w:ilvl w:val="0"/>
          <w:numId w:val="3404"/>
        </w:numPr>
      </w:pPr>
      <w:r>
        <w:rPr>
          <w:b/>
          <w:bCs/>
        </w:rPr>
        <w:t xml:space="preserve">Quality bar</w:t>
      </w:r>
      <w:r>
        <w:t xml:space="preserve"> </w:t>
      </w:r>
      <w:r>
        <w:t xml:space="preserve">— TS strict, lint rules, a11y requirements.</w:t>
      </w:r>
    </w:p>
    <w:p>
      <w:pPr>
        <w:pStyle w:val="Compact"/>
        <w:numPr>
          <w:ilvl w:val="0"/>
          <w:numId w:val="3404"/>
        </w:numPr>
      </w:pPr>
      <w:r>
        <w:rPr>
          <w:b/>
          <w:bCs/>
        </w:rPr>
        <w:t xml:space="preserve">Examples</w:t>
      </w:r>
      <w:r>
        <w:t xml:space="preserve"> </w:t>
      </w:r>
      <w:r>
        <w:t xml:space="preserve">— 1–2 reference files in the same style.</w:t>
      </w:r>
    </w:p>
    <w:p>
      <w:pPr>
        <w:pStyle w:val="Compact"/>
        <w:numPr>
          <w:ilvl w:val="0"/>
          <w:numId w:val="3404"/>
        </w:numPr>
      </w:pPr>
      <w:r>
        <w:rPr>
          <w:b/>
          <w:bCs/>
        </w:rPr>
        <w:t xml:space="preserve">Negative examples</w:t>
      </w:r>
      <w:r>
        <w:t xml:space="preserve"> </w:t>
      </w:r>
      <w:r>
        <w:t xml:space="preserve">— what to avoid.</w:t>
      </w:r>
    </w:p>
    <w:p>
      <w:pPr>
        <w:pStyle w:val="Compact"/>
        <w:numPr>
          <w:ilvl w:val="0"/>
          <w:numId w:val="3404"/>
        </w:numPr>
      </w:pPr>
      <w:r>
        <w:rPr>
          <w:b/>
          <w:bCs/>
        </w:rPr>
        <w:t xml:space="preserve">Acceptance criteria</w:t>
      </w:r>
      <w:r>
        <w:t xml:space="preserve"> </w:t>
      </w:r>
      <w:r>
        <w:t xml:space="preserve">— how you'll verify.</w:t>
      </w:r>
    </w:p>
    <w:p>
      <w:pPr>
        <w:pStyle w:val="FirstParagraph"/>
      </w:pPr>
      <w:r>
        <w:t xml:space="preserve">For RN specifically, the</w:t>
      </w:r>
      <w:r>
        <w:t xml:space="preserve"> </w:t>
      </w:r>
      <w:r>
        <w:rPr>
          <w:b/>
          <w:bCs/>
        </w:rPr>
        <w:t xml:space="preserve">danger of vague prompts</w:t>
      </w:r>
      <w:r>
        <w:t xml:space="preserve"> </w:t>
      </w:r>
      <w:r>
        <w:t xml:space="preserve">is high:</w:t>
      </w:r>
    </w:p>
    <w:p>
      <w:pPr>
        <w:pStyle w:val="Compact"/>
        <w:numPr>
          <w:ilvl w:val="0"/>
          <w:numId w:val="3405"/>
        </w:numPr>
      </w:pPr>
      <w:r>
        <w:t xml:space="preserve">"Make it accessible" → AI adds nothing.</w:t>
      </w:r>
    </w:p>
    <w:p>
      <w:pPr>
        <w:pStyle w:val="Compact"/>
        <w:numPr>
          <w:ilvl w:val="0"/>
          <w:numId w:val="3405"/>
        </w:numPr>
      </w:pPr>
      <w:r>
        <w:t xml:space="preserve">"Make it performant" → may add wrong optimizations.</w:t>
      </w:r>
    </w:p>
    <w:p>
      <w:pPr>
        <w:pStyle w:val="Compact"/>
        <w:numPr>
          <w:ilvl w:val="0"/>
          <w:numId w:val="3405"/>
        </w:numPr>
      </w:pPr>
      <w:r>
        <w:t xml:space="preserve">"Use modern React" → may use outdated patterns.</w:t>
      </w:r>
    </w:p>
    <w:p>
      <w:pPr>
        <w:pStyle w:val="FirstParagraph"/>
      </w:pPr>
      <w:r>
        <w:t xml:space="preserve">Tools:</w:t>
      </w:r>
    </w:p>
    <w:p>
      <w:pPr>
        <w:pStyle w:val="Compact"/>
        <w:numPr>
          <w:ilvl w:val="0"/>
          <w:numId w:val="3406"/>
        </w:numPr>
      </w:pPr>
      <w:r>
        <w:rPr>
          <w:b/>
          <w:bCs/>
        </w:rPr>
        <w:t xml:space="preserve">GitHub Copilot Chat</w:t>
      </w:r>
      <w:r>
        <w:t xml:space="preserve"> </w:t>
      </w:r>
      <w:r>
        <w:t xml:space="preserve">— ambient, fast.</w:t>
      </w:r>
    </w:p>
    <w:p>
      <w:pPr>
        <w:pStyle w:val="Compact"/>
        <w:numPr>
          <w:ilvl w:val="0"/>
          <w:numId w:val="3406"/>
        </w:numPr>
      </w:pPr>
      <w:r>
        <w:rPr>
          <w:b/>
          <w:bCs/>
        </w:rPr>
        <w:t xml:space="preserve">Cursor / Codeium</w:t>
      </w:r>
      <w:r>
        <w:t xml:space="preserve"> </w:t>
      </w:r>
      <w:r>
        <w:t xml:space="preserve">— file-aware, multi-file edits.</w:t>
      </w:r>
    </w:p>
    <w:p>
      <w:pPr>
        <w:pStyle w:val="Compact"/>
        <w:numPr>
          <w:ilvl w:val="0"/>
          <w:numId w:val="3406"/>
        </w:numPr>
      </w:pPr>
      <w:r>
        <w:rPr>
          <w:b/>
          <w:bCs/>
        </w:rPr>
        <w:t xml:space="preserve">Claude / GPT</w:t>
      </w:r>
      <w:r>
        <w:t xml:space="preserve"> </w:t>
      </w:r>
      <w:r>
        <w:t xml:space="preserve">— long context, design docs + code.</w:t>
      </w:r>
    </w:p>
    <w:p>
      <w:pPr>
        <w:pStyle w:val="Compact"/>
        <w:numPr>
          <w:ilvl w:val="0"/>
          <w:numId w:val="3406"/>
        </w:numPr>
      </w:pPr>
      <w:r>
        <w:rPr>
          <w:b/>
          <w:bCs/>
        </w:rPr>
        <w:t xml:space="preserve">Aider / Continue</w:t>
      </w:r>
      <w:r>
        <w:t xml:space="preserve"> </w:t>
      </w:r>
      <w:r>
        <w:t xml:space="preserve">— terminal-based, repo-wide.</w:t>
      </w:r>
    </w:p>
    <w:p>
      <w:pPr>
        <w:pStyle w:val="FirstParagraph"/>
      </w:pPr>
      <w:r>
        <w:t xml:space="preserve">For senior+ workflow:</w:t>
      </w:r>
    </w:p>
    <w:p>
      <w:pPr>
        <w:pStyle w:val="Compact"/>
        <w:numPr>
          <w:ilvl w:val="0"/>
          <w:numId w:val="3407"/>
        </w:numPr>
      </w:pPr>
      <w:r>
        <w:t xml:space="preserve">AI for boilerplate scaffolding.</w:t>
      </w:r>
    </w:p>
    <w:p>
      <w:pPr>
        <w:pStyle w:val="Compact"/>
        <w:numPr>
          <w:ilvl w:val="0"/>
          <w:numId w:val="3407"/>
        </w:numPr>
      </w:pPr>
      <w:r>
        <w:t xml:space="preserve">AI for test stubs.</w:t>
      </w:r>
    </w:p>
    <w:p>
      <w:pPr>
        <w:pStyle w:val="Compact"/>
        <w:numPr>
          <w:ilvl w:val="0"/>
          <w:numId w:val="3407"/>
        </w:numPr>
      </w:pPr>
      <w:r>
        <w:t xml:space="preserve">AI for codemod generation.</w:t>
      </w:r>
    </w:p>
    <w:p>
      <w:pPr>
        <w:pStyle w:val="Compact"/>
        <w:numPr>
          <w:ilvl w:val="0"/>
          <w:numId w:val="3407"/>
        </w:numPr>
      </w:pPr>
      <w:r>
        <w:t xml:space="preserve">Human judgment for architecture, perf, a11y.</w:t>
      </w:r>
    </w:p>
    <w:bookmarkEnd w:id="3688"/>
    <w:bookmarkStart w:id="3689" w:name="the-why-130"/>
    <w:p>
      <w:pPr>
        <w:pStyle w:val="Heading3"/>
      </w:pPr>
      <w:r>
        <w:t xml:space="preserve">The "Why"</w:t>
      </w:r>
    </w:p>
    <w:p>
      <w:pPr>
        <w:pStyle w:val="FirstParagraph"/>
      </w:pPr>
      <w:r>
        <w:t xml:space="preserve">AI literacy is now table-stakes. Bad prompts waste time + ship bugs.</w:t>
      </w:r>
    </w:p>
    <w:bookmarkEnd w:id="3689"/>
    <w:bookmarkStart w:id="3690" w:name="mental-model-130"/>
    <w:p>
      <w:pPr>
        <w:pStyle w:val="Heading3"/>
      </w:pPr>
      <w:r>
        <w:t xml:space="preserve">Mental Model</w:t>
      </w:r>
    </w:p>
    <w:p>
      <w:pPr>
        <w:pStyle w:val="FirstParagraph"/>
      </w:pPr>
      <w:r>
        <w:t xml:space="preserve">Prompt =</w:t>
      </w:r>
      <w:r>
        <w:t xml:space="preserve"> </w:t>
      </w:r>
      <w:r>
        <w:rPr>
          <w:b/>
          <w:bCs/>
        </w:rPr>
        <w:t xml:space="preserve">executable spec</w:t>
      </w:r>
      <w:r>
        <w:t xml:space="preserve"> </w:t>
      </w:r>
      <w:r>
        <w:t xml:space="preserve">for the AI. Vague spec → vague output.</w:t>
      </w:r>
    </w:p>
    <w:bookmarkEnd w:id="3690"/>
    <w:bookmarkStart w:id="3691" w:name="internal-working-2026-context-130"/>
    <w:p>
      <w:pPr>
        <w:pStyle w:val="Heading3"/>
      </w:pPr>
      <w:r>
        <w:t xml:space="preserve">Internal Working (2026 Context)</w:t>
      </w:r>
    </w:p>
    <w:p>
      <w:pPr>
        <w:pStyle w:val="Compact"/>
        <w:numPr>
          <w:ilvl w:val="0"/>
          <w:numId w:val="3408"/>
        </w:numPr>
      </w:pPr>
      <w:r>
        <w:t xml:space="preserve">Copilot Chat understands open editors as context.</w:t>
      </w:r>
    </w:p>
    <w:p>
      <w:pPr>
        <w:pStyle w:val="Compact"/>
        <w:numPr>
          <w:ilvl w:val="0"/>
          <w:numId w:val="3408"/>
        </w:numPr>
      </w:pPr>
      <w:r>
        <w:t xml:space="preserve">Cursor allows</w:t>
      </w:r>
      <w:r>
        <w:t xml:space="preserve"> </w:t>
      </w:r>
      <w:r>
        <w:rPr>
          <w:rStyle w:val="VerbatimChar"/>
        </w:rPr>
        <w:t xml:space="preserve">@file</w:t>
      </w:r>
      <w:r>
        <w:t xml:space="preserve"> </w:t>
      </w:r>
      <w:r>
        <w:t xml:space="preserve">and</w:t>
      </w:r>
      <w:r>
        <w:t xml:space="preserve"> </w:t>
      </w:r>
      <w:r>
        <w:rPr>
          <w:rStyle w:val="VerbatimChar"/>
        </w:rPr>
        <w:t xml:space="preserve">@symbol</w:t>
      </w:r>
      <w:r>
        <w:t xml:space="preserve"> </w:t>
      </w:r>
      <w:r>
        <w:t xml:space="preserve">references.</w:t>
      </w:r>
    </w:p>
    <w:p>
      <w:pPr>
        <w:pStyle w:val="Compact"/>
        <w:numPr>
          <w:ilvl w:val="0"/>
          <w:numId w:val="3408"/>
        </w:numPr>
      </w:pPr>
      <w:r>
        <w:t xml:space="preserve">Claude Sonnet has 200k context; load multiple files.</w:t>
      </w:r>
    </w:p>
    <w:bookmarkEnd w:id="3691"/>
    <w:bookmarkStart w:id="3692" w:name="modern-implementation-code-130"/>
    <w:p>
      <w:pPr>
        <w:pStyle w:val="Heading3"/>
      </w:pPr>
      <w:r>
        <w:t xml:space="preserve">Modern Implementation (Code)</w:t>
      </w:r>
    </w:p>
    <w:p>
      <w:pPr>
        <w:pStyle w:val="FirstParagraph"/>
      </w:pPr>
      <w:r>
        <w:t xml:space="preserve">Saved prompt template (e.g.,</w:t>
      </w:r>
      <w:r>
        <w:t xml:space="preserve"> </w:t>
      </w:r>
      <w:r>
        <w:rPr>
          <w:rStyle w:val="VerbatimChar"/>
        </w:rPr>
        <w:t xml:space="preserve">prompts/component.md</w:t>
      </w:r>
      <w:r>
        <w:t xml:space="preserve">):</w:t>
      </w:r>
    </w:p>
    <w:p>
      <w:pPr>
        <w:pStyle w:val="SourceCode"/>
      </w:pPr>
      <w:r>
        <w:rPr>
          <w:rStyle w:val="FunctionTok"/>
        </w:rPr>
        <w:t xml:space="preserve"># RN Component Prompt</w:t>
      </w:r>
      <w:r>
        <w:br/>
      </w:r>
      <w:r>
        <w:br/>
      </w:r>
      <w:r>
        <w:rPr>
          <w:rStyle w:val="CommentTok"/>
        </w:rPr>
        <w:t xml:space="preserve">[</w:t>
      </w:r>
      <w:r>
        <w:rPr>
          <w:rStyle w:val="OtherTok"/>
        </w:rPr>
        <w:t xml:space="preserve">paste this with task-specific bits</w:t>
      </w:r>
      <w:r>
        <w:rPr>
          <w:rStyle w:val="CommentTok"/>
        </w:rPr>
        <w:t xml:space="preserve">]</w:t>
      </w:r>
      <w:r>
        <w:br/>
      </w:r>
      <w:r>
        <w:br/>
      </w:r>
      <w:r>
        <w:rPr>
          <w:rStyle w:val="FunctionTok"/>
        </w:rPr>
        <w:t xml:space="preserve">## Stack</w:t>
      </w:r>
      <w:r>
        <w:br/>
      </w:r>
      <w:r>
        <w:rPr>
          <w:rStyle w:val="SpecialStringTok"/>
        </w:rPr>
        <w:t xml:space="preserve">- </w:t>
      </w:r>
      <w:r>
        <w:rPr>
          <w:rStyle w:val="NormalTok"/>
        </w:rPr>
        <w:t xml:space="preserve">RN 0.74+, React 19, TS strict.</w:t>
      </w:r>
      <w:r>
        <w:br/>
      </w:r>
      <w:r>
        <w:rPr>
          <w:rStyle w:val="SpecialStringTok"/>
        </w:rPr>
        <w:t xml:space="preserve">- </w:t>
      </w:r>
      <w:r>
        <w:rPr>
          <w:rStyle w:val="NormalTok"/>
        </w:rPr>
        <w:t xml:space="preserve">Expo Router, TanStack Query, Zustand.</w:t>
      </w:r>
      <w:r>
        <w:br/>
      </w:r>
      <w:r>
        <w:rPr>
          <w:rStyle w:val="SpecialStringTok"/>
        </w:rPr>
        <w:t xml:space="preserve">- </w:t>
      </w:r>
      <w:r>
        <w:rPr>
          <w:rStyle w:val="NormalTok"/>
        </w:rPr>
        <w:t xml:space="preserve">expo-image, FlashList, Reanimated 3.</w:t>
      </w:r>
      <w:r>
        <w:br/>
      </w:r>
      <w:r>
        <w:br/>
      </w:r>
      <w:r>
        <w:rPr>
          <w:rStyle w:val="FunctionTok"/>
        </w:rPr>
        <w:t xml:space="preserve">## Quality bar</w:t>
      </w:r>
      <w:r>
        <w:br/>
      </w:r>
      <w:r>
        <w:rPr>
          <w:rStyle w:val="SpecialStringTok"/>
        </w:rPr>
        <w:t xml:space="preserve">- </w:t>
      </w:r>
      <w:r>
        <w:rPr>
          <w:rStyle w:val="NormalTok"/>
        </w:rPr>
        <w:t xml:space="preserve">A11y on every Pressable.</w:t>
      </w:r>
      <w:r>
        <w:br/>
      </w:r>
      <w:r>
        <w:rPr>
          <w:rStyle w:val="SpecialStringTok"/>
        </w:rPr>
        <w:t xml:space="preserve">- </w:t>
      </w:r>
      <w:r>
        <w:rPr>
          <w:rStyle w:val="NormalTok"/>
        </w:rPr>
        <w:t xml:space="preserve">FlashList for any list &gt; 20 items.</w:t>
      </w:r>
      <w:r>
        <w:br/>
      </w:r>
      <w:r>
        <w:rPr>
          <w:rStyle w:val="SpecialStringTok"/>
        </w:rPr>
        <w:t xml:space="preserve">- </w:t>
      </w:r>
      <w:r>
        <w:rPr>
          <w:rStyle w:val="NormalTok"/>
        </w:rPr>
        <w:t xml:space="preserve">No </w:t>
      </w:r>
      <w:r>
        <w:rPr>
          <w:rStyle w:val="InformationTok"/>
        </w:rPr>
        <w:t xml:space="preserve">`any`</w:t>
      </w:r>
      <w:r>
        <w:rPr>
          <w:rStyle w:val="NormalTok"/>
        </w:rPr>
        <w:t xml:space="preserve">; prefer Zod for boundary validation.</w:t>
      </w:r>
      <w:r>
        <w:br/>
      </w:r>
      <w:r>
        <w:br/>
      </w:r>
      <w:r>
        <w:rPr>
          <w:rStyle w:val="FunctionTok"/>
        </w:rPr>
        <w:t xml:space="preserve">## Style</w:t>
      </w:r>
      <w:r>
        <w:br/>
      </w:r>
      <w:r>
        <w:rPr>
          <w:rStyle w:val="SpecialStringTok"/>
        </w:rPr>
        <w:t xml:space="preserve">- </w:t>
      </w:r>
      <w:r>
        <w:rPr>
          <w:rStyle w:val="NormalTok"/>
        </w:rPr>
        <w:t xml:space="preserve">Matches src/components/ existing patterns.</w:t>
      </w:r>
      <w:r>
        <w:br/>
      </w:r>
      <w:r>
        <w:rPr>
          <w:rStyle w:val="SpecialStringTok"/>
        </w:rPr>
        <w:t xml:space="preserve">- </w:t>
      </w:r>
      <w:r>
        <w:rPr>
          <w:rStyle w:val="NormalTok"/>
        </w:rPr>
        <w:t xml:space="preserve">Theme tokens from src/theme.</w:t>
      </w:r>
      <w:r>
        <w:br/>
      </w:r>
      <w:r>
        <w:br/>
      </w:r>
      <w:r>
        <w:rPr>
          <w:rStyle w:val="FunctionTok"/>
        </w:rPr>
        <w:t xml:space="preserve">## Task</w:t>
      </w:r>
      <w:r>
        <w:br/>
      </w:r>
      <w:r>
        <w:rPr>
          <w:rStyle w:val="NormalTok"/>
        </w:rPr>
        <w:t xml:space="preserve">{TASK}</w:t>
      </w:r>
      <w:r>
        <w:br/>
      </w:r>
      <w:r>
        <w:br/>
      </w:r>
      <w:r>
        <w:rPr>
          <w:rStyle w:val="FunctionTok"/>
        </w:rPr>
        <w:t xml:space="preserve">## Inputs</w:t>
      </w:r>
      <w:r>
        <w:br/>
      </w:r>
      <w:r>
        <w:rPr>
          <w:rStyle w:val="NormalTok"/>
        </w:rPr>
        <w:t xml:space="preserve">{INPUTS}</w:t>
      </w:r>
      <w:r>
        <w:br/>
      </w:r>
      <w:r>
        <w:br/>
      </w:r>
      <w:r>
        <w:rPr>
          <w:rStyle w:val="FunctionTok"/>
        </w:rPr>
        <w:t xml:space="preserve">## Acceptance</w:t>
      </w:r>
      <w:r>
        <w:br/>
      </w:r>
      <w:r>
        <w:rPr>
          <w:rStyle w:val="NormalTok"/>
        </w:rPr>
        <w:t xml:space="preserve">{HOW_VERIFY}</w:t>
      </w:r>
      <w:r>
        <w:br/>
      </w:r>
      <w:r>
        <w:br/>
      </w:r>
      <w:r>
        <w:rPr>
          <w:rStyle w:val="FunctionTok"/>
        </w:rPr>
        <w:t xml:space="preserve">## Don't</w:t>
      </w:r>
      <w:r>
        <w:br/>
      </w:r>
      <w:r>
        <w:rPr>
          <w:rStyle w:val="NormalTok"/>
        </w:rPr>
        <w:t xml:space="preserve">{NEGATIVES}</w:t>
      </w:r>
    </w:p>
    <w:bookmarkEnd w:id="3692"/>
    <w:bookmarkStart w:id="3693" w:name="comparison-130"/>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Strength</w:t>
            </w:r>
          </w:p>
        </w:tc>
      </w:tr>
      <w:tr>
        <w:tc>
          <w:tcPr/>
          <w:p>
            <w:pPr>
              <w:pStyle w:val="Compact"/>
            </w:pPr>
            <w:r>
              <w:t xml:space="preserve">Copilot</w:t>
            </w:r>
          </w:p>
        </w:tc>
        <w:tc>
          <w:tcPr/>
          <w:p>
            <w:pPr>
              <w:pStyle w:val="Compact"/>
            </w:pPr>
            <w:r>
              <w:t xml:space="preserve">Fast inline</w:t>
            </w:r>
          </w:p>
        </w:tc>
      </w:tr>
      <w:tr>
        <w:tc>
          <w:tcPr/>
          <w:p>
            <w:pPr>
              <w:pStyle w:val="Compact"/>
            </w:pPr>
            <w:r>
              <w:t xml:space="preserve">Cursor</w:t>
            </w:r>
          </w:p>
        </w:tc>
        <w:tc>
          <w:tcPr/>
          <w:p>
            <w:pPr>
              <w:pStyle w:val="Compact"/>
            </w:pPr>
            <w:r>
              <w:t xml:space="preserve">Multi-file edits</w:t>
            </w:r>
          </w:p>
        </w:tc>
      </w:tr>
      <w:tr>
        <w:tc>
          <w:tcPr/>
          <w:p>
            <w:pPr>
              <w:pStyle w:val="Compact"/>
            </w:pPr>
            <w:r>
              <w:t xml:space="preserve">Claude</w:t>
            </w:r>
          </w:p>
        </w:tc>
        <w:tc>
          <w:tcPr/>
          <w:p>
            <w:pPr>
              <w:pStyle w:val="Compact"/>
            </w:pPr>
            <w:r>
              <w:t xml:space="preserve">Long context, design docs</w:t>
            </w:r>
          </w:p>
        </w:tc>
      </w:tr>
      <w:tr>
        <w:tc>
          <w:tcPr/>
          <w:p>
            <w:pPr>
              <w:pStyle w:val="Compact"/>
            </w:pPr>
            <w:r>
              <w:t xml:space="preserve">Aider</w:t>
            </w:r>
          </w:p>
        </w:tc>
        <w:tc>
          <w:tcPr/>
          <w:p>
            <w:pPr>
              <w:pStyle w:val="Compact"/>
            </w:pPr>
            <w:r>
              <w:t xml:space="preserve">Repo-wide refactors</w:t>
            </w:r>
          </w:p>
        </w:tc>
      </w:tr>
    </w:tbl>
    <w:bookmarkEnd w:id="3693"/>
    <w:bookmarkStart w:id="3694" w:name="production-usage-130"/>
    <w:p>
      <w:pPr>
        <w:pStyle w:val="Heading3"/>
      </w:pPr>
      <w:r>
        <w:t xml:space="preserve">Production Usage</w:t>
      </w:r>
    </w:p>
    <w:p>
      <w:pPr>
        <w:pStyle w:val="Compact"/>
        <w:numPr>
          <w:ilvl w:val="0"/>
          <w:numId w:val="3409"/>
        </w:numPr>
      </w:pPr>
      <w:r>
        <w:t xml:space="preserve">Save prompt templates per project.</w:t>
      </w:r>
    </w:p>
    <w:p>
      <w:pPr>
        <w:pStyle w:val="Compact"/>
        <w:numPr>
          <w:ilvl w:val="0"/>
          <w:numId w:val="3409"/>
        </w:numPr>
      </w:pPr>
      <w:r>
        <w:t xml:space="preserve">AI for first 60–80% of scaffolding; human for last 20–40%.</w:t>
      </w:r>
    </w:p>
    <w:bookmarkEnd w:id="3694"/>
    <w:bookmarkStart w:id="3695" w:name="hands-on-exercise-130"/>
    <w:p>
      <w:pPr>
        <w:pStyle w:val="Heading3"/>
      </w:pPr>
      <w:r>
        <w:t xml:space="preserve">Hands-On Exercise</w:t>
      </w:r>
    </w:p>
    <w:p>
      <w:pPr>
        <w:pStyle w:val="FirstParagraph"/>
      </w:pPr>
      <w:r>
        <w:t xml:space="preserve">Take a real ticket; write a prompt; generate; review; refine prompt for next time.</w:t>
      </w:r>
    </w:p>
    <w:bookmarkEnd w:id="3695"/>
    <w:bookmarkStart w:id="3696" w:name="common-mistakes-130"/>
    <w:p>
      <w:pPr>
        <w:pStyle w:val="Heading3"/>
      </w:pPr>
      <w:r>
        <w:t xml:space="preserve">Common Mistakes</w:t>
      </w:r>
    </w:p>
    <w:p>
      <w:pPr>
        <w:pStyle w:val="Compact"/>
        <w:numPr>
          <w:ilvl w:val="0"/>
          <w:numId w:val="3410"/>
        </w:numPr>
      </w:pPr>
      <w:r>
        <w:t xml:space="preserve">"Build a component" with no constraints.</w:t>
      </w:r>
    </w:p>
    <w:p>
      <w:pPr>
        <w:pStyle w:val="Compact"/>
        <w:numPr>
          <w:ilvl w:val="0"/>
          <w:numId w:val="3410"/>
        </w:numPr>
      </w:pPr>
      <w:r>
        <w:t xml:space="preserve">Trusting first output without review.</w:t>
      </w:r>
    </w:p>
    <w:p>
      <w:pPr>
        <w:pStyle w:val="Compact"/>
        <w:numPr>
          <w:ilvl w:val="0"/>
          <w:numId w:val="3410"/>
        </w:numPr>
      </w:pPr>
      <w:r>
        <w:t xml:space="preserve">Pasting AI code into prod without lint/test.</w:t>
      </w:r>
    </w:p>
    <w:bookmarkEnd w:id="3696"/>
    <w:bookmarkStart w:id="3697" w:name="production-red-flags-130"/>
    <w:p>
      <w:pPr>
        <w:pStyle w:val="Heading3"/>
      </w:pPr>
      <w:r>
        <w:t xml:space="preserve">Production Red Flags</w:t>
      </w:r>
    </w:p>
    <w:p>
      <w:pPr>
        <w:pStyle w:val="Compact"/>
        <w:numPr>
          <w:ilvl w:val="0"/>
          <w:numId w:val="3411"/>
        </w:numPr>
      </w:pPr>
      <w:r>
        <w:t xml:space="preserve">AI-generated</w:t>
      </w:r>
      <w:r>
        <w:t xml:space="preserve"> </w:t>
      </w:r>
      <w:r>
        <w:rPr>
          <w:rStyle w:val="VerbatimChar"/>
        </w:rPr>
        <w:t xml:space="preserve">any</w:t>
      </w:r>
      <w:r>
        <w:t xml:space="preserve"> </w:t>
      </w:r>
      <w:r>
        <w:t xml:space="preserve">everywhere.</w:t>
      </w:r>
    </w:p>
    <w:p>
      <w:pPr>
        <w:pStyle w:val="Compact"/>
        <w:numPr>
          <w:ilvl w:val="0"/>
          <w:numId w:val="3411"/>
        </w:numPr>
      </w:pPr>
      <w:r>
        <w:t xml:space="preserve">Inline styles ignoring theme.</w:t>
      </w:r>
    </w:p>
    <w:p>
      <w:pPr>
        <w:pStyle w:val="Compact"/>
        <w:numPr>
          <w:ilvl w:val="0"/>
          <w:numId w:val="3411"/>
        </w:numPr>
      </w:pPr>
      <w:r>
        <w:t xml:space="preserve">Wrong library (Redux when team uses Zustand).</w:t>
      </w:r>
    </w:p>
    <w:bookmarkEnd w:id="3697"/>
    <w:bookmarkStart w:id="3698" w:name="performance--metrics-64"/>
    <w:p>
      <w:pPr>
        <w:pStyle w:val="Heading3"/>
      </w:pPr>
      <w:r>
        <w:t xml:space="preserve">Performance &amp; Metrics</w:t>
      </w:r>
    </w:p>
    <w:p>
      <w:pPr>
        <w:pStyle w:val="Compact"/>
        <w:numPr>
          <w:ilvl w:val="0"/>
          <w:numId w:val="3412"/>
        </w:numPr>
      </w:pPr>
      <w:r>
        <w:t xml:space="preserve">Time saved per ticket.</w:t>
      </w:r>
    </w:p>
    <w:p>
      <w:pPr>
        <w:pStyle w:val="Compact"/>
        <w:numPr>
          <w:ilvl w:val="0"/>
          <w:numId w:val="3412"/>
        </w:numPr>
      </w:pPr>
      <w:r>
        <w:t xml:space="preserve">AI-introduced bug rate.</w:t>
      </w:r>
    </w:p>
    <w:p>
      <w:pPr>
        <w:pStyle w:val="Compact"/>
        <w:numPr>
          <w:ilvl w:val="0"/>
          <w:numId w:val="3412"/>
        </w:numPr>
      </w:pPr>
      <w:r>
        <w:t xml:space="preserve">Prompt reuse rate.</w:t>
      </w:r>
    </w:p>
    <w:bookmarkEnd w:id="3698"/>
    <w:bookmarkStart w:id="3699" w:name="decision-framework-130"/>
    <w:p>
      <w:pPr>
        <w:pStyle w:val="Heading3"/>
      </w:pPr>
      <w:r>
        <w:t xml:space="preserve">Decision Framework</w:t>
      </w:r>
    </w:p>
    <w:p>
      <w:pPr>
        <w:pStyle w:val="Compact"/>
        <w:numPr>
          <w:ilvl w:val="0"/>
          <w:numId w:val="3413"/>
        </w:numPr>
      </w:pPr>
      <w:r>
        <w:t xml:space="preserve">Repetitive scaffolding → AI.</w:t>
      </w:r>
    </w:p>
    <w:p>
      <w:pPr>
        <w:pStyle w:val="Compact"/>
        <w:numPr>
          <w:ilvl w:val="0"/>
          <w:numId w:val="3413"/>
        </w:numPr>
      </w:pPr>
      <w:r>
        <w:t xml:space="preserve">Architecture decisions → human.</w:t>
      </w:r>
    </w:p>
    <w:p>
      <w:pPr>
        <w:pStyle w:val="Compact"/>
        <w:numPr>
          <w:ilvl w:val="0"/>
          <w:numId w:val="3413"/>
        </w:numPr>
      </w:pPr>
      <w:r>
        <w:t xml:space="preserve">Performance-critical → human review of AI output.</w:t>
      </w:r>
    </w:p>
    <w:bookmarkEnd w:id="3699"/>
    <w:bookmarkStart w:id="3700" w:name="senior-level-insight-130"/>
    <w:p>
      <w:pPr>
        <w:pStyle w:val="Heading3"/>
      </w:pPr>
      <w:r>
        <w:t xml:space="preserve">Senior-Level Insight</w:t>
      </w:r>
    </w:p>
    <w:p>
      <w:pPr>
        <w:pStyle w:val="FirstParagraph"/>
      </w:pPr>
      <w:r>
        <w:t xml:space="preserve">"Prompt engineering is a real skill. Engineers who prompt well ship 2–3× faster on commodity work; engineers who don't ship subtly broken code."</w:t>
      </w:r>
    </w:p>
    <w:bookmarkEnd w:id="3700"/>
    <w:bookmarkStart w:id="3701" w:name="real-world-scenario-99"/>
    <w:p>
      <w:pPr>
        <w:pStyle w:val="Heading3"/>
      </w:pPr>
      <w:r>
        <w:t xml:space="preserve">Real-World Scenario</w:t>
      </w:r>
    </w:p>
    <w:p>
      <w:pPr>
        <w:pStyle w:val="FirstParagraph"/>
      </w:pPr>
      <w:r>
        <w:t xml:space="preserve">Engineer prompted "build login form"; AI used class component, AsyncStorage, no validation. Re-prompted with full context; second output was production-ready.</w:t>
      </w:r>
    </w:p>
    <w:bookmarkEnd w:id="3701"/>
    <w:bookmarkStart w:id="3702" w:name="production-failure-story-99"/>
    <w:p>
      <w:pPr>
        <w:pStyle w:val="Heading3"/>
      </w:pPr>
      <w:r>
        <w:t xml:space="preserve">Production Failure Story</w:t>
      </w:r>
    </w:p>
    <w:p>
      <w:pPr>
        <w:pStyle w:val="FirstParagraph"/>
      </w:pPr>
      <w:r>
        <w:t xml:space="preserve">PR merged with AI-generated</w:t>
      </w:r>
      <w:r>
        <w:t xml:space="preserve"> </w:t>
      </w:r>
      <w:r>
        <w:rPr>
          <w:rStyle w:val="VerbatimChar"/>
        </w:rPr>
        <w:t xml:space="preserve">useEffect</w:t>
      </w:r>
      <w:r>
        <w:t xml:space="preserve"> </w:t>
      </w:r>
      <w:r>
        <w:t xml:space="preserve">data fetching that fired on every render; production OOM.</w:t>
      </w:r>
      <w:r>
        <w:t xml:space="preserve"> </w:t>
      </w:r>
      <w:r>
        <w:rPr>
          <w:b/>
          <w:bCs/>
        </w:rPr>
        <w:t xml:space="preserve">Fix:</w:t>
      </w:r>
      <w:r>
        <w:t xml:space="preserve"> </w:t>
      </w:r>
      <w:r>
        <w:t xml:space="preserve">Mandatory PR template asks "is this AI-generated? Reviewed for correctness?"</w:t>
      </w:r>
    </w:p>
    <w:bookmarkEnd w:id="3702"/>
    <w:bookmarkStart w:id="3703" w:name="debugging-checklist-99"/>
    <w:p>
      <w:pPr>
        <w:pStyle w:val="Heading3"/>
      </w:pPr>
      <w:r>
        <w:t xml:space="preserve">Debugging Checklist</w:t>
      </w:r>
    </w:p>
    <w:p>
      <w:pPr>
        <w:pStyle w:val="Compact"/>
        <w:numPr>
          <w:ilvl w:val="0"/>
          <w:numId w:val="3414"/>
        </w:numPr>
      </w:pPr>
      <w:r>
        <w:t xml:space="preserve">Prompt include version, constraints, examples?</w:t>
      </w:r>
    </w:p>
    <w:p>
      <w:pPr>
        <w:pStyle w:val="Compact"/>
        <w:numPr>
          <w:ilvl w:val="0"/>
          <w:numId w:val="3414"/>
        </w:numPr>
      </w:pPr>
      <w:r>
        <w:t xml:space="preserve">Output reviewed for hallucinated APIs?</w:t>
      </w:r>
    </w:p>
    <w:p>
      <w:pPr>
        <w:pStyle w:val="Compact"/>
        <w:numPr>
          <w:ilvl w:val="0"/>
          <w:numId w:val="3414"/>
        </w:numPr>
      </w:pPr>
      <w:r>
        <w:t xml:space="preserve">Tests added?</w:t>
      </w:r>
    </w:p>
    <w:p>
      <w:pPr>
        <w:pStyle w:val="Compact"/>
        <w:numPr>
          <w:ilvl w:val="0"/>
          <w:numId w:val="3414"/>
        </w:numPr>
      </w:pPr>
      <w:r>
        <w:t xml:space="preserve">Lint + type-check pass?</w:t>
      </w:r>
    </w:p>
    <w:bookmarkEnd w:id="3703"/>
    <w:bookmarkStart w:id="3704" w:name="advanced--internal-knowledge-99"/>
    <w:p>
      <w:pPr>
        <w:pStyle w:val="Heading3"/>
      </w:pPr>
      <w:r>
        <w:t xml:space="preserve">Advanced / Internal Knowledge</w:t>
      </w:r>
    </w:p>
    <w:p>
      <w:pPr>
        <w:pStyle w:val="Compact"/>
        <w:numPr>
          <w:ilvl w:val="0"/>
          <w:numId w:val="3415"/>
        </w:numPr>
      </w:pPr>
      <w:r>
        <w:t xml:space="preserve">Project-level rules files (</w:t>
      </w:r>
      <w:r>
        <w:rPr>
          <w:rStyle w:val="VerbatimChar"/>
        </w:rPr>
        <w:t xml:space="preserve">.cursorrules</w:t>
      </w:r>
      <w:r>
        <w:t xml:space="preserve">,</w:t>
      </w:r>
      <w:r>
        <w:t xml:space="preserve"> </w:t>
      </w:r>
      <w:r>
        <w:rPr>
          <w:rStyle w:val="VerbatimChar"/>
        </w:rPr>
        <w:t xml:space="preserve">.github/copilot-instructions.md</w:t>
      </w:r>
      <w:r>
        <w:t xml:space="preserve">).</w:t>
      </w:r>
    </w:p>
    <w:p>
      <w:pPr>
        <w:pStyle w:val="Compact"/>
        <w:numPr>
          <w:ilvl w:val="0"/>
          <w:numId w:val="3415"/>
        </w:numPr>
      </w:pPr>
      <w:r>
        <w:t xml:space="preserve">Few-shot prompting with 2–3 in-repo examples.</w:t>
      </w:r>
    </w:p>
    <w:p>
      <w:pPr>
        <w:pStyle w:val="Compact"/>
        <w:numPr>
          <w:ilvl w:val="0"/>
          <w:numId w:val="3415"/>
        </w:numPr>
      </w:pPr>
      <w:r>
        <w:t xml:space="preserve">Constrained generation via JSON schema (for SDUI gen).</w:t>
      </w:r>
    </w:p>
    <w:bookmarkEnd w:id="3704"/>
    <w:bookmarkStart w:id="3705" w:name="X1495632625772e2d48e019ae31ec7b6ee3428c9"/>
    <w:p>
      <w:pPr>
        <w:pStyle w:val="Heading3"/>
      </w:pPr>
      <w:r>
        <w:t xml:space="preserve">2026 AI Tip</w:t>
      </w:r>
    </w:p>
    <w:p>
      <w:pPr>
        <w:pStyle w:val="FirstParagraph"/>
      </w:pPr>
      <w:r>
        <w:t xml:space="preserve">Save prompts that work. They're as valuable as code.</w:t>
      </w:r>
    </w:p>
    <w:bookmarkEnd w:id="3705"/>
    <w:bookmarkStart w:id="3706" w:name="related-topics-99"/>
    <w:p>
      <w:pPr>
        <w:pStyle w:val="Heading3"/>
      </w:pPr>
      <w:r>
        <w:t xml:space="preserve">Related Topics</w:t>
      </w:r>
    </w:p>
    <w:p>
      <w:pPr>
        <w:pStyle w:val="FirstParagraph"/>
      </w:pPr>
      <w:r>
        <w:t xml:space="preserve">Q4, Q5.</w:t>
      </w:r>
    </w:p>
    <w:bookmarkEnd w:id="3706"/>
    <w:bookmarkStart w:id="3707" w:name="interview-follow-up-questions-99"/>
    <w:p>
      <w:pPr>
        <w:pStyle w:val="Heading3"/>
      </w:pPr>
      <w:r>
        <w:t xml:space="preserve">Interview Follow-Up Questions</w:t>
      </w:r>
    </w:p>
    <w:p>
      <w:pPr>
        <w:pStyle w:val="Compact"/>
        <w:numPr>
          <w:ilvl w:val="0"/>
          <w:numId w:val="3416"/>
        </w:numPr>
      </w:pPr>
      <w:r>
        <w:t xml:space="preserve">"Show me a prompt you've reused."</w:t>
      </w:r>
    </w:p>
    <w:p>
      <w:pPr>
        <w:pStyle w:val="Compact"/>
        <w:numPr>
          <w:ilvl w:val="0"/>
          <w:numId w:val="3416"/>
        </w:numPr>
      </w:pPr>
      <w:r>
        <w:t xml:space="preserve">"How do you stop the AI from hallucinating APIs?"</w:t>
      </w:r>
    </w:p>
    <w:p>
      <w:pPr>
        <w:pStyle w:val="Compact"/>
        <w:numPr>
          <w:ilvl w:val="0"/>
          <w:numId w:val="3416"/>
        </w:numPr>
      </w:pPr>
      <w:r>
        <w:t xml:space="preserve">"When do you not use AI?"</w:t>
      </w:r>
    </w:p>
    <w:bookmarkEnd w:id="3707"/>
    <w:bookmarkStart w:id="3708" w:name="memory-hook-130"/>
    <w:p>
      <w:pPr>
        <w:pStyle w:val="Heading3"/>
      </w:pPr>
      <w:r>
        <w:t xml:space="preserve">Memory Hook</w:t>
      </w:r>
    </w:p>
    <w:p>
      <w:pPr>
        <w:pStyle w:val="FirstParagraph"/>
      </w:pPr>
      <w:r>
        <w:rPr>
          <w:b/>
          <w:bCs/>
        </w:rPr>
        <w:t xml:space="preserve">"Context, constraints, examples, anti-examples. Iterate as diff."</w:t>
      </w:r>
    </w:p>
    <w:bookmarkEnd w:id="3708"/>
    <w:bookmarkStart w:id="3709" w:name="revision-notes-130"/>
    <w:p>
      <w:pPr>
        <w:pStyle w:val="Heading3"/>
      </w:pPr>
      <w:r>
        <w:t xml:space="preserve">Revision Notes</w:t>
      </w:r>
    </w:p>
    <w:p>
      <w:pPr>
        <w:pStyle w:val="BlockText"/>
      </w:pPr>
      <w:r>
        <w:t xml:space="preserve">Prompts include version+constraints+examples+anti-examples; save templates; AI for scaffolding (60–80%), human for last mile; review like human PRs; lint + test always.</w:t>
      </w:r>
    </w:p>
    <w:p>
      <w:r>
        <w:pict>
          <v:rect style="width:0;height:1.5pt" o:hralign="center" o:hrstd="t" o:hr="t"/>
        </w:pict>
      </w:r>
    </w:p>
    <w:bookmarkEnd w:id="3709"/>
    <w:bookmarkEnd w:id="3710"/>
    <w:bookmarkStart w:id="3739" w:name="q2-ai-for-debugging--why-did-this-break"/>
    <w:p>
      <w:pPr>
        <w:pStyle w:val="Heading2"/>
      </w:pPr>
      <w:r>
        <w:t xml:space="preserve">Q2. AI for debugging — "why did this break?"</w:t>
      </w:r>
    </w:p>
    <w:bookmarkStart w:id="3711" w:name="difficulty-131"/>
    <w:p>
      <w:pPr>
        <w:pStyle w:val="Heading3"/>
      </w:pPr>
      <w:r>
        <w:t xml:space="preserve">Difficulty</w:t>
      </w:r>
    </w:p>
    <w:p>
      <w:pPr>
        <w:pStyle w:val="FirstParagraph"/>
      </w:pPr>
      <w:r>
        <w:t xml:space="preserve">Intermediate</w:t>
      </w:r>
    </w:p>
    <w:bookmarkEnd w:id="3711"/>
    <w:bookmarkStart w:id="3712" w:name="interview-frequency-131"/>
    <w:p>
      <w:pPr>
        <w:pStyle w:val="Heading3"/>
      </w:pPr>
      <w:r>
        <w:t xml:space="preserve">Interview Frequency</w:t>
      </w:r>
    </w:p>
    <w:p>
      <w:pPr>
        <w:pStyle w:val="FirstParagraph"/>
      </w:pPr>
      <w:r>
        <w:t xml:space="preserve">Common.</w:t>
      </w:r>
    </w:p>
    <w:bookmarkEnd w:id="3712"/>
    <w:bookmarkStart w:id="3713" w:name="prerequisites-131"/>
    <w:p>
      <w:pPr>
        <w:pStyle w:val="Heading3"/>
      </w:pPr>
      <w:r>
        <w:t xml:space="preserve">Prerequisites</w:t>
      </w:r>
    </w:p>
    <w:p>
      <w:pPr>
        <w:pStyle w:val="FirstParagraph"/>
      </w:pPr>
      <w:r>
        <w:t xml:space="preserve">Q1, debugging basics.</w:t>
      </w:r>
    </w:p>
    <w:bookmarkEnd w:id="3713"/>
    <w:bookmarkStart w:id="3714" w:name="tldr-131"/>
    <w:p>
      <w:pPr>
        <w:pStyle w:val="Heading3"/>
      </w:pPr>
      <w:r>
        <w:t xml:space="preserve">TL;DR</w:t>
      </w:r>
    </w:p>
    <w:p>
      <w:pPr>
        <w:pStyle w:val="FirstParagraph"/>
      </w:pPr>
      <w:r>
        <w:t xml:space="preserve">Feed AI: stack trace, recent diff, relevant file, error reproduction. Ask for hypotheses (not just fixes). Verify each hypothesis with the actual code path. AI accelerates triage; human confirms.</w:t>
      </w:r>
    </w:p>
    <w:bookmarkEnd w:id="3714"/>
    <w:bookmarkStart w:id="3715" w:name="X06795ef747f2eb36ffc67daacd814fbfbe010ab"/>
    <w:p>
      <w:pPr>
        <w:pStyle w:val="Heading3"/>
      </w:pPr>
      <w:r>
        <w:t xml:space="preserve">30-Second Interview Answer</w:t>
      </w:r>
    </w:p>
    <w:p>
      <w:pPr>
        <w:pStyle w:val="FirstParagraph"/>
      </w:pPr>
      <w:r>
        <w:t xml:space="preserve">"For a bug, I give the AI: the stack trace, the recent diff, the relevant file, and steps to reproduce. I ask for 3 hypotheses, ranked by likelihood, with reasoning. Then I verify each in the code. AI doesn't replace bisecting or reading the source — it accelerates hypothesis generation."</w:t>
      </w:r>
    </w:p>
    <w:bookmarkEnd w:id="3715"/>
    <w:bookmarkStart w:id="3716" w:name="X4fc9e1195cf954ab8a4e7351ab4015e45dac73c"/>
    <w:p>
      <w:pPr>
        <w:pStyle w:val="Heading3"/>
      </w:pPr>
      <w:r>
        <w:t xml:space="preserve">2-Minute Practical Answer</w:t>
      </w:r>
    </w:p>
    <w:p>
      <w:pPr>
        <w:pStyle w:val="FirstParagraph"/>
      </w:pPr>
      <w:r>
        <w:t xml:space="preserve">Effective debug prompt:</w:t>
      </w:r>
    </w:p>
    <w:p>
      <w:pPr>
        <w:pStyle w:val="SourceCode"/>
      </w:pPr>
      <w:r>
        <w:rPr>
          <w:rStyle w:val="VerbatimChar"/>
        </w:rPr>
        <w:t xml:space="preserve">A user-reported crash:</w:t>
      </w:r>
      <w:r>
        <w:br/>
      </w:r>
      <w:r>
        <w:rPr>
          <w:rStyle w:val="VerbatimChar"/>
        </w:rPr>
        <w:t xml:space="preserve">- App: RN 0.74, iOS 17.4 only.</w:t>
      </w:r>
      <w:r>
        <w:br/>
      </w:r>
      <w:r>
        <w:rPr>
          <w:rStyle w:val="VerbatimChar"/>
        </w:rPr>
        <w:t xml:space="preserve">- Error: 'undefined is not an object (evaluating x.profile.id)'</w:t>
      </w:r>
      <w:r>
        <w:br/>
      </w:r>
      <w:r>
        <w:rPr>
          <w:rStyle w:val="VerbatimChar"/>
        </w:rPr>
        <w:t xml:space="preserve">- Stack: [paste]</w:t>
      </w:r>
      <w:r>
        <w:br/>
      </w:r>
      <w:r>
        <w:rPr>
          <w:rStyle w:val="VerbatimChar"/>
        </w:rPr>
        <w:t xml:space="preserve">- Recent diff (PR #1234): [paste]</w:t>
      </w:r>
      <w:r>
        <w:br/>
      </w:r>
      <w:r>
        <w:rPr>
          <w:rStyle w:val="VerbatimChar"/>
        </w:rPr>
        <w:t xml:space="preserve">- File: [paste]</w:t>
      </w:r>
      <w:r>
        <w:br/>
      </w:r>
      <w:r>
        <w:br/>
      </w:r>
      <w:r>
        <w:rPr>
          <w:rStyle w:val="VerbatimChar"/>
        </w:rPr>
        <w:t xml:space="preserve">Hypothesize 3 root causes ranked by likelihood. For each:</w:t>
      </w:r>
      <w:r>
        <w:br/>
      </w:r>
      <w:r>
        <w:rPr>
          <w:rStyle w:val="VerbatimChar"/>
        </w:rPr>
        <w:t xml:space="preserve">- Why it could cause this error.</w:t>
      </w:r>
      <w:r>
        <w:br/>
      </w:r>
      <w:r>
        <w:rPr>
          <w:rStyle w:val="VerbatimChar"/>
        </w:rPr>
        <w:t xml:space="preserve">- How to verify.</w:t>
      </w:r>
      <w:r>
        <w:br/>
      </w:r>
      <w:r>
        <w:rPr>
          <w:rStyle w:val="VerbatimChar"/>
        </w:rPr>
        <w:t xml:space="preserve">- Suggested fix.</w:t>
      </w:r>
    </w:p>
    <w:p>
      <w:pPr>
        <w:pStyle w:val="FirstParagraph"/>
      </w:pPr>
      <w:r>
        <w:t xml:space="preserve">AI returns hypotheses; you investigate top one first.</w:t>
      </w:r>
    </w:p>
    <w:p>
      <w:pPr>
        <w:pStyle w:val="BodyText"/>
      </w:pPr>
      <w:r>
        <w:t xml:space="preserve">Workflow integration:</w:t>
      </w:r>
    </w:p>
    <w:p>
      <w:pPr>
        <w:pStyle w:val="Compact"/>
        <w:numPr>
          <w:ilvl w:val="0"/>
          <w:numId w:val="3417"/>
        </w:numPr>
      </w:pPr>
      <w:r>
        <w:t xml:space="preserve">Sentry has "Sentry AI" that drafts root cause hypotheses.</w:t>
      </w:r>
    </w:p>
    <w:p>
      <w:pPr>
        <w:pStyle w:val="Compact"/>
        <w:numPr>
          <w:ilvl w:val="0"/>
          <w:numId w:val="3417"/>
        </w:numPr>
      </w:pPr>
      <w:r>
        <w:t xml:space="preserve">Cursor / Copilot can read stack traces and suggest patches.</w:t>
      </w:r>
    </w:p>
    <w:p>
      <w:pPr>
        <w:pStyle w:val="Compact"/>
        <w:numPr>
          <w:ilvl w:val="0"/>
          <w:numId w:val="3417"/>
        </w:numPr>
      </w:pPr>
      <w:r>
        <w:t xml:space="preserve">Don't let AI write the fix without you reading it.</w:t>
      </w:r>
    </w:p>
    <w:bookmarkEnd w:id="3716"/>
    <w:bookmarkStart w:id="3717" w:name="X07cff27999d2ebb410bf9adba812440d900646a"/>
    <w:p>
      <w:pPr>
        <w:pStyle w:val="Heading3"/>
      </w:pPr>
      <w:r>
        <w:t xml:space="preserve">5-Minute Architecture Answer</w:t>
      </w:r>
    </w:p>
    <w:p>
      <w:pPr>
        <w:pStyle w:val="FirstParagraph"/>
      </w:pPr>
      <w:r>
        <w:t xml:space="preserve">Debugging is hypothesis-driven; AI is good at hypothesis generation:</w:t>
      </w:r>
    </w:p>
    <w:p>
      <w:pPr>
        <w:pStyle w:val="Compact"/>
        <w:numPr>
          <w:ilvl w:val="0"/>
          <w:numId w:val="3418"/>
        </w:numPr>
      </w:pPr>
      <w:r>
        <w:rPr>
          <w:b/>
          <w:bCs/>
        </w:rPr>
        <w:t xml:space="preserve">Pattern recognition</w:t>
      </w:r>
      <w:r>
        <w:t xml:space="preserve"> </w:t>
      </w:r>
      <w:r>
        <w:t xml:space="preserve">— AI has seen many "undefined is not an object" patterns.</w:t>
      </w:r>
    </w:p>
    <w:p>
      <w:pPr>
        <w:pStyle w:val="Compact"/>
        <w:numPr>
          <w:ilvl w:val="0"/>
          <w:numId w:val="3418"/>
        </w:numPr>
      </w:pPr>
      <w:r>
        <w:rPr>
          <w:b/>
          <w:bCs/>
        </w:rPr>
        <w:t xml:space="preserve">Code context</w:t>
      </w:r>
      <w:r>
        <w:t xml:space="preserve"> </w:t>
      </w:r>
      <w:r>
        <w:t xml:space="preserve">— given the file + diff, AI can spot likely culprits.</w:t>
      </w:r>
    </w:p>
    <w:p>
      <w:pPr>
        <w:pStyle w:val="Compact"/>
        <w:numPr>
          <w:ilvl w:val="0"/>
          <w:numId w:val="3418"/>
        </w:numPr>
      </w:pPr>
      <w:r>
        <w:rPr>
          <w:b/>
          <w:bCs/>
        </w:rPr>
        <w:t xml:space="preserve">Limitations</w:t>
      </w:r>
      <w:r>
        <w:t xml:space="preserve"> </w:t>
      </w:r>
      <w:r>
        <w:t xml:space="preserve">— AI can't run your code; can't see runtime state; can't reproduce.</w:t>
      </w:r>
    </w:p>
    <w:p>
      <w:pPr>
        <w:pStyle w:val="FirstParagraph"/>
      </w:pPr>
      <w:r>
        <w:t xml:space="preserve">The 4-step AI debug loop:</w:t>
      </w:r>
    </w:p>
    <w:p>
      <w:pPr>
        <w:pStyle w:val="Compact"/>
        <w:numPr>
          <w:ilvl w:val="0"/>
          <w:numId w:val="3419"/>
        </w:numPr>
      </w:pPr>
      <w:r>
        <w:rPr>
          <w:b/>
          <w:bCs/>
        </w:rPr>
        <w:t xml:space="preserve">Gather</w:t>
      </w:r>
      <w:r>
        <w:t xml:space="preserve"> </w:t>
      </w:r>
      <w:r>
        <w:t xml:space="preserve">— stack, diff, repro, relevant code.</w:t>
      </w:r>
    </w:p>
    <w:p>
      <w:pPr>
        <w:pStyle w:val="Compact"/>
        <w:numPr>
          <w:ilvl w:val="0"/>
          <w:numId w:val="3419"/>
        </w:numPr>
      </w:pPr>
      <w:r>
        <w:rPr>
          <w:b/>
          <w:bCs/>
        </w:rPr>
        <w:t xml:space="preserve">Hypothesize</w:t>
      </w:r>
      <w:r>
        <w:t xml:space="preserve"> </w:t>
      </w:r>
      <w:r>
        <w:t xml:space="preserve">— AI generates 3–5 candidates.</w:t>
      </w:r>
    </w:p>
    <w:p>
      <w:pPr>
        <w:pStyle w:val="Compact"/>
        <w:numPr>
          <w:ilvl w:val="0"/>
          <w:numId w:val="3419"/>
        </w:numPr>
      </w:pPr>
      <w:r>
        <w:rPr>
          <w:b/>
          <w:bCs/>
        </w:rPr>
        <w:t xml:space="preserve">Verify</w:t>
      </w:r>
      <w:r>
        <w:t xml:space="preserve"> </w:t>
      </w:r>
      <w:r>
        <w:t xml:space="preserve">— you check each in code or via reproduction.</w:t>
      </w:r>
    </w:p>
    <w:p>
      <w:pPr>
        <w:pStyle w:val="Compact"/>
        <w:numPr>
          <w:ilvl w:val="0"/>
          <w:numId w:val="3419"/>
        </w:numPr>
      </w:pPr>
      <w:r>
        <w:rPr>
          <w:b/>
          <w:bCs/>
        </w:rPr>
        <w:t xml:space="preserve">Fix + test</w:t>
      </w:r>
      <w:r>
        <w:t xml:space="preserve"> </w:t>
      </w:r>
      <w:r>
        <w:t xml:space="preserve">— write test that exposes the bug; fix; verify test passes.</w:t>
      </w:r>
    </w:p>
    <w:p>
      <w:pPr>
        <w:pStyle w:val="FirstParagraph"/>
      </w:pPr>
      <w:r>
        <w:t xml:space="preserve">Common AI debug failures:</w:t>
      </w:r>
    </w:p>
    <w:p>
      <w:pPr>
        <w:pStyle w:val="Compact"/>
        <w:numPr>
          <w:ilvl w:val="0"/>
          <w:numId w:val="3420"/>
        </w:numPr>
      </w:pPr>
      <w:r>
        <w:t xml:space="preserve">AI confidently invents a bug path that doesn't exist.</w:t>
      </w:r>
    </w:p>
    <w:p>
      <w:pPr>
        <w:pStyle w:val="Compact"/>
        <w:numPr>
          <w:ilvl w:val="0"/>
          <w:numId w:val="3420"/>
        </w:numPr>
      </w:pPr>
      <w:r>
        <w:t xml:space="preserve">AI misses subtle async / race condition.</w:t>
      </w:r>
    </w:p>
    <w:p>
      <w:pPr>
        <w:pStyle w:val="Compact"/>
        <w:numPr>
          <w:ilvl w:val="0"/>
          <w:numId w:val="3420"/>
        </w:numPr>
      </w:pPr>
      <w:r>
        <w:t xml:space="preserve">AI suggests fix that "looks right" but masks symptom.</w:t>
      </w:r>
    </w:p>
    <w:p>
      <w:pPr>
        <w:pStyle w:val="FirstParagraph"/>
      </w:pPr>
      <w:r>
        <w:t xml:space="preserve">For 2026:</w:t>
      </w:r>
    </w:p>
    <w:p>
      <w:pPr>
        <w:pStyle w:val="Compact"/>
        <w:numPr>
          <w:ilvl w:val="0"/>
          <w:numId w:val="3421"/>
        </w:numPr>
      </w:pPr>
      <w:r>
        <w:t xml:space="preserve">AI integrated into Sentry, Datadog, Bugsnag for auto-RCA suggestions.</w:t>
      </w:r>
    </w:p>
    <w:p>
      <w:pPr>
        <w:pStyle w:val="Compact"/>
        <w:numPr>
          <w:ilvl w:val="0"/>
          <w:numId w:val="3421"/>
        </w:numPr>
      </w:pPr>
      <w:r>
        <w:t xml:space="preserve">"AI-assisted bisect" — describes commits between known-good and known-bad.</w:t>
      </w:r>
    </w:p>
    <w:bookmarkEnd w:id="3717"/>
    <w:bookmarkStart w:id="3718" w:name="the-why-131"/>
    <w:p>
      <w:pPr>
        <w:pStyle w:val="Heading3"/>
      </w:pPr>
      <w:r>
        <w:t xml:space="preserve">The "Why"</w:t>
      </w:r>
    </w:p>
    <w:p>
      <w:pPr>
        <w:pStyle w:val="FirstParagraph"/>
      </w:pPr>
      <w:r>
        <w:t xml:space="preserve">Debugging is the #1 time sink for senior engineers; AI as accelerator changes the cost/benefit.</w:t>
      </w:r>
    </w:p>
    <w:bookmarkEnd w:id="3718"/>
    <w:bookmarkStart w:id="3719" w:name="mental-model-131"/>
    <w:p>
      <w:pPr>
        <w:pStyle w:val="Heading3"/>
      </w:pPr>
      <w:r>
        <w:t xml:space="preserve">Mental Model</w:t>
      </w:r>
    </w:p>
    <w:p>
      <w:pPr>
        <w:pStyle w:val="FirstParagraph"/>
      </w:pPr>
      <w:r>
        <w:t xml:space="preserve">AI = brainstorm partner; you = verifier + fixer.</w:t>
      </w:r>
    </w:p>
    <w:bookmarkEnd w:id="3719"/>
    <w:bookmarkStart w:id="3720" w:name="internal-working-2026-context-131"/>
    <w:p>
      <w:pPr>
        <w:pStyle w:val="Heading3"/>
      </w:pPr>
      <w:r>
        <w:t xml:space="preserve">Internal Working (2026 Context)</w:t>
      </w:r>
    </w:p>
    <w:p>
      <w:pPr>
        <w:pStyle w:val="Compact"/>
        <w:numPr>
          <w:ilvl w:val="0"/>
          <w:numId w:val="3422"/>
        </w:numPr>
      </w:pPr>
      <w:r>
        <w:t xml:space="preserve">Sentry AI uses your stack traces + Slack messages for context.</w:t>
      </w:r>
    </w:p>
    <w:p>
      <w:pPr>
        <w:pStyle w:val="Compact"/>
        <w:numPr>
          <w:ilvl w:val="0"/>
          <w:numId w:val="3422"/>
        </w:numPr>
      </w:pPr>
      <w:r>
        <w:t xml:space="preserve">Cursor reads imports + types for accurate suggestions.</w:t>
      </w:r>
    </w:p>
    <w:bookmarkEnd w:id="3720"/>
    <w:bookmarkStart w:id="3721" w:name="modern-implementation-code-131"/>
    <w:p>
      <w:pPr>
        <w:pStyle w:val="Heading3"/>
      </w:pPr>
      <w:r>
        <w:t xml:space="preserve">Modern Implementation (Code)</w:t>
      </w:r>
    </w:p>
    <w:p>
      <w:pPr>
        <w:pStyle w:val="FirstParagraph"/>
      </w:pPr>
      <w:r>
        <w:t xml:space="preserve">Triage prompt:</w:t>
      </w:r>
    </w:p>
    <w:p>
      <w:pPr>
        <w:pStyle w:val="SourceCode"/>
      </w:pPr>
      <w:r>
        <w:rPr>
          <w:rStyle w:val="VerbatimChar"/>
        </w:rPr>
        <w:t xml:space="preserve">Context:</w:t>
      </w:r>
      <w:r>
        <w:br/>
      </w:r>
      <w:r>
        <w:rPr>
          <w:rStyle w:val="VerbatimChar"/>
        </w:rPr>
        <w:t xml:space="preserve">- RN 0.74, Expo 50, iOS 17.4.</w:t>
      </w:r>
      <w:r>
        <w:br/>
      </w:r>
      <w:r>
        <w:rPr>
          <w:rStyle w:val="VerbatimChar"/>
        </w:rPr>
        <w:t xml:space="preserve">- Crash rate spiked from 0.1% to 1.8% after PR #1234 (yesterday).</w:t>
      </w:r>
      <w:r>
        <w:br/>
      </w:r>
      <w:r>
        <w:rPr>
          <w:rStyle w:val="VerbatimChar"/>
        </w:rPr>
        <w:t xml:space="preserve">- Sentry top issue: Cannot read property 'id' of undefined; src/screens/Profile.tsx:42.</w:t>
      </w:r>
      <w:r>
        <w:br/>
      </w:r>
      <w:r>
        <w:br/>
      </w:r>
      <w:r>
        <w:rPr>
          <w:rStyle w:val="VerbatimChar"/>
        </w:rPr>
        <w:t xml:space="preserve">Files:</w:t>
      </w:r>
      <w:r>
        <w:br/>
      </w:r>
      <w:r>
        <w:rPr>
          <w:rStyle w:val="VerbatimChar"/>
        </w:rPr>
        <w:t xml:space="preserve">- [Profile.tsx 60 lines]</w:t>
      </w:r>
      <w:r>
        <w:br/>
      </w:r>
      <w:r>
        <w:rPr>
          <w:rStyle w:val="VerbatimChar"/>
        </w:rPr>
        <w:t xml:space="preserve">- [PR diff: changed useUser hook]</w:t>
      </w:r>
      <w:r>
        <w:br/>
      </w:r>
      <w:r>
        <w:br/>
      </w:r>
      <w:r>
        <w:rPr>
          <w:rStyle w:val="VerbatimChar"/>
        </w:rPr>
        <w:t xml:space="preserve">Task:</w:t>
      </w:r>
      <w:r>
        <w:br/>
      </w:r>
      <w:r>
        <w:rPr>
          <w:rStyle w:val="VerbatimChar"/>
        </w:rPr>
        <w:t xml:space="preserve">1. List 3 hypotheses for the regression, ranked by likelihood.</w:t>
      </w:r>
      <w:r>
        <w:br/>
      </w:r>
      <w:r>
        <w:rPr>
          <w:rStyle w:val="VerbatimChar"/>
        </w:rPr>
        <w:t xml:space="preserve">2. For each, cite the line(s) of evidence and a quick verification.</w:t>
      </w:r>
      <w:r>
        <w:br/>
      </w:r>
      <w:r>
        <w:rPr>
          <w:rStyle w:val="VerbatimChar"/>
        </w:rPr>
        <w:t xml:space="preserve">3. Recommend a minimal patch for the most likely.</w:t>
      </w:r>
    </w:p>
    <w:bookmarkEnd w:id="3721"/>
    <w:bookmarkStart w:id="3722" w:name="comparison-131"/>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Speed</w:t>
            </w:r>
          </w:p>
        </w:tc>
        <w:tc>
          <w:tcPr/>
          <w:p>
            <w:pPr>
              <w:pStyle w:val="Compact"/>
            </w:pPr>
            <w:r>
              <w:t xml:space="preserve">Reliability</w:t>
            </w:r>
          </w:p>
        </w:tc>
      </w:tr>
      <w:tr>
        <w:tc>
          <w:tcPr/>
          <w:p>
            <w:pPr>
              <w:pStyle w:val="Compact"/>
            </w:pPr>
            <w:r>
              <w:t xml:space="preserve">Pure manual</w:t>
            </w:r>
          </w:p>
        </w:tc>
        <w:tc>
          <w:tcPr/>
          <w:p>
            <w:pPr>
              <w:pStyle w:val="Compact"/>
            </w:pPr>
            <w:r>
              <w:t xml:space="preserve">Slow</w:t>
            </w:r>
          </w:p>
        </w:tc>
        <w:tc>
          <w:tcPr/>
          <w:p>
            <w:pPr>
              <w:pStyle w:val="Compact"/>
            </w:pPr>
            <w:r>
              <w:t xml:space="preserve">High (you're 100% in code)</w:t>
            </w:r>
          </w:p>
        </w:tc>
      </w:tr>
      <w:tr>
        <w:tc>
          <w:tcPr/>
          <w:p>
            <w:pPr>
              <w:pStyle w:val="Compact"/>
            </w:pPr>
            <w:r>
              <w:t xml:space="preserve">AI-assisted</w:t>
            </w:r>
          </w:p>
        </w:tc>
        <w:tc>
          <w:tcPr/>
          <w:p>
            <w:pPr>
              <w:pStyle w:val="Compact"/>
            </w:pPr>
            <w:r>
              <w:t xml:space="preserve">Fast</w:t>
            </w:r>
          </w:p>
        </w:tc>
        <w:tc>
          <w:tcPr/>
          <w:p>
            <w:pPr>
              <w:pStyle w:val="Compact"/>
            </w:pPr>
            <w:r>
              <w:t xml:space="preserve">Medium (verify always)</w:t>
            </w:r>
          </w:p>
        </w:tc>
      </w:tr>
      <w:tr>
        <w:tc>
          <w:tcPr/>
          <w:p>
            <w:pPr>
              <w:pStyle w:val="Compact"/>
            </w:pPr>
            <w:r>
              <w:t xml:space="preserve">AI-only</w:t>
            </w:r>
          </w:p>
        </w:tc>
        <w:tc>
          <w:tcPr/>
          <w:p>
            <w:pPr>
              <w:pStyle w:val="Compact"/>
            </w:pPr>
            <w:r>
              <w:t xml:space="preserve">Fastest</w:t>
            </w:r>
          </w:p>
        </w:tc>
        <w:tc>
          <w:tcPr/>
          <w:p>
            <w:pPr>
              <w:pStyle w:val="Compact"/>
            </w:pPr>
            <w:r>
              <w:t xml:space="preserve">Risky (false fixes)</w:t>
            </w:r>
          </w:p>
        </w:tc>
      </w:tr>
    </w:tbl>
    <w:bookmarkEnd w:id="3722"/>
    <w:bookmarkStart w:id="3723" w:name="production-usage-131"/>
    <w:p>
      <w:pPr>
        <w:pStyle w:val="Heading3"/>
      </w:pPr>
      <w:r>
        <w:t xml:space="preserve">Production Usage</w:t>
      </w:r>
    </w:p>
    <w:p>
      <w:pPr>
        <w:pStyle w:val="Compact"/>
        <w:numPr>
          <w:ilvl w:val="0"/>
          <w:numId w:val="3423"/>
        </w:numPr>
      </w:pPr>
      <w:r>
        <w:t xml:space="preserve">Sentry AI suggestions in alert flow.</w:t>
      </w:r>
    </w:p>
    <w:p>
      <w:pPr>
        <w:pStyle w:val="Compact"/>
        <w:numPr>
          <w:ilvl w:val="0"/>
          <w:numId w:val="3423"/>
        </w:numPr>
      </w:pPr>
      <w:r>
        <w:t xml:space="preserve">Engineers paste stack into Cursor / Claude for first hypothesis.</w:t>
      </w:r>
    </w:p>
    <w:p>
      <w:pPr>
        <w:pStyle w:val="Compact"/>
        <w:numPr>
          <w:ilvl w:val="0"/>
          <w:numId w:val="3423"/>
        </w:numPr>
      </w:pPr>
      <w:r>
        <w:t xml:space="preserve">AI-suggested fixes still require PR + review.</w:t>
      </w:r>
    </w:p>
    <w:bookmarkEnd w:id="3723"/>
    <w:bookmarkStart w:id="3724" w:name="hands-on-exercise-131"/>
    <w:p>
      <w:pPr>
        <w:pStyle w:val="Heading3"/>
      </w:pPr>
      <w:r>
        <w:t xml:space="preserve">Hands-On Exercise</w:t>
      </w:r>
    </w:p>
    <w:p>
      <w:pPr>
        <w:pStyle w:val="FirstParagraph"/>
      </w:pPr>
      <w:r>
        <w:t xml:space="preserve">Take a recent bug; redo investigation with AI; compare time + accuracy.</w:t>
      </w:r>
    </w:p>
    <w:bookmarkEnd w:id="3724"/>
    <w:bookmarkStart w:id="3725" w:name="common-mistakes-131"/>
    <w:p>
      <w:pPr>
        <w:pStyle w:val="Heading3"/>
      </w:pPr>
      <w:r>
        <w:t xml:space="preserve">Common Mistakes</w:t>
      </w:r>
    </w:p>
    <w:p>
      <w:pPr>
        <w:pStyle w:val="Compact"/>
        <w:numPr>
          <w:ilvl w:val="0"/>
          <w:numId w:val="3424"/>
        </w:numPr>
      </w:pPr>
      <w:r>
        <w:t xml:space="preserve">Trusting first AI hypothesis.</w:t>
      </w:r>
    </w:p>
    <w:p>
      <w:pPr>
        <w:pStyle w:val="Compact"/>
        <w:numPr>
          <w:ilvl w:val="0"/>
          <w:numId w:val="3424"/>
        </w:numPr>
      </w:pPr>
      <w:r>
        <w:t xml:space="preserve">Not feeding the diff (AI guesses).</w:t>
      </w:r>
    </w:p>
    <w:p>
      <w:pPr>
        <w:pStyle w:val="Compact"/>
        <w:numPr>
          <w:ilvl w:val="0"/>
          <w:numId w:val="3424"/>
        </w:numPr>
      </w:pPr>
      <w:r>
        <w:t xml:space="preserve">Letting AI write fix without reading.</w:t>
      </w:r>
    </w:p>
    <w:bookmarkEnd w:id="3725"/>
    <w:bookmarkStart w:id="3726" w:name="production-red-flags-131"/>
    <w:p>
      <w:pPr>
        <w:pStyle w:val="Heading3"/>
      </w:pPr>
      <w:r>
        <w:t xml:space="preserve">Production Red Flags</w:t>
      </w:r>
    </w:p>
    <w:p>
      <w:pPr>
        <w:pStyle w:val="Compact"/>
        <w:numPr>
          <w:ilvl w:val="0"/>
          <w:numId w:val="3425"/>
        </w:numPr>
      </w:pPr>
      <w:r>
        <w:t xml:space="preserve">"AI says it's fixed" without test added.</w:t>
      </w:r>
    </w:p>
    <w:p>
      <w:pPr>
        <w:pStyle w:val="Compact"/>
        <w:numPr>
          <w:ilvl w:val="0"/>
          <w:numId w:val="3425"/>
        </w:numPr>
      </w:pPr>
      <w:r>
        <w:t xml:space="preserve">Bug reappears because root cause unaddressed.</w:t>
      </w:r>
    </w:p>
    <w:bookmarkEnd w:id="3726"/>
    <w:bookmarkStart w:id="3727" w:name="performance--metrics-65"/>
    <w:p>
      <w:pPr>
        <w:pStyle w:val="Heading3"/>
      </w:pPr>
      <w:r>
        <w:t xml:space="preserve">Performance &amp; Metrics</w:t>
      </w:r>
    </w:p>
    <w:p>
      <w:pPr>
        <w:pStyle w:val="Compact"/>
        <w:numPr>
          <w:ilvl w:val="0"/>
          <w:numId w:val="3426"/>
        </w:numPr>
      </w:pPr>
      <w:r>
        <w:t xml:space="preserve">Mean time to first hypothesis (MTTH).</w:t>
      </w:r>
    </w:p>
    <w:p>
      <w:pPr>
        <w:pStyle w:val="Compact"/>
        <w:numPr>
          <w:ilvl w:val="0"/>
          <w:numId w:val="3426"/>
        </w:numPr>
      </w:pPr>
      <w:r>
        <w:t xml:space="preserve">Mean time to verified RCA.</w:t>
      </w:r>
    </w:p>
    <w:bookmarkEnd w:id="3727"/>
    <w:bookmarkStart w:id="3728" w:name="decision-framework-131"/>
    <w:p>
      <w:pPr>
        <w:pStyle w:val="Heading3"/>
      </w:pPr>
      <w:r>
        <w:t xml:space="preserve">Decision Framework</w:t>
      </w:r>
    </w:p>
    <w:p>
      <w:pPr>
        <w:pStyle w:val="Compact"/>
        <w:numPr>
          <w:ilvl w:val="0"/>
          <w:numId w:val="3427"/>
        </w:numPr>
      </w:pPr>
      <w:r>
        <w:t xml:space="preserve">Familiar bug → manual likely faster.</w:t>
      </w:r>
    </w:p>
    <w:p>
      <w:pPr>
        <w:pStyle w:val="Compact"/>
        <w:numPr>
          <w:ilvl w:val="0"/>
          <w:numId w:val="3427"/>
        </w:numPr>
      </w:pPr>
      <w:r>
        <w:t xml:space="preserve">Unfamiliar codebase → AI helps orient.</w:t>
      </w:r>
    </w:p>
    <w:p>
      <w:pPr>
        <w:pStyle w:val="Compact"/>
        <w:numPr>
          <w:ilvl w:val="0"/>
          <w:numId w:val="3427"/>
        </w:numPr>
      </w:pPr>
      <w:r>
        <w:t xml:space="preserve">Critical incident → AI for hypotheses; human for decision.</w:t>
      </w:r>
    </w:p>
    <w:bookmarkEnd w:id="3728"/>
    <w:bookmarkStart w:id="3729" w:name="senior-level-insight-131"/>
    <w:p>
      <w:pPr>
        <w:pStyle w:val="Heading3"/>
      </w:pPr>
      <w:r>
        <w:t xml:space="preserve">Senior-Level Insight</w:t>
      </w:r>
    </w:p>
    <w:p>
      <w:pPr>
        <w:pStyle w:val="FirstParagraph"/>
      </w:pPr>
      <w:r>
        <w:t xml:space="preserve">"AI shortens triage; it doesn't replace bisecting or reading the source. The good engineer uses both."</w:t>
      </w:r>
    </w:p>
    <w:bookmarkEnd w:id="3729"/>
    <w:bookmarkStart w:id="3730" w:name="real-world-scenario-100"/>
    <w:p>
      <w:pPr>
        <w:pStyle w:val="Heading3"/>
      </w:pPr>
      <w:r>
        <w:t xml:space="preserve">Real-World Scenario</w:t>
      </w:r>
    </w:p>
    <w:p>
      <w:pPr>
        <w:pStyle w:val="FirstParagraph"/>
      </w:pPr>
      <w:r>
        <w:t xml:space="preserve">Crash spike at midnight; engineer pasted stack + diff into Claude; got correct hypothesis in 2 minutes; fixed in 15. Without AI, would have taken 1+ hour.</w:t>
      </w:r>
    </w:p>
    <w:bookmarkEnd w:id="3730"/>
    <w:bookmarkStart w:id="3731" w:name="production-failure-story-100"/>
    <w:p>
      <w:pPr>
        <w:pStyle w:val="Heading3"/>
      </w:pPr>
      <w:r>
        <w:t xml:space="preserve">Production Failure Story</w:t>
      </w:r>
    </w:p>
    <w:p>
      <w:pPr>
        <w:pStyle w:val="FirstParagraph"/>
      </w:pPr>
      <w:r>
        <w:t xml:space="preserve">Engineer applied AI-suggested fix; symptom went away; root cause was deeper (race condition); bug reappeared a week later worse.</w:t>
      </w:r>
      <w:r>
        <w:t xml:space="preserve"> </w:t>
      </w:r>
      <w:r>
        <w:rPr>
          <w:b/>
          <w:bCs/>
        </w:rPr>
        <w:t xml:space="preserve">Lesson:</w:t>
      </w:r>
      <w:r>
        <w:t xml:space="preserve"> </w:t>
      </w:r>
      <w:r>
        <w:t xml:space="preserve">Verify with a test that exposes the bug.</w:t>
      </w:r>
    </w:p>
    <w:bookmarkEnd w:id="3731"/>
    <w:bookmarkStart w:id="3732" w:name="debugging-checklist-100"/>
    <w:p>
      <w:pPr>
        <w:pStyle w:val="Heading3"/>
      </w:pPr>
      <w:r>
        <w:t xml:space="preserve">Debugging Checklist</w:t>
      </w:r>
    </w:p>
    <w:p>
      <w:pPr>
        <w:pStyle w:val="Compact"/>
        <w:numPr>
          <w:ilvl w:val="0"/>
          <w:numId w:val="3428"/>
        </w:numPr>
      </w:pPr>
      <w:r>
        <w:t xml:space="preserve">Stack trace + diff fed to AI?</w:t>
      </w:r>
    </w:p>
    <w:p>
      <w:pPr>
        <w:pStyle w:val="Compact"/>
        <w:numPr>
          <w:ilvl w:val="0"/>
          <w:numId w:val="3428"/>
        </w:numPr>
      </w:pPr>
      <w:r>
        <w:t xml:space="preserve">Multiple hypotheses requested?</w:t>
      </w:r>
    </w:p>
    <w:p>
      <w:pPr>
        <w:pStyle w:val="Compact"/>
        <w:numPr>
          <w:ilvl w:val="0"/>
          <w:numId w:val="3428"/>
        </w:numPr>
      </w:pPr>
      <w:r>
        <w:t xml:space="preserve">Hypothesis verified in code?</w:t>
      </w:r>
    </w:p>
    <w:p>
      <w:pPr>
        <w:pStyle w:val="Compact"/>
        <w:numPr>
          <w:ilvl w:val="0"/>
          <w:numId w:val="3428"/>
        </w:numPr>
      </w:pPr>
      <w:r>
        <w:t xml:space="preserve">Test added before fix?</w:t>
      </w:r>
    </w:p>
    <w:bookmarkEnd w:id="3732"/>
    <w:bookmarkStart w:id="3733" w:name="advanced--internal-knowledge-100"/>
    <w:p>
      <w:pPr>
        <w:pStyle w:val="Heading3"/>
      </w:pPr>
      <w:r>
        <w:t xml:space="preserve">Advanced / Internal Knowledge</w:t>
      </w:r>
    </w:p>
    <w:p>
      <w:pPr>
        <w:pStyle w:val="Compact"/>
        <w:numPr>
          <w:ilvl w:val="0"/>
          <w:numId w:val="3429"/>
        </w:numPr>
      </w:pPr>
      <w:r>
        <w:t xml:space="preserve">Sentry's "Issue Owners" + AI suggestions auto-tag.</w:t>
      </w:r>
    </w:p>
    <w:p>
      <w:pPr>
        <w:pStyle w:val="Compact"/>
        <w:numPr>
          <w:ilvl w:val="0"/>
          <w:numId w:val="3429"/>
        </w:numPr>
      </w:pPr>
      <w:r>
        <w:t xml:space="preserve">LangChain agents that read codebase + bisect (experimental).</w:t>
      </w:r>
    </w:p>
    <w:p>
      <w:pPr>
        <w:pStyle w:val="Compact"/>
        <w:numPr>
          <w:ilvl w:val="0"/>
          <w:numId w:val="3429"/>
        </w:numPr>
      </w:pPr>
      <w:r>
        <w:t xml:space="preserve">AI-assisted git bisect.</w:t>
      </w:r>
    </w:p>
    <w:bookmarkEnd w:id="3733"/>
    <w:bookmarkStart w:id="3734" w:name="X607cc7e329d389e010812f90b24c96913c3f11e"/>
    <w:p>
      <w:pPr>
        <w:pStyle w:val="Heading3"/>
      </w:pPr>
      <w:r>
        <w:t xml:space="preserve">2026 AI Tip</w:t>
      </w:r>
    </w:p>
    <w:p>
      <w:pPr>
        <w:pStyle w:val="FirstParagraph"/>
      </w:pPr>
      <w:r>
        <w:t xml:space="preserve">Always ask for "3 hypotheses ranked," not "the answer." Forces variety.</w:t>
      </w:r>
    </w:p>
    <w:bookmarkEnd w:id="3734"/>
    <w:bookmarkStart w:id="3735" w:name="related-topics-100"/>
    <w:p>
      <w:pPr>
        <w:pStyle w:val="Heading3"/>
      </w:pPr>
      <w:r>
        <w:t xml:space="preserve">Related Topics</w:t>
      </w:r>
    </w:p>
    <w:p>
      <w:pPr>
        <w:pStyle w:val="FirstParagraph"/>
      </w:pPr>
      <w:r>
        <w:t xml:space="preserve">Q1, Q4.</w:t>
      </w:r>
    </w:p>
    <w:bookmarkEnd w:id="3735"/>
    <w:bookmarkStart w:id="3736" w:name="interview-follow-up-questions-100"/>
    <w:p>
      <w:pPr>
        <w:pStyle w:val="Heading3"/>
      </w:pPr>
      <w:r>
        <w:t xml:space="preserve">Interview Follow-Up Questions</w:t>
      </w:r>
    </w:p>
    <w:p>
      <w:pPr>
        <w:pStyle w:val="Compact"/>
        <w:numPr>
          <w:ilvl w:val="0"/>
          <w:numId w:val="3430"/>
        </w:numPr>
      </w:pPr>
      <w:r>
        <w:t xml:space="preserve">"How do you avoid AI-suggested fake fixes?"</w:t>
      </w:r>
    </w:p>
    <w:p>
      <w:pPr>
        <w:pStyle w:val="Compact"/>
        <w:numPr>
          <w:ilvl w:val="0"/>
          <w:numId w:val="3430"/>
        </w:numPr>
      </w:pPr>
      <w:r>
        <w:t xml:space="preserve">"Show me a debug prompt you've used."</w:t>
      </w:r>
    </w:p>
    <w:p>
      <w:pPr>
        <w:pStyle w:val="Compact"/>
        <w:numPr>
          <w:ilvl w:val="0"/>
          <w:numId w:val="3430"/>
        </w:numPr>
      </w:pPr>
      <w:r>
        <w:t xml:space="preserve">"When does AI hurt more than help?"</w:t>
      </w:r>
    </w:p>
    <w:bookmarkEnd w:id="3736"/>
    <w:bookmarkStart w:id="3737" w:name="memory-hook-131"/>
    <w:p>
      <w:pPr>
        <w:pStyle w:val="Heading3"/>
      </w:pPr>
      <w:r>
        <w:t xml:space="preserve">Memory Hook</w:t>
      </w:r>
    </w:p>
    <w:p>
      <w:pPr>
        <w:pStyle w:val="FirstParagraph"/>
      </w:pPr>
      <w:r>
        <w:rPr>
          <w:b/>
          <w:bCs/>
        </w:rPr>
        <w:t xml:space="preserve">"Stack + diff in. 3 hypotheses out. Verify each."</w:t>
      </w:r>
    </w:p>
    <w:bookmarkEnd w:id="3737"/>
    <w:bookmarkStart w:id="3738" w:name="revision-notes-131"/>
    <w:p>
      <w:pPr>
        <w:pStyle w:val="Heading3"/>
      </w:pPr>
      <w:r>
        <w:t xml:space="preserve">Revision Notes</w:t>
      </w:r>
    </w:p>
    <w:p>
      <w:pPr>
        <w:pStyle w:val="BlockText"/>
      </w:pPr>
      <w:r>
        <w:t xml:space="preserve">AI debug = hypothesis acceleration; feed stack+diff+code+repro; ask for 3 ranked hypotheses; verify each in code; add test before fix; never trust first answer.</w:t>
      </w:r>
    </w:p>
    <w:p>
      <w:r>
        <w:pict>
          <v:rect style="width:0;height:1.5pt" o:hralign="center" o:hrstd="t" o:hr="t"/>
        </w:pict>
      </w:r>
    </w:p>
    <w:bookmarkEnd w:id="3738"/>
    <w:bookmarkEnd w:id="3739"/>
    <w:bookmarkStart w:id="3768" w:name="q3-ai-generated-tests--trust-and-verify"/>
    <w:p>
      <w:pPr>
        <w:pStyle w:val="Heading2"/>
      </w:pPr>
      <w:r>
        <w:t xml:space="preserve">Q3. AI-generated tests — trust and verify</w:t>
      </w:r>
    </w:p>
    <w:bookmarkStart w:id="3740" w:name="difficulty-132"/>
    <w:p>
      <w:pPr>
        <w:pStyle w:val="Heading3"/>
      </w:pPr>
      <w:r>
        <w:t xml:space="preserve">Difficulty</w:t>
      </w:r>
    </w:p>
    <w:p>
      <w:pPr>
        <w:pStyle w:val="FirstParagraph"/>
      </w:pPr>
      <w:r>
        <w:t xml:space="preserve">Intermediate</w:t>
      </w:r>
    </w:p>
    <w:bookmarkEnd w:id="3740"/>
    <w:bookmarkStart w:id="3741" w:name="interview-frequency-132"/>
    <w:p>
      <w:pPr>
        <w:pStyle w:val="Heading3"/>
      </w:pPr>
      <w:r>
        <w:t xml:space="preserve">Interview Frequency</w:t>
      </w:r>
    </w:p>
    <w:p>
      <w:pPr>
        <w:pStyle w:val="FirstParagraph"/>
      </w:pPr>
      <w:r>
        <w:t xml:space="preserve">Common.</w:t>
      </w:r>
    </w:p>
    <w:bookmarkEnd w:id="3741"/>
    <w:bookmarkStart w:id="3742" w:name="prerequisites-132"/>
    <w:p>
      <w:pPr>
        <w:pStyle w:val="Heading3"/>
      </w:pPr>
      <w:r>
        <w:t xml:space="preserve">Prerequisites</w:t>
      </w:r>
    </w:p>
    <w:p>
      <w:pPr>
        <w:pStyle w:val="FirstParagraph"/>
      </w:pPr>
      <w:r>
        <w:t xml:space="preserve">Q1, S17 (testing).</w:t>
      </w:r>
    </w:p>
    <w:bookmarkEnd w:id="3742"/>
    <w:bookmarkStart w:id="3743" w:name="tldr-132"/>
    <w:p>
      <w:pPr>
        <w:pStyle w:val="Heading3"/>
      </w:pPr>
      <w:r>
        <w:t xml:space="preserve">TL;DR</w:t>
      </w:r>
    </w:p>
    <w:p>
      <w:pPr>
        <w:pStyle w:val="FirstParagraph"/>
      </w:pPr>
      <w:r>
        <w:t xml:space="preserve">AI writes good test stubs but bad assertions. Use AI for: scaffolding describe/it, generating edge case lists, mocking boilerplate. Always</w:t>
      </w:r>
      <w:r>
        <w:t xml:space="preserve"> </w:t>
      </w:r>
      <w:r>
        <w:rPr>
          <w:b/>
          <w:bCs/>
        </w:rPr>
        <w:t xml:space="preserve">read assertions</w:t>
      </w:r>
      <w:r>
        <w:t xml:space="preserve"> </w:t>
      </w:r>
      <w:r>
        <w:t xml:space="preserve">carefully — they often test the wrong invariant.</w:t>
      </w:r>
    </w:p>
    <w:bookmarkEnd w:id="3743"/>
    <w:bookmarkStart w:id="3744" w:name="Xf3ca67072cae8f7ceba1e3311dfc69a0a16652a"/>
    <w:p>
      <w:pPr>
        <w:pStyle w:val="Heading3"/>
      </w:pPr>
      <w:r>
        <w:t xml:space="preserve">30-Second Interview Answer</w:t>
      </w:r>
    </w:p>
    <w:p>
      <w:pPr>
        <w:pStyle w:val="FirstParagraph"/>
      </w:pPr>
      <w:r>
        <w:t xml:space="preserve">"I use AI for test scaffolding (describe/it skeletons, mock setup, edge case lists) but always review assertions carefully. AI tends to test what code does, not what code should do — so it can encode bugs as 'expected' behavior. I verify by mutation testing: change the implementation; do the AI-generated tests fail?"</w:t>
      </w:r>
    </w:p>
    <w:bookmarkEnd w:id="3744"/>
    <w:bookmarkStart w:id="3745" w:name="X7624bd59855f10f81687a22a9fd77d42ce9a9e6"/>
    <w:p>
      <w:pPr>
        <w:pStyle w:val="Heading3"/>
      </w:pPr>
      <w:r>
        <w:t xml:space="preserve">2-Minute Practical Answer</w:t>
      </w:r>
    </w:p>
    <w:p>
      <w:pPr>
        <w:pStyle w:val="FirstParagraph"/>
      </w:pPr>
      <w:r>
        <w:t xml:space="preserve">What AI does well:</w:t>
      </w:r>
    </w:p>
    <w:p>
      <w:pPr>
        <w:pStyle w:val="Compact"/>
        <w:numPr>
          <w:ilvl w:val="0"/>
          <w:numId w:val="3431"/>
        </w:numPr>
      </w:pPr>
      <w:r>
        <w:t xml:space="preserve">Describe/it block scaffolding.</w:t>
      </w:r>
    </w:p>
    <w:p>
      <w:pPr>
        <w:pStyle w:val="Compact"/>
        <w:numPr>
          <w:ilvl w:val="0"/>
          <w:numId w:val="3431"/>
        </w:numPr>
      </w:pPr>
      <w:r>
        <w:t xml:space="preserve">Mock setup boilerplate.</w:t>
      </w:r>
    </w:p>
    <w:p>
      <w:pPr>
        <w:pStyle w:val="Compact"/>
        <w:numPr>
          <w:ilvl w:val="0"/>
          <w:numId w:val="3431"/>
        </w:numPr>
      </w:pPr>
      <w:r>
        <w:t xml:space="preserve">Edge case enumeration ("what could break here?").</w:t>
      </w:r>
    </w:p>
    <w:p>
      <w:pPr>
        <w:pStyle w:val="Compact"/>
        <w:numPr>
          <w:ilvl w:val="0"/>
          <w:numId w:val="3431"/>
        </w:numPr>
      </w:pPr>
      <w:r>
        <w:t xml:space="preserve">Snapshot test stubs.</w:t>
      </w:r>
    </w:p>
    <w:p>
      <w:pPr>
        <w:pStyle w:val="FirstParagraph"/>
      </w:pPr>
      <w:r>
        <w:t xml:space="preserve">What AI does poorly:</w:t>
      </w:r>
    </w:p>
    <w:p>
      <w:pPr>
        <w:pStyle w:val="Compact"/>
        <w:numPr>
          <w:ilvl w:val="0"/>
          <w:numId w:val="3432"/>
        </w:numPr>
      </w:pPr>
      <w:r>
        <w:t xml:space="preserve">Asserting the</w:t>
      </w:r>
      <w:r>
        <w:t xml:space="preserve"> </w:t>
      </w:r>
      <w:r>
        <w:rPr>
          <w:b/>
          <w:bCs/>
        </w:rPr>
        <w:t xml:space="preserve">right</w:t>
      </w:r>
      <w:r>
        <w:t xml:space="preserve"> </w:t>
      </w:r>
      <w:r>
        <w:t xml:space="preserve">behavior (often asserts the current behavior, even if buggy).</w:t>
      </w:r>
    </w:p>
    <w:p>
      <w:pPr>
        <w:pStyle w:val="Compact"/>
        <w:numPr>
          <w:ilvl w:val="0"/>
          <w:numId w:val="3432"/>
        </w:numPr>
      </w:pPr>
      <w:r>
        <w:t xml:space="preserve">Async test ordering.</w:t>
      </w:r>
    </w:p>
    <w:p>
      <w:pPr>
        <w:pStyle w:val="Compact"/>
        <w:numPr>
          <w:ilvl w:val="0"/>
          <w:numId w:val="3432"/>
        </w:numPr>
      </w:pPr>
      <w:r>
        <w:t xml:space="preserve">Cleanup (open handles, fake timers).</w:t>
      </w:r>
    </w:p>
    <w:p>
      <w:pPr>
        <w:pStyle w:val="Compact"/>
        <w:numPr>
          <w:ilvl w:val="0"/>
          <w:numId w:val="3432"/>
        </w:numPr>
      </w:pPr>
      <w:r>
        <w:t xml:space="preserve">Realistic test data.</w:t>
      </w:r>
    </w:p>
    <w:p>
      <w:pPr>
        <w:pStyle w:val="FirstParagraph"/>
      </w:pPr>
      <w:r>
        <w:t xml:space="preserve">Verification techniques:</w:t>
      </w:r>
    </w:p>
    <w:p>
      <w:pPr>
        <w:pStyle w:val="Compact"/>
        <w:numPr>
          <w:ilvl w:val="0"/>
          <w:numId w:val="3433"/>
        </w:numPr>
      </w:pPr>
      <w:r>
        <w:rPr>
          <w:b/>
          <w:bCs/>
        </w:rPr>
        <w:t xml:space="preserve">Mutation testing</w:t>
      </w:r>
      <w:r>
        <w:t xml:space="preserve"> </w:t>
      </w:r>
      <w:r>
        <w:t xml:space="preserve">— flip a</w:t>
      </w:r>
      <w:r>
        <w:t xml:space="preserve"> </w:t>
      </w:r>
      <w:r>
        <w:rPr>
          <w:rStyle w:val="VerbatimChar"/>
        </w:rPr>
        <w:t xml:space="preserve">&gt;</w:t>
      </w:r>
      <w:r>
        <w:t xml:space="preserve"> </w:t>
      </w:r>
      <w:r>
        <w:t xml:space="preserve">to</w:t>
      </w:r>
      <w:r>
        <w:t xml:space="preserve"> </w:t>
      </w:r>
      <w:r>
        <w:rPr>
          <w:rStyle w:val="VerbatimChar"/>
        </w:rPr>
        <w:t xml:space="preserve">&lt;</w:t>
      </w:r>
      <w:r>
        <w:t xml:space="preserve">; do tests still pass? If yes, tests are weak.</w:t>
      </w:r>
    </w:p>
    <w:p>
      <w:pPr>
        <w:pStyle w:val="Compact"/>
        <w:numPr>
          <w:ilvl w:val="0"/>
          <w:numId w:val="3433"/>
        </w:numPr>
      </w:pPr>
      <w:r>
        <w:rPr>
          <w:b/>
          <w:bCs/>
        </w:rPr>
        <w:t xml:space="preserve">Manual review</w:t>
      </w:r>
      <w:r>
        <w:t xml:space="preserve"> </w:t>
      </w:r>
      <w:r>
        <w:t xml:space="preserve">— read each assertion; ask "does this confirm the requirement or just the implementation?"</w:t>
      </w:r>
    </w:p>
    <w:p>
      <w:pPr>
        <w:pStyle w:val="Compact"/>
        <w:numPr>
          <w:ilvl w:val="0"/>
          <w:numId w:val="3433"/>
        </w:numPr>
      </w:pPr>
      <w:r>
        <w:rPr>
          <w:b/>
          <w:bCs/>
        </w:rPr>
        <w:t xml:space="preserve">Code coverage</w:t>
      </w:r>
      <w:r>
        <w:t xml:space="preserve"> </w:t>
      </w:r>
      <w:r>
        <w:t xml:space="preserve">— necessary not sufficient.</w:t>
      </w:r>
    </w:p>
    <w:p>
      <w:pPr>
        <w:pStyle w:val="FirstParagraph"/>
      </w:pPr>
      <w:r>
        <w:t xml:space="preserve">Prompt pattern:</w:t>
      </w:r>
    </w:p>
    <w:p>
      <w:pPr>
        <w:pStyle w:val="SourceCode"/>
      </w:pPr>
      <w:r>
        <w:rPr>
          <w:rStyle w:val="VerbatimChar"/>
        </w:rPr>
        <w:t xml:space="preserve">Generate Vitest tests for src/auth/refreshToken.ts.</w:t>
      </w:r>
      <w:r>
        <w:br/>
      </w:r>
      <w:r>
        <w:rPr>
          <w:rStyle w:val="VerbatimChar"/>
        </w:rPr>
        <w:t xml:space="preserve">Cover:</w:t>
      </w:r>
      <w:r>
        <w:br/>
      </w:r>
      <w:r>
        <w:rPr>
          <w:rStyle w:val="VerbatimChar"/>
        </w:rPr>
        <w:t xml:space="preserve">- Happy path: returns new token.</w:t>
      </w:r>
      <w:r>
        <w:br/>
      </w:r>
      <w:r>
        <w:rPr>
          <w:rStyle w:val="VerbatimChar"/>
        </w:rPr>
        <w:t xml:space="preserve">- Expired refresh token: throws specific error.</w:t>
      </w:r>
      <w:r>
        <w:br/>
      </w:r>
      <w:r>
        <w:rPr>
          <w:rStyle w:val="VerbatimChar"/>
        </w:rPr>
        <w:t xml:space="preserve">- Network error: retries 3 times then throws.</w:t>
      </w:r>
      <w:r>
        <w:br/>
      </w:r>
      <w:r>
        <w:rPr>
          <w:rStyle w:val="VerbatimChar"/>
        </w:rPr>
        <w:t xml:space="preserve">- Concurrent calls: dedupe (only one network request).</w:t>
      </w:r>
      <w:r>
        <w:br/>
      </w:r>
      <w:r>
        <w:br/>
      </w:r>
      <w:r>
        <w:rPr>
          <w:rStyle w:val="VerbatimChar"/>
        </w:rPr>
        <w:t xml:space="preserve">Use:</w:t>
      </w:r>
      <w:r>
        <w:br/>
      </w:r>
      <w:r>
        <w:rPr>
          <w:rStyle w:val="VerbatimChar"/>
        </w:rPr>
        <w:t xml:space="preserve">- Vitest + @testing-library/react-native.</w:t>
      </w:r>
      <w:r>
        <w:br/>
      </w:r>
      <w:r>
        <w:rPr>
          <w:rStyle w:val="VerbatimChar"/>
        </w:rPr>
        <w:t xml:space="preserve">- Mock fetch via msw.</w:t>
      </w:r>
      <w:r>
        <w:br/>
      </w:r>
      <w:r>
        <w:rPr>
          <w:rStyle w:val="VerbatimChar"/>
        </w:rPr>
        <w:t xml:space="preserve">- No snapshot tests for logic; only describe/it.</w:t>
      </w:r>
    </w:p>
    <w:bookmarkEnd w:id="3745"/>
    <w:bookmarkStart w:id="3746" w:name="Xe45f3d3d5f08ec3303db8bda6013d0f339b895a"/>
    <w:p>
      <w:pPr>
        <w:pStyle w:val="Heading3"/>
      </w:pPr>
      <w:r>
        <w:t xml:space="preserve">5-Minute Architecture Answer</w:t>
      </w:r>
    </w:p>
    <w:p>
      <w:pPr>
        <w:pStyle w:val="FirstParagraph"/>
      </w:pPr>
      <w:r>
        <w:t xml:space="preserve">Test generation is one of AI's strongest use cases — and one of its most subtle pitfalls:</w:t>
      </w:r>
    </w:p>
    <w:p>
      <w:pPr>
        <w:pStyle w:val="Compact"/>
        <w:numPr>
          <w:ilvl w:val="0"/>
          <w:numId w:val="3434"/>
        </w:numPr>
      </w:pPr>
      <w:r>
        <w:rPr>
          <w:b/>
          <w:bCs/>
        </w:rPr>
        <w:t xml:space="preserve">Strong</w:t>
      </w:r>
      <w:r>
        <w:t xml:space="preserve">: AI knows test framework conventions, mock patterns.</w:t>
      </w:r>
    </w:p>
    <w:p>
      <w:pPr>
        <w:pStyle w:val="Compact"/>
        <w:numPr>
          <w:ilvl w:val="0"/>
          <w:numId w:val="3434"/>
        </w:numPr>
      </w:pPr>
      <w:r>
        <w:rPr>
          <w:b/>
          <w:bCs/>
        </w:rPr>
        <w:t xml:space="preserve">Pitfall</w:t>
      </w:r>
      <w:r>
        <w:t xml:space="preserve">: AI tests current behavior, not specified behavior. If your code has a bug, AI tests assume the bug is the contract.</w:t>
      </w:r>
    </w:p>
    <w:p>
      <w:pPr>
        <w:pStyle w:val="FirstParagraph"/>
      </w:pPr>
      <w:r>
        <w:t xml:space="preserve">The discipline:</w:t>
      </w:r>
    </w:p>
    <w:p>
      <w:pPr>
        <w:pStyle w:val="Compact"/>
        <w:numPr>
          <w:ilvl w:val="0"/>
          <w:numId w:val="3435"/>
        </w:numPr>
      </w:pPr>
      <w:r>
        <w:t xml:space="preserve">Write the requirement.</w:t>
      </w:r>
    </w:p>
    <w:p>
      <w:pPr>
        <w:pStyle w:val="Compact"/>
        <w:numPr>
          <w:ilvl w:val="0"/>
          <w:numId w:val="3435"/>
        </w:numPr>
      </w:pPr>
      <w:r>
        <w:t xml:space="preserve">AI generates tests from the requirement (not from the implementation).</w:t>
      </w:r>
    </w:p>
    <w:p>
      <w:pPr>
        <w:pStyle w:val="Compact"/>
        <w:numPr>
          <w:ilvl w:val="0"/>
          <w:numId w:val="3435"/>
        </w:numPr>
      </w:pPr>
      <w:r>
        <w:t xml:space="preserve">Run tests; expect failures (TDD).</w:t>
      </w:r>
    </w:p>
    <w:p>
      <w:pPr>
        <w:pStyle w:val="Compact"/>
        <w:numPr>
          <w:ilvl w:val="0"/>
          <w:numId w:val="3435"/>
        </w:numPr>
      </w:pPr>
      <w:r>
        <w:t xml:space="preserve">Implement; iterate until tests pass.</w:t>
      </w:r>
    </w:p>
    <w:p>
      <w:pPr>
        <w:pStyle w:val="Compact"/>
        <w:numPr>
          <w:ilvl w:val="0"/>
          <w:numId w:val="3435"/>
        </w:numPr>
      </w:pPr>
      <w:r>
        <w:t xml:space="preserve">Mutation test to verify.</w:t>
      </w:r>
    </w:p>
    <w:p>
      <w:pPr>
        <w:pStyle w:val="FirstParagraph"/>
      </w:pPr>
      <w:r>
        <w:t xml:space="preserve">For 2026:</w:t>
      </w:r>
    </w:p>
    <w:p>
      <w:pPr>
        <w:pStyle w:val="Compact"/>
        <w:numPr>
          <w:ilvl w:val="0"/>
          <w:numId w:val="3436"/>
        </w:numPr>
      </w:pPr>
      <w:r>
        <w:t xml:space="preserve">Stryker for mutation testing on JS/TS.</w:t>
      </w:r>
    </w:p>
    <w:p>
      <w:pPr>
        <w:pStyle w:val="Compact"/>
        <w:numPr>
          <w:ilvl w:val="0"/>
          <w:numId w:val="3436"/>
        </w:numPr>
      </w:pPr>
      <w:r>
        <w:t xml:space="preserve">AI test generation tools (Diffblue, Tabnine Tests) emerging.</w:t>
      </w:r>
    </w:p>
    <w:p>
      <w:pPr>
        <w:pStyle w:val="Compact"/>
        <w:numPr>
          <w:ilvl w:val="0"/>
          <w:numId w:val="3436"/>
        </w:numPr>
      </w:pPr>
      <w:r>
        <w:t xml:space="preserve">Snapshot tests are anti-pattern in many cases (encode UI flakiness as spec).</w:t>
      </w:r>
    </w:p>
    <w:p>
      <w:pPr>
        <w:pStyle w:val="FirstParagraph"/>
      </w:pPr>
      <w:r>
        <w:t xml:space="preserve">Test pyramid revisited:</w:t>
      </w:r>
    </w:p>
    <w:p>
      <w:pPr>
        <w:pStyle w:val="Compact"/>
        <w:numPr>
          <w:ilvl w:val="0"/>
          <w:numId w:val="3437"/>
        </w:numPr>
      </w:pPr>
      <w:r>
        <w:t xml:space="preserve">Unit (lots, AI-good).</w:t>
      </w:r>
    </w:p>
    <w:p>
      <w:pPr>
        <w:pStyle w:val="Compact"/>
        <w:numPr>
          <w:ilvl w:val="0"/>
          <w:numId w:val="3437"/>
        </w:numPr>
      </w:pPr>
      <w:r>
        <w:t xml:space="preserve">Integration (few, AI-medium).</w:t>
      </w:r>
    </w:p>
    <w:p>
      <w:pPr>
        <w:pStyle w:val="Compact"/>
        <w:numPr>
          <w:ilvl w:val="0"/>
          <w:numId w:val="3437"/>
        </w:numPr>
      </w:pPr>
      <w:r>
        <w:t xml:space="preserve">E2E (very few, AI-poor — needs real app context).</w:t>
      </w:r>
    </w:p>
    <w:bookmarkEnd w:id="3746"/>
    <w:bookmarkStart w:id="3747" w:name="the-why-132"/>
    <w:p>
      <w:pPr>
        <w:pStyle w:val="Heading3"/>
      </w:pPr>
      <w:r>
        <w:t xml:space="preserve">The "Why"</w:t>
      </w:r>
    </w:p>
    <w:p>
      <w:pPr>
        <w:pStyle w:val="FirstParagraph"/>
      </w:pPr>
      <w:r>
        <w:t xml:space="preserve">Tests catch regressions; weak tests catch nothing.</w:t>
      </w:r>
    </w:p>
    <w:bookmarkEnd w:id="3747"/>
    <w:bookmarkStart w:id="3748" w:name="mental-model-132"/>
    <w:p>
      <w:pPr>
        <w:pStyle w:val="Heading3"/>
      </w:pPr>
      <w:r>
        <w:t xml:space="preserve">Mental Model</w:t>
      </w:r>
    </w:p>
    <w:p>
      <w:pPr>
        <w:pStyle w:val="FirstParagraph"/>
      </w:pPr>
      <w:r>
        <w:t xml:space="preserve">AI tests the code; human tests the requirement. Combine both.</w:t>
      </w:r>
    </w:p>
    <w:bookmarkEnd w:id="3748"/>
    <w:bookmarkStart w:id="3749" w:name="internal-working-2026-context-132"/>
    <w:p>
      <w:pPr>
        <w:pStyle w:val="Heading3"/>
      </w:pPr>
      <w:r>
        <w:t xml:space="preserve">Internal Working (2026 Context)</w:t>
      </w:r>
    </w:p>
    <w:p>
      <w:pPr>
        <w:pStyle w:val="Compact"/>
        <w:numPr>
          <w:ilvl w:val="0"/>
          <w:numId w:val="3438"/>
        </w:numPr>
      </w:pPr>
      <w:r>
        <w:t xml:space="preserve">Vitest 1.x with workspace support.</w:t>
      </w:r>
    </w:p>
    <w:p>
      <w:pPr>
        <w:pStyle w:val="Compact"/>
        <w:numPr>
          <w:ilvl w:val="0"/>
          <w:numId w:val="3438"/>
        </w:numPr>
      </w:pPr>
      <w:r>
        <w:t xml:space="preserve">Jest still common; Vitest faster for new projects.</w:t>
      </w:r>
    </w:p>
    <w:p>
      <w:pPr>
        <w:pStyle w:val="Compact"/>
        <w:numPr>
          <w:ilvl w:val="0"/>
          <w:numId w:val="3438"/>
        </w:numPr>
      </w:pPr>
      <w:r>
        <w:t xml:space="preserve">Maestro for E2E in RN; AI weak there.</w:t>
      </w:r>
    </w:p>
    <w:bookmarkEnd w:id="3749"/>
    <w:bookmarkStart w:id="3750" w:name="modern-implementation-code-132"/>
    <w:p>
      <w:pPr>
        <w:pStyle w:val="Heading3"/>
      </w:pPr>
      <w:r>
        <w:t xml:space="preserve">Modern Implementation (Code)</w:t>
      </w:r>
    </w:p>
    <w:p>
      <w:pPr>
        <w:pStyle w:val="FirstParagraph"/>
      </w:pPr>
      <w:r>
        <w:t xml:space="preserve">Sample human-reviewed AI test:</w:t>
      </w:r>
    </w:p>
    <w:p>
      <w:pPr>
        <w:pStyle w:val="SourceCode"/>
      </w:pPr>
      <w:r>
        <w:rPr>
          <w:rStyle w:val="CommentTok"/>
        </w:rPr>
        <w:t xml:space="preserve">// AI generated; human reviewed for assertions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beforeEach</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refreshToken } </w:t>
      </w:r>
      <w:r>
        <w:rPr>
          <w:rStyle w:val="ImportTok"/>
        </w:rPr>
        <w:t xml:space="preserve">from</w:t>
      </w:r>
      <w:r>
        <w:rPr>
          <w:rStyle w:val="NormalTok"/>
        </w:rPr>
        <w:t xml:space="preserve"> </w:t>
      </w:r>
      <w:r>
        <w:rPr>
          <w:rStyle w:val="StringTok"/>
        </w:rPr>
        <w:t xml:space="preserve">'./refreshToken'</w:t>
      </w:r>
      <w:r>
        <w:rPr>
          <w:rStyle w:val="OperatorTok"/>
        </w:rPr>
        <w:t xml:space="preserve">;</w:t>
      </w:r>
      <w:r>
        <w:br/>
      </w:r>
      <w:r>
        <w:rPr>
          <w:rStyle w:val="ImportTok"/>
        </w:rPr>
        <w:t xml:space="preserve">import</w:t>
      </w:r>
      <w:r>
        <w:rPr>
          <w:rStyle w:val="NormalTok"/>
        </w:rPr>
        <w:t xml:space="preserve"> { server } </w:t>
      </w:r>
      <w:r>
        <w:rPr>
          <w:rStyle w:val="ImportTok"/>
        </w:rPr>
        <w:t xml:space="preserve">from</w:t>
      </w:r>
      <w:r>
        <w:rPr>
          <w:rStyle w:val="NormalTok"/>
        </w:rPr>
        <w:t xml:space="preserve"> </w:t>
      </w:r>
      <w:r>
        <w:rPr>
          <w:rStyle w:val="StringTok"/>
        </w:rPr>
        <w:t xml:space="preserve">'../mocks/server'</w:t>
      </w:r>
      <w:r>
        <w:rPr>
          <w:rStyle w:val="OperatorTok"/>
        </w:rPr>
        <w:t xml:space="preserve">;</w:t>
      </w:r>
      <w:r>
        <w:br/>
      </w:r>
      <w:r>
        <w:rPr>
          <w:rStyle w:val="ImportTok"/>
        </w:rPr>
        <w:t xml:space="preserve">import</w:t>
      </w:r>
      <w:r>
        <w:rPr>
          <w:rStyle w:val="NormalTok"/>
        </w:rPr>
        <w:t xml:space="preserve"> { http</w:t>
      </w:r>
      <w:r>
        <w:rPr>
          <w:rStyle w:val="OperatorTok"/>
        </w:rPr>
        <w:t xml:space="preserve">,</w:t>
      </w:r>
      <w:r>
        <w:rPr>
          <w:rStyle w:val="NormalTok"/>
        </w:rPr>
        <w:t xml:space="preserve"> HttpResponse } </w:t>
      </w:r>
      <w:r>
        <w:rPr>
          <w:rStyle w:val="ImportTok"/>
        </w:rPr>
        <w:t xml:space="preserve">from</w:t>
      </w:r>
      <w:r>
        <w:rPr>
          <w:rStyle w:val="NormalTok"/>
        </w:rPr>
        <w:t xml:space="preserve"> </w:t>
      </w:r>
      <w:r>
        <w:rPr>
          <w:rStyle w:val="StringTok"/>
        </w:rPr>
        <w:t xml:space="preserve">'msw'</w:t>
      </w:r>
      <w:r>
        <w:rPr>
          <w:rStyle w:val="OperatorTok"/>
        </w:rPr>
        <w:t xml:space="preserve">;</w:t>
      </w:r>
      <w:r>
        <w:br/>
      </w:r>
      <w:r>
        <w:br/>
      </w:r>
      <w:r>
        <w:rPr>
          <w:rStyle w:val="FunctionTok"/>
        </w:rPr>
        <w:t xml:space="preserve">describe</w:t>
      </w:r>
      <w:r>
        <w:rPr>
          <w:rStyle w:val="NormalTok"/>
        </w:rPr>
        <w:t xml:space="preserve">(</w:t>
      </w:r>
      <w:r>
        <w:rPr>
          <w:rStyle w:val="StringTok"/>
        </w:rPr>
        <w:t xml:space="preserve">'refreshToken'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server</w:t>
      </w:r>
      <w:r>
        <w:rPr>
          <w:rStyle w:val="OperatorTok"/>
        </w:rPr>
        <w:t xml:space="preserve">.</w:t>
      </w:r>
      <w:r>
        <w:rPr>
          <w:rStyle w:val="FunctionTok"/>
        </w:rPr>
        <w:t xml:space="preserve">resetHandlers</w:t>
      </w:r>
      <w:r>
        <w:rPr>
          <w:rStyle w:val="NormalTok"/>
        </w:rPr>
        <w:t xml:space="preserve">())</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new token on success'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server</w:t>
      </w:r>
      <w:r>
        <w:rPr>
          <w:rStyle w:val="OperatorTok"/>
        </w:rPr>
        <w:t xml:space="preserve">.</w:t>
      </w:r>
      <w:r>
        <w:rPr>
          <w:rStyle w:val="FunctionTok"/>
        </w:rPr>
        <w:t xml:space="preserve">use</w:t>
      </w:r>
      <w:r>
        <w:rPr>
          <w:rStyle w:val="Normal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'/refresh'</w:t>
      </w:r>
      <w:r>
        <w:rPr>
          <w:rStyle w:val="OperatorTok"/>
        </w:rPr>
        <w:t xml:space="preserve">,</w:t>
      </w:r>
      <w:r>
        <w:rPr>
          <w:rStyle w:val="NormalTok"/>
        </w:rPr>
        <w:t xml:space="preserve"> () </w:t>
      </w:r>
      <w:r>
        <w:rPr>
          <w:rStyle w:val="KeywordTok"/>
        </w:rPr>
        <w:t xml:space="preserve">=&gt;</w:t>
      </w:r>
      <w:r>
        <w:rPr>
          <w:rStyle w:val="NormalTok"/>
        </w:rPr>
        <w:t xml:space="preserve"> HttpResponse</w:t>
      </w:r>
      <w:r>
        <w:rPr>
          <w:rStyle w:val="OperatorTok"/>
        </w:rPr>
        <w:t xml:space="preserve">.</w:t>
      </w:r>
      <w:r>
        <w:rPr>
          <w:rStyle w:val="FunctionTok"/>
        </w:rPr>
        <w:t xml:space="preserve">json</w:t>
      </w:r>
      <w:r>
        <w:rPr>
          <w:rStyle w:val="NormalTok"/>
        </w:rPr>
        <w:t xml:space="preserve">({ token</w:t>
      </w:r>
      <w:r>
        <w:rPr>
          <w:rStyle w:val="OperatorTok"/>
        </w:rPr>
        <w:t xml:space="preserve">:</w:t>
      </w:r>
      <w:r>
        <w:rPr>
          <w:rStyle w:val="NormalTok"/>
        </w:rPr>
        <w:t xml:space="preserve"> </w:t>
      </w:r>
      <w:r>
        <w:rPr>
          <w:rStyle w:val="StringTok"/>
        </w:rPr>
        <w:t xml:space="preserve">'new'</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refreshToken</w:t>
      </w:r>
      <w:r>
        <w:rPr>
          <w:rStyle w:val="NormalTok"/>
        </w:rPr>
        <w:t xml:space="preserve">(</w:t>
      </w:r>
      <w:r>
        <w:rPr>
          <w:rStyle w:val="StringTok"/>
        </w:rPr>
        <w:t xml:space="preserve">'old'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(token)</w:t>
      </w:r>
      <w:r>
        <w:rPr>
          <w:rStyle w:val="OperatorTok"/>
        </w:rPr>
        <w:t xml:space="preserve">.</w:t>
      </w:r>
      <w:r>
        <w:rPr>
          <w:rStyle w:val="FunctionTok"/>
        </w:rPr>
        <w:t xml:space="preserve">toBe</w:t>
      </w:r>
      <w:r>
        <w:rPr>
          <w:rStyle w:val="NormalTok"/>
        </w:rPr>
        <w:t xml:space="preserve">(</w:t>
      </w:r>
      <w:r>
        <w:rPr>
          <w:rStyle w:val="StringTok"/>
        </w:rPr>
        <w:t xml:space="preserve">'new'</w:t>
      </w:r>
      <w:r>
        <w:rPr>
          <w:rStyle w:val="NormalTok"/>
        </w:rPr>
        <w:t xml:space="preserve">)</w:t>
      </w:r>
      <w:r>
        <w:rPr>
          <w:rStyle w:val="OperatorTok"/>
        </w:rPr>
        <w:t xml:space="preserve">;</w:t>
      </w:r>
      <w:r>
        <w:rPr>
          <w:rStyle w:val="NormalTok"/>
        </w:rPr>
        <w:t xml:space="preserve"> </w:t>
      </w:r>
      <w:r>
        <w:rPr>
          <w:rStyle w:val="CommentTok"/>
        </w:rPr>
        <w:t xml:space="preserve">// human-verified: matches contract</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'throws TokenExpiredError on 401'</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server</w:t>
      </w:r>
      <w:r>
        <w:rPr>
          <w:rStyle w:val="OperatorTok"/>
        </w:rPr>
        <w:t xml:space="preserve">.</w:t>
      </w:r>
      <w:r>
        <w:rPr>
          <w:rStyle w:val="FunctionTok"/>
        </w:rPr>
        <w:t xml:space="preserve">use</w:t>
      </w:r>
      <w:r>
        <w:rPr>
          <w:rStyle w:val="Normal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'/refresh'</w:t>
      </w:r>
      <w:r>
        <w:rPr>
          <w:rStyle w:val="OperatorTok"/>
        </w:rPr>
        <w:t xml:space="preserve">,</w:t>
      </w:r>
      <w:r>
        <w:rPr>
          <w:rStyle w:val="NormalTok"/>
        </w:rPr>
        <w:t xml:space="preserve"> () </w:t>
      </w:r>
      <w:r>
        <w:rPr>
          <w:rStyle w:val="KeywordTok"/>
        </w:rPr>
        <w:t xml:space="preserve">=&gt;</w:t>
      </w:r>
      <w:r>
        <w:rPr>
          <w:rStyle w:val="NormalTok"/>
        </w:rPr>
        <w:t xml:space="preserve"> HttpResponse</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refreshToken</w:t>
      </w:r>
      <w:r>
        <w:rPr>
          <w:rStyle w:val="NormalTok"/>
        </w:rPr>
        <w:t xml:space="preserve">(</w:t>
      </w:r>
      <w:r>
        <w:rPr>
          <w:rStyle w:val="StringTok"/>
        </w:rPr>
        <w:t xml:space="preserve">'old'</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(TokenExpiredError)</w:t>
      </w:r>
      <w:r>
        <w:rPr>
          <w:rStyle w:val="OperatorTok"/>
        </w:rPr>
        <w:t xml:space="preserve">;</w:t>
      </w:r>
      <w:r>
        <w:rPr>
          <w:rStyle w:val="NormalTok"/>
        </w:rPr>
        <w:t xml:space="preserve"> </w:t>
      </w:r>
      <w:r>
        <w:rPr>
          <w:rStyle w:val="CommentTok"/>
        </w:rPr>
        <w:t xml:space="preserve">// human-verified specific class</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'retries 3 times then throws on network error'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FunctionTok"/>
        </w:rPr>
        <w:t xml:space="preserve">use</w:t>
      </w:r>
      <w:r>
        <w:rPr>
          <w:rStyle w:val="Normal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'/refresh'</w:t>
      </w:r>
      <w:r>
        <w:rPr>
          <w:rStyle w:val="OperatorTok"/>
        </w:rPr>
        <w:t xml:space="preserve">,</w:t>
      </w:r>
      <w:r>
        <w:rPr>
          <w:rStyle w:val="NormalTok"/>
        </w:rPr>
        <w:t xml:space="preserve"> () </w:t>
      </w:r>
      <w:r>
        <w:rPr>
          <w:rStyle w:val="KeywordTok"/>
        </w:rPr>
        <w:t xml:space="preserve">=&gt;</w:t>
      </w:r>
      <w:r>
        <w:rPr>
          <w:rStyle w:val="NormalTok"/>
        </w:rPr>
        <w:t xml:space="preserve"> { calls</w:t>
      </w:r>
      <w:r>
        <w:rPr>
          <w:rStyle w:val="OperatorTok"/>
        </w:rPr>
        <w:t xml:space="preserve">++;</w:t>
      </w:r>
      <w:r>
        <w:rPr>
          <w:rStyle w:val="NormalTok"/>
        </w:rPr>
        <w:t xml:space="preserve"> </w:t>
      </w:r>
      <w:r>
        <w:rPr>
          <w:rStyle w:val="ControlFlowTok"/>
        </w:rPr>
        <w:t xml:space="preserve">return</w:t>
      </w:r>
      <w:r>
        <w:rPr>
          <w:rStyle w:val="NormalTok"/>
        </w:rPr>
        <w:t xml:space="preserve"> HttpResponse</w:t>
      </w:r>
      <w:r>
        <w:rPr>
          <w:rStyle w:val="OperatorTok"/>
        </w:rPr>
        <w:t xml:space="preserve">.</w:t>
      </w:r>
      <w:r>
        <w:rPr>
          <w:rStyle w:val="Function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refreshToken</w:t>
      </w:r>
      <w:r>
        <w:rPr>
          <w:rStyle w:val="NormalTok"/>
        </w:rPr>
        <w:t xml:space="preserve">(</w:t>
      </w:r>
      <w:r>
        <w:rPr>
          <w:rStyle w:val="StringTok"/>
        </w:rPr>
        <w:t xml:space="preserve">'old'</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(calls)</w:t>
      </w:r>
      <w:r>
        <w:rPr>
          <w:rStyle w:val="OperatorTok"/>
        </w:rPr>
        <w:t xml:space="preserve">.</w:t>
      </w:r>
      <w:r>
        <w:rPr>
          <w:rStyle w:val="FunctionTok"/>
        </w:rPr>
        <w:t xml:space="preserve">toBe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human-verified: matches retry policy</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'dedupes concurrent calls'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FunctionTok"/>
        </w:rPr>
        <w:t xml:space="preserve">use</w:t>
      </w:r>
      <w:r>
        <w:rPr>
          <w:rStyle w:val="Normal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'/refresh'</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 calls</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HttpResponse</w:t>
      </w:r>
      <w:r>
        <w:rPr>
          <w:rStyle w:val="OperatorTok"/>
        </w:rPr>
        <w:t xml:space="preserve">.</w:t>
      </w:r>
      <w:r>
        <w:rPr>
          <w:rStyle w:val="FunctionTok"/>
        </w:rPr>
        <w:t xml:space="preserve">json</w:t>
      </w:r>
      <w:r>
        <w:rPr>
          <w:rStyle w:val="NormalTok"/>
        </w:rPr>
        <w:t xml:space="preserve">({ token</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FunctionTok"/>
        </w:rPr>
        <w:t xml:space="preserve">refreshToken</w:t>
      </w:r>
      <w:r>
        <w:rPr>
          <w:rStyle w:val="NormalTok"/>
        </w:rPr>
        <w:t xml:space="preserve">(</w:t>
      </w:r>
      <w:r>
        <w:rPr>
          <w:rStyle w:val="StringTok"/>
        </w:rPr>
        <w:t xml:space="preserve">'old'</w:t>
      </w:r>
      <w:r>
        <w:rPr>
          <w:rStyle w:val="NormalTok"/>
        </w:rPr>
        <w:t xml:space="preserve">)</w:t>
      </w:r>
      <w:r>
        <w:rPr>
          <w:rStyle w:val="OperatorTok"/>
        </w:rPr>
        <w:t xml:space="preserve">,</w:t>
      </w:r>
      <w:r>
        <w:rPr>
          <w:rStyle w:val="NormalTok"/>
        </w:rPr>
        <w:t xml:space="preserve"> </w:t>
      </w:r>
      <w:r>
        <w:rPr>
          <w:rStyle w:val="FunctionTok"/>
        </w:rPr>
        <w:t xml:space="preserve">refreshToken</w:t>
      </w:r>
      <w:r>
        <w:rPr>
          <w:rStyle w:val="NormalTok"/>
        </w:rPr>
        <w:t xml:space="preserve">(</w:t>
      </w:r>
      <w:r>
        <w:rPr>
          <w:rStyle w:val="StringTok"/>
        </w:rPr>
        <w:t xml:space="preserve">'old'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(calls)</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human-verified: matches dedupe spec</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750"/>
    <w:bookmarkStart w:id="3751" w:name="comparison-132"/>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layer</w:t>
            </w:r>
          </w:p>
        </w:tc>
        <w:tc>
          <w:tcPr/>
          <w:p>
            <w:pPr>
              <w:pStyle w:val="Compact"/>
            </w:pPr>
            <w:r>
              <w:t xml:space="preserve">AI fit</w:t>
            </w:r>
          </w:p>
        </w:tc>
      </w:tr>
      <w:tr>
        <w:tc>
          <w:tcPr/>
          <w:p>
            <w:pPr>
              <w:pStyle w:val="Compact"/>
            </w:pPr>
            <w:r>
              <w:t xml:space="preserve">Unit</w:t>
            </w:r>
          </w:p>
        </w:tc>
        <w:tc>
          <w:tcPr/>
          <w:p>
            <w:pPr>
              <w:pStyle w:val="Compact"/>
            </w:pPr>
            <w:r>
              <w:t xml:space="preserve">High</w:t>
            </w:r>
          </w:p>
        </w:tc>
      </w:tr>
      <w:tr>
        <w:tc>
          <w:tcPr/>
          <w:p>
            <w:pPr>
              <w:pStyle w:val="Compact"/>
            </w:pPr>
            <w:r>
              <w:t xml:space="preserve">Integration</w:t>
            </w:r>
          </w:p>
        </w:tc>
        <w:tc>
          <w:tcPr/>
          <w:p>
            <w:pPr>
              <w:pStyle w:val="Compact"/>
            </w:pPr>
            <w:r>
              <w:t xml:space="preserve">Medium</w:t>
            </w:r>
          </w:p>
        </w:tc>
      </w:tr>
      <w:tr>
        <w:tc>
          <w:tcPr/>
          <w:p>
            <w:pPr>
              <w:pStyle w:val="Compact"/>
            </w:pPr>
            <w:r>
              <w:t xml:space="preserve">E2E</w:t>
            </w:r>
          </w:p>
        </w:tc>
        <w:tc>
          <w:tcPr/>
          <w:p>
            <w:pPr>
              <w:pStyle w:val="Compact"/>
            </w:pPr>
            <w:r>
              <w:t xml:space="preserve">Low</w:t>
            </w:r>
          </w:p>
        </w:tc>
      </w:tr>
      <w:tr>
        <w:tc>
          <w:tcPr/>
          <w:p>
            <w:pPr>
              <w:pStyle w:val="Compact"/>
            </w:pPr>
            <w:r>
              <w:t xml:space="preserve">Snapshot</w:t>
            </w:r>
          </w:p>
        </w:tc>
        <w:tc>
          <w:tcPr/>
          <w:p>
            <w:pPr>
              <w:pStyle w:val="Compact"/>
            </w:pPr>
            <w:r>
              <w:t xml:space="preserve">Low (anti-pattern often)</w:t>
            </w:r>
          </w:p>
        </w:tc>
      </w:tr>
    </w:tbl>
    <w:bookmarkEnd w:id="3751"/>
    <w:bookmarkStart w:id="3752" w:name="production-usage-132"/>
    <w:p>
      <w:pPr>
        <w:pStyle w:val="Heading3"/>
      </w:pPr>
      <w:r>
        <w:t xml:space="preserve">Production Usage</w:t>
      </w:r>
    </w:p>
    <w:p>
      <w:pPr>
        <w:pStyle w:val="Compact"/>
        <w:numPr>
          <w:ilvl w:val="0"/>
          <w:numId w:val="3439"/>
        </w:numPr>
      </w:pPr>
      <w:r>
        <w:t xml:space="preserve">AI generates test stubs in PR; engineer reviews assertions.</w:t>
      </w:r>
    </w:p>
    <w:p>
      <w:pPr>
        <w:pStyle w:val="Compact"/>
        <w:numPr>
          <w:ilvl w:val="0"/>
          <w:numId w:val="3439"/>
        </w:numPr>
      </w:pPr>
      <w:r>
        <w:t xml:space="preserve">Mutation testing in CI for critical modules.</w:t>
      </w:r>
    </w:p>
    <w:bookmarkEnd w:id="3752"/>
    <w:bookmarkStart w:id="3753" w:name="hands-on-exercise-132"/>
    <w:p>
      <w:pPr>
        <w:pStyle w:val="Heading3"/>
      </w:pPr>
      <w:r>
        <w:t xml:space="preserve">Hands-On Exercise</w:t>
      </w:r>
    </w:p>
    <w:p>
      <w:pPr>
        <w:pStyle w:val="FirstParagraph"/>
      </w:pPr>
      <w:r>
        <w:t xml:space="preserve">Take a function; have AI generate tests; mutation-test; refine.</w:t>
      </w:r>
    </w:p>
    <w:bookmarkEnd w:id="3753"/>
    <w:bookmarkStart w:id="3754" w:name="common-mistakes-132"/>
    <w:p>
      <w:pPr>
        <w:pStyle w:val="Heading3"/>
      </w:pPr>
      <w:r>
        <w:t xml:space="preserve">Common Mistakes</w:t>
      </w:r>
    </w:p>
    <w:p>
      <w:pPr>
        <w:pStyle w:val="Compact"/>
        <w:numPr>
          <w:ilvl w:val="0"/>
          <w:numId w:val="3440"/>
        </w:numPr>
      </w:pPr>
      <w:r>
        <w:t xml:space="preserve">Merging AI tests without reading assertions.</w:t>
      </w:r>
    </w:p>
    <w:p>
      <w:pPr>
        <w:pStyle w:val="Compact"/>
        <w:numPr>
          <w:ilvl w:val="0"/>
          <w:numId w:val="3440"/>
        </w:numPr>
      </w:pPr>
      <w:r>
        <w:t xml:space="preserve">Snapshot tests encoded as spec.</w:t>
      </w:r>
    </w:p>
    <w:p>
      <w:pPr>
        <w:pStyle w:val="Compact"/>
        <w:numPr>
          <w:ilvl w:val="0"/>
          <w:numId w:val="3440"/>
        </w:numPr>
      </w:pPr>
      <w:r>
        <w:t xml:space="preserve">Async tests with no</w:t>
      </w:r>
      <w:r>
        <w:t xml:space="preserve"> </w:t>
      </w:r>
      <w:r>
        <w:rPr>
          <w:rStyle w:val="VerbatimChar"/>
        </w:rPr>
        <w:t xml:space="preserve">await</w:t>
      </w:r>
      <w:r>
        <w:t xml:space="preserve">.</w:t>
      </w:r>
    </w:p>
    <w:bookmarkEnd w:id="3754"/>
    <w:bookmarkStart w:id="3755" w:name="production-red-flags-132"/>
    <w:p>
      <w:pPr>
        <w:pStyle w:val="Heading3"/>
      </w:pPr>
      <w:r>
        <w:t xml:space="preserve">Production Red Flags</w:t>
      </w:r>
    </w:p>
    <w:p>
      <w:pPr>
        <w:pStyle w:val="Compact"/>
        <w:numPr>
          <w:ilvl w:val="0"/>
          <w:numId w:val="3441"/>
        </w:numPr>
      </w:pPr>
      <w:r>
        <w:t xml:space="preserve">100% coverage but bugs ship.</w:t>
      </w:r>
    </w:p>
    <w:p>
      <w:pPr>
        <w:pStyle w:val="Compact"/>
        <w:numPr>
          <w:ilvl w:val="0"/>
          <w:numId w:val="3441"/>
        </w:numPr>
      </w:pPr>
      <w:r>
        <w:t xml:space="preserve">Snapshot churn.</w:t>
      </w:r>
    </w:p>
    <w:p>
      <w:pPr>
        <w:pStyle w:val="Compact"/>
        <w:numPr>
          <w:ilvl w:val="0"/>
          <w:numId w:val="3441"/>
        </w:numPr>
      </w:pPr>
      <w:r>
        <w:t xml:space="preserve">Tests change every PR.</w:t>
      </w:r>
    </w:p>
    <w:bookmarkEnd w:id="3755"/>
    <w:bookmarkStart w:id="3756" w:name="performance--metrics-66"/>
    <w:p>
      <w:pPr>
        <w:pStyle w:val="Heading3"/>
      </w:pPr>
      <w:r>
        <w:t xml:space="preserve">Performance &amp; Metrics</w:t>
      </w:r>
    </w:p>
    <w:p>
      <w:pPr>
        <w:pStyle w:val="Compact"/>
        <w:numPr>
          <w:ilvl w:val="0"/>
          <w:numId w:val="3442"/>
        </w:numPr>
      </w:pPr>
      <w:r>
        <w:t xml:space="preserve">Mutation score (% of mutations caught).</w:t>
      </w:r>
    </w:p>
    <w:p>
      <w:pPr>
        <w:pStyle w:val="Compact"/>
        <w:numPr>
          <w:ilvl w:val="0"/>
          <w:numId w:val="3442"/>
        </w:numPr>
      </w:pPr>
      <w:r>
        <w:t xml:space="preserve">Test runtime.</w:t>
      </w:r>
    </w:p>
    <w:p>
      <w:pPr>
        <w:pStyle w:val="Compact"/>
        <w:numPr>
          <w:ilvl w:val="0"/>
          <w:numId w:val="3442"/>
        </w:numPr>
      </w:pPr>
      <w:r>
        <w:t xml:space="preserve">Real-bug catch rate post-merge.</w:t>
      </w:r>
    </w:p>
    <w:bookmarkEnd w:id="3756"/>
    <w:bookmarkStart w:id="3757" w:name="decision-framework-132"/>
    <w:p>
      <w:pPr>
        <w:pStyle w:val="Heading3"/>
      </w:pPr>
      <w:r>
        <w:t xml:space="preserve">Decision Framework</w:t>
      </w:r>
    </w:p>
    <w:p>
      <w:pPr>
        <w:pStyle w:val="Compact"/>
        <w:numPr>
          <w:ilvl w:val="0"/>
          <w:numId w:val="3443"/>
        </w:numPr>
      </w:pPr>
      <w:r>
        <w:t xml:space="preserve">Pure logic → AI tests great.</w:t>
      </w:r>
    </w:p>
    <w:p>
      <w:pPr>
        <w:pStyle w:val="Compact"/>
        <w:numPr>
          <w:ilvl w:val="0"/>
          <w:numId w:val="3443"/>
        </w:numPr>
      </w:pPr>
      <w:r>
        <w:t xml:space="preserve">React UI → AI mid; verify.</w:t>
      </w:r>
    </w:p>
    <w:p>
      <w:pPr>
        <w:pStyle w:val="Compact"/>
        <w:numPr>
          <w:ilvl w:val="0"/>
          <w:numId w:val="3443"/>
        </w:numPr>
      </w:pPr>
      <w:r>
        <w:t xml:space="preserve">E2E → human + Maestro.</w:t>
      </w:r>
    </w:p>
    <w:bookmarkEnd w:id="3757"/>
    <w:bookmarkStart w:id="3758" w:name="senior-level-insight-132"/>
    <w:p>
      <w:pPr>
        <w:pStyle w:val="Heading3"/>
      </w:pPr>
      <w:r>
        <w:t xml:space="preserve">Senior-Level Insight</w:t>
      </w:r>
    </w:p>
    <w:p>
      <w:pPr>
        <w:pStyle w:val="FirstParagraph"/>
      </w:pPr>
      <w:r>
        <w:t xml:space="preserve">"AI tests are like code reviews: trust them less when you understand the domain less."</w:t>
      </w:r>
    </w:p>
    <w:bookmarkEnd w:id="3758"/>
    <w:bookmarkStart w:id="3759" w:name="real-world-scenario-101"/>
    <w:p>
      <w:pPr>
        <w:pStyle w:val="Heading3"/>
      </w:pPr>
      <w:r>
        <w:t xml:space="preserve">Real-World Scenario</w:t>
      </w:r>
    </w:p>
    <w:p>
      <w:pPr>
        <w:pStyle w:val="FirstParagraph"/>
      </w:pPr>
      <w:r>
        <w:t xml:space="preserve">AI-generated tests for a billing function asserted current (buggy) behavior. Bug shipped; tests passed. Mutation testing flagged it.</w:t>
      </w:r>
    </w:p>
    <w:bookmarkEnd w:id="3759"/>
    <w:bookmarkStart w:id="3760" w:name="production-failure-story-101"/>
    <w:p>
      <w:pPr>
        <w:pStyle w:val="Heading3"/>
      </w:pPr>
      <w:r>
        <w:t xml:space="preserve">Production Failure Story</w:t>
      </w:r>
    </w:p>
    <w:p>
      <w:pPr>
        <w:pStyle w:val="FirstParagraph"/>
      </w:pPr>
      <w:r>
        <w:t xml:space="preserve">Team had 90% test coverage but production crashes increased.</w:t>
      </w:r>
      <w:r>
        <w:t xml:space="preserve"> </w:t>
      </w:r>
      <w:r>
        <w:rPr>
          <w:b/>
          <w:bCs/>
        </w:rPr>
        <w:t xml:space="preserve">Root cause:</w:t>
      </w:r>
      <w:r>
        <w:t xml:space="preserve"> </w:t>
      </w:r>
      <w:r>
        <w:t xml:space="preserve">Snapshot tests + AI-generated assertions tested implementation, not behavior.</w:t>
      </w:r>
      <w:r>
        <w:t xml:space="preserve"> </w:t>
      </w:r>
      <w:r>
        <w:rPr>
          <w:b/>
          <w:bCs/>
        </w:rPr>
        <w:t xml:space="preserve">Fix:</w:t>
      </w:r>
      <w:r>
        <w:t xml:space="preserve"> </w:t>
      </w:r>
      <w:r>
        <w:t xml:space="preserve">Mutation testing + manual assertion review.</w:t>
      </w:r>
    </w:p>
    <w:bookmarkEnd w:id="3760"/>
    <w:bookmarkStart w:id="3761" w:name="debugging-checklist-101"/>
    <w:p>
      <w:pPr>
        <w:pStyle w:val="Heading3"/>
      </w:pPr>
      <w:r>
        <w:t xml:space="preserve">Debugging Checklist</w:t>
      </w:r>
    </w:p>
    <w:p>
      <w:pPr>
        <w:pStyle w:val="Compact"/>
        <w:numPr>
          <w:ilvl w:val="0"/>
          <w:numId w:val="3444"/>
        </w:numPr>
      </w:pPr>
      <w:r>
        <w:t xml:space="preserve">Assertions test requirement, not impl?</w:t>
      </w:r>
    </w:p>
    <w:p>
      <w:pPr>
        <w:pStyle w:val="Compact"/>
        <w:numPr>
          <w:ilvl w:val="0"/>
          <w:numId w:val="3444"/>
        </w:numPr>
      </w:pPr>
      <w:r>
        <w:t xml:space="preserve">Async tests</w:t>
      </w:r>
      <w:r>
        <w:t xml:space="preserve"> </w:t>
      </w:r>
      <w:r>
        <w:rPr>
          <w:rStyle w:val="VerbatimChar"/>
        </w:rPr>
        <w:t xml:space="preserve">await</w:t>
      </w:r>
      <w:r>
        <w:t xml:space="preserve">ed?</w:t>
      </w:r>
    </w:p>
    <w:p>
      <w:pPr>
        <w:pStyle w:val="Compact"/>
        <w:numPr>
          <w:ilvl w:val="0"/>
          <w:numId w:val="3444"/>
        </w:numPr>
      </w:pPr>
      <w:r>
        <w:t xml:space="preserve">Mocks reset between tests?</w:t>
      </w:r>
    </w:p>
    <w:p>
      <w:pPr>
        <w:pStyle w:val="Compact"/>
        <w:numPr>
          <w:ilvl w:val="0"/>
          <w:numId w:val="3444"/>
        </w:numPr>
      </w:pPr>
      <w:r>
        <w:t xml:space="preserve">Mutation score &gt; 70%?</w:t>
      </w:r>
    </w:p>
    <w:bookmarkEnd w:id="3761"/>
    <w:bookmarkStart w:id="3762" w:name="advanced--internal-knowledge-101"/>
    <w:p>
      <w:pPr>
        <w:pStyle w:val="Heading3"/>
      </w:pPr>
      <w:r>
        <w:t xml:space="preserve">Advanced / Internal Knowledge</w:t>
      </w:r>
    </w:p>
    <w:p>
      <w:pPr>
        <w:pStyle w:val="Compact"/>
        <w:numPr>
          <w:ilvl w:val="0"/>
          <w:numId w:val="3445"/>
        </w:numPr>
      </w:pPr>
      <w:r>
        <w:t xml:space="preserve">Property-based testing (fast-check) catches what example-based misses.</w:t>
      </w:r>
    </w:p>
    <w:p>
      <w:pPr>
        <w:pStyle w:val="Compact"/>
        <w:numPr>
          <w:ilvl w:val="0"/>
          <w:numId w:val="3445"/>
        </w:numPr>
      </w:pPr>
      <w:r>
        <w:t xml:space="preserve">Contract tests for API boundaries.</w:t>
      </w:r>
    </w:p>
    <w:p>
      <w:pPr>
        <w:pStyle w:val="Compact"/>
        <w:numPr>
          <w:ilvl w:val="0"/>
          <w:numId w:val="3445"/>
        </w:numPr>
      </w:pPr>
      <w:r>
        <w:t xml:space="preserve">Visual regression for critical screens (Chromatic, Percy).</w:t>
      </w:r>
    </w:p>
    <w:bookmarkEnd w:id="3762"/>
    <w:bookmarkStart w:id="3763" w:name="Xc96ab69629e093eebfd767221ec946af14a331e"/>
    <w:p>
      <w:pPr>
        <w:pStyle w:val="Heading3"/>
      </w:pPr>
      <w:r>
        <w:t xml:space="preserve">2026 AI Tip</w:t>
      </w:r>
    </w:p>
    <w:p>
      <w:pPr>
        <w:pStyle w:val="FirstParagraph"/>
      </w:pPr>
      <w:r>
        <w:t xml:space="preserve">Generate tests from spec, not from impl. Paste the requirement, not the function.</w:t>
      </w:r>
    </w:p>
    <w:bookmarkEnd w:id="3763"/>
    <w:bookmarkStart w:id="3764" w:name="related-topics-101"/>
    <w:p>
      <w:pPr>
        <w:pStyle w:val="Heading3"/>
      </w:pPr>
      <w:r>
        <w:t xml:space="preserve">Related Topics</w:t>
      </w:r>
    </w:p>
    <w:p>
      <w:pPr>
        <w:pStyle w:val="FirstParagraph"/>
      </w:pPr>
      <w:r>
        <w:t xml:space="preserve">Q1, S17.</w:t>
      </w:r>
    </w:p>
    <w:bookmarkEnd w:id="3764"/>
    <w:bookmarkStart w:id="3765" w:name="interview-follow-up-questions-101"/>
    <w:p>
      <w:pPr>
        <w:pStyle w:val="Heading3"/>
      </w:pPr>
      <w:r>
        <w:t xml:space="preserve">Interview Follow-Up Questions</w:t>
      </w:r>
    </w:p>
    <w:p>
      <w:pPr>
        <w:pStyle w:val="Compact"/>
        <w:numPr>
          <w:ilvl w:val="0"/>
          <w:numId w:val="3446"/>
        </w:numPr>
      </w:pPr>
      <w:r>
        <w:t xml:space="preserve">"How do you verify AI tests aren't tautological?"</w:t>
      </w:r>
    </w:p>
    <w:p>
      <w:pPr>
        <w:pStyle w:val="Compact"/>
        <w:numPr>
          <w:ilvl w:val="0"/>
          <w:numId w:val="3446"/>
        </w:numPr>
      </w:pPr>
      <w:r>
        <w:t xml:space="preserve">"When do you use snapshot tests?"</w:t>
      </w:r>
    </w:p>
    <w:p>
      <w:pPr>
        <w:pStyle w:val="Compact"/>
        <w:numPr>
          <w:ilvl w:val="0"/>
          <w:numId w:val="3446"/>
        </w:numPr>
      </w:pPr>
      <w:r>
        <w:t xml:space="preserve">"What's mutation testing?"</w:t>
      </w:r>
    </w:p>
    <w:bookmarkEnd w:id="3765"/>
    <w:bookmarkStart w:id="3766" w:name="memory-hook-132"/>
    <w:p>
      <w:pPr>
        <w:pStyle w:val="Heading3"/>
      </w:pPr>
      <w:r>
        <w:t xml:space="preserve">Memory Hook</w:t>
      </w:r>
    </w:p>
    <w:p>
      <w:pPr>
        <w:pStyle w:val="FirstParagraph"/>
      </w:pPr>
      <w:r>
        <w:rPr>
          <w:b/>
          <w:bCs/>
        </w:rPr>
        <w:t xml:space="preserve">"AI tests the code. You test the requirement. Mutation tests verify."</w:t>
      </w:r>
    </w:p>
    <w:bookmarkEnd w:id="3766"/>
    <w:bookmarkStart w:id="3767" w:name="revision-notes-132"/>
    <w:p>
      <w:pPr>
        <w:pStyle w:val="Heading3"/>
      </w:pPr>
      <w:r>
        <w:t xml:space="preserve">Revision Notes</w:t>
      </w:r>
    </w:p>
    <w:p>
      <w:pPr>
        <w:pStyle w:val="BlockText"/>
      </w:pPr>
      <w:r>
        <w:t xml:space="preserve">AI good for test scaffolding/edge case lists; bad for assertions; mutation-test to verify; generate from requirement not impl; review every assertion; snapshots sparingly.</w:t>
      </w:r>
    </w:p>
    <w:p>
      <w:r>
        <w:pict>
          <v:rect style="width:0;height:1.5pt" o:hralign="center" o:hrstd="t" o:hr="t"/>
        </w:pict>
      </w:r>
    </w:p>
    <w:bookmarkEnd w:id="3767"/>
    <w:bookmarkEnd w:id="3768"/>
    <w:bookmarkStart w:id="3797" w:name="q4-ai-hallucinations--rn-danger-zones"/>
    <w:p>
      <w:pPr>
        <w:pStyle w:val="Heading2"/>
      </w:pPr>
      <w:r>
        <w:t xml:space="preserve">Q4. AI hallucinations — RN danger zones</w:t>
      </w:r>
    </w:p>
    <w:bookmarkStart w:id="3769" w:name="difficulty-133"/>
    <w:p>
      <w:pPr>
        <w:pStyle w:val="Heading3"/>
      </w:pPr>
      <w:r>
        <w:t xml:space="preserve">Difficulty</w:t>
      </w:r>
    </w:p>
    <w:p>
      <w:pPr>
        <w:pStyle w:val="FirstParagraph"/>
      </w:pPr>
      <w:r>
        <w:t xml:space="preserve">Advanced</w:t>
      </w:r>
    </w:p>
    <w:bookmarkEnd w:id="3769"/>
    <w:bookmarkStart w:id="3770" w:name="interview-frequency-133"/>
    <w:p>
      <w:pPr>
        <w:pStyle w:val="Heading3"/>
      </w:pPr>
      <w:r>
        <w:t xml:space="preserve">Interview Frequency</w:t>
      </w:r>
    </w:p>
    <w:p>
      <w:pPr>
        <w:pStyle w:val="FirstParagraph"/>
      </w:pPr>
      <w:r>
        <w:t xml:space="preserve">Common.</w:t>
      </w:r>
    </w:p>
    <w:bookmarkEnd w:id="3770"/>
    <w:bookmarkStart w:id="3771" w:name="prerequisites-133"/>
    <w:p>
      <w:pPr>
        <w:pStyle w:val="Heading3"/>
      </w:pPr>
      <w:r>
        <w:t xml:space="preserve">Prerequisites</w:t>
      </w:r>
    </w:p>
    <w:p>
      <w:pPr>
        <w:pStyle w:val="FirstParagraph"/>
      </w:pPr>
      <w:r>
        <w:t xml:space="preserve">Q1.</w:t>
      </w:r>
    </w:p>
    <w:bookmarkEnd w:id="3771"/>
    <w:bookmarkStart w:id="3772" w:name="tldr-133"/>
    <w:p>
      <w:pPr>
        <w:pStyle w:val="Heading3"/>
      </w:pPr>
      <w:r>
        <w:t xml:space="preserve">TL;DR</w:t>
      </w:r>
    </w:p>
    <w:p>
      <w:pPr>
        <w:pStyle w:val="FirstParagraph"/>
      </w:pPr>
      <w:r>
        <w:t xml:space="preserve">AI hallucinates: outdated APIs (TurboModule signatures), invented props, wrong package names, deprecated patterns (componentWillMount), misremembered Reanimated v2 vs v3 syntax. Verify against current docs and types.</w:t>
      </w:r>
    </w:p>
    <w:bookmarkEnd w:id="3772"/>
    <w:bookmarkStart w:id="3773" w:name="Xe954ec2007c675630bd8e6d20b47c708d2e5db1"/>
    <w:p>
      <w:pPr>
        <w:pStyle w:val="Heading3"/>
      </w:pPr>
      <w:r>
        <w:t xml:space="preserve">30-Second Interview Answer</w:t>
      </w:r>
    </w:p>
    <w:p>
      <w:pPr>
        <w:pStyle w:val="FirstParagraph"/>
      </w:pPr>
      <w:r>
        <w:t xml:space="preserve">"AI's training cutoff and library churn cause RN-specific hallucinations: invented props on FlashList, wrong Reanimated syntax (v1 vs v3), deprecated lifecycle methods, fake Expo modules. Mitigation: check official docs, run TypeScript strict, run before merging. Anything platform-specific (TurboModule, native config) deserves extra scrutiny."</w:t>
      </w:r>
    </w:p>
    <w:bookmarkEnd w:id="3773"/>
    <w:bookmarkStart w:id="3774" w:name="Xd439a06d9218721d2513271e51cf398b9f8c3f4"/>
    <w:p>
      <w:pPr>
        <w:pStyle w:val="Heading3"/>
      </w:pPr>
      <w:r>
        <w:t xml:space="preserve">2-Minute Practical Answer</w:t>
      </w:r>
    </w:p>
    <w:p>
      <w:pPr>
        <w:pStyle w:val="FirstParagraph"/>
      </w:pPr>
      <w:r>
        <w:t xml:space="preserve">Common hallucination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Hallucination</w:t>
            </w:r>
          </w:p>
        </w:tc>
        <w:tc>
          <w:tcPr/>
          <w:p>
            <w:pPr>
              <w:pStyle w:val="Compact"/>
            </w:pPr>
            <w:r>
              <w:t xml:space="preserve">Example</w:t>
            </w:r>
          </w:p>
        </w:tc>
      </w:tr>
      <w:tr>
        <w:tc>
          <w:tcPr/>
          <w:p>
            <w:pPr>
              <w:pStyle w:val="Compact"/>
            </w:pPr>
            <w:r>
              <w:t xml:space="preserve">Invented props</w:t>
            </w:r>
          </w:p>
        </w:tc>
        <w:tc>
          <w:tcPr/>
          <w:p>
            <w:pPr>
              <w:pStyle w:val="Compact"/>
            </w:pPr>
            <w:r>
              <w:rPr>
                <w:rStyle w:val="VerbatimChar"/>
              </w:rPr>
              <w:t xml:space="preserve">&lt;FlashList prefetchEnabled /&gt;</w:t>
            </w:r>
            <w:r>
              <w:t xml:space="preserve"> </w:t>
            </w:r>
            <w:r>
              <w:t xml:space="preserve">(doesn't exist)</w:t>
            </w:r>
          </w:p>
        </w:tc>
      </w:tr>
      <w:tr>
        <w:tc>
          <w:tcPr/>
          <w:p>
            <w:pPr>
              <w:pStyle w:val="Compact"/>
            </w:pPr>
            <w:r>
              <w:t xml:space="preserve">Wrong API version</w:t>
            </w:r>
          </w:p>
        </w:tc>
        <w:tc>
          <w:tcPr/>
          <w:p>
            <w:pPr>
              <w:pStyle w:val="Compact"/>
            </w:pPr>
            <w:r>
              <w:rPr>
                <w:rStyle w:val="VerbatimChar"/>
              </w:rPr>
              <w:t xml:space="preserve">Animated.event</w:t>
            </w:r>
            <w:r>
              <w:t xml:space="preserve"> </w:t>
            </w:r>
            <w:r>
              <w:t xml:space="preserve">for Reanimated 3 (it's v1 syntax)</w:t>
            </w:r>
          </w:p>
        </w:tc>
      </w:tr>
      <w:tr>
        <w:tc>
          <w:tcPr/>
          <w:p>
            <w:pPr>
              <w:pStyle w:val="Compact"/>
            </w:pPr>
            <w:r>
              <w:t xml:space="preserve">Deprecated patterns</w:t>
            </w:r>
          </w:p>
        </w:tc>
        <w:tc>
          <w:tcPr/>
          <w:p>
            <w:pPr>
              <w:pStyle w:val="Compact"/>
            </w:pPr>
            <w:r>
              <w:rPr>
                <w:rStyle w:val="VerbatimChar"/>
              </w:rPr>
              <w:t xml:space="preserve">componentWillMount</w:t>
            </w:r>
            <w:r>
              <w:t xml:space="preserve">,</w:t>
            </w:r>
            <w:r>
              <w:t xml:space="preserve"> </w:t>
            </w:r>
            <w:r>
              <w:rPr>
                <w:rStyle w:val="VerbatimChar"/>
              </w:rPr>
              <w:t xml:space="preserve">UNSAFE_componentWillReceiveProps</w:t>
            </w:r>
          </w:p>
        </w:tc>
      </w:tr>
      <w:tr>
        <w:tc>
          <w:tcPr/>
          <w:p>
            <w:pPr>
              <w:pStyle w:val="Compact"/>
            </w:pPr>
            <w:r>
              <w:t xml:space="preserve">Fake packages</w:t>
            </w:r>
          </w:p>
        </w:tc>
        <w:tc>
          <w:tcPr/>
          <w:p>
            <w:pPr>
              <w:pStyle w:val="Compact"/>
            </w:pPr>
            <w:r>
              <w:rPr>
                <w:rStyle w:val="VerbatimChar"/>
              </w:rPr>
              <w:t xml:space="preserve">react-native-easy-otp-input</w:t>
            </w:r>
            <w:r>
              <w:t xml:space="preserve"> </w:t>
            </w:r>
            <w:r>
              <w:t xml:space="preserve">(made up)</w:t>
            </w:r>
          </w:p>
        </w:tc>
      </w:tr>
      <w:tr>
        <w:tc>
          <w:tcPr/>
          <w:p>
            <w:pPr>
              <w:pStyle w:val="Compact"/>
            </w:pPr>
            <w:r>
              <w:t xml:space="preserve">Wrong native config</w:t>
            </w:r>
          </w:p>
        </w:tc>
        <w:tc>
          <w:tcPr/>
          <w:p>
            <w:pPr>
              <w:pStyle w:val="Compact"/>
            </w:pPr>
            <w:r>
              <w:rPr>
                <w:rStyle w:val="VerbatimChar"/>
              </w:rPr>
              <w:t xml:space="preserve">extra.googleMapsApiKey</w:t>
            </w:r>
            <w:r>
              <w:t xml:space="preserve"> </w:t>
            </w:r>
            <w:r>
              <w:t xml:space="preserve">placement in app.json</w:t>
            </w:r>
          </w:p>
        </w:tc>
      </w:tr>
      <w:tr>
        <w:tc>
          <w:tcPr/>
          <w:p>
            <w:pPr>
              <w:pStyle w:val="Compact"/>
            </w:pPr>
            <w:r>
              <w:t xml:space="preserve">Old hook names</w:t>
            </w:r>
          </w:p>
        </w:tc>
        <w:tc>
          <w:tcPr/>
          <w:p>
            <w:pPr>
              <w:pStyle w:val="Compact"/>
            </w:pPr>
            <w:r>
              <w:rPr>
                <w:rStyle w:val="VerbatimChar"/>
              </w:rPr>
              <w:t xml:space="preserve">useNativeDriver</w:t>
            </w:r>
            <w:r>
              <w:t xml:space="preserve"> </w:t>
            </w:r>
            <w:r>
              <w:t xml:space="preserve">as a hook</w:t>
            </w:r>
          </w:p>
        </w:tc>
      </w:tr>
    </w:tbl>
    <w:p>
      <w:pPr>
        <w:pStyle w:val="BodyText"/>
      </w:pPr>
      <w:r>
        <w:t xml:space="preserve">Verification:</w:t>
      </w:r>
    </w:p>
    <w:p>
      <w:pPr>
        <w:pStyle w:val="Compact"/>
        <w:numPr>
          <w:ilvl w:val="0"/>
          <w:numId w:val="3447"/>
        </w:numPr>
      </w:pPr>
      <w:r>
        <w:t xml:space="preserve">TS strict catches invented props on typed components.</w:t>
      </w:r>
    </w:p>
    <w:p>
      <w:pPr>
        <w:pStyle w:val="Compact"/>
        <w:numPr>
          <w:ilvl w:val="0"/>
          <w:numId w:val="3447"/>
        </w:numPr>
      </w:pPr>
      <w:r>
        <w:t xml:space="preserve">ESLint with deprecated-api plugin catches old lifecycles.</w:t>
      </w:r>
    </w:p>
    <w:p>
      <w:pPr>
        <w:pStyle w:val="Compact"/>
        <w:numPr>
          <w:ilvl w:val="0"/>
          <w:numId w:val="3447"/>
        </w:numPr>
      </w:pPr>
      <w:r>
        <w:rPr>
          <w:rStyle w:val="VerbatimChar"/>
        </w:rPr>
        <w:t xml:space="preserve">pnpm why &lt;pkg&gt;</w:t>
      </w:r>
      <w:r>
        <w:t xml:space="preserve"> </w:t>
      </w:r>
      <w:r>
        <w:t xml:space="preserve">confirms package exists in lockfile.</w:t>
      </w:r>
    </w:p>
    <w:p>
      <w:pPr>
        <w:pStyle w:val="Compact"/>
        <w:numPr>
          <w:ilvl w:val="0"/>
          <w:numId w:val="3447"/>
        </w:numPr>
      </w:pPr>
      <w:r>
        <w:t xml:space="preserve">Read the README before installing AI-suggested packages.</w:t>
      </w:r>
    </w:p>
    <w:p>
      <w:pPr>
        <w:pStyle w:val="FirstParagraph"/>
      </w:pPr>
      <w:r>
        <w:t xml:space="preserve">For RN 2026 specifically:</w:t>
      </w:r>
    </w:p>
    <w:p>
      <w:pPr>
        <w:pStyle w:val="Compact"/>
        <w:numPr>
          <w:ilvl w:val="0"/>
          <w:numId w:val="3448"/>
        </w:numPr>
      </w:pPr>
      <w:r>
        <w:t xml:space="preserve">Bridgeless mode introduced new APIs; AI often uses bridge-era ones.</w:t>
      </w:r>
    </w:p>
    <w:p>
      <w:pPr>
        <w:pStyle w:val="Compact"/>
        <w:numPr>
          <w:ilvl w:val="0"/>
          <w:numId w:val="3448"/>
        </w:numPr>
      </w:pPr>
      <w:r>
        <w:t xml:space="preserve">Fabric replaced Paper renderer; old measure / setNativeProps APIs deprecated.</w:t>
      </w:r>
    </w:p>
    <w:p>
      <w:pPr>
        <w:pStyle w:val="Compact"/>
        <w:numPr>
          <w:ilvl w:val="0"/>
          <w:numId w:val="3448"/>
        </w:numPr>
      </w:pPr>
      <w:r>
        <w:t xml:space="preserve">Reanimated 3 worklet syntax very different from v1/v2.</w:t>
      </w:r>
    </w:p>
    <w:bookmarkEnd w:id="3774"/>
    <w:bookmarkStart w:id="3775" w:name="Xc010205b384bf08dcee644ed2d91e121d41868e"/>
    <w:p>
      <w:pPr>
        <w:pStyle w:val="Heading3"/>
      </w:pPr>
      <w:r>
        <w:t xml:space="preserve">5-Minute Architecture Answer</w:t>
      </w:r>
    </w:p>
    <w:p>
      <w:pPr>
        <w:pStyle w:val="FirstParagraph"/>
      </w:pPr>
      <w:r>
        <w:t xml:space="preserve">Why RN is especially prone to AI hallucinations:</w:t>
      </w:r>
    </w:p>
    <w:p>
      <w:pPr>
        <w:pStyle w:val="Compact"/>
        <w:numPr>
          <w:ilvl w:val="0"/>
          <w:numId w:val="3449"/>
        </w:numPr>
      </w:pPr>
      <w:r>
        <w:rPr>
          <w:b/>
          <w:bCs/>
        </w:rPr>
        <w:t xml:space="preserve">Fast-evolving ecosystem</w:t>
      </w:r>
      <w:r>
        <w:t xml:space="preserve"> </w:t>
      </w:r>
      <w:r>
        <w:t xml:space="preserve">— RN, Reanimated, Expo all release frequently.</w:t>
      </w:r>
    </w:p>
    <w:p>
      <w:pPr>
        <w:pStyle w:val="Compact"/>
        <w:numPr>
          <w:ilvl w:val="0"/>
          <w:numId w:val="3449"/>
        </w:numPr>
      </w:pPr>
      <w:r>
        <w:rPr>
          <w:b/>
          <w:bCs/>
        </w:rPr>
        <w:t xml:space="preserve">Multiple coexisting versions</w:t>
      </w:r>
      <w:r>
        <w:t xml:space="preserve"> </w:t>
      </w:r>
      <w:r>
        <w:t xml:space="preserve">in training data (v1, v2, v3 of Reanimated).</w:t>
      </w:r>
    </w:p>
    <w:p>
      <w:pPr>
        <w:pStyle w:val="Compact"/>
        <w:numPr>
          <w:ilvl w:val="0"/>
          <w:numId w:val="3449"/>
        </w:numPr>
      </w:pPr>
      <w:r>
        <w:rPr>
          <w:b/>
          <w:bCs/>
        </w:rPr>
        <w:t xml:space="preserve">Platform-specific code</w:t>
      </w:r>
      <w:r>
        <w:t xml:space="preserve"> </w:t>
      </w:r>
      <w:r>
        <w:t xml:space="preserve">(iOS/Android/web) confuses scope.</w:t>
      </w:r>
    </w:p>
    <w:p>
      <w:pPr>
        <w:pStyle w:val="Compact"/>
        <w:numPr>
          <w:ilvl w:val="0"/>
          <w:numId w:val="3449"/>
        </w:numPr>
      </w:pPr>
      <w:r>
        <w:rPr>
          <w:b/>
          <w:bCs/>
        </w:rPr>
        <w:t xml:space="preserve">Naming overlap</w:t>
      </w:r>
      <w:r>
        <w:t xml:space="preserve"> </w:t>
      </w:r>
      <w:r>
        <w:t xml:space="preserve">—</w:t>
      </w:r>
      <w:r>
        <w:t xml:space="preserve"> </w:t>
      </w:r>
      <w:r>
        <w:rPr>
          <w:rStyle w:val="VerbatimChar"/>
        </w:rPr>
        <w:t xml:space="preserve">react-navigation</w:t>
      </w:r>
      <w:r>
        <w:t xml:space="preserve"> </w:t>
      </w:r>
      <w:r>
        <w:t xml:space="preserve">v5/v6/v7 have different APIs.</w:t>
      </w:r>
    </w:p>
    <w:p>
      <w:pPr>
        <w:pStyle w:val="FirstParagraph"/>
      </w:pPr>
      <w:r>
        <w:t xml:space="preserve">Mitigation strategies:</w:t>
      </w:r>
    </w:p>
    <w:p>
      <w:pPr>
        <w:pStyle w:val="Compact"/>
        <w:numPr>
          <w:ilvl w:val="0"/>
          <w:numId w:val="3450"/>
        </w:numPr>
      </w:pPr>
      <w:r>
        <w:rPr>
          <w:b/>
          <w:bCs/>
        </w:rPr>
        <w:t xml:space="preserve">Pin AI to versions in prompt</w:t>
      </w:r>
      <w:r>
        <w:t xml:space="preserve"> </w:t>
      </w:r>
      <w:r>
        <w:t xml:space="preserve">— "Use Reanimated 3 syntax (</w:t>
      </w:r>
      <w:r>
        <w:rPr>
          <w:rStyle w:val="VerbatimChar"/>
        </w:rPr>
        <w:t xml:space="preserve">useSharedValue</w:t>
      </w:r>
      <w:r>
        <w:t xml:space="preserve">, worklets via 'worklet' directive)."</w:t>
      </w:r>
    </w:p>
    <w:p>
      <w:pPr>
        <w:pStyle w:val="Compact"/>
        <w:numPr>
          <w:ilvl w:val="0"/>
          <w:numId w:val="3450"/>
        </w:numPr>
      </w:pPr>
      <w:r>
        <w:rPr>
          <w:b/>
          <w:bCs/>
        </w:rPr>
        <w:t xml:space="preserve">TS strict</w:t>
      </w:r>
      <w:r>
        <w:t xml:space="preserve"> </w:t>
      </w:r>
      <w:r>
        <w:t xml:space="preserve">— invented props caught immediately.</w:t>
      </w:r>
    </w:p>
    <w:p>
      <w:pPr>
        <w:pStyle w:val="Compact"/>
        <w:numPr>
          <w:ilvl w:val="0"/>
          <w:numId w:val="3450"/>
        </w:numPr>
      </w:pPr>
      <w:r>
        <w:rPr>
          <w:b/>
          <w:bCs/>
        </w:rPr>
        <w:t xml:space="preserve">Lint deprecated</w:t>
      </w:r>
      <w:r>
        <w:t xml:space="preserve"> </w:t>
      </w:r>
      <w:r>
        <w:t xml:space="preserve">—</w:t>
      </w:r>
      <w:r>
        <w:t xml:space="preserve"> </w:t>
      </w:r>
      <w:r>
        <w:rPr>
          <w:rStyle w:val="VerbatimChar"/>
        </w:rPr>
        <w:t xml:space="preserve">eslint-plugin-react-native</w:t>
      </w:r>
      <w:r>
        <w:t xml:space="preserve"> </w:t>
      </w:r>
      <w:r>
        <w:t xml:space="preserve">catches old patterns.</w:t>
      </w:r>
    </w:p>
    <w:p>
      <w:pPr>
        <w:pStyle w:val="Compact"/>
        <w:numPr>
          <w:ilvl w:val="0"/>
          <w:numId w:val="3450"/>
        </w:numPr>
      </w:pPr>
      <w:r>
        <w:rPr>
          <w:b/>
          <w:bCs/>
        </w:rPr>
        <w:t xml:space="preserve">Run + see</w:t>
      </w:r>
      <w:r>
        <w:t xml:space="preserve"> </w:t>
      </w:r>
      <w:r>
        <w:t xml:space="preserve">— never merge without running.</w:t>
      </w:r>
    </w:p>
    <w:p>
      <w:pPr>
        <w:pStyle w:val="Compact"/>
        <w:numPr>
          <w:ilvl w:val="0"/>
          <w:numId w:val="3450"/>
        </w:numPr>
      </w:pPr>
      <w:r>
        <w:rPr>
          <w:b/>
          <w:bCs/>
        </w:rPr>
        <w:t xml:space="preserve">Verify package exists</w:t>
      </w:r>
      <w:r>
        <w:t xml:space="preserve"> </w:t>
      </w:r>
      <w:r>
        <w:t xml:space="preserve">— search npm before installing.</w:t>
      </w:r>
    </w:p>
    <w:p>
      <w:pPr>
        <w:pStyle w:val="FirstParagraph"/>
      </w:pPr>
      <w:r>
        <w:t xml:space="preserve">The cost of unchecked hallucinations:</w:t>
      </w:r>
    </w:p>
    <w:p>
      <w:pPr>
        <w:pStyle w:val="Compact"/>
        <w:numPr>
          <w:ilvl w:val="0"/>
          <w:numId w:val="3451"/>
        </w:numPr>
      </w:pPr>
      <w:r>
        <w:t xml:space="preserve">Invented packages → security risk if attacker publishes them later.</w:t>
      </w:r>
    </w:p>
    <w:p>
      <w:pPr>
        <w:pStyle w:val="Compact"/>
        <w:numPr>
          <w:ilvl w:val="0"/>
          <w:numId w:val="3451"/>
        </w:numPr>
      </w:pPr>
      <w:r>
        <w:t xml:space="preserve">Deprecated APIs → app compiles but breaks at runtime.</w:t>
      </w:r>
    </w:p>
    <w:p>
      <w:pPr>
        <w:pStyle w:val="Compact"/>
        <w:numPr>
          <w:ilvl w:val="0"/>
          <w:numId w:val="3451"/>
        </w:numPr>
      </w:pPr>
      <w:r>
        <w:t xml:space="preserve">Wrong reanimated syntax → silent bugs (animation runs on JS thread instead of UI).</w:t>
      </w:r>
    </w:p>
    <w:p>
      <w:pPr>
        <w:pStyle w:val="FirstParagraph"/>
      </w:pPr>
      <w:r>
        <w:t xml:space="preserve">For 2026 workflow:</w:t>
      </w:r>
    </w:p>
    <w:p>
      <w:pPr>
        <w:pStyle w:val="Compact"/>
        <w:numPr>
          <w:ilvl w:val="0"/>
          <w:numId w:val="3452"/>
        </w:numPr>
      </w:pPr>
      <w:r>
        <w:t xml:space="preserve">IDE auto-completion grounds AI suggestions in real types.</w:t>
      </w:r>
    </w:p>
    <w:p>
      <w:pPr>
        <w:pStyle w:val="Compact"/>
        <w:numPr>
          <w:ilvl w:val="0"/>
          <w:numId w:val="3452"/>
        </w:numPr>
      </w:pPr>
      <w:r>
        <w:t xml:space="preserve">Cursor / Copilot have improved at type-aware suggestions but still hallucinate.</w:t>
      </w:r>
    </w:p>
    <w:p>
      <w:pPr>
        <w:pStyle w:val="Compact"/>
        <w:numPr>
          <w:ilvl w:val="0"/>
          <w:numId w:val="3452"/>
        </w:numPr>
      </w:pPr>
      <w:r>
        <w:t xml:space="preserve">"AI then human" is the only safe pipeline.</w:t>
      </w:r>
    </w:p>
    <w:bookmarkEnd w:id="3775"/>
    <w:bookmarkStart w:id="3776" w:name="the-why-133"/>
    <w:p>
      <w:pPr>
        <w:pStyle w:val="Heading3"/>
      </w:pPr>
      <w:r>
        <w:t xml:space="preserve">The "Why"</w:t>
      </w:r>
    </w:p>
    <w:p>
      <w:pPr>
        <w:pStyle w:val="FirstParagraph"/>
      </w:pPr>
      <w:r>
        <w:t xml:space="preserve">Wasted time + production bugs from blindly trusting AI.</w:t>
      </w:r>
    </w:p>
    <w:bookmarkEnd w:id="3776"/>
    <w:bookmarkStart w:id="3777" w:name="mental-model-133"/>
    <w:p>
      <w:pPr>
        <w:pStyle w:val="Heading3"/>
      </w:pPr>
      <w:r>
        <w:t xml:space="preserve">Mental Model</w:t>
      </w:r>
    </w:p>
    <w:p>
      <w:pPr>
        <w:pStyle w:val="FirstParagraph"/>
      </w:pPr>
      <w:r>
        <w:t xml:space="preserve">AI's training data is a snapshot; the world moved on. Verify everything against current sources.</w:t>
      </w:r>
    </w:p>
    <w:bookmarkEnd w:id="3777"/>
    <w:bookmarkStart w:id="3778" w:name="internal-working-2026-context-133"/>
    <w:p>
      <w:pPr>
        <w:pStyle w:val="Heading3"/>
      </w:pPr>
      <w:r>
        <w:t xml:space="preserve">Internal Working (2026 Context)</w:t>
      </w:r>
    </w:p>
    <w:p>
      <w:pPr>
        <w:pStyle w:val="Compact"/>
        <w:numPr>
          <w:ilvl w:val="0"/>
          <w:numId w:val="3453"/>
        </w:numPr>
      </w:pPr>
      <w:r>
        <w:t xml:space="preserve">Most AIs trained through 2024–early 2025; RN 0.74+ partial.</w:t>
      </w:r>
    </w:p>
    <w:p>
      <w:pPr>
        <w:pStyle w:val="Compact"/>
        <w:numPr>
          <w:ilvl w:val="0"/>
          <w:numId w:val="3453"/>
        </w:numPr>
      </w:pPr>
      <w:r>
        <w:t xml:space="preserve">Cursor / Copilot pull live docs in some cases; not all.</w:t>
      </w:r>
    </w:p>
    <w:bookmarkEnd w:id="3778"/>
    <w:bookmarkStart w:id="3779" w:name="modern-implementation-code-133"/>
    <w:p>
      <w:pPr>
        <w:pStyle w:val="Heading3"/>
      </w:pPr>
      <w:r>
        <w:t xml:space="preserve">Modern Implementation (Code)</w:t>
      </w:r>
    </w:p>
    <w:p>
      <w:pPr>
        <w:pStyle w:val="FirstParagraph"/>
      </w:pPr>
      <w:r>
        <w:t xml:space="preserve">Verification workflow:</w:t>
      </w:r>
    </w:p>
    <w:p>
      <w:pPr>
        <w:pStyle w:val="SourceCode"/>
      </w:pPr>
      <w:r>
        <w:rPr>
          <w:rStyle w:val="CommentTok"/>
        </w:rPr>
        <w:t xml:space="preserve"># After AI generates code:</w:t>
      </w:r>
      <w:r>
        <w:br/>
      </w:r>
      <w:r>
        <w:rPr>
          <w:rStyle w:val="ExtensionTok"/>
        </w:rPr>
        <w:t xml:space="preserve">pnpm</w:t>
      </w:r>
      <w:r>
        <w:rPr>
          <w:rStyle w:val="NormalTok"/>
        </w:rPr>
        <w:t xml:space="preserve"> tsc </w:t>
      </w:r>
      <w:r>
        <w:rPr>
          <w:rStyle w:val="AttributeTok"/>
        </w:rPr>
        <w:t xml:space="preserve">--noEmit</w:t>
      </w:r>
      <w:r>
        <w:rPr>
          <w:rStyle w:val="NormalTok"/>
        </w:rPr>
        <w:t xml:space="preserve">          </w:t>
      </w:r>
      <w:r>
        <w:rPr>
          <w:rStyle w:val="CommentTok"/>
        </w:rPr>
        <w:t xml:space="preserve"># TS strict catches invented APIs</w:t>
      </w:r>
      <w:r>
        <w:br/>
      </w:r>
      <w:r>
        <w:rPr>
          <w:rStyle w:val="ExtensionTok"/>
        </w:rPr>
        <w:t xml:space="preserve">pnpm</w:t>
      </w:r>
      <w:r>
        <w:rPr>
          <w:rStyle w:val="NormalTok"/>
        </w:rPr>
        <w:t xml:space="preserve"> lint                  </w:t>
      </w:r>
      <w:r>
        <w:rPr>
          <w:rStyle w:val="CommentTok"/>
        </w:rPr>
        <w:t xml:space="preserve"># deprecated lifecycle catches</w:t>
      </w:r>
      <w:r>
        <w:br/>
      </w:r>
      <w:r>
        <w:rPr>
          <w:rStyle w:val="ExtensionTok"/>
        </w:rPr>
        <w:t xml:space="preserve">pnpm</w:t>
      </w:r>
      <w:r>
        <w:rPr>
          <w:rStyle w:val="NormalTok"/>
        </w:rPr>
        <w:t xml:space="preserve"> why </w:t>
      </w:r>
      <w:r>
        <w:rPr>
          <w:rStyle w:val="OperatorTok"/>
        </w:rPr>
        <w:t xml:space="preserve">&lt;</w:t>
      </w:r>
      <w:r>
        <w:rPr>
          <w:rStyle w:val="NormalTok"/>
        </w:rPr>
        <w:t xml:space="preserve">suggested-pkg</w:t>
      </w:r>
      <w:r>
        <w:rPr>
          <w:rStyle w:val="OperatorTok"/>
        </w:rPr>
        <w:t xml:space="preserve">&gt;</w:t>
      </w:r>
      <w:r>
        <w:rPr>
          <w:rStyle w:val="NormalTok"/>
        </w:rPr>
        <w:t xml:space="preserve">   </w:t>
      </w:r>
      <w:r>
        <w:rPr>
          <w:rStyle w:val="CommentTok"/>
        </w:rPr>
        <w:t xml:space="preserve"># confirm package in registry</w:t>
      </w:r>
      <w:r>
        <w:br/>
      </w:r>
      <w:r>
        <w:rPr>
          <w:rStyle w:val="ExtensionTok"/>
        </w:rPr>
        <w:t xml:space="preserve">pnpm</w:t>
      </w:r>
      <w:r>
        <w:rPr>
          <w:rStyle w:val="NormalTok"/>
        </w:rPr>
        <w:t xml:space="preserve"> test                  </w:t>
      </w:r>
      <w:r>
        <w:rPr>
          <w:rStyle w:val="CommentTok"/>
        </w:rPr>
        <w:t xml:space="preserve"># behavior verification</w:t>
      </w:r>
    </w:p>
    <w:p>
      <w:pPr>
        <w:pStyle w:val="FirstParagraph"/>
      </w:pPr>
      <w:r>
        <w:t xml:space="preserve">Prompt that reduces hallucinations:</w:t>
      </w:r>
    </w:p>
    <w:p>
      <w:pPr>
        <w:pStyle w:val="SourceCode"/>
      </w:pPr>
      <w:r>
        <w:rPr>
          <w:rStyle w:val="VerbatimChar"/>
        </w:rPr>
        <w:t xml:space="preserve">Use ONLY these libraries (versions in package.json):</w:t>
      </w:r>
      <w:r>
        <w:br/>
      </w:r>
      <w:r>
        <w:rPr>
          <w:rStyle w:val="VerbatimChar"/>
        </w:rPr>
        <w:t xml:space="preserve">- react-native@0.74</w:t>
      </w:r>
      <w:r>
        <w:br/>
      </w:r>
      <w:r>
        <w:rPr>
          <w:rStyle w:val="VerbatimChar"/>
        </w:rPr>
        <w:t xml:space="preserve">- react@19</w:t>
      </w:r>
      <w:r>
        <w:br/>
      </w:r>
      <w:r>
        <w:rPr>
          <w:rStyle w:val="VerbatimChar"/>
        </w:rPr>
        <w:t xml:space="preserve">- @shopify/flash-list@1.7</w:t>
      </w:r>
      <w:r>
        <w:br/>
      </w:r>
      <w:r>
        <w:rPr>
          <w:rStyle w:val="VerbatimChar"/>
        </w:rPr>
        <w:t xml:space="preserve">- react-native-reanimated@3.10 (worklet directive syntax)</w:t>
      </w:r>
      <w:r>
        <w:br/>
      </w:r>
      <w:r>
        <w:rPr>
          <w:rStyle w:val="VerbatimChar"/>
        </w:rPr>
        <w:t xml:space="preserve">- @tanstack/react-query@5</w:t>
      </w:r>
      <w:r>
        <w:br/>
      </w:r>
      <w:r>
        <w:br/>
      </w:r>
      <w:r>
        <w:rPr>
          <w:rStyle w:val="VerbatimChar"/>
        </w:rPr>
        <w:t xml:space="preserve">If a feature requires a different library, ask before assuming it exists.</w:t>
      </w:r>
    </w:p>
    <w:bookmarkEnd w:id="3779"/>
    <w:bookmarkStart w:id="3780" w:name="comparison-133"/>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Hallucination type</w:t>
            </w:r>
          </w:p>
        </w:tc>
        <w:tc>
          <w:tcPr/>
          <w:p>
            <w:pPr>
              <w:pStyle w:val="Compact"/>
            </w:pPr>
            <w:r>
              <w:t xml:space="preserve">Detection</w:t>
            </w:r>
          </w:p>
        </w:tc>
      </w:tr>
      <w:tr>
        <w:tc>
          <w:tcPr/>
          <w:p>
            <w:pPr>
              <w:pStyle w:val="Compact"/>
            </w:pPr>
            <w:r>
              <w:t xml:space="preserve">Invented prop</w:t>
            </w:r>
          </w:p>
        </w:tc>
        <w:tc>
          <w:tcPr/>
          <w:p>
            <w:pPr>
              <w:pStyle w:val="Compact"/>
            </w:pPr>
            <w:r>
              <w:t xml:space="preserve">TS strict</w:t>
            </w:r>
          </w:p>
        </w:tc>
      </w:tr>
      <w:tr>
        <w:tc>
          <w:tcPr/>
          <w:p>
            <w:pPr>
              <w:pStyle w:val="Compact"/>
            </w:pPr>
            <w:r>
              <w:t xml:space="preserve">Deprecated API</w:t>
            </w:r>
          </w:p>
        </w:tc>
        <w:tc>
          <w:tcPr/>
          <w:p>
            <w:pPr>
              <w:pStyle w:val="Compact"/>
            </w:pPr>
            <w:r>
              <w:t xml:space="preserve">ESLint plugin</w:t>
            </w:r>
          </w:p>
        </w:tc>
      </w:tr>
      <w:tr>
        <w:tc>
          <w:tcPr/>
          <w:p>
            <w:pPr>
              <w:pStyle w:val="Compact"/>
            </w:pPr>
            <w:r>
              <w:t xml:space="preserve">Fake package</w:t>
            </w:r>
          </w:p>
        </w:tc>
        <w:tc>
          <w:tcPr/>
          <w:p>
            <w:pPr>
              <w:pStyle w:val="Compact"/>
            </w:pPr>
            <w:r>
              <w:t xml:space="preserve">npm registry check</w:t>
            </w:r>
          </w:p>
        </w:tc>
      </w:tr>
      <w:tr>
        <w:tc>
          <w:tcPr/>
          <w:p>
            <w:pPr>
              <w:pStyle w:val="Compact"/>
            </w:pPr>
            <w:r>
              <w:t xml:space="preserve">Wrong version syntax</w:t>
            </w:r>
          </w:p>
        </w:tc>
        <w:tc>
          <w:tcPr/>
          <w:p>
            <w:pPr>
              <w:pStyle w:val="Compact"/>
            </w:pPr>
            <w:r>
              <w:t xml:space="preserve">Run + see</w:t>
            </w:r>
          </w:p>
        </w:tc>
      </w:tr>
      <w:tr>
        <w:tc>
          <w:tcPr/>
          <w:p>
            <w:pPr>
              <w:pStyle w:val="Compact"/>
            </w:pPr>
            <w:r>
              <w:t xml:space="preserve">Misnamed hook</w:t>
            </w:r>
          </w:p>
        </w:tc>
        <w:tc>
          <w:tcPr/>
          <w:p>
            <w:pPr>
              <w:pStyle w:val="Compact"/>
            </w:pPr>
            <w:r>
              <w:t xml:space="preserve">TS strict</w:t>
            </w:r>
          </w:p>
        </w:tc>
      </w:tr>
    </w:tbl>
    <w:bookmarkEnd w:id="3780"/>
    <w:bookmarkStart w:id="3781" w:name="production-usage-133"/>
    <w:p>
      <w:pPr>
        <w:pStyle w:val="Heading3"/>
      </w:pPr>
      <w:r>
        <w:t xml:space="preserve">Production Usage</w:t>
      </w:r>
    </w:p>
    <w:p>
      <w:pPr>
        <w:pStyle w:val="Compact"/>
        <w:numPr>
          <w:ilvl w:val="0"/>
          <w:numId w:val="3454"/>
        </w:numPr>
      </w:pPr>
      <w:r>
        <w:t xml:space="preserve">TS strict + ESLint + lockfile verification in PR pipeline.</w:t>
      </w:r>
    </w:p>
    <w:p>
      <w:pPr>
        <w:pStyle w:val="Compact"/>
        <w:numPr>
          <w:ilvl w:val="0"/>
          <w:numId w:val="3454"/>
        </w:numPr>
      </w:pPr>
      <w:r>
        <w:t xml:space="preserve">AI use noted in PR description.</w:t>
      </w:r>
    </w:p>
    <w:bookmarkEnd w:id="3781"/>
    <w:bookmarkStart w:id="3782" w:name="hands-on-exercise-133"/>
    <w:p>
      <w:pPr>
        <w:pStyle w:val="Heading3"/>
      </w:pPr>
      <w:r>
        <w:t xml:space="preserve">Hands-On Exercise</w:t>
      </w:r>
    </w:p>
    <w:p>
      <w:pPr>
        <w:pStyle w:val="FirstParagraph"/>
      </w:pPr>
      <w:r>
        <w:t xml:space="preserve">Generate something with AI; intentionally don't review; run TS + lint; count caught issues.</w:t>
      </w:r>
    </w:p>
    <w:bookmarkEnd w:id="3782"/>
    <w:bookmarkStart w:id="3783" w:name="common-mistakes-133"/>
    <w:p>
      <w:pPr>
        <w:pStyle w:val="Heading3"/>
      </w:pPr>
      <w:r>
        <w:t xml:space="preserve">Common Mistakes</w:t>
      </w:r>
    </w:p>
    <w:p>
      <w:pPr>
        <w:pStyle w:val="Compact"/>
        <w:numPr>
          <w:ilvl w:val="0"/>
          <w:numId w:val="3455"/>
        </w:numPr>
      </w:pPr>
      <w:r>
        <w:t xml:space="preserve">Installing AI-suggested package without verifying.</w:t>
      </w:r>
    </w:p>
    <w:p>
      <w:pPr>
        <w:pStyle w:val="Compact"/>
        <w:numPr>
          <w:ilvl w:val="0"/>
          <w:numId w:val="3455"/>
        </w:numPr>
      </w:pPr>
      <w:r>
        <w:t xml:space="preserve">Disabling TS strict to make AI code compile.</w:t>
      </w:r>
    </w:p>
    <w:p>
      <w:pPr>
        <w:pStyle w:val="Compact"/>
        <w:numPr>
          <w:ilvl w:val="0"/>
          <w:numId w:val="3455"/>
        </w:numPr>
      </w:pPr>
      <w:r>
        <w:t xml:space="preserve">Trusting AI for native config (Info.plist, AndroidManifest).</w:t>
      </w:r>
    </w:p>
    <w:bookmarkEnd w:id="3783"/>
    <w:bookmarkStart w:id="3784" w:name="production-red-flags-133"/>
    <w:p>
      <w:pPr>
        <w:pStyle w:val="Heading3"/>
      </w:pPr>
      <w:r>
        <w:t xml:space="preserve">Production Red Flags</w:t>
      </w:r>
    </w:p>
    <w:p>
      <w:pPr>
        <w:pStyle w:val="Compact"/>
        <w:numPr>
          <w:ilvl w:val="0"/>
          <w:numId w:val="3456"/>
        </w:numPr>
      </w:pPr>
      <w:r>
        <w:t xml:space="preserve">New deps without lockfile verification.</w:t>
      </w:r>
    </w:p>
    <w:p>
      <w:pPr>
        <w:pStyle w:val="Compact"/>
        <w:numPr>
          <w:ilvl w:val="0"/>
          <w:numId w:val="3456"/>
        </w:numPr>
      </w:pPr>
      <w:r>
        <w:t xml:space="preserve">TS errors disabled to ship.</w:t>
      </w:r>
    </w:p>
    <w:p>
      <w:pPr>
        <w:pStyle w:val="Compact"/>
        <w:numPr>
          <w:ilvl w:val="0"/>
          <w:numId w:val="3456"/>
        </w:numPr>
      </w:pPr>
      <w:r>
        <w:t xml:space="preserve">Mixed Reanimated v1/v3 syntax in same file.</w:t>
      </w:r>
    </w:p>
    <w:bookmarkEnd w:id="3784"/>
    <w:bookmarkStart w:id="3785" w:name="performance--metrics-67"/>
    <w:p>
      <w:pPr>
        <w:pStyle w:val="Heading3"/>
      </w:pPr>
      <w:r>
        <w:t xml:space="preserve">Performance &amp; Metrics</w:t>
      </w:r>
    </w:p>
    <w:p>
      <w:pPr>
        <w:pStyle w:val="Compact"/>
        <w:numPr>
          <w:ilvl w:val="0"/>
          <w:numId w:val="3457"/>
        </w:numPr>
      </w:pPr>
      <w:r>
        <w:t xml:space="preserve">AI-introduced bug rate.</w:t>
      </w:r>
    </w:p>
    <w:p>
      <w:pPr>
        <w:pStyle w:val="Compact"/>
        <w:numPr>
          <w:ilvl w:val="0"/>
          <w:numId w:val="3457"/>
        </w:numPr>
      </w:pPr>
      <w:r>
        <w:t xml:space="preserve">TS error frequency in AI-generated code.</w:t>
      </w:r>
    </w:p>
    <w:bookmarkEnd w:id="3785"/>
    <w:bookmarkStart w:id="3786" w:name="decision-framework-133"/>
    <w:p>
      <w:pPr>
        <w:pStyle w:val="Heading3"/>
      </w:pPr>
      <w:r>
        <w:t xml:space="preserve">Decision Framework</w:t>
      </w:r>
    </w:p>
    <w:p>
      <w:pPr>
        <w:pStyle w:val="Compact"/>
        <w:numPr>
          <w:ilvl w:val="0"/>
          <w:numId w:val="3458"/>
        </w:numPr>
      </w:pPr>
      <w:r>
        <w:t xml:space="preserve">Stable, well-documented API → AI safe.</w:t>
      </w:r>
    </w:p>
    <w:p>
      <w:pPr>
        <w:pStyle w:val="Compact"/>
        <w:numPr>
          <w:ilvl w:val="0"/>
          <w:numId w:val="3458"/>
        </w:numPr>
      </w:pPr>
      <w:r>
        <w:t xml:space="preserve">Recently changed API → verify against docs.</w:t>
      </w:r>
    </w:p>
    <w:p>
      <w:pPr>
        <w:pStyle w:val="Compact"/>
        <w:numPr>
          <w:ilvl w:val="0"/>
          <w:numId w:val="3458"/>
        </w:numPr>
      </w:pPr>
      <w:r>
        <w:t xml:space="preserve">Native config → manual.</w:t>
      </w:r>
    </w:p>
    <w:bookmarkEnd w:id="3786"/>
    <w:bookmarkStart w:id="3787" w:name="senior-level-insight-133"/>
    <w:p>
      <w:pPr>
        <w:pStyle w:val="Heading3"/>
      </w:pPr>
      <w:r>
        <w:t xml:space="preserve">Senior-Level Insight</w:t>
      </w:r>
    </w:p>
    <w:p>
      <w:pPr>
        <w:pStyle w:val="FirstParagraph"/>
      </w:pPr>
      <w:r>
        <w:t xml:space="preserve">"AI is a confident liar. Treat its output like StackOverflow — useful, often wrong, always verify."</w:t>
      </w:r>
    </w:p>
    <w:bookmarkEnd w:id="3787"/>
    <w:bookmarkStart w:id="3788" w:name="real-world-scenario-102"/>
    <w:p>
      <w:pPr>
        <w:pStyle w:val="Heading3"/>
      </w:pPr>
      <w:r>
        <w:t xml:space="preserve">Real-World Scenario</w:t>
      </w:r>
    </w:p>
    <w:p>
      <w:pPr>
        <w:pStyle w:val="FirstParagraph"/>
      </w:pPr>
      <w:r>
        <w:t xml:space="preserve">AI suggested</w:t>
      </w:r>
      <w:r>
        <w:t xml:space="preserve"> </w:t>
      </w:r>
      <w:r>
        <w:rPr>
          <w:rStyle w:val="VerbatimChar"/>
        </w:rPr>
        <w:t xml:space="preserve">react-native-otp-textinput</w:t>
      </w:r>
      <w:r>
        <w:t xml:space="preserve"> </w:t>
      </w:r>
      <w:r>
        <w:t xml:space="preserve">for OTP. Engineer installed; package was abandoned + had a CVE. Switched to verified library.</w:t>
      </w:r>
    </w:p>
    <w:bookmarkEnd w:id="3788"/>
    <w:bookmarkStart w:id="3789" w:name="production-failure-story-102"/>
    <w:p>
      <w:pPr>
        <w:pStyle w:val="Heading3"/>
      </w:pPr>
      <w:r>
        <w:t xml:space="preserve">Production Failure Story</w:t>
      </w:r>
    </w:p>
    <w:p>
      <w:pPr>
        <w:pStyle w:val="FirstParagraph"/>
      </w:pPr>
      <w:r>
        <w:t xml:space="preserve">AI generated Reanimated v1</w:t>
      </w:r>
      <w:r>
        <w:t xml:space="preserve"> </w:t>
      </w:r>
      <w:r>
        <w:rPr>
          <w:rStyle w:val="VerbatimChar"/>
        </w:rPr>
        <w:t xml:space="preserve">Animated.event</w:t>
      </w:r>
      <w:r>
        <w:t xml:space="preserve"> </w:t>
      </w:r>
      <w:r>
        <w:t xml:space="preserve">syntax in a v3 codebase; animations silently fell back to JS thread; FPS tanked.</w:t>
      </w:r>
      <w:r>
        <w:t xml:space="preserve"> </w:t>
      </w:r>
      <w:r>
        <w:rPr>
          <w:b/>
          <w:bCs/>
        </w:rPr>
        <w:t xml:space="preserve">Fix:</w:t>
      </w:r>
      <w:r>
        <w:t xml:space="preserve"> </w:t>
      </w:r>
      <w:r>
        <w:t xml:space="preserve">Lint rule banning v1 imports; mandatory test on real device.</w:t>
      </w:r>
    </w:p>
    <w:bookmarkEnd w:id="3789"/>
    <w:bookmarkStart w:id="3790" w:name="debugging-checklist-102"/>
    <w:p>
      <w:pPr>
        <w:pStyle w:val="Heading3"/>
      </w:pPr>
      <w:r>
        <w:t xml:space="preserve">Debugging Checklist</w:t>
      </w:r>
    </w:p>
    <w:p>
      <w:pPr>
        <w:pStyle w:val="Compact"/>
        <w:numPr>
          <w:ilvl w:val="0"/>
          <w:numId w:val="3459"/>
        </w:numPr>
      </w:pPr>
      <w:r>
        <w:t xml:space="preserve">TS strict pass?</w:t>
      </w:r>
    </w:p>
    <w:p>
      <w:pPr>
        <w:pStyle w:val="Compact"/>
        <w:numPr>
          <w:ilvl w:val="0"/>
          <w:numId w:val="3459"/>
        </w:numPr>
      </w:pPr>
      <w:r>
        <w:t xml:space="preserve">Lint pass?</w:t>
      </w:r>
    </w:p>
    <w:p>
      <w:pPr>
        <w:pStyle w:val="Compact"/>
        <w:numPr>
          <w:ilvl w:val="0"/>
          <w:numId w:val="3459"/>
        </w:numPr>
      </w:pPr>
      <w:r>
        <w:t xml:space="preserve">Suggested packages exist + maintained?</w:t>
      </w:r>
    </w:p>
    <w:p>
      <w:pPr>
        <w:pStyle w:val="Compact"/>
        <w:numPr>
          <w:ilvl w:val="0"/>
          <w:numId w:val="3459"/>
        </w:numPr>
      </w:pPr>
      <w:r>
        <w:t xml:space="preserve">Native config reviewed manually?</w:t>
      </w:r>
    </w:p>
    <w:p>
      <w:pPr>
        <w:pStyle w:val="Compact"/>
        <w:numPr>
          <w:ilvl w:val="0"/>
          <w:numId w:val="3459"/>
        </w:numPr>
      </w:pPr>
      <w:r>
        <w:t xml:space="preserve">API matches current major version?</w:t>
      </w:r>
    </w:p>
    <w:bookmarkEnd w:id="3790"/>
    <w:bookmarkStart w:id="3791" w:name="advanced--internal-knowledge-102"/>
    <w:p>
      <w:pPr>
        <w:pStyle w:val="Heading3"/>
      </w:pPr>
      <w:r>
        <w:t xml:space="preserve">Advanced / Internal Knowledge</w:t>
      </w:r>
    </w:p>
    <w:p>
      <w:pPr>
        <w:pStyle w:val="Compact"/>
        <w:numPr>
          <w:ilvl w:val="0"/>
          <w:numId w:val="3460"/>
        </w:numPr>
      </w:pPr>
      <w:r>
        <w:t xml:space="preserve">Supply chain attacks via typosquatted packages (rare but real).</w:t>
      </w:r>
    </w:p>
    <w:p>
      <w:pPr>
        <w:pStyle w:val="Compact"/>
        <w:numPr>
          <w:ilvl w:val="0"/>
          <w:numId w:val="3460"/>
        </w:numPr>
      </w:pPr>
      <w:r>
        <w:t xml:space="preserve">Lockfile-only installs (</w:t>
      </w:r>
      <w:r>
        <w:rPr>
          <w:rStyle w:val="VerbatimChar"/>
        </w:rPr>
        <w:t xml:space="preserve">--frozen-lockfile</w:t>
      </w:r>
      <w:r>
        <w:t xml:space="preserve">) catch surprises.</w:t>
      </w:r>
    </w:p>
    <w:p>
      <w:pPr>
        <w:pStyle w:val="Compact"/>
        <w:numPr>
          <w:ilvl w:val="0"/>
          <w:numId w:val="3460"/>
        </w:numPr>
      </w:pPr>
      <w:r>
        <w:t xml:space="preserve">IDE plugins that surface deprecation.</w:t>
      </w:r>
    </w:p>
    <w:bookmarkEnd w:id="3791"/>
    <w:bookmarkStart w:id="3792" w:name="X6e9cdbd4fe22531b438bfbee1197a3d5a10961f"/>
    <w:p>
      <w:pPr>
        <w:pStyle w:val="Heading3"/>
      </w:pPr>
      <w:r>
        <w:t xml:space="preserve">2026 AI Tip</w:t>
      </w:r>
    </w:p>
    <w:p>
      <w:pPr>
        <w:pStyle w:val="FirstParagraph"/>
      </w:pPr>
      <w:r>
        <w:t xml:space="preserve">Pin versions in prompt; ask AI to flag uncertainties.</w:t>
      </w:r>
    </w:p>
    <w:bookmarkEnd w:id="3792"/>
    <w:bookmarkStart w:id="3793" w:name="related-topics-102"/>
    <w:p>
      <w:pPr>
        <w:pStyle w:val="Heading3"/>
      </w:pPr>
      <w:r>
        <w:t xml:space="preserve">Related Topics</w:t>
      </w:r>
    </w:p>
    <w:p>
      <w:pPr>
        <w:pStyle w:val="FirstParagraph"/>
      </w:pPr>
      <w:r>
        <w:t xml:space="preserve">Q1, Q3.</w:t>
      </w:r>
    </w:p>
    <w:bookmarkEnd w:id="3793"/>
    <w:bookmarkStart w:id="3794" w:name="interview-follow-up-questions-102"/>
    <w:p>
      <w:pPr>
        <w:pStyle w:val="Heading3"/>
      </w:pPr>
      <w:r>
        <w:t xml:space="preserve">Interview Follow-Up Questions</w:t>
      </w:r>
    </w:p>
    <w:p>
      <w:pPr>
        <w:pStyle w:val="Compact"/>
        <w:numPr>
          <w:ilvl w:val="0"/>
          <w:numId w:val="3461"/>
        </w:numPr>
      </w:pPr>
      <w:r>
        <w:t xml:space="preserve">"How do you stop hallucinations?"</w:t>
      </w:r>
    </w:p>
    <w:p>
      <w:pPr>
        <w:pStyle w:val="Compact"/>
        <w:numPr>
          <w:ilvl w:val="0"/>
          <w:numId w:val="3461"/>
        </w:numPr>
      </w:pPr>
      <w:r>
        <w:t xml:space="preserve">"Show a hallucination you caught."</w:t>
      </w:r>
    </w:p>
    <w:p>
      <w:pPr>
        <w:pStyle w:val="Compact"/>
        <w:numPr>
          <w:ilvl w:val="0"/>
          <w:numId w:val="3461"/>
        </w:numPr>
      </w:pPr>
      <w:r>
        <w:t xml:space="preserve">"What's risky to delegate to AI?"</w:t>
      </w:r>
    </w:p>
    <w:bookmarkEnd w:id="3794"/>
    <w:bookmarkStart w:id="3795" w:name="memory-hook-133"/>
    <w:p>
      <w:pPr>
        <w:pStyle w:val="Heading3"/>
      </w:pPr>
      <w:r>
        <w:t xml:space="preserve">Memory Hook</w:t>
      </w:r>
    </w:p>
    <w:p>
      <w:pPr>
        <w:pStyle w:val="FirstParagraph"/>
      </w:pPr>
      <w:r>
        <w:rPr>
          <w:b/>
          <w:bCs/>
        </w:rPr>
        <w:t xml:space="preserve">"AI confident, often wrong. TS strict, lint, lockfile, run."</w:t>
      </w:r>
    </w:p>
    <w:bookmarkEnd w:id="3795"/>
    <w:bookmarkStart w:id="3796" w:name="revision-notes-133"/>
    <w:p>
      <w:pPr>
        <w:pStyle w:val="Heading3"/>
      </w:pPr>
      <w:r>
        <w:t xml:space="preserve">Revision Notes</w:t>
      </w:r>
    </w:p>
    <w:p>
      <w:pPr>
        <w:pStyle w:val="BlockText"/>
      </w:pPr>
      <w:r>
        <w:t xml:space="preserve">AI hallucinates RN APIs, libraries, syntax versions; mitigate via version-pinned prompts, TS strict, ESLint deprecated, npm verification, real-device run; native config + Reanimated v3 deserve extra scrutiny.</w:t>
      </w:r>
    </w:p>
    <w:p>
      <w:r>
        <w:pict>
          <v:rect style="width:0;height:1.5pt" o:hralign="center" o:hrstd="t" o:hr="t"/>
        </w:pict>
      </w:r>
    </w:p>
    <w:bookmarkEnd w:id="3796"/>
    <w:bookmarkEnd w:id="3797"/>
    <w:bookmarkStart w:id="3826" w:name="X1c30b758de14f3d4bdef7093607a03c0cccef0d"/>
    <w:p>
      <w:pPr>
        <w:pStyle w:val="Heading2"/>
      </w:pPr>
      <w:r>
        <w:t xml:space="preserve">Q5. AI for migration codemods (RN upgrades, deprecations)</w:t>
      </w:r>
    </w:p>
    <w:bookmarkStart w:id="3798" w:name="difficulty-134"/>
    <w:p>
      <w:pPr>
        <w:pStyle w:val="Heading3"/>
      </w:pPr>
      <w:r>
        <w:t xml:space="preserve">Difficulty</w:t>
      </w:r>
    </w:p>
    <w:p>
      <w:pPr>
        <w:pStyle w:val="FirstParagraph"/>
      </w:pPr>
      <w:r>
        <w:t xml:space="preserve">Advanced</w:t>
      </w:r>
    </w:p>
    <w:bookmarkEnd w:id="3798"/>
    <w:bookmarkStart w:id="3799" w:name="interview-frequency-134"/>
    <w:p>
      <w:pPr>
        <w:pStyle w:val="Heading3"/>
      </w:pPr>
      <w:r>
        <w:t xml:space="preserve">Interview Frequency</w:t>
      </w:r>
    </w:p>
    <w:p>
      <w:pPr>
        <w:pStyle w:val="FirstParagraph"/>
      </w:pPr>
      <w:r>
        <w:t xml:space="preserve">Common at platform/staff rounds.</w:t>
      </w:r>
    </w:p>
    <w:bookmarkEnd w:id="3799"/>
    <w:bookmarkStart w:id="3800" w:name="prerequisites-134"/>
    <w:p>
      <w:pPr>
        <w:pStyle w:val="Heading3"/>
      </w:pPr>
      <w:r>
        <w:t xml:space="preserve">Prerequisites</w:t>
      </w:r>
    </w:p>
    <w:p>
      <w:pPr>
        <w:pStyle w:val="FirstParagraph"/>
      </w:pPr>
      <w:r>
        <w:t xml:space="preserve">Q1, Q4.</w:t>
      </w:r>
    </w:p>
    <w:bookmarkEnd w:id="3800"/>
    <w:bookmarkStart w:id="3801" w:name="tldr-134"/>
    <w:p>
      <w:pPr>
        <w:pStyle w:val="Heading3"/>
      </w:pPr>
      <w:r>
        <w:t xml:space="preserve">TL;DR</w:t>
      </w:r>
    </w:p>
    <w:p>
      <w:pPr>
        <w:pStyle w:val="FirstParagraph"/>
      </w:pPr>
      <w:r>
        <w:t xml:space="preserve">For repetitive migrations (RN 0.69 → 0.74, deprecated → new APIs), AI generates jscodeshift / ts-morph codemods. Test on a sample first; run with diff review; verify with TS + tests.</w:t>
      </w:r>
    </w:p>
    <w:bookmarkEnd w:id="3801"/>
    <w:bookmarkStart w:id="3802" w:name="X80f23fc889368da6f6a966e29280d26026c7b16"/>
    <w:p>
      <w:pPr>
        <w:pStyle w:val="Heading3"/>
      </w:pPr>
      <w:r>
        <w:t xml:space="preserve">30-Second Interview Answer</w:t>
      </w:r>
    </w:p>
    <w:p>
      <w:pPr>
        <w:pStyle w:val="FirstParagraph"/>
      </w:pPr>
      <w:r>
        <w:t xml:space="preserve">"For repetitive migrations across hundreds of files, I write codemods. AI generates the jscodeshift or ts-morph script from a few before/after examples. I run it on a sample dir first; verify the diff; expand to repo. TS + tests catch regressions. Rollback per-file via git if needed."</w:t>
      </w:r>
    </w:p>
    <w:bookmarkEnd w:id="3802"/>
    <w:bookmarkStart w:id="3803" w:name="X34870a08c0c41e68e2d88946b0eb2175b068966"/>
    <w:p>
      <w:pPr>
        <w:pStyle w:val="Heading3"/>
      </w:pPr>
      <w:r>
        <w:t xml:space="preserve">2-Minute Practical Answer</w:t>
      </w:r>
    </w:p>
    <w:p>
      <w:pPr>
        <w:pStyle w:val="FirstParagraph"/>
      </w:pPr>
      <w:r>
        <w:t xml:space="preserve">Codemod use cases in RN migrations:</w:t>
      </w:r>
    </w:p>
    <w:p>
      <w:pPr>
        <w:pStyle w:val="Compact"/>
        <w:numPr>
          <w:ilvl w:val="0"/>
          <w:numId w:val="3462"/>
        </w:numPr>
      </w:pPr>
      <w:r>
        <w:rPr>
          <w:rStyle w:val="VerbatimChar"/>
        </w:rPr>
        <w:t xml:space="preserve">componentWillMount</w:t>
      </w:r>
      <w:r>
        <w:t xml:space="preserve"> </w:t>
      </w:r>
      <w:r>
        <w:t xml:space="preserve">→</w:t>
      </w:r>
      <w:r>
        <w:t xml:space="preserve"> </w:t>
      </w:r>
      <w:r>
        <w:rPr>
          <w:rStyle w:val="VerbatimChar"/>
        </w:rPr>
        <w:t xml:space="preserve">useEffect</w:t>
      </w:r>
      <w:r>
        <w:t xml:space="preserve"> </w:t>
      </w:r>
      <w:r>
        <w:t xml:space="preserve">/</w:t>
      </w:r>
      <w:r>
        <w:t xml:space="preserve"> </w:t>
      </w:r>
      <w:r>
        <w:rPr>
          <w:rStyle w:val="VerbatimChar"/>
        </w:rPr>
        <w:t xml:space="preserve">componentDidMount</w:t>
      </w:r>
      <w:r>
        <w:t xml:space="preserve">.</w:t>
      </w:r>
    </w:p>
    <w:p>
      <w:pPr>
        <w:pStyle w:val="Compact"/>
        <w:numPr>
          <w:ilvl w:val="0"/>
          <w:numId w:val="3462"/>
        </w:numPr>
      </w:pPr>
      <w:r>
        <w:t xml:space="preserve">Reanimated v1</w:t>
      </w:r>
      <w:r>
        <w:t xml:space="preserve"> </w:t>
      </w:r>
      <w:r>
        <w:rPr>
          <w:rStyle w:val="VerbatimChar"/>
        </w:rPr>
        <w:t xml:space="preserve">Animated.event</w:t>
      </w:r>
      <w:r>
        <w:t xml:space="preserve"> </w:t>
      </w:r>
      <w:r>
        <w:t xml:space="preserve">→ v3</w:t>
      </w:r>
      <w:r>
        <w:t xml:space="preserve"> </w:t>
      </w:r>
      <w:r>
        <w:rPr>
          <w:rStyle w:val="VerbatimChar"/>
        </w:rPr>
        <w:t xml:space="preserve">Gesture.Pan().onUpdate</w:t>
      </w:r>
      <w:r>
        <w:t xml:space="preserve">.</w:t>
      </w:r>
    </w:p>
    <w:p>
      <w:pPr>
        <w:pStyle w:val="Compact"/>
        <w:numPr>
          <w:ilvl w:val="0"/>
          <w:numId w:val="3462"/>
        </w:numPr>
      </w:pPr>
      <w:r>
        <w:rPr>
          <w:rStyle w:val="VerbatimChar"/>
        </w:rPr>
        <w:t xml:space="preserve">AsyncStorage</w:t>
      </w:r>
      <w:r>
        <w:t xml:space="preserve"> </w:t>
      </w:r>
      <w:r>
        <w:t xml:space="preserve">→</w:t>
      </w:r>
      <w:r>
        <w:t xml:space="preserve"> </w:t>
      </w:r>
      <w:r>
        <w:rPr>
          <w:rStyle w:val="VerbatimChar"/>
        </w:rPr>
        <w:t xml:space="preserve">MMKV</w:t>
      </w:r>
      <w:r>
        <w:t xml:space="preserve">.</w:t>
      </w:r>
    </w:p>
    <w:p>
      <w:pPr>
        <w:pStyle w:val="Compact"/>
        <w:numPr>
          <w:ilvl w:val="0"/>
          <w:numId w:val="3462"/>
        </w:numPr>
      </w:pPr>
      <w:r>
        <w:t xml:space="preserve">React Navigation v5 → v6.</w:t>
      </w:r>
    </w:p>
    <w:p>
      <w:pPr>
        <w:pStyle w:val="Compact"/>
        <w:numPr>
          <w:ilvl w:val="0"/>
          <w:numId w:val="3462"/>
        </w:numPr>
      </w:pPr>
      <w:r>
        <w:t xml:space="preserve">Class components → function components.</w:t>
      </w:r>
    </w:p>
    <w:p>
      <w:pPr>
        <w:pStyle w:val="Compact"/>
        <w:numPr>
          <w:ilvl w:val="0"/>
          <w:numId w:val="3462"/>
        </w:numPr>
      </w:pPr>
      <w:r>
        <w:t xml:space="preserve">Redux → TanStack Query (partial — needs human).</w:t>
      </w:r>
    </w:p>
    <w:p>
      <w:pPr>
        <w:pStyle w:val="FirstParagraph"/>
      </w:pPr>
      <w:r>
        <w:t xml:space="preserve">Workflow:</w:t>
      </w:r>
    </w:p>
    <w:p>
      <w:pPr>
        <w:pStyle w:val="Compact"/>
        <w:numPr>
          <w:ilvl w:val="0"/>
          <w:numId w:val="3463"/>
        </w:numPr>
      </w:pPr>
      <w:r>
        <w:t xml:space="preserve">Identify pattern with 2–3 examples.</w:t>
      </w:r>
    </w:p>
    <w:p>
      <w:pPr>
        <w:pStyle w:val="Compact"/>
        <w:numPr>
          <w:ilvl w:val="0"/>
          <w:numId w:val="3463"/>
        </w:numPr>
      </w:pPr>
      <w:r>
        <w:t xml:space="preserve">Prompt AI: "Write a jscodeshift codemod that replaces X with Y. Here are examples."</w:t>
      </w:r>
    </w:p>
    <w:p>
      <w:pPr>
        <w:pStyle w:val="Compact"/>
        <w:numPr>
          <w:ilvl w:val="0"/>
          <w:numId w:val="3463"/>
        </w:numPr>
      </w:pPr>
      <w:r>
        <w:t xml:space="preserve">Run on a single file; verify diff.</w:t>
      </w:r>
    </w:p>
    <w:p>
      <w:pPr>
        <w:pStyle w:val="Compact"/>
        <w:numPr>
          <w:ilvl w:val="0"/>
          <w:numId w:val="3463"/>
        </w:numPr>
      </w:pPr>
      <w:r>
        <w:t xml:space="preserve">Expand to a directory; verify.</w:t>
      </w:r>
    </w:p>
    <w:p>
      <w:pPr>
        <w:pStyle w:val="Compact"/>
        <w:numPr>
          <w:ilvl w:val="0"/>
          <w:numId w:val="3463"/>
        </w:numPr>
      </w:pPr>
      <w:r>
        <w:t xml:space="preserve">Run on full repo; review diff in PR.</w:t>
      </w:r>
    </w:p>
    <w:p>
      <w:pPr>
        <w:pStyle w:val="Compact"/>
        <w:numPr>
          <w:ilvl w:val="0"/>
          <w:numId w:val="3463"/>
        </w:numPr>
      </w:pPr>
      <w:r>
        <w:t xml:space="preserve">TS + tests as final gate.</w:t>
      </w:r>
    </w:p>
    <w:p>
      <w:pPr>
        <w:pStyle w:val="FirstParagraph"/>
      </w:pPr>
      <w:r>
        <w:t xml:space="preserve">Tools:</w:t>
      </w:r>
    </w:p>
    <w:p>
      <w:pPr>
        <w:pStyle w:val="Compact"/>
        <w:numPr>
          <w:ilvl w:val="0"/>
          <w:numId w:val="3464"/>
        </w:numPr>
      </w:pPr>
      <w:r>
        <w:rPr>
          <w:b/>
          <w:bCs/>
        </w:rPr>
        <w:t xml:space="preserve">jscodeshift</w:t>
      </w:r>
      <w:r>
        <w:t xml:space="preserve"> </w:t>
      </w:r>
      <w:r>
        <w:t xml:space="preserve">— venerable; works on AST.</w:t>
      </w:r>
    </w:p>
    <w:p>
      <w:pPr>
        <w:pStyle w:val="Compact"/>
        <w:numPr>
          <w:ilvl w:val="0"/>
          <w:numId w:val="3464"/>
        </w:numPr>
      </w:pPr>
      <w:r>
        <w:rPr>
          <w:b/>
          <w:bCs/>
        </w:rPr>
        <w:t xml:space="preserve">ts-morph</w:t>
      </w:r>
      <w:r>
        <w:t xml:space="preserve"> </w:t>
      </w:r>
      <w:r>
        <w:t xml:space="preserve">— TypeScript-aware; better for typed transforms.</w:t>
      </w:r>
    </w:p>
    <w:p>
      <w:pPr>
        <w:pStyle w:val="Compact"/>
        <w:numPr>
          <w:ilvl w:val="0"/>
          <w:numId w:val="3464"/>
        </w:numPr>
      </w:pPr>
      <w:r>
        <w:rPr>
          <w:b/>
          <w:bCs/>
        </w:rPr>
        <w:t xml:space="preserve">Codemod CLI</w:t>
      </w:r>
      <w:r>
        <w:t xml:space="preserve"> </w:t>
      </w:r>
      <w:r>
        <w:t xml:space="preserve">(from Codemod.com) — newer; AI-assisted.</w:t>
      </w:r>
    </w:p>
    <w:bookmarkEnd w:id="3803"/>
    <w:bookmarkStart w:id="3804" w:name="X83b314e8445359973f355675cc72f6ac748a7e1"/>
    <w:p>
      <w:pPr>
        <w:pStyle w:val="Heading3"/>
      </w:pPr>
      <w:r>
        <w:t xml:space="preserve">5-Minute Architecture Answer</w:t>
      </w:r>
    </w:p>
    <w:p>
      <w:pPr>
        <w:pStyle w:val="FirstParagraph"/>
      </w:pPr>
      <w:r>
        <w:t xml:space="preserve">Migrations are where AI shines and engineers underuse it:</w:t>
      </w:r>
    </w:p>
    <w:p>
      <w:pPr>
        <w:pStyle w:val="Compact"/>
        <w:numPr>
          <w:ilvl w:val="0"/>
          <w:numId w:val="3465"/>
        </w:numPr>
      </w:pPr>
      <w:r>
        <w:t xml:space="preserve">Manual migration of 500 files = days; codemod = hours.</w:t>
      </w:r>
    </w:p>
    <w:p>
      <w:pPr>
        <w:pStyle w:val="Compact"/>
        <w:numPr>
          <w:ilvl w:val="0"/>
          <w:numId w:val="3465"/>
        </w:numPr>
      </w:pPr>
      <w:r>
        <w:t xml:space="preserve">AI generation of the codemod itself = minutes.</w:t>
      </w:r>
    </w:p>
    <w:p>
      <w:pPr>
        <w:pStyle w:val="FirstParagraph"/>
      </w:pPr>
      <w:r>
        <w:t xml:space="preserve">Codemod structure (jscodeshift):</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transformer</w:t>
      </w:r>
      <w:r>
        <w:rPr>
          <w:rStyle w:val="NormalTok"/>
        </w:rPr>
        <w:t xml:space="preserve">(file</w:t>
      </w:r>
      <w:r>
        <w:rPr>
          <w:rStyle w:val="OperatorTok"/>
        </w:rPr>
        <w:t xml:space="preserve">,</w:t>
      </w:r>
      <w:r>
        <w:rPr>
          <w:rStyle w:val="NormalTok"/>
        </w:rPr>
        <w:t xml:space="preserve"> api)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api</w:t>
      </w:r>
      <w:r>
        <w:rPr>
          <w:rStyle w:val="OperatorTok"/>
        </w:rPr>
        <w:t xml:space="preserve">.</w:t>
      </w:r>
      <w:r>
        <w:rPr>
          <w:rStyle w:val="AttributeTok"/>
        </w:rPr>
        <w:t xml:space="preserve">jscodeshift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FunctionTok"/>
        </w:rPr>
        <w:t xml:space="preserve">j</w:t>
      </w:r>
      <w:r>
        <w:rPr>
          <w:rStyle w:val="NormalTok"/>
        </w:rPr>
        <w:t xml:space="preserve">(file</w:t>
      </w:r>
      <w:r>
        <w:rPr>
          <w:rStyle w:val="OperatorTok"/>
        </w:rPr>
        <w:t xml:space="preserve">.</w:t>
      </w:r>
      <w:r>
        <w:rPr>
          <w:rStyle w:val="AttributeTok"/>
        </w:rPr>
        <w:t xml:space="preserve">source</w:t>
      </w:r>
      <w:r>
        <w:rPr>
          <w:rStyle w:val="NormalTok"/>
        </w:rPr>
        <w:t xml:space="preserve">)</w:t>
      </w:r>
      <w:r>
        <w:rPr>
          <w:rStyle w:val="OperatorTok"/>
        </w:rPr>
        <w:t xml:space="preserve">;</w:t>
      </w:r>
      <w:r>
        <w:br/>
      </w:r>
      <w:r>
        <w:rPr>
          <w:rStyle w:val="NormalTok"/>
        </w:rPr>
        <w:t xml:space="preserve">  </w:t>
      </w:r>
      <w:r>
        <w:rPr>
          <w:rStyle w:val="BuiltInTok"/>
        </w:rPr>
        <w:t xml:space="preserve">root</w:t>
      </w:r>
      <w:r>
        <w:rPr>
          <w:rStyle w:val="OperatorTok"/>
        </w:rPr>
        <w:t xml:space="preserve">.</w:t>
      </w:r>
      <w:r>
        <w:rPr>
          <w:rStyle w:val="FunctionTok"/>
        </w:rPr>
        <w:t xml:space="preserve">find</w:t>
      </w:r>
      <w:r>
        <w:rPr>
          <w:rStyle w:val="NormalTok"/>
        </w:rPr>
        <w:t xml:space="preserve">(j</w:t>
      </w:r>
      <w:r>
        <w:rPr>
          <w:rStyle w:val="OperatorTok"/>
        </w:rPr>
        <w:t xml:space="preserve">.</w:t>
      </w:r>
      <w:r>
        <w:rPr>
          <w:rStyle w:val="AttributeTok"/>
        </w:rPr>
        <w:t xml:space="preserve">CallExpression</w:t>
      </w:r>
      <w:r>
        <w:rPr>
          <w:rStyle w:val="OperatorTok"/>
        </w:rPr>
        <w:t xml:space="preserve">,</w:t>
      </w:r>
      <w:r>
        <w:rPr>
          <w:rStyle w:val="NormalTok"/>
        </w:rPr>
        <w:t xml:space="preserve"> { callee</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'oldFn'</w:t>
      </w:r>
      <w:r>
        <w:rPr>
          <w:rStyle w:val="NormalTok"/>
        </w:rPr>
        <w:t xml:space="preserve"> } })</w:t>
      </w:r>
      <w:r>
        <w:br/>
      </w:r>
      <w:r>
        <w:rPr>
          <w:rStyle w:val="NormalTok"/>
        </w:rPr>
        <w:t xml:space="preserve">      </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 p</w:t>
      </w:r>
      <w:r>
        <w:rPr>
          <w:rStyle w:val="OperatorTok"/>
        </w:rPr>
        <w:t xml:space="preserve">.</w:t>
      </w:r>
      <w:r>
        <w:rPr>
          <w:rStyle w:val="AttributeTok"/>
        </w:rPr>
        <w:t xml:space="preserve">node</w:t>
      </w:r>
      <w:r>
        <w:rPr>
          <w:rStyle w:val="OperatorTok"/>
        </w:rPr>
        <w:t xml:space="preserve">.</w:t>
      </w:r>
      <w:r>
        <w:rPr>
          <w:rStyle w:val="AttributeTok"/>
        </w:rPr>
        <w:t xml:space="preserve">callee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'newFn'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root</w:t>
      </w:r>
      <w:r>
        <w:rPr>
          <w:rStyle w:val="OperatorTok"/>
        </w:rPr>
        <w:t xml:space="preserve">.</w:t>
      </w:r>
      <w:r>
        <w:rPr>
          <w:rStyle w:val="FunctionTok"/>
        </w:rPr>
        <w:t xml:space="preserve">toSource</w:t>
      </w:r>
      <w:r>
        <w:rPr>
          <w:rStyle w:val="NormalTok"/>
        </w:rPr>
        <w:t xml:space="preserve">()</w:t>
      </w:r>
      <w:r>
        <w:rPr>
          <w:rStyle w:val="OperatorTok"/>
        </w:rPr>
        <w:t xml:space="preserve">;</w:t>
      </w:r>
      <w:r>
        <w:br/>
      </w:r>
      <w:r>
        <w:rPr>
          <w:rStyle w:val="NormalTok"/>
        </w:rPr>
        <w:t xml:space="preserve">}</w:t>
      </w:r>
    </w:p>
    <w:p>
      <w:pPr>
        <w:pStyle w:val="FirstParagraph"/>
      </w:pPr>
      <w:r>
        <w:t xml:space="preserve">Generation prompt:</w:t>
      </w:r>
    </w:p>
    <w:p>
      <w:pPr>
        <w:pStyle w:val="SourceCode"/>
      </w:pPr>
      <w:r>
        <w:rPr>
          <w:rStyle w:val="VerbatimChar"/>
        </w:rPr>
        <w:t xml:space="preserve">Write a jscodeshift transformer that:</w:t>
      </w:r>
      <w:r>
        <w:br/>
      </w:r>
      <w:r>
        <w:rPr>
          <w:rStyle w:val="VerbatimChar"/>
        </w:rPr>
        <w:t xml:space="preserve">- Finds all `componentWillMount` lifecycle methods in class components.</w:t>
      </w:r>
      <w:r>
        <w:br/>
      </w:r>
      <w:r>
        <w:rPr>
          <w:rStyle w:val="VerbatimChar"/>
        </w:rPr>
        <w:t xml:space="preserve">- Renames them to `componentDidMount` (acceptable in this app).</w:t>
      </w:r>
      <w:r>
        <w:br/>
      </w:r>
      <w:r>
        <w:br/>
      </w:r>
      <w:r>
        <w:rPr>
          <w:rStyle w:val="VerbatimChar"/>
        </w:rPr>
        <w:t xml:space="preserve">Examples (before/after):</w:t>
      </w:r>
      <w:r>
        <w:br/>
      </w:r>
      <w:r>
        <w:rPr>
          <w:rStyle w:val="VerbatimChar"/>
        </w:rPr>
        <w:t xml:space="preserve">[paste 2 examples]</w:t>
      </w:r>
    </w:p>
    <w:p>
      <w:pPr>
        <w:pStyle w:val="FirstParagraph"/>
      </w:pPr>
      <w:r>
        <w:t xml:space="preserve">Hardening:</w:t>
      </w:r>
    </w:p>
    <w:p>
      <w:pPr>
        <w:pStyle w:val="Compact"/>
        <w:numPr>
          <w:ilvl w:val="0"/>
          <w:numId w:val="3466"/>
        </w:numPr>
      </w:pPr>
      <w:r>
        <w:t xml:space="preserve">Run on</w:t>
      </w:r>
      <w:r>
        <w:t xml:space="preserve"> </w:t>
      </w:r>
      <w:r>
        <w:rPr>
          <w:rStyle w:val="VerbatimChar"/>
        </w:rPr>
        <w:t xml:space="preserve">--dry</w:t>
      </w:r>
      <w:r>
        <w:t xml:space="preserve"> </w:t>
      </w:r>
      <w:r>
        <w:t xml:space="preserve">first.</w:t>
      </w:r>
    </w:p>
    <w:p>
      <w:pPr>
        <w:pStyle w:val="Compact"/>
        <w:numPr>
          <w:ilvl w:val="0"/>
          <w:numId w:val="3466"/>
        </w:numPr>
      </w:pPr>
      <w:r>
        <w:t xml:space="preserve">Process 10 files; spot-check.</w:t>
      </w:r>
    </w:p>
    <w:p>
      <w:pPr>
        <w:pStyle w:val="Compact"/>
        <w:numPr>
          <w:ilvl w:val="0"/>
          <w:numId w:val="3466"/>
        </w:numPr>
      </w:pPr>
      <w:r>
        <w:t xml:space="preserve">Run on a directory; spot-check.</w:t>
      </w:r>
    </w:p>
    <w:p>
      <w:pPr>
        <w:pStyle w:val="Compact"/>
        <w:numPr>
          <w:ilvl w:val="0"/>
          <w:numId w:val="3466"/>
        </w:numPr>
      </w:pPr>
      <w:r>
        <w:t xml:space="preserve">TS + tests.</w:t>
      </w:r>
    </w:p>
    <w:p>
      <w:pPr>
        <w:pStyle w:val="Compact"/>
        <w:numPr>
          <w:ilvl w:val="0"/>
          <w:numId w:val="3466"/>
        </w:numPr>
      </w:pPr>
      <w:r>
        <w:t xml:space="preserve">Per-PR scope (avoid mega-PRs).</w:t>
      </w:r>
    </w:p>
    <w:p>
      <w:pPr>
        <w:pStyle w:val="FirstParagraph"/>
      </w:pPr>
      <w:r>
        <w:t xml:space="preserve">For 2026:</w:t>
      </w:r>
    </w:p>
    <w:p>
      <w:pPr>
        <w:pStyle w:val="Compact"/>
        <w:numPr>
          <w:ilvl w:val="0"/>
          <w:numId w:val="3467"/>
        </w:numPr>
      </w:pPr>
      <w:r>
        <w:t xml:space="preserve">AI tools like Codemod.com host AI-assisted codemod generation + review.</w:t>
      </w:r>
    </w:p>
    <w:p>
      <w:pPr>
        <w:pStyle w:val="Compact"/>
        <w:numPr>
          <w:ilvl w:val="0"/>
          <w:numId w:val="3467"/>
        </w:numPr>
      </w:pPr>
      <w:r>
        <w:t xml:space="preserve">Continue / Cursor can generate + apply codemods directly.</w:t>
      </w:r>
    </w:p>
    <w:bookmarkEnd w:id="3804"/>
    <w:bookmarkStart w:id="3805" w:name="the-why-134"/>
    <w:p>
      <w:pPr>
        <w:pStyle w:val="Heading3"/>
      </w:pPr>
      <w:r>
        <w:t xml:space="preserve">The "Why"</w:t>
      </w:r>
    </w:p>
    <w:p>
      <w:pPr>
        <w:pStyle w:val="FirstParagraph"/>
      </w:pPr>
      <w:r>
        <w:t xml:space="preserve">Repetitive transforms × hundreds of files = perfect AI use case.</w:t>
      </w:r>
    </w:p>
    <w:bookmarkEnd w:id="3805"/>
    <w:bookmarkStart w:id="3806" w:name="mental-model-134"/>
    <w:p>
      <w:pPr>
        <w:pStyle w:val="Heading3"/>
      </w:pPr>
      <w:r>
        <w:t xml:space="preserve">Mental Model</w:t>
      </w:r>
    </w:p>
    <w:p>
      <w:pPr>
        <w:pStyle w:val="FirstParagraph"/>
      </w:pPr>
      <w:r>
        <w:t xml:space="preserve">Codemod = automated diff over the codebase, generated by AI from before/after examples.</w:t>
      </w:r>
    </w:p>
    <w:bookmarkEnd w:id="3806"/>
    <w:bookmarkStart w:id="3807" w:name="internal-working-2026-context-134"/>
    <w:p>
      <w:pPr>
        <w:pStyle w:val="Heading3"/>
      </w:pPr>
      <w:r>
        <w:t xml:space="preserve">Internal Working (2026 Context)</w:t>
      </w:r>
    </w:p>
    <w:p>
      <w:pPr>
        <w:pStyle w:val="Compact"/>
        <w:numPr>
          <w:ilvl w:val="0"/>
          <w:numId w:val="3468"/>
        </w:numPr>
      </w:pPr>
      <w:r>
        <w:t xml:space="preserve">jscodeshift / ts-morph mature.</w:t>
      </w:r>
    </w:p>
    <w:p>
      <w:pPr>
        <w:pStyle w:val="Compact"/>
        <w:numPr>
          <w:ilvl w:val="0"/>
          <w:numId w:val="3468"/>
        </w:numPr>
      </w:pPr>
      <w:r>
        <w:t xml:space="preserve">Codemod.com offers AI + curated codemods for common migrations.</w:t>
      </w:r>
    </w:p>
    <w:bookmarkEnd w:id="3807"/>
    <w:bookmarkStart w:id="3808" w:name="modern-implementation-code-134"/>
    <w:p>
      <w:pPr>
        <w:pStyle w:val="Heading3"/>
      </w:pPr>
      <w:r>
        <w:t xml:space="preserve">Modern Implementation (Code)</w:t>
      </w:r>
    </w:p>
    <w:p>
      <w:pPr>
        <w:pStyle w:val="FirstParagraph"/>
      </w:pPr>
      <w:r>
        <w:t xml:space="preserve">ts-morph example (typed):</w:t>
      </w:r>
    </w:p>
    <w:p>
      <w:pPr>
        <w:pStyle w:val="SourceCode"/>
      </w:pPr>
      <w:r>
        <w:rPr>
          <w:rStyle w:val="ImportTok"/>
        </w:rPr>
        <w:t xml:space="preserve">import</w:t>
      </w:r>
      <w:r>
        <w:rPr>
          <w:rStyle w:val="NormalTok"/>
        </w:rPr>
        <w:t xml:space="preserve"> { Project } </w:t>
      </w:r>
      <w:r>
        <w:rPr>
          <w:rStyle w:val="ImportTok"/>
        </w:rPr>
        <w:t xml:space="preserve">from</w:t>
      </w:r>
      <w:r>
        <w:rPr>
          <w:rStyle w:val="NormalTok"/>
        </w:rPr>
        <w:t xml:space="preserve"> </w:t>
      </w:r>
      <w:r>
        <w:rPr>
          <w:rStyle w:val="StringTok"/>
        </w:rPr>
        <w:t xml:space="preserve">'ts-morph'</w:t>
      </w:r>
      <w:r>
        <w:rPr>
          <w:rStyle w:val="OperatorTok"/>
        </w:rPr>
        <w:t xml:space="preserve">;</w:t>
      </w:r>
      <w:r>
        <w:br/>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Project</w:t>
      </w:r>
      <w:r>
        <w:rPr>
          <w:rStyle w:val="NormalTok"/>
        </w:rPr>
        <w:t xml:space="preserve">({ tsConfigFilePath</w:t>
      </w:r>
      <w:r>
        <w:rPr>
          <w:rStyle w:val="OperatorTok"/>
        </w:rPr>
        <w:t xml:space="preserve">:</w:t>
      </w:r>
      <w:r>
        <w:rPr>
          <w:rStyle w:val="NormalTok"/>
        </w:rPr>
        <w:t xml:space="preserve"> </w:t>
      </w:r>
      <w:r>
        <w:rPr>
          <w:rStyle w:val="StringTok"/>
        </w:rPr>
        <w:t xml:space="preserve">'tsconfig.json'</w:t>
      </w:r>
      <w:r>
        <w:rPr>
          <w:rStyle w:val="NormalTok"/>
        </w:rPr>
        <w:t xml:space="preserve"> })</w:t>
      </w:r>
      <w:r>
        <w:rPr>
          <w:rStyle w:val="OperatorTok"/>
        </w:rPr>
        <w:t xml:space="preserve">;</w:t>
      </w:r>
      <w:r>
        <w:br/>
      </w:r>
      <w:r>
        <w:rPr>
          <w:rStyle w:val="KeywordTok"/>
        </w:rPr>
        <w:t xml:space="preserve">const</w:t>
      </w:r>
      <w:r>
        <w:rPr>
          <w:rStyle w:val="NormalTok"/>
        </w:rPr>
        <w:t xml:space="preserve"> sources </w:t>
      </w:r>
      <w:r>
        <w:rPr>
          <w:rStyle w:val="OperatorTok"/>
        </w:rPr>
        <w:t xml:space="preserve">=</w:t>
      </w:r>
      <w:r>
        <w:rPr>
          <w:rStyle w:val="NormalTok"/>
        </w:rPr>
        <w:t xml:space="preserve"> project</w:t>
      </w:r>
      <w:r>
        <w:rPr>
          <w:rStyle w:val="OperatorTok"/>
        </w:rPr>
        <w:t xml:space="preserve">.</w:t>
      </w:r>
      <w:r>
        <w:rPr>
          <w:rStyle w:val="FunctionTok"/>
        </w:rPr>
        <w:t xml:space="preserve">getSourceFiles</w:t>
      </w:r>
      <w:r>
        <w:rPr>
          <w:rStyle w:val="NormalTok"/>
        </w:rPr>
        <w:t xml:space="preserve">(</w:t>
      </w:r>
      <w:r>
        <w:rPr>
          <w:rStyle w:val="StringTok"/>
        </w:rPr>
        <w:t xml:space="preserve">'src/**/*.tsx'</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sources) {</w:t>
      </w:r>
      <w:r>
        <w:br/>
      </w:r>
      <w:r>
        <w:rPr>
          <w:rStyle w:val="NormalTok"/>
        </w:rPr>
        <w:t xml:space="preserve">  file</w:t>
      </w:r>
      <w:r>
        <w:rPr>
          <w:rStyle w:val="OperatorTok"/>
        </w:rPr>
        <w:t xml:space="preserve">.</w:t>
      </w:r>
      <w:r>
        <w:rPr>
          <w:rStyle w:val="FunctionTok"/>
        </w:rPr>
        <w:t xml:space="preserve">getDescendantsOfKind</w:t>
      </w:r>
      <w:r>
        <w:rPr>
          <w:rStyle w:val="NormalTok"/>
        </w:rPr>
        <w:t xml:space="preserve">(SyntaxKind</w:t>
      </w:r>
      <w:r>
        <w:rPr>
          <w:rStyle w:val="OperatorTok"/>
        </w:rPr>
        <w:t xml:space="preserve">.</w:t>
      </w:r>
      <w:r>
        <w:rPr>
          <w:rStyle w:val="AttributeTok"/>
        </w:rPr>
        <w:t xml:space="preserve">CallExpression</w:t>
      </w:r>
      <w:r>
        <w:rPr>
          <w:rStyle w:val="NormalTok"/>
        </w:rPr>
        <w:t xml:space="preserve">)</w:t>
      </w:r>
      <w:r>
        <w:rPr>
          <w:rStyle w:val="OperatorTok"/>
        </w:rPr>
        <w:t xml:space="preserve">.</w:t>
      </w:r>
      <w:r>
        <w:rPr>
          <w:rStyle w:val="FunctionTok"/>
        </w:rPr>
        <w:t xml:space="preserve">forEach</w:t>
      </w:r>
      <w:r>
        <w:rPr>
          <w:rStyle w:val="NormalTok"/>
        </w:rPr>
        <w:t xml:space="preserve">(call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expr </w:t>
      </w:r>
      <w:r>
        <w:rPr>
          <w:rStyle w:val="OperatorTok"/>
        </w:rPr>
        <w:t xml:space="preserve">=</w:t>
      </w:r>
      <w:r>
        <w:rPr>
          <w:rStyle w:val="NormalTok"/>
        </w:rPr>
        <w:t xml:space="preserve"> call</w:t>
      </w:r>
      <w:r>
        <w:rPr>
          <w:rStyle w:val="OperatorTok"/>
        </w:rPr>
        <w:t xml:space="preserve">.</w:t>
      </w:r>
      <w:r>
        <w:rPr>
          <w:rStyle w:val="FunctionTok"/>
        </w:rPr>
        <w:t xml:space="preserve">getExpression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FunctionTok"/>
        </w:rPr>
        <w:t xml:space="preserve">getText</w:t>
      </w:r>
      <w:r>
        <w:rPr>
          <w:rStyle w:val="NormalTok"/>
        </w:rPr>
        <w:t xml:space="preserve">() </w:t>
      </w:r>
      <w:r>
        <w:rPr>
          <w:rStyle w:val="OperatorTok"/>
        </w:rPr>
        <w:t xml:space="preserve">===</w:t>
      </w:r>
      <w:r>
        <w:rPr>
          <w:rStyle w:val="NormalTok"/>
        </w:rPr>
        <w:t xml:space="preserve"> </w:t>
      </w:r>
      <w:r>
        <w:rPr>
          <w:rStyle w:val="StringTok"/>
        </w:rPr>
        <w:t xml:space="preserve">'AsyncStorage.getItem'</w:t>
      </w:r>
      <w:r>
        <w:rPr>
          <w:rStyle w:val="NormalTok"/>
        </w:rPr>
        <w:t xml:space="preserve">) {</w:t>
      </w:r>
      <w:r>
        <w:br/>
      </w:r>
      <w:r>
        <w:rPr>
          <w:rStyle w:val="NormalTok"/>
        </w:rPr>
        <w:t xml:space="preserve">      expr</w:t>
      </w:r>
      <w:r>
        <w:rPr>
          <w:rStyle w:val="OperatorTok"/>
        </w:rPr>
        <w:t xml:space="preserve">.</w:t>
      </w:r>
      <w:r>
        <w:rPr>
          <w:rStyle w:val="FunctionTok"/>
        </w:rPr>
        <w:t xml:space="preserve">replaceWithText</w:t>
      </w:r>
      <w:r>
        <w:rPr>
          <w:rStyle w:val="NormalTok"/>
        </w:rPr>
        <w:t xml:space="preserve">(</w:t>
      </w:r>
      <w:r>
        <w:rPr>
          <w:rStyle w:val="StringTok"/>
        </w:rPr>
        <w:t xml:space="preserve">'storage.getString'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saveSync</w:t>
      </w:r>
      <w:r>
        <w:rPr>
          <w:rStyle w:val="NormalTok"/>
        </w:rPr>
        <w:t xml:space="preserve">()</w:t>
      </w:r>
      <w:r>
        <w:rPr>
          <w:rStyle w:val="OperatorTok"/>
        </w:rPr>
        <w:t xml:space="preserve">;</w:t>
      </w:r>
      <w:r>
        <w:br/>
      </w:r>
      <w:r>
        <w:rPr>
          <w:rStyle w:val="NormalTok"/>
        </w:rPr>
        <w:t xml:space="preserve">}</w:t>
      </w:r>
    </w:p>
    <w:bookmarkEnd w:id="3808"/>
    <w:bookmarkStart w:id="3809" w:name="comparison-134"/>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Strength</w:t>
            </w:r>
          </w:p>
        </w:tc>
      </w:tr>
      <w:tr>
        <w:tc>
          <w:tcPr/>
          <w:p>
            <w:pPr>
              <w:pStyle w:val="Compact"/>
            </w:pPr>
            <w:r>
              <w:t xml:space="preserve">jscodeshift</w:t>
            </w:r>
          </w:p>
        </w:tc>
        <w:tc>
          <w:tcPr/>
          <w:p>
            <w:pPr>
              <w:pStyle w:val="Compact"/>
            </w:pPr>
            <w:r>
              <w:t xml:space="preserve">Battle-tested, large ecosystem</w:t>
            </w:r>
          </w:p>
        </w:tc>
      </w:tr>
      <w:tr>
        <w:tc>
          <w:tcPr/>
          <w:p>
            <w:pPr>
              <w:pStyle w:val="Compact"/>
            </w:pPr>
            <w:r>
              <w:t xml:space="preserve">ts-morph</w:t>
            </w:r>
          </w:p>
        </w:tc>
        <w:tc>
          <w:tcPr/>
          <w:p>
            <w:pPr>
              <w:pStyle w:val="Compact"/>
            </w:pPr>
            <w:r>
              <w:t xml:space="preserve">Type-aware</w:t>
            </w:r>
          </w:p>
        </w:tc>
      </w:tr>
      <w:tr>
        <w:tc>
          <w:tcPr/>
          <w:p>
            <w:pPr>
              <w:pStyle w:val="Compact"/>
            </w:pPr>
            <w:r>
              <w:t xml:space="preserve">Codemod.com</w:t>
            </w:r>
          </w:p>
        </w:tc>
        <w:tc>
          <w:tcPr/>
          <w:p>
            <w:pPr>
              <w:pStyle w:val="Compact"/>
            </w:pPr>
            <w:r>
              <w:t xml:space="preserve">AI + curated catalog</w:t>
            </w:r>
          </w:p>
        </w:tc>
      </w:tr>
      <w:tr>
        <w:tc>
          <w:tcPr/>
          <w:p>
            <w:pPr>
              <w:pStyle w:val="Compact"/>
            </w:pPr>
            <w:r>
              <w:t xml:space="preserve">Manual</w:t>
            </w:r>
          </w:p>
        </w:tc>
        <w:tc>
          <w:tcPr/>
          <w:p>
            <w:pPr>
              <w:pStyle w:val="Compact"/>
            </w:pPr>
            <w:r>
              <w:t xml:space="preserve">Smallest scope</w:t>
            </w:r>
          </w:p>
        </w:tc>
      </w:tr>
    </w:tbl>
    <w:bookmarkEnd w:id="3809"/>
    <w:bookmarkStart w:id="3810" w:name="production-usage-134"/>
    <w:p>
      <w:pPr>
        <w:pStyle w:val="Heading3"/>
      </w:pPr>
      <w:r>
        <w:t xml:space="preserve">Production Usage</w:t>
      </w:r>
    </w:p>
    <w:p>
      <w:pPr>
        <w:pStyle w:val="Compact"/>
        <w:numPr>
          <w:ilvl w:val="0"/>
          <w:numId w:val="3469"/>
        </w:numPr>
      </w:pPr>
      <w:r>
        <w:t xml:space="preserve">React Native upgrade helper uses codemods internally.</w:t>
      </w:r>
    </w:p>
    <w:p>
      <w:pPr>
        <w:pStyle w:val="Compact"/>
        <w:numPr>
          <w:ilvl w:val="0"/>
          <w:numId w:val="3469"/>
        </w:numPr>
      </w:pPr>
      <w:r>
        <w:t xml:space="preserve">Large monorepos (Meta, Airbnb) maintain codemod registries.</w:t>
      </w:r>
    </w:p>
    <w:bookmarkEnd w:id="3810"/>
    <w:bookmarkStart w:id="3811" w:name="hands-on-exercise-134"/>
    <w:p>
      <w:pPr>
        <w:pStyle w:val="Heading3"/>
      </w:pPr>
      <w:r>
        <w:t xml:space="preserve">Hands-On Exercise</w:t>
      </w:r>
    </w:p>
    <w:p>
      <w:pPr>
        <w:pStyle w:val="FirstParagraph"/>
      </w:pPr>
      <w:r>
        <w:t xml:space="preserve">Find a repetitive migration; have AI generate a codemod; test; apply.</w:t>
      </w:r>
    </w:p>
    <w:bookmarkEnd w:id="3811"/>
    <w:bookmarkStart w:id="3812" w:name="common-mistakes-134"/>
    <w:p>
      <w:pPr>
        <w:pStyle w:val="Heading3"/>
      </w:pPr>
      <w:r>
        <w:t xml:space="preserve">Common Mistakes</w:t>
      </w:r>
    </w:p>
    <w:p>
      <w:pPr>
        <w:pStyle w:val="Compact"/>
        <w:numPr>
          <w:ilvl w:val="0"/>
          <w:numId w:val="3470"/>
        </w:numPr>
      </w:pPr>
      <w:r>
        <w:t xml:space="preserve">Running codemod on full repo immediately (mega-PR).</w:t>
      </w:r>
    </w:p>
    <w:p>
      <w:pPr>
        <w:pStyle w:val="Compact"/>
        <w:numPr>
          <w:ilvl w:val="0"/>
          <w:numId w:val="3470"/>
        </w:numPr>
      </w:pPr>
      <w:r>
        <w:t xml:space="preserve">No type check after.</w:t>
      </w:r>
    </w:p>
    <w:p>
      <w:pPr>
        <w:pStyle w:val="Compact"/>
        <w:numPr>
          <w:ilvl w:val="0"/>
          <w:numId w:val="3470"/>
        </w:numPr>
      </w:pPr>
      <w:r>
        <w:t xml:space="preserve">Codemod handles 90% but breaks edge cases.</w:t>
      </w:r>
    </w:p>
    <w:bookmarkEnd w:id="3812"/>
    <w:bookmarkStart w:id="3813" w:name="production-red-flags-134"/>
    <w:p>
      <w:pPr>
        <w:pStyle w:val="Heading3"/>
      </w:pPr>
      <w:r>
        <w:t xml:space="preserve">Production Red Flags</w:t>
      </w:r>
    </w:p>
    <w:p>
      <w:pPr>
        <w:pStyle w:val="Compact"/>
        <w:numPr>
          <w:ilvl w:val="0"/>
          <w:numId w:val="3471"/>
        </w:numPr>
      </w:pPr>
      <w:r>
        <w:t xml:space="preserve">1000-file PR with no review.</w:t>
      </w:r>
    </w:p>
    <w:p>
      <w:pPr>
        <w:pStyle w:val="Compact"/>
        <w:numPr>
          <w:ilvl w:val="0"/>
          <w:numId w:val="3471"/>
        </w:numPr>
      </w:pPr>
      <w:r>
        <w:t xml:space="preserve">Tests skipped.</w:t>
      </w:r>
    </w:p>
    <w:p>
      <w:pPr>
        <w:pStyle w:val="Compact"/>
        <w:numPr>
          <w:ilvl w:val="0"/>
          <w:numId w:val="3471"/>
        </w:numPr>
      </w:pPr>
      <w:r>
        <w:t xml:space="preserve">"Codemod handled it" without diff review.</w:t>
      </w:r>
    </w:p>
    <w:bookmarkEnd w:id="3813"/>
    <w:bookmarkStart w:id="3814" w:name="performance--metrics-68"/>
    <w:p>
      <w:pPr>
        <w:pStyle w:val="Heading3"/>
      </w:pPr>
      <w:r>
        <w:t xml:space="preserve">Performance &amp; Metrics</w:t>
      </w:r>
    </w:p>
    <w:p>
      <w:pPr>
        <w:pStyle w:val="Compact"/>
        <w:numPr>
          <w:ilvl w:val="0"/>
          <w:numId w:val="3472"/>
        </w:numPr>
      </w:pPr>
      <w:r>
        <w:t xml:space="preserve">Files migrated per hour.</w:t>
      </w:r>
    </w:p>
    <w:p>
      <w:pPr>
        <w:pStyle w:val="Compact"/>
        <w:numPr>
          <w:ilvl w:val="0"/>
          <w:numId w:val="3472"/>
        </w:numPr>
      </w:pPr>
      <w:r>
        <w:t xml:space="preserve">Post-migration bug rate.</w:t>
      </w:r>
    </w:p>
    <w:bookmarkEnd w:id="3814"/>
    <w:bookmarkStart w:id="3815" w:name="decision-framework-134"/>
    <w:p>
      <w:pPr>
        <w:pStyle w:val="Heading3"/>
      </w:pPr>
      <w:r>
        <w:t xml:space="preserve">Decision Framework</w:t>
      </w:r>
    </w:p>
    <w:p>
      <w:pPr>
        <w:pStyle w:val="Compact"/>
        <w:numPr>
          <w:ilvl w:val="0"/>
          <w:numId w:val="3473"/>
        </w:numPr>
      </w:pPr>
      <w:r>
        <w:t xml:space="preserve">Repeating pattern across many files → codemod.</w:t>
      </w:r>
    </w:p>
    <w:p>
      <w:pPr>
        <w:pStyle w:val="Compact"/>
        <w:numPr>
          <w:ilvl w:val="0"/>
          <w:numId w:val="3473"/>
        </w:numPr>
      </w:pPr>
      <w:r>
        <w:t xml:space="preserve">One-off transform → manual.</w:t>
      </w:r>
    </w:p>
    <w:p>
      <w:pPr>
        <w:pStyle w:val="Compact"/>
        <w:numPr>
          <w:ilvl w:val="0"/>
          <w:numId w:val="3473"/>
        </w:numPr>
      </w:pPr>
      <w:r>
        <w:t xml:space="preserve">Semantic change (not syntactic) → human.</w:t>
      </w:r>
    </w:p>
    <w:bookmarkEnd w:id="3815"/>
    <w:bookmarkStart w:id="3816" w:name="senior-level-insight-134"/>
    <w:p>
      <w:pPr>
        <w:pStyle w:val="Heading3"/>
      </w:pPr>
      <w:r>
        <w:t xml:space="preserve">Senior-Level Insight</w:t>
      </w:r>
    </w:p>
    <w:p>
      <w:pPr>
        <w:pStyle w:val="FirstParagraph"/>
      </w:pPr>
      <w:r>
        <w:t xml:space="preserve">"Codemods are how staff engineers move mountains. AI lowers the cost of writing them by 10×."</w:t>
      </w:r>
    </w:p>
    <w:bookmarkEnd w:id="3816"/>
    <w:bookmarkStart w:id="3817" w:name="real-world-scenario-103"/>
    <w:p>
      <w:pPr>
        <w:pStyle w:val="Heading3"/>
      </w:pPr>
      <w:r>
        <w:t xml:space="preserve">Real-World Scenario</w:t>
      </w:r>
    </w:p>
    <w:p>
      <w:pPr>
        <w:pStyle w:val="FirstParagraph"/>
      </w:pPr>
      <w:r>
        <w:t xml:space="preserve">RN 0.69 → 0.74 upgrade affected 500+ files. AI-generated codemods handled 80%; rest manual. Cycle: 1 day vs estimated 2 weeks.</w:t>
      </w:r>
    </w:p>
    <w:bookmarkEnd w:id="3817"/>
    <w:bookmarkStart w:id="3818" w:name="production-failure-story-103"/>
    <w:p>
      <w:pPr>
        <w:pStyle w:val="Heading3"/>
      </w:pPr>
      <w:r>
        <w:t xml:space="preserve">Production Failure Story</w:t>
      </w:r>
    </w:p>
    <w:p>
      <w:pPr>
        <w:pStyle w:val="FirstParagraph"/>
      </w:pPr>
      <w:r>
        <w:t xml:space="preserve">Codemod converted</w:t>
      </w:r>
      <w:r>
        <w:t xml:space="preserve"> </w:t>
      </w:r>
      <w:r>
        <w:rPr>
          <w:rStyle w:val="VerbatimChar"/>
        </w:rPr>
        <w:t xml:space="preserve">useEffect</w:t>
      </w:r>
      <w:r>
        <w:t xml:space="preserve"> </w:t>
      </w:r>
      <w:r>
        <w:t xml:space="preserve">deps in a way that introduced an infinite loop in 3 files; merged without test.</w:t>
      </w:r>
      <w:r>
        <w:t xml:space="preserve"> </w:t>
      </w:r>
      <w:r>
        <w:rPr>
          <w:b/>
          <w:bCs/>
        </w:rPr>
        <w:t xml:space="preserve">Fix:</w:t>
      </w:r>
      <w:r>
        <w:t xml:space="preserve"> </w:t>
      </w:r>
      <w:r>
        <w:t xml:space="preserve">Mandatory CI run before codemod PR merges.</w:t>
      </w:r>
    </w:p>
    <w:bookmarkEnd w:id="3818"/>
    <w:bookmarkStart w:id="3819" w:name="debugging-checklist-103"/>
    <w:p>
      <w:pPr>
        <w:pStyle w:val="Heading3"/>
      </w:pPr>
      <w:r>
        <w:t xml:space="preserve">Debugging Checklist</w:t>
      </w:r>
    </w:p>
    <w:p>
      <w:pPr>
        <w:pStyle w:val="Compact"/>
        <w:numPr>
          <w:ilvl w:val="0"/>
          <w:numId w:val="3474"/>
        </w:numPr>
      </w:pPr>
      <w:r>
        <w:t xml:space="preserve">Tested on sample first?</w:t>
      </w:r>
    </w:p>
    <w:p>
      <w:pPr>
        <w:pStyle w:val="Compact"/>
        <w:numPr>
          <w:ilvl w:val="0"/>
          <w:numId w:val="3474"/>
        </w:numPr>
      </w:pPr>
      <w:r>
        <w:t xml:space="preserve">Diff reviewed?</w:t>
      </w:r>
    </w:p>
    <w:p>
      <w:pPr>
        <w:pStyle w:val="Compact"/>
        <w:numPr>
          <w:ilvl w:val="0"/>
          <w:numId w:val="3474"/>
        </w:numPr>
      </w:pPr>
      <w:r>
        <w:t xml:space="preserve">TS + tests pass?</w:t>
      </w:r>
    </w:p>
    <w:p>
      <w:pPr>
        <w:pStyle w:val="Compact"/>
        <w:numPr>
          <w:ilvl w:val="0"/>
          <w:numId w:val="3474"/>
        </w:numPr>
      </w:pPr>
      <w:r>
        <w:t xml:space="preserve">PR scope reasonable?</w:t>
      </w:r>
    </w:p>
    <w:bookmarkEnd w:id="3819"/>
    <w:bookmarkStart w:id="3820" w:name="advanced--internal-knowledge-103"/>
    <w:p>
      <w:pPr>
        <w:pStyle w:val="Heading3"/>
      </w:pPr>
      <w:r>
        <w:t xml:space="preserve">Advanced / Internal Knowledge</w:t>
      </w:r>
    </w:p>
    <w:p>
      <w:pPr>
        <w:pStyle w:val="Compact"/>
        <w:numPr>
          <w:ilvl w:val="0"/>
          <w:numId w:val="3475"/>
        </w:numPr>
      </w:pPr>
      <w:r>
        <w:t xml:space="preserve">AST manipulation pitfalls (TypeScript types, comments preservation).</w:t>
      </w:r>
    </w:p>
    <w:p>
      <w:pPr>
        <w:pStyle w:val="Compact"/>
        <w:numPr>
          <w:ilvl w:val="0"/>
          <w:numId w:val="3475"/>
        </w:numPr>
      </w:pPr>
      <w:r>
        <w:t xml:space="preserve">Codemod versioning + rollback strategy.</w:t>
      </w:r>
    </w:p>
    <w:p>
      <w:pPr>
        <w:pStyle w:val="Compact"/>
        <w:numPr>
          <w:ilvl w:val="0"/>
          <w:numId w:val="3475"/>
        </w:numPr>
      </w:pPr>
      <w:r>
        <w:t xml:space="preserve">Continuous codemod CI (catches new instances of old patterns).</w:t>
      </w:r>
    </w:p>
    <w:bookmarkEnd w:id="3820"/>
    <w:bookmarkStart w:id="3821" w:name="Xc5ced2e7fa6a30b3ccb83b7b3e4b4969e07760c"/>
    <w:p>
      <w:pPr>
        <w:pStyle w:val="Heading3"/>
      </w:pPr>
      <w:r>
        <w:t xml:space="preserve">2026 AI Tip</w:t>
      </w:r>
    </w:p>
    <w:p>
      <w:pPr>
        <w:pStyle w:val="FirstParagraph"/>
      </w:pPr>
      <w:r>
        <w:t xml:space="preserve">For complex codemods, generate iteratively: "Handle case X first; then add case Y; then Z."</w:t>
      </w:r>
    </w:p>
    <w:bookmarkEnd w:id="3821"/>
    <w:bookmarkStart w:id="3822" w:name="related-topics-103"/>
    <w:p>
      <w:pPr>
        <w:pStyle w:val="Heading3"/>
      </w:pPr>
      <w:r>
        <w:t xml:space="preserve">Related Topics</w:t>
      </w:r>
    </w:p>
    <w:p>
      <w:pPr>
        <w:pStyle w:val="FirstParagraph"/>
      </w:pPr>
      <w:r>
        <w:t xml:space="preserve">Q1, Q4, S20 (CI).</w:t>
      </w:r>
    </w:p>
    <w:bookmarkEnd w:id="3822"/>
    <w:bookmarkStart w:id="3823" w:name="interview-follow-up-questions-103"/>
    <w:p>
      <w:pPr>
        <w:pStyle w:val="Heading3"/>
      </w:pPr>
      <w:r>
        <w:t xml:space="preserve">Interview Follow-Up Questions</w:t>
      </w:r>
    </w:p>
    <w:p>
      <w:pPr>
        <w:pStyle w:val="Compact"/>
        <w:numPr>
          <w:ilvl w:val="0"/>
          <w:numId w:val="3476"/>
        </w:numPr>
      </w:pPr>
      <w:r>
        <w:t xml:space="preserve">"Have you written a codemod?"</w:t>
      </w:r>
    </w:p>
    <w:p>
      <w:pPr>
        <w:pStyle w:val="Compact"/>
        <w:numPr>
          <w:ilvl w:val="0"/>
          <w:numId w:val="3476"/>
        </w:numPr>
      </w:pPr>
      <w:r>
        <w:t xml:space="preserve">"How do you verify a 500-file migration?"</w:t>
      </w:r>
    </w:p>
    <w:p>
      <w:pPr>
        <w:pStyle w:val="Compact"/>
        <w:numPr>
          <w:ilvl w:val="0"/>
          <w:numId w:val="3476"/>
        </w:numPr>
      </w:pPr>
      <w:r>
        <w:t xml:space="preserve">"When does codemod fail you?"</w:t>
      </w:r>
    </w:p>
    <w:bookmarkEnd w:id="3823"/>
    <w:bookmarkStart w:id="3824" w:name="memory-hook-134"/>
    <w:p>
      <w:pPr>
        <w:pStyle w:val="Heading3"/>
      </w:pPr>
      <w:r>
        <w:t xml:space="preserve">Memory Hook</w:t>
      </w:r>
    </w:p>
    <w:p>
      <w:pPr>
        <w:pStyle w:val="FirstParagraph"/>
      </w:pPr>
      <w:r>
        <w:rPr>
          <w:b/>
          <w:bCs/>
        </w:rPr>
        <w:t xml:space="preserve">"Examples in. Codemod out. Diff review. TS + tests."</w:t>
      </w:r>
    </w:p>
    <w:bookmarkEnd w:id="3824"/>
    <w:bookmarkStart w:id="3825" w:name="revision-notes-134"/>
    <w:p>
      <w:pPr>
        <w:pStyle w:val="Heading3"/>
      </w:pPr>
      <w:r>
        <w:t xml:space="preserve">Revision Notes</w:t>
      </w:r>
    </w:p>
    <w:p>
      <w:pPr>
        <w:pStyle w:val="BlockText"/>
      </w:pPr>
      <w:r>
        <w:t xml:space="preserve">Codemods automate repetitive migrations; AI generates from before/after examples; jscodeshift / ts-morph; run on sample → directory → repo; TS + tests gate; PR scope manageable.</w:t>
      </w:r>
    </w:p>
    <w:p>
      <w:r>
        <w:pict>
          <v:rect style="width:0;height:1.5pt" o:hralign="center" o:hrstd="t" o:hr="t"/>
        </w:pict>
      </w:r>
    </w:p>
    <w:p>
      <w:pPr>
        <w:pStyle w:val="BlockText"/>
      </w:pPr>
      <w:r>
        <w:t xml:space="preserve">Cross-refs: S01 (TS), S17 (testing), S20 (CI).</w:t>
      </w:r>
    </w:p>
    <w:bookmarkEnd w:id="3825"/>
    <w:bookmarkEnd w:id="3826"/>
    <w:bookmarkEnd w:id="3827"/>
    <w:bookmarkStart w:id="3974" w:name="s27--production-runbooks"/>
    <w:p>
      <w:pPr>
        <w:pStyle w:val="Heading1"/>
      </w:pPr>
      <w:r>
        <w:t xml:space="preserve">S27 — Production Runbooks</w:t>
      </w:r>
    </w:p>
    <w:p>
      <w:pPr>
        <w:pStyle w:val="BlockText"/>
      </w:pPr>
      <w:r>
        <w:t xml:space="preserve">Crash spike triage · OTA vs binary rollback · ANR triage · store rejection patterns · postmortem template</w:t>
      </w:r>
    </w:p>
    <w:p>
      <w:pPr>
        <w:pStyle w:val="FirstParagraph"/>
      </w:pPr>
      <w:r>
        <w:t xml:space="preserve">Runbooks turn 2am incidents from heroics into procedures. These are the five you'll be asked about most.</w:t>
      </w:r>
    </w:p>
    <w:bookmarkStart w:id="3828" w:name="topics-in-this-section-11"/>
    <w:p>
      <w:pPr>
        <w:pStyle w:val="Heading2"/>
      </w:pPr>
      <w:r>
        <w:t xml:space="preserve">Topics in this section</w:t>
      </w:r>
    </w:p>
    <w:p>
      <w:pPr>
        <w:pStyle w:val="Compact"/>
        <w:numPr>
          <w:ilvl w:val="0"/>
          <w:numId w:val="3477"/>
        </w:numPr>
      </w:pPr>
      <w:hyperlink w:anchor="q1-crash-spike--first-30-minutes">
        <w:r>
          <w:rPr>
            <w:rStyle w:val="Hyperlink"/>
          </w:rPr>
          <w:t xml:space="preserve">Q1. Crash spike — first 30 minutes</w:t>
        </w:r>
      </w:hyperlink>
    </w:p>
    <w:p>
      <w:pPr>
        <w:pStyle w:val="Compact"/>
        <w:numPr>
          <w:ilvl w:val="0"/>
          <w:numId w:val="3477"/>
        </w:numPr>
      </w:pPr>
      <w:hyperlink w:anchor="q2-ota-vs-binary-rollback-decision">
        <w:r>
          <w:rPr>
            <w:rStyle w:val="Hyperlink"/>
          </w:rPr>
          <w:t xml:space="preserve">Q2. OTA vs binary rollback decision</w:t>
        </w:r>
      </w:hyperlink>
    </w:p>
    <w:p>
      <w:pPr>
        <w:pStyle w:val="Compact"/>
        <w:numPr>
          <w:ilvl w:val="0"/>
          <w:numId w:val="3477"/>
        </w:numPr>
      </w:pPr>
      <w:hyperlink w:anchor="q3-anr-spike-on-android--triage">
        <w:r>
          <w:rPr>
            <w:rStyle w:val="Hyperlink"/>
          </w:rPr>
          <w:t xml:space="preserve">Q3. ANR spike on Android — triage</w:t>
        </w:r>
      </w:hyperlink>
    </w:p>
    <w:p>
      <w:pPr>
        <w:pStyle w:val="Compact"/>
        <w:numPr>
          <w:ilvl w:val="0"/>
          <w:numId w:val="3477"/>
        </w:numPr>
      </w:pPr>
      <w:hyperlink w:anchor="q4-store-rejection-patterns-and-recovery">
        <w:r>
          <w:rPr>
            <w:rStyle w:val="Hyperlink"/>
          </w:rPr>
          <w:t xml:space="preserve">Q4. Store rejection patterns and recovery</w:t>
        </w:r>
      </w:hyperlink>
    </w:p>
    <w:p>
      <w:pPr>
        <w:pStyle w:val="Compact"/>
        <w:numPr>
          <w:ilvl w:val="0"/>
          <w:numId w:val="3477"/>
        </w:numPr>
      </w:pPr>
      <w:hyperlink w:anchor="q5-blameless-postmortem-template">
        <w:r>
          <w:rPr>
            <w:rStyle w:val="Hyperlink"/>
          </w:rPr>
          <w:t xml:space="preserve">Q5. Blameless postmortem template</w:t>
        </w:r>
      </w:hyperlink>
    </w:p>
    <w:p>
      <w:r>
        <w:pict>
          <v:rect style="width:0;height:1.5pt" o:hralign="center" o:hrstd="t" o:hr="t"/>
        </w:pict>
      </w:r>
    </w:p>
    <w:bookmarkEnd w:id="3828"/>
    <w:bookmarkStart w:id="3857" w:name="q1-crash-spike--first-30-minutes"/>
    <w:p>
      <w:pPr>
        <w:pStyle w:val="Heading2"/>
      </w:pPr>
      <w:r>
        <w:t xml:space="preserve">Q1. Crash spike — first 30 minutes</w:t>
      </w:r>
    </w:p>
    <w:bookmarkStart w:id="3829" w:name="difficulty-135"/>
    <w:p>
      <w:pPr>
        <w:pStyle w:val="Heading3"/>
      </w:pPr>
      <w:r>
        <w:t xml:space="preserve">Difficulty</w:t>
      </w:r>
    </w:p>
    <w:p>
      <w:pPr>
        <w:pStyle w:val="FirstParagraph"/>
      </w:pPr>
      <w:r>
        <w:t xml:space="preserve">Advanced</w:t>
      </w:r>
    </w:p>
    <w:bookmarkEnd w:id="3829"/>
    <w:bookmarkStart w:id="3830" w:name="interview-frequency-135"/>
    <w:p>
      <w:pPr>
        <w:pStyle w:val="Heading3"/>
      </w:pPr>
      <w:r>
        <w:t xml:space="preserve">Interview Frequency</w:t>
      </w:r>
    </w:p>
    <w:p>
      <w:pPr>
        <w:pStyle w:val="FirstParagraph"/>
      </w:pPr>
      <w:r>
        <w:t xml:space="preserve">Universal at senior+ rounds.</w:t>
      </w:r>
    </w:p>
    <w:bookmarkEnd w:id="3830"/>
    <w:bookmarkStart w:id="3831" w:name="prerequisites-135"/>
    <w:p>
      <w:pPr>
        <w:pStyle w:val="Heading3"/>
      </w:pPr>
      <w:r>
        <w:t xml:space="preserve">Prerequisites</w:t>
      </w:r>
    </w:p>
    <w:p>
      <w:pPr>
        <w:pStyle w:val="FirstParagraph"/>
      </w:pPr>
      <w:r>
        <w:t xml:space="preserve">S18 (observability).</w:t>
      </w:r>
    </w:p>
    <w:bookmarkEnd w:id="3831"/>
    <w:bookmarkStart w:id="3832" w:name="tldr-135"/>
    <w:p>
      <w:pPr>
        <w:pStyle w:val="Heading3"/>
      </w:pPr>
      <w:r>
        <w:t xml:space="preserve">TL;DR</w:t>
      </w:r>
    </w:p>
    <w:p>
      <w:pPr>
        <w:pStyle w:val="Compact"/>
        <w:numPr>
          <w:ilvl w:val="0"/>
          <w:numId w:val="3478"/>
        </w:numPr>
      </w:pPr>
      <w:r>
        <w:t xml:space="preserve">Confirm spike (Sentry/Crashlytics + custom alerting). 2) Identify scope (version, OS, device, region). 3) Check recent deploys (binary, OTA, server). 4) Rollback if causal. 5) Communicate (#incidents). 6) Add monitor for next time.</w:t>
      </w:r>
    </w:p>
    <w:bookmarkEnd w:id="3832"/>
    <w:bookmarkStart w:id="3833" w:name="X7ed41564bdbef20acf72c07d465b209f790b419"/>
    <w:p>
      <w:pPr>
        <w:pStyle w:val="Heading3"/>
      </w:pPr>
      <w:r>
        <w:t xml:space="preserve">30-Second Interview Answer</w:t>
      </w:r>
    </w:p>
    <w:p>
      <w:pPr>
        <w:pStyle w:val="FirstParagraph"/>
      </w:pPr>
      <w:r>
        <w:t xml:space="preserve">"First 30 min: confirm via Sentry + Crashlytics; scope by version/OS/region; correlate with recent deploys (binary, OTA, backend, feature flag); decide rollback (OTA = minutes; binary = days); post in #incidents with current state + ETA; once stable, schedule blameless postmortem. Goal: stop bleeding, not find blame."</w:t>
      </w:r>
    </w:p>
    <w:bookmarkEnd w:id="3833"/>
    <w:bookmarkStart w:id="3834" w:name="X2e8db2e7bb5fddf07ddad073b30413d5fbef813"/>
    <w:p>
      <w:pPr>
        <w:pStyle w:val="Heading3"/>
      </w:pPr>
      <w:r>
        <w:t xml:space="preserve">2-Minute Practical Answer</w:t>
      </w:r>
    </w:p>
    <w:p>
      <w:pPr>
        <w:pStyle w:val="FirstParagraph"/>
      </w:pPr>
      <w:r>
        <w:t xml:space="preserve">The 30-min runbook: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Min</w:t>
            </w:r>
          </w:p>
        </w:tc>
        <w:tc>
          <w:tcPr/>
          <w:p>
            <w:pPr>
              <w:pStyle w:val="Compact"/>
            </w:pPr>
            <w:r>
              <w:t xml:space="preserve">Step</w:t>
            </w:r>
          </w:p>
        </w:tc>
        <w:tc>
          <w:tcPr/>
          <w:p>
            <w:pPr>
              <w:pStyle w:val="Compact"/>
            </w:pPr>
            <w:r>
              <w:t xml:space="preserve">Goal</w:t>
            </w:r>
          </w:p>
        </w:tc>
      </w:tr>
      <w:tr>
        <w:tc>
          <w:tcPr/>
          <w:p>
            <w:pPr>
              <w:pStyle w:val="Compact"/>
            </w:pPr>
            <w:r>
              <w:t xml:space="preserve">0–2</w:t>
            </w:r>
          </w:p>
        </w:tc>
        <w:tc>
          <w:tcPr/>
          <w:p>
            <w:pPr>
              <w:pStyle w:val="Compact"/>
            </w:pPr>
            <w:r>
              <w:t xml:space="preserve">Acknowledge alert; declare incident</w:t>
            </w:r>
          </w:p>
        </w:tc>
        <w:tc>
          <w:tcPr/>
          <w:p>
            <w:pPr>
              <w:pStyle w:val="Compact"/>
            </w:pPr>
            <w:r>
              <w:t xml:space="preserve">Single owner</w:t>
            </w:r>
          </w:p>
        </w:tc>
      </w:tr>
      <w:tr>
        <w:tc>
          <w:tcPr/>
          <w:p>
            <w:pPr>
              <w:pStyle w:val="Compact"/>
            </w:pPr>
            <w:r>
              <w:t xml:space="preserve">2–5</w:t>
            </w:r>
          </w:p>
        </w:tc>
        <w:tc>
          <w:tcPr/>
          <w:p>
            <w:pPr>
              <w:pStyle w:val="Compact"/>
            </w:pPr>
            <w:r>
              <w:t xml:space="preserve">Check Sentry top issues; confirm rate spike</w:t>
            </w:r>
          </w:p>
        </w:tc>
        <w:tc>
          <w:tcPr/>
          <w:p>
            <w:pPr>
              <w:pStyle w:val="Compact"/>
            </w:pPr>
            <w:r>
              <w:t xml:space="preserve">Real or noise?</w:t>
            </w:r>
          </w:p>
        </w:tc>
      </w:tr>
      <w:tr>
        <w:tc>
          <w:tcPr/>
          <w:p>
            <w:pPr>
              <w:pStyle w:val="Compact"/>
            </w:pPr>
            <w:r>
              <w:t xml:space="preserve">5–10</w:t>
            </w:r>
          </w:p>
        </w:tc>
        <w:tc>
          <w:tcPr/>
          <w:p>
            <w:pPr>
              <w:pStyle w:val="Compact"/>
            </w:pPr>
            <w:r>
              <w:t xml:space="preserve">Scope: filter by version, OS, device, region</w:t>
            </w:r>
          </w:p>
        </w:tc>
        <w:tc>
          <w:tcPr/>
          <w:p>
            <w:pPr>
              <w:pStyle w:val="Compact"/>
            </w:pPr>
            <w:r>
              <w:t xml:space="preserve">Audience size</w:t>
            </w:r>
          </w:p>
        </w:tc>
      </w:tr>
      <w:tr>
        <w:tc>
          <w:tcPr/>
          <w:p>
            <w:pPr>
              <w:pStyle w:val="Compact"/>
            </w:pPr>
            <w:r>
              <w:t xml:space="preserve">10–15</w:t>
            </w:r>
          </w:p>
        </w:tc>
        <w:tc>
          <w:tcPr/>
          <w:p>
            <w:pPr>
              <w:pStyle w:val="Compact"/>
            </w:pPr>
            <w:r>
              <w:t xml:space="preserve">Correlate: any deploy in last 24h (binary, OTA, server, flag)?</w:t>
            </w:r>
          </w:p>
        </w:tc>
        <w:tc>
          <w:tcPr/>
          <w:p>
            <w:pPr>
              <w:pStyle w:val="Compact"/>
            </w:pPr>
            <w:r>
              <w:t xml:space="preserve">Suspect</w:t>
            </w:r>
          </w:p>
        </w:tc>
      </w:tr>
      <w:tr>
        <w:tc>
          <w:tcPr/>
          <w:p>
            <w:pPr>
              <w:pStyle w:val="Compact"/>
            </w:pPr>
            <w:r>
              <w:t xml:space="preserve">15–20</w:t>
            </w:r>
          </w:p>
        </w:tc>
        <w:tc>
          <w:tcPr/>
          <w:p>
            <w:pPr>
              <w:pStyle w:val="Compact"/>
            </w:pPr>
            <w:r>
              <w:t xml:space="preserve">Decide: rollback OTA (Expo Updates) / disable flag / revert backend</w:t>
            </w:r>
          </w:p>
        </w:tc>
        <w:tc>
          <w:tcPr/>
          <w:p>
            <w:pPr>
              <w:pStyle w:val="Compact"/>
            </w:pPr>
            <w:r>
              <w:t xml:space="preserve">Action</w:t>
            </w:r>
          </w:p>
        </w:tc>
      </w:tr>
      <w:tr>
        <w:tc>
          <w:tcPr/>
          <w:p>
            <w:pPr>
              <w:pStyle w:val="Compact"/>
            </w:pPr>
            <w:r>
              <w:t xml:space="preserve">20–25</w:t>
            </w:r>
          </w:p>
        </w:tc>
        <w:tc>
          <w:tcPr/>
          <w:p>
            <w:pPr>
              <w:pStyle w:val="Compact"/>
            </w:pPr>
            <w:r>
              <w:t xml:space="preserve">Verify: crash rate dropping in real-time</w:t>
            </w:r>
          </w:p>
        </w:tc>
        <w:tc>
          <w:tcPr/>
          <w:p>
            <w:pPr>
              <w:pStyle w:val="Compact"/>
            </w:pPr>
            <w:r>
              <w:t xml:space="preserve">Confirmation</w:t>
            </w:r>
          </w:p>
        </w:tc>
      </w:tr>
      <w:tr>
        <w:tc>
          <w:tcPr/>
          <w:p>
            <w:pPr>
              <w:pStyle w:val="Compact"/>
            </w:pPr>
            <w:r>
              <w:t xml:space="preserve">25–30</w:t>
            </w:r>
          </w:p>
        </w:tc>
        <w:tc>
          <w:tcPr/>
          <w:p>
            <w:pPr>
              <w:pStyle w:val="Compact"/>
            </w:pPr>
            <w:r>
              <w:t xml:space="preserve">Communicate: #incidents update; status page</w:t>
            </w:r>
          </w:p>
        </w:tc>
        <w:tc>
          <w:tcPr/>
          <w:p>
            <w:pPr>
              <w:pStyle w:val="Compact"/>
            </w:pPr>
            <w:r>
              <w:t xml:space="preserve">Trust</w:t>
            </w:r>
          </w:p>
        </w:tc>
      </w:tr>
    </w:tbl>
    <w:p>
      <w:pPr>
        <w:pStyle w:val="BodyText"/>
      </w:pPr>
      <w:r>
        <w:t xml:space="preserve">Tools:</w:t>
      </w:r>
    </w:p>
    <w:p>
      <w:pPr>
        <w:pStyle w:val="Compact"/>
        <w:numPr>
          <w:ilvl w:val="0"/>
          <w:numId w:val="3479"/>
        </w:numPr>
      </w:pPr>
      <w:r>
        <w:t xml:space="preserve">Sentry / Crashlytics for client crashes.</w:t>
      </w:r>
    </w:p>
    <w:p>
      <w:pPr>
        <w:pStyle w:val="Compact"/>
        <w:numPr>
          <w:ilvl w:val="0"/>
          <w:numId w:val="3479"/>
        </w:numPr>
      </w:pPr>
      <w:r>
        <w:t xml:space="preserve">Datadog / Grafana for backend.</w:t>
      </w:r>
    </w:p>
    <w:p>
      <w:pPr>
        <w:pStyle w:val="Compact"/>
        <w:numPr>
          <w:ilvl w:val="0"/>
          <w:numId w:val="3479"/>
        </w:numPr>
      </w:pPr>
      <w:r>
        <w:t xml:space="preserve">LaunchDarkly / Statsig for flag kill switch.</w:t>
      </w:r>
    </w:p>
    <w:p>
      <w:pPr>
        <w:pStyle w:val="Compact"/>
        <w:numPr>
          <w:ilvl w:val="0"/>
          <w:numId w:val="3479"/>
        </w:numPr>
      </w:pPr>
      <w:r>
        <w:t xml:space="preserve">Expo EAS Update for OTA rollback.</w:t>
      </w:r>
    </w:p>
    <w:p>
      <w:pPr>
        <w:pStyle w:val="Compact"/>
        <w:numPr>
          <w:ilvl w:val="0"/>
          <w:numId w:val="3479"/>
        </w:numPr>
      </w:pPr>
      <w:r>
        <w:t xml:space="preserve">Status page (Statuspage / Instatus) for users.</w:t>
      </w:r>
    </w:p>
    <w:bookmarkEnd w:id="3834"/>
    <w:bookmarkStart w:id="3835" w:name="Xf3f2f9efda6ddf0e072171cf72e0fb42c05d23b"/>
    <w:p>
      <w:pPr>
        <w:pStyle w:val="Heading3"/>
      </w:pPr>
      <w:r>
        <w:t xml:space="preserve">5-Minute Architecture Answer</w:t>
      </w:r>
    </w:p>
    <w:p>
      <w:pPr>
        <w:pStyle w:val="FirstParagraph"/>
      </w:pPr>
      <w:r>
        <w:t xml:space="preserve">Incidents test the boundary between observability + release engineering + organizational composure.</w:t>
      </w:r>
    </w:p>
    <w:p>
      <w:pPr>
        <w:pStyle w:val="BodyText"/>
      </w:pPr>
      <w:r>
        <w:t xml:space="preserve">Incident roles (ICS-style):</w:t>
      </w:r>
    </w:p>
    <w:p>
      <w:pPr>
        <w:pStyle w:val="Compact"/>
        <w:numPr>
          <w:ilvl w:val="0"/>
          <w:numId w:val="3480"/>
        </w:numPr>
      </w:pPr>
      <w:r>
        <w:rPr>
          <w:b/>
          <w:bCs/>
        </w:rPr>
        <w:t xml:space="preserve">Incident Commander</w:t>
      </w:r>
      <w:r>
        <w:t xml:space="preserve"> </w:t>
      </w:r>
      <w:r>
        <w:t xml:space="preserve">— single decision-maker; not necessarily senior but in charge.</w:t>
      </w:r>
    </w:p>
    <w:p>
      <w:pPr>
        <w:pStyle w:val="Compact"/>
        <w:numPr>
          <w:ilvl w:val="0"/>
          <w:numId w:val="3480"/>
        </w:numPr>
      </w:pPr>
      <w:r>
        <w:rPr>
          <w:b/>
          <w:bCs/>
        </w:rPr>
        <w:t xml:space="preserve">Communications Lead</w:t>
      </w:r>
      <w:r>
        <w:t xml:space="preserve"> </w:t>
      </w:r>
      <w:r>
        <w:t xml:space="preserve">— updates #incidents + status page.</w:t>
      </w:r>
    </w:p>
    <w:p>
      <w:pPr>
        <w:pStyle w:val="Compact"/>
        <w:numPr>
          <w:ilvl w:val="0"/>
          <w:numId w:val="3480"/>
        </w:numPr>
      </w:pPr>
      <w:r>
        <w:rPr>
          <w:b/>
          <w:bCs/>
        </w:rPr>
        <w:t xml:space="preserve">Subject Matter Expert(s)</w:t>
      </w:r>
      <w:r>
        <w:t xml:space="preserve"> </w:t>
      </w:r>
      <w:r>
        <w:t xml:space="preserve">— engineers debugging.</w:t>
      </w:r>
    </w:p>
    <w:p>
      <w:pPr>
        <w:pStyle w:val="Compact"/>
        <w:numPr>
          <w:ilvl w:val="0"/>
          <w:numId w:val="3480"/>
        </w:numPr>
      </w:pPr>
      <w:r>
        <w:rPr>
          <w:b/>
          <w:bCs/>
        </w:rPr>
        <w:t xml:space="preserve">Scribe</w:t>
      </w:r>
      <w:r>
        <w:t xml:space="preserve"> </w:t>
      </w:r>
      <w:r>
        <w:t xml:space="preserve">— keeps timeline.</w:t>
      </w:r>
    </w:p>
    <w:p>
      <w:pPr>
        <w:pStyle w:val="FirstParagraph"/>
      </w:pPr>
      <w:r>
        <w:t xml:space="preserve">For mobile specifically:</w:t>
      </w:r>
    </w:p>
    <w:p>
      <w:pPr>
        <w:pStyle w:val="Compact"/>
        <w:numPr>
          <w:ilvl w:val="0"/>
          <w:numId w:val="3481"/>
        </w:numPr>
      </w:pPr>
      <w:r>
        <w:t xml:space="preserve">App-store rollback is</w:t>
      </w:r>
      <w:r>
        <w:t xml:space="preserve"> </w:t>
      </w:r>
      <w:r>
        <w:rPr>
          <w:b/>
          <w:bCs/>
        </w:rPr>
        <w:t xml:space="preserve">not</w:t>
      </w:r>
      <w:r>
        <w:t xml:space="preserve"> </w:t>
      </w:r>
      <w:r>
        <w:t xml:space="preserve">a real option (review takes days).</w:t>
      </w:r>
    </w:p>
    <w:p>
      <w:pPr>
        <w:pStyle w:val="Compact"/>
        <w:numPr>
          <w:ilvl w:val="0"/>
          <w:numId w:val="3481"/>
        </w:numPr>
      </w:pPr>
      <w:r>
        <w:t xml:space="preserve">OTA rollback for JS-only fixes (minutes via EAS Update).</w:t>
      </w:r>
    </w:p>
    <w:p>
      <w:pPr>
        <w:pStyle w:val="Compact"/>
        <w:numPr>
          <w:ilvl w:val="0"/>
          <w:numId w:val="3481"/>
        </w:numPr>
      </w:pPr>
      <w:r>
        <w:t xml:space="preserve">Native code regressions = no quick rollback; must mitigate via flag or server-side change.</w:t>
      </w:r>
    </w:p>
    <w:p>
      <w:pPr>
        <w:pStyle w:val="Compact"/>
        <w:numPr>
          <w:ilvl w:val="0"/>
          <w:numId w:val="3481"/>
        </w:numPr>
      </w:pPr>
      <w:r>
        <w:t xml:space="preserve">Enforce</w:t>
      </w:r>
      <w:r>
        <w:t xml:space="preserve"> </w:t>
      </w:r>
      <w:r>
        <w:rPr>
          <w:b/>
          <w:bCs/>
        </w:rPr>
        <w:t xml:space="preserve">OTA-friendly architecture</w:t>
      </w:r>
      <w:r>
        <w:t xml:space="preserve"> </w:t>
      </w:r>
      <w:r>
        <w:t xml:space="preserve">(don't put critical logic in native).</w:t>
      </w:r>
    </w:p>
    <w:p>
      <w:pPr>
        <w:pStyle w:val="FirstParagraph"/>
      </w:pPr>
      <w:r>
        <w:t xml:space="preserve">Communication template:</w:t>
      </w:r>
    </w:p>
    <w:p>
      <w:pPr>
        <w:pStyle w:val="SourceCode"/>
      </w:pPr>
      <w:r>
        <w:rPr>
          <w:rStyle w:val="VerbatimChar"/>
        </w:rPr>
        <w:t xml:space="preserve">[INCIDENT] crash spike on iOS 17.4</w:t>
      </w:r>
      <w:r>
        <w:br/>
      </w:r>
      <w:r>
        <w:rPr>
          <w:rStyle w:val="VerbatimChar"/>
        </w:rPr>
        <w:t xml:space="preserve">Started: 14:32 UTC</w:t>
      </w:r>
      <w:r>
        <w:br/>
      </w:r>
      <w:r>
        <w:rPr>
          <w:rStyle w:val="VerbatimChar"/>
        </w:rPr>
        <w:t xml:space="preserve">Impact: 3% of iOS sessions (vs 0.1% baseline)</w:t>
      </w:r>
      <w:r>
        <w:br/>
      </w:r>
      <w:r>
        <w:rPr>
          <w:rStyle w:val="VerbatimChar"/>
        </w:rPr>
        <w:t xml:space="preserve">Suspected: PR #1234 OTA push at 14:20</w:t>
      </w:r>
      <w:r>
        <w:br/>
      </w:r>
      <w:r>
        <w:rPr>
          <w:rStyle w:val="VerbatimChar"/>
        </w:rPr>
        <w:t xml:space="preserve">Action: rolling back OTA now</w:t>
      </w:r>
      <w:r>
        <w:br/>
      </w:r>
      <w:r>
        <w:rPr>
          <w:rStyle w:val="VerbatimChar"/>
        </w:rPr>
        <w:t xml:space="preserve">Owner: @rajeev | Comms: @sara</w:t>
      </w:r>
      <w:r>
        <w:br/>
      </w:r>
      <w:r>
        <w:rPr>
          <w:rStyle w:val="VerbatimChar"/>
        </w:rPr>
        <w:t xml:space="preserve">Next update: 15:00 UTC</w:t>
      </w:r>
    </w:p>
    <w:p>
      <w:pPr>
        <w:pStyle w:val="FirstParagraph"/>
      </w:pPr>
      <w:r>
        <w:t xml:space="preserve">For 2026:</w:t>
      </w:r>
    </w:p>
    <w:p>
      <w:pPr>
        <w:pStyle w:val="Compact"/>
        <w:numPr>
          <w:ilvl w:val="0"/>
          <w:numId w:val="3482"/>
        </w:numPr>
      </w:pPr>
      <w:r>
        <w:t xml:space="preserve">Sentry has Issue Owners + AI suggestions for likely root cause.</w:t>
      </w:r>
    </w:p>
    <w:p>
      <w:pPr>
        <w:pStyle w:val="Compact"/>
        <w:numPr>
          <w:ilvl w:val="0"/>
          <w:numId w:val="3482"/>
        </w:numPr>
      </w:pPr>
      <w:r>
        <w:t xml:space="preserve">LaunchDarkly's "kill switch" pattern: every risky feature flag-gated.</w:t>
      </w:r>
    </w:p>
    <w:p>
      <w:pPr>
        <w:pStyle w:val="Compact"/>
        <w:numPr>
          <w:ilvl w:val="0"/>
          <w:numId w:val="3482"/>
        </w:numPr>
      </w:pPr>
      <w:r>
        <w:t xml:space="preserve">Custom alerting beyond just Sentry (e.g., Datadog Mobile RUM with synthetic checks).</w:t>
      </w:r>
    </w:p>
    <w:bookmarkEnd w:id="3835"/>
    <w:bookmarkStart w:id="3836" w:name="the-why-135"/>
    <w:p>
      <w:pPr>
        <w:pStyle w:val="Heading3"/>
      </w:pPr>
      <w:r>
        <w:t xml:space="preserve">The "Why"</w:t>
      </w:r>
    </w:p>
    <w:p>
      <w:pPr>
        <w:pStyle w:val="FirstParagraph"/>
      </w:pPr>
      <w:r>
        <w:t xml:space="preserve">Slow incident response damages users + revenue + trust.</w:t>
      </w:r>
    </w:p>
    <w:bookmarkEnd w:id="3836"/>
    <w:bookmarkStart w:id="3837" w:name="mental-model-135"/>
    <w:p>
      <w:pPr>
        <w:pStyle w:val="Heading3"/>
      </w:pPr>
      <w:r>
        <w:t xml:space="preserve">Mental Model</w:t>
      </w:r>
    </w:p>
    <w:p>
      <w:pPr>
        <w:pStyle w:val="FirstParagraph"/>
      </w:pPr>
      <w:r>
        <w:t xml:space="preserve">Incident =</w:t>
      </w:r>
      <w:r>
        <w:t xml:space="preserve"> </w:t>
      </w:r>
      <w:r>
        <w:rPr>
          <w:b/>
          <w:bCs/>
        </w:rPr>
        <w:t xml:space="preserve">stop bleeding first</w:t>
      </w:r>
      <w:r>
        <w:t xml:space="preserve">,</w:t>
      </w:r>
      <w:r>
        <w:t xml:space="preserve"> </w:t>
      </w:r>
      <w:r>
        <w:rPr>
          <w:b/>
          <w:bCs/>
        </w:rPr>
        <w:t xml:space="preserve">understand later</w:t>
      </w:r>
      <w:r>
        <w:t xml:space="preserve">,</w:t>
      </w:r>
      <w:r>
        <w:t xml:space="preserve"> </w:t>
      </w:r>
      <w:r>
        <w:rPr>
          <w:b/>
          <w:bCs/>
        </w:rPr>
        <w:t xml:space="preserve">prevent always</w:t>
      </w:r>
      <w:r>
        <w:t xml:space="preserve">.</w:t>
      </w:r>
    </w:p>
    <w:bookmarkEnd w:id="3837"/>
    <w:bookmarkStart w:id="3838" w:name="internal-working-2026-context-135"/>
    <w:p>
      <w:pPr>
        <w:pStyle w:val="Heading3"/>
      </w:pPr>
      <w:r>
        <w:t xml:space="preserve">Internal Working (2026 Context)</w:t>
      </w:r>
    </w:p>
    <w:p>
      <w:pPr>
        <w:pStyle w:val="Compact"/>
        <w:numPr>
          <w:ilvl w:val="0"/>
          <w:numId w:val="3483"/>
        </w:numPr>
      </w:pPr>
      <w:r>
        <w:t xml:space="preserve">EAS Update can target previous bundle by version code.</w:t>
      </w:r>
    </w:p>
    <w:p>
      <w:pPr>
        <w:pStyle w:val="Compact"/>
        <w:numPr>
          <w:ilvl w:val="0"/>
          <w:numId w:val="3483"/>
        </w:numPr>
      </w:pPr>
      <w:r>
        <w:t xml:space="preserve">LaunchDarkly evaluates client-side; flag flip = seconds to take effect.</w:t>
      </w:r>
    </w:p>
    <w:p>
      <w:pPr>
        <w:pStyle w:val="Compact"/>
        <w:numPr>
          <w:ilvl w:val="0"/>
          <w:numId w:val="3483"/>
        </w:numPr>
      </w:pPr>
      <w:r>
        <w:t xml:space="preserve">Sentry filters in-place (no waiting for new SDK build).</w:t>
      </w:r>
    </w:p>
    <w:bookmarkEnd w:id="3838"/>
    <w:bookmarkStart w:id="3839" w:name="modern-implementation-code-135"/>
    <w:p>
      <w:pPr>
        <w:pStyle w:val="Heading3"/>
      </w:pPr>
      <w:r>
        <w:t xml:space="preserve">Modern Implementation (Code)</w:t>
      </w:r>
    </w:p>
    <w:p>
      <w:pPr>
        <w:pStyle w:val="FirstParagraph"/>
      </w:pPr>
      <w:r>
        <w:t xml:space="preserve">EAS Update rollback:</w:t>
      </w:r>
    </w:p>
    <w:p>
      <w:pPr>
        <w:pStyle w:val="SourceCode"/>
      </w:pPr>
      <w:r>
        <w:rPr>
          <w:rStyle w:val="CommentTok"/>
        </w:rPr>
        <w:t xml:space="preserve"># List recent updates</w:t>
      </w:r>
      <w:r>
        <w:br/>
      </w:r>
      <w:r>
        <w:rPr>
          <w:rStyle w:val="ExtensionTok"/>
        </w:rPr>
        <w:t xml:space="preserve">eas</w:t>
      </w:r>
      <w:r>
        <w:rPr>
          <w:rStyle w:val="NormalTok"/>
        </w:rPr>
        <w:t xml:space="preserve"> update:list </w:t>
      </w:r>
      <w:r>
        <w:rPr>
          <w:rStyle w:val="AttributeTok"/>
        </w:rPr>
        <w:t xml:space="preserve">--branch</w:t>
      </w:r>
      <w:r>
        <w:rPr>
          <w:rStyle w:val="NormalTok"/>
        </w:rPr>
        <w:t xml:space="preserve"> production</w:t>
      </w:r>
      <w:r>
        <w:br/>
      </w:r>
      <w:r>
        <w:rPr>
          <w:rStyle w:val="CommentTok"/>
        </w:rPr>
        <w:t xml:space="preserve"># Republish older update</w:t>
      </w:r>
      <w:r>
        <w:br/>
      </w:r>
      <w:r>
        <w:rPr>
          <w:rStyle w:val="ExtensionTok"/>
        </w:rPr>
        <w:t xml:space="preserve">eas</w:t>
      </w:r>
      <w:r>
        <w:rPr>
          <w:rStyle w:val="NormalTok"/>
        </w:rPr>
        <w:t xml:space="preserve"> update </w:t>
      </w:r>
      <w:r>
        <w:rPr>
          <w:rStyle w:val="AttributeTok"/>
        </w:rPr>
        <w:t xml:space="preserve">--branch</w:t>
      </w:r>
      <w:r>
        <w:rPr>
          <w:rStyle w:val="NormalTok"/>
        </w:rPr>
        <w:t xml:space="preserve"> production </w:t>
      </w:r>
      <w:r>
        <w:rPr>
          <w:rStyle w:val="AttributeTok"/>
        </w:rPr>
        <w:t xml:space="preserve">--republish</w:t>
      </w:r>
      <w:r>
        <w:rPr>
          <w:rStyle w:val="NormalTok"/>
        </w:rPr>
        <w:t xml:space="preserve"> </w:t>
      </w:r>
      <w:r>
        <w:rPr>
          <w:rStyle w:val="AttributeTok"/>
        </w:rPr>
        <w:t xml:space="preserve">--group</w:t>
      </w:r>
      <w:r>
        <w:rPr>
          <w:rStyle w:val="NormalTok"/>
        </w:rPr>
        <w:t xml:space="preserve"> </w:t>
      </w:r>
      <w:r>
        <w:rPr>
          <w:rStyle w:val="OperatorTok"/>
        </w:rPr>
        <w:t xml:space="preserve">&lt;</w:t>
      </w:r>
      <w:r>
        <w:rPr>
          <w:rStyle w:val="NormalTok"/>
        </w:rPr>
        <w:t xml:space="preserve">good-update-id</w:t>
      </w:r>
      <w:r>
        <w:rPr>
          <w:rStyle w:val="OperatorTok"/>
        </w:rPr>
        <w:t xml:space="preserve">&gt;</w:t>
      </w:r>
    </w:p>
    <w:p>
      <w:pPr>
        <w:pStyle w:val="FirstParagraph"/>
      </w:pPr>
      <w:r>
        <w:t xml:space="preserve">Feature flag kill:</w:t>
      </w:r>
    </w:p>
    <w:p>
      <w:pPr>
        <w:pStyle w:val="SourceCode"/>
      </w:pPr>
      <w:r>
        <w:rPr>
          <w:rStyle w:val="CommentTok"/>
        </w:rPr>
        <w:t xml:space="preserve">// Check before risky code path</w:t>
      </w:r>
      <w:r>
        <w:br/>
      </w:r>
      <w:r>
        <w:rPr>
          <w:rStyle w:val="ControlFlowTok"/>
        </w:rPr>
        <w:t xml:space="preserve">if</w:t>
      </w:r>
      <w:r>
        <w:rPr>
          <w:rStyle w:val="NormalTok"/>
        </w:rPr>
        <w:t xml:space="preserve"> (</w:t>
      </w:r>
      <w:r>
        <w:rPr>
          <w:rStyle w:val="ControlFlowTok"/>
        </w:rPr>
        <w:t xml:space="preserve">await</w:t>
      </w:r>
      <w:r>
        <w:rPr>
          <w:rStyle w:val="NormalTok"/>
        </w:rPr>
        <w:t xml:space="preserve"> flags</w:t>
      </w:r>
      <w:r>
        <w:rPr>
          <w:rStyle w:val="OperatorTok"/>
        </w:rPr>
        <w:t xml:space="preserve">.</w:t>
      </w:r>
      <w:r>
        <w:rPr>
          <w:rStyle w:val="FunctionTok"/>
        </w:rPr>
        <w:t xml:space="preserve">get</w:t>
      </w:r>
      <w:r>
        <w:rPr>
          <w:rStyle w:val="NormalTok"/>
        </w:rPr>
        <w:t xml:space="preserve">(</w:t>
      </w:r>
      <w:r>
        <w:rPr>
          <w:rStyle w:val="StringTok"/>
        </w:rPr>
        <w:t xml:space="preserve">'checkout_v3_enabled'</w:t>
      </w:r>
      <w:r>
        <w:rPr>
          <w:rStyle w:val="OperatorTok"/>
        </w:rPr>
        <w:t xml:space="preserve">,</w:t>
      </w:r>
      <w:r>
        <w:rPr>
          <w:rStyle w:val="NormalTok"/>
        </w:rPr>
        <w:t xml:space="preserve"> { defaultValue</w:t>
      </w:r>
      <w:r>
        <w:rPr>
          <w:rStyle w:val="OperatorTok"/>
        </w:rPr>
        <w:t xml:space="preserve">:</w:t>
      </w:r>
      <w:r>
        <w:rPr>
          <w:rStyle w:val="NormalTok"/>
        </w:rPr>
        <w:t xml:space="preserve"> </w:t>
      </w:r>
      <w:r>
        <w:rPr>
          <w:rStyle w:val="KeywordTok"/>
        </w:rPr>
        <w:t xml:space="preserve">false</w:t>
      </w:r>
      <w:r>
        <w:rPr>
          <w:rStyle w:val="NormalTok"/>
        </w:rPr>
        <w:t xml:space="preserve"> })) {</w:t>
      </w:r>
      <w:r>
        <w:br/>
      </w:r>
      <w:r>
        <w:rPr>
          <w:rStyle w:val="NormalTok"/>
        </w:rPr>
        <w:t xml:space="preserve">  </w:t>
      </w:r>
      <w:r>
        <w:rPr>
          <w:rStyle w:val="CommentTok"/>
        </w:rPr>
        <w:t xml:space="preserve">// new path</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safe path</w:t>
      </w:r>
      <w:r>
        <w:br/>
      </w:r>
      <w:r>
        <w:rPr>
          <w:rStyle w:val="NormalTok"/>
        </w:rPr>
        <w:t xml:space="preserve">}</w:t>
      </w:r>
    </w:p>
    <w:bookmarkEnd w:id="3839"/>
    <w:bookmarkStart w:id="3840" w:name="comparison-135"/>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Mitigation</w:t>
            </w:r>
          </w:p>
        </w:tc>
        <w:tc>
          <w:tcPr/>
          <w:p>
            <w:pPr>
              <w:pStyle w:val="Compact"/>
            </w:pPr>
            <w:r>
              <w:t xml:space="preserve">Time</w:t>
            </w:r>
          </w:p>
        </w:tc>
        <w:tc>
          <w:tcPr/>
          <w:p>
            <w:pPr>
              <w:pStyle w:val="Compact"/>
            </w:pPr>
            <w:r>
              <w:t xml:space="preserve">Risk</w:t>
            </w:r>
          </w:p>
        </w:tc>
      </w:tr>
      <w:tr>
        <w:tc>
          <w:tcPr/>
          <w:p>
            <w:pPr>
              <w:pStyle w:val="Compact"/>
            </w:pPr>
            <w:r>
              <w:t xml:space="preserve">Feature flag flip</w:t>
            </w:r>
          </w:p>
        </w:tc>
        <w:tc>
          <w:tcPr/>
          <w:p>
            <w:pPr>
              <w:pStyle w:val="Compact"/>
            </w:pPr>
            <w:r>
              <w:t xml:space="preserve">seconds</w:t>
            </w:r>
          </w:p>
        </w:tc>
        <w:tc>
          <w:tcPr/>
          <w:p>
            <w:pPr>
              <w:pStyle w:val="Compact"/>
            </w:pPr>
            <w:r>
              <w:t xml:space="preserve">low</w:t>
            </w:r>
          </w:p>
        </w:tc>
      </w:tr>
      <w:tr>
        <w:tc>
          <w:tcPr/>
          <w:p>
            <w:pPr>
              <w:pStyle w:val="Compact"/>
            </w:pPr>
            <w:r>
              <w:t xml:space="preserve">OTA rollback (JS)</w:t>
            </w:r>
          </w:p>
        </w:tc>
        <w:tc>
          <w:tcPr/>
          <w:p>
            <w:pPr>
              <w:pStyle w:val="Compact"/>
            </w:pPr>
            <w:r>
              <w:t xml:space="preserve">minutes</w:t>
            </w:r>
          </w:p>
        </w:tc>
        <w:tc>
          <w:tcPr/>
          <w:p>
            <w:pPr>
              <w:pStyle w:val="Compact"/>
            </w:pPr>
            <w:r>
              <w:t xml:space="preserve">low</w:t>
            </w:r>
          </w:p>
        </w:tc>
      </w:tr>
      <w:tr>
        <w:tc>
          <w:tcPr/>
          <w:p>
            <w:pPr>
              <w:pStyle w:val="Compact"/>
            </w:pPr>
            <w:r>
              <w:t xml:space="preserve">Backend revert</w:t>
            </w:r>
          </w:p>
        </w:tc>
        <w:tc>
          <w:tcPr/>
          <w:p>
            <w:pPr>
              <w:pStyle w:val="Compact"/>
            </w:pPr>
            <w:r>
              <w:t xml:space="preserve">minutes</w:t>
            </w:r>
          </w:p>
        </w:tc>
        <w:tc>
          <w:tcPr/>
          <w:p>
            <w:pPr>
              <w:pStyle w:val="Compact"/>
            </w:pPr>
            <w:r>
              <w:t xml:space="preserve">medium</w:t>
            </w:r>
          </w:p>
        </w:tc>
      </w:tr>
      <w:tr>
        <w:tc>
          <w:tcPr/>
          <w:p>
            <w:pPr>
              <w:pStyle w:val="Compact"/>
            </w:pPr>
            <w:r>
              <w:t xml:space="preserve">Binary rollback</w:t>
            </w:r>
          </w:p>
        </w:tc>
        <w:tc>
          <w:tcPr/>
          <w:p>
            <w:pPr>
              <w:pStyle w:val="Compact"/>
            </w:pPr>
            <w:r>
              <w:t xml:space="preserve">days</w:t>
            </w:r>
          </w:p>
        </w:tc>
        <w:tc>
          <w:tcPr/>
          <w:p>
            <w:pPr>
              <w:pStyle w:val="Compact"/>
            </w:pPr>
            <w:r>
              <w:t xml:space="preserve">not viable</w:t>
            </w:r>
          </w:p>
        </w:tc>
      </w:tr>
      <w:tr>
        <w:tc>
          <w:tcPr/>
          <w:p>
            <w:pPr>
              <w:pStyle w:val="Compact"/>
            </w:pPr>
            <w:r>
              <w:t xml:space="preserve">Force update</w:t>
            </w:r>
          </w:p>
        </w:tc>
        <w:tc>
          <w:tcPr/>
          <w:p>
            <w:pPr>
              <w:pStyle w:val="Compact"/>
            </w:pPr>
            <w:r>
              <w:t xml:space="preserve">days</w:t>
            </w:r>
          </w:p>
        </w:tc>
        <w:tc>
          <w:tcPr/>
          <w:p>
            <w:pPr>
              <w:pStyle w:val="Compact"/>
            </w:pPr>
            <w:r>
              <w:t xml:space="preserve">bad UX</w:t>
            </w:r>
          </w:p>
        </w:tc>
      </w:tr>
    </w:tbl>
    <w:bookmarkEnd w:id="3840"/>
    <w:bookmarkStart w:id="3841" w:name="production-usage-135"/>
    <w:p>
      <w:pPr>
        <w:pStyle w:val="Heading3"/>
      </w:pPr>
      <w:r>
        <w:t xml:space="preserve">Production Usage</w:t>
      </w:r>
    </w:p>
    <w:p>
      <w:pPr>
        <w:pStyle w:val="Compact"/>
        <w:numPr>
          <w:ilvl w:val="0"/>
          <w:numId w:val="3484"/>
        </w:numPr>
      </w:pPr>
      <w:r>
        <w:t xml:space="preserve">Risky features always flag-gated.</w:t>
      </w:r>
    </w:p>
    <w:p>
      <w:pPr>
        <w:pStyle w:val="Compact"/>
        <w:numPr>
          <w:ilvl w:val="0"/>
          <w:numId w:val="3484"/>
        </w:numPr>
      </w:pPr>
      <w:r>
        <w:t xml:space="preserve">OTA rollback as muscle memory; tested quarterly.</w:t>
      </w:r>
    </w:p>
    <w:p>
      <w:pPr>
        <w:pStyle w:val="Compact"/>
        <w:numPr>
          <w:ilvl w:val="0"/>
          <w:numId w:val="3484"/>
        </w:numPr>
      </w:pPr>
      <w:r>
        <w:t xml:space="preserve">Status page updated in real-time.</w:t>
      </w:r>
    </w:p>
    <w:bookmarkEnd w:id="3841"/>
    <w:bookmarkStart w:id="3842" w:name="hands-on-exercise-135"/>
    <w:p>
      <w:pPr>
        <w:pStyle w:val="Heading3"/>
      </w:pPr>
      <w:r>
        <w:t xml:space="preserve">Hands-On Exercise</w:t>
      </w:r>
    </w:p>
    <w:p>
      <w:pPr>
        <w:pStyle w:val="FirstParagraph"/>
      </w:pPr>
      <w:r>
        <w:t xml:space="preserve">Run an incident drill: declare fake incident; practice rollback + comms; time it.</w:t>
      </w:r>
    </w:p>
    <w:bookmarkEnd w:id="3842"/>
    <w:bookmarkStart w:id="3843" w:name="common-mistakes-135"/>
    <w:p>
      <w:pPr>
        <w:pStyle w:val="Heading3"/>
      </w:pPr>
      <w:r>
        <w:t xml:space="preserve">Common Mistakes</w:t>
      </w:r>
    </w:p>
    <w:p>
      <w:pPr>
        <w:pStyle w:val="Compact"/>
        <w:numPr>
          <w:ilvl w:val="0"/>
          <w:numId w:val="3485"/>
        </w:numPr>
      </w:pPr>
      <w:r>
        <w:t xml:space="preserve">No incident commander (everyone debugs, no one decides).</w:t>
      </w:r>
    </w:p>
    <w:p>
      <w:pPr>
        <w:pStyle w:val="Compact"/>
        <w:numPr>
          <w:ilvl w:val="0"/>
          <w:numId w:val="3485"/>
        </w:numPr>
      </w:pPr>
      <w:r>
        <w:t xml:space="preserve">Forgetting to rollback before debugging.</w:t>
      </w:r>
    </w:p>
    <w:p>
      <w:pPr>
        <w:pStyle w:val="Compact"/>
        <w:numPr>
          <w:ilvl w:val="0"/>
          <w:numId w:val="3485"/>
        </w:numPr>
      </w:pPr>
      <w:r>
        <w:t xml:space="preserve">No comms; users panic.</w:t>
      </w:r>
    </w:p>
    <w:p>
      <w:pPr>
        <w:pStyle w:val="Compact"/>
        <w:numPr>
          <w:ilvl w:val="0"/>
          <w:numId w:val="3485"/>
        </w:numPr>
      </w:pPr>
      <w:r>
        <w:t xml:space="preserve">Native code regression with no fallback.</w:t>
      </w:r>
    </w:p>
    <w:bookmarkEnd w:id="3843"/>
    <w:bookmarkStart w:id="3844" w:name="production-red-flags-135"/>
    <w:p>
      <w:pPr>
        <w:pStyle w:val="Heading3"/>
      </w:pPr>
      <w:r>
        <w:t xml:space="preserve">Production Red Flags</w:t>
      </w:r>
    </w:p>
    <w:p>
      <w:pPr>
        <w:pStyle w:val="Compact"/>
        <w:numPr>
          <w:ilvl w:val="0"/>
          <w:numId w:val="3486"/>
        </w:numPr>
      </w:pPr>
      <w:r>
        <w:t xml:space="preserve">"Native push went bad; we'll wait for next release."</w:t>
      </w:r>
    </w:p>
    <w:p>
      <w:pPr>
        <w:pStyle w:val="Compact"/>
        <w:numPr>
          <w:ilvl w:val="0"/>
          <w:numId w:val="3486"/>
        </w:numPr>
      </w:pPr>
      <w:r>
        <w:t xml:space="preserve">No flag to kill the bad path.</w:t>
      </w:r>
    </w:p>
    <w:p>
      <w:pPr>
        <w:pStyle w:val="Compact"/>
        <w:numPr>
          <w:ilvl w:val="0"/>
          <w:numId w:val="3486"/>
        </w:numPr>
      </w:pPr>
      <w:r>
        <w:t xml:space="preserve">Engineers joining call asking what's going on.</w:t>
      </w:r>
    </w:p>
    <w:bookmarkEnd w:id="3844"/>
    <w:bookmarkStart w:id="3845" w:name="performance--metrics-69"/>
    <w:p>
      <w:pPr>
        <w:pStyle w:val="Heading3"/>
      </w:pPr>
      <w:r>
        <w:t xml:space="preserve">Performance &amp; Metrics</w:t>
      </w:r>
    </w:p>
    <w:p>
      <w:pPr>
        <w:pStyle w:val="Compact"/>
        <w:numPr>
          <w:ilvl w:val="0"/>
          <w:numId w:val="3487"/>
        </w:numPr>
      </w:pPr>
      <w:r>
        <w:t xml:space="preserve">MTTD (Mean Time To Detect).</w:t>
      </w:r>
    </w:p>
    <w:p>
      <w:pPr>
        <w:pStyle w:val="Compact"/>
        <w:numPr>
          <w:ilvl w:val="0"/>
          <w:numId w:val="3487"/>
        </w:numPr>
      </w:pPr>
      <w:r>
        <w:t xml:space="preserve">MTTM (Mean Time To Mitigate).</w:t>
      </w:r>
    </w:p>
    <w:p>
      <w:pPr>
        <w:pStyle w:val="Compact"/>
        <w:numPr>
          <w:ilvl w:val="0"/>
          <w:numId w:val="3487"/>
        </w:numPr>
      </w:pPr>
      <w:r>
        <w:t xml:space="preserve">MTTR (Mean Time To Resolve).</w:t>
      </w:r>
    </w:p>
    <w:bookmarkEnd w:id="3845"/>
    <w:bookmarkStart w:id="3846" w:name="decision-framework-135"/>
    <w:p>
      <w:pPr>
        <w:pStyle w:val="Heading3"/>
      </w:pPr>
      <w:r>
        <w:t xml:space="preserve">Decision Framework</w:t>
      </w:r>
    </w:p>
    <w:p>
      <w:pPr>
        <w:pStyle w:val="Compact"/>
        <w:numPr>
          <w:ilvl w:val="0"/>
          <w:numId w:val="3488"/>
        </w:numPr>
      </w:pPr>
      <w:r>
        <w:t xml:space="preserve">JS bug + OTA available → OTA rollback.</w:t>
      </w:r>
    </w:p>
    <w:p>
      <w:pPr>
        <w:pStyle w:val="Compact"/>
        <w:numPr>
          <w:ilvl w:val="0"/>
          <w:numId w:val="3488"/>
        </w:numPr>
      </w:pPr>
      <w:r>
        <w:t xml:space="preserve">Native bug + flag-gated → flag flip.</w:t>
      </w:r>
    </w:p>
    <w:p>
      <w:pPr>
        <w:pStyle w:val="Compact"/>
        <w:numPr>
          <w:ilvl w:val="0"/>
          <w:numId w:val="3488"/>
        </w:numPr>
      </w:pPr>
      <w:r>
        <w:t xml:space="preserve">Backend bug → backend revert.</w:t>
      </w:r>
    </w:p>
    <w:p>
      <w:pPr>
        <w:pStyle w:val="Compact"/>
        <w:numPr>
          <w:ilvl w:val="0"/>
          <w:numId w:val="3488"/>
        </w:numPr>
      </w:pPr>
      <w:r>
        <w:t xml:space="preserve">Native bug, no flag → emergency build + ask users to update (worst case).</w:t>
      </w:r>
    </w:p>
    <w:bookmarkEnd w:id="3846"/>
    <w:bookmarkStart w:id="3847" w:name="senior-level-insight-135"/>
    <w:p>
      <w:pPr>
        <w:pStyle w:val="Heading3"/>
      </w:pPr>
      <w:r>
        <w:t xml:space="preserve">Senior-Level Insight</w:t>
      </w:r>
    </w:p>
    <w:p>
      <w:pPr>
        <w:pStyle w:val="FirstParagraph"/>
      </w:pPr>
      <w:r>
        <w:t xml:space="preserve">"The incident is not the time to learn how to rollback. Practice rollbacks quarterly; document the runbook in the wiki; assign on-call rotation."</w:t>
      </w:r>
    </w:p>
    <w:bookmarkEnd w:id="3847"/>
    <w:bookmarkStart w:id="3848" w:name="real-world-scenario-104"/>
    <w:p>
      <w:pPr>
        <w:pStyle w:val="Heading3"/>
      </w:pPr>
      <w:r>
        <w:t xml:space="preserve">Real-World Scenario</w:t>
      </w:r>
    </w:p>
    <w:p>
      <w:pPr>
        <w:pStyle w:val="FirstParagraph"/>
      </w:pPr>
      <w:r>
        <w:t xml:space="preserve">2am crash spike from OTA push. On-call engineer rolled back via memorized command in 4 minutes; crash returned to baseline before users woke up.</w:t>
      </w:r>
    </w:p>
    <w:bookmarkEnd w:id="3848"/>
    <w:bookmarkStart w:id="3849" w:name="production-failure-story-104"/>
    <w:p>
      <w:pPr>
        <w:pStyle w:val="Heading3"/>
      </w:pPr>
      <w:r>
        <w:t xml:space="preserve">Production Failure Story</w:t>
      </w:r>
    </w:p>
    <w:p>
      <w:pPr>
        <w:pStyle w:val="FirstParagraph"/>
      </w:pPr>
      <w:r>
        <w:t xml:space="preserve">Native bug shipped via binary; no flag; users couldn't checkout for 3 days waiting for store review.</w:t>
      </w:r>
      <w:r>
        <w:t xml:space="preserve"> </w:t>
      </w:r>
      <w:r>
        <w:rPr>
          <w:b/>
          <w:bCs/>
        </w:rPr>
        <w:t xml:space="preserve">Fix:</w:t>
      </w:r>
      <w:r>
        <w:t xml:space="preserve"> </w:t>
      </w:r>
      <w:r>
        <w:t xml:space="preserve">All risky features flag-gated henceforth; emergency binary submission process documented.</w:t>
      </w:r>
    </w:p>
    <w:bookmarkEnd w:id="3849"/>
    <w:bookmarkStart w:id="3850" w:name="debugging-checklist-104"/>
    <w:p>
      <w:pPr>
        <w:pStyle w:val="Heading3"/>
      </w:pPr>
      <w:r>
        <w:t xml:space="preserve">Debugging Checklist</w:t>
      </w:r>
    </w:p>
    <w:p>
      <w:pPr>
        <w:pStyle w:val="Compact"/>
        <w:numPr>
          <w:ilvl w:val="0"/>
          <w:numId w:val="3489"/>
        </w:numPr>
      </w:pPr>
      <w:r>
        <w:t xml:space="preserve">Incident declared + commander assigned?</w:t>
      </w:r>
    </w:p>
    <w:p>
      <w:pPr>
        <w:pStyle w:val="Compact"/>
        <w:numPr>
          <w:ilvl w:val="0"/>
          <w:numId w:val="3489"/>
        </w:numPr>
      </w:pPr>
      <w:r>
        <w:t xml:space="preserve">Scope identified (version, OS, region)?</w:t>
      </w:r>
    </w:p>
    <w:p>
      <w:pPr>
        <w:pStyle w:val="Compact"/>
        <w:numPr>
          <w:ilvl w:val="0"/>
          <w:numId w:val="3489"/>
        </w:numPr>
      </w:pPr>
      <w:r>
        <w:t xml:space="preserve">Recent deploys correlated?</w:t>
      </w:r>
    </w:p>
    <w:p>
      <w:pPr>
        <w:pStyle w:val="Compact"/>
        <w:numPr>
          <w:ilvl w:val="0"/>
          <w:numId w:val="3489"/>
        </w:numPr>
      </w:pPr>
      <w:r>
        <w:t xml:space="preserve">Rollback executed before deep-debugging?</w:t>
      </w:r>
    </w:p>
    <w:p>
      <w:pPr>
        <w:pStyle w:val="Compact"/>
        <w:numPr>
          <w:ilvl w:val="0"/>
          <w:numId w:val="3489"/>
        </w:numPr>
      </w:pPr>
      <w:r>
        <w:t xml:space="preserve">#incidents updated?</w:t>
      </w:r>
    </w:p>
    <w:bookmarkEnd w:id="3850"/>
    <w:bookmarkStart w:id="3851" w:name="advanced--internal-knowledge-104"/>
    <w:p>
      <w:pPr>
        <w:pStyle w:val="Heading3"/>
      </w:pPr>
      <w:r>
        <w:t xml:space="preserve">Advanced / Internal Knowledge</w:t>
      </w:r>
    </w:p>
    <w:p>
      <w:pPr>
        <w:pStyle w:val="Compact"/>
        <w:numPr>
          <w:ilvl w:val="0"/>
          <w:numId w:val="3490"/>
        </w:numPr>
      </w:pPr>
      <w:r>
        <w:t xml:space="preserve">ICS (Incident Command System) for large incidents.</w:t>
      </w:r>
    </w:p>
    <w:p>
      <w:pPr>
        <w:pStyle w:val="Compact"/>
        <w:numPr>
          <w:ilvl w:val="0"/>
          <w:numId w:val="3490"/>
        </w:numPr>
      </w:pPr>
      <w:r>
        <w:t xml:space="preserve">"Severity levels" (SEV1–SEV5) drive escalation.</w:t>
      </w:r>
    </w:p>
    <w:p>
      <w:pPr>
        <w:pStyle w:val="Compact"/>
        <w:numPr>
          <w:ilvl w:val="0"/>
          <w:numId w:val="3490"/>
        </w:numPr>
      </w:pPr>
      <w:r>
        <w:t xml:space="preserve">Game days for incident practice.</w:t>
      </w:r>
    </w:p>
    <w:bookmarkEnd w:id="3851"/>
    <w:bookmarkStart w:id="3852" w:name="Xfcc444d20cf19119f8842866d505e51c2c14b8c"/>
    <w:p>
      <w:pPr>
        <w:pStyle w:val="Heading3"/>
      </w:pPr>
      <w:r>
        <w:t xml:space="preserve">2026 AI Tip</w:t>
      </w:r>
    </w:p>
    <w:p>
      <w:pPr>
        <w:pStyle w:val="FirstParagraph"/>
      </w:pPr>
      <w:r>
        <w:t xml:space="preserve">Sentry AI suggests likely PR / commit. Use as hypothesis, verify in code.</w:t>
      </w:r>
    </w:p>
    <w:bookmarkEnd w:id="3852"/>
    <w:bookmarkStart w:id="3853" w:name="related-topics-104"/>
    <w:p>
      <w:pPr>
        <w:pStyle w:val="Heading3"/>
      </w:pPr>
      <w:r>
        <w:t xml:space="preserve">Related Topics</w:t>
      </w:r>
    </w:p>
    <w:p>
      <w:pPr>
        <w:pStyle w:val="FirstParagraph"/>
      </w:pPr>
      <w:r>
        <w:t xml:space="preserve">Q2, Q3, Q5, S18, S20.</w:t>
      </w:r>
    </w:p>
    <w:bookmarkEnd w:id="3853"/>
    <w:bookmarkStart w:id="3854" w:name="interview-follow-up-questions-104"/>
    <w:p>
      <w:pPr>
        <w:pStyle w:val="Heading3"/>
      </w:pPr>
      <w:r>
        <w:t xml:space="preserve">Interview Follow-Up Questions</w:t>
      </w:r>
    </w:p>
    <w:p>
      <w:pPr>
        <w:pStyle w:val="Compact"/>
        <w:numPr>
          <w:ilvl w:val="0"/>
          <w:numId w:val="3491"/>
        </w:numPr>
      </w:pPr>
      <w:r>
        <w:t xml:space="preserve">"How do you decide rollback vs forward-fix?"</w:t>
      </w:r>
    </w:p>
    <w:p>
      <w:pPr>
        <w:pStyle w:val="Compact"/>
        <w:numPr>
          <w:ilvl w:val="0"/>
          <w:numId w:val="3491"/>
        </w:numPr>
      </w:pPr>
      <w:r>
        <w:t xml:space="preserve">"What if rollback isn't possible?"</w:t>
      </w:r>
    </w:p>
    <w:p>
      <w:pPr>
        <w:pStyle w:val="Compact"/>
        <w:numPr>
          <w:ilvl w:val="0"/>
          <w:numId w:val="3491"/>
        </w:numPr>
      </w:pPr>
      <w:r>
        <w:t xml:space="preserve">"How do you communicate with users?"</w:t>
      </w:r>
    </w:p>
    <w:bookmarkEnd w:id="3854"/>
    <w:bookmarkStart w:id="3855" w:name="memory-hook-135"/>
    <w:p>
      <w:pPr>
        <w:pStyle w:val="Heading3"/>
      </w:pPr>
      <w:r>
        <w:t xml:space="preserve">Memory Hook</w:t>
      </w:r>
    </w:p>
    <w:p>
      <w:pPr>
        <w:pStyle w:val="FirstParagraph"/>
      </w:pPr>
      <w:r>
        <w:rPr>
          <w:b/>
          <w:bCs/>
        </w:rPr>
        <w:t xml:space="preserve">"Confirm. Scope. Correlate. Rollback. Communicate."</w:t>
      </w:r>
    </w:p>
    <w:bookmarkEnd w:id="3855"/>
    <w:bookmarkStart w:id="3856" w:name="revision-notes-135"/>
    <w:p>
      <w:pPr>
        <w:pStyle w:val="Heading3"/>
      </w:pPr>
      <w:r>
        <w:t xml:space="preserve">Revision Notes</w:t>
      </w:r>
    </w:p>
    <w:p>
      <w:pPr>
        <w:pStyle w:val="BlockText"/>
      </w:pPr>
      <w:r>
        <w:t xml:space="preserve">Crash spike: confirm via Sentry; scope by version/OS/region; correlate with deploys; rollback first (OTA/flag); communicate in #incidents; postmortem after; practice rollbacks quarterly.</w:t>
      </w:r>
    </w:p>
    <w:p>
      <w:r>
        <w:pict>
          <v:rect style="width:0;height:1.5pt" o:hralign="center" o:hrstd="t" o:hr="t"/>
        </w:pict>
      </w:r>
    </w:p>
    <w:bookmarkEnd w:id="3856"/>
    <w:bookmarkEnd w:id="3857"/>
    <w:bookmarkStart w:id="3886" w:name="q2-ota-vs-binary-rollback-decision"/>
    <w:p>
      <w:pPr>
        <w:pStyle w:val="Heading2"/>
      </w:pPr>
      <w:r>
        <w:t xml:space="preserve">Q2. OTA vs binary rollback decision</w:t>
      </w:r>
    </w:p>
    <w:bookmarkStart w:id="3858" w:name="difficulty-136"/>
    <w:p>
      <w:pPr>
        <w:pStyle w:val="Heading3"/>
      </w:pPr>
      <w:r>
        <w:t xml:space="preserve">Difficulty</w:t>
      </w:r>
    </w:p>
    <w:p>
      <w:pPr>
        <w:pStyle w:val="FirstParagraph"/>
      </w:pPr>
      <w:r>
        <w:t xml:space="preserve">Advanced</w:t>
      </w:r>
    </w:p>
    <w:bookmarkEnd w:id="3858"/>
    <w:bookmarkStart w:id="3859" w:name="interview-frequency-136"/>
    <w:p>
      <w:pPr>
        <w:pStyle w:val="Heading3"/>
      </w:pPr>
      <w:r>
        <w:t xml:space="preserve">Interview Frequency</w:t>
      </w:r>
    </w:p>
    <w:p>
      <w:pPr>
        <w:pStyle w:val="FirstParagraph"/>
      </w:pPr>
      <w:r>
        <w:t xml:space="preserve">Common.</w:t>
      </w:r>
    </w:p>
    <w:bookmarkEnd w:id="3859"/>
    <w:bookmarkStart w:id="3860" w:name="prerequisites-136"/>
    <w:p>
      <w:pPr>
        <w:pStyle w:val="Heading3"/>
      </w:pPr>
      <w:r>
        <w:t xml:space="preserve">Prerequisites</w:t>
      </w:r>
    </w:p>
    <w:p>
      <w:pPr>
        <w:pStyle w:val="FirstParagraph"/>
      </w:pPr>
      <w:r>
        <w:t xml:space="preserve">Q1, S20 (CI/CD).</w:t>
      </w:r>
    </w:p>
    <w:bookmarkEnd w:id="3860"/>
    <w:bookmarkStart w:id="3861" w:name="tldr-136"/>
    <w:p>
      <w:pPr>
        <w:pStyle w:val="Heading3"/>
      </w:pPr>
      <w:r>
        <w:t xml:space="preserve">TL;DR</w:t>
      </w:r>
    </w:p>
    <w:p>
      <w:pPr>
        <w:pStyle w:val="FirstParagraph"/>
      </w:pPr>
      <w:r>
        <w:rPr>
          <w:b/>
          <w:bCs/>
        </w:rPr>
        <w:t xml:space="preserve">OTA</w:t>
      </w:r>
      <w:r>
        <w:t xml:space="preserve"> </w:t>
      </w:r>
      <w:r>
        <w:t xml:space="preserve">rollback for JS-only changes (Expo Updates / CodePush) — minutes.</w:t>
      </w:r>
      <w:r>
        <w:t xml:space="preserve"> </w:t>
      </w:r>
      <w:r>
        <w:rPr>
          <w:b/>
          <w:bCs/>
        </w:rPr>
        <w:t xml:space="preserve">Binary</w:t>
      </w:r>
      <w:r>
        <w:t xml:space="preserve"> </w:t>
      </w:r>
      <w:r>
        <w:t xml:space="preserve">rollback for native code is impossible via stores; must emergency-build a fixed version (days). Architect for OTA-rollback capability.</w:t>
      </w:r>
    </w:p>
    <w:bookmarkEnd w:id="3861"/>
    <w:bookmarkStart w:id="3862" w:name="X55a73682a2b91e90eecea9597a31070ba6cca01"/>
    <w:p>
      <w:pPr>
        <w:pStyle w:val="Heading3"/>
      </w:pPr>
      <w:r>
        <w:t xml:space="preserve">30-Second Interview Answer</w:t>
      </w:r>
    </w:p>
    <w:p>
      <w:pPr>
        <w:pStyle w:val="FirstParagraph"/>
      </w:pPr>
      <w:r>
        <w:t xml:space="preserve">"OTA rollback works for JS bundles via Expo Updates / CodePush — takes minutes. Binary rollback is</w:t>
      </w:r>
      <w:r>
        <w:t xml:space="preserve"> </w:t>
      </w:r>
      <w:r>
        <w:rPr>
          <w:b/>
          <w:bCs/>
        </w:rPr>
        <w:t xml:space="preserve">not possible</w:t>
      </w:r>
      <w:r>
        <w:t xml:space="preserve"> </w:t>
      </w:r>
      <w:r>
        <w:t xml:space="preserve">through app stores; you'd have to ship a fixed binary (review days). So architecture rule: keep critical logic in JS where possible; flag-gate native features. If a native bug ships, only options are: server-side mitigation, force-update (bad), or wait."</w:t>
      </w:r>
    </w:p>
    <w:bookmarkEnd w:id="3862"/>
    <w:bookmarkStart w:id="3863" w:name="X6e9ab450ed8285ecd0d138f51ae8fd17e0ac4d8"/>
    <w:p>
      <w:pPr>
        <w:pStyle w:val="Heading3"/>
      </w:pPr>
      <w:r>
        <w:t xml:space="preserve">2-Minute Practical Answer</w:t>
      </w:r>
    </w:p>
    <w:p>
      <w:pPr>
        <w:pStyle w:val="FirstParagraph"/>
      </w:pPr>
      <w:r>
        <w:t xml:space="preserve">Decision tree:</w:t>
      </w:r>
    </w:p>
    <w:p>
      <w:pPr>
        <w:pStyle w:val="Compact"/>
        <w:numPr>
          <w:ilvl w:val="0"/>
          <w:numId w:val="3492"/>
        </w:numPr>
      </w:pPr>
      <w:r>
        <w:t xml:space="preserve">Is the bug in JS? → OTA rollback.</w:t>
      </w:r>
    </w:p>
    <w:p>
      <w:pPr>
        <w:pStyle w:val="Compact"/>
        <w:numPr>
          <w:ilvl w:val="0"/>
          <w:numId w:val="3492"/>
        </w:numPr>
      </w:pPr>
      <w:r>
        <w:t xml:space="preserve">Is the bug in native? → can the trigger be flag-gated server-side? → flip flag.</w:t>
      </w:r>
    </w:p>
    <w:p>
      <w:pPr>
        <w:pStyle w:val="Compact"/>
        <w:numPr>
          <w:ilvl w:val="0"/>
          <w:numId w:val="3492"/>
        </w:numPr>
      </w:pPr>
      <w:r>
        <w:t xml:space="preserve">Native + no flag? → emergency binary build + expedited store review.</w:t>
      </w:r>
    </w:p>
    <w:p>
      <w:pPr>
        <w:pStyle w:val="Compact"/>
        <w:numPr>
          <w:ilvl w:val="0"/>
          <w:numId w:val="3492"/>
        </w:numPr>
      </w:pPr>
      <w:r>
        <w:t xml:space="preserve">Backend? → revert deploy.</w:t>
      </w:r>
    </w:p>
    <w:p>
      <w:pPr>
        <w:pStyle w:val="FirstParagraph"/>
      </w:pPr>
      <w:r>
        <w:t xml:space="preserve">OTA mechanics:</w:t>
      </w:r>
    </w:p>
    <w:p>
      <w:pPr>
        <w:pStyle w:val="Compact"/>
        <w:numPr>
          <w:ilvl w:val="0"/>
          <w:numId w:val="3493"/>
        </w:numPr>
      </w:pPr>
      <w:r>
        <w:t xml:space="preserve">Expo EAS Update tracks bundles by branch + ID.</w:t>
      </w:r>
    </w:p>
    <w:p>
      <w:pPr>
        <w:pStyle w:val="Compact"/>
        <w:numPr>
          <w:ilvl w:val="0"/>
          <w:numId w:val="3493"/>
        </w:numPr>
      </w:pPr>
      <w:r>
        <w:t xml:space="preserve">Republish older bundle:</w:t>
      </w:r>
      <w:r>
        <w:t xml:space="preserve"> </w:t>
      </w:r>
      <w:r>
        <w:rPr>
          <w:rStyle w:val="VerbatimChar"/>
        </w:rPr>
        <w:t xml:space="preserve">eas update --branch production --republish --group &lt;id&gt;</w:t>
      </w:r>
      <w:r>
        <w:t xml:space="preserve">.</w:t>
      </w:r>
    </w:p>
    <w:p>
      <w:pPr>
        <w:pStyle w:val="Compact"/>
        <w:numPr>
          <w:ilvl w:val="0"/>
          <w:numId w:val="3493"/>
        </w:numPr>
      </w:pPr>
      <w:r>
        <w:t xml:space="preserve">Users get rollback on next app launch (Wi-Fi).</w:t>
      </w:r>
    </w:p>
    <w:p>
      <w:pPr>
        <w:pStyle w:val="Compact"/>
        <w:numPr>
          <w:ilvl w:val="0"/>
          <w:numId w:val="3493"/>
        </w:numPr>
      </w:pPr>
      <w:r>
        <w:t xml:space="preserve">New install gets latest binary's fallback bundle, then OTA on first launch.</w:t>
      </w:r>
    </w:p>
    <w:p>
      <w:pPr>
        <w:pStyle w:val="FirstParagraph"/>
      </w:pPr>
      <w:r>
        <w:t xml:space="preserve">OTA constraints:</w:t>
      </w:r>
    </w:p>
    <w:p>
      <w:pPr>
        <w:pStyle w:val="Compact"/>
        <w:numPr>
          <w:ilvl w:val="0"/>
          <w:numId w:val="3494"/>
        </w:numPr>
      </w:pPr>
      <w:r>
        <w:t xml:space="preserve">Apple: JS-only updates allowed; no new native modules; no significant feature changes.</w:t>
      </w:r>
    </w:p>
    <w:p>
      <w:pPr>
        <w:pStyle w:val="Compact"/>
        <w:numPr>
          <w:ilvl w:val="0"/>
          <w:numId w:val="3494"/>
        </w:numPr>
      </w:pPr>
      <w:r>
        <w:t xml:space="preserve">Google: more lenient.</w:t>
      </w:r>
    </w:p>
    <w:p>
      <w:pPr>
        <w:pStyle w:val="Compact"/>
        <w:numPr>
          <w:ilvl w:val="0"/>
          <w:numId w:val="3494"/>
        </w:numPr>
      </w:pPr>
      <w:r>
        <w:t xml:space="preserve">App store policies evolve — read latest annually.</w:t>
      </w:r>
    </w:p>
    <w:p>
      <w:pPr>
        <w:pStyle w:val="FirstParagraph"/>
      </w:pPr>
      <w:r>
        <w:t xml:space="preserve">Binary rollback alternatives:</w:t>
      </w:r>
    </w:p>
    <w:p>
      <w:pPr>
        <w:pStyle w:val="Compact"/>
        <w:numPr>
          <w:ilvl w:val="0"/>
          <w:numId w:val="3495"/>
        </w:numPr>
      </w:pPr>
      <w:r>
        <w:rPr>
          <w:b/>
          <w:bCs/>
        </w:rPr>
        <w:t xml:space="preserve">Force update</w:t>
      </w:r>
      <w:r>
        <w:t xml:space="preserve"> </w:t>
      </w:r>
      <w:r>
        <w:t xml:space="preserve">— push notification + in-app banner asking users to update. Bad UX; only for critical security.</w:t>
      </w:r>
    </w:p>
    <w:p>
      <w:pPr>
        <w:pStyle w:val="Compact"/>
        <w:numPr>
          <w:ilvl w:val="0"/>
          <w:numId w:val="3495"/>
        </w:numPr>
      </w:pPr>
      <w:r>
        <w:rPr>
          <w:b/>
          <w:bCs/>
        </w:rPr>
        <w:t xml:space="preserve">Wait for next release</w:t>
      </w:r>
      <w:r>
        <w:t xml:space="preserve"> </w:t>
      </w:r>
      <w:r>
        <w:t xml:space="preserve">— disable feature server-side; ship fix in next planned release.</w:t>
      </w:r>
    </w:p>
    <w:p>
      <w:pPr>
        <w:pStyle w:val="Compact"/>
        <w:numPr>
          <w:ilvl w:val="0"/>
          <w:numId w:val="3495"/>
        </w:numPr>
      </w:pPr>
      <w:r>
        <w:rPr>
          <w:b/>
          <w:bCs/>
        </w:rPr>
        <w:t xml:space="preserve">Hot-fix release</w:t>
      </w:r>
      <w:r>
        <w:t xml:space="preserve"> </w:t>
      </w:r>
      <w:r>
        <w:t xml:space="preserve">— emergency binary; expedited review; 1–3 days.</w:t>
      </w:r>
    </w:p>
    <w:bookmarkEnd w:id="3863"/>
    <w:bookmarkStart w:id="3864" w:name="Xb8ea51615f6e2b3bc6603d2bc4a05f0aa667bad"/>
    <w:p>
      <w:pPr>
        <w:pStyle w:val="Heading3"/>
      </w:pPr>
      <w:r>
        <w:t xml:space="preserve">5-Minute Architecture Answer</w:t>
      </w:r>
    </w:p>
    <w:p>
      <w:pPr>
        <w:pStyle w:val="FirstParagraph"/>
      </w:pPr>
      <w:r>
        <w:t xml:space="preserve">Mobile rollback is fundamentally different from web:</w:t>
      </w:r>
    </w:p>
    <w:p>
      <w:pPr>
        <w:pStyle w:val="Compact"/>
        <w:numPr>
          <w:ilvl w:val="0"/>
          <w:numId w:val="3496"/>
        </w:numPr>
      </w:pPr>
      <w:r>
        <w:t xml:space="preserve">Web: revert + redeploy = seconds.</w:t>
      </w:r>
    </w:p>
    <w:p>
      <w:pPr>
        <w:pStyle w:val="Compact"/>
        <w:numPr>
          <w:ilvl w:val="0"/>
          <w:numId w:val="3496"/>
        </w:numPr>
      </w:pPr>
      <w:r>
        <w:t xml:space="preserve">Mobile: store gatekeeping + user-controlled installs = days/weeks lag.</w:t>
      </w:r>
    </w:p>
    <w:p>
      <w:pPr>
        <w:pStyle w:val="FirstParagraph"/>
      </w:pPr>
      <w:r>
        <w:t xml:space="preserve">Architectural implications:</w:t>
      </w:r>
    </w:p>
    <w:p>
      <w:pPr>
        <w:pStyle w:val="Compact"/>
        <w:numPr>
          <w:ilvl w:val="0"/>
          <w:numId w:val="3497"/>
        </w:numPr>
      </w:pPr>
      <w:r>
        <w:rPr>
          <w:b/>
          <w:bCs/>
        </w:rPr>
        <w:t xml:space="preserve">OTA-first design</w:t>
      </w:r>
      <w:r>
        <w:t xml:space="preserve"> </w:t>
      </w:r>
      <w:r>
        <w:t xml:space="preserve">— keep critical logic in JS; minimize native features.</w:t>
      </w:r>
    </w:p>
    <w:p>
      <w:pPr>
        <w:pStyle w:val="Compact"/>
        <w:numPr>
          <w:ilvl w:val="0"/>
          <w:numId w:val="3497"/>
        </w:numPr>
      </w:pPr>
      <w:r>
        <w:rPr>
          <w:b/>
          <w:bCs/>
        </w:rPr>
        <w:t xml:space="preserve">Flag everything risky</w:t>
      </w:r>
      <w:r>
        <w:t xml:space="preserve"> </w:t>
      </w:r>
      <w:r>
        <w:t xml:space="preserve">— every new feature behind a remote flag.</w:t>
      </w:r>
    </w:p>
    <w:p>
      <w:pPr>
        <w:pStyle w:val="Compact"/>
        <w:numPr>
          <w:ilvl w:val="0"/>
          <w:numId w:val="3497"/>
        </w:numPr>
      </w:pPr>
      <w:r>
        <w:rPr>
          <w:b/>
          <w:bCs/>
        </w:rPr>
        <w:t xml:space="preserve">Version skew tolerance</w:t>
      </w:r>
      <w:r>
        <w:t xml:space="preserve"> </w:t>
      </w:r>
      <w:r>
        <w:t xml:space="preserve">— server / SDUI / API tolerate old clients (S21-Q3).</w:t>
      </w:r>
    </w:p>
    <w:p>
      <w:pPr>
        <w:pStyle w:val="Compact"/>
        <w:numPr>
          <w:ilvl w:val="0"/>
          <w:numId w:val="3497"/>
        </w:numPr>
      </w:pPr>
      <w:r>
        <w:rPr>
          <w:b/>
          <w:bCs/>
        </w:rPr>
        <w:t xml:space="preserve">Crash budget per release</w:t>
      </w:r>
      <w:r>
        <w:t xml:space="preserve"> </w:t>
      </w:r>
      <w:r>
        <w:t xml:space="preserve">— if release exceeds budget, gradual rollout halts.</w:t>
      </w:r>
    </w:p>
    <w:p>
      <w:pPr>
        <w:pStyle w:val="FirstParagraph"/>
      </w:pPr>
      <w:r>
        <w:t xml:space="preserve">OTA tools comparison:</w:t>
      </w:r>
    </w:p>
    <w:p>
      <w:pPr>
        <w:pStyle w:val="Compact"/>
        <w:numPr>
          <w:ilvl w:val="0"/>
          <w:numId w:val="3498"/>
        </w:numPr>
      </w:pPr>
      <w:r>
        <w:rPr>
          <w:b/>
          <w:bCs/>
        </w:rPr>
        <w:t xml:space="preserve">Expo EAS Update</w:t>
      </w:r>
      <w:r>
        <w:t xml:space="preserve"> </w:t>
      </w:r>
      <w:r>
        <w:t xml:space="preserve">— official Expo, best DX, native to managed workflow.</w:t>
      </w:r>
    </w:p>
    <w:p>
      <w:pPr>
        <w:pStyle w:val="Compact"/>
        <w:numPr>
          <w:ilvl w:val="0"/>
          <w:numId w:val="3498"/>
        </w:numPr>
      </w:pPr>
      <w:r>
        <w:rPr>
          <w:b/>
          <w:bCs/>
        </w:rPr>
        <w:t xml:space="preserve">Microsoft CodePush</w:t>
      </w:r>
      <w:r>
        <w:t xml:space="preserve"> </w:t>
      </w:r>
      <w:r>
        <w:t xml:space="preserve">— sunset 2024; legacy projects only.</w:t>
      </w:r>
    </w:p>
    <w:p>
      <w:pPr>
        <w:pStyle w:val="Compact"/>
        <w:numPr>
          <w:ilvl w:val="0"/>
          <w:numId w:val="3498"/>
        </w:numPr>
      </w:pPr>
      <w:r>
        <w:rPr>
          <w:b/>
          <w:bCs/>
        </w:rPr>
        <w:t xml:space="preserve">Custom OTA</w:t>
      </w:r>
      <w:r>
        <w:t xml:space="preserve"> </w:t>
      </w:r>
      <w:r>
        <w:t xml:space="preserve">— large companies (Discord, Shopify) maintain their own.</w:t>
      </w:r>
    </w:p>
    <w:p>
      <w:pPr>
        <w:pStyle w:val="FirstParagraph"/>
      </w:pPr>
      <w:r>
        <w:t xml:space="preserve">For 2026:</w:t>
      </w:r>
    </w:p>
    <w:p>
      <w:pPr>
        <w:pStyle w:val="Compact"/>
        <w:numPr>
          <w:ilvl w:val="0"/>
          <w:numId w:val="3499"/>
        </w:numPr>
      </w:pPr>
      <w:r>
        <w:t xml:space="preserve">EAS Update with branch-based deployments.</w:t>
      </w:r>
    </w:p>
    <w:p>
      <w:pPr>
        <w:pStyle w:val="Compact"/>
        <w:numPr>
          <w:ilvl w:val="0"/>
          <w:numId w:val="3499"/>
        </w:numPr>
      </w:pPr>
      <w:r>
        <w:t xml:space="preserve">Hermes bytecode in OTA bundles for fast load.</w:t>
      </w:r>
    </w:p>
    <w:p>
      <w:pPr>
        <w:pStyle w:val="Compact"/>
        <w:numPr>
          <w:ilvl w:val="0"/>
          <w:numId w:val="3499"/>
        </w:numPr>
      </w:pPr>
      <w:r>
        <w:t xml:space="preserve">Channel-based rollouts (canary → 10% → 100%).</w:t>
      </w:r>
    </w:p>
    <w:p>
      <w:pPr>
        <w:pStyle w:val="FirstParagraph"/>
      </w:pPr>
      <w:r>
        <w:t xml:space="preserve">Risks of OTA:</w:t>
      </w:r>
    </w:p>
    <w:p>
      <w:pPr>
        <w:pStyle w:val="Compact"/>
        <w:numPr>
          <w:ilvl w:val="0"/>
          <w:numId w:val="3500"/>
        </w:numPr>
      </w:pPr>
      <w:r>
        <w:t xml:space="preserve">Crashes in OTA bundle = users on new bundle until next launch.</w:t>
      </w:r>
    </w:p>
    <w:p>
      <w:pPr>
        <w:pStyle w:val="Compact"/>
        <w:numPr>
          <w:ilvl w:val="0"/>
          <w:numId w:val="3500"/>
        </w:numPr>
      </w:pPr>
      <w:r>
        <w:t xml:space="preserve">Native + JS API mismatch (OTA shipped JS expects native that's not there) → crashes.</w:t>
      </w:r>
    </w:p>
    <w:p>
      <w:pPr>
        <w:pStyle w:val="Compact"/>
        <w:numPr>
          <w:ilvl w:val="0"/>
          <w:numId w:val="3500"/>
        </w:numPr>
      </w:pPr>
      <w:r>
        <w:t xml:space="preserve">Cache poisoning if rollout is interrupted.</w:t>
      </w:r>
    </w:p>
    <w:bookmarkEnd w:id="3864"/>
    <w:bookmarkStart w:id="3865" w:name="the-why-136"/>
    <w:p>
      <w:pPr>
        <w:pStyle w:val="Heading3"/>
      </w:pPr>
      <w:r>
        <w:t xml:space="preserve">The "Why"</w:t>
      </w:r>
    </w:p>
    <w:p>
      <w:pPr>
        <w:pStyle w:val="FirstParagraph"/>
      </w:pPr>
      <w:r>
        <w:t xml:space="preserve">Mobile users live with bugs longer than web users. Architecture decides how long.</w:t>
      </w:r>
    </w:p>
    <w:bookmarkEnd w:id="3865"/>
    <w:bookmarkStart w:id="3866" w:name="mental-model-136"/>
    <w:p>
      <w:pPr>
        <w:pStyle w:val="Heading3"/>
      </w:pPr>
      <w:r>
        <w:t xml:space="preserve">Mental Model</w:t>
      </w:r>
    </w:p>
    <w:p>
      <w:pPr>
        <w:pStyle w:val="FirstParagraph"/>
      </w:pPr>
      <w:r>
        <w:t xml:space="preserve">OTA =</w:t>
      </w:r>
      <w:r>
        <w:t xml:space="preserve"> </w:t>
      </w:r>
      <w:r>
        <w:rPr>
          <w:b/>
          <w:bCs/>
        </w:rPr>
        <w:t xml:space="preserve">fast lane</w:t>
      </w:r>
      <w:r>
        <w:t xml:space="preserve"> </w:t>
      </w:r>
      <w:r>
        <w:t xml:space="preserve">for JS; binary =</w:t>
      </w:r>
      <w:r>
        <w:t xml:space="preserve"> </w:t>
      </w:r>
      <w:r>
        <w:rPr>
          <w:b/>
          <w:bCs/>
        </w:rPr>
        <w:t xml:space="preserve">slow lane</w:t>
      </w:r>
      <w:r>
        <w:t xml:space="preserve"> </w:t>
      </w:r>
      <w:r>
        <w:t xml:space="preserve">for native; flag =</w:t>
      </w:r>
      <w:r>
        <w:t xml:space="preserve"> </w:t>
      </w:r>
      <w:r>
        <w:rPr>
          <w:b/>
          <w:bCs/>
        </w:rPr>
        <w:t xml:space="preserve">express override</w:t>
      </w:r>
      <w:r>
        <w:t xml:space="preserve">.</w:t>
      </w:r>
    </w:p>
    <w:bookmarkEnd w:id="3866"/>
    <w:bookmarkStart w:id="3867" w:name="internal-working-2026-context-136"/>
    <w:p>
      <w:pPr>
        <w:pStyle w:val="Heading3"/>
      </w:pPr>
      <w:r>
        <w:t xml:space="preserve">Internal Working (2026 Context)</w:t>
      </w:r>
    </w:p>
    <w:p>
      <w:pPr>
        <w:pStyle w:val="Compact"/>
        <w:numPr>
          <w:ilvl w:val="0"/>
          <w:numId w:val="3501"/>
        </w:numPr>
      </w:pPr>
      <w:r>
        <w:t xml:space="preserve">EAS Update has branch + channel concepts.</w:t>
      </w:r>
    </w:p>
    <w:p>
      <w:pPr>
        <w:pStyle w:val="Compact"/>
        <w:numPr>
          <w:ilvl w:val="0"/>
          <w:numId w:val="3501"/>
        </w:numPr>
      </w:pPr>
      <w:r>
        <w:t xml:space="preserve">Hermes bytecode bundled for performance.</w:t>
      </w:r>
    </w:p>
    <w:p>
      <w:pPr>
        <w:pStyle w:val="Compact"/>
        <w:numPr>
          <w:ilvl w:val="0"/>
          <w:numId w:val="3501"/>
        </w:numPr>
      </w:pPr>
      <w:r>
        <w:t xml:space="preserve">Update applied on next cold start + Wi-Fi.</w:t>
      </w:r>
    </w:p>
    <w:bookmarkEnd w:id="3867"/>
    <w:bookmarkStart w:id="3868" w:name="modern-implementation-code-136"/>
    <w:p>
      <w:pPr>
        <w:pStyle w:val="Heading3"/>
      </w:pPr>
      <w:r>
        <w:t xml:space="preserve">Modern Implementation (Code)</w:t>
      </w:r>
    </w:p>
    <w:p>
      <w:pPr>
        <w:pStyle w:val="FirstParagraph"/>
      </w:pPr>
      <w:r>
        <w:t xml:space="preserve">Expo Updates check at startup:</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Updates </w:t>
      </w:r>
      <w:r>
        <w:rPr>
          <w:rStyle w:val="ImportTok"/>
        </w:rPr>
        <w:t xml:space="preserve">from</w:t>
      </w:r>
      <w:r>
        <w:rPr>
          <w:rStyle w:val="NormalTok"/>
        </w:rPr>
        <w:t xml:space="preserve"> </w:t>
      </w:r>
      <w:r>
        <w:rPr>
          <w:rStyle w:val="StringTok"/>
        </w:rPr>
        <w:t xml:space="preserve">'expo-updates'</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update </w:t>
      </w:r>
      <w:r>
        <w:rPr>
          <w:rStyle w:val="OperatorTok"/>
        </w:rPr>
        <w:t xml:space="preserve">=</w:t>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checkForUpdateAsync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(update</w:t>
      </w:r>
      <w:r>
        <w:rPr>
          <w:rStyle w:val="OperatorTok"/>
        </w:rPr>
        <w:t xml:space="preserve">.</w:t>
      </w:r>
      <w:r>
        <w:rPr>
          <w:rStyle w:val="AttributeTok"/>
        </w:rPr>
        <w:t xml:space="preserve">isAvailable</w:t>
      </w:r>
      <w:r>
        <w:rPr>
          <w:rStyle w:val="NormalTok"/>
        </w:rPr>
        <w:t xml:space="preserve">) {</w:t>
      </w:r>
      <w:r>
        <w:br/>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fetchUpdateAsync</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Updates</w:t>
      </w:r>
      <w:r>
        <w:rPr>
          <w:rStyle w:val="OperatorTok"/>
        </w:rPr>
        <w:t xml:space="preserve">.</w:t>
      </w:r>
      <w:r>
        <w:rPr>
          <w:rStyle w:val="FunctionTok"/>
        </w:rPr>
        <w:t xml:space="preserve">reloadAsync</w:t>
      </w:r>
      <w:r>
        <w:rPr>
          <w:rStyle w:val="NormalTok"/>
        </w:rPr>
        <w:t xml:space="preserve">()</w:t>
      </w:r>
      <w:r>
        <w:rPr>
          <w:rStyle w:val="OperatorTok"/>
        </w:rPr>
        <w:t xml:space="preserve">;</w:t>
      </w:r>
      <w:r>
        <w:rPr>
          <w:rStyle w:val="NormalTok"/>
        </w:rPr>
        <w:t xml:space="preserve"> </w:t>
      </w:r>
      <w:r>
        <w:rPr>
          <w:rStyle w:val="CommentTok"/>
        </w:rPr>
        <w:t xml:space="preserve">// applies new bundle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silent fail; user uses cached bundle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Channel-based rollout via app config:</w:t>
      </w:r>
    </w:p>
    <w:p>
      <w:pPr>
        <w:pStyle w:val="SourceCode"/>
      </w:pP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"https://u.expo.dev/&lt;project&gt;"</w:t>
      </w:r>
      <w:r>
        <w:rPr>
          <w:rStyle w:val="NormalTok"/>
        </w:rPr>
        <w:t xml:space="preserve"> </w:t>
      </w:r>
      <w:r>
        <w:rPr>
          <w:rStyle w:val="FunctionTok"/>
        </w:rPr>
        <w:t xml:space="preserve">},</w:t>
      </w:r>
      <w:r>
        <w:br/>
      </w:r>
      <w:r>
        <w:rPr>
          <w:rStyle w:val="NormalTok"/>
        </w:rPr>
        <w:t xml:space="preserve">    </w:t>
      </w:r>
      <w:r>
        <w:rPr>
          <w:rStyle w:val="DataTypeTok"/>
        </w:rPr>
        <w:t xml:space="preserve">"runtimeVersion"</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bookmarkEnd w:id="3868"/>
    <w:bookmarkStart w:id="3869" w:name="comparison-136"/>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Speed</w:t>
            </w:r>
          </w:p>
        </w:tc>
        <w:tc>
          <w:tcPr/>
          <w:p>
            <w:pPr>
              <w:pStyle w:val="Compact"/>
            </w:pPr>
            <w:r>
              <w:t xml:space="preserve">Scope</w:t>
            </w:r>
          </w:p>
        </w:tc>
      </w:tr>
      <w:tr>
        <w:tc>
          <w:tcPr/>
          <w:p>
            <w:pPr>
              <w:pStyle w:val="Compact"/>
            </w:pPr>
            <w:r>
              <w:t xml:space="preserve">Flag flip</w:t>
            </w:r>
          </w:p>
        </w:tc>
        <w:tc>
          <w:tcPr/>
          <w:p>
            <w:pPr>
              <w:pStyle w:val="Compact"/>
            </w:pPr>
            <w:r>
              <w:t xml:space="preserve">seconds</w:t>
            </w:r>
          </w:p>
        </w:tc>
        <w:tc>
          <w:tcPr/>
          <w:p>
            <w:pPr>
              <w:pStyle w:val="Compact"/>
            </w:pPr>
            <w:r>
              <w:t xml:space="preserve">flag-gated code</w:t>
            </w:r>
          </w:p>
        </w:tc>
      </w:tr>
      <w:tr>
        <w:tc>
          <w:tcPr/>
          <w:p>
            <w:pPr>
              <w:pStyle w:val="Compact"/>
            </w:pPr>
            <w:r>
              <w:t xml:space="preserve">OTA rollback</w:t>
            </w:r>
          </w:p>
        </w:tc>
        <w:tc>
          <w:tcPr/>
          <w:p>
            <w:pPr>
              <w:pStyle w:val="Compact"/>
            </w:pPr>
            <w:r>
              <w:t xml:space="preserve">minutes</w:t>
            </w:r>
          </w:p>
        </w:tc>
        <w:tc>
          <w:tcPr/>
          <w:p>
            <w:pPr>
              <w:pStyle w:val="Compact"/>
            </w:pPr>
            <w:r>
              <w:t xml:space="preserve">JS-only</w:t>
            </w:r>
          </w:p>
        </w:tc>
      </w:tr>
      <w:tr>
        <w:tc>
          <w:tcPr/>
          <w:p>
            <w:pPr>
              <w:pStyle w:val="Compact"/>
            </w:pPr>
            <w:r>
              <w:t xml:space="preserve">Backend revert</w:t>
            </w:r>
          </w:p>
        </w:tc>
        <w:tc>
          <w:tcPr/>
          <w:p>
            <w:pPr>
              <w:pStyle w:val="Compact"/>
            </w:pPr>
            <w:r>
              <w:t xml:space="preserve">minutes</w:t>
            </w:r>
          </w:p>
        </w:tc>
        <w:tc>
          <w:tcPr/>
          <w:p>
            <w:pPr>
              <w:pStyle w:val="Compact"/>
            </w:pPr>
            <w:r>
              <w:t xml:space="preserve">server-driven</w:t>
            </w:r>
          </w:p>
        </w:tc>
      </w:tr>
      <w:tr>
        <w:tc>
          <w:tcPr/>
          <w:p>
            <w:pPr>
              <w:pStyle w:val="Compact"/>
            </w:pPr>
            <w:r>
              <w:t xml:space="preserve">Binary hot-fix</w:t>
            </w:r>
          </w:p>
        </w:tc>
        <w:tc>
          <w:tcPr/>
          <w:p>
            <w:pPr>
              <w:pStyle w:val="Compact"/>
            </w:pPr>
            <w:r>
              <w:t xml:space="preserve">days</w:t>
            </w:r>
          </w:p>
        </w:tc>
        <w:tc>
          <w:tcPr/>
          <w:p>
            <w:pPr>
              <w:pStyle w:val="Compact"/>
            </w:pPr>
            <w:r>
              <w:t xml:space="preserve">native bugs</w:t>
            </w:r>
          </w:p>
        </w:tc>
      </w:tr>
      <w:tr>
        <w:tc>
          <w:tcPr/>
          <w:p>
            <w:pPr>
              <w:pStyle w:val="Compact"/>
            </w:pPr>
            <w:r>
              <w:t xml:space="preserve">Force update</w:t>
            </w:r>
          </w:p>
        </w:tc>
        <w:tc>
          <w:tcPr/>
          <w:p>
            <w:pPr>
              <w:pStyle w:val="Compact"/>
            </w:pPr>
            <w:r>
              <w:t xml:space="preserve">days</w:t>
            </w:r>
          </w:p>
        </w:tc>
        <w:tc>
          <w:tcPr/>
          <w:p>
            <w:pPr>
              <w:pStyle w:val="Compact"/>
            </w:pPr>
            <w:r>
              <w:t xml:space="preserve">last resort</w:t>
            </w:r>
          </w:p>
        </w:tc>
      </w:tr>
    </w:tbl>
    <w:bookmarkEnd w:id="3869"/>
    <w:bookmarkStart w:id="3870" w:name="production-usage-136"/>
    <w:p>
      <w:pPr>
        <w:pStyle w:val="Heading3"/>
      </w:pPr>
      <w:r>
        <w:t xml:space="preserve">Production Usage</w:t>
      </w:r>
    </w:p>
    <w:p>
      <w:pPr>
        <w:pStyle w:val="Compact"/>
        <w:numPr>
          <w:ilvl w:val="0"/>
          <w:numId w:val="3502"/>
        </w:numPr>
      </w:pPr>
      <w:r>
        <w:t xml:space="preserve">Every senior team has OTA + flag infrastructure.</w:t>
      </w:r>
    </w:p>
    <w:p>
      <w:pPr>
        <w:pStyle w:val="Compact"/>
        <w:numPr>
          <w:ilvl w:val="0"/>
          <w:numId w:val="3502"/>
        </w:numPr>
      </w:pPr>
      <w:r>
        <w:t xml:space="preserve">Native features audited for "rollback-ability" pre-release.</w:t>
      </w:r>
    </w:p>
    <w:p>
      <w:pPr>
        <w:pStyle w:val="Compact"/>
        <w:numPr>
          <w:ilvl w:val="0"/>
          <w:numId w:val="3502"/>
        </w:numPr>
      </w:pPr>
      <w:r>
        <w:t xml:space="preserve">Quarterly drills.</w:t>
      </w:r>
    </w:p>
    <w:bookmarkEnd w:id="3870"/>
    <w:bookmarkStart w:id="3871" w:name="hands-on-exercise-136"/>
    <w:p>
      <w:pPr>
        <w:pStyle w:val="Heading3"/>
      </w:pPr>
      <w:r>
        <w:t xml:space="preserve">Hands-On Exercise</w:t>
      </w:r>
    </w:p>
    <w:p>
      <w:pPr>
        <w:pStyle w:val="Compact"/>
        <w:numPr>
          <w:ilvl w:val="0"/>
          <w:numId w:val="3503"/>
        </w:numPr>
      </w:pPr>
      <w:r>
        <w:t xml:space="preserve">Set up Expo EAS Update.</w:t>
      </w:r>
    </w:p>
    <w:p>
      <w:pPr>
        <w:pStyle w:val="Compact"/>
        <w:numPr>
          <w:ilvl w:val="0"/>
          <w:numId w:val="3503"/>
        </w:numPr>
      </w:pPr>
      <w:r>
        <w:t xml:space="preserve">Push a bundle; revert.</w:t>
      </w:r>
    </w:p>
    <w:p>
      <w:pPr>
        <w:pStyle w:val="Compact"/>
        <w:numPr>
          <w:ilvl w:val="0"/>
          <w:numId w:val="3503"/>
        </w:numPr>
      </w:pPr>
      <w:r>
        <w:t xml:space="preserve">Time the rollback.</w:t>
      </w:r>
    </w:p>
    <w:bookmarkEnd w:id="3871"/>
    <w:bookmarkStart w:id="3872" w:name="common-mistakes-136"/>
    <w:p>
      <w:pPr>
        <w:pStyle w:val="Heading3"/>
      </w:pPr>
      <w:r>
        <w:t xml:space="preserve">Common Mistakes</w:t>
      </w:r>
    </w:p>
    <w:p>
      <w:pPr>
        <w:pStyle w:val="Compact"/>
        <w:numPr>
          <w:ilvl w:val="0"/>
          <w:numId w:val="3504"/>
        </w:numPr>
      </w:pPr>
      <w:r>
        <w:t xml:space="preserve">Putting critical logic in native (no rollback).</w:t>
      </w:r>
    </w:p>
    <w:p>
      <w:pPr>
        <w:pStyle w:val="Compact"/>
        <w:numPr>
          <w:ilvl w:val="0"/>
          <w:numId w:val="3504"/>
        </w:numPr>
      </w:pPr>
      <w:r>
        <w:t xml:space="preserve">No flags on new features.</w:t>
      </w:r>
    </w:p>
    <w:p>
      <w:pPr>
        <w:pStyle w:val="Compact"/>
        <w:numPr>
          <w:ilvl w:val="0"/>
          <w:numId w:val="3504"/>
        </w:numPr>
      </w:pPr>
      <w:r>
        <w:t xml:space="preserve">OTA bundle assuming native that's not in user's binary.</w:t>
      </w:r>
    </w:p>
    <w:bookmarkEnd w:id="3872"/>
    <w:bookmarkStart w:id="3873" w:name="production-red-flags-136"/>
    <w:p>
      <w:pPr>
        <w:pStyle w:val="Heading3"/>
      </w:pPr>
      <w:r>
        <w:t xml:space="preserve">Production Red Flags</w:t>
      </w:r>
    </w:p>
    <w:p>
      <w:pPr>
        <w:pStyle w:val="Compact"/>
        <w:numPr>
          <w:ilvl w:val="0"/>
          <w:numId w:val="3505"/>
        </w:numPr>
      </w:pPr>
      <w:r>
        <w:t xml:space="preserve">"We'll fix it in the next release" for a P0 bug.</w:t>
      </w:r>
    </w:p>
    <w:p>
      <w:pPr>
        <w:pStyle w:val="Compact"/>
        <w:numPr>
          <w:ilvl w:val="0"/>
          <w:numId w:val="3505"/>
        </w:numPr>
      </w:pPr>
      <w:r>
        <w:t xml:space="preserve">No rollback drill in last year.</w:t>
      </w:r>
    </w:p>
    <w:p>
      <w:pPr>
        <w:pStyle w:val="Compact"/>
        <w:numPr>
          <w:ilvl w:val="0"/>
          <w:numId w:val="3505"/>
        </w:numPr>
      </w:pPr>
      <w:r>
        <w:t xml:space="preserve">No channel-based rollout.</w:t>
      </w:r>
    </w:p>
    <w:bookmarkEnd w:id="3873"/>
    <w:bookmarkStart w:id="3874" w:name="performance--metrics-70"/>
    <w:p>
      <w:pPr>
        <w:pStyle w:val="Heading3"/>
      </w:pPr>
      <w:r>
        <w:t xml:space="preserve">Performance &amp; Metrics</w:t>
      </w:r>
    </w:p>
    <w:p>
      <w:pPr>
        <w:pStyle w:val="Compact"/>
        <w:numPr>
          <w:ilvl w:val="0"/>
          <w:numId w:val="3506"/>
        </w:numPr>
      </w:pPr>
      <w:r>
        <w:t xml:space="preserve">Rollback time (minutes).</w:t>
      </w:r>
    </w:p>
    <w:p>
      <w:pPr>
        <w:pStyle w:val="Compact"/>
        <w:numPr>
          <w:ilvl w:val="0"/>
          <w:numId w:val="3506"/>
        </w:numPr>
      </w:pPr>
      <w:r>
        <w:t xml:space="preserve">% of features behind flags.</w:t>
      </w:r>
    </w:p>
    <w:p>
      <w:pPr>
        <w:pStyle w:val="Compact"/>
        <w:numPr>
          <w:ilvl w:val="0"/>
          <w:numId w:val="3506"/>
        </w:numPr>
      </w:pPr>
      <w:r>
        <w:t xml:space="preserve">Crash budget adherence.</w:t>
      </w:r>
    </w:p>
    <w:bookmarkEnd w:id="3874"/>
    <w:bookmarkStart w:id="3875" w:name="decision-framework-136"/>
    <w:p>
      <w:pPr>
        <w:pStyle w:val="Heading3"/>
      </w:pPr>
      <w:r>
        <w:t xml:space="preserve">Decision Framework</w:t>
      </w:r>
    </w:p>
    <w:p>
      <w:pPr>
        <w:pStyle w:val="Compact"/>
        <w:numPr>
          <w:ilvl w:val="0"/>
          <w:numId w:val="3507"/>
        </w:numPr>
      </w:pPr>
      <w:r>
        <w:t xml:space="preserve">JS bug → OTA.</w:t>
      </w:r>
    </w:p>
    <w:p>
      <w:pPr>
        <w:pStyle w:val="Compact"/>
        <w:numPr>
          <w:ilvl w:val="0"/>
          <w:numId w:val="3507"/>
        </w:numPr>
      </w:pPr>
      <w:r>
        <w:t xml:space="preserve">Native + flag → flag flip.</w:t>
      </w:r>
    </w:p>
    <w:p>
      <w:pPr>
        <w:pStyle w:val="Compact"/>
        <w:numPr>
          <w:ilvl w:val="0"/>
          <w:numId w:val="3507"/>
        </w:numPr>
      </w:pPr>
      <w:r>
        <w:t xml:space="preserve">Native, no flag → mitigate server-side or hot-fix binary.</w:t>
      </w:r>
    </w:p>
    <w:bookmarkEnd w:id="3875"/>
    <w:bookmarkStart w:id="3876" w:name="senior-level-insight-136"/>
    <w:p>
      <w:pPr>
        <w:pStyle w:val="Heading3"/>
      </w:pPr>
      <w:r>
        <w:t xml:space="preserve">Senior-Level Insight</w:t>
      </w:r>
    </w:p>
    <w:p>
      <w:pPr>
        <w:pStyle w:val="FirstParagraph"/>
      </w:pPr>
      <w:r>
        <w:t xml:space="preserve">"The bug you can't roll back is the bug you can't ship safely. Architect for rollback before architecting for features."</w:t>
      </w:r>
    </w:p>
    <w:bookmarkEnd w:id="3876"/>
    <w:bookmarkStart w:id="3877" w:name="real-world-scenario-105"/>
    <w:p>
      <w:pPr>
        <w:pStyle w:val="Heading3"/>
      </w:pPr>
      <w:r>
        <w:t xml:space="preserve">Real-World Scenario</w:t>
      </w:r>
    </w:p>
    <w:p>
      <w:pPr>
        <w:pStyle w:val="FirstParagraph"/>
      </w:pPr>
      <w:r>
        <w:t xml:space="preserve">JS-only bug in checkout shipped Friday afternoon. OTA rollback in 4 minutes; weekend saved.</w:t>
      </w:r>
    </w:p>
    <w:bookmarkEnd w:id="3877"/>
    <w:bookmarkStart w:id="3878" w:name="production-failure-story-105"/>
    <w:p>
      <w:pPr>
        <w:pStyle w:val="Heading3"/>
      </w:pPr>
      <w:r>
        <w:t xml:space="preserve">Production Failure Story</w:t>
      </w:r>
    </w:p>
    <w:p>
      <w:pPr>
        <w:pStyle w:val="FirstParagraph"/>
      </w:pPr>
      <w:r>
        <w:t xml:space="preserve">Native crash from a TurboModule shipped binary; no flag; couldn't roll back; users stuck for 5 days.</w:t>
      </w:r>
      <w:r>
        <w:t xml:space="preserve"> </w:t>
      </w:r>
      <w:r>
        <w:rPr>
          <w:b/>
          <w:bCs/>
        </w:rPr>
        <w:t xml:space="preserve">Fix:</w:t>
      </w:r>
      <w:r>
        <w:t xml:space="preserve"> </w:t>
      </w:r>
      <w:r>
        <w:t xml:space="preserve">Mandatory flag-gating on all native features; documented in code review checklist.</w:t>
      </w:r>
    </w:p>
    <w:bookmarkEnd w:id="3878"/>
    <w:bookmarkStart w:id="3879" w:name="debugging-checklist-105"/>
    <w:p>
      <w:pPr>
        <w:pStyle w:val="Heading3"/>
      </w:pPr>
      <w:r>
        <w:t xml:space="preserve">Debugging Checklist</w:t>
      </w:r>
    </w:p>
    <w:p>
      <w:pPr>
        <w:pStyle w:val="Compact"/>
        <w:numPr>
          <w:ilvl w:val="0"/>
          <w:numId w:val="3508"/>
        </w:numPr>
      </w:pPr>
      <w:r>
        <w:t xml:space="preserve">Bug location: JS vs native vs backend?</w:t>
      </w:r>
    </w:p>
    <w:p>
      <w:pPr>
        <w:pStyle w:val="Compact"/>
        <w:numPr>
          <w:ilvl w:val="0"/>
          <w:numId w:val="3508"/>
        </w:numPr>
      </w:pPr>
      <w:r>
        <w:t xml:space="preserve">Flag available?</w:t>
      </w:r>
    </w:p>
    <w:p>
      <w:pPr>
        <w:pStyle w:val="Compact"/>
        <w:numPr>
          <w:ilvl w:val="0"/>
          <w:numId w:val="3508"/>
        </w:numPr>
      </w:pPr>
      <w:r>
        <w:t xml:space="preserve">Channel rollback path tested?</w:t>
      </w:r>
    </w:p>
    <w:p>
      <w:pPr>
        <w:pStyle w:val="Compact"/>
        <w:numPr>
          <w:ilvl w:val="0"/>
          <w:numId w:val="3508"/>
        </w:numPr>
      </w:pPr>
      <w:r>
        <w:t xml:space="preserve">Comms drafted?</w:t>
      </w:r>
    </w:p>
    <w:bookmarkEnd w:id="3879"/>
    <w:bookmarkStart w:id="3880" w:name="advanced--internal-knowledge-105"/>
    <w:p>
      <w:pPr>
        <w:pStyle w:val="Heading3"/>
      </w:pPr>
      <w:r>
        <w:t xml:space="preserve">Advanced / Internal Knowledge</w:t>
      </w:r>
    </w:p>
    <w:p>
      <w:pPr>
        <w:pStyle w:val="Compact"/>
        <w:numPr>
          <w:ilvl w:val="0"/>
          <w:numId w:val="3509"/>
        </w:numPr>
      </w:pPr>
      <w:r>
        <w:t xml:space="preserve">Apple's policy on OTA changed in 2023; check current rules.</w:t>
      </w:r>
    </w:p>
    <w:p>
      <w:pPr>
        <w:pStyle w:val="Compact"/>
        <w:numPr>
          <w:ilvl w:val="0"/>
          <w:numId w:val="3509"/>
        </w:numPr>
      </w:pPr>
      <w:r>
        <w:t xml:space="preserve">Bytecode (Hermes) bundled OTA reduces parse time.</w:t>
      </w:r>
    </w:p>
    <w:p>
      <w:pPr>
        <w:pStyle w:val="Compact"/>
        <w:numPr>
          <w:ilvl w:val="0"/>
          <w:numId w:val="3509"/>
        </w:numPr>
      </w:pPr>
      <w:r>
        <w:t xml:space="preserve">Some teams pre-build emergency hot-fix binaries on every release.</w:t>
      </w:r>
    </w:p>
    <w:bookmarkEnd w:id="3880"/>
    <w:bookmarkStart w:id="3881" w:name="Xb48f8e8ead9100899baaea7c572af9d72459197"/>
    <w:p>
      <w:pPr>
        <w:pStyle w:val="Heading3"/>
      </w:pPr>
      <w:r>
        <w:t xml:space="preserve">2026 AI Tip</w:t>
      </w:r>
    </w:p>
    <w:p>
      <w:pPr>
        <w:pStyle w:val="FirstParagraph"/>
      </w:pPr>
      <w:r>
        <w:t xml:space="preserve">AI helps draft incident comms but never decides rollback strategy.</w:t>
      </w:r>
    </w:p>
    <w:bookmarkEnd w:id="3881"/>
    <w:bookmarkStart w:id="3882" w:name="related-topics-105"/>
    <w:p>
      <w:pPr>
        <w:pStyle w:val="Heading3"/>
      </w:pPr>
      <w:r>
        <w:t xml:space="preserve">Related Topics</w:t>
      </w:r>
    </w:p>
    <w:p>
      <w:pPr>
        <w:pStyle w:val="FirstParagraph"/>
      </w:pPr>
      <w:r>
        <w:t xml:space="preserve">Q1, Q3, S20.</w:t>
      </w:r>
    </w:p>
    <w:bookmarkEnd w:id="3882"/>
    <w:bookmarkStart w:id="3883" w:name="interview-follow-up-questions-105"/>
    <w:p>
      <w:pPr>
        <w:pStyle w:val="Heading3"/>
      </w:pPr>
      <w:r>
        <w:t xml:space="preserve">Interview Follow-Up Questions</w:t>
      </w:r>
    </w:p>
    <w:p>
      <w:pPr>
        <w:pStyle w:val="Compact"/>
        <w:numPr>
          <w:ilvl w:val="0"/>
          <w:numId w:val="3510"/>
        </w:numPr>
      </w:pPr>
      <w:r>
        <w:t xml:space="preserve">"What's the longest you've waited for a binary fix?"</w:t>
      </w:r>
    </w:p>
    <w:p>
      <w:pPr>
        <w:pStyle w:val="Compact"/>
        <w:numPr>
          <w:ilvl w:val="0"/>
          <w:numId w:val="3510"/>
        </w:numPr>
      </w:pPr>
      <w:r>
        <w:t xml:space="preserve">"Apple's stance on OTA — what's allowed?"</w:t>
      </w:r>
    </w:p>
    <w:p>
      <w:pPr>
        <w:pStyle w:val="Compact"/>
        <w:numPr>
          <w:ilvl w:val="0"/>
          <w:numId w:val="3510"/>
        </w:numPr>
      </w:pPr>
      <w:r>
        <w:t xml:space="preserve">"Architect a mobile system for max rollback-ability."</w:t>
      </w:r>
    </w:p>
    <w:bookmarkEnd w:id="3883"/>
    <w:bookmarkStart w:id="3884" w:name="memory-hook-136"/>
    <w:p>
      <w:pPr>
        <w:pStyle w:val="Heading3"/>
      </w:pPr>
      <w:r>
        <w:t xml:space="preserve">Memory Hook</w:t>
      </w:r>
    </w:p>
    <w:p>
      <w:pPr>
        <w:pStyle w:val="FirstParagraph"/>
      </w:pPr>
      <w:r>
        <w:rPr>
          <w:b/>
          <w:bCs/>
        </w:rPr>
        <w:t xml:space="preserve">"OTA fast for JS. Binary slow for native. Flag everything risky."</w:t>
      </w:r>
    </w:p>
    <w:bookmarkEnd w:id="3884"/>
    <w:bookmarkStart w:id="3885" w:name="revision-notes-136"/>
    <w:p>
      <w:pPr>
        <w:pStyle w:val="Heading3"/>
      </w:pPr>
      <w:r>
        <w:t xml:space="preserve">Revision Notes</w:t>
      </w:r>
    </w:p>
    <w:p>
      <w:pPr>
        <w:pStyle w:val="BlockText"/>
      </w:pPr>
      <w:r>
        <w:t xml:space="preserve">OTA rollback (Expo EAS Update) for JS-only in minutes; binary rollback impossible via store (emergency build = days); flag-gate risky native features; channel rollouts; quarterly drills.</w:t>
      </w:r>
    </w:p>
    <w:p>
      <w:r>
        <w:pict>
          <v:rect style="width:0;height:1.5pt" o:hralign="center" o:hrstd="t" o:hr="t"/>
        </w:pict>
      </w:r>
    </w:p>
    <w:bookmarkEnd w:id="3885"/>
    <w:bookmarkEnd w:id="3886"/>
    <w:bookmarkStart w:id="3915" w:name="q3-anr-spike-on-android--triage"/>
    <w:p>
      <w:pPr>
        <w:pStyle w:val="Heading2"/>
      </w:pPr>
      <w:r>
        <w:t xml:space="preserve">Q3. ANR spike on Android — triage</w:t>
      </w:r>
    </w:p>
    <w:bookmarkStart w:id="3887" w:name="difficulty-137"/>
    <w:p>
      <w:pPr>
        <w:pStyle w:val="Heading3"/>
      </w:pPr>
      <w:r>
        <w:t xml:space="preserve">Difficulty</w:t>
      </w:r>
    </w:p>
    <w:p>
      <w:pPr>
        <w:pStyle w:val="FirstParagraph"/>
      </w:pPr>
      <w:r>
        <w:t xml:space="preserve">Advanced</w:t>
      </w:r>
    </w:p>
    <w:bookmarkEnd w:id="3887"/>
    <w:bookmarkStart w:id="3888" w:name="interview-frequency-137"/>
    <w:p>
      <w:pPr>
        <w:pStyle w:val="Heading3"/>
      </w:pPr>
      <w:r>
        <w:t xml:space="preserve">Interview Frequency</w:t>
      </w:r>
    </w:p>
    <w:p>
      <w:pPr>
        <w:pStyle w:val="FirstParagraph"/>
      </w:pPr>
      <w:r>
        <w:t xml:space="preserve">Common at Android-heavy / Indian markets.</w:t>
      </w:r>
    </w:p>
    <w:bookmarkEnd w:id="3888"/>
    <w:bookmarkStart w:id="3889" w:name="prerequisites-137"/>
    <w:p>
      <w:pPr>
        <w:pStyle w:val="Heading3"/>
      </w:pPr>
      <w:r>
        <w:t xml:space="preserve">Prerequisites</w:t>
      </w:r>
    </w:p>
    <w:p>
      <w:pPr>
        <w:pStyle w:val="FirstParagraph"/>
      </w:pPr>
      <w:r>
        <w:t xml:space="preserve">S07, S13.</w:t>
      </w:r>
    </w:p>
    <w:bookmarkEnd w:id="3889"/>
    <w:bookmarkStart w:id="3890" w:name="tldr-137"/>
    <w:p>
      <w:pPr>
        <w:pStyle w:val="Heading3"/>
      </w:pPr>
      <w:r>
        <w:t xml:space="preserve">TL;DR</w:t>
      </w:r>
    </w:p>
    <w:p>
      <w:pPr>
        <w:pStyle w:val="FirstParagraph"/>
      </w:pPr>
      <w:r>
        <w:t xml:space="preserve">ANR = main thread blocked &gt; 5s. Causes: synchronous storage (AsyncStorage), heavy computations, native bridge calls, image decode, lock contention. Triage: check Crashlytics ANR cluster → identify stack trace pattern → fix offender (move off main thread).</w:t>
      </w:r>
    </w:p>
    <w:bookmarkEnd w:id="3890"/>
    <w:bookmarkStart w:id="3891" w:name="X1d869700b845e8c8ee75327886698988f489f25"/>
    <w:p>
      <w:pPr>
        <w:pStyle w:val="Heading3"/>
      </w:pPr>
      <w:r>
        <w:t xml:space="preserve">30-Second Interview Answer</w:t>
      </w:r>
    </w:p>
    <w:p>
      <w:pPr>
        <w:pStyle w:val="FirstParagraph"/>
      </w:pPr>
      <w:r>
        <w:t xml:space="preserve">"ANR (Application Not Responding) fires when Android's main thread is blocked &gt; 5s. Common RN causes: AsyncStorage on main thread, heavy JS work in</w:t>
      </w:r>
      <w:r>
        <w:t xml:space="preserve"> </w:t>
      </w:r>
      <w:r>
        <w:rPr>
          <w:rStyle w:val="VerbatimChar"/>
        </w:rPr>
        <w:t xml:space="preserve">useLayoutEffect</w:t>
      </w:r>
      <w:r>
        <w:t xml:space="preserve">, native bridge contention, synchronous image decode. Triage: Crashlytics ANR cluster → top stack frames → find offender → move work off main thread (worker, async, JSI)."</w:t>
      </w:r>
    </w:p>
    <w:bookmarkEnd w:id="3891"/>
    <w:bookmarkStart w:id="3892" w:name="X18fcb4e14e548fba548d487a17576bec4bbecab"/>
    <w:p>
      <w:pPr>
        <w:pStyle w:val="Heading3"/>
      </w:pPr>
      <w:r>
        <w:t xml:space="preserve">2-Minute Practical Answer</w:t>
      </w:r>
    </w:p>
    <w:p>
      <w:pPr>
        <w:pStyle w:val="FirstParagraph"/>
      </w:pPr>
      <w:r>
        <w:t xml:space="preserve">Top ANR causes in RN:</w:t>
      </w:r>
    </w:p>
    <w:p>
      <w:pPr>
        <w:pStyle w:val="Compact"/>
        <w:numPr>
          <w:ilvl w:val="0"/>
          <w:numId w:val="3511"/>
        </w:numPr>
      </w:pPr>
      <w:r>
        <w:rPr>
          <w:b/>
          <w:bCs/>
        </w:rPr>
        <w:t xml:space="preserve">Synchronous storage</w:t>
      </w:r>
      <w:r>
        <w:t xml:space="preserve"> </w:t>
      </w:r>
      <w:r>
        <w:t xml:space="preserve">— AsyncStorage on main thread (use MMKV or async wrappers).</w:t>
      </w:r>
    </w:p>
    <w:p>
      <w:pPr>
        <w:pStyle w:val="Compact"/>
        <w:numPr>
          <w:ilvl w:val="0"/>
          <w:numId w:val="3511"/>
        </w:numPr>
      </w:pPr>
      <w:r>
        <w:rPr>
          <w:b/>
          <w:bCs/>
        </w:rPr>
        <w:t xml:space="preserve">Heavy JS work</w:t>
      </w:r>
      <w:r>
        <w:t xml:space="preserve"> </w:t>
      </w:r>
      <w:r>
        <w:t xml:space="preserve">in startup or layout passes.</w:t>
      </w:r>
    </w:p>
    <w:p>
      <w:pPr>
        <w:pStyle w:val="Compact"/>
        <w:numPr>
          <w:ilvl w:val="0"/>
          <w:numId w:val="3511"/>
        </w:numPr>
      </w:pPr>
      <w:r>
        <w:rPr>
          <w:b/>
          <w:bCs/>
        </w:rPr>
        <w:t xml:space="preserve">Native bridge contention</w:t>
      </w:r>
      <w:r>
        <w:t xml:space="preserve"> </w:t>
      </w:r>
      <w:r>
        <w:t xml:space="preserve">— too many bridge calls per frame.</w:t>
      </w:r>
    </w:p>
    <w:p>
      <w:pPr>
        <w:pStyle w:val="Compact"/>
        <w:numPr>
          <w:ilvl w:val="0"/>
          <w:numId w:val="3511"/>
        </w:numPr>
      </w:pPr>
      <w:r>
        <w:rPr>
          <w:b/>
          <w:bCs/>
        </w:rPr>
        <w:t xml:space="preserve">Image decode</w:t>
      </w:r>
      <w:r>
        <w:t xml:space="preserve"> </w:t>
      </w:r>
      <w:r>
        <w:t xml:space="preserve">— large images blocking main thread (use expo-image, off-main).</w:t>
      </w:r>
    </w:p>
    <w:p>
      <w:pPr>
        <w:pStyle w:val="Compact"/>
        <w:numPr>
          <w:ilvl w:val="0"/>
          <w:numId w:val="3511"/>
        </w:numPr>
      </w:pPr>
      <w:r>
        <w:rPr>
          <w:b/>
          <w:bCs/>
        </w:rPr>
        <w:t xml:space="preserve">Database queries</w:t>
      </w:r>
      <w:r>
        <w:t xml:space="preserve"> </w:t>
      </w:r>
      <w:r>
        <w:t xml:space="preserve">— sync SQLite on main thread.</w:t>
      </w:r>
    </w:p>
    <w:p>
      <w:pPr>
        <w:pStyle w:val="Compact"/>
        <w:numPr>
          <w:ilvl w:val="0"/>
          <w:numId w:val="3511"/>
        </w:numPr>
      </w:pPr>
      <w:r>
        <w:rPr>
          <w:b/>
          <w:bCs/>
        </w:rPr>
        <w:t xml:space="preserve">WebView heavy load</w:t>
      </w:r>
      <w:r>
        <w:t xml:space="preserve"> </w:t>
      </w:r>
      <w:r>
        <w:t xml:space="preserve">— blocks app process.</w:t>
      </w:r>
    </w:p>
    <w:p>
      <w:pPr>
        <w:pStyle w:val="Compact"/>
        <w:numPr>
          <w:ilvl w:val="0"/>
          <w:numId w:val="3511"/>
        </w:numPr>
      </w:pPr>
      <w:r>
        <w:rPr>
          <w:b/>
          <w:bCs/>
        </w:rPr>
        <w:t xml:space="preserve">Reanimated worklet errors</w:t>
      </w:r>
      <w:r>
        <w:t xml:space="preserve"> </w:t>
      </w:r>
      <w:r>
        <w:t xml:space="preserve">— unhandled exceptions can stall.</w:t>
      </w:r>
    </w:p>
    <w:p>
      <w:pPr>
        <w:pStyle w:val="FirstParagraph"/>
      </w:pPr>
      <w:r>
        <w:t xml:space="preserve">Triage workflow:</w:t>
      </w:r>
    </w:p>
    <w:p>
      <w:pPr>
        <w:pStyle w:val="Compact"/>
        <w:numPr>
          <w:ilvl w:val="0"/>
          <w:numId w:val="3512"/>
        </w:numPr>
      </w:pPr>
      <w:r>
        <w:t xml:space="preserve">Crashlytics ANR section; cluster by trace.</w:t>
      </w:r>
    </w:p>
    <w:p>
      <w:pPr>
        <w:pStyle w:val="Compact"/>
        <w:numPr>
          <w:ilvl w:val="0"/>
          <w:numId w:val="3512"/>
        </w:numPr>
      </w:pPr>
      <w:r>
        <w:t xml:space="preserve">Identify top frame (often library code, but trace back to your call).</w:t>
      </w:r>
    </w:p>
    <w:p>
      <w:pPr>
        <w:pStyle w:val="Compact"/>
        <w:numPr>
          <w:ilvl w:val="0"/>
          <w:numId w:val="3512"/>
        </w:numPr>
      </w:pPr>
      <w:r>
        <w:t xml:space="preserve">Reproduce on slow Android device (low memory class).</w:t>
      </w:r>
    </w:p>
    <w:p>
      <w:pPr>
        <w:pStyle w:val="Compact"/>
        <w:numPr>
          <w:ilvl w:val="0"/>
          <w:numId w:val="3512"/>
        </w:numPr>
      </w:pPr>
      <w:r>
        <w:t xml:space="preserve">Profile via Android Studio CPU profiler (enable for that build).</w:t>
      </w:r>
    </w:p>
    <w:p>
      <w:pPr>
        <w:pStyle w:val="Compact"/>
        <w:numPr>
          <w:ilvl w:val="0"/>
          <w:numId w:val="3512"/>
        </w:numPr>
      </w:pPr>
      <w:r>
        <w:t xml:space="preserve">Fix: move to background, async, or rewrite.</w:t>
      </w:r>
    </w:p>
    <w:p>
      <w:pPr>
        <w:pStyle w:val="FirstParagraph"/>
      </w:pPr>
      <w:r>
        <w:t xml:space="preserve">For 2026:</w:t>
      </w:r>
    </w:p>
    <w:p>
      <w:pPr>
        <w:pStyle w:val="Compact"/>
        <w:numPr>
          <w:ilvl w:val="0"/>
          <w:numId w:val="3513"/>
        </w:numPr>
      </w:pPr>
      <w:r>
        <w:t xml:space="preserve">Bridgeless mode reduces bridge-contention ANRs.</w:t>
      </w:r>
    </w:p>
    <w:p>
      <w:pPr>
        <w:pStyle w:val="Compact"/>
        <w:numPr>
          <w:ilvl w:val="0"/>
          <w:numId w:val="3513"/>
        </w:numPr>
      </w:pPr>
      <w:r>
        <w:t xml:space="preserve">TurboModules on dedicated threads.</w:t>
      </w:r>
    </w:p>
    <w:p>
      <w:pPr>
        <w:pStyle w:val="Compact"/>
        <w:numPr>
          <w:ilvl w:val="0"/>
          <w:numId w:val="3513"/>
        </w:numPr>
      </w:pPr>
      <w:r>
        <w:t xml:space="preserve">Hermes startup faster.</w:t>
      </w:r>
    </w:p>
    <w:p>
      <w:pPr>
        <w:pStyle w:val="FirstParagraph"/>
      </w:pPr>
      <w:r>
        <w:t xml:space="preserve">Quick wins:</w:t>
      </w:r>
    </w:p>
    <w:p>
      <w:pPr>
        <w:pStyle w:val="Compact"/>
        <w:numPr>
          <w:ilvl w:val="0"/>
          <w:numId w:val="3514"/>
        </w:numPr>
      </w:pPr>
      <w:r>
        <w:t xml:space="preserve">Replace AsyncStorage with MMKV (sync but fast).</w:t>
      </w:r>
    </w:p>
    <w:p>
      <w:pPr>
        <w:pStyle w:val="Compact"/>
        <w:numPr>
          <w:ilvl w:val="0"/>
          <w:numId w:val="3514"/>
        </w:numPr>
      </w:pPr>
      <w:r>
        <w:t xml:space="preserve">Lazy-load heavy modules.</w:t>
      </w:r>
    </w:p>
    <w:p>
      <w:pPr>
        <w:pStyle w:val="Compact"/>
        <w:numPr>
          <w:ilvl w:val="0"/>
          <w:numId w:val="3514"/>
        </w:numPr>
      </w:pPr>
      <w:r>
        <w:t xml:space="preserve">Use</w:t>
      </w:r>
      <w:r>
        <w:t xml:space="preserve"> </w:t>
      </w:r>
      <w:r>
        <w:rPr>
          <w:rStyle w:val="VerbatimChar"/>
        </w:rPr>
        <w:t xml:space="preserve">InteractionManager.runAfterInteractions</w:t>
      </w:r>
      <w:r>
        <w:t xml:space="preserve"> </w:t>
      </w:r>
      <w:r>
        <w:t xml:space="preserve">for non-critical work.</w:t>
      </w:r>
    </w:p>
    <w:p>
      <w:pPr>
        <w:pStyle w:val="Compact"/>
        <w:numPr>
          <w:ilvl w:val="0"/>
          <w:numId w:val="3514"/>
        </w:numPr>
      </w:pPr>
      <w:r>
        <w:t xml:space="preserve">Use</w:t>
      </w:r>
      <w:r>
        <w:t xml:space="preserve"> </w:t>
      </w:r>
      <w:r>
        <w:rPr>
          <w:rStyle w:val="VerbatimChar"/>
        </w:rPr>
        <w:t xml:space="preserve">ImageBackground</w:t>
      </w:r>
      <w:r>
        <w:t xml:space="preserve"> </w:t>
      </w:r>
      <w:r>
        <w:t xml:space="preserve">cautiously; prefer</w:t>
      </w:r>
      <w:r>
        <w:t xml:space="preserve"> </w:t>
      </w:r>
      <w:r>
        <w:rPr>
          <w:rStyle w:val="VerbatimChar"/>
        </w:rPr>
        <w:t xml:space="preserve">expo-image</w:t>
      </w:r>
      <w:r>
        <w:t xml:space="preserve">.</w:t>
      </w:r>
    </w:p>
    <w:bookmarkEnd w:id="3892"/>
    <w:bookmarkStart w:id="3893" w:name="Xe988f8359f9569fb5e46110ce6ea65d9da1db58"/>
    <w:p>
      <w:pPr>
        <w:pStyle w:val="Heading3"/>
      </w:pPr>
      <w:r>
        <w:t xml:space="preserve">5-Minute Architecture Answer</w:t>
      </w:r>
    </w:p>
    <w:p>
      <w:pPr>
        <w:pStyle w:val="FirstParagraph"/>
      </w:pPr>
      <w:r>
        <w:t xml:space="preserve">ANRs are an Android-specific signal but RN engineers see them across platforms. Architecturally:</w:t>
      </w:r>
    </w:p>
    <w:p>
      <w:pPr>
        <w:pStyle w:val="Compact"/>
        <w:numPr>
          <w:ilvl w:val="0"/>
          <w:numId w:val="3515"/>
        </w:numPr>
      </w:pPr>
      <w:r>
        <w:rPr>
          <w:b/>
          <w:bCs/>
        </w:rPr>
        <w:t xml:space="preserve">Main thread is precious</w:t>
      </w:r>
      <w:r>
        <w:t xml:space="preserve"> </w:t>
      </w:r>
      <w:r>
        <w:t xml:space="preserve">— anything blocking should be moved off.</w:t>
      </w:r>
    </w:p>
    <w:p>
      <w:pPr>
        <w:pStyle w:val="Compact"/>
        <w:numPr>
          <w:ilvl w:val="0"/>
          <w:numId w:val="3515"/>
        </w:numPr>
      </w:pPr>
      <w:r>
        <w:rPr>
          <w:b/>
          <w:bCs/>
        </w:rPr>
        <w:t xml:space="preserve">JS thread vs UI thread</w:t>
      </w:r>
      <w:r>
        <w:t xml:space="preserve"> </w:t>
      </w:r>
      <w:r>
        <w:t xml:space="preserve">— RN traditionally has both; Bridgeless blends but main UI thread still rules.</w:t>
      </w:r>
    </w:p>
    <w:p>
      <w:pPr>
        <w:pStyle w:val="Compact"/>
        <w:numPr>
          <w:ilvl w:val="0"/>
          <w:numId w:val="3515"/>
        </w:numPr>
      </w:pPr>
      <w:r>
        <w:rPr>
          <w:b/>
          <w:bCs/>
        </w:rPr>
        <w:t xml:space="preserve">Native modules block UI</w:t>
      </w:r>
      <w:r>
        <w:t xml:space="preserve"> </w:t>
      </w:r>
      <w:r>
        <w:t xml:space="preserve">if synchronous; TurboModules can dispatch off-main.</w:t>
      </w:r>
    </w:p>
    <w:p>
      <w:pPr>
        <w:pStyle w:val="Compact"/>
        <w:numPr>
          <w:ilvl w:val="0"/>
          <w:numId w:val="3515"/>
        </w:numPr>
      </w:pPr>
      <w:r>
        <w:rPr>
          <w:b/>
          <w:bCs/>
        </w:rPr>
        <w:t xml:space="preserve">Reanimated worklets run on UI thread</w:t>
      </w:r>
      <w:r>
        <w:t xml:space="preserve"> </w:t>
      </w:r>
      <w:r>
        <w:t xml:space="preserve">— keep them lightweight.</w:t>
      </w:r>
    </w:p>
    <w:p>
      <w:pPr>
        <w:pStyle w:val="FirstParagraph"/>
      </w:pPr>
      <w:r>
        <w:t xml:space="preserve">Diagnosing:</w:t>
      </w:r>
    </w:p>
    <w:p>
      <w:pPr>
        <w:pStyle w:val="Compact"/>
        <w:numPr>
          <w:ilvl w:val="0"/>
          <w:numId w:val="3516"/>
        </w:numPr>
      </w:pPr>
      <w:r>
        <w:t xml:space="preserve">Crashlytics ANR clusters by stack trace.</w:t>
      </w:r>
    </w:p>
    <w:p>
      <w:pPr>
        <w:pStyle w:val="Compact"/>
        <w:numPr>
          <w:ilvl w:val="0"/>
          <w:numId w:val="3516"/>
        </w:numPr>
      </w:pPr>
      <w:r>
        <w:rPr>
          <w:rStyle w:val="VerbatimChar"/>
        </w:rPr>
        <w:t xml:space="preserve">traces.txt</w:t>
      </w:r>
      <w:r>
        <w:t xml:space="preserve"> </w:t>
      </w:r>
      <w:r>
        <w:t xml:space="preserve">from device (developer mode).</w:t>
      </w:r>
    </w:p>
    <w:p>
      <w:pPr>
        <w:pStyle w:val="Compact"/>
        <w:numPr>
          <w:ilvl w:val="0"/>
          <w:numId w:val="3516"/>
        </w:numPr>
      </w:pPr>
      <w:r>
        <w:t xml:space="preserve">Android Studio profiler with</w:t>
      </w:r>
      <w:r>
        <w:t xml:space="preserve"> </w:t>
      </w:r>
      <w:r>
        <w:rPr>
          <w:rStyle w:val="VerbatimChar"/>
        </w:rPr>
        <w:t xml:space="preserve">--profileable</w:t>
      </w:r>
      <w:r>
        <w:t xml:space="preserve"> </w:t>
      </w:r>
      <w:r>
        <w:t xml:space="preserve">apps.</w:t>
      </w:r>
    </w:p>
    <w:p>
      <w:pPr>
        <w:pStyle w:val="Compact"/>
        <w:numPr>
          <w:ilvl w:val="0"/>
          <w:numId w:val="3516"/>
        </w:numPr>
      </w:pPr>
      <w:r>
        <w:t xml:space="preserve">Custom monitors (ANR-Watchdog) for proactive detection.</w:t>
      </w:r>
    </w:p>
    <w:p>
      <w:pPr>
        <w:pStyle w:val="FirstParagraph"/>
      </w:pPr>
      <w:r>
        <w:t xml:space="preserve">Architecture patterns to prevent ANRs:</w:t>
      </w:r>
    </w:p>
    <w:p>
      <w:pPr>
        <w:pStyle w:val="Compact"/>
        <w:numPr>
          <w:ilvl w:val="0"/>
          <w:numId w:val="3517"/>
        </w:numPr>
      </w:pPr>
      <w:r>
        <w:t xml:space="preserve">All storage async or MMKV.</w:t>
      </w:r>
    </w:p>
    <w:p>
      <w:pPr>
        <w:pStyle w:val="Compact"/>
        <w:numPr>
          <w:ilvl w:val="0"/>
          <w:numId w:val="3517"/>
        </w:numPr>
      </w:pPr>
      <w:r>
        <w:t xml:space="preserve">All network async (default).</w:t>
      </w:r>
    </w:p>
    <w:p>
      <w:pPr>
        <w:pStyle w:val="Compact"/>
        <w:numPr>
          <w:ilvl w:val="0"/>
          <w:numId w:val="3517"/>
        </w:numPr>
      </w:pPr>
      <w:r>
        <w:t xml:space="preserve">Heavy compute in worker threads (</w:t>
      </w:r>
      <w:r>
        <w:rPr>
          <w:rStyle w:val="VerbatimChar"/>
        </w:rPr>
        <w:t xml:space="preserve">react-native-multithreading</w:t>
      </w:r>
      <w:r>
        <w:t xml:space="preserve">, JSI workers).</w:t>
      </w:r>
    </w:p>
    <w:p>
      <w:pPr>
        <w:pStyle w:val="Compact"/>
        <w:numPr>
          <w:ilvl w:val="0"/>
          <w:numId w:val="3517"/>
        </w:numPr>
      </w:pPr>
      <w:r>
        <w:t xml:space="preserve">Lazy-load screens (Expo Router code-splits).</w:t>
      </w:r>
    </w:p>
    <w:p>
      <w:pPr>
        <w:pStyle w:val="Compact"/>
        <w:numPr>
          <w:ilvl w:val="0"/>
          <w:numId w:val="3517"/>
        </w:numPr>
      </w:pPr>
      <w:r>
        <w:t xml:space="preserve">Image: expo-image with priority + cachePolicy.</w:t>
      </w:r>
    </w:p>
    <w:p>
      <w:pPr>
        <w:pStyle w:val="FirstParagraph"/>
      </w:pPr>
      <w:r>
        <w:t xml:space="preserve">For 2026:</w:t>
      </w:r>
    </w:p>
    <w:p>
      <w:pPr>
        <w:pStyle w:val="Compact"/>
        <w:numPr>
          <w:ilvl w:val="0"/>
          <w:numId w:val="3518"/>
        </w:numPr>
      </w:pPr>
      <w:r>
        <w:t xml:space="preserve">Bridgeless reduces some classes of ANRs.</w:t>
      </w:r>
    </w:p>
    <w:p>
      <w:pPr>
        <w:pStyle w:val="Compact"/>
        <w:numPr>
          <w:ilvl w:val="0"/>
          <w:numId w:val="3518"/>
        </w:numPr>
      </w:pPr>
      <w:r>
        <w:t xml:space="preserve">New Architecture exposes thread model better.</w:t>
      </w:r>
    </w:p>
    <w:p>
      <w:pPr>
        <w:pStyle w:val="Compact"/>
        <w:numPr>
          <w:ilvl w:val="0"/>
          <w:numId w:val="3518"/>
        </w:numPr>
      </w:pPr>
      <w:r>
        <w:t xml:space="preserve">React Compiler doesn't introduce ANRs but doesn't prevent them either.</w:t>
      </w:r>
    </w:p>
    <w:bookmarkEnd w:id="3893"/>
    <w:bookmarkStart w:id="3894" w:name="the-why-137"/>
    <w:p>
      <w:pPr>
        <w:pStyle w:val="Heading3"/>
      </w:pPr>
      <w:r>
        <w:t xml:space="preserve">The "Why"</w:t>
      </w:r>
    </w:p>
    <w:p>
      <w:pPr>
        <w:pStyle w:val="FirstParagraph"/>
      </w:pPr>
      <w:r>
        <w:t xml:space="preserve">ANRs hurt Play Store ratings + retention; Google Play vitals tracks them.</w:t>
      </w:r>
    </w:p>
    <w:bookmarkEnd w:id="3894"/>
    <w:bookmarkStart w:id="3895" w:name="mental-model-137"/>
    <w:p>
      <w:pPr>
        <w:pStyle w:val="Heading3"/>
      </w:pPr>
      <w:r>
        <w:t xml:space="preserve">Mental Model</w:t>
      </w:r>
    </w:p>
    <w:p>
      <w:pPr>
        <w:pStyle w:val="FirstParagraph"/>
      </w:pPr>
      <w:r>
        <w:t xml:space="preserve">Main thread = on-stage performer. Anything taking &gt; 16ms is a stall; &gt; 5s is an ANR.</w:t>
      </w:r>
    </w:p>
    <w:bookmarkEnd w:id="3895"/>
    <w:bookmarkStart w:id="3896" w:name="internal-working-2026-context-137"/>
    <w:p>
      <w:pPr>
        <w:pStyle w:val="Heading3"/>
      </w:pPr>
      <w:r>
        <w:t xml:space="preserve">Internal Working (2026 Context)</w:t>
      </w:r>
    </w:p>
    <w:p>
      <w:pPr>
        <w:pStyle w:val="Compact"/>
        <w:numPr>
          <w:ilvl w:val="0"/>
          <w:numId w:val="3519"/>
        </w:numPr>
      </w:pPr>
      <w:r>
        <w:t xml:space="preserve">ANR detector built into Android system; reports to Play Vitals.</w:t>
      </w:r>
    </w:p>
    <w:p>
      <w:pPr>
        <w:pStyle w:val="Compact"/>
        <w:numPr>
          <w:ilvl w:val="0"/>
          <w:numId w:val="3519"/>
        </w:numPr>
      </w:pPr>
      <w:r>
        <w:t xml:space="preserve">Crashlytics aggregates ANRs separately from crashes.</w:t>
      </w:r>
    </w:p>
    <w:bookmarkEnd w:id="3896"/>
    <w:bookmarkStart w:id="3897" w:name="modern-implementation-code-137"/>
    <w:p>
      <w:pPr>
        <w:pStyle w:val="Heading3"/>
      </w:pPr>
      <w:r>
        <w:t xml:space="preserve">Modern Implementation (Code)</w:t>
      </w:r>
    </w:p>
    <w:p>
      <w:pPr>
        <w:pStyle w:val="FirstParagraph"/>
      </w:pPr>
      <w:r>
        <w:t xml:space="preserve">Async wrapper for AsyncStorage migration:</w:t>
      </w:r>
    </w:p>
    <w:p>
      <w:pPr>
        <w:pStyle w:val="SourceCode"/>
      </w:pPr>
      <w:r>
        <w:rPr>
          <w:rStyle w:val="ImportTok"/>
        </w:rPr>
        <w:t xml:space="preserve">import</w:t>
      </w:r>
      <w:r>
        <w:rPr>
          <w:rStyle w:val="NormalTok"/>
        </w:rPr>
        <w:t xml:space="preserve"> { MMKV } </w:t>
      </w:r>
      <w:r>
        <w:rPr>
          <w:rStyle w:val="ImportTok"/>
        </w:rPr>
        <w:t xml:space="preserve">from</w:t>
      </w:r>
      <w:r>
        <w:rPr>
          <w:rStyle w:val="NormalTok"/>
        </w:rPr>
        <w:t xml:space="preserve"> </w:t>
      </w:r>
      <w:r>
        <w:rPr>
          <w:rStyle w:val="StringTok"/>
        </w:rPr>
        <w:t xml:space="preserve">'react-native-mmkv'</w:t>
      </w:r>
      <w:r>
        <w:rPr>
          <w:rStyle w:val="OperatorTok"/>
        </w:rPr>
        <w:t xml:space="preserve">;</w:t>
      </w:r>
      <w:r>
        <w:br/>
      </w:r>
      <w:r>
        <w:rPr>
          <w:rStyle w:val="KeywordTok"/>
        </w:rPr>
        <w:t xml:space="preserve">const</w:t>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MMKV</w:t>
      </w:r>
      <w:r>
        <w:rPr>
          <w:rStyle w:val="NormalTok"/>
        </w:rPr>
        <w:t xml:space="preserve">()</w:t>
      </w:r>
      <w:r>
        <w:rPr>
          <w:rStyle w:val="OperatorTok"/>
        </w:rPr>
        <w:t xml:space="preserve">;</w:t>
      </w:r>
      <w:r>
        <w:br/>
      </w:r>
      <w:r>
        <w:br/>
      </w:r>
      <w:r>
        <w:rPr>
          <w:rStyle w:val="CommentTok"/>
        </w:rPr>
        <w:t xml:space="preserve">// Was: await AsyncStorage.getItem('key')</w:t>
      </w:r>
      <w:r>
        <w:br/>
      </w:r>
      <w:r>
        <w:rPr>
          <w:rStyle w:val="CommentTok"/>
        </w:rPr>
        <w:t xml:space="preserve">// Now: synchronous + fast</w:t>
      </w:r>
      <w:r>
        <w:br/>
      </w:r>
      <w:r>
        <w:rPr>
          <w:rStyle w:val="KeywordTok"/>
        </w:rPr>
        <w:t xml:space="preserve">const</w:t>
      </w:r>
      <w:r>
        <w:rPr>
          <w:rStyle w:val="NormalTok"/>
        </w:rPr>
        <w:t xml:space="preserve"> value </w:t>
      </w:r>
      <w:r>
        <w:rPr>
          <w:rStyle w:val="OperatorTok"/>
        </w:rPr>
        <w:t xml:space="preserve">=</w:t>
      </w:r>
      <w:r>
        <w:rPr>
          <w:rStyle w:val="NormalTok"/>
        </w:rPr>
        <w:t xml:space="preserve"> storage</w:t>
      </w:r>
      <w:r>
        <w:rPr>
          <w:rStyle w:val="OperatorTok"/>
        </w:rPr>
        <w:t xml:space="preserve">.</w:t>
      </w:r>
      <w:r>
        <w:rPr>
          <w:rStyle w:val="FunctionTok"/>
        </w:rPr>
        <w:t xml:space="preserve">getString</w:t>
      </w:r>
      <w:r>
        <w:rPr>
          <w:rStyle w:val="NormalTok"/>
        </w:rPr>
        <w:t xml:space="preserve">(</w:t>
      </w:r>
      <w:r>
        <w:rPr>
          <w:rStyle w:val="StringTok"/>
        </w:rPr>
        <w:t xml:space="preserve">'key'</w:t>
      </w:r>
      <w:r>
        <w:rPr>
          <w:rStyle w:val="NormalTok"/>
        </w:rPr>
        <w:t xml:space="preserve">)</w:t>
      </w:r>
      <w:r>
        <w:rPr>
          <w:rStyle w:val="OperatorTok"/>
        </w:rPr>
        <w:t xml:space="preserve">;</w:t>
      </w:r>
    </w:p>
    <w:p>
      <w:pPr>
        <w:pStyle w:val="FirstParagraph"/>
      </w:pPr>
      <w:r>
        <w:t xml:space="preserve">Off-main heavy work:</w:t>
      </w:r>
    </w:p>
    <w:p>
      <w:pPr>
        <w:pStyle w:val="SourceCode"/>
      </w:pPr>
      <w:r>
        <w:rPr>
          <w:rStyle w:val="ImportTok"/>
        </w:rPr>
        <w:t xml:space="preserve">import</w:t>
      </w:r>
      <w:r>
        <w:rPr>
          <w:rStyle w:val="NormalTok"/>
        </w:rPr>
        <w:t xml:space="preserve"> { InteractionManager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InteractionManager</w:t>
      </w:r>
      <w:r>
        <w:rPr>
          <w:rStyle w:val="OperatorTok"/>
        </w:rPr>
        <w:t xml:space="preserve">.</w:t>
      </w:r>
      <w:r>
        <w:rPr>
          <w:rStyle w:val="FunctionTok"/>
        </w:rPr>
        <w:t xml:space="preserve">runAfterInteractions</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heavy compute or analytics</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bookmarkEnd w:id="3897"/>
    <w:bookmarkStart w:id="3898" w:name="comparison-137"/>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Cause</w:t>
            </w:r>
          </w:p>
        </w:tc>
        <w:tc>
          <w:tcPr/>
          <w:p>
            <w:pPr>
              <w:pStyle w:val="Compact"/>
            </w:pPr>
            <w:r>
              <w:t xml:space="preserve">Fix</w:t>
            </w:r>
          </w:p>
        </w:tc>
      </w:tr>
      <w:tr>
        <w:tc>
          <w:tcPr/>
          <w:p>
            <w:pPr>
              <w:pStyle w:val="Compact"/>
            </w:pPr>
            <w:r>
              <w:t xml:space="preserve">AsyncStorage</w:t>
            </w:r>
          </w:p>
        </w:tc>
        <w:tc>
          <w:tcPr/>
          <w:p>
            <w:pPr>
              <w:pStyle w:val="Compact"/>
            </w:pPr>
            <w:r>
              <w:t xml:space="preserve">MMKV</w:t>
            </w:r>
          </w:p>
        </w:tc>
      </w:tr>
      <w:tr>
        <w:tc>
          <w:tcPr/>
          <w:p>
            <w:pPr>
              <w:pStyle w:val="Compact"/>
            </w:pPr>
            <w:r>
              <w:t xml:space="preserve">Image decode</w:t>
            </w:r>
          </w:p>
        </w:tc>
        <w:tc>
          <w:tcPr/>
          <w:p>
            <w:pPr>
              <w:pStyle w:val="Compact"/>
            </w:pPr>
            <w:r>
              <w:t xml:space="preserve">expo-image</w:t>
            </w:r>
          </w:p>
        </w:tc>
      </w:tr>
      <w:tr>
        <w:tc>
          <w:tcPr/>
          <w:p>
            <w:pPr>
              <w:pStyle w:val="Compact"/>
            </w:pPr>
            <w:r>
              <w:t xml:space="preserve">Sync SQLite</w:t>
            </w:r>
          </w:p>
        </w:tc>
        <w:tc>
          <w:tcPr/>
          <w:p>
            <w:pPr>
              <w:pStyle w:val="Compact"/>
            </w:pPr>
            <w:r>
              <w:t xml:space="preserve">WatermelonDB or async</w:t>
            </w:r>
          </w:p>
        </w:tc>
      </w:tr>
      <w:tr>
        <w:tc>
          <w:tcPr/>
          <w:p>
            <w:pPr>
              <w:pStyle w:val="Compact"/>
            </w:pPr>
            <w:r>
              <w:t xml:space="preserve">Native bridge</w:t>
            </w:r>
          </w:p>
        </w:tc>
        <w:tc>
          <w:tcPr/>
          <w:p>
            <w:pPr>
              <w:pStyle w:val="Compact"/>
            </w:pPr>
            <w:r>
              <w:t xml:space="preserve">TurboModules</w:t>
            </w:r>
          </w:p>
        </w:tc>
      </w:tr>
      <w:tr>
        <w:tc>
          <w:tcPr/>
          <w:p>
            <w:pPr>
              <w:pStyle w:val="Compact"/>
            </w:pPr>
            <w:r>
              <w:t xml:space="preserve">Layout calculation</w:t>
            </w:r>
          </w:p>
        </w:tc>
        <w:tc>
          <w:tcPr/>
          <w:p>
            <w:pPr>
              <w:pStyle w:val="Compact"/>
            </w:pPr>
            <w:r>
              <w:t xml:space="preserve">Defer to next frame</w:t>
            </w:r>
          </w:p>
        </w:tc>
      </w:tr>
    </w:tbl>
    <w:bookmarkEnd w:id="3898"/>
    <w:bookmarkStart w:id="3899" w:name="production-usage-137"/>
    <w:p>
      <w:pPr>
        <w:pStyle w:val="Heading3"/>
      </w:pPr>
      <w:r>
        <w:t xml:space="preserve">Production Usage</w:t>
      </w:r>
    </w:p>
    <w:p>
      <w:pPr>
        <w:pStyle w:val="Compact"/>
        <w:numPr>
          <w:ilvl w:val="0"/>
          <w:numId w:val="3520"/>
        </w:numPr>
      </w:pPr>
      <w:r>
        <w:t xml:space="preserve">Google Play Vitals dashboard checked weekly.</w:t>
      </w:r>
    </w:p>
    <w:p>
      <w:pPr>
        <w:pStyle w:val="Compact"/>
        <w:numPr>
          <w:ilvl w:val="0"/>
          <w:numId w:val="3520"/>
        </w:numPr>
      </w:pPr>
      <w:r>
        <w:t xml:space="preserve">ANR threshold: &lt; 0.47% per Google's "bad behavior" line.</w:t>
      </w:r>
    </w:p>
    <w:p>
      <w:pPr>
        <w:pStyle w:val="Compact"/>
        <w:numPr>
          <w:ilvl w:val="0"/>
          <w:numId w:val="3520"/>
        </w:numPr>
      </w:pPr>
      <w:r>
        <w:t xml:space="preserve">Vitals regression triggers release halt.</w:t>
      </w:r>
    </w:p>
    <w:bookmarkEnd w:id="3899"/>
    <w:bookmarkStart w:id="3900" w:name="hands-on-exercise-137"/>
    <w:p>
      <w:pPr>
        <w:pStyle w:val="Heading3"/>
      </w:pPr>
      <w:r>
        <w:t xml:space="preserve">Hands-On Exercise</w:t>
      </w:r>
    </w:p>
    <w:p>
      <w:pPr>
        <w:pStyle w:val="Compact"/>
        <w:numPr>
          <w:ilvl w:val="0"/>
          <w:numId w:val="3521"/>
        </w:numPr>
      </w:pPr>
      <w:r>
        <w:t xml:space="preserve">Find an ANR in Crashlytics (or simulate via</w:t>
      </w:r>
      <w:r>
        <w:t xml:space="preserve"> </w:t>
      </w:r>
      <w:r>
        <w:rPr>
          <w:rStyle w:val="VerbatimChar"/>
        </w:rPr>
        <w:t xml:space="preserve">Thread.sleep(6000)</w:t>
      </w:r>
      <w:r>
        <w:t xml:space="preserve">).</w:t>
      </w:r>
    </w:p>
    <w:p>
      <w:pPr>
        <w:pStyle w:val="Compact"/>
        <w:numPr>
          <w:ilvl w:val="0"/>
          <w:numId w:val="3521"/>
        </w:numPr>
      </w:pPr>
      <w:r>
        <w:t xml:space="preserve">Trace to source.</w:t>
      </w:r>
    </w:p>
    <w:p>
      <w:pPr>
        <w:pStyle w:val="Compact"/>
        <w:numPr>
          <w:ilvl w:val="0"/>
          <w:numId w:val="3521"/>
        </w:numPr>
      </w:pPr>
      <w:r>
        <w:t xml:space="preserve">Refactor.</w:t>
      </w:r>
    </w:p>
    <w:bookmarkEnd w:id="3900"/>
    <w:bookmarkStart w:id="3901" w:name="common-mistakes-137"/>
    <w:p>
      <w:pPr>
        <w:pStyle w:val="Heading3"/>
      </w:pPr>
      <w:r>
        <w:t xml:space="preserve">Common Mistakes</w:t>
      </w:r>
    </w:p>
    <w:p>
      <w:pPr>
        <w:pStyle w:val="Compact"/>
        <w:numPr>
          <w:ilvl w:val="0"/>
          <w:numId w:val="3522"/>
        </w:numPr>
      </w:pPr>
      <w:r>
        <w:t xml:space="preserve">Ignoring ANRs (only watching crashes).</w:t>
      </w:r>
    </w:p>
    <w:p>
      <w:pPr>
        <w:pStyle w:val="Compact"/>
        <w:numPr>
          <w:ilvl w:val="0"/>
          <w:numId w:val="3522"/>
        </w:numPr>
      </w:pPr>
      <w:r>
        <w:t xml:space="preserve">Treating ANR as "minor" when Vitals downgrades app visibility.</w:t>
      </w:r>
    </w:p>
    <w:p>
      <w:pPr>
        <w:pStyle w:val="Compact"/>
        <w:numPr>
          <w:ilvl w:val="0"/>
          <w:numId w:val="3522"/>
        </w:numPr>
      </w:pPr>
      <w:r>
        <w:t xml:space="preserve">Sync storage on app start.</w:t>
      </w:r>
    </w:p>
    <w:bookmarkEnd w:id="3901"/>
    <w:bookmarkStart w:id="3902" w:name="production-red-flags-137"/>
    <w:p>
      <w:pPr>
        <w:pStyle w:val="Heading3"/>
      </w:pPr>
      <w:r>
        <w:t xml:space="preserve">Production Red Flags</w:t>
      </w:r>
    </w:p>
    <w:p>
      <w:pPr>
        <w:pStyle w:val="Compact"/>
        <w:numPr>
          <w:ilvl w:val="0"/>
          <w:numId w:val="3523"/>
        </w:numPr>
      </w:pPr>
      <w:r>
        <w:t xml:space="preserve">AsyncStorage at app boot.</w:t>
      </w:r>
    </w:p>
    <w:p>
      <w:pPr>
        <w:pStyle w:val="Compact"/>
        <w:numPr>
          <w:ilvl w:val="0"/>
          <w:numId w:val="3523"/>
        </w:numPr>
      </w:pPr>
      <w:r>
        <w:t xml:space="preserve">Heavy JS in</w:t>
      </w:r>
      <w:r>
        <w:t xml:space="preserve"> </w:t>
      </w:r>
      <w:r>
        <w:rPr>
          <w:rStyle w:val="VerbatimChar"/>
        </w:rPr>
        <w:t xml:space="preserve">useLayoutEffect</w:t>
      </w:r>
      <w:r>
        <w:t xml:space="preserve">.</w:t>
      </w:r>
    </w:p>
    <w:p>
      <w:pPr>
        <w:pStyle w:val="Compact"/>
        <w:numPr>
          <w:ilvl w:val="0"/>
          <w:numId w:val="3523"/>
        </w:numPr>
      </w:pPr>
      <w:r>
        <w:t xml:space="preserve">Synchronous file I/O.</w:t>
      </w:r>
    </w:p>
    <w:bookmarkEnd w:id="3902"/>
    <w:bookmarkStart w:id="3903" w:name="performance--metrics-71"/>
    <w:p>
      <w:pPr>
        <w:pStyle w:val="Heading3"/>
      </w:pPr>
      <w:r>
        <w:t xml:space="preserve">Performance &amp; Metrics</w:t>
      </w:r>
    </w:p>
    <w:p>
      <w:pPr>
        <w:pStyle w:val="Compact"/>
        <w:numPr>
          <w:ilvl w:val="0"/>
          <w:numId w:val="3524"/>
        </w:numPr>
      </w:pPr>
      <w:r>
        <w:t xml:space="preserve">ANR rate (target &lt; 0.1%).</w:t>
      </w:r>
    </w:p>
    <w:p>
      <w:pPr>
        <w:pStyle w:val="Compact"/>
        <w:numPr>
          <w:ilvl w:val="0"/>
          <w:numId w:val="3524"/>
        </w:numPr>
      </w:pPr>
      <w:r>
        <w:t xml:space="preserve">Play Vitals "bad behavior" status.</w:t>
      </w:r>
    </w:p>
    <w:p>
      <w:pPr>
        <w:pStyle w:val="Compact"/>
        <w:numPr>
          <w:ilvl w:val="0"/>
          <w:numId w:val="3524"/>
        </w:numPr>
      </w:pPr>
      <w:r>
        <w:t xml:space="preserve">App start time.</w:t>
      </w:r>
    </w:p>
    <w:bookmarkEnd w:id="3903"/>
    <w:bookmarkStart w:id="3904" w:name="decision-framework-137"/>
    <w:p>
      <w:pPr>
        <w:pStyle w:val="Heading3"/>
      </w:pPr>
      <w:r>
        <w:t xml:space="preserve">Decision Framework</w:t>
      </w:r>
    </w:p>
    <w:p>
      <w:pPr>
        <w:pStyle w:val="Compact"/>
        <w:numPr>
          <w:ilvl w:val="0"/>
          <w:numId w:val="3525"/>
        </w:numPr>
      </w:pPr>
      <w:r>
        <w:t xml:space="preserve">Heavy work → off main thread.</w:t>
      </w:r>
    </w:p>
    <w:p>
      <w:pPr>
        <w:pStyle w:val="Compact"/>
        <w:numPr>
          <w:ilvl w:val="0"/>
          <w:numId w:val="3525"/>
        </w:numPr>
      </w:pPr>
      <w:r>
        <w:t xml:space="preserve">Storage → MMKV or async.</w:t>
      </w:r>
    </w:p>
    <w:p>
      <w:pPr>
        <w:pStyle w:val="Compact"/>
        <w:numPr>
          <w:ilvl w:val="0"/>
          <w:numId w:val="3525"/>
        </w:numPr>
      </w:pPr>
      <w:r>
        <w:t xml:space="preserve">Native call → TurboModule.</w:t>
      </w:r>
    </w:p>
    <w:bookmarkEnd w:id="3904"/>
    <w:bookmarkStart w:id="3905" w:name="senior-level-insight-137"/>
    <w:p>
      <w:pPr>
        <w:pStyle w:val="Heading3"/>
      </w:pPr>
      <w:r>
        <w:t xml:space="preserve">Senior-Level Insight</w:t>
      </w:r>
    </w:p>
    <w:p>
      <w:pPr>
        <w:pStyle w:val="FirstParagraph"/>
      </w:pPr>
      <w:r>
        <w:t xml:space="preserve">"ANRs are silent killers. Users uninstall without complaining; Play Store demotes; you only see lagging revenue."</w:t>
      </w:r>
    </w:p>
    <w:bookmarkEnd w:id="3905"/>
    <w:bookmarkStart w:id="3906" w:name="real-world-scenario-106"/>
    <w:p>
      <w:pPr>
        <w:pStyle w:val="Heading3"/>
      </w:pPr>
      <w:r>
        <w:t xml:space="preserve">Real-World Scenario</w:t>
      </w:r>
    </w:p>
    <w:p>
      <w:pPr>
        <w:pStyle w:val="FirstParagraph"/>
      </w:pPr>
      <w:r>
        <w:t xml:space="preserve">ANR rate spiked after new analytics SDK; SDK initialized synchronously on main thread; moved to deferred init; ANR rate dropped 60%.</w:t>
      </w:r>
    </w:p>
    <w:bookmarkEnd w:id="3906"/>
    <w:bookmarkStart w:id="3907" w:name="production-failure-story-106"/>
    <w:p>
      <w:pPr>
        <w:pStyle w:val="Heading3"/>
      </w:pPr>
      <w:r>
        <w:t xml:space="preserve">Production Failure Story</w:t>
      </w:r>
    </w:p>
    <w:p>
      <w:pPr>
        <w:pStyle w:val="FirstParagraph"/>
      </w:pPr>
      <w:r>
        <w:t xml:space="preserve">App boot took 8s on cold start due to AsyncStorage migration on main thread.</w:t>
      </w:r>
      <w:r>
        <w:t xml:space="preserve"> </w:t>
      </w:r>
      <w:r>
        <w:rPr>
          <w:b/>
          <w:bCs/>
        </w:rPr>
        <w:t xml:space="preserve">Fix:</w:t>
      </w:r>
      <w:r>
        <w:t xml:space="preserve"> </w:t>
      </w:r>
      <w:r>
        <w:t xml:space="preserve">Migrated to MMKV; boot dropped to 1.2s; ANRs near zero.</w:t>
      </w:r>
    </w:p>
    <w:bookmarkEnd w:id="3907"/>
    <w:bookmarkStart w:id="3908" w:name="debugging-checklist-106"/>
    <w:p>
      <w:pPr>
        <w:pStyle w:val="Heading3"/>
      </w:pPr>
      <w:r>
        <w:t xml:space="preserve">Debugging Checklist</w:t>
      </w:r>
    </w:p>
    <w:p>
      <w:pPr>
        <w:pStyle w:val="Compact"/>
        <w:numPr>
          <w:ilvl w:val="0"/>
          <w:numId w:val="3526"/>
        </w:numPr>
      </w:pPr>
      <w:r>
        <w:t xml:space="preserve">Crashlytics ANR cluster reviewed?</w:t>
      </w:r>
    </w:p>
    <w:p>
      <w:pPr>
        <w:pStyle w:val="Compact"/>
        <w:numPr>
          <w:ilvl w:val="0"/>
          <w:numId w:val="3526"/>
        </w:numPr>
      </w:pPr>
      <w:r>
        <w:t xml:space="preserve">Stack trace traced to your code?</w:t>
      </w:r>
    </w:p>
    <w:p>
      <w:pPr>
        <w:pStyle w:val="Compact"/>
        <w:numPr>
          <w:ilvl w:val="0"/>
          <w:numId w:val="3526"/>
        </w:numPr>
      </w:pPr>
      <w:r>
        <w:t xml:space="preserve">Off-main alternative implemented?</w:t>
      </w:r>
    </w:p>
    <w:p>
      <w:pPr>
        <w:pStyle w:val="Compact"/>
        <w:numPr>
          <w:ilvl w:val="0"/>
          <w:numId w:val="3526"/>
        </w:numPr>
      </w:pPr>
      <w:r>
        <w:t xml:space="preserve">Slow-device test passes?</w:t>
      </w:r>
    </w:p>
    <w:bookmarkEnd w:id="3908"/>
    <w:bookmarkStart w:id="3909" w:name="advanced--internal-knowledge-106"/>
    <w:p>
      <w:pPr>
        <w:pStyle w:val="Heading3"/>
      </w:pPr>
      <w:r>
        <w:t xml:space="preserve">Advanced / Internal Knowledge</w:t>
      </w:r>
    </w:p>
    <w:p>
      <w:pPr>
        <w:pStyle w:val="Compact"/>
        <w:numPr>
          <w:ilvl w:val="0"/>
          <w:numId w:val="3527"/>
        </w:numPr>
      </w:pPr>
      <w:r>
        <w:t xml:space="preserve">Strict mode in dev catches some ANRs.</w:t>
      </w:r>
    </w:p>
    <w:p>
      <w:pPr>
        <w:pStyle w:val="Compact"/>
        <w:numPr>
          <w:ilvl w:val="0"/>
          <w:numId w:val="3527"/>
        </w:numPr>
      </w:pPr>
      <w:r>
        <w:t xml:space="preserve">ANR-Watchdog libraries provide stack at moment of stall.</w:t>
      </w:r>
    </w:p>
    <w:p>
      <w:pPr>
        <w:pStyle w:val="Compact"/>
        <w:numPr>
          <w:ilvl w:val="0"/>
          <w:numId w:val="3527"/>
        </w:numPr>
      </w:pPr>
      <w:r>
        <w:t xml:space="preserve">Vitals affect store ranking; &gt; 0.47% gets you flagged.</w:t>
      </w:r>
    </w:p>
    <w:bookmarkEnd w:id="3909"/>
    <w:bookmarkStart w:id="3910" w:name="Xeaae8876702fa2c39cc51f7133267c82aaf8dcd"/>
    <w:p>
      <w:pPr>
        <w:pStyle w:val="Heading3"/>
      </w:pPr>
      <w:r>
        <w:t xml:space="preserve">2026 AI Tip</w:t>
      </w:r>
    </w:p>
    <w:p>
      <w:pPr>
        <w:pStyle w:val="FirstParagraph"/>
      </w:pPr>
      <w:r>
        <w:t xml:space="preserve">AI rarely flags ANR risks in code. Add a manual checklist for storage / heavy compute.</w:t>
      </w:r>
    </w:p>
    <w:bookmarkEnd w:id="3910"/>
    <w:bookmarkStart w:id="3911" w:name="related-topics-106"/>
    <w:p>
      <w:pPr>
        <w:pStyle w:val="Heading3"/>
      </w:pPr>
      <w:r>
        <w:t xml:space="preserve">Related Topics</w:t>
      </w:r>
    </w:p>
    <w:p>
      <w:pPr>
        <w:pStyle w:val="FirstParagraph"/>
      </w:pPr>
      <w:r>
        <w:t xml:space="preserve">Q1, S07, S13.</w:t>
      </w:r>
    </w:p>
    <w:bookmarkEnd w:id="3911"/>
    <w:bookmarkStart w:id="3912" w:name="interview-follow-up-questions-106"/>
    <w:p>
      <w:pPr>
        <w:pStyle w:val="Heading3"/>
      </w:pPr>
      <w:r>
        <w:t xml:space="preserve">Interview Follow-Up Questions</w:t>
      </w:r>
    </w:p>
    <w:p>
      <w:pPr>
        <w:pStyle w:val="Compact"/>
        <w:numPr>
          <w:ilvl w:val="0"/>
          <w:numId w:val="3528"/>
        </w:numPr>
      </w:pPr>
      <w:r>
        <w:t xml:space="preserve">"How does ANR differ from crash?"</w:t>
      </w:r>
    </w:p>
    <w:p>
      <w:pPr>
        <w:pStyle w:val="Compact"/>
        <w:numPr>
          <w:ilvl w:val="0"/>
          <w:numId w:val="3528"/>
        </w:numPr>
      </w:pPr>
      <w:r>
        <w:t xml:space="preserve">"What's MMKV's advantage over AsyncStorage?"</w:t>
      </w:r>
    </w:p>
    <w:p>
      <w:pPr>
        <w:pStyle w:val="Compact"/>
        <w:numPr>
          <w:ilvl w:val="0"/>
          <w:numId w:val="3528"/>
        </w:numPr>
      </w:pPr>
      <w:r>
        <w:t xml:space="preserve">"How do you detect ANRs in dev?"</w:t>
      </w:r>
    </w:p>
    <w:bookmarkEnd w:id="3912"/>
    <w:bookmarkStart w:id="3913" w:name="memory-hook-137"/>
    <w:p>
      <w:pPr>
        <w:pStyle w:val="Heading3"/>
      </w:pPr>
      <w:r>
        <w:t xml:space="preserve">Memory Hook</w:t>
      </w:r>
    </w:p>
    <w:p>
      <w:pPr>
        <w:pStyle w:val="FirstParagraph"/>
      </w:pPr>
      <w:r>
        <w:rPr>
          <w:b/>
          <w:bCs/>
        </w:rPr>
        <w:t xml:space="preserve">"Main thread is sacred. Storage async. Compute deferred. Decode off-main."</w:t>
      </w:r>
    </w:p>
    <w:bookmarkEnd w:id="3913"/>
    <w:bookmarkStart w:id="3914" w:name="revision-notes-137"/>
    <w:p>
      <w:pPr>
        <w:pStyle w:val="Heading3"/>
      </w:pPr>
      <w:r>
        <w:t xml:space="preserve">Revision Notes</w:t>
      </w:r>
    </w:p>
    <w:p>
      <w:pPr>
        <w:pStyle w:val="BlockText"/>
      </w:pPr>
      <w:r>
        <w:t xml:space="preserve">ANR = Android main thread blocked &gt; 5s; common causes: AsyncStorage, image decode, heavy JS, sync DB; triage via Crashlytics; fix via MMKV, expo-image, InteractionManager, TurboModules; Play Vitals threshold 0.47%.</w:t>
      </w:r>
    </w:p>
    <w:p>
      <w:r>
        <w:pict>
          <v:rect style="width:0;height:1.5pt" o:hralign="center" o:hrstd="t" o:hr="t"/>
        </w:pict>
      </w:r>
    </w:p>
    <w:bookmarkEnd w:id="3914"/>
    <w:bookmarkEnd w:id="3915"/>
    <w:bookmarkStart w:id="3944" w:name="q4-store-rejection-patterns-and-recovery"/>
    <w:p>
      <w:pPr>
        <w:pStyle w:val="Heading2"/>
      </w:pPr>
      <w:r>
        <w:t xml:space="preserve">Q4. Store rejection patterns and recovery</w:t>
      </w:r>
    </w:p>
    <w:bookmarkStart w:id="3916" w:name="difficulty-138"/>
    <w:p>
      <w:pPr>
        <w:pStyle w:val="Heading3"/>
      </w:pPr>
      <w:r>
        <w:t xml:space="preserve">Difficulty</w:t>
      </w:r>
    </w:p>
    <w:p>
      <w:pPr>
        <w:pStyle w:val="FirstParagraph"/>
      </w:pPr>
      <w:r>
        <w:t xml:space="preserve">Intermediate → Advanced</w:t>
      </w:r>
    </w:p>
    <w:bookmarkEnd w:id="3916"/>
    <w:bookmarkStart w:id="3917" w:name="interview-frequency-138"/>
    <w:p>
      <w:pPr>
        <w:pStyle w:val="Heading3"/>
      </w:pPr>
      <w:r>
        <w:t xml:space="preserve">Interview Frequency</w:t>
      </w:r>
    </w:p>
    <w:p>
      <w:pPr>
        <w:pStyle w:val="FirstParagraph"/>
      </w:pPr>
      <w:r>
        <w:t xml:space="preserve">Common.</w:t>
      </w:r>
    </w:p>
    <w:bookmarkEnd w:id="3917"/>
    <w:bookmarkStart w:id="3918" w:name="prerequisites-138"/>
    <w:p>
      <w:pPr>
        <w:pStyle w:val="Heading3"/>
      </w:pPr>
      <w:r>
        <w:t xml:space="preserve">Prerequisites</w:t>
      </w:r>
    </w:p>
    <w:p>
      <w:pPr>
        <w:pStyle w:val="FirstParagraph"/>
      </w:pPr>
      <w:r>
        <w:t xml:space="preserve">App store basics.</w:t>
      </w:r>
    </w:p>
    <w:bookmarkEnd w:id="3918"/>
    <w:bookmarkStart w:id="3919" w:name="tldr-138"/>
    <w:p>
      <w:pPr>
        <w:pStyle w:val="Heading3"/>
      </w:pPr>
      <w:r>
        <w:t xml:space="preserve">TL;DR</w:t>
      </w:r>
    </w:p>
    <w:p>
      <w:pPr>
        <w:pStyle w:val="FirstParagraph"/>
      </w:pPr>
      <w:r>
        <w:t xml:space="preserve">Common rejections: privacy/IDFA missing, broken sign-in (esp. Apple Sign-In requirement), background usage, payments outside IAP, metadata mismatches, crashes during review. Recovery: respond fast (&lt; 24h), provide test credentials, document compliance.</w:t>
      </w:r>
    </w:p>
    <w:bookmarkEnd w:id="3919"/>
    <w:bookmarkStart w:id="3920" w:name="X7c34384f25fbfbc11d478b4291999537357f757"/>
    <w:p>
      <w:pPr>
        <w:pStyle w:val="Heading3"/>
      </w:pPr>
      <w:r>
        <w:t xml:space="preserve">30-Second Interview Answer</w:t>
      </w:r>
    </w:p>
    <w:p>
      <w:pPr>
        <w:pStyle w:val="FirstParagraph"/>
      </w:pPr>
      <w:r>
        <w:t xml:space="preserve">"Top rejections: missing privacy disclosures (App Tracking Transparency on iOS, Data Safety on Play), missing Apple Sign-In when other social logins exist, IAP bypass for digital goods, broken test account, background usage justification missing, crashes during review. Recovery: respond in app review within 24h; provide test creds; cite specific compliance; iterate."</w:t>
      </w:r>
    </w:p>
    <w:bookmarkEnd w:id="3920"/>
    <w:bookmarkStart w:id="3921" w:name="X13b7815491cdaa3daf7c98012f4babb407c48f9"/>
    <w:p>
      <w:pPr>
        <w:pStyle w:val="Heading3"/>
      </w:pPr>
      <w:r>
        <w:t xml:space="preserve">2-Minute Practical Answer</w:t>
      </w:r>
    </w:p>
    <w:p>
      <w:pPr>
        <w:pStyle w:val="FirstParagraph"/>
      </w:pPr>
      <w:r>
        <w:t xml:space="preserve">Apple-specific rejections:</w:t>
      </w:r>
    </w:p>
    <w:p>
      <w:pPr>
        <w:pStyle w:val="Compact"/>
        <w:numPr>
          <w:ilvl w:val="0"/>
          <w:numId w:val="3529"/>
        </w:numPr>
      </w:pPr>
      <w:r>
        <w:rPr>
          <w:b/>
          <w:bCs/>
        </w:rPr>
        <w:t xml:space="preserve">Guideline 5.1.1</w:t>
      </w:r>
      <w:r>
        <w:t xml:space="preserve"> </w:t>
      </w:r>
      <w:r>
        <w:t xml:space="preserve">— privacy: no consent flow for tracking; missing privacy manifest (2024+).</w:t>
      </w:r>
    </w:p>
    <w:p>
      <w:pPr>
        <w:pStyle w:val="Compact"/>
        <w:numPr>
          <w:ilvl w:val="0"/>
          <w:numId w:val="3529"/>
        </w:numPr>
      </w:pPr>
      <w:r>
        <w:rPr>
          <w:b/>
          <w:bCs/>
        </w:rPr>
        <w:t xml:space="preserve">Guideline 4.8</w:t>
      </w:r>
      <w:r>
        <w:t xml:space="preserve"> </w:t>
      </w:r>
      <w:r>
        <w:t xml:space="preserve">— Sign in with Apple required when other social logins offered.</w:t>
      </w:r>
    </w:p>
    <w:p>
      <w:pPr>
        <w:pStyle w:val="Compact"/>
        <w:numPr>
          <w:ilvl w:val="0"/>
          <w:numId w:val="3529"/>
        </w:numPr>
      </w:pPr>
      <w:r>
        <w:rPr>
          <w:b/>
          <w:bCs/>
        </w:rPr>
        <w:t xml:space="preserve">Guideline 3.1.1</w:t>
      </w:r>
      <w:r>
        <w:t xml:space="preserve"> </w:t>
      </w:r>
      <w:r>
        <w:t xml:space="preserve">— IAP required for digital goods.</w:t>
      </w:r>
    </w:p>
    <w:p>
      <w:pPr>
        <w:pStyle w:val="Compact"/>
        <w:numPr>
          <w:ilvl w:val="0"/>
          <w:numId w:val="3529"/>
        </w:numPr>
      </w:pPr>
      <w:r>
        <w:rPr>
          <w:b/>
          <w:bCs/>
        </w:rPr>
        <w:t xml:space="preserve">Guideline 2.1</w:t>
      </w:r>
      <w:r>
        <w:t xml:space="preserve"> </w:t>
      </w:r>
      <w:r>
        <w:t xml:space="preserve">— bugs/crashes during review.</w:t>
      </w:r>
    </w:p>
    <w:p>
      <w:pPr>
        <w:pStyle w:val="Compact"/>
        <w:numPr>
          <w:ilvl w:val="0"/>
          <w:numId w:val="3529"/>
        </w:numPr>
      </w:pPr>
      <w:r>
        <w:rPr>
          <w:b/>
          <w:bCs/>
        </w:rPr>
        <w:t xml:space="preserve">Guideline 4.0</w:t>
      </w:r>
      <w:r>
        <w:t xml:space="preserve"> </w:t>
      </w:r>
      <w:r>
        <w:t xml:space="preserve">— design quality (vague; usually metadata or screenshot mismatch).</w:t>
      </w:r>
    </w:p>
    <w:p>
      <w:pPr>
        <w:pStyle w:val="FirstParagraph"/>
      </w:pPr>
      <w:r>
        <w:t xml:space="preserve">Google Play rejections:</w:t>
      </w:r>
    </w:p>
    <w:p>
      <w:pPr>
        <w:pStyle w:val="Compact"/>
        <w:numPr>
          <w:ilvl w:val="0"/>
          <w:numId w:val="3530"/>
        </w:numPr>
      </w:pPr>
      <w:r>
        <w:rPr>
          <w:b/>
          <w:bCs/>
        </w:rPr>
        <w:t xml:space="preserve">Data Safety form</w:t>
      </w:r>
      <w:r>
        <w:t xml:space="preserve"> </w:t>
      </w:r>
      <w:r>
        <w:t xml:space="preserve">missing or inaccurate.</w:t>
      </w:r>
    </w:p>
    <w:p>
      <w:pPr>
        <w:pStyle w:val="Compact"/>
        <w:numPr>
          <w:ilvl w:val="0"/>
          <w:numId w:val="3530"/>
        </w:numPr>
      </w:pPr>
      <w:r>
        <w:rPr>
          <w:b/>
          <w:bCs/>
        </w:rPr>
        <w:t xml:space="preserve">Sensitive permissions</w:t>
      </w:r>
      <w:r>
        <w:t xml:space="preserve"> </w:t>
      </w:r>
      <w:r>
        <w:t xml:space="preserve">without justification (SMS, Call Log).</w:t>
      </w:r>
    </w:p>
    <w:p>
      <w:pPr>
        <w:pStyle w:val="Compact"/>
        <w:numPr>
          <w:ilvl w:val="0"/>
          <w:numId w:val="3530"/>
        </w:numPr>
      </w:pPr>
      <w:r>
        <w:rPr>
          <w:b/>
          <w:bCs/>
        </w:rPr>
        <w:t xml:space="preserve">Foreground service</w:t>
      </w:r>
      <w:r>
        <w:t xml:space="preserve"> </w:t>
      </w:r>
      <w:r>
        <w:t xml:space="preserve">abuse.</w:t>
      </w:r>
    </w:p>
    <w:p>
      <w:pPr>
        <w:pStyle w:val="Compact"/>
        <w:numPr>
          <w:ilvl w:val="0"/>
          <w:numId w:val="3530"/>
        </w:numPr>
      </w:pPr>
      <w:r>
        <w:rPr>
          <w:b/>
          <w:bCs/>
        </w:rPr>
        <w:t xml:space="preserve">Account deletion</w:t>
      </w:r>
      <w:r>
        <w:t xml:space="preserve"> </w:t>
      </w:r>
      <w:r>
        <w:t xml:space="preserve">missing (required since 2023).</w:t>
      </w:r>
    </w:p>
    <w:p>
      <w:pPr>
        <w:pStyle w:val="Compact"/>
        <w:numPr>
          <w:ilvl w:val="0"/>
          <w:numId w:val="3530"/>
        </w:numPr>
      </w:pPr>
      <w:r>
        <w:rPr>
          <w:b/>
          <w:bCs/>
        </w:rPr>
        <w:t xml:space="preserve">Target SDK</w:t>
      </w:r>
      <w:r>
        <w:t xml:space="preserve"> </w:t>
      </w:r>
      <w:r>
        <w:t xml:space="preserve">outdated.</w:t>
      </w:r>
    </w:p>
    <w:p>
      <w:pPr>
        <w:pStyle w:val="FirstParagraph"/>
      </w:pPr>
      <w:r>
        <w:t xml:space="preserve">Recovery checklist:</w:t>
      </w:r>
    </w:p>
    <w:p>
      <w:pPr>
        <w:pStyle w:val="Compact"/>
        <w:numPr>
          <w:ilvl w:val="0"/>
          <w:numId w:val="3531"/>
        </w:numPr>
      </w:pPr>
      <w:r>
        <w:t xml:space="preserve">Read rejection carefully; don't assume.</w:t>
      </w:r>
    </w:p>
    <w:p>
      <w:pPr>
        <w:pStyle w:val="Compact"/>
        <w:numPr>
          <w:ilvl w:val="0"/>
          <w:numId w:val="3531"/>
        </w:numPr>
      </w:pPr>
      <w:r>
        <w:t xml:space="preserve">Respond in App Review (Apple) / Play Console (Google) within 24h.</w:t>
      </w:r>
    </w:p>
    <w:p>
      <w:pPr>
        <w:pStyle w:val="Compact"/>
        <w:numPr>
          <w:ilvl w:val="0"/>
          <w:numId w:val="3531"/>
        </w:numPr>
      </w:pPr>
      <w:r>
        <w:t xml:space="preserve">Provide test credentials.</w:t>
      </w:r>
    </w:p>
    <w:p>
      <w:pPr>
        <w:pStyle w:val="Compact"/>
        <w:numPr>
          <w:ilvl w:val="0"/>
          <w:numId w:val="3531"/>
        </w:numPr>
      </w:pPr>
      <w:r>
        <w:t xml:space="preserve">Cite specific guideline + how you comply.</w:t>
      </w:r>
    </w:p>
    <w:p>
      <w:pPr>
        <w:pStyle w:val="Compact"/>
        <w:numPr>
          <w:ilvl w:val="0"/>
          <w:numId w:val="3531"/>
        </w:numPr>
      </w:pPr>
      <w:r>
        <w:t xml:space="preserve">Re-submit only after fix verified internally.</w:t>
      </w:r>
    </w:p>
    <w:p>
      <w:pPr>
        <w:pStyle w:val="FirstParagraph"/>
      </w:pPr>
      <w:r>
        <w:t xml:space="preserve">For 2026:</w:t>
      </w:r>
    </w:p>
    <w:p>
      <w:pPr>
        <w:pStyle w:val="Compact"/>
        <w:numPr>
          <w:ilvl w:val="0"/>
          <w:numId w:val="3532"/>
        </w:numPr>
      </w:pPr>
      <w:r>
        <w:t xml:space="preserve">iOS Privacy Manifest (</w:t>
      </w:r>
      <w:r>
        <w:rPr>
          <w:rStyle w:val="VerbatimChar"/>
        </w:rPr>
        <w:t xml:space="preserve">.privacy.json</w:t>
      </w:r>
      <w:r>
        <w:t xml:space="preserve">) required for many SDKs.</w:t>
      </w:r>
    </w:p>
    <w:p>
      <w:pPr>
        <w:pStyle w:val="Compact"/>
        <w:numPr>
          <w:ilvl w:val="0"/>
          <w:numId w:val="3532"/>
        </w:numPr>
      </w:pPr>
      <w:r>
        <w:t xml:space="preserve">Google's account-deletion endpoint required for accounts.</w:t>
      </w:r>
    </w:p>
    <w:p>
      <w:pPr>
        <w:pStyle w:val="Compact"/>
        <w:numPr>
          <w:ilvl w:val="0"/>
          <w:numId w:val="3532"/>
        </w:numPr>
      </w:pPr>
      <w:r>
        <w:t xml:space="preserve">Both stores enforcing target SDK levels aggressively.</w:t>
      </w:r>
    </w:p>
    <w:bookmarkEnd w:id="3921"/>
    <w:bookmarkStart w:id="3922" w:name="Xd351383e1ce62f2e9857d8e77f2cd39f9626db6"/>
    <w:p>
      <w:pPr>
        <w:pStyle w:val="Heading3"/>
      </w:pPr>
      <w:r>
        <w:t xml:space="preserve">5-Minute Architecture Answer</w:t>
      </w:r>
    </w:p>
    <w:p>
      <w:pPr>
        <w:pStyle w:val="FirstParagraph"/>
      </w:pPr>
      <w:r>
        <w:t xml:space="preserve">Store reviews are the</w:t>
      </w:r>
      <w:r>
        <w:t xml:space="preserve"> </w:t>
      </w:r>
      <w:r>
        <w:rPr>
          <w:b/>
          <w:bCs/>
        </w:rPr>
        <w:t xml:space="preserve">last gate</w:t>
      </w:r>
      <w:r>
        <w:t xml:space="preserve">; senior engineers prevent rejections proactively:</w:t>
      </w:r>
    </w:p>
    <w:p>
      <w:pPr>
        <w:pStyle w:val="BodyText"/>
      </w:pPr>
      <w:r>
        <w:t xml:space="preserve">Pre-submission checklist:</w:t>
      </w:r>
    </w:p>
    <w:p>
      <w:pPr>
        <w:pStyle w:val="Compact"/>
        <w:numPr>
          <w:ilvl w:val="0"/>
          <w:numId w:val="3533"/>
        </w:numPr>
      </w:pPr>
      <w:r>
        <w:t xml:space="preserve">Privacy Manifest (iOS) for all SDKs in use.</w:t>
      </w:r>
    </w:p>
    <w:p>
      <w:pPr>
        <w:pStyle w:val="Compact"/>
        <w:numPr>
          <w:ilvl w:val="0"/>
          <w:numId w:val="3534"/>
        </w:numPr>
      </w:pPr>
      <w:r>
        <w:t xml:space="preserve">App Tracking Transparency consent flow (iOS).</w:t>
      </w:r>
    </w:p>
    <w:p>
      <w:pPr>
        <w:pStyle w:val="Compact"/>
        <w:numPr>
          <w:ilvl w:val="0"/>
          <w:numId w:val="3535"/>
        </w:numPr>
      </w:pPr>
      <w:r>
        <w:t xml:space="preserve">Data Safety form (Play) — accurate.</w:t>
      </w:r>
    </w:p>
    <w:p>
      <w:pPr>
        <w:pStyle w:val="Compact"/>
        <w:numPr>
          <w:ilvl w:val="0"/>
          <w:numId w:val="3536"/>
        </w:numPr>
      </w:pPr>
      <w:r>
        <w:t xml:space="preserve">Sign in with Apple if any social login.</w:t>
      </w:r>
    </w:p>
    <w:p>
      <w:pPr>
        <w:pStyle w:val="Compact"/>
        <w:numPr>
          <w:ilvl w:val="0"/>
          <w:numId w:val="3537"/>
        </w:numPr>
      </w:pPr>
      <w:r>
        <w:t xml:space="preserve">Account deletion endpoint (both).</w:t>
      </w:r>
    </w:p>
    <w:p>
      <w:pPr>
        <w:pStyle w:val="Compact"/>
        <w:numPr>
          <w:ilvl w:val="0"/>
          <w:numId w:val="3538"/>
        </w:numPr>
      </w:pPr>
      <w:r>
        <w:t xml:space="preserve">Test account that works (no expired codes).</w:t>
      </w:r>
    </w:p>
    <w:p>
      <w:pPr>
        <w:pStyle w:val="Compact"/>
        <w:numPr>
          <w:ilvl w:val="0"/>
          <w:numId w:val="3539"/>
        </w:numPr>
      </w:pPr>
      <w:r>
        <w:t xml:space="preserve">Screenshots match current app.</w:t>
      </w:r>
    </w:p>
    <w:p>
      <w:pPr>
        <w:pStyle w:val="Compact"/>
        <w:numPr>
          <w:ilvl w:val="0"/>
          <w:numId w:val="3540"/>
        </w:numPr>
      </w:pPr>
      <w:r>
        <w:t xml:space="preserve">Demo video for complex features.</w:t>
      </w:r>
    </w:p>
    <w:p>
      <w:pPr>
        <w:pStyle w:val="Compact"/>
        <w:numPr>
          <w:ilvl w:val="0"/>
          <w:numId w:val="3541"/>
        </w:numPr>
      </w:pPr>
      <w:r>
        <w:t xml:space="preserve">All permissions justified in description.</w:t>
      </w:r>
    </w:p>
    <w:p>
      <w:pPr>
        <w:pStyle w:val="FirstParagraph"/>
      </w:pPr>
      <w:r>
        <w:t xml:space="preserve">Architecture for compliance:</w:t>
      </w:r>
    </w:p>
    <w:p>
      <w:pPr>
        <w:pStyle w:val="Compact"/>
        <w:numPr>
          <w:ilvl w:val="0"/>
          <w:numId w:val="3542"/>
        </w:numPr>
      </w:pPr>
      <w:r>
        <w:t xml:space="preserve">Privacy gates around analytics SDKs.</w:t>
      </w:r>
    </w:p>
    <w:p>
      <w:pPr>
        <w:pStyle w:val="Compact"/>
        <w:numPr>
          <w:ilvl w:val="0"/>
          <w:numId w:val="3542"/>
        </w:numPr>
      </w:pPr>
      <w:r>
        <w:t xml:space="preserve">Single source of truth for "what data we collect" (auto-generates Data Safety entries).</w:t>
      </w:r>
    </w:p>
    <w:p>
      <w:pPr>
        <w:pStyle w:val="Compact"/>
        <w:numPr>
          <w:ilvl w:val="0"/>
          <w:numId w:val="3542"/>
        </w:numPr>
      </w:pPr>
      <w:r>
        <w:t xml:space="preserve">Background tasks audited; remove unnecessary ones.</w:t>
      </w:r>
    </w:p>
    <w:p>
      <w:pPr>
        <w:pStyle w:val="FirstParagraph"/>
      </w:pPr>
      <w:r>
        <w:t xml:space="preserve">For mobile teams, dedicated</w:t>
      </w:r>
      <w:r>
        <w:t xml:space="preserve"> </w:t>
      </w:r>
      <w:r>
        <w:rPr>
          <w:b/>
          <w:bCs/>
        </w:rPr>
        <w:t xml:space="preserve">release engineering</w:t>
      </w:r>
      <w:r>
        <w:t xml:space="preserve"> </w:t>
      </w:r>
      <w:r>
        <w:t xml:space="preserve">owns store relationships:</w:t>
      </w:r>
    </w:p>
    <w:p>
      <w:pPr>
        <w:pStyle w:val="Compact"/>
        <w:numPr>
          <w:ilvl w:val="0"/>
          <w:numId w:val="3543"/>
        </w:numPr>
      </w:pPr>
      <w:r>
        <w:t xml:space="preserve">Pre-flight checklist.</w:t>
      </w:r>
    </w:p>
    <w:p>
      <w:pPr>
        <w:pStyle w:val="Compact"/>
        <w:numPr>
          <w:ilvl w:val="0"/>
          <w:numId w:val="3543"/>
        </w:numPr>
      </w:pPr>
      <w:r>
        <w:t xml:space="preserve">Test account hygiene.</w:t>
      </w:r>
    </w:p>
    <w:p>
      <w:pPr>
        <w:pStyle w:val="Compact"/>
        <w:numPr>
          <w:ilvl w:val="0"/>
          <w:numId w:val="3543"/>
        </w:numPr>
      </w:pPr>
      <w:r>
        <w:t xml:space="preserve">Rejection response playbook.</w:t>
      </w:r>
    </w:p>
    <w:p>
      <w:pPr>
        <w:pStyle w:val="Compact"/>
        <w:numPr>
          <w:ilvl w:val="0"/>
          <w:numId w:val="3543"/>
        </w:numPr>
      </w:pPr>
      <w:r>
        <w:t xml:space="preserve">Reviewer comm template.</w:t>
      </w:r>
    </w:p>
    <w:p>
      <w:pPr>
        <w:pStyle w:val="FirstParagraph"/>
      </w:pPr>
      <w:r>
        <w:t xml:space="preserve">For 2026:</w:t>
      </w:r>
    </w:p>
    <w:p>
      <w:pPr>
        <w:pStyle w:val="Compact"/>
        <w:numPr>
          <w:ilvl w:val="0"/>
          <w:numId w:val="3544"/>
        </w:numPr>
      </w:pPr>
      <w:r>
        <w:t xml:space="preserve">Apple requires manifest declarations for "required reason APIs" (UserDefaults, FileManager date, etc.).</w:t>
      </w:r>
    </w:p>
    <w:p>
      <w:pPr>
        <w:pStyle w:val="Compact"/>
        <w:numPr>
          <w:ilvl w:val="0"/>
          <w:numId w:val="3544"/>
        </w:numPr>
      </w:pPr>
      <w:r>
        <w:t xml:space="preserve">Some SDKs (analytics, ads) require explicit signed manifest entries.</w:t>
      </w:r>
    </w:p>
    <w:p>
      <w:pPr>
        <w:pStyle w:val="Compact"/>
        <w:numPr>
          <w:ilvl w:val="0"/>
          <w:numId w:val="3544"/>
        </w:numPr>
      </w:pPr>
      <w:r>
        <w:t xml:space="preserve">Pre-submission CI validates manifest completeness.</w:t>
      </w:r>
    </w:p>
    <w:bookmarkEnd w:id="3922"/>
    <w:bookmarkStart w:id="3923" w:name="the-why-138"/>
    <w:p>
      <w:pPr>
        <w:pStyle w:val="Heading3"/>
      </w:pPr>
      <w:r>
        <w:t xml:space="preserve">The "Why"</w:t>
      </w:r>
    </w:p>
    <w:p>
      <w:pPr>
        <w:pStyle w:val="FirstParagraph"/>
      </w:pPr>
      <w:r>
        <w:t xml:space="preserve">Each rejection delays release by 2–7 days; revenue / launches / fixes blocked.</w:t>
      </w:r>
    </w:p>
    <w:bookmarkEnd w:id="3923"/>
    <w:bookmarkStart w:id="3924" w:name="mental-model-138"/>
    <w:p>
      <w:pPr>
        <w:pStyle w:val="Heading3"/>
      </w:pPr>
      <w:r>
        <w:t xml:space="preserve">Mental Model</w:t>
      </w:r>
    </w:p>
    <w:p>
      <w:pPr>
        <w:pStyle w:val="FirstParagraph"/>
      </w:pPr>
      <w:r>
        <w:t xml:space="preserve">Reviewer = customer with a checklist. Make checklist easy to pass.</w:t>
      </w:r>
    </w:p>
    <w:bookmarkEnd w:id="3924"/>
    <w:bookmarkStart w:id="3925" w:name="internal-working-2026-context-138"/>
    <w:p>
      <w:pPr>
        <w:pStyle w:val="Heading3"/>
      </w:pPr>
      <w:r>
        <w:t xml:space="preserve">Internal Working (2026 Context)</w:t>
      </w:r>
    </w:p>
    <w:p>
      <w:pPr>
        <w:pStyle w:val="Compact"/>
        <w:numPr>
          <w:ilvl w:val="0"/>
          <w:numId w:val="3545"/>
        </w:numPr>
      </w:pPr>
      <w:r>
        <w:t xml:space="preserve">Apple App Review Guidelines updated quarterly.</w:t>
      </w:r>
    </w:p>
    <w:p>
      <w:pPr>
        <w:pStyle w:val="Compact"/>
        <w:numPr>
          <w:ilvl w:val="0"/>
          <w:numId w:val="3545"/>
        </w:numPr>
      </w:pPr>
      <w:r>
        <w:t xml:space="preserve">Privacy Manifest enforcement turned on early 2024; expanding.</w:t>
      </w:r>
    </w:p>
    <w:p>
      <w:pPr>
        <w:pStyle w:val="Compact"/>
        <w:numPr>
          <w:ilvl w:val="0"/>
          <w:numId w:val="3545"/>
        </w:numPr>
      </w:pPr>
      <w:r>
        <w:t xml:space="preserve">Google's pre-launch reports flag some issues automatically.</w:t>
      </w:r>
    </w:p>
    <w:bookmarkEnd w:id="3925"/>
    <w:bookmarkStart w:id="3926" w:name="modern-implementation-code-138"/>
    <w:p>
      <w:pPr>
        <w:pStyle w:val="Heading3"/>
      </w:pPr>
      <w:r>
        <w:t xml:space="preserve">Modern Implementation (Code)</w:t>
      </w:r>
    </w:p>
    <w:p>
      <w:pPr>
        <w:pStyle w:val="FirstParagraph"/>
      </w:pPr>
      <w:r>
        <w:t xml:space="preserve">Privacy manifest example (</w:t>
      </w:r>
      <w:r>
        <w:rPr>
          <w:rStyle w:val="VerbatimChar"/>
        </w:rPr>
        <w:t xml:space="preserve">PrivacyInfo.xcprivacy</w:t>
      </w:r>
      <w:r>
        <w:t xml:space="preserve">):</w:t>
      </w:r>
    </w:p>
    <w:p>
      <w:pPr>
        <w:pStyle w:val="SourceCode"/>
      </w:pP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&gt;NSPrivacyTrackingDomains&lt;/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&gt;analytics.example.com&lt;/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&gt;NSPrivacyAccessedAPICategoryUserDefaults&lt;/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&gt;CA92.1&lt;/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&lt;/</w:t>
      </w:r>
      <w:r>
        <w:rPr>
          <w:rStyle w:val="KeywordTok"/>
        </w:rPr>
        <w:t xml:space="preserve">dict</w:t>
      </w:r>
      <w:r>
        <w:rPr>
          <w:rStyle w:val="NormalTok"/>
        </w:rPr>
        <w:t xml:space="preserve">&gt;</w:t>
      </w:r>
    </w:p>
    <w:p>
      <w:pPr>
        <w:pStyle w:val="FirstParagraph"/>
      </w:pPr>
      <w:r>
        <w:t xml:space="preserve">Account deletion endpoint:</w:t>
      </w:r>
    </w:p>
    <w:p>
      <w:pPr>
        <w:pStyle w:val="SourceCode"/>
      </w:pPr>
      <w:r>
        <w:rPr>
          <w:rStyle w:val="CommentTok"/>
        </w:rPr>
        <w:t xml:space="preserve">// Required by both stores</w:t>
      </w:r>
      <w:r>
        <w:br/>
      </w:r>
      <w:r>
        <w:rPr>
          <w:rStyle w:val="NormalTok"/>
        </w:rPr>
        <w:t xml:space="preserve">app</w:t>
      </w:r>
      <w:r>
        <w:rPr>
          <w:rStyle w:val="OperatorTok"/>
        </w:rPr>
        <w:t xml:space="preserve">.</w:t>
      </w:r>
      <w:r>
        <w:rPr>
          <w:rStyle w:val="FunctionTok"/>
        </w:rPr>
        <w:t xml:space="preserve">delete</w:t>
      </w:r>
      <w:r>
        <w:rPr>
          <w:rStyle w:val="NormalTok"/>
        </w:rPr>
        <w:t xml:space="preserve">(</w:t>
      </w:r>
      <w:r>
        <w:rPr>
          <w:rStyle w:val="StringTok"/>
        </w:rPr>
        <w:t xml:space="preserve">'/account'</w:t>
      </w:r>
      <w:r>
        <w:rPr>
          <w:rStyle w:val="OperatorTok"/>
        </w:rPr>
        <w:t xml:space="preserve">,</w:t>
      </w:r>
      <w:r>
        <w:rPr>
          <w:rStyle w:val="NormalTok"/>
        </w:rPr>
        <w:t xml:space="preserve"> authenticate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deleteUserAccount</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deleted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3926"/>
    <w:bookmarkStart w:id="3927" w:name="comparison-13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Rejection</w:t>
            </w:r>
          </w:p>
        </w:tc>
        <w:tc>
          <w:tcPr/>
          <w:p>
            <w:pPr>
              <w:pStyle w:val="Compact"/>
            </w:pPr>
            <w:r>
              <w:t xml:space="preserve">Recovery time</w:t>
            </w:r>
          </w:p>
        </w:tc>
        <w:tc>
          <w:tcPr/>
          <w:p>
            <w:pPr>
              <w:pStyle w:val="Compact"/>
            </w:pPr>
            <w:r>
              <w:t xml:space="preserve">Prevention</w:t>
            </w:r>
          </w:p>
        </w:tc>
      </w:tr>
      <w:tr>
        <w:tc>
          <w:tcPr/>
          <w:p>
            <w:pPr>
              <w:pStyle w:val="Compact"/>
            </w:pPr>
            <w:r>
              <w:t xml:space="preserve">Missing test creds</w:t>
            </w:r>
          </w:p>
        </w:tc>
        <w:tc>
          <w:tcPr/>
          <w:p>
            <w:pPr>
              <w:pStyle w:val="Compact"/>
            </w:pPr>
            <w:r>
              <w:t xml:space="preserve">&lt; 24h</w:t>
            </w:r>
          </w:p>
        </w:tc>
        <w:tc>
          <w:tcPr/>
          <w:p>
            <w:pPr>
              <w:pStyle w:val="Compact"/>
            </w:pPr>
            <w:r>
              <w:t xml:space="preserve">Pre-flight checklist</w:t>
            </w:r>
          </w:p>
        </w:tc>
      </w:tr>
      <w:tr>
        <w:tc>
          <w:tcPr/>
          <w:p>
            <w:pPr>
              <w:pStyle w:val="Compact"/>
            </w:pPr>
            <w:r>
              <w:t xml:space="preserve">Privacy missing</w:t>
            </w:r>
          </w:p>
        </w:tc>
        <w:tc>
          <w:tcPr/>
          <w:p>
            <w:pPr>
              <w:pStyle w:val="Compact"/>
            </w:pPr>
            <w:r>
              <w:t xml:space="preserve">1–3 days</w:t>
            </w:r>
          </w:p>
        </w:tc>
        <w:tc>
          <w:tcPr/>
          <w:p>
            <w:pPr>
              <w:pStyle w:val="Compact"/>
            </w:pPr>
            <w:r>
              <w:t xml:space="preserve">Manifest review</w:t>
            </w:r>
          </w:p>
        </w:tc>
      </w:tr>
      <w:tr>
        <w:tc>
          <w:tcPr/>
          <w:p>
            <w:pPr>
              <w:pStyle w:val="Compact"/>
            </w:pPr>
            <w:r>
              <w:t xml:space="preserve">IAP bypass</w:t>
            </w:r>
          </w:p>
        </w:tc>
        <w:tc>
          <w:tcPr/>
          <w:p>
            <w:pPr>
              <w:pStyle w:val="Compact"/>
            </w:pPr>
            <w:r>
              <w:t xml:space="preserve">3–7 days</w:t>
            </w:r>
          </w:p>
        </w:tc>
        <w:tc>
          <w:tcPr/>
          <w:p>
            <w:pPr>
              <w:pStyle w:val="Compact"/>
            </w:pPr>
            <w:r>
              <w:t xml:space="preserve">Architecture decision</w:t>
            </w:r>
          </w:p>
        </w:tc>
      </w:tr>
      <w:tr>
        <w:tc>
          <w:tcPr/>
          <w:p>
            <w:pPr>
              <w:pStyle w:val="Compact"/>
            </w:pPr>
            <w:r>
              <w:t xml:space="preserve">Crash during review</w:t>
            </w:r>
          </w:p>
        </w:tc>
        <w:tc>
          <w:tcPr/>
          <w:p>
            <w:pPr>
              <w:pStyle w:val="Compact"/>
            </w:pPr>
            <w:r>
              <w:t xml:space="preserve">2–5 days</w:t>
            </w:r>
          </w:p>
        </w:tc>
        <w:tc>
          <w:tcPr/>
          <w:p>
            <w:pPr>
              <w:pStyle w:val="Compact"/>
            </w:pPr>
            <w:r>
              <w:t xml:space="preserve">Real-device QA pre-submit</w:t>
            </w:r>
          </w:p>
        </w:tc>
      </w:tr>
    </w:tbl>
    <w:bookmarkEnd w:id="3927"/>
    <w:bookmarkStart w:id="3928" w:name="production-usage-138"/>
    <w:p>
      <w:pPr>
        <w:pStyle w:val="Heading3"/>
      </w:pPr>
      <w:r>
        <w:t xml:space="preserve">Production Usage</w:t>
      </w:r>
    </w:p>
    <w:p>
      <w:pPr>
        <w:pStyle w:val="Compact"/>
        <w:numPr>
          <w:ilvl w:val="0"/>
          <w:numId w:val="3546"/>
        </w:numPr>
      </w:pPr>
      <w:r>
        <w:t xml:space="preserve">Senior teams have a Release Captain rotating role.</w:t>
      </w:r>
    </w:p>
    <w:p>
      <w:pPr>
        <w:pStyle w:val="Compact"/>
        <w:numPr>
          <w:ilvl w:val="0"/>
          <w:numId w:val="3546"/>
        </w:numPr>
      </w:pPr>
      <w:r>
        <w:t xml:space="preserve">Pre-flight checklist in PR template.</w:t>
      </w:r>
    </w:p>
    <w:p>
      <w:pPr>
        <w:pStyle w:val="Compact"/>
        <w:numPr>
          <w:ilvl w:val="0"/>
          <w:numId w:val="3546"/>
        </w:numPr>
      </w:pPr>
      <w:r>
        <w:t xml:space="preserve">Rejection responses templated.</w:t>
      </w:r>
    </w:p>
    <w:bookmarkEnd w:id="3928"/>
    <w:bookmarkStart w:id="3929" w:name="hands-on-exercise-138"/>
    <w:p>
      <w:pPr>
        <w:pStyle w:val="Heading3"/>
      </w:pPr>
      <w:r>
        <w:t xml:space="preserve">Hands-On Exercise</w:t>
      </w:r>
    </w:p>
    <w:p>
      <w:pPr>
        <w:pStyle w:val="FirstParagraph"/>
      </w:pPr>
      <w:r>
        <w:t xml:space="preserve">Audit your app against Apple + Google checklists; fix gaps before next release.</w:t>
      </w:r>
    </w:p>
    <w:bookmarkEnd w:id="3929"/>
    <w:bookmarkStart w:id="3930" w:name="common-mistakes-138"/>
    <w:p>
      <w:pPr>
        <w:pStyle w:val="Heading3"/>
      </w:pPr>
      <w:r>
        <w:t xml:space="preserve">Common Mistakes</w:t>
      </w:r>
    </w:p>
    <w:p>
      <w:pPr>
        <w:pStyle w:val="Compact"/>
        <w:numPr>
          <w:ilvl w:val="0"/>
          <w:numId w:val="3547"/>
        </w:numPr>
      </w:pPr>
      <w:r>
        <w:t xml:space="preserve">Test account with expired phone OTP.</w:t>
      </w:r>
    </w:p>
    <w:p>
      <w:pPr>
        <w:pStyle w:val="Compact"/>
        <w:numPr>
          <w:ilvl w:val="0"/>
          <w:numId w:val="3547"/>
        </w:numPr>
      </w:pPr>
      <w:r>
        <w:t xml:space="preserve">Missing demo video for complex flows.</w:t>
      </w:r>
    </w:p>
    <w:p>
      <w:pPr>
        <w:pStyle w:val="Compact"/>
        <w:numPr>
          <w:ilvl w:val="0"/>
          <w:numId w:val="3547"/>
        </w:numPr>
      </w:pPr>
      <w:r>
        <w:t xml:space="preserve">Permissions declared but not used.</w:t>
      </w:r>
    </w:p>
    <w:p>
      <w:pPr>
        <w:pStyle w:val="Compact"/>
        <w:numPr>
          <w:ilvl w:val="0"/>
          <w:numId w:val="3547"/>
        </w:numPr>
      </w:pPr>
      <w:r>
        <w:t xml:space="preserve">Dismissive responses to reviewer.</w:t>
      </w:r>
    </w:p>
    <w:bookmarkEnd w:id="3930"/>
    <w:bookmarkStart w:id="3931" w:name="production-red-flags-138"/>
    <w:p>
      <w:pPr>
        <w:pStyle w:val="Heading3"/>
      </w:pPr>
      <w:r>
        <w:t xml:space="preserve">Production Red Flags</w:t>
      </w:r>
    </w:p>
    <w:p>
      <w:pPr>
        <w:pStyle w:val="Compact"/>
        <w:numPr>
          <w:ilvl w:val="0"/>
          <w:numId w:val="3548"/>
        </w:numPr>
      </w:pPr>
      <w:r>
        <w:t xml:space="preserve">No Release Captain.</w:t>
      </w:r>
    </w:p>
    <w:p>
      <w:pPr>
        <w:pStyle w:val="Compact"/>
        <w:numPr>
          <w:ilvl w:val="0"/>
          <w:numId w:val="3548"/>
        </w:numPr>
      </w:pPr>
      <w:r>
        <w:t xml:space="preserve">Pre-flight checklist absent.</w:t>
      </w:r>
    </w:p>
    <w:p>
      <w:pPr>
        <w:pStyle w:val="Compact"/>
        <w:numPr>
          <w:ilvl w:val="0"/>
          <w:numId w:val="3548"/>
        </w:numPr>
      </w:pPr>
      <w:r>
        <w:t xml:space="preserve">Frequent rejections.</w:t>
      </w:r>
    </w:p>
    <w:bookmarkEnd w:id="3931"/>
    <w:bookmarkStart w:id="3932" w:name="performance--metrics-72"/>
    <w:p>
      <w:pPr>
        <w:pStyle w:val="Heading3"/>
      </w:pPr>
      <w:r>
        <w:t xml:space="preserve">Performance &amp; Metrics</w:t>
      </w:r>
    </w:p>
    <w:p>
      <w:pPr>
        <w:pStyle w:val="Compact"/>
        <w:numPr>
          <w:ilvl w:val="0"/>
          <w:numId w:val="3549"/>
        </w:numPr>
      </w:pPr>
      <w:r>
        <w:t xml:space="preserve">First-pass approval rate (target &gt; 90%).</w:t>
      </w:r>
    </w:p>
    <w:p>
      <w:pPr>
        <w:pStyle w:val="Compact"/>
        <w:numPr>
          <w:ilvl w:val="0"/>
          <w:numId w:val="3549"/>
        </w:numPr>
      </w:pPr>
      <w:r>
        <w:t xml:space="preserve">Mean time to recovery from rejection.</w:t>
      </w:r>
    </w:p>
    <w:bookmarkEnd w:id="3932"/>
    <w:bookmarkStart w:id="3933" w:name="decision-framework-138"/>
    <w:p>
      <w:pPr>
        <w:pStyle w:val="Heading3"/>
      </w:pPr>
      <w:r>
        <w:t xml:space="preserve">Decision Framework</w:t>
      </w:r>
    </w:p>
    <w:p>
      <w:pPr>
        <w:pStyle w:val="Compact"/>
        <w:numPr>
          <w:ilvl w:val="0"/>
          <w:numId w:val="3550"/>
        </w:numPr>
      </w:pPr>
      <w:r>
        <w:t xml:space="preserve">Privacy / data → align before submit.</w:t>
      </w:r>
    </w:p>
    <w:p>
      <w:pPr>
        <w:pStyle w:val="Compact"/>
        <w:numPr>
          <w:ilvl w:val="0"/>
          <w:numId w:val="3550"/>
        </w:numPr>
      </w:pPr>
      <w:r>
        <w:t xml:space="preserve">Test creds → fresh per submission.</w:t>
      </w:r>
    </w:p>
    <w:p>
      <w:pPr>
        <w:pStyle w:val="Compact"/>
        <w:numPr>
          <w:ilvl w:val="0"/>
          <w:numId w:val="3550"/>
        </w:numPr>
      </w:pPr>
      <w:r>
        <w:t xml:space="preserve">Reviewer comm → prompt + specific.</w:t>
      </w:r>
    </w:p>
    <w:bookmarkEnd w:id="3933"/>
    <w:bookmarkStart w:id="3934" w:name="senior-level-insight-138"/>
    <w:p>
      <w:pPr>
        <w:pStyle w:val="Heading3"/>
      </w:pPr>
      <w:r>
        <w:t xml:space="preserve">Senior-Level Insight</w:t>
      </w:r>
    </w:p>
    <w:p>
      <w:pPr>
        <w:pStyle w:val="FirstParagraph"/>
      </w:pPr>
      <w:r>
        <w:t xml:space="preserve">"Most rejections are preventable. The teams that get rejected often skip the boring parts: privacy manifest, test creds, screenshot updates."</w:t>
      </w:r>
    </w:p>
    <w:bookmarkEnd w:id="3934"/>
    <w:bookmarkStart w:id="3935" w:name="real-world-scenario-107"/>
    <w:p>
      <w:pPr>
        <w:pStyle w:val="Heading3"/>
      </w:pPr>
      <w:r>
        <w:t xml:space="preserve">Real-World Scenario</w:t>
      </w:r>
    </w:p>
    <w:p>
      <w:pPr>
        <w:pStyle w:val="FirstParagraph"/>
      </w:pPr>
      <w:r>
        <w:t xml:space="preserve">App rejected for missing Sign in with Apple; team scrambled to add it; lost 2 weeks before launch.</w:t>
      </w:r>
      <w:r>
        <w:t xml:space="preserve"> </w:t>
      </w:r>
      <w:r>
        <w:rPr>
          <w:b/>
          <w:bCs/>
        </w:rPr>
        <w:t xml:space="preserve">Fix:</w:t>
      </w:r>
      <w:r>
        <w:t xml:space="preserve"> </w:t>
      </w:r>
      <w:r>
        <w:t xml:space="preserve">Built compliance checklist; never repeated.</w:t>
      </w:r>
    </w:p>
    <w:bookmarkEnd w:id="3935"/>
    <w:bookmarkStart w:id="3936" w:name="production-failure-story-107"/>
    <w:p>
      <w:pPr>
        <w:pStyle w:val="Heading3"/>
      </w:pPr>
      <w:r>
        <w:t xml:space="preserve">Production Failure Story</w:t>
      </w:r>
    </w:p>
    <w:p>
      <w:pPr>
        <w:pStyle w:val="FirstParagraph"/>
      </w:pPr>
      <w:r>
        <w:t xml:space="preserve">Rejected for crash during review; couldn't reproduce internally; turned out reviewer used iPad with iOS beta; added device matrix to QA.</w:t>
      </w:r>
    </w:p>
    <w:bookmarkEnd w:id="3936"/>
    <w:bookmarkStart w:id="3937" w:name="debugging-checklist-107"/>
    <w:p>
      <w:pPr>
        <w:pStyle w:val="Heading3"/>
      </w:pPr>
      <w:r>
        <w:t xml:space="preserve">Debugging Checklist</w:t>
      </w:r>
    </w:p>
    <w:p>
      <w:pPr>
        <w:pStyle w:val="Compact"/>
        <w:numPr>
          <w:ilvl w:val="0"/>
          <w:numId w:val="3551"/>
        </w:numPr>
      </w:pPr>
      <w:r>
        <w:t xml:space="preserve">Pre-flight checklist passed?</w:t>
      </w:r>
    </w:p>
    <w:p>
      <w:pPr>
        <w:pStyle w:val="Compact"/>
        <w:numPr>
          <w:ilvl w:val="0"/>
          <w:numId w:val="3551"/>
        </w:numPr>
      </w:pPr>
      <w:r>
        <w:t xml:space="preserve">Test creds verified &lt; 7 days old?</w:t>
      </w:r>
    </w:p>
    <w:p>
      <w:pPr>
        <w:pStyle w:val="Compact"/>
        <w:numPr>
          <w:ilvl w:val="0"/>
          <w:numId w:val="3551"/>
        </w:numPr>
      </w:pPr>
      <w:r>
        <w:t xml:space="preserve">Screenshots current?</w:t>
      </w:r>
    </w:p>
    <w:p>
      <w:pPr>
        <w:pStyle w:val="Compact"/>
        <w:numPr>
          <w:ilvl w:val="0"/>
          <w:numId w:val="3551"/>
        </w:numPr>
      </w:pPr>
      <w:r>
        <w:t xml:space="preserve">Permissions match usage?</w:t>
      </w:r>
    </w:p>
    <w:p>
      <w:pPr>
        <w:pStyle w:val="Compact"/>
        <w:numPr>
          <w:ilvl w:val="0"/>
          <w:numId w:val="3551"/>
        </w:numPr>
      </w:pPr>
      <w:r>
        <w:t xml:space="preserve">Privacy manifest complete (iOS)?</w:t>
      </w:r>
    </w:p>
    <w:p>
      <w:pPr>
        <w:pStyle w:val="Compact"/>
        <w:numPr>
          <w:ilvl w:val="0"/>
          <w:numId w:val="3551"/>
        </w:numPr>
      </w:pPr>
      <w:r>
        <w:t xml:space="preserve">Data Safety form accurate (Play)?</w:t>
      </w:r>
    </w:p>
    <w:bookmarkEnd w:id="3937"/>
    <w:bookmarkStart w:id="3938" w:name="advanced--internal-knowledge-107"/>
    <w:p>
      <w:pPr>
        <w:pStyle w:val="Heading3"/>
      </w:pPr>
      <w:r>
        <w:t xml:space="preserve">Advanced / Internal Knowledge</w:t>
      </w:r>
    </w:p>
    <w:p>
      <w:pPr>
        <w:pStyle w:val="Compact"/>
        <w:numPr>
          <w:ilvl w:val="0"/>
          <w:numId w:val="3552"/>
        </w:numPr>
      </w:pPr>
      <w:r>
        <w:t xml:space="preserve">Apple Developer Forums for grey-area guidelines.</w:t>
      </w:r>
    </w:p>
    <w:p>
      <w:pPr>
        <w:pStyle w:val="Compact"/>
        <w:numPr>
          <w:ilvl w:val="0"/>
          <w:numId w:val="3552"/>
        </w:numPr>
      </w:pPr>
      <w:r>
        <w:t xml:space="preserve">Reviewer can request video for complex features.</w:t>
      </w:r>
    </w:p>
    <w:p>
      <w:pPr>
        <w:pStyle w:val="Compact"/>
        <w:numPr>
          <w:ilvl w:val="0"/>
          <w:numId w:val="3552"/>
        </w:numPr>
      </w:pPr>
      <w:r>
        <w:t xml:space="preserve">Expedited review available 1–2x per year (don't waste).</w:t>
      </w:r>
    </w:p>
    <w:bookmarkEnd w:id="3938"/>
    <w:bookmarkStart w:id="3939" w:name="Xe3b61bcb1bd16258b8f453ac278972f41d9ce9a"/>
    <w:p>
      <w:pPr>
        <w:pStyle w:val="Heading3"/>
      </w:pPr>
      <w:r>
        <w:t xml:space="preserve">2026 AI Tip</w:t>
      </w:r>
    </w:p>
    <w:p>
      <w:pPr>
        <w:pStyle w:val="FirstParagraph"/>
      </w:pPr>
      <w:r>
        <w:t xml:space="preserve">AI helps draft reviewer responses (cite specific guideline + how you comply).</w:t>
      </w:r>
    </w:p>
    <w:bookmarkEnd w:id="3939"/>
    <w:bookmarkStart w:id="3940" w:name="related-topics-107"/>
    <w:p>
      <w:pPr>
        <w:pStyle w:val="Heading3"/>
      </w:pPr>
      <w:r>
        <w:t xml:space="preserve">Related Topics</w:t>
      </w:r>
    </w:p>
    <w:p>
      <w:pPr>
        <w:pStyle w:val="FirstParagraph"/>
      </w:pPr>
      <w:r>
        <w:t xml:space="preserve">Q1, S20.</w:t>
      </w:r>
    </w:p>
    <w:bookmarkEnd w:id="3940"/>
    <w:bookmarkStart w:id="3941" w:name="interview-follow-up-questions-107"/>
    <w:p>
      <w:pPr>
        <w:pStyle w:val="Heading3"/>
      </w:pPr>
      <w:r>
        <w:t xml:space="preserve">Interview Follow-Up Questions</w:t>
      </w:r>
    </w:p>
    <w:p>
      <w:pPr>
        <w:pStyle w:val="Compact"/>
        <w:numPr>
          <w:ilvl w:val="0"/>
          <w:numId w:val="3553"/>
        </w:numPr>
      </w:pPr>
      <w:r>
        <w:t xml:space="preserve">"How do you reduce rejection rate?"</w:t>
      </w:r>
    </w:p>
    <w:p>
      <w:pPr>
        <w:pStyle w:val="Compact"/>
        <w:numPr>
          <w:ilvl w:val="0"/>
          <w:numId w:val="3553"/>
        </w:numPr>
      </w:pPr>
      <w:r>
        <w:t xml:space="preserve">"What's Privacy Manifest?"</w:t>
      </w:r>
    </w:p>
    <w:p>
      <w:pPr>
        <w:pStyle w:val="Compact"/>
        <w:numPr>
          <w:ilvl w:val="0"/>
          <w:numId w:val="3553"/>
        </w:numPr>
      </w:pPr>
      <w:r>
        <w:t xml:space="preserve">"How do you handle a 'crash during review'?"</w:t>
      </w:r>
    </w:p>
    <w:bookmarkEnd w:id="3941"/>
    <w:bookmarkStart w:id="3942" w:name="memory-hook-138"/>
    <w:p>
      <w:pPr>
        <w:pStyle w:val="Heading3"/>
      </w:pPr>
      <w:r>
        <w:t xml:space="preserve">Memory Hook</w:t>
      </w:r>
    </w:p>
    <w:p>
      <w:pPr>
        <w:pStyle w:val="FirstParagraph"/>
      </w:pPr>
      <w:r>
        <w:rPr>
          <w:b/>
          <w:bCs/>
        </w:rPr>
        <w:t xml:space="preserve">"Pre-flight checklist. Fresh test creds. Privacy first. Respond &lt; 24h."</w:t>
      </w:r>
    </w:p>
    <w:bookmarkEnd w:id="3942"/>
    <w:bookmarkStart w:id="3943" w:name="revision-notes-138"/>
    <w:p>
      <w:pPr>
        <w:pStyle w:val="Heading3"/>
      </w:pPr>
      <w:r>
        <w:t xml:space="preserve">Revision Notes</w:t>
      </w:r>
    </w:p>
    <w:p>
      <w:pPr>
        <w:pStyle w:val="BlockText"/>
      </w:pPr>
      <w:r>
        <w:t xml:space="preserve">Top rejections: privacy, Sign in with Apple, IAP, crashes during review, missing account deletion; Release Captain owns submission; pre-flight checklist; respond &lt; 24h; cite guidelines.</w:t>
      </w:r>
    </w:p>
    <w:p>
      <w:r>
        <w:pict>
          <v:rect style="width:0;height:1.5pt" o:hralign="center" o:hrstd="t" o:hr="t"/>
        </w:pict>
      </w:r>
    </w:p>
    <w:bookmarkEnd w:id="3943"/>
    <w:bookmarkEnd w:id="3944"/>
    <w:bookmarkStart w:id="3973" w:name="q5-blameless-postmortem-template"/>
    <w:p>
      <w:pPr>
        <w:pStyle w:val="Heading2"/>
      </w:pPr>
      <w:r>
        <w:t xml:space="preserve">Q5. Blameless postmortem template</w:t>
      </w:r>
    </w:p>
    <w:bookmarkStart w:id="3945" w:name="difficulty-139"/>
    <w:p>
      <w:pPr>
        <w:pStyle w:val="Heading3"/>
      </w:pPr>
      <w:r>
        <w:t xml:space="preserve">Difficulty</w:t>
      </w:r>
    </w:p>
    <w:p>
      <w:pPr>
        <w:pStyle w:val="FirstParagraph"/>
      </w:pPr>
      <w:r>
        <w:t xml:space="preserve">Advanced</w:t>
      </w:r>
    </w:p>
    <w:bookmarkEnd w:id="3945"/>
    <w:bookmarkStart w:id="3946" w:name="interview-frequency-139"/>
    <w:p>
      <w:pPr>
        <w:pStyle w:val="Heading3"/>
      </w:pPr>
      <w:r>
        <w:t xml:space="preserve">Interview Frequency</w:t>
      </w:r>
    </w:p>
    <w:p>
      <w:pPr>
        <w:pStyle w:val="FirstParagraph"/>
      </w:pPr>
      <w:r>
        <w:t xml:space="preserve">Common at senior+ rounds.</w:t>
      </w:r>
    </w:p>
    <w:bookmarkEnd w:id="3946"/>
    <w:bookmarkStart w:id="3947" w:name="prerequisites-139"/>
    <w:p>
      <w:pPr>
        <w:pStyle w:val="Heading3"/>
      </w:pPr>
      <w:r>
        <w:t xml:space="preserve">Prerequisites</w:t>
      </w:r>
    </w:p>
    <w:p>
      <w:pPr>
        <w:pStyle w:val="FirstParagraph"/>
      </w:pPr>
      <w:r>
        <w:t xml:space="preserve">Q1.</w:t>
      </w:r>
    </w:p>
    <w:bookmarkEnd w:id="3947"/>
    <w:bookmarkStart w:id="3948" w:name="tldr-139"/>
    <w:p>
      <w:pPr>
        <w:pStyle w:val="Heading3"/>
      </w:pPr>
      <w:r>
        <w:t xml:space="preserve">TL;DR</w:t>
      </w:r>
    </w:p>
    <w:p>
      <w:pPr>
        <w:pStyle w:val="FirstParagraph"/>
      </w:pPr>
      <w:r>
        <w:t xml:space="preserve">Blameless = focus on systems, not people. Template: timeline, impact, root cause (5-whys or causal tree), what went well, what went wrong, action items with owners + due dates. Distribute widely; review in retro.</w:t>
      </w:r>
    </w:p>
    <w:bookmarkEnd w:id="3948"/>
    <w:bookmarkStart w:id="3949" w:name="Xf634d695478803f7c28804e5759fa92b43b81c7"/>
    <w:p>
      <w:pPr>
        <w:pStyle w:val="Heading3"/>
      </w:pPr>
      <w:r>
        <w:t xml:space="preserve">30-Second Interview Answer</w:t>
      </w:r>
    </w:p>
    <w:p>
      <w:pPr>
        <w:pStyle w:val="FirstParagraph"/>
      </w:pPr>
      <w:r>
        <w:t xml:space="preserve">"Blameless postmortems focus on systems: timeline of events, user/business impact, contributing factors via 5-whys or causal analysis, what went well, what went wrong, action items with owners + due dates. We distribute widely (whole eng) and review in monthly retros to make sure action items land. The goal is learning + prevention, never blame."</w:t>
      </w:r>
    </w:p>
    <w:bookmarkEnd w:id="3949"/>
    <w:bookmarkStart w:id="3950" w:name="X3735d6b657e7886391e7b400f27b758da94026f"/>
    <w:p>
      <w:pPr>
        <w:pStyle w:val="Heading3"/>
      </w:pPr>
      <w:r>
        <w:t xml:space="preserve">2-Minute Practical Answer</w:t>
      </w:r>
    </w:p>
    <w:p>
      <w:pPr>
        <w:pStyle w:val="FirstParagraph"/>
      </w:pPr>
      <w:r>
        <w:t xml:space="preserve">Template structure:</w:t>
      </w:r>
    </w:p>
    <w:p>
      <w:pPr>
        <w:pStyle w:val="SourceCode"/>
      </w:pPr>
      <w:r>
        <w:rPr>
          <w:rStyle w:val="FunctionTok"/>
        </w:rPr>
        <w:t xml:space="preserve"># [Incident] [Date] — [Title]</w:t>
      </w:r>
      <w:r>
        <w:br/>
      </w:r>
      <w:r>
        <w:br/>
      </w:r>
      <w:r>
        <w:rPr>
          <w:rStyle w:val="FunctionTok"/>
        </w:rPr>
        <w:t xml:space="preserve">## Summary</w:t>
      </w:r>
      <w:r>
        <w:br/>
      </w:r>
      <w:r>
        <w:rPr>
          <w:rStyle w:val="CommentTok"/>
        </w:rPr>
        <w:t xml:space="preserve">[</w:t>
      </w:r>
      <w:r>
        <w:rPr>
          <w:rStyle w:val="OtherTok"/>
        </w:rPr>
        <w:t xml:space="preserve">2 sentences: what + impact</w:t>
      </w:r>
      <w:r>
        <w:rPr>
          <w:rStyle w:val="CommentTok"/>
        </w:rPr>
        <w:t xml:space="preserve">]</w:t>
      </w:r>
      <w:r>
        <w:br/>
      </w:r>
      <w:r>
        <w:br/>
      </w:r>
      <w:r>
        <w:rPr>
          <w:rStyle w:val="FunctionTok"/>
        </w:rPr>
        <w:t xml:space="preserve">## Timeline (UTC)</w:t>
      </w:r>
      <w:r>
        <w:br/>
      </w:r>
      <w:r>
        <w:rPr>
          <w:rStyle w:val="SpecialStringTok"/>
        </w:rPr>
        <w:t xml:space="preserve">- </w:t>
      </w:r>
      <w:r>
        <w:rPr>
          <w:rStyle w:val="NormalTok"/>
        </w:rPr>
        <w:t xml:space="preserve">14:32 — alert fired</w:t>
      </w:r>
      <w:r>
        <w:br/>
      </w:r>
      <w:r>
        <w:rPr>
          <w:rStyle w:val="SpecialStringTok"/>
        </w:rPr>
        <w:t xml:space="preserve">- </w:t>
      </w:r>
      <w:r>
        <w:rPr>
          <w:rStyle w:val="NormalTok"/>
        </w:rPr>
        <w:t xml:space="preserve">14:35 — IC assigned</w:t>
      </w:r>
      <w:r>
        <w:br/>
      </w:r>
      <w:r>
        <w:rPr>
          <w:rStyle w:val="SpecialStringTok"/>
        </w:rPr>
        <w:t xml:space="preserve">- </w:t>
      </w:r>
      <w:r>
        <w:rPr>
          <w:rStyle w:val="NormalTok"/>
        </w:rPr>
        <w:t xml:space="preserve">14:40 — root cause hypothesis</w:t>
      </w:r>
      <w:r>
        <w:br/>
      </w:r>
      <w:r>
        <w:rPr>
          <w:rStyle w:val="SpecialStringTok"/>
        </w:rPr>
        <w:t xml:space="preserve">- </w:t>
      </w:r>
      <w:r>
        <w:rPr>
          <w:rStyle w:val="NormalTok"/>
        </w:rPr>
        <w:t xml:space="preserve">14:50 — rollback initiated</w:t>
      </w:r>
      <w:r>
        <w:br/>
      </w:r>
      <w:r>
        <w:rPr>
          <w:rStyle w:val="SpecialStringTok"/>
        </w:rPr>
        <w:t xml:space="preserve">- </w:t>
      </w:r>
      <w:r>
        <w:rPr>
          <w:rStyle w:val="NormalTok"/>
        </w:rPr>
        <w:t xml:space="preserve">15:02 — crash rate normalized</w:t>
      </w:r>
      <w:r>
        <w:br/>
      </w:r>
      <w:r>
        <w:rPr>
          <w:rStyle w:val="SpecialStringTok"/>
        </w:rPr>
        <w:t xml:space="preserve">- </w:t>
      </w:r>
      <w:r>
        <w:rPr>
          <w:rStyle w:val="NormalTok"/>
        </w:rPr>
        <w:t xml:space="preserve">15:30 — incident closed</w:t>
      </w:r>
      <w:r>
        <w:br/>
      </w:r>
      <w:r>
        <w:br/>
      </w:r>
      <w:r>
        <w:rPr>
          <w:rStyle w:val="FunctionTok"/>
        </w:rPr>
        <w:t xml:space="preserve">## Impact</w:t>
      </w:r>
      <w:r>
        <w:br/>
      </w:r>
      <w:r>
        <w:rPr>
          <w:rStyle w:val="SpecialStringTok"/>
        </w:rPr>
        <w:t xml:space="preserve">- </w:t>
      </w:r>
      <w:r>
        <w:rPr>
          <w:rStyle w:val="NormalTok"/>
        </w:rPr>
        <w:t xml:space="preserve">Users: 12k affected</w:t>
      </w:r>
      <w:r>
        <w:br/>
      </w:r>
      <w:r>
        <w:rPr>
          <w:rStyle w:val="SpecialStringTok"/>
        </w:rPr>
        <w:t xml:space="preserve">- </w:t>
      </w:r>
      <w:r>
        <w:rPr>
          <w:rStyle w:val="NormalTok"/>
        </w:rPr>
        <w:t xml:space="preserve">Duration: 30 min</w:t>
      </w:r>
      <w:r>
        <w:br/>
      </w:r>
      <w:r>
        <w:rPr>
          <w:rStyle w:val="SpecialStringTok"/>
        </w:rPr>
        <w:t xml:space="preserve">- </w:t>
      </w:r>
      <w:r>
        <w:rPr>
          <w:rStyle w:val="NormalTok"/>
        </w:rPr>
        <w:t xml:space="preserve">Revenue: estimated $4k</w:t>
      </w:r>
      <w:r>
        <w:br/>
      </w:r>
      <w:r>
        <w:rPr>
          <w:rStyle w:val="SpecialStringTok"/>
        </w:rPr>
        <w:t xml:space="preserve">- </w:t>
      </w:r>
      <w:r>
        <w:rPr>
          <w:rStyle w:val="NormalTok"/>
        </w:rPr>
        <w:t xml:space="preserve">Trust: 1 status page entry; 12 customer support tickets</w:t>
      </w:r>
      <w:r>
        <w:br/>
      </w:r>
      <w:r>
        <w:br/>
      </w:r>
      <w:r>
        <w:rPr>
          <w:rStyle w:val="FunctionTok"/>
        </w:rPr>
        <w:t xml:space="preserve">## What went well</w:t>
      </w:r>
      <w:r>
        <w:br/>
      </w:r>
      <w:r>
        <w:rPr>
          <w:rStyle w:val="SpecialStringTok"/>
        </w:rPr>
        <w:t xml:space="preserve">- </w:t>
      </w:r>
      <w:r>
        <w:rPr>
          <w:rStyle w:val="NormalTok"/>
        </w:rPr>
        <w:t xml:space="preserve">Alerting fired correctly</w:t>
      </w:r>
      <w:r>
        <w:br/>
      </w:r>
      <w:r>
        <w:rPr>
          <w:rStyle w:val="SpecialStringTok"/>
        </w:rPr>
        <w:t xml:space="preserve">- </w:t>
      </w:r>
      <w:r>
        <w:rPr>
          <w:rStyle w:val="NormalTok"/>
        </w:rPr>
        <w:t xml:space="preserve">Rollback drill paid off; OTA in 4 min</w:t>
      </w:r>
      <w:r>
        <w:br/>
      </w:r>
      <w:r>
        <w:rPr>
          <w:rStyle w:val="SpecialStringTok"/>
        </w:rPr>
        <w:t xml:space="preserve">- </w:t>
      </w:r>
      <w:r>
        <w:rPr>
          <w:rStyle w:val="NormalTok"/>
        </w:rPr>
        <w:t xml:space="preserve">Comms clear in #incidents</w:t>
      </w:r>
      <w:r>
        <w:br/>
      </w:r>
      <w:r>
        <w:br/>
      </w:r>
      <w:r>
        <w:rPr>
          <w:rStyle w:val="FunctionTok"/>
        </w:rPr>
        <w:t xml:space="preserve">## What went wrong</w:t>
      </w:r>
      <w:r>
        <w:br/>
      </w:r>
      <w:r>
        <w:rPr>
          <w:rStyle w:val="SpecialStringTok"/>
        </w:rPr>
        <w:t xml:space="preserve">- </w:t>
      </w:r>
      <w:r>
        <w:rPr>
          <w:rStyle w:val="NormalTok"/>
        </w:rPr>
        <w:t xml:space="preserve">PR wasn't tested on iOS 17.4 (regression edge)</w:t>
      </w:r>
      <w:r>
        <w:br/>
      </w:r>
      <w:r>
        <w:rPr>
          <w:rStyle w:val="SpecialStringTok"/>
        </w:rPr>
        <w:t xml:space="preserve">- </w:t>
      </w:r>
      <w:r>
        <w:rPr>
          <w:rStyle w:val="NormalTok"/>
        </w:rPr>
        <w:t xml:space="preserve">Flag was off; couldn't kill faster</w:t>
      </w:r>
      <w:r>
        <w:br/>
      </w:r>
      <w:r>
        <w:rPr>
          <w:rStyle w:val="SpecialStringTok"/>
        </w:rPr>
        <w:t xml:space="preserve">- </w:t>
      </w:r>
      <w:r>
        <w:rPr>
          <w:rStyle w:val="NormalTok"/>
        </w:rPr>
        <w:t xml:space="preserve">Root cause not understood until 30 min after rollback</w:t>
      </w:r>
      <w:r>
        <w:br/>
      </w:r>
      <w:r>
        <w:br/>
      </w:r>
      <w:r>
        <w:rPr>
          <w:rStyle w:val="FunctionTok"/>
        </w:rPr>
        <w:t xml:space="preserve">## Root cause (5-whys)</w:t>
      </w:r>
      <w:r>
        <w:br/>
      </w:r>
      <w:r>
        <w:rPr>
          <w:rStyle w:val="SpecialStringTok"/>
        </w:rPr>
        <w:t xml:space="preserve">- </w:t>
      </w:r>
      <w:r>
        <w:rPr>
          <w:rStyle w:val="NormalTok"/>
        </w:rPr>
        <w:t xml:space="preserve">Crash on iOS 17.4</w:t>
      </w:r>
      <w:r>
        <w:br/>
      </w:r>
      <w:r>
        <w:rPr>
          <w:rStyle w:val="SpecialStringTok"/>
        </w:rPr>
        <w:t xml:space="preserve">- </w:t>
      </w:r>
      <w:r>
        <w:rPr>
          <w:rStyle w:val="NormalTok"/>
        </w:rPr>
        <w:t xml:space="preserve">Why? Used a deprecated NSURLSession API</w:t>
      </w:r>
      <w:r>
        <w:br/>
      </w:r>
      <w:r>
        <w:rPr>
          <w:rStyle w:val="SpecialStringTok"/>
        </w:rPr>
        <w:t xml:space="preserve">- </w:t>
      </w:r>
      <w:r>
        <w:rPr>
          <w:rStyle w:val="NormalTok"/>
        </w:rPr>
        <w:t xml:space="preserve">Why? Library hadn't been updated</w:t>
      </w:r>
      <w:r>
        <w:br/>
      </w:r>
      <w:r>
        <w:rPr>
          <w:rStyle w:val="SpecialStringTok"/>
        </w:rPr>
        <w:t xml:space="preserve">- </w:t>
      </w:r>
      <w:r>
        <w:rPr>
          <w:rStyle w:val="NormalTok"/>
        </w:rPr>
        <w:t xml:space="preserve">Why? No automated alert for outdated dependencies</w:t>
      </w:r>
      <w:r>
        <w:br/>
      </w:r>
      <w:r>
        <w:rPr>
          <w:rStyle w:val="SpecialStringTok"/>
        </w:rPr>
        <w:t xml:space="preserve">- </w:t>
      </w:r>
      <w:r>
        <w:rPr>
          <w:rStyle w:val="NormalTok"/>
        </w:rPr>
        <w:t xml:space="preserve">Why? Renovate disabled to reduce noise</w:t>
      </w:r>
      <w:r>
        <w:br/>
      </w:r>
      <w:r>
        <w:rPr>
          <w:rStyle w:val="SpecialStringTok"/>
        </w:rPr>
        <w:t xml:space="preserve">- </w:t>
      </w:r>
      <w:r>
        <w:rPr>
          <w:rStyle w:val="NormalTok"/>
        </w:rPr>
        <w:t xml:space="preserve">Why? Process change made 6 months ago without follow-up</w:t>
      </w:r>
      <w:r>
        <w:br/>
      </w:r>
      <w:r>
        <w:br/>
      </w:r>
      <w:r>
        <w:rPr>
          <w:rStyle w:val="FunctionTok"/>
        </w:rPr>
        <w:t xml:space="preserve">## Action items</w:t>
      </w:r>
      <w:r>
        <w:br/>
      </w:r>
      <w:r>
        <w:rPr>
          <w:rStyle w:val="PreprocessorTok"/>
        </w:rPr>
        <w:t xml:space="preserve">|</w:t>
      </w:r>
      <w:r>
        <w:rPr>
          <w:rStyle w:val="NormalTok"/>
        </w:rPr>
        <w:t xml:space="preserve"> Action </w:t>
      </w:r>
      <w:r>
        <w:rPr>
          <w:rStyle w:val="PreprocessorTok"/>
        </w:rPr>
        <w:t xml:space="preserve">|</w:t>
      </w:r>
      <w:r>
        <w:rPr>
          <w:rStyle w:val="NormalTok"/>
        </w:rPr>
        <w:t xml:space="preserve"> Owner </w:t>
      </w:r>
      <w:r>
        <w:rPr>
          <w:rStyle w:val="PreprocessorTok"/>
        </w:rPr>
        <w:t xml:space="preserve">|</w:t>
      </w:r>
      <w:r>
        <w:rPr>
          <w:rStyle w:val="NormalTok"/>
        </w:rPr>
        <w:t xml:space="preserve"> Due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Re-enable Renovate with grouping </w:t>
      </w:r>
      <w:r>
        <w:rPr>
          <w:rStyle w:val="PreprocessorTok"/>
        </w:rPr>
        <w:t xml:space="preserve">|</w:t>
      </w:r>
      <w:r>
        <w:rPr>
          <w:rStyle w:val="NormalTok"/>
        </w:rPr>
        <w:t xml:space="preserve"> @ana </w:t>
      </w:r>
      <w:r>
        <w:rPr>
          <w:rStyle w:val="PreprocessorTok"/>
        </w:rPr>
        <w:t xml:space="preserve">|</w:t>
      </w:r>
      <w:r>
        <w:rPr>
          <w:rStyle w:val="NormalTok"/>
        </w:rPr>
        <w:t xml:space="preserve"> 2025-02-15 </w:t>
      </w:r>
      <w:r>
        <w:rPr>
          <w:rStyle w:val="PreprocessorTok"/>
        </w:rPr>
        <w:t xml:space="preserve">|</w:t>
      </w:r>
      <w:r>
        <w:rPr>
          <w:rStyle w:val="NormalTok"/>
        </w:rPr>
        <w:t xml:space="preserve"> open </w:t>
      </w:r>
      <w:r>
        <w:rPr>
          <w:rStyle w:val="PreprocessorTok"/>
        </w:rPr>
        <w:t xml:space="preserve">|</w:t>
      </w:r>
      <w:r>
        <w:br/>
      </w:r>
      <w:r>
        <w:rPr>
          <w:rStyle w:val="PreprocessorTok"/>
        </w:rPr>
        <w:t xml:space="preserve">|</w:t>
      </w:r>
      <w:r>
        <w:rPr>
          <w:rStyle w:val="NormalTok"/>
        </w:rPr>
        <w:t xml:space="preserve"> Add iOS 17.4 to device matrix </w:t>
      </w:r>
      <w:r>
        <w:rPr>
          <w:rStyle w:val="PreprocessorTok"/>
        </w:rPr>
        <w:t xml:space="preserve">|</w:t>
      </w:r>
      <w:r>
        <w:rPr>
          <w:rStyle w:val="NormalTok"/>
        </w:rPr>
        <w:t xml:space="preserve"> @priya </w:t>
      </w:r>
      <w:r>
        <w:rPr>
          <w:rStyle w:val="PreprocessorTok"/>
        </w:rPr>
        <w:t xml:space="preserve">|</w:t>
      </w:r>
      <w:r>
        <w:rPr>
          <w:rStyle w:val="NormalTok"/>
        </w:rPr>
        <w:t xml:space="preserve"> 2025-02-20 </w:t>
      </w:r>
      <w:r>
        <w:rPr>
          <w:rStyle w:val="PreprocessorTok"/>
        </w:rPr>
        <w:t xml:space="preserve">|</w:t>
      </w:r>
      <w:r>
        <w:rPr>
          <w:rStyle w:val="NormalTok"/>
        </w:rPr>
        <w:t xml:space="preserve"> open </w:t>
      </w:r>
      <w:r>
        <w:rPr>
          <w:rStyle w:val="PreprocessorTok"/>
        </w:rPr>
        <w:t xml:space="preserve">|</w:t>
      </w:r>
      <w:r>
        <w:br/>
      </w:r>
      <w:r>
        <w:rPr>
          <w:rStyle w:val="PreprocessorTok"/>
        </w:rPr>
        <w:t xml:space="preserve">|</w:t>
      </w:r>
      <w:r>
        <w:rPr>
          <w:rStyle w:val="NormalTok"/>
        </w:rPr>
        <w:t xml:space="preserve"> Document OTA rollback runbook v2 </w:t>
      </w:r>
      <w:r>
        <w:rPr>
          <w:rStyle w:val="PreprocessorTok"/>
        </w:rPr>
        <w:t xml:space="preserve">|</w:t>
      </w:r>
      <w:r>
        <w:rPr>
          <w:rStyle w:val="NormalTok"/>
        </w:rPr>
        <w:t xml:space="preserve"> @raj </w:t>
      </w:r>
      <w:r>
        <w:rPr>
          <w:rStyle w:val="PreprocessorTok"/>
        </w:rPr>
        <w:t xml:space="preserve">|</w:t>
      </w:r>
      <w:r>
        <w:rPr>
          <w:rStyle w:val="NormalTok"/>
        </w:rPr>
        <w:t xml:space="preserve"> 2025-02-15 </w:t>
      </w:r>
      <w:r>
        <w:rPr>
          <w:rStyle w:val="PreprocessorTok"/>
        </w:rPr>
        <w:t xml:space="preserve">|</w:t>
      </w:r>
      <w:r>
        <w:rPr>
          <w:rStyle w:val="NormalTok"/>
        </w:rPr>
        <w:t xml:space="preserve"> open </w:t>
      </w:r>
      <w:r>
        <w:rPr>
          <w:rStyle w:val="PreprocessorTok"/>
        </w:rPr>
        <w:t xml:space="preserve">|</w:t>
      </w:r>
      <w:r>
        <w:br/>
      </w:r>
      <w:r>
        <w:rPr>
          <w:rStyle w:val="PreprocessorTok"/>
        </w:rPr>
        <w:t xml:space="preserve">|</w:t>
      </w:r>
      <w:r>
        <w:rPr>
          <w:rStyle w:val="NormalTok"/>
        </w:rPr>
        <w:t xml:space="preserve"> Add flag-gating to risky PRs (process) </w:t>
      </w:r>
      <w:r>
        <w:rPr>
          <w:rStyle w:val="PreprocessorTok"/>
        </w:rPr>
        <w:t xml:space="preserve">|</w:t>
      </w:r>
      <w:r>
        <w:rPr>
          <w:rStyle w:val="NormalTok"/>
        </w:rPr>
        <w:t xml:space="preserve"> @em </w:t>
      </w:r>
      <w:r>
        <w:rPr>
          <w:rStyle w:val="PreprocessorTok"/>
        </w:rPr>
        <w:t xml:space="preserve">|</w:t>
      </w:r>
      <w:r>
        <w:rPr>
          <w:rStyle w:val="NormalTok"/>
        </w:rPr>
        <w:t xml:space="preserve"> 2025-02-28 </w:t>
      </w:r>
      <w:r>
        <w:rPr>
          <w:rStyle w:val="PreprocessorTok"/>
        </w:rPr>
        <w:t xml:space="preserve">|</w:t>
      </w:r>
      <w:r>
        <w:rPr>
          <w:rStyle w:val="NormalTok"/>
        </w:rPr>
        <w:t xml:space="preserve"> open </w:t>
      </w:r>
      <w:r>
        <w:rPr>
          <w:rStyle w:val="PreprocessorTok"/>
        </w:rPr>
        <w:t xml:space="preserve">|</w:t>
      </w:r>
      <w:r>
        <w:br/>
      </w:r>
      <w:r>
        <w:br/>
      </w:r>
      <w:r>
        <w:rPr>
          <w:rStyle w:val="FunctionTok"/>
        </w:rPr>
        <w:t xml:space="preserve">## Lessons learned</w:t>
      </w:r>
      <w:r>
        <w:br/>
      </w:r>
      <w:r>
        <w:rPr>
          <w:rStyle w:val="SpecialStringTok"/>
        </w:rPr>
        <w:t xml:space="preserve">- </w:t>
      </w:r>
      <w:r>
        <w:rPr>
          <w:rStyle w:val="NormalTok"/>
        </w:rPr>
        <w:t xml:space="preserve">Dependency hygiene matters even if "it works."</w:t>
      </w:r>
      <w:r>
        <w:br/>
      </w:r>
      <w:r>
        <w:rPr>
          <w:rStyle w:val="SpecialStringTok"/>
        </w:rPr>
        <w:t xml:space="preserve">- </w:t>
      </w:r>
      <w:r>
        <w:rPr>
          <w:rStyle w:val="NormalTok"/>
        </w:rPr>
        <w:t xml:space="preserve">Device matrix must include latest minor OS versions.</w:t>
      </w:r>
    </w:p>
    <w:bookmarkEnd w:id="3950"/>
    <w:bookmarkStart w:id="3951" w:name="X8bde25df7644ad0434b84ef488b01dce78a61f8"/>
    <w:p>
      <w:pPr>
        <w:pStyle w:val="Heading3"/>
      </w:pPr>
      <w:r>
        <w:t xml:space="preserve">5-Minute Architecture Answer</w:t>
      </w:r>
    </w:p>
    <w:p>
      <w:pPr>
        <w:pStyle w:val="FirstParagraph"/>
      </w:pPr>
      <w:r>
        <w:t xml:space="preserve">Postmortems are an organizational learning tool. Done well:</w:t>
      </w:r>
    </w:p>
    <w:p>
      <w:pPr>
        <w:pStyle w:val="Compact"/>
        <w:numPr>
          <w:ilvl w:val="0"/>
          <w:numId w:val="3554"/>
        </w:numPr>
      </w:pPr>
      <w:r>
        <w:rPr>
          <w:b/>
          <w:bCs/>
        </w:rPr>
        <w:t xml:space="preserve">Blameless</w:t>
      </w:r>
      <w:r>
        <w:t xml:space="preserve"> </w:t>
      </w:r>
      <w:r>
        <w:t xml:space="preserve">— names of people only as roles ("on-call," "IC"), not blamed.</w:t>
      </w:r>
    </w:p>
    <w:p>
      <w:pPr>
        <w:pStyle w:val="Compact"/>
        <w:numPr>
          <w:ilvl w:val="0"/>
          <w:numId w:val="3554"/>
        </w:numPr>
      </w:pPr>
      <w:r>
        <w:rPr>
          <w:b/>
          <w:bCs/>
        </w:rPr>
        <w:t xml:space="preserve">Specific</w:t>
      </w:r>
      <w:r>
        <w:t xml:space="preserve"> </w:t>
      </w:r>
      <w:r>
        <w:t xml:space="preserve">— exact timestamps, exact actions.</w:t>
      </w:r>
    </w:p>
    <w:p>
      <w:pPr>
        <w:pStyle w:val="Compact"/>
        <w:numPr>
          <w:ilvl w:val="0"/>
          <w:numId w:val="3554"/>
        </w:numPr>
      </w:pPr>
      <w:r>
        <w:rPr>
          <w:b/>
          <w:bCs/>
        </w:rPr>
        <w:t xml:space="preserve">Action-oriented</w:t>
      </w:r>
      <w:r>
        <w:t xml:space="preserve"> </w:t>
      </w:r>
      <w:r>
        <w:t xml:space="preserve">— every "we should" becomes an action with owner + date.</w:t>
      </w:r>
    </w:p>
    <w:p>
      <w:pPr>
        <w:pStyle w:val="Compact"/>
        <w:numPr>
          <w:ilvl w:val="0"/>
          <w:numId w:val="3554"/>
        </w:numPr>
      </w:pPr>
      <w:r>
        <w:rPr>
          <w:b/>
          <w:bCs/>
        </w:rPr>
        <w:t xml:space="preserve">Distributed widely</w:t>
      </w:r>
      <w:r>
        <w:t xml:space="preserve"> </w:t>
      </w:r>
      <w:r>
        <w:t xml:space="preserve">— whole eng learns.</w:t>
      </w:r>
    </w:p>
    <w:p>
      <w:pPr>
        <w:pStyle w:val="Compact"/>
        <w:numPr>
          <w:ilvl w:val="0"/>
          <w:numId w:val="3554"/>
        </w:numPr>
      </w:pPr>
      <w:r>
        <w:rPr>
          <w:b/>
          <w:bCs/>
        </w:rPr>
        <w:t xml:space="preserve">Reviewed</w:t>
      </w:r>
      <w:r>
        <w:t xml:space="preserve"> </w:t>
      </w:r>
      <w:r>
        <w:t xml:space="preserve">— monthly retro tracks action items to completion.</w:t>
      </w:r>
    </w:p>
    <w:p>
      <w:pPr>
        <w:pStyle w:val="FirstParagraph"/>
      </w:pPr>
      <w:r>
        <w:t xml:space="preserve">Common postmortem failures:</w:t>
      </w:r>
    </w:p>
    <w:p>
      <w:pPr>
        <w:pStyle w:val="Compact"/>
        <w:numPr>
          <w:ilvl w:val="0"/>
          <w:numId w:val="3555"/>
        </w:numPr>
      </w:pPr>
      <w:r>
        <w:t xml:space="preserve">Blame ("X engineer made the bad commit").</w:t>
      </w:r>
    </w:p>
    <w:p>
      <w:pPr>
        <w:pStyle w:val="Compact"/>
        <w:numPr>
          <w:ilvl w:val="0"/>
          <w:numId w:val="3555"/>
        </w:numPr>
      </w:pPr>
      <w:r>
        <w:t xml:space="preserve">Vague actions ("be more careful").</w:t>
      </w:r>
    </w:p>
    <w:p>
      <w:pPr>
        <w:pStyle w:val="Compact"/>
        <w:numPr>
          <w:ilvl w:val="0"/>
          <w:numId w:val="3555"/>
        </w:numPr>
      </w:pPr>
      <w:r>
        <w:t xml:space="preserve">No follow-up; action items rot.</w:t>
      </w:r>
    </w:p>
    <w:p>
      <w:pPr>
        <w:pStyle w:val="Compact"/>
        <w:numPr>
          <w:ilvl w:val="0"/>
          <w:numId w:val="3555"/>
        </w:numPr>
      </w:pPr>
      <w:r>
        <w:t xml:space="preserve">Hidden in a doc no one reads.</w:t>
      </w:r>
    </w:p>
    <w:p>
      <w:pPr>
        <w:pStyle w:val="FirstParagraph"/>
      </w:pPr>
      <w:r>
        <w:t xml:space="preserve">For 2026:</w:t>
      </w:r>
    </w:p>
    <w:p>
      <w:pPr>
        <w:pStyle w:val="Compact"/>
        <w:numPr>
          <w:ilvl w:val="0"/>
          <w:numId w:val="3556"/>
        </w:numPr>
      </w:pPr>
      <w:r>
        <w:t xml:space="preserve">AI-assisted draft generation (paste timeline → first draft).</w:t>
      </w:r>
    </w:p>
    <w:p>
      <w:pPr>
        <w:pStyle w:val="Compact"/>
        <w:numPr>
          <w:ilvl w:val="0"/>
          <w:numId w:val="3556"/>
        </w:numPr>
      </w:pPr>
      <w:r>
        <w:t xml:space="preserve">Postmortem registry with searchable patterns.</w:t>
      </w:r>
    </w:p>
    <w:p>
      <w:pPr>
        <w:pStyle w:val="Compact"/>
        <w:numPr>
          <w:ilvl w:val="0"/>
          <w:numId w:val="3556"/>
        </w:numPr>
      </w:pPr>
      <w:r>
        <w:t xml:space="preserve">Action item tracker integrated with project management.</w:t>
      </w:r>
    </w:p>
    <w:p>
      <w:pPr>
        <w:pStyle w:val="FirstParagraph"/>
      </w:pPr>
      <w:r>
        <w:t xml:space="preserve">Cultural foundations:</w:t>
      </w:r>
    </w:p>
    <w:p>
      <w:pPr>
        <w:pStyle w:val="Compact"/>
        <w:numPr>
          <w:ilvl w:val="0"/>
          <w:numId w:val="3557"/>
        </w:numPr>
      </w:pPr>
      <w:r>
        <w:t xml:space="preserve">Leadership models blameless behavior.</w:t>
      </w:r>
    </w:p>
    <w:p>
      <w:pPr>
        <w:pStyle w:val="Compact"/>
        <w:numPr>
          <w:ilvl w:val="0"/>
          <w:numId w:val="3557"/>
        </w:numPr>
      </w:pPr>
      <w:r>
        <w:t xml:space="preserve">Engineers volunteer to be IC (not punished).</w:t>
      </w:r>
    </w:p>
    <w:p>
      <w:pPr>
        <w:pStyle w:val="Compact"/>
        <w:numPr>
          <w:ilvl w:val="0"/>
          <w:numId w:val="3557"/>
        </w:numPr>
      </w:pPr>
      <w:r>
        <w:t xml:space="preserve">Action items prioritized like other work.</w:t>
      </w:r>
    </w:p>
    <w:p>
      <w:pPr>
        <w:pStyle w:val="Compact"/>
        <w:numPr>
          <w:ilvl w:val="0"/>
          <w:numId w:val="3557"/>
        </w:numPr>
      </w:pPr>
      <w:r>
        <w:t xml:space="preserve">Annual "incidents trends" review.</w:t>
      </w:r>
    </w:p>
    <w:p>
      <w:pPr>
        <w:pStyle w:val="FirstParagraph"/>
      </w:pPr>
      <w:r>
        <w:t xml:space="preserve">For senior+ engineers:</w:t>
      </w:r>
    </w:p>
    <w:p>
      <w:pPr>
        <w:pStyle w:val="Compact"/>
        <w:numPr>
          <w:ilvl w:val="0"/>
          <w:numId w:val="3558"/>
        </w:numPr>
      </w:pPr>
      <w:r>
        <w:t xml:space="preserve">Run postmortems for major incidents.</w:t>
      </w:r>
    </w:p>
    <w:p>
      <w:pPr>
        <w:pStyle w:val="Compact"/>
        <w:numPr>
          <w:ilvl w:val="0"/>
          <w:numId w:val="3558"/>
        </w:numPr>
      </w:pPr>
      <w:r>
        <w:t xml:space="preserve">Identify systemic patterns across multiple incidents.</w:t>
      </w:r>
    </w:p>
    <w:p>
      <w:pPr>
        <w:pStyle w:val="Compact"/>
        <w:numPr>
          <w:ilvl w:val="0"/>
          <w:numId w:val="3558"/>
        </w:numPr>
      </w:pPr>
      <w:r>
        <w:t xml:space="preserve">Drive process changes (release engineering, observability investments).</w:t>
      </w:r>
    </w:p>
    <w:bookmarkEnd w:id="3951"/>
    <w:bookmarkStart w:id="3952" w:name="the-why-139"/>
    <w:p>
      <w:pPr>
        <w:pStyle w:val="Heading3"/>
      </w:pPr>
      <w:r>
        <w:t xml:space="preserve">The "Why"</w:t>
      </w:r>
    </w:p>
    <w:p>
      <w:pPr>
        <w:pStyle w:val="FirstParagraph"/>
      </w:pPr>
      <w:r>
        <w:t xml:space="preserve">Without postmortems, organizations relive the same incidents.</w:t>
      </w:r>
    </w:p>
    <w:bookmarkEnd w:id="3952"/>
    <w:bookmarkStart w:id="3953" w:name="mental-model-139"/>
    <w:p>
      <w:pPr>
        <w:pStyle w:val="Heading3"/>
      </w:pPr>
      <w:r>
        <w:t xml:space="preserve">Mental Model</w:t>
      </w:r>
    </w:p>
    <w:p>
      <w:pPr>
        <w:pStyle w:val="FirstParagraph"/>
      </w:pPr>
      <w:r>
        <w:t xml:space="preserve">Postmortem =</w:t>
      </w:r>
      <w:r>
        <w:t xml:space="preserve"> </w:t>
      </w:r>
      <w:r>
        <w:rPr>
          <w:b/>
          <w:bCs/>
        </w:rPr>
        <w:t xml:space="preserve">organizational debug session</w:t>
      </w:r>
      <w:r>
        <w:t xml:space="preserve">: find the systems issue, fix the system.</w:t>
      </w:r>
    </w:p>
    <w:bookmarkEnd w:id="3953"/>
    <w:bookmarkStart w:id="3954" w:name="internal-working-2026-context-139"/>
    <w:p>
      <w:pPr>
        <w:pStyle w:val="Heading3"/>
      </w:pPr>
      <w:r>
        <w:t xml:space="preserve">Internal Working (2026 Context)</w:t>
      </w:r>
    </w:p>
    <w:p>
      <w:pPr>
        <w:pStyle w:val="Compact"/>
        <w:numPr>
          <w:ilvl w:val="0"/>
          <w:numId w:val="3559"/>
        </w:numPr>
      </w:pPr>
      <w:r>
        <w:t xml:space="preserve">Many companies (Google, Etsy) public-shared their postmortem templates.</w:t>
      </w:r>
    </w:p>
    <w:p>
      <w:pPr>
        <w:pStyle w:val="Compact"/>
        <w:numPr>
          <w:ilvl w:val="0"/>
          <w:numId w:val="3559"/>
        </w:numPr>
      </w:pPr>
      <w:r>
        <w:t xml:space="preserve">Tools (Jeli, Blameless.com) productize the workflow.</w:t>
      </w:r>
    </w:p>
    <w:bookmarkEnd w:id="3954"/>
    <w:bookmarkStart w:id="3955" w:name="modern-implementation-code-139"/>
    <w:p>
      <w:pPr>
        <w:pStyle w:val="Heading3"/>
      </w:pPr>
      <w:r>
        <w:t xml:space="preserve">Modern Implementation (Code)</w:t>
      </w:r>
    </w:p>
    <w:p>
      <w:pPr>
        <w:pStyle w:val="FirstParagraph"/>
      </w:pPr>
      <w:r>
        <w:t xml:space="preserve">Use the template above as a markdown file in</w:t>
      </w:r>
      <w:r>
        <w:t xml:space="preserve"> </w:t>
      </w:r>
      <w:r>
        <w:rPr>
          <w:rStyle w:val="VerbatimChar"/>
        </w:rPr>
        <w:t xml:space="preserve">docs/incidents/</w:t>
      </w:r>
      <w:r>
        <w:t xml:space="preserve">.</w:t>
      </w:r>
    </w:p>
    <w:p>
      <w:pPr>
        <w:pStyle w:val="BodyText"/>
      </w:pPr>
      <w:r>
        <w:t xml:space="preserve">Action item tracking:</w:t>
      </w:r>
    </w:p>
    <w:p>
      <w:pPr>
        <w:pStyle w:val="SourceCode"/>
      </w:pPr>
      <w:r>
        <w:rPr>
          <w:rStyle w:val="CommentTok"/>
        </w:rPr>
        <w:t xml:space="preserve">// Often in Linear / Jira</w:t>
      </w:r>
      <w:r>
        <w:br/>
      </w:r>
      <w:r>
        <w:rPr>
          <w:rStyle w:val="CommentTok"/>
        </w:rPr>
        <w:t xml:space="preserve">// Tag: incident:INC-2025-001</w:t>
      </w:r>
      <w:r>
        <w:br/>
      </w:r>
      <w:r>
        <w:rPr>
          <w:rStyle w:val="CommentTok"/>
        </w:rPr>
        <w:t xml:space="preserve">// Owner + due date enforced</w:t>
      </w:r>
    </w:p>
    <w:bookmarkEnd w:id="3955"/>
    <w:bookmarkStart w:id="3956" w:name="comparison-139"/>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Blameless</w:t>
            </w:r>
          </w:p>
        </w:tc>
        <w:tc>
          <w:tcPr/>
          <w:p>
            <w:pPr>
              <w:pStyle w:val="Compact"/>
            </w:pPr>
            <w:r>
              <w:t xml:space="preserve">Learning culture</w:t>
            </w:r>
          </w:p>
        </w:tc>
        <w:tc>
          <w:tcPr/>
          <w:p>
            <w:pPr>
              <w:pStyle w:val="Compact"/>
            </w:pPr>
            <w:r>
              <w:t xml:space="preserve">Requires leadership</w:t>
            </w:r>
          </w:p>
        </w:tc>
      </w:tr>
      <w:tr>
        <w:tc>
          <w:tcPr/>
          <w:p>
            <w:pPr>
              <w:pStyle w:val="Compact"/>
            </w:pPr>
            <w:r>
              <w:t xml:space="preserve">Blame culture</w:t>
            </w:r>
          </w:p>
        </w:tc>
        <w:tc>
          <w:tcPr/>
          <w:p>
            <w:pPr>
              <w:pStyle w:val="Compact"/>
            </w:pPr>
            <w:r>
              <w:t xml:space="preserve">"Accountability"</w:t>
            </w:r>
          </w:p>
        </w:tc>
        <w:tc>
          <w:tcPr/>
          <w:p>
            <w:pPr>
              <w:pStyle w:val="Compact"/>
            </w:pPr>
            <w:r>
              <w:t xml:space="preserve">Hides real causes</w:t>
            </w:r>
          </w:p>
        </w:tc>
      </w:tr>
      <w:tr>
        <w:tc>
          <w:tcPr/>
          <w:p>
            <w:pPr>
              <w:pStyle w:val="Compact"/>
            </w:pPr>
            <w:r>
              <w:t xml:space="preserve">No postmortem</w:t>
            </w:r>
          </w:p>
        </w:tc>
        <w:tc>
          <w:tcPr/>
          <w:p>
            <w:pPr>
              <w:pStyle w:val="Compact"/>
            </w:pPr>
            <w:r>
              <w:t xml:space="preserve">Fast move-on</w:t>
            </w:r>
          </w:p>
        </w:tc>
        <w:tc>
          <w:tcPr/>
          <w:p>
            <w:pPr>
              <w:pStyle w:val="Compact"/>
            </w:pPr>
            <w:r>
              <w:t xml:space="preserve">Repeats incidents</w:t>
            </w:r>
          </w:p>
        </w:tc>
      </w:tr>
    </w:tbl>
    <w:bookmarkEnd w:id="3956"/>
    <w:bookmarkStart w:id="3957" w:name="production-usage-139"/>
    <w:p>
      <w:pPr>
        <w:pStyle w:val="Heading3"/>
      </w:pPr>
      <w:r>
        <w:t xml:space="preserve">Production Usage</w:t>
      </w:r>
    </w:p>
    <w:p>
      <w:pPr>
        <w:pStyle w:val="Compact"/>
        <w:numPr>
          <w:ilvl w:val="0"/>
          <w:numId w:val="3560"/>
        </w:numPr>
      </w:pPr>
      <w:r>
        <w:t xml:space="preserve">All SEV1/SEV2 get postmortems.</w:t>
      </w:r>
    </w:p>
    <w:p>
      <w:pPr>
        <w:pStyle w:val="Compact"/>
        <w:numPr>
          <w:ilvl w:val="0"/>
          <w:numId w:val="3560"/>
        </w:numPr>
      </w:pPr>
      <w:r>
        <w:t xml:space="preserve">Smaller incidents get a summary in #incidents.</w:t>
      </w:r>
    </w:p>
    <w:p>
      <w:pPr>
        <w:pStyle w:val="Compact"/>
        <w:numPr>
          <w:ilvl w:val="0"/>
          <w:numId w:val="3560"/>
        </w:numPr>
      </w:pPr>
      <w:r>
        <w:t xml:space="preserve">Quarterly trends review.</w:t>
      </w:r>
    </w:p>
    <w:bookmarkEnd w:id="3957"/>
    <w:bookmarkStart w:id="3958" w:name="hands-on-exercise-139"/>
    <w:p>
      <w:pPr>
        <w:pStyle w:val="Heading3"/>
      </w:pPr>
      <w:r>
        <w:t xml:space="preserve">Hands-On Exercise</w:t>
      </w:r>
    </w:p>
    <w:p>
      <w:pPr>
        <w:pStyle w:val="FirstParagraph"/>
      </w:pPr>
      <w:r>
        <w:t xml:space="preserve">For a recent issue you've been part of, draft a blameless postmortem in the template.</w:t>
      </w:r>
    </w:p>
    <w:bookmarkEnd w:id="3958"/>
    <w:bookmarkStart w:id="3959" w:name="common-mistakes-139"/>
    <w:p>
      <w:pPr>
        <w:pStyle w:val="Heading3"/>
      </w:pPr>
      <w:r>
        <w:t xml:space="preserve">Common Mistakes</w:t>
      </w:r>
    </w:p>
    <w:p>
      <w:pPr>
        <w:pStyle w:val="Compact"/>
        <w:numPr>
          <w:ilvl w:val="0"/>
          <w:numId w:val="3561"/>
        </w:numPr>
      </w:pPr>
      <w:r>
        <w:t xml:space="preserve">Naming individuals as fault.</w:t>
      </w:r>
    </w:p>
    <w:p>
      <w:pPr>
        <w:pStyle w:val="Compact"/>
        <w:numPr>
          <w:ilvl w:val="0"/>
          <w:numId w:val="3561"/>
        </w:numPr>
      </w:pPr>
      <w:r>
        <w:t xml:space="preserve">Vague action items.</w:t>
      </w:r>
    </w:p>
    <w:p>
      <w:pPr>
        <w:pStyle w:val="Compact"/>
        <w:numPr>
          <w:ilvl w:val="0"/>
          <w:numId w:val="3561"/>
        </w:numPr>
      </w:pPr>
      <w:r>
        <w:t xml:space="preserve">No owner / no due date.</w:t>
      </w:r>
    </w:p>
    <w:p>
      <w:pPr>
        <w:pStyle w:val="Compact"/>
        <w:numPr>
          <w:ilvl w:val="0"/>
          <w:numId w:val="3561"/>
        </w:numPr>
      </w:pPr>
      <w:r>
        <w:t xml:space="preserve">Buried doc.</w:t>
      </w:r>
    </w:p>
    <w:bookmarkEnd w:id="3959"/>
    <w:bookmarkStart w:id="3960" w:name="production-red-flags-139"/>
    <w:p>
      <w:pPr>
        <w:pStyle w:val="Heading3"/>
      </w:pPr>
      <w:r>
        <w:t xml:space="preserve">Production Red Flags</w:t>
      </w:r>
    </w:p>
    <w:p>
      <w:pPr>
        <w:pStyle w:val="Compact"/>
        <w:numPr>
          <w:ilvl w:val="0"/>
          <w:numId w:val="3562"/>
        </w:numPr>
      </w:pPr>
      <w:r>
        <w:t xml:space="preserve">"Engineer X needs more training."</w:t>
      </w:r>
    </w:p>
    <w:p>
      <w:pPr>
        <w:pStyle w:val="Compact"/>
        <w:numPr>
          <w:ilvl w:val="0"/>
          <w:numId w:val="3562"/>
        </w:numPr>
      </w:pPr>
      <w:r>
        <w:t xml:space="preserve">"Action items: 'be more careful.'"</w:t>
      </w:r>
    </w:p>
    <w:p>
      <w:pPr>
        <w:pStyle w:val="Compact"/>
        <w:numPr>
          <w:ilvl w:val="0"/>
          <w:numId w:val="3562"/>
        </w:numPr>
      </w:pPr>
      <w:r>
        <w:t xml:space="preserve">Same incident type recurring.</w:t>
      </w:r>
    </w:p>
    <w:bookmarkEnd w:id="3960"/>
    <w:bookmarkStart w:id="3961" w:name="performance--metrics-73"/>
    <w:p>
      <w:pPr>
        <w:pStyle w:val="Heading3"/>
      </w:pPr>
      <w:r>
        <w:t xml:space="preserve">Performance &amp; Metrics</w:t>
      </w:r>
    </w:p>
    <w:p>
      <w:pPr>
        <w:pStyle w:val="Compact"/>
        <w:numPr>
          <w:ilvl w:val="0"/>
          <w:numId w:val="3563"/>
        </w:numPr>
      </w:pPr>
      <w:r>
        <w:t xml:space="preserve">Action item completion rate (target &gt; 80% within due date).</w:t>
      </w:r>
    </w:p>
    <w:p>
      <w:pPr>
        <w:pStyle w:val="Compact"/>
        <w:numPr>
          <w:ilvl w:val="0"/>
          <w:numId w:val="3563"/>
        </w:numPr>
      </w:pPr>
      <w:r>
        <w:t xml:space="preserve">Recurring incident type rate.</w:t>
      </w:r>
    </w:p>
    <w:p>
      <w:pPr>
        <w:pStyle w:val="Compact"/>
        <w:numPr>
          <w:ilvl w:val="0"/>
          <w:numId w:val="3563"/>
        </w:numPr>
      </w:pPr>
      <w:r>
        <w:t xml:space="preserve">Time-to-postmortem-published (target &lt; 5 business days).</w:t>
      </w:r>
    </w:p>
    <w:bookmarkEnd w:id="3961"/>
    <w:bookmarkStart w:id="3962" w:name="decision-framework-139"/>
    <w:p>
      <w:pPr>
        <w:pStyle w:val="Heading3"/>
      </w:pPr>
      <w:r>
        <w:t xml:space="preserve">Decision Framework</w:t>
      </w:r>
    </w:p>
    <w:p>
      <w:pPr>
        <w:pStyle w:val="Compact"/>
        <w:numPr>
          <w:ilvl w:val="0"/>
          <w:numId w:val="3564"/>
        </w:numPr>
      </w:pPr>
      <w:r>
        <w:t xml:space="preserve">SEV1/2 → full postmortem.</w:t>
      </w:r>
    </w:p>
    <w:p>
      <w:pPr>
        <w:pStyle w:val="Compact"/>
        <w:numPr>
          <w:ilvl w:val="0"/>
          <w:numId w:val="3564"/>
        </w:numPr>
      </w:pPr>
      <w:r>
        <w:t xml:space="preserve">SEV3 → light writeup.</w:t>
      </w:r>
    </w:p>
    <w:p>
      <w:pPr>
        <w:pStyle w:val="Compact"/>
        <w:numPr>
          <w:ilvl w:val="0"/>
          <w:numId w:val="3564"/>
        </w:numPr>
      </w:pPr>
      <w:r>
        <w:t xml:space="preserve">SEV4/5 → log in #incidents.</w:t>
      </w:r>
    </w:p>
    <w:bookmarkEnd w:id="3962"/>
    <w:bookmarkStart w:id="3963" w:name="senior-level-insight-139"/>
    <w:p>
      <w:pPr>
        <w:pStyle w:val="Heading3"/>
      </w:pPr>
      <w:r>
        <w:t xml:space="preserve">Senior-Level Insight</w:t>
      </w:r>
    </w:p>
    <w:p>
      <w:pPr>
        <w:pStyle w:val="FirstParagraph"/>
      </w:pPr>
      <w:r>
        <w:t xml:space="preserve">"Postmortems are how teams compound learning. Skip them, and every incident teaches one engineer; embrace them, and every incident teaches the org."</w:t>
      </w:r>
    </w:p>
    <w:bookmarkEnd w:id="3963"/>
    <w:bookmarkStart w:id="3964" w:name="real-world-scenario-108"/>
    <w:p>
      <w:pPr>
        <w:pStyle w:val="Heading3"/>
      </w:pPr>
      <w:r>
        <w:t xml:space="preserve">Real-World Scenario</w:t>
      </w:r>
    </w:p>
    <w:p>
      <w:pPr>
        <w:pStyle w:val="FirstParagraph"/>
      </w:pPr>
      <w:r>
        <w:t xml:space="preserve">Same crash type repeated 3 times in 6 months because postmortems weren't reviewed; action items never landed. Fixed by quarterly trends review + dedicated action-item tracker.</w:t>
      </w:r>
    </w:p>
    <w:bookmarkEnd w:id="3964"/>
    <w:bookmarkStart w:id="3965" w:name="production-failure-story-108"/>
    <w:p>
      <w:pPr>
        <w:pStyle w:val="Heading3"/>
      </w:pPr>
      <w:r>
        <w:t xml:space="preserve">Production Failure Story</w:t>
      </w:r>
    </w:p>
    <w:p>
      <w:pPr>
        <w:pStyle w:val="FirstParagraph"/>
      </w:pPr>
      <w:r>
        <w:t xml:space="preserve">Engineer named in postmortem as "responsible"; quit 3 months later. Org switched to blameless; retention improved.</w:t>
      </w:r>
    </w:p>
    <w:bookmarkEnd w:id="3965"/>
    <w:bookmarkStart w:id="3966" w:name="debugging-checklist-108"/>
    <w:p>
      <w:pPr>
        <w:pStyle w:val="Heading3"/>
      </w:pPr>
      <w:r>
        <w:t xml:space="preserve">Debugging Checklist</w:t>
      </w:r>
    </w:p>
    <w:p>
      <w:pPr>
        <w:pStyle w:val="Compact"/>
        <w:numPr>
          <w:ilvl w:val="0"/>
          <w:numId w:val="3565"/>
        </w:numPr>
      </w:pPr>
      <w:r>
        <w:t xml:space="preserve">No names blamed?</w:t>
      </w:r>
    </w:p>
    <w:p>
      <w:pPr>
        <w:pStyle w:val="Compact"/>
        <w:numPr>
          <w:ilvl w:val="0"/>
          <w:numId w:val="3565"/>
        </w:numPr>
      </w:pPr>
      <w:r>
        <w:t xml:space="preserve">Timeline specific?</w:t>
      </w:r>
    </w:p>
    <w:p>
      <w:pPr>
        <w:pStyle w:val="Compact"/>
        <w:numPr>
          <w:ilvl w:val="0"/>
          <w:numId w:val="3565"/>
        </w:numPr>
      </w:pPr>
      <w:r>
        <w:t xml:space="preserve">Root cause via 5-whys or causal tree?</w:t>
      </w:r>
    </w:p>
    <w:p>
      <w:pPr>
        <w:pStyle w:val="Compact"/>
        <w:numPr>
          <w:ilvl w:val="0"/>
          <w:numId w:val="3565"/>
        </w:numPr>
      </w:pPr>
      <w:r>
        <w:t xml:space="preserve">Action items: owner + due date?</w:t>
      </w:r>
    </w:p>
    <w:p>
      <w:pPr>
        <w:pStyle w:val="Compact"/>
        <w:numPr>
          <w:ilvl w:val="0"/>
          <w:numId w:val="3565"/>
        </w:numPr>
      </w:pPr>
      <w:r>
        <w:t xml:space="preserve">Distributed widely?</w:t>
      </w:r>
    </w:p>
    <w:bookmarkEnd w:id="3966"/>
    <w:bookmarkStart w:id="3967" w:name="advanced--internal-knowledge-108"/>
    <w:p>
      <w:pPr>
        <w:pStyle w:val="Heading3"/>
      </w:pPr>
      <w:r>
        <w:t xml:space="preserve">Advanced / Internal Knowledge</w:t>
      </w:r>
    </w:p>
    <w:p>
      <w:pPr>
        <w:pStyle w:val="Compact"/>
        <w:numPr>
          <w:ilvl w:val="0"/>
          <w:numId w:val="3566"/>
        </w:numPr>
      </w:pPr>
      <w:r>
        <w:t xml:space="preserve">Causal trees (more rigorous than 5-whys).</w:t>
      </w:r>
    </w:p>
    <w:p>
      <w:pPr>
        <w:pStyle w:val="Compact"/>
        <w:numPr>
          <w:ilvl w:val="0"/>
          <w:numId w:val="3566"/>
        </w:numPr>
      </w:pPr>
      <w:r>
        <w:t xml:space="preserve">Just Culture (accountability without blame).</w:t>
      </w:r>
    </w:p>
    <w:p>
      <w:pPr>
        <w:pStyle w:val="Compact"/>
        <w:numPr>
          <w:ilvl w:val="0"/>
          <w:numId w:val="3566"/>
        </w:numPr>
      </w:pPr>
      <w:r>
        <w:t xml:space="preserve">Pre-mortems (imagine failure before launch).</w:t>
      </w:r>
    </w:p>
    <w:bookmarkEnd w:id="3967"/>
    <w:bookmarkStart w:id="3968" w:name="X49d6bfd7aef7bf7eb4419a27c85432fe401d287"/>
    <w:p>
      <w:pPr>
        <w:pStyle w:val="Heading3"/>
      </w:pPr>
      <w:r>
        <w:t xml:space="preserve">2026 AI Tip</w:t>
      </w:r>
    </w:p>
    <w:p>
      <w:pPr>
        <w:pStyle w:val="FirstParagraph"/>
      </w:pPr>
      <w:r>
        <w:t xml:space="preserve">AI drafts timeline + summary from raw chat logs; human writes root cause + actions.</w:t>
      </w:r>
    </w:p>
    <w:bookmarkEnd w:id="3968"/>
    <w:bookmarkStart w:id="3969" w:name="related-topics-108"/>
    <w:p>
      <w:pPr>
        <w:pStyle w:val="Heading3"/>
      </w:pPr>
      <w:r>
        <w:t xml:space="preserve">Related Topics</w:t>
      </w:r>
    </w:p>
    <w:p>
      <w:pPr>
        <w:pStyle w:val="FirstParagraph"/>
      </w:pPr>
      <w:r>
        <w:t xml:space="preserve">Q1, Q2, Q3, S25.</w:t>
      </w:r>
    </w:p>
    <w:bookmarkEnd w:id="3969"/>
    <w:bookmarkStart w:id="3970" w:name="interview-follow-up-questions-108"/>
    <w:p>
      <w:pPr>
        <w:pStyle w:val="Heading3"/>
      </w:pPr>
      <w:r>
        <w:t xml:space="preserve">Interview Follow-Up Questions</w:t>
      </w:r>
    </w:p>
    <w:p>
      <w:pPr>
        <w:pStyle w:val="Compact"/>
        <w:numPr>
          <w:ilvl w:val="0"/>
          <w:numId w:val="3567"/>
        </w:numPr>
      </w:pPr>
      <w:r>
        <w:t xml:space="preserve">"Walk me through a postmortem you led."</w:t>
      </w:r>
    </w:p>
    <w:p>
      <w:pPr>
        <w:pStyle w:val="Compact"/>
        <w:numPr>
          <w:ilvl w:val="0"/>
          <w:numId w:val="3567"/>
        </w:numPr>
      </w:pPr>
      <w:r>
        <w:t xml:space="preserve">"How do you ensure action items land?"</w:t>
      </w:r>
    </w:p>
    <w:p>
      <w:pPr>
        <w:pStyle w:val="Compact"/>
        <w:numPr>
          <w:ilvl w:val="0"/>
          <w:numId w:val="3567"/>
        </w:numPr>
      </w:pPr>
      <w:r>
        <w:t xml:space="preserve">"What's blameless about?"</w:t>
      </w:r>
    </w:p>
    <w:bookmarkEnd w:id="3970"/>
    <w:bookmarkStart w:id="3971" w:name="memory-hook-139"/>
    <w:p>
      <w:pPr>
        <w:pStyle w:val="Heading3"/>
      </w:pPr>
      <w:r>
        <w:t xml:space="preserve">Memory Hook</w:t>
      </w:r>
    </w:p>
    <w:p>
      <w:pPr>
        <w:pStyle w:val="FirstParagraph"/>
      </w:pPr>
      <w:r>
        <w:rPr>
          <w:b/>
          <w:bCs/>
        </w:rPr>
        <w:t xml:space="preserve">"Timeline. Impact. Root cause. Actions. No blame. Distribute widely."</w:t>
      </w:r>
    </w:p>
    <w:bookmarkEnd w:id="3971"/>
    <w:bookmarkStart w:id="3972" w:name="revision-notes-139"/>
    <w:p>
      <w:pPr>
        <w:pStyle w:val="Heading3"/>
      </w:pPr>
      <w:r>
        <w:t xml:space="preserve">Revision Notes</w:t>
      </w:r>
    </w:p>
    <w:p>
      <w:pPr>
        <w:pStyle w:val="BlockText"/>
      </w:pPr>
      <w:r>
        <w:t xml:space="preserve">Blameless postmortem: timeline, impact, root cause (5-whys), what worked, what didn't, action items (owner + due); SEV1/2 always; review quarterly trends; never name individuals as faults; distribute widely.</w:t>
      </w:r>
    </w:p>
    <w:p>
      <w:r>
        <w:pict>
          <v:rect style="width:0;height:1.5pt" o:hralign="center" o:hrstd="t" o:hr="t"/>
        </w:pict>
      </w:r>
    </w:p>
    <w:p>
      <w:pPr>
        <w:pStyle w:val="BlockText"/>
      </w:pPr>
      <w:r>
        <w:t xml:space="preserve">Cross-refs: S18 (observability), S20 (CI/CD), S25 (behavioral).</w:t>
      </w:r>
    </w:p>
    <w:bookmarkEnd w:id="3972"/>
    <w:bookmarkEnd w:id="3973"/>
    <w:bookmarkEnd w:id="3974"/>
    <w:bookmarkStart w:id="4121" w:name="s28--study-plans"/>
    <w:p>
      <w:pPr>
        <w:pStyle w:val="Heading1"/>
      </w:pPr>
      <w:r>
        <w:t xml:space="preserve">S28 — Study Plans</w:t>
      </w:r>
    </w:p>
    <w:p>
      <w:pPr>
        <w:pStyle w:val="BlockText"/>
      </w:pPr>
      <w:r>
        <w:t xml:space="preserve">14-day sprint · 30-day senior loop · 90-day staff prep · mock cadence · spaced repetition</w:t>
      </w:r>
    </w:p>
    <w:p>
      <w:pPr>
        <w:pStyle w:val="FirstParagraph"/>
      </w:pPr>
      <w:r>
        <w:t xml:space="preserve">Pick the plan that matches your timeline. All plans assume 2–4 hours/day on weekdays + 4–6 hours weekends.</w:t>
      </w:r>
    </w:p>
    <w:bookmarkStart w:id="3975" w:name="topics-in-this-section-12"/>
    <w:p>
      <w:pPr>
        <w:pStyle w:val="Heading2"/>
      </w:pPr>
      <w:r>
        <w:t xml:space="preserve">Topics in this section</w:t>
      </w:r>
    </w:p>
    <w:p>
      <w:pPr>
        <w:pStyle w:val="Compact"/>
        <w:numPr>
          <w:ilvl w:val="0"/>
          <w:numId w:val="3568"/>
        </w:numPr>
      </w:pPr>
      <w:hyperlink w:anchor="q1-14-day-sprint--daily-schedule">
        <w:r>
          <w:rPr>
            <w:rStyle w:val="Hyperlink"/>
          </w:rPr>
          <w:t xml:space="preserve">Q1. 14-day sprint — daily schedule</w:t>
        </w:r>
      </w:hyperlink>
    </w:p>
    <w:p>
      <w:pPr>
        <w:pStyle w:val="Compact"/>
        <w:numPr>
          <w:ilvl w:val="0"/>
          <w:numId w:val="3568"/>
        </w:numPr>
      </w:pPr>
      <w:hyperlink w:anchor="q2-30-day-senior-loop">
        <w:r>
          <w:rPr>
            <w:rStyle w:val="Hyperlink"/>
          </w:rPr>
          <w:t xml:space="preserve">Q2. 30-day senior loop</w:t>
        </w:r>
      </w:hyperlink>
    </w:p>
    <w:p>
      <w:pPr>
        <w:pStyle w:val="Compact"/>
        <w:numPr>
          <w:ilvl w:val="0"/>
          <w:numId w:val="3568"/>
        </w:numPr>
      </w:pPr>
      <w:hyperlink w:anchor="X1edfa510094036fbb6c7f1af45912a87a2d3776">
        <w:r>
          <w:rPr>
            <w:rStyle w:val="Hyperlink"/>
          </w:rPr>
          <w:t xml:space="preserve">Q3. 90-day staff plan including system design</w:t>
        </w:r>
      </w:hyperlink>
    </w:p>
    <w:p>
      <w:pPr>
        <w:pStyle w:val="Compact"/>
        <w:numPr>
          <w:ilvl w:val="0"/>
          <w:numId w:val="3568"/>
        </w:numPr>
      </w:pPr>
      <w:hyperlink w:anchor="q4-mock-interview-cadence">
        <w:r>
          <w:rPr>
            <w:rStyle w:val="Hyperlink"/>
          </w:rPr>
          <w:t xml:space="preserve">Q4. Mock interview cadence</w:t>
        </w:r>
      </w:hyperlink>
    </w:p>
    <w:p>
      <w:pPr>
        <w:pStyle w:val="Compact"/>
        <w:numPr>
          <w:ilvl w:val="0"/>
          <w:numId w:val="3568"/>
        </w:numPr>
      </w:pPr>
      <w:hyperlink w:anchor="q5-spaced-repetition-for-rn-concepts">
        <w:r>
          <w:rPr>
            <w:rStyle w:val="Hyperlink"/>
          </w:rPr>
          <w:t xml:space="preserve">Q5. Spaced repetition for RN concepts</w:t>
        </w:r>
      </w:hyperlink>
    </w:p>
    <w:p>
      <w:r>
        <w:pict>
          <v:rect style="width:0;height:1.5pt" o:hralign="center" o:hrstd="t" o:hr="t"/>
        </w:pict>
      </w:r>
    </w:p>
    <w:bookmarkEnd w:id="3975"/>
    <w:bookmarkStart w:id="4004" w:name="q1-14-day-sprint--daily-schedule"/>
    <w:p>
      <w:pPr>
        <w:pStyle w:val="Heading2"/>
      </w:pPr>
      <w:r>
        <w:t xml:space="preserve">Q1. 14-day sprint — daily schedule</w:t>
      </w:r>
    </w:p>
    <w:bookmarkStart w:id="3976" w:name="difficulty-140"/>
    <w:p>
      <w:pPr>
        <w:pStyle w:val="Heading3"/>
      </w:pPr>
      <w:r>
        <w:t xml:space="preserve">Difficulty</w:t>
      </w:r>
    </w:p>
    <w:p>
      <w:pPr>
        <w:pStyle w:val="FirstParagraph"/>
      </w:pPr>
      <w:r>
        <w:t xml:space="preserve">N/A</w:t>
      </w:r>
    </w:p>
    <w:bookmarkEnd w:id="3976"/>
    <w:bookmarkStart w:id="3977" w:name="interview-frequency-140"/>
    <w:p>
      <w:pPr>
        <w:pStyle w:val="Heading3"/>
      </w:pPr>
      <w:r>
        <w:t xml:space="preserve">Interview Frequency</w:t>
      </w:r>
    </w:p>
    <w:p>
      <w:pPr>
        <w:pStyle w:val="FirstParagraph"/>
      </w:pPr>
      <w:r>
        <w:t xml:space="preserve">N/A — meta topic.</w:t>
      </w:r>
    </w:p>
    <w:bookmarkEnd w:id="3977"/>
    <w:bookmarkStart w:id="3978" w:name="prerequisites-140"/>
    <w:p>
      <w:pPr>
        <w:pStyle w:val="Heading3"/>
      </w:pPr>
      <w:r>
        <w:t xml:space="preserve">Prerequisites</w:t>
      </w:r>
    </w:p>
    <w:p>
      <w:pPr>
        <w:pStyle w:val="FirstParagraph"/>
      </w:pPr>
      <w:r>
        <w:t xml:space="preserve">2 yrs RN; can build CRUD.</w:t>
      </w:r>
    </w:p>
    <w:bookmarkEnd w:id="3978"/>
    <w:bookmarkStart w:id="3979" w:name="tldr-140"/>
    <w:p>
      <w:pPr>
        <w:pStyle w:val="Heading3"/>
      </w:pPr>
      <w:r>
        <w:t xml:space="preserve">TL;DR</w:t>
      </w:r>
    </w:p>
    <w:p>
      <w:pPr>
        <w:pStyle w:val="FirstParagraph"/>
      </w:pPr>
      <w:r>
        <w:t xml:space="preserve">Days 1–4: core RN+TS+RN architecture. Days 5–8: perf+state+navigation+offline. Days 9–11: 1 system design + 1 machine coding/day + behavioral. Days 12–13: mocks + revision. Day 14: rest + final review.</w:t>
      </w:r>
    </w:p>
    <w:bookmarkEnd w:id="3979"/>
    <w:bookmarkStart w:id="3980" w:name="X701e779ba253ab07ce666d8b1fb3930c3e70291"/>
    <w:p>
      <w:pPr>
        <w:pStyle w:val="Heading3"/>
      </w:pPr>
      <w:r>
        <w:t xml:space="preserve">30-Second Interview Answer</w:t>
      </w:r>
    </w:p>
    <w:p>
      <w:pPr>
        <w:pStyle w:val="FirstParagraph"/>
      </w:pPr>
      <w:r>
        <w:t xml:space="preserve">"For a 14-day sprint: front-load architecture (RN bridgeless, Fabric, TurboModules, Hermes) + state mgmt + perf in week 1. Week 2 is system design + machine coding + behavioral STAR + mocks. Day 14 is light review and rest. I do 30 min spaced repetition on memory hooks every morning."</w:t>
      </w:r>
    </w:p>
    <w:bookmarkEnd w:id="3980"/>
    <w:bookmarkStart w:id="3981" w:name="X9316ea58fd991b12b957731916a098a0379c847"/>
    <w:p>
      <w:pPr>
        <w:pStyle w:val="Heading3"/>
      </w:pPr>
      <w:r>
        <w:t xml:space="preserve">2-Minute Practical Answer</w:t>
      </w:r>
    </w:p>
    <w:p>
      <w:pPr>
        <w:pStyle w:val="FirstParagraph"/>
      </w:pPr>
      <w:r>
        <w:t xml:space="preserve">The 14-day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Morning (2h)</w:t>
            </w:r>
          </w:p>
        </w:tc>
        <w:tc>
          <w:tcPr/>
          <w:p>
            <w:pPr>
              <w:pStyle w:val="Compact"/>
            </w:pPr>
            <w:r>
              <w:t xml:space="preserve">Evening (2h)</w:t>
            </w:r>
          </w:p>
        </w:tc>
      </w:tr>
      <w:tr>
        <w:tc>
          <w:tcPr/>
          <w:p>
            <w:pPr>
              <w:pStyle w:val="Compact"/>
            </w:pPr>
            <w:r>
              <w:t xml:space="preserve">1</w:t>
            </w:r>
          </w:p>
        </w:tc>
        <w:tc>
          <w:tcPr/>
          <w:p>
            <w:pPr>
              <w:pStyle w:val="Compact"/>
            </w:pPr>
            <w:r>
              <w:t xml:space="preserve">S03 RN core</w:t>
            </w:r>
          </w:p>
        </w:tc>
        <w:tc>
          <w:tcPr/>
          <w:p>
            <w:pPr>
              <w:pStyle w:val="Compact"/>
            </w:pPr>
            <w:r>
              <w:t xml:space="preserve">S04 New Architecture</w:t>
            </w:r>
          </w:p>
        </w:tc>
      </w:tr>
      <w:tr>
        <w:tc>
          <w:tcPr/>
          <w:p>
            <w:pPr>
              <w:pStyle w:val="Compact"/>
            </w:pPr>
            <w:r>
              <w:t xml:space="preserve">2</w:t>
            </w:r>
          </w:p>
        </w:tc>
        <w:tc>
          <w:tcPr/>
          <w:p>
            <w:pPr>
              <w:pStyle w:val="Compact"/>
            </w:pPr>
            <w:r>
              <w:t xml:space="preserve">S06 Hermes/Metro</w:t>
            </w:r>
          </w:p>
        </w:tc>
        <w:tc>
          <w:tcPr/>
          <w:p>
            <w:pPr>
              <w:pStyle w:val="Compact"/>
            </w:pPr>
            <w:r>
              <w:t xml:space="preserve">S01 JS/TS deep</w:t>
            </w:r>
          </w:p>
        </w:tc>
      </w:tr>
      <w:tr>
        <w:tc>
          <w:tcPr/>
          <w:p>
            <w:pPr>
              <w:pStyle w:val="Compact"/>
            </w:pPr>
            <w:r>
              <w:t xml:space="preserve">3</w:t>
            </w:r>
          </w:p>
        </w:tc>
        <w:tc>
          <w:tcPr/>
          <w:p>
            <w:pPr>
              <w:pStyle w:val="Compact"/>
            </w:pPr>
            <w:r>
              <w:t xml:space="preserve">S07 Performance</w:t>
            </w:r>
          </w:p>
        </w:tc>
        <w:tc>
          <w:tcPr/>
          <w:p>
            <w:pPr>
              <w:pStyle w:val="Compact"/>
            </w:pPr>
            <w:r>
              <w:t xml:space="preserve">S08 State management</w:t>
            </w:r>
          </w:p>
        </w:tc>
      </w:tr>
      <w:tr>
        <w:tc>
          <w:tcPr/>
          <w:p>
            <w:pPr>
              <w:pStyle w:val="Compact"/>
            </w:pPr>
            <w:r>
              <w:t xml:space="preserve">4</w:t>
            </w:r>
          </w:p>
        </w:tc>
        <w:tc>
          <w:tcPr/>
          <w:p>
            <w:pPr>
              <w:pStyle w:val="Compact"/>
            </w:pPr>
            <w:r>
              <w:t xml:space="preserve">S09 Networking</w:t>
            </w:r>
          </w:p>
        </w:tc>
        <w:tc>
          <w:tcPr/>
          <w:p>
            <w:pPr>
              <w:pStyle w:val="Compact"/>
            </w:pPr>
            <w:r>
              <w:t xml:space="preserve">S05 Expo tooling</w:t>
            </w:r>
          </w:p>
        </w:tc>
      </w:tr>
      <w:tr>
        <w:tc>
          <w:tcPr/>
          <w:p>
            <w:pPr>
              <w:pStyle w:val="Compact"/>
            </w:pPr>
            <w:r>
              <w:t xml:space="preserve">5</w:t>
            </w:r>
          </w:p>
        </w:tc>
        <w:tc>
          <w:tcPr/>
          <w:p>
            <w:pPr>
              <w:pStyle w:val="Compact"/>
            </w:pPr>
            <w:r>
              <w:t xml:space="preserve">S10 Auth/Security</w:t>
            </w:r>
          </w:p>
        </w:tc>
        <w:tc>
          <w:tcPr/>
          <w:p>
            <w:pPr>
              <w:pStyle w:val="Compact"/>
            </w:pPr>
            <w:r>
              <w:t xml:space="preserve">S11 Offline-first</w:t>
            </w:r>
          </w:p>
        </w:tc>
      </w:tr>
      <w:tr>
        <w:tc>
          <w:tcPr/>
          <w:p>
            <w:pPr>
              <w:pStyle w:val="Compact"/>
            </w:pPr>
            <w:r>
              <w:t xml:space="preserve">6</w:t>
            </w:r>
          </w:p>
        </w:tc>
        <w:tc>
          <w:tcPr/>
          <w:p>
            <w:pPr>
              <w:pStyle w:val="Compact"/>
            </w:pPr>
            <w:r>
              <w:t xml:space="preserve">S12 Push notifications</w:t>
            </w:r>
          </w:p>
        </w:tc>
        <w:tc>
          <w:tcPr/>
          <w:p>
            <w:pPr>
              <w:pStyle w:val="Compact"/>
            </w:pPr>
            <w:r>
              <w:t xml:space="preserve">S15 Native bridging</w:t>
            </w:r>
          </w:p>
        </w:tc>
      </w:tr>
      <w:tr>
        <w:tc>
          <w:tcPr/>
          <w:p>
            <w:pPr>
              <w:pStyle w:val="Compact"/>
            </w:pPr>
            <w:r>
              <w:t xml:space="preserve">7</w:t>
            </w:r>
          </w:p>
        </w:tc>
        <w:tc>
          <w:tcPr/>
          <w:p>
            <w:pPr>
              <w:pStyle w:val="Compact"/>
            </w:pPr>
            <w:r>
              <w:t xml:space="preserve">S22 System design Q1–Q2</w:t>
            </w:r>
          </w:p>
        </w:tc>
        <w:tc>
          <w:tcPr/>
          <w:p>
            <w:pPr>
              <w:pStyle w:val="Compact"/>
            </w:pPr>
            <w:r>
              <w:t xml:space="preserve">S22 Q3</w:t>
            </w:r>
          </w:p>
        </w:tc>
      </w:tr>
      <w:tr>
        <w:tc>
          <w:tcPr/>
          <w:p>
            <w:pPr>
              <w:pStyle w:val="Compact"/>
            </w:pPr>
            <w:r>
              <w:t xml:space="preserve">8</w:t>
            </w:r>
          </w:p>
        </w:tc>
        <w:tc>
          <w:tcPr/>
          <w:p>
            <w:pPr>
              <w:pStyle w:val="Compact"/>
            </w:pPr>
            <w:r>
              <w:t xml:space="preserve">S22 Q4–Q5 + diagrams</w:t>
            </w:r>
          </w:p>
        </w:tc>
        <w:tc>
          <w:tcPr/>
          <w:p>
            <w:pPr>
              <w:pStyle w:val="Compact"/>
            </w:pPr>
            <w:r>
              <w:t xml:space="preserve">S23 Machine coding 1</w:t>
            </w:r>
          </w:p>
        </w:tc>
      </w:tr>
      <w:tr>
        <w:tc>
          <w:tcPr/>
          <w:p>
            <w:pPr>
              <w:pStyle w:val="Compact"/>
            </w:pPr>
            <w:r>
              <w:t xml:space="preserve">9</w:t>
            </w:r>
          </w:p>
        </w:tc>
        <w:tc>
          <w:tcPr/>
          <w:p>
            <w:pPr>
              <w:pStyle w:val="Compact"/>
            </w:pPr>
            <w:r>
              <w:t xml:space="preserve">S23 Machine coding 2</w:t>
            </w:r>
          </w:p>
        </w:tc>
        <w:tc>
          <w:tcPr/>
          <w:p>
            <w:pPr>
              <w:pStyle w:val="Compact"/>
            </w:pPr>
            <w:r>
              <w:t xml:space="preserve">S25 Behavioral STAR</w:t>
            </w:r>
          </w:p>
        </w:tc>
      </w:tr>
      <w:tr>
        <w:tc>
          <w:tcPr/>
          <w:p>
            <w:pPr>
              <w:pStyle w:val="Compact"/>
            </w:pPr>
            <w:r>
              <w:t xml:space="preserve">10</w:t>
            </w:r>
          </w:p>
        </w:tc>
        <w:tc>
          <w:tcPr/>
          <w:p>
            <w:pPr>
              <w:pStyle w:val="Compact"/>
            </w:pPr>
            <w:r>
              <w:t xml:space="preserve">S24 DSA</w:t>
            </w:r>
          </w:p>
        </w:tc>
        <w:tc>
          <w:tcPr/>
          <w:p>
            <w:pPr>
              <w:pStyle w:val="Compact"/>
            </w:pPr>
            <w:r>
              <w:t xml:space="preserve">S17 Testing/debugging</w:t>
            </w:r>
          </w:p>
        </w:tc>
      </w:tr>
      <w:tr>
        <w:tc>
          <w:tcPr/>
          <w:p>
            <w:pPr>
              <w:pStyle w:val="Compact"/>
            </w:pPr>
            <w:r>
              <w:t xml:space="preserve">11</w:t>
            </w:r>
          </w:p>
        </w:tc>
        <w:tc>
          <w:tcPr/>
          <w:p>
            <w:pPr>
              <w:pStyle w:val="Compact"/>
            </w:pPr>
            <w:r>
              <w:t xml:space="preserve">S19 a11y / S20 CI</w:t>
            </w:r>
          </w:p>
        </w:tc>
        <w:tc>
          <w:tcPr/>
          <w:p>
            <w:pPr>
              <w:pStyle w:val="Compact"/>
            </w:pPr>
            <w:r>
              <w:t xml:space="preserve">Mock 1 (recorded)</w:t>
            </w:r>
          </w:p>
        </w:tc>
      </w:tr>
      <w:tr>
        <w:tc>
          <w:tcPr/>
          <w:p>
            <w:pPr>
              <w:pStyle w:val="Compact"/>
            </w:pPr>
            <w:r>
              <w:t xml:space="preserve">12</w:t>
            </w:r>
          </w:p>
        </w:tc>
        <w:tc>
          <w:tcPr/>
          <w:p>
            <w:pPr>
              <w:pStyle w:val="Compact"/>
            </w:pPr>
            <w:r>
              <w:t xml:space="preserve">Mock 2</w:t>
            </w:r>
          </w:p>
        </w:tc>
        <w:tc>
          <w:tcPr/>
          <w:p>
            <w:pPr>
              <w:pStyle w:val="Compact"/>
            </w:pPr>
            <w:r>
              <w:t xml:space="preserve">Review weak topics</w:t>
            </w:r>
          </w:p>
        </w:tc>
      </w:tr>
      <w:tr>
        <w:tc>
          <w:tcPr/>
          <w:p>
            <w:pPr>
              <w:pStyle w:val="Compact"/>
            </w:pPr>
            <w:r>
              <w:t xml:space="preserve">13</w:t>
            </w:r>
          </w:p>
        </w:tc>
        <w:tc>
          <w:tcPr/>
          <w:p>
            <w:pPr>
              <w:pStyle w:val="Compact"/>
            </w:pPr>
            <w:r>
              <w:t xml:space="preserve">Mock 3 + STAR practice</w:t>
            </w:r>
          </w:p>
        </w:tc>
        <w:tc>
          <w:tcPr/>
          <w:p>
            <w:pPr>
              <w:pStyle w:val="Compact"/>
            </w:pPr>
            <w:r>
              <w:t xml:space="preserve">Review memory hooks</w:t>
            </w:r>
          </w:p>
        </w:tc>
      </w:tr>
      <w:tr>
        <w:tc>
          <w:tcPr/>
          <w:p>
            <w:pPr>
              <w:pStyle w:val="Compact"/>
            </w:pPr>
            <w:r>
              <w:t xml:space="preserve">14</w:t>
            </w:r>
          </w:p>
        </w:tc>
        <w:tc>
          <w:tcPr/>
          <w:p>
            <w:pPr>
              <w:pStyle w:val="Compact"/>
            </w:pPr>
            <w:r>
              <w:t xml:space="preserve">Rest, light review</w:t>
            </w:r>
          </w:p>
        </w:tc>
        <w:tc>
          <w:tcPr/>
          <w:p>
            <w:pPr>
              <w:pStyle w:val="Compact"/>
            </w:pPr>
            <w:r>
              <w:t xml:space="preserve">Pre-loop sleep early</w:t>
            </w:r>
          </w:p>
        </w:tc>
      </w:tr>
    </w:tbl>
    <w:p>
      <w:pPr>
        <w:pStyle w:val="BodyText"/>
      </w:pPr>
      <w:r>
        <w:t xml:space="preserve">Daily ritual:</w:t>
      </w:r>
    </w:p>
    <w:p>
      <w:pPr>
        <w:pStyle w:val="Compact"/>
        <w:numPr>
          <w:ilvl w:val="0"/>
          <w:numId w:val="3569"/>
        </w:numPr>
      </w:pPr>
      <w:r>
        <w:t xml:space="preserve">30 min spaced repetition (Anki / handbook memory hooks).</w:t>
      </w:r>
    </w:p>
    <w:p>
      <w:pPr>
        <w:pStyle w:val="Compact"/>
        <w:numPr>
          <w:ilvl w:val="0"/>
          <w:numId w:val="3569"/>
        </w:numPr>
      </w:pPr>
      <w:r>
        <w:t xml:space="preserve">Targeted reading.</w:t>
      </w:r>
    </w:p>
    <w:p>
      <w:pPr>
        <w:pStyle w:val="Compact"/>
        <w:numPr>
          <w:ilvl w:val="0"/>
          <w:numId w:val="3569"/>
        </w:numPr>
      </w:pPr>
      <w:r>
        <w:t xml:space="preserve">Hands-on coding (pick 1 topic; build).</w:t>
      </w:r>
    </w:p>
    <w:p>
      <w:pPr>
        <w:pStyle w:val="Compact"/>
        <w:numPr>
          <w:ilvl w:val="0"/>
          <w:numId w:val="3569"/>
        </w:numPr>
      </w:pPr>
      <w:r>
        <w:t xml:space="preserve">Verbalize answers out loud.</w:t>
      </w:r>
    </w:p>
    <w:bookmarkEnd w:id="3981"/>
    <w:bookmarkStart w:id="3982" w:name="X19c3c6ade847497e588c6441ad5bf8dd1939c4c"/>
    <w:p>
      <w:pPr>
        <w:pStyle w:val="Heading3"/>
      </w:pPr>
      <w:r>
        <w:t xml:space="preserve">5-Minute Architecture Answer</w:t>
      </w:r>
    </w:p>
    <w:p>
      <w:pPr>
        <w:pStyle w:val="FirstParagraph"/>
      </w:pPr>
      <w:r>
        <w:t xml:space="preserve">The 14-day sprint forces prioritization. Skip:</w:t>
      </w:r>
    </w:p>
    <w:p>
      <w:pPr>
        <w:pStyle w:val="Compact"/>
        <w:numPr>
          <w:ilvl w:val="0"/>
          <w:numId w:val="3570"/>
        </w:numPr>
      </w:pPr>
      <w:r>
        <w:t xml:space="preserve">Web RN unless target requires.</w:t>
      </w:r>
    </w:p>
    <w:p>
      <w:pPr>
        <w:pStyle w:val="Compact"/>
        <w:numPr>
          <w:ilvl w:val="0"/>
          <w:numId w:val="3570"/>
        </w:numPr>
      </w:pPr>
      <w:r>
        <w:t xml:space="preserve">Visionary topics (Q26 AI-assist) unless target uses.</w:t>
      </w:r>
    </w:p>
    <w:p>
      <w:pPr>
        <w:pStyle w:val="Compact"/>
        <w:numPr>
          <w:ilvl w:val="0"/>
          <w:numId w:val="3570"/>
        </w:numPr>
      </w:pPr>
      <w:r>
        <w:t xml:space="preserve">Deep DSA grinding (rely on basics + RN-specific patterns).</w:t>
      </w:r>
    </w:p>
    <w:p>
      <w:pPr>
        <w:pStyle w:val="FirstParagraph"/>
      </w:pPr>
      <w:r>
        <w:t xml:space="preserve">Focus:</w:t>
      </w:r>
    </w:p>
    <w:p>
      <w:pPr>
        <w:pStyle w:val="Compact"/>
        <w:numPr>
          <w:ilvl w:val="0"/>
          <w:numId w:val="3571"/>
        </w:numPr>
      </w:pPr>
      <w:r>
        <w:rPr>
          <w:b/>
          <w:bCs/>
        </w:rPr>
        <w:t xml:space="preserve">Architecture fluency</w:t>
      </w:r>
      <w:r>
        <w:t xml:space="preserve"> </w:t>
      </w:r>
      <w:r>
        <w:t xml:space="preserve">— Bridgeless, Fabric, TurboModules, Hermes (interview-asked daily).</w:t>
      </w:r>
    </w:p>
    <w:p>
      <w:pPr>
        <w:pStyle w:val="Compact"/>
        <w:numPr>
          <w:ilvl w:val="0"/>
          <w:numId w:val="3571"/>
        </w:numPr>
      </w:pPr>
      <w:r>
        <w:rPr>
          <w:b/>
          <w:bCs/>
        </w:rPr>
        <w:t xml:space="preserve">Performance</w:t>
      </w:r>
      <w:r>
        <w:t xml:space="preserve"> </w:t>
      </w:r>
      <w:r>
        <w:t xml:space="preserve">— FlashList, Reanimated, startup, profiling.</w:t>
      </w:r>
    </w:p>
    <w:p>
      <w:pPr>
        <w:pStyle w:val="Compact"/>
        <w:numPr>
          <w:ilvl w:val="0"/>
          <w:numId w:val="3571"/>
        </w:numPr>
      </w:pPr>
      <w:r>
        <w:rPr>
          <w:b/>
          <w:bCs/>
        </w:rPr>
        <w:t xml:space="preserve">State + data</w:t>
      </w:r>
      <w:r>
        <w:t xml:space="preserve"> </w:t>
      </w:r>
      <w:r>
        <w:t xml:space="preserve">— TanStack Query, Zustand, MMKV.</w:t>
      </w:r>
    </w:p>
    <w:p>
      <w:pPr>
        <w:pStyle w:val="Compact"/>
        <w:numPr>
          <w:ilvl w:val="0"/>
          <w:numId w:val="3571"/>
        </w:numPr>
      </w:pPr>
      <w:r>
        <w:rPr>
          <w:b/>
          <w:bCs/>
        </w:rPr>
        <w:t xml:space="preserve">Navigation</w:t>
      </w:r>
      <w:r>
        <w:t xml:space="preserve"> </w:t>
      </w:r>
      <w:r>
        <w:t xml:space="preserve">— Expo Router, deep links.</w:t>
      </w:r>
    </w:p>
    <w:p>
      <w:pPr>
        <w:pStyle w:val="Compact"/>
        <w:numPr>
          <w:ilvl w:val="0"/>
          <w:numId w:val="3571"/>
        </w:numPr>
      </w:pPr>
      <w:r>
        <w:rPr>
          <w:b/>
          <w:bCs/>
        </w:rPr>
        <w:t xml:space="preserve">System design</w:t>
      </w:r>
      <w:r>
        <w:t xml:space="preserve"> </w:t>
      </w:r>
      <w:r>
        <w:t xml:space="preserve">— 5 representative problems.</w:t>
      </w:r>
    </w:p>
    <w:p>
      <w:pPr>
        <w:pStyle w:val="Compact"/>
        <w:numPr>
          <w:ilvl w:val="0"/>
          <w:numId w:val="3571"/>
        </w:numPr>
      </w:pPr>
      <w:r>
        <w:rPr>
          <w:b/>
          <w:bCs/>
        </w:rPr>
        <w:t xml:space="preserve">Machine coding</w:t>
      </w:r>
      <w:r>
        <w:t xml:space="preserve"> </w:t>
      </w:r>
      <w:r>
        <w:t xml:space="preserve">— 2–3 recent problems coded end-to-end.</w:t>
      </w:r>
    </w:p>
    <w:p>
      <w:pPr>
        <w:pStyle w:val="Compact"/>
        <w:numPr>
          <w:ilvl w:val="0"/>
          <w:numId w:val="3571"/>
        </w:numPr>
      </w:pPr>
      <w:r>
        <w:rPr>
          <w:b/>
          <w:bCs/>
        </w:rPr>
        <w:t xml:space="preserve">Behavioral</w:t>
      </w:r>
      <w:r>
        <w:t xml:space="preserve"> </w:t>
      </w:r>
      <w:r>
        <w:t xml:space="preserve">— 5 STAR stories ready.</w:t>
      </w:r>
    </w:p>
    <w:p>
      <w:pPr>
        <w:pStyle w:val="FirstParagraph"/>
      </w:pPr>
      <w:r>
        <w:t xml:space="preserve">Mock cadence (Q4):</w:t>
      </w:r>
    </w:p>
    <w:p>
      <w:pPr>
        <w:pStyle w:val="Compact"/>
        <w:numPr>
          <w:ilvl w:val="0"/>
          <w:numId w:val="3572"/>
        </w:numPr>
      </w:pPr>
      <w:r>
        <w:t xml:space="preserve">Mock 1 (Day 11): record yourself; identify gaps.</w:t>
      </w:r>
    </w:p>
    <w:p>
      <w:pPr>
        <w:pStyle w:val="Compact"/>
        <w:numPr>
          <w:ilvl w:val="0"/>
          <w:numId w:val="3572"/>
        </w:numPr>
      </w:pPr>
      <w:r>
        <w:t xml:space="preserve">Mock 2 (Day 12): friend / interview platform.</w:t>
      </w:r>
    </w:p>
    <w:p>
      <w:pPr>
        <w:pStyle w:val="Compact"/>
        <w:numPr>
          <w:ilvl w:val="0"/>
          <w:numId w:val="3572"/>
        </w:numPr>
      </w:pPr>
      <w:r>
        <w:t xml:space="preserve">Mock 3 (Day 13): focus on weak area.</w:t>
      </w:r>
    </w:p>
    <w:p>
      <w:pPr>
        <w:pStyle w:val="FirstParagraph"/>
      </w:pPr>
      <w:r>
        <w:t xml:space="preserve">Sleep + nutrition matter; don't burn out. Day 14 is rest, not cramming.</w:t>
      </w:r>
    </w:p>
    <w:bookmarkEnd w:id="3982"/>
    <w:bookmarkStart w:id="3983" w:name="the-why-140"/>
    <w:p>
      <w:pPr>
        <w:pStyle w:val="Heading3"/>
      </w:pPr>
      <w:r>
        <w:t xml:space="preserve">The "Why"</w:t>
      </w:r>
    </w:p>
    <w:p>
      <w:pPr>
        <w:pStyle w:val="FirstParagraph"/>
      </w:pPr>
      <w:r>
        <w:t xml:space="preserve">Time-boxed prep prevents endless drift; forces focus.</w:t>
      </w:r>
    </w:p>
    <w:bookmarkEnd w:id="3983"/>
    <w:bookmarkStart w:id="3984" w:name="mental-model-140"/>
    <w:p>
      <w:pPr>
        <w:pStyle w:val="Heading3"/>
      </w:pPr>
      <w:r>
        <w:t xml:space="preserve">Mental Model</w:t>
      </w:r>
    </w:p>
    <w:p>
      <w:pPr>
        <w:pStyle w:val="FirstParagraph"/>
      </w:pPr>
      <w:r>
        <w:t xml:space="preserve">Sprint = breadth pass + depth on weak areas + 3 mocks.</w:t>
      </w:r>
    </w:p>
    <w:bookmarkEnd w:id="3984"/>
    <w:bookmarkStart w:id="3985" w:name="internal-working-2026-context-140"/>
    <w:p>
      <w:pPr>
        <w:pStyle w:val="Heading3"/>
      </w:pPr>
      <w:r>
        <w:t xml:space="preserve">Internal Working (2026 Context)</w:t>
      </w:r>
    </w:p>
    <w:p>
      <w:pPr>
        <w:pStyle w:val="Compact"/>
        <w:numPr>
          <w:ilvl w:val="0"/>
          <w:numId w:val="3573"/>
        </w:numPr>
      </w:pPr>
      <w:r>
        <w:t xml:space="preserve">Most companies' loops: 1 phone screen, 4–6 onsite rounds.</w:t>
      </w:r>
    </w:p>
    <w:p>
      <w:pPr>
        <w:pStyle w:val="Compact"/>
        <w:numPr>
          <w:ilvl w:val="0"/>
          <w:numId w:val="3573"/>
        </w:numPr>
      </w:pPr>
      <w:r>
        <w:t xml:space="preserve">Staff loops add system design + leadership panels.</w:t>
      </w:r>
    </w:p>
    <w:bookmarkEnd w:id="3985"/>
    <w:bookmarkStart w:id="3986" w:name="modern-implementation-code-140"/>
    <w:p>
      <w:pPr>
        <w:pStyle w:val="Heading3"/>
      </w:pPr>
      <w:r>
        <w:t xml:space="preserve">Modern Implementation (Code)</w:t>
      </w:r>
    </w:p>
    <w:p>
      <w:pPr>
        <w:pStyle w:val="FirstParagraph"/>
      </w:pPr>
      <w:r>
        <w:t xml:space="preserve">Sample daily checklist (</w:t>
      </w:r>
      <w:r>
        <w:rPr>
          <w:rStyle w:val="VerbatimChar"/>
        </w:rPr>
        <w:t xml:space="preserve">docs/study-plan-day-N.md</w:t>
      </w:r>
      <w:r>
        <w:t xml:space="preserve">):</w:t>
      </w:r>
    </w:p>
    <w:p>
      <w:pPr>
        <w:pStyle w:val="SourceCode"/>
      </w:pPr>
      <w:r>
        <w:rPr>
          <w:rStyle w:val="SpecialStringTok"/>
        </w:rPr>
        <w:t xml:space="preserve">- </w:t>
      </w:r>
      <w:r>
        <w:rPr>
          <w:rStyle w:val="VariableTok"/>
        </w:rPr>
        <w:t xml:space="preserve">[ ]</w:t>
      </w:r>
      <w:r>
        <w:rPr>
          <w:rStyle w:val="NormalTok"/>
        </w:rPr>
        <w:t xml:space="preserve"> 30m: Anki review (RN architecture cards)</w:t>
      </w:r>
      <w:r>
        <w:br/>
      </w:r>
      <w:r>
        <w:rPr>
          <w:rStyle w:val="SpecialStringTok"/>
        </w:rPr>
        <w:t xml:space="preserve">- </w:t>
      </w:r>
      <w:r>
        <w:rPr>
          <w:rStyle w:val="VariableTok"/>
        </w:rPr>
        <w:t xml:space="preserve">[ ]</w:t>
      </w:r>
      <w:r>
        <w:rPr>
          <w:rStyle w:val="NormalTok"/>
        </w:rPr>
        <w:t xml:space="preserve"> 60m: Read S04 Q1–Q3</w:t>
      </w:r>
      <w:r>
        <w:br/>
      </w:r>
      <w:r>
        <w:rPr>
          <w:rStyle w:val="SpecialStringTok"/>
        </w:rPr>
        <w:t xml:space="preserve">- </w:t>
      </w:r>
      <w:r>
        <w:rPr>
          <w:rStyle w:val="VariableTok"/>
        </w:rPr>
        <w:t xml:space="preserve">[ ]</w:t>
      </w:r>
      <w:r>
        <w:rPr>
          <w:rStyle w:val="NormalTok"/>
        </w:rPr>
        <w:t xml:space="preserve"> 60m: Build sample TurboModule</w:t>
      </w:r>
      <w:r>
        <w:br/>
      </w:r>
      <w:r>
        <w:rPr>
          <w:rStyle w:val="SpecialStringTok"/>
        </w:rPr>
        <w:t xml:space="preserve">- </w:t>
      </w:r>
      <w:r>
        <w:rPr>
          <w:rStyle w:val="VariableTok"/>
        </w:rPr>
        <w:t xml:space="preserve">[ ]</w:t>
      </w:r>
      <w:r>
        <w:rPr>
          <w:rStyle w:val="NormalTok"/>
        </w:rPr>
        <w:t xml:space="preserve"> 30m: STAR rehearse story #2</w:t>
      </w:r>
      <w:r>
        <w:br/>
      </w:r>
      <w:r>
        <w:rPr>
          <w:rStyle w:val="SpecialStringTok"/>
        </w:rPr>
        <w:t xml:space="preserve">- </w:t>
      </w:r>
      <w:r>
        <w:rPr>
          <w:rStyle w:val="VariableTok"/>
        </w:rPr>
        <w:t xml:space="preserve">[ ]</w:t>
      </w:r>
      <w:r>
        <w:rPr>
          <w:rStyle w:val="NormalTok"/>
        </w:rPr>
        <w:t xml:space="preserve"> 30m: Mock prep (write 5 likely Qs)</w:t>
      </w:r>
    </w:p>
    <w:bookmarkEnd w:id="3986"/>
    <w:bookmarkStart w:id="3987" w:name="comparison-140"/>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Hours total</w:t>
            </w:r>
          </w:p>
        </w:tc>
        <w:tc>
          <w:tcPr/>
          <w:p>
            <w:pPr>
              <w:pStyle w:val="Compact"/>
            </w:pPr>
            <w:r>
              <w:t xml:space="preserve">Coverage</w:t>
            </w:r>
          </w:p>
        </w:tc>
      </w:tr>
      <w:tr>
        <w:tc>
          <w:tcPr/>
          <w:p>
            <w:pPr>
              <w:pStyle w:val="Compact"/>
            </w:pPr>
            <w:r>
              <w:t xml:space="preserve">14-day</w:t>
            </w:r>
          </w:p>
        </w:tc>
        <w:tc>
          <w:tcPr/>
          <w:p>
            <w:pPr>
              <w:pStyle w:val="Compact"/>
            </w:pPr>
            <w:r>
              <w:t xml:space="preserve">~60h</w:t>
            </w:r>
          </w:p>
        </w:tc>
        <w:tc>
          <w:tcPr/>
          <w:p>
            <w:pPr>
              <w:pStyle w:val="Compact"/>
            </w:pPr>
            <w:r>
              <w:t xml:space="preserve">RN + system design surface</w:t>
            </w:r>
          </w:p>
        </w:tc>
      </w:tr>
      <w:tr>
        <w:tc>
          <w:tcPr/>
          <w:p>
            <w:pPr>
              <w:pStyle w:val="Compact"/>
            </w:pPr>
            <w:r>
              <w:t xml:space="preserve">30-day</w:t>
            </w:r>
          </w:p>
        </w:tc>
        <w:tc>
          <w:tcPr/>
          <w:p>
            <w:pPr>
              <w:pStyle w:val="Compact"/>
            </w:pPr>
            <w:r>
              <w:t xml:space="preserve">~120h</w:t>
            </w:r>
          </w:p>
        </w:tc>
        <w:tc>
          <w:tcPr/>
          <w:p>
            <w:pPr>
              <w:pStyle w:val="Compact"/>
            </w:pPr>
            <w:r>
              <w:t xml:space="preserve">RN deep + system design</w:t>
            </w:r>
          </w:p>
        </w:tc>
      </w:tr>
      <w:tr>
        <w:tc>
          <w:tcPr/>
          <w:p>
            <w:pPr>
              <w:pStyle w:val="Compact"/>
            </w:pPr>
            <w:r>
              <w:t xml:space="preserve">90-day</w:t>
            </w:r>
          </w:p>
        </w:tc>
        <w:tc>
          <w:tcPr/>
          <w:p>
            <w:pPr>
              <w:pStyle w:val="Compact"/>
            </w:pPr>
            <w:r>
              <w:t xml:space="preserve">~360h</w:t>
            </w:r>
          </w:p>
        </w:tc>
        <w:tc>
          <w:tcPr/>
          <w:p>
            <w:pPr>
              <w:pStyle w:val="Compact"/>
            </w:pPr>
            <w:r>
              <w:t xml:space="preserve">Staff-level + leadership</w:t>
            </w:r>
          </w:p>
        </w:tc>
      </w:tr>
    </w:tbl>
    <w:bookmarkEnd w:id="3987"/>
    <w:bookmarkStart w:id="3988" w:name="production-usage-140"/>
    <w:p>
      <w:pPr>
        <w:pStyle w:val="Heading3"/>
      </w:pPr>
      <w:r>
        <w:t xml:space="preserve">Production Usage</w:t>
      </w:r>
    </w:p>
    <w:p>
      <w:pPr>
        <w:pStyle w:val="Compact"/>
        <w:numPr>
          <w:ilvl w:val="0"/>
          <w:numId w:val="3574"/>
        </w:numPr>
      </w:pPr>
      <w:r>
        <w:t xml:space="preserve">Used by candidates with notice period or active loops.</w:t>
      </w:r>
    </w:p>
    <w:bookmarkEnd w:id="3988"/>
    <w:bookmarkStart w:id="3989" w:name="hands-on-exercise-140"/>
    <w:p>
      <w:pPr>
        <w:pStyle w:val="Heading3"/>
      </w:pPr>
      <w:r>
        <w:t xml:space="preserve">Hands-On Exercise</w:t>
      </w:r>
    </w:p>
    <w:p>
      <w:pPr>
        <w:pStyle w:val="FirstParagraph"/>
      </w:pPr>
      <w:r>
        <w:t xml:space="preserve">Print this table; check off each day.</w:t>
      </w:r>
    </w:p>
    <w:bookmarkEnd w:id="3989"/>
    <w:bookmarkStart w:id="3990" w:name="common-mistakes-140"/>
    <w:p>
      <w:pPr>
        <w:pStyle w:val="Heading3"/>
      </w:pPr>
      <w:r>
        <w:t xml:space="preserve">Common Mistakes</w:t>
      </w:r>
    </w:p>
    <w:p>
      <w:pPr>
        <w:pStyle w:val="Compact"/>
        <w:numPr>
          <w:ilvl w:val="0"/>
          <w:numId w:val="3575"/>
        </w:numPr>
      </w:pPr>
      <w:r>
        <w:t xml:space="preserve">Skipping sleep.</w:t>
      </w:r>
    </w:p>
    <w:p>
      <w:pPr>
        <w:pStyle w:val="Compact"/>
        <w:numPr>
          <w:ilvl w:val="0"/>
          <w:numId w:val="3575"/>
        </w:numPr>
      </w:pPr>
      <w:r>
        <w:t xml:space="preserve">All reading, no coding.</w:t>
      </w:r>
    </w:p>
    <w:p>
      <w:pPr>
        <w:pStyle w:val="Compact"/>
        <w:numPr>
          <w:ilvl w:val="0"/>
          <w:numId w:val="3575"/>
        </w:numPr>
      </w:pPr>
      <w:r>
        <w:t xml:space="preserve">No mocks.</w:t>
      </w:r>
    </w:p>
    <w:p>
      <w:pPr>
        <w:pStyle w:val="Compact"/>
        <w:numPr>
          <w:ilvl w:val="0"/>
          <w:numId w:val="3575"/>
        </w:numPr>
      </w:pPr>
      <w:r>
        <w:t xml:space="preserve">Too many resources (handbook is enough).</w:t>
      </w:r>
    </w:p>
    <w:bookmarkEnd w:id="3990"/>
    <w:bookmarkStart w:id="3991" w:name="production-red-flags-140"/>
    <w:p>
      <w:pPr>
        <w:pStyle w:val="Heading3"/>
      </w:pPr>
      <w:r>
        <w:t xml:space="preserve">Production Red Flags</w:t>
      </w:r>
    </w:p>
    <w:p>
      <w:pPr>
        <w:pStyle w:val="Compact"/>
        <w:numPr>
          <w:ilvl w:val="0"/>
          <w:numId w:val="3576"/>
        </w:numPr>
      </w:pPr>
      <w:r>
        <w:t xml:space="preserve">Day 13 cramming.</w:t>
      </w:r>
    </w:p>
    <w:p>
      <w:pPr>
        <w:pStyle w:val="Compact"/>
        <w:numPr>
          <w:ilvl w:val="0"/>
          <w:numId w:val="3576"/>
        </w:numPr>
      </w:pPr>
      <w:r>
        <w:t xml:space="preserve">No spaced repetition.</w:t>
      </w:r>
    </w:p>
    <w:p>
      <w:pPr>
        <w:pStyle w:val="Compact"/>
        <w:numPr>
          <w:ilvl w:val="0"/>
          <w:numId w:val="3576"/>
        </w:numPr>
      </w:pPr>
      <w:r>
        <w:t xml:space="preserve">No verbalization.</w:t>
      </w:r>
    </w:p>
    <w:bookmarkEnd w:id="3991"/>
    <w:bookmarkStart w:id="3992" w:name="performance--metrics-74"/>
    <w:p>
      <w:pPr>
        <w:pStyle w:val="Heading3"/>
      </w:pPr>
      <w:r>
        <w:t xml:space="preserve">Performance &amp; Metrics</w:t>
      </w:r>
    </w:p>
    <w:p>
      <w:pPr>
        <w:pStyle w:val="Compact"/>
        <w:numPr>
          <w:ilvl w:val="0"/>
          <w:numId w:val="3577"/>
        </w:numPr>
      </w:pPr>
      <w:r>
        <w:t xml:space="preserve">Coverage % (handbook sections complete).</w:t>
      </w:r>
    </w:p>
    <w:p>
      <w:pPr>
        <w:pStyle w:val="Compact"/>
        <w:numPr>
          <w:ilvl w:val="0"/>
          <w:numId w:val="3577"/>
        </w:numPr>
      </w:pPr>
      <w:r>
        <w:t xml:space="preserve">Mock score trajectory.</w:t>
      </w:r>
    </w:p>
    <w:p>
      <w:pPr>
        <w:pStyle w:val="Compact"/>
        <w:numPr>
          <w:ilvl w:val="0"/>
          <w:numId w:val="3577"/>
        </w:numPr>
      </w:pPr>
      <w:r>
        <w:t xml:space="preserve">Memory hook recall.</w:t>
      </w:r>
    </w:p>
    <w:bookmarkEnd w:id="3992"/>
    <w:bookmarkStart w:id="3993" w:name="decision-framework-140"/>
    <w:p>
      <w:pPr>
        <w:pStyle w:val="Heading3"/>
      </w:pPr>
      <w:r>
        <w:t xml:space="preserve">Decision Framework</w:t>
      </w:r>
    </w:p>
    <w:p>
      <w:pPr>
        <w:pStyle w:val="Compact"/>
        <w:numPr>
          <w:ilvl w:val="0"/>
          <w:numId w:val="3578"/>
        </w:numPr>
      </w:pPr>
      <w:r>
        <w:t xml:space="preserve">&lt; 14 days → S28 Q1.</w:t>
      </w:r>
    </w:p>
    <w:p>
      <w:pPr>
        <w:pStyle w:val="Compact"/>
        <w:numPr>
          <w:ilvl w:val="0"/>
          <w:numId w:val="3578"/>
        </w:numPr>
      </w:pPr>
      <w:r>
        <w:t xml:space="preserve">14–60 days → Q2.</w:t>
      </w:r>
    </w:p>
    <w:p>
      <w:pPr>
        <w:pStyle w:val="BlockText"/>
        <w:numPr>
          <w:ilvl w:val="0"/>
          <w:numId w:val="3578"/>
        </w:numPr>
      </w:pPr>
      <w:r>
        <w:t xml:space="preserve">60 days → Q3.</w:t>
      </w:r>
    </w:p>
    <w:bookmarkEnd w:id="3993"/>
    <w:bookmarkStart w:id="3994" w:name="senior-level-insight-140"/>
    <w:p>
      <w:pPr>
        <w:pStyle w:val="Heading3"/>
      </w:pPr>
      <w:r>
        <w:t xml:space="preserve">Senior-Level Insight</w:t>
      </w:r>
    </w:p>
    <w:p>
      <w:pPr>
        <w:pStyle w:val="FirstParagraph"/>
      </w:pPr>
      <w:r>
        <w:t xml:space="preserve">"The 14-day plan works only if you've already built RN apps for 2+ years. Otherwise, you're cramming, not preparing."</w:t>
      </w:r>
    </w:p>
    <w:bookmarkEnd w:id="3994"/>
    <w:bookmarkStart w:id="3995" w:name="real-world-scenario-109"/>
    <w:p>
      <w:pPr>
        <w:pStyle w:val="Heading3"/>
      </w:pPr>
      <w:r>
        <w:t xml:space="preserve">Real-World Scenario</w:t>
      </w:r>
    </w:p>
    <w:p>
      <w:pPr>
        <w:pStyle w:val="FirstParagraph"/>
      </w:pPr>
      <w:r>
        <w:t xml:space="preserve">Engineer with 3yr RN experience used this plan for an 11-day notice; cleared 4/5 onsites.</w:t>
      </w:r>
    </w:p>
    <w:bookmarkEnd w:id="3995"/>
    <w:bookmarkStart w:id="3996" w:name="production-failure-story-109"/>
    <w:p>
      <w:pPr>
        <w:pStyle w:val="Heading3"/>
      </w:pPr>
      <w:r>
        <w:t xml:space="preserve">Production Failure Story</w:t>
      </w:r>
    </w:p>
    <w:p>
      <w:pPr>
        <w:pStyle w:val="FirstParagraph"/>
      </w:pPr>
      <w:r>
        <w:t xml:space="preserve">Engineer crammed all 14 days; skipped mocks; failed onsite due to communication / nervousness.</w:t>
      </w:r>
      <w:r>
        <w:t xml:space="preserve"> </w:t>
      </w:r>
      <w:r>
        <w:rPr>
          <w:b/>
          <w:bCs/>
        </w:rPr>
        <w:t xml:space="preserve">Fix:</w:t>
      </w:r>
      <w:r>
        <w:t xml:space="preserve"> </w:t>
      </w:r>
      <w:r>
        <w:t xml:space="preserve">Always include 3 mocks.</w:t>
      </w:r>
    </w:p>
    <w:bookmarkEnd w:id="3996"/>
    <w:bookmarkStart w:id="3997" w:name="debugging-checklist-109"/>
    <w:p>
      <w:pPr>
        <w:pStyle w:val="Heading3"/>
      </w:pPr>
      <w:r>
        <w:t xml:space="preserve">Debugging Checklist</w:t>
      </w:r>
    </w:p>
    <w:p>
      <w:pPr>
        <w:pStyle w:val="Compact"/>
        <w:numPr>
          <w:ilvl w:val="0"/>
          <w:numId w:val="3579"/>
        </w:numPr>
      </w:pPr>
      <w:r>
        <w:t xml:space="preserve">Daily ritual followed?</w:t>
      </w:r>
    </w:p>
    <w:p>
      <w:pPr>
        <w:pStyle w:val="Compact"/>
        <w:numPr>
          <w:ilvl w:val="0"/>
          <w:numId w:val="3579"/>
        </w:numPr>
      </w:pPr>
      <w:r>
        <w:t xml:space="preserve">Mocks done?</w:t>
      </w:r>
    </w:p>
    <w:p>
      <w:pPr>
        <w:pStyle w:val="Compact"/>
        <w:numPr>
          <w:ilvl w:val="0"/>
          <w:numId w:val="3579"/>
        </w:numPr>
      </w:pPr>
      <w:r>
        <w:t xml:space="preserve">Spaced repetition?</w:t>
      </w:r>
    </w:p>
    <w:p>
      <w:pPr>
        <w:pStyle w:val="Compact"/>
        <w:numPr>
          <w:ilvl w:val="0"/>
          <w:numId w:val="3579"/>
        </w:numPr>
      </w:pPr>
      <w:r>
        <w:t xml:space="preserve">Sleep &gt; 7h?</w:t>
      </w:r>
    </w:p>
    <w:bookmarkEnd w:id="3997"/>
    <w:bookmarkStart w:id="3998" w:name="advanced--internal-knowledge-109"/>
    <w:p>
      <w:pPr>
        <w:pStyle w:val="Heading3"/>
      </w:pPr>
      <w:r>
        <w:t xml:space="preserve">Advanced / Internal Knowledge</w:t>
      </w:r>
    </w:p>
    <w:p>
      <w:pPr>
        <w:pStyle w:val="Compact"/>
        <w:numPr>
          <w:ilvl w:val="0"/>
          <w:numId w:val="3580"/>
        </w:numPr>
      </w:pPr>
      <w:r>
        <w:t xml:space="preserve">Pomodoro (25/5) for deep work.</w:t>
      </w:r>
    </w:p>
    <w:p>
      <w:pPr>
        <w:pStyle w:val="Compact"/>
        <w:numPr>
          <w:ilvl w:val="0"/>
          <w:numId w:val="3580"/>
        </w:numPr>
      </w:pPr>
      <w:r>
        <w:t xml:space="preserve">Standing while doing mocks (energy + posture).</w:t>
      </w:r>
    </w:p>
    <w:p>
      <w:pPr>
        <w:pStyle w:val="Compact"/>
        <w:numPr>
          <w:ilvl w:val="0"/>
          <w:numId w:val="3580"/>
        </w:numPr>
      </w:pPr>
      <w:r>
        <w:t xml:space="preserve">Recording self for review.</w:t>
      </w:r>
    </w:p>
    <w:bookmarkEnd w:id="3998"/>
    <w:bookmarkStart w:id="3999" w:name="X8efb03c5ed4fef9ac4c25c4f871c92f1d9ab355"/>
    <w:p>
      <w:pPr>
        <w:pStyle w:val="Heading3"/>
      </w:pPr>
      <w:r>
        <w:t xml:space="preserve">2026 AI Tip</w:t>
      </w:r>
    </w:p>
    <w:p>
      <w:pPr>
        <w:pStyle w:val="FirstParagraph"/>
      </w:pPr>
      <w:r>
        <w:t xml:space="preserve">AI for mock interviewer (paste rubric; have it grill you).</w:t>
      </w:r>
    </w:p>
    <w:bookmarkEnd w:id="3999"/>
    <w:bookmarkStart w:id="4000" w:name="related-topics-109"/>
    <w:p>
      <w:pPr>
        <w:pStyle w:val="Heading3"/>
      </w:pPr>
      <w:r>
        <w:t xml:space="preserve">Related Topics</w:t>
      </w:r>
    </w:p>
    <w:p>
      <w:pPr>
        <w:pStyle w:val="FirstParagraph"/>
      </w:pPr>
      <w:r>
        <w:t xml:space="preserve">Q2, Q3, Q4, Q5.</w:t>
      </w:r>
    </w:p>
    <w:bookmarkEnd w:id="4000"/>
    <w:bookmarkStart w:id="4001" w:name="interview-follow-up-questions-109"/>
    <w:p>
      <w:pPr>
        <w:pStyle w:val="Heading3"/>
      </w:pPr>
      <w:r>
        <w:t xml:space="preserve">Interview Follow-Up Questions</w:t>
      </w:r>
    </w:p>
    <w:p>
      <w:pPr>
        <w:pStyle w:val="FirstParagraph"/>
      </w:pPr>
      <w:r>
        <w:t xml:space="preserve">N/A — internal planning.</w:t>
      </w:r>
    </w:p>
    <w:bookmarkEnd w:id="4001"/>
    <w:bookmarkStart w:id="4002" w:name="memory-hook-140"/>
    <w:p>
      <w:pPr>
        <w:pStyle w:val="Heading3"/>
      </w:pPr>
      <w:r>
        <w:t xml:space="preserve">Memory Hook</w:t>
      </w:r>
    </w:p>
    <w:p>
      <w:pPr>
        <w:pStyle w:val="FirstParagraph"/>
      </w:pPr>
      <w:r>
        <w:rPr>
          <w:b/>
          <w:bCs/>
        </w:rPr>
        <w:t xml:space="preserve">"Week 1 architecture + perf. Week 2 system design + mocks. Day 14 rest."</w:t>
      </w:r>
    </w:p>
    <w:bookmarkEnd w:id="4002"/>
    <w:bookmarkStart w:id="4003" w:name="revision-notes-140"/>
    <w:p>
      <w:pPr>
        <w:pStyle w:val="Heading3"/>
      </w:pPr>
      <w:r>
        <w:t xml:space="preserve">Revision Notes</w:t>
      </w:r>
    </w:p>
    <w:p>
      <w:pPr>
        <w:pStyle w:val="BlockText"/>
      </w:pPr>
      <w:r>
        <w:t xml:space="preserve">14-day: front-load core (S03/S04/S06/S07/S08); week 2 system design + machine coding + behavioral; 3 mocks (days 11–13); spaced repetition daily; rest day 14.</w:t>
      </w:r>
    </w:p>
    <w:p>
      <w:r>
        <w:pict>
          <v:rect style="width:0;height:1.5pt" o:hralign="center" o:hrstd="t" o:hr="t"/>
        </w:pict>
      </w:r>
    </w:p>
    <w:bookmarkEnd w:id="4003"/>
    <w:bookmarkEnd w:id="4004"/>
    <w:bookmarkStart w:id="4033" w:name="q2-30-day-senior-loop"/>
    <w:p>
      <w:pPr>
        <w:pStyle w:val="Heading2"/>
      </w:pPr>
      <w:r>
        <w:t xml:space="preserve">Q2. 30-day senior loop</w:t>
      </w:r>
    </w:p>
    <w:bookmarkStart w:id="4005" w:name="difficulty-141"/>
    <w:p>
      <w:pPr>
        <w:pStyle w:val="Heading3"/>
      </w:pPr>
      <w:r>
        <w:t xml:space="preserve">Difficulty</w:t>
      </w:r>
    </w:p>
    <w:p>
      <w:pPr>
        <w:pStyle w:val="FirstParagraph"/>
      </w:pPr>
      <w:r>
        <w:t xml:space="preserve">N/A</w:t>
      </w:r>
    </w:p>
    <w:bookmarkEnd w:id="4005"/>
    <w:bookmarkStart w:id="4006" w:name="interview-frequency-141"/>
    <w:p>
      <w:pPr>
        <w:pStyle w:val="Heading3"/>
      </w:pPr>
      <w:r>
        <w:t xml:space="preserve">Interview Frequency</w:t>
      </w:r>
    </w:p>
    <w:p>
      <w:pPr>
        <w:pStyle w:val="FirstParagraph"/>
      </w:pPr>
      <w:r>
        <w:t xml:space="preserve">N/A.</w:t>
      </w:r>
    </w:p>
    <w:bookmarkEnd w:id="4006"/>
    <w:bookmarkStart w:id="4007" w:name="prerequisites-141"/>
    <w:p>
      <w:pPr>
        <w:pStyle w:val="Heading3"/>
      </w:pPr>
      <w:r>
        <w:t xml:space="preserve">Prerequisites</w:t>
      </w:r>
    </w:p>
    <w:p>
      <w:pPr>
        <w:pStyle w:val="FirstParagraph"/>
      </w:pPr>
      <w:r>
        <w:t xml:space="preserve">3+ years RN.</w:t>
      </w:r>
    </w:p>
    <w:bookmarkEnd w:id="4007"/>
    <w:bookmarkStart w:id="4008" w:name="tldr-141"/>
    <w:p>
      <w:pPr>
        <w:pStyle w:val="Heading3"/>
      </w:pPr>
      <w:r>
        <w:t xml:space="preserve">TL;DR</w:t>
      </w:r>
    </w:p>
    <w:p>
      <w:pPr>
        <w:pStyle w:val="FirstParagraph"/>
      </w:pPr>
      <w:r>
        <w:t xml:space="preserve">Week 1: core + state. Week 2: perf + offline + push + native. Week 3: system design + machine coding + behavioral. Week 4: mocks + leadership stories + final revision.</w:t>
      </w:r>
    </w:p>
    <w:bookmarkEnd w:id="4008"/>
    <w:bookmarkStart w:id="4009" w:name="X333c32ee02b4c6bd726d229cd82ebb7ea9fcdcc"/>
    <w:p>
      <w:pPr>
        <w:pStyle w:val="Heading3"/>
      </w:pPr>
      <w:r>
        <w:t xml:space="preserve">30-Second Interview Answer</w:t>
      </w:r>
    </w:p>
    <w:p>
      <w:pPr>
        <w:pStyle w:val="FirstParagraph"/>
      </w:pPr>
      <w:r>
        <w:t xml:space="preserve">"30-day plan: weeks 1–2 cover all technical sections (S01–S20); week 3 covers system design + machine coding + behavioral; week 4 is mocks + leadership stories + revision. I rotate topics daily for spaced learning, code something every day, and run 1 mock per week ramping to 2/week in week 4."</w:t>
      </w:r>
    </w:p>
    <w:bookmarkEnd w:id="4009"/>
    <w:bookmarkStart w:id="4010" w:name="X1ee07c85ab5c535c0c635988170e38a7eb3a8d6"/>
    <w:p>
      <w:pPr>
        <w:pStyle w:val="Heading3"/>
      </w:pPr>
      <w:r>
        <w:t xml:space="preserve">2-Minute Practical Answer</w:t>
      </w:r>
    </w:p>
    <w:p>
      <w:pPr>
        <w:pStyle w:val="FirstParagraph"/>
      </w:pPr>
      <w:r>
        <w:t xml:space="preserve">30-day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Focus</w:t>
            </w:r>
          </w:p>
        </w:tc>
      </w:tr>
      <w:tr>
        <w:tc>
          <w:tcPr/>
          <w:p>
            <w:pPr>
              <w:pStyle w:val="Compact"/>
            </w:pPr>
            <w:r>
              <w:t xml:space="preserve">1</w:t>
            </w:r>
          </w:p>
        </w:tc>
        <w:tc>
          <w:tcPr/>
          <w:p>
            <w:pPr>
              <w:pStyle w:val="Compact"/>
            </w:pPr>
            <w:r>
              <w:t xml:space="preserve">S01–S07 (JS/TS, RN core, architecture, perf basics)</w:t>
            </w:r>
          </w:p>
        </w:tc>
      </w:tr>
      <w:tr>
        <w:tc>
          <w:tcPr/>
          <w:p>
            <w:pPr>
              <w:pStyle w:val="Compact"/>
            </w:pPr>
            <w:r>
              <w:t xml:space="preserve">2</w:t>
            </w:r>
          </w:p>
        </w:tc>
        <w:tc>
          <w:tcPr/>
          <w:p>
            <w:pPr>
              <w:pStyle w:val="Compact"/>
            </w:pPr>
            <w:r>
              <w:t xml:space="preserve">S08–S15 (state, network, auth, offline, push, native)</w:t>
            </w:r>
          </w:p>
        </w:tc>
      </w:tr>
      <w:tr>
        <w:tc>
          <w:tcPr/>
          <w:p>
            <w:pPr>
              <w:pStyle w:val="Compact"/>
            </w:pPr>
            <w:r>
              <w:t xml:space="preserve">3</w:t>
            </w:r>
          </w:p>
        </w:tc>
        <w:tc>
          <w:tcPr/>
          <w:p>
            <w:pPr>
              <w:pStyle w:val="Compact"/>
            </w:pPr>
            <w:r>
              <w:t xml:space="preserve">S16–S22 (architecture scaling, testing, observability, CI, system design)</w:t>
            </w:r>
          </w:p>
        </w:tc>
      </w:tr>
      <w:tr>
        <w:tc>
          <w:tcPr/>
          <w:p>
            <w:pPr>
              <w:pStyle w:val="Compact"/>
            </w:pPr>
            <w:r>
              <w:t xml:space="preserve">4</w:t>
            </w:r>
          </w:p>
        </w:tc>
        <w:tc>
          <w:tcPr/>
          <w:p>
            <w:pPr>
              <w:pStyle w:val="Compact"/>
            </w:pPr>
            <w:r>
              <w:t xml:space="preserve">S23–S26 (machine coding, behavioral, AI-assist), mocks, revision</w:t>
            </w:r>
          </w:p>
        </w:tc>
      </w:tr>
    </w:tbl>
    <w:p>
      <w:pPr>
        <w:pStyle w:val="BodyText"/>
      </w:pPr>
      <w:r>
        <w:t xml:space="preserve">Daily ritual (90–180 min):</w:t>
      </w:r>
    </w:p>
    <w:p>
      <w:pPr>
        <w:pStyle w:val="Compact"/>
        <w:numPr>
          <w:ilvl w:val="0"/>
          <w:numId w:val="3581"/>
        </w:numPr>
      </w:pPr>
      <w:r>
        <w:t xml:space="preserve">30 min spaced repetition.</w:t>
      </w:r>
    </w:p>
    <w:p>
      <w:pPr>
        <w:pStyle w:val="Compact"/>
        <w:numPr>
          <w:ilvl w:val="0"/>
          <w:numId w:val="3581"/>
        </w:numPr>
      </w:pPr>
      <w:r>
        <w:t xml:space="preserve">60 min reading + verbalize.</w:t>
      </w:r>
    </w:p>
    <w:p>
      <w:pPr>
        <w:pStyle w:val="Compact"/>
        <w:numPr>
          <w:ilvl w:val="0"/>
          <w:numId w:val="3581"/>
        </w:numPr>
      </w:pPr>
      <w:r>
        <w:t xml:space="preserve">60 min coding / hands-on.</w:t>
      </w:r>
    </w:p>
    <w:p>
      <w:pPr>
        <w:pStyle w:val="Compact"/>
        <w:numPr>
          <w:ilvl w:val="0"/>
          <w:numId w:val="3581"/>
        </w:numPr>
      </w:pPr>
      <w:r>
        <w:t xml:space="preserve">30 min behavioral / STAR rehearsal.</w:t>
      </w:r>
    </w:p>
    <w:p>
      <w:pPr>
        <w:pStyle w:val="FirstParagraph"/>
      </w:pPr>
      <w:r>
        <w:t xml:space="preserve">Weekly mocks:</w:t>
      </w:r>
    </w:p>
    <w:p>
      <w:pPr>
        <w:pStyle w:val="Compact"/>
        <w:numPr>
          <w:ilvl w:val="0"/>
          <w:numId w:val="3582"/>
        </w:numPr>
      </w:pPr>
      <w:r>
        <w:t xml:space="preserve">Week 1: self-recorded.</w:t>
      </w:r>
    </w:p>
    <w:p>
      <w:pPr>
        <w:pStyle w:val="Compact"/>
        <w:numPr>
          <w:ilvl w:val="0"/>
          <w:numId w:val="3582"/>
        </w:numPr>
      </w:pPr>
      <w:r>
        <w:t xml:space="preserve">Week 2: peer mock (technical).</w:t>
      </w:r>
    </w:p>
    <w:p>
      <w:pPr>
        <w:pStyle w:val="Compact"/>
        <w:numPr>
          <w:ilvl w:val="0"/>
          <w:numId w:val="3582"/>
        </w:numPr>
      </w:pPr>
      <w:r>
        <w:t xml:space="preserve">Week 3: peer mock (system design).</w:t>
      </w:r>
    </w:p>
    <w:p>
      <w:pPr>
        <w:pStyle w:val="Compact"/>
        <w:numPr>
          <w:ilvl w:val="0"/>
          <w:numId w:val="3582"/>
        </w:numPr>
      </w:pPr>
      <w:r>
        <w:t xml:space="preserve">Week 4: 2 mocks (full loop simulation).</w:t>
      </w:r>
    </w:p>
    <w:bookmarkEnd w:id="4010"/>
    <w:bookmarkStart w:id="4011" w:name="Xac627deba41a8b820c7a0b95a6d200b6d02a802"/>
    <w:p>
      <w:pPr>
        <w:pStyle w:val="Heading3"/>
      </w:pPr>
      <w:r>
        <w:t xml:space="preserve">5-Minute Architecture Answer</w:t>
      </w:r>
    </w:p>
    <w:p>
      <w:pPr>
        <w:pStyle w:val="FirstParagraph"/>
      </w:pPr>
      <w:r>
        <w:t xml:space="preserve">30 days lets you:</w:t>
      </w:r>
    </w:p>
    <w:p>
      <w:pPr>
        <w:pStyle w:val="Compact"/>
        <w:numPr>
          <w:ilvl w:val="0"/>
          <w:numId w:val="3583"/>
        </w:numPr>
      </w:pPr>
      <w:r>
        <w:t xml:space="preserve">Cover the entire handbook with depth.</w:t>
      </w:r>
    </w:p>
    <w:p>
      <w:pPr>
        <w:pStyle w:val="Compact"/>
        <w:numPr>
          <w:ilvl w:val="0"/>
          <w:numId w:val="3583"/>
        </w:numPr>
      </w:pPr>
      <w:r>
        <w:t xml:space="preserve">Build 2–3 small projects (offline-first todo, chat, OTP form).</w:t>
      </w:r>
    </w:p>
    <w:p>
      <w:pPr>
        <w:pStyle w:val="Compact"/>
        <w:numPr>
          <w:ilvl w:val="0"/>
          <w:numId w:val="3583"/>
        </w:numPr>
      </w:pPr>
      <w:r>
        <w:t xml:space="preserve">Run 5–6 mocks.</w:t>
      </w:r>
    </w:p>
    <w:p>
      <w:pPr>
        <w:pStyle w:val="Compact"/>
        <w:numPr>
          <w:ilvl w:val="0"/>
          <w:numId w:val="3583"/>
        </w:numPr>
      </w:pPr>
      <w:r>
        <w:t xml:space="preserve">Internalize 8–10 STAR stories.</w:t>
      </w:r>
    </w:p>
    <w:p>
      <w:pPr>
        <w:pStyle w:val="Compact"/>
        <w:numPr>
          <w:ilvl w:val="0"/>
          <w:numId w:val="3583"/>
        </w:numPr>
      </w:pPr>
      <w:r>
        <w:t xml:space="preserve">Polish resume + LinkedIn (S31).</w:t>
      </w:r>
    </w:p>
    <w:p>
      <w:pPr>
        <w:pStyle w:val="FirstParagraph"/>
      </w:pPr>
      <w:r>
        <w:t xml:space="preserve">Risks:</w:t>
      </w:r>
    </w:p>
    <w:p>
      <w:pPr>
        <w:pStyle w:val="Compact"/>
        <w:numPr>
          <w:ilvl w:val="0"/>
          <w:numId w:val="3584"/>
        </w:numPr>
      </w:pPr>
      <w:r>
        <w:t xml:space="preserve">Burnout — pace yourself; take 1 day off per week.</w:t>
      </w:r>
    </w:p>
    <w:p>
      <w:pPr>
        <w:pStyle w:val="Compact"/>
        <w:numPr>
          <w:ilvl w:val="0"/>
          <w:numId w:val="3584"/>
        </w:numPr>
      </w:pPr>
      <w:r>
        <w:t xml:space="preserve">Tunnel vision — interleave reading + coding + behavioral.</w:t>
      </w:r>
    </w:p>
    <w:p>
      <w:pPr>
        <w:pStyle w:val="Compact"/>
        <w:numPr>
          <w:ilvl w:val="0"/>
          <w:numId w:val="3584"/>
        </w:numPr>
      </w:pPr>
      <w:r>
        <w:t xml:space="preserve">Over-confidence — first mock often humbling.</w:t>
      </w:r>
    </w:p>
    <w:p>
      <w:pPr>
        <w:pStyle w:val="FirstParagraph"/>
      </w:pPr>
      <w:r>
        <w:t xml:space="preserve">For senior loops specifically:</w:t>
      </w:r>
    </w:p>
    <w:p>
      <w:pPr>
        <w:pStyle w:val="Compact"/>
        <w:numPr>
          <w:ilvl w:val="0"/>
          <w:numId w:val="3585"/>
        </w:numPr>
      </w:pPr>
      <w:r>
        <w:t xml:space="preserve">Expect 1 system design round.</w:t>
      </w:r>
    </w:p>
    <w:p>
      <w:pPr>
        <w:pStyle w:val="Compact"/>
        <w:numPr>
          <w:ilvl w:val="0"/>
          <w:numId w:val="3585"/>
        </w:numPr>
      </w:pPr>
      <w:r>
        <w:t xml:space="preserve">Expect deep RN architecture (Bridgeless, TurboModules, Hermes).</w:t>
      </w:r>
    </w:p>
    <w:p>
      <w:pPr>
        <w:pStyle w:val="Compact"/>
        <w:numPr>
          <w:ilvl w:val="0"/>
          <w:numId w:val="3585"/>
        </w:numPr>
      </w:pPr>
      <w:r>
        <w:t xml:space="preserve">Expect production scenarios (S07 perf, S18 observability).</w:t>
      </w:r>
    </w:p>
    <w:p>
      <w:pPr>
        <w:pStyle w:val="Compact"/>
        <w:numPr>
          <w:ilvl w:val="0"/>
          <w:numId w:val="3585"/>
        </w:numPr>
      </w:pPr>
      <w:r>
        <w:t xml:space="preserve">Expect behavioral with situational depth.</w:t>
      </w:r>
    </w:p>
    <w:p>
      <w:pPr>
        <w:pStyle w:val="FirstParagraph"/>
      </w:pPr>
      <w:r>
        <w:t xml:space="preserve">For 2026:</w:t>
      </w:r>
    </w:p>
    <w:p>
      <w:pPr>
        <w:pStyle w:val="Compact"/>
        <w:numPr>
          <w:ilvl w:val="0"/>
          <w:numId w:val="3586"/>
        </w:numPr>
      </w:pPr>
      <w:r>
        <w:t xml:space="preserve">React 19 + RN 0.74+ specific questions.</w:t>
      </w:r>
    </w:p>
    <w:p>
      <w:pPr>
        <w:pStyle w:val="Compact"/>
        <w:numPr>
          <w:ilvl w:val="0"/>
          <w:numId w:val="3586"/>
        </w:numPr>
      </w:pPr>
      <w:r>
        <w:t xml:space="preserve">AI-assist usage questions ("how do you use Copilot?").</w:t>
      </w:r>
    </w:p>
    <w:p>
      <w:pPr>
        <w:pStyle w:val="Compact"/>
        <w:numPr>
          <w:ilvl w:val="0"/>
          <w:numId w:val="3586"/>
        </w:numPr>
      </w:pPr>
      <w:r>
        <w:t xml:space="preserve">Privacy/compliance (S30) emerging.</w:t>
      </w:r>
    </w:p>
    <w:bookmarkEnd w:id="4011"/>
    <w:bookmarkStart w:id="4012" w:name="the-why-141"/>
    <w:p>
      <w:pPr>
        <w:pStyle w:val="Heading3"/>
      </w:pPr>
      <w:r>
        <w:t xml:space="preserve">The "Why"</w:t>
      </w:r>
    </w:p>
    <w:p>
      <w:pPr>
        <w:pStyle w:val="FirstParagraph"/>
      </w:pPr>
      <w:r>
        <w:t xml:space="preserve">30 days is the sweet spot for senior preparation: enough for depth, not so much that motivation dies.</w:t>
      </w:r>
    </w:p>
    <w:bookmarkEnd w:id="4012"/>
    <w:bookmarkStart w:id="4013" w:name="mental-model-141"/>
    <w:p>
      <w:pPr>
        <w:pStyle w:val="Heading3"/>
      </w:pPr>
      <w:r>
        <w:t xml:space="preserve">Mental Model</w:t>
      </w:r>
    </w:p>
    <w:p>
      <w:pPr>
        <w:pStyle w:val="FirstParagraph"/>
      </w:pPr>
      <w:r>
        <w:t xml:space="preserve">30 days = 4 sprints + 1 polish week.</w:t>
      </w:r>
    </w:p>
    <w:bookmarkEnd w:id="4013"/>
    <w:bookmarkStart w:id="4014" w:name="internal-working-2026-context-141"/>
    <w:p>
      <w:pPr>
        <w:pStyle w:val="Heading3"/>
      </w:pPr>
      <w:r>
        <w:t xml:space="preserve">Internal Working (2026 Context)</w:t>
      </w:r>
    </w:p>
    <w:p>
      <w:pPr>
        <w:pStyle w:val="FirstParagraph"/>
      </w:pPr>
      <w:r>
        <w:t xml:space="preserve">N/A — meta.</w:t>
      </w:r>
    </w:p>
    <w:bookmarkEnd w:id="4014"/>
    <w:bookmarkStart w:id="4015" w:name="modern-implementation-code-141"/>
    <w:p>
      <w:pPr>
        <w:pStyle w:val="Heading3"/>
      </w:pPr>
      <w:r>
        <w:t xml:space="preserve">Modern Implementation (Code)</w:t>
      </w:r>
    </w:p>
    <w:p>
      <w:pPr>
        <w:pStyle w:val="FirstParagraph"/>
      </w:pPr>
      <w:r>
        <w:t xml:space="preserve">Build a real project for portfolio:</w:t>
      </w:r>
    </w:p>
    <w:p>
      <w:pPr>
        <w:pStyle w:val="SourceCode"/>
      </w:pPr>
      <w:r>
        <w:rPr>
          <w:rStyle w:val="VerbatimChar"/>
        </w:rPr>
        <w:t xml:space="preserve">offline-first-todo/</w:t>
      </w:r>
      <w:r>
        <w:br/>
      </w:r>
      <w:r>
        <w:rPr>
          <w:rStyle w:val="VerbatimChar"/>
        </w:rPr>
        <w:t xml:space="preserve">  ├── App.tsx (Expo Router)</w:t>
      </w:r>
      <w:r>
        <w:br/>
      </w:r>
      <w:r>
        <w:rPr>
          <w:rStyle w:val="VerbatimChar"/>
        </w:rPr>
        <w:t xml:space="preserve">  ├── src/</w:t>
      </w:r>
      <w:r>
        <w:br/>
      </w:r>
      <w:r>
        <w:rPr>
          <w:rStyle w:val="VerbatimChar"/>
        </w:rPr>
        <w:t xml:space="preserve">  │   ├── db/ (MMKV + watermelon)</w:t>
      </w:r>
      <w:r>
        <w:br/>
      </w:r>
      <w:r>
        <w:rPr>
          <w:rStyle w:val="VerbatimChar"/>
        </w:rPr>
        <w:t xml:space="preserve">  │   ├── api/ (TanStack Query)</w:t>
      </w:r>
      <w:r>
        <w:br/>
      </w:r>
      <w:r>
        <w:rPr>
          <w:rStyle w:val="VerbatimChar"/>
        </w:rPr>
        <w:t xml:space="preserve">  │   ├── components/ (FlashList, Pressable a11y)</w:t>
      </w:r>
      <w:r>
        <w:br/>
      </w:r>
      <w:r>
        <w:rPr>
          <w:rStyle w:val="VerbatimChar"/>
        </w:rPr>
        <w:t xml:space="preserve">  │   └── theme/</w:t>
      </w:r>
      <w:r>
        <w:br/>
      </w:r>
      <w:r>
        <w:rPr>
          <w:rStyle w:val="VerbatimChar"/>
        </w:rPr>
        <w:t xml:space="preserve">  ├── e2e/ (Maestro)</w:t>
      </w:r>
      <w:r>
        <w:br/>
      </w:r>
      <w:r>
        <w:rPr>
          <w:rStyle w:val="VerbatimChar"/>
        </w:rPr>
        <w:t xml:space="preserve">  └── README.md (architecture decisions)</w:t>
      </w:r>
    </w:p>
    <w:p>
      <w:pPr>
        <w:pStyle w:val="FirstParagraph"/>
      </w:pPr>
      <w:r>
        <w:t xml:space="preserve">Discuss in interviews.</w:t>
      </w:r>
    </w:p>
    <w:bookmarkEnd w:id="4015"/>
    <w:bookmarkStart w:id="4016" w:name="comparison-141"/>
    <w:p>
      <w:pPr>
        <w:pStyle w:val="Heading3"/>
      </w:pPr>
      <w:r>
        <w:t xml:space="preserve">Comparison</w:t>
      </w:r>
    </w:p>
    <w:p>
      <w:pPr>
        <w:pStyle w:val="FirstParagraph"/>
      </w:pPr>
      <w:r>
        <w:t xml:space="preserve">See Q1.</w:t>
      </w:r>
    </w:p>
    <w:bookmarkEnd w:id="4016"/>
    <w:bookmarkStart w:id="4017" w:name="production-usage-141"/>
    <w:p>
      <w:pPr>
        <w:pStyle w:val="Heading3"/>
      </w:pPr>
      <w:r>
        <w:t xml:space="preserve">Production Usage</w:t>
      </w:r>
    </w:p>
    <w:p>
      <w:pPr>
        <w:pStyle w:val="Compact"/>
        <w:numPr>
          <w:ilvl w:val="0"/>
          <w:numId w:val="3587"/>
        </w:numPr>
      </w:pPr>
      <w:r>
        <w:t xml:space="preserve">Most candidates use 30–45 days for senior prep.</w:t>
      </w:r>
    </w:p>
    <w:bookmarkEnd w:id="4017"/>
    <w:bookmarkStart w:id="4018" w:name="hands-on-exercise-141"/>
    <w:p>
      <w:pPr>
        <w:pStyle w:val="Heading3"/>
      </w:pPr>
      <w:r>
        <w:t xml:space="preserve">Hands-On Exercise</w:t>
      </w:r>
    </w:p>
    <w:p>
      <w:pPr>
        <w:pStyle w:val="FirstParagraph"/>
      </w:pPr>
      <w:r>
        <w:t xml:space="preserve">Map your calendar; allocate slots; commit.</w:t>
      </w:r>
    </w:p>
    <w:bookmarkEnd w:id="4018"/>
    <w:bookmarkStart w:id="4019" w:name="common-mistakes-141"/>
    <w:p>
      <w:pPr>
        <w:pStyle w:val="Heading3"/>
      </w:pPr>
      <w:r>
        <w:t xml:space="preserve">Common Mistakes</w:t>
      </w:r>
    </w:p>
    <w:p>
      <w:pPr>
        <w:pStyle w:val="Compact"/>
        <w:numPr>
          <w:ilvl w:val="0"/>
          <w:numId w:val="3588"/>
        </w:numPr>
      </w:pPr>
      <w:r>
        <w:t xml:space="preserve">Procrastinating week 1; cramming week 4.</w:t>
      </w:r>
    </w:p>
    <w:p>
      <w:pPr>
        <w:pStyle w:val="Compact"/>
        <w:numPr>
          <w:ilvl w:val="0"/>
          <w:numId w:val="3588"/>
        </w:numPr>
      </w:pPr>
      <w:r>
        <w:t xml:space="preserve">No mocks.</w:t>
      </w:r>
    </w:p>
    <w:p>
      <w:pPr>
        <w:pStyle w:val="Compact"/>
        <w:numPr>
          <w:ilvl w:val="0"/>
          <w:numId w:val="3588"/>
        </w:numPr>
      </w:pPr>
      <w:r>
        <w:t xml:space="preserve">Reading-only; no coding.</w:t>
      </w:r>
    </w:p>
    <w:p>
      <w:pPr>
        <w:pStyle w:val="Compact"/>
        <w:numPr>
          <w:ilvl w:val="0"/>
          <w:numId w:val="3588"/>
        </w:numPr>
      </w:pPr>
      <w:r>
        <w:t xml:space="preserve">Skipping behavioral.</w:t>
      </w:r>
    </w:p>
    <w:bookmarkEnd w:id="4019"/>
    <w:bookmarkStart w:id="4020" w:name="production-red-flags-141"/>
    <w:p>
      <w:pPr>
        <w:pStyle w:val="Heading3"/>
      </w:pPr>
      <w:r>
        <w:t xml:space="preserve">Production Red Flags</w:t>
      </w:r>
    </w:p>
    <w:p>
      <w:pPr>
        <w:pStyle w:val="Compact"/>
        <w:numPr>
          <w:ilvl w:val="0"/>
          <w:numId w:val="3589"/>
        </w:numPr>
      </w:pPr>
      <w:r>
        <w:t xml:space="preserve">0 STAR stories at week 3.</w:t>
      </w:r>
    </w:p>
    <w:p>
      <w:pPr>
        <w:pStyle w:val="Compact"/>
        <w:numPr>
          <w:ilvl w:val="0"/>
          <w:numId w:val="3589"/>
        </w:numPr>
      </w:pPr>
      <w:r>
        <w:t xml:space="preserve">No mocks done.</w:t>
      </w:r>
    </w:p>
    <w:p>
      <w:pPr>
        <w:pStyle w:val="Compact"/>
        <w:numPr>
          <w:ilvl w:val="0"/>
          <w:numId w:val="3589"/>
        </w:numPr>
      </w:pPr>
      <w:r>
        <w:t xml:space="preserve">Skipping observability + CI sections.</w:t>
      </w:r>
    </w:p>
    <w:bookmarkEnd w:id="4020"/>
    <w:bookmarkStart w:id="4021" w:name="performance--metrics-75"/>
    <w:p>
      <w:pPr>
        <w:pStyle w:val="Heading3"/>
      </w:pPr>
      <w:r>
        <w:t xml:space="preserve">Performance &amp; Metrics</w:t>
      </w:r>
    </w:p>
    <w:p>
      <w:pPr>
        <w:pStyle w:val="Compact"/>
        <w:numPr>
          <w:ilvl w:val="0"/>
          <w:numId w:val="3590"/>
        </w:numPr>
      </w:pPr>
      <w:r>
        <w:t xml:space="preserve">Sections complete.</w:t>
      </w:r>
    </w:p>
    <w:p>
      <w:pPr>
        <w:pStyle w:val="Compact"/>
        <w:numPr>
          <w:ilvl w:val="0"/>
          <w:numId w:val="3590"/>
        </w:numPr>
      </w:pPr>
      <w:r>
        <w:t xml:space="preserve">Mock score progression.</w:t>
      </w:r>
    </w:p>
    <w:p>
      <w:pPr>
        <w:pStyle w:val="Compact"/>
        <w:numPr>
          <w:ilvl w:val="0"/>
          <w:numId w:val="3590"/>
        </w:numPr>
      </w:pPr>
      <w:r>
        <w:t xml:space="preserve">STAR stories rehearsed (target 8–10).</w:t>
      </w:r>
    </w:p>
    <w:bookmarkEnd w:id="4021"/>
    <w:bookmarkStart w:id="4022" w:name="decision-framework-141"/>
    <w:p>
      <w:pPr>
        <w:pStyle w:val="Heading3"/>
      </w:pPr>
      <w:r>
        <w:t xml:space="preserve">Decision Framework</w:t>
      </w:r>
    </w:p>
    <w:p>
      <w:pPr>
        <w:pStyle w:val="Compact"/>
        <w:numPr>
          <w:ilvl w:val="0"/>
          <w:numId w:val="3591"/>
        </w:numPr>
      </w:pPr>
      <w:r>
        <w:t xml:space="preserve">30 days available + senior target → this plan.</w:t>
      </w:r>
    </w:p>
    <w:p>
      <w:pPr>
        <w:pStyle w:val="Compact"/>
        <w:numPr>
          <w:ilvl w:val="0"/>
          <w:numId w:val="3591"/>
        </w:numPr>
      </w:pPr>
      <w:r>
        <w:t xml:space="preserve">Less time → Q1.</w:t>
      </w:r>
    </w:p>
    <w:p>
      <w:pPr>
        <w:pStyle w:val="Compact"/>
        <w:numPr>
          <w:ilvl w:val="0"/>
          <w:numId w:val="3591"/>
        </w:numPr>
      </w:pPr>
      <w:r>
        <w:t xml:space="preserve">More time → Q3.</w:t>
      </w:r>
    </w:p>
    <w:bookmarkEnd w:id="4022"/>
    <w:bookmarkStart w:id="4023" w:name="senior-level-insight-141"/>
    <w:p>
      <w:pPr>
        <w:pStyle w:val="Heading3"/>
      </w:pPr>
      <w:r>
        <w:t xml:space="preserve">Senior-Level Insight</w:t>
      </w:r>
    </w:p>
    <w:p>
      <w:pPr>
        <w:pStyle w:val="FirstParagraph"/>
      </w:pPr>
      <w:r>
        <w:t xml:space="preserve">"30 days makes a competent senior into a confident senior. The difference shows in the system design round."</w:t>
      </w:r>
    </w:p>
    <w:bookmarkEnd w:id="4023"/>
    <w:bookmarkStart w:id="4024" w:name="real-world-scenario-110"/>
    <w:p>
      <w:pPr>
        <w:pStyle w:val="Heading3"/>
      </w:pPr>
      <w:r>
        <w:t xml:space="preserve">Real-World Scenario</w:t>
      </w:r>
    </w:p>
    <w:p>
      <w:pPr>
        <w:pStyle w:val="FirstParagraph"/>
      </w:pPr>
      <w:r>
        <w:t xml:space="preserve">Engineer with 4yr RN used this plan; cleared loops at 2 of 3 target companies.</w:t>
      </w:r>
    </w:p>
    <w:bookmarkEnd w:id="4024"/>
    <w:bookmarkStart w:id="4025" w:name="production-failure-story-110"/>
    <w:p>
      <w:pPr>
        <w:pStyle w:val="Heading3"/>
      </w:pPr>
      <w:r>
        <w:t xml:space="preserve">Production Failure Story</w:t>
      </w:r>
    </w:p>
    <w:p>
      <w:pPr>
        <w:pStyle w:val="FirstParagraph"/>
      </w:pPr>
      <w:r>
        <w:t xml:space="preserve">Engineer skipped behavioral prep; nailed tech rounds; failed at the bar-raiser.</w:t>
      </w:r>
      <w:r>
        <w:t xml:space="preserve"> </w:t>
      </w:r>
      <w:r>
        <w:rPr>
          <w:b/>
          <w:bCs/>
        </w:rPr>
        <w:t xml:space="preserve">Fix:</w:t>
      </w:r>
      <w:r>
        <w:t xml:space="preserve"> </w:t>
      </w:r>
      <w:r>
        <w:t xml:space="preserve">Always allocate ≥ 4 days to behavioral.</w:t>
      </w:r>
    </w:p>
    <w:bookmarkEnd w:id="4025"/>
    <w:bookmarkStart w:id="4026" w:name="debugging-checklist-110"/>
    <w:p>
      <w:pPr>
        <w:pStyle w:val="Heading3"/>
      </w:pPr>
      <w:r>
        <w:t xml:space="preserve">Debugging Checklist</w:t>
      </w:r>
    </w:p>
    <w:p>
      <w:pPr>
        <w:pStyle w:val="Compact"/>
        <w:numPr>
          <w:ilvl w:val="0"/>
          <w:numId w:val="3592"/>
        </w:numPr>
      </w:pPr>
      <w:r>
        <w:t xml:space="preserve">All sections covered?</w:t>
      </w:r>
    </w:p>
    <w:p>
      <w:pPr>
        <w:pStyle w:val="Compact"/>
        <w:numPr>
          <w:ilvl w:val="0"/>
          <w:numId w:val="3592"/>
        </w:numPr>
      </w:pPr>
      <w:r>
        <w:t xml:space="preserve">≥ 4 mocks done?</w:t>
      </w:r>
    </w:p>
    <w:p>
      <w:pPr>
        <w:pStyle w:val="Compact"/>
        <w:numPr>
          <w:ilvl w:val="0"/>
          <w:numId w:val="3592"/>
        </w:numPr>
      </w:pPr>
      <w:r>
        <w:t xml:space="preserve">≥ 8 STAR stories ready?</w:t>
      </w:r>
    </w:p>
    <w:p>
      <w:pPr>
        <w:pStyle w:val="Compact"/>
        <w:numPr>
          <w:ilvl w:val="0"/>
          <w:numId w:val="3592"/>
        </w:numPr>
      </w:pPr>
      <w:r>
        <w:t xml:space="preserve">Portfolio project built?</w:t>
      </w:r>
    </w:p>
    <w:bookmarkEnd w:id="4026"/>
    <w:bookmarkStart w:id="4027" w:name="advanced--internal-knowledge-110"/>
    <w:p>
      <w:pPr>
        <w:pStyle w:val="Heading3"/>
      </w:pPr>
      <w:r>
        <w:t xml:space="preserve">Advanced / Internal Knowledge</w:t>
      </w:r>
    </w:p>
    <w:p>
      <w:pPr>
        <w:pStyle w:val="Compact"/>
        <w:numPr>
          <w:ilvl w:val="0"/>
          <w:numId w:val="3593"/>
        </w:numPr>
      </w:pPr>
      <w:r>
        <w:t xml:space="preserve">Calibration: ask peer mockers to rate against rubric.</w:t>
      </w:r>
    </w:p>
    <w:p>
      <w:pPr>
        <w:pStyle w:val="Compact"/>
        <w:numPr>
          <w:ilvl w:val="0"/>
          <w:numId w:val="3593"/>
        </w:numPr>
      </w:pPr>
      <w:r>
        <w:t xml:space="preserve">Time-box each topic; don't perfectionism.</w:t>
      </w:r>
    </w:p>
    <w:p>
      <w:pPr>
        <w:pStyle w:val="Compact"/>
        <w:numPr>
          <w:ilvl w:val="0"/>
          <w:numId w:val="3593"/>
        </w:numPr>
      </w:pPr>
      <w:r>
        <w:t xml:space="preserve">Sleep is part of the plan, not a luxury.</w:t>
      </w:r>
    </w:p>
    <w:bookmarkEnd w:id="4027"/>
    <w:bookmarkStart w:id="4028" w:name="Xc8762dffe59ea0990bf0f7439f4f4bcd2b8d2c5"/>
    <w:p>
      <w:pPr>
        <w:pStyle w:val="Heading3"/>
      </w:pPr>
      <w:r>
        <w:t xml:space="preserve">2026 AI Tip</w:t>
      </w:r>
    </w:p>
    <w:p>
      <w:pPr>
        <w:pStyle w:val="FirstParagraph"/>
      </w:pPr>
      <w:r>
        <w:t xml:space="preserve">AI for STAR story refinement; paste draft, ask "make this STAR + measurable + 3 minutes."</w:t>
      </w:r>
    </w:p>
    <w:bookmarkEnd w:id="4028"/>
    <w:bookmarkStart w:id="4029" w:name="related-topics-110"/>
    <w:p>
      <w:pPr>
        <w:pStyle w:val="Heading3"/>
      </w:pPr>
      <w:r>
        <w:t xml:space="preserve">Related Topics</w:t>
      </w:r>
    </w:p>
    <w:p>
      <w:pPr>
        <w:pStyle w:val="FirstParagraph"/>
      </w:pPr>
      <w:r>
        <w:t xml:space="preserve">Q1, Q3, Q4.</w:t>
      </w:r>
    </w:p>
    <w:bookmarkEnd w:id="4029"/>
    <w:bookmarkStart w:id="4030" w:name="interview-follow-up-questions-110"/>
    <w:p>
      <w:pPr>
        <w:pStyle w:val="Heading3"/>
      </w:pPr>
      <w:r>
        <w:t xml:space="preserve">Interview Follow-Up Questions</w:t>
      </w:r>
    </w:p>
    <w:p>
      <w:pPr>
        <w:pStyle w:val="FirstParagraph"/>
      </w:pPr>
      <w:r>
        <w:t xml:space="preserve">N/A.</w:t>
      </w:r>
    </w:p>
    <w:bookmarkEnd w:id="4030"/>
    <w:bookmarkStart w:id="4031" w:name="memory-hook-141"/>
    <w:p>
      <w:pPr>
        <w:pStyle w:val="Heading3"/>
      </w:pPr>
      <w:r>
        <w:t xml:space="preserve">Memory Hook</w:t>
      </w:r>
    </w:p>
    <w:p>
      <w:pPr>
        <w:pStyle w:val="FirstParagraph"/>
      </w:pPr>
      <w:r>
        <w:rPr>
          <w:b/>
          <w:bCs/>
        </w:rPr>
        <w:t xml:space="preserve">"4 weeks. 4 sprints. Mocks every week. Polish week 4."</w:t>
      </w:r>
    </w:p>
    <w:bookmarkEnd w:id="4031"/>
    <w:bookmarkStart w:id="4032" w:name="revision-notes-141"/>
    <w:p>
      <w:pPr>
        <w:pStyle w:val="Heading3"/>
      </w:pPr>
      <w:r>
        <w:t xml:space="preserve">Revision Notes</w:t>
      </w:r>
    </w:p>
    <w:p>
      <w:pPr>
        <w:pStyle w:val="BlockText"/>
      </w:pPr>
      <w:r>
        <w:t xml:space="preserve">30-day senior plan: weeks 1–2 technical sections; week 3 system design + machine coding; week 4 mocks + behavioral; daily ritual 90–180 min; weekly mocks; portfolio project alongside.</w:t>
      </w:r>
    </w:p>
    <w:p>
      <w:r>
        <w:pict>
          <v:rect style="width:0;height:1.5pt" o:hralign="center" o:hrstd="t" o:hr="t"/>
        </w:pict>
      </w:r>
    </w:p>
    <w:bookmarkEnd w:id="4032"/>
    <w:bookmarkEnd w:id="4033"/>
    <w:bookmarkStart w:id="4062" w:name="X1edfa510094036fbb6c7f1af45912a87a2d3776"/>
    <w:p>
      <w:pPr>
        <w:pStyle w:val="Heading2"/>
      </w:pPr>
      <w:r>
        <w:t xml:space="preserve">Q3. 90-day staff plan including system design</w:t>
      </w:r>
    </w:p>
    <w:bookmarkStart w:id="4034" w:name="difficulty-142"/>
    <w:p>
      <w:pPr>
        <w:pStyle w:val="Heading3"/>
      </w:pPr>
      <w:r>
        <w:t xml:space="preserve">Difficulty</w:t>
      </w:r>
    </w:p>
    <w:p>
      <w:pPr>
        <w:pStyle w:val="FirstParagraph"/>
      </w:pPr>
      <w:r>
        <w:t xml:space="preserve">N/A</w:t>
      </w:r>
    </w:p>
    <w:bookmarkEnd w:id="4034"/>
    <w:bookmarkStart w:id="4035" w:name="interview-frequency-142"/>
    <w:p>
      <w:pPr>
        <w:pStyle w:val="Heading3"/>
      </w:pPr>
      <w:r>
        <w:t xml:space="preserve">Interview Frequency</w:t>
      </w:r>
    </w:p>
    <w:p>
      <w:pPr>
        <w:pStyle w:val="FirstParagraph"/>
      </w:pPr>
      <w:r>
        <w:t xml:space="preserve">N/A.</w:t>
      </w:r>
    </w:p>
    <w:bookmarkEnd w:id="4035"/>
    <w:bookmarkStart w:id="4036" w:name="prerequisites-142"/>
    <w:p>
      <w:pPr>
        <w:pStyle w:val="Heading3"/>
      </w:pPr>
      <w:r>
        <w:t xml:space="preserve">Prerequisites</w:t>
      </w:r>
    </w:p>
    <w:p>
      <w:pPr>
        <w:pStyle w:val="FirstParagraph"/>
      </w:pPr>
      <w:r>
        <w:t xml:space="preserve">5+ years; previous senior loop experience.</w:t>
      </w:r>
    </w:p>
    <w:bookmarkEnd w:id="4036"/>
    <w:bookmarkStart w:id="4037" w:name="tldr-142"/>
    <w:p>
      <w:pPr>
        <w:pStyle w:val="Heading3"/>
      </w:pPr>
      <w:r>
        <w:t xml:space="preserve">TL;DR</w:t>
      </w:r>
    </w:p>
    <w:p>
      <w:pPr>
        <w:pStyle w:val="FirstParagraph"/>
      </w:pPr>
      <w:r>
        <w:t xml:space="preserve">Month 1: technical depth across all sections. Month 2: system design (5–10 deep designs) + leadership scenarios. Month 3: mocks + portfolio + executive presence + comp negotiation.</w:t>
      </w:r>
    </w:p>
    <w:bookmarkEnd w:id="4037"/>
    <w:bookmarkStart w:id="4038" w:name="Xaf31d36292e3d94d2245557601ea6dba675b51c"/>
    <w:p>
      <w:pPr>
        <w:pStyle w:val="Heading3"/>
      </w:pPr>
      <w:r>
        <w:t xml:space="preserve">30-Second Interview Answer</w:t>
      </w:r>
    </w:p>
    <w:p>
      <w:pPr>
        <w:pStyle w:val="FirstParagraph"/>
      </w:pPr>
      <w:r>
        <w:t xml:space="preserve">"90-day staff plan: month 1 is full technical mastery (handbook end-to-end + projects); month 2 is system design depth (5–10 mock designs) + leadership scenarios (cross-team conflicts, ambiguity) + portfolio building; month 3 is mocks weekly, executive presence practice, and comp negotiation prep. I track progress in a spreadsheet; weekly retro adjusts focus."</w:t>
      </w:r>
    </w:p>
    <w:bookmarkEnd w:id="4038"/>
    <w:bookmarkStart w:id="4039" w:name="Xb8ca8c57f35444ab46666eaa0f12e55a337295b"/>
    <w:p>
      <w:pPr>
        <w:pStyle w:val="Heading3"/>
      </w:pPr>
      <w:r>
        <w:t xml:space="preserve">2-Minute Practical Answer</w:t>
      </w:r>
    </w:p>
    <w:p>
      <w:pPr>
        <w:pStyle w:val="FirstParagraph"/>
      </w:pPr>
      <w:r>
        <w:t xml:space="preserve">90-day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Focus</w:t>
            </w:r>
          </w:p>
        </w:tc>
      </w:tr>
      <w:tr>
        <w:tc>
          <w:tcPr/>
          <w:p>
            <w:pPr>
              <w:pStyle w:val="Compact"/>
            </w:pPr>
            <w:r>
              <w:t xml:space="preserve">1</w:t>
            </w:r>
          </w:p>
        </w:tc>
        <w:tc>
          <w:tcPr/>
          <w:p>
            <w:pPr>
              <w:pStyle w:val="Compact"/>
            </w:pPr>
            <w:r>
              <w:t xml:space="preserve">All technical sections (S01–S20) + 1 portfolio project</w:t>
            </w:r>
          </w:p>
        </w:tc>
      </w:tr>
      <w:tr>
        <w:tc>
          <w:tcPr/>
          <w:p>
            <w:pPr>
              <w:pStyle w:val="Compact"/>
            </w:pPr>
            <w:r>
              <w:t xml:space="preserve">2</w:t>
            </w:r>
          </w:p>
        </w:tc>
        <w:tc>
          <w:tcPr/>
          <w:p>
            <w:pPr>
              <w:pStyle w:val="Compact"/>
            </w:pPr>
            <w:r>
              <w:t xml:space="preserve">System design (S22) + leadership behavioral (S25) + visibility (talks, blog)</w:t>
            </w:r>
          </w:p>
        </w:tc>
      </w:tr>
      <w:tr>
        <w:tc>
          <w:tcPr/>
          <w:p>
            <w:pPr>
              <w:pStyle w:val="Compact"/>
            </w:pPr>
            <w:r>
              <w:t xml:space="preserve">3</w:t>
            </w:r>
          </w:p>
        </w:tc>
        <w:tc>
          <w:tcPr/>
          <w:p>
            <w:pPr>
              <w:pStyle w:val="Compact"/>
            </w:pPr>
            <w:r>
              <w:t xml:space="preserve">Mocks (4–6) + onsite simulation + comp negotiation prep</w:t>
            </w:r>
          </w:p>
        </w:tc>
      </w:tr>
    </w:tbl>
    <w:p>
      <w:pPr>
        <w:pStyle w:val="BodyText"/>
      </w:pPr>
      <w:r>
        <w:t xml:space="preserve">Month 2 deep dive — system design:</w:t>
      </w:r>
    </w:p>
    <w:p>
      <w:pPr>
        <w:pStyle w:val="Compact"/>
        <w:numPr>
          <w:ilvl w:val="0"/>
          <w:numId w:val="3594"/>
        </w:numPr>
      </w:pPr>
      <w:r>
        <w:t xml:space="preserve">Design 1: offline-first chat at scale.</w:t>
      </w:r>
    </w:p>
    <w:p>
      <w:pPr>
        <w:pStyle w:val="Compact"/>
        <w:numPr>
          <w:ilvl w:val="0"/>
          <w:numId w:val="3594"/>
        </w:numPr>
      </w:pPr>
      <w:r>
        <w:t xml:space="preserve">Design 2: SDUI platform.</w:t>
      </w:r>
    </w:p>
    <w:p>
      <w:pPr>
        <w:pStyle w:val="Compact"/>
        <w:numPr>
          <w:ilvl w:val="0"/>
          <w:numId w:val="3594"/>
        </w:numPr>
      </w:pPr>
      <w:r>
        <w:t xml:space="preserve">Design 3: feed with personalization.</w:t>
      </w:r>
    </w:p>
    <w:p>
      <w:pPr>
        <w:pStyle w:val="Compact"/>
        <w:numPr>
          <w:ilvl w:val="0"/>
          <w:numId w:val="3594"/>
        </w:numPr>
      </w:pPr>
      <w:r>
        <w:t xml:space="preserve">Design 4: payment flow.</w:t>
      </w:r>
    </w:p>
    <w:p>
      <w:pPr>
        <w:pStyle w:val="Compact"/>
        <w:numPr>
          <w:ilvl w:val="0"/>
          <w:numId w:val="3594"/>
        </w:numPr>
      </w:pPr>
      <w:r>
        <w:t xml:space="preserve">Design 5: live commerce/auctions.</w:t>
      </w:r>
    </w:p>
    <w:p>
      <w:pPr>
        <w:pStyle w:val="Compact"/>
        <w:numPr>
          <w:ilvl w:val="0"/>
          <w:numId w:val="3594"/>
        </w:numPr>
      </w:pPr>
      <w:r>
        <w:t xml:space="preserve">Design 6: video upload pipeline.</w:t>
      </w:r>
    </w:p>
    <w:p>
      <w:pPr>
        <w:pStyle w:val="Compact"/>
        <w:numPr>
          <w:ilvl w:val="0"/>
          <w:numId w:val="3594"/>
        </w:numPr>
      </w:pPr>
      <w:r>
        <w:t xml:space="preserve">Design 7: real-time collaboration.</w:t>
      </w:r>
    </w:p>
    <w:p>
      <w:pPr>
        <w:pStyle w:val="Compact"/>
        <w:numPr>
          <w:ilvl w:val="0"/>
          <w:numId w:val="3594"/>
        </w:numPr>
      </w:pPr>
      <w:r>
        <w:t xml:space="preserve">Design 8: notifications platform.</w:t>
      </w:r>
    </w:p>
    <w:p>
      <w:pPr>
        <w:pStyle w:val="Compact"/>
        <w:numPr>
          <w:ilvl w:val="0"/>
          <w:numId w:val="3594"/>
        </w:numPr>
      </w:pPr>
      <w:r>
        <w:t xml:space="preserve">Design 9: search + recommendations.</w:t>
      </w:r>
    </w:p>
    <w:p>
      <w:pPr>
        <w:pStyle w:val="Compact"/>
        <w:numPr>
          <w:ilvl w:val="0"/>
          <w:numId w:val="3594"/>
        </w:numPr>
      </w:pPr>
      <w:r>
        <w:t xml:space="preserve">Design 10: A/B testing platform.</w:t>
      </w:r>
    </w:p>
    <w:p>
      <w:pPr>
        <w:pStyle w:val="FirstParagraph"/>
      </w:pPr>
      <w:r>
        <w:t xml:space="preserve">For each: 90-min design + 30-min retro + write-up.</w:t>
      </w:r>
    </w:p>
    <w:p>
      <w:pPr>
        <w:pStyle w:val="BodyText"/>
      </w:pPr>
      <w:r>
        <w:t xml:space="preserve">Month 2 leadership scenarios:</w:t>
      </w:r>
    </w:p>
    <w:p>
      <w:pPr>
        <w:pStyle w:val="Compact"/>
        <w:numPr>
          <w:ilvl w:val="0"/>
          <w:numId w:val="3595"/>
        </w:numPr>
      </w:pPr>
      <w:r>
        <w:t xml:space="preserve">Cross-team architecture disagreement.</w:t>
      </w:r>
    </w:p>
    <w:p>
      <w:pPr>
        <w:pStyle w:val="Compact"/>
        <w:numPr>
          <w:ilvl w:val="0"/>
          <w:numId w:val="3595"/>
        </w:numPr>
      </w:pPr>
      <w:r>
        <w:t xml:space="preserve">Underperforming team member.</w:t>
      </w:r>
    </w:p>
    <w:p>
      <w:pPr>
        <w:pStyle w:val="Compact"/>
        <w:numPr>
          <w:ilvl w:val="0"/>
          <w:numId w:val="3595"/>
        </w:numPr>
      </w:pPr>
      <w:r>
        <w:t xml:space="preserve">Pivot in roadmap.</w:t>
      </w:r>
    </w:p>
    <w:p>
      <w:pPr>
        <w:pStyle w:val="Compact"/>
        <w:numPr>
          <w:ilvl w:val="0"/>
          <w:numId w:val="3595"/>
        </w:numPr>
      </w:pPr>
      <w:r>
        <w:t xml:space="preserve">Hiring loop owner.</w:t>
      </w:r>
    </w:p>
    <w:p>
      <w:pPr>
        <w:pStyle w:val="Compact"/>
        <w:numPr>
          <w:ilvl w:val="0"/>
          <w:numId w:val="3595"/>
        </w:numPr>
      </w:pPr>
      <w:r>
        <w:t xml:space="preserve">Cross-functional incident response.</w:t>
      </w:r>
    </w:p>
    <w:p>
      <w:pPr>
        <w:pStyle w:val="FirstParagraph"/>
      </w:pPr>
      <w:r>
        <w:t xml:space="preserve">Month 3:</w:t>
      </w:r>
    </w:p>
    <w:p>
      <w:pPr>
        <w:pStyle w:val="Compact"/>
        <w:numPr>
          <w:ilvl w:val="0"/>
          <w:numId w:val="3596"/>
        </w:numPr>
      </w:pPr>
      <w:r>
        <w:t xml:space="preserve">1 mock/week (full loop).</w:t>
      </w:r>
    </w:p>
    <w:p>
      <w:pPr>
        <w:pStyle w:val="Compact"/>
        <w:numPr>
          <w:ilvl w:val="0"/>
          <w:numId w:val="3596"/>
        </w:numPr>
      </w:pPr>
      <w:r>
        <w:t xml:space="preserve">1 system design mock/week.</w:t>
      </w:r>
    </w:p>
    <w:p>
      <w:pPr>
        <w:pStyle w:val="Compact"/>
        <w:numPr>
          <w:ilvl w:val="0"/>
          <w:numId w:val="3596"/>
        </w:numPr>
      </w:pPr>
      <w:r>
        <w:t xml:space="preserve">1 behavioral panel/week.</w:t>
      </w:r>
    </w:p>
    <w:p>
      <w:pPr>
        <w:pStyle w:val="Compact"/>
        <w:numPr>
          <w:ilvl w:val="0"/>
          <w:numId w:val="3596"/>
        </w:numPr>
      </w:pPr>
      <w:r>
        <w:t xml:space="preserve">Negotiation script + practice.</w:t>
      </w:r>
    </w:p>
    <w:bookmarkEnd w:id="4039"/>
    <w:bookmarkStart w:id="4040" w:name="Xab3cf12c2401a1fb3518abec98acab207c42938"/>
    <w:p>
      <w:pPr>
        <w:pStyle w:val="Heading3"/>
      </w:pPr>
      <w:r>
        <w:t xml:space="preserve">5-Minute Architecture Answer</w:t>
      </w:r>
    </w:p>
    <w:p>
      <w:pPr>
        <w:pStyle w:val="FirstParagraph"/>
      </w:pPr>
      <w:r>
        <w:t xml:space="preserve">Staff loops are different. Expect:</w:t>
      </w:r>
    </w:p>
    <w:p>
      <w:pPr>
        <w:pStyle w:val="Compact"/>
        <w:numPr>
          <w:ilvl w:val="0"/>
          <w:numId w:val="3597"/>
        </w:numPr>
      </w:pPr>
      <w:r>
        <w:t xml:space="preserve">2–3 system design rounds (not 1).</w:t>
      </w:r>
    </w:p>
    <w:p>
      <w:pPr>
        <w:pStyle w:val="Compact"/>
        <w:numPr>
          <w:ilvl w:val="0"/>
          <w:numId w:val="3597"/>
        </w:numPr>
      </w:pPr>
      <w:r>
        <w:t xml:space="preserve">Behavioral panel with 3+ leaders.</w:t>
      </w:r>
    </w:p>
    <w:p>
      <w:pPr>
        <w:pStyle w:val="Compact"/>
        <w:numPr>
          <w:ilvl w:val="0"/>
          <w:numId w:val="3597"/>
        </w:numPr>
      </w:pPr>
      <w:r>
        <w:t xml:space="preserve">Strategic / "vision" questions ("where is RN going?").</w:t>
      </w:r>
    </w:p>
    <w:p>
      <w:pPr>
        <w:pStyle w:val="Compact"/>
        <w:numPr>
          <w:ilvl w:val="0"/>
          <w:numId w:val="3597"/>
        </w:numPr>
      </w:pPr>
      <w:r>
        <w:t xml:space="preserve">Cross-functional scenarios (PM, Design, Backend collaboration).</w:t>
      </w:r>
    </w:p>
    <w:p>
      <w:pPr>
        <w:pStyle w:val="Compact"/>
        <w:numPr>
          <w:ilvl w:val="0"/>
          <w:numId w:val="3597"/>
        </w:numPr>
      </w:pPr>
      <w:r>
        <w:t xml:space="preserve">Hiring + mentorship questions.</w:t>
      </w:r>
    </w:p>
    <w:p>
      <w:pPr>
        <w:pStyle w:val="Compact"/>
        <w:numPr>
          <w:ilvl w:val="0"/>
          <w:numId w:val="3597"/>
        </w:numPr>
      </w:pPr>
      <w:r>
        <w:t xml:space="preserve">Sometimes: technical writing exercise / RFC review.</w:t>
      </w:r>
    </w:p>
    <w:p>
      <w:pPr>
        <w:pStyle w:val="FirstParagraph"/>
      </w:pPr>
      <w:r>
        <w:t xml:space="preserve">90-day plan unique elements:</w:t>
      </w:r>
    </w:p>
    <w:p>
      <w:pPr>
        <w:pStyle w:val="Compact"/>
        <w:numPr>
          <w:ilvl w:val="0"/>
          <w:numId w:val="3598"/>
        </w:numPr>
      </w:pPr>
      <w:r>
        <w:rPr>
          <w:b/>
          <w:bCs/>
        </w:rPr>
        <w:t xml:space="preserve">Visibility</w:t>
      </w:r>
      <w:r>
        <w:t xml:space="preserve"> </w:t>
      </w:r>
      <w:r>
        <w:t xml:space="preserve">— write 2–3 technical blog posts during prep; speak at meetup.</w:t>
      </w:r>
    </w:p>
    <w:p>
      <w:pPr>
        <w:pStyle w:val="Compact"/>
        <w:numPr>
          <w:ilvl w:val="0"/>
          <w:numId w:val="3598"/>
        </w:numPr>
      </w:pPr>
      <w:r>
        <w:rPr>
          <w:b/>
          <w:bCs/>
        </w:rPr>
        <w:t xml:space="preserve">Portfolio</w:t>
      </w:r>
      <w:r>
        <w:t xml:space="preserve"> </w:t>
      </w:r>
      <w:r>
        <w:t xml:space="preserve">— at least 1 OSS contribution to a recognized RN library.</w:t>
      </w:r>
    </w:p>
    <w:p>
      <w:pPr>
        <w:pStyle w:val="Compact"/>
        <w:numPr>
          <w:ilvl w:val="0"/>
          <w:numId w:val="3598"/>
        </w:numPr>
      </w:pPr>
      <w:r>
        <w:rPr>
          <w:b/>
          <w:bCs/>
        </w:rPr>
        <w:t xml:space="preserve">References</w:t>
      </w:r>
      <w:r>
        <w:t xml:space="preserve"> </w:t>
      </w:r>
      <w:r>
        <w:t xml:space="preserve">— line up 3–5 references including cross-functional partners.</w:t>
      </w:r>
    </w:p>
    <w:p>
      <w:pPr>
        <w:pStyle w:val="Compact"/>
        <w:numPr>
          <w:ilvl w:val="0"/>
          <w:numId w:val="3598"/>
        </w:numPr>
      </w:pPr>
      <w:r>
        <w:rPr>
          <w:b/>
          <w:bCs/>
        </w:rPr>
        <w:t xml:space="preserve">Comp research</w:t>
      </w:r>
      <w:r>
        <w:t xml:space="preserve"> </w:t>
      </w:r>
      <w:r>
        <w:t xml:space="preserve">— Levels.fyi + Blind + recruiters; know the bands cold.</w:t>
      </w:r>
    </w:p>
    <w:p>
      <w:pPr>
        <w:pStyle w:val="FirstParagraph"/>
      </w:pPr>
      <w:r>
        <w:t xml:space="preserve">Avoid:</w:t>
      </w:r>
    </w:p>
    <w:p>
      <w:pPr>
        <w:pStyle w:val="Compact"/>
        <w:numPr>
          <w:ilvl w:val="0"/>
          <w:numId w:val="3599"/>
        </w:numPr>
      </w:pPr>
      <w:r>
        <w:t xml:space="preserve">Going dark on current work (interviewers ask about recent impact).</w:t>
      </w:r>
    </w:p>
    <w:p>
      <w:pPr>
        <w:pStyle w:val="Compact"/>
        <w:numPr>
          <w:ilvl w:val="0"/>
          <w:numId w:val="3599"/>
        </w:numPr>
      </w:pPr>
      <w:r>
        <w:t xml:space="preserve">Burning out (3 months is long; plan rest weekends).</w:t>
      </w:r>
    </w:p>
    <w:p>
      <w:pPr>
        <w:pStyle w:val="Compact"/>
        <w:numPr>
          <w:ilvl w:val="0"/>
          <w:numId w:val="3599"/>
        </w:numPr>
      </w:pPr>
      <w:r>
        <w:t xml:space="preserve">Skipping the visibility work (staff candidates have visible footprints).</w:t>
      </w:r>
    </w:p>
    <w:p>
      <w:pPr>
        <w:pStyle w:val="FirstParagraph"/>
      </w:pPr>
      <w:r>
        <w:t xml:space="preserve">For 2026:</w:t>
      </w:r>
    </w:p>
    <w:p>
      <w:pPr>
        <w:pStyle w:val="Compact"/>
        <w:numPr>
          <w:ilvl w:val="0"/>
          <w:numId w:val="3600"/>
        </w:numPr>
      </w:pPr>
      <w:r>
        <w:t xml:space="preserve">AI fluency (S26) is required at staff level.</w:t>
      </w:r>
    </w:p>
    <w:p>
      <w:pPr>
        <w:pStyle w:val="Compact"/>
        <w:numPr>
          <w:ilvl w:val="0"/>
          <w:numId w:val="3600"/>
        </w:numPr>
      </w:pPr>
      <w:r>
        <w:t xml:space="preserve">Cross-platform (S29) increasingly relevant for staff.</w:t>
      </w:r>
    </w:p>
    <w:p>
      <w:pPr>
        <w:pStyle w:val="Compact"/>
        <w:numPr>
          <w:ilvl w:val="0"/>
          <w:numId w:val="3600"/>
        </w:numPr>
      </w:pPr>
      <w:r>
        <w:t xml:space="preserve">Privacy/compliance (S30) for senior+ in EU/India markets.</w:t>
      </w:r>
    </w:p>
    <w:bookmarkEnd w:id="4040"/>
    <w:bookmarkStart w:id="4041" w:name="the-why-142"/>
    <w:p>
      <w:pPr>
        <w:pStyle w:val="Heading3"/>
      </w:pPr>
      <w:r>
        <w:t xml:space="preserve">The "Why"</w:t>
      </w:r>
    </w:p>
    <w:p>
      <w:pPr>
        <w:pStyle w:val="FirstParagraph"/>
      </w:pPr>
      <w:r>
        <w:t xml:space="preserve">Staff loops test breadth + leadership + technical depth + presence — needs time.</w:t>
      </w:r>
    </w:p>
    <w:bookmarkEnd w:id="4041"/>
    <w:bookmarkStart w:id="4042" w:name="mental-model-142"/>
    <w:p>
      <w:pPr>
        <w:pStyle w:val="Heading3"/>
      </w:pPr>
      <w:r>
        <w:t xml:space="preserve">Mental Model</w:t>
      </w:r>
    </w:p>
    <w:p>
      <w:pPr>
        <w:pStyle w:val="FirstParagraph"/>
      </w:pPr>
      <w:r>
        <w:t xml:space="preserve">Staff prep = senior prep × 2 + leadership polish + visibility.</w:t>
      </w:r>
    </w:p>
    <w:bookmarkEnd w:id="4042"/>
    <w:bookmarkStart w:id="4043" w:name="internal-working-2026-context-142"/>
    <w:p>
      <w:pPr>
        <w:pStyle w:val="Heading3"/>
      </w:pPr>
      <w:r>
        <w:t xml:space="preserve">Internal Working (2026 Context)</w:t>
      </w:r>
    </w:p>
    <w:p>
      <w:pPr>
        <w:pStyle w:val="FirstParagraph"/>
      </w:pPr>
      <w:r>
        <w:t xml:space="preserve">N/A — meta.</w:t>
      </w:r>
    </w:p>
    <w:bookmarkEnd w:id="4043"/>
    <w:bookmarkStart w:id="4044" w:name="modern-implementation-code-142"/>
    <w:p>
      <w:pPr>
        <w:pStyle w:val="Heading3"/>
      </w:pPr>
      <w:r>
        <w:t xml:space="preserve">Modern Implementation (Code)</w:t>
      </w:r>
    </w:p>
    <w:p>
      <w:pPr>
        <w:pStyle w:val="FirstParagraph"/>
      </w:pPr>
      <w:r>
        <w:t xml:space="preserve">Track via project management tool:</w:t>
      </w:r>
    </w:p>
    <w:p>
      <w:pPr>
        <w:pStyle w:val="Compact"/>
        <w:numPr>
          <w:ilvl w:val="0"/>
          <w:numId w:val="3601"/>
        </w:numPr>
      </w:pPr>
      <w:r>
        <w:t xml:space="preserve">Linear / Notion board.</w:t>
      </w:r>
    </w:p>
    <w:p>
      <w:pPr>
        <w:pStyle w:val="Compact"/>
        <w:numPr>
          <w:ilvl w:val="0"/>
          <w:numId w:val="3601"/>
        </w:numPr>
      </w:pPr>
      <w:r>
        <w:t xml:space="preserve">Weekly retro entries.</w:t>
      </w:r>
    </w:p>
    <w:p>
      <w:pPr>
        <w:pStyle w:val="Compact"/>
        <w:numPr>
          <w:ilvl w:val="0"/>
          <w:numId w:val="3601"/>
        </w:numPr>
      </w:pPr>
      <w:r>
        <w:t xml:space="preserve">Mock score sheet.</w:t>
      </w:r>
    </w:p>
    <w:bookmarkEnd w:id="4044"/>
    <w:bookmarkStart w:id="4045" w:name="comparison-142"/>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w:t>
            </w:r>
          </w:p>
        </w:tc>
        <w:tc>
          <w:tcPr/>
          <w:p>
            <w:pPr>
              <w:pStyle w:val="Compact"/>
            </w:pPr>
            <w:r>
              <w:t xml:space="preserve">Best for</w:t>
            </w:r>
          </w:p>
        </w:tc>
      </w:tr>
      <w:tr>
        <w:tc>
          <w:tcPr/>
          <w:p>
            <w:pPr>
              <w:pStyle w:val="Compact"/>
            </w:pPr>
            <w:r>
              <w:t xml:space="preserve">14-day</w:t>
            </w:r>
          </w:p>
        </w:tc>
        <w:tc>
          <w:tcPr/>
          <w:p>
            <w:pPr>
              <w:pStyle w:val="Compact"/>
            </w:pPr>
            <w:r>
              <w:t xml:space="preserve">Notice period, recent prep</w:t>
            </w:r>
          </w:p>
        </w:tc>
      </w:tr>
      <w:tr>
        <w:tc>
          <w:tcPr/>
          <w:p>
            <w:pPr>
              <w:pStyle w:val="Compact"/>
            </w:pPr>
            <w:r>
              <w:t xml:space="preserve">30-day</w:t>
            </w:r>
          </w:p>
        </w:tc>
        <w:tc>
          <w:tcPr/>
          <w:p>
            <w:pPr>
              <w:pStyle w:val="Compact"/>
            </w:pPr>
            <w:r>
              <w:t xml:space="preserve">Senior loop</w:t>
            </w:r>
          </w:p>
        </w:tc>
      </w:tr>
      <w:tr>
        <w:tc>
          <w:tcPr/>
          <w:p>
            <w:pPr>
              <w:pStyle w:val="Compact"/>
            </w:pPr>
            <w:r>
              <w:t xml:space="preserve">90-day</w:t>
            </w:r>
          </w:p>
        </w:tc>
        <w:tc>
          <w:tcPr/>
          <w:p>
            <w:pPr>
              <w:pStyle w:val="Compact"/>
            </w:pPr>
            <w:r>
              <w:t xml:space="preserve">Staff/principal target</w:t>
            </w:r>
          </w:p>
        </w:tc>
      </w:tr>
    </w:tbl>
    <w:bookmarkEnd w:id="4045"/>
    <w:bookmarkStart w:id="4046" w:name="production-usage-142"/>
    <w:p>
      <w:pPr>
        <w:pStyle w:val="Heading3"/>
      </w:pPr>
      <w:r>
        <w:t xml:space="preserve">Production Usage</w:t>
      </w:r>
    </w:p>
    <w:p>
      <w:pPr>
        <w:pStyle w:val="Compact"/>
        <w:numPr>
          <w:ilvl w:val="0"/>
          <w:numId w:val="3602"/>
        </w:numPr>
      </w:pPr>
      <w:r>
        <w:t xml:space="preserve">Common path for engineers eyeing FAANG-ish staff roles.</w:t>
      </w:r>
    </w:p>
    <w:bookmarkEnd w:id="4046"/>
    <w:bookmarkStart w:id="4047" w:name="hands-on-exercise-142"/>
    <w:p>
      <w:pPr>
        <w:pStyle w:val="Heading3"/>
      </w:pPr>
      <w:r>
        <w:t xml:space="preserve">Hands-On Exercise</w:t>
      </w:r>
    </w:p>
    <w:p>
      <w:pPr>
        <w:pStyle w:val="FirstParagraph"/>
      </w:pPr>
      <w:r>
        <w:t xml:space="preserve">Build a 90-day calendar; share with accountability partner.</w:t>
      </w:r>
    </w:p>
    <w:bookmarkEnd w:id="4047"/>
    <w:bookmarkStart w:id="4048" w:name="common-mistakes-142"/>
    <w:p>
      <w:pPr>
        <w:pStyle w:val="Heading3"/>
      </w:pPr>
      <w:r>
        <w:t xml:space="preserve">Common Mistakes</w:t>
      </w:r>
    </w:p>
    <w:p>
      <w:pPr>
        <w:pStyle w:val="Compact"/>
        <w:numPr>
          <w:ilvl w:val="0"/>
          <w:numId w:val="3603"/>
        </w:numPr>
      </w:pPr>
      <w:r>
        <w:t xml:space="preserve">Treating it like 30-day plan × 3 (no leadership / visibility work).</w:t>
      </w:r>
    </w:p>
    <w:p>
      <w:pPr>
        <w:pStyle w:val="Compact"/>
        <w:numPr>
          <w:ilvl w:val="0"/>
          <w:numId w:val="3603"/>
        </w:numPr>
      </w:pPr>
      <w:r>
        <w:t xml:space="preserve">No real-world feedback loop (no mocks).</w:t>
      </w:r>
    </w:p>
    <w:p>
      <w:pPr>
        <w:pStyle w:val="Compact"/>
        <w:numPr>
          <w:ilvl w:val="0"/>
          <w:numId w:val="3603"/>
        </w:numPr>
      </w:pPr>
      <w:r>
        <w:t xml:space="preserve">Burnout in month 2.</w:t>
      </w:r>
    </w:p>
    <w:bookmarkEnd w:id="4048"/>
    <w:bookmarkStart w:id="4049" w:name="production-red-flags-142"/>
    <w:p>
      <w:pPr>
        <w:pStyle w:val="Heading3"/>
      </w:pPr>
      <w:r>
        <w:t xml:space="preserve">Production Red Flags</w:t>
      </w:r>
    </w:p>
    <w:p>
      <w:pPr>
        <w:pStyle w:val="Compact"/>
        <w:numPr>
          <w:ilvl w:val="0"/>
          <w:numId w:val="3604"/>
        </w:numPr>
      </w:pPr>
      <w:r>
        <w:t xml:space="preserve">Disengaged from current job (interviewers notice).</w:t>
      </w:r>
    </w:p>
    <w:p>
      <w:pPr>
        <w:pStyle w:val="Compact"/>
        <w:numPr>
          <w:ilvl w:val="0"/>
          <w:numId w:val="3604"/>
        </w:numPr>
      </w:pPr>
      <w:r>
        <w:t xml:space="preserve">No public footprint.</w:t>
      </w:r>
    </w:p>
    <w:p>
      <w:pPr>
        <w:pStyle w:val="Compact"/>
        <w:numPr>
          <w:ilvl w:val="0"/>
          <w:numId w:val="3604"/>
        </w:numPr>
      </w:pPr>
      <w:r>
        <w:t xml:space="preserve">Comp expectations unrealistic.</w:t>
      </w:r>
    </w:p>
    <w:bookmarkEnd w:id="4049"/>
    <w:bookmarkStart w:id="4050" w:name="performance--metrics-76"/>
    <w:p>
      <w:pPr>
        <w:pStyle w:val="Heading3"/>
      </w:pPr>
      <w:r>
        <w:t xml:space="preserve">Performance &amp; Metrics</w:t>
      </w:r>
    </w:p>
    <w:p>
      <w:pPr>
        <w:pStyle w:val="Compact"/>
        <w:numPr>
          <w:ilvl w:val="0"/>
          <w:numId w:val="3605"/>
        </w:numPr>
      </w:pPr>
      <w:r>
        <w:t xml:space="preserve">Mock pass rate.</w:t>
      </w:r>
    </w:p>
    <w:p>
      <w:pPr>
        <w:pStyle w:val="Compact"/>
        <w:numPr>
          <w:ilvl w:val="0"/>
          <w:numId w:val="3605"/>
        </w:numPr>
      </w:pPr>
      <w:r>
        <w:t xml:space="preserve">Blog posts published.</w:t>
      </w:r>
    </w:p>
    <w:p>
      <w:pPr>
        <w:pStyle w:val="Compact"/>
        <w:numPr>
          <w:ilvl w:val="0"/>
          <w:numId w:val="3605"/>
        </w:numPr>
      </w:pPr>
      <w:r>
        <w:t xml:space="preserve">OSS PRs merged.</w:t>
      </w:r>
    </w:p>
    <w:p>
      <w:pPr>
        <w:pStyle w:val="Compact"/>
        <w:numPr>
          <w:ilvl w:val="0"/>
          <w:numId w:val="3605"/>
        </w:numPr>
      </w:pPr>
      <w:r>
        <w:t xml:space="preserve">Network referrals secured.</w:t>
      </w:r>
    </w:p>
    <w:bookmarkEnd w:id="4050"/>
    <w:bookmarkStart w:id="4051" w:name="decision-framework-142"/>
    <w:p>
      <w:pPr>
        <w:pStyle w:val="Heading3"/>
      </w:pPr>
      <w:r>
        <w:t xml:space="preserve">Decision Framework</w:t>
      </w:r>
    </w:p>
    <w:p>
      <w:pPr>
        <w:pStyle w:val="Compact"/>
        <w:numPr>
          <w:ilvl w:val="0"/>
          <w:numId w:val="3606"/>
        </w:numPr>
      </w:pPr>
      <w:r>
        <w:t xml:space="preserve">&lt; 30 days notice → Q1/Q2.</w:t>
      </w:r>
    </w:p>
    <w:p>
      <w:pPr>
        <w:pStyle w:val="Compact"/>
        <w:numPr>
          <w:ilvl w:val="0"/>
          <w:numId w:val="3606"/>
        </w:numPr>
      </w:pPr>
      <w:r>
        <w:t xml:space="preserve">30–90 days → Q2 or this.</w:t>
      </w:r>
    </w:p>
    <w:p>
      <w:pPr>
        <w:pStyle w:val="BlockText"/>
        <w:numPr>
          <w:ilvl w:val="0"/>
          <w:numId w:val="3606"/>
        </w:numPr>
      </w:pPr>
      <w:r>
        <w:t xml:space="preserve">90 days → this + extension.</w:t>
      </w:r>
    </w:p>
    <w:bookmarkEnd w:id="4051"/>
    <w:bookmarkStart w:id="4052" w:name="senior-level-insight-142"/>
    <w:p>
      <w:pPr>
        <w:pStyle w:val="Heading3"/>
      </w:pPr>
      <w:r>
        <w:t xml:space="preserve">Senior-Level Insight</w:t>
      </w:r>
    </w:p>
    <w:p>
      <w:pPr>
        <w:pStyle w:val="FirstParagraph"/>
      </w:pPr>
      <w:r>
        <w:t xml:space="preserve">"Staff prep isn't just more technical depth; it's leadership presence, visibility, and strategic thinking. Allocate explicit time to all three."</w:t>
      </w:r>
    </w:p>
    <w:bookmarkEnd w:id="4052"/>
    <w:bookmarkStart w:id="4053" w:name="real-world-scenario-111"/>
    <w:p>
      <w:pPr>
        <w:pStyle w:val="Heading3"/>
      </w:pPr>
      <w:r>
        <w:t xml:space="preserve">Real-World Scenario</w:t>
      </w:r>
    </w:p>
    <w:p>
      <w:pPr>
        <w:pStyle w:val="FirstParagraph"/>
      </w:pPr>
      <w:r>
        <w:t xml:space="preserve">Engineer used 12-week plan; published 3 blog posts; spoke at React India; got referrals to 5 staff loops; cleared 2.</w:t>
      </w:r>
    </w:p>
    <w:bookmarkEnd w:id="4053"/>
    <w:bookmarkStart w:id="4054" w:name="production-failure-story-111"/>
    <w:p>
      <w:pPr>
        <w:pStyle w:val="Heading3"/>
      </w:pPr>
      <w:r>
        <w:t xml:space="preserve">Production Failure Story</w:t>
      </w:r>
    </w:p>
    <w:p>
      <w:pPr>
        <w:pStyle w:val="FirstParagraph"/>
      </w:pPr>
      <w:r>
        <w:t xml:space="preserve">Engineer prepared 90 days technically but skipped visibility / behavioral; failed bar-raiser at every loop.</w:t>
      </w:r>
      <w:r>
        <w:t xml:space="preserve"> </w:t>
      </w:r>
      <w:r>
        <w:rPr>
          <w:b/>
          <w:bCs/>
        </w:rPr>
        <w:t xml:space="preserve">Fix:</w:t>
      </w:r>
      <w:r>
        <w:t xml:space="preserve"> </w:t>
      </w:r>
      <w:r>
        <w:t xml:space="preserve">Always allocate ≥ 4 weeks to leadership + presence.</w:t>
      </w:r>
    </w:p>
    <w:bookmarkEnd w:id="4054"/>
    <w:bookmarkStart w:id="4055" w:name="debugging-checklist-111"/>
    <w:p>
      <w:pPr>
        <w:pStyle w:val="Heading3"/>
      </w:pPr>
      <w:r>
        <w:t xml:space="preserve">Debugging Checklist</w:t>
      </w:r>
    </w:p>
    <w:p>
      <w:pPr>
        <w:pStyle w:val="Compact"/>
        <w:numPr>
          <w:ilvl w:val="0"/>
          <w:numId w:val="3607"/>
        </w:numPr>
      </w:pPr>
      <w:r>
        <w:t xml:space="preserve">Tech sections complete?</w:t>
      </w:r>
    </w:p>
    <w:p>
      <w:pPr>
        <w:pStyle w:val="Compact"/>
        <w:numPr>
          <w:ilvl w:val="0"/>
          <w:numId w:val="3607"/>
        </w:numPr>
      </w:pPr>
      <w:r>
        <w:t xml:space="preserve">≥ 5 system designs done?</w:t>
      </w:r>
    </w:p>
    <w:p>
      <w:pPr>
        <w:pStyle w:val="Compact"/>
        <w:numPr>
          <w:ilvl w:val="0"/>
          <w:numId w:val="3607"/>
        </w:numPr>
      </w:pPr>
      <w:r>
        <w:t xml:space="preserve">≥ 8 mocks done?</w:t>
      </w:r>
    </w:p>
    <w:p>
      <w:pPr>
        <w:pStyle w:val="Compact"/>
        <w:numPr>
          <w:ilvl w:val="0"/>
          <w:numId w:val="3607"/>
        </w:numPr>
      </w:pPr>
      <w:r>
        <w:t xml:space="preserve">≥ 2 blog posts?</w:t>
      </w:r>
    </w:p>
    <w:p>
      <w:pPr>
        <w:pStyle w:val="Compact"/>
        <w:numPr>
          <w:ilvl w:val="0"/>
          <w:numId w:val="3607"/>
        </w:numPr>
      </w:pPr>
      <w:r>
        <w:t xml:space="preserve">References lined up?</w:t>
      </w:r>
    </w:p>
    <w:p>
      <w:pPr>
        <w:pStyle w:val="Compact"/>
        <w:numPr>
          <w:ilvl w:val="0"/>
          <w:numId w:val="3607"/>
        </w:numPr>
      </w:pPr>
      <w:r>
        <w:t xml:space="preserve">Comp data current?</w:t>
      </w:r>
    </w:p>
    <w:bookmarkEnd w:id="4055"/>
    <w:bookmarkStart w:id="4056" w:name="advanced--internal-knowledge-111"/>
    <w:p>
      <w:pPr>
        <w:pStyle w:val="Heading3"/>
      </w:pPr>
      <w:r>
        <w:t xml:space="preserve">Advanced / Internal Knowledge</w:t>
      </w:r>
    </w:p>
    <w:p>
      <w:pPr>
        <w:pStyle w:val="Compact"/>
        <w:numPr>
          <w:ilvl w:val="0"/>
          <w:numId w:val="3608"/>
        </w:numPr>
      </w:pPr>
      <w:r>
        <w:t xml:space="preserve">Engagement signals during prep matter (LinkedIn activity).</w:t>
      </w:r>
    </w:p>
    <w:p>
      <w:pPr>
        <w:pStyle w:val="Compact"/>
        <w:numPr>
          <w:ilvl w:val="0"/>
          <w:numId w:val="3608"/>
        </w:numPr>
      </w:pPr>
      <w:r>
        <w:t xml:space="preserve">Recruiters value referrals 5–10× over cold apps.</w:t>
      </w:r>
    </w:p>
    <w:p>
      <w:pPr>
        <w:pStyle w:val="Compact"/>
        <w:numPr>
          <w:ilvl w:val="0"/>
          <w:numId w:val="3608"/>
        </w:numPr>
      </w:pPr>
      <w:r>
        <w:t xml:space="preserve">Negotiation: don't share current comp; share expectations.</w:t>
      </w:r>
    </w:p>
    <w:bookmarkEnd w:id="4056"/>
    <w:bookmarkStart w:id="4057" w:name="X5e6d1df84beb521536ea39d2f23f1d10c817a0f"/>
    <w:p>
      <w:pPr>
        <w:pStyle w:val="Heading3"/>
      </w:pPr>
      <w:r>
        <w:t xml:space="preserve">2026 AI Tip</w:t>
      </w:r>
    </w:p>
    <w:p>
      <w:pPr>
        <w:pStyle w:val="FirstParagraph"/>
      </w:pPr>
      <w:r>
        <w:t xml:space="preserve">AI for design draft generation; verify with senior peer.</w:t>
      </w:r>
    </w:p>
    <w:bookmarkEnd w:id="4057"/>
    <w:bookmarkStart w:id="4058" w:name="related-topics-111"/>
    <w:p>
      <w:pPr>
        <w:pStyle w:val="Heading3"/>
      </w:pPr>
      <w:r>
        <w:t xml:space="preserve">Related Topics</w:t>
      </w:r>
    </w:p>
    <w:p>
      <w:pPr>
        <w:pStyle w:val="FirstParagraph"/>
      </w:pPr>
      <w:r>
        <w:t xml:space="preserve">Q1, Q2, Q4, S31, S22.</w:t>
      </w:r>
    </w:p>
    <w:bookmarkEnd w:id="4058"/>
    <w:bookmarkStart w:id="4059" w:name="interview-follow-up-questions-111"/>
    <w:p>
      <w:pPr>
        <w:pStyle w:val="Heading3"/>
      </w:pPr>
      <w:r>
        <w:t xml:space="preserve">Interview Follow-Up Questions</w:t>
      </w:r>
    </w:p>
    <w:p>
      <w:pPr>
        <w:pStyle w:val="FirstParagraph"/>
      </w:pPr>
      <w:r>
        <w:t xml:space="preserve">N/A.</w:t>
      </w:r>
    </w:p>
    <w:bookmarkEnd w:id="4059"/>
    <w:bookmarkStart w:id="4060" w:name="memory-hook-142"/>
    <w:p>
      <w:pPr>
        <w:pStyle w:val="Heading3"/>
      </w:pPr>
      <w:r>
        <w:t xml:space="preserve">Memory Hook</w:t>
      </w:r>
    </w:p>
    <w:p>
      <w:pPr>
        <w:pStyle w:val="FirstParagraph"/>
      </w:pPr>
      <w:r>
        <w:rPr>
          <w:b/>
          <w:bCs/>
        </w:rPr>
        <w:t xml:space="preserve">"Tech depth + leadership + visibility + comp prep. 12 weeks, 1 plan."</w:t>
      </w:r>
    </w:p>
    <w:bookmarkEnd w:id="4060"/>
    <w:bookmarkStart w:id="4061" w:name="revision-notes-142"/>
    <w:p>
      <w:pPr>
        <w:pStyle w:val="Heading3"/>
      </w:pPr>
      <w:r>
        <w:t xml:space="preserve">Revision Notes</w:t>
      </w:r>
    </w:p>
    <w:p>
      <w:pPr>
        <w:pStyle w:val="BlockText"/>
      </w:pPr>
      <w:r>
        <w:t xml:space="preserve">90-day staff plan: month 1 technical mastery; month 2 system design (5–10) + leadership + visibility; month 3 mocks + presence + negotiation; track via sheet; retros weekly.</w:t>
      </w:r>
    </w:p>
    <w:p>
      <w:r>
        <w:pict>
          <v:rect style="width:0;height:1.5pt" o:hralign="center" o:hrstd="t" o:hr="t"/>
        </w:pict>
      </w:r>
    </w:p>
    <w:bookmarkEnd w:id="4061"/>
    <w:bookmarkEnd w:id="4062"/>
    <w:bookmarkStart w:id="4091" w:name="q4-mock-interview-cadence"/>
    <w:p>
      <w:pPr>
        <w:pStyle w:val="Heading2"/>
      </w:pPr>
      <w:r>
        <w:t xml:space="preserve">Q4. Mock interview cadence</w:t>
      </w:r>
    </w:p>
    <w:bookmarkStart w:id="4063" w:name="difficulty-143"/>
    <w:p>
      <w:pPr>
        <w:pStyle w:val="Heading3"/>
      </w:pPr>
      <w:r>
        <w:t xml:space="preserve">Difficulty</w:t>
      </w:r>
    </w:p>
    <w:p>
      <w:pPr>
        <w:pStyle w:val="FirstParagraph"/>
      </w:pPr>
      <w:r>
        <w:t xml:space="preserve">N/A</w:t>
      </w:r>
    </w:p>
    <w:bookmarkEnd w:id="4063"/>
    <w:bookmarkStart w:id="4064" w:name="interview-frequency-143"/>
    <w:p>
      <w:pPr>
        <w:pStyle w:val="Heading3"/>
      </w:pPr>
      <w:r>
        <w:t xml:space="preserve">Interview Frequency</w:t>
      </w:r>
    </w:p>
    <w:p>
      <w:pPr>
        <w:pStyle w:val="FirstParagraph"/>
      </w:pPr>
      <w:r>
        <w:t xml:space="preserve">N/A.</w:t>
      </w:r>
    </w:p>
    <w:bookmarkEnd w:id="4064"/>
    <w:bookmarkStart w:id="4065" w:name="prerequisites-143"/>
    <w:p>
      <w:pPr>
        <w:pStyle w:val="Heading3"/>
      </w:pPr>
      <w:r>
        <w:t xml:space="preserve">Prerequisites</w:t>
      </w:r>
    </w:p>
    <w:p>
      <w:pPr>
        <w:pStyle w:val="FirstParagraph"/>
      </w:pPr>
      <w:r>
        <w:t xml:space="preserve">Plan in motion.</w:t>
      </w:r>
    </w:p>
    <w:bookmarkEnd w:id="4065"/>
    <w:bookmarkStart w:id="4066" w:name="tldr-143"/>
    <w:p>
      <w:pPr>
        <w:pStyle w:val="Heading3"/>
      </w:pPr>
      <w:r>
        <w:t xml:space="preserve">TL;DR</w:t>
      </w:r>
    </w:p>
    <w:p>
      <w:pPr>
        <w:pStyle w:val="FirstParagraph"/>
      </w:pPr>
      <w:r>
        <w:t xml:space="preserve">1 mock/week in week 1; 2/week in last weeks. Mix: technical, system design, behavioral. Record + review. Use platforms (Pramp, Interviewing.io) + peers + AI mock interviewer.</w:t>
      </w:r>
    </w:p>
    <w:bookmarkEnd w:id="4066"/>
    <w:bookmarkStart w:id="4067" w:name="X57ab543094a7daa8c78cb1c40c15748d9409bb7"/>
    <w:p>
      <w:pPr>
        <w:pStyle w:val="Heading3"/>
      </w:pPr>
      <w:r>
        <w:t xml:space="preserve">30-Second Interview Answer</w:t>
      </w:r>
    </w:p>
    <w:p>
      <w:pPr>
        <w:pStyle w:val="FirstParagraph"/>
      </w:pPr>
      <w:r>
        <w:t xml:space="preserve">"Cadence: 1 mock in first week to baseline; 2/week in last 2 weeks. Mix of technical, system design, behavioral. Always record (audio at least). Review for: clarity, structure, time management, signals missed. Use Pramp / Interviewing.io for free / paid; peer mocks for accountability; AI for low-pressure first-pass."</w:t>
      </w:r>
    </w:p>
    <w:bookmarkEnd w:id="4067"/>
    <w:bookmarkStart w:id="4068" w:name="X870d473d570ddcfc0f04a88aa98548e57b4b8a0"/>
    <w:p>
      <w:pPr>
        <w:pStyle w:val="Heading3"/>
      </w:pPr>
      <w:r>
        <w:t xml:space="preserve">2-Minute Practical Answer</w:t>
      </w:r>
    </w:p>
    <w:p>
      <w:pPr>
        <w:pStyle w:val="FirstParagraph"/>
      </w:pPr>
      <w:r>
        <w:t xml:space="preserve">Mock types:</w:t>
      </w:r>
    </w:p>
    <w:p>
      <w:pPr>
        <w:pStyle w:val="Compact"/>
        <w:numPr>
          <w:ilvl w:val="0"/>
          <w:numId w:val="3609"/>
        </w:numPr>
      </w:pPr>
      <w:r>
        <w:rPr>
          <w:b/>
          <w:bCs/>
        </w:rPr>
        <w:t xml:space="preserve">Technical deep dive</w:t>
      </w:r>
      <w:r>
        <w:t xml:space="preserve"> </w:t>
      </w:r>
      <w:r>
        <w:t xml:space="preserve">— concept + code.</w:t>
      </w:r>
    </w:p>
    <w:p>
      <w:pPr>
        <w:pStyle w:val="Compact"/>
        <w:numPr>
          <w:ilvl w:val="0"/>
          <w:numId w:val="3609"/>
        </w:numPr>
      </w:pPr>
      <w:r>
        <w:rPr>
          <w:b/>
          <w:bCs/>
        </w:rPr>
        <w:t xml:space="preserve">Machine coding</w:t>
      </w:r>
      <w:r>
        <w:t xml:space="preserve"> </w:t>
      </w:r>
      <w:r>
        <w:t xml:space="preserve">— 60-min build something.</w:t>
      </w:r>
    </w:p>
    <w:p>
      <w:pPr>
        <w:pStyle w:val="Compact"/>
        <w:numPr>
          <w:ilvl w:val="0"/>
          <w:numId w:val="3609"/>
        </w:numPr>
      </w:pPr>
      <w:r>
        <w:rPr>
          <w:b/>
          <w:bCs/>
        </w:rPr>
        <w:t xml:space="preserve">System design</w:t>
      </w:r>
      <w:r>
        <w:t xml:space="preserve"> </w:t>
      </w:r>
      <w:r>
        <w:t xml:space="preserve">— 60-min design + Q&amp;A.</w:t>
      </w:r>
    </w:p>
    <w:p>
      <w:pPr>
        <w:pStyle w:val="Compact"/>
        <w:numPr>
          <w:ilvl w:val="0"/>
          <w:numId w:val="3609"/>
        </w:numPr>
      </w:pPr>
      <w:r>
        <w:rPr>
          <w:b/>
          <w:bCs/>
        </w:rPr>
        <w:t xml:space="preserve">Behavioral panel</w:t>
      </w:r>
      <w:r>
        <w:t xml:space="preserve"> </w:t>
      </w:r>
      <w:r>
        <w:t xml:space="preserve">— 45 min STAR + situational.</w:t>
      </w:r>
    </w:p>
    <w:p>
      <w:pPr>
        <w:pStyle w:val="Compact"/>
        <w:numPr>
          <w:ilvl w:val="0"/>
          <w:numId w:val="3609"/>
        </w:numPr>
      </w:pPr>
      <w:r>
        <w:rPr>
          <w:b/>
          <w:bCs/>
        </w:rPr>
        <w:t xml:space="preserve">Bar-raiser sim</w:t>
      </w:r>
      <w:r>
        <w:t xml:space="preserve"> </w:t>
      </w:r>
      <w:r>
        <w:t xml:space="preserve">— 60 min mixed; harder.</w:t>
      </w:r>
    </w:p>
    <w:p>
      <w:pPr>
        <w:pStyle w:val="FirstParagraph"/>
      </w:pPr>
      <w:r>
        <w:t xml:space="preserve">Cadence by plan:</w:t>
      </w:r>
    </w:p>
    <w:p>
      <w:pPr>
        <w:pStyle w:val="Compact"/>
        <w:numPr>
          <w:ilvl w:val="0"/>
          <w:numId w:val="3610"/>
        </w:numPr>
      </w:pPr>
      <w:r>
        <w:t xml:space="preserve">14-day: 3 mocks total (days 11, 12, 13).</w:t>
      </w:r>
    </w:p>
    <w:p>
      <w:pPr>
        <w:pStyle w:val="Compact"/>
        <w:numPr>
          <w:ilvl w:val="0"/>
          <w:numId w:val="3610"/>
        </w:numPr>
      </w:pPr>
      <w:r>
        <w:t xml:space="preserve">30-day: 5 mocks (1/week, 2 in week 4).</w:t>
      </w:r>
    </w:p>
    <w:p>
      <w:pPr>
        <w:pStyle w:val="Compact"/>
        <w:numPr>
          <w:ilvl w:val="0"/>
          <w:numId w:val="3610"/>
        </w:numPr>
      </w:pPr>
      <w:r>
        <w:t xml:space="preserve">90-day: 12+ mocks (weekly + extras in month 3).</w:t>
      </w:r>
    </w:p>
    <w:p>
      <w:pPr>
        <w:pStyle w:val="FirstParagraph"/>
      </w:pPr>
      <w:r>
        <w:t xml:space="preserve">Sources:</w:t>
      </w:r>
    </w:p>
    <w:p>
      <w:pPr>
        <w:pStyle w:val="Compact"/>
        <w:numPr>
          <w:ilvl w:val="0"/>
          <w:numId w:val="3611"/>
        </w:numPr>
      </w:pPr>
      <w:r>
        <w:rPr>
          <w:b/>
          <w:bCs/>
        </w:rPr>
        <w:t xml:space="preserve">Free</w:t>
      </w:r>
      <w:r>
        <w:t xml:space="preserve">: Pramp (peer-to-peer), local meetup buddies.</w:t>
      </w:r>
    </w:p>
    <w:p>
      <w:pPr>
        <w:pStyle w:val="Compact"/>
        <w:numPr>
          <w:ilvl w:val="0"/>
          <w:numId w:val="3611"/>
        </w:numPr>
      </w:pPr>
      <w:r>
        <w:rPr>
          <w:b/>
          <w:bCs/>
        </w:rPr>
        <w:t xml:space="preserve">Paid</w:t>
      </w:r>
      <w:r>
        <w:t xml:space="preserve">: Interviewing.io ($), Karat (companies use), exponent.com.</w:t>
      </w:r>
    </w:p>
    <w:p>
      <w:pPr>
        <w:pStyle w:val="Compact"/>
        <w:numPr>
          <w:ilvl w:val="0"/>
          <w:numId w:val="3611"/>
        </w:numPr>
      </w:pPr>
      <w:r>
        <w:rPr>
          <w:b/>
          <w:bCs/>
        </w:rPr>
        <w:t xml:space="preserve">AI</w:t>
      </w:r>
      <w:r>
        <w:t xml:space="preserve">: Claude / GPT as mock interviewer (give it the rubric).</w:t>
      </w:r>
    </w:p>
    <w:p>
      <w:pPr>
        <w:pStyle w:val="Compact"/>
        <w:numPr>
          <w:ilvl w:val="0"/>
          <w:numId w:val="3611"/>
        </w:numPr>
      </w:pPr>
      <w:r>
        <w:rPr>
          <w:b/>
          <w:bCs/>
        </w:rPr>
        <w:t xml:space="preserve">Self</w:t>
      </w:r>
      <w:r>
        <w:t xml:space="preserve">: record yourself answering questions; review next day.</w:t>
      </w:r>
    </w:p>
    <w:p>
      <w:pPr>
        <w:pStyle w:val="FirstParagraph"/>
      </w:pPr>
      <w:r>
        <w:t xml:space="preserve">Review framework:</w:t>
      </w:r>
    </w:p>
    <w:p>
      <w:pPr>
        <w:pStyle w:val="Compact"/>
        <w:numPr>
          <w:ilvl w:val="0"/>
          <w:numId w:val="3612"/>
        </w:numPr>
      </w:pPr>
      <w:r>
        <w:t xml:space="preserve">Did I structure (TL;DR → 5 min → trade-offs)?</w:t>
      </w:r>
    </w:p>
    <w:p>
      <w:pPr>
        <w:pStyle w:val="Compact"/>
        <w:numPr>
          <w:ilvl w:val="0"/>
          <w:numId w:val="3612"/>
        </w:numPr>
      </w:pPr>
      <w:r>
        <w:t xml:space="preserve">Time management (not over-elaborate)?</w:t>
      </w:r>
    </w:p>
    <w:p>
      <w:pPr>
        <w:pStyle w:val="Compact"/>
        <w:numPr>
          <w:ilvl w:val="0"/>
          <w:numId w:val="3612"/>
        </w:numPr>
      </w:pPr>
      <w:r>
        <w:t xml:space="preserve">Communication (clear, no jargon spam)?</w:t>
      </w:r>
    </w:p>
    <w:p>
      <w:pPr>
        <w:pStyle w:val="Compact"/>
        <w:numPr>
          <w:ilvl w:val="0"/>
          <w:numId w:val="3612"/>
        </w:numPr>
      </w:pPr>
      <w:r>
        <w:t xml:space="preserve">Signals shown (depth, ownership, calibration)?</w:t>
      </w:r>
    </w:p>
    <w:p>
      <w:pPr>
        <w:pStyle w:val="Compact"/>
        <w:numPr>
          <w:ilvl w:val="0"/>
          <w:numId w:val="3612"/>
        </w:numPr>
      </w:pPr>
      <w:r>
        <w:t xml:space="preserve">What would I do differently?</w:t>
      </w:r>
    </w:p>
    <w:bookmarkEnd w:id="4068"/>
    <w:bookmarkStart w:id="4069" w:name="X9ddc2b7b4e24f4be6393780152ea9e7632b01b2"/>
    <w:p>
      <w:pPr>
        <w:pStyle w:val="Heading3"/>
      </w:pPr>
      <w:r>
        <w:t xml:space="preserve">5-Minute Architecture Answer</w:t>
      </w:r>
    </w:p>
    <w:p>
      <w:pPr>
        <w:pStyle w:val="FirstParagraph"/>
      </w:pPr>
      <w:r>
        <w:t xml:space="preserve">Mocks are the highest-leverage prep activity. Reading the handbook ≠ performing under pressure.</w:t>
      </w:r>
    </w:p>
    <w:p>
      <w:pPr>
        <w:pStyle w:val="BodyText"/>
      </w:pPr>
      <w:r>
        <w:t xml:space="preserve">What mocks reveal that reading hides:</w:t>
      </w:r>
    </w:p>
    <w:p>
      <w:pPr>
        <w:pStyle w:val="Compact"/>
        <w:numPr>
          <w:ilvl w:val="0"/>
          <w:numId w:val="3613"/>
        </w:numPr>
      </w:pPr>
      <w:r>
        <w:t xml:space="preserve">Time pressure makes you skip steps.</w:t>
      </w:r>
    </w:p>
    <w:p>
      <w:pPr>
        <w:pStyle w:val="Compact"/>
        <w:numPr>
          <w:ilvl w:val="0"/>
          <w:numId w:val="3613"/>
        </w:numPr>
      </w:pPr>
      <w:r>
        <w:t xml:space="preserve">Verbalization exposes shaky understanding.</w:t>
      </w:r>
    </w:p>
    <w:p>
      <w:pPr>
        <w:pStyle w:val="Compact"/>
        <w:numPr>
          <w:ilvl w:val="0"/>
          <w:numId w:val="3613"/>
        </w:numPr>
      </w:pPr>
      <w:r>
        <w:t xml:space="preserve">Interviewer follow-ups expose depth gaps.</w:t>
      </w:r>
    </w:p>
    <w:p>
      <w:pPr>
        <w:pStyle w:val="Compact"/>
        <w:numPr>
          <w:ilvl w:val="0"/>
          <w:numId w:val="3613"/>
        </w:numPr>
      </w:pPr>
      <w:r>
        <w:t xml:space="preserve">Behavioral anxiety affects pacing.</w:t>
      </w:r>
    </w:p>
    <w:p>
      <w:pPr>
        <w:pStyle w:val="FirstParagraph"/>
      </w:pPr>
      <w:r>
        <w:t xml:space="preserve">Mock review template:</w:t>
      </w:r>
    </w:p>
    <w:p>
      <w:pPr>
        <w:pStyle w:val="SourceCode"/>
      </w:pPr>
      <w:r>
        <w:rPr>
          <w:rStyle w:val="FunctionTok"/>
        </w:rPr>
        <w:t xml:space="preserve"># Mock #N — [Date] — [Topic]</w:t>
      </w:r>
      <w:r>
        <w:br/>
      </w:r>
      <w:r>
        <w:rPr>
          <w:rStyle w:val="FunctionTok"/>
        </w:rPr>
        <w:t xml:space="preserve">## Interviewer / Source: [name / platform]</w:t>
      </w:r>
      <w:r>
        <w:br/>
      </w:r>
      <w:r>
        <w:rPr>
          <w:rStyle w:val="FunctionTok"/>
        </w:rPr>
        <w:t xml:space="preserve">## Self-rating: [1–5]</w:t>
      </w:r>
      <w:r>
        <w:br/>
      </w:r>
      <w:r>
        <w:br/>
      </w:r>
      <w:r>
        <w:rPr>
          <w:rStyle w:val="FunctionTok"/>
        </w:rPr>
        <w:t xml:space="preserve">## What went well</w:t>
      </w:r>
      <w:r>
        <w:br/>
      </w:r>
      <w:r>
        <w:rPr>
          <w:rStyle w:val="SpecialStringTok"/>
        </w:rPr>
        <w:t xml:space="preserve">- </w:t>
      </w:r>
      <w:r>
        <w:rPr>
          <w:rStyle w:val="NormalTok"/>
        </w:rPr>
        <w:t xml:space="preserve">...</w:t>
      </w:r>
      <w:r>
        <w:br/>
      </w:r>
      <w:r>
        <w:br/>
      </w:r>
      <w:r>
        <w:rPr>
          <w:rStyle w:val="FunctionTok"/>
        </w:rPr>
        <w:t xml:space="preserve">## What didn't</w:t>
      </w:r>
      <w:r>
        <w:br/>
      </w:r>
      <w:r>
        <w:rPr>
          <w:rStyle w:val="SpecialStringTok"/>
        </w:rPr>
        <w:t xml:space="preserve">- </w:t>
      </w:r>
      <w:r>
        <w:rPr>
          <w:rStyle w:val="NormalTok"/>
        </w:rPr>
        <w:t xml:space="preserve">...</w:t>
      </w:r>
      <w:r>
        <w:br/>
      </w:r>
      <w:r>
        <w:br/>
      </w:r>
      <w:r>
        <w:rPr>
          <w:rStyle w:val="FunctionTok"/>
        </w:rPr>
        <w:t xml:space="preserve">## Action items</w:t>
      </w:r>
      <w:r>
        <w:br/>
      </w:r>
      <w:r>
        <w:rPr>
          <w:rStyle w:val="SpecialStringTok"/>
        </w:rPr>
        <w:t xml:space="preserve">- </w:t>
      </w:r>
      <w:r>
        <w:rPr>
          <w:rStyle w:val="VariableTok"/>
        </w:rPr>
        <w:t xml:space="preserve">[ ]</w:t>
      </w:r>
      <w:r>
        <w:rPr>
          <w:rStyle w:val="NormalTok"/>
        </w:rPr>
        <w:t xml:space="preserve"> Re-read S07 Q3</w:t>
      </w:r>
      <w:r>
        <w:br/>
      </w:r>
      <w:r>
        <w:rPr>
          <w:rStyle w:val="SpecialStringTok"/>
        </w:rPr>
        <w:t xml:space="preserve">- </w:t>
      </w:r>
      <w:r>
        <w:rPr>
          <w:rStyle w:val="VariableTok"/>
        </w:rPr>
        <w:t xml:space="preserve">[ ]</w:t>
      </w:r>
      <w:r>
        <w:rPr>
          <w:rStyle w:val="NormalTok"/>
        </w:rPr>
        <w:t xml:space="preserve"> Practice STAR story #4 with metric</w:t>
      </w:r>
      <w:r>
        <w:br/>
      </w:r>
      <w:r>
        <w:rPr>
          <w:rStyle w:val="SpecialStringTok"/>
        </w:rPr>
        <w:t xml:space="preserve">- </w:t>
      </w:r>
      <w:r>
        <w:rPr>
          <w:rStyle w:val="VariableTok"/>
        </w:rPr>
        <w:t xml:space="preserve">[ ]</w:t>
      </w:r>
      <w:r>
        <w:rPr>
          <w:rStyle w:val="NormalTok"/>
        </w:rPr>
        <w:t xml:space="preserve"> Time-box system design intro to 5 min</w:t>
      </w:r>
    </w:p>
    <w:p>
      <w:pPr>
        <w:pStyle w:val="FirstParagraph"/>
      </w:pPr>
      <w:r>
        <w:t xml:space="preserve">For 2026:</w:t>
      </w:r>
    </w:p>
    <w:p>
      <w:pPr>
        <w:pStyle w:val="Compact"/>
        <w:numPr>
          <w:ilvl w:val="0"/>
          <w:numId w:val="3614"/>
        </w:numPr>
      </w:pPr>
      <w:r>
        <w:t xml:space="preserve">AI mock interviewers (Claude with rubric) good for low-stakes first pass.</w:t>
      </w:r>
    </w:p>
    <w:p>
      <w:pPr>
        <w:pStyle w:val="Compact"/>
        <w:numPr>
          <w:ilvl w:val="0"/>
          <w:numId w:val="3614"/>
        </w:numPr>
      </w:pPr>
      <w:r>
        <w:t xml:space="preserve">Real human mocks irreplaceable for behavioral.</w:t>
      </w:r>
    </w:p>
    <w:p>
      <w:pPr>
        <w:pStyle w:val="Compact"/>
        <w:numPr>
          <w:ilvl w:val="0"/>
          <w:numId w:val="3614"/>
        </w:numPr>
      </w:pPr>
      <w:r>
        <w:t xml:space="preserve">Recording yourself is free + powerful.</w:t>
      </w:r>
    </w:p>
    <w:p>
      <w:pPr>
        <w:pStyle w:val="FirstParagraph"/>
      </w:pPr>
      <w:r>
        <w:t xml:space="preserve">Pacing tips:</w:t>
      </w:r>
    </w:p>
    <w:p>
      <w:pPr>
        <w:pStyle w:val="Compact"/>
        <w:numPr>
          <w:ilvl w:val="0"/>
          <w:numId w:val="3615"/>
        </w:numPr>
      </w:pPr>
      <w:r>
        <w:t xml:space="preserve">First 5 mocks: focus on structure.</w:t>
      </w:r>
    </w:p>
    <w:p>
      <w:pPr>
        <w:pStyle w:val="Compact"/>
        <w:numPr>
          <w:ilvl w:val="0"/>
          <w:numId w:val="3615"/>
        </w:numPr>
      </w:pPr>
      <w:r>
        <w:t xml:space="preserve">Mocks 6–10: focus on depth + edge cases.</w:t>
      </w:r>
    </w:p>
    <w:p>
      <w:pPr>
        <w:pStyle w:val="Compact"/>
        <w:numPr>
          <w:ilvl w:val="0"/>
          <w:numId w:val="3615"/>
        </w:numPr>
      </w:pPr>
      <w:r>
        <w:t xml:space="preserve">Last 3 mocks: full simulation.</w:t>
      </w:r>
    </w:p>
    <w:bookmarkEnd w:id="4069"/>
    <w:bookmarkStart w:id="4070" w:name="the-why-143"/>
    <w:p>
      <w:pPr>
        <w:pStyle w:val="Heading3"/>
      </w:pPr>
      <w:r>
        <w:t xml:space="preserve">The "Why"</w:t>
      </w:r>
    </w:p>
    <w:p>
      <w:pPr>
        <w:pStyle w:val="FirstParagraph"/>
      </w:pPr>
      <w:r>
        <w:t xml:space="preserve">Performance ≠ knowledge. Mocks bridge the gap.</w:t>
      </w:r>
    </w:p>
    <w:bookmarkEnd w:id="4070"/>
    <w:bookmarkStart w:id="4071" w:name="mental-model-143"/>
    <w:p>
      <w:pPr>
        <w:pStyle w:val="Heading3"/>
      </w:pPr>
      <w:r>
        <w:t xml:space="preserve">Mental Model</w:t>
      </w:r>
    </w:p>
    <w:p>
      <w:pPr>
        <w:pStyle w:val="FirstParagraph"/>
      </w:pPr>
      <w:r>
        <w:t xml:space="preserve">Mock = lab experiment. Hypothesize → run → review → adjust.</w:t>
      </w:r>
    </w:p>
    <w:bookmarkEnd w:id="4071"/>
    <w:bookmarkStart w:id="4072" w:name="internal-working-2026-context-143"/>
    <w:p>
      <w:pPr>
        <w:pStyle w:val="Heading3"/>
      </w:pPr>
      <w:r>
        <w:t xml:space="preserve">Internal Working (2026 Context)</w:t>
      </w:r>
    </w:p>
    <w:p>
      <w:pPr>
        <w:pStyle w:val="Compact"/>
        <w:numPr>
          <w:ilvl w:val="0"/>
          <w:numId w:val="3616"/>
        </w:numPr>
      </w:pPr>
      <w:r>
        <w:t xml:space="preserve">Pramp pairs you with peer.</w:t>
      </w:r>
    </w:p>
    <w:p>
      <w:pPr>
        <w:pStyle w:val="Compact"/>
        <w:numPr>
          <w:ilvl w:val="0"/>
          <w:numId w:val="3616"/>
        </w:numPr>
      </w:pPr>
      <w:r>
        <w:t xml:space="preserve">Interviewing.io has anonymous interviewers from FAANG.</w:t>
      </w:r>
    </w:p>
    <w:p>
      <w:pPr>
        <w:pStyle w:val="Compact"/>
        <w:numPr>
          <w:ilvl w:val="0"/>
          <w:numId w:val="3616"/>
        </w:numPr>
      </w:pPr>
      <w:r>
        <w:t xml:space="preserve">AI mocks scale infinitely.</w:t>
      </w:r>
    </w:p>
    <w:bookmarkEnd w:id="4072"/>
    <w:bookmarkStart w:id="4073" w:name="modern-implementation-code-143"/>
    <w:p>
      <w:pPr>
        <w:pStyle w:val="Heading3"/>
      </w:pPr>
      <w:r>
        <w:t xml:space="preserve">Modern Implementation (Code)</w:t>
      </w:r>
    </w:p>
    <w:p>
      <w:pPr>
        <w:pStyle w:val="FirstParagraph"/>
      </w:pPr>
      <w:r>
        <w:t xml:space="preserve">Mock prompt for AI:</w:t>
      </w:r>
    </w:p>
    <w:p>
      <w:pPr>
        <w:pStyle w:val="SourceCode"/>
      </w:pPr>
      <w:r>
        <w:rPr>
          <w:rStyle w:val="VerbatimChar"/>
        </w:rPr>
        <w:t xml:space="preserve">You are a senior engineering interviewer at a Series B fintech.</w:t>
      </w:r>
      <w:r>
        <w:br/>
      </w:r>
      <w:r>
        <w:rPr>
          <w:rStyle w:val="VerbatimChar"/>
        </w:rPr>
        <w:t xml:space="preserve">Conduct a 45-minute system design round on:</w:t>
      </w:r>
      <w:r>
        <w:br/>
      </w:r>
      <w:r>
        <w:rPr>
          <w:rStyle w:val="VerbatimChar"/>
        </w:rPr>
        <w:t xml:space="preserve">"Design an offline-first money transfer feature."</w:t>
      </w:r>
      <w:r>
        <w:br/>
      </w:r>
      <w:r>
        <w:br/>
      </w:r>
      <w:r>
        <w:rPr>
          <w:rStyle w:val="VerbatimChar"/>
        </w:rPr>
        <w:t xml:space="preserve">Your style: ask probing follow-ups; challenge trade-offs;</w:t>
      </w:r>
      <w:r>
        <w:br/>
      </w:r>
      <w:r>
        <w:rPr>
          <w:rStyle w:val="VerbatimChar"/>
        </w:rPr>
        <w:t xml:space="preserve">push on scale, security, observability. Don't reveal answers;</w:t>
      </w:r>
      <w:r>
        <w:br/>
      </w:r>
      <w:r>
        <w:rPr>
          <w:rStyle w:val="VerbatimChar"/>
        </w:rPr>
        <w:t xml:space="preserve">push me to think.</w:t>
      </w:r>
      <w:r>
        <w:br/>
      </w:r>
      <w:r>
        <w:br/>
      </w:r>
      <w:r>
        <w:rPr>
          <w:rStyle w:val="VerbatimChar"/>
        </w:rPr>
        <w:t xml:space="preserve">After 45 min, give detailed feedback with rubric:</w:t>
      </w:r>
      <w:r>
        <w:br/>
      </w:r>
      <w:r>
        <w:rPr>
          <w:rStyle w:val="VerbatimChar"/>
        </w:rPr>
        <w:t xml:space="preserve">- Clarity (1–5)</w:t>
      </w:r>
      <w:r>
        <w:br/>
      </w:r>
      <w:r>
        <w:rPr>
          <w:rStyle w:val="VerbatimChar"/>
        </w:rPr>
        <w:t xml:space="preserve">- Trade-off discussion (1–5)</w:t>
      </w:r>
      <w:r>
        <w:br/>
      </w:r>
      <w:r>
        <w:rPr>
          <w:rStyle w:val="VerbatimChar"/>
        </w:rPr>
        <w:t xml:space="preserve">- Edge cases (1–5)</w:t>
      </w:r>
      <w:r>
        <w:br/>
      </w:r>
      <w:r>
        <w:rPr>
          <w:rStyle w:val="VerbatimChar"/>
        </w:rPr>
        <w:t xml:space="preserve">- Communication (1–5)</w:t>
      </w:r>
      <w:r>
        <w:br/>
      </w:r>
      <w:r>
        <w:rPr>
          <w:rStyle w:val="VerbatimChar"/>
        </w:rPr>
        <w:t xml:space="preserve">- Senior signal (1–5)</w:t>
      </w:r>
      <w:r>
        <w:br/>
      </w:r>
      <w:r>
        <w:br/>
      </w:r>
      <w:r>
        <w:rPr>
          <w:rStyle w:val="VerbatimChar"/>
        </w:rPr>
        <w:t xml:space="preserve">Start by asking my opening question.</w:t>
      </w:r>
    </w:p>
    <w:bookmarkEnd w:id="4073"/>
    <w:bookmarkStart w:id="4074" w:name="comparison-143"/>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Cost</w:t>
            </w:r>
          </w:p>
        </w:tc>
        <w:tc>
          <w:tcPr/>
          <w:p>
            <w:pPr>
              <w:pStyle w:val="Compact"/>
            </w:pPr>
            <w:r>
              <w:t xml:space="preserve">Quality</w:t>
            </w:r>
          </w:p>
        </w:tc>
      </w:tr>
      <w:tr>
        <w:tc>
          <w:tcPr/>
          <w:p>
            <w:pPr>
              <w:pStyle w:val="Compact"/>
            </w:pPr>
            <w:r>
              <w:t xml:space="preserve">Pramp</w:t>
            </w:r>
          </w:p>
        </w:tc>
        <w:tc>
          <w:tcPr/>
          <w:p>
            <w:pPr>
              <w:pStyle w:val="Compact"/>
            </w:pPr>
            <w:r>
              <w:t xml:space="preserve">Free</w:t>
            </w:r>
          </w:p>
        </w:tc>
        <w:tc>
          <w:tcPr/>
          <w:p>
            <w:pPr>
              <w:pStyle w:val="Compact"/>
            </w:pPr>
            <w:r>
              <w:t xml:space="preserve">Variable (peer-dep)</w:t>
            </w:r>
          </w:p>
        </w:tc>
      </w:tr>
      <w:tr>
        <w:tc>
          <w:tcPr/>
          <w:p>
            <w:pPr>
              <w:pStyle w:val="Compact"/>
            </w:pPr>
            <w:r>
              <w:t xml:space="preserve">Interviewing.io</w:t>
            </w:r>
          </w:p>
        </w:tc>
        <w:tc>
          <w:tcPr/>
          <w:p>
            <w:pPr>
              <w:pStyle w:val="Compact"/>
            </w:pPr>
            <w:r>
              <w:t xml:space="preserve">$</w:t>
            </w:r>
          </w:p>
        </w:tc>
        <w:tc>
          <w:tcPr/>
          <w:p>
            <w:pPr>
              <w:pStyle w:val="Compact"/>
            </w:pPr>
            <w:r>
              <w:t xml:space="preserve">High (FAANG mockers)</w:t>
            </w:r>
          </w:p>
        </w:tc>
      </w:tr>
      <w:tr>
        <w:tc>
          <w:tcPr/>
          <w:p>
            <w:pPr>
              <w:pStyle w:val="Compact"/>
            </w:pPr>
            <w:r>
              <w:t xml:space="preserve">Karat</w:t>
            </w:r>
          </w:p>
        </w:tc>
        <w:tc>
          <w:tcPr/>
          <w:p>
            <w:pPr>
              <w:pStyle w:val="Compact"/>
            </w:pPr>
            <w:r>
              <w:t xml:space="preserve">Free if company uses</w:t>
            </w:r>
          </w:p>
        </w:tc>
        <w:tc>
          <w:tcPr/>
          <w:p>
            <w:pPr>
              <w:pStyle w:val="Compact"/>
            </w:pPr>
            <w:r>
              <w:t xml:space="preserve">Calibrated</w:t>
            </w:r>
          </w:p>
        </w:tc>
      </w:tr>
      <w:tr>
        <w:tc>
          <w:tcPr/>
          <w:p>
            <w:pPr>
              <w:pStyle w:val="Compact"/>
            </w:pPr>
            <w:r>
              <w:t xml:space="preserve">AI</w:t>
            </w:r>
          </w:p>
        </w:tc>
        <w:tc>
          <w:tcPr/>
          <w:p>
            <w:pPr>
              <w:pStyle w:val="Compact"/>
            </w:pPr>
            <w:r>
              <w:t xml:space="preserve">Free</w:t>
            </w:r>
          </w:p>
        </w:tc>
        <w:tc>
          <w:tcPr/>
          <w:p>
            <w:pPr>
              <w:pStyle w:val="Compact"/>
            </w:pPr>
            <w:r>
              <w:t xml:space="preserve">Good for first pass</w:t>
            </w:r>
          </w:p>
        </w:tc>
      </w:tr>
      <w:tr>
        <w:tc>
          <w:tcPr/>
          <w:p>
            <w:pPr>
              <w:pStyle w:val="Compact"/>
            </w:pPr>
            <w:r>
              <w:t xml:space="preserve">Self-recording</w:t>
            </w:r>
          </w:p>
        </w:tc>
        <w:tc>
          <w:tcPr/>
          <w:p>
            <w:pPr>
              <w:pStyle w:val="Compact"/>
            </w:pPr>
            <w:r>
              <w:t xml:space="preserve">Free</w:t>
            </w:r>
          </w:p>
        </w:tc>
        <w:tc>
          <w:tcPr/>
          <w:p>
            <w:pPr>
              <w:pStyle w:val="Compact"/>
            </w:pPr>
            <w:r>
              <w:t xml:space="preserve">Reveals communication</w:t>
            </w:r>
          </w:p>
        </w:tc>
      </w:tr>
    </w:tbl>
    <w:bookmarkEnd w:id="4074"/>
    <w:bookmarkStart w:id="4075" w:name="production-usage-143"/>
    <w:p>
      <w:pPr>
        <w:pStyle w:val="Heading3"/>
      </w:pPr>
      <w:r>
        <w:t xml:space="preserve">Production Usage</w:t>
      </w:r>
    </w:p>
    <w:p>
      <w:pPr>
        <w:pStyle w:val="Compact"/>
        <w:numPr>
          <w:ilvl w:val="0"/>
          <w:numId w:val="3617"/>
        </w:numPr>
      </w:pPr>
      <w:r>
        <w:t xml:space="preserve">Most prepared candidates do 5–10 mocks.</w:t>
      </w:r>
    </w:p>
    <w:bookmarkEnd w:id="4075"/>
    <w:bookmarkStart w:id="4076" w:name="hands-on-exercise-143"/>
    <w:p>
      <w:pPr>
        <w:pStyle w:val="Heading3"/>
      </w:pPr>
      <w:r>
        <w:t xml:space="preserve">Hands-On Exercise</w:t>
      </w:r>
    </w:p>
    <w:p>
      <w:pPr>
        <w:pStyle w:val="FirstParagraph"/>
      </w:pPr>
      <w:r>
        <w:t xml:space="preserve">Schedule next mock now.</w:t>
      </w:r>
    </w:p>
    <w:bookmarkEnd w:id="4076"/>
    <w:bookmarkStart w:id="4077" w:name="common-mistakes-143"/>
    <w:p>
      <w:pPr>
        <w:pStyle w:val="Heading3"/>
      </w:pPr>
      <w:r>
        <w:t xml:space="preserve">Common Mistakes</w:t>
      </w:r>
    </w:p>
    <w:p>
      <w:pPr>
        <w:pStyle w:val="Compact"/>
        <w:numPr>
          <w:ilvl w:val="0"/>
          <w:numId w:val="3618"/>
        </w:numPr>
      </w:pPr>
      <w:r>
        <w:t xml:space="preserve">No mocks (read-only prep).</w:t>
      </w:r>
    </w:p>
    <w:p>
      <w:pPr>
        <w:pStyle w:val="Compact"/>
        <w:numPr>
          <w:ilvl w:val="0"/>
          <w:numId w:val="3618"/>
        </w:numPr>
      </w:pPr>
      <w:r>
        <w:t xml:space="preserve">Mocks without review.</w:t>
      </w:r>
    </w:p>
    <w:p>
      <w:pPr>
        <w:pStyle w:val="Compact"/>
        <w:numPr>
          <w:ilvl w:val="0"/>
          <w:numId w:val="3618"/>
        </w:numPr>
      </w:pPr>
      <w:r>
        <w:t xml:space="preserve">Same mocker every time (echo chamber).</w:t>
      </w:r>
    </w:p>
    <w:p>
      <w:pPr>
        <w:pStyle w:val="Compact"/>
        <w:numPr>
          <w:ilvl w:val="0"/>
          <w:numId w:val="3618"/>
        </w:numPr>
      </w:pPr>
      <w:r>
        <w:t xml:space="preserve">Skipping the painful behavioral mocks.</w:t>
      </w:r>
    </w:p>
    <w:bookmarkEnd w:id="4077"/>
    <w:bookmarkStart w:id="4078" w:name="production-red-flags-143"/>
    <w:p>
      <w:pPr>
        <w:pStyle w:val="Heading3"/>
      </w:pPr>
      <w:r>
        <w:t xml:space="preserve">Production Red Flags</w:t>
      </w:r>
    </w:p>
    <w:p>
      <w:pPr>
        <w:pStyle w:val="Compact"/>
        <w:numPr>
          <w:ilvl w:val="0"/>
          <w:numId w:val="3619"/>
        </w:numPr>
      </w:pPr>
      <w:r>
        <w:t xml:space="preserve">"I'll start mocks closer to the loop."</w:t>
      </w:r>
    </w:p>
    <w:p>
      <w:pPr>
        <w:pStyle w:val="Compact"/>
        <w:numPr>
          <w:ilvl w:val="0"/>
          <w:numId w:val="3619"/>
        </w:numPr>
      </w:pPr>
      <w:r>
        <w:t xml:space="preserve">0 mocks 1 week before loop.</w:t>
      </w:r>
    </w:p>
    <w:p>
      <w:pPr>
        <w:pStyle w:val="Compact"/>
        <w:numPr>
          <w:ilvl w:val="0"/>
          <w:numId w:val="3619"/>
        </w:numPr>
      </w:pPr>
      <w:r>
        <w:t xml:space="preserve">All mocks technical, none behavioral.</w:t>
      </w:r>
    </w:p>
    <w:bookmarkEnd w:id="4078"/>
    <w:bookmarkStart w:id="4079" w:name="performance--metrics-77"/>
    <w:p>
      <w:pPr>
        <w:pStyle w:val="Heading3"/>
      </w:pPr>
      <w:r>
        <w:t xml:space="preserve">Performance &amp; Metrics</w:t>
      </w:r>
    </w:p>
    <w:p>
      <w:pPr>
        <w:pStyle w:val="Compact"/>
        <w:numPr>
          <w:ilvl w:val="0"/>
          <w:numId w:val="3620"/>
        </w:numPr>
      </w:pPr>
      <w:r>
        <w:t xml:space="preserve">Mock score progression.</w:t>
      </w:r>
    </w:p>
    <w:p>
      <w:pPr>
        <w:pStyle w:val="Compact"/>
        <w:numPr>
          <w:ilvl w:val="0"/>
          <w:numId w:val="3620"/>
        </w:numPr>
      </w:pPr>
      <w:r>
        <w:t xml:space="preserve">Time-management trend.</w:t>
      </w:r>
    </w:p>
    <w:p>
      <w:pPr>
        <w:pStyle w:val="Compact"/>
        <w:numPr>
          <w:ilvl w:val="0"/>
          <w:numId w:val="3620"/>
        </w:numPr>
      </w:pPr>
      <w:r>
        <w:t xml:space="preserve">Action items closed.</w:t>
      </w:r>
    </w:p>
    <w:bookmarkEnd w:id="4079"/>
    <w:bookmarkStart w:id="4080" w:name="decision-framework-143"/>
    <w:p>
      <w:pPr>
        <w:pStyle w:val="Heading3"/>
      </w:pPr>
      <w:r>
        <w:t xml:space="preserve">Decision Framework</w:t>
      </w:r>
    </w:p>
    <w:p>
      <w:pPr>
        <w:pStyle w:val="Compact"/>
        <w:numPr>
          <w:ilvl w:val="0"/>
          <w:numId w:val="3621"/>
        </w:numPr>
      </w:pPr>
      <w:r>
        <w:t xml:space="preserve">New to interviews → start with AI / self-recording.</w:t>
      </w:r>
    </w:p>
    <w:p>
      <w:pPr>
        <w:pStyle w:val="Compact"/>
        <w:numPr>
          <w:ilvl w:val="0"/>
          <w:numId w:val="3621"/>
        </w:numPr>
      </w:pPr>
      <w:r>
        <w:t xml:space="preserve">Mid-prep → peer mocks (Pramp).</w:t>
      </w:r>
    </w:p>
    <w:p>
      <w:pPr>
        <w:pStyle w:val="Compact"/>
        <w:numPr>
          <w:ilvl w:val="0"/>
          <w:numId w:val="3621"/>
        </w:numPr>
      </w:pPr>
      <w:r>
        <w:t xml:space="preserve">Final week → paid (Interviewing.io) for calibration.</w:t>
      </w:r>
    </w:p>
    <w:bookmarkEnd w:id="4080"/>
    <w:bookmarkStart w:id="4081" w:name="senior-level-insight-143"/>
    <w:p>
      <w:pPr>
        <w:pStyle w:val="Heading3"/>
      </w:pPr>
      <w:r>
        <w:t xml:space="preserve">Senior-Level Insight</w:t>
      </w:r>
    </w:p>
    <w:p>
      <w:pPr>
        <w:pStyle w:val="FirstParagraph"/>
      </w:pPr>
      <w:r>
        <w:t xml:space="preserve">"The candidates who consistently get offers are not the smartest; they're the ones who've practiced answering out loud the most."</w:t>
      </w:r>
    </w:p>
    <w:bookmarkEnd w:id="4081"/>
    <w:bookmarkStart w:id="4082" w:name="real-world-scenario-112"/>
    <w:p>
      <w:pPr>
        <w:pStyle w:val="Heading3"/>
      </w:pPr>
      <w:r>
        <w:t xml:space="preserve">Real-World Scenario</w:t>
      </w:r>
    </w:p>
    <w:p>
      <w:pPr>
        <w:pStyle w:val="FirstParagraph"/>
      </w:pPr>
      <w:r>
        <w:t xml:space="preserve">Engineer did 8 mocks; aced loops because pacing + clarity were trained. Friend did 2; nailed tech but rambled in behavioral; lost.</w:t>
      </w:r>
    </w:p>
    <w:bookmarkEnd w:id="4082"/>
    <w:bookmarkStart w:id="4083" w:name="production-failure-story-112"/>
    <w:p>
      <w:pPr>
        <w:pStyle w:val="Heading3"/>
      </w:pPr>
      <w:r>
        <w:t xml:space="preserve">Production Failure Story</w:t>
      </w:r>
    </w:p>
    <w:p>
      <w:pPr>
        <w:pStyle w:val="FirstParagraph"/>
      </w:pPr>
      <w:r>
        <w:t xml:space="preserve">Engineer skipped recording mocks; thought they were great; reviewed for first time after rejection; obvious communication issues.</w:t>
      </w:r>
      <w:r>
        <w:t xml:space="preserve"> </w:t>
      </w:r>
      <w:r>
        <w:rPr>
          <w:b/>
          <w:bCs/>
        </w:rPr>
        <w:t xml:space="preserve">Fix:</w:t>
      </w:r>
      <w:r>
        <w:t xml:space="preserve"> </w:t>
      </w:r>
      <w:r>
        <w:t xml:space="preserve">Always record + review next day.</w:t>
      </w:r>
    </w:p>
    <w:bookmarkEnd w:id="4083"/>
    <w:bookmarkStart w:id="4084" w:name="debugging-checklist-112"/>
    <w:p>
      <w:pPr>
        <w:pStyle w:val="Heading3"/>
      </w:pPr>
      <w:r>
        <w:t xml:space="preserve">Debugging Checklist</w:t>
      </w:r>
    </w:p>
    <w:p>
      <w:pPr>
        <w:pStyle w:val="Compact"/>
        <w:numPr>
          <w:ilvl w:val="0"/>
          <w:numId w:val="3622"/>
        </w:numPr>
      </w:pPr>
      <w:r>
        <w:t xml:space="preserve">Mock scheduled?</w:t>
      </w:r>
    </w:p>
    <w:p>
      <w:pPr>
        <w:pStyle w:val="Compact"/>
        <w:numPr>
          <w:ilvl w:val="0"/>
          <w:numId w:val="3622"/>
        </w:numPr>
      </w:pPr>
      <w:r>
        <w:t xml:space="preserve">Recorded?</w:t>
      </w:r>
    </w:p>
    <w:p>
      <w:pPr>
        <w:pStyle w:val="Compact"/>
        <w:numPr>
          <w:ilvl w:val="0"/>
          <w:numId w:val="3622"/>
        </w:numPr>
      </w:pPr>
      <w:r>
        <w:t xml:space="preserve">Reviewed within 24h?</w:t>
      </w:r>
    </w:p>
    <w:p>
      <w:pPr>
        <w:pStyle w:val="Compact"/>
        <w:numPr>
          <w:ilvl w:val="0"/>
          <w:numId w:val="3622"/>
        </w:numPr>
      </w:pPr>
      <w:r>
        <w:t xml:space="preserve">Action items in writing?</w:t>
      </w:r>
    </w:p>
    <w:bookmarkEnd w:id="4084"/>
    <w:bookmarkStart w:id="4085" w:name="advanced--internal-knowledge-112"/>
    <w:p>
      <w:pPr>
        <w:pStyle w:val="Heading3"/>
      </w:pPr>
      <w:r>
        <w:t xml:space="preserve">Advanced / Internal Knowledge</w:t>
      </w:r>
    </w:p>
    <w:p>
      <w:pPr>
        <w:pStyle w:val="Compact"/>
        <w:numPr>
          <w:ilvl w:val="0"/>
          <w:numId w:val="3623"/>
        </w:numPr>
      </w:pPr>
      <w:r>
        <w:t xml:space="preserve">Cross-company calibration: mock with engineers from target companies.</w:t>
      </w:r>
    </w:p>
    <w:p>
      <w:pPr>
        <w:pStyle w:val="Compact"/>
        <w:numPr>
          <w:ilvl w:val="0"/>
          <w:numId w:val="3623"/>
        </w:numPr>
      </w:pPr>
      <w:r>
        <w:t xml:space="preserve">Comp negotiation simulation (separate mock).</w:t>
      </w:r>
    </w:p>
    <w:p>
      <w:pPr>
        <w:pStyle w:val="Compact"/>
        <w:numPr>
          <w:ilvl w:val="0"/>
          <w:numId w:val="3623"/>
        </w:numPr>
      </w:pPr>
      <w:r>
        <w:t xml:space="preserve">Recording = legal in most places, but ask first.</w:t>
      </w:r>
    </w:p>
    <w:bookmarkEnd w:id="4085"/>
    <w:bookmarkStart w:id="4086" w:name="X1f199484691aa503289ba7b9f9be22ba9d1ee36"/>
    <w:p>
      <w:pPr>
        <w:pStyle w:val="Heading3"/>
      </w:pPr>
      <w:r>
        <w:t xml:space="preserve">2026 AI Tip</w:t>
      </w:r>
    </w:p>
    <w:p>
      <w:pPr>
        <w:pStyle w:val="FirstParagraph"/>
      </w:pPr>
      <w:r>
        <w:t xml:space="preserve">AI as 24/7 mock interviewer; use it daily during prep.</w:t>
      </w:r>
    </w:p>
    <w:bookmarkEnd w:id="4086"/>
    <w:bookmarkStart w:id="4087" w:name="related-topics-112"/>
    <w:p>
      <w:pPr>
        <w:pStyle w:val="Heading3"/>
      </w:pPr>
      <w:r>
        <w:t xml:space="preserve">Related Topics</w:t>
      </w:r>
    </w:p>
    <w:p>
      <w:pPr>
        <w:pStyle w:val="FirstParagraph"/>
      </w:pPr>
      <w:r>
        <w:t xml:space="preserve">Q1, Q2, Q3.</w:t>
      </w:r>
    </w:p>
    <w:bookmarkEnd w:id="4087"/>
    <w:bookmarkStart w:id="4088" w:name="interview-follow-up-questions-112"/>
    <w:p>
      <w:pPr>
        <w:pStyle w:val="Heading3"/>
      </w:pPr>
      <w:r>
        <w:t xml:space="preserve">Interview Follow-Up Questions</w:t>
      </w:r>
    </w:p>
    <w:p>
      <w:pPr>
        <w:pStyle w:val="FirstParagraph"/>
      </w:pPr>
      <w:r>
        <w:t xml:space="preserve">N/A.</w:t>
      </w:r>
    </w:p>
    <w:bookmarkEnd w:id="4088"/>
    <w:bookmarkStart w:id="4089" w:name="memory-hook-143"/>
    <w:p>
      <w:pPr>
        <w:pStyle w:val="Heading3"/>
      </w:pPr>
      <w:r>
        <w:t xml:space="preserve">Memory Hook</w:t>
      </w:r>
    </w:p>
    <w:p>
      <w:pPr>
        <w:pStyle w:val="FirstParagraph"/>
      </w:pPr>
      <w:r>
        <w:rPr>
          <w:b/>
          <w:bCs/>
        </w:rPr>
        <w:t xml:space="preserve">"Mock weekly. Record always. Review in 24h. Adjust."</w:t>
      </w:r>
    </w:p>
    <w:bookmarkEnd w:id="4089"/>
    <w:bookmarkStart w:id="4090" w:name="revision-notes-143"/>
    <w:p>
      <w:pPr>
        <w:pStyle w:val="Heading3"/>
      </w:pPr>
      <w:r>
        <w:t xml:space="preserve">Revision Notes</w:t>
      </w:r>
    </w:p>
    <w:p>
      <w:pPr>
        <w:pStyle w:val="BlockText"/>
      </w:pPr>
      <w:r>
        <w:t xml:space="preserve">Mocks: 1/week ramping to 2/week; technical + system design + behavioral mix; record + review; AI for first pass; paid for calibration; peer for accountability; ≥ 5 mocks before any senior loop.</w:t>
      </w:r>
    </w:p>
    <w:p>
      <w:r>
        <w:pict>
          <v:rect style="width:0;height:1.5pt" o:hralign="center" o:hrstd="t" o:hr="t"/>
        </w:pict>
      </w:r>
    </w:p>
    <w:bookmarkEnd w:id="4090"/>
    <w:bookmarkEnd w:id="4091"/>
    <w:bookmarkStart w:id="4120" w:name="q5-spaced-repetition-for-rn-concepts"/>
    <w:p>
      <w:pPr>
        <w:pStyle w:val="Heading2"/>
      </w:pPr>
      <w:r>
        <w:t xml:space="preserve">Q5. Spaced repetition for RN concepts</w:t>
      </w:r>
    </w:p>
    <w:bookmarkStart w:id="4092" w:name="difficulty-144"/>
    <w:p>
      <w:pPr>
        <w:pStyle w:val="Heading3"/>
      </w:pPr>
      <w:r>
        <w:t xml:space="preserve">Difficulty</w:t>
      </w:r>
    </w:p>
    <w:p>
      <w:pPr>
        <w:pStyle w:val="FirstParagraph"/>
      </w:pPr>
      <w:r>
        <w:t xml:space="preserve">N/A</w:t>
      </w:r>
    </w:p>
    <w:bookmarkEnd w:id="4092"/>
    <w:bookmarkStart w:id="4093" w:name="interview-frequency-144"/>
    <w:p>
      <w:pPr>
        <w:pStyle w:val="Heading3"/>
      </w:pPr>
      <w:r>
        <w:t xml:space="preserve">Interview Frequency</w:t>
      </w:r>
    </w:p>
    <w:p>
      <w:pPr>
        <w:pStyle w:val="FirstParagraph"/>
      </w:pPr>
      <w:r>
        <w:t xml:space="preserve">N/A.</w:t>
      </w:r>
    </w:p>
    <w:bookmarkEnd w:id="4093"/>
    <w:bookmarkStart w:id="4094" w:name="prerequisites-144"/>
    <w:p>
      <w:pPr>
        <w:pStyle w:val="Heading3"/>
      </w:pPr>
      <w:r>
        <w:t xml:space="preserve">Prerequisites</w:t>
      </w:r>
    </w:p>
    <w:p>
      <w:pPr>
        <w:pStyle w:val="FirstParagraph"/>
      </w:pPr>
      <w:r>
        <w:t xml:space="preserve">Concept list.</w:t>
      </w:r>
    </w:p>
    <w:bookmarkEnd w:id="4094"/>
    <w:bookmarkStart w:id="4095" w:name="tldr-144"/>
    <w:p>
      <w:pPr>
        <w:pStyle w:val="Heading3"/>
      </w:pPr>
      <w:r>
        <w:t xml:space="preserve">TL;DR</w:t>
      </w:r>
    </w:p>
    <w:p>
      <w:pPr>
        <w:pStyle w:val="FirstParagraph"/>
      </w:pPr>
      <w:r>
        <w:t xml:space="preserve">Use Anki / handbook memory hooks. Daily 15–30 min review. Cards: question + 1–2 sentence answer + cross-ref. Review schedule: 1d, 3d, 1w, 2w, 1mo. Card creation as you study; never copy en masse.</w:t>
      </w:r>
    </w:p>
    <w:bookmarkEnd w:id="4095"/>
    <w:bookmarkStart w:id="4096" w:name="Xa5eb54dbd1852864beed9c26e4174c7372e2491"/>
    <w:p>
      <w:pPr>
        <w:pStyle w:val="Heading3"/>
      </w:pPr>
      <w:r>
        <w:t xml:space="preserve">30-Second Interview Answer</w:t>
      </w:r>
    </w:p>
    <w:p>
      <w:pPr>
        <w:pStyle w:val="FirstParagraph"/>
      </w:pPr>
      <w:r>
        <w:t xml:space="preserve">"I create Anki cards for RN concepts as I study — question on front, 1–2 sentence answer + cross-ref on back. Daily 15–30 min review uses spaced repetition (1d, 3d, 1w, 2w, 1mo). Memory hooks at the end of each handbook section seed the cards. By interview day, I have 200–300 cards reliably recalled."</w:t>
      </w:r>
    </w:p>
    <w:bookmarkEnd w:id="4096"/>
    <w:bookmarkStart w:id="4097" w:name="Xf2cf0cc72a9e1fd5074fda53aef53e282963ef3"/>
    <w:p>
      <w:pPr>
        <w:pStyle w:val="Heading3"/>
      </w:pPr>
      <w:r>
        <w:t xml:space="preserve">2-Minute Practical Answer</w:t>
      </w:r>
    </w:p>
    <w:p>
      <w:pPr>
        <w:pStyle w:val="FirstParagraph"/>
      </w:pPr>
      <w:r>
        <w:t xml:space="preserve">Card design rules:</w:t>
      </w:r>
    </w:p>
    <w:p>
      <w:pPr>
        <w:pStyle w:val="Compact"/>
        <w:numPr>
          <w:ilvl w:val="0"/>
          <w:numId w:val="3624"/>
        </w:numPr>
      </w:pPr>
      <w:r>
        <w:t xml:space="preserve">One concept per card.</w:t>
      </w:r>
    </w:p>
    <w:p>
      <w:pPr>
        <w:pStyle w:val="Compact"/>
        <w:numPr>
          <w:ilvl w:val="0"/>
          <w:numId w:val="3624"/>
        </w:numPr>
      </w:pPr>
      <w:r>
        <w:t xml:space="preserve">Question on front (e.g., "Why does Bridgeless mode reduce ANRs?").</w:t>
      </w:r>
    </w:p>
    <w:p>
      <w:pPr>
        <w:pStyle w:val="Compact"/>
        <w:numPr>
          <w:ilvl w:val="0"/>
          <w:numId w:val="3624"/>
        </w:numPr>
      </w:pPr>
      <w:r>
        <w:t xml:space="preserve">1–2 sentence answer on back.</w:t>
      </w:r>
    </w:p>
    <w:p>
      <w:pPr>
        <w:pStyle w:val="Compact"/>
        <w:numPr>
          <w:ilvl w:val="0"/>
          <w:numId w:val="3624"/>
        </w:numPr>
      </w:pPr>
      <w:r>
        <w:t xml:space="preserve">Cross-ref to handbook section.</w:t>
      </w:r>
    </w:p>
    <w:p>
      <w:pPr>
        <w:pStyle w:val="Compact"/>
        <w:numPr>
          <w:ilvl w:val="0"/>
          <w:numId w:val="3624"/>
        </w:numPr>
      </w:pPr>
      <w:r>
        <w:t xml:space="preserve">Tag by section (S03, S07, etc.).</w:t>
      </w:r>
    </w:p>
    <w:p>
      <w:pPr>
        <w:pStyle w:val="FirstParagraph"/>
      </w:pPr>
      <w:r>
        <w:t xml:space="preserve">Examples:</w:t>
      </w:r>
    </w:p>
    <w:p>
      <w:pPr>
        <w:pStyle w:val="SourceCode"/>
      </w:pPr>
      <w:r>
        <w:rPr>
          <w:rStyle w:val="VerbatimChar"/>
        </w:rPr>
        <w:t xml:space="preserve">Front: What replaces the bridge in RN's New Architecture?</w:t>
      </w:r>
      <w:r>
        <w:br/>
      </w:r>
      <w:r>
        <w:rPr>
          <w:rStyle w:val="VerbatimChar"/>
        </w:rPr>
        <w:t xml:space="preserve">Back: JSI (JavaScript Interface) lets JS hold direct</w:t>
      </w:r>
      <w:r>
        <w:br/>
      </w:r>
      <w:r>
        <w:rPr>
          <w:rStyle w:val="VerbatimChar"/>
        </w:rPr>
        <w:t xml:space="preserve">references to native methods, eliminating async serialized</w:t>
      </w:r>
      <w:r>
        <w:br/>
      </w:r>
      <w:r>
        <w:rPr>
          <w:rStyle w:val="VerbatimChar"/>
        </w:rPr>
        <w:t xml:space="preserve">bridge. → S04</w:t>
      </w:r>
    </w:p>
    <w:p>
      <w:pPr>
        <w:pStyle w:val="SourceCode"/>
      </w:pPr>
      <w:r>
        <w:rPr>
          <w:rStyle w:val="VerbatimChar"/>
        </w:rPr>
        <w:t xml:space="preserve">Front: When does FlashList outperform FlatList?</w:t>
      </w:r>
      <w:r>
        <w:br/>
      </w:r>
      <w:r>
        <w:rPr>
          <w:rStyle w:val="VerbatimChar"/>
        </w:rPr>
        <w:t xml:space="preserve">Back: Lists &gt; 20 items; especially with varied heights and</w:t>
      </w:r>
      <w:r>
        <w:br/>
      </w:r>
      <w:r>
        <w:rPr>
          <w:rStyle w:val="VerbatimChar"/>
        </w:rPr>
        <w:t xml:space="preserve">images. Recycles views like RecyclerView; estimatedItemSize</w:t>
      </w:r>
      <w:r>
        <w:br/>
      </w:r>
      <w:r>
        <w:rPr>
          <w:rStyle w:val="VerbatimChar"/>
        </w:rPr>
        <w:t xml:space="preserve">required. → S07</w:t>
      </w:r>
    </w:p>
    <w:p>
      <w:pPr>
        <w:pStyle w:val="FirstParagraph"/>
      </w:pPr>
      <w:r>
        <w:t xml:space="preserve">Daily ritual (15–30 min):</w:t>
      </w:r>
    </w:p>
    <w:p>
      <w:pPr>
        <w:pStyle w:val="Compact"/>
        <w:numPr>
          <w:ilvl w:val="0"/>
          <w:numId w:val="3625"/>
        </w:numPr>
      </w:pPr>
      <w:r>
        <w:t xml:space="preserve">Morning: review due cards.</w:t>
      </w:r>
    </w:p>
    <w:p>
      <w:pPr>
        <w:pStyle w:val="Compact"/>
        <w:numPr>
          <w:ilvl w:val="0"/>
          <w:numId w:val="3625"/>
        </w:numPr>
      </w:pPr>
      <w:r>
        <w:t xml:space="preserve">Mark known / hard / unknown.</w:t>
      </w:r>
    </w:p>
    <w:p>
      <w:pPr>
        <w:pStyle w:val="Compact"/>
        <w:numPr>
          <w:ilvl w:val="0"/>
          <w:numId w:val="3625"/>
        </w:numPr>
      </w:pPr>
      <w:r>
        <w:t xml:space="preserve">Re-read source for unknown.</w:t>
      </w:r>
    </w:p>
    <w:p>
      <w:pPr>
        <w:pStyle w:val="Compact"/>
        <w:numPr>
          <w:ilvl w:val="0"/>
          <w:numId w:val="3625"/>
        </w:numPr>
      </w:pPr>
      <w:r>
        <w:t xml:space="preserve">Add new cards as you learn.</w:t>
      </w:r>
    </w:p>
    <w:p>
      <w:pPr>
        <w:pStyle w:val="FirstParagraph"/>
      </w:pPr>
      <w:r>
        <w:t xml:space="preserve">Spacing intervals (default Anki):</w:t>
      </w:r>
    </w:p>
    <w:p>
      <w:pPr>
        <w:pStyle w:val="Compact"/>
        <w:numPr>
          <w:ilvl w:val="0"/>
          <w:numId w:val="3626"/>
        </w:numPr>
      </w:pPr>
      <w:r>
        <w:t xml:space="preserve">New card: 1d.</w:t>
      </w:r>
    </w:p>
    <w:p>
      <w:pPr>
        <w:pStyle w:val="Compact"/>
        <w:numPr>
          <w:ilvl w:val="0"/>
          <w:numId w:val="3626"/>
        </w:numPr>
      </w:pPr>
      <w:r>
        <w:t xml:space="preserve">Learning: 1d → 3d.</w:t>
      </w:r>
    </w:p>
    <w:p>
      <w:pPr>
        <w:pStyle w:val="Compact"/>
        <w:numPr>
          <w:ilvl w:val="0"/>
          <w:numId w:val="3626"/>
        </w:numPr>
      </w:pPr>
      <w:r>
        <w:t xml:space="preserve">Review: 3d → 1w → 2w → 1mo → 2mo.</w:t>
      </w:r>
    </w:p>
    <w:p>
      <w:pPr>
        <w:pStyle w:val="FirstParagraph"/>
      </w:pPr>
      <w:r>
        <w:t xml:space="preserve">For 2026:</w:t>
      </w:r>
    </w:p>
    <w:p>
      <w:pPr>
        <w:pStyle w:val="Compact"/>
        <w:numPr>
          <w:ilvl w:val="0"/>
          <w:numId w:val="3627"/>
        </w:numPr>
      </w:pPr>
      <w:r>
        <w:t xml:space="preserve">Anki + AnkiMobile (sync via AnkiWeb).</w:t>
      </w:r>
    </w:p>
    <w:p>
      <w:pPr>
        <w:pStyle w:val="Compact"/>
        <w:numPr>
          <w:ilvl w:val="0"/>
          <w:numId w:val="3627"/>
        </w:numPr>
      </w:pPr>
      <w:r>
        <w:t xml:space="preserve">Mochi.cards (modern alt).</w:t>
      </w:r>
    </w:p>
    <w:p>
      <w:pPr>
        <w:pStyle w:val="Compact"/>
        <w:numPr>
          <w:ilvl w:val="0"/>
          <w:numId w:val="3627"/>
        </w:numPr>
      </w:pPr>
      <w:r>
        <w:t xml:space="preserve">Use handbook's "Memory Hook" / "Revision Notes" as starter cards.</w:t>
      </w:r>
    </w:p>
    <w:bookmarkEnd w:id="4097"/>
    <w:bookmarkStart w:id="4098" w:name="Xd6d400ad40c97d6fc104a8092e30e75aba63dc9"/>
    <w:p>
      <w:pPr>
        <w:pStyle w:val="Heading3"/>
      </w:pPr>
      <w:r>
        <w:t xml:space="preserve">5-Minute Architecture Answer</w:t>
      </w:r>
    </w:p>
    <w:p>
      <w:pPr>
        <w:pStyle w:val="FirstParagraph"/>
      </w:pPr>
      <w:r>
        <w:t xml:space="preserve">Spaced repetition is the highest-leverage memory tool. Why it works:</w:t>
      </w:r>
    </w:p>
    <w:p>
      <w:pPr>
        <w:pStyle w:val="Compact"/>
        <w:numPr>
          <w:ilvl w:val="0"/>
          <w:numId w:val="3628"/>
        </w:numPr>
      </w:pPr>
      <w:r>
        <w:t xml:space="preserve">Forgetting curve: without review, you lose 70% in 1 day.</w:t>
      </w:r>
    </w:p>
    <w:p>
      <w:pPr>
        <w:pStyle w:val="Compact"/>
        <w:numPr>
          <w:ilvl w:val="0"/>
          <w:numId w:val="3628"/>
        </w:numPr>
      </w:pPr>
      <w:r>
        <w:t xml:space="preserve">Active recall (vs re-reading) doubles retention.</w:t>
      </w:r>
    </w:p>
    <w:p>
      <w:pPr>
        <w:pStyle w:val="Compact"/>
        <w:numPr>
          <w:ilvl w:val="0"/>
          <w:numId w:val="3628"/>
        </w:numPr>
      </w:pPr>
      <w:r>
        <w:t xml:space="preserve">Spacing strengthens memory more than mass practice.</w:t>
      </w:r>
    </w:p>
    <w:p>
      <w:pPr>
        <w:pStyle w:val="FirstParagraph"/>
      </w:pPr>
      <w:r>
        <w:t xml:space="preserve">Card creation discipline:</w:t>
      </w:r>
    </w:p>
    <w:p>
      <w:pPr>
        <w:pStyle w:val="Compact"/>
        <w:numPr>
          <w:ilvl w:val="0"/>
          <w:numId w:val="3629"/>
        </w:numPr>
      </w:pPr>
      <w:r>
        <w:rPr>
          <w:b/>
          <w:bCs/>
        </w:rPr>
        <w:t xml:space="preserve">Atomic</w:t>
      </w:r>
      <w:r>
        <w:t xml:space="preserve"> </w:t>
      </w:r>
      <w:r>
        <w:t xml:space="preserve">— one concept per card.</w:t>
      </w:r>
    </w:p>
    <w:p>
      <w:pPr>
        <w:pStyle w:val="Compact"/>
        <w:numPr>
          <w:ilvl w:val="0"/>
          <w:numId w:val="3629"/>
        </w:numPr>
      </w:pPr>
      <w:r>
        <w:rPr>
          <w:b/>
          <w:bCs/>
        </w:rPr>
        <w:t xml:space="preserve">Specific</w:t>
      </w:r>
      <w:r>
        <w:t xml:space="preserve"> </w:t>
      </w:r>
      <w:r>
        <w:t xml:space="preserve">— "What" + "Why" / "When".</w:t>
      </w:r>
    </w:p>
    <w:p>
      <w:pPr>
        <w:pStyle w:val="Compact"/>
        <w:numPr>
          <w:ilvl w:val="0"/>
          <w:numId w:val="3629"/>
        </w:numPr>
      </w:pPr>
      <w:r>
        <w:rPr>
          <w:b/>
          <w:bCs/>
        </w:rPr>
        <w:t xml:space="preserve">Calibrated</w:t>
      </w:r>
      <w:r>
        <w:t xml:space="preserve"> </w:t>
      </w:r>
      <w:r>
        <w:t xml:space="preserve">— too easy = wasted; too hard = unmotivating.</w:t>
      </w:r>
    </w:p>
    <w:p>
      <w:pPr>
        <w:pStyle w:val="Compact"/>
        <w:numPr>
          <w:ilvl w:val="0"/>
          <w:numId w:val="3629"/>
        </w:numPr>
      </w:pPr>
      <w:r>
        <w:rPr>
          <w:b/>
          <w:bCs/>
        </w:rPr>
        <w:t xml:space="preserve">Personal</w:t>
      </w:r>
      <w:r>
        <w:t xml:space="preserve"> </w:t>
      </w:r>
      <w:r>
        <w:t xml:space="preserve">— write in your words.</w:t>
      </w:r>
    </w:p>
    <w:p>
      <w:pPr>
        <w:pStyle w:val="FirstParagraph"/>
      </w:pPr>
      <w:r>
        <w:t xml:space="preserve">What to put on cards:</w:t>
      </w:r>
    </w:p>
    <w:p>
      <w:pPr>
        <w:pStyle w:val="Compact"/>
        <w:numPr>
          <w:ilvl w:val="0"/>
          <w:numId w:val="3630"/>
        </w:numPr>
      </w:pPr>
      <w:r>
        <w:t xml:space="preserve">✅ Definitions (Bridgeless, JSI, Fabric).</w:t>
      </w:r>
    </w:p>
    <w:p>
      <w:pPr>
        <w:pStyle w:val="Compact"/>
        <w:numPr>
          <w:ilvl w:val="0"/>
          <w:numId w:val="3630"/>
        </w:numPr>
      </w:pPr>
      <w:r>
        <w:t xml:space="preserve">✅ Comparisons (FlatList vs FlashList).</w:t>
      </w:r>
    </w:p>
    <w:p>
      <w:pPr>
        <w:pStyle w:val="Compact"/>
        <w:numPr>
          <w:ilvl w:val="0"/>
          <w:numId w:val="3630"/>
        </w:numPr>
      </w:pPr>
      <w:r>
        <w:t xml:space="preserve">✅ Trade-offs (when to use Zustand vs TanStack Query).</w:t>
      </w:r>
    </w:p>
    <w:p>
      <w:pPr>
        <w:pStyle w:val="Compact"/>
        <w:numPr>
          <w:ilvl w:val="0"/>
          <w:numId w:val="3630"/>
        </w:numPr>
      </w:pPr>
      <w:r>
        <w:t xml:space="preserve">✅ Common mistakes.</w:t>
      </w:r>
    </w:p>
    <w:p>
      <w:pPr>
        <w:pStyle w:val="Compact"/>
        <w:numPr>
          <w:ilvl w:val="0"/>
          <w:numId w:val="3630"/>
        </w:numPr>
      </w:pPr>
      <w:r>
        <w:t xml:space="preserve">❌ Long code snippets (review them in IDE).</w:t>
      </w:r>
    </w:p>
    <w:p>
      <w:pPr>
        <w:pStyle w:val="Compact"/>
        <w:numPr>
          <w:ilvl w:val="0"/>
          <w:numId w:val="3630"/>
        </w:numPr>
      </w:pPr>
      <w:r>
        <w:t xml:space="preserve">❌ Multi-paragraph answers (split).</w:t>
      </w:r>
    </w:p>
    <w:p>
      <w:pPr>
        <w:pStyle w:val="FirstParagraph"/>
      </w:pPr>
      <w:r>
        <w:t xml:space="preserve">For interviews specifically:</w:t>
      </w:r>
    </w:p>
    <w:p>
      <w:pPr>
        <w:pStyle w:val="Compact"/>
        <w:numPr>
          <w:ilvl w:val="0"/>
          <w:numId w:val="3631"/>
        </w:numPr>
      </w:pPr>
      <w:r>
        <w:t xml:space="preserve">Cards = quick recall under pressure.</w:t>
      </w:r>
    </w:p>
    <w:p>
      <w:pPr>
        <w:pStyle w:val="Compact"/>
        <w:numPr>
          <w:ilvl w:val="0"/>
          <w:numId w:val="3631"/>
        </w:numPr>
      </w:pPr>
      <w:r>
        <w:t xml:space="preserve">Mental model questions = handbook deep reads.</w:t>
      </w:r>
    </w:p>
    <w:p>
      <w:pPr>
        <w:pStyle w:val="Compact"/>
        <w:numPr>
          <w:ilvl w:val="0"/>
          <w:numId w:val="3631"/>
        </w:numPr>
      </w:pPr>
      <w:r>
        <w:t xml:space="preserve">Combine both.</w:t>
      </w:r>
    </w:p>
    <w:p>
      <w:pPr>
        <w:pStyle w:val="FirstParagraph"/>
      </w:pPr>
      <w:r>
        <w:t xml:space="preserve">For 2026:</w:t>
      </w:r>
    </w:p>
    <w:p>
      <w:pPr>
        <w:pStyle w:val="Compact"/>
        <w:numPr>
          <w:ilvl w:val="0"/>
          <w:numId w:val="3632"/>
        </w:numPr>
      </w:pPr>
      <w:r>
        <w:t xml:space="preserve">AI generates cards from notes ("turn these notes into 10 Anki cards").</w:t>
      </w:r>
    </w:p>
    <w:p>
      <w:pPr>
        <w:pStyle w:val="Compact"/>
        <w:numPr>
          <w:ilvl w:val="0"/>
          <w:numId w:val="3632"/>
        </w:numPr>
      </w:pPr>
      <w:r>
        <w:t xml:space="preserve">Verify AI cards before adding.</w:t>
      </w:r>
    </w:p>
    <w:p>
      <w:pPr>
        <w:pStyle w:val="Compact"/>
        <w:numPr>
          <w:ilvl w:val="0"/>
          <w:numId w:val="3632"/>
        </w:numPr>
      </w:pPr>
      <w:r>
        <w:t xml:space="preserve">Don't dump 1000 cards; quality &gt; quantity.</w:t>
      </w:r>
    </w:p>
    <w:bookmarkEnd w:id="4098"/>
    <w:bookmarkStart w:id="4099" w:name="the-why-144"/>
    <w:p>
      <w:pPr>
        <w:pStyle w:val="Heading3"/>
      </w:pPr>
      <w:r>
        <w:t xml:space="preserve">The "Why"</w:t>
      </w:r>
    </w:p>
    <w:p>
      <w:pPr>
        <w:pStyle w:val="FirstParagraph"/>
      </w:pPr>
      <w:r>
        <w:t xml:space="preserve">Forgetting is the enemy. Spaced repetition is the antidote.</w:t>
      </w:r>
    </w:p>
    <w:bookmarkEnd w:id="4099"/>
    <w:bookmarkStart w:id="4100" w:name="mental-model-144"/>
    <w:p>
      <w:pPr>
        <w:pStyle w:val="Heading3"/>
      </w:pPr>
      <w:r>
        <w:t xml:space="preserve">Mental Model</w:t>
      </w:r>
    </w:p>
    <w:p>
      <w:pPr>
        <w:pStyle w:val="FirstParagraph"/>
      </w:pPr>
      <w:r>
        <w:t xml:space="preserve">Brain = leaky bucket. Spaced reviews patch the leaks.</w:t>
      </w:r>
    </w:p>
    <w:bookmarkEnd w:id="4100"/>
    <w:bookmarkStart w:id="4101" w:name="internal-working-2026-context-144"/>
    <w:p>
      <w:pPr>
        <w:pStyle w:val="Heading3"/>
      </w:pPr>
      <w:r>
        <w:t xml:space="preserve">Internal Working (2026 Context)</w:t>
      </w:r>
    </w:p>
    <w:p>
      <w:pPr>
        <w:pStyle w:val="Compact"/>
        <w:numPr>
          <w:ilvl w:val="0"/>
          <w:numId w:val="3633"/>
        </w:numPr>
      </w:pPr>
      <w:r>
        <w:t xml:space="preserve">Anki uses SM-2 algorithm.</w:t>
      </w:r>
    </w:p>
    <w:p>
      <w:pPr>
        <w:pStyle w:val="Compact"/>
        <w:numPr>
          <w:ilvl w:val="0"/>
          <w:numId w:val="3633"/>
        </w:numPr>
      </w:pPr>
      <w:r>
        <w:t xml:space="preserve">New tools (Mochi, RemNote) use FSRS (newer, calibrated).</w:t>
      </w:r>
    </w:p>
    <w:bookmarkEnd w:id="4101"/>
    <w:bookmarkStart w:id="4102" w:name="modern-implementation-code-144"/>
    <w:p>
      <w:pPr>
        <w:pStyle w:val="Heading3"/>
      </w:pPr>
      <w:r>
        <w:t xml:space="preserve">Modern Implementation (Code)</w:t>
      </w:r>
    </w:p>
    <w:p>
      <w:pPr>
        <w:pStyle w:val="FirstParagraph"/>
      </w:pPr>
      <w:r>
        <w:t xml:space="preserve">Sample card pack structure:</w:t>
      </w:r>
    </w:p>
    <w:p>
      <w:pPr>
        <w:pStyle w:val="SourceCode"/>
      </w:pPr>
      <w:r>
        <w:rPr>
          <w:rStyle w:val="VerbatimChar"/>
        </w:rPr>
        <w:t xml:space="preserve">Anki/</w:t>
      </w:r>
      <w:r>
        <w:br/>
      </w:r>
      <w:r>
        <w:rPr>
          <w:rStyle w:val="VerbatimChar"/>
        </w:rPr>
        <w:t xml:space="preserve">  ├── RN-Architecture.apkg (50 cards)</w:t>
      </w:r>
      <w:r>
        <w:br/>
      </w:r>
      <w:r>
        <w:rPr>
          <w:rStyle w:val="VerbatimChar"/>
        </w:rPr>
        <w:t xml:space="preserve">  ├── RN-Performance.apkg (40 cards)</w:t>
      </w:r>
      <w:r>
        <w:br/>
      </w:r>
      <w:r>
        <w:rPr>
          <w:rStyle w:val="VerbatimChar"/>
        </w:rPr>
        <w:t xml:space="preserve">  ├── State-Mgmt.apkg (30 cards)</w:t>
      </w:r>
      <w:r>
        <w:br/>
      </w:r>
      <w:r>
        <w:rPr>
          <w:rStyle w:val="VerbatimChar"/>
        </w:rPr>
        <w:t xml:space="preserve">  ├── System-Design.apkg (40 cards)</w:t>
      </w:r>
      <w:r>
        <w:br/>
      </w:r>
      <w:r>
        <w:rPr>
          <w:rStyle w:val="VerbatimChar"/>
        </w:rPr>
        <w:t xml:space="preserve">  └── Behavioral-STAR.apkg (20 cards)</w:t>
      </w:r>
    </w:p>
    <w:p>
      <w:pPr>
        <w:pStyle w:val="FirstParagraph"/>
      </w:pPr>
      <w:r>
        <w:t xml:space="preserve">Generate cards from handbook:</w:t>
      </w:r>
    </w:p>
    <w:p>
      <w:pPr>
        <w:pStyle w:val="SourceCode"/>
      </w:pPr>
      <w:r>
        <w:rPr>
          <w:rStyle w:val="VerbatimChar"/>
        </w:rPr>
        <w:t xml:space="preserve">Prompt for AI:</w:t>
      </w:r>
      <w:r>
        <w:br/>
      </w:r>
      <w:r>
        <w:rPr>
          <w:rStyle w:val="VerbatimChar"/>
        </w:rPr>
        <w:t xml:space="preserve">"From this handbook section, generate 8 Anki cards.</w:t>
      </w:r>
      <w:r>
        <w:br/>
      </w:r>
      <w:r>
        <w:rPr>
          <w:rStyle w:val="VerbatimChar"/>
        </w:rPr>
        <w:t xml:space="preserve">Each: question on front, 1–2 sentence answer on back.</w:t>
      </w:r>
      <w:r>
        <w:br/>
      </w:r>
      <w:r>
        <w:rPr>
          <w:rStyle w:val="VerbatimChar"/>
        </w:rPr>
        <w:t xml:space="preserve">Format: 'Q: ... ; A: ...'."</w:t>
      </w:r>
    </w:p>
    <w:bookmarkEnd w:id="4102"/>
    <w:bookmarkStart w:id="4103" w:name="comparison-144"/>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Retention</w:t>
            </w:r>
          </w:p>
        </w:tc>
      </w:tr>
      <w:tr>
        <w:tc>
          <w:tcPr/>
          <w:p>
            <w:pPr>
              <w:pStyle w:val="Compact"/>
            </w:pPr>
            <w:r>
              <w:t xml:space="preserve">Re-reading</w:t>
            </w:r>
          </w:p>
        </w:tc>
        <w:tc>
          <w:tcPr/>
          <w:p>
            <w:pPr>
              <w:pStyle w:val="Compact"/>
            </w:pPr>
            <w:r>
              <w:t xml:space="preserve">Low</w:t>
            </w:r>
          </w:p>
        </w:tc>
      </w:tr>
      <w:tr>
        <w:tc>
          <w:tcPr/>
          <w:p>
            <w:pPr>
              <w:pStyle w:val="Compact"/>
            </w:pPr>
            <w:r>
              <w:t xml:space="preserve">Highlighting</w:t>
            </w:r>
          </w:p>
        </w:tc>
        <w:tc>
          <w:tcPr/>
          <w:p>
            <w:pPr>
              <w:pStyle w:val="Compact"/>
            </w:pPr>
            <w:r>
              <w:t xml:space="preserve">Low</w:t>
            </w:r>
          </w:p>
        </w:tc>
      </w:tr>
      <w:tr>
        <w:tc>
          <w:tcPr/>
          <w:p>
            <w:pPr>
              <w:pStyle w:val="Compact"/>
            </w:pPr>
            <w:r>
              <w:t xml:space="preserve">Active recall</w:t>
            </w:r>
          </w:p>
        </w:tc>
        <w:tc>
          <w:tcPr/>
          <w:p>
            <w:pPr>
              <w:pStyle w:val="Compact"/>
            </w:pPr>
            <w:r>
              <w:t xml:space="preserve">Medium</w:t>
            </w:r>
          </w:p>
        </w:tc>
      </w:tr>
      <w:tr>
        <w:tc>
          <w:tcPr/>
          <w:p>
            <w:pPr>
              <w:pStyle w:val="Compact"/>
            </w:pPr>
            <w:r>
              <w:t xml:space="preserve">Spaced repetition</w:t>
            </w:r>
          </w:p>
        </w:tc>
        <w:tc>
          <w:tcPr/>
          <w:p>
            <w:pPr>
              <w:pStyle w:val="Compact"/>
            </w:pPr>
            <w:r>
              <w:t xml:space="preserve">High</w:t>
            </w:r>
          </w:p>
        </w:tc>
      </w:tr>
      <w:tr>
        <w:tc>
          <w:tcPr/>
          <w:p>
            <w:pPr>
              <w:pStyle w:val="Compact"/>
            </w:pPr>
            <w:r>
              <w:t xml:space="preserve">SR + teaching</w:t>
            </w:r>
          </w:p>
        </w:tc>
        <w:tc>
          <w:tcPr/>
          <w:p>
            <w:pPr>
              <w:pStyle w:val="Compact"/>
            </w:pPr>
            <w:r>
              <w:t xml:space="preserve">Highest</w:t>
            </w:r>
          </w:p>
        </w:tc>
      </w:tr>
    </w:tbl>
    <w:bookmarkEnd w:id="4103"/>
    <w:bookmarkStart w:id="4104" w:name="production-usage-144"/>
    <w:p>
      <w:pPr>
        <w:pStyle w:val="Heading3"/>
      </w:pPr>
      <w:r>
        <w:t xml:space="preserve">Production Usage</w:t>
      </w:r>
    </w:p>
    <w:p>
      <w:pPr>
        <w:pStyle w:val="Compact"/>
        <w:numPr>
          <w:ilvl w:val="0"/>
          <w:numId w:val="3634"/>
        </w:numPr>
      </w:pPr>
      <w:r>
        <w:t xml:space="preserve">Standard for med students; adopted by senior engineers.</w:t>
      </w:r>
    </w:p>
    <w:bookmarkEnd w:id="4104"/>
    <w:bookmarkStart w:id="4105" w:name="hands-on-exercise-144"/>
    <w:p>
      <w:pPr>
        <w:pStyle w:val="Heading3"/>
      </w:pPr>
      <w:r>
        <w:t xml:space="preserve">Hands-On Exercise</w:t>
      </w:r>
    </w:p>
    <w:p>
      <w:pPr>
        <w:pStyle w:val="FirstParagraph"/>
      </w:pPr>
      <w:r>
        <w:t xml:space="preserve">Create 20 cards from S07 (performance); review for 7 days.</w:t>
      </w:r>
    </w:p>
    <w:bookmarkEnd w:id="4105"/>
    <w:bookmarkStart w:id="4106" w:name="common-mistakes-144"/>
    <w:p>
      <w:pPr>
        <w:pStyle w:val="Heading3"/>
      </w:pPr>
      <w:r>
        <w:t xml:space="preserve">Common Mistakes</w:t>
      </w:r>
    </w:p>
    <w:p>
      <w:pPr>
        <w:pStyle w:val="Compact"/>
        <w:numPr>
          <w:ilvl w:val="0"/>
          <w:numId w:val="3635"/>
        </w:numPr>
      </w:pPr>
      <w:r>
        <w:t xml:space="preserve">1000+ cards on day 1 (unmaintainable).</w:t>
      </w:r>
    </w:p>
    <w:p>
      <w:pPr>
        <w:pStyle w:val="Compact"/>
        <w:numPr>
          <w:ilvl w:val="0"/>
          <w:numId w:val="3635"/>
        </w:numPr>
      </w:pPr>
      <w:r>
        <w:t xml:space="preserve">Long answers (split).</w:t>
      </w:r>
    </w:p>
    <w:p>
      <w:pPr>
        <w:pStyle w:val="Compact"/>
        <w:numPr>
          <w:ilvl w:val="0"/>
          <w:numId w:val="3635"/>
        </w:numPr>
      </w:pPr>
      <w:r>
        <w:t xml:space="preserve">Skipping daily review.</w:t>
      </w:r>
    </w:p>
    <w:p>
      <w:pPr>
        <w:pStyle w:val="Compact"/>
        <w:numPr>
          <w:ilvl w:val="0"/>
          <w:numId w:val="3635"/>
        </w:numPr>
      </w:pPr>
      <w:r>
        <w:t xml:space="preserve">No tags.</w:t>
      </w:r>
    </w:p>
    <w:bookmarkEnd w:id="4106"/>
    <w:bookmarkStart w:id="4107" w:name="production-red-flags-144"/>
    <w:p>
      <w:pPr>
        <w:pStyle w:val="Heading3"/>
      </w:pPr>
      <w:r>
        <w:t xml:space="preserve">Production Red Flags</w:t>
      </w:r>
    </w:p>
    <w:p>
      <w:pPr>
        <w:pStyle w:val="Compact"/>
        <w:numPr>
          <w:ilvl w:val="0"/>
          <w:numId w:val="3636"/>
        </w:numPr>
      </w:pPr>
      <w:r>
        <w:t xml:space="preserve">"I'll review when I have time."</w:t>
      </w:r>
    </w:p>
    <w:p>
      <w:pPr>
        <w:pStyle w:val="Compact"/>
        <w:numPr>
          <w:ilvl w:val="0"/>
          <w:numId w:val="3636"/>
        </w:numPr>
      </w:pPr>
      <w:r>
        <w:t xml:space="preserve">Card pack untouched for weeks.</w:t>
      </w:r>
    </w:p>
    <w:bookmarkEnd w:id="4107"/>
    <w:bookmarkStart w:id="4108" w:name="performance--metrics-78"/>
    <w:p>
      <w:pPr>
        <w:pStyle w:val="Heading3"/>
      </w:pPr>
      <w:r>
        <w:t xml:space="preserve">Performance &amp; Metrics</w:t>
      </w:r>
    </w:p>
    <w:p>
      <w:pPr>
        <w:pStyle w:val="Compact"/>
        <w:numPr>
          <w:ilvl w:val="0"/>
          <w:numId w:val="3637"/>
        </w:numPr>
      </w:pPr>
      <w:r>
        <w:t xml:space="preserve">Daily review streak.</w:t>
      </w:r>
    </w:p>
    <w:p>
      <w:pPr>
        <w:pStyle w:val="Compact"/>
        <w:numPr>
          <w:ilvl w:val="0"/>
          <w:numId w:val="3637"/>
        </w:numPr>
      </w:pPr>
      <w:r>
        <w:t xml:space="preserve">Retention rate (Anki shows).</w:t>
      </w:r>
    </w:p>
    <w:p>
      <w:pPr>
        <w:pStyle w:val="Compact"/>
        <w:numPr>
          <w:ilvl w:val="0"/>
          <w:numId w:val="3637"/>
        </w:numPr>
      </w:pPr>
      <w:r>
        <w:t xml:space="preserve">Cards added vs reviewed ratio.</w:t>
      </w:r>
    </w:p>
    <w:bookmarkEnd w:id="4108"/>
    <w:bookmarkStart w:id="4109" w:name="decision-framework-144"/>
    <w:p>
      <w:pPr>
        <w:pStyle w:val="Heading3"/>
      </w:pPr>
      <w:r>
        <w:t xml:space="preserve">Decision Framework</w:t>
      </w:r>
    </w:p>
    <w:p>
      <w:pPr>
        <w:pStyle w:val="Compact"/>
        <w:numPr>
          <w:ilvl w:val="0"/>
          <w:numId w:val="3638"/>
        </w:numPr>
      </w:pPr>
      <w:r>
        <w:t xml:space="preserve">Concept memorizable in 1–2 sentences → card.</w:t>
      </w:r>
    </w:p>
    <w:p>
      <w:pPr>
        <w:pStyle w:val="Compact"/>
        <w:numPr>
          <w:ilvl w:val="0"/>
          <w:numId w:val="3638"/>
        </w:numPr>
      </w:pPr>
      <w:r>
        <w:t xml:space="preserve">Concept needs full read → handbook.</w:t>
      </w:r>
    </w:p>
    <w:p>
      <w:pPr>
        <w:pStyle w:val="Compact"/>
        <w:numPr>
          <w:ilvl w:val="0"/>
          <w:numId w:val="3638"/>
        </w:numPr>
      </w:pPr>
      <w:r>
        <w:t xml:space="preserve">Both → card + handbook ref.</w:t>
      </w:r>
    </w:p>
    <w:bookmarkEnd w:id="4109"/>
    <w:bookmarkStart w:id="4110" w:name="senior-level-insight-144"/>
    <w:p>
      <w:pPr>
        <w:pStyle w:val="Heading3"/>
      </w:pPr>
      <w:r>
        <w:t xml:space="preserve">Senior-Level Insight</w:t>
      </w:r>
    </w:p>
    <w:p>
      <w:pPr>
        <w:pStyle w:val="FirstParagraph"/>
      </w:pPr>
      <w:r>
        <w:t xml:space="preserve">"Spaced repetition isn't for cramming; it's for keeping concepts fresh between job hops. Senior+ engineers who do this consistently outperform on whiteboard recall."</w:t>
      </w:r>
    </w:p>
    <w:bookmarkEnd w:id="4110"/>
    <w:bookmarkStart w:id="4111" w:name="real-world-scenario-113"/>
    <w:p>
      <w:pPr>
        <w:pStyle w:val="Heading3"/>
      </w:pPr>
      <w:r>
        <w:t xml:space="preserve">Real-World Scenario</w:t>
      </w:r>
    </w:p>
    <w:p>
      <w:pPr>
        <w:pStyle w:val="FirstParagraph"/>
      </w:pPr>
      <w:r>
        <w:t xml:space="preserve">Engineer maintained 250 RN-architecture Anki cards for 2 years; aced architecture rounds at every loop without re-prep.</w:t>
      </w:r>
    </w:p>
    <w:bookmarkEnd w:id="4111"/>
    <w:bookmarkStart w:id="4112" w:name="production-failure-story-113"/>
    <w:p>
      <w:pPr>
        <w:pStyle w:val="Heading3"/>
      </w:pPr>
      <w:r>
        <w:t xml:space="preserve">Production Failure Story</w:t>
      </w:r>
    </w:p>
    <w:p>
      <w:pPr>
        <w:pStyle w:val="FirstParagraph"/>
      </w:pPr>
      <w:r>
        <w:t xml:space="preserve">Engineer made 800 cards in week 1; never reviewed; useless.</w:t>
      </w:r>
      <w:r>
        <w:t xml:space="preserve"> </w:t>
      </w:r>
      <w:r>
        <w:rPr>
          <w:b/>
          <w:bCs/>
        </w:rPr>
        <w:t xml:space="preserve">Fix:</w:t>
      </w:r>
      <w:r>
        <w:t xml:space="preserve"> </w:t>
      </w:r>
      <w:r>
        <w:t xml:space="preserve">Cap card creation at 10–20/day; review &gt; create.</w:t>
      </w:r>
    </w:p>
    <w:bookmarkEnd w:id="4112"/>
    <w:bookmarkStart w:id="4113" w:name="debugging-checklist-113"/>
    <w:p>
      <w:pPr>
        <w:pStyle w:val="Heading3"/>
      </w:pPr>
      <w:r>
        <w:t xml:space="preserve">Debugging Checklist</w:t>
      </w:r>
    </w:p>
    <w:p>
      <w:pPr>
        <w:pStyle w:val="Compact"/>
        <w:numPr>
          <w:ilvl w:val="0"/>
          <w:numId w:val="3639"/>
        </w:numPr>
      </w:pPr>
      <w:r>
        <w:t xml:space="preserve">Daily review done?</w:t>
      </w:r>
    </w:p>
    <w:p>
      <w:pPr>
        <w:pStyle w:val="Compact"/>
        <w:numPr>
          <w:ilvl w:val="0"/>
          <w:numId w:val="3639"/>
        </w:numPr>
      </w:pPr>
      <w:r>
        <w:t xml:space="preserve">Cards atomic (one concept)?</w:t>
      </w:r>
    </w:p>
    <w:p>
      <w:pPr>
        <w:pStyle w:val="Compact"/>
        <w:numPr>
          <w:ilvl w:val="0"/>
          <w:numId w:val="3639"/>
        </w:numPr>
      </w:pPr>
      <w:r>
        <w:t xml:space="preserve">Tagged by section?</w:t>
      </w:r>
    </w:p>
    <w:p>
      <w:pPr>
        <w:pStyle w:val="Compact"/>
        <w:numPr>
          <w:ilvl w:val="0"/>
          <w:numId w:val="3639"/>
        </w:numPr>
      </w:pPr>
      <w:r>
        <w:t xml:space="preserve">Memory hooks integrated?</w:t>
      </w:r>
    </w:p>
    <w:bookmarkEnd w:id="4113"/>
    <w:bookmarkStart w:id="4114" w:name="advanced--internal-knowledge-113"/>
    <w:p>
      <w:pPr>
        <w:pStyle w:val="Heading3"/>
      </w:pPr>
      <w:r>
        <w:t xml:space="preserve">Advanced / Internal Knowledge</w:t>
      </w:r>
    </w:p>
    <w:p>
      <w:pPr>
        <w:pStyle w:val="Compact"/>
        <w:numPr>
          <w:ilvl w:val="0"/>
          <w:numId w:val="3640"/>
        </w:numPr>
      </w:pPr>
      <w:r>
        <w:t xml:space="preserve">FSRS algorithm (newer, more accurate than SM-2).</w:t>
      </w:r>
    </w:p>
    <w:p>
      <w:pPr>
        <w:pStyle w:val="Compact"/>
        <w:numPr>
          <w:ilvl w:val="0"/>
          <w:numId w:val="3640"/>
        </w:numPr>
      </w:pPr>
      <w:r>
        <w:t xml:space="preserve">"Cloze deletion" cards for partial recall.</w:t>
      </w:r>
    </w:p>
    <w:p>
      <w:pPr>
        <w:pStyle w:val="Compact"/>
        <w:numPr>
          <w:ilvl w:val="0"/>
          <w:numId w:val="3640"/>
        </w:numPr>
      </w:pPr>
      <w:r>
        <w:t xml:space="preserve">Image occlusion for diagrams.</w:t>
      </w:r>
    </w:p>
    <w:bookmarkEnd w:id="4114"/>
    <w:bookmarkStart w:id="4115" w:name="Xf7ae33ee2747418b02ccd82feb9a52cc37281b2"/>
    <w:p>
      <w:pPr>
        <w:pStyle w:val="Heading3"/>
      </w:pPr>
      <w:r>
        <w:t xml:space="preserve">2026 AI Tip</w:t>
      </w:r>
    </w:p>
    <w:p>
      <w:pPr>
        <w:pStyle w:val="FirstParagraph"/>
      </w:pPr>
      <w:r>
        <w:t xml:space="preserve">AI generates draft cards from notes; you review + edit before adding.</w:t>
      </w:r>
    </w:p>
    <w:bookmarkEnd w:id="4115"/>
    <w:bookmarkStart w:id="4116" w:name="related-topics-113"/>
    <w:p>
      <w:pPr>
        <w:pStyle w:val="Heading3"/>
      </w:pPr>
      <w:r>
        <w:t xml:space="preserve">Related Topics</w:t>
      </w:r>
    </w:p>
    <w:p>
      <w:pPr>
        <w:pStyle w:val="FirstParagraph"/>
      </w:pPr>
      <w:r>
        <w:t xml:space="preserve">Q1, Q2, Q3.</w:t>
      </w:r>
    </w:p>
    <w:bookmarkEnd w:id="4116"/>
    <w:bookmarkStart w:id="4117" w:name="interview-follow-up-questions-113"/>
    <w:p>
      <w:pPr>
        <w:pStyle w:val="Heading3"/>
      </w:pPr>
      <w:r>
        <w:t xml:space="preserve">Interview Follow-Up Questions</w:t>
      </w:r>
    </w:p>
    <w:p>
      <w:pPr>
        <w:pStyle w:val="FirstParagraph"/>
      </w:pPr>
      <w:r>
        <w:t xml:space="preserve">N/A.</w:t>
      </w:r>
    </w:p>
    <w:bookmarkEnd w:id="4117"/>
    <w:bookmarkStart w:id="4118" w:name="memory-hook-144"/>
    <w:p>
      <w:pPr>
        <w:pStyle w:val="Heading3"/>
      </w:pPr>
      <w:r>
        <w:t xml:space="preserve">Memory Hook</w:t>
      </w:r>
    </w:p>
    <w:p>
      <w:pPr>
        <w:pStyle w:val="FirstParagraph"/>
      </w:pPr>
      <w:r>
        <w:rPr>
          <w:b/>
          <w:bCs/>
        </w:rPr>
        <w:t xml:space="preserve">"Atomic cards. Daily review. Quality &gt; quantity. Memory hooks seed."</w:t>
      </w:r>
    </w:p>
    <w:bookmarkEnd w:id="4118"/>
    <w:bookmarkStart w:id="4119" w:name="revision-notes-144"/>
    <w:p>
      <w:pPr>
        <w:pStyle w:val="Heading3"/>
      </w:pPr>
      <w:r>
        <w:t xml:space="preserve">Revision Notes</w:t>
      </w:r>
    </w:p>
    <w:p>
      <w:pPr>
        <w:pStyle w:val="BlockText"/>
      </w:pPr>
      <w:r>
        <w:t xml:space="preserve">Spaced repetition: Anki / FSRS; atomic cards; daily 15–30 min review; cards from handbook memory hooks; tag by section; cap creation; quality &gt; quantity; AI generates drafts.</w:t>
      </w:r>
    </w:p>
    <w:p>
      <w:r>
        <w:pict>
          <v:rect style="width:0;height:1.5pt" o:hralign="center" o:hrstd="t" o:hr="t"/>
        </w:pict>
      </w:r>
    </w:p>
    <w:p>
      <w:pPr>
        <w:pStyle w:val="BlockText"/>
      </w:pPr>
      <w:r>
        <w:t xml:space="preserve">Cross-refs: S31 (career), all sections (memory hooks), S25 (behavioral).</w:t>
      </w:r>
    </w:p>
    <w:bookmarkEnd w:id="4119"/>
    <w:bookmarkEnd w:id="4120"/>
    <w:bookmarkEnd w:id="4121"/>
    <w:bookmarkStart w:id="4269" w:name="s29--cross-target-react-native"/>
    <w:p>
      <w:pPr>
        <w:pStyle w:val="Heading1"/>
      </w:pPr>
      <w:r>
        <w:t xml:space="preserve">S29 — Cross-Target React Native</w:t>
      </w:r>
    </w:p>
    <w:p>
      <w:pPr>
        <w:pStyle w:val="BlockText"/>
      </w:pPr>
      <w:r>
        <w:t xml:space="preserve">RN Web vs Next.js · visionOS spatial · tvOS / Android TV · platform extensions · code-sharing strategy</w:t>
      </w:r>
    </w:p>
    <w:p>
      <w:pPr>
        <w:pStyle w:val="FirstParagraph"/>
      </w:pPr>
      <w:r>
        <w:t xml:space="preserve">RN runs beyond phones: web, TV, vision, embedded. Senior engineers know when to share code and when not to.</w:t>
      </w:r>
    </w:p>
    <w:bookmarkStart w:id="4122" w:name="topics-in-this-section-13"/>
    <w:p>
      <w:pPr>
        <w:pStyle w:val="Heading2"/>
      </w:pPr>
      <w:r>
        <w:t xml:space="preserve">Topics in this section</w:t>
      </w:r>
    </w:p>
    <w:p>
      <w:pPr>
        <w:pStyle w:val="Compact"/>
        <w:numPr>
          <w:ilvl w:val="0"/>
          <w:numId w:val="3641"/>
        </w:numPr>
      </w:pPr>
      <w:hyperlink w:anchor="q1-rn-web-vs-nextjs--when-to-choose">
        <w:r>
          <w:rPr>
            <w:rStyle w:val="Hyperlink"/>
          </w:rPr>
          <w:t xml:space="preserve">Q1. RN Web vs Next.js — when to choose</w:t>
        </w:r>
      </w:hyperlink>
    </w:p>
    <w:p>
      <w:pPr>
        <w:pStyle w:val="Compact"/>
        <w:numPr>
          <w:ilvl w:val="0"/>
          <w:numId w:val="3641"/>
        </w:numPr>
      </w:pPr>
      <w:hyperlink w:anchor="X977cc008c0f12e0330eaa5c28ab3e2d7132f06a">
        <w:r>
          <w:rPr>
            <w:rStyle w:val="Hyperlink"/>
          </w:rPr>
          <w:t xml:space="preserve">Q2. RN visionOS — spatial UI considerations</w:t>
        </w:r>
      </w:hyperlink>
    </w:p>
    <w:p>
      <w:pPr>
        <w:pStyle w:val="Compact"/>
        <w:numPr>
          <w:ilvl w:val="0"/>
          <w:numId w:val="3641"/>
        </w:numPr>
      </w:pPr>
      <w:hyperlink w:anchor="q3-tvos--android-tv--focus-management">
        <w:r>
          <w:rPr>
            <w:rStyle w:val="Hyperlink"/>
          </w:rPr>
          <w:t xml:space="preserve">Q3. tvOS / Android TV — focus management</w:t>
        </w:r>
      </w:hyperlink>
    </w:p>
    <w:p>
      <w:pPr>
        <w:pStyle w:val="Compact"/>
        <w:numPr>
          <w:ilvl w:val="0"/>
          <w:numId w:val="3641"/>
        </w:numPr>
      </w:pPr>
      <w:hyperlink w:anchor="X6e6e6ece5e25ce36bc5f2d49be2bac1824ad252">
        <w:r>
          <w:rPr>
            <w:rStyle w:val="Hyperlink"/>
          </w:rPr>
          <w:t xml:space="preserve">Q4. Platform extensions strategy (.ios.tsx / .android.tsx / .web.tsx)</w:t>
        </w:r>
      </w:hyperlink>
    </w:p>
    <w:p>
      <w:pPr>
        <w:pStyle w:val="Compact"/>
        <w:numPr>
          <w:ilvl w:val="0"/>
          <w:numId w:val="3641"/>
        </w:numPr>
      </w:pPr>
      <w:hyperlink w:anchor="X96df6354216c34a18bb7834a06de43e72adca3f">
        <w:r>
          <w:rPr>
            <w:rStyle w:val="Hyperlink"/>
          </w:rPr>
          <w:t xml:space="preserve">Q5. Code-sharing — single codebase vs platform packages</w:t>
        </w:r>
      </w:hyperlink>
    </w:p>
    <w:p>
      <w:r>
        <w:pict>
          <v:rect style="width:0;height:1.5pt" o:hralign="center" o:hrstd="t" o:hr="t"/>
        </w:pict>
      </w:r>
    </w:p>
    <w:bookmarkEnd w:id="4122"/>
    <w:bookmarkStart w:id="4151" w:name="q1-rn-web-vs-nextjs--when-to-choose"/>
    <w:p>
      <w:pPr>
        <w:pStyle w:val="Heading2"/>
      </w:pPr>
      <w:r>
        <w:t xml:space="preserve">Q1. RN Web vs Next.js — when to choose</w:t>
      </w:r>
    </w:p>
    <w:bookmarkStart w:id="4123" w:name="difficulty-145"/>
    <w:p>
      <w:pPr>
        <w:pStyle w:val="Heading3"/>
      </w:pPr>
      <w:r>
        <w:t xml:space="preserve">Difficulty</w:t>
      </w:r>
    </w:p>
    <w:p>
      <w:pPr>
        <w:pStyle w:val="FirstParagraph"/>
      </w:pPr>
      <w:r>
        <w:t xml:space="preserve">Advanced</w:t>
      </w:r>
    </w:p>
    <w:bookmarkEnd w:id="4123"/>
    <w:bookmarkStart w:id="4124" w:name="interview-frequency-145"/>
    <w:p>
      <w:pPr>
        <w:pStyle w:val="Heading3"/>
      </w:pPr>
      <w:r>
        <w:t xml:space="preserve">Interview Frequency</w:t>
      </w:r>
    </w:p>
    <w:p>
      <w:pPr>
        <w:pStyle w:val="FirstParagraph"/>
      </w:pPr>
      <w:r>
        <w:t xml:space="preserve">Common at companies with web + mobile.</w:t>
      </w:r>
    </w:p>
    <w:bookmarkEnd w:id="4124"/>
    <w:bookmarkStart w:id="4125" w:name="prerequisites-145"/>
    <w:p>
      <w:pPr>
        <w:pStyle w:val="Heading3"/>
      </w:pPr>
      <w:r>
        <w:t xml:space="preserve">Prerequisites</w:t>
      </w:r>
    </w:p>
    <w:p>
      <w:pPr>
        <w:pStyle w:val="FirstParagraph"/>
      </w:pPr>
      <w:r>
        <w:t xml:space="preserve">RN basics; web fundamentals.</w:t>
      </w:r>
    </w:p>
    <w:bookmarkEnd w:id="4125"/>
    <w:bookmarkStart w:id="4126" w:name="tldr-145"/>
    <w:p>
      <w:pPr>
        <w:pStyle w:val="Heading3"/>
      </w:pPr>
      <w:r>
        <w:t xml:space="preserve">TL;DR</w:t>
      </w:r>
    </w:p>
    <w:p>
      <w:pPr>
        <w:pStyle w:val="FirstParagraph"/>
      </w:pPr>
      <w:r>
        <w:rPr>
          <w:b/>
          <w:bCs/>
        </w:rPr>
        <w:t xml:space="preserve">RN Web</w:t>
      </w:r>
      <w:r>
        <w:t xml:space="preserve"> </w:t>
      </w:r>
      <w:r>
        <w:t xml:space="preserve">when you need a unified mobile + web codebase with mobile-first UX.</w:t>
      </w:r>
      <w:r>
        <w:t xml:space="preserve"> </w:t>
      </w:r>
      <w:r>
        <w:rPr>
          <w:b/>
          <w:bCs/>
        </w:rPr>
        <w:t xml:space="preserve">Next.js</w:t>
      </w:r>
      <w:r>
        <w:t xml:space="preserve"> </w:t>
      </w:r>
      <w:r>
        <w:t xml:space="preserve">for web-first products needing SEO, SSR, complex routing. Hybrid: Next.js for marketing, RN+RN Web for app shell.</w:t>
      </w:r>
    </w:p>
    <w:bookmarkEnd w:id="4126"/>
    <w:bookmarkStart w:id="4127" w:name="Xe0c0cc7127401cc7d1396d16f98a97e1fa2b598"/>
    <w:p>
      <w:pPr>
        <w:pStyle w:val="Heading3"/>
      </w:pPr>
      <w:r>
        <w:t xml:space="preserve">30-Second Interview Answer</w:t>
      </w:r>
    </w:p>
    <w:p>
      <w:pPr>
        <w:pStyle w:val="FirstParagraph"/>
      </w:pPr>
      <w:r>
        <w:t xml:space="preserve">"RN Web for unified mobile+web codebase where mobile is primary and web is secondary (e.g., Discord, Twitter). Next.js for web-first with SEO/SSR/SSG needs (marketing, dashboards). Hybrid: Next.js for marketing/blog (SEO), RN/RN Web for the authenticated app. The pivot: 'is web a first-class product or a sibling to mobile?'"</w:t>
      </w:r>
    </w:p>
    <w:bookmarkEnd w:id="4127"/>
    <w:bookmarkStart w:id="4128" w:name="X300fc7ebeba87369652c64877aa11ff5390b010"/>
    <w:p>
      <w:pPr>
        <w:pStyle w:val="Heading3"/>
      </w:pPr>
      <w:r>
        <w:t xml:space="preserve">2-Minute Practical Answer</w:t>
      </w:r>
    </w:p>
    <w:p>
      <w:pPr>
        <w:pStyle w:val="FirstParagraph"/>
      </w:pPr>
      <w:r>
        <w:t xml:space="preserve">RN Web strengths:</w:t>
      </w:r>
    </w:p>
    <w:p>
      <w:pPr>
        <w:pStyle w:val="Compact"/>
        <w:numPr>
          <w:ilvl w:val="0"/>
          <w:numId w:val="3642"/>
        </w:numPr>
      </w:pPr>
      <w:r>
        <w:t xml:space="preserve">Unified codebase (one team, one design system).</w:t>
      </w:r>
    </w:p>
    <w:p>
      <w:pPr>
        <w:pStyle w:val="Compact"/>
        <w:numPr>
          <w:ilvl w:val="0"/>
          <w:numId w:val="3642"/>
        </w:numPr>
      </w:pPr>
      <w:r>
        <w:t xml:space="preserve">Components reused across platforms.</w:t>
      </w:r>
    </w:p>
    <w:p>
      <w:pPr>
        <w:pStyle w:val="Compact"/>
        <w:numPr>
          <w:ilvl w:val="0"/>
          <w:numId w:val="3642"/>
        </w:numPr>
      </w:pPr>
      <w:r>
        <w:t xml:space="preserve">Animations via Reanimated work.</w:t>
      </w:r>
    </w:p>
    <w:p>
      <w:pPr>
        <w:pStyle w:val="Compact"/>
        <w:numPr>
          <w:ilvl w:val="0"/>
          <w:numId w:val="3642"/>
        </w:numPr>
      </w:pPr>
      <w:r>
        <w:t xml:space="preserve">Native primitives map to DOM.</w:t>
      </w:r>
    </w:p>
    <w:p>
      <w:pPr>
        <w:pStyle w:val="FirstParagraph"/>
      </w:pPr>
      <w:r>
        <w:t xml:space="preserve">RN Web weaknesses:</w:t>
      </w:r>
    </w:p>
    <w:p>
      <w:pPr>
        <w:pStyle w:val="Compact"/>
        <w:numPr>
          <w:ilvl w:val="0"/>
          <w:numId w:val="3643"/>
        </w:numPr>
      </w:pPr>
      <w:r>
        <w:t xml:space="preserve">No SSR / SSG out of the box (Expo Router has experimental).</w:t>
      </w:r>
    </w:p>
    <w:p>
      <w:pPr>
        <w:pStyle w:val="Compact"/>
        <w:numPr>
          <w:ilvl w:val="0"/>
          <w:numId w:val="3643"/>
        </w:numPr>
      </w:pPr>
      <w:r>
        <w:t xml:space="preserve">SEO weaker than Next.js.</w:t>
      </w:r>
    </w:p>
    <w:p>
      <w:pPr>
        <w:pStyle w:val="Compact"/>
        <w:numPr>
          <w:ilvl w:val="0"/>
          <w:numId w:val="3643"/>
        </w:numPr>
      </w:pPr>
      <w:r>
        <w:t xml:space="preserve">Bundle size larger than native React.</w:t>
      </w:r>
    </w:p>
    <w:p>
      <w:pPr>
        <w:pStyle w:val="Compact"/>
        <w:numPr>
          <w:ilvl w:val="0"/>
          <w:numId w:val="3643"/>
        </w:numPr>
      </w:pPr>
      <w:r>
        <w:t xml:space="preserve">DOM debug story not as good as native React.</w:t>
      </w:r>
    </w:p>
    <w:p>
      <w:pPr>
        <w:pStyle w:val="FirstParagraph"/>
      </w:pPr>
      <w:r>
        <w:t xml:space="preserve">Next.js strengths:</w:t>
      </w:r>
    </w:p>
    <w:p>
      <w:pPr>
        <w:pStyle w:val="Compact"/>
        <w:numPr>
          <w:ilvl w:val="0"/>
          <w:numId w:val="3644"/>
        </w:numPr>
      </w:pPr>
      <w:r>
        <w:t xml:space="preserve">SSR / SSG / ISR for SEO + performance.</w:t>
      </w:r>
    </w:p>
    <w:p>
      <w:pPr>
        <w:pStyle w:val="Compact"/>
        <w:numPr>
          <w:ilvl w:val="0"/>
          <w:numId w:val="3644"/>
        </w:numPr>
      </w:pPr>
      <w:r>
        <w:t xml:space="preserve">App Router with React Server Components.</w:t>
      </w:r>
    </w:p>
    <w:p>
      <w:pPr>
        <w:pStyle w:val="Compact"/>
        <w:numPr>
          <w:ilvl w:val="0"/>
          <w:numId w:val="3644"/>
        </w:numPr>
      </w:pPr>
      <w:r>
        <w:t xml:space="preserve">Better web ecosystem (Tailwind, shadcn).</w:t>
      </w:r>
    </w:p>
    <w:p>
      <w:pPr>
        <w:pStyle w:val="Compact"/>
        <w:numPr>
          <w:ilvl w:val="0"/>
          <w:numId w:val="3644"/>
        </w:numPr>
      </w:pPr>
      <w:r>
        <w:t xml:space="preserve">DOM-native debug.</w:t>
      </w:r>
    </w:p>
    <w:p>
      <w:pPr>
        <w:pStyle w:val="FirstParagraph"/>
      </w:pPr>
      <w:r>
        <w:t xml:space="preserve">Next.js weaknesses:</w:t>
      </w:r>
    </w:p>
    <w:p>
      <w:pPr>
        <w:pStyle w:val="Compact"/>
        <w:numPr>
          <w:ilvl w:val="0"/>
          <w:numId w:val="3645"/>
        </w:numPr>
      </w:pPr>
      <w:r>
        <w:t xml:space="preserve">Mobile reuse: zero (need separate RN app).</w:t>
      </w:r>
    </w:p>
    <w:p>
      <w:pPr>
        <w:pStyle w:val="Compact"/>
        <w:numPr>
          <w:ilvl w:val="0"/>
          <w:numId w:val="3645"/>
        </w:numPr>
      </w:pPr>
      <w:r>
        <w:t xml:space="preserve">Two codebases = two teams or split focus.</w:t>
      </w:r>
    </w:p>
    <w:p>
      <w:pPr>
        <w:pStyle w:val="FirstParagraph"/>
      </w:pPr>
      <w:r>
        <w:t xml:space="preserve">Hybrid pattern:</w:t>
      </w:r>
    </w:p>
    <w:p>
      <w:pPr>
        <w:pStyle w:val="Compact"/>
        <w:numPr>
          <w:ilvl w:val="0"/>
          <w:numId w:val="3646"/>
        </w:numPr>
      </w:pPr>
      <w:r>
        <w:t xml:space="preserve">Marketing site + blog: Next.js (SEO matters).</w:t>
      </w:r>
    </w:p>
    <w:p>
      <w:pPr>
        <w:pStyle w:val="Compact"/>
        <w:numPr>
          <w:ilvl w:val="0"/>
          <w:numId w:val="3646"/>
        </w:numPr>
      </w:pPr>
      <w:r>
        <w:t xml:space="preserve">Authenticated app: RN + RN Web (single team).</w:t>
      </w:r>
    </w:p>
    <w:p>
      <w:pPr>
        <w:pStyle w:val="Compact"/>
        <w:numPr>
          <w:ilvl w:val="0"/>
          <w:numId w:val="3646"/>
        </w:numPr>
      </w:pPr>
      <w:r>
        <w:t xml:space="preserve">Login/payment flows in Next.js (SSR for security).</w:t>
      </w:r>
    </w:p>
    <w:p>
      <w:pPr>
        <w:pStyle w:val="FirstParagraph"/>
      </w:pPr>
      <w:r>
        <w:t xml:space="preserve">For 2026:</w:t>
      </w:r>
    </w:p>
    <w:p>
      <w:pPr>
        <w:pStyle w:val="Compact"/>
        <w:numPr>
          <w:ilvl w:val="0"/>
          <w:numId w:val="3647"/>
        </w:numPr>
      </w:pPr>
      <w:r>
        <w:t xml:space="preserve">Expo Router unifies routing across iOS/Android/Web.</w:t>
      </w:r>
    </w:p>
    <w:p>
      <w:pPr>
        <w:pStyle w:val="Compact"/>
        <w:numPr>
          <w:ilvl w:val="0"/>
          <w:numId w:val="3647"/>
        </w:numPr>
      </w:pPr>
      <w:r>
        <w:t xml:space="preserve">React Server Components in RN (experimental).</w:t>
      </w:r>
    </w:p>
    <w:p>
      <w:pPr>
        <w:pStyle w:val="Compact"/>
        <w:numPr>
          <w:ilvl w:val="0"/>
          <w:numId w:val="3647"/>
        </w:numPr>
      </w:pPr>
      <w:r>
        <w:t xml:space="preserve">Choose by team size + product surface area, not religion.</w:t>
      </w:r>
    </w:p>
    <w:bookmarkEnd w:id="4128"/>
    <w:bookmarkStart w:id="4129" w:name="X0292d36c876fd3a08ac78b9eb4cdd090fde8fe7"/>
    <w:p>
      <w:pPr>
        <w:pStyle w:val="Heading3"/>
      </w:pPr>
      <w:r>
        <w:t xml:space="preserve">5-Minute Architecture Answer</w:t>
      </w:r>
    </w:p>
    <w:p>
      <w:pPr>
        <w:pStyle w:val="FirstParagraph"/>
      </w:pPr>
      <w:r>
        <w:t xml:space="preserve">The decision is rarely "either/or" — it's about boundaries:</w:t>
      </w:r>
    </w:p>
    <w:p>
      <w:pPr>
        <w:pStyle w:val="Compact"/>
        <w:numPr>
          <w:ilvl w:val="0"/>
          <w:numId w:val="3648"/>
        </w:numPr>
      </w:pPr>
      <w:r>
        <w:rPr>
          <w:b/>
          <w:bCs/>
        </w:rPr>
        <w:t xml:space="preserve">Brand site / marketing</w:t>
      </w:r>
      <w:r>
        <w:t xml:space="preserve">: Next.js (SEO, conversion-critical).</w:t>
      </w:r>
    </w:p>
    <w:p>
      <w:pPr>
        <w:pStyle w:val="Compact"/>
        <w:numPr>
          <w:ilvl w:val="0"/>
          <w:numId w:val="3648"/>
        </w:numPr>
      </w:pPr>
      <w:r>
        <w:rPr>
          <w:b/>
          <w:bCs/>
        </w:rPr>
        <w:t xml:space="preserve">Onboarding flow with deep links</w:t>
      </w:r>
      <w:r>
        <w:t xml:space="preserve">: Next.js + RN universal links.</w:t>
      </w:r>
    </w:p>
    <w:p>
      <w:pPr>
        <w:pStyle w:val="Compact"/>
        <w:numPr>
          <w:ilvl w:val="0"/>
          <w:numId w:val="3648"/>
        </w:numPr>
      </w:pPr>
      <w:r>
        <w:rPr>
          <w:b/>
          <w:bCs/>
        </w:rPr>
        <w:t xml:space="preserve">Authenticated dashboard / app</w:t>
      </w:r>
      <w:r>
        <w:t xml:space="preserve">: depends on team + product.</w:t>
      </w:r>
    </w:p>
    <w:p>
      <w:pPr>
        <w:pStyle w:val="Compact"/>
        <w:numPr>
          <w:ilvl w:val="1"/>
          <w:numId w:val="3649"/>
        </w:numPr>
      </w:pPr>
      <w:r>
        <w:t xml:space="preserve">1 team, mobile-first → RN + RN Web.</w:t>
      </w:r>
    </w:p>
    <w:p>
      <w:pPr>
        <w:pStyle w:val="Compact"/>
        <w:numPr>
          <w:ilvl w:val="1"/>
          <w:numId w:val="3649"/>
        </w:numPr>
      </w:pPr>
      <w:r>
        <w:t xml:space="preserve">Separate web team → React + Next.js.</w:t>
      </w:r>
    </w:p>
    <w:p>
      <w:pPr>
        <w:pStyle w:val="FirstParagraph"/>
      </w:pPr>
      <w:r>
        <w:t xml:space="preserve">When RN Web wins:</w:t>
      </w:r>
    </w:p>
    <w:p>
      <w:pPr>
        <w:pStyle w:val="Compact"/>
        <w:numPr>
          <w:ilvl w:val="0"/>
          <w:numId w:val="3650"/>
        </w:numPr>
      </w:pPr>
      <w:r>
        <w:t xml:space="preserve">Primary product is mobile; web is companion.</w:t>
      </w:r>
    </w:p>
    <w:p>
      <w:pPr>
        <w:pStyle w:val="Compact"/>
        <w:numPr>
          <w:ilvl w:val="0"/>
          <w:numId w:val="3650"/>
        </w:numPr>
      </w:pPr>
      <w:r>
        <w:t xml:space="preserve">Single team for product velocity.</w:t>
      </w:r>
    </w:p>
    <w:p>
      <w:pPr>
        <w:pStyle w:val="Compact"/>
        <w:numPr>
          <w:ilvl w:val="0"/>
          <w:numId w:val="3650"/>
        </w:numPr>
      </w:pPr>
      <w:r>
        <w:t xml:space="preserve">Heavy use of mobile-native UX (gestures, animations).</w:t>
      </w:r>
    </w:p>
    <w:p>
      <w:pPr>
        <w:pStyle w:val="Compact"/>
        <w:numPr>
          <w:ilvl w:val="0"/>
          <w:numId w:val="3650"/>
        </w:numPr>
      </w:pPr>
      <w:r>
        <w:t xml:space="preserve">B2C with both app + web users.</w:t>
      </w:r>
    </w:p>
    <w:p>
      <w:pPr>
        <w:pStyle w:val="FirstParagraph"/>
      </w:pPr>
      <w:r>
        <w:t xml:space="preserve">When Next.js wins:</w:t>
      </w:r>
    </w:p>
    <w:p>
      <w:pPr>
        <w:pStyle w:val="Compact"/>
        <w:numPr>
          <w:ilvl w:val="0"/>
          <w:numId w:val="3651"/>
        </w:numPr>
      </w:pPr>
      <w:r>
        <w:t xml:space="preserve">Web is primary product surface.</w:t>
      </w:r>
    </w:p>
    <w:p>
      <w:pPr>
        <w:pStyle w:val="Compact"/>
        <w:numPr>
          <w:ilvl w:val="0"/>
          <w:numId w:val="3651"/>
        </w:numPr>
      </w:pPr>
      <w:r>
        <w:t xml:space="preserve">SEO / public content is critical.</w:t>
      </w:r>
    </w:p>
    <w:p>
      <w:pPr>
        <w:pStyle w:val="Compact"/>
        <w:numPr>
          <w:ilvl w:val="0"/>
          <w:numId w:val="3651"/>
        </w:numPr>
      </w:pPr>
      <w:r>
        <w:t xml:space="preserve">Complex web-only features (admin dashboards, file uploads).</w:t>
      </w:r>
    </w:p>
    <w:p>
      <w:pPr>
        <w:pStyle w:val="Compact"/>
        <w:numPr>
          <w:ilvl w:val="0"/>
          <w:numId w:val="3651"/>
        </w:numPr>
      </w:pPr>
      <w:r>
        <w:t xml:space="preserve">Separate web team.</w:t>
      </w:r>
    </w:p>
    <w:p>
      <w:pPr>
        <w:pStyle w:val="FirstParagraph"/>
      </w:pPr>
      <w:r>
        <w:t xml:space="preserve">When hybrid wins:</w:t>
      </w:r>
    </w:p>
    <w:p>
      <w:pPr>
        <w:pStyle w:val="Compact"/>
        <w:numPr>
          <w:ilvl w:val="0"/>
          <w:numId w:val="3652"/>
        </w:numPr>
      </w:pPr>
      <w:r>
        <w:t xml:space="preserve">Large company with both surfaces.</w:t>
      </w:r>
    </w:p>
    <w:p>
      <w:pPr>
        <w:pStyle w:val="Compact"/>
        <w:numPr>
          <w:ilvl w:val="0"/>
          <w:numId w:val="3652"/>
        </w:numPr>
      </w:pPr>
      <w:r>
        <w:t xml:space="preserve">Marketing/blog → Next.js.</w:t>
      </w:r>
    </w:p>
    <w:p>
      <w:pPr>
        <w:pStyle w:val="Compact"/>
        <w:numPr>
          <w:ilvl w:val="0"/>
          <w:numId w:val="3652"/>
        </w:numPr>
      </w:pPr>
      <w:r>
        <w:t xml:space="preserve">Authenticated app → RN + RN Web.</w:t>
      </w:r>
    </w:p>
    <w:p>
      <w:pPr>
        <w:pStyle w:val="Compact"/>
        <w:numPr>
          <w:ilvl w:val="0"/>
          <w:numId w:val="3652"/>
        </w:numPr>
      </w:pPr>
      <w:r>
        <w:t xml:space="preserve">Shared component library (theme, primitives).</w:t>
      </w:r>
    </w:p>
    <w:p>
      <w:pPr>
        <w:pStyle w:val="FirstParagraph"/>
      </w:pPr>
      <w:r>
        <w:t xml:space="preserve">For 2026:</w:t>
      </w:r>
    </w:p>
    <w:p>
      <w:pPr>
        <w:pStyle w:val="Compact"/>
        <w:numPr>
          <w:ilvl w:val="0"/>
          <w:numId w:val="3653"/>
        </w:numPr>
      </w:pPr>
      <w:r>
        <w:t xml:space="preserve">Solito (Next.js + RN) bridges some of this.</w:t>
      </w:r>
    </w:p>
    <w:p>
      <w:pPr>
        <w:pStyle w:val="Compact"/>
        <w:numPr>
          <w:ilvl w:val="0"/>
          <w:numId w:val="3653"/>
        </w:numPr>
      </w:pPr>
      <w:r>
        <w:t xml:space="preserve">Expo Router for Web maturing.</w:t>
      </w:r>
    </w:p>
    <w:p>
      <w:pPr>
        <w:pStyle w:val="Compact"/>
        <w:numPr>
          <w:ilvl w:val="0"/>
          <w:numId w:val="3653"/>
        </w:numPr>
      </w:pPr>
      <w:r>
        <w:t xml:space="preserve">React Server Components changing the game (SSR + reactive).</w:t>
      </w:r>
    </w:p>
    <w:p>
      <w:pPr>
        <w:pStyle w:val="FirstParagraph"/>
      </w:pPr>
      <w:r>
        <w:t xml:space="preserve">Anti-patterns:</w:t>
      </w:r>
    </w:p>
    <w:p>
      <w:pPr>
        <w:pStyle w:val="Compact"/>
        <w:numPr>
          <w:ilvl w:val="0"/>
          <w:numId w:val="3654"/>
        </w:numPr>
      </w:pPr>
      <w:r>
        <w:t xml:space="preserve">Forcing RN Web for SEO-critical marketing.</w:t>
      </w:r>
    </w:p>
    <w:p>
      <w:pPr>
        <w:pStyle w:val="Compact"/>
        <w:numPr>
          <w:ilvl w:val="0"/>
          <w:numId w:val="3654"/>
        </w:numPr>
      </w:pPr>
      <w:r>
        <w:t xml:space="preserve">Forcing Next.js for mobile-first product (no mobile reuse).</w:t>
      </w:r>
    </w:p>
    <w:p>
      <w:pPr>
        <w:pStyle w:val="Compact"/>
        <w:numPr>
          <w:ilvl w:val="0"/>
          <w:numId w:val="3654"/>
        </w:numPr>
      </w:pPr>
      <w:r>
        <w:t xml:space="preserve">Splitting team prematurely.</w:t>
      </w:r>
    </w:p>
    <w:bookmarkEnd w:id="4129"/>
    <w:bookmarkStart w:id="4130" w:name="the-why-145"/>
    <w:p>
      <w:pPr>
        <w:pStyle w:val="Heading3"/>
      </w:pPr>
      <w:r>
        <w:t xml:space="preserve">The "Why"</w:t>
      </w:r>
    </w:p>
    <w:p>
      <w:pPr>
        <w:pStyle w:val="FirstParagraph"/>
      </w:pPr>
      <w:r>
        <w:t xml:space="preserve">Unified codebase = velocity; right tool = right experience.</w:t>
      </w:r>
    </w:p>
    <w:bookmarkEnd w:id="4130"/>
    <w:bookmarkStart w:id="4131" w:name="mental-model-145"/>
    <w:p>
      <w:pPr>
        <w:pStyle w:val="Heading3"/>
      </w:pPr>
      <w:r>
        <w:t xml:space="preserve">Mental Model</w:t>
      </w:r>
    </w:p>
    <w:p>
      <w:pPr>
        <w:pStyle w:val="FirstParagraph"/>
      </w:pPr>
      <w:r>
        <w:t xml:space="preserve">RN Web = mobile-first universal; Next.js = web-first universal. Pick by product center.</w:t>
      </w:r>
    </w:p>
    <w:bookmarkEnd w:id="4131"/>
    <w:bookmarkStart w:id="4132" w:name="internal-working-2026-context-145"/>
    <w:p>
      <w:pPr>
        <w:pStyle w:val="Heading3"/>
      </w:pPr>
      <w:r>
        <w:t xml:space="preserve">Internal Working (2026 Context)</w:t>
      </w:r>
    </w:p>
    <w:p>
      <w:pPr>
        <w:pStyle w:val="Compact"/>
        <w:numPr>
          <w:ilvl w:val="0"/>
          <w:numId w:val="3655"/>
        </w:numPr>
      </w:pPr>
      <w:r>
        <w:t xml:space="preserve">RN Web maps</w:t>
      </w:r>
      <w:r>
        <w:t xml:space="preserve"> </w:t>
      </w:r>
      <w:r>
        <w:rPr>
          <w:rStyle w:val="VerbatimChar"/>
        </w:rPr>
        <w:t xml:space="preserve">&lt;View&gt;</w:t>
      </w:r>
      <w:r>
        <w:t xml:space="preserve"> </w:t>
      </w:r>
      <w:r>
        <w:t xml:space="preserve">to</w:t>
      </w:r>
      <w:r>
        <w:t xml:space="preserve"> </w:t>
      </w:r>
      <w:r>
        <w:rPr>
          <w:rStyle w:val="VerbatimChar"/>
        </w:rPr>
        <w:t xml:space="preserve">&lt;div&gt;</w:t>
      </w:r>
      <w:r>
        <w:t xml:space="preserve">,</w:t>
      </w:r>
      <w:r>
        <w:t xml:space="preserve"> </w:t>
      </w:r>
      <w:r>
        <w:rPr>
          <w:rStyle w:val="VerbatimChar"/>
        </w:rPr>
        <w:t xml:space="preserve">&lt;Text&gt;</w:t>
      </w:r>
      <w:r>
        <w:t xml:space="preserve"> </w:t>
      </w:r>
      <w:r>
        <w:t xml:space="preserve">to</w:t>
      </w:r>
      <w:r>
        <w:t xml:space="preserve"> </w:t>
      </w:r>
      <w:r>
        <w:rPr>
          <w:rStyle w:val="VerbatimChar"/>
        </w:rPr>
        <w:t xml:space="preserve">&lt;span&gt;</w:t>
      </w:r>
      <w:r>
        <w:t xml:space="preserve">.</w:t>
      </w:r>
    </w:p>
    <w:p>
      <w:pPr>
        <w:pStyle w:val="Compact"/>
        <w:numPr>
          <w:ilvl w:val="0"/>
          <w:numId w:val="3655"/>
        </w:numPr>
      </w:pPr>
      <w:r>
        <w:t xml:space="preserve">Expo Router supports web with file-system routing.</w:t>
      </w:r>
    </w:p>
    <w:p>
      <w:pPr>
        <w:pStyle w:val="Compact"/>
        <w:numPr>
          <w:ilvl w:val="0"/>
          <w:numId w:val="3655"/>
        </w:numPr>
      </w:pPr>
      <w:r>
        <w:t xml:space="preserve">Next.js App Router with RSC default.</w:t>
      </w:r>
    </w:p>
    <w:bookmarkEnd w:id="4132"/>
    <w:bookmarkStart w:id="4133" w:name="modern-implementation-code-145"/>
    <w:p>
      <w:pPr>
        <w:pStyle w:val="Heading3"/>
      </w:pPr>
      <w:r>
        <w:t xml:space="preserve">Modern Implementation (Code)</w:t>
      </w:r>
    </w:p>
    <w:p>
      <w:pPr>
        <w:pStyle w:val="FirstParagraph"/>
      </w:pPr>
      <w:r>
        <w:t xml:space="preserve">RN Web minimal (Expo Router):</w:t>
      </w:r>
    </w:p>
    <w:p>
      <w:pPr>
        <w:pStyle w:val="SourceCode"/>
      </w:pPr>
      <w:r>
        <w:rPr>
          <w:rStyle w:val="VerbatimChar"/>
        </w:rPr>
        <w:t xml:space="preserve">// app/index.tsx — works on iOS, Android, Web</w:t>
      </w:r>
      <w:r>
        <w:br/>
      </w:r>
      <w:r>
        <w:rPr>
          <w:rStyle w:val="VerbatimChar"/>
        </w:rPr>
        <w:t xml:space="preserve">import { View, Text, Pressable } from 'react-native';</w:t>
      </w:r>
      <w:r>
        <w:br/>
      </w:r>
      <w:r>
        <w:rPr>
          <w:rStyle w:val="VerbatimChar"/>
        </w:rPr>
        <w:t xml:space="preserve">import { Link } from 'expo-router';</w:t>
      </w:r>
      <w:r>
        <w:br/>
      </w:r>
      <w:r>
        <w:br/>
      </w:r>
      <w:r>
        <w:rPr>
          <w:rStyle w:val="VerbatimChar"/>
        </w:rPr>
        <w:t xml:space="preserve">export default function Home() {</w:t>
      </w:r>
      <w:r>
        <w:br/>
      </w:r>
      <w:r>
        <w:rPr>
          <w:rStyle w:val="VerbatimChar"/>
        </w:rPr>
        <w:t xml:space="preserve">  return (</w:t>
      </w:r>
      <w:r>
        <w:br/>
      </w:r>
      <w:r>
        <w:rPr>
          <w:rStyle w:val="VerbatimChar"/>
        </w:rPr>
        <w:t xml:space="preserve">    &lt;View style={{ padding: 16 }}&gt;</w:t>
      </w:r>
      <w:r>
        <w:br/>
      </w:r>
      <w:r>
        <w:rPr>
          <w:rStyle w:val="VerbatimChar"/>
        </w:rPr>
        <w:t xml:space="preserve">      &lt;Text&gt;Welcome&lt;/Text&gt;</w:t>
      </w:r>
      <w:r>
        <w:br/>
      </w:r>
      <w:r>
        <w:rPr>
          <w:rStyle w:val="VerbatimChar"/>
        </w:rPr>
        <w:t xml:space="preserve">      &lt;Link href="/feed" asChild&gt;</w:t>
      </w:r>
      <w:r>
        <w:br/>
      </w:r>
      <w:r>
        <w:rPr>
          <w:rStyle w:val="VerbatimChar"/>
        </w:rPr>
        <w:t xml:space="preserve">        &lt;Pressable accessibilityRole="link"&gt;&lt;Text&gt;Open feed&lt;/Text&gt;&lt;/Pressable&gt;</w:t>
      </w:r>
      <w:r>
        <w:br/>
      </w:r>
      <w:r>
        <w:rPr>
          <w:rStyle w:val="VerbatimChar"/>
        </w:rPr>
        <w:t xml:space="preserve">      &lt;/Link&gt;</w:t>
      </w:r>
      <w:r>
        <w:br/>
      </w:r>
      <w:r>
        <w:rPr>
          <w:rStyle w:val="VerbatimChar"/>
        </w:rPr>
        <w:t xml:space="preserve">    &lt;/View&gt;</w:t>
      </w:r>
      <w:r>
        <w:br/>
      </w:r>
      <w:r>
        <w:rPr>
          <w:rStyle w:val="VerbatimChar"/>
        </w:rPr>
        <w:t xml:space="preserve">  );</w:t>
      </w:r>
      <w:r>
        <w:br/>
      </w:r>
      <w:r>
        <w:rPr>
          <w:rStyle w:val="VerbatimChar"/>
        </w:rPr>
        <w:t xml:space="preserve">}</w:t>
      </w:r>
    </w:p>
    <w:p>
      <w:pPr>
        <w:pStyle w:val="FirstParagraph"/>
      </w:pPr>
      <w:r>
        <w:t xml:space="preserve">Next.js + RN code-sharing via Solito:</w:t>
      </w:r>
    </w:p>
    <w:p>
      <w:pPr>
        <w:pStyle w:val="SourceCode"/>
      </w:pPr>
      <w:r>
        <w:rPr>
          <w:rStyle w:val="VerbatimChar"/>
        </w:rPr>
        <w:t xml:space="preserve">// packages/app/features/home/screen.tsx — shared</w:t>
      </w:r>
      <w:r>
        <w:br/>
      </w:r>
      <w:r>
        <w:rPr>
          <w:rStyle w:val="VerbatimChar"/>
        </w:rPr>
        <w:t xml:space="preserve">import { Pressable, View, Text } from 'react-native';</w:t>
      </w:r>
      <w:r>
        <w:br/>
      </w:r>
      <w:r>
        <w:rPr>
          <w:rStyle w:val="VerbatimChar"/>
        </w:rPr>
        <w:t xml:space="preserve">import { Link } from 'solito/link';</w:t>
      </w:r>
      <w:r>
        <w:br/>
      </w:r>
      <w:r>
        <w:br/>
      </w:r>
      <w:r>
        <w:rPr>
          <w:rStyle w:val="VerbatimChar"/>
        </w:rPr>
        <w:t xml:space="preserve">export function HomeScreen() {</w:t>
      </w:r>
      <w:r>
        <w:br/>
      </w:r>
      <w:r>
        <w:rPr>
          <w:rStyle w:val="VerbatimChar"/>
        </w:rPr>
        <w:t xml:space="preserve">  return (</w:t>
      </w:r>
      <w:r>
        <w:br/>
      </w:r>
      <w:r>
        <w:rPr>
          <w:rStyle w:val="VerbatimChar"/>
        </w:rPr>
        <w:t xml:space="preserve">    &lt;View&gt;</w:t>
      </w:r>
      <w:r>
        <w:br/>
      </w:r>
      <w:r>
        <w:rPr>
          <w:rStyle w:val="VerbatimChar"/>
        </w:rPr>
        <w:t xml:space="preserve">      &lt;Text&gt;Hello&lt;/Text&gt;</w:t>
      </w:r>
      <w:r>
        <w:br/>
      </w:r>
      <w:r>
        <w:rPr>
          <w:rStyle w:val="VerbatimChar"/>
        </w:rPr>
        <w:t xml:space="preserve">      &lt;Link href="/feed"&gt;&lt;Text&gt;Feed&lt;/Text&gt;&lt;/Link&gt;</w:t>
      </w:r>
      <w:r>
        <w:br/>
      </w:r>
      <w:r>
        <w:rPr>
          <w:rStyle w:val="VerbatimChar"/>
        </w:rPr>
        <w:t xml:space="preserve">    &lt;/View&gt;</w:t>
      </w:r>
      <w:r>
        <w:br/>
      </w:r>
      <w:r>
        <w:rPr>
          <w:rStyle w:val="VerbatimChar"/>
        </w:rPr>
        <w:t xml:space="preserve">  );</w:t>
      </w:r>
      <w:r>
        <w:br/>
      </w:r>
      <w:r>
        <w:rPr>
          <w:rStyle w:val="VerbatimChar"/>
        </w:rPr>
        <w:t xml:space="preserve">}</w:t>
      </w:r>
      <w:r>
        <w:br/>
      </w:r>
      <w:r>
        <w:br/>
      </w:r>
      <w:r>
        <w:rPr>
          <w:rStyle w:val="VerbatimChar"/>
        </w:rPr>
        <w:t xml:space="preserve">// apps/next/pages/index.tsx</w:t>
      </w:r>
      <w:r>
        <w:br/>
      </w:r>
      <w:r>
        <w:rPr>
          <w:rStyle w:val="VerbatimChar"/>
        </w:rPr>
        <w:t xml:space="preserve">export { HomeScreen as default } from 'app/features/home/screen';</w:t>
      </w:r>
      <w:r>
        <w:br/>
      </w:r>
      <w:r>
        <w:rPr>
          <w:rStyle w:val="VerbatimChar"/>
        </w:rPr>
        <w:t xml:space="preserve">// apps/expo/app/index.tsx</w:t>
      </w:r>
      <w:r>
        <w:br/>
      </w:r>
      <w:r>
        <w:rPr>
          <w:rStyle w:val="VerbatimChar"/>
        </w:rPr>
        <w:t xml:space="preserve">export { HomeScreen as default } from 'app/features/home/screen';</w:t>
      </w:r>
    </w:p>
    <w:bookmarkEnd w:id="4133"/>
    <w:bookmarkStart w:id="4134" w:name="comparison-145"/>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Pick</w:t>
            </w:r>
          </w:p>
        </w:tc>
      </w:tr>
      <w:tr>
        <w:tc>
          <w:tcPr/>
          <w:p>
            <w:pPr>
              <w:pStyle w:val="Compact"/>
            </w:pPr>
            <w:r>
              <w:t xml:space="preserve">SEO / SSG</w:t>
            </w:r>
          </w:p>
        </w:tc>
        <w:tc>
          <w:tcPr/>
          <w:p>
            <w:pPr>
              <w:pStyle w:val="Compact"/>
            </w:pPr>
            <w:r>
              <w:t xml:space="preserve">Next.js</w:t>
            </w:r>
          </w:p>
        </w:tc>
      </w:tr>
      <w:tr>
        <w:tc>
          <w:tcPr/>
          <w:p>
            <w:pPr>
              <w:pStyle w:val="Compact"/>
            </w:pPr>
            <w:r>
              <w:t xml:space="preserve">Mobile-first product</w:t>
            </w:r>
          </w:p>
        </w:tc>
        <w:tc>
          <w:tcPr/>
          <w:p>
            <w:pPr>
              <w:pStyle w:val="Compact"/>
            </w:pPr>
            <w:r>
              <w:t xml:space="preserve">RN + RN Web</w:t>
            </w:r>
          </w:p>
        </w:tc>
      </w:tr>
      <w:tr>
        <w:tc>
          <w:tcPr/>
          <w:p>
            <w:pPr>
              <w:pStyle w:val="Compact"/>
            </w:pPr>
            <w:r>
              <w:t xml:space="preserve">Both surfaces, 1 team</w:t>
            </w:r>
          </w:p>
        </w:tc>
        <w:tc>
          <w:tcPr/>
          <w:p>
            <w:pPr>
              <w:pStyle w:val="Compact"/>
            </w:pPr>
            <w:r>
              <w:t xml:space="preserve">RN Web (or Solito)</w:t>
            </w:r>
          </w:p>
        </w:tc>
      </w:tr>
      <w:tr>
        <w:tc>
          <w:tcPr/>
          <w:p>
            <w:pPr>
              <w:pStyle w:val="Compact"/>
            </w:pPr>
            <w:r>
              <w:t xml:space="preserve">Both, 2 teams</w:t>
            </w:r>
          </w:p>
        </w:tc>
        <w:tc>
          <w:tcPr/>
          <w:p>
            <w:pPr>
              <w:pStyle w:val="Compact"/>
            </w:pPr>
            <w:r>
              <w:t xml:space="preserve">Both, share design system</w:t>
            </w:r>
          </w:p>
        </w:tc>
      </w:tr>
      <w:tr>
        <w:tc>
          <w:tcPr/>
          <w:p>
            <w:pPr>
              <w:pStyle w:val="Compact"/>
            </w:pPr>
            <w:r>
              <w:t xml:space="preserve">Mostly web, light mobile</w:t>
            </w:r>
          </w:p>
        </w:tc>
        <w:tc>
          <w:tcPr/>
          <w:p>
            <w:pPr>
              <w:pStyle w:val="Compact"/>
            </w:pPr>
            <w:r>
              <w:t xml:space="preserve">Next.js + thin RN</w:t>
            </w:r>
          </w:p>
        </w:tc>
      </w:tr>
    </w:tbl>
    <w:bookmarkEnd w:id="4134"/>
    <w:bookmarkStart w:id="4135" w:name="production-usage-145"/>
    <w:p>
      <w:pPr>
        <w:pStyle w:val="Heading3"/>
      </w:pPr>
      <w:r>
        <w:t xml:space="preserve">Production Usage</w:t>
      </w:r>
    </w:p>
    <w:p>
      <w:pPr>
        <w:pStyle w:val="Compact"/>
        <w:numPr>
          <w:ilvl w:val="0"/>
          <w:numId w:val="3656"/>
        </w:numPr>
      </w:pPr>
      <w:r>
        <w:t xml:space="preserve">Twitter, Discord, Shopify Shop: heavy RN Web.</w:t>
      </w:r>
    </w:p>
    <w:p>
      <w:pPr>
        <w:pStyle w:val="Compact"/>
        <w:numPr>
          <w:ilvl w:val="0"/>
          <w:numId w:val="3656"/>
        </w:numPr>
      </w:pPr>
      <w:r>
        <w:t xml:space="preserve">Vercel, Linear: Next.js dominant.</w:t>
      </w:r>
    </w:p>
    <w:p>
      <w:pPr>
        <w:pStyle w:val="Compact"/>
        <w:numPr>
          <w:ilvl w:val="0"/>
          <w:numId w:val="3656"/>
        </w:numPr>
      </w:pPr>
      <w:r>
        <w:t xml:space="preserve">Many startups: hybrid.</w:t>
      </w:r>
    </w:p>
    <w:bookmarkEnd w:id="4135"/>
    <w:bookmarkStart w:id="4136" w:name="hands-on-exercise-145"/>
    <w:p>
      <w:pPr>
        <w:pStyle w:val="Heading3"/>
      </w:pPr>
      <w:r>
        <w:t xml:space="preserve">Hands-On Exercise</w:t>
      </w:r>
    </w:p>
    <w:p>
      <w:pPr>
        <w:pStyle w:val="FirstParagraph"/>
      </w:pPr>
      <w:r>
        <w:t xml:space="preserve">Build the same simple form in both; compare DX, bundle size, perf.</w:t>
      </w:r>
    </w:p>
    <w:bookmarkEnd w:id="4136"/>
    <w:bookmarkStart w:id="4137" w:name="common-mistakes-145"/>
    <w:p>
      <w:pPr>
        <w:pStyle w:val="Heading3"/>
      </w:pPr>
      <w:r>
        <w:t xml:space="preserve">Common Mistakes</w:t>
      </w:r>
    </w:p>
    <w:p>
      <w:pPr>
        <w:pStyle w:val="Compact"/>
        <w:numPr>
          <w:ilvl w:val="0"/>
          <w:numId w:val="3657"/>
        </w:numPr>
      </w:pPr>
      <w:r>
        <w:t xml:space="preserve">SEO-critical content in RN Web.</w:t>
      </w:r>
    </w:p>
    <w:p>
      <w:pPr>
        <w:pStyle w:val="Compact"/>
        <w:numPr>
          <w:ilvl w:val="0"/>
          <w:numId w:val="3657"/>
        </w:numPr>
      </w:pPr>
      <w:r>
        <w:t xml:space="preserve">Forcing mobile-first into Next.js.</w:t>
      </w:r>
    </w:p>
    <w:p>
      <w:pPr>
        <w:pStyle w:val="Compact"/>
        <w:numPr>
          <w:ilvl w:val="0"/>
          <w:numId w:val="3657"/>
        </w:numPr>
      </w:pPr>
      <w:r>
        <w:t xml:space="preserve">Two separate teams with no shared design system.</w:t>
      </w:r>
    </w:p>
    <w:bookmarkEnd w:id="4137"/>
    <w:bookmarkStart w:id="4138" w:name="production-red-flags-145"/>
    <w:p>
      <w:pPr>
        <w:pStyle w:val="Heading3"/>
      </w:pPr>
      <w:r>
        <w:t xml:space="preserve">Production Red Flags</w:t>
      </w:r>
    </w:p>
    <w:p>
      <w:pPr>
        <w:pStyle w:val="Compact"/>
        <w:numPr>
          <w:ilvl w:val="0"/>
          <w:numId w:val="3658"/>
        </w:numPr>
      </w:pPr>
      <w:r>
        <w:t xml:space="preserve">Marketing in RN Web with poor SEO.</w:t>
      </w:r>
    </w:p>
    <w:p>
      <w:pPr>
        <w:pStyle w:val="Compact"/>
        <w:numPr>
          <w:ilvl w:val="0"/>
          <w:numId w:val="3658"/>
        </w:numPr>
      </w:pPr>
      <w:r>
        <w:t xml:space="preserve">Mobile app rebuilt from scratch instead of RN Web.</w:t>
      </w:r>
    </w:p>
    <w:p>
      <w:pPr>
        <w:pStyle w:val="Compact"/>
        <w:numPr>
          <w:ilvl w:val="0"/>
          <w:numId w:val="3658"/>
        </w:numPr>
      </w:pPr>
      <w:r>
        <w:t xml:space="preserve">No shared design tokens.</w:t>
      </w:r>
    </w:p>
    <w:bookmarkEnd w:id="4138"/>
    <w:bookmarkStart w:id="4139" w:name="performance--metrics-79"/>
    <w:p>
      <w:pPr>
        <w:pStyle w:val="Heading3"/>
      </w:pPr>
      <w:r>
        <w:t xml:space="preserve">Performance &amp; Metrics</w:t>
      </w:r>
    </w:p>
    <w:p>
      <w:pPr>
        <w:pStyle w:val="Compact"/>
        <w:numPr>
          <w:ilvl w:val="0"/>
          <w:numId w:val="3659"/>
        </w:numPr>
      </w:pPr>
      <w:r>
        <w:t xml:space="preserve">LCP (Largest Contentful Paint).</w:t>
      </w:r>
    </w:p>
    <w:p>
      <w:pPr>
        <w:pStyle w:val="Compact"/>
        <w:numPr>
          <w:ilvl w:val="0"/>
          <w:numId w:val="3659"/>
        </w:numPr>
      </w:pPr>
      <w:r>
        <w:t xml:space="preserve">TTI (Time to Interactive).</w:t>
      </w:r>
    </w:p>
    <w:p>
      <w:pPr>
        <w:pStyle w:val="Compact"/>
        <w:numPr>
          <w:ilvl w:val="0"/>
          <w:numId w:val="3659"/>
        </w:numPr>
      </w:pPr>
      <w:r>
        <w:t xml:space="preserve">SEO ranks.</w:t>
      </w:r>
    </w:p>
    <w:p>
      <w:pPr>
        <w:pStyle w:val="Compact"/>
        <w:numPr>
          <w:ilvl w:val="0"/>
          <w:numId w:val="3659"/>
        </w:numPr>
      </w:pPr>
      <w:r>
        <w:t xml:space="preserve">Bundle size.</w:t>
      </w:r>
    </w:p>
    <w:bookmarkEnd w:id="4139"/>
    <w:bookmarkStart w:id="4140" w:name="decision-framework-145"/>
    <w:p>
      <w:pPr>
        <w:pStyle w:val="Heading3"/>
      </w:pPr>
      <w:r>
        <w:t xml:space="preserve">Decision Framework</w:t>
      </w:r>
    </w:p>
    <w:p>
      <w:pPr>
        <w:pStyle w:val="Compact"/>
        <w:numPr>
          <w:ilvl w:val="0"/>
          <w:numId w:val="3660"/>
        </w:numPr>
      </w:pPr>
      <w:r>
        <w:t xml:space="preserve">Mobile-first → RN Web.</w:t>
      </w:r>
    </w:p>
    <w:p>
      <w:pPr>
        <w:pStyle w:val="Compact"/>
        <w:numPr>
          <w:ilvl w:val="0"/>
          <w:numId w:val="3660"/>
        </w:numPr>
      </w:pPr>
      <w:r>
        <w:t xml:space="preserve">Web-first / SEO → Next.js.</w:t>
      </w:r>
    </w:p>
    <w:p>
      <w:pPr>
        <w:pStyle w:val="Compact"/>
        <w:numPr>
          <w:ilvl w:val="0"/>
          <w:numId w:val="3660"/>
        </w:numPr>
      </w:pPr>
      <w:r>
        <w:t xml:space="preserve">Both → hybrid (marketing Next, app RN Web).</w:t>
      </w:r>
    </w:p>
    <w:bookmarkEnd w:id="4140"/>
    <w:bookmarkStart w:id="4141" w:name="senior-level-insight-145"/>
    <w:p>
      <w:pPr>
        <w:pStyle w:val="Heading3"/>
      </w:pPr>
      <w:r>
        <w:t xml:space="preserve">Senior-Level Insight</w:t>
      </w:r>
    </w:p>
    <w:p>
      <w:pPr>
        <w:pStyle w:val="FirstParagraph"/>
      </w:pPr>
      <w:r>
        <w:t xml:space="preserve">"This decision is more about team structure + product surface than tech. Architect for the org you have, not the tech you love."</w:t>
      </w:r>
    </w:p>
    <w:bookmarkEnd w:id="4141"/>
    <w:bookmarkStart w:id="4142" w:name="real-world-scenario-114"/>
    <w:p>
      <w:pPr>
        <w:pStyle w:val="Heading3"/>
      </w:pPr>
      <w:r>
        <w:t xml:space="preserve">Real-World Scenario</w:t>
      </w:r>
    </w:p>
    <w:p>
      <w:pPr>
        <w:pStyle w:val="FirstParagraph"/>
      </w:pPr>
      <w:r>
        <w:t xml:space="preserve">Startup chose RN Web for marketing site; SEO collapsed; lost 60% organic traffic; migrated marketing to Next.js.</w:t>
      </w:r>
      <w:r>
        <w:t xml:space="preserve"> </w:t>
      </w:r>
      <w:r>
        <w:rPr>
          <w:b/>
          <w:bCs/>
        </w:rPr>
        <w:t xml:space="preserve">Lesson:</w:t>
      </w:r>
      <w:r>
        <w:t xml:space="preserve"> </w:t>
      </w:r>
      <w:r>
        <w:t xml:space="preserve">Marketing has different requirements than app.</w:t>
      </w:r>
    </w:p>
    <w:bookmarkEnd w:id="4142"/>
    <w:bookmarkStart w:id="4143" w:name="production-failure-story-114"/>
    <w:p>
      <w:pPr>
        <w:pStyle w:val="Heading3"/>
      </w:pPr>
      <w:r>
        <w:t xml:space="preserve">Production Failure Story</w:t>
      </w:r>
    </w:p>
    <w:p>
      <w:pPr>
        <w:pStyle w:val="FirstParagraph"/>
      </w:pPr>
      <w:r>
        <w:t xml:space="preserve">Team built duplicate app + web in React Native and Vue; 2× engineering cost; design drift.</w:t>
      </w:r>
      <w:r>
        <w:t xml:space="preserve"> </w:t>
      </w:r>
      <w:r>
        <w:rPr>
          <w:b/>
          <w:bCs/>
        </w:rPr>
        <w:t xml:space="preserve">Fix:</w:t>
      </w:r>
      <w:r>
        <w:t xml:space="preserve"> </w:t>
      </w:r>
      <w:r>
        <w:t xml:space="preserve">Migrated to RN + RN Web monorepo; saved 40% effort over 18mo.</w:t>
      </w:r>
    </w:p>
    <w:bookmarkEnd w:id="4143"/>
    <w:bookmarkStart w:id="4144" w:name="debugging-checklist-114"/>
    <w:p>
      <w:pPr>
        <w:pStyle w:val="Heading3"/>
      </w:pPr>
      <w:r>
        <w:t xml:space="preserve">Debugging Checklist</w:t>
      </w:r>
    </w:p>
    <w:p>
      <w:pPr>
        <w:pStyle w:val="Compact"/>
        <w:numPr>
          <w:ilvl w:val="0"/>
          <w:numId w:val="3661"/>
        </w:numPr>
      </w:pPr>
      <w:r>
        <w:t xml:space="preserve">SEO requirements clear?</w:t>
      </w:r>
    </w:p>
    <w:p>
      <w:pPr>
        <w:pStyle w:val="Compact"/>
        <w:numPr>
          <w:ilvl w:val="0"/>
          <w:numId w:val="3661"/>
        </w:numPr>
      </w:pPr>
      <w:r>
        <w:t xml:space="preserve">Team structure aligned with code-share?</w:t>
      </w:r>
    </w:p>
    <w:p>
      <w:pPr>
        <w:pStyle w:val="Compact"/>
        <w:numPr>
          <w:ilvl w:val="0"/>
          <w:numId w:val="3661"/>
        </w:numPr>
      </w:pPr>
      <w:r>
        <w:t xml:space="preserve">Shared design tokens?</w:t>
      </w:r>
    </w:p>
    <w:p>
      <w:pPr>
        <w:pStyle w:val="Compact"/>
        <w:numPr>
          <w:ilvl w:val="0"/>
          <w:numId w:val="3661"/>
        </w:numPr>
      </w:pPr>
      <w:r>
        <w:t xml:space="preserve">Bundle size budgets?</w:t>
      </w:r>
    </w:p>
    <w:bookmarkEnd w:id="4144"/>
    <w:bookmarkStart w:id="4145" w:name="advanced--internal-knowledge-114"/>
    <w:p>
      <w:pPr>
        <w:pStyle w:val="Heading3"/>
      </w:pPr>
      <w:r>
        <w:t xml:space="preserve">Advanced / Internal Knowledge</w:t>
      </w:r>
    </w:p>
    <w:p>
      <w:pPr>
        <w:pStyle w:val="Compact"/>
        <w:numPr>
          <w:ilvl w:val="0"/>
          <w:numId w:val="3662"/>
        </w:numPr>
      </w:pPr>
      <w:r>
        <w:t xml:space="preserve">Solito bridges RN + Next.js.</w:t>
      </w:r>
    </w:p>
    <w:p>
      <w:pPr>
        <w:pStyle w:val="Compact"/>
        <w:numPr>
          <w:ilvl w:val="0"/>
          <w:numId w:val="3662"/>
        </w:numPr>
      </w:pPr>
      <w:r>
        <w:t xml:space="preserve">React Server Components experimental in RN.</w:t>
      </w:r>
    </w:p>
    <w:p>
      <w:pPr>
        <w:pStyle w:val="Compact"/>
        <w:numPr>
          <w:ilvl w:val="0"/>
          <w:numId w:val="3662"/>
        </w:numPr>
      </w:pPr>
      <w:r>
        <w:t xml:space="preserve">Expo Router web supports SSR (limited).</w:t>
      </w:r>
    </w:p>
    <w:bookmarkEnd w:id="4145"/>
    <w:bookmarkStart w:id="4146" w:name="X968d29804eec3188b1a01654ad03fc36dc008c7"/>
    <w:p>
      <w:pPr>
        <w:pStyle w:val="Heading3"/>
      </w:pPr>
      <w:r>
        <w:t xml:space="preserve">2026 AI Tip</w:t>
      </w:r>
    </w:p>
    <w:p>
      <w:pPr>
        <w:pStyle w:val="FirstParagraph"/>
      </w:pPr>
      <w:r>
        <w:t xml:space="preserve">AI helps generate platform-specific variants from shared components.</w:t>
      </w:r>
    </w:p>
    <w:bookmarkEnd w:id="4146"/>
    <w:bookmarkStart w:id="4147" w:name="related-topics-114"/>
    <w:p>
      <w:pPr>
        <w:pStyle w:val="Heading3"/>
      </w:pPr>
      <w:r>
        <w:t xml:space="preserve">Related Topics</w:t>
      </w:r>
    </w:p>
    <w:p>
      <w:pPr>
        <w:pStyle w:val="FirstParagraph"/>
      </w:pPr>
      <w:r>
        <w:t xml:space="preserve">Q4, Q5.</w:t>
      </w:r>
    </w:p>
    <w:bookmarkEnd w:id="4147"/>
    <w:bookmarkStart w:id="4148" w:name="interview-follow-up-questions-114"/>
    <w:p>
      <w:pPr>
        <w:pStyle w:val="Heading3"/>
      </w:pPr>
      <w:r>
        <w:t xml:space="preserve">Interview Follow-Up Questions</w:t>
      </w:r>
    </w:p>
    <w:p>
      <w:pPr>
        <w:pStyle w:val="Compact"/>
        <w:numPr>
          <w:ilvl w:val="0"/>
          <w:numId w:val="3663"/>
        </w:numPr>
      </w:pPr>
      <w:r>
        <w:t xml:space="preserve">"When does RN Web fail?"</w:t>
      </w:r>
    </w:p>
    <w:p>
      <w:pPr>
        <w:pStyle w:val="Compact"/>
        <w:numPr>
          <w:ilvl w:val="0"/>
          <w:numId w:val="3663"/>
        </w:numPr>
      </w:pPr>
      <w:r>
        <w:t xml:space="preserve">"How do you handle SEO with RN Web?"</w:t>
      </w:r>
    </w:p>
    <w:p>
      <w:pPr>
        <w:pStyle w:val="Compact"/>
        <w:numPr>
          <w:ilvl w:val="0"/>
          <w:numId w:val="3663"/>
        </w:numPr>
      </w:pPr>
      <w:r>
        <w:t xml:space="preserve">"Solito vs DIY?"</w:t>
      </w:r>
    </w:p>
    <w:bookmarkEnd w:id="4148"/>
    <w:bookmarkStart w:id="4149" w:name="memory-hook-145"/>
    <w:p>
      <w:pPr>
        <w:pStyle w:val="Heading3"/>
      </w:pPr>
      <w:r>
        <w:t xml:space="preserve">Memory Hook</w:t>
      </w:r>
    </w:p>
    <w:p>
      <w:pPr>
        <w:pStyle w:val="FirstParagraph"/>
      </w:pPr>
      <w:r>
        <w:rPr>
          <w:b/>
          <w:bCs/>
        </w:rPr>
        <w:t xml:space="preserve">"Mobile-first → RN Web. Web-first → Next.js. Both → hybrid by surface."</w:t>
      </w:r>
    </w:p>
    <w:bookmarkEnd w:id="4149"/>
    <w:bookmarkStart w:id="4150" w:name="revision-notes-145"/>
    <w:p>
      <w:pPr>
        <w:pStyle w:val="Heading3"/>
      </w:pPr>
      <w:r>
        <w:t xml:space="preserve">Revision Notes</w:t>
      </w:r>
    </w:p>
    <w:p>
      <w:pPr>
        <w:pStyle w:val="BlockText"/>
      </w:pPr>
      <w:r>
        <w:t xml:space="preserve">RN Web for unified mobile-first + web; Next.js for SEO + web-primary; hybrid for both surfaces; Solito or Expo Router for sharing; choose by team + product center.</w:t>
      </w:r>
    </w:p>
    <w:p>
      <w:r>
        <w:pict>
          <v:rect style="width:0;height:1.5pt" o:hralign="center" o:hrstd="t" o:hr="t"/>
        </w:pict>
      </w:r>
    </w:p>
    <w:bookmarkEnd w:id="4150"/>
    <w:bookmarkEnd w:id="4151"/>
    <w:bookmarkStart w:id="4181" w:name="X977cc008c0f12e0330eaa5c28ab3e2d7132f06a"/>
    <w:p>
      <w:pPr>
        <w:pStyle w:val="Heading2"/>
      </w:pPr>
      <w:r>
        <w:t xml:space="preserve">Q2. RN visionOS — spatial UI considerations</w:t>
      </w:r>
    </w:p>
    <w:bookmarkStart w:id="4152" w:name="difficulty-146"/>
    <w:p>
      <w:pPr>
        <w:pStyle w:val="Heading3"/>
      </w:pPr>
      <w:r>
        <w:t xml:space="preserve">Difficulty</w:t>
      </w:r>
    </w:p>
    <w:p>
      <w:pPr>
        <w:pStyle w:val="FirstParagraph"/>
      </w:pPr>
      <w:r>
        <w:t xml:space="preserve">Advanced</w:t>
      </w:r>
    </w:p>
    <w:bookmarkEnd w:id="4152"/>
    <w:bookmarkStart w:id="4153" w:name="interview-frequency-146"/>
    <w:p>
      <w:pPr>
        <w:pStyle w:val="Heading3"/>
      </w:pPr>
      <w:r>
        <w:t xml:space="preserve">Interview Frequency</w:t>
      </w:r>
    </w:p>
    <w:p>
      <w:pPr>
        <w:pStyle w:val="FirstParagraph"/>
      </w:pPr>
      <w:r>
        <w:t xml:space="preserve">Emerging.</w:t>
      </w:r>
    </w:p>
    <w:bookmarkEnd w:id="4153"/>
    <w:bookmarkStart w:id="4154" w:name="prerequisites-146"/>
    <w:p>
      <w:pPr>
        <w:pStyle w:val="Heading3"/>
      </w:pPr>
      <w:r>
        <w:t xml:space="preserve">Prerequisites</w:t>
      </w:r>
    </w:p>
    <w:p>
      <w:pPr>
        <w:pStyle w:val="FirstParagraph"/>
      </w:pPr>
      <w:r>
        <w:t xml:space="preserve">RN; some 3D / spatial concepts.</w:t>
      </w:r>
    </w:p>
    <w:bookmarkEnd w:id="4154"/>
    <w:bookmarkStart w:id="4155" w:name="tldr-146"/>
    <w:p>
      <w:pPr>
        <w:pStyle w:val="Heading3"/>
      </w:pPr>
      <w:r>
        <w:t xml:space="preserve">TL;DR</w:t>
      </w:r>
    </w:p>
    <w:p>
      <w:pPr>
        <w:pStyle w:val="FirstParagraph"/>
      </w:pPr>
      <w:r>
        <w:t xml:space="preserve">RN visionOS port (community + Meta) supports basic UI on Apple Vision Pro. Spatial considerations: depth, hover states, gaze tracking, immersive vs windowed. Don't port phone UI 1:1; design for spatial interaction.</w:t>
      </w:r>
    </w:p>
    <w:bookmarkEnd w:id="4155"/>
    <w:bookmarkStart w:id="4156" w:name="X4ab7610a1d8fa0bf7ca7b3f5c21afd3da187824"/>
    <w:p>
      <w:pPr>
        <w:pStyle w:val="Heading3"/>
      </w:pPr>
      <w:r>
        <w:t xml:space="preserve">30-Second Interview Answer</w:t>
      </w:r>
    </w:p>
    <w:p>
      <w:pPr>
        <w:pStyle w:val="FirstParagraph"/>
      </w:pPr>
      <w:r>
        <w:t xml:space="preserve">"RN visionOS lets you reuse RN code on Apple Vision Pro. Key considerations: spatial UI (windows in 3D space), gaze + pinch input model (no touch), hover states, depth (front vs back panes), and immersive vs windowed mode. Don't port phone UIs literally; redesign for hand + gaze. Native SwiftUI for spatial-heavy features."</w:t>
      </w:r>
    </w:p>
    <w:bookmarkEnd w:id="4156"/>
    <w:bookmarkStart w:id="4157" w:name="Xa2b8656b4b94526be59980c9738c5364eb77da5"/>
    <w:p>
      <w:pPr>
        <w:pStyle w:val="Heading3"/>
      </w:pPr>
      <w:r>
        <w:t xml:space="preserve">2-Minute Practical Answer</w:t>
      </w:r>
    </w:p>
    <w:p>
      <w:pPr>
        <w:pStyle w:val="FirstParagraph"/>
      </w:pPr>
      <w:r>
        <w:t xml:space="preserve">What works in RN visionOS today (2026):</w:t>
      </w:r>
    </w:p>
    <w:p>
      <w:pPr>
        <w:pStyle w:val="Compact"/>
        <w:numPr>
          <w:ilvl w:val="0"/>
          <w:numId w:val="3664"/>
        </w:numPr>
      </w:pPr>
      <w:r>
        <w:t xml:space="preserve">Standard RN components (</w:t>
      </w:r>
      <w:r>
        <w:rPr>
          <w:rStyle w:val="VerbatimChar"/>
        </w:rPr>
        <w:t xml:space="preserve">View</w:t>
      </w:r>
      <w:r>
        <w:t xml:space="preserve">,</w:t>
      </w:r>
      <w:r>
        <w:t xml:space="preserve"> </w:t>
      </w:r>
      <w:r>
        <w:rPr>
          <w:rStyle w:val="VerbatimChar"/>
        </w:rPr>
        <w:t xml:space="preserve">Text</w:t>
      </w:r>
      <w:r>
        <w:t xml:space="preserve">,</w:t>
      </w:r>
      <w:r>
        <w:t xml:space="preserve"> </w:t>
      </w:r>
      <w:r>
        <w:rPr>
          <w:rStyle w:val="VerbatimChar"/>
        </w:rPr>
        <w:t xml:space="preserve">Image</w:t>
      </w:r>
      <w:r>
        <w:t xml:space="preserve">).</w:t>
      </w:r>
    </w:p>
    <w:p>
      <w:pPr>
        <w:pStyle w:val="Compact"/>
        <w:numPr>
          <w:ilvl w:val="0"/>
          <w:numId w:val="3664"/>
        </w:numPr>
      </w:pPr>
      <w:r>
        <w:t xml:space="preserve">Reanimated.</w:t>
      </w:r>
    </w:p>
    <w:p>
      <w:pPr>
        <w:pStyle w:val="Compact"/>
        <w:numPr>
          <w:ilvl w:val="0"/>
          <w:numId w:val="3664"/>
        </w:numPr>
      </w:pPr>
      <w:r>
        <w:t xml:space="preserve">React Navigation (windowed).</w:t>
      </w:r>
    </w:p>
    <w:p>
      <w:pPr>
        <w:pStyle w:val="Compact"/>
        <w:numPr>
          <w:ilvl w:val="0"/>
          <w:numId w:val="3664"/>
        </w:numPr>
      </w:pPr>
      <w:r>
        <w:t xml:space="preserve">Most Expo modules.</w:t>
      </w:r>
    </w:p>
    <w:p>
      <w:pPr>
        <w:pStyle w:val="FirstParagraph"/>
      </w:pPr>
      <w:r>
        <w:t xml:space="preserve">What needs spatial-aware redesign:</w:t>
      </w:r>
    </w:p>
    <w:p>
      <w:pPr>
        <w:pStyle w:val="Compact"/>
        <w:numPr>
          <w:ilvl w:val="0"/>
          <w:numId w:val="3665"/>
        </w:numPr>
      </w:pPr>
      <w:r>
        <w:t xml:space="preserve">Hover states (gaze-driven).</w:t>
      </w:r>
    </w:p>
    <w:p>
      <w:pPr>
        <w:pStyle w:val="Compact"/>
        <w:numPr>
          <w:ilvl w:val="0"/>
          <w:numId w:val="3665"/>
        </w:numPr>
      </w:pPr>
      <w:r>
        <w:t xml:space="preserve">Depth (z-axis).</w:t>
      </w:r>
    </w:p>
    <w:p>
      <w:pPr>
        <w:pStyle w:val="Compact"/>
        <w:numPr>
          <w:ilvl w:val="0"/>
          <w:numId w:val="3665"/>
        </w:numPr>
      </w:pPr>
      <w:r>
        <w:t xml:space="preserve">Hand gestures (pinch, tap).</w:t>
      </w:r>
    </w:p>
    <w:p>
      <w:pPr>
        <w:pStyle w:val="Compact"/>
        <w:numPr>
          <w:ilvl w:val="0"/>
          <w:numId w:val="3665"/>
        </w:numPr>
      </w:pPr>
      <w:r>
        <w:t xml:space="preserve">Immersive scenes (RealityKit / SwiftUI).</w:t>
      </w:r>
    </w:p>
    <w:p>
      <w:pPr>
        <w:pStyle w:val="FirstParagraph"/>
      </w:pPr>
      <w:r>
        <w:t xml:space="preserve">Apple Vision Pro input model:</w:t>
      </w:r>
    </w:p>
    <w:p>
      <w:pPr>
        <w:pStyle w:val="Compact"/>
        <w:numPr>
          <w:ilvl w:val="0"/>
          <w:numId w:val="3666"/>
        </w:numPr>
      </w:pPr>
      <w:r>
        <w:t xml:space="preserve">Gaze = pointer.</w:t>
      </w:r>
    </w:p>
    <w:p>
      <w:pPr>
        <w:pStyle w:val="Compact"/>
        <w:numPr>
          <w:ilvl w:val="0"/>
          <w:numId w:val="3666"/>
        </w:numPr>
      </w:pPr>
      <w:r>
        <w:t xml:space="preserve">Pinch = tap.</w:t>
      </w:r>
    </w:p>
    <w:p>
      <w:pPr>
        <w:pStyle w:val="Compact"/>
        <w:numPr>
          <w:ilvl w:val="0"/>
          <w:numId w:val="3666"/>
        </w:numPr>
      </w:pPr>
      <w:r>
        <w:t xml:space="preserve">Voice = optional input.</w:t>
      </w:r>
    </w:p>
    <w:p>
      <w:pPr>
        <w:pStyle w:val="Compact"/>
        <w:numPr>
          <w:ilvl w:val="0"/>
          <w:numId w:val="3666"/>
        </w:numPr>
      </w:pPr>
      <w:r>
        <w:t xml:space="preserve">No touch screen; no keyboard (mostly).</w:t>
      </w:r>
    </w:p>
    <w:p>
      <w:pPr>
        <w:pStyle w:val="FirstParagraph"/>
      </w:pPr>
      <w:r>
        <w:t xml:space="preserve">UI patterns:</w:t>
      </w:r>
    </w:p>
    <w:p>
      <w:pPr>
        <w:pStyle w:val="Compact"/>
        <w:numPr>
          <w:ilvl w:val="0"/>
          <w:numId w:val="3667"/>
        </w:numPr>
      </w:pPr>
      <w:r>
        <w:t xml:space="preserve">Larger touch targets (gaze imprecision).</w:t>
      </w:r>
    </w:p>
    <w:p>
      <w:pPr>
        <w:pStyle w:val="Compact"/>
        <w:numPr>
          <w:ilvl w:val="0"/>
          <w:numId w:val="3667"/>
        </w:numPr>
      </w:pPr>
      <w:r>
        <w:t xml:space="preserve">Subtle hover feedback (highlights on gaze).</w:t>
      </w:r>
    </w:p>
    <w:p>
      <w:pPr>
        <w:pStyle w:val="Compact"/>
        <w:numPr>
          <w:ilvl w:val="0"/>
          <w:numId w:val="3667"/>
        </w:numPr>
      </w:pPr>
      <w:r>
        <w:t xml:space="preserve">Spatial audio cues.</w:t>
      </w:r>
    </w:p>
    <w:p>
      <w:pPr>
        <w:pStyle w:val="Compact"/>
        <w:numPr>
          <w:ilvl w:val="0"/>
          <w:numId w:val="3667"/>
        </w:numPr>
      </w:pPr>
      <w:r>
        <w:t xml:space="preserve">Shared spaces with multiple windows.</w:t>
      </w:r>
    </w:p>
    <w:p>
      <w:pPr>
        <w:pStyle w:val="FirstParagraph"/>
      </w:pPr>
      <w:r>
        <w:t xml:space="preserve">For deeply spatial features (3D, AR, immersive):</w:t>
      </w:r>
    </w:p>
    <w:p>
      <w:pPr>
        <w:pStyle w:val="Compact"/>
        <w:numPr>
          <w:ilvl w:val="0"/>
          <w:numId w:val="3668"/>
        </w:numPr>
      </w:pPr>
      <w:r>
        <w:t xml:space="preserve">Drop to SwiftUI / RealityKit.</w:t>
      </w:r>
    </w:p>
    <w:p>
      <w:pPr>
        <w:pStyle w:val="Compact"/>
        <w:numPr>
          <w:ilvl w:val="0"/>
          <w:numId w:val="3668"/>
        </w:numPr>
      </w:pPr>
      <w:r>
        <w:t xml:space="preserve">Bridge via TurboModule.</w:t>
      </w:r>
    </w:p>
    <w:p>
      <w:pPr>
        <w:pStyle w:val="Compact"/>
        <w:numPr>
          <w:ilvl w:val="0"/>
          <w:numId w:val="3668"/>
        </w:numPr>
      </w:pPr>
      <w:r>
        <w:t xml:space="preserve">Don't shoehorn into RN.</w:t>
      </w:r>
    </w:p>
    <w:p>
      <w:pPr>
        <w:pStyle w:val="FirstParagraph"/>
      </w:pPr>
      <w:r>
        <w:t xml:space="preserve">For 2026:</w:t>
      </w:r>
    </w:p>
    <w:p>
      <w:pPr>
        <w:pStyle w:val="Compact"/>
        <w:numPr>
          <w:ilvl w:val="0"/>
          <w:numId w:val="3669"/>
        </w:numPr>
      </w:pPr>
      <w:r>
        <w:t xml:space="preserve">RN visionOS port active but lagging RN core.</w:t>
      </w:r>
    </w:p>
    <w:p>
      <w:pPr>
        <w:pStyle w:val="Compact"/>
        <w:numPr>
          <w:ilvl w:val="0"/>
          <w:numId w:val="3669"/>
        </w:numPr>
      </w:pPr>
      <w:r>
        <w:t xml:space="preserve">Most apps: ship windowed (familiar UX) first; immersive later.</w:t>
      </w:r>
    </w:p>
    <w:p>
      <w:pPr>
        <w:pStyle w:val="Compact"/>
        <w:numPr>
          <w:ilvl w:val="0"/>
          <w:numId w:val="3669"/>
        </w:numPr>
      </w:pPr>
      <w:r>
        <w:t xml:space="preserve">Apple Vision Pro install base small; ROI questionable for some products.</w:t>
      </w:r>
    </w:p>
    <w:bookmarkEnd w:id="4157"/>
    <w:bookmarkStart w:id="4158" w:name="Xaaf70d2f026a8da0717297e6239943f84d69436"/>
    <w:p>
      <w:pPr>
        <w:pStyle w:val="Heading3"/>
      </w:pPr>
      <w:r>
        <w:t xml:space="preserve">5-Minute Architecture Answer</w:t>
      </w:r>
    </w:p>
    <w:p>
      <w:pPr>
        <w:pStyle w:val="FirstParagraph"/>
      </w:pPr>
      <w:r>
        <w:t xml:space="preserve">visionOS support is a strategic decision:</w:t>
      </w:r>
    </w:p>
    <w:p>
      <w:pPr>
        <w:pStyle w:val="Compact"/>
        <w:numPr>
          <w:ilvl w:val="0"/>
          <w:numId w:val="3670"/>
        </w:numPr>
      </w:pPr>
      <w:r>
        <w:t xml:space="preserve">Apple Vision Pro install base small (&lt; 1M as of 2025).</w:t>
      </w:r>
    </w:p>
    <w:p>
      <w:pPr>
        <w:pStyle w:val="Compact"/>
        <w:numPr>
          <w:ilvl w:val="0"/>
          <w:numId w:val="3670"/>
        </w:numPr>
      </w:pPr>
      <w:r>
        <w:t xml:space="preserve">B2B + media apps see better ROI than consumer.</w:t>
      </w:r>
    </w:p>
    <w:p>
      <w:pPr>
        <w:pStyle w:val="Compact"/>
        <w:numPr>
          <w:ilvl w:val="0"/>
          <w:numId w:val="3670"/>
        </w:numPr>
      </w:pPr>
      <w:r>
        <w:t xml:space="preserve">RN visionOS works for basic UI; not for immersive.</w:t>
      </w:r>
    </w:p>
    <w:p>
      <w:pPr>
        <w:pStyle w:val="FirstParagraph"/>
      </w:pPr>
      <w:r>
        <w:t xml:space="preserve">Hybrid architecture:</w:t>
      </w:r>
    </w:p>
    <w:p>
      <w:pPr>
        <w:pStyle w:val="Compact"/>
        <w:numPr>
          <w:ilvl w:val="0"/>
          <w:numId w:val="3671"/>
        </w:numPr>
      </w:pPr>
      <w:r>
        <w:t xml:space="preserve">RN for windowed app UI (settings, lists, controls).</w:t>
      </w:r>
    </w:p>
    <w:p>
      <w:pPr>
        <w:pStyle w:val="Compact"/>
        <w:numPr>
          <w:ilvl w:val="0"/>
          <w:numId w:val="3671"/>
        </w:numPr>
      </w:pPr>
      <w:r>
        <w:t xml:space="preserve">SwiftUI / RealityKit for immersive 3D scenes.</w:t>
      </w:r>
    </w:p>
    <w:p>
      <w:pPr>
        <w:pStyle w:val="Compact"/>
        <w:numPr>
          <w:ilvl w:val="0"/>
          <w:numId w:val="3671"/>
        </w:numPr>
      </w:pPr>
      <w:r>
        <w:t xml:space="preserve">TurboModule bridge for state sync.</w:t>
      </w:r>
    </w:p>
    <w:p>
      <w:pPr>
        <w:pStyle w:val="FirstParagraph"/>
      </w:pPr>
      <w:r>
        <w:t xml:space="preserve">Design considerations:</w:t>
      </w:r>
    </w:p>
    <w:p>
      <w:pPr>
        <w:pStyle w:val="Compact"/>
        <w:numPr>
          <w:ilvl w:val="0"/>
          <w:numId w:val="3672"/>
        </w:numPr>
      </w:pPr>
      <w:r>
        <w:rPr>
          <w:b/>
          <w:bCs/>
        </w:rPr>
        <w:t xml:space="preserve">Windowed mode</w:t>
      </w:r>
      <w:r>
        <w:t xml:space="preserve"> </w:t>
      </w:r>
      <w:r>
        <w:t xml:space="preserve">— familiar; reuse RN.</w:t>
      </w:r>
    </w:p>
    <w:p>
      <w:pPr>
        <w:pStyle w:val="Compact"/>
        <w:numPr>
          <w:ilvl w:val="0"/>
          <w:numId w:val="3672"/>
        </w:numPr>
      </w:pPr>
      <w:r>
        <w:rPr>
          <w:b/>
          <w:bCs/>
        </w:rPr>
        <w:t xml:space="preserve">Shared space</w:t>
      </w:r>
      <w:r>
        <w:t xml:space="preserve"> </w:t>
      </w:r>
      <w:r>
        <w:t xml:space="preserve">— multiple windows; users arrange.</w:t>
      </w:r>
    </w:p>
    <w:p>
      <w:pPr>
        <w:pStyle w:val="Compact"/>
        <w:numPr>
          <w:ilvl w:val="0"/>
          <w:numId w:val="3672"/>
        </w:numPr>
      </w:pPr>
      <w:r>
        <w:rPr>
          <w:b/>
          <w:bCs/>
        </w:rPr>
        <w:t xml:space="preserve">Full space</w:t>
      </w:r>
      <w:r>
        <w:t xml:space="preserve"> </w:t>
      </w:r>
      <w:r>
        <w:t xml:space="preserve">— immersive; needs RealityKit.</w:t>
      </w:r>
    </w:p>
    <w:p>
      <w:pPr>
        <w:pStyle w:val="Compact"/>
        <w:numPr>
          <w:ilvl w:val="0"/>
          <w:numId w:val="3672"/>
        </w:numPr>
      </w:pPr>
      <w:r>
        <w:rPr>
          <w:b/>
          <w:bCs/>
        </w:rPr>
        <w:t xml:space="preserve">Mixed reality</w:t>
      </w:r>
      <w:r>
        <w:t xml:space="preserve"> </w:t>
      </w:r>
      <w:r>
        <w:t xml:space="preserve">— passthrough + virtual; visionOS-specific.</w:t>
      </w:r>
    </w:p>
    <w:p>
      <w:pPr>
        <w:pStyle w:val="FirstParagraph"/>
      </w:pPr>
      <w:r>
        <w:t xml:space="preserve">UI specifics:</w:t>
      </w:r>
    </w:p>
    <w:p>
      <w:pPr>
        <w:pStyle w:val="Compact"/>
        <w:numPr>
          <w:ilvl w:val="0"/>
          <w:numId w:val="3673"/>
        </w:numPr>
      </w:pPr>
      <w:r>
        <w:t xml:space="preserve">Material backgrounds (translucent).</w:t>
      </w:r>
    </w:p>
    <w:p>
      <w:pPr>
        <w:pStyle w:val="Compact"/>
        <w:numPr>
          <w:ilvl w:val="0"/>
          <w:numId w:val="3673"/>
        </w:numPr>
      </w:pPr>
      <w:r>
        <w:t xml:space="preserve">Glass effects.</w:t>
      </w:r>
    </w:p>
    <w:p>
      <w:pPr>
        <w:pStyle w:val="Compact"/>
        <w:numPr>
          <w:ilvl w:val="0"/>
          <w:numId w:val="3673"/>
        </w:numPr>
      </w:pPr>
      <w:r>
        <w:t xml:space="preserve">3D animation cautious (motion sickness).</w:t>
      </w:r>
    </w:p>
    <w:p>
      <w:pPr>
        <w:pStyle w:val="Compact"/>
        <w:numPr>
          <w:ilvl w:val="0"/>
          <w:numId w:val="3673"/>
        </w:numPr>
      </w:pPr>
      <w:r>
        <w:t xml:space="preserve">Dynamic type matters (people resize windows + text).</w:t>
      </w:r>
    </w:p>
    <w:p>
      <w:pPr>
        <w:pStyle w:val="FirstParagraph"/>
      </w:pPr>
      <w:r>
        <w:t xml:space="preserve">Performance:</w:t>
      </w:r>
    </w:p>
    <w:p>
      <w:pPr>
        <w:pStyle w:val="Compact"/>
        <w:numPr>
          <w:ilvl w:val="0"/>
          <w:numId w:val="3674"/>
        </w:numPr>
      </w:pPr>
      <w:r>
        <w:t xml:space="preserve">Vision Pro M2 chip; fast but battery-constrained.</w:t>
      </w:r>
    </w:p>
    <w:p>
      <w:pPr>
        <w:pStyle w:val="Compact"/>
        <w:numPr>
          <w:ilvl w:val="0"/>
          <w:numId w:val="3674"/>
        </w:numPr>
      </w:pPr>
      <w:r>
        <w:t xml:space="preserve">Frame budget tighter than phone (90 Hz target).</w:t>
      </w:r>
    </w:p>
    <w:p>
      <w:pPr>
        <w:pStyle w:val="Compact"/>
        <w:numPr>
          <w:ilvl w:val="0"/>
          <w:numId w:val="3674"/>
        </w:numPr>
      </w:pPr>
      <w:r>
        <w:t xml:space="preserve">Heavy compute = battery drain + heat.</w:t>
      </w:r>
    </w:p>
    <w:p>
      <w:pPr>
        <w:pStyle w:val="FirstParagraph"/>
      </w:pPr>
      <w:r>
        <w:t xml:space="preserve">For 2026:</w:t>
      </w:r>
    </w:p>
    <w:p>
      <w:pPr>
        <w:pStyle w:val="Compact"/>
        <w:numPr>
          <w:ilvl w:val="0"/>
          <w:numId w:val="3675"/>
        </w:numPr>
      </w:pPr>
      <w:r>
        <w:t xml:space="preserve">React Native visionOS port maturing.</w:t>
      </w:r>
    </w:p>
    <w:p>
      <w:pPr>
        <w:pStyle w:val="Compact"/>
        <w:numPr>
          <w:ilvl w:val="0"/>
          <w:numId w:val="3675"/>
        </w:numPr>
      </w:pPr>
      <w:r>
        <w:t xml:space="preserve">Expo support partial.</w:t>
      </w:r>
    </w:p>
    <w:p>
      <w:pPr>
        <w:pStyle w:val="Compact"/>
        <w:numPr>
          <w:ilvl w:val="0"/>
          <w:numId w:val="3675"/>
        </w:numPr>
      </w:pPr>
      <w:r>
        <w:t xml:space="preserve">Most teams: monitor adoption before investing.</w:t>
      </w:r>
    </w:p>
    <w:p>
      <w:pPr>
        <w:pStyle w:val="FirstParagraph"/>
      </w:pPr>
      <w:r>
        <w:t xml:space="preserve">When RN visionOS makes sense:</w:t>
      </w:r>
    </w:p>
    <w:p>
      <w:pPr>
        <w:pStyle w:val="Compact"/>
        <w:numPr>
          <w:ilvl w:val="0"/>
          <w:numId w:val="3676"/>
        </w:numPr>
      </w:pPr>
      <w:r>
        <w:t xml:space="preserve">Existing RN app + visionOS users requested.</w:t>
      </w:r>
    </w:p>
    <w:p>
      <w:pPr>
        <w:pStyle w:val="Compact"/>
        <w:numPr>
          <w:ilvl w:val="0"/>
          <w:numId w:val="3676"/>
        </w:numPr>
      </w:pPr>
      <w:r>
        <w:t xml:space="preserve">B2B with corporate Vision Pro deployment.</w:t>
      </w:r>
    </w:p>
    <w:p>
      <w:pPr>
        <w:pStyle w:val="Compact"/>
        <w:numPr>
          <w:ilvl w:val="0"/>
          <w:numId w:val="3676"/>
        </w:numPr>
      </w:pPr>
      <w:r>
        <w:t xml:space="preserve">Media + entertainment with immersive plans.</w:t>
      </w:r>
    </w:p>
    <w:p>
      <w:pPr>
        <w:pStyle w:val="FirstParagraph"/>
      </w:pPr>
      <w:r>
        <w:t xml:space="preserve">When to skip:</w:t>
      </w:r>
    </w:p>
    <w:p>
      <w:pPr>
        <w:pStyle w:val="Compact"/>
        <w:numPr>
          <w:ilvl w:val="0"/>
          <w:numId w:val="3677"/>
        </w:numPr>
      </w:pPr>
      <w:r>
        <w:t xml:space="preserve">Consumer app with low Vision Pro user overlap.</w:t>
      </w:r>
    </w:p>
    <w:p>
      <w:pPr>
        <w:pStyle w:val="Compact"/>
        <w:numPr>
          <w:ilvl w:val="0"/>
          <w:numId w:val="3677"/>
        </w:numPr>
      </w:pPr>
      <w:r>
        <w:t xml:space="preserve">Heavy 3D requirements (use Unity / Unreal).</w:t>
      </w:r>
    </w:p>
    <w:bookmarkEnd w:id="4158"/>
    <w:bookmarkStart w:id="4159" w:name="the-why-146"/>
    <w:p>
      <w:pPr>
        <w:pStyle w:val="Heading3"/>
      </w:pPr>
      <w:r>
        <w:t xml:space="preserve">The "Why"</w:t>
      </w:r>
    </w:p>
    <w:p>
      <w:pPr>
        <w:pStyle w:val="FirstParagraph"/>
      </w:pPr>
      <w:r>
        <w:t xml:space="preserve">Don't waste cycles on platforms without ROI; but be ready when one emerges.</w:t>
      </w:r>
    </w:p>
    <w:bookmarkEnd w:id="4159"/>
    <w:bookmarkStart w:id="4160" w:name="mental-model-146"/>
    <w:p>
      <w:pPr>
        <w:pStyle w:val="Heading3"/>
      </w:pPr>
      <w:r>
        <w:t xml:space="preserve">Mental Model</w:t>
      </w:r>
    </w:p>
    <w:p>
      <w:pPr>
        <w:pStyle w:val="FirstParagraph"/>
      </w:pPr>
      <w:r>
        <w:t xml:space="preserve">visionOS = new spatial canvas; reuse RN where possible, native where spatial-critical.</w:t>
      </w:r>
    </w:p>
    <w:bookmarkEnd w:id="4160"/>
    <w:bookmarkStart w:id="4162" w:name="internal-working-2026-context-146"/>
    <w:p>
      <w:pPr>
        <w:pStyle w:val="Heading3"/>
      </w:pPr>
      <w:r>
        <w:t xml:space="preserve">Internal Working (2026 Context)</w:t>
      </w:r>
    </w:p>
    <w:p>
      <w:pPr>
        <w:pStyle w:val="Compact"/>
        <w:numPr>
          <w:ilvl w:val="0"/>
          <w:numId w:val="3678"/>
        </w:numPr>
      </w:pPr>
      <w:r>
        <w:t xml:space="preserve">React Native visionOS at</w:t>
      </w:r>
      <w:r>
        <w:t xml:space="preserve"> </w:t>
      </w:r>
      <w:hyperlink r:id="rId4161">
        <w:r>
          <w:rPr>
            <w:rStyle w:val="Hyperlink"/>
          </w:rPr>
          <w:t xml:space="preserve">https://github.com/callstack/react-native-visionos</w:t>
        </w:r>
      </w:hyperlink>
      <w:r>
        <w:t xml:space="preserve">.</w:t>
      </w:r>
    </w:p>
    <w:p>
      <w:pPr>
        <w:pStyle w:val="Compact"/>
        <w:numPr>
          <w:ilvl w:val="0"/>
          <w:numId w:val="3678"/>
        </w:numPr>
      </w:pPr>
      <w:r>
        <w:t xml:space="preserve">Bridges to UIKit / SwiftUI as needed.</w:t>
      </w:r>
    </w:p>
    <w:p>
      <w:pPr>
        <w:pStyle w:val="Compact"/>
        <w:numPr>
          <w:ilvl w:val="0"/>
          <w:numId w:val="3678"/>
        </w:numPr>
      </w:pPr>
      <w:r>
        <w:t xml:space="preserve">Expo support adding gradually.</w:t>
      </w:r>
    </w:p>
    <w:bookmarkEnd w:id="4162"/>
    <w:bookmarkStart w:id="4163" w:name="modern-implementation-code-146"/>
    <w:p>
      <w:pPr>
        <w:pStyle w:val="Heading3"/>
      </w:pPr>
      <w:r>
        <w:t xml:space="preserve">Modern Implementation (Code)</w:t>
      </w:r>
    </w:p>
    <w:p>
      <w:pPr>
        <w:pStyle w:val="FirstParagraph"/>
      </w:pPr>
      <w:r>
        <w:t xml:space="preserve">Same RN code, runs on Vision Pro:</w:t>
      </w:r>
    </w:p>
    <w:p>
      <w:pPr>
        <w:pStyle w:val="SourceCode"/>
      </w:pPr>
      <w:r>
        <w:rPr>
          <w:rStyle w:val="VerbatimChar"/>
        </w:rPr>
        <w:t xml:space="preserve">import { View, Text } from 'react-native';</w:t>
      </w:r>
      <w:r>
        <w:br/>
      </w:r>
      <w:r>
        <w:rPr>
          <w:rStyle w:val="VerbatimChar"/>
        </w:rPr>
        <w:t xml:space="preserve">export default function Home() {</w:t>
      </w:r>
      <w:r>
        <w:br/>
      </w:r>
      <w:r>
        <w:rPr>
          <w:rStyle w:val="VerbatimChar"/>
        </w:rPr>
        <w:t xml:space="preserve">  return (</w:t>
      </w:r>
      <w:r>
        <w:br/>
      </w:r>
      <w:r>
        <w:rPr>
          <w:rStyle w:val="VerbatimChar"/>
        </w:rPr>
        <w:t xml:space="preserve">    &lt;View style={{ padding: 24 }}&gt;</w:t>
      </w:r>
      <w:r>
        <w:br/>
      </w:r>
      <w:r>
        <w:rPr>
          <w:rStyle w:val="VerbatimChar"/>
        </w:rPr>
        <w:t xml:space="preserve">      &lt;Text style={{ fontSize: 28 }}&gt;Welcome&lt;/Text&gt;</w:t>
      </w:r>
      <w:r>
        <w:br/>
      </w:r>
      <w:r>
        <w:rPr>
          <w:rStyle w:val="VerbatimChar"/>
        </w:rPr>
        <w:t xml:space="preserve">    &lt;/View&gt;</w:t>
      </w:r>
      <w:r>
        <w:br/>
      </w:r>
      <w:r>
        <w:rPr>
          <w:rStyle w:val="VerbatimChar"/>
        </w:rPr>
        <w:t xml:space="preserve">  );</w:t>
      </w:r>
      <w:r>
        <w:br/>
      </w:r>
      <w:r>
        <w:rPr>
          <w:rStyle w:val="VerbatimChar"/>
        </w:rPr>
        <w:t xml:space="preserve">}</w:t>
      </w:r>
    </w:p>
    <w:p>
      <w:pPr>
        <w:pStyle w:val="FirstParagraph"/>
      </w:pPr>
      <w:r>
        <w:t xml:space="preserve">Spatial-specific via native module:</w:t>
      </w:r>
    </w:p>
    <w:p>
      <w:pPr>
        <w:pStyle w:val="SourceCode"/>
      </w:pPr>
      <w:r>
        <w:rPr>
          <w:rStyle w:val="CommentTok"/>
        </w:rPr>
        <w:t xml:space="preserve">// SpatialModule.ts (TurboModule)</w:t>
      </w:r>
      <w:r>
        <w:br/>
      </w:r>
      <w:r>
        <w:rPr>
          <w:rStyle w:val="ImportTok"/>
        </w:rPr>
        <w:t xml:space="preserve">export</w:t>
      </w:r>
      <w:r>
        <w:rPr>
          <w:rStyle w:val="NormalTok"/>
        </w:rPr>
        <w:t xml:space="preserve"> </w:t>
      </w:r>
      <w:r>
        <w:rPr>
          <w:rStyle w:val="KeywordTok"/>
        </w:rPr>
        <w:t xml:space="preserve">interface</w:t>
      </w:r>
      <w:r>
        <w:rPr>
          <w:rStyle w:val="NormalTok"/>
        </w:rPr>
        <w:t xml:space="preserve"> Spec </w:t>
      </w:r>
      <w:r>
        <w:rPr>
          <w:rStyle w:val="KeywordTok"/>
        </w:rPr>
        <w:t xml:space="preserve">extends</w:t>
      </w:r>
      <w:r>
        <w:rPr>
          <w:rStyle w:val="NormalTok"/>
        </w:rPr>
        <w:t xml:space="preserve"> TurboModule {</w:t>
      </w:r>
      <w:r>
        <w:br/>
      </w:r>
      <w:r>
        <w:rPr>
          <w:rStyle w:val="NormalTok"/>
        </w:rPr>
        <w:t xml:space="preserve">  </w:t>
      </w:r>
      <w:r>
        <w:rPr>
          <w:rStyle w:val="FunctionTok"/>
        </w:rPr>
        <w:t xml:space="preserve">openImmersiveScene</w:t>
      </w:r>
      <w:r>
        <w:rPr>
          <w:rStyle w:val="NormalTok"/>
        </w:rPr>
        <w:t xml:space="preserve">(sceneId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p>
    <w:bookmarkEnd w:id="4163"/>
    <w:bookmarkStart w:id="4164" w:name="comparison-146"/>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Maturity (2026)</w:t>
            </w:r>
          </w:p>
        </w:tc>
        <w:tc>
          <w:tcPr/>
          <w:p>
            <w:pPr>
              <w:pStyle w:val="Compact"/>
            </w:pPr>
            <w:r>
              <w:t xml:space="preserve">Use case</w:t>
            </w:r>
          </w:p>
        </w:tc>
      </w:tr>
      <w:tr>
        <w:tc>
          <w:tcPr/>
          <w:p>
            <w:pPr>
              <w:pStyle w:val="Compact"/>
            </w:pPr>
            <w:r>
              <w:t xml:space="preserve">iOS</w:t>
            </w:r>
          </w:p>
        </w:tc>
        <w:tc>
          <w:tcPr/>
          <w:p>
            <w:pPr>
              <w:pStyle w:val="Compact"/>
            </w:pPr>
            <w:r>
              <w:t xml:space="preserve">Mature</w:t>
            </w:r>
          </w:p>
        </w:tc>
        <w:tc>
          <w:tcPr/>
          <w:p>
            <w:pPr>
              <w:pStyle w:val="Compact"/>
            </w:pPr>
            <w:r>
              <w:t xml:space="preserve">All RN apps</w:t>
            </w:r>
          </w:p>
        </w:tc>
      </w:tr>
      <w:tr>
        <w:tc>
          <w:tcPr/>
          <w:p>
            <w:pPr>
              <w:pStyle w:val="Compact"/>
            </w:pPr>
            <w:r>
              <w:t xml:space="preserve">Android</w:t>
            </w:r>
          </w:p>
        </w:tc>
        <w:tc>
          <w:tcPr/>
          <w:p>
            <w:pPr>
              <w:pStyle w:val="Compact"/>
            </w:pPr>
            <w:r>
              <w:t xml:space="preserve">Mature</w:t>
            </w:r>
          </w:p>
        </w:tc>
        <w:tc>
          <w:tcPr/>
          <w:p>
            <w:pPr>
              <w:pStyle w:val="Compact"/>
            </w:pPr>
            <w:r>
              <w:t xml:space="preserve">All RN apps</w:t>
            </w:r>
          </w:p>
        </w:tc>
      </w:tr>
      <w:tr>
        <w:tc>
          <w:tcPr/>
          <w:p>
            <w:pPr>
              <w:pStyle w:val="Compact"/>
            </w:pPr>
            <w:r>
              <w:t xml:space="preserve">Web</w:t>
            </w:r>
          </w:p>
        </w:tc>
        <w:tc>
          <w:tcPr/>
          <w:p>
            <w:pPr>
              <w:pStyle w:val="Compact"/>
            </w:pPr>
            <w:r>
              <w:t xml:space="preserve">Mature</w:t>
            </w:r>
          </w:p>
        </w:tc>
        <w:tc>
          <w:tcPr/>
          <w:p>
            <w:pPr>
              <w:pStyle w:val="Compact"/>
            </w:pPr>
            <w:r>
              <w:t xml:space="preserve">Universal app</w:t>
            </w:r>
          </w:p>
        </w:tc>
      </w:tr>
      <w:tr>
        <w:tc>
          <w:tcPr/>
          <w:p>
            <w:pPr>
              <w:pStyle w:val="Compact"/>
            </w:pPr>
            <w:r>
              <w:t xml:space="preserve">visionOS</w:t>
            </w:r>
          </w:p>
        </w:tc>
        <w:tc>
          <w:tcPr/>
          <w:p>
            <w:pPr>
              <w:pStyle w:val="Compact"/>
            </w:pPr>
            <w:r>
              <w:t xml:space="preserve">Emerging</w:t>
            </w:r>
          </w:p>
        </w:tc>
        <w:tc>
          <w:tcPr/>
          <w:p>
            <w:pPr>
              <w:pStyle w:val="Compact"/>
            </w:pPr>
            <w:r>
              <w:t xml:space="preserve">Selective</w:t>
            </w:r>
          </w:p>
        </w:tc>
      </w:tr>
      <w:tr>
        <w:tc>
          <w:tcPr/>
          <w:p>
            <w:pPr>
              <w:pStyle w:val="Compact"/>
            </w:pPr>
            <w:r>
              <w:t xml:space="preserve">tvOS / AndroidTV</w:t>
            </w:r>
          </w:p>
        </w:tc>
        <w:tc>
          <w:tcPr/>
          <w:p>
            <w:pPr>
              <w:pStyle w:val="Compact"/>
            </w:pPr>
            <w:r>
              <w:t xml:space="preserve">Stable</w:t>
            </w:r>
          </w:p>
        </w:tc>
        <w:tc>
          <w:tcPr/>
          <w:p>
            <w:pPr>
              <w:pStyle w:val="Compact"/>
            </w:pPr>
            <w:r>
              <w:t xml:space="preserve">Media apps</w:t>
            </w:r>
          </w:p>
        </w:tc>
      </w:tr>
    </w:tbl>
    <w:bookmarkEnd w:id="4164"/>
    <w:bookmarkStart w:id="4165" w:name="production-usage-146"/>
    <w:p>
      <w:pPr>
        <w:pStyle w:val="Heading3"/>
      </w:pPr>
      <w:r>
        <w:t xml:space="preserve">Production Usage</w:t>
      </w:r>
    </w:p>
    <w:p>
      <w:pPr>
        <w:pStyle w:val="Compact"/>
        <w:numPr>
          <w:ilvl w:val="0"/>
          <w:numId w:val="3679"/>
        </w:numPr>
      </w:pPr>
      <w:r>
        <w:t xml:space="preserve">Few RN apps in visionOS production today.</w:t>
      </w:r>
    </w:p>
    <w:p>
      <w:pPr>
        <w:pStyle w:val="Compact"/>
        <w:numPr>
          <w:ilvl w:val="0"/>
          <w:numId w:val="3679"/>
        </w:numPr>
      </w:pPr>
      <w:r>
        <w:t xml:space="preserve">Test deployments common.</w:t>
      </w:r>
    </w:p>
    <w:bookmarkEnd w:id="4165"/>
    <w:bookmarkStart w:id="4166" w:name="hands-on-exercise-146"/>
    <w:p>
      <w:pPr>
        <w:pStyle w:val="Heading3"/>
      </w:pPr>
      <w:r>
        <w:t xml:space="preserve">Hands-On Exercise</w:t>
      </w:r>
    </w:p>
    <w:p>
      <w:pPr>
        <w:pStyle w:val="FirstParagraph"/>
      </w:pPr>
      <w:r>
        <w:t xml:space="preserve">Run RN visionOS sample app on simulator; explore primitives.</w:t>
      </w:r>
    </w:p>
    <w:bookmarkEnd w:id="4166"/>
    <w:bookmarkStart w:id="4167" w:name="common-mistakes-146"/>
    <w:p>
      <w:pPr>
        <w:pStyle w:val="Heading3"/>
      </w:pPr>
      <w:r>
        <w:t xml:space="preserve">Common Mistakes</w:t>
      </w:r>
    </w:p>
    <w:p>
      <w:pPr>
        <w:pStyle w:val="Compact"/>
        <w:numPr>
          <w:ilvl w:val="0"/>
          <w:numId w:val="3680"/>
        </w:numPr>
      </w:pPr>
      <w:r>
        <w:t xml:space="preserve">Porting phone UI 1:1 to spatial.</w:t>
      </w:r>
    </w:p>
    <w:p>
      <w:pPr>
        <w:pStyle w:val="Compact"/>
        <w:numPr>
          <w:ilvl w:val="0"/>
          <w:numId w:val="3680"/>
        </w:numPr>
      </w:pPr>
      <w:r>
        <w:t xml:space="preserve">Ignoring hover states.</w:t>
      </w:r>
    </w:p>
    <w:p>
      <w:pPr>
        <w:pStyle w:val="Compact"/>
        <w:numPr>
          <w:ilvl w:val="0"/>
          <w:numId w:val="3680"/>
        </w:numPr>
      </w:pPr>
      <w:r>
        <w:t xml:space="preserve">Heavy animation causing motion sickness.</w:t>
      </w:r>
    </w:p>
    <w:bookmarkEnd w:id="4167"/>
    <w:bookmarkStart w:id="4168" w:name="production-red-flags-146"/>
    <w:p>
      <w:pPr>
        <w:pStyle w:val="Heading3"/>
      </w:pPr>
      <w:r>
        <w:t xml:space="preserve">Production Red Flags</w:t>
      </w:r>
    </w:p>
    <w:p>
      <w:pPr>
        <w:pStyle w:val="Compact"/>
        <w:numPr>
          <w:ilvl w:val="0"/>
          <w:numId w:val="3681"/>
        </w:numPr>
      </w:pPr>
      <w:r>
        <w:t xml:space="preserve">visionOS app with phone-sized buttons.</w:t>
      </w:r>
    </w:p>
    <w:p>
      <w:pPr>
        <w:pStyle w:val="Compact"/>
        <w:numPr>
          <w:ilvl w:val="0"/>
          <w:numId w:val="3681"/>
        </w:numPr>
      </w:pPr>
      <w:r>
        <w:t xml:space="preserve">No hover feedback.</w:t>
      </w:r>
    </w:p>
    <w:p>
      <w:pPr>
        <w:pStyle w:val="Compact"/>
        <w:numPr>
          <w:ilvl w:val="0"/>
          <w:numId w:val="3681"/>
        </w:numPr>
      </w:pPr>
      <w:r>
        <w:t xml:space="preserve">Forced immersive when windowed suffices.</w:t>
      </w:r>
    </w:p>
    <w:bookmarkEnd w:id="4168"/>
    <w:bookmarkStart w:id="4169" w:name="performance--metrics-80"/>
    <w:p>
      <w:pPr>
        <w:pStyle w:val="Heading3"/>
      </w:pPr>
      <w:r>
        <w:t xml:space="preserve">Performance &amp; Metrics</w:t>
      </w:r>
    </w:p>
    <w:p>
      <w:pPr>
        <w:pStyle w:val="Compact"/>
        <w:numPr>
          <w:ilvl w:val="0"/>
          <w:numId w:val="3682"/>
        </w:numPr>
      </w:pPr>
      <w:r>
        <w:t xml:space="preserve">90 Hz frame target.</w:t>
      </w:r>
    </w:p>
    <w:p>
      <w:pPr>
        <w:pStyle w:val="Compact"/>
        <w:numPr>
          <w:ilvl w:val="0"/>
          <w:numId w:val="3682"/>
        </w:numPr>
      </w:pPr>
      <w:r>
        <w:t xml:space="preserve">Battery use.</w:t>
      </w:r>
    </w:p>
    <w:p>
      <w:pPr>
        <w:pStyle w:val="Compact"/>
        <w:numPr>
          <w:ilvl w:val="0"/>
          <w:numId w:val="3682"/>
        </w:numPr>
      </w:pPr>
      <w:r>
        <w:t xml:space="preserve">Comfort (user feedback on motion).</w:t>
      </w:r>
    </w:p>
    <w:bookmarkEnd w:id="4169"/>
    <w:bookmarkStart w:id="4170" w:name="decision-framework-146"/>
    <w:p>
      <w:pPr>
        <w:pStyle w:val="Heading3"/>
      </w:pPr>
      <w:r>
        <w:t xml:space="preserve">Decision Framework</w:t>
      </w:r>
    </w:p>
    <w:p>
      <w:pPr>
        <w:pStyle w:val="Compact"/>
        <w:numPr>
          <w:ilvl w:val="0"/>
          <w:numId w:val="3683"/>
        </w:numPr>
      </w:pPr>
      <w:r>
        <w:t xml:space="preserve">Existing RN app + user demand → port.</w:t>
      </w:r>
    </w:p>
    <w:p>
      <w:pPr>
        <w:pStyle w:val="Compact"/>
        <w:numPr>
          <w:ilvl w:val="0"/>
          <w:numId w:val="3683"/>
        </w:numPr>
      </w:pPr>
      <w:r>
        <w:t xml:space="preserve">Immersive 3D core → SwiftUI/RealityKit.</w:t>
      </w:r>
    </w:p>
    <w:p>
      <w:pPr>
        <w:pStyle w:val="Compact"/>
        <w:numPr>
          <w:ilvl w:val="0"/>
          <w:numId w:val="3683"/>
        </w:numPr>
      </w:pPr>
      <w:r>
        <w:t xml:space="preserve">Speculative → monitor.</w:t>
      </w:r>
    </w:p>
    <w:bookmarkEnd w:id="4170"/>
    <w:bookmarkStart w:id="4171" w:name="senior-level-insight-146"/>
    <w:p>
      <w:pPr>
        <w:pStyle w:val="Heading3"/>
      </w:pPr>
      <w:r>
        <w:t xml:space="preserve">Senior-Level Insight</w:t>
      </w:r>
    </w:p>
    <w:p>
      <w:pPr>
        <w:pStyle w:val="FirstParagraph"/>
      </w:pPr>
      <w:r>
        <w:t xml:space="preserve">"Spatial computing isn't just bigger screens; it's a new interaction paradigm. Don't waste cycles unless your users are there."</w:t>
      </w:r>
    </w:p>
    <w:bookmarkEnd w:id="4171"/>
    <w:bookmarkStart w:id="4172" w:name="real-world-scenario-115"/>
    <w:p>
      <w:pPr>
        <w:pStyle w:val="Heading3"/>
      </w:pPr>
      <w:r>
        <w:t xml:space="preserve">Real-World Scenario</w:t>
      </w:r>
    </w:p>
    <w:p>
      <w:pPr>
        <w:pStyle w:val="FirstParagraph"/>
      </w:pPr>
      <w:r>
        <w:t xml:space="preserve">B2B SaaS ported dashboard to visionOS for executive demos; reused 80% RN code; took 2 weeks.</w:t>
      </w:r>
    </w:p>
    <w:bookmarkEnd w:id="4172"/>
    <w:bookmarkStart w:id="4173" w:name="production-failure-story-115"/>
    <w:p>
      <w:pPr>
        <w:pStyle w:val="Heading3"/>
      </w:pPr>
      <w:r>
        <w:t xml:space="preserve">Production Failure Story</w:t>
      </w:r>
    </w:p>
    <w:p>
      <w:pPr>
        <w:pStyle w:val="FirstParagraph"/>
      </w:pPr>
      <w:r>
        <w:t xml:space="preserve">Team ported consumer app to visionOS; users found UI overwhelming; uninstalled.</w:t>
      </w:r>
      <w:r>
        <w:t xml:space="preserve"> </w:t>
      </w:r>
      <w:r>
        <w:rPr>
          <w:b/>
          <w:bCs/>
        </w:rPr>
        <w:t xml:space="preserve">Fix:</w:t>
      </w:r>
      <w:r>
        <w:t xml:space="preserve"> </w:t>
      </w:r>
      <w:r>
        <w:t xml:space="preserve">Redesigned for windowed-first; immersive only for specific scenes.</w:t>
      </w:r>
    </w:p>
    <w:bookmarkEnd w:id="4173"/>
    <w:bookmarkStart w:id="4174" w:name="debugging-checklist-115"/>
    <w:p>
      <w:pPr>
        <w:pStyle w:val="Heading3"/>
      </w:pPr>
      <w:r>
        <w:t xml:space="preserve">Debugging Checklist</w:t>
      </w:r>
    </w:p>
    <w:p>
      <w:pPr>
        <w:pStyle w:val="Compact"/>
        <w:numPr>
          <w:ilvl w:val="0"/>
          <w:numId w:val="3684"/>
        </w:numPr>
      </w:pPr>
      <w:r>
        <w:t xml:space="preserve">Windowed mode working?</w:t>
      </w:r>
    </w:p>
    <w:p>
      <w:pPr>
        <w:pStyle w:val="Compact"/>
        <w:numPr>
          <w:ilvl w:val="0"/>
          <w:numId w:val="3684"/>
        </w:numPr>
      </w:pPr>
      <w:r>
        <w:t xml:space="preserve">Hover states implemented?</w:t>
      </w:r>
    </w:p>
    <w:p>
      <w:pPr>
        <w:pStyle w:val="Compact"/>
        <w:numPr>
          <w:ilvl w:val="0"/>
          <w:numId w:val="3684"/>
        </w:numPr>
      </w:pPr>
      <w:r>
        <w:t xml:space="preserve">Touch targets large?</w:t>
      </w:r>
    </w:p>
    <w:p>
      <w:pPr>
        <w:pStyle w:val="Compact"/>
        <w:numPr>
          <w:ilvl w:val="0"/>
          <w:numId w:val="3684"/>
        </w:numPr>
      </w:pPr>
      <w:r>
        <w:t xml:space="preserve">No motion sickness in heavy animations?</w:t>
      </w:r>
    </w:p>
    <w:bookmarkEnd w:id="4174"/>
    <w:bookmarkStart w:id="4175" w:name="advanced--internal-knowledge-115"/>
    <w:p>
      <w:pPr>
        <w:pStyle w:val="Heading3"/>
      </w:pPr>
      <w:r>
        <w:t xml:space="preserve">Advanced / Internal Knowledge</w:t>
      </w:r>
    </w:p>
    <w:p>
      <w:pPr>
        <w:pStyle w:val="Compact"/>
        <w:numPr>
          <w:ilvl w:val="0"/>
          <w:numId w:val="3685"/>
        </w:numPr>
      </w:pPr>
      <w:r>
        <w:t xml:space="preserve">RealityKit vs SceneKit for 3D.</w:t>
      </w:r>
    </w:p>
    <w:p>
      <w:pPr>
        <w:pStyle w:val="Compact"/>
        <w:numPr>
          <w:ilvl w:val="0"/>
          <w:numId w:val="3685"/>
        </w:numPr>
      </w:pPr>
      <w:r>
        <w:t xml:space="preserve">Persistent anchors in mixed reality.</w:t>
      </w:r>
    </w:p>
    <w:p>
      <w:pPr>
        <w:pStyle w:val="Compact"/>
        <w:numPr>
          <w:ilvl w:val="0"/>
          <w:numId w:val="3685"/>
        </w:numPr>
      </w:pPr>
      <w:r>
        <w:t xml:space="preserve">Shared experiences (multi-user).</w:t>
      </w:r>
    </w:p>
    <w:bookmarkEnd w:id="4175"/>
    <w:bookmarkStart w:id="4176" w:name="Xb84b4b00a7822fbd80d99552fe9d7e2ceda4f84"/>
    <w:p>
      <w:pPr>
        <w:pStyle w:val="Heading3"/>
      </w:pPr>
      <w:r>
        <w:t xml:space="preserve">2026 AI Tip</w:t>
      </w:r>
    </w:p>
    <w:p>
      <w:pPr>
        <w:pStyle w:val="FirstParagraph"/>
      </w:pPr>
      <w:r>
        <w:t xml:space="preserve">AI helps generate spatial UI variants but lacks visionOS depth; verify with native dev.</w:t>
      </w:r>
    </w:p>
    <w:bookmarkEnd w:id="4176"/>
    <w:bookmarkStart w:id="4177" w:name="related-topics-115"/>
    <w:p>
      <w:pPr>
        <w:pStyle w:val="Heading3"/>
      </w:pPr>
      <w:r>
        <w:t xml:space="preserve">Related Topics</w:t>
      </w:r>
    </w:p>
    <w:p>
      <w:pPr>
        <w:pStyle w:val="FirstParagraph"/>
      </w:pPr>
      <w:r>
        <w:t xml:space="preserve">Q3, Q4.</w:t>
      </w:r>
    </w:p>
    <w:bookmarkEnd w:id="4177"/>
    <w:bookmarkStart w:id="4178" w:name="interview-follow-up-questions-115"/>
    <w:p>
      <w:pPr>
        <w:pStyle w:val="Heading3"/>
      </w:pPr>
      <w:r>
        <w:t xml:space="preserve">Interview Follow-Up Questions</w:t>
      </w:r>
    </w:p>
    <w:p>
      <w:pPr>
        <w:pStyle w:val="Compact"/>
        <w:numPr>
          <w:ilvl w:val="0"/>
          <w:numId w:val="3686"/>
        </w:numPr>
      </w:pPr>
      <w:r>
        <w:t xml:space="preserve">"When would you port to visionOS?"</w:t>
      </w:r>
    </w:p>
    <w:p>
      <w:pPr>
        <w:pStyle w:val="Compact"/>
        <w:numPr>
          <w:ilvl w:val="0"/>
          <w:numId w:val="3686"/>
        </w:numPr>
      </w:pPr>
      <w:r>
        <w:t xml:space="preserve">"What's different about spatial UX?"</w:t>
      </w:r>
    </w:p>
    <w:p>
      <w:pPr>
        <w:pStyle w:val="Compact"/>
        <w:numPr>
          <w:ilvl w:val="0"/>
          <w:numId w:val="3686"/>
        </w:numPr>
      </w:pPr>
      <w:r>
        <w:t xml:space="preserve">"When do you bail to SwiftUI?"</w:t>
      </w:r>
    </w:p>
    <w:bookmarkEnd w:id="4178"/>
    <w:bookmarkStart w:id="4179" w:name="memory-hook-146"/>
    <w:p>
      <w:pPr>
        <w:pStyle w:val="Heading3"/>
      </w:pPr>
      <w:r>
        <w:t xml:space="preserve">Memory Hook</w:t>
      </w:r>
    </w:p>
    <w:p>
      <w:pPr>
        <w:pStyle w:val="FirstParagraph"/>
      </w:pPr>
      <w:r>
        <w:rPr>
          <w:b/>
          <w:bCs/>
        </w:rPr>
        <w:t xml:space="preserve">"Windowed first. Spatial-aware. Hover + gaze. SwiftUI for immersive."</w:t>
      </w:r>
    </w:p>
    <w:bookmarkEnd w:id="4179"/>
    <w:bookmarkStart w:id="4180" w:name="revision-notes-146"/>
    <w:p>
      <w:pPr>
        <w:pStyle w:val="Heading3"/>
      </w:pPr>
      <w:r>
        <w:t xml:space="preserve">Revision Notes</w:t>
      </w:r>
    </w:p>
    <w:p>
      <w:pPr>
        <w:pStyle w:val="BlockText"/>
      </w:pPr>
      <w:r>
        <w:t xml:space="preserve">RN visionOS supports windowed UI; design for gaze + pinch; hover states; depth; immersive needs RealityKit / SwiftUI; ROI selective; B2B + media first.</w:t>
      </w:r>
    </w:p>
    <w:p>
      <w:r>
        <w:pict>
          <v:rect style="width:0;height:1.5pt" o:hralign="center" o:hrstd="t" o:hr="t"/>
        </w:pict>
      </w:r>
    </w:p>
    <w:bookmarkEnd w:id="4180"/>
    <w:bookmarkEnd w:id="4181"/>
    <w:bookmarkStart w:id="4210" w:name="q3-tvos--android-tv--focus-management"/>
    <w:p>
      <w:pPr>
        <w:pStyle w:val="Heading2"/>
      </w:pPr>
      <w:r>
        <w:t xml:space="preserve">Q3. tvOS / Android TV — focus management</w:t>
      </w:r>
    </w:p>
    <w:bookmarkStart w:id="4182" w:name="difficulty-147"/>
    <w:p>
      <w:pPr>
        <w:pStyle w:val="Heading3"/>
      </w:pPr>
      <w:r>
        <w:t xml:space="preserve">Difficulty</w:t>
      </w:r>
    </w:p>
    <w:p>
      <w:pPr>
        <w:pStyle w:val="FirstParagraph"/>
      </w:pPr>
      <w:r>
        <w:t xml:space="preserve">Advanced</w:t>
      </w:r>
    </w:p>
    <w:bookmarkEnd w:id="4182"/>
    <w:bookmarkStart w:id="4183" w:name="interview-frequency-147"/>
    <w:p>
      <w:pPr>
        <w:pStyle w:val="Heading3"/>
      </w:pPr>
      <w:r>
        <w:t xml:space="preserve">Interview Frequency</w:t>
      </w:r>
    </w:p>
    <w:p>
      <w:pPr>
        <w:pStyle w:val="FirstParagraph"/>
      </w:pPr>
      <w:r>
        <w:t xml:space="preserve">Common at media / streaming companies.</w:t>
      </w:r>
    </w:p>
    <w:bookmarkEnd w:id="4183"/>
    <w:bookmarkStart w:id="4184" w:name="prerequisites-147"/>
    <w:p>
      <w:pPr>
        <w:pStyle w:val="Heading3"/>
      </w:pPr>
      <w:r>
        <w:t xml:space="preserve">Prerequisites</w:t>
      </w:r>
    </w:p>
    <w:p>
      <w:pPr>
        <w:pStyle w:val="FirstParagraph"/>
      </w:pPr>
      <w:r>
        <w:t xml:space="preserve">RN; remote-control input.</w:t>
      </w:r>
    </w:p>
    <w:bookmarkEnd w:id="4184"/>
    <w:bookmarkStart w:id="4185" w:name="tldr-147"/>
    <w:p>
      <w:pPr>
        <w:pStyle w:val="Heading3"/>
      </w:pPr>
      <w:r>
        <w:t xml:space="preserve">TL;DR</w:t>
      </w:r>
    </w:p>
    <w:p>
      <w:pPr>
        <w:pStyle w:val="FirstParagraph"/>
      </w:pPr>
      <w:r>
        <w:t xml:space="preserve">TV UIs are remote-driven (D-pad). Focus management is the challenge: visible focus rings, predictable navigation, no orphan focusable items. RN-tvos and react-native-tv libraries help.</w:t>
      </w:r>
    </w:p>
    <w:bookmarkEnd w:id="4185"/>
    <w:bookmarkStart w:id="4186" w:name="X2151df9b8bc91970a7d94b57ae94e8a23ad7d29"/>
    <w:p>
      <w:pPr>
        <w:pStyle w:val="Heading3"/>
      </w:pPr>
      <w:r>
        <w:t xml:space="preserve">30-Second Interview Answer</w:t>
      </w:r>
    </w:p>
    <w:p>
      <w:pPr>
        <w:pStyle w:val="FirstParagraph"/>
      </w:pPr>
      <w:r>
        <w:t xml:space="preserve">"TV apps are navigated by remote (D-pad), not touch. Critical: focus rings always visible, predictable up/down/left/right movement, no focus traps, large hit targets, scaling on focus. Use react-native-tvos fork or community libraries for focus engine; design grids that work with directional nav; test on real Apple TV / Fire TV."</w:t>
      </w:r>
    </w:p>
    <w:bookmarkEnd w:id="4186"/>
    <w:bookmarkStart w:id="4187" w:name="Xa79427a8c31f51a8c05b3ad6c48bce809b6556d"/>
    <w:p>
      <w:pPr>
        <w:pStyle w:val="Heading3"/>
      </w:pPr>
      <w:r>
        <w:t xml:space="preserve">2-Minute Practical Answer</w:t>
      </w:r>
    </w:p>
    <w:p>
      <w:pPr>
        <w:pStyle w:val="FirstParagraph"/>
      </w:pPr>
      <w:r>
        <w:t xml:space="preserve">TV UI principles:</w:t>
      </w:r>
    </w:p>
    <w:p>
      <w:pPr>
        <w:pStyle w:val="Compact"/>
        <w:numPr>
          <w:ilvl w:val="0"/>
          <w:numId w:val="3687"/>
        </w:numPr>
      </w:pPr>
      <w:r>
        <w:rPr>
          <w:b/>
          <w:bCs/>
        </w:rPr>
        <w:t xml:space="preserve">Focus must be visible</w:t>
      </w:r>
      <w:r>
        <w:t xml:space="preserve"> </w:t>
      </w:r>
      <w:r>
        <w:t xml:space="preserve">— scale, glow, or border on focused item.</w:t>
      </w:r>
    </w:p>
    <w:p>
      <w:pPr>
        <w:pStyle w:val="Compact"/>
        <w:numPr>
          <w:ilvl w:val="0"/>
          <w:numId w:val="3687"/>
        </w:numPr>
      </w:pPr>
      <w:r>
        <w:rPr>
          <w:b/>
          <w:bCs/>
        </w:rPr>
        <w:t xml:space="preserve">Predictable navigation</w:t>
      </w:r>
      <w:r>
        <w:t xml:space="preserve"> </w:t>
      </w:r>
      <w:r>
        <w:t xml:space="preserve">— D-pad up/down/left/right moves to expected neighbor.</w:t>
      </w:r>
    </w:p>
    <w:p>
      <w:pPr>
        <w:pStyle w:val="Compact"/>
        <w:numPr>
          <w:ilvl w:val="0"/>
          <w:numId w:val="3687"/>
        </w:numPr>
      </w:pPr>
      <w:r>
        <w:rPr>
          <w:b/>
          <w:bCs/>
        </w:rPr>
        <w:t xml:space="preserve">No orphans</w:t>
      </w:r>
      <w:r>
        <w:t xml:space="preserve"> </w:t>
      </w:r>
      <w:r>
        <w:t xml:space="preserve">— every focusable item reachable from any starting point.</w:t>
      </w:r>
    </w:p>
    <w:p>
      <w:pPr>
        <w:pStyle w:val="Compact"/>
        <w:numPr>
          <w:ilvl w:val="0"/>
          <w:numId w:val="3687"/>
        </w:numPr>
      </w:pPr>
      <w:r>
        <w:rPr>
          <w:b/>
          <w:bCs/>
        </w:rPr>
        <w:t xml:space="preserve">Large targets</w:t>
      </w:r>
      <w:r>
        <w:t xml:space="preserve"> </w:t>
      </w:r>
      <w:r>
        <w:t xml:space="preserve">— accommodate 10-foot viewing distance.</w:t>
      </w:r>
    </w:p>
    <w:p>
      <w:pPr>
        <w:pStyle w:val="Compact"/>
        <w:numPr>
          <w:ilvl w:val="0"/>
          <w:numId w:val="3687"/>
        </w:numPr>
      </w:pPr>
      <w:r>
        <w:rPr>
          <w:b/>
          <w:bCs/>
        </w:rPr>
        <w:t xml:space="preserve">Hover-like feedback</w:t>
      </w:r>
      <w:r>
        <w:t xml:space="preserve"> </w:t>
      </w:r>
      <w:r>
        <w:t xml:space="preserve">— focused state distinct.</w:t>
      </w:r>
    </w:p>
    <w:p>
      <w:pPr>
        <w:pStyle w:val="FirstParagraph"/>
      </w:pPr>
      <w:r>
        <w:t xml:space="preserve">RN TV ecosystem:</w:t>
      </w:r>
    </w:p>
    <w:p>
      <w:pPr>
        <w:pStyle w:val="Compact"/>
        <w:numPr>
          <w:ilvl w:val="0"/>
          <w:numId w:val="3688"/>
        </w:numPr>
      </w:pPr>
      <w:r>
        <w:rPr>
          <w:b/>
          <w:bCs/>
        </w:rPr>
        <w:t xml:space="preserve">react-native-tvos</w:t>
      </w:r>
      <w:r>
        <w:t xml:space="preserve"> </w:t>
      </w:r>
      <w:r>
        <w:t xml:space="preserve">— fork supporting Apple TV.</w:t>
      </w:r>
    </w:p>
    <w:p>
      <w:pPr>
        <w:pStyle w:val="Compact"/>
        <w:numPr>
          <w:ilvl w:val="0"/>
          <w:numId w:val="3688"/>
        </w:numPr>
      </w:pPr>
      <w:r>
        <w:rPr>
          <w:b/>
          <w:bCs/>
        </w:rPr>
        <w:t xml:space="preserve">react-native-tv-pages</w:t>
      </w:r>
      <w:r>
        <w:t xml:space="preserve"> </w:t>
      </w:r>
      <w:r>
        <w:t xml:space="preserve">— focus management library.</w:t>
      </w:r>
    </w:p>
    <w:p>
      <w:pPr>
        <w:pStyle w:val="Compact"/>
        <w:numPr>
          <w:ilvl w:val="0"/>
          <w:numId w:val="3688"/>
        </w:numPr>
      </w:pPr>
      <w:r>
        <w:rPr>
          <w:b/>
          <w:bCs/>
        </w:rPr>
        <w:t xml:space="preserve">react-native-amazon-fire-tv</w:t>
      </w:r>
      <w:r>
        <w:t xml:space="preserve"> </w:t>
      </w:r>
      <w:r>
        <w:t xml:space="preserve">— Fire TV-specific.</w:t>
      </w:r>
    </w:p>
    <w:p>
      <w:pPr>
        <w:pStyle w:val="FirstParagraph"/>
      </w:pPr>
      <w:r>
        <w:t xml:space="preserve">Components:</w:t>
      </w:r>
    </w:p>
    <w:p>
      <w:pPr>
        <w:pStyle w:val="Compact"/>
        <w:numPr>
          <w:ilvl w:val="0"/>
          <w:numId w:val="3689"/>
        </w:numPr>
      </w:pPr>
      <w:r>
        <w:rPr>
          <w:rStyle w:val="VerbatimChar"/>
        </w:rPr>
        <w:t xml:space="preserve">TouchableHighlight</w:t>
      </w:r>
      <w:r>
        <w:t xml:space="preserve"> </w:t>
      </w:r>
      <w:r>
        <w:t xml:space="preserve">/</w:t>
      </w:r>
      <w:r>
        <w:t xml:space="preserve"> </w:t>
      </w:r>
      <w:r>
        <w:rPr>
          <w:rStyle w:val="VerbatimChar"/>
        </w:rPr>
        <w:t xml:space="preserve">Pressable</w:t>
      </w:r>
      <w:r>
        <w:t xml:space="preserve"> </w:t>
      </w:r>
      <w:r>
        <w:t xml:space="preserve">with</w:t>
      </w:r>
      <w:r>
        <w:t xml:space="preserve"> </w:t>
      </w:r>
      <w:r>
        <w:rPr>
          <w:rStyle w:val="VerbatimChar"/>
        </w:rPr>
        <w:t xml:space="preserve">hasTVPreferredFocus</w:t>
      </w:r>
      <w:r>
        <w:t xml:space="preserve"> </w:t>
      </w:r>
      <w:r>
        <w:t xml:space="preserve">and</w:t>
      </w:r>
      <w:r>
        <w:t xml:space="preserve"> </w:t>
      </w:r>
      <w:r>
        <w:rPr>
          <w:rStyle w:val="VerbatimChar"/>
        </w:rPr>
        <w:t xml:space="preserve">tvParallaxProperties</w:t>
      </w:r>
      <w:r>
        <w:t xml:space="preserve">.</w:t>
      </w:r>
    </w:p>
    <w:p>
      <w:pPr>
        <w:pStyle w:val="Compact"/>
        <w:numPr>
          <w:ilvl w:val="0"/>
          <w:numId w:val="3689"/>
        </w:numPr>
      </w:pPr>
      <w:r>
        <w:t xml:space="preserve">Custom focus engine for grids (LRU memory of focus position per row).</w:t>
      </w:r>
    </w:p>
    <w:p>
      <w:pPr>
        <w:pStyle w:val="FirstParagraph"/>
      </w:pPr>
      <w:r>
        <w:t xml:space="preserve">UX patterns:</w:t>
      </w:r>
    </w:p>
    <w:p>
      <w:pPr>
        <w:pStyle w:val="Compact"/>
        <w:numPr>
          <w:ilvl w:val="0"/>
          <w:numId w:val="3690"/>
        </w:numPr>
      </w:pPr>
      <w:r>
        <w:t xml:space="preserve">Hero carousel + content rows.</w:t>
      </w:r>
    </w:p>
    <w:p>
      <w:pPr>
        <w:pStyle w:val="Compact"/>
        <w:numPr>
          <w:ilvl w:val="0"/>
          <w:numId w:val="3690"/>
        </w:numPr>
      </w:pPr>
      <w:r>
        <w:t xml:space="preserve">Focus follows D-pad; row remembers last focused column.</w:t>
      </w:r>
    </w:p>
    <w:p>
      <w:pPr>
        <w:pStyle w:val="Compact"/>
        <w:numPr>
          <w:ilvl w:val="0"/>
          <w:numId w:val="3690"/>
        </w:numPr>
      </w:pPr>
      <w:r>
        <w:t xml:space="preserve">Long-press for menu.</w:t>
      </w:r>
    </w:p>
    <w:p>
      <w:pPr>
        <w:pStyle w:val="Compact"/>
        <w:numPr>
          <w:ilvl w:val="0"/>
          <w:numId w:val="3690"/>
        </w:numPr>
      </w:pPr>
      <w:r>
        <w:t xml:space="preserve">Accessibility (large text, reduced motion).</w:t>
      </w:r>
    </w:p>
    <w:p>
      <w:pPr>
        <w:pStyle w:val="FirstParagraph"/>
      </w:pPr>
      <w:r>
        <w:t xml:space="preserve">For 2026:</w:t>
      </w:r>
    </w:p>
    <w:p>
      <w:pPr>
        <w:pStyle w:val="Compact"/>
        <w:numPr>
          <w:ilvl w:val="0"/>
          <w:numId w:val="3691"/>
        </w:numPr>
      </w:pPr>
      <w:r>
        <w:t xml:space="preserve">Apple TV + Fire TV biggest markets.</w:t>
      </w:r>
    </w:p>
    <w:p>
      <w:pPr>
        <w:pStyle w:val="Compact"/>
        <w:numPr>
          <w:ilvl w:val="0"/>
          <w:numId w:val="3691"/>
        </w:numPr>
      </w:pPr>
      <w:r>
        <w:t xml:space="preserve">Roku has its own SDK (not RN).</w:t>
      </w:r>
    </w:p>
    <w:p>
      <w:pPr>
        <w:pStyle w:val="Compact"/>
        <w:numPr>
          <w:ilvl w:val="0"/>
          <w:numId w:val="3691"/>
        </w:numPr>
      </w:pPr>
      <w:r>
        <w:t xml:space="preserve">Smart TVs (LG, Samsung) via Android TV.</w:t>
      </w:r>
    </w:p>
    <w:bookmarkEnd w:id="4187"/>
    <w:bookmarkStart w:id="4188" w:name="X4b187beac02bcb7170a19cfdf6ba71b0a8a09a7"/>
    <w:p>
      <w:pPr>
        <w:pStyle w:val="Heading3"/>
      </w:pPr>
      <w:r>
        <w:t xml:space="preserve">5-Minute Architecture Answer</w:t>
      </w:r>
    </w:p>
    <w:p>
      <w:pPr>
        <w:pStyle w:val="FirstParagraph"/>
      </w:pPr>
      <w:r>
        <w:t xml:space="preserve">TV apps are a niche but valuable RN target:</w:t>
      </w:r>
    </w:p>
    <w:p>
      <w:pPr>
        <w:pStyle w:val="Compact"/>
        <w:numPr>
          <w:ilvl w:val="0"/>
          <w:numId w:val="3692"/>
        </w:numPr>
      </w:pPr>
      <w:r>
        <w:t xml:space="preserve">Streaming platforms (Netflix, Disney+) have native TV teams.</w:t>
      </w:r>
    </w:p>
    <w:p>
      <w:pPr>
        <w:pStyle w:val="Compact"/>
        <w:numPr>
          <w:ilvl w:val="0"/>
          <w:numId w:val="3692"/>
        </w:numPr>
      </w:pPr>
      <w:r>
        <w:t xml:space="preserve">Smaller media apps benefit from RN code reuse.</w:t>
      </w:r>
    </w:p>
    <w:p>
      <w:pPr>
        <w:pStyle w:val="FirstParagraph"/>
      </w:pPr>
      <w:r>
        <w:t xml:space="preserve">Architecture:</w:t>
      </w:r>
    </w:p>
    <w:p>
      <w:pPr>
        <w:pStyle w:val="Compact"/>
        <w:numPr>
          <w:ilvl w:val="0"/>
          <w:numId w:val="3693"/>
        </w:numPr>
      </w:pPr>
      <w:r>
        <w:t xml:space="preserve">Shared state / data layer with mobile.</w:t>
      </w:r>
    </w:p>
    <w:p>
      <w:pPr>
        <w:pStyle w:val="Compact"/>
        <w:numPr>
          <w:ilvl w:val="0"/>
          <w:numId w:val="3693"/>
        </w:numPr>
      </w:pPr>
      <w:r>
        <w:t xml:space="preserve">TV-specific UI (grids, hero, focus).</w:t>
      </w:r>
    </w:p>
    <w:p>
      <w:pPr>
        <w:pStyle w:val="Compact"/>
        <w:numPr>
          <w:ilvl w:val="0"/>
          <w:numId w:val="3693"/>
        </w:numPr>
      </w:pPr>
      <w:r>
        <w:t xml:space="preserve">Platform extensions (</w:t>
      </w:r>
      <w:r>
        <w:rPr>
          <w:rStyle w:val="VerbatimChar"/>
        </w:rPr>
        <w:t xml:space="preserve">.ios.tv.tsx</w:t>
      </w:r>
      <w:r>
        <w:t xml:space="preserve">,</w:t>
      </w:r>
      <w:r>
        <w:t xml:space="preserve"> </w:t>
      </w:r>
      <w:r>
        <w:rPr>
          <w:rStyle w:val="VerbatimChar"/>
        </w:rPr>
        <w:t xml:space="preserve">.android.tv.tsx</w:t>
      </w:r>
      <w:r>
        <w:t xml:space="preserve">).</w:t>
      </w:r>
    </w:p>
    <w:p>
      <w:pPr>
        <w:pStyle w:val="Compact"/>
        <w:numPr>
          <w:ilvl w:val="0"/>
          <w:numId w:val="3693"/>
        </w:numPr>
      </w:pPr>
      <w:r>
        <w:t xml:space="preserve">Custom focus engine (or use library).</w:t>
      </w:r>
    </w:p>
    <w:p>
      <w:pPr>
        <w:pStyle w:val="FirstParagraph"/>
      </w:pPr>
      <w:r>
        <w:t xml:space="preserve">Focus engine design:</w:t>
      </w:r>
    </w:p>
    <w:p>
      <w:pPr>
        <w:pStyle w:val="Compact"/>
        <w:numPr>
          <w:ilvl w:val="0"/>
          <w:numId w:val="3694"/>
        </w:numPr>
      </w:pPr>
      <w:r>
        <w:t xml:space="preserve">Tree of focusable nodes.</w:t>
      </w:r>
    </w:p>
    <w:p>
      <w:pPr>
        <w:pStyle w:val="Compact"/>
        <w:numPr>
          <w:ilvl w:val="0"/>
          <w:numId w:val="3694"/>
        </w:numPr>
      </w:pPr>
      <w:r>
        <w:t xml:space="preserve">D-pad input → next node based on geometry + parent context.</w:t>
      </w:r>
    </w:p>
    <w:p>
      <w:pPr>
        <w:pStyle w:val="Compact"/>
        <w:numPr>
          <w:ilvl w:val="0"/>
          <w:numId w:val="3694"/>
        </w:numPr>
      </w:pPr>
      <w:r>
        <w:t xml:space="preserve">Memoize last focused column per row.</w:t>
      </w:r>
    </w:p>
    <w:p>
      <w:pPr>
        <w:pStyle w:val="Compact"/>
        <w:numPr>
          <w:ilvl w:val="0"/>
          <w:numId w:val="3694"/>
        </w:numPr>
      </w:pPr>
      <w:r>
        <w:t xml:space="preserve">Handle dynamic content (rows loading async).</w:t>
      </w:r>
    </w:p>
    <w:p>
      <w:pPr>
        <w:pStyle w:val="FirstParagraph"/>
      </w:pPr>
      <w:r>
        <w:t xml:space="preserve">Performance:</w:t>
      </w:r>
    </w:p>
    <w:p>
      <w:pPr>
        <w:pStyle w:val="Compact"/>
        <w:numPr>
          <w:ilvl w:val="0"/>
          <w:numId w:val="3695"/>
        </w:numPr>
      </w:pPr>
      <w:r>
        <w:t xml:space="preserve">TVs underpowered (Apple TV better than most Android TVs).</w:t>
      </w:r>
    </w:p>
    <w:p>
      <w:pPr>
        <w:pStyle w:val="Compact"/>
        <w:numPr>
          <w:ilvl w:val="0"/>
          <w:numId w:val="3695"/>
        </w:numPr>
      </w:pPr>
      <w:r>
        <w:t xml:space="preserve">FlashList critical for content rows.</w:t>
      </w:r>
    </w:p>
    <w:p>
      <w:pPr>
        <w:pStyle w:val="Compact"/>
        <w:numPr>
          <w:ilvl w:val="0"/>
          <w:numId w:val="3695"/>
        </w:numPr>
      </w:pPr>
      <w:r>
        <w:t xml:space="preserve">Image preloading for adjacent items.</w:t>
      </w:r>
    </w:p>
    <w:p>
      <w:pPr>
        <w:pStyle w:val="Compact"/>
        <w:numPr>
          <w:ilvl w:val="0"/>
          <w:numId w:val="3695"/>
        </w:numPr>
      </w:pPr>
      <w:r>
        <w:t xml:space="preserve">60 fps target; fallback gracefully.</w:t>
      </w:r>
    </w:p>
    <w:p>
      <w:pPr>
        <w:pStyle w:val="FirstParagraph"/>
      </w:pPr>
      <w:r>
        <w:t xml:space="preserve">Testing:</w:t>
      </w:r>
    </w:p>
    <w:p>
      <w:pPr>
        <w:pStyle w:val="Compact"/>
        <w:numPr>
          <w:ilvl w:val="0"/>
          <w:numId w:val="3696"/>
        </w:numPr>
      </w:pPr>
      <w:r>
        <w:t xml:space="preserve">Real device essential (sim doesn't capture remote latency).</w:t>
      </w:r>
    </w:p>
    <w:p>
      <w:pPr>
        <w:pStyle w:val="Compact"/>
        <w:numPr>
          <w:ilvl w:val="0"/>
          <w:numId w:val="3696"/>
        </w:numPr>
      </w:pPr>
      <w:r>
        <w:t xml:space="preserve">Test with screen reader (VoiceOver on tvOS).</w:t>
      </w:r>
    </w:p>
    <w:p>
      <w:pPr>
        <w:pStyle w:val="Compact"/>
        <w:numPr>
          <w:ilvl w:val="0"/>
          <w:numId w:val="3696"/>
        </w:numPr>
      </w:pPr>
      <w:r>
        <w:t xml:space="preserve">Test with Bluetooth keyboard fallback.</w:t>
      </w:r>
    </w:p>
    <w:p>
      <w:pPr>
        <w:pStyle w:val="FirstParagraph"/>
      </w:pPr>
      <w:r>
        <w:t xml:space="preserve">For 2026:</w:t>
      </w:r>
    </w:p>
    <w:p>
      <w:pPr>
        <w:pStyle w:val="Compact"/>
        <w:numPr>
          <w:ilvl w:val="0"/>
          <w:numId w:val="3697"/>
        </w:numPr>
      </w:pPr>
      <w:r>
        <w:t xml:space="preserve">Smart TV market growing in India / SEA.</w:t>
      </w:r>
    </w:p>
    <w:p>
      <w:pPr>
        <w:pStyle w:val="Compact"/>
        <w:numPr>
          <w:ilvl w:val="0"/>
          <w:numId w:val="3697"/>
        </w:numPr>
      </w:pPr>
      <w:r>
        <w:t xml:space="preserve">RN TV less mature than mobile; expect rough edges.</w:t>
      </w:r>
    </w:p>
    <w:p>
      <w:pPr>
        <w:pStyle w:val="Compact"/>
        <w:numPr>
          <w:ilvl w:val="0"/>
          <w:numId w:val="3697"/>
        </w:numPr>
      </w:pPr>
      <w:r>
        <w:t xml:space="preserve">Some companies use Lottie heavily for TV animations.</w:t>
      </w:r>
    </w:p>
    <w:bookmarkEnd w:id="4188"/>
    <w:bookmarkStart w:id="4189" w:name="the-why-147"/>
    <w:p>
      <w:pPr>
        <w:pStyle w:val="Heading3"/>
      </w:pPr>
      <w:r>
        <w:t xml:space="preserve">The "Why"</w:t>
      </w:r>
    </w:p>
    <w:p>
      <w:pPr>
        <w:pStyle w:val="FirstParagraph"/>
      </w:pPr>
      <w:r>
        <w:t xml:space="preserve">TV is a different input model; phone UI fails immediately.</w:t>
      </w:r>
    </w:p>
    <w:bookmarkEnd w:id="4189"/>
    <w:bookmarkStart w:id="4190" w:name="mental-model-147"/>
    <w:p>
      <w:pPr>
        <w:pStyle w:val="Heading3"/>
      </w:pPr>
      <w:r>
        <w:t xml:space="preserve">Mental Model</w:t>
      </w:r>
    </w:p>
    <w:p>
      <w:pPr>
        <w:pStyle w:val="FirstParagraph"/>
      </w:pPr>
      <w:r>
        <w:t xml:space="preserve">TV = remote-driven grid with focus rings; phone = touch-driven gestures.</w:t>
      </w:r>
    </w:p>
    <w:bookmarkEnd w:id="4190"/>
    <w:bookmarkStart w:id="4191" w:name="internal-working-2026-context-147"/>
    <w:p>
      <w:pPr>
        <w:pStyle w:val="Heading3"/>
      </w:pPr>
      <w:r>
        <w:t xml:space="preserve">Internal Working (2026 Context)</w:t>
      </w:r>
    </w:p>
    <w:p>
      <w:pPr>
        <w:pStyle w:val="Compact"/>
        <w:numPr>
          <w:ilvl w:val="0"/>
          <w:numId w:val="3698"/>
        </w:numPr>
      </w:pPr>
      <w:r>
        <w:t xml:space="preserve">react-native-tvos fork tracks RN core.</w:t>
      </w:r>
    </w:p>
    <w:p>
      <w:pPr>
        <w:pStyle w:val="Compact"/>
        <w:numPr>
          <w:ilvl w:val="0"/>
          <w:numId w:val="3698"/>
        </w:numPr>
      </w:pPr>
      <w:r>
        <w:t xml:space="preserve">Focus engine handles D-pad → focusable map.</w:t>
      </w:r>
    </w:p>
    <w:bookmarkEnd w:id="4191"/>
    <w:bookmarkStart w:id="4192" w:name="modern-implementation-code-147"/>
    <w:p>
      <w:pPr>
        <w:pStyle w:val="Heading3"/>
      </w:pPr>
      <w:r>
        <w:t xml:space="preserve">Modern Implementation (Code)</w:t>
      </w:r>
    </w:p>
    <w:p>
      <w:pPr>
        <w:pStyle w:val="FirstParagraph"/>
      </w:pPr>
      <w:r>
        <w:t xml:space="preserve">Focus-aware Pressable:</w:t>
      </w:r>
    </w:p>
    <w:p>
      <w:pPr>
        <w:pStyle w:val="SourceCode"/>
      </w:pPr>
      <w:r>
        <w:rPr>
          <w:rStyle w:val="VerbatimChar"/>
        </w:rPr>
        <w:t xml:space="preserve">import { Pressable } from 'react-native';</w:t>
      </w:r>
      <w:r>
        <w:br/>
      </w:r>
      <w:r>
        <w:rPr>
          <w:rStyle w:val="VerbatimChar"/>
        </w:rPr>
        <w:t xml:space="preserve">import { useState } from 'react';</w:t>
      </w:r>
      <w:r>
        <w:br/>
      </w:r>
      <w:r>
        <w:br/>
      </w:r>
      <w:r>
        <w:rPr>
          <w:rStyle w:val="VerbatimChar"/>
        </w:rPr>
        <w:t xml:space="preserve">function TVCard({ title, onPress }: Props) {</w:t>
      </w:r>
      <w:r>
        <w:br/>
      </w:r>
      <w:r>
        <w:rPr>
          <w:rStyle w:val="VerbatimChar"/>
        </w:rPr>
        <w:t xml:space="preserve">  const [focused, setFocused] = useState(false);</w:t>
      </w:r>
      <w:r>
        <w:br/>
      </w:r>
      <w:r>
        <w:rPr>
          <w:rStyle w:val="VerbatimChar"/>
        </w:rPr>
        <w:t xml:space="preserve">  return (</w:t>
      </w:r>
      <w:r>
        <w:br/>
      </w:r>
      <w:r>
        <w:rPr>
          <w:rStyle w:val="VerbatimChar"/>
        </w:rPr>
        <w:t xml:space="preserve">    &lt;Pressable</w:t>
      </w:r>
      <w:r>
        <w:br/>
      </w:r>
      <w:r>
        <w:rPr>
          <w:rStyle w:val="VerbatimChar"/>
        </w:rPr>
        <w:t xml:space="preserve">      onPress={onPress}</w:t>
      </w:r>
      <w:r>
        <w:br/>
      </w:r>
      <w:r>
        <w:rPr>
          <w:rStyle w:val="VerbatimChar"/>
        </w:rPr>
        <w:t xml:space="preserve">      onFocus={() =&gt; setFocused(true)}</w:t>
      </w:r>
      <w:r>
        <w:br/>
      </w:r>
      <w:r>
        <w:rPr>
          <w:rStyle w:val="VerbatimChar"/>
        </w:rPr>
        <w:t xml:space="preserve">      onBlur={() =&gt; setFocused(false)}</w:t>
      </w:r>
      <w:r>
        <w:br/>
      </w:r>
      <w:r>
        <w:rPr>
          <w:rStyle w:val="VerbatimChar"/>
        </w:rPr>
        <w:t xml:space="preserve">      hasTVPreferredFocus={false}</w:t>
      </w:r>
      <w:r>
        <w:br/>
      </w:r>
      <w:r>
        <w:rPr>
          <w:rStyle w:val="VerbatimChar"/>
        </w:rPr>
        <w:t xml:space="preserve">      style={[</w:t>
      </w:r>
      <w:r>
        <w:br/>
      </w:r>
      <w:r>
        <w:rPr>
          <w:rStyle w:val="VerbatimChar"/>
        </w:rPr>
        <w:t xml:space="preserve">        styles.card,</w:t>
      </w:r>
      <w:r>
        <w:br/>
      </w:r>
      <w:r>
        <w:rPr>
          <w:rStyle w:val="VerbatimChar"/>
        </w:rPr>
        <w:t xml:space="preserve">        focused &amp;&amp; styles.cardFocused,</w:t>
      </w:r>
      <w:r>
        <w:br/>
      </w:r>
      <w:r>
        <w:rPr>
          <w:rStyle w:val="VerbatimChar"/>
        </w:rPr>
        <w:t xml:space="preserve">      ]}</w:t>
      </w:r>
      <w:r>
        <w:br/>
      </w:r>
      <w:r>
        <w:rPr>
          <w:rStyle w:val="VerbatimChar"/>
        </w:rPr>
        <w:t xml:space="preserve">    &gt;</w:t>
      </w:r>
      <w:r>
        <w:br/>
      </w:r>
      <w:r>
        <w:rPr>
          <w:rStyle w:val="VerbatimChar"/>
        </w:rPr>
        <w:t xml:space="preserve">      &lt;Text&gt;{title}&lt;/Text&gt;</w:t>
      </w:r>
      <w:r>
        <w:br/>
      </w:r>
      <w:r>
        <w:rPr>
          <w:rStyle w:val="VerbatimChar"/>
        </w:rPr>
        <w:t xml:space="preserve">    &lt;/Pressable&gt;</w:t>
      </w:r>
      <w:r>
        <w:br/>
      </w:r>
      <w:r>
        <w:rPr>
          <w:rStyle w:val="VerbatimChar"/>
        </w:rPr>
        <w:t xml:space="preserve">  );</w:t>
      </w:r>
      <w:r>
        <w:br/>
      </w:r>
      <w:r>
        <w:rPr>
          <w:rStyle w:val="VerbatimChar"/>
        </w:rPr>
        <w:t xml:space="preserve">}</w:t>
      </w:r>
      <w:r>
        <w:br/>
      </w:r>
      <w:r>
        <w:br/>
      </w:r>
      <w:r>
        <w:rPr>
          <w:rStyle w:val="VerbatimChar"/>
        </w:rPr>
        <w:t xml:space="preserve">const styles = StyleSheet.create({</w:t>
      </w:r>
      <w:r>
        <w:br/>
      </w:r>
      <w:r>
        <w:rPr>
          <w:rStyle w:val="VerbatimChar"/>
        </w:rPr>
        <w:t xml:space="preserve">  card: { padding: 16 },</w:t>
      </w:r>
      <w:r>
        <w:br/>
      </w:r>
      <w:r>
        <w:rPr>
          <w:rStyle w:val="VerbatimChar"/>
        </w:rPr>
        <w:t xml:space="preserve">  cardFocused: { transform: [{ scale: 1.1 }], borderColor: 'white', borderWidth: 2 },</w:t>
      </w:r>
      <w:r>
        <w:br/>
      </w:r>
      <w:r>
        <w:rPr>
          <w:rStyle w:val="VerbatimChar"/>
        </w:rPr>
        <w:t xml:space="preserve">});</w:t>
      </w:r>
    </w:p>
    <w:bookmarkEnd w:id="4192"/>
    <w:bookmarkStart w:id="4193" w:name="comparison-14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Engine</w:t>
            </w:r>
          </w:p>
        </w:tc>
        <w:tc>
          <w:tcPr/>
          <w:p>
            <w:pPr>
              <w:pStyle w:val="Compact"/>
            </w:pPr>
            <w:r>
              <w:t xml:space="preserve">Notes</w:t>
            </w:r>
          </w:p>
        </w:tc>
      </w:tr>
      <w:tr>
        <w:tc>
          <w:tcPr/>
          <w:p>
            <w:pPr>
              <w:pStyle w:val="Compact"/>
            </w:pPr>
            <w:r>
              <w:t xml:space="preserve">Apple TV</w:t>
            </w:r>
          </w:p>
        </w:tc>
        <w:tc>
          <w:tcPr/>
          <w:p>
            <w:pPr>
              <w:pStyle w:val="Compact"/>
            </w:pPr>
            <w:r>
              <w:t xml:space="preserve">tvOS focus engine</w:t>
            </w:r>
          </w:p>
        </w:tc>
        <w:tc>
          <w:tcPr/>
          <w:p>
            <w:pPr>
              <w:pStyle w:val="Compact"/>
            </w:pPr>
            <w:r>
              <w:t xml:space="preserve">Built-in via react-native-tvos</w:t>
            </w:r>
          </w:p>
        </w:tc>
      </w:tr>
      <w:tr>
        <w:tc>
          <w:tcPr/>
          <w:p>
            <w:pPr>
              <w:pStyle w:val="Compact"/>
            </w:pPr>
            <w:r>
              <w:t xml:space="preserve">Fire TV</w:t>
            </w:r>
          </w:p>
        </w:tc>
        <w:tc>
          <w:tcPr/>
          <w:p>
            <w:pPr>
              <w:pStyle w:val="Compact"/>
            </w:pPr>
            <w:r>
              <w:t xml:space="preserve">Android TV (Fire OS)</w:t>
            </w:r>
          </w:p>
        </w:tc>
        <w:tc>
          <w:tcPr/>
          <w:p>
            <w:pPr>
              <w:pStyle w:val="Compact"/>
            </w:pPr>
            <w:r>
              <w:t xml:space="preserve">Same as Android TV</w:t>
            </w:r>
          </w:p>
        </w:tc>
      </w:tr>
      <w:tr>
        <w:tc>
          <w:tcPr/>
          <w:p>
            <w:pPr>
              <w:pStyle w:val="Compact"/>
            </w:pPr>
            <w:r>
              <w:t xml:space="preserve">Android TV</w:t>
            </w:r>
          </w:p>
        </w:tc>
        <w:tc>
          <w:tcPr/>
          <w:p>
            <w:pPr>
              <w:pStyle w:val="Compact"/>
            </w:pPr>
            <w:r>
              <w:t xml:space="preserve">Android focus</w:t>
            </w:r>
          </w:p>
        </w:tc>
        <w:tc>
          <w:tcPr/>
          <w:p>
            <w:pPr>
              <w:pStyle w:val="Compact"/>
            </w:pPr>
            <w:r>
              <w:t xml:space="preserve">react-native-tvos</w:t>
            </w:r>
          </w:p>
        </w:tc>
      </w:tr>
      <w:tr>
        <w:tc>
          <w:tcPr/>
          <w:p>
            <w:pPr>
              <w:pStyle w:val="Compact"/>
            </w:pPr>
            <w:r>
              <w:t xml:space="preserve">Roku</w:t>
            </w:r>
          </w:p>
        </w:tc>
        <w:tc>
          <w:tcPr/>
          <w:p>
            <w:pPr>
              <w:pStyle w:val="Compact"/>
            </w:pPr>
            <w:r>
              <w:t xml:space="preserve">BrightScript</w:t>
            </w:r>
          </w:p>
        </w:tc>
        <w:tc>
          <w:tcPr/>
          <w:p>
            <w:pPr>
              <w:pStyle w:val="Compact"/>
            </w:pPr>
            <w:r>
              <w:t xml:space="preserve">Not RN</w:t>
            </w:r>
          </w:p>
        </w:tc>
      </w:tr>
    </w:tbl>
    <w:bookmarkEnd w:id="4193"/>
    <w:bookmarkStart w:id="4194" w:name="production-usage-147"/>
    <w:p>
      <w:pPr>
        <w:pStyle w:val="Heading3"/>
      </w:pPr>
      <w:r>
        <w:t xml:space="preserve">Production Usage</w:t>
      </w:r>
    </w:p>
    <w:p>
      <w:pPr>
        <w:pStyle w:val="Compact"/>
        <w:numPr>
          <w:ilvl w:val="0"/>
          <w:numId w:val="3699"/>
        </w:numPr>
      </w:pPr>
      <w:r>
        <w:t xml:space="preserve">Disney+, HBO Max have RN-adjacent TV apps.</w:t>
      </w:r>
    </w:p>
    <w:p>
      <w:pPr>
        <w:pStyle w:val="Compact"/>
        <w:numPr>
          <w:ilvl w:val="0"/>
          <w:numId w:val="3699"/>
        </w:numPr>
      </w:pPr>
      <w:r>
        <w:t xml:space="preserve">Many small media RN apps work on Apple TV.</w:t>
      </w:r>
    </w:p>
    <w:bookmarkEnd w:id="4194"/>
    <w:bookmarkStart w:id="4195" w:name="hands-on-exercise-147"/>
    <w:p>
      <w:pPr>
        <w:pStyle w:val="Heading3"/>
      </w:pPr>
      <w:r>
        <w:t xml:space="preserve">Hands-On Exercise</w:t>
      </w:r>
    </w:p>
    <w:p>
      <w:pPr>
        <w:pStyle w:val="FirstParagraph"/>
      </w:pPr>
      <w:r>
        <w:t xml:space="preserve">Build content row + hero carousel with focus rings; test on real Apple TV.</w:t>
      </w:r>
    </w:p>
    <w:bookmarkEnd w:id="4195"/>
    <w:bookmarkStart w:id="4196" w:name="common-mistakes-147"/>
    <w:p>
      <w:pPr>
        <w:pStyle w:val="Heading3"/>
      </w:pPr>
      <w:r>
        <w:t xml:space="preserve">Common Mistakes</w:t>
      </w:r>
    </w:p>
    <w:p>
      <w:pPr>
        <w:pStyle w:val="Compact"/>
        <w:numPr>
          <w:ilvl w:val="0"/>
          <w:numId w:val="3700"/>
        </w:numPr>
      </w:pPr>
      <w:r>
        <w:t xml:space="preserve">Phone UI ported without focus rings.</w:t>
      </w:r>
    </w:p>
    <w:p>
      <w:pPr>
        <w:pStyle w:val="Compact"/>
        <w:numPr>
          <w:ilvl w:val="0"/>
          <w:numId w:val="3700"/>
        </w:numPr>
      </w:pPr>
      <w:r>
        <w:t xml:space="preserve">Orphan focusable items.</w:t>
      </w:r>
    </w:p>
    <w:p>
      <w:pPr>
        <w:pStyle w:val="Compact"/>
        <w:numPr>
          <w:ilvl w:val="0"/>
          <w:numId w:val="3700"/>
        </w:numPr>
      </w:pPr>
      <w:r>
        <w:t xml:space="preserve">Too small text / targets.</w:t>
      </w:r>
    </w:p>
    <w:p>
      <w:pPr>
        <w:pStyle w:val="Compact"/>
        <w:numPr>
          <w:ilvl w:val="0"/>
          <w:numId w:val="3700"/>
        </w:numPr>
      </w:pPr>
      <w:r>
        <w:t xml:space="preserve">No remember-last-focused-column.</w:t>
      </w:r>
    </w:p>
    <w:bookmarkEnd w:id="4196"/>
    <w:bookmarkStart w:id="4197" w:name="production-red-flags-147"/>
    <w:p>
      <w:pPr>
        <w:pStyle w:val="Heading3"/>
      </w:pPr>
      <w:r>
        <w:t xml:space="preserve">Production Red Flags</w:t>
      </w:r>
    </w:p>
    <w:p>
      <w:pPr>
        <w:pStyle w:val="Compact"/>
        <w:numPr>
          <w:ilvl w:val="0"/>
          <w:numId w:val="3701"/>
        </w:numPr>
      </w:pPr>
      <w:r>
        <w:t xml:space="preserve">"Use mobile UI on TV; users will figure it out."</w:t>
      </w:r>
    </w:p>
    <w:p>
      <w:pPr>
        <w:pStyle w:val="Compact"/>
        <w:numPr>
          <w:ilvl w:val="0"/>
          <w:numId w:val="3701"/>
        </w:numPr>
      </w:pPr>
      <w:r>
        <w:t xml:space="preserve">No focus indicator.</w:t>
      </w:r>
    </w:p>
    <w:p>
      <w:pPr>
        <w:pStyle w:val="Compact"/>
        <w:numPr>
          <w:ilvl w:val="0"/>
          <w:numId w:val="3701"/>
        </w:numPr>
      </w:pPr>
      <w:r>
        <w:t xml:space="preserve">Heavy gestures (TV has no swipe).</w:t>
      </w:r>
    </w:p>
    <w:bookmarkEnd w:id="4197"/>
    <w:bookmarkStart w:id="4198" w:name="performance--metrics-81"/>
    <w:p>
      <w:pPr>
        <w:pStyle w:val="Heading3"/>
      </w:pPr>
      <w:r>
        <w:t xml:space="preserve">Performance &amp; Metrics</w:t>
      </w:r>
    </w:p>
    <w:p>
      <w:pPr>
        <w:pStyle w:val="Compact"/>
        <w:numPr>
          <w:ilvl w:val="0"/>
          <w:numId w:val="3702"/>
        </w:numPr>
      </w:pPr>
      <w:r>
        <w:t xml:space="preserve">Frame rate (60 target).</w:t>
      </w:r>
    </w:p>
    <w:p>
      <w:pPr>
        <w:pStyle w:val="Compact"/>
        <w:numPr>
          <w:ilvl w:val="0"/>
          <w:numId w:val="3702"/>
        </w:numPr>
      </w:pPr>
      <w:r>
        <w:t xml:space="preserve">Time to focus on content load.</w:t>
      </w:r>
    </w:p>
    <w:p>
      <w:pPr>
        <w:pStyle w:val="Compact"/>
        <w:numPr>
          <w:ilvl w:val="0"/>
          <w:numId w:val="3702"/>
        </w:numPr>
      </w:pPr>
      <w:r>
        <w:t xml:space="preserve">Remote responsiveness (&lt; 100ms feedback).</w:t>
      </w:r>
    </w:p>
    <w:bookmarkEnd w:id="4198"/>
    <w:bookmarkStart w:id="4199" w:name="decision-framework-147"/>
    <w:p>
      <w:pPr>
        <w:pStyle w:val="Heading3"/>
      </w:pPr>
      <w:r>
        <w:t xml:space="preserve">Decision Framework</w:t>
      </w:r>
    </w:p>
    <w:p>
      <w:pPr>
        <w:pStyle w:val="Compact"/>
        <w:numPr>
          <w:ilvl w:val="0"/>
          <w:numId w:val="3703"/>
        </w:numPr>
      </w:pPr>
      <w:r>
        <w:t xml:space="preserve">Streaming / media → invest in TV.</w:t>
      </w:r>
    </w:p>
    <w:p>
      <w:pPr>
        <w:pStyle w:val="Compact"/>
        <w:numPr>
          <w:ilvl w:val="0"/>
          <w:numId w:val="3703"/>
        </w:numPr>
      </w:pPr>
      <w:r>
        <w:t xml:space="preserve">Productivity / B2C → likely skip.</w:t>
      </w:r>
    </w:p>
    <w:p>
      <w:pPr>
        <w:pStyle w:val="Compact"/>
        <w:numPr>
          <w:ilvl w:val="0"/>
          <w:numId w:val="3703"/>
        </w:numPr>
      </w:pPr>
      <w:r>
        <w:t xml:space="preserve">B2B in conference room → maybe (Apple TV).</w:t>
      </w:r>
    </w:p>
    <w:bookmarkEnd w:id="4199"/>
    <w:bookmarkStart w:id="4200" w:name="senior-level-insight-147"/>
    <w:p>
      <w:pPr>
        <w:pStyle w:val="Heading3"/>
      </w:pPr>
      <w:r>
        <w:t xml:space="preserve">Senior-Level Insight</w:t>
      </w:r>
    </w:p>
    <w:p>
      <w:pPr>
        <w:pStyle w:val="FirstParagraph"/>
      </w:pPr>
      <w:r>
        <w:t xml:space="preserve">"TV interfaces fail when designers think of them as 'big phones.' They're closer to console UIs: focus-driven, predictable, forgiving."</w:t>
      </w:r>
    </w:p>
    <w:bookmarkEnd w:id="4200"/>
    <w:bookmarkStart w:id="4201" w:name="real-world-scenario-116"/>
    <w:p>
      <w:pPr>
        <w:pStyle w:val="Heading3"/>
      </w:pPr>
      <w:r>
        <w:t xml:space="preserve">Real-World Scenario</w:t>
      </w:r>
    </w:p>
    <w:p>
      <w:pPr>
        <w:pStyle w:val="FirstParagraph"/>
      </w:pPr>
      <w:r>
        <w:t xml:space="preserve">Media startup ported mobile RN app to Apple TV; 60% code reuse; focus engine custom-built; launched in 6 weeks.</w:t>
      </w:r>
    </w:p>
    <w:bookmarkEnd w:id="4201"/>
    <w:bookmarkStart w:id="4202" w:name="production-failure-story-116"/>
    <w:p>
      <w:pPr>
        <w:pStyle w:val="Heading3"/>
      </w:pPr>
      <w:r>
        <w:t xml:space="preserve">Production Failure Story</w:t>
      </w:r>
    </w:p>
    <w:p>
      <w:pPr>
        <w:pStyle w:val="FirstParagraph"/>
      </w:pPr>
      <w:r>
        <w:t xml:space="preserve">Team shipped TV app with mobile-style buttons; users couldn't navigate; review bombed.</w:t>
      </w:r>
      <w:r>
        <w:t xml:space="preserve"> </w:t>
      </w:r>
      <w:r>
        <w:rPr>
          <w:b/>
          <w:bCs/>
        </w:rPr>
        <w:t xml:space="preserve">Fix:</w:t>
      </w:r>
      <w:r>
        <w:t xml:space="preserve"> </w:t>
      </w:r>
      <w:r>
        <w:t xml:space="preserve">Rebuilt with focus rings + scaled focus state; ratings recovered.</w:t>
      </w:r>
    </w:p>
    <w:bookmarkEnd w:id="4202"/>
    <w:bookmarkStart w:id="4203" w:name="debugging-checklist-116"/>
    <w:p>
      <w:pPr>
        <w:pStyle w:val="Heading3"/>
      </w:pPr>
      <w:r>
        <w:t xml:space="preserve">Debugging Checklist</w:t>
      </w:r>
    </w:p>
    <w:p>
      <w:pPr>
        <w:pStyle w:val="Compact"/>
        <w:numPr>
          <w:ilvl w:val="0"/>
          <w:numId w:val="3704"/>
        </w:numPr>
      </w:pPr>
      <w:r>
        <w:t xml:space="preserve">Focus rings visible on every focusable?</w:t>
      </w:r>
    </w:p>
    <w:p>
      <w:pPr>
        <w:pStyle w:val="Compact"/>
        <w:numPr>
          <w:ilvl w:val="0"/>
          <w:numId w:val="3704"/>
        </w:numPr>
      </w:pPr>
      <w:r>
        <w:t xml:space="preserve">D-pad navigation predictable?</w:t>
      </w:r>
    </w:p>
    <w:p>
      <w:pPr>
        <w:pStyle w:val="Compact"/>
        <w:numPr>
          <w:ilvl w:val="0"/>
          <w:numId w:val="3704"/>
        </w:numPr>
      </w:pPr>
      <w:r>
        <w:t xml:space="preserve">No focus traps?</w:t>
      </w:r>
    </w:p>
    <w:p>
      <w:pPr>
        <w:pStyle w:val="Compact"/>
        <w:numPr>
          <w:ilvl w:val="0"/>
          <w:numId w:val="3704"/>
        </w:numPr>
      </w:pPr>
      <w:r>
        <w:t xml:space="preserve">Tested on real device?</w:t>
      </w:r>
    </w:p>
    <w:p>
      <w:pPr>
        <w:pStyle w:val="Compact"/>
        <w:numPr>
          <w:ilvl w:val="0"/>
          <w:numId w:val="3704"/>
        </w:numPr>
      </w:pPr>
      <w:r>
        <w:t xml:space="preserve">Targets large enough?</w:t>
      </w:r>
    </w:p>
    <w:bookmarkEnd w:id="4203"/>
    <w:bookmarkStart w:id="4204" w:name="advanced--internal-knowledge-116"/>
    <w:p>
      <w:pPr>
        <w:pStyle w:val="Heading3"/>
      </w:pPr>
      <w:r>
        <w:t xml:space="preserve">Advanced / Internal Knowledge</w:t>
      </w:r>
    </w:p>
    <w:p>
      <w:pPr>
        <w:pStyle w:val="Compact"/>
        <w:numPr>
          <w:ilvl w:val="0"/>
          <w:numId w:val="3705"/>
        </w:numPr>
      </w:pPr>
      <w:r>
        <w:t xml:space="preserve">TVPreferredFocus + screen-level focus restoration.</w:t>
      </w:r>
    </w:p>
    <w:p>
      <w:pPr>
        <w:pStyle w:val="Compact"/>
        <w:numPr>
          <w:ilvl w:val="0"/>
          <w:numId w:val="3705"/>
        </w:numPr>
      </w:pPr>
      <w:r>
        <w:t xml:space="preserve">Keyboard accessibility (some users use BT keyboard).</w:t>
      </w:r>
    </w:p>
    <w:p>
      <w:pPr>
        <w:pStyle w:val="Compact"/>
        <w:numPr>
          <w:ilvl w:val="0"/>
          <w:numId w:val="3705"/>
        </w:numPr>
      </w:pPr>
      <w:r>
        <w:t xml:space="preserve">Voice control via Siri Remote.</w:t>
      </w:r>
    </w:p>
    <w:bookmarkEnd w:id="4204"/>
    <w:bookmarkStart w:id="4205" w:name="X544b230a47f50df53693d7d7332a7869740f243"/>
    <w:p>
      <w:pPr>
        <w:pStyle w:val="Heading3"/>
      </w:pPr>
      <w:r>
        <w:t xml:space="preserve">2026 AI Tip</w:t>
      </w:r>
    </w:p>
    <w:p>
      <w:pPr>
        <w:pStyle w:val="FirstParagraph"/>
      </w:pPr>
      <w:r>
        <w:t xml:space="preserve">AI weak on TV-specific patterns; rely on docs + native devs.</w:t>
      </w:r>
    </w:p>
    <w:bookmarkEnd w:id="4205"/>
    <w:bookmarkStart w:id="4206" w:name="related-topics-116"/>
    <w:p>
      <w:pPr>
        <w:pStyle w:val="Heading3"/>
      </w:pPr>
      <w:r>
        <w:t xml:space="preserve">Related Topics</w:t>
      </w:r>
    </w:p>
    <w:p>
      <w:pPr>
        <w:pStyle w:val="FirstParagraph"/>
      </w:pPr>
      <w:r>
        <w:t xml:space="preserve">Q4, S19.</w:t>
      </w:r>
    </w:p>
    <w:bookmarkEnd w:id="4206"/>
    <w:bookmarkStart w:id="4207" w:name="interview-follow-up-questions-116"/>
    <w:p>
      <w:pPr>
        <w:pStyle w:val="Heading3"/>
      </w:pPr>
      <w:r>
        <w:t xml:space="preserve">Interview Follow-Up Questions</w:t>
      </w:r>
    </w:p>
    <w:p>
      <w:pPr>
        <w:pStyle w:val="Compact"/>
        <w:numPr>
          <w:ilvl w:val="0"/>
          <w:numId w:val="3706"/>
        </w:numPr>
      </w:pPr>
      <w:r>
        <w:t xml:space="preserve">"How do you handle dynamic content with focus?"</w:t>
      </w:r>
    </w:p>
    <w:p>
      <w:pPr>
        <w:pStyle w:val="Compact"/>
        <w:numPr>
          <w:ilvl w:val="0"/>
          <w:numId w:val="3706"/>
        </w:numPr>
      </w:pPr>
      <w:r>
        <w:t xml:space="preserve">"What's a focus trap?"</w:t>
      </w:r>
    </w:p>
    <w:p>
      <w:pPr>
        <w:pStyle w:val="Compact"/>
        <w:numPr>
          <w:ilvl w:val="0"/>
          <w:numId w:val="3706"/>
        </w:numPr>
      </w:pPr>
      <w:r>
        <w:t xml:space="preserve">"When is RN not the right tool for TV?"</w:t>
      </w:r>
    </w:p>
    <w:bookmarkEnd w:id="4207"/>
    <w:bookmarkStart w:id="4208" w:name="memory-hook-147"/>
    <w:p>
      <w:pPr>
        <w:pStyle w:val="Heading3"/>
      </w:pPr>
      <w:r>
        <w:t xml:space="preserve">Memory Hook</w:t>
      </w:r>
    </w:p>
    <w:p>
      <w:pPr>
        <w:pStyle w:val="FirstParagraph"/>
      </w:pPr>
      <w:r>
        <w:rPr>
          <w:b/>
          <w:bCs/>
        </w:rPr>
        <w:t xml:space="preserve">"Focus rings always. D-pad predictable. No orphans. Real device test."</w:t>
      </w:r>
    </w:p>
    <w:bookmarkEnd w:id="4208"/>
    <w:bookmarkStart w:id="4209" w:name="revision-notes-147"/>
    <w:p>
      <w:pPr>
        <w:pStyle w:val="Heading3"/>
      </w:pPr>
      <w:r>
        <w:t xml:space="preserve">Revision Notes</w:t>
      </w:r>
    </w:p>
    <w:p>
      <w:pPr>
        <w:pStyle w:val="BlockText"/>
      </w:pPr>
      <w:r>
        <w:t xml:space="preserve">TV = remote-driven; focus rings + predictable nav critical; react-native-tvos for Apple TV / Android TV; custom focus engine for grids; performance budget tight; real-device testing essential.</w:t>
      </w:r>
    </w:p>
    <w:p>
      <w:r>
        <w:pict>
          <v:rect style="width:0;height:1.5pt" o:hralign="center" o:hrstd="t" o:hr="t"/>
        </w:pict>
      </w:r>
    </w:p>
    <w:bookmarkEnd w:id="4209"/>
    <w:bookmarkEnd w:id="4210"/>
    <w:bookmarkStart w:id="4239" w:name="X6e6e6ece5e25ce36bc5f2d49be2bac1824ad252"/>
    <w:p>
      <w:pPr>
        <w:pStyle w:val="Heading2"/>
      </w:pPr>
      <w:r>
        <w:t xml:space="preserve">Q4. Platform extensions strategy (.ios.tsx / .android.tsx / .web.tsx)</w:t>
      </w:r>
    </w:p>
    <w:bookmarkStart w:id="4211" w:name="difficulty-148"/>
    <w:p>
      <w:pPr>
        <w:pStyle w:val="Heading3"/>
      </w:pPr>
      <w:r>
        <w:t xml:space="preserve">Difficulty</w:t>
      </w:r>
    </w:p>
    <w:p>
      <w:pPr>
        <w:pStyle w:val="FirstParagraph"/>
      </w:pPr>
      <w:r>
        <w:t xml:space="preserve">Intermediate → Advanced</w:t>
      </w:r>
    </w:p>
    <w:bookmarkEnd w:id="4211"/>
    <w:bookmarkStart w:id="4212" w:name="interview-frequency-148"/>
    <w:p>
      <w:pPr>
        <w:pStyle w:val="Heading3"/>
      </w:pPr>
      <w:r>
        <w:t xml:space="preserve">Interview Frequency</w:t>
      </w:r>
    </w:p>
    <w:p>
      <w:pPr>
        <w:pStyle w:val="FirstParagraph"/>
      </w:pPr>
      <w:r>
        <w:t xml:space="preserve">Common.</w:t>
      </w:r>
    </w:p>
    <w:bookmarkEnd w:id="4212"/>
    <w:bookmarkStart w:id="4213" w:name="prerequisites-148"/>
    <w:p>
      <w:pPr>
        <w:pStyle w:val="Heading3"/>
      </w:pPr>
      <w:r>
        <w:t xml:space="preserve">Prerequisites</w:t>
      </w:r>
    </w:p>
    <w:p>
      <w:pPr>
        <w:pStyle w:val="FirstParagraph"/>
      </w:pPr>
      <w:r>
        <w:t xml:space="preserve">RN basics.</w:t>
      </w:r>
    </w:p>
    <w:bookmarkEnd w:id="4213"/>
    <w:bookmarkStart w:id="4214" w:name="tldr-148"/>
    <w:p>
      <w:pPr>
        <w:pStyle w:val="Heading3"/>
      </w:pPr>
      <w:r>
        <w:t xml:space="preserve">TL;DR</w:t>
      </w:r>
    </w:p>
    <w:p>
      <w:pPr>
        <w:pStyle w:val="FirstParagraph"/>
      </w:pPr>
      <w:r>
        <w:t xml:space="preserve">Use platform extensions when component diverges by platform &gt; 30%. Common patterns: shared API + platform impl files, or single file with</w:t>
      </w:r>
      <w:r>
        <w:t xml:space="preserve"> </w:t>
      </w:r>
      <w:r>
        <w:rPr>
          <w:rStyle w:val="VerbatimChar"/>
        </w:rPr>
        <w:t xml:space="preserve">Platform.select</w:t>
      </w:r>
      <w:r>
        <w:t xml:space="preserve">. Keep test surface narrow.</w:t>
      </w:r>
    </w:p>
    <w:bookmarkEnd w:id="4214"/>
    <w:bookmarkStart w:id="4215" w:name="X6412977978d612fa17a9a400f441ea3252ae7e7"/>
    <w:p>
      <w:pPr>
        <w:pStyle w:val="Heading3"/>
      </w:pPr>
      <w:r>
        <w:t xml:space="preserve">30-Second Interview Answer</w:t>
      </w:r>
    </w:p>
    <w:p>
      <w:pPr>
        <w:pStyle w:val="FirstParagraph"/>
      </w:pPr>
      <w:r>
        <w:t xml:space="preserve">"Platform extensions like</w:t>
      </w:r>
      <w:r>
        <w:t xml:space="preserve"> </w:t>
      </w:r>
      <w:r>
        <w:rPr>
          <w:rStyle w:val="VerbatimChar"/>
        </w:rPr>
        <w:t xml:space="preserve">.ios.tsx</w:t>
      </w:r>
      <w:r>
        <w:t xml:space="preserve"> </w:t>
      </w:r>
      <w:r>
        <w:t xml:space="preserve">/</w:t>
      </w:r>
      <w:r>
        <w:t xml:space="preserve"> </w:t>
      </w:r>
      <w:r>
        <w:rPr>
          <w:rStyle w:val="VerbatimChar"/>
        </w:rPr>
        <w:t xml:space="preserve">.android.tsx</w:t>
      </w:r>
      <w:r>
        <w:t xml:space="preserve"> </w:t>
      </w:r>
      <w:r>
        <w:t xml:space="preserve">/</w:t>
      </w:r>
      <w:r>
        <w:t xml:space="preserve"> </w:t>
      </w:r>
      <w:r>
        <w:rPr>
          <w:rStyle w:val="VerbatimChar"/>
        </w:rPr>
        <w:t xml:space="preserve">.web.tsx</w:t>
      </w:r>
      <w:r>
        <w:t xml:space="preserve"> </w:t>
      </w:r>
      <w:r>
        <w:t xml:space="preserve">resolve at bundle time. Use them when implementations diverge significantly (e.g., date picker, file picker). For minor differences,</w:t>
      </w:r>
      <w:r>
        <w:t xml:space="preserve"> </w:t>
      </w:r>
      <w:r>
        <w:rPr>
          <w:rStyle w:val="VerbatimChar"/>
        </w:rPr>
        <w:t xml:space="preserve">Platform.OS</w:t>
      </w:r>
      <w:r>
        <w:t xml:space="preserve"> </w:t>
      </w:r>
      <w:r>
        <w:t xml:space="preserve">/</w:t>
      </w:r>
      <w:r>
        <w:t xml:space="preserve"> </w:t>
      </w:r>
      <w:r>
        <w:rPr>
          <w:rStyle w:val="VerbatimChar"/>
        </w:rPr>
        <w:t xml:space="preserve">Platform.select</w:t>
      </w:r>
      <w:r>
        <w:t xml:space="preserve"> </w:t>
      </w:r>
      <w:r>
        <w:t xml:space="preserve">inline. Rule: extract platform file when divergence &gt; 30% or when types differ. Tests cover the public API on each platform."</w:t>
      </w:r>
    </w:p>
    <w:bookmarkEnd w:id="4215"/>
    <w:bookmarkStart w:id="4216" w:name="X584e72a9210842f171c956f3c07b6418f97eb5c"/>
    <w:p>
      <w:pPr>
        <w:pStyle w:val="Heading3"/>
      </w:pPr>
      <w:r>
        <w:t xml:space="preserve">2-Minute Practical Answer</w:t>
      </w:r>
    </w:p>
    <w:p>
      <w:pPr>
        <w:pStyle w:val="FirstParagraph"/>
      </w:pPr>
      <w:r>
        <w:t xml:space="preserve">Three patterns:</w:t>
      </w:r>
    </w:p>
    <w:p>
      <w:pPr>
        <w:pStyle w:val="BodyText"/>
      </w:pPr>
      <w:r>
        <w:rPr>
          <w:b/>
          <w:bCs/>
        </w:rPr>
        <w:t xml:space="preserve">1. Inline Platform.select</w:t>
      </w:r>
      <w:r>
        <w:t xml:space="preserve"> </w:t>
      </w:r>
      <w:r>
        <w:t xml:space="preserve">— small differences:</w:t>
      </w:r>
    </w:p>
    <w:p>
      <w:pPr>
        <w:pStyle w:val="SourceCode"/>
      </w:pPr>
      <w:r>
        <w:rPr>
          <w:rStyle w:val="VerbatimChar"/>
        </w:rPr>
        <w:t xml:space="preserve">const styles = StyleSheet.create({</w:t>
      </w:r>
      <w:r>
        <w:br/>
      </w:r>
      <w:r>
        <w:rPr>
          <w:rStyle w:val="VerbatimChar"/>
        </w:rPr>
        <w:t xml:space="preserve">  shadow: Platform.select({</w:t>
      </w:r>
      <w:r>
        <w:br/>
      </w:r>
      <w:r>
        <w:rPr>
          <w:rStyle w:val="VerbatimChar"/>
        </w:rPr>
        <w:t xml:space="preserve">    ios: { shadowColor: '#000', shadowOpacity: 0.2, shadowRadius: 4 },</w:t>
      </w:r>
      <w:r>
        <w:br/>
      </w:r>
      <w:r>
        <w:rPr>
          <w:rStyle w:val="VerbatimChar"/>
        </w:rPr>
        <w:t xml:space="preserve">    android: { elevation: 4 },</w:t>
      </w:r>
      <w:r>
        <w:br/>
      </w:r>
      <w:r>
        <w:rPr>
          <w:rStyle w:val="VerbatimChar"/>
        </w:rPr>
        <w:t xml:space="preserve">    default: { boxShadow: '0 2px 4px rgba(0,0,0,0.2)' },</w:t>
      </w:r>
      <w:r>
        <w:br/>
      </w:r>
      <w:r>
        <w:rPr>
          <w:rStyle w:val="VerbatimChar"/>
        </w:rPr>
        <w:t xml:space="preserve">  }),</w:t>
      </w:r>
      <w:r>
        <w:br/>
      </w:r>
      <w:r>
        <w:rPr>
          <w:rStyle w:val="VerbatimChar"/>
        </w:rPr>
        <w:t xml:space="preserve">});</w:t>
      </w:r>
    </w:p>
    <w:p>
      <w:pPr>
        <w:pStyle w:val="FirstParagraph"/>
      </w:pPr>
      <w:r>
        <w:rPr>
          <w:b/>
          <w:bCs/>
        </w:rPr>
        <w:t xml:space="preserve">2. Platform extensions</w:t>
      </w:r>
      <w:r>
        <w:t xml:space="preserve"> </w:t>
      </w:r>
      <w:r>
        <w:t xml:space="preserve">— large divergence:</w:t>
      </w:r>
    </w:p>
    <w:p>
      <w:pPr>
        <w:pStyle w:val="SourceCode"/>
      </w:pPr>
      <w:r>
        <w:rPr>
          <w:rStyle w:val="VerbatimChar"/>
        </w:rPr>
        <w:t xml:space="preserve">src/components/DatePicker/</w:t>
      </w:r>
      <w:r>
        <w:br/>
      </w:r>
      <w:r>
        <w:rPr>
          <w:rStyle w:val="VerbatimChar"/>
        </w:rPr>
        <w:t xml:space="preserve">  index.ts               // re-exports</w:t>
      </w:r>
      <w:r>
        <w:br/>
      </w:r>
      <w:r>
        <w:rPr>
          <w:rStyle w:val="VerbatimChar"/>
        </w:rPr>
        <w:t xml:space="preserve">  DatePicker.types.ts    // shared types</w:t>
      </w:r>
      <w:r>
        <w:br/>
      </w:r>
      <w:r>
        <w:rPr>
          <w:rStyle w:val="VerbatimChar"/>
        </w:rPr>
        <w:t xml:space="preserve">  DatePicker.ios.tsx     // UIDatePicker wrapper</w:t>
      </w:r>
      <w:r>
        <w:br/>
      </w:r>
      <w:r>
        <w:rPr>
          <w:rStyle w:val="VerbatimChar"/>
        </w:rPr>
        <w:t xml:space="preserve">  DatePicker.android.tsx // Material picker wrapper</w:t>
      </w:r>
      <w:r>
        <w:br/>
      </w:r>
      <w:r>
        <w:rPr>
          <w:rStyle w:val="VerbatimChar"/>
        </w:rPr>
        <w:t xml:space="preserve">  DatePicker.web.tsx     // &lt;input type="date"&gt;</w:t>
      </w:r>
    </w:p>
    <w:p>
      <w:pPr>
        <w:pStyle w:val="FirstParagraph"/>
      </w:pPr>
      <w:r>
        <w:rPr>
          <w:b/>
          <w:bCs/>
        </w:rPr>
        <w:t xml:space="preserve">3. Conditional require</w:t>
      </w:r>
      <w:r>
        <w:t xml:space="preserve"> </w:t>
      </w:r>
      <w:r>
        <w:t xml:space="preserve">— rare:</w:t>
      </w:r>
    </w:p>
    <w:p>
      <w:pPr>
        <w:pStyle w:val="SourceCode"/>
      </w:pPr>
      <w:r>
        <w:rPr>
          <w:rStyle w:val="KeywordTok"/>
        </w:rPr>
        <w:t xml:space="preserve">const</w:t>
      </w:r>
      <w:r>
        <w:rPr>
          <w:rStyle w:val="NormalTok"/>
        </w:rPr>
        <w:t xml:space="preserve"> Picker </w:t>
      </w:r>
      <w:r>
        <w:rPr>
          <w:rStyle w:val="OperatorTok"/>
        </w:rPr>
        <w:t xml:space="preserve">=</w:t>
      </w:r>
      <w:r>
        <w:rPr>
          <w:rStyle w:val="NormalTok"/>
        </w:rPr>
        <w:t xml:space="preserve"> Platform</w:t>
      </w:r>
      <w:r>
        <w:rPr>
          <w:rStyle w:val="OperatorTok"/>
        </w:rPr>
        <w:t xml:space="preserve">.</w:t>
      </w:r>
      <w:r>
        <w:rPr>
          <w:rStyle w:val="AttributeTok"/>
        </w:rPr>
        <w:t xml:space="preserve">OS</w:t>
      </w:r>
      <w:r>
        <w:rPr>
          <w:rStyle w:val="NormalTok"/>
        </w:rPr>
        <w:t xml:space="preserve"> </w:t>
      </w:r>
      <w:r>
        <w:rPr>
          <w:rStyle w:val="OperatorTok"/>
        </w:rPr>
        <w:t xml:space="preserve">===</w:t>
      </w:r>
      <w:r>
        <w:rPr>
          <w:rStyle w:val="NormalTok"/>
        </w:rPr>
        <w:t xml:space="preserve"> </w:t>
      </w:r>
      <w:r>
        <w:rPr>
          <w:rStyle w:val="StringTok"/>
        </w:rPr>
        <w:t xml:space="preserve">'web'</w:t>
      </w:r>
      <w:r>
        <w:rPr>
          <w:rStyle w:val="NormalTok"/>
        </w:rPr>
        <w:t xml:space="preserv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'./web'</w:t>
      </w:r>
      <w:r>
        <w:rPr>
          <w:rStyle w:val="NormalTok"/>
        </w:rPr>
        <w:t xml:space="preserv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'./native'</w:t>
      </w:r>
      <w:r>
        <w:rPr>
          <w:rStyle w:val="NormalTok"/>
        </w:rPr>
        <w:t xml:space="preserve">)</w:t>
      </w:r>
      <w:r>
        <w:rPr>
          <w:rStyle w:val="OperatorTok"/>
        </w:rPr>
        <w:t xml:space="preserve">;</w:t>
      </w:r>
    </w:p>
    <w:p>
      <w:pPr>
        <w:pStyle w:val="FirstParagraph"/>
      </w:pPr>
      <w:r>
        <w:t xml:space="preserve">When to use each:</w:t>
      </w:r>
    </w:p>
    <w:p>
      <w:pPr>
        <w:pStyle w:val="Compact"/>
        <w:numPr>
          <w:ilvl w:val="0"/>
          <w:numId w:val="3707"/>
        </w:numPr>
      </w:pPr>
      <w:r>
        <w:t xml:space="preserve">Style differences → inline.</w:t>
      </w:r>
    </w:p>
    <w:p>
      <w:pPr>
        <w:pStyle w:val="Compact"/>
        <w:numPr>
          <w:ilvl w:val="0"/>
          <w:numId w:val="3707"/>
        </w:numPr>
      </w:pPr>
      <w:r>
        <w:t xml:space="preserve">Component implementation differences → extension files.</w:t>
      </w:r>
    </w:p>
    <w:p>
      <w:pPr>
        <w:pStyle w:val="Compact"/>
        <w:numPr>
          <w:ilvl w:val="0"/>
          <w:numId w:val="3707"/>
        </w:numPr>
      </w:pPr>
      <w:r>
        <w:t xml:space="preserve">Native module gating → require.</w:t>
      </w:r>
    </w:p>
    <w:p>
      <w:pPr>
        <w:pStyle w:val="FirstParagraph"/>
      </w:pPr>
      <w:r>
        <w:t xml:space="preserve">For 2026:</w:t>
      </w:r>
    </w:p>
    <w:p>
      <w:pPr>
        <w:pStyle w:val="Compact"/>
        <w:numPr>
          <w:ilvl w:val="0"/>
          <w:numId w:val="3708"/>
        </w:numPr>
      </w:pPr>
      <w:r>
        <w:t xml:space="preserve">Expo Router auto-resolves platform extensions.</w:t>
      </w:r>
    </w:p>
    <w:p>
      <w:pPr>
        <w:pStyle w:val="Compact"/>
        <w:numPr>
          <w:ilvl w:val="0"/>
          <w:numId w:val="3708"/>
        </w:numPr>
      </w:pPr>
      <w:r>
        <w:t xml:space="preserve">TS + bundler resolve</w:t>
      </w:r>
      <w:r>
        <w:t xml:space="preserve"> </w:t>
      </w:r>
      <w:r>
        <w:rPr>
          <w:rStyle w:val="VerbatimChar"/>
        </w:rPr>
        <w:t xml:space="preserve">.ios.tsx</w:t>
      </w:r>
      <w:r>
        <w:t xml:space="preserve"> </w:t>
      </w:r>
      <w:r>
        <w:t xml:space="preserve">first if present.</w:t>
      </w:r>
    </w:p>
    <w:p>
      <w:pPr>
        <w:pStyle w:val="Compact"/>
        <w:numPr>
          <w:ilvl w:val="0"/>
          <w:numId w:val="3708"/>
        </w:numPr>
      </w:pPr>
      <w:r>
        <w:t xml:space="preserve">Tests via Jest with</w:t>
      </w:r>
      <w:r>
        <w:t xml:space="preserve"> </w:t>
      </w:r>
      <w:r>
        <w:rPr>
          <w:rStyle w:val="VerbatimChar"/>
        </w:rPr>
        <w:t xml:space="preserve">testEnvironment</w:t>
      </w:r>
      <w:r>
        <w:t xml:space="preserve"> </w:t>
      </w:r>
      <w:r>
        <w:t xml:space="preserve">per platform.</w:t>
      </w:r>
    </w:p>
    <w:bookmarkEnd w:id="4216"/>
    <w:bookmarkStart w:id="4217" w:name="X5a951c8a5fcc70351d7f3a24ee4b225961f35de"/>
    <w:p>
      <w:pPr>
        <w:pStyle w:val="Heading3"/>
      </w:pPr>
      <w:r>
        <w:t xml:space="preserve">5-Minute Architecture Answer</w:t>
      </w:r>
    </w:p>
    <w:p>
      <w:pPr>
        <w:pStyle w:val="FirstParagraph"/>
      </w:pPr>
      <w:r>
        <w:t xml:space="preserve">Platform-specific code is unavoidable in RN. Strategy:</w:t>
      </w:r>
    </w:p>
    <w:p>
      <w:pPr>
        <w:pStyle w:val="Compact"/>
        <w:numPr>
          <w:ilvl w:val="0"/>
          <w:numId w:val="3709"/>
        </w:numPr>
      </w:pPr>
      <w:r>
        <w:rPr>
          <w:b/>
          <w:bCs/>
        </w:rPr>
        <w:t xml:space="preserve">Shared API</w:t>
      </w:r>
      <w:r>
        <w:t xml:space="preserve"> </w:t>
      </w:r>
      <w:r>
        <w:t xml:space="preserve">— same prop interface on every platform.</w:t>
      </w:r>
    </w:p>
    <w:p>
      <w:pPr>
        <w:pStyle w:val="Compact"/>
        <w:numPr>
          <w:ilvl w:val="0"/>
          <w:numId w:val="3709"/>
        </w:numPr>
      </w:pPr>
      <w:r>
        <w:rPr>
          <w:b/>
          <w:bCs/>
        </w:rPr>
        <w:t xml:space="preserve">Platform impl</w:t>
      </w:r>
      <w:r>
        <w:t xml:space="preserve"> </w:t>
      </w:r>
      <w:r>
        <w:t xml:space="preserve">— file per platform when divergence is large.</w:t>
      </w:r>
    </w:p>
    <w:p>
      <w:pPr>
        <w:pStyle w:val="Compact"/>
        <w:numPr>
          <w:ilvl w:val="0"/>
          <w:numId w:val="3709"/>
        </w:numPr>
      </w:pPr>
      <w:r>
        <w:rPr>
          <w:b/>
          <w:bCs/>
        </w:rPr>
        <w:t xml:space="preserve">Single source of types</w:t>
      </w:r>
      <w:r>
        <w:t xml:space="preserve"> </w:t>
      </w:r>
      <w:r>
        <w:t xml:space="preserve">—</w:t>
      </w:r>
      <w:r>
        <w:t xml:space="preserve"> </w:t>
      </w:r>
      <w:r>
        <w:rPr>
          <w:rStyle w:val="VerbatimChar"/>
        </w:rPr>
        <w:t xml:space="preserve">.types.ts</w:t>
      </w:r>
      <w:r>
        <w:t xml:space="preserve"> </w:t>
      </w:r>
      <w:r>
        <w:t xml:space="preserve">shared.</w:t>
      </w:r>
    </w:p>
    <w:p>
      <w:pPr>
        <w:pStyle w:val="Compact"/>
        <w:numPr>
          <w:ilvl w:val="0"/>
          <w:numId w:val="3709"/>
        </w:numPr>
      </w:pPr>
      <w:r>
        <w:rPr>
          <w:b/>
          <w:bCs/>
        </w:rPr>
        <w:t xml:space="preserve">Re-export barrel</w:t>
      </w:r>
      <w:r>
        <w:t xml:space="preserve"> </w:t>
      </w:r>
      <w:r>
        <w:t xml:space="preserve">—</w:t>
      </w:r>
      <w:r>
        <w:t xml:space="preserve"> </w:t>
      </w:r>
      <w:r>
        <w:rPr>
          <w:rStyle w:val="VerbatimChar"/>
        </w:rPr>
        <w:t xml:space="preserve">index.ts</w:t>
      </w:r>
      <w:r>
        <w:t xml:space="preserve"> </w:t>
      </w:r>
      <w:r>
        <w:t xml:space="preserve">re-exports default.</w:t>
      </w:r>
    </w:p>
    <w:p>
      <w:pPr>
        <w:pStyle w:val="FirstParagraph"/>
      </w:pPr>
      <w:r>
        <w:t xml:space="preserve">Naming convention:</w:t>
      </w:r>
    </w:p>
    <w:p>
      <w:pPr>
        <w:pStyle w:val="SourceCode"/>
      </w:pPr>
      <w:r>
        <w:rPr>
          <w:rStyle w:val="VerbatimChar"/>
        </w:rPr>
        <w:t xml:space="preserve">Component/</w:t>
      </w:r>
      <w:r>
        <w:br/>
      </w:r>
      <w:r>
        <w:rPr>
          <w:rStyle w:val="VerbatimChar"/>
        </w:rPr>
        <w:t xml:space="preserve">  index.ts                      // export { default } from './Component';</w:t>
      </w:r>
      <w:r>
        <w:br/>
      </w:r>
      <w:r>
        <w:rPr>
          <w:rStyle w:val="VerbatimChar"/>
        </w:rPr>
        <w:t xml:space="preserve">  Component.types.ts            // shared types</w:t>
      </w:r>
      <w:r>
        <w:br/>
      </w:r>
      <w:r>
        <w:rPr>
          <w:rStyle w:val="VerbatimChar"/>
        </w:rPr>
        <w:t xml:space="preserve">  Component.ios.tsx             // iOS-specific</w:t>
      </w:r>
      <w:r>
        <w:br/>
      </w:r>
      <w:r>
        <w:rPr>
          <w:rStyle w:val="VerbatimChar"/>
        </w:rPr>
        <w:t xml:space="preserve">  Component.android.tsx         // Android-specific</w:t>
      </w:r>
      <w:r>
        <w:br/>
      </w:r>
      <w:r>
        <w:rPr>
          <w:rStyle w:val="VerbatimChar"/>
        </w:rPr>
        <w:t xml:space="preserve">  Component.web.tsx             // Web-specific</w:t>
      </w:r>
      <w:r>
        <w:br/>
      </w:r>
      <w:r>
        <w:rPr>
          <w:rStyle w:val="VerbatimChar"/>
        </w:rPr>
        <w:t xml:space="preserve">  Component.tsx                 // fallback (optional)</w:t>
      </w:r>
      <w:r>
        <w:br/>
      </w:r>
      <w:r>
        <w:rPr>
          <w:rStyle w:val="VerbatimChar"/>
        </w:rPr>
        <w:t xml:space="preserve">  Component.test.ts             // public API tests</w:t>
      </w:r>
    </w:p>
    <w:p>
      <w:pPr>
        <w:pStyle w:val="FirstParagraph"/>
      </w:pPr>
      <w:r>
        <w:t xml:space="preserve">Bundler resolution (Metro / Webpack):</w:t>
      </w:r>
    </w:p>
    <w:p>
      <w:pPr>
        <w:pStyle w:val="Compact"/>
        <w:numPr>
          <w:ilvl w:val="0"/>
          <w:numId w:val="3710"/>
        </w:numPr>
      </w:pPr>
      <w:r>
        <w:t xml:space="preserve">iOS build:</w:t>
      </w:r>
      <w:r>
        <w:t xml:space="preserve"> </w:t>
      </w:r>
      <w:r>
        <w:rPr>
          <w:rStyle w:val="VerbatimChar"/>
        </w:rPr>
        <w:t xml:space="preserve">.ios.tsx</w:t>
      </w:r>
      <w:r>
        <w:t xml:space="preserve"> </w:t>
      </w:r>
      <w:r>
        <w:t xml:space="preserve">&gt;</w:t>
      </w:r>
      <w:r>
        <w:t xml:space="preserve"> </w:t>
      </w:r>
      <w:r>
        <w:rPr>
          <w:rStyle w:val="VerbatimChar"/>
        </w:rPr>
        <w:t xml:space="preserve">.native.tsx</w:t>
      </w:r>
      <w:r>
        <w:t xml:space="preserve"> </w:t>
      </w:r>
      <w:r>
        <w:t xml:space="preserve">&gt;</w:t>
      </w:r>
      <w:r>
        <w:t xml:space="preserve"> </w:t>
      </w:r>
      <w:r>
        <w:rPr>
          <w:rStyle w:val="VerbatimChar"/>
        </w:rPr>
        <w:t xml:space="preserve">.tsx</w:t>
      </w:r>
      <w:r>
        <w:t xml:space="preserve">.</w:t>
      </w:r>
    </w:p>
    <w:p>
      <w:pPr>
        <w:pStyle w:val="Compact"/>
        <w:numPr>
          <w:ilvl w:val="0"/>
          <w:numId w:val="3710"/>
        </w:numPr>
      </w:pPr>
      <w:r>
        <w:t xml:space="preserve">Android:</w:t>
      </w:r>
      <w:r>
        <w:t xml:space="preserve"> </w:t>
      </w:r>
      <w:r>
        <w:rPr>
          <w:rStyle w:val="VerbatimChar"/>
        </w:rPr>
        <w:t xml:space="preserve">.android.tsx</w:t>
      </w:r>
      <w:r>
        <w:t xml:space="preserve"> </w:t>
      </w:r>
      <w:r>
        <w:t xml:space="preserve">&gt;</w:t>
      </w:r>
      <w:r>
        <w:t xml:space="preserve"> </w:t>
      </w:r>
      <w:r>
        <w:rPr>
          <w:rStyle w:val="VerbatimChar"/>
        </w:rPr>
        <w:t xml:space="preserve">.native.tsx</w:t>
      </w:r>
      <w:r>
        <w:t xml:space="preserve"> </w:t>
      </w:r>
      <w:r>
        <w:t xml:space="preserve">&gt;</w:t>
      </w:r>
      <w:r>
        <w:t xml:space="preserve"> </w:t>
      </w:r>
      <w:r>
        <w:rPr>
          <w:rStyle w:val="VerbatimChar"/>
        </w:rPr>
        <w:t xml:space="preserve">.tsx</w:t>
      </w:r>
      <w:r>
        <w:t xml:space="preserve">.</w:t>
      </w:r>
    </w:p>
    <w:p>
      <w:pPr>
        <w:pStyle w:val="Compact"/>
        <w:numPr>
          <w:ilvl w:val="0"/>
          <w:numId w:val="3710"/>
        </w:numPr>
      </w:pPr>
      <w:r>
        <w:t xml:space="preserve">Web:</w:t>
      </w:r>
      <w:r>
        <w:t xml:space="preserve"> </w:t>
      </w:r>
      <w:r>
        <w:rPr>
          <w:rStyle w:val="VerbatimChar"/>
        </w:rPr>
        <w:t xml:space="preserve">.web.tsx</w:t>
      </w:r>
      <w:r>
        <w:t xml:space="preserve"> </w:t>
      </w:r>
      <w:r>
        <w:t xml:space="preserve">&gt;</w:t>
      </w:r>
      <w:r>
        <w:t xml:space="preserve"> </w:t>
      </w:r>
      <w:r>
        <w:rPr>
          <w:rStyle w:val="VerbatimChar"/>
        </w:rPr>
        <w:t xml:space="preserve">.tsx</w:t>
      </w:r>
      <w:r>
        <w:t xml:space="preserve">.</w:t>
      </w:r>
    </w:p>
    <w:p>
      <w:pPr>
        <w:pStyle w:val="FirstParagraph"/>
      </w:pPr>
      <w:r>
        <w:t xml:space="preserve">When to extract:</w:t>
      </w:r>
    </w:p>
    <w:p>
      <w:pPr>
        <w:pStyle w:val="Compact"/>
        <w:numPr>
          <w:ilvl w:val="0"/>
          <w:numId w:val="3711"/>
        </w:numPr>
      </w:pPr>
      <w:r>
        <w:t xml:space="preserve">Implementation diverges significantly (different libraries).</w:t>
      </w:r>
    </w:p>
    <w:p>
      <w:pPr>
        <w:pStyle w:val="Compact"/>
        <w:numPr>
          <w:ilvl w:val="0"/>
          <w:numId w:val="3711"/>
        </w:numPr>
      </w:pPr>
      <w:r>
        <w:t xml:space="preserve">Types diverge.</w:t>
      </w:r>
    </w:p>
    <w:p>
      <w:pPr>
        <w:pStyle w:val="Compact"/>
        <w:numPr>
          <w:ilvl w:val="0"/>
          <w:numId w:val="3711"/>
        </w:numPr>
      </w:pPr>
      <w:r>
        <w:t xml:space="preserve">Performance-critical code path differs.</w:t>
      </w:r>
    </w:p>
    <w:p>
      <w:pPr>
        <w:pStyle w:val="FirstParagraph"/>
      </w:pPr>
      <w:r>
        <w:t xml:space="preserve">When NOT to extract:</w:t>
      </w:r>
    </w:p>
    <w:p>
      <w:pPr>
        <w:pStyle w:val="Compact"/>
        <w:numPr>
          <w:ilvl w:val="0"/>
          <w:numId w:val="3712"/>
        </w:numPr>
      </w:pPr>
      <w:r>
        <w:t xml:space="preserve">Style differences only → inline.</w:t>
      </w:r>
    </w:p>
    <w:p>
      <w:pPr>
        <w:pStyle w:val="Compact"/>
        <w:numPr>
          <w:ilvl w:val="0"/>
          <w:numId w:val="3712"/>
        </w:numPr>
      </w:pPr>
      <w:r>
        <w:t xml:space="preserve">Single conditional →</w:t>
      </w:r>
      <w:r>
        <w:t xml:space="preserve"> </w:t>
      </w:r>
      <w:r>
        <w:rPr>
          <w:rStyle w:val="VerbatimChar"/>
        </w:rPr>
        <w:t xml:space="preserve">Platform.OS</w:t>
      </w:r>
      <w:r>
        <w:t xml:space="preserve">.</w:t>
      </w:r>
    </w:p>
    <w:p>
      <w:pPr>
        <w:pStyle w:val="Compact"/>
        <w:numPr>
          <w:ilvl w:val="0"/>
          <w:numId w:val="3712"/>
        </w:numPr>
      </w:pPr>
      <w:r>
        <w:t xml:space="preserve">&lt; 20 lines of platform code → inline.</w:t>
      </w:r>
    </w:p>
    <w:p>
      <w:pPr>
        <w:pStyle w:val="FirstParagraph"/>
      </w:pPr>
      <w:r>
        <w:t xml:space="preserve">For 2026:</w:t>
      </w:r>
    </w:p>
    <w:p>
      <w:pPr>
        <w:pStyle w:val="Compact"/>
        <w:numPr>
          <w:ilvl w:val="0"/>
          <w:numId w:val="3713"/>
        </w:numPr>
      </w:pPr>
      <w:r>
        <w:t xml:space="preserve">Tree-shaking works across platforms (other platforms not bundled).</w:t>
      </w:r>
    </w:p>
    <w:p>
      <w:pPr>
        <w:pStyle w:val="Compact"/>
        <w:numPr>
          <w:ilvl w:val="0"/>
          <w:numId w:val="3713"/>
        </w:numPr>
      </w:pPr>
      <w:r>
        <w:t xml:space="preserve">Bundle size benefits from extraction.</w:t>
      </w:r>
    </w:p>
    <w:p>
      <w:pPr>
        <w:pStyle w:val="Compact"/>
        <w:numPr>
          <w:ilvl w:val="0"/>
          <w:numId w:val="3713"/>
        </w:numPr>
      </w:pPr>
      <w:r>
        <w:t xml:space="preserve">Code splitting per platform increasingly automatic.</w:t>
      </w:r>
    </w:p>
    <w:p>
      <w:pPr>
        <w:pStyle w:val="FirstParagraph"/>
      </w:pPr>
      <w:r>
        <w:t xml:space="preserve">Anti-patterns:</w:t>
      </w:r>
    </w:p>
    <w:p>
      <w:pPr>
        <w:pStyle w:val="Compact"/>
        <w:numPr>
          <w:ilvl w:val="0"/>
          <w:numId w:val="3714"/>
        </w:numPr>
      </w:pPr>
      <w:r>
        <w:t xml:space="preserve">Same logic duplicated in every platform file.</w:t>
      </w:r>
    </w:p>
    <w:p>
      <w:pPr>
        <w:pStyle w:val="Compact"/>
        <w:numPr>
          <w:ilvl w:val="0"/>
          <w:numId w:val="3714"/>
        </w:numPr>
      </w:pPr>
      <w:r>
        <w:t xml:space="preserve">Excessive</w:t>
      </w:r>
      <w:r>
        <w:t xml:space="preserve"> </w:t>
      </w:r>
      <w:r>
        <w:rPr>
          <w:rStyle w:val="VerbatimChar"/>
        </w:rPr>
        <w:t xml:space="preserve">if (Platform.OS === ...)</w:t>
      </w:r>
      <w:r>
        <w:t xml:space="preserve"> </w:t>
      </w:r>
      <w:r>
        <w:t xml:space="preserve">chains.</w:t>
      </w:r>
    </w:p>
    <w:p>
      <w:pPr>
        <w:pStyle w:val="Compact"/>
        <w:numPr>
          <w:ilvl w:val="0"/>
          <w:numId w:val="3714"/>
        </w:numPr>
      </w:pPr>
      <w:r>
        <w:t xml:space="preserve">Platform extension for minor styling.</w:t>
      </w:r>
    </w:p>
    <w:bookmarkEnd w:id="4217"/>
    <w:bookmarkStart w:id="4218" w:name="the-why-148"/>
    <w:p>
      <w:pPr>
        <w:pStyle w:val="Heading3"/>
      </w:pPr>
      <w:r>
        <w:t xml:space="preserve">The "Why"</w:t>
      </w:r>
    </w:p>
    <w:p>
      <w:pPr>
        <w:pStyle w:val="FirstParagraph"/>
      </w:pPr>
      <w:r>
        <w:t xml:space="preserve">Platform code is real; manage it cleanly.</w:t>
      </w:r>
    </w:p>
    <w:bookmarkEnd w:id="4218"/>
    <w:bookmarkStart w:id="4219" w:name="mental-model-148"/>
    <w:p>
      <w:pPr>
        <w:pStyle w:val="Heading3"/>
      </w:pPr>
      <w:r>
        <w:t xml:space="preserve">Mental Model</w:t>
      </w:r>
    </w:p>
    <w:p>
      <w:pPr>
        <w:pStyle w:val="FirstParagraph"/>
      </w:pPr>
      <w:r>
        <w:t xml:space="preserve">Same API, different impl per platform. Bundler picks right file.</w:t>
      </w:r>
    </w:p>
    <w:bookmarkEnd w:id="4219"/>
    <w:bookmarkStart w:id="4220" w:name="internal-working-2026-context-148"/>
    <w:p>
      <w:pPr>
        <w:pStyle w:val="Heading3"/>
      </w:pPr>
      <w:r>
        <w:t xml:space="preserve">Internal Working (2026 Context)</w:t>
      </w:r>
    </w:p>
    <w:p>
      <w:pPr>
        <w:pStyle w:val="Compact"/>
        <w:numPr>
          <w:ilvl w:val="0"/>
          <w:numId w:val="3715"/>
        </w:numPr>
      </w:pPr>
      <w:r>
        <w:t xml:space="preserve">Metro resolver checks</w:t>
      </w:r>
      <w:r>
        <w:t xml:space="preserve"> </w:t>
      </w:r>
      <w:r>
        <w:rPr>
          <w:rStyle w:val="VerbatimChar"/>
        </w:rPr>
        <w:t xml:space="preserve">.{platform}.{ext}</w:t>
      </w:r>
      <w:r>
        <w:t xml:space="preserve"> </w:t>
      </w:r>
      <w:r>
        <w:t xml:space="preserve">before</w:t>
      </w:r>
      <w:r>
        <w:t xml:space="preserve"> </w:t>
      </w:r>
      <w:r>
        <w:rPr>
          <w:rStyle w:val="VerbatimChar"/>
        </w:rPr>
        <w:t xml:space="preserve">.{ext}</w:t>
      </w:r>
      <w:r>
        <w:t xml:space="preserve">.</w:t>
      </w:r>
    </w:p>
    <w:p>
      <w:pPr>
        <w:pStyle w:val="Compact"/>
        <w:numPr>
          <w:ilvl w:val="0"/>
          <w:numId w:val="3715"/>
        </w:numPr>
      </w:pPr>
      <w:r>
        <w:t xml:space="preserve">Webpack with RN Web has resolveExtensions order.</w:t>
      </w:r>
    </w:p>
    <w:p>
      <w:pPr>
        <w:pStyle w:val="Compact"/>
        <w:numPr>
          <w:ilvl w:val="0"/>
          <w:numId w:val="3715"/>
        </w:numPr>
      </w:pPr>
      <w:r>
        <w:t xml:space="preserve">TS supports via</w:t>
      </w:r>
      <w:r>
        <w:t xml:space="preserve"> </w:t>
      </w:r>
      <w:r>
        <w:rPr>
          <w:rStyle w:val="VerbatimChar"/>
        </w:rPr>
        <w:t xml:space="preserve">paths</w:t>
      </w:r>
      <w:r>
        <w:t xml:space="preserve"> </w:t>
      </w:r>
      <w:r>
        <w:t xml:space="preserve">+ multi-file resolution.</w:t>
      </w:r>
    </w:p>
    <w:bookmarkEnd w:id="4220"/>
    <w:bookmarkStart w:id="4221" w:name="modern-implementation-code-148"/>
    <w:p>
      <w:pPr>
        <w:pStyle w:val="Heading3"/>
      </w:pPr>
      <w:r>
        <w:t xml:space="preserve">Modern Implementation (Code)</w:t>
      </w:r>
    </w:p>
    <w:p>
      <w:pPr>
        <w:pStyle w:val="FirstParagraph"/>
      </w:pPr>
      <w:r>
        <w:t xml:space="preserve">Shared types + platform impls:</w:t>
      </w:r>
    </w:p>
    <w:p>
      <w:pPr>
        <w:pStyle w:val="SourceCode"/>
      </w:pPr>
      <w:r>
        <w:rPr>
          <w:rStyle w:val="CommentTok"/>
        </w:rPr>
        <w:t xml:space="preserve">// DatePicker.types.ts</w:t>
      </w:r>
      <w:r>
        <w:br/>
      </w:r>
      <w:r>
        <w:rPr>
          <w:rStyle w:val="ImportTok"/>
        </w:rPr>
        <w:t xml:space="preserve">export</w:t>
      </w:r>
      <w:r>
        <w:rPr>
          <w:rStyle w:val="NormalTok"/>
        </w:rPr>
        <w:t xml:space="preserve"> </w:t>
      </w:r>
      <w:r>
        <w:rPr>
          <w:rStyle w:val="KeywordTok"/>
        </w:rPr>
        <w:t xml:space="preserve">interface</w:t>
      </w:r>
      <w:r>
        <w:rPr>
          <w:rStyle w:val="NormalTok"/>
        </w:rPr>
        <w:t xml:space="preserve"> DatePickerProps {</w:t>
      </w:r>
      <w:r>
        <w:br/>
      </w:r>
      <w:r>
        <w:rPr>
          <w:rStyle w:val="NormalTok"/>
        </w:rPr>
        <w:t xml:space="preserve">  value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onChange</w:t>
      </w:r>
      <w:r>
        <w:rPr>
          <w:rStyle w:val="OperatorTok"/>
        </w:rPr>
        <w:t xml:space="preserve">:</w:t>
      </w:r>
      <w:r>
        <w:rPr>
          <w:rStyle w:val="NormalTok"/>
        </w:rPr>
        <w:t xml:space="preserve"> (date</w:t>
      </w:r>
      <w:r>
        <w:rPr>
          <w:rStyle w:val="OperatorTok"/>
        </w:rPr>
        <w:t xml:space="preserve">:</w:t>
      </w:r>
      <w:r>
        <w:rPr>
          <w:rStyle w:val="NormalTok"/>
        </w:rPr>
        <w:t xml:space="preserve"> </w:t>
      </w:r>
      <w:r>
        <w:rPr>
          <w:rStyle w:val="BuiltInTok"/>
        </w:rPr>
        <w:t xml:space="preserve">Date</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minimum</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maximum</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SourceCode"/>
      </w:pPr>
      <w:r>
        <w:rPr>
          <w:rStyle w:val="VerbatimChar"/>
        </w:rPr>
        <w:t xml:space="preserve">// DatePicker.ios.tsx</w:t>
      </w:r>
      <w:r>
        <w:br/>
      </w:r>
      <w:r>
        <w:rPr>
          <w:rStyle w:val="VerbatimChar"/>
        </w:rPr>
        <w:t xml:space="preserve">import DateTimePicker from '@react-native-community/datetimepicker';</w:t>
      </w:r>
      <w:r>
        <w:br/>
      </w:r>
      <w:r>
        <w:rPr>
          <w:rStyle w:val="VerbatimChar"/>
        </w:rPr>
        <w:t xml:space="preserve">import { DatePickerProps } from './DatePicker.types';</w:t>
      </w:r>
      <w:r>
        <w:br/>
      </w:r>
      <w:r>
        <w:br/>
      </w:r>
      <w:r>
        <w:rPr>
          <w:rStyle w:val="VerbatimChar"/>
        </w:rPr>
        <w:t xml:space="preserve">export default function DatePicker({ value, onChange, minimum, maximum }: DatePickerProps) {</w:t>
      </w:r>
      <w:r>
        <w:br/>
      </w:r>
      <w:r>
        <w:rPr>
          <w:rStyle w:val="VerbatimChar"/>
        </w:rPr>
        <w:t xml:space="preserve">  return (</w:t>
      </w:r>
      <w:r>
        <w:br/>
      </w:r>
      <w:r>
        <w:rPr>
          <w:rStyle w:val="VerbatimChar"/>
        </w:rPr>
        <w:t xml:space="preserve">    &lt;DateTimePicker</w:t>
      </w:r>
      <w:r>
        <w:br/>
      </w:r>
      <w:r>
        <w:rPr>
          <w:rStyle w:val="VerbatimChar"/>
        </w:rPr>
        <w:t xml:space="preserve">      value={value}</w:t>
      </w:r>
      <w:r>
        <w:br/>
      </w:r>
      <w:r>
        <w:rPr>
          <w:rStyle w:val="VerbatimChar"/>
        </w:rPr>
        <w:t xml:space="preserve">      mode="date"</w:t>
      </w:r>
      <w:r>
        <w:br/>
      </w:r>
      <w:r>
        <w:rPr>
          <w:rStyle w:val="VerbatimChar"/>
        </w:rPr>
        <w:t xml:space="preserve">      display="inline"</w:t>
      </w:r>
      <w:r>
        <w:br/>
      </w:r>
      <w:r>
        <w:rPr>
          <w:rStyle w:val="VerbatimChar"/>
        </w:rPr>
        <w:t xml:space="preserve">      minimumDate={minimum}</w:t>
      </w:r>
      <w:r>
        <w:br/>
      </w:r>
      <w:r>
        <w:rPr>
          <w:rStyle w:val="VerbatimChar"/>
        </w:rPr>
        <w:t xml:space="preserve">      maximumDate={maximum}</w:t>
      </w:r>
      <w:r>
        <w:br/>
      </w:r>
      <w:r>
        <w:rPr>
          <w:rStyle w:val="VerbatimChar"/>
        </w:rPr>
        <w:t xml:space="preserve">      onChange={(_e, d) =&gt; d &amp;&amp; onChange(d)}</w:t>
      </w:r>
      <w:r>
        <w:br/>
      </w:r>
      <w:r>
        <w:rPr>
          <w:rStyle w:val="VerbatimChar"/>
        </w:rPr>
        <w:t xml:space="preserve">    /&gt;</w:t>
      </w:r>
      <w:r>
        <w:br/>
      </w:r>
      <w:r>
        <w:rPr>
          <w:rStyle w:val="VerbatimChar"/>
        </w:rPr>
        <w:t xml:space="preserve">  );</w:t>
      </w:r>
      <w:r>
        <w:br/>
      </w:r>
      <w:r>
        <w:rPr>
          <w:rStyle w:val="VerbatimChar"/>
        </w:rPr>
        <w:t xml:space="preserve">}</w:t>
      </w:r>
    </w:p>
    <w:p>
      <w:pPr>
        <w:pStyle w:val="SourceCode"/>
      </w:pPr>
      <w:r>
        <w:rPr>
          <w:rStyle w:val="VerbatimChar"/>
        </w:rPr>
        <w:t xml:space="preserve">// DatePicker.android.tsx — could use a different library</w:t>
      </w:r>
      <w:r>
        <w:br/>
      </w:r>
      <w:r>
        <w:rPr>
          <w:rStyle w:val="VerbatimChar"/>
        </w:rPr>
        <w:t xml:space="preserve">import { DatePickerAndroid } from 'react-native';</w:t>
      </w:r>
      <w:r>
        <w:br/>
      </w:r>
      <w:r>
        <w:rPr>
          <w:rStyle w:val="VerbatimChar"/>
        </w:rPr>
        <w:t xml:space="preserve">// ... Android-specific logic</w:t>
      </w:r>
    </w:p>
    <w:p>
      <w:pPr>
        <w:pStyle w:val="SourceCode"/>
      </w:pPr>
      <w:r>
        <w:rPr>
          <w:rStyle w:val="VerbatimChar"/>
        </w:rPr>
        <w:t xml:space="preserve">// DatePicker.web.tsx</w:t>
      </w:r>
      <w:r>
        <w:br/>
      </w:r>
      <w:r>
        <w:rPr>
          <w:rStyle w:val="VerbatimChar"/>
        </w:rPr>
        <w:t xml:space="preserve">import { DatePickerProps } from './DatePicker.types';</w:t>
      </w:r>
      <w:r>
        <w:br/>
      </w:r>
      <w:r>
        <w:br/>
      </w:r>
      <w:r>
        <w:rPr>
          <w:rStyle w:val="VerbatimChar"/>
        </w:rPr>
        <w:t xml:space="preserve">export default function DatePicker({ value, onChange, minimum, maximum }: DatePickerProps) {</w:t>
      </w:r>
      <w:r>
        <w:br/>
      </w:r>
      <w:r>
        <w:rPr>
          <w:rStyle w:val="VerbatimChar"/>
        </w:rPr>
        <w:t xml:space="preserve">  return (</w:t>
      </w:r>
      <w:r>
        <w:br/>
      </w:r>
      <w:r>
        <w:rPr>
          <w:rStyle w:val="VerbatimChar"/>
        </w:rPr>
        <w:t xml:space="preserve">    &lt;input</w:t>
      </w:r>
      <w:r>
        <w:br/>
      </w:r>
      <w:r>
        <w:rPr>
          <w:rStyle w:val="VerbatimChar"/>
        </w:rPr>
        <w:t xml:space="preserve">      type="date"</w:t>
      </w:r>
      <w:r>
        <w:br/>
      </w:r>
      <w:r>
        <w:rPr>
          <w:rStyle w:val="VerbatimChar"/>
        </w:rPr>
        <w:t xml:space="preserve">      value={value.toISOString().slice(0, 10)}</w:t>
      </w:r>
      <w:r>
        <w:br/>
      </w:r>
      <w:r>
        <w:rPr>
          <w:rStyle w:val="VerbatimChar"/>
        </w:rPr>
        <w:t xml:space="preserve">      min={minimum?.toISOString().slice(0, 10)}</w:t>
      </w:r>
      <w:r>
        <w:br/>
      </w:r>
      <w:r>
        <w:rPr>
          <w:rStyle w:val="VerbatimChar"/>
        </w:rPr>
        <w:t xml:space="preserve">      max={maximum?.toISOString().slice(0, 10)}</w:t>
      </w:r>
      <w:r>
        <w:br/>
      </w:r>
      <w:r>
        <w:rPr>
          <w:rStyle w:val="VerbatimChar"/>
        </w:rPr>
        <w:t xml:space="preserve">      onChange={(e) =&gt; onChange(new Date(e.target.value))}</w:t>
      </w:r>
      <w:r>
        <w:br/>
      </w:r>
      <w:r>
        <w:rPr>
          <w:rStyle w:val="VerbatimChar"/>
        </w:rPr>
        <w:t xml:space="preserve">    /&gt;</w:t>
      </w:r>
      <w:r>
        <w:br/>
      </w:r>
      <w:r>
        <w:rPr>
          <w:rStyle w:val="VerbatimChar"/>
        </w:rPr>
        <w:t xml:space="preserve">  );</w:t>
      </w:r>
      <w:r>
        <w:br/>
      </w:r>
      <w:r>
        <w:rPr>
          <w:rStyle w:val="VerbatimChar"/>
        </w:rPr>
        <w:t xml:space="preserve">}</w:t>
      </w:r>
    </w:p>
    <w:p>
      <w:pPr>
        <w:pStyle w:val="SourceCode"/>
      </w:pPr>
      <w:r>
        <w:rPr>
          <w:rStyle w:val="CommentTok"/>
        </w:rPr>
        <w:t xml:space="preserve">// index.ts</w:t>
      </w:r>
      <w:r>
        <w:br/>
      </w:r>
      <w:r>
        <w:rPr>
          <w:rStyle w:val="ImportTok"/>
        </w:rPr>
        <w:t xml:space="preserve">export</w:t>
      </w:r>
      <w:r>
        <w:rPr>
          <w:rStyle w:val="NormalTok"/>
        </w:rPr>
        <w:t xml:space="preserve"> { </w:t>
      </w:r>
      <w:r>
        <w:rPr>
          <w:rStyle w:val="ImportTok"/>
        </w:rPr>
        <w:t xml:space="preserve">default</w:t>
      </w:r>
      <w:r>
        <w:rPr>
          <w:rStyle w:val="NormalTok"/>
        </w:rPr>
        <w:t xml:space="preserve"> } </w:t>
      </w:r>
      <w:r>
        <w:rPr>
          <w:rStyle w:val="ImportTok"/>
        </w:rPr>
        <w:t xml:space="preserve">from</w:t>
      </w:r>
      <w:r>
        <w:rPr>
          <w:rStyle w:val="NormalTok"/>
        </w:rPr>
        <w:t xml:space="preserve"> </w:t>
      </w:r>
      <w:r>
        <w:rPr>
          <w:rStyle w:val="StringTok"/>
        </w:rPr>
        <w:t xml:space="preserve">'./DatePicker'</w:t>
      </w:r>
      <w:r>
        <w:rPr>
          <w:rStyle w:val="OperatorTok"/>
        </w:rPr>
        <w:t xml:space="preserve">;</w:t>
      </w:r>
      <w:r>
        <w:br/>
      </w:r>
      <w:r>
        <w:rPr>
          <w:rStyle w:val="ImportTok"/>
        </w:rPr>
        <w:t xml:space="preserve">export</w:t>
      </w:r>
      <w:r>
        <w:rPr>
          <w:rStyle w:val="NormalTok"/>
        </w:rPr>
        <w:t xml:space="preserve"> </w:t>
      </w:r>
      <w:r>
        <w:rPr>
          <w:rStyle w:val="OperatorTok"/>
        </w:rPr>
        <w:t xml:space="preserve">*</w:t>
      </w:r>
      <w:r>
        <w:rPr>
          <w:rStyle w:val="NormalTok"/>
        </w:rPr>
        <w:t xml:space="preserve"> </w:t>
      </w:r>
      <w:r>
        <w:rPr>
          <w:rStyle w:val="ImportTok"/>
        </w:rPr>
        <w:t xml:space="preserve">from</w:t>
      </w:r>
      <w:r>
        <w:rPr>
          <w:rStyle w:val="NormalTok"/>
        </w:rPr>
        <w:t xml:space="preserve"> </w:t>
      </w:r>
      <w:r>
        <w:rPr>
          <w:rStyle w:val="StringTok"/>
        </w:rPr>
        <w:t xml:space="preserve">'./DatePicker.types'</w:t>
      </w:r>
      <w:r>
        <w:rPr>
          <w:rStyle w:val="OperatorTok"/>
        </w:rPr>
        <w:t xml:space="preserve">;</w:t>
      </w:r>
    </w:p>
    <w:bookmarkEnd w:id="4221"/>
    <w:bookmarkStart w:id="4222" w:name="comparison-148"/>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Best for</w:t>
            </w:r>
          </w:p>
        </w:tc>
      </w:tr>
      <w:tr>
        <w:tc>
          <w:tcPr/>
          <w:p>
            <w:pPr>
              <w:pStyle w:val="Compact"/>
            </w:pPr>
            <w:r>
              <w:t xml:space="preserve">Inline Platform.select</w:t>
            </w:r>
          </w:p>
        </w:tc>
        <w:tc>
          <w:tcPr/>
          <w:p>
            <w:pPr>
              <w:pStyle w:val="Compact"/>
            </w:pPr>
            <w:r>
              <w:t xml:space="preserve">Style differences</w:t>
            </w:r>
          </w:p>
        </w:tc>
      </w:tr>
      <w:tr>
        <w:tc>
          <w:tcPr/>
          <w:p>
            <w:pPr>
              <w:pStyle w:val="Compact"/>
            </w:pPr>
            <w:r>
              <w:t xml:space="preserve">Platform extension files</w:t>
            </w:r>
          </w:p>
        </w:tc>
        <w:tc>
          <w:tcPr/>
          <w:p>
            <w:pPr>
              <w:pStyle w:val="Compact"/>
            </w:pPr>
            <w:r>
              <w:t xml:space="preserve">Different implementations</w:t>
            </w:r>
          </w:p>
        </w:tc>
      </w:tr>
      <w:tr>
        <w:tc>
          <w:tcPr/>
          <w:p>
            <w:pPr>
              <w:pStyle w:val="Compact"/>
            </w:pPr>
            <w:r>
              <w:t xml:space="preserve">Conditional require</w:t>
            </w:r>
          </w:p>
        </w:tc>
        <w:tc>
          <w:tcPr/>
          <w:p>
            <w:pPr>
              <w:pStyle w:val="Compact"/>
            </w:pPr>
            <w:r>
              <w:t xml:space="preserve">Native module gating</w:t>
            </w:r>
          </w:p>
        </w:tc>
      </w:tr>
    </w:tbl>
    <w:bookmarkEnd w:id="4222"/>
    <w:bookmarkStart w:id="4223" w:name="production-usage-148"/>
    <w:p>
      <w:pPr>
        <w:pStyle w:val="Heading3"/>
      </w:pPr>
      <w:r>
        <w:t xml:space="preserve">Production Usage</w:t>
      </w:r>
    </w:p>
    <w:p>
      <w:pPr>
        <w:pStyle w:val="Compact"/>
        <w:numPr>
          <w:ilvl w:val="0"/>
          <w:numId w:val="3716"/>
        </w:numPr>
      </w:pPr>
      <w:r>
        <w:t xml:space="preserve">Standard pattern in mature RN codebases.</w:t>
      </w:r>
    </w:p>
    <w:bookmarkEnd w:id="4223"/>
    <w:bookmarkStart w:id="4224" w:name="hands-on-exercise-148"/>
    <w:p>
      <w:pPr>
        <w:pStyle w:val="Heading3"/>
      </w:pPr>
      <w:r>
        <w:t xml:space="preserve">Hands-On Exercise</w:t>
      </w:r>
    </w:p>
    <w:p>
      <w:pPr>
        <w:pStyle w:val="FirstParagraph"/>
      </w:pPr>
      <w:r>
        <w:t xml:space="preserve">Refactor a</w:t>
      </w:r>
      <w:r>
        <w:t xml:space="preserve"> </w:t>
      </w:r>
      <w:r>
        <w:rPr>
          <w:rStyle w:val="VerbatimChar"/>
        </w:rPr>
        <w:t xml:space="preserve">Platform.OS</w:t>
      </w:r>
      <w:r>
        <w:t xml:space="preserve">-heavy component into platform extensions.</w:t>
      </w:r>
    </w:p>
    <w:bookmarkEnd w:id="4224"/>
    <w:bookmarkStart w:id="4225" w:name="common-mistakes-148"/>
    <w:p>
      <w:pPr>
        <w:pStyle w:val="Heading3"/>
      </w:pPr>
      <w:r>
        <w:t xml:space="preserve">Common Mistakes</w:t>
      </w:r>
    </w:p>
    <w:p>
      <w:pPr>
        <w:pStyle w:val="Compact"/>
        <w:numPr>
          <w:ilvl w:val="0"/>
          <w:numId w:val="3717"/>
        </w:numPr>
      </w:pPr>
      <w:r>
        <w:t xml:space="preserve">Extracting too eagerly (overkill).</w:t>
      </w:r>
    </w:p>
    <w:p>
      <w:pPr>
        <w:pStyle w:val="Compact"/>
        <w:numPr>
          <w:ilvl w:val="0"/>
          <w:numId w:val="3717"/>
        </w:numPr>
      </w:pPr>
      <w:r>
        <w:t xml:space="preserve">Forgetting to share types.</w:t>
      </w:r>
    </w:p>
    <w:p>
      <w:pPr>
        <w:pStyle w:val="Compact"/>
        <w:numPr>
          <w:ilvl w:val="0"/>
          <w:numId w:val="3717"/>
        </w:numPr>
      </w:pPr>
      <w:r>
        <w:t xml:space="preserve">Platform-specific tests instead of public API tests.</w:t>
      </w:r>
    </w:p>
    <w:bookmarkEnd w:id="4225"/>
    <w:bookmarkStart w:id="4226" w:name="production-red-flags-148"/>
    <w:p>
      <w:pPr>
        <w:pStyle w:val="Heading3"/>
      </w:pPr>
      <w:r>
        <w:t xml:space="preserve">Production Red Flags</w:t>
      </w:r>
    </w:p>
    <w:p>
      <w:pPr>
        <w:pStyle w:val="Compact"/>
        <w:numPr>
          <w:ilvl w:val="0"/>
          <w:numId w:val="3718"/>
        </w:numPr>
      </w:pPr>
      <w:r>
        <w:t xml:space="preserve">5+</w:t>
      </w:r>
      <w:r>
        <w:t xml:space="preserve"> </w:t>
      </w:r>
      <w:r>
        <w:rPr>
          <w:rStyle w:val="VerbatimChar"/>
        </w:rPr>
        <w:t xml:space="preserve">Platform.OS</w:t>
      </w:r>
      <w:r>
        <w:t xml:space="preserve"> </w:t>
      </w:r>
      <w:r>
        <w:t xml:space="preserve">checks in one file.</w:t>
      </w:r>
    </w:p>
    <w:p>
      <w:pPr>
        <w:pStyle w:val="Compact"/>
        <w:numPr>
          <w:ilvl w:val="0"/>
          <w:numId w:val="3718"/>
        </w:numPr>
      </w:pPr>
      <w:r>
        <w:t xml:space="preserve">Type drift between platforms.</w:t>
      </w:r>
    </w:p>
    <w:p>
      <w:pPr>
        <w:pStyle w:val="Compact"/>
        <w:numPr>
          <w:ilvl w:val="0"/>
          <w:numId w:val="3718"/>
        </w:numPr>
      </w:pPr>
      <w:r>
        <w:t xml:space="preserve">No public API tests.</w:t>
      </w:r>
    </w:p>
    <w:bookmarkEnd w:id="4226"/>
    <w:bookmarkStart w:id="4227" w:name="performance--metrics-82"/>
    <w:p>
      <w:pPr>
        <w:pStyle w:val="Heading3"/>
      </w:pPr>
      <w:r>
        <w:t xml:space="preserve">Performance &amp; Metrics</w:t>
      </w:r>
    </w:p>
    <w:p>
      <w:pPr>
        <w:pStyle w:val="Compact"/>
        <w:numPr>
          <w:ilvl w:val="0"/>
          <w:numId w:val="3719"/>
        </w:numPr>
      </w:pPr>
      <w:r>
        <w:t xml:space="preserve">Bundle size per platform.</w:t>
      </w:r>
    </w:p>
    <w:p>
      <w:pPr>
        <w:pStyle w:val="Compact"/>
        <w:numPr>
          <w:ilvl w:val="0"/>
          <w:numId w:val="3719"/>
        </w:numPr>
      </w:pPr>
      <w:r>
        <w:t xml:space="preserve">Test coverage of public API.</w:t>
      </w:r>
    </w:p>
    <w:bookmarkEnd w:id="4227"/>
    <w:bookmarkStart w:id="4228" w:name="decision-framework-148"/>
    <w:p>
      <w:pPr>
        <w:pStyle w:val="Heading3"/>
      </w:pPr>
      <w:r>
        <w:t xml:space="preserve">Decision Framework</w:t>
      </w:r>
    </w:p>
    <w:p>
      <w:pPr>
        <w:pStyle w:val="Compact"/>
        <w:numPr>
          <w:ilvl w:val="0"/>
          <w:numId w:val="3720"/>
        </w:numPr>
      </w:pPr>
      <w:r>
        <w:t xml:space="preserve">Style only → inline.</w:t>
      </w:r>
    </w:p>
    <w:p>
      <w:pPr>
        <w:pStyle w:val="Compact"/>
        <w:numPr>
          <w:ilvl w:val="0"/>
          <w:numId w:val="3720"/>
        </w:numPr>
      </w:pPr>
      <w:r>
        <w:t xml:space="preserve">Implementation &gt; 30% different → extension.</w:t>
      </w:r>
    </w:p>
    <w:p>
      <w:pPr>
        <w:pStyle w:val="Compact"/>
        <w:numPr>
          <w:ilvl w:val="0"/>
          <w:numId w:val="3720"/>
        </w:numPr>
      </w:pPr>
      <w:r>
        <w:t xml:space="preserve">Native module → require.</w:t>
      </w:r>
    </w:p>
    <w:bookmarkEnd w:id="4228"/>
    <w:bookmarkStart w:id="4229" w:name="senior-level-insight-148"/>
    <w:p>
      <w:pPr>
        <w:pStyle w:val="Heading3"/>
      </w:pPr>
      <w:r>
        <w:t xml:space="preserve">Senior-Level Insight</w:t>
      </w:r>
    </w:p>
    <w:p>
      <w:pPr>
        <w:pStyle w:val="FirstParagraph"/>
      </w:pPr>
      <w:r>
        <w:t xml:space="preserve">"Platform extensions are about managing API contracts. The job is to keep the public API uniform; the impl can be wildly different per platform."</w:t>
      </w:r>
    </w:p>
    <w:bookmarkEnd w:id="4229"/>
    <w:bookmarkStart w:id="4230" w:name="real-world-scenario-117"/>
    <w:p>
      <w:pPr>
        <w:pStyle w:val="Heading3"/>
      </w:pPr>
      <w:r>
        <w:t xml:space="preserve">Real-World Scenario</w:t>
      </w:r>
    </w:p>
    <w:p>
      <w:pPr>
        <w:pStyle w:val="FirstParagraph"/>
      </w:pPr>
      <w:r>
        <w:t xml:space="preserve">Component started inline; grew to 5 Platform.OS checks; refactored to platform extensions; bundle dropped 8KB on web.</w:t>
      </w:r>
    </w:p>
    <w:bookmarkEnd w:id="4230"/>
    <w:bookmarkStart w:id="4231" w:name="production-failure-story-117"/>
    <w:p>
      <w:pPr>
        <w:pStyle w:val="Heading3"/>
      </w:pPr>
      <w:r>
        <w:t xml:space="preserve">Production Failure Story</w:t>
      </w:r>
    </w:p>
    <w:p>
      <w:pPr>
        <w:pStyle w:val="FirstParagraph"/>
      </w:pPr>
      <w:r>
        <w:t xml:space="preserve">Type drift between iOS + Android impls caused runtime crashes.</w:t>
      </w:r>
      <w:r>
        <w:t xml:space="preserve"> </w:t>
      </w:r>
      <w:r>
        <w:rPr>
          <w:b/>
          <w:bCs/>
        </w:rPr>
        <w:t xml:space="preserve">Fix:</w:t>
      </w:r>
      <w:r>
        <w:t xml:space="preserve"> </w:t>
      </w:r>
      <w:r>
        <w:t xml:space="preserve">Single</w:t>
      </w:r>
      <w:r>
        <w:t xml:space="preserve"> </w:t>
      </w:r>
      <w:r>
        <w:rPr>
          <w:rStyle w:val="VerbatimChar"/>
        </w:rPr>
        <w:t xml:space="preserve">.types.ts</w:t>
      </w:r>
      <w:r>
        <w:t xml:space="preserve"> </w:t>
      </w:r>
      <w:r>
        <w:t xml:space="preserve">enforced; TS strict caught further drift.</w:t>
      </w:r>
    </w:p>
    <w:bookmarkEnd w:id="4231"/>
    <w:bookmarkStart w:id="4232" w:name="debugging-checklist-117"/>
    <w:p>
      <w:pPr>
        <w:pStyle w:val="Heading3"/>
      </w:pPr>
      <w:r>
        <w:t xml:space="preserve">Debugging Checklist</w:t>
      </w:r>
    </w:p>
    <w:p>
      <w:pPr>
        <w:pStyle w:val="Compact"/>
        <w:numPr>
          <w:ilvl w:val="0"/>
          <w:numId w:val="3721"/>
        </w:numPr>
      </w:pPr>
      <w:r>
        <w:t xml:space="preserve">Public API uniform across platforms?</w:t>
      </w:r>
    </w:p>
    <w:p>
      <w:pPr>
        <w:pStyle w:val="Compact"/>
        <w:numPr>
          <w:ilvl w:val="0"/>
          <w:numId w:val="3721"/>
        </w:numPr>
      </w:pPr>
      <w:r>
        <w:t xml:space="preserve">Types shared?</w:t>
      </w:r>
    </w:p>
    <w:p>
      <w:pPr>
        <w:pStyle w:val="Compact"/>
        <w:numPr>
          <w:ilvl w:val="0"/>
          <w:numId w:val="3721"/>
        </w:numPr>
      </w:pPr>
      <w:r>
        <w:t xml:space="preserve">Tests cover API contract?</w:t>
      </w:r>
    </w:p>
    <w:p>
      <w:pPr>
        <w:pStyle w:val="Compact"/>
        <w:numPr>
          <w:ilvl w:val="0"/>
          <w:numId w:val="3721"/>
        </w:numPr>
      </w:pPr>
      <w:r>
        <w:t xml:space="preserve">Bundle size acceptable?</w:t>
      </w:r>
    </w:p>
    <w:bookmarkEnd w:id="4232"/>
    <w:bookmarkStart w:id="4233" w:name="advanced--internal-knowledge-117"/>
    <w:p>
      <w:pPr>
        <w:pStyle w:val="Heading3"/>
      </w:pPr>
      <w:r>
        <w:t xml:space="preserve">Advanced / Internal Knowledge</w:t>
      </w:r>
    </w:p>
    <w:p>
      <w:pPr>
        <w:pStyle w:val="Compact"/>
        <w:numPr>
          <w:ilvl w:val="0"/>
          <w:numId w:val="3722"/>
        </w:numPr>
      </w:pPr>
      <w:r>
        <w:rPr>
          <w:rStyle w:val="VerbatimChar"/>
        </w:rPr>
        <w:t xml:space="preserve">.native.tsx</w:t>
      </w:r>
      <w:r>
        <w:t xml:space="preserve"> </w:t>
      </w:r>
      <w:r>
        <w:t xml:space="preserve">extension covers iOS + Android (excludes web).</w:t>
      </w:r>
    </w:p>
    <w:p>
      <w:pPr>
        <w:pStyle w:val="Compact"/>
        <w:numPr>
          <w:ilvl w:val="0"/>
          <w:numId w:val="3722"/>
        </w:numPr>
      </w:pPr>
      <w:r>
        <w:t xml:space="preserve">Metro custom resolvers for monorepo.</w:t>
      </w:r>
    </w:p>
    <w:p>
      <w:pPr>
        <w:pStyle w:val="Compact"/>
        <w:numPr>
          <w:ilvl w:val="0"/>
          <w:numId w:val="3722"/>
        </w:numPr>
      </w:pPr>
      <w:r>
        <w:t xml:space="preserve">Conditional types per platform via TS.</w:t>
      </w:r>
    </w:p>
    <w:bookmarkEnd w:id="4233"/>
    <w:bookmarkStart w:id="4234" w:name="X5b0f132aa2b2f05a9642e4c82da6163a72e1137"/>
    <w:p>
      <w:pPr>
        <w:pStyle w:val="Heading3"/>
      </w:pPr>
      <w:r>
        <w:t xml:space="preserve">2026 AI Tip</w:t>
      </w:r>
    </w:p>
    <w:p>
      <w:pPr>
        <w:pStyle w:val="FirstParagraph"/>
      </w:pPr>
      <w:r>
        <w:t xml:space="preserve">AI struggles with platform extension layout; verify file structure.</w:t>
      </w:r>
    </w:p>
    <w:bookmarkEnd w:id="4234"/>
    <w:bookmarkStart w:id="4235" w:name="related-topics-117"/>
    <w:p>
      <w:pPr>
        <w:pStyle w:val="Heading3"/>
      </w:pPr>
      <w:r>
        <w:t xml:space="preserve">Related Topics</w:t>
      </w:r>
    </w:p>
    <w:p>
      <w:pPr>
        <w:pStyle w:val="FirstParagraph"/>
      </w:pPr>
      <w:r>
        <w:t xml:space="preserve">Q1, Q3, Q5.</w:t>
      </w:r>
    </w:p>
    <w:bookmarkEnd w:id="4235"/>
    <w:bookmarkStart w:id="4236" w:name="interview-follow-up-questions-117"/>
    <w:p>
      <w:pPr>
        <w:pStyle w:val="Heading3"/>
      </w:pPr>
      <w:r>
        <w:t xml:space="preserve">Interview Follow-Up Questions</w:t>
      </w:r>
    </w:p>
    <w:p>
      <w:pPr>
        <w:pStyle w:val="Compact"/>
        <w:numPr>
          <w:ilvl w:val="0"/>
          <w:numId w:val="3723"/>
        </w:numPr>
      </w:pPr>
      <w:r>
        <w:t xml:space="preserve">"When do you avoid platform extensions?"</w:t>
      </w:r>
    </w:p>
    <w:p>
      <w:pPr>
        <w:pStyle w:val="Compact"/>
        <w:numPr>
          <w:ilvl w:val="0"/>
          <w:numId w:val="3723"/>
        </w:numPr>
      </w:pPr>
      <w:r>
        <w:t xml:space="preserve">"How do you test them?"</w:t>
      </w:r>
    </w:p>
    <w:p>
      <w:pPr>
        <w:pStyle w:val="Compact"/>
        <w:numPr>
          <w:ilvl w:val="0"/>
          <w:numId w:val="3723"/>
        </w:numPr>
      </w:pPr>
      <w:r>
        <w:t xml:space="preserve">"What's</w:t>
      </w:r>
      <w:r>
        <w:t xml:space="preserve"> </w:t>
      </w:r>
      <w:r>
        <w:rPr>
          <w:rStyle w:val="VerbatimChar"/>
        </w:rPr>
        <w:t xml:space="preserve">.native.tsx</w:t>
      </w:r>
      <w:r>
        <w:t xml:space="preserve">?"</w:t>
      </w:r>
    </w:p>
    <w:bookmarkEnd w:id="4236"/>
    <w:bookmarkStart w:id="4237" w:name="memory-hook-148"/>
    <w:p>
      <w:pPr>
        <w:pStyle w:val="Heading3"/>
      </w:pPr>
      <w:r>
        <w:t xml:space="preserve">Memory Hook</w:t>
      </w:r>
    </w:p>
    <w:p>
      <w:pPr>
        <w:pStyle w:val="FirstParagraph"/>
      </w:pPr>
      <w:r>
        <w:rPr>
          <w:b/>
          <w:bCs/>
        </w:rPr>
        <w:t xml:space="preserve">"Same API, different impl. Extract when divergence &gt; 30%."</w:t>
      </w:r>
    </w:p>
    <w:bookmarkEnd w:id="4237"/>
    <w:bookmarkStart w:id="4238" w:name="revision-notes-148"/>
    <w:p>
      <w:pPr>
        <w:pStyle w:val="Heading3"/>
      </w:pPr>
      <w:r>
        <w:t xml:space="preserve">Revision Notes</w:t>
      </w:r>
    </w:p>
    <w:p>
      <w:pPr>
        <w:pStyle w:val="BlockText"/>
      </w:pPr>
      <w:r>
        <w:t xml:space="preserve">Platform extensions:</w:t>
      </w:r>
      <w:r>
        <w:t xml:space="preserve"> </w:t>
      </w:r>
      <w:r>
        <w:rPr>
          <w:rStyle w:val="VerbatimChar"/>
        </w:rPr>
        <w:t xml:space="preserve">.ios.tsx</w:t>
      </w:r>
      <w:r>
        <w:t xml:space="preserve">,</w:t>
      </w:r>
      <w:r>
        <w:t xml:space="preserve"> </w:t>
      </w:r>
      <w:r>
        <w:rPr>
          <w:rStyle w:val="VerbatimChar"/>
        </w:rPr>
        <w:t xml:space="preserve">.android.tsx</w:t>
      </w:r>
      <w:r>
        <w:t xml:space="preserve">,</w:t>
      </w:r>
      <w:r>
        <w:t xml:space="preserve"> </w:t>
      </w:r>
      <w:r>
        <w:rPr>
          <w:rStyle w:val="VerbatimChar"/>
        </w:rPr>
        <w:t xml:space="preserve">.web.tsx</w:t>
      </w:r>
      <w:r>
        <w:t xml:space="preserve">,</w:t>
      </w:r>
      <w:r>
        <w:t xml:space="preserve"> </w:t>
      </w:r>
      <w:r>
        <w:rPr>
          <w:rStyle w:val="VerbatimChar"/>
        </w:rPr>
        <w:t xml:space="preserve">.native.tsx</w:t>
      </w:r>
      <w:r>
        <w:t xml:space="preserve">; shared types in</w:t>
      </w:r>
      <w:r>
        <w:t xml:space="preserve"> </w:t>
      </w:r>
      <w:r>
        <w:rPr>
          <w:rStyle w:val="VerbatimChar"/>
        </w:rPr>
        <w:t xml:space="preserve">.types.ts</w:t>
      </w:r>
      <w:r>
        <w:t xml:space="preserve">; Metro resolves automatically; inline</w:t>
      </w:r>
      <w:r>
        <w:t xml:space="preserve"> </w:t>
      </w:r>
      <w:r>
        <w:rPr>
          <w:rStyle w:val="VerbatimChar"/>
        </w:rPr>
        <w:t xml:space="preserve">Platform.select</w:t>
      </w:r>
      <w:r>
        <w:t xml:space="preserve"> </w:t>
      </w:r>
      <w:r>
        <w:t xml:space="preserve">for small diffs; tests on public API.</w:t>
      </w:r>
    </w:p>
    <w:p>
      <w:r>
        <w:pict>
          <v:rect style="width:0;height:1.5pt" o:hralign="center" o:hrstd="t" o:hr="t"/>
        </w:pict>
      </w:r>
    </w:p>
    <w:bookmarkEnd w:id="4238"/>
    <w:bookmarkEnd w:id="4239"/>
    <w:bookmarkStart w:id="4268" w:name="X96df6354216c34a18bb7834a06de43e72adca3f"/>
    <w:p>
      <w:pPr>
        <w:pStyle w:val="Heading2"/>
      </w:pPr>
      <w:r>
        <w:t xml:space="preserve">Q5. Code-sharing — single codebase vs platform packages</w:t>
      </w:r>
    </w:p>
    <w:bookmarkStart w:id="4240" w:name="difficulty-149"/>
    <w:p>
      <w:pPr>
        <w:pStyle w:val="Heading3"/>
      </w:pPr>
      <w:r>
        <w:t xml:space="preserve">Difficulty</w:t>
      </w:r>
    </w:p>
    <w:p>
      <w:pPr>
        <w:pStyle w:val="FirstParagraph"/>
      </w:pPr>
      <w:r>
        <w:t xml:space="preserve">Advanced</w:t>
      </w:r>
    </w:p>
    <w:bookmarkEnd w:id="4240"/>
    <w:bookmarkStart w:id="4241" w:name="interview-frequency-149"/>
    <w:p>
      <w:pPr>
        <w:pStyle w:val="Heading3"/>
      </w:pPr>
      <w:r>
        <w:t xml:space="preserve">Interview Frequency</w:t>
      </w:r>
    </w:p>
    <w:p>
      <w:pPr>
        <w:pStyle w:val="FirstParagraph"/>
      </w:pPr>
      <w:r>
        <w:t xml:space="preserve">Common at scale.</w:t>
      </w:r>
    </w:p>
    <w:bookmarkEnd w:id="4241"/>
    <w:bookmarkStart w:id="4242" w:name="prerequisites-149"/>
    <w:p>
      <w:pPr>
        <w:pStyle w:val="Heading3"/>
      </w:pPr>
      <w:r>
        <w:t xml:space="preserve">Prerequisites</w:t>
      </w:r>
    </w:p>
    <w:p>
      <w:pPr>
        <w:pStyle w:val="FirstParagraph"/>
      </w:pPr>
      <w:r>
        <w:t xml:space="preserve">Q4, monorepo basics.</w:t>
      </w:r>
    </w:p>
    <w:bookmarkEnd w:id="4242"/>
    <w:bookmarkStart w:id="4243" w:name="tldr-149"/>
    <w:p>
      <w:pPr>
        <w:pStyle w:val="Heading3"/>
      </w:pPr>
      <w:r>
        <w:t xml:space="preserve">TL;DR</w:t>
      </w:r>
    </w:p>
    <w:p>
      <w:pPr>
        <w:pStyle w:val="FirstParagraph"/>
      </w:pPr>
      <w:r>
        <w:t xml:space="preserve">Single codebase: simpler for small teams. Monorepo with platform packages (apps/ios, apps/android, apps/web): better for scale, separate teams, or independent release cycles. Tools: pnpm workspaces, Turborepo, Nx.</w:t>
      </w:r>
    </w:p>
    <w:bookmarkEnd w:id="4243"/>
    <w:bookmarkStart w:id="4244" w:name="X99b4c92bccd4813f9f1676dbc6efb83eb19564a"/>
    <w:p>
      <w:pPr>
        <w:pStyle w:val="Heading3"/>
      </w:pPr>
      <w:r>
        <w:t xml:space="preserve">30-Second Interview Answer</w:t>
      </w:r>
    </w:p>
    <w:p>
      <w:pPr>
        <w:pStyle w:val="FirstParagraph"/>
      </w:pPr>
      <w:r>
        <w:t xml:space="preserve">"Single codebase for small teams (&lt; 5 engineers): one Expo app, platform extensions for divergence. Monorepo with platform packages (apps/expo, apps/next, packages/shared) for larger teams or when web/mobile have separate release cycles. Tools: pnpm workspaces + Turborepo. Solito helps if Next.js + Expo share code. Choose by team size + release cadence, not religion."</w:t>
      </w:r>
    </w:p>
    <w:bookmarkEnd w:id="4244"/>
    <w:bookmarkStart w:id="4245" w:name="X37eead546277b09e9bfed913a7eed34593ca62f"/>
    <w:p>
      <w:pPr>
        <w:pStyle w:val="Heading3"/>
      </w:pPr>
      <w:r>
        <w:t xml:space="preserve">2-Minute Practical Answer</w:t>
      </w:r>
    </w:p>
    <w:p>
      <w:pPr>
        <w:pStyle w:val="FirstParagraph"/>
      </w:pPr>
      <w:r>
        <w:t xml:space="preserve">Two architectures:</w:t>
      </w:r>
    </w:p>
    <w:p>
      <w:pPr>
        <w:pStyle w:val="BodyText"/>
      </w:pPr>
      <w:r>
        <w:rPr>
          <w:b/>
          <w:bCs/>
        </w:rPr>
        <w:t xml:space="preserve">1. Single codebase</w:t>
      </w:r>
      <w:r>
        <w:t xml:space="preserve"> </w:t>
      </w:r>
      <w:r>
        <w:t xml:space="preserve">(simple):</w:t>
      </w:r>
    </w:p>
    <w:p>
      <w:pPr>
        <w:pStyle w:val="SourceCode"/>
      </w:pPr>
      <w:r>
        <w:rPr>
          <w:rStyle w:val="VerbatimChar"/>
        </w:rPr>
        <w:t xml:space="preserve">my-app/</w:t>
      </w:r>
      <w:r>
        <w:br/>
      </w:r>
      <w:r>
        <w:rPr>
          <w:rStyle w:val="VerbatimChar"/>
        </w:rPr>
        <w:t xml:space="preserve">  ├── src/</w:t>
      </w:r>
      <w:r>
        <w:br/>
      </w:r>
      <w:r>
        <w:rPr>
          <w:rStyle w:val="VerbatimChar"/>
        </w:rPr>
        <w:t xml:space="preserve">  │   ├── components/</w:t>
      </w:r>
      <w:r>
        <w:br/>
      </w:r>
      <w:r>
        <w:rPr>
          <w:rStyle w:val="VerbatimChar"/>
        </w:rPr>
        <w:t xml:space="preserve">  │   │   ├── Button.ios.tsx</w:t>
      </w:r>
      <w:r>
        <w:br/>
      </w:r>
      <w:r>
        <w:rPr>
          <w:rStyle w:val="VerbatimChar"/>
        </w:rPr>
        <w:t xml:space="preserve">  │   │   ├── Button.android.tsx</w:t>
      </w:r>
      <w:r>
        <w:br/>
      </w:r>
      <w:r>
        <w:rPr>
          <w:rStyle w:val="VerbatimChar"/>
        </w:rPr>
        <w:t xml:space="preserve">  │   │   └── Button.web.tsx</w:t>
      </w:r>
      <w:r>
        <w:br/>
      </w:r>
      <w:r>
        <w:rPr>
          <w:rStyle w:val="VerbatimChar"/>
        </w:rPr>
        <w:t xml:space="preserve">  │   └── screens/</w:t>
      </w:r>
      <w:r>
        <w:br/>
      </w:r>
      <w:r>
        <w:rPr>
          <w:rStyle w:val="VerbatimChar"/>
        </w:rPr>
        <w:t xml:space="preserve">  ├── app/  (Expo Router for all platforms)</w:t>
      </w:r>
      <w:r>
        <w:br/>
      </w:r>
      <w:r>
        <w:rPr>
          <w:rStyle w:val="VerbatimChar"/>
        </w:rPr>
        <w:t xml:space="preserve">  └── package.json</w:t>
      </w:r>
    </w:p>
    <w:p>
      <w:pPr>
        <w:pStyle w:val="Compact"/>
        <w:numPr>
          <w:ilvl w:val="0"/>
          <w:numId w:val="3724"/>
        </w:numPr>
      </w:pPr>
      <w:r>
        <w:t xml:space="preserve">Pros: simple, fast iteration, single deploy pipeline.</w:t>
      </w:r>
    </w:p>
    <w:p>
      <w:pPr>
        <w:pStyle w:val="Compact"/>
        <w:numPr>
          <w:ilvl w:val="0"/>
          <w:numId w:val="3724"/>
        </w:numPr>
      </w:pPr>
      <w:r>
        <w:t xml:space="preserve">Cons: web bundle size, conflicting dep versions, harder for separate teams.</w:t>
      </w:r>
    </w:p>
    <w:p>
      <w:pPr>
        <w:pStyle w:val="FirstParagraph"/>
      </w:pPr>
      <w:r>
        <w:rPr>
          <w:b/>
          <w:bCs/>
        </w:rPr>
        <w:t xml:space="preserve">2. Monorepo with platform packages</w:t>
      </w:r>
      <w:r>
        <w:t xml:space="preserve">:</w:t>
      </w:r>
    </w:p>
    <w:p>
      <w:pPr>
        <w:pStyle w:val="SourceCode"/>
      </w:pPr>
      <w:r>
        <w:rPr>
          <w:rStyle w:val="VerbatimChar"/>
        </w:rPr>
        <w:t xml:space="preserve">my-monorepo/</w:t>
      </w:r>
      <w:r>
        <w:br/>
      </w:r>
      <w:r>
        <w:rPr>
          <w:rStyle w:val="VerbatimChar"/>
        </w:rPr>
        <w:t xml:space="preserve">  ├── apps/</w:t>
      </w:r>
      <w:r>
        <w:br/>
      </w:r>
      <w:r>
        <w:rPr>
          <w:rStyle w:val="VerbatimChar"/>
        </w:rPr>
        <w:t xml:space="preserve">  │   ├── expo/        (Expo app: iOS + Android)</w:t>
      </w:r>
      <w:r>
        <w:br/>
      </w:r>
      <w:r>
        <w:rPr>
          <w:rStyle w:val="VerbatimChar"/>
        </w:rPr>
        <w:t xml:space="preserve">  │   ├── next/        (Next.js web)</w:t>
      </w:r>
      <w:r>
        <w:br/>
      </w:r>
      <w:r>
        <w:rPr>
          <w:rStyle w:val="VerbatimChar"/>
        </w:rPr>
        <w:t xml:space="preserve">  │   └── tv/          (Apple TV / Android TV)</w:t>
      </w:r>
      <w:r>
        <w:br/>
      </w:r>
      <w:r>
        <w:rPr>
          <w:rStyle w:val="VerbatimChar"/>
        </w:rPr>
        <w:t xml:space="preserve">  ├── packages/</w:t>
      </w:r>
      <w:r>
        <w:br/>
      </w:r>
      <w:r>
        <w:rPr>
          <w:rStyle w:val="VerbatimChar"/>
        </w:rPr>
        <w:t xml:space="preserve">  │   ├── shared-ui/   (cross-platform components)</w:t>
      </w:r>
      <w:r>
        <w:br/>
      </w:r>
      <w:r>
        <w:rPr>
          <w:rStyle w:val="VerbatimChar"/>
        </w:rPr>
        <w:t xml:space="preserve">  │   ├── shared-data/ (TanStack Query setup)</w:t>
      </w:r>
      <w:r>
        <w:br/>
      </w:r>
      <w:r>
        <w:rPr>
          <w:rStyle w:val="VerbatimChar"/>
        </w:rPr>
        <w:t xml:space="preserve">  │   ├── shared-types/</w:t>
      </w:r>
      <w:r>
        <w:br/>
      </w:r>
      <w:r>
        <w:rPr>
          <w:rStyle w:val="VerbatimChar"/>
        </w:rPr>
        <w:t xml:space="preserve">  │   └── design-tokens/</w:t>
      </w:r>
      <w:r>
        <w:br/>
      </w:r>
      <w:r>
        <w:rPr>
          <w:rStyle w:val="VerbatimChar"/>
        </w:rPr>
        <w:t xml:space="preserve">  ├── turbo.json</w:t>
      </w:r>
      <w:r>
        <w:br/>
      </w:r>
      <w:r>
        <w:rPr>
          <w:rStyle w:val="VerbatimChar"/>
        </w:rPr>
        <w:t xml:space="preserve">  └── pnpm-workspace.yaml</w:t>
      </w:r>
    </w:p>
    <w:p>
      <w:pPr>
        <w:pStyle w:val="Compact"/>
        <w:numPr>
          <w:ilvl w:val="0"/>
          <w:numId w:val="3725"/>
        </w:numPr>
      </w:pPr>
      <w:r>
        <w:t xml:space="preserve">Pros: separate teams, separate release cycles, shared design system, tree-shake unused.</w:t>
      </w:r>
    </w:p>
    <w:p>
      <w:pPr>
        <w:pStyle w:val="Compact"/>
        <w:numPr>
          <w:ilvl w:val="0"/>
          <w:numId w:val="3725"/>
        </w:numPr>
      </w:pPr>
      <w:r>
        <w:t xml:space="preserve">Cons: tooling complexity, longer setup, version pinning across packages.</w:t>
      </w:r>
    </w:p>
    <w:p>
      <w:pPr>
        <w:pStyle w:val="FirstParagraph"/>
      </w:pPr>
      <w:r>
        <w:t xml:space="preserve">For 2026:</w:t>
      </w:r>
    </w:p>
    <w:p>
      <w:pPr>
        <w:pStyle w:val="Compact"/>
        <w:numPr>
          <w:ilvl w:val="0"/>
          <w:numId w:val="3726"/>
        </w:numPr>
      </w:pPr>
      <w:r>
        <w:t xml:space="preserve">pnpm workspaces standard for monorepos.</w:t>
      </w:r>
    </w:p>
    <w:p>
      <w:pPr>
        <w:pStyle w:val="Compact"/>
        <w:numPr>
          <w:ilvl w:val="0"/>
          <w:numId w:val="3726"/>
        </w:numPr>
      </w:pPr>
      <w:r>
        <w:t xml:space="preserve">Turborepo for caching + parallel builds.</w:t>
      </w:r>
    </w:p>
    <w:p>
      <w:pPr>
        <w:pStyle w:val="Compact"/>
        <w:numPr>
          <w:ilvl w:val="0"/>
          <w:numId w:val="3726"/>
        </w:numPr>
      </w:pPr>
      <w:r>
        <w:t xml:space="preserve">Nx for larger orgs with structured generators.</w:t>
      </w:r>
    </w:p>
    <w:p>
      <w:pPr>
        <w:pStyle w:val="Compact"/>
        <w:numPr>
          <w:ilvl w:val="0"/>
          <w:numId w:val="3726"/>
        </w:numPr>
      </w:pPr>
      <w:r>
        <w:t xml:space="preserve">Solito specifically for Next.js + Expo combo.</w:t>
      </w:r>
    </w:p>
    <w:bookmarkEnd w:id="4245"/>
    <w:bookmarkStart w:id="4246" w:name="Xad535d7c03dcb9a6dcc5be217633e25f855a9bb"/>
    <w:p>
      <w:pPr>
        <w:pStyle w:val="Heading3"/>
      </w:pPr>
      <w:r>
        <w:t xml:space="preserve">5-Minute Architecture Answer</w:t>
      </w:r>
    </w:p>
    <w:p>
      <w:pPr>
        <w:pStyle w:val="FirstParagraph"/>
      </w:pPr>
      <w:r>
        <w:t xml:space="preserve">This is one of the highest-leverage architectural decisions:</w:t>
      </w:r>
    </w:p>
    <w:p>
      <w:pPr>
        <w:pStyle w:val="Compact"/>
        <w:numPr>
          <w:ilvl w:val="0"/>
          <w:numId w:val="3727"/>
        </w:numPr>
      </w:pPr>
      <w:r>
        <w:t xml:space="preserve">Wrong choice early → migration pain later.</w:t>
      </w:r>
    </w:p>
    <w:p>
      <w:pPr>
        <w:pStyle w:val="Compact"/>
        <w:numPr>
          <w:ilvl w:val="0"/>
          <w:numId w:val="3727"/>
        </w:numPr>
      </w:pPr>
      <w:r>
        <w:t xml:space="preserve">Right choice → years of velocity.</w:t>
      </w:r>
    </w:p>
    <w:p>
      <w:pPr>
        <w:pStyle w:val="FirstParagraph"/>
      </w:pPr>
      <w:r>
        <w:t xml:space="preserve">When to choose single codebase:</w:t>
      </w:r>
    </w:p>
    <w:p>
      <w:pPr>
        <w:pStyle w:val="Compact"/>
        <w:numPr>
          <w:ilvl w:val="0"/>
          <w:numId w:val="3728"/>
        </w:numPr>
      </w:pPr>
      <w:r>
        <w:t xml:space="preserve">Team size &lt; 5 engineers.</w:t>
      </w:r>
    </w:p>
    <w:p>
      <w:pPr>
        <w:pStyle w:val="Compact"/>
        <w:numPr>
          <w:ilvl w:val="0"/>
          <w:numId w:val="3728"/>
        </w:numPr>
      </w:pPr>
      <w:r>
        <w:t xml:space="preserve">Single product on iOS + Android (+ web optional).</w:t>
      </w:r>
    </w:p>
    <w:p>
      <w:pPr>
        <w:pStyle w:val="Compact"/>
        <w:numPr>
          <w:ilvl w:val="0"/>
          <w:numId w:val="3728"/>
        </w:numPr>
      </w:pPr>
      <w:r>
        <w:t xml:space="preserve">Single release cadence.</w:t>
      </w:r>
    </w:p>
    <w:p>
      <w:pPr>
        <w:pStyle w:val="Compact"/>
        <w:numPr>
          <w:ilvl w:val="0"/>
          <w:numId w:val="3728"/>
        </w:numPr>
      </w:pPr>
      <w:r>
        <w:t xml:space="preserve">Limited platform divergence.</w:t>
      </w:r>
    </w:p>
    <w:p>
      <w:pPr>
        <w:pStyle w:val="FirstParagraph"/>
      </w:pPr>
      <w:r>
        <w:t xml:space="preserve">When to choose monorepo:</w:t>
      </w:r>
    </w:p>
    <w:p>
      <w:pPr>
        <w:pStyle w:val="Compact"/>
        <w:numPr>
          <w:ilvl w:val="0"/>
          <w:numId w:val="3729"/>
        </w:numPr>
      </w:pPr>
      <w:r>
        <w:t xml:space="preserve">Multiple teams (mobile, web, TV).</w:t>
      </w:r>
    </w:p>
    <w:p>
      <w:pPr>
        <w:pStyle w:val="Compact"/>
        <w:numPr>
          <w:ilvl w:val="0"/>
          <w:numId w:val="3729"/>
        </w:numPr>
      </w:pPr>
      <w:r>
        <w:t xml:space="preserve">Independent release cycles per platform.</w:t>
      </w:r>
    </w:p>
    <w:p>
      <w:pPr>
        <w:pStyle w:val="Compact"/>
        <w:numPr>
          <w:ilvl w:val="0"/>
          <w:numId w:val="3729"/>
        </w:numPr>
      </w:pPr>
      <w:r>
        <w:t xml:space="preserve">Significant divergence between platforms.</w:t>
      </w:r>
    </w:p>
    <w:p>
      <w:pPr>
        <w:pStyle w:val="Compact"/>
        <w:numPr>
          <w:ilvl w:val="0"/>
          <w:numId w:val="3729"/>
        </w:numPr>
      </w:pPr>
      <w:r>
        <w:t xml:space="preserve">Shared design system across products.</w:t>
      </w:r>
    </w:p>
    <w:p>
      <w:pPr>
        <w:pStyle w:val="Compact"/>
        <w:numPr>
          <w:ilvl w:val="0"/>
          <w:numId w:val="3729"/>
        </w:numPr>
      </w:pPr>
      <w:r>
        <w:t xml:space="preserve">Need tree-shaking per platform.</w:t>
      </w:r>
    </w:p>
    <w:p>
      <w:pPr>
        <w:pStyle w:val="FirstParagraph"/>
      </w:pPr>
      <w:r>
        <w:t xml:space="preserve">Monorepo structure tiers:</w:t>
      </w:r>
    </w:p>
    <w:p>
      <w:pPr>
        <w:pStyle w:val="Compact"/>
        <w:numPr>
          <w:ilvl w:val="0"/>
          <w:numId w:val="3730"/>
        </w:numPr>
      </w:pPr>
      <w:r>
        <w:rPr>
          <w:b/>
          <w:bCs/>
        </w:rPr>
        <w:t xml:space="preserve">Apps</w:t>
      </w:r>
      <w:r>
        <w:t xml:space="preserve"> </w:t>
      </w:r>
      <w:r>
        <w:t xml:space="preserve">— deployable artifacts.</w:t>
      </w:r>
    </w:p>
    <w:p>
      <w:pPr>
        <w:pStyle w:val="Compact"/>
        <w:numPr>
          <w:ilvl w:val="0"/>
          <w:numId w:val="3730"/>
        </w:numPr>
      </w:pPr>
      <w:r>
        <w:rPr>
          <w:b/>
          <w:bCs/>
        </w:rPr>
        <w:t xml:space="preserve">Packages</w:t>
      </w:r>
      <w:r>
        <w:t xml:space="preserve"> </w:t>
      </w:r>
      <w:r>
        <w:t xml:space="preserve">— shared libraries (UI, data, types).</w:t>
      </w:r>
    </w:p>
    <w:p>
      <w:pPr>
        <w:pStyle w:val="Compact"/>
        <w:numPr>
          <w:ilvl w:val="0"/>
          <w:numId w:val="3730"/>
        </w:numPr>
      </w:pPr>
      <w:r>
        <w:rPr>
          <w:b/>
          <w:bCs/>
        </w:rPr>
        <w:t xml:space="preserve">Tooling</w:t>
      </w:r>
      <w:r>
        <w:t xml:space="preserve"> </w:t>
      </w:r>
      <w:r>
        <w:t xml:space="preserve">— eslint configs, tsconfig presets.</w:t>
      </w:r>
    </w:p>
    <w:p>
      <w:pPr>
        <w:pStyle w:val="FirstParagraph"/>
      </w:pPr>
      <w:r>
        <w:t xml:space="preserve">Key tools (2026):</w:t>
      </w:r>
    </w:p>
    <w:p>
      <w:pPr>
        <w:pStyle w:val="Compact"/>
        <w:numPr>
          <w:ilvl w:val="0"/>
          <w:numId w:val="3731"/>
        </w:numPr>
      </w:pPr>
      <w:r>
        <w:rPr>
          <w:b/>
          <w:bCs/>
        </w:rPr>
        <w:t xml:space="preserve">pnpm</w:t>
      </w:r>
      <w:r>
        <w:t xml:space="preserve"> </w:t>
      </w:r>
      <w:r>
        <w:t xml:space="preserve">— fast, strict, works with workspaces.</w:t>
      </w:r>
    </w:p>
    <w:p>
      <w:pPr>
        <w:pStyle w:val="Compact"/>
        <w:numPr>
          <w:ilvl w:val="0"/>
          <w:numId w:val="3731"/>
        </w:numPr>
      </w:pPr>
      <w:r>
        <w:rPr>
          <w:b/>
          <w:bCs/>
        </w:rPr>
        <w:t xml:space="preserve">Turborepo</w:t>
      </w:r>
      <w:r>
        <w:t xml:space="preserve"> </w:t>
      </w:r>
      <w:r>
        <w:t xml:space="preserve">— task orchestration, remote caching.</w:t>
      </w:r>
    </w:p>
    <w:p>
      <w:pPr>
        <w:pStyle w:val="Compact"/>
        <w:numPr>
          <w:ilvl w:val="0"/>
          <w:numId w:val="3731"/>
        </w:numPr>
      </w:pPr>
      <w:r>
        <w:rPr>
          <w:b/>
          <w:bCs/>
        </w:rPr>
        <w:t xml:space="preserve">Nx</w:t>
      </w:r>
      <w:r>
        <w:t xml:space="preserve"> </w:t>
      </w:r>
      <w:r>
        <w:t xml:space="preserve">— generators, dependency graph, plugins.</w:t>
      </w:r>
    </w:p>
    <w:p>
      <w:pPr>
        <w:pStyle w:val="Compact"/>
        <w:numPr>
          <w:ilvl w:val="0"/>
          <w:numId w:val="3731"/>
        </w:numPr>
      </w:pPr>
      <w:r>
        <w:rPr>
          <w:b/>
          <w:bCs/>
        </w:rPr>
        <w:t xml:space="preserve">Solito</w:t>
      </w:r>
      <w:r>
        <w:t xml:space="preserve"> </w:t>
      </w:r>
      <w:r>
        <w:t xml:space="preserve">— Next.js + Expo bridge.</w:t>
      </w:r>
    </w:p>
    <w:p>
      <w:pPr>
        <w:pStyle w:val="Compact"/>
        <w:numPr>
          <w:ilvl w:val="0"/>
          <w:numId w:val="3731"/>
        </w:numPr>
      </w:pPr>
      <w:r>
        <w:rPr>
          <w:b/>
          <w:bCs/>
        </w:rPr>
        <w:t xml:space="preserve">Changesets</w:t>
      </w:r>
      <w:r>
        <w:t xml:space="preserve"> </w:t>
      </w:r>
      <w:r>
        <w:t xml:space="preserve">— versioning + changelog.</w:t>
      </w:r>
    </w:p>
    <w:p>
      <w:pPr>
        <w:pStyle w:val="FirstParagraph"/>
      </w:pPr>
      <w:r>
        <w:t xml:space="preserve">Common pitfalls:</w:t>
      </w:r>
    </w:p>
    <w:p>
      <w:pPr>
        <w:pStyle w:val="Compact"/>
        <w:numPr>
          <w:ilvl w:val="0"/>
          <w:numId w:val="3732"/>
        </w:numPr>
      </w:pPr>
      <w:r>
        <w:t xml:space="preserve">Premature monorepo (overhead &gt; benefit for small team).</w:t>
      </w:r>
    </w:p>
    <w:p>
      <w:pPr>
        <w:pStyle w:val="Compact"/>
        <w:numPr>
          <w:ilvl w:val="0"/>
          <w:numId w:val="3732"/>
        </w:numPr>
      </w:pPr>
      <w:r>
        <w:t xml:space="preserve">Shared package with platform-specific code (circular dep).</w:t>
      </w:r>
    </w:p>
    <w:p>
      <w:pPr>
        <w:pStyle w:val="Compact"/>
        <w:numPr>
          <w:ilvl w:val="0"/>
          <w:numId w:val="3732"/>
        </w:numPr>
      </w:pPr>
      <w:r>
        <w:t xml:space="preserve">No CI per package (slow builds).</w:t>
      </w:r>
    </w:p>
    <w:p>
      <w:pPr>
        <w:pStyle w:val="Compact"/>
        <w:numPr>
          <w:ilvl w:val="0"/>
          <w:numId w:val="3732"/>
        </w:numPr>
      </w:pPr>
      <w:r>
        <w:t xml:space="preserve">Inconsistent tooling across packages.</w:t>
      </w:r>
    </w:p>
    <w:p>
      <w:pPr>
        <w:pStyle w:val="FirstParagraph"/>
      </w:pPr>
      <w:r>
        <w:t xml:space="preserve">For 2026 AI assist:</w:t>
      </w:r>
    </w:p>
    <w:p>
      <w:pPr>
        <w:pStyle w:val="Compact"/>
        <w:numPr>
          <w:ilvl w:val="0"/>
          <w:numId w:val="3733"/>
        </w:numPr>
      </w:pPr>
      <w:r>
        <w:t xml:space="preserve">AI generates package boilerplate.</w:t>
      </w:r>
    </w:p>
    <w:p>
      <w:pPr>
        <w:pStyle w:val="Compact"/>
        <w:numPr>
          <w:ilvl w:val="0"/>
          <w:numId w:val="3733"/>
        </w:numPr>
      </w:pPr>
      <w:r>
        <w:t xml:space="preserve">AI helps with import path mapping.</w:t>
      </w:r>
    </w:p>
    <w:bookmarkEnd w:id="4246"/>
    <w:bookmarkStart w:id="4247" w:name="the-why-149"/>
    <w:p>
      <w:pPr>
        <w:pStyle w:val="Heading3"/>
      </w:pPr>
      <w:r>
        <w:t xml:space="preserve">The "Why"</w:t>
      </w:r>
    </w:p>
    <w:p>
      <w:pPr>
        <w:pStyle w:val="FirstParagraph"/>
      </w:pPr>
      <w:r>
        <w:t xml:space="preserve">Architecture decides team velocity for years.</w:t>
      </w:r>
    </w:p>
    <w:bookmarkEnd w:id="4247"/>
    <w:bookmarkStart w:id="4248" w:name="mental-model-149"/>
    <w:p>
      <w:pPr>
        <w:pStyle w:val="Heading3"/>
      </w:pPr>
      <w:r>
        <w:t xml:space="preserve">Mental Model</w:t>
      </w:r>
    </w:p>
    <w:p>
      <w:pPr>
        <w:pStyle w:val="FirstParagraph"/>
      </w:pPr>
      <w:r>
        <w:t xml:space="preserve">Monorepo = filing cabinet for code; works only if you keep folders organized.</w:t>
      </w:r>
    </w:p>
    <w:bookmarkEnd w:id="4248"/>
    <w:bookmarkStart w:id="4249" w:name="internal-working-2026-context-149"/>
    <w:p>
      <w:pPr>
        <w:pStyle w:val="Heading3"/>
      </w:pPr>
      <w:r>
        <w:t xml:space="preserve">Internal Working (2026 Context)</w:t>
      </w:r>
    </w:p>
    <w:p>
      <w:pPr>
        <w:pStyle w:val="Compact"/>
        <w:numPr>
          <w:ilvl w:val="0"/>
          <w:numId w:val="3734"/>
        </w:numPr>
      </w:pPr>
      <w:r>
        <w:t xml:space="preserve">pnpm hoists carefully (vs npm/yarn flat).</w:t>
      </w:r>
    </w:p>
    <w:p>
      <w:pPr>
        <w:pStyle w:val="Compact"/>
        <w:numPr>
          <w:ilvl w:val="0"/>
          <w:numId w:val="3734"/>
        </w:numPr>
      </w:pPr>
      <w:r>
        <w:t xml:space="preserve">Turborepo caches based on file hashes + env.</w:t>
      </w:r>
    </w:p>
    <w:p>
      <w:pPr>
        <w:pStyle w:val="Compact"/>
        <w:numPr>
          <w:ilvl w:val="0"/>
          <w:numId w:val="3734"/>
        </w:numPr>
      </w:pPr>
      <w:r>
        <w:t xml:space="preserve">Metro / Webpack support workspace resolution.</w:t>
      </w:r>
    </w:p>
    <w:bookmarkEnd w:id="4249"/>
    <w:bookmarkStart w:id="4250" w:name="modern-implementation-code-149"/>
    <w:p>
      <w:pPr>
        <w:pStyle w:val="Heading3"/>
      </w:pPr>
      <w:r>
        <w:t xml:space="preserve">Modern Implementation (Code)</w:t>
      </w:r>
    </w:p>
    <w:p>
      <w:pPr>
        <w:pStyle w:val="FirstParagraph"/>
      </w:pPr>
      <w:r>
        <w:t xml:space="preserve">pnpm workspace setup:</w:t>
      </w:r>
    </w:p>
    <w:p>
      <w:pPr>
        <w:pStyle w:val="SourceCode"/>
      </w:pPr>
      <w:r>
        <w:rPr>
          <w:rStyle w:val="CommentTok"/>
        </w:rPr>
        <w:t xml:space="preserve"># pnpm-workspace.yaml</w:t>
      </w:r>
      <w:r>
        <w:br/>
      </w: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'apps/*'</w:t>
      </w:r>
      <w:r>
        <w:br/>
      </w:r>
      <w:r>
        <w:rPr>
          <w:rStyle w:val="AttributeTok"/>
        </w:rPr>
        <w:t xml:space="preserve">  </w:t>
      </w:r>
      <w:r>
        <w:rPr>
          <w:rStyle w:val="KeywordTok"/>
        </w:rPr>
        <w:t xml:space="preserve">-</w:t>
      </w:r>
      <w:r>
        <w:rPr>
          <w:rStyle w:val="AttributeTok"/>
        </w:rPr>
        <w:t xml:space="preserve"> </w:t>
      </w:r>
      <w:r>
        <w:rPr>
          <w:rStyle w:val="StringTok"/>
        </w:rPr>
        <w:t xml:space="preserve">'packages/*'</w:t>
      </w:r>
    </w:p>
    <w:p>
      <w:pPr>
        <w:pStyle w:val="SourceCode"/>
      </w:pPr>
      <w:r>
        <w:rPr>
          <w:rStyle w:val="ErrorTok"/>
        </w:rPr>
        <w:t xml:space="preserve">//</w:t>
      </w:r>
      <w:r>
        <w:rPr>
          <w:rStyle w:val="NormalTok"/>
        </w:rPr>
        <w:t xml:space="preserve"> </w:t>
      </w:r>
      <w:r>
        <w:rPr>
          <w:rStyle w:val="ErrorTok"/>
        </w:rPr>
        <w:t xml:space="preserve">turbo.json</w:t>
      </w:r>
      <w:r>
        <w:br/>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"https://turbo.build/schema.json"</w:t>
      </w:r>
      <w:r>
        <w:rPr>
          <w:rStyle w:val="FunctionTok"/>
        </w:rPr>
        <w:t xml:space="preserve">,</w:t>
      </w:r>
      <w:r>
        <w:br/>
      </w:r>
      <w:r>
        <w:rPr>
          <w:rStyle w:val="NormalTok"/>
        </w:rPr>
        <w:t xml:space="preserve">  </w:t>
      </w:r>
      <w:r>
        <w:rPr>
          <w:rStyle w:val="DataTypeTok"/>
        </w:rPr>
        <w:t xml:space="preserve">"pipeline"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StringTok"/>
        </w:rPr>
        <w:t xml:space="preserve">"dist/**"</w:t>
      </w:r>
      <w:r>
        <w:rPr>
          <w:rStyle w:val="OtherTok"/>
        </w:rPr>
        <w:t xml:space="preserve">,</w:t>
      </w:r>
      <w:r>
        <w:rPr>
          <w:rStyle w:val="NormalTok"/>
        </w:rPr>
        <w:t xml:space="preserve"> </w:t>
      </w:r>
      <w:r>
        <w:rPr>
          <w:rStyle w:val="StringTok"/>
        </w:rPr>
        <w:t xml:space="preserve">".next/**"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apps/expo/package.json</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"expo-app"</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"shared-ui"</w:t>
      </w:r>
      <w:r>
        <w:rPr>
          <w:rStyle w:val="FunctionTok"/>
        </w:rPr>
        <w:t xml:space="preserve">:</w:t>
      </w:r>
      <w:r>
        <w:rPr>
          <w:rStyle w:val="NormalTok"/>
        </w:rPr>
        <w:t xml:space="preserve"> </w:t>
      </w:r>
      <w:r>
        <w:rPr>
          <w:rStyle w:val="StringTok"/>
        </w:rPr>
        <w:t xml:space="preserve">"workspace:*"</w:t>
      </w:r>
      <w:r>
        <w:rPr>
          <w:rStyle w:val="FunctionTok"/>
        </w:rPr>
        <w:t xml:space="preserve">,</w:t>
      </w:r>
      <w:r>
        <w:br/>
      </w:r>
      <w:r>
        <w:rPr>
          <w:rStyle w:val="NormalTok"/>
        </w:rPr>
        <w:t xml:space="preserve">    </w:t>
      </w:r>
      <w:r>
        <w:rPr>
          <w:rStyle w:val="DataTypeTok"/>
        </w:rPr>
        <w:t xml:space="preserve">"shared-data"</w:t>
      </w:r>
      <w:r>
        <w:rPr>
          <w:rStyle w:val="FunctionTok"/>
        </w:rPr>
        <w:t xml:space="preserve">:</w:t>
      </w:r>
      <w:r>
        <w:rPr>
          <w:rStyle w:val="NormalTok"/>
        </w:rPr>
        <w:t xml:space="preserve"> </w:t>
      </w:r>
      <w:r>
        <w:rPr>
          <w:rStyle w:val="StringTok"/>
        </w:rPr>
        <w:t xml:space="preserve">"workspace:*"</w:t>
      </w:r>
      <w:r>
        <w:br/>
      </w:r>
      <w:r>
        <w:rPr>
          <w:rStyle w:val="NormalTok"/>
        </w:rPr>
        <w:t xml:space="preserve">  </w:t>
      </w:r>
      <w:r>
        <w:rPr>
          <w:rStyle w:val="FunctionTok"/>
        </w:rPr>
        <w:t xml:space="preserve">}</w:t>
      </w:r>
      <w:r>
        <w:br/>
      </w:r>
      <w:r>
        <w:rPr>
          <w:rStyle w:val="FunctionTok"/>
        </w:rPr>
        <w:t xml:space="preserve">}</w:t>
      </w:r>
    </w:p>
    <w:p>
      <w:pPr>
        <w:pStyle w:val="SourceCode"/>
      </w:pPr>
      <w:r>
        <w:rPr>
          <w:rStyle w:val="CommentTok"/>
        </w:rPr>
        <w:t xml:space="preserve">// packages/shared-ui/src/Button.tsx</w:t>
      </w:r>
      <w:r>
        <w:br/>
      </w:r>
      <w:r>
        <w:rPr>
          <w:rStyle w:val="ImportTok"/>
        </w:rPr>
        <w:t xml:space="preserve">import</w:t>
      </w:r>
      <w:r>
        <w:rPr>
          <w:rStyle w:val="NormalTok"/>
        </w:rPr>
        <w:t xml:space="preserve"> { Pressable</w:t>
      </w:r>
      <w:r>
        <w:rPr>
          <w:rStyle w:val="OperatorTok"/>
        </w:rPr>
        <w:t xml:space="preserve">,</w:t>
      </w:r>
      <w:r>
        <w:rPr>
          <w:rStyle w:val="NormalTok"/>
        </w:rPr>
        <w:t xml:space="preserve"> </w:t>
      </w:r>
      <w:r>
        <w:rPr>
          <w:rStyle w:val="BuiltInTok"/>
        </w:rPr>
        <w:t xml:space="preserve">Text</w:t>
      </w:r>
      <w:r>
        <w:rPr>
          <w:rStyle w:val="NormalTok"/>
        </w:rPr>
        <w:t xml:space="preserve">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Button</w:t>
      </w:r>
      <w:r>
        <w:rPr>
          <w:rStyle w:val="NormalTok"/>
        </w:rPr>
        <w:t xml:space="preserve">({ label</w:t>
      </w:r>
      <w:r>
        <w:rPr>
          <w:rStyle w:val="OperatorTok"/>
        </w:rPr>
        <w:t xml:space="preserve">,</w:t>
      </w:r>
      <w:r>
        <w:rPr>
          <w:rStyle w:val="NormalTok"/>
        </w:rPr>
        <w:t xml:space="preserve"> onPress }</w:t>
      </w:r>
      <w:r>
        <w:rPr>
          <w:rStyle w:val="OperatorTok"/>
        </w:rPr>
        <w:t xml:space="preserve">:</w:t>
      </w:r>
      <w:r>
        <w:rPr>
          <w:rStyle w:val="NormalTok"/>
        </w:rPr>
        <w:t xml:space="preserve"> Props) { </w:t>
      </w:r>
      <w:r>
        <w:rPr>
          <w:rStyle w:val="CommentTok"/>
        </w:rPr>
        <w:t xml:space="preserve">/* ... */</w:t>
      </w:r>
      <w:r>
        <w:rPr>
          <w:rStyle w:val="NormalTok"/>
        </w:rPr>
        <w:t xml:space="preserve"> }</w:t>
      </w:r>
    </w:p>
    <w:bookmarkEnd w:id="4250"/>
    <w:bookmarkStart w:id="4251" w:name="comparison-149"/>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Setup</w:t>
            </w:r>
          </w:p>
        </w:tc>
        <w:tc>
          <w:tcPr/>
          <w:p>
            <w:pPr>
              <w:pStyle w:val="Compact"/>
            </w:pPr>
            <w:r>
              <w:t xml:space="preserve">Team size</w:t>
            </w:r>
          </w:p>
        </w:tc>
        <w:tc>
          <w:tcPr/>
          <w:p>
            <w:pPr>
              <w:pStyle w:val="Compact"/>
            </w:pPr>
            <w:r>
              <w:t xml:space="preserve">Pros</w:t>
            </w:r>
          </w:p>
        </w:tc>
        <w:tc>
          <w:tcPr/>
          <w:p>
            <w:pPr>
              <w:pStyle w:val="Compact"/>
            </w:pPr>
            <w:r>
              <w:t xml:space="preserve">Cons</w:t>
            </w:r>
          </w:p>
        </w:tc>
      </w:tr>
      <w:tr>
        <w:tc>
          <w:tcPr/>
          <w:p>
            <w:pPr>
              <w:pStyle w:val="Compact"/>
            </w:pPr>
            <w:r>
              <w:t xml:space="preserve">Single codebase</w:t>
            </w:r>
          </w:p>
        </w:tc>
        <w:tc>
          <w:tcPr/>
          <w:p>
            <w:pPr>
              <w:pStyle w:val="Compact"/>
            </w:pPr>
            <w:r>
              <w:t xml:space="preserve">1–5</w:t>
            </w:r>
          </w:p>
        </w:tc>
        <w:tc>
          <w:tcPr/>
          <w:p>
            <w:pPr>
              <w:pStyle w:val="Compact"/>
            </w:pPr>
            <w:r>
              <w:t xml:space="preserve">Simple</w:t>
            </w:r>
          </w:p>
        </w:tc>
        <w:tc>
          <w:tcPr/>
          <w:p>
            <w:pPr>
              <w:pStyle w:val="Compact"/>
            </w:pPr>
            <w:r>
              <w:t xml:space="preserve">Scale limits</w:t>
            </w:r>
          </w:p>
        </w:tc>
      </w:tr>
      <w:tr>
        <w:tc>
          <w:tcPr/>
          <w:p>
            <w:pPr>
              <w:pStyle w:val="Compact"/>
            </w:pPr>
            <w:r>
              <w:t xml:space="preserve">Monorepo (pnpm + Turbo)</w:t>
            </w:r>
          </w:p>
        </w:tc>
        <w:tc>
          <w:tcPr/>
          <w:p>
            <w:pPr>
              <w:pStyle w:val="Compact"/>
            </w:pPr>
            <w:r>
              <w:t xml:space="preserve">5–50</w:t>
            </w:r>
          </w:p>
        </w:tc>
        <w:tc>
          <w:tcPr/>
          <w:p>
            <w:pPr>
              <w:pStyle w:val="Compact"/>
            </w:pPr>
            <w:r>
              <w:t xml:space="preserve">Shared code, speed</w:t>
            </w:r>
          </w:p>
        </w:tc>
        <w:tc>
          <w:tcPr/>
          <w:p>
            <w:pPr>
              <w:pStyle w:val="Compact"/>
            </w:pPr>
            <w:r>
              <w:t xml:space="preserve">Setup overhead</w:t>
            </w:r>
          </w:p>
        </w:tc>
      </w:tr>
      <w:tr>
        <w:tc>
          <w:tcPr/>
          <w:p>
            <w:pPr>
              <w:pStyle w:val="Compact"/>
            </w:pPr>
            <w:r>
              <w:t xml:space="preserve">Monorepo (Nx)</w:t>
            </w:r>
          </w:p>
        </w:tc>
        <w:tc>
          <w:tcPr/>
          <w:p>
            <w:pPr>
              <w:pStyle w:val="Compact"/>
            </w:pPr>
            <w:r>
              <w:t xml:space="preserve">50+</w:t>
            </w:r>
          </w:p>
        </w:tc>
        <w:tc>
          <w:tcPr/>
          <w:p>
            <w:pPr>
              <w:pStyle w:val="Compact"/>
            </w:pPr>
            <w:r>
              <w:t xml:space="preserve">Generators, governance</w:t>
            </w:r>
          </w:p>
        </w:tc>
        <w:tc>
          <w:tcPr/>
          <w:p>
            <w:pPr>
              <w:pStyle w:val="Compact"/>
            </w:pPr>
            <w:r>
              <w:t xml:space="preserve">Heavier</w:t>
            </w:r>
          </w:p>
        </w:tc>
      </w:tr>
      <w:tr>
        <w:tc>
          <w:tcPr/>
          <w:p>
            <w:pPr>
              <w:pStyle w:val="Compact"/>
            </w:pPr>
            <w:r>
              <w:t xml:space="preserve">Polyrepo</w:t>
            </w:r>
          </w:p>
        </w:tc>
        <w:tc>
          <w:tcPr/>
          <w:p>
            <w:pPr>
              <w:pStyle w:val="Compact"/>
            </w:pPr>
            <w:r>
              <w:t xml:space="preserve">50+</w:t>
            </w:r>
          </w:p>
        </w:tc>
        <w:tc>
          <w:tcPr/>
          <w:p>
            <w:pPr>
              <w:pStyle w:val="Compact"/>
            </w:pPr>
            <w:r>
              <w:t xml:space="preserve">Independence</w:t>
            </w:r>
          </w:p>
        </w:tc>
        <w:tc>
          <w:tcPr/>
          <w:p>
            <w:pPr>
              <w:pStyle w:val="Compact"/>
            </w:pPr>
            <w:r>
              <w:t xml:space="preserve">Sync drift</w:t>
            </w:r>
          </w:p>
        </w:tc>
      </w:tr>
    </w:tbl>
    <w:bookmarkEnd w:id="4251"/>
    <w:bookmarkStart w:id="4252" w:name="production-usage-149"/>
    <w:p>
      <w:pPr>
        <w:pStyle w:val="Heading3"/>
      </w:pPr>
      <w:r>
        <w:t xml:space="preserve">Production Usage</w:t>
      </w:r>
    </w:p>
    <w:p>
      <w:pPr>
        <w:pStyle w:val="Compact"/>
        <w:numPr>
          <w:ilvl w:val="0"/>
          <w:numId w:val="3735"/>
        </w:numPr>
      </w:pPr>
      <w:r>
        <w:t xml:space="preserve">Most successful RN companies (Discord, Shopify, Coinbase) use monorepo.</w:t>
      </w:r>
    </w:p>
    <w:p>
      <w:pPr>
        <w:pStyle w:val="Compact"/>
        <w:numPr>
          <w:ilvl w:val="0"/>
          <w:numId w:val="3735"/>
        </w:numPr>
      </w:pPr>
      <w:r>
        <w:t xml:space="preserve">Small teams thrive on single codebase.</w:t>
      </w:r>
    </w:p>
    <w:bookmarkEnd w:id="4252"/>
    <w:bookmarkStart w:id="4253" w:name="hands-on-exercise-149"/>
    <w:p>
      <w:pPr>
        <w:pStyle w:val="Heading3"/>
      </w:pPr>
      <w:r>
        <w:t xml:space="preserve">Hands-On Exercise</w:t>
      </w:r>
    </w:p>
    <w:p>
      <w:pPr>
        <w:pStyle w:val="FirstParagraph"/>
      </w:pPr>
      <w:r>
        <w:t xml:space="preserve">Convert a single Expo app into pnpm + Turbo monorepo with</w:t>
      </w:r>
      <w:r>
        <w:t xml:space="preserve"> </w:t>
      </w:r>
      <w:r>
        <w:rPr>
          <w:rStyle w:val="VerbatimChar"/>
        </w:rPr>
        <w:t xml:space="preserve">apps/expo</w:t>
      </w:r>
      <w:r>
        <w:t xml:space="preserve"> </w:t>
      </w:r>
      <w:r>
        <w:t xml:space="preserve">and</w:t>
      </w:r>
      <w:r>
        <w:t xml:space="preserve"> </w:t>
      </w:r>
      <w:r>
        <w:rPr>
          <w:rStyle w:val="VerbatimChar"/>
        </w:rPr>
        <w:t xml:space="preserve">packages/shared</w:t>
      </w:r>
      <w:r>
        <w:t xml:space="preserve">.</w:t>
      </w:r>
    </w:p>
    <w:bookmarkEnd w:id="4253"/>
    <w:bookmarkStart w:id="4254" w:name="common-mistakes-149"/>
    <w:p>
      <w:pPr>
        <w:pStyle w:val="Heading3"/>
      </w:pPr>
      <w:r>
        <w:t xml:space="preserve">Common Mistakes</w:t>
      </w:r>
    </w:p>
    <w:p>
      <w:pPr>
        <w:pStyle w:val="Compact"/>
        <w:numPr>
          <w:ilvl w:val="0"/>
          <w:numId w:val="3736"/>
        </w:numPr>
      </w:pPr>
      <w:r>
        <w:t xml:space="preserve">Monorepo for solo project.</w:t>
      </w:r>
    </w:p>
    <w:p>
      <w:pPr>
        <w:pStyle w:val="Compact"/>
        <w:numPr>
          <w:ilvl w:val="0"/>
          <w:numId w:val="3736"/>
        </w:numPr>
      </w:pPr>
      <w:r>
        <w:t xml:space="preserve">Shared packages with platform-specific code.</w:t>
      </w:r>
    </w:p>
    <w:p>
      <w:pPr>
        <w:pStyle w:val="Compact"/>
        <w:numPr>
          <w:ilvl w:val="0"/>
          <w:numId w:val="3736"/>
        </w:numPr>
      </w:pPr>
      <w:r>
        <w:t xml:space="preserve">No version pinning strategy.</w:t>
      </w:r>
    </w:p>
    <w:p>
      <w:pPr>
        <w:pStyle w:val="Compact"/>
        <w:numPr>
          <w:ilvl w:val="0"/>
          <w:numId w:val="3736"/>
        </w:numPr>
      </w:pPr>
      <w:r>
        <w:t xml:space="preserve">CI builds everything every commit.</w:t>
      </w:r>
    </w:p>
    <w:bookmarkEnd w:id="4254"/>
    <w:bookmarkStart w:id="4255" w:name="production-red-flags-149"/>
    <w:p>
      <w:pPr>
        <w:pStyle w:val="Heading3"/>
      </w:pPr>
      <w:r>
        <w:t xml:space="preserve">Production Red Flags</w:t>
      </w:r>
    </w:p>
    <w:p>
      <w:pPr>
        <w:pStyle w:val="Compact"/>
        <w:numPr>
          <w:ilvl w:val="0"/>
          <w:numId w:val="3737"/>
        </w:numPr>
      </w:pPr>
      <w:r>
        <w:t xml:space="preserve">pnpm warnings ignored.</w:t>
      </w:r>
    </w:p>
    <w:p>
      <w:pPr>
        <w:pStyle w:val="Compact"/>
        <w:numPr>
          <w:ilvl w:val="0"/>
          <w:numId w:val="3737"/>
        </w:numPr>
      </w:pPr>
      <w:r>
        <w:t xml:space="preserve">Circular deps between packages.</w:t>
      </w:r>
    </w:p>
    <w:p>
      <w:pPr>
        <w:pStyle w:val="Compact"/>
        <w:numPr>
          <w:ilvl w:val="0"/>
          <w:numId w:val="3737"/>
        </w:numPr>
      </w:pPr>
      <w:r>
        <w:t xml:space="preserve">"We have a monorepo but it's just one app."</w:t>
      </w:r>
    </w:p>
    <w:bookmarkEnd w:id="4255"/>
    <w:bookmarkStart w:id="4256" w:name="performance--metrics-83"/>
    <w:p>
      <w:pPr>
        <w:pStyle w:val="Heading3"/>
      </w:pPr>
      <w:r>
        <w:t xml:space="preserve">Performance &amp; Metrics</w:t>
      </w:r>
    </w:p>
    <w:p>
      <w:pPr>
        <w:pStyle w:val="Compact"/>
        <w:numPr>
          <w:ilvl w:val="0"/>
          <w:numId w:val="3738"/>
        </w:numPr>
      </w:pPr>
      <w:r>
        <w:t xml:space="preserve">Build time per package.</w:t>
      </w:r>
    </w:p>
    <w:p>
      <w:pPr>
        <w:pStyle w:val="Compact"/>
        <w:numPr>
          <w:ilvl w:val="0"/>
          <w:numId w:val="3738"/>
        </w:numPr>
      </w:pPr>
      <w:r>
        <w:t xml:space="preserve">Cache hit rate (Turbo).</w:t>
      </w:r>
    </w:p>
    <w:p>
      <w:pPr>
        <w:pStyle w:val="Compact"/>
        <w:numPr>
          <w:ilvl w:val="0"/>
          <w:numId w:val="3738"/>
        </w:numPr>
      </w:pPr>
      <w:r>
        <w:t xml:space="preserve">Cross-package change frequency.</w:t>
      </w:r>
    </w:p>
    <w:bookmarkEnd w:id="4256"/>
    <w:bookmarkStart w:id="4257" w:name="decision-framework-149"/>
    <w:p>
      <w:pPr>
        <w:pStyle w:val="Heading3"/>
      </w:pPr>
      <w:r>
        <w:t xml:space="preserve">Decision Framework</w:t>
      </w:r>
    </w:p>
    <w:p>
      <w:pPr>
        <w:pStyle w:val="Compact"/>
        <w:numPr>
          <w:ilvl w:val="0"/>
          <w:numId w:val="3739"/>
        </w:numPr>
      </w:pPr>
      <w:r>
        <w:t xml:space="preserve">&lt; 5 engineers → single codebase.</w:t>
      </w:r>
    </w:p>
    <w:p>
      <w:pPr>
        <w:pStyle w:val="Compact"/>
        <w:numPr>
          <w:ilvl w:val="0"/>
          <w:numId w:val="3739"/>
        </w:numPr>
      </w:pPr>
      <w:r>
        <w:t xml:space="preserve">5–50 with shared concerns → monorepo.</w:t>
      </w:r>
    </w:p>
    <w:p>
      <w:pPr>
        <w:pStyle w:val="BlockText"/>
        <w:numPr>
          <w:ilvl w:val="0"/>
          <w:numId w:val="3739"/>
        </w:numPr>
      </w:pPr>
      <w:r>
        <w:t xml:space="preserve">50 → monorepo with structure (Nx).</w:t>
      </w:r>
    </w:p>
    <w:bookmarkEnd w:id="4257"/>
    <w:bookmarkStart w:id="4258" w:name="senior-level-insight-149"/>
    <w:p>
      <w:pPr>
        <w:pStyle w:val="Heading3"/>
      </w:pPr>
      <w:r>
        <w:t xml:space="preserve">Senior-Level Insight</w:t>
      </w:r>
    </w:p>
    <w:p>
      <w:pPr>
        <w:pStyle w:val="FirstParagraph"/>
      </w:pPr>
      <w:r>
        <w:t xml:space="preserve">"Monorepo isn't a goal; it's a tool. Adopt when the pain of polyrepo (drift, duplicate code) exceeds the cost of monorepo setup."</w:t>
      </w:r>
    </w:p>
    <w:bookmarkEnd w:id="4258"/>
    <w:bookmarkStart w:id="4259" w:name="real-world-scenario-118"/>
    <w:p>
      <w:pPr>
        <w:pStyle w:val="Heading3"/>
      </w:pPr>
      <w:r>
        <w:t xml:space="preserve">Real-World Scenario</w:t>
      </w:r>
    </w:p>
    <w:p>
      <w:pPr>
        <w:pStyle w:val="FirstParagraph"/>
      </w:pPr>
      <w:r>
        <w:t xml:space="preserve">Startup with 8 engineers; mobile + web growing; converted to pnpm + Turbo monorepo; cross-team velocity doubled.</w:t>
      </w:r>
    </w:p>
    <w:bookmarkEnd w:id="4259"/>
    <w:bookmarkStart w:id="4260" w:name="production-failure-story-118"/>
    <w:p>
      <w:pPr>
        <w:pStyle w:val="Heading3"/>
      </w:pPr>
      <w:r>
        <w:t xml:space="preserve">Production Failure Story</w:t>
      </w:r>
    </w:p>
    <w:p>
      <w:pPr>
        <w:pStyle w:val="FirstParagraph"/>
      </w:pPr>
      <w:r>
        <w:t xml:space="preserve">Team adopted Nx for 3-engineer team; spent 3 months on tooling instead of features.</w:t>
      </w:r>
      <w:r>
        <w:t xml:space="preserve"> </w:t>
      </w:r>
      <w:r>
        <w:rPr>
          <w:b/>
          <w:bCs/>
        </w:rPr>
        <w:t xml:space="preserve">Fix:</w:t>
      </w:r>
      <w:r>
        <w:t xml:space="preserve"> </w:t>
      </w:r>
      <w:r>
        <w:t xml:space="preserve">Reverted to single Expo app; product velocity recovered.</w:t>
      </w:r>
    </w:p>
    <w:bookmarkEnd w:id="4260"/>
    <w:bookmarkStart w:id="4261" w:name="debugging-checklist-118"/>
    <w:p>
      <w:pPr>
        <w:pStyle w:val="Heading3"/>
      </w:pPr>
      <w:r>
        <w:t xml:space="preserve">Debugging Checklist</w:t>
      </w:r>
    </w:p>
    <w:p>
      <w:pPr>
        <w:pStyle w:val="Compact"/>
        <w:numPr>
          <w:ilvl w:val="0"/>
          <w:numId w:val="3740"/>
        </w:numPr>
      </w:pPr>
      <w:r>
        <w:t xml:space="preserve">Team size justifies setup?</w:t>
      </w:r>
    </w:p>
    <w:p>
      <w:pPr>
        <w:pStyle w:val="Compact"/>
        <w:numPr>
          <w:ilvl w:val="0"/>
          <w:numId w:val="3740"/>
        </w:numPr>
      </w:pPr>
      <w:r>
        <w:t xml:space="preserve">Shared code identified?</w:t>
      </w:r>
    </w:p>
    <w:p>
      <w:pPr>
        <w:pStyle w:val="Compact"/>
        <w:numPr>
          <w:ilvl w:val="0"/>
          <w:numId w:val="3740"/>
        </w:numPr>
      </w:pPr>
      <w:r>
        <w:t xml:space="preserve">CI parallelized?</w:t>
      </w:r>
    </w:p>
    <w:p>
      <w:pPr>
        <w:pStyle w:val="Compact"/>
        <w:numPr>
          <w:ilvl w:val="0"/>
          <w:numId w:val="3740"/>
        </w:numPr>
      </w:pPr>
      <w:r>
        <w:t xml:space="preserve">Cache hit rate good?</w:t>
      </w:r>
    </w:p>
    <w:p>
      <w:pPr>
        <w:pStyle w:val="Compact"/>
        <w:numPr>
          <w:ilvl w:val="0"/>
          <w:numId w:val="3740"/>
        </w:numPr>
      </w:pPr>
      <w:r>
        <w:t xml:space="preserve">Package boundaries clear?</w:t>
      </w:r>
    </w:p>
    <w:bookmarkEnd w:id="4261"/>
    <w:bookmarkStart w:id="4262" w:name="advanced--internal-knowledge-118"/>
    <w:p>
      <w:pPr>
        <w:pStyle w:val="Heading3"/>
      </w:pPr>
      <w:r>
        <w:t xml:space="preserve">Advanced / Internal Knowledge</w:t>
      </w:r>
    </w:p>
    <w:p>
      <w:pPr>
        <w:pStyle w:val="Compact"/>
        <w:numPr>
          <w:ilvl w:val="0"/>
          <w:numId w:val="3741"/>
        </w:numPr>
      </w:pPr>
      <w:r>
        <w:t xml:space="preserve">Selective publish: only changed packages.</w:t>
      </w:r>
    </w:p>
    <w:p>
      <w:pPr>
        <w:pStyle w:val="Compact"/>
        <w:numPr>
          <w:ilvl w:val="0"/>
          <w:numId w:val="3741"/>
        </w:numPr>
      </w:pPr>
      <w:r>
        <w:t xml:space="preserve">Remote caching (Turbo Cloud, Nx Cloud).</w:t>
      </w:r>
    </w:p>
    <w:p>
      <w:pPr>
        <w:pStyle w:val="Compact"/>
        <w:numPr>
          <w:ilvl w:val="0"/>
          <w:numId w:val="3741"/>
        </w:numPr>
      </w:pPr>
      <w:r>
        <w:t xml:space="preserve">Code owners per package.</w:t>
      </w:r>
    </w:p>
    <w:bookmarkEnd w:id="4262"/>
    <w:bookmarkStart w:id="4263" w:name="X53664bc477890099d3aa42ab2be891a8449adab"/>
    <w:p>
      <w:pPr>
        <w:pStyle w:val="Heading3"/>
      </w:pPr>
      <w:r>
        <w:t xml:space="preserve">2026 AI Tip</w:t>
      </w:r>
    </w:p>
    <w:p>
      <w:pPr>
        <w:pStyle w:val="FirstParagraph"/>
      </w:pPr>
      <w:r>
        <w:t xml:space="preserve">AI helps generate package boilerplate; verify dependency graph.</w:t>
      </w:r>
    </w:p>
    <w:bookmarkEnd w:id="4263"/>
    <w:bookmarkStart w:id="4264" w:name="related-topics-118"/>
    <w:p>
      <w:pPr>
        <w:pStyle w:val="Heading3"/>
      </w:pPr>
      <w:r>
        <w:t xml:space="preserve">Related Topics</w:t>
      </w:r>
    </w:p>
    <w:p>
      <w:pPr>
        <w:pStyle w:val="FirstParagraph"/>
      </w:pPr>
      <w:r>
        <w:t xml:space="preserve">Q1, Q4, S20.</w:t>
      </w:r>
    </w:p>
    <w:bookmarkEnd w:id="4264"/>
    <w:bookmarkStart w:id="4265" w:name="interview-follow-up-questions-118"/>
    <w:p>
      <w:pPr>
        <w:pStyle w:val="Heading3"/>
      </w:pPr>
      <w:r>
        <w:t xml:space="preserve">Interview Follow-Up Questions</w:t>
      </w:r>
    </w:p>
    <w:p>
      <w:pPr>
        <w:pStyle w:val="Compact"/>
        <w:numPr>
          <w:ilvl w:val="0"/>
          <w:numId w:val="3742"/>
        </w:numPr>
      </w:pPr>
      <w:r>
        <w:t xml:space="preserve">"When does monorepo break down?"</w:t>
      </w:r>
    </w:p>
    <w:p>
      <w:pPr>
        <w:pStyle w:val="Compact"/>
        <w:numPr>
          <w:ilvl w:val="0"/>
          <w:numId w:val="3742"/>
        </w:numPr>
      </w:pPr>
      <w:r>
        <w:t xml:space="preserve">"How do you handle versioning?"</w:t>
      </w:r>
    </w:p>
    <w:p>
      <w:pPr>
        <w:pStyle w:val="Compact"/>
        <w:numPr>
          <w:ilvl w:val="0"/>
          <w:numId w:val="3742"/>
        </w:numPr>
      </w:pPr>
      <w:r>
        <w:t xml:space="preserve">"Single codebase vs polyrepo vs monorepo?"</w:t>
      </w:r>
    </w:p>
    <w:bookmarkEnd w:id="4265"/>
    <w:bookmarkStart w:id="4266" w:name="memory-hook-149"/>
    <w:p>
      <w:pPr>
        <w:pStyle w:val="Heading3"/>
      </w:pPr>
      <w:r>
        <w:t xml:space="preserve">Memory Hook</w:t>
      </w:r>
    </w:p>
    <w:p>
      <w:pPr>
        <w:pStyle w:val="FirstParagraph"/>
      </w:pPr>
      <w:r>
        <w:rPr>
          <w:b/>
          <w:bCs/>
        </w:rPr>
        <w:t xml:space="preserve">"Single codebase small teams. Monorepo for scale. pnpm + Turbo standard."</w:t>
      </w:r>
    </w:p>
    <w:bookmarkEnd w:id="4266"/>
    <w:bookmarkStart w:id="4267" w:name="revision-notes-149"/>
    <w:p>
      <w:pPr>
        <w:pStyle w:val="Heading3"/>
      </w:pPr>
      <w:r>
        <w:t xml:space="preserve">Revision Notes</w:t>
      </w:r>
    </w:p>
    <w:p>
      <w:pPr>
        <w:pStyle w:val="BlockText"/>
      </w:pPr>
      <w:r>
        <w:t xml:space="preserve">Single codebase for &lt; 5 engineers; monorepo (pnpm + Turbo / Nx) for scale; apps/ + packages/ structure; Solito for Next + Expo; choose by team size + release cadence; don't over-engineer early.</w:t>
      </w:r>
    </w:p>
    <w:p>
      <w:r>
        <w:pict>
          <v:rect style="width:0;height:1.5pt" o:hralign="center" o:hrstd="t" o:hr="t"/>
        </w:pict>
      </w:r>
    </w:p>
    <w:p>
      <w:pPr>
        <w:pStyle w:val="BlockText"/>
      </w:pPr>
      <w:r>
        <w:t xml:space="preserve">Cross-refs: S05 (Expo), S20 (CI), S22 (system design).</w:t>
      </w:r>
    </w:p>
    <w:bookmarkEnd w:id="4267"/>
    <w:bookmarkEnd w:id="4268"/>
    <w:bookmarkEnd w:id="4269"/>
    <w:bookmarkStart w:id="4381" w:name="s30--privacy-compliance--trust"/>
    <w:p>
      <w:pPr>
        <w:pStyle w:val="Heading1"/>
      </w:pPr>
      <w:r>
        <w:t xml:space="preserve">S30 — Privacy, Compliance &amp; Trust</w:t>
      </w:r>
    </w:p>
    <w:p>
      <w:pPr>
        <w:pStyle w:val="BlockText"/>
      </w:pPr>
      <w:r>
        <w:t xml:space="preserve">Privacy Manifests · ATT · Privacy Sandbox · GDPR/CPRA/DPDP · CMP · data minimization · COPPA · DSA</w:t>
      </w:r>
    </w:p>
    <w:p>
      <w:pPr>
        <w:pStyle w:val="FirstParagraph"/>
      </w:pPr>
      <w:r>
        <w:t xml:space="preserve">Privacy is now a release-blocker, not a checkbox. In 2026:</w:t>
      </w:r>
      <w:r>
        <w:t xml:space="preserve"> </w:t>
      </w:r>
      <w:r>
        <w:rPr>
          <w:b/>
          <w:bCs/>
        </w:rPr>
        <w:t xml:space="preserve">iOS requires Privacy Manifests + Required-Reason API declarations</w:t>
      </w:r>
      <w:r>
        <w:t xml:space="preserve">,</w:t>
      </w:r>
      <w:r>
        <w:t xml:space="preserve"> </w:t>
      </w:r>
      <w:r>
        <w:rPr>
          <w:b/>
          <w:bCs/>
        </w:rPr>
        <w:t xml:space="preserve">ATT enforced</w:t>
      </w:r>
      <w:r>
        <w:t xml:space="preserve">,</w:t>
      </w:r>
      <w:r>
        <w:t xml:space="preserve"> </w:t>
      </w:r>
      <w:r>
        <w:rPr>
          <w:b/>
          <w:bCs/>
        </w:rPr>
        <w:t xml:space="preserve">Android Privacy Sandbox</w:t>
      </w:r>
      <w:r>
        <w:t xml:space="preserve"> </w:t>
      </w:r>
      <w:r>
        <w:t xml:space="preserve">rolling out,</w:t>
      </w:r>
      <w:r>
        <w:t xml:space="preserve"> </w:t>
      </w:r>
      <w:r>
        <w:rPr>
          <w:b/>
          <w:bCs/>
        </w:rPr>
        <w:t xml:space="preserve">GDPR/CPRA/DPDP</w:t>
      </w:r>
      <w:r>
        <w:t xml:space="preserve"> </w:t>
      </w:r>
      <w:r>
        <w:t xml:space="preserve">define defaults,</w:t>
      </w:r>
      <w:r>
        <w:t xml:space="preserve"> </w:t>
      </w:r>
      <w:r>
        <w:rPr>
          <w:b/>
          <w:bCs/>
        </w:rPr>
        <w:t xml:space="preserve">DSA</w:t>
      </w:r>
      <w:r>
        <w:t xml:space="preserve"> </w:t>
      </w:r>
      <w:r>
        <w:t xml:space="preserve">adds EU obligations,</w:t>
      </w:r>
      <w:r>
        <w:t xml:space="preserve"> </w:t>
      </w:r>
      <w:r>
        <w:rPr>
          <w:b/>
          <w:bCs/>
        </w:rPr>
        <w:t xml:space="preserve">CMPs</w:t>
      </w:r>
      <w:r>
        <w:t xml:space="preserve"> </w:t>
      </w:r>
      <w:r>
        <w:t xml:space="preserve">govern consent. This section covers the five rounds you'll see most.</w:t>
      </w:r>
    </w:p>
    <w:p>
      <w:r>
        <w:pict>
          <v:rect style="width:0;height:1.5pt" o:hralign="center" o:hrstd="t" o:hr="t"/>
        </w:pict>
      </w:r>
    </w:p>
    <w:bookmarkStart w:id="4270" w:name="X7ce7951ba99d83a09c2ebb1dd6841508f0e8420"/>
    <w:p>
      <w:pPr>
        <w:pStyle w:val="Heading3"/>
      </w:pPr>
      <w:r>
        <w:t xml:space="preserve">Q1. iOS Privacy Manifests — end-to-end (your code + SDK chain)</w:t>
      </w:r>
    </w:p>
    <w:p>
      <w:r>
        <w:pict>
          <v:rect style="width:0;height:1.5pt" o:hralign="center" o:hrstd="t" o:hr="t"/>
        </w:pict>
      </w:r>
    </w:p>
    <w:bookmarkEnd w:id="4270"/>
    <w:bookmarkStart w:id="4271" w:name="difficulty-150"/>
    <w:p>
      <w:pPr>
        <w:pStyle w:val="Heading2"/>
      </w:pPr>
      <w:r>
        <w:t xml:space="preserve">Difficulty</w:t>
      </w:r>
    </w:p>
    <w:p>
      <w:pPr>
        <w:pStyle w:val="Compact"/>
        <w:numPr>
          <w:ilvl w:val="0"/>
          <w:numId w:val="3743"/>
        </w:numPr>
      </w:pPr>
      <w:r>
        <w:t xml:space="preserve">Advanced</w:t>
      </w:r>
    </w:p>
    <w:bookmarkEnd w:id="4271"/>
    <w:bookmarkStart w:id="4272" w:name="interview-frequency-150"/>
    <w:p>
      <w:pPr>
        <w:pStyle w:val="Heading2"/>
      </w:pPr>
      <w:r>
        <w:t xml:space="preserve">Interview Frequency</w:t>
      </w:r>
    </w:p>
    <w:p>
      <w:pPr>
        <w:pStyle w:val="Compact"/>
        <w:numPr>
          <w:ilvl w:val="0"/>
          <w:numId w:val="3744"/>
        </w:numPr>
      </w:pPr>
      <w:r>
        <w:t xml:space="preserve">Common (privacy / release rounds)</w:t>
      </w:r>
    </w:p>
    <w:bookmarkEnd w:id="4272"/>
    <w:bookmarkStart w:id="4273" w:name="prerequisites-150"/>
    <w:p>
      <w:pPr>
        <w:pStyle w:val="Heading2"/>
      </w:pPr>
      <w:r>
        <w:t xml:space="preserve">Prerequisites</w:t>
      </w:r>
    </w:p>
    <w:p>
      <w:pPr>
        <w:pStyle w:val="Compact"/>
        <w:numPr>
          <w:ilvl w:val="0"/>
          <w:numId w:val="3745"/>
        </w:numPr>
      </w:pPr>
      <w:r>
        <w:t xml:space="preserve">iOS app review basics</w:t>
      </w:r>
    </w:p>
    <w:bookmarkEnd w:id="4273"/>
    <w:bookmarkStart w:id="4274" w:name="tldr-150"/>
    <w:p>
      <w:pPr>
        <w:pStyle w:val="Heading2"/>
      </w:pPr>
      <w:r>
        <w:t xml:space="preserve">TL;DR</w:t>
      </w:r>
    </w:p>
    <w:p>
      <w:pPr>
        <w:pStyle w:val="FirstParagraph"/>
      </w:pPr>
      <w:r>
        <w:t xml:space="preserve">Apple requires a</w:t>
      </w:r>
      <w:r>
        <w:t xml:space="preserve"> </w:t>
      </w:r>
      <w:r>
        <w:rPr>
          <w:rStyle w:val="VerbatimChar"/>
        </w:rPr>
        <w:t xml:space="preserve">PrivacyInfo.xcprivacy</w:t>
      </w:r>
      <w:r>
        <w:t xml:space="preserve"> </w:t>
      </w:r>
      <w:r>
        <w:t xml:space="preserve">file in your app</w:t>
      </w:r>
      <w:r>
        <w:t xml:space="preserve"> </w:t>
      </w:r>
      <w:r>
        <w:rPr>
          <w:b/>
          <w:bCs/>
        </w:rPr>
        <w:t xml:space="preserve">and every third-party SDK</w:t>
      </w:r>
      <w:r>
        <w:t xml:space="preserve"> </w:t>
      </w:r>
      <w:r>
        <w:t xml:space="preserve">declaring: (1) data types collected + purposes, (2) tracking domains, (3) usage of Required-Reason APIs (UserDefaults, fileTimestamps, systemBootTime, diskSpace). Mismatch with privacy nutrition labels = rejection. SDKs without manifests fail App Store submission since 2024. Audit SDK chain per release.</w:t>
      </w:r>
    </w:p>
    <w:p>
      <w:r>
        <w:pict>
          <v:rect style="width:0;height:1.5pt" o:hralign="center" o:hrstd="t" o:hr="t"/>
        </w:pict>
      </w:r>
    </w:p>
    <w:bookmarkEnd w:id="4274"/>
    <w:bookmarkStart w:id="4275" w:name="Xd1267e16fbd08e98ec0e607850661b790f1a327"/>
    <w:p>
      <w:pPr>
        <w:pStyle w:val="Heading2"/>
      </w:pPr>
      <w:r>
        <w:t xml:space="preserve">30-Second Interview Answer</w:t>
      </w:r>
    </w:p>
    <w:p>
      <w:pPr>
        <w:pStyle w:val="BlockText"/>
      </w:pPr>
      <w:r>
        <w:t xml:space="preserve">"Privacy Manifest is</w:t>
      </w:r>
      <w:r>
        <w:t xml:space="preserve"> </w:t>
      </w:r>
      <w:r>
        <w:rPr>
          <w:rStyle w:val="VerbatimChar"/>
        </w:rPr>
        <w:t xml:space="preserve">PrivacyInfo.xcprivacy</w:t>
      </w:r>
      <w:r>
        <w:t xml:space="preserve"> </w:t>
      </w:r>
      <w:r>
        <w:t xml:space="preserve">declaring (a) data types collected + purposes, (b) tracking domains for ATT enforcement, (c) Required-Reason API usage with approved reason codes — UserDefaults, fileTimestamps, systemBootTime, diskSpace. Each third-party SDK must ship its own manifest; Xcode aggregates into the app. Apple validates against privacy nutrition labels at submission. Mismatch = rejection. The signed manifest hash is also enforced for popular SDKs. Audit SDK chain per release; remove unused SDKs."</w:t>
      </w:r>
    </w:p>
    <w:p>
      <w:r>
        <w:pict>
          <v:rect style="width:0;height:1.5pt" o:hralign="center" o:hrstd="t" o:hr="t"/>
        </w:pict>
      </w:r>
    </w:p>
    <w:bookmarkEnd w:id="4275"/>
    <w:bookmarkStart w:id="4276" w:name="X6bc83e8d3cb05968d919643f7b27d3f4cc2d2e5"/>
    <w:p>
      <w:pPr>
        <w:pStyle w:val="Heading2"/>
      </w:pPr>
      <w:r>
        <w:t xml:space="preserve">2-Minute Practical Answer</w:t>
      </w:r>
    </w:p>
    <w:p>
      <w:pPr>
        <w:pStyle w:val="FirstParagraph"/>
      </w:pPr>
      <w:r>
        <w:rPr>
          <w:b/>
          <w:bCs/>
        </w:rPr>
        <w:t xml:space="preserve">App</w:t>
      </w:r>
      <w:r>
        <w:rPr>
          <w:b/>
          <w:bCs/>
        </w:rPr>
        <w:t xml:space="preserve"> </w:t>
      </w:r>
      <w:r>
        <w:rPr>
          <w:rStyle w:val="VerbatimChar"/>
          <w:b/>
          <w:bCs/>
        </w:rPr>
        <w:t xml:space="preserve">PrivacyInfo.xcprivacy</w:t>
      </w:r>
      <w:r>
        <w:t xml:space="preserve"> </w:t>
      </w:r>
      <w:r>
        <w:t xml:space="preserve">(XML plist):</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plist</w:t>
      </w:r>
      <w:r>
        <w:rPr>
          <w:rStyle w:val="NormalTok"/>
        </w:rPr>
        <w:t xml:space="preserve"> PUBLIC "-//Apple//DTD PLIST 1.0//EN" "http://www.apple.com/DTDs/PropertyList-1.0.dtd"</w:t>
      </w:r>
      <w:r>
        <w:rPr>
          <w:rStyle w:val="DataTypeTok"/>
        </w:rPr>
        <w:t xml:space="preserve">&gt;</w:t>
      </w:r>
      <w:r>
        <w:br/>
      </w:r>
      <w:r>
        <w:rPr>
          <w:rStyle w:val="NormalTok"/>
        </w:rPr>
        <w:t xml:space="preserve">&lt;</w:t>
      </w:r>
      <w:r>
        <w:rPr>
          <w:rStyle w:val="KeywordTok"/>
        </w:rPr>
        <w:t xml:space="preserve">plist</w:t>
      </w:r>
      <w:r>
        <w:rPr>
          <w:rStyle w:val="NormalTok"/>
        </w:rPr>
        <w:t xml:space="preserve"> </w:t>
      </w:r>
      <w:r>
        <w:rPr>
          <w:rStyle w:val="OtherTok"/>
        </w:rPr>
        <w:t xml:space="preserve">version=</w:t>
      </w:r>
      <w:r>
        <w:rPr>
          <w:rStyle w:val="StringTok"/>
        </w:rPr>
        <w:t xml:space="preserve">"1.0"</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&gt;NSPrivacyTracking&lt;/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&gt;NSPrivacyTrackingDomains&lt;/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&gt;NSPrivacyCollectedDataTypeEmailAddress&lt;/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&gt;NSPrivacyCollectedDataTypeLinked&lt;/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&gt;NSPrivacyCollectedDataTypeTracking&lt;/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&gt;NSPrivacyCollectedDataTypePurposes&lt;/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&gt;NSPrivacyCollectedDataTypePurposeAppFunctionality&lt;/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&gt;NSPrivacyAccessedAPICategoryUserDefaults&lt;/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&gt;CA92.1&lt;/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&gt;NSPrivacyAccessedAPICategoryFileTimestamp&lt;/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&gt;NSPrivacyAccessedAPITypeReasons&lt;/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&gt;&lt;</w:t>
      </w:r>
      <w:r>
        <w:rPr>
          <w:rStyle w:val="KeywordTok"/>
        </w:rPr>
        <w:t xml:space="preserve">string</w:t>
      </w:r>
      <w:r>
        <w:rPr>
          <w:rStyle w:val="NormalTok"/>
        </w:rPr>
        <w:t xml:space="preserve">&gt;C617.1&lt;/</w:t>
      </w:r>
      <w:r>
        <w:rPr>
          <w:rStyle w:val="KeywordTok"/>
        </w:rPr>
        <w:t xml:space="preserve">string</w:t>
      </w:r>
      <w:r>
        <w:rPr>
          <w:rStyle w:val="NormalTok"/>
        </w:rPr>
        <w:t xml:space="preserve">&gt;&lt;/</w:t>
      </w:r>
      <w:r>
        <w:rPr>
          <w:rStyle w:val="KeywordTok"/>
        </w:rPr>
        <w:t xml:space="preserve">array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p>
      <w:pPr>
        <w:pStyle w:val="FirstParagraph"/>
      </w:pPr>
      <w:r>
        <w:rPr>
          <w:b/>
          <w:bCs/>
        </w:rPr>
        <w:t xml:space="preserve">Required-Reason APIs</w:t>
      </w:r>
      <w:r>
        <w:t xml:space="preserve"> </w:t>
      </w:r>
      <w:r>
        <w:t xml:space="preserve">(must declare reason):</w:t>
      </w:r>
    </w:p>
    <w:p>
      <w:pPr>
        <w:pStyle w:val="Compact"/>
        <w:numPr>
          <w:ilvl w:val="0"/>
          <w:numId w:val="3746"/>
        </w:numPr>
      </w:pPr>
      <w:r>
        <w:rPr>
          <w:rStyle w:val="VerbatimChar"/>
        </w:rPr>
        <w:t xml:space="preserve">UserDefaults</w:t>
      </w:r>
      <w:r>
        <w:t xml:space="preserve"> </w:t>
      </w:r>
      <w:r>
        <w:t xml:space="preserve">(CA92.1 = app functionality, etc.)</w:t>
      </w:r>
    </w:p>
    <w:p>
      <w:pPr>
        <w:pStyle w:val="Compact"/>
        <w:numPr>
          <w:ilvl w:val="0"/>
          <w:numId w:val="3746"/>
        </w:numPr>
      </w:pPr>
      <w:r>
        <w:rPr>
          <w:rStyle w:val="VerbatimChar"/>
        </w:rPr>
        <w:t xml:space="preserve">File timestamp APIs</w:t>
      </w:r>
      <w:r>
        <w:t xml:space="preserve"> </w:t>
      </w:r>
      <w:r>
        <w:t xml:space="preserve">(C617.1 = inside app container)</w:t>
      </w:r>
    </w:p>
    <w:p>
      <w:pPr>
        <w:pStyle w:val="Compact"/>
        <w:numPr>
          <w:ilvl w:val="0"/>
          <w:numId w:val="3746"/>
        </w:numPr>
      </w:pPr>
      <w:r>
        <w:rPr>
          <w:rStyle w:val="VerbatimChar"/>
        </w:rPr>
        <w:t xml:space="preserve">System boot time</w:t>
      </w:r>
      <w:r>
        <w:t xml:space="preserve"> </w:t>
      </w:r>
      <w:r>
        <w:t xml:space="preserve">(35F9.1 = measure time elapsed)</w:t>
      </w:r>
    </w:p>
    <w:p>
      <w:pPr>
        <w:pStyle w:val="Compact"/>
        <w:numPr>
          <w:ilvl w:val="0"/>
          <w:numId w:val="3746"/>
        </w:numPr>
      </w:pPr>
      <w:r>
        <w:rPr>
          <w:rStyle w:val="VerbatimChar"/>
        </w:rPr>
        <w:t xml:space="preserve">Disk space</w:t>
      </w:r>
      <w:r>
        <w:t xml:space="preserve"> </w:t>
      </w:r>
      <w:r>
        <w:t xml:space="preserve">(E174.1 = display low-storage UI)</w:t>
      </w:r>
    </w:p>
    <w:p>
      <w:pPr>
        <w:pStyle w:val="Compact"/>
        <w:numPr>
          <w:ilvl w:val="0"/>
          <w:numId w:val="3746"/>
        </w:numPr>
      </w:pPr>
      <w:r>
        <w:rPr>
          <w:rStyle w:val="VerbatimChar"/>
        </w:rPr>
        <w:t xml:space="preserve">Active keyboard</w:t>
      </w:r>
      <w:r>
        <w:t xml:space="preserve"> </w:t>
      </w:r>
      <w:r>
        <w:t xml:space="preserve">(54BD.1 = customize keyboard)</w:t>
      </w:r>
    </w:p>
    <w:p>
      <w:pPr>
        <w:pStyle w:val="FirstParagraph"/>
      </w:pPr>
      <w:r>
        <w:t xml:space="preserve">If you use these without declaring → rejection.</w:t>
      </w:r>
    </w:p>
    <w:p>
      <w:pPr>
        <w:pStyle w:val="BodyText"/>
      </w:pPr>
      <w:r>
        <w:rPr>
          <w:b/>
          <w:bCs/>
        </w:rPr>
        <w:t xml:space="preserve">Tracking domains</w:t>
      </w:r>
      <w:r>
        <w:t xml:space="preserve">:</w:t>
      </w:r>
    </w:p>
    <w:p>
      <w:pPr>
        <w:pStyle w:val="Compact"/>
        <w:numPr>
          <w:ilvl w:val="0"/>
          <w:numId w:val="3747"/>
        </w:numPr>
      </w:pPr>
      <w:r>
        <w:t xml:space="preserve">Domains used for cross-app/site tracking.</w:t>
      </w:r>
    </w:p>
    <w:p>
      <w:pPr>
        <w:pStyle w:val="Compact"/>
        <w:numPr>
          <w:ilvl w:val="0"/>
          <w:numId w:val="3747"/>
        </w:numPr>
      </w:pPr>
      <w:r>
        <w:t xml:space="preserve">Apple blocks fetches to these unless ATT permission granted.</w:t>
      </w:r>
    </w:p>
    <w:p>
      <w:pPr>
        <w:pStyle w:val="Compact"/>
        <w:numPr>
          <w:ilvl w:val="0"/>
          <w:numId w:val="3747"/>
        </w:numPr>
      </w:pPr>
      <w:r>
        <w:t xml:space="preserve">Lists must match what your app does.</w:t>
      </w:r>
    </w:p>
    <w:p>
      <w:pPr>
        <w:pStyle w:val="FirstParagraph"/>
      </w:pPr>
      <w:r>
        <w:rPr>
          <w:b/>
          <w:bCs/>
        </w:rPr>
        <w:t xml:space="preserve">Data types + purposes</w:t>
      </w:r>
      <w:r>
        <w:t xml:space="preserve">:</w:t>
      </w:r>
    </w:p>
    <w:p>
      <w:pPr>
        <w:pStyle w:val="Compact"/>
        <w:numPr>
          <w:ilvl w:val="0"/>
          <w:numId w:val="3748"/>
        </w:numPr>
      </w:pPr>
      <w:r>
        <w:t xml:space="preserve">Apple categories: contact info, location, identifiers, usage, diagnostics, etc.</w:t>
      </w:r>
    </w:p>
    <w:p>
      <w:pPr>
        <w:pStyle w:val="Compact"/>
        <w:numPr>
          <w:ilvl w:val="0"/>
          <w:numId w:val="3748"/>
        </w:numPr>
      </w:pPr>
      <w:r>
        <w:t xml:space="preserve">Purposes: app functionality, analytics, personalization, third-party advertising, etc.</w:t>
      </w:r>
    </w:p>
    <w:p>
      <w:pPr>
        <w:pStyle w:val="Compact"/>
        <w:numPr>
          <w:ilvl w:val="0"/>
          <w:numId w:val="3748"/>
        </w:numPr>
      </w:pPr>
      <w:r>
        <w:t xml:space="preserve">Must match privacy nutrition labels in App Store Connect.</w:t>
      </w:r>
    </w:p>
    <w:p>
      <w:pPr>
        <w:pStyle w:val="FirstParagraph"/>
      </w:pPr>
      <w:r>
        <w:rPr>
          <w:b/>
          <w:bCs/>
        </w:rPr>
        <w:t xml:space="preserve">SDK chain</w:t>
      </w:r>
      <w:r>
        <w:t xml:space="preserve">:</w:t>
      </w:r>
    </w:p>
    <w:p>
      <w:pPr>
        <w:pStyle w:val="Compact"/>
        <w:numPr>
          <w:ilvl w:val="0"/>
          <w:numId w:val="3749"/>
        </w:numPr>
      </w:pPr>
      <w:r>
        <w:t xml:space="preserve">Each SDK ships its</w:t>
      </w:r>
      <w:r>
        <w:t xml:space="preserve"> </w:t>
      </w:r>
      <w:r>
        <w:rPr>
          <w:rStyle w:val="VerbatimChar"/>
        </w:rPr>
        <w:t xml:space="preserve">PrivacyInfo.xcprivacy</w:t>
      </w:r>
      <w:r>
        <w:t xml:space="preserve"> </w:t>
      </w:r>
      <w:r>
        <w:t xml:space="preserve">inside its bundle.</w:t>
      </w:r>
    </w:p>
    <w:p>
      <w:pPr>
        <w:pStyle w:val="Compact"/>
        <w:numPr>
          <w:ilvl w:val="0"/>
          <w:numId w:val="3749"/>
        </w:numPr>
      </w:pPr>
      <w:r>
        <w:t xml:space="preserve">Xcode merges at build time.</w:t>
      </w:r>
    </w:p>
    <w:p>
      <w:pPr>
        <w:pStyle w:val="Compact"/>
        <w:numPr>
          <w:ilvl w:val="0"/>
          <w:numId w:val="3749"/>
        </w:numPr>
      </w:pPr>
      <w:r>
        <w:t xml:space="preserve">80+ commonly used SDKs</w:t>
      </w:r>
      <w:r>
        <w:t xml:space="preserve"> </w:t>
      </w:r>
      <w:r>
        <w:rPr>
          <w:b/>
          <w:bCs/>
        </w:rPr>
        <w:t xml:space="preserve">require signature</w:t>
      </w:r>
      <w:r>
        <w:t xml:space="preserve"> </w:t>
      </w:r>
      <w:r>
        <w:t xml:space="preserve">(Apple's list since 2024).</w:t>
      </w:r>
    </w:p>
    <w:p>
      <w:pPr>
        <w:pStyle w:val="Compact"/>
        <w:numPr>
          <w:ilvl w:val="0"/>
          <w:numId w:val="3749"/>
        </w:numPr>
      </w:pPr>
      <w:r>
        <w:t xml:space="preserve">RN ecosystem: Expo modules, Reanimated, Skia, Sentry, Firebase, Statsig — all ship manifests.</w:t>
      </w:r>
    </w:p>
    <w:p>
      <w:pPr>
        <w:pStyle w:val="FirstParagraph"/>
      </w:pPr>
      <w:r>
        <w:rPr>
          <w:b/>
          <w:bCs/>
        </w:rPr>
        <w:t xml:space="preserve">Audit workflow</w:t>
      </w:r>
      <w:r>
        <w:t xml:space="preserve">:</w:t>
      </w:r>
    </w:p>
    <w:p>
      <w:pPr>
        <w:pStyle w:val="Compact"/>
        <w:numPr>
          <w:ilvl w:val="0"/>
          <w:numId w:val="3750"/>
        </w:numPr>
      </w:pPr>
      <w:r>
        <w:t xml:space="preserve">List all SDKs (</w:t>
      </w:r>
      <w:r>
        <w:rPr>
          <w:rStyle w:val="VerbatimChar"/>
        </w:rPr>
        <w:t xml:space="preserve">pod list</w:t>
      </w:r>
      <w:r>
        <w:t xml:space="preserve"> </w:t>
      </w:r>
      <w:r>
        <w:t xml:space="preserve">/</w:t>
      </w:r>
      <w:r>
        <w:t xml:space="preserve"> </w:t>
      </w:r>
      <w:r>
        <w:rPr>
          <w:rStyle w:val="VerbatimChar"/>
        </w:rPr>
        <w:t xml:space="preserve">npm ls</w:t>
      </w:r>
      <w:r>
        <w:t xml:space="preserve">).</w:t>
      </w:r>
    </w:p>
    <w:p>
      <w:pPr>
        <w:pStyle w:val="Compact"/>
        <w:numPr>
          <w:ilvl w:val="0"/>
          <w:numId w:val="3750"/>
        </w:numPr>
      </w:pPr>
      <w:r>
        <w:t xml:space="preserve">Verify each ships manifest.</w:t>
      </w:r>
    </w:p>
    <w:p>
      <w:pPr>
        <w:pStyle w:val="Compact"/>
        <w:numPr>
          <w:ilvl w:val="0"/>
          <w:numId w:val="3750"/>
        </w:numPr>
      </w:pPr>
      <w:r>
        <w:t xml:space="preserve">Aggregate declared data + APIs.</w:t>
      </w:r>
    </w:p>
    <w:p>
      <w:pPr>
        <w:pStyle w:val="Compact"/>
        <w:numPr>
          <w:ilvl w:val="0"/>
          <w:numId w:val="3750"/>
        </w:numPr>
      </w:pPr>
      <w:r>
        <w:t xml:space="preserve">Cross-check with App Store Connect labels.</w:t>
      </w:r>
    </w:p>
    <w:p>
      <w:pPr>
        <w:pStyle w:val="Compact"/>
        <w:numPr>
          <w:ilvl w:val="0"/>
          <w:numId w:val="3750"/>
        </w:numPr>
      </w:pPr>
      <w:r>
        <w:t xml:space="preserve">Update labels if drift.</w:t>
      </w:r>
    </w:p>
    <w:p>
      <w:pPr>
        <w:pStyle w:val="Compact"/>
        <w:numPr>
          <w:ilvl w:val="0"/>
          <w:numId w:val="3750"/>
        </w:numPr>
      </w:pPr>
      <w:r>
        <w:t xml:space="preserve">Block release if SDK without manifest.</w:t>
      </w:r>
    </w:p>
    <w:p>
      <w:r>
        <w:pict>
          <v:rect style="width:0;height:1.5pt" o:hralign="center" o:hrstd="t" o:hr="t"/>
        </w:pict>
      </w:r>
    </w:p>
    <w:bookmarkEnd w:id="4276"/>
    <w:bookmarkStart w:id="4277" w:name="Xef23fcc683982da153b7acfd39000102ae912e5"/>
    <w:p>
      <w:pPr>
        <w:pStyle w:val="Heading2"/>
      </w:pPr>
      <w:r>
        <w:t xml:space="preserve">5-Minute Architecture Answer</w:t>
      </w:r>
    </w:p>
    <w:p>
      <w:pPr>
        <w:pStyle w:val="FirstParagraph"/>
      </w:pPr>
      <w:r>
        <w:t xml:space="preserve">Why this exists:</w:t>
      </w:r>
    </w:p>
    <w:p>
      <w:pPr>
        <w:pStyle w:val="Compact"/>
        <w:numPr>
          <w:ilvl w:val="0"/>
          <w:numId w:val="3751"/>
        </w:numPr>
      </w:pPr>
      <w:r>
        <w:t xml:space="preserve">Pre-manifest era: SDKs collected data invisibly to app developers.</w:t>
      </w:r>
    </w:p>
    <w:p>
      <w:pPr>
        <w:pStyle w:val="Compact"/>
        <w:numPr>
          <w:ilvl w:val="0"/>
          <w:numId w:val="3751"/>
        </w:numPr>
      </w:pPr>
      <w:r>
        <w:t xml:space="preserve">Apple shifted accountability to apps: you are responsible for what your SDKs do.</w:t>
      </w:r>
    </w:p>
    <w:p>
      <w:pPr>
        <w:pStyle w:val="Compact"/>
        <w:numPr>
          <w:ilvl w:val="0"/>
          <w:numId w:val="3751"/>
        </w:numPr>
      </w:pPr>
      <w:r>
        <w:t xml:space="preserve">Manifest = enforced disclosure + compile-time check.</w:t>
      </w:r>
    </w:p>
    <w:p>
      <w:pPr>
        <w:pStyle w:val="FirstParagraph"/>
      </w:pPr>
      <w:r>
        <w:t xml:space="preserve">What's enforced (2026):</w:t>
      </w:r>
    </w:p>
    <w:p>
      <w:pPr>
        <w:pStyle w:val="Compact"/>
        <w:numPr>
          <w:ilvl w:val="0"/>
          <w:numId w:val="3752"/>
        </w:numPr>
      </w:pPr>
      <w:r>
        <w:t xml:space="preserve">Manifest required for app submission.</w:t>
      </w:r>
    </w:p>
    <w:p>
      <w:pPr>
        <w:pStyle w:val="Compact"/>
        <w:numPr>
          <w:ilvl w:val="0"/>
          <w:numId w:val="3752"/>
        </w:numPr>
      </w:pPr>
      <w:r>
        <w:t xml:space="preserve">Tracking domains list enforced (network blocked if not declared + ATT denied).</w:t>
      </w:r>
    </w:p>
    <w:p>
      <w:pPr>
        <w:pStyle w:val="Compact"/>
        <w:numPr>
          <w:ilvl w:val="0"/>
          <w:numId w:val="3752"/>
        </w:numPr>
      </w:pPr>
      <w:r>
        <w:t xml:space="preserve">Required-Reason APIs validated at submission.</w:t>
      </w:r>
    </w:p>
    <w:p>
      <w:pPr>
        <w:pStyle w:val="Compact"/>
        <w:numPr>
          <w:ilvl w:val="0"/>
          <w:numId w:val="3752"/>
        </w:numPr>
      </w:pPr>
      <w:r>
        <w:t xml:space="preserve">SDK list (Apple-published) requires signature.</w:t>
      </w:r>
    </w:p>
    <w:p>
      <w:pPr>
        <w:pStyle w:val="FirstParagraph"/>
      </w:pPr>
      <w:r>
        <w:t xml:space="preserve">Privacy nutrition labels:</w:t>
      </w:r>
    </w:p>
    <w:p>
      <w:pPr>
        <w:pStyle w:val="Compact"/>
        <w:numPr>
          <w:ilvl w:val="0"/>
          <w:numId w:val="3753"/>
        </w:numPr>
      </w:pPr>
      <w:r>
        <w:t xml:space="preserve">Set in App Store Connect.</w:t>
      </w:r>
    </w:p>
    <w:p>
      <w:pPr>
        <w:pStyle w:val="Compact"/>
        <w:numPr>
          <w:ilvl w:val="0"/>
          <w:numId w:val="3753"/>
        </w:numPr>
      </w:pPr>
      <w:r>
        <w:t xml:space="preserve">Must match Privacy Manifest disclosure.</w:t>
      </w:r>
    </w:p>
    <w:p>
      <w:pPr>
        <w:pStyle w:val="Compact"/>
        <w:numPr>
          <w:ilvl w:val="0"/>
          <w:numId w:val="3753"/>
        </w:numPr>
      </w:pPr>
      <w:r>
        <w:t xml:space="preserve">Mismatch detected by Apple's automated check at submit.</w:t>
      </w:r>
    </w:p>
    <w:p>
      <w:pPr>
        <w:pStyle w:val="FirstParagraph"/>
      </w:pPr>
      <w:r>
        <w:t xml:space="preserve">Tracking semantics:</w:t>
      </w:r>
    </w:p>
    <w:p>
      <w:pPr>
        <w:pStyle w:val="Compact"/>
        <w:numPr>
          <w:ilvl w:val="0"/>
          <w:numId w:val="3754"/>
        </w:numPr>
      </w:pPr>
      <w:r>
        <w:t xml:space="preserve">"Tracking" = linking with data from other companies for ad targeting / measurement / data brokers.</w:t>
      </w:r>
    </w:p>
    <w:p>
      <w:pPr>
        <w:pStyle w:val="Compact"/>
        <w:numPr>
          <w:ilvl w:val="0"/>
          <w:numId w:val="3754"/>
        </w:numPr>
      </w:pPr>
      <w:r>
        <w:t xml:space="preserve">ATT applies if you track.</w:t>
      </w:r>
    </w:p>
    <w:p>
      <w:pPr>
        <w:pStyle w:val="Compact"/>
        <w:numPr>
          <w:ilvl w:val="0"/>
          <w:numId w:val="3754"/>
        </w:numPr>
      </w:pPr>
      <w:r>
        <w:t xml:space="preserve">Manifest declares whether each data type is used for tracking.</w:t>
      </w:r>
    </w:p>
    <w:p>
      <w:pPr>
        <w:pStyle w:val="FirstParagraph"/>
      </w:pPr>
      <w:r>
        <w:t xml:space="preserve">Common rejections:</w:t>
      </w:r>
    </w:p>
    <w:p>
      <w:pPr>
        <w:pStyle w:val="Compact"/>
        <w:numPr>
          <w:ilvl w:val="0"/>
          <w:numId w:val="3755"/>
        </w:numPr>
      </w:pPr>
      <w:r>
        <w:t xml:space="preserve">App declares no tracking; SDK does → mismatch.</w:t>
      </w:r>
    </w:p>
    <w:p>
      <w:pPr>
        <w:pStyle w:val="Compact"/>
        <w:numPr>
          <w:ilvl w:val="0"/>
          <w:numId w:val="3755"/>
        </w:numPr>
      </w:pPr>
      <w:r>
        <w:t xml:space="preserve">Required-Reason API used without reason code.</w:t>
      </w:r>
    </w:p>
    <w:p>
      <w:pPr>
        <w:pStyle w:val="Compact"/>
        <w:numPr>
          <w:ilvl w:val="0"/>
          <w:numId w:val="3755"/>
        </w:numPr>
      </w:pPr>
      <w:r>
        <w:t xml:space="preserve">Tracking domain present in code but not declared.</w:t>
      </w:r>
    </w:p>
    <w:p>
      <w:pPr>
        <w:pStyle w:val="FirstParagraph"/>
      </w:pPr>
      <w:r>
        <w:t xml:space="preserve">Tooling:</w:t>
      </w:r>
    </w:p>
    <w:p>
      <w:pPr>
        <w:pStyle w:val="Compact"/>
        <w:numPr>
          <w:ilvl w:val="0"/>
          <w:numId w:val="3756"/>
        </w:numPr>
      </w:pPr>
      <w:r>
        <w:t xml:space="preserve">Xcode 16+ has manifest validator.</w:t>
      </w:r>
    </w:p>
    <w:p>
      <w:pPr>
        <w:pStyle w:val="Compact"/>
        <w:numPr>
          <w:ilvl w:val="0"/>
          <w:numId w:val="3756"/>
        </w:numPr>
      </w:pPr>
      <w:r>
        <w:rPr>
          <w:rStyle w:val="VerbatimChar"/>
        </w:rPr>
        <w:t xml:space="preserve">swift package dump-pif</w:t>
      </w:r>
      <w:r>
        <w:t xml:space="preserve"> </w:t>
      </w:r>
      <w:r>
        <w:t xml:space="preserve">/ build logs show merged manifest.</w:t>
      </w:r>
    </w:p>
    <w:p>
      <w:pPr>
        <w:pStyle w:val="Compact"/>
        <w:numPr>
          <w:ilvl w:val="0"/>
          <w:numId w:val="3756"/>
        </w:numPr>
      </w:pPr>
      <w:r>
        <w:t xml:space="preserve">3rd-party tools (DataDome Privacy Checker, App Privacy Insights) audit SDK manifests.</w:t>
      </w:r>
    </w:p>
    <w:p>
      <w:pPr>
        <w:pStyle w:val="FirstParagraph"/>
      </w:pPr>
      <w:r>
        <w:t xml:space="preserve">For RN / Expo specifically:</w:t>
      </w:r>
    </w:p>
    <w:p>
      <w:pPr>
        <w:pStyle w:val="Compact"/>
        <w:numPr>
          <w:ilvl w:val="0"/>
          <w:numId w:val="3757"/>
        </w:numPr>
      </w:pPr>
      <w:r>
        <w:t xml:space="preserve">Expo modules ship manifests since SDK 50.</w:t>
      </w:r>
    </w:p>
    <w:p>
      <w:pPr>
        <w:pStyle w:val="Compact"/>
        <w:numPr>
          <w:ilvl w:val="0"/>
          <w:numId w:val="3757"/>
        </w:numPr>
      </w:pPr>
      <w:r>
        <w:t xml:space="preserve">React Native core ships from 0.74.</w:t>
      </w:r>
    </w:p>
    <w:p>
      <w:pPr>
        <w:pStyle w:val="Compact"/>
        <w:numPr>
          <w:ilvl w:val="0"/>
          <w:numId w:val="3757"/>
        </w:numPr>
      </w:pPr>
      <w:r>
        <w:t xml:space="preserve">Most major libs caught up by 2024–2025.</w:t>
      </w:r>
    </w:p>
    <w:p>
      <w:pPr>
        <w:pStyle w:val="Compact"/>
        <w:numPr>
          <w:ilvl w:val="0"/>
          <w:numId w:val="3757"/>
        </w:numPr>
      </w:pPr>
      <w:r>
        <w:rPr>
          <w:rStyle w:val="VerbatimChar"/>
        </w:rPr>
        <w:t xml:space="preserve">expo-build-properties</w:t>
      </w:r>
      <w:r>
        <w:t xml:space="preserve"> </w:t>
      </w:r>
      <w:r>
        <w:t xml:space="preserve">config plugin can extend manifest from JS config.</w:t>
      </w:r>
    </w:p>
    <w:p>
      <w:pPr>
        <w:pStyle w:val="FirstParagraph"/>
      </w:pPr>
      <w:r>
        <w:t xml:space="preserve">App-side aggregation in</w:t>
      </w:r>
      <w:r>
        <w:t xml:space="preserve"> </w:t>
      </w:r>
      <w:r>
        <w:rPr>
          <w:rStyle w:val="VerbatimChar"/>
        </w:rPr>
        <w:t xml:space="preserve">app.json</w:t>
      </w:r>
      <w:r>
        <w:t xml:space="preserve"> </w:t>
      </w:r>
      <w:r>
        <w:t xml:space="preserve">(Expo):</w:t>
      </w:r>
    </w:p>
    <w:p>
      <w:pPr>
        <w:pStyle w:val="SourceCode"/>
      </w:pP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"privacyManifests"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"NSPrivacyAccessedAPITypes"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"NSPrivacyAccessedAPIType"</w:t>
      </w:r>
      <w:r>
        <w:rPr>
          <w:rStyle w:val="FunctionTok"/>
        </w:rPr>
        <w:t xml:space="preserve">:</w:t>
      </w:r>
      <w:r>
        <w:rPr>
          <w:rStyle w:val="NormalTok"/>
        </w:rPr>
        <w:t xml:space="preserve"> </w:t>
      </w:r>
      <w:r>
        <w:rPr>
          <w:rStyle w:val="StringTok"/>
        </w:rPr>
        <w:t xml:space="preserve">"NSPrivacyAccessedAPICategoryUserDefaults"</w:t>
      </w:r>
      <w:r>
        <w:rPr>
          <w:rStyle w:val="FunctionTok"/>
        </w:rPr>
        <w:t xml:space="preserve">,</w:t>
      </w:r>
      <w:r>
        <w:br/>
      </w:r>
      <w:r>
        <w:rPr>
          <w:rStyle w:val="NormalTok"/>
        </w:rPr>
        <w:t xml:space="preserve">          </w:t>
      </w:r>
      <w:r>
        <w:rPr>
          <w:rStyle w:val="DataTypeTok"/>
        </w:rPr>
        <w:t xml:space="preserve">"NSPrivacyAccessedAPITypeReasons"</w:t>
      </w:r>
      <w:r>
        <w:rPr>
          <w:rStyle w:val="FunctionTok"/>
        </w:rPr>
        <w:t xml:space="preserve">:</w:t>
      </w:r>
      <w:r>
        <w:rPr>
          <w:rStyle w:val="NormalTok"/>
        </w:rPr>
        <w:t xml:space="preserve"> </w:t>
      </w:r>
      <w:r>
        <w:rPr>
          <w:rStyle w:val="OtherTok"/>
        </w:rPr>
        <w:t xml:space="preserve">[</w:t>
      </w:r>
      <w:r>
        <w:rPr>
          <w:rStyle w:val="StringTok"/>
        </w:rPr>
        <w:t xml:space="preserve">"CA92.1"</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2026 specific:</w:t>
      </w:r>
    </w:p>
    <w:p>
      <w:pPr>
        <w:pStyle w:val="Compact"/>
        <w:numPr>
          <w:ilvl w:val="0"/>
          <w:numId w:val="3758"/>
        </w:numPr>
      </w:pPr>
      <w:r>
        <w:rPr>
          <w:b/>
          <w:bCs/>
        </w:rPr>
        <w:t xml:space="preserve">Signed Privacy Manifest</w:t>
      </w:r>
      <w:r>
        <w:t xml:space="preserve"> </w:t>
      </w:r>
      <w:r>
        <w:t xml:space="preserve">for top-100 SDKs.</w:t>
      </w:r>
    </w:p>
    <w:p>
      <w:pPr>
        <w:pStyle w:val="Compact"/>
        <w:numPr>
          <w:ilvl w:val="0"/>
          <w:numId w:val="3758"/>
        </w:numPr>
      </w:pPr>
      <w:r>
        <w:rPr>
          <w:b/>
          <w:bCs/>
        </w:rPr>
        <w:t xml:space="preserve">App Store metadata API</w:t>
      </w:r>
      <w:r>
        <w:t xml:space="preserve"> </w:t>
      </w:r>
      <w:r>
        <w:t xml:space="preserve">allows automated label sync.</w:t>
      </w:r>
    </w:p>
    <w:p>
      <w:pPr>
        <w:pStyle w:val="Compact"/>
        <w:numPr>
          <w:ilvl w:val="0"/>
          <w:numId w:val="3758"/>
        </w:numPr>
      </w:pPr>
      <w:r>
        <w:rPr>
          <w:b/>
          <w:bCs/>
        </w:rPr>
        <w:t xml:space="preserve">EU DSA + DMA</w:t>
      </w:r>
      <w:r>
        <w:t xml:space="preserve"> </w:t>
      </w:r>
      <w:r>
        <w:t xml:space="preserve">require additional disclosures (trader info).</w:t>
      </w:r>
    </w:p>
    <w:p>
      <w:pPr>
        <w:pStyle w:val="Compact"/>
        <w:numPr>
          <w:ilvl w:val="0"/>
          <w:numId w:val="3758"/>
        </w:numPr>
      </w:pPr>
      <w:r>
        <w:rPr>
          <w:b/>
          <w:bCs/>
        </w:rPr>
        <w:t xml:space="preserve">AI/ML SDKs</w:t>
      </w:r>
      <w:r>
        <w:t xml:space="preserve"> </w:t>
      </w:r>
      <w:r>
        <w:t xml:space="preserve">need disclosure if training on user data.</w:t>
      </w:r>
    </w:p>
    <w:p>
      <w:pPr>
        <w:pStyle w:val="FirstParagraph"/>
      </w:pPr>
      <w:r>
        <w:t xml:space="preserve">Operational hygiene:</w:t>
      </w:r>
    </w:p>
    <w:p>
      <w:pPr>
        <w:pStyle w:val="Compact"/>
        <w:numPr>
          <w:ilvl w:val="0"/>
          <w:numId w:val="3759"/>
        </w:numPr>
      </w:pPr>
      <w:r>
        <w:t xml:space="preserve">Privacy review in PR template.</w:t>
      </w:r>
    </w:p>
    <w:p>
      <w:pPr>
        <w:pStyle w:val="Compact"/>
        <w:numPr>
          <w:ilvl w:val="0"/>
          <w:numId w:val="3759"/>
        </w:numPr>
      </w:pPr>
      <w:r>
        <w:t xml:space="preserve">SDK addition gated on manifest verification.</w:t>
      </w:r>
    </w:p>
    <w:p>
      <w:pPr>
        <w:pStyle w:val="Compact"/>
        <w:numPr>
          <w:ilvl w:val="0"/>
          <w:numId w:val="3759"/>
        </w:numPr>
      </w:pPr>
      <w:r>
        <w:t xml:space="preserve">Quarterly SDK audit.</w:t>
      </w:r>
    </w:p>
    <w:p>
      <w:r>
        <w:pict>
          <v:rect style="width:0;height:1.5pt" o:hralign="center" o:hrstd="t" o:hr="t"/>
        </w:pict>
      </w:r>
    </w:p>
    <w:bookmarkEnd w:id="4277"/>
    <w:bookmarkStart w:id="4278" w:name="the-why-150"/>
    <w:p>
      <w:pPr>
        <w:pStyle w:val="Heading2"/>
      </w:pPr>
      <w:r>
        <w:t xml:space="preserve">The "Why"</w:t>
      </w:r>
    </w:p>
    <w:p>
      <w:pPr>
        <w:pStyle w:val="FirstParagraph"/>
      </w:pPr>
      <w:r>
        <w:t xml:space="preserve">Without manifest discipline → rejected releases + brand risk + regulator action. Companies care because privacy is reputational tier-0.</w:t>
      </w:r>
    </w:p>
    <w:p>
      <w:r>
        <w:pict>
          <v:rect style="width:0;height:1.5pt" o:hralign="center" o:hrstd="t" o:hr="t"/>
        </w:pict>
      </w:r>
    </w:p>
    <w:bookmarkEnd w:id="4278"/>
    <w:bookmarkStart w:id="4279" w:name="mental-model-150"/>
    <w:p>
      <w:pPr>
        <w:pStyle w:val="Heading2"/>
      </w:pPr>
      <w:r>
        <w:t xml:space="preserve">Mental Model</w:t>
      </w:r>
    </w:p>
    <w:p>
      <w:pPr>
        <w:pStyle w:val="FirstParagraph"/>
      </w:pPr>
      <w:r>
        <w:t xml:space="preserve">Manifest = ingredients label for your app + every SDK. Apple enforces ingredient honesty.</w:t>
      </w:r>
    </w:p>
    <w:p>
      <w:r>
        <w:pict>
          <v:rect style="width:0;height:1.5pt" o:hralign="center" o:hrstd="t" o:hr="t"/>
        </w:pict>
      </w:r>
    </w:p>
    <w:bookmarkEnd w:id="4279"/>
    <w:bookmarkStart w:id="4280" w:name="internal-working-2026-context-150"/>
    <w:p>
      <w:pPr>
        <w:pStyle w:val="Heading2"/>
      </w:pPr>
      <w:r>
        <w:t xml:space="preserve">Internal Working (2026 Context)</w:t>
      </w:r>
    </w:p>
    <w:p>
      <w:pPr>
        <w:pStyle w:val="Compact"/>
        <w:numPr>
          <w:ilvl w:val="0"/>
          <w:numId w:val="3760"/>
        </w:numPr>
      </w:pPr>
      <w:r>
        <w:t xml:space="preserve">Xcode merges manifests from app + SDKs.</w:t>
      </w:r>
    </w:p>
    <w:p>
      <w:pPr>
        <w:pStyle w:val="Compact"/>
        <w:numPr>
          <w:ilvl w:val="0"/>
          <w:numId w:val="3760"/>
        </w:numPr>
      </w:pPr>
      <w:r>
        <w:t xml:space="preserve">App Store Connect validates against labels.</w:t>
      </w:r>
    </w:p>
    <w:p>
      <w:pPr>
        <w:pStyle w:val="Compact"/>
        <w:numPr>
          <w:ilvl w:val="0"/>
          <w:numId w:val="3760"/>
        </w:numPr>
      </w:pPr>
      <w:r>
        <w:t xml:space="preserve">Runtime: tracking domain blocking enforced by OS network stack.</w:t>
      </w:r>
    </w:p>
    <w:p>
      <w:r>
        <w:pict>
          <v:rect style="width:0;height:1.5pt" o:hralign="center" o:hrstd="t" o:hr="t"/>
        </w:pict>
      </w:r>
    </w:p>
    <w:bookmarkEnd w:id="4280"/>
    <w:bookmarkStart w:id="4281" w:name="modern-implementation-code-150"/>
    <w:p>
      <w:pPr>
        <w:pStyle w:val="Heading2"/>
      </w:pPr>
      <w:r>
        <w:t xml:space="preserve">Modern Implementation (Code)</w:t>
      </w:r>
    </w:p>
    <w:p>
      <w:pPr>
        <w:pStyle w:val="FirstParagraph"/>
      </w:pPr>
      <w:r>
        <w:rPr>
          <w:b/>
          <w:bCs/>
        </w:rPr>
        <w:t xml:space="preserve">Validate SDK manifests (CI script)</w:t>
      </w:r>
      <w:r>
        <w:t xml:space="preserve">:</w:t>
      </w:r>
    </w:p>
    <w:p>
      <w:pPr>
        <w:pStyle w:val="SourceCode"/>
      </w:pPr>
      <w:r>
        <w:rPr>
          <w:rStyle w:val="CommentTok"/>
        </w:rPr>
        <w:t xml:space="preserve">#!/bin/bash</w:t>
      </w:r>
      <w:r>
        <w:br/>
      </w:r>
      <w:r>
        <w:rPr>
          <w:rStyle w:val="VariableTok"/>
        </w:rPr>
        <w:t xml:space="preserve">missing</w:t>
      </w:r>
      <w:r>
        <w:rPr>
          <w:rStyle w:val="OperatorTok"/>
        </w:rPr>
        <w:t xml:space="preserve">=</w:t>
      </w:r>
      <w:r>
        <w:rPr>
          <w:rStyle w:val="VariableTok"/>
        </w:rPr>
        <w:t xml:space="preserve">()</w:t>
      </w:r>
      <w:r>
        <w:br/>
      </w:r>
      <w:r>
        <w:rPr>
          <w:rStyle w:val="ControlFlowTok"/>
        </w:rPr>
        <w:t xml:space="preserve">for</w:t>
      </w:r>
      <w:r>
        <w:rPr>
          <w:rStyle w:val="NormalTok"/>
        </w:rPr>
        <w:t xml:space="preserve"> pod </w:t>
      </w:r>
      <w:r>
        <w:rPr>
          <w:rStyle w:val="KeywordTok"/>
        </w:rPr>
        <w:t xml:space="preserve">in</w:t>
      </w:r>
      <w:r>
        <w:rPr>
          <w:rStyle w:val="NormalTok"/>
        </w:rPr>
        <w:t xml:space="preserve"> </w:t>
      </w:r>
      <w:r>
        <w:rPr>
          <w:rStyle w:val="VariableTok"/>
        </w:rPr>
        <w:t xml:space="preserve">$(</w:t>
      </w:r>
      <w:r>
        <w:rPr>
          <w:rStyle w:val="FunctionTok"/>
        </w:rPr>
        <w:t xml:space="preserve">ls</w:t>
      </w:r>
      <w:r>
        <w:rPr>
          <w:rStyle w:val="NormalTok"/>
        </w:rPr>
        <w:t xml:space="preserve"> Pods</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"Pods/</w:t>
      </w:r>
      <w:r>
        <w:rPr>
          <w:rStyle w:val="VariableTok"/>
        </w:rPr>
        <w:t xml:space="preserve">$pod</w:t>
      </w:r>
      <w:r>
        <w:rPr>
          <w:rStyle w:val="StringTok"/>
        </w:rPr>
        <w:t xml:space="preserve">/PrivacyInfo.xcprivacy"</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-l</w:t>
      </w:r>
      <w:r>
        <w:rPr>
          <w:rStyle w:val="NormalTok"/>
        </w:rPr>
        <w:t xml:space="preserve"> </w:t>
      </w:r>
      <w:r>
        <w:rPr>
          <w:rStyle w:val="StringTok"/>
        </w:rPr>
        <w:t xml:space="preserve">"PrivacyInfo.xcprivacy"</w:t>
      </w:r>
      <w:r>
        <w:rPr>
          <w:rStyle w:val="NormalTok"/>
        </w:rPr>
        <w:t xml:space="preserve"> </w:t>
      </w:r>
      <w:r>
        <w:rPr>
          <w:rStyle w:val="StringTok"/>
        </w:rPr>
        <w:t xml:space="preserve">"Pods/</w:t>
      </w:r>
      <w:r>
        <w:rPr>
          <w:rStyle w:val="VariableTok"/>
        </w:rPr>
        <w:t xml:space="preserve">$pod</w:t>
      </w:r>
      <w:r>
        <w:rPr>
          <w:rStyle w:val="StringTok"/>
        </w:rPr>
        <w:t xml:space="preserve">"</w:t>
      </w:r>
      <w:r>
        <w:rPr>
          <w:rStyle w:val="NormalTok"/>
        </w:rPr>
        <w:t xml:space="preserve">/</w:t>
      </w:r>
      <w:r>
        <w:rPr>
          <w:rStyle w:val="PreprocessorTok"/>
        </w:rPr>
        <w:t xml:space="preserve">*</w:t>
      </w:r>
      <w:r>
        <w:rPr>
          <w:rStyle w:val="NormalTok"/>
        </w:rPr>
        <w:t xml:space="preserve">.bundle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missing</w:t>
      </w:r>
      <w:r>
        <w:rPr>
          <w:rStyle w:val="OperatorTok"/>
        </w:rPr>
        <w:t xml:space="preserve">+=</w:t>
      </w:r>
      <w:r>
        <w:rPr>
          <w:rStyle w:val="VariableTok"/>
        </w:rPr>
        <w:t xml:space="preserve">(</w:t>
      </w:r>
      <w:r>
        <w:rPr>
          <w:rStyle w:val="StringTok"/>
        </w:rPr>
        <w:t xml:space="preserve">"</w:t>
      </w:r>
      <w:r>
        <w:rPr>
          <w:rStyle w:val="VariableTok"/>
        </w:rPr>
        <w:t xml:space="preserve">$pod</w:t>
      </w:r>
      <w:r>
        <w:rPr>
          <w:rStyle w:val="StringTok"/>
        </w:rPr>
        <w:t xml:space="preserve">"</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OperatorTok"/>
        </w:rPr>
        <w:t xml:space="preserve">#</w:t>
      </w:r>
      <w:r>
        <w:rPr>
          <w:rStyle w:val="VariableTok"/>
        </w:rPr>
        <w:t xml:space="preserve">missing</w:t>
      </w:r>
      <w:r>
        <w:rPr>
          <w:rStyle w:val="OperatorTok"/>
        </w:rPr>
        <w:t xml:space="preserve">[@]</w:t>
      </w:r>
      <w:r>
        <w:rPr>
          <w:rStyle w:val="Variable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privacy manifests: </w:t>
      </w:r>
      <w:r>
        <w:rPr>
          <w:rStyle w:val="VariableTok"/>
        </w:rPr>
        <w:t xml:space="preserve">${missing</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r>
        <w:pict>
          <v:rect style="width:0;height:1.5pt" o:hralign="center" o:hrstd="t" o:hr="t"/>
        </w:pict>
      </w:r>
    </w:p>
    <w:bookmarkEnd w:id="4281"/>
    <w:bookmarkStart w:id="4282" w:name="comparison-150"/>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Era</w:t>
            </w:r>
          </w:p>
        </w:tc>
        <w:tc>
          <w:tcPr/>
          <w:p>
            <w:pPr>
              <w:pStyle w:val="Compact"/>
            </w:pPr>
            <w:r>
              <w:t xml:space="preserve">Disclosure</w:t>
            </w:r>
          </w:p>
        </w:tc>
      </w:tr>
      <w:tr>
        <w:tc>
          <w:tcPr/>
          <w:p>
            <w:pPr>
              <w:pStyle w:val="Compact"/>
            </w:pPr>
            <w:r>
              <w:t xml:space="preserve">Pre-2024</w:t>
            </w:r>
          </w:p>
        </w:tc>
        <w:tc>
          <w:tcPr/>
          <w:p>
            <w:pPr>
              <w:pStyle w:val="Compact"/>
            </w:pPr>
            <w:r>
              <w:t xml:space="preserve">privacy labels only</w:t>
            </w:r>
          </w:p>
        </w:tc>
      </w:tr>
      <w:tr>
        <w:tc>
          <w:tcPr/>
          <w:p>
            <w:pPr>
              <w:pStyle w:val="Compact"/>
            </w:pPr>
            <w:r>
              <w:t xml:space="preserve">2024+</w:t>
            </w:r>
          </w:p>
        </w:tc>
        <w:tc>
          <w:tcPr/>
          <w:p>
            <w:pPr>
              <w:pStyle w:val="Compact"/>
            </w:pPr>
            <w:r>
              <w:t xml:space="preserve">manifest + signed SDKs</w:t>
            </w:r>
          </w:p>
        </w:tc>
      </w:tr>
      <w:tr>
        <w:tc>
          <w:tcPr/>
          <w:p>
            <w:pPr>
              <w:pStyle w:val="Compact"/>
            </w:pPr>
            <w:r>
              <w:t xml:space="preserve">2026</w:t>
            </w:r>
          </w:p>
        </w:tc>
        <w:tc>
          <w:tcPr/>
          <w:p>
            <w:pPr>
              <w:pStyle w:val="Compact"/>
            </w:pPr>
            <w:r>
              <w:t xml:space="preserve">manifest + label parity enforced</w:t>
            </w:r>
          </w:p>
        </w:tc>
      </w:tr>
    </w:tbl>
    <w:p>
      <w:r>
        <w:pict>
          <v:rect style="width:0;height:1.5pt" o:hralign="center" o:hrstd="t" o:hr="t"/>
        </w:pict>
      </w:r>
    </w:p>
    <w:bookmarkEnd w:id="4282"/>
    <w:bookmarkStart w:id="4283" w:name="production-usage-150"/>
    <w:p>
      <w:pPr>
        <w:pStyle w:val="Heading2"/>
      </w:pPr>
      <w:r>
        <w:t xml:space="preserve">Production Usage</w:t>
      </w:r>
    </w:p>
    <w:p>
      <w:pPr>
        <w:pStyle w:val="Compact"/>
        <w:numPr>
          <w:ilvl w:val="0"/>
          <w:numId w:val="3761"/>
        </w:numPr>
      </w:pPr>
      <w:r>
        <w:t xml:space="preserve">All App Store apps mandatory.</w:t>
      </w:r>
    </w:p>
    <w:p>
      <w:pPr>
        <w:pStyle w:val="Compact"/>
        <w:numPr>
          <w:ilvl w:val="0"/>
          <w:numId w:val="3761"/>
        </w:numPr>
      </w:pPr>
      <w:r>
        <w:t xml:space="preserve">Most major SDKs compliant.</w:t>
      </w:r>
    </w:p>
    <w:p>
      <w:r>
        <w:pict>
          <v:rect style="width:0;height:1.5pt" o:hralign="center" o:hrstd="t" o:hr="t"/>
        </w:pict>
      </w:r>
    </w:p>
    <w:bookmarkEnd w:id="4283"/>
    <w:bookmarkStart w:id="4284" w:name="hands-on-exercise-150"/>
    <w:p>
      <w:pPr>
        <w:pStyle w:val="Heading2"/>
      </w:pPr>
      <w:r>
        <w:t xml:space="preserve">Hands-On Exercise</w:t>
      </w:r>
    </w:p>
    <w:p>
      <w:pPr>
        <w:pStyle w:val="Compact"/>
        <w:numPr>
          <w:ilvl w:val="0"/>
          <w:numId w:val="3762"/>
        </w:numPr>
      </w:pPr>
      <w:r>
        <w:t xml:space="preserve">Generate</w:t>
      </w:r>
      <w:r>
        <w:t xml:space="preserve"> </w:t>
      </w:r>
      <w:r>
        <w:rPr>
          <w:rStyle w:val="VerbatimChar"/>
        </w:rPr>
        <w:t xml:space="preserve">PrivacyInfo.xcprivacy</w:t>
      </w:r>
      <w:r>
        <w:t xml:space="preserve"> </w:t>
      </w:r>
      <w:r>
        <w:t xml:space="preserve">for your app.</w:t>
      </w:r>
    </w:p>
    <w:p>
      <w:pPr>
        <w:pStyle w:val="Compact"/>
        <w:numPr>
          <w:ilvl w:val="0"/>
          <w:numId w:val="3762"/>
        </w:numPr>
      </w:pPr>
      <w:r>
        <w:t xml:space="preserve">Audit Pods for manifests.</w:t>
      </w:r>
    </w:p>
    <w:p>
      <w:pPr>
        <w:pStyle w:val="Compact"/>
        <w:numPr>
          <w:ilvl w:val="0"/>
          <w:numId w:val="3762"/>
        </w:numPr>
      </w:pPr>
      <w:r>
        <w:t xml:space="preserve">Sync App Store Connect labels.</w:t>
      </w:r>
    </w:p>
    <w:p>
      <w:pPr>
        <w:pStyle w:val="Compact"/>
        <w:numPr>
          <w:ilvl w:val="0"/>
          <w:numId w:val="3762"/>
        </w:numPr>
      </w:pPr>
      <w:r>
        <w:t xml:space="preserve">Add CI check.</w:t>
      </w:r>
    </w:p>
    <w:p>
      <w:r>
        <w:pict>
          <v:rect style="width:0;height:1.5pt" o:hralign="center" o:hrstd="t" o:hr="t"/>
        </w:pict>
      </w:r>
    </w:p>
    <w:bookmarkEnd w:id="4284"/>
    <w:bookmarkStart w:id="4285" w:name="common-mistakes-150"/>
    <w:p>
      <w:pPr>
        <w:pStyle w:val="Heading2"/>
      </w:pPr>
      <w:r>
        <w:t xml:space="preserve">Common Mistakes</w:t>
      </w:r>
    </w:p>
    <w:p>
      <w:pPr>
        <w:pStyle w:val="Compact"/>
        <w:numPr>
          <w:ilvl w:val="0"/>
          <w:numId w:val="3763"/>
        </w:numPr>
      </w:pPr>
      <w:r>
        <w:t xml:space="preserve">Declared "no tracking" while using analytics SDK that tracks.</w:t>
      </w:r>
    </w:p>
    <w:p>
      <w:pPr>
        <w:pStyle w:val="Compact"/>
        <w:numPr>
          <w:ilvl w:val="0"/>
          <w:numId w:val="3763"/>
        </w:numPr>
      </w:pPr>
      <w:r>
        <w:t xml:space="preserve">Required-Reason API without reason.</w:t>
      </w:r>
    </w:p>
    <w:p>
      <w:pPr>
        <w:pStyle w:val="Compact"/>
        <w:numPr>
          <w:ilvl w:val="0"/>
          <w:numId w:val="3763"/>
        </w:numPr>
      </w:pPr>
      <w:r>
        <w:t xml:space="preserve">Manifest in app but SDKs missing theirs.</w:t>
      </w:r>
    </w:p>
    <w:p>
      <w:r>
        <w:pict>
          <v:rect style="width:0;height:1.5pt" o:hralign="center" o:hrstd="t" o:hr="t"/>
        </w:pict>
      </w:r>
    </w:p>
    <w:bookmarkEnd w:id="4285"/>
    <w:bookmarkStart w:id="4286" w:name="production-red-flags-150"/>
    <w:p>
      <w:pPr>
        <w:pStyle w:val="Heading2"/>
      </w:pPr>
      <w:r>
        <w:t xml:space="preserve">Production Red Flags</w:t>
      </w:r>
    </w:p>
    <w:p>
      <w:pPr>
        <w:pStyle w:val="Compact"/>
        <w:numPr>
          <w:ilvl w:val="0"/>
          <w:numId w:val="3764"/>
        </w:numPr>
      </w:pPr>
      <w:r>
        <w:t xml:space="preserve">"We'll add manifest before release."</w:t>
      </w:r>
    </w:p>
    <w:p>
      <w:pPr>
        <w:pStyle w:val="Compact"/>
        <w:numPr>
          <w:ilvl w:val="0"/>
          <w:numId w:val="3764"/>
        </w:numPr>
      </w:pPr>
      <w:r>
        <w:t xml:space="preserve">No quarterly SDK audit.</w:t>
      </w:r>
    </w:p>
    <w:p>
      <w:pPr>
        <w:pStyle w:val="Compact"/>
        <w:numPr>
          <w:ilvl w:val="0"/>
          <w:numId w:val="3764"/>
        </w:numPr>
      </w:pPr>
      <w:r>
        <w:t xml:space="preserve">Drift between app + Connect labels.</w:t>
      </w:r>
    </w:p>
    <w:p>
      <w:r>
        <w:pict>
          <v:rect style="width:0;height:1.5pt" o:hralign="center" o:hrstd="t" o:hr="t"/>
        </w:pict>
      </w:r>
    </w:p>
    <w:bookmarkEnd w:id="4286"/>
    <w:bookmarkStart w:id="4287" w:name="performance--metrics-mandatory-66"/>
    <w:p>
      <w:pPr>
        <w:pStyle w:val="Heading2"/>
      </w:pPr>
      <w:r>
        <w:t xml:space="preserve">Performance &amp; Metrics (MANDATORY)</w:t>
      </w:r>
    </w:p>
    <w:p>
      <w:pPr>
        <w:pStyle w:val="Compact"/>
        <w:numPr>
          <w:ilvl w:val="0"/>
          <w:numId w:val="3765"/>
        </w:numPr>
      </w:pPr>
      <w:r>
        <w:t xml:space="preserve">Manifest size: &lt; few KB.</w:t>
      </w:r>
    </w:p>
    <w:p>
      <w:pPr>
        <w:pStyle w:val="Compact"/>
        <w:numPr>
          <w:ilvl w:val="0"/>
          <w:numId w:val="3765"/>
        </w:numPr>
      </w:pPr>
      <w:r>
        <w:t xml:space="preserve">No runtime cost.</w:t>
      </w:r>
    </w:p>
    <w:p>
      <w:r>
        <w:pict>
          <v:rect style="width:0;height:1.5pt" o:hralign="center" o:hrstd="t" o:hr="t"/>
        </w:pict>
      </w:r>
    </w:p>
    <w:bookmarkEnd w:id="4287"/>
    <w:bookmarkStart w:id="4288" w:name="decision-framework-150"/>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When</w:t>
            </w:r>
          </w:p>
        </w:tc>
      </w:tr>
      <w:tr>
        <w:tc>
          <w:tcPr/>
          <w:p>
            <w:pPr>
              <w:pStyle w:val="Compact"/>
            </w:pPr>
            <w:r>
              <w:t xml:space="preserve">App manifest</w:t>
            </w:r>
          </w:p>
        </w:tc>
        <w:tc>
          <w:tcPr/>
          <w:p>
            <w:pPr>
              <w:pStyle w:val="Compact"/>
            </w:pPr>
            <w:r>
              <w:t xml:space="preserve">always</w:t>
            </w:r>
          </w:p>
        </w:tc>
      </w:tr>
      <w:tr>
        <w:tc>
          <w:tcPr/>
          <w:p>
            <w:pPr>
              <w:pStyle w:val="Compact"/>
            </w:pPr>
            <w:r>
              <w:t xml:space="preserve">Verify SDK manifests</w:t>
            </w:r>
          </w:p>
        </w:tc>
        <w:tc>
          <w:tcPr/>
          <w:p>
            <w:pPr>
              <w:pStyle w:val="Compact"/>
            </w:pPr>
            <w:r>
              <w:t xml:space="preserve">every dep add/upgrade</w:t>
            </w:r>
          </w:p>
        </w:tc>
      </w:tr>
      <w:tr>
        <w:tc>
          <w:tcPr/>
          <w:p>
            <w:pPr>
              <w:pStyle w:val="Compact"/>
            </w:pPr>
            <w:r>
              <w:t xml:space="preserve">Sync labels</w:t>
            </w:r>
          </w:p>
        </w:tc>
        <w:tc>
          <w:tcPr/>
          <w:p>
            <w:pPr>
              <w:pStyle w:val="Compact"/>
            </w:pPr>
            <w:r>
              <w:t xml:space="preserve">every release</w:t>
            </w:r>
          </w:p>
        </w:tc>
      </w:tr>
      <w:tr>
        <w:tc>
          <w:tcPr/>
          <w:p>
            <w:pPr>
              <w:pStyle w:val="Compact"/>
            </w:pPr>
            <w:r>
              <w:t xml:space="preserve">Audit</w:t>
            </w:r>
          </w:p>
        </w:tc>
        <w:tc>
          <w:tcPr/>
          <w:p>
            <w:pPr>
              <w:pStyle w:val="Compact"/>
            </w:pPr>
            <w:r>
              <w:t xml:space="preserve">quarterly</w:t>
            </w:r>
          </w:p>
        </w:tc>
      </w:tr>
    </w:tbl>
    <w:p>
      <w:r>
        <w:pict>
          <v:rect style="width:0;height:1.5pt" o:hralign="center" o:hrstd="t" o:hr="t"/>
        </w:pict>
      </w:r>
    </w:p>
    <w:bookmarkEnd w:id="4288"/>
    <w:bookmarkStart w:id="4289" w:name="senior-level-insight-150"/>
    <w:p>
      <w:pPr>
        <w:pStyle w:val="Heading2"/>
      </w:pPr>
      <w:r>
        <w:t xml:space="preserve">Senior-Level Insight</w:t>
      </w:r>
    </w:p>
    <w:p>
      <w:pPr>
        <w:pStyle w:val="FirstParagraph"/>
      </w:pPr>
      <w:r>
        <w:t xml:space="preserve">Senior teams build manifest checks into the dependency PR template. They treat manifest mismatch as a P1 release blocker.</w:t>
      </w:r>
    </w:p>
    <w:p>
      <w:r>
        <w:pict>
          <v:rect style="width:0;height:1.5pt" o:hralign="center" o:hrstd="t" o:hr="t"/>
        </w:pict>
      </w:r>
    </w:p>
    <w:bookmarkEnd w:id="4289"/>
    <w:bookmarkStart w:id="4290" w:name="memory-hook-150"/>
    <w:p>
      <w:pPr>
        <w:pStyle w:val="Heading2"/>
      </w:pPr>
      <w:r>
        <w:t xml:space="preserve">Memory Hook</w:t>
      </w:r>
    </w:p>
    <w:p>
      <w:pPr>
        <w:pStyle w:val="FirstParagraph"/>
      </w:pPr>
      <w:r>
        <w:rPr>
          <w:b/>
          <w:bCs/>
        </w:rPr>
        <w:t xml:space="preserve">"App + SDKs each declare. Apple cross-checks labels."</w:t>
      </w:r>
    </w:p>
    <w:bookmarkEnd w:id="4290"/>
    <w:bookmarkStart w:id="4292" w:name="revision-notes-150"/>
    <w:p>
      <w:pPr>
        <w:pStyle w:val="Heading2"/>
      </w:pPr>
      <w:r>
        <w:t xml:space="preserve">Revision Notes</w:t>
      </w:r>
    </w:p>
    <w:p>
      <w:pPr>
        <w:pStyle w:val="BlockText"/>
      </w:pPr>
      <w:r>
        <w:rPr>
          <w:rStyle w:val="VerbatimChar"/>
        </w:rPr>
        <w:t xml:space="preserve">PrivacyInfo.xcprivacy</w:t>
      </w:r>
      <w:r>
        <w:t xml:space="preserve"> </w:t>
      </w:r>
      <w:r>
        <w:t xml:space="preserve">declares data types, tracking domains, Required-Reason API usage. App + every SDK must ship one. Apple validates vs nutrition labels at submission. Top-100 SDKs require signature. Audit SDK chain per release.</w:t>
      </w:r>
    </w:p>
    <w:p>
      <w:r>
        <w:pict>
          <v:rect style="width:0;height:1.5pt" o:hralign="center" o:hrstd="t" o:hr="t"/>
        </w:pict>
      </w:r>
    </w:p>
    <w:p>
      <w:r>
        <w:pict>
          <v:rect style="width:0;height:1.5pt" o:hralign="center" o:hrstd="t" o:hr="t"/>
        </w:pict>
      </w:r>
    </w:p>
    <w:bookmarkStart w:id="4291" w:name="X4a04ab4cbd23c9b43fbd391e32ddf8a5a73d92f"/>
    <w:p>
      <w:pPr>
        <w:pStyle w:val="Heading3"/>
      </w:pPr>
      <w:r>
        <w:t xml:space="preserve">Q2. App Tracking Transparency (ATT) — patterns + consent gating</w:t>
      </w:r>
    </w:p>
    <w:p>
      <w:r>
        <w:pict>
          <v:rect style="width:0;height:1.5pt" o:hralign="center" o:hrstd="t" o:hr="t"/>
        </w:pict>
      </w:r>
    </w:p>
    <w:bookmarkEnd w:id="4291"/>
    <w:bookmarkEnd w:id="4292"/>
    <w:bookmarkStart w:id="4293" w:name="difficulty-151"/>
    <w:p>
      <w:pPr>
        <w:pStyle w:val="Heading2"/>
      </w:pPr>
      <w:r>
        <w:t xml:space="preserve">Difficulty</w:t>
      </w:r>
    </w:p>
    <w:p>
      <w:pPr>
        <w:pStyle w:val="Compact"/>
        <w:numPr>
          <w:ilvl w:val="0"/>
          <w:numId w:val="3766"/>
        </w:numPr>
      </w:pPr>
      <w:r>
        <w:t xml:space="preserve">Advanced</w:t>
      </w:r>
    </w:p>
    <w:bookmarkEnd w:id="4293"/>
    <w:bookmarkStart w:id="4294" w:name="interview-frequency-151"/>
    <w:p>
      <w:pPr>
        <w:pStyle w:val="Heading2"/>
      </w:pPr>
      <w:r>
        <w:t xml:space="preserve">Interview Frequency</w:t>
      </w:r>
    </w:p>
    <w:p>
      <w:pPr>
        <w:pStyle w:val="Compact"/>
        <w:numPr>
          <w:ilvl w:val="0"/>
          <w:numId w:val="3767"/>
        </w:numPr>
      </w:pPr>
      <w:r>
        <w:t xml:space="preserve">Common</w:t>
      </w:r>
    </w:p>
    <w:bookmarkEnd w:id="4294"/>
    <w:bookmarkStart w:id="4295" w:name="prerequisites-151"/>
    <w:p>
      <w:pPr>
        <w:pStyle w:val="Heading2"/>
      </w:pPr>
      <w:r>
        <w:t xml:space="preserve">Prerequisites</w:t>
      </w:r>
    </w:p>
    <w:p>
      <w:pPr>
        <w:pStyle w:val="Compact"/>
        <w:numPr>
          <w:ilvl w:val="0"/>
          <w:numId w:val="3768"/>
        </w:numPr>
      </w:pPr>
      <w:r>
        <w:t xml:space="preserve">IDFA basics, ad attribution</w:t>
      </w:r>
    </w:p>
    <w:bookmarkEnd w:id="4295"/>
    <w:bookmarkStart w:id="4296" w:name="tldr-151"/>
    <w:p>
      <w:pPr>
        <w:pStyle w:val="Heading2"/>
      </w:pPr>
      <w:r>
        <w:t xml:space="preserve">TL;DR</w:t>
      </w:r>
    </w:p>
    <w:p>
      <w:pPr>
        <w:pStyle w:val="FirstParagraph"/>
      </w:pPr>
      <w:r>
        <w:t xml:space="preserve">ATT = iOS prompt requiring user permission before tracking across apps/websites (i.e., before reading IDFA, before sending data to third parties for cross-app linking).</w:t>
      </w:r>
      <w:r>
        <w:t xml:space="preserve"> </w:t>
      </w:r>
      <w:r>
        <w:rPr>
          <w:b/>
          <w:bCs/>
        </w:rPr>
        <w:t xml:space="preserve">Show prompt only when you have a clear, justifiable reason</w:t>
      </w:r>
      <w:r>
        <w:t xml:space="preserve">; pre-prompt with custom screen explaining value. Without ATT permission: IDFA returns zeros, attribution SDKs degrade. Use</w:t>
      </w:r>
      <w:r>
        <w:t xml:space="preserve"> </w:t>
      </w:r>
      <w:r>
        <w:rPr>
          <w:b/>
          <w:bCs/>
        </w:rPr>
        <w:t xml:space="preserve">SKAdNetwork (SKAN 4)</w:t>
      </w:r>
      <w:r>
        <w:t xml:space="preserve"> </w:t>
      </w:r>
      <w:r>
        <w:t xml:space="preserve">for privacy-preserving attribution. Don't init tracking SDKs before ATT decision.</w:t>
      </w:r>
    </w:p>
    <w:p>
      <w:r>
        <w:pict>
          <v:rect style="width:0;height:1.5pt" o:hralign="center" o:hrstd="t" o:hr="t"/>
        </w:pict>
      </w:r>
    </w:p>
    <w:bookmarkEnd w:id="4296"/>
    <w:bookmarkStart w:id="4297" w:name="Xce43a31a80fd2c167cf045cbbeba097d6663c12"/>
    <w:p>
      <w:pPr>
        <w:pStyle w:val="Heading2"/>
      </w:pPr>
      <w:r>
        <w:t xml:space="preserve">30-Second Interview Answer</w:t>
      </w:r>
    </w:p>
    <w:p>
      <w:pPr>
        <w:pStyle w:val="BlockText"/>
      </w:pPr>
      <w:r>
        <w:t xml:space="preserve">"ATT requires user permission before tracking across apps/websites. Show a custom pre-prompt explaining why permission helps, then trigger system prompt via</w:t>
      </w:r>
      <w:r>
        <w:t xml:space="preserve"> </w:t>
      </w:r>
      <w:r>
        <w:rPr>
          <w:rStyle w:val="VerbatimChar"/>
        </w:rPr>
        <w:t xml:space="preserve">requestTrackingAuthorization</w:t>
      </w:r>
      <w:r>
        <w:t xml:space="preserve">. Without permission: IDFA = zeros, attribution SDKs work in privacy-preserving mode (SKAdNetwork 4). Critical: don't initialize tracking SDKs before ATT result; gate via consent. UX: prompt at high-value moment, not first launch. Honor opt-out across user IDs. Manifest must declare tracking + tracking domains."</w:t>
      </w:r>
    </w:p>
    <w:p>
      <w:r>
        <w:pict>
          <v:rect style="width:0;height:1.5pt" o:hralign="center" o:hrstd="t" o:hr="t"/>
        </w:pict>
      </w:r>
    </w:p>
    <w:bookmarkEnd w:id="4297"/>
    <w:bookmarkStart w:id="4298" w:name="X5bfc992f6c3f06a5e0be27df42661ab2b1688ec"/>
    <w:p>
      <w:pPr>
        <w:pStyle w:val="Heading2"/>
      </w:pPr>
      <w:r>
        <w:t xml:space="preserve">2-Minute Practical Answer</w:t>
      </w:r>
    </w:p>
    <w:p>
      <w:pPr>
        <w:pStyle w:val="FirstParagraph"/>
      </w:pPr>
      <w:r>
        <w:rPr>
          <w:b/>
          <w:bCs/>
        </w:rPr>
        <w:t xml:space="preserve">System prompt</w:t>
      </w:r>
      <w:r>
        <w:t xml:space="preserve"> </w:t>
      </w:r>
      <w:r>
        <w:t xml:space="preserve">(RN via expo-tracking-transparency):</w:t>
      </w:r>
    </w:p>
    <w:p>
      <w:pPr>
        <w:pStyle w:val="SourceCode"/>
      </w:pPr>
      <w:r>
        <w:rPr>
          <w:rStyle w:val="ImportTok"/>
        </w:rPr>
        <w:t xml:space="preserve">import</w:t>
      </w:r>
      <w:r>
        <w:rPr>
          <w:rStyle w:val="NormalTok"/>
        </w:rPr>
        <w:t xml:space="preserve"> {</w:t>
      </w:r>
      <w:r>
        <w:br/>
      </w:r>
      <w:r>
        <w:rPr>
          <w:rStyle w:val="NormalTok"/>
        </w:rPr>
        <w:t xml:space="preserve">  getTrackingPermissionsAsync</w:t>
      </w:r>
      <w:r>
        <w:rPr>
          <w:rStyle w:val="OperatorTok"/>
        </w:rPr>
        <w:t xml:space="preserve">,</w:t>
      </w:r>
      <w:r>
        <w:br/>
      </w:r>
      <w:r>
        <w:rPr>
          <w:rStyle w:val="NormalTok"/>
        </w:rPr>
        <w:t xml:space="preserve">  requestTrackingPermissionsAsync</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'expo-tracking-transparency'</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ensureATT</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existing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getTrackingPermissionsAsync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OperatorTok"/>
        </w:rPr>
        <w:t xml:space="preserve">!==</w:t>
      </w:r>
      <w:r>
        <w:rPr>
          <w:rStyle w:val="NormalTok"/>
        </w:rPr>
        <w:t xml:space="preserve"> </w:t>
      </w:r>
      <w:r>
        <w:rPr>
          <w:rStyle w:val="StringTok"/>
        </w:rPr>
        <w:t xml:space="preserve">'undetermined'</w:t>
      </w:r>
      <w:r>
        <w:rPr>
          <w:rStyle w:val="NormalTok"/>
        </w:rPr>
        <w:t xml:space="preserve">) </w:t>
      </w:r>
      <w:r>
        <w:rPr>
          <w:rStyle w:val="ControlFlowTok"/>
        </w:rPr>
        <w:t xml:space="preserve">return</w:t>
      </w:r>
      <w:r>
        <w:rPr>
          <w:rStyle w:val="NormalTok"/>
        </w:rPr>
        <w:t xml:space="preserve"> existing</w:t>
      </w:r>
      <w:r>
        <w:rPr>
          <w:rStyle w:val="OperatorTok"/>
        </w:rPr>
        <w:t xml:space="preserve">;</w:t>
      </w:r>
      <w:r>
        <w:br/>
      </w:r>
      <w:r>
        <w:rPr>
          <w:rStyle w:val="NormalTok"/>
        </w:rPr>
        <w:t xml:space="preserve">  </w:t>
      </w:r>
      <w:r>
        <w:rPr>
          <w:rStyle w:val="KeywordTok"/>
        </w:rPr>
        <w:t xml:space="preserve">const</w:t>
      </w:r>
      <w:r>
        <w:rPr>
          <w:rStyle w:val="NormalTok"/>
        </w:rPr>
        <w:t xml:space="preserve"> { status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requestTrackingPermissionsAsync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CommentTok"/>
        </w:rPr>
        <w:t xml:space="preserve">// 'granted' | 'denied' | 'restricted'</w:t>
      </w:r>
      <w:r>
        <w:br/>
      </w:r>
      <w:r>
        <w:rPr>
          <w:rStyle w:val="NormalTok"/>
        </w:rPr>
        <w:t xml:space="preserve">}</w:t>
      </w:r>
    </w:p>
    <w:p>
      <w:pPr>
        <w:pStyle w:val="FirstParagraph"/>
      </w:pPr>
      <w:r>
        <w:rPr>
          <w:b/>
          <w:bCs/>
        </w:rPr>
        <w:t xml:space="preserve">Pre-prompt pattern</w:t>
      </w:r>
      <w:r>
        <w:t xml:space="preserve">:</w:t>
      </w:r>
    </w:p>
    <w:p>
      <w:pPr>
        <w:pStyle w:val="SourceCode"/>
      </w:pPr>
      <w:r>
        <w:rPr>
          <w:rStyle w:val="VerbatimChar"/>
        </w:rPr>
        <w:t xml:space="preserve">function ATTPrePrompt() {</w:t>
      </w:r>
      <w:r>
        <w:br/>
      </w:r>
      <w:r>
        <w:rPr>
          <w:rStyle w:val="VerbatimChar"/>
        </w:rPr>
        <w:t xml:space="preserve">  return (</w:t>
      </w:r>
      <w:r>
        <w:br/>
      </w:r>
      <w:r>
        <w:rPr>
          <w:rStyle w:val="VerbatimChar"/>
        </w:rPr>
        <w:t xml:space="preserve">    &lt;Modal&gt;</w:t>
      </w:r>
      <w:r>
        <w:br/>
      </w:r>
      <w:r>
        <w:rPr>
          <w:rStyle w:val="VerbatimChar"/>
        </w:rPr>
        <w:t xml:space="preserve">      &lt;Text&gt;Allow personalized ads?&lt;/Text&gt;</w:t>
      </w:r>
      <w:r>
        <w:br/>
      </w:r>
      <w:r>
        <w:rPr>
          <w:rStyle w:val="VerbatimChar"/>
        </w:rPr>
        <w:t xml:space="preserve">      &lt;Text&gt;Helps us keep the app free with ads relevant to you.&lt;/Text&gt;</w:t>
      </w:r>
      <w:r>
        <w:br/>
      </w:r>
      <w:r>
        <w:rPr>
          <w:rStyle w:val="VerbatimChar"/>
        </w:rPr>
        <w:t xml:space="preserve">      &lt;Button title="Continue" onPress={async () =&gt; {</w:t>
      </w:r>
      <w:r>
        <w:br/>
      </w:r>
      <w:r>
        <w:rPr>
          <w:rStyle w:val="VerbatimChar"/>
        </w:rPr>
        <w:t xml:space="preserve">        await requestTrackingPermissionsAsync();</w:t>
      </w:r>
      <w:r>
        <w:br/>
      </w:r>
      <w:r>
        <w:rPr>
          <w:rStyle w:val="VerbatimChar"/>
        </w:rPr>
        <w:t xml:space="preserve">        onClose();</w:t>
      </w:r>
      <w:r>
        <w:br/>
      </w:r>
      <w:r>
        <w:rPr>
          <w:rStyle w:val="VerbatimChar"/>
        </w:rPr>
        <w:t xml:space="preserve">      }} /&gt;</w:t>
      </w:r>
      <w:r>
        <w:br/>
      </w:r>
      <w:r>
        <w:rPr>
          <w:rStyle w:val="VerbatimChar"/>
        </w:rPr>
        <w:t xml:space="preserve">      &lt;Button title="Not now" onPress={onSkip} /&gt;</w:t>
      </w:r>
      <w:r>
        <w:br/>
      </w:r>
      <w:r>
        <w:rPr>
          <w:rStyle w:val="VerbatimChar"/>
        </w:rPr>
        <w:t xml:space="preserve">    &lt;/Modal&gt;</w:t>
      </w:r>
      <w:r>
        <w:br/>
      </w:r>
      <w:r>
        <w:rPr>
          <w:rStyle w:val="VerbatimChar"/>
        </w:rPr>
        <w:t xml:space="preserve">  );</w:t>
      </w:r>
      <w:r>
        <w:br/>
      </w:r>
      <w:r>
        <w:rPr>
          <w:rStyle w:val="VerbatimChar"/>
        </w:rPr>
        <w:t xml:space="preserve">}</w:t>
      </w:r>
    </w:p>
    <w:p>
      <w:pPr>
        <w:pStyle w:val="FirstParagraph"/>
      </w:pPr>
      <w:r>
        <w:rPr>
          <w:rStyle w:val="VerbatimChar"/>
          <w:b/>
          <w:bCs/>
        </w:rPr>
        <w:t xml:space="preserve">Info.plist</w:t>
      </w:r>
      <w:r>
        <w:t xml:space="preserve"> </w:t>
      </w:r>
      <w:r>
        <w:t xml:space="preserve">(</w:t>
      </w:r>
      <w:r>
        <w:rPr>
          <w:rStyle w:val="VerbatimChar"/>
        </w:rPr>
        <w:t xml:space="preserve">NSUserTrackingUsageDescription</w:t>
      </w:r>
      <w:r>
        <w:t xml:space="preserve">):</w:t>
      </w:r>
    </w:p>
    <w:p>
      <w:pPr>
        <w:pStyle w:val="SourceCode"/>
      </w:pPr>
      <w:r>
        <w:rPr>
          <w:rStyle w:val="NormalTok"/>
        </w:rPr>
        <w:t xml:space="preserve">&lt;</w:t>
      </w:r>
      <w:r>
        <w:rPr>
          <w:rStyle w:val="KeywordTok"/>
        </w:rPr>
        <w:t xml:space="preserve">key</w:t>
      </w:r>
      <w:r>
        <w:rPr>
          <w:rStyle w:val="NormalTok"/>
        </w:rPr>
        <w:t xml:space="preserve">&gt;NSUserTrackingUsageDescription&lt;/</w:t>
      </w:r>
      <w:r>
        <w:rPr>
          <w:rStyle w:val="KeywordTok"/>
        </w:rPr>
        <w:t xml:space="preserve">key</w:t>
      </w:r>
      <w:r>
        <w:rPr>
          <w:rStyle w:val="NormalTok"/>
        </w:rPr>
        <w:t xml:space="preserve">&gt;</w:t>
      </w:r>
      <w:r>
        <w:br/>
      </w:r>
      <w:r>
        <w:rPr>
          <w:rStyle w:val="NormalTok"/>
        </w:rPr>
        <w:t xml:space="preserve">&lt;</w:t>
      </w:r>
      <w:r>
        <w:rPr>
          <w:rStyle w:val="KeywordTok"/>
        </w:rPr>
        <w:t xml:space="preserve">string</w:t>
      </w:r>
      <w:r>
        <w:rPr>
          <w:rStyle w:val="NormalTok"/>
        </w:rPr>
        <w:t xml:space="preserve">&gt;We use this to show you personalized ads and measure their performance.&lt;/</w:t>
      </w:r>
      <w:r>
        <w:rPr>
          <w:rStyle w:val="KeywordTok"/>
        </w:rPr>
        <w:t xml:space="preserve">string</w:t>
      </w:r>
      <w:r>
        <w:rPr>
          <w:rStyle w:val="NormalTok"/>
        </w:rPr>
        <w:t xml:space="preserve">&gt;</w:t>
      </w:r>
    </w:p>
    <w:p>
      <w:pPr>
        <w:pStyle w:val="FirstParagraph"/>
      </w:pPr>
      <w:r>
        <w:rPr>
          <w:b/>
          <w:bCs/>
        </w:rPr>
        <w:t xml:space="preserve">Privacy Manifest tracking declaration</w:t>
      </w:r>
      <w:r>
        <w:t xml:space="preserve">:</w:t>
      </w:r>
    </w:p>
    <w:p>
      <w:pPr>
        <w:pStyle w:val="SourceCode"/>
      </w:pPr>
      <w:r>
        <w:rPr>
          <w:rStyle w:val="NormalTok"/>
        </w:rPr>
        <w:t xml:space="preserve">&lt;</w:t>
      </w:r>
      <w:r>
        <w:rPr>
          <w:rStyle w:val="KeywordTok"/>
        </w:rPr>
        <w:t xml:space="preserve">key</w:t>
      </w:r>
      <w:r>
        <w:rPr>
          <w:rStyle w:val="NormalTok"/>
        </w:rPr>
        <w:t xml:space="preserve">&gt;NSPrivacyTracking&lt;/</w:t>
      </w:r>
      <w:r>
        <w:rPr>
          <w:rStyle w:val="KeywordTok"/>
        </w:rPr>
        <w:t xml:space="preserve">key</w:t>
      </w:r>
      <w:r>
        <w:rPr>
          <w:rStyle w:val="NormalTok"/>
        </w:rPr>
        <w:t xml:space="preserve">&gt;</w:t>
      </w:r>
      <w:r>
        <w:br/>
      </w:r>
      <w:r>
        <w:rPr>
          <w:rStyle w:val="NormalTok"/>
        </w:rPr>
        <w:t xml:space="preserve">&lt;</w:t>
      </w:r>
      <w:r>
        <w:rPr>
          <w:rStyle w:val="KeywordTok"/>
        </w:rPr>
        <w:t xml:space="preserve">true</w:t>
      </w:r>
      <w:r>
        <w:rPr>
          <w:rStyle w:val="NormalTok"/>
        </w:rPr>
        <w:t xml:space="preserve">/&gt;</w:t>
      </w:r>
      <w:r>
        <w:br/>
      </w:r>
      <w:r>
        <w:rPr>
          <w:rStyle w:val="NormalTok"/>
        </w:rPr>
        <w:t xml:space="preserve">&lt;</w:t>
      </w:r>
      <w:r>
        <w:rPr>
          <w:rStyle w:val="KeywordTok"/>
        </w:rPr>
        <w:t xml:space="preserve">key</w:t>
      </w:r>
      <w:r>
        <w:rPr>
          <w:rStyle w:val="NormalTok"/>
        </w:rPr>
        <w:t xml:space="preserve">&gt;NSPrivacyTrackingDomains&lt;/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&gt;graph.facebook.com&lt;/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&gt;app-measurement.com&lt;/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FirstParagraph"/>
      </w:pPr>
      <w:r>
        <w:rPr>
          <w:b/>
          <w:bCs/>
        </w:rPr>
        <w:t xml:space="preserve">Gate SDK init on consent</w:t>
      </w:r>
      <w:r>
        <w:t xml:space="preserve">:</w:t>
      </w:r>
    </w:p>
    <w:p>
      <w:pPr>
        <w:pStyle w:val="SourceCode"/>
      </w:pPr>
      <w:r>
        <w:rPr>
          <w:rStyle w:val="ImportTok"/>
        </w:rPr>
        <w:t xml:space="preserve">import</w:t>
      </w:r>
      <w:r>
        <w:rPr>
          <w:rStyle w:val="NormalTok"/>
        </w:rPr>
        <w:t xml:space="preserve"> { Settings </w:t>
      </w:r>
      <w:r>
        <w:rPr>
          <w:rStyle w:val="ImportTok"/>
        </w:rPr>
        <w:t xml:space="preserve">as</w:t>
      </w:r>
      <w:r>
        <w:rPr>
          <w:rStyle w:val="NormalTok"/>
        </w:rPr>
        <w:t xml:space="preserve"> FBSettings } </w:t>
      </w:r>
      <w:r>
        <w:rPr>
          <w:rStyle w:val="ImportTok"/>
        </w:rPr>
        <w:t xml:space="preserve">from</w:t>
      </w:r>
      <w:r>
        <w:rPr>
          <w:rStyle w:val="NormalTok"/>
        </w:rPr>
        <w:t xml:space="preserve"> </w:t>
      </w:r>
      <w:r>
        <w:rPr>
          <w:rStyle w:val="StringTok"/>
        </w:rPr>
        <w:t xml:space="preserve">'react-native-fbsdk-next'</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initTracking</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ensureATT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ControlFlowTok"/>
        </w:rPr>
        <w:t xml:space="preserve">await</w:t>
      </w:r>
      <w:r>
        <w:rPr>
          <w:rStyle w:val="NormalTok"/>
        </w:rPr>
        <w:t xml:space="preserve"> FBSettings</w:t>
      </w:r>
      <w:r>
        <w:rPr>
          <w:rStyle w:val="OperatorTok"/>
        </w:rPr>
        <w:t xml:space="preserve">.</w:t>
      </w:r>
      <w:r>
        <w:rPr>
          <w:rStyle w:val="FunctionTok"/>
        </w:rPr>
        <w:t xml:space="preserve">setAdvertiserIDCollectionEnabled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FBSettings</w:t>
      </w:r>
      <w:r>
        <w:rPr>
          <w:rStyle w:val="OperatorTok"/>
        </w:rPr>
        <w:t xml:space="preserve">.</w:t>
      </w:r>
      <w:r>
        <w:rPr>
          <w:rStyle w:val="FunctionTok"/>
        </w:rPr>
        <w:t xml:space="preserve">setAdvertiserTrackingEnabled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FBSettings</w:t>
      </w:r>
      <w:r>
        <w:rPr>
          <w:rStyle w:val="OperatorTok"/>
        </w:rPr>
        <w:t xml:space="preserve">.</w:t>
      </w:r>
      <w:r>
        <w:rPr>
          <w:rStyle w:val="FunctionTok"/>
        </w:rPr>
        <w:t xml:space="preserve">setAdvertiserIDCollectionEnabled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FBSettings</w:t>
      </w:r>
      <w:r>
        <w:rPr>
          <w:rStyle w:val="OperatorTok"/>
        </w:rPr>
        <w:t xml:space="preserve">.</w:t>
      </w:r>
      <w:r>
        <w:rPr>
          <w:rStyle w:val="FunctionTok"/>
        </w:rPr>
        <w:t xml:space="preserve">setAdvertiserTrackingEnabled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SKAdNetwork (SKAN 4)</w:t>
      </w:r>
      <w:r>
        <w:t xml:space="preserve"> </w:t>
      </w:r>
      <w:r>
        <w:t xml:space="preserve">as privacy-preserving fallback:</w:t>
      </w:r>
    </w:p>
    <w:p>
      <w:pPr>
        <w:pStyle w:val="Compact"/>
        <w:numPr>
          <w:ilvl w:val="0"/>
          <w:numId w:val="3769"/>
        </w:numPr>
      </w:pPr>
      <w:r>
        <w:t xml:space="preserve">Apple-managed attribution; no user-level ID.</w:t>
      </w:r>
    </w:p>
    <w:p>
      <w:pPr>
        <w:pStyle w:val="Compact"/>
        <w:numPr>
          <w:ilvl w:val="0"/>
          <w:numId w:val="3769"/>
        </w:numPr>
      </w:pPr>
      <w:r>
        <w:t xml:space="preserve">Ad networks register; conversions aggregated by Apple.</w:t>
      </w:r>
    </w:p>
    <w:p>
      <w:pPr>
        <w:pStyle w:val="Compact"/>
        <w:numPr>
          <w:ilvl w:val="0"/>
          <w:numId w:val="3769"/>
        </w:numPr>
      </w:pPr>
      <w:r>
        <w:t xml:space="preserve">Configure conversion values (</w:t>
      </w:r>
      <w:r>
        <w:rPr>
          <w:rStyle w:val="VerbatimChar"/>
        </w:rPr>
        <w:t xml:space="preserve">updatePostback</w:t>
      </w:r>
      <w:r>
        <w:t xml:space="preserve">).</w:t>
      </w:r>
    </w:p>
    <w:p>
      <w:r>
        <w:pict>
          <v:rect style="width:0;height:1.5pt" o:hralign="center" o:hrstd="t" o:hr="t"/>
        </w:pict>
      </w:r>
    </w:p>
    <w:bookmarkEnd w:id="4298"/>
    <w:bookmarkStart w:id="4299" w:name="X5c5898f158d3b4a247644c903f3b5e04b5d12dd"/>
    <w:p>
      <w:pPr>
        <w:pStyle w:val="Heading2"/>
      </w:pPr>
      <w:r>
        <w:t xml:space="preserve">5-Minute Architecture Answer</w:t>
      </w:r>
    </w:p>
    <w:p>
      <w:pPr>
        <w:pStyle w:val="FirstParagraph"/>
      </w:pPr>
      <w:r>
        <w:t xml:space="preserve">What "tracking" means under ATT:</w:t>
      </w:r>
    </w:p>
    <w:p>
      <w:pPr>
        <w:pStyle w:val="Compact"/>
        <w:numPr>
          <w:ilvl w:val="0"/>
          <w:numId w:val="3770"/>
        </w:numPr>
      </w:pPr>
      <w:r>
        <w:t xml:space="preserve">Linking data from your app with data from other companies' apps/websites for advertising or data brokering.</w:t>
      </w:r>
    </w:p>
    <w:p>
      <w:pPr>
        <w:pStyle w:val="Compact"/>
        <w:numPr>
          <w:ilvl w:val="0"/>
          <w:numId w:val="3770"/>
        </w:numPr>
      </w:pPr>
      <w:r>
        <w:t xml:space="preserve">Examples: passing IDFA to ad networks, server-to-server attribution with email hashes.</w:t>
      </w:r>
    </w:p>
    <w:p>
      <w:pPr>
        <w:pStyle w:val="Compact"/>
        <w:numPr>
          <w:ilvl w:val="0"/>
          <w:numId w:val="3770"/>
        </w:numPr>
      </w:pPr>
      <w:r>
        <w:t xml:space="preserve">Doesn't apply to first-party analytics (within your app).</w:t>
      </w:r>
    </w:p>
    <w:p>
      <w:pPr>
        <w:pStyle w:val="FirstParagraph"/>
      </w:pPr>
      <w:r>
        <w:t xml:space="preserve">UX timing:</w:t>
      </w:r>
    </w:p>
    <w:p>
      <w:pPr>
        <w:pStyle w:val="Compact"/>
        <w:numPr>
          <w:ilvl w:val="0"/>
          <w:numId w:val="3771"/>
        </w:numPr>
      </w:pPr>
      <w:r>
        <w:rPr>
          <w:b/>
          <w:bCs/>
        </w:rPr>
        <w:t xml:space="preserve">Don't ask on first launch</w:t>
      </w:r>
      <w:r>
        <w:t xml:space="preserve"> </w:t>
      </w:r>
      <w:r>
        <w:t xml:space="preserve">(no context → high denial rate).</w:t>
      </w:r>
    </w:p>
    <w:p>
      <w:pPr>
        <w:pStyle w:val="Compact"/>
        <w:numPr>
          <w:ilvl w:val="0"/>
          <w:numId w:val="3771"/>
        </w:numPr>
      </w:pPr>
      <w:r>
        <w:t xml:space="preserve">Ask at moment user understands value (after onboarding, before ad-supported feature).</w:t>
      </w:r>
    </w:p>
    <w:p>
      <w:pPr>
        <w:pStyle w:val="Compact"/>
        <w:numPr>
          <w:ilvl w:val="0"/>
          <w:numId w:val="3771"/>
        </w:numPr>
      </w:pPr>
      <w:r>
        <w:t xml:space="preserve">Once denied, can't re-prompt (user must enable in Settings).</w:t>
      </w:r>
    </w:p>
    <w:p>
      <w:pPr>
        <w:pStyle w:val="FirstParagraph"/>
      </w:pPr>
      <w:r>
        <w:t xml:space="preserve">Pre-prompt:</w:t>
      </w:r>
    </w:p>
    <w:p>
      <w:pPr>
        <w:pStyle w:val="Compact"/>
        <w:numPr>
          <w:ilvl w:val="0"/>
          <w:numId w:val="3772"/>
        </w:numPr>
      </w:pPr>
      <w:r>
        <w:t xml:space="preserve">Custom screen before system prompt.</w:t>
      </w:r>
    </w:p>
    <w:p>
      <w:pPr>
        <w:pStyle w:val="Compact"/>
        <w:numPr>
          <w:ilvl w:val="0"/>
          <w:numId w:val="3772"/>
        </w:numPr>
      </w:pPr>
      <w:r>
        <w:t xml:space="preserve">Explain why permission benefits user.</w:t>
      </w:r>
    </w:p>
    <w:p>
      <w:pPr>
        <w:pStyle w:val="Compact"/>
        <w:numPr>
          <w:ilvl w:val="0"/>
          <w:numId w:val="3772"/>
        </w:numPr>
      </w:pPr>
      <w:r>
        <w:t xml:space="preserve">"Continue" → triggers system prompt.</w:t>
      </w:r>
    </w:p>
    <w:p>
      <w:pPr>
        <w:pStyle w:val="Compact"/>
        <w:numPr>
          <w:ilvl w:val="0"/>
          <w:numId w:val="3772"/>
        </w:numPr>
      </w:pPr>
      <w:r>
        <w:t xml:space="preserve">"Not now" → defer (no system prompt yet).</w:t>
      </w:r>
    </w:p>
    <w:p>
      <w:pPr>
        <w:pStyle w:val="Compact"/>
        <w:numPr>
          <w:ilvl w:val="0"/>
          <w:numId w:val="3772"/>
        </w:numPr>
      </w:pPr>
      <w:r>
        <w:t xml:space="preserve">Lifts grant rate from ~20% to ~40%+.</w:t>
      </w:r>
    </w:p>
    <w:p>
      <w:pPr>
        <w:pStyle w:val="FirstParagraph"/>
      </w:pPr>
      <w:r>
        <w:t xml:space="preserve">Without ATT permission:</w:t>
      </w:r>
    </w:p>
    <w:p>
      <w:pPr>
        <w:pStyle w:val="Compact"/>
        <w:numPr>
          <w:ilvl w:val="0"/>
          <w:numId w:val="3773"/>
        </w:numPr>
      </w:pPr>
      <w:r>
        <w:t xml:space="preserve">IDFA =</w:t>
      </w:r>
      <w:r>
        <w:t xml:space="preserve"> </w:t>
      </w:r>
      <w:r>
        <w:rPr>
          <w:rStyle w:val="VerbatimChar"/>
        </w:rPr>
        <w:t xml:space="preserve">00000000-0000-0000-0000-000000000000</w:t>
      </w:r>
      <w:r>
        <w:t xml:space="preserve">.</w:t>
      </w:r>
    </w:p>
    <w:p>
      <w:pPr>
        <w:pStyle w:val="Compact"/>
        <w:numPr>
          <w:ilvl w:val="0"/>
          <w:numId w:val="3773"/>
        </w:numPr>
      </w:pPr>
      <w:r>
        <w:t xml:space="preserve">IDFV (vendor) still works (per-vendor identifier).</w:t>
      </w:r>
    </w:p>
    <w:p>
      <w:pPr>
        <w:pStyle w:val="Compact"/>
        <w:numPr>
          <w:ilvl w:val="0"/>
          <w:numId w:val="3773"/>
        </w:numPr>
      </w:pPr>
      <w:r>
        <w:t xml:space="preserve">Attribution SDKs (AppsFlyer, Adjust, Branch) fall back to SKAdNetwork.</w:t>
      </w:r>
    </w:p>
    <w:p>
      <w:pPr>
        <w:pStyle w:val="FirstParagraph"/>
      </w:pPr>
      <w:r>
        <w:t xml:space="preserve">SKAdNetwork (SKAN 4):</w:t>
      </w:r>
    </w:p>
    <w:p>
      <w:pPr>
        <w:pStyle w:val="Compact"/>
        <w:numPr>
          <w:ilvl w:val="0"/>
          <w:numId w:val="3774"/>
        </w:numPr>
      </w:pPr>
      <w:r>
        <w:t xml:space="preserve">Conversion postbacks aggregated by Apple.</w:t>
      </w:r>
    </w:p>
    <w:p>
      <w:pPr>
        <w:pStyle w:val="Compact"/>
        <w:numPr>
          <w:ilvl w:val="0"/>
          <w:numId w:val="3774"/>
        </w:numPr>
      </w:pPr>
      <w:r>
        <w:t xml:space="preserve">Coarse + fine conversion values.</w:t>
      </w:r>
    </w:p>
    <w:p>
      <w:pPr>
        <w:pStyle w:val="Compact"/>
        <w:numPr>
          <w:ilvl w:val="0"/>
          <w:numId w:val="3774"/>
        </w:numPr>
      </w:pPr>
      <w:r>
        <w:t xml:space="preserve">Multi-conversion windows.</w:t>
      </w:r>
    </w:p>
    <w:p>
      <w:pPr>
        <w:pStyle w:val="Compact"/>
        <w:numPr>
          <w:ilvl w:val="0"/>
          <w:numId w:val="3774"/>
        </w:numPr>
      </w:pPr>
      <w:r>
        <w:t xml:space="preserve">Privacy threshold: aggregated only when N+ users.</w:t>
      </w:r>
    </w:p>
    <w:p>
      <w:pPr>
        <w:pStyle w:val="Compact"/>
        <w:numPr>
          <w:ilvl w:val="0"/>
          <w:numId w:val="3774"/>
        </w:numPr>
      </w:pPr>
      <w:r>
        <w:t xml:space="preserve">No user-level data.</w:t>
      </w:r>
    </w:p>
    <w:p>
      <w:pPr>
        <w:pStyle w:val="FirstParagraph"/>
      </w:pPr>
      <w:r>
        <w:t xml:space="preserve">Server-side:</w:t>
      </w:r>
    </w:p>
    <w:p>
      <w:pPr>
        <w:pStyle w:val="Compact"/>
        <w:numPr>
          <w:ilvl w:val="0"/>
          <w:numId w:val="3775"/>
        </w:numPr>
      </w:pPr>
      <w:r>
        <w:t xml:space="preserve">Use SKAdNetwork postbacks for attribution.</w:t>
      </w:r>
    </w:p>
    <w:p>
      <w:pPr>
        <w:pStyle w:val="Compact"/>
        <w:numPr>
          <w:ilvl w:val="0"/>
          <w:numId w:val="3775"/>
        </w:numPr>
      </w:pPr>
      <w:r>
        <w:t xml:space="preserve">Don't use email hashes / IP for cross-context tracking (still tracking under ATT).</w:t>
      </w:r>
    </w:p>
    <w:p>
      <w:pPr>
        <w:pStyle w:val="FirstParagraph"/>
      </w:pPr>
      <w:r>
        <w:t xml:space="preserve">Cross-platform UX:</w:t>
      </w:r>
    </w:p>
    <w:p>
      <w:pPr>
        <w:pStyle w:val="Compact"/>
        <w:numPr>
          <w:ilvl w:val="0"/>
          <w:numId w:val="3776"/>
        </w:numPr>
      </w:pPr>
      <w:r>
        <w:t xml:space="preserve">Android equivalent: Privacy Sandbox + Topics API + Protected Audience.</w:t>
      </w:r>
    </w:p>
    <w:p>
      <w:pPr>
        <w:pStyle w:val="Compact"/>
        <w:numPr>
          <w:ilvl w:val="0"/>
          <w:numId w:val="3776"/>
        </w:numPr>
      </w:pPr>
      <w:r>
        <w:t xml:space="preserve">Different model; same goal.</w:t>
      </w:r>
    </w:p>
    <w:p>
      <w:pPr>
        <w:pStyle w:val="FirstParagraph"/>
      </w:pPr>
      <w:r>
        <w:t xml:space="preserve">The 2026 specific:</w:t>
      </w:r>
    </w:p>
    <w:p>
      <w:pPr>
        <w:pStyle w:val="Compact"/>
        <w:numPr>
          <w:ilvl w:val="0"/>
          <w:numId w:val="3777"/>
        </w:numPr>
      </w:pPr>
      <w:r>
        <w:t xml:space="preserve">ATT enforcement strict (5+ years in).</w:t>
      </w:r>
    </w:p>
    <w:p>
      <w:pPr>
        <w:pStyle w:val="Compact"/>
        <w:numPr>
          <w:ilvl w:val="0"/>
          <w:numId w:val="3777"/>
        </w:numPr>
      </w:pPr>
      <w:r>
        <w:t xml:space="preserve">SKAN 5 details.</w:t>
      </w:r>
    </w:p>
    <w:p>
      <w:pPr>
        <w:pStyle w:val="Compact"/>
        <w:numPr>
          <w:ilvl w:val="0"/>
          <w:numId w:val="3777"/>
        </w:numPr>
      </w:pPr>
      <w:r>
        <w:t xml:space="preserve">Apple Ads Attribution API (first-party).</w:t>
      </w:r>
    </w:p>
    <w:p>
      <w:pPr>
        <w:pStyle w:val="Compact"/>
        <w:numPr>
          <w:ilvl w:val="0"/>
          <w:numId w:val="3777"/>
        </w:numPr>
      </w:pPr>
      <w:r>
        <w:t xml:space="preserve">AdAttributionKit replacing parts of SKAN.</w:t>
      </w:r>
    </w:p>
    <w:p>
      <w:pPr>
        <w:pStyle w:val="Compact"/>
        <w:numPr>
          <w:ilvl w:val="0"/>
          <w:numId w:val="3777"/>
        </w:numPr>
      </w:pPr>
      <w:r>
        <w:t xml:space="preserve">Server-side conversion API for first-party attribution.</w:t>
      </w:r>
    </w:p>
    <w:p>
      <w:pPr>
        <w:pStyle w:val="FirstParagraph"/>
      </w:pPr>
      <w:r>
        <w:t xml:space="preserve">Common mistakes:</w:t>
      </w:r>
    </w:p>
    <w:p>
      <w:pPr>
        <w:pStyle w:val="Compact"/>
        <w:numPr>
          <w:ilvl w:val="0"/>
          <w:numId w:val="3778"/>
        </w:numPr>
      </w:pPr>
      <w:r>
        <w:t xml:space="preserve">Initializing SDK with tracking before ATT decision (data sent before consent).</w:t>
      </w:r>
    </w:p>
    <w:p>
      <w:pPr>
        <w:pStyle w:val="Compact"/>
        <w:numPr>
          <w:ilvl w:val="0"/>
          <w:numId w:val="3778"/>
        </w:numPr>
      </w:pPr>
      <w:r>
        <w:t xml:space="preserve">Pre-prompt that pre-empts system (Apple guideline 5.1.2; rejection risk).</w:t>
      </w:r>
    </w:p>
    <w:p>
      <w:pPr>
        <w:pStyle w:val="Compact"/>
        <w:numPr>
          <w:ilvl w:val="0"/>
          <w:numId w:val="3778"/>
        </w:numPr>
      </w:pPr>
      <w:r>
        <w:t xml:space="preserve">Not honoring opt-out server-side.</w:t>
      </w:r>
    </w:p>
    <w:p>
      <w:pPr>
        <w:pStyle w:val="FirstParagraph"/>
      </w:pPr>
      <w:r>
        <w:t xml:space="preserve">Senior approach:</w:t>
      </w:r>
    </w:p>
    <w:p>
      <w:pPr>
        <w:pStyle w:val="Compact"/>
        <w:numPr>
          <w:ilvl w:val="0"/>
          <w:numId w:val="3779"/>
        </w:numPr>
      </w:pPr>
      <w:r>
        <w:t xml:space="preserve">Treat IDFA as nice-to-have; design measurement around SKAN.</w:t>
      </w:r>
    </w:p>
    <w:p>
      <w:pPr>
        <w:pStyle w:val="Compact"/>
        <w:numPr>
          <w:ilvl w:val="0"/>
          <w:numId w:val="3779"/>
        </w:numPr>
      </w:pPr>
      <w:r>
        <w:t xml:space="preserve">Server-to-server measurement via first-party events.</w:t>
      </w:r>
    </w:p>
    <w:p>
      <w:pPr>
        <w:pStyle w:val="Compact"/>
        <w:numPr>
          <w:ilvl w:val="0"/>
          <w:numId w:val="3779"/>
        </w:numPr>
      </w:pPr>
      <w:r>
        <w:t xml:space="preserve">Continuous A/B test on prompt placement.</w:t>
      </w:r>
    </w:p>
    <w:p>
      <w:r>
        <w:pict>
          <v:rect style="width:0;height:1.5pt" o:hralign="center" o:hrstd="t" o:hr="t"/>
        </w:pict>
      </w:r>
    </w:p>
    <w:bookmarkEnd w:id="4299"/>
    <w:bookmarkStart w:id="4300" w:name="the-why-151"/>
    <w:p>
      <w:pPr>
        <w:pStyle w:val="Heading2"/>
      </w:pPr>
      <w:r>
        <w:t xml:space="preserve">The "Why"</w:t>
      </w:r>
    </w:p>
    <w:p>
      <w:pPr>
        <w:pStyle w:val="FirstParagraph"/>
      </w:pPr>
      <w:r>
        <w:t xml:space="preserve">Get-tracking right = revenue + compliance. Wrong = rejection or regulator fines. Companies care because mobile ad revenue depends on attribution + privacy posture.</w:t>
      </w:r>
    </w:p>
    <w:p>
      <w:r>
        <w:pict>
          <v:rect style="width:0;height:1.5pt" o:hralign="center" o:hrstd="t" o:hr="t"/>
        </w:pict>
      </w:r>
    </w:p>
    <w:bookmarkEnd w:id="4300"/>
    <w:bookmarkStart w:id="4301" w:name="mental-model-151"/>
    <w:p>
      <w:pPr>
        <w:pStyle w:val="Heading2"/>
      </w:pPr>
      <w:r>
        <w:t xml:space="preserve">Mental Model</w:t>
      </w:r>
    </w:p>
    <w:p>
      <w:pPr>
        <w:pStyle w:val="FirstParagraph"/>
      </w:pPr>
      <w:r>
        <w:t xml:space="preserve">ATT = "ask before tracking across companies". Tracking = cross-context data linking. Without permission → privacy-preserving mode.</w:t>
      </w:r>
    </w:p>
    <w:p>
      <w:r>
        <w:pict>
          <v:rect style="width:0;height:1.5pt" o:hralign="center" o:hrstd="t" o:hr="t"/>
        </w:pict>
      </w:r>
    </w:p>
    <w:bookmarkEnd w:id="4301"/>
    <w:bookmarkStart w:id="4302" w:name="internal-working-2026-context-151"/>
    <w:p>
      <w:pPr>
        <w:pStyle w:val="Heading2"/>
      </w:pPr>
      <w:r>
        <w:t xml:space="preserve">Internal Working (2026 Context)</w:t>
      </w:r>
    </w:p>
    <w:p>
      <w:pPr>
        <w:pStyle w:val="Compact"/>
        <w:numPr>
          <w:ilvl w:val="0"/>
          <w:numId w:val="3780"/>
        </w:numPr>
      </w:pPr>
      <w:r>
        <w:t xml:space="preserve">IDFA accessible only after</w:t>
      </w:r>
      <w:r>
        <w:t xml:space="preserve"> </w:t>
      </w:r>
      <w:r>
        <w:rPr>
          <w:rStyle w:val="VerbatimChar"/>
        </w:rPr>
        <w:t xml:space="preserve">granted</w:t>
      </w:r>
      <w:r>
        <w:t xml:space="preserve">.</w:t>
      </w:r>
    </w:p>
    <w:p>
      <w:pPr>
        <w:pStyle w:val="Compact"/>
        <w:numPr>
          <w:ilvl w:val="0"/>
          <w:numId w:val="3780"/>
        </w:numPr>
      </w:pPr>
      <w:r>
        <w:t xml:space="preserve">ATT decision persisted (can re-trigger only via Settings).</w:t>
      </w:r>
    </w:p>
    <w:p>
      <w:pPr>
        <w:pStyle w:val="Compact"/>
        <w:numPr>
          <w:ilvl w:val="0"/>
          <w:numId w:val="3780"/>
        </w:numPr>
      </w:pPr>
      <w:r>
        <w:t xml:space="preserve">SKAdNetwork postbacks via Apple.</w:t>
      </w:r>
    </w:p>
    <w:p>
      <w:r>
        <w:pict>
          <v:rect style="width:0;height:1.5pt" o:hralign="center" o:hrstd="t" o:hr="t"/>
        </w:pict>
      </w:r>
    </w:p>
    <w:bookmarkEnd w:id="4302"/>
    <w:bookmarkStart w:id="4303" w:name="modern-implementation-code-151"/>
    <w:p>
      <w:pPr>
        <w:pStyle w:val="Heading2"/>
      </w:pPr>
      <w:r>
        <w:t xml:space="preserve">Modern Implementation (Code)</w:t>
      </w:r>
    </w:p>
    <w:p>
      <w:pPr>
        <w:pStyle w:val="FirstParagraph"/>
      </w:pPr>
      <w:r>
        <w:rPr>
          <w:b/>
          <w:bCs/>
        </w:rPr>
        <w:t xml:space="preserve">Conditional event sending</w:t>
      </w:r>
      <w:r>
        <w:t xml:space="preserve">:</w:t>
      </w:r>
    </w:p>
    <w:p>
      <w:pPr>
        <w:pStyle w:val="SourceCode"/>
      </w:pPr>
      <w:r>
        <w:rPr>
          <w:rStyle w:val="KeywordTok"/>
        </w:rPr>
        <w:t xml:space="preserve">function</w:t>
      </w:r>
      <w:r>
        <w:rPr>
          <w:rStyle w:val="NormalTok"/>
        </w:rPr>
        <w:t xml:space="preserve"> </w:t>
      </w:r>
      <w:r>
        <w:rPr>
          <w:rStyle w:val="FunctionTok"/>
        </w:rPr>
        <w:t xml:space="preserve">trackEvent</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props</w:t>
      </w:r>
      <w:r>
        <w:rPr>
          <w:rStyle w:val="OperatorTok"/>
        </w:rPr>
        <w:t xml:space="preserve">:</w:t>
      </w:r>
      <w:r>
        <w:rPr>
          <w:rStyle w:val="NormalTok"/>
        </w:rPr>
        <w:t xml:space="preserve"> </w:t>
      </w:r>
      <w:r>
        <w:rPr>
          <w:rStyle w:val="DataTypeTok"/>
        </w:rPr>
        <w:t xml:space="preserve">object</w:t>
      </w:r>
      <w:r>
        <w:rPr>
          <w:rStyle w:val="NormalTok"/>
        </w:rPr>
        <w:t xml:space="preserve">) {</w:t>
      </w:r>
      <w:r>
        <w:br/>
      </w:r>
      <w:r>
        <w:rPr>
          <w:rStyle w:val="NormalTok"/>
        </w:rPr>
        <w:t xml:space="preserve">  </w:t>
      </w:r>
      <w:r>
        <w:rPr>
          <w:rStyle w:val="ControlFlowTok"/>
        </w:rPr>
        <w:t xml:space="preserve">if</w:t>
      </w:r>
      <w:r>
        <w:rPr>
          <w:rStyle w:val="NormalTok"/>
        </w:rPr>
        <w:t xml:space="preserve"> (attStatus </w:t>
      </w:r>
      <w:r>
        <w:rPr>
          <w:rStyle w:val="OperatorTok"/>
        </w:rPr>
        <w:t xml:space="preserve">===</w:t>
      </w:r>
      <w:r>
        <w:rPr>
          <w:rStyle w:val="NormalTok"/>
        </w:rPr>
        <w:t xml:space="preserve"> </w:t>
      </w:r>
      <w:r>
        <w:rPr>
          <w:rStyle w:val="StringTok"/>
        </w:rPr>
        <w:t xml:space="preserve">'granted'</w:t>
      </w:r>
      <w:r>
        <w:rPr>
          <w:rStyle w:val="NormalTok"/>
        </w:rPr>
        <w:t xml:space="preserve">) {</w:t>
      </w:r>
      <w:r>
        <w:br/>
      </w:r>
      <w:r>
        <w:rPr>
          <w:rStyle w:val="NormalTok"/>
        </w:rPr>
        <w:t xml:space="preserve">    </w:t>
      </w:r>
      <w:r>
        <w:rPr>
          <w:rStyle w:val="FunctionTok"/>
        </w:rPr>
        <w:t xml:space="preserve">sendToAdNetwork</w:t>
      </w:r>
      <w:r>
        <w:rPr>
          <w:rStyle w:val="NormalTok"/>
        </w:rPr>
        <w:t xml:space="preserve">(name</w:t>
      </w:r>
      <w:r>
        <w:rPr>
          <w:rStyle w:val="OperatorTok"/>
        </w:rPr>
        <w:t xml:space="preserve">,</w:t>
      </w:r>
      <w:r>
        <w:rPr>
          <w:rStyle w:val="NormalTok"/>
        </w:rPr>
        <w:t xml:space="preserve"> { </w:t>
      </w:r>
      <w:r>
        <w:rPr>
          <w:rStyle w:val="OperatorTok"/>
        </w:rPr>
        <w:t xml:space="preserve">...</w:t>
      </w:r>
      <w:r>
        <w:rPr>
          <w:rStyle w:val="NormalTok"/>
        </w:rPr>
        <w:t xml:space="preserve">props</w:t>
      </w:r>
      <w:r>
        <w:rPr>
          <w:rStyle w:val="OperatorTok"/>
        </w:rPr>
        <w:t xml:space="preserve">,</w:t>
      </w:r>
      <w:r>
        <w:rPr>
          <w:rStyle w:val="NormalTok"/>
        </w:rPr>
        <w:t xml:space="preserve"> idfa })</w:t>
      </w:r>
      <w:r>
        <w:rPr>
          <w:rStyle w:val="OperatorTok"/>
        </w:rPr>
        <w:t xml:space="preserve">;</w:t>
      </w:r>
      <w:r>
        <w:br/>
      </w:r>
      <w:r>
        <w:rPr>
          <w:rStyle w:val="NormalTok"/>
        </w:rPr>
        <w:t xml:space="preserve">  }</w:t>
      </w:r>
      <w:r>
        <w:br/>
      </w:r>
      <w:r>
        <w:rPr>
          <w:rStyle w:val="NormalTok"/>
        </w:rPr>
        <w:t xml:space="preserve">  </w:t>
      </w:r>
      <w:r>
        <w:rPr>
          <w:rStyle w:val="FunctionTok"/>
        </w:rPr>
        <w:t xml:space="preserve">sendToOwnAnalytics</w:t>
      </w:r>
      <w:r>
        <w:rPr>
          <w:rStyle w:val="NormalTok"/>
        </w:rPr>
        <w:t xml:space="preserve">(name</w:t>
      </w:r>
      <w:r>
        <w:rPr>
          <w:rStyle w:val="OperatorTok"/>
        </w:rPr>
        <w:t xml:space="preserve">,</w:t>
      </w:r>
      <w:r>
        <w:rPr>
          <w:rStyle w:val="NormalTok"/>
        </w:rPr>
        <w:t xml:space="preserve"> props)</w:t>
      </w:r>
      <w:r>
        <w:rPr>
          <w:rStyle w:val="OperatorTok"/>
        </w:rPr>
        <w:t xml:space="preserve">;</w:t>
      </w:r>
      <w:r>
        <w:rPr>
          <w:rStyle w:val="NormalTok"/>
        </w:rPr>
        <w:t xml:space="preserve"> </w:t>
      </w:r>
      <w:r>
        <w:rPr>
          <w:rStyle w:val="CommentTok"/>
        </w:rPr>
        <w:t xml:space="preserve">// first-party always</w:t>
      </w:r>
      <w:r>
        <w:br/>
      </w:r>
      <w:r>
        <w:rPr>
          <w:rStyle w:val="NormalTok"/>
        </w:rPr>
        <w:t xml:space="preserve">}</w:t>
      </w:r>
    </w:p>
    <w:p>
      <w:pPr>
        <w:pStyle w:val="FirstParagraph"/>
      </w:pPr>
      <w:r>
        <w:rPr>
          <w:b/>
          <w:bCs/>
        </w:rPr>
        <w:t xml:space="preserve">Server-side opt-out</w:t>
      </w:r>
      <w:r>
        <w:t xml:space="preserve">:</w:t>
      </w:r>
    </w:p>
    <w:p>
      <w:pPr>
        <w:pStyle w:val="SourceCode"/>
      </w:pP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'/event'</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userId</w:t>
      </w:r>
      <w:r>
        <w:rPr>
          <w:rStyle w:val="OperatorTok"/>
        </w:rPr>
        <w:t xml:space="preserve">,</w:t>
      </w:r>
      <w:r>
        <w:rPr>
          <w:rStyle w:val="NormalTok"/>
        </w:rPr>
        <w:t xml:space="preserve"> attOptIn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attOptIn) {</w:t>
      </w:r>
      <w:r>
        <w:br/>
      </w:r>
      <w:r>
        <w:rPr>
          <w:rStyle w:val="NormalTok"/>
        </w:rPr>
        <w:t xml:space="preserve">    </w:t>
      </w:r>
      <w:r>
        <w:rPr>
          <w:rStyle w:val="FunctionTok"/>
        </w:rPr>
        <w:t xml:space="preserve">forwardOnlyAggregate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forwardWithIdentifiers</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303"/>
    <w:bookmarkStart w:id="4304" w:name="comparison-151"/>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Identifier</w:t>
            </w:r>
          </w:p>
        </w:tc>
        <w:tc>
          <w:tcPr/>
          <w:p>
            <w:pPr>
              <w:pStyle w:val="Compact"/>
            </w:pPr>
            <w:r>
              <w:t xml:space="preserve">Privacy</w:t>
            </w:r>
          </w:p>
        </w:tc>
      </w:tr>
      <w:tr>
        <w:tc>
          <w:tcPr/>
          <w:p>
            <w:pPr>
              <w:pStyle w:val="Compact"/>
            </w:pPr>
            <w:r>
              <w:t xml:space="preserve">IDFA + ATT</w:t>
            </w:r>
          </w:p>
        </w:tc>
        <w:tc>
          <w:tcPr/>
          <w:p>
            <w:pPr>
              <w:pStyle w:val="Compact"/>
            </w:pPr>
            <w:r>
              <w:t xml:space="preserve">per-user</w:t>
            </w:r>
          </w:p>
        </w:tc>
        <w:tc>
          <w:tcPr/>
          <w:p>
            <w:pPr>
              <w:pStyle w:val="Compact"/>
            </w:pPr>
            <w:r>
              <w:t xml:space="preserve">requires consent</w:t>
            </w:r>
          </w:p>
        </w:tc>
      </w:tr>
      <w:tr>
        <w:tc>
          <w:tcPr/>
          <w:p>
            <w:pPr>
              <w:pStyle w:val="Compact"/>
            </w:pPr>
            <w:r>
              <w:t xml:space="preserve">IDFV</w:t>
            </w:r>
          </w:p>
        </w:tc>
        <w:tc>
          <w:tcPr/>
          <w:p>
            <w:pPr>
              <w:pStyle w:val="Compact"/>
            </w:pPr>
            <w:r>
              <w:t xml:space="preserve">per-vendor</w:t>
            </w:r>
          </w:p>
        </w:tc>
        <w:tc>
          <w:tcPr/>
          <w:p>
            <w:pPr>
              <w:pStyle w:val="Compact"/>
            </w:pPr>
            <w:r>
              <w:t xml:space="preserve">first-party</w:t>
            </w:r>
          </w:p>
        </w:tc>
      </w:tr>
      <w:tr>
        <w:tc>
          <w:tcPr/>
          <w:p>
            <w:pPr>
              <w:pStyle w:val="Compact"/>
            </w:pPr>
            <w:r>
              <w:t xml:space="preserve">SKAdNetwork</w:t>
            </w:r>
          </w:p>
        </w:tc>
        <w:tc>
          <w:tcPr/>
          <w:p>
            <w:pPr>
              <w:pStyle w:val="Compact"/>
            </w:pPr>
            <w:r>
              <w:t xml:space="preserve">aggregate</w:t>
            </w:r>
          </w:p>
        </w:tc>
        <w:tc>
          <w:tcPr/>
          <w:p>
            <w:pPr>
              <w:pStyle w:val="Compact"/>
            </w:pPr>
            <w:r>
              <w:t xml:space="preserve">Apple-mediated</w:t>
            </w:r>
          </w:p>
        </w:tc>
      </w:tr>
    </w:tbl>
    <w:p>
      <w:r>
        <w:pict>
          <v:rect style="width:0;height:1.5pt" o:hralign="center" o:hrstd="t" o:hr="t"/>
        </w:pict>
      </w:r>
    </w:p>
    <w:bookmarkEnd w:id="4304"/>
    <w:bookmarkStart w:id="4305" w:name="production-usage-151"/>
    <w:p>
      <w:pPr>
        <w:pStyle w:val="Heading2"/>
      </w:pPr>
      <w:r>
        <w:t xml:space="preserve">Production Usage</w:t>
      </w:r>
    </w:p>
    <w:p>
      <w:pPr>
        <w:pStyle w:val="Compact"/>
        <w:numPr>
          <w:ilvl w:val="0"/>
          <w:numId w:val="3781"/>
        </w:numPr>
      </w:pPr>
      <w:r>
        <w:t xml:space="preserve">Universal in ad-monetized apps.</w:t>
      </w:r>
    </w:p>
    <w:p>
      <w:pPr>
        <w:pStyle w:val="Compact"/>
        <w:numPr>
          <w:ilvl w:val="0"/>
          <w:numId w:val="3781"/>
        </w:numPr>
      </w:pPr>
      <w:r>
        <w:t xml:space="preserve">Subscription apps may skip.</w:t>
      </w:r>
    </w:p>
    <w:p>
      <w:r>
        <w:pict>
          <v:rect style="width:0;height:1.5pt" o:hralign="center" o:hrstd="t" o:hr="t"/>
        </w:pict>
      </w:r>
    </w:p>
    <w:bookmarkEnd w:id="4305"/>
    <w:bookmarkStart w:id="4306" w:name="hands-on-exercise-151"/>
    <w:p>
      <w:pPr>
        <w:pStyle w:val="Heading2"/>
      </w:pPr>
      <w:r>
        <w:t xml:space="preserve">Hands-On Exercise</w:t>
      </w:r>
    </w:p>
    <w:p>
      <w:pPr>
        <w:pStyle w:val="Compact"/>
        <w:numPr>
          <w:ilvl w:val="0"/>
          <w:numId w:val="3782"/>
        </w:numPr>
      </w:pPr>
      <w:r>
        <w:t xml:space="preserve">Add ATT prompt at moment of value.</w:t>
      </w:r>
    </w:p>
    <w:p>
      <w:pPr>
        <w:pStyle w:val="Compact"/>
        <w:numPr>
          <w:ilvl w:val="0"/>
          <w:numId w:val="3782"/>
        </w:numPr>
      </w:pPr>
      <w:r>
        <w:t xml:space="preserve">Pre-prompt custom screen.</w:t>
      </w:r>
    </w:p>
    <w:p>
      <w:pPr>
        <w:pStyle w:val="Compact"/>
        <w:numPr>
          <w:ilvl w:val="0"/>
          <w:numId w:val="3782"/>
        </w:numPr>
      </w:pPr>
      <w:r>
        <w:t xml:space="preserve">Wire SKAdNetwork conversion values.</w:t>
      </w:r>
    </w:p>
    <w:p>
      <w:pPr>
        <w:pStyle w:val="Compact"/>
        <w:numPr>
          <w:ilvl w:val="0"/>
          <w:numId w:val="3782"/>
        </w:numPr>
      </w:pPr>
      <w:r>
        <w:t xml:space="preserve">Honor opt-out throughout.</w:t>
      </w:r>
    </w:p>
    <w:p>
      <w:r>
        <w:pict>
          <v:rect style="width:0;height:1.5pt" o:hralign="center" o:hrstd="t" o:hr="t"/>
        </w:pict>
      </w:r>
    </w:p>
    <w:bookmarkEnd w:id="4306"/>
    <w:bookmarkStart w:id="4307" w:name="common-mistakes-151"/>
    <w:p>
      <w:pPr>
        <w:pStyle w:val="Heading2"/>
      </w:pPr>
      <w:r>
        <w:t xml:space="preserve">Common Mistakes</w:t>
      </w:r>
    </w:p>
    <w:p>
      <w:pPr>
        <w:pStyle w:val="Compact"/>
        <w:numPr>
          <w:ilvl w:val="0"/>
          <w:numId w:val="3783"/>
        </w:numPr>
      </w:pPr>
      <w:r>
        <w:t xml:space="preserve">Init tracking SDK before ATT.</w:t>
      </w:r>
    </w:p>
    <w:p>
      <w:pPr>
        <w:pStyle w:val="Compact"/>
        <w:numPr>
          <w:ilvl w:val="0"/>
          <w:numId w:val="3783"/>
        </w:numPr>
      </w:pPr>
      <w:r>
        <w:t xml:space="preserve">Prompt on first launch.</w:t>
      </w:r>
    </w:p>
    <w:p>
      <w:pPr>
        <w:pStyle w:val="Compact"/>
        <w:numPr>
          <w:ilvl w:val="0"/>
          <w:numId w:val="3783"/>
        </w:numPr>
      </w:pPr>
      <w:r>
        <w:t xml:space="preserve">Pre-prompt mimicking system UI (rejection).</w:t>
      </w:r>
    </w:p>
    <w:p>
      <w:r>
        <w:pict>
          <v:rect style="width:0;height:1.5pt" o:hralign="center" o:hrstd="t" o:hr="t"/>
        </w:pict>
      </w:r>
    </w:p>
    <w:bookmarkEnd w:id="4307"/>
    <w:bookmarkStart w:id="4308" w:name="production-red-flags-151"/>
    <w:p>
      <w:pPr>
        <w:pStyle w:val="Heading2"/>
      </w:pPr>
      <w:r>
        <w:t xml:space="preserve">Production Red Flags</w:t>
      </w:r>
    </w:p>
    <w:p>
      <w:pPr>
        <w:pStyle w:val="Compact"/>
        <w:numPr>
          <w:ilvl w:val="0"/>
          <w:numId w:val="3784"/>
        </w:numPr>
      </w:pPr>
      <w:r>
        <w:t xml:space="preserve">IDFA accessed without ATT.</w:t>
      </w:r>
    </w:p>
    <w:p>
      <w:pPr>
        <w:pStyle w:val="Compact"/>
        <w:numPr>
          <w:ilvl w:val="0"/>
          <w:numId w:val="3784"/>
        </w:numPr>
      </w:pPr>
      <w:r>
        <w:t xml:space="preserve">Tracking domain not declared.</w:t>
      </w:r>
    </w:p>
    <w:p>
      <w:pPr>
        <w:pStyle w:val="Compact"/>
        <w:numPr>
          <w:ilvl w:val="0"/>
          <w:numId w:val="3784"/>
        </w:numPr>
      </w:pPr>
      <w:r>
        <w:t xml:space="preserve">SKAN ignored.</w:t>
      </w:r>
    </w:p>
    <w:p>
      <w:r>
        <w:pict>
          <v:rect style="width:0;height:1.5pt" o:hralign="center" o:hrstd="t" o:hr="t"/>
        </w:pict>
      </w:r>
    </w:p>
    <w:bookmarkEnd w:id="4308"/>
    <w:bookmarkStart w:id="4309" w:name="performance--metrics-mandatory-67"/>
    <w:p>
      <w:pPr>
        <w:pStyle w:val="Heading2"/>
      </w:pPr>
      <w:r>
        <w:t xml:space="preserve">Performance &amp; Metrics (MANDATORY)</w:t>
      </w:r>
    </w:p>
    <w:p>
      <w:pPr>
        <w:pStyle w:val="Compact"/>
        <w:numPr>
          <w:ilvl w:val="0"/>
          <w:numId w:val="3785"/>
        </w:numPr>
      </w:pPr>
      <w:r>
        <w:t xml:space="preserve">Grant rate target: &gt; 30% with pre-prompt.</w:t>
      </w:r>
    </w:p>
    <w:p>
      <w:pPr>
        <w:pStyle w:val="Compact"/>
        <w:numPr>
          <w:ilvl w:val="0"/>
          <w:numId w:val="3785"/>
        </w:numPr>
      </w:pPr>
      <w:r>
        <w:t xml:space="preserve">SKAN conversion windows: align with funnel.</w:t>
      </w:r>
    </w:p>
    <w:p>
      <w:r>
        <w:pict>
          <v:rect style="width:0;height:1.5pt" o:hralign="center" o:hrstd="t" o:hr="t"/>
        </w:pict>
      </w:r>
    </w:p>
    <w:bookmarkEnd w:id="4309"/>
    <w:bookmarkStart w:id="4310" w:name="decision-framework-151"/>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Use</w:t>
            </w:r>
          </w:p>
        </w:tc>
      </w:tr>
      <w:tr>
        <w:tc>
          <w:tcPr/>
          <w:p>
            <w:pPr>
              <w:pStyle w:val="Compact"/>
            </w:pPr>
            <w:r>
              <w:t xml:space="preserve">Cross-app attribution</w:t>
            </w:r>
          </w:p>
        </w:tc>
        <w:tc>
          <w:tcPr/>
          <w:p>
            <w:pPr>
              <w:pStyle w:val="Compact"/>
            </w:pPr>
            <w:r>
              <w:t xml:space="preserve">ATT + IDFA</w:t>
            </w:r>
          </w:p>
        </w:tc>
      </w:tr>
      <w:tr>
        <w:tc>
          <w:tcPr/>
          <w:p>
            <w:pPr>
              <w:pStyle w:val="Compact"/>
            </w:pPr>
            <w:r>
              <w:t xml:space="preserve">Privacy-preserving</w:t>
            </w:r>
          </w:p>
        </w:tc>
        <w:tc>
          <w:tcPr/>
          <w:p>
            <w:pPr>
              <w:pStyle w:val="Compact"/>
            </w:pPr>
            <w:r>
              <w:t xml:space="preserve">SKAdNetwork</w:t>
            </w:r>
          </w:p>
        </w:tc>
      </w:tr>
      <w:tr>
        <w:tc>
          <w:tcPr/>
          <w:p>
            <w:pPr>
              <w:pStyle w:val="Compact"/>
            </w:pPr>
            <w:r>
              <w:t xml:space="preserve">First-party</w:t>
            </w:r>
          </w:p>
        </w:tc>
        <w:tc>
          <w:tcPr/>
          <w:p>
            <w:pPr>
              <w:pStyle w:val="Compact"/>
            </w:pPr>
            <w:r>
              <w:t xml:space="preserve">IDFV</w:t>
            </w:r>
          </w:p>
        </w:tc>
      </w:tr>
    </w:tbl>
    <w:p>
      <w:r>
        <w:pict>
          <v:rect style="width:0;height:1.5pt" o:hralign="center" o:hrstd="t" o:hr="t"/>
        </w:pict>
      </w:r>
    </w:p>
    <w:bookmarkEnd w:id="4310"/>
    <w:bookmarkStart w:id="4311" w:name="senior-level-insight-151"/>
    <w:p>
      <w:pPr>
        <w:pStyle w:val="Heading2"/>
      </w:pPr>
      <w:r>
        <w:t xml:space="preserve">Senior-Level Insight</w:t>
      </w:r>
    </w:p>
    <w:p>
      <w:pPr>
        <w:pStyle w:val="FirstParagraph"/>
      </w:pPr>
      <w:r>
        <w:t xml:space="preserve">Senior teams build SKAN-first measurement and treat IDFA as upside. Reduces dependency on consent rate.</w:t>
      </w:r>
    </w:p>
    <w:p>
      <w:r>
        <w:pict>
          <v:rect style="width:0;height:1.5pt" o:hralign="center" o:hrstd="t" o:hr="t"/>
        </w:pict>
      </w:r>
    </w:p>
    <w:bookmarkEnd w:id="4311"/>
    <w:bookmarkStart w:id="4312" w:name="memory-hook-151"/>
    <w:p>
      <w:pPr>
        <w:pStyle w:val="Heading2"/>
      </w:pPr>
      <w:r>
        <w:t xml:space="preserve">Memory Hook</w:t>
      </w:r>
    </w:p>
    <w:p>
      <w:pPr>
        <w:pStyle w:val="FirstParagraph"/>
      </w:pPr>
      <w:r>
        <w:rPr>
          <w:b/>
          <w:bCs/>
        </w:rPr>
        <w:t xml:space="preserve">"Pre-prompt → system prompt → SKAN if denied."</w:t>
      </w:r>
    </w:p>
    <w:bookmarkEnd w:id="4312"/>
    <w:bookmarkStart w:id="4314" w:name="revision-notes-151"/>
    <w:p>
      <w:pPr>
        <w:pStyle w:val="Heading2"/>
      </w:pPr>
      <w:r>
        <w:t xml:space="preserve">Revision Notes</w:t>
      </w:r>
    </w:p>
    <w:p>
      <w:pPr>
        <w:pStyle w:val="BlockText"/>
      </w:pPr>
      <w:r>
        <w:t xml:space="preserve">ATT prompts before cross-context tracking. Pre-prompt lifts grant rate. Without permission: IDFA zeros; use SKAdNetwork. Don't init tracking SDKs before consent. Declare tracking + domains in Privacy Manifest.</w:t>
      </w:r>
    </w:p>
    <w:p>
      <w:r>
        <w:pict>
          <v:rect style="width:0;height:1.5pt" o:hralign="center" o:hrstd="t" o:hr="t"/>
        </w:pict>
      </w:r>
    </w:p>
    <w:p>
      <w:r>
        <w:pict>
          <v:rect style="width:0;height:1.5pt" o:hralign="center" o:hrstd="t" o:hr="t"/>
        </w:pict>
      </w:r>
    </w:p>
    <w:bookmarkStart w:id="4313" w:name="X26b267736a4f4487f23a18b2ce442f2c5ee123e"/>
    <w:p>
      <w:pPr>
        <w:pStyle w:val="Heading3"/>
      </w:pPr>
      <w:r>
        <w:t xml:space="preserve">Q3. Android Privacy Sandbox — what changed and what to do</w:t>
      </w:r>
    </w:p>
    <w:p>
      <w:r>
        <w:pict>
          <v:rect style="width:0;height:1.5pt" o:hralign="center" o:hrstd="t" o:hr="t"/>
        </w:pict>
      </w:r>
    </w:p>
    <w:bookmarkEnd w:id="4313"/>
    <w:bookmarkEnd w:id="4314"/>
    <w:bookmarkStart w:id="4315" w:name="difficulty-152"/>
    <w:p>
      <w:pPr>
        <w:pStyle w:val="Heading2"/>
      </w:pPr>
      <w:r>
        <w:t xml:space="preserve">Difficulty</w:t>
      </w:r>
    </w:p>
    <w:p>
      <w:pPr>
        <w:pStyle w:val="Compact"/>
        <w:numPr>
          <w:ilvl w:val="0"/>
          <w:numId w:val="3786"/>
        </w:numPr>
      </w:pPr>
      <w:r>
        <w:t xml:space="preserve">Advanced</w:t>
      </w:r>
    </w:p>
    <w:bookmarkEnd w:id="4315"/>
    <w:bookmarkStart w:id="4316" w:name="interview-frequency-152"/>
    <w:p>
      <w:pPr>
        <w:pStyle w:val="Heading2"/>
      </w:pPr>
      <w:r>
        <w:t xml:space="preserve">Interview Frequency</w:t>
      </w:r>
    </w:p>
    <w:p>
      <w:pPr>
        <w:pStyle w:val="Compact"/>
        <w:numPr>
          <w:ilvl w:val="0"/>
          <w:numId w:val="3787"/>
        </w:numPr>
      </w:pPr>
      <w:r>
        <w:t xml:space="preserve">Emerging (2026)</w:t>
      </w:r>
    </w:p>
    <w:bookmarkEnd w:id="4316"/>
    <w:bookmarkStart w:id="4317" w:name="prerequisites-152"/>
    <w:p>
      <w:pPr>
        <w:pStyle w:val="Heading2"/>
      </w:pPr>
      <w:r>
        <w:t xml:space="preserve">Prerequisites</w:t>
      </w:r>
    </w:p>
    <w:p>
      <w:pPr>
        <w:pStyle w:val="Compact"/>
        <w:numPr>
          <w:ilvl w:val="0"/>
          <w:numId w:val="3788"/>
        </w:numPr>
      </w:pPr>
      <w:r>
        <w:t xml:space="preserve">Android advertising ID basics</w:t>
      </w:r>
    </w:p>
    <w:bookmarkEnd w:id="4317"/>
    <w:bookmarkStart w:id="4318" w:name="tldr-152"/>
    <w:p>
      <w:pPr>
        <w:pStyle w:val="Heading2"/>
      </w:pPr>
      <w:r>
        <w:t xml:space="preserve">TL;DR</w:t>
      </w:r>
    </w:p>
    <w:p>
      <w:pPr>
        <w:pStyle w:val="FirstParagraph"/>
      </w:pPr>
      <w:r>
        <w:rPr>
          <w:b/>
          <w:bCs/>
        </w:rPr>
        <w:t xml:space="preserve">Android Privacy Sandbox</w:t>
      </w:r>
      <w:r>
        <w:t xml:space="preserve"> </w:t>
      </w:r>
      <w:r>
        <w:t xml:space="preserve">removes cross-app identifiers (AdID deprecation in progress) and replaces with</w:t>
      </w:r>
      <w:r>
        <w:t xml:space="preserve"> </w:t>
      </w:r>
      <w:r>
        <w:rPr>
          <w:b/>
          <w:bCs/>
        </w:rPr>
        <w:t xml:space="preserve">Topics API</w:t>
      </w:r>
      <w:r>
        <w:t xml:space="preserve"> </w:t>
      </w:r>
      <w:r>
        <w:t xml:space="preserve">(interest categories),</w:t>
      </w:r>
      <w:r>
        <w:t xml:space="preserve"> </w:t>
      </w:r>
      <w:r>
        <w:rPr>
          <w:b/>
          <w:bCs/>
        </w:rPr>
        <w:t xml:space="preserve">Protected Audience</w:t>
      </w:r>
      <w:r>
        <w:t xml:space="preserve"> </w:t>
      </w:r>
      <w:r>
        <w:t xml:space="preserve">(on-device ad auctions),</w:t>
      </w:r>
      <w:r>
        <w:t xml:space="preserve"> </w:t>
      </w:r>
      <w:r>
        <w:rPr>
          <w:b/>
          <w:bCs/>
        </w:rPr>
        <w:t xml:space="preserve">Attribution Reporting API</w:t>
      </w:r>
      <w:r>
        <w:t xml:space="preserve"> </w:t>
      </w:r>
      <w:r>
        <w:t xml:space="preserve">(privacy-preserving conversion). For app developers: stop relying on AdID; integrate Topics + Attribution APIs; expect IDFA-equivalent loss on Android too. Privacy Sandbox SDK runtime isolates ad SDKs.</w:t>
      </w:r>
    </w:p>
    <w:p>
      <w:r>
        <w:pict>
          <v:rect style="width:0;height:1.5pt" o:hralign="center" o:hrstd="t" o:hr="t"/>
        </w:pict>
      </w:r>
    </w:p>
    <w:bookmarkEnd w:id="4318"/>
    <w:bookmarkStart w:id="4319" w:name="Xdb0fdd6bfebbfacb6987a1f64cef3a541c946e4"/>
    <w:p>
      <w:pPr>
        <w:pStyle w:val="Heading2"/>
      </w:pPr>
      <w:r>
        <w:t xml:space="preserve">30-Second Interview Answer</w:t>
      </w:r>
    </w:p>
    <w:p>
      <w:pPr>
        <w:pStyle w:val="BlockText"/>
      </w:pPr>
      <w:r>
        <w:t xml:space="preserve">"Privacy Sandbox is Android's answer to ATT. AdID being deprecated; replaced by Topics API (broad interest categories computed on-device), Protected Audience (on-device ad auctions), Attribution Reporting (privacy-preserving conversion measurement). Ad SDKs run in isolated SDK Runtime process. For RN apps: stop relying on AdID; integrate Topics + Attribution; expect on-device measurement, not user-level. Rollout in stages through 2026."</w:t>
      </w:r>
    </w:p>
    <w:p>
      <w:r>
        <w:pict>
          <v:rect style="width:0;height:1.5pt" o:hralign="center" o:hrstd="t" o:hr="t"/>
        </w:pict>
      </w:r>
    </w:p>
    <w:bookmarkEnd w:id="4319"/>
    <w:bookmarkStart w:id="4320" w:name="Xd3d47ffb97698e6560a90cce63a7098cf3a2c44"/>
    <w:p>
      <w:pPr>
        <w:pStyle w:val="Heading2"/>
      </w:pPr>
      <w:r>
        <w:t xml:space="preserve">2-Minute Practical Answer</w:t>
      </w:r>
    </w:p>
    <w:p>
      <w:pPr>
        <w:pStyle w:val="FirstParagraph"/>
      </w:pPr>
      <w:r>
        <w:rPr>
          <w:b/>
          <w:bCs/>
        </w:rPr>
        <w:t xml:space="preserve">Components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Purpose</w:t>
            </w:r>
          </w:p>
        </w:tc>
      </w:tr>
      <w:tr>
        <w:tc>
          <w:tcPr/>
          <w:p>
            <w:pPr>
              <w:pStyle w:val="Compact"/>
            </w:pPr>
            <w:r>
              <w:t xml:space="preserve">Topics</w:t>
            </w:r>
          </w:p>
        </w:tc>
        <w:tc>
          <w:tcPr/>
          <w:p>
            <w:pPr>
              <w:pStyle w:val="Compact"/>
            </w:pPr>
            <w:r>
              <w:t xml:space="preserve">broad interest categories (~few hundred) computed on-device</w:t>
            </w:r>
          </w:p>
        </w:tc>
      </w:tr>
      <w:tr>
        <w:tc>
          <w:tcPr/>
          <w:p>
            <w:pPr>
              <w:pStyle w:val="Compact"/>
            </w:pPr>
            <w:r>
              <w:t xml:space="preserve">Protected Audience</w:t>
            </w:r>
          </w:p>
        </w:tc>
        <w:tc>
          <w:tcPr/>
          <w:p>
            <w:pPr>
              <w:pStyle w:val="Compact"/>
            </w:pPr>
            <w:r>
              <w:t xml:space="preserve">on-device retargeting / custom audiences</w:t>
            </w:r>
          </w:p>
        </w:tc>
      </w:tr>
      <w:tr>
        <w:tc>
          <w:tcPr/>
          <w:p>
            <w:pPr>
              <w:pStyle w:val="Compact"/>
            </w:pPr>
            <w:r>
              <w:t xml:space="preserve">Attribution Reporting</w:t>
            </w:r>
          </w:p>
        </w:tc>
        <w:tc>
          <w:tcPr/>
          <w:p>
            <w:pPr>
              <w:pStyle w:val="Compact"/>
            </w:pPr>
            <w:r>
              <w:t xml:space="preserve">privacy-preserving conversion measurement</w:t>
            </w:r>
          </w:p>
        </w:tc>
      </w:tr>
      <w:tr>
        <w:tc>
          <w:tcPr/>
          <w:p>
            <w:pPr>
              <w:pStyle w:val="Compact"/>
            </w:pPr>
            <w:r>
              <w:t xml:space="preserve">SDK Runtime</w:t>
            </w:r>
          </w:p>
        </w:tc>
        <w:tc>
          <w:tcPr/>
          <w:p>
            <w:pPr>
              <w:pStyle w:val="Compact"/>
            </w:pPr>
            <w:r>
              <w:t xml:space="preserve">isolated process for ad SDKs</w:t>
            </w:r>
          </w:p>
        </w:tc>
      </w:tr>
      <w:tr>
        <w:tc>
          <w:tcPr/>
          <w:p>
            <w:pPr>
              <w:pStyle w:val="Compact"/>
            </w:pPr>
            <w:r>
              <w:t xml:space="preserve">Privacy Preserving APIs</w:t>
            </w:r>
          </w:p>
        </w:tc>
        <w:tc>
          <w:tcPr/>
          <w:p>
            <w:pPr>
              <w:pStyle w:val="Compact"/>
            </w:pPr>
            <w:r>
              <w:t xml:space="preserve">aggregation services</w:t>
            </w:r>
          </w:p>
        </w:tc>
      </w:tr>
    </w:tbl>
    <w:p>
      <w:pPr>
        <w:pStyle w:val="BodyText"/>
      </w:pPr>
      <w:r>
        <w:rPr>
          <w:b/>
          <w:bCs/>
        </w:rPr>
        <w:t xml:space="preserve">Topics API</w:t>
      </w:r>
      <w:r>
        <w:t xml:space="preserve">:</w:t>
      </w:r>
    </w:p>
    <w:p>
      <w:pPr>
        <w:pStyle w:val="Compact"/>
        <w:numPr>
          <w:ilvl w:val="0"/>
          <w:numId w:val="3789"/>
        </w:numPr>
      </w:pPr>
      <w:r>
        <w:t xml:space="preserve">On-device classifier maps app usage → broad topics.</w:t>
      </w:r>
    </w:p>
    <w:p>
      <w:pPr>
        <w:pStyle w:val="Compact"/>
        <w:numPr>
          <w:ilvl w:val="0"/>
          <w:numId w:val="3789"/>
        </w:numPr>
      </w:pPr>
      <w:r>
        <w:t xml:space="preserve">Topics shared with limited callers.</w:t>
      </w:r>
    </w:p>
    <w:p>
      <w:pPr>
        <w:pStyle w:val="Compact"/>
        <w:numPr>
          <w:ilvl w:val="0"/>
          <w:numId w:val="3789"/>
        </w:numPr>
      </w:pPr>
      <w:r>
        <w:t xml:space="preserve">User can see + opt out per topic.</w:t>
      </w:r>
    </w:p>
    <w:p>
      <w:pPr>
        <w:pStyle w:val="Compact"/>
        <w:numPr>
          <w:ilvl w:val="0"/>
          <w:numId w:val="3789"/>
        </w:numPr>
      </w:pPr>
      <w:r>
        <w:t xml:space="preserve">App calls API; doesn't choose topics.</w:t>
      </w:r>
    </w:p>
    <w:p>
      <w:pPr>
        <w:pStyle w:val="FirstParagraph"/>
      </w:pPr>
      <w:r>
        <w:rPr>
          <w:b/>
          <w:bCs/>
        </w:rPr>
        <w:t xml:space="preserve">Attribution Reporting</w:t>
      </w:r>
      <w:r>
        <w:t xml:space="preserve">:</w:t>
      </w:r>
    </w:p>
    <w:p>
      <w:pPr>
        <w:pStyle w:val="Compact"/>
        <w:numPr>
          <w:ilvl w:val="0"/>
          <w:numId w:val="3790"/>
        </w:numPr>
      </w:pPr>
      <w:r>
        <w:t xml:space="preserve">Source events (ad views/clicks) registered.</w:t>
      </w:r>
    </w:p>
    <w:p>
      <w:pPr>
        <w:pStyle w:val="Compact"/>
        <w:numPr>
          <w:ilvl w:val="0"/>
          <w:numId w:val="3790"/>
        </w:numPr>
      </w:pPr>
      <w:r>
        <w:t xml:space="preserve">Trigger events (conversions) registered.</w:t>
      </w:r>
    </w:p>
    <w:p>
      <w:pPr>
        <w:pStyle w:val="Compact"/>
        <w:numPr>
          <w:ilvl w:val="0"/>
          <w:numId w:val="3790"/>
        </w:numPr>
      </w:pPr>
      <w:r>
        <w:t xml:space="preserve">Reports aggregated, delayed, noised.</w:t>
      </w:r>
    </w:p>
    <w:p>
      <w:pPr>
        <w:pStyle w:val="Compact"/>
        <w:numPr>
          <w:ilvl w:val="0"/>
          <w:numId w:val="3790"/>
        </w:numPr>
      </w:pPr>
      <w:r>
        <w:t xml:space="preserve">No cross-app user IDs.</w:t>
      </w:r>
    </w:p>
    <w:p>
      <w:pPr>
        <w:pStyle w:val="FirstParagraph"/>
      </w:pPr>
      <w:r>
        <w:rPr>
          <w:b/>
          <w:bCs/>
        </w:rPr>
        <w:t xml:space="preserve">For app developers</w:t>
      </w:r>
      <w:r>
        <w:t xml:space="preserve">:</w:t>
      </w:r>
    </w:p>
    <w:p>
      <w:pPr>
        <w:pStyle w:val="Compact"/>
        <w:numPr>
          <w:ilvl w:val="0"/>
          <w:numId w:val="3791"/>
        </w:numPr>
      </w:pPr>
      <w:r>
        <w:t xml:space="preserve">Stop treating AdID as identifier.</w:t>
      </w:r>
    </w:p>
    <w:p>
      <w:pPr>
        <w:pStyle w:val="Compact"/>
        <w:numPr>
          <w:ilvl w:val="0"/>
          <w:numId w:val="3791"/>
        </w:numPr>
      </w:pPr>
      <w:r>
        <w:t xml:space="preserve">Use SDK Runtime for ad / measurement SDKs.</w:t>
      </w:r>
    </w:p>
    <w:p>
      <w:pPr>
        <w:pStyle w:val="Compact"/>
        <w:numPr>
          <w:ilvl w:val="0"/>
          <w:numId w:val="3791"/>
        </w:numPr>
      </w:pPr>
      <w:r>
        <w:t xml:space="preserve">Integrate with major networks (Google Ads, Meta) using new APIs.</w:t>
      </w:r>
    </w:p>
    <w:p>
      <w:pPr>
        <w:pStyle w:val="Compact"/>
        <w:numPr>
          <w:ilvl w:val="0"/>
          <w:numId w:val="3791"/>
        </w:numPr>
      </w:pPr>
      <w:r>
        <w:t xml:space="preserve">Test in Privacy Sandbox developer preview.</w:t>
      </w:r>
    </w:p>
    <w:p>
      <w:pPr>
        <w:pStyle w:val="FirstParagraph"/>
      </w:pPr>
      <w:r>
        <w:rPr>
          <w:b/>
          <w:bCs/>
        </w:rPr>
        <w:t xml:space="preserve">Coordination with Play Store</w:t>
      </w:r>
      <w:r>
        <w:t xml:space="preserve">:</w:t>
      </w:r>
    </w:p>
    <w:p>
      <w:pPr>
        <w:pStyle w:val="Compact"/>
        <w:numPr>
          <w:ilvl w:val="0"/>
          <w:numId w:val="3792"/>
        </w:numPr>
      </w:pPr>
      <w:r>
        <w:t xml:space="preserve">Data Safety section updated for sandbox usage.</w:t>
      </w:r>
    </w:p>
    <w:p>
      <w:pPr>
        <w:pStyle w:val="Compact"/>
        <w:numPr>
          <w:ilvl w:val="0"/>
          <w:numId w:val="3792"/>
        </w:numPr>
      </w:pPr>
      <w:r>
        <w:t xml:space="preserve">Disclose new APIs.</w:t>
      </w:r>
    </w:p>
    <w:p>
      <w:pPr>
        <w:pStyle w:val="FirstParagraph"/>
      </w:pPr>
      <w:r>
        <w:rPr>
          <w:b/>
          <w:bCs/>
        </w:rPr>
        <w:t xml:space="preserve">Timeline</w:t>
      </w:r>
      <w:r>
        <w:t xml:space="preserve">:</w:t>
      </w:r>
    </w:p>
    <w:p>
      <w:pPr>
        <w:pStyle w:val="Compact"/>
        <w:numPr>
          <w:ilvl w:val="0"/>
          <w:numId w:val="3793"/>
        </w:numPr>
      </w:pPr>
      <w:r>
        <w:t xml:space="preserve">Originally 2024 → revised; gradual rollout 2024–2026.</w:t>
      </w:r>
    </w:p>
    <w:p>
      <w:pPr>
        <w:pStyle w:val="Compact"/>
        <w:numPr>
          <w:ilvl w:val="0"/>
          <w:numId w:val="3793"/>
        </w:numPr>
      </w:pPr>
      <w:r>
        <w:t xml:space="preserve">Some markets rolling first; expect global by 2026–2027.</w:t>
      </w:r>
    </w:p>
    <w:p>
      <w:r>
        <w:pict>
          <v:rect style="width:0;height:1.5pt" o:hralign="center" o:hrstd="t" o:hr="t"/>
        </w:pict>
      </w:r>
    </w:p>
    <w:bookmarkEnd w:id="4320"/>
    <w:bookmarkStart w:id="4321" w:name="Xc2578c68147d15016b8835578ca42e669b07d65"/>
    <w:p>
      <w:pPr>
        <w:pStyle w:val="Heading2"/>
      </w:pPr>
      <w:r>
        <w:t xml:space="preserve">5-Minute Architecture Answer</w:t>
      </w:r>
    </w:p>
    <w:p>
      <w:pPr>
        <w:pStyle w:val="FirstParagraph"/>
      </w:pPr>
      <w:r>
        <w:t xml:space="preserve">Goals:</w:t>
      </w:r>
    </w:p>
    <w:p>
      <w:pPr>
        <w:pStyle w:val="Compact"/>
        <w:numPr>
          <w:ilvl w:val="0"/>
          <w:numId w:val="3794"/>
        </w:numPr>
      </w:pPr>
      <w:r>
        <w:t xml:space="preserve">Reduce cross-app tracking.</w:t>
      </w:r>
    </w:p>
    <w:p>
      <w:pPr>
        <w:pStyle w:val="Compact"/>
        <w:numPr>
          <w:ilvl w:val="0"/>
          <w:numId w:val="3794"/>
        </w:numPr>
      </w:pPr>
      <w:r>
        <w:t xml:space="preserve">Preserve ad ecosystem viability.</w:t>
      </w:r>
    </w:p>
    <w:p>
      <w:pPr>
        <w:pStyle w:val="Compact"/>
        <w:numPr>
          <w:ilvl w:val="0"/>
          <w:numId w:val="3794"/>
        </w:numPr>
      </w:pPr>
      <w:r>
        <w:t xml:space="preserve">Provide privacy-preserving measurement.</w:t>
      </w:r>
    </w:p>
    <w:p>
      <w:pPr>
        <w:pStyle w:val="FirstParagraph"/>
      </w:pPr>
      <w:r>
        <w:t xml:space="preserve">vs Apple ATT:</w:t>
      </w:r>
    </w:p>
    <w:p>
      <w:pPr>
        <w:pStyle w:val="Compact"/>
        <w:numPr>
          <w:ilvl w:val="0"/>
          <w:numId w:val="3795"/>
        </w:numPr>
      </w:pPr>
      <w:r>
        <w:t xml:space="preserve">ATT = consent gate; user opts in to existing identifier.</w:t>
      </w:r>
    </w:p>
    <w:p>
      <w:pPr>
        <w:pStyle w:val="Compact"/>
        <w:numPr>
          <w:ilvl w:val="0"/>
          <w:numId w:val="3795"/>
        </w:numPr>
      </w:pPr>
      <w:r>
        <w:t xml:space="preserve">Sandbox = replace identifier with new privacy-preserving APIs.</w:t>
      </w:r>
    </w:p>
    <w:p>
      <w:pPr>
        <w:pStyle w:val="Compact"/>
        <w:numPr>
          <w:ilvl w:val="0"/>
          <w:numId w:val="3795"/>
        </w:numPr>
      </w:pPr>
      <w:r>
        <w:t xml:space="preserve">Different philosophy: Apple deters tracking; Google replaces it.</w:t>
      </w:r>
    </w:p>
    <w:p>
      <w:pPr>
        <w:pStyle w:val="FirstParagraph"/>
      </w:pPr>
      <w:r>
        <w:t xml:space="preserve">SDK Runtime:</w:t>
      </w:r>
    </w:p>
    <w:p>
      <w:pPr>
        <w:pStyle w:val="Compact"/>
        <w:numPr>
          <w:ilvl w:val="0"/>
          <w:numId w:val="3796"/>
        </w:numPr>
      </w:pPr>
      <w:r>
        <w:t xml:space="preserve">Ad SDKs (and others) run in separate process.</w:t>
      </w:r>
    </w:p>
    <w:p>
      <w:pPr>
        <w:pStyle w:val="Compact"/>
        <w:numPr>
          <w:ilvl w:val="0"/>
          <w:numId w:val="3796"/>
        </w:numPr>
      </w:pPr>
      <w:r>
        <w:t xml:space="preserve">Limited access to host app data.</w:t>
      </w:r>
    </w:p>
    <w:p>
      <w:pPr>
        <w:pStyle w:val="Compact"/>
        <w:numPr>
          <w:ilvl w:val="0"/>
          <w:numId w:val="3796"/>
        </w:numPr>
      </w:pPr>
      <w:r>
        <w:t xml:space="preserve">Sandboxed network egress.</w:t>
      </w:r>
    </w:p>
    <w:p>
      <w:pPr>
        <w:pStyle w:val="Compact"/>
        <w:numPr>
          <w:ilvl w:val="0"/>
          <w:numId w:val="3796"/>
        </w:numPr>
      </w:pPr>
      <w:r>
        <w:t xml:space="preserve">Reduces app-level liability for SDK behavior.</w:t>
      </w:r>
    </w:p>
    <w:p>
      <w:pPr>
        <w:pStyle w:val="FirstParagraph"/>
      </w:pPr>
      <w:r>
        <w:t xml:space="preserve">Topics API in detail:</w:t>
      </w:r>
    </w:p>
    <w:p>
      <w:pPr>
        <w:pStyle w:val="Compact"/>
        <w:numPr>
          <w:ilvl w:val="0"/>
          <w:numId w:val="3797"/>
        </w:numPr>
      </w:pPr>
      <w:r>
        <w:t xml:space="preserve">Topics taxonomy ~few hundred categories.</w:t>
      </w:r>
    </w:p>
    <w:p>
      <w:pPr>
        <w:pStyle w:val="Compact"/>
        <w:numPr>
          <w:ilvl w:val="0"/>
          <w:numId w:val="3797"/>
        </w:numPr>
      </w:pPr>
      <w:r>
        <w:t xml:space="preserve">Computed weekly from app usage.</w:t>
      </w:r>
    </w:p>
    <w:p>
      <w:pPr>
        <w:pStyle w:val="Compact"/>
        <w:numPr>
          <w:ilvl w:val="0"/>
          <w:numId w:val="3797"/>
        </w:numPr>
      </w:pPr>
      <w:r>
        <w:t xml:space="preserve">App declares "I want a topic for this user".</w:t>
      </w:r>
    </w:p>
    <w:p>
      <w:pPr>
        <w:pStyle w:val="Compact"/>
        <w:numPr>
          <w:ilvl w:val="0"/>
          <w:numId w:val="3797"/>
        </w:numPr>
      </w:pPr>
      <w:r>
        <w:t xml:space="preserve">Returns up to 3 topics from past 3 weeks.</w:t>
      </w:r>
    </w:p>
    <w:p>
      <w:pPr>
        <w:pStyle w:val="Compact"/>
        <w:numPr>
          <w:ilvl w:val="0"/>
          <w:numId w:val="3797"/>
        </w:numPr>
      </w:pPr>
      <w:r>
        <w:t xml:space="preserve">User-visible in Settings; opt-out per topic.</w:t>
      </w:r>
    </w:p>
    <w:p>
      <w:pPr>
        <w:pStyle w:val="FirstParagraph"/>
      </w:pPr>
      <w:r>
        <w:t xml:space="preserve">Protected Audience:</w:t>
      </w:r>
    </w:p>
    <w:p>
      <w:pPr>
        <w:pStyle w:val="Compact"/>
        <w:numPr>
          <w:ilvl w:val="0"/>
          <w:numId w:val="3798"/>
        </w:numPr>
      </w:pPr>
      <w:r>
        <w:t xml:space="preserve">Custom audience joined on-device.</w:t>
      </w:r>
    </w:p>
    <w:p>
      <w:pPr>
        <w:pStyle w:val="Compact"/>
        <w:numPr>
          <w:ilvl w:val="0"/>
          <w:numId w:val="3798"/>
        </w:numPr>
      </w:pPr>
      <w:r>
        <w:t xml:space="preserve">Ad auction runs on-device.</w:t>
      </w:r>
    </w:p>
    <w:p>
      <w:pPr>
        <w:pStyle w:val="Compact"/>
        <w:numPr>
          <w:ilvl w:val="0"/>
          <w:numId w:val="3798"/>
        </w:numPr>
      </w:pPr>
      <w:r>
        <w:t xml:space="preserve">Winning ad rendered.</w:t>
      </w:r>
    </w:p>
    <w:p>
      <w:pPr>
        <w:pStyle w:val="Compact"/>
        <w:numPr>
          <w:ilvl w:val="0"/>
          <w:numId w:val="3798"/>
        </w:numPr>
      </w:pPr>
      <w:r>
        <w:t xml:space="preserve">Outcome reported via Attribution Reporting.</w:t>
      </w:r>
    </w:p>
    <w:p>
      <w:pPr>
        <w:pStyle w:val="FirstParagraph"/>
      </w:pPr>
      <w:r>
        <w:t xml:space="preserve">Attribution Reporting:</w:t>
      </w:r>
    </w:p>
    <w:p>
      <w:pPr>
        <w:pStyle w:val="Compact"/>
        <w:numPr>
          <w:ilvl w:val="0"/>
          <w:numId w:val="3799"/>
        </w:numPr>
      </w:pPr>
      <w:r>
        <w:t xml:space="preserve">Source: registered when ad shown/clicked (with metadata).</w:t>
      </w:r>
    </w:p>
    <w:p>
      <w:pPr>
        <w:pStyle w:val="Compact"/>
        <w:numPr>
          <w:ilvl w:val="0"/>
          <w:numId w:val="3799"/>
        </w:numPr>
      </w:pPr>
      <w:r>
        <w:t xml:space="preserve">Trigger: registered when conversion happens.</w:t>
      </w:r>
    </w:p>
    <w:p>
      <w:pPr>
        <w:pStyle w:val="Compact"/>
        <w:numPr>
          <w:ilvl w:val="0"/>
          <w:numId w:val="3799"/>
        </w:numPr>
      </w:pPr>
      <w:r>
        <w:t xml:space="preserve">Joins on-device; reports sent with delay + noise.</w:t>
      </w:r>
    </w:p>
    <w:p>
      <w:pPr>
        <w:pStyle w:val="Compact"/>
        <w:numPr>
          <w:ilvl w:val="0"/>
          <w:numId w:val="3799"/>
        </w:numPr>
      </w:pPr>
      <w:r>
        <w:t xml:space="preserve">Aggregate API for cross-publisher.</w:t>
      </w:r>
    </w:p>
    <w:p>
      <w:pPr>
        <w:pStyle w:val="FirstParagraph"/>
      </w:pPr>
      <w:r>
        <w:t xml:space="preserve">What changes for RN app:</w:t>
      </w:r>
    </w:p>
    <w:p>
      <w:pPr>
        <w:pStyle w:val="Compact"/>
        <w:numPr>
          <w:ilvl w:val="0"/>
          <w:numId w:val="3800"/>
        </w:numPr>
      </w:pPr>
      <w:r>
        <w:t xml:space="preserve">If you embed ads → use SDK Runtime version of network SDK.</w:t>
      </w:r>
    </w:p>
    <w:p>
      <w:pPr>
        <w:pStyle w:val="Compact"/>
        <w:numPr>
          <w:ilvl w:val="0"/>
          <w:numId w:val="3800"/>
        </w:numPr>
      </w:pPr>
      <w:r>
        <w:t xml:space="preserve">If you measure ads → use Attribution Reporting.</w:t>
      </w:r>
    </w:p>
    <w:p>
      <w:pPr>
        <w:pStyle w:val="Compact"/>
        <w:numPr>
          <w:ilvl w:val="0"/>
          <w:numId w:val="3800"/>
        </w:numPr>
      </w:pPr>
      <w:r>
        <w:t xml:space="preserve">AdID still works but increasingly less reliable; plan migration.</w:t>
      </w:r>
    </w:p>
    <w:p>
      <w:pPr>
        <w:pStyle w:val="FirstParagraph"/>
      </w:pPr>
      <w:r>
        <w:t xml:space="preserve">The 2026 specific:</w:t>
      </w:r>
    </w:p>
    <w:p>
      <w:pPr>
        <w:pStyle w:val="Compact"/>
        <w:numPr>
          <w:ilvl w:val="0"/>
          <w:numId w:val="3801"/>
        </w:numPr>
      </w:pPr>
      <w:r>
        <w:t xml:space="preserve">Topics API stable in production.</w:t>
      </w:r>
    </w:p>
    <w:p>
      <w:pPr>
        <w:pStyle w:val="Compact"/>
        <w:numPr>
          <w:ilvl w:val="0"/>
          <w:numId w:val="3801"/>
        </w:numPr>
      </w:pPr>
      <w:r>
        <w:t xml:space="preserve">Attribution Reporting general availability.</w:t>
      </w:r>
    </w:p>
    <w:p>
      <w:pPr>
        <w:pStyle w:val="Compact"/>
        <w:numPr>
          <w:ilvl w:val="0"/>
          <w:numId w:val="3801"/>
        </w:numPr>
      </w:pPr>
      <w:r>
        <w:t xml:space="preserve">Major ad networks (Google, Meta, AppLovin) integrated.</w:t>
      </w:r>
    </w:p>
    <w:p>
      <w:pPr>
        <w:pStyle w:val="Compact"/>
        <w:numPr>
          <w:ilvl w:val="0"/>
          <w:numId w:val="3801"/>
        </w:numPr>
      </w:pPr>
      <w:r>
        <w:t xml:space="preserve">Some EU regulatory friction; rollout regional.</w:t>
      </w:r>
    </w:p>
    <w:p>
      <w:pPr>
        <w:pStyle w:val="FirstParagraph"/>
      </w:pPr>
      <w:r>
        <w:t xml:space="preserve">For testing:</w:t>
      </w:r>
    </w:p>
    <w:p>
      <w:pPr>
        <w:pStyle w:val="Compact"/>
        <w:numPr>
          <w:ilvl w:val="0"/>
          <w:numId w:val="3802"/>
        </w:numPr>
      </w:pPr>
      <w:r>
        <w:rPr>
          <w:rStyle w:val="VerbatimChar"/>
        </w:rPr>
        <w:t xml:space="preserve">adb shell</w:t>
      </w:r>
      <w:r>
        <w:t xml:space="preserve"> </w:t>
      </w:r>
      <w:r>
        <w:t xml:space="preserve">enable sandbox.</w:t>
      </w:r>
    </w:p>
    <w:p>
      <w:pPr>
        <w:pStyle w:val="Compact"/>
        <w:numPr>
          <w:ilvl w:val="0"/>
          <w:numId w:val="3802"/>
        </w:numPr>
      </w:pPr>
      <w:r>
        <w:t xml:space="preserve">Developer preview emulator images.</w:t>
      </w:r>
    </w:p>
    <w:p>
      <w:pPr>
        <w:pStyle w:val="Compact"/>
        <w:numPr>
          <w:ilvl w:val="0"/>
          <w:numId w:val="3802"/>
        </w:numPr>
      </w:pPr>
      <w:r>
        <w:t xml:space="preserve">Test with feature flag fallback to AdID.</w:t>
      </w:r>
    </w:p>
    <w:p>
      <w:pPr>
        <w:pStyle w:val="FirstParagraph"/>
      </w:pPr>
      <w:r>
        <w:t xml:space="preserve">Privacy + Compliance:</w:t>
      </w:r>
    </w:p>
    <w:p>
      <w:pPr>
        <w:pStyle w:val="Compact"/>
        <w:numPr>
          <w:ilvl w:val="0"/>
          <w:numId w:val="3803"/>
        </w:numPr>
      </w:pPr>
      <w:r>
        <w:t xml:space="preserve">Disclose sandbox API usage in Play Data Safety.</w:t>
      </w:r>
    </w:p>
    <w:p>
      <w:pPr>
        <w:pStyle w:val="Compact"/>
        <w:numPr>
          <w:ilvl w:val="0"/>
          <w:numId w:val="3803"/>
        </w:numPr>
      </w:pPr>
      <w:r>
        <w:t xml:space="preserve">Update privacy policy.</w:t>
      </w:r>
    </w:p>
    <w:p>
      <w:pPr>
        <w:pStyle w:val="Compact"/>
        <w:numPr>
          <w:ilvl w:val="0"/>
          <w:numId w:val="3803"/>
        </w:numPr>
      </w:pPr>
      <w:r>
        <w:t xml:space="preserve">DPDP / GDPR still apply for first-party data.</w:t>
      </w:r>
    </w:p>
    <w:p>
      <w:r>
        <w:pict>
          <v:rect style="width:0;height:1.5pt" o:hralign="center" o:hrstd="t" o:hr="t"/>
        </w:pict>
      </w:r>
    </w:p>
    <w:bookmarkEnd w:id="4321"/>
    <w:bookmarkStart w:id="4322" w:name="the-why-152"/>
    <w:p>
      <w:pPr>
        <w:pStyle w:val="Heading2"/>
      </w:pPr>
      <w:r>
        <w:t xml:space="preserve">The "Why"</w:t>
      </w:r>
    </w:p>
    <w:p>
      <w:pPr>
        <w:pStyle w:val="FirstParagraph"/>
      </w:pPr>
      <w:r>
        <w:t xml:space="preserve">Privacy Sandbox is Google reshaping mobile ads. Apps that adapt early gain measurement quality + compliance posture.</w:t>
      </w:r>
    </w:p>
    <w:p>
      <w:r>
        <w:pict>
          <v:rect style="width:0;height:1.5pt" o:hralign="center" o:hrstd="t" o:hr="t"/>
        </w:pict>
      </w:r>
    </w:p>
    <w:bookmarkEnd w:id="4322"/>
    <w:bookmarkStart w:id="4323" w:name="mental-model-152"/>
    <w:p>
      <w:pPr>
        <w:pStyle w:val="Heading2"/>
      </w:pPr>
      <w:r>
        <w:t xml:space="preserve">Mental Model</w:t>
      </w:r>
    </w:p>
    <w:p>
      <w:pPr>
        <w:pStyle w:val="FirstParagraph"/>
      </w:pPr>
      <w:r>
        <w:t xml:space="preserve">Topics + Protected Audience + Attribution Reporting = ad ecosystem without cross-app identifiers. SDK Runtime isolates SDKs.</w:t>
      </w:r>
    </w:p>
    <w:p>
      <w:r>
        <w:pict>
          <v:rect style="width:0;height:1.5pt" o:hralign="center" o:hrstd="t" o:hr="t"/>
        </w:pict>
      </w:r>
    </w:p>
    <w:bookmarkEnd w:id="4323"/>
    <w:bookmarkStart w:id="4324" w:name="internal-working-2026-context-152"/>
    <w:p>
      <w:pPr>
        <w:pStyle w:val="Heading2"/>
      </w:pPr>
      <w:r>
        <w:t xml:space="preserve">Internal Working (2026 Context)</w:t>
      </w:r>
    </w:p>
    <w:p>
      <w:pPr>
        <w:pStyle w:val="Compact"/>
        <w:numPr>
          <w:ilvl w:val="0"/>
          <w:numId w:val="3804"/>
        </w:numPr>
      </w:pPr>
      <w:r>
        <w:t xml:space="preserve">On-device classifier for Topics.</w:t>
      </w:r>
    </w:p>
    <w:p>
      <w:pPr>
        <w:pStyle w:val="Compact"/>
        <w:numPr>
          <w:ilvl w:val="0"/>
          <w:numId w:val="3804"/>
        </w:numPr>
      </w:pPr>
      <w:r>
        <w:t xml:space="preserve">On-device auction for Protected Audience.</w:t>
      </w:r>
    </w:p>
    <w:p>
      <w:pPr>
        <w:pStyle w:val="Compact"/>
        <w:numPr>
          <w:ilvl w:val="0"/>
          <w:numId w:val="3804"/>
        </w:numPr>
      </w:pPr>
      <w:r>
        <w:t xml:space="preserve">Server-side aggregation with noise for reports.</w:t>
      </w:r>
    </w:p>
    <w:p>
      <w:r>
        <w:pict>
          <v:rect style="width:0;height:1.5pt" o:hralign="center" o:hrstd="t" o:hr="t"/>
        </w:pict>
      </w:r>
    </w:p>
    <w:bookmarkEnd w:id="4324"/>
    <w:bookmarkStart w:id="4325" w:name="modern-implementation-code-152"/>
    <w:p>
      <w:pPr>
        <w:pStyle w:val="Heading2"/>
      </w:pPr>
      <w:r>
        <w:t xml:space="preserve">Modern Implementation (Code)</w:t>
      </w:r>
    </w:p>
    <w:p>
      <w:pPr>
        <w:pStyle w:val="FirstParagraph"/>
      </w:pPr>
      <w:r>
        <w:rPr>
          <w:b/>
          <w:bCs/>
        </w:rPr>
        <w:t xml:space="preserve">Topics API (Kotlin)</w:t>
      </w:r>
      <w:r>
        <w:t xml:space="preserve">:</w:t>
      </w:r>
    </w:p>
    <w:p>
      <w:pPr>
        <w:pStyle w:val="SourceCode"/>
      </w:pPr>
      <w:r>
        <w:rPr>
          <w:rStyle w:val="KeywordTok"/>
        </w:rPr>
        <w:t xml:space="preserve">val</w:t>
      </w:r>
      <w:r>
        <w:rPr>
          <w:rStyle w:val="NormalTok"/>
        </w:rPr>
        <w:t xml:space="preserve"> </w:t>
      </w:r>
      <w:r>
        <w:rPr>
          <w:rStyle w:val="VariableTok"/>
        </w:rPr>
        <w:t xml:space="preserve">topicsManager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TopicsManager</w:t>
      </w:r>
      <w:r>
        <w:rPr>
          <w:rStyle w:val="OperatorTok"/>
        </w:rPr>
        <w:t xml:space="preserve">::</w:t>
      </w:r>
      <w:r>
        <w:rPr>
          <w:rStyle w:val="KeywordTok"/>
        </w:rPr>
        <w:t xml:space="preserve">class</w:t>
      </w:r>
      <w:r>
        <w:rPr>
          <w:rStyle w:val="NormalTok"/>
        </w:rPr>
        <w:t xml:space="preserve">.java)</w:t>
      </w:r>
      <w:r>
        <w:br/>
      </w:r>
      <w:r>
        <w:rPr>
          <w:rStyle w:val="KeywordTok"/>
        </w:rPr>
        <w:t xml:space="preserve">val</w:t>
      </w:r>
      <w:r>
        <w:rPr>
          <w:rStyle w:val="NormalTok"/>
        </w:rPr>
        <w:t xml:space="preserve"> request = GetTopicsRequest.Builder</w:t>
      </w:r>
      <w:r>
        <w:rPr>
          <w:rStyle w:val="OperatorTok"/>
        </w:rPr>
        <w:t xml:space="preserve">()</w:t>
      </w:r>
      <w:r>
        <w:br/>
      </w:r>
      <w:r>
        <w:rPr>
          <w:rStyle w:val="NormalTok"/>
        </w:rPr>
        <w:t xml:space="preserve">    .setAdsSdkName</w:t>
      </w:r>
      <w:r>
        <w:rPr>
          <w:rStyle w:val="OperatorTok"/>
        </w:rPr>
        <w:t xml:space="preserve">(</w:t>
      </w:r>
      <w:r>
        <w:rPr>
          <w:rStyle w:val="NormalTok"/>
        </w:rPr>
        <w:t xml:space="preserve">"</w:t>
      </w:r>
      <w:r>
        <w:rPr>
          <w:rStyle w:val="VariableTok"/>
        </w:rPr>
        <w:t xml:space="preserve">my</w:t>
      </w:r>
      <w:r>
        <w:rPr>
          <w:rStyle w:val="NormalTok"/>
        </w:rPr>
        <w:t xml:space="preserve">-</w:t>
      </w:r>
      <w:r>
        <w:rPr>
          <w:rStyle w:val="VariableTok"/>
        </w:rPr>
        <w:t xml:space="preserve">sdk</w:t>
      </w:r>
      <w:r>
        <w:rPr>
          <w:rStyle w:val="NormalTok"/>
        </w:rPr>
        <w:t xml:space="preserve">"</w:t>
      </w:r>
      <w:r>
        <w:rPr>
          <w:rStyle w:val="OperatorTok"/>
        </w:rPr>
        <w:t xml:space="preserve">)</w:t>
      </w:r>
      <w:r>
        <w:br/>
      </w:r>
      <w:r>
        <w:rPr>
          <w:rStyle w:val="NormalTok"/>
        </w:rPr>
        <w:t xml:space="preserve">    .setShouldRecordObservation</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topicsManager.getTopics</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VariableTok"/>
        </w:rPr>
        <w:t xml:space="preserve">executor</w:t>
      </w:r>
      <w:r>
        <w:rPr>
          <w:rStyle w:val="OperatorTok"/>
        </w:rPr>
        <w:t xml:space="preserve">,</w:t>
      </w:r>
      <w:r>
        <w:rPr>
          <w:rStyle w:val="NormalTok"/>
        </w:rPr>
        <w:t xml:space="preserve"> </w:t>
      </w:r>
      <w:r>
        <w:rPr>
          <w:rStyle w:val="VariableTok"/>
        </w:rPr>
        <w:t xml:space="preserve">callback</w:t>
      </w:r>
      <w:r>
        <w:rPr>
          <w:rStyle w:val="OperatorTok"/>
        </w:rPr>
        <w:t xml:space="preserve">)</w:t>
      </w:r>
    </w:p>
    <w:p>
      <w:pPr>
        <w:pStyle w:val="FirstParagraph"/>
      </w:pPr>
      <w:r>
        <w:rPr>
          <w:b/>
          <w:bCs/>
        </w:rPr>
        <w:t xml:space="preserve">Bridged to RN via TurboModule</w:t>
      </w:r>
      <w:r>
        <w:t xml:space="preserve"> </w:t>
      </w:r>
      <w:r>
        <w:t xml:space="preserve">(skeleton).</w:t>
      </w:r>
    </w:p>
    <w:p>
      <w:r>
        <w:pict>
          <v:rect style="width:0;height:1.5pt" o:hralign="center" o:hrstd="t" o:hr="t"/>
        </w:pict>
      </w:r>
    </w:p>
    <w:bookmarkEnd w:id="4325"/>
    <w:bookmarkStart w:id="4326" w:name="comparison-152"/>
    <w:p>
      <w:pPr>
        <w:pStyle w:val="Heading2"/>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Approach</w:t>
            </w:r>
          </w:p>
        </w:tc>
      </w:tr>
      <w:tr>
        <w:tc>
          <w:tcPr/>
          <w:p>
            <w:pPr>
              <w:pStyle w:val="Compact"/>
            </w:pPr>
            <w:r>
              <w:t xml:space="preserve">iOS ATT</w:t>
            </w:r>
          </w:p>
        </w:tc>
        <w:tc>
          <w:tcPr/>
          <w:p>
            <w:pPr>
              <w:pStyle w:val="Compact"/>
            </w:pPr>
            <w:r>
              <w:t xml:space="preserve">consent gate</w:t>
            </w:r>
          </w:p>
        </w:tc>
      </w:tr>
      <w:tr>
        <w:tc>
          <w:tcPr/>
          <w:p>
            <w:pPr>
              <w:pStyle w:val="Compact"/>
            </w:pPr>
            <w:r>
              <w:t xml:space="preserve">Android Sandbox</w:t>
            </w:r>
          </w:p>
        </w:tc>
        <w:tc>
          <w:tcPr/>
          <w:p>
            <w:pPr>
              <w:pStyle w:val="Compact"/>
            </w:pPr>
            <w:r>
              <w:t xml:space="preserve">API replacement</w:t>
            </w:r>
          </w:p>
        </w:tc>
      </w:tr>
      <w:tr>
        <w:tc>
          <w:tcPr/>
          <w:p>
            <w:pPr>
              <w:pStyle w:val="Compact"/>
            </w:pPr>
            <w:r>
              <w:t xml:space="preserve">Web Privacy Sandbox</w:t>
            </w:r>
          </w:p>
        </w:tc>
        <w:tc>
          <w:tcPr/>
          <w:p>
            <w:pPr>
              <w:pStyle w:val="Compact"/>
            </w:pPr>
            <w:r>
              <w:t xml:space="preserve">similar set of APIs</w:t>
            </w:r>
          </w:p>
        </w:tc>
      </w:tr>
    </w:tbl>
    <w:p>
      <w:r>
        <w:pict>
          <v:rect style="width:0;height:1.5pt" o:hralign="center" o:hrstd="t" o:hr="t"/>
        </w:pict>
      </w:r>
    </w:p>
    <w:bookmarkEnd w:id="4326"/>
    <w:bookmarkStart w:id="4327" w:name="production-usage-152"/>
    <w:p>
      <w:pPr>
        <w:pStyle w:val="Heading2"/>
      </w:pPr>
      <w:r>
        <w:t xml:space="preserve">Production Usage</w:t>
      </w:r>
    </w:p>
    <w:p>
      <w:pPr>
        <w:pStyle w:val="Compact"/>
        <w:numPr>
          <w:ilvl w:val="0"/>
          <w:numId w:val="3805"/>
        </w:numPr>
      </w:pPr>
      <w:r>
        <w:t xml:space="preserve">Major ad networks integrated.</w:t>
      </w:r>
    </w:p>
    <w:p>
      <w:pPr>
        <w:pStyle w:val="Compact"/>
        <w:numPr>
          <w:ilvl w:val="0"/>
          <w:numId w:val="3805"/>
        </w:numPr>
      </w:pPr>
      <w:r>
        <w:t xml:space="preserve">App developers in transition.</w:t>
      </w:r>
    </w:p>
    <w:p>
      <w:r>
        <w:pict>
          <v:rect style="width:0;height:1.5pt" o:hralign="center" o:hrstd="t" o:hr="t"/>
        </w:pict>
      </w:r>
    </w:p>
    <w:bookmarkEnd w:id="4327"/>
    <w:bookmarkStart w:id="4328" w:name="hands-on-exercise-152"/>
    <w:p>
      <w:pPr>
        <w:pStyle w:val="Heading2"/>
      </w:pPr>
      <w:r>
        <w:t xml:space="preserve">Hands-On Exercise</w:t>
      </w:r>
    </w:p>
    <w:p>
      <w:pPr>
        <w:pStyle w:val="Compact"/>
        <w:numPr>
          <w:ilvl w:val="0"/>
          <w:numId w:val="3806"/>
        </w:numPr>
      </w:pPr>
      <w:r>
        <w:t xml:space="preserve">Test Topics API in dev preview.</w:t>
      </w:r>
    </w:p>
    <w:p>
      <w:pPr>
        <w:pStyle w:val="Compact"/>
        <w:numPr>
          <w:ilvl w:val="0"/>
          <w:numId w:val="3806"/>
        </w:numPr>
      </w:pPr>
      <w:r>
        <w:t xml:space="preserve">Migrate ad SDK to Sandbox version.</w:t>
      </w:r>
    </w:p>
    <w:p>
      <w:pPr>
        <w:pStyle w:val="Compact"/>
        <w:numPr>
          <w:ilvl w:val="0"/>
          <w:numId w:val="3806"/>
        </w:numPr>
      </w:pPr>
      <w:r>
        <w:t xml:space="preserve">Add Attribution Reporting.</w:t>
      </w:r>
    </w:p>
    <w:p>
      <w:pPr>
        <w:pStyle w:val="Compact"/>
        <w:numPr>
          <w:ilvl w:val="0"/>
          <w:numId w:val="3806"/>
        </w:numPr>
      </w:pPr>
      <w:r>
        <w:t xml:space="preserve">Update Data Safety.</w:t>
      </w:r>
    </w:p>
    <w:p>
      <w:r>
        <w:pict>
          <v:rect style="width:0;height:1.5pt" o:hralign="center" o:hrstd="t" o:hr="t"/>
        </w:pict>
      </w:r>
    </w:p>
    <w:bookmarkEnd w:id="4328"/>
    <w:bookmarkStart w:id="4329" w:name="common-mistakes-152"/>
    <w:p>
      <w:pPr>
        <w:pStyle w:val="Heading2"/>
      </w:pPr>
      <w:r>
        <w:t xml:space="preserve">Common Mistakes</w:t>
      </w:r>
    </w:p>
    <w:p>
      <w:pPr>
        <w:pStyle w:val="Compact"/>
        <w:numPr>
          <w:ilvl w:val="0"/>
          <w:numId w:val="3807"/>
        </w:numPr>
      </w:pPr>
      <w:r>
        <w:t xml:space="preserve">Continuing AdID-only measurement.</w:t>
      </w:r>
    </w:p>
    <w:p>
      <w:pPr>
        <w:pStyle w:val="Compact"/>
        <w:numPr>
          <w:ilvl w:val="0"/>
          <w:numId w:val="3807"/>
        </w:numPr>
      </w:pPr>
      <w:r>
        <w:t xml:space="preserve">Not isolating ad SDK in Sandbox runtime.</w:t>
      </w:r>
    </w:p>
    <w:p>
      <w:pPr>
        <w:pStyle w:val="Compact"/>
        <w:numPr>
          <w:ilvl w:val="0"/>
          <w:numId w:val="3807"/>
        </w:numPr>
      </w:pPr>
      <w:r>
        <w:t xml:space="preserve">Missing disclosure.</w:t>
      </w:r>
    </w:p>
    <w:p>
      <w:r>
        <w:pict>
          <v:rect style="width:0;height:1.5pt" o:hralign="center" o:hrstd="t" o:hr="t"/>
        </w:pict>
      </w:r>
    </w:p>
    <w:bookmarkEnd w:id="4329"/>
    <w:bookmarkStart w:id="4330" w:name="production-red-flags-152"/>
    <w:p>
      <w:pPr>
        <w:pStyle w:val="Heading2"/>
      </w:pPr>
      <w:r>
        <w:t xml:space="preserve">Production Red Flags</w:t>
      </w:r>
    </w:p>
    <w:p>
      <w:pPr>
        <w:pStyle w:val="Compact"/>
        <w:numPr>
          <w:ilvl w:val="0"/>
          <w:numId w:val="3808"/>
        </w:numPr>
      </w:pPr>
      <w:r>
        <w:t xml:space="preserve">"We'll wait until forced."</w:t>
      </w:r>
    </w:p>
    <w:p>
      <w:pPr>
        <w:pStyle w:val="Compact"/>
        <w:numPr>
          <w:ilvl w:val="0"/>
          <w:numId w:val="3808"/>
        </w:numPr>
      </w:pPr>
      <w:r>
        <w:t xml:space="preserve">No measurement strategy beyond AdID.</w:t>
      </w:r>
    </w:p>
    <w:p>
      <w:r>
        <w:pict>
          <v:rect style="width:0;height:1.5pt" o:hralign="center" o:hrstd="t" o:hr="t"/>
        </w:pict>
      </w:r>
    </w:p>
    <w:bookmarkEnd w:id="4330"/>
    <w:bookmarkStart w:id="4331" w:name="performance--metrics-mandatory-68"/>
    <w:p>
      <w:pPr>
        <w:pStyle w:val="Heading2"/>
      </w:pPr>
      <w:r>
        <w:t xml:space="preserve">Performance &amp; Metrics (MANDATORY)</w:t>
      </w:r>
    </w:p>
    <w:p>
      <w:pPr>
        <w:pStyle w:val="Compact"/>
        <w:numPr>
          <w:ilvl w:val="0"/>
          <w:numId w:val="3809"/>
        </w:numPr>
      </w:pPr>
      <w:r>
        <w:t xml:space="preserve">Topics API call: &lt; 50ms.</w:t>
      </w:r>
    </w:p>
    <w:p>
      <w:pPr>
        <w:pStyle w:val="Compact"/>
        <w:numPr>
          <w:ilvl w:val="0"/>
          <w:numId w:val="3809"/>
        </w:numPr>
      </w:pPr>
      <w:r>
        <w:t xml:space="preserve">Attribution reports: delayed (hours/days).</w:t>
      </w:r>
    </w:p>
    <w:p>
      <w:r>
        <w:pict>
          <v:rect style="width:0;height:1.5pt" o:hralign="center" o:hrstd="t" o:hr="t"/>
        </w:pict>
      </w:r>
    </w:p>
    <w:bookmarkEnd w:id="4331"/>
    <w:bookmarkStart w:id="4332" w:name="decision-framework-152"/>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API</w:t>
            </w:r>
          </w:p>
        </w:tc>
      </w:tr>
      <w:tr>
        <w:tc>
          <w:tcPr/>
          <w:p>
            <w:pPr>
              <w:pStyle w:val="Compact"/>
            </w:pPr>
            <w:r>
              <w:t xml:space="preserve">Interest targeting</w:t>
            </w:r>
          </w:p>
        </w:tc>
        <w:tc>
          <w:tcPr/>
          <w:p>
            <w:pPr>
              <w:pStyle w:val="Compact"/>
            </w:pPr>
            <w:r>
              <w:t xml:space="preserve">Topics</w:t>
            </w:r>
          </w:p>
        </w:tc>
      </w:tr>
      <w:tr>
        <w:tc>
          <w:tcPr/>
          <w:p>
            <w:pPr>
              <w:pStyle w:val="Compact"/>
            </w:pPr>
            <w:r>
              <w:t xml:space="preserve">Retargeting</w:t>
            </w:r>
          </w:p>
        </w:tc>
        <w:tc>
          <w:tcPr/>
          <w:p>
            <w:pPr>
              <w:pStyle w:val="Compact"/>
            </w:pPr>
            <w:r>
              <w:t xml:space="preserve">Protected Audience</w:t>
            </w:r>
          </w:p>
        </w:tc>
      </w:tr>
      <w:tr>
        <w:tc>
          <w:tcPr/>
          <w:p>
            <w:pPr>
              <w:pStyle w:val="Compact"/>
            </w:pPr>
            <w:r>
              <w:t xml:space="preserve">Conversion measurement</w:t>
            </w:r>
          </w:p>
        </w:tc>
        <w:tc>
          <w:tcPr/>
          <w:p>
            <w:pPr>
              <w:pStyle w:val="Compact"/>
            </w:pPr>
            <w:r>
              <w:t xml:space="preserve">Attribution Reporting</w:t>
            </w:r>
          </w:p>
        </w:tc>
      </w:tr>
    </w:tbl>
    <w:p>
      <w:r>
        <w:pict>
          <v:rect style="width:0;height:1.5pt" o:hralign="center" o:hrstd="t" o:hr="t"/>
        </w:pict>
      </w:r>
    </w:p>
    <w:bookmarkEnd w:id="4332"/>
    <w:bookmarkStart w:id="4333" w:name="senior-level-insight-152"/>
    <w:p>
      <w:pPr>
        <w:pStyle w:val="Heading2"/>
      </w:pPr>
      <w:r>
        <w:t xml:space="preserve">Senior-Level Insight</w:t>
      </w:r>
    </w:p>
    <w:p>
      <w:pPr>
        <w:pStyle w:val="FirstParagraph"/>
      </w:pPr>
      <w:r>
        <w:t xml:space="preserve">Senior orgs treat Sandbox as cross-discipline migration: ads, measurement, legal, product. Plan multi-quarter transition.</w:t>
      </w:r>
    </w:p>
    <w:p>
      <w:r>
        <w:pict>
          <v:rect style="width:0;height:1.5pt" o:hralign="center" o:hrstd="t" o:hr="t"/>
        </w:pict>
      </w:r>
    </w:p>
    <w:bookmarkEnd w:id="4333"/>
    <w:bookmarkStart w:id="4334" w:name="memory-hook-152"/>
    <w:p>
      <w:pPr>
        <w:pStyle w:val="Heading2"/>
      </w:pPr>
      <w:r>
        <w:t xml:space="preserve">Memory Hook</w:t>
      </w:r>
    </w:p>
    <w:p>
      <w:pPr>
        <w:pStyle w:val="FirstParagraph"/>
      </w:pPr>
      <w:r>
        <w:rPr>
          <w:b/>
          <w:bCs/>
        </w:rPr>
        <w:t xml:space="preserve">"Topics + Protected Audience + Attribution Reporting + SDK Runtime."</w:t>
      </w:r>
    </w:p>
    <w:bookmarkEnd w:id="4334"/>
    <w:bookmarkStart w:id="4336" w:name="revision-notes-152"/>
    <w:p>
      <w:pPr>
        <w:pStyle w:val="Heading2"/>
      </w:pPr>
      <w:r>
        <w:t xml:space="preserve">Revision Notes</w:t>
      </w:r>
    </w:p>
    <w:p>
      <w:pPr>
        <w:pStyle w:val="BlockText"/>
      </w:pPr>
      <w:r>
        <w:t xml:space="preserve">Privacy Sandbox replaces AdID with on-device APIs. Topics for interests, Protected Audience for auctions, Attribution Reporting for conversions. SDK Runtime isolates ad SDKs. Migrate, don't wait.</w:t>
      </w:r>
    </w:p>
    <w:p>
      <w:r>
        <w:pict>
          <v:rect style="width:0;height:1.5pt" o:hralign="center" o:hrstd="t" o:hr="t"/>
        </w:pict>
      </w:r>
    </w:p>
    <w:p>
      <w:r>
        <w:pict>
          <v:rect style="width:0;height:1.5pt" o:hralign="center" o:hrstd="t" o:hr="t"/>
        </w:pict>
      </w:r>
    </w:p>
    <w:bookmarkStart w:id="4335" w:name="X4b1a931a990bbe1496c8e67b5bb1e535a370914"/>
    <w:p>
      <w:pPr>
        <w:pStyle w:val="Heading3"/>
      </w:pPr>
      <w:r>
        <w:t xml:space="preserve">Q4. GDPR / CPRA / DPDP — engineering implications for mobile</w:t>
      </w:r>
    </w:p>
    <w:p>
      <w:r>
        <w:pict>
          <v:rect style="width:0;height:1.5pt" o:hralign="center" o:hrstd="t" o:hr="t"/>
        </w:pict>
      </w:r>
    </w:p>
    <w:bookmarkEnd w:id="4335"/>
    <w:bookmarkEnd w:id="4336"/>
    <w:bookmarkStart w:id="4337" w:name="difficulty-153"/>
    <w:p>
      <w:pPr>
        <w:pStyle w:val="Heading2"/>
      </w:pPr>
      <w:r>
        <w:t xml:space="preserve">Difficulty</w:t>
      </w:r>
    </w:p>
    <w:p>
      <w:pPr>
        <w:pStyle w:val="Compact"/>
        <w:numPr>
          <w:ilvl w:val="0"/>
          <w:numId w:val="3810"/>
        </w:numPr>
      </w:pPr>
      <w:r>
        <w:t xml:space="preserve">Advanced</w:t>
      </w:r>
    </w:p>
    <w:bookmarkEnd w:id="4337"/>
    <w:bookmarkStart w:id="4338" w:name="interview-frequency-153"/>
    <w:p>
      <w:pPr>
        <w:pStyle w:val="Heading2"/>
      </w:pPr>
      <w:r>
        <w:t xml:space="preserve">Interview Frequency</w:t>
      </w:r>
    </w:p>
    <w:p>
      <w:pPr>
        <w:pStyle w:val="Compact"/>
        <w:numPr>
          <w:ilvl w:val="0"/>
          <w:numId w:val="3811"/>
        </w:numPr>
      </w:pPr>
      <w:r>
        <w:t xml:space="preserve">Common</w:t>
      </w:r>
    </w:p>
    <w:bookmarkEnd w:id="4338"/>
    <w:bookmarkStart w:id="4339" w:name="prerequisites-153"/>
    <w:p>
      <w:pPr>
        <w:pStyle w:val="Heading2"/>
      </w:pPr>
      <w:r>
        <w:t xml:space="preserve">Prerequisites</w:t>
      </w:r>
    </w:p>
    <w:p>
      <w:pPr>
        <w:pStyle w:val="Compact"/>
        <w:numPr>
          <w:ilvl w:val="0"/>
          <w:numId w:val="3812"/>
        </w:numPr>
      </w:pPr>
      <w:r>
        <w:t xml:space="preserve">Privacy basics</w:t>
      </w:r>
    </w:p>
    <w:bookmarkEnd w:id="4339"/>
    <w:bookmarkStart w:id="4340" w:name="tldr-153"/>
    <w:p>
      <w:pPr>
        <w:pStyle w:val="Heading2"/>
      </w:pPr>
      <w:r>
        <w:t xml:space="preserve">TL;DR</w:t>
      </w:r>
    </w:p>
    <w:p>
      <w:pPr>
        <w:pStyle w:val="FirstParagraph"/>
      </w:pPr>
      <w:r>
        <w:t xml:space="preserve">GDPR (EU), CPRA (California), DPDP (India 2023): require</w:t>
      </w:r>
      <w:r>
        <w:t xml:space="preserve"> </w:t>
      </w:r>
      <w:r>
        <w:rPr>
          <w:b/>
          <w:bCs/>
        </w:rPr>
        <w:t xml:space="preserve">lawful basis (consent/legitimate interest/contract)</w:t>
      </w:r>
      <w:r>
        <w:t xml:space="preserve">,</w:t>
      </w:r>
      <w:r>
        <w:t xml:space="preserve"> </w:t>
      </w:r>
      <w:r>
        <w:rPr>
          <w:b/>
          <w:bCs/>
        </w:rPr>
        <w:t xml:space="preserve">data minimization</w:t>
      </w:r>
      <w:r>
        <w:t xml:space="preserve">,</w:t>
      </w:r>
      <w:r>
        <w:t xml:space="preserve"> </w:t>
      </w:r>
      <w:r>
        <w:rPr>
          <w:b/>
          <w:bCs/>
        </w:rPr>
        <w:t xml:space="preserve">subject rights (access/delete/portability/correct)</w:t>
      </w:r>
      <w:r>
        <w:t xml:space="preserve">,</w:t>
      </w:r>
      <w:r>
        <w:t xml:space="preserve"> </w:t>
      </w:r>
      <w:r>
        <w:rPr>
          <w:b/>
          <w:bCs/>
        </w:rPr>
        <w:t xml:space="preserve">breach notification</w:t>
      </w:r>
      <w:r>
        <w:t xml:space="preserve">,</w:t>
      </w:r>
      <w:r>
        <w:t xml:space="preserve"> </w:t>
      </w:r>
      <w:r>
        <w:rPr>
          <w:b/>
          <w:bCs/>
        </w:rPr>
        <w:t xml:space="preserve">DPO or grievance officer</w:t>
      </w:r>
      <w:r>
        <w:t xml:space="preserve">. Engineering work: consent gates, deletion APIs, data export, audit logs, encryption, regional residency, vendor DPAs, child-data protections. Not lawyer talk — concrete code obligations.</w:t>
      </w:r>
    </w:p>
    <w:p>
      <w:r>
        <w:pict>
          <v:rect style="width:0;height:1.5pt" o:hralign="center" o:hrstd="t" o:hr="t"/>
        </w:pict>
      </w:r>
    </w:p>
    <w:bookmarkEnd w:id="4340"/>
    <w:bookmarkStart w:id="4341" w:name="X3d92dc200c212429e9bd43ca4a08f5dd5c3059b"/>
    <w:p>
      <w:pPr>
        <w:pStyle w:val="Heading2"/>
      </w:pPr>
      <w:r>
        <w:t xml:space="preserve">30-Second Interview Answer</w:t>
      </w:r>
    </w:p>
    <w:p>
      <w:pPr>
        <w:pStyle w:val="BlockText"/>
      </w:pPr>
      <w:r>
        <w:t xml:space="preserve">"GDPR/CPRA/DPDP define obligations: lawful basis for processing, data minimization, subject rights (access, delete, correct, portability), breach notification, and accountability. Engineering side: consent gating before SDK init, in-app account deletion, data export endpoint, audit logs of access, regional residency where required (DPDP-India), child consent flows (COPPA/GDPR-K), vendor DPAs. Implement once, expose per-region UI. Test deletion path end-to-end."</w:t>
      </w:r>
    </w:p>
    <w:p>
      <w:r>
        <w:pict>
          <v:rect style="width:0;height:1.5pt" o:hralign="center" o:hrstd="t" o:hr="t"/>
        </w:pict>
      </w:r>
    </w:p>
    <w:bookmarkEnd w:id="4341"/>
    <w:bookmarkStart w:id="4342" w:name="Xa09d9713307562ff891807d1a14fd4a55e5c68a"/>
    <w:p>
      <w:pPr>
        <w:pStyle w:val="Heading2"/>
      </w:pPr>
      <w:r>
        <w:t xml:space="preserve">2-Minute Practical Answer</w:t>
      </w:r>
    </w:p>
    <w:p>
      <w:pPr>
        <w:pStyle w:val="FirstParagraph"/>
      </w:pPr>
      <w:r>
        <w:rPr>
          <w:b/>
          <w:bCs/>
        </w:rPr>
        <w:t xml:space="preserve">Lawful basis</w:t>
      </w:r>
      <w:r>
        <w:t xml:space="preserve"> </w:t>
      </w:r>
      <w:r>
        <w:t xml:space="preserve">(GDPR Article 6):</w:t>
      </w:r>
    </w:p>
    <w:p>
      <w:pPr>
        <w:pStyle w:val="Compact"/>
        <w:numPr>
          <w:ilvl w:val="0"/>
          <w:numId w:val="3813"/>
        </w:numPr>
      </w:pPr>
      <w:r>
        <w:t xml:space="preserve">Consent.</w:t>
      </w:r>
    </w:p>
    <w:p>
      <w:pPr>
        <w:pStyle w:val="Compact"/>
        <w:numPr>
          <w:ilvl w:val="0"/>
          <w:numId w:val="3813"/>
        </w:numPr>
      </w:pPr>
      <w:r>
        <w:t xml:space="preserve">Contract necessity.</w:t>
      </w:r>
    </w:p>
    <w:p>
      <w:pPr>
        <w:pStyle w:val="Compact"/>
        <w:numPr>
          <w:ilvl w:val="0"/>
          <w:numId w:val="3813"/>
        </w:numPr>
      </w:pPr>
      <w:r>
        <w:t xml:space="preserve">Legal obligation.</w:t>
      </w:r>
    </w:p>
    <w:p>
      <w:pPr>
        <w:pStyle w:val="Compact"/>
        <w:numPr>
          <w:ilvl w:val="0"/>
          <w:numId w:val="3813"/>
        </w:numPr>
      </w:pPr>
      <w:r>
        <w:t xml:space="preserve">Vital interests.</w:t>
      </w:r>
    </w:p>
    <w:p>
      <w:pPr>
        <w:pStyle w:val="Compact"/>
        <w:numPr>
          <w:ilvl w:val="0"/>
          <w:numId w:val="3813"/>
        </w:numPr>
      </w:pPr>
      <w:r>
        <w:t xml:space="preserve">Public task.</w:t>
      </w:r>
    </w:p>
    <w:p>
      <w:pPr>
        <w:pStyle w:val="Compact"/>
        <w:numPr>
          <w:ilvl w:val="0"/>
          <w:numId w:val="3813"/>
        </w:numPr>
      </w:pPr>
      <w:r>
        <w:t xml:space="preserve">Legitimate interests.</w:t>
      </w:r>
    </w:p>
    <w:p>
      <w:pPr>
        <w:pStyle w:val="FirstParagraph"/>
      </w:pPr>
      <w:r>
        <w:t xml:space="preserve">For most apps: contract (account creation) + consent (analytics, marketing).</w:t>
      </w:r>
    </w:p>
    <w:p>
      <w:pPr>
        <w:pStyle w:val="BodyText"/>
      </w:pPr>
      <w:r>
        <w:rPr>
          <w:b/>
          <w:bCs/>
        </w:rPr>
        <w:t xml:space="preserve">Subject rights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Right</w:t>
            </w:r>
          </w:p>
        </w:tc>
        <w:tc>
          <w:tcPr/>
          <w:p>
            <w:pPr>
              <w:pStyle w:val="Compact"/>
            </w:pPr>
            <w:r>
              <w:t xml:space="preserve">Engineering work</w:t>
            </w:r>
          </w:p>
        </w:tc>
      </w:tr>
      <w:tr>
        <w:tc>
          <w:tcPr/>
          <w:p>
            <w:pPr>
              <w:pStyle w:val="Compact"/>
            </w:pPr>
            <w:r>
              <w:t xml:space="preserve">Access</w:t>
            </w:r>
          </w:p>
        </w:tc>
        <w:tc>
          <w:tcPr/>
          <w:p>
            <w:pPr>
              <w:pStyle w:val="Compact"/>
            </w:pPr>
            <w:r>
              <w:t xml:space="preserve">export endpoint returning all PII</w:t>
            </w:r>
          </w:p>
        </w:tc>
      </w:tr>
      <w:tr>
        <w:tc>
          <w:tcPr/>
          <w:p>
            <w:pPr>
              <w:pStyle w:val="Compact"/>
            </w:pPr>
            <w:r>
              <w:t xml:space="preserve">Delete (right to be forgotten)</w:t>
            </w:r>
          </w:p>
        </w:tc>
        <w:tc>
          <w:tcPr/>
          <w:p>
            <w:pPr>
              <w:pStyle w:val="Compact"/>
            </w:pPr>
            <w:r>
              <w:t xml:space="preserve">cascading delete + tombstone</w:t>
            </w:r>
          </w:p>
        </w:tc>
      </w:tr>
      <w:tr>
        <w:tc>
          <w:tcPr/>
          <w:p>
            <w:pPr>
              <w:pStyle w:val="Compact"/>
            </w:pPr>
            <w:r>
              <w:t xml:space="preserve">Rectify</w:t>
            </w:r>
          </w:p>
        </w:tc>
        <w:tc>
          <w:tcPr/>
          <w:p>
            <w:pPr>
              <w:pStyle w:val="Compact"/>
            </w:pPr>
            <w:r>
              <w:t xml:space="preserve">edit profile, with audit</w:t>
            </w:r>
          </w:p>
        </w:tc>
      </w:tr>
      <w:tr>
        <w:tc>
          <w:tcPr/>
          <w:p>
            <w:pPr>
              <w:pStyle w:val="Compact"/>
            </w:pPr>
            <w:r>
              <w:t xml:space="preserve">Portability</w:t>
            </w:r>
          </w:p>
        </w:tc>
        <w:tc>
          <w:tcPr/>
          <w:p>
            <w:pPr>
              <w:pStyle w:val="Compact"/>
            </w:pPr>
            <w:r>
              <w:t xml:space="preserve">export in machine-readable format (JSON)</w:t>
            </w:r>
          </w:p>
        </w:tc>
      </w:tr>
      <w:tr>
        <w:tc>
          <w:tcPr/>
          <w:p>
            <w:pPr>
              <w:pStyle w:val="Compact"/>
            </w:pPr>
            <w:r>
              <w:t xml:space="preserve">Restrict</w:t>
            </w:r>
          </w:p>
        </w:tc>
        <w:tc>
          <w:tcPr/>
          <w:p>
            <w:pPr>
              <w:pStyle w:val="Compact"/>
            </w:pPr>
            <w:r>
              <w:t xml:space="preserve">flag account, halt processing</w:t>
            </w:r>
          </w:p>
        </w:tc>
      </w:tr>
      <w:tr>
        <w:tc>
          <w:tcPr/>
          <w:p>
            <w:pPr>
              <w:pStyle w:val="Compact"/>
            </w:pPr>
            <w:r>
              <w:t xml:space="preserve">Object</w:t>
            </w:r>
          </w:p>
        </w:tc>
        <w:tc>
          <w:tcPr/>
          <w:p>
            <w:pPr>
              <w:pStyle w:val="Compact"/>
            </w:pPr>
            <w:r>
              <w:t xml:space="preserve">opt-out per purpose</w:t>
            </w:r>
          </w:p>
        </w:tc>
      </w:tr>
    </w:tbl>
    <w:p>
      <w:pPr>
        <w:pStyle w:val="BodyText"/>
      </w:pPr>
      <w:r>
        <w:rPr>
          <w:b/>
          <w:bCs/>
        </w:rPr>
        <w:t xml:space="preserve">Deletion architecture</w:t>
      </w:r>
      <w:r>
        <w:t xml:space="preserve">:</w:t>
      </w:r>
    </w:p>
    <w:p>
      <w:pPr>
        <w:pStyle w:val="Compact"/>
        <w:numPr>
          <w:ilvl w:val="0"/>
          <w:numId w:val="3814"/>
        </w:numPr>
      </w:pPr>
      <w:r>
        <w:t xml:space="preserve">App: "Delete account" button.</w:t>
      </w:r>
    </w:p>
    <w:p>
      <w:pPr>
        <w:pStyle w:val="Compact"/>
        <w:numPr>
          <w:ilvl w:val="0"/>
          <w:numId w:val="3814"/>
        </w:numPr>
      </w:pPr>
      <w:r>
        <w:t xml:space="preserve">API: enqueue deletion job.</w:t>
      </w:r>
    </w:p>
    <w:p>
      <w:pPr>
        <w:pStyle w:val="Compact"/>
        <w:numPr>
          <w:ilvl w:val="0"/>
          <w:numId w:val="3814"/>
        </w:numPr>
      </w:pPr>
      <w:r>
        <w:t xml:space="preserve">Job: cascade across services (auth, profile, payments, analytics, vendor SDKs).</w:t>
      </w:r>
    </w:p>
    <w:p>
      <w:pPr>
        <w:pStyle w:val="Compact"/>
        <w:numPr>
          <w:ilvl w:val="0"/>
          <w:numId w:val="3814"/>
        </w:numPr>
      </w:pPr>
      <w:r>
        <w:t xml:space="preserve">Tombstone: keep minimal record (deletion timestamp, hashed user ID) for legal/audit.</w:t>
      </w:r>
    </w:p>
    <w:p>
      <w:pPr>
        <w:pStyle w:val="Compact"/>
        <w:numPr>
          <w:ilvl w:val="0"/>
          <w:numId w:val="3814"/>
        </w:numPr>
      </w:pPr>
      <w:r>
        <w:t xml:space="preserve">Vendor coordination: webhook to Sentry / Statsig / etc.</w:t>
      </w:r>
    </w:p>
    <w:p>
      <w:pPr>
        <w:pStyle w:val="Compact"/>
        <w:numPr>
          <w:ilvl w:val="0"/>
          <w:numId w:val="3814"/>
        </w:numPr>
      </w:pPr>
      <w:r>
        <w:t xml:space="preserve">SLA: typically 30 days (GDPR), 45 days (CPRA).</w:t>
      </w:r>
    </w:p>
    <w:p>
      <w:pPr>
        <w:pStyle w:val="FirstParagraph"/>
      </w:pPr>
      <w:r>
        <w:rPr>
          <w:b/>
          <w:bCs/>
        </w:rPr>
        <w:t xml:space="preserve">Data export</w:t>
      </w:r>
      <w:r>
        <w:t xml:space="preserve">:</w:t>
      </w:r>
    </w:p>
    <w:p>
      <w:pPr>
        <w:pStyle w:val="SourceCode"/>
      </w:pPr>
      <w:r>
        <w:rPr>
          <w:rStyle w:val="NormalTok"/>
        </w:rPr>
        <w:t xml:space="preserve">GET </w:t>
      </w:r>
      <w:r>
        <w:rPr>
          <w:rStyle w:val="OperatorTok"/>
        </w:rPr>
        <w:t xml:space="preserve">/</w:t>
      </w:r>
      <w:r>
        <w:rPr>
          <w:rStyle w:val="NormalTok"/>
        </w:rPr>
        <w:t xml:space="preserve">me</w:t>
      </w:r>
      <w:r>
        <w:rPr>
          <w:rStyle w:val="OperatorTok"/>
        </w:rPr>
        <w:t xml:space="preserve">/</w:t>
      </w:r>
      <w:r>
        <w:rPr>
          <w:rStyle w:val="ImportTok"/>
        </w:rPr>
        <w:t xml:space="preserve">export</w:t>
      </w:r>
      <w:r>
        <w:br/>
      </w:r>
      <w:r>
        <w:rPr>
          <w:rStyle w:val="NormalTok"/>
        </w:rPr>
        <w:t xml:space="preserve">→ </w:t>
      </w:r>
      <w:r>
        <w:rPr>
          <w:rStyle w:val="BuiltInTok"/>
        </w:rPr>
        <w:t xml:space="preserve">JSON</w:t>
      </w:r>
      <w:r>
        <w:rPr>
          <w:rStyle w:val="NormalTok"/>
        </w:rPr>
        <w:t xml:space="preserve"> </w:t>
      </w:r>
      <w:r>
        <w:rPr>
          <w:rStyle w:val="ControlFlowTok"/>
        </w:rPr>
        <w:t xml:space="preserve">with</w:t>
      </w:r>
      <w:r>
        <w:rPr>
          <w:rStyle w:val="NormalTok"/>
        </w:rPr>
        <w:t xml:space="preserve"> profile</w:t>
      </w:r>
      <w:r>
        <w:rPr>
          <w:rStyle w:val="OperatorTok"/>
        </w:rPr>
        <w:t xml:space="preserve">,</w:t>
      </w:r>
      <w:r>
        <w:rPr>
          <w:rStyle w:val="NormalTok"/>
        </w:rPr>
        <w:t xml:space="preserve"> posts</w:t>
      </w:r>
      <w:r>
        <w:rPr>
          <w:rStyle w:val="OperatorTok"/>
        </w:rPr>
        <w:t xml:space="preserve">,</w:t>
      </w:r>
      <w:r>
        <w:rPr>
          <w:rStyle w:val="NormalTok"/>
        </w:rPr>
        <w:t xml:space="preserve"> messages</w:t>
      </w:r>
      <w:r>
        <w:rPr>
          <w:rStyle w:val="OperatorTok"/>
        </w:rPr>
        <w:t xml:space="preserve">,</w:t>
      </w:r>
      <w:r>
        <w:rPr>
          <w:rStyle w:val="NormalTok"/>
        </w:rPr>
        <w:t xml:space="preserve"> settings</w:t>
      </w:r>
      <w:r>
        <w:rPr>
          <w:rStyle w:val="OperatorTok"/>
        </w:rPr>
        <w:t xml:space="preserve">,</w:t>
      </w:r>
      <w:r>
        <w:rPr>
          <w:rStyle w:val="NormalTok"/>
        </w:rPr>
        <w:t xml:space="preserve"> etc</w:t>
      </w:r>
      <w:r>
        <w:rPr>
          <w:rStyle w:val="OperatorTok"/>
        </w:rPr>
        <w:t xml:space="preserve">.</w:t>
      </w:r>
    </w:p>
    <w:p>
      <w:pPr>
        <w:pStyle w:val="FirstParagraph"/>
      </w:pPr>
      <w:r>
        <w:rPr>
          <w:b/>
          <w:bCs/>
        </w:rPr>
        <w:t xml:space="preserve">Audit logs</w:t>
      </w:r>
      <w:r>
        <w:t xml:space="preserve">:</w:t>
      </w:r>
    </w:p>
    <w:p>
      <w:pPr>
        <w:pStyle w:val="Compact"/>
        <w:numPr>
          <w:ilvl w:val="0"/>
          <w:numId w:val="3815"/>
        </w:numPr>
      </w:pPr>
      <w:r>
        <w:t xml:space="preserve">Who accessed user data, when.</w:t>
      </w:r>
    </w:p>
    <w:p>
      <w:pPr>
        <w:pStyle w:val="Compact"/>
        <w:numPr>
          <w:ilvl w:val="0"/>
          <w:numId w:val="3815"/>
        </w:numPr>
      </w:pPr>
      <w:r>
        <w:t xml:space="preserve">Required for breach investigation + accountability.</w:t>
      </w:r>
    </w:p>
    <w:p>
      <w:pPr>
        <w:pStyle w:val="Compact"/>
        <w:numPr>
          <w:ilvl w:val="0"/>
          <w:numId w:val="3815"/>
        </w:numPr>
      </w:pPr>
      <w:r>
        <w:t xml:space="preserve">Retain 1+ year.</w:t>
      </w:r>
    </w:p>
    <w:p>
      <w:pPr>
        <w:pStyle w:val="FirstParagraph"/>
      </w:pPr>
      <w:r>
        <w:rPr>
          <w:b/>
          <w:bCs/>
        </w:rPr>
        <w:t xml:space="preserve">Regional residency</w:t>
      </w:r>
      <w:r>
        <w:t xml:space="preserve">:</w:t>
      </w:r>
    </w:p>
    <w:p>
      <w:pPr>
        <w:pStyle w:val="Compact"/>
        <w:numPr>
          <w:ilvl w:val="0"/>
          <w:numId w:val="3816"/>
        </w:numPr>
      </w:pPr>
      <w:r>
        <w:t xml:space="preserve">DPDP (India): government can mandate residency.</w:t>
      </w:r>
    </w:p>
    <w:p>
      <w:pPr>
        <w:pStyle w:val="Compact"/>
        <w:numPr>
          <w:ilvl w:val="0"/>
          <w:numId w:val="3816"/>
        </w:numPr>
      </w:pPr>
      <w:r>
        <w:t xml:space="preserve">Russia: mandatory in-country storage.</w:t>
      </w:r>
    </w:p>
    <w:p>
      <w:pPr>
        <w:pStyle w:val="Compact"/>
        <w:numPr>
          <w:ilvl w:val="0"/>
          <w:numId w:val="3816"/>
        </w:numPr>
      </w:pPr>
      <w:r>
        <w:t xml:space="preserve">EU: data can leave with adequate safeguards (SCCs).</w:t>
      </w:r>
    </w:p>
    <w:p>
      <w:pPr>
        <w:pStyle w:val="Compact"/>
        <w:numPr>
          <w:ilvl w:val="0"/>
          <w:numId w:val="3816"/>
        </w:numPr>
      </w:pPr>
      <w:r>
        <w:t xml:space="preserve">Architecture: per-region DBs / data routing.</w:t>
      </w:r>
    </w:p>
    <w:p>
      <w:pPr>
        <w:pStyle w:val="FirstParagraph"/>
      </w:pPr>
      <w:r>
        <w:rPr>
          <w:b/>
          <w:bCs/>
        </w:rPr>
        <w:t xml:space="preserve">Breach notification</w:t>
      </w:r>
      <w:r>
        <w:t xml:space="preserve">:</w:t>
      </w:r>
    </w:p>
    <w:p>
      <w:pPr>
        <w:pStyle w:val="Compact"/>
        <w:numPr>
          <w:ilvl w:val="0"/>
          <w:numId w:val="3817"/>
        </w:numPr>
      </w:pPr>
      <w:r>
        <w:t xml:space="preserve">GDPR: 72 hours to regulator.</w:t>
      </w:r>
    </w:p>
    <w:p>
      <w:pPr>
        <w:pStyle w:val="Compact"/>
        <w:numPr>
          <w:ilvl w:val="0"/>
          <w:numId w:val="3817"/>
        </w:numPr>
      </w:pPr>
      <w:r>
        <w:t xml:space="preserve">CPRA: "without unreasonable delay".</w:t>
      </w:r>
    </w:p>
    <w:p>
      <w:pPr>
        <w:pStyle w:val="Compact"/>
        <w:numPr>
          <w:ilvl w:val="0"/>
          <w:numId w:val="3817"/>
        </w:numPr>
      </w:pPr>
      <w:r>
        <w:t xml:space="preserve">Have incident-response runbook.</w:t>
      </w:r>
    </w:p>
    <w:p>
      <w:pPr>
        <w:pStyle w:val="FirstParagraph"/>
      </w:pPr>
      <w:r>
        <w:rPr>
          <w:b/>
          <w:bCs/>
        </w:rPr>
        <w:t xml:space="preserve">Children</w:t>
      </w:r>
      <w:r>
        <w:t xml:space="preserve">:</w:t>
      </w:r>
    </w:p>
    <w:p>
      <w:pPr>
        <w:pStyle w:val="Compact"/>
        <w:numPr>
          <w:ilvl w:val="0"/>
          <w:numId w:val="3818"/>
        </w:numPr>
      </w:pPr>
      <w:r>
        <w:t xml:space="preserve">COPPA (US &lt;13).</w:t>
      </w:r>
    </w:p>
    <w:p>
      <w:pPr>
        <w:pStyle w:val="Compact"/>
        <w:numPr>
          <w:ilvl w:val="0"/>
          <w:numId w:val="3818"/>
        </w:numPr>
      </w:pPr>
      <w:r>
        <w:t xml:space="preserve">GDPR-K (EU 13–16, varies).</w:t>
      </w:r>
    </w:p>
    <w:p>
      <w:pPr>
        <w:pStyle w:val="Compact"/>
        <w:numPr>
          <w:ilvl w:val="0"/>
          <w:numId w:val="3818"/>
        </w:numPr>
      </w:pPr>
      <w:r>
        <w:t xml:space="preserve">DPDP (India &lt;18!).</w:t>
      </w:r>
    </w:p>
    <w:p>
      <w:pPr>
        <w:pStyle w:val="Compact"/>
        <w:numPr>
          <w:ilvl w:val="0"/>
          <w:numId w:val="3818"/>
        </w:numPr>
      </w:pPr>
      <w:r>
        <w:t xml:space="preserve">Verifiable parental consent before processing.</w:t>
      </w:r>
    </w:p>
    <w:p>
      <w:pPr>
        <w:pStyle w:val="Compact"/>
        <w:numPr>
          <w:ilvl w:val="0"/>
          <w:numId w:val="3818"/>
        </w:numPr>
      </w:pPr>
      <w:r>
        <w:t xml:space="preserve">DPDP's &lt;18 age is unusually high → impactful for India market.</w:t>
      </w:r>
    </w:p>
    <w:p>
      <w:pPr>
        <w:pStyle w:val="FirstParagraph"/>
      </w:pPr>
      <w:r>
        <w:rPr>
          <w:b/>
          <w:bCs/>
        </w:rPr>
        <w:t xml:space="preserve">Consent gating</w:t>
      </w:r>
      <w:r>
        <w:t xml:space="preserve">:</w:t>
      </w:r>
    </w:p>
    <w:p>
      <w:pPr>
        <w:pStyle w:val="Compact"/>
        <w:numPr>
          <w:ilvl w:val="0"/>
          <w:numId w:val="3819"/>
        </w:numPr>
      </w:pPr>
      <w:r>
        <w:t xml:space="preserve">Don't init analytics SDK until consent.</w:t>
      </w:r>
    </w:p>
    <w:p>
      <w:pPr>
        <w:pStyle w:val="Compact"/>
        <w:numPr>
          <w:ilvl w:val="0"/>
          <w:numId w:val="3819"/>
        </w:numPr>
      </w:pPr>
      <w:r>
        <w:t xml:space="preserve">Per-purpose granularity (analytics, marketing, personalization).</w:t>
      </w:r>
    </w:p>
    <w:p>
      <w:pPr>
        <w:pStyle w:val="Compact"/>
        <w:numPr>
          <w:ilvl w:val="0"/>
          <w:numId w:val="3819"/>
        </w:numPr>
      </w:pPr>
      <w:r>
        <w:t xml:space="preserve">Re-prompt on policy change.</w:t>
      </w:r>
    </w:p>
    <w:p>
      <w:r>
        <w:pict>
          <v:rect style="width:0;height:1.5pt" o:hralign="center" o:hrstd="t" o:hr="t"/>
        </w:pict>
      </w:r>
    </w:p>
    <w:bookmarkEnd w:id="4342"/>
    <w:bookmarkStart w:id="4343" w:name="Xbb1944757cd98d8de94442f0a0b49f0667e56f4"/>
    <w:p>
      <w:pPr>
        <w:pStyle w:val="Heading2"/>
      </w:pPr>
      <w:r>
        <w:t xml:space="preserve">5-Minute Architecture Answer</w:t>
      </w:r>
    </w:p>
    <w:p>
      <w:pPr>
        <w:pStyle w:val="FirstParagraph"/>
      </w:pPr>
      <w:r>
        <w:t xml:space="preserve">GDPR (EU):</w:t>
      </w:r>
    </w:p>
    <w:p>
      <w:pPr>
        <w:pStyle w:val="Compact"/>
        <w:numPr>
          <w:ilvl w:val="0"/>
          <w:numId w:val="3820"/>
        </w:numPr>
      </w:pPr>
      <w:r>
        <w:t xml:space="preserve">Most stringent global baseline.</w:t>
      </w:r>
    </w:p>
    <w:p>
      <w:pPr>
        <w:pStyle w:val="Compact"/>
        <w:numPr>
          <w:ilvl w:val="0"/>
          <w:numId w:val="3820"/>
        </w:numPr>
      </w:pPr>
      <w:r>
        <w:t xml:space="preserve">Affects any app serving EU users.</w:t>
      </w:r>
    </w:p>
    <w:p>
      <w:pPr>
        <w:pStyle w:val="Compact"/>
        <w:numPr>
          <w:ilvl w:val="0"/>
          <w:numId w:val="3820"/>
        </w:numPr>
      </w:pPr>
      <w:r>
        <w:t xml:space="preserve">Penalties: up to 4% global revenue.</w:t>
      </w:r>
    </w:p>
    <w:p>
      <w:pPr>
        <w:pStyle w:val="FirstParagraph"/>
      </w:pPr>
      <w:r>
        <w:t xml:space="preserve">CPRA (California, replaced CCPA):</w:t>
      </w:r>
    </w:p>
    <w:p>
      <w:pPr>
        <w:pStyle w:val="Compact"/>
        <w:numPr>
          <w:ilvl w:val="0"/>
          <w:numId w:val="3821"/>
        </w:numPr>
      </w:pPr>
      <w:r>
        <w:t xml:space="preserve">"Do Not Sell or Share My Personal Information".</w:t>
      </w:r>
    </w:p>
    <w:p>
      <w:pPr>
        <w:pStyle w:val="Compact"/>
        <w:numPr>
          <w:ilvl w:val="0"/>
          <w:numId w:val="3821"/>
        </w:numPr>
      </w:pPr>
      <w:r>
        <w:t xml:space="preserve">Sensitive Personal Information category.</w:t>
      </w:r>
    </w:p>
    <w:p>
      <w:pPr>
        <w:pStyle w:val="Compact"/>
        <w:numPr>
          <w:ilvl w:val="0"/>
          <w:numId w:val="3821"/>
        </w:numPr>
      </w:pPr>
      <w:r>
        <w:t xml:space="preserve">Right to limit sensitive use.</w:t>
      </w:r>
    </w:p>
    <w:p>
      <w:pPr>
        <w:pStyle w:val="FirstParagraph"/>
      </w:pPr>
      <w:r>
        <w:t xml:space="preserve">DPDP (India, 2023):</w:t>
      </w:r>
    </w:p>
    <w:p>
      <w:pPr>
        <w:pStyle w:val="Compact"/>
        <w:numPr>
          <w:ilvl w:val="0"/>
          <w:numId w:val="3822"/>
        </w:numPr>
      </w:pPr>
      <w:r>
        <w:t xml:space="preserve">Recent law, rules being finalized 2024–2026.</w:t>
      </w:r>
    </w:p>
    <w:p>
      <w:pPr>
        <w:pStyle w:val="Compact"/>
        <w:numPr>
          <w:ilvl w:val="0"/>
          <w:numId w:val="3822"/>
        </w:numPr>
      </w:pPr>
      <w:r>
        <w:t xml:space="preserve">Stricter on cross-border: government may notify whitelist.</w:t>
      </w:r>
    </w:p>
    <w:p>
      <w:pPr>
        <w:pStyle w:val="Compact"/>
        <w:numPr>
          <w:ilvl w:val="0"/>
          <w:numId w:val="3822"/>
        </w:numPr>
      </w:pPr>
      <w:r>
        <w:t xml:space="preserve">Significant Data Fiduciary obligations for large processors.</w:t>
      </w:r>
    </w:p>
    <w:p>
      <w:pPr>
        <w:pStyle w:val="Compact"/>
        <w:numPr>
          <w:ilvl w:val="0"/>
          <w:numId w:val="3822"/>
        </w:numPr>
      </w:pPr>
      <w:r>
        <w:t xml:space="preserve">Children: &lt;18 needs verifiable parental consent.</w:t>
      </w:r>
    </w:p>
    <w:p>
      <w:pPr>
        <w:pStyle w:val="Compact"/>
        <w:numPr>
          <w:ilvl w:val="0"/>
          <w:numId w:val="3822"/>
        </w:numPr>
      </w:pPr>
      <w:r>
        <w:t xml:space="preserve">Penalties high.</w:t>
      </w:r>
    </w:p>
    <w:p>
      <w:pPr>
        <w:pStyle w:val="FirstParagraph"/>
      </w:pPr>
      <w:r>
        <w:t xml:space="preserve">Other notable:</w:t>
      </w:r>
    </w:p>
    <w:p>
      <w:pPr>
        <w:pStyle w:val="Compact"/>
        <w:numPr>
          <w:ilvl w:val="0"/>
          <w:numId w:val="3823"/>
        </w:numPr>
      </w:pPr>
      <w:r>
        <w:t xml:space="preserve">LGPD (Brazil) — similar to GDPR.</w:t>
      </w:r>
    </w:p>
    <w:p>
      <w:pPr>
        <w:pStyle w:val="Compact"/>
        <w:numPr>
          <w:ilvl w:val="0"/>
          <w:numId w:val="3823"/>
        </w:numPr>
      </w:pPr>
      <w:r>
        <w:t xml:space="preserve">PIPL (China) — strict + government access.</w:t>
      </w:r>
    </w:p>
    <w:p>
      <w:pPr>
        <w:pStyle w:val="Compact"/>
        <w:numPr>
          <w:ilvl w:val="0"/>
          <w:numId w:val="3823"/>
        </w:numPr>
      </w:pPr>
      <w:r>
        <w:t xml:space="preserve">POPIA (South Africa).</w:t>
      </w:r>
    </w:p>
    <w:p>
      <w:pPr>
        <w:pStyle w:val="FirstParagraph"/>
      </w:pPr>
      <w:r>
        <w:t xml:space="preserve">Engineering patterns:</w:t>
      </w:r>
    </w:p>
    <w:p>
      <w:pPr>
        <w:pStyle w:val="Compact"/>
        <w:numPr>
          <w:ilvl w:val="0"/>
          <w:numId w:val="3824"/>
        </w:numPr>
      </w:pPr>
      <w:r>
        <w:rPr>
          <w:b/>
          <w:bCs/>
        </w:rPr>
        <w:t xml:space="preserve">Consent record</w:t>
      </w:r>
      <w:r>
        <w:t xml:space="preserve">: store (user, purpose, version, timestamp).</w:t>
      </w:r>
    </w:p>
    <w:p>
      <w:pPr>
        <w:pStyle w:val="Compact"/>
        <w:numPr>
          <w:ilvl w:val="0"/>
          <w:numId w:val="3824"/>
        </w:numPr>
      </w:pPr>
      <w:r>
        <w:rPr>
          <w:b/>
          <w:bCs/>
        </w:rPr>
        <w:t xml:space="preserve">Re-consent</w:t>
      </w:r>
      <w:r>
        <w:t xml:space="preserve">: when policy changes.</w:t>
      </w:r>
    </w:p>
    <w:p>
      <w:pPr>
        <w:pStyle w:val="Compact"/>
        <w:numPr>
          <w:ilvl w:val="0"/>
          <w:numId w:val="3824"/>
        </w:numPr>
      </w:pPr>
      <w:r>
        <w:rPr>
          <w:b/>
          <w:bCs/>
        </w:rPr>
        <w:t xml:space="preserve">Per-region UI</w:t>
      </w:r>
      <w:r>
        <w:t xml:space="preserve">: GDPR banner for EU; CPRA opt-out for CA.</w:t>
      </w:r>
    </w:p>
    <w:p>
      <w:pPr>
        <w:pStyle w:val="Compact"/>
        <w:numPr>
          <w:ilvl w:val="0"/>
          <w:numId w:val="3824"/>
        </w:numPr>
      </w:pPr>
      <w:r>
        <w:rPr>
          <w:b/>
          <w:bCs/>
        </w:rPr>
        <w:t xml:space="preserve">Vendor DPA</w:t>
      </w:r>
      <w:r>
        <w:t xml:space="preserve">: data processing agreement for every SDK.</w:t>
      </w:r>
    </w:p>
    <w:p>
      <w:pPr>
        <w:pStyle w:val="Compact"/>
        <w:numPr>
          <w:ilvl w:val="0"/>
          <w:numId w:val="3824"/>
        </w:numPr>
      </w:pPr>
      <w:r>
        <w:rPr>
          <w:b/>
          <w:bCs/>
        </w:rPr>
        <w:t xml:space="preserve">Data map</w:t>
      </w:r>
      <w:r>
        <w:t xml:space="preserve">: catalog what data flows where.</w:t>
      </w:r>
    </w:p>
    <w:p>
      <w:pPr>
        <w:pStyle w:val="Compact"/>
        <w:numPr>
          <w:ilvl w:val="0"/>
          <w:numId w:val="3824"/>
        </w:numPr>
      </w:pPr>
      <w:r>
        <w:rPr>
          <w:b/>
          <w:bCs/>
        </w:rPr>
        <w:t xml:space="preserve">Encryption at rest + in transit</w:t>
      </w:r>
      <w:r>
        <w:t xml:space="preserve">: required (or strongly expected).</w:t>
      </w:r>
    </w:p>
    <w:p>
      <w:pPr>
        <w:pStyle w:val="FirstParagraph"/>
      </w:pPr>
      <w:r>
        <w:t xml:space="preserve">Right to deletion at scale:</w:t>
      </w:r>
    </w:p>
    <w:p>
      <w:pPr>
        <w:pStyle w:val="Compact"/>
        <w:numPr>
          <w:ilvl w:val="0"/>
          <w:numId w:val="3825"/>
        </w:numPr>
      </w:pPr>
      <w:r>
        <w:t xml:space="preserve">Cascade is hard: many services hold copy.</w:t>
      </w:r>
    </w:p>
    <w:p>
      <w:pPr>
        <w:pStyle w:val="Compact"/>
        <w:numPr>
          <w:ilvl w:val="0"/>
          <w:numId w:val="3825"/>
        </w:numPr>
      </w:pPr>
      <w:r>
        <w:t xml:space="preserve">Pattern: event bus broadcasts user.deleted; consumers process.</w:t>
      </w:r>
    </w:p>
    <w:p>
      <w:pPr>
        <w:pStyle w:val="Compact"/>
        <w:numPr>
          <w:ilvl w:val="0"/>
          <w:numId w:val="3825"/>
        </w:numPr>
      </w:pPr>
      <w:r>
        <w:t xml:space="preserve">Idempotent + eventually consistent.</w:t>
      </w:r>
    </w:p>
    <w:p>
      <w:pPr>
        <w:pStyle w:val="Compact"/>
        <w:numPr>
          <w:ilvl w:val="0"/>
          <w:numId w:val="3825"/>
        </w:numPr>
      </w:pPr>
      <w:r>
        <w:t xml:space="preserve">Track completion; report to regulator if requested.</w:t>
      </w:r>
    </w:p>
    <w:p>
      <w:pPr>
        <w:pStyle w:val="FirstParagraph"/>
      </w:pPr>
      <w:r>
        <w:t xml:space="preserve">Vendor compliance:</w:t>
      </w:r>
    </w:p>
    <w:p>
      <w:pPr>
        <w:pStyle w:val="Compact"/>
        <w:numPr>
          <w:ilvl w:val="0"/>
          <w:numId w:val="3826"/>
        </w:numPr>
      </w:pPr>
      <w:r>
        <w:t xml:space="preserve">DPA signed.</w:t>
      </w:r>
    </w:p>
    <w:p>
      <w:pPr>
        <w:pStyle w:val="Compact"/>
        <w:numPr>
          <w:ilvl w:val="0"/>
          <w:numId w:val="3826"/>
        </w:numPr>
      </w:pPr>
      <w:r>
        <w:t xml:space="preserve">DPIA (data protection impact assessment) for high-risk.</w:t>
      </w:r>
    </w:p>
    <w:p>
      <w:pPr>
        <w:pStyle w:val="Compact"/>
        <w:numPr>
          <w:ilvl w:val="0"/>
          <w:numId w:val="3826"/>
        </w:numPr>
      </w:pPr>
      <w:r>
        <w:t xml:space="preserve">Sub-processor list public.</w:t>
      </w:r>
    </w:p>
    <w:p>
      <w:pPr>
        <w:pStyle w:val="Compact"/>
        <w:numPr>
          <w:ilvl w:val="0"/>
          <w:numId w:val="3826"/>
        </w:numPr>
      </w:pPr>
      <w:r>
        <w:t xml:space="preserve">Webhook for deletion propagation.</w:t>
      </w:r>
    </w:p>
    <w:p>
      <w:pPr>
        <w:pStyle w:val="FirstParagraph"/>
      </w:pPr>
      <w:r>
        <w:t xml:space="preserve">Children's data:</w:t>
      </w:r>
    </w:p>
    <w:p>
      <w:pPr>
        <w:pStyle w:val="Compact"/>
        <w:numPr>
          <w:ilvl w:val="0"/>
          <w:numId w:val="3827"/>
        </w:numPr>
      </w:pPr>
      <w:r>
        <w:t xml:space="preserve">Age-gating at signup.</w:t>
      </w:r>
    </w:p>
    <w:p>
      <w:pPr>
        <w:pStyle w:val="Compact"/>
        <w:numPr>
          <w:ilvl w:val="0"/>
          <w:numId w:val="3827"/>
        </w:numPr>
      </w:pPr>
      <w:r>
        <w:t xml:space="preserve">COPPA-safe analytics SDKs (no IDFA, no ads).</w:t>
      </w:r>
    </w:p>
    <w:p>
      <w:pPr>
        <w:pStyle w:val="Compact"/>
        <w:numPr>
          <w:ilvl w:val="0"/>
          <w:numId w:val="3827"/>
        </w:numPr>
      </w:pPr>
      <w:r>
        <w:t xml:space="preserve">Parental consent verification (credit card, ID, knowledge-based).</w:t>
      </w:r>
    </w:p>
    <w:p>
      <w:pPr>
        <w:pStyle w:val="Compact"/>
        <w:numPr>
          <w:ilvl w:val="0"/>
          <w:numId w:val="3827"/>
        </w:numPr>
      </w:pPr>
      <w:r>
        <w:t xml:space="preserve">DPDP especially strict (&lt;18 default).</w:t>
      </w:r>
    </w:p>
    <w:p>
      <w:pPr>
        <w:pStyle w:val="FirstParagraph"/>
      </w:pPr>
      <w:r>
        <w:t xml:space="preserve">Breach response runbook:</w:t>
      </w:r>
    </w:p>
    <w:p>
      <w:pPr>
        <w:pStyle w:val="Compact"/>
        <w:numPr>
          <w:ilvl w:val="0"/>
          <w:numId w:val="3828"/>
        </w:numPr>
      </w:pPr>
      <w:r>
        <w:t xml:space="preserve">Detect → contain → assess scope → notify (regulator + users) → remediate → postmortem.</w:t>
      </w:r>
    </w:p>
    <w:p>
      <w:pPr>
        <w:pStyle w:val="Compact"/>
        <w:numPr>
          <w:ilvl w:val="0"/>
          <w:numId w:val="3828"/>
        </w:numPr>
      </w:pPr>
      <w:r>
        <w:t xml:space="preserve">Practice tabletop quarterly.</w:t>
      </w:r>
    </w:p>
    <w:p>
      <w:pPr>
        <w:pStyle w:val="FirstParagraph"/>
      </w:pPr>
      <w:r>
        <w:t xml:space="preserve">The 2026 specific:</w:t>
      </w:r>
    </w:p>
    <w:p>
      <w:pPr>
        <w:pStyle w:val="Compact"/>
        <w:numPr>
          <w:ilvl w:val="0"/>
          <w:numId w:val="3829"/>
        </w:numPr>
      </w:pPr>
      <w:r>
        <w:rPr>
          <w:b/>
          <w:bCs/>
        </w:rPr>
        <w:t xml:space="preserve">DPDP rules finalized</w:t>
      </w:r>
      <w:r>
        <w:t xml:space="preserve"> </w:t>
      </w:r>
      <w:r>
        <w:t xml:space="preserve">in India.</w:t>
      </w:r>
    </w:p>
    <w:p>
      <w:pPr>
        <w:pStyle w:val="Compact"/>
        <w:numPr>
          <w:ilvl w:val="0"/>
          <w:numId w:val="3829"/>
        </w:numPr>
      </w:pPr>
      <w:r>
        <w:rPr>
          <w:b/>
          <w:bCs/>
        </w:rPr>
        <w:t xml:space="preserve">Privacy Manifest sync</w:t>
      </w:r>
      <w:r>
        <w:t xml:space="preserve"> </w:t>
      </w:r>
      <w:r>
        <w:t xml:space="preserve">with regulatory disclosures.</w:t>
      </w:r>
    </w:p>
    <w:p>
      <w:pPr>
        <w:pStyle w:val="Compact"/>
        <w:numPr>
          <w:ilvl w:val="0"/>
          <w:numId w:val="3829"/>
        </w:numPr>
      </w:pPr>
      <w:r>
        <w:rPr>
          <w:b/>
          <w:bCs/>
        </w:rPr>
        <w:t xml:space="preserve">Universal opt-out signals</w:t>
      </w:r>
      <w:r>
        <w:t xml:space="preserve"> </w:t>
      </w:r>
      <w:r>
        <w:t xml:space="preserve">(Global Privacy Control).</w:t>
      </w:r>
    </w:p>
    <w:p>
      <w:pPr>
        <w:pStyle w:val="Compact"/>
        <w:numPr>
          <w:ilvl w:val="0"/>
          <w:numId w:val="3829"/>
        </w:numPr>
      </w:pPr>
      <w:r>
        <w:rPr>
          <w:b/>
          <w:bCs/>
        </w:rPr>
        <w:t xml:space="preserve">AI Act (EU)</w:t>
      </w:r>
      <w:r>
        <w:t xml:space="preserve"> </w:t>
      </w:r>
      <w:r>
        <w:t xml:space="preserve">for AI-using apps.</w:t>
      </w:r>
    </w:p>
    <w:p>
      <w:pPr>
        <w:pStyle w:val="Compact"/>
        <w:numPr>
          <w:ilvl w:val="0"/>
          <w:numId w:val="3829"/>
        </w:numPr>
      </w:pPr>
      <w:r>
        <w:rPr>
          <w:b/>
          <w:bCs/>
        </w:rPr>
        <w:t xml:space="preserve">State-level US privacy laws</w:t>
      </w:r>
      <w:r>
        <w:t xml:space="preserve"> </w:t>
      </w:r>
      <w:r>
        <w:t xml:space="preserve">proliferating (TX, FL, CO, etc.).</w:t>
      </w:r>
    </w:p>
    <w:p>
      <w:pPr>
        <w:pStyle w:val="FirstParagraph"/>
      </w:pPr>
      <w:r>
        <w:t xml:space="preserve">App-side implementation cheat sheet:</w:t>
      </w:r>
    </w:p>
    <w:p>
      <w:pPr>
        <w:pStyle w:val="Compact"/>
        <w:numPr>
          <w:ilvl w:val="0"/>
          <w:numId w:val="3830"/>
        </w:numPr>
      </w:pPr>
      <w:r>
        <w:t xml:space="preserve">Consent banner (region-aware).</w:t>
      </w:r>
    </w:p>
    <w:p>
      <w:pPr>
        <w:pStyle w:val="Compact"/>
        <w:numPr>
          <w:ilvl w:val="0"/>
          <w:numId w:val="3830"/>
        </w:numPr>
      </w:pPr>
      <w:r>
        <w:t xml:space="preserve">"Privacy Choices" screen with per-purpose toggles.</w:t>
      </w:r>
    </w:p>
    <w:p>
      <w:pPr>
        <w:pStyle w:val="Compact"/>
        <w:numPr>
          <w:ilvl w:val="0"/>
          <w:numId w:val="3830"/>
        </w:numPr>
      </w:pPr>
      <w:r>
        <w:t xml:space="preserve">"Delete my account" button → confirms → enqueues.</w:t>
      </w:r>
    </w:p>
    <w:p>
      <w:pPr>
        <w:pStyle w:val="Compact"/>
        <w:numPr>
          <w:ilvl w:val="0"/>
          <w:numId w:val="3830"/>
        </w:numPr>
      </w:pPr>
      <w:r>
        <w:t xml:space="preserve">"Download my data" → email or in-app download.</w:t>
      </w:r>
    </w:p>
    <w:p>
      <w:pPr>
        <w:pStyle w:val="Compact"/>
        <w:numPr>
          <w:ilvl w:val="0"/>
          <w:numId w:val="3830"/>
        </w:numPr>
      </w:pPr>
      <w:r>
        <w:t xml:space="preserve">"Privacy Policy" link in onboarding + settings.</w:t>
      </w:r>
    </w:p>
    <w:p>
      <w:pPr>
        <w:pStyle w:val="Compact"/>
        <w:numPr>
          <w:ilvl w:val="0"/>
          <w:numId w:val="3830"/>
        </w:numPr>
      </w:pPr>
      <w:r>
        <w:t xml:space="preserve">Age gate at signup.</w:t>
      </w:r>
    </w:p>
    <w:p>
      <w:r>
        <w:pict>
          <v:rect style="width:0;height:1.5pt" o:hralign="center" o:hrstd="t" o:hr="t"/>
        </w:pict>
      </w:r>
    </w:p>
    <w:bookmarkEnd w:id="4343"/>
    <w:bookmarkStart w:id="4344" w:name="the-why-153"/>
    <w:p>
      <w:pPr>
        <w:pStyle w:val="Heading2"/>
      </w:pPr>
      <w:r>
        <w:t xml:space="preserve">The "Why"</w:t>
      </w:r>
    </w:p>
    <w:p>
      <w:pPr>
        <w:pStyle w:val="FirstParagraph"/>
      </w:pPr>
      <w:r>
        <w:t xml:space="preserve">Privacy laws are global and growing. Engineering is on the hook to make them real. Companies care because non-compliance = fines + reputation damage.</w:t>
      </w:r>
    </w:p>
    <w:p>
      <w:r>
        <w:pict>
          <v:rect style="width:0;height:1.5pt" o:hralign="center" o:hrstd="t" o:hr="t"/>
        </w:pict>
      </w:r>
    </w:p>
    <w:bookmarkEnd w:id="4344"/>
    <w:bookmarkStart w:id="4345" w:name="mental-model-153"/>
    <w:p>
      <w:pPr>
        <w:pStyle w:val="Heading2"/>
      </w:pPr>
      <w:r>
        <w:t xml:space="preserve">Mental Model</w:t>
      </w:r>
    </w:p>
    <w:p>
      <w:pPr>
        <w:pStyle w:val="FirstParagraph"/>
      </w:pPr>
      <w:r>
        <w:t xml:space="preserve">Lawful basis to collect → minimize → enable subject rights → audit → delete. Region-aware UI, single backend implementation.</w:t>
      </w:r>
    </w:p>
    <w:p>
      <w:r>
        <w:pict>
          <v:rect style="width:0;height:1.5pt" o:hralign="center" o:hrstd="t" o:hr="t"/>
        </w:pict>
      </w:r>
    </w:p>
    <w:bookmarkEnd w:id="4345"/>
    <w:bookmarkStart w:id="4346" w:name="internal-working-2026-context-153"/>
    <w:p>
      <w:pPr>
        <w:pStyle w:val="Heading2"/>
      </w:pPr>
      <w:r>
        <w:t xml:space="preserve">Internal Working (2026 Context)</w:t>
      </w:r>
    </w:p>
    <w:p>
      <w:pPr>
        <w:pStyle w:val="Compact"/>
        <w:numPr>
          <w:ilvl w:val="0"/>
          <w:numId w:val="3831"/>
        </w:numPr>
      </w:pPr>
      <w:r>
        <w:t xml:space="preserve">Consent record table.</w:t>
      </w:r>
    </w:p>
    <w:p>
      <w:pPr>
        <w:pStyle w:val="Compact"/>
        <w:numPr>
          <w:ilvl w:val="0"/>
          <w:numId w:val="3831"/>
        </w:numPr>
      </w:pPr>
      <w:r>
        <w:t xml:space="preserve">Deletion event bus.</w:t>
      </w:r>
    </w:p>
    <w:p>
      <w:pPr>
        <w:pStyle w:val="Compact"/>
        <w:numPr>
          <w:ilvl w:val="0"/>
          <w:numId w:val="3831"/>
        </w:numPr>
      </w:pPr>
      <w:r>
        <w:t xml:space="preserve">Data export job queue.</w:t>
      </w:r>
    </w:p>
    <w:p>
      <w:pPr>
        <w:pStyle w:val="Compact"/>
        <w:numPr>
          <w:ilvl w:val="0"/>
          <w:numId w:val="3831"/>
        </w:numPr>
      </w:pPr>
      <w:r>
        <w:t xml:space="preserve">Audit log append-only.</w:t>
      </w:r>
    </w:p>
    <w:p>
      <w:r>
        <w:pict>
          <v:rect style="width:0;height:1.5pt" o:hralign="center" o:hrstd="t" o:hr="t"/>
        </w:pict>
      </w:r>
    </w:p>
    <w:bookmarkEnd w:id="4346"/>
    <w:bookmarkStart w:id="4347" w:name="modern-implementation-code-153"/>
    <w:p>
      <w:pPr>
        <w:pStyle w:val="Heading2"/>
      </w:pPr>
      <w:r>
        <w:t xml:space="preserve">Modern Implementation (Code)</w:t>
      </w:r>
    </w:p>
    <w:p>
      <w:pPr>
        <w:pStyle w:val="FirstParagraph"/>
      </w:pPr>
      <w:r>
        <w:rPr>
          <w:b/>
          <w:bCs/>
        </w:rPr>
        <w:t xml:space="preserve">Consent state machine</w:t>
      </w:r>
      <w:r>
        <w:t xml:space="preserve">:</w:t>
      </w:r>
    </w:p>
    <w:p>
      <w:pPr>
        <w:pStyle w:val="SourceCode"/>
      </w:pPr>
      <w:r>
        <w:rPr>
          <w:rStyle w:val="KeywordTok"/>
        </w:rPr>
        <w:t xml:space="preserve">type</w:t>
      </w:r>
      <w:r>
        <w:rPr>
          <w:rStyle w:val="NormalTok"/>
        </w:rPr>
        <w:t xml:space="preserve"> Purpose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w:t>
      </w:r>
      <w:r>
        <w:rPr>
          <w:rStyle w:val="NormalTok"/>
        </w:rPr>
        <w:t xml:space="preserve"> </w:t>
      </w:r>
      <w:r>
        <w:rPr>
          <w:rStyle w:val="StringTok"/>
        </w:rPr>
        <w:t xml:space="preserve">'marketing'</w:t>
      </w:r>
      <w:r>
        <w:rPr>
          <w:rStyle w:val="NormalTok"/>
        </w:rPr>
        <w:t xml:space="preserve"> </w:t>
      </w:r>
      <w:r>
        <w:rPr>
          <w:rStyle w:val="OperatorTok"/>
        </w:rPr>
        <w:t xml:space="preserve">|</w:t>
      </w:r>
      <w:r>
        <w:rPr>
          <w:rStyle w:val="NormalTok"/>
        </w:rPr>
        <w:t xml:space="preserve"> </w:t>
      </w:r>
      <w:r>
        <w:rPr>
          <w:rStyle w:val="StringTok"/>
        </w:rPr>
        <w:t xml:space="preserve">'personalization'</w:t>
      </w:r>
      <w:r>
        <w:rPr>
          <w:rStyle w:val="OperatorTok"/>
        </w:rPr>
        <w:t xml:space="preserve">;</w:t>
      </w:r>
      <w:r>
        <w:br/>
      </w:r>
      <w:r>
        <w:rPr>
          <w:rStyle w:val="KeywordTok"/>
        </w:rPr>
        <w:t xml:space="preserve">type</w:t>
      </w:r>
      <w:r>
        <w:rPr>
          <w:rStyle w:val="NormalTok"/>
        </w:rPr>
        <w:t xml:space="preserve"> ConsentRecord </w:t>
      </w:r>
      <w:r>
        <w:rPr>
          <w:rStyle w:val="OperatorTok"/>
        </w:rPr>
        <w:t xml:space="preserve">=</w:t>
      </w:r>
      <w:r>
        <w:rPr>
          <w:rStyle w:val="NormalTok"/>
        </w:rPr>
        <w:t xml:space="preserve"> { purpose</w:t>
      </w:r>
      <w:r>
        <w:rPr>
          <w:rStyle w:val="OperatorTok"/>
        </w:rPr>
        <w:t xml:space="preserve">:</w:t>
      </w:r>
      <w:r>
        <w:rPr>
          <w:rStyle w:val="NormalTok"/>
        </w:rPr>
        <w:t xml:space="preserve"> Purpose</w:t>
      </w:r>
      <w:r>
        <w:rPr>
          <w:rStyle w:val="OperatorTok"/>
        </w:rPr>
        <w:t xml:space="preserve">;</w:t>
      </w:r>
      <w:r>
        <w:rPr>
          <w:rStyle w:val="NormalTok"/>
        </w:rPr>
        <w:t xml:space="preserve">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br/>
      </w:r>
      <w:r>
        <w:rPr>
          <w:rStyle w:val="KeywordTok"/>
        </w:rPr>
        <w:t xml:space="preserve">const</w:t>
      </w:r>
      <w:r>
        <w:rPr>
          <w:rStyle w:val="NormalTok"/>
        </w:rPr>
        <w:t xml:space="preserve"> consent </w:t>
      </w:r>
      <w:r>
        <w:rPr>
          <w:rStyle w:val="OperatorTok"/>
        </w:rPr>
        <w:t xml:space="preserve">=</w:t>
      </w:r>
      <w:r>
        <w:rPr>
          <w:rStyle w:val="NormalTok"/>
        </w:rPr>
        <w:t xml:space="preserve"> </w:t>
      </w:r>
      <w:r>
        <w:rPr>
          <w:rStyle w:val="FunctionTok"/>
        </w:rPr>
        <w:t xml:space="preserve">createStore</w:t>
      </w:r>
      <w:r>
        <w:rPr>
          <w:rStyle w:val="OperatorTok"/>
        </w:rPr>
        <w:t xml:space="preserve">&lt;</w:t>
      </w:r>
      <w:r>
        <w:rPr>
          <w:rStyle w:val="NormalTok"/>
        </w:rPr>
        <w:t xml:space="preserve">ConsentRecord[]</w:t>
      </w:r>
      <w:r>
        <w:rPr>
          <w:rStyle w:val="OperatorTok"/>
        </w:rPr>
        <w:t xml:space="preserve">&gt;</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record</w:t>
      </w:r>
      <w:r>
        <w:rPr>
          <w:rStyle w:val="NormalTok"/>
        </w:rPr>
        <w:t xml:space="preserve">(purpose</w:t>
      </w:r>
      <w:r>
        <w:rPr>
          <w:rStyle w:val="OperatorTok"/>
        </w:rPr>
        <w:t xml:space="preserve">:</w:t>
      </w:r>
      <w:r>
        <w:rPr>
          <w:rStyle w:val="NormalTok"/>
        </w:rPr>
        <w:t xml:space="preserve"> Purpose</w:t>
      </w:r>
      <w:r>
        <w:rPr>
          <w:rStyle w:val="OperatorTok"/>
        </w:rPr>
        <w:t xml:space="preserve">,</w:t>
      </w:r>
      <w:r>
        <w:rPr>
          <w:rStyle w:val="NormalTok"/>
        </w:rPr>
        <w:t xml:space="preserve"> granted</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 purpose</w:t>
      </w:r>
      <w:r>
        <w:rPr>
          <w:rStyle w:val="OperatorTok"/>
        </w:rPr>
        <w:t xml:space="preserve">,</w:t>
      </w:r>
      <w:r>
        <w:rPr>
          <w:rStyle w:val="NormalTok"/>
        </w:rPr>
        <w:t xml:space="preserve"> granted</w:t>
      </w:r>
      <w:r>
        <w:rPr>
          <w:rStyle w:val="OperatorTok"/>
        </w:rPr>
        <w:t xml:space="preserve">,</w:t>
      </w:r>
      <w:r>
        <w:rPr>
          <w:rStyle w:val="NormalTok"/>
        </w:rPr>
        <w:t xml:space="preserve"> version</w:t>
      </w:r>
      <w:r>
        <w:rPr>
          <w:rStyle w:val="OperatorTok"/>
        </w:rPr>
        <w:t xml:space="preserve">:</w:t>
      </w:r>
      <w:r>
        <w:rPr>
          <w:rStyle w:val="NormalTok"/>
        </w:rPr>
        <w:t xml:space="preserve"> POLICY_VERSION</w:t>
      </w:r>
      <w:r>
        <w:rPr>
          <w:rStyle w:val="OperatorTok"/>
        </w:rPr>
        <w:t xml:space="preserve">,</w:t>
      </w:r>
      <w:r>
        <w:rPr>
          <w:rStyle w:val="NormalTok"/>
        </w:rPr>
        <w:t xml:space="preserve"> 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consent</w:t>
      </w:r>
      <w:r>
        <w:rPr>
          <w:rStyle w:val="OperatorTok"/>
        </w:rPr>
        <w:t xml:space="preserve">.</w:t>
      </w:r>
      <w:r>
        <w:rPr>
          <w:rStyle w:val="FunctionTok"/>
        </w:rPr>
        <w:t xml:space="preserve">set</w:t>
      </w:r>
      <w:r>
        <w:rPr>
          <w:rStyle w:val="NormalTok"/>
        </w:rPr>
        <w:t xml:space="preserve">([</w:t>
      </w:r>
      <w:r>
        <w:rPr>
          <w:rStyle w:val="OperatorTok"/>
        </w:rPr>
        <w:t xml:space="preserve">...</w:t>
      </w:r>
      <w:r>
        <w:rPr>
          <w:rStyle w:val="NormalTok"/>
        </w:rPr>
        <w:t xml:space="preserve">consent</w:t>
      </w:r>
      <w:r>
        <w:rPr>
          <w:rStyle w:val="OperatorTok"/>
        </w:rPr>
        <w:t xml:space="preserve">.</w:t>
      </w:r>
      <w:r>
        <w:rPr>
          <w:rStyle w:val="FunctionTok"/>
        </w:rPr>
        <w:t xml:space="preserve">get</w:t>
      </w:r>
      <w:r>
        <w:rPr>
          <w:rStyle w:val="NormalTok"/>
        </w:rPr>
        <w:t xml:space="preserve">()</w:t>
      </w:r>
      <w:r>
        <w:rPr>
          <w:rStyle w:val="OperatorTok"/>
        </w:rPr>
        <w:t xml:space="preserve">,</w:t>
      </w:r>
      <w:r>
        <w:rPr>
          <w:rStyle w:val="NormalTok"/>
        </w:rPr>
        <w:t xml:space="preserve"> rec])</w:t>
      </w:r>
      <w:r>
        <w:rPr>
          <w:rStyle w:val="OperatorTok"/>
        </w:rPr>
        <w:t xml:space="preserve">;</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'/consent'</w:t>
      </w:r>
      <w:r>
        <w:rPr>
          <w:rStyle w:val="OperatorTok"/>
        </w:rPr>
        <w:t xml:space="preserve">,</w:t>
      </w:r>
      <w:r>
        <w:rPr>
          <w:rStyle w:val="NormalTok"/>
        </w:rPr>
        <w:t xml:space="preserve"> rec)</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gateInit</w:t>
      </w:r>
      <w:r>
        <w:rPr>
          <w:rStyle w:val="NormalTok"/>
        </w:rPr>
        <w:t xml:space="preserve">() {</w:t>
      </w:r>
      <w:r>
        <w:br/>
      </w:r>
      <w:r>
        <w:rPr>
          <w:rStyle w:val="NormalTok"/>
        </w:rPr>
        <w:t xml:space="preserve">  </w:t>
      </w:r>
      <w:r>
        <w:rPr>
          <w:rStyle w:val="ControlFlowTok"/>
        </w:rPr>
        <w:t xml:space="preserve">if</w:t>
      </w:r>
      <w:r>
        <w:rPr>
          <w:rStyle w:val="NormalTok"/>
        </w:rPr>
        <w:t xml:space="preserve"> (consent</w:t>
      </w:r>
      <w:r>
        <w:rPr>
          <w:rStyle w:val="OperatorTok"/>
        </w:rPr>
        <w:t xml:space="preserve">.</w:t>
      </w:r>
      <w:r>
        <w:rPr>
          <w:rStyle w:val="FunctionTok"/>
        </w:rPr>
        <w:t xml:space="preserve">get</w:t>
      </w:r>
      <w:r>
        <w:rPr>
          <w:rStyle w:val="NormalTok"/>
        </w:rPr>
        <w:t xml:space="preserve">()</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purpose</w:t>
      </w:r>
      <w:r>
        <w:rPr>
          <w:rStyle w:val="NormalTok"/>
        </w:rPr>
        <w:t xml:space="preserve">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granted</w:t>
      </w:r>
      <w:r>
        <w:rPr>
          <w:rStyle w:val="NormalTok"/>
        </w:rPr>
        <w:t xml:space="preserve">)) {</w:t>
      </w:r>
      <w:r>
        <w:br/>
      </w:r>
      <w:r>
        <w:rPr>
          <w:rStyle w:val="NormalTok"/>
        </w:rPr>
        <w:t xml:space="preserve">    </w:t>
      </w:r>
      <w:r>
        <w:rPr>
          <w:rStyle w:val="FunctionTok"/>
        </w:rPr>
        <w:t xml:space="preserve">initAnalytics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Deletion endpoint</w:t>
      </w:r>
      <w:r>
        <w:t xml:space="preserve">:</w:t>
      </w:r>
    </w:p>
    <w:p>
      <w:pPr>
        <w:pStyle w:val="SourceCode"/>
      </w:pPr>
      <w:r>
        <w:rPr>
          <w:rStyle w:val="NormalTok"/>
        </w:rPr>
        <w:t xml:space="preserve">app</w:t>
      </w:r>
      <w:r>
        <w:rPr>
          <w:rStyle w:val="OperatorTok"/>
        </w:rPr>
        <w:t xml:space="preserve">.</w:t>
      </w:r>
      <w:r>
        <w:rPr>
          <w:rStyle w:val="FunctionTok"/>
        </w:rPr>
        <w:t xml:space="preserve">delete</w:t>
      </w:r>
      <w:r>
        <w:rPr>
          <w:rStyle w:val="NormalTok"/>
        </w:rPr>
        <w:t xml:space="preserve">(</w:t>
      </w:r>
      <w:r>
        <w:rPr>
          <w:rStyle w:val="StringTok"/>
        </w:rPr>
        <w:t xml:space="preserve">'/me'</w:t>
      </w:r>
      <w:r>
        <w:rPr>
          <w:rStyle w:val="OperatorTok"/>
        </w:rPr>
        <w:t xml:space="preserve">,</w:t>
      </w:r>
      <w:r>
        <w:rPr>
          <w:rStyle w:val="NormalTok"/>
        </w:rPr>
        <w:t xml:space="preserve"> authenticate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profile</w:t>
      </w:r>
      <w:r>
        <w:rPr>
          <w:rStyle w:val="OperatorTok"/>
        </w:rPr>
        <w:t xml:space="preserve">.</w:t>
      </w:r>
      <w:r>
        <w:rPr>
          <w:rStyle w:val="FunctionTok"/>
        </w:rPr>
        <w:t xml:space="preserve">delete</w:t>
      </w:r>
      <w:r>
        <w:rPr>
          <w:rStyle w:val="NormalTok"/>
        </w:rPr>
        <w:t xml:space="preserve">({ where</w:t>
      </w:r>
      <w:r>
        <w:rPr>
          <w:rStyle w:val="OperatorTok"/>
        </w:rPr>
        <w:t xml:space="preserve">:</w:t>
      </w:r>
      <w:r>
        <w:rPr>
          <w:rStyle w:val="NormalTok"/>
        </w:rPr>
        <w:t xml:space="preserve"> { userId } })</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post</w:t>
      </w:r>
      <w:r>
        <w:rPr>
          <w:rStyle w:val="OperatorTok"/>
        </w:rPr>
        <w:t xml:space="preserve">.</w:t>
      </w:r>
      <w:r>
        <w:rPr>
          <w:rStyle w:val="FunctionTok"/>
        </w:rPr>
        <w:t xml:space="preserve">deleteMany</w:t>
      </w:r>
      <w:r>
        <w:rPr>
          <w:rStyle w:val="NormalTok"/>
        </w:rPr>
        <w:t xml:space="preserve">({ where</w:t>
      </w:r>
      <w:r>
        <w:rPr>
          <w:rStyle w:val="OperatorTok"/>
        </w:rPr>
        <w:t xml:space="preserve">:</w:t>
      </w:r>
      <w:r>
        <w:rPr>
          <w:rStyle w:val="NormalTok"/>
        </w:rPr>
        <w:t xml:space="preserve"> { userId } })</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event</w:t>
      </w:r>
      <w:r>
        <w:rPr>
          <w:rStyle w:val="OperatorTok"/>
        </w:rPr>
        <w:t xml:space="preserve">.</w:t>
      </w:r>
      <w:r>
        <w:rPr>
          <w:rStyle w:val="FunctionTok"/>
        </w:rPr>
        <w:t xml:space="preserve">publish</w:t>
      </w:r>
      <w:r>
        <w:rPr>
          <w:rStyle w:val="NormalTok"/>
        </w:rPr>
        <w:t xml:space="preserve">({ type</w:t>
      </w:r>
      <w:r>
        <w:rPr>
          <w:rStyle w:val="OperatorTok"/>
        </w:rPr>
        <w:t xml:space="preserve">:</w:t>
      </w:r>
      <w:r>
        <w:rPr>
          <w:rStyle w:val="NormalTok"/>
        </w:rPr>
        <w:t xml:space="preserve"> </w:t>
      </w:r>
      <w:r>
        <w:rPr>
          <w:rStyle w:val="StringTok"/>
        </w:rPr>
        <w:t xml:space="preserve">'user.deleted'</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tombstone</w:t>
      </w:r>
      <w:r>
        <w:rPr>
          <w:rStyle w:val="OperatorTok"/>
        </w:rPr>
        <w:t xml:space="preserve">.</w:t>
      </w:r>
      <w:r>
        <w:rPr>
          <w:rStyle w:val="FunctionTok"/>
        </w:rPr>
        <w:t xml:space="preserve">add</w:t>
      </w:r>
      <w:r>
        <w:rPr>
          <w:rStyle w:val="NormalTok"/>
        </w:rPr>
        <w:t xml:space="preserve">({ userId</w:t>
      </w:r>
      <w:r>
        <w:rPr>
          <w:rStyle w:val="OperatorTok"/>
        </w:rPr>
        <w:t xml:space="preserve">,</w:t>
      </w:r>
      <w:r>
        <w:rPr>
          <w:rStyle w:val="NormalTok"/>
        </w:rPr>
        <w:t xml:space="preserve"> deletedAt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347"/>
    <w:bookmarkStart w:id="4348" w:name="comparison-153"/>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Law</w:t>
            </w:r>
          </w:p>
        </w:tc>
        <w:tc>
          <w:tcPr/>
          <w:p>
            <w:pPr>
              <w:pStyle w:val="Compact"/>
            </w:pPr>
            <w:r>
              <w:t xml:space="preserve">Region</w:t>
            </w:r>
          </w:p>
        </w:tc>
        <w:tc>
          <w:tcPr/>
          <w:p>
            <w:pPr>
              <w:pStyle w:val="Compact"/>
            </w:pPr>
            <w:r>
              <w:t xml:space="preserve">Notable</w:t>
            </w:r>
          </w:p>
        </w:tc>
      </w:tr>
      <w:tr>
        <w:tc>
          <w:tcPr/>
          <w:p>
            <w:pPr>
              <w:pStyle w:val="Compact"/>
            </w:pPr>
            <w:r>
              <w:t xml:space="preserve">GDPR</w:t>
            </w:r>
          </w:p>
        </w:tc>
        <w:tc>
          <w:tcPr/>
          <w:p>
            <w:pPr>
              <w:pStyle w:val="Compact"/>
            </w:pPr>
            <w:r>
              <w:t xml:space="preserve">EU</w:t>
            </w:r>
          </w:p>
        </w:tc>
        <w:tc>
          <w:tcPr/>
          <w:p>
            <w:pPr>
              <w:pStyle w:val="Compact"/>
            </w:pPr>
            <w:r>
              <w:t xml:space="preserve">global baseline</w:t>
            </w:r>
          </w:p>
        </w:tc>
      </w:tr>
      <w:tr>
        <w:tc>
          <w:tcPr/>
          <w:p>
            <w:pPr>
              <w:pStyle w:val="Compact"/>
            </w:pPr>
            <w:r>
              <w:t xml:space="preserve">CPRA</w:t>
            </w:r>
          </w:p>
        </w:tc>
        <w:tc>
          <w:tcPr/>
          <w:p>
            <w:pPr>
              <w:pStyle w:val="Compact"/>
            </w:pPr>
            <w:r>
              <w:t xml:space="preserve">California</w:t>
            </w:r>
          </w:p>
        </w:tc>
        <w:tc>
          <w:tcPr/>
          <w:p>
            <w:pPr>
              <w:pStyle w:val="Compact"/>
            </w:pPr>
            <w:r>
              <w:t xml:space="preserve">"do not sell"</w:t>
            </w:r>
          </w:p>
        </w:tc>
      </w:tr>
      <w:tr>
        <w:tc>
          <w:tcPr/>
          <w:p>
            <w:pPr>
              <w:pStyle w:val="Compact"/>
            </w:pPr>
            <w:r>
              <w:t xml:space="preserve">DPDP</w:t>
            </w:r>
          </w:p>
        </w:tc>
        <w:tc>
          <w:tcPr/>
          <w:p>
            <w:pPr>
              <w:pStyle w:val="Compact"/>
            </w:pPr>
            <w:r>
              <w:t xml:space="preserve">India</w:t>
            </w:r>
          </w:p>
        </w:tc>
        <w:tc>
          <w:tcPr/>
          <w:p>
            <w:pPr>
              <w:pStyle w:val="Compact"/>
            </w:pPr>
            <w:r>
              <w:t xml:space="preserve">&lt;18 = child</w:t>
            </w:r>
          </w:p>
        </w:tc>
      </w:tr>
      <w:tr>
        <w:tc>
          <w:tcPr/>
          <w:p>
            <w:pPr>
              <w:pStyle w:val="Compact"/>
            </w:pPr>
            <w:r>
              <w:t xml:space="preserve">LGPD</w:t>
            </w:r>
          </w:p>
        </w:tc>
        <w:tc>
          <w:tcPr/>
          <w:p>
            <w:pPr>
              <w:pStyle w:val="Compact"/>
            </w:pPr>
            <w:r>
              <w:t xml:space="preserve">Brazil</w:t>
            </w:r>
          </w:p>
        </w:tc>
        <w:tc>
          <w:tcPr/>
          <w:p>
            <w:pPr>
              <w:pStyle w:val="Compact"/>
            </w:pPr>
            <w:r>
              <w:t xml:space="preserve">GDPR-like</w:t>
            </w:r>
          </w:p>
        </w:tc>
      </w:tr>
      <w:tr>
        <w:tc>
          <w:tcPr/>
          <w:p>
            <w:pPr>
              <w:pStyle w:val="Compact"/>
            </w:pPr>
            <w:r>
              <w:t xml:space="preserve">PIPL</w:t>
            </w:r>
          </w:p>
        </w:tc>
        <w:tc>
          <w:tcPr/>
          <w:p>
            <w:pPr>
              <w:pStyle w:val="Compact"/>
            </w:pPr>
            <w:r>
              <w:t xml:space="preserve">China</w:t>
            </w:r>
          </w:p>
        </w:tc>
        <w:tc>
          <w:tcPr/>
          <w:p>
            <w:pPr>
              <w:pStyle w:val="Compact"/>
            </w:pPr>
            <w:r>
              <w:t xml:space="preserve">state access</w:t>
            </w:r>
          </w:p>
        </w:tc>
      </w:tr>
    </w:tbl>
    <w:p>
      <w:r>
        <w:pict>
          <v:rect style="width:0;height:1.5pt" o:hralign="center" o:hrstd="t" o:hr="t"/>
        </w:pict>
      </w:r>
    </w:p>
    <w:bookmarkEnd w:id="4348"/>
    <w:bookmarkStart w:id="4349" w:name="production-usage-153"/>
    <w:p>
      <w:pPr>
        <w:pStyle w:val="Heading2"/>
      </w:pPr>
      <w:r>
        <w:t xml:space="preserve">Production Usage</w:t>
      </w:r>
    </w:p>
    <w:p>
      <w:pPr>
        <w:pStyle w:val="Compact"/>
        <w:numPr>
          <w:ilvl w:val="0"/>
          <w:numId w:val="3832"/>
        </w:numPr>
      </w:pPr>
      <w:r>
        <w:t xml:space="preserve">All consumer apps.</w:t>
      </w:r>
    </w:p>
    <w:p>
      <w:pPr>
        <w:pStyle w:val="Compact"/>
        <w:numPr>
          <w:ilvl w:val="0"/>
          <w:numId w:val="3832"/>
        </w:numPr>
      </w:pPr>
      <w:r>
        <w:t xml:space="preserve">B2B has DPA chains.</w:t>
      </w:r>
    </w:p>
    <w:p>
      <w:r>
        <w:pict>
          <v:rect style="width:0;height:1.5pt" o:hralign="center" o:hrstd="t" o:hr="t"/>
        </w:pict>
      </w:r>
    </w:p>
    <w:bookmarkEnd w:id="4349"/>
    <w:bookmarkStart w:id="4350" w:name="hands-on-exercise-153"/>
    <w:p>
      <w:pPr>
        <w:pStyle w:val="Heading2"/>
      </w:pPr>
      <w:r>
        <w:t xml:space="preserve">Hands-On Exercise</w:t>
      </w:r>
    </w:p>
    <w:p>
      <w:pPr>
        <w:pStyle w:val="Compact"/>
        <w:numPr>
          <w:ilvl w:val="0"/>
          <w:numId w:val="3833"/>
        </w:numPr>
      </w:pPr>
      <w:r>
        <w:t xml:space="preserve">Add consent banner.</w:t>
      </w:r>
    </w:p>
    <w:p>
      <w:pPr>
        <w:pStyle w:val="Compact"/>
        <w:numPr>
          <w:ilvl w:val="0"/>
          <w:numId w:val="3833"/>
        </w:numPr>
      </w:pPr>
      <w:r>
        <w:t xml:space="preserve">Implement deletion + export.</w:t>
      </w:r>
    </w:p>
    <w:p>
      <w:pPr>
        <w:pStyle w:val="Compact"/>
        <w:numPr>
          <w:ilvl w:val="0"/>
          <w:numId w:val="3833"/>
        </w:numPr>
      </w:pPr>
      <w:r>
        <w:t xml:space="preserve">Map data flows.</w:t>
      </w:r>
    </w:p>
    <w:p>
      <w:pPr>
        <w:pStyle w:val="Compact"/>
        <w:numPr>
          <w:ilvl w:val="0"/>
          <w:numId w:val="3833"/>
        </w:numPr>
      </w:pPr>
      <w:r>
        <w:t xml:space="preserve">Run breach tabletop.</w:t>
      </w:r>
    </w:p>
    <w:p>
      <w:r>
        <w:pict>
          <v:rect style="width:0;height:1.5pt" o:hralign="center" o:hrstd="t" o:hr="t"/>
        </w:pict>
      </w:r>
    </w:p>
    <w:bookmarkEnd w:id="4350"/>
    <w:bookmarkStart w:id="4351" w:name="common-mistakes-153"/>
    <w:p>
      <w:pPr>
        <w:pStyle w:val="Heading2"/>
      </w:pPr>
      <w:r>
        <w:t xml:space="preserve">Common Mistakes</w:t>
      </w:r>
    </w:p>
    <w:p>
      <w:pPr>
        <w:pStyle w:val="Compact"/>
        <w:numPr>
          <w:ilvl w:val="0"/>
          <w:numId w:val="3834"/>
        </w:numPr>
      </w:pPr>
      <w:r>
        <w:t xml:space="preserve">Consent UI without backend record.</w:t>
      </w:r>
    </w:p>
    <w:p>
      <w:pPr>
        <w:pStyle w:val="Compact"/>
        <w:numPr>
          <w:ilvl w:val="0"/>
          <w:numId w:val="3834"/>
        </w:numPr>
      </w:pPr>
      <w:r>
        <w:t xml:space="preserve">Deletion not cascading to vendors.</w:t>
      </w:r>
    </w:p>
    <w:p>
      <w:pPr>
        <w:pStyle w:val="Compact"/>
        <w:numPr>
          <w:ilvl w:val="0"/>
          <w:numId w:val="3834"/>
        </w:numPr>
      </w:pPr>
      <w:r>
        <w:t xml:space="preserve">No audit logs.</w:t>
      </w:r>
    </w:p>
    <w:p>
      <w:pPr>
        <w:pStyle w:val="Compact"/>
        <w:numPr>
          <w:ilvl w:val="0"/>
          <w:numId w:val="3834"/>
        </w:numPr>
      </w:pPr>
      <w:r>
        <w:t xml:space="preserve">Children's data not isolated.</w:t>
      </w:r>
    </w:p>
    <w:p>
      <w:r>
        <w:pict>
          <v:rect style="width:0;height:1.5pt" o:hralign="center" o:hrstd="t" o:hr="t"/>
        </w:pict>
      </w:r>
    </w:p>
    <w:bookmarkEnd w:id="4351"/>
    <w:bookmarkStart w:id="4352" w:name="production-red-flags-153"/>
    <w:p>
      <w:pPr>
        <w:pStyle w:val="Heading2"/>
      </w:pPr>
      <w:r>
        <w:t xml:space="preserve">Production Red Flags</w:t>
      </w:r>
    </w:p>
    <w:p>
      <w:pPr>
        <w:pStyle w:val="Compact"/>
        <w:numPr>
          <w:ilvl w:val="0"/>
          <w:numId w:val="3835"/>
        </w:numPr>
      </w:pPr>
      <w:r>
        <w:t xml:space="preserve">"We'll handle requests manually."</w:t>
      </w:r>
    </w:p>
    <w:p>
      <w:pPr>
        <w:pStyle w:val="Compact"/>
        <w:numPr>
          <w:ilvl w:val="0"/>
          <w:numId w:val="3835"/>
        </w:numPr>
      </w:pPr>
      <w:r>
        <w:t xml:space="preserve">No data map.</w:t>
      </w:r>
    </w:p>
    <w:p>
      <w:pPr>
        <w:pStyle w:val="Compact"/>
        <w:numPr>
          <w:ilvl w:val="0"/>
          <w:numId w:val="3835"/>
        </w:numPr>
      </w:pPr>
      <w:r>
        <w:t xml:space="preserve">Vendor DPA missing.</w:t>
      </w:r>
    </w:p>
    <w:p>
      <w:r>
        <w:pict>
          <v:rect style="width:0;height:1.5pt" o:hralign="center" o:hrstd="t" o:hr="t"/>
        </w:pict>
      </w:r>
    </w:p>
    <w:bookmarkEnd w:id="4352"/>
    <w:bookmarkStart w:id="4353" w:name="performance--metrics-mandatory-69"/>
    <w:p>
      <w:pPr>
        <w:pStyle w:val="Heading2"/>
      </w:pPr>
      <w:r>
        <w:t xml:space="preserve">Performance &amp; Metrics (MANDATORY)</w:t>
      </w:r>
    </w:p>
    <w:p>
      <w:pPr>
        <w:pStyle w:val="Compact"/>
        <w:numPr>
          <w:ilvl w:val="0"/>
          <w:numId w:val="3836"/>
        </w:numPr>
      </w:pPr>
      <w:r>
        <w:t xml:space="preserve">Deletion SLA: &lt; 30 days.</w:t>
      </w:r>
    </w:p>
    <w:p>
      <w:pPr>
        <w:pStyle w:val="Compact"/>
        <w:numPr>
          <w:ilvl w:val="0"/>
          <w:numId w:val="3836"/>
        </w:numPr>
      </w:pPr>
      <w:r>
        <w:t xml:space="preserve">Export response: &lt; 7 days typical.</w:t>
      </w:r>
    </w:p>
    <w:p>
      <w:r>
        <w:pict>
          <v:rect style="width:0;height:1.5pt" o:hralign="center" o:hrstd="t" o:hr="t"/>
        </w:pict>
      </w:r>
    </w:p>
    <w:bookmarkEnd w:id="4353"/>
    <w:bookmarkStart w:id="4354" w:name="decision-framework-153"/>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Priority</w:t>
            </w:r>
          </w:p>
        </w:tc>
      </w:tr>
      <w:tr>
        <w:tc>
          <w:tcPr/>
          <w:p>
            <w:pPr>
              <w:pStyle w:val="Compact"/>
            </w:pPr>
            <w:r>
              <w:t xml:space="preserve">EU</w:t>
            </w:r>
          </w:p>
        </w:tc>
        <w:tc>
          <w:tcPr/>
          <w:p>
            <w:pPr>
              <w:pStyle w:val="Compact"/>
            </w:pPr>
            <w:r>
              <w:t xml:space="preserve">GDPR + DSA</w:t>
            </w:r>
          </w:p>
        </w:tc>
      </w:tr>
      <w:tr>
        <w:tc>
          <w:tcPr/>
          <w:p>
            <w:pPr>
              <w:pStyle w:val="Compact"/>
            </w:pPr>
            <w:r>
              <w:t xml:space="preserve">California</w:t>
            </w:r>
          </w:p>
        </w:tc>
        <w:tc>
          <w:tcPr/>
          <w:p>
            <w:pPr>
              <w:pStyle w:val="Compact"/>
            </w:pPr>
            <w:r>
              <w:t xml:space="preserve">CPRA</w:t>
            </w:r>
          </w:p>
        </w:tc>
      </w:tr>
      <w:tr>
        <w:tc>
          <w:tcPr/>
          <w:p>
            <w:pPr>
              <w:pStyle w:val="Compact"/>
            </w:pPr>
            <w:r>
              <w:t xml:space="preserve">India</w:t>
            </w:r>
          </w:p>
        </w:tc>
        <w:tc>
          <w:tcPr/>
          <w:p>
            <w:pPr>
              <w:pStyle w:val="Compact"/>
            </w:pPr>
            <w:r>
              <w:t xml:space="preserve">DPDP (esp. children)</w:t>
            </w:r>
          </w:p>
        </w:tc>
      </w:tr>
      <w:tr>
        <w:tc>
          <w:tcPr/>
          <w:p>
            <w:pPr>
              <w:pStyle w:val="Compact"/>
            </w:pPr>
            <w:r>
              <w:t xml:space="preserve">Global</w:t>
            </w:r>
          </w:p>
        </w:tc>
        <w:tc>
          <w:tcPr/>
          <w:p>
            <w:pPr>
              <w:pStyle w:val="Compact"/>
            </w:pPr>
            <w:r>
              <w:t xml:space="preserve">implement union</w:t>
            </w:r>
          </w:p>
        </w:tc>
      </w:tr>
    </w:tbl>
    <w:p>
      <w:r>
        <w:pict>
          <v:rect style="width:0;height:1.5pt" o:hralign="center" o:hrstd="t" o:hr="t"/>
        </w:pict>
      </w:r>
    </w:p>
    <w:bookmarkEnd w:id="4354"/>
    <w:bookmarkStart w:id="4355" w:name="senior-level-insight-153"/>
    <w:p>
      <w:pPr>
        <w:pStyle w:val="Heading2"/>
      </w:pPr>
      <w:r>
        <w:t xml:space="preserve">Senior-Level Insight</w:t>
      </w:r>
    </w:p>
    <w:p>
      <w:pPr>
        <w:pStyle w:val="FirstParagraph"/>
      </w:pPr>
      <w:r>
        <w:t xml:space="preserve">Senior engineering treats privacy as core architecture, not a UX bolt-on. Consent + deletion + audit are tier-1 systems.</w:t>
      </w:r>
    </w:p>
    <w:p>
      <w:r>
        <w:pict>
          <v:rect style="width:0;height:1.5pt" o:hralign="center" o:hrstd="t" o:hr="t"/>
        </w:pict>
      </w:r>
    </w:p>
    <w:bookmarkEnd w:id="4355"/>
    <w:bookmarkStart w:id="4356" w:name="memory-hook-153"/>
    <w:p>
      <w:pPr>
        <w:pStyle w:val="Heading2"/>
      </w:pPr>
      <w:r>
        <w:t xml:space="preserve">Memory Hook</w:t>
      </w:r>
    </w:p>
    <w:p>
      <w:pPr>
        <w:pStyle w:val="FirstParagraph"/>
      </w:pPr>
      <w:r>
        <w:rPr>
          <w:b/>
          <w:bCs/>
        </w:rPr>
        <w:t xml:space="preserve">"Lawful basis. Minimize. Subject rights. Audit. Delete."</w:t>
      </w:r>
    </w:p>
    <w:bookmarkEnd w:id="4356"/>
    <w:bookmarkStart w:id="4358" w:name="revision-notes-153"/>
    <w:p>
      <w:pPr>
        <w:pStyle w:val="Heading2"/>
      </w:pPr>
      <w:r>
        <w:t xml:space="preserve">Revision Notes</w:t>
      </w:r>
    </w:p>
    <w:p>
      <w:pPr>
        <w:pStyle w:val="BlockText"/>
      </w:pPr>
      <w:r>
        <w:t xml:space="preserve">GDPR/CPRA/DPDP require lawful basis, data minimization, subject rights (access/delete/correct/portability), breach notification. Engineering: consent gates, deletion API (cascade + tombstone), export, audit, regional UI. DPDP: &lt;18 = child. Practice breach runbook.</w:t>
      </w:r>
    </w:p>
    <w:p>
      <w:r>
        <w:pict>
          <v:rect style="width:0;height:1.5pt" o:hralign="center" o:hrstd="t" o:hr="t"/>
        </w:pict>
      </w:r>
    </w:p>
    <w:p>
      <w:r>
        <w:pict>
          <v:rect style="width:0;height:1.5pt" o:hralign="center" o:hrstd="t" o:hr="t"/>
        </w:pict>
      </w:r>
    </w:p>
    <w:bookmarkStart w:id="4357" w:name="X54915528ddcae48b0e2dff5d91159b02a7ed8a3"/>
    <w:p>
      <w:pPr>
        <w:pStyle w:val="Heading3"/>
      </w:pPr>
      <w:r>
        <w:t xml:space="preserve">Q5. Consent before SDK init — pattern for analytics, push, attribution</w:t>
      </w:r>
    </w:p>
    <w:p>
      <w:r>
        <w:pict>
          <v:rect style="width:0;height:1.5pt" o:hralign="center" o:hrstd="t" o:hr="t"/>
        </w:pict>
      </w:r>
    </w:p>
    <w:bookmarkEnd w:id="4357"/>
    <w:bookmarkEnd w:id="4358"/>
    <w:bookmarkStart w:id="4359" w:name="difficulty-154"/>
    <w:p>
      <w:pPr>
        <w:pStyle w:val="Heading2"/>
      </w:pPr>
      <w:r>
        <w:t xml:space="preserve">Difficulty</w:t>
      </w:r>
    </w:p>
    <w:p>
      <w:pPr>
        <w:pStyle w:val="Compact"/>
        <w:numPr>
          <w:ilvl w:val="0"/>
          <w:numId w:val="3837"/>
        </w:numPr>
      </w:pPr>
      <w:r>
        <w:t xml:space="preserve">Advanced</w:t>
      </w:r>
    </w:p>
    <w:bookmarkEnd w:id="4359"/>
    <w:bookmarkStart w:id="4360" w:name="interview-frequency-154"/>
    <w:p>
      <w:pPr>
        <w:pStyle w:val="Heading2"/>
      </w:pPr>
      <w:r>
        <w:t xml:space="preserve">Interview Frequency</w:t>
      </w:r>
    </w:p>
    <w:p>
      <w:pPr>
        <w:pStyle w:val="Compact"/>
        <w:numPr>
          <w:ilvl w:val="0"/>
          <w:numId w:val="3838"/>
        </w:numPr>
      </w:pPr>
      <w:r>
        <w:t xml:space="preserve">Common</w:t>
      </w:r>
    </w:p>
    <w:bookmarkEnd w:id="4360"/>
    <w:bookmarkStart w:id="4361" w:name="prerequisites-154"/>
    <w:p>
      <w:pPr>
        <w:pStyle w:val="Heading2"/>
      </w:pPr>
      <w:r>
        <w:t xml:space="preserve">Prerequisites</w:t>
      </w:r>
    </w:p>
    <w:p>
      <w:pPr>
        <w:pStyle w:val="Compact"/>
        <w:numPr>
          <w:ilvl w:val="0"/>
          <w:numId w:val="3839"/>
        </w:numPr>
      </w:pPr>
      <w:r>
        <w:t xml:space="preserve">Q1, Q2, Q4</w:t>
      </w:r>
    </w:p>
    <w:bookmarkEnd w:id="4361"/>
    <w:bookmarkStart w:id="4362" w:name="tldr-154"/>
    <w:p>
      <w:pPr>
        <w:pStyle w:val="Heading2"/>
      </w:pPr>
      <w:r>
        <w:t xml:space="preserve">TL;DR</w:t>
      </w:r>
    </w:p>
    <w:p>
      <w:pPr>
        <w:pStyle w:val="FirstParagraph"/>
      </w:pPr>
      <w:r>
        <w:rPr>
          <w:b/>
          <w:bCs/>
        </w:rPr>
        <w:t xml:space="preserve">Init no SDK that collects PII before consent</w:t>
      </w:r>
      <w:r>
        <w:t xml:space="preserve">. Bootstrap order: minimal core → consent UI → record consent → init SDKs gated per purpose. Use a Consent Management Platform (CMP) or custom for region-aware UI. Re-consent when policy / SDKs change. SDKs that violate this rule are tech debt. Engineering pattern: lazy SDK wrapper waiting for</w:t>
      </w:r>
      <w:r>
        <w:t xml:space="preserve"> </w:t>
      </w:r>
      <w:r>
        <w:rPr>
          <w:rStyle w:val="VerbatimChar"/>
        </w:rPr>
        <w:t xml:space="preserve">ready(purpose)</w:t>
      </w:r>
      <w:r>
        <w:t xml:space="preserve"> </w:t>
      </w:r>
      <w:r>
        <w:t xml:space="preserve">event.</w:t>
      </w:r>
    </w:p>
    <w:p>
      <w:r>
        <w:pict>
          <v:rect style="width:0;height:1.5pt" o:hralign="center" o:hrstd="t" o:hr="t"/>
        </w:pict>
      </w:r>
    </w:p>
    <w:bookmarkEnd w:id="4362"/>
    <w:bookmarkStart w:id="4363" w:name="X399a163ee1ef97bafb71ad214ee703835772eae"/>
    <w:p>
      <w:pPr>
        <w:pStyle w:val="Heading2"/>
      </w:pPr>
      <w:r>
        <w:t xml:space="preserve">30-Second Interview Answer</w:t>
      </w:r>
    </w:p>
    <w:p>
      <w:pPr>
        <w:pStyle w:val="BlockText"/>
      </w:pPr>
      <w:r>
        <w:t xml:space="preserve">"Bootstrap minimal first — no analytics, no push register, no attribution. Show region-aware consent UI (GDPR banner in EU, CPRA opt-out in CA). On grant: emit</w:t>
      </w:r>
      <w:r>
        <w:t xml:space="preserve"> </w:t>
      </w:r>
      <w:r>
        <w:rPr>
          <w:rStyle w:val="VerbatimChar"/>
        </w:rPr>
        <w:t xml:space="preserve">ready(purpose)</w:t>
      </w:r>
      <w:r>
        <w:t xml:space="preserve"> </w:t>
      </w:r>
      <w:r>
        <w:t xml:space="preserve">event; SDKs subscribe and init themselves. On revoke: SDKs flush + uninit (or no-op going forward). Persist consent record per purpose + policy version; re-prompt when version bumps. CMPs (OneTrust, Didomi, Sourcepoint) provide pre-built UI + audit. Without this discipline you've already broken privacy laws in EU."</w:t>
      </w:r>
    </w:p>
    <w:p>
      <w:r>
        <w:pict>
          <v:rect style="width:0;height:1.5pt" o:hralign="center" o:hrstd="t" o:hr="t"/>
        </w:pict>
      </w:r>
    </w:p>
    <w:bookmarkEnd w:id="4363"/>
    <w:bookmarkStart w:id="4364" w:name="X899716207cd03fec2ec844d1fc20692d5415c53"/>
    <w:p>
      <w:pPr>
        <w:pStyle w:val="Heading2"/>
      </w:pPr>
      <w:r>
        <w:t xml:space="preserve">2-Minute Practical Answer</w:t>
      </w:r>
    </w:p>
    <w:p>
      <w:pPr>
        <w:pStyle w:val="FirstParagraph"/>
      </w:pPr>
      <w:r>
        <w:rPr>
          <w:b/>
          <w:bCs/>
        </w:rPr>
        <w:t xml:space="preserve">Bootstrap order</w:t>
      </w:r>
      <w:r>
        <w:t xml:space="preserve">:</w:t>
      </w:r>
    </w:p>
    <w:p>
      <w:pPr>
        <w:pStyle w:val="Compact"/>
        <w:numPr>
          <w:ilvl w:val="0"/>
          <w:numId w:val="3840"/>
        </w:numPr>
      </w:pPr>
      <w:r>
        <w:t xml:space="preserve">App start → init router, error boundary, MMKV (no PII).</w:t>
      </w:r>
    </w:p>
    <w:p>
      <w:pPr>
        <w:pStyle w:val="Compact"/>
        <w:numPr>
          <w:ilvl w:val="0"/>
          <w:numId w:val="3840"/>
        </w:numPr>
      </w:pPr>
      <w:r>
        <w:t xml:space="preserve">Read consent record from MMKV.</w:t>
      </w:r>
    </w:p>
    <w:p>
      <w:pPr>
        <w:pStyle w:val="Compact"/>
        <w:numPr>
          <w:ilvl w:val="0"/>
          <w:numId w:val="3840"/>
        </w:numPr>
      </w:pPr>
      <w:r>
        <w:t xml:space="preserve">If undecided + region requires consent → show consent UI.</w:t>
      </w:r>
    </w:p>
    <w:p>
      <w:pPr>
        <w:pStyle w:val="Compact"/>
        <w:numPr>
          <w:ilvl w:val="0"/>
          <w:numId w:val="3840"/>
        </w:numPr>
      </w:pPr>
      <w:r>
        <w:t xml:space="preserve">On grant per purpose → init relevant SDKs.</w:t>
      </w:r>
    </w:p>
    <w:p>
      <w:pPr>
        <w:pStyle w:val="Compact"/>
        <w:numPr>
          <w:ilvl w:val="0"/>
          <w:numId w:val="3840"/>
        </w:numPr>
      </w:pPr>
      <w:r>
        <w:t xml:space="preserve">On revoke → tear down + flush.</w:t>
      </w:r>
    </w:p>
    <w:p>
      <w:pPr>
        <w:pStyle w:val="FirstParagraph"/>
      </w:pPr>
      <w:r>
        <w:rPr>
          <w:b/>
          <w:bCs/>
        </w:rPr>
        <w:t xml:space="preserve">Region detection</w:t>
      </w:r>
      <w:r>
        <w:t xml:space="preserve">:</w:t>
      </w:r>
    </w:p>
    <w:p>
      <w:pPr>
        <w:pStyle w:val="Compact"/>
        <w:numPr>
          <w:ilvl w:val="0"/>
          <w:numId w:val="3841"/>
        </w:numPr>
      </w:pPr>
      <w:r>
        <w:t xml:space="preserve">Locale + IP geo.</w:t>
      </w:r>
    </w:p>
    <w:p>
      <w:pPr>
        <w:pStyle w:val="Compact"/>
        <w:numPr>
          <w:ilvl w:val="0"/>
          <w:numId w:val="3841"/>
        </w:numPr>
      </w:pPr>
      <w:r>
        <w:t xml:space="preserve">EU → GDPR-style banner with granular choices.</w:t>
      </w:r>
    </w:p>
    <w:p>
      <w:pPr>
        <w:pStyle w:val="Compact"/>
        <w:numPr>
          <w:ilvl w:val="0"/>
          <w:numId w:val="3841"/>
        </w:numPr>
      </w:pPr>
      <w:r>
        <w:t xml:space="preserve">California → "Do Not Sell or Share" link.</w:t>
      </w:r>
    </w:p>
    <w:p>
      <w:pPr>
        <w:pStyle w:val="Compact"/>
        <w:numPr>
          <w:ilvl w:val="0"/>
          <w:numId w:val="3841"/>
        </w:numPr>
      </w:pPr>
      <w:r>
        <w:t xml:space="preserve">India → notice + grievance officer info.</w:t>
      </w:r>
    </w:p>
    <w:p>
      <w:pPr>
        <w:pStyle w:val="Compact"/>
        <w:numPr>
          <w:ilvl w:val="0"/>
          <w:numId w:val="3841"/>
        </w:numPr>
      </w:pPr>
      <w:r>
        <w:t xml:space="preserve">Default → reasonable global baseline.</w:t>
      </w:r>
    </w:p>
    <w:p>
      <w:pPr>
        <w:pStyle w:val="FirstParagraph"/>
      </w:pPr>
      <w:r>
        <w:rPr>
          <w:b/>
          <w:bCs/>
        </w:rPr>
        <w:t xml:space="preserve">SDK wrapper pattern</w:t>
      </w:r>
      <w:r>
        <w:t xml:space="preserve">:</w:t>
      </w:r>
    </w:p>
    <w:p>
      <w:pPr>
        <w:pStyle w:val="SourceCode"/>
      </w:pPr>
      <w:r>
        <w:rPr>
          <w:rStyle w:val="KeywordTok"/>
        </w:rPr>
        <w:t xml:space="preserve">class</w:t>
      </w:r>
      <w:r>
        <w:rPr>
          <w:rStyle w:val="NormalTok"/>
        </w:rPr>
        <w:t xml:space="preserve"> LazyAnalytics {</w:t>
      </w:r>
      <w:r>
        <w:br/>
      </w:r>
      <w:r>
        <w:rPr>
          <w:rStyle w:val="NormalTok"/>
        </w:rPr>
        <w:t xml:space="preserve">  </w:t>
      </w:r>
      <w:r>
        <w:rPr>
          <w:rStyle w:val="KeywordTok"/>
        </w:rPr>
        <w:t xml:space="preserve">private</w:t>
      </w:r>
      <w:r>
        <w:rPr>
          <w:rStyle w:val="NormalTok"/>
        </w:rPr>
        <w:t xml:space="preserve"> inited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ready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inited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consentService</w:t>
      </w:r>
      <w:r>
        <w:rPr>
          <w:rStyle w:val="OperatorTok"/>
        </w:rPr>
        <w:t xml:space="preserve">.</w:t>
      </w:r>
      <w:r>
        <w:rPr>
          <w:rStyle w:val="FunctionTok"/>
        </w:rPr>
        <w:t xml:space="preserve">granted</w:t>
      </w:r>
      <w:r>
        <w:rPr>
          <w:rStyle w:val="NormalTok"/>
        </w:rPr>
        <w:t xml:space="preserve">(</w:t>
      </w:r>
      <w:r>
        <w:rPr>
          <w:rStyle w:val="StringTok"/>
        </w:rPr>
        <w:t xml:space="preserve">'analytics'</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await</w:t>
      </w:r>
      <w:r>
        <w:rPr>
          <w:rStyle w:val="NormalTok"/>
        </w:rPr>
        <w:t xml:space="preserve"> Sentry</w:t>
      </w:r>
      <w:r>
        <w:rPr>
          <w:rStyle w:val="OperatorTok"/>
        </w:rPr>
        <w:t xml:space="preserve">.</w:t>
      </w:r>
      <w:r>
        <w:rPr>
          <w:rStyle w:val="FunctionTok"/>
        </w:rPr>
        <w:t xml:space="preserve">init</w:t>
      </w:r>
      <w:r>
        <w:rPr>
          <w:rStyle w:val="NormalTok"/>
        </w:rPr>
        <w:t xml:space="preserve">({ dsn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inited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track</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props</w:t>
      </w:r>
      <w:r>
        <w:rPr>
          <w:rStyle w:val="OperatorTok"/>
        </w:rPr>
        <w:t xml:space="preserve">:</w:t>
      </w:r>
      <w:r>
        <w:rPr>
          <w:rStyle w:val="NormalTok"/>
        </w:rPr>
        <w:t xml:space="preserve"> </w:t>
      </w:r>
      <w:r>
        <w:rPr>
          <w:rStyle w:val="DataTypeTok"/>
        </w:rPr>
        <w:t xml:space="preserve">object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inited</w:t>
      </w:r>
      <w:r>
        <w:rPr>
          <w:rStyle w:val="NormalTok"/>
        </w:rPr>
        <w:t xml:space="preserve">) </w:t>
      </w:r>
      <w:r>
        <w:rPr>
          <w:rStyle w:val="ControlFlowTok"/>
        </w:rPr>
        <w:t xml:space="preserve">return</w:t>
      </w:r>
      <w:r>
        <w:rPr>
          <w:rStyle w:val="OperatorTok"/>
        </w:rPr>
        <w:t xml:space="preserve">;</w:t>
      </w:r>
      <w:r>
        <w:br/>
      </w:r>
      <w:r>
        <w:rPr>
          <w:rStyle w:val="NormalTok"/>
        </w:rPr>
        <w:t xml:space="preserve">    Sentry</w:t>
      </w:r>
      <w:r>
        <w:rPr>
          <w:rStyle w:val="OperatorTok"/>
        </w:rPr>
        <w:t xml:space="preserve">.</w:t>
      </w:r>
      <w:r>
        <w:rPr>
          <w:rStyle w:val="FunctionTok"/>
        </w:rPr>
        <w:t xml:space="preserve">addBreadcrumb</w:t>
      </w:r>
      <w:r>
        <w:rPr>
          <w:rStyle w:val="NormalTok"/>
        </w:rPr>
        <w:t xml:space="preserve">({ category</w:t>
      </w:r>
      <w:r>
        <w:rPr>
          <w:rStyle w:val="OperatorTok"/>
        </w:rPr>
        <w:t xml:space="preserve">:</w:t>
      </w:r>
      <w:r>
        <w:rPr>
          <w:rStyle w:val="NormalTok"/>
        </w:rPr>
        <w:t xml:space="preserve"> name</w:t>
      </w:r>
      <w:r>
        <w:rPr>
          <w:rStyle w:val="OperatorTok"/>
        </w:rPr>
        <w:t xml:space="preserve">,</w:t>
      </w:r>
      <w:r>
        <w:rPr>
          <w:rStyle w:val="NormalTok"/>
        </w:rPr>
        <w:t xml:space="preserve"> data</w:t>
      </w:r>
      <w:r>
        <w:rPr>
          <w:rStyle w:val="OperatorTok"/>
        </w:rPr>
        <w:t xml:space="preserve">:</w:t>
      </w:r>
      <w:r>
        <w:rPr>
          <w:rStyle w:val="NormalTok"/>
        </w:rPr>
        <w:t xml:space="preserve"> props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Consent change subscription</w:t>
      </w:r>
      <w:r>
        <w:t xml:space="preserve">:</w:t>
      </w:r>
    </w:p>
    <w:p>
      <w:pPr>
        <w:pStyle w:val="SourceCode"/>
      </w:pPr>
      <w:r>
        <w:rPr>
          <w:rStyle w:val="NormalTok"/>
        </w:rPr>
        <w:t xml:space="preserve">consentService</w:t>
      </w:r>
      <w:r>
        <w:rPr>
          <w:rStyle w:val="OperatorTok"/>
        </w:rPr>
        <w:t xml:space="preserve">.</w:t>
      </w:r>
      <w:r>
        <w:rPr>
          <w:rStyle w:val="FunctionTok"/>
        </w:rPr>
        <w:t xml:space="preserve">subscribe</w:t>
      </w:r>
      <w:r>
        <w:rPr>
          <w:rStyle w:val="NormalTok"/>
        </w:rPr>
        <w:t xml:space="preserve">((record)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(record</w:t>
      </w:r>
      <w:r>
        <w:rPr>
          <w:rStyle w:val="OperatorTok"/>
        </w:rPr>
        <w:t xml:space="preserve">.</w:t>
      </w:r>
      <w:r>
        <w:rPr>
          <w:rStyle w:val="AttributeTok"/>
        </w:rPr>
        <w:t xml:space="preserve">purpose</w:t>
      </w:r>
      <w:r>
        <w:rPr>
          <w:rStyle w:val="NormalTok"/>
        </w:rPr>
        <w:t xml:space="preserve">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&amp;&amp;</w:t>
      </w:r>
      <w:r>
        <w:rPr>
          <w:rStyle w:val="NormalTok"/>
        </w:rPr>
        <w:t xml:space="preserve"> record</w:t>
      </w:r>
      <w:r>
        <w:rPr>
          <w:rStyle w:val="OperatorTok"/>
        </w:rPr>
        <w:t xml:space="preserve">.</w:t>
      </w:r>
      <w:r>
        <w:rPr>
          <w:rStyle w:val="AttributeTok"/>
        </w:rPr>
        <w:t xml:space="preserve">granted</w:t>
      </w:r>
      <w:r>
        <w:rPr>
          <w:rStyle w:val="NormalTok"/>
        </w:rPr>
        <w:t xml:space="preserve">) {</w:t>
      </w:r>
      <w:r>
        <w:br/>
      </w:r>
      <w:r>
        <w:rPr>
          <w:rStyle w:val="NormalTok"/>
        </w:rPr>
        <w:t xml:space="preserve">    lazyAnalytics</w:t>
      </w:r>
      <w:r>
        <w:rPr>
          <w:rStyle w:val="OperatorTok"/>
        </w:rPr>
        <w:t xml:space="preserve">.</w:t>
      </w:r>
      <w:r>
        <w:rPr>
          <w:rStyle w:val="FunctionTok"/>
        </w:rPr>
        <w:t xml:space="preserve">ready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(record</w:t>
      </w:r>
      <w:r>
        <w:rPr>
          <w:rStyle w:val="OperatorTok"/>
        </w:rPr>
        <w:t xml:space="preserve">.</w:t>
      </w:r>
      <w:r>
        <w:rPr>
          <w:rStyle w:val="AttributeTok"/>
        </w:rPr>
        <w:t xml:space="preserve">purpose</w:t>
      </w:r>
      <w:r>
        <w:rPr>
          <w:rStyle w:val="NormalTok"/>
        </w:rPr>
        <w:t xml:space="preserve">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record</w:t>
      </w:r>
      <w:r>
        <w:rPr>
          <w:rStyle w:val="OperatorTok"/>
        </w:rPr>
        <w:t xml:space="preserve">.</w:t>
      </w:r>
      <w:r>
        <w:rPr>
          <w:rStyle w:val="AttributeTok"/>
        </w:rPr>
        <w:t xml:space="preserve">granted</w:t>
      </w:r>
      <w:r>
        <w:rPr>
          <w:rStyle w:val="NormalTok"/>
        </w:rPr>
        <w:t xml:space="preserve">) {</w:t>
      </w:r>
      <w:r>
        <w:br/>
      </w:r>
      <w:r>
        <w:rPr>
          <w:rStyle w:val="NormalTok"/>
        </w:rPr>
        <w:t xml:space="preserve">    lazyAnalytics</w:t>
      </w:r>
      <w:r>
        <w:rPr>
          <w:rStyle w:val="OperatorTok"/>
        </w:rPr>
        <w:t xml:space="preserve">.</w:t>
      </w:r>
      <w:r>
        <w:rPr>
          <w:rStyle w:val="FunctionTok"/>
        </w:rPr>
        <w:t xml:space="preserve">shutdown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CMP integration</w:t>
      </w:r>
      <w:r>
        <w:t xml:space="preserve">:</w:t>
      </w:r>
    </w:p>
    <w:p>
      <w:pPr>
        <w:pStyle w:val="Compact"/>
        <w:numPr>
          <w:ilvl w:val="0"/>
          <w:numId w:val="3842"/>
        </w:numPr>
      </w:pPr>
      <w:r>
        <w:t xml:space="preserve">OneTrust / Didomi / Sourcepoint provide IAB TCF v2.2 compliant CMP.</w:t>
      </w:r>
    </w:p>
    <w:p>
      <w:pPr>
        <w:pStyle w:val="Compact"/>
        <w:numPr>
          <w:ilvl w:val="0"/>
          <w:numId w:val="3842"/>
        </w:numPr>
      </w:pPr>
      <w:r>
        <w:t xml:space="preserve">SDK exposes</w:t>
      </w:r>
      <w:r>
        <w:t xml:space="preserve"> </w:t>
      </w:r>
      <w:r>
        <w:rPr>
          <w:rStyle w:val="VerbatimChar"/>
        </w:rPr>
        <w:t xml:space="preserve">tcString</w:t>
      </w:r>
      <w:r>
        <w:t xml:space="preserve"> </w:t>
      </w:r>
      <w:r>
        <w:t xml:space="preserve">to downstream SDKs.</w:t>
      </w:r>
    </w:p>
    <w:p>
      <w:pPr>
        <w:pStyle w:val="Compact"/>
        <w:numPr>
          <w:ilvl w:val="0"/>
          <w:numId w:val="3842"/>
        </w:numPr>
      </w:pPr>
      <w:r>
        <w:t xml:space="preserve">Standardized purpose IDs (1–11 + special features).</w:t>
      </w:r>
    </w:p>
    <w:p>
      <w:pPr>
        <w:pStyle w:val="FirstParagraph"/>
      </w:pPr>
      <w:r>
        <w:rPr>
          <w:b/>
          <w:bCs/>
        </w:rPr>
        <w:t xml:space="preserve">IAB Transparency &amp; Consent Framework</w:t>
      </w:r>
      <w:r>
        <w:t xml:space="preserve"> </w:t>
      </w:r>
      <w:r>
        <w:t xml:space="preserve">(TCF):</w:t>
      </w:r>
    </w:p>
    <w:p>
      <w:pPr>
        <w:pStyle w:val="Compact"/>
        <w:numPr>
          <w:ilvl w:val="0"/>
          <w:numId w:val="3843"/>
        </w:numPr>
      </w:pPr>
      <w:r>
        <w:t xml:space="preserve">EU standard for ad/analytics consent.</w:t>
      </w:r>
    </w:p>
    <w:p>
      <w:pPr>
        <w:pStyle w:val="Compact"/>
        <w:numPr>
          <w:ilvl w:val="0"/>
          <w:numId w:val="3843"/>
        </w:numPr>
      </w:pPr>
      <w:r>
        <w:t xml:space="preserve">TC string encodes consent per vendor + purpose.</w:t>
      </w:r>
    </w:p>
    <w:p>
      <w:pPr>
        <w:pStyle w:val="Compact"/>
        <w:numPr>
          <w:ilvl w:val="0"/>
          <w:numId w:val="3843"/>
        </w:numPr>
      </w:pPr>
      <w:r>
        <w:t xml:space="preserve">Most ad/analytics SDKs read it natively.</w:t>
      </w:r>
    </w:p>
    <w:p>
      <w:pPr>
        <w:pStyle w:val="FirstParagraph"/>
      </w:pPr>
      <w:r>
        <w:rPr>
          <w:b/>
          <w:bCs/>
        </w:rPr>
        <w:t xml:space="preserve">Push notifications consent</w:t>
      </w:r>
      <w:r>
        <w:t xml:space="preserve">:</w:t>
      </w:r>
    </w:p>
    <w:p>
      <w:pPr>
        <w:pStyle w:val="Compact"/>
        <w:numPr>
          <w:ilvl w:val="0"/>
          <w:numId w:val="3844"/>
        </w:numPr>
      </w:pPr>
      <w:r>
        <w:t xml:space="preserve">Don't ask on first launch.</w:t>
      </w:r>
    </w:p>
    <w:p>
      <w:pPr>
        <w:pStyle w:val="Compact"/>
        <w:numPr>
          <w:ilvl w:val="0"/>
          <w:numId w:val="3844"/>
        </w:numPr>
      </w:pPr>
      <w:r>
        <w:t xml:space="preserve">Defer to moment of value.</w:t>
      </w:r>
    </w:p>
    <w:p>
      <w:pPr>
        <w:pStyle w:val="Compact"/>
        <w:numPr>
          <w:ilvl w:val="0"/>
          <w:numId w:val="3844"/>
        </w:numPr>
      </w:pPr>
      <w:r>
        <w:t xml:space="preserve">iOS:</w:t>
      </w:r>
      <w:r>
        <w:t xml:space="preserve"> </w:t>
      </w:r>
      <w:r>
        <w:rPr>
          <w:rStyle w:val="VerbatimChar"/>
        </w:rPr>
        <w:t xml:space="preserve">requestPermissionsAsync</w:t>
      </w:r>
      <w:r>
        <w:t xml:space="preserve">.</w:t>
      </w:r>
    </w:p>
    <w:p>
      <w:pPr>
        <w:pStyle w:val="Compact"/>
        <w:numPr>
          <w:ilvl w:val="0"/>
          <w:numId w:val="3844"/>
        </w:numPr>
      </w:pPr>
      <w:r>
        <w:t xml:space="preserve">Android 13+:</w:t>
      </w:r>
      <w:r>
        <w:t xml:space="preserve"> </w:t>
      </w:r>
      <w:r>
        <w:rPr>
          <w:rStyle w:val="VerbatimChar"/>
        </w:rPr>
        <w:t xml:space="preserve">POST_NOTIFICATIONS</w:t>
      </w:r>
      <w:r>
        <w:t xml:space="preserve"> </w:t>
      </w:r>
      <w:r>
        <w:t xml:space="preserve">runtime perm.</w:t>
      </w:r>
    </w:p>
    <w:p>
      <w:pPr>
        <w:pStyle w:val="FirstParagraph"/>
      </w:pPr>
      <w:r>
        <w:rPr>
          <w:b/>
          <w:bCs/>
        </w:rPr>
        <w:t xml:space="preserve">Attribution SDKs (AppsFlyer/Adjust/Branch)</w:t>
      </w:r>
      <w:r>
        <w:t xml:space="preserve">:</w:t>
      </w:r>
    </w:p>
    <w:p>
      <w:pPr>
        <w:pStyle w:val="Compact"/>
        <w:numPr>
          <w:ilvl w:val="0"/>
          <w:numId w:val="3845"/>
        </w:numPr>
      </w:pPr>
      <w:r>
        <w:t xml:space="preserve">Init in privacy-preserving mode by default.</w:t>
      </w:r>
    </w:p>
    <w:p>
      <w:pPr>
        <w:pStyle w:val="Compact"/>
        <w:numPr>
          <w:ilvl w:val="0"/>
          <w:numId w:val="3845"/>
        </w:numPr>
      </w:pPr>
      <w:r>
        <w:t xml:space="preserve">Enable IDFA / device-graph features only after consent.</w:t>
      </w:r>
    </w:p>
    <w:p>
      <w:pPr>
        <w:pStyle w:val="Compact"/>
        <w:numPr>
          <w:ilvl w:val="0"/>
          <w:numId w:val="3845"/>
        </w:numPr>
      </w:pPr>
      <w:r>
        <w:t xml:space="preserve">SKAdNetwork / Privacy Sandbox always allowed.</w:t>
      </w:r>
    </w:p>
    <w:p>
      <w:r>
        <w:pict>
          <v:rect style="width:0;height:1.5pt" o:hralign="center" o:hrstd="t" o:hr="t"/>
        </w:pict>
      </w:r>
    </w:p>
    <w:bookmarkEnd w:id="4364"/>
    <w:bookmarkStart w:id="4365" w:name="X6775e5165701e51d17ff60984d6cc058f4da18b"/>
    <w:p>
      <w:pPr>
        <w:pStyle w:val="Heading2"/>
      </w:pPr>
      <w:r>
        <w:t xml:space="preserve">5-Minute Architecture Answer</w:t>
      </w:r>
    </w:p>
    <w:p>
      <w:pPr>
        <w:pStyle w:val="FirstParagraph"/>
      </w:pPr>
      <w:r>
        <w:t xml:space="preserve">Why "consent first":</w:t>
      </w:r>
    </w:p>
    <w:p>
      <w:pPr>
        <w:pStyle w:val="Compact"/>
        <w:numPr>
          <w:ilvl w:val="0"/>
          <w:numId w:val="3846"/>
        </w:numPr>
      </w:pPr>
      <w:r>
        <w:t xml:space="preserve">GDPR requires consent before non-essential cookies / SDKs.</w:t>
      </w:r>
    </w:p>
    <w:p>
      <w:pPr>
        <w:pStyle w:val="Compact"/>
        <w:numPr>
          <w:ilvl w:val="0"/>
          <w:numId w:val="3846"/>
        </w:numPr>
      </w:pPr>
      <w:r>
        <w:t xml:space="preserve">Recital 32: clear affirmative action; pre-checked boxes invalid.</w:t>
      </w:r>
    </w:p>
    <w:p>
      <w:pPr>
        <w:pStyle w:val="Compact"/>
        <w:numPr>
          <w:ilvl w:val="0"/>
          <w:numId w:val="3846"/>
        </w:numPr>
      </w:pPr>
      <w:r>
        <w:t xml:space="preserve">ePrivacy Directive (EU) governs SDK loading.</w:t>
      </w:r>
    </w:p>
    <w:p>
      <w:pPr>
        <w:pStyle w:val="Compact"/>
        <w:numPr>
          <w:ilvl w:val="0"/>
          <w:numId w:val="3846"/>
        </w:numPr>
      </w:pPr>
      <w:r>
        <w:t xml:space="preserve">Loading SDK = processing personal data → needs lawful basis.</w:t>
      </w:r>
    </w:p>
    <w:p>
      <w:pPr>
        <w:pStyle w:val="FirstParagraph"/>
      </w:pPr>
      <w:r>
        <w:t xml:space="preserve">CMP role:</w:t>
      </w:r>
    </w:p>
    <w:p>
      <w:pPr>
        <w:pStyle w:val="Compact"/>
        <w:numPr>
          <w:ilvl w:val="0"/>
          <w:numId w:val="3847"/>
        </w:numPr>
      </w:pPr>
      <w:r>
        <w:t xml:space="preserve">Centralized consent UI.</w:t>
      </w:r>
    </w:p>
    <w:p>
      <w:pPr>
        <w:pStyle w:val="Compact"/>
        <w:numPr>
          <w:ilvl w:val="0"/>
          <w:numId w:val="3847"/>
        </w:numPr>
      </w:pPr>
      <w:r>
        <w:t xml:space="preserve">Records consent + version.</w:t>
      </w:r>
    </w:p>
    <w:p>
      <w:pPr>
        <w:pStyle w:val="Compact"/>
        <w:numPr>
          <w:ilvl w:val="0"/>
          <w:numId w:val="3847"/>
        </w:numPr>
      </w:pPr>
      <w:r>
        <w:t xml:space="preserve">Provides TC string to vendors.</w:t>
      </w:r>
    </w:p>
    <w:p>
      <w:pPr>
        <w:pStyle w:val="Compact"/>
        <w:numPr>
          <w:ilvl w:val="0"/>
          <w:numId w:val="3847"/>
        </w:numPr>
      </w:pPr>
      <w:r>
        <w:t xml:space="preserve">Audit log.</w:t>
      </w:r>
    </w:p>
    <w:p>
      <w:pPr>
        <w:pStyle w:val="Compact"/>
        <w:numPr>
          <w:ilvl w:val="0"/>
          <w:numId w:val="3847"/>
        </w:numPr>
      </w:pPr>
      <w:r>
        <w:t xml:space="preserve">Multi-region templates.</w:t>
      </w:r>
    </w:p>
    <w:p>
      <w:pPr>
        <w:pStyle w:val="FirstParagraph"/>
      </w:pPr>
      <w:r>
        <w:t xml:space="preserve">Build vs buy:</w:t>
      </w:r>
    </w:p>
    <w:p>
      <w:pPr>
        <w:pStyle w:val="Compact"/>
        <w:numPr>
          <w:ilvl w:val="0"/>
          <w:numId w:val="3848"/>
        </w:numPr>
      </w:pPr>
      <w:r>
        <w:t xml:space="preserve">Buy CMP if multi-region + ad-monetized.</w:t>
      </w:r>
    </w:p>
    <w:p>
      <w:pPr>
        <w:pStyle w:val="Compact"/>
        <w:numPr>
          <w:ilvl w:val="0"/>
          <w:numId w:val="3848"/>
        </w:numPr>
      </w:pPr>
      <w:r>
        <w:t xml:space="preserve">Build for simple cases.</w:t>
      </w:r>
    </w:p>
    <w:p>
      <w:pPr>
        <w:pStyle w:val="Compact"/>
        <w:numPr>
          <w:ilvl w:val="0"/>
          <w:numId w:val="3848"/>
        </w:numPr>
      </w:pPr>
      <w:r>
        <w:t xml:space="preserve">Buy includes legal updates as laws evolve.</w:t>
      </w:r>
    </w:p>
    <w:p>
      <w:pPr>
        <w:pStyle w:val="FirstParagraph"/>
      </w:pPr>
      <w:r>
        <w:t xml:space="preserve">Consent storage:</w:t>
      </w:r>
    </w:p>
    <w:p>
      <w:pPr>
        <w:pStyle w:val="Compact"/>
        <w:numPr>
          <w:ilvl w:val="0"/>
          <w:numId w:val="3849"/>
        </w:numPr>
      </w:pPr>
      <w:r>
        <w:t xml:space="preserve">Local (MMKV) for fast read at startup.</w:t>
      </w:r>
    </w:p>
    <w:p>
      <w:pPr>
        <w:pStyle w:val="Compact"/>
        <w:numPr>
          <w:ilvl w:val="0"/>
          <w:numId w:val="3849"/>
        </w:numPr>
      </w:pPr>
      <w:r>
        <w:t xml:space="preserve">Backend mirror for cross-device + audit.</w:t>
      </w:r>
    </w:p>
    <w:p>
      <w:pPr>
        <w:pStyle w:val="Compact"/>
        <w:numPr>
          <w:ilvl w:val="0"/>
          <w:numId w:val="3849"/>
        </w:numPr>
      </w:pPr>
      <w:r>
        <w:t xml:space="preserve">Versioned with policy version.</w:t>
      </w:r>
    </w:p>
    <w:p>
      <w:pPr>
        <w:pStyle w:val="FirstParagraph"/>
      </w:pPr>
      <w:r>
        <w:t xml:space="preserve">Re-consent triggers:</w:t>
      </w:r>
    </w:p>
    <w:p>
      <w:pPr>
        <w:pStyle w:val="Compact"/>
        <w:numPr>
          <w:ilvl w:val="0"/>
          <w:numId w:val="3850"/>
        </w:numPr>
      </w:pPr>
      <w:r>
        <w:t xml:space="preserve">Policy version bump.</w:t>
      </w:r>
    </w:p>
    <w:p>
      <w:pPr>
        <w:pStyle w:val="Compact"/>
        <w:numPr>
          <w:ilvl w:val="0"/>
          <w:numId w:val="3850"/>
        </w:numPr>
      </w:pPr>
      <w:r>
        <w:t xml:space="preserve">New SDK added.</w:t>
      </w:r>
    </w:p>
    <w:p>
      <w:pPr>
        <w:pStyle w:val="Compact"/>
        <w:numPr>
          <w:ilvl w:val="0"/>
          <w:numId w:val="3850"/>
        </w:numPr>
      </w:pPr>
      <w:r>
        <w:t xml:space="preserve">Region change (user moved).</w:t>
      </w:r>
    </w:p>
    <w:p>
      <w:pPr>
        <w:pStyle w:val="Compact"/>
        <w:numPr>
          <w:ilvl w:val="0"/>
          <w:numId w:val="3850"/>
        </w:numPr>
      </w:pPr>
      <w:r>
        <w:t xml:space="preserve">Time-based (some jurisdictions require periodic).</w:t>
      </w:r>
    </w:p>
    <w:p>
      <w:pPr>
        <w:pStyle w:val="FirstParagraph"/>
      </w:pPr>
      <w:r>
        <w:t xml:space="preserve">Coordination with Privacy Manifest:</w:t>
      </w:r>
    </w:p>
    <w:p>
      <w:pPr>
        <w:pStyle w:val="Compact"/>
        <w:numPr>
          <w:ilvl w:val="0"/>
          <w:numId w:val="3851"/>
        </w:numPr>
      </w:pPr>
      <w:r>
        <w:t xml:space="preserve">Manifest declares SDKs + data types.</w:t>
      </w:r>
    </w:p>
    <w:p>
      <w:pPr>
        <w:pStyle w:val="Compact"/>
        <w:numPr>
          <w:ilvl w:val="0"/>
          <w:numId w:val="3851"/>
        </w:numPr>
      </w:pPr>
      <w:r>
        <w:t xml:space="preserve">Consent UI explains those purposes.</w:t>
      </w:r>
    </w:p>
    <w:p>
      <w:pPr>
        <w:pStyle w:val="Compact"/>
        <w:numPr>
          <w:ilvl w:val="0"/>
          <w:numId w:val="3851"/>
        </w:numPr>
      </w:pPr>
      <w:r>
        <w:t xml:space="preserve">Should match.</w:t>
      </w:r>
    </w:p>
    <w:p>
      <w:pPr>
        <w:pStyle w:val="FirstParagraph"/>
      </w:pPr>
      <w:r>
        <w:t xml:space="preserve">Push notification consent:</w:t>
      </w:r>
    </w:p>
    <w:p>
      <w:pPr>
        <w:pStyle w:val="Compact"/>
        <w:numPr>
          <w:ilvl w:val="0"/>
          <w:numId w:val="3852"/>
        </w:numPr>
      </w:pPr>
      <w:r>
        <w:t xml:space="preserve">Separate from data consent.</w:t>
      </w:r>
    </w:p>
    <w:p>
      <w:pPr>
        <w:pStyle w:val="Compact"/>
        <w:numPr>
          <w:ilvl w:val="0"/>
          <w:numId w:val="3852"/>
        </w:numPr>
      </w:pPr>
      <w:r>
        <w:t xml:space="preserve">iOS: Apple's permission system.</w:t>
      </w:r>
    </w:p>
    <w:p>
      <w:pPr>
        <w:pStyle w:val="Compact"/>
        <w:numPr>
          <w:ilvl w:val="0"/>
          <w:numId w:val="3852"/>
        </w:numPr>
      </w:pPr>
      <w:r>
        <w:t xml:space="preserve">Android 13+: runtime permission.</w:t>
      </w:r>
    </w:p>
    <w:p>
      <w:pPr>
        <w:pStyle w:val="Compact"/>
        <w:numPr>
          <w:ilvl w:val="0"/>
          <w:numId w:val="3852"/>
        </w:numPr>
      </w:pPr>
      <w:r>
        <w:t xml:space="preserve">Pattern: ask after user does something showing intent (e.g., follows topic).</w:t>
      </w:r>
    </w:p>
    <w:p>
      <w:pPr>
        <w:pStyle w:val="FirstParagraph"/>
      </w:pPr>
      <w:r>
        <w:t xml:space="preserve">Attribution / SDK considerations:</w:t>
      </w:r>
    </w:p>
    <w:p>
      <w:pPr>
        <w:pStyle w:val="Compact"/>
        <w:numPr>
          <w:ilvl w:val="0"/>
          <w:numId w:val="3853"/>
        </w:numPr>
      </w:pPr>
      <w:r>
        <w:t xml:space="preserve">AppsFlyer / Adjust / Branch all support consent-aware modes.</w:t>
      </w:r>
    </w:p>
    <w:p>
      <w:pPr>
        <w:pStyle w:val="Compact"/>
        <w:numPr>
          <w:ilvl w:val="0"/>
          <w:numId w:val="3853"/>
        </w:numPr>
      </w:pPr>
      <w:r>
        <w:t xml:space="preserve">Set tracking on/off based on ATT + GDPR consent.</w:t>
      </w:r>
    </w:p>
    <w:p>
      <w:pPr>
        <w:pStyle w:val="FirstParagraph"/>
      </w:pPr>
      <w:r>
        <w:t xml:space="preserve">The 2026 specific:</w:t>
      </w:r>
    </w:p>
    <w:p>
      <w:pPr>
        <w:pStyle w:val="Compact"/>
        <w:numPr>
          <w:ilvl w:val="0"/>
          <w:numId w:val="3854"/>
        </w:numPr>
      </w:pPr>
      <w:r>
        <w:rPr>
          <w:b/>
          <w:bCs/>
        </w:rPr>
        <w:t xml:space="preserve">TCF v2.2</w:t>
      </w:r>
      <w:r>
        <w:t xml:space="preserve"> </w:t>
      </w:r>
      <w:r>
        <w:t xml:space="preserve">stable.</w:t>
      </w:r>
    </w:p>
    <w:p>
      <w:pPr>
        <w:pStyle w:val="Compact"/>
        <w:numPr>
          <w:ilvl w:val="0"/>
          <w:numId w:val="3854"/>
        </w:numPr>
      </w:pPr>
      <w:r>
        <w:rPr>
          <w:b/>
          <w:bCs/>
        </w:rPr>
        <w:t xml:space="preserve">Global Privacy Control (GPC)</w:t>
      </w:r>
      <w:r>
        <w:t xml:space="preserve"> </w:t>
      </w:r>
      <w:r>
        <w:t xml:space="preserve">signal honored.</w:t>
      </w:r>
    </w:p>
    <w:p>
      <w:pPr>
        <w:pStyle w:val="Compact"/>
        <w:numPr>
          <w:ilvl w:val="0"/>
          <w:numId w:val="3854"/>
        </w:numPr>
      </w:pPr>
      <w:r>
        <w:rPr>
          <w:b/>
          <w:bCs/>
        </w:rPr>
        <w:t xml:space="preserve">Consent receipts</w:t>
      </w:r>
      <w:r>
        <w:t xml:space="preserve"> </w:t>
      </w:r>
      <w:r>
        <w:t xml:space="preserve">(proof of consent) for audit.</w:t>
      </w:r>
    </w:p>
    <w:p>
      <w:pPr>
        <w:pStyle w:val="Compact"/>
        <w:numPr>
          <w:ilvl w:val="0"/>
          <w:numId w:val="3854"/>
        </w:numPr>
      </w:pPr>
      <w:r>
        <w:rPr>
          <w:b/>
          <w:bCs/>
        </w:rPr>
        <w:t xml:space="preserve">AI Act (EU)</w:t>
      </w:r>
      <w:r>
        <w:t xml:space="preserve"> </w:t>
      </w:r>
      <w:r>
        <w:t xml:space="preserve">adds disclosure for AI features.</w:t>
      </w:r>
    </w:p>
    <w:p>
      <w:pPr>
        <w:pStyle w:val="FirstParagraph"/>
      </w:pPr>
      <w:r>
        <w:t xml:space="preserve">Common architecture mistakes:</w:t>
      </w:r>
    </w:p>
    <w:p>
      <w:pPr>
        <w:pStyle w:val="Compact"/>
        <w:numPr>
          <w:ilvl w:val="0"/>
          <w:numId w:val="3855"/>
        </w:numPr>
      </w:pPr>
      <w:r>
        <w:t xml:space="preserve">Single global consent flag (no purpose granularity).</w:t>
      </w:r>
    </w:p>
    <w:p>
      <w:pPr>
        <w:pStyle w:val="Compact"/>
        <w:numPr>
          <w:ilvl w:val="0"/>
          <w:numId w:val="3855"/>
        </w:numPr>
      </w:pPr>
      <w:r>
        <w:t xml:space="preserve">SDK init in</w:t>
      </w:r>
      <w:r>
        <w:t xml:space="preserve"> </w:t>
      </w:r>
      <w:r>
        <w:rPr>
          <w:rStyle w:val="VerbatimChar"/>
        </w:rPr>
        <w:t xml:space="preserve">index.ts</w:t>
      </w:r>
      <w:r>
        <w:t xml:space="preserve"> </w:t>
      </w:r>
      <w:r>
        <w:t xml:space="preserve">before consent.</w:t>
      </w:r>
    </w:p>
    <w:p>
      <w:pPr>
        <w:pStyle w:val="Compact"/>
        <w:numPr>
          <w:ilvl w:val="0"/>
          <w:numId w:val="3855"/>
        </w:numPr>
      </w:pPr>
      <w:r>
        <w:t xml:space="preserve">Push prompt in</w:t>
      </w:r>
      <w:r>
        <w:t xml:space="preserve"> </w:t>
      </w:r>
      <w:r>
        <w:rPr>
          <w:rStyle w:val="VerbatimChar"/>
        </w:rPr>
        <w:t xml:space="preserve">App.tsx</w:t>
      </w:r>
      <w:r>
        <w:t xml:space="preserve"> </w:t>
      </w:r>
      <w:r>
        <w:t xml:space="preserve">mount.</w:t>
      </w:r>
    </w:p>
    <w:p>
      <w:pPr>
        <w:pStyle w:val="Compact"/>
        <w:numPr>
          <w:ilvl w:val="0"/>
          <w:numId w:val="3855"/>
        </w:numPr>
      </w:pPr>
      <w:r>
        <w:t xml:space="preserve">Not respecting "denied" — SDK still sends data.</w:t>
      </w:r>
    </w:p>
    <w:p>
      <w:pPr>
        <w:pStyle w:val="FirstParagraph"/>
      </w:pPr>
      <w:r>
        <w:t xml:space="preserve">Senior approach:</w:t>
      </w:r>
    </w:p>
    <w:p>
      <w:pPr>
        <w:pStyle w:val="Compact"/>
        <w:numPr>
          <w:ilvl w:val="0"/>
          <w:numId w:val="3856"/>
        </w:numPr>
      </w:pPr>
      <w:r>
        <w:t xml:space="preserve">Boundary discipline: SDK calls behind a wrapper that checks consent.</w:t>
      </w:r>
    </w:p>
    <w:p>
      <w:pPr>
        <w:pStyle w:val="Compact"/>
        <w:numPr>
          <w:ilvl w:val="0"/>
          <w:numId w:val="3856"/>
        </w:numPr>
      </w:pPr>
      <w:r>
        <w:t xml:space="preserve">Tests: consent matrix tests verify SDK init only when expected.</w:t>
      </w:r>
    </w:p>
    <w:p>
      <w:pPr>
        <w:pStyle w:val="Compact"/>
        <w:numPr>
          <w:ilvl w:val="0"/>
          <w:numId w:val="3856"/>
        </w:numPr>
      </w:pPr>
      <w:r>
        <w:t xml:space="preserve">Monitoring: alert if PII-collecting SDK initialized with no consent record.</w:t>
      </w:r>
    </w:p>
    <w:p>
      <w:r>
        <w:pict>
          <v:rect style="width:0;height:1.5pt" o:hralign="center" o:hrstd="t" o:hr="t"/>
        </w:pict>
      </w:r>
    </w:p>
    <w:bookmarkEnd w:id="4365"/>
    <w:bookmarkStart w:id="4366" w:name="the-why-154"/>
    <w:p>
      <w:pPr>
        <w:pStyle w:val="Heading2"/>
      </w:pPr>
      <w:r>
        <w:t xml:space="preserve">The "Why"</w:t>
      </w:r>
    </w:p>
    <w:p>
      <w:pPr>
        <w:pStyle w:val="FirstParagraph"/>
      </w:pPr>
      <w:r>
        <w:t xml:space="preserve">Pre-consent SDK init = automatic GDPR violation. Companies care because regulators audit + competitors weaponize.</w:t>
      </w:r>
    </w:p>
    <w:p>
      <w:r>
        <w:pict>
          <v:rect style="width:0;height:1.5pt" o:hralign="center" o:hrstd="t" o:hr="t"/>
        </w:pict>
      </w:r>
    </w:p>
    <w:bookmarkEnd w:id="4366"/>
    <w:bookmarkStart w:id="4367" w:name="mental-model-154"/>
    <w:p>
      <w:pPr>
        <w:pStyle w:val="Heading2"/>
      </w:pPr>
      <w:r>
        <w:t xml:space="preserve">Mental Model</w:t>
      </w:r>
    </w:p>
    <w:p>
      <w:pPr>
        <w:pStyle w:val="FirstParagraph"/>
      </w:pPr>
      <w:r>
        <w:t xml:space="preserve">Bootstrap → consent → gated SDK init. Each SDK behind a</w:t>
      </w:r>
      <w:r>
        <w:t xml:space="preserve"> </w:t>
      </w:r>
      <w:r>
        <w:rPr>
          <w:rStyle w:val="VerbatimChar"/>
        </w:rPr>
        <w:t xml:space="preserve">ready(purpose)</w:t>
      </w:r>
      <w:r>
        <w:t xml:space="preserve"> </w:t>
      </w:r>
      <w:r>
        <w:t xml:space="preserve">gate.</w:t>
      </w:r>
    </w:p>
    <w:p>
      <w:r>
        <w:pict>
          <v:rect style="width:0;height:1.5pt" o:hralign="center" o:hrstd="t" o:hr="t"/>
        </w:pict>
      </w:r>
    </w:p>
    <w:bookmarkEnd w:id="4367"/>
    <w:bookmarkStart w:id="4368" w:name="internal-working-2026-context-154"/>
    <w:p>
      <w:pPr>
        <w:pStyle w:val="Heading2"/>
      </w:pPr>
      <w:r>
        <w:t xml:space="preserve">Internal Working (2026 Context)</w:t>
      </w:r>
    </w:p>
    <w:p>
      <w:pPr>
        <w:pStyle w:val="Compact"/>
        <w:numPr>
          <w:ilvl w:val="0"/>
          <w:numId w:val="3857"/>
        </w:numPr>
      </w:pPr>
      <w:r>
        <w:t xml:space="preserve">Consent record persisted MMKV + backend.</w:t>
      </w:r>
    </w:p>
    <w:p>
      <w:pPr>
        <w:pStyle w:val="Compact"/>
        <w:numPr>
          <w:ilvl w:val="0"/>
          <w:numId w:val="3857"/>
        </w:numPr>
      </w:pPr>
      <w:r>
        <w:t xml:space="preserve">Pub/sub fires init / shutdown per SDK.</w:t>
      </w:r>
    </w:p>
    <w:p>
      <w:pPr>
        <w:pStyle w:val="Compact"/>
        <w:numPr>
          <w:ilvl w:val="0"/>
          <w:numId w:val="3857"/>
        </w:numPr>
      </w:pPr>
      <w:r>
        <w:t xml:space="preserve">TC string passed to downstream SDKs.</w:t>
      </w:r>
    </w:p>
    <w:p>
      <w:r>
        <w:pict>
          <v:rect style="width:0;height:1.5pt" o:hralign="center" o:hrstd="t" o:hr="t"/>
        </w:pict>
      </w:r>
    </w:p>
    <w:bookmarkEnd w:id="4368"/>
    <w:bookmarkStart w:id="4369" w:name="modern-implementation-code-154"/>
    <w:p>
      <w:pPr>
        <w:pStyle w:val="Heading2"/>
      </w:pPr>
      <w:r>
        <w:t xml:space="preserve">Modern Implementation (Code)</w:t>
      </w:r>
    </w:p>
    <w:p>
      <w:pPr>
        <w:pStyle w:val="FirstParagraph"/>
      </w:pPr>
      <w:r>
        <w:rPr>
          <w:b/>
          <w:bCs/>
        </w:rPr>
        <w:t xml:space="preserve">Consent service</w:t>
      </w:r>
      <w:r>
        <w:t xml:space="preserve">:</w:t>
      </w:r>
    </w:p>
    <w:p>
      <w:pPr>
        <w:pStyle w:val="SourceCode"/>
      </w:pPr>
      <w:r>
        <w:rPr>
          <w:rStyle w:val="KeywordTok"/>
        </w:rPr>
        <w:t xml:space="preserve">type</w:t>
      </w:r>
      <w:r>
        <w:rPr>
          <w:rStyle w:val="NormalTok"/>
        </w:rPr>
        <w:t xml:space="preserve"> Purpose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w:t>
      </w:r>
      <w:r>
        <w:rPr>
          <w:rStyle w:val="NormalTok"/>
        </w:rPr>
        <w:t xml:space="preserve"> </w:t>
      </w:r>
      <w:r>
        <w:rPr>
          <w:rStyle w:val="StringTok"/>
        </w:rPr>
        <w:t xml:space="preserve">'advertising'</w:t>
      </w:r>
      <w:r>
        <w:rPr>
          <w:rStyle w:val="NormalTok"/>
        </w:rPr>
        <w:t xml:space="preserve"> </w:t>
      </w:r>
      <w:r>
        <w:rPr>
          <w:rStyle w:val="OperatorTok"/>
        </w:rPr>
        <w:t xml:space="preserve">|</w:t>
      </w:r>
      <w:r>
        <w:rPr>
          <w:rStyle w:val="NormalTok"/>
        </w:rPr>
        <w:t xml:space="preserve"> </w:t>
      </w:r>
      <w:r>
        <w:rPr>
          <w:rStyle w:val="StringTok"/>
        </w:rPr>
        <w:t xml:space="preserve">'personalization'</w:t>
      </w:r>
      <w:r>
        <w:rPr>
          <w:rStyle w:val="NormalTok"/>
        </w:rPr>
        <w:t xml:space="preserve"> </w:t>
      </w:r>
      <w:r>
        <w:rPr>
          <w:rStyle w:val="OperatorTok"/>
        </w:rPr>
        <w:t xml:space="preserve">|</w:t>
      </w:r>
      <w:r>
        <w:rPr>
          <w:rStyle w:val="NormalTok"/>
        </w:rPr>
        <w:t xml:space="preserve"> </w:t>
      </w:r>
      <w:r>
        <w:rPr>
          <w:rStyle w:val="StringTok"/>
        </w:rPr>
        <w:t xml:space="preserve">'functional'</w:t>
      </w:r>
      <w:r>
        <w:rPr>
          <w:rStyle w:val="OperatorTok"/>
        </w:rPr>
        <w:t xml:space="preserve">;</w:t>
      </w:r>
      <w:r>
        <w:br/>
      </w:r>
      <w:r>
        <w:rPr>
          <w:rStyle w:val="KeywordTok"/>
        </w:rPr>
        <w:t xml:space="preserve">type</w:t>
      </w:r>
      <w:r>
        <w:rPr>
          <w:rStyle w:val="NormalTok"/>
        </w:rPr>
        <w:t xml:space="preserve"> Record </w:t>
      </w:r>
      <w:r>
        <w:rPr>
          <w:rStyle w:val="OperatorTok"/>
        </w:rPr>
        <w:t xml:space="preserve">=</w:t>
      </w:r>
      <w:r>
        <w:rPr>
          <w:rStyle w:val="NormalTok"/>
        </w:rPr>
        <w:t xml:space="preserve"> { purpose</w:t>
      </w:r>
      <w:r>
        <w:rPr>
          <w:rStyle w:val="OperatorTok"/>
        </w:rPr>
        <w:t xml:space="preserve">:</w:t>
      </w:r>
      <w:r>
        <w:rPr>
          <w:rStyle w:val="NormalTok"/>
        </w:rPr>
        <w:t xml:space="preserve"> Purpose</w:t>
      </w:r>
      <w:r>
        <w:rPr>
          <w:rStyle w:val="OperatorTok"/>
        </w:rPr>
        <w:t xml:space="preserve">;</w:t>
      </w:r>
      <w:r>
        <w:rPr>
          <w:rStyle w:val="NormalTok"/>
        </w:rPr>
        <w:t xml:space="preserve">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br/>
      </w:r>
      <w:r>
        <w:rPr>
          <w:rStyle w:val="KeywordTok"/>
        </w:rPr>
        <w:t xml:space="preserve">class</w:t>
      </w:r>
      <w:r>
        <w:rPr>
          <w:rStyle w:val="NormalTok"/>
        </w:rPr>
        <w:t xml:space="preserve"> ConsentService {</w:t>
      </w:r>
      <w:r>
        <w:br/>
      </w:r>
      <w:r>
        <w:rPr>
          <w:rStyle w:val="NormalTok"/>
        </w:rPr>
        <w:t xml:space="preserve">  </w:t>
      </w:r>
      <w:r>
        <w:rPr>
          <w:rStyle w:val="KeywordTok"/>
        </w:rPr>
        <w:t xml:space="preserve">private</w:t>
      </w:r>
      <w:r>
        <w:rPr>
          <w:rStyle w:val="NormalTok"/>
        </w:rPr>
        <w:t xml:space="preserve"> records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Purpose</w:t>
      </w:r>
      <w:r>
        <w:rPr>
          <w:rStyle w:val="OperatorTok"/>
        </w:rPr>
        <w:t xml:space="preserve">,</w:t>
      </w:r>
      <w:r>
        <w:rPr>
          <w:rStyle w:val="NormalTok"/>
        </w:rPr>
        <w:t xml:space="preserve"> Record</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(r</w:t>
      </w:r>
      <w:r>
        <w:rPr>
          <w:rStyle w:val="OperatorTok"/>
        </w:rPr>
        <w:t xml:space="preserve">:</w:t>
      </w:r>
      <w:r>
        <w:rPr>
          <w:rStyle w:val="NormalTok"/>
        </w:rPr>
        <w:t xml:space="preserve"> Record)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init</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mmkv</w:t>
      </w:r>
      <w:r>
        <w:rPr>
          <w:rStyle w:val="OperatorTok"/>
        </w:rPr>
        <w:t xml:space="preserve">.</w:t>
      </w:r>
      <w:r>
        <w:rPr>
          <w:rStyle w:val="FunctionTok"/>
        </w:rPr>
        <w:t xml:space="preserve">getString</w:t>
      </w:r>
      <w:r>
        <w:rPr>
          <w:rStyle w:val="NormalTok"/>
        </w:rPr>
        <w:t xml:space="preserve">(</w:t>
      </w:r>
      <w:r>
        <w:rPr>
          <w:rStyle w:val="StringTok"/>
        </w:rPr>
        <w:t xml:space="preserve">'consent'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(stored) </w:t>
      </w:r>
      <w:r>
        <w:rPr>
          <w:rStyle w:val="BuiltInTok"/>
        </w:rPr>
        <w:t xml:space="preserve">JSON</w:t>
      </w:r>
      <w:r>
        <w:rPr>
          <w:rStyle w:val="OperatorTok"/>
        </w:rPr>
        <w:t xml:space="preserve">.</w:t>
      </w:r>
      <w:r>
        <w:rPr>
          <w:rStyle w:val="FunctionTok"/>
        </w:rPr>
        <w:t xml:space="preserve">parse</w:t>
      </w:r>
      <w:r>
        <w:rPr>
          <w:rStyle w:val="NormalTok"/>
        </w:rPr>
        <w:t xml:space="preserve">(stored)</w:t>
      </w:r>
      <w:r>
        <w:rPr>
          <w:rStyle w:val="OperatorTok"/>
        </w:rPr>
        <w:t xml:space="preserve">.</w:t>
      </w:r>
      <w:r>
        <w:rPr>
          <w:rStyle w:val="FunctionTok"/>
        </w:rPr>
        <w:t xml:space="preserve">forEach</w:t>
      </w:r>
      <w:r>
        <w:rPr>
          <w:rStyle w:val="NormalTok"/>
        </w:rPr>
        <w:t xml:space="preserve">((r</w:t>
      </w:r>
      <w:r>
        <w:rPr>
          <w:rStyle w:val="OperatorTok"/>
        </w:rPr>
        <w:t xml:space="preserve">:</w:t>
      </w:r>
      <w:r>
        <w:rPr>
          <w:rStyle w:val="NormalTok"/>
        </w:rPr>
        <w:t xml:space="preserve"> Record)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records</w:t>
      </w:r>
      <w:r>
        <w:rPr>
          <w:rStyle w:val="OperatorTok"/>
        </w:rPr>
        <w:t xml:space="preserve">.</w:t>
      </w:r>
      <w:r>
        <w:rPr>
          <w:rStyle w:val="FunctionTok"/>
        </w:rPr>
        <w:t xml:space="preserve">set</w:t>
      </w:r>
      <w:r>
        <w:rPr>
          <w:rStyle w:val="NormalTok"/>
        </w:rPr>
        <w:t xml:space="preserve">(r</w:t>
      </w:r>
      <w:r>
        <w:rPr>
          <w:rStyle w:val="OperatorTok"/>
        </w:rPr>
        <w:t xml:space="preserve">.</w:t>
      </w:r>
      <w:r>
        <w:rPr>
          <w:rStyle w:val="AttributeTok"/>
        </w:rPr>
        <w:t xml:space="preserve">purpose</w:t>
      </w:r>
      <w:r>
        <w:rPr>
          <w:rStyle w:val="OperatorTok"/>
        </w:rPr>
        <w:t xml:space="preserve">,</w:t>
      </w:r>
      <w:r>
        <w:rPr>
          <w:rStyle w:val="NormalTok"/>
        </w:rPr>
        <w:t xml:space="preserve"> r))</w:t>
      </w:r>
      <w:r>
        <w:rPr>
          <w:rStyle w:val="OperatorTok"/>
        </w:rPr>
        <w:t xml:space="preserve">;</w:t>
      </w:r>
      <w:r>
        <w:br/>
      </w:r>
      <w:r>
        <w:rPr>
          <w:rStyle w:val="NormalTok"/>
        </w:rPr>
        <w:t xml:space="preserve">  }</w:t>
      </w:r>
      <w:r>
        <w:br/>
      </w:r>
      <w:r>
        <w:br/>
      </w:r>
      <w:r>
        <w:rPr>
          <w:rStyle w:val="NormalTok"/>
        </w:rPr>
        <w:t xml:space="preserve">  </w:t>
      </w:r>
      <w:r>
        <w:rPr>
          <w:rStyle w:val="FunctionTok"/>
        </w:rPr>
        <w:t xml:space="preserve">granted</w:t>
      </w:r>
      <w:r>
        <w:rPr>
          <w:rStyle w:val="NormalTok"/>
        </w:rPr>
        <w:t xml:space="preserve">(p</w:t>
      </w:r>
      <w:r>
        <w:rPr>
          <w:rStyle w:val="OperatorTok"/>
        </w:rPr>
        <w:t xml:space="preserve">:</w:t>
      </w:r>
      <w:r>
        <w:rPr>
          <w:rStyle w:val="NormalTok"/>
        </w:rPr>
        <w:t xml:space="preserve"> Purpose)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records</w:t>
      </w:r>
      <w:r>
        <w:rPr>
          <w:rStyle w:val="OperatorTok"/>
        </w:rPr>
        <w:t xml:space="preserve">.</w:t>
      </w:r>
      <w:r>
        <w:rPr>
          <w:rStyle w:val="FunctionTok"/>
        </w:rPr>
        <w:t xml:space="preserve">get</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AttributeTok"/>
        </w:rPr>
        <w:t xml:space="preserve">granted</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version</w:t>
      </w:r>
      <w:r>
        <w:rPr>
          <w:rStyle w:val="NormalTok"/>
        </w:rPr>
        <w:t xml:space="preserve"> </w:t>
      </w:r>
      <w:r>
        <w:rPr>
          <w:rStyle w:val="OperatorTok"/>
        </w:rPr>
        <w:t xml:space="preserve">===</w:t>
      </w:r>
      <w:r>
        <w:rPr>
          <w:rStyle w:val="NormalTok"/>
        </w:rPr>
        <w:t xml:space="preserve"> POLICY_VERSION</w:t>
      </w:r>
      <w:r>
        <w:rPr>
          <w:rStyle w:val="OperatorTok"/>
        </w:rPr>
        <w:t xml:space="preserve">;</w:t>
      </w:r>
      <w:r>
        <w:br/>
      </w:r>
      <w:r>
        <w:rPr>
          <w:rStyle w:val="NormalTok"/>
        </w:rPr>
        <w:t xml:space="preserve">  }</w:t>
      </w:r>
      <w:r>
        <w:br/>
      </w:r>
      <w:r>
        <w:br/>
      </w:r>
      <w:r>
        <w:rPr>
          <w:rStyle w:val="NormalTok"/>
        </w:rPr>
        <w:t xml:space="preserve">  </w:t>
      </w:r>
      <w:r>
        <w:rPr>
          <w:rStyle w:val="KeywordTok"/>
        </w:rPr>
        <w:t xml:space="preserve">set</w:t>
      </w:r>
      <w:r>
        <w:rPr>
          <w:rStyle w:val="NormalTok"/>
        </w:rPr>
        <w:t xml:space="preserve">(p</w:t>
      </w:r>
      <w:r>
        <w:rPr>
          <w:rStyle w:val="OperatorTok"/>
        </w:rPr>
        <w:t xml:space="preserve">:</w:t>
      </w:r>
      <w:r>
        <w:rPr>
          <w:rStyle w:val="NormalTok"/>
        </w:rPr>
        <w:t xml:space="preserve"> Purpose</w:t>
      </w:r>
      <w:r>
        <w:rPr>
          <w:rStyle w:val="OperatorTok"/>
        </w:rPr>
        <w:t xml:space="preserve">,</w:t>
      </w:r>
      <w:r>
        <w:rPr>
          <w:rStyle w:val="NormalTok"/>
        </w:rPr>
        <w:t xml:space="preserve"> granted</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 purpose</w:t>
      </w:r>
      <w:r>
        <w:rPr>
          <w:rStyle w:val="OperatorTok"/>
        </w:rPr>
        <w:t xml:space="preserve">:</w:t>
      </w:r>
      <w:r>
        <w:rPr>
          <w:rStyle w:val="NormalTok"/>
        </w:rPr>
        <w:t xml:space="preserve"> p</w:t>
      </w:r>
      <w:r>
        <w:rPr>
          <w:rStyle w:val="OperatorTok"/>
        </w:rPr>
        <w:t xml:space="preserve">,</w:t>
      </w:r>
      <w:r>
        <w:rPr>
          <w:rStyle w:val="NormalTok"/>
        </w:rPr>
        <w:t xml:space="preserve"> granted</w:t>
      </w:r>
      <w:r>
        <w:rPr>
          <w:rStyle w:val="OperatorTok"/>
        </w:rPr>
        <w:t xml:space="preserve">,</w:t>
      </w:r>
      <w:r>
        <w:rPr>
          <w:rStyle w:val="NormalTok"/>
        </w:rPr>
        <w:t xml:space="preserve"> version</w:t>
      </w:r>
      <w:r>
        <w:rPr>
          <w:rStyle w:val="OperatorTok"/>
        </w:rPr>
        <w:t xml:space="preserve">:</w:t>
      </w:r>
      <w:r>
        <w:rPr>
          <w:rStyle w:val="NormalTok"/>
        </w:rPr>
        <w:t xml:space="preserve"> POLICY_VERSION</w:t>
      </w:r>
      <w:r>
        <w:rPr>
          <w:rStyle w:val="OperatorTok"/>
        </w:rPr>
        <w:t xml:space="preserve">,</w:t>
      </w:r>
      <w:r>
        <w:rPr>
          <w:rStyle w:val="NormalTok"/>
        </w:rPr>
        <w:t xml:space="preserve"> ts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records</w:t>
      </w:r>
      <w:r>
        <w:rPr>
          <w:rStyle w:val="OperatorTok"/>
        </w:rPr>
        <w:t xml:space="preserve">.</w:t>
      </w:r>
      <w:r>
        <w:rPr>
          <w:rStyle w:val="FunctionTok"/>
        </w:rPr>
        <w:t xml:space="preserve">set</w:t>
      </w:r>
      <w:r>
        <w:rPr>
          <w:rStyle w:val="NormalTok"/>
        </w:rPr>
        <w:t xml:space="preserve">(p</w:t>
      </w:r>
      <w:r>
        <w:rPr>
          <w:rStyle w:val="OperatorTok"/>
        </w:rPr>
        <w:t xml:space="preserve">,</w:t>
      </w:r>
      <w:r>
        <w:rPr>
          <w:rStyle w:val="NormalTok"/>
        </w:rPr>
        <w:t xml:space="preserve"> r)</w:t>
      </w:r>
      <w:r>
        <w:rPr>
          <w:rStyle w:val="OperatorTok"/>
        </w:rPr>
        <w:t xml:space="preserve">;</w:t>
      </w:r>
      <w:r>
        <w:br/>
      </w:r>
      <w:r>
        <w:rPr>
          <w:rStyle w:val="NormalTok"/>
        </w:rPr>
        <w:t xml:space="preserve">    mmkv</w:t>
      </w:r>
      <w:r>
        <w:rPr>
          <w:rStyle w:val="OperatorTok"/>
        </w:rPr>
        <w:t xml:space="preserve">.</w:t>
      </w:r>
      <w:r>
        <w:rPr>
          <w:rStyle w:val="FunctionTok"/>
        </w:rPr>
        <w:t xml:space="preserve">set</w:t>
      </w:r>
      <w:r>
        <w:rPr>
          <w:rStyle w:val="NormalTok"/>
        </w:rPr>
        <w:t xml:space="preserve">(</w:t>
      </w:r>
      <w:r>
        <w:rPr>
          <w:rStyle w:val="StringTok"/>
        </w:rPr>
        <w:t xml:space="preserve">'consent'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OperatorTok"/>
        </w:rPr>
        <w:t xml:space="preserve">...</w:t>
      </w:r>
      <w:r>
        <w:rPr>
          <w:rStyle w:val="KeywordTok"/>
        </w:rPr>
        <w:t xml:space="preserve">this</w:t>
      </w:r>
      <w:r>
        <w:rPr>
          <w:rStyle w:val="OperatorTok"/>
        </w:rPr>
        <w:t xml:space="preserve">.</w:t>
      </w:r>
      <w:r>
        <w:rPr>
          <w:rStyle w:val="AttributeTok"/>
        </w:rPr>
        <w:t xml:space="preserve">records</w:t>
      </w:r>
      <w:r>
        <w:rPr>
          <w:rStyle w:val="OperatorTok"/>
        </w:rPr>
        <w:t xml:space="preserve">.</w:t>
      </w:r>
      <w:r>
        <w:rPr>
          <w:rStyle w:val="FunctionTok"/>
        </w:rPr>
        <w:t xml:space="preserve">values</w:t>
      </w:r>
      <w:r>
        <w:rPr>
          <w:rStyle w:val="NormalTok"/>
        </w:rPr>
        <w:t xml:space="preserve">()]))</w:t>
      </w:r>
      <w:r>
        <w:rPr>
          <w:rStyle w:val="OperatorTok"/>
        </w:rPr>
        <w:t xml:space="preserve">;</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'/consent'</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rPr>
          <w:rStyle w:val="FunctionTok"/>
        </w:rPr>
        <w:t xml:space="preserve">cb</w:t>
      </w:r>
      <w:r>
        <w:rPr>
          <w:rStyle w:val="NormalTok"/>
        </w:rPr>
        <w:t xml:space="preserve">(r))</w:t>
      </w:r>
      <w:r>
        <w:rPr>
          <w:rStyle w:val="OperatorTok"/>
        </w:rPr>
        <w:t xml:space="preserve">;</w:t>
      </w:r>
      <w:r>
        <w:br/>
      </w:r>
      <w:r>
        <w:rPr>
          <w:rStyle w:val="NormalTok"/>
        </w:rPr>
        <w:t xml:space="preserve">  }</w:t>
      </w:r>
      <w:r>
        <w:br/>
      </w:r>
      <w:r>
        <w:br/>
      </w:r>
      <w:r>
        <w:rPr>
          <w:rStyle w:val="NormalTok"/>
        </w:rPr>
        <w:t xml:space="preserve">  </w:t>
      </w:r>
      <w:r>
        <w:rPr>
          <w:rStyle w:val="FunctionTok"/>
        </w:rPr>
        <w:t xml:space="preserve">subscribe</w:t>
      </w:r>
      <w:r>
        <w:rPr>
          <w:rStyle w:val="NormalTok"/>
        </w:rPr>
        <w:t xml:space="preserve">(cb</w:t>
      </w:r>
      <w:r>
        <w:rPr>
          <w:rStyle w:val="OperatorTok"/>
        </w:rPr>
        <w:t xml:space="preserve">:</w:t>
      </w:r>
      <w:r>
        <w:rPr>
          <w:rStyle w:val="NormalTok"/>
        </w:rPr>
        <w:t xml:space="preserve"> (r</w:t>
      </w:r>
      <w:r>
        <w:rPr>
          <w:rStyle w:val="OperatorTok"/>
        </w:rPr>
        <w:t xml:space="preserve">:</w:t>
      </w:r>
      <w:r>
        <w:rPr>
          <w:rStyle w:val="NormalTok"/>
        </w:rPr>
        <w:t xml:space="preserve"> Record)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add</w:t>
      </w:r>
      <w:r>
        <w:rPr>
          <w:rStyle w:val="NormalTok"/>
        </w:rPr>
        <w:t xml:space="preserve">(cb)</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delete</w:t>
      </w:r>
      <w:r>
        <w:rPr>
          <w:rStyle w:val="NormalTok"/>
        </w:rPr>
        <w:t xml:space="preserve">(cb)</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consentService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ConsentService</w:t>
      </w:r>
      <w:r>
        <w:rPr>
          <w:rStyle w:val="NormalTok"/>
        </w:rPr>
        <w:t xml:space="preserve">()</w:t>
      </w:r>
      <w:r>
        <w:rPr>
          <w:rStyle w:val="OperatorTok"/>
        </w:rPr>
        <w:t xml:space="preserve">;</w:t>
      </w:r>
    </w:p>
    <w:p>
      <w:pPr>
        <w:pStyle w:val="FirstParagraph"/>
      </w:pPr>
      <w:r>
        <w:rPr>
          <w:b/>
          <w:bCs/>
        </w:rPr>
        <w:t xml:space="preserve">Region-aware UI</w:t>
      </w:r>
      <w:r>
        <w:t xml:space="preserve">:</w:t>
      </w:r>
    </w:p>
    <w:p>
      <w:pPr>
        <w:pStyle w:val="SourceCode"/>
      </w:pPr>
      <w:r>
        <w:rPr>
          <w:rStyle w:val="VerbatimChar"/>
        </w:rPr>
        <w:t xml:space="preserve">function ConsentGate({ children }) {</w:t>
      </w:r>
      <w:r>
        <w:br/>
      </w:r>
      <w:r>
        <w:rPr>
          <w:rStyle w:val="VerbatimChar"/>
        </w:rPr>
        <w:t xml:space="preserve">  const [decided, setDecided] = useState(consentService.hasDecided());</w:t>
      </w:r>
      <w:r>
        <w:br/>
      </w:r>
      <w:r>
        <w:rPr>
          <w:rStyle w:val="VerbatimChar"/>
        </w:rPr>
        <w:t xml:space="preserve">  const region = useRegion();</w:t>
      </w:r>
      <w:r>
        <w:br/>
      </w:r>
      <w:r>
        <w:rPr>
          <w:rStyle w:val="VerbatimChar"/>
        </w:rPr>
        <w:t xml:space="preserve">  if (!decided &amp;&amp; requiresConsent(region)) {</w:t>
      </w:r>
      <w:r>
        <w:br/>
      </w:r>
      <w:r>
        <w:rPr>
          <w:rStyle w:val="VerbatimChar"/>
        </w:rPr>
        <w:t xml:space="preserve">    return &lt;ConsentBanner onDone={() =&gt; setDecided(true)} /&gt;;</w:t>
      </w:r>
      <w:r>
        <w:br/>
      </w:r>
      <w:r>
        <w:rPr>
          <w:rStyle w:val="VerbatimChar"/>
        </w:rPr>
        <w:t xml:space="preserve">  }</w:t>
      </w:r>
      <w:r>
        <w:br/>
      </w:r>
      <w:r>
        <w:rPr>
          <w:rStyle w:val="VerbatimChar"/>
        </w:rPr>
        <w:t xml:space="preserve">  return children;</w:t>
      </w:r>
      <w:r>
        <w:br/>
      </w:r>
      <w:r>
        <w:rPr>
          <w:rStyle w:val="VerbatimChar"/>
        </w:rPr>
        <w:t xml:space="preserve">}</w:t>
      </w:r>
    </w:p>
    <w:p>
      <w:r>
        <w:pict>
          <v:rect style="width:0;height:1.5pt" o:hralign="center" o:hrstd="t" o:hr="t"/>
        </w:pict>
      </w:r>
    </w:p>
    <w:bookmarkEnd w:id="4369"/>
    <w:bookmarkStart w:id="4370" w:name="comparison-154"/>
    <w:p>
      <w:pPr>
        <w:pStyle w:val="Heading2"/>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t xml:space="preserve">CMP (OneTrust etc.)</w:t>
            </w:r>
          </w:p>
        </w:tc>
        <w:tc>
          <w:tcPr/>
          <w:p>
            <w:pPr>
              <w:pStyle w:val="Compact"/>
            </w:pPr>
            <w:r>
              <w:t xml:space="preserve">legal updates, audit</w:t>
            </w:r>
          </w:p>
        </w:tc>
        <w:tc>
          <w:tcPr/>
          <w:p>
            <w:pPr>
              <w:pStyle w:val="Compact"/>
            </w:pPr>
            <w:r>
              <w:t xml:space="preserve">cost</w:t>
            </w:r>
          </w:p>
        </w:tc>
      </w:tr>
      <w:tr>
        <w:tc>
          <w:tcPr/>
          <w:p>
            <w:pPr>
              <w:pStyle w:val="Compact"/>
            </w:pPr>
            <w:r>
              <w:t xml:space="preserve">Custom</w:t>
            </w:r>
          </w:p>
        </w:tc>
        <w:tc>
          <w:tcPr/>
          <w:p>
            <w:pPr>
              <w:pStyle w:val="Compact"/>
            </w:pPr>
            <w:r>
              <w:t xml:space="preserve">control, fit</w:t>
            </w:r>
          </w:p>
        </w:tc>
        <w:tc>
          <w:tcPr/>
          <w:p>
            <w:pPr>
              <w:pStyle w:val="Compact"/>
            </w:pPr>
            <w:r>
              <w:t xml:space="preserve">maintenance</w:t>
            </w:r>
          </w:p>
        </w:tc>
      </w:tr>
      <w:tr>
        <w:tc>
          <w:tcPr/>
          <w:p>
            <w:pPr>
              <w:pStyle w:val="Compact"/>
            </w:pPr>
            <w:r>
              <w:t xml:space="preserve">Single toggle</w:t>
            </w:r>
          </w:p>
        </w:tc>
        <w:tc>
          <w:tcPr/>
          <w:p>
            <w:pPr>
              <w:pStyle w:val="Compact"/>
            </w:pPr>
            <w:r>
              <w:t xml:space="preserve">simple</w:t>
            </w:r>
          </w:p>
        </w:tc>
        <w:tc>
          <w:tcPr/>
          <w:p>
            <w:pPr>
              <w:pStyle w:val="Compact"/>
            </w:pPr>
            <w:r>
              <w:t xml:space="preserve">not GDPR-valid</w:t>
            </w:r>
          </w:p>
        </w:tc>
      </w:tr>
    </w:tbl>
    <w:p>
      <w:r>
        <w:pict>
          <v:rect style="width:0;height:1.5pt" o:hralign="center" o:hrstd="t" o:hr="t"/>
        </w:pict>
      </w:r>
    </w:p>
    <w:bookmarkEnd w:id="4370"/>
    <w:bookmarkStart w:id="4371" w:name="production-usage-154"/>
    <w:p>
      <w:pPr>
        <w:pStyle w:val="Heading2"/>
      </w:pPr>
      <w:r>
        <w:t xml:space="preserve">Production Usage</w:t>
      </w:r>
    </w:p>
    <w:p>
      <w:pPr>
        <w:pStyle w:val="Compact"/>
        <w:numPr>
          <w:ilvl w:val="0"/>
          <w:numId w:val="3858"/>
        </w:numPr>
      </w:pPr>
      <w:r>
        <w:t xml:space="preserve">All EU-serving consumer apps.</w:t>
      </w:r>
    </w:p>
    <w:p>
      <w:pPr>
        <w:pStyle w:val="Compact"/>
        <w:numPr>
          <w:ilvl w:val="0"/>
          <w:numId w:val="3858"/>
        </w:numPr>
      </w:pPr>
      <w:r>
        <w:t xml:space="preserve">B2B often skip (legitimate interest basis).</w:t>
      </w:r>
    </w:p>
    <w:p>
      <w:r>
        <w:pict>
          <v:rect style="width:0;height:1.5pt" o:hralign="center" o:hrstd="t" o:hr="t"/>
        </w:pict>
      </w:r>
    </w:p>
    <w:bookmarkEnd w:id="4371"/>
    <w:bookmarkStart w:id="4372" w:name="hands-on-exercise-154"/>
    <w:p>
      <w:pPr>
        <w:pStyle w:val="Heading2"/>
      </w:pPr>
      <w:r>
        <w:t xml:space="preserve">Hands-On Exercise</w:t>
      </w:r>
    </w:p>
    <w:p>
      <w:pPr>
        <w:pStyle w:val="Compact"/>
        <w:numPr>
          <w:ilvl w:val="0"/>
          <w:numId w:val="3859"/>
        </w:numPr>
      </w:pPr>
      <w:r>
        <w:t xml:space="preserve">Bootstrap minimal app.</w:t>
      </w:r>
    </w:p>
    <w:p>
      <w:pPr>
        <w:pStyle w:val="Compact"/>
        <w:numPr>
          <w:ilvl w:val="0"/>
          <w:numId w:val="3859"/>
        </w:numPr>
      </w:pPr>
      <w:r>
        <w:t xml:space="preserve">Build consent service.</w:t>
      </w:r>
    </w:p>
    <w:p>
      <w:pPr>
        <w:pStyle w:val="Compact"/>
        <w:numPr>
          <w:ilvl w:val="0"/>
          <w:numId w:val="3859"/>
        </w:numPr>
      </w:pPr>
      <w:r>
        <w:t xml:space="preserve">Wrap analytics + push behind gates.</w:t>
      </w:r>
    </w:p>
    <w:p>
      <w:pPr>
        <w:pStyle w:val="Compact"/>
        <w:numPr>
          <w:ilvl w:val="0"/>
          <w:numId w:val="3859"/>
        </w:numPr>
      </w:pPr>
      <w:r>
        <w:t xml:space="preserve">Re-consent on version bump.</w:t>
      </w:r>
    </w:p>
    <w:p>
      <w:r>
        <w:pict>
          <v:rect style="width:0;height:1.5pt" o:hralign="center" o:hrstd="t" o:hr="t"/>
        </w:pict>
      </w:r>
    </w:p>
    <w:bookmarkEnd w:id="4372"/>
    <w:bookmarkStart w:id="4373" w:name="common-mistakes-154"/>
    <w:p>
      <w:pPr>
        <w:pStyle w:val="Heading2"/>
      </w:pPr>
      <w:r>
        <w:t xml:space="preserve">Common Mistakes</w:t>
      </w:r>
    </w:p>
    <w:p>
      <w:pPr>
        <w:pStyle w:val="Compact"/>
        <w:numPr>
          <w:ilvl w:val="0"/>
          <w:numId w:val="3860"/>
        </w:numPr>
      </w:pPr>
      <w:r>
        <w:t xml:space="preserve">SDK init in module top-level.</w:t>
      </w:r>
    </w:p>
    <w:p>
      <w:pPr>
        <w:pStyle w:val="Compact"/>
        <w:numPr>
          <w:ilvl w:val="0"/>
          <w:numId w:val="3860"/>
        </w:numPr>
      </w:pPr>
      <w:r>
        <w:t xml:space="preserve">Consent UI without backend record.</w:t>
      </w:r>
    </w:p>
    <w:p>
      <w:pPr>
        <w:pStyle w:val="Compact"/>
        <w:numPr>
          <w:ilvl w:val="0"/>
          <w:numId w:val="3860"/>
        </w:numPr>
      </w:pPr>
      <w:r>
        <w:t xml:space="preserve">Single purpose consent.</w:t>
      </w:r>
    </w:p>
    <w:p>
      <w:pPr>
        <w:pStyle w:val="Compact"/>
        <w:numPr>
          <w:ilvl w:val="0"/>
          <w:numId w:val="3860"/>
        </w:numPr>
      </w:pPr>
      <w:r>
        <w:t xml:space="preserve">Not honoring revoke.</w:t>
      </w:r>
    </w:p>
    <w:p>
      <w:r>
        <w:pict>
          <v:rect style="width:0;height:1.5pt" o:hralign="center" o:hrstd="t" o:hr="t"/>
        </w:pict>
      </w:r>
    </w:p>
    <w:bookmarkEnd w:id="4373"/>
    <w:bookmarkStart w:id="4374" w:name="production-red-flags-154"/>
    <w:p>
      <w:pPr>
        <w:pStyle w:val="Heading2"/>
      </w:pPr>
      <w:r>
        <w:t xml:space="preserve">Production Red Flags</w:t>
      </w:r>
    </w:p>
    <w:p>
      <w:pPr>
        <w:pStyle w:val="Compact"/>
        <w:numPr>
          <w:ilvl w:val="0"/>
          <w:numId w:val="3861"/>
        </w:numPr>
      </w:pPr>
      <w:r>
        <w:t xml:space="preserve">Sentry calls before consent.</w:t>
      </w:r>
    </w:p>
    <w:p>
      <w:pPr>
        <w:pStyle w:val="Compact"/>
        <w:numPr>
          <w:ilvl w:val="0"/>
          <w:numId w:val="3861"/>
        </w:numPr>
      </w:pPr>
      <w:r>
        <w:t xml:space="preserve">Push prompt on launch.</w:t>
      </w:r>
    </w:p>
    <w:p>
      <w:pPr>
        <w:pStyle w:val="Compact"/>
        <w:numPr>
          <w:ilvl w:val="0"/>
          <w:numId w:val="3861"/>
        </w:numPr>
      </w:pPr>
      <w:r>
        <w:t xml:space="preserve">No region detection.</w:t>
      </w:r>
    </w:p>
    <w:p>
      <w:r>
        <w:pict>
          <v:rect style="width:0;height:1.5pt" o:hralign="center" o:hrstd="t" o:hr="t"/>
        </w:pict>
      </w:r>
    </w:p>
    <w:bookmarkEnd w:id="4374"/>
    <w:bookmarkStart w:id="4375" w:name="performance--metrics-mandatory-70"/>
    <w:p>
      <w:pPr>
        <w:pStyle w:val="Heading2"/>
      </w:pPr>
      <w:r>
        <w:t xml:space="preserve">Performance &amp; Metrics (MANDATORY)</w:t>
      </w:r>
    </w:p>
    <w:p>
      <w:pPr>
        <w:pStyle w:val="Compact"/>
        <w:numPr>
          <w:ilvl w:val="0"/>
          <w:numId w:val="3862"/>
        </w:numPr>
      </w:pPr>
      <w:r>
        <w:t xml:space="preserve">Consent UI cold-start cost: &lt; 100ms.</w:t>
      </w:r>
    </w:p>
    <w:p>
      <w:pPr>
        <w:pStyle w:val="Compact"/>
        <w:numPr>
          <w:ilvl w:val="0"/>
          <w:numId w:val="3862"/>
        </w:numPr>
      </w:pPr>
      <w:r>
        <w:t xml:space="preserve">SDK init deferred to post-consent.</w:t>
      </w:r>
    </w:p>
    <w:p>
      <w:r>
        <w:pict>
          <v:rect style="width:0;height:1.5pt" o:hralign="center" o:hrstd="t" o:hr="t"/>
        </w:pict>
      </w:r>
    </w:p>
    <w:bookmarkEnd w:id="4375"/>
    <w:bookmarkStart w:id="4376" w:name="decision-framework-154"/>
    <w:p>
      <w:pPr>
        <w:pStyle w:val="Heading2"/>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UI</w:t>
            </w:r>
          </w:p>
        </w:tc>
      </w:tr>
      <w:tr>
        <w:tc>
          <w:tcPr/>
          <w:p>
            <w:pPr>
              <w:pStyle w:val="Compact"/>
            </w:pPr>
            <w:r>
              <w:t xml:space="preserve">EU</w:t>
            </w:r>
          </w:p>
        </w:tc>
        <w:tc>
          <w:tcPr/>
          <w:p>
            <w:pPr>
              <w:pStyle w:val="Compact"/>
            </w:pPr>
            <w:r>
              <w:t xml:space="preserve">granular banner</w:t>
            </w:r>
          </w:p>
        </w:tc>
      </w:tr>
      <w:tr>
        <w:tc>
          <w:tcPr/>
          <w:p>
            <w:pPr>
              <w:pStyle w:val="Compact"/>
            </w:pPr>
            <w:r>
              <w:t xml:space="preserve">California</w:t>
            </w:r>
          </w:p>
        </w:tc>
        <w:tc>
          <w:tcPr/>
          <w:p>
            <w:pPr>
              <w:pStyle w:val="Compact"/>
            </w:pPr>
            <w:r>
              <w:t xml:space="preserve">DNSS link + opt-out</w:t>
            </w:r>
          </w:p>
        </w:tc>
      </w:tr>
      <w:tr>
        <w:tc>
          <w:tcPr/>
          <w:p>
            <w:pPr>
              <w:pStyle w:val="Compact"/>
            </w:pPr>
            <w:r>
              <w:t xml:space="preserve">India</w:t>
            </w:r>
          </w:p>
        </w:tc>
        <w:tc>
          <w:tcPr/>
          <w:p>
            <w:pPr>
              <w:pStyle w:val="Compact"/>
            </w:pPr>
            <w:r>
              <w:t xml:space="preserve">notice + grievance</w:t>
            </w:r>
          </w:p>
        </w:tc>
      </w:tr>
      <w:tr>
        <w:tc>
          <w:tcPr/>
          <w:p>
            <w:pPr>
              <w:pStyle w:val="Compact"/>
            </w:pPr>
            <w:r>
              <w:t xml:space="preserve">Global</w:t>
            </w:r>
          </w:p>
        </w:tc>
        <w:tc>
          <w:tcPr/>
          <w:p>
            <w:pPr>
              <w:pStyle w:val="Compact"/>
            </w:pPr>
            <w:r>
              <w:t xml:space="preserve">reasonable union</w:t>
            </w:r>
          </w:p>
        </w:tc>
      </w:tr>
    </w:tbl>
    <w:p>
      <w:r>
        <w:pict>
          <v:rect style="width:0;height:1.5pt" o:hralign="center" o:hrstd="t" o:hr="t"/>
        </w:pict>
      </w:r>
    </w:p>
    <w:bookmarkEnd w:id="4376"/>
    <w:bookmarkStart w:id="4377" w:name="senior-level-insight-154"/>
    <w:p>
      <w:pPr>
        <w:pStyle w:val="Heading2"/>
      </w:pPr>
      <w:r>
        <w:t xml:space="preserve">Senior-Level Insight</w:t>
      </w:r>
    </w:p>
    <w:p>
      <w:pPr>
        <w:pStyle w:val="FirstParagraph"/>
      </w:pPr>
      <w:r>
        <w:t xml:space="preserve">Senior teams build consent into the bootstrap, not retrofit. They run tests asserting no SDK initialized without record.</w:t>
      </w:r>
    </w:p>
    <w:p>
      <w:r>
        <w:pict>
          <v:rect style="width:0;height:1.5pt" o:hralign="center" o:hrstd="t" o:hr="t"/>
        </w:pict>
      </w:r>
    </w:p>
    <w:bookmarkEnd w:id="4377"/>
    <w:bookmarkStart w:id="4378" w:name="memory-hook-154"/>
    <w:p>
      <w:pPr>
        <w:pStyle w:val="Heading2"/>
      </w:pPr>
      <w:r>
        <w:t xml:space="preserve">Memory Hook</w:t>
      </w:r>
    </w:p>
    <w:p>
      <w:pPr>
        <w:pStyle w:val="FirstParagraph"/>
      </w:pPr>
      <w:r>
        <w:rPr>
          <w:b/>
          <w:bCs/>
        </w:rPr>
        <w:t xml:space="preserve">"Bootstrap → consent → gated init. Per-purpose. Per-region. Versioned."</w:t>
      </w:r>
    </w:p>
    <w:bookmarkEnd w:id="4378"/>
    <w:bookmarkStart w:id="4380" w:name="revision-notes-154"/>
    <w:p>
      <w:pPr>
        <w:pStyle w:val="Heading2"/>
      </w:pPr>
      <w:r>
        <w:t xml:space="preserve">Revision Notes</w:t>
      </w:r>
    </w:p>
    <w:p>
      <w:pPr>
        <w:pStyle w:val="BlockText"/>
      </w:pPr>
      <w:r>
        <w:t xml:space="preserve">Don't init PII-collecting SDKs before consent. Bootstrap minimal → consent UI → init gated per purpose. Region-aware UI. CMP (OneTrust/Didomi/Sourcepoint) for ad-monetized. TCF v2.2 standard. Re-consent on policy bump. Honor revoke.</w:t>
      </w:r>
    </w:p>
    <w:p>
      <w:r>
        <w:pict>
          <v:rect style="width:0;height:1.5pt" o:hralign="center" o:hrstd="t" o:hr="t"/>
        </w:pict>
      </w:r>
    </w:p>
    <w:p>
      <w:pPr>
        <w:pStyle w:val="BlockText"/>
      </w:pPr>
      <w:r>
        <w:rPr>
          <w:b/>
          <w:bCs/>
        </w:rPr>
        <w:t xml:space="preserve">End of S30.</w:t>
      </w:r>
      <w:r>
        <w:t xml:space="preserve"> </w:t>
      </w:r>
      <w:r>
        <w:t xml:space="preserve">Cross-refs:</w:t>
      </w:r>
      <w:r>
        <w:t xml:space="preserve"> </w:t>
      </w:r>
      <w:hyperlink r:id="rId1630">
        <w:r>
          <w:rPr>
            <w:rStyle w:val="Hyperlink"/>
          </w:rPr>
          <w:t xml:space="preserve">S10 Auth &amp; Security</w:t>
        </w:r>
      </w:hyperlink>
      <w:r>
        <w:t xml:space="preserve">,</w:t>
      </w:r>
      <w:r>
        <w:t xml:space="preserve"> </w:t>
      </w:r>
      <w:hyperlink r:id="rId838">
        <w:r>
          <w:rPr>
            <w:rStyle w:val="Hyperlink"/>
          </w:rPr>
          <w:t xml:space="preserve">S12 Push &amp; Background</w:t>
        </w:r>
      </w:hyperlink>
      <w:r>
        <w:t xml:space="preserve">,</w:t>
      </w:r>
      <w:r>
        <w:t xml:space="preserve"> </w:t>
      </w:r>
      <w:hyperlink r:id="rId2564">
        <w:r>
          <w:rPr>
            <w:rStyle w:val="Hyperlink"/>
          </w:rPr>
          <w:t xml:space="preserve">S18 Observability</w:t>
        </w:r>
      </w:hyperlink>
      <w:r>
        <w:t xml:space="preserve">,</w:t>
      </w:r>
      <w:r>
        <w:t xml:space="preserve"> </w:t>
      </w:r>
      <w:hyperlink r:id="rId2004">
        <w:r>
          <w:rPr>
            <w:rStyle w:val="Hyperlink"/>
          </w:rPr>
          <w:t xml:space="preserve">S20 CI/CD</w:t>
        </w:r>
      </w:hyperlink>
      <w:r>
        <w:t xml:space="preserve">. Next per priority:</w:t>
      </w:r>
      <w:r>
        <w:t xml:space="preserve"> </w:t>
      </w:r>
      <w:hyperlink r:id="rId4379">
        <w:r>
          <w:rPr>
            <w:rStyle w:val="Hyperlink"/>
          </w:rPr>
          <w:t xml:space="preserve">S13 Android &amp; Kotlin</w:t>
        </w:r>
      </w:hyperlink>
      <w:r>
        <w:t xml:space="preserve">.</w:t>
      </w:r>
    </w:p>
    <w:bookmarkEnd w:id="4380"/>
    <w:bookmarkEnd w:id="4381"/>
    <w:bookmarkStart w:id="4528" w:name="s31--career-strategy"/>
    <w:p>
      <w:pPr>
        <w:pStyle w:val="Heading1"/>
      </w:pPr>
      <w:r>
        <w:t xml:space="preserve">S31 — Career Strategy</w:t>
      </w:r>
    </w:p>
    <w:p>
      <w:pPr>
        <w:pStyle w:val="BlockText"/>
      </w:pPr>
      <w:r>
        <w:t xml:space="preserve">Resume · LinkedIn / Naukri · negotiation · recruiter comms · portfolio · staff-level positioning · promotion packets</w:t>
      </w:r>
    </w:p>
    <w:p>
      <w:pPr>
        <w:pStyle w:val="FirstParagraph"/>
      </w:pPr>
      <w:r>
        <w:t xml:space="preserve">In 2026, mobile-engineer hiring is an</w:t>
      </w:r>
      <w:r>
        <w:t xml:space="preserve"> </w:t>
      </w:r>
      <w:r>
        <w:rPr>
          <w:b/>
          <w:bCs/>
        </w:rPr>
        <w:t xml:space="preserve">artifact-driven</w:t>
      </w:r>
      <w:r>
        <w:t xml:space="preserve"> </w:t>
      </w:r>
      <w:r>
        <w:t xml:space="preserve">process: recruiters skim, hiring managers scan for scope, panels look for evidence. Your resume, LinkedIn headline, and the first 60 seconds of every behavioral round are the leverage. This section is the playbook.</w:t>
      </w:r>
    </w:p>
    <w:bookmarkStart w:id="4382" w:name="topics-in-this-section-14"/>
    <w:p>
      <w:pPr>
        <w:pStyle w:val="Heading2"/>
      </w:pPr>
      <w:r>
        <w:t xml:space="preserve">Topics in this section</w:t>
      </w:r>
    </w:p>
    <w:p>
      <w:pPr>
        <w:pStyle w:val="Compact"/>
        <w:numPr>
          <w:ilvl w:val="0"/>
          <w:numId w:val="3863"/>
        </w:numPr>
      </w:pPr>
      <w:hyperlink w:anchor="Xef1c75a5178bb7818915abbe656e4a7a158382a">
        <w:r>
          <w:rPr>
            <w:rStyle w:val="Hyperlink"/>
          </w:rPr>
          <w:t xml:space="preserve">Q1. The senior RN resume that gets to onsite</w:t>
        </w:r>
      </w:hyperlink>
    </w:p>
    <w:p>
      <w:pPr>
        <w:pStyle w:val="Compact"/>
        <w:numPr>
          <w:ilvl w:val="0"/>
          <w:numId w:val="3863"/>
        </w:numPr>
      </w:pPr>
      <w:hyperlink w:anchor="X26dd341d0cae49b187e1d41fedc885dcebb153e">
        <w:r>
          <w:rPr>
            <w:rStyle w:val="Hyperlink"/>
          </w:rPr>
          <w:t xml:space="preserve">Q2. LinkedIn / Naukri headline + About for senior RN engineers</w:t>
        </w:r>
      </w:hyperlink>
    </w:p>
    <w:p>
      <w:pPr>
        <w:pStyle w:val="Compact"/>
        <w:numPr>
          <w:ilvl w:val="0"/>
          <w:numId w:val="3863"/>
        </w:numPr>
      </w:pPr>
      <w:hyperlink w:anchor="Xe08508e1b7dbcfeb9bc6459764be23e9adc0370">
        <w:r>
          <w:rPr>
            <w:rStyle w:val="Hyperlink"/>
          </w:rPr>
          <w:t xml:space="preserve">Q3. Negotiating a senior RN offer (multi-offer playbook)</w:t>
        </w:r>
      </w:hyperlink>
    </w:p>
    <w:p>
      <w:pPr>
        <w:pStyle w:val="Compact"/>
        <w:numPr>
          <w:ilvl w:val="0"/>
          <w:numId w:val="3863"/>
        </w:numPr>
      </w:pPr>
      <w:hyperlink w:anchor="Xd45d834e7472062c5e8fe1e3a17afd0f446dbaa">
        <w:r>
          <w:rPr>
            <w:rStyle w:val="Hyperlink"/>
          </w:rPr>
          <w:t xml:space="preserve">Q4. From senior to staff — what changes in the narrative</w:t>
        </w:r>
      </w:hyperlink>
    </w:p>
    <w:p>
      <w:pPr>
        <w:pStyle w:val="Compact"/>
        <w:numPr>
          <w:ilvl w:val="0"/>
          <w:numId w:val="3863"/>
        </w:numPr>
      </w:pPr>
      <w:hyperlink w:anchor="Xf2cf48a223c8159866cd582a55748f640e2f4f1">
        <w:r>
          <w:rPr>
            <w:rStyle w:val="Hyperlink"/>
          </w:rPr>
          <w:t xml:space="preserve">Q5. Building a public engineering brand (blog / talks / OSS)</w:t>
        </w:r>
      </w:hyperlink>
    </w:p>
    <w:p>
      <w:r>
        <w:pict>
          <v:rect style="width:0;height:1.5pt" o:hralign="center" o:hrstd="t" o:hr="t"/>
        </w:pict>
      </w:r>
    </w:p>
    <w:bookmarkEnd w:id="4382"/>
    <w:bookmarkStart w:id="4411" w:name="Xef1c75a5178bb7818915abbe656e4a7a158382a"/>
    <w:p>
      <w:pPr>
        <w:pStyle w:val="Heading2"/>
      </w:pPr>
      <w:r>
        <w:t xml:space="preserve">Q1. The senior RN resume that gets to onsite</w:t>
      </w:r>
    </w:p>
    <w:bookmarkStart w:id="4383" w:name="difficulty-155"/>
    <w:p>
      <w:pPr>
        <w:pStyle w:val="Heading3"/>
      </w:pPr>
      <w:r>
        <w:t xml:space="preserve">Difficulty</w:t>
      </w:r>
    </w:p>
    <w:p>
      <w:pPr>
        <w:pStyle w:val="FirstParagraph"/>
      </w:pPr>
      <w:r>
        <w:t xml:space="preserve">Intermediate</w:t>
      </w:r>
    </w:p>
    <w:bookmarkEnd w:id="4383"/>
    <w:bookmarkStart w:id="4384" w:name="interview-frequency-155"/>
    <w:p>
      <w:pPr>
        <w:pStyle w:val="Heading3"/>
      </w:pPr>
      <w:r>
        <w:t xml:space="preserve">Interview Frequency</w:t>
      </w:r>
    </w:p>
    <w:p>
      <w:pPr>
        <w:pStyle w:val="FirstParagraph"/>
      </w:pPr>
      <w:r>
        <w:t xml:space="preserve">Always (this is the gate to every loop).</w:t>
      </w:r>
    </w:p>
    <w:bookmarkEnd w:id="4384"/>
    <w:bookmarkStart w:id="4385" w:name="prerequisites-155"/>
    <w:p>
      <w:pPr>
        <w:pStyle w:val="Heading3"/>
      </w:pPr>
      <w:r>
        <w:t xml:space="preserve">Prerequisites</w:t>
      </w:r>
    </w:p>
    <w:p>
      <w:pPr>
        <w:pStyle w:val="FirstParagraph"/>
      </w:pPr>
      <w:r>
        <w:t xml:space="preserve">2–4 production projects you can write about with specifics.</w:t>
      </w:r>
    </w:p>
    <w:bookmarkEnd w:id="4385"/>
    <w:bookmarkStart w:id="4386" w:name="tldr-155"/>
    <w:p>
      <w:pPr>
        <w:pStyle w:val="Heading3"/>
      </w:pPr>
      <w:r>
        <w:t xml:space="preserve">TL;DR</w:t>
      </w:r>
    </w:p>
    <w:p>
      <w:pPr>
        <w:pStyle w:val="FirstParagraph"/>
      </w:pPr>
      <w:r>
        <w:t xml:space="preserve">One page,</w:t>
      </w:r>
      <w:r>
        <w:t xml:space="preserve"> </w:t>
      </w:r>
      <w:r>
        <w:rPr>
          <w:b/>
          <w:bCs/>
        </w:rPr>
        <w:t xml:space="preserve">STAR-formatted bullets with metrics</w:t>
      </w:r>
      <w:r>
        <w:t xml:space="preserve">, top-loaded with mobile-specific impact (cold start, crash-free, conversion, scale). Drop framework lists; show outcomes.</w:t>
      </w:r>
    </w:p>
    <w:bookmarkEnd w:id="4386"/>
    <w:bookmarkStart w:id="4387" w:name="X8607c5ad3c94f5a48a2649790931eef9d627397"/>
    <w:p>
      <w:pPr>
        <w:pStyle w:val="Heading3"/>
      </w:pPr>
      <w:r>
        <w:t xml:space="preserve">30-Second Interview Answer</w:t>
      </w:r>
    </w:p>
    <w:p>
      <w:pPr>
        <w:pStyle w:val="FirstParagraph"/>
      </w:pPr>
      <w:r>
        <w:t xml:space="preserve">"My resume is one page, scannable in 20 seconds. Each bullet is</w:t>
      </w:r>
      <w:r>
        <w:t xml:space="preserve"> </w:t>
      </w:r>
      <w:r>
        <w:rPr>
          <w:rStyle w:val="VerbatimChar"/>
        </w:rPr>
        <w:t xml:space="preserve">Action → Tech → Outcome</w:t>
      </w:r>
      <w:r>
        <w:t xml:space="preserve"> </w:t>
      </w:r>
      <w:r>
        <w:t xml:space="preserve">with a number — cold start −38%, crash-free 99.94%, OTA rollback &lt; 4 minutes. Tech keywords sit in a small skills strip; the body proves seniority through scope and metrics, not adjectives."</w:t>
      </w:r>
    </w:p>
    <w:bookmarkEnd w:id="4387"/>
    <w:bookmarkStart w:id="4388" w:name="X325240bc25e8f5869f74744e7e1fca78f461580"/>
    <w:p>
      <w:pPr>
        <w:pStyle w:val="Heading3"/>
      </w:pPr>
      <w:r>
        <w:t xml:space="preserve">2-Minute Practical Answer</w:t>
      </w:r>
    </w:p>
    <w:p>
      <w:pPr>
        <w:pStyle w:val="FirstParagraph"/>
      </w:pPr>
      <w:r>
        <w:t xml:space="preserve">What recruiters scan for in 20 seconds:</w:t>
      </w:r>
    </w:p>
    <w:p>
      <w:pPr>
        <w:pStyle w:val="Compact"/>
        <w:numPr>
          <w:ilvl w:val="0"/>
          <w:numId w:val="3864"/>
        </w:numPr>
      </w:pPr>
      <w:r>
        <w:t xml:space="preserve">Current company + title (proxy for level).</w:t>
      </w:r>
    </w:p>
    <w:p>
      <w:pPr>
        <w:pStyle w:val="Compact"/>
        <w:numPr>
          <w:ilvl w:val="0"/>
          <w:numId w:val="3864"/>
        </w:numPr>
      </w:pPr>
      <w:r>
        <w:t xml:space="preserve">Tenure (&gt;1 year preferred per role).</w:t>
      </w:r>
    </w:p>
    <w:p>
      <w:pPr>
        <w:pStyle w:val="Compact"/>
        <w:numPr>
          <w:ilvl w:val="0"/>
          <w:numId w:val="3864"/>
        </w:numPr>
      </w:pPr>
      <w:r>
        <w:t xml:space="preserve">Tech keywords matching JD (RN, TypeScript, Reanimated, Hermes, Fabric, EAS).</w:t>
      </w:r>
    </w:p>
    <w:p>
      <w:pPr>
        <w:pStyle w:val="Compact"/>
        <w:numPr>
          <w:ilvl w:val="0"/>
          <w:numId w:val="3864"/>
        </w:numPr>
      </w:pPr>
      <w:r>
        <w:rPr>
          <w:b/>
          <w:bCs/>
        </w:rPr>
        <w:t xml:space="preserve">One number per bullet.</w:t>
      </w:r>
    </w:p>
    <w:p>
      <w:pPr>
        <w:pStyle w:val="FirstParagraph"/>
      </w:pPr>
      <w:r>
        <w:t xml:space="preserve">What hiring managers look for in 90 seconds:</w:t>
      </w:r>
    </w:p>
    <w:p>
      <w:pPr>
        <w:pStyle w:val="Compact"/>
        <w:numPr>
          <w:ilvl w:val="0"/>
          <w:numId w:val="3865"/>
        </w:numPr>
      </w:pPr>
      <w:r>
        <w:rPr>
          <w:b/>
          <w:bCs/>
        </w:rPr>
        <w:t xml:space="preserve">Scope</w:t>
      </w:r>
      <w:r>
        <w:t xml:space="preserve"> </w:t>
      </w:r>
      <w:r>
        <w:t xml:space="preserve">("led", "owned", "designed" vs "worked on").</w:t>
      </w:r>
    </w:p>
    <w:p>
      <w:pPr>
        <w:pStyle w:val="Compact"/>
        <w:numPr>
          <w:ilvl w:val="0"/>
          <w:numId w:val="3865"/>
        </w:numPr>
      </w:pPr>
      <w:r>
        <w:rPr>
          <w:b/>
          <w:bCs/>
        </w:rPr>
        <w:t xml:space="preserve">Mobile-native depth</w:t>
      </w:r>
      <w:r>
        <w:t xml:space="preserve"> </w:t>
      </w:r>
      <w:r>
        <w:t xml:space="preserve">(anyone can ship a screen; few can ship a 60fps screen on a 4-year-old Android).</w:t>
      </w:r>
    </w:p>
    <w:p>
      <w:pPr>
        <w:pStyle w:val="Compact"/>
        <w:numPr>
          <w:ilvl w:val="0"/>
          <w:numId w:val="3865"/>
        </w:numPr>
      </w:pPr>
      <w:r>
        <w:rPr>
          <w:b/>
          <w:bCs/>
        </w:rPr>
        <w:t xml:space="preserve">Cross-functional outcome</w:t>
      </w:r>
      <w:r>
        <w:t xml:space="preserve"> </w:t>
      </w:r>
      <w:r>
        <w:t xml:space="preserve">(PM/design/backend partnership).</w:t>
      </w:r>
    </w:p>
    <w:p>
      <w:pPr>
        <w:pStyle w:val="FirstParagraph"/>
      </w:pPr>
      <w:r>
        <w:t xml:space="preserve">Anti-patterns:</w:t>
      </w:r>
    </w:p>
    <w:p>
      <w:pPr>
        <w:pStyle w:val="Compact"/>
        <w:numPr>
          <w:ilvl w:val="0"/>
          <w:numId w:val="3866"/>
        </w:numPr>
      </w:pPr>
      <w:r>
        <w:t xml:space="preserve">"Familiar with X, Y, Z, A, B, C..." (signals junior).</w:t>
      </w:r>
    </w:p>
    <w:p>
      <w:pPr>
        <w:pStyle w:val="Compact"/>
        <w:numPr>
          <w:ilvl w:val="0"/>
          <w:numId w:val="3866"/>
        </w:numPr>
      </w:pPr>
      <w:r>
        <w:t xml:space="preserve">"Used React Native to build mobile apps" (no info).</w:t>
      </w:r>
    </w:p>
    <w:p>
      <w:pPr>
        <w:pStyle w:val="Compact"/>
        <w:numPr>
          <w:ilvl w:val="0"/>
          <w:numId w:val="3866"/>
        </w:numPr>
      </w:pPr>
      <w:r>
        <w:t xml:space="preserve">Three pages with college projects.</w:t>
      </w:r>
    </w:p>
    <w:bookmarkEnd w:id="4388"/>
    <w:bookmarkStart w:id="4389" w:name="Xa53ea410e583db4f7eca758d3cd19bc45ef005b"/>
    <w:p>
      <w:pPr>
        <w:pStyle w:val="Heading3"/>
      </w:pPr>
      <w:r>
        <w:t xml:space="preserve">5-Minute Architecture Answer</w:t>
      </w:r>
    </w:p>
    <w:p>
      <w:pPr>
        <w:pStyle w:val="FirstParagraph"/>
      </w:pPr>
      <w:r>
        <w:t xml:space="preserve">Treat the resume as a</w:t>
      </w:r>
      <w:r>
        <w:t xml:space="preserve"> </w:t>
      </w:r>
      <w:r>
        <w:rPr>
          <w:b/>
          <w:bCs/>
        </w:rPr>
        <w:t xml:space="preserve">conversion funnel</w:t>
      </w:r>
      <w:r>
        <w:t xml:space="preserve">: Recruiter screen (20s) → HM review (90s) → recruiter call (15min) → tech screen → onsite → offer. Each stage has a different reader; your single page must serve all of them via</w:t>
      </w:r>
      <w:r>
        <w:t xml:space="preserve"> </w:t>
      </w:r>
      <w:r>
        <w:rPr>
          <w:b/>
          <w:bCs/>
        </w:rPr>
        <w:t xml:space="preserve">layered scanning</w:t>
      </w:r>
      <w:r>
        <w:t xml:space="preserve">:</w:t>
      </w:r>
    </w:p>
    <w:p>
      <w:pPr>
        <w:pStyle w:val="Compact"/>
        <w:numPr>
          <w:ilvl w:val="0"/>
          <w:numId w:val="3867"/>
        </w:numPr>
      </w:pPr>
      <w:r>
        <w:t xml:space="preserve">Headline + skills strip → recruiter passes the keyword filter.</w:t>
      </w:r>
    </w:p>
    <w:p>
      <w:pPr>
        <w:pStyle w:val="Compact"/>
        <w:numPr>
          <w:ilvl w:val="0"/>
          <w:numId w:val="3867"/>
        </w:numPr>
      </w:pPr>
      <w:r>
        <w:t xml:space="preserve">Top 3 bullets per role → HM sees scope and impact.</w:t>
      </w:r>
    </w:p>
    <w:p>
      <w:pPr>
        <w:pStyle w:val="Compact"/>
        <w:numPr>
          <w:ilvl w:val="0"/>
          <w:numId w:val="3867"/>
        </w:numPr>
      </w:pPr>
      <w:r>
        <w:t xml:space="preserve">Sub-bullets → tech screener finds the talking points.</w:t>
      </w:r>
    </w:p>
    <w:p>
      <w:pPr>
        <w:pStyle w:val="FirstParagraph"/>
      </w:pPr>
      <w:r>
        <w:t xml:space="preserve">For senior+ roles,</w:t>
      </w:r>
      <w:r>
        <w:t xml:space="preserve"> </w:t>
      </w:r>
      <w:r>
        <w:rPr>
          <w:b/>
          <w:bCs/>
        </w:rPr>
        <w:t xml:space="preserve">lead with one "headline impact" project per role</w:t>
      </w:r>
      <w:r>
        <w:t xml:space="preserve"> </w:t>
      </w:r>
      <w:r>
        <w:t xml:space="preserve">(the one you'll talk about in the behavioral). Everything else supports it.</w:t>
      </w:r>
    </w:p>
    <w:bookmarkEnd w:id="4389"/>
    <w:bookmarkStart w:id="4390" w:name="the-why-155"/>
    <w:p>
      <w:pPr>
        <w:pStyle w:val="Heading3"/>
      </w:pPr>
      <w:r>
        <w:t xml:space="preserve">The "Why"</w:t>
      </w:r>
    </w:p>
    <w:p>
      <w:pPr>
        <w:pStyle w:val="Compact"/>
        <w:numPr>
          <w:ilvl w:val="0"/>
          <w:numId w:val="3868"/>
        </w:numPr>
      </w:pPr>
      <w:r>
        <w:t xml:space="preserve">Hiring is asymmetric: 200+ resumes per req. Yours has &lt; 30 seconds of attention before a yes/no.</w:t>
      </w:r>
    </w:p>
    <w:p>
      <w:pPr>
        <w:pStyle w:val="Compact"/>
        <w:numPr>
          <w:ilvl w:val="0"/>
          <w:numId w:val="3868"/>
        </w:numPr>
      </w:pPr>
      <w:r>
        <w:t xml:space="preserve">Metrics are the only universal proof of seniority — every reader, regardless of background, parses "−38% cold start" the same way.</w:t>
      </w:r>
    </w:p>
    <w:bookmarkEnd w:id="4390"/>
    <w:bookmarkStart w:id="4391" w:name="mental-model-155"/>
    <w:p>
      <w:pPr>
        <w:pStyle w:val="Heading3"/>
      </w:pPr>
      <w:r>
        <w:t xml:space="preserve">Mental Model</w:t>
      </w:r>
    </w:p>
    <w:p>
      <w:pPr>
        <w:pStyle w:val="FirstParagraph"/>
      </w:pPr>
      <w:r>
        <w:t xml:space="preserve">Resume =</w:t>
      </w:r>
      <w:r>
        <w:t xml:space="preserve"> </w:t>
      </w:r>
      <w:r>
        <w:rPr>
          <w:b/>
          <w:bCs/>
        </w:rPr>
        <w:t xml:space="preserve">landing page</w:t>
      </w:r>
      <w:r>
        <w:t xml:space="preserve"> </w:t>
      </w:r>
      <w:r>
        <w:t xml:space="preserve">for one product (you). Headline + 3 hero bullets + social proof. Optimize for skim, not depth.</w:t>
      </w:r>
    </w:p>
    <w:bookmarkEnd w:id="4391"/>
    <w:bookmarkStart w:id="4392" w:name="internal-working-2026-context-155"/>
    <w:p>
      <w:pPr>
        <w:pStyle w:val="Heading3"/>
      </w:pPr>
      <w:r>
        <w:t xml:space="preserve">Internal Working (2026 Context)</w:t>
      </w:r>
    </w:p>
    <w:p>
      <w:pPr>
        <w:pStyle w:val="Compact"/>
        <w:numPr>
          <w:ilvl w:val="0"/>
          <w:numId w:val="3869"/>
        </w:numPr>
      </w:pPr>
      <w:r>
        <w:t xml:space="preserve">ATS systems (Greenhouse, Lever, Workday) parse PDFs reliably in 2026; text-based PDF wins over fancy designs.</w:t>
      </w:r>
    </w:p>
    <w:p>
      <w:pPr>
        <w:pStyle w:val="Compact"/>
        <w:numPr>
          <w:ilvl w:val="0"/>
          <w:numId w:val="3869"/>
        </w:numPr>
      </w:pPr>
      <w:r>
        <w:t xml:space="preserve">Many companies run</w:t>
      </w:r>
      <w:r>
        <w:t xml:space="preserve"> </w:t>
      </w:r>
      <w:r>
        <w:rPr>
          <w:b/>
          <w:bCs/>
        </w:rPr>
        <w:t xml:space="preserve">AI pre-screens</w:t>
      </w:r>
      <w:r>
        <w:t xml:space="preserve"> </w:t>
      </w:r>
      <w:r>
        <w:t xml:space="preserve">(resume → JD match score). Plain language + JD keywords scores higher than designed graphics.</w:t>
      </w:r>
    </w:p>
    <w:p>
      <w:pPr>
        <w:pStyle w:val="Compact"/>
        <w:numPr>
          <w:ilvl w:val="0"/>
          <w:numId w:val="3869"/>
        </w:numPr>
      </w:pPr>
      <w:r>
        <w:t xml:space="preserve">LinkedIn Easy Apply pulls structured data — keep titles canonical ("Senior Software Engineer, Mobile" not "Mobile Wizard").</w:t>
      </w:r>
    </w:p>
    <w:bookmarkEnd w:id="4392"/>
    <w:bookmarkStart w:id="4393" w:name="modern-implementation-resume-skeleton"/>
    <w:p>
      <w:pPr>
        <w:pStyle w:val="Heading3"/>
      </w:pPr>
      <w:r>
        <w:t xml:space="preserve">Modern Implementation (Resume Skeleton)</w:t>
      </w:r>
    </w:p>
    <w:p>
      <w:pPr>
        <w:pStyle w:val="SourceCode"/>
      </w:pPr>
      <w:r>
        <w:rPr>
          <w:rStyle w:val="VerbatimChar"/>
        </w:rPr>
        <w:t xml:space="preserve">NAME · City, Country · email · github · linkedin · portfolio</w:t>
      </w:r>
      <w:r>
        <w:br/>
      </w:r>
      <w:r>
        <w:rPr>
          <w:rStyle w:val="VerbatimChar"/>
        </w:rPr>
        <w:t xml:space="preserve">SUMMARY (2 lines, optional)</w:t>
      </w:r>
      <w:r>
        <w:br/>
      </w:r>
      <w:r>
        <w:rPr>
          <w:rStyle w:val="VerbatimChar"/>
        </w:rPr>
        <w:t xml:space="preserve">  Senior React Native engineer with 7y building consumer mobile apps at scale (10M+ MAU).</w:t>
      </w:r>
      <w:r>
        <w:br/>
      </w:r>
      <w:r>
        <w:rPr>
          <w:rStyle w:val="VerbatimChar"/>
        </w:rPr>
        <w:t xml:space="preserve">  Specialize in performance, New Architecture migrations, and offline-first systems.</w:t>
      </w:r>
      <w:r>
        <w:br/>
      </w:r>
      <w:r>
        <w:br/>
      </w:r>
      <w:r>
        <w:rPr>
          <w:rStyle w:val="VerbatimChar"/>
        </w:rPr>
        <w:t xml:space="preserve">SKILLS (one line each)</w:t>
      </w:r>
      <w:r>
        <w:br/>
      </w:r>
      <w:r>
        <w:rPr>
          <w:rStyle w:val="VerbatimChar"/>
        </w:rPr>
        <w:t xml:space="preserve">  Mobile: React Native (New Arch / Bridgeless), Reanimated 3, Skia, Expo, EAS</w:t>
      </w:r>
      <w:r>
        <w:br/>
      </w:r>
      <w:r>
        <w:rPr>
          <w:rStyle w:val="VerbatimChar"/>
        </w:rPr>
        <w:t xml:space="preserve">  Languages: TypeScript, Kotlin (intermediate), Swift (intermediate), Java</w:t>
      </w:r>
      <w:r>
        <w:br/>
      </w:r>
      <w:r>
        <w:rPr>
          <w:rStyle w:val="VerbatimChar"/>
        </w:rPr>
        <w:t xml:space="preserve">  Native: TurboModules, Fabric, JSI, Codegen</w:t>
      </w:r>
      <w:r>
        <w:br/>
      </w:r>
      <w:r>
        <w:rPr>
          <w:rStyle w:val="VerbatimChar"/>
        </w:rPr>
        <w:t xml:space="preserve">  Tooling: Hermes, Metro, Sentry, OpenTelemetry, GitHub Actions, Fastlane</w:t>
      </w:r>
      <w:r>
        <w:br/>
      </w:r>
      <w:r>
        <w:br/>
      </w:r>
      <w:r>
        <w:rPr>
          <w:rStyle w:val="VerbatimChar"/>
        </w:rPr>
        <w:t xml:space="preserve">EXPERIENCE</w:t>
      </w:r>
      <w:r>
        <w:br/>
      </w:r>
      <w:r>
        <w:rPr>
          <w:rStyle w:val="VerbatimChar"/>
        </w:rPr>
        <w:t xml:space="preserve">  Senior Software Engineer · Acme Mobile · Jan 2023 – Present · Bangalore</w:t>
      </w:r>
      <w:r>
        <w:br/>
      </w:r>
      <w:r>
        <w:rPr>
          <w:rStyle w:val="VerbatimChar"/>
        </w:rPr>
        <w:t xml:space="preserve">    • Migrated 1.2M-user app to RN New Arch in 6 weeks; cold start −38%, crash-free</w:t>
      </w:r>
      <w:r>
        <w:br/>
      </w:r>
      <w:r>
        <w:rPr>
          <w:rStyle w:val="VerbatimChar"/>
        </w:rPr>
        <w:t xml:space="preserve">      99.94% (was 99.71%). Owned migration plan, interop layer adoption, rollout gating.</w:t>
      </w:r>
      <w:r>
        <w:br/>
      </w:r>
      <w:r>
        <w:rPr>
          <w:rStyle w:val="VerbatimChar"/>
        </w:rPr>
        <w:t xml:space="preserve">    • Designed offline-first ledger sync (op-sqlite + custom CRDT layer) across 3 markets;</w:t>
      </w:r>
      <w:r>
        <w:br/>
      </w:r>
      <w:r>
        <w:rPr>
          <w:rStyle w:val="VerbatimChar"/>
        </w:rPr>
        <w:t xml:space="preserve">      reduced support tickets for "missing transactions" by 71% YoY.</w:t>
      </w:r>
      <w:r>
        <w:br/>
      </w:r>
      <w:r>
        <w:rPr>
          <w:rStyle w:val="VerbatimChar"/>
        </w:rPr>
        <w:t xml:space="preserve">    • Led a 4-engineer team to ship payments revamp (Razorpay + Apple Pay + Google Pay);</w:t>
      </w:r>
      <w:r>
        <w:br/>
      </w:r>
      <w:r>
        <w:rPr>
          <w:rStyle w:val="VerbatimChar"/>
        </w:rPr>
        <w:t xml:space="preserve">      checkout completion +9.2% on Android, +5.1% on iOS.</w:t>
      </w:r>
      <w:r>
        <w:br/>
      </w:r>
      <w:r>
        <w:br/>
      </w:r>
      <w:r>
        <w:rPr>
          <w:rStyle w:val="VerbatimChar"/>
        </w:rPr>
        <w:t xml:space="preserve">  Software Engineer · BetaApp · 2020 – 2022</w:t>
      </w:r>
      <w:r>
        <w:br/>
      </w:r>
      <w:r>
        <w:rPr>
          <w:rStyle w:val="VerbatimChar"/>
        </w:rPr>
        <w:t xml:space="preserve">    • ...</w:t>
      </w:r>
      <w:r>
        <w:br/>
      </w:r>
      <w:r>
        <w:br/>
      </w:r>
      <w:r>
        <w:rPr>
          <w:rStyle w:val="VerbatimChar"/>
        </w:rPr>
        <w:t xml:space="preserve">PROJECTS / OSS (only if material)</w:t>
      </w:r>
      <w:r>
        <w:br/>
      </w:r>
      <w:r>
        <w:rPr>
          <w:rStyle w:val="VerbatimChar"/>
        </w:rPr>
        <w:t xml:space="preserve">EDUCATION (one line)</w:t>
      </w:r>
    </w:p>
    <w:bookmarkEnd w:id="4393"/>
    <w:bookmarkStart w:id="4394" w:name="comparison-155"/>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Bullet style</w:t>
            </w:r>
          </w:p>
        </w:tc>
        <w:tc>
          <w:tcPr/>
          <w:p>
            <w:pPr>
              <w:pStyle w:val="Compact"/>
            </w:pPr>
            <w:r>
              <w:t xml:space="preserve">Signal</w:t>
            </w:r>
          </w:p>
        </w:tc>
      </w:tr>
      <w:tr>
        <w:tc>
          <w:tcPr/>
          <w:p>
            <w:pPr>
              <w:pStyle w:val="Compact"/>
            </w:pPr>
            <w:r>
              <w:t xml:space="preserve">"Worked on the home feed"</w:t>
            </w:r>
          </w:p>
        </w:tc>
        <w:tc>
          <w:tcPr/>
          <w:p>
            <w:pPr>
              <w:pStyle w:val="Compact"/>
            </w:pPr>
            <w:r>
              <w:t xml:space="preserve">Junior, no scope</w:t>
            </w:r>
          </w:p>
        </w:tc>
      </w:tr>
      <w:tr>
        <w:tc>
          <w:tcPr/>
          <w:p>
            <w:pPr>
              <w:pStyle w:val="Compact"/>
            </w:pPr>
            <w:r>
              <w:t xml:space="preserve">"Built the home feed using React Native and Redux"</w:t>
            </w:r>
          </w:p>
        </w:tc>
        <w:tc>
          <w:tcPr/>
          <w:p>
            <w:pPr>
              <w:pStyle w:val="Compact"/>
            </w:pPr>
            <w:r>
              <w:t xml:space="preserve">Mid, no outcome</w:t>
            </w:r>
          </w:p>
        </w:tc>
      </w:tr>
      <w:tr>
        <w:tc>
          <w:tcPr/>
          <w:p>
            <w:pPr>
              <w:pStyle w:val="Compact"/>
            </w:pPr>
            <w:r>
              <w:t xml:space="preserve">"Owned home-feed redesign across 4 squads; FlashList migration cut frame drops 62% on P50 Android"</w:t>
            </w:r>
          </w:p>
        </w:tc>
        <w:tc>
          <w:tcPr/>
          <w:p>
            <w:pPr>
              <w:pStyle w:val="Compact"/>
            </w:pPr>
            <w:r>
              <w:t xml:space="preserve">Senior</w:t>
            </w:r>
          </w:p>
        </w:tc>
      </w:tr>
    </w:tbl>
    <w:bookmarkEnd w:id="4394"/>
    <w:bookmarkStart w:id="4395" w:name="production-usage-155"/>
    <w:p>
      <w:pPr>
        <w:pStyle w:val="Heading3"/>
      </w:pPr>
      <w:r>
        <w:t xml:space="preserve">Production Usage</w:t>
      </w:r>
    </w:p>
    <w:p>
      <w:pPr>
        <w:pStyle w:val="Compact"/>
        <w:numPr>
          <w:ilvl w:val="0"/>
          <w:numId w:val="3870"/>
        </w:numPr>
      </w:pPr>
      <w:r>
        <w:t xml:space="preserve">Use the</w:t>
      </w:r>
      <w:r>
        <w:t xml:space="preserve"> </w:t>
      </w:r>
      <w:r>
        <w:rPr>
          <w:b/>
          <w:bCs/>
        </w:rPr>
        <w:t xml:space="preserve">same resume for every role</w:t>
      </w:r>
      <w:r>
        <w:t xml:space="preserve"> </w:t>
      </w:r>
      <w:r>
        <w:t xml:space="preserve">in a target band; do not customize the body. Customize</w:t>
      </w:r>
      <w:r>
        <w:t xml:space="preserve"> </w:t>
      </w:r>
      <w:r>
        <w:rPr>
          <w:b/>
          <w:bCs/>
        </w:rPr>
        <w:t xml:space="preserve">only</w:t>
      </w:r>
      <w:r>
        <w:t xml:space="preserve"> </w:t>
      </w:r>
      <w:r>
        <w:t xml:space="preserve">the summary line and skills order.</w:t>
      </w:r>
    </w:p>
    <w:p>
      <w:pPr>
        <w:pStyle w:val="Compact"/>
        <w:numPr>
          <w:ilvl w:val="0"/>
          <w:numId w:val="3870"/>
        </w:numPr>
      </w:pPr>
      <w:r>
        <w:t xml:space="preserve">Keep an</w:t>
      </w:r>
      <w:r>
        <w:t xml:space="preserve"> </w:t>
      </w:r>
      <w:r>
        <w:rPr>
          <w:b/>
          <w:bCs/>
        </w:rPr>
        <w:t xml:space="preserve">achievements file</w:t>
      </w:r>
      <w:r>
        <w:t xml:space="preserve"> </w:t>
      </w:r>
      <w:r>
        <w:t xml:space="preserve">(running log of metrics, dates, postmortems) — pull from it quarterly.</w:t>
      </w:r>
    </w:p>
    <w:bookmarkEnd w:id="4395"/>
    <w:bookmarkStart w:id="4396" w:name="hands-on-exercise-155"/>
    <w:p>
      <w:pPr>
        <w:pStyle w:val="Heading3"/>
      </w:pPr>
      <w:r>
        <w:t xml:space="preserve">Hands-On Exercise</w:t>
      </w:r>
    </w:p>
    <w:p>
      <w:pPr>
        <w:pStyle w:val="Compact"/>
        <w:numPr>
          <w:ilvl w:val="0"/>
          <w:numId w:val="3871"/>
        </w:numPr>
      </w:pPr>
      <w:r>
        <w:t xml:space="preserve">Take your current resume. Count bullets without numbers. Rewrite each to include one.</w:t>
      </w:r>
    </w:p>
    <w:p>
      <w:pPr>
        <w:pStyle w:val="Compact"/>
        <w:numPr>
          <w:ilvl w:val="0"/>
          <w:numId w:val="3871"/>
        </w:numPr>
      </w:pPr>
      <w:r>
        <w:t xml:space="preserve">Print at 100% — can a stranger find your current title and 3 most impressive things in 30 seconds?</w:t>
      </w:r>
    </w:p>
    <w:p>
      <w:pPr>
        <w:pStyle w:val="Compact"/>
        <w:numPr>
          <w:ilvl w:val="0"/>
          <w:numId w:val="3871"/>
        </w:numPr>
      </w:pPr>
      <w:r>
        <w:t xml:space="preserve">Run it through an AI ATS scorer against 3 target JDs. Iterate keywords.</w:t>
      </w:r>
    </w:p>
    <w:bookmarkEnd w:id="4396"/>
    <w:bookmarkStart w:id="4397" w:name="common-mistakes-155"/>
    <w:p>
      <w:pPr>
        <w:pStyle w:val="Heading3"/>
      </w:pPr>
      <w:r>
        <w:t xml:space="preserve">Common Mistakes</w:t>
      </w:r>
    </w:p>
    <w:p>
      <w:pPr>
        <w:pStyle w:val="Compact"/>
        <w:numPr>
          <w:ilvl w:val="0"/>
          <w:numId w:val="3872"/>
        </w:numPr>
      </w:pPr>
      <w:r>
        <w:t xml:space="preserve">"Tech soup" skills list (everything you've ever touched).</w:t>
      </w:r>
    </w:p>
    <w:p>
      <w:pPr>
        <w:pStyle w:val="Compact"/>
        <w:numPr>
          <w:ilvl w:val="0"/>
          <w:numId w:val="3872"/>
        </w:numPr>
      </w:pPr>
      <w:r>
        <w:t xml:space="preserve">No metrics; passive verbs ("involved in", "helped with", "responsible for").</w:t>
      </w:r>
    </w:p>
    <w:p>
      <w:pPr>
        <w:pStyle w:val="Compact"/>
        <w:numPr>
          <w:ilvl w:val="0"/>
          <w:numId w:val="3872"/>
        </w:numPr>
      </w:pPr>
      <w:r>
        <w:t xml:space="preserve">Two-column designs that ATS parses incorrectly.</w:t>
      </w:r>
    </w:p>
    <w:p>
      <w:pPr>
        <w:pStyle w:val="Compact"/>
        <w:numPr>
          <w:ilvl w:val="0"/>
          <w:numId w:val="3872"/>
        </w:numPr>
      </w:pPr>
      <w:r>
        <w:t xml:space="preserve">Dating projects in months ("Aug'23–Sep'23"); use years.</w:t>
      </w:r>
    </w:p>
    <w:bookmarkEnd w:id="4397"/>
    <w:bookmarkStart w:id="4398" w:name="production-red-flags-recruiter-view"/>
    <w:p>
      <w:pPr>
        <w:pStyle w:val="Heading3"/>
      </w:pPr>
      <w:r>
        <w:t xml:space="preserve">Production Red Flags (recruiter view)</w:t>
      </w:r>
    </w:p>
    <w:p>
      <w:pPr>
        <w:pStyle w:val="Compact"/>
        <w:numPr>
          <w:ilvl w:val="0"/>
          <w:numId w:val="3873"/>
        </w:numPr>
      </w:pPr>
      <w:r>
        <w:t xml:space="preserve">Job hopping with &lt; 1y tenures and no apparent reason.</w:t>
      </w:r>
    </w:p>
    <w:p>
      <w:pPr>
        <w:pStyle w:val="Compact"/>
        <w:numPr>
          <w:ilvl w:val="0"/>
          <w:numId w:val="3873"/>
        </w:numPr>
      </w:pPr>
      <w:r>
        <w:t xml:space="preserve">Senior title with no scope language.</w:t>
      </w:r>
    </w:p>
    <w:p>
      <w:pPr>
        <w:pStyle w:val="Compact"/>
        <w:numPr>
          <w:ilvl w:val="0"/>
          <w:numId w:val="3873"/>
        </w:numPr>
      </w:pPr>
      <w:r>
        <w:t xml:space="preserve">"Architected" used for trivial systems.</w:t>
      </w:r>
    </w:p>
    <w:bookmarkEnd w:id="4398"/>
    <w:bookmarkStart w:id="4399" w:name="performance--metrics-84"/>
    <w:p>
      <w:pPr>
        <w:pStyle w:val="Heading3"/>
      </w:pPr>
      <w:r>
        <w:t xml:space="preserve">Performance &amp; Metrics</w:t>
      </w:r>
    </w:p>
    <w:p>
      <w:pPr>
        <w:pStyle w:val="FirstParagraph"/>
      </w:pPr>
      <w:r>
        <w:t xml:space="preserve">For a senior IC, target ≥ 5 quantified bullets across all roles, ≥ 1 "led/owned" bullet per role above mid-level, ≥ 1 cross-functional outcome.</w:t>
      </w:r>
    </w:p>
    <w:bookmarkEnd w:id="4399"/>
    <w:bookmarkStart w:id="4400" w:name="decision-framework-155"/>
    <w:p>
      <w:pPr>
        <w:pStyle w:val="Heading3"/>
      </w:pPr>
      <w:r>
        <w:t xml:space="preserve">Decision Framework</w:t>
      </w:r>
    </w:p>
    <w:p>
      <w:pPr>
        <w:pStyle w:val="Compact"/>
        <w:numPr>
          <w:ilvl w:val="0"/>
          <w:numId w:val="3874"/>
        </w:numPr>
      </w:pPr>
      <w:r>
        <w:t xml:space="preserve">If you have ≥ 3 mobile-specific metrics → mobile resume. If not → fix the metrics gap first; ask your manager for analytics access.</w:t>
      </w:r>
    </w:p>
    <w:bookmarkEnd w:id="4400"/>
    <w:bookmarkStart w:id="4401" w:name="senior-level-insight-155"/>
    <w:p>
      <w:pPr>
        <w:pStyle w:val="Heading3"/>
      </w:pPr>
      <w:r>
        <w:t xml:space="preserve">Senior-Level Insight</w:t>
      </w:r>
    </w:p>
    <w:p>
      <w:pPr>
        <w:pStyle w:val="FirstParagraph"/>
      </w:pPr>
      <w:r>
        <w:t xml:space="preserve">The strongest senior resumes feel</w:t>
      </w:r>
      <w:r>
        <w:t xml:space="preserve"> </w:t>
      </w:r>
      <w:r>
        <w:rPr>
          <w:b/>
          <w:bCs/>
        </w:rPr>
        <w:t xml:space="preserve">boring but inevitable</w:t>
      </w:r>
      <w:r>
        <w:t xml:space="preserve">: scope grew every year, technical decisions had business outcomes, ambiguity shrank around the candidate. Drama and "I single-handedly..." reads junior.</w:t>
      </w:r>
    </w:p>
    <w:bookmarkEnd w:id="4401"/>
    <w:bookmarkStart w:id="4402" w:name="real-world-scenario-119"/>
    <w:p>
      <w:pPr>
        <w:pStyle w:val="Heading3"/>
      </w:pPr>
      <w:r>
        <w:t xml:space="preserve">Real-World Scenario</w:t>
      </w:r>
    </w:p>
    <w:p>
      <w:pPr>
        <w:pStyle w:val="FirstParagraph"/>
      </w:pPr>
      <w:r>
        <w:rPr>
          <w:b/>
          <w:bCs/>
        </w:rPr>
        <w:t xml:space="preserve">Symptom:</w:t>
      </w:r>
      <w:r>
        <w:t xml:space="preserve"> </w:t>
      </w:r>
      <w:r>
        <w:t xml:space="preserve">You apply to 30 roles, get 2 callbacks.</w:t>
      </w:r>
      <w:r>
        <w:t xml:space="preserve"> </w:t>
      </w:r>
      <w:r>
        <w:rPr>
          <w:b/>
          <w:bCs/>
        </w:rPr>
        <w:t xml:space="preserve">Investigation:</w:t>
      </w:r>
      <w:r>
        <w:t xml:space="preserve"> </w:t>
      </w:r>
      <w:r>
        <w:t xml:space="preserve">Resume has 14 bullets, 0 with numbers, 3-page format.</w:t>
      </w:r>
      <w:r>
        <w:t xml:space="preserve"> </w:t>
      </w:r>
      <w:r>
        <w:rPr>
          <w:b/>
          <w:bCs/>
        </w:rPr>
        <w:t xml:space="preserve">Root cause:</w:t>
      </w:r>
      <w:r>
        <w:t xml:space="preserve"> </w:t>
      </w:r>
      <w:r>
        <w:t xml:space="preserve">Optimized for completeness, not skim.</w:t>
      </w:r>
      <w:r>
        <w:t xml:space="preserve"> </w:t>
      </w:r>
      <w:r>
        <w:rPr>
          <w:b/>
          <w:bCs/>
        </w:rPr>
        <w:t xml:space="preserve">Fix:</w:t>
      </w:r>
      <w:r>
        <w:t xml:space="preserve"> </w:t>
      </w:r>
      <w:r>
        <w:t xml:space="preserve">One page, 8 bullets, every bullet quantified, top role front-loaded.</w:t>
      </w:r>
      <w:r>
        <w:t xml:space="preserve"> </w:t>
      </w:r>
      <w:r>
        <w:rPr>
          <w:b/>
          <w:bCs/>
        </w:rPr>
        <w:t xml:space="preserve">Result:</w:t>
      </w:r>
      <w:r>
        <w:t xml:space="preserve"> </w:t>
      </w:r>
      <w:r>
        <w:t xml:space="preserve">30 → 11 callbacks in next batch.</w:t>
      </w:r>
    </w:p>
    <w:bookmarkEnd w:id="4402"/>
    <w:bookmarkStart w:id="4403" w:name="production-failure-story-119"/>
    <w:p>
      <w:pPr>
        <w:pStyle w:val="Heading3"/>
      </w:pPr>
      <w:r>
        <w:t xml:space="preserve">Production Failure Story</w:t>
      </w:r>
    </w:p>
    <w:p>
      <w:pPr>
        <w:pStyle w:val="FirstParagraph"/>
      </w:pPr>
      <w:r>
        <w:rPr>
          <w:b/>
          <w:bCs/>
        </w:rPr>
        <w:t xml:space="preserve">Incident:</w:t>
      </w:r>
      <w:r>
        <w:t xml:space="preserve"> </w:t>
      </w:r>
      <w:r>
        <w:t xml:space="preserve">Strong engineer rejected at recruiter screen at a top product company.</w:t>
      </w:r>
      <w:r>
        <w:t xml:space="preserve"> </w:t>
      </w:r>
      <w:r>
        <w:rPr>
          <w:b/>
          <w:bCs/>
        </w:rPr>
        <w:t xml:space="preserve">Investigation:</w:t>
      </w:r>
      <w:r>
        <w:t xml:space="preserve"> </w:t>
      </w:r>
      <w:r>
        <w:t xml:space="preserve">Resume listed "React Native" only in a sub-bullet under "frontend work"; recruiter keyword search filtered them out.</w:t>
      </w:r>
      <w:r>
        <w:t xml:space="preserve"> </w:t>
      </w:r>
      <w:r>
        <w:rPr>
          <w:b/>
          <w:bCs/>
        </w:rPr>
        <w:t xml:space="preserve">Root cause:</w:t>
      </w:r>
      <w:r>
        <w:t xml:space="preserve"> </w:t>
      </w:r>
      <w:r>
        <w:t xml:space="preserve">Tech kept implicit; ATS couldn't see it.</w:t>
      </w:r>
      <w:r>
        <w:t xml:space="preserve"> </w:t>
      </w:r>
      <w:r>
        <w:rPr>
          <w:b/>
          <w:bCs/>
        </w:rPr>
        <w:t xml:space="preserve">Fix:</w:t>
      </w:r>
      <w:r>
        <w:t xml:space="preserve"> </w:t>
      </w:r>
      <w:r>
        <w:t xml:space="preserve">Explicit skills strip with the JD's exact terms.</w:t>
      </w:r>
      <w:r>
        <w:t xml:space="preserve"> </w:t>
      </w:r>
      <w:r>
        <w:rPr>
          <w:b/>
          <w:bCs/>
        </w:rPr>
        <w:t xml:space="preserve">Prevention:</w:t>
      </w:r>
      <w:r>
        <w:t xml:space="preserve"> </w:t>
      </w:r>
      <w:r>
        <w:t xml:space="preserve">Mirror the JD's vocabulary in the skills line — never paraphrase.</w:t>
      </w:r>
    </w:p>
    <w:bookmarkEnd w:id="4403"/>
    <w:bookmarkStart w:id="4404" w:name="debugging-checklist-119"/>
    <w:p>
      <w:pPr>
        <w:pStyle w:val="Heading3"/>
      </w:pPr>
      <w:r>
        <w:t xml:space="preserve">Debugging Checklist</w:t>
      </w:r>
    </w:p>
    <w:p>
      <w:pPr>
        <w:pStyle w:val="Compact"/>
        <w:numPr>
          <w:ilvl w:val="0"/>
          <w:numId w:val="3875"/>
        </w:numPr>
      </w:pPr>
      <w:r>
        <w:t xml:space="preserve">Does the top third have your current title + one quantified hero bullet?</w:t>
      </w:r>
    </w:p>
    <w:p>
      <w:pPr>
        <w:pStyle w:val="Compact"/>
        <w:numPr>
          <w:ilvl w:val="0"/>
          <w:numId w:val="3875"/>
        </w:numPr>
      </w:pPr>
      <w:r>
        <w:t xml:space="preserve">Are all bullets</w:t>
      </w:r>
      <w:r>
        <w:t xml:space="preserve"> </w:t>
      </w:r>
      <w:r>
        <w:rPr>
          <w:rStyle w:val="VerbatimChar"/>
        </w:rPr>
        <w:t xml:space="preserve">Action → Tech → Outcome</w:t>
      </w:r>
      <w:r>
        <w:t xml:space="preserve">?</w:t>
      </w:r>
    </w:p>
    <w:p>
      <w:pPr>
        <w:pStyle w:val="Compact"/>
        <w:numPr>
          <w:ilvl w:val="0"/>
          <w:numId w:val="3875"/>
        </w:numPr>
      </w:pPr>
      <w:r>
        <w:t xml:space="preserve">Do skills mirror the target JD's vocabulary?</w:t>
      </w:r>
    </w:p>
    <w:p>
      <w:pPr>
        <w:pStyle w:val="Compact"/>
        <w:numPr>
          <w:ilvl w:val="0"/>
          <w:numId w:val="3875"/>
        </w:numPr>
      </w:pPr>
      <w:r>
        <w:t xml:space="preserve">Does it parse cleanly when you paste the PDF text into a notepad?</w:t>
      </w:r>
    </w:p>
    <w:bookmarkEnd w:id="4404"/>
    <w:bookmarkStart w:id="4405" w:name="advanced--internal-knowledge-119"/>
    <w:p>
      <w:pPr>
        <w:pStyle w:val="Heading3"/>
      </w:pPr>
      <w:r>
        <w:t xml:space="preserve">Advanced / Internal Knowledge</w:t>
      </w:r>
    </w:p>
    <w:p>
      <w:pPr>
        <w:pStyle w:val="Compact"/>
        <w:numPr>
          <w:ilvl w:val="0"/>
          <w:numId w:val="3876"/>
        </w:numPr>
      </w:pPr>
      <w:r>
        <w:t xml:space="preserve">Most ATSs index titles + years + skills line heaviest. Body bullets matter to humans.</w:t>
      </w:r>
    </w:p>
    <w:p>
      <w:pPr>
        <w:pStyle w:val="Compact"/>
        <w:numPr>
          <w:ilvl w:val="0"/>
          <w:numId w:val="3876"/>
        </w:numPr>
      </w:pPr>
      <w:r>
        <w:t xml:space="preserve">Recruiters search by title + years + locations + 2–3 skills tokens; missing any is a hard filter.</w:t>
      </w:r>
    </w:p>
    <w:bookmarkEnd w:id="4405"/>
    <w:bookmarkStart w:id="4406" w:name="X15b368a06a12e47b9cfee247dc3f3e3b07249cb"/>
    <w:p>
      <w:pPr>
        <w:pStyle w:val="Heading3"/>
      </w:pPr>
      <w:r>
        <w:t xml:space="preserve">2026 AI Tip</w:t>
      </w:r>
    </w:p>
    <w:p>
      <w:pPr>
        <w:pStyle w:val="FirstParagraph"/>
      </w:pPr>
      <w:r>
        <w:t xml:space="preserve">Use AI to (a) compress wordy bullets, (b) identify weak verbs, (c) generate ATS-style match scores against JDs.</w:t>
      </w:r>
      <w:r>
        <w:t xml:space="preserve"> </w:t>
      </w:r>
      <w:r>
        <w:rPr>
          <w:b/>
          <w:bCs/>
        </w:rPr>
        <w:t xml:space="preserve">Do not</w:t>
      </w:r>
      <w:r>
        <w:t xml:space="preserve"> </w:t>
      </w:r>
      <w:r>
        <w:t xml:space="preserve">let AI invent metrics — fabricated numbers come up in references.</w:t>
      </w:r>
    </w:p>
    <w:bookmarkEnd w:id="4406"/>
    <w:bookmarkStart w:id="4407" w:name="related-topics-119"/>
    <w:p>
      <w:pPr>
        <w:pStyle w:val="Heading3"/>
      </w:pPr>
      <w:r>
        <w:t xml:space="preserve">Related Topics</w:t>
      </w:r>
    </w:p>
    <w:p>
      <w:pPr>
        <w:pStyle w:val="FirstParagraph"/>
      </w:pPr>
      <w:r>
        <w:t xml:space="preserve">Q2 (LinkedIn), Q3 (negotiation),</w:t>
      </w:r>
      <w:r>
        <w:t xml:space="preserve"> </w:t>
      </w:r>
      <w:r>
        <w:rPr>
          <w:rStyle w:val="VerbatimChar"/>
        </w:rPr>
        <w:t xml:space="preserve">appendix/C-resume-template.md</w:t>
      </w:r>
      <w:r>
        <w:t xml:space="preserve">,</w:t>
      </w:r>
      <w:r>
        <w:t xml:space="preserve"> </w:t>
      </w:r>
      <w:r>
        <w:rPr>
          <w:rStyle w:val="VerbatimChar"/>
        </w:rPr>
        <w:t xml:space="preserve">docs/24-resume-linkedin-negotiation.md</w:t>
      </w:r>
      <w:r>
        <w:t xml:space="preserve">.</w:t>
      </w:r>
    </w:p>
    <w:bookmarkEnd w:id="4407"/>
    <w:bookmarkStart w:id="4408" w:name="interview-follow-up-questions-119"/>
    <w:p>
      <w:pPr>
        <w:pStyle w:val="Heading3"/>
      </w:pPr>
      <w:r>
        <w:t xml:space="preserve">Interview Follow-Up Questions</w:t>
      </w:r>
    </w:p>
    <w:p>
      <w:pPr>
        <w:pStyle w:val="Compact"/>
        <w:numPr>
          <w:ilvl w:val="0"/>
          <w:numId w:val="3877"/>
        </w:numPr>
      </w:pPr>
      <w:r>
        <w:t xml:space="preserve">"Walk me through your most impactful project." (Pick the hero bullet.)</w:t>
      </w:r>
    </w:p>
    <w:p>
      <w:pPr>
        <w:pStyle w:val="Compact"/>
        <w:numPr>
          <w:ilvl w:val="0"/>
          <w:numId w:val="3877"/>
        </w:numPr>
      </w:pPr>
      <w:r>
        <w:t xml:space="preserve">"How did you measure that?" (Have the dashboard story ready.)</w:t>
      </w:r>
    </w:p>
    <w:p>
      <w:pPr>
        <w:pStyle w:val="Compact"/>
        <w:numPr>
          <w:ilvl w:val="0"/>
          <w:numId w:val="3877"/>
        </w:numPr>
      </w:pPr>
      <w:r>
        <w:t xml:space="preserve">"What would you have done differently?" (Show retrospective maturity.)</w:t>
      </w:r>
    </w:p>
    <w:bookmarkEnd w:id="4408"/>
    <w:bookmarkStart w:id="4409" w:name="memory-hook-155"/>
    <w:p>
      <w:pPr>
        <w:pStyle w:val="Heading3"/>
      </w:pPr>
      <w:r>
        <w:t xml:space="preserve">Memory Hook</w:t>
      </w:r>
    </w:p>
    <w:p>
      <w:pPr>
        <w:pStyle w:val="FirstParagraph"/>
      </w:pPr>
      <w:r>
        <w:rPr>
          <w:b/>
          <w:bCs/>
        </w:rPr>
        <w:t xml:space="preserve">"One page, one number per bullet, one hero project per role."</w:t>
      </w:r>
    </w:p>
    <w:bookmarkEnd w:id="4409"/>
    <w:bookmarkStart w:id="4410" w:name="revision-notes-155"/>
    <w:p>
      <w:pPr>
        <w:pStyle w:val="Heading3"/>
      </w:pPr>
      <w:r>
        <w:t xml:space="preserve">Revision Notes</w:t>
      </w:r>
    </w:p>
    <w:p>
      <w:pPr>
        <w:pStyle w:val="BlockText"/>
      </w:pPr>
      <w:r>
        <w:t xml:space="preserve">Senior RN resume: top-load metrics; STAR bullets; mirror JD vocabulary; no tech soup; one page; one hero per role.</w:t>
      </w:r>
    </w:p>
    <w:p>
      <w:r>
        <w:pict>
          <v:rect style="width:0;height:1.5pt" o:hralign="center" o:hrstd="t" o:hr="t"/>
        </w:pict>
      </w:r>
    </w:p>
    <w:bookmarkEnd w:id="4410"/>
    <w:bookmarkEnd w:id="4411"/>
    <w:bookmarkStart w:id="4440" w:name="X26dd341d0cae49b187e1d41fedc885dcebb153e"/>
    <w:p>
      <w:pPr>
        <w:pStyle w:val="Heading2"/>
      </w:pPr>
      <w:r>
        <w:t xml:space="preserve">Q2. LinkedIn / Naukri headline + About for senior RN engineers</w:t>
      </w:r>
    </w:p>
    <w:bookmarkStart w:id="4412" w:name="difficulty-156"/>
    <w:p>
      <w:pPr>
        <w:pStyle w:val="Heading3"/>
      </w:pPr>
      <w:r>
        <w:t xml:space="preserve">Difficulty</w:t>
      </w:r>
    </w:p>
    <w:p>
      <w:pPr>
        <w:pStyle w:val="FirstParagraph"/>
      </w:pPr>
      <w:r>
        <w:t xml:space="preserve">Beginner → Intermediate</w:t>
      </w:r>
    </w:p>
    <w:bookmarkEnd w:id="4412"/>
    <w:bookmarkStart w:id="4413" w:name="interview-frequency-156"/>
    <w:p>
      <w:pPr>
        <w:pStyle w:val="Heading3"/>
      </w:pPr>
      <w:r>
        <w:t xml:space="preserve">Interview Frequency</w:t>
      </w:r>
    </w:p>
    <w:p>
      <w:pPr>
        <w:pStyle w:val="FirstParagraph"/>
      </w:pPr>
      <w:r>
        <w:t xml:space="preserve">Always (this is how recruiters find you).</w:t>
      </w:r>
    </w:p>
    <w:bookmarkEnd w:id="4413"/>
    <w:bookmarkStart w:id="4414" w:name="prerequisites-156"/>
    <w:p>
      <w:pPr>
        <w:pStyle w:val="Heading3"/>
      </w:pPr>
      <w:r>
        <w:t xml:space="preserve">Prerequisites</w:t>
      </w:r>
    </w:p>
    <w:p>
      <w:pPr>
        <w:pStyle w:val="FirstParagraph"/>
      </w:pPr>
      <w:r>
        <w:t xml:space="preserve">A resume that's already strong (LinkedIn mirrors it).</w:t>
      </w:r>
    </w:p>
    <w:bookmarkEnd w:id="4414"/>
    <w:bookmarkStart w:id="4415" w:name="tldr-156"/>
    <w:p>
      <w:pPr>
        <w:pStyle w:val="Heading3"/>
      </w:pPr>
      <w:r>
        <w:t xml:space="preserve">TL;DR</w:t>
      </w:r>
    </w:p>
    <w:p>
      <w:pPr>
        <w:pStyle w:val="FirstParagraph"/>
      </w:pPr>
      <w:r>
        <w:t xml:space="preserve">Headline =</w:t>
      </w:r>
      <w:r>
        <w:t xml:space="preserve"> </w:t>
      </w:r>
      <w:r>
        <w:rPr>
          <w:b/>
          <w:bCs/>
        </w:rPr>
        <w:t xml:space="preserve">role + specialty + scale</w:t>
      </w:r>
      <w:r>
        <w:t xml:space="preserve">. About = 3 short paragraphs (story, what I build, what I'm looking for). Open to Work + correct location + JD keywords drive inbound.</w:t>
      </w:r>
    </w:p>
    <w:bookmarkEnd w:id="4415"/>
    <w:bookmarkStart w:id="4416" w:name="Xa536e407cb334c6519633b012d77fc0eee4830a"/>
    <w:p>
      <w:pPr>
        <w:pStyle w:val="Heading3"/>
      </w:pPr>
      <w:r>
        <w:t xml:space="preserve">30-Second Interview Answer</w:t>
      </w:r>
    </w:p>
    <w:p>
      <w:pPr>
        <w:pStyle w:val="FirstParagraph"/>
      </w:pPr>
      <w:r>
        <w:t xml:space="preserve">"My LinkedIn headline is</w:t>
      </w:r>
      <w:r>
        <w:t xml:space="preserve"> </w:t>
      </w:r>
      <w:r>
        <w:rPr>
          <w:rStyle w:val="VerbatimChar"/>
        </w:rPr>
        <w:t xml:space="preserve">Senior React Native Engineer · New Architecture · 10M+ MAU apps</w:t>
      </w:r>
      <w:r>
        <w:t xml:space="preserve">. The About is three short paragraphs: who I am, what I've shipped (with numbers), what I'm looking for. Skills section has the top 10 endorsed; recommendations are from skip-level managers. Open to Work is on but invisible to my employer."</w:t>
      </w:r>
    </w:p>
    <w:bookmarkEnd w:id="4416"/>
    <w:bookmarkStart w:id="4417" w:name="Xa9ca3e31fccca1a822354bc0d15f106fe38e7b8"/>
    <w:p>
      <w:pPr>
        <w:pStyle w:val="Heading3"/>
      </w:pPr>
      <w:r>
        <w:t xml:space="preserve">2-Minute Practical Answer</w:t>
      </w:r>
    </w:p>
    <w:p>
      <w:pPr>
        <w:pStyle w:val="FirstParagraph"/>
      </w:pPr>
      <w:r>
        <w:rPr>
          <w:b/>
          <w:bCs/>
        </w:rPr>
        <w:t xml:space="preserve">Headline (220 chars):</w:t>
      </w:r>
      <w:r>
        <w:t xml:space="preserve"> </w:t>
      </w:r>
      <w:r>
        <w:t xml:space="preserve">Role title (matches what recruiters search) + specialty (RN New Arch, performance, offline-first) + scale signal (MAU, downloads, geography).</w:t>
      </w:r>
    </w:p>
    <w:p>
      <w:pPr>
        <w:pStyle w:val="BodyText"/>
      </w:pPr>
      <w:r>
        <w:rPr>
          <w:b/>
          <w:bCs/>
        </w:rPr>
        <w:t xml:space="preserve">About (3 paragraphs):</w:t>
      </w:r>
      <w:r>
        <w:t xml:space="preserve"> </w:t>
      </w:r>
      <w:r>
        <w:t xml:space="preserve">Story (2 lines: who, where) → Proof (3–5 bullets with numbers) → Ask (what kinds of roles, what you're not interested in, politely).</w:t>
      </w:r>
    </w:p>
    <w:p>
      <w:pPr>
        <w:pStyle w:val="BodyText"/>
      </w:pPr>
      <w:r>
        <w:rPr>
          <w:b/>
          <w:bCs/>
        </w:rPr>
        <w:t xml:space="preserve">Featured section:</w:t>
      </w:r>
      <w:r>
        <w:t xml:space="preserve"> </w:t>
      </w:r>
      <w:r>
        <w:t xml:space="preserve">pin 1 talk, 1 blog, 1 OSS link if you have them.</w:t>
      </w:r>
      <w:r>
        <w:t xml:space="preserve"> </w:t>
      </w:r>
      <w:r>
        <w:rPr>
          <w:b/>
          <w:bCs/>
        </w:rPr>
        <w:t xml:space="preserve">Activity:</w:t>
      </w:r>
      <w:r>
        <w:t xml:space="preserve"> </w:t>
      </w:r>
      <w:r>
        <w:t xml:space="preserve">comment thoughtfully on RN/mobile posts weekly.</w:t>
      </w:r>
    </w:p>
    <w:bookmarkEnd w:id="4417"/>
    <w:bookmarkStart w:id="4418" w:name="X16c9e734404882319ba38f112774cc4097a6984"/>
    <w:p>
      <w:pPr>
        <w:pStyle w:val="Heading3"/>
      </w:pPr>
      <w:r>
        <w:t xml:space="preserve">5-Minute Architecture Answer</w:t>
      </w:r>
    </w:p>
    <w:p>
      <w:pPr>
        <w:pStyle w:val="FirstParagraph"/>
      </w:pPr>
      <w:r>
        <w:t xml:space="preserve">LinkedIn (and Naukri in India) are</w:t>
      </w:r>
      <w:r>
        <w:t xml:space="preserve"> </w:t>
      </w:r>
      <w:r>
        <w:rPr>
          <w:b/>
          <w:bCs/>
        </w:rPr>
        <w:t xml:space="preserve">search engines</w:t>
      </w:r>
      <w:r>
        <w:t xml:space="preserve"> </w:t>
      </w:r>
      <w:r>
        <w:t xml:space="preserve">for talent. Recruiters run boolean searches like:</w:t>
      </w:r>
    </w:p>
    <w:p>
      <w:pPr>
        <w:pStyle w:val="SourceCode"/>
      </w:pPr>
      <w:r>
        <w:rPr>
          <w:rStyle w:val="VerbatimChar"/>
        </w:rPr>
        <w:t xml:space="preserve">("react native" OR RN) AND (senior OR staff) AND (bangalore OR remote) AND payments</w:t>
      </w:r>
    </w:p>
    <w:p>
      <w:pPr>
        <w:pStyle w:val="FirstParagraph"/>
      </w:pPr>
      <w:r>
        <w:t xml:space="preserve">Your profile must hit those tokens</w:t>
      </w:r>
      <w:r>
        <w:t xml:space="preserve"> </w:t>
      </w:r>
      <w:r>
        <w:rPr>
          <w:b/>
          <w:bCs/>
        </w:rPr>
        <w:t xml:space="preserve">in canonical, indexed fields</w:t>
      </w:r>
      <w:r>
        <w:t xml:space="preserve">: headline, current title, skills, About. Tokens hidden in posts don't count for search.</w:t>
      </w:r>
    </w:p>
    <w:p>
      <w:pPr>
        <w:pStyle w:val="BodyText"/>
      </w:pPr>
      <w:r>
        <w:t xml:space="preserve">The funnel: Recruiter searches → you appear → they click → first impression is photo + headline + current role → they scan About + recent role + skills + recommendations → they InMail → response time + tone determine pipeline velocity.</w:t>
      </w:r>
    </w:p>
    <w:bookmarkEnd w:id="4418"/>
    <w:bookmarkStart w:id="4419" w:name="the-why-156"/>
    <w:p>
      <w:pPr>
        <w:pStyle w:val="Heading3"/>
      </w:pPr>
      <w:r>
        <w:t xml:space="preserve">The "Why"</w:t>
      </w:r>
    </w:p>
    <w:p>
      <w:pPr>
        <w:pStyle w:val="Compact"/>
        <w:numPr>
          <w:ilvl w:val="0"/>
          <w:numId w:val="3878"/>
        </w:numPr>
      </w:pPr>
      <w:r>
        <w:t xml:space="preserve">~60% of senior RN roles in 2026 in India / SEA still close via LinkedIn / Naukri inbound.</w:t>
      </w:r>
    </w:p>
    <w:p>
      <w:pPr>
        <w:pStyle w:val="Compact"/>
        <w:numPr>
          <w:ilvl w:val="0"/>
          <w:numId w:val="3878"/>
        </w:numPr>
      </w:pPr>
      <w:r>
        <w:t xml:space="preserve">Open to Work alone doubles inbound volume; correct headline triples it.</w:t>
      </w:r>
    </w:p>
    <w:bookmarkEnd w:id="4419"/>
    <w:bookmarkStart w:id="4420" w:name="mental-model-156"/>
    <w:p>
      <w:pPr>
        <w:pStyle w:val="Heading3"/>
      </w:pPr>
      <w:r>
        <w:t xml:space="preserve">Mental Model</w:t>
      </w:r>
    </w:p>
    <w:p>
      <w:pPr>
        <w:pStyle w:val="FirstParagraph"/>
      </w:pPr>
      <w:r>
        <w:t xml:space="preserve">LinkedIn profile =</w:t>
      </w:r>
      <w:r>
        <w:t xml:space="preserve"> </w:t>
      </w:r>
      <w:r>
        <w:rPr>
          <w:b/>
          <w:bCs/>
        </w:rPr>
        <w:t xml:space="preserve">resume that recruiters search for</w:t>
      </w:r>
      <w:r>
        <w:t xml:space="preserve">. SEO it.</w:t>
      </w:r>
    </w:p>
    <w:bookmarkEnd w:id="4420"/>
    <w:bookmarkStart w:id="4421" w:name="internal-working-2026-context-156"/>
    <w:p>
      <w:pPr>
        <w:pStyle w:val="Heading3"/>
      </w:pPr>
      <w:r>
        <w:t xml:space="preserve">Internal Working (2026 Context)</w:t>
      </w:r>
    </w:p>
    <w:p>
      <w:pPr>
        <w:pStyle w:val="Compact"/>
        <w:numPr>
          <w:ilvl w:val="0"/>
          <w:numId w:val="3879"/>
        </w:numPr>
      </w:pPr>
      <w:r>
        <w:t xml:space="preserve">LinkedIn Recruiter ranks profiles by "Open to Work" + headline match + activity recency.</w:t>
      </w:r>
    </w:p>
    <w:p>
      <w:pPr>
        <w:pStyle w:val="Compact"/>
        <w:numPr>
          <w:ilvl w:val="0"/>
          <w:numId w:val="3879"/>
        </w:numPr>
      </w:pPr>
      <w:r>
        <w:t xml:space="preserve">Naukri ranks by "Active in last 15 days" heavily; log in weekly even if not job-hunting.</w:t>
      </w:r>
    </w:p>
    <w:p>
      <w:pPr>
        <w:pStyle w:val="Compact"/>
        <w:numPr>
          <w:ilvl w:val="0"/>
          <w:numId w:val="3879"/>
        </w:numPr>
      </w:pPr>
      <w:r>
        <w:t xml:space="preserve">AI-suggested headlines on LinkedIn are generic; write your own.</w:t>
      </w:r>
    </w:p>
    <w:bookmarkEnd w:id="4421"/>
    <w:bookmarkStart w:id="4422" w:name="modern-implementation-templates"/>
    <w:p>
      <w:pPr>
        <w:pStyle w:val="Heading3"/>
      </w:pPr>
      <w:r>
        <w:t xml:space="preserve">Modern Implementation (Templates)</w:t>
      </w:r>
    </w:p>
    <w:p>
      <w:pPr>
        <w:pStyle w:val="SourceCode"/>
      </w:pPr>
      <w:r>
        <w:rPr>
          <w:rStyle w:val="VerbatimChar"/>
        </w:rPr>
        <w:t xml:space="preserve">HEADLINE (pick one)</w:t>
      </w:r>
      <w:r>
        <w:br/>
      </w:r>
      <w:r>
        <w:rPr>
          <w:rStyle w:val="VerbatimChar"/>
        </w:rPr>
        <w:t xml:space="preserve">  Senior React Native Engineer · Performance + New Architecture · ex-Acme</w:t>
      </w:r>
      <w:r>
        <w:br/>
      </w:r>
      <w:r>
        <w:rPr>
          <w:rStyle w:val="VerbatimChar"/>
        </w:rPr>
        <w:t xml:space="preserve">  Staff Mobile Engineer · React Native · Offline-first systems · 12M+ MAU</w:t>
      </w:r>
      <w:r>
        <w:br/>
      </w:r>
      <w:r>
        <w:rPr>
          <w:rStyle w:val="VerbatimChar"/>
        </w:rPr>
        <w:t xml:space="preserve">  Senior RN Engineer (Hiring 2026) · Reanimated + Skia · Payments + Fintech</w:t>
      </w:r>
      <w:r>
        <w:br/>
      </w:r>
      <w:r>
        <w:br/>
      </w:r>
      <w:r>
        <w:rPr>
          <w:rStyle w:val="VerbatimChar"/>
        </w:rPr>
        <w:t xml:space="preserve">ABOUT</w:t>
      </w:r>
      <w:r>
        <w:br/>
      </w:r>
      <w:r>
        <w:rPr>
          <w:rStyle w:val="VerbatimChar"/>
        </w:rPr>
        <w:t xml:space="preserve">  I'm a Senior React Native engineer with 7 years shipping consumer mobile</w:t>
      </w:r>
      <w:r>
        <w:br/>
      </w:r>
      <w:r>
        <w:rPr>
          <w:rStyle w:val="VerbatimChar"/>
        </w:rPr>
        <w:t xml:space="preserve">  apps at 10M+ MAU scale. I specialize in the New Architecture, performance,</w:t>
      </w:r>
      <w:r>
        <w:br/>
      </w:r>
      <w:r>
        <w:rPr>
          <w:rStyle w:val="VerbatimChar"/>
        </w:rPr>
        <w:t xml:space="preserve">  and offline-first systems.</w:t>
      </w:r>
      <w:r>
        <w:br/>
      </w:r>
      <w:r>
        <w:br/>
      </w:r>
      <w:r>
        <w:rPr>
          <w:rStyle w:val="VerbatimChar"/>
        </w:rPr>
        <w:t xml:space="preserve">  Recent impact:</w:t>
      </w:r>
      <w:r>
        <w:br/>
      </w:r>
      <w:r>
        <w:rPr>
          <w:rStyle w:val="VerbatimChar"/>
        </w:rPr>
        <w:t xml:space="preserve">  • Migrated Acme's 1.2M-user app to RN New Arch; cold start −38%, crash-free 99.94%.</w:t>
      </w:r>
      <w:r>
        <w:br/>
      </w:r>
      <w:r>
        <w:rPr>
          <w:rStyle w:val="VerbatimChar"/>
        </w:rPr>
        <w:t xml:space="preserve">  • Designed offline-first ledger sync; support tickets for missing data −71% YoY.</w:t>
      </w:r>
      <w:r>
        <w:br/>
      </w:r>
      <w:r>
        <w:rPr>
          <w:rStyle w:val="VerbatimChar"/>
        </w:rPr>
        <w:t xml:space="preserve">  • Led 4-eng team to ship payments revamp; checkout completion +9% on Android.</w:t>
      </w:r>
      <w:r>
        <w:br/>
      </w:r>
      <w:r>
        <w:br/>
      </w:r>
      <w:r>
        <w:rPr>
          <w:rStyle w:val="VerbatimChar"/>
        </w:rPr>
        <w:t xml:space="preserve">  Open to Senior / Staff IC roles in India (Bangalore preferred) or remote.</w:t>
      </w:r>
      <w:r>
        <w:br/>
      </w:r>
      <w:r>
        <w:rPr>
          <w:rStyle w:val="VerbatimChar"/>
        </w:rPr>
        <w:t xml:space="preserve">  Especially interested in fintech, super-apps, and platform/infra teams.</w:t>
      </w:r>
    </w:p>
    <w:bookmarkEnd w:id="4422"/>
    <w:bookmarkStart w:id="4423" w:name="comparison-156"/>
    <w:p>
      <w:pPr>
        <w:pStyle w:val="Heading3"/>
      </w:pPr>
      <w:r>
        <w:t xml:space="preserve">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Headline</w:t>
            </w:r>
          </w:p>
        </w:tc>
        <w:tc>
          <w:tcPr/>
          <w:p>
            <w:pPr>
              <w:pStyle w:val="Compact"/>
            </w:pPr>
            <w:r>
              <w:t xml:space="preserve">Inbound rate (relative)</w:t>
            </w:r>
          </w:p>
        </w:tc>
      </w:tr>
      <w:tr>
        <w:tc>
          <w:tcPr/>
          <w:p>
            <w:pPr>
              <w:pStyle w:val="Compact"/>
            </w:pPr>
            <w:r>
              <w:t xml:space="preserve">"Software Engineer at Acme"</w:t>
            </w:r>
          </w:p>
        </w:tc>
        <w:tc>
          <w:tcPr/>
          <w:p>
            <w:pPr>
              <w:pStyle w:val="Compact"/>
            </w:pPr>
            <w:r>
              <w:t xml:space="preserve">1× (baseline)</w:t>
            </w:r>
          </w:p>
        </w:tc>
      </w:tr>
      <w:tr>
        <w:tc>
          <w:tcPr/>
          <w:p>
            <w:pPr>
              <w:pStyle w:val="Compact"/>
            </w:pPr>
            <w:r>
              <w:t xml:space="preserve">"React Native Developer"</w:t>
            </w:r>
          </w:p>
        </w:tc>
        <w:tc>
          <w:tcPr/>
          <w:p>
            <w:pPr>
              <w:pStyle w:val="Compact"/>
            </w:pPr>
            <w:r>
              <w:t xml:space="preserve">2.1×</w:t>
            </w:r>
          </w:p>
        </w:tc>
      </w:tr>
      <w:tr>
        <w:tc>
          <w:tcPr/>
          <w:p>
            <w:pPr>
              <w:pStyle w:val="Compact"/>
            </w:pPr>
            <w:r>
              <w:t xml:space="preserve">"Senior React Native Engineer · New Architecture · 10M+ MAU"</w:t>
            </w:r>
          </w:p>
        </w:tc>
        <w:tc>
          <w:tcPr/>
          <w:p>
            <w:pPr>
              <w:pStyle w:val="Compact"/>
            </w:pPr>
            <w:r>
              <w:t xml:space="preserve">4.5×</w:t>
            </w:r>
          </w:p>
        </w:tc>
      </w:tr>
    </w:tbl>
    <w:bookmarkEnd w:id="4423"/>
    <w:bookmarkStart w:id="4424" w:name="production-usage-156"/>
    <w:p>
      <w:pPr>
        <w:pStyle w:val="Heading3"/>
      </w:pPr>
      <w:r>
        <w:t xml:space="preserve">Production Usage</w:t>
      </w:r>
    </w:p>
    <w:p>
      <w:pPr>
        <w:pStyle w:val="Compact"/>
        <w:numPr>
          <w:ilvl w:val="0"/>
          <w:numId w:val="3880"/>
        </w:numPr>
      </w:pPr>
      <w:r>
        <w:rPr>
          <w:b/>
          <w:bCs/>
        </w:rPr>
        <w:t xml:space="preserve">Update headline</w:t>
      </w:r>
      <w:r>
        <w:t xml:space="preserve"> </w:t>
      </w:r>
      <w:r>
        <w:t xml:space="preserve">the day you start a job hunt; recruiters notice.</w:t>
      </w:r>
    </w:p>
    <w:p>
      <w:pPr>
        <w:pStyle w:val="Compact"/>
        <w:numPr>
          <w:ilvl w:val="0"/>
          <w:numId w:val="3880"/>
        </w:numPr>
      </w:pPr>
      <w:r>
        <w:t xml:space="preserve">Pin 1–3</w:t>
      </w:r>
      <w:r>
        <w:t xml:space="preserve"> </w:t>
      </w:r>
      <w:r>
        <w:rPr>
          <w:b/>
          <w:bCs/>
        </w:rPr>
        <w:t xml:space="preserve">Featured</w:t>
      </w:r>
      <w:r>
        <w:t xml:space="preserve"> </w:t>
      </w:r>
      <w:r>
        <w:t xml:space="preserve">items (talk, blog, OSS).</w:t>
      </w:r>
    </w:p>
    <w:p>
      <w:pPr>
        <w:pStyle w:val="Compact"/>
        <w:numPr>
          <w:ilvl w:val="0"/>
          <w:numId w:val="3880"/>
        </w:numPr>
      </w:pPr>
      <w:r>
        <w:t xml:space="preserve">Skills: top 3 are most visible; put RN, TS, Mobile Architecture there.</w:t>
      </w:r>
    </w:p>
    <w:bookmarkEnd w:id="4424"/>
    <w:bookmarkStart w:id="4425" w:name="hands-on-exercise-156"/>
    <w:p>
      <w:pPr>
        <w:pStyle w:val="Heading3"/>
      </w:pPr>
      <w:r>
        <w:t xml:space="preserve">Hands-On Exercise</w:t>
      </w:r>
    </w:p>
    <w:p>
      <w:pPr>
        <w:pStyle w:val="Compact"/>
        <w:numPr>
          <w:ilvl w:val="0"/>
          <w:numId w:val="3881"/>
        </w:numPr>
      </w:pPr>
      <w:r>
        <w:t xml:space="preserve">Search for yourself on LinkedIn using a recruiter's likely query. Are you on page 1?</w:t>
      </w:r>
    </w:p>
    <w:p>
      <w:pPr>
        <w:pStyle w:val="Compact"/>
        <w:numPr>
          <w:ilvl w:val="0"/>
          <w:numId w:val="3881"/>
        </w:numPr>
      </w:pPr>
      <w:r>
        <w:t xml:space="preserve">Ask 3 peers to read your About in 15 seconds and tell you what you do.</w:t>
      </w:r>
    </w:p>
    <w:p>
      <w:pPr>
        <w:pStyle w:val="Compact"/>
        <w:numPr>
          <w:ilvl w:val="0"/>
          <w:numId w:val="3881"/>
        </w:numPr>
      </w:pPr>
      <w:r>
        <w:t xml:space="preserve">Send 2 InMail-style messages to your own LinkedIn from a friend's account; iterate the headline.</w:t>
      </w:r>
    </w:p>
    <w:bookmarkEnd w:id="4425"/>
    <w:bookmarkStart w:id="4426" w:name="common-mistakes-156"/>
    <w:p>
      <w:pPr>
        <w:pStyle w:val="Heading3"/>
      </w:pPr>
      <w:r>
        <w:t xml:space="preserve">Common Mistakes</w:t>
      </w:r>
    </w:p>
    <w:p>
      <w:pPr>
        <w:pStyle w:val="Compact"/>
        <w:numPr>
          <w:ilvl w:val="0"/>
          <w:numId w:val="3882"/>
        </w:numPr>
      </w:pPr>
      <w:r>
        <w:t xml:space="preserve">Headline = "passionate about technology" (says nothing).</w:t>
      </w:r>
    </w:p>
    <w:p>
      <w:pPr>
        <w:pStyle w:val="Compact"/>
        <w:numPr>
          <w:ilvl w:val="0"/>
          <w:numId w:val="3882"/>
        </w:numPr>
      </w:pPr>
      <w:r>
        <w:t xml:space="preserve">About in first person past-tense, list of every job (this is what Experience is for).</w:t>
      </w:r>
    </w:p>
    <w:p>
      <w:pPr>
        <w:pStyle w:val="Compact"/>
        <w:numPr>
          <w:ilvl w:val="0"/>
          <w:numId w:val="3882"/>
        </w:numPr>
      </w:pPr>
      <w:r>
        <w:t xml:space="preserve">Listing 50 skills (dilutes signal).</w:t>
      </w:r>
    </w:p>
    <w:bookmarkEnd w:id="4426"/>
    <w:bookmarkStart w:id="4427" w:name="production-red-flags-155"/>
    <w:p>
      <w:pPr>
        <w:pStyle w:val="Heading3"/>
      </w:pPr>
      <w:r>
        <w:t xml:space="preserve">Production Red Flags</w:t>
      </w:r>
    </w:p>
    <w:p>
      <w:pPr>
        <w:pStyle w:val="Compact"/>
        <w:numPr>
          <w:ilvl w:val="0"/>
          <w:numId w:val="3883"/>
        </w:numPr>
      </w:pPr>
      <w:r>
        <w:t xml:space="preserve">"Open to Work" globe but headline says "Hiring at..."</w:t>
      </w:r>
    </w:p>
    <w:p>
      <w:pPr>
        <w:pStyle w:val="Compact"/>
        <w:numPr>
          <w:ilvl w:val="0"/>
          <w:numId w:val="3883"/>
        </w:numPr>
      </w:pPr>
      <w:r>
        <w:t xml:space="preserve">Recommendations only from peers, none from managers.</w:t>
      </w:r>
    </w:p>
    <w:p>
      <w:pPr>
        <w:pStyle w:val="Compact"/>
        <w:numPr>
          <w:ilvl w:val="0"/>
          <w:numId w:val="3883"/>
        </w:numPr>
      </w:pPr>
      <w:r>
        <w:t xml:space="preserve">Inactive for 6+ months.</w:t>
      </w:r>
    </w:p>
    <w:bookmarkEnd w:id="4427"/>
    <w:bookmarkStart w:id="4428" w:name="performance--metrics-85"/>
    <w:p>
      <w:pPr>
        <w:pStyle w:val="Heading3"/>
      </w:pPr>
      <w:r>
        <w:t xml:space="preserve">Performance &amp; Metrics</w:t>
      </w:r>
    </w:p>
    <w:p>
      <w:pPr>
        <w:pStyle w:val="Compact"/>
        <w:numPr>
          <w:ilvl w:val="0"/>
          <w:numId w:val="3884"/>
        </w:numPr>
      </w:pPr>
      <w:r>
        <w:t xml:space="preserve">Profile views per week.</w:t>
      </w:r>
    </w:p>
    <w:p>
      <w:pPr>
        <w:pStyle w:val="Compact"/>
        <w:numPr>
          <w:ilvl w:val="0"/>
          <w:numId w:val="3884"/>
        </w:numPr>
      </w:pPr>
      <w:r>
        <w:t xml:space="preserve">Search-appearance count (LinkedIn shows it weekly).</w:t>
      </w:r>
    </w:p>
    <w:p>
      <w:pPr>
        <w:pStyle w:val="Compact"/>
        <w:numPr>
          <w:ilvl w:val="0"/>
          <w:numId w:val="3884"/>
        </w:numPr>
      </w:pPr>
      <w:r>
        <w:t xml:space="preserve">InMail response rate.</w:t>
      </w:r>
    </w:p>
    <w:bookmarkEnd w:id="4428"/>
    <w:bookmarkStart w:id="4429" w:name="decision-framework-156"/>
    <w:p>
      <w:pPr>
        <w:pStyle w:val="Heading3"/>
      </w:pPr>
      <w:r>
        <w:t xml:space="preserve">Decision Framework</w:t>
      </w:r>
    </w:p>
    <w:p>
      <w:pPr>
        <w:pStyle w:val="Compact"/>
        <w:numPr>
          <w:ilvl w:val="0"/>
          <w:numId w:val="3885"/>
        </w:numPr>
      </w:pPr>
      <w:r>
        <w:t xml:space="preserve">Naukri-first if India market + non-FAANG; LinkedIn-first for product / FAANG / global. Both — same content, profile mirrors resume.</w:t>
      </w:r>
    </w:p>
    <w:bookmarkEnd w:id="4429"/>
    <w:bookmarkStart w:id="4430" w:name="senior-level-insight-156"/>
    <w:p>
      <w:pPr>
        <w:pStyle w:val="Heading3"/>
      </w:pPr>
      <w:r>
        <w:t xml:space="preserve">Senior-Level Insight</w:t>
      </w:r>
    </w:p>
    <w:p>
      <w:pPr>
        <w:pStyle w:val="FirstParagraph"/>
      </w:pPr>
      <w:r>
        <w:t xml:space="preserve">The strongest profiles feel like</w:t>
      </w:r>
      <w:r>
        <w:t xml:space="preserve"> </w:t>
      </w:r>
      <w:r>
        <w:rPr>
          <w:b/>
          <w:bCs/>
        </w:rPr>
        <w:t xml:space="preserve">a portfolio, not a CV</w:t>
      </w:r>
      <w:r>
        <w:t xml:space="preserve">. Featured section, posts, and recommendations tell a story your bullets can't.</w:t>
      </w:r>
    </w:p>
    <w:bookmarkEnd w:id="4430"/>
    <w:bookmarkStart w:id="4431" w:name="real-world-scenario-120"/>
    <w:p>
      <w:pPr>
        <w:pStyle w:val="Heading3"/>
      </w:pPr>
      <w:r>
        <w:t xml:space="preserve">Real-World Scenario</w:t>
      </w:r>
    </w:p>
    <w:p>
      <w:pPr>
        <w:pStyle w:val="FirstParagraph"/>
      </w:pPr>
      <w:r>
        <w:t xml:space="preserve">A senior engineer with strong skills had &lt; 1 InMail/month. Adding "React Native" to headline (was "Mobile Engineer at Acme") tripled inbound in 2 weeks.</w:t>
      </w:r>
    </w:p>
    <w:bookmarkEnd w:id="4431"/>
    <w:bookmarkStart w:id="4432" w:name="production-failure-story-120"/>
    <w:p>
      <w:pPr>
        <w:pStyle w:val="Heading3"/>
      </w:pPr>
      <w:r>
        <w:t xml:space="preserve">Production Failure Story</w:t>
      </w:r>
    </w:p>
    <w:p>
      <w:pPr>
        <w:pStyle w:val="FirstParagraph"/>
      </w:pPr>
      <w:r>
        <w:rPr>
          <w:b/>
          <w:bCs/>
        </w:rPr>
        <w:t xml:space="preserve">Incident:</w:t>
      </w:r>
      <w:r>
        <w:t xml:space="preserve"> </w:t>
      </w:r>
      <w:r>
        <w:t xml:space="preserve">Engineer rejected from a referral pipeline because LinkedIn title didn't match resume title (resume said "Senior", LinkedIn said "Software Engineer").</w:t>
      </w:r>
      <w:r>
        <w:t xml:space="preserve"> </w:t>
      </w:r>
      <w:r>
        <w:rPr>
          <w:b/>
          <w:bCs/>
        </w:rPr>
        <w:t xml:space="preserve">Root cause:</w:t>
      </w:r>
      <w:r>
        <w:t xml:space="preserve"> </w:t>
      </w:r>
      <w:r>
        <w:t xml:space="preserve">Forgot to update LinkedIn after promotion.</w:t>
      </w:r>
      <w:r>
        <w:t xml:space="preserve"> </w:t>
      </w:r>
      <w:r>
        <w:rPr>
          <w:b/>
          <w:bCs/>
        </w:rPr>
        <w:t xml:space="preserve">Fix:</w:t>
      </w:r>
      <w:r>
        <w:t xml:space="preserve"> </w:t>
      </w:r>
      <w:r>
        <w:t xml:space="preserve">Sync LinkedIn the same day you update your resume.</w:t>
      </w:r>
    </w:p>
    <w:bookmarkEnd w:id="4432"/>
    <w:bookmarkStart w:id="4433" w:name="debugging-checklist-120"/>
    <w:p>
      <w:pPr>
        <w:pStyle w:val="Heading3"/>
      </w:pPr>
      <w:r>
        <w:t xml:space="preserve">Debugging Checklist</w:t>
      </w:r>
    </w:p>
    <w:p>
      <w:pPr>
        <w:pStyle w:val="Compact"/>
        <w:numPr>
          <w:ilvl w:val="0"/>
          <w:numId w:val="3886"/>
        </w:numPr>
      </w:pPr>
      <w:r>
        <w:t xml:space="preserve">Does the headline contain "React Native" + a level word (Senior / Staff)?</w:t>
      </w:r>
    </w:p>
    <w:p>
      <w:pPr>
        <w:pStyle w:val="Compact"/>
        <w:numPr>
          <w:ilvl w:val="0"/>
          <w:numId w:val="3886"/>
        </w:numPr>
      </w:pPr>
      <w:r>
        <w:t xml:space="preserve">Is location set correctly + Open to Remote toggled if true?</w:t>
      </w:r>
    </w:p>
    <w:p>
      <w:pPr>
        <w:pStyle w:val="Compact"/>
        <w:numPr>
          <w:ilvl w:val="0"/>
          <w:numId w:val="3886"/>
        </w:numPr>
      </w:pPr>
      <w:r>
        <w:t xml:space="preserve">Top 3 skills include RN, TS, mobile architecture?</w:t>
      </w:r>
    </w:p>
    <w:p>
      <w:pPr>
        <w:pStyle w:val="Compact"/>
        <w:numPr>
          <w:ilvl w:val="0"/>
          <w:numId w:val="3886"/>
        </w:numPr>
      </w:pPr>
      <w:r>
        <w:t xml:space="preserve">Activity within last 30 days?</w:t>
      </w:r>
    </w:p>
    <w:bookmarkEnd w:id="4433"/>
    <w:bookmarkStart w:id="4434" w:name="advanced--internal-knowledge-120"/>
    <w:p>
      <w:pPr>
        <w:pStyle w:val="Heading3"/>
      </w:pPr>
      <w:r>
        <w:t xml:space="preserve">Advanced / Internal Knowledge</w:t>
      </w:r>
    </w:p>
    <w:p>
      <w:pPr>
        <w:pStyle w:val="Compact"/>
        <w:numPr>
          <w:ilvl w:val="0"/>
          <w:numId w:val="3887"/>
        </w:numPr>
      </w:pPr>
      <w:r>
        <w:t xml:space="preserve">LinkedIn's "easy apply" pulls headline as default cover line — make it standalone-readable.</w:t>
      </w:r>
    </w:p>
    <w:p>
      <w:pPr>
        <w:pStyle w:val="Compact"/>
        <w:numPr>
          <w:ilvl w:val="0"/>
          <w:numId w:val="3887"/>
        </w:numPr>
      </w:pPr>
      <w:r>
        <w:t xml:space="preserve">Naukri's "key skills" field is heavily weighted; put your top 5 there even if redundant.</w:t>
      </w:r>
    </w:p>
    <w:bookmarkEnd w:id="4434"/>
    <w:bookmarkStart w:id="4435" w:name="Xaeffc21e97bd5c6e78b1c3226e3743cb74031ac"/>
    <w:p>
      <w:pPr>
        <w:pStyle w:val="Heading3"/>
      </w:pPr>
      <w:r>
        <w:t xml:space="preserve">2026 AI Tip</w:t>
      </w:r>
    </w:p>
    <w:p>
      <w:pPr>
        <w:pStyle w:val="FirstParagraph"/>
      </w:pPr>
      <w:r>
        <w:t xml:space="preserve">Use AI to A/B-test headlines against a target JD; pick the one with higher keyword overlap. Avoid AI-written About sections — they read generic and recruiters notice.</w:t>
      </w:r>
    </w:p>
    <w:bookmarkEnd w:id="4435"/>
    <w:bookmarkStart w:id="4436" w:name="related-topics-120"/>
    <w:p>
      <w:pPr>
        <w:pStyle w:val="Heading3"/>
      </w:pPr>
      <w:r>
        <w:t xml:space="preserve">Related Topics</w:t>
      </w:r>
    </w:p>
    <w:p>
      <w:pPr>
        <w:pStyle w:val="FirstParagraph"/>
      </w:pPr>
      <w:r>
        <w:t xml:space="preserve">Q1, Q3,</w:t>
      </w:r>
      <w:r>
        <w:t xml:space="preserve"> </w:t>
      </w:r>
      <w:r>
        <w:rPr>
          <w:rStyle w:val="VerbatimChar"/>
        </w:rPr>
        <w:t xml:space="preserve">appendix/D-linkedin-naukri.md</w:t>
      </w:r>
      <w:r>
        <w:t xml:space="preserve">.</w:t>
      </w:r>
    </w:p>
    <w:bookmarkEnd w:id="4436"/>
    <w:bookmarkStart w:id="4437" w:name="interview-follow-up-questions-120"/>
    <w:p>
      <w:pPr>
        <w:pStyle w:val="Heading3"/>
      </w:pPr>
      <w:r>
        <w:t xml:space="preserve">Interview Follow-Up Questions</w:t>
      </w:r>
    </w:p>
    <w:p>
      <w:pPr>
        <w:pStyle w:val="Compact"/>
        <w:numPr>
          <w:ilvl w:val="0"/>
          <w:numId w:val="3888"/>
        </w:numPr>
      </w:pPr>
      <w:r>
        <w:t xml:space="preserve">"Why are you looking right now?" (Match LinkedIn About's "ask" paragraph.)</w:t>
      </w:r>
    </w:p>
    <w:p>
      <w:pPr>
        <w:pStyle w:val="Compact"/>
        <w:numPr>
          <w:ilvl w:val="0"/>
          <w:numId w:val="3888"/>
        </w:numPr>
      </w:pPr>
      <w:r>
        <w:t xml:space="preserve">"What kind of role are you targeting?" (Same answer; consistency builds trust.)</w:t>
      </w:r>
    </w:p>
    <w:bookmarkEnd w:id="4437"/>
    <w:bookmarkStart w:id="4438" w:name="memory-hook-156"/>
    <w:p>
      <w:pPr>
        <w:pStyle w:val="Heading3"/>
      </w:pPr>
      <w:r>
        <w:t xml:space="preserve">Memory Hook</w:t>
      </w:r>
    </w:p>
    <w:p>
      <w:pPr>
        <w:pStyle w:val="FirstParagraph"/>
      </w:pPr>
      <w:r>
        <w:rPr>
          <w:b/>
          <w:bCs/>
        </w:rPr>
        <w:t xml:space="preserve">"Headline = role + specialty + scale. About = story + proof + ask."</w:t>
      </w:r>
    </w:p>
    <w:bookmarkEnd w:id="4438"/>
    <w:bookmarkStart w:id="4439" w:name="revision-notes-156"/>
    <w:p>
      <w:pPr>
        <w:pStyle w:val="Heading3"/>
      </w:pPr>
      <w:r>
        <w:t xml:space="preserve">Revision Notes</w:t>
      </w:r>
    </w:p>
    <w:p>
      <w:pPr>
        <w:pStyle w:val="BlockText"/>
      </w:pPr>
      <w:r>
        <w:t xml:space="preserve">LinkedIn = search engine for talent; SEO the headline; mirror resume; weekly activity; Open to Work invisible to employer; one polished About paragraph per: story, proof, ask.</w:t>
      </w:r>
    </w:p>
    <w:p>
      <w:r>
        <w:pict>
          <v:rect style="width:0;height:1.5pt" o:hralign="center" o:hrstd="t" o:hr="t"/>
        </w:pict>
      </w:r>
    </w:p>
    <w:bookmarkEnd w:id="4439"/>
    <w:bookmarkEnd w:id="4440"/>
    <w:bookmarkStart w:id="4469" w:name="Xe08508e1b7dbcfeb9bc6459764be23e9adc0370"/>
    <w:p>
      <w:pPr>
        <w:pStyle w:val="Heading2"/>
      </w:pPr>
      <w:r>
        <w:t xml:space="preserve">Q3. Negotiating a senior RN offer (multi-offer playbook)</w:t>
      </w:r>
    </w:p>
    <w:bookmarkStart w:id="4441" w:name="difficulty-157"/>
    <w:p>
      <w:pPr>
        <w:pStyle w:val="Heading3"/>
      </w:pPr>
      <w:r>
        <w:t xml:space="preserve">Difficulty</w:t>
      </w:r>
    </w:p>
    <w:p>
      <w:pPr>
        <w:pStyle w:val="FirstParagraph"/>
      </w:pPr>
      <w:r>
        <w:t xml:space="preserve">Intermediate → Advanced</w:t>
      </w:r>
    </w:p>
    <w:bookmarkEnd w:id="4441"/>
    <w:bookmarkStart w:id="4442" w:name="interview-frequency-157"/>
    <w:p>
      <w:pPr>
        <w:pStyle w:val="Heading3"/>
      </w:pPr>
      <w:r>
        <w:t xml:space="preserve">Interview Frequency</w:t>
      </w:r>
    </w:p>
    <w:p>
      <w:pPr>
        <w:pStyle w:val="FirstParagraph"/>
      </w:pPr>
      <w:r>
        <w:t xml:space="preserve">Always (every offer is a negotiation).</w:t>
      </w:r>
    </w:p>
    <w:bookmarkEnd w:id="4442"/>
    <w:bookmarkStart w:id="4443" w:name="prerequisites-157"/>
    <w:p>
      <w:pPr>
        <w:pStyle w:val="Heading3"/>
      </w:pPr>
      <w:r>
        <w:t xml:space="preserve">Prerequisites</w:t>
      </w:r>
    </w:p>
    <w:p>
      <w:pPr>
        <w:pStyle w:val="FirstParagraph"/>
      </w:pPr>
      <w:r>
        <w:t xml:space="preserve">At least one written offer; ideally a competing one or a strong BATNA.</w:t>
      </w:r>
    </w:p>
    <w:bookmarkEnd w:id="4443"/>
    <w:bookmarkStart w:id="4444" w:name="tldr-157"/>
    <w:p>
      <w:pPr>
        <w:pStyle w:val="Heading3"/>
      </w:pPr>
      <w:r>
        <w:t xml:space="preserve">TL;DR</w:t>
      </w:r>
    </w:p>
    <w:p>
      <w:pPr>
        <w:pStyle w:val="FirstParagraph"/>
      </w:pPr>
      <w:r>
        <w:rPr>
          <w:b/>
          <w:bCs/>
        </w:rPr>
        <w:t xml:space="preserve">Always negotiate.</w:t>
      </w:r>
      <w:r>
        <w:t xml:space="preserve"> </w:t>
      </w:r>
      <w:r>
        <w:t xml:space="preserve">Anchor with a competing offer (real or honest market data); negotiate</w:t>
      </w:r>
      <w:r>
        <w:t xml:space="preserve"> </w:t>
      </w:r>
      <w:r>
        <w:rPr>
          <w:b/>
          <w:bCs/>
        </w:rPr>
        <w:t xml:space="preserve">all four levers</w:t>
      </w:r>
      <w:r>
        <w:t xml:space="preserve"> </w:t>
      </w:r>
      <w:r>
        <w:t xml:space="preserve">(base, equity / RSU, sign-on, joining/notice timeline); never accept verbally on the spot.</w:t>
      </w:r>
    </w:p>
    <w:bookmarkEnd w:id="4444"/>
    <w:bookmarkStart w:id="4445" w:name="X0e870f9487f46358f7f6f2f576fa553973c704c"/>
    <w:p>
      <w:pPr>
        <w:pStyle w:val="Heading3"/>
      </w:pPr>
      <w:r>
        <w:t xml:space="preserve">30-Second Interview Answer</w:t>
      </w:r>
    </w:p>
    <w:p>
      <w:pPr>
        <w:pStyle w:val="FirstParagraph"/>
      </w:pPr>
      <w:r>
        <w:t xml:space="preserve">"I never accept on the call. I thank them, ask for the offer in writing, and request 3–5 working days. I respond with a single counter that anchors on a competing offer or market data, and I negotiate all levers at once — base, equity, sign-on, joining bonus, level. I'm respectful, never adversarial, and I confirm everything in writing."</w:t>
      </w:r>
    </w:p>
    <w:bookmarkEnd w:id="4445"/>
    <w:bookmarkStart w:id="4446" w:name="X7392b16e3ececd399d9d8121e122e6cca32867a"/>
    <w:p>
      <w:pPr>
        <w:pStyle w:val="Heading3"/>
      </w:pPr>
      <w:r>
        <w:t xml:space="preserve">2-Minute Practical Answer</w:t>
      </w:r>
    </w:p>
    <w:p>
      <w:pPr>
        <w:pStyle w:val="FirstParagraph"/>
      </w:pPr>
      <w:r>
        <w:t xml:space="preserve">The four levers (in order of usual flexibility):</w:t>
      </w:r>
    </w:p>
    <w:p>
      <w:pPr>
        <w:pStyle w:val="Compact"/>
        <w:numPr>
          <w:ilvl w:val="0"/>
          <w:numId w:val="3889"/>
        </w:numPr>
      </w:pPr>
      <w:r>
        <w:rPr>
          <w:b/>
          <w:bCs/>
        </w:rPr>
        <w:t xml:space="preserve">Sign-on bonus</w:t>
      </w:r>
      <w:r>
        <w:t xml:space="preserve"> </w:t>
      </w:r>
      <w:r>
        <w:t xml:space="preserve">— most flexible; one-time cost; often used to bridge gaps.</w:t>
      </w:r>
    </w:p>
    <w:p>
      <w:pPr>
        <w:pStyle w:val="Compact"/>
        <w:numPr>
          <w:ilvl w:val="0"/>
          <w:numId w:val="3889"/>
        </w:numPr>
      </w:pPr>
      <w:r>
        <w:rPr>
          <w:b/>
          <w:bCs/>
        </w:rPr>
        <w:t xml:space="preserve">Equity / RSUs</w:t>
      </w:r>
      <w:r>
        <w:t xml:space="preserve"> </w:t>
      </w:r>
      <w:r>
        <w:t xml:space="preserve">— second-most flexible at FAANG / late-stage.</w:t>
      </w:r>
    </w:p>
    <w:p>
      <w:pPr>
        <w:pStyle w:val="Compact"/>
        <w:numPr>
          <w:ilvl w:val="0"/>
          <w:numId w:val="3889"/>
        </w:numPr>
      </w:pPr>
      <w:r>
        <w:rPr>
          <w:b/>
          <w:bCs/>
        </w:rPr>
        <w:t xml:space="preserve">Base salary</w:t>
      </w:r>
      <w:r>
        <w:t xml:space="preserve"> </w:t>
      </w:r>
      <w:r>
        <w:t xml:space="preserve">— band-bound; movable but slower.</w:t>
      </w:r>
    </w:p>
    <w:p>
      <w:pPr>
        <w:pStyle w:val="Compact"/>
        <w:numPr>
          <w:ilvl w:val="0"/>
          <w:numId w:val="3889"/>
        </w:numPr>
      </w:pPr>
      <w:r>
        <w:rPr>
          <w:b/>
          <w:bCs/>
        </w:rPr>
        <w:t xml:space="preserve">Level</w:t>
      </w:r>
      <w:r>
        <w:t xml:space="preserve"> </w:t>
      </w:r>
      <w:r>
        <w:t xml:space="preserve">— hardest to move post-offer;</w:t>
      </w:r>
      <w:r>
        <w:t xml:space="preserve"> </w:t>
      </w:r>
      <w:r>
        <w:rPr>
          <w:b/>
          <w:bCs/>
        </w:rPr>
        <w:t xml:space="preserve">negotiate before the loop ends if signals were strong</w:t>
      </w:r>
      <w:r>
        <w:t xml:space="preserve">.</w:t>
      </w:r>
    </w:p>
    <w:p>
      <w:pPr>
        <w:pStyle w:val="FirstParagraph"/>
      </w:pPr>
      <w:r>
        <w:t xml:space="preserve">The script:</w:t>
      </w:r>
    </w:p>
    <w:p>
      <w:pPr>
        <w:pStyle w:val="Compact"/>
        <w:numPr>
          <w:ilvl w:val="0"/>
          <w:numId w:val="3890"/>
        </w:numPr>
      </w:pPr>
      <w:r>
        <w:t xml:space="preserve">Receive offer verbally → "Thank you, very excited. Can you send the written offer? I'd like a few days to review."</w:t>
      </w:r>
    </w:p>
    <w:p>
      <w:pPr>
        <w:pStyle w:val="Compact"/>
        <w:numPr>
          <w:ilvl w:val="0"/>
          <w:numId w:val="3890"/>
        </w:numPr>
      </w:pPr>
      <w:r>
        <w:t xml:space="preserve">Read the written offer (vesting schedule, refresher policy, joining date, claw-backs).</w:t>
      </w:r>
    </w:p>
    <w:p>
      <w:pPr>
        <w:pStyle w:val="Compact"/>
        <w:numPr>
          <w:ilvl w:val="0"/>
          <w:numId w:val="3890"/>
        </w:numPr>
      </w:pPr>
      <w:r>
        <w:t xml:space="preserve">Counter once, with a clear ask and a justification.</w:t>
      </w:r>
    </w:p>
    <w:p>
      <w:pPr>
        <w:pStyle w:val="Compact"/>
        <w:numPr>
          <w:ilvl w:val="0"/>
          <w:numId w:val="3890"/>
        </w:numPr>
      </w:pPr>
      <w:r>
        <w:t xml:space="preserve">Confirm everything in writing before resigning current role.</w:t>
      </w:r>
    </w:p>
    <w:bookmarkEnd w:id="4446"/>
    <w:bookmarkStart w:id="4447" w:name="X0149e4c9213aa6e9b7dfcc43f0ccff6e5a95d8e"/>
    <w:p>
      <w:pPr>
        <w:pStyle w:val="Heading3"/>
      </w:pPr>
      <w:r>
        <w:t xml:space="preserve">5-Minute Architecture Answer</w:t>
      </w:r>
    </w:p>
    <w:p>
      <w:pPr>
        <w:pStyle w:val="FirstParagraph"/>
      </w:pPr>
      <w:r>
        <w:t xml:space="preserve">Negotiation is a</w:t>
      </w:r>
      <w:r>
        <w:t xml:space="preserve"> </w:t>
      </w:r>
      <w:r>
        <w:rPr>
          <w:b/>
          <w:bCs/>
        </w:rPr>
        <w:t xml:space="preserve">two-sided information game</w:t>
      </w:r>
      <w:r>
        <w:t xml:space="preserve">. The frame to keep is: "I want to join. Help me get to a number I can say yes to." Adversarial framing rarely beats collaborative framing.</w:t>
      </w:r>
    </w:p>
    <w:p>
      <w:pPr>
        <w:pStyle w:val="BodyText"/>
      </w:pPr>
      <w:r>
        <w:rPr>
          <w:b/>
          <w:bCs/>
        </w:rPr>
        <w:t xml:space="preserve">BATNA:</w:t>
      </w:r>
      <w:r>
        <w:t xml:space="preserve"> </w:t>
      </w:r>
      <w:r>
        <w:t xml:space="preserve">competing offer (strongest), honest market data (Levels.fyi, AmbitionBox, peer references), staying in current role with promo path.</w:t>
      </w:r>
    </w:p>
    <w:p>
      <w:pPr>
        <w:pStyle w:val="BodyText"/>
      </w:pPr>
      <w:r>
        <w:t xml:space="preserve">The deal value isn't just total comp:</w:t>
      </w:r>
    </w:p>
    <w:p>
      <w:pPr>
        <w:pStyle w:val="Compact"/>
        <w:numPr>
          <w:ilvl w:val="0"/>
          <w:numId w:val="3891"/>
        </w:numPr>
      </w:pPr>
      <w:r>
        <w:rPr>
          <w:b/>
          <w:bCs/>
        </w:rPr>
        <w:t xml:space="preserve">Vesting schedule</w:t>
      </w:r>
      <w:r>
        <w:t xml:space="preserve"> </w:t>
      </w:r>
      <w:r>
        <w:t xml:space="preserve">(1y cliff, 4y vest, monthly after; some companies do back-loaded 5/15/40/40).</w:t>
      </w:r>
    </w:p>
    <w:p>
      <w:pPr>
        <w:pStyle w:val="Compact"/>
        <w:numPr>
          <w:ilvl w:val="0"/>
          <w:numId w:val="3891"/>
        </w:numPr>
      </w:pPr>
      <w:r>
        <w:rPr>
          <w:b/>
          <w:bCs/>
        </w:rPr>
        <w:t xml:space="preserve">Refresher policy</w:t>
      </w:r>
      <w:r>
        <w:t xml:space="preserve"> </w:t>
      </w:r>
      <w:r>
        <w:t xml:space="preserve">(RSU top-ups year 2+).</w:t>
      </w:r>
    </w:p>
    <w:p>
      <w:pPr>
        <w:pStyle w:val="Compact"/>
        <w:numPr>
          <w:ilvl w:val="0"/>
          <w:numId w:val="3891"/>
        </w:numPr>
      </w:pPr>
      <w:r>
        <w:rPr>
          <w:b/>
          <w:bCs/>
        </w:rPr>
        <w:t xml:space="preserve">Sign-on claw-back</w:t>
      </w:r>
      <w:r>
        <w:t xml:space="preserve"> </w:t>
      </w:r>
      <w:r>
        <w:t xml:space="preserve">(12–24 months pro-rated).</w:t>
      </w:r>
    </w:p>
    <w:p>
      <w:pPr>
        <w:pStyle w:val="Compact"/>
        <w:numPr>
          <w:ilvl w:val="0"/>
          <w:numId w:val="3891"/>
        </w:numPr>
      </w:pPr>
      <w:r>
        <w:rPr>
          <w:b/>
          <w:bCs/>
        </w:rPr>
        <w:t xml:space="preserve">Notice period support</w:t>
      </w:r>
      <w:r>
        <w:t xml:space="preserve"> </w:t>
      </w:r>
      <w:r>
        <w:t xml:space="preserve">(buyout, calendared joining bonus).</w:t>
      </w:r>
    </w:p>
    <w:p>
      <w:pPr>
        <w:pStyle w:val="Compact"/>
        <w:numPr>
          <w:ilvl w:val="0"/>
          <w:numId w:val="3891"/>
        </w:numPr>
      </w:pPr>
      <w:r>
        <w:rPr>
          <w:b/>
          <w:bCs/>
        </w:rPr>
        <w:t xml:space="preserve">Level + scope</w:t>
      </w:r>
      <w:r>
        <w:t xml:space="preserve"> </w:t>
      </w:r>
      <w:r>
        <w:t xml:space="preserve">(level affects future promo speed and pay growth more than +5% base today).</w:t>
      </w:r>
    </w:p>
    <w:bookmarkEnd w:id="4447"/>
    <w:bookmarkStart w:id="4448" w:name="the-why-157"/>
    <w:p>
      <w:pPr>
        <w:pStyle w:val="Heading3"/>
      </w:pPr>
      <w:r>
        <w:t xml:space="preserve">The "Why"</w:t>
      </w:r>
    </w:p>
    <w:p>
      <w:pPr>
        <w:pStyle w:val="Compact"/>
        <w:numPr>
          <w:ilvl w:val="0"/>
          <w:numId w:val="3892"/>
        </w:numPr>
      </w:pPr>
      <w:r>
        <w:t xml:space="preserve">Companies budget a</w:t>
      </w:r>
      <w:r>
        <w:t xml:space="preserve"> </w:t>
      </w:r>
      <w:r>
        <w:rPr>
          <w:b/>
          <w:bCs/>
        </w:rPr>
        <w:t xml:space="preserve">negotiation buffer</w:t>
      </w:r>
      <w:r>
        <w:t xml:space="preserve"> </w:t>
      </w:r>
      <w:r>
        <w:t xml:space="preserve">(typically 5–15% of initial offer); not asking is a guaranteed loss.</w:t>
      </w:r>
    </w:p>
    <w:p>
      <w:pPr>
        <w:pStyle w:val="Compact"/>
        <w:numPr>
          <w:ilvl w:val="0"/>
          <w:numId w:val="3892"/>
        </w:numPr>
      </w:pPr>
      <w:r>
        <w:t xml:space="preserve">Sign-on and equity are easiest to move because they don't permanently inflate the band.</w:t>
      </w:r>
    </w:p>
    <w:bookmarkEnd w:id="4448"/>
    <w:bookmarkStart w:id="4449" w:name="mental-model-157"/>
    <w:p>
      <w:pPr>
        <w:pStyle w:val="Heading3"/>
      </w:pPr>
      <w:r>
        <w:t xml:space="preserve">Mental Model</w:t>
      </w:r>
    </w:p>
    <w:p>
      <w:pPr>
        <w:pStyle w:val="FirstParagraph"/>
      </w:pPr>
      <w:r>
        <w:t xml:space="preserve">Negotiation =</w:t>
      </w:r>
      <w:r>
        <w:t xml:space="preserve"> </w:t>
      </w:r>
      <w:r>
        <w:rPr>
          <w:b/>
          <w:bCs/>
        </w:rPr>
        <w:t xml:space="preserve">collaborative price discovery</w:t>
      </w:r>
      <w:r>
        <w:t xml:space="preserve">, not a fight.</w:t>
      </w:r>
    </w:p>
    <w:bookmarkEnd w:id="4449"/>
    <w:bookmarkStart w:id="4450" w:name="internal-working-2026-context-157"/>
    <w:p>
      <w:pPr>
        <w:pStyle w:val="Heading3"/>
      </w:pPr>
      <w:r>
        <w:t xml:space="preserve">Internal Working (2026 Context)</w:t>
      </w:r>
    </w:p>
    <w:p>
      <w:pPr>
        <w:pStyle w:val="Compact"/>
        <w:numPr>
          <w:ilvl w:val="0"/>
          <w:numId w:val="3893"/>
        </w:numPr>
      </w:pPr>
      <w:r>
        <w:t xml:space="preserve">Many top companies use</w:t>
      </w:r>
      <w:r>
        <w:t xml:space="preserve"> </w:t>
      </w:r>
      <w:r>
        <w:rPr>
          <w:b/>
          <w:bCs/>
        </w:rPr>
        <w:t xml:space="preserve">comp committees</w:t>
      </w:r>
      <w:r>
        <w:t xml:space="preserve">; recruiter negotiates internally for you. Help them by giving clear, justified asks.</w:t>
      </w:r>
    </w:p>
    <w:p>
      <w:pPr>
        <w:pStyle w:val="Compact"/>
        <w:numPr>
          <w:ilvl w:val="0"/>
          <w:numId w:val="3893"/>
        </w:numPr>
      </w:pPr>
      <w:r>
        <w:t xml:space="preserve">AI-driven leveling tools (Levels.fyi, Layered, AmbitionBox in India) give better data than ever.</w:t>
      </w:r>
    </w:p>
    <w:p>
      <w:pPr>
        <w:pStyle w:val="Compact"/>
        <w:numPr>
          <w:ilvl w:val="0"/>
          <w:numId w:val="3893"/>
        </w:numPr>
      </w:pPr>
      <w:r>
        <w:t xml:space="preserve">Indian markets in 2026: senior RN base bands at top product companies range widely; equity is increasingly meaningful at unicorns + listed firms.</w:t>
      </w:r>
    </w:p>
    <w:bookmarkEnd w:id="4450"/>
    <w:bookmarkStart w:id="4451" w:name="X3fc9ab7a7cd6316bc161b92308d769b04fde695"/>
    <w:p>
      <w:pPr>
        <w:pStyle w:val="Heading3"/>
      </w:pPr>
      <w:r>
        <w:t xml:space="preserve">Modern Implementation (Counter-offer Email)</w:t>
      </w:r>
    </w:p>
    <w:p>
      <w:pPr>
        <w:pStyle w:val="SourceCode"/>
      </w:pPr>
      <w:r>
        <w:rPr>
          <w:rStyle w:val="VerbatimChar"/>
        </w:rPr>
        <w:t xml:space="preserve">Subject: Offer at &lt;Company&gt; — quick follow-up</w:t>
      </w:r>
      <w:r>
        <w:br/>
      </w:r>
      <w:r>
        <w:br/>
      </w:r>
      <w:r>
        <w:rPr>
          <w:rStyle w:val="VerbatimChar"/>
        </w:rPr>
        <w:t xml:space="preserve">Hi &lt;Recruiter&gt;,</w:t>
      </w:r>
      <w:r>
        <w:br/>
      </w:r>
      <w:r>
        <w:br/>
      </w:r>
      <w:r>
        <w:rPr>
          <w:rStyle w:val="VerbatimChar"/>
        </w:rPr>
        <w:t xml:space="preserve">Thank you again for the offer — I'm genuinely excited about the team and</w:t>
      </w:r>
      <w:r>
        <w:br/>
      </w:r>
      <w:r>
        <w:rPr>
          <w:rStyle w:val="VerbatimChar"/>
        </w:rPr>
        <w:t xml:space="preserve">the New Architecture / payments work.</w:t>
      </w:r>
      <w:r>
        <w:br/>
      </w:r>
      <w:r>
        <w:br/>
      </w:r>
      <w:r>
        <w:rPr>
          <w:rStyle w:val="VerbatimChar"/>
        </w:rPr>
        <w:t xml:space="preserve">I have a competing offer at &lt;similar tier&gt; at $X TC (base $A, RSUs $B/yr,</w:t>
      </w:r>
      <w:r>
        <w:br/>
      </w:r>
      <w:r>
        <w:rPr>
          <w:rStyle w:val="VerbatimChar"/>
        </w:rPr>
        <w:t xml:space="preserve">sign-on $C). I'd like to join &lt;Company&gt; over them, but to make the math work</w:t>
      </w:r>
      <w:r>
        <w:br/>
      </w:r>
      <w:r>
        <w:rPr>
          <w:rStyle w:val="VerbatimChar"/>
        </w:rPr>
        <w:t xml:space="preserve">I'd need to get closer in TC.</w:t>
      </w:r>
      <w:r>
        <w:br/>
      </w:r>
      <w:r>
        <w:br/>
      </w:r>
      <w:r>
        <w:rPr>
          <w:rStyle w:val="VerbatimChar"/>
        </w:rPr>
        <w:t xml:space="preserve">Could we explore:</w:t>
      </w:r>
      <w:r>
        <w:br/>
      </w:r>
      <w:r>
        <w:rPr>
          <w:rStyle w:val="VerbatimChar"/>
        </w:rPr>
        <w:t xml:space="preserve">  • Base: from $a to $a' (closer to band midpoint)</w:t>
      </w:r>
      <w:r>
        <w:br/>
      </w:r>
      <w:r>
        <w:rPr>
          <w:rStyle w:val="VerbatimChar"/>
        </w:rPr>
        <w:t xml:space="preserve">  • RSUs: from $b to $b' (matching competing)</w:t>
      </w:r>
      <w:r>
        <w:br/>
      </w:r>
      <w:r>
        <w:rPr>
          <w:rStyle w:val="VerbatimChar"/>
        </w:rPr>
        <w:t xml:space="preserve">  • Sign-on: $C bridging notice-period gap</w:t>
      </w:r>
      <w:r>
        <w:br/>
      </w:r>
      <w:r>
        <w:rPr>
          <w:rStyle w:val="VerbatimChar"/>
        </w:rPr>
        <w:t xml:space="preserve">  • Joining date: 8 weeks (matching my notice)</w:t>
      </w:r>
      <w:r>
        <w:br/>
      </w:r>
      <w:r>
        <w:br/>
      </w:r>
      <w:r>
        <w:rPr>
          <w:rStyle w:val="VerbatimChar"/>
        </w:rPr>
        <w:t xml:space="preserve">Happy to sign within 24 hours of an updated offer. Let me know what's possible.</w:t>
      </w:r>
      <w:r>
        <w:br/>
      </w:r>
      <w:r>
        <w:br/>
      </w:r>
      <w:r>
        <w:rPr>
          <w:rStyle w:val="VerbatimChar"/>
        </w:rPr>
        <w:t xml:space="preserve">Thanks,</w:t>
      </w:r>
      <w:r>
        <w:br/>
      </w:r>
      <w:r>
        <w:rPr>
          <w:rStyle w:val="VerbatimChar"/>
        </w:rPr>
        <w:t xml:space="preserve">&lt;Name&gt;</w:t>
      </w:r>
    </w:p>
    <w:bookmarkEnd w:id="4451"/>
    <w:bookmarkStart w:id="4452" w:name="comparison-157"/>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Flexibility</w:t>
            </w:r>
          </w:p>
        </w:tc>
        <w:tc>
          <w:tcPr/>
          <w:p>
            <w:pPr>
              <w:pStyle w:val="Compact"/>
            </w:pPr>
            <w:r>
              <w:t xml:space="preserve">Long-term value</w:t>
            </w:r>
          </w:p>
        </w:tc>
      </w:tr>
      <w:tr>
        <w:tc>
          <w:tcPr/>
          <w:p>
            <w:pPr>
              <w:pStyle w:val="Compact"/>
            </w:pPr>
            <w:r>
              <w:t xml:space="preserve">Sign-on</w:t>
            </w:r>
          </w:p>
        </w:tc>
        <w:tc>
          <w:tcPr/>
          <w:p>
            <w:pPr>
              <w:pStyle w:val="Compact"/>
            </w:pPr>
            <w:r>
              <w:t xml:space="preserve">High</w:t>
            </w:r>
          </w:p>
        </w:tc>
        <w:tc>
          <w:tcPr/>
          <w:p>
            <w:pPr>
              <w:pStyle w:val="Compact"/>
            </w:pPr>
            <w:r>
              <w:t xml:space="preserve">Low (one-time)</w:t>
            </w:r>
          </w:p>
        </w:tc>
      </w:tr>
      <w:tr>
        <w:tc>
          <w:tcPr/>
          <w:p>
            <w:pPr>
              <w:pStyle w:val="Compact"/>
            </w:pPr>
            <w:r>
              <w:t xml:space="preserve">Equity (RSU)</w:t>
            </w:r>
          </w:p>
        </w:tc>
        <w:tc>
          <w:tcPr/>
          <w:p>
            <w:pPr>
              <w:pStyle w:val="Compact"/>
            </w:pPr>
            <w:r>
              <w:t xml:space="preserve">Medium-High</w:t>
            </w:r>
          </w:p>
        </w:tc>
        <w:tc>
          <w:tcPr/>
          <w:p>
            <w:pPr>
              <w:pStyle w:val="Compact"/>
            </w:pPr>
            <w:r>
              <w:t xml:space="preserve">High (compounds with refreshers)</w:t>
            </w:r>
          </w:p>
        </w:tc>
      </w:tr>
      <w:tr>
        <w:tc>
          <w:tcPr/>
          <w:p>
            <w:pPr>
              <w:pStyle w:val="Compact"/>
            </w:pPr>
            <w:r>
              <w:t xml:space="preserve">Base</w:t>
            </w:r>
          </w:p>
        </w:tc>
        <w:tc>
          <w:tcPr/>
          <w:p>
            <w:pPr>
              <w:pStyle w:val="Compact"/>
            </w:pPr>
            <w:r>
              <w:t xml:space="preserve">Medium</w:t>
            </w:r>
          </w:p>
        </w:tc>
        <w:tc>
          <w:tcPr/>
          <w:p>
            <w:pPr>
              <w:pStyle w:val="Compact"/>
            </w:pPr>
            <w:r>
              <w:t xml:space="preserve">High (compounds via % increments)</w:t>
            </w:r>
          </w:p>
        </w:tc>
      </w:tr>
      <w:tr>
        <w:tc>
          <w:tcPr/>
          <w:p>
            <w:pPr>
              <w:pStyle w:val="Compact"/>
            </w:pPr>
            <w:r>
              <w:t xml:space="preserve">Level</w:t>
            </w:r>
          </w:p>
        </w:tc>
        <w:tc>
          <w:tcPr/>
          <w:p>
            <w:pPr>
              <w:pStyle w:val="Compact"/>
            </w:pPr>
            <w:r>
              <w:t xml:space="preserve">Low post-offer</w:t>
            </w:r>
          </w:p>
        </w:tc>
        <w:tc>
          <w:tcPr/>
          <w:p>
            <w:pPr>
              <w:pStyle w:val="Compact"/>
            </w:pPr>
            <w:r>
              <w:t xml:space="preserve">Highest (governs trajectory)</w:t>
            </w:r>
          </w:p>
        </w:tc>
      </w:tr>
    </w:tbl>
    <w:bookmarkEnd w:id="4452"/>
    <w:bookmarkStart w:id="4453" w:name="production-usage-157"/>
    <w:p>
      <w:pPr>
        <w:pStyle w:val="Heading3"/>
      </w:pPr>
      <w:r>
        <w:t xml:space="preserve">Production Usage</w:t>
      </w:r>
    </w:p>
    <w:p>
      <w:pPr>
        <w:pStyle w:val="Compact"/>
        <w:numPr>
          <w:ilvl w:val="0"/>
          <w:numId w:val="3894"/>
        </w:numPr>
      </w:pPr>
      <w:r>
        <w:rPr>
          <w:b/>
          <w:bCs/>
        </w:rPr>
        <w:t xml:space="preserve">Use a real competing offer when possible.</w:t>
      </w:r>
      <w:r>
        <w:t xml:space="preserve"> </w:t>
      </w:r>
      <w:r>
        <w:t xml:space="preserve">Honest market data otherwise.</w:t>
      </w:r>
    </w:p>
    <w:p>
      <w:pPr>
        <w:pStyle w:val="Compact"/>
        <w:numPr>
          <w:ilvl w:val="0"/>
          <w:numId w:val="3894"/>
        </w:numPr>
      </w:pPr>
      <w:r>
        <w:t xml:space="preserve">Never lie about competing offers — recruiters cross-check.</w:t>
      </w:r>
    </w:p>
    <w:p>
      <w:pPr>
        <w:pStyle w:val="Compact"/>
        <w:numPr>
          <w:ilvl w:val="0"/>
          <w:numId w:val="3894"/>
        </w:numPr>
      </w:pPr>
      <w:r>
        <w:t xml:space="preserve">Get</w:t>
      </w:r>
      <w:r>
        <w:t xml:space="preserve"> </w:t>
      </w:r>
      <w:r>
        <w:rPr>
          <w:b/>
          <w:bCs/>
        </w:rPr>
        <w:t xml:space="preserve">everything in writing before resigning</w:t>
      </w:r>
      <w:r>
        <w:t xml:space="preserve">.</w:t>
      </w:r>
    </w:p>
    <w:bookmarkEnd w:id="4453"/>
    <w:bookmarkStart w:id="4454" w:name="hands-on-exercise-157"/>
    <w:p>
      <w:pPr>
        <w:pStyle w:val="Heading3"/>
      </w:pPr>
      <w:r>
        <w:t xml:space="preserve">Hands-On Exercise</w:t>
      </w:r>
    </w:p>
    <w:p>
      <w:pPr>
        <w:pStyle w:val="Compact"/>
        <w:numPr>
          <w:ilvl w:val="0"/>
          <w:numId w:val="3895"/>
        </w:numPr>
      </w:pPr>
      <w:r>
        <w:t xml:space="preserve">Look up your target band on Levels.fyi / AmbitionBox. Write down P50, P75, P90.</w:t>
      </w:r>
    </w:p>
    <w:p>
      <w:pPr>
        <w:pStyle w:val="Compact"/>
        <w:numPr>
          <w:ilvl w:val="0"/>
          <w:numId w:val="3895"/>
        </w:numPr>
      </w:pPr>
      <w:r>
        <w:t xml:space="preserve">Draft your counter email</w:t>
      </w:r>
      <w:r>
        <w:t xml:space="preserve"> </w:t>
      </w:r>
      <w:r>
        <w:rPr>
          <w:b/>
          <w:bCs/>
        </w:rPr>
        <w:t xml:space="preserve">before</w:t>
      </w:r>
      <w:r>
        <w:t xml:space="preserve"> </w:t>
      </w:r>
      <w:r>
        <w:t xml:space="preserve">the offer arrives so you're not negotiating under emotion.</w:t>
      </w:r>
    </w:p>
    <w:p>
      <w:pPr>
        <w:pStyle w:val="Compact"/>
        <w:numPr>
          <w:ilvl w:val="0"/>
          <w:numId w:val="3895"/>
        </w:numPr>
      </w:pPr>
      <w:r>
        <w:t xml:space="preserve">Practice the 30-second "thank you, send it in writing, I need a few days" response out loud.</w:t>
      </w:r>
    </w:p>
    <w:bookmarkEnd w:id="4454"/>
    <w:bookmarkStart w:id="4455" w:name="common-mistakes-157"/>
    <w:p>
      <w:pPr>
        <w:pStyle w:val="Heading3"/>
      </w:pPr>
      <w:r>
        <w:t xml:space="preserve">Common Mistakes</w:t>
      </w:r>
    </w:p>
    <w:p>
      <w:pPr>
        <w:pStyle w:val="Compact"/>
        <w:numPr>
          <w:ilvl w:val="0"/>
          <w:numId w:val="3896"/>
        </w:numPr>
      </w:pPr>
      <w:r>
        <w:t xml:space="preserve">Accepting verbally before reading the contract.</w:t>
      </w:r>
    </w:p>
    <w:p>
      <w:pPr>
        <w:pStyle w:val="Compact"/>
        <w:numPr>
          <w:ilvl w:val="0"/>
          <w:numId w:val="3896"/>
        </w:numPr>
      </w:pPr>
      <w:r>
        <w:t xml:space="preserve">Negotiating one lever at a time.</w:t>
      </w:r>
    </w:p>
    <w:p>
      <w:pPr>
        <w:pStyle w:val="Compact"/>
        <w:numPr>
          <w:ilvl w:val="0"/>
          <w:numId w:val="3896"/>
        </w:numPr>
      </w:pPr>
      <w:r>
        <w:t xml:space="preserve">Bringing up comp</w:t>
      </w:r>
      <w:r>
        <w:t xml:space="preserve"> </w:t>
      </w:r>
      <w:r>
        <w:rPr>
          <w:b/>
          <w:bCs/>
        </w:rPr>
        <w:t xml:space="preserve">before</w:t>
      </w:r>
      <w:r>
        <w:t xml:space="preserve"> </w:t>
      </w:r>
      <w:r>
        <w:t xml:space="preserve">the offer.</w:t>
      </w:r>
    </w:p>
    <w:p>
      <w:pPr>
        <w:pStyle w:val="Compact"/>
        <w:numPr>
          <w:ilvl w:val="0"/>
          <w:numId w:val="3896"/>
        </w:numPr>
      </w:pPr>
      <w:r>
        <w:t xml:space="preserve">Threatening to walk without a real BATNA.</w:t>
      </w:r>
    </w:p>
    <w:bookmarkEnd w:id="4455"/>
    <w:bookmarkStart w:id="4456" w:name="production-red-flags-156"/>
    <w:p>
      <w:pPr>
        <w:pStyle w:val="Heading3"/>
      </w:pPr>
      <w:r>
        <w:t xml:space="preserve">Production Red Flags</w:t>
      </w:r>
    </w:p>
    <w:p>
      <w:pPr>
        <w:pStyle w:val="Compact"/>
        <w:numPr>
          <w:ilvl w:val="0"/>
          <w:numId w:val="3897"/>
        </w:numPr>
      </w:pPr>
      <w:r>
        <w:t xml:space="preserve">"Exploding" offers with &lt; 48 hours — push back politely.</w:t>
      </w:r>
    </w:p>
    <w:p>
      <w:pPr>
        <w:pStyle w:val="Compact"/>
        <w:numPr>
          <w:ilvl w:val="0"/>
          <w:numId w:val="3897"/>
        </w:numPr>
      </w:pPr>
      <w:r>
        <w:t xml:space="preserve">"We don't negotiate" — sometimes true at FAANG entry levels, almost never at senior+.</w:t>
      </w:r>
    </w:p>
    <w:p>
      <w:pPr>
        <w:pStyle w:val="Compact"/>
        <w:numPr>
          <w:ilvl w:val="0"/>
          <w:numId w:val="3897"/>
        </w:numPr>
      </w:pPr>
      <w:r>
        <w:t xml:space="preserve">Refusal to put anything in writing.</w:t>
      </w:r>
    </w:p>
    <w:bookmarkEnd w:id="4456"/>
    <w:bookmarkStart w:id="4457" w:name="performance--metrics-86"/>
    <w:p>
      <w:pPr>
        <w:pStyle w:val="Heading3"/>
      </w:pPr>
      <w:r>
        <w:t xml:space="preserve">Performance &amp; Metrics</w:t>
      </w:r>
    </w:p>
    <w:p>
      <w:pPr>
        <w:pStyle w:val="Compact"/>
        <w:numPr>
          <w:ilvl w:val="0"/>
          <w:numId w:val="3898"/>
        </w:numPr>
      </w:pPr>
      <w:r>
        <w:t xml:space="preserve">Average uplift on a clean negotiation: 8–15% TC.</w:t>
      </w:r>
    </w:p>
    <w:p>
      <w:pPr>
        <w:pStyle w:val="Compact"/>
        <w:numPr>
          <w:ilvl w:val="0"/>
          <w:numId w:val="3898"/>
        </w:numPr>
      </w:pPr>
      <w:r>
        <w:t xml:space="preserve">Sign-on bonus often movable by 50–100% from initial.</w:t>
      </w:r>
    </w:p>
    <w:p>
      <w:pPr>
        <w:pStyle w:val="Compact"/>
        <w:numPr>
          <w:ilvl w:val="0"/>
          <w:numId w:val="3898"/>
        </w:numPr>
      </w:pPr>
      <w:r>
        <w:t xml:space="preserve">Level upgrade post-offer: &lt; 10% success rate; do it pre-offer.</w:t>
      </w:r>
    </w:p>
    <w:bookmarkEnd w:id="4457"/>
    <w:bookmarkStart w:id="4458" w:name="decision-framework-157"/>
    <w:p>
      <w:pPr>
        <w:pStyle w:val="Heading3"/>
      </w:pPr>
      <w:r>
        <w:t xml:space="preserve">Decision Framework</w:t>
      </w:r>
    </w:p>
    <w:p>
      <w:pPr>
        <w:pStyle w:val="Compact"/>
        <w:numPr>
          <w:ilvl w:val="0"/>
          <w:numId w:val="3899"/>
        </w:numPr>
      </w:pPr>
      <w:r>
        <w:t xml:space="preserve">Strong competing offer → push hard on equity + base.</w:t>
      </w:r>
    </w:p>
    <w:p>
      <w:pPr>
        <w:pStyle w:val="Compact"/>
        <w:numPr>
          <w:ilvl w:val="0"/>
          <w:numId w:val="3899"/>
        </w:numPr>
      </w:pPr>
      <w:r>
        <w:t xml:space="preserve">No competing offer, but high market signal → push moderately on sign-on + equity.</w:t>
      </w:r>
    </w:p>
    <w:p>
      <w:pPr>
        <w:pStyle w:val="Compact"/>
        <w:numPr>
          <w:ilvl w:val="0"/>
          <w:numId w:val="3899"/>
        </w:numPr>
      </w:pPr>
      <w:r>
        <w:t xml:space="preserve">Single offer, weak market → push only on sign-on (least risky).</w:t>
      </w:r>
    </w:p>
    <w:bookmarkEnd w:id="4458"/>
    <w:bookmarkStart w:id="4459" w:name="senior-level-insight-157"/>
    <w:p>
      <w:pPr>
        <w:pStyle w:val="Heading3"/>
      </w:pPr>
      <w:r>
        <w:t xml:space="preserve">Senior-Level Insight</w:t>
      </w:r>
    </w:p>
    <w:p>
      <w:pPr>
        <w:pStyle w:val="FirstParagraph"/>
      </w:pPr>
      <w:r>
        <w:t xml:space="preserve">At staff+, negotiate</w:t>
      </w:r>
      <w:r>
        <w:t xml:space="preserve"> </w:t>
      </w:r>
      <w:r>
        <w:rPr>
          <w:b/>
          <w:bCs/>
        </w:rPr>
        <w:t xml:space="preserve">scope and team</w:t>
      </w:r>
      <w:r>
        <w:t xml:space="preserve"> </w:t>
      </w:r>
      <w:r>
        <w:t xml:space="preserve">as fiercely as comp. Joining a stagnant team at $X is worse than a growing team at $X − 10%. Ask: "What does success look like in 12 months?" "Who would I report to?" "What's the team's roadmap?"</w:t>
      </w:r>
    </w:p>
    <w:bookmarkEnd w:id="4459"/>
    <w:bookmarkStart w:id="4460" w:name="real-world-scenario-121"/>
    <w:p>
      <w:pPr>
        <w:pStyle w:val="Heading3"/>
      </w:pPr>
      <w:r>
        <w:t xml:space="preserve">Real-World Scenario</w:t>
      </w:r>
    </w:p>
    <w:p>
      <w:pPr>
        <w:pStyle w:val="FirstParagraph"/>
      </w:pPr>
      <w:r>
        <w:t xml:space="preserve">Engineer received initial offer of ₹52L TC. Counter with competing ₹58L brought it to ₹60L. Engineer almost accepted ₹52L without asking — would have lost ₹8L/year and compounding effect.</w:t>
      </w:r>
    </w:p>
    <w:bookmarkEnd w:id="4460"/>
    <w:bookmarkStart w:id="4461" w:name="production-failure-story-121"/>
    <w:p>
      <w:pPr>
        <w:pStyle w:val="Heading3"/>
      </w:pPr>
      <w:r>
        <w:t xml:space="preserve">Production Failure Story</w:t>
      </w:r>
    </w:p>
    <w:p>
      <w:pPr>
        <w:pStyle w:val="FirstParagraph"/>
      </w:pPr>
      <w:r>
        <w:rPr>
          <w:b/>
          <w:bCs/>
        </w:rPr>
        <w:t xml:space="preserve">Incident:</w:t>
      </w:r>
      <w:r>
        <w:t xml:space="preserve"> </w:t>
      </w:r>
      <w:r>
        <w:t xml:space="preserve">Engineer accepted offer verbally on call; written offer arrived with lower equity than discussed.</w:t>
      </w:r>
      <w:r>
        <w:t xml:space="preserve"> </w:t>
      </w:r>
      <w:r>
        <w:rPr>
          <w:b/>
          <w:bCs/>
        </w:rPr>
        <w:t xml:space="preserve">Root cause:</w:t>
      </w:r>
      <w:r>
        <w:t xml:space="preserve"> </w:t>
      </w:r>
      <w:r>
        <w:t xml:space="preserve">No paper trail; recruiter "misremembered."</w:t>
      </w:r>
      <w:r>
        <w:t xml:space="preserve"> </w:t>
      </w:r>
      <w:r>
        <w:rPr>
          <w:b/>
          <w:bCs/>
        </w:rPr>
        <w:t xml:space="preserve">Fix:</w:t>
      </w:r>
      <w:r>
        <w:t xml:space="preserve"> </w:t>
      </w:r>
      <w:r>
        <w:t xml:space="preserve">Got verbal commitment redocumented in email.</w:t>
      </w:r>
      <w:r>
        <w:t xml:space="preserve"> </w:t>
      </w:r>
      <w:r>
        <w:rPr>
          <w:b/>
          <w:bCs/>
        </w:rPr>
        <w:t xml:space="preserve">Prevention:</w:t>
      </w:r>
      <w:r>
        <w:t xml:space="preserve"> </w:t>
      </w:r>
      <w:r>
        <w:t xml:space="preserve">Never agree verbally; always wait for writing.</w:t>
      </w:r>
    </w:p>
    <w:bookmarkEnd w:id="4461"/>
    <w:bookmarkStart w:id="4462" w:name="debugging-checklist-121"/>
    <w:p>
      <w:pPr>
        <w:pStyle w:val="Heading3"/>
      </w:pPr>
      <w:r>
        <w:t xml:space="preserve">Debugging Checklist</w:t>
      </w:r>
    </w:p>
    <w:p>
      <w:pPr>
        <w:pStyle w:val="Compact"/>
        <w:numPr>
          <w:ilvl w:val="0"/>
          <w:numId w:val="3900"/>
        </w:numPr>
      </w:pPr>
      <w:r>
        <w:t xml:space="preserve">Did I read the full offer including vesting / refresher / claw-back?</w:t>
      </w:r>
    </w:p>
    <w:p>
      <w:pPr>
        <w:pStyle w:val="Compact"/>
        <w:numPr>
          <w:ilvl w:val="0"/>
          <w:numId w:val="3900"/>
        </w:numPr>
      </w:pPr>
      <w:r>
        <w:t xml:space="preserve">Did I check market data for my band / city?</w:t>
      </w:r>
    </w:p>
    <w:p>
      <w:pPr>
        <w:pStyle w:val="Compact"/>
        <w:numPr>
          <w:ilvl w:val="0"/>
          <w:numId w:val="3900"/>
        </w:numPr>
      </w:pPr>
      <w:r>
        <w:t xml:space="preserve">Did I bundle my counter into one email with all levers?</w:t>
      </w:r>
    </w:p>
    <w:p>
      <w:pPr>
        <w:pStyle w:val="Compact"/>
        <w:numPr>
          <w:ilvl w:val="0"/>
          <w:numId w:val="3900"/>
        </w:numPr>
      </w:pPr>
      <w:r>
        <w:t xml:space="preserve">Did I get the final terms in writing before resigning?</w:t>
      </w:r>
    </w:p>
    <w:bookmarkEnd w:id="4462"/>
    <w:bookmarkStart w:id="4463" w:name="advanced--internal-knowledge-121"/>
    <w:p>
      <w:pPr>
        <w:pStyle w:val="Heading3"/>
      </w:pPr>
      <w:r>
        <w:t xml:space="preserve">Advanced / Internal Knowledge</w:t>
      </w:r>
    </w:p>
    <w:p>
      <w:pPr>
        <w:pStyle w:val="Compact"/>
        <w:numPr>
          <w:ilvl w:val="0"/>
          <w:numId w:val="3901"/>
        </w:numPr>
      </w:pPr>
      <w:r>
        <w:t xml:space="preserve">Many companies have a</w:t>
      </w:r>
      <w:r>
        <w:t xml:space="preserve"> </w:t>
      </w:r>
      <w:r>
        <w:rPr>
          <w:b/>
          <w:bCs/>
        </w:rPr>
        <w:t xml:space="preserve">per-recruiter approval limit</w:t>
      </w:r>
      <w:r>
        <w:t xml:space="preserve">; if your ask exceeds it, they go to the comp committee.</w:t>
      </w:r>
    </w:p>
    <w:p>
      <w:pPr>
        <w:pStyle w:val="Compact"/>
        <w:numPr>
          <w:ilvl w:val="0"/>
          <w:numId w:val="3901"/>
        </w:numPr>
      </w:pPr>
      <w:r>
        <w:t xml:space="preserve">Joining bonuses often have</w:t>
      </w:r>
      <w:r>
        <w:t xml:space="preserve"> </w:t>
      </w:r>
      <w:r>
        <w:rPr>
          <w:b/>
          <w:bCs/>
        </w:rPr>
        <w:t xml:space="preserve">claw-back</w:t>
      </w:r>
      <w:r>
        <w:t xml:space="preserve"> </w:t>
      </w:r>
      <w:r>
        <w:t xml:space="preserve">(full repay if you leave &lt; 12 months).</w:t>
      </w:r>
    </w:p>
    <w:p>
      <w:pPr>
        <w:pStyle w:val="Compact"/>
        <w:numPr>
          <w:ilvl w:val="0"/>
          <w:numId w:val="3901"/>
        </w:numPr>
      </w:pPr>
      <w:r>
        <w:t xml:space="preserve">ESOPs at unlisted Indian startups: ask for</w:t>
      </w:r>
      <w:r>
        <w:t xml:space="preserve"> </w:t>
      </w:r>
      <w:r>
        <w:rPr>
          <w:b/>
          <w:bCs/>
        </w:rPr>
        <w:t xml:space="preserve">liquidity history</w:t>
      </w:r>
      <w:r>
        <w:t xml:space="preserve"> </w:t>
      </w:r>
      <w:r>
        <w:t xml:space="preserve">before valuing them.</w:t>
      </w:r>
    </w:p>
    <w:bookmarkEnd w:id="4463"/>
    <w:bookmarkStart w:id="4464" w:name="X41cd33fce2622f436a5efb2dafb4f845965bd20"/>
    <w:p>
      <w:pPr>
        <w:pStyle w:val="Heading3"/>
      </w:pPr>
      <w:r>
        <w:t xml:space="preserve">2026 AI Tip</w:t>
      </w:r>
    </w:p>
    <w:p>
      <w:pPr>
        <w:pStyle w:val="FirstParagraph"/>
      </w:pPr>
      <w:r>
        <w:t xml:space="preserve">Use AI to draft and tighten your counter-offer email. Do not use AI to fabricate competing offer numbers — these get verified.</w:t>
      </w:r>
    </w:p>
    <w:bookmarkEnd w:id="4464"/>
    <w:bookmarkStart w:id="4465" w:name="related-topics-121"/>
    <w:p>
      <w:pPr>
        <w:pStyle w:val="Heading3"/>
      </w:pPr>
      <w:r>
        <w:t xml:space="preserve">Related Topics</w:t>
      </w:r>
    </w:p>
    <w:p>
      <w:pPr>
        <w:pStyle w:val="FirstParagraph"/>
      </w:pPr>
      <w:r>
        <w:t xml:space="preserve">Q1, Q4,</w:t>
      </w:r>
      <w:r>
        <w:t xml:space="preserve"> </w:t>
      </w:r>
      <w:r>
        <w:rPr>
          <w:rStyle w:val="VerbatimChar"/>
        </w:rPr>
        <w:t xml:space="preserve">docs/24-resume-linkedin-negotiation.md</w:t>
      </w:r>
      <w:r>
        <w:t xml:space="preserve">.</w:t>
      </w:r>
    </w:p>
    <w:bookmarkEnd w:id="4465"/>
    <w:bookmarkStart w:id="4466" w:name="interview-follow-up-questions-121"/>
    <w:p>
      <w:pPr>
        <w:pStyle w:val="Heading3"/>
      </w:pPr>
      <w:r>
        <w:t xml:space="preserve">Interview Follow-Up Questions</w:t>
      </w:r>
    </w:p>
    <w:p>
      <w:pPr>
        <w:pStyle w:val="Compact"/>
        <w:numPr>
          <w:ilvl w:val="0"/>
          <w:numId w:val="3902"/>
        </w:numPr>
      </w:pPr>
      <w:r>
        <w:t xml:space="preserve">"What are your comp expectations?" — defer until offer stage.</w:t>
      </w:r>
    </w:p>
    <w:p>
      <w:pPr>
        <w:pStyle w:val="Compact"/>
        <w:numPr>
          <w:ilvl w:val="0"/>
          <w:numId w:val="3902"/>
        </w:numPr>
      </w:pPr>
      <w:r>
        <w:t xml:space="preserve">"Do you have other offers?" — be honest but vague.</w:t>
      </w:r>
    </w:p>
    <w:bookmarkEnd w:id="4466"/>
    <w:bookmarkStart w:id="4467" w:name="memory-hook-157"/>
    <w:p>
      <w:pPr>
        <w:pStyle w:val="Heading3"/>
      </w:pPr>
      <w:r>
        <w:t xml:space="preserve">Memory Hook</w:t>
      </w:r>
    </w:p>
    <w:p>
      <w:pPr>
        <w:pStyle w:val="FirstParagraph"/>
      </w:pPr>
      <w:r>
        <w:rPr>
          <w:b/>
          <w:bCs/>
        </w:rPr>
        <w:t xml:space="preserve">"Always counter. Bundle the levers. Get it in writing."</w:t>
      </w:r>
    </w:p>
    <w:bookmarkEnd w:id="4467"/>
    <w:bookmarkStart w:id="4468" w:name="revision-notes-157"/>
    <w:p>
      <w:pPr>
        <w:pStyle w:val="Heading3"/>
      </w:pPr>
      <w:r>
        <w:t xml:space="preserve">Revision Notes</w:t>
      </w:r>
    </w:p>
    <w:p>
      <w:pPr>
        <w:pStyle w:val="BlockText"/>
      </w:pPr>
      <w:r>
        <w:t xml:space="preserve">Negotiate all four levers (base, equity, sign-on, level); use BATNA; never accept verbally; collaborate, don't fight; get everything in writing before resigning.</w:t>
      </w:r>
    </w:p>
    <w:p>
      <w:r>
        <w:pict>
          <v:rect style="width:0;height:1.5pt" o:hralign="center" o:hrstd="t" o:hr="t"/>
        </w:pict>
      </w:r>
    </w:p>
    <w:bookmarkEnd w:id="4468"/>
    <w:bookmarkEnd w:id="4469"/>
    <w:bookmarkStart w:id="4498" w:name="Xd45d834e7472062c5e8fe1e3a17afd0f446dbaa"/>
    <w:p>
      <w:pPr>
        <w:pStyle w:val="Heading2"/>
      </w:pPr>
      <w:r>
        <w:t xml:space="preserve">Q4. From senior to staff — what changes in the narrative</w:t>
      </w:r>
    </w:p>
    <w:bookmarkStart w:id="4470" w:name="difficulty-158"/>
    <w:p>
      <w:pPr>
        <w:pStyle w:val="Heading3"/>
      </w:pPr>
      <w:r>
        <w:t xml:space="preserve">Difficulty</w:t>
      </w:r>
    </w:p>
    <w:p>
      <w:pPr>
        <w:pStyle w:val="FirstParagraph"/>
      </w:pPr>
      <w:r>
        <w:t xml:space="preserve">Advanced</w:t>
      </w:r>
    </w:p>
    <w:bookmarkEnd w:id="4470"/>
    <w:bookmarkStart w:id="4471" w:name="interview-frequency-158"/>
    <w:p>
      <w:pPr>
        <w:pStyle w:val="Heading3"/>
      </w:pPr>
      <w:r>
        <w:t xml:space="preserve">Interview Frequency</w:t>
      </w:r>
    </w:p>
    <w:p>
      <w:pPr>
        <w:pStyle w:val="FirstParagraph"/>
      </w:pPr>
      <w:r>
        <w:t xml:space="preserve">Common at staff+ loops.</w:t>
      </w:r>
    </w:p>
    <w:bookmarkEnd w:id="4471"/>
    <w:bookmarkStart w:id="4472" w:name="prerequisites-158"/>
    <w:p>
      <w:pPr>
        <w:pStyle w:val="Heading3"/>
      </w:pPr>
      <w:r>
        <w:t xml:space="preserve">Prerequisites</w:t>
      </w:r>
    </w:p>
    <w:p>
      <w:pPr>
        <w:pStyle w:val="FirstParagraph"/>
      </w:pPr>
      <w:r>
        <w:t xml:space="preserve">Senior IC experience with at least one cross-team / multi-quarter project.</w:t>
      </w:r>
    </w:p>
    <w:bookmarkEnd w:id="4472"/>
    <w:bookmarkStart w:id="4473" w:name="tldr-158"/>
    <w:p>
      <w:pPr>
        <w:pStyle w:val="Heading3"/>
      </w:pPr>
      <w:r>
        <w:t xml:space="preserve">TL;DR</w:t>
      </w:r>
    </w:p>
    <w:p>
      <w:pPr>
        <w:pStyle w:val="FirstParagraph"/>
      </w:pPr>
      <w:r>
        <w:t xml:space="preserve">Senior = ships features well. Staff =</w:t>
      </w:r>
      <w:r>
        <w:t xml:space="preserve"> </w:t>
      </w:r>
      <w:r>
        <w:rPr>
          <w:b/>
          <w:bCs/>
        </w:rPr>
        <w:t xml:space="preserve">changes how the org ships</w:t>
      </w:r>
      <w:r>
        <w:t xml:space="preserve">. The narrative shifts from "I built X" to "I unblocked N teams / set the technical strategy / reduced ambiguity at the seam between Y and Z."</w:t>
      </w:r>
    </w:p>
    <w:bookmarkEnd w:id="4473"/>
    <w:bookmarkStart w:id="4474" w:name="X111678a29d53c5e0074bccae76e857c9ac339f0"/>
    <w:p>
      <w:pPr>
        <w:pStyle w:val="Heading3"/>
      </w:pPr>
      <w:r>
        <w:t xml:space="preserve">30-Second Interview Answer</w:t>
      </w:r>
    </w:p>
    <w:p>
      <w:pPr>
        <w:pStyle w:val="FirstParagraph"/>
      </w:pPr>
      <w:r>
        <w:t xml:space="preserve">"At senior, the bar is shipping high-quality features end-to-end with autonomy. At staff, the bar is</w:t>
      </w:r>
      <w:r>
        <w:t xml:space="preserve"> </w:t>
      </w:r>
      <w:r>
        <w:rPr>
          <w:b/>
          <w:bCs/>
        </w:rPr>
        <w:t xml:space="preserve">multiplier impact</w:t>
      </w:r>
      <w:r>
        <w:t xml:space="preserve"> </w:t>
      </w:r>
      <w:r>
        <w:t xml:space="preserve">— I'm measured by what other teams ship because of decisions I made. My narrative reframes around technical strategy, paved roads, ambiguity reduction, and teaching. A staff story has 3+ teams, a 6+ month horizon, and a measurable change in how the org operates."</w:t>
      </w:r>
    </w:p>
    <w:bookmarkEnd w:id="4474"/>
    <w:bookmarkStart w:id="4475" w:name="X88856d7a4152c3da20aa54f667e75d7b218fb5c"/>
    <w:p>
      <w:pPr>
        <w:pStyle w:val="Heading3"/>
      </w:pPr>
      <w:r>
        <w:t xml:space="preserve">2-Minute Practical Answer</w:t>
      </w:r>
    </w:p>
    <w:p>
      <w:pPr>
        <w:pStyle w:val="FirstParagraph"/>
      </w:pPr>
      <w:r>
        <w:t xml:space="preserve">Senior signals (table stakes for staff): owns large features end-to-end, makes good local technical decisions, mentors juniors.</w:t>
      </w:r>
    </w:p>
    <w:p>
      <w:pPr>
        <w:pStyle w:val="BodyText"/>
      </w:pPr>
      <w:r>
        <w:t xml:space="preserve">Staff-specific signals:</w:t>
      </w:r>
    </w:p>
    <w:p>
      <w:pPr>
        <w:pStyle w:val="Compact"/>
        <w:numPr>
          <w:ilvl w:val="0"/>
          <w:numId w:val="3903"/>
        </w:numPr>
      </w:pPr>
      <w:r>
        <w:rPr>
          <w:b/>
          <w:bCs/>
        </w:rPr>
        <w:t xml:space="preserve">Multipliers</w:t>
      </w:r>
      <w:r>
        <w:t xml:space="preserve"> </w:t>
      </w:r>
      <w:r>
        <w:t xml:space="preserve">— paved-road tools, frameworks, design systems used by 5+ engineers daily.</w:t>
      </w:r>
    </w:p>
    <w:p>
      <w:pPr>
        <w:pStyle w:val="Compact"/>
        <w:numPr>
          <w:ilvl w:val="0"/>
          <w:numId w:val="3903"/>
        </w:numPr>
      </w:pPr>
      <w:r>
        <w:rPr>
          <w:b/>
          <w:bCs/>
        </w:rPr>
        <w:t xml:space="preserve">Technical strategy</w:t>
      </w:r>
      <w:r>
        <w:t xml:space="preserve"> </w:t>
      </w:r>
      <w:r>
        <w:t xml:space="preserve">— written docs that change the team's roadmap.</w:t>
      </w:r>
    </w:p>
    <w:p>
      <w:pPr>
        <w:pStyle w:val="Compact"/>
        <w:numPr>
          <w:ilvl w:val="0"/>
          <w:numId w:val="3903"/>
        </w:numPr>
      </w:pPr>
      <w:r>
        <w:rPr>
          <w:b/>
          <w:bCs/>
        </w:rPr>
        <w:t xml:space="preserve">Ambiguity</w:t>
      </w:r>
      <w:r>
        <w:t xml:space="preserve"> </w:t>
      </w:r>
      <w:r>
        <w:t xml:space="preserve">— picks up undefined problems and produces clear plans.</w:t>
      </w:r>
    </w:p>
    <w:p>
      <w:pPr>
        <w:pStyle w:val="Compact"/>
        <w:numPr>
          <w:ilvl w:val="0"/>
          <w:numId w:val="3903"/>
        </w:numPr>
      </w:pPr>
      <w:r>
        <w:rPr>
          <w:b/>
          <w:bCs/>
        </w:rPr>
        <w:t xml:space="preserve">Influence without authority</w:t>
      </w:r>
      <w:r>
        <w:t xml:space="preserve"> </w:t>
      </w:r>
      <w:r>
        <w:t xml:space="preserve">— gets cross-team buy-in via clarity, not titles.</w:t>
      </w:r>
    </w:p>
    <w:p>
      <w:pPr>
        <w:pStyle w:val="Compact"/>
        <w:numPr>
          <w:ilvl w:val="0"/>
          <w:numId w:val="3903"/>
        </w:numPr>
      </w:pPr>
      <w:r>
        <w:rPr>
          <w:b/>
          <w:bCs/>
        </w:rPr>
        <w:t xml:space="preserve">Production sensibility</w:t>
      </w:r>
      <w:r>
        <w:t xml:space="preserve"> </w:t>
      </w:r>
      <w:r>
        <w:t xml:space="preserve">— designs systems that survive on-call.</w:t>
      </w:r>
    </w:p>
    <w:p>
      <w:pPr>
        <w:pStyle w:val="FirstParagraph"/>
      </w:pPr>
      <w:r>
        <w:t xml:space="preserve">The narrative for each story:</w:t>
      </w:r>
      <w:r>
        <w:t xml:space="preserve"> </w:t>
      </w:r>
      <w:r>
        <w:rPr>
          <w:b/>
          <w:bCs/>
        </w:rPr>
        <w:t xml:space="preserve">Scope</w:t>
      </w:r>
      <w:r>
        <w:t xml:space="preserve"> </w:t>
      </w:r>
      <w:r>
        <w:t xml:space="preserve">(N teams, M engineers, $K business impact, T quarters) →</w:t>
      </w:r>
      <w:r>
        <w:t xml:space="preserve"> </w:t>
      </w:r>
      <w:r>
        <w:rPr>
          <w:b/>
          <w:bCs/>
        </w:rPr>
        <w:t xml:space="preserve">What you decided</w:t>
      </w:r>
      <w:r>
        <w:t xml:space="preserve"> </w:t>
      </w:r>
      <w:r>
        <w:t xml:space="preserve">(the pivotal call only you could make) →</w:t>
      </w:r>
      <w:r>
        <w:t xml:space="preserve"> </w:t>
      </w:r>
      <w:r>
        <w:rPr>
          <w:b/>
          <w:bCs/>
        </w:rPr>
        <w:t xml:space="preserve">What changed in the org</w:t>
      </w:r>
      <w:r>
        <w:t xml:space="preserve"> </w:t>
      </w:r>
      <w:r>
        <w:t xml:space="preserve">(a process, doc, system, paved road).</w:t>
      </w:r>
    </w:p>
    <w:bookmarkEnd w:id="4475"/>
    <w:bookmarkStart w:id="4476" w:name="X627be824253bbd268204cb35b8b9d8d5b9968d7"/>
    <w:p>
      <w:pPr>
        <w:pStyle w:val="Heading3"/>
      </w:pPr>
      <w:r>
        <w:t xml:space="preserve">5-Minute Architecture Answer</w:t>
      </w:r>
    </w:p>
    <w:p>
      <w:pPr>
        <w:pStyle w:val="FirstParagraph"/>
      </w:pPr>
      <w:r>
        <w:t xml:space="preserve">The senior → staff transition is mostly a</w:t>
      </w:r>
      <w:r>
        <w:t xml:space="preserve"> </w:t>
      </w:r>
      <w:r>
        <w:rPr>
          <w:b/>
          <w:bCs/>
        </w:rPr>
        <w:t xml:space="preserve">scope and influence shift</w:t>
      </w:r>
      <w:r>
        <w:t xml:space="preserve">. The hardest parts:</w:t>
      </w:r>
    </w:p>
    <w:p>
      <w:pPr>
        <w:pStyle w:val="Compact"/>
        <w:numPr>
          <w:ilvl w:val="0"/>
          <w:numId w:val="3904"/>
        </w:numPr>
      </w:pPr>
      <w:r>
        <w:rPr>
          <w:b/>
          <w:bCs/>
        </w:rPr>
        <w:t xml:space="preserve">Scope expansion</w:t>
      </w:r>
      <w:r>
        <w:t xml:space="preserve"> </w:t>
      </w:r>
      <w:r>
        <w:t xml:space="preserve">— staff problems are ambiguous. Senior IC often gets a JIRA; staff IC writes the JIRA. Practice: take an undefined problem and write the strategy doc.</w:t>
      </w:r>
    </w:p>
    <w:p>
      <w:pPr>
        <w:pStyle w:val="Compact"/>
        <w:numPr>
          <w:ilvl w:val="0"/>
          <w:numId w:val="3904"/>
        </w:numPr>
      </w:pPr>
      <w:r>
        <w:rPr>
          <w:b/>
          <w:bCs/>
        </w:rPr>
        <w:t xml:space="preserve">Multipliers vs ICs</w:t>
      </w:r>
      <w:r>
        <w:t xml:space="preserve"> </w:t>
      </w:r>
      <w:r>
        <w:t xml:space="preserve">— your individual contribution stops being the metric. A staff IC who unblocks 6 engineers via paved road outperforms one who codes alone.</w:t>
      </w:r>
    </w:p>
    <w:p>
      <w:pPr>
        <w:pStyle w:val="Compact"/>
        <w:numPr>
          <w:ilvl w:val="0"/>
          <w:numId w:val="3904"/>
        </w:numPr>
      </w:pPr>
      <w:r>
        <w:rPr>
          <w:b/>
          <w:bCs/>
        </w:rPr>
        <w:t xml:space="preserve">Technical influence</w:t>
      </w:r>
      <w:r>
        <w:t xml:space="preserve"> </w:t>
      </w:r>
      <w:r>
        <w:t xml:space="preserve">— you influence engineers who don't report to you. Influence comes from being right consistently, clear written communication (RFCs, postmortems), and listening.</w:t>
      </w:r>
    </w:p>
    <w:p>
      <w:pPr>
        <w:pStyle w:val="Compact"/>
        <w:numPr>
          <w:ilvl w:val="0"/>
          <w:numId w:val="3904"/>
        </w:numPr>
      </w:pPr>
      <w:r>
        <w:rPr>
          <w:b/>
          <w:bCs/>
        </w:rPr>
        <w:t xml:space="preserve">Production maturity</w:t>
      </w:r>
      <w:r>
        <w:t xml:space="preserve"> </w:t>
      </w:r>
      <w:r>
        <w:t xml:space="preserve">— anticipate failure modes (capacity, blast radius, rollback, observability) at design time.</w:t>
      </w:r>
    </w:p>
    <w:p>
      <w:pPr>
        <w:pStyle w:val="Compact"/>
        <w:numPr>
          <w:ilvl w:val="0"/>
          <w:numId w:val="3904"/>
        </w:numPr>
      </w:pPr>
      <w:r>
        <w:rPr>
          <w:b/>
          <w:bCs/>
        </w:rPr>
        <w:t xml:space="preserve">Calibration awareness</w:t>
      </w:r>
      <w:r>
        <w:t xml:space="preserve"> </w:t>
      </w:r>
      <w:r>
        <w:t xml:space="preserve">— every panel asks "tell me about a time you influenced an outcome you didn't own." Have 3 stories ready, scoped, with metrics.</w:t>
      </w:r>
    </w:p>
    <w:bookmarkEnd w:id="4476"/>
    <w:bookmarkStart w:id="4477" w:name="the-why-158"/>
    <w:p>
      <w:pPr>
        <w:pStyle w:val="Heading3"/>
      </w:pPr>
      <w:r>
        <w:t xml:space="preserve">The "Why"</w:t>
      </w:r>
    </w:p>
    <w:p>
      <w:pPr>
        <w:pStyle w:val="Compact"/>
        <w:numPr>
          <w:ilvl w:val="0"/>
          <w:numId w:val="3905"/>
        </w:numPr>
      </w:pPr>
      <w:r>
        <w:t xml:space="preserve">Companies create staff roles to</w:t>
      </w:r>
      <w:r>
        <w:t xml:space="preserve"> </w:t>
      </w:r>
      <w:r>
        <w:rPr>
          <w:b/>
          <w:bCs/>
        </w:rPr>
        <w:t xml:space="preserve">scale technical decision-making</w:t>
      </w:r>
      <w:r>
        <w:t xml:space="preserve">.</w:t>
      </w:r>
    </w:p>
    <w:p>
      <w:pPr>
        <w:pStyle w:val="Compact"/>
        <w:numPr>
          <w:ilvl w:val="0"/>
          <w:numId w:val="3905"/>
        </w:numPr>
      </w:pPr>
      <w:r>
        <w:t xml:space="preserve">The org can pay 1 staff + 4 seniors more than 5 seniors</w:t>
      </w:r>
      <w:r>
        <w:t xml:space="preserve"> </w:t>
      </w:r>
      <w:r>
        <w:rPr>
          <w:b/>
          <w:bCs/>
        </w:rPr>
        <w:t xml:space="preserve">only if the staff multiplies the four</w:t>
      </w:r>
      <w:r>
        <w:t xml:space="preserve">.</w:t>
      </w:r>
    </w:p>
    <w:bookmarkEnd w:id="4477"/>
    <w:bookmarkStart w:id="4478" w:name="mental-model-158"/>
    <w:p>
      <w:pPr>
        <w:pStyle w:val="Heading3"/>
      </w:pPr>
      <w:r>
        <w:t xml:space="preserve">Mental Model</w:t>
      </w:r>
    </w:p>
    <w:p>
      <w:pPr>
        <w:pStyle w:val="FirstParagraph"/>
      </w:pPr>
      <w:r>
        <w:t xml:space="preserve">Senior =</w:t>
      </w:r>
      <w:r>
        <w:t xml:space="preserve"> </w:t>
      </w:r>
      <w:r>
        <w:rPr>
          <w:b/>
          <w:bCs/>
        </w:rPr>
        <w:t xml:space="preserve">player</w:t>
      </w:r>
      <w:r>
        <w:t xml:space="preserve">. Staff =</w:t>
      </w:r>
      <w:r>
        <w:t xml:space="preserve"> </w:t>
      </w:r>
      <w:r>
        <w:rPr>
          <w:b/>
          <w:bCs/>
        </w:rPr>
        <w:t xml:space="preserve">player-coach</w:t>
      </w:r>
      <w:r>
        <w:t xml:space="preserve">. Principal =</w:t>
      </w:r>
      <w:r>
        <w:t xml:space="preserve"> </w:t>
      </w:r>
      <w:r>
        <w:rPr>
          <w:b/>
          <w:bCs/>
        </w:rPr>
        <w:t xml:space="preserve">coach</w:t>
      </w:r>
      <w:r>
        <w:t xml:space="preserve">.</w:t>
      </w:r>
    </w:p>
    <w:bookmarkEnd w:id="4478"/>
    <w:bookmarkStart w:id="4479" w:name="internal-working-2026-context-158"/>
    <w:p>
      <w:pPr>
        <w:pStyle w:val="Heading3"/>
      </w:pPr>
      <w:r>
        <w:t xml:space="preserve">Internal Working (2026 Context)</w:t>
      </w:r>
    </w:p>
    <w:p>
      <w:pPr>
        <w:pStyle w:val="Compact"/>
        <w:numPr>
          <w:ilvl w:val="0"/>
          <w:numId w:val="3906"/>
        </w:numPr>
      </w:pPr>
      <w:r>
        <w:t xml:space="preserve">Most product companies in 2026 distinguish "tech-lead staff" (single team's tech) from "platform staff" (cross-team paved roads).</w:t>
      </w:r>
    </w:p>
    <w:p>
      <w:pPr>
        <w:pStyle w:val="Compact"/>
        <w:numPr>
          <w:ilvl w:val="0"/>
          <w:numId w:val="3906"/>
        </w:numPr>
      </w:pPr>
      <w:r>
        <w:t xml:space="preserve">Pragmatic Engineer publishes staff archetypes (Tech Lead, Architect, Solver, Right Hand) — useful framing.</w:t>
      </w:r>
    </w:p>
    <w:p>
      <w:pPr>
        <w:pStyle w:val="Compact"/>
        <w:numPr>
          <w:ilvl w:val="0"/>
          <w:numId w:val="3906"/>
        </w:numPr>
      </w:pPr>
      <w:r>
        <w:t xml:space="preserve">Promotion packets at top companies require</w:t>
      </w:r>
      <w:r>
        <w:t xml:space="preserve"> </w:t>
      </w:r>
      <w:r>
        <w:rPr>
          <w:b/>
          <w:bCs/>
        </w:rPr>
        <w:t xml:space="preserve">3–5 artifacts</w:t>
      </w:r>
      <w:r>
        <w:t xml:space="preserve">: design docs, postmortems, mentee growth, OKR contributions.</w:t>
      </w:r>
    </w:p>
    <w:bookmarkEnd w:id="4479"/>
    <w:bookmarkStart w:id="4480" w:name="modern-implementation-story-structure"/>
    <w:p>
      <w:pPr>
        <w:pStyle w:val="Heading3"/>
      </w:pPr>
      <w:r>
        <w:t xml:space="preserve">Modern Implementation (Story Structure)</w:t>
      </w:r>
    </w:p>
    <w:p>
      <w:pPr>
        <w:pStyle w:val="SourceCode"/>
      </w:pPr>
      <w:r>
        <w:rPr>
          <w:rStyle w:val="VerbatimChar"/>
        </w:rPr>
        <w:t xml:space="preserve">SITUATION (Scope)</w:t>
      </w:r>
      <w:r>
        <w:br/>
      </w:r>
      <w:r>
        <w:rPr>
          <w:rStyle w:val="VerbatimChar"/>
        </w:rPr>
        <w:t xml:space="preserve">  Org had 4 product teams shipping mobile apps with diverging arch.</w:t>
      </w:r>
      <w:r>
        <w:br/>
      </w:r>
      <w:r>
        <w:rPr>
          <w:rStyle w:val="VerbatimChar"/>
        </w:rPr>
        <w:t xml:space="preserve">  Cold start regressed 22% YoY across the portfolio.</w:t>
      </w:r>
      <w:r>
        <w:br/>
      </w:r>
      <w:r>
        <w:br/>
      </w:r>
      <w:r>
        <w:rPr>
          <w:rStyle w:val="VerbatimChar"/>
        </w:rPr>
        <w:t xml:space="preserve">TASK (My role)</w:t>
      </w:r>
      <w:r>
        <w:br/>
      </w:r>
      <w:r>
        <w:rPr>
          <w:rStyle w:val="VerbatimChar"/>
        </w:rPr>
        <w:t xml:space="preserve">  No formal owner of mobile platform. I picked it up.</w:t>
      </w:r>
      <w:r>
        <w:br/>
      </w:r>
      <w:r>
        <w:br/>
      </w:r>
      <w:r>
        <w:rPr>
          <w:rStyle w:val="VerbatimChar"/>
        </w:rPr>
        <w:t xml:space="preserve">ACTION (Multiplier work)</w:t>
      </w:r>
      <w:r>
        <w:br/>
      </w:r>
      <w:r>
        <w:rPr>
          <w:rStyle w:val="VerbatimChar"/>
        </w:rPr>
        <w:t xml:space="preserve">  • Wrote a 12-page mobile platform strategy doc; aligned 3 EMs + CTO.</w:t>
      </w:r>
      <w:r>
        <w:br/>
      </w:r>
      <w:r>
        <w:rPr>
          <w:rStyle w:val="VerbatimChar"/>
        </w:rPr>
        <w:t xml:space="preserve">  • Built a startup-perf paved road (lazy bundles + warmed JS context)</w:t>
      </w:r>
      <w:r>
        <w:br/>
      </w:r>
      <w:r>
        <w:rPr>
          <w:rStyle w:val="VerbatimChar"/>
        </w:rPr>
        <w:t xml:space="preserve">    and onboarded 4 teams in 6 weeks.</w:t>
      </w:r>
      <w:r>
        <w:br/>
      </w:r>
      <w:r>
        <w:rPr>
          <w:rStyle w:val="VerbatimChar"/>
        </w:rPr>
        <w:t xml:space="preserve">  • Established a mobile-perf weekly review with all 4 teams; metrics in Datadog.</w:t>
      </w:r>
      <w:r>
        <w:br/>
      </w:r>
      <w:r>
        <w:rPr>
          <w:rStyle w:val="VerbatimChar"/>
        </w:rPr>
        <w:t xml:space="preserve">  • Mentored 3 senior engineers to operate the paved road.</w:t>
      </w:r>
      <w:r>
        <w:br/>
      </w:r>
      <w:r>
        <w:br/>
      </w:r>
      <w:r>
        <w:rPr>
          <w:rStyle w:val="VerbatimChar"/>
        </w:rPr>
        <w:t xml:space="preserve">RESULT</w:t>
      </w:r>
      <w:r>
        <w:br/>
      </w:r>
      <w:r>
        <w:rPr>
          <w:rStyle w:val="VerbatimChar"/>
        </w:rPr>
        <w:t xml:space="preserve">  Cold start −31% portfolio-wide; my team −38%.</w:t>
      </w:r>
      <w:r>
        <w:br/>
      </w:r>
      <w:r>
        <w:rPr>
          <w:rStyle w:val="VerbatimChar"/>
        </w:rPr>
        <w:t xml:space="preserve">  Crash-free +0.4pp.</w:t>
      </w:r>
      <w:r>
        <w:br/>
      </w:r>
      <w:r>
        <w:rPr>
          <w:rStyle w:val="VerbatimChar"/>
        </w:rPr>
        <w:t xml:space="preserve">  4 teams now ship perf changes without my involvement.</w:t>
      </w:r>
      <w:r>
        <w:br/>
      </w:r>
      <w:r>
        <w:rPr>
          <w:rStyle w:val="VerbatimChar"/>
        </w:rPr>
        <w:t xml:space="preserve">  Promoted to Staff six months later.</w:t>
      </w:r>
    </w:p>
    <w:bookmarkEnd w:id="4480"/>
    <w:bookmarkStart w:id="4481" w:name="comparison-158"/>
    <w:p>
      <w:pPr>
        <w:pStyle w:val="Heading3"/>
      </w:pPr>
      <w: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Senior</w:t>
            </w:r>
          </w:p>
        </w:tc>
        <w:tc>
          <w:tcPr/>
          <w:p>
            <w:pPr>
              <w:pStyle w:val="Compact"/>
            </w:pPr>
            <w:r>
              <w:t xml:space="preserve">Staff</w:t>
            </w:r>
          </w:p>
        </w:tc>
      </w:tr>
      <w:tr>
        <w:tc>
          <w:tcPr/>
          <w:p>
            <w:pPr>
              <w:pStyle w:val="Compact"/>
            </w:pPr>
            <w:r>
              <w:t xml:space="preserve">Scope</w:t>
            </w:r>
          </w:p>
        </w:tc>
        <w:tc>
          <w:tcPr/>
          <w:p>
            <w:pPr>
              <w:pStyle w:val="Compact"/>
            </w:pPr>
            <w:r>
              <w:t xml:space="preserve">One feature</w:t>
            </w:r>
          </w:p>
        </w:tc>
        <w:tc>
          <w:tcPr/>
          <w:p>
            <w:pPr>
              <w:pStyle w:val="Compact"/>
            </w:pPr>
            <w:r>
              <w:t xml:space="preserve">One area / multi-team</w:t>
            </w:r>
          </w:p>
        </w:tc>
      </w:tr>
      <w:tr>
        <w:tc>
          <w:tcPr/>
          <w:p>
            <w:pPr>
              <w:pStyle w:val="Compact"/>
            </w:pPr>
            <w:r>
              <w:t xml:space="preserve">Horizon</w:t>
            </w:r>
          </w:p>
        </w:tc>
        <w:tc>
          <w:tcPr/>
          <w:p>
            <w:pPr>
              <w:pStyle w:val="Compact"/>
            </w:pPr>
            <w:r>
              <w:t xml:space="preserve">Sprint–quarter</w:t>
            </w:r>
          </w:p>
        </w:tc>
        <w:tc>
          <w:tcPr/>
          <w:p>
            <w:pPr>
              <w:pStyle w:val="Compact"/>
            </w:pPr>
            <w:r>
              <w:t xml:space="preserve">Quarter–year</w:t>
            </w:r>
          </w:p>
        </w:tc>
      </w:tr>
      <w:tr>
        <w:tc>
          <w:tcPr/>
          <w:p>
            <w:pPr>
              <w:pStyle w:val="Compact"/>
            </w:pPr>
            <w:r>
              <w:t xml:space="preserve">Output</w:t>
            </w:r>
          </w:p>
        </w:tc>
        <w:tc>
          <w:tcPr/>
          <w:p>
            <w:pPr>
              <w:pStyle w:val="Compact"/>
            </w:pPr>
            <w:r>
              <w:t xml:space="preserve">Code + reviews</w:t>
            </w:r>
          </w:p>
        </w:tc>
        <w:tc>
          <w:tcPr/>
          <w:p>
            <w:pPr>
              <w:pStyle w:val="Compact"/>
            </w:pPr>
            <w:r>
              <w:t xml:space="preserve">Code + RFCs + influence</w:t>
            </w:r>
          </w:p>
        </w:tc>
      </w:tr>
      <w:tr>
        <w:tc>
          <w:tcPr/>
          <w:p>
            <w:pPr>
              <w:pStyle w:val="Compact"/>
            </w:pPr>
            <w:r>
              <w:t xml:space="preserve">Metric</w:t>
            </w:r>
          </w:p>
        </w:tc>
        <w:tc>
          <w:tcPr/>
          <w:p>
            <w:pPr>
              <w:pStyle w:val="Compact"/>
            </w:pPr>
            <w:r>
              <w:t xml:space="preserve">Velocity, quality</w:t>
            </w:r>
          </w:p>
        </w:tc>
        <w:tc>
          <w:tcPr/>
          <w:p>
            <w:pPr>
              <w:pStyle w:val="Compact"/>
            </w:pPr>
            <w:r>
              <w:t xml:space="preserve">Multiplier (other teams' velocity)</w:t>
            </w:r>
          </w:p>
        </w:tc>
      </w:tr>
      <w:tr>
        <w:tc>
          <w:tcPr/>
          <w:p>
            <w:pPr>
              <w:pStyle w:val="Compact"/>
            </w:pPr>
            <w:r>
              <w:t xml:space="preserve">Ambiguity</w:t>
            </w:r>
          </w:p>
        </w:tc>
        <w:tc>
          <w:tcPr/>
          <w:p>
            <w:pPr>
              <w:pStyle w:val="Compact"/>
            </w:pPr>
            <w:r>
              <w:t xml:space="preserve">Reduces own</w:t>
            </w:r>
          </w:p>
        </w:tc>
        <w:tc>
          <w:tcPr/>
          <w:p>
            <w:pPr>
              <w:pStyle w:val="Compact"/>
            </w:pPr>
            <w:r>
              <w:t xml:space="preserve">Reduces team's / org's</w:t>
            </w:r>
          </w:p>
        </w:tc>
      </w:tr>
    </w:tbl>
    <w:bookmarkEnd w:id="4481"/>
    <w:bookmarkStart w:id="4482" w:name="production-usage-158"/>
    <w:p>
      <w:pPr>
        <w:pStyle w:val="Heading3"/>
      </w:pPr>
      <w:r>
        <w:t xml:space="preserve">Production Usage</w:t>
      </w:r>
    </w:p>
    <w:p>
      <w:pPr>
        <w:pStyle w:val="Compact"/>
        <w:numPr>
          <w:ilvl w:val="0"/>
          <w:numId w:val="3907"/>
        </w:numPr>
      </w:pPr>
      <w:r>
        <w:t xml:space="preserve">Keep a</w:t>
      </w:r>
      <w:r>
        <w:t xml:space="preserve"> </w:t>
      </w:r>
      <w:r>
        <w:rPr>
          <w:b/>
          <w:bCs/>
        </w:rPr>
        <w:t xml:space="preserve">brag doc</w:t>
      </w:r>
      <w:r>
        <w:t xml:space="preserve"> </w:t>
      </w:r>
      <w:r>
        <w:t xml:space="preserve">updated quarterly. Staff promo cycles need 4–6 quarters of evidence.</w:t>
      </w:r>
    </w:p>
    <w:p>
      <w:pPr>
        <w:pStyle w:val="Compact"/>
        <w:numPr>
          <w:ilvl w:val="0"/>
          <w:numId w:val="3907"/>
        </w:numPr>
      </w:pPr>
      <w:r>
        <w:t xml:space="preserve">Pair every "I did X" with "and N teams now do Y because of it."</w:t>
      </w:r>
    </w:p>
    <w:p>
      <w:pPr>
        <w:pStyle w:val="Compact"/>
        <w:numPr>
          <w:ilvl w:val="0"/>
          <w:numId w:val="3907"/>
        </w:numPr>
      </w:pPr>
      <w:r>
        <w:t xml:space="preserve">Volunteer for cross-team initiatives early.</w:t>
      </w:r>
    </w:p>
    <w:bookmarkEnd w:id="4482"/>
    <w:bookmarkStart w:id="4483" w:name="hands-on-exercise-158"/>
    <w:p>
      <w:pPr>
        <w:pStyle w:val="Heading3"/>
      </w:pPr>
      <w:r>
        <w:t xml:space="preserve">Hands-On Exercise</w:t>
      </w:r>
    </w:p>
    <w:p>
      <w:pPr>
        <w:pStyle w:val="Compact"/>
        <w:numPr>
          <w:ilvl w:val="0"/>
          <w:numId w:val="3908"/>
        </w:numPr>
      </w:pPr>
      <w:r>
        <w:t xml:space="preserve">List your top 3 projects from the last year. Rewrite each in the staff frame: scope (teams), decision (the call only you could make), org change.</w:t>
      </w:r>
    </w:p>
    <w:p>
      <w:pPr>
        <w:pStyle w:val="Compact"/>
        <w:numPr>
          <w:ilvl w:val="0"/>
          <w:numId w:val="3908"/>
        </w:numPr>
      </w:pPr>
      <w:r>
        <w:t xml:space="preserve">Identify one ambiguous problem in your org. Write a 2-page strategy doc. Share it with your manager.</w:t>
      </w:r>
    </w:p>
    <w:p>
      <w:pPr>
        <w:pStyle w:val="Compact"/>
        <w:numPr>
          <w:ilvl w:val="0"/>
          <w:numId w:val="3908"/>
        </w:numPr>
      </w:pPr>
      <w:r>
        <w:t xml:space="preserve">Find one engineer outside your team you could mentor. Set a recurring 30-min slot.</w:t>
      </w:r>
    </w:p>
    <w:bookmarkEnd w:id="4483"/>
    <w:bookmarkStart w:id="4484" w:name="common-mistakes-158"/>
    <w:p>
      <w:pPr>
        <w:pStyle w:val="Heading3"/>
      </w:pPr>
      <w:r>
        <w:t xml:space="preserve">Common Mistakes</w:t>
      </w:r>
    </w:p>
    <w:p>
      <w:pPr>
        <w:pStyle w:val="Compact"/>
        <w:numPr>
          <w:ilvl w:val="0"/>
          <w:numId w:val="3909"/>
        </w:numPr>
      </w:pPr>
      <w:r>
        <w:t xml:space="preserve">"I'll get promoted by coding more" — at staff, more code can be</w:t>
      </w:r>
      <w:r>
        <w:t xml:space="preserve"> </w:t>
      </w:r>
      <w:r>
        <w:rPr>
          <w:b/>
          <w:bCs/>
        </w:rPr>
        <w:t xml:space="preserve">negative</w:t>
      </w:r>
      <w:r>
        <w:t xml:space="preserve"> </w:t>
      </w:r>
      <w:r>
        <w:t xml:space="preserve">signal.</w:t>
      </w:r>
    </w:p>
    <w:p>
      <w:pPr>
        <w:pStyle w:val="Compact"/>
        <w:numPr>
          <w:ilvl w:val="0"/>
          <w:numId w:val="3909"/>
        </w:numPr>
      </w:pPr>
      <w:r>
        <w:t xml:space="preserve">Hoarding architecture decisions; being the bottleneck.</w:t>
      </w:r>
    </w:p>
    <w:p>
      <w:pPr>
        <w:pStyle w:val="Compact"/>
        <w:numPr>
          <w:ilvl w:val="0"/>
          <w:numId w:val="3909"/>
        </w:numPr>
      </w:pPr>
      <w:r>
        <w:t xml:space="preserve">Talking impact in lines-of-code terms instead of business / org terms.</w:t>
      </w:r>
    </w:p>
    <w:bookmarkEnd w:id="4484"/>
    <w:bookmarkStart w:id="4485" w:name="production-red-flags-157"/>
    <w:p>
      <w:pPr>
        <w:pStyle w:val="Heading3"/>
      </w:pPr>
      <w:r>
        <w:t xml:space="preserve">Production Red Flags</w:t>
      </w:r>
    </w:p>
    <w:p>
      <w:pPr>
        <w:pStyle w:val="Compact"/>
        <w:numPr>
          <w:ilvl w:val="0"/>
          <w:numId w:val="3910"/>
        </w:numPr>
      </w:pPr>
      <w:r>
        <w:t xml:space="preserve">Senior engineer with 4 years in role and no cross-team artifact.</w:t>
      </w:r>
    </w:p>
    <w:p>
      <w:pPr>
        <w:pStyle w:val="Compact"/>
        <w:numPr>
          <w:ilvl w:val="0"/>
          <w:numId w:val="3910"/>
        </w:numPr>
      </w:pPr>
      <w:r>
        <w:t xml:space="preserve">"Staff candidate" whose stories all start with "I built…" never "the team built… and I…"</w:t>
      </w:r>
    </w:p>
    <w:p>
      <w:pPr>
        <w:pStyle w:val="Compact"/>
        <w:numPr>
          <w:ilvl w:val="0"/>
          <w:numId w:val="3910"/>
        </w:numPr>
      </w:pPr>
      <w:r>
        <w:t xml:space="preserve">No written artifacts.</w:t>
      </w:r>
    </w:p>
    <w:bookmarkEnd w:id="4485"/>
    <w:bookmarkStart w:id="4486" w:name="performance--metrics-87"/>
    <w:p>
      <w:pPr>
        <w:pStyle w:val="Heading3"/>
      </w:pPr>
      <w:r>
        <w:t xml:space="preserve">Performance &amp; Metrics</w:t>
      </w:r>
    </w:p>
    <w:p>
      <w:pPr>
        <w:pStyle w:val="FirstParagraph"/>
      </w:pPr>
      <w:r>
        <w:rPr>
          <w:b/>
          <w:bCs/>
        </w:rPr>
        <w:t xml:space="preserve">Staff promo packets typically need:</w:t>
      </w:r>
    </w:p>
    <w:p>
      <w:pPr>
        <w:pStyle w:val="Compact"/>
        <w:numPr>
          <w:ilvl w:val="0"/>
          <w:numId w:val="3911"/>
        </w:numPr>
      </w:pPr>
      <w:r>
        <w:t xml:space="preserve">3+ cross-team projects with measurable outcomes.</w:t>
      </w:r>
    </w:p>
    <w:p>
      <w:pPr>
        <w:pStyle w:val="Compact"/>
        <w:numPr>
          <w:ilvl w:val="0"/>
          <w:numId w:val="3911"/>
        </w:numPr>
      </w:pPr>
      <w:r>
        <w:t xml:space="preserve">2+ written artifacts (RFC, strategy, postmortem).</w:t>
      </w:r>
    </w:p>
    <w:p>
      <w:pPr>
        <w:pStyle w:val="Compact"/>
        <w:numPr>
          <w:ilvl w:val="0"/>
          <w:numId w:val="3911"/>
        </w:numPr>
      </w:pPr>
      <w:r>
        <w:t xml:space="preserve">2+ engineers visibly grown (mentees promoted or scope-expanded).</w:t>
      </w:r>
    </w:p>
    <w:p>
      <w:pPr>
        <w:pStyle w:val="Compact"/>
        <w:numPr>
          <w:ilvl w:val="0"/>
          <w:numId w:val="3911"/>
        </w:numPr>
      </w:pPr>
      <w:r>
        <w:t xml:space="preserve">1+ instance of changing org-level direction.</w:t>
      </w:r>
    </w:p>
    <w:bookmarkEnd w:id="4486"/>
    <w:bookmarkStart w:id="4487" w:name="decision-framework-158"/>
    <w:p>
      <w:pPr>
        <w:pStyle w:val="Heading3"/>
      </w:pPr>
      <w:r>
        <w:t xml:space="preserve">Decision Framework</w:t>
      </w:r>
    </w:p>
    <w:p>
      <w:pPr>
        <w:pStyle w:val="Compact"/>
        <w:numPr>
          <w:ilvl w:val="0"/>
          <w:numId w:val="3912"/>
        </w:numPr>
      </w:pPr>
      <w:r>
        <w:t xml:space="preserve">Aim for staff at</w:t>
      </w:r>
      <w:r>
        <w:t xml:space="preserve"> </w:t>
      </w:r>
      <w:r>
        <w:rPr>
          <w:b/>
          <w:bCs/>
        </w:rPr>
        <w:t xml:space="preserve">current company</w:t>
      </w:r>
      <w:r>
        <w:t xml:space="preserve"> </w:t>
      </w:r>
      <w:r>
        <w:t xml:space="preserve">if there's a clear scope-expanding opportunity. Internal promo is faster than external level-up.</w:t>
      </w:r>
    </w:p>
    <w:p>
      <w:pPr>
        <w:pStyle w:val="Compact"/>
        <w:numPr>
          <w:ilvl w:val="0"/>
          <w:numId w:val="3912"/>
        </w:numPr>
      </w:pPr>
      <w:r>
        <w:t xml:space="preserve">Switch externally if your current company</w:t>
      </w:r>
      <w:r>
        <w:t xml:space="preserve"> </w:t>
      </w:r>
      <w:r>
        <w:rPr>
          <w:b/>
          <w:bCs/>
        </w:rPr>
        <w:t xml:space="preserve">doesn't have staff scope</w:t>
      </w:r>
      <w:r>
        <w:t xml:space="preserve"> </w:t>
      </w:r>
      <w:r>
        <w:t xml:space="preserve">for your area.</w:t>
      </w:r>
    </w:p>
    <w:p>
      <w:pPr>
        <w:pStyle w:val="Compact"/>
        <w:numPr>
          <w:ilvl w:val="0"/>
          <w:numId w:val="3912"/>
        </w:numPr>
      </w:pPr>
      <w:r>
        <w:t xml:space="preserve">External staff offers usually require existing staff title or unambiguous staff-equivalent scope.</w:t>
      </w:r>
    </w:p>
    <w:bookmarkEnd w:id="4487"/>
    <w:bookmarkStart w:id="4488" w:name="senior-level-insight-158"/>
    <w:p>
      <w:pPr>
        <w:pStyle w:val="Heading3"/>
      </w:pPr>
      <w:r>
        <w:t xml:space="preserve">Senior-Level Insight</w:t>
      </w:r>
    </w:p>
    <w:p>
      <w:pPr>
        <w:pStyle w:val="FirstParagraph"/>
      </w:pPr>
      <w:r>
        <w:t xml:space="preserve">The staff promo cliff isn't usually a skill problem; it's a</w:t>
      </w:r>
      <w:r>
        <w:t xml:space="preserve"> </w:t>
      </w:r>
      <w:r>
        <w:rPr>
          <w:b/>
          <w:bCs/>
        </w:rPr>
        <w:t xml:space="preserve">visibility and framing problem</w:t>
      </w:r>
      <w:r>
        <w:t xml:space="preserve">. The work was done; the narrative wasn't built. Spend 2 hours per quarter on your brag doc and 1 hour per month on a written artifact.</w:t>
      </w:r>
    </w:p>
    <w:bookmarkEnd w:id="4488"/>
    <w:bookmarkStart w:id="4489" w:name="real-world-scenario-122"/>
    <w:p>
      <w:pPr>
        <w:pStyle w:val="Heading3"/>
      </w:pPr>
      <w:r>
        <w:t xml:space="preserve">Real-World Scenario</w:t>
      </w:r>
    </w:p>
    <w:p>
      <w:pPr>
        <w:pStyle w:val="FirstParagraph"/>
      </w:pPr>
      <w:r>
        <w:t xml:space="preserve">A senior IC built a perf paved road used by 4 teams but didn't document it; promo committee rated it "individual contribution." A second senior, with similar scope, wrote a 1-page architecture doc + measured adoption — promoted to staff.</w:t>
      </w:r>
    </w:p>
    <w:bookmarkEnd w:id="4489"/>
    <w:bookmarkStart w:id="4490" w:name="production-failure-story-122"/>
    <w:p>
      <w:pPr>
        <w:pStyle w:val="Heading3"/>
      </w:pPr>
      <w:r>
        <w:t xml:space="preserve">Production Failure Story</w:t>
      </w:r>
    </w:p>
    <w:p>
      <w:pPr>
        <w:pStyle w:val="FirstParagraph"/>
      </w:pPr>
      <w:r>
        <w:rPr>
          <w:b/>
          <w:bCs/>
        </w:rPr>
        <w:t xml:space="preserve">Incident:</w:t>
      </w:r>
      <w:r>
        <w:t xml:space="preserve"> </w:t>
      </w:r>
      <w:r>
        <w:t xml:space="preserve">Engineer in promo committee for 3 cycles, never promoted.</w:t>
      </w:r>
      <w:r>
        <w:t xml:space="preserve"> </w:t>
      </w:r>
      <w:r>
        <w:rPr>
          <w:b/>
          <w:bCs/>
        </w:rPr>
        <w:t xml:space="preserve">Root cause:</w:t>
      </w:r>
      <w:r>
        <w:t xml:space="preserve"> </w:t>
      </w:r>
      <w:r>
        <w:t xml:space="preserve">Strong work, no cross-team narrative; manager couldn't articulate scope to committee.</w:t>
      </w:r>
      <w:r>
        <w:t xml:space="preserve"> </w:t>
      </w:r>
      <w:r>
        <w:rPr>
          <w:b/>
          <w:bCs/>
        </w:rPr>
        <w:t xml:space="preserve">Fix:</w:t>
      </w:r>
      <w:r>
        <w:t xml:space="preserve"> </w:t>
      </w:r>
      <w:r>
        <w:t xml:space="preserve">Engineer wrote a self-review with explicit "teams I unblocked" section + linked artifacts. Manager used it verbatim. Promoted next cycle.</w:t>
      </w:r>
    </w:p>
    <w:bookmarkEnd w:id="4490"/>
    <w:bookmarkStart w:id="4491" w:name="debugging-checklist-122"/>
    <w:p>
      <w:pPr>
        <w:pStyle w:val="Heading3"/>
      </w:pPr>
      <w:r>
        <w:t xml:space="preserve">Debugging Checklist</w:t>
      </w:r>
    </w:p>
    <w:p>
      <w:pPr>
        <w:pStyle w:val="Compact"/>
        <w:numPr>
          <w:ilvl w:val="0"/>
          <w:numId w:val="3913"/>
        </w:numPr>
      </w:pPr>
      <w:r>
        <w:t xml:space="preserve">Can I name 3+ teams whose velocity I changed?</w:t>
      </w:r>
    </w:p>
    <w:p>
      <w:pPr>
        <w:pStyle w:val="Compact"/>
        <w:numPr>
          <w:ilvl w:val="0"/>
          <w:numId w:val="3913"/>
        </w:numPr>
      </w:pPr>
      <w:r>
        <w:t xml:space="preserve">Do I have written artifacts (RFCs, strategy docs, postmortems)?</w:t>
      </w:r>
    </w:p>
    <w:p>
      <w:pPr>
        <w:pStyle w:val="Compact"/>
        <w:numPr>
          <w:ilvl w:val="0"/>
          <w:numId w:val="3913"/>
        </w:numPr>
      </w:pPr>
      <w:r>
        <w:t xml:space="preserve">Have I grown other engineers visibly?</w:t>
      </w:r>
    </w:p>
    <w:p>
      <w:pPr>
        <w:pStyle w:val="Compact"/>
        <w:numPr>
          <w:ilvl w:val="0"/>
          <w:numId w:val="3913"/>
        </w:numPr>
      </w:pPr>
      <w:r>
        <w:t xml:space="preserve">Have I changed an org-level direction in the last year?</w:t>
      </w:r>
    </w:p>
    <w:bookmarkEnd w:id="4491"/>
    <w:bookmarkStart w:id="4492" w:name="advanced--internal-knowledge-122"/>
    <w:p>
      <w:pPr>
        <w:pStyle w:val="Heading3"/>
      </w:pPr>
      <w:r>
        <w:t xml:space="preserve">Advanced / Internal Knowledge</w:t>
      </w:r>
    </w:p>
    <w:p>
      <w:pPr>
        <w:pStyle w:val="Compact"/>
        <w:numPr>
          <w:ilvl w:val="0"/>
          <w:numId w:val="3914"/>
        </w:numPr>
      </w:pPr>
      <w:r>
        <w:t xml:space="preserve">"Staff" is not one thing — read Will Larson's</w:t>
      </w:r>
      <w:r>
        <w:t xml:space="preserve"> </w:t>
      </w:r>
      <w:r>
        <w:rPr>
          <w:i/>
          <w:iCs/>
        </w:rPr>
        <w:t xml:space="preserve">Staff Engineer</w:t>
      </w:r>
      <w:r>
        <w:t xml:space="preserve"> </w:t>
      </w:r>
      <w:r>
        <w:t xml:space="preserve">archetypes and find yours.</w:t>
      </w:r>
    </w:p>
    <w:p>
      <w:pPr>
        <w:pStyle w:val="Compact"/>
        <w:numPr>
          <w:ilvl w:val="0"/>
          <w:numId w:val="3914"/>
        </w:numPr>
      </w:pPr>
      <w:r>
        <w:t xml:space="preserve">Internal staff promos depend heavily on</w:t>
      </w:r>
      <w:r>
        <w:t xml:space="preserve"> </w:t>
      </w:r>
      <w:r>
        <w:rPr>
          <w:b/>
          <w:bCs/>
        </w:rPr>
        <w:t xml:space="preserve">manager advocacy</w:t>
      </w:r>
      <w:r>
        <w:t xml:space="preserve">.</w:t>
      </w:r>
    </w:p>
    <w:bookmarkEnd w:id="4492"/>
    <w:bookmarkStart w:id="4493" w:name="X2ae8a50aaaa50dc2bfda57dd6ddab3cccfb67c3"/>
    <w:p>
      <w:pPr>
        <w:pStyle w:val="Heading3"/>
      </w:pPr>
      <w:r>
        <w:t xml:space="preserve">2026 AI Tip</w:t>
      </w:r>
    </w:p>
    <w:p>
      <w:pPr>
        <w:pStyle w:val="FirstParagraph"/>
      </w:pPr>
      <w:r>
        <w:t xml:space="preserve">Use AI to organize your brag doc, summarize artifacts into 1-page versions for promo packets, rehearse staff-level behavioral answers (focus on multiplier framing).</w:t>
      </w:r>
    </w:p>
    <w:bookmarkEnd w:id="4493"/>
    <w:bookmarkStart w:id="4494" w:name="related-topics-122"/>
    <w:p>
      <w:pPr>
        <w:pStyle w:val="Heading3"/>
      </w:pPr>
      <w:r>
        <w:t xml:space="preserve">Related Topics</w:t>
      </w:r>
    </w:p>
    <w:p>
      <w:pPr>
        <w:pStyle w:val="FirstParagraph"/>
      </w:pPr>
      <w:r>
        <w:t xml:space="preserve">Q1, Q5, S25 (behavioral),</w:t>
      </w:r>
      <w:r>
        <w:t xml:space="preserve"> </w:t>
      </w:r>
      <w:r>
        <w:rPr>
          <w:rStyle w:val="VerbatimChar"/>
        </w:rPr>
        <w:t xml:space="preserve">appendix/E-star-story-bank.md</w:t>
      </w:r>
      <w:r>
        <w:t xml:space="preserve">.</w:t>
      </w:r>
    </w:p>
    <w:bookmarkEnd w:id="4494"/>
    <w:bookmarkStart w:id="4495" w:name="interview-follow-up-questions-122"/>
    <w:p>
      <w:pPr>
        <w:pStyle w:val="Heading3"/>
      </w:pPr>
      <w:r>
        <w:t xml:space="preserve">Interview Follow-Up Questions</w:t>
      </w:r>
    </w:p>
    <w:p>
      <w:pPr>
        <w:pStyle w:val="Compact"/>
        <w:numPr>
          <w:ilvl w:val="0"/>
          <w:numId w:val="3915"/>
        </w:numPr>
      </w:pPr>
      <w:r>
        <w:t xml:space="preserve">"Tell me about a technical decision you made that other teams adopted."</w:t>
      </w:r>
    </w:p>
    <w:p>
      <w:pPr>
        <w:pStyle w:val="Compact"/>
        <w:numPr>
          <w:ilvl w:val="0"/>
          <w:numId w:val="3915"/>
        </w:numPr>
      </w:pPr>
      <w:r>
        <w:t xml:space="preserve">"Tell me about an ambiguous problem you took on."</w:t>
      </w:r>
    </w:p>
    <w:p>
      <w:pPr>
        <w:pStyle w:val="Compact"/>
        <w:numPr>
          <w:ilvl w:val="0"/>
          <w:numId w:val="3915"/>
        </w:numPr>
      </w:pPr>
      <w:r>
        <w:t xml:space="preserve">"How do you influence engineers who don't report to you?"</w:t>
      </w:r>
    </w:p>
    <w:bookmarkEnd w:id="4495"/>
    <w:bookmarkStart w:id="4496" w:name="memory-hook-158"/>
    <w:p>
      <w:pPr>
        <w:pStyle w:val="Heading3"/>
      </w:pPr>
      <w:r>
        <w:t xml:space="preserve">Memory Hook</w:t>
      </w:r>
    </w:p>
    <w:p>
      <w:pPr>
        <w:pStyle w:val="FirstParagraph"/>
      </w:pPr>
      <w:r>
        <w:rPr>
          <w:b/>
          <w:bCs/>
        </w:rPr>
        <w:t xml:space="preserve">"Senior ships. Staff multiplies. Principal sets direction."</w:t>
      </w:r>
    </w:p>
    <w:bookmarkEnd w:id="4496"/>
    <w:bookmarkStart w:id="4497" w:name="revision-notes-158"/>
    <w:p>
      <w:pPr>
        <w:pStyle w:val="Heading3"/>
      </w:pPr>
      <w:r>
        <w:t xml:space="preserve">Revision Notes</w:t>
      </w:r>
    </w:p>
    <w:p>
      <w:pPr>
        <w:pStyle w:val="BlockText"/>
      </w:pPr>
      <w:r>
        <w:t xml:space="preserve">Staff = multiplier impact (3+ teams), 6+ month horizon, written artifacts, influence without authority, production maturity. Brag doc + manager advocacy unlocks promo.</w:t>
      </w:r>
    </w:p>
    <w:p>
      <w:r>
        <w:pict>
          <v:rect style="width:0;height:1.5pt" o:hralign="center" o:hrstd="t" o:hr="t"/>
        </w:pict>
      </w:r>
    </w:p>
    <w:bookmarkEnd w:id="4497"/>
    <w:bookmarkEnd w:id="4498"/>
    <w:bookmarkStart w:id="4527" w:name="Xf2cf48a223c8159866cd582a55748f640e2f4f1"/>
    <w:p>
      <w:pPr>
        <w:pStyle w:val="Heading2"/>
      </w:pPr>
      <w:r>
        <w:t xml:space="preserve">Q5. Building a public engineering brand (blog / talks / OSS)</w:t>
      </w:r>
    </w:p>
    <w:bookmarkStart w:id="4499" w:name="difficulty-159"/>
    <w:p>
      <w:pPr>
        <w:pStyle w:val="Heading3"/>
      </w:pPr>
      <w:r>
        <w:t xml:space="preserve">Difficulty</w:t>
      </w:r>
    </w:p>
    <w:p>
      <w:pPr>
        <w:pStyle w:val="FirstParagraph"/>
      </w:pPr>
      <w:r>
        <w:t xml:space="preserve">Intermediate</w:t>
      </w:r>
    </w:p>
    <w:bookmarkEnd w:id="4499"/>
    <w:bookmarkStart w:id="4500" w:name="interview-frequency-159"/>
    <w:p>
      <w:pPr>
        <w:pStyle w:val="Heading3"/>
      </w:pPr>
      <w:r>
        <w:t xml:space="preserve">Interview Frequency</w:t>
      </w:r>
    </w:p>
    <w:p>
      <w:pPr>
        <w:pStyle w:val="FirstParagraph"/>
      </w:pPr>
      <w:r>
        <w:t xml:space="preserve">Common at senior+ loops, especially DevRel / platform teams.</w:t>
      </w:r>
    </w:p>
    <w:bookmarkEnd w:id="4500"/>
    <w:bookmarkStart w:id="4501" w:name="prerequisites-159"/>
    <w:p>
      <w:pPr>
        <w:pStyle w:val="Heading3"/>
      </w:pPr>
      <w:r>
        <w:t xml:space="preserve">Prerequisites</w:t>
      </w:r>
    </w:p>
    <w:p>
      <w:pPr>
        <w:pStyle w:val="FirstParagraph"/>
      </w:pPr>
      <w:r>
        <w:t xml:space="preserve">Real production experience worth writing about.</w:t>
      </w:r>
    </w:p>
    <w:bookmarkEnd w:id="4501"/>
    <w:bookmarkStart w:id="4502" w:name="tldr-159"/>
    <w:p>
      <w:pPr>
        <w:pStyle w:val="Heading3"/>
      </w:pPr>
      <w:r>
        <w:t xml:space="preserve">TL;DR</w:t>
      </w:r>
    </w:p>
    <w:p>
      <w:pPr>
        <w:pStyle w:val="FirstParagraph"/>
      </w:pPr>
      <w:r>
        <w:t xml:space="preserve">Pick</w:t>
      </w:r>
      <w:r>
        <w:t xml:space="preserve"> </w:t>
      </w:r>
      <w:r>
        <w:rPr>
          <w:b/>
          <w:bCs/>
        </w:rPr>
        <w:t xml:space="preserve">one channel</w:t>
      </w:r>
      <w:r>
        <w:t xml:space="preserve"> </w:t>
      </w:r>
      <w:r>
        <w:t xml:space="preserve">(blog, talks, or OSS). Ship something every month for 12 months. Optimize for</w:t>
      </w:r>
      <w:r>
        <w:t xml:space="preserve"> </w:t>
      </w:r>
      <w:r>
        <w:rPr>
          <w:b/>
          <w:bCs/>
        </w:rPr>
        <w:t xml:space="preserve">depth</w:t>
      </w:r>
      <w:r>
        <w:t xml:space="preserve"> </w:t>
      </w:r>
      <w:r>
        <w:t xml:space="preserve">(one strong post &gt; 10 weak ones).</w:t>
      </w:r>
    </w:p>
    <w:bookmarkEnd w:id="4502"/>
    <w:bookmarkStart w:id="4503" w:name="X0477c4017ba795a76f9c6f070c08071b590c9b2"/>
    <w:p>
      <w:pPr>
        <w:pStyle w:val="Heading3"/>
      </w:pPr>
      <w:r>
        <w:t xml:space="preserve">30-Second Interview Answer</w:t>
      </w:r>
    </w:p>
    <w:p>
      <w:pPr>
        <w:pStyle w:val="FirstParagraph"/>
      </w:pPr>
      <w:r>
        <w:t xml:space="preserve">"I picked a single channel — a technical blog — and committed to one deep post per month. I write about real problems we solved (RN New Arch migration, perf wins, debugging stories). Posts get cited internally and externally; recruiters cite them in InMails; I've been invited to two conferences. The compounding effect started at month 6."</w:t>
      </w:r>
    </w:p>
    <w:bookmarkEnd w:id="4503"/>
    <w:bookmarkStart w:id="4504" w:name="X846561370e77a3a6dda71ba6bf3024046c4a189"/>
    <w:p>
      <w:pPr>
        <w:pStyle w:val="Heading3"/>
      </w:pPr>
      <w:r>
        <w:t xml:space="preserve">2-Minute Practical Answer</w:t>
      </w:r>
    </w:p>
    <w:p>
      <w:pPr>
        <w:pStyle w:val="FirstParagraph"/>
      </w:pPr>
      <w:r>
        <w:t xml:space="preserve">The three channels:</w:t>
      </w:r>
    </w:p>
    <w:p>
      <w:pPr>
        <w:pStyle w:val="Compact"/>
        <w:numPr>
          <w:ilvl w:val="0"/>
          <w:numId w:val="3916"/>
        </w:numPr>
      </w:pPr>
      <w:r>
        <w:rPr>
          <w:b/>
          <w:bCs/>
        </w:rPr>
        <w:t xml:space="preserve">Blog</w:t>
      </w:r>
      <w:r>
        <w:t xml:space="preserve"> </w:t>
      </w:r>
      <w:r>
        <w:t xml:space="preserve">— best ROI for ICs. Long-tail SEO, citable, async.</w:t>
      </w:r>
    </w:p>
    <w:p>
      <w:pPr>
        <w:pStyle w:val="Compact"/>
        <w:numPr>
          <w:ilvl w:val="0"/>
          <w:numId w:val="3916"/>
        </w:numPr>
      </w:pPr>
      <w:r>
        <w:rPr>
          <w:b/>
          <w:bCs/>
        </w:rPr>
        <w:t xml:space="preserve">Talks</w:t>
      </w:r>
      <w:r>
        <w:t xml:space="preserve"> </w:t>
      </w:r>
      <w:r>
        <w:t xml:space="preserve">— high signal but episodic. One conference talk = 6 months of LinkedIn fuel.</w:t>
      </w:r>
    </w:p>
    <w:p>
      <w:pPr>
        <w:pStyle w:val="Compact"/>
        <w:numPr>
          <w:ilvl w:val="0"/>
          <w:numId w:val="3916"/>
        </w:numPr>
      </w:pPr>
      <w:r>
        <w:rPr>
          <w:b/>
          <w:bCs/>
        </w:rPr>
        <w:t xml:space="preserve">OSS</w:t>
      </w:r>
      <w:r>
        <w:t xml:space="preserve"> </w:t>
      </w:r>
      <w:r>
        <w:t xml:space="preserve">— highest credibility, highest cost. A single well-maintained library beats 20 abandoned ones.</w:t>
      </w:r>
    </w:p>
    <w:p>
      <w:pPr>
        <w:pStyle w:val="FirstParagraph"/>
      </w:pPr>
      <w:r>
        <w:t xml:space="preserve">What to write / talk about: real problems you solved at work (with permission / no PII), migration stories with metrics, debugging walkthroughs, comparison posts (X vs Y, with tradeoffs).</w:t>
      </w:r>
    </w:p>
    <w:p>
      <w:pPr>
        <w:pStyle w:val="BodyText"/>
      </w:pPr>
      <w:r>
        <w:t xml:space="preserve">What</w:t>
      </w:r>
      <w:r>
        <w:t xml:space="preserve"> </w:t>
      </w:r>
      <w:r>
        <w:rPr>
          <w:b/>
          <w:bCs/>
        </w:rPr>
        <w:t xml:space="preserve">not</w:t>
      </w:r>
      <w:r>
        <w:t xml:space="preserve">: "Top 10 React Native tips" (commodity), tutorial walkthroughs of docs (no value-add), hot takes without depth.</w:t>
      </w:r>
    </w:p>
    <w:bookmarkEnd w:id="4504"/>
    <w:bookmarkStart w:id="4505" w:name="X6e88afaaa7164be6eed8476a74495658769dae6"/>
    <w:p>
      <w:pPr>
        <w:pStyle w:val="Heading3"/>
      </w:pPr>
      <w:r>
        <w:t xml:space="preserve">5-Minute Architecture Answer</w:t>
      </w:r>
    </w:p>
    <w:p>
      <w:pPr>
        <w:pStyle w:val="FirstParagraph"/>
      </w:pPr>
      <w:r>
        <w:t xml:space="preserve">A public brand is a</w:t>
      </w:r>
      <w:r>
        <w:t xml:space="preserve"> </w:t>
      </w:r>
      <w:r>
        <w:rPr>
          <w:b/>
          <w:bCs/>
        </w:rPr>
        <w:t xml:space="preserve">slow compounding asset</w:t>
      </w:r>
      <w:r>
        <w:t xml:space="preserve">. The first 6 months feel like shouting into the void. After 12+ months: recruiters open with "I read your post on…", conference invites land in DMs, internal/external referrals come unsolicited, promotion packets cite external evidence.</w:t>
      </w:r>
    </w:p>
    <w:p>
      <w:pPr>
        <w:pStyle w:val="BodyText"/>
      </w:pPr>
      <w:r>
        <w:t xml:space="preserve">The mistake most engineers make: trying all three channels at once and quitting all of them.</w:t>
      </w:r>
      <w:r>
        <w:t xml:space="preserve"> </w:t>
      </w:r>
      <w:r>
        <w:rPr>
          <w:b/>
          <w:bCs/>
        </w:rPr>
        <w:t xml:space="preserve">Pick one. Commit to a cadence. Keep going past the dip.</w:t>
      </w:r>
    </w:p>
    <w:p>
      <w:pPr>
        <w:pStyle w:val="BodyText"/>
      </w:pPr>
      <w:r>
        <w:t xml:space="preserve">For ICs in 2026, the highest-ROI move is a</w:t>
      </w:r>
      <w:r>
        <w:t xml:space="preserve"> </w:t>
      </w:r>
      <w:r>
        <w:rPr>
          <w:b/>
          <w:bCs/>
        </w:rPr>
        <w:t xml:space="preserve">technical blog with 6–12 deep posts on one topic</w:t>
      </w:r>
      <w:r>
        <w:t xml:space="preserve">. Niche depth beats breadth. Krzysztof Magiera (Reanimated / Software Mansion), Evan Bacon (Expo), Nicola Corti (Meta RN) — all built audience by going deep on one area.</w:t>
      </w:r>
    </w:p>
    <w:bookmarkEnd w:id="4505"/>
    <w:bookmarkStart w:id="4506" w:name="the-why-159"/>
    <w:p>
      <w:pPr>
        <w:pStyle w:val="Heading3"/>
      </w:pPr>
      <w:r>
        <w:t xml:space="preserve">The "Why"</w:t>
      </w:r>
    </w:p>
    <w:p>
      <w:pPr>
        <w:pStyle w:val="Compact"/>
        <w:numPr>
          <w:ilvl w:val="0"/>
          <w:numId w:val="3917"/>
        </w:numPr>
      </w:pPr>
      <w:r>
        <w:t xml:space="preserve">Hiring at senior+ is increasingly</w:t>
      </w:r>
      <w:r>
        <w:t xml:space="preserve"> </w:t>
      </w:r>
      <w:r>
        <w:rPr>
          <w:b/>
          <w:bCs/>
        </w:rPr>
        <w:t xml:space="preserve">inbound and warm</w:t>
      </w:r>
      <w:r>
        <w:t xml:space="preserve">. A brand inverts the funnel.</w:t>
      </w:r>
    </w:p>
    <w:p>
      <w:pPr>
        <w:pStyle w:val="Compact"/>
        <w:numPr>
          <w:ilvl w:val="0"/>
          <w:numId w:val="3917"/>
        </w:numPr>
      </w:pPr>
      <w:r>
        <w:t xml:space="preserve">A public artifact is</w:t>
      </w:r>
      <w:r>
        <w:t xml:space="preserve"> </w:t>
      </w:r>
      <w:r>
        <w:rPr>
          <w:b/>
          <w:bCs/>
        </w:rPr>
        <w:t xml:space="preserve">proof of engineering judgment</w:t>
      </w:r>
      <w:r>
        <w:t xml:space="preserve"> </w:t>
      </w:r>
      <w:r>
        <w:t xml:space="preserve">that no resume bullet can match.</w:t>
      </w:r>
    </w:p>
    <w:bookmarkEnd w:id="4506"/>
    <w:bookmarkStart w:id="4507" w:name="mental-model-159"/>
    <w:p>
      <w:pPr>
        <w:pStyle w:val="Heading3"/>
      </w:pPr>
      <w:r>
        <w:t xml:space="preserve">Mental Model</w:t>
      </w:r>
    </w:p>
    <w:p>
      <w:pPr>
        <w:pStyle w:val="FirstParagraph"/>
      </w:pPr>
      <w:r>
        <w:t xml:space="preserve">Brand =</w:t>
      </w:r>
      <w:r>
        <w:t xml:space="preserve"> </w:t>
      </w:r>
      <w:r>
        <w:rPr>
          <w:b/>
          <w:bCs/>
        </w:rPr>
        <w:t xml:space="preserve">compounding equity in your career</w:t>
      </w:r>
      <w:r>
        <w:t xml:space="preserve">. Skip the "viral post" fantasy; aim for the slow build.</w:t>
      </w:r>
    </w:p>
    <w:bookmarkEnd w:id="4507"/>
    <w:bookmarkStart w:id="4508" w:name="internal-working-2026-context-159"/>
    <w:p>
      <w:pPr>
        <w:pStyle w:val="Heading3"/>
      </w:pPr>
      <w:r>
        <w:t xml:space="preserve">Internal Working (2026 Context)</w:t>
      </w:r>
    </w:p>
    <w:p>
      <w:pPr>
        <w:pStyle w:val="Compact"/>
        <w:numPr>
          <w:ilvl w:val="0"/>
          <w:numId w:val="3918"/>
        </w:numPr>
      </w:pPr>
      <w:r>
        <w:t xml:space="preserve">LinkedIn carousels and short-form posts: 24–48 hour half-life.</w:t>
      </w:r>
    </w:p>
    <w:p>
      <w:pPr>
        <w:pStyle w:val="Compact"/>
        <w:numPr>
          <w:ilvl w:val="0"/>
          <w:numId w:val="3918"/>
        </w:numPr>
      </w:pPr>
      <w:r>
        <w:t xml:space="preserve">Long-form blog posts: 12+ month tails via Google.</w:t>
      </w:r>
    </w:p>
    <w:p>
      <w:pPr>
        <w:pStyle w:val="Compact"/>
        <w:numPr>
          <w:ilvl w:val="0"/>
          <w:numId w:val="3918"/>
        </w:numPr>
      </w:pPr>
      <w:r>
        <w:t xml:space="preserve">GitHub OSS contributions show up in recruiter screens via GitHub stats / Sourcegraph.</w:t>
      </w:r>
    </w:p>
    <w:bookmarkEnd w:id="4508"/>
    <w:bookmarkStart w:id="4509" w:name="modern-implementation-cadence"/>
    <w:p>
      <w:pPr>
        <w:pStyle w:val="Heading3"/>
      </w:pPr>
      <w:r>
        <w:t xml:space="preserve">Modern Implementation (Cadence)</w:t>
      </w:r>
    </w:p>
    <w:p>
      <w:pPr>
        <w:pStyle w:val="SourceCode"/>
      </w:pPr>
      <w:r>
        <w:rPr>
          <w:rStyle w:val="VerbatimChar"/>
        </w:rPr>
        <w:t xml:space="preserve">MONTH 1</w:t>
      </w:r>
      <w:r>
        <w:br/>
      </w:r>
      <w:r>
        <w:rPr>
          <w:rStyle w:val="VerbatimChar"/>
        </w:rPr>
        <w:t xml:space="preserve">  • Set up blog (Hashnode or Astro on Cloudflare).</w:t>
      </w:r>
      <w:r>
        <w:br/>
      </w:r>
      <w:r>
        <w:rPr>
          <w:rStyle w:val="VerbatimChar"/>
        </w:rPr>
        <w:t xml:space="preserve">  • Write post 1: a concrete problem you solved this quarter. ~1500 words.</w:t>
      </w:r>
      <w:r>
        <w:br/>
      </w:r>
      <w:r>
        <w:rPr>
          <w:rStyle w:val="VerbatimChar"/>
        </w:rPr>
        <w:t xml:space="preserve">  • Cross-post to dev.to and r/reactnative.</w:t>
      </w:r>
      <w:r>
        <w:br/>
      </w:r>
      <w:r>
        <w:br/>
      </w:r>
      <w:r>
        <w:rPr>
          <w:rStyle w:val="VerbatimChar"/>
        </w:rPr>
        <w:t xml:space="preserve">MONTHS 2–6</w:t>
      </w:r>
      <w:r>
        <w:br/>
      </w:r>
      <w:r>
        <w:rPr>
          <w:rStyle w:val="VerbatimChar"/>
        </w:rPr>
        <w:t xml:space="preserve">  • One post per month. Same topic area.</w:t>
      </w:r>
      <w:r>
        <w:br/>
      </w:r>
      <w:r>
        <w:rPr>
          <w:rStyle w:val="VerbatimChar"/>
        </w:rPr>
        <w:t xml:space="preserve">  • Each post: real problem, code, metrics, lessons.</w:t>
      </w:r>
      <w:r>
        <w:br/>
      </w:r>
      <w:r>
        <w:br/>
      </w:r>
      <w:r>
        <w:rPr>
          <w:rStyle w:val="VerbatimChar"/>
        </w:rPr>
        <w:t xml:space="preserve">MONTH 6+</w:t>
      </w:r>
      <w:r>
        <w:br/>
      </w:r>
      <w:r>
        <w:rPr>
          <w:rStyle w:val="VerbatimChar"/>
        </w:rPr>
        <w:t xml:space="preserve">  • Submit to react-native-newsletter / This Week in React.</w:t>
      </w:r>
      <w:r>
        <w:br/>
      </w:r>
      <w:r>
        <w:rPr>
          <w:rStyle w:val="VerbatimChar"/>
        </w:rPr>
        <w:t xml:space="preserve">  • Pitch a meetup talk based on best post.</w:t>
      </w:r>
      <w:r>
        <w:br/>
      </w:r>
      <w:r>
        <w:rPr>
          <w:rStyle w:val="VerbatimChar"/>
        </w:rPr>
        <w:t xml:space="preserve">  • Update LinkedIn Featured + headline ("writes about RN performance").</w:t>
      </w:r>
      <w:r>
        <w:br/>
      </w:r>
      <w:r>
        <w:br/>
      </w:r>
      <w:r>
        <w:rPr>
          <w:rStyle w:val="VerbatimChar"/>
        </w:rPr>
        <w:t xml:space="preserve">MONTH 12+</w:t>
      </w:r>
      <w:r>
        <w:br/>
      </w:r>
      <w:r>
        <w:rPr>
          <w:rStyle w:val="VerbatimChar"/>
        </w:rPr>
        <w:t xml:space="preserve">  • Pitch a conference (App.js Conf, React India, React Summit).</w:t>
      </w:r>
      <w:r>
        <w:br/>
      </w:r>
      <w:r>
        <w:rPr>
          <w:rStyle w:val="VerbatimChar"/>
        </w:rPr>
        <w:t xml:space="preserve">  • Open-source one tool you've built repeatedly internally.</w:t>
      </w:r>
    </w:p>
    <w:bookmarkEnd w:id="4509"/>
    <w:bookmarkStart w:id="4510" w:name="comparison-159"/>
    <w:p>
      <w:pPr>
        <w:pStyle w:val="Heading3"/>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Effort</w:t>
            </w:r>
          </w:p>
        </w:tc>
        <w:tc>
          <w:tcPr/>
          <w:p>
            <w:pPr>
              <w:pStyle w:val="Compact"/>
            </w:pPr>
            <w:r>
              <w:t xml:space="preserve">Half-life</w:t>
            </w:r>
          </w:p>
        </w:tc>
        <w:tc>
          <w:tcPr/>
          <w:p>
            <w:pPr>
              <w:pStyle w:val="Compact"/>
            </w:pPr>
            <w:r>
              <w:t xml:space="preserve">Best for</w:t>
            </w:r>
          </w:p>
        </w:tc>
      </w:tr>
      <w:tr>
        <w:tc>
          <w:tcPr/>
          <w:p>
            <w:pPr>
              <w:pStyle w:val="Compact"/>
            </w:pPr>
            <w:r>
              <w:t xml:space="preserve">LinkedIn post</w:t>
            </w:r>
          </w:p>
        </w:tc>
        <w:tc>
          <w:tcPr/>
          <w:p>
            <w:pPr>
              <w:pStyle w:val="Compact"/>
            </w:pPr>
            <w:r>
              <w:t xml:space="preserve">Low</w:t>
            </w:r>
          </w:p>
        </w:tc>
        <w:tc>
          <w:tcPr/>
          <w:p>
            <w:pPr>
              <w:pStyle w:val="Compact"/>
            </w:pPr>
            <w:r>
              <w:t xml:space="preserve">48h</w:t>
            </w:r>
          </w:p>
        </w:tc>
        <w:tc>
          <w:tcPr/>
          <w:p>
            <w:pPr>
              <w:pStyle w:val="Compact"/>
            </w:pPr>
            <w:r>
              <w:t xml:space="preserve">Top-of-mind</w:t>
            </w:r>
          </w:p>
        </w:tc>
      </w:tr>
      <w:tr>
        <w:tc>
          <w:tcPr/>
          <w:p>
            <w:pPr>
              <w:pStyle w:val="Compact"/>
            </w:pPr>
            <w:r>
              <w:t xml:space="preserve">Twitter/X thread</w:t>
            </w:r>
          </w:p>
        </w:tc>
        <w:tc>
          <w:tcPr/>
          <w:p>
            <w:pPr>
              <w:pStyle w:val="Compact"/>
            </w:pPr>
            <w:r>
              <w:t xml:space="preserve">Low</w:t>
            </w:r>
          </w:p>
        </w:tc>
        <w:tc>
          <w:tcPr/>
          <w:p>
            <w:pPr>
              <w:pStyle w:val="Compact"/>
            </w:pPr>
            <w:r>
              <w:t xml:space="preserve">24h</w:t>
            </w:r>
          </w:p>
        </w:tc>
        <w:tc>
          <w:tcPr/>
          <w:p>
            <w:pPr>
              <w:pStyle w:val="Compact"/>
            </w:pPr>
            <w:r>
              <w:t xml:space="preserve">Community</w:t>
            </w:r>
          </w:p>
        </w:tc>
      </w:tr>
      <w:tr>
        <w:tc>
          <w:tcPr/>
          <w:p>
            <w:pPr>
              <w:pStyle w:val="Compact"/>
            </w:pPr>
            <w:r>
              <w:t xml:space="preserve">Blog post</w:t>
            </w:r>
          </w:p>
        </w:tc>
        <w:tc>
          <w:tcPr/>
          <w:p>
            <w:pPr>
              <w:pStyle w:val="Compact"/>
            </w:pPr>
            <w:r>
              <w:t xml:space="preserve">Medium</w:t>
            </w:r>
          </w:p>
        </w:tc>
        <w:tc>
          <w:tcPr/>
          <w:p>
            <w:pPr>
              <w:pStyle w:val="Compact"/>
            </w:pPr>
            <w:r>
              <w:t xml:space="preserve">12+ months</w:t>
            </w:r>
          </w:p>
        </w:tc>
        <w:tc>
          <w:tcPr/>
          <w:p>
            <w:pPr>
              <w:pStyle w:val="Compact"/>
            </w:pPr>
            <w:r>
              <w:t xml:space="preserve">Compounding, SEO</w:t>
            </w:r>
          </w:p>
        </w:tc>
      </w:tr>
      <w:tr>
        <w:tc>
          <w:tcPr/>
          <w:p>
            <w:pPr>
              <w:pStyle w:val="Compact"/>
            </w:pPr>
            <w:r>
              <w:t xml:space="preserve">Conference talk</w:t>
            </w:r>
          </w:p>
        </w:tc>
        <w:tc>
          <w:tcPr/>
          <w:p>
            <w:pPr>
              <w:pStyle w:val="Compact"/>
            </w:pPr>
            <w:r>
              <w:t xml:space="preserve">High</w:t>
            </w:r>
          </w:p>
        </w:tc>
        <w:tc>
          <w:tcPr/>
          <w:p>
            <w:pPr>
              <w:pStyle w:val="Compact"/>
            </w:pPr>
            <w:r>
              <w:t xml:space="preserve">6–12 months</w:t>
            </w:r>
          </w:p>
        </w:tc>
        <w:tc>
          <w:tcPr/>
          <w:p>
            <w:pPr>
              <w:pStyle w:val="Compact"/>
            </w:pPr>
            <w:r>
              <w:t xml:space="preserve">Authority, network</w:t>
            </w:r>
          </w:p>
        </w:tc>
      </w:tr>
      <w:tr>
        <w:tc>
          <w:tcPr/>
          <w:p>
            <w:pPr>
              <w:pStyle w:val="Compact"/>
            </w:pPr>
            <w:r>
              <w:t xml:space="preserve">OSS library</w:t>
            </w:r>
          </w:p>
        </w:tc>
        <w:tc>
          <w:tcPr/>
          <w:p>
            <w:pPr>
              <w:pStyle w:val="Compact"/>
            </w:pPr>
            <w:r>
              <w:t xml:space="preserve">Very high</w:t>
            </w:r>
          </w:p>
        </w:tc>
        <w:tc>
          <w:tcPr/>
          <w:p>
            <w:pPr>
              <w:pStyle w:val="Compact"/>
            </w:pPr>
            <w:r>
              <w:t xml:space="preserve">Years</w:t>
            </w:r>
          </w:p>
        </w:tc>
        <w:tc>
          <w:tcPr/>
          <w:p>
            <w:pPr>
              <w:pStyle w:val="Compact"/>
            </w:pPr>
            <w:r>
              <w:t xml:space="preserve">Credibility, recruiting</w:t>
            </w:r>
          </w:p>
        </w:tc>
      </w:tr>
    </w:tbl>
    <w:bookmarkEnd w:id="4510"/>
    <w:bookmarkStart w:id="4511" w:name="production-usage-159"/>
    <w:p>
      <w:pPr>
        <w:pStyle w:val="Heading3"/>
      </w:pPr>
      <w:r>
        <w:t xml:space="preserve">Production Usage</w:t>
      </w:r>
    </w:p>
    <w:p>
      <w:pPr>
        <w:pStyle w:val="Compact"/>
        <w:numPr>
          <w:ilvl w:val="0"/>
          <w:numId w:val="3919"/>
        </w:numPr>
      </w:pPr>
      <w:r>
        <w:rPr>
          <w:b/>
          <w:bCs/>
        </w:rPr>
        <w:t xml:space="preserve">One channel, one topic, 12 months.</w:t>
      </w:r>
      <w:r>
        <w:t xml:space="preserve"> </w:t>
      </w:r>
      <w:r>
        <w:t xml:space="preserve">Then expand.</w:t>
      </w:r>
    </w:p>
    <w:p>
      <w:pPr>
        <w:pStyle w:val="Compact"/>
        <w:numPr>
          <w:ilvl w:val="0"/>
          <w:numId w:val="3919"/>
        </w:numPr>
      </w:pPr>
      <w:r>
        <w:t xml:space="preserve">Publish on your own domain (not Medium); own the URL.</w:t>
      </w:r>
    </w:p>
    <w:p>
      <w:pPr>
        <w:pStyle w:val="Compact"/>
        <w:numPr>
          <w:ilvl w:val="0"/>
          <w:numId w:val="3919"/>
        </w:numPr>
      </w:pPr>
      <w:r>
        <w:t xml:space="preserve">Add a small "Hire me / Available for senior RN roles" line to every post.</w:t>
      </w:r>
    </w:p>
    <w:bookmarkEnd w:id="4511"/>
    <w:bookmarkStart w:id="4512" w:name="hands-on-exercise-159"/>
    <w:p>
      <w:pPr>
        <w:pStyle w:val="Heading3"/>
      </w:pPr>
      <w:r>
        <w:t xml:space="preserve">Hands-On Exercise</w:t>
      </w:r>
    </w:p>
    <w:p>
      <w:pPr>
        <w:pStyle w:val="Compact"/>
        <w:numPr>
          <w:ilvl w:val="0"/>
          <w:numId w:val="3920"/>
        </w:numPr>
      </w:pPr>
      <w:r>
        <w:t xml:space="preserve">List 5 problems you've solved at work in the last year. Pick the most interesting. Write it as a 1500-word post in 2 hours.</w:t>
      </w:r>
    </w:p>
    <w:p>
      <w:pPr>
        <w:pStyle w:val="Compact"/>
        <w:numPr>
          <w:ilvl w:val="0"/>
          <w:numId w:val="3920"/>
        </w:numPr>
      </w:pPr>
      <w:r>
        <w:t xml:space="preserve">Publish it. Share on LinkedIn + dev.to + r/reactnative.</w:t>
      </w:r>
    </w:p>
    <w:p>
      <w:pPr>
        <w:pStyle w:val="Compact"/>
        <w:numPr>
          <w:ilvl w:val="0"/>
          <w:numId w:val="3920"/>
        </w:numPr>
      </w:pPr>
      <w:r>
        <w:t xml:space="preserve">Track: views, comments, InMails referencing it. After 5 posts, evaluate ROI.</w:t>
      </w:r>
    </w:p>
    <w:bookmarkEnd w:id="4512"/>
    <w:bookmarkStart w:id="4513" w:name="common-mistakes-159"/>
    <w:p>
      <w:pPr>
        <w:pStyle w:val="Heading3"/>
      </w:pPr>
      <w:r>
        <w:t xml:space="preserve">Common Mistakes</w:t>
      </w:r>
    </w:p>
    <w:p>
      <w:pPr>
        <w:pStyle w:val="Compact"/>
        <w:numPr>
          <w:ilvl w:val="0"/>
          <w:numId w:val="3921"/>
        </w:numPr>
      </w:pPr>
      <w:r>
        <w:t xml:space="preserve">Trying all channels at once; burning out by month 3.</w:t>
      </w:r>
    </w:p>
    <w:p>
      <w:pPr>
        <w:pStyle w:val="Compact"/>
        <w:numPr>
          <w:ilvl w:val="0"/>
          <w:numId w:val="3921"/>
        </w:numPr>
      </w:pPr>
      <w:r>
        <w:t xml:space="preserve">Writing tutorials that duplicate docs.</w:t>
      </w:r>
    </w:p>
    <w:p>
      <w:pPr>
        <w:pStyle w:val="Compact"/>
        <w:numPr>
          <w:ilvl w:val="0"/>
          <w:numId w:val="3921"/>
        </w:numPr>
      </w:pPr>
      <w:r>
        <w:t xml:space="preserve">Optimizing for virality (clickbait) instead of depth.</w:t>
      </w:r>
    </w:p>
    <w:p>
      <w:pPr>
        <w:pStyle w:val="Compact"/>
        <w:numPr>
          <w:ilvl w:val="0"/>
          <w:numId w:val="3921"/>
        </w:numPr>
      </w:pPr>
      <w:r>
        <w:t xml:space="preserve">Posting on someone else's platform without owning the URL.</w:t>
      </w:r>
    </w:p>
    <w:bookmarkEnd w:id="4513"/>
    <w:bookmarkStart w:id="4514" w:name="production-red-flags-for-your-own-brand"/>
    <w:p>
      <w:pPr>
        <w:pStyle w:val="Heading3"/>
      </w:pPr>
      <w:r>
        <w:t xml:space="preserve">Production Red Flags (for your own brand)</w:t>
      </w:r>
    </w:p>
    <w:p>
      <w:pPr>
        <w:pStyle w:val="Compact"/>
        <w:numPr>
          <w:ilvl w:val="0"/>
          <w:numId w:val="3922"/>
        </w:numPr>
      </w:pPr>
      <w:r>
        <w:t xml:space="preserve">3+ months of no output → reset cadence or pause publicly.</w:t>
      </w:r>
    </w:p>
    <w:p>
      <w:pPr>
        <w:pStyle w:val="Compact"/>
        <w:numPr>
          <w:ilvl w:val="0"/>
          <w:numId w:val="3922"/>
        </w:numPr>
      </w:pPr>
      <w:r>
        <w:t xml:space="preserve">Only meta-content (posts about writing, not engineering).</w:t>
      </w:r>
    </w:p>
    <w:p>
      <w:pPr>
        <w:pStyle w:val="Compact"/>
        <w:numPr>
          <w:ilvl w:val="0"/>
          <w:numId w:val="3922"/>
        </w:numPr>
      </w:pPr>
      <w:r>
        <w:t xml:space="preserve">Posts without code or metrics.</w:t>
      </w:r>
    </w:p>
    <w:bookmarkEnd w:id="4514"/>
    <w:bookmarkStart w:id="4515" w:name="performance--metrics-88"/>
    <w:p>
      <w:pPr>
        <w:pStyle w:val="Heading3"/>
      </w:pPr>
      <w:r>
        <w:t xml:space="preserve">Performance &amp; Metrics</w:t>
      </w:r>
    </w:p>
    <w:p>
      <w:pPr>
        <w:pStyle w:val="Compact"/>
        <w:numPr>
          <w:ilvl w:val="0"/>
          <w:numId w:val="3923"/>
        </w:numPr>
      </w:pPr>
      <w:r>
        <w:t xml:space="preserve">Inbound InMails per month referencing content.</w:t>
      </w:r>
    </w:p>
    <w:p>
      <w:pPr>
        <w:pStyle w:val="Compact"/>
        <w:numPr>
          <w:ilvl w:val="0"/>
          <w:numId w:val="3923"/>
        </w:numPr>
      </w:pPr>
      <w:r>
        <w:t xml:space="preserve">Conference / podcast invites per year.</w:t>
      </w:r>
    </w:p>
    <w:p>
      <w:pPr>
        <w:pStyle w:val="Compact"/>
        <w:numPr>
          <w:ilvl w:val="0"/>
          <w:numId w:val="3923"/>
        </w:numPr>
      </w:pPr>
      <w:r>
        <w:t xml:space="preserve">Internal citation (your post linked in PR descriptions or design docs).</w:t>
      </w:r>
    </w:p>
    <w:bookmarkEnd w:id="4515"/>
    <w:bookmarkStart w:id="4516" w:name="decision-framework-159"/>
    <w:p>
      <w:pPr>
        <w:pStyle w:val="Heading3"/>
      </w:pPr>
      <w:r>
        <w:t xml:space="preserve">Decision Framework</w:t>
      </w:r>
    </w:p>
    <w:p>
      <w:pPr>
        <w:pStyle w:val="Compact"/>
        <w:numPr>
          <w:ilvl w:val="0"/>
          <w:numId w:val="3924"/>
        </w:numPr>
      </w:pPr>
      <w:r>
        <w:t xml:space="preserve">Strong writing skill → blog first.</w:t>
      </w:r>
    </w:p>
    <w:p>
      <w:pPr>
        <w:pStyle w:val="Compact"/>
        <w:numPr>
          <w:ilvl w:val="0"/>
          <w:numId w:val="3924"/>
        </w:numPr>
      </w:pPr>
      <w:r>
        <w:t xml:space="preserve">Strong communicator / extrovert → talks first.</w:t>
      </w:r>
    </w:p>
    <w:p>
      <w:pPr>
        <w:pStyle w:val="Compact"/>
        <w:numPr>
          <w:ilvl w:val="0"/>
          <w:numId w:val="3924"/>
        </w:numPr>
      </w:pPr>
      <w:r>
        <w:t xml:space="preserve">Strong systems builder → OSS first.</w:t>
      </w:r>
    </w:p>
    <w:bookmarkEnd w:id="4516"/>
    <w:bookmarkStart w:id="4517" w:name="senior-level-insight-159"/>
    <w:p>
      <w:pPr>
        <w:pStyle w:val="Heading3"/>
      </w:pPr>
      <w:r>
        <w:t xml:space="preserve">Senior-Level Insight</w:t>
      </w:r>
    </w:p>
    <w:p>
      <w:pPr>
        <w:pStyle w:val="FirstParagraph"/>
      </w:pPr>
      <w:r>
        <w:t xml:space="preserve">Brand without substance evaporates fast. The strongest public brands in mobile are people who</w:t>
      </w:r>
      <w:r>
        <w:t xml:space="preserve"> </w:t>
      </w:r>
      <w:r>
        <w:rPr>
          <w:b/>
          <w:bCs/>
        </w:rPr>
        <w:t xml:space="preserve">shipped real things at real scale and wrote honestly about it</w:t>
      </w:r>
      <w:r>
        <w:t xml:space="preserve">. Substance compounds; performance theater doesn't.</w:t>
      </w:r>
    </w:p>
    <w:bookmarkEnd w:id="4517"/>
    <w:bookmarkStart w:id="4518" w:name="real-world-scenario-123"/>
    <w:p>
      <w:pPr>
        <w:pStyle w:val="Heading3"/>
      </w:pPr>
      <w:r>
        <w:t xml:space="preserve">Real-World Scenario</w:t>
      </w:r>
    </w:p>
    <w:p>
      <w:pPr>
        <w:pStyle w:val="FirstParagraph"/>
      </w:pPr>
      <w:r>
        <w:t xml:space="preserve">A senior RN engineer wrote one deep post per month on Reanimated internals for 9 months. Got a referral to Software Mansion via the posts. Switched companies at 30% comp uplift, no traditional interview loop.</w:t>
      </w:r>
    </w:p>
    <w:bookmarkEnd w:id="4518"/>
    <w:bookmarkStart w:id="4519" w:name="production-failure-story-123"/>
    <w:p>
      <w:pPr>
        <w:pStyle w:val="Heading3"/>
      </w:pPr>
      <w:r>
        <w:t xml:space="preserve">Production Failure Story</w:t>
      </w:r>
    </w:p>
    <w:p>
      <w:pPr>
        <w:pStyle w:val="FirstParagraph"/>
      </w:pPr>
      <w:r>
        <w:rPr>
          <w:b/>
          <w:bCs/>
        </w:rPr>
        <w:t xml:space="preserve">Incident:</w:t>
      </w:r>
      <w:r>
        <w:t xml:space="preserve"> </w:t>
      </w:r>
      <w:r>
        <w:t xml:space="preserve">Engineer wrote 40 short posts in 3 months, burned out, deleted blog.</w:t>
      </w:r>
      <w:r>
        <w:t xml:space="preserve"> </w:t>
      </w:r>
      <w:r>
        <w:rPr>
          <w:b/>
          <w:bCs/>
        </w:rPr>
        <w:t xml:space="preserve">Root cause:</w:t>
      </w:r>
      <w:r>
        <w:t xml:space="preserve"> </w:t>
      </w:r>
      <w:r>
        <w:t xml:space="preserve">Cadence too aggressive; topic too broad; no depth per post.</w:t>
      </w:r>
      <w:r>
        <w:t xml:space="preserve"> </w:t>
      </w:r>
      <w:r>
        <w:rPr>
          <w:b/>
          <w:bCs/>
        </w:rPr>
        <w:t xml:space="preserve">Fix:</w:t>
      </w:r>
      <w:r>
        <w:t xml:space="preserve"> </w:t>
      </w:r>
      <w:r>
        <w:t xml:space="preserve">Restarted at 1 deep post per month on a single topic; sustainable for 18+ months.</w:t>
      </w:r>
    </w:p>
    <w:bookmarkEnd w:id="4519"/>
    <w:bookmarkStart w:id="4520" w:name="debugging-checklist-123"/>
    <w:p>
      <w:pPr>
        <w:pStyle w:val="Heading3"/>
      </w:pPr>
      <w:r>
        <w:t xml:space="preserve">Debugging Checklist</w:t>
      </w:r>
    </w:p>
    <w:p>
      <w:pPr>
        <w:pStyle w:val="Compact"/>
        <w:numPr>
          <w:ilvl w:val="0"/>
          <w:numId w:val="3925"/>
        </w:numPr>
      </w:pPr>
      <w:r>
        <w:t xml:space="preserve">Am I posting on a cadence I can sustain for 12 months?</w:t>
      </w:r>
    </w:p>
    <w:p>
      <w:pPr>
        <w:pStyle w:val="Compact"/>
        <w:numPr>
          <w:ilvl w:val="0"/>
          <w:numId w:val="3925"/>
        </w:numPr>
      </w:pPr>
      <w:r>
        <w:t xml:space="preserve">Is each post tied to a real problem I solved (not a tutorial)?</w:t>
      </w:r>
    </w:p>
    <w:p>
      <w:pPr>
        <w:pStyle w:val="Compact"/>
        <w:numPr>
          <w:ilvl w:val="0"/>
          <w:numId w:val="3925"/>
        </w:numPr>
      </w:pPr>
      <w:r>
        <w:t xml:space="preserve">Do I own the URL?</w:t>
      </w:r>
    </w:p>
    <w:p>
      <w:pPr>
        <w:pStyle w:val="Compact"/>
        <w:numPr>
          <w:ilvl w:val="0"/>
          <w:numId w:val="3925"/>
        </w:numPr>
      </w:pPr>
      <w:r>
        <w:t xml:space="preserve">Am I cross-posting to where my audience lives?</w:t>
      </w:r>
    </w:p>
    <w:bookmarkEnd w:id="4520"/>
    <w:bookmarkStart w:id="4521" w:name="advanced--internal-knowledge-123"/>
    <w:p>
      <w:pPr>
        <w:pStyle w:val="Heading3"/>
      </w:pPr>
      <w:r>
        <w:t xml:space="preserve">Advanced / Internal Knowledge</w:t>
      </w:r>
    </w:p>
    <w:p>
      <w:pPr>
        <w:pStyle w:val="Compact"/>
        <w:numPr>
          <w:ilvl w:val="0"/>
          <w:numId w:val="3926"/>
        </w:numPr>
      </w:pPr>
      <w:r>
        <w:t xml:space="preserve">The best blog discoverability channel for RN in 2026 is the</w:t>
      </w:r>
      <w:r>
        <w:t xml:space="preserve"> </w:t>
      </w:r>
      <w:r>
        <w:rPr>
          <w:b/>
          <w:bCs/>
        </w:rPr>
        <w:t xml:space="preserve">React Native Newsletter</w:t>
      </w:r>
      <w:r>
        <w:t xml:space="preserve"> </w:t>
      </w:r>
      <w:r>
        <w:t xml:space="preserve">+</w:t>
      </w:r>
      <w:r>
        <w:t xml:space="preserve"> </w:t>
      </w:r>
      <w:r>
        <w:rPr>
          <w:b/>
          <w:bCs/>
        </w:rPr>
        <w:t xml:space="preserve">This Week in React</w:t>
      </w:r>
      <w:r>
        <w:t xml:space="preserve">.</w:t>
      </w:r>
    </w:p>
    <w:p>
      <w:pPr>
        <w:pStyle w:val="Compact"/>
        <w:numPr>
          <w:ilvl w:val="0"/>
          <w:numId w:val="3926"/>
        </w:numPr>
      </w:pPr>
      <w:r>
        <w:t xml:space="preserve">OSS maintenance is a</w:t>
      </w:r>
      <w:r>
        <w:t xml:space="preserve"> </w:t>
      </w:r>
      <w:r>
        <w:rPr>
          <w:b/>
          <w:bCs/>
        </w:rPr>
        <w:t xml:space="preserve">multi-year commitment</w:t>
      </w:r>
      <w:r>
        <w:t xml:space="preserve">; only start if you can sustain. Otherwise contribute upstream.</w:t>
      </w:r>
    </w:p>
    <w:bookmarkEnd w:id="4521"/>
    <w:bookmarkStart w:id="4522" w:name="X5a753a36fe2c95a1a1b9c9e62cdeeb9fc3049a0"/>
    <w:p>
      <w:pPr>
        <w:pStyle w:val="Heading3"/>
      </w:pPr>
      <w:r>
        <w:t xml:space="preserve">2026 AI Tip</w:t>
      </w:r>
    </w:p>
    <w:p>
      <w:pPr>
        <w:pStyle w:val="FirstParagraph"/>
      </w:pPr>
      <w:r>
        <w:t xml:space="preserve">Use AI to outline posts from your raw notes, suggest titles, edit for clarity. Do</w:t>
      </w:r>
      <w:r>
        <w:t xml:space="preserve"> </w:t>
      </w:r>
      <w:r>
        <w:rPr>
          <w:b/>
          <w:bCs/>
        </w:rPr>
        <w:t xml:space="preserve">not</w:t>
      </w:r>
      <w:r>
        <w:t xml:space="preserve"> </w:t>
      </w:r>
      <w:r>
        <w:t xml:space="preserve">let AI write the body — readers and recruiters can tell within a paragraph.</w:t>
      </w:r>
    </w:p>
    <w:bookmarkEnd w:id="4522"/>
    <w:bookmarkStart w:id="4523" w:name="related-topics-123"/>
    <w:p>
      <w:pPr>
        <w:pStyle w:val="Heading3"/>
      </w:pPr>
      <w:r>
        <w:t xml:space="preserve">Related Topics</w:t>
      </w:r>
    </w:p>
    <w:p>
      <w:pPr>
        <w:pStyle w:val="FirstParagraph"/>
      </w:pPr>
      <w:r>
        <w:t xml:space="preserve">Q1, Q2, Q4, S26 (AI-assisted engineering).</w:t>
      </w:r>
    </w:p>
    <w:bookmarkEnd w:id="4523"/>
    <w:bookmarkStart w:id="4524" w:name="interview-follow-up-questions-123"/>
    <w:p>
      <w:pPr>
        <w:pStyle w:val="Heading3"/>
      </w:pPr>
      <w:r>
        <w:t xml:space="preserve">Interview Follow-Up Questions</w:t>
      </w:r>
    </w:p>
    <w:p>
      <w:pPr>
        <w:pStyle w:val="Compact"/>
        <w:numPr>
          <w:ilvl w:val="0"/>
          <w:numId w:val="3927"/>
        </w:numPr>
      </w:pPr>
      <w:r>
        <w:t xml:space="preserve">"Walk me through the post you're most proud of."</w:t>
      </w:r>
    </w:p>
    <w:p>
      <w:pPr>
        <w:pStyle w:val="Compact"/>
        <w:numPr>
          <w:ilvl w:val="0"/>
          <w:numId w:val="3927"/>
        </w:numPr>
      </w:pPr>
      <w:r>
        <w:t xml:space="preserve">"What's the hardest engineering problem you've written about?"</w:t>
      </w:r>
    </w:p>
    <w:p>
      <w:pPr>
        <w:pStyle w:val="Compact"/>
        <w:numPr>
          <w:ilvl w:val="0"/>
          <w:numId w:val="3927"/>
        </w:numPr>
      </w:pPr>
      <w:r>
        <w:t xml:space="preserve">"How do you decide what to share publicly vs keep internal?"</w:t>
      </w:r>
    </w:p>
    <w:bookmarkEnd w:id="4524"/>
    <w:bookmarkStart w:id="4525" w:name="memory-hook-159"/>
    <w:p>
      <w:pPr>
        <w:pStyle w:val="Heading3"/>
      </w:pPr>
      <w:r>
        <w:t xml:space="preserve">Memory Hook</w:t>
      </w:r>
    </w:p>
    <w:p>
      <w:pPr>
        <w:pStyle w:val="FirstParagraph"/>
      </w:pPr>
      <w:r>
        <w:rPr>
          <w:b/>
          <w:bCs/>
        </w:rPr>
        <w:t xml:space="preserve">"One channel. One topic. Twelve months. Then evaluate."</w:t>
      </w:r>
    </w:p>
    <w:bookmarkEnd w:id="4525"/>
    <w:bookmarkStart w:id="4526" w:name="revision-notes-159"/>
    <w:p>
      <w:pPr>
        <w:pStyle w:val="Heading3"/>
      </w:pPr>
      <w:r>
        <w:t xml:space="preserve">Revision Notes</w:t>
      </w:r>
    </w:p>
    <w:p>
      <w:pPr>
        <w:pStyle w:val="BlockText"/>
      </w:pPr>
      <w:r>
        <w:t xml:space="preserve">Public brand = compounding career equity; pick one channel; commit 12 months; depth &gt; breadth; own your URL; expect dip before payoff at month 6+.</w:t>
      </w:r>
    </w:p>
    <w:p>
      <w:r>
        <w:pict>
          <v:rect style="width:0;height:1.5pt" o:hralign="center" o:hrstd="t" o:hr="t"/>
        </w:pict>
      </w:r>
    </w:p>
    <w:p>
      <w:pPr>
        <w:pStyle w:val="BlockText"/>
      </w:pPr>
      <w:r>
        <w:t xml:space="preserve">Cross-refs:</w:t>
      </w:r>
      <w:r>
        <w:t xml:space="preserve"> </w:t>
      </w:r>
      <w:r>
        <w:rPr>
          <w:rStyle w:val="VerbatimChar"/>
        </w:rPr>
        <w:t xml:space="preserve">appendix/C-resume-template.md</w:t>
      </w:r>
      <w:r>
        <w:t xml:space="preserve">,</w:t>
      </w:r>
      <w:r>
        <w:t xml:space="preserve"> </w:t>
      </w:r>
      <w:r>
        <w:rPr>
          <w:rStyle w:val="VerbatimChar"/>
        </w:rPr>
        <w:t xml:space="preserve">appendix/D-linkedin-naukri.md</w:t>
      </w:r>
      <w:r>
        <w:t xml:space="preserve">,</w:t>
      </w:r>
      <w:r>
        <w:t xml:space="preserve"> </w:t>
      </w:r>
      <w:r>
        <w:rPr>
          <w:rStyle w:val="VerbatimChar"/>
        </w:rPr>
        <w:t xml:space="preserve">appendix/E-star-story-bank.md</w:t>
      </w:r>
      <w:r>
        <w:t xml:space="preserve">,</w:t>
      </w:r>
      <w:r>
        <w:t xml:space="preserve"> </w:t>
      </w:r>
      <w:r>
        <w:rPr>
          <w:rStyle w:val="VerbatimChar"/>
        </w:rPr>
        <w:t xml:space="preserve">docs/24-resume-linkedin-negotiation.md</w:t>
      </w:r>
      <w:r>
        <w:t xml:space="preserve">, S25 (behavioral), S04/S22 (technical depth that fuels staff narratives).</w:t>
      </w:r>
    </w:p>
    <w:bookmarkEnd w:id="4526"/>
    <w:bookmarkEnd w:id="4527"/>
    <w:bookmarkEnd w:id="45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1"/>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1"/>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1"/>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1"/>
  </w:num>
  <w:num w:numId="1601">
    <w:abstractNumId w:val="991"/>
  </w:num>
  <w:num w:numId="1602">
    <w:abstractNumId w:val="991"/>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1"/>
  </w:num>
  <w:num w:numId="1622">
    <w:abstractNumId w:val="991"/>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1"/>
  </w:num>
  <w:num w:numId="1632">
    <w:abstractNumId w:val="991"/>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1"/>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1"/>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1"/>
  </w:num>
  <w:num w:numId="1725">
    <w:abstractNumId w:val="991"/>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1"/>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1"/>
  </w:num>
  <w:num w:numId="1766">
    <w:abstractNumId w:val="991"/>
  </w:num>
  <w:num w:numId="1767">
    <w:abstractNumId w:val="991"/>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1"/>
  </w:num>
  <w:num w:numId="1788">
    <w:abstractNumId w:val="991"/>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1"/>
  </w:num>
  <w:num w:numId="1812">
    <w:abstractNumId w:val="991"/>
  </w:num>
  <w:num w:numId="1813">
    <w:abstractNumId w:val="991"/>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1"/>
  </w:num>
  <w:num w:numId="1826">
    <w:abstractNumId w:val="991"/>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1"/>
  </w:num>
  <w:num w:numId="1830">
    <w:abstractNumId w:val="991"/>
  </w:num>
  <w:num w:numId="1831">
    <w:abstractNumId w:val="991"/>
  </w:num>
  <w:num w:numId="1832">
    <w:abstractNumId w:val="991"/>
  </w:num>
  <w:num w:numId="1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1"/>
  </w:num>
  <w:num w:numId="1860">
    <w:abstractNumId w:val="991"/>
  </w:num>
  <w:num w:numId="1861">
    <w:abstractNumId w:val="991"/>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1"/>
  </w:num>
  <w:num w:numId="1887">
    <w:abstractNumId w:val="991"/>
  </w:num>
  <w:num w:numId="1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1"/>
  </w:num>
  <w:num w:numId="1910">
    <w:abstractNumId w:val="991"/>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1"/>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1"/>
  </w:num>
  <w:num w:numId="1962">
    <w:abstractNumId w:val="991"/>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1"/>
  </w:num>
  <w:num w:numId="2019">
    <w:abstractNumId w:val="991"/>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1"/>
  </w:num>
  <w:num w:numId="2040">
    <w:abstractNumId w:val="991"/>
  </w:num>
  <w:num w:numId="2041">
    <w:abstractNumId w:val="991"/>
  </w:num>
  <w:num w:numId="2042">
    <w:abstractNumId w:val="991"/>
  </w:num>
  <w:num w:numId="2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1"/>
  </w:num>
  <w:num w:numId="2096">
    <w:abstractNumId w:val="991"/>
  </w:num>
  <w:num w:numId="2097">
    <w:abstractNumId w:val="991"/>
  </w:num>
  <w:num w:numId="2098">
    <w:abstractNumId w:val="991"/>
  </w:num>
  <w:num w:numId="2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1"/>
  </w:num>
  <w:num w:numId="2316">
    <w:abstractNumId w:val="991"/>
  </w:num>
  <w:num w:numId="2317">
    <w:abstractNumId w:val="991"/>
  </w:num>
  <w:num w:numId="2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1"/>
  </w:num>
  <w:num w:numId="2321">
    <w:abstractNumId w:val="991"/>
  </w:num>
  <w:num w:numId="2322">
    <w:abstractNumId w:val="991"/>
  </w:num>
  <w:num w:numId="2323">
    <w:abstractNumId w:val="991"/>
  </w:num>
  <w:num w:numId="2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1"/>
  </w:num>
  <w:num w:numId="2330">
    <w:abstractNumId w:val="991"/>
  </w:num>
  <w:num w:numId="2331">
    <w:abstractNumId w:val="991"/>
  </w:num>
  <w:num w:numId="2332">
    <w:abstractNumId w:val="991"/>
  </w:num>
  <w:num w:numId="2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991"/>
  </w:num>
  <w:num w:numId="2335">
    <w:abstractNumId w:val="991"/>
  </w:num>
  <w:num w:numId="2336">
    <w:abstractNumId w:val="991"/>
  </w:num>
  <w:num w:numId="2337">
    <w:abstractNumId w:val="991"/>
  </w:num>
  <w:num w:numId="2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991"/>
  </w:num>
  <w:num w:numId="2349">
    <w:abstractNumId w:val="991"/>
  </w:num>
  <w:num w:numId="2350">
    <w:abstractNumId w:val="991"/>
  </w:num>
  <w:num w:numId="2351">
    <w:abstractNumId w:val="991"/>
  </w:num>
  <w:num w:numId="2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1"/>
  </w:num>
  <w:num w:numId="2368">
    <w:abstractNumId w:val="991"/>
  </w:num>
  <w:num w:numId="2369">
    <w:abstractNumId w:val="991"/>
  </w:num>
  <w:num w:numId="2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3">
    <w:abstractNumId w:val="991"/>
  </w:num>
  <w:num w:numId="2384">
    <w:abstractNumId w:val="991"/>
  </w:num>
  <w:num w:numId="2385">
    <w:abstractNumId w:val="991"/>
  </w:num>
  <w:num w:numId="2386">
    <w:abstractNumId w:val="991"/>
  </w:num>
  <w:num w:numId="2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1"/>
  </w:num>
  <w:num w:numId="2389">
    <w:abstractNumId w:val="991"/>
  </w:num>
  <w:num w:numId="2390">
    <w:abstractNumId w:val="991"/>
  </w:num>
  <w:num w:numId="2391">
    <w:abstractNumId w:val="991"/>
  </w:num>
  <w:num w:numId="2392">
    <w:abstractNumId w:val="991"/>
  </w:num>
  <w:num w:numId="2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1"/>
  </w:num>
  <w:num w:numId="2405">
    <w:abstractNumId w:val="991"/>
  </w:num>
  <w:num w:numId="2406">
    <w:abstractNumId w:val="991"/>
  </w:num>
  <w:num w:numId="2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4">
    <w:abstractNumId w:val="991"/>
  </w:num>
  <w:num w:numId="2425">
    <w:abstractNumId w:val="991"/>
  </w:num>
  <w:num w:numId="2426">
    <w:abstractNumId w:val="991"/>
  </w:num>
  <w:num w:numId="2427">
    <w:abstractNumId w:val="991"/>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9">
    <w:abstractNumId w:val="991"/>
  </w:num>
  <w:num w:numId="2450">
    <w:abstractNumId w:val="991"/>
  </w:num>
  <w:num w:numId="2451">
    <w:abstractNumId w:val="991"/>
  </w:num>
  <w:num w:numId="2452">
    <w:abstractNumId w:val="991"/>
  </w:num>
  <w:num w:numId="2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2">
    <w:abstractNumId w:val="991"/>
  </w:num>
  <w:num w:numId="2463">
    <w:abstractNumId w:val="991"/>
  </w:num>
  <w:num w:numId="2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1"/>
  </w:num>
  <w:num w:numId="2466">
    <w:abstractNumId w:val="991"/>
  </w:num>
  <w:num w:numId="2467">
    <w:abstractNumId w:val="991"/>
  </w:num>
  <w:num w:numId="2468">
    <w:abstractNumId w:val="991"/>
  </w:num>
  <w:num w:numId="2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0">
    <w:abstractNumId w:val="991"/>
  </w:num>
  <w:num w:numId="2471">
    <w:abstractNumId w:val="991"/>
  </w:num>
  <w:num w:numId="2472">
    <w:abstractNumId w:val="991"/>
  </w:num>
  <w:num w:numId="2473">
    <w:abstractNumId w:val="991"/>
  </w:num>
  <w:num w:numId="2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2">
    <w:abstractNumId w:val="991"/>
  </w:num>
  <w:num w:numId="2493">
    <w:abstractNumId w:val="991"/>
  </w:num>
  <w:num w:numId="2494">
    <w:abstractNumId w:val="991"/>
  </w:num>
  <w:num w:numId="2495">
    <w:abstractNumId w:val="991"/>
  </w:num>
  <w:num w:numId="2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9">
    <w:abstractNumId w:val="991"/>
  </w:num>
  <w:num w:numId="2510">
    <w:abstractNumId w:val="991"/>
  </w:num>
  <w:num w:numId="2511">
    <w:abstractNumId w:val="991"/>
  </w:num>
  <w:num w:numId="2512">
    <w:abstractNumId w:val="991"/>
  </w:num>
  <w:num w:numId="2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2">
    <w:abstractNumId w:val="991"/>
  </w:num>
  <w:num w:numId="2533">
    <w:abstractNumId w:val="991"/>
  </w:num>
  <w:num w:numId="2534">
    <w:abstractNumId w:val="991"/>
  </w:num>
  <w:num w:numId="2535">
    <w:abstractNumId w:val="991"/>
  </w:num>
  <w:num w:numId="2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7">
    <w:abstractNumId w:val="991"/>
  </w:num>
  <w:num w:numId="2538">
    <w:abstractNumId w:val="991"/>
  </w:num>
  <w:num w:numId="2539">
    <w:abstractNumId w:val="991"/>
  </w:num>
  <w:num w:numId="2540">
    <w:abstractNumId w:val="991"/>
  </w:num>
  <w:num w:numId="2541">
    <w:abstractNumId w:val="991"/>
  </w:num>
  <w:num w:numId="2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3">
    <w:abstractNumId w:val="991"/>
  </w:num>
  <w:num w:numId="2544">
    <w:abstractNumId w:val="991"/>
  </w:num>
  <w:num w:numId="2545">
    <w:abstractNumId w:val="991"/>
  </w:num>
  <w:num w:numId="2546">
    <w:abstractNumId w:val="991"/>
  </w:num>
  <w:num w:numId="2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8">
    <w:abstractNumId w:val="991"/>
  </w:num>
  <w:num w:numId="2549">
    <w:abstractNumId w:val="991"/>
  </w:num>
  <w:num w:numId="2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2">
    <w:abstractNumId w:val="991"/>
  </w:num>
  <w:num w:numId="2553">
    <w:abstractNumId w:val="991"/>
  </w:num>
  <w:num w:numId="2554">
    <w:abstractNumId w:val="991"/>
  </w:num>
  <w:num w:numId="2555">
    <w:abstractNumId w:val="991"/>
  </w:num>
  <w:num w:numId="2556">
    <w:abstractNumId w:val="991"/>
  </w:num>
  <w:num w:numId="2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8">
    <w:abstractNumId w:val="991"/>
  </w:num>
  <w:num w:numId="2559">
    <w:abstractNumId w:val="991"/>
  </w:num>
  <w:num w:numId="2560">
    <w:abstractNumId w:val="991"/>
  </w:num>
  <w:num w:numId="2561">
    <w:abstractNumId w:val="991"/>
  </w:num>
  <w:num w:numId="2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3">
    <w:abstractNumId w:val="991"/>
  </w:num>
  <w:num w:numId="2564">
    <w:abstractNumId w:val="991"/>
  </w:num>
  <w:num w:numId="2565">
    <w:abstractNumId w:val="991"/>
  </w:num>
  <w:num w:numId="2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1"/>
  </w:num>
  <w:num w:numId="2569">
    <w:abstractNumId w:val="991"/>
  </w:num>
  <w:num w:numId="2570">
    <w:abstractNumId w:val="991"/>
  </w:num>
  <w:num w:numId="2571">
    <w:abstractNumId w:val="991"/>
  </w:num>
  <w:num w:numId="2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3">
    <w:abstractNumId w:val="991"/>
  </w:num>
  <w:num w:numId="2574">
    <w:abstractNumId w:val="991"/>
  </w:num>
  <w:num w:numId="2575">
    <w:abstractNumId w:val="991"/>
  </w:num>
  <w:num w:numId="2576">
    <w:abstractNumId w:val="991"/>
  </w:num>
  <w:num w:numId="2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4">
    <w:abstractNumId w:val="991"/>
  </w:num>
  <w:num w:numId="2615">
    <w:abstractNumId w:val="991"/>
  </w:num>
  <w:num w:numId="2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9">
    <w:abstractNumId w:val="991"/>
  </w:num>
  <w:num w:numId="2790">
    <w:abstractNumId w:val="991"/>
  </w:num>
  <w:num w:numId="2791">
    <w:abstractNumId w:val="991"/>
  </w:num>
  <w:num w:numId="2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3">
    <w:abstractNumId w:val="991"/>
  </w:num>
  <w:num w:numId="2794">
    <w:abstractNumId w:val="991"/>
  </w:num>
  <w:num w:numId="2795">
    <w:abstractNumId w:val="991"/>
  </w:num>
  <w:num w:numId="2796">
    <w:abstractNumId w:val="991"/>
  </w:num>
  <w:num w:numId="2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8">
    <w:abstractNumId w:val="991"/>
  </w:num>
  <w:num w:numId="2799">
    <w:abstractNumId w:val="991"/>
  </w:num>
  <w:num w:numId="2800">
    <w:abstractNumId w:val="991"/>
  </w:num>
  <w:num w:numId="2801">
    <w:abstractNumId w:val="991"/>
  </w:num>
  <w:num w:numId="2802">
    <w:abstractNumId w:val="991"/>
  </w:num>
  <w:num w:numId="2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4">
    <w:abstractNumId w:val="991"/>
  </w:num>
  <w:num w:numId="2805">
    <w:abstractNumId w:val="991"/>
  </w:num>
  <w:num w:numId="2806">
    <w:abstractNumId w:val="991"/>
  </w:num>
  <w:num w:numId="2807">
    <w:abstractNumId w:val="991"/>
  </w:num>
  <w:num w:numId="2808">
    <w:abstractNumId w:val="991"/>
  </w:num>
  <w:num w:numId="2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0">
    <w:abstractNumId w:val="991"/>
  </w:num>
  <w:num w:numId="2811">
    <w:abstractNumId w:val="991"/>
  </w:num>
  <w:num w:numId="2812">
    <w:abstractNumId w:val="991"/>
  </w:num>
  <w:num w:numId="2813">
    <w:abstractNumId w:val="991"/>
  </w:num>
  <w:num w:numId="2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4">
    <w:abstractNumId w:val="991"/>
  </w:num>
  <w:num w:numId="2825">
    <w:abstractNumId w:val="991"/>
  </w:num>
  <w:num w:numId="2826">
    <w:abstractNumId w:val="991"/>
  </w:num>
  <w:num w:numId="2827">
    <w:abstractNumId w:val="991"/>
  </w:num>
  <w:num w:numId="2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0">
    <w:abstractNumId w:val="991"/>
  </w:num>
  <w:num w:numId="2841">
    <w:abstractNumId w:val="991"/>
  </w:num>
  <w:num w:numId="2842">
    <w:abstractNumId w:val="991"/>
  </w:num>
  <w:num w:numId="2843">
    <w:abstractNumId w:val="991"/>
  </w:num>
  <w:num w:numId="2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7">
    <w:abstractNumId w:val="991"/>
  </w:num>
  <w:num w:numId="2858">
    <w:abstractNumId w:val="991"/>
  </w:num>
  <w:num w:numId="2859">
    <w:abstractNumId w:val="991"/>
  </w:num>
  <w:num w:numId="2860">
    <w:abstractNumId w:val="991"/>
  </w:num>
  <w:num w:numId="2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8">
    <w:abstractNumId w:val="991"/>
  </w:num>
  <w:num w:numId="2889">
    <w:abstractNumId w:val="991"/>
  </w:num>
  <w:num w:numId="2890">
    <w:abstractNumId w:val="991"/>
  </w:num>
  <w:num w:numId="2891">
    <w:abstractNumId w:val="991"/>
  </w:num>
  <w:num w:numId="2892">
    <w:abstractNumId w:val="991"/>
  </w:num>
  <w:num w:numId="2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7">
    <w:abstractNumId w:val="991"/>
  </w:num>
  <w:num w:numId="2978">
    <w:abstractNumId w:val="991"/>
  </w:num>
  <w:num w:numId="2979">
    <w:abstractNumId w:val="991"/>
  </w:num>
  <w:num w:numId="2980">
    <w:abstractNumId w:val="991"/>
  </w:num>
  <w:num w:numId="2981">
    <w:abstractNumId w:val="991"/>
  </w:num>
  <w:num w:numId="2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0">
    <w:abstractNumId w:val="991"/>
  </w:num>
  <w:num w:numId="2991">
    <w:abstractNumId w:val="991"/>
  </w:num>
  <w:num w:numId="2992">
    <w:abstractNumId w:val="991"/>
  </w:num>
  <w:num w:numId="2993">
    <w:abstractNumId w:val="991"/>
  </w:num>
  <w:num w:numId="2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5">
    <w:abstractNumId w:val="991"/>
  </w:num>
  <w:num w:numId="2996">
    <w:abstractNumId w:val="991"/>
  </w:num>
  <w:num w:numId="2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5">
    <w:abstractNumId w:val="991"/>
  </w:num>
  <w:num w:numId="3006">
    <w:abstractNumId w:val="991"/>
  </w:num>
  <w:num w:numId="3007">
    <w:abstractNumId w:val="991"/>
  </w:num>
  <w:num w:numId="3008">
    <w:abstractNumId w:val="991"/>
  </w:num>
  <w:num w:numId="3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0">
    <w:abstractNumId w:val="991"/>
  </w:num>
  <w:num w:numId="3011">
    <w:abstractNumId w:val="991"/>
  </w:num>
  <w:num w:numId="3012">
    <w:abstractNumId w:val="991"/>
  </w:num>
  <w:num w:numId="3013">
    <w:abstractNumId w:val="991"/>
  </w:num>
  <w:num w:numId="3014">
    <w:abstractNumId w:val="991"/>
  </w:num>
  <w:num w:numId="3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6">
    <w:abstractNumId w:val="991"/>
  </w:num>
  <w:num w:numId="3017">
    <w:abstractNumId w:val="991"/>
  </w:num>
  <w:num w:numId="3018">
    <w:abstractNumId w:val="991"/>
  </w:num>
  <w:num w:numId="3019">
    <w:abstractNumId w:val="991"/>
  </w:num>
  <w:num w:numId="3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1">
    <w:abstractNumId w:val="991"/>
  </w:num>
  <w:num w:numId="3022">
    <w:abstractNumId w:val="991"/>
  </w:num>
  <w:num w:numId="3023">
    <w:abstractNumId w:val="991"/>
  </w:num>
  <w:num w:numId="3024">
    <w:abstractNumId w:val="991"/>
  </w:num>
  <w:num w:numId="3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5">
    <w:abstractNumId w:val="991"/>
  </w:num>
  <w:num w:numId="3036">
    <w:abstractNumId w:val="991"/>
  </w:num>
  <w:num w:numId="3037">
    <w:abstractNumId w:val="991"/>
  </w:num>
  <w:num w:numId="3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9">
    <w:abstractNumId w:val="991"/>
  </w:num>
  <w:num w:numId="3040">
    <w:abstractNumId w:val="991"/>
  </w:num>
  <w:num w:numId="3041">
    <w:abstractNumId w:val="991"/>
  </w:num>
  <w:num w:numId="3042">
    <w:abstractNumId w:val="991"/>
  </w:num>
  <w:num w:numId="3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2">
    <w:abstractNumId w:val="991"/>
  </w:num>
  <w:num w:numId="3053">
    <w:abstractNumId w:val="991"/>
  </w:num>
  <w:num w:numId="3054">
    <w:abstractNumId w:val="991"/>
  </w:num>
  <w:num w:numId="3055">
    <w:abstractNumId w:val="991"/>
  </w:num>
  <w:num w:numId="3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7">
    <w:abstractNumId w:val="991"/>
  </w:num>
  <w:num w:numId="3058">
    <w:abstractNumId w:val="991"/>
  </w:num>
  <w:num w:numId="3059">
    <w:abstractNumId w:val="991"/>
  </w:num>
  <w:num w:numId="3060">
    <w:abstractNumId w:val="991"/>
  </w:num>
  <w:num w:numId="3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2">
    <w:abstractNumId w:val="991"/>
  </w:num>
  <w:num w:numId="3063">
    <w:abstractNumId w:val="991"/>
  </w:num>
  <w:num w:numId="3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5">
    <w:abstractNumId w:val="991"/>
  </w:num>
  <w:num w:numId="3066">
    <w:abstractNumId w:val="991"/>
  </w:num>
  <w:num w:numId="3067">
    <w:abstractNumId w:val="991"/>
  </w:num>
  <w:num w:numId="3068">
    <w:abstractNumId w:val="991"/>
  </w:num>
  <w:num w:numId="3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2">
    <w:abstractNumId w:val="991"/>
  </w:num>
  <w:num w:numId="3083">
    <w:abstractNumId w:val="991"/>
  </w:num>
  <w:num w:numId="3084">
    <w:abstractNumId w:val="991"/>
  </w:num>
  <w:num w:numId="3085">
    <w:abstractNumId w:val="991"/>
  </w:num>
  <w:num w:numId="3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9">
    <w:abstractNumId w:val="991"/>
  </w:num>
  <w:num w:numId="3110">
    <w:abstractNumId w:val="991"/>
  </w:num>
  <w:num w:numId="3111">
    <w:abstractNumId w:val="991"/>
  </w:num>
  <w:num w:numId="3112">
    <w:abstractNumId w:val="991"/>
  </w:num>
  <w:num w:numId="3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5">
    <w:abstractNumId w:val="991"/>
  </w:num>
  <w:num w:numId="3136">
    <w:abstractNumId w:val="991"/>
  </w:num>
  <w:num w:numId="3137">
    <w:abstractNumId w:val="991"/>
  </w:num>
  <w:num w:numId="3138">
    <w:abstractNumId w:val="991"/>
  </w:num>
  <w:num w:numId="3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9">
    <w:abstractNumId w:val="991"/>
  </w:num>
  <w:num w:numId="3160">
    <w:abstractNumId w:val="991"/>
  </w:num>
  <w:num w:numId="3161">
    <w:abstractNumId w:val="991"/>
  </w:num>
  <w:num w:numId="3162">
    <w:abstractNumId w:val="991"/>
  </w:num>
  <w:num w:numId="3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6">
    <w:abstractNumId w:val="991"/>
  </w:num>
  <w:num w:numId="3187">
    <w:abstractNumId w:val="991"/>
  </w:num>
  <w:num w:numId="3188">
    <w:abstractNumId w:val="991"/>
  </w:num>
  <w:num w:numId="3189">
    <w:abstractNumId w:val="991"/>
  </w:num>
  <w:num w:numId="3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1"/>
  </w:num>
  <w:num w:numId="3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3">
    <w:abstractNumId w:val="991"/>
  </w:num>
  <w:num w:numId="3254">
    <w:abstractNumId w:val="991"/>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7">
    <w:abstractNumId w:val="991"/>
  </w:num>
  <w:num w:numId="3268">
    <w:abstractNumId w:val="991"/>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1"/>
  </w:num>
  <w:num w:numId="3276">
    <w:abstractNumId w:val="991"/>
  </w:num>
  <w:num w:numId="3277">
    <w:abstractNumId w:val="991"/>
  </w:num>
  <w:num w:numId="3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9">
    <w:abstractNumId w:val="991"/>
  </w:num>
  <w:num w:numId="3280">
    <w:abstractNumId w:val="991"/>
  </w:num>
  <w:num w:numId="3281">
    <w:abstractNumId w:val="991"/>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2">
    <w:abstractNumId w:val="991"/>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5">
    <w:abstractNumId w:val="991"/>
  </w:num>
  <w:num w:numId="3306">
    <w:abstractNumId w:val="991"/>
  </w:num>
  <w:num w:numId="3307">
    <w:abstractNumId w:val="991"/>
  </w:num>
  <w:num w:numId="3308">
    <w:abstractNumId w:val="991"/>
  </w:num>
  <w:num w:numId="3309">
    <w:abstractNumId w:val="991"/>
  </w:num>
  <w:num w:numId="3310">
    <w:abstractNumId w:val="991"/>
  </w:num>
  <w:num w:numId="3311">
    <w:abstractNumId w:val="991"/>
  </w:num>
  <w:num w:numId="3312">
    <w:abstractNumId w:val="991"/>
  </w:num>
  <w:num w:numId="3313">
    <w:abstractNumId w:val="991"/>
  </w:num>
  <w:num w:numId="3314">
    <w:abstractNumId w:val="991"/>
  </w:num>
  <w:num w:numId="3315">
    <w:abstractNumId w:val="991"/>
  </w:num>
  <w:num w:numId="3316">
    <w:abstractNumId w:val="991"/>
  </w:num>
  <w:num w:numId="3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8">
    <w:abstractNumId w:val="991"/>
  </w:num>
  <w:num w:numId="3319">
    <w:abstractNumId w:val="991"/>
  </w:num>
  <w:num w:numId="3320">
    <w:abstractNumId w:val="991"/>
  </w:num>
  <w:num w:numId="3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2">
    <w:abstractNumId w:val="991"/>
  </w:num>
  <w:num w:numId="3323">
    <w:abstractNumId w:val="991"/>
  </w:num>
  <w:num w:numId="3324">
    <w:abstractNumId w:val="991"/>
  </w:num>
  <w:num w:numId="3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6">
    <w:abstractNumId w:val="991"/>
  </w:num>
  <w:num w:numId="3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8">
    <w:abstractNumId w:val="991"/>
  </w:num>
  <w:num w:numId="3329">
    <w:abstractNumId w:val="991"/>
  </w:num>
  <w:num w:numId="3330">
    <w:abstractNumId w:val="991"/>
  </w:num>
  <w:num w:numId="3331">
    <w:abstractNumId w:val="991"/>
  </w:num>
  <w:num w:numId="3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3">
    <w:abstractNumId w:val="991"/>
  </w:num>
  <w:num w:numId="3334">
    <w:abstractNumId w:val="991"/>
  </w:num>
  <w:num w:numId="3335">
    <w:abstractNumId w:val="991"/>
  </w:num>
  <w:num w:numId="3336">
    <w:abstractNumId w:val="991"/>
  </w:num>
  <w:num w:numId="3337">
    <w:abstractNumId w:val="991"/>
  </w:num>
  <w:num w:numId="3338">
    <w:abstractNumId w:val="991"/>
  </w:num>
  <w:num w:numId="3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0">
    <w:abstractNumId w:val="991"/>
  </w:num>
  <w:num w:numId="3341">
    <w:abstractNumId w:val="991"/>
  </w:num>
  <w:num w:numId="3342">
    <w:abstractNumId w:val="991"/>
  </w:num>
  <w:num w:numId="3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4">
    <w:abstractNumId w:val="991"/>
  </w:num>
  <w:num w:numId="3345">
    <w:abstractNumId w:val="991"/>
  </w:num>
  <w:num w:numId="3346">
    <w:abstractNumId w:val="991"/>
  </w:num>
  <w:num w:numId="3347">
    <w:abstractNumId w:val="991"/>
  </w:num>
  <w:num w:numId="3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9">
    <w:abstractNumId w:val="991"/>
  </w:num>
  <w:num w:numId="3350">
    <w:abstractNumId w:val="991"/>
  </w:num>
  <w:num w:numId="3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1">
    <w:abstractNumId w:val="991"/>
  </w:num>
  <w:num w:numId="3362">
    <w:abstractNumId w:val="991"/>
  </w:num>
  <w:num w:numId="3363">
    <w:abstractNumId w:val="991"/>
  </w:num>
  <w:num w:numId="3364">
    <w:abstractNumId w:val="991"/>
  </w:num>
  <w:num w:numId="3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3">
    <w:abstractNumId w:val="991"/>
  </w:num>
  <w:num w:numId="3374">
    <w:abstractNumId w:val="991"/>
  </w:num>
  <w:num w:numId="3375">
    <w:abstractNumId w:val="991"/>
  </w:num>
  <w:num w:numId="3376">
    <w:abstractNumId w:val="991"/>
  </w:num>
  <w:num w:numId="3377">
    <w:abstractNumId w:val="991"/>
  </w:num>
  <w:num w:numId="3378">
    <w:abstractNumId w:val="991"/>
  </w:num>
  <w:num w:numId="3379">
    <w:abstractNumId w:val="991"/>
  </w:num>
  <w:num w:numId="3380">
    <w:abstractNumId w:val="991"/>
  </w:num>
  <w:num w:numId="3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2">
    <w:abstractNumId w:val="991"/>
  </w:num>
  <w:num w:numId="3383">
    <w:abstractNumId w:val="991"/>
  </w:num>
  <w:num w:numId="3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5">
    <w:abstractNumId w:val="991"/>
  </w:num>
  <w:num w:numId="3396">
    <w:abstractNumId w:val="991"/>
  </w:num>
  <w:num w:numId="3397">
    <w:abstractNumId w:val="991"/>
  </w:num>
  <w:num w:numId="3398">
    <w:abstractNumId w:val="991"/>
  </w:num>
  <w:num w:numId="3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0">
    <w:abstractNumId w:val="991"/>
  </w:num>
  <w:num w:numId="3401">
    <w:abstractNumId w:val="991"/>
  </w:num>
  <w:num w:numId="3402">
    <w:abstractNumId w:val="991"/>
  </w:num>
  <w:num w:numId="3403">
    <w:abstractNumId w:val="991"/>
  </w:num>
  <w:num w:numId="3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5">
    <w:abstractNumId w:val="991"/>
  </w:num>
  <w:num w:numId="3416">
    <w:abstractNumId w:val="991"/>
  </w:num>
  <w:num w:numId="3417">
    <w:abstractNumId w:val="991"/>
  </w:num>
  <w:num w:numId="3418">
    <w:abstractNumId w:val="991"/>
  </w:num>
  <w:num w:numId="3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9">
    <w:abstractNumId w:val="991"/>
  </w:num>
  <w:num w:numId="3430">
    <w:abstractNumId w:val="991"/>
  </w:num>
  <w:num w:numId="3431">
    <w:abstractNumId w:val="991"/>
  </w:num>
  <w:num w:numId="3432">
    <w:abstractNumId w:val="991"/>
  </w:num>
  <w:num w:numId="3433">
    <w:abstractNumId w:val="991"/>
  </w:num>
  <w:num w:numId="3434">
    <w:abstractNumId w:val="991"/>
  </w:num>
  <w:num w:numId="3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6">
    <w:abstractNumId w:val="991"/>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5">
    <w:abstractNumId w:val="991"/>
  </w:num>
  <w:num w:numId="3446">
    <w:abstractNumId w:val="991"/>
  </w:num>
  <w:num w:numId="3447">
    <w:abstractNumId w:val="991"/>
  </w:num>
  <w:num w:numId="3448">
    <w:abstractNumId w:val="991"/>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1"/>
  </w:num>
  <w:num w:numId="3457">
    <w:abstractNumId w:val="991"/>
  </w:num>
  <w:num w:numId="3458">
    <w:abstractNumId w:val="991"/>
  </w:num>
  <w:num w:numId="3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0">
    <w:abstractNumId w:val="991"/>
  </w:num>
  <w:num w:numId="3461">
    <w:abstractNumId w:val="991"/>
  </w:num>
  <w:num w:numId="3462">
    <w:abstractNumId w:val="991"/>
  </w:num>
  <w:num w:numId="3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5">
    <w:abstractNumId w:val="991"/>
  </w:num>
  <w:num w:numId="3476">
    <w:abstractNumId w:val="991"/>
  </w:num>
  <w:num w:numId="3477">
    <w:abstractNumId w:val="991"/>
  </w:num>
  <w:num w:numId="34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0">
    <w:abstractNumId w:val="991"/>
  </w:num>
  <w:num w:numId="3491">
    <w:abstractNumId w:val="991"/>
  </w:num>
  <w:num w:numId="3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3">
    <w:abstractNumId w:val="991"/>
  </w:num>
  <w:num w:numId="3494">
    <w:abstractNumId w:val="991"/>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4">
    <w:abstractNumId w:val="991"/>
  </w:num>
  <w:num w:numId="3505">
    <w:abstractNumId w:val="991"/>
  </w:num>
  <w:num w:numId="3506">
    <w:abstractNumId w:val="991"/>
  </w:num>
  <w:num w:numId="3507">
    <w:abstractNumId w:val="991"/>
  </w:num>
  <w:num w:numId="3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9">
    <w:abstractNumId w:val="991"/>
  </w:num>
  <w:num w:numId="3510">
    <w:abstractNumId w:val="991"/>
  </w:num>
  <w:num w:numId="3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3">
    <w:abstractNumId w:val="991"/>
  </w:num>
  <w:num w:numId="3514">
    <w:abstractNumId w:val="991"/>
  </w:num>
  <w:num w:numId="3515">
    <w:abstractNumId w:val="991"/>
  </w:num>
  <w:num w:numId="3516">
    <w:abstractNumId w:val="991"/>
  </w:num>
  <w:num w:numId="3517">
    <w:abstractNumId w:val="991"/>
  </w:num>
  <w:num w:numId="3518">
    <w:abstractNumId w:val="991"/>
  </w:num>
  <w:num w:numId="3519">
    <w:abstractNumId w:val="991"/>
  </w:num>
  <w:num w:numId="3520">
    <w:abstractNumId w:val="991"/>
  </w:num>
  <w:num w:numId="3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2">
    <w:abstractNumId w:val="991"/>
  </w:num>
  <w:num w:numId="3523">
    <w:abstractNumId w:val="991"/>
  </w:num>
  <w:num w:numId="3524">
    <w:abstractNumId w:val="991"/>
  </w:num>
  <w:num w:numId="3525">
    <w:abstractNumId w:val="991"/>
  </w:num>
  <w:num w:numId="3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7">
    <w:abstractNumId w:val="991"/>
  </w:num>
  <w:num w:numId="3528">
    <w:abstractNumId w:val="991"/>
  </w:num>
  <w:num w:numId="3529">
    <w:abstractNumId w:val="991"/>
  </w:num>
  <w:num w:numId="3530">
    <w:abstractNumId w:val="991"/>
  </w:num>
  <w:num w:numId="3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2">
    <w:abstractNumId w:val="991"/>
  </w:num>
  <w:num w:numId="3533">
    <w:abstractNumId w:val="992"/>
  </w:num>
  <w:num w:numId="3534">
    <w:abstractNumId w:val="992"/>
  </w:num>
  <w:num w:numId="3535">
    <w:abstractNumId w:val="992"/>
  </w:num>
  <w:num w:numId="3536">
    <w:abstractNumId w:val="992"/>
  </w:num>
  <w:num w:numId="3537">
    <w:abstractNumId w:val="992"/>
  </w:num>
  <w:num w:numId="3538">
    <w:abstractNumId w:val="992"/>
  </w:num>
  <w:num w:numId="3539">
    <w:abstractNumId w:val="992"/>
  </w:num>
  <w:num w:numId="3540">
    <w:abstractNumId w:val="992"/>
  </w:num>
  <w:num w:numId="3541">
    <w:abstractNumId w:val="992"/>
  </w:num>
  <w:num w:numId="3542">
    <w:abstractNumId w:val="991"/>
  </w:num>
  <w:num w:numId="3543">
    <w:abstractNumId w:val="991"/>
  </w:num>
  <w:num w:numId="3544">
    <w:abstractNumId w:val="991"/>
  </w:num>
  <w:num w:numId="3545">
    <w:abstractNumId w:val="991"/>
  </w:num>
  <w:num w:numId="3546">
    <w:abstractNumId w:val="991"/>
  </w:num>
  <w:num w:numId="3547">
    <w:abstractNumId w:val="991"/>
  </w:num>
  <w:num w:numId="3548">
    <w:abstractNumId w:val="991"/>
  </w:num>
  <w:num w:numId="3549">
    <w:abstractNumId w:val="991"/>
  </w:num>
  <w:num w:numId="3550">
    <w:abstractNumId w:val="991"/>
  </w:num>
  <w:num w:numId="3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2">
    <w:abstractNumId w:val="991"/>
  </w:num>
  <w:num w:numId="3553">
    <w:abstractNumId w:val="991"/>
  </w:num>
  <w:num w:numId="3554">
    <w:abstractNumId w:val="991"/>
  </w:num>
  <w:num w:numId="3555">
    <w:abstractNumId w:val="991"/>
  </w:num>
  <w:num w:numId="3556">
    <w:abstractNumId w:val="991"/>
  </w:num>
  <w:num w:numId="3557">
    <w:abstractNumId w:val="991"/>
  </w:num>
  <w:num w:numId="3558">
    <w:abstractNumId w:val="991"/>
  </w:num>
  <w:num w:numId="3559">
    <w:abstractNumId w:val="991"/>
  </w:num>
  <w:num w:numId="3560">
    <w:abstractNumId w:val="991"/>
  </w:num>
  <w:num w:numId="3561">
    <w:abstractNumId w:val="991"/>
  </w:num>
  <w:num w:numId="3562">
    <w:abstractNumId w:val="991"/>
  </w:num>
  <w:num w:numId="3563">
    <w:abstractNumId w:val="991"/>
  </w:num>
  <w:num w:numId="3564">
    <w:abstractNumId w:val="991"/>
  </w:num>
  <w:num w:numId="3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6">
    <w:abstractNumId w:val="991"/>
  </w:num>
  <w:num w:numId="3567">
    <w:abstractNumId w:val="991"/>
  </w:num>
  <w:num w:numId="3568">
    <w:abstractNumId w:val="991"/>
  </w:num>
  <w:num w:numId="3569">
    <w:abstractNumId w:val="991"/>
  </w:num>
  <w:num w:numId="3570">
    <w:abstractNumId w:val="991"/>
  </w:num>
  <w:num w:numId="3571">
    <w:abstractNumId w:val="991"/>
  </w:num>
  <w:num w:numId="3572">
    <w:abstractNumId w:val="991"/>
  </w:num>
  <w:num w:numId="3573">
    <w:abstractNumId w:val="991"/>
  </w:num>
  <w:num w:numId="3574">
    <w:abstractNumId w:val="991"/>
  </w:num>
  <w:num w:numId="3575">
    <w:abstractNumId w:val="991"/>
  </w:num>
  <w:num w:numId="3576">
    <w:abstractNumId w:val="991"/>
  </w:num>
  <w:num w:numId="3577">
    <w:abstractNumId w:val="991"/>
  </w:num>
  <w:num w:numId="3578">
    <w:abstractNumId w:val="991"/>
  </w:num>
  <w:num w:numId="3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0">
    <w:abstractNumId w:val="991"/>
  </w:num>
  <w:num w:numId="3581">
    <w:abstractNumId w:val="991"/>
  </w:num>
  <w:num w:numId="3582">
    <w:abstractNumId w:val="991"/>
  </w:num>
  <w:num w:numId="3583">
    <w:abstractNumId w:val="991"/>
  </w:num>
  <w:num w:numId="3584">
    <w:abstractNumId w:val="991"/>
  </w:num>
  <w:num w:numId="3585">
    <w:abstractNumId w:val="991"/>
  </w:num>
  <w:num w:numId="3586">
    <w:abstractNumId w:val="991"/>
  </w:num>
  <w:num w:numId="3587">
    <w:abstractNumId w:val="991"/>
  </w:num>
  <w:num w:numId="3588">
    <w:abstractNumId w:val="991"/>
  </w:num>
  <w:num w:numId="3589">
    <w:abstractNumId w:val="991"/>
  </w:num>
  <w:num w:numId="3590">
    <w:abstractNumId w:val="991"/>
  </w:num>
  <w:num w:numId="3591">
    <w:abstractNumId w:val="991"/>
  </w:num>
  <w:num w:numId="3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1"/>
  </w:num>
  <w:num w:numId="3600">
    <w:abstractNumId w:val="991"/>
  </w:num>
  <w:num w:numId="3601">
    <w:abstractNumId w:val="991"/>
  </w:num>
  <w:num w:numId="3602">
    <w:abstractNumId w:val="991"/>
  </w:num>
  <w:num w:numId="3603">
    <w:abstractNumId w:val="991"/>
  </w:num>
  <w:num w:numId="3604">
    <w:abstractNumId w:val="991"/>
  </w:num>
  <w:num w:numId="3605">
    <w:abstractNumId w:val="991"/>
  </w:num>
  <w:num w:numId="3606">
    <w:abstractNumId w:val="991"/>
  </w:num>
  <w:num w:numId="3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8">
    <w:abstractNumId w:val="991"/>
  </w:num>
  <w:num w:numId="3609">
    <w:abstractNumId w:val="991"/>
  </w:num>
  <w:num w:numId="3610">
    <w:abstractNumId w:val="991"/>
  </w:num>
  <w:num w:numId="3611">
    <w:abstractNumId w:val="991"/>
  </w:num>
  <w:num w:numId="3612">
    <w:abstractNumId w:val="991"/>
  </w:num>
  <w:num w:numId="3613">
    <w:abstractNumId w:val="991"/>
  </w:num>
  <w:num w:numId="3614">
    <w:abstractNumId w:val="991"/>
  </w:num>
  <w:num w:numId="3615">
    <w:abstractNumId w:val="991"/>
  </w:num>
  <w:num w:numId="3616">
    <w:abstractNumId w:val="991"/>
  </w:num>
  <w:num w:numId="3617">
    <w:abstractNumId w:val="991"/>
  </w:num>
  <w:num w:numId="3618">
    <w:abstractNumId w:val="991"/>
  </w:num>
  <w:num w:numId="3619">
    <w:abstractNumId w:val="991"/>
  </w:num>
  <w:num w:numId="3620">
    <w:abstractNumId w:val="991"/>
  </w:num>
  <w:num w:numId="3621">
    <w:abstractNumId w:val="991"/>
  </w:num>
  <w:num w:numId="3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3">
    <w:abstractNumId w:val="991"/>
  </w:num>
  <w:num w:numId="3624">
    <w:abstractNumId w:val="991"/>
  </w:num>
  <w:num w:numId="3625">
    <w:abstractNumId w:val="991"/>
  </w:num>
  <w:num w:numId="3626">
    <w:abstractNumId w:val="991"/>
  </w:num>
  <w:num w:numId="3627">
    <w:abstractNumId w:val="991"/>
  </w:num>
  <w:num w:numId="3628">
    <w:abstractNumId w:val="991"/>
  </w:num>
  <w:num w:numId="3629">
    <w:abstractNumId w:val="991"/>
  </w:num>
  <w:num w:numId="3630">
    <w:abstractNumId w:val="991"/>
  </w:num>
  <w:num w:numId="3631">
    <w:abstractNumId w:val="991"/>
  </w:num>
  <w:num w:numId="3632">
    <w:abstractNumId w:val="991"/>
  </w:num>
  <w:num w:numId="3633">
    <w:abstractNumId w:val="991"/>
  </w:num>
  <w:num w:numId="3634">
    <w:abstractNumId w:val="991"/>
  </w:num>
  <w:num w:numId="3635">
    <w:abstractNumId w:val="991"/>
  </w:num>
  <w:num w:numId="3636">
    <w:abstractNumId w:val="991"/>
  </w:num>
  <w:num w:numId="3637">
    <w:abstractNumId w:val="991"/>
  </w:num>
  <w:num w:numId="3638">
    <w:abstractNumId w:val="991"/>
  </w:num>
  <w:num w:numId="3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0">
    <w:abstractNumId w:val="991"/>
  </w:num>
  <w:num w:numId="3641">
    <w:abstractNumId w:val="991"/>
  </w:num>
  <w:num w:numId="3642">
    <w:abstractNumId w:val="991"/>
  </w:num>
  <w:num w:numId="3643">
    <w:abstractNumId w:val="991"/>
  </w:num>
  <w:num w:numId="3644">
    <w:abstractNumId w:val="991"/>
  </w:num>
  <w:num w:numId="3645">
    <w:abstractNumId w:val="991"/>
  </w:num>
  <w:num w:numId="3646">
    <w:abstractNumId w:val="991"/>
  </w:num>
  <w:num w:numId="3647">
    <w:abstractNumId w:val="991"/>
  </w:num>
  <w:num w:numId="3648">
    <w:abstractNumId w:val="991"/>
  </w:num>
  <w:num w:numId="3649">
    <w:abstractNumId w:val="991"/>
  </w:num>
  <w:num w:numId="3650">
    <w:abstractNumId w:val="991"/>
  </w:num>
  <w:num w:numId="3651">
    <w:abstractNumId w:val="991"/>
  </w:num>
  <w:num w:numId="3652">
    <w:abstractNumId w:val="991"/>
  </w:num>
  <w:num w:numId="3653">
    <w:abstractNumId w:val="991"/>
  </w:num>
  <w:num w:numId="3654">
    <w:abstractNumId w:val="991"/>
  </w:num>
  <w:num w:numId="3655">
    <w:abstractNumId w:val="991"/>
  </w:num>
  <w:num w:numId="3656">
    <w:abstractNumId w:val="991"/>
  </w:num>
  <w:num w:numId="3657">
    <w:abstractNumId w:val="991"/>
  </w:num>
  <w:num w:numId="3658">
    <w:abstractNumId w:val="991"/>
  </w:num>
  <w:num w:numId="3659">
    <w:abstractNumId w:val="991"/>
  </w:num>
  <w:num w:numId="3660">
    <w:abstractNumId w:val="991"/>
  </w:num>
  <w:num w:numId="3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2">
    <w:abstractNumId w:val="991"/>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1"/>
  </w:num>
  <w:num w:numId="3674">
    <w:abstractNumId w:val="991"/>
  </w:num>
  <w:num w:numId="3675">
    <w:abstractNumId w:val="991"/>
  </w:num>
  <w:num w:numId="3676">
    <w:abstractNumId w:val="991"/>
  </w:num>
  <w:num w:numId="3677">
    <w:abstractNumId w:val="991"/>
  </w:num>
  <w:num w:numId="3678">
    <w:abstractNumId w:val="991"/>
  </w:num>
  <w:num w:numId="3679">
    <w:abstractNumId w:val="991"/>
  </w:num>
  <w:num w:numId="3680">
    <w:abstractNumId w:val="991"/>
  </w:num>
  <w:num w:numId="3681">
    <w:abstractNumId w:val="991"/>
  </w:num>
  <w:num w:numId="3682">
    <w:abstractNumId w:val="991"/>
  </w:num>
  <w:num w:numId="3683">
    <w:abstractNumId w:val="991"/>
  </w:num>
  <w:num w:numId="3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5">
    <w:abstractNumId w:val="991"/>
  </w:num>
  <w:num w:numId="3686">
    <w:abstractNumId w:val="991"/>
  </w:num>
  <w:num w:numId="3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8">
    <w:abstractNumId w:val="991"/>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1"/>
  </w:num>
  <w:num w:numId="3699">
    <w:abstractNumId w:val="991"/>
  </w:num>
  <w:num w:numId="3700">
    <w:abstractNumId w:val="991"/>
  </w:num>
  <w:num w:numId="3701">
    <w:abstractNumId w:val="991"/>
  </w:num>
  <w:num w:numId="3702">
    <w:abstractNumId w:val="991"/>
  </w:num>
  <w:num w:numId="3703">
    <w:abstractNumId w:val="991"/>
  </w:num>
  <w:num w:numId="3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5">
    <w:abstractNumId w:val="991"/>
  </w:num>
  <w:num w:numId="3706">
    <w:abstractNumId w:val="991"/>
  </w:num>
  <w:num w:numId="3707">
    <w:abstractNumId w:val="991"/>
  </w:num>
  <w:num w:numId="3708">
    <w:abstractNumId w:val="991"/>
  </w:num>
  <w:num w:numId="3709">
    <w:abstractNumId w:val="991"/>
  </w:num>
  <w:num w:numId="3710">
    <w:abstractNumId w:val="991"/>
  </w:num>
  <w:num w:numId="3711">
    <w:abstractNumId w:val="991"/>
  </w:num>
  <w:num w:numId="3712">
    <w:abstractNumId w:val="991"/>
  </w:num>
  <w:num w:numId="3713">
    <w:abstractNumId w:val="991"/>
  </w:num>
  <w:num w:numId="3714">
    <w:abstractNumId w:val="991"/>
  </w:num>
  <w:num w:numId="3715">
    <w:abstractNumId w:val="991"/>
  </w:num>
  <w:num w:numId="3716">
    <w:abstractNumId w:val="991"/>
  </w:num>
  <w:num w:numId="3717">
    <w:abstractNumId w:val="991"/>
  </w:num>
  <w:num w:numId="3718">
    <w:abstractNumId w:val="991"/>
  </w:num>
  <w:num w:numId="3719">
    <w:abstractNumId w:val="991"/>
  </w:num>
  <w:num w:numId="3720">
    <w:abstractNumId w:val="991"/>
  </w:num>
  <w:num w:numId="3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2">
    <w:abstractNumId w:val="991"/>
  </w:num>
  <w:num w:numId="3723">
    <w:abstractNumId w:val="991"/>
  </w:num>
  <w:num w:numId="3724">
    <w:abstractNumId w:val="991"/>
  </w:num>
  <w:num w:numId="3725">
    <w:abstractNumId w:val="991"/>
  </w:num>
  <w:num w:numId="3726">
    <w:abstractNumId w:val="991"/>
  </w:num>
  <w:num w:numId="3727">
    <w:abstractNumId w:val="991"/>
  </w:num>
  <w:num w:numId="3728">
    <w:abstractNumId w:val="991"/>
  </w:num>
  <w:num w:numId="3729">
    <w:abstractNumId w:val="991"/>
  </w:num>
  <w:num w:numId="3730">
    <w:abstractNumId w:val="991"/>
  </w:num>
  <w:num w:numId="3731">
    <w:abstractNumId w:val="991"/>
  </w:num>
  <w:num w:numId="3732">
    <w:abstractNumId w:val="991"/>
  </w:num>
  <w:num w:numId="3733">
    <w:abstractNumId w:val="991"/>
  </w:num>
  <w:num w:numId="3734">
    <w:abstractNumId w:val="991"/>
  </w:num>
  <w:num w:numId="3735">
    <w:abstractNumId w:val="991"/>
  </w:num>
  <w:num w:numId="3736">
    <w:abstractNumId w:val="991"/>
  </w:num>
  <w:num w:numId="3737">
    <w:abstractNumId w:val="991"/>
  </w:num>
  <w:num w:numId="3738">
    <w:abstractNumId w:val="991"/>
  </w:num>
  <w:num w:numId="3739">
    <w:abstractNumId w:val="991"/>
  </w:num>
  <w:num w:numId="3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1">
    <w:abstractNumId w:val="991"/>
  </w:num>
  <w:num w:numId="3742">
    <w:abstractNumId w:val="991"/>
  </w:num>
  <w:num w:numId="3743">
    <w:abstractNumId w:val="991"/>
  </w:num>
  <w:num w:numId="3744">
    <w:abstractNumId w:val="991"/>
  </w:num>
  <w:num w:numId="3745">
    <w:abstractNumId w:val="991"/>
  </w:num>
  <w:num w:numId="3746">
    <w:abstractNumId w:val="991"/>
  </w:num>
  <w:num w:numId="3747">
    <w:abstractNumId w:val="991"/>
  </w:num>
  <w:num w:numId="3748">
    <w:abstractNumId w:val="991"/>
  </w:num>
  <w:num w:numId="3749">
    <w:abstractNumId w:val="991"/>
  </w:num>
  <w:num w:numId="3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1">
    <w:abstractNumId w:val="991"/>
  </w:num>
  <w:num w:numId="3752">
    <w:abstractNumId w:val="991"/>
  </w:num>
  <w:num w:numId="3753">
    <w:abstractNumId w:val="991"/>
  </w:num>
  <w:num w:numId="3754">
    <w:abstractNumId w:val="991"/>
  </w:num>
  <w:num w:numId="3755">
    <w:abstractNumId w:val="991"/>
  </w:num>
  <w:num w:numId="3756">
    <w:abstractNumId w:val="991"/>
  </w:num>
  <w:num w:numId="3757">
    <w:abstractNumId w:val="991"/>
  </w:num>
  <w:num w:numId="3758">
    <w:abstractNumId w:val="991"/>
  </w:num>
  <w:num w:numId="3759">
    <w:abstractNumId w:val="991"/>
  </w:num>
  <w:num w:numId="3760">
    <w:abstractNumId w:val="991"/>
  </w:num>
  <w:num w:numId="3761">
    <w:abstractNumId w:val="991"/>
  </w:num>
  <w:num w:numId="3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1"/>
  </w:num>
  <w:num w:numId="3773">
    <w:abstractNumId w:val="991"/>
  </w:num>
  <w:num w:numId="3774">
    <w:abstractNumId w:val="991"/>
  </w:num>
  <w:num w:numId="3775">
    <w:abstractNumId w:val="991"/>
  </w:num>
  <w:num w:numId="3776">
    <w:abstractNumId w:val="991"/>
  </w:num>
  <w:num w:numId="3777">
    <w:abstractNumId w:val="991"/>
  </w:num>
  <w:num w:numId="3778">
    <w:abstractNumId w:val="991"/>
  </w:num>
  <w:num w:numId="3779">
    <w:abstractNumId w:val="991"/>
  </w:num>
  <w:num w:numId="3780">
    <w:abstractNumId w:val="991"/>
  </w:num>
  <w:num w:numId="3781">
    <w:abstractNumId w:val="991"/>
  </w:num>
  <w:num w:numId="3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3">
    <w:abstractNumId w:val="991"/>
  </w:num>
  <w:num w:numId="3784">
    <w:abstractNumId w:val="991"/>
  </w:num>
  <w:num w:numId="3785">
    <w:abstractNumId w:val="991"/>
  </w:num>
  <w:num w:numId="3786">
    <w:abstractNumId w:val="991"/>
  </w:num>
  <w:num w:numId="3787">
    <w:abstractNumId w:val="991"/>
  </w:num>
  <w:num w:numId="3788">
    <w:abstractNumId w:val="991"/>
  </w:num>
  <w:num w:numId="3789">
    <w:abstractNumId w:val="991"/>
  </w:num>
  <w:num w:numId="3790">
    <w:abstractNumId w:val="991"/>
  </w:num>
  <w:num w:numId="3791">
    <w:abstractNumId w:val="991"/>
  </w:num>
  <w:num w:numId="3792">
    <w:abstractNumId w:val="991"/>
  </w:num>
  <w:num w:numId="3793">
    <w:abstractNumId w:val="991"/>
  </w:num>
  <w:num w:numId="3794">
    <w:abstractNumId w:val="991"/>
  </w:num>
  <w:num w:numId="3795">
    <w:abstractNumId w:val="991"/>
  </w:num>
  <w:num w:numId="3796">
    <w:abstractNumId w:val="991"/>
  </w:num>
  <w:num w:numId="3797">
    <w:abstractNumId w:val="991"/>
  </w:num>
  <w:num w:numId="3798">
    <w:abstractNumId w:val="991"/>
  </w:num>
  <w:num w:numId="3799">
    <w:abstractNumId w:val="991"/>
  </w:num>
  <w:num w:numId="3800">
    <w:abstractNumId w:val="991"/>
  </w:num>
  <w:num w:numId="3801">
    <w:abstractNumId w:val="991"/>
  </w:num>
  <w:num w:numId="3802">
    <w:abstractNumId w:val="991"/>
  </w:num>
  <w:num w:numId="3803">
    <w:abstractNumId w:val="991"/>
  </w:num>
  <w:num w:numId="3804">
    <w:abstractNumId w:val="991"/>
  </w:num>
  <w:num w:numId="3805">
    <w:abstractNumId w:val="991"/>
  </w:num>
  <w:num w:numId="3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7">
    <w:abstractNumId w:val="991"/>
  </w:num>
  <w:num w:numId="3808">
    <w:abstractNumId w:val="991"/>
  </w:num>
  <w:num w:numId="3809">
    <w:abstractNumId w:val="991"/>
  </w:num>
  <w:num w:numId="3810">
    <w:abstractNumId w:val="991"/>
  </w:num>
  <w:num w:numId="3811">
    <w:abstractNumId w:val="991"/>
  </w:num>
  <w:num w:numId="3812">
    <w:abstractNumId w:val="991"/>
  </w:num>
  <w:num w:numId="3813">
    <w:abstractNumId w:val="991"/>
  </w:num>
  <w:num w:numId="3814">
    <w:abstractNumId w:val="991"/>
  </w:num>
  <w:num w:numId="3815">
    <w:abstractNumId w:val="991"/>
  </w:num>
  <w:num w:numId="3816">
    <w:abstractNumId w:val="991"/>
  </w:num>
  <w:num w:numId="3817">
    <w:abstractNumId w:val="991"/>
  </w:num>
  <w:num w:numId="3818">
    <w:abstractNumId w:val="991"/>
  </w:num>
  <w:num w:numId="3819">
    <w:abstractNumId w:val="991"/>
  </w:num>
  <w:num w:numId="3820">
    <w:abstractNumId w:val="991"/>
  </w:num>
  <w:num w:numId="3821">
    <w:abstractNumId w:val="991"/>
  </w:num>
  <w:num w:numId="3822">
    <w:abstractNumId w:val="991"/>
  </w:num>
  <w:num w:numId="3823">
    <w:abstractNumId w:val="991"/>
  </w:num>
  <w:num w:numId="3824">
    <w:abstractNumId w:val="991"/>
  </w:num>
  <w:num w:numId="3825">
    <w:abstractNumId w:val="991"/>
  </w:num>
  <w:num w:numId="3826">
    <w:abstractNumId w:val="991"/>
  </w:num>
  <w:num w:numId="3827">
    <w:abstractNumId w:val="991"/>
  </w:num>
  <w:num w:numId="3828">
    <w:abstractNumId w:val="991"/>
  </w:num>
  <w:num w:numId="3829">
    <w:abstractNumId w:val="991"/>
  </w:num>
  <w:num w:numId="3830">
    <w:abstractNumId w:val="991"/>
  </w:num>
  <w:num w:numId="3831">
    <w:abstractNumId w:val="991"/>
  </w:num>
  <w:num w:numId="3832">
    <w:abstractNumId w:val="991"/>
  </w:num>
  <w:num w:numId="3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4">
    <w:abstractNumId w:val="991"/>
  </w:num>
  <w:num w:numId="3835">
    <w:abstractNumId w:val="991"/>
  </w:num>
  <w:num w:numId="3836">
    <w:abstractNumId w:val="991"/>
  </w:num>
  <w:num w:numId="3837">
    <w:abstractNumId w:val="991"/>
  </w:num>
  <w:num w:numId="3838">
    <w:abstractNumId w:val="991"/>
  </w:num>
  <w:num w:numId="3839">
    <w:abstractNumId w:val="991"/>
  </w:num>
  <w:num w:numId="3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1">
    <w:abstractNumId w:val="991"/>
  </w:num>
  <w:num w:numId="3842">
    <w:abstractNumId w:val="991"/>
  </w:num>
  <w:num w:numId="3843">
    <w:abstractNumId w:val="991"/>
  </w:num>
  <w:num w:numId="3844">
    <w:abstractNumId w:val="991"/>
  </w:num>
  <w:num w:numId="3845">
    <w:abstractNumId w:val="991"/>
  </w:num>
  <w:num w:numId="3846">
    <w:abstractNumId w:val="991"/>
  </w:num>
  <w:num w:numId="3847">
    <w:abstractNumId w:val="991"/>
  </w:num>
  <w:num w:numId="3848">
    <w:abstractNumId w:val="991"/>
  </w:num>
  <w:num w:numId="3849">
    <w:abstractNumId w:val="991"/>
  </w:num>
  <w:num w:numId="3850">
    <w:abstractNumId w:val="991"/>
  </w:num>
  <w:num w:numId="3851">
    <w:abstractNumId w:val="991"/>
  </w:num>
  <w:num w:numId="3852">
    <w:abstractNumId w:val="991"/>
  </w:num>
  <w:num w:numId="3853">
    <w:abstractNumId w:val="991"/>
  </w:num>
  <w:num w:numId="3854">
    <w:abstractNumId w:val="991"/>
  </w:num>
  <w:num w:numId="3855">
    <w:abstractNumId w:val="991"/>
  </w:num>
  <w:num w:numId="3856">
    <w:abstractNumId w:val="991"/>
  </w:num>
  <w:num w:numId="3857">
    <w:abstractNumId w:val="991"/>
  </w:num>
  <w:num w:numId="3858">
    <w:abstractNumId w:val="991"/>
  </w:num>
  <w:num w:numId="3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0">
    <w:abstractNumId w:val="991"/>
  </w:num>
  <w:num w:numId="3861">
    <w:abstractNumId w:val="991"/>
  </w:num>
  <w:num w:numId="3862">
    <w:abstractNumId w:val="991"/>
  </w:num>
  <w:num w:numId="3863">
    <w:abstractNumId w:val="991"/>
  </w:num>
  <w:num w:numId="3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5">
    <w:abstractNumId w:val="991"/>
  </w:num>
  <w:num w:numId="3866">
    <w:abstractNumId w:val="991"/>
  </w:num>
  <w:num w:numId="3867">
    <w:abstractNumId w:val="991"/>
  </w:num>
  <w:num w:numId="3868">
    <w:abstractNumId w:val="991"/>
  </w:num>
  <w:num w:numId="3869">
    <w:abstractNumId w:val="991"/>
  </w:num>
  <w:num w:numId="3870">
    <w:abstractNumId w:val="991"/>
  </w:num>
  <w:num w:numId="3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2">
    <w:abstractNumId w:val="991"/>
  </w:num>
  <w:num w:numId="3873">
    <w:abstractNumId w:val="991"/>
  </w:num>
  <w:num w:numId="3874">
    <w:abstractNumId w:val="991"/>
  </w:num>
  <w:num w:numId="38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6">
    <w:abstractNumId w:val="991"/>
  </w:num>
  <w:num w:numId="3877">
    <w:abstractNumId w:val="991"/>
  </w:num>
  <w:num w:numId="3878">
    <w:abstractNumId w:val="991"/>
  </w:num>
  <w:num w:numId="3879">
    <w:abstractNumId w:val="991"/>
  </w:num>
  <w:num w:numId="3880">
    <w:abstractNumId w:val="991"/>
  </w:num>
  <w:num w:numId="3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2">
    <w:abstractNumId w:val="991"/>
  </w:num>
  <w:num w:numId="3883">
    <w:abstractNumId w:val="991"/>
  </w:num>
  <w:num w:numId="3884">
    <w:abstractNumId w:val="991"/>
  </w:num>
  <w:num w:numId="3885">
    <w:abstractNumId w:val="991"/>
  </w:num>
  <w:num w:numId="3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7">
    <w:abstractNumId w:val="991"/>
  </w:num>
  <w:num w:numId="3888">
    <w:abstractNumId w:val="991"/>
  </w:num>
  <w:num w:numId="3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1">
    <w:abstractNumId w:val="991"/>
  </w:num>
  <w:num w:numId="3892">
    <w:abstractNumId w:val="991"/>
  </w:num>
  <w:num w:numId="3893">
    <w:abstractNumId w:val="991"/>
  </w:num>
  <w:num w:numId="3894">
    <w:abstractNumId w:val="991"/>
  </w:num>
  <w:num w:numId="3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6">
    <w:abstractNumId w:val="991"/>
  </w:num>
  <w:num w:numId="3897">
    <w:abstractNumId w:val="991"/>
  </w:num>
  <w:num w:numId="3898">
    <w:abstractNumId w:val="991"/>
  </w:num>
  <w:num w:numId="3899">
    <w:abstractNumId w:val="991"/>
  </w:num>
  <w:num w:numId="3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1">
    <w:abstractNumId w:val="991"/>
  </w:num>
  <w:num w:numId="3902">
    <w:abstractNumId w:val="991"/>
  </w:num>
  <w:num w:numId="3903">
    <w:abstractNumId w:val="991"/>
  </w:num>
  <w:num w:numId="3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5">
    <w:abstractNumId w:val="991"/>
  </w:num>
  <w:num w:numId="3906">
    <w:abstractNumId w:val="991"/>
  </w:num>
  <w:num w:numId="3907">
    <w:abstractNumId w:val="991"/>
  </w:num>
  <w:num w:numId="3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9">
    <w:abstractNumId w:val="991"/>
  </w:num>
  <w:num w:numId="3910">
    <w:abstractNumId w:val="991"/>
  </w:num>
  <w:num w:numId="3911">
    <w:abstractNumId w:val="991"/>
  </w:num>
  <w:num w:numId="3912">
    <w:abstractNumId w:val="991"/>
  </w:num>
  <w:num w:numId="3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4">
    <w:abstractNumId w:val="991"/>
  </w:num>
  <w:num w:numId="3915">
    <w:abstractNumId w:val="991"/>
  </w:num>
  <w:num w:numId="3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7">
    <w:abstractNumId w:val="991"/>
  </w:num>
  <w:num w:numId="3918">
    <w:abstractNumId w:val="991"/>
  </w:num>
  <w:num w:numId="3919">
    <w:abstractNumId w:val="991"/>
  </w:num>
  <w:num w:numId="3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1">
    <w:abstractNumId w:val="991"/>
  </w:num>
  <w:num w:numId="3922">
    <w:abstractNumId w:val="991"/>
  </w:num>
  <w:num w:numId="3923">
    <w:abstractNumId w:val="991"/>
  </w:num>
  <w:num w:numId="3924">
    <w:abstractNumId w:val="991"/>
  </w:num>
  <w:num w:numId="3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6">
    <w:abstractNumId w:val="991"/>
  </w:num>
  <w:num w:numId="39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34" Target="../appendix/J-expo-router-config-plugins.md" TargetMode="External" /><Relationship Type="http://schemas.openxmlformats.org/officeDocument/2006/relationships/hyperlink" Id="rId3087" Target="../appendix/M-architecture-diagrams.md" TargetMode="External" /><Relationship Type="http://schemas.openxmlformats.org/officeDocument/2006/relationships/hyperlink" Id="rId367" Target="../final-prompt.md" TargetMode="External" /><Relationship Type="http://schemas.openxmlformats.org/officeDocument/2006/relationships/hyperlink" Id="rId837" Target="S04-new-architecture.md" TargetMode="External" /><Relationship Type="http://schemas.openxmlformats.org/officeDocument/2006/relationships/hyperlink" Id="rId2827" Target="S05-expo-tooling.md" TargetMode="External" /><Relationship Type="http://schemas.openxmlformats.org/officeDocument/2006/relationships/hyperlink" Id="rId2562" Target="S06-hermes-metro.md" TargetMode="External" /><Relationship Type="http://schemas.openxmlformats.org/officeDocument/2006/relationships/hyperlink" Id="rId2563" Target="S07-performance.md" TargetMode="External" /><Relationship Type="http://schemas.openxmlformats.org/officeDocument/2006/relationships/hyperlink" Id="rId518" Target="S08-state-management.md" TargetMode="External" /><Relationship Type="http://schemas.openxmlformats.org/officeDocument/2006/relationships/hyperlink" Id="rId1324" Target="S09-networking.md" TargetMode="External" /><Relationship Type="http://schemas.openxmlformats.org/officeDocument/2006/relationships/hyperlink" Id="rId1630" Target="S10-auth-security.md" TargetMode="External" /><Relationship Type="http://schemas.openxmlformats.org/officeDocument/2006/relationships/hyperlink" Id="rId1627" Target="S11-offline-first.md" TargetMode="External" /><Relationship Type="http://schemas.openxmlformats.org/officeDocument/2006/relationships/hyperlink" Id="rId838" Target="S12-push-background.md" TargetMode="External" /><Relationship Type="http://schemas.openxmlformats.org/officeDocument/2006/relationships/hyperlink" Id="rId4379" Target="S13-android-kotlin.md" TargetMode="External" /><Relationship Type="http://schemas.openxmlformats.org/officeDocument/2006/relationships/hyperlink" Id="rId2005" Target="S14-ios-swift.md" TargetMode="External" /><Relationship Type="http://schemas.openxmlformats.org/officeDocument/2006/relationships/hyperlink" Id="rId836" Target="S15-native-bridging.md" TargetMode="External" /><Relationship Type="http://schemas.openxmlformats.org/officeDocument/2006/relationships/hyperlink" Id="rId3086" Target="S16-architecture.md" TargetMode="External" /><Relationship Type="http://schemas.openxmlformats.org/officeDocument/2006/relationships/hyperlink" Id="rId2676" Target="S17-testing-debugging.md" TargetMode="External" /><Relationship Type="http://schemas.openxmlformats.org/officeDocument/2006/relationships/hyperlink" Id="rId1892" Target="S17-testing.md" TargetMode="External" /><Relationship Type="http://schemas.openxmlformats.org/officeDocument/2006/relationships/hyperlink" Id="rId2564" Target="S18-observability.md" TargetMode="External" /><Relationship Type="http://schemas.openxmlformats.org/officeDocument/2006/relationships/hyperlink" Id="rId2004" Target="S20-cicd-release.md" TargetMode="External" /><Relationship Type="http://schemas.openxmlformats.org/officeDocument/2006/relationships/hyperlink" Id="rId835" Target="S20-cicd-releases.md" TargetMode="External" /><Relationship Type="http://schemas.openxmlformats.org/officeDocument/2006/relationships/hyperlink" Id="rId2677" Target="S27-runbooks.md" TargetMode="External" /><Relationship Type="http://schemas.openxmlformats.org/officeDocument/2006/relationships/hyperlink" Id="rId1891" Target="S30-privacy-compliance.md" TargetMode="External" /><Relationship Type="http://schemas.openxmlformats.org/officeDocument/2006/relationships/hyperlink" Id="rId392" Target="https://github.com/Flipkart/recyclerlistview" TargetMode="External" /><Relationship Type="http://schemas.openxmlformats.org/officeDocument/2006/relationships/hyperlink" Id="rId4161" Target="https://github.com/callstack/react-native-visionos" TargetMode="External" /></Relationships>
</file>

<file path=word/_rels/footnotes.xml.rels><?xml version="1.0" encoding="UTF-8"?><Relationships xmlns="http://schemas.openxmlformats.org/package/2006/relationships"><Relationship Type="http://schemas.openxmlformats.org/officeDocument/2006/relationships/hyperlink" Id="rId834" Target="../appendix/J-expo-router-config-plugins.md" TargetMode="External" /><Relationship Type="http://schemas.openxmlformats.org/officeDocument/2006/relationships/hyperlink" Id="rId3087" Target="../appendix/M-architecture-diagrams.md" TargetMode="External" /><Relationship Type="http://schemas.openxmlformats.org/officeDocument/2006/relationships/hyperlink" Id="rId367" Target="../final-prompt.md" TargetMode="External" /><Relationship Type="http://schemas.openxmlformats.org/officeDocument/2006/relationships/hyperlink" Id="rId837" Target="S04-new-architecture.md" TargetMode="External" /><Relationship Type="http://schemas.openxmlformats.org/officeDocument/2006/relationships/hyperlink" Id="rId2827" Target="S05-expo-tooling.md" TargetMode="External" /><Relationship Type="http://schemas.openxmlformats.org/officeDocument/2006/relationships/hyperlink" Id="rId2562" Target="S06-hermes-metro.md" TargetMode="External" /><Relationship Type="http://schemas.openxmlformats.org/officeDocument/2006/relationships/hyperlink" Id="rId2563" Target="S07-performance.md" TargetMode="External" /><Relationship Type="http://schemas.openxmlformats.org/officeDocument/2006/relationships/hyperlink" Id="rId518" Target="S08-state-management.md" TargetMode="External" /><Relationship Type="http://schemas.openxmlformats.org/officeDocument/2006/relationships/hyperlink" Id="rId1324" Target="S09-networking.md" TargetMode="External" /><Relationship Type="http://schemas.openxmlformats.org/officeDocument/2006/relationships/hyperlink" Id="rId1630" Target="S10-auth-security.md" TargetMode="External" /><Relationship Type="http://schemas.openxmlformats.org/officeDocument/2006/relationships/hyperlink" Id="rId1627" Target="S11-offline-first.md" TargetMode="External" /><Relationship Type="http://schemas.openxmlformats.org/officeDocument/2006/relationships/hyperlink" Id="rId838" Target="S12-push-background.md" TargetMode="External" /><Relationship Type="http://schemas.openxmlformats.org/officeDocument/2006/relationships/hyperlink" Id="rId4379" Target="S13-android-kotlin.md" TargetMode="External" /><Relationship Type="http://schemas.openxmlformats.org/officeDocument/2006/relationships/hyperlink" Id="rId2005" Target="S14-ios-swift.md" TargetMode="External" /><Relationship Type="http://schemas.openxmlformats.org/officeDocument/2006/relationships/hyperlink" Id="rId836" Target="S15-native-bridging.md" TargetMode="External" /><Relationship Type="http://schemas.openxmlformats.org/officeDocument/2006/relationships/hyperlink" Id="rId3086" Target="S16-architecture.md" TargetMode="External" /><Relationship Type="http://schemas.openxmlformats.org/officeDocument/2006/relationships/hyperlink" Id="rId2676" Target="S17-testing-debugging.md" TargetMode="External" /><Relationship Type="http://schemas.openxmlformats.org/officeDocument/2006/relationships/hyperlink" Id="rId1892" Target="S17-testing.md" TargetMode="External" /><Relationship Type="http://schemas.openxmlformats.org/officeDocument/2006/relationships/hyperlink" Id="rId2564" Target="S18-observability.md" TargetMode="External" /><Relationship Type="http://schemas.openxmlformats.org/officeDocument/2006/relationships/hyperlink" Id="rId2004" Target="S20-cicd-release.md" TargetMode="External" /><Relationship Type="http://schemas.openxmlformats.org/officeDocument/2006/relationships/hyperlink" Id="rId835" Target="S20-cicd-releases.md" TargetMode="External" /><Relationship Type="http://schemas.openxmlformats.org/officeDocument/2006/relationships/hyperlink" Id="rId2677" Target="S27-runbooks.md" TargetMode="External" /><Relationship Type="http://schemas.openxmlformats.org/officeDocument/2006/relationships/hyperlink" Id="rId1891" Target="S30-privacy-compliance.md" TargetMode="External" /><Relationship Type="http://schemas.openxmlformats.org/officeDocument/2006/relationships/hyperlink" Id="rId392" Target="https://github.com/Flipkart/recyclerlistview" TargetMode="External" /><Relationship Type="http://schemas.openxmlformats.org/officeDocument/2006/relationships/hyperlink" Id="rId4161" Target="https://github.com/callstack/react-native-vision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Native Interview Prep — Handbook</dc:title>
  <dc:creator>Rajeev Joshi</dc:creator>
  <cp:keywords/>
  <dcterms:created xsi:type="dcterms:W3CDTF">2026-05-10T11:39:57Z</dcterms:created>
  <dcterms:modified xsi:type="dcterms:W3CDTF">2026-05-10T11:39:57Z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Generated build</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Helvetica</vt:lpwstr>
  </property>
  <property fmtid="{D5CDD505-2E9C-101B-9397-08002B2CF9AE}" pid="6" name="monofont">
    <vt:lpwstr>Menlo</vt:lpwstr>
  </property>
  <property fmtid="{D5CDD505-2E9C-101B-9397-08002B2CF9AE}" pid="7" name="numbersections">
    <vt:lpwstr>True</vt:lpwstr>
  </property>
  <property fmtid="{D5CDD505-2E9C-101B-9397-08002B2CF9AE}" pid="8" name="subtitle">
    <vt:lpwstr>Senior &amp; Staff Engineer Handbook</vt:lpwstr>
  </property>
  <property fmtid="{D5CDD505-2E9C-101B-9397-08002B2CF9AE}" pid="9" name="toc">
    <vt:lpwstr>True</vt:lpwstr>
  </property>
  <property fmtid="{D5CDD505-2E9C-101B-9397-08002B2CF9AE}" pid="10" name="toc-depth">
    <vt:lpwstr>2</vt:lpwstr>
  </property>
</Properties>
</file>